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3CA" w:rsidRDefault="0038003C" w:rsidP="007523CA">
      <w:pPr>
        <w:pStyle w:val="Turinioantrat"/>
        <w:tabs>
          <w:tab w:val="right" w:pos="9637"/>
        </w:tabs>
        <w:spacing w:after="120"/>
        <w:rPr>
          <w:rFonts w:asciiTheme="minorHAnsi" w:eastAsiaTheme="minorEastAsia" w:hAnsiTheme="minorHAnsi" w:cstheme="minorBidi"/>
          <w:b w:val="0"/>
          <w:bCs w:val="0"/>
          <w:noProof/>
          <w:sz w:val="22"/>
          <w:szCs w:val="22"/>
        </w:rPr>
      </w:pPr>
      <w:bookmarkStart w:id="0" w:name="_Toc313890247"/>
      <w:r>
        <w:rPr>
          <w:noProof/>
          <w:lang w:val="lt-LT" w:eastAsia="lt-LT" w:bidi="ar-SA"/>
        </w:rPr>
        <w:drawing>
          <wp:inline distT="0" distB="0" distL="0" distR="0">
            <wp:extent cx="6415704" cy="8755529"/>
            <wp:effectExtent l="19050" t="0" r="4146" b="0"/>
            <wp:docPr id="203" name="Paveikslėlis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8" cstate="print"/>
                    <a:srcRect/>
                    <a:stretch>
                      <a:fillRect/>
                    </a:stretch>
                  </pic:blipFill>
                  <pic:spPr bwMode="auto">
                    <a:xfrm>
                      <a:off x="0" y="0"/>
                      <a:ext cx="6419628" cy="8760884"/>
                    </a:xfrm>
                    <a:prstGeom prst="rect">
                      <a:avLst/>
                    </a:prstGeom>
                    <a:noFill/>
                    <a:ln w="9525">
                      <a:noFill/>
                      <a:miter lim="800000"/>
                      <a:headEnd/>
                      <a:tailEnd/>
                    </a:ln>
                  </pic:spPr>
                </pic:pic>
              </a:graphicData>
            </a:graphic>
          </wp:inline>
        </w:drawing>
      </w:r>
    </w:p>
    <w:p w:rsidR="0038003C" w:rsidRDefault="0038003C" w:rsidP="0038003C"/>
    <w:p w:rsidR="0038003C" w:rsidRDefault="0038003C" w:rsidP="0038003C">
      <w:r>
        <w:rPr>
          <w:noProof/>
          <w:lang w:val="lt-LT" w:eastAsia="lt-LT" w:bidi="ar-SA"/>
        </w:rPr>
        <w:lastRenderedPageBreak/>
        <w:drawing>
          <wp:inline distT="0" distB="0" distL="0" distR="0">
            <wp:extent cx="6393329" cy="8755529"/>
            <wp:effectExtent l="19050" t="0" r="7471" b="0"/>
            <wp:docPr id="206" name="Paveikslėlis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9" cstate="print"/>
                    <a:srcRect/>
                    <a:stretch>
                      <a:fillRect/>
                    </a:stretch>
                  </pic:blipFill>
                  <pic:spPr bwMode="auto">
                    <a:xfrm>
                      <a:off x="0" y="0"/>
                      <a:ext cx="6395599" cy="8758638"/>
                    </a:xfrm>
                    <a:prstGeom prst="rect">
                      <a:avLst/>
                    </a:prstGeom>
                    <a:noFill/>
                    <a:ln w="9525">
                      <a:noFill/>
                      <a:miter lim="800000"/>
                      <a:headEnd/>
                      <a:tailEnd/>
                    </a:ln>
                  </pic:spPr>
                </pic:pic>
              </a:graphicData>
            </a:graphic>
          </wp:inline>
        </w:drawing>
      </w:r>
    </w:p>
    <w:p w:rsidR="0038003C" w:rsidRDefault="0038003C" w:rsidP="0038003C"/>
    <w:p w:rsidR="0038003C" w:rsidRDefault="0038003C" w:rsidP="0038003C"/>
    <w:p w:rsidR="0038003C" w:rsidRDefault="0038003C" w:rsidP="0038003C">
      <w:r>
        <w:rPr>
          <w:noProof/>
          <w:lang w:val="lt-LT" w:eastAsia="lt-LT" w:bidi="ar-SA"/>
        </w:rPr>
        <w:drawing>
          <wp:inline distT="0" distB="0" distL="0" distR="0">
            <wp:extent cx="6119495" cy="8011214"/>
            <wp:effectExtent l="19050" t="0" r="0" b="0"/>
            <wp:docPr id="209" name="Paveikslėlis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0" cstate="print"/>
                    <a:srcRect/>
                    <a:stretch>
                      <a:fillRect/>
                    </a:stretch>
                  </pic:blipFill>
                  <pic:spPr bwMode="auto">
                    <a:xfrm>
                      <a:off x="0" y="0"/>
                      <a:ext cx="6119495" cy="8011214"/>
                    </a:xfrm>
                    <a:prstGeom prst="rect">
                      <a:avLst/>
                    </a:prstGeom>
                    <a:noFill/>
                    <a:ln w="9525">
                      <a:noFill/>
                      <a:miter lim="800000"/>
                      <a:headEnd/>
                      <a:tailEnd/>
                    </a:ln>
                  </pic:spPr>
                </pic:pic>
              </a:graphicData>
            </a:graphic>
          </wp:inline>
        </w:drawing>
      </w:r>
    </w:p>
    <w:p w:rsidR="0038003C" w:rsidRDefault="0038003C" w:rsidP="0038003C"/>
    <w:p w:rsidR="0038003C" w:rsidRDefault="0038003C" w:rsidP="0038003C"/>
    <w:p w:rsidR="0038003C" w:rsidRDefault="0038003C" w:rsidP="0038003C">
      <w:r>
        <w:rPr>
          <w:noProof/>
          <w:lang w:val="lt-LT" w:eastAsia="lt-LT" w:bidi="ar-SA"/>
        </w:rPr>
        <w:lastRenderedPageBreak/>
        <w:drawing>
          <wp:inline distT="0" distB="0" distL="0" distR="0">
            <wp:extent cx="6119495" cy="4634569"/>
            <wp:effectExtent l="19050" t="0" r="0" b="0"/>
            <wp:docPr id="212" name="Paveikslėlis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1" cstate="print"/>
                    <a:srcRect/>
                    <a:stretch>
                      <a:fillRect/>
                    </a:stretch>
                  </pic:blipFill>
                  <pic:spPr bwMode="auto">
                    <a:xfrm>
                      <a:off x="0" y="0"/>
                      <a:ext cx="6119495" cy="4634569"/>
                    </a:xfrm>
                    <a:prstGeom prst="rect">
                      <a:avLst/>
                    </a:prstGeom>
                    <a:noFill/>
                    <a:ln w="9525">
                      <a:noFill/>
                      <a:miter lim="800000"/>
                      <a:headEnd/>
                      <a:tailEnd/>
                    </a:ln>
                  </pic:spPr>
                </pic:pic>
              </a:graphicData>
            </a:graphic>
          </wp:inline>
        </w:drawing>
      </w:r>
    </w:p>
    <w:p w:rsidR="0038003C" w:rsidRDefault="0038003C" w:rsidP="0038003C"/>
    <w:p w:rsidR="0038003C" w:rsidRDefault="0038003C" w:rsidP="0038003C"/>
    <w:p w:rsidR="0038003C" w:rsidRDefault="0038003C" w:rsidP="0038003C"/>
    <w:p w:rsidR="0038003C" w:rsidRDefault="0038003C" w:rsidP="0038003C"/>
    <w:p w:rsidR="0038003C" w:rsidRDefault="0038003C" w:rsidP="0038003C"/>
    <w:p w:rsidR="0038003C" w:rsidRDefault="0038003C" w:rsidP="0038003C"/>
    <w:p w:rsidR="0038003C" w:rsidRDefault="0038003C" w:rsidP="0038003C"/>
    <w:p w:rsidR="0038003C" w:rsidRDefault="0038003C" w:rsidP="0038003C"/>
    <w:p w:rsidR="0038003C" w:rsidRDefault="0038003C" w:rsidP="0038003C"/>
    <w:p w:rsidR="0038003C" w:rsidRDefault="0038003C" w:rsidP="0038003C"/>
    <w:p w:rsidR="0038003C" w:rsidRDefault="0038003C" w:rsidP="0038003C"/>
    <w:p w:rsidR="0038003C" w:rsidRDefault="0038003C" w:rsidP="0038003C"/>
    <w:p w:rsidR="0038003C" w:rsidRDefault="0038003C" w:rsidP="0038003C"/>
    <w:p w:rsidR="0038003C" w:rsidRDefault="0038003C" w:rsidP="0038003C">
      <w:r>
        <w:rPr>
          <w:noProof/>
          <w:lang w:val="lt-LT" w:eastAsia="lt-LT" w:bidi="ar-SA"/>
        </w:rPr>
        <w:lastRenderedPageBreak/>
        <w:drawing>
          <wp:inline distT="0" distB="0" distL="0" distR="0">
            <wp:extent cx="6117679" cy="8749553"/>
            <wp:effectExtent l="19050" t="0" r="0" b="0"/>
            <wp:docPr id="215" name="Paveikslėlis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2" cstate="print"/>
                    <a:srcRect/>
                    <a:stretch>
                      <a:fillRect/>
                    </a:stretch>
                  </pic:blipFill>
                  <pic:spPr bwMode="auto">
                    <a:xfrm>
                      <a:off x="0" y="0"/>
                      <a:ext cx="6119495" cy="8752151"/>
                    </a:xfrm>
                    <a:prstGeom prst="rect">
                      <a:avLst/>
                    </a:prstGeom>
                    <a:noFill/>
                    <a:ln w="9525">
                      <a:noFill/>
                      <a:miter lim="800000"/>
                      <a:headEnd/>
                      <a:tailEnd/>
                    </a:ln>
                  </pic:spPr>
                </pic:pic>
              </a:graphicData>
            </a:graphic>
          </wp:inline>
        </w:drawing>
      </w:r>
    </w:p>
    <w:p w:rsidR="0038003C" w:rsidRDefault="0038003C" w:rsidP="0038003C"/>
    <w:p w:rsidR="0038003C" w:rsidRPr="0038003C" w:rsidRDefault="0038003C" w:rsidP="0038003C">
      <w:r>
        <w:rPr>
          <w:noProof/>
          <w:lang w:val="lt-LT" w:eastAsia="lt-LT" w:bidi="ar-SA"/>
        </w:rPr>
        <w:lastRenderedPageBreak/>
        <w:drawing>
          <wp:inline distT="0" distB="0" distL="0" distR="0">
            <wp:extent cx="6377050" cy="8809317"/>
            <wp:effectExtent l="19050" t="0" r="4700" b="0"/>
            <wp:docPr id="218" name="Paveikslėlis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3" cstate="print"/>
                    <a:srcRect/>
                    <a:stretch>
                      <a:fillRect/>
                    </a:stretch>
                  </pic:blipFill>
                  <pic:spPr bwMode="auto">
                    <a:xfrm>
                      <a:off x="0" y="0"/>
                      <a:ext cx="6377634" cy="8810124"/>
                    </a:xfrm>
                    <a:prstGeom prst="rect">
                      <a:avLst/>
                    </a:prstGeom>
                    <a:noFill/>
                    <a:ln w="9525">
                      <a:noFill/>
                      <a:miter lim="800000"/>
                      <a:headEnd/>
                      <a:tailEnd/>
                    </a:ln>
                  </pic:spPr>
                </pic:pic>
              </a:graphicData>
            </a:graphic>
          </wp:inline>
        </w:drawing>
      </w:r>
    </w:p>
    <w:sdt>
      <w:sdtPr>
        <w:rPr>
          <w:rFonts w:asciiTheme="minorHAnsi" w:eastAsiaTheme="minorEastAsia" w:hAnsiTheme="minorHAnsi" w:cstheme="minorBidi"/>
          <w:b w:val="0"/>
          <w:bCs w:val="0"/>
          <w:noProof/>
          <w:sz w:val="22"/>
          <w:szCs w:val="22"/>
        </w:rPr>
        <w:id w:val="593777"/>
        <w:docPartObj>
          <w:docPartGallery w:val="Table of Contents"/>
          <w:docPartUnique/>
        </w:docPartObj>
      </w:sdtPr>
      <w:sdtEndPr>
        <w:rPr>
          <w:rFonts w:ascii="Times New Roman" w:hAnsi="Times New Roman" w:cs="Times New Roman"/>
          <w:lang w:val="lt-LT"/>
        </w:rPr>
      </w:sdtEndPr>
      <w:sdtContent>
        <w:p w:rsidR="00C65D47" w:rsidRPr="00EF4595" w:rsidRDefault="00C65D47" w:rsidP="007523CA">
          <w:pPr>
            <w:pStyle w:val="Turinioantrat"/>
            <w:tabs>
              <w:tab w:val="right" w:pos="9637"/>
            </w:tabs>
            <w:spacing w:after="120"/>
            <w:rPr>
              <w:rFonts w:cs="Times New Roman"/>
              <w:sz w:val="24"/>
              <w:szCs w:val="24"/>
            </w:rPr>
          </w:pPr>
          <w:r w:rsidRPr="00EF4595">
            <w:rPr>
              <w:rFonts w:cs="Times New Roman"/>
              <w:sz w:val="24"/>
              <w:szCs w:val="24"/>
            </w:rPr>
            <w:t>Turinys</w:t>
          </w:r>
          <w:r w:rsidR="007523CA">
            <w:rPr>
              <w:rFonts w:cs="Times New Roman"/>
              <w:sz w:val="24"/>
              <w:szCs w:val="24"/>
            </w:rPr>
            <w:tab/>
          </w:r>
        </w:p>
        <w:p w:rsidR="00190089" w:rsidRPr="00D5513B" w:rsidRDefault="00460AE4" w:rsidP="00AA3839">
          <w:pPr>
            <w:pStyle w:val="Turinys1"/>
            <w:rPr>
              <w:lang w:val="lt-LT" w:eastAsia="lt-LT" w:bidi="ar-SA"/>
            </w:rPr>
          </w:pPr>
          <w:r w:rsidRPr="00EF4595">
            <w:rPr>
              <w:sz w:val="24"/>
              <w:szCs w:val="24"/>
              <w:lang w:val="lt-LT"/>
            </w:rPr>
            <w:fldChar w:fldCharType="begin"/>
          </w:r>
          <w:r w:rsidR="00C65D47" w:rsidRPr="00EF4595">
            <w:rPr>
              <w:sz w:val="24"/>
              <w:szCs w:val="24"/>
              <w:lang w:val="lt-LT"/>
            </w:rPr>
            <w:instrText xml:space="preserve"> TOC \o "1-3" \h \z \u </w:instrText>
          </w:r>
          <w:r w:rsidRPr="00EF4595">
            <w:rPr>
              <w:sz w:val="24"/>
              <w:szCs w:val="24"/>
              <w:lang w:val="lt-LT"/>
            </w:rPr>
            <w:fldChar w:fldCharType="separate"/>
          </w:r>
          <w:hyperlink w:anchor="_Toc322546763" w:history="1">
            <w:r w:rsidR="00190089" w:rsidRPr="00D5513B">
              <w:rPr>
                <w:rStyle w:val="Hipersaitas"/>
              </w:rPr>
              <w:t>P</w:t>
            </w:r>
            <w:r w:rsidR="00CF2DDA" w:rsidRPr="00D5513B">
              <w:rPr>
                <w:rStyle w:val="Hipersaitas"/>
              </w:rPr>
              <w:t>aveikslų sąrašas</w:t>
            </w:r>
            <w:r w:rsidR="00190089" w:rsidRPr="00D5513B">
              <w:rPr>
                <w:webHidden/>
              </w:rPr>
              <w:tab/>
            </w:r>
            <w:r w:rsidRPr="00D5513B">
              <w:rPr>
                <w:webHidden/>
              </w:rPr>
              <w:fldChar w:fldCharType="begin"/>
            </w:r>
            <w:r w:rsidR="00190089" w:rsidRPr="00D5513B">
              <w:rPr>
                <w:webHidden/>
              </w:rPr>
              <w:instrText xml:space="preserve"> PAGEREF _Toc322546763 \h </w:instrText>
            </w:r>
            <w:r w:rsidRPr="00D5513B">
              <w:rPr>
                <w:webHidden/>
              </w:rPr>
            </w:r>
            <w:r w:rsidRPr="00D5513B">
              <w:rPr>
                <w:webHidden/>
              </w:rPr>
              <w:fldChar w:fldCharType="separate"/>
            </w:r>
            <w:r w:rsidR="00087CD5">
              <w:rPr>
                <w:webHidden/>
              </w:rPr>
              <w:t>7</w:t>
            </w:r>
            <w:r w:rsidRPr="00D5513B">
              <w:rPr>
                <w:webHidden/>
              </w:rPr>
              <w:fldChar w:fldCharType="end"/>
            </w:r>
          </w:hyperlink>
        </w:p>
        <w:p w:rsidR="00190089" w:rsidRPr="00D5513B" w:rsidRDefault="00460AE4" w:rsidP="00AA3839">
          <w:pPr>
            <w:pStyle w:val="Turinys1"/>
            <w:rPr>
              <w:lang w:val="lt-LT" w:eastAsia="lt-LT" w:bidi="ar-SA"/>
            </w:rPr>
          </w:pPr>
          <w:hyperlink w:anchor="_Toc322546764" w:history="1">
            <w:r w:rsidR="00190089" w:rsidRPr="00D5513B">
              <w:rPr>
                <w:rStyle w:val="Hipersaitas"/>
              </w:rPr>
              <w:t>L</w:t>
            </w:r>
            <w:r w:rsidR="00CF2DDA" w:rsidRPr="00D5513B">
              <w:rPr>
                <w:rStyle w:val="Hipersaitas"/>
              </w:rPr>
              <w:t>entelių sąrašas</w:t>
            </w:r>
            <w:r w:rsidR="00190089" w:rsidRPr="00D5513B">
              <w:rPr>
                <w:webHidden/>
              </w:rPr>
              <w:tab/>
            </w:r>
            <w:r w:rsidRPr="00D5513B">
              <w:rPr>
                <w:webHidden/>
              </w:rPr>
              <w:fldChar w:fldCharType="begin"/>
            </w:r>
            <w:r w:rsidR="00190089" w:rsidRPr="00D5513B">
              <w:rPr>
                <w:webHidden/>
              </w:rPr>
              <w:instrText xml:space="preserve"> PAGEREF _Toc322546764 \h </w:instrText>
            </w:r>
            <w:r w:rsidRPr="00D5513B">
              <w:rPr>
                <w:webHidden/>
              </w:rPr>
            </w:r>
            <w:r w:rsidRPr="00D5513B">
              <w:rPr>
                <w:webHidden/>
              </w:rPr>
              <w:fldChar w:fldCharType="separate"/>
            </w:r>
            <w:r w:rsidR="00087CD5">
              <w:rPr>
                <w:webHidden/>
              </w:rPr>
              <w:t>9</w:t>
            </w:r>
            <w:r w:rsidRPr="00D5513B">
              <w:rPr>
                <w:webHidden/>
              </w:rPr>
              <w:fldChar w:fldCharType="end"/>
            </w:r>
          </w:hyperlink>
        </w:p>
        <w:p w:rsidR="00190089" w:rsidRPr="00D5513B" w:rsidRDefault="00460AE4" w:rsidP="00AA3839">
          <w:pPr>
            <w:pStyle w:val="Turinys1"/>
            <w:rPr>
              <w:lang w:val="lt-LT" w:eastAsia="lt-LT" w:bidi="ar-SA"/>
            </w:rPr>
          </w:pPr>
          <w:hyperlink w:anchor="_Toc322546765" w:history="1">
            <w:r w:rsidR="00190089" w:rsidRPr="00D5513B">
              <w:rPr>
                <w:rStyle w:val="Hipersaitas"/>
              </w:rPr>
              <w:t>ĮVADAS</w:t>
            </w:r>
            <w:r w:rsidR="00190089" w:rsidRPr="00D5513B">
              <w:rPr>
                <w:webHidden/>
              </w:rPr>
              <w:tab/>
            </w:r>
            <w:r w:rsidRPr="00D5513B">
              <w:rPr>
                <w:webHidden/>
              </w:rPr>
              <w:fldChar w:fldCharType="begin"/>
            </w:r>
            <w:r w:rsidR="00190089" w:rsidRPr="00D5513B">
              <w:rPr>
                <w:webHidden/>
              </w:rPr>
              <w:instrText xml:space="preserve"> PAGEREF _Toc322546765 \h </w:instrText>
            </w:r>
            <w:r w:rsidRPr="00D5513B">
              <w:rPr>
                <w:webHidden/>
              </w:rPr>
            </w:r>
            <w:r w:rsidRPr="00D5513B">
              <w:rPr>
                <w:webHidden/>
              </w:rPr>
              <w:fldChar w:fldCharType="separate"/>
            </w:r>
            <w:r w:rsidR="00087CD5">
              <w:rPr>
                <w:webHidden/>
              </w:rPr>
              <w:t>10</w:t>
            </w:r>
            <w:r w:rsidRPr="00D5513B">
              <w:rPr>
                <w:webHidden/>
              </w:rPr>
              <w:fldChar w:fldCharType="end"/>
            </w:r>
          </w:hyperlink>
        </w:p>
        <w:p w:rsidR="00190089" w:rsidRPr="00D5513B" w:rsidRDefault="00460AE4" w:rsidP="00AA3839">
          <w:pPr>
            <w:pStyle w:val="Turinys1"/>
            <w:rPr>
              <w:lang w:val="lt-LT" w:eastAsia="lt-LT" w:bidi="ar-SA"/>
            </w:rPr>
          </w:pPr>
          <w:hyperlink w:anchor="_Toc322546766" w:history="1">
            <w:r w:rsidR="00190089" w:rsidRPr="00D5513B">
              <w:rPr>
                <w:rStyle w:val="Hipersaitas"/>
              </w:rPr>
              <w:t>1. FIBROBETONIO SAVYBI</w:t>
            </w:r>
            <w:r w:rsidR="00190089" w:rsidRPr="00D5513B">
              <w:rPr>
                <w:rStyle w:val="Hipersaitas"/>
                <w:lang w:val="lt-LT"/>
              </w:rPr>
              <w:t>Ų NUSTATYMO PRINCIPAI IR PLIENINĖMIS FIBROMIS ARMUOTŲ SIJŲ ĮSTRIŽOJO PJŪVIO STIPRUMO SKAIČIAVIMO MODELIŲ APŽVALGA</w:t>
            </w:r>
            <w:r w:rsidR="00190089" w:rsidRPr="00D5513B">
              <w:rPr>
                <w:webHidden/>
              </w:rPr>
              <w:tab/>
            </w:r>
            <w:r w:rsidRPr="00D5513B">
              <w:rPr>
                <w:webHidden/>
              </w:rPr>
              <w:fldChar w:fldCharType="begin"/>
            </w:r>
            <w:r w:rsidR="00190089" w:rsidRPr="00D5513B">
              <w:rPr>
                <w:webHidden/>
              </w:rPr>
              <w:instrText xml:space="preserve"> PAGEREF _Toc322546766 \h </w:instrText>
            </w:r>
            <w:r w:rsidRPr="00D5513B">
              <w:rPr>
                <w:webHidden/>
              </w:rPr>
            </w:r>
            <w:r w:rsidRPr="00D5513B">
              <w:rPr>
                <w:webHidden/>
              </w:rPr>
              <w:fldChar w:fldCharType="separate"/>
            </w:r>
            <w:r w:rsidR="00087CD5">
              <w:rPr>
                <w:webHidden/>
              </w:rPr>
              <w:t>15</w:t>
            </w:r>
            <w:r w:rsidRPr="00D5513B">
              <w:rPr>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67" w:history="1">
            <w:r w:rsidR="00190089" w:rsidRPr="00D5513B">
              <w:rPr>
                <w:rStyle w:val="Hipersaitas"/>
                <w:rFonts w:ascii="Times New Roman" w:hAnsi="Times New Roman" w:cs="Times New Roman"/>
                <w:noProof/>
              </w:rPr>
              <w:t>1.1. Fibrobetonio stiprio ir deformacinių savybių nustatymo principai</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_Toc322546767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15</w:t>
            </w:r>
            <w:r w:rsidRPr="00D5513B">
              <w:rPr>
                <w:rFonts w:ascii="Times New Roman" w:hAnsi="Times New Roman" w:cs="Times New Roman"/>
                <w:noProof/>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68" w:history="1">
            <w:r w:rsidR="00190089" w:rsidRPr="00D5513B">
              <w:rPr>
                <w:rStyle w:val="Hipersaitas"/>
                <w:rFonts w:ascii="Times New Roman" w:hAnsi="Times New Roman" w:cs="Times New Roman"/>
                <w:noProof/>
              </w:rPr>
              <w:t>1.2. Reglamentuoti plieninėmis fibromis armuoto betono skaičiavimo metodai</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_Toc322546768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17</w:t>
            </w:r>
            <w:r w:rsidRPr="00D5513B">
              <w:rPr>
                <w:rFonts w:ascii="Times New Roman" w:hAnsi="Times New Roman" w:cs="Times New Roman"/>
                <w:noProof/>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69" w:history="1">
            <w:r w:rsidR="00190089" w:rsidRPr="00D5513B">
              <w:rPr>
                <w:rStyle w:val="Hipersaitas"/>
                <w:rFonts w:ascii="Times New Roman" w:hAnsi="Times New Roman" w:cs="Times New Roman"/>
                <w:noProof/>
              </w:rPr>
              <w:t>1.3. Sijų, armuotų plieninėmis fibromis, įstrižojo pjūvio stiprumo skaičiavimo modelių apžvalga</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_Toc322546769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18</w:t>
            </w:r>
            <w:r w:rsidRPr="00D5513B">
              <w:rPr>
                <w:rFonts w:ascii="Times New Roman" w:hAnsi="Times New Roman" w:cs="Times New Roman"/>
                <w:noProof/>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70" w:history="1">
            <w:r w:rsidR="00190089" w:rsidRPr="00D5513B">
              <w:rPr>
                <w:rStyle w:val="Hipersaitas"/>
                <w:rFonts w:ascii="Times New Roman" w:hAnsi="Times New Roman" w:cs="Times New Roman"/>
                <w:noProof/>
              </w:rPr>
              <w:t>1.4. Pirmojo skyriaus išvados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_Toc322546770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26</w:t>
            </w:r>
            <w:r w:rsidRPr="00D5513B">
              <w:rPr>
                <w:rFonts w:ascii="Times New Roman" w:hAnsi="Times New Roman" w:cs="Times New Roman"/>
                <w:noProof/>
                <w:webHidden/>
              </w:rPr>
              <w:fldChar w:fldCharType="end"/>
            </w:r>
          </w:hyperlink>
        </w:p>
        <w:p w:rsidR="00190089" w:rsidRPr="00D5513B" w:rsidRDefault="00460AE4" w:rsidP="00AA3839">
          <w:pPr>
            <w:pStyle w:val="Turinys1"/>
            <w:rPr>
              <w:lang w:val="lt-LT" w:eastAsia="lt-LT" w:bidi="ar-SA"/>
            </w:rPr>
          </w:pPr>
          <w:hyperlink w:anchor="_Toc322546771" w:history="1">
            <w:r w:rsidR="00190089" w:rsidRPr="00D5513B">
              <w:rPr>
                <w:rStyle w:val="Hipersaitas"/>
              </w:rPr>
              <w:t>2. ĮSTRIŽOJO PJŪVIO STIPRUMO SKAIČIAVIMO MODELIŲ ANALIZĖ</w:t>
            </w:r>
            <w:r w:rsidR="00190089" w:rsidRPr="00D5513B">
              <w:rPr>
                <w:webHidden/>
              </w:rPr>
              <w:tab/>
            </w:r>
            <w:r w:rsidRPr="00D5513B">
              <w:rPr>
                <w:webHidden/>
              </w:rPr>
              <w:fldChar w:fldCharType="begin"/>
            </w:r>
            <w:r w:rsidR="00190089" w:rsidRPr="00D5513B">
              <w:rPr>
                <w:webHidden/>
              </w:rPr>
              <w:instrText xml:space="preserve"> PAGEREF _Toc322546771 \h </w:instrText>
            </w:r>
            <w:r w:rsidRPr="00D5513B">
              <w:rPr>
                <w:webHidden/>
              </w:rPr>
            </w:r>
            <w:r w:rsidRPr="00D5513B">
              <w:rPr>
                <w:webHidden/>
              </w:rPr>
              <w:fldChar w:fldCharType="separate"/>
            </w:r>
            <w:r w:rsidR="00087CD5">
              <w:rPr>
                <w:webHidden/>
              </w:rPr>
              <w:t>27</w:t>
            </w:r>
            <w:r w:rsidRPr="00D5513B">
              <w:rPr>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72" w:history="1">
            <w:r w:rsidR="00190089" w:rsidRPr="00D5513B">
              <w:rPr>
                <w:rStyle w:val="Hipersaitas"/>
                <w:rFonts w:ascii="Times New Roman" w:hAnsi="Times New Roman" w:cs="Times New Roman"/>
                <w:noProof/>
              </w:rPr>
              <w:t>2.1. Įstrižojo pjūvio stiprumo skaičiavimo modelių parametrinė analizė</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_Toc322546772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27</w:t>
            </w:r>
            <w:r w:rsidRPr="00D5513B">
              <w:rPr>
                <w:rFonts w:ascii="Times New Roman" w:hAnsi="Times New Roman" w:cs="Times New Roman"/>
                <w:noProof/>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73" w:history="1">
            <w:r w:rsidR="00190089" w:rsidRPr="00D5513B">
              <w:rPr>
                <w:rStyle w:val="Hipersaitas"/>
                <w:rFonts w:ascii="Times New Roman" w:hAnsi="Times New Roman" w:cs="Times New Roman"/>
                <w:noProof/>
              </w:rPr>
              <w:t>2.2. Antrojo skyriaus išvados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_Toc322546773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33</w:t>
            </w:r>
            <w:r w:rsidRPr="00D5513B">
              <w:rPr>
                <w:rFonts w:ascii="Times New Roman" w:hAnsi="Times New Roman" w:cs="Times New Roman"/>
                <w:noProof/>
                <w:webHidden/>
              </w:rPr>
              <w:fldChar w:fldCharType="end"/>
            </w:r>
          </w:hyperlink>
        </w:p>
        <w:p w:rsidR="00190089" w:rsidRPr="00D5513B" w:rsidRDefault="00460AE4" w:rsidP="00AA3839">
          <w:pPr>
            <w:pStyle w:val="Turinys1"/>
            <w:rPr>
              <w:lang w:val="lt-LT" w:eastAsia="lt-LT" w:bidi="ar-SA"/>
            </w:rPr>
          </w:pPr>
          <w:hyperlink w:anchor="_Toc322546774" w:history="1">
            <w:r w:rsidR="00190089" w:rsidRPr="00D5513B">
              <w:rPr>
                <w:rStyle w:val="Hipersaitas"/>
              </w:rPr>
              <w:t>3. EKSPERIMENTINĖ DALIS</w:t>
            </w:r>
            <w:r w:rsidR="00190089" w:rsidRPr="00D5513B">
              <w:rPr>
                <w:webHidden/>
              </w:rPr>
              <w:tab/>
            </w:r>
            <w:r w:rsidRPr="00D5513B">
              <w:rPr>
                <w:webHidden/>
              </w:rPr>
              <w:fldChar w:fldCharType="begin"/>
            </w:r>
            <w:r w:rsidR="00190089" w:rsidRPr="00D5513B">
              <w:rPr>
                <w:webHidden/>
              </w:rPr>
              <w:instrText xml:space="preserve"> PAGEREF _Toc322546774 \h </w:instrText>
            </w:r>
            <w:r w:rsidRPr="00D5513B">
              <w:rPr>
                <w:webHidden/>
              </w:rPr>
            </w:r>
            <w:r w:rsidRPr="00D5513B">
              <w:rPr>
                <w:webHidden/>
              </w:rPr>
              <w:fldChar w:fldCharType="separate"/>
            </w:r>
            <w:r w:rsidR="00087CD5">
              <w:rPr>
                <w:webHidden/>
              </w:rPr>
              <w:t>34</w:t>
            </w:r>
            <w:r w:rsidRPr="00D5513B">
              <w:rPr>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75" w:history="1">
            <w:r w:rsidR="00190089" w:rsidRPr="00D5513B">
              <w:rPr>
                <w:rStyle w:val="Hipersaitas"/>
                <w:rFonts w:ascii="Times New Roman" w:hAnsi="Times New Roman" w:cs="Times New Roman"/>
                <w:noProof/>
              </w:rPr>
              <w:t>3.1. Betono, armuoto plieninėmis fibromis, gniuždymo stiprio nustatymas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_Toc322546775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35</w:t>
            </w:r>
            <w:r w:rsidRPr="00D5513B">
              <w:rPr>
                <w:rFonts w:ascii="Times New Roman" w:hAnsi="Times New Roman" w:cs="Times New Roman"/>
                <w:noProof/>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76" w:history="1">
            <w:r w:rsidR="00190089" w:rsidRPr="00D5513B">
              <w:rPr>
                <w:rStyle w:val="Hipersaitas"/>
                <w:rFonts w:ascii="Times New Roman" w:hAnsi="Times New Roman" w:cs="Times New Roman"/>
                <w:noProof/>
              </w:rPr>
              <w:t>3.2. Plieninėmis fibromis armuotų prizmių lenkimo bandymas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_Toc322546776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36</w:t>
            </w:r>
            <w:r w:rsidRPr="00D5513B">
              <w:rPr>
                <w:rFonts w:ascii="Times New Roman" w:hAnsi="Times New Roman" w:cs="Times New Roman"/>
                <w:noProof/>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77" w:history="1">
            <w:r w:rsidR="00190089" w:rsidRPr="00D5513B">
              <w:rPr>
                <w:rStyle w:val="Hipersaitas"/>
                <w:rFonts w:ascii="Times New Roman" w:hAnsi="Times New Roman" w:cs="Times New Roman"/>
                <w:noProof/>
              </w:rPr>
              <w:t>3.3. Gelžbetoninių sijų, armuotų plieninėmis fibromis, eksperimentinis tyrimas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_Toc322546777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39</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78" w:history="1">
            <w:r w:rsidR="00190089" w:rsidRPr="00D5513B">
              <w:rPr>
                <w:rStyle w:val="Hipersaitas"/>
                <w:rFonts w:ascii="Times New Roman" w:hAnsi="Times New Roman" w:cs="Times New Roman"/>
                <w:noProof/>
                <w:lang w:eastAsia="lt-LT"/>
              </w:rPr>
              <w:t>3.3.1. Sijos C-1 deformacijos ir suirimo pobūdis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_Toc322546778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45</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79" w:history="1">
            <w:r w:rsidR="00190089" w:rsidRPr="00D5513B">
              <w:rPr>
                <w:rStyle w:val="Hipersaitas"/>
                <w:rFonts w:ascii="Times New Roman" w:hAnsi="Times New Roman" w:cs="Times New Roman"/>
                <w:noProof/>
                <w:lang w:eastAsia="lt-LT"/>
              </w:rPr>
              <w:t>3.3.2. Sijos C-2 deformacijos ir suirimo pobūdis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_Toc322546779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46</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80" w:history="1">
            <w:r w:rsidR="00190089" w:rsidRPr="00D5513B">
              <w:rPr>
                <w:rStyle w:val="Hipersaitas"/>
                <w:rFonts w:ascii="Times New Roman" w:hAnsi="Times New Roman" w:cs="Times New Roman"/>
                <w:noProof/>
                <w:lang w:eastAsia="lt-LT"/>
              </w:rPr>
              <w:t>3.3.3. Sijos SFRC_0,75-1 deformacijos ir suirimo pobūdis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_Toc322546780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47</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81" w:history="1">
            <w:r w:rsidR="00190089" w:rsidRPr="00D5513B">
              <w:rPr>
                <w:rStyle w:val="Hipersaitas"/>
                <w:rFonts w:ascii="Times New Roman" w:hAnsi="Times New Roman" w:cs="Times New Roman"/>
                <w:noProof/>
                <w:lang w:eastAsia="lt-LT"/>
              </w:rPr>
              <w:t>3.3.4. Sijos SFRC_0,75-2 deformacijos ir suirimo pobūdis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_Toc322546781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48</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82" w:history="1">
            <w:r w:rsidR="00190089" w:rsidRPr="00D5513B">
              <w:rPr>
                <w:rStyle w:val="Hipersaitas"/>
                <w:rFonts w:ascii="Times New Roman" w:hAnsi="Times New Roman" w:cs="Times New Roman"/>
                <w:noProof/>
                <w:lang w:eastAsia="lt-LT"/>
              </w:rPr>
              <w:t>3.3.5. Sijos SFRC_1,5-1 deformacijos ir suirimo pobūdis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_Toc322546782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49</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83" w:history="1">
            <w:r w:rsidR="00190089" w:rsidRPr="00D5513B">
              <w:rPr>
                <w:rStyle w:val="Hipersaitas"/>
                <w:rFonts w:ascii="Times New Roman" w:hAnsi="Times New Roman" w:cs="Times New Roman"/>
                <w:noProof/>
                <w:lang w:eastAsia="lt-LT"/>
              </w:rPr>
              <w:t>3.3.6. Sijos SFRC_1,5-2 deformacijos ir suirimo pobūdis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_Toc322546783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51</w:t>
            </w:r>
            <w:r w:rsidRPr="00D5513B">
              <w:rPr>
                <w:rFonts w:ascii="Times New Roman" w:hAnsi="Times New Roman" w:cs="Times New Roman"/>
                <w:noProof/>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84" w:history="1">
            <w:r w:rsidR="00190089" w:rsidRPr="00D5513B">
              <w:rPr>
                <w:rStyle w:val="Hipersaitas"/>
                <w:rFonts w:ascii="Times New Roman" w:hAnsi="Times New Roman" w:cs="Times New Roman"/>
                <w:noProof/>
              </w:rPr>
              <w:t>3.4. Eksperimentinių ir teorinių lenkiamos sijos įstrižojo pjūvio stiprumo reikšmių palyginimas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_Toc322546784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52</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85" w:history="1">
            <w:r w:rsidR="00190089" w:rsidRPr="00D5513B">
              <w:rPr>
                <w:rStyle w:val="Hipersaitas"/>
                <w:rFonts w:ascii="Times New Roman" w:hAnsi="Times New Roman" w:cs="Times New Roman"/>
                <w:noProof/>
                <w:lang w:eastAsia="lt-LT"/>
              </w:rPr>
              <w:t xml:space="preserve">3.4.1. Sijų įstrižojo pjūvio stiprumas pagal </w:t>
            </w:r>
            <w:r w:rsidR="00190089" w:rsidRPr="00D5513B">
              <w:rPr>
                <w:rStyle w:val="Hipersaitas"/>
                <w:rFonts w:ascii="Times New Roman" w:hAnsi="Times New Roman" w:cs="Times New Roman"/>
                <w:noProof/>
              </w:rPr>
              <w:t>A. K. Sharma modelį</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_Toc322546785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52</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86" w:history="1">
            <w:r w:rsidR="00190089" w:rsidRPr="00D5513B">
              <w:rPr>
                <w:rStyle w:val="Hipersaitas"/>
                <w:rFonts w:ascii="Times New Roman" w:hAnsi="Times New Roman" w:cs="Times New Roman"/>
                <w:noProof/>
                <w:lang w:eastAsia="lt-LT"/>
              </w:rPr>
              <w:t xml:space="preserve">3.4.2. Sijų įstrižojo pjūvio stiprumas pagal </w:t>
            </w:r>
            <w:r w:rsidR="00190089" w:rsidRPr="00D5513B">
              <w:rPr>
                <w:rStyle w:val="Hipersaitas"/>
                <w:rFonts w:ascii="Times New Roman" w:hAnsi="Times New Roman" w:cs="Times New Roman"/>
                <w:noProof/>
              </w:rPr>
              <w:t>R. Narayanano ir I. Y. S. Darwisho modelį</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_Toc322546786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52</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87" w:history="1">
            <w:r w:rsidR="00190089" w:rsidRPr="00D5513B">
              <w:rPr>
                <w:rStyle w:val="Hipersaitas"/>
                <w:rFonts w:ascii="Times New Roman" w:hAnsi="Times New Roman" w:cs="Times New Roman"/>
                <w:noProof/>
                <w:lang w:eastAsia="lt-LT"/>
              </w:rPr>
              <w:t xml:space="preserve">3.4.3. Sijų įstrižojo pjūvio stiprumas pagal </w:t>
            </w:r>
            <w:r w:rsidR="00190089" w:rsidRPr="00D5513B">
              <w:rPr>
                <w:rStyle w:val="Hipersaitas"/>
                <w:rFonts w:ascii="Times New Roman" w:hAnsi="Times New Roman" w:cs="Times New Roman"/>
                <w:noProof/>
              </w:rPr>
              <w:t>S. A. Ashouro, G. S. Hasanaino, F. F. Wafa</w:t>
            </w:r>
            <w:r w:rsidR="00292181" w:rsidRPr="00D5513B">
              <w:rPr>
                <w:rStyle w:val="Hipersaitas"/>
                <w:rFonts w:ascii="Times New Roman" w:hAnsi="Times New Roman" w:cs="Times New Roman"/>
                <w:noProof/>
              </w:rPr>
              <w:t>’o</w:t>
            </w:r>
            <w:r w:rsidR="00190089" w:rsidRPr="00D5513B">
              <w:rPr>
                <w:rStyle w:val="Hipersaitas"/>
                <w:rFonts w:ascii="Times New Roman" w:hAnsi="Times New Roman" w:cs="Times New Roman"/>
                <w:noProof/>
              </w:rPr>
              <w:t xml:space="preserve"> modelį</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_Toc322546787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54</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88" w:history="1">
            <w:r w:rsidR="00190089" w:rsidRPr="00D5513B">
              <w:rPr>
                <w:rStyle w:val="Hipersaitas"/>
                <w:rFonts w:ascii="Times New Roman" w:hAnsi="Times New Roman" w:cs="Times New Roman"/>
                <w:noProof/>
                <w:lang w:eastAsia="lt-LT"/>
              </w:rPr>
              <w:t xml:space="preserve">3.4.4. Sijų įstrižojo pjūvio stiprumas </w:t>
            </w:r>
            <w:r w:rsidR="00190089" w:rsidRPr="00D5513B">
              <w:rPr>
                <w:rStyle w:val="Hipersaitas"/>
                <w:rFonts w:ascii="Times New Roman" w:hAnsi="Times New Roman" w:cs="Times New Roman"/>
                <w:noProof/>
              </w:rPr>
              <w:t>pagal V. C. Li, R. Wardo, A. M. Hamza modelį</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_Toc322546788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55</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89" w:history="1">
            <w:r w:rsidR="00190089" w:rsidRPr="00D5513B">
              <w:rPr>
                <w:rStyle w:val="Hipersaitas"/>
                <w:rFonts w:ascii="Times New Roman" w:hAnsi="Times New Roman" w:cs="Times New Roman"/>
                <w:noProof/>
                <w:lang w:eastAsia="lt-LT"/>
              </w:rPr>
              <w:t xml:space="preserve">3.4.5. Sijų įstrižojo pjūvio stiprumas </w:t>
            </w:r>
            <w:r w:rsidR="00190089" w:rsidRPr="00D5513B">
              <w:rPr>
                <w:rStyle w:val="Hipersaitas"/>
                <w:rFonts w:ascii="Times New Roman" w:hAnsi="Times New Roman" w:cs="Times New Roman"/>
                <w:noProof/>
              </w:rPr>
              <w:t>pagal M. Khuntia, B. Stojadinoviciaus, S. C. Goelio modelį</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_Toc322546789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56</w:t>
            </w:r>
            <w:r w:rsidRPr="00D5513B">
              <w:rPr>
                <w:rFonts w:ascii="Times New Roman" w:hAnsi="Times New Roman" w:cs="Times New Roman"/>
                <w:noProof/>
                <w:webHidden/>
              </w:rPr>
              <w:fldChar w:fldCharType="end"/>
            </w:r>
          </w:hyperlink>
        </w:p>
        <w:p w:rsidR="00190089" w:rsidRPr="00D5513B" w:rsidRDefault="00460AE4">
          <w:pPr>
            <w:pStyle w:val="Turinys3"/>
            <w:tabs>
              <w:tab w:val="right" w:leader="dot" w:pos="9627"/>
            </w:tabs>
            <w:rPr>
              <w:rFonts w:ascii="Times New Roman" w:hAnsi="Times New Roman" w:cs="Times New Roman"/>
              <w:noProof/>
              <w:lang w:val="lt-LT" w:eastAsia="lt-LT" w:bidi="ar-SA"/>
            </w:rPr>
          </w:pPr>
          <w:hyperlink w:anchor="_Toc322546790" w:history="1">
            <w:r w:rsidR="00190089" w:rsidRPr="00D5513B">
              <w:rPr>
                <w:rStyle w:val="Hipersaitas"/>
                <w:rFonts w:ascii="Times New Roman" w:hAnsi="Times New Roman" w:cs="Times New Roman"/>
                <w:noProof/>
              </w:rPr>
              <w:t>3.4.6. Eksperimentinių ir teorinių rezultatų analizė</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_Toc322546790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58</w:t>
            </w:r>
            <w:r w:rsidRPr="00D5513B">
              <w:rPr>
                <w:rFonts w:ascii="Times New Roman" w:hAnsi="Times New Roman" w:cs="Times New Roman"/>
                <w:noProof/>
                <w:webHidden/>
              </w:rPr>
              <w:fldChar w:fldCharType="end"/>
            </w:r>
          </w:hyperlink>
        </w:p>
        <w:p w:rsidR="00190089" w:rsidRPr="00D5513B" w:rsidRDefault="00460AE4">
          <w:pPr>
            <w:pStyle w:val="Turinys2"/>
            <w:tabs>
              <w:tab w:val="right" w:leader="dot" w:pos="9627"/>
            </w:tabs>
            <w:rPr>
              <w:rFonts w:ascii="Times New Roman" w:hAnsi="Times New Roman" w:cs="Times New Roman"/>
              <w:noProof/>
              <w:lang w:val="lt-LT" w:eastAsia="lt-LT" w:bidi="ar-SA"/>
            </w:rPr>
          </w:pPr>
          <w:hyperlink w:anchor="_Toc322546791" w:history="1">
            <w:r w:rsidR="00190089" w:rsidRPr="00D5513B">
              <w:rPr>
                <w:rStyle w:val="Hipersaitas"/>
                <w:rFonts w:ascii="Times New Roman" w:hAnsi="Times New Roman" w:cs="Times New Roman"/>
                <w:noProof/>
              </w:rPr>
              <w:t>3.5</w:t>
            </w:r>
            <w:r w:rsidR="00D50F7A" w:rsidRPr="00D5513B">
              <w:rPr>
                <w:rStyle w:val="Hipersaitas"/>
                <w:rFonts w:ascii="Times New Roman" w:hAnsi="Times New Roman" w:cs="Times New Roman"/>
                <w:noProof/>
              </w:rPr>
              <w:t>.</w:t>
            </w:r>
            <w:r w:rsidR="00190089" w:rsidRPr="00D5513B">
              <w:rPr>
                <w:rStyle w:val="Hipersaitas"/>
                <w:rFonts w:ascii="Times New Roman" w:hAnsi="Times New Roman" w:cs="Times New Roman"/>
                <w:noProof/>
              </w:rPr>
              <w:t xml:space="preserve"> Trečiojo skyriaus išvados</w:t>
            </w:r>
            <w:r w:rsidR="00190089" w:rsidRPr="00D5513B">
              <w:rPr>
                <w:rFonts w:ascii="Times New Roman" w:hAnsi="Times New Roman" w:cs="Times New Roman"/>
                <w:noProof/>
                <w:webHidden/>
              </w:rPr>
              <w:tab/>
            </w:r>
            <w:r w:rsidRPr="00D5513B">
              <w:rPr>
                <w:rFonts w:ascii="Times New Roman" w:hAnsi="Times New Roman" w:cs="Times New Roman"/>
                <w:noProof/>
                <w:webHidden/>
              </w:rPr>
              <w:fldChar w:fldCharType="begin"/>
            </w:r>
            <w:r w:rsidR="00190089" w:rsidRPr="00D5513B">
              <w:rPr>
                <w:rFonts w:ascii="Times New Roman" w:hAnsi="Times New Roman" w:cs="Times New Roman"/>
                <w:noProof/>
                <w:webHidden/>
              </w:rPr>
              <w:instrText xml:space="preserve"> PAGEREF _Toc322546791 \h </w:instrText>
            </w:r>
            <w:r w:rsidRPr="00D5513B">
              <w:rPr>
                <w:rFonts w:ascii="Times New Roman" w:hAnsi="Times New Roman" w:cs="Times New Roman"/>
                <w:noProof/>
                <w:webHidden/>
              </w:rPr>
            </w:r>
            <w:r w:rsidRPr="00D5513B">
              <w:rPr>
                <w:rFonts w:ascii="Times New Roman" w:hAnsi="Times New Roman" w:cs="Times New Roman"/>
                <w:noProof/>
                <w:webHidden/>
              </w:rPr>
              <w:fldChar w:fldCharType="separate"/>
            </w:r>
            <w:r w:rsidR="00087CD5">
              <w:rPr>
                <w:rFonts w:ascii="Times New Roman" w:hAnsi="Times New Roman" w:cs="Times New Roman"/>
                <w:noProof/>
                <w:webHidden/>
              </w:rPr>
              <w:t>60</w:t>
            </w:r>
            <w:r w:rsidRPr="00D5513B">
              <w:rPr>
                <w:rFonts w:ascii="Times New Roman" w:hAnsi="Times New Roman" w:cs="Times New Roman"/>
                <w:noProof/>
                <w:webHidden/>
              </w:rPr>
              <w:fldChar w:fldCharType="end"/>
            </w:r>
          </w:hyperlink>
        </w:p>
        <w:p w:rsidR="00190089" w:rsidRPr="00AA3839" w:rsidRDefault="00AA3839" w:rsidP="00AA3839">
          <w:pPr>
            <w:pStyle w:val="Turinys1"/>
          </w:pPr>
          <w:r w:rsidRPr="00AA3839">
            <w:t xml:space="preserve">GALUTINĖS </w:t>
          </w:r>
          <w:hyperlink w:anchor="_Toc322546792" w:history="1">
            <w:r w:rsidR="00190089" w:rsidRPr="00AA3839">
              <w:rPr>
                <w:rStyle w:val="Hipersaitas"/>
              </w:rPr>
              <w:t>IŠVADOS</w:t>
            </w:r>
            <w:r w:rsidR="00190089" w:rsidRPr="00AA3839">
              <w:rPr>
                <w:webHidden/>
              </w:rPr>
              <w:tab/>
            </w:r>
            <w:r w:rsidR="00460AE4" w:rsidRPr="00AA3839">
              <w:rPr>
                <w:webHidden/>
              </w:rPr>
              <w:fldChar w:fldCharType="begin"/>
            </w:r>
            <w:r w:rsidR="00190089" w:rsidRPr="00AA3839">
              <w:rPr>
                <w:webHidden/>
              </w:rPr>
              <w:instrText xml:space="preserve"> PAGEREF _Toc322546792 \h </w:instrText>
            </w:r>
            <w:r w:rsidR="00460AE4" w:rsidRPr="00AA3839">
              <w:rPr>
                <w:webHidden/>
              </w:rPr>
            </w:r>
            <w:r w:rsidR="00460AE4" w:rsidRPr="00AA3839">
              <w:rPr>
                <w:webHidden/>
              </w:rPr>
              <w:fldChar w:fldCharType="separate"/>
            </w:r>
            <w:r w:rsidR="00087CD5">
              <w:rPr>
                <w:webHidden/>
              </w:rPr>
              <w:t>62</w:t>
            </w:r>
            <w:r w:rsidR="00460AE4" w:rsidRPr="00AA3839">
              <w:rPr>
                <w:webHidden/>
              </w:rPr>
              <w:fldChar w:fldCharType="end"/>
            </w:r>
          </w:hyperlink>
        </w:p>
        <w:p w:rsidR="00D5513B" w:rsidRPr="00D5513B" w:rsidRDefault="00460AE4" w:rsidP="00AA3839">
          <w:pPr>
            <w:pStyle w:val="Turinys1"/>
            <w:rPr>
              <w:lang w:val="lt-LT" w:eastAsia="lt-LT" w:bidi="ar-SA"/>
            </w:rPr>
          </w:pPr>
          <w:hyperlink w:anchor="_Toc322546792" w:history="1">
            <w:r w:rsidR="00D5513B">
              <w:rPr>
                <w:rStyle w:val="Hipersaitas"/>
              </w:rPr>
              <w:t>Litera</w:t>
            </w:r>
            <w:r w:rsidR="001F4363">
              <w:rPr>
                <w:rStyle w:val="Hipersaitas"/>
              </w:rPr>
              <w:t>t</w:t>
            </w:r>
            <w:r w:rsidR="00D5513B">
              <w:rPr>
                <w:rStyle w:val="Hipersaitas"/>
              </w:rPr>
              <w:t>ūros sąrašas</w:t>
            </w:r>
            <w:r w:rsidR="00D5513B" w:rsidRPr="00D5513B">
              <w:rPr>
                <w:webHidden/>
              </w:rPr>
              <w:tab/>
            </w:r>
            <w:r w:rsidRPr="00D5513B">
              <w:rPr>
                <w:webHidden/>
              </w:rPr>
              <w:fldChar w:fldCharType="begin"/>
            </w:r>
            <w:r w:rsidR="00D5513B" w:rsidRPr="00D5513B">
              <w:rPr>
                <w:webHidden/>
              </w:rPr>
              <w:instrText xml:space="preserve"> PAGEREF _Toc322546792 \h </w:instrText>
            </w:r>
            <w:r w:rsidRPr="00D5513B">
              <w:rPr>
                <w:webHidden/>
              </w:rPr>
            </w:r>
            <w:r w:rsidRPr="00D5513B">
              <w:rPr>
                <w:webHidden/>
              </w:rPr>
              <w:fldChar w:fldCharType="separate"/>
            </w:r>
            <w:r w:rsidR="00087CD5">
              <w:rPr>
                <w:webHidden/>
              </w:rPr>
              <w:t>62</w:t>
            </w:r>
            <w:r w:rsidRPr="00D5513B">
              <w:rPr>
                <w:webHidden/>
              </w:rPr>
              <w:fldChar w:fldCharType="end"/>
            </w:r>
          </w:hyperlink>
          <w:r w:rsidR="00AA3839">
            <w:t>4</w:t>
          </w:r>
        </w:p>
        <w:p w:rsidR="00EF4595" w:rsidRDefault="00460AE4" w:rsidP="00AA3839">
          <w:pPr>
            <w:pStyle w:val="Turinys1"/>
            <w:rPr>
              <w:lang w:val="lt-LT"/>
            </w:rPr>
          </w:pPr>
          <w:hyperlink w:anchor="_Toc322546793" w:history="1">
            <w:r w:rsidR="00190089" w:rsidRPr="00D5513B">
              <w:rPr>
                <w:rStyle w:val="Hipersaitas"/>
              </w:rPr>
              <w:t>A priedas. Lenkiam</w:t>
            </w:r>
            <w:r w:rsidR="00190089" w:rsidRPr="00D5513B">
              <w:rPr>
                <w:rStyle w:val="Hipersaitas"/>
                <w:lang w:val="lt-LT"/>
              </w:rPr>
              <w:t>ų plieninėmis fibromis armuotų sijų eksperimentiniai rezultatai</w:t>
            </w:r>
            <w:r w:rsidR="00190089" w:rsidRPr="00D5513B">
              <w:rPr>
                <w:webHidden/>
              </w:rPr>
              <w:tab/>
            </w:r>
            <w:r w:rsidRPr="00D5513B">
              <w:rPr>
                <w:webHidden/>
              </w:rPr>
              <w:fldChar w:fldCharType="begin"/>
            </w:r>
            <w:r w:rsidR="00190089" w:rsidRPr="00D5513B">
              <w:rPr>
                <w:webHidden/>
              </w:rPr>
              <w:instrText xml:space="preserve"> PAGEREF _Toc322546793 \h </w:instrText>
            </w:r>
            <w:r w:rsidRPr="00D5513B">
              <w:rPr>
                <w:webHidden/>
              </w:rPr>
            </w:r>
            <w:r w:rsidRPr="00D5513B">
              <w:rPr>
                <w:webHidden/>
              </w:rPr>
              <w:fldChar w:fldCharType="separate"/>
            </w:r>
            <w:r w:rsidR="00087CD5">
              <w:rPr>
                <w:webHidden/>
              </w:rPr>
              <w:t>66</w:t>
            </w:r>
            <w:r w:rsidRPr="00D5513B">
              <w:rPr>
                <w:webHidden/>
              </w:rPr>
              <w:fldChar w:fldCharType="end"/>
            </w:r>
          </w:hyperlink>
          <w:r w:rsidRPr="00EF4595">
            <w:rPr>
              <w:sz w:val="24"/>
              <w:szCs w:val="24"/>
              <w:lang w:val="lt-LT"/>
            </w:rPr>
            <w:fldChar w:fldCharType="end"/>
          </w:r>
        </w:p>
      </w:sdtContent>
    </w:sdt>
    <w:bookmarkStart w:id="1" w:name="_Toc320187432" w:displacedByCustomXml="prev"/>
    <w:p w:rsidR="00D5513B" w:rsidRDefault="00D5513B" w:rsidP="007C195F">
      <w:pPr>
        <w:pStyle w:val="Antrat1"/>
        <w:spacing w:after="240"/>
      </w:pPr>
      <w:bookmarkStart w:id="2" w:name="_Toc322546763"/>
    </w:p>
    <w:p w:rsidR="00D5513B" w:rsidRPr="00D5513B" w:rsidRDefault="00D5513B" w:rsidP="00D5513B"/>
    <w:p w:rsidR="003169E6" w:rsidRPr="00CF2DDA" w:rsidRDefault="003169E6" w:rsidP="007C195F">
      <w:pPr>
        <w:pStyle w:val="Antrat1"/>
        <w:spacing w:after="240"/>
        <w:rPr>
          <w:lang w:val="lt-LT"/>
        </w:rPr>
      </w:pPr>
      <w:r w:rsidRPr="0076058A">
        <w:lastRenderedPageBreak/>
        <w:t>P</w:t>
      </w:r>
      <w:bookmarkEnd w:id="1"/>
      <w:bookmarkEnd w:id="2"/>
      <w:r w:rsidR="00CF2DDA">
        <w:rPr>
          <w:lang w:val="lt-LT"/>
        </w:rPr>
        <w:t>aveikslų sąrašas</w:t>
      </w:r>
    </w:p>
    <w:p w:rsidR="003169E6" w:rsidRPr="00C5110B" w:rsidRDefault="003169E6" w:rsidP="00F612F2">
      <w:pPr>
        <w:pStyle w:val="Sraopastraipa"/>
        <w:numPr>
          <w:ilvl w:val="1"/>
          <w:numId w:val="36"/>
        </w:numPr>
        <w:spacing w:after="0" w:line="360" w:lineRule="auto"/>
        <w:jc w:val="both"/>
        <w:rPr>
          <w:rFonts w:ascii="Times New Roman" w:hAnsi="Times New Roman" w:cs="Times New Roman"/>
          <w:sz w:val="24"/>
          <w:szCs w:val="24"/>
        </w:rPr>
      </w:pPr>
      <w:proofErr w:type="gramStart"/>
      <w:r w:rsidRPr="00C5110B">
        <w:rPr>
          <w:rFonts w:ascii="Times New Roman" w:hAnsi="Times New Roman" w:cs="Times New Roman"/>
          <w:sz w:val="24"/>
          <w:szCs w:val="24"/>
        </w:rPr>
        <w:t>pav</w:t>
      </w:r>
      <w:proofErr w:type="gramEnd"/>
      <w:r w:rsidRPr="00C5110B">
        <w:rPr>
          <w:rFonts w:ascii="Times New Roman" w:hAnsi="Times New Roman" w:cs="Times New Roman"/>
          <w:sz w:val="24"/>
          <w:szCs w:val="24"/>
        </w:rPr>
        <w:t>. Kompozitinės medžiagos, sudarytos iš fibrų ir matricos, modelis</w:t>
      </w:r>
      <w:r w:rsidR="004C42B0">
        <w:rPr>
          <w:rFonts w:ascii="Times New Roman" w:hAnsi="Times New Roman" w:cs="Times New Roman"/>
          <w:sz w:val="24"/>
          <w:szCs w:val="24"/>
        </w:rPr>
        <w:t>……………….………..10</w:t>
      </w:r>
    </w:p>
    <w:p w:rsidR="003169E6" w:rsidRDefault="003169E6" w:rsidP="00F612F2">
      <w:pPr>
        <w:pStyle w:val="Sraopastraipa"/>
        <w:numPr>
          <w:ilvl w:val="1"/>
          <w:numId w:val="36"/>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Pagrindinės fibrų savybės</w:t>
      </w:r>
      <w:r w:rsidR="004C42B0">
        <w:rPr>
          <w:rFonts w:ascii="Times New Roman" w:hAnsi="Times New Roman" w:cs="Times New Roman"/>
          <w:sz w:val="24"/>
          <w:szCs w:val="24"/>
        </w:rPr>
        <w:t>………………………………………………………………….11</w:t>
      </w:r>
    </w:p>
    <w:p w:rsidR="003169E6" w:rsidRDefault="003169E6" w:rsidP="00F612F2">
      <w:pPr>
        <w:pStyle w:val="Sraopastraipa"/>
        <w:numPr>
          <w:ilvl w:val="1"/>
          <w:numId w:val="36"/>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Tipinės plieninių fibrų formos</w:t>
      </w:r>
      <w:r w:rsidR="004C42B0">
        <w:rPr>
          <w:rFonts w:ascii="Times New Roman" w:hAnsi="Times New Roman" w:cs="Times New Roman"/>
          <w:sz w:val="24"/>
          <w:szCs w:val="24"/>
        </w:rPr>
        <w:t>…………………………………………………………..…12</w:t>
      </w:r>
    </w:p>
    <w:p w:rsidR="003169E6" w:rsidRDefault="003169E6" w:rsidP="00F612F2">
      <w:pPr>
        <w:pStyle w:val="Sraopastraipa"/>
        <w:numPr>
          <w:ilvl w:val="1"/>
          <w:numId w:val="36"/>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Įvairių plieninių rūšių fibrų pavyzdžiai</w:t>
      </w:r>
      <w:r w:rsidR="004C42B0">
        <w:rPr>
          <w:rFonts w:ascii="Times New Roman" w:hAnsi="Times New Roman" w:cs="Times New Roman"/>
          <w:sz w:val="24"/>
          <w:szCs w:val="24"/>
        </w:rPr>
        <w:t>……………………………………………………12</w:t>
      </w:r>
    </w:p>
    <w:p w:rsidR="003169E6" w:rsidRDefault="003169E6" w:rsidP="00F612F2">
      <w:pPr>
        <w:pStyle w:val="Sraopastraipa"/>
        <w:numPr>
          <w:ilvl w:val="1"/>
          <w:numId w:val="36"/>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xml:space="preserve">. </w:t>
      </w:r>
      <w:r w:rsidRPr="008151EB">
        <w:rPr>
          <w:rFonts w:ascii="Times New Roman" w:hAnsi="Times New Roman" w:cs="Times New Roman"/>
          <w:sz w:val="24"/>
          <w:szCs w:val="24"/>
        </w:rPr>
        <w:t>Gelžbetoninių sijų, armuotų plieninėmis fibromis, suirimo pobūdžio pasikeitimas iš suirimo įstižajame pjūvyje į suirimą normaliniame pjūvyje ir skersinės jėgos – įlinkio diagrama esant įvairiems fibrų kie</w:t>
      </w:r>
      <w:r>
        <w:rPr>
          <w:rFonts w:ascii="Times New Roman" w:hAnsi="Times New Roman" w:cs="Times New Roman"/>
          <w:sz w:val="24"/>
          <w:szCs w:val="24"/>
        </w:rPr>
        <w:t>kiams</w:t>
      </w:r>
      <w:r w:rsidR="004C42B0">
        <w:rPr>
          <w:rFonts w:ascii="Times New Roman" w:hAnsi="Times New Roman" w:cs="Times New Roman"/>
          <w:sz w:val="24"/>
          <w:szCs w:val="24"/>
        </w:rPr>
        <w:t>………………………………………………………………..…14</w:t>
      </w:r>
    </w:p>
    <w:p w:rsidR="003169E6" w:rsidRDefault="003169E6" w:rsidP="00F612F2">
      <w:pPr>
        <w:pStyle w:val="Sraopastraipa"/>
        <w:spacing w:line="36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2.1 pav.</w:t>
      </w:r>
      <w:proofErr w:type="gramEnd"/>
      <w:r>
        <w:rPr>
          <w:rFonts w:ascii="Times New Roman" w:hAnsi="Times New Roman" w:cs="Times New Roman"/>
          <w:sz w:val="24"/>
          <w:szCs w:val="24"/>
        </w:rPr>
        <w:t xml:space="preserve"> Lenkiamų </w:t>
      </w:r>
      <w:r w:rsidR="001B7DC6">
        <w:rPr>
          <w:rFonts w:ascii="Times New Roman" w:hAnsi="Times New Roman" w:cs="Times New Roman"/>
          <w:sz w:val="24"/>
          <w:szCs w:val="24"/>
        </w:rPr>
        <w:t>plieninėmis fibromis</w:t>
      </w:r>
      <w:r>
        <w:rPr>
          <w:rFonts w:ascii="Times New Roman" w:hAnsi="Times New Roman" w:cs="Times New Roman"/>
          <w:sz w:val="24"/>
          <w:szCs w:val="24"/>
        </w:rPr>
        <w:t xml:space="preserve"> armuotų betoninių sijų stiprį apibūdinančių indeksų nustatymo</w:t>
      </w:r>
      <w:r w:rsidR="001B7DC6">
        <w:rPr>
          <w:rFonts w:ascii="Times New Roman" w:hAnsi="Times New Roman" w:cs="Times New Roman"/>
          <w:sz w:val="24"/>
          <w:szCs w:val="24"/>
        </w:rPr>
        <w:t xml:space="preserve"> </w:t>
      </w:r>
      <w:r>
        <w:rPr>
          <w:rFonts w:ascii="Times New Roman" w:hAnsi="Times New Roman" w:cs="Times New Roman"/>
          <w:sz w:val="24"/>
          <w:szCs w:val="24"/>
        </w:rPr>
        <w:t>diagramos</w:t>
      </w:r>
      <w:r w:rsidR="00F612F2">
        <w:rPr>
          <w:rFonts w:ascii="Times New Roman" w:hAnsi="Times New Roman" w:cs="Times New Roman"/>
          <w:sz w:val="24"/>
          <w:szCs w:val="24"/>
        </w:rPr>
        <w:t>……</w:t>
      </w:r>
      <w:r w:rsidR="001B7DC6">
        <w:rPr>
          <w:rFonts w:ascii="Times New Roman" w:hAnsi="Times New Roman" w:cs="Times New Roman"/>
          <w:sz w:val="24"/>
          <w:szCs w:val="24"/>
        </w:rPr>
        <w:t>…...</w:t>
      </w:r>
      <w:r w:rsidR="004C42B0">
        <w:rPr>
          <w:rFonts w:ascii="Times New Roman" w:hAnsi="Times New Roman" w:cs="Times New Roman"/>
          <w:sz w:val="24"/>
          <w:szCs w:val="24"/>
        </w:rPr>
        <w:t>………………………………………………………………….18</w:t>
      </w:r>
    </w:p>
    <w:p w:rsidR="003169E6" w:rsidRDefault="003169E6" w:rsidP="00F612F2">
      <w:pPr>
        <w:pStyle w:val="Sraopastraipa"/>
        <w:numPr>
          <w:ilvl w:val="1"/>
          <w:numId w:val="37"/>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Laisvai atremtos sijos skaičiuojamoji schema</w:t>
      </w:r>
      <w:r w:rsidR="004C42B0">
        <w:rPr>
          <w:rFonts w:ascii="Times New Roman" w:hAnsi="Times New Roman" w:cs="Times New Roman"/>
          <w:sz w:val="24"/>
          <w:szCs w:val="24"/>
        </w:rPr>
        <w:t>……………………………………………..19</w:t>
      </w:r>
    </w:p>
    <w:p w:rsidR="003169E6" w:rsidRDefault="003169E6" w:rsidP="00F612F2">
      <w:pPr>
        <w:pStyle w:val="Sraopastraipa"/>
        <w:numPr>
          <w:ilvl w:val="1"/>
          <w:numId w:val="37"/>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xml:space="preserve">. </w:t>
      </w:r>
      <w:r w:rsidRPr="009709CC">
        <w:rPr>
          <w:rFonts w:ascii="Times New Roman" w:hAnsi="Times New Roman" w:cs="Times New Roman"/>
          <w:sz w:val="24"/>
          <w:szCs w:val="24"/>
        </w:rPr>
        <w:t>Įstrižojo pjūvio stiprumo skaičiavimas pagal R. Narayanan</w:t>
      </w:r>
      <w:r w:rsidR="007418E9">
        <w:rPr>
          <w:rFonts w:ascii="Times New Roman" w:hAnsi="Times New Roman" w:cs="Times New Roman"/>
          <w:sz w:val="24"/>
          <w:szCs w:val="24"/>
        </w:rPr>
        <w:t>o</w:t>
      </w:r>
      <w:r w:rsidRPr="009709CC">
        <w:rPr>
          <w:rFonts w:ascii="Times New Roman" w:hAnsi="Times New Roman" w:cs="Times New Roman"/>
          <w:sz w:val="24"/>
          <w:szCs w:val="24"/>
        </w:rPr>
        <w:t>,</w:t>
      </w:r>
      <w:r>
        <w:rPr>
          <w:rFonts w:ascii="Times New Roman" w:hAnsi="Times New Roman" w:cs="Times New Roman"/>
          <w:sz w:val="24"/>
          <w:szCs w:val="24"/>
        </w:rPr>
        <w:t xml:space="preserve"> I. Y. S. Darwish</w:t>
      </w:r>
      <w:r w:rsidR="007418E9">
        <w:rPr>
          <w:rFonts w:ascii="Times New Roman" w:hAnsi="Times New Roman" w:cs="Times New Roman"/>
          <w:sz w:val="24"/>
          <w:szCs w:val="24"/>
        </w:rPr>
        <w:t xml:space="preserve">o </w:t>
      </w:r>
      <w:r w:rsidR="00E7698B">
        <w:rPr>
          <w:rFonts w:ascii="Times New Roman" w:hAnsi="Times New Roman" w:cs="Times New Roman"/>
          <w:sz w:val="24"/>
          <w:szCs w:val="24"/>
        </w:rPr>
        <w:t>(Narayanan ir Darwish 1987) model</w:t>
      </w:r>
      <w:r w:rsidR="00E7698B">
        <w:rPr>
          <w:rFonts w:ascii="Times New Roman" w:hAnsi="Times New Roman" w:cs="Times New Roman"/>
          <w:sz w:val="24"/>
          <w:szCs w:val="24"/>
          <w:lang w:val="lt-LT"/>
        </w:rPr>
        <w:t>į........</w:t>
      </w:r>
      <w:r w:rsidR="004C42B0">
        <w:rPr>
          <w:rFonts w:ascii="Times New Roman" w:hAnsi="Times New Roman" w:cs="Times New Roman"/>
          <w:sz w:val="24"/>
          <w:szCs w:val="24"/>
        </w:rPr>
        <w:t>……………………………………………………………….…..20</w:t>
      </w:r>
    </w:p>
    <w:p w:rsidR="003169E6" w:rsidRDefault="003169E6" w:rsidP="00F612F2">
      <w:pPr>
        <w:pStyle w:val="Sraopastraipa"/>
        <w:numPr>
          <w:ilvl w:val="1"/>
          <w:numId w:val="37"/>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xml:space="preserve">. </w:t>
      </w:r>
      <w:r w:rsidRPr="009709CC">
        <w:rPr>
          <w:rFonts w:ascii="Times New Roman" w:hAnsi="Times New Roman" w:cs="Times New Roman"/>
          <w:sz w:val="24"/>
          <w:szCs w:val="24"/>
        </w:rPr>
        <w:t>Įstrižojo pjūvio stiprumo skaičiavimas pagal M. Khuntia, B. Stojadinovic</w:t>
      </w:r>
      <w:r w:rsidR="00917194">
        <w:rPr>
          <w:rFonts w:ascii="Times New Roman" w:hAnsi="Times New Roman" w:cs="Times New Roman"/>
          <w:sz w:val="24"/>
          <w:szCs w:val="24"/>
        </w:rPr>
        <w:t>iaus</w:t>
      </w:r>
      <w:r w:rsidRPr="009709CC">
        <w:rPr>
          <w:rFonts w:ascii="Times New Roman" w:hAnsi="Times New Roman" w:cs="Times New Roman"/>
          <w:sz w:val="24"/>
          <w:szCs w:val="24"/>
        </w:rPr>
        <w:t xml:space="preserve">, S. </w:t>
      </w:r>
      <w:r>
        <w:rPr>
          <w:rFonts w:ascii="Times New Roman" w:hAnsi="Times New Roman" w:cs="Times New Roman"/>
          <w:sz w:val="24"/>
          <w:szCs w:val="24"/>
        </w:rPr>
        <w:t>C. Goel</w:t>
      </w:r>
      <w:r w:rsidR="00917194">
        <w:rPr>
          <w:rFonts w:ascii="Times New Roman" w:hAnsi="Times New Roman" w:cs="Times New Roman"/>
          <w:sz w:val="24"/>
          <w:szCs w:val="24"/>
        </w:rPr>
        <w:t>io</w:t>
      </w:r>
      <w:r>
        <w:rPr>
          <w:rFonts w:ascii="Times New Roman" w:hAnsi="Times New Roman" w:cs="Times New Roman"/>
          <w:sz w:val="24"/>
          <w:szCs w:val="24"/>
        </w:rPr>
        <w:t xml:space="preserve"> (</w:t>
      </w:r>
      <w:r w:rsidR="00917194">
        <w:rPr>
          <w:rFonts w:ascii="Times New Roman" w:hAnsi="Times New Roman" w:cs="Times New Roman"/>
          <w:sz w:val="24"/>
          <w:szCs w:val="24"/>
        </w:rPr>
        <w:t xml:space="preserve">Khuntia </w:t>
      </w:r>
      <w:r w:rsidR="00917194">
        <w:rPr>
          <w:rFonts w:ascii="Times New Roman" w:hAnsi="Times New Roman" w:cs="Times New Roman"/>
          <w:i/>
          <w:sz w:val="24"/>
          <w:szCs w:val="24"/>
        </w:rPr>
        <w:t xml:space="preserve">et al. </w:t>
      </w:r>
      <w:r>
        <w:rPr>
          <w:rFonts w:ascii="Times New Roman" w:hAnsi="Times New Roman" w:cs="Times New Roman"/>
          <w:sz w:val="24"/>
          <w:szCs w:val="24"/>
        </w:rPr>
        <w:t>1999) modelį</w:t>
      </w:r>
      <w:r w:rsidR="00F612F2">
        <w:rPr>
          <w:rFonts w:ascii="Times New Roman" w:hAnsi="Times New Roman" w:cs="Times New Roman"/>
          <w:sz w:val="24"/>
          <w:szCs w:val="24"/>
        </w:rPr>
        <w:t>………</w:t>
      </w:r>
      <w:r w:rsidR="00917194">
        <w:rPr>
          <w:rFonts w:ascii="Times New Roman" w:hAnsi="Times New Roman" w:cs="Times New Roman"/>
          <w:sz w:val="24"/>
          <w:szCs w:val="24"/>
        </w:rPr>
        <w:t>…</w:t>
      </w:r>
      <w:r w:rsidR="004C42B0">
        <w:rPr>
          <w:rFonts w:ascii="Times New Roman" w:hAnsi="Times New Roman" w:cs="Times New Roman"/>
          <w:sz w:val="24"/>
          <w:szCs w:val="24"/>
        </w:rPr>
        <w:t>………</w:t>
      </w:r>
      <w:r w:rsidR="00B839EC">
        <w:rPr>
          <w:rFonts w:ascii="Times New Roman" w:hAnsi="Times New Roman" w:cs="Times New Roman"/>
          <w:sz w:val="24"/>
          <w:szCs w:val="24"/>
        </w:rPr>
        <w:t>.</w:t>
      </w:r>
      <w:r w:rsidR="004C42B0">
        <w:rPr>
          <w:rFonts w:ascii="Times New Roman" w:hAnsi="Times New Roman" w:cs="Times New Roman"/>
          <w:sz w:val="24"/>
          <w:szCs w:val="24"/>
        </w:rPr>
        <w:t>……………..………………………………….25</w:t>
      </w:r>
    </w:p>
    <w:p w:rsidR="003169E6" w:rsidRDefault="003169E6" w:rsidP="00F612F2">
      <w:pPr>
        <w:pStyle w:val="Sraopastraipa"/>
        <w:spacing w:line="36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3.1 pav.</w:t>
      </w:r>
      <w:proofErr w:type="gramEnd"/>
      <w:r>
        <w:rPr>
          <w:rFonts w:ascii="Times New Roman" w:hAnsi="Times New Roman" w:cs="Times New Roman"/>
          <w:sz w:val="24"/>
          <w:szCs w:val="24"/>
        </w:rPr>
        <w:t xml:space="preserve"> Trumpose sijose atsirandantis arkos efektas</w:t>
      </w:r>
      <w:r w:rsidR="004C42B0">
        <w:rPr>
          <w:rFonts w:ascii="Times New Roman" w:hAnsi="Times New Roman" w:cs="Times New Roman"/>
          <w:sz w:val="24"/>
          <w:szCs w:val="24"/>
        </w:rPr>
        <w:t>……………………………………………….29</w:t>
      </w:r>
    </w:p>
    <w:p w:rsidR="003169E6" w:rsidRDefault="003169E6" w:rsidP="00F612F2">
      <w:pPr>
        <w:pStyle w:val="Sraopastraipa"/>
        <w:spacing w:line="36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3.2 pav.</w:t>
      </w:r>
      <w:proofErr w:type="gramEnd"/>
      <w:r>
        <w:rPr>
          <w:rFonts w:ascii="Times New Roman" w:hAnsi="Times New Roman" w:cs="Times New Roman"/>
          <w:sz w:val="24"/>
          <w:szCs w:val="24"/>
        </w:rPr>
        <w:t xml:space="preserve"> </w:t>
      </w:r>
      <w:r w:rsidRPr="000835ED">
        <w:rPr>
          <w:rFonts w:ascii="Times New Roman" w:hAnsi="Times New Roman" w:cs="Times New Roman"/>
          <w:sz w:val="24"/>
          <w:szCs w:val="24"/>
        </w:rPr>
        <w:t>Jėgos peties ir naudingojo aukščio santykio a/d įtaka įstrižojo pjūvio stiprumui</w:t>
      </w:r>
      <w:r w:rsidR="004C42B0">
        <w:rPr>
          <w:rFonts w:ascii="Times New Roman" w:hAnsi="Times New Roman" w:cs="Times New Roman"/>
          <w:sz w:val="24"/>
          <w:szCs w:val="24"/>
        </w:rPr>
        <w:t>………….29</w:t>
      </w:r>
    </w:p>
    <w:p w:rsidR="003169E6" w:rsidRDefault="003169E6" w:rsidP="00F612F2">
      <w:pPr>
        <w:pStyle w:val="Sraopastraipa"/>
        <w:spacing w:line="36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3.3 pav.</w:t>
      </w:r>
      <w:proofErr w:type="gramEnd"/>
      <w:r>
        <w:rPr>
          <w:rFonts w:ascii="Times New Roman" w:hAnsi="Times New Roman" w:cs="Times New Roman"/>
          <w:sz w:val="24"/>
          <w:szCs w:val="24"/>
        </w:rPr>
        <w:t xml:space="preserve"> </w:t>
      </w:r>
      <w:r w:rsidRPr="008974A3">
        <w:rPr>
          <w:rFonts w:ascii="Times New Roman" w:hAnsi="Times New Roman" w:cs="Times New Roman"/>
          <w:sz w:val="24"/>
          <w:szCs w:val="24"/>
        </w:rPr>
        <w:t>Fibrų kiekio įtaka įstrižojo pjūvio stiprumui</w:t>
      </w:r>
      <w:r w:rsidR="004C42B0">
        <w:rPr>
          <w:rFonts w:ascii="Times New Roman" w:hAnsi="Times New Roman" w:cs="Times New Roman"/>
          <w:sz w:val="24"/>
          <w:szCs w:val="24"/>
        </w:rPr>
        <w:t>………………………………………………30</w:t>
      </w:r>
    </w:p>
    <w:p w:rsidR="003169E6" w:rsidRDefault="003169E6" w:rsidP="00F612F2">
      <w:pPr>
        <w:pStyle w:val="Sraopastraipa"/>
        <w:spacing w:line="36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3.4 pav.</w:t>
      </w:r>
      <w:proofErr w:type="gramEnd"/>
      <w:r>
        <w:rPr>
          <w:rFonts w:ascii="Times New Roman" w:hAnsi="Times New Roman" w:cs="Times New Roman"/>
          <w:sz w:val="24"/>
          <w:szCs w:val="24"/>
        </w:rPr>
        <w:t xml:space="preserve"> </w:t>
      </w:r>
      <w:r w:rsidRPr="008974A3">
        <w:rPr>
          <w:rFonts w:ascii="Times New Roman" w:hAnsi="Times New Roman" w:cs="Times New Roman"/>
          <w:sz w:val="24"/>
          <w:szCs w:val="24"/>
        </w:rPr>
        <w:t>Išilginės armatūros įtaka įstrižojo pjūvio stiprumui</w:t>
      </w:r>
      <w:r w:rsidR="004C42B0">
        <w:rPr>
          <w:rFonts w:ascii="Times New Roman" w:hAnsi="Times New Roman" w:cs="Times New Roman"/>
          <w:sz w:val="24"/>
          <w:szCs w:val="24"/>
        </w:rPr>
        <w:t>……………………………………….31</w:t>
      </w:r>
    </w:p>
    <w:p w:rsidR="003169E6" w:rsidRDefault="003169E6" w:rsidP="00F612F2">
      <w:pPr>
        <w:pStyle w:val="Sraopastraipa"/>
        <w:spacing w:line="36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3.5 pav.</w:t>
      </w:r>
      <w:proofErr w:type="gramEnd"/>
      <w:r>
        <w:rPr>
          <w:rFonts w:ascii="Times New Roman" w:hAnsi="Times New Roman" w:cs="Times New Roman"/>
          <w:sz w:val="24"/>
          <w:szCs w:val="24"/>
        </w:rPr>
        <w:t xml:space="preserve"> </w:t>
      </w:r>
      <w:r w:rsidRPr="008974A3">
        <w:rPr>
          <w:rFonts w:ascii="Times New Roman" w:hAnsi="Times New Roman" w:cs="Times New Roman"/>
          <w:sz w:val="24"/>
          <w:szCs w:val="24"/>
        </w:rPr>
        <w:t>Betono stiprio įtaka įstrižojo pjūvio stiprumui</w:t>
      </w:r>
      <w:r w:rsidR="004C42B0">
        <w:rPr>
          <w:rFonts w:ascii="Times New Roman" w:hAnsi="Times New Roman" w:cs="Times New Roman"/>
          <w:sz w:val="24"/>
          <w:szCs w:val="24"/>
        </w:rPr>
        <w:t>…………………………………………….32</w:t>
      </w:r>
    </w:p>
    <w:p w:rsidR="003169E6" w:rsidRDefault="003169E6" w:rsidP="00F612F2">
      <w:pPr>
        <w:pStyle w:val="Sraopastraipa"/>
        <w:spacing w:line="360" w:lineRule="auto"/>
        <w:ind w:left="0"/>
        <w:jc w:val="both"/>
        <w:rPr>
          <w:rFonts w:ascii="Times New Roman" w:hAnsi="Times New Roman" w:cs="Times New Roman"/>
          <w:sz w:val="24"/>
          <w:szCs w:val="24"/>
        </w:rPr>
      </w:pPr>
      <w:r>
        <w:rPr>
          <w:rFonts w:ascii="Times New Roman" w:hAnsi="Times New Roman" w:cs="Times New Roman"/>
          <w:sz w:val="24"/>
          <w:szCs w:val="24"/>
        </w:rPr>
        <w:t>4</w:t>
      </w:r>
      <w:r w:rsidR="00A26149">
        <w:rPr>
          <w:rFonts w:ascii="Times New Roman" w:hAnsi="Times New Roman" w:cs="Times New Roman"/>
          <w:sz w:val="24"/>
          <w:szCs w:val="24"/>
        </w:rPr>
        <w:t xml:space="preserve">.1pav. </w:t>
      </w:r>
      <w:r w:rsidRPr="00A75BAD">
        <w:rPr>
          <w:rFonts w:ascii="Times New Roman" w:hAnsi="Times New Roman" w:cs="Times New Roman"/>
          <w:sz w:val="24"/>
          <w:szCs w:val="24"/>
        </w:rPr>
        <w:t>Skirtingų serijų bandinių vidutinio kubinio gniuždymo stiprio palyginimas</w:t>
      </w:r>
      <w:r>
        <w:rPr>
          <w:rFonts w:ascii="Times New Roman" w:hAnsi="Times New Roman" w:cs="Times New Roman"/>
          <w:sz w:val="24"/>
          <w:szCs w:val="24"/>
        </w:rPr>
        <w:t xml:space="preserve"> su 95 </w:t>
      </w:r>
      <w:r w:rsidRPr="00600BFF">
        <w:rPr>
          <w:rFonts w:ascii="Times New Roman" w:hAnsi="Times New Roman" w:cs="Times New Roman"/>
          <w:sz w:val="24"/>
          <w:szCs w:val="24"/>
        </w:rPr>
        <w:t>% pasiklia</w:t>
      </w:r>
      <w:r>
        <w:rPr>
          <w:rFonts w:ascii="Times New Roman" w:hAnsi="Times New Roman" w:cs="Times New Roman"/>
          <w:sz w:val="24"/>
          <w:szCs w:val="24"/>
        </w:rPr>
        <w:t>utinumu</w:t>
      </w:r>
      <w:r w:rsidR="00F612F2">
        <w:rPr>
          <w:rFonts w:ascii="Times New Roman" w:hAnsi="Times New Roman" w:cs="Times New Roman"/>
          <w:sz w:val="24"/>
          <w:szCs w:val="24"/>
        </w:rPr>
        <w:t>…………</w:t>
      </w:r>
      <w:r w:rsidR="004C42B0">
        <w:rPr>
          <w:rFonts w:ascii="Times New Roman" w:hAnsi="Times New Roman" w:cs="Times New Roman"/>
          <w:sz w:val="24"/>
          <w:szCs w:val="24"/>
        </w:rPr>
        <w:t>…………………………………………………………..………………35</w:t>
      </w:r>
    </w:p>
    <w:p w:rsidR="003169E6" w:rsidRDefault="003169E6" w:rsidP="00F612F2">
      <w:pPr>
        <w:pStyle w:val="Sraopastraipa"/>
        <w:spacing w:line="360" w:lineRule="auto"/>
        <w:ind w:left="0"/>
        <w:jc w:val="both"/>
        <w:rPr>
          <w:rFonts w:ascii="Times New Roman" w:hAnsi="Times New Roman" w:cs="Times New Roman"/>
          <w:noProof/>
          <w:sz w:val="24"/>
          <w:szCs w:val="24"/>
          <w:lang w:eastAsia="lt-LT"/>
        </w:rPr>
      </w:pPr>
      <w:proofErr w:type="gramStart"/>
      <w:r>
        <w:rPr>
          <w:rFonts w:ascii="Times New Roman" w:hAnsi="Times New Roman" w:cs="Times New Roman"/>
          <w:sz w:val="24"/>
          <w:szCs w:val="24"/>
        </w:rPr>
        <w:t>4.2 pav.</w:t>
      </w:r>
      <w:proofErr w:type="gramEnd"/>
      <w:r>
        <w:rPr>
          <w:rFonts w:ascii="Times New Roman" w:hAnsi="Times New Roman" w:cs="Times New Roman"/>
          <w:sz w:val="24"/>
          <w:szCs w:val="24"/>
        </w:rPr>
        <w:t xml:space="preserve"> </w:t>
      </w:r>
      <w:r>
        <w:rPr>
          <w:rFonts w:ascii="Times New Roman" w:hAnsi="Times New Roman" w:cs="Times New Roman"/>
          <w:noProof/>
          <w:sz w:val="24"/>
          <w:szCs w:val="24"/>
          <w:lang w:eastAsia="lt-LT"/>
        </w:rPr>
        <w:t>Lenkiamų bandinių apkrovų ir įlinkių kreivės</w:t>
      </w:r>
      <w:r w:rsidR="004C42B0">
        <w:rPr>
          <w:rFonts w:ascii="Times New Roman" w:hAnsi="Times New Roman" w:cs="Times New Roman"/>
          <w:noProof/>
          <w:sz w:val="24"/>
          <w:szCs w:val="24"/>
          <w:lang w:eastAsia="lt-LT"/>
        </w:rPr>
        <w:t>…………………………………………….37</w:t>
      </w:r>
    </w:p>
    <w:p w:rsidR="003169E6" w:rsidRDefault="003169E6" w:rsidP="00F612F2">
      <w:pPr>
        <w:pStyle w:val="Sraopastraipa"/>
        <w:spacing w:line="360" w:lineRule="auto"/>
        <w:ind w:left="0"/>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4.3 pav. Eksperimentinis bandinių lenkimo stiprio nustatymas</w:t>
      </w:r>
      <w:r w:rsidR="004C42B0">
        <w:rPr>
          <w:rFonts w:ascii="Times New Roman" w:hAnsi="Times New Roman" w:cs="Times New Roman"/>
          <w:noProof/>
          <w:sz w:val="24"/>
          <w:szCs w:val="24"/>
          <w:lang w:eastAsia="lt-LT"/>
        </w:rPr>
        <w:t>…………………………………….37</w:t>
      </w:r>
    </w:p>
    <w:p w:rsidR="003169E6" w:rsidRDefault="003169E6" w:rsidP="00F612F2">
      <w:pPr>
        <w:pStyle w:val="Sraopastraipa"/>
        <w:spacing w:line="360" w:lineRule="auto"/>
        <w:ind w:left="0"/>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4.4 pav. </w:t>
      </w:r>
      <w:r w:rsidRPr="00E11A1F">
        <w:rPr>
          <w:rFonts w:ascii="Times New Roman" w:hAnsi="Times New Roman" w:cs="Times New Roman"/>
          <w:noProof/>
          <w:sz w:val="24"/>
          <w:szCs w:val="24"/>
          <w:lang w:eastAsia="lt-LT"/>
        </w:rPr>
        <w:t xml:space="preserve">Lenkiamų </w:t>
      </w:r>
      <w:r>
        <w:rPr>
          <w:rFonts w:ascii="Times New Roman" w:hAnsi="Times New Roman" w:cs="Times New Roman"/>
          <w:noProof/>
          <w:sz w:val="24"/>
          <w:szCs w:val="24"/>
          <w:lang w:eastAsia="lt-LT"/>
        </w:rPr>
        <w:t>bandinių</w:t>
      </w:r>
      <w:r w:rsidRPr="00E11A1F">
        <w:rPr>
          <w:rFonts w:ascii="Times New Roman" w:hAnsi="Times New Roman" w:cs="Times New Roman"/>
          <w:noProof/>
          <w:sz w:val="24"/>
          <w:szCs w:val="24"/>
          <w:lang w:eastAsia="lt-LT"/>
        </w:rPr>
        <w:t xml:space="preserve"> suirimo pobūdis</w:t>
      </w:r>
      <w:r w:rsidR="004C42B0">
        <w:rPr>
          <w:rFonts w:ascii="Times New Roman" w:hAnsi="Times New Roman" w:cs="Times New Roman"/>
          <w:noProof/>
          <w:sz w:val="24"/>
          <w:szCs w:val="24"/>
          <w:lang w:eastAsia="lt-LT"/>
        </w:rPr>
        <w:t>………………………………………………………38</w:t>
      </w:r>
    </w:p>
    <w:p w:rsidR="003169E6" w:rsidRDefault="003169E6" w:rsidP="00F612F2">
      <w:pPr>
        <w:pStyle w:val="Sraopastraipa"/>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eastAsia="lt-LT"/>
        </w:rPr>
        <w:t xml:space="preserve">4.5 pav. </w:t>
      </w:r>
      <w:r>
        <w:rPr>
          <w:rFonts w:ascii="Times New Roman" w:hAnsi="Times New Roman" w:cs="Times New Roman"/>
          <w:sz w:val="24"/>
          <w:szCs w:val="24"/>
        </w:rPr>
        <w:t>Sijos skersinės jėgos ir lenkimo momento pasiskirstymo diagramos</w:t>
      </w:r>
      <w:r w:rsidR="004C42B0">
        <w:rPr>
          <w:rFonts w:ascii="Times New Roman" w:hAnsi="Times New Roman" w:cs="Times New Roman"/>
          <w:sz w:val="24"/>
          <w:szCs w:val="24"/>
        </w:rPr>
        <w:t>……………………..39</w:t>
      </w:r>
    </w:p>
    <w:p w:rsidR="003169E6" w:rsidRDefault="003169E6" w:rsidP="00F612F2">
      <w:pPr>
        <w:pStyle w:val="Sraopastraipa"/>
        <w:spacing w:line="360" w:lineRule="auto"/>
        <w:ind w:left="0"/>
        <w:jc w:val="both"/>
        <w:rPr>
          <w:rFonts w:ascii="Times New Roman" w:hAnsi="Times New Roman" w:cs="Times New Roman"/>
          <w:sz w:val="24"/>
          <w:szCs w:val="24"/>
        </w:rPr>
      </w:pPr>
      <w:proofErr w:type="gramStart"/>
      <w:r>
        <w:rPr>
          <w:rFonts w:ascii="Times New Roman" w:hAnsi="Times New Roman" w:cs="Times New Roman"/>
          <w:sz w:val="24"/>
          <w:szCs w:val="24"/>
        </w:rPr>
        <w:t>4.6 pav.</w:t>
      </w:r>
      <w:proofErr w:type="gramEnd"/>
      <w:r>
        <w:rPr>
          <w:rFonts w:ascii="Times New Roman" w:hAnsi="Times New Roman" w:cs="Times New Roman"/>
          <w:sz w:val="24"/>
          <w:szCs w:val="24"/>
        </w:rPr>
        <w:t xml:space="preserve"> Lenkiamų sijų armavimas</w:t>
      </w:r>
      <w:r w:rsidRPr="00061194">
        <w:rPr>
          <w:rFonts w:ascii="Times New Roman" w:hAnsi="Times New Roman" w:cs="Times New Roman"/>
          <w:sz w:val="24"/>
          <w:szCs w:val="24"/>
        </w:rPr>
        <w:t xml:space="preserve"> ir badymo ir prietai</w:t>
      </w:r>
      <w:r>
        <w:rPr>
          <w:rFonts w:ascii="Times New Roman" w:hAnsi="Times New Roman" w:cs="Times New Roman"/>
          <w:sz w:val="24"/>
          <w:szCs w:val="24"/>
        </w:rPr>
        <w:t>sų išdėstymo schema</w:t>
      </w:r>
      <w:r w:rsidR="004C42B0">
        <w:rPr>
          <w:rFonts w:ascii="Times New Roman" w:hAnsi="Times New Roman" w:cs="Times New Roman"/>
          <w:sz w:val="24"/>
          <w:szCs w:val="24"/>
        </w:rPr>
        <w:t>……………………...41</w:t>
      </w:r>
    </w:p>
    <w:p w:rsidR="003169E6" w:rsidRDefault="003169E6" w:rsidP="00F612F2">
      <w:pPr>
        <w:pStyle w:val="Sraopastraipa"/>
        <w:spacing w:line="360" w:lineRule="auto"/>
        <w:ind w:left="0"/>
        <w:jc w:val="both"/>
        <w:rPr>
          <w:rFonts w:ascii="Times New Roman" w:hAnsi="Times New Roman" w:cs="Times New Roman"/>
          <w:noProof/>
          <w:sz w:val="24"/>
          <w:szCs w:val="24"/>
          <w:lang w:eastAsia="lt-LT"/>
        </w:rPr>
      </w:pPr>
      <w:proofErr w:type="gramStart"/>
      <w:r>
        <w:rPr>
          <w:rFonts w:ascii="Times New Roman" w:hAnsi="Times New Roman" w:cs="Times New Roman"/>
          <w:sz w:val="24"/>
          <w:szCs w:val="24"/>
        </w:rPr>
        <w:t>4.7 pav.</w:t>
      </w:r>
      <w:proofErr w:type="gramEnd"/>
      <w:r>
        <w:rPr>
          <w:rFonts w:ascii="Times New Roman" w:hAnsi="Times New Roman" w:cs="Times New Roman"/>
          <w:sz w:val="24"/>
          <w:szCs w:val="24"/>
        </w:rPr>
        <w:t xml:space="preserve"> </w:t>
      </w:r>
      <w:r w:rsidRPr="007774FB">
        <w:rPr>
          <w:rFonts w:ascii="Times New Roman" w:hAnsi="Times New Roman" w:cs="Times New Roman"/>
          <w:noProof/>
          <w:sz w:val="24"/>
          <w:szCs w:val="24"/>
          <w:lang w:eastAsia="lt-LT"/>
        </w:rPr>
        <w:t>Sijos bandymo schema</w:t>
      </w:r>
      <w:r>
        <w:rPr>
          <w:rFonts w:ascii="Times New Roman" w:hAnsi="Times New Roman" w:cs="Times New Roman"/>
          <w:noProof/>
          <w:sz w:val="24"/>
          <w:szCs w:val="24"/>
          <w:lang w:eastAsia="lt-LT"/>
        </w:rPr>
        <w:t xml:space="preserve"> ir</w:t>
      </w:r>
      <w:r w:rsidRPr="007774FB">
        <w:rPr>
          <w:rFonts w:ascii="Times New Roman" w:hAnsi="Times New Roman" w:cs="Times New Roman"/>
          <w:noProof/>
          <w:sz w:val="24"/>
          <w:szCs w:val="24"/>
          <w:lang w:eastAsia="lt-LT"/>
        </w:rPr>
        <w:t xml:space="preserve"> eiga</w:t>
      </w:r>
      <w:r w:rsidR="004C42B0">
        <w:rPr>
          <w:rFonts w:ascii="Times New Roman" w:hAnsi="Times New Roman" w:cs="Times New Roman"/>
          <w:noProof/>
          <w:sz w:val="24"/>
          <w:szCs w:val="24"/>
          <w:lang w:eastAsia="lt-LT"/>
        </w:rPr>
        <w:t>……………………………………………………………..42</w:t>
      </w:r>
    </w:p>
    <w:p w:rsidR="003169E6" w:rsidRDefault="003169E6" w:rsidP="00F612F2">
      <w:pPr>
        <w:pStyle w:val="Sraopastraipa"/>
        <w:spacing w:line="360" w:lineRule="auto"/>
        <w:ind w:left="0"/>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4.8 pav. Apkrovų ir įlinkių kreivės</w:t>
      </w:r>
      <w:r w:rsidR="004C42B0">
        <w:rPr>
          <w:rFonts w:ascii="Times New Roman" w:hAnsi="Times New Roman" w:cs="Times New Roman"/>
          <w:noProof/>
          <w:sz w:val="24"/>
          <w:szCs w:val="24"/>
          <w:lang w:eastAsia="lt-LT"/>
        </w:rPr>
        <w:t>………………………………………………………………….44</w:t>
      </w:r>
    </w:p>
    <w:p w:rsidR="003169E6" w:rsidRDefault="003169E6" w:rsidP="00F612F2">
      <w:pPr>
        <w:pStyle w:val="Sraopastraipa"/>
        <w:spacing w:line="360" w:lineRule="auto"/>
        <w:ind w:left="0"/>
        <w:jc w:val="both"/>
        <w:rPr>
          <w:rFonts w:ascii="Times New Roman" w:hAnsi="Times New Roman" w:cs="Times New Roman"/>
          <w:sz w:val="24"/>
          <w:szCs w:val="24"/>
          <w:lang w:eastAsia="lt-LT"/>
        </w:rPr>
      </w:pPr>
      <w:r>
        <w:rPr>
          <w:rFonts w:ascii="Times New Roman" w:hAnsi="Times New Roman" w:cs="Times New Roman"/>
          <w:noProof/>
          <w:sz w:val="24"/>
          <w:szCs w:val="24"/>
          <w:lang w:eastAsia="lt-LT"/>
        </w:rPr>
        <w:t xml:space="preserve">4.9 pav. </w:t>
      </w:r>
      <w:r>
        <w:rPr>
          <w:rFonts w:ascii="Times New Roman" w:hAnsi="Times New Roman" w:cs="Times New Roman"/>
          <w:sz w:val="24"/>
          <w:szCs w:val="24"/>
          <w:lang w:eastAsia="lt-LT"/>
        </w:rPr>
        <w:t>Deformacijų pasiskirstymas pagal aukštį sijoje C-1 esant skirtingoms apkrovoms</w:t>
      </w:r>
      <w:r w:rsidR="004C42B0">
        <w:rPr>
          <w:rFonts w:ascii="Times New Roman" w:hAnsi="Times New Roman" w:cs="Times New Roman"/>
          <w:sz w:val="24"/>
          <w:szCs w:val="24"/>
          <w:lang w:eastAsia="lt-LT"/>
        </w:rPr>
        <w:t>……….45</w:t>
      </w:r>
    </w:p>
    <w:p w:rsidR="003169E6" w:rsidRDefault="00556FB7" w:rsidP="00F612F2">
      <w:pPr>
        <w:pStyle w:val="Sraopastraipa"/>
        <w:spacing w:line="360" w:lineRule="auto"/>
        <w:ind w:left="0"/>
        <w:jc w:val="both"/>
        <w:rPr>
          <w:rFonts w:ascii="Times New Roman" w:hAnsi="Times New Roman" w:cs="Times New Roman"/>
          <w:sz w:val="24"/>
          <w:szCs w:val="24"/>
          <w:lang w:eastAsia="lt-LT"/>
        </w:rPr>
      </w:pPr>
      <w:r>
        <w:rPr>
          <w:rFonts w:ascii="Times New Roman" w:hAnsi="Times New Roman" w:cs="Times New Roman"/>
          <w:sz w:val="24"/>
          <w:szCs w:val="24"/>
          <w:lang w:eastAsia="lt-LT"/>
        </w:rPr>
        <w:t>4.10 pav.</w:t>
      </w:r>
      <w:r w:rsidR="003169E6">
        <w:rPr>
          <w:rFonts w:ascii="Times New Roman" w:hAnsi="Times New Roman" w:cs="Times New Roman"/>
          <w:sz w:val="24"/>
          <w:szCs w:val="24"/>
          <w:lang w:eastAsia="lt-LT"/>
        </w:rPr>
        <w:t xml:space="preserve">T1-T12 </w:t>
      </w:r>
      <w:r>
        <w:rPr>
          <w:rFonts w:ascii="Times New Roman" w:hAnsi="Times New Roman" w:cs="Times New Roman"/>
          <w:sz w:val="24"/>
          <w:szCs w:val="24"/>
          <w:lang w:eastAsia="lt-LT"/>
        </w:rPr>
        <w:t>tenzometrin</w:t>
      </w:r>
      <w:r w:rsidR="003169E6">
        <w:rPr>
          <w:rFonts w:ascii="Times New Roman" w:hAnsi="Times New Roman" w:cs="Times New Roman"/>
          <w:sz w:val="24"/>
          <w:szCs w:val="24"/>
          <w:lang w:eastAsia="lt-LT"/>
        </w:rPr>
        <w:t xml:space="preserve">ių </w:t>
      </w:r>
      <w:r>
        <w:rPr>
          <w:rFonts w:ascii="Times New Roman" w:hAnsi="Times New Roman" w:cs="Times New Roman"/>
          <w:sz w:val="24"/>
          <w:szCs w:val="24"/>
          <w:lang w:eastAsia="lt-LT"/>
        </w:rPr>
        <w:t xml:space="preserve">jutiklių </w:t>
      </w:r>
      <w:r w:rsidR="003169E6">
        <w:rPr>
          <w:rFonts w:ascii="Times New Roman" w:hAnsi="Times New Roman" w:cs="Times New Roman"/>
          <w:sz w:val="24"/>
          <w:szCs w:val="24"/>
          <w:lang w:eastAsia="lt-LT"/>
        </w:rPr>
        <w:t>deformacijos sijoje C-1 esant skirtingoms apkrovoms</w:t>
      </w:r>
      <w:r w:rsidR="004C42B0">
        <w:rPr>
          <w:rFonts w:ascii="Times New Roman" w:hAnsi="Times New Roman" w:cs="Times New Roman"/>
          <w:sz w:val="24"/>
          <w:szCs w:val="24"/>
          <w:lang w:eastAsia="lt-LT"/>
        </w:rPr>
        <w:t>…...45</w:t>
      </w:r>
    </w:p>
    <w:p w:rsidR="003169E6" w:rsidRDefault="003169E6" w:rsidP="00F612F2">
      <w:pPr>
        <w:pStyle w:val="Sraopastraipa"/>
        <w:spacing w:line="360" w:lineRule="auto"/>
        <w:ind w:left="0"/>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4.11 pav.</w:t>
      </w:r>
      <w:proofErr w:type="gramEnd"/>
      <w:r>
        <w:rPr>
          <w:rFonts w:ascii="Times New Roman" w:hAnsi="Times New Roman" w:cs="Times New Roman"/>
          <w:sz w:val="24"/>
          <w:szCs w:val="24"/>
          <w:lang w:eastAsia="lt-LT"/>
        </w:rPr>
        <w:t xml:space="preserve"> Sijos C-1 suirimo pobūdis</w:t>
      </w:r>
      <w:r w:rsidR="004C42B0">
        <w:rPr>
          <w:rFonts w:ascii="Times New Roman" w:hAnsi="Times New Roman" w:cs="Times New Roman"/>
          <w:sz w:val="24"/>
          <w:szCs w:val="24"/>
          <w:lang w:eastAsia="lt-LT"/>
        </w:rPr>
        <w:t>………………………………………………………………..46</w:t>
      </w:r>
    </w:p>
    <w:p w:rsidR="003169E6" w:rsidRDefault="003169E6" w:rsidP="00F612F2">
      <w:pPr>
        <w:pStyle w:val="Sraopastraipa"/>
        <w:spacing w:line="360" w:lineRule="auto"/>
        <w:ind w:left="0"/>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4.12 pav.</w:t>
      </w:r>
      <w:proofErr w:type="gramEnd"/>
      <w:r>
        <w:rPr>
          <w:rFonts w:ascii="Times New Roman" w:hAnsi="Times New Roman" w:cs="Times New Roman"/>
          <w:sz w:val="24"/>
          <w:szCs w:val="24"/>
          <w:lang w:eastAsia="lt-LT"/>
        </w:rPr>
        <w:t xml:space="preserve"> Deformacijų pasiskirstymas pagal aukštį sijoje C-2 esant skirtingoms apkrovoms</w:t>
      </w:r>
      <w:r w:rsidR="004C42B0">
        <w:rPr>
          <w:rFonts w:ascii="Times New Roman" w:hAnsi="Times New Roman" w:cs="Times New Roman"/>
          <w:sz w:val="24"/>
          <w:szCs w:val="24"/>
          <w:lang w:eastAsia="lt-LT"/>
        </w:rPr>
        <w:t>……..46</w:t>
      </w:r>
    </w:p>
    <w:p w:rsidR="003169E6" w:rsidRDefault="003169E6" w:rsidP="00F612F2">
      <w:pPr>
        <w:pStyle w:val="Sraopastraipa"/>
        <w:spacing w:line="360" w:lineRule="auto"/>
        <w:ind w:left="0"/>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4.13 pav.</w:t>
      </w:r>
      <w:proofErr w:type="gramEnd"/>
      <w:r>
        <w:rPr>
          <w:rFonts w:ascii="Times New Roman" w:hAnsi="Times New Roman" w:cs="Times New Roman"/>
          <w:sz w:val="24"/>
          <w:szCs w:val="24"/>
          <w:lang w:eastAsia="lt-LT"/>
        </w:rPr>
        <w:t xml:space="preserve"> Sijos C-2 suirimo pobūdis</w:t>
      </w:r>
      <w:r w:rsidR="004C42B0">
        <w:rPr>
          <w:rFonts w:ascii="Times New Roman" w:hAnsi="Times New Roman" w:cs="Times New Roman"/>
          <w:sz w:val="24"/>
          <w:szCs w:val="24"/>
          <w:lang w:eastAsia="lt-LT"/>
        </w:rPr>
        <w:t>………………………………………………………………..46</w:t>
      </w:r>
    </w:p>
    <w:p w:rsidR="003169E6" w:rsidRDefault="003169E6" w:rsidP="00F612F2">
      <w:pPr>
        <w:pStyle w:val="Sraopastraipa"/>
        <w:spacing w:line="360" w:lineRule="auto"/>
        <w:ind w:left="0"/>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lastRenderedPageBreak/>
        <w:t>4.14 pav.</w:t>
      </w:r>
      <w:proofErr w:type="gramEnd"/>
      <w:r>
        <w:rPr>
          <w:rFonts w:ascii="Times New Roman" w:hAnsi="Times New Roman" w:cs="Times New Roman"/>
          <w:sz w:val="24"/>
          <w:szCs w:val="24"/>
          <w:lang w:eastAsia="lt-LT"/>
        </w:rPr>
        <w:t xml:space="preserve"> Deformacijų pasiskirstymas pagal aukštį sijoje SFRC_0</w:t>
      </w:r>
      <w:proofErr w:type="gramStart"/>
      <w:r>
        <w:rPr>
          <w:rFonts w:ascii="Times New Roman" w:hAnsi="Times New Roman" w:cs="Times New Roman"/>
          <w:sz w:val="24"/>
          <w:szCs w:val="24"/>
          <w:lang w:eastAsia="lt-LT"/>
        </w:rPr>
        <w:t>,75</w:t>
      </w:r>
      <w:proofErr w:type="gramEnd"/>
      <w:r>
        <w:rPr>
          <w:rFonts w:ascii="Times New Roman" w:hAnsi="Times New Roman" w:cs="Times New Roman"/>
          <w:sz w:val="24"/>
          <w:szCs w:val="24"/>
          <w:lang w:eastAsia="lt-LT"/>
        </w:rPr>
        <w:t>-1 esant skirtingoms apkrovoms</w:t>
      </w:r>
      <w:r w:rsidR="008165BA">
        <w:rPr>
          <w:rFonts w:ascii="Times New Roman" w:hAnsi="Times New Roman" w:cs="Times New Roman"/>
          <w:sz w:val="24"/>
          <w:szCs w:val="24"/>
          <w:lang w:eastAsia="lt-LT"/>
        </w:rPr>
        <w:t>…………………………………</w:t>
      </w:r>
      <w:r w:rsidR="004C42B0">
        <w:rPr>
          <w:rFonts w:ascii="Times New Roman" w:hAnsi="Times New Roman" w:cs="Times New Roman"/>
          <w:sz w:val="24"/>
          <w:szCs w:val="24"/>
          <w:lang w:eastAsia="lt-LT"/>
        </w:rPr>
        <w:t>………………………………………………………..47</w:t>
      </w:r>
    </w:p>
    <w:p w:rsidR="003169E6" w:rsidRDefault="003169E6" w:rsidP="00F612F2">
      <w:pPr>
        <w:pStyle w:val="Sraopastraipa"/>
        <w:spacing w:after="0" w:line="360" w:lineRule="auto"/>
        <w:ind w:left="0"/>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4.15 pav.</w:t>
      </w:r>
      <w:proofErr w:type="gramEnd"/>
      <w:r>
        <w:rPr>
          <w:rFonts w:ascii="Times New Roman" w:hAnsi="Times New Roman" w:cs="Times New Roman"/>
          <w:sz w:val="24"/>
          <w:szCs w:val="24"/>
          <w:lang w:eastAsia="lt-LT"/>
        </w:rPr>
        <w:t xml:space="preserve"> T1-T12 </w:t>
      </w:r>
      <w:r w:rsidR="00A14409">
        <w:rPr>
          <w:rFonts w:ascii="Times New Roman" w:hAnsi="Times New Roman" w:cs="Times New Roman"/>
          <w:sz w:val="24"/>
          <w:szCs w:val="24"/>
          <w:lang w:eastAsia="lt-LT"/>
        </w:rPr>
        <w:t>tenzometrinių jutiklių</w:t>
      </w:r>
      <w:r>
        <w:rPr>
          <w:rFonts w:ascii="Times New Roman" w:hAnsi="Times New Roman" w:cs="Times New Roman"/>
          <w:sz w:val="24"/>
          <w:szCs w:val="24"/>
          <w:lang w:eastAsia="lt-LT"/>
        </w:rPr>
        <w:t xml:space="preserve"> deformacijos sijoje SFRC_0</w:t>
      </w:r>
      <w:proofErr w:type="gramStart"/>
      <w:r>
        <w:rPr>
          <w:rFonts w:ascii="Times New Roman" w:hAnsi="Times New Roman" w:cs="Times New Roman"/>
          <w:sz w:val="24"/>
          <w:szCs w:val="24"/>
          <w:lang w:eastAsia="lt-LT"/>
        </w:rPr>
        <w:t>,75</w:t>
      </w:r>
      <w:proofErr w:type="gramEnd"/>
      <w:r>
        <w:rPr>
          <w:rFonts w:ascii="Times New Roman" w:hAnsi="Times New Roman" w:cs="Times New Roman"/>
          <w:sz w:val="24"/>
          <w:szCs w:val="24"/>
          <w:lang w:eastAsia="lt-LT"/>
        </w:rPr>
        <w:t>-1 esant skirtingoms apkrovoms</w:t>
      </w:r>
      <w:r w:rsidR="00A14409">
        <w:rPr>
          <w:rFonts w:ascii="Times New Roman" w:hAnsi="Times New Roman" w:cs="Times New Roman"/>
          <w:sz w:val="24"/>
          <w:szCs w:val="24"/>
          <w:lang w:eastAsia="lt-LT"/>
        </w:rPr>
        <w:t>…………………………………………………………………………………………..</w:t>
      </w:r>
      <w:r w:rsidR="004C42B0">
        <w:rPr>
          <w:rFonts w:ascii="Times New Roman" w:hAnsi="Times New Roman" w:cs="Times New Roman"/>
          <w:sz w:val="24"/>
          <w:szCs w:val="24"/>
          <w:lang w:eastAsia="lt-LT"/>
        </w:rPr>
        <w:t>47</w:t>
      </w:r>
    </w:p>
    <w:p w:rsidR="003169E6" w:rsidRDefault="003169E6" w:rsidP="00F612F2">
      <w:pPr>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4.16 pav.</w:t>
      </w:r>
      <w:proofErr w:type="gramEnd"/>
      <w:r>
        <w:rPr>
          <w:rFonts w:ascii="Times New Roman" w:hAnsi="Times New Roman" w:cs="Times New Roman"/>
          <w:sz w:val="24"/>
          <w:szCs w:val="24"/>
          <w:lang w:eastAsia="lt-LT"/>
        </w:rPr>
        <w:t xml:space="preserve"> Sijos SFRC_0</w:t>
      </w:r>
      <w:proofErr w:type="gramStart"/>
      <w:r>
        <w:rPr>
          <w:rFonts w:ascii="Times New Roman" w:hAnsi="Times New Roman" w:cs="Times New Roman"/>
          <w:sz w:val="24"/>
          <w:szCs w:val="24"/>
          <w:lang w:eastAsia="lt-LT"/>
        </w:rPr>
        <w:t>,75</w:t>
      </w:r>
      <w:proofErr w:type="gramEnd"/>
      <w:r>
        <w:rPr>
          <w:rFonts w:ascii="Times New Roman" w:hAnsi="Times New Roman" w:cs="Times New Roman"/>
          <w:sz w:val="24"/>
          <w:szCs w:val="24"/>
          <w:lang w:eastAsia="lt-LT"/>
        </w:rPr>
        <w:t>-1 suirimo pobūdis</w:t>
      </w:r>
      <w:r w:rsidR="004C42B0">
        <w:rPr>
          <w:rFonts w:ascii="Times New Roman" w:hAnsi="Times New Roman" w:cs="Times New Roman"/>
          <w:sz w:val="24"/>
          <w:szCs w:val="24"/>
          <w:lang w:eastAsia="lt-LT"/>
        </w:rPr>
        <w:t>……………………………………………………..48</w:t>
      </w:r>
    </w:p>
    <w:p w:rsidR="003169E6" w:rsidRDefault="003169E6" w:rsidP="00F612F2">
      <w:pPr>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4.17 pav.</w:t>
      </w:r>
      <w:proofErr w:type="gramEnd"/>
      <w:r>
        <w:rPr>
          <w:rFonts w:ascii="Times New Roman" w:hAnsi="Times New Roman" w:cs="Times New Roman"/>
          <w:sz w:val="24"/>
          <w:szCs w:val="24"/>
          <w:lang w:eastAsia="lt-LT"/>
        </w:rPr>
        <w:t xml:space="preserve"> Deformacijų pasiskirstymas pagal aukštį sijoje SFRC_0</w:t>
      </w:r>
      <w:proofErr w:type="gramStart"/>
      <w:r>
        <w:rPr>
          <w:rFonts w:ascii="Times New Roman" w:hAnsi="Times New Roman" w:cs="Times New Roman"/>
          <w:sz w:val="24"/>
          <w:szCs w:val="24"/>
          <w:lang w:eastAsia="lt-LT"/>
        </w:rPr>
        <w:t>,75</w:t>
      </w:r>
      <w:proofErr w:type="gramEnd"/>
      <w:r>
        <w:rPr>
          <w:rFonts w:ascii="Times New Roman" w:hAnsi="Times New Roman" w:cs="Times New Roman"/>
          <w:sz w:val="24"/>
          <w:szCs w:val="24"/>
          <w:lang w:eastAsia="lt-LT"/>
        </w:rPr>
        <w:t>-2 esant skirtingoms apkrovoms</w:t>
      </w:r>
      <w:r w:rsidR="008165BA">
        <w:rPr>
          <w:rFonts w:ascii="Times New Roman" w:hAnsi="Times New Roman" w:cs="Times New Roman"/>
          <w:sz w:val="24"/>
          <w:szCs w:val="24"/>
          <w:lang w:eastAsia="lt-LT"/>
        </w:rPr>
        <w:t>………………</w:t>
      </w:r>
      <w:r w:rsidR="004C42B0">
        <w:rPr>
          <w:rFonts w:ascii="Times New Roman" w:hAnsi="Times New Roman" w:cs="Times New Roman"/>
          <w:sz w:val="24"/>
          <w:szCs w:val="24"/>
          <w:lang w:eastAsia="lt-LT"/>
        </w:rPr>
        <w:t>…………………………………………………………………………..48</w:t>
      </w:r>
    </w:p>
    <w:p w:rsidR="003169E6" w:rsidRDefault="003169E6" w:rsidP="00F612F2">
      <w:pPr>
        <w:tabs>
          <w:tab w:val="left" w:pos="1346"/>
        </w:tabs>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4.18 pav.</w:t>
      </w:r>
      <w:proofErr w:type="gramEnd"/>
      <w:r>
        <w:rPr>
          <w:rFonts w:ascii="Times New Roman" w:hAnsi="Times New Roman" w:cs="Times New Roman"/>
          <w:sz w:val="24"/>
          <w:szCs w:val="24"/>
          <w:lang w:eastAsia="lt-LT"/>
        </w:rPr>
        <w:t xml:space="preserve"> T1-T12 </w:t>
      </w:r>
      <w:r w:rsidR="00A14409">
        <w:rPr>
          <w:rFonts w:ascii="Times New Roman" w:hAnsi="Times New Roman" w:cs="Times New Roman"/>
          <w:sz w:val="24"/>
          <w:szCs w:val="24"/>
          <w:lang w:eastAsia="lt-LT"/>
        </w:rPr>
        <w:t>tenzometrinių jutiklių</w:t>
      </w:r>
      <w:r>
        <w:rPr>
          <w:rFonts w:ascii="Times New Roman" w:hAnsi="Times New Roman" w:cs="Times New Roman"/>
          <w:sz w:val="24"/>
          <w:szCs w:val="24"/>
          <w:lang w:eastAsia="lt-LT"/>
        </w:rPr>
        <w:t xml:space="preserve"> deformacijos sijoje SFRC_0</w:t>
      </w:r>
      <w:proofErr w:type="gramStart"/>
      <w:r>
        <w:rPr>
          <w:rFonts w:ascii="Times New Roman" w:hAnsi="Times New Roman" w:cs="Times New Roman"/>
          <w:sz w:val="24"/>
          <w:szCs w:val="24"/>
          <w:lang w:eastAsia="lt-LT"/>
        </w:rPr>
        <w:t>,75</w:t>
      </w:r>
      <w:proofErr w:type="gramEnd"/>
      <w:r>
        <w:rPr>
          <w:rFonts w:ascii="Times New Roman" w:hAnsi="Times New Roman" w:cs="Times New Roman"/>
          <w:sz w:val="24"/>
          <w:szCs w:val="24"/>
          <w:lang w:eastAsia="lt-LT"/>
        </w:rPr>
        <w:t>-2 esant skirtingoms apkrovoms</w:t>
      </w:r>
      <w:r w:rsidR="00A14409">
        <w:rPr>
          <w:rFonts w:ascii="Times New Roman" w:hAnsi="Times New Roman" w:cs="Times New Roman"/>
          <w:sz w:val="24"/>
          <w:szCs w:val="24"/>
          <w:lang w:eastAsia="lt-LT"/>
        </w:rPr>
        <w:t>………………………………………………………………………………………….</w:t>
      </w:r>
      <w:r w:rsidR="004C42B0">
        <w:rPr>
          <w:rFonts w:ascii="Times New Roman" w:hAnsi="Times New Roman" w:cs="Times New Roman"/>
          <w:sz w:val="24"/>
          <w:szCs w:val="24"/>
          <w:lang w:eastAsia="lt-LT"/>
        </w:rPr>
        <w:t>.49</w:t>
      </w:r>
    </w:p>
    <w:p w:rsidR="003169E6" w:rsidRDefault="003169E6" w:rsidP="00F612F2">
      <w:pPr>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4.19 pav.</w:t>
      </w:r>
      <w:proofErr w:type="gramEnd"/>
      <w:r>
        <w:rPr>
          <w:rFonts w:ascii="Times New Roman" w:hAnsi="Times New Roman" w:cs="Times New Roman"/>
          <w:sz w:val="24"/>
          <w:szCs w:val="24"/>
          <w:lang w:eastAsia="lt-LT"/>
        </w:rPr>
        <w:t xml:space="preserve"> Sijos SFRC_0</w:t>
      </w:r>
      <w:proofErr w:type="gramStart"/>
      <w:r>
        <w:rPr>
          <w:rFonts w:ascii="Times New Roman" w:hAnsi="Times New Roman" w:cs="Times New Roman"/>
          <w:sz w:val="24"/>
          <w:szCs w:val="24"/>
          <w:lang w:eastAsia="lt-LT"/>
        </w:rPr>
        <w:t>,75</w:t>
      </w:r>
      <w:proofErr w:type="gramEnd"/>
      <w:r>
        <w:rPr>
          <w:rFonts w:ascii="Times New Roman" w:hAnsi="Times New Roman" w:cs="Times New Roman"/>
          <w:sz w:val="24"/>
          <w:szCs w:val="24"/>
          <w:lang w:eastAsia="lt-LT"/>
        </w:rPr>
        <w:t>-2 suirimo pobūdis</w:t>
      </w:r>
      <w:r w:rsidR="004C42B0">
        <w:rPr>
          <w:rFonts w:ascii="Times New Roman" w:hAnsi="Times New Roman" w:cs="Times New Roman"/>
          <w:sz w:val="24"/>
          <w:szCs w:val="24"/>
          <w:lang w:eastAsia="lt-LT"/>
        </w:rPr>
        <w:t>……………………………………………………..49</w:t>
      </w:r>
    </w:p>
    <w:p w:rsidR="003169E6" w:rsidRDefault="003169E6" w:rsidP="00F612F2">
      <w:pPr>
        <w:tabs>
          <w:tab w:val="left" w:pos="1346"/>
        </w:tabs>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4.20 pav.</w:t>
      </w:r>
      <w:proofErr w:type="gramEnd"/>
      <w:r>
        <w:rPr>
          <w:rFonts w:ascii="Times New Roman" w:hAnsi="Times New Roman" w:cs="Times New Roman"/>
          <w:sz w:val="24"/>
          <w:szCs w:val="24"/>
          <w:lang w:eastAsia="lt-LT"/>
        </w:rPr>
        <w:t xml:space="preserve"> Deformacijų pasiskirstymas pagal aukštį sijoje SFRC_1</w:t>
      </w:r>
      <w:proofErr w:type="gramStart"/>
      <w:r>
        <w:rPr>
          <w:rFonts w:ascii="Times New Roman" w:hAnsi="Times New Roman" w:cs="Times New Roman"/>
          <w:sz w:val="24"/>
          <w:szCs w:val="24"/>
          <w:lang w:eastAsia="lt-LT"/>
        </w:rPr>
        <w:t>,5</w:t>
      </w:r>
      <w:proofErr w:type="gramEnd"/>
      <w:r>
        <w:rPr>
          <w:rFonts w:ascii="Times New Roman" w:hAnsi="Times New Roman" w:cs="Times New Roman"/>
          <w:sz w:val="24"/>
          <w:szCs w:val="24"/>
          <w:lang w:eastAsia="lt-LT"/>
        </w:rPr>
        <w:t>-1 esant skirtingoms apkrovoms</w:t>
      </w:r>
      <w:r w:rsidR="008165BA">
        <w:rPr>
          <w:rFonts w:ascii="Times New Roman" w:hAnsi="Times New Roman" w:cs="Times New Roman"/>
          <w:sz w:val="24"/>
          <w:szCs w:val="24"/>
          <w:lang w:eastAsia="lt-LT"/>
        </w:rPr>
        <w:t>……………</w:t>
      </w:r>
      <w:r w:rsidR="004C42B0">
        <w:rPr>
          <w:rFonts w:ascii="Times New Roman" w:hAnsi="Times New Roman" w:cs="Times New Roman"/>
          <w:sz w:val="24"/>
          <w:szCs w:val="24"/>
          <w:lang w:eastAsia="lt-LT"/>
        </w:rPr>
        <w:t>……………………………………………………………………………..50</w:t>
      </w:r>
    </w:p>
    <w:p w:rsidR="003169E6" w:rsidRDefault="003169E6" w:rsidP="00F612F2">
      <w:pPr>
        <w:tabs>
          <w:tab w:val="left" w:pos="1346"/>
        </w:tabs>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4.21 pav.</w:t>
      </w:r>
      <w:proofErr w:type="gramEnd"/>
      <w:r>
        <w:rPr>
          <w:rFonts w:ascii="Times New Roman" w:hAnsi="Times New Roman" w:cs="Times New Roman"/>
          <w:sz w:val="24"/>
          <w:szCs w:val="24"/>
          <w:lang w:eastAsia="lt-LT"/>
        </w:rPr>
        <w:t xml:space="preserve"> T1-T12 </w:t>
      </w:r>
      <w:r w:rsidR="00A14409">
        <w:rPr>
          <w:rFonts w:ascii="Times New Roman" w:hAnsi="Times New Roman" w:cs="Times New Roman"/>
          <w:sz w:val="24"/>
          <w:szCs w:val="24"/>
          <w:lang w:eastAsia="lt-LT"/>
        </w:rPr>
        <w:t>tenzometrinių jutiklių</w:t>
      </w:r>
      <w:r>
        <w:rPr>
          <w:rFonts w:ascii="Times New Roman" w:hAnsi="Times New Roman" w:cs="Times New Roman"/>
          <w:sz w:val="24"/>
          <w:szCs w:val="24"/>
          <w:lang w:eastAsia="lt-LT"/>
        </w:rPr>
        <w:t xml:space="preserve"> deformacijos sijoje SFRC_1</w:t>
      </w:r>
      <w:proofErr w:type="gramStart"/>
      <w:r>
        <w:rPr>
          <w:rFonts w:ascii="Times New Roman" w:hAnsi="Times New Roman" w:cs="Times New Roman"/>
          <w:sz w:val="24"/>
          <w:szCs w:val="24"/>
          <w:lang w:eastAsia="lt-LT"/>
        </w:rPr>
        <w:t>,5</w:t>
      </w:r>
      <w:proofErr w:type="gramEnd"/>
      <w:r>
        <w:rPr>
          <w:rFonts w:ascii="Times New Roman" w:hAnsi="Times New Roman" w:cs="Times New Roman"/>
          <w:sz w:val="24"/>
          <w:szCs w:val="24"/>
          <w:lang w:eastAsia="lt-LT"/>
        </w:rPr>
        <w:t>-1 esant skirtingoms apkrovoms</w:t>
      </w:r>
      <w:r w:rsidR="00A14409">
        <w:rPr>
          <w:rFonts w:ascii="Times New Roman" w:hAnsi="Times New Roman" w:cs="Times New Roman"/>
          <w:sz w:val="24"/>
          <w:szCs w:val="24"/>
          <w:lang w:eastAsia="lt-LT"/>
        </w:rPr>
        <w:t>…………………………………………………………………………………………..</w:t>
      </w:r>
      <w:r w:rsidR="004C42B0">
        <w:rPr>
          <w:rFonts w:ascii="Times New Roman" w:hAnsi="Times New Roman" w:cs="Times New Roman"/>
          <w:sz w:val="24"/>
          <w:szCs w:val="24"/>
          <w:lang w:eastAsia="lt-LT"/>
        </w:rPr>
        <w:t>50</w:t>
      </w:r>
    </w:p>
    <w:p w:rsidR="003169E6" w:rsidRDefault="003169E6" w:rsidP="00F612F2">
      <w:pPr>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4.22 pav.</w:t>
      </w:r>
      <w:proofErr w:type="gramEnd"/>
      <w:r>
        <w:rPr>
          <w:rFonts w:ascii="Times New Roman" w:hAnsi="Times New Roman" w:cs="Times New Roman"/>
          <w:sz w:val="24"/>
          <w:szCs w:val="24"/>
          <w:lang w:eastAsia="lt-LT"/>
        </w:rPr>
        <w:t xml:space="preserve"> Sijos SFRC_1</w:t>
      </w:r>
      <w:proofErr w:type="gramStart"/>
      <w:r>
        <w:rPr>
          <w:rFonts w:ascii="Times New Roman" w:hAnsi="Times New Roman" w:cs="Times New Roman"/>
          <w:sz w:val="24"/>
          <w:szCs w:val="24"/>
          <w:lang w:eastAsia="lt-LT"/>
        </w:rPr>
        <w:t>,5</w:t>
      </w:r>
      <w:proofErr w:type="gramEnd"/>
      <w:r>
        <w:rPr>
          <w:rFonts w:ascii="Times New Roman" w:hAnsi="Times New Roman" w:cs="Times New Roman"/>
          <w:sz w:val="24"/>
          <w:szCs w:val="24"/>
          <w:lang w:eastAsia="lt-LT"/>
        </w:rPr>
        <w:t>-1 suirimo pobūdis</w:t>
      </w:r>
      <w:r w:rsidR="008165BA">
        <w:rPr>
          <w:rFonts w:ascii="Times New Roman" w:hAnsi="Times New Roman" w:cs="Times New Roman"/>
          <w:sz w:val="24"/>
          <w:szCs w:val="24"/>
          <w:lang w:eastAsia="lt-LT"/>
        </w:rPr>
        <w:t>…………………………</w:t>
      </w:r>
      <w:r w:rsidR="004C42B0">
        <w:rPr>
          <w:rFonts w:ascii="Times New Roman" w:hAnsi="Times New Roman" w:cs="Times New Roman"/>
          <w:sz w:val="24"/>
          <w:szCs w:val="24"/>
          <w:lang w:eastAsia="lt-LT"/>
        </w:rPr>
        <w:t>……………………………50</w:t>
      </w:r>
    </w:p>
    <w:p w:rsidR="008165BA" w:rsidRDefault="003169E6" w:rsidP="00F612F2">
      <w:pPr>
        <w:tabs>
          <w:tab w:val="left" w:pos="1346"/>
        </w:tabs>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4.23 pav.</w:t>
      </w:r>
      <w:proofErr w:type="gramEnd"/>
      <w:r>
        <w:rPr>
          <w:rFonts w:ascii="Times New Roman" w:hAnsi="Times New Roman" w:cs="Times New Roman"/>
          <w:sz w:val="24"/>
          <w:szCs w:val="24"/>
          <w:lang w:eastAsia="lt-LT"/>
        </w:rPr>
        <w:t xml:space="preserve"> Deformacijų pasiskirstymas pagal aukštį sijoje SFRC_1</w:t>
      </w:r>
      <w:proofErr w:type="gramStart"/>
      <w:r>
        <w:rPr>
          <w:rFonts w:ascii="Times New Roman" w:hAnsi="Times New Roman" w:cs="Times New Roman"/>
          <w:sz w:val="24"/>
          <w:szCs w:val="24"/>
          <w:lang w:eastAsia="lt-LT"/>
        </w:rPr>
        <w:t>,5</w:t>
      </w:r>
      <w:proofErr w:type="gramEnd"/>
      <w:r>
        <w:rPr>
          <w:rFonts w:ascii="Times New Roman" w:hAnsi="Times New Roman" w:cs="Times New Roman"/>
          <w:sz w:val="24"/>
          <w:szCs w:val="24"/>
          <w:lang w:eastAsia="lt-LT"/>
        </w:rPr>
        <w:t>-2 esant skirtingoms apkrovoms</w:t>
      </w:r>
      <w:r w:rsidR="008165BA">
        <w:rPr>
          <w:rFonts w:ascii="Times New Roman" w:hAnsi="Times New Roman" w:cs="Times New Roman"/>
          <w:sz w:val="24"/>
          <w:szCs w:val="24"/>
          <w:lang w:eastAsia="lt-LT"/>
        </w:rPr>
        <w:t>……………</w:t>
      </w:r>
      <w:r w:rsidR="004C42B0">
        <w:rPr>
          <w:rFonts w:ascii="Times New Roman" w:hAnsi="Times New Roman" w:cs="Times New Roman"/>
          <w:sz w:val="24"/>
          <w:szCs w:val="24"/>
          <w:lang w:eastAsia="lt-LT"/>
        </w:rPr>
        <w:t>……………………………………………………………………………..51</w:t>
      </w:r>
    </w:p>
    <w:p w:rsidR="003169E6" w:rsidRDefault="003169E6" w:rsidP="00F612F2">
      <w:pPr>
        <w:tabs>
          <w:tab w:val="left" w:pos="1346"/>
        </w:tabs>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4.24 pav.</w:t>
      </w:r>
      <w:proofErr w:type="gramEnd"/>
      <w:r>
        <w:rPr>
          <w:rFonts w:ascii="Times New Roman" w:hAnsi="Times New Roman" w:cs="Times New Roman"/>
          <w:sz w:val="24"/>
          <w:szCs w:val="24"/>
          <w:lang w:eastAsia="lt-LT"/>
        </w:rPr>
        <w:t xml:space="preserve"> T1-T12 </w:t>
      </w:r>
      <w:r w:rsidR="00A14409">
        <w:rPr>
          <w:rFonts w:ascii="Times New Roman" w:hAnsi="Times New Roman" w:cs="Times New Roman"/>
          <w:sz w:val="24"/>
          <w:szCs w:val="24"/>
          <w:lang w:eastAsia="lt-LT"/>
        </w:rPr>
        <w:t>tenzometrinių jutiklių</w:t>
      </w:r>
      <w:r>
        <w:rPr>
          <w:rFonts w:ascii="Times New Roman" w:hAnsi="Times New Roman" w:cs="Times New Roman"/>
          <w:sz w:val="24"/>
          <w:szCs w:val="24"/>
          <w:lang w:eastAsia="lt-LT"/>
        </w:rPr>
        <w:t xml:space="preserve"> deformacijos sijoje SFRC_1</w:t>
      </w:r>
      <w:proofErr w:type="gramStart"/>
      <w:r>
        <w:rPr>
          <w:rFonts w:ascii="Times New Roman" w:hAnsi="Times New Roman" w:cs="Times New Roman"/>
          <w:sz w:val="24"/>
          <w:szCs w:val="24"/>
          <w:lang w:eastAsia="lt-LT"/>
        </w:rPr>
        <w:t>,5</w:t>
      </w:r>
      <w:proofErr w:type="gramEnd"/>
      <w:r>
        <w:rPr>
          <w:rFonts w:ascii="Times New Roman" w:hAnsi="Times New Roman" w:cs="Times New Roman"/>
          <w:sz w:val="24"/>
          <w:szCs w:val="24"/>
          <w:lang w:eastAsia="lt-LT"/>
        </w:rPr>
        <w:t>-2 esant skirtingoms apkrovoms</w:t>
      </w:r>
      <w:r w:rsidR="004C42B0">
        <w:rPr>
          <w:rFonts w:ascii="Times New Roman" w:hAnsi="Times New Roman" w:cs="Times New Roman"/>
          <w:sz w:val="24"/>
          <w:szCs w:val="24"/>
          <w:lang w:eastAsia="lt-LT"/>
        </w:rPr>
        <w:t>…</w:t>
      </w:r>
      <w:r w:rsidR="00A14409">
        <w:rPr>
          <w:rFonts w:ascii="Times New Roman" w:hAnsi="Times New Roman" w:cs="Times New Roman"/>
          <w:sz w:val="24"/>
          <w:szCs w:val="24"/>
          <w:lang w:eastAsia="lt-LT"/>
        </w:rPr>
        <w:t>……………………………………………………………………………………….</w:t>
      </w:r>
      <w:r w:rsidR="004C42B0">
        <w:rPr>
          <w:rFonts w:ascii="Times New Roman" w:hAnsi="Times New Roman" w:cs="Times New Roman"/>
          <w:sz w:val="24"/>
          <w:szCs w:val="24"/>
          <w:lang w:eastAsia="lt-LT"/>
        </w:rPr>
        <w:t>.51</w:t>
      </w:r>
    </w:p>
    <w:p w:rsidR="003169E6" w:rsidRDefault="003169E6" w:rsidP="00F612F2">
      <w:pPr>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4.25 pav.</w:t>
      </w:r>
      <w:proofErr w:type="gramEnd"/>
      <w:r>
        <w:rPr>
          <w:rFonts w:ascii="Times New Roman" w:hAnsi="Times New Roman" w:cs="Times New Roman"/>
          <w:sz w:val="24"/>
          <w:szCs w:val="24"/>
          <w:lang w:eastAsia="lt-LT"/>
        </w:rPr>
        <w:t xml:space="preserve"> Sijos SFRC_1</w:t>
      </w:r>
      <w:proofErr w:type="gramStart"/>
      <w:r>
        <w:rPr>
          <w:rFonts w:ascii="Times New Roman" w:hAnsi="Times New Roman" w:cs="Times New Roman"/>
          <w:sz w:val="24"/>
          <w:szCs w:val="24"/>
          <w:lang w:eastAsia="lt-LT"/>
        </w:rPr>
        <w:t>,5</w:t>
      </w:r>
      <w:proofErr w:type="gramEnd"/>
      <w:r>
        <w:rPr>
          <w:rFonts w:ascii="Times New Roman" w:hAnsi="Times New Roman" w:cs="Times New Roman"/>
          <w:sz w:val="24"/>
          <w:szCs w:val="24"/>
          <w:lang w:eastAsia="lt-LT"/>
        </w:rPr>
        <w:t>-2 suirimo pobūdis</w:t>
      </w:r>
      <w:r w:rsidR="004C42B0">
        <w:rPr>
          <w:rFonts w:ascii="Times New Roman" w:hAnsi="Times New Roman" w:cs="Times New Roman"/>
          <w:sz w:val="24"/>
          <w:szCs w:val="24"/>
          <w:lang w:eastAsia="lt-LT"/>
        </w:rPr>
        <w:t>………………………………………………………52</w:t>
      </w:r>
    </w:p>
    <w:p w:rsidR="003169E6" w:rsidRDefault="003169E6" w:rsidP="00F612F2">
      <w:pPr>
        <w:tabs>
          <w:tab w:val="left" w:pos="1346"/>
        </w:tabs>
        <w:spacing w:after="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4.26 pav.</w:t>
      </w:r>
      <w:proofErr w:type="gramEnd"/>
      <w:r>
        <w:rPr>
          <w:rFonts w:ascii="Times New Roman" w:hAnsi="Times New Roman" w:cs="Times New Roman"/>
          <w:sz w:val="24"/>
          <w:szCs w:val="24"/>
          <w:lang w:eastAsia="lt-LT"/>
        </w:rPr>
        <w:t xml:space="preserve"> Fibrų kiekio įtaka sijų įstrižojo pjūvio laikomosios galios padidėjimui įvairiose eksperimentinėse programose</w:t>
      </w:r>
      <w:r w:rsidR="004C42B0">
        <w:rPr>
          <w:rFonts w:ascii="Times New Roman" w:hAnsi="Times New Roman" w:cs="Times New Roman"/>
          <w:sz w:val="24"/>
          <w:szCs w:val="24"/>
          <w:lang w:eastAsia="lt-LT"/>
        </w:rPr>
        <w:t>………………………………………………………………………59</w:t>
      </w:r>
    </w:p>
    <w:p w:rsidR="003169E6" w:rsidRDefault="003169E6" w:rsidP="00F612F2">
      <w:pPr>
        <w:tabs>
          <w:tab w:val="left" w:pos="1346"/>
        </w:tabs>
        <w:spacing w:after="120" w:line="360" w:lineRule="auto"/>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4.27 pav.</w:t>
      </w:r>
      <w:proofErr w:type="gramEnd"/>
      <w:r>
        <w:rPr>
          <w:rFonts w:ascii="Times New Roman" w:hAnsi="Times New Roman" w:cs="Times New Roman"/>
          <w:sz w:val="24"/>
          <w:szCs w:val="24"/>
          <w:lang w:eastAsia="lt-LT"/>
        </w:rPr>
        <w:t xml:space="preserve"> Lenkiamų sijų eksperimentinių ir teorinių įstrižojo pjūvio laikomosios galios reikšmių palyginimas</w:t>
      </w:r>
      <w:r w:rsidR="00D90862">
        <w:rPr>
          <w:rFonts w:ascii="Times New Roman" w:hAnsi="Times New Roman" w:cs="Times New Roman"/>
          <w:sz w:val="24"/>
          <w:szCs w:val="24"/>
          <w:lang w:eastAsia="lt-LT"/>
        </w:rPr>
        <w:t>…………</w:t>
      </w:r>
      <w:r w:rsidR="004C42B0">
        <w:rPr>
          <w:rFonts w:ascii="Times New Roman" w:hAnsi="Times New Roman" w:cs="Times New Roman"/>
          <w:sz w:val="24"/>
          <w:szCs w:val="24"/>
          <w:lang w:eastAsia="lt-LT"/>
        </w:rPr>
        <w:t>………………………………………………………………………………60</w:t>
      </w:r>
    </w:p>
    <w:p w:rsidR="003169E6" w:rsidRDefault="003169E6" w:rsidP="00F612F2">
      <w:pPr>
        <w:pStyle w:val="Sraopastraipa"/>
        <w:spacing w:line="360" w:lineRule="auto"/>
        <w:ind w:left="360" w:hanging="360"/>
        <w:jc w:val="both"/>
        <w:rPr>
          <w:rFonts w:ascii="Times New Roman" w:hAnsi="Times New Roman" w:cs="Times New Roman"/>
          <w:b/>
          <w:sz w:val="24"/>
          <w:szCs w:val="24"/>
        </w:rPr>
      </w:pPr>
    </w:p>
    <w:p w:rsidR="003169E6" w:rsidRDefault="003169E6" w:rsidP="00F612F2">
      <w:pPr>
        <w:pStyle w:val="Sraopastraipa"/>
        <w:spacing w:line="360" w:lineRule="auto"/>
        <w:ind w:left="360" w:hanging="360"/>
        <w:jc w:val="both"/>
        <w:rPr>
          <w:rFonts w:ascii="Times New Roman" w:hAnsi="Times New Roman" w:cs="Times New Roman"/>
          <w:b/>
          <w:sz w:val="24"/>
          <w:szCs w:val="24"/>
        </w:rPr>
      </w:pPr>
    </w:p>
    <w:p w:rsidR="003169E6" w:rsidRDefault="003169E6" w:rsidP="00F612F2">
      <w:pPr>
        <w:pStyle w:val="Sraopastraipa"/>
        <w:spacing w:line="360" w:lineRule="auto"/>
        <w:ind w:left="360" w:hanging="360"/>
        <w:jc w:val="both"/>
        <w:rPr>
          <w:rFonts w:ascii="Times New Roman" w:hAnsi="Times New Roman" w:cs="Times New Roman"/>
          <w:b/>
          <w:sz w:val="24"/>
          <w:szCs w:val="24"/>
        </w:rPr>
      </w:pPr>
    </w:p>
    <w:p w:rsidR="003169E6" w:rsidRDefault="003169E6" w:rsidP="00F612F2">
      <w:pPr>
        <w:pStyle w:val="Sraopastraipa"/>
        <w:spacing w:line="360" w:lineRule="auto"/>
        <w:ind w:left="360" w:hanging="360"/>
        <w:jc w:val="both"/>
        <w:rPr>
          <w:rFonts w:ascii="Times New Roman" w:hAnsi="Times New Roman" w:cs="Times New Roman"/>
          <w:b/>
          <w:sz w:val="24"/>
          <w:szCs w:val="24"/>
        </w:rPr>
      </w:pPr>
    </w:p>
    <w:p w:rsidR="003169E6" w:rsidRDefault="003169E6" w:rsidP="003169E6">
      <w:pPr>
        <w:pStyle w:val="Sraopastraipa"/>
        <w:spacing w:line="360" w:lineRule="auto"/>
        <w:ind w:left="360" w:hanging="360"/>
        <w:jc w:val="both"/>
        <w:rPr>
          <w:rFonts w:ascii="Times New Roman" w:hAnsi="Times New Roman" w:cs="Times New Roman"/>
          <w:b/>
          <w:sz w:val="24"/>
          <w:szCs w:val="24"/>
        </w:rPr>
      </w:pPr>
    </w:p>
    <w:p w:rsidR="003169E6" w:rsidRDefault="003169E6" w:rsidP="003169E6">
      <w:pPr>
        <w:pStyle w:val="Sraopastraipa"/>
        <w:spacing w:line="360" w:lineRule="auto"/>
        <w:ind w:left="360" w:hanging="360"/>
        <w:jc w:val="both"/>
        <w:rPr>
          <w:rFonts w:ascii="Times New Roman" w:hAnsi="Times New Roman" w:cs="Times New Roman"/>
          <w:b/>
          <w:sz w:val="24"/>
          <w:szCs w:val="24"/>
        </w:rPr>
      </w:pPr>
    </w:p>
    <w:p w:rsidR="003169E6" w:rsidRDefault="003169E6" w:rsidP="003169E6">
      <w:pPr>
        <w:pStyle w:val="Sraopastraipa"/>
        <w:spacing w:line="360" w:lineRule="auto"/>
        <w:ind w:left="360" w:hanging="360"/>
        <w:jc w:val="both"/>
        <w:rPr>
          <w:rFonts w:ascii="Times New Roman" w:hAnsi="Times New Roman" w:cs="Times New Roman"/>
          <w:b/>
          <w:sz w:val="24"/>
          <w:szCs w:val="24"/>
        </w:rPr>
      </w:pPr>
    </w:p>
    <w:p w:rsidR="003169E6" w:rsidRDefault="003169E6" w:rsidP="003169E6">
      <w:pPr>
        <w:pStyle w:val="Sraopastraipa"/>
        <w:spacing w:line="360" w:lineRule="auto"/>
        <w:ind w:left="360" w:hanging="360"/>
        <w:jc w:val="both"/>
        <w:rPr>
          <w:rFonts w:ascii="Times New Roman" w:hAnsi="Times New Roman" w:cs="Times New Roman"/>
          <w:b/>
          <w:sz w:val="24"/>
          <w:szCs w:val="24"/>
        </w:rPr>
      </w:pPr>
    </w:p>
    <w:p w:rsidR="003169E6" w:rsidRDefault="003169E6" w:rsidP="003169E6">
      <w:pPr>
        <w:pStyle w:val="Sraopastraipa"/>
        <w:spacing w:line="360" w:lineRule="auto"/>
        <w:ind w:left="360" w:hanging="360"/>
        <w:jc w:val="both"/>
        <w:rPr>
          <w:rFonts w:ascii="Times New Roman" w:hAnsi="Times New Roman" w:cs="Times New Roman"/>
          <w:b/>
          <w:sz w:val="24"/>
          <w:szCs w:val="24"/>
        </w:rPr>
      </w:pPr>
    </w:p>
    <w:p w:rsidR="003169E6" w:rsidRDefault="003169E6" w:rsidP="003169E6">
      <w:pPr>
        <w:pStyle w:val="Sraopastraipa"/>
        <w:spacing w:line="360" w:lineRule="auto"/>
        <w:ind w:left="360" w:hanging="360"/>
        <w:jc w:val="both"/>
        <w:rPr>
          <w:rFonts w:ascii="Times New Roman" w:hAnsi="Times New Roman" w:cs="Times New Roman"/>
          <w:b/>
          <w:sz w:val="24"/>
          <w:szCs w:val="24"/>
        </w:rPr>
      </w:pPr>
    </w:p>
    <w:p w:rsidR="003169E6" w:rsidRDefault="00512EDD" w:rsidP="007C195F">
      <w:pPr>
        <w:pStyle w:val="Antrat1"/>
        <w:spacing w:after="240"/>
      </w:pPr>
      <w:bookmarkStart w:id="3" w:name="_Toc322546764"/>
      <w:r>
        <w:lastRenderedPageBreak/>
        <w:t>L</w:t>
      </w:r>
      <w:bookmarkEnd w:id="3"/>
      <w:r w:rsidR="00CF2DDA">
        <w:t>entelių sąrašas</w:t>
      </w:r>
    </w:p>
    <w:p w:rsidR="003169E6" w:rsidRPr="005F4EB2" w:rsidRDefault="003169E6" w:rsidP="0076058A">
      <w:pPr>
        <w:spacing w:after="0" w:line="36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t>3.1 lentelė.</w:t>
      </w:r>
      <w:proofErr w:type="gramEnd"/>
      <w:r>
        <w:rPr>
          <w:rFonts w:ascii="Times New Roman" w:hAnsi="Times New Roman" w:cs="Times New Roman"/>
          <w:sz w:val="24"/>
          <w:szCs w:val="24"/>
        </w:rPr>
        <w:t xml:space="preserve"> Bandytų sijų duomenų santrauka bei eksperimentinių ir apskaičiuotų sijų įstrižojo pjūvio stiprumo reikšmių palyginimas</w:t>
      </w:r>
      <w:r w:rsidR="0004535E">
        <w:rPr>
          <w:rFonts w:ascii="Times New Roman" w:hAnsi="Times New Roman" w:cs="Times New Roman"/>
          <w:sz w:val="24"/>
          <w:szCs w:val="24"/>
        </w:rPr>
        <w:t>………</w:t>
      </w:r>
      <w:r w:rsidR="0089129E">
        <w:rPr>
          <w:rFonts w:ascii="Times New Roman" w:hAnsi="Times New Roman" w:cs="Times New Roman"/>
          <w:sz w:val="24"/>
          <w:szCs w:val="24"/>
        </w:rPr>
        <w:t>……………………………………………………...27</w:t>
      </w:r>
    </w:p>
    <w:p w:rsidR="003169E6" w:rsidRPr="00DD3FD2" w:rsidRDefault="003169E6" w:rsidP="003169E6">
      <w:pPr>
        <w:pStyle w:val="Sraopastraipa"/>
        <w:spacing w:line="360" w:lineRule="auto"/>
        <w:ind w:left="0"/>
        <w:rPr>
          <w:rFonts w:ascii="Times New Roman" w:hAnsi="Times New Roman" w:cs="Times New Roman"/>
          <w:sz w:val="24"/>
          <w:szCs w:val="24"/>
        </w:rPr>
      </w:pPr>
      <w:proofErr w:type="gramStart"/>
      <w:r>
        <w:rPr>
          <w:rFonts w:ascii="Times New Roman" w:hAnsi="Times New Roman" w:cs="Times New Roman"/>
          <w:sz w:val="24"/>
          <w:szCs w:val="24"/>
        </w:rPr>
        <w:t>3.2 lentelė.</w:t>
      </w:r>
      <w:proofErr w:type="gramEnd"/>
      <w:r>
        <w:rPr>
          <w:rFonts w:ascii="Times New Roman" w:hAnsi="Times New Roman" w:cs="Times New Roman"/>
          <w:sz w:val="24"/>
          <w:szCs w:val="24"/>
        </w:rPr>
        <w:t xml:space="preserve"> Jėgos peties ir naudingojo aukščio santykio </w:t>
      </w:r>
      <w:r w:rsidRPr="00135556">
        <w:rPr>
          <w:rFonts w:ascii="Times New Roman" w:hAnsi="Times New Roman" w:cs="Times New Roman"/>
          <w:i/>
          <w:sz w:val="24"/>
          <w:szCs w:val="24"/>
        </w:rPr>
        <w:t>a</w:t>
      </w:r>
      <w:r>
        <w:rPr>
          <w:rFonts w:ascii="Times New Roman" w:hAnsi="Times New Roman" w:cs="Times New Roman"/>
          <w:sz w:val="24"/>
          <w:szCs w:val="24"/>
        </w:rPr>
        <w:t>/</w:t>
      </w:r>
      <w:r w:rsidRPr="00714F99">
        <w:rPr>
          <w:rFonts w:ascii="Times New Roman" w:hAnsi="Times New Roman" w:cs="Times New Roman"/>
          <w:i/>
          <w:sz w:val="24"/>
          <w:szCs w:val="24"/>
        </w:rPr>
        <w:t>d</w:t>
      </w:r>
      <w:r>
        <w:rPr>
          <w:rFonts w:ascii="Times New Roman" w:hAnsi="Times New Roman" w:cs="Times New Roman"/>
          <w:sz w:val="24"/>
          <w:szCs w:val="24"/>
        </w:rPr>
        <w:t xml:space="preserve"> įtaka įstrižojo pjūvio stiprumui</w:t>
      </w:r>
      <w:r w:rsidR="0089129E">
        <w:rPr>
          <w:rFonts w:ascii="Times New Roman" w:hAnsi="Times New Roman" w:cs="Times New Roman"/>
          <w:sz w:val="24"/>
          <w:szCs w:val="24"/>
        </w:rPr>
        <w:t>……...29</w:t>
      </w:r>
    </w:p>
    <w:p w:rsidR="003169E6" w:rsidRDefault="003169E6" w:rsidP="003169E6">
      <w:pPr>
        <w:pStyle w:val="Sraopastraipa"/>
        <w:spacing w:line="360" w:lineRule="auto"/>
        <w:ind w:left="-142"/>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3.3 lentelė.</w:t>
      </w:r>
      <w:proofErr w:type="gramEnd"/>
      <w:r>
        <w:rPr>
          <w:rFonts w:ascii="Times New Roman" w:hAnsi="Times New Roman" w:cs="Times New Roman"/>
          <w:sz w:val="24"/>
          <w:szCs w:val="24"/>
        </w:rPr>
        <w:t xml:space="preserve"> </w:t>
      </w:r>
      <w:r w:rsidRPr="002A6371">
        <w:rPr>
          <w:rFonts w:ascii="Times New Roman" w:hAnsi="Times New Roman" w:cs="Times New Roman"/>
          <w:sz w:val="24"/>
          <w:szCs w:val="24"/>
        </w:rPr>
        <w:t xml:space="preserve">Fibrų kiekio </w:t>
      </w:r>
      <w:proofErr w:type="gramStart"/>
      <w:r>
        <w:rPr>
          <w:rFonts w:ascii="Times New Roman" w:hAnsi="Times New Roman" w:cs="Times New Roman"/>
          <w:i/>
          <w:sz w:val="24"/>
          <w:szCs w:val="24"/>
        </w:rPr>
        <w:t>V</w:t>
      </w:r>
      <w:r>
        <w:rPr>
          <w:rFonts w:ascii="Times New Roman" w:hAnsi="Times New Roman" w:cs="Times New Roman"/>
          <w:i/>
          <w:sz w:val="24"/>
          <w:szCs w:val="24"/>
          <w:vertAlign w:val="subscript"/>
        </w:rPr>
        <w:t>f</w:t>
      </w:r>
      <w:r>
        <w:rPr>
          <w:rFonts w:ascii="Times New Roman" w:hAnsi="Times New Roman" w:cs="Times New Roman"/>
          <w:sz w:val="24"/>
          <w:szCs w:val="24"/>
        </w:rPr>
        <w:t xml:space="preserve">  į</w:t>
      </w:r>
      <w:r w:rsidRPr="002A6371">
        <w:rPr>
          <w:rFonts w:ascii="Times New Roman" w:hAnsi="Times New Roman" w:cs="Times New Roman"/>
          <w:sz w:val="24"/>
          <w:szCs w:val="24"/>
        </w:rPr>
        <w:t>taka</w:t>
      </w:r>
      <w:proofErr w:type="gramEnd"/>
      <w:r w:rsidRPr="002A6371">
        <w:rPr>
          <w:rFonts w:ascii="Times New Roman" w:hAnsi="Times New Roman" w:cs="Times New Roman"/>
          <w:sz w:val="24"/>
          <w:szCs w:val="24"/>
        </w:rPr>
        <w:t xml:space="preserve"> įstrižojo pjūvio stiprumui</w:t>
      </w:r>
      <w:r w:rsidR="0089129E">
        <w:rPr>
          <w:rFonts w:ascii="Times New Roman" w:hAnsi="Times New Roman" w:cs="Times New Roman"/>
          <w:sz w:val="24"/>
          <w:szCs w:val="24"/>
        </w:rPr>
        <w:t>………………………………………...30</w:t>
      </w:r>
    </w:p>
    <w:p w:rsidR="003169E6" w:rsidRDefault="003169E6" w:rsidP="003169E6">
      <w:pPr>
        <w:pStyle w:val="Sraopastraipa"/>
        <w:spacing w:line="360" w:lineRule="auto"/>
        <w:ind w:left="0"/>
        <w:rPr>
          <w:rFonts w:ascii="Times New Roman" w:hAnsi="Times New Roman" w:cs="Times New Roman"/>
          <w:sz w:val="24"/>
          <w:szCs w:val="24"/>
        </w:rPr>
      </w:pPr>
      <w:proofErr w:type="gramStart"/>
      <w:r>
        <w:rPr>
          <w:rFonts w:ascii="Times New Roman" w:hAnsi="Times New Roman" w:cs="Times New Roman"/>
          <w:sz w:val="24"/>
          <w:szCs w:val="24"/>
        </w:rPr>
        <w:t>3.4 lentelė.</w:t>
      </w:r>
      <w:proofErr w:type="gramEnd"/>
      <w:r>
        <w:rPr>
          <w:rFonts w:ascii="Times New Roman" w:hAnsi="Times New Roman" w:cs="Times New Roman"/>
          <w:sz w:val="24"/>
          <w:szCs w:val="24"/>
        </w:rPr>
        <w:t xml:space="preserve"> </w:t>
      </w:r>
      <w:r w:rsidRPr="002A6371">
        <w:rPr>
          <w:rFonts w:ascii="Times New Roman" w:hAnsi="Times New Roman" w:cs="Times New Roman"/>
          <w:sz w:val="24"/>
          <w:szCs w:val="24"/>
        </w:rPr>
        <w:t>I</w:t>
      </w:r>
      <w:r>
        <w:rPr>
          <w:rFonts w:ascii="Times New Roman" w:hAnsi="Times New Roman" w:cs="Times New Roman"/>
          <w:sz w:val="24"/>
          <w:szCs w:val="24"/>
        </w:rPr>
        <w:t>šilginės armatūros</w:t>
      </w:r>
      <w:r w:rsidRPr="002A6371">
        <w:rPr>
          <w:rFonts w:ascii="Times New Roman" w:hAnsi="Times New Roman" w:cs="Times New Roman"/>
          <w:sz w:val="24"/>
          <w:szCs w:val="24"/>
        </w:rPr>
        <w:t xml:space="preserve"> įtaka įstrižojo pjūvio stiprumui</w:t>
      </w:r>
      <w:r w:rsidR="0089129E">
        <w:rPr>
          <w:rFonts w:ascii="Times New Roman" w:hAnsi="Times New Roman" w:cs="Times New Roman"/>
          <w:sz w:val="24"/>
          <w:szCs w:val="24"/>
        </w:rPr>
        <w:t>……………………………………31</w:t>
      </w:r>
    </w:p>
    <w:p w:rsidR="003169E6" w:rsidRPr="00DD3FD2" w:rsidRDefault="003169E6" w:rsidP="0076058A">
      <w:pPr>
        <w:pStyle w:val="Sraopastraipa"/>
        <w:spacing w:after="0" w:line="360" w:lineRule="auto"/>
        <w:ind w:left="0"/>
        <w:rPr>
          <w:rFonts w:ascii="Times New Roman" w:hAnsi="Times New Roman" w:cs="Times New Roman"/>
          <w:sz w:val="24"/>
          <w:szCs w:val="24"/>
        </w:rPr>
      </w:pPr>
      <w:proofErr w:type="gramStart"/>
      <w:r>
        <w:rPr>
          <w:rFonts w:ascii="Times New Roman" w:hAnsi="Times New Roman" w:cs="Times New Roman"/>
          <w:sz w:val="24"/>
          <w:szCs w:val="24"/>
        </w:rPr>
        <w:t>3.5 lentelė.</w:t>
      </w:r>
      <w:proofErr w:type="gramEnd"/>
      <w:r>
        <w:rPr>
          <w:rFonts w:ascii="Times New Roman" w:hAnsi="Times New Roman" w:cs="Times New Roman"/>
          <w:sz w:val="24"/>
          <w:szCs w:val="24"/>
        </w:rPr>
        <w:t xml:space="preserve"> Betono stiprio įtaka įstrižojo pjūvio stiprumui</w:t>
      </w:r>
      <w:r w:rsidR="0089129E">
        <w:rPr>
          <w:rFonts w:ascii="Times New Roman" w:hAnsi="Times New Roman" w:cs="Times New Roman"/>
          <w:sz w:val="24"/>
          <w:szCs w:val="24"/>
        </w:rPr>
        <w:t>…………………………………………32</w:t>
      </w:r>
    </w:p>
    <w:p w:rsidR="003169E6" w:rsidRPr="006B0F48" w:rsidRDefault="003169E6" w:rsidP="0076058A">
      <w:pPr>
        <w:spacing w:after="0" w:line="360" w:lineRule="auto"/>
        <w:rPr>
          <w:rFonts w:ascii="Times New Roman" w:hAnsi="Times New Roman" w:cs="Times New Roman"/>
          <w:sz w:val="24"/>
          <w:szCs w:val="24"/>
        </w:rPr>
      </w:pPr>
      <w:proofErr w:type="gramStart"/>
      <w:r w:rsidRPr="006B0F48">
        <w:rPr>
          <w:rFonts w:ascii="Times New Roman" w:hAnsi="Times New Roman" w:cs="Times New Roman"/>
          <w:sz w:val="24"/>
          <w:szCs w:val="24"/>
        </w:rPr>
        <w:t>4.</w:t>
      </w:r>
      <w:r>
        <w:rPr>
          <w:rFonts w:ascii="Times New Roman" w:hAnsi="Times New Roman" w:cs="Times New Roman"/>
          <w:sz w:val="24"/>
          <w:szCs w:val="24"/>
        </w:rPr>
        <w:t>1</w:t>
      </w:r>
      <w:r w:rsidRPr="006B0F48">
        <w:rPr>
          <w:rFonts w:ascii="Times New Roman" w:hAnsi="Times New Roman" w:cs="Times New Roman"/>
          <w:sz w:val="24"/>
          <w:szCs w:val="24"/>
        </w:rPr>
        <w:t xml:space="preserve"> lentelė.</w:t>
      </w:r>
      <w:proofErr w:type="gramEnd"/>
      <w:r w:rsidRPr="006B0F48">
        <w:rPr>
          <w:rFonts w:ascii="Times New Roman" w:hAnsi="Times New Roman" w:cs="Times New Roman"/>
          <w:sz w:val="24"/>
          <w:szCs w:val="24"/>
        </w:rPr>
        <w:t xml:space="preserve"> </w:t>
      </w:r>
      <w:r>
        <w:rPr>
          <w:rFonts w:ascii="Times New Roman" w:hAnsi="Times New Roman" w:cs="Times New Roman"/>
          <w:sz w:val="24"/>
          <w:szCs w:val="24"/>
        </w:rPr>
        <w:t>Betono sudėtis</w:t>
      </w:r>
      <w:r w:rsidR="0089129E">
        <w:rPr>
          <w:rFonts w:ascii="Times New Roman" w:hAnsi="Times New Roman" w:cs="Times New Roman"/>
          <w:sz w:val="24"/>
          <w:szCs w:val="24"/>
        </w:rPr>
        <w:t>………………………………………………………………………….34</w:t>
      </w:r>
    </w:p>
    <w:p w:rsidR="003169E6" w:rsidRDefault="003169E6" w:rsidP="0076058A">
      <w:pPr>
        <w:spacing w:after="0" w:line="360" w:lineRule="auto"/>
        <w:rPr>
          <w:rFonts w:ascii="Times New Roman" w:hAnsi="Times New Roman" w:cs="Times New Roman"/>
          <w:sz w:val="24"/>
          <w:szCs w:val="24"/>
        </w:rPr>
      </w:pPr>
      <w:proofErr w:type="gramStart"/>
      <w:r w:rsidRPr="00423514">
        <w:rPr>
          <w:rFonts w:ascii="Times New Roman" w:hAnsi="Times New Roman" w:cs="Times New Roman"/>
          <w:sz w:val="24"/>
          <w:szCs w:val="24"/>
        </w:rPr>
        <w:t>4.2 lentelė.</w:t>
      </w:r>
      <w:proofErr w:type="gramEnd"/>
      <w:r w:rsidRPr="00423514">
        <w:rPr>
          <w:rFonts w:ascii="Times New Roman" w:hAnsi="Times New Roman" w:cs="Times New Roman"/>
          <w:sz w:val="24"/>
          <w:szCs w:val="24"/>
        </w:rPr>
        <w:t xml:space="preserve"> </w:t>
      </w:r>
      <w:r>
        <w:rPr>
          <w:rFonts w:ascii="Times New Roman" w:hAnsi="Times New Roman" w:cs="Times New Roman"/>
          <w:sz w:val="24"/>
          <w:szCs w:val="24"/>
        </w:rPr>
        <w:t>Plieninėmis fibromis armuoto betono gniuždymo stiprio eksperimentinės reikšmės</w:t>
      </w:r>
      <w:r w:rsidR="0089129E">
        <w:rPr>
          <w:rFonts w:ascii="Times New Roman" w:hAnsi="Times New Roman" w:cs="Times New Roman"/>
          <w:sz w:val="24"/>
          <w:szCs w:val="24"/>
        </w:rPr>
        <w:t>….35</w:t>
      </w:r>
    </w:p>
    <w:p w:rsidR="003169E6" w:rsidRPr="006B0F48" w:rsidRDefault="003169E6" w:rsidP="0076058A">
      <w:pPr>
        <w:spacing w:after="0" w:line="360" w:lineRule="auto"/>
        <w:rPr>
          <w:rFonts w:ascii="Times New Roman" w:hAnsi="Times New Roman" w:cs="Times New Roman"/>
          <w:sz w:val="24"/>
          <w:szCs w:val="24"/>
        </w:rPr>
      </w:pPr>
      <w:proofErr w:type="gramStart"/>
      <w:r w:rsidRPr="007E2050">
        <w:rPr>
          <w:rFonts w:ascii="Times New Roman" w:hAnsi="Times New Roman" w:cs="Times New Roman"/>
          <w:sz w:val="24"/>
          <w:szCs w:val="24"/>
        </w:rPr>
        <w:t>4.3 lentelė.</w:t>
      </w:r>
      <w:proofErr w:type="gramEnd"/>
      <w:r w:rsidRPr="007E2050">
        <w:rPr>
          <w:rFonts w:ascii="Times New Roman" w:hAnsi="Times New Roman" w:cs="Times New Roman"/>
          <w:sz w:val="24"/>
          <w:szCs w:val="24"/>
        </w:rPr>
        <w:t xml:space="preserve"> </w:t>
      </w:r>
      <w:r>
        <w:rPr>
          <w:rFonts w:ascii="Times New Roman" w:hAnsi="Times New Roman" w:cs="Times New Roman"/>
          <w:sz w:val="24"/>
          <w:szCs w:val="24"/>
        </w:rPr>
        <w:t>Lenkiamų bandinių bandymo rezultatai</w:t>
      </w:r>
      <w:r w:rsidR="0089129E">
        <w:rPr>
          <w:rFonts w:ascii="Times New Roman" w:hAnsi="Times New Roman" w:cs="Times New Roman"/>
          <w:sz w:val="24"/>
          <w:szCs w:val="24"/>
        </w:rPr>
        <w:t>………………………………………………..36</w:t>
      </w:r>
    </w:p>
    <w:p w:rsidR="003169E6" w:rsidRPr="00DD3FD2" w:rsidRDefault="003169E6" w:rsidP="003169E6">
      <w:pPr>
        <w:pStyle w:val="Sraopastraipa"/>
        <w:spacing w:line="360" w:lineRule="auto"/>
        <w:ind w:left="0"/>
        <w:rPr>
          <w:rFonts w:ascii="Times New Roman" w:hAnsi="Times New Roman" w:cs="Times New Roman"/>
          <w:sz w:val="24"/>
          <w:szCs w:val="24"/>
        </w:rPr>
      </w:pPr>
      <w:proofErr w:type="gramStart"/>
      <w:r>
        <w:rPr>
          <w:rFonts w:ascii="Times New Roman" w:hAnsi="Times New Roman" w:cs="Times New Roman"/>
          <w:sz w:val="24"/>
          <w:szCs w:val="24"/>
        </w:rPr>
        <w:t>4.4</w:t>
      </w:r>
      <w:r w:rsidRPr="007E2050">
        <w:rPr>
          <w:rFonts w:ascii="Times New Roman" w:hAnsi="Times New Roman" w:cs="Times New Roman"/>
          <w:sz w:val="24"/>
          <w:szCs w:val="24"/>
        </w:rPr>
        <w:t xml:space="preserve"> lentelė.</w:t>
      </w:r>
      <w:proofErr w:type="gramEnd"/>
      <w:r w:rsidRPr="007E2050">
        <w:rPr>
          <w:rFonts w:ascii="Times New Roman" w:hAnsi="Times New Roman" w:cs="Times New Roman"/>
          <w:sz w:val="24"/>
          <w:szCs w:val="24"/>
        </w:rPr>
        <w:t xml:space="preserve"> </w:t>
      </w:r>
      <w:r>
        <w:rPr>
          <w:rFonts w:ascii="Times New Roman" w:hAnsi="Times New Roman" w:cs="Times New Roman"/>
          <w:sz w:val="24"/>
          <w:szCs w:val="24"/>
        </w:rPr>
        <w:t>Eksperimentinių sijų duomenys ir bandymo rezultatai</w:t>
      </w:r>
      <w:r w:rsidR="0089129E">
        <w:rPr>
          <w:rFonts w:ascii="Times New Roman" w:hAnsi="Times New Roman" w:cs="Times New Roman"/>
          <w:sz w:val="24"/>
          <w:szCs w:val="24"/>
        </w:rPr>
        <w:t>…………………………………43</w:t>
      </w:r>
    </w:p>
    <w:p w:rsidR="003169E6" w:rsidRDefault="003169E6" w:rsidP="003169E6">
      <w:pPr>
        <w:pStyle w:val="Sraopastraipa"/>
        <w:spacing w:line="360" w:lineRule="auto"/>
        <w:ind w:left="0"/>
        <w:jc w:val="both"/>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4.5 lentelė.</w:t>
      </w:r>
      <w:proofErr w:type="gramEnd"/>
      <w:r>
        <w:rPr>
          <w:rFonts w:ascii="Times New Roman" w:hAnsi="Times New Roman" w:cs="Times New Roman"/>
          <w:sz w:val="24"/>
          <w:szCs w:val="24"/>
          <w:lang w:eastAsia="lt-LT"/>
        </w:rPr>
        <w:t xml:space="preserve"> Lenkiamų sijų eksperimentinių ir teorinių rezultatų palyginimas</w:t>
      </w:r>
      <w:r w:rsidR="0004535E">
        <w:rPr>
          <w:rFonts w:ascii="Times New Roman" w:hAnsi="Times New Roman" w:cs="Times New Roman"/>
          <w:sz w:val="24"/>
          <w:szCs w:val="24"/>
          <w:lang w:eastAsia="lt-LT"/>
        </w:rPr>
        <w:t>……………………...5</w:t>
      </w:r>
      <w:r w:rsidR="0089129E">
        <w:rPr>
          <w:rFonts w:ascii="Times New Roman" w:hAnsi="Times New Roman" w:cs="Times New Roman"/>
          <w:sz w:val="24"/>
          <w:szCs w:val="24"/>
          <w:lang w:eastAsia="lt-LT"/>
        </w:rPr>
        <w:t>8</w:t>
      </w: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3169E6" w:rsidRDefault="003169E6" w:rsidP="003B2FDF">
      <w:pPr>
        <w:spacing w:after="240"/>
      </w:pPr>
    </w:p>
    <w:p w:rsidR="0076058A" w:rsidRDefault="0076058A" w:rsidP="003B2FDF">
      <w:pPr>
        <w:spacing w:after="240"/>
      </w:pPr>
    </w:p>
    <w:p w:rsidR="0076058A" w:rsidRDefault="0076058A" w:rsidP="003B2FDF">
      <w:pPr>
        <w:spacing w:after="240"/>
      </w:pPr>
    </w:p>
    <w:p w:rsidR="004E0901" w:rsidRDefault="004E0901" w:rsidP="00512EDD">
      <w:pPr>
        <w:pStyle w:val="Antrat1"/>
        <w:spacing w:after="360"/>
        <w:ind w:left="714"/>
      </w:pPr>
      <w:bookmarkStart w:id="4" w:name="_Toc322546765"/>
      <w:r w:rsidRPr="002E2F4F">
        <w:lastRenderedPageBreak/>
        <w:t>Į</w:t>
      </w:r>
      <w:bookmarkEnd w:id="0"/>
      <w:r w:rsidR="00A14746">
        <w:t>VADAS</w:t>
      </w:r>
      <w:bookmarkEnd w:id="4"/>
    </w:p>
    <w:p w:rsidR="00E11C1B" w:rsidRDefault="00F600A9" w:rsidP="00F600A9">
      <w:pPr>
        <w:pStyle w:val="Sraopastraipa"/>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proofErr w:type="gramStart"/>
      <w:r w:rsidR="00512EDD">
        <w:rPr>
          <w:rFonts w:ascii="Times New Roman" w:hAnsi="Times New Roman" w:cs="Times New Roman"/>
          <w:sz w:val="24"/>
          <w:szCs w:val="24"/>
        </w:rPr>
        <w:t>Fibrobetoni</w:t>
      </w:r>
      <w:r w:rsidR="002B441D">
        <w:rPr>
          <w:rFonts w:ascii="Times New Roman" w:hAnsi="Times New Roman" w:cs="Times New Roman"/>
          <w:sz w:val="24"/>
          <w:szCs w:val="24"/>
        </w:rPr>
        <w:t xml:space="preserve">s yra kompozitinė </w:t>
      </w:r>
      <w:r w:rsidR="002B441D" w:rsidRPr="0029294E">
        <w:rPr>
          <w:rFonts w:ascii="Times New Roman" w:hAnsi="Times New Roman" w:cs="Times New Roman"/>
          <w:sz w:val="24"/>
          <w:szCs w:val="24"/>
        </w:rPr>
        <w:t>medžiaga</w:t>
      </w:r>
      <w:r w:rsidR="002B441D">
        <w:rPr>
          <w:rFonts w:ascii="Times New Roman" w:hAnsi="Times New Roman" w:cs="Times New Roman"/>
          <w:sz w:val="24"/>
          <w:szCs w:val="24"/>
        </w:rPr>
        <w:t xml:space="preserve">, </w:t>
      </w:r>
      <w:r w:rsidR="00587759">
        <w:rPr>
          <w:rFonts w:ascii="Times New Roman" w:hAnsi="Times New Roman" w:cs="Times New Roman"/>
          <w:sz w:val="24"/>
          <w:szCs w:val="24"/>
        </w:rPr>
        <w:t>sudaryta</w:t>
      </w:r>
      <w:r w:rsidR="00025E2A">
        <w:rPr>
          <w:rFonts w:ascii="Times New Roman" w:hAnsi="Times New Roman" w:cs="Times New Roman"/>
          <w:sz w:val="24"/>
          <w:szCs w:val="24"/>
        </w:rPr>
        <w:t xml:space="preserve"> iš </w:t>
      </w:r>
      <w:r w:rsidR="00E11C1B">
        <w:rPr>
          <w:rFonts w:ascii="Times New Roman" w:hAnsi="Times New Roman" w:cs="Times New Roman"/>
          <w:sz w:val="24"/>
          <w:szCs w:val="24"/>
        </w:rPr>
        <w:t xml:space="preserve">betono </w:t>
      </w:r>
      <w:r w:rsidR="00025E2A">
        <w:rPr>
          <w:rFonts w:ascii="Times New Roman" w:hAnsi="Times New Roman" w:cs="Times New Roman"/>
          <w:sz w:val="24"/>
          <w:szCs w:val="24"/>
        </w:rPr>
        <w:t xml:space="preserve">matricos ir </w:t>
      </w:r>
      <w:r w:rsidR="00025E2A" w:rsidRPr="0029294E">
        <w:rPr>
          <w:rFonts w:ascii="Times New Roman" w:hAnsi="Times New Roman" w:cs="Times New Roman"/>
          <w:sz w:val="24"/>
          <w:szCs w:val="24"/>
        </w:rPr>
        <w:t>fibrų</w:t>
      </w:r>
      <w:r w:rsidR="007C195F">
        <w:rPr>
          <w:rFonts w:ascii="Times New Roman" w:hAnsi="Times New Roman" w:cs="Times New Roman"/>
          <w:sz w:val="24"/>
          <w:szCs w:val="24"/>
        </w:rPr>
        <w:t xml:space="preserve"> intarpų</w:t>
      </w:r>
      <w:r w:rsidR="00025E2A">
        <w:rPr>
          <w:rFonts w:ascii="Times New Roman" w:hAnsi="Times New Roman" w:cs="Times New Roman"/>
          <w:sz w:val="24"/>
          <w:szCs w:val="24"/>
        </w:rPr>
        <w:t xml:space="preserve"> (</w:t>
      </w:r>
      <w:r w:rsidR="002B441D">
        <w:rPr>
          <w:rFonts w:ascii="Times New Roman" w:hAnsi="Times New Roman" w:cs="Times New Roman"/>
          <w:sz w:val="24"/>
          <w:szCs w:val="24"/>
        </w:rPr>
        <w:t>1.1 pav.).</w:t>
      </w:r>
      <w:proofErr w:type="gramEnd"/>
      <w:r w:rsidR="002B441D">
        <w:rPr>
          <w:rFonts w:ascii="Times New Roman" w:hAnsi="Times New Roman" w:cs="Times New Roman"/>
          <w:sz w:val="24"/>
          <w:szCs w:val="24"/>
        </w:rPr>
        <w:t xml:space="preserve"> </w:t>
      </w:r>
      <w:proofErr w:type="gramStart"/>
      <w:r w:rsidR="002B441D" w:rsidRPr="0029294E">
        <w:rPr>
          <w:rFonts w:ascii="Times New Roman" w:hAnsi="Times New Roman" w:cs="Times New Roman"/>
          <w:sz w:val="24"/>
          <w:szCs w:val="24"/>
        </w:rPr>
        <w:t>Laikoma</w:t>
      </w:r>
      <w:r w:rsidR="002B441D">
        <w:rPr>
          <w:rFonts w:ascii="Times New Roman" w:hAnsi="Times New Roman" w:cs="Times New Roman"/>
          <w:sz w:val="24"/>
          <w:szCs w:val="24"/>
        </w:rPr>
        <w:t>, kad fibros yra chaotiškai orientuotos ir pasiskirsčiusios visame kompozito tūryje.</w:t>
      </w:r>
      <w:proofErr w:type="gramEnd"/>
      <w:r w:rsidR="002B441D">
        <w:rPr>
          <w:rFonts w:ascii="Times New Roman" w:hAnsi="Times New Roman" w:cs="Times New Roman"/>
          <w:sz w:val="24"/>
          <w:szCs w:val="24"/>
        </w:rPr>
        <w:t xml:space="preserve"> </w:t>
      </w:r>
      <w:proofErr w:type="gramStart"/>
      <w:r w:rsidR="002B441D">
        <w:rPr>
          <w:rFonts w:ascii="Times New Roman" w:hAnsi="Times New Roman" w:cs="Times New Roman"/>
          <w:sz w:val="24"/>
          <w:szCs w:val="24"/>
        </w:rPr>
        <w:t>Fibros ir matrica dirba kartu, per sukibimą.</w:t>
      </w:r>
      <w:proofErr w:type="gramEnd"/>
    </w:p>
    <w:p w:rsidR="00F600A9" w:rsidRDefault="002B441D" w:rsidP="002E698B">
      <w:pPr>
        <w:pStyle w:val="Sraopastraipa"/>
        <w:spacing w:after="12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F600A9">
        <w:rPr>
          <w:rFonts w:ascii="Times New Roman" w:hAnsi="Times New Roman" w:cs="Times New Roman"/>
          <w:sz w:val="24"/>
          <w:szCs w:val="24"/>
        </w:rPr>
        <w:t>Nors idėją derinti betoną su išskirstytomis fibromis, taip gaunant plastiškesnę medžiagą, dar 1874 m</w:t>
      </w:r>
      <w:r w:rsidR="00512EDD">
        <w:rPr>
          <w:rFonts w:ascii="Times New Roman" w:hAnsi="Times New Roman" w:cs="Times New Roman"/>
          <w:sz w:val="24"/>
          <w:szCs w:val="24"/>
        </w:rPr>
        <w:t>.</w:t>
      </w:r>
      <w:r w:rsidR="00F600A9">
        <w:rPr>
          <w:rFonts w:ascii="Times New Roman" w:hAnsi="Times New Roman" w:cs="Times New Roman"/>
          <w:sz w:val="24"/>
          <w:szCs w:val="24"/>
        </w:rPr>
        <w:t xml:space="preserve"> užpatentavo am</w:t>
      </w:r>
      <w:r w:rsidR="00C11473">
        <w:rPr>
          <w:rFonts w:ascii="Times New Roman" w:hAnsi="Times New Roman" w:cs="Times New Roman"/>
          <w:sz w:val="24"/>
          <w:szCs w:val="24"/>
        </w:rPr>
        <w:t>erikietis A. Berard</w:t>
      </w:r>
      <w:r w:rsidR="00512EDD">
        <w:rPr>
          <w:rFonts w:ascii="Times New Roman" w:hAnsi="Times New Roman" w:cs="Times New Roman"/>
          <w:sz w:val="24"/>
          <w:szCs w:val="24"/>
        </w:rPr>
        <w:t>as</w:t>
      </w:r>
      <w:r w:rsidR="00C11473">
        <w:rPr>
          <w:rFonts w:ascii="Times New Roman" w:hAnsi="Times New Roman" w:cs="Times New Roman"/>
          <w:sz w:val="24"/>
          <w:szCs w:val="24"/>
        </w:rPr>
        <w:t>, p</w:t>
      </w:r>
      <w:r w:rsidR="00F600A9">
        <w:rPr>
          <w:rFonts w:ascii="Times New Roman" w:hAnsi="Times New Roman" w:cs="Times New Roman"/>
          <w:sz w:val="24"/>
          <w:szCs w:val="24"/>
        </w:rPr>
        <w:t>irmieji teoriniai tyr</w:t>
      </w:r>
      <w:r w:rsidR="00E11C1B">
        <w:rPr>
          <w:rFonts w:ascii="Times New Roman" w:hAnsi="Times New Roman" w:cs="Times New Roman"/>
          <w:sz w:val="24"/>
          <w:szCs w:val="24"/>
        </w:rPr>
        <w:t xml:space="preserve">imai prasidėjo tik XX amžiaus </w:t>
      </w:r>
      <w:r w:rsidR="00331D4C">
        <w:rPr>
          <w:rFonts w:ascii="Times New Roman" w:hAnsi="Times New Roman" w:cs="Times New Roman"/>
          <w:sz w:val="24"/>
          <w:szCs w:val="24"/>
        </w:rPr>
        <w:br/>
      </w:r>
      <w:r w:rsidR="00E11C1B">
        <w:rPr>
          <w:rFonts w:ascii="Times New Roman" w:hAnsi="Times New Roman" w:cs="Times New Roman"/>
          <w:sz w:val="24"/>
          <w:szCs w:val="24"/>
        </w:rPr>
        <w:t>7-</w:t>
      </w:r>
      <w:r w:rsidR="002E698B">
        <w:rPr>
          <w:rFonts w:ascii="Times New Roman" w:hAnsi="Times New Roman" w:cs="Times New Roman"/>
          <w:sz w:val="24"/>
          <w:szCs w:val="24"/>
        </w:rPr>
        <w:t>a</w:t>
      </w:r>
      <w:r w:rsidR="00F600A9">
        <w:rPr>
          <w:rFonts w:ascii="Times New Roman" w:hAnsi="Times New Roman" w:cs="Times New Roman"/>
          <w:sz w:val="24"/>
          <w:szCs w:val="24"/>
        </w:rPr>
        <w:t>jame dešimtmetyje.</w:t>
      </w:r>
      <w:r w:rsidR="00894067">
        <w:rPr>
          <w:rFonts w:ascii="Times New Roman" w:hAnsi="Times New Roman" w:cs="Times New Roman"/>
          <w:sz w:val="24"/>
          <w:szCs w:val="24"/>
        </w:rPr>
        <w:t xml:space="preserve"> </w:t>
      </w:r>
      <w:proofErr w:type="gramStart"/>
      <w:r w:rsidR="00894067">
        <w:rPr>
          <w:rFonts w:ascii="Times New Roman" w:hAnsi="Times New Roman" w:cs="Times New Roman"/>
          <w:sz w:val="24"/>
          <w:szCs w:val="24"/>
        </w:rPr>
        <w:t>Pradžioje plieninėmis fibromis armuotas betonas buv</w:t>
      </w:r>
      <w:r w:rsidR="00512EDD">
        <w:rPr>
          <w:rFonts w:ascii="Times New Roman" w:hAnsi="Times New Roman" w:cs="Times New Roman"/>
          <w:sz w:val="24"/>
          <w:szCs w:val="24"/>
        </w:rPr>
        <w:t>o naudojamas pleišėtumui mažinti</w:t>
      </w:r>
      <w:r w:rsidR="00894067">
        <w:rPr>
          <w:rFonts w:ascii="Times New Roman" w:hAnsi="Times New Roman" w:cs="Times New Roman"/>
          <w:sz w:val="24"/>
          <w:szCs w:val="24"/>
        </w:rPr>
        <w:t>, kaip pagalbinės armatūros pakaitalas plokštėse, įrengiant pramonines grindis,</w:t>
      </w:r>
      <w:r w:rsidR="002D3ED8">
        <w:rPr>
          <w:rFonts w:ascii="Times New Roman" w:hAnsi="Times New Roman" w:cs="Times New Roman"/>
          <w:sz w:val="24"/>
          <w:szCs w:val="24"/>
        </w:rPr>
        <w:t xml:space="preserve"> </w:t>
      </w:r>
      <w:r w:rsidR="002D3ED8" w:rsidRPr="00DB10C0">
        <w:rPr>
          <w:rFonts w:ascii="Times New Roman" w:hAnsi="Times New Roman" w:cs="Times New Roman"/>
          <w:sz w:val="24"/>
          <w:szCs w:val="24"/>
        </w:rPr>
        <w:t>betoninius rezervuarus, tunelius</w:t>
      </w:r>
      <w:r w:rsidR="00894067" w:rsidRPr="00DB10C0">
        <w:rPr>
          <w:rFonts w:ascii="Times New Roman" w:hAnsi="Times New Roman" w:cs="Times New Roman"/>
          <w:sz w:val="24"/>
          <w:szCs w:val="24"/>
        </w:rPr>
        <w:t>,</w:t>
      </w:r>
      <w:r w:rsidR="002D3ED8" w:rsidRPr="00DB10C0">
        <w:rPr>
          <w:rFonts w:ascii="Times New Roman" w:hAnsi="Times New Roman" w:cs="Times New Roman"/>
          <w:sz w:val="24"/>
          <w:szCs w:val="24"/>
        </w:rPr>
        <w:t xml:space="preserve"> kelio dangas</w:t>
      </w:r>
      <w:r w:rsidR="002D3ED8">
        <w:rPr>
          <w:rFonts w:ascii="Times New Roman" w:hAnsi="Times New Roman" w:cs="Times New Roman"/>
          <w:sz w:val="24"/>
          <w:szCs w:val="24"/>
        </w:rPr>
        <w:t>,</w:t>
      </w:r>
      <w:r w:rsidR="00B213E9">
        <w:rPr>
          <w:rFonts w:ascii="Times New Roman" w:hAnsi="Times New Roman" w:cs="Times New Roman"/>
          <w:sz w:val="24"/>
          <w:szCs w:val="24"/>
        </w:rPr>
        <w:t xml:space="preserve"> </w:t>
      </w:r>
      <w:r w:rsidR="00894067">
        <w:rPr>
          <w:rFonts w:ascii="Times New Roman" w:hAnsi="Times New Roman" w:cs="Times New Roman"/>
          <w:sz w:val="24"/>
          <w:szCs w:val="24"/>
        </w:rPr>
        <w:t>įvairiems remonto darbams.</w:t>
      </w:r>
      <w:proofErr w:type="gramEnd"/>
      <w:r w:rsidR="00512EDD">
        <w:rPr>
          <w:rFonts w:ascii="Times New Roman" w:hAnsi="Times New Roman" w:cs="Times New Roman"/>
          <w:sz w:val="24"/>
          <w:szCs w:val="24"/>
        </w:rPr>
        <w:t xml:space="preserve"> Šiais laikais fibrobetoni</w:t>
      </w:r>
      <w:r w:rsidR="00D24220">
        <w:rPr>
          <w:rFonts w:ascii="Times New Roman" w:hAnsi="Times New Roman" w:cs="Times New Roman"/>
          <w:sz w:val="24"/>
          <w:szCs w:val="24"/>
        </w:rPr>
        <w:t>s vis dažniau</w:t>
      </w:r>
      <w:r w:rsidR="00512EDD">
        <w:rPr>
          <w:rFonts w:ascii="Times New Roman" w:hAnsi="Times New Roman" w:cs="Times New Roman"/>
          <w:sz w:val="24"/>
          <w:szCs w:val="24"/>
        </w:rPr>
        <w:t xml:space="preserve"> naudojamas laikančiosiose</w:t>
      </w:r>
      <w:r w:rsidR="00E74136">
        <w:rPr>
          <w:rFonts w:ascii="Times New Roman" w:hAnsi="Times New Roman" w:cs="Times New Roman"/>
          <w:sz w:val="24"/>
          <w:szCs w:val="24"/>
        </w:rPr>
        <w:t xml:space="preserve"> konstrukcijos</w:t>
      </w:r>
      <w:r w:rsidR="003754A0">
        <w:rPr>
          <w:rFonts w:ascii="Times New Roman" w:hAnsi="Times New Roman" w:cs="Times New Roman"/>
          <w:sz w:val="24"/>
          <w:szCs w:val="24"/>
        </w:rPr>
        <w:t>e</w:t>
      </w:r>
      <w:r w:rsidR="00B213E9">
        <w:rPr>
          <w:rFonts w:ascii="Times New Roman" w:hAnsi="Times New Roman" w:cs="Times New Roman"/>
          <w:sz w:val="24"/>
          <w:szCs w:val="24"/>
        </w:rPr>
        <w:t xml:space="preserve"> vietoje įprastinės armatūros</w:t>
      </w:r>
      <w:r w:rsidR="00E74136">
        <w:rPr>
          <w:rFonts w:ascii="Times New Roman" w:hAnsi="Times New Roman" w:cs="Times New Roman"/>
          <w:sz w:val="24"/>
          <w:szCs w:val="24"/>
        </w:rPr>
        <w:t xml:space="preserve"> arba kartu su ja</w:t>
      </w:r>
      <w:r w:rsidR="00EF51FB">
        <w:rPr>
          <w:rFonts w:ascii="Times New Roman" w:hAnsi="Times New Roman" w:cs="Times New Roman"/>
          <w:sz w:val="24"/>
          <w:szCs w:val="24"/>
        </w:rPr>
        <w:t>, standžiuose mazguose (</w:t>
      </w:r>
      <w:proofErr w:type="gramStart"/>
      <w:r w:rsidR="00EF51FB">
        <w:rPr>
          <w:rFonts w:ascii="Times New Roman" w:hAnsi="Times New Roman" w:cs="Times New Roman"/>
          <w:sz w:val="24"/>
          <w:szCs w:val="24"/>
        </w:rPr>
        <w:t>pvz.</w:t>
      </w:r>
      <w:r w:rsidR="003754A0">
        <w:rPr>
          <w:rFonts w:ascii="Times New Roman" w:hAnsi="Times New Roman" w:cs="Times New Roman"/>
          <w:sz w:val="24"/>
          <w:szCs w:val="24"/>
        </w:rPr>
        <w:t>,</w:t>
      </w:r>
      <w:proofErr w:type="gramEnd"/>
      <w:r w:rsidR="00EF51FB">
        <w:rPr>
          <w:rFonts w:ascii="Times New Roman" w:hAnsi="Times New Roman" w:cs="Times New Roman"/>
          <w:sz w:val="24"/>
          <w:szCs w:val="24"/>
        </w:rPr>
        <w:t xml:space="preserve"> sijos ir kolonos sandūroje)</w:t>
      </w:r>
      <w:r w:rsidR="00E74136">
        <w:rPr>
          <w:rFonts w:ascii="Times New Roman" w:hAnsi="Times New Roman" w:cs="Times New Roman"/>
          <w:sz w:val="24"/>
          <w:szCs w:val="24"/>
        </w:rPr>
        <w:t>.</w:t>
      </w:r>
      <w:r w:rsidR="002C16F4" w:rsidRPr="002C16F4">
        <w:rPr>
          <w:rFonts w:ascii="Times New Roman" w:hAnsi="Times New Roman" w:cs="Times New Roman"/>
          <w:sz w:val="24"/>
          <w:szCs w:val="24"/>
        </w:rPr>
        <w:t xml:space="preserve"> </w:t>
      </w:r>
      <w:proofErr w:type="gramStart"/>
      <w:r w:rsidR="002C16F4">
        <w:rPr>
          <w:rFonts w:ascii="Times New Roman" w:hAnsi="Times New Roman" w:cs="Times New Roman"/>
          <w:sz w:val="24"/>
          <w:szCs w:val="24"/>
        </w:rPr>
        <w:t>Šią</w:t>
      </w:r>
      <w:r w:rsidR="00331D4C">
        <w:rPr>
          <w:rFonts w:ascii="Times New Roman" w:hAnsi="Times New Roman" w:cs="Times New Roman"/>
          <w:sz w:val="24"/>
          <w:szCs w:val="24"/>
        </w:rPr>
        <w:t xml:space="preserve"> pažangai</w:t>
      </w:r>
      <w:r w:rsidR="002C16F4">
        <w:rPr>
          <w:rFonts w:ascii="Times New Roman" w:hAnsi="Times New Roman" w:cs="Times New Roman"/>
          <w:sz w:val="24"/>
          <w:szCs w:val="24"/>
        </w:rPr>
        <w:t xml:space="preserve"> </w:t>
      </w:r>
      <w:r w:rsidR="00331D4C">
        <w:rPr>
          <w:rFonts w:ascii="Times New Roman" w:hAnsi="Times New Roman" w:cs="Times New Roman"/>
          <w:sz w:val="24"/>
          <w:szCs w:val="24"/>
        </w:rPr>
        <w:t xml:space="preserve">įtakos turėjo </w:t>
      </w:r>
      <w:r w:rsidR="002C16F4">
        <w:rPr>
          <w:rFonts w:ascii="Times New Roman" w:hAnsi="Times New Roman" w:cs="Times New Roman"/>
          <w:sz w:val="24"/>
          <w:szCs w:val="24"/>
        </w:rPr>
        <w:t>pagrindinių veiksnių, lemiančių tam tikrą kompozito elgseną</w:t>
      </w:r>
      <w:r w:rsidR="002C16F4" w:rsidRPr="00DB10C0">
        <w:rPr>
          <w:rFonts w:ascii="Times New Roman" w:hAnsi="Times New Roman" w:cs="Times New Roman"/>
          <w:sz w:val="24"/>
          <w:szCs w:val="24"/>
        </w:rPr>
        <w:t>,</w:t>
      </w:r>
      <w:r w:rsidR="002C16F4">
        <w:rPr>
          <w:rFonts w:ascii="Times New Roman" w:hAnsi="Times New Roman" w:cs="Times New Roman"/>
          <w:sz w:val="24"/>
          <w:szCs w:val="24"/>
        </w:rPr>
        <w:t xml:space="preserve"> geresnis </w:t>
      </w:r>
      <w:r w:rsidR="003754A0">
        <w:rPr>
          <w:rFonts w:ascii="Times New Roman" w:hAnsi="Times New Roman" w:cs="Times New Roman"/>
          <w:sz w:val="24"/>
          <w:szCs w:val="24"/>
        </w:rPr>
        <w:t>išmanymas</w:t>
      </w:r>
      <w:r w:rsidR="002C16F4">
        <w:rPr>
          <w:rFonts w:ascii="Times New Roman" w:hAnsi="Times New Roman" w:cs="Times New Roman"/>
          <w:sz w:val="24"/>
          <w:szCs w:val="24"/>
        </w:rPr>
        <w:t>, gamybos proceso tobulinimas.</w:t>
      </w:r>
      <w:proofErr w:type="gramEnd"/>
      <w:r w:rsidR="002C16F4">
        <w:rPr>
          <w:rFonts w:ascii="Times New Roman" w:hAnsi="Times New Roman" w:cs="Times New Roman"/>
          <w:sz w:val="24"/>
          <w:szCs w:val="24"/>
        </w:rPr>
        <w:t xml:space="preserve"> Fibrobeton</w:t>
      </w:r>
      <w:r w:rsidR="003754A0">
        <w:rPr>
          <w:rFonts w:ascii="Times New Roman" w:hAnsi="Times New Roman" w:cs="Times New Roman"/>
          <w:sz w:val="24"/>
          <w:szCs w:val="24"/>
        </w:rPr>
        <w:t>i</w:t>
      </w:r>
      <w:r w:rsidR="002C16F4">
        <w:rPr>
          <w:rFonts w:ascii="Times New Roman" w:hAnsi="Times New Roman" w:cs="Times New Roman"/>
          <w:sz w:val="24"/>
          <w:szCs w:val="24"/>
        </w:rPr>
        <w:t xml:space="preserve">o naudojimo </w:t>
      </w:r>
      <w:r w:rsidR="003754A0">
        <w:rPr>
          <w:rFonts w:ascii="Times New Roman" w:hAnsi="Times New Roman" w:cs="Times New Roman"/>
          <w:sz w:val="24"/>
          <w:szCs w:val="24"/>
        </w:rPr>
        <w:t>dažnėjimui</w:t>
      </w:r>
      <w:r w:rsidR="002C16F4">
        <w:rPr>
          <w:rFonts w:ascii="Times New Roman" w:hAnsi="Times New Roman" w:cs="Times New Roman"/>
          <w:sz w:val="24"/>
          <w:szCs w:val="24"/>
        </w:rPr>
        <w:t xml:space="preserve"> didelę įtaką turi ir </w:t>
      </w:r>
      <w:proofErr w:type="gramStart"/>
      <w:r w:rsidR="002C16F4">
        <w:rPr>
          <w:rFonts w:ascii="Times New Roman" w:hAnsi="Times New Roman" w:cs="Times New Roman"/>
          <w:sz w:val="24"/>
          <w:szCs w:val="24"/>
        </w:rPr>
        <w:t>vis</w:t>
      </w:r>
      <w:proofErr w:type="gramEnd"/>
      <w:r w:rsidR="002C16F4">
        <w:rPr>
          <w:rFonts w:ascii="Times New Roman" w:hAnsi="Times New Roman" w:cs="Times New Roman"/>
          <w:sz w:val="24"/>
          <w:szCs w:val="24"/>
        </w:rPr>
        <w:t xml:space="preserve"> gerėjantis kainos ir kokybės santykis. Galima išskirti tokias pagri</w:t>
      </w:r>
      <w:r w:rsidR="003A6A03">
        <w:rPr>
          <w:rFonts w:ascii="Times New Roman" w:hAnsi="Times New Roman" w:cs="Times New Roman"/>
          <w:sz w:val="24"/>
          <w:szCs w:val="24"/>
        </w:rPr>
        <w:t>ndines šios pažangos priežastis</w:t>
      </w:r>
      <w:r w:rsidR="0052460A">
        <w:rPr>
          <w:rFonts w:ascii="Times New Roman" w:hAnsi="Times New Roman" w:cs="Times New Roman"/>
          <w:sz w:val="24"/>
          <w:szCs w:val="24"/>
        </w:rPr>
        <w:t xml:space="preserve"> </w:t>
      </w:r>
      <w:r w:rsidR="0052460A" w:rsidRPr="00A7391F">
        <w:rPr>
          <w:rFonts w:ascii="Times New Roman" w:hAnsi="Times New Roman" w:cs="Times New Roman"/>
          <w:sz w:val="24"/>
          <w:szCs w:val="24"/>
        </w:rPr>
        <w:t>(</w:t>
      </w:r>
      <w:r w:rsidR="00456771">
        <w:rPr>
          <w:rFonts w:ascii="Times New Roman" w:hAnsi="Times New Roman" w:cs="Times New Roman"/>
          <w:sz w:val="24"/>
          <w:szCs w:val="24"/>
        </w:rPr>
        <w:t xml:space="preserve">Caijun </w:t>
      </w:r>
      <w:r w:rsidR="00C43CB7">
        <w:rPr>
          <w:rFonts w:ascii="Times New Roman" w:hAnsi="Times New Roman" w:cs="Times New Roman"/>
          <w:sz w:val="24"/>
          <w:szCs w:val="24"/>
        </w:rPr>
        <w:t>ir Yilung 2008</w:t>
      </w:r>
      <w:r w:rsidR="0052460A" w:rsidRPr="00A7391F">
        <w:rPr>
          <w:rFonts w:ascii="Times New Roman" w:hAnsi="Times New Roman" w:cs="Times New Roman"/>
          <w:sz w:val="24"/>
          <w:szCs w:val="24"/>
        </w:rPr>
        <w:t>)</w:t>
      </w:r>
      <w:r w:rsidR="003A6A03">
        <w:rPr>
          <w:rFonts w:ascii="Times New Roman" w:hAnsi="Times New Roman" w:cs="Times New Roman"/>
          <w:sz w:val="24"/>
          <w:szCs w:val="24"/>
        </w:rPr>
        <w:t>:</w:t>
      </w:r>
    </w:p>
    <w:p w:rsidR="002C16F4" w:rsidRDefault="003754A0" w:rsidP="006A69B5">
      <w:pPr>
        <w:pStyle w:val="Sraopastraipa"/>
        <w:numPr>
          <w:ilvl w:val="0"/>
          <w:numId w:val="11"/>
        </w:numPr>
        <w:spacing w:after="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Naujoviškų </w:t>
      </w:r>
      <w:r w:rsidR="002C16F4">
        <w:rPr>
          <w:rFonts w:ascii="Times New Roman" w:hAnsi="Times New Roman" w:cs="Times New Roman"/>
          <w:sz w:val="24"/>
          <w:szCs w:val="24"/>
        </w:rPr>
        <w:t>betono priedų (superplasti</w:t>
      </w:r>
      <w:r w:rsidR="002E698B">
        <w:rPr>
          <w:rFonts w:ascii="Times New Roman" w:hAnsi="Times New Roman" w:cs="Times New Roman"/>
          <w:sz w:val="24"/>
          <w:szCs w:val="24"/>
        </w:rPr>
        <w:t>kli</w:t>
      </w:r>
      <w:r w:rsidR="002E698B">
        <w:rPr>
          <w:rFonts w:ascii="Times New Roman" w:hAnsi="Times New Roman" w:cs="Times New Roman"/>
          <w:sz w:val="24"/>
          <w:szCs w:val="24"/>
          <w:lang w:val="lt-LT"/>
        </w:rPr>
        <w:t>ų</w:t>
      </w:r>
      <w:r w:rsidR="002C16F4">
        <w:rPr>
          <w:rFonts w:ascii="Times New Roman" w:hAnsi="Times New Roman" w:cs="Times New Roman"/>
          <w:sz w:val="24"/>
          <w:szCs w:val="24"/>
        </w:rPr>
        <w:t xml:space="preserve">, klampumą didinančių priedų), gerinančių matricos savybes, pritaikymas; </w:t>
      </w:r>
    </w:p>
    <w:p w:rsidR="002C16F4" w:rsidRDefault="002C16F4" w:rsidP="006A69B5">
      <w:pPr>
        <w:pStyle w:val="Sraopastraipa"/>
        <w:numPr>
          <w:ilvl w:val="0"/>
          <w:numId w:val="11"/>
        </w:numPr>
        <w:spacing w:after="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Aktyvių ar neaktyvių mikroužpildų, pvz.</w:t>
      </w:r>
      <w:r w:rsidR="003754A0">
        <w:rPr>
          <w:rFonts w:ascii="Times New Roman" w:hAnsi="Times New Roman" w:cs="Times New Roman"/>
          <w:sz w:val="24"/>
          <w:szCs w:val="24"/>
        </w:rPr>
        <w:t>,</w:t>
      </w:r>
      <w:r>
        <w:rPr>
          <w:rFonts w:ascii="Times New Roman" w:hAnsi="Times New Roman" w:cs="Times New Roman"/>
          <w:sz w:val="24"/>
          <w:szCs w:val="24"/>
        </w:rPr>
        <w:t xml:space="preserve"> lakiųjų pelenų</w:t>
      </w:r>
      <w:r w:rsidR="003754A0">
        <w:rPr>
          <w:rFonts w:ascii="Times New Roman" w:hAnsi="Times New Roman" w:cs="Times New Roman"/>
          <w:sz w:val="24"/>
          <w:szCs w:val="24"/>
        </w:rPr>
        <w:t>,</w:t>
      </w:r>
      <w:r>
        <w:rPr>
          <w:rFonts w:ascii="Times New Roman" w:hAnsi="Times New Roman" w:cs="Times New Roman"/>
          <w:sz w:val="24"/>
          <w:szCs w:val="24"/>
        </w:rPr>
        <w:t xml:space="preserve"> panaudojimas ir jų poveikio matricos poringumui, stipriui ir ilgaamžiškumui geresnis </w:t>
      </w:r>
      <w:r w:rsidR="003754A0">
        <w:rPr>
          <w:rFonts w:ascii="Times New Roman" w:hAnsi="Times New Roman" w:cs="Times New Roman"/>
          <w:sz w:val="24"/>
          <w:szCs w:val="24"/>
        </w:rPr>
        <w:t>išmanymas</w:t>
      </w:r>
      <w:r>
        <w:rPr>
          <w:rFonts w:ascii="Times New Roman" w:hAnsi="Times New Roman" w:cs="Times New Roman"/>
          <w:sz w:val="24"/>
          <w:szCs w:val="24"/>
        </w:rPr>
        <w:t>;</w:t>
      </w:r>
    </w:p>
    <w:p w:rsidR="002C16F4" w:rsidRDefault="002C16F4" w:rsidP="006A69B5">
      <w:pPr>
        <w:pStyle w:val="Sraopastraipa"/>
        <w:numPr>
          <w:ilvl w:val="0"/>
          <w:numId w:val="11"/>
        </w:numPr>
        <w:spacing w:after="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Naujų fibrų rūšių panaudojimas;</w:t>
      </w:r>
    </w:p>
    <w:p w:rsidR="002C16F4" w:rsidRDefault="002C16F4" w:rsidP="006A69B5">
      <w:pPr>
        <w:pStyle w:val="Sraopastraipa"/>
        <w:numPr>
          <w:ilvl w:val="0"/>
          <w:numId w:val="11"/>
        </w:numPr>
        <w:spacing w:after="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Polimerinių priedų panaudojimas ir betono impregnavimas, kuris padidina betono stiprį bei ilgaamžiškumą, p</w:t>
      </w:r>
      <w:r w:rsidR="003754A0">
        <w:rPr>
          <w:rFonts w:ascii="Times New Roman" w:hAnsi="Times New Roman" w:cs="Times New Roman"/>
          <w:sz w:val="24"/>
          <w:szCs w:val="24"/>
        </w:rPr>
        <w:t>agerina fibrų sukib</w:t>
      </w:r>
      <w:r w:rsidR="007D0309">
        <w:rPr>
          <w:rFonts w:ascii="Times New Roman" w:hAnsi="Times New Roman" w:cs="Times New Roman"/>
          <w:sz w:val="24"/>
          <w:szCs w:val="24"/>
        </w:rPr>
        <w:t>tį</w:t>
      </w:r>
      <w:r w:rsidR="001A2A13">
        <w:rPr>
          <w:rFonts w:ascii="Times New Roman" w:hAnsi="Times New Roman" w:cs="Times New Roman"/>
          <w:sz w:val="24"/>
          <w:szCs w:val="24"/>
        </w:rPr>
        <w:t xml:space="preserve"> su betonu</w:t>
      </w:r>
      <w:r>
        <w:rPr>
          <w:rFonts w:ascii="Times New Roman" w:hAnsi="Times New Roman" w:cs="Times New Roman"/>
          <w:sz w:val="24"/>
          <w:szCs w:val="24"/>
        </w:rPr>
        <w:t>, dėl to pagerėja armavimo efektyvumas;</w:t>
      </w:r>
    </w:p>
    <w:p w:rsidR="00A7689E" w:rsidRDefault="007D0309" w:rsidP="006A69B5">
      <w:pPr>
        <w:pStyle w:val="Sraopastraipa"/>
        <w:numPr>
          <w:ilvl w:val="0"/>
          <w:numId w:val="11"/>
        </w:numPr>
        <w:spacing w:after="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G</w:t>
      </w:r>
      <w:r w:rsidR="002C16F4">
        <w:rPr>
          <w:rFonts w:ascii="Times New Roman" w:hAnsi="Times New Roman" w:cs="Times New Roman"/>
          <w:sz w:val="24"/>
          <w:szCs w:val="24"/>
        </w:rPr>
        <w:t xml:space="preserve">amybos </w:t>
      </w:r>
      <w:r>
        <w:rPr>
          <w:rFonts w:ascii="Times New Roman" w:hAnsi="Times New Roman" w:cs="Times New Roman"/>
          <w:sz w:val="24"/>
          <w:szCs w:val="24"/>
        </w:rPr>
        <w:t xml:space="preserve">naujovės </w:t>
      </w:r>
      <w:r w:rsidR="002C16F4">
        <w:rPr>
          <w:rFonts w:ascii="Times New Roman" w:hAnsi="Times New Roman" w:cs="Times New Roman"/>
          <w:sz w:val="24"/>
          <w:szCs w:val="24"/>
        </w:rPr>
        <w:t xml:space="preserve">(pagerinant tolygų didelio fibrų kiekio pasiskirstymą). </w:t>
      </w:r>
    </w:p>
    <w:p w:rsidR="00136AD8" w:rsidRDefault="00460AE4" w:rsidP="0071078B">
      <w:pPr>
        <w:spacing w:after="0" w:line="360" w:lineRule="auto"/>
        <w:jc w:val="both"/>
        <w:rPr>
          <w:rFonts w:ascii="Times New Roman" w:hAnsi="Times New Roman" w:cs="Times New Roman"/>
          <w:sz w:val="24"/>
          <w:szCs w:val="24"/>
        </w:rPr>
      </w:pPr>
      <w:r w:rsidRPr="00460AE4">
        <w:rPr>
          <w:rFonts w:ascii="Times New Roman" w:hAnsi="Times New Roman" w:cs="Times New Roman"/>
          <w:noProof/>
          <w:sz w:val="24"/>
          <w:szCs w:val="24"/>
          <w:lang w:eastAsia="lt-LT"/>
        </w:rPr>
        <w:pict>
          <v:shapetype id="_x0000_t202" coordsize="21600,21600" o:spt="202" path="m,l,21600r21600,l21600,xe">
            <v:stroke joinstyle="miter"/>
            <v:path gradientshapeok="t" o:connecttype="rect"/>
          </v:shapetype>
          <v:shape id="_x0000_s1058" type="#_x0000_t202" style="position:absolute;left:0;text-align:left;margin-left:316.4pt;margin-top:16.4pt;width:152.95pt;height:58.65pt;z-index:251678720">
            <v:textbox style="mso-next-textbox:#_x0000_s1058">
              <w:txbxContent>
                <w:p w:rsidR="007523CA" w:rsidRPr="00A7391F" w:rsidRDefault="007523CA" w:rsidP="00136AD8">
                  <w:pPr>
                    <w:spacing w:after="0"/>
                    <w:rPr>
                      <w:rFonts w:ascii="Times New Roman" w:hAnsi="Times New Roman" w:cs="Times New Roman"/>
                      <w:b/>
                      <w:sz w:val="24"/>
                      <w:szCs w:val="24"/>
                    </w:rPr>
                  </w:pPr>
                  <w:r w:rsidRPr="00A7391F">
                    <w:rPr>
                      <w:rFonts w:ascii="Times New Roman" w:hAnsi="Times New Roman" w:cs="Times New Roman"/>
                      <w:b/>
                      <w:sz w:val="24"/>
                      <w:szCs w:val="24"/>
                    </w:rPr>
                    <w:t>KITI:</w:t>
                  </w:r>
                </w:p>
                <w:p w:rsidR="007523CA" w:rsidRPr="0071078B" w:rsidRDefault="007523CA" w:rsidP="00C039D7">
                  <w:pPr>
                    <w:pStyle w:val="Sraopastraipa"/>
                    <w:numPr>
                      <w:ilvl w:val="0"/>
                      <w:numId w:val="7"/>
                    </w:numPr>
                    <w:spacing w:after="0" w:line="240" w:lineRule="auto"/>
                    <w:ind w:left="284" w:hanging="284"/>
                    <w:rPr>
                      <w:rFonts w:ascii="Times New Roman" w:hAnsi="Times New Roman" w:cs="Times New Roman"/>
                      <w:sz w:val="20"/>
                      <w:szCs w:val="20"/>
                    </w:rPr>
                  </w:pPr>
                  <w:r w:rsidRPr="0071078B">
                    <w:rPr>
                      <w:rFonts w:ascii="Times New Roman" w:hAnsi="Times New Roman" w:cs="Times New Roman"/>
                      <w:sz w:val="20"/>
                      <w:szCs w:val="20"/>
                    </w:rPr>
                    <w:t>Perdirbtos atliekos;</w:t>
                  </w:r>
                </w:p>
                <w:p w:rsidR="007523CA" w:rsidRPr="00D17762" w:rsidRDefault="007523CA" w:rsidP="00C039D7">
                  <w:pPr>
                    <w:pStyle w:val="Sraopastraipa"/>
                    <w:numPr>
                      <w:ilvl w:val="0"/>
                      <w:numId w:val="7"/>
                    </w:numPr>
                    <w:spacing w:after="0" w:line="240" w:lineRule="auto"/>
                    <w:ind w:left="284" w:hanging="284"/>
                    <w:rPr>
                      <w:rFonts w:ascii="Times New Roman" w:hAnsi="Times New Roman" w:cs="Times New Roman"/>
                      <w:sz w:val="20"/>
                      <w:szCs w:val="20"/>
                    </w:rPr>
                  </w:pPr>
                  <w:r w:rsidRPr="00D17762">
                    <w:rPr>
                      <w:rFonts w:ascii="Times New Roman" w:hAnsi="Times New Roman" w:cs="Times New Roman"/>
                      <w:sz w:val="20"/>
                      <w:szCs w:val="20"/>
                    </w:rPr>
                    <w:t>Nepageidaujamos medžiagos;</w:t>
                  </w:r>
                </w:p>
                <w:p w:rsidR="007523CA" w:rsidRPr="00A7391F" w:rsidRDefault="007523CA" w:rsidP="00C039D7">
                  <w:pPr>
                    <w:pStyle w:val="Sraopastraipa"/>
                    <w:numPr>
                      <w:ilvl w:val="0"/>
                      <w:numId w:val="7"/>
                    </w:numPr>
                    <w:spacing w:after="0" w:line="240" w:lineRule="auto"/>
                    <w:ind w:left="284" w:hanging="284"/>
                    <w:rPr>
                      <w:rFonts w:ascii="Times New Roman" w:hAnsi="Times New Roman" w:cs="Times New Roman"/>
                      <w:sz w:val="24"/>
                      <w:szCs w:val="24"/>
                    </w:rPr>
                  </w:pPr>
                  <w:r w:rsidRPr="0071078B">
                    <w:rPr>
                      <w:rFonts w:ascii="Times New Roman" w:hAnsi="Times New Roman" w:cs="Times New Roman"/>
                      <w:sz w:val="20"/>
                      <w:szCs w:val="20"/>
                    </w:rPr>
                    <w:t>Tuštumos.</w:t>
                  </w:r>
                </w:p>
                <w:p w:rsidR="007523CA" w:rsidRPr="008A351A" w:rsidRDefault="007523CA" w:rsidP="00136AD8">
                  <w:pPr>
                    <w:rPr>
                      <w:rFonts w:ascii="Times New Roman" w:hAnsi="Times New Roman" w:cs="Times New Roman"/>
                      <w:b/>
                      <w:sz w:val="20"/>
                      <w:szCs w:val="20"/>
                    </w:rPr>
                  </w:pPr>
                </w:p>
              </w:txbxContent>
            </v:textbox>
          </v:shape>
        </w:pict>
      </w:r>
      <w:r w:rsidRPr="00460AE4">
        <w:rPr>
          <w:rFonts w:ascii="Times New Roman" w:hAnsi="Times New Roman" w:cs="Times New Roman"/>
          <w:noProof/>
          <w:sz w:val="24"/>
          <w:szCs w:val="24"/>
          <w:lang w:eastAsia="lt-LT"/>
        </w:rPr>
        <w:pict>
          <v:shape id="_x0000_s1056" type="#_x0000_t202" style="position:absolute;left:0;text-align:left;margin-left:26.5pt;margin-top:16.4pt;width:154.35pt;height:159.35pt;z-index:251676672">
            <v:textbox style="mso-next-textbox:#_x0000_s1056">
              <w:txbxContent>
                <w:p w:rsidR="007523CA" w:rsidRPr="0071078B" w:rsidRDefault="007523CA" w:rsidP="00136AD8">
                  <w:pPr>
                    <w:spacing w:after="0"/>
                    <w:rPr>
                      <w:rFonts w:ascii="Times New Roman" w:hAnsi="Times New Roman" w:cs="Times New Roman"/>
                      <w:b/>
                      <w:sz w:val="24"/>
                      <w:szCs w:val="24"/>
                    </w:rPr>
                  </w:pPr>
                  <w:r w:rsidRPr="0071078B">
                    <w:rPr>
                      <w:sz w:val="20"/>
                      <w:szCs w:val="20"/>
                    </w:rPr>
                    <w:t xml:space="preserve">   </w:t>
                  </w:r>
                  <w:r w:rsidRPr="0071078B">
                    <w:rPr>
                      <w:rFonts w:ascii="Times New Roman" w:hAnsi="Times New Roman" w:cs="Times New Roman"/>
                      <w:b/>
                      <w:sz w:val="24"/>
                      <w:szCs w:val="24"/>
                    </w:rPr>
                    <w:t>CEMENTO PASTA:</w:t>
                  </w:r>
                </w:p>
                <w:p w:rsidR="007523CA" w:rsidRPr="0071078B" w:rsidRDefault="007523CA" w:rsidP="00D17762">
                  <w:pPr>
                    <w:pStyle w:val="Sraopastraipa"/>
                    <w:numPr>
                      <w:ilvl w:val="0"/>
                      <w:numId w:val="5"/>
                    </w:numPr>
                    <w:spacing w:after="0" w:line="240" w:lineRule="auto"/>
                    <w:ind w:left="142" w:hanging="142"/>
                    <w:rPr>
                      <w:rFonts w:ascii="Times New Roman" w:hAnsi="Times New Roman" w:cs="Times New Roman"/>
                      <w:sz w:val="20"/>
                      <w:szCs w:val="20"/>
                    </w:rPr>
                  </w:pPr>
                  <w:r w:rsidRPr="0071078B">
                    <w:rPr>
                      <w:rFonts w:ascii="Times New Roman" w:hAnsi="Times New Roman" w:cs="Times New Roman"/>
                      <w:sz w:val="20"/>
                      <w:szCs w:val="20"/>
                    </w:rPr>
                    <w:t>Cementas;</w:t>
                  </w:r>
                </w:p>
                <w:p w:rsidR="007523CA" w:rsidRPr="0071078B" w:rsidRDefault="007523CA" w:rsidP="00D17762">
                  <w:pPr>
                    <w:pStyle w:val="Sraopastraipa"/>
                    <w:numPr>
                      <w:ilvl w:val="0"/>
                      <w:numId w:val="5"/>
                    </w:numPr>
                    <w:spacing w:after="0" w:line="240" w:lineRule="auto"/>
                    <w:ind w:left="142" w:hanging="142"/>
                    <w:rPr>
                      <w:rFonts w:ascii="Times New Roman" w:hAnsi="Times New Roman" w:cs="Times New Roman"/>
                      <w:sz w:val="20"/>
                      <w:szCs w:val="20"/>
                    </w:rPr>
                  </w:pPr>
                  <w:r w:rsidRPr="0071078B">
                    <w:rPr>
                      <w:rFonts w:ascii="Times New Roman" w:hAnsi="Times New Roman" w:cs="Times New Roman"/>
                      <w:sz w:val="20"/>
                      <w:szCs w:val="20"/>
                    </w:rPr>
                    <w:t>Vanduo;</w:t>
                  </w:r>
                </w:p>
                <w:p w:rsidR="007523CA" w:rsidRPr="0071078B" w:rsidRDefault="007523CA" w:rsidP="00D17762">
                  <w:pPr>
                    <w:pStyle w:val="Sraopastraipa"/>
                    <w:numPr>
                      <w:ilvl w:val="0"/>
                      <w:numId w:val="5"/>
                    </w:numPr>
                    <w:spacing w:after="0" w:line="240" w:lineRule="auto"/>
                    <w:ind w:left="142" w:hanging="142"/>
                    <w:rPr>
                      <w:rFonts w:ascii="Times New Roman" w:hAnsi="Times New Roman" w:cs="Times New Roman"/>
                      <w:sz w:val="20"/>
                      <w:szCs w:val="20"/>
                    </w:rPr>
                  </w:pPr>
                  <w:r w:rsidRPr="002554BC">
                    <w:rPr>
                      <w:rFonts w:ascii="Times New Roman" w:hAnsi="Times New Roman" w:cs="Times New Roman"/>
                      <w:sz w:val="20"/>
                      <w:szCs w:val="20"/>
                    </w:rPr>
                    <w:t>Priedai</w:t>
                  </w:r>
                  <w:r w:rsidRPr="0071078B">
                    <w:rPr>
                      <w:rFonts w:ascii="Times New Roman" w:hAnsi="Times New Roman" w:cs="Times New Roman"/>
                      <w:sz w:val="20"/>
                      <w:szCs w:val="20"/>
                    </w:rPr>
                    <w:t xml:space="preserve"> ir pucolaniniai cemento pakaitalai: lakieji pelenai, šlakai, polimerai, molis ir t.t.;</w:t>
                  </w:r>
                </w:p>
                <w:p w:rsidR="007523CA" w:rsidRPr="0071078B" w:rsidRDefault="007523CA" w:rsidP="00D17762">
                  <w:pPr>
                    <w:pStyle w:val="Sraopastraipa"/>
                    <w:numPr>
                      <w:ilvl w:val="0"/>
                      <w:numId w:val="5"/>
                    </w:numPr>
                    <w:spacing w:after="0" w:line="240" w:lineRule="auto"/>
                    <w:ind w:left="142" w:hanging="142"/>
                    <w:rPr>
                      <w:rFonts w:ascii="Times New Roman" w:hAnsi="Times New Roman" w:cs="Times New Roman"/>
                      <w:sz w:val="20"/>
                      <w:szCs w:val="20"/>
                    </w:rPr>
                  </w:pPr>
                  <w:r>
                    <w:rPr>
                      <w:rFonts w:ascii="Times New Roman" w:hAnsi="Times New Roman" w:cs="Times New Roman"/>
                      <w:sz w:val="20"/>
                      <w:szCs w:val="20"/>
                    </w:rPr>
                    <w:t>Priemaišos</w:t>
                  </w:r>
                  <w:r w:rsidRPr="0071078B">
                    <w:rPr>
                      <w:rFonts w:ascii="Times New Roman" w:hAnsi="Times New Roman" w:cs="Times New Roman"/>
                      <w:sz w:val="20"/>
                      <w:szCs w:val="20"/>
                    </w:rPr>
                    <w:t>: superplasti</w:t>
                  </w:r>
                  <w:r>
                    <w:rPr>
                      <w:rFonts w:ascii="Times New Roman" w:hAnsi="Times New Roman" w:cs="Times New Roman"/>
                      <w:sz w:val="20"/>
                      <w:szCs w:val="20"/>
                    </w:rPr>
                    <w:t>kliai</w:t>
                  </w:r>
                  <w:r w:rsidRPr="0071078B">
                    <w:rPr>
                      <w:rFonts w:ascii="Times New Roman" w:hAnsi="Times New Roman" w:cs="Times New Roman"/>
                      <w:sz w:val="20"/>
                      <w:szCs w:val="20"/>
                    </w:rPr>
                    <w:t>, klampumą gerinantys</w:t>
                  </w:r>
                  <w:r>
                    <w:rPr>
                      <w:rFonts w:ascii="Times New Roman" w:hAnsi="Times New Roman" w:cs="Times New Roman"/>
                      <w:sz w:val="20"/>
                      <w:szCs w:val="20"/>
                    </w:rPr>
                    <w:t xml:space="preserve"> priedai</w:t>
                  </w:r>
                  <w:r w:rsidRPr="0071078B">
                    <w:rPr>
                      <w:rFonts w:ascii="Times New Roman" w:hAnsi="Times New Roman" w:cs="Times New Roman"/>
                      <w:sz w:val="20"/>
                      <w:szCs w:val="20"/>
                    </w:rPr>
                    <w:t>, kietėjimo greitikliai, lėtikliai, orą įtraukiantys priedai ir t.t.;</w:t>
                  </w:r>
                </w:p>
                <w:p w:rsidR="007523CA" w:rsidRPr="00FA11A3" w:rsidRDefault="007523CA" w:rsidP="00D17762">
                  <w:pPr>
                    <w:pStyle w:val="Sraopastraipa"/>
                    <w:numPr>
                      <w:ilvl w:val="0"/>
                      <w:numId w:val="5"/>
                    </w:numPr>
                    <w:spacing w:after="0" w:line="240" w:lineRule="auto"/>
                    <w:ind w:left="142" w:hanging="142"/>
                    <w:rPr>
                      <w:rFonts w:ascii="Times New Roman" w:hAnsi="Times New Roman" w:cs="Times New Roman"/>
                      <w:sz w:val="24"/>
                      <w:szCs w:val="24"/>
                    </w:rPr>
                  </w:pPr>
                  <w:r>
                    <w:rPr>
                      <w:rFonts w:ascii="Times New Roman" w:hAnsi="Times New Roman" w:cs="Times New Roman"/>
                      <w:sz w:val="20"/>
                      <w:szCs w:val="20"/>
                    </w:rPr>
                    <w:t>Nepageidaujamos p</w:t>
                  </w:r>
                  <w:r w:rsidRPr="0071078B">
                    <w:rPr>
                      <w:rFonts w:ascii="Times New Roman" w:hAnsi="Times New Roman" w:cs="Times New Roman"/>
                      <w:sz w:val="20"/>
                      <w:szCs w:val="20"/>
                    </w:rPr>
                    <w:t>oros, mikroporos ir t.t</w:t>
                  </w:r>
                  <w:r w:rsidRPr="00FA11A3">
                    <w:rPr>
                      <w:rFonts w:ascii="Times New Roman" w:hAnsi="Times New Roman" w:cs="Times New Roman"/>
                      <w:sz w:val="24"/>
                      <w:szCs w:val="24"/>
                    </w:rPr>
                    <w:t>.</w:t>
                  </w:r>
                </w:p>
                <w:p w:rsidR="007523CA" w:rsidRPr="00914123" w:rsidRDefault="007523CA" w:rsidP="00136AD8">
                  <w:pPr>
                    <w:rPr>
                      <w:rFonts w:ascii="Times New Roman" w:hAnsi="Times New Roman" w:cs="Times New Roman"/>
                      <w:sz w:val="24"/>
                      <w:szCs w:val="24"/>
                    </w:rPr>
                  </w:pPr>
                </w:p>
              </w:txbxContent>
            </v:textbox>
          </v:shape>
        </w:pict>
      </w:r>
      <w:r w:rsidRPr="00460AE4">
        <w:rPr>
          <w:rFonts w:ascii="Times New Roman" w:hAnsi="Times New Roman" w:cs="Times New Roman"/>
          <w:noProof/>
          <w:sz w:val="24"/>
          <w:szCs w:val="24"/>
          <w:lang w:eastAsia="lt-LT"/>
        </w:rPr>
        <w:pict>
          <v:shape id="_x0000_s1057" type="#_x0000_t202" style="position:absolute;left:0;text-align:left;margin-left:197.3pt;margin-top:16.4pt;width:104.15pt;height:49.25pt;z-index:251677696">
            <v:textbox style="mso-next-textbox:#_x0000_s1057">
              <w:txbxContent>
                <w:p w:rsidR="007523CA" w:rsidRPr="002B6D65" w:rsidRDefault="007523CA" w:rsidP="00136AD8">
                  <w:pPr>
                    <w:spacing w:after="0"/>
                    <w:rPr>
                      <w:rFonts w:ascii="Times New Roman" w:hAnsi="Times New Roman" w:cs="Times New Roman"/>
                      <w:b/>
                      <w:sz w:val="24"/>
                      <w:szCs w:val="24"/>
                    </w:rPr>
                  </w:pPr>
                  <w:r>
                    <w:rPr>
                      <w:rFonts w:ascii="Times New Roman" w:hAnsi="Times New Roman" w:cs="Times New Roman"/>
                      <w:b/>
                      <w:sz w:val="24"/>
                      <w:szCs w:val="24"/>
                    </w:rPr>
                    <w:t>UŽPILDAI:</w:t>
                  </w:r>
                </w:p>
                <w:p w:rsidR="007523CA" w:rsidRPr="0071078B" w:rsidRDefault="007523CA" w:rsidP="003A6A03">
                  <w:pPr>
                    <w:pStyle w:val="Sraopastraipa"/>
                    <w:numPr>
                      <w:ilvl w:val="0"/>
                      <w:numId w:val="6"/>
                    </w:numPr>
                    <w:spacing w:after="0" w:line="240" w:lineRule="auto"/>
                    <w:ind w:left="142" w:right="68" w:hanging="142"/>
                    <w:rPr>
                      <w:rFonts w:ascii="Times New Roman" w:hAnsi="Times New Roman" w:cs="Times New Roman"/>
                      <w:b/>
                      <w:sz w:val="20"/>
                      <w:szCs w:val="20"/>
                    </w:rPr>
                  </w:pPr>
                  <w:r w:rsidRPr="0071078B">
                    <w:rPr>
                      <w:rFonts w:ascii="Times New Roman" w:hAnsi="Times New Roman" w:cs="Times New Roman"/>
                      <w:sz w:val="20"/>
                      <w:szCs w:val="20"/>
                    </w:rPr>
                    <w:t>Stambieji (žvyras);</w:t>
                  </w:r>
                </w:p>
                <w:p w:rsidR="007523CA" w:rsidRPr="0071078B" w:rsidRDefault="007523CA" w:rsidP="003A6A03">
                  <w:pPr>
                    <w:pStyle w:val="Sraopastraipa"/>
                    <w:numPr>
                      <w:ilvl w:val="0"/>
                      <w:numId w:val="6"/>
                    </w:numPr>
                    <w:spacing w:after="0" w:line="240" w:lineRule="auto"/>
                    <w:ind w:left="142" w:right="68" w:hanging="142"/>
                    <w:rPr>
                      <w:rFonts w:ascii="Times New Roman" w:hAnsi="Times New Roman" w:cs="Times New Roman"/>
                      <w:sz w:val="20"/>
                      <w:szCs w:val="20"/>
                    </w:rPr>
                  </w:pPr>
                  <w:r w:rsidRPr="0071078B">
                    <w:rPr>
                      <w:rFonts w:ascii="Times New Roman" w:hAnsi="Times New Roman" w:cs="Times New Roman"/>
                      <w:sz w:val="20"/>
                      <w:szCs w:val="20"/>
                    </w:rPr>
                    <w:t>Smulkieji (smėlis);</w:t>
                  </w:r>
                </w:p>
                <w:p w:rsidR="007523CA" w:rsidRPr="008A351A" w:rsidRDefault="007523CA" w:rsidP="00136AD8">
                  <w:pPr>
                    <w:rPr>
                      <w:rFonts w:ascii="Times New Roman" w:hAnsi="Times New Roman" w:cs="Times New Roman"/>
                      <w:b/>
                      <w:sz w:val="20"/>
                      <w:szCs w:val="20"/>
                    </w:rPr>
                  </w:pPr>
                </w:p>
              </w:txbxContent>
            </v:textbox>
          </v:shape>
        </w:pict>
      </w:r>
    </w:p>
    <w:p w:rsidR="00136AD8" w:rsidRDefault="00460AE4" w:rsidP="00136AD8">
      <w:pPr>
        <w:spacing w:line="360" w:lineRule="auto"/>
        <w:ind w:firstLine="360"/>
        <w:jc w:val="both"/>
        <w:rPr>
          <w:rFonts w:ascii="Times New Roman" w:hAnsi="Times New Roman" w:cs="Times New Roman"/>
          <w:sz w:val="24"/>
          <w:szCs w:val="24"/>
        </w:rPr>
      </w:pPr>
      <w:r w:rsidRPr="00460AE4">
        <w:rPr>
          <w:rFonts w:ascii="Times New Roman" w:hAnsi="Times New Roman" w:cs="Times New Roman"/>
          <w:noProof/>
          <w:sz w:val="24"/>
          <w:szCs w:val="24"/>
          <w:lang w:eastAsia="lt-LT"/>
        </w:rPr>
        <w:pict>
          <v:shapetype id="_x0000_t32" coordsize="21600,21600" o:spt="32" o:oned="t" path="m,l21600,21600e" filled="f">
            <v:path arrowok="t" fillok="f" o:connecttype="none"/>
            <o:lock v:ext="edit" shapetype="t"/>
          </v:shapetype>
          <v:shape id="_x0000_s1055" type="#_x0000_t32" style="position:absolute;left:0;text-align:left;margin-left:247.6pt;margin-top:.45pt;width:0;height:66.15pt;z-index:251675648" o:connectortype="straight"/>
        </w:pict>
      </w:r>
      <w:r w:rsidRPr="00460AE4">
        <w:rPr>
          <w:rFonts w:ascii="Times New Roman" w:hAnsi="Times New Roman" w:cs="Times New Roman"/>
          <w:noProof/>
          <w:sz w:val="24"/>
          <w:szCs w:val="24"/>
          <w:lang w:eastAsia="lt-LT"/>
        </w:rPr>
        <w:pict>
          <v:shape id="_x0000_s1054" type="#_x0000_t32" style="position:absolute;left:0;text-align:left;margin-left:400.1pt;margin-top:12.85pt;width:0;height:53.75pt;z-index:251674624" o:connectortype="straight"/>
        </w:pict>
      </w:r>
    </w:p>
    <w:p w:rsidR="00136AD8" w:rsidRDefault="00136AD8" w:rsidP="00136AD8">
      <w:pPr>
        <w:spacing w:line="360" w:lineRule="auto"/>
        <w:ind w:firstLine="360"/>
        <w:jc w:val="both"/>
        <w:rPr>
          <w:rFonts w:ascii="Times New Roman" w:hAnsi="Times New Roman" w:cs="Times New Roman"/>
          <w:sz w:val="24"/>
          <w:szCs w:val="24"/>
        </w:rPr>
      </w:pPr>
    </w:p>
    <w:p w:rsidR="00136AD8" w:rsidRDefault="00460AE4" w:rsidP="00136AD8">
      <w:pPr>
        <w:spacing w:line="360" w:lineRule="auto"/>
        <w:ind w:firstLine="360"/>
        <w:jc w:val="both"/>
        <w:rPr>
          <w:rFonts w:ascii="Times New Roman" w:hAnsi="Times New Roman" w:cs="Times New Roman"/>
          <w:sz w:val="24"/>
          <w:szCs w:val="24"/>
        </w:rPr>
      </w:pPr>
      <w:r w:rsidRPr="00460AE4">
        <w:rPr>
          <w:rFonts w:ascii="Times New Roman" w:hAnsi="Times New Roman" w:cs="Times New Roman"/>
          <w:noProof/>
          <w:sz w:val="24"/>
          <w:szCs w:val="24"/>
          <w:lang w:eastAsia="lt-LT"/>
        </w:rPr>
        <w:pict>
          <v:shape id="_x0000_s1059" type="#_x0000_t32" style="position:absolute;left:0;text-align:left;margin-left:373.9pt;margin-top:5.2pt;width:.05pt;height:19.3pt;z-index:251679744" o:connectortype="straight">
            <v:stroke endarrow="block"/>
          </v:shape>
        </w:pict>
      </w:r>
      <w:r w:rsidRPr="00460AE4">
        <w:rPr>
          <w:rFonts w:ascii="Times New Roman" w:hAnsi="Times New Roman" w:cs="Times New Roman"/>
          <w:noProof/>
          <w:sz w:val="24"/>
          <w:szCs w:val="24"/>
          <w:lang w:eastAsia="lt-LT"/>
        </w:rPr>
        <w:pict>
          <v:roundrect id="_x0000_s1060" style="position:absolute;left:0;text-align:left;margin-left:319.75pt;margin-top:24.5pt;width:109.6pt;height:25.25pt;z-index:251680768" arcsize="10923f">
            <v:textbox>
              <w:txbxContent>
                <w:p w:rsidR="007523CA" w:rsidRPr="002B6D65" w:rsidRDefault="007523CA" w:rsidP="00136AD8">
                  <w:pPr>
                    <w:rPr>
                      <w:rFonts w:ascii="Times New Roman" w:hAnsi="Times New Roman" w:cs="Times New Roman"/>
                      <w:b/>
                      <w:sz w:val="24"/>
                      <w:szCs w:val="24"/>
                    </w:rPr>
                  </w:pPr>
                  <w:r>
                    <w:rPr>
                      <w:rFonts w:ascii="Times New Roman" w:hAnsi="Times New Roman" w:cs="Times New Roman"/>
                      <w:sz w:val="24"/>
                      <w:szCs w:val="24"/>
                    </w:rPr>
                    <w:t xml:space="preserve">       </w:t>
                  </w:r>
                  <w:r w:rsidRPr="002B6D65">
                    <w:rPr>
                      <w:rFonts w:ascii="Times New Roman" w:hAnsi="Times New Roman" w:cs="Times New Roman"/>
                      <w:b/>
                      <w:sz w:val="24"/>
                      <w:szCs w:val="24"/>
                    </w:rPr>
                    <w:t>MATRICA</w:t>
                  </w:r>
                </w:p>
              </w:txbxContent>
            </v:textbox>
          </v:roundrect>
        </w:pict>
      </w:r>
      <w:r w:rsidRPr="00460AE4">
        <w:rPr>
          <w:rFonts w:ascii="Times New Roman" w:hAnsi="Times New Roman" w:cs="Times New Roman"/>
          <w:noProof/>
          <w:sz w:val="24"/>
          <w:szCs w:val="24"/>
          <w:lang w:eastAsia="lt-LT"/>
        </w:rPr>
        <w:pict>
          <v:roundrect id="_x0000_s1061" style="position:absolute;left:0;text-align:left;margin-left:215.3pt;margin-top:24.5pt;width:90.25pt;height:25.25pt;z-index:251681792" arcsize="10923f">
            <v:textbox>
              <w:txbxContent>
                <w:p w:rsidR="007523CA" w:rsidRPr="002B6D65" w:rsidRDefault="007523CA" w:rsidP="00136AD8">
                  <w:pPr>
                    <w:rPr>
                      <w:rFonts w:ascii="Times New Roman" w:hAnsi="Times New Roman" w:cs="Times New Roman"/>
                      <w:b/>
                      <w:sz w:val="24"/>
                      <w:szCs w:val="24"/>
                    </w:rPr>
                  </w:pPr>
                  <w:r>
                    <w:rPr>
                      <w:rFonts w:ascii="Times New Roman" w:hAnsi="Times New Roman" w:cs="Times New Roman"/>
                      <w:sz w:val="24"/>
                      <w:szCs w:val="24"/>
                    </w:rPr>
                    <w:t xml:space="preserve">     </w:t>
                  </w:r>
                  <w:r w:rsidRPr="002B6D65">
                    <w:rPr>
                      <w:rFonts w:ascii="Times New Roman" w:hAnsi="Times New Roman" w:cs="Times New Roman"/>
                      <w:b/>
                      <w:sz w:val="24"/>
                      <w:szCs w:val="24"/>
                    </w:rPr>
                    <w:t>FIBROS</w:t>
                  </w:r>
                </w:p>
              </w:txbxContent>
            </v:textbox>
          </v:roundrect>
        </w:pict>
      </w:r>
      <w:r w:rsidRPr="00460AE4">
        <w:rPr>
          <w:rFonts w:ascii="Times New Roman" w:hAnsi="Times New Roman" w:cs="Times New Roman"/>
          <w:noProof/>
          <w:sz w:val="24"/>
          <w:szCs w:val="24"/>
          <w:lang w:eastAsia="lt-LT"/>
        </w:rPr>
        <w:pict>
          <v:shape id="_x0000_s1053" type="#_x0000_t32" style="position:absolute;left:0;text-align:left;margin-left:165.8pt;margin-top:5.15pt;width:234.3pt;height:.05pt;z-index:251673600" o:connectortype="straight"/>
        </w:pict>
      </w:r>
    </w:p>
    <w:p w:rsidR="00136AD8" w:rsidRPr="001E26FA" w:rsidRDefault="00460AE4" w:rsidP="00136AD8">
      <w:pPr>
        <w:spacing w:line="360" w:lineRule="auto"/>
        <w:ind w:firstLine="360"/>
        <w:jc w:val="both"/>
        <w:rPr>
          <w:rFonts w:ascii="Times New Roman" w:hAnsi="Times New Roman" w:cs="Times New Roman"/>
          <w:sz w:val="24"/>
          <w:szCs w:val="24"/>
        </w:rPr>
      </w:pPr>
      <w:r w:rsidRPr="00460AE4">
        <w:rPr>
          <w:rFonts w:ascii="Times New Roman" w:hAnsi="Times New Roman" w:cs="Times New Roman"/>
          <w:noProof/>
          <w:sz w:val="24"/>
          <w:szCs w:val="24"/>
          <w:lang w:eastAsia="lt-LT"/>
        </w:rPr>
        <w:pict>
          <v:shape id="_x0000_s1064" type="#_x0000_t32" style="position:absolute;left:0;text-align:left;margin-left:373.95pt;margin-top:19.05pt;width:0;height:25.1pt;flip:y;z-index:251684864" o:connectortype="straight"/>
        </w:pict>
      </w:r>
      <w:r w:rsidRPr="00460AE4">
        <w:rPr>
          <w:rFonts w:ascii="Times New Roman" w:hAnsi="Times New Roman" w:cs="Times New Roman"/>
          <w:noProof/>
          <w:sz w:val="24"/>
          <w:szCs w:val="24"/>
          <w:lang w:eastAsia="lt-LT"/>
        </w:rPr>
        <w:pict>
          <v:shape id="_x0000_s1062" type="#_x0000_t32" style="position:absolute;left:0;text-align:left;margin-left:257.95pt;margin-top:19.05pt;width:.5pt;height:25.15pt;z-index:251682816" o:connectortype="straight"/>
        </w:pict>
      </w:r>
    </w:p>
    <w:p w:rsidR="00136AD8" w:rsidRDefault="00460AE4" w:rsidP="00C039D7">
      <w:pPr>
        <w:tabs>
          <w:tab w:val="left" w:pos="5591"/>
        </w:tabs>
        <w:spacing w:after="0" w:line="360" w:lineRule="auto"/>
        <w:ind w:firstLine="360"/>
        <w:jc w:val="both"/>
        <w:rPr>
          <w:rFonts w:ascii="Times New Roman" w:hAnsi="Times New Roman" w:cs="Times New Roman"/>
          <w:sz w:val="24"/>
          <w:szCs w:val="24"/>
        </w:rPr>
      </w:pPr>
      <w:r w:rsidRPr="00460AE4">
        <w:rPr>
          <w:rFonts w:ascii="Times New Roman" w:hAnsi="Times New Roman" w:cs="Times New Roman"/>
          <w:noProof/>
          <w:sz w:val="24"/>
          <w:szCs w:val="24"/>
          <w:lang w:eastAsia="lt-LT"/>
        </w:rPr>
        <w:pict>
          <v:shape id="_x0000_s1208" type="#_x0000_t32" style="position:absolute;left:0;text-align:left;margin-left:313.8pt;margin-top:13.5pt;width:.05pt;height:18.75pt;z-index:251696128" o:connectortype="straight">
            <v:stroke endarrow="block"/>
          </v:shape>
        </w:pict>
      </w:r>
      <w:r w:rsidRPr="00460AE4">
        <w:rPr>
          <w:rFonts w:ascii="Times New Roman" w:hAnsi="Times New Roman" w:cs="Times New Roman"/>
          <w:noProof/>
          <w:sz w:val="24"/>
          <w:szCs w:val="24"/>
          <w:lang w:eastAsia="lt-LT"/>
        </w:rPr>
        <w:pict>
          <v:shape id="_x0000_s1063" type="#_x0000_t32" style="position:absolute;left:0;text-align:left;margin-left:257.95pt;margin-top:13.45pt;width:115.95pt;height:0;z-index:251683840" o:connectortype="straight"/>
        </w:pict>
      </w:r>
      <w:r w:rsidR="00C039D7">
        <w:rPr>
          <w:rFonts w:ascii="Times New Roman" w:hAnsi="Times New Roman" w:cs="Times New Roman"/>
          <w:sz w:val="24"/>
          <w:szCs w:val="24"/>
        </w:rPr>
        <w:tab/>
        <w:t>SUKIBIMAS</w:t>
      </w:r>
    </w:p>
    <w:p w:rsidR="00136AD8" w:rsidRDefault="00460AE4" w:rsidP="006A69B5">
      <w:pPr>
        <w:tabs>
          <w:tab w:val="left" w:pos="7624"/>
        </w:tabs>
        <w:rPr>
          <w:rFonts w:ascii="Times New Roman" w:hAnsi="Times New Roman" w:cs="Times New Roman"/>
          <w:sz w:val="24"/>
          <w:szCs w:val="24"/>
        </w:rPr>
      </w:pPr>
      <w:r w:rsidRPr="00460AE4">
        <w:rPr>
          <w:rFonts w:ascii="Times New Roman" w:hAnsi="Times New Roman" w:cs="Times New Roman"/>
          <w:noProof/>
          <w:sz w:val="24"/>
          <w:szCs w:val="24"/>
          <w:lang w:eastAsia="lt-LT"/>
        </w:rPr>
        <w:pict>
          <v:roundrect id="_x0000_s1209" style="position:absolute;margin-left:263.65pt;margin-top:11.55pt;width:108.55pt;height:20.95pt;z-index:251697152" arcsize="10923f" strokeweight="1pt">
            <v:textbox>
              <w:txbxContent>
                <w:p w:rsidR="007523CA" w:rsidRPr="002B6D65" w:rsidRDefault="007523CA" w:rsidP="00E00BD7">
                  <w:pPr>
                    <w:rPr>
                      <w:rFonts w:ascii="Times New Roman" w:hAnsi="Times New Roman" w:cs="Times New Roman"/>
                      <w:b/>
                      <w:sz w:val="24"/>
                      <w:szCs w:val="24"/>
                    </w:rPr>
                  </w:pPr>
                  <w:r>
                    <w:rPr>
                      <w:rFonts w:ascii="Times New Roman" w:hAnsi="Times New Roman" w:cs="Times New Roman"/>
                      <w:b/>
                      <w:sz w:val="24"/>
                      <w:szCs w:val="24"/>
                    </w:rPr>
                    <w:t xml:space="preserve"> </w:t>
                  </w:r>
                  <w:r w:rsidRPr="002B6D65">
                    <w:rPr>
                      <w:rFonts w:ascii="Times New Roman" w:hAnsi="Times New Roman" w:cs="Times New Roman"/>
                      <w:b/>
                      <w:sz w:val="24"/>
                      <w:szCs w:val="24"/>
                    </w:rPr>
                    <w:t>KOMPOZITA</w:t>
                  </w:r>
                  <w:r>
                    <w:rPr>
                      <w:rFonts w:ascii="Times New Roman" w:hAnsi="Times New Roman" w:cs="Times New Roman"/>
                      <w:b/>
                      <w:sz w:val="24"/>
                      <w:szCs w:val="24"/>
                    </w:rPr>
                    <w:t>S</w:t>
                  </w:r>
                </w:p>
              </w:txbxContent>
            </v:textbox>
          </v:roundrect>
        </w:pict>
      </w:r>
      <w:r w:rsidR="0071078B">
        <w:rPr>
          <w:rFonts w:ascii="Times New Roman" w:hAnsi="Times New Roman" w:cs="Times New Roman"/>
          <w:sz w:val="24"/>
          <w:szCs w:val="24"/>
        </w:rPr>
        <w:t xml:space="preserve">                                                                                             </w:t>
      </w:r>
      <w:r w:rsidR="006A69B5">
        <w:rPr>
          <w:rFonts w:ascii="Times New Roman" w:hAnsi="Times New Roman" w:cs="Times New Roman"/>
          <w:sz w:val="24"/>
          <w:szCs w:val="24"/>
        </w:rPr>
        <w:tab/>
      </w:r>
    </w:p>
    <w:p w:rsidR="006A69B5" w:rsidRDefault="006A69B5" w:rsidP="006A69B5">
      <w:pPr>
        <w:tabs>
          <w:tab w:val="left" w:pos="7624"/>
        </w:tabs>
        <w:rPr>
          <w:rFonts w:ascii="Times New Roman" w:hAnsi="Times New Roman" w:cs="Times New Roman"/>
          <w:sz w:val="24"/>
          <w:szCs w:val="24"/>
        </w:rPr>
      </w:pPr>
    </w:p>
    <w:p w:rsidR="00136AD8" w:rsidRPr="00EB22C7" w:rsidRDefault="00A26149" w:rsidP="00A26149">
      <w:pPr>
        <w:pStyle w:val="Sraopastraipa"/>
        <w:numPr>
          <w:ilvl w:val="1"/>
          <w:numId w:val="9"/>
        </w:numPr>
        <w:ind w:left="851" w:hanging="284"/>
        <w:jc w:val="center"/>
        <w:rPr>
          <w:rFonts w:ascii="Times New Roman" w:hAnsi="Times New Roman" w:cs="Times New Roman"/>
        </w:rPr>
      </w:pPr>
      <w:r>
        <w:rPr>
          <w:rFonts w:ascii="Times New Roman" w:hAnsi="Times New Roman" w:cs="Times New Roman"/>
        </w:rPr>
        <w:t xml:space="preserve"> </w:t>
      </w:r>
      <w:proofErr w:type="gramStart"/>
      <w:r w:rsidR="00AE25C4" w:rsidRPr="00EB22C7">
        <w:rPr>
          <w:rFonts w:ascii="Times New Roman" w:hAnsi="Times New Roman" w:cs="Times New Roman"/>
        </w:rPr>
        <w:t>pav</w:t>
      </w:r>
      <w:proofErr w:type="gramEnd"/>
      <w:r w:rsidR="00AE25C4" w:rsidRPr="00EB22C7">
        <w:rPr>
          <w:rFonts w:ascii="Times New Roman" w:hAnsi="Times New Roman" w:cs="Times New Roman"/>
        </w:rPr>
        <w:t>. K</w:t>
      </w:r>
      <w:r w:rsidR="00136AD8" w:rsidRPr="00EB22C7">
        <w:rPr>
          <w:rFonts w:ascii="Times New Roman" w:hAnsi="Times New Roman" w:cs="Times New Roman"/>
        </w:rPr>
        <w:t>ompozitinės medžiagos, sudarytos iš fibrų ir matricos</w:t>
      </w:r>
      <w:r w:rsidR="00A7391F" w:rsidRPr="00EB22C7">
        <w:rPr>
          <w:rFonts w:ascii="Times New Roman" w:hAnsi="Times New Roman" w:cs="Times New Roman"/>
        </w:rPr>
        <w:t xml:space="preserve">, modelis </w:t>
      </w:r>
      <w:r w:rsidR="00456771" w:rsidRPr="00EB22C7">
        <w:rPr>
          <w:rFonts w:ascii="Times New Roman" w:hAnsi="Times New Roman" w:cs="Times New Roman"/>
        </w:rPr>
        <w:t>(</w:t>
      </w:r>
      <w:r w:rsidR="00DF0B7E" w:rsidRPr="00EB22C7">
        <w:rPr>
          <w:rFonts w:ascii="Times New Roman" w:hAnsi="Times New Roman" w:cs="Times New Roman"/>
        </w:rPr>
        <w:t>Caijun ir Yilung 2008</w:t>
      </w:r>
      <w:r w:rsidR="00456771" w:rsidRPr="00EB22C7">
        <w:rPr>
          <w:rFonts w:ascii="Times New Roman" w:hAnsi="Times New Roman" w:cs="Times New Roman"/>
        </w:rPr>
        <w:t>)</w:t>
      </w:r>
    </w:p>
    <w:p w:rsidR="00297C3E" w:rsidRDefault="00230640" w:rsidP="00BF482F">
      <w:pPr>
        <w:pStyle w:val="Sraopastraipa"/>
        <w:spacing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Pr>
          <w:rFonts w:ascii="Times New Roman" w:hAnsi="Times New Roman" w:cs="Times New Roman"/>
          <w:sz w:val="24"/>
          <w:szCs w:val="24"/>
        </w:rPr>
        <w:t>Fibrobeton</w:t>
      </w:r>
      <w:r w:rsidR="007D0309">
        <w:rPr>
          <w:rFonts w:ascii="Times New Roman" w:hAnsi="Times New Roman" w:cs="Times New Roman"/>
          <w:sz w:val="24"/>
          <w:szCs w:val="24"/>
        </w:rPr>
        <w:t>i</w:t>
      </w:r>
      <w:r>
        <w:rPr>
          <w:rFonts w:ascii="Times New Roman" w:hAnsi="Times New Roman" w:cs="Times New Roman"/>
          <w:sz w:val="24"/>
          <w:szCs w:val="24"/>
        </w:rPr>
        <w:t>o gamyboje naudojamos fibros gal</w:t>
      </w:r>
      <w:r w:rsidR="007D0309">
        <w:rPr>
          <w:rFonts w:ascii="Times New Roman" w:hAnsi="Times New Roman" w:cs="Times New Roman"/>
          <w:sz w:val="24"/>
          <w:szCs w:val="24"/>
        </w:rPr>
        <w:t>i būti grupuojamos pagal daug</w:t>
      </w:r>
      <w:r>
        <w:rPr>
          <w:rFonts w:ascii="Times New Roman" w:hAnsi="Times New Roman" w:cs="Times New Roman"/>
          <w:sz w:val="24"/>
          <w:szCs w:val="24"/>
        </w:rPr>
        <w:t xml:space="preserve"> savybių (1.2 pav).</w:t>
      </w:r>
      <w:proofErr w:type="gramEnd"/>
      <w:r>
        <w:rPr>
          <w:rFonts w:ascii="Times New Roman" w:hAnsi="Times New Roman" w:cs="Times New Roman"/>
          <w:sz w:val="24"/>
          <w:szCs w:val="24"/>
        </w:rPr>
        <w:t xml:space="preserve"> </w:t>
      </w:r>
      <w:r w:rsidR="00135959">
        <w:rPr>
          <w:rFonts w:ascii="Times New Roman" w:hAnsi="Times New Roman" w:cs="Times New Roman"/>
          <w:sz w:val="24"/>
          <w:szCs w:val="24"/>
        </w:rPr>
        <w:t>Pasirinkus fibros medžiagą (</w:t>
      </w:r>
      <w:proofErr w:type="gramStart"/>
      <w:r w:rsidR="00135959">
        <w:rPr>
          <w:rFonts w:ascii="Times New Roman" w:hAnsi="Times New Roman" w:cs="Times New Roman"/>
          <w:sz w:val="24"/>
          <w:szCs w:val="24"/>
        </w:rPr>
        <w:t>pvz.</w:t>
      </w:r>
      <w:r w:rsidR="007D0309">
        <w:rPr>
          <w:rFonts w:ascii="Times New Roman" w:hAnsi="Times New Roman" w:cs="Times New Roman"/>
          <w:sz w:val="24"/>
          <w:szCs w:val="24"/>
        </w:rPr>
        <w:t>,</w:t>
      </w:r>
      <w:proofErr w:type="gramEnd"/>
      <w:r w:rsidR="007D0309">
        <w:rPr>
          <w:rFonts w:ascii="Times New Roman" w:hAnsi="Times New Roman" w:cs="Times New Roman"/>
          <w:sz w:val="24"/>
          <w:szCs w:val="24"/>
        </w:rPr>
        <w:t xml:space="preserve"> </w:t>
      </w:r>
      <w:r w:rsidR="00135959">
        <w:rPr>
          <w:rFonts w:ascii="Times New Roman" w:hAnsi="Times New Roman" w:cs="Times New Roman"/>
          <w:sz w:val="24"/>
          <w:szCs w:val="24"/>
        </w:rPr>
        <w:t xml:space="preserve">plieną), yra galimos labai įvairios geometrinių savybių kombinacijos. </w:t>
      </w:r>
      <w:proofErr w:type="gramStart"/>
      <w:r w:rsidR="00135959">
        <w:rPr>
          <w:rFonts w:ascii="Times New Roman" w:hAnsi="Times New Roman" w:cs="Times New Roman"/>
          <w:sz w:val="24"/>
          <w:szCs w:val="24"/>
        </w:rPr>
        <w:t>Norint, kad mechaninis sukibimas tarp fibros ir matricos būtų geresnis</w:t>
      </w:r>
      <w:r w:rsidR="000058BB">
        <w:rPr>
          <w:rFonts w:ascii="Times New Roman" w:hAnsi="Times New Roman" w:cs="Times New Roman"/>
          <w:sz w:val="24"/>
          <w:szCs w:val="24"/>
        </w:rPr>
        <w:t>, fibros paviršius gali būti pakeistas jį deformu</w:t>
      </w:r>
      <w:r w:rsidR="00516C7C">
        <w:rPr>
          <w:rFonts w:ascii="Times New Roman" w:hAnsi="Times New Roman" w:cs="Times New Roman"/>
          <w:sz w:val="24"/>
          <w:szCs w:val="24"/>
        </w:rPr>
        <w:t>ojant ar pašiurkštinant.</w:t>
      </w:r>
      <w:proofErr w:type="gramEnd"/>
      <w:r w:rsidR="00516C7C">
        <w:rPr>
          <w:rFonts w:ascii="Times New Roman" w:hAnsi="Times New Roman" w:cs="Times New Roman"/>
          <w:sz w:val="24"/>
          <w:szCs w:val="24"/>
        </w:rPr>
        <w:t xml:space="preserve"> </w:t>
      </w:r>
      <w:proofErr w:type="gramStart"/>
      <w:r w:rsidR="00516C7C">
        <w:rPr>
          <w:rFonts w:ascii="Times New Roman" w:hAnsi="Times New Roman" w:cs="Times New Roman"/>
          <w:sz w:val="24"/>
          <w:szCs w:val="24"/>
        </w:rPr>
        <w:t>P</w:t>
      </w:r>
      <w:r w:rsidR="000058BB">
        <w:rPr>
          <w:rFonts w:ascii="Times New Roman" w:hAnsi="Times New Roman" w:cs="Times New Roman"/>
          <w:sz w:val="24"/>
          <w:szCs w:val="24"/>
        </w:rPr>
        <w:t xml:space="preserve">lieninės fibros </w:t>
      </w:r>
      <w:r w:rsidR="00F04AFC">
        <w:rPr>
          <w:rFonts w:ascii="Times New Roman" w:hAnsi="Times New Roman" w:cs="Times New Roman"/>
          <w:sz w:val="24"/>
          <w:szCs w:val="24"/>
        </w:rPr>
        <w:t>gali būti</w:t>
      </w:r>
      <w:r w:rsidR="001A2990">
        <w:rPr>
          <w:rFonts w:ascii="Times New Roman" w:hAnsi="Times New Roman" w:cs="Times New Roman"/>
          <w:sz w:val="24"/>
          <w:szCs w:val="24"/>
        </w:rPr>
        <w:t xml:space="preserve"> lygios, dantytos, banguotos, susuktos, su lenktais, plotais arba lietais galais ir t.t. Dažniausia naudojamų</w:t>
      </w:r>
      <w:r w:rsidR="005E2C07">
        <w:rPr>
          <w:rFonts w:ascii="Times New Roman" w:hAnsi="Times New Roman" w:cs="Times New Roman"/>
          <w:sz w:val="24"/>
          <w:szCs w:val="24"/>
        </w:rPr>
        <w:t xml:space="preserve"> plieninių</w:t>
      </w:r>
      <w:r w:rsidR="001A2990">
        <w:rPr>
          <w:rFonts w:ascii="Times New Roman" w:hAnsi="Times New Roman" w:cs="Times New Roman"/>
          <w:sz w:val="24"/>
          <w:szCs w:val="24"/>
        </w:rPr>
        <w:t xml:space="preserve"> fibrų pavyzdžiai </w:t>
      </w:r>
      <w:r w:rsidR="00300FE4">
        <w:rPr>
          <w:rFonts w:ascii="Times New Roman" w:hAnsi="Times New Roman" w:cs="Times New Roman"/>
          <w:sz w:val="24"/>
          <w:szCs w:val="24"/>
        </w:rPr>
        <w:t xml:space="preserve">parodyti 1.3 </w:t>
      </w:r>
      <w:r w:rsidR="00A228C0">
        <w:rPr>
          <w:rFonts w:ascii="Times New Roman" w:hAnsi="Times New Roman" w:cs="Times New Roman"/>
          <w:sz w:val="24"/>
          <w:szCs w:val="24"/>
        </w:rPr>
        <w:t xml:space="preserve">ir 1.4 </w:t>
      </w:r>
      <w:r w:rsidR="00300FE4">
        <w:rPr>
          <w:rFonts w:ascii="Times New Roman" w:hAnsi="Times New Roman" w:cs="Times New Roman"/>
          <w:sz w:val="24"/>
          <w:szCs w:val="24"/>
        </w:rPr>
        <w:t>pav.</w:t>
      </w:r>
      <w:proofErr w:type="gramEnd"/>
      <w:r w:rsidR="002A67F4">
        <w:rPr>
          <w:rFonts w:ascii="Times New Roman" w:hAnsi="Times New Roman" w:cs="Times New Roman"/>
          <w:sz w:val="24"/>
          <w:szCs w:val="24"/>
        </w:rPr>
        <w:t xml:space="preserve"> </w:t>
      </w:r>
      <w:r w:rsidR="00775211">
        <w:rPr>
          <w:rFonts w:ascii="Times New Roman" w:hAnsi="Times New Roman" w:cs="Times New Roman"/>
          <w:sz w:val="24"/>
          <w:szCs w:val="24"/>
        </w:rPr>
        <w:t xml:space="preserve">Reikia pažymėti, kad tiesios, lygiu paviršiumi fibros, kurios buvo naudojamos pradžioje, </w:t>
      </w:r>
      <w:proofErr w:type="gramStart"/>
      <w:r w:rsidR="00775211">
        <w:rPr>
          <w:rFonts w:ascii="Times New Roman" w:hAnsi="Times New Roman" w:cs="Times New Roman"/>
          <w:sz w:val="24"/>
          <w:szCs w:val="24"/>
        </w:rPr>
        <w:t xml:space="preserve">dabar </w:t>
      </w:r>
      <w:r w:rsidR="0061773C">
        <w:rPr>
          <w:rFonts w:ascii="Times New Roman" w:hAnsi="Times New Roman" w:cs="Times New Roman"/>
          <w:sz w:val="24"/>
          <w:szCs w:val="24"/>
        </w:rPr>
        <w:t xml:space="preserve"> </w:t>
      </w:r>
      <w:r w:rsidR="00775211">
        <w:rPr>
          <w:rFonts w:ascii="Times New Roman" w:hAnsi="Times New Roman" w:cs="Times New Roman"/>
          <w:sz w:val="24"/>
          <w:szCs w:val="24"/>
        </w:rPr>
        <w:t>naudojamos</w:t>
      </w:r>
      <w:proofErr w:type="gramEnd"/>
      <w:r w:rsidR="0061773C" w:rsidRPr="0061773C">
        <w:rPr>
          <w:rFonts w:ascii="Times New Roman" w:hAnsi="Times New Roman" w:cs="Times New Roman"/>
          <w:sz w:val="24"/>
          <w:szCs w:val="24"/>
        </w:rPr>
        <w:t xml:space="preserve"> </w:t>
      </w:r>
      <w:r w:rsidR="0061773C">
        <w:rPr>
          <w:rFonts w:ascii="Times New Roman" w:hAnsi="Times New Roman" w:cs="Times New Roman"/>
          <w:sz w:val="24"/>
          <w:szCs w:val="24"/>
        </w:rPr>
        <w:t>retai</w:t>
      </w:r>
      <w:r w:rsidR="00775211">
        <w:rPr>
          <w:rFonts w:ascii="Times New Roman" w:hAnsi="Times New Roman" w:cs="Times New Roman"/>
          <w:sz w:val="24"/>
          <w:szCs w:val="24"/>
        </w:rPr>
        <w:t xml:space="preserve">, nes jos neužtikrina </w:t>
      </w:r>
      <w:r w:rsidR="004737E1">
        <w:rPr>
          <w:rFonts w:ascii="Times New Roman" w:hAnsi="Times New Roman" w:cs="Times New Roman"/>
          <w:sz w:val="24"/>
          <w:szCs w:val="24"/>
        </w:rPr>
        <w:t>efektyvaus</w:t>
      </w:r>
      <w:r w:rsidR="00775211">
        <w:rPr>
          <w:rFonts w:ascii="Times New Roman" w:hAnsi="Times New Roman" w:cs="Times New Roman"/>
          <w:sz w:val="24"/>
          <w:szCs w:val="24"/>
        </w:rPr>
        <w:t xml:space="preserve"> sukibimo su </w:t>
      </w:r>
      <w:r w:rsidR="003704E3">
        <w:rPr>
          <w:rFonts w:ascii="Times New Roman" w:hAnsi="Times New Roman" w:cs="Times New Roman"/>
          <w:sz w:val="24"/>
          <w:szCs w:val="24"/>
        </w:rPr>
        <w:t xml:space="preserve">betono </w:t>
      </w:r>
      <w:r w:rsidR="00775211">
        <w:rPr>
          <w:rFonts w:ascii="Times New Roman" w:hAnsi="Times New Roman" w:cs="Times New Roman"/>
          <w:sz w:val="24"/>
          <w:szCs w:val="24"/>
        </w:rPr>
        <w:t>matrica</w:t>
      </w:r>
      <w:r w:rsidR="00C55526">
        <w:rPr>
          <w:rFonts w:ascii="Times New Roman" w:hAnsi="Times New Roman" w:cs="Times New Roman"/>
          <w:sz w:val="24"/>
          <w:szCs w:val="24"/>
        </w:rPr>
        <w:t xml:space="preserve">. </w:t>
      </w:r>
      <w:proofErr w:type="gramStart"/>
      <w:r w:rsidR="00C55526" w:rsidRPr="009B273C">
        <w:rPr>
          <w:rFonts w:ascii="Times New Roman" w:hAnsi="Times New Roman" w:cs="Times New Roman"/>
          <w:sz w:val="24"/>
          <w:szCs w:val="24"/>
        </w:rPr>
        <w:t>Šiuo metu tokios fibros sudaro mažiau nei 10</w:t>
      </w:r>
      <w:r w:rsidR="009B273C">
        <w:rPr>
          <w:rFonts w:ascii="Times New Roman" w:hAnsi="Times New Roman" w:cs="Times New Roman"/>
          <w:sz w:val="24"/>
          <w:szCs w:val="24"/>
        </w:rPr>
        <w:t xml:space="preserve"> </w:t>
      </w:r>
      <w:r w:rsidR="00C55526" w:rsidRPr="009B273C">
        <w:rPr>
          <w:rFonts w:ascii="Times New Roman" w:hAnsi="Times New Roman" w:cs="Times New Roman"/>
          <w:sz w:val="24"/>
          <w:szCs w:val="24"/>
        </w:rPr>
        <w:t>% vis</w:t>
      </w:r>
      <w:r w:rsidR="00C55526" w:rsidRPr="009B273C">
        <w:rPr>
          <w:rFonts w:ascii="Times New Roman" w:hAnsi="Times New Roman" w:cs="Times New Roman"/>
          <w:sz w:val="24"/>
          <w:szCs w:val="24"/>
          <w:lang w:val="lt-LT"/>
        </w:rPr>
        <w:t xml:space="preserve">ų pagaminamų fibrų kiekio </w:t>
      </w:r>
      <w:r w:rsidR="00B52F6F">
        <w:rPr>
          <w:rFonts w:ascii="Times New Roman" w:hAnsi="Times New Roman" w:cs="Times New Roman"/>
          <w:sz w:val="24"/>
          <w:szCs w:val="24"/>
        </w:rPr>
        <w:t xml:space="preserve">(Katzer </w:t>
      </w:r>
      <w:r w:rsidR="00C55526" w:rsidRPr="009B273C">
        <w:rPr>
          <w:rFonts w:ascii="Times New Roman" w:hAnsi="Times New Roman" w:cs="Times New Roman"/>
          <w:sz w:val="24"/>
          <w:szCs w:val="24"/>
        </w:rPr>
        <w:t>2006)</w:t>
      </w:r>
      <w:r w:rsidR="00775211" w:rsidRPr="009B273C">
        <w:rPr>
          <w:rFonts w:ascii="Times New Roman" w:hAnsi="Times New Roman" w:cs="Times New Roman"/>
          <w:sz w:val="24"/>
          <w:szCs w:val="24"/>
        </w:rPr>
        <w:t>.</w:t>
      </w:r>
      <w:proofErr w:type="gramEnd"/>
    </w:p>
    <w:p w:rsidR="00BF482F" w:rsidRDefault="00460AE4" w:rsidP="00BF482F">
      <w:pPr>
        <w:pStyle w:val="Sraopastraipa"/>
        <w:spacing w:line="360" w:lineRule="auto"/>
        <w:ind w:left="0"/>
        <w:jc w:val="both"/>
        <w:rPr>
          <w:rFonts w:ascii="Times New Roman" w:hAnsi="Times New Roman" w:cs="Times New Roman"/>
          <w:sz w:val="24"/>
          <w:szCs w:val="24"/>
        </w:rPr>
      </w:pPr>
      <w:r w:rsidRPr="00460AE4">
        <w:rPr>
          <w:rFonts w:ascii="Times New Roman" w:hAnsi="Times New Roman" w:cs="Times New Roman"/>
          <w:noProof/>
          <w:sz w:val="24"/>
          <w:szCs w:val="24"/>
          <w:lang w:eastAsia="lt-LT"/>
        </w:rPr>
        <w:pict>
          <v:roundrect id="_x0000_s1237" style="position:absolute;left:0;text-align:left;margin-left:273.55pt;margin-top:7.3pt;width:203.8pt;height:85.55pt;z-index:251725824" arcsize="10923f">
            <v:textbox style="mso-next-textbox:#_x0000_s1237">
              <w:txbxContent>
                <w:p w:rsidR="007523CA" w:rsidRDefault="007523CA" w:rsidP="00C039D7">
                  <w:pPr>
                    <w:pStyle w:val="Sraopastraipa"/>
                    <w:numPr>
                      <w:ilvl w:val="0"/>
                      <w:numId w:val="12"/>
                    </w:numPr>
                    <w:spacing w:after="0" w:line="240" w:lineRule="auto"/>
                    <w:ind w:left="-142" w:firstLine="0"/>
                    <w:rPr>
                      <w:rFonts w:ascii="Times New Roman" w:hAnsi="Times New Roman" w:cs="Times New Roman"/>
                      <w:sz w:val="20"/>
                      <w:szCs w:val="20"/>
                    </w:rPr>
                  </w:pPr>
                  <w:r>
                    <w:rPr>
                      <w:rFonts w:ascii="Times New Roman" w:hAnsi="Times New Roman" w:cs="Times New Roman"/>
                      <w:sz w:val="20"/>
                      <w:szCs w:val="20"/>
                    </w:rPr>
                    <w:t>Natūralios organinės: medis, sizalis, džiutas, bambukas, arklio plaukai ir t.t.</w:t>
                  </w:r>
                </w:p>
                <w:p w:rsidR="007523CA" w:rsidRDefault="007523CA" w:rsidP="00C039D7">
                  <w:pPr>
                    <w:pStyle w:val="Sraopastraipa"/>
                    <w:numPr>
                      <w:ilvl w:val="0"/>
                      <w:numId w:val="12"/>
                    </w:numPr>
                    <w:spacing w:after="0" w:line="240" w:lineRule="auto"/>
                    <w:ind w:left="-142" w:firstLine="0"/>
                    <w:rPr>
                      <w:rFonts w:ascii="Times New Roman" w:hAnsi="Times New Roman" w:cs="Times New Roman"/>
                      <w:sz w:val="20"/>
                      <w:szCs w:val="20"/>
                    </w:rPr>
                  </w:pPr>
                  <w:r>
                    <w:rPr>
                      <w:rFonts w:ascii="Times New Roman" w:hAnsi="Times New Roman" w:cs="Times New Roman"/>
                      <w:sz w:val="20"/>
                      <w:szCs w:val="20"/>
                    </w:rPr>
                    <w:t>Natūralios mineralinės: asbestas, akmens vata ir t.t.</w:t>
                  </w:r>
                </w:p>
                <w:p w:rsidR="007523CA" w:rsidRPr="006D568F" w:rsidRDefault="007523CA" w:rsidP="00C039D7">
                  <w:pPr>
                    <w:pStyle w:val="Sraopastraipa"/>
                    <w:numPr>
                      <w:ilvl w:val="0"/>
                      <w:numId w:val="12"/>
                    </w:numPr>
                    <w:spacing w:after="0" w:line="240" w:lineRule="auto"/>
                    <w:ind w:left="-142" w:firstLine="0"/>
                    <w:rPr>
                      <w:rFonts w:ascii="Times New Roman" w:hAnsi="Times New Roman" w:cs="Times New Roman"/>
                      <w:sz w:val="20"/>
                      <w:szCs w:val="20"/>
                    </w:rPr>
                  </w:pPr>
                  <w:r>
                    <w:rPr>
                      <w:rFonts w:ascii="Times New Roman" w:hAnsi="Times New Roman" w:cs="Times New Roman"/>
                      <w:sz w:val="20"/>
                      <w:szCs w:val="20"/>
                    </w:rPr>
                    <w:t>Dirbtinės: plienas, polimerai, stiklas, anglis ir t.t.</w:t>
                  </w:r>
                </w:p>
              </w:txbxContent>
            </v:textbox>
          </v:roundrect>
        </w:pict>
      </w:r>
      <w:r w:rsidR="00297C3E">
        <w:rPr>
          <w:rFonts w:ascii="Times New Roman" w:hAnsi="Times New Roman" w:cs="Times New Roman"/>
          <w:sz w:val="24"/>
          <w:szCs w:val="24"/>
        </w:rPr>
        <w:tab/>
      </w:r>
      <w:r w:rsidR="00C77375">
        <w:rPr>
          <w:rFonts w:ascii="Times New Roman" w:hAnsi="Times New Roman" w:cs="Times New Roman"/>
          <w:sz w:val="24"/>
          <w:szCs w:val="24"/>
        </w:rPr>
        <w:t xml:space="preserve"> </w:t>
      </w:r>
    </w:p>
    <w:p w:rsidR="0071078B" w:rsidRDefault="0071078B" w:rsidP="000058BB">
      <w:pPr>
        <w:pStyle w:val="Sraopastraipa"/>
        <w:ind w:left="0"/>
        <w:jc w:val="both"/>
        <w:rPr>
          <w:rFonts w:ascii="Times New Roman" w:hAnsi="Times New Roman" w:cs="Times New Roman"/>
          <w:sz w:val="24"/>
          <w:szCs w:val="24"/>
        </w:rPr>
      </w:pPr>
    </w:p>
    <w:p w:rsidR="00FB3F8D" w:rsidRDefault="00460AE4" w:rsidP="00FB3F8D">
      <w:pPr>
        <w:tabs>
          <w:tab w:val="left" w:pos="5525"/>
        </w:tabs>
        <w:ind w:firstLine="360"/>
        <w:rPr>
          <w:rFonts w:ascii="Times New Roman" w:hAnsi="Times New Roman" w:cs="Times New Roman"/>
          <w:sz w:val="24"/>
          <w:szCs w:val="24"/>
        </w:rPr>
      </w:pPr>
      <w:r w:rsidRPr="00460AE4">
        <w:rPr>
          <w:rFonts w:ascii="Times New Roman" w:hAnsi="Times New Roman" w:cs="Times New Roman"/>
          <w:noProof/>
          <w:sz w:val="24"/>
          <w:szCs w:val="24"/>
          <w:lang w:eastAsia="lt-LT"/>
        </w:rPr>
        <w:pict>
          <v:shape id="_x0000_s1213" type="#_x0000_t32" style="position:absolute;left:0;text-align:left;margin-left:102.05pt;margin-top:13.8pt;width:0;height:174.7pt;flip:y;z-index:251701248" o:connectortype="straight"/>
        </w:pict>
      </w:r>
      <w:r w:rsidRPr="00460AE4">
        <w:rPr>
          <w:rFonts w:ascii="Times New Roman" w:hAnsi="Times New Roman" w:cs="Times New Roman"/>
          <w:noProof/>
          <w:sz w:val="24"/>
          <w:szCs w:val="24"/>
          <w:lang w:eastAsia="lt-LT"/>
        </w:rPr>
        <w:pict>
          <v:shape id="_x0000_s1221" type="#_x0000_t32" style="position:absolute;left:0;text-align:left;margin-left:197.8pt;margin-top:13.8pt;width:75.75pt;height:0;z-index:251709440" o:connectortype="straight">
            <v:stroke endarrow="block"/>
          </v:shape>
        </w:pict>
      </w:r>
      <w:r w:rsidRPr="00460AE4">
        <w:rPr>
          <w:rFonts w:ascii="Times New Roman" w:hAnsi="Times New Roman" w:cs="Times New Roman"/>
          <w:noProof/>
          <w:sz w:val="24"/>
          <w:szCs w:val="24"/>
          <w:lang w:eastAsia="lt-LT"/>
        </w:rPr>
        <w:pict>
          <v:roundrect id="_x0000_s1215" style="position:absolute;left:0;text-align:left;margin-left:124pt;margin-top:4.9pt;width:73.85pt;height:21.35pt;z-index:251703296" arcsize="10923f">
            <v:textbox style="mso-next-textbox:#_x0000_s1215">
              <w:txbxContent>
                <w:p w:rsidR="007523CA" w:rsidRPr="00FB3F8D" w:rsidRDefault="007523CA" w:rsidP="00FB3F8D">
                  <w:pPr>
                    <w:rPr>
                      <w:rFonts w:ascii="Times New Roman" w:hAnsi="Times New Roman" w:cs="Times New Roman"/>
                      <w:sz w:val="20"/>
                      <w:szCs w:val="20"/>
                    </w:rPr>
                  </w:pPr>
                  <w:r w:rsidRPr="00703C5E">
                    <w:rPr>
                      <w:rFonts w:ascii="Times New Roman" w:hAnsi="Times New Roman" w:cs="Times New Roman"/>
                    </w:rPr>
                    <w:t xml:space="preserve"> </w:t>
                  </w:r>
                  <w:r w:rsidRPr="00FB3F8D">
                    <w:rPr>
                      <w:rFonts w:ascii="Times New Roman" w:hAnsi="Times New Roman" w:cs="Times New Roman"/>
                      <w:sz w:val="20"/>
                      <w:szCs w:val="20"/>
                    </w:rPr>
                    <w:t>MEDŽIAGA</w:t>
                  </w:r>
                </w:p>
              </w:txbxContent>
            </v:textbox>
          </v:roundrect>
        </w:pict>
      </w:r>
      <w:r w:rsidRPr="00460AE4">
        <w:rPr>
          <w:rFonts w:ascii="Times New Roman" w:hAnsi="Times New Roman" w:cs="Times New Roman"/>
          <w:noProof/>
          <w:sz w:val="24"/>
          <w:szCs w:val="24"/>
          <w:lang w:eastAsia="lt-LT"/>
        </w:rPr>
        <w:pict>
          <v:shape id="_x0000_s1214" type="#_x0000_t32" style="position:absolute;left:0;text-align:left;margin-left:102pt;margin-top:13.8pt;width:21.95pt;height:0;z-index:251702272" o:connectortype="straight">
            <v:stroke endarrow="block"/>
          </v:shape>
        </w:pict>
      </w:r>
      <w:r w:rsidR="00FB3F8D">
        <w:rPr>
          <w:rFonts w:ascii="Times New Roman" w:hAnsi="Times New Roman" w:cs="Times New Roman"/>
          <w:sz w:val="24"/>
          <w:szCs w:val="24"/>
        </w:rPr>
        <w:tab/>
      </w:r>
    </w:p>
    <w:p w:rsidR="00FB3F8D" w:rsidRDefault="00FB3F8D" w:rsidP="00FB3F8D">
      <w:pPr>
        <w:ind w:firstLine="360"/>
        <w:rPr>
          <w:rFonts w:ascii="Times New Roman" w:hAnsi="Times New Roman" w:cs="Times New Roman"/>
          <w:sz w:val="24"/>
          <w:szCs w:val="24"/>
        </w:rPr>
      </w:pPr>
    </w:p>
    <w:p w:rsidR="00FB3F8D" w:rsidRDefault="00460AE4" w:rsidP="00FB3F8D">
      <w:pPr>
        <w:ind w:firstLine="360"/>
        <w:rPr>
          <w:rFonts w:ascii="Times New Roman" w:hAnsi="Times New Roman" w:cs="Times New Roman"/>
          <w:sz w:val="24"/>
          <w:szCs w:val="24"/>
        </w:rPr>
      </w:pPr>
      <w:r w:rsidRPr="00460AE4">
        <w:rPr>
          <w:rFonts w:ascii="Times New Roman" w:hAnsi="Times New Roman" w:cs="Times New Roman"/>
          <w:noProof/>
          <w:sz w:val="24"/>
          <w:szCs w:val="24"/>
          <w:lang w:eastAsia="lt-LT"/>
        </w:rPr>
        <w:pict>
          <v:shape id="_x0000_s1216" type="#_x0000_t32" style="position:absolute;left:0;text-align:left;margin-left:102.05pt;margin-top:24.2pt;width:22pt;height:0;z-index:251704320" o:connectortype="straight">
            <v:stroke endarrow="block"/>
          </v:shape>
        </w:pict>
      </w:r>
      <w:r w:rsidRPr="00460AE4">
        <w:rPr>
          <w:rFonts w:ascii="Times New Roman" w:hAnsi="Times New Roman" w:cs="Times New Roman"/>
          <w:noProof/>
          <w:sz w:val="24"/>
          <w:szCs w:val="24"/>
          <w:lang w:eastAsia="lt-LT"/>
        </w:rPr>
        <w:pict>
          <v:shape id="_x0000_s1222" type="#_x0000_t32" style="position:absolute;left:0;text-align:left;margin-left:239.75pt;margin-top:24.2pt;width:37.9pt;height:0;z-index:251710464" o:connectortype="straight">
            <v:stroke endarrow="block"/>
          </v:shape>
        </w:pict>
      </w:r>
      <w:r w:rsidRPr="00460AE4">
        <w:rPr>
          <w:rFonts w:ascii="Times New Roman" w:hAnsi="Times New Roman" w:cs="Times New Roman"/>
          <w:noProof/>
          <w:sz w:val="24"/>
          <w:szCs w:val="24"/>
          <w:lang w:eastAsia="lt-LT"/>
        </w:rPr>
        <w:pict>
          <v:roundrect id="_x0000_s1223" style="position:absolute;left:0;text-align:left;margin-left:277.15pt;margin-top:5.4pt;width:197.35pt;height:35.2pt;z-index:251711488" arcsize="10923f">
            <v:textbox style="mso-next-textbox:#_x0000_s1223">
              <w:txbxContent>
                <w:p w:rsidR="007523CA" w:rsidRPr="005228F9" w:rsidRDefault="007523CA" w:rsidP="006F0C84">
                  <w:pPr>
                    <w:ind w:left="-142"/>
                    <w:rPr>
                      <w:rFonts w:ascii="Times New Roman" w:hAnsi="Times New Roman" w:cs="Times New Roman"/>
                      <w:sz w:val="20"/>
                      <w:szCs w:val="20"/>
                    </w:rPr>
                  </w:pPr>
                  <w:proofErr w:type="gramStart"/>
                  <w:r w:rsidRPr="005228F9">
                    <w:rPr>
                      <w:rFonts w:ascii="Times New Roman" w:hAnsi="Times New Roman" w:cs="Times New Roman"/>
                      <w:sz w:val="20"/>
                      <w:szCs w:val="20"/>
                    </w:rPr>
                    <w:t>Tankis; paviršiaus šiurkštumas; cheminis stabilumas; atsparumas ugniai ir t.t.</w:t>
                  </w:r>
                  <w:proofErr w:type="gramEnd"/>
                </w:p>
              </w:txbxContent>
            </v:textbox>
          </v:roundrect>
        </w:pict>
      </w:r>
      <w:r w:rsidRPr="00460AE4">
        <w:rPr>
          <w:rFonts w:ascii="Times New Roman" w:hAnsi="Times New Roman" w:cs="Times New Roman"/>
          <w:noProof/>
          <w:sz w:val="24"/>
          <w:szCs w:val="24"/>
          <w:lang w:eastAsia="lt-LT"/>
        </w:rPr>
        <w:pict>
          <v:roundrect id="_x0000_s1217" style="position:absolute;left:0;text-align:left;margin-left:124.05pt;margin-top:5.4pt;width:115.2pt;height:35.2pt;z-index:251705344" arcsize="10923f">
            <v:textbox style="mso-next-textbox:#_x0000_s1217">
              <w:txbxContent>
                <w:p w:rsidR="007523CA" w:rsidRPr="00FB3F8D" w:rsidRDefault="007523CA" w:rsidP="00FB3F8D">
                  <w:pPr>
                    <w:spacing w:after="0"/>
                    <w:ind w:left="-142"/>
                    <w:rPr>
                      <w:rFonts w:ascii="Times New Roman" w:hAnsi="Times New Roman" w:cs="Times New Roman"/>
                      <w:sz w:val="20"/>
                      <w:szCs w:val="20"/>
                    </w:rPr>
                  </w:pPr>
                  <w:r>
                    <w:rPr>
                      <w:rFonts w:ascii="Times New Roman" w:hAnsi="Times New Roman" w:cs="Times New Roman"/>
                      <w:sz w:val="20"/>
                      <w:szCs w:val="20"/>
                    </w:rPr>
                    <w:t xml:space="preserve"> </w:t>
                  </w:r>
                  <w:r w:rsidRPr="00FB3F8D">
                    <w:rPr>
                      <w:rFonts w:ascii="Times New Roman" w:hAnsi="Times New Roman" w:cs="Times New Roman"/>
                      <w:sz w:val="20"/>
                      <w:szCs w:val="20"/>
                    </w:rPr>
                    <w:t>FIZIKINĖS/CHEMINĖS</w:t>
                  </w:r>
                </w:p>
                <w:p w:rsidR="007523CA" w:rsidRPr="00FB3F8D" w:rsidRDefault="007523CA" w:rsidP="00FB3F8D">
                  <w:pPr>
                    <w:spacing w:after="0"/>
                    <w:ind w:left="-142"/>
                    <w:rPr>
                      <w:rFonts w:ascii="Times New Roman" w:hAnsi="Times New Roman" w:cs="Times New Roman"/>
                      <w:sz w:val="20"/>
                      <w:szCs w:val="20"/>
                    </w:rPr>
                  </w:pPr>
                  <w:r>
                    <w:rPr>
                      <w:rFonts w:ascii="Times New Roman" w:hAnsi="Times New Roman" w:cs="Times New Roman"/>
                      <w:sz w:val="20"/>
                      <w:szCs w:val="20"/>
                    </w:rPr>
                    <w:t xml:space="preserve">            </w:t>
                  </w:r>
                  <w:r w:rsidRPr="00FB3F8D">
                    <w:rPr>
                      <w:rFonts w:ascii="Times New Roman" w:hAnsi="Times New Roman" w:cs="Times New Roman"/>
                      <w:sz w:val="20"/>
                      <w:szCs w:val="20"/>
                    </w:rPr>
                    <w:t>SAVYBĖS</w:t>
                  </w:r>
                </w:p>
                <w:p w:rsidR="007523CA" w:rsidRPr="00703C5E" w:rsidRDefault="007523CA" w:rsidP="00FB3F8D">
                  <w:pPr>
                    <w:rPr>
                      <w:rFonts w:ascii="Times New Roman" w:hAnsi="Times New Roman" w:cs="Times New Roman"/>
                      <w:sz w:val="24"/>
                      <w:szCs w:val="24"/>
                    </w:rPr>
                  </w:pPr>
                </w:p>
              </w:txbxContent>
            </v:textbox>
          </v:roundrect>
        </w:pict>
      </w:r>
    </w:p>
    <w:p w:rsidR="00FB3F8D" w:rsidRDefault="00460AE4" w:rsidP="00FB3F8D">
      <w:pPr>
        <w:ind w:firstLine="360"/>
        <w:rPr>
          <w:rFonts w:ascii="Times New Roman" w:hAnsi="Times New Roman" w:cs="Times New Roman"/>
          <w:sz w:val="24"/>
          <w:szCs w:val="24"/>
        </w:rPr>
      </w:pPr>
      <w:r w:rsidRPr="00460AE4">
        <w:rPr>
          <w:rFonts w:ascii="Times New Roman" w:hAnsi="Times New Roman" w:cs="Times New Roman"/>
          <w:noProof/>
          <w:sz w:val="24"/>
          <w:szCs w:val="24"/>
          <w:lang w:eastAsia="lt-LT"/>
        </w:rPr>
        <w:pict>
          <v:roundrect id="_x0000_s1211" style="position:absolute;left:0;text-align:left;margin-left:11.45pt;margin-top:20.15pt;width:74.2pt;height:46.25pt;z-index:251699200" arcsize="10923f">
            <v:textbox style="mso-next-textbox:#_x0000_s1211">
              <w:txbxContent>
                <w:p w:rsidR="007523CA" w:rsidRDefault="007523CA" w:rsidP="00FB3F8D">
                  <w:pPr>
                    <w:spacing w:after="0"/>
                    <w:rPr>
                      <w:rFonts w:ascii="Times New Roman" w:hAnsi="Times New Roman" w:cs="Times New Roman"/>
                      <w:sz w:val="24"/>
                      <w:szCs w:val="24"/>
                    </w:rPr>
                  </w:pPr>
                  <w:r>
                    <w:rPr>
                      <w:rFonts w:ascii="Times New Roman" w:hAnsi="Times New Roman" w:cs="Times New Roman"/>
                      <w:sz w:val="24"/>
                      <w:szCs w:val="24"/>
                    </w:rPr>
                    <w:t>FIBROS</w:t>
                  </w:r>
                </w:p>
                <w:p w:rsidR="007523CA" w:rsidRPr="00703C5E" w:rsidRDefault="007523CA" w:rsidP="00FB3F8D">
                  <w:pPr>
                    <w:spacing w:after="0"/>
                    <w:rPr>
                      <w:rFonts w:ascii="Times New Roman" w:hAnsi="Times New Roman" w:cs="Times New Roman"/>
                      <w:sz w:val="24"/>
                      <w:szCs w:val="24"/>
                    </w:rPr>
                  </w:pPr>
                  <w:r>
                    <w:rPr>
                      <w:rFonts w:ascii="Times New Roman" w:hAnsi="Times New Roman" w:cs="Times New Roman"/>
                      <w:sz w:val="24"/>
                      <w:szCs w:val="24"/>
                    </w:rPr>
                    <w:t>SAVYBĖS</w:t>
                  </w:r>
                </w:p>
                <w:p w:rsidR="007523CA" w:rsidRDefault="007523CA" w:rsidP="00FB3F8D">
                  <w:pPr>
                    <w:rPr>
                      <w:rFonts w:ascii="Times New Roman" w:hAnsi="Times New Roman" w:cs="Times New Roman"/>
                      <w:sz w:val="24"/>
                      <w:szCs w:val="24"/>
                    </w:rPr>
                  </w:pPr>
                </w:p>
                <w:p w:rsidR="007523CA" w:rsidRPr="00703C5E" w:rsidRDefault="007523CA" w:rsidP="00FB3F8D">
                  <w:pPr>
                    <w:rPr>
                      <w:rFonts w:ascii="Times New Roman" w:hAnsi="Times New Roman" w:cs="Times New Roman"/>
                      <w:sz w:val="24"/>
                      <w:szCs w:val="24"/>
                    </w:rPr>
                  </w:pPr>
                </w:p>
              </w:txbxContent>
            </v:textbox>
          </v:roundrect>
        </w:pict>
      </w:r>
      <w:r w:rsidRPr="00460AE4">
        <w:rPr>
          <w:rFonts w:ascii="Times New Roman" w:hAnsi="Times New Roman" w:cs="Times New Roman"/>
          <w:noProof/>
          <w:sz w:val="24"/>
          <w:szCs w:val="24"/>
          <w:lang w:eastAsia="lt-LT"/>
        </w:rPr>
        <w:pict>
          <v:roundrect id="_x0000_s1225" style="position:absolute;left:0;text-align:left;margin-left:277.15pt;margin-top:24.25pt;width:197.35pt;height:32.45pt;z-index:251713536" arcsize="10923f">
            <v:textbox style="mso-next-textbox:#_x0000_s1225">
              <w:txbxContent>
                <w:p w:rsidR="007523CA" w:rsidRPr="005228F9" w:rsidRDefault="007523CA" w:rsidP="00C039D7">
                  <w:pPr>
                    <w:spacing w:line="240" w:lineRule="auto"/>
                    <w:rPr>
                      <w:rFonts w:ascii="Times New Roman" w:hAnsi="Times New Roman" w:cs="Times New Roman"/>
                      <w:sz w:val="20"/>
                      <w:szCs w:val="20"/>
                    </w:rPr>
                  </w:pPr>
                  <w:proofErr w:type="gramStart"/>
                  <w:r w:rsidRPr="005228F9">
                    <w:rPr>
                      <w:rFonts w:ascii="Times New Roman" w:hAnsi="Times New Roman" w:cs="Times New Roman"/>
                      <w:sz w:val="20"/>
                      <w:szCs w:val="20"/>
                    </w:rPr>
                    <w:t>Stipris; tamprumo modulis; standumas; plastiškumas ir t.t.</w:t>
                  </w:r>
                  <w:proofErr w:type="gramEnd"/>
                </w:p>
              </w:txbxContent>
            </v:textbox>
          </v:roundrect>
        </w:pict>
      </w:r>
    </w:p>
    <w:p w:rsidR="00FB3F8D" w:rsidRDefault="00460AE4" w:rsidP="00FB3F8D">
      <w:pPr>
        <w:ind w:firstLine="360"/>
        <w:rPr>
          <w:rFonts w:ascii="Times New Roman" w:hAnsi="Times New Roman" w:cs="Times New Roman"/>
          <w:sz w:val="24"/>
          <w:szCs w:val="24"/>
        </w:rPr>
      </w:pPr>
      <w:r w:rsidRPr="00460AE4">
        <w:rPr>
          <w:rFonts w:ascii="Times New Roman" w:hAnsi="Times New Roman" w:cs="Times New Roman"/>
          <w:noProof/>
          <w:sz w:val="24"/>
          <w:szCs w:val="24"/>
          <w:lang w:eastAsia="lt-LT"/>
        </w:rPr>
        <w:pict>
          <v:shape id="_x0000_s1212" type="#_x0000_t32" style="position:absolute;left:0;text-align:left;margin-left:85.65pt;margin-top:16.75pt;width:38.85pt;height:.05pt;z-index:251700224" o:connectortype="straight">
            <v:stroke endarrow="block"/>
          </v:shape>
        </w:pict>
      </w:r>
      <w:r w:rsidRPr="00460AE4">
        <w:rPr>
          <w:rFonts w:ascii="Times New Roman" w:hAnsi="Times New Roman" w:cs="Times New Roman"/>
          <w:noProof/>
          <w:sz w:val="24"/>
          <w:szCs w:val="24"/>
          <w:lang w:eastAsia="lt-LT"/>
        </w:rPr>
        <w:pict>
          <v:shape id="_x0000_s1224" type="#_x0000_t32" style="position:absolute;left:0;text-align:left;margin-left:258.45pt;margin-top:16.7pt;width:19.7pt;height:.05pt;z-index:251712512" o:connectortype="straight">
            <v:stroke endarrow="block"/>
          </v:shape>
        </w:pict>
      </w:r>
      <w:r w:rsidRPr="00460AE4">
        <w:rPr>
          <w:rFonts w:ascii="Times New Roman" w:hAnsi="Times New Roman" w:cs="Times New Roman"/>
          <w:noProof/>
          <w:sz w:val="24"/>
          <w:szCs w:val="24"/>
          <w:lang w:eastAsia="lt-LT"/>
        </w:rPr>
        <w:pict>
          <v:roundrect id="_x0000_s1218" style="position:absolute;left:0;text-align:left;margin-left:124.5pt;margin-top:3.4pt;width:133.95pt;height:24.7pt;z-index:251706368" arcsize="10923f">
            <v:textbox style="mso-next-textbox:#_x0000_s1218">
              <w:txbxContent>
                <w:p w:rsidR="007523CA" w:rsidRPr="00FB3F8D" w:rsidRDefault="007523CA" w:rsidP="00FB3F8D">
                  <w:pPr>
                    <w:rPr>
                      <w:rFonts w:ascii="Times New Roman" w:hAnsi="Times New Roman" w:cs="Times New Roman"/>
                      <w:sz w:val="20"/>
                      <w:szCs w:val="20"/>
                    </w:rPr>
                  </w:pPr>
                  <w:r w:rsidRPr="00FB3F8D">
                    <w:rPr>
                      <w:rFonts w:ascii="Times New Roman" w:hAnsi="Times New Roman" w:cs="Times New Roman"/>
                      <w:sz w:val="20"/>
                      <w:szCs w:val="20"/>
                    </w:rPr>
                    <w:t>MECHANINĖS SAVYBĖS</w:t>
                  </w:r>
                </w:p>
              </w:txbxContent>
            </v:textbox>
          </v:roundrect>
        </w:pict>
      </w:r>
    </w:p>
    <w:p w:rsidR="00FB3F8D" w:rsidRDefault="00460AE4" w:rsidP="00FB3F8D">
      <w:pPr>
        <w:ind w:firstLine="360"/>
        <w:rPr>
          <w:rFonts w:ascii="Times New Roman" w:hAnsi="Times New Roman" w:cs="Times New Roman"/>
          <w:sz w:val="24"/>
          <w:szCs w:val="24"/>
        </w:rPr>
      </w:pPr>
      <w:r w:rsidRPr="00460AE4">
        <w:rPr>
          <w:rFonts w:ascii="Times New Roman" w:hAnsi="Times New Roman" w:cs="Times New Roman"/>
          <w:noProof/>
          <w:sz w:val="24"/>
          <w:szCs w:val="24"/>
          <w:lang w:eastAsia="lt-LT"/>
        </w:rPr>
        <w:pict>
          <v:shape id="_x0000_s1227" type="#_x0000_t32" style="position:absolute;left:0;text-align:left;margin-left:263.15pt;margin-top:23.3pt;width:.5pt;height:87.6pt;flip:y;z-index:251715584" o:connectortype="straight"/>
        </w:pict>
      </w:r>
      <w:r w:rsidRPr="00460AE4">
        <w:rPr>
          <w:rFonts w:ascii="Times New Roman" w:hAnsi="Times New Roman" w:cs="Times New Roman"/>
          <w:noProof/>
          <w:sz w:val="24"/>
          <w:szCs w:val="24"/>
          <w:lang w:eastAsia="lt-LT"/>
        </w:rPr>
        <w:pict>
          <v:shape id="_x0000_s1228" type="#_x0000_t32" style="position:absolute;left:0;text-align:left;margin-left:264.15pt;margin-top:23.3pt;width:14pt;height:0;z-index:251716608" o:connectortype="straight">
            <v:stroke endarrow="block"/>
          </v:shape>
        </w:pict>
      </w:r>
      <w:r w:rsidRPr="00460AE4">
        <w:rPr>
          <w:rFonts w:ascii="Times New Roman" w:hAnsi="Times New Roman" w:cs="Times New Roman"/>
          <w:noProof/>
          <w:sz w:val="24"/>
          <w:szCs w:val="24"/>
          <w:lang w:eastAsia="lt-LT"/>
        </w:rPr>
        <w:pict>
          <v:roundrect id="_x0000_s1229" style="position:absolute;left:0;text-align:left;margin-left:278.15pt;margin-top:14.65pt;width:145.1pt;height:21.2pt;z-index:251717632" arcsize="10923f">
            <v:textbox style="mso-next-textbox:#_x0000_s1229">
              <w:txbxContent>
                <w:p w:rsidR="007523CA" w:rsidRPr="005228F9" w:rsidRDefault="007523CA" w:rsidP="00FB3F8D">
                  <w:pPr>
                    <w:rPr>
                      <w:rFonts w:ascii="Times New Roman" w:hAnsi="Times New Roman" w:cs="Times New Roman"/>
                      <w:sz w:val="20"/>
                      <w:szCs w:val="20"/>
                    </w:rPr>
                  </w:pPr>
                  <w:r w:rsidRPr="005228F9">
                    <w:rPr>
                      <w:rFonts w:ascii="Times New Roman" w:hAnsi="Times New Roman" w:cs="Times New Roman"/>
                      <w:sz w:val="20"/>
                      <w:szCs w:val="20"/>
                    </w:rPr>
                    <w:t>Ilgis, skersmuo arba perimetras</w:t>
                  </w:r>
                </w:p>
              </w:txbxContent>
            </v:textbox>
          </v:roundrect>
        </w:pict>
      </w:r>
    </w:p>
    <w:p w:rsidR="00FB3F8D" w:rsidRDefault="00FB3F8D" w:rsidP="00FB3F8D">
      <w:pPr>
        <w:spacing w:after="0"/>
        <w:ind w:firstLine="360"/>
        <w:rPr>
          <w:rFonts w:ascii="Times New Roman" w:hAnsi="Times New Roman" w:cs="Times New Roman"/>
          <w:sz w:val="24"/>
          <w:szCs w:val="24"/>
          <w:highlight w:val="yellow"/>
        </w:rPr>
      </w:pPr>
    </w:p>
    <w:p w:rsidR="00FB3F8D" w:rsidRDefault="00460AE4" w:rsidP="00FB3F8D">
      <w:pPr>
        <w:spacing w:after="0"/>
        <w:ind w:firstLine="360"/>
        <w:rPr>
          <w:rFonts w:ascii="Times New Roman" w:hAnsi="Times New Roman" w:cs="Times New Roman"/>
          <w:sz w:val="24"/>
          <w:szCs w:val="24"/>
          <w:highlight w:val="yellow"/>
        </w:rPr>
      </w:pPr>
      <w:r w:rsidRPr="00460AE4">
        <w:rPr>
          <w:rFonts w:ascii="Times New Roman" w:hAnsi="Times New Roman" w:cs="Times New Roman"/>
          <w:noProof/>
          <w:sz w:val="24"/>
          <w:szCs w:val="24"/>
          <w:lang w:eastAsia="lt-LT"/>
        </w:rPr>
        <w:pict>
          <v:roundrect id="_x0000_s1220" style="position:absolute;left:0;text-align:left;margin-left:127.2pt;margin-top:5.45pt;width:88.1pt;height:21.5pt;z-index:251708416" arcsize="10923f">
            <v:textbox style="mso-next-textbox:#_x0000_s1220">
              <w:txbxContent>
                <w:p w:rsidR="007523CA" w:rsidRPr="00FB3F8D" w:rsidRDefault="007523CA" w:rsidP="00FB3F8D">
                  <w:pPr>
                    <w:rPr>
                      <w:rFonts w:ascii="Times New Roman" w:hAnsi="Times New Roman" w:cs="Times New Roman"/>
                      <w:sz w:val="20"/>
                      <w:szCs w:val="20"/>
                    </w:rPr>
                  </w:pPr>
                  <w:r w:rsidRPr="00FB3F8D">
                    <w:rPr>
                      <w:rFonts w:ascii="Times New Roman" w:hAnsi="Times New Roman" w:cs="Times New Roman"/>
                      <w:sz w:val="20"/>
                      <w:szCs w:val="20"/>
                    </w:rPr>
                    <w:t>GEOMETRIJA</w:t>
                  </w:r>
                </w:p>
              </w:txbxContent>
            </v:textbox>
          </v:roundrect>
        </w:pict>
      </w:r>
      <w:r w:rsidRPr="00460AE4">
        <w:rPr>
          <w:rFonts w:ascii="Times New Roman" w:hAnsi="Times New Roman" w:cs="Times New Roman"/>
          <w:noProof/>
          <w:sz w:val="24"/>
          <w:szCs w:val="24"/>
          <w:lang w:eastAsia="lt-LT"/>
        </w:rPr>
        <w:pict>
          <v:roundrect id="_x0000_s1230" style="position:absolute;left:0;text-align:left;margin-left:278.15pt;margin-top:5.45pt;width:46.75pt;height:21.5pt;z-index:251718656" arcsize="10923f">
            <v:textbox style="mso-next-textbox:#_x0000_s1230">
              <w:txbxContent>
                <w:p w:rsidR="007523CA" w:rsidRPr="005228F9" w:rsidRDefault="007523CA" w:rsidP="00FB3F8D">
                  <w:pPr>
                    <w:rPr>
                      <w:rFonts w:ascii="Times New Roman" w:hAnsi="Times New Roman" w:cs="Times New Roman"/>
                      <w:sz w:val="20"/>
                      <w:szCs w:val="20"/>
                    </w:rPr>
                  </w:pPr>
                  <w:r w:rsidRPr="005228F9">
                    <w:rPr>
                      <w:rFonts w:ascii="Times New Roman" w:hAnsi="Times New Roman" w:cs="Times New Roman"/>
                      <w:sz w:val="20"/>
                      <w:szCs w:val="20"/>
                    </w:rPr>
                    <w:t>Profilis</w:t>
                  </w:r>
                </w:p>
              </w:txbxContent>
            </v:textbox>
          </v:roundrect>
        </w:pict>
      </w:r>
      <w:r w:rsidRPr="00460AE4">
        <w:rPr>
          <w:rFonts w:ascii="Times New Roman" w:hAnsi="Times New Roman" w:cs="Times New Roman"/>
          <w:noProof/>
          <w:sz w:val="24"/>
          <w:szCs w:val="24"/>
          <w:lang w:eastAsia="lt-LT"/>
        </w:rPr>
        <w:pict>
          <v:roundrect id="_x0000_s1232" style="position:absolute;left:0;text-align:left;margin-left:335.7pt;margin-top:2.3pt;width:138.8pt;height:32pt;z-index:251720704" arcsize="10923f">
            <v:textbox style="mso-next-textbox:#_x0000_s1232">
              <w:txbxContent>
                <w:p w:rsidR="007523CA" w:rsidRPr="005228F9" w:rsidRDefault="007523CA" w:rsidP="00EC2594">
                  <w:pPr>
                    <w:spacing w:after="0" w:line="240" w:lineRule="auto"/>
                    <w:rPr>
                      <w:rFonts w:ascii="Times New Roman" w:hAnsi="Times New Roman" w:cs="Times New Roman"/>
                      <w:sz w:val="20"/>
                      <w:szCs w:val="20"/>
                    </w:rPr>
                  </w:pPr>
                  <w:proofErr w:type="gramStart"/>
                  <w:r w:rsidRPr="005228F9">
                    <w:rPr>
                      <w:rFonts w:ascii="Times New Roman" w:hAnsi="Times New Roman" w:cs="Times New Roman"/>
                      <w:sz w:val="20"/>
                      <w:szCs w:val="20"/>
                    </w:rPr>
                    <w:t>Apvalus, elipsinis,</w:t>
                  </w:r>
                  <w:r>
                    <w:rPr>
                      <w:rFonts w:ascii="Times New Roman" w:hAnsi="Times New Roman" w:cs="Times New Roman"/>
                      <w:sz w:val="20"/>
                      <w:szCs w:val="20"/>
                    </w:rPr>
                    <w:t xml:space="preserve">   </w:t>
                  </w:r>
                  <w:r w:rsidRPr="005228F9">
                    <w:rPr>
                      <w:rFonts w:ascii="Times New Roman" w:hAnsi="Times New Roman" w:cs="Times New Roman"/>
                      <w:sz w:val="20"/>
                      <w:szCs w:val="20"/>
                    </w:rPr>
                    <w:t>stačiakampis, trikampis ir t.t.</w:t>
                  </w:r>
                  <w:proofErr w:type="gramEnd"/>
                </w:p>
                <w:p w:rsidR="007523CA" w:rsidRPr="008E3124" w:rsidRDefault="007523CA" w:rsidP="00FB3F8D">
                  <w:pPr>
                    <w:rPr>
                      <w:rFonts w:ascii="Times New Roman" w:hAnsi="Times New Roman" w:cs="Times New Roman"/>
                    </w:rPr>
                  </w:pPr>
                </w:p>
              </w:txbxContent>
            </v:textbox>
          </v:roundrect>
        </w:pict>
      </w:r>
    </w:p>
    <w:p w:rsidR="00FB3F8D" w:rsidRDefault="00460AE4" w:rsidP="00FB3F8D">
      <w:pPr>
        <w:spacing w:after="0"/>
        <w:ind w:firstLine="360"/>
        <w:rPr>
          <w:rFonts w:ascii="Times New Roman" w:hAnsi="Times New Roman" w:cs="Times New Roman"/>
          <w:sz w:val="24"/>
          <w:szCs w:val="24"/>
          <w:highlight w:val="yellow"/>
        </w:rPr>
      </w:pPr>
      <w:r w:rsidRPr="00460AE4">
        <w:rPr>
          <w:rFonts w:ascii="Times New Roman" w:hAnsi="Times New Roman" w:cs="Times New Roman"/>
          <w:noProof/>
          <w:sz w:val="24"/>
          <w:szCs w:val="24"/>
          <w:lang w:eastAsia="lt-LT"/>
        </w:rPr>
        <w:pict>
          <v:shape id="_x0000_s1219" type="#_x0000_t32" style="position:absolute;left:0;text-align:left;margin-left:102.05pt;margin-top:1.55pt;width:25.2pt;height:0;z-index:251707392" o:connectortype="straight">
            <v:stroke endarrow="block"/>
          </v:shape>
        </w:pict>
      </w:r>
      <w:r w:rsidRPr="00460AE4">
        <w:rPr>
          <w:rFonts w:ascii="Times New Roman" w:hAnsi="Times New Roman" w:cs="Times New Roman"/>
          <w:noProof/>
          <w:sz w:val="24"/>
          <w:szCs w:val="24"/>
          <w:lang w:eastAsia="lt-LT"/>
        </w:rPr>
        <w:pict>
          <v:shape id="_x0000_s1226" type="#_x0000_t32" style="position:absolute;left:0;text-align:left;margin-left:214.8pt;margin-top:1.55pt;width:62.35pt;height:0;z-index:251714560" o:connectortype="straight">
            <v:stroke endarrow="block"/>
          </v:shape>
        </w:pict>
      </w:r>
      <w:r w:rsidRPr="00460AE4">
        <w:rPr>
          <w:rFonts w:ascii="Times New Roman" w:hAnsi="Times New Roman" w:cs="Times New Roman"/>
          <w:noProof/>
          <w:sz w:val="24"/>
          <w:szCs w:val="24"/>
          <w:lang w:eastAsia="lt-LT"/>
        </w:rPr>
        <w:pict>
          <v:shape id="_x0000_s1231" type="#_x0000_t32" style="position:absolute;left:0;text-align:left;margin-left:324.35pt;margin-top:1.55pt;width:11.3pt;height:.05pt;flip:y;z-index:251719680" o:connectortype="straight">
            <v:stroke endarrow="block"/>
          </v:shape>
        </w:pict>
      </w:r>
    </w:p>
    <w:p w:rsidR="00FB3F8D" w:rsidRDefault="00460AE4" w:rsidP="00FB3F8D">
      <w:pPr>
        <w:spacing w:after="0"/>
        <w:ind w:firstLine="360"/>
        <w:rPr>
          <w:rFonts w:ascii="Times New Roman" w:hAnsi="Times New Roman" w:cs="Times New Roman"/>
          <w:sz w:val="24"/>
          <w:szCs w:val="24"/>
          <w:highlight w:val="yellow"/>
        </w:rPr>
      </w:pPr>
      <w:r w:rsidRPr="00460AE4">
        <w:rPr>
          <w:rFonts w:ascii="Times New Roman" w:hAnsi="Times New Roman" w:cs="Times New Roman"/>
          <w:noProof/>
          <w:sz w:val="24"/>
          <w:szCs w:val="24"/>
          <w:lang w:eastAsia="lt-LT"/>
        </w:rPr>
        <w:pict>
          <v:roundrect id="_x0000_s1236" style="position:absolute;left:0;text-align:left;margin-left:335.7pt;margin-top:11pt;width:138.8pt;height:57.8pt;z-index:251724800" arcsize="10923f">
            <v:textbox style="mso-next-textbox:#_x0000_s1236">
              <w:txbxContent>
                <w:p w:rsidR="007523CA" w:rsidRPr="005228F9" w:rsidRDefault="007523CA" w:rsidP="00EC2594">
                  <w:pPr>
                    <w:spacing w:after="0" w:line="240" w:lineRule="auto"/>
                    <w:ind w:left="-142"/>
                    <w:rPr>
                      <w:rFonts w:ascii="Times New Roman" w:hAnsi="Times New Roman" w:cs="Times New Roman"/>
                      <w:sz w:val="20"/>
                      <w:szCs w:val="20"/>
                    </w:rPr>
                  </w:pPr>
                  <w:proofErr w:type="gramStart"/>
                  <w:r w:rsidRPr="005228F9">
                    <w:rPr>
                      <w:rFonts w:ascii="Times New Roman" w:hAnsi="Times New Roman" w:cs="Times New Roman"/>
                      <w:sz w:val="20"/>
                      <w:szCs w:val="20"/>
                    </w:rPr>
                    <w:t>Lygi, deformuota,</w:t>
                  </w:r>
                  <w:r>
                    <w:rPr>
                      <w:rFonts w:ascii="Times New Roman" w:hAnsi="Times New Roman" w:cs="Times New Roman"/>
                      <w:sz w:val="20"/>
                      <w:szCs w:val="20"/>
                    </w:rPr>
                    <w:t xml:space="preserve"> </w:t>
                  </w:r>
                  <w:r w:rsidRPr="005228F9">
                    <w:rPr>
                      <w:rFonts w:ascii="Times New Roman" w:hAnsi="Times New Roman" w:cs="Times New Roman"/>
                      <w:sz w:val="20"/>
                      <w:szCs w:val="20"/>
                    </w:rPr>
                    <w:t>dantyta, banguota,</w:t>
                  </w:r>
                  <w:r>
                    <w:rPr>
                      <w:rFonts w:ascii="Times New Roman" w:hAnsi="Times New Roman" w:cs="Times New Roman"/>
                      <w:sz w:val="20"/>
                      <w:szCs w:val="20"/>
                    </w:rPr>
                    <w:t xml:space="preserve"> </w:t>
                  </w:r>
                  <w:r w:rsidRPr="005228F9">
                    <w:rPr>
                      <w:rFonts w:ascii="Times New Roman" w:hAnsi="Times New Roman" w:cs="Times New Roman"/>
                      <w:sz w:val="20"/>
                      <w:szCs w:val="20"/>
                    </w:rPr>
                    <w:t>susukta, užlenktais, plotais arba lietais galais, 2D, 3D ir t.t.</w:t>
                  </w:r>
                  <w:proofErr w:type="gramEnd"/>
                </w:p>
              </w:txbxContent>
            </v:textbox>
          </v:roundrect>
        </w:pict>
      </w:r>
    </w:p>
    <w:p w:rsidR="00FB3F8D" w:rsidRDefault="00460AE4" w:rsidP="00FB3F8D">
      <w:pPr>
        <w:spacing w:after="0"/>
        <w:ind w:firstLine="360"/>
        <w:rPr>
          <w:rFonts w:ascii="Times New Roman" w:hAnsi="Times New Roman" w:cs="Times New Roman"/>
          <w:sz w:val="24"/>
          <w:szCs w:val="24"/>
          <w:highlight w:val="yellow"/>
        </w:rPr>
      </w:pPr>
      <w:r w:rsidRPr="00460AE4">
        <w:rPr>
          <w:rFonts w:ascii="Times New Roman" w:hAnsi="Times New Roman" w:cs="Times New Roman"/>
          <w:noProof/>
          <w:sz w:val="24"/>
          <w:szCs w:val="24"/>
          <w:lang w:eastAsia="lt-LT"/>
        </w:rPr>
        <w:pict>
          <v:roundrect id="_x0000_s1234" style="position:absolute;left:0;text-align:left;margin-left:278.15pt;margin-top:12.55pt;width:46.75pt;height:20.95pt;z-index:251722752" arcsize="10923f">
            <v:textbox style="mso-next-textbox:#_x0000_s1234">
              <w:txbxContent>
                <w:p w:rsidR="007523CA" w:rsidRPr="005228F9" w:rsidRDefault="007523CA" w:rsidP="00FB3F8D">
                  <w:pPr>
                    <w:rPr>
                      <w:rFonts w:ascii="Times New Roman" w:hAnsi="Times New Roman" w:cs="Times New Roman"/>
                      <w:sz w:val="20"/>
                      <w:szCs w:val="20"/>
                    </w:rPr>
                  </w:pPr>
                  <w:r>
                    <w:rPr>
                      <w:rFonts w:ascii="Times New Roman" w:hAnsi="Times New Roman" w:cs="Times New Roman"/>
                      <w:sz w:val="20"/>
                      <w:szCs w:val="20"/>
                    </w:rPr>
                    <w:t xml:space="preserve"> </w:t>
                  </w:r>
                  <w:r w:rsidRPr="005228F9">
                    <w:rPr>
                      <w:rFonts w:ascii="Times New Roman" w:hAnsi="Times New Roman" w:cs="Times New Roman"/>
                      <w:sz w:val="20"/>
                      <w:szCs w:val="20"/>
                    </w:rPr>
                    <w:t>Forma</w:t>
                  </w:r>
                </w:p>
              </w:txbxContent>
            </v:textbox>
          </v:roundrect>
        </w:pict>
      </w:r>
    </w:p>
    <w:p w:rsidR="00FB3F8D" w:rsidRDefault="00460AE4" w:rsidP="00FB3F8D">
      <w:pPr>
        <w:spacing w:after="0"/>
        <w:ind w:firstLine="360"/>
        <w:rPr>
          <w:rFonts w:ascii="Times New Roman" w:hAnsi="Times New Roman" w:cs="Times New Roman"/>
          <w:sz w:val="24"/>
          <w:szCs w:val="24"/>
          <w:highlight w:val="yellow"/>
        </w:rPr>
      </w:pPr>
      <w:r w:rsidRPr="00460AE4">
        <w:rPr>
          <w:rFonts w:ascii="Times New Roman" w:hAnsi="Times New Roman" w:cs="Times New Roman"/>
          <w:noProof/>
          <w:sz w:val="24"/>
          <w:szCs w:val="24"/>
          <w:lang w:eastAsia="lt-LT"/>
        </w:rPr>
        <w:pict>
          <v:shape id="_x0000_s1233" type="#_x0000_t32" style="position:absolute;left:0;text-align:left;margin-left:263.15pt;margin-top:5.65pt;width:15pt;height:.05pt;z-index:251721728" o:connectortype="straight">
            <v:stroke endarrow="block"/>
          </v:shape>
        </w:pict>
      </w:r>
      <w:r w:rsidRPr="00460AE4">
        <w:rPr>
          <w:rFonts w:ascii="Times New Roman" w:hAnsi="Times New Roman" w:cs="Times New Roman"/>
          <w:noProof/>
          <w:sz w:val="24"/>
          <w:szCs w:val="24"/>
          <w:lang w:eastAsia="lt-LT"/>
        </w:rPr>
        <w:pict>
          <v:shape id="_x0000_s1235" type="#_x0000_t32" style="position:absolute;left:0;text-align:left;margin-left:324.9pt;margin-top:5.65pt;width:11.3pt;height:0;z-index:251723776" o:connectortype="straight">
            <v:stroke endarrow="block"/>
          </v:shape>
        </w:pict>
      </w:r>
    </w:p>
    <w:p w:rsidR="00FB3F8D" w:rsidRDefault="00FB3F8D" w:rsidP="00FB3F8D">
      <w:pPr>
        <w:spacing w:after="0"/>
        <w:ind w:firstLine="360"/>
        <w:rPr>
          <w:rFonts w:ascii="Times New Roman" w:hAnsi="Times New Roman" w:cs="Times New Roman"/>
          <w:sz w:val="24"/>
          <w:szCs w:val="24"/>
          <w:highlight w:val="yellow"/>
        </w:rPr>
      </w:pPr>
    </w:p>
    <w:p w:rsidR="00211EC6" w:rsidRDefault="00211EC6" w:rsidP="00FB3F8D">
      <w:pPr>
        <w:spacing w:after="0"/>
        <w:ind w:firstLine="360"/>
        <w:rPr>
          <w:rFonts w:ascii="Times New Roman" w:hAnsi="Times New Roman" w:cs="Times New Roman"/>
          <w:sz w:val="24"/>
          <w:szCs w:val="24"/>
          <w:highlight w:val="yellow"/>
        </w:rPr>
      </w:pPr>
    </w:p>
    <w:p w:rsidR="00567F95" w:rsidRPr="00EB22C7" w:rsidRDefault="00567F95" w:rsidP="00536F3A">
      <w:pPr>
        <w:pStyle w:val="Sraopastraipa"/>
        <w:numPr>
          <w:ilvl w:val="1"/>
          <w:numId w:val="9"/>
        </w:numPr>
        <w:spacing w:after="240"/>
        <w:ind w:left="357" w:hanging="357"/>
        <w:jc w:val="center"/>
        <w:rPr>
          <w:rFonts w:ascii="Times New Roman" w:hAnsi="Times New Roman" w:cs="Times New Roman"/>
        </w:rPr>
      </w:pPr>
      <w:proofErr w:type="gramStart"/>
      <w:r w:rsidRPr="00EB22C7">
        <w:rPr>
          <w:rFonts w:ascii="Times New Roman" w:hAnsi="Times New Roman" w:cs="Times New Roman"/>
        </w:rPr>
        <w:t>pav</w:t>
      </w:r>
      <w:proofErr w:type="gramEnd"/>
      <w:r w:rsidRPr="00EB22C7">
        <w:rPr>
          <w:rFonts w:ascii="Times New Roman" w:hAnsi="Times New Roman" w:cs="Times New Roman"/>
        </w:rPr>
        <w:t xml:space="preserve">. </w:t>
      </w:r>
      <w:r w:rsidR="002C662F" w:rsidRPr="00EB22C7">
        <w:rPr>
          <w:rFonts w:ascii="Times New Roman" w:hAnsi="Times New Roman" w:cs="Times New Roman"/>
        </w:rPr>
        <w:t>Pagrindinės fibrų savybės</w:t>
      </w:r>
      <w:r w:rsidRPr="00EB22C7">
        <w:rPr>
          <w:rFonts w:ascii="Times New Roman" w:hAnsi="Times New Roman" w:cs="Times New Roman"/>
        </w:rPr>
        <w:t xml:space="preserve"> </w:t>
      </w:r>
      <w:r w:rsidR="00456771" w:rsidRPr="00EB22C7">
        <w:rPr>
          <w:rFonts w:ascii="Times New Roman" w:hAnsi="Times New Roman" w:cs="Times New Roman"/>
        </w:rPr>
        <w:t>(</w:t>
      </w:r>
      <w:r w:rsidR="00DF0B7E" w:rsidRPr="00EB22C7">
        <w:rPr>
          <w:rFonts w:ascii="Times New Roman" w:hAnsi="Times New Roman" w:cs="Times New Roman"/>
        </w:rPr>
        <w:t>Caijun ir Yilung 2008</w:t>
      </w:r>
      <w:r w:rsidR="00456771" w:rsidRPr="00EB22C7">
        <w:rPr>
          <w:rFonts w:ascii="Times New Roman" w:hAnsi="Times New Roman" w:cs="Times New Roman"/>
        </w:rPr>
        <w:t>)</w:t>
      </w:r>
    </w:p>
    <w:p w:rsidR="00211EC6" w:rsidRPr="00A7391F" w:rsidRDefault="00211EC6" w:rsidP="00211EC6">
      <w:pPr>
        <w:pStyle w:val="Sraopastraipa"/>
        <w:ind w:left="360"/>
        <w:rPr>
          <w:rFonts w:ascii="Times New Roman" w:hAnsi="Times New Roman" w:cs="Times New Roman"/>
          <w:sz w:val="24"/>
          <w:szCs w:val="24"/>
        </w:rPr>
      </w:pPr>
    </w:p>
    <w:p w:rsidR="00C039D7" w:rsidRDefault="00EC2594" w:rsidP="008B68AB">
      <w:pPr>
        <w:pStyle w:val="Sraopastraipa"/>
        <w:spacing w:before="24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8B68AB">
        <w:rPr>
          <w:rFonts w:ascii="Times New Roman" w:hAnsi="Times New Roman" w:cs="Times New Roman"/>
          <w:sz w:val="24"/>
          <w:szCs w:val="24"/>
        </w:rPr>
        <w:t>Labiausia</w:t>
      </w:r>
      <w:r w:rsidR="007D0309">
        <w:rPr>
          <w:rFonts w:ascii="Times New Roman" w:hAnsi="Times New Roman" w:cs="Times New Roman"/>
          <w:sz w:val="24"/>
          <w:szCs w:val="24"/>
        </w:rPr>
        <w:t>i</w:t>
      </w:r>
      <w:r w:rsidR="00C039D7">
        <w:rPr>
          <w:rFonts w:ascii="Times New Roman" w:hAnsi="Times New Roman" w:cs="Times New Roman"/>
          <w:sz w:val="24"/>
          <w:szCs w:val="24"/>
        </w:rPr>
        <w:t xml:space="preserve"> paplitusios yra apvalios fibros, kurių skersmuo yra nuo 0,4 iki 0,8 mm, o ilgis nuo 25 iki </w:t>
      </w:r>
      <w:r w:rsidR="00456771">
        <w:rPr>
          <w:rFonts w:ascii="Times New Roman" w:hAnsi="Times New Roman" w:cs="Times New Roman"/>
          <w:sz w:val="24"/>
          <w:szCs w:val="24"/>
        </w:rPr>
        <w:t>60</w:t>
      </w:r>
      <w:r w:rsidR="00C039D7">
        <w:rPr>
          <w:rFonts w:ascii="Times New Roman" w:hAnsi="Times New Roman" w:cs="Times New Roman"/>
          <w:sz w:val="24"/>
          <w:szCs w:val="24"/>
        </w:rPr>
        <w:t xml:space="preserve"> mm</w:t>
      </w:r>
      <w:r w:rsidR="00456771">
        <w:rPr>
          <w:rFonts w:ascii="Times New Roman" w:hAnsi="Times New Roman" w:cs="Times New Roman"/>
          <w:sz w:val="24"/>
          <w:szCs w:val="24"/>
        </w:rPr>
        <w:t xml:space="preserve"> </w:t>
      </w:r>
      <w:r w:rsidR="00807D3D">
        <w:rPr>
          <w:rFonts w:ascii="Times New Roman" w:hAnsi="Times New Roman" w:cs="Times New Roman"/>
          <w:sz w:val="24"/>
          <w:szCs w:val="24"/>
        </w:rPr>
        <w:t>(</w:t>
      </w:r>
      <w:r w:rsidR="00456771" w:rsidRPr="00A7391F">
        <w:rPr>
          <w:rFonts w:ascii="Times New Roman" w:hAnsi="Times New Roman" w:cs="Times New Roman"/>
          <w:sz w:val="24"/>
          <w:szCs w:val="24"/>
        </w:rPr>
        <w:t>Naaman</w:t>
      </w:r>
      <w:r w:rsidR="00807D3D">
        <w:rPr>
          <w:rFonts w:ascii="Times New Roman" w:hAnsi="Times New Roman" w:cs="Times New Roman"/>
          <w:sz w:val="24"/>
          <w:szCs w:val="24"/>
        </w:rPr>
        <w:t xml:space="preserve"> </w:t>
      </w:r>
      <w:r w:rsidR="00A12487">
        <w:rPr>
          <w:rFonts w:ascii="Times New Roman" w:hAnsi="Times New Roman" w:cs="Times New Roman"/>
          <w:sz w:val="24"/>
          <w:szCs w:val="24"/>
        </w:rPr>
        <w:t>2003</w:t>
      </w:r>
      <w:r w:rsidR="00456771">
        <w:rPr>
          <w:rFonts w:ascii="Times New Roman" w:hAnsi="Times New Roman" w:cs="Times New Roman"/>
          <w:sz w:val="24"/>
          <w:szCs w:val="24"/>
        </w:rPr>
        <w:t>)</w:t>
      </w:r>
      <w:r w:rsidR="00C039D7">
        <w:rPr>
          <w:rFonts w:ascii="Times New Roman" w:hAnsi="Times New Roman" w:cs="Times New Roman"/>
          <w:sz w:val="24"/>
          <w:szCs w:val="24"/>
        </w:rPr>
        <w:t xml:space="preserve">. </w:t>
      </w:r>
      <w:proofErr w:type="gramStart"/>
      <w:r w:rsidR="00C039D7">
        <w:rPr>
          <w:rFonts w:ascii="Times New Roman" w:hAnsi="Times New Roman" w:cs="Times New Roman"/>
          <w:sz w:val="24"/>
          <w:szCs w:val="24"/>
        </w:rPr>
        <w:t>Jų ilgio ir skersmens (arba ekv</w:t>
      </w:r>
      <w:r w:rsidR="008B68AB">
        <w:rPr>
          <w:rFonts w:ascii="Times New Roman" w:hAnsi="Times New Roman" w:cs="Times New Roman"/>
          <w:sz w:val="24"/>
          <w:szCs w:val="24"/>
        </w:rPr>
        <w:t xml:space="preserve">ivalentinio skersmens) santykis </w:t>
      </w:r>
      <w:r w:rsidR="00C039D7">
        <w:rPr>
          <w:rFonts w:ascii="Times New Roman" w:hAnsi="Times New Roman" w:cs="Times New Roman"/>
          <w:sz w:val="24"/>
          <w:szCs w:val="24"/>
        </w:rPr>
        <w:t>būna iki 100, dažniausia nuo 40 iki 80.</w:t>
      </w:r>
      <w:proofErr w:type="gramEnd"/>
      <w:r w:rsidR="00C039D7">
        <w:rPr>
          <w:rFonts w:ascii="Times New Roman" w:hAnsi="Times New Roman" w:cs="Times New Roman"/>
          <w:sz w:val="24"/>
          <w:szCs w:val="24"/>
        </w:rPr>
        <w:t xml:space="preserve"> Būna ir mažesnio skersmens fibrų, tačiau </w:t>
      </w:r>
      <w:proofErr w:type="gramStart"/>
      <w:r w:rsidR="00C039D7">
        <w:rPr>
          <w:rFonts w:ascii="Times New Roman" w:hAnsi="Times New Roman" w:cs="Times New Roman"/>
          <w:sz w:val="24"/>
          <w:szCs w:val="24"/>
        </w:rPr>
        <w:t>jos</w:t>
      </w:r>
      <w:proofErr w:type="gramEnd"/>
      <w:r w:rsidR="00C039D7">
        <w:rPr>
          <w:rFonts w:ascii="Times New Roman" w:hAnsi="Times New Roman" w:cs="Times New Roman"/>
          <w:sz w:val="24"/>
          <w:szCs w:val="24"/>
        </w:rPr>
        <w:t xml:space="preserve"> yra daug brang</w:t>
      </w:r>
      <w:r w:rsidR="000D7289">
        <w:rPr>
          <w:rFonts w:ascii="Times New Roman" w:hAnsi="Times New Roman" w:cs="Times New Roman"/>
          <w:sz w:val="24"/>
          <w:szCs w:val="24"/>
        </w:rPr>
        <w:t xml:space="preserve">esnės. </w:t>
      </w:r>
      <w:proofErr w:type="gramStart"/>
      <w:r w:rsidR="000D7289">
        <w:rPr>
          <w:rFonts w:ascii="Times New Roman" w:hAnsi="Times New Roman" w:cs="Times New Roman"/>
          <w:sz w:val="24"/>
          <w:szCs w:val="24"/>
        </w:rPr>
        <w:t>Fibrų gamybai dažniausia</w:t>
      </w:r>
      <w:r w:rsidR="00C039D7">
        <w:rPr>
          <w:rFonts w:ascii="Times New Roman" w:hAnsi="Times New Roman" w:cs="Times New Roman"/>
          <w:sz w:val="24"/>
          <w:szCs w:val="24"/>
        </w:rPr>
        <w:t xml:space="preserve"> naudojamas anglinis arba legiruotas (nerūdijantis) plienas.</w:t>
      </w:r>
      <w:proofErr w:type="gramEnd"/>
      <w:r w:rsidR="00C039D7">
        <w:rPr>
          <w:rFonts w:ascii="Times New Roman" w:hAnsi="Times New Roman" w:cs="Times New Roman"/>
          <w:sz w:val="24"/>
          <w:szCs w:val="24"/>
        </w:rPr>
        <w:t xml:space="preserve"> </w:t>
      </w:r>
      <w:proofErr w:type="gramStart"/>
      <w:r w:rsidR="00C039D7">
        <w:rPr>
          <w:rFonts w:ascii="Times New Roman" w:hAnsi="Times New Roman" w:cs="Times New Roman"/>
          <w:sz w:val="24"/>
          <w:szCs w:val="24"/>
        </w:rPr>
        <w:t>Iš nerūdijančio plieno gaminamos korozijai atsparios fibros, kurios dažniausia naudojamos atspariose ugniai ir jūrinėse konstrukcijose.</w:t>
      </w:r>
      <w:proofErr w:type="gramEnd"/>
      <w:r w:rsidR="00C039D7">
        <w:rPr>
          <w:rFonts w:ascii="Times New Roman" w:hAnsi="Times New Roman" w:cs="Times New Roman"/>
          <w:sz w:val="24"/>
          <w:szCs w:val="24"/>
        </w:rPr>
        <w:t xml:space="preserve"> </w:t>
      </w:r>
    </w:p>
    <w:p w:rsidR="00C039D7" w:rsidRPr="00775211" w:rsidRDefault="00C039D7" w:rsidP="00EC2594">
      <w:pPr>
        <w:pStyle w:val="Sraopastraipa"/>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Plieninės fibros gali būti gaminamos įvairiais būdais, priklausomai nuo norimos formos.</w:t>
      </w:r>
      <w:proofErr w:type="gramEnd"/>
      <w:r>
        <w:rPr>
          <w:rFonts w:ascii="Times New Roman" w:hAnsi="Times New Roman" w:cs="Times New Roman"/>
          <w:sz w:val="24"/>
          <w:szCs w:val="24"/>
        </w:rPr>
        <w:t xml:space="preserve"> Priklausomai nuo nuo plieno rūšies ir gamybos technologijos, fibrų tempiamasis stipris gali būti </w:t>
      </w:r>
      <w:r>
        <w:rPr>
          <w:rFonts w:ascii="Times New Roman" w:hAnsi="Times New Roman" w:cs="Times New Roman"/>
          <w:sz w:val="24"/>
          <w:szCs w:val="24"/>
        </w:rPr>
        <w:lastRenderedPageBreak/>
        <w:t>nuo 345 iki 2100 M</w:t>
      </w:r>
      <w:r w:rsidR="00466527">
        <w:rPr>
          <w:rFonts w:ascii="Times New Roman" w:hAnsi="Times New Roman" w:cs="Times New Roman"/>
          <w:sz w:val="24"/>
          <w:szCs w:val="24"/>
        </w:rPr>
        <w:t>Pa, o ribinis pailgėjimas 0,5-</w:t>
      </w:r>
      <w:r>
        <w:rPr>
          <w:rFonts w:ascii="Times New Roman" w:hAnsi="Times New Roman" w:cs="Times New Roman"/>
          <w:sz w:val="24"/>
          <w:szCs w:val="24"/>
        </w:rPr>
        <w:t>3</w:t>
      </w:r>
      <w:r w:rsidR="00E11C1B">
        <w:rPr>
          <w:rFonts w:ascii="Times New Roman" w:hAnsi="Times New Roman" w:cs="Times New Roman"/>
          <w:sz w:val="24"/>
          <w:szCs w:val="24"/>
        </w:rPr>
        <w:t>,</w:t>
      </w:r>
      <w:r>
        <w:rPr>
          <w:rFonts w:ascii="Times New Roman" w:hAnsi="Times New Roman" w:cs="Times New Roman"/>
          <w:sz w:val="24"/>
          <w:szCs w:val="24"/>
        </w:rPr>
        <w:t>5 %</w:t>
      </w:r>
      <w:r w:rsidR="004212E0">
        <w:rPr>
          <w:rFonts w:ascii="Times New Roman" w:hAnsi="Times New Roman" w:cs="Times New Roman"/>
          <w:sz w:val="24"/>
          <w:szCs w:val="24"/>
        </w:rPr>
        <w:t xml:space="preserve"> (Bentur ir Mindess 1990</w:t>
      </w:r>
      <w:r w:rsidR="00E00275">
        <w:rPr>
          <w:rFonts w:ascii="Times New Roman" w:hAnsi="Times New Roman" w:cs="Times New Roman"/>
          <w:sz w:val="24"/>
          <w:szCs w:val="24"/>
        </w:rPr>
        <w:t>)</w:t>
      </w:r>
      <w:r>
        <w:rPr>
          <w:rFonts w:ascii="Times New Roman" w:hAnsi="Times New Roman" w:cs="Times New Roman"/>
          <w:sz w:val="24"/>
          <w:szCs w:val="24"/>
        </w:rPr>
        <w:t>. Apvalios fibros gaminamos</w:t>
      </w:r>
      <w:r w:rsidR="00466527">
        <w:rPr>
          <w:rFonts w:ascii="Times New Roman" w:hAnsi="Times New Roman" w:cs="Times New Roman"/>
          <w:sz w:val="24"/>
          <w:szCs w:val="24"/>
        </w:rPr>
        <w:t xml:space="preserve"> pjaustant arba kapojant 0</w:t>
      </w:r>
      <w:proofErr w:type="gramStart"/>
      <w:r w:rsidR="00466527">
        <w:rPr>
          <w:rFonts w:ascii="Times New Roman" w:hAnsi="Times New Roman" w:cs="Times New Roman"/>
          <w:sz w:val="24"/>
          <w:szCs w:val="24"/>
        </w:rPr>
        <w:t>,25</w:t>
      </w:r>
      <w:proofErr w:type="gramEnd"/>
      <w:r w:rsidR="00466527">
        <w:rPr>
          <w:rFonts w:ascii="Times New Roman" w:hAnsi="Times New Roman" w:cs="Times New Roman"/>
          <w:sz w:val="24"/>
          <w:szCs w:val="24"/>
        </w:rPr>
        <w:t>-</w:t>
      </w:r>
      <w:r>
        <w:rPr>
          <w:rFonts w:ascii="Times New Roman" w:hAnsi="Times New Roman" w:cs="Times New Roman"/>
          <w:sz w:val="24"/>
          <w:szCs w:val="24"/>
        </w:rPr>
        <w:t xml:space="preserve">1,0 mm skersmens vielas. </w:t>
      </w:r>
      <w:proofErr w:type="gramStart"/>
      <w:r>
        <w:rPr>
          <w:rFonts w:ascii="Times New Roman" w:hAnsi="Times New Roman" w:cs="Times New Roman"/>
          <w:sz w:val="24"/>
          <w:szCs w:val="24"/>
        </w:rPr>
        <w:t>Plokščios fibros gali būti gaminamos karpant lakštus ar suplojant vielą.</w:t>
      </w:r>
      <w:proofErr w:type="gramEnd"/>
      <w:r>
        <w:rPr>
          <w:rFonts w:ascii="Times New Roman" w:hAnsi="Times New Roman" w:cs="Times New Roman"/>
          <w:sz w:val="24"/>
          <w:szCs w:val="24"/>
        </w:rPr>
        <w:t xml:space="preserve"> Plokščių fibrų skerspjūvis </w:t>
      </w:r>
      <w:r w:rsidR="009E7A9E" w:rsidRPr="00C556DF">
        <w:rPr>
          <w:rFonts w:ascii="Times New Roman" w:hAnsi="Times New Roman" w:cs="Times New Roman"/>
          <w:sz w:val="24"/>
          <w:szCs w:val="24"/>
        </w:rPr>
        <w:t>paprastai</w:t>
      </w:r>
      <w:r>
        <w:rPr>
          <w:rFonts w:ascii="Times New Roman" w:hAnsi="Times New Roman" w:cs="Times New Roman"/>
          <w:sz w:val="24"/>
          <w:szCs w:val="24"/>
        </w:rPr>
        <w:t xml:space="preserve"> b</w:t>
      </w:r>
      <w:r w:rsidR="00466527">
        <w:rPr>
          <w:rFonts w:ascii="Times New Roman" w:hAnsi="Times New Roman" w:cs="Times New Roman"/>
          <w:sz w:val="24"/>
          <w:szCs w:val="24"/>
        </w:rPr>
        <w:t>ūna 0</w:t>
      </w:r>
      <w:proofErr w:type="gramStart"/>
      <w:r w:rsidR="00466527">
        <w:rPr>
          <w:rFonts w:ascii="Times New Roman" w:hAnsi="Times New Roman" w:cs="Times New Roman"/>
          <w:sz w:val="24"/>
          <w:szCs w:val="24"/>
        </w:rPr>
        <w:t>,15</w:t>
      </w:r>
      <w:proofErr w:type="gramEnd"/>
      <w:r w:rsidR="00466527">
        <w:rPr>
          <w:rFonts w:ascii="Times New Roman" w:hAnsi="Times New Roman" w:cs="Times New Roman"/>
          <w:sz w:val="24"/>
          <w:szCs w:val="24"/>
        </w:rPr>
        <w:t xml:space="preserve">-0,40 </w:t>
      </w:r>
      <w:r w:rsidR="00466527" w:rsidRPr="008B68AB">
        <w:rPr>
          <w:rFonts w:ascii="Times New Roman" w:hAnsi="Times New Roman" w:cs="Times New Roman"/>
          <w:i/>
          <w:sz w:val="24"/>
          <w:szCs w:val="24"/>
        </w:rPr>
        <w:t>mm</w:t>
      </w:r>
      <w:r w:rsidR="00466527">
        <w:rPr>
          <w:rFonts w:ascii="Times New Roman" w:hAnsi="Times New Roman" w:cs="Times New Roman"/>
          <w:sz w:val="24"/>
          <w:szCs w:val="24"/>
        </w:rPr>
        <w:t xml:space="preserve"> storio, 0,25-</w:t>
      </w:r>
      <w:r>
        <w:rPr>
          <w:rFonts w:ascii="Times New Roman" w:hAnsi="Times New Roman" w:cs="Times New Roman"/>
          <w:sz w:val="24"/>
          <w:szCs w:val="24"/>
        </w:rPr>
        <w:t xml:space="preserve">0,90 </w:t>
      </w:r>
      <w:r w:rsidRPr="008B68AB">
        <w:rPr>
          <w:rFonts w:ascii="Times New Roman" w:hAnsi="Times New Roman" w:cs="Times New Roman"/>
          <w:i/>
          <w:sz w:val="24"/>
          <w:szCs w:val="24"/>
        </w:rPr>
        <w:t>mm</w:t>
      </w:r>
      <w:r>
        <w:rPr>
          <w:rFonts w:ascii="Times New Roman" w:hAnsi="Times New Roman" w:cs="Times New Roman"/>
          <w:sz w:val="24"/>
          <w:szCs w:val="24"/>
        </w:rPr>
        <w:t xml:space="preserve"> pločio. </w:t>
      </w:r>
      <w:proofErr w:type="gramStart"/>
      <w:r>
        <w:rPr>
          <w:rFonts w:ascii="Times New Roman" w:hAnsi="Times New Roman" w:cs="Times New Roman"/>
          <w:sz w:val="24"/>
          <w:szCs w:val="24"/>
        </w:rPr>
        <w:t xml:space="preserve">Norint, kad naudojimas ir maišymas būtų lengvesnis, fibros gali būti suklijuotos vandenyje </w:t>
      </w:r>
      <w:r w:rsidR="00A956F0" w:rsidRPr="00A956F0">
        <w:rPr>
          <w:rFonts w:ascii="Times New Roman" w:hAnsi="Times New Roman" w:cs="Times New Roman"/>
          <w:sz w:val="24"/>
          <w:szCs w:val="24"/>
        </w:rPr>
        <w:t>tirpstan</w:t>
      </w:r>
      <w:r w:rsidRPr="00A956F0">
        <w:rPr>
          <w:rFonts w:ascii="Times New Roman" w:hAnsi="Times New Roman" w:cs="Times New Roman"/>
          <w:sz w:val="24"/>
          <w:szCs w:val="24"/>
        </w:rPr>
        <w:t>č</w:t>
      </w:r>
      <w:r w:rsidR="00466527" w:rsidRPr="00A956F0">
        <w:rPr>
          <w:rFonts w:ascii="Times New Roman" w:hAnsi="Times New Roman" w:cs="Times New Roman"/>
          <w:sz w:val="24"/>
          <w:szCs w:val="24"/>
        </w:rPr>
        <w:t>iais</w:t>
      </w:r>
      <w:r w:rsidR="00466527">
        <w:rPr>
          <w:rFonts w:ascii="Times New Roman" w:hAnsi="Times New Roman" w:cs="Times New Roman"/>
          <w:sz w:val="24"/>
          <w:szCs w:val="24"/>
        </w:rPr>
        <w:t xml:space="preserve"> klijais į pluoštus po 10-</w:t>
      </w:r>
      <w:r>
        <w:rPr>
          <w:rFonts w:ascii="Times New Roman" w:hAnsi="Times New Roman" w:cs="Times New Roman"/>
          <w:sz w:val="24"/>
          <w:szCs w:val="24"/>
        </w:rPr>
        <w:t>30 fibrų.</w:t>
      </w:r>
      <w:proofErr w:type="gramEnd"/>
      <w:r>
        <w:rPr>
          <w:rFonts w:ascii="Times New Roman" w:hAnsi="Times New Roman" w:cs="Times New Roman"/>
          <w:sz w:val="24"/>
          <w:szCs w:val="24"/>
        </w:rPr>
        <w:t xml:space="preserve"> </w:t>
      </w:r>
    </w:p>
    <w:p w:rsidR="0036543D" w:rsidRDefault="00BF482F" w:rsidP="007D0309">
      <w:pPr>
        <w:tabs>
          <w:tab w:val="left" w:pos="6641"/>
        </w:tabs>
        <w:spacing w:after="0"/>
        <w:jc w:val="center"/>
        <w:rPr>
          <w:rFonts w:ascii="Times New Roman" w:hAnsi="Times New Roman" w:cs="Times New Roman"/>
          <w:sz w:val="24"/>
          <w:szCs w:val="24"/>
        </w:rPr>
      </w:pPr>
      <w:r>
        <w:rPr>
          <w:rFonts w:ascii="Times New Roman" w:hAnsi="Times New Roman" w:cs="Times New Roman"/>
          <w:noProof/>
          <w:sz w:val="24"/>
          <w:szCs w:val="24"/>
          <w:lang w:val="lt-LT" w:eastAsia="lt-LT" w:bidi="ar-SA"/>
        </w:rPr>
        <w:drawing>
          <wp:inline distT="0" distB="0" distL="0" distR="0">
            <wp:extent cx="2912545" cy="2617694"/>
            <wp:effectExtent l="19050" t="0" r="210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912545" cy="2617694"/>
                    </a:xfrm>
                    <a:prstGeom prst="rect">
                      <a:avLst/>
                    </a:prstGeom>
                    <a:noFill/>
                    <a:ln w="9525">
                      <a:noFill/>
                      <a:miter lim="800000"/>
                      <a:headEnd/>
                      <a:tailEnd/>
                    </a:ln>
                  </pic:spPr>
                </pic:pic>
              </a:graphicData>
            </a:graphic>
          </wp:inline>
        </w:drawing>
      </w:r>
    </w:p>
    <w:p w:rsidR="0036543D" w:rsidRDefault="0036543D" w:rsidP="0036543D">
      <w:pPr>
        <w:tabs>
          <w:tab w:val="left" w:pos="6641"/>
        </w:tabs>
        <w:spacing w:after="0"/>
        <w:rPr>
          <w:rFonts w:ascii="Times New Roman" w:hAnsi="Times New Roman" w:cs="Times New Roman"/>
          <w:sz w:val="24"/>
          <w:szCs w:val="24"/>
        </w:rPr>
      </w:pPr>
    </w:p>
    <w:p w:rsidR="0036543D" w:rsidRPr="00EB22C7" w:rsidRDefault="0036543D" w:rsidP="007D0309">
      <w:pPr>
        <w:tabs>
          <w:tab w:val="left" w:pos="6641"/>
        </w:tabs>
        <w:spacing w:after="0"/>
        <w:jc w:val="center"/>
        <w:rPr>
          <w:rFonts w:ascii="Times New Roman" w:hAnsi="Times New Roman" w:cs="Times New Roman"/>
        </w:rPr>
      </w:pPr>
      <w:proofErr w:type="gramStart"/>
      <w:r w:rsidRPr="00EB22C7">
        <w:rPr>
          <w:rFonts w:ascii="Times New Roman" w:hAnsi="Times New Roman" w:cs="Times New Roman"/>
        </w:rPr>
        <w:t>1.3 pav.</w:t>
      </w:r>
      <w:proofErr w:type="gramEnd"/>
      <w:r w:rsidRPr="00EB22C7">
        <w:rPr>
          <w:rFonts w:ascii="Times New Roman" w:hAnsi="Times New Roman" w:cs="Times New Roman"/>
        </w:rPr>
        <w:t xml:space="preserve"> </w:t>
      </w:r>
      <w:r w:rsidR="007D0309" w:rsidRPr="00EB22C7">
        <w:rPr>
          <w:rFonts w:ascii="Times New Roman" w:hAnsi="Times New Roman" w:cs="Times New Roman"/>
        </w:rPr>
        <w:t>Tipinės plieninių fibrų formos:</w:t>
      </w:r>
      <w:r w:rsidRPr="00EB22C7">
        <w:rPr>
          <w:rFonts w:ascii="Times New Roman" w:hAnsi="Times New Roman" w:cs="Times New Roman"/>
        </w:rPr>
        <w:t xml:space="preserve"> a – tiesi, lygi; b – dantyta, pašiurkštintu paviršiumi; c –</w:t>
      </w:r>
      <w:r w:rsidR="00BF482F" w:rsidRPr="00EB22C7">
        <w:rPr>
          <w:rFonts w:ascii="Times New Roman" w:hAnsi="Times New Roman" w:cs="Times New Roman"/>
        </w:rPr>
        <w:t xml:space="preserve"> apvali, </w:t>
      </w:r>
      <w:r w:rsidRPr="00EB22C7">
        <w:rPr>
          <w:rFonts w:ascii="Times New Roman" w:hAnsi="Times New Roman" w:cs="Times New Roman"/>
        </w:rPr>
        <w:t>su lietais galais; d – apvali, su plotais galais; e – apvali su lenktais galais; f – banguota</w:t>
      </w:r>
      <w:r w:rsidR="00D51C60" w:rsidRPr="00EB22C7">
        <w:rPr>
          <w:rFonts w:ascii="Times New Roman" w:hAnsi="Times New Roman" w:cs="Times New Roman"/>
        </w:rPr>
        <w:t>; g –</w:t>
      </w:r>
      <w:r w:rsidR="007B2AA1" w:rsidRPr="00EB22C7">
        <w:rPr>
          <w:rFonts w:ascii="Times New Roman" w:hAnsi="Times New Roman" w:cs="Times New Roman"/>
        </w:rPr>
        <w:t xml:space="preserve"> susukta</w:t>
      </w:r>
    </w:p>
    <w:p w:rsidR="004E0901" w:rsidRPr="002A6371" w:rsidRDefault="004E0901" w:rsidP="0021626E">
      <w:pPr>
        <w:spacing w:after="0" w:line="360" w:lineRule="auto"/>
        <w:contextualSpacing/>
        <w:jc w:val="both"/>
        <w:rPr>
          <w:rFonts w:ascii="Times New Roman" w:hAnsi="Times New Roman" w:cs="Times New Roman"/>
          <w:b/>
          <w:sz w:val="28"/>
          <w:szCs w:val="28"/>
        </w:rPr>
      </w:pPr>
    </w:p>
    <w:p w:rsidR="00BA6465" w:rsidRDefault="00BA6465" w:rsidP="007D0309">
      <w:pPr>
        <w:spacing w:after="0" w:line="360" w:lineRule="auto"/>
        <w:contextualSpacing/>
        <w:jc w:val="center"/>
        <w:rPr>
          <w:rFonts w:ascii="Times New Roman" w:hAnsi="Times New Roman" w:cs="Times New Roman"/>
          <w:b/>
          <w:sz w:val="28"/>
          <w:szCs w:val="28"/>
        </w:rPr>
      </w:pPr>
      <w:r>
        <w:rPr>
          <w:rFonts w:ascii="Times New Roman" w:hAnsi="Times New Roman" w:cs="Times New Roman"/>
          <w:b/>
          <w:noProof/>
          <w:sz w:val="28"/>
          <w:szCs w:val="28"/>
          <w:lang w:val="lt-LT" w:eastAsia="lt-LT" w:bidi="ar-SA"/>
        </w:rPr>
        <w:drawing>
          <wp:inline distT="0" distB="0" distL="0" distR="0">
            <wp:extent cx="5444565" cy="3255152"/>
            <wp:effectExtent l="19050" t="0" r="3735" b="0"/>
            <wp:docPr id="28" name="Picture 28" descr="C:\Users\arunas\Desktop\magistrinis\aiskinamasis\fibru rusy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runas\Desktop\magistrinis\aiskinamasis\fibru rusys2.png"/>
                    <pic:cNvPicPr>
                      <a:picLocks noChangeAspect="1" noChangeArrowheads="1"/>
                    </pic:cNvPicPr>
                  </pic:nvPicPr>
                  <pic:blipFill>
                    <a:blip r:embed="rId15" cstate="print">
                      <a:grayscl/>
                    </a:blip>
                    <a:srcRect/>
                    <a:stretch>
                      <a:fillRect/>
                    </a:stretch>
                  </pic:blipFill>
                  <pic:spPr bwMode="auto">
                    <a:xfrm>
                      <a:off x="0" y="0"/>
                      <a:ext cx="5444565" cy="3255152"/>
                    </a:xfrm>
                    <a:prstGeom prst="rect">
                      <a:avLst/>
                    </a:prstGeom>
                    <a:noFill/>
                    <a:ln w="9525">
                      <a:noFill/>
                      <a:miter lim="800000"/>
                      <a:headEnd/>
                      <a:tailEnd/>
                    </a:ln>
                  </pic:spPr>
                </pic:pic>
              </a:graphicData>
            </a:graphic>
          </wp:inline>
        </w:drawing>
      </w:r>
    </w:p>
    <w:p w:rsidR="00BA6465" w:rsidRPr="00EB22C7" w:rsidRDefault="00536F3A" w:rsidP="007D0309">
      <w:pPr>
        <w:spacing w:after="0" w:line="360" w:lineRule="auto"/>
        <w:ind w:left="208"/>
        <w:jc w:val="center"/>
        <w:rPr>
          <w:rFonts w:ascii="Times New Roman" w:hAnsi="Times New Roman" w:cs="Times New Roman"/>
        </w:rPr>
      </w:pPr>
      <w:proofErr w:type="gramStart"/>
      <w:r w:rsidRPr="00EB22C7">
        <w:rPr>
          <w:rFonts w:ascii="Times New Roman" w:hAnsi="Times New Roman" w:cs="Times New Roman"/>
        </w:rPr>
        <w:t>1.4</w:t>
      </w:r>
      <w:r w:rsidR="00BA6465" w:rsidRPr="00EB22C7">
        <w:rPr>
          <w:rFonts w:ascii="Times New Roman" w:hAnsi="Times New Roman" w:cs="Times New Roman"/>
        </w:rPr>
        <w:t xml:space="preserve"> pav.</w:t>
      </w:r>
      <w:proofErr w:type="gramEnd"/>
      <w:r w:rsidR="00BA6465" w:rsidRPr="00EB22C7">
        <w:rPr>
          <w:rFonts w:ascii="Times New Roman" w:hAnsi="Times New Roman" w:cs="Times New Roman"/>
        </w:rPr>
        <w:t xml:space="preserve"> Įvairių </w:t>
      </w:r>
      <w:r w:rsidR="00F16893" w:rsidRPr="00EB22C7">
        <w:rPr>
          <w:rFonts w:ascii="Times New Roman" w:hAnsi="Times New Roman" w:cs="Times New Roman"/>
        </w:rPr>
        <w:t xml:space="preserve">plieninių </w:t>
      </w:r>
      <w:r w:rsidR="00DB2228" w:rsidRPr="00EB22C7">
        <w:rPr>
          <w:rFonts w:ascii="Times New Roman" w:hAnsi="Times New Roman" w:cs="Times New Roman"/>
        </w:rPr>
        <w:t>rūšių fibrų pavyzdžiai</w:t>
      </w:r>
    </w:p>
    <w:p w:rsidR="00BA6465" w:rsidRDefault="00BA6465" w:rsidP="00BA6465">
      <w:pPr>
        <w:pStyle w:val="Sraopastraipa"/>
        <w:spacing w:after="0" w:line="360" w:lineRule="auto"/>
        <w:jc w:val="both"/>
        <w:rPr>
          <w:rFonts w:ascii="Times New Roman" w:hAnsi="Times New Roman" w:cs="Times New Roman"/>
          <w:sz w:val="24"/>
          <w:szCs w:val="24"/>
        </w:rPr>
      </w:pPr>
    </w:p>
    <w:p w:rsidR="00BA6465" w:rsidRDefault="00BA6465" w:rsidP="00BA6465">
      <w:pPr>
        <w:pStyle w:val="Sraopastraipa"/>
        <w:spacing w:after="0" w:line="360" w:lineRule="auto"/>
        <w:jc w:val="both"/>
        <w:rPr>
          <w:rFonts w:ascii="Times New Roman" w:hAnsi="Times New Roman" w:cs="Times New Roman"/>
          <w:sz w:val="24"/>
          <w:szCs w:val="24"/>
        </w:rPr>
      </w:pPr>
    </w:p>
    <w:p w:rsidR="00A7689E" w:rsidRPr="00DB2941" w:rsidRDefault="002570A0" w:rsidP="0021626E">
      <w:pPr>
        <w:spacing w:after="0" w:line="360" w:lineRule="auto"/>
        <w:contextualSpacing/>
        <w:jc w:val="both"/>
        <w:rPr>
          <w:rFonts w:ascii="Times New Roman" w:hAnsi="Times New Roman" w:cs="Times New Roman"/>
          <w:sz w:val="24"/>
          <w:szCs w:val="24"/>
          <w:lang w:val="lt-LT"/>
        </w:rPr>
      </w:pPr>
      <w:r>
        <w:rPr>
          <w:rFonts w:ascii="Times New Roman" w:hAnsi="Times New Roman" w:cs="Times New Roman"/>
          <w:sz w:val="24"/>
          <w:szCs w:val="24"/>
        </w:rPr>
        <w:lastRenderedPageBreak/>
        <w:tab/>
      </w:r>
      <w:r w:rsidR="006F7ED0">
        <w:rPr>
          <w:rFonts w:ascii="Times New Roman" w:hAnsi="Times New Roman" w:cs="Times New Roman"/>
          <w:sz w:val="24"/>
          <w:szCs w:val="24"/>
        </w:rPr>
        <w:t xml:space="preserve">Nustatyta, kad į </w:t>
      </w:r>
      <w:r w:rsidR="00F270AE" w:rsidRPr="002A6371">
        <w:rPr>
          <w:rFonts w:ascii="Times New Roman" w:hAnsi="Times New Roman" w:cs="Times New Roman"/>
          <w:sz w:val="24"/>
          <w:szCs w:val="24"/>
        </w:rPr>
        <w:t xml:space="preserve">betoną įmaišius </w:t>
      </w:r>
      <w:r w:rsidR="007C195F">
        <w:rPr>
          <w:rFonts w:ascii="Times New Roman" w:hAnsi="Times New Roman" w:cs="Times New Roman"/>
          <w:sz w:val="24"/>
          <w:szCs w:val="24"/>
        </w:rPr>
        <w:t xml:space="preserve">plieninių </w:t>
      </w:r>
      <w:r w:rsidR="00F270AE" w:rsidRPr="002A6371">
        <w:rPr>
          <w:rFonts w:ascii="Times New Roman" w:hAnsi="Times New Roman" w:cs="Times New Roman"/>
          <w:sz w:val="24"/>
          <w:szCs w:val="24"/>
        </w:rPr>
        <w:t xml:space="preserve">fibrų </w:t>
      </w:r>
      <w:r w:rsidR="00273C97">
        <w:rPr>
          <w:rFonts w:ascii="Times New Roman" w:hAnsi="Times New Roman" w:cs="Times New Roman"/>
          <w:sz w:val="24"/>
          <w:szCs w:val="24"/>
        </w:rPr>
        <w:t xml:space="preserve">galima išvengti </w:t>
      </w:r>
      <w:r w:rsidR="007C195F">
        <w:rPr>
          <w:rFonts w:ascii="Times New Roman" w:hAnsi="Times New Roman" w:cs="Times New Roman"/>
          <w:sz w:val="24"/>
          <w:szCs w:val="24"/>
        </w:rPr>
        <w:t xml:space="preserve">pleišėjimo </w:t>
      </w:r>
      <w:r w:rsidR="00F270AE" w:rsidRPr="002A6371">
        <w:rPr>
          <w:rFonts w:ascii="Times New Roman" w:hAnsi="Times New Roman" w:cs="Times New Roman"/>
          <w:sz w:val="24"/>
          <w:szCs w:val="24"/>
        </w:rPr>
        <w:t xml:space="preserve">ar bent </w:t>
      </w:r>
      <w:r w:rsidR="007C195F">
        <w:rPr>
          <w:rFonts w:ascii="Times New Roman" w:hAnsi="Times New Roman" w:cs="Times New Roman"/>
          <w:sz w:val="24"/>
          <w:szCs w:val="24"/>
        </w:rPr>
        <w:t xml:space="preserve">jį </w:t>
      </w:r>
      <w:r w:rsidR="00F270AE" w:rsidRPr="002A6371">
        <w:rPr>
          <w:rFonts w:ascii="Times New Roman" w:hAnsi="Times New Roman" w:cs="Times New Roman"/>
          <w:sz w:val="24"/>
          <w:szCs w:val="24"/>
        </w:rPr>
        <w:t>sumažinti, padidinti atsparumą dinaminių apkrovų pov</w:t>
      </w:r>
      <w:r w:rsidR="004A0781">
        <w:rPr>
          <w:rFonts w:ascii="Times New Roman" w:hAnsi="Times New Roman" w:cs="Times New Roman"/>
          <w:sz w:val="24"/>
          <w:szCs w:val="24"/>
        </w:rPr>
        <w:t xml:space="preserve">eikiui, </w:t>
      </w:r>
      <w:proofErr w:type="gramStart"/>
      <w:r w:rsidR="004A0781">
        <w:rPr>
          <w:rFonts w:ascii="Times New Roman" w:hAnsi="Times New Roman" w:cs="Times New Roman"/>
          <w:sz w:val="24"/>
          <w:szCs w:val="24"/>
        </w:rPr>
        <w:t>pvz.</w:t>
      </w:r>
      <w:r w:rsidR="005F72A4">
        <w:rPr>
          <w:rFonts w:ascii="Times New Roman" w:hAnsi="Times New Roman" w:cs="Times New Roman"/>
          <w:sz w:val="24"/>
          <w:szCs w:val="24"/>
        </w:rPr>
        <w:t>,</w:t>
      </w:r>
      <w:proofErr w:type="gramEnd"/>
      <w:r w:rsidR="004A0781">
        <w:rPr>
          <w:rFonts w:ascii="Times New Roman" w:hAnsi="Times New Roman" w:cs="Times New Roman"/>
          <w:sz w:val="24"/>
          <w:szCs w:val="24"/>
        </w:rPr>
        <w:t xml:space="preserve"> </w:t>
      </w:r>
      <w:r w:rsidR="00273C97">
        <w:rPr>
          <w:rFonts w:ascii="Times New Roman" w:hAnsi="Times New Roman" w:cs="Times New Roman"/>
          <w:sz w:val="24"/>
          <w:szCs w:val="24"/>
        </w:rPr>
        <w:t xml:space="preserve">dėl nuovargio, sprogimo </w:t>
      </w:r>
      <w:r w:rsidR="004A0781">
        <w:rPr>
          <w:rFonts w:ascii="Times New Roman" w:hAnsi="Times New Roman" w:cs="Times New Roman"/>
          <w:sz w:val="24"/>
          <w:szCs w:val="24"/>
        </w:rPr>
        <w:t xml:space="preserve">ar žemės drebėjimo </w:t>
      </w:r>
      <w:r w:rsidR="00671D3F">
        <w:rPr>
          <w:rFonts w:ascii="Times New Roman" w:hAnsi="Times New Roman" w:cs="Times New Roman"/>
          <w:sz w:val="24"/>
          <w:szCs w:val="24"/>
        </w:rPr>
        <w:t>(Cho ir Kim 2003</w:t>
      </w:r>
      <w:r w:rsidR="009F4819">
        <w:rPr>
          <w:rFonts w:ascii="Times New Roman" w:hAnsi="Times New Roman" w:cs="Times New Roman"/>
          <w:sz w:val="24"/>
          <w:szCs w:val="24"/>
        </w:rPr>
        <w:t xml:space="preserve">, </w:t>
      </w:r>
      <w:r w:rsidR="00671D3F">
        <w:rPr>
          <w:rFonts w:ascii="Times New Roman" w:hAnsi="Times New Roman" w:cs="Times New Roman"/>
          <w:sz w:val="24"/>
          <w:szCs w:val="24"/>
        </w:rPr>
        <w:t>Haisam 2011</w:t>
      </w:r>
      <w:r w:rsidR="005C29C3">
        <w:rPr>
          <w:rFonts w:ascii="Times New Roman" w:hAnsi="Times New Roman" w:cs="Times New Roman"/>
          <w:sz w:val="24"/>
          <w:szCs w:val="24"/>
        </w:rPr>
        <w:t>)</w:t>
      </w:r>
      <w:r w:rsidR="00F270AE" w:rsidRPr="002A6371">
        <w:rPr>
          <w:rFonts w:ascii="Times New Roman" w:hAnsi="Times New Roman" w:cs="Times New Roman"/>
          <w:sz w:val="24"/>
          <w:szCs w:val="24"/>
        </w:rPr>
        <w:t xml:space="preserve">. </w:t>
      </w:r>
      <w:r w:rsidR="00CE2DCC" w:rsidRPr="002A6371">
        <w:rPr>
          <w:rFonts w:ascii="Times New Roman" w:hAnsi="Times New Roman" w:cs="Times New Roman"/>
          <w:sz w:val="24"/>
          <w:szCs w:val="24"/>
        </w:rPr>
        <w:t xml:space="preserve">Kai betonas pradeda pleišėti, </w:t>
      </w:r>
      <w:r w:rsidR="00CE2DCC" w:rsidRPr="009E7A9E">
        <w:rPr>
          <w:rFonts w:ascii="Times New Roman" w:hAnsi="Times New Roman" w:cs="Times New Roman"/>
          <w:sz w:val="24"/>
          <w:szCs w:val="24"/>
        </w:rPr>
        <w:t>ats</w:t>
      </w:r>
      <w:r w:rsidR="00767E10" w:rsidRPr="009E7A9E">
        <w:rPr>
          <w:rFonts w:ascii="Times New Roman" w:hAnsi="Times New Roman" w:cs="Times New Roman"/>
          <w:sz w:val="24"/>
          <w:szCs w:val="24"/>
        </w:rPr>
        <w:t>i</w:t>
      </w:r>
      <w:r w:rsidR="00CE2DCC" w:rsidRPr="009E7A9E">
        <w:rPr>
          <w:rFonts w:ascii="Times New Roman" w:hAnsi="Times New Roman" w:cs="Times New Roman"/>
          <w:sz w:val="24"/>
          <w:szCs w:val="24"/>
        </w:rPr>
        <w:t>tiktinai</w:t>
      </w:r>
      <w:r w:rsidR="00CE2DCC" w:rsidRPr="002A6371">
        <w:rPr>
          <w:rFonts w:ascii="Times New Roman" w:hAnsi="Times New Roman" w:cs="Times New Roman"/>
          <w:sz w:val="24"/>
          <w:szCs w:val="24"/>
        </w:rPr>
        <w:t xml:space="preserve"> orientuotos fibros suvaržo mikropleišėjimą</w:t>
      </w:r>
      <w:r w:rsidR="002869B8" w:rsidRPr="002A6371">
        <w:rPr>
          <w:rFonts w:ascii="Times New Roman" w:hAnsi="Times New Roman" w:cs="Times New Roman"/>
          <w:sz w:val="24"/>
          <w:szCs w:val="24"/>
        </w:rPr>
        <w:t xml:space="preserve"> ir pristabdo plyšių plitimą, todėl padidėja standumas, tempiamasis stipris ir plastiškumas</w:t>
      </w:r>
      <w:r w:rsidR="00E15E0B">
        <w:rPr>
          <w:rFonts w:ascii="Times New Roman" w:hAnsi="Times New Roman" w:cs="Times New Roman"/>
          <w:sz w:val="24"/>
          <w:szCs w:val="24"/>
        </w:rPr>
        <w:t xml:space="preserve"> (</w:t>
      </w:r>
      <w:r w:rsidR="009E7A9E">
        <w:rPr>
          <w:rFonts w:ascii="Times New Roman" w:hAnsi="Times New Roman" w:cs="Times New Roman"/>
          <w:sz w:val="24"/>
          <w:szCs w:val="24"/>
        </w:rPr>
        <w:t>Casanova</w:t>
      </w:r>
      <w:r w:rsidR="008A2ACB">
        <w:rPr>
          <w:rFonts w:ascii="Times New Roman" w:hAnsi="Times New Roman" w:cs="Times New Roman"/>
          <w:sz w:val="24"/>
          <w:szCs w:val="24"/>
        </w:rPr>
        <w:t xml:space="preserve"> ir Rossi</w:t>
      </w:r>
      <w:r w:rsidR="009E7A9E">
        <w:rPr>
          <w:rFonts w:ascii="Times New Roman" w:hAnsi="Times New Roman" w:cs="Times New Roman"/>
          <w:i/>
          <w:sz w:val="24"/>
          <w:szCs w:val="24"/>
        </w:rPr>
        <w:t xml:space="preserve"> </w:t>
      </w:r>
      <w:r w:rsidR="008A2ACB">
        <w:rPr>
          <w:rFonts w:ascii="Times New Roman" w:hAnsi="Times New Roman" w:cs="Times New Roman"/>
          <w:sz w:val="24"/>
          <w:szCs w:val="24"/>
        </w:rPr>
        <w:t>1999</w:t>
      </w:r>
      <w:r w:rsidR="009E7A9E">
        <w:rPr>
          <w:rFonts w:ascii="Times New Roman" w:hAnsi="Times New Roman" w:cs="Times New Roman"/>
          <w:sz w:val="24"/>
          <w:szCs w:val="24"/>
        </w:rPr>
        <w:t>,</w:t>
      </w:r>
      <w:r w:rsidR="009E7A9E" w:rsidRPr="009E7A9E">
        <w:rPr>
          <w:rFonts w:ascii="Times New Roman" w:hAnsi="Times New Roman" w:cs="Times New Roman"/>
          <w:sz w:val="24"/>
          <w:szCs w:val="24"/>
        </w:rPr>
        <w:t xml:space="preserve"> </w:t>
      </w:r>
      <w:r w:rsidR="008A2ACB">
        <w:rPr>
          <w:rFonts w:ascii="Times New Roman" w:hAnsi="Times New Roman" w:cs="Times New Roman"/>
          <w:sz w:val="24"/>
          <w:szCs w:val="24"/>
        </w:rPr>
        <w:t>Li 2002</w:t>
      </w:r>
      <w:r w:rsidR="009E7A9E">
        <w:rPr>
          <w:rFonts w:ascii="Times New Roman" w:hAnsi="Times New Roman" w:cs="Times New Roman"/>
          <w:sz w:val="24"/>
          <w:szCs w:val="24"/>
        </w:rPr>
        <w:t xml:space="preserve">, </w:t>
      </w:r>
      <w:r w:rsidR="008A2ACB">
        <w:rPr>
          <w:rFonts w:ascii="Times New Roman" w:hAnsi="Times New Roman" w:cs="Times New Roman"/>
          <w:sz w:val="24"/>
          <w:szCs w:val="24"/>
        </w:rPr>
        <w:t>Choi</w:t>
      </w:r>
      <w:r w:rsidR="00E15E0B">
        <w:rPr>
          <w:rFonts w:ascii="Times New Roman" w:hAnsi="Times New Roman" w:cs="Times New Roman"/>
          <w:sz w:val="24"/>
          <w:szCs w:val="24"/>
        </w:rPr>
        <w:t xml:space="preserve"> </w:t>
      </w:r>
      <w:r w:rsidR="00E15E0B">
        <w:rPr>
          <w:rFonts w:ascii="Times New Roman" w:hAnsi="Times New Roman" w:cs="Times New Roman"/>
          <w:i/>
          <w:sz w:val="24"/>
          <w:szCs w:val="24"/>
        </w:rPr>
        <w:t xml:space="preserve">et </w:t>
      </w:r>
      <w:r w:rsidR="00E15E0B" w:rsidRPr="00906532">
        <w:rPr>
          <w:rFonts w:ascii="Times New Roman" w:hAnsi="Times New Roman" w:cs="Times New Roman"/>
          <w:i/>
          <w:sz w:val="24"/>
          <w:szCs w:val="24"/>
        </w:rPr>
        <w:t>al.</w:t>
      </w:r>
      <w:r w:rsidR="00E15E0B">
        <w:rPr>
          <w:rFonts w:ascii="Times New Roman" w:hAnsi="Times New Roman" w:cs="Times New Roman"/>
          <w:i/>
          <w:sz w:val="24"/>
          <w:szCs w:val="24"/>
        </w:rPr>
        <w:t xml:space="preserve"> </w:t>
      </w:r>
      <w:r w:rsidR="008A2ACB">
        <w:rPr>
          <w:rFonts w:ascii="Times New Roman" w:hAnsi="Times New Roman" w:cs="Times New Roman"/>
          <w:sz w:val="24"/>
          <w:szCs w:val="24"/>
        </w:rPr>
        <w:t>2007</w:t>
      </w:r>
      <w:r w:rsidR="00C126ED">
        <w:rPr>
          <w:rFonts w:ascii="Times New Roman" w:hAnsi="Times New Roman" w:cs="Times New Roman"/>
          <w:sz w:val="24"/>
          <w:szCs w:val="24"/>
        </w:rPr>
        <w:t xml:space="preserve">, </w:t>
      </w:r>
      <w:r w:rsidR="009E7A9E" w:rsidRPr="007B1C3C">
        <w:rPr>
          <w:rFonts w:ascii="Times New Roman" w:hAnsi="Times New Roman" w:cs="Times New Roman"/>
          <w:sz w:val="24"/>
          <w:szCs w:val="24"/>
        </w:rPr>
        <w:t>Hai</w:t>
      </w:r>
      <w:r w:rsidR="009E7A9E">
        <w:rPr>
          <w:rFonts w:ascii="Times New Roman" w:hAnsi="Times New Roman" w:cs="Times New Roman"/>
          <w:sz w:val="24"/>
          <w:szCs w:val="24"/>
        </w:rPr>
        <w:t xml:space="preserve"> </w:t>
      </w:r>
      <w:r w:rsidR="009E7A9E">
        <w:rPr>
          <w:rFonts w:ascii="Times New Roman" w:hAnsi="Times New Roman" w:cs="Times New Roman"/>
          <w:i/>
          <w:sz w:val="24"/>
          <w:szCs w:val="24"/>
        </w:rPr>
        <w:t xml:space="preserve">et al. </w:t>
      </w:r>
      <w:r w:rsidR="008A2ACB">
        <w:rPr>
          <w:rFonts w:ascii="Times New Roman" w:hAnsi="Times New Roman" w:cs="Times New Roman"/>
          <w:sz w:val="24"/>
          <w:szCs w:val="24"/>
        </w:rPr>
        <w:t>2010</w:t>
      </w:r>
      <w:r w:rsidR="00E15E0B">
        <w:rPr>
          <w:rFonts w:ascii="Times New Roman" w:hAnsi="Times New Roman" w:cs="Times New Roman"/>
          <w:sz w:val="24"/>
          <w:szCs w:val="24"/>
        </w:rPr>
        <w:t>)</w:t>
      </w:r>
      <w:r w:rsidR="002A361E" w:rsidRPr="002A6371">
        <w:rPr>
          <w:rFonts w:ascii="Times New Roman" w:hAnsi="Times New Roman" w:cs="Times New Roman"/>
          <w:sz w:val="24"/>
          <w:szCs w:val="24"/>
        </w:rPr>
        <w:t>.</w:t>
      </w:r>
      <w:r w:rsidR="00620E53" w:rsidRPr="002A6371">
        <w:rPr>
          <w:rFonts w:ascii="Times New Roman" w:hAnsi="Times New Roman" w:cs="Times New Roman"/>
          <w:sz w:val="24"/>
          <w:szCs w:val="24"/>
        </w:rPr>
        <w:t xml:space="preserve"> </w:t>
      </w:r>
      <w:proofErr w:type="gramStart"/>
      <w:r w:rsidR="006A69B5" w:rsidRPr="0041559F">
        <w:rPr>
          <w:rFonts w:ascii="Times New Roman" w:hAnsi="Times New Roman" w:cs="Times New Roman"/>
          <w:sz w:val="24"/>
          <w:szCs w:val="24"/>
        </w:rPr>
        <w:t xml:space="preserve">Norint kontroliuoti </w:t>
      </w:r>
      <w:r w:rsidR="00F270AE" w:rsidRPr="0041559F">
        <w:rPr>
          <w:rFonts w:ascii="Times New Roman" w:hAnsi="Times New Roman" w:cs="Times New Roman"/>
          <w:sz w:val="24"/>
          <w:szCs w:val="24"/>
        </w:rPr>
        <w:t xml:space="preserve">paprasto betono </w:t>
      </w:r>
      <w:r w:rsidR="006A69B5" w:rsidRPr="0041559F">
        <w:rPr>
          <w:rFonts w:ascii="Times New Roman" w:hAnsi="Times New Roman" w:cs="Times New Roman"/>
          <w:sz w:val="24"/>
          <w:szCs w:val="24"/>
        </w:rPr>
        <w:t>pleišėjimą, reikalingas didelis pagrindinės armatūros kiekis, ypač konstrukcijose, kur leidžiami labai maži plyšių pločiai.</w:t>
      </w:r>
      <w:proofErr w:type="gramEnd"/>
      <w:r w:rsidR="006A69B5" w:rsidRPr="0041559F">
        <w:rPr>
          <w:rFonts w:ascii="Times New Roman" w:hAnsi="Times New Roman" w:cs="Times New Roman"/>
          <w:sz w:val="24"/>
          <w:szCs w:val="24"/>
        </w:rPr>
        <w:t xml:space="preserve"> Tai sukelia daug nepatogumų: norint užtikrinti minimalų atstumą tarp armatūros strypų, konstrukcijos matmenys dažnai </w:t>
      </w:r>
      <w:r w:rsidR="00427E61" w:rsidRPr="0041559F">
        <w:rPr>
          <w:rFonts w:ascii="Times New Roman" w:hAnsi="Times New Roman" w:cs="Times New Roman"/>
          <w:sz w:val="24"/>
          <w:szCs w:val="24"/>
        </w:rPr>
        <w:t>turi būti didesni nei reikalinga</w:t>
      </w:r>
      <w:r w:rsidR="006A69B5" w:rsidRPr="0041559F">
        <w:rPr>
          <w:rFonts w:ascii="Times New Roman" w:hAnsi="Times New Roman" w:cs="Times New Roman"/>
          <w:sz w:val="24"/>
          <w:szCs w:val="24"/>
        </w:rPr>
        <w:t xml:space="preserve"> apkrovai atlaikyti; didesnės darbo sąnaudos; sunkumai užpildant tarpus tarp armatūros strypų betonu</w:t>
      </w:r>
      <w:r w:rsidR="00805932">
        <w:rPr>
          <w:rFonts w:ascii="Times New Roman" w:hAnsi="Times New Roman" w:cs="Times New Roman"/>
          <w:sz w:val="24"/>
          <w:szCs w:val="24"/>
        </w:rPr>
        <w:t xml:space="preserve"> (</w:t>
      </w:r>
      <w:r w:rsidR="009D632F">
        <w:rPr>
          <w:rFonts w:ascii="Times New Roman" w:hAnsi="Times New Roman" w:cs="Times New Roman"/>
          <w:sz w:val="24"/>
          <w:szCs w:val="24"/>
        </w:rPr>
        <w:t>Jansson</w:t>
      </w:r>
      <w:r w:rsidR="000C0F4D">
        <w:rPr>
          <w:rFonts w:ascii="Times New Roman" w:hAnsi="Times New Roman" w:cs="Times New Roman"/>
          <w:sz w:val="24"/>
          <w:szCs w:val="24"/>
        </w:rPr>
        <w:t xml:space="preserve"> 2008</w:t>
      </w:r>
      <w:r w:rsidR="009D632F">
        <w:rPr>
          <w:rFonts w:ascii="Times New Roman" w:hAnsi="Times New Roman" w:cs="Times New Roman"/>
          <w:sz w:val="24"/>
          <w:szCs w:val="24"/>
        </w:rPr>
        <w:t>)</w:t>
      </w:r>
      <w:r w:rsidR="006A69B5" w:rsidRPr="0041559F">
        <w:rPr>
          <w:rFonts w:ascii="Times New Roman" w:hAnsi="Times New Roman" w:cs="Times New Roman"/>
          <w:sz w:val="24"/>
          <w:szCs w:val="24"/>
        </w:rPr>
        <w:t>. Naudojant fibras vietoj</w:t>
      </w:r>
      <w:r w:rsidR="00C557D9">
        <w:rPr>
          <w:rFonts w:ascii="Times New Roman" w:hAnsi="Times New Roman" w:cs="Times New Roman"/>
          <w:sz w:val="24"/>
          <w:szCs w:val="24"/>
        </w:rPr>
        <w:t>e</w:t>
      </w:r>
      <w:r w:rsidR="006A69B5" w:rsidRPr="0041559F">
        <w:rPr>
          <w:rFonts w:ascii="Times New Roman" w:hAnsi="Times New Roman" w:cs="Times New Roman"/>
          <w:sz w:val="24"/>
          <w:szCs w:val="24"/>
        </w:rPr>
        <w:t xml:space="preserve"> įprastinės armatūros arba kartu su </w:t>
      </w:r>
      <w:proofErr w:type="gramStart"/>
      <w:r w:rsidR="006A69B5" w:rsidRPr="0041559F">
        <w:rPr>
          <w:rFonts w:ascii="Times New Roman" w:hAnsi="Times New Roman" w:cs="Times New Roman"/>
          <w:sz w:val="24"/>
          <w:szCs w:val="24"/>
        </w:rPr>
        <w:t>ja</w:t>
      </w:r>
      <w:proofErr w:type="gramEnd"/>
      <w:r w:rsidR="006A69B5" w:rsidRPr="0041559F">
        <w:rPr>
          <w:rFonts w:ascii="Times New Roman" w:hAnsi="Times New Roman" w:cs="Times New Roman"/>
          <w:sz w:val="24"/>
          <w:szCs w:val="24"/>
        </w:rPr>
        <w:t>, šie trūkumai gali būti sumažinti ar netgi panaikinti.</w:t>
      </w:r>
      <w:r w:rsidR="006A69B5" w:rsidRPr="002A6371">
        <w:rPr>
          <w:rFonts w:ascii="Times New Roman" w:hAnsi="Times New Roman" w:cs="Times New Roman"/>
          <w:sz w:val="24"/>
          <w:szCs w:val="24"/>
        </w:rPr>
        <w:t xml:space="preserve"> </w:t>
      </w:r>
      <w:proofErr w:type="gramStart"/>
      <w:r w:rsidR="006A69B5" w:rsidRPr="009D3AD6">
        <w:rPr>
          <w:rFonts w:ascii="Times New Roman" w:hAnsi="Times New Roman" w:cs="Times New Roman"/>
          <w:sz w:val="24"/>
          <w:szCs w:val="24"/>
        </w:rPr>
        <w:t xml:space="preserve">Fibros dažnai naudojamos </w:t>
      </w:r>
      <w:r w:rsidR="00C557D9" w:rsidRPr="009D3AD6">
        <w:rPr>
          <w:rFonts w:ascii="Times New Roman" w:hAnsi="Times New Roman" w:cs="Times New Roman"/>
          <w:sz w:val="24"/>
          <w:szCs w:val="24"/>
        </w:rPr>
        <w:t>įstrižojo pjūvio laikom</w:t>
      </w:r>
      <w:r w:rsidR="005F72A4">
        <w:rPr>
          <w:rFonts w:ascii="Times New Roman" w:hAnsi="Times New Roman" w:cs="Times New Roman"/>
          <w:sz w:val="24"/>
          <w:szCs w:val="24"/>
        </w:rPr>
        <w:t>ajai</w:t>
      </w:r>
      <w:r w:rsidR="00C557D9" w:rsidRPr="009D3AD6">
        <w:rPr>
          <w:rFonts w:ascii="Times New Roman" w:hAnsi="Times New Roman" w:cs="Times New Roman"/>
          <w:sz w:val="24"/>
          <w:szCs w:val="24"/>
        </w:rPr>
        <w:t xml:space="preserve"> gali</w:t>
      </w:r>
      <w:r w:rsidR="005F72A4">
        <w:rPr>
          <w:rFonts w:ascii="Times New Roman" w:hAnsi="Times New Roman" w:cs="Times New Roman"/>
          <w:sz w:val="24"/>
          <w:szCs w:val="24"/>
        </w:rPr>
        <w:t>ai padidinti, armatūros sangrūdai</w:t>
      </w:r>
      <w:r w:rsidR="00C557D9" w:rsidRPr="009D3AD6">
        <w:rPr>
          <w:rFonts w:ascii="Times New Roman" w:hAnsi="Times New Roman" w:cs="Times New Roman"/>
          <w:sz w:val="24"/>
          <w:szCs w:val="24"/>
        </w:rPr>
        <w:t xml:space="preserve"> </w:t>
      </w:r>
      <w:r w:rsidR="00DB2228" w:rsidRPr="009D3AD6">
        <w:rPr>
          <w:rFonts w:ascii="Times New Roman" w:hAnsi="Times New Roman" w:cs="Times New Roman"/>
          <w:sz w:val="24"/>
          <w:szCs w:val="24"/>
        </w:rPr>
        <w:t>kritinėse vietose</w:t>
      </w:r>
      <w:r w:rsidR="005F72A4">
        <w:rPr>
          <w:rFonts w:ascii="Times New Roman" w:hAnsi="Times New Roman" w:cs="Times New Roman"/>
          <w:sz w:val="24"/>
          <w:szCs w:val="24"/>
        </w:rPr>
        <w:t xml:space="preserve"> sumažinti</w:t>
      </w:r>
      <w:r w:rsidR="0038377D" w:rsidRPr="002A6371">
        <w:rPr>
          <w:rFonts w:ascii="Times New Roman" w:hAnsi="Times New Roman" w:cs="Times New Roman"/>
          <w:sz w:val="24"/>
          <w:szCs w:val="24"/>
        </w:rPr>
        <w:t>.</w:t>
      </w:r>
      <w:proofErr w:type="gramEnd"/>
      <w:r w:rsidR="00DB2941">
        <w:rPr>
          <w:rFonts w:ascii="Times New Roman" w:hAnsi="Times New Roman" w:cs="Times New Roman"/>
          <w:sz w:val="24"/>
          <w:szCs w:val="24"/>
        </w:rPr>
        <w:t xml:space="preserve"> </w:t>
      </w:r>
      <w:r w:rsidR="00DB2941" w:rsidRPr="003427E3">
        <w:rPr>
          <w:rFonts w:ascii="Times New Roman" w:hAnsi="Times New Roman" w:cs="Times New Roman"/>
          <w:sz w:val="24"/>
          <w:szCs w:val="24"/>
        </w:rPr>
        <w:t>Naudojant fibras galima suma</w:t>
      </w:r>
      <w:r w:rsidR="00DB2941" w:rsidRPr="003427E3">
        <w:rPr>
          <w:rFonts w:ascii="Times New Roman" w:hAnsi="Times New Roman" w:cs="Times New Roman"/>
          <w:sz w:val="24"/>
          <w:szCs w:val="24"/>
          <w:lang w:val="lt-LT"/>
        </w:rPr>
        <w:t xml:space="preserve">žinti elemento matmenis ir/arba svorį, o </w:t>
      </w:r>
      <w:proofErr w:type="gramStart"/>
      <w:r w:rsidR="00DB2941" w:rsidRPr="003427E3">
        <w:rPr>
          <w:rFonts w:ascii="Times New Roman" w:hAnsi="Times New Roman" w:cs="Times New Roman"/>
          <w:sz w:val="24"/>
          <w:szCs w:val="24"/>
          <w:lang w:val="lt-LT"/>
        </w:rPr>
        <w:t>tai</w:t>
      </w:r>
      <w:proofErr w:type="gramEnd"/>
      <w:r w:rsidR="00DB2941" w:rsidRPr="003427E3">
        <w:rPr>
          <w:rFonts w:ascii="Times New Roman" w:hAnsi="Times New Roman" w:cs="Times New Roman"/>
          <w:sz w:val="24"/>
          <w:szCs w:val="24"/>
          <w:lang w:val="lt-LT"/>
        </w:rPr>
        <w:t xml:space="preserve"> sumažina pamatų kainą, sunaudojamos armatūros kiekį ir transportavimo išlaidas (</w:t>
      </w:r>
      <w:r w:rsidR="00BE3666">
        <w:rPr>
          <w:rFonts w:ascii="Times New Roman" w:hAnsi="Times New Roman" w:cs="Times New Roman"/>
          <w:sz w:val="24"/>
          <w:szCs w:val="24"/>
        </w:rPr>
        <w:t>Li 2002</w:t>
      </w:r>
      <w:r w:rsidR="00DB2941" w:rsidRPr="003427E3">
        <w:rPr>
          <w:rFonts w:ascii="Times New Roman" w:hAnsi="Times New Roman" w:cs="Times New Roman"/>
          <w:sz w:val="24"/>
          <w:szCs w:val="24"/>
        </w:rPr>
        <w:t>).</w:t>
      </w:r>
    </w:p>
    <w:p w:rsidR="00A42BEC" w:rsidRPr="00CB2B6C" w:rsidRDefault="00F03A64" w:rsidP="0021626E">
      <w:pPr>
        <w:spacing w:after="0" w:line="360" w:lineRule="auto"/>
        <w:contextualSpacing/>
        <w:jc w:val="both"/>
        <w:rPr>
          <w:rFonts w:ascii="Times New Roman" w:hAnsi="Times New Roman" w:cs="Times New Roman"/>
          <w:sz w:val="24"/>
          <w:szCs w:val="24"/>
        </w:rPr>
      </w:pPr>
      <w:r w:rsidRPr="002A6371">
        <w:rPr>
          <w:rFonts w:ascii="Times New Roman" w:hAnsi="Times New Roman" w:cs="Times New Roman"/>
          <w:sz w:val="24"/>
          <w:szCs w:val="24"/>
        </w:rPr>
        <w:tab/>
      </w:r>
      <w:r w:rsidR="00CE2DCC" w:rsidRPr="002A6371">
        <w:rPr>
          <w:rFonts w:ascii="Times New Roman" w:hAnsi="Times New Roman" w:cs="Times New Roman"/>
          <w:sz w:val="24"/>
          <w:szCs w:val="24"/>
        </w:rPr>
        <w:t xml:space="preserve"> </w:t>
      </w:r>
      <w:r w:rsidR="00BA1B99" w:rsidRPr="002A6371">
        <w:rPr>
          <w:rFonts w:ascii="Times New Roman" w:hAnsi="Times New Roman" w:cs="Times New Roman"/>
          <w:sz w:val="24"/>
          <w:szCs w:val="24"/>
        </w:rPr>
        <w:t xml:space="preserve">Projektuojant gelžbetonines </w:t>
      </w:r>
      <w:r w:rsidR="005113FE" w:rsidRPr="002A6371">
        <w:rPr>
          <w:rFonts w:ascii="Times New Roman" w:hAnsi="Times New Roman" w:cs="Times New Roman"/>
          <w:sz w:val="24"/>
          <w:szCs w:val="24"/>
        </w:rPr>
        <w:t>sijas</w:t>
      </w:r>
      <w:r w:rsidR="00BA1B99" w:rsidRPr="002A6371">
        <w:rPr>
          <w:rFonts w:ascii="Times New Roman" w:hAnsi="Times New Roman" w:cs="Times New Roman"/>
          <w:sz w:val="24"/>
          <w:szCs w:val="24"/>
        </w:rPr>
        <w:t xml:space="preserve"> siekiama, kad suirimas viršijus leistinąją apkrovą įvyktų </w:t>
      </w:r>
      <w:r w:rsidR="00DB2228">
        <w:rPr>
          <w:rFonts w:ascii="Times New Roman" w:hAnsi="Times New Roman" w:cs="Times New Roman"/>
          <w:sz w:val="24"/>
          <w:szCs w:val="24"/>
        </w:rPr>
        <w:t>normaliniame pjūvyje</w:t>
      </w:r>
      <w:r w:rsidR="00DD7455" w:rsidRPr="002A6371">
        <w:rPr>
          <w:rFonts w:ascii="Times New Roman" w:hAnsi="Times New Roman" w:cs="Times New Roman"/>
          <w:sz w:val="24"/>
          <w:szCs w:val="24"/>
        </w:rPr>
        <w:t xml:space="preserve"> (1.5. </w:t>
      </w:r>
      <w:proofErr w:type="gramStart"/>
      <w:r w:rsidR="00DD7455" w:rsidRPr="002A6371">
        <w:rPr>
          <w:rFonts w:ascii="Times New Roman" w:hAnsi="Times New Roman" w:cs="Times New Roman"/>
          <w:sz w:val="24"/>
          <w:szCs w:val="24"/>
        </w:rPr>
        <w:t>pav.,</w:t>
      </w:r>
      <w:proofErr w:type="gramEnd"/>
      <w:r w:rsidR="00DD7455" w:rsidRPr="002A6371">
        <w:rPr>
          <w:rFonts w:ascii="Times New Roman" w:hAnsi="Times New Roman" w:cs="Times New Roman"/>
          <w:sz w:val="24"/>
          <w:szCs w:val="24"/>
        </w:rPr>
        <w:t xml:space="preserve"> e)</w:t>
      </w:r>
      <w:r w:rsidR="00BA1B99" w:rsidRPr="002A6371">
        <w:rPr>
          <w:rFonts w:ascii="Times New Roman" w:hAnsi="Times New Roman" w:cs="Times New Roman"/>
          <w:sz w:val="24"/>
          <w:szCs w:val="24"/>
        </w:rPr>
        <w:t xml:space="preserve">. </w:t>
      </w:r>
      <w:proofErr w:type="gramStart"/>
      <w:r w:rsidR="00DB2228">
        <w:rPr>
          <w:rFonts w:ascii="Times New Roman" w:hAnsi="Times New Roman" w:cs="Times New Roman"/>
          <w:sz w:val="24"/>
          <w:szCs w:val="24"/>
        </w:rPr>
        <w:t>Tokių</w:t>
      </w:r>
      <w:r w:rsidR="00BA1B99">
        <w:rPr>
          <w:rFonts w:ascii="Times New Roman" w:hAnsi="Times New Roman" w:cs="Times New Roman"/>
          <w:sz w:val="24"/>
          <w:szCs w:val="24"/>
        </w:rPr>
        <w:t xml:space="preserve"> </w:t>
      </w:r>
      <w:r w:rsidR="00DB2228">
        <w:rPr>
          <w:rFonts w:ascii="Times New Roman" w:hAnsi="Times New Roman" w:cs="Times New Roman"/>
          <w:sz w:val="24"/>
          <w:szCs w:val="24"/>
        </w:rPr>
        <w:t>sijų</w:t>
      </w:r>
      <w:r w:rsidR="00BA1B99">
        <w:rPr>
          <w:rFonts w:ascii="Times New Roman" w:hAnsi="Times New Roman" w:cs="Times New Roman"/>
          <w:sz w:val="24"/>
          <w:szCs w:val="24"/>
        </w:rPr>
        <w:t xml:space="preserve"> suirimą galima</w:t>
      </w:r>
      <w:r w:rsidR="00DB2228">
        <w:rPr>
          <w:rFonts w:ascii="Times New Roman" w:hAnsi="Times New Roman" w:cs="Times New Roman"/>
          <w:sz w:val="24"/>
          <w:szCs w:val="24"/>
        </w:rPr>
        <w:t xml:space="preserve"> lengvai</w:t>
      </w:r>
      <w:r w:rsidR="00776EB0">
        <w:rPr>
          <w:rFonts w:ascii="Times New Roman" w:hAnsi="Times New Roman" w:cs="Times New Roman"/>
          <w:sz w:val="24"/>
          <w:szCs w:val="24"/>
        </w:rPr>
        <w:t xml:space="preserve"> prognozuoti (</w:t>
      </w:r>
      <w:r w:rsidR="00BA1B99">
        <w:rPr>
          <w:rFonts w:ascii="Times New Roman" w:hAnsi="Times New Roman" w:cs="Times New Roman"/>
          <w:sz w:val="24"/>
          <w:szCs w:val="24"/>
        </w:rPr>
        <w:t>Collins</w:t>
      </w:r>
      <w:r w:rsidR="007C2CA6">
        <w:rPr>
          <w:rFonts w:ascii="Times New Roman" w:hAnsi="Times New Roman" w:cs="Times New Roman"/>
          <w:sz w:val="24"/>
          <w:szCs w:val="24"/>
        </w:rPr>
        <w:t xml:space="preserve"> </w:t>
      </w:r>
      <w:r w:rsidR="00787B56" w:rsidRPr="00787B56">
        <w:rPr>
          <w:rFonts w:ascii="Times New Roman" w:hAnsi="Times New Roman" w:cs="Times New Roman"/>
          <w:i/>
          <w:sz w:val="24"/>
          <w:szCs w:val="24"/>
        </w:rPr>
        <w:t>et al.</w:t>
      </w:r>
      <w:proofErr w:type="gramEnd"/>
      <w:r w:rsidR="00787B56">
        <w:rPr>
          <w:rFonts w:ascii="Times New Roman" w:hAnsi="Times New Roman" w:cs="Times New Roman"/>
          <w:sz w:val="24"/>
          <w:szCs w:val="24"/>
        </w:rPr>
        <w:t xml:space="preserve"> </w:t>
      </w:r>
      <w:r w:rsidR="007C2CA6">
        <w:rPr>
          <w:rFonts w:ascii="Times New Roman" w:hAnsi="Times New Roman" w:cs="Times New Roman"/>
          <w:sz w:val="24"/>
          <w:szCs w:val="24"/>
        </w:rPr>
        <w:t xml:space="preserve"> </w:t>
      </w:r>
      <w:proofErr w:type="gramStart"/>
      <w:r w:rsidR="007C2CA6">
        <w:rPr>
          <w:rFonts w:ascii="Times New Roman" w:hAnsi="Times New Roman" w:cs="Times New Roman"/>
          <w:sz w:val="24"/>
          <w:szCs w:val="24"/>
        </w:rPr>
        <w:t>2008</w:t>
      </w:r>
      <w:r w:rsidR="00BA1B99">
        <w:rPr>
          <w:rFonts w:ascii="Times New Roman" w:hAnsi="Times New Roman" w:cs="Times New Roman"/>
          <w:sz w:val="24"/>
          <w:szCs w:val="24"/>
        </w:rPr>
        <w:t>).</w:t>
      </w:r>
      <w:r w:rsidR="00A11D7E">
        <w:rPr>
          <w:rFonts w:ascii="Times New Roman" w:hAnsi="Times New Roman" w:cs="Times New Roman"/>
          <w:sz w:val="24"/>
          <w:szCs w:val="24"/>
        </w:rPr>
        <w:t xml:space="preserve"> 1.5.</w:t>
      </w:r>
      <w:proofErr w:type="gramEnd"/>
      <w:r w:rsidR="00A11D7E">
        <w:rPr>
          <w:rFonts w:ascii="Times New Roman" w:hAnsi="Times New Roman" w:cs="Times New Roman"/>
          <w:sz w:val="24"/>
          <w:szCs w:val="24"/>
        </w:rPr>
        <w:t xml:space="preserve"> </w:t>
      </w:r>
      <w:proofErr w:type="gramStart"/>
      <w:r w:rsidR="00A11D7E">
        <w:rPr>
          <w:rFonts w:ascii="Times New Roman" w:hAnsi="Times New Roman" w:cs="Times New Roman"/>
          <w:sz w:val="24"/>
          <w:szCs w:val="24"/>
        </w:rPr>
        <w:t>pav</w:t>
      </w:r>
      <w:proofErr w:type="gramEnd"/>
      <w:r w:rsidR="00A11D7E">
        <w:rPr>
          <w:rFonts w:ascii="Times New Roman" w:hAnsi="Times New Roman" w:cs="Times New Roman"/>
          <w:sz w:val="24"/>
          <w:szCs w:val="24"/>
        </w:rPr>
        <w:t xml:space="preserve">. </w:t>
      </w:r>
      <w:proofErr w:type="gramStart"/>
      <w:r w:rsidR="00A11D7E">
        <w:rPr>
          <w:rFonts w:ascii="Times New Roman" w:hAnsi="Times New Roman" w:cs="Times New Roman"/>
          <w:sz w:val="24"/>
          <w:szCs w:val="24"/>
        </w:rPr>
        <w:t>parodyta</w:t>
      </w:r>
      <w:proofErr w:type="gramEnd"/>
      <w:r w:rsidR="00A11D7E">
        <w:rPr>
          <w:rFonts w:ascii="Times New Roman" w:hAnsi="Times New Roman" w:cs="Times New Roman"/>
          <w:sz w:val="24"/>
          <w:szCs w:val="24"/>
        </w:rPr>
        <w:t xml:space="preserve">, kaip keičiasi </w:t>
      </w:r>
      <w:r w:rsidR="00E376B6">
        <w:rPr>
          <w:rFonts w:ascii="Times New Roman" w:hAnsi="Times New Roman" w:cs="Times New Roman"/>
          <w:sz w:val="24"/>
          <w:szCs w:val="24"/>
        </w:rPr>
        <w:t xml:space="preserve">sijos, pagamintos iš </w:t>
      </w:r>
      <w:r w:rsidR="009C50A5">
        <w:rPr>
          <w:rFonts w:ascii="Times New Roman" w:hAnsi="Times New Roman" w:cs="Times New Roman"/>
          <w:sz w:val="24"/>
          <w:szCs w:val="24"/>
        </w:rPr>
        <w:t>normalaus stiprio betono</w:t>
      </w:r>
      <w:r w:rsidR="00E376B6">
        <w:rPr>
          <w:rFonts w:ascii="Times New Roman" w:hAnsi="Times New Roman" w:cs="Times New Roman"/>
          <w:sz w:val="24"/>
          <w:szCs w:val="24"/>
        </w:rPr>
        <w:t>,</w:t>
      </w:r>
      <w:r w:rsidR="009C50A5">
        <w:rPr>
          <w:rFonts w:ascii="Times New Roman" w:hAnsi="Times New Roman" w:cs="Times New Roman"/>
          <w:sz w:val="24"/>
          <w:szCs w:val="24"/>
        </w:rPr>
        <w:t xml:space="preserve"> </w:t>
      </w:r>
      <w:r w:rsidR="00A11D7E">
        <w:rPr>
          <w:rFonts w:ascii="Times New Roman" w:hAnsi="Times New Roman" w:cs="Times New Roman"/>
          <w:sz w:val="24"/>
          <w:szCs w:val="24"/>
        </w:rPr>
        <w:t xml:space="preserve">suirimo pobūdis didinant </w:t>
      </w:r>
      <w:r w:rsidR="00BC7CA1">
        <w:rPr>
          <w:rFonts w:ascii="Times New Roman" w:hAnsi="Times New Roman" w:cs="Times New Roman"/>
          <w:sz w:val="24"/>
          <w:szCs w:val="24"/>
        </w:rPr>
        <w:t xml:space="preserve">plieninių </w:t>
      </w:r>
      <w:r w:rsidR="00A11D7E">
        <w:rPr>
          <w:rFonts w:ascii="Times New Roman" w:hAnsi="Times New Roman" w:cs="Times New Roman"/>
          <w:sz w:val="24"/>
          <w:szCs w:val="24"/>
        </w:rPr>
        <w:t xml:space="preserve">fibrų kiekį. Kai fibrų kiekis </w:t>
      </w:r>
      <w:proofErr w:type="gramStart"/>
      <w:r w:rsidR="00A11D7E">
        <w:rPr>
          <w:rFonts w:ascii="Times New Roman" w:hAnsi="Times New Roman" w:cs="Times New Roman"/>
          <w:i/>
          <w:sz w:val="24"/>
          <w:szCs w:val="24"/>
        </w:rPr>
        <w:t>V</w:t>
      </w:r>
      <w:r w:rsidR="00A11D7E">
        <w:rPr>
          <w:rFonts w:ascii="Times New Roman" w:hAnsi="Times New Roman" w:cs="Times New Roman"/>
          <w:i/>
          <w:sz w:val="24"/>
          <w:szCs w:val="24"/>
          <w:vertAlign w:val="subscript"/>
        </w:rPr>
        <w:t xml:space="preserve">f  </w:t>
      </w:r>
      <w:r w:rsidR="00A11D7E">
        <w:rPr>
          <w:rFonts w:ascii="Times New Roman" w:hAnsi="Times New Roman" w:cs="Times New Roman"/>
          <w:sz w:val="24"/>
          <w:szCs w:val="24"/>
        </w:rPr>
        <w:t>=</w:t>
      </w:r>
      <w:proofErr w:type="gramEnd"/>
      <w:r w:rsidR="00A11D7E">
        <w:rPr>
          <w:rFonts w:ascii="Times New Roman" w:hAnsi="Times New Roman" w:cs="Times New Roman"/>
          <w:sz w:val="24"/>
          <w:szCs w:val="24"/>
        </w:rPr>
        <w:t xml:space="preserve"> 0</w:t>
      </w:r>
      <w:r w:rsidR="00C454F4">
        <w:rPr>
          <w:rFonts w:ascii="Times New Roman" w:hAnsi="Times New Roman" w:cs="Times New Roman"/>
          <w:sz w:val="24"/>
          <w:szCs w:val="24"/>
        </w:rPr>
        <w:t xml:space="preserve"> </w:t>
      </w:r>
      <w:r w:rsidR="00A11D7E">
        <w:rPr>
          <w:rFonts w:ascii="Times New Roman" w:hAnsi="Times New Roman" w:cs="Times New Roman"/>
          <w:sz w:val="24"/>
          <w:szCs w:val="24"/>
        </w:rPr>
        <w:t>%, sija suyra įstriž</w:t>
      </w:r>
      <w:r w:rsidR="001D7FA8">
        <w:rPr>
          <w:rFonts w:ascii="Times New Roman" w:hAnsi="Times New Roman" w:cs="Times New Roman"/>
          <w:sz w:val="24"/>
          <w:szCs w:val="24"/>
        </w:rPr>
        <w:t>a</w:t>
      </w:r>
      <w:r w:rsidR="00A11D7E">
        <w:rPr>
          <w:rFonts w:ascii="Times New Roman" w:hAnsi="Times New Roman" w:cs="Times New Roman"/>
          <w:sz w:val="24"/>
          <w:szCs w:val="24"/>
        </w:rPr>
        <w:t>jame p</w:t>
      </w:r>
      <w:r w:rsidR="001D7FA8">
        <w:rPr>
          <w:rFonts w:ascii="Times New Roman" w:hAnsi="Times New Roman" w:cs="Times New Roman"/>
          <w:sz w:val="24"/>
          <w:szCs w:val="24"/>
        </w:rPr>
        <w:t xml:space="preserve">jūvyje (1.5. pav. a.). Kai </w:t>
      </w:r>
      <w:proofErr w:type="gramStart"/>
      <w:r w:rsidR="001D7FA8" w:rsidRPr="001D7FA8">
        <w:rPr>
          <w:rFonts w:ascii="Times New Roman" w:hAnsi="Times New Roman" w:cs="Times New Roman"/>
          <w:i/>
          <w:sz w:val="24"/>
          <w:szCs w:val="24"/>
        </w:rPr>
        <w:t>V</w:t>
      </w:r>
      <w:r w:rsidR="001D7FA8" w:rsidRPr="001D7FA8">
        <w:rPr>
          <w:rFonts w:ascii="Times New Roman" w:hAnsi="Times New Roman" w:cs="Times New Roman"/>
          <w:i/>
          <w:sz w:val="24"/>
          <w:szCs w:val="24"/>
          <w:vertAlign w:val="subscript"/>
        </w:rPr>
        <w:t xml:space="preserve">f  </w:t>
      </w:r>
      <w:r w:rsidR="001D7FA8" w:rsidRPr="001D7FA8">
        <w:rPr>
          <w:rFonts w:ascii="Times New Roman" w:hAnsi="Times New Roman" w:cs="Times New Roman"/>
          <w:sz w:val="24"/>
          <w:szCs w:val="24"/>
        </w:rPr>
        <w:t>=</w:t>
      </w:r>
      <w:proofErr w:type="gramEnd"/>
      <w:r w:rsidR="001D7FA8" w:rsidRPr="001D7FA8">
        <w:rPr>
          <w:rFonts w:ascii="Times New Roman" w:hAnsi="Times New Roman" w:cs="Times New Roman"/>
          <w:sz w:val="24"/>
          <w:szCs w:val="24"/>
        </w:rPr>
        <w:t xml:space="preserve"> 0,5</w:t>
      </w:r>
      <w:r w:rsidR="00C454F4">
        <w:rPr>
          <w:rFonts w:ascii="Times New Roman" w:hAnsi="Times New Roman" w:cs="Times New Roman"/>
          <w:sz w:val="24"/>
          <w:szCs w:val="24"/>
        </w:rPr>
        <w:t xml:space="preserve"> </w:t>
      </w:r>
      <w:r w:rsidR="001D7FA8" w:rsidRPr="001D7FA8">
        <w:rPr>
          <w:rFonts w:ascii="Times New Roman" w:hAnsi="Times New Roman" w:cs="Times New Roman"/>
          <w:sz w:val="24"/>
          <w:szCs w:val="24"/>
        </w:rPr>
        <w:t>%</w:t>
      </w:r>
      <w:r w:rsidR="00F71581">
        <w:rPr>
          <w:rFonts w:ascii="Times New Roman" w:hAnsi="Times New Roman" w:cs="Times New Roman"/>
          <w:sz w:val="24"/>
          <w:szCs w:val="24"/>
        </w:rPr>
        <w:t>,</w:t>
      </w:r>
      <w:r w:rsidR="009C1B90" w:rsidRPr="001D7FA8">
        <w:rPr>
          <w:rFonts w:ascii="Times New Roman" w:hAnsi="Times New Roman" w:cs="Times New Roman"/>
          <w:sz w:val="24"/>
          <w:szCs w:val="24"/>
        </w:rPr>
        <w:t xml:space="preserve"> </w:t>
      </w:r>
      <w:r w:rsidR="001D7FA8" w:rsidRPr="001D7FA8">
        <w:rPr>
          <w:rFonts w:ascii="Times New Roman" w:hAnsi="Times New Roman" w:cs="Times New Roman"/>
          <w:sz w:val="24"/>
          <w:szCs w:val="24"/>
        </w:rPr>
        <w:t>pradeda</w:t>
      </w:r>
      <w:r w:rsidR="00FE0381">
        <w:rPr>
          <w:rFonts w:ascii="Times New Roman" w:hAnsi="Times New Roman" w:cs="Times New Roman"/>
          <w:sz w:val="24"/>
          <w:szCs w:val="24"/>
        </w:rPr>
        <w:t xml:space="preserve"> </w:t>
      </w:r>
      <w:r w:rsidR="008A2DFE">
        <w:rPr>
          <w:rFonts w:ascii="Times New Roman" w:hAnsi="Times New Roman" w:cs="Times New Roman"/>
          <w:sz w:val="24"/>
          <w:szCs w:val="24"/>
        </w:rPr>
        <w:t xml:space="preserve">intensyviau </w:t>
      </w:r>
      <w:r w:rsidR="00FE0381">
        <w:rPr>
          <w:rFonts w:ascii="Times New Roman" w:hAnsi="Times New Roman" w:cs="Times New Roman"/>
          <w:sz w:val="24"/>
          <w:szCs w:val="24"/>
        </w:rPr>
        <w:t>formuotis</w:t>
      </w:r>
      <w:r w:rsidR="001D7FA8" w:rsidRPr="001D7FA8">
        <w:rPr>
          <w:rFonts w:ascii="Times New Roman" w:hAnsi="Times New Roman" w:cs="Times New Roman"/>
          <w:sz w:val="24"/>
          <w:szCs w:val="24"/>
        </w:rPr>
        <w:t xml:space="preserve"> normaliniai plyšiai, tačiau suirimas</w:t>
      </w:r>
      <w:r w:rsidR="008A2DFE">
        <w:rPr>
          <w:rFonts w:ascii="Times New Roman" w:hAnsi="Times New Roman" w:cs="Times New Roman"/>
          <w:sz w:val="24"/>
          <w:szCs w:val="24"/>
        </w:rPr>
        <w:t xml:space="preserve"> vėl</w:t>
      </w:r>
      <w:r w:rsidR="001D7FA8" w:rsidRPr="001D7FA8">
        <w:rPr>
          <w:rFonts w:ascii="Times New Roman" w:hAnsi="Times New Roman" w:cs="Times New Roman"/>
          <w:sz w:val="24"/>
          <w:szCs w:val="24"/>
        </w:rPr>
        <w:t xml:space="preserve"> įvyksta įstrižajame pjūvyj</w:t>
      </w:r>
      <w:r w:rsidR="001D7FA8">
        <w:rPr>
          <w:rFonts w:ascii="Times New Roman" w:hAnsi="Times New Roman" w:cs="Times New Roman"/>
          <w:sz w:val="24"/>
          <w:szCs w:val="24"/>
        </w:rPr>
        <w:t xml:space="preserve">e (1.5. pav. b.). Kai </w:t>
      </w:r>
      <w:proofErr w:type="gramStart"/>
      <w:r w:rsidR="001D7FA8" w:rsidRPr="001D7FA8">
        <w:rPr>
          <w:rFonts w:ascii="Times New Roman" w:hAnsi="Times New Roman" w:cs="Times New Roman"/>
          <w:i/>
          <w:sz w:val="24"/>
          <w:szCs w:val="24"/>
        </w:rPr>
        <w:t>V</w:t>
      </w:r>
      <w:r w:rsidR="001D7FA8" w:rsidRPr="001D7FA8">
        <w:rPr>
          <w:rFonts w:ascii="Times New Roman" w:hAnsi="Times New Roman" w:cs="Times New Roman"/>
          <w:i/>
          <w:sz w:val="24"/>
          <w:szCs w:val="24"/>
          <w:vertAlign w:val="subscript"/>
        </w:rPr>
        <w:t xml:space="preserve">f  </w:t>
      </w:r>
      <w:r w:rsidR="001D7FA8" w:rsidRPr="001D7FA8">
        <w:rPr>
          <w:rFonts w:ascii="Times New Roman" w:hAnsi="Times New Roman" w:cs="Times New Roman"/>
          <w:sz w:val="24"/>
          <w:szCs w:val="24"/>
        </w:rPr>
        <w:t>=</w:t>
      </w:r>
      <w:proofErr w:type="gramEnd"/>
      <w:r w:rsidR="001D7FA8" w:rsidRPr="001D7FA8">
        <w:rPr>
          <w:rFonts w:ascii="Times New Roman" w:hAnsi="Times New Roman" w:cs="Times New Roman"/>
          <w:sz w:val="24"/>
          <w:szCs w:val="24"/>
        </w:rPr>
        <w:t xml:space="preserve"> </w:t>
      </w:r>
      <w:r w:rsidR="00154D8A">
        <w:rPr>
          <w:rFonts w:ascii="Times New Roman" w:hAnsi="Times New Roman" w:cs="Times New Roman"/>
          <w:sz w:val="24"/>
          <w:szCs w:val="24"/>
        </w:rPr>
        <w:t>1,</w:t>
      </w:r>
      <w:r w:rsidR="001D7FA8" w:rsidRPr="001D7FA8">
        <w:rPr>
          <w:rFonts w:ascii="Times New Roman" w:hAnsi="Times New Roman" w:cs="Times New Roman"/>
          <w:sz w:val="24"/>
          <w:szCs w:val="24"/>
        </w:rPr>
        <w:t>0</w:t>
      </w:r>
      <w:r w:rsidR="001D7FA8">
        <w:rPr>
          <w:rFonts w:ascii="Times New Roman" w:hAnsi="Times New Roman" w:cs="Times New Roman"/>
          <w:sz w:val="24"/>
          <w:szCs w:val="24"/>
        </w:rPr>
        <w:t>-1,5</w:t>
      </w:r>
      <w:r w:rsidR="00C454F4">
        <w:rPr>
          <w:rFonts w:ascii="Times New Roman" w:hAnsi="Times New Roman" w:cs="Times New Roman"/>
          <w:sz w:val="24"/>
          <w:szCs w:val="24"/>
        </w:rPr>
        <w:t xml:space="preserve"> </w:t>
      </w:r>
      <w:r w:rsidR="001D7FA8" w:rsidRPr="001D7FA8">
        <w:rPr>
          <w:rFonts w:ascii="Times New Roman" w:hAnsi="Times New Roman" w:cs="Times New Roman"/>
          <w:sz w:val="24"/>
          <w:szCs w:val="24"/>
        </w:rPr>
        <w:t>%</w:t>
      </w:r>
      <w:r w:rsidR="008A2DFE">
        <w:rPr>
          <w:rFonts w:ascii="Times New Roman" w:hAnsi="Times New Roman" w:cs="Times New Roman"/>
          <w:sz w:val="24"/>
          <w:szCs w:val="24"/>
        </w:rPr>
        <w:t>,</w:t>
      </w:r>
      <w:r w:rsidR="001D7FA8">
        <w:rPr>
          <w:rFonts w:ascii="Times New Roman" w:hAnsi="Times New Roman" w:cs="Times New Roman"/>
          <w:sz w:val="24"/>
          <w:szCs w:val="24"/>
        </w:rPr>
        <w:t xml:space="preserve"> </w:t>
      </w:r>
      <w:r w:rsidR="00C553BF">
        <w:rPr>
          <w:rFonts w:ascii="Times New Roman" w:hAnsi="Times New Roman" w:cs="Times New Roman"/>
          <w:sz w:val="24"/>
          <w:szCs w:val="24"/>
        </w:rPr>
        <w:t xml:space="preserve">normaliniai plyšiai </w:t>
      </w:r>
      <w:r w:rsidR="008A2DFE">
        <w:rPr>
          <w:rFonts w:ascii="Times New Roman" w:hAnsi="Times New Roman" w:cs="Times New Roman"/>
          <w:sz w:val="24"/>
          <w:szCs w:val="24"/>
        </w:rPr>
        <w:t xml:space="preserve">išplinta </w:t>
      </w:r>
      <w:r w:rsidR="00405A92">
        <w:rPr>
          <w:rFonts w:ascii="Times New Roman" w:hAnsi="Times New Roman" w:cs="Times New Roman"/>
          <w:sz w:val="24"/>
          <w:szCs w:val="24"/>
        </w:rPr>
        <w:t>ir įvyksta mišrus suirimas</w:t>
      </w:r>
      <w:r w:rsidR="001D7FA8">
        <w:rPr>
          <w:rFonts w:ascii="Times New Roman" w:hAnsi="Times New Roman" w:cs="Times New Roman"/>
          <w:sz w:val="24"/>
          <w:szCs w:val="24"/>
        </w:rPr>
        <w:t xml:space="preserve"> dėl skersinės jėgos ir lenkimo momento poveikio (1.5. pav. </w:t>
      </w:r>
      <w:r w:rsidR="002A656A">
        <w:rPr>
          <w:rFonts w:ascii="Times New Roman" w:hAnsi="Times New Roman" w:cs="Times New Roman"/>
          <w:sz w:val="24"/>
          <w:szCs w:val="24"/>
        </w:rPr>
        <w:t xml:space="preserve">c., d.). </w:t>
      </w:r>
      <w:proofErr w:type="gramStart"/>
      <w:r w:rsidR="002A656A">
        <w:rPr>
          <w:rFonts w:ascii="Times New Roman" w:hAnsi="Times New Roman" w:cs="Times New Roman"/>
          <w:sz w:val="24"/>
          <w:szCs w:val="24"/>
        </w:rPr>
        <w:t xml:space="preserve">Kai </w:t>
      </w:r>
      <w:r w:rsidR="001D7FA8">
        <w:rPr>
          <w:rFonts w:ascii="Times New Roman" w:hAnsi="Times New Roman" w:cs="Times New Roman"/>
          <w:sz w:val="24"/>
          <w:szCs w:val="24"/>
        </w:rPr>
        <w:t xml:space="preserve"> </w:t>
      </w:r>
      <w:r w:rsidR="002A656A" w:rsidRPr="00F36597">
        <w:rPr>
          <w:rFonts w:ascii="Times New Roman" w:hAnsi="Times New Roman" w:cs="Times New Roman"/>
          <w:i/>
          <w:sz w:val="24"/>
          <w:szCs w:val="24"/>
        </w:rPr>
        <w:t>V</w:t>
      </w:r>
      <w:r w:rsidR="002A656A" w:rsidRPr="00F36597">
        <w:rPr>
          <w:rFonts w:ascii="Times New Roman" w:hAnsi="Times New Roman" w:cs="Times New Roman"/>
          <w:i/>
          <w:sz w:val="24"/>
          <w:szCs w:val="24"/>
          <w:vertAlign w:val="subscript"/>
        </w:rPr>
        <w:t>f</w:t>
      </w:r>
      <w:proofErr w:type="gramEnd"/>
      <w:r w:rsidR="002A656A" w:rsidRPr="00F36597">
        <w:rPr>
          <w:rFonts w:ascii="Times New Roman" w:hAnsi="Times New Roman" w:cs="Times New Roman"/>
          <w:i/>
          <w:sz w:val="24"/>
          <w:szCs w:val="24"/>
          <w:vertAlign w:val="subscript"/>
        </w:rPr>
        <w:t xml:space="preserve">  </w:t>
      </w:r>
      <w:r w:rsidR="002A656A" w:rsidRPr="00F36597">
        <w:rPr>
          <w:rFonts w:ascii="Times New Roman" w:hAnsi="Times New Roman" w:cs="Times New Roman"/>
          <w:sz w:val="24"/>
          <w:szCs w:val="24"/>
        </w:rPr>
        <w:t>= 2,0</w:t>
      </w:r>
      <w:r w:rsidR="00C454F4">
        <w:rPr>
          <w:rFonts w:ascii="Times New Roman" w:hAnsi="Times New Roman" w:cs="Times New Roman"/>
          <w:sz w:val="24"/>
          <w:szCs w:val="24"/>
        </w:rPr>
        <w:t xml:space="preserve"> </w:t>
      </w:r>
      <w:r w:rsidR="002A656A" w:rsidRPr="00F36597">
        <w:rPr>
          <w:rFonts w:ascii="Times New Roman" w:hAnsi="Times New Roman" w:cs="Times New Roman"/>
          <w:sz w:val="24"/>
          <w:szCs w:val="24"/>
        </w:rPr>
        <w:t xml:space="preserve">%, suirimas įvyksta normaliniame pjūvyje (1.5. pav. e). </w:t>
      </w:r>
      <w:r w:rsidR="0057615B">
        <w:rPr>
          <w:rFonts w:ascii="Times New Roman" w:hAnsi="Times New Roman" w:cs="Times New Roman"/>
          <w:sz w:val="24"/>
          <w:szCs w:val="24"/>
        </w:rPr>
        <w:t>Taigi</w:t>
      </w:r>
      <w:r w:rsidR="001B3DE2" w:rsidRPr="00F36597">
        <w:rPr>
          <w:rFonts w:ascii="Times New Roman" w:hAnsi="Times New Roman" w:cs="Times New Roman"/>
          <w:sz w:val="24"/>
          <w:szCs w:val="24"/>
        </w:rPr>
        <w:t xml:space="preserve"> 2</w:t>
      </w:r>
      <w:proofErr w:type="gramStart"/>
      <w:r w:rsidR="001B3DE2" w:rsidRPr="00F36597">
        <w:rPr>
          <w:rFonts w:ascii="Times New Roman" w:hAnsi="Times New Roman" w:cs="Times New Roman"/>
          <w:sz w:val="24"/>
          <w:szCs w:val="24"/>
        </w:rPr>
        <w:t>,0</w:t>
      </w:r>
      <w:proofErr w:type="gramEnd"/>
      <w:r w:rsidR="00C454F4">
        <w:rPr>
          <w:rFonts w:ascii="Times New Roman" w:hAnsi="Times New Roman" w:cs="Times New Roman"/>
          <w:sz w:val="24"/>
          <w:szCs w:val="24"/>
        </w:rPr>
        <w:t xml:space="preserve"> </w:t>
      </w:r>
      <w:r w:rsidR="001B3DE2" w:rsidRPr="00F36597">
        <w:rPr>
          <w:rFonts w:ascii="Times New Roman" w:hAnsi="Times New Roman" w:cs="Times New Roman"/>
          <w:sz w:val="24"/>
          <w:szCs w:val="24"/>
        </w:rPr>
        <w:t>% fibrų pakeičia trapų sijos suirimą įstrižajame pjūvyje į plastišką, prognozuojamą suirimą normaliniame pjūvyje.</w:t>
      </w:r>
      <w:r w:rsidR="009C50A5">
        <w:rPr>
          <w:rFonts w:ascii="Times New Roman" w:hAnsi="Times New Roman" w:cs="Times New Roman"/>
          <w:sz w:val="24"/>
          <w:szCs w:val="24"/>
        </w:rPr>
        <w:t xml:space="preserve"> </w:t>
      </w:r>
      <w:r w:rsidR="002F05B3">
        <w:rPr>
          <w:rFonts w:ascii="Times New Roman" w:hAnsi="Times New Roman" w:cs="Times New Roman"/>
          <w:sz w:val="24"/>
          <w:szCs w:val="24"/>
        </w:rPr>
        <w:t>Vieni e</w:t>
      </w:r>
      <w:r w:rsidR="00967149">
        <w:rPr>
          <w:rFonts w:ascii="Times New Roman" w:hAnsi="Times New Roman" w:cs="Times New Roman"/>
          <w:sz w:val="24"/>
          <w:szCs w:val="24"/>
        </w:rPr>
        <w:t>ksperimentiniai tyrimai rodo, kad s</w:t>
      </w:r>
      <w:r w:rsidR="009C50A5">
        <w:rPr>
          <w:rFonts w:ascii="Times New Roman" w:hAnsi="Times New Roman" w:cs="Times New Roman"/>
          <w:sz w:val="24"/>
          <w:szCs w:val="24"/>
        </w:rPr>
        <w:t>tipriojo betono sijų suirimo pobūdžiui pakeisti</w:t>
      </w:r>
      <w:r w:rsidR="00CB2B6C">
        <w:rPr>
          <w:rFonts w:ascii="Times New Roman" w:hAnsi="Times New Roman" w:cs="Times New Roman"/>
          <w:sz w:val="24"/>
          <w:szCs w:val="24"/>
        </w:rPr>
        <w:t xml:space="preserve"> </w:t>
      </w:r>
      <w:r w:rsidR="00CC676E">
        <w:rPr>
          <w:rFonts w:ascii="Times New Roman" w:hAnsi="Times New Roman" w:cs="Times New Roman"/>
          <w:sz w:val="24"/>
          <w:szCs w:val="24"/>
        </w:rPr>
        <w:t>paka</w:t>
      </w:r>
      <w:r w:rsidR="00817971">
        <w:rPr>
          <w:rFonts w:ascii="Times New Roman" w:hAnsi="Times New Roman" w:cs="Times New Roman"/>
          <w:sz w:val="24"/>
          <w:szCs w:val="24"/>
        </w:rPr>
        <w:t xml:space="preserve">nka </w:t>
      </w:r>
      <w:r w:rsidR="00CB2B6C">
        <w:rPr>
          <w:rFonts w:ascii="Times New Roman" w:hAnsi="Times New Roman" w:cs="Times New Roman"/>
          <w:sz w:val="24"/>
          <w:szCs w:val="24"/>
        </w:rPr>
        <w:t>1,5</w:t>
      </w:r>
      <w:r w:rsidR="00C454F4">
        <w:rPr>
          <w:rFonts w:ascii="Times New Roman" w:hAnsi="Times New Roman" w:cs="Times New Roman"/>
          <w:sz w:val="24"/>
          <w:szCs w:val="24"/>
        </w:rPr>
        <w:t xml:space="preserve"> </w:t>
      </w:r>
      <w:r w:rsidR="00CB2B6C" w:rsidRPr="00F36597">
        <w:rPr>
          <w:rFonts w:ascii="Times New Roman" w:hAnsi="Times New Roman" w:cs="Times New Roman"/>
          <w:sz w:val="24"/>
          <w:szCs w:val="24"/>
        </w:rPr>
        <w:t xml:space="preserve">% </w:t>
      </w:r>
      <w:r w:rsidR="0082089E">
        <w:rPr>
          <w:rFonts w:ascii="Times New Roman" w:hAnsi="Times New Roman" w:cs="Times New Roman"/>
          <w:sz w:val="24"/>
          <w:szCs w:val="24"/>
        </w:rPr>
        <w:t xml:space="preserve">plieninių </w:t>
      </w:r>
      <w:r w:rsidR="00CB2B6C" w:rsidRPr="00F36597">
        <w:rPr>
          <w:rFonts w:ascii="Times New Roman" w:hAnsi="Times New Roman" w:cs="Times New Roman"/>
          <w:sz w:val="24"/>
          <w:szCs w:val="24"/>
        </w:rPr>
        <w:t>fibrų</w:t>
      </w:r>
      <w:r w:rsidR="00CB2B6C">
        <w:rPr>
          <w:rFonts w:ascii="Times New Roman" w:hAnsi="Times New Roman" w:cs="Times New Roman"/>
          <w:sz w:val="24"/>
          <w:szCs w:val="24"/>
        </w:rPr>
        <w:t xml:space="preserve"> </w:t>
      </w:r>
      <w:r w:rsidR="00675B89">
        <w:rPr>
          <w:rFonts w:ascii="Times New Roman" w:hAnsi="Times New Roman" w:cs="Times New Roman"/>
          <w:sz w:val="24"/>
          <w:szCs w:val="24"/>
        </w:rPr>
        <w:t>(</w:t>
      </w:r>
      <w:r w:rsidR="00CB2B6C" w:rsidRPr="00CB2B6C">
        <w:rPr>
          <w:rFonts w:ascii="Times New Roman" w:hAnsi="Times New Roman" w:cs="Times New Roman"/>
          <w:sz w:val="24"/>
          <w:szCs w:val="24"/>
        </w:rPr>
        <w:t>Cho</w:t>
      </w:r>
      <w:r w:rsidR="00675B89">
        <w:rPr>
          <w:rFonts w:ascii="Times New Roman" w:hAnsi="Times New Roman" w:cs="Times New Roman"/>
          <w:sz w:val="24"/>
          <w:szCs w:val="24"/>
        </w:rPr>
        <w:t xml:space="preserve"> ir</w:t>
      </w:r>
      <w:r w:rsidR="006E19F4">
        <w:rPr>
          <w:rFonts w:ascii="Times New Roman" w:hAnsi="Times New Roman" w:cs="Times New Roman"/>
          <w:sz w:val="24"/>
          <w:szCs w:val="24"/>
        </w:rPr>
        <w:t xml:space="preserve"> Kim 2003</w:t>
      </w:r>
      <w:r w:rsidR="009F15A8">
        <w:rPr>
          <w:rFonts w:ascii="Times New Roman" w:hAnsi="Times New Roman" w:cs="Times New Roman"/>
          <w:sz w:val="24"/>
          <w:szCs w:val="24"/>
        </w:rPr>
        <w:t>)</w:t>
      </w:r>
      <w:r w:rsidR="002F05B3">
        <w:rPr>
          <w:rFonts w:ascii="Times New Roman" w:hAnsi="Times New Roman" w:cs="Times New Roman"/>
          <w:sz w:val="24"/>
          <w:szCs w:val="24"/>
        </w:rPr>
        <w:t xml:space="preserve">, kiti rodo, kad pakanka vos 1,0 </w:t>
      </w:r>
      <w:r w:rsidR="002F05B3" w:rsidRPr="00F36597">
        <w:rPr>
          <w:rFonts w:ascii="Times New Roman" w:hAnsi="Times New Roman" w:cs="Times New Roman"/>
          <w:sz w:val="24"/>
          <w:szCs w:val="24"/>
        </w:rPr>
        <w:t xml:space="preserve">% </w:t>
      </w:r>
      <w:r w:rsidR="002F05B3">
        <w:rPr>
          <w:rFonts w:ascii="Times New Roman" w:hAnsi="Times New Roman" w:cs="Times New Roman"/>
          <w:sz w:val="24"/>
          <w:szCs w:val="24"/>
        </w:rPr>
        <w:t xml:space="preserve">plieninių </w:t>
      </w:r>
      <w:r w:rsidR="002F05B3" w:rsidRPr="00F36597">
        <w:rPr>
          <w:rFonts w:ascii="Times New Roman" w:hAnsi="Times New Roman" w:cs="Times New Roman"/>
          <w:sz w:val="24"/>
          <w:szCs w:val="24"/>
        </w:rPr>
        <w:t>fibrų</w:t>
      </w:r>
      <w:r w:rsidR="002F05B3">
        <w:rPr>
          <w:rFonts w:ascii="Times New Roman" w:hAnsi="Times New Roman" w:cs="Times New Roman"/>
          <w:sz w:val="24"/>
          <w:szCs w:val="24"/>
        </w:rPr>
        <w:t xml:space="preserve"> (Šalna 2008)</w:t>
      </w:r>
      <w:r w:rsidR="00CB2B6C">
        <w:rPr>
          <w:rFonts w:ascii="Times New Roman" w:hAnsi="Times New Roman" w:cs="Times New Roman"/>
          <w:sz w:val="24"/>
          <w:szCs w:val="24"/>
        </w:rPr>
        <w:t>.</w:t>
      </w:r>
      <w:r w:rsidR="002F05B3">
        <w:rPr>
          <w:rFonts w:ascii="Times New Roman" w:hAnsi="Times New Roman" w:cs="Times New Roman"/>
          <w:sz w:val="24"/>
          <w:szCs w:val="24"/>
        </w:rPr>
        <w:t xml:space="preserve"> Be to, įvairių autorių sijų, armuotų plieninėmis fibromis, įstrižojo pjūvio </w:t>
      </w:r>
      <w:r w:rsidR="0016409D">
        <w:rPr>
          <w:rFonts w:ascii="Times New Roman" w:hAnsi="Times New Roman" w:cs="Times New Roman"/>
          <w:sz w:val="24"/>
          <w:szCs w:val="24"/>
        </w:rPr>
        <w:t xml:space="preserve">stiprumo </w:t>
      </w:r>
      <w:r w:rsidR="002F05B3">
        <w:rPr>
          <w:rFonts w:ascii="Times New Roman" w:hAnsi="Times New Roman" w:cs="Times New Roman"/>
          <w:sz w:val="24"/>
          <w:szCs w:val="24"/>
        </w:rPr>
        <w:t>skaičiavimo modeliai ir jų esminiai principai taip pat skiriasi (</w:t>
      </w:r>
      <w:r w:rsidR="002F05B3" w:rsidRPr="00061BD5">
        <w:rPr>
          <w:rFonts w:ascii="Times New Roman" w:hAnsi="Times New Roman" w:cs="Times New Roman"/>
          <w:sz w:val="24"/>
          <w:szCs w:val="24"/>
        </w:rPr>
        <w:t>A. K.</w:t>
      </w:r>
      <w:r w:rsidR="002F05B3">
        <w:rPr>
          <w:rFonts w:ascii="Times New Roman" w:hAnsi="Times New Roman" w:cs="Times New Roman"/>
          <w:b/>
          <w:sz w:val="24"/>
          <w:szCs w:val="24"/>
        </w:rPr>
        <w:t xml:space="preserve"> </w:t>
      </w:r>
      <w:r w:rsidR="002F05B3" w:rsidRPr="0021626E">
        <w:rPr>
          <w:rFonts w:ascii="Times New Roman" w:hAnsi="Times New Roman" w:cs="Times New Roman"/>
          <w:sz w:val="24"/>
          <w:szCs w:val="24"/>
        </w:rPr>
        <w:t xml:space="preserve">Sharma </w:t>
      </w:r>
      <w:r w:rsidR="002F05B3">
        <w:rPr>
          <w:rFonts w:ascii="Times New Roman" w:hAnsi="Times New Roman" w:cs="Times New Roman"/>
          <w:sz w:val="24"/>
          <w:szCs w:val="24"/>
        </w:rPr>
        <w:t xml:space="preserve">1986, Narayanan ir Darwish 1987, </w:t>
      </w:r>
      <w:r w:rsidR="002F05B3" w:rsidRPr="002414C1">
        <w:rPr>
          <w:rFonts w:ascii="Times New Roman" w:hAnsi="Times New Roman" w:cs="Times New Roman"/>
          <w:sz w:val="24"/>
          <w:szCs w:val="24"/>
        </w:rPr>
        <w:t>Ashour</w:t>
      </w:r>
      <w:r w:rsidR="002F05B3">
        <w:rPr>
          <w:rFonts w:ascii="Times New Roman" w:hAnsi="Times New Roman" w:cs="Times New Roman"/>
          <w:sz w:val="24"/>
          <w:szCs w:val="24"/>
        </w:rPr>
        <w:t xml:space="preserve"> </w:t>
      </w:r>
      <w:r w:rsidR="002F05B3">
        <w:rPr>
          <w:rFonts w:ascii="Times New Roman" w:hAnsi="Times New Roman" w:cs="Times New Roman"/>
          <w:i/>
          <w:sz w:val="24"/>
          <w:szCs w:val="24"/>
        </w:rPr>
        <w:t>et al.</w:t>
      </w:r>
      <w:r w:rsidR="002F05B3">
        <w:rPr>
          <w:rFonts w:ascii="Times New Roman" w:hAnsi="Times New Roman" w:cs="Times New Roman"/>
          <w:sz w:val="24"/>
          <w:szCs w:val="24"/>
        </w:rPr>
        <w:t xml:space="preserve"> 1992, Li </w:t>
      </w:r>
      <w:r w:rsidR="002F05B3">
        <w:rPr>
          <w:rFonts w:ascii="Times New Roman" w:hAnsi="Times New Roman" w:cs="Times New Roman"/>
          <w:i/>
          <w:sz w:val="24"/>
          <w:szCs w:val="24"/>
        </w:rPr>
        <w:t xml:space="preserve">et al. </w:t>
      </w:r>
      <w:r w:rsidR="002F05B3">
        <w:rPr>
          <w:rFonts w:ascii="Times New Roman" w:hAnsi="Times New Roman" w:cs="Times New Roman"/>
          <w:sz w:val="24"/>
          <w:szCs w:val="24"/>
        </w:rPr>
        <w:t xml:space="preserve">1992, Khuntia </w:t>
      </w:r>
      <w:r w:rsidR="002F05B3">
        <w:rPr>
          <w:rFonts w:ascii="Times New Roman" w:hAnsi="Times New Roman" w:cs="Times New Roman"/>
          <w:i/>
          <w:sz w:val="24"/>
          <w:szCs w:val="24"/>
        </w:rPr>
        <w:t xml:space="preserve">et al. </w:t>
      </w:r>
      <w:r w:rsidR="002F05B3">
        <w:rPr>
          <w:rFonts w:ascii="Times New Roman" w:hAnsi="Times New Roman" w:cs="Times New Roman"/>
          <w:sz w:val="24"/>
          <w:szCs w:val="24"/>
        </w:rPr>
        <w:t>1999).</w:t>
      </w:r>
    </w:p>
    <w:p w:rsidR="009F15A8" w:rsidRPr="00BB1D2E" w:rsidRDefault="00F36597" w:rsidP="0021626E">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sidR="002F05B3">
        <w:rPr>
          <w:rFonts w:ascii="Times New Roman" w:hAnsi="Times New Roman" w:cs="Times New Roman"/>
          <w:b/>
          <w:sz w:val="24"/>
          <w:szCs w:val="24"/>
        </w:rPr>
        <w:t>Todėl da</w:t>
      </w:r>
      <w:r w:rsidR="009F15A8" w:rsidRPr="00BB1D2E">
        <w:rPr>
          <w:rFonts w:ascii="Times New Roman" w:hAnsi="Times New Roman" w:cs="Times New Roman"/>
          <w:b/>
          <w:sz w:val="24"/>
          <w:szCs w:val="24"/>
        </w:rPr>
        <w:t>rbo tikslas yra</w:t>
      </w:r>
      <w:r w:rsidR="00080651" w:rsidRPr="00BB1D2E">
        <w:rPr>
          <w:rFonts w:ascii="Times New Roman" w:hAnsi="Times New Roman" w:cs="Times New Roman"/>
          <w:b/>
          <w:sz w:val="24"/>
          <w:szCs w:val="24"/>
        </w:rPr>
        <w:t xml:space="preserve"> nustatyti </w:t>
      </w:r>
      <w:r w:rsidR="00B52A69" w:rsidRPr="00BB1D2E">
        <w:rPr>
          <w:rFonts w:ascii="Times New Roman" w:hAnsi="Times New Roman" w:cs="Times New Roman"/>
          <w:b/>
          <w:sz w:val="24"/>
          <w:szCs w:val="24"/>
        </w:rPr>
        <w:t>p</w:t>
      </w:r>
      <w:r w:rsidR="002145EB" w:rsidRPr="00BB1D2E">
        <w:rPr>
          <w:rFonts w:ascii="Times New Roman" w:hAnsi="Times New Roman" w:cs="Times New Roman"/>
          <w:b/>
          <w:sz w:val="24"/>
          <w:szCs w:val="24"/>
        </w:rPr>
        <w:t>l</w:t>
      </w:r>
      <w:r w:rsidR="00B52A69" w:rsidRPr="00BB1D2E">
        <w:rPr>
          <w:rFonts w:ascii="Times New Roman" w:hAnsi="Times New Roman" w:cs="Times New Roman"/>
          <w:b/>
          <w:sz w:val="24"/>
          <w:szCs w:val="24"/>
        </w:rPr>
        <w:t xml:space="preserve">ieninių </w:t>
      </w:r>
      <w:r w:rsidR="00080651" w:rsidRPr="00BB1D2E">
        <w:rPr>
          <w:rFonts w:ascii="Times New Roman" w:hAnsi="Times New Roman" w:cs="Times New Roman"/>
          <w:b/>
          <w:sz w:val="24"/>
          <w:szCs w:val="24"/>
        </w:rPr>
        <w:t xml:space="preserve">fibrų kiekio </w:t>
      </w:r>
      <w:r w:rsidR="009F15A8" w:rsidRPr="00BB1D2E">
        <w:rPr>
          <w:rFonts w:ascii="Times New Roman" w:hAnsi="Times New Roman" w:cs="Times New Roman"/>
          <w:b/>
          <w:sz w:val="24"/>
          <w:szCs w:val="24"/>
        </w:rPr>
        <w:t xml:space="preserve">įtaką sijos </w:t>
      </w:r>
      <w:r w:rsidR="008B0C67" w:rsidRPr="00BB1D2E">
        <w:rPr>
          <w:rFonts w:ascii="Times New Roman" w:hAnsi="Times New Roman" w:cs="Times New Roman"/>
          <w:b/>
          <w:sz w:val="24"/>
          <w:szCs w:val="24"/>
        </w:rPr>
        <w:t xml:space="preserve">įstrižojo pjūvio stiprumui ir </w:t>
      </w:r>
      <w:r w:rsidR="009F15A8" w:rsidRPr="00BB1D2E">
        <w:rPr>
          <w:rFonts w:ascii="Times New Roman" w:hAnsi="Times New Roman" w:cs="Times New Roman"/>
          <w:b/>
          <w:sz w:val="24"/>
          <w:szCs w:val="24"/>
        </w:rPr>
        <w:t>suirimo pobūdžiui.</w:t>
      </w:r>
      <w:proofErr w:type="gramEnd"/>
      <w:r w:rsidR="00BA5CFF" w:rsidRPr="00BB1D2E">
        <w:rPr>
          <w:rFonts w:ascii="Times New Roman" w:hAnsi="Times New Roman" w:cs="Times New Roman"/>
          <w:b/>
          <w:sz w:val="24"/>
          <w:szCs w:val="24"/>
        </w:rPr>
        <w:t xml:space="preserve"> </w:t>
      </w:r>
      <w:proofErr w:type="gramStart"/>
      <w:r w:rsidR="00BA5CFF" w:rsidRPr="00BB1D2E">
        <w:rPr>
          <w:rFonts w:ascii="Times New Roman" w:hAnsi="Times New Roman" w:cs="Times New Roman"/>
          <w:sz w:val="24"/>
          <w:szCs w:val="24"/>
        </w:rPr>
        <w:t>Išanalizavus sijų, armuotų plieninėmis fibromis, įstrižojo pjūvio stiprumo skaičiavimo modelius</w:t>
      </w:r>
      <w:r w:rsidR="002145EB" w:rsidRPr="00BB1D2E">
        <w:rPr>
          <w:rFonts w:ascii="Times New Roman" w:hAnsi="Times New Roman" w:cs="Times New Roman"/>
          <w:sz w:val="24"/>
          <w:szCs w:val="24"/>
        </w:rPr>
        <w:t xml:space="preserve"> ir</w:t>
      </w:r>
      <w:r w:rsidR="00BA5CFF" w:rsidRPr="00BB1D2E">
        <w:rPr>
          <w:rFonts w:ascii="Times New Roman" w:hAnsi="Times New Roman" w:cs="Times New Roman"/>
          <w:sz w:val="24"/>
          <w:szCs w:val="24"/>
        </w:rPr>
        <w:t xml:space="preserve"> remian</w:t>
      </w:r>
      <w:r w:rsidR="002145EB" w:rsidRPr="00BB1D2E">
        <w:rPr>
          <w:rFonts w:ascii="Times New Roman" w:hAnsi="Times New Roman" w:cs="Times New Roman"/>
          <w:sz w:val="24"/>
          <w:szCs w:val="24"/>
        </w:rPr>
        <w:t xml:space="preserve">tis eksperimentiniais </w:t>
      </w:r>
      <w:r w:rsidR="006357E3" w:rsidRPr="00BB1D2E">
        <w:rPr>
          <w:rFonts w:ascii="Times New Roman" w:hAnsi="Times New Roman" w:cs="Times New Roman"/>
          <w:sz w:val="24"/>
          <w:szCs w:val="24"/>
        </w:rPr>
        <w:t>rezultatais</w:t>
      </w:r>
      <w:r w:rsidR="00BA5CFF" w:rsidRPr="00BB1D2E">
        <w:rPr>
          <w:rFonts w:ascii="Times New Roman" w:hAnsi="Times New Roman" w:cs="Times New Roman"/>
          <w:sz w:val="24"/>
          <w:szCs w:val="24"/>
        </w:rPr>
        <w:t xml:space="preserve"> bus siekiama nustatyti, kuris modelis tiksliausiai įve</w:t>
      </w:r>
      <w:r w:rsidR="002F05B3">
        <w:rPr>
          <w:rFonts w:ascii="Times New Roman" w:hAnsi="Times New Roman" w:cs="Times New Roman"/>
          <w:sz w:val="24"/>
          <w:szCs w:val="24"/>
        </w:rPr>
        <w:t>rtina įstrižojo pjūvio stiprumą ir realiausiai atspindi suirimo pobūdį.</w:t>
      </w:r>
      <w:proofErr w:type="gramEnd"/>
    </w:p>
    <w:p w:rsidR="00CC0A91" w:rsidRPr="00EF2CA6" w:rsidRDefault="00021C58" w:rsidP="00021C58">
      <w:pPr>
        <w:spacing w:after="0" w:line="360" w:lineRule="auto"/>
        <w:contextualSpacing/>
        <w:jc w:val="both"/>
        <w:rPr>
          <w:rFonts w:ascii="Times New Roman" w:hAnsi="Times New Roman" w:cs="Times New Roman"/>
          <w:sz w:val="24"/>
          <w:szCs w:val="24"/>
        </w:rPr>
      </w:pPr>
      <w:r w:rsidRPr="001D7FA8">
        <w:rPr>
          <w:rFonts w:ascii="Times New Roman" w:hAnsi="Times New Roman" w:cs="Times New Roman"/>
          <w:sz w:val="24"/>
          <w:szCs w:val="24"/>
        </w:rPr>
        <w:tab/>
      </w:r>
    </w:p>
    <w:p w:rsidR="00AA1F4A" w:rsidRDefault="00CC0A91" w:rsidP="00CC0A91">
      <w:pPr>
        <w:spacing w:after="0" w:line="360" w:lineRule="auto"/>
        <w:ind w:right="-144"/>
        <w:contextualSpacing/>
        <w:jc w:val="both"/>
        <w:rPr>
          <w:rFonts w:ascii="Times New Roman" w:hAnsi="Times New Roman" w:cs="Times New Roman"/>
          <w:sz w:val="24"/>
          <w:szCs w:val="24"/>
        </w:rPr>
      </w:pPr>
      <w:r>
        <w:rPr>
          <w:rFonts w:ascii="Times New Roman" w:hAnsi="Times New Roman"/>
          <w:noProof/>
          <w:sz w:val="24"/>
          <w:szCs w:val="24"/>
          <w:lang w:val="lt-LT" w:eastAsia="lt-LT" w:bidi="ar-SA"/>
        </w:rPr>
        <w:lastRenderedPageBreak/>
        <w:drawing>
          <wp:anchor distT="0" distB="0" distL="114300" distR="114300" simplePos="0" relativeHeight="251729920" behindDoc="0" locked="0" layoutInCell="1" allowOverlap="1">
            <wp:simplePos x="0" y="0"/>
            <wp:positionH relativeFrom="column">
              <wp:posOffset>62865</wp:posOffset>
            </wp:positionH>
            <wp:positionV relativeFrom="paragraph">
              <wp:posOffset>-3175</wp:posOffset>
            </wp:positionV>
            <wp:extent cx="2466975" cy="4046855"/>
            <wp:effectExtent l="19050" t="0" r="9525" b="0"/>
            <wp:wrapSquare wrapText="bothSides"/>
            <wp:docPr id="1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srcRect/>
                    <a:stretch>
                      <a:fillRect/>
                    </a:stretch>
                  </pic:blipFill>
                  <pic:spPr bwMode="auto">
                    <a:xfrm>
                      <a:off x="0" y="0"/>
                      <a:ext cx="2466975" cy="404685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val="lt-LT" w:eastAsia="lt-LT" w:bidi="ar-SA"/>
        </w:rPr>
        <w:drawing>
          <wp:inline distT="0" distB="0" distL="0" distR="0">
            <wp:extent cx="3504643" cy="2516095"/>
            <wp:effectExtent l="19050" t="0" r="557" b="0"/>
            <wp:docPr id="26" name="Picture 26" descr="C:\Users\arunas\Desktop\magistrinis\aiskinamasis\skersines jegos ir ilinkio diagra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runas\Desktop\magistrinis\aiskinamasis\skersines jegos ir ilinkio diagrama.png"/>
                    <pic:cNvPicPr>
                      <a:picLocks noChangeAspect="1" noChangeArrowheads="1"/>
                    </pic:cNvPicPr>
                  </pic:nvPicPr>
                  <pic:blipFill>
                    <a:blip r:embed="rId17" cstate="print"/>
                    <a:srcRect/>
                    <a:stretch>
                      <a:fillRect/>
                    </a:stretch>
                  </pic:blipFill>
                  <pic:spPr bwMode="auto">
                    <a:xfrm>
                      <a:off x="0" y="0"/>
                      <a:ext cx="3514129" cy="2522906"/>
                    </a:xfrm>
                    <a:prstGeom prst="rect">
                      <a:avLst/>
                    </a:prstGeom>
                    <a:noFill/>
                    <a:ln w="9525">
                      <a:noFill/>
                      <a:miter lim="800000"/>
                      <a:headEnd/>
                      <a:tailEnd/>
                    </a:ln>
                  </pic:spPr>
                </pic:pic>
              </a:graphicData>
            </a:graphic>
          </wp:inline>
        </w:drawing>
      </w:r>
    </w:p>
    <w:p w:rsidR="00AA1F4A" w:rsidRDefault="00AA1F4A" w:rsidP="0021626E">
      <w:pPr>
        <w:spacing w:after="0" w:line="360" w:lineRule="auto"/>
        <w:contextualSpacing/>
        <w:jc w:val="both"/>
        <w:rPr>
          <w:rFonts w:ascii="Times New Roman" w:hAnsi="Times New Roman" w:cs="Times New Roman"/>
          <w:sz w:val="24"/>
          <w:szCs w:val="24"/>
        </w:rPr>
      </w:pPr>
    </w:p>
    <w:p w:rsidR="0038377D" w:rsidRDefault="00AA1F4A" w:rsidP="0021626E">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rsidR="00484589" w:rsidRDefault="00484589" w:rsidP="0021626E">
      <w:pPr>
        <w:spacing w:after="0" w:line="360" w:lineRule="auto"/>
        <w:contextualSpacing/>
        <w:jc w:val="both"/>
        <w:rPr>
          <w:rFonts w:ascii="Times New Roman" w:hAnsi="Times New Roman" w:cs="Times New Roman"/>
          <w:sz w:val="24"/>
          <w:szCs w:val="24"/>
        </w:rPr>
      </w:pPr>
    </w:p>
    <w:p w:rsidR="00CC0A91" w:rsidRDefault="00CC0A91" w:rsidP="004A278E">
      <w:pPr>
        <w:spacing w:after="0" w:line="360" w:lineRule="auto"/>
        <w:contextualSpacing/>
        <w:jc w:val="both"/>
        <w:rPr>
          <w:rFonts w:ascii="Times New Roman" w:hAnsi="Times New Roman" w:cs="Times New Roman"/>
          <w:b/>
          <w:sz w:val="28"/>
          <w:szCs w:val="28"/>
        </w:rPr>
      </w:pPr>
    </w:p>
    <w:p w:rsidR="00CC0A91" w:rsidRDefault="00CC0A91" w:rsidP="004A278E">
      <w:pPr>
        <w:spacing w:after="0" w:line="360" w:lineRule="auto"/>
        <w:contextualSpacing/>
        <w:jc w:val="both"/>
        <w:rPr>
          <w:rFonts w:ascii="Times New Roman" w:hAnsi="Times New Roman" w:cs="Times New Roman"/>
          <w:b/>
          <w:sz w:val="28"/>
          <w:szCs w:val="28"/>
        </w:rPr>
      </w:pPr>
    </w:p>
    <w:p w:rsidR="00CC0A91" w:rsidRDefault="00CC0A91" w:rsidP="004A278E">
      <w:pPr>
        <w:spacing w:after="0" w:line="360" w:lineRule="auto"/>
        <w:contextualSpacing/>
        <w:jc w:val="both"/>
        <w:rPr>
          <w:rFonts w:ascii="Times New Roman" w:hAnsi="Times New Roman" w:cs="Times New Roman"/>
          <w:b/>
          <w:sz w:val="28"/>
          <w:szCs w:val="28"/>
        </w:rPr>
      </w:pPr>
    </w:p>
    <w:p w:rsidR="00CC0A91" w:rsidRPr="00EB22C7" w:rsidRDefault="008151EB" w:rsidP="00D31DE9">
      <w:pPr>
        <w:spacing w:after="0" w:line="360" w:lineRule="auto"/>
        <w:jc w:val="center"/>
        <w:rPr>
          <w:rFonts w:ascii="Times New Roman" w:hAnsi="Times New Roman" w:cs="Times New Roman"/>
        </w:rPr>
      </w:pPr>
      <w:proofErr w:type="gramStart"/>
      <w:r w:rsidRPr="00EB22C7">
        <w:rPr>
          <w:rFonts w:ascii="Times New Roman" w:hAnsi="Times New Roman" w:cs="Times New Roman"/>
        </w:rPr>
        <w:t xml:space="preserve">1.5 </w:t>
      </w:r>
      <w:r w:rsidR="00CC0A91" w:rsidRPr="00EB22C7">
        <w:rPr>
          <w:rFonts w:ascii="Times New Roman" w:hAnsi="Times New Roman" w:cs="Times New Roman"/>
        </w:rPr>
        <w:t>pav.</w:t>
      </w:r>
      <w:proofErr w:type="gramEnd"/>
      <w:r w:rsidR="00CC0A91" w:rsidRPr="00EB22C7">
        <w:rPr>
          <w:rFonts w:ascii="Times New Roman" w:hAnsi="Times New Roman" w:cs="Times New Roman"/>
        </w:rPr>
        <w:t xml:space="preserve"> </w:t>
      </w:r>
      <w:proofErr w:type="gramStart"/>
      <w:r w:rsidR="00FA30F6" w:rsidRPr="00EB22C7">
        <w:rPr>
          <w:rFonts w:ascii="Times New Roman" w:hAnsi="Times New Roman" w:cs="Times New Roman"/>
        </w:rPr>
        <w:t>Gelžbetoninių sijų, armuotų plienin</w:t>
      </w:r>
      <w:r w:rsidR="00BE5DA3" w:rsidRPr="00EB22C7">
        <w:rPr>
          <w:rFonts w:ascii="Times New Roman" w:hAnsi="Times New Roman" w:cs="Times New Roman"/>
        </w:rPr>
        <w:t>ėmis fibromis</w:t>
      </w:r>
      <w:r w:rsidR="00FA30F6" w:rsidRPr="00EB22C7">
        <w:rPr>
          <w:rFonts w:ascii="Times New Roman" w:hAnsi="Times New Roman" w:cs="Times New Roman"/>
        </w:rPr>
        <w:t>, suirimo pobūdžio pasikeitimas iš suirimo įstižajame pjūvyje į suirimą normaliniame pjūvyje</w:t>
      </w:r>
      <w:r w:rsidR="00CC0A91" w:rsidRPr="00EB22C7">
        <w:rPr>
          <w:rFonts w:ascii="Times New Roman" w:hAnsi="Times New Roman" w:cs="Times New Roman"/>
        </w:rPr>
        <w:t xml:space="preserve"> ir skersinės jėgos – įlinkio diagrama esant įvairiems fibrų kie</w:t>
      </w:r>
      <w:r w:rsidR="00B53FF8" w:rsidRPr="00EB22C7">
        <w:rPr>
          <w:rFonts w:ascii="Times New Roman" w:hAnsi="Times New Roman" w:cs="Times New Roman"/>
        </w:rPr>
        <w:t>kiams (</w:t>
      </w:r>
      <w:r w:rsidR="00BB1D2E" w:rsidRPr="00EB22C7">
        <w:rPr>
          <w:rFonts w:ascii="Times New Roman" w:hAnsi="Times New Roman" w:cs="Times New Roman"/>
        </w:rPr>
        <w:t>Cho</w:t>
      </w:r>
      <w:r w:rsidR="00B53FF8" w:rsidRPr="00EB22C7">
        <w:rPr>
          <w:rFonts w:ascii="Times New Roman" w:hAnsi="Times New Roman" w:cs="Times New Roman"/>
        </w:rPr>
        <w:t xml:space="preserve"> ir </w:t>
      </w:r>
      <w:r w:rsidR="00CB2B6C" w:rsidRPr="00EB22C7">
        <w:rPr>
          <w:rFonts w:ascii="Times New Roman" w:hAnsi="Times New Roman" w:cs="Times New Roman"/>
        </w:rPr>
        <w:t xml:space="preserve">Kim </w:t>
      </w:r>
      <w:r w:rsidR="00BB1D2E" w:rsidRPr="00EB22C7">
        <w:rPr>
          <w:rFonts w:ascii="Times New Roman" w:hAnsi="Times New Roman" w:cs="Times New Roman"/>
        </w:rPr>
        <w:t>2003</w:t>
      </w:r>
      <w:r w:rsidR="00CB2B6C" w:rsidRPr="00EB22C7">
        <w:rPr>
          <w:rFonts w:ascii="Times New Roman" w:hAnsi="Times New Roman" w:cs="Times New Roman"/>
        </w:rPr>
        <w:t>)</w:t>
      </w:r>
      <w:r w:rsidR="00C454F4" w:rsidRPr="00EB22C7">
        <w:rPr>
          <w:rFonts w:ascii="Times New Roman" w:hAnsi="Times New Roman" w:cs="Times New Roman"/>
        </w:rPr>
        <w:t>.</w:t>
      </w:r>
      <w:proofErr w:type="gramEnd"/>
    </w:p>
    <w:p w:rsidR="00CC0A91" w:rsidRDefault="00CC0A91"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0122D7" w:rsidRDefault="000122D7" w:rsidP="004A278E">
      <w:pPr>
        <w:spacing w:after="0" w:line="360" w:lineRule="auto"/>
        <w:contextualSpacing/>
        <w:jc w:val="both"/>
        <w:rPr>
          <w:rFonts w:ascii="Times New Roman" w:hAnsi="Times New Roman" w:cs="Times New Roman"/>
          <w:b/>
          <w:sz w:val="28"/>
          <w:szCs w:val="28"/>
        </w:rPr>
      </w:pPr>
    </w:p>
    <w:p w:rsidR="00536AC4" w:rsidRDefault="00C454F4" w:rsidP="00536AC4">
      <w:pPr>
        <w:pStyle w:val="Antrat1"/>
      </w:pPr>
      <w:bookmarkStart w:id="5" w:name="_Toc322546766"/>
      <w:bookmarkStart w:id="6" w:name="_Toc313890248"/>
      <w:r>
        <w:lastRenderedPageBreak/>
        <w:t>1</w:t>
      </w:r>
      <w:r w:rsidR="00536AC4">
        <w:t xml:space="preserve">. </w:t>
      </w:r>
      <w:r w:rsidR="00A14746">
        <w:t>FIBROBETON</w:t>
      </w:r>
      <w:r>
        <w:t>I</w:t>
      </w:r>
      <w:r w:rsidR="00A14746">
        <w:t>O SAVYBI</w:t>
      </w:r>
      <w:r w:rsidR="00A14746">
        <w:rPr>
          <w:lang w:val="lt-LT"/>
        </w:rPr>
        <w:t>Ų NUSTATYMO PRINCIPAI IR PLIENINĖMIS FIBROMIS ARMUOTŲ SIJŲ ĮSTRIŽOJO PJŪVIO STIPRUMO SKAIČIAVIMO MODELIŲ APŽVALGA</w:t>
      </w:r>
      <w:bookmarkEnd w:id="5"/>
      <w:r w:rsidR="00536AC4">
        <w:t xml:space="preserve"> </w:t>
      </w:r>
      <w:bookmarkEnd w:id="6"/>
    </w:p>
    <w:p w:rsidR="00536AC4" w:rsidRPr="00536AC4" w:rsidRDefault="00536AC4" w:rsidP="00536AC4"/>
    <w:p w:rsidR="004A278E" w:rsidRDefault="00C454F4" w:rsidP="003F06A2">
      <w:pPr>
        <w:pStyle w:val="Antrat2"/>
      </w:pPr>
      <w:bookmarkStart w:id="7" w:name="_Toc313890249"/>
      <w:bookmarkStart w:id="8" w:name="_Toc322546767"/>
      <w:r>
        <w:t>1</w:t>
      </w:r>
      <w:r w:rsidR="004A278E" w:rsidRPr="0021626E">
        <w:t>.</w:t>
      </w:r>
      <w:r w:rsidR="004A278E">
        <w:t>1.</w:t>
      </w:r>
      <w:r w:rsidR="004A278E" w:rsidRPr="0021626E">
        <w:t xml:space="preserve"> </w:t>
      </w:r>
      <w:r w:rsidR="003F76C2">
        <w:t>Fibrobeton</w:t>
      </w:r>
      <w:r>
        <w:t>i</w:t>
      </w:r>
      <w:r w:rsidR="003F76C2">
        <w:t>o stiprio ir deformacinių savybių nustatymo principai</w:t>
      </w:r>
      <w:bookmarkEnd w:id="7"/>
      <w:bookmarkEnd w:id="8"/>
      <w:r w:rsidR="00DF0E60">
        <w:t xml:space="preserve"> </w:t>
      </w:r>
    </w:p>
    <w:p w:rsidR="00F55E93" w:rsidRDefault="00F55E93" w:rsidP="004A278E">
      <w:pPr>
        <w:spacing w:after="0" w:line="360" w:lineRule="auto"/>
        <w:contextualSpacing/>
        <w:jc w:val="both"/>
        <w:rPr>
          <w:rFonts w:ascii="Times New Roman" w:hAnsi="Times New Roman" w:cs="Times New Roman"/>
          <w:b/>
          <w:sz w:val="28"/>
          <w:szCs w:val="28"/>
        </w:rPr>
      </w:pPr>
    </w:p>
    <w:p w:rsidR="00195D2B" w:rsidRDefault="00F55E93" w:rsidP="004A278E">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Didžiausia problema, su kuria susiduriama siekiant nustatyti </w:t>
      </w:r>
      <w:r w:rsidR="002D1730">
        <w:rPr>
          <w:rFonts w:ascii="Times New Roman" w:hAnsi="Times New Roman" w:cs="Times New Roman"/>
          <w:sz w:val="24"/>
          <w:szCs w:val="24"/>
        </w:rPr>
        <w:t>fibrobeton</w:t>
      </w:r>
      <w:r w:rsidR="00160E8E">
        <w:rPr>
          <w:rFonts w:ascii="Times New Roman" w:hAnsi="Times New Roman" w:cs="Times New Roman"/>
          <w:sz w:val="24"/>
          <w:szCs w:val="24"/>
        </w:rPr>
        <w:t>i</w:t>
      </w:r>
      <w:r w:rsidR="002D1730">
        <w:rPr>
          <w:rFonts w:ascii="Times New Roman" w:hAnsi="Times New Roman" w:cs="Times New Roman"/>
          <w:sz w:val="24"/>
          <w:szCs w:val="24"/>
        </w:rPr>
        <w:t>o stiprio ir</w:t>
      </w:r>
      <w:r w:rsidR="00EF4DE0">
        <w:rPr>
          <w:rFonts w:ascii="Times New Roman" w:hAnsi="Times New Roman" w:cs="Times New Roman"/>
          <w:sz w:val="24"/>
          <w:szCs w:val="24"/>
        </w:rPr>
        <w:t xml:space="preserve"> deformacines savybes yra </w:t>
      </w:r>
      <w:r w:rsidR="00D51C60">
        <w:rPr>
          <w:rFonts w:ascii="Times New Roman" w:hAnsi="Times New Roman" w:cs="Times New Roman"/>
          <w:sz w:val="24"/>
          <w:szCs w:val="24"/>
        </w:rPr>
        <w:t xml:space="preserve">įtempių ir deformacijų (σ – </w:t>
      </w:r>
      <w:r w:rsidR="00EF4DE0">
        <w:rPr>
          <w:rFonts w:ascii="Times New Roman" w:hAnsi="Times New Roman" w:cs="Times New Roman"/>
          <w:sz w:val="24"/>
          <w:szCs w:val="24"/>
        </w:rPr>
        <w:t>ε) priklausomyb</w:t>
      </w:r>
      <w:r w:rsidR="00EF4DE0">
        <w:rPr>
          <w:rFonts w:ascii="Times New Roman" w:hAnsi="Times New Roman" w:cs="Times New Roman"/>
          <w:sz w:val="24"/>
          <w:szCs w:val="24"/>
          <w:lang w:val="lt-LT"/>
        </w:rPr>
        <w:t>ės nustatymas</w:t>
      </w:r>
      <w:r w:rsidR="002D1730">
        <w:rPr>
          <w:rFonts w:ascii="Times New Roman" w:hAnsi="Times New Roman" w:cs="Times New Roman"/>
          <w:sz w:val="24"/>
          <w:szCs w:val="24"/>
        </w:rPr>
        <w:t>.</w:t>
      </w:r>
      <w:proofErr w:type="gramEnd"/>
      <w:r w:rsidR="004F707B">
        <w:rPr>
          <w:rFonts w:ascii="Times New Roman" w:hAnsi="Times New Roman" w:cs="Times New Roman"/>
          <w:sz w:val="24"/>
          <w:szCs w:val="24"/>
        </w:rPr>
        <w:t xml:space="preserve"> </w:t>
      </w:r>
      <w:proofErr w:type="gramStart"/>
      <w:r w:rsidR="004F707B">
        <w:rPr>
          <w:rFonts w:ascii="Times New Roman" w:hAnsi="Times New Roman" w:cs="Times New Roman"/>
          <w:sz w:val="24"/>
          <w:szCs w:val="24"/>
        </w:rPr>
        <w:t>Priėmus, kad abu fibrobeton</w:t>
      </w:r>
      <w:r w:rsidR="00C454F4">
        <w:rPr>
          <w:rFonts w:ascii="Times New Roman" w:hAnsi="Times New Roman" w:cs="Times New Roman"/>
          <w:sz w:val="24"/>
          <w:szCs w:val="24"/>
        </w:rPr>
        <w:t>i</w:t>
      </w:r>
      <w:r w:rsidR="004F707B">
        <w:rPr>
          <w:rFonts w:ascii="Times New Roman" w:hAnsi="Times New Roman" w:cs="Times New Roman"/>
          <w:sz w:val="24"/>
          <w:szCs w:val="24"/>
        </w:rPr>
        <w:t>o komponentai turi plast</w:t>
      </w:r>
      <w:r w:rsidR="004D396A">
        <w:rPr>
          <w:rFonts w:ascii="Times New Roman" w:hAnsi="Times New Roman" w:cs="Times New Roman"/>
          <w:sz w:val="24"/>
          <w:szCs w:val="24"/>
        </w:rPr>
        <w:t xml:space="preserve">inių savybių, </w:t>
      </w:r>
      <w:r w:rsidR="00C454F4">
        <w:rPr>
          <w:rFonts w:ascii="Times New Roman" w:hAnsi="Times New Roman" w:cs="Times New Roman"/>
          <w:sz w:val="24"/>
          <w:szCs w:val="24"/>
        </w:rPr>
        <w:t>įtempių</w:t>
      </w:r>
      <w:r w:rsidR="00D51C60">
        <w:rPr>
          <w:rFonts w:ascii="Times New Roman" w:hAnsi="Times New Roman" w:cs="Times New Roman"/>
          <w:sz w:val="24"/>
          <w:szCs w:val="24"/>
        </w:rPr>
        <w:t xml:space="preserve"> </w:t>
      </w:r>
      <w:r w:rsidR="00C454F4">
        <w:rPr>
          <w:rFonts w:ascii="Times New Roman" w:hAnsi="Times New Roman" w:cs="Times New Roman"/>
          <w:sz w:val="24"/>
          <w:szCs w:val="24"/>
        </w:rPr>
        <w:t>ir deformacijų kreivė</w:t>
      </w:r>
      <w:r w:rsidR="004F707B">
        <w:rPr>
          <w:rFonts w:ascii="Times New Roman" w:hAnsi="Times New Roman" w:cs="Times New Roman"/>
          <w:sz w:val="24"/>
          <w:szCs w:val="24"/>
        </w:rPr>
        <w:t xml:space="preserve"> turi ribas, kuriose abu komponentai deformuojasi tampriai</w:t>
      </w:r>
      <w:r w:rsidR="00195D2B">
        <w:rPr>
          <w:rFonts w:ascii="Times New Roman" w:hAnsi="Times New Roman" w:cs="Times New Roman"/>
          <w:sz w:val="24"/>
          <w:szCs w:val="24"/>
        </w:rPr>
        <w:t>, o po to vien</w:t>
      </w:r>
      <w:r w:rsidR="00D51C60">
        <w:rPr>
          <w:rFonts w:ascii="Times New Roman" w:hAnsi="Times New Roman" w:cs="Times New Roman"/>
          <w:sz w:val="24"/>
          <w:szCs w:val="24"/>
        </w:rPr>
        <w:t>as komponentas tampriai, kitas –</w:t>
      </w:r>
      <w:r w:rsidR="000122D7">
        <w:rPr>
          <w:rFonts w:ascii="Times New Roman" w:hAnsi="Times New Roman" w:cs="Times New Roman"/>
          <w:sz w:val="24"/>
          <w:szCs w:val="24"/>
        </w:rPr>
        <w:t xml:space="preserve"> plastiškai (</w:t>
      </w:r>
      <w:r w:rsidR="00640DDA">
        <w:rPr>
          <w:rFonts w:ascii="Times New Roman" w:hAnsi="Times New Roman" w:cs="Times New Roman"/>
          <w:sz w:val="24"/>
          <w:szCs w:val="24"/>
        </w:rPr>
        <w:t xml:space="preserve">Marčiukaitis 1998, </w:t>
      </w:r>
      <w:r w:rsidR="00195D2B">
        <w:rPr>
          <w:rFonts w:ascii="Times New Roman" w:hAnsi="Times New Roman" w:cs="Times New Roman"/>
          <w:sz w:val="24"/>
          <w:szCs w:val="24"/>
        </w:rPr>
        <w:t>Š</w:t>
      </w:r>
      <w:r w:rsidR="00640DDA">
        <w:rPr>
          <w:rFonts w:ascii="Times New Roman" w:hAnsi="Times New Roman" w:cs="Times New Roman"/>
          <w:sz w:val="24"/>
          <w:szCs w:val="24"/>
        </w:rPr>
        <w:t>alna 2008</w:t>
      </w:r>
      <w:r w:rsidR="00195D2B">
        <w:rPr>
          <w:rFonts w:ascii="Times New Roman" w:hAnsi="Times New Roman" w:cs="Times New Roman"/>
          <w:sz w:val="24"/>
          <w:szCs w:val="24"/>
        </w:rPr>
        <w:t>).</w:t>
      </w:r>
      <w:proofErr w:type="gramEnd"/>
      <w:r w:rsidR="00195D2B">
        <w:rPr>
          <w:rFonts w:ascii="Times New Roman" w:hAnsi="Times New Roman" w:cs="Times New Roman"/>
          <w:sz w:val="24"/>
          <w:szCs w:val="24"/>
        </w:rPr>
        <w:t xml:space="preserve"> Ribiniai kompozito</w:t>
      </w:r>
      <w:r w:rsidR="000C2FF9">
        <w:rPr>
          <w:rFonts w:ascii="Times New Roman" w:hAnsi="Times New Roman" w:cs="Times New Roman"/>
          <w:sz w:val="24"/>
          <w:szCs w:val="24"/>
        </w:rPr>
        <w:t xml:space="preserve"> įtempiai nustatomi kriterijumi:</w:t>
      </w:r>
    </w:p>
    <w:p w:rsidR="000C2FF9" w:rsidRDefault="000C2FF9" w:rsidP="004A278E">
      <w:pPr>
        <w:spacing w:after="0" w:line="360" w:lineRule="auto"/>
        <w:contextualSpacing/>
        <w:jc w:val="both"/>
        <w:rPr>
          <w:rFonts w:ascii="Times New Roman" w:hAnsi="Times New Roman" w:cs="Times New Roman"/>
          <w:sz w:val="24"/>
          <w:szCs w:val="24"/>
        </w:rPr>
      </w:pPr>
    </w:p>
    <w:p w:rsidR="00F55E93" w:rsidRDefault="00DD1DB5" w:rsidP="00CA7FA2">
      <w:pPr>
        <w:spacing w:after="0" w:line="360" w:lineRule="auto"/>
        <w:contextualSpacing/>
        <w:jc w:val="center"/>
        <w:rPr>
          <w:rFonts w:ascii="Times New Roman" w:hAnsi="Times New Roman" w:cs="Times New Roman"/>
          <w:sz w:val="24"/>
          <w:szCs w:val="24"/>
        </w:rPr>
      </w:pPr>
      <w:r w:rsidRPr="000147BF">
        <w:rPr>
          <w:rFonts w:ascii="Times New Roman" w:hAnsi="Times New Roman" w:cs="Times New Roman"/>
          <w:position w:val="-24"/>
          <w:sz w:val="24"/>
          <w:szCs w:val="24"/>
        </w:rPr>
        <w:object w:dxaOrig="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pt;height:30.6pt" o:ole="">
            <v:imagedata r:id="rId18" o:title=""/>
          </v:shape>
          <o:OLEObject Type="Embed" ProgID="Equation.DSMT4" ShapeID="_x0000_i1025" DrawAspect="Content" ObjectID="_1401011677" r:id="rId19"/>
        </w:object>
      </w:r>
      <w:r w:rsidR="00C3796E">
        <w:rPr>
          <w:rFonts w:ascii="Times New Roman" w:hAnsi="Times New Roman" w:cs="Times New Roman"/>
          <w:sz w:val="24"/>
          <w:szCs w:val="24"/>
        </w:rPr>
        <w:t>;</w:t>
      </w:r>
    </w:p>
    <w:p w:rsidR="00195D2B" w:rsidRDefault="00195D2B" w:rsidP="004A278E">
      <w:pPr>
        <w:spacing w:after="0" w:line="36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Pr>
          <w:rFonts w:ascii="Times New Roman" w:hAnsi="Times New Roman" w:cs="Times New Roman"/>
          <w:i/>
          <w:sz w:val="24"/>
          <w:szCs w:val="24"/>
        </w:rPr>
        <w:t>F</w:t>
      </w:r>
      <w:r>
        <w:rPr>
          <w:rFonts w:ascii="Times New Roman" w:hAnsi="Times New Roman" w:cs="Times New Roman"/>
          <w:sz w:val="24"/>
          <w:szCs w:val="24"/>
        </w:rPr>
        <w:t xml:space="preserve"> – jėga, kuri veikia medžiagą.</w:t>
      </w:r>
    </w:p>
    <w:p w:rsidR="00D33E21" w:rsidRDefault="00D33E21" w:rsidP="004A278E">
      <w:pPr>
        <w:spacing w:after="0" w:line="360" w:lineRule="auto"/>
        <w:contextualSpacing/>
        <w:jc w:val="both"/>
        <w:rPr>
          <w:rFonts w:ascii="Times New Roman" w:hAnsi="Times New Roman" w:cs="Times New Roman"/>
          <w:sz w:val="24"/>
          <w:szCs w:val="24"/>
        </w:rPr>
      </w:pPr>
    </w:p>
    <w:p w:rsidR="00CA7FA2" w:rsidRDefault="00160E8E" w:rsidP="004A278E">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Pritaikius </w:t>
      </w:r>
      <w:r>
        <w:rPr>
          <w:rFonts w:ascii="Times New Roman" w:hAnsi="Times New Roman" w:cs="Times New Roman"/>
          <w:sz w:val="24"/>
          <w:szCs w:val="24"/>
          <w:lang w:val="lt-LT"/>
        </w:rPr>
        <w:t>„</w:t>
      </w:r>
      <w:r w:rsidR="00195D2B">
        <w:rPr>
          <w:rFonts w:ascii="Times New Roman" w:hAnsi="Times New Roman" w:cs="Times New Roman"/>
          <w:sz w:val="24"/>
          <w:szCs w:val="24"/>
        </w:rPr>
        <w:t>mišinio dėsnį”, gaunama:</w:t>
      </w:r>
    </w:p>
    <w:p w:rsidR="000C2FF9" w:rsidRDefault="000C2FF9" w:rsidP="004A278E">
      <w:pPr>
        <w:spacing w:after="0" w:line="360" w:lineRule="auto"/>
        <w:contextualSpacing/>
        <w:jc w:val="both"/>
        <w:rPr>
          <w:rFonts w:ascii="Times New Roman" w:hAnsi="Times New Roman" w:cs="Times New Roman"/>
          <w:sz w:val="24"/>
          <w:szCs w:val="24"/>
        </w:rPr>
      </w:pPr>
    </w:p>
    <w:p w:rsidR="00195D2B" w:rsidRDefault="00DD1DB5" w:rsidP="00CA7FA2">
      <w:pPr>
        <w:spacing w:after="0" w:line="360" w:lineRule="auto"/>
        <w:contextualSpacing/>
        <w:jc w:val="center"/>
        <w:rPr>
          <w:rFonts w:ascii="Times New Roman" w:hAnsi="Times New Roman" w:cs="Times New Roman"/>
          <w:sz w:val="24"/>
          <w:szCs w:val="24"/>
        </w:rPr>
      </w:pPr>
      <w:r w:rsidRPr="00DD1DB5">
        <w:rPr>
          <w:rFonts w:ascii="Times New Roman" w:hAnsi="Times New Roman" w:cs="Times New Roman"/>
          <w:position w:val="-32"/>
          <w:sz w:val="24"/>
          <w:szCs w:val="24"/>
        </w:rPr>
        <w:object w:dxaOrig="3080" w:dyaOrig="760">
          <v:shape id="_x0000_i1026" type="#_x0000_t75" style="width:153.9pt;height:38.1pt" o:ole="">
            <v:imagedata r:id="rId20" o:title=""/>
          </v:shape>
          <o:OLEObject Type="Embed" ProgID="Equation.DSMT4" ShapeID="_x0000_i1026" DrawAspect="Content" ObjectID="_1401011678" r:id="rId21"/>
        </w:object>
      </w:r>
      <w:r w:rsidR="00C3796E">
        <w:rPr>
          <w:rFonts w:ascii="Times New Roman" w:hAnsi="Times New Roman" w:cs="Times New Roman"/>
          <w:sz w:val="24"/>
          <w:szCs w:val="24"/>
        </w:rPr>
        <w:t>.</w:t>
      </w:r>
    </w:p>
    <w:p w:rsidR="00CA7FA2" w:rsidRPr="00195D2B" w:rsidRDefault="00CA7FA2" w:rsidP="00CA7FA2">
      <w:pPr>
        <w:spacing w:after="0" w:line="360" w:lineRule="auto"/>
        <w:contextualSpacing/>
        <w:jc w:val="center"/>
        <w:rPr>
          <w:rFonts w:ascii="Times New Roman" w:hAnsi="Times New Roman" w:cs="Times New Roman"/>
          <w:sz w:val="24"/>
          <w:szCs w:val="24"/>
        </w:rPr>
      </w:pPr>
    </w:p>
    <w:p w:rsidR="00484589" w:rsidRDefault="00CA7FA2" w:rsidP="000C2FF9">
      <w:pPr>
        <w:spacing w:after="24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Kai įtempiai ir deformacijos yra maži, kompozitas deformuojasi tampriai.</w:t>
      </w:r>
      <w:proofErr w:type="gramEnd"/>
      <w:r>
        <w:rPr>
          <w:rFonts w:ascii="Times New Roman" w:hAnsi="Times New Roman" w:cs="Times New Roman"/>
          <w:sz w:val="24"/>
          <w:szCs w:val="24"/>
        </w:rPr>
        <w:t xml:space="preserve"> Bendras kompozito pailgėjimas Δ</w:t>
      </w:r>
      <w:r w:rsidRPr="00C02DB2">
        <w:rPr>
          <w:rFonts w:ascii="Times New Roman" w:hAnsi="Times New Roman" w:cs="Times New Roman"/>
          <w:i/>
          <w:sz w:val="24"/>
          <w:szCs w:val="24"/>
        </w:rPr>
        <w:t>l</w:t>
      </w:r>
      <w:r>
        <w:rPr>
          <w:rFonts w:ascii="Times New Roman" w:hAnsi="Times New Roman" w:cs="Times New Roman"/>
          <w:sz w:val="24"/>
          <w:szCs w:val="24"/>
        </w:rPr>
        <w:t xml:space="preserve"> bus lygus atskirų komponentų pailgėjimams ir atvirkščiai:</w:t>
      </w:r>
    </w:p>
    <w:p w:rsidR="000C2FF9" w:rsidRDefault="000C2FF9" w:rsidP="000C2FF9">
      <w:pPr>
        <w:spacing w:after="240" w:line="360" w:lineRule="auto"/>
        <w:contextualSpacing/>
        <w:jc w:val="both"/>
        <w:rPr>
          <w:rFonts w:ascii="Times New Roman" w:hAnsi="Times New Roman" w:cs="Times New Roman"/>
          <w:sz w:val="24"/>
          <w:szCs w:val="24"/>
        </w:rPr>
      </w:pPr>
    </w:p>
    <w:p w:rsidR="00CA7FA2" w:rsidRDefault="00DD1DB5" w:rsidP="00CA7FA2">
      <w:pPr>
        <w:spacing w:after="0" w:line="360" w:lineRule="auto"/>
        <w:contextualSpacing/>
        <w:jc w:val="center"/>
        <w:rPr>
          <w:rFonts w:ascii="Times New Roman" w:hAnsi="Times New Roman" w:cs="Times New Roman"/>
          <w:sz w:val="24"/>
          <w:szCs w:val="24"/>
        </w:rPr>
      </w:pPr>
      <w:r w:rsidRPr="000147BF">
        <w:rPr>
          <w:rFonts w:ascii="Times New Roman" w:hAnsi="Times New Roman" w:cs="Times New Roman"/>
          <w:position w:val="-34"/>
          <w:sz w:val="24"/>
          <w:szCs w:val="24"/>
        </w:rPr>
        <w:object w:dxaOrig="1840" w:dyaOrig="800">
          <v:shape id="_x0000_i1027" type="#_x0000_t75" style="width:92.25pt;height:39.55pt" o:ole="">
            <v:imagedata r:id="rId22" o:title=""/>
          </v:shape>
          <o:OLEObject Type="Embed" ProgID="Equation.DSMT4" ShapeID="_x0000_i1027" DrawAspect="Content" ObjectID="_1401011679" r:id="rId23"/>
        </w:object>
      </w:r>
      <w:r w:rsidR="00C3796E">
        <w:rPr>
          <w:rFonts w:ascii="Times New Roman" w:hAnsi="Times New Roman" w:cs="Times New Roman"/>
          <w:sz w:val="24"/>
          <w:szCs w:val="24"/>
        </w:rPr>
        <w:t>.</w:t>
      </w:r>
    </w:p>
    <w:p w:rsidR="00EF4DE0" w:rsidRDefault="00EF4DE0" w:rsidP="00CA7FA2">
      <w:pPr>
        <w:spacing w:after="0" w:line="360" w:lineRule="auto"/>
        <w:contextualSpacing/>
        <w:jc w:val="center"/>
        <w:rPr>
          <w:rFonts w:ascii="Times New Roman" w:hAnsi="Times New Roman" w:cs="Times New Roman"/>
          <w:sz w:val="24"/>
          <w:szCs w:val="24"/>
        </w:rPr>
      </w:pPr>
    </w:p>
    <w:p w:rsidR="00053F7D" w:rsidRDefault="00053F7D" w:rsidP="00053F7D">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Tada kompozito stipris bendruoju atveju</w:t>
      </w:r>
      <w:r w:rsidR="00EF4DE0">
        <w:rPr>
          <w:rFonts w:ascii="Times New Roman" w:hAnsi="Times New Roman" w:cs="Times New Roman"/>
          <w:sz w:val="24"/>
          <w:szCs w:val="24"/>
        </w:rPr>
        <w:t xml:space="preserve"> gali būti užrašytas taip</w:t>
      </w:r>
      <w:r>
        <w:rPr>
          <w:rFonts w:ascii="Times New Roman" w:hAnsi="Times New Roman" w:cs="Times New Roman"/>
          <w:sz w:val="24"/>
          <w:szCs w:val="24"/>
        </w:rPr>
        <w:t>:</w:t>
      </w:r>
    </w:p>
    <w:p w:rsidR="000C2FF9" w:rsidRDefault="000C2FF9" w:rsidP="00053F7D">
      <w:pPr>
        <w:spacing w:after="0" w:line="360" w:lineRule="auto"/>
        <w:contextualSpacing/>
        <w:jc w:val="both"/>
        <w:rPr>
          <w:rFonts w:ascii="Times New Roman" w:hAnsi="Times New Roman" w:cs="Times New Roman"/>
          <w:sz w:val="24"/>
          <w:szCs w:val="24"/>
        </w:rPr>
      </w:pPr>
    </w:p>
    <w:p w:rsidR="00053F7D" w:rsidRDefault="00DD1DB5" w:rsidP="00053F7D">
      <w:pPr>
        <w:spacing w:after="0" w:line="360" w:lineRule="auto"/>
        <w:contextualSpacing/>
        <w:jc w:val="center"/>
        <w:rPr>
          <w:rFonts w:ascii="Times New Roman" w:hAnsi="Times New Roman" w:cs="Times New Roman"/>
          <w:sz w:val="24"/>
          <w:szCs w:val="24"/>
        </w:rPr>
      </w:pPr>
      <w:r w:rsidRPr="000147BF">
        <w:rPr>
          <w:rFonts w:ascii="Times New Roman" w:hAnsi="Times New Roman" w:cs="Times New Roman"/>
          <w:position w:val="-14"/>
          <w:sz w:val="24"/>
          <w:szCs w:val="24"/>
        </w:rPr>
        <w:object w:dxaOrig="4459" w:dyaOrig="380">
          <v:shape id="_x0000_i1028" type="#_x0000_t75" style="width:222.6pt;height:18.8pt" o:ole="">
            <v:imagedata r:id="rId24" o:title=""/>
          </v:shape>
          <o:OLEObject Type="Embed" ProgID="Equation.DSMT4" ShapeID="_x0000_i1028" DrawAspect="Content" ObjectID="_1401011680" r:id="rId25"/>
        </w:object>
      </w:r>
      <w:r w:rsidR="00C3796E">
        <w:rPr>
          <w:rFonts w:ascii="Times New Roman" w:hAnsi="Times New Roman" w:cs="Times New Roman"/>
          <w:sz w:val="24"/>
          <w:szCs w:val="24"/>
        </w:rPr>
        <w:t>;</w:t>
      </w:r>
    </w:p>
    <w:p w:rsidR="00EF4DE0" w:rsidRDefault="00EF4DE0" w:rsidP="00053F7D">
      <w:pPr>
        <w:spacing w:after="0" w:line="360" w:lineRule="auto"/>
        <w:contextualSpacing/>
        <w:jc w:val="center"/>
        <w:rPr>
          <w:rFonts w:ascii="Times New Roman" w:hAnsi="Times New Roman" w:cs="Times New Roman"/>
          <w:sz w:val="24"/>
          <w:szCs w:val="24"/>
        </w:rPr>
      </w:pPr>
    </w:p>
    <w:p w:rsidR="003D18DD" w:rsidRDefault="00160E8E" w:rsidP="003D18DD">
      <w:pPr>
        <w:spacing w:after="0" w:line="36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t>o</w:t>
      </w:r>
      <w:proofErr w:type="gramEnd"/>
      <w:r w:rsidR="003D18DD">
        <w:rPr>
          <w:rFonts w:ascii="Times New Roman" w:hAnsi="Times New Roman" w:cs="Times New Roman"/>
          <w:sz w:val="24"/>
          <w:szCs w:val="24"/>
        </w:rPr>
        <w:t xml:space="preserve"> deformacijų modulis:</w:t>
      </w:r>
    </w:p>
    <w:p w:rsidR="000C2FF9" w:rsidRDefault="000C2FF9" w:rsidP="003D18DD">
      <w:pPr>
        <w:spacing w:after="0" w:line="360" w:lineRule="auto"/>
        <w:contextualSpacing/>
        <w:jc w:val="both"/>
        <w:rPr>
          <w:rFonts w:ascii="Times New Roman" w:hAnsi="Times New Roman" w:cs="Times New Roman"/>
          <w:sz w:val="24"/>
          <w:szCs w:val="24"/>
        </w:rPr>
      </w:pPr>
    </w:p>
    <w:p w:rsidR="003D18DD" w:rsidRDefault="00DD1DB5" w:rsidP="003D18DD">
      <w:pPr>
        <w:spacing w:after="0" w:line="360" w:lineRule="auto"/>
        <w:contextualSpacing/>
        <w:jc w:val="center"/>
        <w:rPr>
          <w:rFonts w:ascii="Times New Roman" w:hAnsi="Times New Roman" w:cs="Times New Roman"/>
          <w:sz w:val="24"/>
          <w:szCs w:val="24"/>
        </w:rPr>
      </w:pPr>
      <w:r w:rsidRPr="000147BF">
        <w:rPr>
          <w:rFonts w:ascii="Times New Roman" w:hAnsi="Times New Roman" w:cs="Times New Roman"/>
          <w:position w:val="-14"/>
          <w:sz w:val="24"/>
          <w:szCs w:val="24"/>
        </w:rPr>
        <w:object w:dxaOrig="2340" w:dyaOrig="380">
          <v:shape id="_x0000_i1029" type="#_x0000_t75" style="width:117.2pt;height:18.8pt" o:ole="">
            <v:imagedata r:id="rId26" o:title=""/>
          </v:shape>
          <o:OLEObject Type="Embed" ProgID="Equation.DSMT4" ShapeID="_x0000_i1029" DrawAspect="Content" ObjectID="_1401011681" r:id="rId27"/>
        </w:object>
      </w:r>
      <w:r w:rsidR="00C3796E">
        <w:rPr>
          <w:rFonts w:ascii="Times New Roman" w:hAnsi="Times New Roman" w:cs="Times New Roman"/>
          <w:sz w:val="24"/>
          <w:szCs w:val="24"/>
        </w:rPr>
        <w:t>.</w:t>
      </w:r>
    </w:p>
    <w:p w:rsidR="00250884" w:rsidRDefault="00250884" w:rsidP="00250884">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Pr>
          <w:rFonts w:ascii="Times New Roman" w:hAnsi="Times New Roman" w:cs="Times New Roman"/>
          <w:sz w:val="24"/>
          <w:szCs w:val="24"/>
        </w:rPr>
        <w:t>Šios formulės tinka tik kompozitams su taisyklingai orientuotais intarpa</w:t>
      </w:r>
      <w:r w:rsidR="008175CC">
        <w:rPr>
          <w:rFonts w:ascii="Times New Roman" w:hAnsi="Times New Roman" w:cs="Times New Roman"/>
          <w:sz w:val="24"/>
          <w:szCs w:val="24"/>
        </w:rPr>
        <w:t>is</w:t>
      </w:r>
      <w:r>
        <w:rPr>
          <w:rFonts w:ascii="Times New Roman" w:hAnsi="Times New Roman" w:cs="Times New Roman"/>
          <w:sz w:val="24"/>
          <w:szCs w:val="24"/>
        </w:rPr>
        <w:t>, todėl praktikoje norint įvertinti priimto kompozitinės medžiagos modelio nukrypimą nuo realios medžiagos, yra naudojami tam tikri matricos ir intarpų darbo įvertinimo koeficientai.</w:t>
      </w:r>
      <w:proofErr w:type="gramEnd"/>
      <w:r>
        <w:rPr>
          <w:rFonts w:ascii="Times New Roman" w:hAnsi="Times New Roman" w:cs="Times New Roman"/>
          <w:sz w:val="24"/>
          <w:szCs w:val="24"/>
        </w:rPr>
        <w:t xml:space="preserve"> Todėl kompozito stiprio ir deformacijų modulio skaičiavimo formulės bendruoju atveju įgauna tokią išraišką:</w:t>
      </w:r>
    </w:p>
    <w:p w:rsidR="000C2FF9" w:rsidRDefault="000C2FF9" w:rsidP="00250884">
      <w:pPr>
        <w:spacing w:after="0" w:line="360" w:lineRule="auto"/>
        <w:contextualSpacing/>
        <w:jc w:val="both"/>
        <w:rPr>
          <w:rFonts w:ascii="Times New Roman" w:hAnsi="Times New Roman" w:cs="Times New Roman"/>
          <w:sz w:val="24"/>
          <w:szCs w:val="24"/>
        </w:rPr>
      </w:pPr>
    </w:p>
    <w:p w:rsidR="00250884" w:rsidRDefault="00DD1DB5" w:rsidP="00250884">
      <w:pPr>
        <w:spacing w:after="0" w:line="360" w:lineRule="auto"/>
        <w:contextualSpacing/>
        <w:jc w:val="center"/>
        <w:rPr>
          <w:rFonts w:ascii="Times New Roman" w:hAnsi="Times New Roman" w:cs="Times New Roman"/>
          <w:sz w:val="24"/>
          <w:szCs w:val="24"/>
        </w:rPr>
      </w:pPr>
      <w:r w:rsidRPr="000147BF">
        <w:rPr>
          <w:rFonts w:ascii="Times New Roman" w:hAnsi="Times New Roman" w:cs="Times New Roman"/>
          <w:position w:val="-14"/>
          <w:sz w:val="24"/>
          <w:szCs w:val="24"/>
        </w:rPr>
        <w:object w:dxaOrig="2840" w:dyaOrig="380">
          <v:shape id="_x0000_i1030" type="#_x0000_t75" style="width:142.6pt;height:18.8pt" o:ole="">
            <v:imagedata r:id="rId28" o:title=""/>
          </v:shape>
          <o:OLEObject Type="Embed" ProgID="Equation.DSMT4" ShapeID="_x0000_i1030" DrawAspect="Content" ObjectID="_1401011682" r:id="rId29"/>
        </w:object>
      </w:r>
    </w:p>
    <w:p w:rsidR="00250884" w:rsidRDefault="00250884" w:rsidP="00250884">
      <w:pPr>
        <w:spacing w:after="0" w:line="36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čia  </w:t>
      </w:r>
      <w:proofErr w:type="gramEnd"/>
      <w:r w:rsidR="00DD1DB5" w:rsidRPr="00DD1DB5">
        <w:rPr>
          <w:rFonts w:ascii="Times New Roman" w:hAnsi="Times New Roman" w:cs="Times New Roman"/>
          <w:position w:val="-12"/>
          <w:sz w:val="24"/>
          <w:szCs w:val="24"/>
        </w:rPr>
        <w:object w:dxaOrig="260" w:dyaOrig="360">
          <v:shape id="_x0000_i1031" type="#_x0000_t75" style="width:13.65pt;height:17.9pt" o:ole="">
            <v:imagedata r:id="rId30" o:title=""/>
          </v:shape>
          <o:OLEObject Type="Embed" ProgID="Equation.DSMT4" ShapeID="_x0000_i1031" DrawAspect="Content" ObjectID="_1401011683" r:id="rId31"/>
        </w:object>
      </w:r>
      <w:r w:rsidR="00D51C60" w:rsidRPr="00C02DB2">
        <w:rPr>
          <w:rFonts w:ascii="Times New Roman" w:hAnsi="Times New Roman" w:cs="Times New Roman"/>
        </w:rPr>
        <w:t>–</w:t>
      </w:r>
      <w:r>
        <w:t xml:space="preserve"> </w:t>
      </w:r>
      <w:r w:rsidRPr="00250884">
        <w:rPr>
          <w:rFonts w:ascii="Times New Roman" w:hAnsi="Times New Roman" w:cs="Times New Roman"/>
          <w:sz w:val="24"/>
          <w:szCs w:val="24"/>
        </w:rPr>
        <w:t xml:space="preserve">betono matricos darbo sąlygų kompozite koeficientas, </w:t>
      </w:r>
      <w:r w:rsidR="00DD1DB5" w:rsidRPr="00DD1DB5">
        <w:rPr>
          <w:rFonts w:ascii="Times New Roman" w:hAnsi="Times New Roman" w:cs="Times New Roman"/>
          <w:position w:val="-14"/>
          <w:sz w:val="24"/>
          <w:szCs w:val="24"/>
        </w:rPr>
        <w:object w:dxaOrig="279" w:dyaOrig="380">
          <v:shape id="_x0000_i1032" type="#_x0000_t75" style="width:14.1pt;height:18.8pt" o:ole="">
            <v:imagedata r:id="rId32" o:title=""/>
          </v:shape>
          <o:OLEObject Type="Embed" ProgID="Equation.DSMT4" ShapeID="_x0000_i1032" DrawAspect="Content" ObjectID="_1401011684" r:id="rId33"/>
        </w:object>
      </w:r>
      <w:r w:rsidR="00D51C60">
        <w:t>–</w:t>
      </w:r>
      <w:r>
        <w:t xml:space="preserve"> </w:t>
      </w:r>
      <w:r>
        <w:rPr>
          <w:rFonts w:ascii="Times New Roman" w:hAnsi="Times New Roman" w:cs="Times New Roman"/>
          <w:sz w:val="24"/>
          <w:szCs w:val="24"/>
        </w:rPr>
        <w:t xml:space="preserve">intarpų darbo </w:t>
      </w:r>
      <w:r w:rsidR="007F44E5">
        <w:rPr>
          <w:rFonts w:ascii="Times New Roman" w:hAnsi="Times New Roman" w:cs="Times New Roman"/>
          <w:sz w:val="24"/>
          <w:szCs w:val="24"/>
        </w:rPr>
        <w:t>sąlygų kompozite koeficientas.</w:t>
      </w:r>
    </w:p>
    <w:p w:rsidR="00EF4DE0" w:rsidRDefault="00EF4DE0" w:rsidP="00250884">
      <w:pPr>
        <w:spacing w:after="0" w:line="360" w:lineRule="auto"/>
        <w:contextualSpacing/>
        <w:jc w:val="both"/>
        <w:rPr>
          <w:rFonts w:ascii="Times New Roman" w:hAnsi="Times New Roman" w:cs="Times New Roman"/>
          <w:sz w:val="24"/>
          <w:szCs w:val="24"/>
        </w:rPr>
      </w:pPr>
    </w:p>
    <w:p w:rsidR="007F44E5" w:rsidRDefault="007F44E5" w:rsidP="007F44E5">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7F44E5">
        <w:rPr>
          <w:rFonts w:ascii="Times New Roman" w:hAnsi="Times New Roman" w:cs="Times New Roman"/>
          <w:sz w:val="24"/>
          <w:szCs w:val="24"/>
        </w:rPr>
        <w:t xml:space="preserve">Intarpų darbo sąlygų kompozite koeficientas </w:t>
      </w:r>
      <w:r w:rsidR="00DD1DB5" w:rsidRPr="00DD1DB5">
        <w:rPr>
          <w:rFonts w:ascii="Times New Roman" w:hAnsi="Times New Roman" w:cs="Times New Roman"/>
          <w:position w:val="-14"/>
          <w:sz w:val="24"/>
          <w:szCs w:val="24"/>
        </w:rPr>
        <w:object w:dxaOrig="279" w:dyaOrig="380">
          <v:shape id="_x0000_i1033" type="#_x0000_t75" style="width:14.1pt;height:18.8pt" o:ole="">
            <v:imagedata r:id="rId34" o:title=""/>
          </v:shape>
          <o:OLEObject Type="Embed" ProgID="Equation.DSMT4" ShapeID="_x0000_i1033" DrawAspect="Content" ObjectID="_1401011685" r:id="rId35"/>
        </w:object>
      </w:r>
      <w:r w:rsidRPr="007F44E5">
        <w:t xml:space="preserve"> </w:t>
      </w:r>
      <w:r w:rsidRPr="007F44E5">
        <w:rPr>
          <w:rFonts w:ascii="Times New Roman" w:hAnsi="Times New Roman" w:cs="Times New Roman"/>
          <w:sz w:val="24"/>
          <w:szCs w:val="24"/>
        </w:rPr>
        <w:t>yra išvestinis</w:t>
      </w:r>
      <w:r w:rsidRPr="007F44E5">
        <w:rPr>
          <w:rFonts w:ascii="Times New Roman" w:hAnsi="Times New Roman" w:cs="Times New Roman"/>
        </w:rPr>
        <w:t xml:space="preserve"> </w:t>
      </w:r>
      <w:r w:rsidRPr="007F44E5">
        <w:rPr>
          <w:rFonts w:ascii="Times New Roman" w:hAnsi="Times New Roman" w:cs="Times New Roman"/>
          <w:sz w:val="24"/>
          <w:szCs w:val="24"/>
        </w:rPr>
        <w:t>iš keleto kitų koeficientų, nusakančių tam tikrus kompozitinės medžiagos ypatumus (</w:t>
      </w:r>
      <w:proofErr w:type="gramStart"/>
      <w:r w:rsidRPr="007F44E5">
        <w:rPr>
          <w:rFonts w:ascii="Times New Roman" w:hAnsi="Times New Roman" w:cs="Times New Roman"/>
          <w:sz w:val="24"/>
          <w:szCs w:val="24"/>
        </w:rPr>
        <w:t>pvz.</w:t>
      </w:r>
      <w:r w:rsidR="00160E8E">
        <w:rPr>
          <w:rFonts w:ascii="Times New Roman" w:hAnsi="Times New Roman" w:cs="Times New Roman"/>
          <w:sz w:val="24"/>
          <w:szCs w:val="24"/>
        </w:rPr>
        <w:t>,</w:t>
      </w:r>
      <w:proofErr w:type="gramEnd"/>
      <w:r w:rsidRPr="007F44E5">
        <w:rPr>
          <w:rFonts w:ascii="Times New Roman" w:hAnsi="Times New Roman" w:cs="Times New Roman"/>
          <w:sz w:val="24"/>
          <w:szCs w:val="24"/>
        </w:rPr>
        <w:t xml:space="preserve"> fibrų rūšį, jų savybes</w:t>
      </w:r>
      <w:r>
        <w:rPr>
          <w:rFonts w:ascii="Times New Roman" w:hAnsi="Times New Roman" w:cs="Times New Roman"/>
          <w:sz w:val="24"/>
          <w:szCs w:val="24"/>
        </w:rPr>
        <w:t xml:space="preserve">, </w:t>
      </w:r>
      <w:r w:rsidR="006B3C3A">
        <w:rPr>
          <w:rFonts w:ascii="Times New Roman" w:hAnsi="Times New Roman" w:cs="Times New Roman"/>
          <w:sz w:val="24"/>
          <w:szCs w:val="24"/>
        </w:rPr>
        <w:t xml:space="preserve">inkaravimosi betono matricoje </w:t>
      </w:r>
      <w:r w:rsidR="007F4CEF">
        <w:rPr>
          <w:rFonts w:ascii="Times New Roman" w:hAnsi="Times New Roman" w:cs="Times New Roman"/>
          <w:sz w:val="24"/>
          <w:szCs w:val="24"/>
        </w:rPr>
        <w:t xml:space="preserve">savybes, </w:t>
      </w:r>
      <w:r>
        <w:rPr>
          <w:rFonts w:ascii="Times New Roman" w:hAnsi="Times New Roman" w:cs="Times New Roman"/>
          <w:sz w:val="24"/>
          <w:szCs w:val="24"/>
        </w:rPr>
        <w:t>kertančių skaičiuojam</w:t>
      </w:r>
      <w:r w:rsidR="003A0F55">
        <w:rPr>
          <w:rFonts w:ascii="Times New Roman" w:hAnsi="Times New Roman" w:cs="Times New Roman"/>
          <w:sz w:val="24"/>
          <w:szCs w:val="24"/>
        </w:rPr>
        <w:t xml:space="preserve">ąją plokštumą fibrų </w:t>
      </w:r>
      <w:r>
        <w:rPr>
          <w:rFonts w:ascii="Times New Roman" w:hAnsi="Times New Roman" w:cs="Times New Roman"/>
          <w:sz w:val="24"/>
          <w:szCs w:val="24"/>
        </w:rPr>
        <w:t>kiek</w:t>
      </w:r>
      <w:r w:rsidR="00C55033">
        <w:rPr>
          <w:rFonts w:ascii="Times New Roman" w:hAnsi="Times New Roman" w:cs="Times New Roman"/>
          <w:sz w:val="24"/>
          <w:szCs w:val="24"/>
        </w:rPr>
        <w:t>į</w:t>
      </w:r>
      <w:r>
        <w:rPr>
          <w:rFonts w:ascii="Times New Roman" w:hAnsi="Times New Roman" w:cs="Times New Roman"/>
          <w:sz w:val="24"/>
          <w:szCs w:val="24"/>
        </w:rPr>
        <w:t xml:space="preserve"> </w:t>
      </w:r>
      <w:r w:rsidR="003A0F55">
        <w:rPr>
          <w:rFonts w:ascii="Times New Roman" w:hAnsi="Times New Roman" w:cs="Times New Roman"/>
          <w:sz w:val="24"/>
          <w:szCs w:val="24"/>
        </w:rPr>
        <w:t xml:space="preserve">ir </w:t>
      </w:r>
      <w:r w:rsidRPr="007F44E5">
        <w:rPr>
          <w:rFonts w:ascii="Times New Roman" w:hAnsi="Times New Roman" w:cs="Times New Roman"/>
          <w:sz w:val="24"/>
          <w:szCs w:val="24"/>
        </w:rPr>
        <w:t xml:space="preserve">t.t.) ir </w:t>
      </w:r>
      <w:r w:rsidR="00C55033">
        <w:rPr>
          <w:rFonts w:ascii="Times New Roman" w:hAnsi="Times New Roman" w:cs="Times New Roman"/>
          <w:sz w:val="24"/>
          <w:szCs w:val="24"/>
        </w:rPr>
        <w:t>paprastai nustatomas iš eksperimentinių tyrimų</w:t>
      </w:r>
      <w:r w:rsidRPr="007F44E5">
        <w:rPr>
          <w:rFonts w:ascii="Times New Roman" w:hAnsi="Times New Roman" w:cs="Times New Roman"/>
          <w:sz w:val="24"/>
          <w:szCs w:val="24"/>
        </w:rPr>
        <w:t>.</w:t>
      </w:r>
      <w:r w:rsidR="006B3C3A">
        <w:rPr>
          <w:rFonts w:ascii="Times New Roman" w:hAnsi="Times New Roman" w:cs="Times New Roman"/>
          <w:sz w:val="24"/>
          <w:szCs w:val="24"/>
        </w:rPr>
        <w:t xml:space="preserve"> Tačiau </w:t>
      </w:r>
      <w:r w:rsidR="00160E8E">
        <w:rPr>
          <w:rFonts w:ascii="Times New Roman" w:hAnsi="Times New Roman" w:cs="Times New Roman"/>
          <w:sz w:val="24"/>
          <w:szCs w:val="24"/>
        </w:rPr>
        <w:t>vienodų</w:t>
      </w:r>
      <w:r w:rsidR="006B3C3A">
        <w:rPr>
          <w:rFonts w:ascii="Times New Roman" w:hAnsi="Times New Roman" w:cs="Times New Roman"/>
          <w:sz w:val="24"/>
          <w:szCs w:val="24"/>
        </w:rPr>
        <w:t xml:space="preserve"> skaitinių šių koeficientų reikšmių</w:t>
      </w:r>
      <w:r w:rsidR="007F4CEF">
        <w:rPr>
          <w:rFonts w:ascii="Times New Roman" w:hAnsi="Times New Roman" w:cs="Times New Roman"/>
          <w:sz w:val="24"/>
          <w:szCs w:val="24"/>
        </w:rPr>
        <w:t xml:space="preserve"> negauta: polinkio kampą vertinantys koeficientai kinta nuo </w:t>
      </w:r>
      <w:r w:rsidR="007F4CEF" w:rsidRPr="007F4CEF">
        <w:rPr>
          <w:rFonts w:ascii="Times New Roman" w:hAnsi="Times New Roman" w:cs="Times New Roman"/>
          <w:i/>
          <w:sz w:val="24"/>
          <w:szCs w:val="24"/>
        </w:rPr>
        <w:t>π</w:t>
      </w:r>
      <w:r w:rsidR="007F4CEF">
        <w:rPr>
          <w:rFonts w:ascii="Times New Roman" w:hAnsi="Times New Roman" w:cs="Times New Roman"/>
          <w:sz w:val="24"/>
          <w:szCs w:val="24"/>
        </w:rPr>
        <w:t>/2</w:t>
      </w:r>
      <w:r w:rsidR="00082A14">
        <w:rPr>
          <w:rFonts w:ascii="Times New Roman" w:hAnsi="Times New Roman" w:cs="Times New Roman"/>
          <w:sz w:val="24"/>
          <w:szCs w:val="24"/>
        </w:rPr>
        <w:t xml:space="preserve"> iki (</w:t>
      </w:r>
      <w:r w:rsidR="00082A14" w:rsidRPr="007F4CEF">
        <w:rPr>
          <w:rFonts w:ascii="Times New Roman" w:hAnsi="Times New Roman" w:cs="Times New Roman"/>
          <w:i/>
          <w:sz w:val="24"/>
          <w:szCs w:val="24"/>
        </w:rPr>
        <w:t>π</w:t>
      </w:r>
      <w:r w:rsidR="00082A14">
        <w:rPr>
          <w:rFonts w:ascii="Times New Roman" w:hAnsi="Times New Roman" w:cs="Times New Roman"/>
          <w:sz w:val="24"/>
          <w:szCs w:val="24"/>
        </w:rPr>
        <w:t>/2)</w:t>
      </w:r>
      <w:r w:rsidR="00082A14">
        <w:rPr>
          <w:rFonts w:ascii="Times New Roman" w:hAnsi="Times New Roman" w:cs="Times New Roman"/>
          <w:sz w:val="24"/>
          <w:szCs w:val="24"/>
          <w:vertAlign w:val="superscript"/>
        </w:rPr>
        <w:t>2</w:t>
      </w:r>
      <w:r w:rsidR="00082A14">
        <w:rPr>
          <w:rFonts w:ascii="Times New Roman" w:hAnsi="Times New Roman" w:cs="Times New Roman"/>
          <w:sz w:val="24"/>
          <w:szCs w:val="24"/>
        </w:rPr>
        <w:t xml:space="preserve">, chaotiškumą – nuo </w:t>
      </w:r>
      <w:r w:rsidR="00082A14" w:rsidRPr="007F4CEF">
        <w:rPr>
          <w:rFonts w:ascii="Times New Roman" w:hAnsi="Times New Roman" w:cs="Times New Roman"/>
          <w:i/>
          <w:sz w:val="24"/>
          <w:szCs w:val="24"/>
        </w:rPr>
        <w:t>π</w:t>
      </w:r>
      <w:r w:rsidR="00082A14">
        <w:rPr>
          <w:rFonts w:ascii="Times New Roman" w:hAnsi="Times New Roman" w:cs="Times New Roman"/>
          <w:sz w:val="24"/>
          <w:szCs w:val="24"/>
        </w:rPr>
        <w:t>/2 iki 1/2, užsiinkaravimas tai</w:t>
      </w:r>
      <w:r w:rsidR="000C7D8F">
        <w:rPr>
          <w:rFonts w:ascii="Times New Roman" w:hAnsi="Times New Roman" w:cs="Times New Roman"/>
          <w:sz w:val="24"/>
          <w:szCs w:val="24"/>
        </w:rPr>
        <w:t>p pat vertinamas skirtingai (Šalna 2008</w:t>
      </w:r>
      <w:r w:rsidR="00082A14">
        <w:rPr>
          <w:rFonts w:ascii="Times New Roman" w:hAnsi="Times New Roman" w:cs="Times New Roman"/>
          <w:sz w:val="24"/>
          <w:szCs w:val="24"/>
        </w:rPr>
        <w:t xml:space="preserve">).  </w:t>
      </w:r>
      <w:r w:rsidR="007F4CEF">
        <w:rPr>
          <w:rFonts w:ascii="Times New Roman" w:hAnsi="Times New Roman" w:cs="Times New Roman"/>
          <w:sz w:val="24"/>
          <w:szCs w:val="24"/>
        </w:rPr>
        <w:t xml:space="preserve"> </w:t>
      </w:r>
      <w:r w:rsidR="006B3C3A">
        <w:rPr>
          <w:rFonts w:ascii="Times New Roman" w:hAnsi="Times New Roman" w:cs="Times New Roman"/>
          <w:sz w:val="24"/>
          <w:szCs w:val="24"/>
        </w:rPr>
        <w:t xml:space="preserve"> </w:t>
      </w:r>
    </w:p>
    <w:p w:rsidR="003B765D" w:rsidRDefault="003B765D" w:rsidP="007F44E5">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Bendras matricos ir fibrų darbas kompozite priklauso nuo jų savybių ir ryšio tarp jų.</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Kai kompozitas yra veikiamas išorės poveikių, ryšiais įtempiai yra perduodami fibroms per betono matricą.</w:t>
      </w:r>
      <w:proofErr w:type="gramEnd"/>
      <w:r w:rsidR="00A9742A">
        <w:rPr>
          <w:rFonts w:ascii="Times New Roman" w:hAnsi="Times New Roman" w:cs="Times New Roman"/>
          <w:sz w:val="24"/>
          <w:szCs w:val="24"/>
        </w:rPr>
        <w:t xml:space="preserve"> Jeigu fibros ilgis </w:t>
      </w:r>
      <w:proofErr w:type="gramStart"/>
      <w:r w:rsidR="00A9742A" w:rsidRPr="00A9742A">
        <w:rPr>
          <w:rFonts w:ascii="Times New Roman" w:hAnsi="Times New Roman" w:cs="Times New Roman"/>
          <w:i/>
          <w:sz w:val="24"/>
          <w:szCs w:val="24"/>
        </w:rPr>
        <w:t>l</w:t>
      </w:r>
      <w:r w:rsidR="00A9742A" w:rsidRPr="00A9742A">
        <w:rPr>
          <w:rFonts w:ascii="Times New Roman" w:hAnsi="Times New Roman" w:cs="Times New Roman"/>
          <w:i/>
          <w:sz w:val="24"/>
          <w:szCs w:val="24"/>
          <w:vertAlign w:val="subscript"/>
        </w:rPr>
        <w:t>f</w:t>
      </w:r>
      <w:r w:rsidR="00A9742A">
        <w:rPr>
          <w:rFonts w:ascii="Times New Roman" w:hAnsi="Times New Roman" w:cs="Times New Roman"/>
          <w:sz w:val="24"/>
          <w:szCs w:val="24"/>
        </w:rPr>
        <w:t xml:space="preserve"> ,</w:t>
      </w:r>
      <w:proofErr w:type="gramEnd"/>
      <w:r w:rsidR="00A9742A">
        <w:rPr>
          <w:rFonts w:ascii="Times New Roman" w:hAnsi="Times New Roman" w:cs="Times New Roman"/>
          <w:sz w:val="24"/>
          <w:szCs w:val="24"/>
        </w:rPr>
        <w:t xml:space="preserve"> skersmuo </w:t>
      </w:r>
      <w:r w:rsidR="00A9742A" w:rsidRPr="00A9742A">
        <w:rPr>
          <w:rFonts w:ascii="Times New Roman" w:hAnsi="Times New Roman" w:cs="Times New Roman"/>
          <w:i/>
          <w:sz w:val="24"/>
          <w:szCs w:val="24"/>
        </w:rPr>
        <w:t>d</w:t>
      </w:r>
      <w:r w:rsidR="00A9742A" w:rsidRPr="00A9742A">
        <w:rPr>
          <w:rFonts w:ascii="Times New Roman" w:hAnsi="Times New Roman" w:cs="Times New Roman"/>
          <w:i/>
          <w:sz w:val="24"/>
          <w:szCs w:val="24"/>
          <w:vertAlign w:val="subscript"/>
        </w:rPr>
        <w:t>f</w:t>
      </w:r>
      <w:r w:rsidR="00A9742A">
        <w:rPr>
          <w:rFonts w:ascii="Times New Roman" w:hAnsi="Times New Roman" w:cs="Times New Roman"/>
          <w:i/>
          <w:sz w:val="24"/>
          <w:szCs w:val="24"/>
        </w:rPr>
        <w:t xml:space="preserve"> </w:t>
      </w:r>
      <w:r w:rsidR="00A64FD3">
        <w:rPr>
          <w:rFonts w:ascii="Times New Roman" w:hAnsi="Times New Roman" w:cs="Times New Roman"/>
          <w:sz w:val="24"/>
          <w:szCs w:val="24"/>
        </w:rPr>
        <w:t xml:space="preserve"> </w:t>
      </w:r>
      <w:r w:rsidR="00A9742A">
        <w:rPr>
          <w:rFonts w:ascii="Times New Roman" w:hAnsi="Times New Roman" w:cs="Times New Roman"/>
          <w:sz w:val="24"/>
          <w:szCs w:val="24"/>
        </w:rPr>
        <w:t xml:space="preserve">ir jos plotas </w:t>
      </w:r>
      <w:r w:rsidR="00A9742A" w:rsidRPr="00A9742A">
        <w:rPr>
          <w:rFonts w:ascii="Times New Roman" w:hAnsi="Times New Roman" w:cs="Times New Roman"/>
          <w:i/>
          <w:sz w:val="24"/>
          <w:szCs w:val="24"/>
        </w:rPr>
        <w:t>A</w:t>
      </w:r>
      <w:r w:rsidR="00A9742A" w:rsidRPr="00A9742A">
        <w:rPr>
          <w:rFonts w:ascii="Times New Roman" w:hAnsi="Times New Roman" w:cs="Times New Roman"/>
          <w:i/>
          <w:sz w:val="24"/>
          <w:szCs w:val="24"/>
          <w:vertAlign w:val="subscript"/>
        </w:rPr>
        <w:t>f</w:t>
      </w:r>
      <w:r w:rsidR="00A9742A">
        <w:rPr>
          <w:rFonts w:ascii="Times New Roman" w:hAnsi="Times New Roman" w:cs="Times New Roman"/>
          <w:i/>
          <w:sz w:val="24"/>
          <w:szCs w:val="24"/>
        </w:rPr>
        <w:t xml:space="preserve"> , </w:t>
      </w:r>
      <w:r w:rsidR="00A9742A">
        <w:rPr>
          <w:rFonts w:ascii="Times New Roman" w:hAnsi="Times New Roman" w:cs="Times New Roman"/>
          <w:sz w:val="24"/>
          <w:szCs w:val="24"/>
        </w:rPr>
        <w:t xml:space="preserve">tai mechaninės pusiausvyros lygtis ruože, atstumu </w:t>
      </w:r>
      <w:r w:rsidR="00A9742A" w:rsidRPr="00A9742A">
        <w:rPr>
          <w:rFonts w:ascii="Times New Roman" w:hAnsi="Times New Roman" w:cs="Times New Roman"/>
          <w:i/>
          <w:sz w:val="24"/>
          <w:szCs w:val="24"/>
        </w:rPr>
        <w:t>x</w:t>
      </w:r>
      <w:r w:rsidR="000C7D8F">
        <w:rPr>
          <w:rFonts w:ascii="Times New Roman" w:hAnsi="Times New Roman" w:cs="Times New Roman"/>
          <w:sz w:val="24"/>
          <w:szCs w:val="24"/>
        </w:rPr>
        <w:t xml:space="preserve"> n</w:t>
      </w:r>
      <w:r w:rsidR="00EE30DE">
        <w:rPr>
          <w:rFonts w:ascii="Times New Roman" w:hAnsi="Times New Roman" w:cs="Times New Roman"/>
          <w:sz w:val="24"/>
          <w:szCs w:val="24"/>
        </w:rPr>
        <w:t>uo jos galo, bus (</w:t>
      </w:r>
      <w:r w:rsidR="000C7D8F">
        <w:rPr>
          <w:rFonts w:ascii="Times New Roman" w:hAnsi="Times New Roman" w:cs="Times New Roman"/>
          <w:sz w:val="24"/>
          <w:szCs w:val="24"/>
        </w:rPr>
        <w:t>Marčiukaitis 1998</w:t>
      </w:r>
      <w:r w:rsidR="00A9742A">
        <w:rPr>
          <w:rFonts w:ascii="Times New Roman" w:hAnsi="Times New Roman" w:cs="Times New Roman"/>
          <w:sz w:val="24"/>
          <w:szCs w:val="24"/>
        </w:rPr>
        <w:t>):</w:t>
      </w:r>
    </w:p>
    <w:p w:rsidR="000C2FF9" w:rsidRDefault="000C2FF9" w:rsidP="007F44E5">
      <w:pPr>
        <w:spacing w:after="0" w:line="360" w:lineRule="auto"/>
        <w:contextualSpacing/>
        <w:jc w:val="both"/>
        <w:rPr>
          <w:rFonts w:ascii="Times New Roman" w:hAnsi="Times New Roman" w:cs="Times New Roman"/>
          <w:sz w:val="24"/>
          <w:szCs w:val="24"/>
        </w:rPr>
      </w:pPr>
    </w:p>
    <w:p w:rsidR="00A9742A" w:rsidRPr="00A9742A" w:rsidRDefault="00DD1DB5" w:rsidP="00A9742A">
      <w:pPr>
        <w:spacing w:after="0" w:line="360" w:lineRule="auto"/>
        <w:contextualSpacing/>
        <w:jc w:val="center"/>
        <w:rPr>
          <w:rFonts w:ascii="Times New Roman" w:hAnsi="Times New Roman" w:cs="Times New Roman"/>
          <w:sz w:val="24"/>
          <w:szCs w:val="24"/>
        </w:rPr>
      </w:pPr>
      <w:r w:rsidRPr="000147BF">
        <w:rPr>
          <w:position w:val="-32"/>
        </w:rPr>
        <w:object w:dxaOrig="2760" w:dyaOrig="740">
          <v:shape id="_x0000_i1034" type="#_x0000_t75" style="width:137.9pt;height:37.65pt" o:ole="">
            <v:imagedata r:id="rId36" o:title=""/>
          </v:shape>
          <o:OLEObject Type="Embed" ProgID="Equation.DSMT4" ShapeID="_x0000_i1034" DrawAspect="Content" ObjectID="_1401011686" r:id="rId37"/>
        </w:object>
      </w:r>
    </w:p>
    <w:p w:rsidR="007F44E5" w:rsidRDefault="00A9742A" w:rsidP="00250884">
      <w:pPr>
        <w:spacing w:after="0" w:line="360" w:lineRule="auto"/>
        <w:contextualSpacing/>
        <w:jc w:val="both"/>
        <w:rPr>
          <w:rFonts w:ascii="Times New Roman" w:hAnsi="Times New Roman" w:cs="Times New Roman"/>
          <w:sz w:val="24"/>
          <w:szCs w:val="24"/>
        </w:rPr>
      </w:pPr>
      <w:proofErr w:type="gramStart"/>
      <w:r w:rsidRPr="002A6371">
        <w:rPr>
          <w:rFonts w:ascii="Times New Roman" w:hAnsi="Times New Roman" w:cs="Times New Roman"/>
          <w:sz w:val="24"/>
          <w:szCs w:val="24"/>
        </w:rPr>
        <w:t>čia</w:t>
      </w:r>
      <w:proofErr w:type="gramEnd"/>
      <w:r w:rsidRPr="002A6371">
        <w:rPr>
          <w:rFonts w:ascii="Times New Roman" w:hAnsi="Times New Roman" w:cs="Times New Roman"/>
          <w:sz w:val="24"/>
          <w:szCs w:val="24"/>
        </w:rPr>
        <w:t xml:space="preserve"> </w:t>
      </w:r>
      <w:r w:rsidR="00DD1DB5" w:rsidRPr="00DD1DB5">
        <w:rPr>
          <w:rFonts w:ascii="Times New Roman" w:hAnsi="Times New Roman" w:cs="Times New Roman"/>
          <w:position w:val="-14"/>
          <w:sz w:val="24"/>
          <w:szCs w:val="24"/>
        </w:rPr>
        <w:object w:dxaOrig="560" w:dyaOrig="380">
          <v:shape id="_x0000_i1035" type="#_x0000_t75" style="width:28.7pt;height:18.8pt" o:ole="">
            <v:imagedata r:id="rId38" o:title=""/>
          </v:shape>
          <o:OLEObject Type="Embed" ProgID="Equation.DSMT4" ShapeID="_x0000_i1035" DrawAspect="Content" ObjectID="_1401011687" r:id="rId39"/>
        </w:object>
      </w:r>
      <w:r w:rsidR="00D51C60">
        <w:t>–</w:t>
      </w:r>
      <w:r>
        <w:t xml:space="preserve"> </w:t>
      </w:r>
      <w:r w:rsidRPr="00E74658">
        <w:rPr>
          <w:rFonts w:ascii="Times New Roman" w:hAnsi="Times New Roman" w:cs="Times New Roman"/>
          <w:sz w:val="24"/>
          <w:szCs w:val="24"/>
        </w:rPr>
        <w:t xml:space="preserve">tempimo jėga, kurią perduoda intarpui ruože </w:t>
      </w:r>
      <w:r w:rsidRPr="00E74658">
        <w:rPr>
          <w:rFonts w:ascii="Times New Roman" w:hAnsi="Times New Roman" w:cs="Times New Roman"/>
          <w:i/>
          <w:sz w:val="24"/>
          <w:szCs w:val="24"/>
        </w:rPr>
        <w:t>x</w:t>
      </w:r>
      <w:r w:rsidR="00E74658" w:rsidRPr="00E74658">
        <w:rPr>
          <w:rFonts w:ascii="Times New Roman" w:hAnsi="Times New Roman" w:cs="Times New Roman"/>
          <w:sz w:val="24"/>
          <w:szCs w:val="24"/>
        </w:rPr>
        <w:t xml:space="preserve"> likusioji dalis;</w:t>
      </w:r>
      <w:r w:rsidR="00E74658">
        <w:rPr>
          <w:rFonts w:ascii="Times New Roman" w:hAnsi="Times New Roman" w:cs="Times New Roman"/>
          <w:sz w:val="24"/>
          <w:szCs w:val="24"/>
        </w:rPr>
        <w:t xml:space="preserve"> </w:t>
      </w:r>
      <w:r w:rsidR="00DD1DB5" w:rsidRPr="00DD1DB5">
        <w:rPr>
          <w:rFonts w:ascii="Times New Roman" w:hAnsi="Times New Roman" w:cs="Times New Roman"/>
          <w:position w:val="-32"/>
          <w:sz w:val="24"/>
          <w:szCs w:val="24"/>
        </w:rPr>
        <w:object w:dxaOrig="1260" w:dyaOrig="740">
          <v:shape id="_x0000_i1036" type="#_x0000_t75" style="width:63.05pt;height:37.65pt" o:ole="">
            <v:imagedata r:id="rId40" o:title=""/>
          </v:shape>
          <o:OLEObject Type="Embed" ProgID="Equation.DSMT4" ShapeID="_x0000_i1036" DrawAspect="Content" ObjectID="_1401011688" r:id="rId41"/>
        </w:object>
      </w:r>
      <w:r w:rsidR="00E74658">
        <w:t xml:space="preserve">- </w:t>
      </w:r>
      <w:r w:rsidR="00E74658" w:rsidRPr="00E74658">
        <w:rPr>
          <w:rFonts w:ascii="Times New Roman" w:hAnsi="Times New Roman" w:cs="Times New Roman"/>
          <w:sz w:val="24"/>
          <w:szCs w:val="24"/>
        </w:rPr>
        <w:t xml:space="preserve">tempimo jėgos dalis, perduodama šlyties įtempių (tarp </w:t>
      </w:r>
      <w:r w:rsidR="00E74658">
        <w:rPr>
          <w:rFonts w:ascii="Times New Roman" w:hAnsi="Times New Roman" w:cs="Times New Roman"/>
          <w:sz w:val="24"/>
          <w:szCs w:val="24"/>
        </w:rPr>
        <w:t>fibrų</w:t>
      </w:r>
      <w:r w:rsidR="00E74658" w:rsidRPr="00E74658">
        <w:rPr>
          <w:rFonts w:ascii="Times New Roman" w:hAnsi="Times New Roman" w:cs="Times New Roman"/>
          <w:sz w:val="24"/>
          <w:szCs w:val="24"/>
        </w:rPr>
        <w:t xml:space="preserve"> ir matricos paviršių);</w:t>
      </w:r>
      <w:r w:rsidR="00E74658">
        <w:rPr>
          <w:rFonts w:ascii="Times New Roman" w:hAnsi="Times New Roman" w:cs="Times New Roman"/>
          <w:sz w:val="24"/>
          <w:szCs w:val="24"/>
        </w:rPr>
        <w:t xml:space="preserve"> </w:t>
      </w:r>
      <w:r w:rsidR="00DD1DB5" w:rsidRPr="00DD1DB5">
        <w:rPr>
          <w:rFonts w:ascii="Times New Roman" w:hAnsi="Times New Roman" w:cs="Times New Roman"/>
          <w:position w:val="-14"/>
          <w:sz w:val="24"/>
          <w:szCs w:val="24"/>
        </w:rPr>
        <w:object w:dxaOrig="560" w:dyaOrig="380">
          <v:shape id="_x0000_i1037" type="#_x0000_t75" style="width:28.7pt;height:18.8pt" o:ole="">
            <v:imagedata r:id="rId42" o:title=""/>
          </v:shape>
          <o:OLEObject Type="Embed" ProgID="Equation.DSMT4" ShapeID="_x0000_i1037" DrawAspect="Content" ObjectID="_1401011689" r:id="rId43"/>
        </w:object>
      </w:r>
      <w:r w:rsidR="00D51C60">
        <w:t>–</w:t>
      </w:r>
      <w:r w:rsidR="00E74658">
        <w:t xml:space="preserve"> </w:t>
      </w:r>
      <w:r w:rsidR="00E74658" w:rsidRPr="00E74658">
        <w:rPr>
          <w:rFonts w:ascii="Times New Roman" w:hAnsi="Times New Roman" w:cs="Times New Roman"/>
          <w:sz w:val="24"/>
          <w:szCs w:val="24"/>
        </w:rPr>
        <w:t>tempimo jėgos dalis, kurią į intarpų galus perduoda matricos normaliniai įtempiai.</w:t>
      </w:r>
      <w:r w:rsidR="00E74658">
        <w:rPr>
          <w:rFonts w:ascii="Times New Roman" w:hAnsi="Times New Roman" w:cs="Times New Roman"/>
          <w:sz w:val="24"/>
          <w:szCs w:val="24"/>
        </w:rPr>
        <w:t xml:space="preserve"> </w:t>
      </w:r>
      <w:proofErr w:type="gramStart"/>
      <w:r w:rsidR="00E74658">
        <w:rPr>
          <w:rFonts w:ascii="Times New Roman" w:hAnsi="Times New Roman" w:cs="Times New Roman"/>
          <w:sz w:val="24"/>
          <w:szCs w:val="24"/>
        </w:rPr>
        <w:t>Įtempiai matricos galuose lygūs įtempiams matricoje.</w:t>
      </w:r>
      <w:proofErr w:type="gramEnd"/>
      <w:r w:rsidR="00E74658">
        <w:rPr>
          <w:rFonts w:ascii="Times New Roman" w:hAnsi="Times New Roman" w:cs="Times New Roman"/>
          <w:sz w:val="24"/>
          <w:szCs w:val="24"/>
        </w:rPr>
        <w:t xml:space="preserve"> Tolstant nuo fibros galo, pirmoji šios formulės sudedamoji </w:t>
      </w:r>
      <w:proofErr w:type="gramStart"/>
      <w:r w:rsidR="00E74658">
        <w:rPr>
          <w:rFonts w:ascii="Times New Roman" w:hAnsi="Times New Roman" w:cs="Times New Roman"/>
          <w:sz w:val="24"/>
          <w:szCs w:val="24"/>
        </w:rPr>
        <w:t>dalis</w:t>
      </w:r>
      <w:proofErr w:type="gramEnd"/>
      <w:r w:rsidR="00E74658">
        <w:rPr>
          <w:rFonts w:ascii="Times New Roman" w:hAnsi="Times New Roman" w:cs="Times New Roman"/>
          <w:sz w:val="24"/>
          <w:szCs w:val="24"/>
        </w:rPr>
        <w:t xml:space="preserve"> didėja. Į antrąją dalį galima neatsižvelgti tada, kai intarpai labai ploni ir ilgi, t.y. kai </w:t>
      </w:r>
      <w:r w:rsidR="00E74658" w:rsidRPr="00E74658">
        <w:rPr>
          <w:rFonts w:ascii="Times New Roman" w:hAnsi="Times New Roman" w:cs="Times New Roman"/>
          <w:i/>
          <w:sz w:val="24"/>
          <w:szCs w:val="24"/>
        </w:rPr>
        <w:t>A</w:t>
      </w:r>
      <w:r w:rsidR="00E74658" w:rsidRPr="00E74658">
        <w:rPr>
          <w:rFonts w:ascii="Times New Roman" w:hAnsi="Times New Roman" w:cs="Times New Roman"/>
          <w:i/>
          <w:sz w:val="24"/>
          <w:szCs w:val="24"/>
          <w:vertAlign w:val="subscript"/>
        </w:rPr>
        <w:t>f</w:t>
      </w:r>
      <w:r w:rsidR="00E74658">
        <w:rPr>
          <w:rFonts w:ascii="Times New Roman" w:hAnsi="Times New Roman" w:cs="Times New Roman"/>
          <w:sz w:val="24"/>
          <w:szCs w:val="24"/>
        </w:rPr>
        <w:t xml:space="preserve"> &lt;&lt; </w:t>
      </w:r>
      <w:r w:rsidR="00E74658" w:rsidRPr="00E74658">
        <w:rPr>
          <w:rFonts w:ascii="Times New Roman" w:hAnsi="Times New Roman" w:cs="Times New Roman"/>
          <w:i/>
          <w:sz w:val="24"/>
          <w:szCs w:val="24"/>
        </w:rPr>
        <w:t>πd</w:t>
      </w:r>
      <w:r w:rsidR="00E74658" w:rsidRPr="00E74658">
        <w:rPr>
          <w:rFonts w:ascii="Times New Roman" w:hAnsi="Times New Roman" w:cs="Times New Roman"/>
          <w:i/>
          <w:sz w:val="24"/>
          <w:szCs w:val="24"/>
          <w:vertAlign w:val="subscript"/>
        </w:rPr>
        <w:t>f</w:t>
      </w:r>
      <w:r w:rsidR="00A64FD3">
        <w:rPr>
          <w:rFonts w:ascii="Times New Roman" w:hAnsi="Times New Roman" w:cs="Times New Roman"/>
          <w:i/>
          <w:sz w:val="24"/>
          <w:szCs w:val="24"/>
          <w:vertAlign w:val="subscript"/>
        </w:rPr>
        <w:t xml:space="preserve"> </w:t>
      </w:r>
      <w:r w:rsidR="00E74658" w:rsidRPr="00E74658">
        <w:rPr>
          <w:rFonts w:ascii="Times New Roman" w:hAnsi="Times New Roman" w:cs="Times New Roman"/>
          <w:i/>
          <w:sz w:val="24"/>
          <w:szCs w:val="24"/>
        </w:rPr>
        <w:t>x</w:t>
      </w:r>
      <w:r w:rsidR="00E74658">
        <w:rPr>
          <w:rFonts w:ascii="Times New Roman" w:hAnsi="Times New Roman" w:cs="Times New Roman"/>
          <w:sz w:val="24"/>
          <w:szCs w:val="24"/>
        </w:rPr>
        <w:t xml:space="preserve">. Įtempiai intarpe </w:t>
      </w:r>
      <w:r w:rsidR="000B3C25">
        <w:rPr>
          <w:rFonts w:ascii="Times New Roman" w:hAnsi="Times New Roman" w:cs="Times New Roman"/>
          <w:sz w:val="24"/>
          <w:szCs w:val="24"/>
        </w:rPr>
        <w:t xml:space="preserve">didėja, kol pasiekia reikšmę </w:t>
      </w:r>
      <w:r w:rsidR="000B3C25" w:rsidRPr="000B3C25">
        <w:rPr>
          <w:rFonts w:ascii="Times New Roman" w:hAnsi="Times New Roman" w:cs="Times New Roman"/>
          <w:i/>
          <w:sz w:val="24"/>
          <w:szCs w:val="24"/>
        </w:rPr>
        <w:t xml:space="preserve">x </w:t>
      </w:r>
      <w:r w:rsidR="000B3C25" w:rsidRPr="009709CC">
        <w:rPr>
          <w:rFonts w:ascii="Times New Roman" w:hAnsi="Times New Roman" w:cs="Times New Roman"/>
          <w:i/>
          <w:sz w:val="24"/>
          <w:szCs w:val="24"/>
        </w:rPr>
        <w:t xml:space="preserve">= </w:t>
      </w:r>
      <w:proofErr w:type="gramStart"/>
      <w:r w:rsidR="000B3C25" w:rsidRPr="009709CC">
        <w:rPr>
          <w:rFonts w:ascii="Times New Roman" w:hAnsi="Times New Roman" w:cs="Times New Roman"/>
          <w:i/>
          <w:sz w:val="24"/>
          <w:szCs w:val="24"/>
        </w:rPr>
        <w:t>l</w:t>
      </w:r>
      <w:r w:rsidR="0087794E" w:rsidRPr="009709CC">
        <w:rPr>
          <w:rFonts w:ascii="Times New Roman" w:hAnsi="Times New Roman" w:cs="Times New Roman"/>
          <w:i/>
          <w:sz w:val="24"/>
          <w:szCs w:val="24"/>
          <w:vertAlign w:val="subscript"/>
        </w:rPr>
        <w:t>an</w:t>
      </w:r>
      <w:r w:rsidR="000B3C25" w:rsidRPr="009709CC">
        <w:rPr>
          <w:rFonts w:ascii="Times New Roman" w:hAnsi="Times New Roman" w:cs="Times New Roman"/>
          <w:sz w:val="24"/>
          <w:szCs w:val="24"/>
        </w:rPr>
        <w:t xml:space="preserve"> .</w:t>
      </w:r>
      <w:proofErr w:type="gramEnd"/>
      <w:r w:rsidR="000B3C25" w:rsidRPr="009709CC">
        <w:rPr>
          <w:rFonts w:ascii="Times New Roman" w:hAnsi="Times New Roman" w:cs="Times New Roman"/>
          <w:sz w:val="24"/>
          <w:szCs w:val="24"/>
        </w:rPr>
        <w:t xml:space="preserve"> </w:t>
      </w:r>
      <w:r w:rsidR="000B3C25">
        <w:rPr>
          <w:rFonts w:ascii="Times New Roman" w:hAnsi="Times New Roman" w:cs="Times New Roman"/>
          <w:sz w:val="24"/>
          <w:szCs w:val="24"/>
        </w:rPr>
        <w:t xml:space="preserve">Kai </w:t>
      </w:r>
      <w:r w:rsidR="000B3C25" w:rsidRPr="000B3C25">
        <w:rPr>
          <w:rFonts w:ascii="Times New Roman" w:hAnsi="Times New Roman" w:cs="Times New Roman"/>
          <w:i/>
          <w:sz w:val="24"/>
          <w:szCs w:val="24"/>
        </w:rPr>
        <w:t xml:space="preserve">x </w:t>
      </w:r>
      <w:r w:rsidR="000B3C25">
        <w:rPr>
          <w:rFonts w:ascii="Times New Roman" w:hAnsi="Times New Roman" w:cs="Times New Roman"/>
          <w:i/>
          <w:sz w:val="24"/>
          <w:szCs w:val="24"/>
        </w:rPr>
        <w:t>&gt;</w:t>
      </w:r>
      <w:r w:rsidR="000B3C25" w:rsidRPr="000B3C25">
        <w:rPr>
          <w:rFonts w:ascii="Times New Roman" w:hAnsi="Times New Roman" w:cs="Times New Roman"/>
          <w:i/>
          <w:sz w:val="24"/>
          <w:szCs w:val="24"/>
        </w:rPr>
        <w:t xml:space="preserve"> </w:t>
      </w:r>
      <w:proofErr w:type="gramStart"/>
      <w:r w:rsidR="000B3C25" w:rsidRPr="000B3C25">
        <w:rPr>
          <w:rFonts w:ascii="Times New Roman" w:hAnsi="Times New Roman" w:cs="Times New Roman"/>
          <w:i/>
          <w:sz w:val="24"/>
          <w:szCs w:val="24"/>
        </w:rPr>
        <w:t>l</w:t>
      </w:r>
      <w:r w:rsidR="0087794E">
        <w:rPr>
          <w:rFonts w:ascii="Times New Roman" w:hAnsi="Times New Roman" w:cs="Times New Roman"/>
          <w:i/>
          <w:sz w:val="24"/>
          <w:szCs w:val="24"/>
          <w:vertAlign w:val="subscript"/>
        </w:rPr>
        <w:t>an</w:t>
      </w:r>
      <w:r w:rsidR="000B3C25">
        <w:rPr>
          <w:rFonts w:ascii="Times New Roman" w:hAnsi="Times New Roman" w:cs="Times New Roman"/>
          <w:i/>
          <w:sz w:val="24"/>
          <w:szCs w:val="24"/>
        </w:rPr>
        <w:t xml:space="preserve"> ,</w:t>
      </w:r>
      <w:proofErr w:type="gramEnd"/>
      <w:r w:rsidR="000B3C25">
        <w:rPr>
          <w:rFonts w:ascii="Times New Roman" w:hAnsi="Times New Roman" w:cs="Times New Roman"/>
          <w:i/>
          <w:sz w:val="24"/>
          <w:szCs w:val="24"/>
        </w:rPr>
        <w:t xml:space="preserve"> </w:t>
      </w:r>
      <w:r w:rsidR="000B3C25" w:rsidRPr="000B3C25">
        <w:rPr>
          <w:rFonts w:ascii="Times New Roman" w:hAnsi="Times New Roman" w:cs="Times New Roman"/>
          <w:sz w:val="24"/>
          <w:szCs w:val="24"/>
        </w:rPr>
        <w:t>apkrova</w:t>
      </w:r>
      <w:r w:rsidR="000B3C25">
        <w:rPr>
          <w:rFonts w:ascii="Times New Roman" w:hAnsi="Times New Roman" w:cs="Times New Roman"/>
          <w:sz w:val="24"/>
          <w:szCs w:val="24"/>
        </w:rPr>
        <w:t>, kurią perima intarpai, tampa didžiausia ir:</w:t>
      </w:r>
    </w:p>
    <w:p w:rsidR="000C2FF9" w:rsidRDefault="000C2FF9" w:rsidP="00250884">
      <w:pPr>
        <w:spacing w:after="0" w:line="360" w:lineRule="auto"/>
        <w:contextualSpacing/>
        <w:jc w:val="both"/>
        <w:rPr>
          <w:rFonts w:ascii="Times New Roman" w:hAnsi="Times New Roman" w:cs="Times New Roman"/>
          <w:sz w:val="24"/>
          <w:szCs w:val="24"/>
        </w:rPr>
      </w:pPr>
    </w:p>
    <w:p w:rsidR="00CA7FA2" w:rsidRDefault="00DD1DB5" w:rsidP="000B3C25">
      <w:pPr>
        <w:spacing w:after="0" w:line="360" w:lineRule="auto"/>
        <w:contextualSpacing/>
        <w:jc w:val="center"/>
      </w:pPr>
      <w:r w:rsidRPr="000147BF">
        <w:rPr>
          <w:position w:val="-32"/>
        </w:rPr>
        <w:object w:dxaOrig="3040" w:dyaOrig="760">
          <v:shape id="_x0000_i1038" type="#_x0000_t75" style="width:152.45pt;height:38.1pt" o:ole="">
            <v:imagedata r:id="rId44" o:title=""/>
          </v:shape>
          <o:OLEObject Type="Embed" ProgID="Equation.DSMT4" ShapeID="_x0000_i1038" DrawAspect="Content" ObjectID="_1401011690" r:id="rId45"/>
        </w:object>
      </w:r>
      <w:r w:rsidR="000B3C25">
        <w:t>.</w:t>
      </w:r>
    </w:p>
    <w:p w:rsidR="006431A8" w:rsidRDefault="006431A8" w:rsidP="000B3C25">
      <w:pPr>
        <w:spacing w:after="0" w:line="360" w:lineRule="auto"/>
        <w:contextualSpacing/>
        <w:jc w:val="center"/>
        <w:rPr>
          <w:rFonts w:ascii="Times New Roman" w:hAnsi="Times New Roman" w:cs="Times New Roman"/>
          <w:sz w:val="24"/>
          <w:szCs w:val="24"/>
        </w:rPr>
      </w:pPr>
    </w:p>
    <w:p w:rsidR="00CA7FA2" w:rsidRDefault="000B3C25" w:rsidP="0021626E">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Jeigu matrica yra plastiška, </w:t>
      </w:r>
      <w:proofErr w:type="gramStart"/>
      <w:r>
        <w:rPr>
          <w:rFonts w:ascii="Times New Roman" w:hAnsi="Times New Roman" w:cs="Times New Roman"/>
          <w:sz w:val="24"/>
          <w:szCs w:val="24"/>
        </w:rPr>
        <w:t>tai</w:t>
      </w:r>
      <w:proofErr w:type="gramEnd"/>
      <w:r>
        <w:rPr>
          <w:rFonts w:ascii="Times New Roman" w:hAnsi="Times New Roman" w:cs="Times New Roman"/>
          <w:sz w:val="24"/>
          <w:szCs w:val="24"/>
        </w:rPr>
        <w:t xml:space="preserve"> </w:t>
      </w:r>
      <w:r w:rsidR="00DD1DB5" w:rsidRPr="00DD1DB5">
        <w:rPr>
          <w:rFonts w:ascii="Times New Roman" w:hAnsi="Times New Roman" w:cs="Times New Roman"/>
          <w:position w:val="-12"/>
          <w:sz w:val="24"/>
          <w:szCs w:val="24"/>
        </w:rPr>
        <w:object w:dxaOrig="900" w:dyaOrig="360">
          <v:shape id="_x0000_i1039" type="#_x0000_t75" style="width:45.2pt;height:17.9pt" o:ole="">
            <v:imagedata r:id="rId46" o:title=""/>
          </v:shape>
          <o:OLEObject Type="Embed" ProgID="Equation.DSMT4" ShapeID="_x0000_i1039" DrawAspect="Content" ObjectID="_1401011691" r:id="rId47"/>
        </w:object>
      </w:r>
      <w:r w:rsidRPr="000B3C25">
        <w:rPr>
          <w:rFonts w:ascii="Times New Roman" w:hAnsi="Times New Roman" w:cs="Times New Roman"/>
          <w:sz w:val="24"/>
          <w:szCs w:val="24"/>
        </w:rPr>
        <w:t>ir</w:t>
      </w:r>
    </w:p>
    <w:p w:rsidR="000B3C25" w:rsidRDefault="00DD1DB5" w:rsidP="000B3C25">
      <w:pPr>
        <w:spacing w:after="0" w:line="360" w:lineRule="auto"/>
        <w:contextualSpacing/>
        <w:jc w:val="center"/>
      </w:pPr>
      <w:r w:rsidRPr="000147BF">
        <w:rPr>
          <w:position w:val="-14"/>
        </w:rPr>
        <w:object w:dxaOrig="1840" w:dyaOrig="380">
          <v:shape id="_x0000_i1040" type="#_x0000_t75" style="width:92.25pt;height:18.8pt" o:ole="">
            <v:imagedata r:id="rId48" o:title=""/>
          </v:shape>
          <o:OLEObject Type="Embed" ProgID="Equation.DSMT4" ShapeID="_x0000_i1040" DrawAspect="Content" ObjectID="_1401011692" r:id="rId49"/>
        </w:object>
      </w:r>
      <w:r w:rsidR="000B3C25">
        <w:t>.</w:t>
      </w:r>
    </w:p>
    <w:p w:rsidR="00EF4DE0" w:rsidRDefault="00EF4DE0" w:rsidP="000B3C25">
      <w:pPr>
        <w:spacing w:after="0" w:line="360" w:lineRule="auto"/>
        <w:contextualSpacing/>
        <w:jc w:val="center"/>
      </w:pPr>
    </w:p>
    <w:p w:rsidR="00CA7FA2" w:rsidRDefault="000B3C25" w:rsidP="0021626E">
      <w:pPr>
        <w:spacing w:after="0" w:line="360" w:lineRule="auto"/>
        <w:contextualSpacing/>
        <w:jc w:val="both"/>
        <w:rPr>
          <w:rFonts w:ascii="Times New Roman" w:hAnsi="Times New Roman" w:cs="Times New Roman"/>
          <w:sz w:val="24"/>
          <w:szCs w:val="24"/>
        </w:rPr>
      </w:pPr>
      <w:proofErr w:type="gramStart"/>
      <w:r w:rsidRPr="002A6371">
        <w:rPr>
          <w:rFonts w:ascii="Times New Roman" w:hAnsi="Times New Roman" w:cs="Times New Roman"/>
          <w:sz w:val="24"/>
          <w:szCs w:val="24"/>
        </w:rPr>
        <w:t xml:space="preserve">Ši formulė rodo, kad </w:t>
      </w:r>
      <w:r w:rsidR="00DD1DB5" w:rsidRPr="00DD1DB5">
        <w:rPr>
          <w:rFonts w:ascii="Times New Roman" w:hAnsi="Times New Roman" w:cs="Times New Roman"/>
          <w:position w:val="-12"/>
          <w:sz w:val="24"/>
          <w:szCs w:val="24"/>
        </w:rPr>
        <w:object w:dxaOrig="279" w:dyaOrig="360">
          <v:shape id="_x0000_i1041" type="#_x0000_t75" style="width:14.1pt;height:17.9pt" o:ole="">
            <v:imagedata r:id="rId50" o:title=""/>
          </v:shape>
          <o:OLEObject Type="Embed" ProgID="Equation.DSMT4" ShapeID="_x0000_i1041" DrawAspect="Content" ObjectID="_1401011693" r:id="rId51"/>
        </w:object>
      </w:r>
      <w:r w:rsidRPr="000B3C25">
        <w:rPr>
          <w:rFonts w:ascii="Times New Roman" w:hAnsi="Times New Roman" w:cs="Times New Roman"/>
          <w:sz w:val="24"/>
          <w:szCs w:val="24"/>
        </w:rPr>
        <w:t xml:space="preserve">yra </w:t>
      </w:r>
      <w:r w:rsidR="00DD1DB5" w:rsidRPr="00DD1DB5">
        <w:rPr>
          <w:rFonts w:ascii="Times New Roman" w:hAnsi="Times New Roman" w:cs="Times New Roman"/>
          <w:position w:val="-14"/>
          <w:sz w:val="24"/>
          <w:szCs w:val="24"/>
        </w:rPr>
        <w:object w:dxaOrig="300" w:dyaOrig="380">
          <v:shape id="_x0000_i1042" type="#_x0000_t75" style="width:15.05pt;height:18.8pt" o:ole="">
            <v:imagedata r:id="rId52" o:title=""/>
          </v:shape>
          <o:OLEObject Type="Embed" ProgID="Equation.DSMT4" ShapeID="_x0000_i1042" DrawAspect="Content" ObjectID="_1401011694" r:id="rId53"/>
        </w:object>
      </w:r>
      <w:r w:rsidRPr="000B3C25">
        <w:rPr>
          <w:rFonts w:ascii="Times New Roman" w:hAnsi="Times New Roman" w:cs="Times New Roman"/>
          <w:sz w:val="24"/>
          <w:szCs w:val="24"/>
        </w:rPr>
        <w:t>funkcija ir kartu suteiktų kompozitui įtempių dydžio funkcija.</w:t>
      </w:r>
      <w:proofErr w:type="gramEnd"/>
      <w:r>
        <w:rPr>
          <w:rFonts w:ascii="Times New Roman" w:hAnsi="Times New Roman" w:cs="Times New Roman"/>
          <w:sz w:val="24"/>
          <w:szCs w:val="24"/>
        </w:rPr>
        <w:t xml:space="preserve"> Maksimalūs įtempiai, kuriuos gali perimti intarpai, yra lygūs </w:t>
      </w:r>
      <w:proofErr w:type="gramStart"/>
      <w:r>
        <w:rPr>
          <w:rFonts w:ascii="Times New Roman" w:hAnsi="Times New Roman" w:cs="Times New Roman"/>
          <w:sz w:val="24"/>
          <w:szCs w:val="24"/>
        </w:rPr>
        <w:t>jo</w:t>
      </w:r>
      <w:proofErr w:type="gramEnd"/>
      <w:r>
        <w:rPr>
          <w:rFonts w:ascii="Times New Roman" w:hAnsi="Times New Roman" w:cs="Times New Roman"/>
          <w:sz w:val="24"/>
          <w:szCs w:val="24"/>
        </w:rPr>
        <w:t xml:space="preserve"> stipriui, t.y:</w:t>
      </w:r>
    </w:p>
    <w:p w:rsidR="000C2FF9" w:rsidRDefault="000C2FF9" w:rsidP="0021626E">
      <w:pPr>
        <w:spacing w:after="0" w:line="360" w:lineRule="auto"/>
        <w:contextualSpacing/>
        <w:jc w:val="both"/>
        <w:rPr>
          <w:rFonts w:ascii="Times New Roman" w:hAnsi="Times New Roman" w:cs="Times New Roman"/>
          <w:sz w:val="24"/>
          <w:szCs w:val="24"/>
        </w:rPr>
      </w:pPr>
    </w:p>
    <w:p w:rsidR="000B3C25" w:rsidRDefault="00DD1DB5" w:rsidP="0087794E">
      <w:pPr>
        <w:spacing w:after="0" w:line="360" w:lineRule="auto"/>
        <w:contextualSpacing/>
        <w:jc w:val="center"/>
      </w:pPr>
      <w:r w:rsidRPr="00DD1DB5">
        <w:rPr>
          <w:position w:val="-18"/>
        </w:rPr>
        <w:object w:dxaOrig="1760" w:dyaOrig="460">
          <v:shape id="_x0000_i1043" type="#_x0000_t75" style="width:87.55pt;height:23.05pt" o:ole="">
            <v:imagedata r:id="rId54" o:title=""/>
          </v:shape>
          <o:OLEObject Type="Embed" ProgID="Equation.DSMT4" ShapeID="_x0000_i1043" DrawAspect="Content" ObjectID="_1401011695" r:id="rId55"/>
        </w:object>
      </w:r>
      <w:r w:rsidR="0087794E">
        <w:t>.</w:t>
      </w:r>
    </w:p>
    <w:p w:rsidR="000C2FF9" w:rsidRDefault="000C2FF9" w:rsidP="0087794E">
      <w:pPr>
        <w:spacing w:after="0" w:line="360" w:lineRule="auto"/>
        <w:contextualSpacing/>
        <w:jc w:val="center"/>
      </w:pPr>
    </w:p>
    <w:p w:rsidR="0087794E" w:rsidRDefault="0087794E" w:rsidP="0087794E">
      <w:pPr>
        <w:spacing w:after="0" w:line="360" w:lineRule="auto"/>
        <w:contextualSpacing/>
        <w:rPr>
          <w:rFonts w:ascii="Times New Roman" w:hAnsi="Times New Roman" w:cs="Times New Roman"/>
          <w:sz w:val="24"/>
          <w:szCs w:val="24"/>
        </w:rPr>
      </w:pPr>
      <w:r>
        <w:rPr>
          <w:rFonts w:ascii="Times New Roman" w:hAnsi="Times New Roman" w:cs="Times New Roman"/>
          <w:sz w:val="24"/>
          <w:szCs w:val="24"/>
        </w:rPr>
        <w:t>Iš šių formulių galime nustatyti intarpo inkaravimosi ilgį:</w:t>
      </w:r>
    </w:p>
    <w:p w:rsidR="000C2FF9" w:rsidRDefault="000C2FF9" w:rsidP="0087794E">
      <w:pPr>
        <w:spacing w:after="0" w:line="360" w:lineRule="auto"/>
        <w:contextualSpacing/>
        <w:rPr>
          <w:rFonts w:ascii="Times New Roman" w:hAnsi="Times New Roman" w:cs="Times New Roman"/>
          <w:sz w:val="24"/>
          <w:szCs w:val="24"/>
        </w:rPr>
      </w:pPr>
    </w:p>
    <w:p w:rsidR="0087794E" w:rsidRDefault="00DD1DB5" w:rsidP="0087794E">
      <w:pPr>
        <w:spacing w:after="0" w:line="360" w:lineRule="auto"/>
        <w:contextualSpacing/>
        <w:jc w:val="center"/>
        <w:rPr>
          <w:rFonts w:ascii="Times New Roman" w:hAnsi="Times New Roman" w:cs="Times New Roman"/>
        </w:rPr>
      </w:pPr>
      <w:r w:rsidRPr="000147BF">
        <w:rPr>
          <w:position w:val="-30"/>
        </w:rPr>
        <w:object w:dxaOrig="1320" w:dyaOrig="720">
          <v:shape id="_x0000_i1044" type="#_x0000_t75" style="width:65.9pt;height:36.25pt" o:ole="">
            <v:imagedata r:id="rId56" o:title=""/>
          </v:shape>
          <o:OLEObject Type="Embed" ProgID="Equation.DSMT4" ShapeID="_x0000_i1044" DrawAspect="Content" ObjectID="_1401011696" r:id="rId57"/>
        </w:object>
      </w:r>
      <w:r w:rsidR="0087794E" w:rsidRPr="009709CC">
        <w:rPr>
          <w:rFonts w:ascii="Times New Roman" w:hAnsi="Times New Roman" w:cs="Times New Roman"/>
        </w:rPr>
        <w:t>.</w:t>
      </w:r>
    </w:p>
    <w:p w:rsidR="00EF4DE0" w:rsidRPr="009709CC" w:rsidRDefault="00EF4DE0" w:rsidP="0087794E">
      <w:pPr>
        <w:spacing w:after="0" w:line="360" w:lineRule="auto"/>
        <w:contextualSpacing/>
        <w:jc w:val="center"/>
        <w:rPr>
          <w:rFonts w:ascii="Times New Roman" w:hAnsi="Times New Roman" w:cs="Times New Roman"/>
        </w:rPr>
      </w:pPr>
    </w:p>
    <w:p w:rsidR="0087794E" w:rsidRDefault="0087794E" w:rsidP="0087794E">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Didžiausi įtempiai, kuriuos perima fibros, yra t</w:t>
      </w:r>
      <w:r w:rsidRPr="009709CC">
        <w:rPr>
          <w:rFonts w:ascii="Times New Roman" w:hAnsi="Times New Roman" w:cs="Times New Roman"/>
          <w:sz w:val="24"/>
          <w:szCs w:val="24"/>
        </w:rPr>
        <w:t>i</w:t>
      </w:r>
      <w:r>
        <w:rPr>
          <w:rFonts w:ascii="Times New Roman" w:hAnsi="Times New Roman" w:cs="Times New Roman"/>
          <w:sz w:val="24"/>
          <w:szCs w:val="24"/>
        </w:rPr>
        <w:t>es jų viduriu ir kai matrica plastiška:</w:t>
      </w:r>
    </w:p>
    <w:p w:rsidR="000C2FF9" w:rsidRDefault="000C2FF9" w:rsidP="0087794E">
      <w:pPr>
        <w:spacing w:after="0" w:line="360" w:lineRule="auto"/>
        <w:contextualSpacing/>
        <w:jc w:val="both"/>
        <w:rPr>
          <w:rFonts w:ascii="Times New Roman" w:hAnsi="Times New Roman" w:cs="Times New Roman"/>
          <w:sz w:val="24"/>
          <w:szCs w:val="24"/>
        </w:rPr>
      </w:pPr>
    </w:p>
    <w:p w:rsidR="0087794E" w:rsidRDefault="00DD1DB5" w:rsidP="0087794E">
      <w:pPr>
        <w:spacing w:after="0" w:line="360" w:lineRule="auto"/>
        <w:contextualSpacing/>
        <w:jc w:val="center"/>
      </w:pPr>
      <w:r w:rsidRPr="000147BF">
        <w:rPr>
          <w:position w:val="-24"/>
        </w:rPr>
        <w:object w:dxaOrig="1980" w:dyaOrig="660">
          <v:shape id="_x0000_i1045" type="#_x0000_t75" style="width:98.8pt;height:32.95pt" o:ole="">
            <v:imagedata r:id="rId58" o:title=""/>
          </v:shape>
          <o:OLEObject Type="Embed" ProgID="Equation.DSMT4" ShapeID="_x0000_i1045" DrawAspect="Content" ObjectID="_1401011697" r:id="rId59"/>
        </w:object>
      </w:r>
      <w:r w:rsidR="0087794E">
        <w:rPr>
          <w:rFonts w:ascii="Times New Roman" w:hAnsi="Times New Roman" w:cs="Times New Roman"/>
        </w:rPr>
        <w:t xml:space="preserve">; </w:t>
      </w:r>
      <w:r w:rsidRPr="00DD1DB5">
        <w:rPr>
          <w:rFonts w:ascii="Times New Roman" w:hAnsi="Times New Roman" w:cs="Times New Roman"/>
          <w:position w:val="-32"/>
        </w:rPr>
        <w:object w:dxaOrig="1520" w:dyaOrig="740">
          <v:shape id="_x0000_i1046" type="#_x0000_t75" style="width:76.7pt;height:37.65pt" o:ole="">
            <v:imagedata r:id="rId60" o:title=""/>
          </v:shape>
          <o:OLEObject Type="Embed" ProgID="Equation.DSMT4" ShapeID="_x0000_i1046" DrawAspect="Content" ObjectID="_1401011698" r:id="rId61"/>
        </w:object>
      </w:r>
      <w:r w:rsidR="0087794E">
        <w:t>.</w:t>
      </w:r>
    </w:p>
    <w:p w:rsidR="003155D2" w:rsidRDefault="003155D2" w:rsidP="0087794E">
      <w:pPr>
        <w:spacing w:after="0" w:line="360" w:lineRule="auto"/>
        <w:contextualSpacing/>
        <w:jc w:val="center"/>
      </w:pPr>
    </w:p>
    <w:p w:rsidR="00DF0E60" w:rsidRDefault="00770165" w:rsidP="00DF0E60">
      <w:pPr>
        <w:pStyle w:val="Antrat2"/>
        <w:spacing w:before="240" w:after="240"/>
      </w:pPr>
      <w:bookmarkStart w:id="9" w:name="_Toc313890250"/>
      <w:bookmarkStart w:id="10" w:name="_Toc322546768"/>
      <w:r>
        <w:t>1</w:t>
      </w:r>
      <w:r w:rsidR="00DF0E60" w:rsidRPr="0021626E">
        <w:t>.</w:t>
      </w:r>
      <w:r w:rsidR="00DF0E60">
        <w:t>2.</w:t>
      </w:r>
      <w:r w:rsidR="00DF0E60" w:rsidRPr="0021626E">
        <w:t xml:space="preserve"> </w:t>
      </w:r>
      <w:r w:rsidR="00DF0E60">
        <w:t>Reglamentuoti plieninėmis fibromis armuoto betono skaičiavimo metodai</w:t>
      </w:r>
      <w:bookmarkEnd w:id="9"/>
      <w:bookmarkEnd w:id="10"/>
      <w:r w:rsidR="00DF0E60">
        <w:t xml:space="preserve"> </w:t>
      </w:r>
    </w:p>
    <w:p w:rsidR="00DF0E60" w:rsidRDefault="00DF0E60" w:rsidP="0087794E">
      <w:pPr>
        <w:spacing w:after="0" w:line="360" w:lineRule="auto"/>
        <w:contextualSpacing/>
        <w:jc w:val="center"/>
      </w:pPr>
    </w:p>
    <w:p w:rsidR="003155D2" w:rsidRDefault="003155D2" w:rsidP="003155D2">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Fibrobeton</w:t>
      </w:r>
      <w:r w:rsidR="005E46CF">
        <w:rPr>
          <w:rFonts w:ascii="Times New Roman" w:hAnsi="Times New Roman" w:cs="Times New Roman"/>
          <w:sz w:val="24"/>
          <w:szCs w:val="24"/>
        </w:rPr>
        <w:t>io gaminių kokybei tikrinti</w:t>
      </w:r>
      <w:r>
        <w:rPr>
          <w:rFonts w:ascii="Times New Roman" w:hAnsi="Times New Roman" w:cs="Times New Roman"/>
          <w:sz w:val="24"/>
          <w:szCs w:val="24"/>
        </w:rPr>
        <w:t xml:space="preserve"> yra sukurta daug metodikų, iš kurių labiausiai paplitęs yra amerikiečių standarta</w:t>
      </w:r>
      <w:r w:rsidR="00D51C60">
        <w:rPr>
          <w:rFonts w:ascii="Times New Roman" w:hAnsi="Times New Roman" w:cs="Times New Roman"/>
          <w:sz w:val="24"/>
          <w:szCs w:val="24"/>
        </w:rPr>
        <w:t>s –</w:t>
      </w:r>
      <w:r w:rsidR="00BE75AF">
        <w:rPr>
          <w:rFonts w:ascii="Times New Roman" w:hAnsi="Times New Roman" w:cs="Times New Roman"/>
          <w:sz w:val="24"/>
          <w:szCs w:val="24"/>
        </w:rPr>
        <w:t xml:space="preserve"> ASTM C1018, japonų – JSCE-SF4, norvegų – NBP No.7 bei įvairios techninės rekomendacijos</w:t>
      </w:r>
      <w:r w:rsidR="00166771">
        <w:rPr>
          <w:rFonts w:ascii="Times New Roman" w:hAnsi="Times New Roman" w:cs="Times New Roman"/>
          <w:sz w:val="24"/>
          <w:szCs w:val="24"/>
        </w:rPr>
        <w:t xml:space="preserve"> (Šalna 2008</w:t>
      </w:r>
      <w:r w:rsidR="00F2329F">
        <w:rPr>
          <w:rFonts w:ascii="Times New Roman" w:hAnsi="Times New Roman" w:cs="Times New Roman"/>
          <w:sz w:val="24"/>
          <w:szCs w:val="24"/>
        </w:rPr>
        <w:t>)</w:t>
      </w:r>
      <w:r w:rsidR="00BE75AF">
        <w:rPr>
          <w:rFonts w:ascii="Times New Roman" w:hAnsi="Times New Roman" w:cs="Times New Roman"/>
          <w:sz w:val="24"/>
          <w:szCs w:val="24"/>
        </w:rPr>
        <w:t xml:space="preserve">. Didžiojoje dalyje šių metodikų </w:t>
      </w:r>
      <w:r w:rsidR="00981526">
        <w:rPr>
          <w:rFonts w:ascii="Times New Roman" w:hAnsi="Times New Roman" w:cs="Times New Roman"/>
          <w:sz w:val="24"/>
          <w:szCs w:val="24"/>
        </w:rPr>
        <w:t>turi būti atliekami eksperimentiniai tyrimai</w:t>
      </w:r>
      <w:r w:rsidR="009D5E3A">
        <w:rPr>
          <w:rFonts w:ascii="Times New Roman" w:hAnsi="Times New Roman" w:cs="Times New Roman"/>
          <w:sz w:val="24"/>
          <w:szCs w:val="24"/>
        </w:rPr>
        <w:t xml:space="preserve">, kuriuose bandomos etaloninės 150×150×450 sijos ir nustatoma ne tik laikomoji </w:t>
      </w:r>
      <w:r w:rsidR="00981526">
        <w:rPr>
          <w:rFonts w:ascii="Times New Roman" w:hAnsi="Times New Roman" w:cs="Times New Roman"/>
          <w:sz w:val="24"/>
          <w:szCs w:val="24"/>
        </w:rPr>
        <w:t>galia bei ribiniai įtempiai, bet ir energija, kurią sugeria bandinys</w:t>
      </w:r>
      <w:r w:rsidR="007478F5">
        <w:rPr>
          <w:rFonts w:ascii="Times New Roman" w:hAnsi="Times New Roman" w:cs="Times New Roman"/>
          <w:sz w:val="24"/>
          <w:szCs w:val="24"/>
        </w:rPr>
        <w:t xml:space="preserve">. </w:t>
      </w:r>
      <w:proofErr w:type="gramStart"/>
      <w:r w:rsidR="007478F5">
        <w:rPr>
          <w:rFonts w:ascii="Times New Roman" w:hAnsi="Times New Roman" w:cs="Times New Roman"/>
          <w:sz w:val="24"/>
          <w:szCs w:val="24"/>
        </w:rPr>
        <w:t xml:space="preserve">Šią energiją </w:t>
      </w:r>
      <w:r w:rsidR="004D104B">
        <w:rPr>
          <w:rFonts w:ascii="Times New Roman" w:hAnsi="Times New Roman" w:cs="Times New Roman"/>
          <w:sz w:val="24"/>
          <w:szCs w:val="24"/>
        </w:rPr>
        <w:t>įvertina</w:t>
      </w:r>
      <w:r w:rsidR="007478F5">
        <w:rPr>
          <w:rFonts w:ascii="Times New Roman" w:hAnsi="Times New Roman" w:cs="Times New Roman"/>
          <w:sz w:val="24"/>
          <w:szCs w:val="24"/>
        </w:rPr>
        <w:t xml:space="preserve"> </w:t>
      </w:r>
      <w:r w:rsidR="004D104B">
        <w:rPr>
          <w:rFonts w:ascii="Times New Roman" w:hAnsi="Times New Roman" w:cs="Times New Roman"/>
          <w:sz w:val="24"/>
          <w:szCs w:val="24"/>
        </w:rPr>
        <w:t>apkrovos</w:t>
      </w:r>
      <w:r w:rsidR="007478F5">
        <w:rPr>
          <w:rFonts w:ascii="Times New Roman" w:hAnsi="Times New Roman" w:cs="Times New Roman"/>
          <w:sz w:val="24"/>
          <w:szCs w:val="24"/>
        </w:rPr>
        <w:t xml:space="preserve"> </w:t>
      </w:r>
      <w:r w:rsidR="004D104B">
        <w:rPr>
          <w:rFonts w:ascii="Times New Roman" w:hAnsi="Times New Roman" w:cs="Times New Roman"/>
          <w:sz w:val="24"/>
          <w:szCs w:val="24"/>
        </w:rPr>
        <w:t xml:space="preserve">ir įlinkio diagramos </w:t>
      </w:r>
      <w:r w:rsidR="007478F5">
        <w:rPr>
          <w:rFonts w:ascii="Times New Roman" w:hAnsi="Times New Roman" w:cs="Times New Roman"/>
          <w:sz w:val="24"/>
          <w:szCs w:val="24"/>
        </w:rPr>
        <w:t>(</w:t>
      </w:r>
      <w:r w:rsidR="007478F5" w:rsidRPr="007478F5">
        <w:rPr>
          <w:rFonts w:ascii="Times New Roman" w:hAnsi="Times New Roman" w:cs="Times New Roman"/>
          <w:i/>
          <w:sz w:val="24"/>
          <w:szCs w:val="24"/>
        </w:rPr>
        <w:t>F-v</w:t>
      </w:r>
      <w:r w:rsidR="007478F5">
        <w:rPr>
          <w:rFonts w:ascii="Times New Roman" w:hAnsi="Times New Roman" w:cs="Times New Roman"/>
          <w:sz w:val="24"/>
          <w:szCs w:val="24"/>
        </w:rPr>
        <w:t>) plotas.</w:t>
      </w:r>
      <w:proofErr w:type="gramEnd"/>
      <w:r w:rsidR="007478F5">
        <w:rPr>
          <w:rFonts w:ascii="Times New Roman" w:hAnsi="Times New Roman" w:cs="Times New Roman"/>
          <w:sz w:val="24"/>
          <w:szCs w:val="24"/>
        </w:rPr>
        <w:t xml:space="preserve"> </w:t>
      </w:r>
      <w:proofErr w:type="gramStart"/>
      <w:r w:rsidR="007478F5">
        <w:rPr>
          <w:rFonts w:ascii="Times New Roman" w:hAnsi="Times New Roman" w:cs="Times New Roman"/>
          <w:sz w:val="24"/>
          <w:szCs w:val="24"/>
        </w:rPr>
        <w:t>Eksperimentinių sijų įlinkis ribojamas nustatytomis ribinėmis reikšmėmis.</w:t>
      </w:r>
      <w:proofErr w:type="gramEnd"/>
      <w:r w:rsidR="007478F5">
        <w:rPr>
          <w:rFonts w:ascii="Times New Roman" w:hAnsi="Times New Roman" w:cs="Times New Roman"/>
          <w:sz w:val="24"/>
          <w:szCs w:val="24"/>
        </w:rPr>
        <w:t xml:space="preserve"> Lenkiamų </w:t>
      </w:r>
      <w:r w:rsidR="00D62AA7">
        <w:rPr>
          <w:rFonts w:ascii="Times New Roman" w:hAnsi="Times New Roman" w:cs="Times New Roman"/>
          <w:sz w:val="24"/>
          <w:szCs w:val="24"/>
        </w:rPr>
        <w:t>plieninėmis fibromis</w:t>
      </w:r>
      <w:r w:rsidR="007478F5">
        <w:rPr>
          <w:rFonts w:ascii="Times New Roman" w:hAnsi="Times New Roman" w:cs="Times New Roman"/>
          <w:sz w:val="24"/>
          <w:szCs w:val="24"/>
        </w:rPr>
        <w:t xml:space="preserve"> armuotų betoninių sijų stiprį apibūdinančių indeksų nustatymo diagramos pagal ASTM C1018 ir JSCE-SF4 standarus </w:t>
      </w:r>
      <w:r w:rsidR="009318EA">
        <w:rPr>
          <w:rFonts w:ascii="Times New Roman" w:hAnsi="Times New Roman" w:cs="Times New Roman"/>
          <w:sz w:val="24"/>
          <w:szCs w:val="24"/>
        </w:rPr>
        <w:t xml:space="preserve">parodytos 2.1 </w:t>
      </w:r>
      <w:proofErr w:type="gramStart"/>
      <w:r w:rsidR="009318EA">
        <w:rPr>
          <w:rFonts w:ascii="Times New Roman" w:hAnsi="Times New Roman" w:cs="Times New Roman"/>
          <w:sz w:val="24"/>
          <w:szCs w:val="24"/>
        </w:rPr>
        <w:t>pav.,</w:t>
      </w:r>
      <w:proofErr w:type="gramEnd"/>
      <w:r w:rsidR="009318EA">
        <w:rPr>
          <w:rFonts w:ascii="Times New Roman" w:hAnsi="Times New Roman" w:cs="Times New Roman"/>
          <w:sz w:val="24"/>
          <w:szCs w:val="24"/>
        </w:rPr>
        <w:t xml:space="preserve"> kur </w:t>
      </w:r>
      <w:r w:rsidR="009318EA" w:rsidRPr="00AA0299">
        <w:rPr>
          <w:rFonts w:ascii="Times New Roman" w:hAnsi="Times New Roman" w:cs="Times New Roman"/>
          <w:i/>
          <w:sz w:val="24"/>
          <w:szCs w:val="24"/>
        </w:rPr>
        <w:t>δ</w:t>
      </w:r>
      <w:r w:rsidR="009318EA">
        <w:rPr>
          <w:rFonts w:ascii="Times New Roman" w:hAnsi="Times New Roman" w:cs="Times New Roman"/>
          <w:sz w:val="24"/>
          <w:szCs w:val="24"/>
        </w:rPr>
        <w:t xml:space="preserve"> yra sijos įlinkis pirmo plyšio atsivėrimo metu.</w:t>
      </w:r>
    </w:p>
    <w:p w:rsidR="00FF1C0E" w:rsidRDefault="009318EA" w:rsidP="00770165">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sidR="00DE338E">
        <w:rPr>
          <w:rFonts w:ascii="Times New Roman" w:hAnsi="Times New Roman" w:cs="Times New Roman"/>
          <w:sz w:val="24"/>
          <w:szCs w:val="24"/>
        </w:rPr>
        <w:t>ASTM C1018 standar</w:t>
      </w:r>
      <w:r w:rsidR="00782FFE">
        <w:rPr>
          <w:rFonts w:ascii="Times New Roman" w:hAnsi="Times New Roman" w:cs="Times New Roman"/>
          <w:sz w:val="24"/>
          <w:szCs w:val="24"/>
        </w:rPr>
        <w:t xml:space="preserve">te </w:t>
      </w:r>
      <w:r w:rsidR="00D62AA7">
        <w:rPr>
          <w:rFonts w:ascii="Times New Roman" w:hAnsi="Times New Roman" w:cs="Times New Roman"/>
          <w:sz w:val="24"/>
          <w:szCs w:val="24"/>
        </w:rPr>
        <w:t xml:space="preserve">plieninėmis fibromis </w:t>
      </w:r>
      <w:r w:rsidR="00782FFE">
        <w:rPr>
          <w:rFonts w:ascii="Times New Roman" w:hAnsi="Times New Roman" w:cs="Times New Roman"/>
          <w:sz w:val="24"/>
          <w:szCs w:val="24"/>
        </w:rPr>
        <w:t>armuoto betono stiprio indeksai</w:t>
      </w:r>
      <w:r w:rsidR="00DE338E">
        <w:rPr>
          <w:rFonts w:ascii="Times New Roman" w:hAnsi="Times New Roman" w:cs="Times New Roman"/>
          <w:sz w:val="24"/>
          <w:szCs w:val="24"/>
        </w:rPr>
        <w:t xml:space="preserve"> apskaičiuojami iš </w:t>
      </w:r>
      <w:r w:rsidR="00782FFE">
        <w:rPr>
          <w:rFonts w:ascii="Times New Roman" w:hAnsi="Times New Roman" w:cs="Times New Roman"/>
          <w:sz w:val="24"/>
          <w:szCs w:val="24"/>
        </w:rPr>
        <w:t>apkrovos ir įlinkio diagramos</w:t>
      </w:r>
      <w:r w:rsidR="00DE338E">
        <w:rPr>
          <w:rFonts w:ascii="Times New Roman" w:hAnsi="Times New Roman" w:cs="Times New Roman"/>
          <w:sz w:val="24"/>
          <w:szCs w:val="24"/>
        </w:rPr>
        <w:t>.</w:t>
      </w:r>
      <w:proofErr w:type="gramEnd"/>
      <w:r w:rsidR="00DE338E">
        <w:rPr>
          <w:rFonts w:ascii="Times New Roman" w:hAnsi="Times New Roman" w:cs="Times New Roman"/>
          <w:sz w:val="24"/>
          <w:szCs w:val="24"/>
        </w:rPr>
        <w:t xml:space="preserve"> </w:t>
      </w:r>
      <w:proofErr w:type="gramStart"/>
      <w:r w:rsidR="00DE338E">
        <w:rPr>
          <w:rFonts w:ascii="Times New Roman" w:hAnsi="Times New Roman" w:cs="Times New Roman"/>
          <w:sz w:val="24"/>
          <w:szCs w:val="24"/>
        </w:rPr>
        <w:t xml:space="preserve">Jie išreiškiami kaip energijos, esant tam tikram </w:t>
      </w:r>
      <w:r w:rsidR="00DE338E">
        <w:rPr>
          <w:rFonts w:ascii="Times New Roman" w:hAnsi="Times New Roman" w:cs="Times New Roman"/>
          <w:sz w:val="24"/>
          <w:szCs w:val="24"/>
        </w:rPr>
        <w:lastRenderedPageBreak/>
        <w:t>apsibrėžtam įlinkiui, ir energijos pirmo plyšio atsivėrimo metu, san</w:t>
      </w:r>
      <w:r w:rsidR="00FF1C0E">
        <w:rPr>
          <w:rFonts w:ascii="Times New Roman" w:hAnsi="Times New Roman" w:cs="Times New Roman"/>
          <w:sz w:val="24"/>
          <w:szCs w:val="24"/>
        </w:rPr>
        <w:t>t</w:t>
      </w:r>
      <w:r w:rsidR="00770165">
        <w:rPr>
          <w:rFonts w:ascii="Times New Roman" w:hAnsi="Times New Roman" w:cs="Times New Roman"/>
          <w:sz w:val="24"/>
          <w:szCs w:val="24"/>
        </w:rPr>
        <w:t>ykiai bei likutinių įtempių faktoriai</w:t>
      </w:r>
      <w:r w:rsidR="00DE338E">
        <w:rPr>
          <w:rFonts w:ascii="Times New Roman" w:hAnsi="Times New Roman" w:cs="Times New Roman"/>
          <w:sz w:val="24"/>
          <w:szCs w:val="24"/>
        </w:rPr>
        <w:t>, kurie charakterizuoja įtempių dydį, likusį po pirmo plyšio atsivėrimo.</w:t>
      </w:r>
      <w:proofErr w:type="gramEnd"/>
      <w:r w:rsidR="00D92FD9">
        <w:rPr>
          <w:rFonts w:ascii="Times New Roman" w:hAnsi="Times New Roman" w:cs="Times New Roman"/>
          <w:sz w:val="24"/>
          <w:szCs w:val="24"/>
        </w:rPr>
        <w:t xml:space="preserve"> </w:t>
      </w:r>
    </w:p>
    <w:p w:rsidR="00CA7FA2" w:rsidRDefault="00460AE4" w:rsidP="0021626E">
      <w:pPr>
        <w:spacing w:after="0" w:line="360" w:lineRule="auto"/>
        <w:contextualSpacing/>
        <w:jc w:val="both"/>
        <w:rPr>
          <w:rFonts w:ascii="Times New Roman" w:hAnsi="Times New Roman" w:cs="Times New Roman"/>
          <w:sz w:val="24"/>
          <w:szCs w:val="24"/>
        </w:rPr>
      </w:pPr>
      <w:r w:rsidRPr="00460AE4">
        <w:rPr>
          <w:rFonts w:ascii="Times New Roman" w:hAnsi="Times New Roman" w:cs="Times New Roman"/>
          <w:noProof/>
          <w:sz w:val="24"/>
          <w:szCs w:val="24"/>
          <w:lang w:eastAsia="lt-LT"/>
        </w:rPr>
        <w:pict>
          <v:shape id="_x0000_s1266" type="#_x0000_t202" style="position:absolute;left:0;text-align:left;margin-left:225.25pt;margin-top:-2.05pt;width:26.35pt;height:20.9pt;z-index:251728896;mso-width-relative:margin;mso-height-relative:margin" strokecolor="white [3212]">
            <v:textbox style="mso-next-textbox:#_x0000_s1266">
              <w:txbxContent>
                <w:p w:rsidR="007523CA" w:rsidRPr="00536629" w:rsidRDefault="007523CA" w:rsidP="00536629">
                  <w:pPr>
                    <w:rPr>
                      <w:rFonts w:ascii="Times New Roman" w:hAnsi="Times New Roman" w:cs="Times New Roman"/>
                      <w:sz w:val="24"/>
                      <w:szCs w:val="24"/>
                    </w:rPr>
                  </w:pPr>
                  <w:r>
                    <w:rPr>
                      <w:rFonts w:ascii="Times New Roman" w:hAnsi="Times New Roman" w:cs="Times New Roman"/>
                      <w:sz w:val="24"/>
                      <w:szCs w:val="24"/>
                    </w:rPr>
                    <w:t>b)</w:t>
                  </w:r>
                </w:p>
              </w:txbxContent>
            </v:textbox>
          </v:shape>
        </w:pict>
      </w:r>
      <w:r w:rsidRPr="00460AE4">
        <w:rPr>
          <w:rFonts w:ascii="Times New Roman" w:hAnsi="Times New Roman" w:cs="Times New Roman"/>
          <w:noProof/>
          <w:sz w:val="24"/>
          <w:szCs w:val="24"/>
          <w:lang w:eastAsia="zh-TW"/>
        </w:rPr>
        <w:pict>
          <v:shape id="_x0000_s1263" type="#_x0000_t202" style="position:absolute;left:0;text-align:left;margin-left:-8.35pt;margin-top:-2.05pt;width:26.35pt;height:20.9pt;z-index:251727872;mso-width-relative:margin;mso-height-relative:margin" strokecolor="white [3212]">
            <v:textbox style="mso-next-textbox:#_x0000_s1263">
              <w:txbxContent>
                <w:p w:rsidR="007523CA" w:rsidRPr="00536629" w:rsidRDefault="007523CA">
                  <w:pPr>
                    <w:rPr>
                      <w:rFonts w:ascii="Times New Roman" w:hAnsi="Times New Roman" w:cs="Times New Roman"/>
                      <w:sz w:val="24"/>
                      <w:szCs w:val="24"/>
                    </w:rPr>
                  </w:pPr>
                  <w:r w:rsidRPr="00536629">
                    <w:rPr>
                      <w:rFonts w:ascii="Times New Roman" w:hAnsi="Times New Roman" w:cs="Times New Roman"/>
                      <w:sz w:val="24"/>
                      <w:szCs w:val="24"/>
                    </w:rPr>
                    <w:t>a</w:t>
                  </w:r>
                  <w:r>
                    <w:rPr>
                      <w:rFonts w:ascii="Times New Roman" w:hAnsi="Times New Roman" w:cs="Times New Roman"/>
                      <w:sz w:val="24"/>
                      <w:szCs w:val="24"/>
                    </w:rPr>
                    <w:t>)</w:t>
                  </w:r>
                </w:p>
              </w:txbxContent>
            </v:textbox>
          </v:shape>
        </w:pict>
      </w:r>
      <w:r w:rsidR="00536629">
        <w:rPr>
          <w:rFonts w:ascii="Times New Roman" w:hAnsi="Times New Roman" w:cs="Times New Roman"/>
          <w:noProof/>
          <w:sz w:val="24"/>
          <w:szCs w:val="24"/>
          <w:lang w:val="lt-LT" w:eastAsia="lt-LT" w:bidi="ar-SA"/>
        </w:rPr>
        <w:drawing>
          <wp:inline distT="0" distB="0" distL="0" distR="0">
            <wp:extent cx="6245411" cy="2419470"/>
            <wp:effectExtent l="19050" t="0" r="2989" b="0"/>
            <wp:docPr id="25" name="Picture 25" descr="C:\Users\arunas\Desktop\magistrinis\aiskinamasis\modeliai\jegos-ilinkio diagramo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runas\Desktop\magistrinis\aiskinamasis\modeliai\jegos-ilinkio diagramos.bmp"/>
                    <pic:cNvPicPr>
                      <a:picLocks noChangeAspect="1" noChangeArrowheads="1"/>
                    </pic:cNvPicPr>
                  </pic:nvPicPr>
                  <pic:blipFill>
                    <a:blip r:embed="rId62" cstate="print"/>
                    <a:srcRect/>
                    <a:stretch>
                      <a:fillRect/>
                    </a:stretch>
                  </pic:blipFill>
                  <pic:spPr bwMode="auto">
                    <a:xfrm>
                      <a:off x="0" y="0"/>
                      <a:ext cx="6246136" cy="2419751"/>
                    </a:xfrm>
                    <a:prstGeom prst="rect">
                      <a:avLst/>
                    </a:prstGeom>
                    <a:noFill/>
                    <a:ln w="9525">
                      <a:noFill/>
                      <a:miter lim="800000"/>
                      <a:headEnd/>
                      <a:tailEnd/>
                    </a:ln>
                  </pic:spPr>
                </pic:pic>
              </a:graphicData>
            </a:graphic>
          </wp:inline>
        </w:drawing>
      </w:r>
    </w:p>
    <w:p w:rsidR="00CA7FA2" w:rsidRPr="00EB22C7" w:rsidRDefault="00536F3A" w:rsidP="00D31DE9">
      <w:pPr>
        <w:spacing w:after="0" w:line="360" w:lineRule="auto"/>
        <w:contextualSpacing/>
        <w:jc w:val="center"/>
        <w:rPr>
          <w:rFonts w:ascii="Times New Roman" w:hAnsi="Times New Roman" w:cs="Times New Roman"/>
        </w:rPr>
      </w:pPr>
      <w:proofErr w:type="gramStart"/>
      <w:r w:rsidRPr="00EB22C7">
        <w:rPr>
          <w:rFonts w:ascii="Times New Roman" w:hAnsi="Times New Roman" w:cs="Times New Roman"/>
        </w:rPr>
        <w:t>2.1</w:t>
      </w:r>
      <w:r w:rsidR="00536629" w:rsidRPr="00EB22C7">
        <w:rPr>
          <w:rFonts w:ascii="Times New Roman" w:hAnsi="Times New Roman" w:cs="Times New Roman"/>
        </w:rPr>
        <w:t xml:space="preserve"> pav.</w:t>
      </w:r>
      <w:proofErr w:type="gramEnd"/>
      <w:r w:rsidR="00536629" w:rsidRPr="00EB22C7">
        <w:rPr>
          <w:rFonts w:ascii="Times New Roman" w:hAnsi="Times New Roman" w:cs="Times New Roman"/>
        </w:rPr>
        <w:t xml:space="preserve"> Lenkiamų </w:t>
      </w:r>
      <w:r w:rsidR="00DA3719">
        <w:rPr>
          <w:rFonts w:ascii="Times New Roman" w:hAnsi="Times New Roman" w:cs="Times New Roman"/>
        </w:rPr>
        <w:t>plieninėmis fibromis</w:t>
      </w:r>
      <w:r w:rsidR="00536629" w:rsidRPr="00EB22C7">
        <w:rPr>
          <w:rFonts w:ascii="Times New Roman" w:hAnsi="Times New Roman" w:cs="Times New Roman"/>
        </w:rPr>
        <w:t xml:space="preserve"> armuotų betoninių sijų stiprį apibūdinančių indeks</w:t>
      </w:r>
      <w:r w:rsidR="00D51C60" w:rsidRPr="00EB22C7">
        <w:rPr>
          <w:rFonts w:ascii="Times New Roman" w:hAnsi="Times New Roman" w:cs="Times New Roman"/>
        </w:rPr>
        <w:t>ų nustatymo diagramos pagal: a –</w:t>
      </w:r>
      <w:r w:rsidR="00536629" w:rsidRPr="00EB22C7">
        <w:rPr>
          <w:rFonts w:ascii="Times New Roman" w:hAnsi="Times New Roman" w:cs="Times New Roman"/>
        </w:rPr>
        <w:t xml:space="preserve"> AST</w:t>
      </w:r>
      <w:r w:rsidR="00235F5C" w:rsidRPr="00EB22C7">
        <w:rPr>
          <w:rFonts w:ascii="Times New Roman" w:hAnsi="Times New Roman" w:cs="Times New Roman"/>
        </w:rPr>
        <w:t>M C1018; b – JSCE-SF4 standartą</w:t>
      </w:r>
    </w:p>
    <w:p w:rsidR="00770165" w:rsidRDefault="00770165" w:rsidP="00770165">
      <w:pPr>
        <w:spacing w:after="0" w:line="360" w:lineRule="auto"/>
        <w:contextualSpacing/>
        <w:jc w:val="both"/>
        <w:rPr>
          <w:rFonts w:ascii="Times New Roman" w:hAnsi="Times New Roman" w:cs="Times New Roman"/>
          <w:sz w:val="24"/>
          <w:szCs w:val="24"/>
        </w:rPr>
      </w:pPr>
    </w:p>
    <w:p w:rsidR="00770165" w:rsidRDefault="00770165" w:rsidP="00770165">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Japonų standartas JSCE-SF4 yra daug paprastesnis už ASTM C1018 – eksperimentinė sija bandoma iki suirimo apkrovos, tada nustatomi ribiniai įtempiai </w:t>
      </w:r>
      <w:r>
        <w:rPr>
          <w:rFonts w:ascii="Times New Roman" w:hAnsi="Times New Roman" w:cs="Times New Roman"/>
          <w:i/>
          <w:sz w:val="24"/>
          <w:szCs w:val="24"/>
        </w:rPr>
        <w:t>f</w:t>
      </w:r>
      <w:r>
        <w:rPr>
          <w:rFonts w:ascii="Times New Roman" w:hAnsi="Times New Roman" w:cs="Times New Roman"/>
          <w:i/>
          <w:sz w:val="24"/>
          <w:szCs w:val="24"/>
          <w:vertAlign w:val="subscript"/>
        </w:rPr>
        <w:t>sfrc</w:t>
      </w:r>
      <w:proofErr w:type="gramStart"/>
      <w:r>
        <w:rPr>
          <w:rFonts w:ascii="Times New Roman" w:hAnsi="Times New Roman" w:cs="Times New Roman"/>
          <w:i/>
          <w:sz w:val="24"/>
          <w:szCs w:val="24"/>
          <w:vertAlign w:val="subscript"/>
        </w:rPr>
        <w:t>,u</w:t>
      </w:r>
      <w:proofErr w:type="gramEnd"/>
      <w:r>
        <w:rPr>
          <w:rFonts w:ascii="Times New Roman" w:hAnsi="Times New Roman" w:cs="Times New Roman"/>
          <w:sz w:val="24"/>
          <w:szCs w:val="24"/>
        </w:rPr>
        <w:t xml:space="preserve">, sudaroma </w:t>
      </w:r>
      <w:r w:rsidR="00235F5C">
        <w:rPr>
          <w:rFonts w:ascii="Times New Roman" w:hAnsi="Times New Roman" w:cs="Times New Roman"/>
          <w:sz w:val="24"/>
          <w:szCs w:val="24"/>
        </w:rPr>
        <w:t>įtempių ir įlinkių diagrama</w:t>
      </w:r>
      <w:r>
        <w:rPr>
          <w:rFonts w:ascii="Times New Roman" w:hAnsi="Times New Roman" w:cs="Times New Roman"/>
          <w:sz w:val="24"/>
          <w:szCs w:val="24"/>
        </w:rPr>
        <w:t xml:space="preserve"> (2.1 pav. b). Pagal reglamentuojamą ribinį įlinkį (</w:t>
      </w:r>
      <w:r w:rsidRPr="00AA0299">
        <w:rPr>
          <w:rFonts w:ascii="Times New Roman" w:hAnsi="Times New Roman" w:cs="Times New Roman"/>
          <w:i/>
          <w:sz w:val="24"/>
          <w:szCs w:val="24"/>
        </w:rPr>
        <w:t>δ</w:t>
      </w:r>
      <w:r>
        <w:rPr>
          <w:rFonts w:ascii="Times New Roman" w:hAnsi="Times New Roman" w:cs="Times New Roman"/>
          <w:sz w:val="24"/>
          <w:szCs w:val="24"/>
        </w:rPr>
        <w:t>=</w:t>
      </w:r>
      <w:r w:rsidRPr="008A40AB">
        <w:rPr>
          <w:rFonts w:ascii="Times New Roman" w:hAnsi="Times New Roman" w:cs="Times New Roman"/>
          <w:i/>
          <w:sz w:val="24"/>
          <w:szCs w:val="24"/>
        </w:rPr>
        <w:t>l</w:t>
      </w:r>
      <w:r>
        <w:rPr>
          <w:rFonts w:ascii="Times New Roman" w:hAnsi="Times New Roman" w:cs="Times New Roman"/>
          <w:i/>
          <w:sz w:val="24"/>
          <w:szCs w:val="24"/>
        </w:rPr>
        <w:t>/</w:t>
      </w:r>
      <w:r>
        <w:rPr>
          <w:rFonts w:ascii="Times New Roman" w:hAnsi="Times New Roman" w:cs="Times New Roman"/>
          <w:sz w:val="24"/>
          <w:szCs w:val="24"/>
        </w:rPr>
        <w:t xml:space="preserve">150) ir </w:t>
      </w:r>
      <w:r w:rsidR="00885E13">
        <w:rPr>
          <w:rFonts w:ascii="Times New Roman" w:hAnsi="Times New Roman" w:cs="Times New Roman"/>
          <w:sz w:val="24"/>
          <w:szCs w:val="24"/>
        </w:rPr>
        <w:t>įtempių ir įlinkių diagramą</w:t>
      </w:r>
      <w:r>
        <w:rPr>
          <w:rFonts w:ascii="Times New Roman" w:hAnsi="Times New Roman" w:cs="Times New Roman"/>
          <w:sz w:val="24"/>
          <w:szCs w:val="24"/>
        </w:rPr>
        <w:t xml:space="preserve"> nustatoma ekvivalentinė </w:t>
      </w:r>
      <w:r w:rsidR="005110ED">
        <w:rPr>
          <w:rFonts w:ascii="Times New Roman" w:hAnsi="Times New Roman" w:cs="Times New Roman"/>
          <w:sz w:val="24"/>
          <w:szCs w:val="24"/>
        </w:rPr>
        <w:t>plieninėmis fibromis</w:t>
      </w:r>
      <w:r>
        <w:rPr>
          <w:rFonts w:ascii="Times New Roman" w:hAnsi="Times New Roman" w:cs="Times New Roman"/>
          <w:sz w:val="24"/>
          <w:szCs w:val="24"/>
        </w:rPr>
        <w:t xml:space="preserve"> armuoto betono stiprio reikšmė </w:t>
      </w:r>
      <w:r>
        <w:rPr>
          <w:rFonts w:ascii="Times New Roman" w:hAnsi="Times New Roman" w:cs="Times New Roman"/>
          <w:i/>
          <w:sz w:val="24"/>
          <w:szCs w:val="24"/>
        </w:rPr>
        <w:t>f</w:t>
      </w:r>
      <w:r>
        <w:rPr>
          <w:rFonts w:ascii="Times New Roman" w:hAnsi="Times New Roman" w:cs="Times New Roman"/>
          <w:i/>
          <w:sz w:val="24"/>
          <w:szCs w:val="24"/>
          <w:vertAlign w:val="subscript"/>
        </w:rPr>
        <w:t>sfrc</w:t>
      </w:r>
      <w:proofErr w:type="gramStart"/>
      <w:r>
        <w:rPr>
          <w:rFonts w:ascii="Times New Roman" w:hAnsi="Times New Roman" w:cs="Times New Roman"/>
          <w:i/>
          <w:sz w:val="24"/>
          <w:szCs w:val="24"/>
          <w:vertAlign w:val="subscript"/>
        </w:rPr>
        <w:t>,e</w:t>
      </w:r>
      <w:proofErr w:type="gramEnd"/>
      <w:r>
        <w:rPr>
          <w:rFonts w:ascii="Times New Roman" w:hAnsi="Times New Roman" w:cs="Times New Roman"/>
          <w:sz w:val="24"/>
          <w:szCs w:val="24"/>
        </w:rPr>
        <w:t xml:space="preserve"> . Tuomet </w:t>
      </w:r>
      <w:r w:rsidR="005110ED">
        <w:rPr>
          <w:rFonts w:ascii="Times New Roman" w:hAnsi="Times New Roman" w:cs="Times New Roman"/>
          <w:sz w:val="24"/>
          <w:szCs w:val="24"/>
        </w:rPr>
        <w:t>plieninėmis fibromis</w:t>
      </w:r>
      <w:r>
        <w:rPr>
          <w:rFonts w:ascii="Times New Roman" w:hAnsi="Times New Roman" w:cs="Times New Roman"/>
          <w:sz w:val="24"/>
          <w:szCs w:val="24"/>
        </w:rPr>
        <w:t xml:space="preserve"> armuotą betoną apibūdina du stiprio koeficientai – ribinis </w:t>
      </w:r>
      <w:r>
        <w:rPr>
          <w:rFonts w:ascii="Times New Roman" w:hAnsi="Times New Roman" w:cs="Times New Roman"/>
          <w:i/>
          <w:sz w:val="24"/>
          <w:szCs w:val="24"/>
        </w:rPr>
        <w:t>R</w:t>
      </w:r>
      <w:r>
        <w:rPr>
          <w:rFonts w:ascii="Times New Roman" w:hAnsi="Times New Roman" w:cs="Times New Roman"/>
          <w:i/>
          <w:sz w:val="24"/>
          <w:szCs w:val="24"/>
          <w:vertAlign w:val="subscript"/>
        </w:rPr>
        <w:t>u</w:t>
      </w:r>
      <w:r>
        <w:rPr>
          <w:rFonts w:ascii="Times New Roman" w:hAnsi="Times New Roman" w:cs="Times New Roman"/>
          <w:sz w:val="24"/>
          <w:szCs w:val="24"/>
        </w:rPr>
        <w:t xml:space="preserve"> ir ekvivalentinis </w:t>
      </w:r>
      <w:r w:rsidRPr="008A40AB">
        <w:rPr>
          <w:rFonts w:ascii="Times New Roman" w:hAnsi="Times New Roman" w:cs="Times New Roman"/>
          <w:i/>
          <w:sz w:val="24"/>
          <w:szCs w:val="24"/>
        </w:rPr>
        <w:t>R</w:t>
      </w:r>
      <w:r w:rsidRPr="008A40AB">
        <w:rPr>
          <w:rFonts w:ascii="Times New Roman" w:hAnsi="Times New Roman" w:cs="Times New Roman"/>
          <w:i/>
          <w:sz w:val="24"/>
          <w:szCs w:val="24"/>
          <w:vertAlign w:val="subscript"/>
        </w:rPr>
        <w:t>e</w:t>
      </w:r>
      <w:r>
        <w:rPr>
          <w:rFonts w:ascii="Times New Roman" w:hAnsi="Times New Roman" w:cs="Times New Roman"/>
          <w:sz w:val="24"/>
          <w:szCs w:val="24"/>
        </w:rPr>
        <w:t>:</w:t>
      </w:r>
    </w:p>
    <w:p w:rsidR="00770165" w:rsidRDefault="00770165" w:rsidP="00770165">
      <w:pPr>
        <w:spacing w:after="0" w:line="360" w:lineRule="auto"/>
        <w:contextualSpacing/>
        <w:jc w:val="both"/>
        <w:rPr>
          <w:rFonts w:ascii="Times New Roman" w:hAnsi="Times New Roman" w:cs="Times New Roman"/>
          <w:sz w:val="24"/>
          <w:szCs w:val="24"/>
        </w:rPr>
      </w:pPr>
    </w:p>
    <w:p w:rsidR="00770165" w:rsidRDefault="00770165" w:rsidP="00770165">
      <w:pPr>
        <w:spacing w:after="0" w:line="360" w:lineRule="auto"/>
        <w:contextualSpacing/>
        <w:jc w:val="center"/>
        <w:rPr>
          <w:position w:val="-16"/>
        </w:rPr>
      </w:pPr>
      <w:r w:rsidRPr="000147BF">
        <w:rPr>
          <w:position w:val="-32"/>
        </w:rPr>
        <w:object w:dxaOrig="1520" w:dyaOrig="740">
          <v:shape id="_x0000_i1047" type="#_x0000_t75" style="width:76.7pt;height:37.65pt" o:ole="">
            <v:imagedata r:id="rId63" o:title=""/>
          </v:shape>
          <o:OLEObject Type="Embed" ProgID="Equation.DSMT4" ShapeID="_x0000_i1047" DrawAspect="Content" ObjectID="_1401011699" r:id="rId64"/>
        </w:object>
      </w:r>
    </w:p>
    <w:p w:rsidR="00770165" w:rsidRDefault="00770165" w:rsidP="00770165">
      <w:pPr>
        <w:spacing w:after="0" w:line="360" w:lineRule="auto"/>
        <w:contextualSpacing/>
        <w:jc w:val="center"/>
        <w:rPr>
          <w:position w:val="-16"/>
        </w:rPr>
      </w:pPr>
      <w:r w:rsidRPr="000147BF">
        <w:rPr>
          <w:position w:val="-32"/>
        </w:rPr>
        <w:object w:dxaOrig="1500" w:dyaOrig="740">
          <v:shape id="_x0000_i1048" type="#_x0000_t75" style="width:74.8pt;height:37.65pt" o:ole="">
            <v:imagedata r:id="rId65" o:title=""/>
          </v:shape>
          <o:OLEObject Type="Embed" ProgID="Equation.DSMT4" ShapeID="_x0000_i1048" DrawAspect="Content" ObjectID="_1401011700" r:id="rId66"/>
        </w:object>
      </w:r>
    </w:p>
    <w:p w:rsidR="00770165" w:rsidRDefault="00D31DE9" w:rsidP="00770165">
      <w:pPr>
        <w:spacing w:after="0" w:line="36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t>čia</w:t>
      </w:r>
      <w:r w:rsidR="00770165">
        <w:rPr>
          <w:rFonts w:ascii="Times New Roman" w:hAnsi="Times New Roman" w:cs="Times New Roman"/>
          <w:sz w:val="24"/>
          <w:szCs w:val="24"/>
        </w:rPr>
        <w:t xml:space="preserve">  </w:t>
      </w:r>
      <w:r w:rsidR="00770165">
        <w:rPr>
          <w:rFonts w:ascii="Times New Roman" w:hAnsi="Times New Roman" w:cs="Times New Roman"/>
          <w:i/>
          <w:sz w:val="24"/>
          <w:szCs w:val="24"/>
        </w:rPr>
        <w:t>f</w:t>
      </w:r>
      <w:r w:rsidR="00770165">
        <w:rPr>
          <w:rFonts w:ascii="Times New Roman" w:hAnsi="Times New Roman" w:cs="Times New Roman"/>
          <w:i/>
          <w:sz w:val="24"/>
          <w:szCs w:val="24"/>
          <w:vertAlign w:val="subscript"/>
        </w:rPr>
        <w:t>ref</w:t>
      </w:r>
      <w:proofErr w:type="gramEnd"/>
      <w:r w:rsidR="00770165">
        <w:rPr>
          <w:rFonts w:ascii="Times New Roman" w:hAnsi="Times New Roman" w:cs="Times New Roman"/>
          <w:sz w:val="24"/>
          <w:szCs w:val="24"/>
        </w:rPr>
        <w:t xml:space="preserve">  – lenkiamos betoninės sijos stipris. </w:t>
      </w:r>
    </w:p>
    <w:p w:rsidR="00FF1C0E" w:rsidRDefault="00FF1C0E" w:rsidP="0021626E">
      <w:pPr>
        <w:spacing w:after="0" w:line="360" w:lineRule="auto"/>
        <w:contextualSpacing/>
        <w:jc w:val="both"/>
        <w:rPr>
          <w:rFonts w:ascii="Times New Roman" w:hAnsi="Times New Roman" w:cs="Times New Roman"/>
          <w:sz w:val="24"/>
          <w:szCs w:val="24"/>
        </w:rPr>
      </w:pPr>
    </w:p>
    <w:p w:rsidR="00082A14" w:rsidRDefault="00082A14" w:rsidP="0021626E">
      <w:pPr>
        <w:spacing w:after="0" w:line="360" w:lineRule="auto"/>
        <w:contextualSpacing/>
        <w:jc w:val="both"/>
        <w:rPr>
          <w:rFonts w:ascii="Times New Roman" w:hAnsi="Times New Roman" w:cs="Times New Roman"/>
          <w:sz w:val="24"/>
          <w:szCs w:val="24"/>
        </w:rPr>
      </w:pPr>
    </w:p>
    <w:p w:rsidR="00560295" w:rsidRPr="0021626E" w:rsidRDefault="00015C06" w:rsidP="003F06A2">
      <w:pPr>
        <w:pStyle w:val="Antrat2"/>
      </w:pPr>
      <w:bookmarkStart w:id="11" w:name="_Toc313890251"/>
      <w:bookmarkStart w:id="12" w:name="_Toc322546769"/>
      <w:r>
        <w:t>1</w:t>
      </w:r>
      <w:r w:rsidR="00FE2F1C" w:rsidRPr="0021626E">
        <w:t>.</w:t>
      </w:r>
      <w:r w:rsidR="00D92FD9">
        <w:t>3</w:t>
      </w:r>
      <w:r w:rsidR="004A278E">
        <w:t>.</w:t>
      </w:r>
      <w:r w:rsidR="00FE2F1C" w:rsidRPr="0021626E">
        <w:t xml:space="preserve"> </w:t>
      </w:r>
      <w:r w:rsidR="006E47F1">
        <w:t>Sijų, armuotų plieninėmis fibromis, į</w:t>
      </w:r>
      <w:r w:rsidR="000B50DE">
        <w:t>strižojo pjūvio stiprumo</w:t>
      </w:r>
      <w:r w:rsidR="00FE2F1C" w:rsidRPr="0021626E">
        <w:t xml:space="preserve"> skaičiavimo modelių </w:t>
      </w:r>
      <w:r w:rsidR="006807C4">
        <w:t>apžvalga</w:t>
      </w:r>
      <w:bookmarkEnd w:id="11"/>
      <w:bookmarkEnd w:id="12"/>
    </w:p>
    <w:p w:rsidR="00FE2F1C" w:rsidRPr="0021626E" w:rsidRDefault="00FE2F1C" w:rsidP="0021626E">
      <w:pPr>
        <w:spacing w:after="0" w:line="360" w:lineRule="auto"/>
        <w:contextualSpacing/>
        <w:jc w:val="both"/>
        <w:rPr>
          <w:rFonts w:ascii="Times New Roman" w:hAnsi="Times New Roman" w:cs="Times New Roman"/>
          <w:b/>
          <w:sz w:val="28"/>
          <w:szCs w:val="28"/>
        </w:rPr>
      </w:pPr>
    </w:p>
    <w:p w:rsidR="00FE2F1C" w:rsidRPr="0021626E" w:rsidRDefault="000B50DE" w:rsidP="0021626E">
      <w:pPr>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Įstrižojo pjūvio stiprumo</w:t>
      </w:r>
      <w:r w:rsidR="00FE2F1C" w:rsidRPr="0021626E">
        <w:rPr>
          <w:rFonts w:ascii="Times New Roman" w:hAnsi="Times New Roman" w:cs="Times New Roman"/>
          <w:b/>
          <w:sz w:val="24"/>
          <w:szCs w:val="24"/>
        </w:rPr>
        <w:t xml:space="preserve"> skaičiavimas pagal A. K. Sharma (1986) modelį</w:t>
      </w:r>
    </w:p>
    <w:p w:rsidR="0021626E" w:rsidRPr="0021626E" w:rsidRDefault="0021626E" w:rsidP="0021626E">
      <w:pPr>
        <w:spacing w:after="0" w:line="360" w:lineRule="auto"/>
        <w:contextualSpacing/>
        <w:jc w:val="both"/>
        <w:rPr>
          <w:rFonts w:ascii="Times New Roman" w:hAnsi="Times New Roman" w:cs="Times New Roman"/>
          <w:b/>
          <w:sz w:val="24"/>
          <w:szCs w:val="24"/>
        </w:rPr>
      </w:pPr>
    </w:p>
    <w:p w:rsidR="0021626E" w:rsidRDefault="00061BD5" w:rsidP="0021626E">
      <w:pPr>
        <w:spacing w:after="0"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sidRPr="00061BD5">
        <w:rPr>
          <w:rFonts w:ascii="Times New Roman" w:hAnsi="Times New Roman" w:cs="Times New Roman"/>
          <w:sz w:val="24"/>
          <w:szCs w:val="24"/>
        </w:rPr>
        <w:t>A. K.</w:t>
      </w:r>
      <w:r>
        <w:rPr>
          <w:rFonts w:ascii="Times New Roman" w:hAnsi="Times New Roman" w:cs="Times New Roman"/>
          <w:b/>
          <w:sz w:val="24"/>
          <w:szCs w:val="24"/>
        </w:rPr>
        <w:t xml:space="preserve"> </w:t>
      </w:r>
      <w:r w:rsidR="0021626E" w:rsidRPr="0021626E">
        <w:rPr>
          <w:rFonts w:ascii="Times New Roman" w:hAnsi="Times New Roman" w:cs="Times New Roman"/>
          <w:sz w:val="24"/>
          <w:szCs w:val="24"/>
        </w:rPr>
        <w:t xml:space="preserve">Sharma </w:t>
      </w:r>
      <w:r>
        <w:rPr>
          <w:rFonts w:ascii="Times New Roman" w:hAnsi="Times New Roman" w:cs="Times New Roman"/>
          <w:sz w:val="24"/>
          <w:szCs w:val="24"/>
        </w:rPr>
        <w:t xml:space="preserve">(1986) </w:t>
      </w:r>
      <w:r w:rsidR="0021626E" w:rsidRPr="0021626E">
        <w:rPr>
          <w:rFonts w:ascii="Times New Roman" w:hAnsi="Times New Roman" w:cs="Times New Roman"/>
          <w:sz w:val="24"/>
          <w:szCs w:val="24"/>
        </w:rPr>
        <w:t>pasiūlė</w:t>
      </w:r>
      <w:r w:rsidR="00E53C32">
        <w:rPr>
          <w:rFonts w:ascii="Times New Roman" w:hAnsi="Times New Roman" w:cs="Times New Roman"/>
          <w:sz w:val="24"/>
          <w:szCs w:val="24"/>
        </w:rPr>
        <w:t xml:space="preserve"> nesudėtingą</w:t>
      </w:r>
      <w:r w:rsidR="0021626E" w:rsidRPr="0021626E">
        <w:rPr>
          <w:rFonts w:ascii="Times New Roman" w:hAnsi="Times New Roman" w:cs="Times New Roman"/>
          <w:sz w:val="24"/>
          <w:szCs w:val="24"/>
        </w:rPr>
        <w:t xml:space="preserve"> empirinę </w:t>
      </w:r>
      <w:r w:rsidR="000B7651">
        <w:rPr>
          <w:rFonts w:ascii="Times New Roman" w:hAnsi="Times New Roman" w:cs="Times New Roman"/>
          <w:sz w:val="24"/>
          <w:szCs w:val="24"/>
        </w:rPr>
        <w:t>į</w:t>
      </w:r>
      <w:r w:rsidR="000B50DE">
        <w:rPr>
          <w:rFonts w:ascii="Times New Roman" w:hAnsi="Times New Roman" w:cs="Times New Roman"/>
          <w:sz w:val="24"/>
          <w:szCs w:val="24"/>
        </w:rPr>
        <w:t>strižojo pjūvio stiprumo</w:t>
      </w:r>
      <w:r w:rsidR="0021626E" w:rsidRPr="0021626E">
        <w:rPr>
          <w:rFonts w:ascii="Times New Roman" w:hAnsi="Times New Roman" w:cs="Times New Roman"/>
          <w:sz w:val="24"/>
          <w:szCs w:val="24"/>
        </w:rPr>
        <w:t xml:space="preserve"> skaičiavimo lygtį:</w:t>
      </w:r>
    </w:p>
    <w:p w:rsidR="00FC71AC" w:rsidRPr="0021626E" w:rsidRDefault="00FC71AC" w:rsidP="0021626E">
      <w:pPr>
        <w:spacing w:after="0" w:line="360" w:lineRule="auto"/>
        <w:contextualSpacing/>
        <w:jc w:val="both"/>
        <w:rPr>
          <w:rFonts w:ascii="Times New Roman" w:hAnsi="Times New Roman" w:cs="Times New Roman"/>
          <w:sz w:val="24"/>
          <w:szCs w:val="24"/>
        </w:rPr>
      </w:pPr>
    </w:p>
    <w:p w:rsidR="0021626E" w:rsidRDefault="00443832" w:rsidP="00BD19C0">
      <w:pPr>
        <w:spacing w:after="0" w:line="360" w:lineRule="auto"/>
        <w:jc w:val="center"/>
        <w:rPr>
          <w:rFonts w:ascii="Times New Roman" w:hAnsi="Times New Roman" w:cs="Times New Roman"/>
          <w:sz w:val="24"/>
          <w:szCs w:val="24"/>
        </w:rPr>
      </w:pPr>
      <w:r w:rsidRPr="00DD1DB5">
        <w:rPr>
          <w:rFonts w:ascii="Times New Roman" w:hAnsi="Times New Roman" w:cs="Times New Roman"/>
          <w:position w:val="-28"/>
          <w:sz w:val="24"/>
          <w:szCs w:val="24"/>
        </w:rPr>
        <w:object w:dxaOrig="1620" w:dyaOrig="740">
          <v:shape id="_x0000_i1049" type="#_x0000_t75" style="width:80.95pt;height:37.65pt" o:ole="">
            <v:imagedata r:id="rId67" o:title=""/>
          </v:shape>
          <o:OLEObject Type="Embed" ProgID="Equation.DSMT4" ShapeID="_x0000_i1049" DrawAspect="Content" ObjectID="_1401011701" r:id="rId68"/>
        </w:object>
      </w:r>
    </w:p>
    <w:p w:rsidR="00BD19C0" w:rsidRPr="00BD19C0" w:rsidRDefault="00BD19C0" w:rsidP="00BD19C0">
      <w:pPr>
        <w:spacing w:after="0" w:line="360" w:lineRule="auto"/>
        <w:jc w:val="center"/>
        <w:rPr>
          <w:rFonts w:ascii="Times New Roman" w:hAnsi="Times New Roman" w:cs="Times New Roman"/>
          <w:sz w:val="24"/>
          <w:szCs w:val="24"/>
        </w:rPr>
      </w:pPr>
    </w:p>
    <w:p w:rsidR="004C117E" w:rsidRDefault="00FC71AC" w:rsidP="001120EC">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sidR="0021626E" w:rsidRPr="0021626E">
        <w:rPr>
          <w:rFonts w:ascii="Times New Roman" w:hAnsi="Times New Roman" w:cs="Times New Roman"/>
          <w:sz w:val="24"/>
          <w:szCs w:val="24"/>
        </w:rPr>
        <w:t xml:space="preserve"> </w:t>
      </w:r>
      <w:r w:rsidR="0021626E" w:rsidRPr="004C117E">
        <w:rPr>
          <w:rFonts w:ascii="Times New Roman" w:hAnsi="Times New Roman" w:cs="Times New Roman"/>
          <w:i/>
          <w:sz w:val="24"/>
          <w:szCs w:val="24"/>
        </w:rPr>
        <w:t>d/a</w:t>
      </w:r>
      <w:r w:rsidR="0021626E" w:rsidRPr="0021626E">
        <w:rPr>
          <w:rFonts w:ascii="Times New Roman" w:hAnsi="Times New Roman" w:cs="Times New Roman"/>
          <w:sz w:val="24"/>
          <w:szCs w:val="24"/>
        </w:rPr>
        <w:t xml:space="preserve"> </w:t>
      </w:r>
      <w:r w:rsidR="00BB566D">
        <w:rPr>
          <w:rFonts w:ascii="Times New Roman" w:hAnsi="Times New Roman" w:cs="Times New Roman"/>
          <w:sz w:val="24"/>
          <w:szCs w:val="24"/>
        </w:rPr>
        <w:t>–</w:t>
      </w:r>
      <w:r w:rsidR="0021626E" w:rsidRPr="0021626E">
        <w:rPr>
          <w:rFonts w:ascii="Times New Roman" w:hAnsi="Times New Roman" w:cs="Times New Roman"/>
          <w:sz w:val="24"/>
          <w:szCs w:val="24"/>
        </w:rPr>
        <w:t xml:space="preserve"> naudingojo a</w:t>
      </w:r>
      <w:r>
        <w:rPr>
          <w:rFonts w:ascii="Times New Roman" w:hAnsi="Times New Roman" w:cs="Times New Roman"/>
          <w:sz w:val="24"/>
          <w:szCs w:val="24"/>
        </w:rPr>
        <w:t>ukščio ir jėgos peties santykis</w:t>
      </w:r>
      <w:r w:rsidR="007E676D">
        <w:rPr>
          <w:rFonts w:ascii="Times New Roman" w:hAnsi="Times New Roman" w:cs="Times New Roman"/>
          <w:sz w:val="24"/>
          <w:szCs w:val="24"/>
        </w:rPr>
        <w:t xml:space="preserve"> (2.2</w:t>
      </w:r>
      <w:r w:rsidR="005632DC">
        <w:rPr>
          <w:rFonts w:ascii="Times New Roman" w:hAnsi="Times New Roman" w:cs="Times New Roman"/>
          <w:sz w:val="24"/>
          <w:szCs w:val="24"/>
        </w:rPr>
        <w:t xml:space="preserve"> pav.)</w:t>
      </w:r>
      <w:r w:rsidR="00BB566D">
        <w:rPr>
          <w:rFonts w:ascii="Times New Roman" w:hAnsi="Times New Roman" w:cs="Times New Roman"/>
          <w:sz w:val="24"/>
          <w:szCs w:val="24"/>
        </w:rPr>
        <w:t>;</w:t>
      </w:r>
    </w:p>
    <w:p w:rsidR="00DB44E4" w:rsidRDefault="00443832" w:rsidP="001120EC">
      <w:pPr>
        <w:spacing w:after="0" w:line="360" w:lineRule="auto"/>
        <w:jc w:val="both"/>
        <w:rPr>
          <w:rFonts w:ascii="Times New Roman" w:hAnsi="Times New Roman" w:cs="Times New Roman"/>
          <w:sz w:val="24"/>
          <w:szCs w:val="24"/>
        </w:rPr>
      </w:pPr>
      <w:r w:rsidRPr="000147BF">
        <w:rPr>
          <w:position w:val="-12"/>
        </w:rPr>
        <w:object w:dxaOrig="240" w:dyaOrig="360">
          <v:shape id="_x0000_i1050" type="#_x0000_t75" style="width:12.25pt;height:17.9pt" o:ole="">
            <v:imagedata r:id="rId69" o:title=""/>
          </v:shape>
          <o:OLEObject Type="Embed" ProgID="Equation.DSMT4" ShapeID="_x0000_i1050" DrawAspect="Content" ObjectID="_1401011702" r:id="rId70"/>
        </w:object>
      </w:r>
      <w:r w:rsidR="00C6756F">
        <w:rPr>
          <w:rFonts w:ascii="Times New Roman" w:hAnsi="Times New Roman" w:cs="Times New Roman"/>
          <w:sz w:val="24"/>
          <w:szCs w:val="24"/>
        </w:rPr>
        <w:t>–</w:t>
      </w:r>
      <w:r w:rsidR="0021626E" w:rsidRPr="0021626E">
        <w:rPr>
          <w:rFonts w:ascii="Times New Roman" w:hAnsi="Times New Roman" w:cs="Times New Roman"/>
          <w:sz w:val="24"/>
          <w:szCs w:val="24"/>
        </w:rPr>
        <w:t xml:space="preserve"> </w:t>
      </w:r>
      <w:proofErr w:type="gramStart"/>
      <w:r w:rsidR="0021626E" w:rsidRPr="0021626E">
        <w:rPr>
          <w:rFonts w:ascii="Times New Roman" w:hAnsi="Times New Roman" w:cs="Times New Roman"/>
          <w:sz w:val="24"/>
          <w:szCs w:val="24"/>
        </w:rPr>
        <w:t>beton</w:t>
      </w:r>
      <w:r w:rsidR="00FC71AC">
        <w:rPr>
          <w:rFonts w:ascii="Times New Roman" w:hAnsi="Times New Roman" w:cs="Times New Roman"/>
          <w:sz w:val="24"/>
          <w:szCs w:val="24"/>
        </w:rPr>
        <w:t>o</w:t>
      </w:r>
      <w:proofErr w:type="gramEnd"/>
      <w:r w:rsidR="00FC71AC">
        <w:rPr>
          <w:rFonts w:ascii="Times New Roman" w:hAnsi="Times New Roman" w:cs="Times New Roman"/>
          <w:sz w:val="24"/>
          <w:szCs w:val="24"/>
        </w:rPr>
        <w:t xml:space="preserve"> tempiamasis stipris skeliant</w:t>
      </w:r>
      <w:r w:rsidR="00BB566D">
        <w:rPr>
          <w:rFonts w:ascii="Times New Roman" w:hAnsi="Times New Roman" w:cs="Times New Roman"/>
          <w:sz w:val="24"/>
          <w:szCs w:val="24"/>
        </w:rPr>
        <w:t>;</w:t>
      </w:r>
    </w:p>
    <w:p w:rsidR="00DB44E4" w:rsidRDefault="0021626E" w:rsidP="001120EC">
      <w:pPr>
        <w:spacing w:after="0" w:line="360" w:lineRule="auto"/>
        <w:jc w:val="both"/>
        <w:rPr>
          <w:rFonts w:ascii="Times New Roman" w:hAnsi="Times New Roman" w:cs="Times New Roman"/>
          <w:sz w:val="24"/>
          <w:szCs w:val="24"/>
        </w:rPr>
      </w:pPr>
      <w:r w:rsidRPr="004A278E">
        <w:rPr>
          <w:rFonts w:ascii="Times New Roman" w:hAnsi="Times New Roman" w:cs="Times New Roman"/>
          <w:i/>
          <w:sz w:val="24"/>
          <w:szCs w:val="24"/>
        </w:rPr>
        <w:t>k</w:t>
      </w:r>
      <w:r w:rsidRPr="0021626E">
        <w:rPr>
          <w:rFonts w:ascii="Times New Roman" w:hAnsi="Times New Roman" w:cs="Times New Roman"/>
          <w:sz w:val="24"/>
          <w:szCs w:val="24"/>
        </w:rPr>
        <w:t xml:space="preserve"> </w:t>
      </w:r>
      <w:r w:rsidR="00C6756F">
        <w:rPr>
          <w:rFonts w:ascii="Times New Roman" w:hAnsi="Times New Roman" w:cs="Times New Roman"/>
          <w:sz w:val="24"/>
          <w:szCs w:val="24"/>
        </w:rPr>
        <w:t>–</w:t>
      </w:r>
      <w:r w:rsidR="00BD19C0">
        <w:rPr>
          <w:rFonts w:ascii="Times New Roman" w:hAnsi="Times New Roman" w:cs="Times New Roman"/>
          <w:sz w:val="24"/>
          <w:szCs w:val="24"/>
        </w:rPr>
        <w:t xml:space="preserve"> </w:t>
      </w:r>
      <w:proofErr w:type="gramStart"/>
      <w:r w:rsidRPr="0021626E">
        <w:rPr>
          <w:rFonts w:ascii="Times New Roman" w:hAnsi="Times New Roman" w:cs="Times New Roman"/>
          <w:sz w:val="24"/>
          <w:szCs w:val="24"/>
        </w:rPr>
        <w:t>konstanta</w:t>
      </w:r>
      <w:proofErr w:type="gramEnd"/>
      <w:r w:rsidR="00015C06">
        <w:rPr>
          <w:rFonts w:ascii="Times New Roman" w:hAnsi="Times New Roman" w:cs="Times New Roman"/>
          <w:sz w:val="24"/>
          <w:szCs w:val="24"/>
        </w:rPr>
        <w:t>,</w:t>
      </w:r>
      <w:r w:rsidRPr="0021626E">
        <w:rPr>
          <w:rFonts w:ascii="Times New Roman" w:hAnsi="Times New Roman" w:cs="Times New Roman"/>
          <w:sz w:val="24"/>
          <w:szCs w:val="24"/>
        </w:rPr>
        <w:t xml:space="preserve"> lygi 2/3</w:t>
      </w:r>
      <w:r w:rsidR="00805AA5">
        <w:rPr>
          <w:rFonts w:ascii="Times New Roman" w:hAnsi="Times New Roman" w:cs="Times New Roman"/>
          <w:sz w:val="24"/>
          <w:szCs w:val="24"/>
        </w:rPr>
        <w:t>.</w:t>
      </w:r>
    </w:p>
    <w:p w:rsidR="006F3926" w:rsidRDefault="006F3926" w:rsidP="001120EC">
      <w:pPr>
        <w:spacing w:after="0" w:line="360" w:lineRule="auto"/>
        <w:jc w:val="both"/>
        <w:rPr>
          <w:rFonts w:ascii="Times New Roman" w:hAnsi="Times New Roman" w:cs="Times New Roman"/>
          <w:sz w:val="24"/>
          <w:szCs w:val="24"/>
        </w:rPr>
      </w:pPr>
    </w:p>
    <w:p w:rsidR="00DB44E4" w:rsidRDefault="00EC1AB9" w:rsidP="00536F3A">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val="lt-LT" w:eastAsia="lt-LT" w:bidi="ar-SA"/>
        </w:rPr>
        <w:drawing>
          <wp:inline distT="0" distB="0" distL="0" distR="0">
            <wp:extent cx="5108762" cy="1759974"/>
            <wp:effectExtent l="19050" t="0" r="0" b="0"/>
            <wp:docPr id="8" name="Picture 25" descr="C:\Users\arunas\Desktop\magistrinis\aiskinamasis\modeliai\bandiny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runas\Desktop\magistrinis\aiskinamasis\modeliai\bandinys.bmp"/>
                    <pic:cNvPicPr>
                      <a:picLocks noChangeAspect="1" noChangeArrowheads="1"/>
                    </pic:cNvPicPr>
                  </pic:nvPicPr>
                  <pic:blipFill>
                    <a:blip r:embed="rId71" cstate="print"/>
                    <a:srcRect/>
                    <a:stretch>
                      <a:fillRect/>
                    </a:stretch>
                  </pic:blipFill>
                  <pic:spPr bwMode="auto">
                    <a:xfrm>
                      <a:off x="0" y="0"/>
                      <a:ext cx="5112817" cy="1761371"/>
                    </a:xfrm>
                    <a:prstGeom prst="rect">
                      <a:avLst/>
                    </a:prstGeom>
                    <a:noFill/>
                    <a:ln w="9525">
                      <a:noFill/>
                      <a:miter lim="800000"/>
                      <a:headEnd/>
                      <a:tailEnd/>
                    </a:ln>
                  </pic:spPr>
                </pic:pic>
              </a:graphicData>
            </a:graphic>
          </wp:inline>
        </w:drawing>
      </w:r>
    </w:p>
    <w:p w:rsidR="00D52688" w:rsidRPr="00EB22C7" w:rsidRDefault="00536F3A" w:rsidP="00536F3A">
      <w:pPr>
        <w:spacing w:after="0" w:line="360" w:lineRule="auto"/>
        <w:jc w:val="center"/>
        <w:rPr>
          <w:rFonts w:ascii="Times New Roman" w:hAnsi="Times New Roman" w:cs="Times New Roman"/>
        </w:rPr>
      </w:pPr>
      <w:proofErr w:type="gramStart"/>
      <w:r w:rsidRPr="00EB22C7">
        <w:rPr>
          <w:rFonts w:ascii="Times New Roman" w:hAnsi="Times New Roman" w:cs="Times New Roman"/>
        </w:rPr>
        <w:t>2.2</w:t>
      </w:r>
      <w:r w:rsidR="00EC1AB9" w:rsidRPr="00EB22C7">
        <w:rPr>
          <w:rFonts w:ascii="Times New Roman" w:hAnsi="Times New Roman" w:cs="Times New Roman"/>
        </w:rPr>
        <w:t xml:space="preserve"> pav.</w:t>
      </w:r>
      <w:proofErr w:type="gramEnd"/>
      <w:r w:rsidR="00EC1AB9" w:rsidRPr="00EB22C7">
        <w:rPr>
          <w:rFonts w:ascii="Times New Roman" w:hAnsi="Times New Roman" w:cs="Times New Roman"/>
        </w:rPr>
        <w:t xml:space="preserve"> Laisvai atremtos sijos</w:t>
      </w:r>
      <w:r w:rsidR="00BB566D" w:rsidRPr="00EB22C7">
        <w:rPr>
          <w:rFonts w:ascii="Times New Roman" w:hAnsi="Times New Roman" w:cs="Times New Roman"/>
        </w:rPr>
        <w:t xml:space="preserve"> skaičiuojamoji schema</w:t>
      </w:r>
    </w:p>
    <w:p w:rsidR="006F3926" w:rsidRPr="00EB22C7" w:rsidRDefault="00DB44E4" w:rsidP="001120EC">
      <w:pPr>
        <w:spacing w:after="0" w:line="360" w:lineRule="auto"/>
        <w:jc w:val="both"/>
        <w:rPr>
          <w:rFonts w:ascii="Times New Roman" w:hAnsi="Times New Roman" w:cs="Times New Roman"/>
        </w:rPr>
      </w:pPr>
      <w:r w:rsidRPr="00EB22C7">
        <w:rPr>
          <w:rFonts w:ascii="Times New Roman" w:hAnsi="Times New Roman" w:cs="Times New Roman"/>
        </w:rPr>
        <w:tab/>
      </w:r>
    </w:p>
    <w:p w:rsidR="001120EC" w:rsidRDefault="006F3926" w:rsidP="001120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805AA5">
        <w:rPr>
          <w:rFonts w:ascii="Times New Roman" w:hAnsi="Times New Roman" w:cs="Times New Roman"/>
          <w:sz w:val="24"/>
          <w:szCs w:val="24"/>
        </w:rPr>
        <w:t>Sandauga</w:t>
      </w:r>
      <w:r w:rsidR="00E44CE9">
        <w:rPr>
          <w:rFonts w:ascii="Times New Roman" w:hAnsi="Times New Roman" w:cs="Times New Roman"/>
          <w:sz w:val="24"/>
          <w:szCs w:val="24"/>
        </w:rPr>
        <w:t xml:space="preserve"> </w:t>
      </w:r>
      <w:r w:rsidR="00443832" w:rsidRPr="00DD1DB5">
        <w:rPr>
          <w:rFonts w:ascii="Times New Roman" w:hAnsi="Times New Roman" w:cs="Times New Roman"/>
          <w:position w:val="-12"/>
          <w:sz w:val="24"/>
          <w:szCs w:val="24"/>
        </w:rPr>
        <w:object w:dxaOrig="300" w:dyaOrig="360">
          <v:shape id="_x0000_i1051" type="#_x0000_t75" style="width:15.05pt;height:17.9pt" o:ole="">
            <v:imagedata r:id="rId72" o:title=""/>
          </v:shape>
          <o:OLEObject Type="Embed" ProgID="Equation.DSMT4" ShapeID="_x0000_i1051" DrawAspect="Content" ObjectID="_1401011703" r:id="rId73"/>
        </w:object>
      </w:r>
      <w:r w:rsidR="00E44CE9">
        <w:t xml:space="preserve"> </w:t>
      </w:r>
      <w:r w:rsidR="00805AA5">
        <w:rPr>
          <w:rFonts w:ascii="Times New Roman" w:hAnsi="Times New Roman" w:cs="Times New Roman"/>
          <w:sz w:val="24"/>
          <w:szCs w:val="24"/>
        </w:rPr>
        <w:t>pasiūlyta remiantis Wright</w:t>
      </w:r>
      <w:r w:rsidR="003F3FEC">
        <w:rPr>
          <w:rFonts w:ascii="Times New Roman" w:hAnsi="Times New Roman" w:cs="Times New Roman"/>
          <w:sz w:val="24"/>
          <w:szCs w:val="24"/>
        </w:rPr>
        <w:t>o</w:t>
      </w:r>
      <w:r w:rsidR="00805AA5">
        <w:rPr>
          <w:rFonts w:ascii="Times New Roman" w:hAnsi="Times New Roman" w:cs="Times New Roman"/>
          <w:sz w:val="24"/>
          <w:szCs w:val="24"/>
        </w:rPr>
        <w:t xml:space="preserve"> (</w:t>
      </w:r>
      <w:r w:rsidR="003F3FEC">
        <w:rPr>
          <w:rFonts w:ascii="Times New Roman" w:hAnsi="Times New Roman" w:cs="Times New Roman"/>
          <w:sz w:val="24"/>
          <w:szCs w:val="24"/>
        </w:rPr>
        <w:t xml:space="preserve">Wright </w:t>
      </w:r>
      <w:r w:rsidR="00805AA5">
        <w:rPr>
          <w:rFonts w:ascii="Times New Roman" w:hAnsi="Times New Roman" w:cs="Times New Roman"/>
          <w:sz w:val="24"/>
          <w:szCs w:val="24"/>
        </w:rPr>
        <w:t xml:space="preserve">1955) </w:t>
      </w:r>
      <w:r w:rsidR="008433EE">
        <w:rPr>
          <w:rFonts w:ascii="Times New Roman" w:hAnsi="Times New Roman" w:cs="Times New Roman"/>
          <w:sz w:val="24"/>
          <w:szCs w:val="24"/>
        </w:rPr>
        <w:t xml:space="preserve">atliktais </w:t>
      </w:r>
      <w:r w:rsidR="00805AA5">
        <w:rPr>
          <w:rFonts w:ascii="Times New Roman" w:hAnsi="Times New Roman" w:cs="Times New Roman"/>
          <w:sz w:val="24"/>
          <w:szCs w:val="24"/>
        </w:rPr>
        <w:t>tyrimais.</w:t>
      </w:r>
      <w:proofErr w:type="gramEnd"/>
      <w:r w:rsidR="00805AA5">
        <w:rPr>
          <w:rFonts w:ascii="Times New Roman" w:hAnsi="Times New Roman" w:cs="Times New Roman"/>
          <w:sz w:val="24"/>
          <w:szCs w:val="24"/>
        </w:rPr>
        <w:t xml:space="preserve"> </w:t>
      </w:r>
      <w:proofErr w:type="gramStart"/>
      <w:r w:rsidR="004A278E">
        <w:rPr>
          <w:rFonts w:ascii="Times New Roman" w:hAnsi="Times New Roman" w:cs="Times New Roman"/>
          <w:sz w:val="24"/>
          <w:szCs w:val="24"/>
        </w:rPr>
        <w:t>Autorius</w:t>
      </w:r>
      <w:r w:rsidR="0021626E" w:rsidRPr="0021626E">
        <w:rPr>
          <w:rFonts w:ascii="Times New Roman" w:hAnsi="Times New Roman" w:cs="Times New Roman"/>
          <w:sz w:val="24"/>
          <w:szCs w:val="24"/>
        </w:rPr>
        <w:t xml:space="preserve"> </w:t>
      </w:r>
      <w:r w:rsidR="004A278E">
        <w:rPr>
          <w:rFonts w:ascii="Times New Roman" w:hAnsi="Times New Roman" w:cs="Times New Roman"/>
          <w:sz w:val="24"/>
          <w:szCs w:val="24"/>
        </w:rPr>
        <w:t>atrado</w:t>
      </w:r>
      <w:r w:rsidR="0021626E" w:rsidRPr="0021626E">
        <w:rPr>
          <w:rFonts w:ascii="Times New Roman" w:hAnsi="Times New Roman" w:cs="Times New Roman"/>
          <w:sz w:val="24"/>
          <w:szCs w:val="24"/>
        </w:rPr>
        <w:t xml:space="preserve">, kad </w:t>
      </w:r>
      <w:r w:rsidR="00A15479">
        <w:rPr>
          <w:rFonts w:ascii="Times New Roman" w:hAnsi="Times New Roman" w:cs="Times New Roman"/>
          <w:sz w:val="24"/>
          <w:szCs w:val="24"/>
        </w:rPr>
        <w:t>nustatant tempiamajį stiprį skeliant</w:t>
      </w:r>
      <w:r w:rsidR="006F7A5D">
        <w:rPr>
          <w:rFonts w:ascii="Times New Roman" w:hAnsi="Times New Roman" w:cs="Times New Roman"/>
          <w:sz w:val="24"/>
          <w:szCs w:val="24"/>
        </w:rPr>
        <w:t xml:space="preserve"> 150×300 </w:t>
      </w:r>
      <w:r w:rsidR="0021626E" w:rsidRPr="0021626E">
        <w:rPr>
          <w:rFonts w:ascii="Times New Roman" w:hAnsi="Times New Roman" w:cs="Times New Roman"/>
          <w:sz w:val="24"/>
          <w:szCs w:val="24"/>
        </w:rPr>
        <w:t>mm</w:t>
      </w:r>
      <w:r w:rsidR="006F7A5D">
        <w:rPr>
          <w:rFonts w:ascii="Times New Roman" w:hAnsi="Times New Roman" w:cs="Times New Roman"/>
          <w:sz w:val="24"/>
          <w:szCs w:val="24"/>
        </w:rPr>
        <w:t xml:space="preserve"> </w:t>
      </w:r>
      <w:r w:rsidR="00E53C32">
        <w:rPr>
          <w:rFonts w:ascii="Times New Roman" w:hAnsi="Times New Roman" w:cs="Times New Roman"/>
          <w:sz w:val="24"/>
          <w:szCs w:val="24"/>
        </w:rPr>
        <w:t>cilindrus,</w:t>
      </w:r>
      <w:r w:rsidR="0021626E" w:rsidRPr="0021626E">
        <w:rPr>
          <w:rFonts w:ascii="Times New Roman" w:hAnsi="Times New Roman" w:cs="Times New Roman"/>
          <w:sz w:val="24"/>
          <w:szCs w:val="24"/>
        </w:rPr>
        <w:t xml:space="preserve"> </w:t>
      </w:r>
      <w:r w:rsidR="006F7A5D">
        <w:rPr>
          <w:rFonts w:ascii="Times New Roman" w:hAnsi="Times New Roman" w:cs="Times New Roman"/>
          <w:sz w:val="24"/>
          <w:szCs w:val="24"/>
        </w:rPr>
        <w:t>gaunamos</w:t>
      </w:r>
      <w:r w:rsidR="0021626E" w:rsidRPr="0021626E">
        <w:rPr>
          <w:rFonts w:ascii="Times New Roman" w:hAnsi="Times New Roman" w:cs="Times New Roman"/>
          <w:sz w:val="24"/>
          <w:szCs w:val="24"/>
        </w:rPr>
        <w:t xml:space="preserve"> 3/2 karto didesnes tempia</w:t>
      </w:r>
      <w:r w:rsidR="006F7A5D">
        <w:rPr>
          <w:rFonts w:ascii="Times New Roman" w:hAnsi="Times New Roman" w:cs="Times New Roman"/>
          <w:sz w:val="24"/>
          <w:szCs w:val="24"/>
        </w:rPr>
        <w:t>mojo stiprio reikšmes nei gautos</w:t>
      </w:r>
      <w:r w:rsidR="0021626E" w:rsidRPr="0021626E">
        <w:rPr>
          <w:rFonts w:ascii="Times New Roman" w:hAnsi="Times New Roman" w:cs="Times New Roman"/>
          <w:sz w:val="24"/>
          <w:szCs w:val="24"/>
        </w:rPr>
        <w:t xml:space="preserve"> iš tiesioginio tempimo bandymų.</w:t>
      </w:r>
      <w:proofErr w:type="gramEnd"/>
      <w:r w:rsidR="0021626E" w:rsidRPr="0021626E">
        <w:rPr>
          <w:rFonts w:ascii="Times New Roman" w:hAnsi="Times New Roman" w:cs="Times New Roman"/>
          <w:sz w:val="24"/>
          <w:szCs w:val="24"/>
        </w:rPr>
        <w:t xml:space="preserve"> </w:t>
      </w:r>
      <w:proofErr w:type="gramStart"/>
      <w:r w:rsidR="005371EE">
        <w:rPr>
          <w:rFonts w:ascii="Times New Roman" w:hAnsi="Times New Roman" w:cs="Times New Roman"/>
          <w:sz w:val="24"/>
          <w:szCs w:val="24"/>
        </w:rPr>
        <w:t>J</w:t>
      </w:r>
      <w:r w:rsidR="00F73096">
        <w:rPr>
          <w:rFonts w:ascii="Times New Roman" w:hAnsi="Times New Roman" w:cs="Times New Roman"/>
          <w:sz w:val="24"/>
          <w:szCs w:val="24"/>
        </w:rPr>
        <w:t>is padarė išvadą</w:t>
      </w:r>
      <w:r w:rsidR="0021626E" w:rsidRPr="0021626E">
        <w:rPr>
          <w:rFonts w:ascii="Times New Roman" w:hAnsi="Times New Roman" w:cs="Times New Roman"/>
          <w:sz w:val="24"/>
          <w:szCs w:val="24"/>
        </w:rPr>
        <w:t xml:space="preserve">, kad </w:t>
      </w:r>
      <w:r w:rsidR="00A727B0">
        <w:rPr>
          <w:rFonts w:ascii="Times New Roman" w:hAnsi="Times New Roman" w:cs="Times New Roman"/>
          <w:sz w:val="24"/>
          <w:szCs w:val="24"/>
        </w:rPr>
        <w:t>bandant cilindrus</w:t>
      </w:r>
      <w:r w:rsidR="0021626E" w:rsidRPr="0021626E">
        <w:rPr>
          <w:rFonts w:ascii="Times New Roman" w:hAnsi="Times New Roman" w:cs="Times New Roman"/>
          <w:sz w:val="24"/>
          <w:szCs w:val="24"/>
        </w:rPr>
        <w:t xml:space="preserve"> </w:t>
      </w:r>
      <w:r w:rsidR="00A727B0">
        <w:rPr>
          <w:rFonts w:ascii="Times New Roman" w:hAnsi="Times New Roman" w:cs="Times New Roman"/>
          <w:sz w:val="24"/>
          <w:szCs w:val="24"/>
        </w:rPr>
        <w:t>gaunami pastovesni rezultatai nei kitais</w:t>
      </w:r>
      <w:r w:rsidR="0021626E" w:rsidRPr="0021626E">
        <w:rPr>
          <w:rFonts w:ascii="Times New Roman" w:hAnsi="Times New Roman" w:cs="Times New Roman"/>
          <w:sz w:val="24"/>
          <w:szCs w:val="24"/>
        </w:rPr>
        <w:t xml:space="preserve"> tempimo </w:t>
      </w:r>
      <w:r w:rsidR="00A727B0">
        <w:rPr>
          <w:rFonts w:ascii="Times New Roman" w:hAnsi="Times New Roman" w:cs="Times New Roman"/>
          <w:sz w:val="24"/>
          <w:szCs w:val="24"/>
        </w:rPr>
        <w:t>bandymais</w:t>
      </w:r>
      <w:r w:rsidR="0021626E" w:rsidRPr="0021626E">
        <w:rPr>
          <w:rFonts w:ascii="Times New Roman" w:hAnsi="Times New Roman" w:cs="Times New Roman"/>
          <w:sz w:val="24"/>
          <w:szCs w:val="24"/>
        </w:rPr>
        <w:t>.</w:t>
      </w:r>
      <w:proofErr w:type="gramEnd"/>
    </w:p>
    <w:p w:rsidR="001120EC" w:rsidRDefault="001120EC" w:rsidP="001120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Kai tempiamasis stipris skeliant nežinomas, </w:t>
      </w:r>
      <w:r w:rsidR="004C167B">
        <w:rPr>
          <w:rFonts w:ascii="Times New Roman" w:hAnsi="Times New Roman" w:cs="Times New Roman"/>
          <w:sz w:val="24"/>
          <w:szCs w:val="24"/>
        </w:rPr>
        <w:t>autorius</w:t>
      </w:r>
      <w:r w:rsidR="00BB566D">
        <w:rPr>
          <w:rFonts w:ascii="Times New Roman" w:hAnsi="Times New Roman" w:cs="Times New Roman"/>
          <w:sz w:val="24"/>
          <w:szCs w:val="24"/>
        </w:rPr>
        <w:t xml:space="preserve"> </w:t>
      </w:r>
      <w:r>
        <w:rPr>
          <w:rFonts w:ascii="Times New Roman" w:hAnsi="Times New Roman" w:cs="Times New Roman"/>
          <w:sz w:val="24"/>
          <w:szCs w:val="24"/>
        </w:rPr>
        <w:t xml:space="preserve">naudojo </w:t>
      </w:r>
      <w:r w:rsidRPr="000A7E18">
        <w:rPr>
          <w:rFonts w:ascii="Times New Roman" w:hAnsi="Times New Roman" w:cs="Times New Roman"/>
          <w:i/>
          <w:sz w:val="24"/>
          <w:szCs w:val="24"/>
        </w:rPr>
        <w:t>European Concrete Committee</w:t>
      </w:r>
      <w:r>
        <w:rPr>
          <w:rFonts w:ascii="Times New Roman" w:hAnsi="Times New Roman" w:cs="Times New Roman"/>
          <w:sz w:val="24"/>
          <w:szCs w:val="24"/>
        </w:rPr>
        <w:t xml:space="preserve"> pasiūlytą empirinę priklausomybę</w:t>
      </w:r>
      <w:r w:rsidR="00E53C32">
        <w:rPr>
          <w:rFonts w:ascii="Times New Roman" w:hAnsi="Times New Roman" w:cs="Times New Roman"/>
          <w:sz w:val="24"/>
          <w:szCs w:val="24"/>
        </w:rPr>
        <w:t>, kurioje tempiamasis stipris skeliant susie</w:t>
      </w:r>
      <w:r w:rsidR="00C04ED4">
        <w:rPr>
          <w:rFonts w:ascii="Times New Roman" w:hAnsi="Times New Roman" w:cs="Times New Roman"/>
          <w:sz w:val="24"/>
          <w:szCs w:val="24"/>
        </w:rPr>
        <w:t>tas</w:t>
      </w:r>
      <w:r w:rsidR="00E53C32">
        <w:rPr>
          <w:rFonts w:ascii="Times New Roman" w:hAnsi="Times New Roman" w:cs="Times New Roman"/>
          <w:sz w:val="24"/>
          <w:szCs w:val="24"/>
        </w:rPr>
        <w:t xml:space="preserve"> su gniuždomuoju stipriu</w:t>
      </w:r>
      <w:r>
        <w:rPr>
          <w:rFonts w:ascii="Times New Roman" w:hAnsi="Times New Roman" w:cs="Times New Roman"/>
          <w:sz w:val="24"/>
          <w:szCs w:val="24"/>
        </w:rPr>
        <w:t>:</w:t>
      </w:r>
      <w:r w:rsidR="00E44CE9">
        <w:rPr>
          <w:rFonts w:ascii="Times New Roman" w:hAnsi="Times New Roman" w:cs="Times New Roman"/>
          <w:sz w:val="24"/>
          <w:szCs w:val="24"/>
        </w:rPr>
        <w:t xml:space="preserve"> </w:t>
      </w:r>
    </w:p>
    <w:p w:rsidR="001120EC" w:rsidRDefault="001120EC" w:rsidP="001120EC">
      <w:pPr>
        <w:spacing w:after="0" w:line="360" w:lineRule="auto"/>
        <w:jc w:val="both"/>
        <w:rPr>
          <w:rFonts w:ascii="Times New Roman" w:hAnsi="Times New Roman" w:cs="Times New Roman"/>
          <w:sz w:val="24"/>
          <w:szCs w:val="24"/>
        </w:rPr>
      </w:pPr>
    </w:p>
    <w:p w:rsidR="001120EC" w:rsidRPr="001120EC" w:rsidRDefault="00443832" w:rsidP="001120EC">
      <w:pPr>
        <w:spacing w:after="0" w:line="360" w:lineRule="auto"/>
        <w:jc w:val="center"/>
        <w:rPr>
          <w:rFonts w:ascii="Times New Roman" w:hAnsi="Times New Roman" w:cs="Times New Roman"/>
          <w:sz w:val="24"/>
          <w:szCs w:val="24"/>
        </w:rPr>
      </w:pPr>
      <w:r w:rsidRPr="000147BF">
        <w:rPr>
          <w:rFonts w:ascii="Times New Roman" w:hAnsi="Times New Roman" w:cs="Times New Roman"/>
          <w:position w:val="-14"/>
          <w:sz w:val="24"/>
          <w:szCs w:val="24"/>
        </w:rPr>
        <w:object w:dxaOrig="1340" w:dyaOrig="420">
          <v:shape id="_x0000_i1052" type="#_x0000_t75" style="width:67.3pt;height:21.2pt" o:ole="">
            <v:imagedata r:id="rId74" o:title=""/>
          </v:shape>
          <o:OLEObject Type="Embed" ProgID="Equation.DSMT4" ShapeID="_x0000_i1052" DrawAspect="Content" ObjectID="_1401011704" r:id="rId75"/>
        </w:object>
      </w:r>
      <w:r w:rsidR="001120EC">
        <w:rPr>
          <w:rFonts w:ascii="Times New Roman" w:hAnsi="Times New Roman" w:cs="Times New Roman"/>
          <w:sz w:val="24"/>
          <w:szCs w:val="24"/>
        </w:rPr>
        <w:t xml:space="preserve">, </w:t>
      </w:r>
    </w:p>
    <w:p w:rsidR="0021626E" w:rsidRDefault="001120EC" w:rsidP="0021626E">
      <w:pPr>
        <w:spacing w:line="36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sidR="0021626E" w:rsidRPr="0021626E">
        <w:rPr>
          <w:rFonts w:ascii="Times New Roman" w:hAnsi="Times New Roman" w:cs="Times New Roman"/>
          <w:sz w:val="24"/>
          <w:szCs w:val="24"/>
        </w:rPr>
        <w:t xml:space="preserve"> </w:t>
      </w:r>
      <w:r w:rsidR="00443832" w:rsidRPr="00DD1DB5">
        <w:rPr>
          <w:rFonts w:ascii="Times New Roman" w:hAnsi="Times New Roman" w:cs="Times New Roman"/>
          <w:position w:val="-12"/>
          <w:sz w:val="24"/>
          <w:szCs w:val="24"/>
        </w:rPr>
        <w:object w:dxaOrig="260" w:dyaOrig="360">
          <v:shape id="_x0000_i1053" type="#_x0000_t75" style="width:13.65pt;height:17.9pt" o:ole="">
            <v:imagedata r:id="rId76" o:title=""/>
          </v:shape>
          <o:OLEObject Type="Embed" ProgID="Equation.DSMT4" ShapeID="_x0000_i1053" DrawAspect="Content" ObjectID="_1401011705" r:id="rId77"/>
        </w:object>
      </w:r>
      <w:r w:rsidR="00E44CE9">
        <w:t xml:space="preserve"> </w:t>
      </w:r>
      <w:r w:rsidR="00BB566D">
        <w:rPr>
          <w:rFonts w:ascii="Times New Roman" w:hAnsi="Times New Roman" w:cs="Times New Roman"/>
          <w:sz w:val="24"/>
          <w:szCs w:val="24"/>
        </w:rPr>
        <w:t>–</w:t>
      </w:r>
      <w:r>
        <w:rPr>
          <w:rFonts w:ascii="Times New Roman" w:hAnsi="Times New Roman" w:cs="Times New Roman"/>
          <w:sz w:val="24"/>
          <w:szCs w:val="24"/>
        </w:rPr>
        <w:t xml:space="preserve"> betono cilindrinis gniuždomasis stipris</w:t>
      </w:r>
      <w:r w:rsidR="0021626E" w:rsidRPr="0021626E">
        <w:rPr>
          <w:rFonts w:ascii="Times New Roman" w:hAnsi="Times New Roman" w:cs="Times New Roman"/>
          <w:sz w:val="24"/>
          <w:szCs w:val="24"/>
        </w:rPr>
        <w:t>.</w:t>
      </w:r>
    </w:p>
    <w:p w:rsidR="001120EC" w:rsidRDefault="001120EC" w:rsidP="0021626E">
      <w:pPr>
        <w:spacing w:line="360" w:lineRule="auto"/>
        <w:contextualSpacing/>
        <w:jc w:val="both"/>
        <w:rPr>
          <w:rFonts w:ascii="Times New Roman" w:hAnsi="Times New Roman" w:cs="Times New Roman"/>
          <w:sz w:val="24"/>
          <w:szCs w:val="24"/>
        </w:rPr>
      </w:pPr>
    </w:p>
    <w:p w:rsidR="001120EC" w:rsidRDefault="001120EC" w:rsidP="0021626E">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sidR="00383013">
        <w:rPr>
          <w:rFonts w:ascii="Times New Roman" w:hAnsi="Times New Roman" w:cs="Times New Roman"/>
          <w:sz w:val="24"/>
          <w:szCs w:val="24"/>
        </w:rPr>
        <w:t>Šis modelis gana paprastas, tačiau jame nėra atsižvelgiama į fibrų kiekį, formą, išilginę armatūrą.</w:t>
      </w:r>
      <w:proofErr w:type="gramEnd"/>
    </w:p>
    <w:p w:rsidR="00383013" w:rsidRDefault="00383013" w:rsidP="0021626E">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sidR="00E107A6">
        <w:rPr>
          <w:rFonts w:ascii="Times New Roman" w:hAnsi="Times New Roman" w:cs="Times New Roman"/>
          <w:sz w:val="24"/>
          <w:szCs w:val="24"/>
        </w:rPr>
        <w:t xml:space="preserve">Autorius modelį patikrino palyginęs apskaičuotus </w:t>
      </w:r>
      <w:r w:rsidR="004D396A">
        <w:rPr>
          <w:rFonts w:ascii="Times New Roman" w:hAnsi="Times New Roman" w:cs="Times New Roman"/>
          <w:sz w:val="24"/>
          <w:szCs w:val="24"/>
        </w:rPr>
        <w:t>įstrižojo pjūvio</w:t>
      </w:r>
      <w:r w:rsidR="00E107A6">
        <w:rPr>
          <w:rFonts w:ascii="Times New Roman" w:hAnsi="Times New Roman" w:cs="Times New Roman"/>
          <w:sz w:val="24"/>
          <w:szCs w:val="24"/>
        </w:rPr>
        <w:t xml:space="preserve"> stiprius su eksperimentiniais rezultatais, gautais išbandžius 41 siją</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CA3539">
        <w:rPr>
          <w:rFonts w:ascii="Times New Roman" w:hAnsi="Times New Roman" w:cs="Times New Roman"/>
          <w:sz w:val="24"/>
          <w:szCs w:val="24"/>
        </w:rPr>
        <w:t>E</w:t>
      </w:r>
      <w:r>
        <w:rPr>
          <w:rFonts w:ascii="Times New Roman" w:hAnsi="Times New Roman" w:cs="Times New Roman"/>
          <w:sz w:val="24"/>
          <w:szCs w:val="24"/>
        </w:rPr>
        <w:t xml:space="preserve">ksperimentiškai nustatyto ir apskaičiuoto </w:t>
      </w:r>
      <w:r w:rsidR="000B50DE">
        <w:rPr>
          <w:rFonts w:ascii="Times New Roman" w:hAnsi="Times New Roman" w:cs="Times New Roman"/>
          <w:sz w:val="24"/>
          <w:szCs w:val="24"/>
        </w:rPr>
        <w:t>įstrižojo pjūvio stiprumo</w:t>
      </w:r>
      <w:r>
        <w:rPr>
          <w:rFonts w:ascii="Times New Roman" w:hAnsi="Times New Roman" w:cs="Times New Roman"/>
          <w:sz w:val="24"/>
          <w:szCs w:val="24"/>
        </w:rPr>
        <w:t xml:space="preserve"> santykis yra 1</w:t>
      </w:r>
      <w:proofErr w:type="gramStart"/>
      <w:r>
        <w:rPr>
          <w:rFonts w:ascii="Times New Roman" w:hAnsi="Times New Roman" w:cs="Times New Roman"/>
          <w:sz w:val="24"/>
          <w:szCs w:val="24"/>
        </w:rPr>
        <w:t>,03</w:t>
      </w:r>
      <w:proofErr w:type="gramEnd"/>
      <w:r w:rsidR="00DA3719">
        <w:rPr>
          <w:rFonts w:ascii="Times New Roman" w:hAnsi="Times New Roman" w:cs="Times New Roman"/>
          <w:sz w:val="24"/>
          <w:szCs w:val="24"/>
        </w:rPr>
        <w:t xml:space="preserve">, o vidutinis nuokrypis – </w:t>
      </w:r>
      <w:r w:rsidR="00CA3539">
        <w:rPr>
          <w:rFonts w:ascii="Times New Roman" w:hAnsi="Times New Roman" w:cs="Times New Roman"/>
          <w:sz w:val="24"/>
          <w:szCs w:val="24"/>
        </w:rPr>
        <w:t>7,6 %</w:t>
      </w:r>
      <w:r w:rsidR="0004431F">
        <w:rPr>
          <w:rFonts w:ascii="Times New Roman" w:hAnsi="Times New Roman" w:cs="Times New Roman"/>
          <w:sz w:val="24"/>
          <w:szCs w:val="24"/>
        </w:rPr>
        <w:t>.</w:t>
      </w:r>
    </w:p>
    <w:p w:rsidR="000D69E6" w:rsidRDefault="000D69E6" w:rsidP="0004431F">
      <w:pPr>
        <w:spacing w:after="0" w:line="360" w:lineRule="auto"/>
        <w:contextualSpacing/>
        <w:jc w:val="both"/>
        <w:rPr>
          <w:rFonts w:ascii="Times New Roman" w:hAnsi="Times New Roman" w:cs="Times New Roman"/>
          <w:b/>
          <w:sz w:val="24"/>
          <w:szCs w:val="24"/>
        </w:rPr>
      </w:pPr>
    </w:p>
    <w:p w:rsidR="006F3926" w:rsidRDefault="006F3926" w:rsidP="0004431F">
      <w:pPr>
        <w:spacing w:after="0" w:line="360" w:lineRule="auto"/>
        <w:contextualSpacing/>
        <w:jc w:val="both"/>
        <w:rPr>
          <w:rFonts w:ascii="Times New Roman" w:hAnsi="Times New Roman" w:cs="Times New Roman"/>
          <w:b/>
          <w:sz w:val="24"/>
          <w:szCs w:val="24"/>
        </w:rPr>
      </w:pPr>
    </w:p>
    <w:p w:rsidR="0004431F" w:rsidRDefault="000B50DE" w:rsidP="0004431F">
      <w:pPr>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Įstrižojo pjūvio stiprumo</w:t>
      </w:r>
      <w:r w:rsidR="0004431F" w:rsidRPr="0021626E">
        <w:rPr>
          <w:rFonts w:ascii="Times New Roman" w:hAnsi="Times New Roman" w:cs="Times New Roman"/>
          <w:b/>
          <w:sz w:val="24"/>
          <w:szCs w:val="24"/>
        </w:rPr>
        <w:t xml:space="preserve"> skaičiavimas pagal </w:t>
      </w:r>
      <w:r w:rsidR="00E4213D">
        <w:rPr>
          <w:rFonts w:ascii="Times New Roman" w:hAnsi="Times New Roman" w:cs="Times New Roman"/>
          <w:b/>
          <w:sz w:val="24"/>
          <w:szCs w:val="24"/>
        </w:rPr>
        <w:t>R. Narayanan</w:t>
      </w:r>
      <w:r w:rsidR="003F3FEC">
        <w:rPr>
          <w:rFonts w:ascii="Times New Roman" w:hAnsi="Times New Roman" w:cs="Times New Roman"/>
          <w:b/>
          <w:sz w:val="24"/>
          <w:szCs w:val="24"/>
        </w:rPr>
        <w:t>o</w:t>
      </w:r>
      <w:r w:rsidR="00E4213D">
        <w:rPr>
          <w:rFonts w:ascii="Times New Roman" w:hAnsi="Times New Roman" w:cs="Times New Roman"/>
          <w:b/>
          <w:sz w:val="24"/>
          <w:szCs w:val="24"/>
        </w:rPr>
        <w:t xml:space="preserve"> ir </w:t>
      </w:r>
      <w:r w:rsidR="0004431F">
        <w:rPr>
          <w:rFonts w:ascii="Times New Roman" w:hAnsi="Times New Roman" w:cs="Times New Roman"/>
          <w:b/>
          <w:sz w:val="24"/>
          <w:szCs w:val="24"/>
        </w:rPr>
        <w:t>I. Y. S. Darwish</w:t>
      </w:r>
      <w:r w:rsidR="003F3FEC">
        <w:rPr>
          <w:rFonts w:ascii="Times New Roman" w:hAnsi="Times New Roman" w:cs="Times New Roman"/>
          <w:b/>
          <w:sz w:val="24"/>
          <w:szCs w:val="24"/>
        </w:rPr>
        <w:t xml:space="preserve">o </w:t>
      </w:r>
      <w:r w:rsidR="0004431F" w:rsidRPr="0021626E">
        <w:rPr>
          <w:rFonts w:ascii="Times New Roman" w:hAnsi="Times New Roman" w:cs="Times New Roman"/>
          <w:b/>
          <w:sz w:val="24"/>
          <w:szCs w:val="24"/>
        </w:rPr>
        <w:t>modelį</w:t>
      </w:r>
    </w:p>
    <w:p w:rsidR="00CE6925" w:rsidRDefault="00CE6925" w:rsidP="0004431F">
      <w:pPr>
        <w:spacing w:after="0" w:line="360" w:lineRule="auto"/>
        <w:contextualSpacing/>
        <w:jc w:val="both"/>
        <w:rPr>
          <w:rFonts w:ascii="Times New Roman" w:hAnsi="Times New Roman" w:cs="Times New Roman"/>
          <w:b/>
          <w:sz w:val="24"/>
          <w:szCs w:val="24"/>
        </w:rPr>
      </w:pPr>
    </w:p>
    <w:p w:rsidR="00CE6925" w:rsidRDefault="00CE6925" w:rsidP="0004431F">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R. Narayanan</w:t>
      </w:r>
      <w:r w:rsidR="003F3FEC">
        <w:rPr>
          <w:rFonts w:ascii="Times New Roman" w:hAnsi="Times New Roman" w:cs="Times New Roman"/>
          <w:sz w:val="24"/>
          <w:szCs w:val="24"/>
        </w:rPr>
        <w:t>as</w:t>
      </w:r>
      <w:r>
        <w:rPr>
          <w:rFonts w:ascii="Times New Roman" w:hAnsi="Times New Roman" w:cs="Times New Roman"/>
          <w:sz w:val="24"/>
          <w:szCs w:val="24"/>
        </w:rPr>
        <w:t xml:space="preserve"> ir I. Y. S. Darwish</w:t>
      </w:r>
      <w:r w:rsidR="003F3FEC">
        <w:rPr>
          <w:rFonts w:ascii="Times New Roman" w:hAnsi="Times New Roman" w:cs="Times New Roman"/>
          <w:sz w:val="24"/>
          <w:szCs w:val="24"/>
        </w:rPr>
        <w:t>as</w:t>
      </w:r>
      <w:r>
        <w:rPr>
          <w:rFonts w:ascii="Times New Roman" w:hAnsi="Times New Roman" w:cs="Times New Roman"/>
          <w:sz w:val="24"/>
          <w:szCs w:val="24"/>
        </w:rPr>
        <w:t xml:space="preserve"> </w:t>
      </w:r>
      <w:r w:rsidR="00E4213D">
        <w:rPr>
          <w:rFonts w:ascii="Times New Roman" w:hAnsi="Times New Roman" w:cs="Times New Roman"/>
          <w:sz w:val="24"/>
          <w:szCs w:val="24"/>
        </w:rPr>
        <w:t>(</w:t>
      </w:r>
      <w:r w:rsidR="003F3FEC">
        <w:rPr>
          <w:rFonts w:ascii="Times New Roman" w:hAnsi="Times New Roman" w:cs="Times New Roman"/>
          <w:sz w:val="24"/>
          <w:szCs w:val="24"/>
        </w:rPr>
        <w:t xml:space="preserve">Narayanan ir Darwish </w:t>
      </w:r>
      <w:r w:rsidR="00E4213D">
        <w:rPr>
          <w:rFonts w:ascii="Times New Roman" w:hAnsi="Times New Roman" w:cs="Times New Roman"/>
          <w:sz w:val="24"/>
          <w:szCs w:val="24"/>
        </w:rPr>
        <w:t xml:space="preserve">1987) </w:t>
      </w:r>
      <w:r>
        <w:rPr>
          <w:rFonts w:ascii="Times New Roman" w:hAnsi="Times New Roman" w:cs="Times New Roman"/>
          <w:sz w:val="24"/>
          <w:szCs w:val="24"/>
        </w:rPr>
        <w:t xml:space="preserve">priimė, kad </w:t>
      </w:r>
      <w:r w:rsidR="00E84FE7">
        <w:rPr>
          <w:rFonts w:ascii="Times New Roman" w:hAnsi="Times New Roman" w:cs="Times New Roman"/>
          <w:sz w:val="24"/>
          <w:szCs w:val="24"/>
        </w:rPr>
        <w:t>skersinei</w:t>
      </w:r>
      <w:r>
        <w:rPr>
          <w:rFonts w:ascii="Times New Roman" w:hAnsi="Times New Roman" w:cs="Times New Roman"/>
          <w:sz w:val="24"/>
          <w:szCs w:val="24"/>
        </w:rPr>
        <w:t xml:space="preserve"> jėgai </w:t>
      </w:r>
      <w:r w:rsidRPr="00CE1DF4">
        <w:rPr>
          <w:rFonts w:ascii="Times New Roman" w:hAnsi="Times New Roman" w:cs="Times New Roman"/>
          <w:i/>
          <w:sz w:val="24"/>
          <w:szCs w:val="24"/>
        </w:rPr>
        <w:t>V</w:t>
      </w:r>
      <w:r w:rsidR="0050457E">
        <w:rPr>
          <w:rFonts w:ascii="Times New Roman" w:hAnsi="Times New Roman" w:cs="Times New Roman"/>
          <w:sz w:val="24"/>
          <w:szCs w:val="24"/>
        </w:rPr>
        <w:t xml:space="preserve"> </w:t>
      </w:r>
      <w:r>
        <w:rPr>
          <w:rFonts w:ascii="Times New Roman" w:hAnsi="Times New Roman" w:cs="Times New Roman"/>
          <w:sz w:val="24"/>
          <w:szCs w:val="24"/>
        </w:rPr>
        <w:t>priešinasi gniuždomosios zonos atstojamoji</w:t>
      </w:r>
      <w:r w:rsidR="00E44CE9">
        <w:rPr>
          <w:rFonts w:ascii="Times New Roman" w:hAnsi="Times New Roman" w:cs="Times New Roman"/>
          <w:sz w:val="24"/>
          <w:szCs w:val="24"/>
        </w:rPr>
        <w:t xml:space="preserve"> </w:t>
      </w:r>
      <w:r w:rsidR="00DD1DB5" w:rsidRPr="00DD1DB5">
        <w:rPr>
          <w:rFonts w:ascii="Times New Roman" w:hAnsi="Times New Roman" w:cs="Times New Roman"/>
          <w:position w:val="-12"/>
          <w:sz w:val="24"/>
          <w:szCs w:val="24"/>
        </w:rPr>
        <w:object w:dxaOrig="260" w:dyaOrig="360">
          <v:shape id="_x0000_i1054" type="#_x0000_t75" style="width:13.65pt;height:17.9pt" o:ole="">
            <v:imagedata r:id="rId78" o:title=""/>
          </v:shape>
          <o:OLEObject Type="Embed" ProgID="Equation.DSMT4" ShapeID="_x0000_i1054" DrawAspect="Content" ObjectID="_1401011706" r:id="rId79"/>
        </w:object>
      </w:r>
      <w:r>
        <w:rPr>
          <w:rFonts w:ascii="Times New Roman" w:hAnsi="Times New Roman" w:cs="Times New Roman"/>
          <w:sz w:val="24"/>
          <w:szCs w:val="24"/>
        </w:rPr>
        <w:t>, užpildų sukibimo jėgų atstojamoji</w:t>
      </w:r>
      <w:r w:rsidR="00E44CE9">
        <w:rPr>
          <w:rFonts w:ascii="Times New Roman" w:hAnsi="Times New Roman" w:cs="Times New Roman"/>
          <w:sz w:val="24"/>
          <w:szCs w:val="24"/>
        </w:rPr>
        <w:t xml:space="preserve"> </w:t>
      </w:r>
      <w:r w:rsidR="00DD1DB5" w:rsidRPr="00DD1DB5">
        <w:rPr>
          <w:rFonts w:ascii="Times New Roman" w:hAnsi="Times New Roman" w:cs="Times New Roman"/>
          <w:position w:val="-12"/>
          <w:sz w:val="24"/>
          <w:szCs w:val="24"/>
        </w:rPr>
        <w:object w:dxaOrig="260" w:dyaOrig="360">
          <v:shape id="_x0000_i1055" type="#_x0000_t75" style="width:13.65pt;height:17.9pt" o:ole="">
            <v:imagedata r:id="rId80" o:title=""/>
          </v:shape>
          <o:OLEObject Type="Embed" ProgID="Equation.DSMT4" ShapeID="_x0000_i1055" DrawAspect="Content" ObjectID="_1401011707" r:id="rId81"/>
        </w:object>
      </w:r>
      <w:r>
        <w:rPr>
          <w:rFonts w:ascii="Times New Roman" w:hAnsi="Times New Roman" w:cs="Times New Roman"/>
          <w:sz w:val="24"/>
          <w:szCs w:val="24"/>
        </w:rPr>
        <w:t>, pleišto efekto sukeltų jėgų atstojamoji</w:t>
      </w:r>
      <w:r w:rsidR="0050457E">
        <w:rPr>
          <w:rFonts w:ascii="Times New Roman" w:hAnsi="Times New Roman" w:cs="Times New Roman"/>
          <w:sz w:val="24"/>
          <w:szCs w:val="24"/>
        </w:rPr>
        <w:t xml:space="preserve"> </w:t>
      </w:r>
      <w:r w:rsidR="00DD1DB5" w:rsidRPr="00DD1DB5">
        <w:rPr>
          <w:rFonts w:ascii="Times New Roman" w:hAnsi="Times New Roman" w:cs="Times New Roman"/>
          <w:position w:val="-12"/>
          <w:sz w:val="24"/>
          <w:szCs w:val="24"/>
        </w:rPr>
        <w:object w:dxaOrig="279" w:dyaOrig="360">
          <v:shape id="_x0000_i1056" type="#_x0000_t75" style="width:14.1pt;height:17.9pt" o:ole="">
            <v:imagedata r:id="rId82" o:title=""/>
          </v:shape>
          <o:OLEObject Type="Embed" ProgID="Equation.DSMT4" ShapeID="_x0000_i1056" DrawAspect="Content" ObjectID="_1401011708" r:id="rId83"/>
        </w:object>
      </w:r>
      <w:r w:rsidR="0050457E">
        <w:rPr>
          <w:rFonts w:ascii="Times New Roman" w:hAnsi="Times New Roman" w:cs="Times New Roman"/>
          <w:sz w:val="24"/>
          <w:szCs w:val="24"/>
        </w:rPr>
        <w:t xml:space="preserve"> ir fibrų ištraukimo jėgų atstojamoji </w:t>
      </w:r>
      <w:r w:rsidR="00DD1DB5" w:rsidRPr="00DD1DB5">
        <w:rPr>
          <w:rFonts w:ascii="Times New Roman" w:hAnsi="Times New Roman" w:cs="Times New Roman"/>
          <w:position w:val="-12"/>
          <w:sz w:val="24"/>
          <w:szCs w:val="24"/>
        </w:rPr>
        <w:object w:dxaOrig="260" w:dyaOrig="360">
          <v:shape id="_x0000_i1057" type="#_x0000_t75" style="width:13.65pt;height:17.9pt" o:ole="">
            <v:imagedata r:id="rId84" o:title=""/>
          </v:shape>
          <o:OLEObject Type="Embed" ProgID="Equation.DSMT4" ShapeID="_x0000_i1057" DrawAspect="Content" ObjectID="_1401011709" r:id="rId85"/>
        </w:object>
      </w:r>
      <w:r w:rsidR="0038412C">
        <w:rPr>
          <w:rFonts w:ascii="Times New Roman" w:hAnsi="Times New Roman" w:cs="Times New Roman"/>
          <w:sz w:val="24"/>
          <w:szCs w:val="24"/>
        </w:rPr>
        <w:t xml:space="preserve"> </w:t>
      </w:r>
      <w:r w:rsidR="0050457E">
        <w:rPr>
          <w:rFonts w:ascii="Times New Roman" w:hAnsi="Times New Roman" w:cs="Times New Roman"/>
          <w:sz w:val="24"/>
          <w:szCs w:val="24"/>
        </w:rPr>
        <w:t xml:space="preserve">(2.1 pav.). </w:t>
      </w:r>
      <w:r w:rsidR="006A29E2">
        <w:rPr>
          <w:rFonts w:ascii="Times New Roman" w:hAnsi="Times New Roman" w:cs="Times New Roman"/>
          <w:sz w:val="24"/>
          <w:szCs w:val="24"/>
        </w:rPr>
        <w:t>Sumin</w:t>
      </w:r>
      <w:r w:rsidR="006A29E2">
        <w:rPr>
          <w:rFonts w:ascii="Times New Roman" w:hAnsi="Times New Roman" w:cs="Times New Roman"/>
          <w:sz w:val="24"/>
          <w:szCs w:val="24"/>
          <w:lang w:val="lt-LT"/>
        </w:rPr>
        <w:t xml:space="preserve">ė </w:t>
      </w:r>
      <w:r w:rsidR="005209D7">
        <w:rPr>
          <w:rFonts w:ascii="Times New Roman" w:hAnsi="Times New Roman" w:cs="Times New Roman"/>
          <w:sz w:val="24"/>
          <w:szCs w:val="24"/>
        </w:rPr>
        <w:t>įstriž</w:t>
      </w:r>
      <w:r w:rsidR="007D7D34">
        <w:rPr>
          <w:rFonts w:ascii="Times New Roman" w:hAnsi="Times New Roman" w:cs="Times New Roman"/>
          <w:sz w:val="24"/>
          <w:szCs w:val="24"/>
        </w:rPr>
        <w:t>o</w:t>
      </w:r>
      <w:r w:rsidR="005209D7">
        <w:rPr>
          <w:rFonts w:ascii="Times New Roman" w:hAnsi="Times New Roman" w:cs="Times New Roman"/>
          <w:sz w:val="24"/>
          <w:szCs w:val="24"/>
        </w:rPr>
        <w:t>jo pjūvio</w:t>
      </w:r>
      <w:r w:rsidR="00215A7D">
        <w:rPr>
          <w:rFonts w:ascii="Times New Roman" w:hAnsi="Times New Roman" w:cs="Times New Roman"/>
          <w:sz w:val="24"/>
          <w:szCs w:val="24"/>
        </w:rPr>
        <w:t xml:space="preserve"> </w:t>
      </w:r>
      <w:r w:rsidR="006A29E2">
        <w:rPr>
          <w:rFonts w:ascii="Times New Roman" w:hAnsi="Times New Roman" w:cs="Times New Roman"/>
          <w:sz w:val="24"/>
          <w:szCs w:val="24"/>
        </w:rPr>
        <w:t>laikomoji galia</w:t>
      </w:r>
      <w:r w:rsidR="00215A7D">
        <w:rPr>
          <w:rFonts w:ascii="Times New Roman" w:hAnsi="Times New Roman" w:cs="Times New Roman"/>
          <w:sz w:val="24"/>
          <w:szCs w:val="24"/>
        </w:rPr>
        <w:t xml:space="preserve"> </w:t>
      </w:r>
      <w:r w:rsidR="008C3261">
        <w:rPr>
          <w:rFonts w:ascii="Times New Roman" w:hAnsi="Times New Roman" w:cs="Times New Roman"/>
          <w:sz w:val="24"/>
          <w:szCs w:val="24"/>
        </w:rPr>
        <w:t>gali būti užrašyta taip:</w:t>
      </w:r>
    </w:p>
    <w:p w:rsidR="00E44CE9" w:rsidRDefault="00E44CE9" w:rsidP="0004431F">
      <w:pPr>
        <w:spacing w:after="0" w:line="360" w:lineRule="auto"/>
        <w:contextualSpacing/>
        <w:jc w:val="both"/>
        <w:rPr>
          <w:rFonts w:ascii="Times New Roman" w:hAnsi="Times New Roman" w:cs="Times New Roman"/>
          <w:sz w:val="24"/>
          <w:szCs w:val="24"/>
        </w:rPr>
      </w:pPr>
    </w:p>
    <w:p w:rsidR="008C3261" w:rsidRPr="00E44CE9" w:rsidRDefault="00DD1DB5" w:rsidP="00E44CE9">
      <w:pPr>
        <w:spacing w:after="0" w:line="360" w:lineRule="auto"/>
        <w:contextualSpacing/>
        <w:jc w:val="center"/>
        <w:rPr>
          <w:rFonts w:ascii="Times New Roman" w:hAnsi="Times New Roman" w:cs="Times New Roman"/>
          <w:sz w:val="24"/>
          <w:szCs w:val="24"/>
        </w:rPr>
      </w:pPr>
      <w:r w:rsidRPr="000147BF">
        <w:rPr>
          <w:rFonts w:ascii="Times New Roman" w:hAnsi="Times New Roman" w:cs="Times New Roman"/>
          <w:position w:val="-12"/>
          <w:sz w:val="24"/>
          <w:szCs w:val="24"/>
        </w:rPr>
        <w:object w:dxaOrig="2020" w:dyaOrig="360">
          <v:shape id="_x0000_i1058" type="#_x0000_t75" style="width:101.2pt;height:17.9pt" o:ole="">
            <v:imagedata r:id="rId86" o:title=""/>
          </v:shape>
          <o:OLEObject Type="Embed" ProgID="Equation.DSMT4" ShapeID="_x0000_i1058" DrawAspect="Content" ObjectID="_1401011710" r:id="rId87"/>
        </w:object>
      </w:r>
    </w:p>
    <w:p w:rsidR="00B57ED9" w:rsidRDefault="00B57ED9" w:rsidP="0004431F">
      <w:pPr>
        <w:spacing w:after="0" w:line="360" w:lineRule="auto"/>
        <w:contextualSpacing/>
        <w:jc w:val="both"/>
        <w:rPr>
          <w:rFonts w:ascii="Times New Roman" w:hAnsi="Times New Roman" w:cs="Times New Roman"/>
          <w:sz w:val="24"/>
          <w:szCs w:val="24"/>
        </w:rPr>
      </w:pPr>
    </w:p>
    <w:p w:rsidR="00CE6925" w:rsidRDefault="00CE6925" w:rsidP="00FE2BE6">
      <w:pPr>
        <w:spacing w:after="0" w:line="360" w:lineRule="auto"/>
        <w:contextualSpacing/>
        <w:jc w:val="center"/>
        <w:rPr>
          <w:rFonts w:ascii="Times New Roman" w:hAnsi="Times New Roman" w:cs="Times New Roman"/>
          <w:b/>
          <w:sz w:val="24"/>
          <w:szCs w:val="24"/>
        </w:rPr>
      </w:pPr>
      <w:r>
        <w:rPr>
          <w:rFonts w:ascii="Times New Roman" w:hAnsi="Times New Roman" w:cs="Times New Roman"/>
          <w:b/>
          <w:noProof/>
          <w:sz w:val="24"/>
          <w:szCs w:val="24"/>
          <w:lang w:val="lt-LT" w:eastAsia="lt-LT" w:bidi="ar-SA"/>
        </w:rPr>
        <w:drawing>
          <wp:inline distT="0" distB="0" distL="0" distR="0">
            <wp:extent cx="3541738" cy="3000189"/>
            <wp:effectExtent l="19050" t="0" r="1562"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print"/>
                    <a:srcRect/>
                    <a:stretch>
                      <a:fillRect/>
                    </a:stretch>
                  </pic:blipFill>
                  <pic:spPr bwMode="auto">
                    <a:xfrm>
                      <a:off x="0" y="0"/>
                      <a:ext cx="3543239" cy="3001460"/>
                    </a:xfrm>
                    <a:prstGeom prst="rect">
                      <a:avLst/>
                    </a:prstGeom>
                    <a:noFill/>
                    <a:ln w="9525">
                      <a:noFill/>
                      <a:miter lim="800000"/>
                      <a:headEnd/>
                      <a:tailEnd/>
                    </a:ln>
                  </pic:spPr>
                </pic:pic>
              </a:graphicData>
            </a:graphic>
          </wp:inline>
        </w:drawing>
      </w:r>
    </w:p>
    <w:p w:rsidR="00B57ED9" w:rsidRPr="00EB22C7" w:rsidRDefault="00536F3A" w:rsidP="00FE2BE6">
      <w:pPr>
        <w:spacing w:after="0" w:line="360" w:lineRule="auto"/>
        <w:jc w:val="center"/>
        <w:rPr>
          <w:rFonts w:ascii="Times New Roman" w:hAnsi="Times New Roman" w:cs="Times New Roman"/>
        </w:rPr>
      </w:pPr>
      <w:proofErr w:type="gramStart"/>
      <w:r w:rsidRPr="00EB22C7">
        <w:rPr>
          <w:rFonts w:ascii="Times New Roman" w:hAnsi="Times New Roman" w:cs="Times New Roman"/>
        </w:rPr>
        <w:t>2.3</w:t>
      </w:r>
      <w:r w:rsidR="009709CC" w:rsidRPr="00EB22C7">
        <w:rPr>
          <w:rFonts w:ascii="Times New Roman" w:hAnsi="Times New Roman" w:cs="Times New Roman"/>
        </w:rPr>
        <w:t xml:space="preserve"> </w:t>
      </w:r>
      <w:r w:rsidR="00B57ED9" w:rsidRPr="00EB22C7">
        <w:rPr>
          <w:rFonts w:ascii="Times New Roman" w:hAnsi="Times New Roman" w:cs="Times New Roman"/>
        </w:rPr>
        <w:t>pav.</w:t>
      </w:r>
      <w:proofErr w:type="gramEnd"/>
      <w:r w:rsidR="00B57ED9" w:rsidRPr="00EB22C7">
        <w:rPr>
          <w:rFonts w:ascii="Times New Roman" w:hAnsi="Times New Roman" w:cs="Times New Roman"/>
        </w:rPr>
        <w:t xml:space="preserve"> </w:t>
      </w:r>
      <w:r w:rsidR="000B50DE" w:rsidRPr="00EB22C7">
        <w:rPr>
          <w:rFonts w:ascii="Times New Roman" w:hAnsi="Times New Roman" w:cs="Times New Roman"/>
        </w:rPr>
        <w:t>Įstrižojo pjūvio stiprumo</w:t>
      </w:r>
      <w:r w:rsidR="00B57ED9" w:rsidRPr="00EB22C7">
        <w:rPr>
          <w:rFonts w:ascii="Times New Roman" w:hAnsi="Times New Roman" w:cs="Times New Roman"/>
        </w:rPr>
        <w:t xml:space="preserve"> </w:t>
      </w:r>
      <w:r w:rsidR="00DF50B3" w:rsidRPr="00EB22C7">
        <w:rPr>
          <w:rFonts w:ascii="Times New Roman" w:hAnsi="Times New Roman" w:cs="Times New Roman"/>
        </w:rPr>
        <w:t>skaičiavimas pagal R. Narayanan</w:t>
      </w:r>
      <w:r w:rsidR="00FE2BE6" w:rsidRPr="00EB22C7">
        <w:rPr>
          <w:rFonts w:ascii="Times New Roman" w:hAnsi="Times New Roman" w:cs="Times New Roman"/>
        </w:rPr>
        <w:t>o</w:t>
      </w:r>
      <w:r w:rsidR="00DF50B3" w:rsidRPr="00EB22C7">
        <w:rPr>
          <w:rFonts w:ascii="Times New Roman" w:hAnsi="Times New Roman" w:cs="Times New Roman"/>
        </w:rPr>
        <w:t xml:space="preserve"> </w:t>
      </w:r>
      <w:proofErr w:type="gramStart"/>
      <w:r w:rsidR="00DF50B3" w:rsidRPr="00EB22C7">
        <w:rPr>
          <w:rFonts w:ascii="Times New Roman" w:hAnsi="Times New Roman" w:cs="Times New Roman"/>
        </w:rPr>
        <w:t xml:space="preserve">ir </w:t>
      </w:r>
      <w:r w:rsidR="007C07B1" w:rsidRPr="00EB22C7">
        <w:rPr>
          <w:rFonts w:ascii="Times New Roman" w:hAnsi="Times New Roman" w:cs="Times New Roman"/>
        </w:rPr>
        <w:t xml:space="preserve"> I</w:t>
      </w:r>
      <w:proofErr w:type="gramEnd"/>
      <w:r w:rsidR="007C07B1" w:rsidRPr="00EB22C7">
        <w:rPr>
          <w:rFonts w:ascii="Times New Roman" w:hAnsi="Times New Roman" w:cs="Times New Roman"/>
        </w:rPr>
        <w:t>. Y. S. Darwish</w:t>
      </w:r>
      <w:r w:rsidR="00FE2BE6" w:rsidRPr="00EB22C7">
        <w:rPr>
          <w:rFonts w:ascii="Times New Roman" w:hAnsi="Times New Roman" w:cs="Times New Roman"/>
        </w:rPr>
        <w:t>o</w:t>
      </w:r>
      <w:r w:rsidR="007C07B1" w:rsidRPr="00EB22C7">
        <w:rPr>
          <w:rFonts w:ascii="Times New Roman" w:hAnsi="Times New Roman" w:cs="Times New Roman"/>
        </w:rPr>
        <w:t xml:space="preserve"> (</w:t>
      </w:r>
      <w:r w:rsidR="00FE2BE6" w:rsidRPr="00EB22C7">
        <w:rPr>
          <w:rFonts w:ascii="Times New Roman" w:hAnsi="Times New Roman" w:cs="Times New Roman"/>
        </w:rPr>
        <w:t>Narayanan ir Darwish 1987</w:t>
      </w:r>
      <w:r w:rsidR="007C07B1" w:rsidRPr="00EB22C7">
        <w:rPr>
          <w:rFonts w:ascii="Times New Roman" w:hAnsi="Times New Roman" w:cs="Times New Roman"/>
        </w:rPr>
        <w:t>) modelį</w:t>
      </w:r>
    </w:p>
    <w:p w:rsidR="0004431F" w:rsidRDefault="0004431F" w:rsidP="0021626E">
      <w:pPr>
        <w:spacing w:line="360" w:lineRule="auto"/>
        <w:contextualSpacing/>
        <w:jc w:val="both"/>
        <w:rPr>
          <w:rFonts w:ascii="Times New Roman" w:hAnsi="Times New Roman" w:cs="Times New Roman"/>
          <w:sz w:val="24"/>
          <w:szCs w:val="24"/>
        </w:rPr>
      </w:pPr>
    </w:p>
    <w:p w:rsidR="00BC65BA" w:rsidRDefault="00F91ECF" w:rsidP="0021626E">
      <w:pPr>
        <w:spacing w:line="360" w:lineRule="auto"/>
        <w:jc w:val="both"/>
        <w:rPr>
          <w:rFonts w:ascii="Times New Roman" w:hAnsi="Times New Roman" w:cs="Times New Roman"/>
        </w:rPr>
      </w:pPr>
      <w:r>
        <w:rPr>
          <w:rFonts w:ascii="Times New Roman" w:hAnsi="Times New Roman" w:cs="Times New Roman"/>
          <w:sz w:val="24"/>
          <w:szCs w:val="24"/>
        </w:rPr>
        <w:tab/>
      </w:r>
      <w:proofErr w:type="gramStart"/>
      <w:r w:rsidR="00F51F78">
        <w:rPr>
          <w:rFonts w:ascii="Times New Roman" w:hAnsi="Times New Roman" w:cs="Times New Roman"/>
          <w:sz w:val="24"/>
          <w:szCs w:val="24"/>
        </w:rPr>
        <w:t xml:space="preserve">Šiame </w:t>
      </w:r>
      <w:r w:rsidR="00513A01">
        <w:rPr>
          <w:rFonts w:ascii="Times New Roman" w:hAnsi="Times New Roman" w:cs="Times New Roman"/>
          <w:sz w:val="24"/>
          <w:szCs w:val="24"/>
        </w:rPr>
        <w:t xml:space="preserve">modelyje </w:t>
      </w:r>
      <w:r>
        <w:rPr>
          <w:rFonts w:ascii="Times New Roman" w:hAnsi="Times New Roman" w:cs="Times New Roman"/>
          <w:sz w:val="24"/>
          <w:szCs w:val="24"/>
        </w:rPr>
        <w:t xml:space="preserve">ribinis </w:t>
      </w:r>
      <w:r w:rsidR="008E55A6">
        <w:rPr>
          <w:rFonts w:ascii="Times New Roman" w:hAnsi="Times New Roman" w:cs="Times New Roman"/>
          <w:sz w:val="24"/>
          <w:szCs w:val="24"/>
        </w:rPr>
        <w:t>įstrižojo pjūvio stipris</w:t>
      </w:r>
      <w:r>
        <w:rPr>
          <w:rFonts w:ascii="Times New Roman" w:hAnsi="Times New Roman" w:cs="Times New Roman"/>
          <w:sz w:val="24"/>
          <w:szCs w:val="24"/>
        </w:rPr>
        <w:t xml:space="preserve"> susideda iš trijų narių</w:t>
      </w:r>
      <w:r w:rsidR="00912010">
        <w:rPr>
          <w:rFonts w:ascii="Times New Roman" w:hAnsi="Times New Roman" w:cs="Times New Roman"/>
          <w:sz w:val="24"/>
          <w:szCs w:val="24"/>
        </w:rPr>
        <w:t xml:space="preserve"> (į užpil</w:t>
      </w:r>
      <w:r w:rsidR="00E107A6">
        <w:rPr>
          <w:rFonts w:ascii="Times New Roman" w:hAnsi="Times New Roman" w:cs="Times New Roman"/>
          <w:sz w:val="24"/>
          <w:szCs w:val="24"/>
        </w:rPr>
        <w:t>dų sukibimą nebuvo atsižvelgta</w:t>
      </w:r>
      <w:r w:rsidR="00912010">
        <w:rPr>
          <w:rFonts w:ascii="Times New Roman" w:hAnsi="Times New Roman" w:cs="Times New Roman"/>
          <w:sz w:val="24"/>
          <w:szCs w:val="24"/>
        </w:rPr>
        <w:t>, kad formulę būtų galima pritaikyti fibromis armuotoms sijoms pagamintoms tiek iš skiedinio, tiek iš betono)</w:t>
      </w:r>
      <w:r w:rsidR="004F5556">
        <w:rPr>
          <w:rFonts w:ascii="Times New Roman" w:hAnsi="Times New Roman" w:cs="Times New Roman"/>
          <w:sz w:val="24"/>
          <w:szCs w:val="24"/>
        </w:rPr>
        <w:t>.</w:t>
      </w:r>
      <w:proofErr w:type="gramEnd"/>
      <w:r w:rsidR="004F5556" w:rsidRPr="004F5556">
        <w:rPr>
          <w:rFonts w:ascii="Times New Roman" w:hAnsi="Times New Roman" w:cs="Times New Roman"/>
          <w:sz w:val="24"/>
          <w:szCs w:val="24"/>
        </w:rPr>
        <w:t xml:space="preserve"> </w:t>
      </w:r>
      <w:r w:rsidR="004F5556">
        <w:rPr>
          <w:rFonts w:ascii="Times New Roman" w:hAnsi="Times New Roman" w:cs="Times New Roman"/>
          <w:sz w:val="24"/>
          <w:szCs w:val="24"/>
        </w:rPr>
        <w:t xml:space="preserve">Pirmasis </w:t>
      </w:r>
      <w:r w:rsidR="001E41F9">
        <w:rPr>
          <w:rFonts w:ascii="Times New Roman" w:hAnsi="Times New Roman" w:cs="Times New Roman"/>
          <w:sz w:val="24"/>
          <w:szCs w:val="24"/>
        </w:rPr>
        <w:t xml:space="preserve">pasiūlytos lygties </w:t>
      </w:r>
      <w:r w:rsidR="004F5556">
        <w:rPr>
          <w:rFonts w:ascii="Times New Roman" w:hAnsi="Times New Roman" w:cs="Times New Roman"/>
          <w:sz w:val="24"/>
          <w:szCs w:val="24"/>
        </w:rPr>
        <w:t xml:space="preserve">narys </w:t>
      </w:r>
      <w:r w:rsidR="00FE2BE6">
        <w:rPr>
          <w:rFonts w:ascii="Times New Roman" w:hAnsi="Times New Roman" w:cs="Times New Roman"/>
          <w:sz w:val="24"/>
          <w:szCs w:val="24"/>
        </w:rPr>
        <w:t xml:space="preserve">įvertina </w:t>
      </w:r>
      <w:r w:rsidR="004F5556">
        <w:rPr>
          <w:rFonts w:ascii="Times New Roman" w:hAnsi="Times New Roman" w:cs="Times New Roman"/>
          <w:sz w:val="24"/>
          <w:szCs w:val="24"/>
        </w:rPr>
        <w:t xml:space="preserve">fibrobetono </w:t>
      </w:r>
      <w:r w:rsidR="004528F9">
        <w:rPr>
          <w:rFonts w:ascii="Times New Roman" w:hAnsi="Times New Roman" w:cs="Times New Roman"/>
          <w:sz w:val="24"/>
          <w:szCs w:val="24"/>
        </w:rPr>
        <w:t>atstojamąją, kuri gali būti išreikšta</w:t>
      </w:r>
      <w:r w:rsidR="004F5556">
        <w:rPr>
          <w:rFonts w:ascii="Times New Roman" w:hAnsi="Times New Roman" w:cs="Times New Roman"/>
          <w:sz w:val="24"/>
          <w:szCs w:val="24"/>
        </w:rPr>
        <w:t xml:space="preserve"> per tempiamąjį stiprį </w:t>
      </w:r>
      <w:proofErr w:type="gramStart"/>
      <w:r w:rsidR="004F5556">
        <w:rPr>
          <w:rFonts w:ascii="Times New Roman" w:hAnsi="Times New Roman" w:cs="Times New Roman"/>
          <w:sz w:val="24"/>
          <w:szCs w:val="24"/>
        </w:rPr>
        <w:t>skeliant</w:t>
      </w:r>
      <w:r w:rsidR="00F277B5">
        <w:rPr>
          <w:rFonts w:ascii="Times New Roman" w:hAnsi="Times New Roman" w:cs="Times New Roman"/>
          <w:sz w:val="24"/>
          <w:szCs w:val="24"/>
        </w:rPr>
        <w:t xml:space="preserve"> </w:t>
      </w:r>
      <w:proofErr w:type="gramEnd"/>
      <w:r w:rsidR="00DD1DB5" w:rsidRPr="00DD1DB5">
        <w:rPr>
          <w:rFonts w:ascii="Times New Roman" w:hAnsi="Times New Roman" w:cs="Times New Roman"/>
          <w:position w:val="-14"/>
          <w:sz w:val="24"/>
          <w:szCs w:val="24"/>
        </w:rPr>
        <w:object w:dxaOrig="340" w:dyaOrig="380">
          <v:shape id="_x0000_i1059" type="#_x0000_t75" style="width:17.4pt;height:18.8pt" o:ole="">
            <v:imagedata r:id="rId89" o:title=""/>
          </v:shape>
          <o:OLEObject Type="Embed" ProgID="Equation.DSMT4" ShapeID="_x0000_i1059" DrawAspect="Content" ObjectID="_1401011711" r:id="rId90"/>
        </w:object>
      </w:r>
      <w:r w:rsidR="004F5556">
        <w:rPr>
          <w:rFonts w:ascii="Times New Roman" w:hAnsi="Times New Roman" w:cs="Times New Roman"/>
          <w:sz w:val="24"/>
          <w:szCs w:val="24"/>
        </w:rPr>
        <w:t xml:space="preserve">. </w:t>
      </w:r>
      <w:proofErr w:type="gramStart"/>
      <w:r w:rsidR="004F5556">
        <w:rPr>
          <w:rFonts w:ascii="Times New Roman" w:hAnsi="Times New Roman" w:cs="Times New Roman"/>
          <w:sz w:val="24"/>
          <w:szCs w:val="24"/>
        </w:rPr>
        <w:t xml:space="preserve">Antruoju nariu atsižvelgiama į pleišto efektą, </w:t>
      </w:r>
      <w:r w:rsidR="00DA3719">
        <w:rPr>
          <w:rFonts w:ascii="Times New Roman" w:hAnsi="Times New Roman" w:cs="Times New Roman"/>
          <w:sz w:val="24"/>
          <w:szCs w:val="24"/>
        </w:rPr>
        <w:t>kuris sąlygojamas tempiamosios armatūros kiekio</w:t>
      </w:r>
      <w:r w:rsidR="004F5556">
        <w:rPr>
          <w:rFonts w:ascii="Times New Roman" w:hAnsi="Times New Roman" w:cs="Times New Roman"/>
          <w:sz w:val="24"/>
          <w:szCs w:val="24"/>
        </w:rPr>
        <w:t xml:space="preserve"> </w:t>
      </w:r>
      <w:r w:rsidR="00DD1DB5" w:rsidRPr="00DD1DB5">
        <w:rPr>
          <w:rFonts w:ascii="Times New Roman" w:hAnsi="Times New Roman" w:cs="Times New Roman"/>
          <w:position w:val="-24"/>
          <w:sz w:val="24"/>
          <w:szCs w:val="24"/>
        </w:rPr>
        <w:object w:dxaOrig="780" w:dyaOrig="620">
          <v:shape id="_x0000_i1060" type="#_x0000_t75" style="width:39.05pt;height:30.6pt" o:ole="">
            <v:imagedata r:id="rId91" o:title=""/>
          </v:shape>
          <o:OLEObject Type="Embed" ProgID="Equation.DSMT4" ShapeID="_x0000_i1060" DrawAspect="Content" ObjectID="_1401011712" r:id="rId92"/>
        </w:object>
      </w:r>
      <w:r w:rsidR="00F277B5">
        <w:t xml:space="preserve"> </w:t>
      </w:r>
      <w:r w:rsidR="004F5556">
        <w:rPr>
          <w:rFonts w:ascii="Times New Roman" w:hAnsi="Times New Roman" w:cs="Times New Roman"/>
          <w:sz w:val="24"/>
          <w:szCs w:val="24"/>
        </w:rPr>
        <w:t xml:space="preserve">bei jėgos peties ir naudingojo aukščio santykis </w:t>
      </w:r>
      <w:r w:rsidR="004F5556" w:rsidRPr="00C84939">
        <w:rPr>
          <w:rFonts w:ascii="Times New Roman" w:hAnsi="Times New Roman" w:cs="Times New Roman"/>
          <w:i/>
          <w:sz w:val="24"/>
          <w:szCs w:val="24"/>
        </w:rPr>
        <w:t>a/d</w:t>
      </w:r>
      <w:r w:rsidR="004F5556">
        <w:rPr>
          <w:rFonts w:ascii="Times New Roman" w:hAnsi="Times New Roman" w:cs="Times New Roman"/>
          <w:sz w:val="24"/>
          <w:szCs w:val="24"/>
        </w:rPr>
        <w:t xml:space="preserve">. Trečiuoju nariu </w:t>
      </w:r>
      <w:r w:rsidR="004528F9">
        <w:rPr>
          <w:rFonts w:ascii="Times New Roman" w:hAnsi="Times New Roman" w:cs="Times New Roman"/>
          <w:sz w:val="24"/>
          <w:szCs w:val="24"/>
        </w:rPr>
        <w:t>įvertinama</w:t>
      </w:r>
      <w:r w:rsidR="004F5556">
        <w:rPr>
          <w:rFonts w:ascii="Times New Roman" w:hAnsi="Times New Roman" w:cs="Times New Roman"/>
          <w:sz w:val="24"/>
          <w:szCs w:val="24"/>
        </w:rPr>
        <w:t xml:space="preserve"> išilgai įstrižojo plyšio esančių fibrų ištraukimo jėgų </w:t>
      </w:r>
      <w:r w:rsidR="004528F9">
        <w:rPr>
          <w:rFonts w:ascii="Times New Roman" w:hAnsi="Times New Roman" w:cs="Times New Roman"/>
          <w:sz w:val="24"/>
          <w:szCs w:val="24"/>
        </w:rPr>
        <w:t>atstojamoji</w:t>
      </w:r>
      <w:r w:rsidR="00DD1DB5" w:rsidRPr="00DD1DB5">
        <w:rPr>
          <w:rFonts w:ascii="Times New Roman" w:hAnsi="Times New Roman" w:cs="Times New Roman"/>
          <w:position w:val="-12"/>
          <w:sz w:val="24"/>
          <w:szCs w:val="24"/>
        </w:rPr>
        <w:object w:dxaOrig="240" w:dyaOrig="360">
          <v:shape id="_x0000_i1061" type="#_x0000_t75" style="width:12.25pt;height:17.9pt" o:ole="">
            <v:imagedata r:id="rId93" o:title=""/>
          </v:shape>
          <o:OLEObject Type="Embed" ProgID="Equation.DSMT4" ShapeID="_x0000_i1061" DrawAspect="Content" ObjectID="_1401011713" r:id="rId94"/>
        </w:object>
      </w:r>
      <w:r w:rsidR="00C84939">
        <w:rPr>
          <w:rFonts w:ascii="Times New Roman" w:hAnsi="Times New Roman" w:cs="Times New Roman"/>
        </w:rPr>
        <w:t>.</w:t>
      </w:r>
      <w:proofErr w:type="gramEnd"/>
      <w:r w:rsidR="002F0509">
        <w:rPr>
          <w:rFonts w:ascii="Times New Roman" w:hAnsi="Times New Roman" w:cs="Times New Roman"/>
        </w:rPr>
        <w:t xml:space="preserve"> </w:t>
      </w:r>
      <w:r w:rsidR="002F0509" w:rsidRPr="002F0509">
        <w:rPr>
          <w:rFonts w:ascii="Times New Roman" w:hAnsi="Times New Roman" w:cs="Times New Roman"/>
          <w:sz w:val="24"/>
          <w:szCs w:val="24"/>
        </w:rPr>
        <w:t>Autoriai pasiūl</w:t>
      </w:r>
      <w:r w:rsidR="002F0509">
        <w:rPr>
          <w:rFonts w:ascii="Times New Roman" w:hAnsi="Times New Roman" w:cs="Times New Roman"/>
          <w:sz w:val="24"/>
          <w:szCs w:val="24"/>
        </w:rPr>
        <w:t>ė tokią sijų įstrižojo pjūvio stiprio išraišką:</w:t>
      </w:r>
    </w:p>
    <w:p w:rsidR="00C84939" w:rsidRPr="00C84939" w:rsidRDefault="00DD1DB5" w:rsidP="00C84939">
      <w:pPr>
        <w:spacing w:line="360" w:lineRule="auto"/>
        <w:jc w:val="center"/>
        <w:rPr>
          <w:rFonts w:ascii="Times New Roman" w:hAnsi="Times New Roman" w:cs="Times New Roman"/>
          <w:sz w:val="24"/>
          <w:szCs w:val="24"/>
        </w:rPr>
      </w:pPr>
      <w:r w:rsidRPr="00DD1DB5">
        <w:rPr>
          <w:rFonts w:ascii="Times New Roman" w:hAnsi="Times New Roman" w:cs="Times New Roman"/>
          <w:position w:val="-28"/>
          <w:sz w:val="24"/>
          <w:szCs w:val="24"/>
        </w:rPr>
        <w:object w:dxaOrig="4700" w:dyaOrig="680">
          <v:shape id="_x0000_i1062" type="#_x0000_t75" style="width:234.8pt;height:33.9pt" o:ole="">
            <v:imagedata r:id="rId95" o:title=""/>
          </v:shape>
          <o:OLEObject Type="Embed" ProgID="Equation.DSMT4" ShapeID="_x0000_i1062" DrawAspect="Content" ObjectID="_1401011714" r:id="rId96"/>
        </w:object>
      </w:r>
    </w:p>
    <w:p w:rsidR="00514EBC" w:rsidRDefault="004F5556" w:rsidP="00514EBC">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00DD1DB5" w:rsidRPr="00DD1DB5">
        <w:rPr>
          <w:rFonts w:ascii="Times New Roman" w:hAnsi="Times New Roman" w:cs="Times New Roman"/>
          <w:position w:val="-4"/>
          <w:sz w:val="24"/>
          <w:szCs w:val="24"/>
        </w:rPr>
        <w:object w:dxaOrig="260" w:dyaOrig="300">
          <v:shape id="_x0000_i1063" type="#_x0000_t75" style="width:13.65pt;height:15.05pt" o:ole="">
            <v:imagedata r:id="rId97" o:title=""/>
          </v:shape>
          <o:OLEObject Type="Embed" ProgID="Equation.DSMT4" ShapeID="_x0000_i1063" DrawAspect="Content" ObjectID="_1401011715" r:id="rId98"/>
        </w:object>
      </w:r>
      <w:r w:rsidR="00640069">
        <w:rPr>
          <w:rFonts w:ascii="Times New Roman" w:hAnsi="Times New Roman" w:cs="Times New Roman"/>
          <w:sz w:val="24"/>
          <w:szCs w:val="24"/>
        </w:rPr>
        <w:t>– bedimensė konstanta, lygi 0,24;</w:t>
      </w:r>
    </w:p>
    <w:p w:rsidR="00514EBC" w:rsidRPr="00514EBC" w:rsidRDefault="00DD1DB5" w:rsidP="00514EBC">
      <w:pPr>
        <w:spacing w:after="0" w:line="360" w:lineRule="auto"/>
        <w:jc w:val="both"/>
        <w:rPr>
          <w:rFonts w:ascii="Times New Roman" w:hAnsi="Times New Roman" w:cs="Times New Roman"/>
          <w:sz w:val="24"/>
          <w:szCs w:val="24"/>
        </w:rPr>
      </w:pPr>
      <w:r w:rsidRPr="000147BF">
        <w:rPr>
          <w:position w:val="-4"/>
        </w:rPr>
        <w:object w:dxaOrig="260" w:dyaOrig="300">
          <v:shape id="_x0000_i1064" type="#_x0000_t75" style="width:13.65pt;height:15.05pt" o:ole="">
            <v:imagedata r:id="rId99" o:title=""/>
          </v:shape>
          <o:OLEObject Type="Embed" ProgID="Equation.DSMT4" ShapeID="_x0000_i1064" DrawAspect="Content" ObjectID="_1401011716" r:id="rId100"/>
        </w:object>
      </w:r>
      <w:r w:rsidR="00640069">
        <w:rPr>
          <w:rFonts w:ascii="Times New Roman" w:hAnsi="Times New Roman" w:cs="Times New Roman"/>
          <w:sz w:val="24"/>
          <w:szCs w:val="24"/>
        </w:rPr>
        <w:t>–</w:t>
      </w:r>
      <w:r w:rsidR="00514EBC">
        <w:rPr>
          <w:rFonts w:ascii="Times New Roman" w:hAnsi="Times New Roman" w:cs="Times New Roman"/>
          <w:sz w:val="24"/>
          <w:szCs w:val="24"/>
        </w:rPr>
        <w:t xml:space="preserve"> </w:t>
      </w:r>
      <w:proofErr w:type="gramStart"/>
      <w:r w:rsidR="00514EBC">
        <w:rPr>
          <w:rFonts w:ascii="Times New Roman" w:hAnsi="Times New Roman" w:cs="Times New Roman"/>
          <w:sz w:val="24"/>
          <w:szCs w:val="24"/>
        </w:rPr>
        <w:t>konstanta</w:t>
      </w:r>
      <w:proofErr w:type="gramEnd"/>
      <w:r w:rsidR="00514EBC">
        <w:rPr>
          <w:rFonts w:ascii="Times New Roman" w:hAnsi="Times New Roman" w:cs="Times New Roman"/>
          <w:sz w:val="24"/>
          <w:szCs w:val="24"/>
        </w:rPr>
        <w:t xml:space="preserve">, lygi 80 </w:t>
      </w:r>
      <w:r w:rsidR="00514EBC" w:rsidRPr="002F0509">
        <w:rPr>
          <w:rFonts w:ascii="Times New Roman" w:hAnsi="Times New Roman" w:cs="Times New Roman"/>
          <w:i/>
          <w:sz w:val="24"/>
          <w:szCs w:val="24"/>
        </w:rPr>
        <w:t>N</w:t>
      </w:r>
      <w:r w:rsidR="00514EBC">
        <w:rPr>
          <w:rFonts w:ascii="Times New Roman" w:hAnsi="Times New Roman" w:cs="Times New Roman"/>
          <w:sz w:val="24"/>
          <w:szCs w:val="24"/>
        </w:rPr>
        <w:t>/</w:t>
      </w:r>
      <w:r w:rsidR="00514EBC" w:rsidRPr="002F0509">
        <w:rPr>
          <w:rFonts w:ascii="Times New Roman" w:hAnsi="Times New Roman" w:cs="Times New Roman"/>
          <w:i/>
          <w:sz w:val="24"/>
          <w:szCs w:val="24"/>
        </w:rPr>
        <w:t>mm</w:t>
      </w:r>
      <w:r w:rsidR="00514EBC">
        <w:rPr>
          <w:rFonts w:ascii="Times New Roman" w:hAnsi="Times New Roman" w:cs="Times New Roman"/>
          <w:sz w:val="24"/>
          <w:szCs w:val="24"/>
          <w:vertAlign w:val="superscript"/>
        </w:rPr>
        <w:t>2</w:t>
      </w:r>
      <w:r w:rsidR="00640069">
        <w:rPr>
          <w:rFonts w:ascii="Times New Roman" w:hAnsi="Times New Roman" w:cs="Times New Roman"/>
          <w:sz w:val="24"/>
          <w:szCs w:val="24"/>
        </w:rPr>
        <w:t>;</w:t>
      </w:r>
    </w:p>
    <w:p w:rsidR="004F5556" w:rsidRDefault="004F5556" w:rsidP="00514EBC">
      <w:pPr>
        <w:spacing w:after="0" w:line="360" w:lineRule="auto"/>
        <w:jc w:val="both"/>
        <w:rPr>
          <w:rFonts w:ascii="Times New Roman" w:hAnsi="Times New Roman" w:cs="Times New Roman"/>
          <w:sz w:val="24"/>
          <w:szCs w:val="24"/>
        </w:rPr>
      </w:pPr>
      <w:r w:rsidRPr="00A92A2A">
        <w:rPr>
          <w:rFonts w:ascii="Times New Roman" w:hAnsi="Times New Roman" w:cs="Times New Roman"/>
          <w:i/>
          <w:sz w:val="24"/>
          <w:szCs w:val="24"/>
        </w:rPr>
        <w:t>e</w:t>
      </w:r>
      <w:r>
        <w:rPr>
          <w:rFonts w:ascii="Times New Roman" w:hAnsi="Times New Roman" w:cs="Times New Roman"/>
          <w:sz w:val="24"/>
          <w:szCs w:val="24"/>
        </w:rPr>
        <w:t xml:space="preserve"> – </w:t>
      </w:r>
      <w:proofErr w:type="gramStart"/>
      <w:r>
        <w:rPr>
          <w:rFonts w:ascii="Times New Roman" w:hAnsi="Times New Roman" w:cs="Times New Roman"/>
          <w:sz w:val="24"/>
          <w:szCs w:val="24"/>
        </w:rPr>
        <w:t>bedimensis</w:t>
      </w:r>
      <w:proofErr w:type="gramEnd"/>
      <w:r>
        <w:rPr>
          <w:rFonts w:ascii="Times New Roman" w:hAnsi="Times New Roman" w:cs="Times New Roman"/>
          <w:sz w:val="24"/>
          <w:szCs w:val="24"/>
        </w:rPr>
        <w:t xml:space="preserve"> dydis, kuriuo atsižvelgiama į arkos efektą ir yra lygus:</w:t>
      </w:r>
    </w:p>
    <w:p w:rsidR="004F5556" w:rsidRDefault="00514EBC" w:rsidP="00514EBC">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F5556" w:rsidRPr="00A92A2A">
        <w:rPr>
          <w:rFonts w:ascii="Times New Roman" w:hAnsi="Times New Roman" w:cs="Times New Roman"/>
          <w:i/>
          <w:sz w:val="24"/>
          <w:szCs w:val="24"/>
        </w:rPr>
        <w:t>e</w:t>
      </w:r>
      <w:r w:rsidR="004F5556">
        <w:rPr>
          <w:rFonts w:ascii="Times New Roman" w:hAnsi="Times New Roman" w:cs="Times New Roman"/>
          <w:sz w:val="24"/>
          <w:szCs w:val="24"/>
        </w:rPr>
        <w:t xml:space="preserve"> = 1</w:t>
      </w:r>
      <w:proofErr w:type="gramStart"/>
      <w:r w:rsidR="004F5556">
        <w:rPr>
          <w:rFonts w:ascii="Times New Roman" w:hAnsi="Times New Roman" w:cs="Times New Roman"/>
          <w:sz w:val="24"/>
          <w:szCs w:val="24"/>
        </w:rPr>
        <w:t>,0</w:t>
      </w:r>
      <w:proofErr w:type="gramEnd"/>
      <w:r w:rsidR="004F5556">
        <w:rPr>
          <w:rFonts w:ascii="Times New Roman" w:hAnsi="Times New Roman" w:cs="Times New Roman"/>
          <w:sz w:val="24"/>
          <w:szCs w:val="24"/>
        </w:rPr>
        <w:t xml:space="preserve">, kai </w:t>
      </w:r>
      <w:r w:rsidR="004F5556" w:rsidRPr="00C84939">
        <w:rPr>
          <w:rFonts w:ascii="Times New Roman" w:hAnsi="Times New Roman" w:cs="Times New Roman"/>
          <w:i/>
          <w:sz w:val="24"/>
          <w:szCs w:val="24"/>
        </w:rPr>
        <w:t>a/d</w:t>
      </w:r>
      <w:r w:rsidR="004F5556">
        <w:rPr>
          <w:rFonts w:ascii="Times New Roman" w:hAnsi="Times New Roman" w:cs="Times New Roman"/>
          <w:sz w:val="24"/>
          <w:szCs w:val="24"/>
        </w:rPr>
        <w:t xml:space="preserve"> &gt; 2,8</w:t>
      </w:r>
      <w:r w:rsidR="00640069">
        <w:rPr>
          <w:rFonts w:ascii="Times New Roman" w:hAnsi="Times New Roman" w:cs="Times New Roman"/>
          <w:sz w:val="24"/>
          <w:szCs w:val="24"/>
        </w:rPr>
        <w:t>,</w:t>
      </w:r>
    </w:p>
    <w:p w:rsidR="004F5556" w:rsidRDefault="004F5556" w:rsidP="00514EBC">
      <w:pPr>
        <w:spacing w:after="0" w:line="360" w:lineRule="auto"/>
        <w:jc w:val="center"/>
        <w:rPr>
          <w:rFonts w:ascii="Times New Roman" w:hAnsi="Times New Roman" w:cs="Times New Roman"/>
          <w:sz w:val="24"/>
          <w:szCs w:val="24"/>
        </w:rPr>
      </w:pPr>
      <w:r w:rsidRPr="00A92A2A">
        <w:rPr>
          <w:rFonts w:ascii="Times New Roman" w:hAnsi="Times New Roman" w:cs="Times New Roman"/>
          <w:i/>
          <w:sz w:val="24"/>
          <w:szCs w:val="24"/>
        </w:rPr>
        <w:t>e</w:t>
      </w:r>
      <w:r>
        <w:rPr>
          <w:rFonts w:ascii="Times New Roman" w:hAnsi="Times New Roman" w:cs="Times New Roman"/>
          <w:sz w:val="24"/>
          <w:szCs w:val="24"/>
        </w:rPr>
        <w:t xml:space="preserve"> = 2,8</w:t>
      </w:r>
      <w:r w:rsidRPr="00C84939">
        <w:rPr>
          <w:rFonts w:ascii="Times New Roman" w:hAnsi="Times New Roman" w:cs="Times New Roman"/>
          <w:i/>
          <w:sz w:val="24"/>
          <w:szCs w:val="24"/>
        </w:rPr>
        <w:t>d/a</w:t>
      </w:r>
      <w:r>
        <w:rPr>
          <w:rFonts w:ascii="Times New Roman" w:hAnsi="Times New Roman" w:cs="Times New Roman"/>
          <w:sz w:val="24"/>
          <w:szCs w:val="24"/>
        </w:rPr>
        <w:t xml:space="preserve">, kai </w:t>
      </w:r>
      <w:r w:rsidRPr="00C84939">
        <w:rPr>
          <w:rFonts w:ascii="Times New Roman" w:hAnsi="Times New Roman" w:cs="Times New Roman"/>
          <w:i/>
          <w:sz w:val="24"/>
          <w:szCs w:val="24"/>
        </w:rPr>
        <w:t>a/d</w:t>
      </w:r>
      <w:r>
        <w:rPr>
          <w:rFonts w:ascii="Times New Roman" w:hAnsi="Times New Roman" w:cs="Times New Roman"/>
          <w:sz w:val="24"/>
          <w:szCs w:val="24"/>
        </w:rPr>
        <w:t xml:space="preserve"> ≤ 2</w:t>
      </w:r>
      <w:proofErr w:type="gramStart"/>
      <w:r>
        <w:rPr>
          <w:rFonts w:ascii="Times New Roman" w:hAnsi="Times New Roman" w:cs="Times New Roman"/>
          <w:sz w:val="24"/>
          <w:szCs w:val="24"/>
        </w:rPr>
        <w:t>,8</w:t>
      </w:r>
      <w:proofErr w:type="gramEnd"/>
      <w:r>
        <w:rPr>
          <w:rFonts w:ascii="Times New Roman" w:hAnsi="Times New Roman" w:cs="Times New Roman"/>
          <w:sz w:val="24"/>
          <w:szCs w:val="24"/>
        </w:rPr>
        <w:t>.</w:t>
      </w:r>
    </w:p>
    <w:p w:rsidR="00F541F8" w:rsidRDefault="00F541F8" w:rsidP="00514EBC">
      <w:pPr>
        <w:spacing w:after="0" w:line="360" w:lineRule="auto"/>
        <w:jc w:val="center"/>
        <w:rPr>
          <w:rFonts w:ascii="Times New Roman" w:hAnsi="Times New Roman" w:cs="Times New Roman"/>
          <w:sz w:val="24"/>
          <w:szCs w:val="24"/>
        </w:rPr>
      </w:pPr>
    </w:p>
    <w:p w:rsidR="00514EBC" w:rsidRDefault="00DD1DB5" w:rsidP="00F541F8">
      <w:pPr>
        <w:spacing w:after="0" w:line="360" w:lineRule="auto"/>
        <w:rPr>
          <w:rFonts w:ascii="Times New Roman" w:hAnsi="Times New Roman" w:cs="Times New Roman"/>
          <w:sz w:val="24"/>
          <w:szCs w:val="24"/>
        </w:rPr>
      </w:pPr>
      <w:r w:rsidRPr="000147BF">
        <w:rPr>
          <w:position w:val="-10"/>
        </w:rPr>
        <w:object w:dxaOrig="240" w:dyaOrig="260">
          <v:shape id="_x0000_i1065" type="#_x0000_t75" style="width:12.25pt;height:13.65pt" o:ole="">
            <v:imagedata r:id="rId101" o:title=""/>
          </v:shape>
          <o:OLEObject Type="Embed" ProgID="Equation.DSMT4" ShapeID="_x0000_i1065" DrawAspect="Content" ObjectID="_1401011717" r:id="rId102"/>
        </w:object>
      </w:r>
      <w:r w:rsidR="00640069">
        <w:rPr>
          <w:rFonts w:ascii="Times New Roman" w:hAnsi="Times New Roman" w:cs="Times New Roman"/>
          <w:sz w:val="24"/>
          <w:szCs w:val="24"/>
        </w:rPr>
        <w:t xml:space="preserve">– </w:t>
      </w:r>
      <w:proofErr w:type="gramStart"/>
      <w:r w:rsidR="00640069">
        <w:rPr>
          <w:rFonts w:ascii="Times New Roman" w:hAnsi="Times New Roman" w:cs="Times New Roman"/>
          <w:sz w:val="24"/>
          <w:szCs w:val="24"/>
        </w:rPr>
        <w:t>išilginės</w:t>
      </w:r>
      <w:proofErr w:type="gramEnd"/>
      <w:r w:rsidR="00640069">
        <w:rPr>
          <w:rFonts w:ascii="Times New Roman" w:hAnsi="Times New Roman" w:cs="Times New Roman"/>
          <w:sz w:val="24"/>
          <w:szCs w:val="24"/>
        </w:rPr>
        <w:t xml:space="preserve"> armatūros kiekis;</w:t>
      </w:r>
    </w:p>
    <w:p w:rsidR="003F79EE" w:rsidRDefault="00DD1DB5" w:rsidP="00514EBC">
      <w:pPr>
        <w:spacing w:after="0" w:line="360" w:lineRule="auto"/>
        <w:jc w:val="both"/>
        <w:rPr>
          <w:rFonts w:ascii="Times New Roman" w:hAnsi="Times New Roman" w:cs="Times New Roman"/>
          <w:sz w:val="24"/>
          <w:szCs w:val="24"/>
        </w:rPr>
      </w:pPr>
      <w:r w:rsidRPr="000147BF">
        <w:rPr>
          <w:position w:val="-14"/>
        </w:rPr>
        <w:object w:dxaOrig="340" w:dyaOrig="380">
          <v:shape id="_x0000_i1066" type="#_x0000_t75" style="width:17.4pt;height:18.8pt" o:ole="">
            <v:imagedata r:id="rId103" o:title=""/>
          </v:shape>
          <o:OLEObject Type="Embed" ProgID="Equation.DSMT4" ShapeID="_x0000_i1066" DrawAspect="Content" ObjectID="_1401011718" r:id="rId104"/>
        </w:object>
      </w:r>
      <w:r w:rsidR="00514EBC">
        <w:rPr>
          <w:rFonts w:ascii="Times New Roman" w:hAnsi="Times New Roman" w:cs="Times New Roman"/>
          <w:sz w:val="24"/>
          <w:szCs w:val="24"/>
        </w:rPr>
        <w:t xml:space="preserve">– </w:t>
      </w:r>
      <w:proofErr w:type="gramStart"/>
      <w:r w:rsidR="00514EBC">
        <w:rPr>
          <w:rFonts w:ascii="Times New Roman" w:hAnsi="Times New Roman" w:cs="Times New Roman"/>
          <w:sz w:val="24"/>
          <w:szCs w:val="24"/>
        </w:rPr>
        <w:t>tempiamasis</w:t>
      </w:r>
      <w:proofErr w:type="gramEnd"/>
      <w:r w:rsidR="00514EBC">
        <w:rPr>
          <w:rFonts w:ascii="Times New Roman" w:hAnsi="Times New Roman" w:cs="Times New Roman"/>
          <w:sz w:val="24"/>
          <w:szCs w:val="24"/>
        </w:rPr>
        <w:t xml:space="preserve"> stipris skeliant. Remdamiesi regresine analize</w:t>
      </w:r>
      <w:r w:rsidR="00DC4FE9">
        <w:rPr>
          <w:rFonts w:ascii="Times New Roman" w:hAnsi="Times New Roman" w:cs="Times New Roman"/>
          <w:sz w:val="24"/>
          <w:szCs w:val="24"/>
        </w:rPr>
        <w:t xml:space="preserve"> (</w:t>
      </w:r>
      <w:r w:rsidR="00DC4FE9" w:rsidRPr="000A7E18">
        <w:rPr>
          <w:rFonts w:ascii="Times New Roman" w:hAnsi="Times New Roman" w:cs="Times New Roman"/>
          <w:sz w:val="24"/>
          <w:szCs w:val="24"/>
        </w:rPr>
        <w:t>Narayanan</w:t>
      </w:r>
      <w:r w:rsidR="00B97ECC">
        <w:rPr>
          <w:rFonts w:ascii="Times New Roman" w:hAnsi="Times New Roman" w:cs="Times New Roman"/>
          <w:sz w:val="24"/>
          <w:szCs w:val="24"/>
        </w:rPr>
        <w:t xml:space="preserve"> ir </w:t>
      </w:r>
      <w:r w:rsidR="00B97ECC">
        <w:rPr>
          <w:rFonts w:ascii="Times New Roman" w:hAnsi="Times New Roman" w:cs="Times New Roman"/>
          <w:color w:val="000000"/>
          <w:sz w:val="24"/>
          <w:szCs w:val="24"/>
        </w:rPr>
        <w:t>Kareem-Palanjian</w:t>
      </w:r>
      <w:r w:rsidR="00846E4C" w:rsidRPr="000A7E18">
        <w:rPr>
          <w:rFonts w:ascii="Times New Roman" w:hAnsi="Times New Roman" w:cs="Times New Roman"/>
          <w:i/>
          <w:sz w:val="24"/>
          <w:szCs w:val="24"/>
        </w:rPr>
        <w:t xml:space="preserve"> </w:t>
      </w:r>
      <w:r w:rsidR="00B97ECC">
        <w:rPr>
          <w:rFonts w:ascii="Times New Roman" w:hAnsi="Times New Roman" w:cs="Times New Roman"/>
          <w:sz w:val="24"/>
          <w:szCs w:val="24"/>
        </w:rPr>
        <w:t>1984</w:t>
      </w:r>
      <w:r w:rsidR="00DC4FE9">
        <w:rPr>
          <w:rFonts w:ascii="Times New Roman" w:hAnsi="Times New Roman" w:cs="Times New Roman"/>
          <w:sz w:val="24"/>
          <w:szCs w:val="24"/>
        </w:rPr>
        <w:t>)</w:t>
      </w:r>
      <w:r w:rsidR="00514EBC">
        <w:rPr>
          <w:rFonts w:ascii="Times New Roman" w:hAnsi="Times New Roman" w:cs="Times New Roman"/>
          <w:sz w:val="24"/>
          <w:szCs w:val="24"/>
        </w:rPr>
        <w:t xml:space="preserve">, tyrėjai pasiūlė </w:t>
      </w:r>
      <w:r w:rsidR="003F79EE">
        <w:rPr>
          <w:rFonts w:ascii="Times New Roman" w:hAnsi="Times New Roman" w:cs="Times New Roman"/>
          <w:sz w:val="24"/>
          <w:szCs w:val="24"/>
        </w:rPr>
        <w:t>tokią tempiamojo stiprio skeliant skaičiavimo formulę:</w:t>
      </w:r>
    </w:p>
    <w:p w:rsidR="00DC4FE9" w:rsidRDefault="00DC4FE9" w:rsidP="00514EBC">
      <w:pPr>
        <w:spacing w:after="0" w:line="360" w:lineRule="auto"/>
        <w:jc w:val="both"/>
        <w:rPr>
          <w:rFonts w:ascii="Times New Roman" w:hAnsi="Times New Roman" w:cs="Times New Roman"/>
          <w:sz w:val="24"/>
          <w:szCs w:val="24"/>
        </w:rPr>
      </w:pPr>
    </w:p>
    <w:p w:rsidR="00514EBC" w:rsidRDefault="00DD1DB5" w:rsidP="003F79EE">
      <w:pPr>
        <w:spacing w:after="0" w:line="360" w:lineRule="auto"/>
        <w:jc w:val="center"/>
        <w:rPr>
          <w:rFonts w:ascii="Times New Roman" w:hAnsi="Times New Roman" w:cs="Times New Roman"/>
          <w:sz w:val="24"/>
          <w:szCs w:val="24"/>
        </w:rPr>
      </w:pPr>
      <w:r w:rsidRPr="000147BF">
        <w:rPr>
          <w:rFonts w:ascii="Times New Roman" w:hAnsi="Times New Roman" w:cs="Times New Roman"/>
          <w:position w:val="-28"/>
          <w:sz w:val="24"/>
          <w:szCs w:val="24"/>
        </w:rPr>
        <w:object w:dxaOrig="2540" w:dyaOrig="700">
          <v:shape id="_x0000_i1067" type="#_x0000_t75" style="width:126.6pt;height:34.35pt" o:ole="">
            <v:imagedata r:id="rId105" o:title=""/>
          </v:shape>
          <o:OLEObject Type="Embed" ProgID="Equation.DSMT4" ShapeID="_x0000_i1067" DrawAspect="Content" ObjectID="_1401011719" r:id="rId106"/>
        </w:object>
      </w:r>
      <w:r w:rsidR="003F79EE">
        <w:rPr>
          <w:rFonts w:ascii="Times New Roman" w:hAnsi="Times New Roman" w:cs="Times New Roman"/>
          <w:sz w:val="24"/>
          <w:szCs w:val="24"/>
        </w:rPr>
        <w:t xml:space="preserve">, </w:t>
      </w:r>
      <w:r w:rsidR="003B7477">
        <w:rPr>
          <w:rFonts w:ascii="Times New Roman" w:hAnsi="Times New Roman" w:cs="Times New Roman"/>
          <w:sz w:val="24"/>
          <w:szCs w:val="24"/>
        </w:rPr>
        <w:t xml:space="preserve">   </w:t>
      </w:r>
    </w:p>
    <w:p w:rsidR="00DC4FE9" w:rsidRDefault="00DC4FE9" w:rsidP="003F79EE">
      <w:pPr>
        <w:spacing w:after="0" w:line="360" w:lineRule="auto"/>
        <w:jc w:val="center"/>
        <w:rPr>
          <w:rFonts w:ascii="Times New Roman" w:hAnsi="Times New Roman" w:cs="Times New Roman"/>
          <w:sz w:val="24"/>
          <w:szCs w:val="24"/>
        </w:rPr>
      </w:pPr>
    </w:p>
    <w:p w:rsidR="00DC4FE9" w:rsidRDefault="003F79EE" w:rsidP="004F5556">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00DD1DB5" w:rsidRPr="00DD1DB5">
        <w:rPr>
          <w:rFonts w:ascii="Times New Roman" w:hAnsi="Times New Roman" w:cs="Times New Roman"/>
          <w:position w:val="-14"/>
          <w:sz w:val="24"/>
          <w:szCs w:val="24"/>
        </w:rPr>
        <w:object w:dxaOrig="400" w:dyaOrig="380">
          <v:shape id="_x0000_i1068" type="#_x0000_t75" style="width:20.25pt;height:18.8pt" o:ole="">
            <v:imagedata r:id="rId107" o:title=""/>
          </v:shape>
          <o:OLEObject Type="Embed" ProgID="Equation.DSMT4" ShapeID="_x0000_i1068" DrawAspect="Content" ObjectID="_1401011720" r:id="rId108"/>
        </w:object>
      </w:r>
      <w:r w:rsidR="00710520">
        <w:t xml:space="preserve"> </w:t>
      </w:r>
      <w:r w:rsidR="00640069">
        <w:rPr>
          <w:rFonts w:ascii="Times New Roman" w:hAnsi="Times New Roman" w:cs="Times New Roman"/>
          <w:sz w:val="24"/>
          <w:szCs w:val="24"/>
        </w:rPr>
        <w:t>–</w:t>
      </w:r>
      <w:r w:rsidR="00E108A0">
        <w:rPr>
          <w:rFonts w:ascii="Times New Roman" w:hAnsi="Times New Roman" w:cs="Times New Roman"/>
          <w:sz w:val="24"/>
          <w:szCs w:val="24"/>
        </w:rPr>
        <w:t xml:space="preserve"> fibrobeton</w:t>
      </w:r>
      <w:r w:rsidR="003C4081">
        <w:rPr>
          <w:rFonts w:ascii="Times New Roman" w:hAnsi="Times New Roman" w:cs="Times New Roman"/>
          <w:sz w:val="24"/>
          <w:szCs w:val="24"/>
        </w:rPr>
        <w:t>i</w:t>
      </w:r>
      <w:r w:rsidR="00640069">
        <w:rPr>
          <w:rFonts w:ascii="Times New Roman" w:hAnsi="Times New Roman" w:cs="Times New Roman"/>
          <w:sz w:val="24"/>
          <w:szCs w:val="24"/>
        </w:rPr>
        <w:t>o kubinis gniuždomasis stipris;</w:t>
      </w:r>
    </w:p>
    <w:p w:rsidR="003F79EE" w:rsidRDefault="003F79EE" w:rsidP="004F5556">
      <w:pPr>
        <w:spacing w:after="0" w:line="360" w:lineRule="auto"/>
        <w:jc w:val="both"/>
        <w:rPr>
          <w:rFonts w:ascii="Times New Roman" w:hAnsi="Times New Roman" w:cs="Times New Roman"/>
          <w:sz w:val="24"/>
          <w:szCs w:val="24"/>
        </w:rPr>
      </w:pPr>
      <w:r w:rsidRPr="00A92A2A">
        <w:rPr>
          <w:rFonts w:ascii="Times New Roman" w:hAnsi="Times New Roman" w:cs="Times New Roman"/>
          <w:i/>
          <w:sz w:val="24"/>
          <w:szCs w:val="24"/>
        </w:rPr>
        <w:t>F</w:t>
      </w:r>
      <w:r>
        <w:rPr>
          <w:rFonts w:ascii="Times New Roman" w:hAnsi="Times New Roman" w:cs="Times New Roman"/>
          <w:sz w:val="24"/>
          <w:szCs w:val="24"/>
        </w:rPr>
        <w:t xml:space="preserve"> – </w:t>
      </w:r>
      <w:proofErr w:type="gramStart"/>
      <w:r>
        <w:rPr>
          <w:rFonts w:ascii="Times New Roman" w:hAnsi="Times New Roman" w:cs="Times New Roman"/>
          <w:sz w:val="24"/>
          <w:szCs w:val="24"/>
        </w:rPr>
        <w:t>fibrų</w:t>
      </w:r>
      <w:proofErr w:type="gramEnd"/>
      <w:r>
        <w:rPr>
          <w:rFonts w:ascii="Times New Roman" w:hAnsi="Times New Roman" w:cs="Times New Roman"/>
          <w:sz w:val="24"/>
          <w:szCs w:val="24"/>
        </w:rPr>
        <w:t xml:space="preserve"> faktorius, kuris apskaičiuojamas pagal lygtį:</w:t>
      </w:r>
    </w:p>
    <w:p w:rsidR="00710520" w:rsidRDefault="00710520" w:rsidP="004F5556">
      <w:pPr>
        <w:spacing w:after="0" w:line="360" w:lineRule="auto"/>
        <w:jc w:val="both"/>
        <w:rPr>
          <w:rFonts w:ascii="Times New Roman" w:hAnsi="Times New Roman" w:cs="Times New Roman"/>
          <w:sz w:val="24"/>
          <w:szCs w:val="24"/>
        </w:rPr>
      </w:pPr>
    </w:p>
    <w:p w:rsidR="00187A5E" w:rsidRDefault="00DD1DB5" w:rsidP="00710520">
      <w:pPr>
        <w:spacing w:after="0" w:line="360" w:lineRule="auto"/>
        <w:jc w:val="center"/>
        <w:rPr>
          <w:rFonts w:ascii="Times New Roman" w:hAnsi="Times New Roman" w:cs="Times New Roman"/>
          <w:sz w:val="24"/>
          <w:szCs w:val="24"/>
        </w:rPr>
      </w:pPr>
      <w:r w:rsidRPr="000147BF">
        <w:rPr>
          <w:rFonts w:ascii="Times New Roman" w:hAnsi="Times New Roman" w:cs="Times New Roman"/>
          <w:position w:val="-32"/>
          <w:sz w:val="24"/>
          <w:szCs w:val="24"/>
        </w:rPr>
        <w:object w:dxaOrig="1260" w:dyaOrig="740">
          <v:shape id="_x0000_i1069" type="#_x0000_t75" style="width:63.05pt;height:37.65pt" o:ole="">
            <v:imagedata r:id="rId109" o:title=""/>
          </v:shape>
          <o:OLEObject Type="Embed" ProgID="Equation.DSMT4" ShapeID="_x0000_i1069" DrawAspect="Content" ObjectID="_1401011721" r:id="rId110"/>
        </w:object>
      </w:r>
    </w:p>
    <w:p w:rsidR="00AF33C1" w:rsidRDefault="003C4081" w:rsidP="004F5556">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sidR="00EE3256">
        <w:rPr>
          <w:rFonts w:ascii="Times New Roman" w:hAnsi="Times New Roman" w:cs="Times New Roman"/>
          <w:sz w:val="24"/>
          <w:szCs w:val="24"/>
        </w:rPr>
        <w:t xml:space="preserve"> </w:t>
      </w:r>
      <w:r w:rsidR="00DD1DB5" w:rsidRPr="00DD1DB5">
        <w:rPr>
          <w:rFonts w:ascii="Times New Roman" w:hAnsi="Times New Roman" w:cs="Times New Roman"/>
          <w:position w:val="-14"/>
          <w:sz w:val="24"/>
          <w:szCs w:val="24"/>
        </w:rPr>
        <w:object w:dxaOrig="240" w:dyaOrig="380">
          <v:shape id="_x0000_i1070" type="#_x0000_t75" style="width:12.25pt;height:18.8pt" o:ole="">
            <v:imagedata r:id="rId111" o:title=""/>
          </v:shape>
          <o:OLEObject Type="Embed" ProgID="Equation.DSMT4" ShapeID="_x0000_i1070" DrawAspect="Content" ObjectID="_1401011722" r:id="rId112"/>
        </w:object>
      </w:r>
      <w:r w:rsidR="003F79EE">
        <w:rPr>
          <w:rFonts w:ascii="Times New Roman" w:hAnsi="Times New Roman" w:cs="Times New Roman"/>
          <w:sz w:val="24"/>
          <w:szCs w:val="24"/>
        </w:rPr>
        <w:t xml:space="preserve"> </w:t>
      </w:r>
      <w:r w:rsidR="00640069">
        <w:rPr>
          <w:rFonts w:ascii="Times New Roman" w:hAnsi="Times New Roman" w:cs="Times New Roman"/>
          <w:sz w:val="24"/>
          <w:szCs w:val="24"/>
        </w:rPr>
        <w:t>– fibros ilgis;</w:t>
      </w:r>
      <w:r w:rsidR="003F79EE">
        <w:rPr>
          <w:rFonts w:ascii="Times New Roman" w:hAnsi="Times New Roman" w:cs="Times New Roman"/>
          <w:sz w:val="24"/>
          <w:szCs w:val="24"/>
        </w:rPr>
        <w:t xml:space="preserve"> </w:t>
      </w:r>
    </w:p>
    <w:p w:rsidR="00AF33C1" w:rsidRDefault="00DD1DB5" w:rsidP="004F5556">
      <w:pPr>
        <w:spacing w:after="0" w:line="360" w:lineRule="auto"/>
        <w:jc w:val="both"/>
        <w:rPr>
          <w:rFonts w:ascii="Times New Roman" w:hAnsi="Times New Roman" w:cs="Times New Roman"/>
          <w:sz w:val="24"/>
          <w:szCs w:val="24"/>
        </w:rPr>
      </w:pPr>
      <w:r w:rsidRPr="000147BF">
        <w:rPr>
          <w:position w:val="-14"/>
        </w:rPr>
        <w:object w:dxaOrig="300" w:dyaOrig="380">
          <v:shape id="_x0000_i1071" type="#_x0000_t75" style="width:15.05pt;height:18.8pt" o:ole="">
            <v:imagedata r:id="rId113" o:title=""/>
          </v:shape>
          <o:OLEObject Type="Embed" ProgID="Equation.DSMT4" ShapeID="_x0000_i1071" DrawAspect="Content" ObjectID="_1401011723" r:id="rId114"/>
        </w:object>
      </w:r>
      <w:r w:rsidR="00640069">
        <w:rPr>
          <w:rFonts w:ascii="Times New Roman" w:hAnsi="Times New Roman" w:cs="Times New Roman"/>
          <w:sz w:val="24"/>
          <w:szCs w:val="24"/>
        </w:rPr>
        <w:t xml:space="preserve">– </w:t>
      </w:r>
      <w:proofErr w:type="gramStart"/>
      <w:r w:rsidR="00640069">
        <w:rPr>
          <w:rFonts w:ascii="Times New Roman" w:hAnsi="Times New Roman" w:cs="Times New Roman"/>
          <w:sz w:val="24"/>
          <w:szCs w:val="24"/>
        </w:rPr>
        <w:t>fibros</w:t>
      </w:r>
      <w:proofErr w:type="gramEnd"/>
      <w:r w:rsidR="00640069">
        <w:rPr>
          <w:rFonts w:ascii="Times New Roman" w:hAnsi="Times New Roman" w:cs="Times New Roman"/>
          <w:sz w:val="24"/>
          <w:szCs w:val="24"/>
        </w:rPr>
        <w:t xml:space="preserve"> skersmuo;</w:t>
      </w:r>
    </w:p>
    <w:p w:rsidR="00733A98" w:rsidRDefault="00DD1DB5" w:rsidP="004F5556">
      <w:pPr>
        <w:spacing w:after="0" w:line="360" w:lineRule="auto"/>
        <w:jc w:val="both"/>
        <w:rPr>
          <w:rFonts w:ascii="Times New Roman" w:hAnsi="Times New Roman" w:cs="Times New Roman"/>
          <w:sz w:val="24"/>
          <w:szCs w:val="24"/>
        </w:rPr>
      </w:pPr>
      <w:r w:rsidRPr="000147BF">
        <w:rPr>
          <w:position w:val="-14"/>
        </w:rPr>
        <w:object w:dxaOrig="300" w:dyaOrig="380">
          <v:shape id="_x0000_i1072" type="#_x0000_t75" style="width:15.05pt;height:18.8pt" o:ole="">
            <v:imagedata r:id="rId115" o:title=""/>
          </v:shape>
          <o:OLEObject Type="Embed" ProgID="Equation.DSMT4" ShapeID="_x0000_i1072" DrawAspect="Content" ObjectID="_1401011724" r:id="rId116"/>
        </w:object>
      </w:r>
      <w:r w:rsidR="00640069">
        <w:rPr>
          <w:rFonts w:ascii="Times New Roman" w:hAnsi="Times New Roman" w:cs="Times New Roman"/>
          <w:sz w:val="24"/>
          <w:szCs w:val="24"/>
        </w:rPr>
        <w:t xml:space="preserve">– </w:t>
      </w:r>
      <w:proofErr w:type="gramStart"/>
      <w:r w:rsidR="00640069">
        <w:rPr>
          <w:rFonts w:ascii="Times New Roman" w:hAnsi="Times New Roman" w:cs="Times New Roman"/>
          <w:sz w:val="24"/>
          <w:szCs w:val="24"/>
        </w:rPr>
        <w:t>fibrų</w:t>
      </w:r>
      <w:proofErr w:type="gramEnd"/>
      <w:r w:rsidR="00640069">
        <w:rPr>
          <w:rFonts w:ascii="Times New Roman" w:hAnsi="Times New Roman" w:cs="Times New Roman"/>
          <w:sz w:val="24"/>
          <w:szCs w:val="24"/>
        </w:rPr>
        <w:t xml:space="preserve"> kiekis;</w:t>
      </w:r>
    </w:p>
    <w:p w:rsidR="004F5556" w:rsidRDefault="00DD1DB5" w:rsidP="004F5556">
      <w:pPr>
        <w:spacing w:after="0" w:line="360" w:lineRule="auto"/>
        <w:jc w:val="both"/>
        <w:rPr>
          <w:rFonts w:ascii="Times New Roman" w:hAnsi="Times New Roman" w:cs="Times New Roman"/>
          <w:sz w:val="24"/>
          <w:szCs w:val="24"/>
        </w:rPr>
      </w:pPr>
      <w:r w:rsidRPr="000147BF">
        <w:rPr>
          <w:position w:val="-10"/>
        </w:rPr>
        <w:object w:dxaOrig="240" w:dyaOrig="320">
          <v:shape id="_x0000_i1073" type="#_x0000_t75" style="width:12.25pt;height:15.55pt" o:ole="">
            <v:imagedata r:id="rId117" o:title=""/>
          </v:shape>
          <o:OLEObject Type="Embed" ProgID="Equation.DSMT4" ShapeID="_x0000_i1073" DrawAspect="Content" ObjectID="_1401011725" r:id="rId118"/>
        </w:object>
      </w:r>
      <w:r w:rsidR="00C6756F">
        <w:rPr>
          <w:rFonts w:ascii="Times New Roman" w:hAnsi="Times New Roman" w:cs="Times New Roman"/>
          <w:sz w:val="24"/>
          <w:szCs w:val="24"/>
        </w:rPr>
        <w:t xml:space="preserve"> –</w:t>
      </w:r>
      <w:r w:rsidR="00EE3256">
        <w:rPr>
          <w:rFonts w:ascii="Times New Roman" w:hAnsi="Times New Roman" w:cs="Times New Roman"/>
          <w:sz w:val="24"/>
          <w:szCs w:val="24"/>
        </w:rPr>
        <w:t xml:space="preserve"> </w:t>
      </w:r>
      <w:proofErr w:type="gramStart"/>
      <w:r w:rsidR="00EE3256">
        <w:rPr>
          <w:rFonts w:ascii="Times New Roman" w:hAnsi="Times New Roman" w:cs="Times New Roman"/>
          <w:sz w:val="24"/>
          <w:szCs w:val="24"/>
        </w:rPr>
        <w:t>sukibimo</w:t>
      </w:r>
      <w:proofErr w:type="gramEnd"/>
      <w:r w:rsidR="00EE3256">
        <w:rPr>
          <w:rFonts w:ascii="Times New Roman" w:hAnsi="Times New Roman" w:cs="Times New Roman"/>
          <w:sz w:val="24"/>
          <w:szCs w:val="24"/>
        </w:rPr>
        <w:t xml:space="preserve"> koeficientas, kuris apvalioms fibroms </w:t>
      </w:r>
      <w:r w:rsidR="00E108A0">
        <w:rPr>
          <w:rFonts w:ascii="Times New Roman" w:hAnsi="Times New Roman" w:cs="Times New Roman"/>
          <w:sz w:val="24"/>
          <w:szCs w:val="24"/>
        </w:rPr>
        <w:t>imamas</w:t>
      </w:r>
      <w:r w:rsidR="00EE3256">
        <w:rPr>
          <w:rFonts w:ascii="Times New Roman" w:hAnsi="Times New Roman" w:cs="Times New Roman"/>
          <w:sz w:val="24"/>
          <w:szCs w:val="24"/>
        </w:rPr>
        <w:t xml:space="preserve"> 0,5, </w:t>
      </w:r>
      <w:r w:rsidR="00EE3256" w:rsidRPr="00FC734B">
        <w:rPr>
          <w:rFonts w:ascii="Times New Roman" w:hAnsi="Times New Roman" w:cs="Times New Roman"/>
          <w:sz w:val="24"/>
          <w:szCs w:val="24"/>
        </w:rPr>
        <w:t xml:space="preserve">banguotoms – 0,75, </w:t>
      </w:r>
      <w:r w:rsidR="00DA3719">
        <w:rPr>
          <w:rFonts w:ascii="Times New Roman" w:hAnsi="Times New Roman" w:cs="Times New Roman"/>
          <w:sz w:val="24"/>
          <w:szCs w:val="24"/>
        </w:rPr>
        <w:br/>
      </w:r>
      <w:r w:rsidR="00EE3256" w:rsidRPr="00FC734B">
        <w:rPr>
          <w:rFonts w:ascii="Times New Roman" w:hAnsi="Times New Roman" w:cs="Times New Roman"/>
          <w:sz w:val="24"/>
          <w:szCs w:val="24"/>
        </w:rPr>
        <w:t>dantytoms – 1,0.</w:t>
      </w:r>
    </w:p>
    <w:p w:rsidR="009B0710" w:rsidRDefault="009B0710" w:rsidP="009B0710">
      <w:pPr>
        <w:spacing w:after="0" w:line="360" w:lineRule="auto"/>
        <w:jc w:val="both"/>
        <w:rPr>
          <w:rFonts w:ascii="Times New Roman" w:hAnsi="Times New Roman" w:cs="Times New Roman"/>
          <w:sz w:val="24"/>
          <w:szCs w:val="24"/>
        </w:rPr>
      </w:pPr>
    </w:p>
    <w:p w:rsidR="00BC65BA" w:rsidRDefault="00884C56" w:rsidP="009C4B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Atstojamoji </w:t>
      </w:r>
      <w:r w:rsidR="00DD1DB5" w:rsidRPr="00DD1DB5">
        <w:rPr>
          <w:rFonts w:ascii="Times New Roman" w:hAnsi="Times New Roman" w:cs="Times New Roman"/>
          <w:position w:val="-12"/>
          <w:sz w:val="24"/>
          <w:szCs w:val="24"/>
        </w:rPr>
        <w:object w:dxaOrig="240" w:dyaOrig="360">
          <v:shape id="_x0000_i1074" type="#_x0000_t75" style="width:12.25pt;height:17.9pt" o:ole="">
            <v:imagedata r:id="rId119" o:title=""/>
          </v:shape>
          <o:OLEObject Type="Embed" ProgID="Equation.DSMT4" ShapeID="_x0000_i1074" DrawAspect="Content" ObjectID="_1401011726" r:id="rId120"/>
        </w:object>
      </w:r>
      <w:r>
        <w:rPr>
          <w:rFonts w:ascii="Times New Roman" w:hAnsi="Times New Roman" w:cs="Times New Roman"/>
          <w:sz w:val="24"/>
          <w:szCs w:val="24"/>
        </w:rPr>
        <w:t xml:space="preserve"> apskaičiuojama</w:t>
      </w:r>
      <w:r w:rsidR="009C4B0B">
        <w:rPr>
          <w:rFonts w:ascii="Times New Roman" w:hAnsi="Times New Roman" w:cs="Times New Roman"/>
          <w:sz w:val="24"/>
          <w:szCs w:val="24"/>
        </w:rPr>
        <w:t xml:space="preserve"> priėmus 45</w:t>
      </w:r>
      <w:r w:rsidR="009C4B0B">
        <w:rPr>
          <w:rFonts w:ascii="Times New Roman" w:hAnsi="Times New Roman" w:cs="Times New Roman"/>
          <w:sz w:val="24"/>
          <w:szCs w:val="24"/>
          <w:vertAlign w:val="superscript"/>
        </w:rPr>
        <w:t>o</w:t>
      </w:r>
      <w:r w:rsidR="009C4B0B">
        <w:rPr>
          <w:rFonts w:ascii="Times New Roman" w:hAnsi="Times New Roman" w:cs="Times New Roman"/>
          <w:sz w:val="24"/>
          <w:szCs w:val="24"/>
        </w:rPr>
        <w:t xml:space="preserve"> plyšio posvyrio kampą</w:t>
      </w:r>
      <w:r w:rsidR="002F0509">
        <w:rPr>
          <w:rFonts w:ascii="Times New Roman" w:hAnsi="Times New Roman" w:cs="Times New Roman"/>
          <w:sz w:val="24"/>
          <w:szCs w:val="24"/>
        </w:rPr>
        <w:t xml:space="preserve"> (2.3</w:t>
      </w:r>
      <w:r>
        <w:rPr>
          <w:rFonts w:ascii="Times New Roman" w:hAnsi="Times New Roman" w:cs="Times New Roman"/>
          <w:sz w:val="24"/>
          <w:szCs w:val="24"/>
        </w:rPr>
        <w:t xml:space="preserve"> pav.)</w:t>
      </w:r>
      <w:r w:rsidR="0043464B">
        <w:rPr>
          <w:rFonts w:ascii="Times New Roman" w:hAnsi="Times New Roman" w:cs="Times New Roman"/>
          <w:sz w:val="24"/>
          <w:szCs w:val="24"/>
        </w:rPr>
        <w:t xml:space="preserve"> bei</w:t>
      </w:r>
      <w:r w:rsidR="009C4B0B">
        <w:rPr>
          <w:rFonts w:ascii="Times New Roman" w:hAnsi="Times New Roman" w:cs="Times New Roman"/>
          <w:sz w:val="24"/>
          <w:szCs w:val="24"/>
        </w:rPr>
        <w:t xml:space="preserve"> atsižvelgus į visų šį plyšį kertančių fibrų sukibimo įtempius</w:t>
      </w:r>
      <w:r w:rsidR="00ED0A41">
        <w:rPr>
          <w:rFonts w:ascii="Times New Roman" w:hAnsi="Times New Roman" w:cs="Times New Roman"/>
          <w:sz w:val="24"/>
          <w:szCs w:val="24"/>
        </w:rPr>
        <w:t xml:space="preserve"> </w:t>
      </w:r>
      <w:r w:rsidR="00BB0227" w:rsidRPr="00BB0227">
        <w:rPr>
          <w:rFonts w:ascii="Times New Roman" w:hAnsi="Times New Roman" w:cs="Times New Roman"/>
          <w:i/>
          <w:sz w:val="24"/>
          <w:szCs w:val="24"/>
        </w:rPr>
        <w:t>τ</w:t>
      </w:r>
      <w:r w:rsidR="009C4B0B">
        <w:rPr>
          <w:rFonts w:ascii="Times New Roman" w:hAnsi="Times New Roman" w:cs="Times New Roman"/>
          <w:sz w:val="24"/>
          <w:szCs w:val="24"/>
        </w:rPr>
        <w:t xml:space="preserve"> ir fibrų rūšį:</w:t>
      </w:r>
    </w:p>
    <w:p w:rsidR="00D92FD9" w:rsidRDefault="00D92FD9" w:rsidP="009C4B0B">
      <w:pPr>
        <w:spacing w:after="0" w:line="360" w:lineRule="auto"/>
        <w:jc w:val="both"/>
        <w:rPr>
          <w:rFonts w:ascii="Times New Roman" w:hAnsi="Times New Roman" w:cs="Times New Roman"/>
          <w:sz w:val="24"/>
          <w:szCs w:val="24"/>
        </w:rPr>
      </w:pPr>
    </w:p>
    <w:p w:rsidR="009C4B0B" w:rsidRDefault="00DD1DB5" w:rsidP="00BB0227">
      <w:pPr>
        <w:spacing w:after="0" w:line="360" w:lineRule="auto"/>
        <w:jc w:val="center"/>
        <w:rPr>
          <w:rFonts w:ascii="Times New Roman" w:hAnsi="Times New Roman" w:cs="Times New Roman"/>
          <w:sz w:val="24"/>
          <w:szCs w:val="24"/>
        </w:rPr>
      </w:pPr>
      <w:r w:rsidRPr="000147BF">
        <w:rPr>
          <w:rFonts w:ascii="Times New Roman" w:hAnsi="Times New Roman" w:cs="Times New Roman"/>
          <w:position w:val="-32"/>
          <w:sz w:val="24"/>
          <w:szCs w:val="24"/>
        </w:rPr>
        <w:object w:dxaOrig="2799" w:dyaOrig="740">
          <v:shape id="_x0000_i1075" type="#_x0000_t75" style="width:139.75pt;height:37.65pt" o:ole="">
            <v:imagedata r:id="rId121" o:title=""/>
          </v:shape>
          <o:OLEObject Type="Embed" ProgID="Equation.DSMT4" ShapeID="_x0000_i1075" DrawAspect="Content" ObjectID="_1401011727" r:id="rId122"/>
        </w:object>
      </w:r>
    </w:p>
    <w:p w:rsidR="00BD19C0" w:rsidRDefault="00BD19C0" w:rsidP="009C4B0B">
      <w:pPr>
        <w:spacing w:after="0" w:line="360" w:lineRule="auto"/>
        <w:jc w:val="both"/>
        <w:rPr>
          <w:rFonts w:ascii="Times New Roman" w:hAnsi="Times New Roman" w:cs="Times New Roman"/>
          <w:sz w:val="24"/>
          <w:szCs w:val="24"/>
        </w:rPr>
      </w:pPr>
    </w:p>
    <w:p w:rsidR="00ED0A41" w:rsidRDefault="00BD19C0" w:rsidP="009C4B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ED0A41">
        <w:rPr>
          <w:rFonts w:ascii="Times New Roman" w:hAnsi="Times New Roman" w:cs="Times New Roman"/>
          <w:sz w:val="24"/>
          <w:szCs w:val="24"/>
        </w:rPr>
        <w:t xml:space="preserve">Sukibimo įtempiai </w:t>
      </w:r>
      <w:r w:rsidR="00BB0227" w:rsidRPr="00BB0227">
        <w:rPr>
          <w:rFonts w:ascii="Times New Roman" w:hAnsi="Times New Roman" w:cs="Times New Roman"/>
          <w:i/>
          <w:sz w:val="24"/>
          <w:szCs w:val="24"/>
        </w:rPr>
        <w:t>τ</w:t>
      </w:r>
      <w:r w:rsidR="00ED0A41">
        <w:rPr>
          <w:rFonts w:ascii="Times New Roman" w:hAnsi="Times New Roman" w:cs="Times New Roman"/>
          <w:sz w:val="24"/>
          <w:szCs w:val="24"/>
        </w:rPr>
        <w:t xml:space="preserve"> buvo priimti remiantis Swamy</w:t>
      </w:r>
      <w:r w:rsidR="003C4081">
        <w:rPr>
          <w:rFonts w:ascii="Times New Roman" w:hAnsi="Times New Roman" w:cs="Times New Roman"/>
          <w:sz w:val="24"/>
          <w:szCs w:val="24"/>
        </w:rPr>
        <w:t>’o</w:t>
      </w:r>
      <w:r w:rsidR="00692763">
        <w:rPr>
          <w:rFonts w:ascii="Times New Roman" w:hAnsi="Times New Roman" w:cs="Times New Roman"/>
          <w:sz w:val="24"/>
          <w:szCs w:val="24"/>
        </w:rPr>
        <w:t xml:space="preserve"> </w:t>
      </w:r>
      <w:r w:rsidR="003C4081">
        <w:rPr>
          <w:rFonts w:ascii="Times New Roman" w:hAnsi="Times New Roman" w:cs="Times New Roman"/>
          <w:i/>
          <w:sz w:val="24"/>
          <w:szCs w:val="24"/>
        </w:rPr>
        <w:t>ir kt.</w:t>
      </w:r>
      <w:r w:rsidR="00244513">
        <w:rPr>
          <w:rFonts w:ascii="Times New Roman" w:hAnsi="Times New Roman" w:cs="Times New Roman"/>
          <w:sz w:val="24"/>
          <w:szCs w:val="24"/>
        </w:rPr>
        <w:t xml:space="preserve"> (</w:t>
      </w:r>
      <w:r w:rsidR="003C4081">
        <w:rPr>
          <w:rFonts w:ascii="Times New Roman" w:hAnsi="Times New Roman" w:cs="Times New Roman"/>
          <w:sz w:val="24"/>
          <w:szCs w:val="24"/>
        </w:rPr>
        <w:t xml:space="preserve">Swamy </w:t>
      </w:r>
      <w:r w:rsidR="003C4081">
        <w:rPr>
          <w:rFonts w:ascii="Times New Roman" w:hAnsi="Times New Roman" w:cs="Times New Roman"/>
          <w:i/>
          <w:sz w:val="24"/>
          <w:szCs w:val="24"/>
        </w:rPr>
        <w:t xml:space="preserve">et al. </w:t>
      </w:r>
      <w:r w:rsidR="00ED0A41">
        <w:rPr>
          <w:rFonts w:ascii="Times New Roman" w:hAnsi="Times New Roman" w:cs="Times New Roman"/>
          <w:sz w:val="24"/>
          <w:szCs w:val="24"/>
        </w:rPr>
        <w:t>1974)</w:t>
      </w:r>
      <w:r w:rsidR="00F541F8">
        <w:rPr>
          <w:rFonts w:ascii="Times New Roman" w:hAnsi="Times New Roman" w:cs="Times New Roman"/>
          <w:sz w:val="24"/>
          <w:szCs w:val="24"/>
        </w:rPr>
        <w:t xml:space="preserve"> rekomendacijomis </w:t>
      </w:r>
      <w:r w:rsidR="00ED0A41">
        <w:rPr>
          <w:rFonts w:ascii="Times New Roman" w:hAnsi="Times New Roman" w:cs="Times New Roman"/>
          <w:sz w:val="24"/>
          <w:szCs w:val="24"/>
        </w:rPr>
        <w:t>ir yra lygūs 4</w:t>
      </w:r>
      <w:proofErr w:type="gramStart"/>
      <w:r w:rsidR="00ED0A41">
        <w:rPr>
          <w:rFonts w:ascii="Times New Roman" w:hAnsi="Times New Roman" w:cs="Times New Roman"/>
          <w:sz w:val="24"/>
          <w:szCs w:val="24"/>
        </w:rPr>
        <w:t>,15</w:t>
      </w:r>
      <w:proofErr w:type="gramEnd"/>
      <w:r w:rsidR="00ED0A41">
        <w:rPr>
          <w:rFonts w:ascii="Times New Roman" w:hAnsi="Times New Roman" w:cs="Times New Roman"/>
          <w:sz w:val="24"/>
          <w:szCs w:val="24"/>
        </w:rPr>
        <w:t xml:space="preserve"> MPa</w:t>
      </w:r>
      <w:r w:rsidR="00F541F8">
        <w:rPr>
          <w:rFonts w:ascii="Times New Roman" w:hAnsi="Times New Roman" w:cs="Times New Roman"/>
          <w:sz w:val="24"/>
          <w:szCs w:val="24"/>
        </w:rPr>
        <w:t>.</w:t>
      </w:r>
    </w:p>
    <w:p w:rsidR="00F541F8" w:rsidRDefault="00F541F8" w:rsidP="009C4B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R. Naray</w:t>
      </w:r>
      <w:r w:rsidR="00902D52">
        <w:rPr>
          <w:rFonts w:ascii="Times New Roman" w:hAnsi="Times New Roman" w:cs="Times New Roman"/>
          <w:sz w:val="24"/>
          <w:szCs w:val="24"/>
        </w:rPr>
        <w:t>anan</w:t>
      </w:r>
      <w:r w:rsidR="00DA2BCB">
        <w:rPr>
          <w:rFonts w:ascii="Times New Roman" w:hAnsi="Times New Roman" w:cs="Times New Roman"/>
          <w:sz w:val="24"/>
          <w:szCs w:val="24"/>
        </w:rPr>
        <w:t>o</w:t>
      </w:r>
      <w:r w:rsidR="00902D52">
        <w:rPr>
          <w:rFonts w:ascii="Times New Roman" w:hAnsi="Times New Roman" w:cs="Times New Roman"/>
          <w:sz w:val="24"/>
          <w:szCs w:val="24"/>
        </w:rPr>
        <w:t xml:space="preserve"> ir I. Y. S. Darwish</w:t>
      </w:r>
      <w:r w:rsidR="00DA2BCB">
        <w:rPr>
          <w:rFonts w:ascii="Times New Roman" w:hAnsi="Times New Roman" w:cs="Times New Roman"/>
          <w:sz w:val="24"/>
          <w:szCs w:val="24"/>
        </w:rPr>
        <w:t>o</w:t>
      </w:r>
      <w:r w:rsidR="00902D52">
        <w:rPr>
          <w:rFonts w:ascii="Times New Roman" w:hAnsi="Times New Roman" w:cs="Times New Roman"/>
          <w:sz w:val="24"/>
          <w:szCs w:val="24"/>
        </w:rPr>
        <w:t xml:space="preserve"> </w:t>
      </w:r>
      <w:r w:rsidR="00335BBA">
        <w:rPr>
          <w:rFonts w:ascii="Times New Roman" w:hAnsi="Times New Roman" w:cs="Times New Roman"/>
          <w:sz w:val="24"/>
          <w:szCs w:val="24"/>
        </w:rPr>
        <w:t>(</w:t>
      </w:r>
      <w:r w:rsidR="00DA2BCB">
        <w:rPr>
          <w:rFonts w:ascii="Times New Roman" w:hAnsi="Times New Roman" w:cs="Times New Roman"/>
          <w:sz w:val="24"/>
          <w:szCs w:val="24"/>
        </w:rPr>
        <w:t>Narayanan ir Darwish 1987</w:t>
      </w:r>
      <w:r w:rsidR="00335BBA">
        <w:rPr>
          <w:rFonts w:ascii="Times New Roman" w:hAnsi="Times New Roman" w:cs="Times New Roman"/>
          <w:sz w:val="24"/>
          <w:szCs w:val="24"/>
        </w:rPr>
        <w:t xml:space="preserve">) </w:t>
      </w:r>
      <w:r w:rsidR="00902D52">
        <w:rPr>
          <w:rFonts w:ascii="Times New Roman" w:hAnsi="Times New Roman" w:cs="Times New Roman"/>
          <w:sz w:val="24"/>
          <w:szCs w:val="24"/>
        </w:rPr>
        <w:t>modelyje</w:t>
      </w:r>
      <w:r>
        <w:rPr>
          <w:rFonts w:ascii="Times New Roman" w:hAnsi="Times New Roman" w:cs="Times New Roman"/>
          <w:sz w:val="24"/>
          <w:szCs w:val="24"/>
        </w:rPr>
        <w:t xml:space="preserve"> atsižvelgia</w:t>
      </w:r>
      <w:r w:rsidR="00902D52">
        <w:rPr>
          <w:rFonts w:ascii="Times New Roman" w:hAnsi="Times New Roman" w:cs="Times New Roman"/>
          <w:sz w:val="24"/>
          <w:szCs w:val="24"/>
        </w:rPr>
        <w:t>ma</w:t>
      </w:r>
      <w:r>
        <w:rPr>
          <w:rFonts w:ascii="Times New Roman" w:hAnsi="Times New Roman" w:cs="Times New Roman"/>
          <w:sz w:val="24"/>
          <w:szCs w:val="24"/>
        </w:rPr>
        <w:t xml:space="preserve"> į </w:t>
      </w:r>
      <w:r w:rsidR="006A13F2">
        <w:rPr>
          <w:rFonts w:ascii="Times New Roman" w:hAnsi="Times New Roman" w:cs="Times New Roman"/>
          <w:sz w:val="24"/>
          <w:szCs w:val="24"/>
        </w:rPr>
        <w:t>svarbiausius</w:t>
      </w:r>
      <w:r>
        <w:rPr>
          <w:rFonts w:ascii="Times New Roman" w:hAnsi="Times New Roman" w:cs="Times New Roman"/>
          <w:sz w:val="24"/>
          <w:szCs w:val="24"/>
        </w:rPr>
        <w:t xml:space="preserve"> veiksnius, kurie </w:t>
      </w:r>
      <w:r w:rsidR="00B578A9">
        <w:rPr>
          <w:rFonts w:ascii="Times New Roman" w:hAnsi="Times New Roman" w:cs="Times New Roman"/>
          <w:sz w:val="24"/>
          <w:szCs w:val="24"/>
        </w:rPr>
        <w:t xml:space="preserve">turi įtakos </w:t>
      </w:r>
      <w:r>
        <w:rPr>
          <w:rFonts w:ascii="Times New Roman" w:hAnsi="Times New Roman" w:cs="Times New Roman"/>
          <w:sz w:val="24"/>
          <w:szCs w:val="24"/>
        </w:rPr>
        <w:t>fibrobeton</w:t>
      </w:r>
      <w:r w:rsidR="00DA2BCB">
        <w:rPr>
          <w:rFonts w:ascii="Times New Roman" w:hAnsi="Times New Roman" w:cs="Times New Roman"/>
          <w:sz w:val="24"/>
          <w:szCs w:val="24"/>
        </w:rPr>
        <w:t>i</w:t>
      </w:r>
      <w:r>
        <w:rPr>
          <w:rFonts w:ascii="Times New Roman" w:hAnsi="Times New Roman" w:cs="Times New Roman"/>
          <w:sz w:val="24"/>
          <w:szCs w:val="24"/>
        </w:rPr>
        <w:t>o</w:t>
      </w:r>
      <w:r w:rsidR="00973FF9">
        <w:rPr>
          <w:rFonts w:ascii="Times New Roman" w:hAnsi="Times New Roman" w:cs="Times New Roman"/>
          <w:sz w:val="24"/>
          <w:szCs w:val="24"/>
        </w:rPr>
        <w:t xml:space="preserve"> </w:t>
      </w:r>
      <w:r w:rsidR="008E55A6">
        <w:rPr>
          <w:rFonts w:ascii="Times New Roman" w:hAnsi="Times New Roman" w:cs="Times New Roman"/>
          <w:sz w:val="24"/>
          <w:szCs w:val="24"/>
        </w:rPr>
        <w:t>sijų įstrižojo pjūvio stipriui</w:t>
      </w:r>
      <w:r w:rsidR="00227F3D">
        <w:rPr>
          <w:rFonts w:ascii="Times New Roman" w:hAnsi="Times New Roman" w:cs="Times New Roman"/>
          <w:sz w:val="24"/>
          <w:szCs w:val="24"/>
        </w:rPr>
        <w:t>, todėl</w:t>
      </w:r>
      <w:r>
        <w:rPr>
          <w:rFonts w:ascii="Times New Roman" w:hAnsi="Times New Roman" w:cs="Times New Roman"/>
          <w:sz w:val="24"/>
          <w:szCs w:val="24"/>
        </w:rPr>
        <w:t xml:space="preserve"> </w:t>
      </w:r>
      <w:r w:rsidR="00DA2BCB">
        <w:rPr>
          <w:rFonts w:ascii="Times New Roman" w:hAnsi="Times New Roman" w:cs="Times New Roman"/>
          <w:sz w:val="24"/>
          <w:szCs w:val="24"/>
        </w:rPr>
        <w:t>taikant lygtį gaunami patikimi rezultatai</w:t>
      </w:r>
      <w:r>
        <w:rPr>
          <w:rFonts w:ascii="Times New Roman" w:hAnsi="Times New Roman" w:cs="Times New Roman"/>
          <w:sz w:val="24"/>
          <w:szCs w:val="24"/>
        </w:rPr>
        <w:t>.</w:t>
      </w:r>
      <w:proofErr w:type="gramEnd"/>
      <w:r w:rsidR="00DA3719">
        <w:rPr>
          <w:rFonts w:ascii="Times New Roman" w:hAnsi="Times New Roman" w:cs="Times New Roman"/>
          <w:sz w:val="24"/>
          <w:szCs w:val="24"/>
        </w:rPr>
        <w:t xml:space="preserve"> </w:t>
      </w:r>
      <w:r w:rsidR="00973FF9" w:rsidRPr="000E0243">
        <w:rPr>
          <w:rFonts w:ascii="Times New Roman" w:hAnsi="Times New Roman" w:cs="Times New Roman"/>
          <w:sz w:val="24"/>
          <w:szCs w:val="24"/>
        </w:rPr>
        <w:t xml:space="preserve">Vidutinis   </w:t>
      </w:r>
      <w:r w:rsidR="000E0243">
        <w:rPr>
          <w:rFonts w:ascii="Times New Roman" w:hAnsi="Times New Roman" w:cs="Times New Roman"/>
          <w:sz w:val="24"/>
          <w:szCs w:val="24"/>
        </w:rPr>
        <w:t xml:space="preserve">autoriaus </w:t>
      </w:r>
      <w:r w:rsidR="00973FF9" w:rsidRPr="000E0243">
        <w:rPr>
          <w:rFonts w:ascii="Times New Roman" w:hAnsi="Times New Roman" w:cs="Times New Roman"/>
          <w:sz w:val="24"/>
          <w:szCs w:val="24"/>
        </w:rPr>
        <w:t xml:space="preserve">eksperimentiškai nustatyto ir apskaičiuoto </w:t>
      </w:r>
      <w:r w:rsidR="000E0243">
        <w:rPr>
          <w:rFonts w:ascii="Times New Roman" w:hAnsi="Times New Roman" w:cs="Times New Roman"/>
          <w:sz w:val="24"/>
          <w:szCs w:val="24"/>
        </w:rPr>
        <w:t xml:space="preserve">33 sijų </w:t>
      </w:r>
      <w:r w:rsidR="00973FF9" w:rsidRPr="000E0243">
        <w:rPr>
          <w:rFonts w:ascii="Times New Roman" w:hAnsi="Times New Roman" w:cs="Times New Roman"/>
          <w:sz w:val="24"/>
          <w:szCs w:val="24"/>
        </w:rPr>
        <w:t xml:space="preserve">ribinio </w:t>
      </w:r>
      <w:r w:rsidR="000B50DE" w:rsidRPr="000E0243">
        <w:rPr>
          <w:rFonts w:ascii="Times New Roman" w:hAnsi="Times New Roman" w:cs="Times New Roman"/>
          <w:sz w:val="24"/>
          <w:szCs w:val="24"/>
        </w:rPr>
        <w:t>įstrižojo pjūvio stiprumo</w:t>
      </w:r>
      <w:r w:rsidR="00973FF9" w:rsidRPr="000E0243">
        <w:rPr>
          <w:rFonts w:ascii="Times New Roman" w:hAnsi="Times New Roman" w:cs="Times New Roman"/>
          <w:sz w:val="24"/>
          <w:szCs w:val="24"/>
        </w:rPr>
        <w:t xml:space="preserve"> santykis yra 1</w:t>
      </w:r>
      <w:proofErr w:type="gramStart"/>
      <w:r w:rsidR="00973FF9" w:rsidRPr="000E0243">
        <w:rPr>
          <w:rFonts w:ascii="Times New Roman" w:hAnsi="Times New Roman" w:cs="Times New Roman"/>
          <w:sz w:val="24"/>
          <w:szCs w:val="24"/>
        </w:rPr>
        <w:t>,</w:t>
      </w:r>
      <w:r w:rsidR="00871D55">
        <w:rPr>
          <w:rFonts w:ascii="Times New Roman" w:hAnsi="Times New Roman" w:cs="Times New Roman"/>
          <w:sz w:val="24"/>
          <w:szCs w:val="24"/>
        </w:rPr>
        <w:t>11</w:t>
      </w:r>
      <w:proofErr w:type="gramEnd"/>
      <w:r w:rsidR="00973FF9" w:rsidRPr="000E0243">
        <w:rPr>
          <w:rFonts w:ascii="Times New Roman" w:hAnsi="Times New Roman" w:cs="Times New Roman"/>
          <w:sz w:val="24"/>
          <w:szCs w:val="24"/>
        </w:rPr>
        <w:t xml:space="preserve">, o variacijos koeficientas </w:t>
      </w:r>
      <w:r w:rsidR="003447F9" w:rsidRPr="000E0243">
        <w:rPr>
          <w:rFonts w:ascii="Times New Roman" w:hAnsi="Times New Roman" w:cs="Times New Roman"/>
          <w:sz w:val="24"/>
          <w:szCs w:val="24"/>
        </w:rPr>
        <w:t>–</w:t>
      </w:r>
      <w:r w:rsidR="00973FF9" w:rsidRPr="000E0243">
        <w:rPr>
          <w:rFonts w:ascii="Times New Roman" w:hAnsi="Times New Roman" w:cs="Times New Roman"/>
          <w:sz w:val="24"/>
          <w:szCs w:val="24"/>
        </w:rPr>
        <w:t xml:space="preserve"> </w:t>
      </w:r>
      <w:r w:rsidR="009076D4">
        <w:rPr>
          <w:rFonts w:ascii="Times New Roman" w:hAnsi="Times New Roman" w:cs="Times New Roman"/>
          <w:sz w:val="24"/>
          <w:szCs w:val="24"/>
        </w:rPr>
        <w:t>12,98</w:t>
      </w:r>
      <w:r w:rsidR="00973FF9" w:rsidRPr="000E0243">
        <w:rPr>
          <w:rFonts w:ascii="Times New Roman" w:hAnsi="Times New Roman" w:cs="Times New Roman"/>
          <w:sz w:val="24"/>
          <w:szCs w:val="24"/>
        </w:rPr>
        <w:t xml:space="preserve"> %.</w:t>
      </w:r>
    </w:p>
    <w:p w:rsidR="006F3926" w:rsidRDefault="006F3926" w:rsidP="00F3780B">
      <w:pPr>
        <w:spacing w:after="0" w:line="360" w:lineRule="auto"/>
        <w:contextualSpacing/>
        <w:jc w:val="both"/>
        <w:rPr>
          <w:rFonts w:ascii="Times New Roman" w:hAnsi="Times New Roman" w:cs="Times New Roman"/>
          <w:b/>
          <w:sz w:val="24"/>
          <w:szCs w:val="24"/>
        </w:rPr>
      </w:pPr>
    </w:p>
    <w:p w:rsidR="00F3780B" w:rsidRDefault="000B50DE" w:rsidP="00F3780B">
      <w:pPr>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Įstrižojo pjūvio stiprumo</w:t>
      </w:r>
      <w:r w:rsidR="00F3780B" w:rsidRPr="0021626E">
        <w:rPr>
          <w:rFonts w:ascii="Times New Roman" w:hAnsi="Times New Roman" w:cs="Times New Roman"/>
          <w:b/>
          <w:sz w:val="24"/>
          <w:szCs w:val="24"/>
        </w:rPr>
        <w:t xml:space="preserve"> skaičiavimas pagal </w:t>
      </w:r>
      <w:r w:rsidR="00F3780B">
        <w:rPr>
          <w:rFonts w:ascii="Times New Roman" w:hAnsi="Times New Roman" w:cs="Times New Roman"/>
          <w:b/>
          <w:sz w:val="24"/>
          <w:szCs w:val="24"/>
        </w:rPr>
        <w:t>S. A. Ashour</w:t>
      </w:r>
      <w:r w:rsidR="00DA2BCB">
        <w:rPr>
          <w:rFonts w:ascii="Times New Roman" w:hAnsi="Times New Roman" w:cs="Times New Roman"/>
          <w:b/>
          <w:sz w:val="24"/>
          <w:szCs w:val="24"/>
        </w:rPr>
        <w:t>o</w:t>
      </w:r>
      <w:r w:rsidR="00F3780B">
        <w:rPr>
          <w:rFonts w:ascii="Times New Roman" w:hAnsi="Times New Roman" w:cs="Times New Roman"/>
          <w:b/>
          <w:sz w:val="24"/>
          <w:szCs w:val="24"/>
        </w:rPr>
        <w:t>, G. S. Hasanain</w:t>
      </w:r>
      <w:r w:rsidR="00DA2BCB">
        <w:rPr>
          <w:rFonts w:ascii="Times New Roman" w:hAnsi="Times New Roman" w:cs="Times New Roman"/>
          <w:b/>
          <w:sz w:val="24"/>
          <w:szCs w:val="24"/>
        </w:rPr>
        <w:t>o</w:t>
      </w:r>
      <w:r w:rsidR="00F3780B">
        <w:rPr>
          <w:rFonts w:ascii="Times New Roman" w:hAnsi="Times New Roman" w:cs="Times New Roman"/>
          <w:b/>
          <w:sz w:val="24"/>
          <w:szCs w:val="24"/>
        </w:rPr>
        <w:t xml:space="preserve">, </w:t>
      </w:r>
      <w:r w:rsidR="00F3780B" w:rsidRPr="009B4180">
        <w:rPr>
          <w:rFonts w:ascii="Times New Roman" w:hAnsi="Times New Roman" w:cs="Times New Roman"/>
          <w:b/>
          <w:sz w:val="24"/>
          <w:szCs w:val="24"/>
        </w:rPr>
        <w:t>F. F. Wafa</w:t>
      </w:r>
      <w:r w:rsidR="00DA2BCB" w:rsidRPr="009B4180">
        <w:rPr>
          <w:rFonts w:ascii="Times New Roman" w:hAnsi="Times New Roman" w:cs="Times New Roman"/>
          <w:b/>
          <w:sz w:val="24"/>
          <w:szCs w:val="24"/>
        </w:rPr>
        <w:t>’o</w:t>
      </w:r>
      <w:r w:rsidR="00F3780B" w:rsidRPr="0021626E">
        <w:rPr>
          <w:rFonts w:ascii="Times New Roman" w:hAnsi="Times New Roman" w:cs="Times New Roman"/>
          <w:b/>
          <w:sz w:val="24"/>
          <w:szCs w:val="24"/>
        </w:rPr>
        <w:t xml:space="preserve"> modelį</w:t>
      </w:r>
    </w:p>
    <w:p w:rsidR="00E84689" w:rsidRDefault="00E84689" w:rsidP="00F3780B">
      <w:pPr>
        <w:spacing w:after="0" w:line="360" w:lineRule="auto"/>
        <w:contextualSpacing/>
        <w:jc w:val="both"/>
        <w:rPr>
          <w:rFonts w:ascii="Times New Roman" w:hAnsi="Times New Roman" w:cs="Times New Roman"/>
          <w:sz w:val="24"/>
          <w:szCs w:val="24"/>
        </w:rPr>
      </w:pPr>
    </w:p>
    <w:p w:rsidR="00083B3E" w:rsidRDefault="002414C1" w:rsidP="00F3780B">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2414C1">
        <w:rPr>
          <w:rFonts w:ascii="Times New Roman" w:hAnsi="Times New Roman" w:cs="Times New Roman"/>
          <w:sz w:val="24"/>
          <w:szCs w:val="24"/>
        </w:rPr>
        <w:t>S. A. Ashour</w:t>
      </w:r>
      <w:r w:rsidR="00DA2BCB">
        <w:rPr>
          <w:rFonts w:ascii="Times New Roman" w:hAnsi="Times New Roman" w:cs="Times New Roman"/>
          <w:sz w:val="24"/>
          <w:szCs w:val="24"/>
        </w:rPr>
        <w:t>as</w:t>
      </w:r>
      <w:r w:rsidRPr="002414C1">
        <w:rPr>
          <w:rFonts w:ascii="Times New Roman" w:hAnsi="Times New Roman" w:cs="Times New Roman"/>
          <w:sz w:val="24"/>
          <w:szCs w:val="24"/>
        </w:rPr>
        <w:t xml:space="preserve">, </w:t>
      </w:r>
      <w:r w:rsidRPr="00CA6D00">
        <w:rPr>
          <w:rFonts w:ascii="Times New Roman" w:hAnsi="Times New Roman" w:cs="Times New Roman"/>
          <w:sz w:val="24"/>
          <w:szCs w:val="24"/>
        </w:rPr>
        <w:t>G. S. Hasanain</w:t>
      </w:r>
      <w:r w:rsidR="000E4967" w:rsidRPr="00CA6D00">
        <w:rPr>
          <w:rFonts w:ascii="Times New Roman" w:hAnsi="Times New Roman" w:cs="Times New Roman"/>
          <w:sz w:val="24"/>
          <w:szCs w:val="24"/>
        </w:rPr>
        <w:t>as</w:t>
      </w:r>
      <w:r w:rsidR="000E4967" w:rsidRPr="009B4180">
        <w:rPr>
          <w:rFonts w:ascii="Times New Roman" w:hAnsi="Times New Roman" w:cs="Times New Roman"/>
          <w:sz w:val="24"/>
          <w:szCs w:val="24"/>
        </w:rPr>
        <w:t>, F. F. Waf’as</w:t>
      </w:r>
      <w:r>
        <w:rPr>
          <w:rFonts w:ascii="Times New Roman" w:hAnsi="Times New Roman" w:cs="Times New Roman"/>
          <w:sz w:val="24"/>
          <w:szCs w:val="24"/>
        </w:rPr>
        <w:t xml:space="preserve"> </w:t>
      </w:r>
      <w:r w:rsidR="00247E74">
        <w:rPr>
          <w:rFonts w:ascii="Times New Roman" w:hAnsi="Times New Roman" w:cs="Times New Roman"/>
          <w:sz w:val="24"/>
          <w:szCs w:val="24"/>
        </w:rPr>
        <w:t>(</w:t>
      </w:r>
      <w:r w:rsidR="000E4967" w:rsidRPr="002414C1">
        <w:rPr>
          <w:rFonts w:ascii="Times New Roman" w:hAnsi="Times New Roman" w:cs="Times New Roman"/>
          <w:sz w:val="24"/>
          <w:szCs w:val="24"/>
        </w:rPr>
        <w:t>Ashour</w:t>
      </w:r>
      <w:r w:rsidR="000E4967">
        <w:rPr>
          <w:rFonts w:ascii="Times New Roman" w:hAnsi="Times New Roman" w:cs="Times New Roman"/>
          <w:sz w:val="24"/>
          <w:szCs w:val="24"/>
        </w:rPr>
        <w:t xml:space="preserve"> </w:t>
      </w:r>
      <w:r w:rsidR="000E4967">
        <w:rPr>
          <w:rFonts w:ascii="Times New Roman" w:hAnsi="Times New Roman" w:cs="Times New Roman"/>
          <w:i/>
          <w:sz w:val="24"/>
          <w:szCs w:val="24"/>
        </w:rPr>
        <w:t>et al.</w:t>
      </w:r>
      <w:r w:rsidR="000E4967">
        <w:rPr>
          <w:rFonts w:ascii="Times New Roman" w:hAnsi="Times New Roman" w:cs="Times New Roman"/>
          <w:sz w:val="24"/>
          <w:szCs w:val="24"/>
        </w:rPr>
        <w:t xml:space="preserve"> </w:t>
      </w:r>
      <w:r w:rsidR="00247E74">
        <w:rPr>
          <w:rFonts w:ascii="Times New Roman" w:hAnsi="Times New Roman" w:cs="Times New Roman"/>
          <w:sz w:val="24"/>
          <w:szCs w:val="24"/>
        </w:rPr>
        <w:t xml:space="preserve">1992) </w:t>
      </w:r>
      <w:r>
        <w:rPr>
          <w:rFonts w:ascii="Times New Roman" w:hAnsi="Times New Roman" w:cs="Times New Roman"/>
          <w:sz w:val="24"/>
          <w:szCs w:val="24"/>
        </w:rPr>
        <w:t>išbandė 18 d</w:t>
      </w:r>
      <w:r w:rsidR="009A3E22">
        <w:rPr>
          <w:rFonts w:ascii="Times New Roman" w:hAnsi="Times New Roman" w:cs="Times New Roman"/>
          <w:sz w:val="24"/>
          <w:szCs w:val="24"/>
        </w:rPr>
        <w:t>idelio stiprio fibrobeton</w:t>
      </w:r>
      <w:r w:rsidR="000E4967">
        <w:rPr>
          <w:rFonts w:ascii="Times New Roman" w:hAnsi="Times New Roman" w:cs="Times New Roman"/>
          <w:sz w:val="24"/>
          <w:szCs w:val="24"/>
        </w:rPr>
        <w:t>i</w:t>
      </w:r>
      <w:r w:rsidR="009A3E22">
        <w:rPr>
          <w:rFonts w:ascii="Times New Roman" w:hAnsi="Times New Roman" w:cs="Times New Roman"/>
          <w:sz w:val="24"/>
          <w:szCs w:val="24"/>
        </w:rPr>
        <w:t>o sijų ir r</w:t>
      </w:r>
      <w:r>
        <w:rPr>
          <w:rFonts w:ascii="Times New Roman" w:hAnsi="Times New Roman" w:cs="Times New Roman"/>
          <w:sz w:val="24"/>
          <w:szCs w:val="24"/>
        </w:rPr>
        <w:t>emdamiesi ban</w:t>
      </w:r>
      <w:r w:rsidR="009A3E22">
        <w:rPr>
          <w:rFonts w:ascii="Times New Roman" w:hAnsi="Times New Roman" w:cs="Times New Roman"/>
          <w:sz w:val="24"/>
          <w:szCs w:val="24"/>
        </w:rPr>
        <w:t xml:space="preserve">dymų rezultatais </w:t>
      </w:r>
      <w:r>
        <w:rPr>
          <w:rFonts w:ascii="Times New Roman" w:hAnsi="Times New Roman" w:cs="Times New Roman"/>
          <w:sz w:val="24"/>
          <w:szCs w:val="24"/>
        </w:rPr>
        <w:t>pasiūlė dvi didelio stiprio fibrobeton</w:t>
      </w:r>
      <w:r w:rsidR="000E4967">
        <w:rPr>
          <w:rFonts w:ascii="Times New Roman" w:hAnsi="Times New Roman" w:cs="Times New Roman"/>
          <w:sz w:val="24"/>
          <w:szCs w:val="24"/>
        </w:rPr>
        <w:t>i</w:t>
      </w:r>
      <w:r>
        <w:rPr>
          <w:rFonts w:ascii="Times New Roman" w:hAnsi="Times New Roman" w:cs="Times New Roman"/>
          <w:sz w:val="24"/>
          <w:szCs w:val="24"/>
        </w:rPr>
        <w:t xml:space="preserve">o sijų </w:t>
      </w:r>
      <w:r w:rsidR="000B50DE">
        <w:rPr>
          <w:rFonts w:ascii="Times New Roman" w:hAnsi="Times New Roman" w:cs="Times New Roman"/>
          <w:sz w:val="24"/>
          <w:szCs w:val="24"/>
        </w:rPr>
        <w:t>įstrižojo pjūvio stiprumo</w:t>
      </w:r>
      <w:r>
        <w:rPr>
          <w:rFonts w:ascii="Times New Roman" w:hAnsi="Times New Roman" w:cs="Times New Roman"/>
          <w:sz w:val="24"/>
          <w:szCs w:val="24"/>
        </w:rPr>
        <w:t xml:space="preserve"> skaičiavimo lygtis.</w:t>
      </w:r>
    </w:p>
    <w:p w:rsidR="00C31D39" w:rsidRDefault="00AD120D" w:rsidP="0081753B">
      <w:pPr>
        <w:spacing w:after="24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Pirmoji lygtis sudaryta modifikavus JAV projektavimo normose pateiktą </w:t>
      </w:r>
      <w:r w:rsidR="000B50DE">
        <w:rPr>
          <w:rFonts w:ascii="Times New Roman" w:hAnsi="Times New Roman" w:cs="Times New Roman"/>
          <w:sz w:val="24"/>
          <w:szCs w:val="24"/>
        </w:rPr>
        <w:t>įstrižojo pjūvio stiprumo</w:t>
      </w:r>
      <w:r>
        <w:rPr>
          <w:rFonts w:ascii="Times New Roman" w:hAnsi="Times New Roman" w:cs="Times New Roman"/>
          <w:sz w:val="24"/>
          <w:szCs w:val="24"/>
        </w:rPr>
        <w:t xml:space="preserve"> skaičiavimo lygtį, </w:t>
      </w:r>
      <w:r w:rsidR="00C25DC3">
        <w:rPr>
          <w:rFonts w:ascii="Times New Roman" w:hAnsi="Times New Roman" w:cs="Times New Roman"/>
          <w:sz w:val="24"/>
          <w:szCs w:val="24"/>
        </w:rPr>
        <w:t xml:space="preserve">papildomai </w:t>
      </w:r>
      <w:r>
        <w:rPr>
          <w:rFonts w:ascii="Times New Roman" w:hAnsi="Times New Roman" w:cs="Times New Roman"/>
          <w:sz w:val="24"/>
          <w:szCs w:val="24"/>
        </w:rPr>
        <w:t xml:space="preserve">įtraukiant jėgos peties ir naudingojo aukščio santykio </w:t>
      </w:r>
      <w:r w:rsidRPr="0081753B">
        <w:rPr>
          <w:rFonts w:ascii="Times New Roman" w:hAnsi="Times New Roman" w:cs="Times New Roman"/>
          <w:i/>
          <w:sz w:val="24"/>
          <w:szCs w:val="24"/>
        </w:rPr>
        <w:t>a</w:t>
      </w:r>
      <w:r>
        <w:rPr>
          <w:rFonts w:ascii="Times New Roman" w:hAnsi="Times New Roman" w:cs="Times New Roman"/>
          <w:sz w:val="24"/>
          <w:szCs w:val="24"/>
        </w:rPr>
        <w:t>/</w:t>
      </w:r>
      <w:r w:rsidRPr="0081753B">
        <w:rPr>
          <w:rFonts w:ascii="Times New Roman" w:hAnsi="Times New Roman" w:cs="Times New Roman"/>
          <w:i/>
          <w:sz w:val="24"/>
          <w:szCs w:val="24"/>
        </w:rPr>
        <w:t>d</w:t>
      </w:r>
      <w:r>
        <w:rPr>
          <w:rFonts w:ascii="Times New Roman" w:hAnsi="Times New Roman" w:cs="Times New Roman"/>
          <w:sz w:val="24"/>
          <w:szCs w:val="24"/>
        </w:rPr>
        <w:t xml:space="preserve"> įtaką</w:t>
      </w:r>
      <w:r w:rsidR="00164DAF">
        <w:rPr>
          <w:rFonts w:ascii="Times New Roman" w:hAnsi="Times New Roman" w:cs="Times New Roman"/>
          <w:sz w:val="24"/>
          <w:szCs w:val="24"/>
        </w:rPr>
        <w:t>.</w:t>
      </w:r>
      <w:proofErr w:type="gramEnd"/>
      <w:r w:rsidR="00164DAF">
        <w:rPr>
          <w:rFonts w:ascii="Times New Roman" w:hAnsi="Times New Roman" w:cs="Times New Roman"/>
          <w:sz w:val="24"/>
          <w:szCs w:val="24"/>
        </w:rPr>
        <w:t xml:space="preserve"> A</w:t>
      </w:r>
      <w:r>
        <w:rPr>
          <w:rFonts w:ascii="Times New Roman" w:hAnsi="Times New Roman" w:cs="Times New Roman"/>
          <w:sz w:val="24"/>
          <w:szCs w:val="24"/>
        </w:rPr>
        <w:t xml:space="preserve">tlikus </w:t>
      </w:r>
      <w:r w:rsidR="00164DAF">
        <w:rPr>
          <w:rFonts w:ascii="Times New Roman" w:hAnsi="Times New Roman" w:cs="Times New Roman"/>
          <w:sz w:val="24"/>
          <w:szCs w:val="24"/>
        </w:rPr>
        <w:t xml:space="preserve">bandymo rezultatų </w:t>
      </w:r>
      <w:r>
        <w:rPr>
          <w:rFonts w:ascii="Times New Roman" w:hAnsi="Times New Roman" w:cs="Times New Roman"/>
          <w:sz w:val="24"/>
          <w:szCs w:val="24"/>
        </w:rPr>
        <w:t>regresinę analizę</w:t>
      </w:r>
      <w:r w:rsidR="00B65F07">
        <w:rPr>
          <w:rFonts w:ascii="Times New Roman" w:hAnsi="Times New Roman" w:cs="Times New Roman"/>
          <w:sz w:val="24"/>
          <w:szCs w:val="24"/>
        </w:rPr>
        <w:t xml:space="preserve"> buvo pasiūlyta tokia lygtis:</w:t>
      </w:r>
    </w:p>
    <w:p w:rsidR="0081753B" w:rsidRDefault="0081753B" w:rsidP="0081753B">
      <w:pPr>
        <w:spacing w:after="240" w:line="360" w:lineRule="auto"/>
        <w:contextualSpacing/>
        <w:jc w:val="both"/>
        <w:rPr>
          <w:rFonts w:ascii="Times New Roman" w:hAnsi="Times New Roman" w:cs="Times New Roman"/>
          <w:sz w:val="24"/>
          <w:szCs w:val="24"/>
        </w:rPr>
      </w:pPr>
    </w:p>
    <w:p w:rsidR="00C31D39" w:rsidRDefault="00443832" w:rsidP="00BB0227">
      <w:pPr>
        <w:spacing w:after="0" w:line="360" w:lineRule="auto"/>
        <w:contextualSpacing/>
        <w:jc w:val="center"/>
        <w:rPr>
          <w:rFonts w:ascii="Times New Roman" w:hAnsi="Times New Roman" w:cs="Times New Roman"/>
          <w:sz w:val="24"/>
          <w:szCs w:val="24"/>
        </w:rPr>
      </w:pPr>
      <w:r w:rsidRPr="000147BF">
        <w:rPr>
          <w:rFonts w:ascii="Times New Roman" w:hAnsi="Times New Roman" w:cs="Times New Roman"/>
          <w:position w:val="-24"/>
          <w:sz w:val="24"/>
          <w:szCs w:val="24"/>
        </w:rPr>
        <w:object w:dxaOrig="3220" w:dyaOrig="620">
          <v:shape id="_x0000_i1076" type="#_x0000_t75" style="width:161.4pt;height:30.6pt" o:ole="">
            <v:imagedata r:id="rId123" o:title=""/>
          </v:shape>
          <o:OLEObject Type="Embed" ProgID="Equation.DSMT4" ShapeID="_x0000_i1076" DrawAspect="Content" ObjectID="_1401011728" r:id="rId124"/>
        </w:object>
      </w:r>
    </w:p>
    <w:p w:rsidR="00C31D39" w:rsidRDefault="00C31D39" w:rsidP="00F3780B">
      <w:pPr>
        <w:spacing w:after="0" w:line="360" w:lineRule="auto"/>
        <w:contextualSpacing/>
        <w:jc w:val="both"/>
        <w:rPr>
          <w:rFonts w:ascii="Times New Roman" w:hAnsi="Times New Roman" w:cs="Times New Roman"/>
          <w:sz w:val="24"/>
          <w:szCs w:val="24"/>
        </w:rPr>
      </w:pPr>
    </w:p>
    <w:p w:rsidR="00A92A2A" w:rsidRDefault="005B47EE" w:rsidP="00F3780B">
      <w:pPr>
        <w:spacing w:after="0" w:line="36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0,7 – daugiklis, atspindintis</w:t>
      </w:r>
      <w:r w:rsidR="000D4242">
        <w:rPr>
          <w:rFonts w:ascii="Times New Roman" w:hAnsi="Times New Roman" w:cs="Times New Roman"/>
          <w:sz w:val="24"/>
          <w:szCs w:val="24"/>
        </w:rPr>
        <w:t xml:space="preserve"> didelio stiprio betono elgseną;</w:t>
      </w:r>
      <w:r>
        <w:rPr>
          <w:rFonts w:ascii="Times New Roman" w:hAnsi="Times New Roman" w:cs="Times New Roman"/>
          <w:sz w:val="24"/>
          <w:szCs w:val="24"/>
        </w:rPr>
        <w:t xml:space="preserve"> </w:t>
      </w:r>
    </w:p>
    <w:p w:rsidR="00083B3E" w:rsidRDefault="005B47EE" w:rsidP="00F3780B">
      <w:pPr>
        <w:spacing w:after="0" w:line="360" w:lineRule="auto"/>
        <w:contextualSpacing/>
        <w:jc w:val="both"/>
        <w:rPr>
          <w:rFonts w:ascii="Times New Roman" w:hAnsi="Times New Roman" w:cs="Times New Roman"/>
          <w:sz w:val="24"/>
          <w:szCs w:val="24"/>
        </w:rPr>
      </w:pPr>
      <w:r w:rsidRPr="00A92A2A">
        <w:rPr>
          <w:rFonts w:ascii="Times New Roman" w:hAnsi="Times New Roman" w:cs="Times New Roman"/>
          <w:i/>
          <w:sz w:val="24"/>
          <w:szCs w:val="24"/>
        </w:rPr>
        <w:t>F</w:t>
      </w:r>
      <w:r>
        <w:rPr>
          <w:rFonts w:ascii="Times New Roman" w:hAnsi="Times New Roman" w:cs="Times New Roman"/>
          <w:sz w:val="24"/>
          <w:szCs w:val="24"/>
        </w:rPr>
        <w:t xml:space="preserve"> – Narayanan</w:t>
      </w:r>
      <w:r w:rsidR="000E4967">
        <w:rPr>
          <w:rFonts w:ascii="Times New Roman" w:hAnsi="Times New Roman" w:cs="Times New Roman"/>
          <w:sz w:val="24"/>
          <w:szCs w:val="24"/>
        </w:rPr>
        <w:t>o</w:t>
      </w:r>
      <w:r>
        <w:rPr>
          <w:rFonts w:ascii="Times New Roman" w:hAnsi="Times New Roman" w:cs="Times New Roman"/>
          <w:sz w:val="24"/>
          <w:szCs w:val="24"/>
        </w:rPr>
        <w:t xml:space="preserve"> ir Darwish</w:t>
      </w:r>
      <w:r w:rsidR="000E4967">
        <w:rPr>
          <w:rFonts w:ascii="Times New Roman" w:hAnsi="Times New Roman" w:cs="Times New Roman"/>
          <w:sz w:val="24"/>
          <w:szCs w:val="24"/>
        </w:rPr>
        <w:t>o</w:t>
      </w:r>
      <w:r w:rsidR="00E84689">
        <w:rPr>
          <w:rFonts w:ascii="Times New Roman" w:hAnsi="Times New Roman" w:cs="Times New Roman"/>
          <w:sz w:val="24"/>
          <w:szCs w:val="24"/>
        </w:rPr>
        <w:t xml:space="preserve"> </w:t>
      </w:r>
      <w:r>
        <w:rPr>
          <w:rFonts w:ascii="Times New Roman" w:hAnsi="Times New Roman" w:cs="Times New Roman"/>
          <w:sz w:val="24"/>
          <w:szCs w:val="24"/>
        </w:rPr>
        <w:t>pasiūlytas fibrų faktorius</w:t>
      </w:r>
      <w:r w:rsidR="000D4242">
        <w:rPr>
          <w:rFonts w:ascii="Times New Roman" w:hAnsi="Times New Roman" w:cs="Times New Roman"/>
          <w:sz w:val="24"/>
          <w:szCs w:val="24"/>
        </w:rPr>
        <w:t>;</w:t>
      </w:r>
      <w:r w:rsidR="00A92A2A">
        <w:rPr>
          <w:rFonts w:ascii="Times New Roman" w:hAnsi="Times New Roman" w:cs="Times New Roman"/>
          <w:sz w:val="24"/>
          <w:szCs w:val="24"/>
        </w:rPr>
        <w:t xml:space="preserve"> </w:t>
      </w:r>
    </w:p>
    <w:p w:rsidR="00A92A2A" w:rsidRDefault="00443832" w:rsidP="00F3780B">
      <w:pPr>
        <w:spacing w:after="0" w:line="360" w:lineRule="auto"/>
        <w:contextualSpacing/>
        <w:jc w:val="both"/>
        <w:rPr>
          <w:rFonts w:ascii="Times New Roman" w:hAnsi="Times New Roman" w:cs="Times New Roman"/>
          <w:sz w:val="24"/>
          <w:szCs w:val="24"/>
        </w:rPr>
      </w:pPr>
      <w:r w:rsidRPr="000147BF">
        <w:rPr>
          <w:position w:val="-12"/>
        </w:rPr>
        <w:object w:dxaOrig="260" w:dyaOrig="360">
          <v:shape id="_x0000_i1077" type="#_x0000_t75" style="width:13.65pt;height:17.9pt" o:ole="">
            <v:imagedata r:id="rId125" o:title=""/>
          </v:shape>
          <o:OLEObject Type="Embed" ProgID="Equation.DSMT4" ShapeID="_x0000_i1077" DrawAspect="Content" ObjectID="_1401011729" r:id="rId126"/>
        </w:object>
      </w:r>
      <w:r w:rsidR="000D4242">
        <w:rPr>
          <w:rFonts w:ascii="Times New Roman" w:hAnsi="Times New Roman" w:cs="Times New Roman"/>
          <w:sz w:val="24"/>
          <w:szCs w:val="24"/>
        </w:rPr>
        <w:t>–</w:t>
      </w:r>
      <w:r w:rsidR="00A92A2A">
        <w:rPr>
          <w:rFonts w:ascii="Times New Roman" w:hAnsi="Times New Roman" w:cs="Times New Roman"/>
          <w:sz w:val="24"/>
          <w:szCs w:val="24"/>
        </w:rPr>
        <w:t xml:space="preserve"> </w:t>
      </w:r>
      <w:proofErr w:type="gramStart"/>
      <w:r w:rsidR="00A92A2A">
        <w:rPr>
          <w:rFonts w:ascii="Times New Roman" w:hAnsi="Times New Roman" w:cs="Times New Roman"/>
          <w:sz w:val="24"/>
          <w:szCs w:val="24"/>
        </w:rPr>
        <w:t>betono</w:t>
      </w:r>
      <w:proofErr w:type="gramEnd"/>
      <w:r w:rsidR="00A92A2A">
        <w:rPr>
          <w:rFonts w:ascii="Times New Roman" w:hAnsi="Times New Roman" w:cs="Times New Roman"/>
          <w:sz w:val="24"/>
          <w:szCs w:val="24"/>
        </w:rPr>
        <w:t xml:space="preserve"> c</w:t>
      </w:r>
      <w:r w:rsidR="000D4242">
        <w:rPr>
          <w:rFonts w:ascii="Times New Roman" w:hAnsi="Times New Roman" w:cs="Times New Roman"/>
          <w:sz w:val="24"/>
          <w:szCs w:val="24"/>
        </w:rPr>
        <w:t>ilindrinis gniuždomasis stipris;</w:t>
      </w:r>
    </w:p>
    <w:p w:rsidR="00A92A2A" w:rsidRDefault="00BB0227" w:rsidP="00A92A2A">
      <w:pPr>
        <w:spacing w:after="0" w:line="360" w:lineRule="auto"/>
        <w:rPr>
          <w:rFonts w:ascii="Times New Roman" w:hAnsi="Times New Roman" w:cs="Times New Roman"/>
          <w:sz w:val="24"/>
          <w:szCs w:val="24"/>
        </w:rPr>
      </w:pPr>
      <w:r w:rsidRPr="00BB0227">
        <w:rPr>
          <w:rFonts w:ascii="Times New Roman" w:hAnsi="Times New Roman" w:cs="Times New Roman"/>
          <w:i/>
          <w:sz w:val="24"/>
          <w:szCs w:val="24"/>
        </w:rPr>
        <w:t>ρ</w:t>
      </w:r>
      <w:r w:rsidR="000D4242">
        <w:rPr>
          <w:rFonts w:ascii="Times New Roman" w:hAnsi="Times New Roman" w:cs="Times New Roman"/>
          <w:sz w:val="24"/>
          <w:szCs w:val="24"/>
        </w:rPr>
        <w:t xml:space="preserve"> – </w:t>
      </w:r>
      <w:proofErr w:type="gramStart"/>
      <w:r w:rsidR="000D4242">
        <w:rPr>
          <w:rFonts w:ascii="Times New Roman" w:hAnsi="Times New Roman" w:cs="Times New Roman"/>
          <w:sz w:val="24"/>
          <w:szCs w:val="24"/>
        </w:rPr>
        <w:t>išilginės</w:t>
      </w:r>
      <w:proofErr w:type="gramEnd"/>
      <w:r w:rsidR="000D4242">
        <w:rPr>
          <w:rFonts w:ascii="Times New Roman" w:hAnsi="Times New Roman" w:cs="Times New Roman"/>
          <w:sz w:val="24"/>
          <w:szCs w:val="24"/>
        </w:rPr>
        <w:t xml:space="preserve"> armatūros kiekis;</w:t>
      </w:r>
    </w:p>
    <w:p w:rsidR="00A92A2A" w:rsidRDefault="00A92A2A" w:rsidP="00A92A2A">
      <w:pPr>
        <w:spacing w:after="0" w:line="360" w:lineRule="auto"/>
        <w:rPr>
          <w:rFonts w:ascii="Times New Roman" w:hAnsi="Times New Roman" w:cs="Times New Roman"/>
          <w:sz w:val="24"/>
          <w:szCs w:val="24"/>
        </w:rPr>
      </w:pPr>
      <w:proofErr w:type="gramStart"/>
      <w:r w:rsidRPr="00F74C8F">
        <w:rPr>
          <w:rFonts w:ascii="Times New Roman" w:hAnsi="Times New Roman" w:cs="Times New Roman"/>
          <w:i/>
          <w:sz w:val="24"/>
          <w:szCs w:val="24"/>
        </w:rPr>
        <w:t>d/</w:t>
      </w:r>
      <w:proofErr w:type="gramEnd"/>
      <w:r w:rsidRPr="00F74C8F">
        <w:rPr>
          <w:rFonts w:ascii="Times New Roman" w:hAnsi="Times New Roman" w:cs="Times New Roman"/>
          <w:i/>
          <w:sz w:val="24"/>
          <w:szCs w:val="24"/>
        </w:rPr>
        <w:t>a</w:t>
      </w:r>
      <w:r w:rsidRPr="0021626E">
        <w:rPr>
          <w:rFonts w:ascii="Times New Roman" w:hAnsi="Times New Roman" w:cs="Times New Roman"/>
          <w:sz w:val="24"/>
          <w:szCs w:val="24"/>
        </w:rPr>
        <w:t xml:space="preserve"> </w:t>
      </w:r>
      <w:r w:rsidR="000D4242">
        <w:rPr>
          <w:rFonts w:ascii="Times New Roman" w:hAnsi="Times New Roman" w:cs="Times New Roman"/>
          <w:sz w:val="24"/>
          <w:szCs w:val="24"/>
        </w:rPr>
        <w:t>–</w:t>
      </w:r>
      <w:r w:rsidRPr="0021626E">
        <w:rPr>
          <w:rFonts w:ascii="Times New Roman" w:hAnsi="Times New Roman" w:cs="Times New Roman"/>
          <w:sz w:val="24"/>
          <w:szCs w:val="24"/>
        </w:rPr>
        <w:t xml:space="preserve"> naudingojo a</w:t>
      </w:r>
      <w:r w:rsidR="00BB0227">
        <w:rPr>
          <w:rFonts w:ascii="Times New Roman" w:hAnsi="Times New Roman" w:cs="Times New Roman"/>
          <w:sz w:val="24"/>
          <w:szCs w:val="24"/>
        </w:rPr>
        <w:t>ukščio ir jėgos peties santykis.</w:t>
      </w:r>
    </w:p>
    <w:p w:rsidR="004E6523" w:rsidRDefault="004E6523" w:rsidP="00F3780B">
      <w:pPr>
        <w:spacing w:after="0" w:line="360" w:lineRule="auto"/>
        <w:contextualSpacing/>
        <w:jc w:val="both"/>
        <w:rPr>
          <w:rFonts w:ascii="Times New Roman" w:hAnsi="Times New Roman" w:cs="Times New Roman"/>
          <w:sz w:val="24"/>
          <w:szCs w:val="24"/>
        </w:rPr>
      </w:pPr>
    </w:p>
    <w:p w:rsidR="004E6523" w:rsidRDefault="004E6523" w:rsidP="00F3780B">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Antroji lygtis panaši į Zsutty</w:t>
      </w:r>
      <w:r w:rsidR="000E4967">
        <w:rPr>
          <w:rFonts w:ascii="Times New Roman" w:hAnsi="Times New Roman" w:cs="Times New Roman"/>
          <w:sz w:val="24"/>
          <w:szCs w:val="24"/>
        </w:rPr>
        <w:t>’o</w:t>
      </w:r>
      <w:r w:rsidR="00247E74">
        <w:rPr>
          <w:rFonts w:ascii="Times New Roman" w:hAnsi="Times New Roman" w:cs="Times New Roman"/>
          <w:sz w:val="24"/>
          <w:szCs w:val="24"/>
        </w:rPr>
        <w:t xml:space="preserve"> </w:t>
      </w:r>
      <w:r>
        <w:rPr>
          <w:rFonts w:ascii="Times New Roman" w:hAnsi="Times New Roman" w:cs="Times New Roman"/>
          <w:sz w:val="24"/>
          <w:szCs w:val="24"/>
        </w:rPr>
        <w:t>(</w:t>
      </w:r>
      <w:r w:rsidR="000E4967">
        <w:rPr>
          <w:rFonts w:ascii="Times New Roman" w:hAnsi="Times New Roman" w:cs="Times New Roman"/>
          <w:sz w:val="24"/>
          <w:szCs w:val="24"/>
        </w:rPr>
        <w:t xml:space="preserve">Zsutty </w:t>
      </w:r>
      <w:r>
        <w:rPr>
          <w:rFonts w:ascii="Times New Roman" w:hAnsi="Times New Roman" w:cs="Times New Roman"/>
          <w:sz w:val="24"/>
          <w:szCs w:val="24"/>
        </w:rPr>
        <w:t>1968) pasiūlytą lygtį,</w:t>
      </w:r>
      <w:r w:rsidR="00E84689">
        <w:rPr>
          <w:rFonts w:ascii="Times New Roman" w:hAnsi="Times New Roman" w:cs="Times New Roman"/>
          <w:sz w:val="24"/>
          <w:szCs w:val="24"/>
        </w:rPr>
        <w:t xml:space="preserve"> kuri buvo pritaikyta sunkiojo betono </w:t>
      </w:r>
      <w:r w:rsidR="00335B26">
        <w:rPr>
          <w:rFonts w:ascii="Times New Roman" w:hAnsi="Times New Roman" w:cs="Times New Roman"/>
          <w:sz w:val="24"/>
          <w:szCs w:val="24"/>
        </w:rPr>
        <w:t>be fi</w:t>
      </w:r>
      <w:r w:rsidR="001C3C44">
        <w:rPr>
          <w:rFonts w:ascii="Times New Roman" w:hAnsi="Times New Roman" w:cs="Times New Roman"/>
          <w:sz w:val="24"/>
          <w:szCs w:val="24"/>
        </w:rPr>
        <w:t xml:space="preserve">brų </w:t>
      </w:r>
      <w:r w:rsidR="000B50DE">
        <w:rPr>
          <w:rFonts w:ascii="Times New Roman" w:hAnsi="Times New Roman" w:cs="Times New Roman"/>
          <w:sz w:val="24"/>
          <w:szCs w:val="24"/>
        </w:rPr>
        <w:t>įstrižojo pjūvio stiprumo</w:t>
      </w:r>
      <w:r w:rsidR="001C3C44">
        <w:rPr>
          <w:rFonts w:ascii="Times New Roman" w:hAnsi="Times New Roman" w:cs="Times New Roman"/>
          <w:sz w:val="24"/>
          <w:szCs w:val="24"/>
        </w:rPr>
        <w:t xml:space="preserve"> skaičiavimui</w:t>
      </w:r>
      <w:r w:rsidR="00E84689">
        <w:rPr>
          <w:rFonts w:ascii="Times New Roman" w:hAnsi="Times New Roman" w:cs="Times New Roman"/>
          <w:sz w:val="24"/>
          <w:szCs w:val="24"/>
        </w:rPr>
        <w:t>,</w:t>
      </w:r>
      <w:r>
        <w:rPr>
          <w:rFonts w:ascii="Times New Roman" w:hAnsi="Times New Roman" w:cs="Times New Roman"/>
          <w:sz w:val="24"/>
          <w:szCs w:val="24"/>
        </w:rPr>
        <w:t xml:space="preserve"> papildomai įtraukiant fibrų faktorių </w:t>
      </w:r>
      <w:r w:rsidRPr="00F74C8F">
        <w:rPr>
          <w:rFonts w:ascii="Times New Roman" w:hAnsi="Times New Roman" w:cs="Times New Roman"/>
          <w:i/>
          <w:sz w:val="24"/>
          <w:szCs w:val="24"/>
        </w:rPr>
        <w:t>F</w:t>
      </w:r>
      <w:r>
        <w:rPr>
          <w:rFonts w:ascii="Times New Roman" w:hAnsi="Times New Roman" w:cs="Times New Roman"/>
          <w:sz w:val="24"/>
          <w:szCs w:val="24"/>
        </w:rPr>
        <w:t>:</w:t>
      </w:r>
    </w:p>
    <w:p w:rsidR="004E6523" w:rsidRDefault="004E6523" w:rsidP="00F3780B">
      <w:pPr>
        <w:spacing w:after="0" w:line="360" w:lineRule="auto"/>
        <w:contextualSpacing/>
        <w:jc w:val="both"/>
        <w:rPr>
          <w:rFonts w:ascii="Times New Roman" w:hAnsi="Times New Roman" w:cs="Times New Roman"/>
          <w:sz w:val="24"/>
          <w:szCs w:val="24"/>
        </w:rPr>
      </w:pPr>
    </w:p>
    <w:p w:rsidR="004E6523" w:rsidRDefault="00454ECB" w:rsidP="00F3780B">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Kai </w:t>
      </w:r>
      <w:r w:rsidRPr="0081753B">
        <w:rPr>
          <w:rFonts w:ascii="Times New Roman" w:hAnsi="Times New Roman" w:cs="Times New Roman"/>
          <w:i/>
          <w:sz w:val="24"/>
          <w:szCs w:val="24"/>
        </w:rPr>
        <w:t>a</w:t>
      </w:r>
      <w:r>
        <w:rPr>
          <w:rFonts w:ascii="Times New Roman" w:hAnsi="Times New Roman" w:cs="Times New Roman"/>
          <w:sz w:val="24"/>
          <w:szCs w:val="24"/>
        </w:rPr>
        <w:t>/</w:t>
      </w:r>
      <w:r w:rsidRPr="0081753B">
        <w:rPr>
          <w:rFonts w:ascii="Times New Roman" w:hAnsi="Times New Roman" w:cs="Times New Roman"/>
          <w:i/>
          <w:sz w:val="24"/>
          <w:szCs w:val="24"/>
        </w:rPr>
        <w:t>d</w:t>
      </w:r>
      <w:r>
        <w:rPr>
          <w:rFonts w:ascii="Times New Roman" w:hAnsi="Times New Roman" w:cs="Times New Roman"/>
          <w:sz w:val="24"/>
          <w:szCs w:val="24"/>
        </w:rPr>
        <w:t xml:space="preserve"> &gt; 2</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w:t>
      </w:r>
    </w:p>
    <w:p w:rsidR="00CD4A59" w:rsidRDefault="00CD4A59" w:rsidP="00F3780B">
      <w:pPr>
        <w:spacing w:after="0" w:line="360" w:lineRule="auto"/>
        <w:contextualSpacing/>
        <w:jc w:val="both"/>
        <w:rPr>
          <w:rFonts w:ascii="Times New Roman" w:hAnsi="Times New Roman" w:cs="Times New Roman"/>
          <w:sz w:val="24"/>
          <w:szCs w:val="24"/>
        </w:rPr>
      </w:pPr>
    </w:p>
    <w:p w:rsidR="004E6523" w:rsidRDefault="00CA6D00" w:rsidP="00FB1F21">
      <w:pPr>
        <w:spacing w:after="0" w:line="360" w:lineRule="auto"/>
        <w:contextualSpacing/>
        <w:jc w:val="center"/>
        <w:rPr>
          <w:rFonts w:ascii="Times New Roman" w:hAnsi="Times New Roman" w:cs="Times New Roman"/>
          <w:sz w:val="24"/>
          <w:szCs w:val="24"/>
        </w:rPr>
      </w:pPr>
      <w:r w:rsidRPr="000147BF">
        <w:rPr>
          <w:rFonts w:ascii="Times New Roman" w:hAnsi="Times New Roman" w:cs="Times New Roman"/>
          <w:position w:val="-28"/>
          <w:sz w:val="24"/>
          <w:szCs w:val="24"/>
        </w:rPr>
        <w:object w:dxaOrig="3040" w:dyaOrig="740">
          <v:shape id="_x0000_i1078" type="#_x0000_t75" style="width:152.45pt;height:37.65pt" o:ole="">
            <v:imagedata r:id="rId127" o:title=""/>
          </v:shape>
          <o:OLEObject Type="Embed" ProgID="Equation.DSMT4" ShapeID="_x0000_i1078" DrawAspect="Content" ObjectID="_1401011730" r:id="rId128"/>
        </w:object>
      </w:r>
    </w:p>
    <w:p w:rsidR="004E6523" w:rsidRDefault="00454ECB" w:rsidP="00F3780B">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Kai </w:t>
      </w:r>
      <w:r w:rsidRPr="0081753B">
        <w:rPr>
          <w:rFonts w:ascii="Times New Roman" w:hAnsi="Times New Roman" w:cs="Times New Roman"/>
          <w:i/>
          <w:sz w:val="24"/>
          <w:szCs w:val="24"/>
        </w:rPr>
        <w:t>a</w:t>
      </w:r>
      <w:r>
        <w:rPr>
          <w:rFonts w:ascii="Times New Roman" w:hAnsi="Times New Roman" w:cs="Times New Roman"/>
          <w:sz w:val="24"/>
          <w:szCs w:val="24"/>
        </w:rPr>
        <w:t>/</w:t>
      </w:r>
      <w:r w:rsidRPr="0081753B">
        <w:rPr>
          <w:rFonts w:ascii="Times New Roman" w:hAnsi="Times New Roman" w:cs="Times New Roman"/>
          <w:i/>
          <w:sz w:val="24"/>
          <w:szCs w:val="24"/>
        </w:rPr>
        <w:t>d</w:t>
      </w:r>
      <w:r>
        <w:rPr>
          <w:rFonts w:ascii="Times New Roman" w:hAnsi="Times New Roman" w:cs="Times New Roman"/>
          <w:sz w:val="24"/>
          <w:szCs w:val="24"/>
        </w:rPr>
        <w:t xml:space="preserve"> &lt; 2</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w:t>
      </w:r>
    </w:p>
    <w:p w:rsidR="00CD4A59" w:rsidRDefault="00CD4A59" w:rsidP="00F3780B">
      <w:pPr>
        <w:spacing w:after="0" w:line="360" w:lineRule="auto"/>
        <w:contextualSpacing/>
        <w:jc w:val="both"/>
        <w:rPr>
          <w:rFonts w:ascii="Times New Roman" w:hAnsi="Times New Roman" w:cs="Times New Roman"/>
          <w:sz w:val="24"/>
          <w:szCs w:val="24"/>
        </w:rPr>
      </w:pPr>
    </w:p>
    <w:p w:rsidR="004E6523" w:rsidRDefault="00443832" w:rsidP="00FB1F21">
      <w:pPr>
        <w:spacing w:after="0" w:line="360" w:lineRule="auto"/>
        <w:contextualSpacing/>
        <w:jc w:val="center"/>
        <w:rPr>
          <w:rFonts w:ascii="Times New Roman" w:hAnsi="Times New Roman" w:cs="Times New Roman"/>
          <w:sz w:val="24"/>
          <w:szCs w:val="24"/>
        </w:rPr>
      </w:pPr>
      <w:r w:rsidRPr="00DD1DB5">
        <w:rPr>
          <w:rFonts w:ascii="Times New Roman" w:hAnsi="Times New Roman" w:cs="Times New Roman"/>
          <w:position w:val="-34"/>
          <w:sz w:val="24"/>
          <w:szCs w:val="24"/>
        </w:rPr>
        <w:object w:dxaOrig="5340" w:dyaOrig="800">
          <v:shape id="_x0000_i1079" type="#_x0000_t75" style="width:266.8pt;height:39.55pt" o:ole="">
            <v:imagedata r:id="rId129" o:title=""/>
          </v:shape>
          <o:OLEObject Type="Embed" ProgID="Equation.DSMT4" ShapeID="_x0000_i1079" DrawAspect="Content" ObjectID="_1401011731" r:id="rId130"/>
        </w:object>
      </w:r>
      <w:r w:rsidR="000D4242">
        <w:rPr>
          <w:rFonts w:ascii="Times New Roman" w:hAnsi="Times New Roman" w:cs="Times New Roman"/>
          <w:sz w:val="24"/>
          <w:szCs w:val="24"/>
        </w:rPr>
        <w:t>.</w:t>
      </w:r>
    </w:p>
    <w:p w:rsidR="002A6A02" w:rsidRDefault="00CD4A59" w:rsidP="004E6523">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Aukštoms sijoms (kai </w:t>
      </w:r>
      <w:r w:rsidRPr="00BE6BF5">
        <w:rPr>
          <w:rFonts w:ascii="Times New Roman" w:hAnsi="Times New Roman" w:cs="Times New Roman"/>
          <w:i/>
          <w:sz w:val="24"/>
          <w:szCs w:val="24"/>
        </w:rPr>
        <w:t>a/d</w:t>
      </w:r>
      <w:r>
        <w:rPr>
          <w:rFonts w:ascii="Times New Roman" w:hAnsi="Times New Roman" w:cs="Times New Roman"/>
          <w:sz w:val="24"/>
          <w:szCs w:val="24"/>
        </w:rPr>
        <w:t xml:space="preserve"> &lt; 2</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w:t>
      </w:r>
      <w:r w:rsidR="00DE0168">
        <w:rPr>
          <w:rFonts w:ascii="Times New Roman" w:hAnsi="Times New Roman" w:cs="Times New Roman"/>
          <w:sz w:val="24"/>
          <w:szCs w:val="24"/>
        </w:rPr>
        <w:t>autoriai</w:t>
      </w:r>
      <w:r>
        <w:rPr>
          <w:rFonts w:ascii="Times New Roman" w:hAnsi="Times New Roman" w:cs="Times New Roman"/>
          <w:sz w:val="24"/>
          <w:szCs w:val="24"/>
        </w:rPr>
        <w:t xml:space="preserve"> įtraukė papildomą komponentę</w:t>
      </w:r>
      <w:r w:rsidR="00BE6BF5">
        <w:rPr>
          <w:rFonts w:ascii="Times New Roman" w:hAnsi="Times New Roman" w:cs="Times New Roman"/>
          <w:sz w:val="24"/>
          <w:szCs w:val="24"/>
        </w:rPr>
        <w:t xml:space="preserve"> </w:t>
      </w:r>
      <w:r w:rsidR="00DD1DB5" w:rsidRPr="00DD1DB5">
        <w:rPr>
          <w:rFonts w:ascii="Times New Roman" w:hAnsi="Times New Roman" w:cs="Times New Roman"/>
          <w:position w:val="-12"/>
          <w:sz w:val="24"/>
          <w:szCs w:val="24"/>
        </w:rPr>
        <w:object w:dxaOrig="240" w:dyaOrig="360">
          <v:shape id="_x0000_i1080" type="#_x0000_t75" style="width:12.25pt;height:17.9pt" o:ole="">
            <v:imagedata r:id="rId131" o:title=""/>
          </v:shape>
          <o:OLEObject Type="Embed" ProgID="Equation.DSMT4" ShapeID="_x0000_i1080" DrawAspect="Content" ObjectID="_1401011732" r:id="rId132"/>
        </w:object>
      </w:r>
      <w:r>
        <w:rPr>
          <w:rFonts w:ascii="Times New Roman" w:hAnsi="Times New Roman" w:cs="Times New Roman"/>
          <w:sz w:val="24"/>
          <w:szCs w:val="24"/>
        </w:rPr>
        <w:t>, kuria atsižvelgiama į fibrų kirpimo stiprį. Šią komponentę galima apskaičiuoti pagal Romualdi</w:t>
      </w:r>
      <w:r w:rsidR="00AB609D">
        <w:rPr>
          <w:rFonts w:ascii="Times New Roman" w:hAnsi="Times New Roman" w:cs="Times New Roman"/>
          <w:sz w:val="24"/>
          <w:szCs w:val="24"/>
        </w:rPr>
        <w:t>’o</w:t>
      </w:r>
      <w:r>
        <w:rPr>
          <w:rFonts w:ascii="Times New Roman" w:hAnsi="Times New Roman" w:cs="Times New Roman"/>
          <w:sz w:val="24"/>
          <w:szCs w:val="24"/>
        </w:rPr>
        <w:t xml:space="preserve"> </w:t>
      </w:r>
      <w:r w:rsidR="00A97579">
        <w:rPr>
          <w:rFonts w:ascii="Times New Roman" w:hAnsi="Times New Roman" w:cs="Times New Roman"/>
          <w:sz w:val="24"/>
          <w:szCs w:val="24"/>
        </w:rPr>
        <w:t>ir Mandel</w:t>
      </w:r>
      <w:r w:rsidR="00AB609D">
        <w:rPr>
          <w:rFonts w:ascii="Times New Roman" w:hAnsi="Times New Roman" w:cs="Times New Roman"/>
          <w:sz w:val="24"/>
          <w:szCs w:val="24"/>
        </w:rPr>
        <w:t>io</w:t>
      </w:r>
      <w:r w:rsidR="00C80DF3">
        <w:rPr>
          <w:rFonts w:ascii="Times New Roman" w:hAnsi="Times New Roman" w:cs="Times New Roman"/>
          <w:i/>
          <w:sz w:val="24"/>
          <w:szCs w:val="24"/>
        </w:rPr>
        <w:t xml:space="preserve"> </w:t>
      </w:r>
      <w:r w:rsidR="002A6A02">
        <w:rPr>
          <w:rFonts w:ascii="Times New Roman" w:hAnsi="Times New Roman" w:cs="Times New Roman"/>
          <w:sz w:val="24"/>
          <w:szCs w:val="24"/>
        </w:rPr>
        <w:t>(</w:t>
      </w:r>
      <w:r w:rsidR="00AB609D">
        <w:rPr>
          <w:rFonts w:ascii="Times New Roman" w:hAnsi="Times New Roman" w:cs="Times New Roman"/>
          <w:sz w:val="24"/>
          <w:szCs w:val="24"/>
        </w:rPr>
        <w:t xml:space="preserve">Romualdi ir Mandel </w:t>
      </w:r>
      <w:r w:rsidR="002A6A02">
        <w:rPr>
          <w:rFonts w:ascii="Times New Roman" w:hAnsi="Times New Roman" w:cs="Times New Roman"/>
          <w:sz w:val="24"/>
          <w:szCs w:val="24"/>
        </w:rPr>
        <w:t>1964) pasiūlytą išraišką:</w:t>
      </w:r>
    </w:p>
    <w:p w:rsidR="00BE6BF5" w:rsidRDefault="00BE6BF5" w:rsidP="004E6523">
      <w:pPr>
        <w:spacing w:after="0" w:line="360" w:lineRule="auto"/>
        <w:contextualSpacing/>
        <w:jc w:val="both"/>
        <w:rPr>
          <w:rFonts w:ascii="Times New Roman" w:hAnsi="Times New Roman" w:cs="Times New Roman"/>
          <w:sz w:val="24"/>
          <w:szCs w:val="24"/>
        </w:rPr>
      </w:pPr>
    </w:p>
    <w:p w:rsidR="00BE6BF5" w:rsidRDefault="00DD1DB5" w:rsidP="00BE6BF5">
      <w:pPr>
        <w:spacing w:after="0" w:line="360" w:lineRule="auto"/>
        <w:contextualSpacing/>
        <w:jc w:val="center"/>
        <w:rPr>
          <w:rFonts w:ascii="Times New Roman" w:hAnsi="Times New Roman" w:cs="Times New Roman"/>
          <w:sz w:val="24"/>
          <w:szCs w:val="24"/>
        </w:rPr>
      </w:pPr>
      <w:r w:rsidRPr="000147BF">
        <w:rPr>
          <w:position w:val="-12"/>
        </w:rPr>
        <w:object w:dxaOrig="1280" w:dyaOrig="360">
          <v:shape id="_x0000_i1081" type="#_x0000_t75" style="width:63.55pt;height:17.9pt" o:ole="">
            <v:imagedata r:id="rId133" o:title=""/>
          </v:shape>
          <o:OLEObject Type="Embed" ProgID="Equation.DSMT4" ShapeID="_x0000_i1081" DrawAspect="Content" ObjectID="_1401011733" r:id="rId134"/>
        </w:object>
      </w:r>
    </w:p>
    <w:p w:rsidR="00450CD0" w:rsidRDefault="00450CD0" w:rsidP="005031C4">
      <w:pPr>
        <w:spacing w:after="0" w:line="360" w:lineRule="auto"/>
        <w:contextualSpacing/>
        <w:jc w:val="center"/>
        <w:rPr>
          <w:rFonts w:ascii="Times New Roman" w:hAnsi="Times New Roman" w:cs="Times New Roman"/>
          <w:sz w:val="24"/>
          <w:szCs w:val="24"/>
        </w:rPr>
      </w:pPr>
    </w:p>
    <w:p w:rsidR="005031C4" w:rsidRDefault="005031C4" w:rsidP="005031C4">
      <w:pPr>
        <w:spacing w:after="0" w:line="36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Pr="00BE6BF5">
        <w:rPr>
          <w:rFonts w:ascii="Times New Roman" w:hAnsi="Times New Roman" w:cs="Times New Roman"/>
          <w:i/>
          <w:sz w:val="24"/>
          <w:szCs w:val="24"/>
        </w:rPr>
        <w:t>τ</w:t>
      </w:r>
      <w:r>
        <w:rPr>
          <w:rFonts w:ascii="Times New Roman" w:hAnsi="Times New Roman" w:cs="Times New Roman"/>
          <w:sz w:val="24"/>
          <w:szCs w:val="24"/>
        </w:rPr>
        <w:t xml:space="preserve"> – ribiniai sukibimo įtempiai. Remiantis Swamy</w:t>
      </w:r>
      <w:r w:rsidR="00D02584">
        <w:rPr>
          <w:rFonts w:ascii="Times New Roman" w:hAnsi="Times New Roman" w:cs="Times New Roman"/>
          <w:sz w:val="24"/>
          <w:szCs w:val="24"/>
        </w:rPr>
        <w:t>’o</w:t>
      </w:r>
      <w:r w:rsidR="009A177E">
        <w:rPr>
          <w:rFonts w:ascii="Times New Roman" w:hAnsi="Times New Roman" w:cs="Times New Roman"/>
          <w:sz w:val="24"/>
          <w:szCs w:val="24"/>
        </w:rPr>
        <w:t xml:space="preserve"> </w:t>
      </w:r>
      <w:r w:rsidR="00D02584">
        <w:rPr>
          <w:rFonts w:ascii="Times New Roman" w:hAnsi="Times New Roman" w:cs="Times New Roman"/>
          <w:i/>
          <w:sz w:val="24"/>
          <w:szCs w:val="24"/>
        </w:rPr>
        <w:t>ir kt</w:t>
      </w:r>
      <w:r w:rsidR="009A177E">
        <w:rPr>
          <w:rFonts w:ascii="Times New Roman" w:hAnsi="Times New Roman" w:cs="Times New Roman"/>
          <w:i/>
          <w:sz w:val="24"/>
          <w:szCs w:val="24"/>
        </w:rPr>
        <w:t xml:space="preserve">. </w:t>
      </w:r>
      <w:r>
        <w:rPr>
          <w:rFonts w:ascii="Times New Roman" w:hAnsi="Times New Roman" w:cs="Times New Roman"/>
          <w:sz w:val="24"/>
          <w:szCs w:val="24"/>
        </w:rPr>
        <w:t>(</w:t>
      </w:r>
      <w:r w:rsidR="00D02584">
        <w:rPr>
          <w:rFonts w:ascii="Times New Roman" w:hAnsi="Times New Roman" w:cs="Times New Roman"/>
          <w:sz w:val="24"/>
          <w:szCs w:val="24"/>
        </w:rPr>
        <w:t xml:space="preserve">Swamy </w:t>
      </w:r>
      <w:r w:rsidR="00D02584">
        <w:rPr>
          <w:rFonts w:ascii="Times New Roman" w:hAnsi="Times New Roman" w:cs="Times New Roman"/>
          <w:i/>
          <w:sz w:val="24"/>
          <w:szCs w:val="24"/>
        </w:rPr>
        <w:t>et al.</w:t>
      </w:r>
      <w:r>
        <w:rPr>
          <w:rFonts w:ascii="Times New Roman" w:hAnsi="Times New Roman" w:cs="Times New Roman"/>
          <w:sz w:val="24"/>
          <w:szCs w:val="24"/>
        </w:rPr>
        <w:t>1974) rezulta</w:t>
      </w:r>
      <w:r w:rsidR="0081753B">
        <w:rPr>
          <w:rFonts w:ascii="Times New Roman" w:hAnsi="Times New Roman" w:cs="Times New Roman"/>
          <w:sz w:val="24"/>
          <w:szCs w:val="24"/>
        </w:rPr>
        <w:t>ta</w:t>
      </w:r>
      <w:r>
        <w:rPr>
          <w:rFonts w:ascii="Times New Roman" w:hAnsi="Times New Roman" w:cs="Times New Roman"/>
          <w:sz w:val="24"/>
          <w:szCs w:val="24"/>
        </w:rPr>
        <w:t xml:space="preserve">is, šiame modelyje priimta, </w:t>
      </w:r>
      <w:proofErr w:type="gramStart"/>
      <w:r>
        <w:rPr>
          <w:rFonts w:ascii="Times New Roman" w:hAnsi="Times New Roman" w:cs="Times New Roman"/>
          <w:sz w:val="24"/>
          <w:szCs w:val="24"/>
        </w:rPr>
        <w:t>kad</w:t>
      </w:r>
      <w:r w:rsidR="00BE6BF5">
        <w:rPr>
          <w:rFonts w:ascii="Times New Roman" w:hAnsi="Times New Roman" w:cs="Times New Roman"/>
          <w:sz w:val="24"/>
          <w:szCs w:val="24"/>
        </w:rPr>
        <w:t xml:space="preserve"> </w:t>
      </w:r>
      <w:proofErr w:type="gramEnd"/>
      <w:r w:rsidR="00DD1DB5" w:rsidRPr="00DD1DB5">
        <w:rPr>
          <w:rFonts w:ascii="Times New Roman" w:hAnsi="Times New Roman" w:cs="Times New Roman"/>
          <w:position w:val="-10"/>
          <w:sz w:val="24"/>
          <w:szCs w:val="24"/>
        </w:rPr>
        <w:object w:dxaOrig="1320" w:dyaOrig="320">
          <v:shape id="_x0000_i1082" type="#_x0000_t75" style="width:65.9pt;height:15.55pt" o:ole="">
            <v:imagedata r:id="rId135" o:title=""/>
          </v:shape>
          <o:OLEObject Type="Embed" ProgID="Equation.DSMT4" ShapeID="_x0000_i1082" DrawAspect="Content" ObjectID="_1401011734" r:id="rId136"/>
        </w:object>
      </w:r>
      <w:r>
        <w:rPr>
          <w:rFonts w:ascii="Times New Roman" w:hAnsi="Times New Roman" w:cs="Times New Roman"/>
          <w:sz w:val="24"/>
          <w:szCs w:val="24"/>
        </w:rPr>
        <w:t>. Taigi:</w:t>
      </w:r>
    </w:p>
    <w:p w:rsidR="00BE6BF5" w:rsidRDefault="00BE6BF5" w:rsidP="005031C4">
      <w:pPr>
        <w:spacing w:after="0" w:line="360" w:lineRule="auto"/>
        <w:contextualSpacing/>
        <w:jc w:val="both"/>
        <w:rPr>
          <w:rFonts w:ascii="Times New Roman" w:hAnsi="Times New Roman" w:cs="Times New Roman"/>
          <w:sz w:val="24"/>
          <w:szCs w:val="24"/>
        </w:rPr>
      </w:pPr>
    </w:p>
    <w:p w:rsidR="00BE6BF5" w:rsidRDefault="00DD1DB5" w:rsidP="00BE6BF5">
      <w:pPr>
        <w:spacing w:after="0" w:line="360" w:lineRule="auto"/>
        <w:contextualSpacing/>
        <w:jc w:val="center"/>
        <w:rPr>
          <w:rFonts w:ascii="Times New Roman" w:hAnsi="Times New Roman" w:cs="Times New Roman"/>
          <w:sz w:val="24"/>
          <w:szCs w:val="24"/>
        </w:rPr>
      </w:pPr>
      <w:r w:rsidRPr="000147BF">
        <w:rPr>
          <w:rFonts w:ascii="Times New Roman" w:hAnsi="Times New Roman" w:cs="Times New Roman"/>
          <w:position w:val="-34"/>
          <w:sz w:val="24"/>
          <w:szCs w:val="24"/>
        </w:rPr>
        <w:object w:dxaOrig="2520" w:dyaOrig="800">
          <v:shape id="_x0000_i1083" type="#_x0000_t75" style="width:126.1pt;height:39.55pt" o:ole="">
            <v:imagedata r:id="rId137" o:title=""/>
          </v:shape>
          <o:OLEObject Type="Embed" ProgID="Equation.DSMT4" ShapeID="_x0000_i1083" DrawAspect="Content" ObjectID="_1401011735" r:id="rId138"/>
        </w:object>
      </w:r>
    </w:p>
    <w:p w:rsidR="00366C2B" w:rsidRDefault="00366C2B" w:rsidP="00366C2B">
      <w:pPr>
        <w:spacing w:after="0" w:line="360" w:lineRule="auto"/>
        <w:contextualSpacing/>
        <w:jc w:val="both"/>
        <w:rPr>
          <w:rFonts w:ascii="Times New Roman" w:hAnsi="Times New Roman" w:cs="Times New Roman"/>
          <w:sz w:val="24"/>
          <w:szCs w:val="24"/>
        </w:rPr>
      </w:pPr>
    </w:p>
    <w:p w:rsidR="00CE2321" w:rsidRPr="00ED0A41" w:rsidRDefault="00366C2B" w:rsidP="00C87E13">
      <w:pPr>
        <w:spacing w:after="240" w:line="360" w:lineRule="auto"/>
        <w:jc w:val="both"/>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Šiame modelyje naudoti parametrai sutampa su </w:t>
      </w:r>
      <w:r w:rsidR="00347133">
        <w:rPr>
          <w:rFonts w:ascii="Times New Roman" w:hAnsi="Times New Roman" w:cs="Times New Roman"/>
          <w:sz w:val="24"/>
          <w:szCs w:val="24"/>
        </w:rPr>
        <w:t xml:space="preserve">parametrais, naudotais </w:t>
      </w:r>
      <w:r>
        <w:rPr>
          <w:rFonts w:ascii="Times New Roman" w:hAnsi="Times New Roman" w:cs="Times New Roman"/>
          <w:sz w:val="24"/>
          <w:szCs w:val="24"/>
        </w:rPr>
        <w:t>R. Narayanan</w:t>
      </w:r>
      <w:r w:rsidR="004D2903">
        <w:rPr>
          <w:rFonts w:ascii="Times New Roman" w:hAnsi="Times New Roman" w:cs="Times New Roman"/>
          <w:sz w:val="24"/>
          <w:szCs w:val="24"/>
        </w:rPr>
        <w:t>o</w:t>
      </w:r>
      <w:r>
        <w:rPr>
          <w:rFonts w:ascii="Times New Roman" w:hAnsi="Times New Roman" w:cs="Times New Roman"/>
          <w:sz w:val="24"/>
          <w:szCs w:val="24"/>
        </w:rPr>
        <w:t xml:space="preserve"> ir </w:t>
      </w:r>
      <w:r w:rsidR="00DA3719">
        <w:rPr>
          <w:rFonts w:ascii="Times New Roman" w:hAnsi="Times New Roman" w:cs="Times New Roman"/>
          <w:sz w:val="24"/>
          <w:szCs w:val="24"/>
        </w:rPr>
        <w:br/>
      </w:r>
      <w:r>
        <w:rPr>
          <w:rFonts w:ascii="Times New Roman" w:hAnsi="Times New Roman" w:cs="Times New Roman"/>
          <w:sz w:val="24"/>
          <w:szCs w:val="24"/>
        </w:rPr>
        <w:t>I. Y. S. Darwish</w:t>
      </w:r>
      <w:r w:rsidR="004D2903">
        <w:rPr>
          <w:rFonts w:ascii="Times New Roman" w:hAnsi="Times New Roman" w:cs="Times New Roman"/>
          <w:sz w:val="24"/>
          <w:szCs w:val="24"/>
        </w:rPr>
        <w:t>o</w:t>
      </w:r>
      <w:r w:rsidR="00CD4D6F">
        <w:rPr>
          <w:rFonts w:ascii="Times New Roman" w:hAnsi="Times New Roman" w:cs="Times New Roman"/>
          <w:sz w:val="24"/>
          <w:szCs w:val="24"/>
        </w:rPr>
        <w:t xml:space="preserve"> </w:t>
      </w:r>
      <w:r w:rsidR="00347133">
        <w:rPr>
          <w:rFonts w:ascii="Times New Roman" w:hAnsi="Times New Roman" w:cs="Times New Roman"/>
          <w:sz w:val="24"/>
          <w:szCs w:val="24"/>
        </w:rPr>
        <w:t>modelyje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Autoriai teigė, kad jų lygtys geriau tinka didelio stiprio betonui nei </w:t>
      </w:r>
      <w:r w:rsidR="00DA3719">
        <w:rPr>
          <w:rFonts w:ascii="Times New Roman" w:hAnsi="Times New Roman" w:cs="Times New Roman"/>
          <w:sz w:val="24"/>
          <w:szCs w:val="24"/>
        </w:rPr>
        <w:br/>
      </w:r>
      <w:r>
        <w:rPr>
          <w:rFonts w:ascii="Times New Roman" w:hAnsi="Times New Roman" w:cs="Times New Roman"/>
          <w:sz w:val="24"/>
          <w:szCs w:val="24"/>
        </w:rPr>
        <w:t>R. Narayanan</w:t>
      </w:r>
      <w:r w:rsidR="00837E3B">
        <w:rPr>
          <w:rFonts w:ascii="Times New Roman" w:hAnsi="Times New Roman" w:cs="Times New Roman"/>
          <w:sz w:val="24"/>
          <w:szCs w:val="24"/>
        </w:rPr>
        <w:t>o</w:t>
      </w:r>
      <w:r>
        <w:rPr>
          <w:rFonts w:ascii="Times New Roman" w:hAnsi="Times New Roman" w:cs="Times New Roman"/>
          <w:sz w:val="24"/>
          <w:szCs w:val="24"/>
        </w:rPr>
        <w:t xml:space="preserve"> i</w:t>
      </w:r>
      <w:r w:rsidR="00840D87">
        <w:rPr>
          <w:rFonts w:ascii="Times New Roman" w:hAnsi="Times New Roman" w:cs="Times New Roman"/>
          <w:sz w:val="24"/>
          <w:szCs w:val="24"/>
        </w:rPr>
        <w:t>r I. Y. S. Darwish</w:t>
      </w:r>
      <w:r w:rsidR="00837E3B">
        <w:rPr>
          <w:rFonts w:ascii="Times New Roman" w:hAnsi="Times New Roman" w:cs="Times New Roman"/>
          <w:sz w:val="24"/>
          <w:szCs w:val="24"/>
        </w:rPr>
        <w:t>o</w:t>
      </w:r>
      <w:r w:rsidR="00840D87">
        <w:rPr>
          <w:rFonts w:ascii="Times New Roman" w:hAnsi="Times New Roman" w:cs="Times New Roman"/>
          <w:sz w:val="24"/>
          <w:szCs w:val="24"/>
        </w:rPr>
        <w:t xml:space="preserve"> lygtis.</w:t>
      </w:r>
      <w:proofErr w:type="gramEnd"/>
      <w:r w:rsidR="00840D87">
        <w:rPr>
          <w:rFonts w:ascii="Times New Roman" w:hAnsi="Times New Roman" w:cs="Times New Roman"/>
          <w:sz w:val="24"/>
          <w:szCs w:val="24"/>
        </w:rPr>
        <w:t xml:space="preserve"> </w:t>
      </w:r>
      <w:proofErr w:type="gramStart"/>
      <w:r w:rsidR="00840D87">
        <w:rPr>
          <w:rFonts w:ascii="Times New Roman" w:hAnsi="Times New Roman" w:cs="Times New Roman"/>
          <w:sz w:val="24"/>
          <w:szCs w:val="24"/>
        </w:rPr>
        <w:t>M</w:t>
      </w:r>
      <w:r>
        <w:rPr>
          <w:rFonts w:ascii="Times New Roman" w:hAnsi="Times New Roman" w:cs="Times New Roman"/>
          <w:sz w:val="24"/>
          <w:szCs w:val="24"/>
        </w:rPr>
        <w:t xml:space="preserve">odelio patikrinimui buvo paimti </w:t>
      </w:r>
      <w:r w:rsidR="0079388A" w:rsidRPr="00F97580">
        <w:rPr>
          <w:rFonts w:ascii="Times New Roman" w:hAnsi="Times New Roman" w:cs="Times New Roman"/>
          <w:sz w:val="24"/>
          <w:szCs w:val="24"/>
        </w:rPr>
        <w:t xml:space="preserve">139 </w:t>
      </w:r>
      <w:r w:rsidR="00DA43D3" w:rsidRPr="00F97580">
        <w:rPr>
          <w:rFonts w:ascii="Times New Roman" w:hAnsi="Times New Roman" w:cs="Times New Roman"/>
          <w:sz w:val="24"/>
          <w:szCs w:val="24"/>
        </w:rPr>
        <w:t>bandini</w:t>
      </w:r>
      <w:r w:rsidR="00DA43D3" w:rsidRPr="00F97580">
        <w:rPr>
          <w:rFonts w:ascii="Times New Roman" w:hAnsi="Times New Roman" w:cs="Times New Roman"/>
          <w:sz w:val="24"/>
          <w:szCs w:val="24"/>
          <w:lang w:val="lt-LT"/>
        </w:rPr>
        <w:t xml:space="preserve">ų </w:t>
      </w:r>
      <w:r w:rsidR="00DA43D3" w:rsidRPr="00F97580">
        <w:rPr>
          <w:rFonts w:ascii="Times New Roman" w:hAnsi="Times New Roman" w:cs="Times New Roman"/>
          <w:sz w:val="24"/>
          <w:szCs w:val="24"/>
        </w:rPr>
        <w:t>bandymo</w:t>
      </w:r>
      <w:r w:rsidR="00805932">
        <w:rPr>
          <w:rFonts w:ascii="Times New Roman" w:hAnsi="Times New Roman" w:cs="Times New Roman"/>
          <w:sz w:val="24"/>
          <w:szCs w:val="24"/>
        </w:rPr>
        <w:t xml:space="preserve"> rezultatai (</w:t>
      </w:r>
      <w:r w:rsidR="0079388A">
        <w:rPr>
          <w:rFonts w:ascii="Times New Roman" w:hAnsi="Times New Roman" w:cs="Times New Roman"/>
          <w:sz w:val="24"/>
          <w:szCs w:val="24"/>
        </w:rPr>
        <w:t>K</w:t>
      </w:r>
      <w:r w:rsidR="00AA5A65">
        <w:rPr>
          <w:rFonts w:ascii="Times New Roman" w:hAnsi="Times New Roman" w:cs="Times New Roman"/>
          <w:sz w:val="24"/>
          <w:szCs w:val="24"/>
        </w:rPr>
        <w:t>wak</w:t>
      </w:r>
      <w:r w:rsidR="0079388A">
        <w:rPr>
          <w:rFonts w:ascii="Times New Roman" w:hAnsi="Times New Roman" w:cs="Times New Roman"/>
          <w:sz w:val="24"/>
          <w:szCs w:val="24"/>
        </w:rPr>
        <w:t xml:space="preserve"> </w:t>
      </w:r>
      <w:r w:rsidR="00805932">
        <w:rPr>
          <w:rFonts w:ascii="Times New Roman" w:hAnsi="Times New Roman" w:cs="Times New Roman"/>
          <w:i/>
          <w:sz w:val="24"/>
          <w:szCs w:val="24"/>
        </w:rPr>
        <w:t>et al.</w:t>
      </w:r>
      <w:r w:rsidR="00805932">
        <w:rPr>
          <w:rFonts w:ascii="Times New Roman" w:hAnsi="Times New Roman" w:cs="Times New Roman"/>
          <w:sz w:val="24"/>
          <w:szCs w:val="24"/>
        </w:rPr>
        <w:t xml:space="preserve"> </w:t>
      </w:r>
      <w:r w:rsidR="00AA5A65">
        <w:rPr>
          <w:rFonts w:ascii="Times New Roman" w:hAnsi="Times New Roman" w:cs="Times New Roman"/>
          <w:sz w:val="24"/>
          <w:szCs w:val="24"/>
        </w:rPr>
        <w:t>2002</w:t>
      </w:r>
      <w:r w:rsidR="0079388A">
        <w:rPr>
          <w:rFonts w:ascii="Times New Roman" w:hAnsi="Times New Roman" w:cs="Times New Roman"/>
          <w:sz w:val="24"/>
          <w:szCs w:val="24"/>
        </w:rPr>
        <w:t>).</w:t>
      </w:r>
      <w:proofErr w:type="gramEnd"/>
      <w:r w:rsidR="0079388A">
        <w:rPr>
          <w:rFonts w:ascii="Times New Roman" w:hAnsi="Times New Roman" w:cs="Times New Roman"/>
          <w:sz w:val="24"/>
          <w:szCs w:val="24"/>
        </w:rPr>
        <w:t xml:space="preserve"> Vidutinis   eksperimentiškai nustatyto ir apskaičiuoto ribinio </w:t>
      </w:r>
      <w:r w:rsidR="000B50DE">
        <w:rPr>
          <w:rFonts w:ascii="Times New Roman" w:hAnsi="Times New Roman" w:cs="Times New Roman"/>
          <w:sz w:val="24"/>
          <w:szCs w:val="24"/>
        </w:rPr>
        <w:t>įstrižojo pjūvio stiprumo</w:t>
      </w:r>
      <w:r w:rsidR="0079388A">
        <w:rPr>
          <w:rFonts w:ascii="Times New Roman" w:hAnsi="Times New Roman" w:cs="Times New Roman"/>
          <w:sz w:val="24"/>
          <w:szCs w:val="24"/>
        </w:rPr>
        <w:t xml:space="preserve"> santykis yra 1</w:t>
      </w:r>
      <w:proofErr w:type="gramStart"/>
      <w:r w:rsidR="0079388A">
        <w:rPr>
          <w:rFonts w:ascii="Times New Roman" w:hAnsi="Times New Roman" w:cs="Times New Roman"/>
          <w:sz w:val="24"/>
          <w:szCs w:val="24"/>
        </w:rPr>
        <w:t>,12</w:t>
      </w:r>
      <w:proofErr w:type="gramEnd"/>
      <w:r w:rsidR="0079388A">
        <w:rPr>
          <w:rFonts w:ascii="Times New Roman" w:hAnsi="Times New Roman" w:cs="Times New Roman"/>
          <w:sz w:val="24"/>
          <w:szCs w:val="24"/>
        </w:rPr>
        <w:t>, o variacijos koeficientas – 21 %.</w:t>
      </w:r>
      <w:r w:rsidR="00AE54E7">
        <w:rPr>
          <w:rFonts w:ascii="Times New Roman" w:hAnsi="Times New Roman" w:cs="Times New Roman"/>
          <w:sz w:val="24"/>
          <w:szCs w:val="24"/>
        </w:rPr>
        <w:t xml:space="preserve"> </w:t>
      </w:r>
      <w:proofErr w:type="gramStart"/>
      <w:r w:rsidR="00AE54E7">
        <w:rPr>
          <w:rFonts w:ascii="Times New Roman" w:hAnsi="Times New Roman" w:cs="Times New Roman"/>
          <w:sz w:val="24"/>
          <w:szCs w:val="24"/>
        </w:rPr>
        <w:t xml:space="preserve">Vis dėlto </w:t>
      </w:r>
      <w:r w:rsidR="000C7A19">
        <w:rPr>
          <w:rFonts w:ascii="Times New Roman" w:hAnsi="Times New Roman" w:cs="Times New Roman"/>
          <w:sz w:val="24"/>
          <w:szCs w:val="24"/>
        </w:rPr>
        <w:t>didesnei</w:t>
      </w:r>
      <w:r w:rsidR="00CE2321">
        <w:rPr>
          <w:rFonts w:ascii="Times New Roman" w:hAnsi="Times New Roman" w:cs="Times New Roman"/>
          <w:sz w:val="24"/>
          <w:szCs w:val="24"/>
        </w:rPr>
        <w:t xml:space="preserve"> </w:t>
      </w:r>
      <w:r w:rsidR="005E0A95">
        <w:rPr>
          <w:rFonts w:ascii="Times New Roman" w:hAnsi="Times New Roman" w:cs="Times New Roman"/>
          <w:sz w:val="24"/>
          <w:szCs w:val="24"/>
        </w:rPr>
        <w:t>daliai bandinių</w:t>
      </w:r>
      <w:r w:rsidR="00CE2321">
        <w:rPr>
          <w:rFonts w:ascii="Times New Roman" w:hAnsi="Times New Roman" w:cs="Times New Roman"/>
          <w:sz w:val="24"/>
          <w:szCs w:val="24"/>
        </w:rPr>
        <w:t xml:space="preserve"> </w:t>
      </w:r>
      <w:r w:rsidR="005E0A95">
        <w:rPr>
          <w:rFonts w:ascii="Times New Roman" w:hAnsi="Times New Roman" w:cs="Times New Roman"/>
          <w:sz w:val="24"/>
          <w:szCs w:val="24"/>
        </w:rPr>
        <w:t>tikslesnis buvo</w:t>
      </w:r>
      <w:r w:rsidR="00CE2321">
        <w:rPr>
          <w:rFonts w:ascii="Times New Roman" w:hAnsi="Times New Roman" w:cs="Times New Roman"/>
          <w:sz w:val="24"/>
          <w:szCs w:val="24"/>
        </w:rPr>
        <w:t xml:space="preserve"> R. Narayanan</w:t>
      </w:r>
      <w:r w:rsidR="00971EF9">
        <w:rPr>
          <w:rFonts w:ascii="Times New Roman" w:hAnsi="Times New Roman" w:cs="Times New Roman"/>
          <w:sz w:val="24"/>
          <w:szCs w:val="24"/>
        </w:rPr>
        <w:t>o</w:t>
      </w:r>
      <w:r w:rsidR="00CE2321">
        <w:rPr>
          <w:rFonts w:ascii="Times New Roman" w:hAnsi="Times New Roman" w:cs="Times New Roman"/>
          <w:sz w:val="24"/>
          <w:szCs w:val="24"/>
        </w:rPr>
        <w:t xml:space="preserve"> ir I. Y. S. Darwish</w:t>
      </w:r>
      <w:r w:rsidR="00971EF9">
        <w:rPr>
          <w:rFonts w:ascii="Times New Roman" w:hAnsi="Times New Roman" w:cs="Times New Roman"/>
          <w:sz w:val="24"/>
          <w:szCs w:val="24"/>
        </w:rPr>
        <w:t>o</w:t>
      </w:r>
      <w:r w:rsidR="00CD4D6F">
        <w:rPr>
          <w:rFonts w:ascii="Times New Roman" w:hAnsi="Times New Roman" w:cs="Times New Roman"/>
          <w:sz w:val="24"/>
          <w:szCs w:val="24"/>
        </w:rPr>
        <w:t xml:space="preserve"> </w:t>
      </w:r>
      <w:r w:rsidR="00CE2321">
        <w:rPr>
          <w:rFonts w:ascii="Times New Roman" w:hAnsi="Times New Roman" w:cs="Times New Roman"/>
          <w:sz w:val="24"/>
          <w:szCs w:val="24"/>
        </w:rPr>
        <w:t>modelis.</w:t>
      </w:r>
      <w:proofErr w:type="gramEnd"/>
    </w:p>
    <w:p w:rsidR="0079388A" w:rsidRPr="00ED0A41" w:rsidRDefault="0079388A" w:rsidP="0079388A">
      <w:pPr>
        <w:spacing w:after="0" w:line="360" w:lineRule="auto"/>
        <w:jc w:val="both"/>
        <w:rPr>
          <w:rFonts w:ascii="Times New Roman" w:hAnsi="Times New Roman" w:cs="Times New Roman"/>
          <w:i/>
          <w:sz w:val="24"/>
          <w:szCs w:val="24"/>
        </w:rPr>
      </w:pPr>
    </w:p>
    <w:p w:rsidR="00C4395F" w:rsidRDefault="000B50DE" w:rsidP="00C87E13">
      <w:pPr>
        <w:spacing w:after="24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Įstrižojo pjūvio stiprumo</w:t>
      </w:r>
      <w:r w:rsidR="00C4395F" w:rsidRPr="0021626E">
        <w:rPr>
          <w:rFonts w:ascii="Times New Roman" w:hAnsi="Times New Roman" w:cs="Times New Roman"/>
          <w:b/>
          <w:sz w:val="24"/>
          <w:szCs w:val="24"/>
        </w:rPr>
        <w:t xml:space="preserve"> skaičiavimas pagal </w:t>
      </w:r>
      <w:r w:rsidR="00C4395F">
        <w:rPr>
          <w:rFonts w:ascii="Times New Roman" w:hAnsi="Times New Roman" w:cs="Times New Roman"/>
          <w:b/>
          <w:sz w:val="24"/>
          <w:szCs w:val="24"/>
        </w:rPr>
        <w:t>V. C. Li, R. Ward</w:t>
      </w:r>
      <w:r w:rsidR="004F3182">
        <w:rPr>
          <w:rFonts w:ascii="Times New Roman" w:hAnsi="Times New Roman" w:cs="Times New Roman"/>
          <w:b/>
          <w:sz w:val="24"/>
          <w:szCs w:val="24"/>
        </w:rPr>
        <w:t>o</w:t>
      </w:r>
      <w:r w:rsidR="00C4395F">
        <w:rPr>
          <w:rFonts w:ascii="Times New Roman" w:hAnsi="Times New Roman" w:cs="Times New Roman"/>
          <w:b/>
          <w:sz w:val="24"/>
          <w:szCs w:val="24"/>
        </w:rPr>
        <w:t>, A. M. Hamza</w:t>
      </w:r>
      <w:r w:rsidR="00C4395F" w:rsidRPr="0021626E">
        <w:rPr>
          <w:rFonts w:ascii="Times New Roman" w:hAnsi="Times New Roman" w:cs="Times New Roman"/>
          <w:b/>
          <w:sz w:val="24"/>
          <w:szCs w:val="24"/>
        </w:rPr>
        <w:t xml:space="preserve"> modelį</w:t>
      </w:r>
    </w:p>
    <w:p w:rsidR="00C4395F" w:rsidRDefault="00C4395F" w:rsidP="00C4395F">
      <w:pPr>
        <w:spacing w:after="0" w:line="360" w:lineRule="auto"/>
        <w:contextualSpacing/>
        <w:jc w:val="both"/>
        <w:rPr>
          <w:rFonts w:ascii="Times New Roman" w:hAnsi="Times New Roman" w:cs="Times New Roman"/>
          <w:b/>
          <w:sz w:val="24"/>
          <w:szCs w:val="24"/>
        </w:rPr>
      </w:pPr>
    </w:p>
    <w:p w:rsidR="00C4395F" w:rsidRDefault="00C4395F" w:rsidP="00C87E13">
      <w:pPr>
        <w:spacing w:before="240" w:after="0" w:line="360" w:lineRule="auto"/>
        <w:contextualSpacing/>
        <w:jc w:val="both"/>
        <w:rPr>
          <w:rFonts w:ascii="Times New Roman" w:hAnsi="Times New Roman" w:cs="Times New Roman"/>
          <w:sz w:val="24"/>
          <w:szCs w:val="24"/>
        </w:rPr>
      </w:pPr>
      <w:r>
        <w:rPr>
          <w:rFonts w:ascii="Times New Roman" w:hAnsi="Times New Roman" w:cs="Times New Roman"/>
          <w:b/>
          <w:sz w:val="24"/>
          <w:szCs w:val="24"/>
        </w:rPr>
        <w:tab/>
      </w:r>
      <w:r w:rsidR="00DC7E39">
        <w:rPr>
          <w:rFonts w:ascii="Times New Roman" w:hAnsi="Times New Roman" w:cs="Times New Roman"/>
          <w:sz w:val="24"/>
          <w:szCs w:val="24"/>
        </w:rPr>
        <w:t xml:space="preserve">Kurdami </w:t>
      </w:r>
      <w:r w:rsidR="000B50DE">
        <w:rPr>
          <w:rFonts w:ascii="Times New Roman" w:hAnsi="Times New Roman" w:cs="Times New Roman"/>
          <w:sz w:val="24"/>
          <w:szCs w:val="24"/>
        </w:rPr>
        <w:t>įstrižojo pjūvio stiprumo</w:t>
      </w:r>
      <w:r w:rsidR="0074375B">
        <w:rPr>
          <w:rFonts w:ascii="Times New Roman" w:hAnsi="Times New Roman" w:cs="Times New Roman"/>
          <w:sz w:val="24"/>
          <w:szCs w:val="24"/>
        </w:rPr>
        <w:t xml:space="preserve"> skaičiavi</w:t>
      </w:r>
      <w:r w:rsidR="00DC7E39">
        <w:rPr>
          <w:rFonts w:ascii="Times New Roman" w:hAnsi="Times New Roman" w:cs="Times New Roman"/>
          <w:sz w:val="24"/>
          <w:szCs w:val="24"/>
        </w:rPr>
        <w:t>mo modelį</w:t>
      </w:r>
      <w:r w:rsidR="00DC7E39" w:rsidRPr="00460367">
        <w:rPr>
          <w:rFonts w:ascii="Times New Roman" w:hAnsi="Times New Roman" w:cs="Times New Roman"/>
          <w:sz w:val="24"/>
          <w:szCs w:val="24"/>
        </w:rPr>
        <w:t xml:space="preserve"> </w:t>
      </w:r>
      <w:r w:rsidR="006B7D80">
        <w:rPr>
          <w:rFonts w:ascii="Times New Roman" w:hAnsi="Times New Roman" w:cs="Times New Roman"/>
          <w:sz w:val="24"/>
          <w:szCs w:val="24"/>
        </w:rPr>
        <w:t xml:space="preserve">V. </w:t>
      </w:r>
      <w:r w:rsidR="00DC7E39" w:rsidRPr="00460367">
        <w:rPr>
          <w:rFonts w:ascii="Times New Roman" w:hAnsi="Times New Roman" w:cs="Times New Roman"/>
          <w:sz w:val="24"/>
          <w:szCs w:val="24"/>
        </w:rPr>
        <w:t>C. Li, R. Ward</w:t>
      </w:r>
      <w:r w:rsidR="004F3182">
        <w:rPr>
          <w:rFonts w:ascii="Times New Roman" w:hAnsi="Times New Roman" w:cs="Times New Roman"/>
          <w:sz w:val="24"/>
          <w:szCs w:val="24"/>
        </w:rPr>
        <w:t>as</w:t>
      </w:r>
      <w:r w:rsidR="00DC7E39" w:rsidRPr="00460367">
        <w:rPr>
          <w:rFonts w:ascii="Times New Roman" w:hAnsi="Times New Roman" w:cs="Times New Roman"/>
          <w:sz w:val="24"/>
          <w:szCs w:val="24"/>
        </w:rPr>
        <w:t xml:space="preserve"> ir A. M. Hamza</w:t>
      </w:r>
      <w:r w:rsidR="00346E62">
        <w:rPr>
          <w:rFonts w:ascii="Times New Roman" w:hAnsi="Times New Roman" w:cs="Times New Roman"/>
          <w:sz w:val="24"/>
          <w:szCs w:val="24"/>
        </w:rPr>
        <w:t xml:space="preserve"> (</w:t>
      </w:r>
      <w:r w:rsidR="004F3182">
        <w:rPr>
          <w:rFonts w:ascii="Times New Roman" w:hAnsi="Times New Roman" w:cs="Times New Roman"/>
          <w:sz w:val="24"/>
          <w:szCs w:val="24"/>
        </w:rPr>
        <w:t xml:space="preserve">Li </w:t>
      </w:r>
      <w:r w:rsidR="004F3182">
        <w:rPr>
          <w:rFonts w:ascii="Times New Roman" w:hAnsi="Times New Roman" w:cs="Times New Roman"/>
          <w:i/>
          <w:sz w:val="24"/>
          <w:szCs w:val="24"/>
        </w:rPr>
        <w:t xml:space="preserve">et al. </w:t>
      </w:r>
      <w:r w:rsidR="00346E62">
        <w:rPr>
          <w:rFonts w:ascii="Times New Roman" w:hAnsi="Times New Roman" w:cs="Times New Roman"/>
          <w:sz w:val="24"/>
          <w:szCs w:val="24"/>
        </w:rPr>
        <w:t xml:space="preserve">1992) </w:t>
      </w:r>
      <w:r w:rsidR="00DC7E39">
        <w:rPr>
          <w:rFonts w:ascii="Times New Roman" w:hAnsi="Times New Roman" w:cs="Times New Roman"/>
          <w:sz w:val="24"/>
          <w:szCs w:val="24"/>
        </w:rPr>
        <w:t>rėmėsi Zsutty</w:t>
      </w:r>
      <w:r w:rsidR="004F3182">
        <w:rPr>
          <w:rFonts w:ascii="Times New Roman" w:hAnsi="Times New Roman" w:cs="Times New Roman"/>
          <w:sz w:val="24"/>
          <w:szCs w:val="24"/>
        </w:rPr>
        <w:t>’o</w:t>
      </w:r>
      <w:r w:rsidR="00346E62">
        <w:rPr>
          <w:rFonts w:ascii="Times New Roman" w:hAnsi="Times New Roman" w:cs="Times New Roman"/>
          <w:sz w:val="24"/>
          <w:szCs w:val="24"/>
        </w:rPr>
        <w:t xml:space="preserve"> </w:t>
      </w:r>
      <w:r w:rsidR="00DC7E39">
        <w:rPr>
          <w:rFonts w:ascii="Times New Roman" w:hAnsi="Times New Roman" w:cs="Times New Roman"/>
          <w:sz w:val="24"/>
          <w:szCs w:val="24"/>
        </w:rPr>
        <w:t>(</w:t>
      </w:r>
      <w:r w:rsidR="004F3182">
        <w:rPr>
          <w:rFonts w:ascii="Times New Roman" w:hAnsi="Times New Roman" w:cs="Times New Roman"/>
          <w:sz w:val="24"/>
          <w:szCs w:val="24"/>
        </w:rPr>
        <w:t xml:space="preserve">Zsutty </w:t>
      </w:r>
      <w:r w:rsidR="00DC7E39">
        <w:rPr>
          <w:rFonts w:ascii="Times New Roman" w:hAnsi="Times New Roman" w:cs="Times New Roman"/>
          <w:sz w:val="24"/>
          <w:szCs w:val="24"/>
        </w:rPr>
        <w:t xml:space="preserve">1968) lygtimi. </w:t>
      </w:r>
      <w:proofErr w:type="gramStart"/>
      <w:r>
        <w:rPr>
          <w:rFonts w:ascii="Times New Roman" w:hAnsi="Times New Roman" w:cs="Times New Roman"/>
          <w:sz w:val="24"/>
          <w:szCs w:val="24"/>
        </w:rPr>
        <w:t xml:space="preserve">Atlikę bandymus </w:t>
      </w:r>
      <w:r w:rsidR="001333AA">
        <w:rPr>
          <w:rFonts w:ascii="Times New Roman" w:hAnsi="Times New Roman" w:cs="Times New Roman"/>
          <w:sz w:val="24"/>
          <w:szCs w:val="24"/>
        </w:rPr>
        <w:t xml:space="preserve">autoriai </w:t>
      </w:r>
      <w:r>
        <w:rPr>
          <w:rFonts w:ascii="Times New Roman" w:hAnsi="Times New Roman" w:cs="Times New Roman"/>
          <w:sz w:val="24"/>
          <w:szCs w:val="24"/>
        </w:rPr>
        <w:t xml:space="preserve">padarė išvadą, kad ribiniui </w:t>
      </w:r>
      <w:r w:rsidR="008E55A6" w:rsidRPr="002A6371">
        <w:rPr>
          <w:rFonts w:ascii="Times New Roman" w:hAnsi="Times New Roman" w:cs="Times New Roman"/>
          <w:sz w:val="24"/>
          <w:szCs w:val="24"/>
        </w:rPr>
        <w:t>įstrižojo pjūvio stipriui</w:t>
      </w:r>
      <w:r w:rsidR="008E55A6">
        <w:rPr>
          <w:rFonts w:ascii="Times New Roman" w:hAnsi="Times New Roman" w:cs="Times New Roman"/>
          <w:sz w:val="24"/>
          <w:szCs w:val="24"/>
        </w:rPr>
        <w:t xml:space="preserve"> </w:t>
      </w:r>
      <w:r>
        <w:rPr>
          <w:rFonts w:ascii="Times New Roman" w:hAnsi="Times New Roman" w:cs="Times New Roman"/>
          <w:sz w:val="24"/>
          <w:szCs w:val="24"/>
        </w:rPr>
        <w:t>didžiausią įtaką turi medžiagos le</w:t>
      </w:r>
      <w:r w:rsidR="00D47DD5">
        <w:rPr>
          <w:rFonts w:ascii="Times New Roman" w:hAnsi="Times New Roman" w:cs="Times New Roman"/>
          <w:sz w:val="24"/>
          <w:szCs w:val="24"/>
        </w:rPr>
        <w:t>nkiamasis ir tempiamasis stipriai</w:t>
      </w:r>
      <w:r>
        <w:rPr>
          <w:rFonts w:ascii="Times New Roman" w:hAnsi="Times New Roman" w:cs="Times New Roman"/>
          <w:sz w:val="24"/>
          <w:szCs w:val="24"/>
        </w:rPr>
        <w:t xml:space="preserve">, jėgos peties ir </w:t>
      </w:r>
      <w:r w:rsidR="00BB0B3E">
        <w:rPr>
          <w:rFonts w:ascii="Times New Roman" w:hAnsi="Times New Roman" w:cs="Times New Roman"/>
          <w:sz w:val="24"/>
          <w:szCs w:val="24"/>
        </w:rPr>
        <w:t xml:space="preserve">naudingojo aukščio santykis </w:t>
      </w:r>
      <w:r w:rsidR="00BB0B3E" w:rsidRPr="007F5E44">
        <w:rPr>
          <w:rFonts w:ascii="Times New Roman" w:hAnsi="Times New Roman" w:cs="Times New Roman"/>
          <w:i/>
          <w:sz w:val="24"/>
          <w:szCs w:val="24"/>
        </w:rPr>
        <w:t>a</w:t>
      </w:r>
      <w:r w:rsidR="00BB0B3E">
        <w:rPr>
          <w:rFonts w:ascii="Times New Roman" w:hAnsi="Times New Roman" w:cs="Times New Roman"/>
          <w:sz w:val="24"/>
          <w:szCs w:val="24"/>
        </w:rPr>
        <w:t>/</w:t>
      </w:r>
      <w:r w:rsidR="00BB0B3E" w:rsidRPr="007F5E44">
        <w:rPr>
          <w:rFonts w:ascii="Times New Roman" w:hAnsi="Times New Roman" w:cs="Times New Roman"/>
          <w:i/>
          <w:sz w:val="24"/>
          <w:szCs w:val="24"/>
        </w:rPr>
        <w:t>d</w:t>
      </w:r>
      <w:r w:rsidR="00BB0B3E">
        <w:rPr>
          <w:rFonts w:ascii="Times New Roman" w:hAnsi="Times New Roman" w:cs="Times New Roman"/>
          <w:sz w:val="24"/>
          <w:szCs w:val="24"/>
        </w:rPr>
        <w:t xml:space="preserve">, </w:t>
      </w:r>
      <w:r>
        <w:rPr>
          <w:rFonts w:ascii="Times New Roman" w:hAnsi="Times New Roman" w:cs="Times New Roman"/>
          <w:sz w:val="24"/>
          <w:szCs w:val="24"/>
        </w:rPr>
        <w:t>armavimo koeficientas</w:t>
      </w:r>
      <w:r w:rsidR="00BB0B3E">
        <w:rPr>
          <w:rFonts w:ascii="Times New Roman" w:hAnsi="Times New Roman" w:cs="Times New Roman"/>
          <w:sz w:val="24"/>
          <w:szCs w:val="24"/>
        </w:rPr>
        <w:t xml:space="preserve"> bei sijos aukštis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Autoriai pastebėjo, kad</w:t>
      </w:r>
      <w:r w:rsidR="007F5E44">
        <w:rPr>
          <w:rFonts w:ascii="Times New Roman" w:hAnsi="Times New Roman" w:cs="Times New Roman"/>
          <w:sz w:val="24"/>
          <w:szCs w:val="24"/>
        </w:rPr>
        <w:t xml:space="preserve"> santykis</w:t>
      </w:r>
      <w:r>
        <w:rPr>
          <w:rFonts w:ascii="Times New Roman" w:hAnsi="Times New Roman" w:cs="Times New Roman"/>
          <w:sz w:val="24"/>
          <w:szCs w:val="24"/>
        </w:rPr>
        <w:t xml:space="preserve"> </w:t>
      </w:r>
      <w:r w:rsidRPr="007F5E44">
        <w:rPr>
          <w:rFonts w:ascii="Times New Roman" w:hAnsi="Times New Roman" w:cs="Times New Roman"/>
          <w:i/>
          <w:sz w:val="24"/>
          <w:szCs w:val="24"/>
        </w:rPr>
        <w:t>a</w:t>
      </w:r>
      <w:r>
        <w:rPr>
          <w:rFonts w:ascii="Times New Roman" w:hAnsi="Times New Roman" w:cs="Times New Roman"/>
          <w:sz w:val="24"/>
          <w:szCs w:val="24"/>
        </w:rPr>
        <w:t>/</w:t>
      </w:r>
      <w:r w:rsidRPr="007F5E44">
        <w:rPr>
          <w:rFonts w:ascii="Times New Roman" w:hAnsi="Times New Roman" w:cs="Times New Roman"/>
          <w:i/>
          <w:sz w:val="24"/>
          <w:szCs w:val="24"/>
        </w:rPr>
        <w:t>d</w:t>
      </w:r>
      <w:r>
        <w:rPr>
          <w:rFonts w:ascii="Times New Roman" w:hAnsi="Times New Roman" w:cs="Times New Roman"/>
          <w:sz w:val="24"/>
          <w:szCs w:val="24"/>
        </w:rPr>
        <w:t xml:space="preserve"> ir koeficientas </w:t>
      </w:r>
      <w:r w:rsidRPr="007F5E44">
        <w:rPr>
          <w:rFonts w:ascii="Times New Roman" w:hAnsi="Times New Roman" w:cs="Times New Roman"/>
          <w:i/>
          <w:sz w:val="24"/>
          <w:szCs w:val="24"/>
        </w:rPr>
        <w:t>ρ</w:t>
      </w:r>
      <w:r>
        <w:rPr>
          <w:rFonts w:ascii="Times New Roman" w:hAnsi="Times New Roman" w:cs="Times New Roman"/>
          <w:sz w:val="24"/>
          <w:szCs w:val="24"/>
        </w:rPr>
        <w:t xml:space="preserve"> turi panašią įtaką tiek paprasto betono, tiek fibrobeton</w:t>
      </w:r>
      <w:r w:rsidR="001D6CD1">
        <w:rPr>
          <w:rFonts w:ascii="Times New Roman" w:hAnsi="Times New Roman" w:cs="Times New Roman"/>
          <w:sz w:val="24"/>
          <w:szCs w:val="24"/>
        </w:rPr>
        <w:t>i</w:t>
      </w:r>
      <w:r>
        <w:rPr>
          <w:rFonts w:ascii="Times New Roman" w:hAnsi="Times New Roman" w:cs="Times New Roman"/>
          <w:sz w:val="24"/>
          <w:szCs w:val="24"/>
        </w:rPr>
        <w:t>o sijų stipriui.</w:t>
      </w:r>
      <w:proofErr w:type="gramEnd"/>
      <w:r>
        <w:rPr>
          <w:rFonts w:ascii="Times New Roman" w:hAnsi="Times New Roman" w:cs="Times New Roman"/>
          <w:sz w:val="24"/>
          <w:szCs w:val="24"/>
        </w:rPr>
        <w:t xml:space="preserve"> </w:t>
      </w:r>
      <w:r w:rsidR="00EA19B8">
        <w:rPr>
          <w:rFonts w:ascii="Times New Roman" w:hAnsi="Times New Roman" w:cs="Times New Roman"/>
          <w:sz w:val="24"/>
          <w:szCs w:val="24"/>
        </w:rPr>
        <w:t>Panašiai kaip ir Zsutty</w:t>
      </w:r>
      <w:r w:rsidR="001D6CD1">
        <w:rPr>
          <w:rFonts w:ascii="Times New Roman" w:hAnsi="Times New Roman" w:cs="Times New Roman"/>
          <w:sz w:val="24"/>
          <w:szCs w:val="24"/>
        </w:rPr>
        <w:t xml:space="preserve">’o </w:t>
      </w:r>
      <w:r w:rsidR="00EA19B8">
        <w:rPr>
          <w:rFonts w:ascii="Times New Roman" w:hAnsi="Times New Roman" w:cs="Times New Roman"/>
          <w:sz w:val="24"/>
          <w:szCs w:val="24"/>
        </w:rPr>
        <w:t>lygtyje, b</w:t>
      </w:r>
      <w:r>
        <w:rPr>
          <w:rFonts w:ascii="Times New Roman" w:hAnsi="Times New Roman" w:cs="Times New Roman"/>
          <w:sz w:val="24"/>
          <w:szCs w:val="24"/>
        </w:rPr>
        <w:t xml:space="preserve">uvo nuspręsta susieti ribinį </w:t>
      </w:r>
      <w:r w:rsidR="00801623" w:rsidRPr="002A6371">
        <w:rPr>
          <w:rFonts w:ascii="Times New Roman" w:hAnsi="Times New Roman" w:cs="Times New Roman"/>
          <w:sz w:val="24"/>
          <w:szCs w:val="24"/>
        </w:rPr>
        <w:t>įstrižojo pjūvio stiprį</w:t>
      </w:r>
      <w:r>
        <w:rPr>
          <w:rFonts w:ascii="Times New Roman" w:hAnsi="Times New Roman" w:cs="Times New Roman"/>
          <w:sz w:val="24"/>
          <w:szCs w:val="24"/>
        </w:rPr>
        <w:t xml:space="preserve"> su </w:t>
      </w:r>
      <w:proofErr w:type="gramStart"/>
      <w:r>
        <w:rPr>
          <w:rFonts w:ascii="Times New Roman" w:hAnsi="Times New Roman" w:cs="Times New Roman"/>
          <w:sz w:val="24"/>
          <w:szCs w:val="24"/>
        </w:rPr>
        <w:t>sandauga</w:t>
      </w:r>
      <w:r w:rsidR="004F2515">
        <w:rPr>
          <w:rFonts w:ascii="Times New Roman" w:hAnsi="Times New Roman" w:cs="Times New Roman"/>
          <w:sz w:val="24"/>
          <w:szCs w:val="24"/>
        </w:rPr>
        <w:t xml:space="preserve"> </w:t>
      </w:r>
      <w:r w:rsidR="00DD1DB5" w:rsidRPr="00DD1DB5">
        <w:rPr>
          <w:rFonts w:ascii="Times New Roman" w:hAnsi="Times New Roman" w:cs="Times New Roman"/>
          <w:position w:val="-28"/>
          <w:sz w:val="24"/>
          <w:szCs w:val="24"/>
        </w:rPr>
        <w:object w:dxaOrig="780" w:dyaOrig="820">
          <v:shape id="_x0000_i1084" type="#_x0000_t75" style="width:39.05pt;height:41.4pt" o:ole="">
            <v:imagedata r:id="rId139" o:title=""/>
          </v:shape>
          <o:OLEObject Type="Embed" ProgID="Equation.DSMT4" ShapeID="_x0000_i1084" DrawAspect="Content" ObjectID="_1401011736" r:id="rId140"/>
        </w:object>
      </w:r>
      <w:r>
        <w:rPr>
          <w:rFonts w:ascii="Times New Roman" w:hAnsi="Times New Roman" w:cs="Times New Roman"/>
          <w:sz w:val="24"/>
          <w:szCs w:val="24"/>
        </w:rPr>
        <w:t xml:space="preserve"> </w:t>
      </w:r>
      <w:r w:rsidR="009B4180">
        <w:rPr>
          <w:rFonts w:ascii="Times New Roman" w:hAnsi="Times New Roman" w:cs="Times New Roman"/>
          <w:sz w:val="24"/>
          <w:szCs w:val="24"/>
        </w:rPr>
        <w:t>,</w:t>
      </w:r>
      <w:r w:rsidR="00CE0C5A">
        <w:rPr>
          <w:rFonts w:ascii="Times New Roman" w:hAnsi="Times New Roman" w:cs="Times New Roman"/>
          <w:sz w:val="24"/>
          <w:szCs w:val="24"/>
        </w:rPr>
        <w:t xml:space="preserve"> kai </w:t>
      </w:r>
      <w:r w:rsidR="00CE0C5A" w:rsidRPr="00BE6BF5">
        <w:rPr>
          <w:rFonts w:ascii="Times New Roman" w:hAnsi="Times New Roman" w:cs="Times New Roman"/>
          <w:i/>
          <w:sz w:val="24"/>
          <w:szCs w:val="24"/>
        </w:rPr>
        <w:t>a/d</w:t>
      </w:r>
      <w:r w:rsidR="004F2515">
        <w:rPr>
          <w:rFonts w:ascii="Times New Roman" w:hAnsi="Times New Roman" w:cs="Times New Roman"/>
          <w:i/>
          <w:sz w:val="24"/>
          <w:szCs w:val="24"/>
        </w:rPr>
        <w:t xml:space="preserve"> </w:t>
      </w:r>
      <w:r>
        <w:rPr>
          <w:rFonts w:ascii="Times New Roman" w:hAnsi="Times New Roman" w:cs="Times New Roman"/>
          <w:sz w:val="24"/>
          <w:szCs w:val="24"/>
        </w:rPr>
        <w:t>≥2,5. Jie pasiūlė tokią lygtį:</w:t>
      </w:r>
    </w:p>
    <w:p w:rsidR="00C4395F" w:rsidRDefault="00DD1DB5" w:rsidP="00C4395F">
      <w:pPr>
        <w:spacing w:after="0" w:line="360" w:lineRule="auto"/>
        <w:contextualSpacing/>
        <w:jc w:val="both"/>
        <w:rPr>
          <w:rFonts w:ascii="Times New Roman" w:hAnsi="Times New Roman" w:cs="Times New Roman"/>
          <w:sz w:val="24"/>
          <w:szCs w:val="24"/>
        </w:rPr>
      </w:pPr>
      <w:r w:rsidRPr="000147BF">
        <w:rPr>
          <w:rFonts w:ascii="Times New Roman" w:hAnsi="Times New Roman" w:cs="Times New Roman"/>
          <w:position w:val="-44"/>
          <w:sz w:val="24"/>
          <w:szCs w:val="24"/>
        </w:rPr>
        <w:object w:dxaOrig="4260" w:dyaOrig="999">
          <v:shape id="_x0000_i1085" type="#_x0000_t75" style="width:213.2pt;height:50.35pt" o:ole="">
            <v:imagedata r:id="rId141" o:title=""/>
          </v:shape>
          <o:OLEObject Type="Embed" ProgID="Equation.DSMT4" ShapeID="_x0000_i1085" DrawAspect="Content" ObjectID="_1401011737" r:id="rId142"/>
        </w:object>
      </w:r>
      <w:r w:rsidR="00C4395F">
        <w:rPr>
          <w:rFonts w:ascii="Times New Roman" w:hAnsi="Times New Roman" w:cs="Times New Roman"/>
          <w:sz w:val="24"/>
          <w:szCs w:val="24"/>
        </w:rPr>
        <w:t xml:space="preserve">,   kai </w:t>
      </w:r>
      <w:r w:rsidR="00C4395F" w:rsidRPr="00BE6BF5">
        <w:rPr>
          <w:rFonts w:ascii="Times New Roman" w:hAnsi="Times New Roman" w:cs="Times New Roman"/>
          <w:i/>
          <w:sz w:val="24"/>
          <w:szCs w:val="24"/>
        </w:rPr>
        <w:t>a/d</w:t>
      </w:r>
      <w:r w:rsidR="00C4395F">
        <w:rPr>
          <w:rFonts w:ascii="Times New Roman" w:hAnsi="Times New Roman" w:cs="Times New Roman"/>
          <w:sz w:val="24"/>
          <w:szCs w:val="24"/>
        </w:rPr>
        <w:t xml:space="preserve"> ≥ 2</w:t>
      </w:r>
      <w:proofErr w:type="gramStart"/>
      <w:r w:rsidR="00C4395F">
        <w:rPr>
          <w:rFonts w:ascii="Times New Roman" w:hAnsi="Times New Roman" w:cs="Times New Roman"/>
          <w:sz w:val="24"/>
          <w:szCs w:val="24"/>
        </w:rPr>
        <w:t>,5</w:t>
      </w:r>
      <w:proofErr w:type="gramEnd"/>
      <w:r w:rsidR="00A608F1">
        <w:rPr>
          <w:rFonts w:ascii="Times New Roman" w:hAnsi="Times New Roman" w:cs="Times New Roman"/>
          <w:sz w:val="24"/>
          <w:szCs w:val="24"/>
        </w:rPr>
        <w:t>,</w:t>
      </w:r>
    </w:p>
    <w:p w:rsidR="00C4395F" w:rsidRDefault="00C4395F" w:rsidP="00C4395F">
      <w:pPr>
        <w:spacing w:after="0" w:line="360" w:lineRule="auto"/>
        <w:contextualSpacing/>
        <w:jc w:val="both"/>
        <w:rPr>
          <w:rFonts w:ascii="Times New Roman" w:hAnsi="Times New Roman" w:cs="Times New Roman"/>
          <w:sz w:val="24"/>
          <w:szCs w:val="24"/>
        </w:rPr>
      </w:pPr>
    </w:p>
    <w:p w:rsidR="00C4395F" w:rsidRDefault="00C4395F" w:rsidP="00C4395F">
      <w:pPr>
        <w:spacing w:after="0" w:line="36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00DD1DB5" w:rsidRPr="00DD1DB5">
        <w:rPr>
          <w:rFonts w:ascii="Times New Roman" w:hAnsi="Times New Roman" w:cs="Times New Roman"/>
          <w:position w:val="-14"/>
          <w:sz w:val="24"/>
          <w:szCs w:val="24"/>
        </w:rPr>
        <w:object w:dxaOrig="300" w:dyaOrig="380">
          <v:shape id="_x0000_i1086" type="#_x0000_t75" style="width:15.05pt;height:18.8pt" o:ole="">
            <v:imagedata r:id="rId143" o:title=""/>
          </v:shape>
          <o:OLEObject Type="Embed" ProgID="Equation.DSMT4" ShapeID="_x0000_i1086" DrawAspect="Content" ObjectID="_1401011738" r:id="rId144"/>
        </w:object>
      </w:r>
      <w:r w:rsidR="00A608F1">
        <w:rPr>
          <w:rFonts w:ascii="Times New Roman" w:hAnsi="Times New Roman" w:cs="Times New Roman"/>
          <w:sz w:val="24"/>
          <w:szCs w:val="24"/>
        </w:rPr>
        <w:t>– lenkiamasis stipris;</w:t>
      </w:r>
    </w:p>
    <w:p w:rsidR="00C4395F" w:rsidRDefault="00DD1DB5" w:rsidP="00C4395F">
      <w:pPr>
        <w:spacing w:after="0" w:line="360" w:lineRule="auto"/>
        <w:contextualSpacing/>
        <w:jc w:val="both"/>
        <w:rPr>
          <w:rFonts w:ascii="Times New Roman" w:hAnsi="Times New Roman" w:cs="Times New Roman"/>
          <w:sz w:val="24"/>
          <w:szCs w:val="24"/>
        </w:rPr>
      </w:pPr>
      <w:r w:rsidRPr="000147BF">
        <w:rPr>
          <w:position w:val="-14"/>
        </w:rPr>
        <w:object w:dxaOrig="340" w:dyaOrig="380">
          <v:shape id="_x0000_i1087" type="#_x0000_t75" style="width:17.4pt;height:18.8pt" o:ole="">
            <v:imagedata r:id="rId145" o:title=""/>
          </v:shape>
          <o:OLEObject Type="Embed" ProgID="Equation.DSMT4" ShapeID="_x0000_i1087" DrawAspect="Content" ObjectID="_1401011739" r:id="rId146"/>
        </w:object>
      </w:r>
      <w:r w:rsidR="00A608F1">
        <w:rPr>
          <w:rFonts w:ascii="Times New Roman" w:hAnsi="Times New Roman" w:cs="Times New Roman"/>
          <w:sz w:val="24"/>
          <w:szCs w:val="24"/>
        </w:rPr>
        <w:t xml:space="preserve">– </w:t>
      </w:r>
      <w:proofErr w:type="gramStart"/>
      <w:r w:rsidR="00A608F1">
        <w:rPr>
          <w:rFonts w:ascii="Times New Roman" w:hAnsi="Times New Roman" w:cs="Times New Roman"/>
          <w:sz w:val="24"/>
          <w:szCs w:val="24"/>
        </w:rPr>
        <w:t>tempiamasis</w:t>
      </w:r>
      <w:proofErr w:type="gramEnd"/>
      <w:r w:rsidR="00A608F1">
        <w:rPr>
          <w:rFonts w:ascii="Times New Roman" w:hAnsi="Times New Roman" w:cs="Times New Roman"/>
          <w:sz w:val="24"/>
          <w:szCs w:val="24"/>
        </w:rPr>
        <w:t xml:space="preserve"> stipris skeliant;</w:t>
      </w:r>
    </w:p>
    <w:p w:rsidR="00C4395F" w:rsidRDefault="00C4395F" w:rsidP="00C4395F">
      <w:pPr>
        <w:spacing w:after="0" w:line="360" w:lineRule="auto"/>
        <w:contextualSpacing/>
        <w:jc w:val="both"/>
        <w:rPr>
          <w:rFonts w:ascii="Times New Roman" w:hAnsi="Times New Roman" w:cs="Times New Roman"/>
          <w:sz w:val="24"/>
          <w:szCs w:val="24"/>
        </w:rPr>
      </w:pPr>
      <w:r w:rsidRPr="00F74C8F">
        <w:rPr>
          <w:rFonts w:ascii="Times New Roman" w:hAnsi="Times New Roman" w:cs="Times New Roman"/>
          <w:i/>
          <w:sz w:val="24"/>
          <w:szCs w:val="24"/>
        </w:rPr>
        <w:t>ρ</w:t>
      </w:r>
      <w:r w:rsidR="00A608F1">
        <w:rPr>
          <w:rFonts w:ascii="Times New Roman" w:hAnsi="Times New Roman" w:cs="Times New Roman"/>
          <w:sz w:val="24"/>
          <w:szCs w:val="24"/>
        </w:rPr>
        <w:t xml:space="preserve"> – </w:t>
      </w:r>
      <w:proofErr w:type="gramStart"/>
      <w:r w:rsidR="00A608F1">
        <w:rPr>
          <w:rFonts w:ascii="Times New Roman" w:hAnsi="Times New Roman" w:cs="Times New Roman"/>
          <w:sz w:val="24"/>
          <w:szCs w:val="24"/>
        </w:rPr>
        <w:t>išilginės</w:t>
      </w:r>
      <w:proofErr w:type="gramEnd"/>
      <w:r w:rsidR="00A608F1">
        <w:rPr>
          <w:rFonts w:ascii="Times New Roman" w:hAnsi="Times New Roman" w:cs="Times New Roman"/>
          <w:sz w:val="24"/>
          <w:szCs w:val="24"/>
        </w:rPr>
        <w:t xml:space="preserve"> armatūros kiekis;</w:t>
      </w:r>
    </w:p>
    <w:p w:rsidR="00C21EF1" w:rsidRPr="00C21EF1" w:rsidRDefault="00C21EF1" w:rsidP="00C4395F">
      <w:pPr>
        <w:spacing w:after="0" w:line="360" w:lineRule="auto"/>
        <w:contextualSpacing/>
        <w:jc w:val="both"/>
        <w:rPr>
          <w:rFonts w:ascii="Times New Roman" w:hAnsi="Times New Roman" w:cs="Times New Roman"/>
          <w:sz w:val="24"/>
          <w:szCs w:val="24"/>
        </w:rPr>
      </w:pPr>
      <w:r w:rsidRPr="00F74C8F">
        <w:rPr>
          <w:rFonts w:ascii="Times New Roman" w:hAnsi="Times New Roman" w:cs="Times New Roman"/>
          <w:i/>
          <w:sz w:val="24"/>
          <w:szCs w:val="24"/>
        </w:rPr>
        <w:t>d</w:t>
      </w:r>
      <w:r>
        <w:rPr>
          <w:rFonts w:ascii="Times New Roman" w:hAnsi="Times New Roman" w:cs="Times New Roman"/>
          <w:sz w:val="24"/>
          <w:szCs w:val="24"/>
        </w:rPr>
        <w:t xml:space="preserve"> – </w:t>
      </w:r>
      <w:proofErr w:type="gramStart"/>
      <w:r>
        <w:rPr>
          <w:rFonts w:ascii="Times New Roman" w:hAnsi="Times New Roman" w:cs="Times New Roman"/>
          <w:sz w:val="24"/>
          <w:szCs w:val="24"/>
        </w:rPr>
        <w:t>naudingasis</w:t>
      </w:r>
      <w:proofErr w:type="gramEnd"/>
      <w:r>
        <w:rPr>
          <w:rFonts w:ascii="Times New Roman" w:hAnsi="Times New Roman" w:cs="Times New Roman"/>
          <w:sz w:val="24"/>
          <w:szCs w:val="24"/>
        </w:rPr>
        <w:t xml:space="preserve"> auk</w:t>
      </w:r>
      <w:r w:rsidR="00A608F1">
        <w:rPr>
          <w:rFonts w:ascii="Times New Roman" w:hAnsi="Times New Roman" w:cs="Times New Roman"/>
          <w:sz w:val="24"/>
          <w:szCs w:val="24"/>
        </w:rPr>
        <w:t>štis, mm;</w:t>
      </w:r>
    </w:p>
    <w:p w:rsidR="00F74C8F" w:rsidRDefault="00F74C8F" w:rsidP="00F74C8F">
      <w:pPr>
        <w:spacing w:after="0" w:line="360" w:lineRule="auto"/>
        <w:rPr>
          <w:rFonts w:ascii="Times New Roman" w:hAnsi="Times New Roman" w:cs="Times New Roman"/>
          <w:sz w:val="24"/>
          <w:szCs w:val="24"/>
        </w:rPr>
      </w:pPr>
      <w:proofErr w:type="gramStart"/>
      <w:r w:rsidRPr="00F74C8F">
        <w:rPr>
          <w:rFonts w:ascii="Times New Roman" w:hAnsi="Times New Roman" w:cs="Times New Roman"/>
          <w:i/>
          <w:sz w:val="24"/>
          <w:szCs w:val="24"/>
        </w:rPr>
        <w:t>d/</w:t>
      </w:r>
      <w:proofErr w:type="gramEnd"/>
      <w:r w:rsidRPr="00F74C8F">
        <w:rPr>
          <w:rFonts w:ascii="Times New Roman" w:hAnsi="Times New Roman" w:cs="Times New Roman"/>
          <w:i/>
          <w:sz w:val="24"/>
          <w:szCs w:val="24"/>
        </w:rPr>
        <w:t>a</w:t>
      </w:r>
      <w:r w:rsidRPr="0021626E">
        <w:rPr>
          <w:rFonts w:ascii="Times New Roman" w:hAnsi="Times New Roman" w:cs="Times New Roman"/>
          <w:sz w:val="24"/>
          <w:szCs w:val="24"/>
        </w:rPr>
        <w:t xml:space="preserve"> </w:t>
      </w:r>
      <w:r w:rsidR="00A608F1">
        <w:rPr>
          <w:rFonts w:ascii="Times New Roman" w:hAnsi="Times New Roman" w:cs="Times New Roman"/>
          <w:sz w:val="24"/>
          <w:szCs w:val="24"/>
        </w:rPr>
        <w:t>–</w:t>
      </w:r>
      <w:r w:rsidRPr="0021626E">
        <w:rPr>
          <w:rFonts w:ascii="Times New Roman" w:hAnsi="Times New Roman" w:cs="Times New Roman"/>
          <w:sz w:val="24"/>
          <w:szCs w:val="24"/>
        </w:rPr>
        <w:t xml:space="preserve"> naudingojo a</w:t>
      </w:r>
      <w:r>
        <w:rPr>
          <w:rFonts w:ascii="Times New Roman" w:hAnsi="Times New Roman" w:cs="Times New Roman"/>
          <w:sz w:val="24"/>
          <w:szCs w:val="24"/>
        </w:rPr>
        <w:t>ukščio ir jėgos peties santykis.</w:t>
      </w:r>
    </w:p>
    <w:p w:rsidR="005C0770" w:rsidRDefault="005C0770" w:rsidP="00C4395F">
      <w:pPr>
        <w:spacing w:after="0" w:line="360" w:lineRule="auto"/>
        <w:contextualSpacing/>
        <w:jc w:val="both"/>
        <w:rPr>
          <w:rFonts w:ascii="Times New Roman" w:hAnsi="Times New Roman" w:cs="Times New Roman"/>
          <w:sz w:val="24"/>
          <w:szCs w:val="24"/>
        </w:rPr>
      </w:pPr>
    </w:p>
    <w:p w:rsidR="005C0770" w:rsidRDefault="005C0770" w:rsidP="00C4395F">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Formulėje esantis narys 1</w:t>
      </w:r>
      <w:proofErr w:type="gramStart"/>
      <w:r>
        <w:rPr>
          <w:rFonts w:ascii="Times New Roman" w:hAnsi="Times New Roman" w:cs="Times New Roman"/>
          <w:sz w:val="24"/>
          <w:szCs w:val="24"/>
        </w:rPr>
        <w:t>,25</w:t>
      </w:r>
      <w:proofErr w:type="gramEnd"/>
      <w:r>
        <w:rPr>
          <w:rFonts w:ascii="Times New Roman" w:hAnsi="Times New Roman" w:cs="Times New Roman"/>
          <w:sz w:val="24"/>
          <w:szCs w:val="24"/>
        </w:rPr>
        <w:t xml:space="preserve"> </w:t>
      </w:r>
      <w:r w:rsidR="00356ACB">
        <w:rPr>
          <w:rFonts w:ascii="Times New Roman" w:hAnsi="Times New Roman" w:cs="Times New Roman"/>
          <w:sz w:val="24"/>
          <w:szCs w:val="24"/>
        </w:rPr>
        <w:t>įvertina</w:t>
      </w:r>
      <w:r>
        <w:rPr>
          <w:rFonts w:ascii="Times New Roman" w:hAnsi="Times New Roman" w:cs="Times New Roman"/>
          <w:sz w:val="24"/>
          <w:szCs w:val="24"/>
        </w:rPr>
        <w:t xml:space="preserve"> </w:t>
      </w:r>
      <w:r w:rsidR="000B50DE">
        <w:rPr>
          <w:rFonts w:ascii="Times New Roman" w:hAnsi="Times New Roman" w:cs="Times New Roman"/>
          <w:sz w:val="24"/>
          <w:szCs w:val="24"/>
        </w:rPr>
        <w:t>įstrižojo pjūvio stiprumo</w:t>
      </w:r>
      <w:r>
        <w:rPr>
          <w:rFonts w:ascii="Times New Roman" w:hAnsi="Times New Roman" w:cs="Times New Roman"/>
          <w:sz w:val="24"/>
          <w:szCs w:val="24"/>
        </w:rPr>
        <w:t xml:space="preserve"> padidėjimą dėl užpildų sukibimo ir tinka bet kokiam praktikoje pasitaikančiam betonui.</w:t>
      </w:r>
    </w:p>
    <w:p w:rsidR="00C4395F" w:rsidRDefault="00C4395F" w:rsidP="00C4395F">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Autoriai padarė išvadą, kad kai</w:t>
      </w:r>
      <w:r w:rsidR="004F2515">
        <w:rPr>
          <w:rFonts w:ascii="Times New Roman" w:hAnsi="Times New Roman" w:cs="Times New Roman"/>
          <w:sz w:val="24"/>
          <w:szCs w:val="24"/>
        </w:rPr>
        <w:t xml:space="preserve"> jėgos peties ir naudingojo aukščio santykis </w:t>
      </w:r>
      <w:r w:rsidRPr="00BE6BF5">
        <w:rPr>
          <w:rFonts w:ascii="Times New Roman" w:hAnsi="Times New Roman" w:cs="Times New Roman"/>
          <w:i/>
          <w:sz w:val="24"/>
          <w:szCs w:val="24"/>
        </w:rPr>
        <w:t>a/d</w:t>
      </w:r>
      <w:r>
        <w:rPr>
          <w:rFonts w:ascii="Times New Roman" w:hAnsi="Times New Roman" w:cs="Times New Roman"/>
          <w:sz w:val="24"/>
          <w:szCs w:val="24"/>
        </w:rPr>
        <w:t xml:space="preserve"> ≤ 2</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nesupleišėjusio betono tempiamasis stipris turi daug mažesnę įtaką ribinei apkrovai nei supleišėjusio betono stipris. </w:t>
      </w:r>
      <w:proofErr w:type="gramStart"/>
      <w:r>
        <w:rPr>
          <w:rFonts w:ascii="Times New Roman" w:hAnsi="Times New Roman" w:cs="Times New Roman"/>
          <w:sz w:val="24"/>
          <w:szCs w:val="24"/>
        </w:rPr>
        <w:t xml:space="preserve">Dėl šios priežasties buvo nuspręsta ribinį </w:t>
      </w:r>
      <w:r w:rsidR="00CE0C5A" w:rsidRPr="002A6371">
        <w:rPr>
          <w:rFonts w:ascii="Times New Roman" w:hAnsi="Times New Roman" w:cs="Times New Roman"/>
          <w:sz w:val="24"/>
          <w:szCs w:val="24"/>
        </w:rPr>
        <w:t xml:space="preserve">įstrižojo pjūvio </w:t>
      </w:r>
      <w:r>
        <w:rPr>
          <w:rFonts w:ascii="Times New Roman" w:hAnsi="Times New Roman" w:cs="Times New Roman"/>
          <w:sz w:val="24"/>
          <w:szCs w:val="24"/>
        </w:rPr>
        <w:t>stiprį susieti tik su lenkiamuoju stipriu.</w:t>
      </w:r>
      <w:proofErr w:type="gramEnd"/>
      <w:r>
        <w:rPr>
          <w:rFonts w:ascii="Times New Roman" w:hAnsi="Times New Roman" w:cs="Times New Roman"/>
          <w:sz w:val="24"/>
          <w:szCs w:val="24"/>
        </w:rPr>
        <w:t xml:space="preserve"> Jie pasiūlė tokią lygtį:</w:t>
      </w:r>
    </w:p>
    <w:p w:rsidR="00C4395F" w:rsidRPr="007D6EDF" w:rsidRDefault="00C4395F" w:rsidP="00C4395F">
      <w:pPr>
        <w:spacing w:after="0" w:line="360" w:lineRule="auto"/>
        <w:contextualSpacing/>
        <w:jc w:val="both"/>
        <w:rPr>
          <w:rFonts w:ascii="Times New Roman" w:hAnsi="Times New Roman" w:cs="Times New Roman"/>
          <w:sz w:val="24"/>
          <w:szCs w:val="24"/>
        </w:rPr>
      </w:pPr>
    </w:p>
    <w:p w:rsidR="00C4395F" w:rsidRDefault="00DD1DB5" w:rsidP="00C4395F">
      <w:pPr>
        <w:spacing w:after="0" w:line="360" w:lineRule="auto"/>
        <w:contextualSpacing/>
        <w:jc w:val="both"/>
        <w:rPr>
          <w:rFonts w:ascii="Times New Roman" w:hAnsi="Times New Roman" w:cs="Times New Roman"/>
          <w:sz w:val="24"/>
          <w:szCs w:val="24"/>
        </w:rPr>
      </w:pPr>
      <w:r w:rsidRPr="00DD1DB5">
        <w:rPr>
          <w:rFonts w:ascii="Times New Roman" w:hAnsi="Times New Roman" w:cs="Times New Roman"/>
          <w:position w:val="-32"/>
          <w:sz w:val="24"/>
          <w:szCs w:val="24"/>
        </w:rPr>
        <w:object w:dxaOrig="3000" w:dyaOrig="760">
          <v:shape id="_x0000_i1088" type="#_x0000_t75" style="width:150.1pt;height:38.1pt" o:ole="">
            <v:imagedata r:id="rId147" o:title=""/>
          </v:shape>
          <o:OLEObject Type="Embed" ProgID="Equation.DSMT4" ShapeID="_x0000_i1088" DrawAspect="Content" ObjectID="_1401011740" r:id="rId148"/>
        </w:object>
      </w:r>
      <w:r w:rsidR="00122F51">
        <w:rPr>
          <w:rFonts w:ascii="Times New Roman" w:hAnsi="Times New Roman" w:cs="Times New Roman"/>
          <w:sz w:val="24"/>
          <w:szCs w:val="24"/>
        </w:rPr>
        <w:t xml:space="preserve">, </w:t>
      </w:r>
      <w:r w:rsidR="00C4395F">
        <w:rPr>
          <w:rFonts w:ascii="Times New Roman" w:hAnsi="Times New Roman" w:cs="Times New Roman"/>
          <w:sz w:val="24"/>
          <w:szCs w:val="24"/>
        </w:rPr>
        <w:t>kai a/d ≤ 2</w:t>
      </w:r>
      <w:proofErr w:type="gramStart"/>
      <w:r w:rsidR="00C4395F">
        <w:rPr>
          <w:rFonts w:ascii="Times New Roman" w:hAnsi="Times New Roman" w:cs="Times New Roman"/>
          <w:sz w:val="24"/>
          <w:szCs w:val="24"/>
        </w:rPr>
        <w:t>,5</w:t>
      </w:r>
      <w:proofErr w:type="gramEnd"/>
      <w:r w:rsidR="00A608F1">
        <w:rPr>
          <w:rFonts w:ascii="Times New Roman" w:hAnsi="Times New Roman" w:cs="Times New Roman"/>
          <w:sz w:val="24"/>
          <w:szCs w:val="24"/>
        </w:rPr>
        <w:t>.</w:t>
      </w:r>
    </w:p>
    <w:p w:rsidR="00BA0487" w:rsidRDefault="00BA0487" w:rsidP="00C4395F">
      <w:pPr>
        <w:spacing w:after="0" w:line="360" w:lineRule="auto"/>
        <w:contextualSpacing/>
        <w:jc w:val="both"/>
        <w:rPr>
          <w:rFonts w:ascii="Times New Roman" w:hAnsi="Times New Roman" w:cs="Times New Roman"/>
          <w:sz w:val="24"/>
          <w:szCs w:val="24"/>
        </w:rPr>
      </w:pPr>
    </w:p>
    <w:p w:rsidR="00EC33E3" w:rsidRDefault="00BA0487" w:rsidP="008751E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Didžiausias šio modelio trūkumas yra </w:t>
      </w:r>
      <w:proofErr w:type="gramStart"/>
      <w:r>
        <w:rPr>
          <w:rFonts w:ascii="Times New Roman" w:hAnsi="Times New Roman" w:cs="Times New Roman"/>
          <w:sz w:val="24"/>
          <w:szCs w:val="24"/>
        </w:rPr>
        <w:t>tas</w:t>
      </w:r>
      <w:proofErr w:type="gramEnd"/>
      <w:r>
        <w:rPr>
          <w:rFonts w:ascii="Times New Roman" w:hAnsi="Times New Roman" w:cs="Times New Roman"/>
          <w:sz w:val="24"/>
          <w:szCs w:val="24"/>
        </w:rPr>
        <w:t>, kad neįvertinamas fibrų kiekis ir forma</w:t>
      </w:r>
      <w:r w:rsidR="00454B3F">
        <w:rPr>
          <w:rFonts w:ascii="Times New Roman" w:hAnsi="Times New Roman" w:cs="Times New Roman"/>
          <w:sz w:val="24"/>
          <w:szCs w:val="24"/>
        </w:rPr>
        <w:t>.</w:t>
      </w:r>
    </w:p>
    <w:p w:rsidR="00454B3F" w:rsidRDefault="00454B3F" w:rsidP="00C4395F">
      <w:pPr>
        <w:spacing w:after="0" w:line="360" w:lineRule="auto"/>
        <w:contextualSpacing/>
        <w:jc w:val="both"/>
        <w:rPr>
          <w:rFonts w:ascii="Times New Roman" w:hAnsi="Times New Roman" w:cs="Times New Roman"/>
          <w:sz w:val="24"/>
          <w:szCs w:val="24"/>
        </w:rPr>
      </w:pPr>
    </w:p>
    <w:p w:rsidR="005F1273" w:rsidRPr="0021626E" w:rsidRDefault="000B50DE" w:rsidP="005F1273">
      <w:pPr>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Įstrižojo pjūvio stiprumo</w:t>
      </w:r>
      <w:r w:rsidR="005F1273" w:rsidRPr="0021626E">
        <w:rPr>
          <w:rFonts w:ascii="Times New Roman" w:hAnsi="Times New Roman" w:cs="Times New Roman"/>
          <w:b/>
          <w:sz w:val="24"/>
          <w:szCs w:val="24"/>
        </w:rPr>
        <w:t xml:space="preserve"> skaičiavimas pagal </w:t>
      </w:r>
      <w:r w:rsidR="005F1273">
        <w:rPr>
          <w:rFonts w:ascii="Times New Roman" w:hAnsi="Times New Roman" w:cs="Times New Roman"/>
          <w:b/>
          <w:sz w:val="24"/>
          <w:szCs w:val="24"/>
        </w:rPr>
        <w:t>M. Khuntia, B. Stojadinovic</w:t>
      </w:r>
      <w:r w:rsidR="0030710B">
        <w:rPr>
          <w:rFonts w:ascii="Times New Roman" w:hAnsi="Times New Roman" w:cs="Times New Roman"/>
          <w:b/>
          <w:sz w:val="24"/>
          <w:szCs w:val="24"/>
        </w:rPr>
        <w:t>iaus</w:t>
      </w:r>
      <w:r w:rsidR="005F1273">
        <w:rPr>
          <w:rFonts w:ascii="Times New Roman" w:hAnsi="Times New Roman" w:cs="Times New Roman"/>
          <w:b/>
          <w:sz w:val="24"/>
          <w:szCs w:val="24"/>
        </w:rPr>
        <w:t>, S. C. Goel</w:t>
      </w:r>
      <w:r w:rsidR="0030710B">
        <w:rPr>
          <w:rFonts w:ascii="Times New Roman" w:hAnsi="Times New Roman" w:cs="Times New Roman"/>
          <w:b/>
          <w:sz w:val="24"/>
          <w:szCs w:val="24"/>
        </w:rPr>
        <w:t>io</w:t>
      </w:r>
      <w:r w:rsidR="005F1273" w:rsidRPr="0021626E">
        <w:rPr>
          <w:rFonts w:ascii="Times New Roman" w:hAnsi="Times New Roman" w:cs="Times New Roman"/>
          <w:b/>
          <w:sz w:val="24"/>
          <w:szCs w:val="24"/>
        </w:rPr>
        <w:t xml:space="preserve"> modelį</w:t>
      </w:r>
    </w:p>
    <w:p w:rsidR="00C3143E" w:rsidRPr="0021626E" w:rsidRDefault="00C3143E" w:rsidP="00F3780B">
      <w:pPr>
        <w:spacing w:after="0" w:line="360" w:lineRule="auto"/>
        <w:contextualSpacing/>
        <w:jc w:val="both"/>
        <w:rPr>
          <w:rFonts w:ascii="Times New Roman" w:hAnsi="Times New Roman" w:cs="Times New Roman"/>
          <w:b/>
          <w:sz w:val="24"/>
          <w:szCs w:val="24"/>
        </w:rPr>
      </w:pPr>
    </w:p>
    <w:p w:rsidR="00A420E5" w:rsidRDefault="005F1273" w:rsidP="00A420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5F1273">
        <w:rPr>
          <w:rFonts w:ascii="Times New Roman" w:hAnsi="Times New Roman" w:cs="Times New Roman"/>
          <w:sz w:val="24"/>
          <w:szCs w:val="24"/>
        </w:rPr>
        <w:t>M. Khuntia, B. Stojadinovic</w:t>
      </w:r>
      <w:r w:rsidR="00BF5A52">
        <w:rPr>
          <w:rFonts w:ascii="Times New Roman" w:hAnsi="Times New Roman" w:cs="Times New Roman"/>
          <w:sz w:val="24"/>
          <w:szCs w:val="24"/>
        </w:rPr>
        <w:t>ius</w:t>
      </w:r>
      <w:r w:rsidRPr="005F1273">
        <w:rPr>
          <w:rFonts w:ascii="Times New Roman" w:hAnsi="Times New Roman" w:cs="Times New Roman"/>
          <w:sz w:val="24"/>
          <w:szCs w:val="24"/>
        </w:rPr>
        <w:t>, S. C. Goel</w:t>
      </w:r>
      <w:r w:rsidR="00BF5A52">
        <w:rPr>
          <w:rFonts w:ascii="Times New Roman" w:hAnsi="Times New Roman" w:cs="Times New Roman"/>
          <w:sz w:val="24"/>
          <w:szCs w:val="24"/>
        </w:rPr>
        <w:t>is</w:t>
      </w:r>
      <w:r>
        <w:rPr>
          <w:rFonts w:ascii="Times New Roman" w:hAnsi="Times New Roman" w:cs="Times New Roman"/>
          <w:sz w:val="24"/>
          <w:szCs w:val="24"/>
        </w:rPr>
        <w:t xml:space="preserve"> </w:t>
      </w:r>
      <w:r w:rsidR="009C62AB">
        <w:rPr>
          <w:rFonts w:ascii="Times New Roman" w:hAnsi="Times New Roman" w:cs="Times New Roman"/>
          <w:sz w:val="24"/>
          <w:szCs w:val="24"/>
        </w:rPr>
        <w:t>(</w:t>
      </w:r>
      <w:r w:rsidR="00BF5A52">
        <w:rPr>
          <w:rFonts w:ascii="Times New Roman" w:hAnsi="Times New Roman" w:cs="Times New Roman"/>
          <w:sz w:val="24"/>
          <w:szCs w:val="24"/>
        </w:rPr>
        <w:t xml:space="preserve">Khuntia </w:t>
      </w:r>
      <w:r w:rsidR="00BF5A52">
        <w:rPr>
          <w:rFonts w:ascii="Times New Roman" w:hAnsi="Times New Roman" w:cs="Times New Roman"/>
          <w:i/>
          <w:sz w:val="24"/>
          <w:szCs w:val="24"/>
        </w:rPr>
        <w:t xml:space="preserve">et al. </w:t>
      </w:r>
      <w:r w:rsidR="001A2A4F">
        <w:rPr>
          <w:rFonts w:ascii="Times New Roman" w:hAnsi="Times New Roman" w:cs="Times New Roman"/>
          <w:sz w:val="24"/>
          <w:szCs w:val="24"/>
        </w:rPr>
        <w:t xml:space="preserve">1999) </w:t>
      </w:r>
      <w:r>
        <w:rPr>
          <w:rFonts w:ascii="Times New Roman" w:hAnsi="Times New Roman" w:cs="Times New Roman"/>
          <w:sz w:val="24"/>
          <w:szCs w:val="24"/>
        </w:rPr>
        <w:t>pasiūlė</w:t>
      </w:r>
      <w:r w:rsidR="00DF3063">
        <w:rPr>
          <w:rFonts w:ascii="Times New Roman" w:hAnsi="Times New Roman" w:cs="Times New Roman"/>
          <w:sz w:val="24"/>
          <w:szCs w:val="24"/>
        </w:rPr>
        <w:t xml:space="preserve"> universalią </w:t>
      </w:r>
      <w:r w:rsidR="000B50DE">
        <w:rPr>
          <w:rFonts w:ascii="Times New Roman" w:hAnsi="Times New Roman" w:cs="Times New Roman"/>
          <w:sz w:val="24"/>
          <w:szCs w:val="24"/>
        </w:rPr>
        <w:t>įstrižojo pjūvio stiprumo</w:t>
      </w:r>
      <w:r>
        <w:rPr>
          <w:rFonts w:ascii="Times New Roman" w:hAnsi="Times New Roman" w:cs="Times New Roman"/>
          <w:sz w:val="24"/>
          <w:szCs w:val="24"/>
        </w:rPr>
        <w:t xml:space="preserve"> skaičiavimo formulę, </w:t>
      </w:r>
      <w:r w:rsidR="00DF3063">
        <w:rPr>
          <w:rFonts w:ascii="Times New Roman" w:hAnsi="Times New Roman" w:cs="Times New Roman"/>
          <w:sz w:val="24"/>
          <w:szCs w:val="24"/>
        </w:rPr>
        <w:t xml:space="preserve">kuri tinka visiems </w:t>
      </w:r>
      <w:r w:rsidR="00FD1D77">
        <w:rPr>
          <w:rFonts w:ascii="Times New Roman" w:hAnsi="Times New Roman" w:cs="Times New Roman"/>
          <w:sz w:val="24"/>
          <w:szCs w:val="24"/>
        </w:rPr>
        <w:t xml:space="preserve">dažniausiai </w:t>
      </w:r>
      <w:r w:rsidR="00DF3063">
        <w:rPr>
          <w:rFonts w:ascii="Times New Roman" w:hAnsi="Times New Roman" w:cs="Times New Roman"/>
          <w:sz w:val="24"/>
          <w:szCs w:val="24"/>
        </w:rPr>
        <w:t>praktikoje pasitaikantiems betono stipriams (nuo 20 iki 100 MPa), fibrų faktoriaus reikšmėms (nuo 0,25 iki 2) bei jėgos peties ir naudingojo aukščio santykiams (nuo 0,5)</w:t>
      </w:r>
      <w:r>
        <w:rPr>
          <w:rFonts w:ascii="Times New Roman" w:hAnsi="Times New Roman" w:cs="Times New Roman"/>
          <w:sz w:val="24"/>
          <w:szCs w:val="24"/>
        </w:rPr>
        <w:t>.</w:t>
      </w:r>
      <w:r w:rsidR="002D020A">
        <w:rPr>
          <w:rFonts w:ascii="Times New Roman" w:hAnsi="Times New Roman" w:cs="Times New Roman"/>
          <w:sz w:val="24"/>
          <w:szCs w:val="24"/>
        </w:rPr>
        <w:t xml:space="preserve"> </w:t>
      </w:r>
      <w:r w:rsidR="00A420E5">
        <w:rPr>
          <w:rFonts w:ascii="Times New Roman" w:hAnsi="Times New Roman" w:cs="Times New Roman"/>
          <w:sz w:val="24"/>
          <w:szCs w:val="24"/>
        </w:rPr>
        <w:t xml:space="preserve">Šiame modelyje betono </w:t>
      </w:r>
      <w:r w:rsidR="00B87E6B">
        <w:rPr>
          <w:rFonts w:ascii="Times New Roman" w:hAnsi="Times New Roman" w:cs="Times New Roman"/>
          <w:sz w:val="24"/>
          <w:szCs w:val="24"/>
        </w:rPr>
        <w:t>atstojamoji, kuri sudaryta iš</w:t>
      </w:r>
      <w:r w:rsidR="00A420E5">
        <w:rPr>
          <w:rFonts w:ascii="Times New Roman" w:hAnsi="Times New Roman" w:cs="Times New Roman"/>
          <w:sz w:val="24"/>
          <w:szCs w:val="24"/>
        </w:rPr>
        <w:t xml:space="preserve"> gniuždomosios zonos betono, užpildų sukibimo ir pleišto efekto </w:t>
      </w:r>
      <w:r w:rsidR="00B87E6B">
        <w:rPr>
          <w:rFonts w:ascii="Times New Roman" w:hAnsi="Times New Roman" w:cs="Times New Roman"/>
          <w:sz w:val="24"/>
          <w:szCs w:val="24"/>
        </w:rPr>
        <w:t xml:space="preserve">atstojamųjų, </w:t>
      </w:r>
      <w:r w:rsidR="00EA476C">
        <w:rPr>
          <w:rFonts w:ascii="Times New Roman" w:hAnsi="Times New Roman" w:cs="Times New Roman"/>
          <w:sz w:val="24"/>
          <w:szCs w:val="24"/>
        </w:rPr>
        <w:t>apskaičiuojama</w:t>
      </w:r>
      <w:r w:rsidR="00A420E5">
        <w:rPr>
          <w:rFonts w:ascii="Times New Roman" w:hAnsi="Times New Roman" w:cs="Times New Roman"/>
          <w:sz w:val="24"/>
          <w:szCs w:val="24"/>
        </w:rPr>
        <w:t xml:space="preserve"> panaudojus JAV projektavimo normose pateiktą formulę:</w:t>
      </w:r>
    </w:p>
    <w:p w:rsidR="00265668" w:rsidRDefault="00265668" w:rsidP="00295AC9">
      <w:pPr>
        <w:spacing w:after="0" w:line="360" w:lineRule="auto"/>
        <w:jc w:val="center"/>
        <w:rPr>
          <w:rFonts w:ascii="Times New Roman" w:hAnsi="Times New Roman" w:cs="Times New Roman"/>
          <w:position w:val="-14"/>
          <w:sz w:val="24"/>
          <w:szCs w:val="24"/>
        </w:rPr>
      </w:pPr>
    </w:p>
    <w:p w:rsidR="00295AC9" w:rsidRDefault="000D4F77" w:rsidP="00295AC9">
      <w:pPr>
        <w:spacing w:after="0" w:line="360" w:lineRule="auto"/>
        <w:jc w:val="center"/>
        <w:rPr>
          <w:rFonts w:ascii="Times New Roman" w:hAnsi="Times New Roman" w:cs="Times New Roman"/>
          <w:position w:val="-14"/>
          <w:sz w:val="24"/>
          <w:szCs w:val="24"/>
        </w:rPr>
      </w:pPr>
      <w:r w:rsidRPr="000147BF">
        <w:rPr>
          <w:rFonts w:ascii="Times New Roman" w:hAnsi="Times New Roman" w:cs="Times New Roman"/>
          <w:position w:val="-14"/>
          <w:sz w:val="24"/>
          <w:szCs w:val="24"/>
        </w:rPr>
        <w:object w:dxaOrig="1500" w:dyaOrig="420">
          <v:shape id="_x0000_i1089" type="#_x0000_t75" style="width:74.8pt;height:21.2pt" o:ole="">
            <v:imagedata r:id="rId149" o:title=""/>
          </v:shape>
          <o:OLEObject Type="Embed" ProgID="Equation.DSMT4" ShapeID="_x0000_i1089" DrawAspect="Content" ObjectID="_1401011741" r:id="rId150"/>
        </w:object>
      </w:r>
    </w:p>
    <w:p w:rsidR="002D020A" w:rsidRDefault="002D020A" w:rsidP="002D020A">
      <w:pPr>
        <w:spacing w:line="36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čia</w:t>
      </w:r>
      <w:proofErr w:type="gramEnd"/>
      <w:r w:rsidRPr="0021626E">
        <w:rPr>
          <w:rFonts w:ascii="Times New Roman" w:hAnsi="Times New Roman" w:cs="Times New Roman"/>
          <w:sz w:val="24"/>
          <w:szCs w:val="24"/>
        </w:rPr>
        <w:t xml:space="preserve"> </w:t>
      </w:r>
      <w:r w:rsidRPr="00DD1DB5">
        <w:rPr>
          <w:rFonts w:ascii="Times New Roman" w:hAnsi="Times New Roman" w:cs="Times New Roman"/>
          <w:position w:val="-12"/>
          <w:sz w:val="24"/>
          <w:szCs w:val="24"/>
        </w:rPr>
        <w:object w:dxaOrig="260" w:dyaOrig="360">
          <v:shape id="_x0000_i1090" type="#_x0000_t75" style="width:13.65pt;height:17.9pt" o:ole="">
            <v:imagedata r:id="rId76" o:title=""/>
          </v:shape>
          <o:OLEObject Type="Embed" ProgID="Equation.DSMT4" ShapeID="_x0000_i1090" DrawAspect="Content" ObjectID="_1401011742" r:id="rId151"/>
        </w:object>
      </w:r>
      <w:r>
        <w:t xml:space="preserve"> </w:t>
      </w:r>
      <w:r>
        <w:rPr>
          <w:rFonts w:ascii="Times New Roman" w:hAnsi="Times New Roman" w:cs="Times New Roman"/>
          <w:sz w:val="24"/>
          <w:szCs w:val="24"/>
        </w:rPr>
        <w:t>– betono cilindrinis gniuždomasis stipris</w:t>
      </w:r>
      <w:r w:rsidRPr="0021626E">
        <w:rPr>
          <w:rFonts w:ascii="Times New Roman" w:hAnsi="Times New Roman" w:cs="Times New Roman"/>
          <w:sz w:val="24"/>
          <w:szCs w:val="24"/>
        </w:rPr>
        <w:t>.</w:t>
      </w:r>
    </w:p>
    <w:p w:rsidR="00A420E5" w:rsidRDefault="00A420E5" w:rsidP="00A420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Fibrų </w:t>
      </w:r>
      <w:r w:rsidR="00756A87">
        <w:rPr>
          <w:rFonts w:ascii="Times New Roman" w:hAnsi="Times New Roman" w:cs="Times New Roman"/>
          <w:sz w:val="24"/>
          <w:szCs w:val="24"/>
        </w:rPr>
        <w:t>atstojamosios</w:t>
      </w:r>
      <w:r>
        <w:rPr>
          <w:rFonts w:ascii="Times New Roman" w:hAnsi="Times New Roman" w:cs="Times New Roman"/>
          <w:sz w:val="24"/>
          <w:szCs w:val="24"/>
        </w:rPr>
        <w:t xml:space="preserve"> skaičiavimas paremtas </w:t>
      </w:r>
      <w:r w:rsidR="002521ED">
        <w:rPr>
          <w:rFonts w:ascii="Times New Roman" w:hAnsi="Times New Roman" w:cs="Times New Roman"/>
          <w:sz w:val="24"/>
          <w:szCs w:val="24"/>
        </w:rPr>
        <w:t>supleišėjusio betono tempimo stipriu, kuris gali būti išreikštas taip:</w:t>
      </w:r>
    </w:p>
    <w:p w:rsidR="00295AC9" w:rsidRDefault="00DD1DB5" w:rsidP="00295AC9">
      <w:pPr>
        <w:spacing w:after="0" w:line="360" w:lineRule="auto"/>
        <w:jc w:val="center"/>
        <w:rPr>
          <w:rFonts w:ascii="Times New Roman" w:hAnsi="Times New Roman" w:cs="Times New Roman"/>
          <w:sz w:val="24"/>
          <w:szCs w:val="24"/>
        </w:rPr>
      </w:pPr>
      <w:r w:rsidRPr="000147BF">
        <w:rPr>
          <w:rFonts w:ascii="Times New Roman" w:hAnsi="Times New Roman" w:cs="Times New Roman"/>
          <w:position w:val="-32"/>
          <w:sz w:val="24"/>
          <w:szCs w:val="24"/>
        </w:rPr>
        <w:object w:dxaOrig="2420" w:dyaOrig="740">
          <v:shape id="_x0000_i1091" type="#_x0000_t75" style="width:120.95pt;height:37.65pt" o:ole="">
            <v:imagedata r:id="rId152" o:title=""/>
          </v:shape>
          <o:OLEObject Type="Embed" ProgID="Equation.DSMT4" ShapeID="_x0000_i1091" DrawAspect="Content" ObjectID="_1401011743" r:id="rId153"/>
        </w:object>
      </w:r>
    </w:p>
    <w:p w:rsidR="002521ED" w:rsidRDefault="002521ED" w:rsidP="00A420E5">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Pr="003F76C2">
        <w:rPr>
          <w:rFonts w:ascii="Times New Roman" w:hAnsi="Times New Roman" w:cs="Times New Roman"/>
          <w:i/>
          <w:sz w:val="24"/>
          <w:szCs w:val="24"/>
        </w:rPr>
        <w:t>A</w:t>
      </w:r>
      <w:r>
        <w:rPr>
          <w:rFonts w:ascii="Times New Roman" w:hAnsi="Times New Roman" w:cs="Times New Roman"/>
          <w:sz w:val="24"/>
          <w:szCs w:val="24"/>
        </w:rPr>
        <w:t xml:space="preserve"> – bedi</w:t>
      </w:r>
      <w:r w:rsidR="00A608F1">
        <w:rPr>
          <w:rFonts w:ascii="Times New Roman" w:hAnsi="Times New Roman" w:cs="Times New Roman"/>
          <w:sz w:val="24"/>
          <w:szCs w:val="24"/>
        </w:rPr>
        <w:t>mensė konstanta, kuri lygi 0,41;</w:t>
      </w:r>
    </w:p>
    <w:p w:rsidR="002521ED" w:rsidRDefault="00295AC9" w:rsidP="00A420E5">
      <w:pPr>
        <w:spacing w:after="0" w:line="360" w:lineRule="auto"/>
        <w:jc w:val="both"/>
        <w:rPr>
          <w:rFonts w:ascii="Times New Roman" w:hAnsi="Times New Roman" w:cs="Times New Roman"/>
          <w:sz w:val="24"/>
          <w:szCs w:val="24"/>
        </w:rPr>
      </w:pPr>
      <w:r w:rsidRPr="00295AC9">
        <w:rPr>
          <w:rFonts w:ascii="Times New Roman" w:hAnsi="Times New Roman" w:cs="Times New Roman"/>
          <w:i/>
          <w:sz w:val="24"/>
          <w:szCs w:val="24"/>
        </w:rPr>
        <w:t>τ</w:t>
      </w:r>
      <w:r w:rsidR="002521ED">
        <w:rPr>
          <w:rFonts w:ascii="Times New Roman" w:hAnsi="Times New Roman" w:cs="Times New Roman"/>
          <w:sz w:val="24"/>
          <w:szCs w:val="24"/>
        </w:rPr>
        <w:t xml:space="preserve"> </w:t>
      </w:r>
      <w:r w:rsidR="00A608F1">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2521ED">
        <w:rPr>
          <w:rFonts w:ascii="Times New Roman" w:hAnsi="Times New Roman" w:cs="Times New Roman"/>
          <w:sz w:val="24"/>
          <w:szCs w:val="24"/>
        </w:rPr>
        <w:t>fibr</w:t>
      </w:r>
      <w:r w:rsidR="00A608F1">
        <w:rPr>
          <w:rFonts w:ascii="Times New Roman" w:hAnsi="Times New Roman" w:cs="Times New Roman"/>
          <w:sz w:val="24"/>
          <w:szCs w:val="24"/>
        </w:rPr>
        <w:t>os</w:t>
      </w:r>
      <w:proofErr w:type="gramEnd"/>
      <w:r w:rsidR="00A608F1">
        <w:rPr>
          <w:rFonts w:ascii="Times New Roman" w:hAnsi="Times New Roman" w:cs="Times New Roman"/>
          <w:sz w:val="24"/>
          <w:szCs w:val="24"/>
        </w:rPr>
        <w:t xml:space="preserve"> ir matricos sukibimo stipris;</w:t>
      </w:r>
    </w:p>
    <w:p w:rsidR="002521ED" w:rsidRDefault="00DD1DB5" w:rsidP="00A420E5">
      <w:pPr>
        <w:spacing w:after="0" w:line="360" w:lineRule="auto"/>
        <w:jc w:val="both"/>
        <w:rPr>
          <w:rFonts w:ascii="Times New Roman" w:hAnsi="Times New Roman" w:cs="Times New Roman"/>
          <w:sz w:val="24"/>
          <w:szCs w:val="24"/>
        </w:rPr>
      </w:pPr>
      <w:r w:rsidRPr="00DD1DB5">
        <w:rPr>
          <w:position w:val="-12"/>
        </w:rPr>
        <w:object w:dxaOrig="260" w:dyaOrig="360">
          <v:shape id="_x0000_i1092" type="#_x0000_t75" style="width:13.65pt;height:17.9pt" o:ole="">
            <v:imagedata r:id="rId154" o:title=""/>
          </v:shape>
          <o:OLEObject Type="Embed" ProgID="Equation.DSMT4" ShapeID="_x0000_i1092" DrawAspect="Content" ObjectID="_1401011744" r:id="rId155"/>
        </w:object>
      </w:r>
      <w:r w:rsidR="00A608F1">
        <w:rPr>
          <w:rFonts w:ascii="Times New Roman" w:hAnsi="Times New Roman" w:cs="Times New Roman"/>
          <w:sz w:val="24"/>
          <w:szCs w:val="24"/>
        </w:rPr>
        <w:t>–</w:t>
      </w:r>
      <w:r w:rsidR="002521ED">
        <w:rPr>
          <w:rFonts w:ascii="Times New Roman" w:hAnsi="Times New Roman" w:cs="Times New Roman"/>
          <w:sz w:val="24"/>
          <w:szCs w:val="24"/>
        </w:rPr>
        <w:t xml:space="preserve"> </w:t>
      </w:r>
      <w:proofErr w:type="gramStart"/>
      <w:r w:rsidR="002521ED">
        <w:rPr>
          <w:rFonts w:ascii="Times New Roman" w:hAnsi="Times New Roman" w:cs="Times New Roman"/>
          <w:sz w:val="24"/>
          <w:szCs w:val="24"/>
        </w:rPr>
        <w:t>fibrų</w:t>
      </w:r>
      <w:proofErr w:type="gramEnd"/>
      <w:r w:rsidR="002521ED">
        <w:rPr>
          <w:rFonts w:ascii="Times New Roman" w:hAnsi="Times New Roman" w:cs="Times New Roman"/>
          <w:sz w:val="24"/>
          <w:szCs w:val="24"/>
        </w:rPr>
        <w:t xml:space="preserve"> faktorius, išreiškiamas taip:</w:t>
      </w:r>
    </w:p>
    <w:p w:rsidR="00295AC9" w:rsidRPr="00295AC9" w:rsidRDefault="00DD1DB5" w:rsidP="00295AC9">
      <w:pPr>
        <w:spacing w:after="0" w:line="360" w:lineRule="auto"/>
        <w:jc w:val="center"/>
        <w:rPr>
          <w:rFonts w:ascii="Times New Roman" w:hAnsi="Times New Roman" w:cs="Times New Roman"/>
          <w:color w:val="FF0000"/>
          <w:sz w:val="24"/>
          <w:szCs w:val="24"/>
        </w:rPr>
      </w:pPr>
      <w:r w:rsidRPr="000147BF">
        <w:rPr>
          <w:rFonts w:ascii="Times New Roman" w:hAnsi="Times New Roman" w:cs="Times New Roman"/>
          <w:position w:val="-32"/>
          <w:sz w:val="24"/>
          <w:szCs w:val="24"/>
        </w:rPr>
        <w:object w:dxaOrig="1340" w:dyaOrig="740">
          <v:shape id="_x0000_i1093" type="#_x0000_t75" style="width:66.8pt;height:37.65pt" o:ole="">
            <v:imagedata r:id="rId156" o:title=""/>
          </v:shape>
          <o:OLEObject Type="Embed" ProgID="Equation.DSMT4" ShapeID="_x0000_i1093" DrawAspect="Content" ObjectID="_1401011745" r:id="rId157"/>
        </w:object>
      </w:r>
    </w:p>
    <w:p w:rsidR="00AF33C1" w:rsidRDefault="000D4F77" w:rsidP="005C48F6">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sidR="002521ED">
        <w:rPr>
          <w:rFonts w:ascii="Times New Roman" w:hAnsi="Times New Roman" w:cs="Times New Roman"/>
          <w:sz w:val="24"/>
          <w:szCs w:val="24"/>
        </w:rPr>
        <w:t xml:space="preserve">  </w:t>
      </w:r>
      <w:r w:rsidR="00DD1DB5" w:rsidRPr="00DD1DB5">
        <w:rPr>
          <w:rFonts w:ascii="Times New Roman" w:hAnsi="Times New Roman" w:cs="Times New Roman"/>
          <w:position w:val="-14"/>
          <w:sz w:val="24"/>
          <w:szCs w:val="24"/>
        </w:rPr>
        <w:object w:dxaOrig="300" w:dyaOrig="380">
          <v:shape id="_x0000_i1094" type="#_x0000_t75" style="width:15.05pt;height:18.8pt" o:ole="">
            <v:imagedata r:id="rId158" o:title=""/>
          </v:shape>
          <o:OLEObject Type="Embed" ProgID="Equation.DSMT4" ShapeID="_x0000_i1094" DrawAspect="Content" ObjectID="_1401011746" r:id="rId159"/>
        </w:object>
      </w:r>
      <w:r w:rsidR="00A608F1">
        <w:rPr>
          <w:rFonts w:ascii="Times New Roman" w:hAnsi="Times New Roman" w:cs="Times New Roman"/>
          <w:sz w:val="24"/>
          <w:szCs w:val="24"/>
        </w:rPr>
        <w:t xml:space="preserve"> – fibrų kiekis;</w:t>
      </w:r>
    </w:p>
    <w:p w:rsidR="00AF33C1" w:rsidRDefault="00DD1DB5" w:rsidP="005C48F6">
      <w:pPr>
        <w:spacing w:after="0" w:line="360" w:lineRule="auto"/>
        <w:jc w:val="both"/>
        <w:rPr>
          <w:rFonts w:ascii="Times New Roman" w:hAnsi="Times New Roman" w:cs="Times New Roman"/>
          <w:sz w:val="24"/>
          <w:szCs w:val="24"/>
        </w:rPr>
      </w:pPr>
      <w:r w:rsidRPr="000147BF">
        <w:rPr>
          <w:position w:val="-14"/>
        </w:rPr>
        <w:object w:dxaOrig="240" w:dyaOrig="380">
          <v:shape id="_x0000_i1095" type="#_x0000_t75" style="width:12.25pt;height:18.8pt" o:ole="">
            <v:imagedata r:id="rId160" o:title=""/>
          </v:shape>
          <o:OLEObject Type="Embed" ProgID="Equation.DSMT4" ShapeID="_x0000_i1095" DrawAspect="Content" ObjectID="_1401011747" r:id="rId161"/>
        </w:object>
      </w:r>
      <w:r w:rsidR="00A608F1">
        <w:rPr>
          <w:rFonts w:ascii="Times New Roman" w:hAnsi="Times New Roman" w:cs="Times New Roman"/>
          <w:sz w:val="24"/>
          <w:szCs w:val="24"/>
        </w:rPr>
        <w:t>–</w:t>
      </w:r>
      <w:r w:rsidR="002521ED">
        <w:rPr>
          <w:rFonts w:ascii="Times New Roman" w:hAnsi="Times New Roman" w:cs="Times New Roman"/>
          <w:sz w:val="24"/>
          <w:szCs w:val="24"/>
        </w:rPr>
        <w:t xml:space="preserve"> </w:t>
      </w:r>
      <w:proofErr w:type="gramStart"/>
      <w:r w:rsidR="002521ED">
        <w:rPr>
          <w:rFonts w:ascii="Times New Roman" w:hAnsi="Times New Roman" w:cs="Times New Roman"/>
          <w:sz w:val="24"/>
          <w:szCs w:val="24"/>
        </w:rPr>
        <w:t>fib</w:t>
      </w:r>
      <w:r w:rsidR="00A608F1">
        <w:rPr>
          <w:rFonts w:ascii="Times New Roman" w:hAnsi="Times New Roman" w:cs="Times New Roman"/>
          <w:sz w:val="24"/>
          <w:szCs w:val="24"/>
        </w:rPr>
        <w:t>ros</w:t>
      </w:r>
      <w:proofErr w:type="gramEnd"/>
      <w:r w:rsidR="00A608F1">
        <w:rPr>
          <w:rFonts w:ascii="Times New Roman" w:hAnsi="Times New Roman" w:cs="Times New Roman"/>
          <w:sz w:val="24"/>
          <w:szCs w:val="24"/>
        </w:rPr>
        <w:t xml:space="preserve"> ilgis;</w:t>
      </w:r>
    </w:p>
    <w:p w:rsidR="005C48F6" w:rsidRDefault="00DD1DB5" w:rsidP="005C48F6">
      <w:pPr>
        <w:spacing w:after="0" w:line="360" w:lineRule="auto"/>
        <w:jc w:val="both"/>
        <w:rPr>
          <w:rFonts w:ascii="Times New Roman" w:hAnsi="Times New Roman" w:cs="Times New Roman"/>
          <w:sz w:val="24"/>
          <w:szCs w:val="24"/>
        </w:rPr>
      </w:pPr>
      <w:r w:rsidRPr="000147BF">
        <w:rPr>
          <w:position w:val="-14"/>
        </w:rPr>
        <w:object w:dxaOrig="300" w:dyaOrig="380">
          <v:shape id="_x0000_i1096" type="#_x0000_t75" style="width:15.05pt;height:18.8pt" o:ole="">
            <v:imagedata r:id="rId162" o:title=""/>
          </v:shape>
          <o:OLEObject Type="Embed" ProgID="Equation.DSMT4" ShapeID="_x0000_i1096" DrawAspect="Content" ObjectID="_1401011748" r:id="rId163"/>
        </w:object>
      </w:r>
      <w:r w:rsidR="00A608F1">
        <w:rPr>
          <w:rFonts w:ascii="Times New Roman" w:hAnsi="Times New Roman" w:cs="Times New Roman"/>
          <w:sz w:val="24"/>
          <w:szCs w:val="24"/>
        </w:rPr>
        <w:t xml:space="preserve">– </w:t>
      </w:r>
      <w:proofErr w:type="gramStart"/>
      <w:r w:rsidR="00A608F1">
        <w:rPr>
          <w:rFonts w:ascii="Times New Roman" w:hAnsi="Times New Roman" w:cs="Times New Roman"/>
          <w:sz w:val="24"/>
          <w:szCs w:val="24"/>
        </w:rPr>
        <w:t>fibros</w:t>
      </w:r>
      <w:proofErr w:type="gramEnd"/>
      <w:r w:rsidR="00A608F1">
        <w:rPr>
          <w:rFonts w:ascii="Times New Roman" w:hAnsi="Times New Roman" w:cs="Times New Roman"/>
          <w:sz w:val="24"/>
          <w:szCs w:val="24"/>
        </w:rPr>
        <w:t xml:space="preserve"> skersmuo;</w:t>
      </w:r>
    </w:p>
    <w:p w:rsidR="002521ED" w:rsidRDefault="002521ED" w:rsidP="005C48F6">
      <w:pPr>
        <w:spacing w:after="0" w:line="360" w:lineRule="auto"/>
        <w:jc w:val="both"/>
        <w:rPr>
          <w:rFonts w:ascii="Times New Roman" w:hAnsi="Times New Roman" w:cs="Times New Roman"/>
          <w:sz w:val="24"/>
          <w:szCs w:val="24"/>
        </w:rPr>
      </w:pPr>
      <w:r w:rsidRPr="003F76C2">
        <w:rPr>
          <w:rFonts w:ascii="Times New Roman" w:hAnsi="Times New Roman" w:cs="Times New Roman"/>
          <w:i/>
          <w:sz w:val="24"/>
          <w:szCs w:val="24"/>
        </w:rPr>
        <w:t xml:space="preserve">β </w:t>
      </w:r>
      <w:r w:rsidRPr="00835D70">
        <w:rPr>
          <w:rFonts w:ascii="Times New Roman" w:hAnsi="Times New Roman" w:cs="Times New Roman"/>
          <w:sz w:val="24"/>
          <w:szCs w:val="24"/>
        </w:rPr>
        <w:t xml:space="preserve">– </w:t>
      </w:r>
      <w:proofErr w:type="gramStart"/>
      <w:r w:rsidRPr="00835D70">
        <w:rPr>
          <w:rFonts w:ascii="Times New Roman" w:hAnsi="Times New Roman" w:cs="Times New Roman"/>
          <w:sz w:val="24"/>
          <w:szCs w:val="24"/>
        </w:rPr>
        <w:t>koeficientas</w:t>
      </w:r>
      <w:proofErr w:type="gramEnd"/>
      <w:r w:rsidRPr="00835D70">
        <w:rPr>
          <w:rFonts w:ascii="Times New Roman" w:hAnsi="Times New Roman" w:cs="Times New Roman"/>
          <w:sz w:val="24"/>
          <w:szCs w:val="24"/>
        </w:rPr>
        <w:t xml:space="preserve">, priklausantis nuo fibros formos ir betono </w:t>
      </w:r>
      <w:r w:rsidRPr="00055012">
        <w:rPr>
          <w:rFonts w:ascii="Times New Roman" w:hAnsi="Times New Roman" w:cs="Times New Roman"/>
          <w:sz w:val="24"/>
          <w:szCs w:val="24"/>
        </w:rPr>
        <w:t>rūšies</w:t>
      </w:r>
      <w:r w:rsidR="005C48F6">
        <w:rPr>
          <w:rFonts w:ascii="Times New Roman" w:hAnsi="Times New Roman" w:cs="Times New Roman"/>
          <w:sz w:val="24"/>
          <w:szCs w:val="24"/>
        </w:rPr>
        <w:t>.</w:t>
      </w:r>
      <w:r w:rsidRPr="00835D70">
        <w:rPr>
          <w:rFonts w:ascii="Times New Roman" w:hAnsi="Times New Roman" w:cs="Times New Roman"/>
          <w:sz w:val="24"/>
          <w:szCs w:val="24"/>
        </w:rPr>
        <w:t xml:space="preserve"> </w:t>
      </w:r>
      <w:proofErr w:type="gramStart"/>
      <w:r w:rsidRPr="00835D70">
        <w:rPr>
          <w:rFonts w:ascii="Times New Roman" w:hAnsi="Times New Roman" w:cs="Times New Roman"/>
          <w:sz w:val="24"/>
          <w:szCs w:val="24"/>
        </w:rPr>
        <w:t xml:space="preserve">Imamas lygus 1 lenktoms ar susuktoms plieninėms fibromas, 2/3 kai naudojamos tiesios apvalios fibros ir </w:t>
      </w:r>
      <w:r w:rsidR="005C48F6">
        <w:rPr>
          <w:rFonts w:ascii="Times New Roman" w:hAnsi="Times New Roman" w:cs="Times New Roman"/>
          <w:sz w:val="24"/>
          <w:szCs w:val="24"/>
        </w:rPr>
        <w:t>sunkusis</w:t>
      </w:r>
      <w:r w:rsidRPr="00835D70">
        <w:rPr>
          <w:rFonts w:ascii="Times New Roman" w:hAnsi="Times New Roman" w:cs="Times New Roman"/>
          <w:sz w:val="24"/>
          <w:szCs w:val="24"/>
        </w:rPr>
        <w:t xml:space="preserve"> betonas, </w:t>
      </w:r>
      <w:r w:rsidR="005C48F6">
        <w:rPr>
          <w:rFonts w:ascii="Times New Roman" w:hAnsi="Times New Roman" w:cs="Times New Roman"/>
          <w:sz w:val="24"/>
          <w:szCs w:val="24"/>
        </w:rPr>
        <w:t>3/4</w:t>
      </w:r>
      <w:r w:rsidRPr="00835D70">
        <w:rPr>
          <w:rFonts w:ascii="Times New Roman" w:hAnsi="Times New Roman" w:cs="Times New Roman"/>
          <w:sz w:val="24"/>
          <w:szCs w:val="24"/>
        </w:rPr>
        <w:t xml:space="preserve"> kai naudojamos lenktos ar susuktos plieninės fibros ir lengvasis betonas.</w:t>
      </w:r>
      <w:proofErr w:type="gramEnd"/>
      <w:r w:rsidRPr="00835D70">
        <w:rPr>
          <w:rFonts w:ascii="Times New Roman" w:hAnsi="Times New Roman" w:cs="Times New Roman"/>
          <w:sz w:val="24"/>
          <w:szCs w:val="24"/>
        </w:rPr>
        <w:t xml:space="preserve"> </w:t>
      </w:r>
      <w:proofErr w:type="gramStart"/>
      <w:r w:rsidRPr="00835D70">
        <w:rPr>
          <w:rFonts w:ascii="Times New Roman" w:hAnsi="Times New Roman" w:cs="Times New Roman"/>
          <w:sz w:val="24"/>
          <w:szCs w:val="24"/>
        </w:rPr>
        <w:t xml:space="preserve">Koeficientas </w:t>
      </w:r>
      <w:r w:rsidRPr="003F76C2">
        <w:rPr>
          <w:rFonts w:ascii="Times New Roman" w:hAnsi="Times New Roman" w:cs="Times New Roman"/>
          <w:i/>
          <w:sz w:val="24"/>
          <w:szCs w:val="24"/>
        </w:rPr>
        <w:t>β</w:t>
      </w:r>
      <w:r w:rsidRPr="00835D70">
        <w:rPr>
          <w:rFonts w:ascii="Times New Roman" w:hAnsi="Times New Roman" w:cs="Times New Roman"/>
          <w:sz w:val="24"/>
          <w:szCs w:val="24"/>
        </w:rPr>
        <w:t xml:space="preserve"> turi panašią </w:t>
      </w:r>
      <w:r w:rsidR="005C48F6">
        <w:rPr>
          <w:rFonts w:ascii="Times New Roman" w:hAnsi="Times New Roman" w:cs="Times New Roman"/>
          <w:sz w:val="24"/>
          <w:szCs w:val="24"/>
        </w:rPr>
        <w:t>prasmę</w:t>
      </w:r>
      <w:r w:rsidRPr="00835D70">
        <w:rPr>
          <w:rFonts w:ascii="Times New Roman" w:hAnsi="Times New Roman" w:cs="Times New Roman"/>
          <w:sz w:val="24"/>
          <w:szCs w:val="24"/>
        </w:rPr>
        <w:t xml:space="preserve"> kaip ir </w:t>
      </w:r>
      <w:r w:rsidRPr="005C48F6">
        <w:rPr>
          <w:rFonts w:ascii="Times New Roman" w:hAnsi="Times New Roman" w:cs="Times New Roman"/>
          <w:sz w:val="24"/>
          <w:szCs w:val="24"/>
        </w:rPr>
        <w:t>Narayanan</w:t>
      </w:r>
      <w:r w:rsidR="009442E0">
        <w:rPr>
          <w:rFonts w:ascii="Times New Roman" w:hAnsi="Times New Roman" w:cs="Times New Roman"/>
          <w:sz w:val="24"/>
          <w:szCs w:val="24"/>
        </w:rPr>
        <w:t>o</w:t>
      </w:r>
      <w:r w:rsidRPr="005C48F6">
        <w:rPr>
          <w:rFonts w:ascii="Times New Roman" w:hAnsi="Times New Roman" w:cs="Times New Roman"/>
          <w:sz w:val="24"/>
          <w:szCs w:val="24"/>
        </w:rPr>
        <w:t xml:space="preserve"> ir Darwish</w:t>
      </w:r>
      <w:r w:rsidR="009442E0">
        <w:rPr>
          <w:rFonts w:ascii="Times New Roman" w:hAnsi="Times New Roman" w:cs="Times New Roman"/>
          <w:sz w:val="24"/>
          <w:szCs w:val="24"/>
        </w:rPr>
        <w:t>o</w:t>
      </w:r>
      <w:r w:rsidR="005C48F6">
        <w:rPr>
          <w:rFonts w:ascii="Times New Roman" w:hAnsi="Times New Roman" w:cs="Times New Roman"/>
          <w:sz w:val="24"/>
          <w:szCs w:val="24"/>
        </w:rPr>
        <w:t xml:space="preserve"> (</w:t>
      </w:r>
      <w:r w:rsidR="009442E0" w:rsidRPr="005C48F6">
        <w:rPr>
          <w:rFonts w:ascii="Times New Roman" w:hAnsi="Times New Roman" w:cs="Times New Roman"/>
          <w:sz w:val="24"/>
          <w:szCs w:val="24"/>
        </w:rPr>
        <w:t>Narayanan ir Darwish</w:t>
      </w:r>
      <w:r w:rsidR="009442E0">
        <w:rPr>
          <w:rFonts w:ascii="Times New Roman" w:hAnsi="Times New Roman" w:cs="Times New Roman"/>
          <w:sz w:val="24"/>
          <w:szCs w:val="24"/>
        </w:rPr>
        <w:t xml:space="preserve"> </w:t>
      </w:r>
      <w:r w:rsidR="005C48F6">
        <w:rPr>
          <w:rFonts w:ascii="Times New Roman" w:hAnsi="Times New Roman" w:cs="Times New Roman"/>
          <w:sz w:val="24"/>
          <w:szCs w:val="24"/>
        </w:rPr>
        <w:t>1987)</w:t>
      </w:r>
      <w:r w:rsidRPr="00835D70">
        <w:rPr>
          <w:rFonts w:ascii="Times New Roman" w:hAnsi="Times New Roman" w:cs="Times New Roman"/>
          <w:sz w:val="24"/>
          <w:szCs w:val="24"/>
        </w:rPr>
        <w:t xml:space="preserve"> pasiūlytas sukibimo koeficientas.</w:t>
      </w:r>
      <w:proofErr w:type="gramEnd"/>
      <w:r w:rsidRPr="00835D70">
        <w:rPr>
          <w:rFonts w:ascii="Times New Roman" w:hAnsi="Times New Roman" w:cs="Times New Roman"/>
          <w:sz w:val="24"/>
          <w:szCs w:val="24"/>
        </w:rPr>
        <w:t xml:space="preserve"> </w:t>
      </w:r>
    </w:p>
    <w:p w:rsidR="009709CC" w:rsidRDefault="009709CC" w:rsidP="005C48F6">
      <w:pPr>
        <w:spacing w:after="0" w:line="360" w:lineRule="auto"/>
        <w:jc w:val="both"/>
        <w:rPr>
          <w:rFonts w:ascii="Times New Roman" w:hAnsi="Times New Roman" w:cs="Times New Roman"/>
          <w:sz w:val="24"/>
          <w:szCs w:val="24"/>
        </w:rPr>
      </w:pPr>
    </w:p>
    <w:p w:rsidR="001C7C7B" w:rsidRDefault="001C7C7B" w:rsidP="00FB6614">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val="lt-LT" w:eastAsia="lt-LT" w:bidi="ar-SA"/>
        </w:rPr>
        <w:drawing>
          <wp:inline distT="0" distB="0" distL="0" distR="0">
            <wp:extent cx="3977812" cy="2259106"/>
            <wp:effectExtent l="19050" t="0" r="3638"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4" cstate="print"/>
                    <a:srcRect/>
                    <a:stretch>
                      <a:fillRect/>
                    </a:stretch>
                  </pic:blipFill>
                  <pic:spPr bwMode="auto">
                    <a:xfrm>
                      <a:off x="0" y="0"/>
                      <a:ext cx="3982597" cy="2261824"/>
                    </a:xfrm>
                    <a:prstGeom prst="rect">
                      <a:avLst/>
                    </a:prstGeom>
                    <a:noFill/>
                    <a:ln w="9525">
                      <a:noFill/>
                      <a:miter lim="800000"/>
                      <a:headEnd/>
                      <a:tailEnd/>
                    </a:ln>
                  </pic:spPr>
                </pic:pic>
              </a:graphicData>
            </a:graphic>
          </wp:inline>
        </w:drawing>
      </w:r>
    </w:p>
    <w:p w:rsidR="001C7C7B" w:rsidRPr="00EB22C7" w:rsidRDefault="00536F3A" w:rsidP="00FB6614">
      <w:pPr>
        <w:pStyle w:val="Sraopastraipa"/>
        <w:spacing w:after="0" w:line="360" w:lineRule="auto"/>
        <w:ind w:left="360"/>
        <w:jc w:val="center"/>
        <w:rPr>
          <w:rFonts w:ascii="Times New Roman" w:hAnsi="Times New Roman" w:cs="Times New Roman"/>
        </w:rPr>
      </w:pPr>
      <w:proofErr w:type="gramStart"/>
      <w:r w:rsidRPr="00EB22C7">
        <w:rPr>
          <w:rFonts w:ascii="Times New Roman" w:hAnsi="Times New Roman" w:cs="Times New Roman"/>
        </w:rPr>
        <w:t>2.4</w:t>
      </w:r>
      <w:r w:rsidR="009709CC" w:rsidRPr="00EB22C7">
        <w:rPr>
          <w:rFonts w:ascii="Times New Roman" w:hAnsi="Times New Roman" w:cs="Times New Roman"/>
        </w:rPr>
        <w:t xml:space="preserve"> </w:t>
      </w:r>
      <w:r w:rsidR="001C7C7B" w:rsidRPr="00EB22C7">
        <w:rPr>
          <w:rFonts w:ascii="Times New Roman" w:hAnsi="Times New Roman" w:cs="Times New Roman"/>
        </w:rPr>
        <w:t>pav.</w:t>
      </w:r>
      <w:proofErr w:type="gramEnd"/>
      <w:r w:rsidR="001C7C7B" w:rsidRPr="00EB22C7">
        <w:rPr>
          <w:rFonts w:ascii="Times New Roman" w:hAnsi="Times New Roman" w:cs="Times New Roman"/>
        </w:rPr>
        <w:t xml:space="preserve"> </w:t>
      </w:r>
      <w:r w:rsidR="000B50DE" w:rsidRPr="00EB22C7">
        <w:rPr>
          <w:rFonts w:ascii="Times New Roman" w:hAnsi="Times New Roman" w:cs="Times New Roman"/>
        </w:rPr>
        <w:t>Įstrižojo pjūvio stiprumo</w:t>
      </w:r>
      <w:r w:rsidR="001C7C7B" w:rsidRPr="00EB22C7">
        <w:rPr>
          <w:rFonts w:ascii="Times New Roman" w:hAnsi="Times New Roman" w:cs="Times New Roman"/>
        </w:rPr>
        <w:t xml:space="preserve"> skaičiavimas pagal M. Khuntia, B. Stojadinovic</w:t>
      </w:r>
      <w:r w:rsidR="00803EAA" w:rsidRPr="00EB22C7">
        <w:rPr>
          <w:rFonts w:ascii="Times New Roman" w:hAnsi="Times New Roman" w:cs="Times New Roman"/>
        </w:rPr>
        <w:t>iaus</w:t>
      </w:r>
      <w:r w:rsidR="001C7C7B" w:rsidRPr="00EB22C7">
        <w:rPr>
          <w:rFonts w:ascii="Times New Roman" w:hAnsi="Times New Roman" w:cs="Times New Roman"/>
        </w:rPr>
        <w:t xml:space="preserve">, S. </w:t>
      </w:r>
      <w:r w:rsidR="00A608F1" w:rsidRPr="00EB22C7">
        <w:rPr>
          <w:rFonts w:ascii="Times New Roman" w:hAnsi="Times New Roman" w:cs="Times New Roman"/>
        </w:rPr>
        <w:t>C. Goel</w:t>
      </w:r>
      <w:r w:rsidR="00803EAA" w:rsidRPr="00EB22C7">
        <w:rPr>
          <w:rFonts w:ascii="Times New Roman" w:hAnsi="Times New Roman" w:cs="Times New Roman"/>
        </w:rPr>
        <w:t>io</w:t>
      </w:r>
      <w:r w:rsidR="00A608F1" w:rsidRPr="00EB22C7">
        <w:rPr>
          <w:rFonts w:ascii="Times New Roman" w:hAnsi="Times New Roman" w:cs="Times New Roman"/>
        </w:rPr>
        <w:t xml:space="preserve"> (</w:t>
      </w:r>
      <w:r w:rsidR="00803EAA" w:rsidRPr="00EB22C7">
        <w:rPr>
          <w:rFonts w:ascii="Times New Roman" w:hAnsi="Times New Roman" w:cs="Times New Roman"/>
        </w:rPr>
        <w:t xml:space="preserve">Khuntia </w:t>
      </w:r>
      <w:r w:rsidR="00803EAA" w:rsidRPr="00EB22C7">
        <w:rPr>
          <w:rFonts w:ascii="Times New Roman" w:hAnsi="Times New Roman" w:cs="Times New Roman"/>
          <w:i/>
        </w:rPr>
        <w:t xml:space="preserve">et al. </w:t>
      </w:r>
      <w:r w:rsidR="00A608F1" w:rsidRPr="00EB22C7">
        <w:rPr>
          <w:rFonts w:ascii="Times New Roman" w:hAnsi="Times New Roman" w:cs="Times New Roman"/>
        </w:rPr>
        <w:t>1999) modelį</w:t>
      </w:r>
    </w:p>
    <w:p w:rsidR="00E8725E" w:rsidRPr="00DD3FD2" w:rsidRDefault="00E8725E" w:rsidP="00E8725E">
      <w:pPr>
        <w:pStyle w:val="Sraopastraipa"/>
        <w:spacing w:after="0" w:line="360" w:lineRule="auto"/>
        <w:ind w:left="360"/>
        <w:jc w:val="both"/>
        <w:rPr>
          <w:rFonts w:ascii="Times New Roman" w:hAnsi="Times New Roman" w:cs="Times New Roman"/>
          <w:sz w:val="24"/>
          <w:szCs w:val="24"/>
        </w:rPr>
      </w:pPr>
    </w:p>
    <w:p w:rsidR="002521ED" w:rsidRDefault="00056A94" w:rsidP="00A420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90A9B">
        <w:rPr>
          <w:rFonts w:ascii="Times New Roman" w:hAnsi="Times New Roman" w:cs="Times New Roman"/>
          <w:sz w:val="24"/>
          <w:szCs w:val="24"/>
        </w:rPr>
        <w:t xml:space="preserve">Priėmus, kad sukibimo </w:t>
      </w:r>
      <w:proofErr w:type="gramStart"/>
      <w:r w:rsidR="00A90A9B">
        <w:rPr>
          <w:rFonts w:ascii="Times New Roman" w:hAnsi="Times New Roman" w:cs="Times New Roman"/>
          <w:sz w:val="24"/>
          <w:szCs w:val="24"/>
        </w:rPr>
        <w:t>stipris</w:t>
      </w:r>
      <w:r w:rsidR="00207D0E">
        <w:rPr>
          <w:rFonts w:ascii="Times New Roman" w:hAnsi="Times New Roman" w:cs="Times New Roman"/>
          <w:sz w:val="24"/>
          <w:szCs w:val="24"/>
        </w:rPr>
        <w:t xml:space="preserve"> </w:t>
      </w:r>
      <w:proofErr w:type="gramEnd"/>
      <w:r w:rsidR="00443832" w:rsidRPr="00DD1DB5">
        <w:rPr>
          <w:rFonts w:ascii="Times New Roman" w:hAnsi="Times New Roman" w:cs="Times New Roman"/>
          <w:position w:val="-14"/>
          <w:sz w:val="24"/>
          <w:szCs w:val="24"/>
        </w:rPr>
        <w:object w:dxaOrig="1260" w:dyaOrig="420">
          <v:shape id="_x0000_i1097" type="#_x0000_t75" style="width:63.05pt;height:21.2pt" o:ole="">
            <v:imagedata r:id="rId165" o:title=""/>
          </v:shape>
          <o:OLEObject Type="Embed" ProgID="Equation.DSMT4" ShapeID="_x0000_i1097" DrawAspect="Content" ObjectID="_1401011749" r:id="rId166"/>
        </w:object>
      </w:r>
      <w:r w:rsidR="00A90A9B" w:rsidRPr="002A6371">
        <w:rPr>
          <w:rFonts w:ascii="Times New Roman" w:hAnsi="Times New Roman" w:cs="Times New Roman"/>
          <w:sz w:val="24"/>
          <w:szCs w:val="24"/>
        </w:rPr>
        <w:t>, o plyšio posvyrio kampas yra 45</w:t>
      </w:r>
      <w:r w:rsidR="00A90A9B" w:rsidRPr="002A6371">
        <w:rPr>
          <w:rFonts w:ascii="Times New Roman" w:hAnsi="Times New Roman" w:cs="Times New Roman"/>
          <w:sz w:val="24"/>
          <w:szCs w:val="24"/>
          <w:vertAlign w:val="superscript"/>
        </w:rPr>
        <w:t>o</w:t>
      </w:r>
      <w:r w:rsidR="001C7C7B" w:rsidRPr="002A6371">
        <w:rPr>
          <w:rFonts w:ascii="Times New Roman" w:hAnsi="Times New Roman" w:cs="Times New Roman"/>
          <w:sz w:val="24"/>
          <w:szCs w:val="24"/>
          <w:vertAlign w:val="superscript"/>
        </w:rPr>
        <w:t xml:space="preserve"> </w:t>
      </w:r>
      <w:r w:rsidR="00F16164">
        <w:rPr>
          <w:rFonts w:ascii="Times New Roman" w:hAnsi="Times New Roman" w:cs="Times New Roman"/>
          <w:sz w:val="24"/>
          <w:szCs w:val="24"/>
        </w:rPr>
        <w:t>(2.4</w:t>
      </w:r>
      <w:r w:rsidR="001C7C7B">
        <w:rPr>
          <w:rFonts w:ascii="Times New Roman" w:hAnsi="Times New Roman" w:cs="Times New Roman"/>
          <w:sz w:val="24"/>
          <w:szCs w:val="24"/>
        </w:rPr>
        <w:t xml:space="preserve"> pav.)</w:t>
      </w:r>
      <w:r w:rsidR="00A90A9B" w:rsidRPr="002A6371">
        <w:rPr>
          <w:rFonts w:ascii="Times New Roman" w:hAnsi="Times New Roman" w:cs="Times New Roman"/>
          <w:sz w:val="24"/>
          <w:szCs w:val="24"/>
        </w:rPr>
        <w:t xml:space="preserve">, fibrų </w:t>
      </w:r>
      <w:r w:rsidR="00C5242D" w:rsidRPr="002A6371">
        <w:rPr>
          <w:rFonts w:ascii="Times New Roman" w:hAnsi="Times New Roman" w:cs="Times New Roman"/>
          <w:sz w:val="24"/>
          <w:szCs w:val="24"/>
        </w:rPr>
        <w:t>atstojamoji</w:t>
      </w:r>
      <w:r w:rsidR="00A90A9B" w:rsidRPr="002A6371">
        <w:rPr>
          <w:rFonts w:ascii="Times New Roman" w:hAnsi="Times New Roman" w:cs="Times New Roman"/>
          <w:sz w:val="24"/>
          <w:szCs w:val="24"/>
        </w:rPr>
        <w:t xml:space="preserve"> gali būti </w:t>
      </w:r>
      <w:r w:rsidR="00C5242D" w:rsidRPr="002A6371">
        <w:rPr>
          <w:rFonts w:ascii="Times New Roman" w:hAnsi="Times New Roman" w:cs="Times New Roman"/>
          <w:sz w:val="24"/>
          <w:szCs w:val="24"/>
        </w:rPr>
        <w:t>apskaičiuojama taip</w:t>
      </w:r>
      <w:r w:rsidR="00A90A9B" w:rsidRPr="002A6371">
        <w:rPr>
          <w:rFonts w:ascii="Times New Roman" w:hAnsi="Times New Roman" w:cs="Times New Roman"/>
          <w:sz w:val="24"/>
          <w:szCs w:val="24"/>
        </w:rPr>
        <w:t>:</w:t>
      </w:r>
    </w:p>
    <w:p w:rsidR="00A22215" w:rsidRDefault="00A22215" w:rsidP="00A420E5">
      <w:pPr>
        <w:spacing w:after="0" w:line="360" w:lineRule="auto"/>
        <w:jc w:val="both"/>
        <w:rPr>
          <w:rFonts w:ascii="Times New Roman" w:hAnsi="Times New Roman" w:cs="Times New Roman"/>
          <w:sz w:val="24"/>
          <w:szCs w:val="24"/>
        </w:rPr>
      </w:pPr>
    </w:p>
    <w:p w:rsidR="00A22215" w:rsidRDefault="00443832" w:rsidP="00A22215">
      <w:pPr>
        <w:spacing w:after="0" w:line="360" w:lineRule="auto"/>
        <w:jc w:val="center"/>
        <w:rPr>
          <w:rFonts w:ascii="Times New Roman" w:hAnsi="Times New Roman" w:cs="Times New Roman"/>
          <w:position w:val="-14"/>
          <w:sz w:val="24"/>
          <w:szCs w:val="24"/>
        </w:rPr>
      </w:pPr>
      <w:r w:rsidRPr="000147BF">
        <w:rPr>
          <w:rFonts w:ascii="Times New Roman" w:hAnsi="Times New Roman" w:cs="Times New Roman"/>
          <w:position w:val="-14"/>
          <w:sz w:val="24"/>
          <w:szCs w:val="24"/>
        </w:rPr>
        <w:object w:dxaOrig="5100" w:dyaOrig="420">
          <v:shape id="_x0000_i1098" type="#_x0000_t75" style="width:255.05pt;height:21.2pt" o:ole="">
            <v:imagedata r:id="rId167" o:title=""/>
          </v:shape>
          <o:OLEObject Type="Embed" ProgID="Equation.DSMT4" ShapeID="_x0000_i1098" DrawAspect="Content" ObjectID="_1401011750" r:id="rId168"/>
        </w:object>
      </w:r>
    </w:p>
    <w:p w:rsidR="001120EC" w:rsidRDefault="00A420E5" w:rsidP="002162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A1D">
        <w:rPr>
          <w:rFonts w:ascii="Times New Roman" w:hAnsi="Times New Roman" w:cs="Times New Roman"/>
          <w:sz w:val="24"/>
          <w:szCs w:val="24"/>
        </w:rPr>
        <w:tab/>
      </w:r>
      <w:r w:rsidR="00685608">
        <w:rPr>
          <w:rFonts w:ascii="Times New Roman" w:hAnsi="Times New Roman" w:cs="Times New Roman"/>
          <w:sz w:val="24"/>
          <w:szCs w:val="24"/>
        </w:rPr>
        <w:t xml:space="preserve">Į narį </w:t>
      </w:r>
      <w:r w:rsidR="00DD1DB5" w:rsidRPr="00DD1DB5">
        <w:rPr>
          <w:rFonts w:ascii="Times New Roman" w:hAnsi="Times New Roman" w:cs="Times New Roman"/>
          <w:position w:val="-12"/>
          <w:sz w:val="24"/>
          <w:szCs w:val="24"/>
        </w:rPr>
        <w:object w:dxaOrig="240" w:dyaOrig="360">
          <v:shape id="_x0000_i1099" type="#_x0000_t75" style="width:12.25pt;height:17.9pt" o:ole="">
            <v:imagedata r:id="rId169" o:title=""/>
          </v:shape>
          <o:OLEObject Type="Embed" ProgID="Equation.DSMT4" ShapeID="_x0000_i1099" DrawAspect="Content" ObjectID="_1401011751" r:id="rId170"/>
        </w:object>
      </w:r>
      <w:r w:rsidR="00A22215">
        <w:t xml:space="preserve"> </w:t>
      </w:r>
      <w:r w:rsidR="00685608" w:rsidRPr="002A6371">
        <w:rPr>
          <w:rFonts w:ascii="Times New Roman" w:hAnsi="Times New Roman" w:cs="Times New Roman"/>
          <w:sz w:val="24"/>
          <w:szCs w:val="24"/>
        </w:rPr>
        <w:t xml:space="preserve">įtraukus arkos efekto koeficientą </w:t>
      </w:r>
      <w:proofErr w:type="gramStart"/>
      <w:r w:rsidR="00A22215" w:rsidRPr="00A22215">
        <w:rPr>
          <w:rFonts w:ascii="Times New Roman" w:hAnsi="Times New Roman" w:cs="Times New Roman"/>
          <w:i/>
          <w:sz w:val="24"/>
          <w:szCs w:val="24"/>
        </w:rPr>
        <w:t>α</w:t>
      </w:r>
      <w:r w:rsidR="00685608">
        <w:rPr>
          <w:rFonts w:ascii="Times New Roman" w:hAnsi="Times New Roman" w:cs="Times New Roman"/>
          <w:sz w:val="24"/>
          <w:szCs w:val="24"/>
        </w:rPr>
        <w:t>(</w:t>
      </w:r>
      <w:proofErr w:type="gramEnd"/>
      <w:r w:rsidR="00685608" w:rsidRPr="002A6371">
        <w:rPr>
          <w:rFonts w:ascii="Times New Roman" w:hAnsi="Times New Roman" w:cs="Times New Roman"/>
          <w:sz w:val="24"/>
          <w:szCs w:val="24"/>
        </w:rPr>
        <w:t>= 2.</w:t>
      </w:r>
      <w:r w:rsidR="00685608" w:rsidRPr="00A22215">
        <w:rPr>
          <w:rFonts w:ascii="Times New Roman" w:hAnsi="Times New Roman" w:cs="Times New Roman"/>
          <w:sz w:val="24"/>
          <w:szCs w:val="24"/>
        </w:rPr>
        <w:t>5</w:t>
      </w:r>
      <w:r w:rsidR="00685608" w:rsidRPr="00A22215">
        <w:rPr>
          <w:rFonts w:ascii="Times New Roman" w:hAnsi="Times New Roman" w:cs="Times New Roman"/>
          <w:i/>
          <w:sz w:val="24"/>
          <w:szCs w:val="24"/>
        </w:rPr>
        <w:t>d/a</w:t>
      </w:r>
      <w:r w:rsidR="00685608" w:rsidRPr="002A6371">
        <w:rPr>
          <w:rFonts w:ascii="Times New Roman" w:hAnsi="Times New Roman" w:cs="Times New Roman"/>
          <w:sz w:val="24"/>
          <w:szCs w:val="24"/>
        </w:rPr>
        <w:t>&lt;3</w:t>
      </w:r>
      <w:r w:rsidR="00245D83">
        <w:rPr>
          <w:rFonts w:ascii="Times New Roman" w:hAnsi="Times New Roman" w:cs="Times New Roman"/>
          <w:sz w:val="24"/>
          <w:szCs w:val="24"/>
        </w:rPr>
        <w:t xml:space="preserve">, </w:t>
      </w:r>
      <w:r w:rsidR="00685608" w:rsidRPr="002A6371">
        <w:rPr>
          <w:rFonts w:ascii="Times New Roman" w:hAnsi="Times New Roman" w:cs="Times New Roman"/>
          <w:sz w:val="24"/>
          <w:szCs w:val="24"/>
        </w:rPr>
        <w:t xml:space="preserve">kai </w:t>
      </w:r>
      <w:r w:rsidR="00685608" w:rsidRPr="00A22215">
        <w:rPr>
          <w:rFonts w:ascii="Times New Roman" w:hAnsi="Times New Roman" w:cs="Times New Roman"/>
          <w:i/>
          <w:sz w:val="24"/>
          <w:szCs w:val="24"/>
        </w:rPr>
        <w:t>a/d</w:t>
      </w:r>
      <w:r w:rsidR="00685608" w:rsidRPr="002A6371">
        <w:rPr>
          <w:rFonts w:ascii="Times New Roman" w:hAnsi="Times New Roman" w:cs="Times New Roman"/>
          <w:sz w:val="24"/>
          <w:szCs w:val="24"/>
        </w:rPr>
        <w:t xml:space="preserve">&lt;2.5), </w:t>
      </w:r>
      <w:r w:rsidR="001B6A1D">
        <w:rPr>
          <w:rFonts w:ascii="Times New Roman" w:hAnsi="Times New Roman" w:cs="Times New Roman"/>
          <w:sz w:val="24"/>
          <w:szCs w:val="24"/>
        </w:rPr>
        <w:t>ribinis fibrobeton</w:t>
      </w:r>
      <w:r w:rsidR="00680E40">
        <w:rPr>
          <w:rFonts w:ascii="Times New Roman" w:hAnsi="Times New Roman" w:cs="Times New Roman"/>
          <w:sz w:val="24"/>
          <w:szCs w:val="24"/>
        </w:rPr>
        <w:t>i</w:t>
      </w:r>
      <w:r w:rsidR="001B6A1D">
        <w:rPr>
          <w:rFonts w:ascii="Times New Roman" w:hAnsi="Times New Roman" w:cs="Times New Roman"/>
          <w:sz w:val="24"/>
          <w:szCs w:val="24"/>
        </w:rPr>
        <w:t xml:space="preserve">o sijų </w:t>
      </w:r>
      <w:r w:rsidR="00486534" w:rsidRPr="002A6371">
        <w:rPr>
          <w:rFonts w:ascii="Times New Roman" w:hAnsi="Times New Roman" w:cs="Times New Roman"/>
          <w:sz w:val="24"/>
          <w:szCs w:val="24"/>
        </w:rPr>
        <w:t>įstrižojo pjūvio stiprumas</w:t>
      </w:r>
      <w:r w:rsidR="001B6A1D">
        <w:rPr>
          <w:rFonts w:ascii="Times New Roman" w:hAnsi="Times New Roman" w:cs="Times New Roman"/>
          <w:sz w:val="24"/>
          <w:szCs w:val="24"/>
        </w:rPr>
        <w:t xml:space="preserve"> gali būti išreikštas taip:</w:t>
      </w:r>
    </w:p>
    <w:p w:rsidR="006072B0" w:rsidRDefault="00443832" w:rsidP="0021626E">
      <w:pPr>
        <w:spacing w:line="360" w:lineRule="auto"/>
        <w:jc w:val="both"/>
        <w:rPr>
          <w:rFonts w:ascii="Times New Roman" w:hAnsi="Times New Roman" w:cs="Times New Roman"/>
          <w:sz w:val="24"/>
          <w:szCs w:val="24"/>
        </w:rPr>
      </w:pPr>
      <w:r w:rsidRPr="000147BF">
        <w:rPr>
          <w:rFonts w:ascii="Times New Roman" w:hAnsi="Times New Roman" w:cs="Times New Roman"/>
          <w:position w:val="-14"/>
          <w:sz w:val="24"/>
          <w:szCs w:val="24"/>
        </w:rPr>
        <w:object w:dxaOrig="6300" w:dyaOrig="420">
          <v:shape id="_x0000_i1100" type="#_x0000_t75" style="width:314.8pt;height:21.2pt" o:ole="">
            <v:imagedata r:id="rId171" o:title=""/>
          </v:shape>
          <o:OLEObject Type="Embed" ProgID="Equation.DSMT4" ShapeID="_x0000_i1100" DrawAspect="Content" ObjectID="_1401011752" r:id="rId172"/>
        </w:object>
      </w:r>
    </w:p>
    <w:p w:rsidR="00B578A9" w:rsidRDefault="00B578A9" w:rsidP="001B6A1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Šis modelis patogus tuo, kad gali būti pritaikytas bet kokio stiprio betonui.</w:t>
      </w:r>
    </w:p>
    <w:p w:rsidR="006F3926" w:rsidRDefault="006F3926" w:rsidP="001C15E0">
      <w:pPr>
        <w:pStyle w:val="Antrat2"/>
      </w:pPr>
      <w:bookmarkStart w:id="13" w:name="_Toc313890252"/>
    </w:p>
    <w:p w:rsidR="00245D83" w:rsidRPr="00245D83" w:rsidRDefault="00245D83" w:rsidP="00245D83"/>
    <w:p w:rsidR="007C310C" w:rsidRDefault="005A1F73" w:rsidP="001C15E0">
      <w:pPr>
        <w:pStyle w:val="Antrat2"/>
      </w:pPr>
      <w:bookmarkStart w:id="14" w:name="_Toc322546770"/>
      <w:r>
        <w:t>1</w:t>
      </w:r>
      <w:r w:rsidR="005C7341">
        <w:t>.4</w:t>
      </w:r>
      <w:r w:rsidR="00BE262A">
        <w:t xml:space="preserve">. </w:t>
      </w:r>
      <w:r>
        <w:t>Pirmojo</w:t>
      </w:r>
      <w:r w:rsidR="00BE262A">
        <w:t xml:space="preserve"> skyriaus išvados</w:t>
      </w:r>
      <w:bookmarkEnd w:id="13"/>
      <w:bookmarkEnd w:id="14"/>
    </w:p>
    <w:p w:rsidR="003F76C2" w:rsidRDefault="003F76C2" w:rsidP="001B6A1D">
      <w:pPr>
        <w:spacing w:after="0" w:line="360" w:lineRule="auto"/>
        <w:contextualSpacing/>
        <w:jc w:val="both"/>
        <w:rPr>
          <w:rFonts w:ascii="Times New Roman" w:hAnsi="Times New Roman" w:cs="Times New Roman"/>
          <w:b/>
          <w:sz w:val="28"/>
          <w:szCs w:val="28"/>
        </w:rPr>
      </w:pPr>
    </w:p>
    <w:p w:rsidR="003F76C2" w:rsidRDefault="00832CA2" w:rsidP="00425568">
      <w:pPr>
        <w:pStyle w:val="Sraopastraipa"/>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Plieninėmis fibromis armuoto betono</w:t>
      </w:r>
      <w:r w:rsidR="009A7B43">
        <w:rPr>
          <w:rFonts w:ascii="Times New Roman" w:hAnsi="Times New Roman" w:cs="Times New Roman"/>
          <w:sz w:val="24"/>
          <w:szCs w:val="24"/>
        </w:rPr>
        <w:t xml:space="preserve"> </w:t>
      </w:r>
      <w:r>
        <w:rPr>
          <w:rFonts w:ascii="Times New Roman" w:hAnsi="Times New Roman" w:cs="Times New Roman"/>
          <w:sz w:val="24"/>
          <w:szCs w:val="24"/>
        </w:rPr>
        <w:t>stiprumo apskai</w:t>
      </w:r>
      <w:r>
        <w:rPr>
          <w:rFonts w:ascii="Times New Roman" w:hAnsi="Times New Roman" w:cs="Times New Roman"/>
          <w:sz w:val="24"/>
          <w:szCs w:val="24"/>
          <w:lang w:val="lt-LT"/>
        </w:rPr>
        <w:t>čiavimo</w:t>
      </w:r>
      <w:r w:rsidR="009A7B43">
        <w:rPr>
          <w:rFonts w:ascii="Times New Roman" w:hAnsi="Times New Roman" w:cs="Times New Roman"/>
          <w:sz w:val="24"/>
          <w:szCs w:val="24"/>
        </w:rPr>
        <w:t xml:space="preserve"> metodų</w:t>
      </w:r>
      <w:r w:rsidR="008D679A">
        <w:rPr>
          <w:rFonts w:ascii="Times New Roman" w:hAnsi="Times New Roman" w:cs="Times New Roman"/>
          <w:sz w:val="24"/>
          <w:szCs w:val="24"/>
        </w:rPr>
        <w:t xml:space="preserve"> apžvalga rodo, kad stipr</w:t>
      </w:r>
      <w:r w:rsidR="009A7B43">
        <w:rPr>
          <w:rFonts w:ascii="Times New Roman" w:hAnsi="Times New Roman" w:cs="Times New Roman"/>
          <w:sz w:val="24"/>
          <w:szCs w:val="24"/>
        </w:rPr>
        <w:t xml:space="preserve">io nustatymas </w:t>
      </w:r>
      <w:r w:rsidR="009C23C1">
        <w:rPr>
          <w:rFonts w:ascii="Times New Roman" w:hAnsi="Times New Roman" w:cs="Times New Roman"/>
          <w:sz w:val="24"/>
          <w:szCs w:val="24"/>
        </w:rPr>
        <w:t xml:space="preserve">yra </w:t>
      </w:r>
      <w:r>
        <w:rPr>
          <w:rFonts w:ascii="Times New Roman" w:hAnsi="Times New Roman" w:cs="Times New Roman"/>
          <w:sz w:val="24"/>
          <w:szCs w:val="24"/>
        </w:rPr>
        <w:t>skirtingas</w:t>
      </w:r>
      <w:r w:rsidR="00A04035">
        <w:rPr>
          <w:rFonts w:ascii="Times New Roman" w:hAnsi="Times New Roman" w:cs="Times New Roman"/>
          <w:sz w:val="24"/>
          <w:szCs w:val="24"/>
        </w:rPr>
        <w:t>,</w:t>
      </w:r>
      <w:r>
        <w:rPr>
          <w:rFonts w:ascii="Times New Roman" w:hAnsi="Times New Roman" w:cs="Times New Roman"/>
          <w:sz w:val="24"/>
          <w:szCs w:val="24"/>
        </w:rPr>
        <w:t xml:space="preserve"> </w:t>
      </w:r>
      <w:r w:rsidR="00DA3719">
        <w:rPr>
          <w:rFonts w:ascii="Times New Roman" w:hAnsi="Times New Roman" w:cs="Times New Roman"/>
          <w:sz w:val="24"/>
          <w:szCs w:val="24"/>
        </w:rPr>
        <w:t xml:space="preserve">daugeliu </w:t>
      </w:r>
      <w:r>
        <w:rPr>
          <w:rFonts w:ascii="Times New Roman" w:hAnsi="Times New Roman" w:cs="Times New Roman"/>
          <w:sz w:val="24"/>
          <w:szCs w:val="24"/>
        </w:rPr>
        <w:t>atvejų</w:t>
      </w:r>
      <w:r w:rsidR="00A04035">
        <w:rPr>
          <w:rFonts w:ascii="Times New Roman" w:hAnsi="Times New Roman" w:cs="Times New Roman"/>
          <w:sz w:val="24"/>
          <w:szCs w:val="24"/>
        </w:rPr>
        <w:t xml:space="preserve"> </w:t>
      </w:r>
      <w:r w:rsidR="009A7B43">
        <w:rPr>
          <w:rFonts w:ascii="Times New Roman" w:hAnsi="Times New Roman" w:cs="Times New Roman"/>
          <w:sz w:val="24"/>
          <w:szCs w:val="24"/>
        </w:rPr>
        <w:t xml:space="preserve">turi būti paremtas eksperimentiniais tyrimais, todėl juos </w:t>
      </w:r>
      <w:r w:rsidR="00A03314">
        <w:rPr>
          <w:rFonts w:ascii="Times New Roman" w:hAnsi="Times New Roman" w:cs="Times New Roman"/>
          <w:sz w:val="24"/>
          <w:szCs w:val="24"/>
        </w:rPr>
        <w:t>sudėtinga</w:t>
      </w:r>
      <w:r w:rsidR="009A7B43">
        <w:rPr>
          <w:rFonts w:ascii="Times New Roman" w:hAnsi="Times New Roman" w:cs="Times New Roman"/>
          <w:sz w:val="24"/>
          <w:szCs w:val="24"/>
        </w:rPr>
        <w:t xml:space="preserve"> </w:t>
      </w:r>
      <w:r w:rsidR="009C23C1">
        <w:rPr>
          <w:rFonts w:ascii="Times New Roman" w:hAnsi="Times New Roman" w:cs="Times New Roman"/>
          <w:sz w:val="24"/>
          <w:szCs w:val="24"/>
        </w:rPr>
        <w:t>pri</w:t>
      </w:r>
      <w:r w:rsidR="009A7B43">
        <w:rPr>
          <w:rFonts w:ascii="Times New Roman" w:hAnsi="Times New Roman" w:cs="Times New Roman"/>
          <w:sz w:val="24"/>
          <w:szCs w:val="24"/>
        </w:rPr>
        <w:t>taikyti prakti</w:t>
      </w:r>
      <w:r w:rsidR="00A04035">
        <w:rPr>
          <w:rFonts w:ascii="Times New Roman" w:hAnsi="Times New Roman" w:cs="Times New Roman"/>
          <w:sz w:val="24"/>
          <w:szCs w:val="24"/>
        </w:rPr>
        <w:t>niam kompozitų projektavimui</w:t>
      </w:r>
      <w:r>
        <w:rPr>
          <w:rFonts w:ascii="Times New Roman" w:hAnsi="Times New Roman" w:cs="Times New Roman"/>
          <w:sz w:val="24"/>
          <w:szCs w:val="24"/>
        </w:rPr>
        <w:t>, o apskaičiuoti rezultatai taip pat gaunami skirtingi.</w:t>
      </w:r>
    </w:p>
    <w:p w:rsidR="00425568" w:rsidRPr="00425568" w:rsidRDefault="000122D7" w:rsidP="00425568">
      <w:pPr>
        <w:pStyle w:val="Sraopastraipa"/>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Sijų, armuotų plieninėmis fibromis</w:t>
      </w:r>
      <w:r w:rsidR="00245D83">
        <w:rPr>
          <w:rFonts w:ascii="Times New Roman" w:hAnsi="Times New Roman" w:cs="Times New Roman"/>
          <w:sz w:val="24"/>
          <w:szCs w:val="24"/>
        </w:rPr>
        <w:t>,</w:t>
      </w:r>
      <w:r>
        <w:rPr>
          <w:rFonts w:ascii="Times New Roman" w:hAnsi="Times New Roman" w:cs="Times New Roman"/>
          <w:sz w:val="24"/>
          <w:szCs w:val="24"/>
        </w:rPr>
        <w:t xml:space="preserve"> įstrižojo pjūvio stiprumo skaičiavimo modelių apžvalga parodė, kad nėra </w:t>
      </w:r>
      <w:r w:rsidR="00BB4A05">
        <w:rPr>
          <w:rFonts w:ascii="Times New Roman" w:hAnsi="Times New Roman" w:cs="Times New Roman"/>
          <w:sz w:val="24"/>
          <w:szCs w:val="24"/>
        </w:rPr>
        <w:t>bendros</w:t>
      </w:r>
      <w:r>
        <w:rPr>
          <w:rFonts w:ascii="Times New Roman" w:hAnsi="Times New Roman" w:cs="Times New Roman"/>
          <w:sz w:val="24"/>
          <w:szCs w:val="24"/>
        </w:rPr>
        <w:t xml:space="preserve"> skaičiavimo </w:t>
      </w:r>
      <w:r w:rsidR="00B73974">
        <w:rPr>
          <w:rFonts w:ascii="Times New Roman" w:hAnsi="Times New Roman" w:cs="Times New Roman"/>
          <w:sz w:val="24"/>
          <w:szCs w:val="24"/>
        </w:rPr>
        <w:t>metodikos. Įvairiuose modeliuose įstrižojo pjūvio stipris siejamas su tam tikra betono stiprio charakteristika: temp</w:t>
      </w:r>
      <w:r w:rsidR="00197185">
        <w:rPr>
          <w:rFonts w:ascii="Times New Roman" w:hAnsi="Times New Roman" w:cs="Times New Roman"/>
          <w:sz w:val="24"/>
          <w:szCs w:val="24"/>
        </w:rPr>
        <w:t>iamuoju stipriu skeliant (</w:t>
      </w:r>
      <w:r w:rsidR="00B73974">
        <w:rPr>
          <w:rFonts w:ascii="Times New Roman" w:hAnsi="Times New Roman" w:cs="Times New Roman"/>
          <w:sz w:val="24"/>
          <w:szCs w:val="24"/>
        </w:rPr>
        <w:t>Sharm</w:t>
      </w:r>
      <w:r w:rsidR="00197185">
        <w:rPr>
          <w:rFonts w:ascii="Times New Roman" w:hAnsi="Times New Roman" w:cs="Times New Roman"/>
          <w:sz w:val="24"/>
          <w:szCs w:val="24"/>
        </w:rPr>
        <w:t xml:space="preserve">a 1986, </w:t>
      </w:r>
      <w:r w:rsidR="00B73974">
        <w:rPr>
          <w:rFonts w:ascii="Times New Roman" w:hAnsi="Times New Roman" w:cs="Times New Roman"/>
          <w:sz w:val="24"/>
          <w:szCs w:val="24"/>
        </w:rPr>
        <w:t xml:space="preserve">Narayanan </w:t>
      </w:r>
      <w:r w:rsidR="00197185">
        <w:rPr>
          <w:rFonts w:ascii="Times New Roman" w:hAnsi="Times New Roman" w:cs="Times New Roman"/>
          <w:sz w:val="24"/>
          <w:szCs w:val="24"/>
        </w:rPr>
        <w:t xml:space="preserve">ir Darwish </w:t>
      </w:r>
      <w:r w:rsidR="00B73974">
        <w:rPr>
          <w:rFonts w:ascii="Times New Roman" w:hAnsi="Times New Roman" w:cs="Times New Roman"/>
          <w:sz w:val="24"/>
          <w:szCs w:val="24"/>
        </w:rPr>
        <w:t xml:space="preserve">1987), gniuždomuoju stipriu (Ashour </w:t>
      </w:r>
      <w:r w:rsidR="00B73974">
        <w:rPr>
          <w:rFonts w:ascii="Times New Roman" w:hAnsi="Times New Roman" w:cs="Times New Roman"/>
          <w:i/>
          <w:sz w:val="24"/>
          <w:szCs w:val="24"/>
        </w:rPr>
        <w:t>et al</w:t>
      </w:r>
      <w:r w:rsidR="00197185">
        <w:rPr>
          <w:rFonts w:ascii="Times New Roman" w:hAnsi="Times New Roman" w:cs="Times New Roman"/>
          <w:sz w:val="24"/>
          <w:szCs w:val="24"/>
        </w:rPr>
        <w:t xml:space="preserve">. 1992, </w:t>
      </w:r>
      <w:r w:rsidR="00B73974">
        <w:rPr>
          <w:rFonts w:ascii="Times New Roman" w:hAnsi="Times New Roman" w:cs="Times New Roman"/>
          <w:sz w:val="24"/>
          <w:szCs w:val="24"/>
        </w:rPr>
        <w:t xml:space="preserve">Khuntia </w:t>
      </w:r>
      <w:r w:rsidR="00B73974">
        <w:rPr>
          <w:rFonts w:ascii="Times New Roman" w:hAnsi="Times New Roman" w:cs="Times New Roman"/>
          <w:i/>
          <w:sz w:val="24"/>
          <w:szCs w:val="24"/>
        </w:rPr>
        <w:t>et al.</w:t>
      </w:r>
      <w:r w:rsidR="00197185">
        <w:rPr>
          <w:rFonts w:ascii="Times New Roman" w:hAnsi="Times New Roman" w:cs="Times New Roman"/>
          <w:sz w:val="24"/>
          <w:szCs w:val="24"/>
        </w:rPr>
        <w:t xml:space="preserve"> </w:t>
      </w:r>
      <w:r w:rsidR="00B73974">
        <w:rPr>
          <w:rFonts w:ascii="Times New Roman" w:hAnsi="Times New Roman" w:cs="Times New Roman"/>
          <w:sz w:val="24"/>
          <w:szCs w:val="24"/>
        </w:rPr>
        <w:t>1999)</w:t>
      </w:r>
      <w:r w:rsidR="00E62584">
        <w:rPr>
          <w:rFonts w:ascii="Times New Roman" w:hAnsi="Times New Roman" w:cs="Times New Roman"/>
          <w:sz w:val="24"/>
          <w:szCs w:val="24"/>
        </w:rPr>
        <w:t>, tempiamuoju stipriu skelian</w:t>
      </w:r>
      <w:r w:rsidR="00197185">
        <w:rPr>
          <w:rFonts w:ascii="Times New Roman" w:hAnsi="Times New Roman" w:cs="Times New Roman"/>
          <w:sz w:val="24"/>
          <w:szCs w:val="24"/>
        </w:rPr>
        <w:t>t ir lenkiamuoju stipriu (</w:t>
      </w:r>
      <w:r w:rsidR="00E62584">
        <w:rPr>
          <w:rFonts w:ascii="Times New Roman" w:hAnsi="Times New Roman" w:cs="Times New Roman"/>
          <w:sz w:val="24"/>
          <w:szCs w:val="24"/>
        </w:rPr>
        <w:t xml:space="preserve">Li </w:t>
      </w:r>
      <w:r w:rsidR="00E62584">
        <w:rPr>
          <w:rFonts w:ascii="Times New Roman" w:hAnsi="Times New Roman" w:cs="Times New Roman"/>
          <w:i/>
          <w:sz w:val="24"/>
          <w:szCs w:val="24"/>
        </w:rPr>
        <w:t xml:space="preserve">et al. </w:t>
      </w:r>
      <w:r w:rsidR="00197185">
        <w:rPr>
          <w:rFonts w:ascii="Times New Roman" w:hAnsi="Times New Roman" w:cs="Times New Roman"/>
          <w:sz w:val="24"/>
          <w:szCs w:val="24"/>
        </w:rPr>
        <w:t>1992</w:t>
      </w:r>
      <w:r w:rsidR="00E62584">
        <w:rPr>
          <w:rFonts w:ascii="Times New Roman" w:hAnsi="Times New Roman" w:cs="Times New Roman"/>
          <w:sz w:val="24"/>
          <w:szCs w:val="24"/>
        </w:rPr>
        <w:t>).</w:t>
      </w:r>
      <w:r w:rsidR="00832CA2">
        <w:rPr>
          <w:rFonts w:ascii="Times New Roman" w:hAnsi="Times New Roman" w:cs="Times New Roman"/>
          <w:sz w:val="24"/>
          <w:szCs w:val="24"/>
        </w:rPr>
        <w:t xml:space="preserve"> Kaip rodo pačių autorių pateikti rezultatai, visų modelių tikslumas yra skirtingas ir varijuoja taip: sisteminė paklaida – </w:t>
      </w:r>
      <w:r w:rsidR="003E7DD0">
        <w:rPr>
          <w:rFonts w:ascii="Times New Roman" w:hAnsi="Times New Roman" w:cs="Times New Roman"/>
          <w:sz w:val="24"/>
          <w:szCs w:val="24"/>
        </w:rPr>
        <w:t>nuo 1</w:t>
      </w:r>
      <w:proofErr w:type="gramStart"/>
      <w:r w:rsidR="003E7DD0">
        <w:rPr>
          <w:rFonts w:ascii="Times New Roman" w:hAnsi="Times New Roman" w:cs="Times New Roman"/>
          <w:sz w:val="24"/>
          <w:szCs w:val="24"/>
        </w:rPr>
        <w:t>,03</w:t>
      </w:r>
      <w:proofErr w:type="gramEnd"/>
      <w:r w:rsidR="003E7DD0">
        <w:rPr>
          <w:rFonts w:ascii="Times New Roman" w:hAnsi="Times New Roman" w:cs="Times New Roman"/>
          <w:sz w:val="24"/>
          <w:szCs w:val="24"/>
        </w:rPr>
        <w:t xml:space="preserve"> iki 1,12; atsitiktinė – nuo 7,6 iki 21 </w:t>
      </w:r>
      <w:r w:rsidR="003E7DD0" w:rsidRPr="003E7DD0">
        <w:rPr>
          <w:rFonts w:ascii="Times New Roman" w:hAnsi="Times New Roman" w:cs="Times New Roman"/>
          <w:sz w:val="24"/>
          <w:szCs w:val="24"/>
        </w:rPr>
        <w:t>%</w:t>
      </w:r>
      <w:r w:rsidR="003E7DD0">
        <w:rPr>
          <w:rFonts w:ascii="Times New Roman" w:hAnsi="Times New Roman" w:cs="Times New Roman"/>
          <w:sz w:val="24"/>
          <w:szCs w:val="24"/>
        </w:rPr>
        <w:t>.</w:t>
      </w:r>
    </w:p>
    <w:p w:rsidR="00F2329F" w:rsidRDefault="00F2329F" w:rsidP="001B6A1D">
      <w:pPr>
        <w:spacing w:after="0" w:line="360" w:lineRule="auto"/>
        <w:contextualSpacing/>
        <w:jc w:val="both"/>
        <w:rPr>
          <w:rFonts w:ascii="Times New Roman" w:hAnsi="Times New Roman" w:cs="Times New Roman"/>
          <w:b/>
          <w:sz w:val="28"/>
          <w:szCs w:val="28"/>
        </w:rPr>
      </w:pPr>
    </w:p>
    <w:p w:rsidR="00A64FD3" w:rsidRDefault="00A64FD3" w:rsidP="001B6A1D">
      <w:pPr>
        <w:spacing w:after="0" w:line="360" w:lineRule="auto"/>
        <w:contextualSpacing/>
        <w:jc w:val="both"/>
        <w:rPr>
          <w:rFonts w:ascii="Times New Roman" w:hAnsi="Times New Roman" w:cs="Times New Roman"/>
          <w:b/>
          <w:sz w:val="28"/>
          <w:szCs w:val="28"/>
        </w:rPr>
      </w:pPr>
    </w:p>
    <w:p w:rsidR="006072B0" w:rsidRDefault="006072B0" w:rsidP="001B6A1D">
      <w:pPr>
        <w:spacing w:after="0" w:line="360" w:lineRule="auto"/>
        <w:contextualSpacing/>
        <w:jc w:val="both"/>
        <w:rPr>
          <w:rFonts w:ascii="Times New Roman" w:hAnsi="Times New Roman" w:cs="Times New Roman"/>
          <w:b/>
          <w:sz w:val="28"/>
          <w:szCs w:val="28"/>
        </w:rPr>
      </w:pPr>
    </w:p>
    <w:p w:rsidR="006072B0" w:rsidRDefault="006072B0" w:rsidP="001B6A1D">
      <w:pPr>
        <w:spacing w:after="0" w:line="360" w:lineRule="auto"/>
        <w:contextualSpacing/>
        <w:jc w:val="both"/>
        <w:rPr>
          <w:rFonts w:ascii="Times New Roman" w:hAnsi="Times New Roman" w:cs="Times New Roman"/>
          <w:b/>
          <w:sz w:val="28"/>
          <w:szCs w:val="28"/>
        </w:rPr>
      </w:pPr>
    </w:p>
    <w:p w:rsidR="006072B0" w:rsidRDefault="006072B0" w:rsidP="001B6A1D">
      <w:pPr>
        <w:spacing w:after="0" w:line="360" w:lineRule="auto"/>
        <w:contextualSpacing/>
        <w:jc w:val="both"/>
        <w:rPr>
          <w:rFonts w:ascii="Times New Roman" w:hAnsi="Times New Roman" w:cs="Times New Roman"/>
          <w:b/>
          <w:sz w:val="28"/>
          <w:szCs w:val="28"/>
        </w:rPr>
      </w:pPr>
    </w:p>
    <w:p w:rsidR="00D92FD9" w:rsidRDefault="00D92FD9" w:rsidP="001B6A1D">
      <w:pPr>
        <w:spacing w:after="0" w:line="360" w:lineRule="auto"/>
        <w:contextualSpacing/>
        <w:jc w:val="both"/>
        <w:rPr>
          <w:rFonts w:ascii="Times New Roman" w:hAnsi="Times New Roman" w:cs="Times New Roman"/>
          <w:b/>
          <w:sz w:val="28"/>
          <w:szCs w:val="28"/>
        </w:rPr>
      </w:pPr>
    </w:p>
    <w:p w:rsidR="00174EE7" w:rsidRDefault="00174EE7" w:rsidP="001B6A1D">
      <w:pPr>
        <w:spacing w:after="0" w:line="360" w:lineRule="auto"/>
        <w:contextualSpacing/>
        <w:jc w:val="both"/>
        <w:rPr>
          <w:rFonts w:ascii="Times New Roman" w:hAnsi="Times New Roman" w:cs="Times New Roman"/>
          <w:b/>
          <w:sz w:val="28"/>
          <w:szCs w:val="28"/>
        </w:rPr>
      </w:pPr>
    </w:p>
    <w:p w:rsidR="00174EE7" w:rsidRDefault="00174EE7" w:rsidP="001B6A1D">
      <w:pPr>
        <w:spacing w:after="0" w:line="360" w:lineRule="auto"/>
        <w:contextualSpacing/>
        <w:jc w:val="both"/>
        <w:rPr>
          <w:rFonts w:ascii="Times New Roman" w:hAnsi="Times New Roman" w:cs="Times New Roman"/>
          <w:b/>
          <w:sz w:val="28"/>
          <w:szCs w:val="28"/>
        </w:rPr>
      </w:pPr>
    </w:p>
    <w:p w:rsidR="00174EE7" w:rsidRDefault="00174EE7" w:rsidP="001B6A1D">
      <w:pPr>
        <w:spacing w:after="0" w:line="360" w:lineRule="auto"/>
        <w:contextualSpacing/>
        <w:jc w:val="both"/>
        <w:rPr>
          <w:rFonts w:ascii="Times New Roman" w:hAnsi="Times New Roman" w:cs="Times New Roman"/>
          <w:b/>
          <w:sz w:val="28"/>
          <w:szCs w:val="28"/>
        </w:rPr>
      </w:pPr>
    </w:p>
    <w:p w:rsidR="00174EE7" w:rsidRDefault="00174EE7" w:rsidP="001B6A1D">
      <w:pPr>
        <w:spacing w:after="0" w:line="360" w:lineRule="auto"/>
        <w:contextualSpacing/>
        <w:jc w:val="both"/>
        <w:rPr>
          <w:rFonts w:ascii="Times New Roman" w:hAnsi="Times New Roman" w:cs="Times New Roman"/>
          <w:b/>
          <w:sz w:val="28"/>
          <w:szCs w:val="28"/>
        </w:rPr>
      </w:pPr>
    </w:p>
    <w:p w:rsidR="00174EE7" w:rsidRDefault="00174EE7" w:rsidP="001B6A1D">
      <w:pPr>
        <w:spacing w:after="0" w:line="360" w:lineRule="auto"/>
        <w:contextualSpacing/>
        <w:jc w:val="both"/>
        <w:rPr>
          <w:rFonts w:ascii="Times New Roman" w:hAnsi="Times New Roman" w:cs="Times New Roman"/>
          <w:b/>
          <w:sz w:val="28"/>
          <w:szCs w:val="28"/>
        </w:rPr>
      </w:pPr>
    </w:p>
    <w:p w:rsidR="00174EE7" w:rsidRDefault="00174EE7" w:rsidP="001B6A1D">
      <w:pPr>
        <w:spacing w:after="0" w:line="360" w:lineRule="auto"/>
        <w:contextualSpacing/>
        <w:jc w:val="both"/>
        <w:rPr>
          <w:rFonts w:ascii="Times New Roman" w:hAnsi="Times New Roman" w:cs="Times New Roman"/>
          <w:b/>
          <w:sz w:val="28"/>
          <w:szCs w:val="28"/>
        </w:rPr>
      </w:pPr>
    </w:p>
    <w:p w:rsidR="00174EE7" w:rsidRDefault="00174EE7" w:rsidP="001B6A1D">
      <w:pPr>
        <w:spacing w:after="0" w:line="360" w:lineRule="auto"/>
        <w:contextualSpacing/>
        <w:jc w:val="both"/>
        <w:rPr>
          <w:rFonts w:ascii="Times New Roman" w:hAnsi="Times New Roman" w:cs="Times New Roman"/>
          <w:b/>
          <w:sz w:val="28"/>
          <w:szCs w:val="28"/>
        </w:rPr>
      </w:pPr>
    </w:p>
    <w:p w:rsidR="00D92FD9" w:rsidRDefault="00D92FD9" w:rsidP="001B6A1D">
      <w:pPr>
        <w:spacing w:after="0" w:line="360" w:lineRule="auto"/>
        <w:contextualSpacing/>
        <w:jc w:val="both"/>
        <w:rPr>
          <w:rFonts w:ascii="Times New Roman" w:hAnsi="Times New Roman" w:cs="Times New Roman"/>
          <w:b/>
          <w:sz w:val="28"/>
          <w:szCs w:val="28"/>
        </w:rPr>
      </w:pPr>
    </w:p>
    <w:p w:rsidR="00D92FD9" w:rsidRDefault="00D92FD9" w:rsidP="001B6A1D">
      <w:pPr>
        <w:spacing w:after="0" w:line="360" w:lineRule="auto"/>
        <w:contextualSpacing/>
        <w:jc w:val="both"/>
        <w:rPr>
          <w:rFonts w:ascii="Times New Roman" w:hAnsi="Times New Roman" w:cs="Times New Roman"/>
          <w:b/>
          <w:sz w:val="28"/>
          <w:szCs w:val="28"/>
        </w:rPr>
      </w:pPr>
    </w:p>
    <w:p w:rsidR="003C4DC6" w:rsidRDefault="00224660" w:rsidP="00224660">
      <w:pPr>
        <w:pStyle w:val="Antrat1"/>
        <w:spacing w:after="360"/>
        <w:rPr>
          <w:rFonts w:eastAsiaTheme="minorEastAsia"/>
        </w:rPr>
      </w:pPr>
      <w:bookmarkStart w:id="15" w:name="_Toc313890253"/>
      <w:bookmarkStart w:id="16" w:name="_Toc322546771"/>
      <w:r>
        <w:rPr>
          <w:rFonts w:eastAsiaTheme="minorEastAsia"/>
        </w:rPr>
        <w:t xml:space="preserve">2. </w:t>
      </w:r>
      <w:r w:rsidR="00A14746">
        <w:rPr>
          <w:rFonts w:eastAsiaTheme="minorEastAsia"/>
        </w:rPr>
        <w:t>ĮSTRIŽOJO PJŪVIO STIPRUMO SKAIČIAVIMO MODELIŲ ANALIZĖ</w:t>
      </w:r>
      <w:bookmarkEnd w:id="15"/>
      <w:bookmarkEnd w:id="16"/>
    </w:p>
    <w:p w:rsidR="00794DEC" w:rsidRPr="00794DEC" w:rsidRDefault="00A02EA3" w:rsidP="00A02EA3">
      <w:pPr>
        <w:pStyle w:val="Antrat2"/>
        <w:spacing w:after="120"/>
        <w:ind w:left="360"/>
        <w:rPr>
          <w:rFonts w:eastAsiaTheme="minorEastAsia"/>
        </w:rPr>
      </w:pPr>
      <w:bookmarkStart w:id="17" w:name="_Toc313890254"/>
      <w:bookmarkStart w:id="18" w:name="_Toc322546772"/>
      <w:r>
        <w:rPr>
          <w:rFonts w:eastAsiaTheme="minorEastAsia"/>
        </w:rPr>
        <w:t xml:space="preserve">2.1. </w:t>
      </w:r>
      <w:r w:rsidR="00794DEC" w:rsidRPr="00794DEC">
        <w:rPr>
          <w:rFonts w:eastAsiaTheme="minorEastAsia"/>
        </w:rPr>
        <w:t xml:space="preserve">Įstrižojo pjūvio stiprumo skaičiavimo modelių </w:t>
      </w:r>
      <w:r w:rsidR="00794DEC">
        <w:rPr>
          <w:rFonts w:eastAsiaTheme="minorEastAsia"/>
        </w:rPr>
        <w:t xml:space="preserve">parametrinė </w:t>
      </w:r>
      <w:r w:rsidR="00794DEC" w:rsidRPr="00794DEC">
        <w:rPr>
          <w:rFonts w:eastAsiaTheme="minorEastAsia"/>
        </w:rPr>
        <w:t>analizė</w:t>
      </w:r>
      <w:bookmarkEnd w:id="17"/>
      <w:bookmarkEnd w:id="18"/>
    </w:p>
    <w:p w:rsidR="006667FD" w:rsidRPr="00E57073" w:rsidRDefault="006667FD" w:rsidP="006667FD">
      <w:pPr>
        <w:pStyle w:val="Sraopastraipa"/>
        <w:spacing w:after="0" w:line="360" w:lineRule="auto"/>
        <w:ind w:left="426"/>
        <w:jc w:val="both"/>
        <w:rPr>
          <w:rFonts w:ascii="Times New Roman" w:hAnsi="Times New Roman" w:cs="Times New Roman"/>
          <w:b/>
          <w:sz w:val="24"/>
          <w:szCs w:val="24"/>
        </w:rPr>
      </w:pPr>
    </w:p>
    <w:p w:rsidR="005F4EB2" w:rsidRDefault="006667FD" w:rsidP="006667FD">
      <w:pPr>
        <w:pStyle w:val="Sraopastraipa"/>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Visi apžvel</w:t>
      </w:r>
      <w:r w:rsidR="009D0442">
        <w:rPr>
          <w:rFonts w:ascii="Times New Roman" w:hAnsi="Times New Roman" w:cs="Times New Roman"/>
          <w:sz w:val="24"/>
          <w:szCs w:val="24"/>
        </w:rPr>
        <w:t>gti modeliai yra empiriniai ar</w:t>
      </w:r>
      <w:r w:rsidR="00B51AC9">
        <w:rPr>
          <w:rFonts w:ascii="Times New Roman" w:hAnsi="Times New Roman" w:cs="Times New Roman"/>
          <w:sz w:val="24"/>
          <w:szCs w:val="24"/>
        </w:rPr>
        <w:t xml:space="preserve"> pusiau empiriniai, </w:t>
      </w:r>
      <w:r>
        <w:rPr>
          <w:rFonts w:ascii="Times New Roman" w:hAnsi="Times New Roman" w:cs="Times New Roman"/>
          <w:sz w:val="24"/>
          <w:szCs w:val="24"/>
        </w:rPr>
        <w:t>sukurti analizuojant atliktų eksperimentinių badymų rezultatus ir remiantis ankstesnių autorių darbais.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Vyraujantys parametrai, į kuriuos atsižvelgiama visuose modeliuose, yra </w:t>
      </w:r>
      <w:r w:rsidR="0072045C">
        <w:rPr>
          <w:rFonts w:ascii="Times New Roman" w:hAnsi="Times New Roman" w:cs="Times New Roman"/>
          <w:sz w:val="24"/>
          <w:szCs w:val="24"/>
        </w:rPr>
        <w:t xml:space="preserve">naudingojo aukščio ir jėgos peties </w:t>
      </w:r>
      <w:r>
        <w:rPr>
          <w:rFonts w:ascii="Times New Roman" w:hAnsi="Times New Roman" w:cs="Times New Roman"/>
          <w:sz w:val="24"/>
          <w:szCs w:val="24"/>
        </w:rPr>
        <w:t xml:space="preserve">santykis </w:t>
      </w:r>
      <w:r w:rsidRPr="004C117E">
        <w:rPr>
          <w:rFonts w:ascii="Times New Roman" w:hAnsi="Times New Roman" w:cs="Times New Roman"/>
          <w:i/>
          <w:sz w:val="24"/>
          <w:szCs w:val="24"/>
        </w:rPr>
        <w:t>d/a</w:t>
      </w:r>
      <w:r>
        <w:rPr>
          <w:rFonts w:ascii="Times New Roman" w:hAnsi="Times New Roman" w:cs="Times New Roman"/>
          <w:sz w:val="24"/>
          <w:szCs w:val="24"/>
        </w:rPr>
        <w:t xml:space="preserve"> (arba </w:t>
      </w:r>
      <w:r w:rsidRPr="004C117E">
        <w:rPr>
          <w:rFonts w:ascii="Times New Roman" w:hAnsi="Times New Roman" w:cs="Times New Roman"/>
          <w:i/>
          <w:sz w:val="24"/>
          <w:szCs w:val="24"/>
        </w:rPr>
        <w:t>a/d</w:t>
      </w:r>
      <w:r>
        <w:rPr>
          <w:rFonts w:ascii="Times New Roman" w:hAnsi="Times New Roman" w:cs="Times New Roman"/>
          <w:sz w:val="24"/>
          <w:szCs w:val="24"/>
        </w:rPr>
        <w:t>) ir betono stipris.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Visgi šie parametrai vertinami skirtingai.</w:t>
      </w:r>
      <w:proofErr w:type="gramEnd"/>
      <w:r>
        <w:rPr>
          <w:rFonts w:ascii="Times New Roman" w:hAnsi="Times New Roman" w:cs="Times New Roman"/>
          <w:sz w:val="24"/>
          <w:szCs w:val="24"/>
        </w:rPr>
        <w:t xml:space="preserve"> </w:t>
      </w:r>
      <w:r w:rsidR="00CE1DF4" w:rsidRPr="00A1370C">
        <w:rPr>
          <w:rFonts w:ascii="Times New Roman" w:hAnsi="Times New Roman" w:cs="Times New Roman"/>
          <w:sz w:val="24"/>
          <w:szCs w:val="24"/>
        </w:rPr>
        <w:t>A. K. Sharma</w:t>
      </w:r>
      <w:r w:rsidR="000232C1">
        <w:rPr>
          <w:rFonts w:ascii="Times New Roman" w:hAnsi="Times New Roman" w:cs="Times New Roman"/>
          <w:sz w:val="24"/>
          <w:szCs w:val="24"/>
        </w:rPr>
        <w:t xml:space="preserve"> (1986)</w:t>
      </w:r>
      <w:r w:rsidR="00CE1DF4">
        <w:rPr>
          <w:rFonts w:ascii="Times New Roman" w:hAnsi="Times New Roman" w:cs="Times New Roman"/>
          <w:sz w:val="24"/>
          <w:szCs w:val="24"/>
        </w:rPr>
        <w:t xml:space="preserve">, </w:t>
      </w:r>
      <w:r w:rsidR="00DA3719">
        <w:rPr>
          <w:rFonts w:ascii="Times New Roman" w:hAnsi="Times New Roman" w:cs="Times New Roman"/>
          <w:sz w:val="24"/>
          <w:szCs w:val="24"/>
        </w:rPr>
        <w:br/>
      </w:r>
      <w:r w:rsidR="00CE1DF4" w:rsidRPr="00A1370C">
        <w:rPr>
          <w:rFonts w:ascii="Times New Roman" w:hAnsi="Times New Roman" w:cs="Times New Roman"/>
          <w:sz w:val="24"/>
          <w:szCs w:val="24"/>
        </w:rPr>
        <w:t>R. Narayanan</w:t>
      </w:r>
      <w:r w:rsidR="000232C1">
        <w:rPr>
          <w:rFonts w:ascii="Times New Roman" w:hAnsi="Times New Roman" w:cs="Times New Roman"/>
          <w:sz w:val="24"/>
          <w:szCs w:val="24"/>
        </w:rPr>
        <w:t>o</w:t>
      </w:r>
      <w:r w:rsidR="00CE1DF4">
        <w:rPr>
          <w:rFonts w:ascii="Times New Roman" w:hAnsi="Times New Roman" w:cs="Times New Roman"/>
          <w:sz w:val="24"/>
          <w:szCs w:val="24"/>
        </w:rPr>
        <w:t xml:space="preserve"> </w:t>
      </w:r>
      <w:r w:rsidR="00EE30DE">
        <w:rPr>
          <w:rFonts w:ascii="Times New Roman" w:hAnsi="Times New Roman" w:cs="Times New Roman"/>
          <w:sz w:val="24"/>
          <w:szCs w:val="24"/>
        </w:rPr>
        <w:t xml:space="preserve">ir </w:t>
      </w:r>
      <w:r w:rsidR="001C6F55">
        <w:rPr>
          <w:rFonts w:ascii="Times New Roman" w:hAnsi="Times New Roman" w:cs="Times New Roman"/>
          <w:sz w:val="24"/>
          <w:szCs w:val="24"/>
        </w:rPr>
        <w:t>I. Y. S.</w:t>
      </w:r>
      <w:r w:rsidR="00EE30DE">
        <w:rPr>
          <w:rFonts w:ascii="Times New Roman" w:hAnsi="Times New Roman" w:cs="Times New Roman"/>
          <w:sz w:val="24"/>
          <w:szCs w:val="24"/>
        </w:rPr>
        <w:t xml:space="preserve"> Darwish</w:t>
      </w:r>
      <w:r w:rsidR="000232C1">
        <w:rPr>
          <w:rFonts w:ascii="Times New Roman" w:hAnsi="Times New Roman" w:cs="Times New Roman"/>
          <w:sz w:val="24"/>
          <w:szCs w:val="24"/>
        </w:rPr>
        <w:t>o (</w:t>
      </w:r>
      <w:r w:rsidR="000232C1" w:rsidRPr="00A1370C">
        <w:rPr>
          <w:rFonts w:ascii="Times New Roman" w:hAnsi="Times New Roman" w:cs="Times New Roman"/>
          <w:sz w:val="24"/>
          <w:szCs w:val="24"/>
        </w:rPr>
        <w:t>Narayanan</w:t>
      </w:r>
      <w:r w:rsidR="000232C1">
        <w:rPr>
          <w:rFonts w:ascii="Times New Roman" w:hAnsi="Times New Roman" w:cs="Times New Roman"/>
          <w:sz w:val="24"/>
          <w:szCs w:val="24"/>
        </w:rPr>
        <w:t xml:space="preserve"> ir Darwish 1987)</w:t>
      </w:r>
      <w:r w:rsidR="002A0A0A">
        <w:rPr>
          <w:rFonts w:ascii="Times New Roman" w:hAnsi="Times New Roman" w:cs="Times New Roman"/>
          <w:sz w:val="24"/>
          <w:szCs w:val="24"/>
        </w:rPr>
        <w:t xml:space="preserve"> </w:t>
      </w:r>
      <w:r w:rsidR="00CE1DF4">
        <w:rPr>
          <w:rFonts w:ascii="Times New Roman" w:hAnsi="Times New Roman" w:cs="Times New Roman"/>
          <w:sz w:val="24"/>
          <w:szCs w:val="24"/>
        </w:rPr>
        <w:t xml:space="preserve">modeliuose </w:t>
      </w:r>
      <w:r>
        <w:rPr>
          <w:rFonts w:ascii="Times New Roman" w:hAnsi="Times New Roman" w:cs="Times New Roman"/>
          <w:sz w:val="24"/>
          <w:szCs w:val="24"/>
        </w:rPr>
        <w:t>kaip geriausiai betono savybes atspindintis parametras imamas beton</w:t>
      </w:r>
      <w:r w:rsidR="00CE1DF4">
        <w:rPr>
          <w:rFonts w:ascii="Times New Roman" w:hAnsi="Times New Roman" w:cs="Times New Roman"/>
          <w:sz w:val="24"/>
          <w:szCs w:val="24"/>
        </w:rPr>
        <w:t>o tempiamasis stipris skeliant, S. A. Ashour</w:t>
      </w:r>
      <w:r w:rsidR="000232C1">
        <w:rPr>
          <w:rFonts w:ascii="Times New Roman" w:hAnsi="Times New Roman" w:cs="Times New Roman"/>
          <w:sz w:val="24"/>
          <w:szCs w:val="24"/>
        </w:rPr>
        <w:t>o</w:t>
      </w:r>
      <w:r w:rsidR="00CE1DF4">
        <w:rPr>
          <w:rFonts w:ascii="Times New Roman" w:hAnsi="Times New Roman" w:cs="Times New Roman"/>
          <w:sz w:val="24"/>
          <w:szCs w:val="24"/>
        </w:rPr>
        <w:t xml:space="preserve"> </w:t>
      </w:r>
      <w:r w:rsidR="000232C1">
        <w:rPr>
          <w:rFonts w:ascii="Times New Roman" w:hAnsi="Times New Roman" w:cs="Times New Roman"/>
          <w:i/>
          <w:sz w:val="24"/>
          <w:szCs w:val="24"/>
        </w:rPr>
        <w:t>ir kt</w:t>
      </w:r>
      <w:r w:rsidR="001C6F55">
        <w:rPr>
          <w:rFonts w:ascii="Times New Roman" w:hAnsi="Times New Roman" w:cs="Times New Roman"/>
          <w:i/>
          <w:sz w:val="24"/>
          <w:szCs w:val="24"/>
        </w:rPr>
        <w:t xml:space="preserve">. </w:t>
      </w:r>
      <w:r w:rsidR="00CE1DF4">
        <w:rPr>
          <w:rFonts w:ascii="Times New Roman" w:hAnsi="Times New Roman" w:cs="Times New Roman"/>
          <w:sz w:val="24"/>
          <w:szCs w:val="24"/>
        </w:rPr>
        <w:t>(</w:t>
      </w:r>
      <w:r w:rsidR="0033080C">
        <w:rPr>
          <w:rFonts w:ascii="Times New Roman" w:hAnsi="Times New Roman" w:cs="Times New Roman"/>
          <w:sz w:val="24"/>
          <w:szCs w:val="24"/>
        </w:rPr>
        <w:t xml:space="preserve">Ashour </w:t>
      </w:r>
      <w:r w:rsidR="0033080C">
        <w:rPr>
          <w:rFonts w:ascii="Times New Roman" w:hAnsi="Times New Roman" w:cs="Times New Roman"/>
          <w:i/>
          <w:sz w:val="24"/>
          <w:szCs w:val="24"/>
        </w:rPr>
        <w:t xml:space="preserve">et al. </w:t>
      </w:r>
      <w:r w:rsidR="00CE1DF4">
        <w:rPr>
          <w:rFonts w:ascii="Times New Roman" w:hAnsi="Times New Roman" w:cs="Times New Roman"/>
          <w:sz w:val="24"/>
          <w:szCs w:val="24"/>
        </w:rPr>
        <w:t xml:space="preserve">1992) ir M. Khuntia </w:t>
      </w:r>
      <w:r w:rsidR="00D32ED7">
        <w:rPr>
          <w:rFonts w:ascii="Times New Roman" w:hAnsi="Times New Roman" w:cs="Times New Roman"/>
          <w:i/>
          <w:sz w:val="24"/>
          <w:szCs w:val="24"/>
        </w:rPr>
        <w:t>ir kt</w:t>
      </w:r>
      <w:r w:rsidR="00CE1DF4" w:rsidRPr="00846E4C">
        <w:rPr>
          <w:rFonts w:ascii="Times New Roman" w:hAnsi="Times New Roman" w:cs="Times New Roman"/>
          <w:i/>
          <w:sz w:val="24"/>
          <w:szCs w:val="24"/>
        </w:rPr>
        <w:t>.</w:t>
      </w:r>
      <w:r w:rsidR="00D32ED7">
        <w:rPr>
          <w:rFonts w:ascii="Times New Roman" w:hAnsi="Times New Roman" w:cs="Times New Roman"/>
          <w:sz w:val="24"/>
          <w:szCs w:val="24"/>
        </w:rPr>
        <w:t xml:space="preserve"> </w:t>
      </w:r>
      <w:r w:rsidR="00CE1DF4" w:rsidRPr="00A1370C">
        <w:rPr>
          <w:rFonts w:ascii="Times New Roman" w:hAnsi="Times New Roman" w:cs="Times New Roman"/>
          <w:sz w:val="24"/>
          <w:szCs w:val="24"/>
        </w:rPr>
        <w:t>(</w:t>
      </w:r>
      <w:r w:rsidR="00D32ED7">
        <w:rPr>
          <w:rFonts w:ascii="Times New Roman" w:hAnsi="Times New Roman" w:cs="Times New Roman"/>
          <w:sz w:val="24"/>
          <w:szCs w:val="24"/>
        </w:rPr>
        <w:t xml:space="preserve">Khuntia </w:t>
      </w:r>
      <w:r w:rsidR="00D32ED7">
        <w:rPr>
          <w:rFonts w:ascii="Times New Roman" w:hAnsi="Times New Roman" w:cs="Times New Roman"/>
          <w:i/>
          <w:sz w:val="24"/>
          <w:szCs w:val="24"/>
        </w:rPr>
        <w:t>et al.</w:t>
      </w:r>
      <w:r w:rsidR="00D32ED7">
        <w:rPr>
          <w:rFonts w:ascii="Times New Roman" w:hAnsi="Times New Roman" w:cs="Times New Roman"/>
          <w:sz w:val="24"/>
          <w:szCs w:val="24"/>
        </w:rPr>
        <w:t xml:space="preserve"> </w:t>
      </w:r>
      <w:r w:rsidR="00CE1DF4" w:rsidRPr="00A1370C">
        <w:rPr>
          <w:rFonts w:ascii="Times New Roman" w:hAnsi="Times New Roman" w:cs="Times New Roman"/>
          <w:sz w:val="24"/>
          <w:szCs w:val="24"/>
        </w:rPr>
        <w:t>1999)</w:t>
      </w:r>
      <w:r w:rsidR="00CE1DF4">
        <w:rPr>
          <w:rFonts w:ascii="Times New Roman" w:hAnsi="Times New Roman" w:cs="Times New Roman"/>
          <w:sz w:val="24"/>
          <w:szCs w:val="24"/>
        </w:rPr>
        <w:t xml:space="preserve"> modeliuose – betono cilindrinis gniuždomasis stipris, o  V. C. Li </w:t>
      </w:r>
      <w:r w:rsidR="00AD6F8B">
        <w:rPr>
          <w:rFonts w:ascii="Times New Roman" w:hAnsi="Times New Roman" w:cs="Times New Roman"/>
          <w:i/>
          <w:sz w:val="24"/>
          <w:szCs w:val="24"/>
        </w:rPr>
        <w:t>ir kt</w:t>
      </w:r>
      <w:r w:rsidR="00CE1DF4" w:rsidRPr="00846E4C">
        <w:rPr>
          <w:rFonts w:ascii="Times New Roman" w:hAnsi="Times New Roman" w:cs="Times New Roman"/>
          <w:i/>
          <w:sz w:val="24"/>
          <w:szCs w:val="24"/>
        </w:rPr>
        <w:t>.</w:t>
      </w:r>
      <w:r w:rsidR="00CE1DF4">
        <w:rPr>
          <w:rFonts w:ascii="Times New Roman" w:hAnsi="Times New Roman" w:cs="Times New Roman"/>
          <w:sz w:val="24"/>
          <w:szCs w:val="24"/>
        </w:rPr>
        <w:t xml:space="preserve"> </w:t>
      </w:r>
      <w:r w:rsidR="00CE1DF4" w:rsidRPr="00A1370C">
        <w:rPr>
          <w:rFonts w:ascii="Times New Roman" w:hAnsi="Times New Roman" w:cs="Times New Roman"/>
          <w:sz w:val="24"/>
          <w:szCs w:val="24"/>
        </w:rPr>
        <w:t xml:space="preserve"> (</w:t>
      </w:r>
      <w:r w:rsidR="00AD6F8B">
        <w:rPr>
          <w:rFonts w:ascii="Times New Roman" w:hAnsi="Times New Roman" w:cs="Times New Roman"/>
          <w:sz w:val="24"/>
          <w:szCs w:val="24"/>
        </w:rPr>
        <w:t xml:space="preserve">Li </w:t>
      </w:r>
      <w:r w:rsidR="00AD6F8B">
        <w:rPr>
          <w:rFonts w:ascii="Times New Roman" w:hAnsi="Times New Roman" w:cs="Times New Roman"/>
          <w:i/>
          <w:sz w:val="24"/>
          <w:szCs w:val="24"/>
        </w:rPr>
        <w:t>et al.</w:t>
      </w:r>
      <w:r w:rsidR="00AD6F8B">
        <w:rPr>
          <w:rFonts w:ascii="Times New Roman" w:hAnsi="Times New Roman" w:cs="Times New Roman"/>
          <w:sz w:val="24"/>
          <w:szCs w:val="24"/>
        </w:rPr>
        <w:t xml:space="preserve"> </w:t>
      </w:r>
      <w:r w:rsidR="00CE1DF4" w:rsidRPr="00A1370C">
        <w:rPr>
          <w:rFonts w:ascii="Times New Roman" w:hAnsi="Times New Roman" w:cs="Times New Roman"/>
          <w:sz w:val="24"/>
          <w:szCs w:val="24"/>
        </w:rPr>
        <w:t>1992)</w:t>
      </w:r>
      <w:r w:rsidR="00CE1DF4">
        <w:rPr>
          <w:rFonts w:ascii="Times New Roman" w:hAnsi="Times New Roman" w:cs="Times New Roman"/>
          <w:sz w:val="24"/>
          <w:szCs w:val="24"/>
        </w:rPr>
        <w:t xml:space="preserve"> </w:t>
      </w:r>
      <w:proofErr w:type="gramStart"/>
      <w:r w:rsidR="00CE1DF4">
        <w:rPr>
          <w:rFonts w:ascii="Times New Roman" w:hAnsi="Times New Roman" w:cs="Times New Roman"/>
          <w:sz w:val="24"/>
          <w:szCs w:val="24"/>
        </w:rPr>
        <w:t xml:space="preserve">modelyje </w:t>
      </w:r>
      <w:r w:rsidR="0063135A">
        <w:rPr>
          <w:rFonts w:ascii="Times New Roman" w:hAnsi="Times New Roman" w:cs="Times New Roman"/>
          <w:sz w:val="24"/>
          <w:szCs w:val="24"/>
        </w:rPr>
        <w:t xml:space="preserve"> </w:t>
      </w:r>
      <w:r w:rsidR="00CE1DF4">
        <w:rPr>
          <w:rFonts w:ascii="Times New Roman" w:hAnsi="Times New Roman" w:cs="Times New Roman"/>
          <w:sz w:val="24"/>
          <w:szCs w:val="24"/>
        </w:rPr>
        <w:t>–</w:t>
      </w:r>
      <w:proofErr w:type="gramEnd"/>
      <w:r w:rsidR="00CE1DF4">
        <w:rPr>
          <w:rFonts w:ascii="Times New Roman" w:hAnsi="Times New Roman" w:cs="Times New Roman"/>
          <w:sz w:val="24"/>
          <w:szCs w:val="24"/>
        </w:rPr>
        <w:t xml:space="preserve"> </w:t>
      </w:r>
      <w:r w:rsidR="0063135A">
        <w:rPr>
          <w:rFonts w:ascii="Times New Roman" w:hAnsi="Times New Roman" w:cs="Times New Roman"/>
          <w:sz w:val="24"/>
          <w:szCs w:val="24"/>
        </w:rPr>
        <w:t xml:space="preserve"> </w:t>
      </w:r>
      <w:r w:rsidR="00CE1DF4">
        <w:rPr>
          <w:rFonts w:ascii="Times New Roman" w:hAnsi="Times New Roman" w:cs="Times New Roman"/>
          <w:sz w:val="24"/>
          <w:szCs w:val="24"/>
        </w:rPr>
        <w:t xml:space="preserve">tempiamasis stipris skeliant ir lenkiamasis stipris. </w:t>
      </w:r>
      <w:proofErr w:type="gramStart"/>
      <w:r>
        <w:rPr>
          <w:rFonts w:ascii="Times New Roman" w:hAnsi="Times New Roman" w:cs="Times New Roman"/>
          <w:sz w:val="24"/>
          <w:szCs w:val="24"/>
        </w:rPr>
        <w:t xml:space="preserve">Fibrų rūšis įvertinama per sukibimo koeficientą </w:t>
      </w:r>
      <w:r w:rsidRPr="004C117E">
        <w:rPr>
          <w:rFonts w:ascii="Times New Roman" w:hAnsi="Times New Roman" w:cs="Times New Roman"/>
          <w:i/>
          <w:sz w:val="24"/>
          <w:szCs w:val="24"/>
        </w:rPr>
        <w:t>β</w:t>
      </w:r>
      <w:r>
        <w:rPr>
          <w:rFonts w:ascii="Times New Roman" w:hAnsi="Times New Roman" w:cs="Times New Roman"/>
          <w:sz w:val="24"/>
          <w:szCs w:val="24"/>
        </w:rPr>
        <w:t xml:space="preserve"> (</w:t>
      </w:r>
      <w:r w:rsidRPr="00A1370C">
        <w:rPr>
          <w:rFonts w:ascii="Times New Roman" w:hAnsi="Times New Roman" w:cs="Times New Roman"/>
          <w:sz w:val="24"/>
          <w:szCs w:val="24"/>
        </w:rPr>
        <w:t>Narayanan</w:t>
      </w:r>
      <w:r>
        <w:rPr>
          <w:rFonts w:ascii="Times New Roman" w:hAnsi="Times New Roman" w:cs="Times New Roman"/>
          <w:sz w:val="24"/>
          <w:szCs w:val="24"/>
        </w:rPr>
        <w:t xml:space="preserve"> </w:t>
      </w:r>
      <w:r w:rsidR="001C6F55">
        <w:rPr>
          <w:rFonts w:ascii="Times New Roman" w:hAnsi="Times New Roman" w:cs="Times New Roman"/>
          <w:sz w:val="24"/>
          <w:szCs w:val="24"/>
        </w:rPr>
        <w:t>ir Darwish 1987</w:t>
      </w:r>
      <w:r>
        <w:rPr>
          <w:rFonts w:ascii="Times New Roman" w:hAnsi="Times New Roman" w:cs="Times New Roman"/>
          <w:sz w:val="24"/>
          <w:szCs w:val="24"/>
        </w:rPr>
        <w:t>,</w:t>
      </w:r>
      <w:r w:rsidRPr="00345E78">
        <w:rPr>
          <w:rFonts w:ascii="Times New Roman" w:hAnsi="Times New Roman" w:cs="Times New Roman"/>
          <w:sz w:val="24"/>
          <w:szCs w:val="24"/>
        </w:rPr>
        <w:t xml:space="preserve"> </w:t>
      </w:r>
      <w:r>
        <w:rPr>
          <w:rFonts w:ascii="Times New Roman" w:hAnsi="Times New Roman" w:cs="Times New Roman"/>
          <w:sz w:val="24"/>
          <w:szCs w:val="24"/>
        </w:rPr>
        <w:t xml:space="preserve">Ashour </w:t>
      </w:r>
      <w:r w:rsidRPr="00846E4C">
        <w:rPr>
          <w:rFonts w:ascii="Times New Roman" w:hAnsi="Times New Roman" w:cs="Times New Roman"/>
          <w:i/>
          <w:sz w:val="24"/>
          <w:szCs w:val="24"/>
        </w:rPr>
        <w:t>et al</w:t>
      </w:r>
      <w:r w:rsidR="001C6F55">
        <w:rPr>
          <w:rFonts w:ascii="Times New Roman" w:hAnsi="Times New Roman" w:cs="Times New Roman"/>
          <w:i/>
          <w:sz w:val="24"/>
          <w:szCs w:val="24"/>
        </w:rPr>
        <w:t xml:space="preserve">. </w:t>
      </w:r>
      <w:r w:rsidR="001C6F55">
        <w:rPr>
          <w:rFonts w:ascii="Times New Roman" w:hAnsi="Times New Roman" w:cs="Times New Roman"/>
          <w:sz w:val="24"/>
          <w:szCs w:val="24"/>
        </w:rPr>
        <w:t xml:space="preserve">1992, </w:t>
      </w:r>
      <w:r>
        <w:rPr>
          <w:rFonts w:ascii="Times New Roman" w:hAnsi="Times New Roman" w:cs="Times New Roman"/>
          <w:sz w:val="24"/>
          <w:szCs w:val="24"/>
        </w:rPr>
        <w:t xml:space="preserve">Khuntia </w:t>
      </w:r>
      <w:r w:rsidRPr="00846E4C">
        <w:rPr>
          <w:rFonts w:ascii="Times New Roman" w:hAnsi="Times New Roman" w:cs="Times New Roman"/>
          <w:i/>
          <w:sz w:val="24"/>
          <w:szCs w:val="24"/>
        </w:rPr>
        <w:t>et al</w:t>
      </w:r>
      <w:r w:rsidR="001C6F55">
        <w:rPr>
          <w:rFonts w:ascii="Times New Roman" w:hAnsi="Times New Roman" w:cs="Times New Roman"/>
          <w:i/>
          <w:sz w:val="24"/>
          <w:szCs w:val="24"/>
        </w:rPr>
        <w:t xml:space="preserve">. </w:t>
      </w:r>
      <w:r w:rsidR="001C6F55">
        <w:rPr>
          <w:rFonts w:ascii="Times New Roman" w:hAnsi="Times New Roman" w:cs="Times New Roman"/>
          <w:sz w:val="24"/>
          <w:szCs w:val="24"/>
        </w:rPr>
        <w:t>1999</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Skaičiavimo modelių parametrinis palyginimas pa</w:t>
      </w:r>
      <w:r w:rsidR="008C0A1D">
        <w:rPr>
          <w:rFonts w:ascii="Times New Roman" w:hAnsi="Times New Roman" w:cs="Times New Roman"/>
          <w:sz w:val="24"/>
          <w:szCs w:val="24"/>
        </w:rPr>
        <w:t>teiktas 3.2-3.5 lentelėse ir 3.2-3.5</w:t>
      </w:r>
      <w:r>
        <w:rPr>
          <w:rFonts w:ascii="Times New Roman" w:hAnsi="Times New Roman" w:cs="Times New Roman"/>
          <w:sz w:val="24"/>
          <w:szCs w:val="24"/>
        </w:rPr>
        <w:t xml:space="preserve"> pav.</w:t>
      </w:r>
      <w:proofErr w:type="gramEnd"/>
    </w:p>
    <w:p w:rsidR="001E237B" w:rsidRPr="00D5047F" w:rsidRDefault="001E237B" w:rsidP="006667FD">
      <w:pPr>
        <w:pStyle w:val="Sraopastraipa"/>
        <w:spacing w:after="0" w:line="360" w:lineRule="auto"/>
        <w:ind w:left="0"/>
        <w:jc w:val="both"/>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Visi autoriai, išskyrus M. Khuntia </w:t>
      </w:r>
      <w:r w:rsidR="009E61C9">
        <w:rPr>
          <w:rFonts w:ascii="Times New Roman" w:hAnsi="Times New Roman" w:cs="Times New Roman"/>
          <w:i/>
          <w:sz w:val="24"/>
          <w:szCs w:val="24"/>
        </w:rPr>
        <w:t>ir kt</w:t>
      </w:r>
      <w:r w:rsidRPr="00846E4C">
        <w:rPr>
          <w:rFonts w:ascii="Times New Roman" w:hAnsi="Times New Roman" w:cs="Times New Roman"/>
          <w:i/>
          <w:sz w:val="24"/>
          <w:szCs w:val="24"/>
        </w:rPr>
        <w:t>.</w:t>
      </w:r>
      <w:proofErr w:type="gramEnd"/>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w:t>
      </w:r>
      <w:proofErr w:type="gramStart"/>
      <w:r w:rsidRPr="00A1370C">
        <w:rPr>
          <w:rFonts w:ascii="Times New Roman" w:hAnsi="Times New Roman" w:cs="Times New Roman"/>
          <w:sz w:val="24"/>
          <w:szCs w:val="24"/>
        </w:rPr>
        <w:t>(</w:t>
      </w:r>
      <w:r w:rsidR="009E61C9">
        <w:rPr>
          <w:rFonts w:ascii="Times New Roman" w:hAnsi="Times New Roman" w:cs="Times New Roman"/>
          <w:sz w:val="24"/>
          <w:szCs w:val="24"/>
        </w:rPr>
        <w:t xml:space="preserve">Khuntia </w:t>
      </w:r>
      <w:r w:rsidR="009E61C9">
        <w:rPr>
          <w:rFonts w:ascii="Times New Roman" w:hAnsi="Times New Roman" w:cs="Times New Roman"/>
          <w:i/>
          <w:sz w:val="24"/>
          <w:szCs w:val="24"/>
        </w:rPr>
        <w:t xml:space="preserve">et al. </w:t>
      </w:r>
      <w:r w:rsidRPr="00A1370C">
        <w:rPr>
          <w:rFonts w:ascii="Times New Roman" w:hAnsi="Times New Roman" w:cs="Times New Roman"/>
          <w:sz w:val="24"/>
          <w:szCs w:val="24"/>
        </w:rPr>
        <w:t>1999)</w:t>
      </w:r>
      <w:r>
        <w:rPr>
          <w:rFonts w:ascii="Times New Roman" w:hAnsi="Times New Roman" w:cs="Times New Roman"/>
          <w:sz w:val="24"/>
          <w:szCs w:val="24"/>
        </w:rPr>
        <w:t xml:space="preserve">, kurdami modelius atliko eksperimentinius bandymus, kurių rezultatai </w:t>
      </w:r>
      <w:r w:rsidR="00C31F74">
        <w:rPr>
          <w:rFonts w:ascii="Times New Roman" w:hAnsi="Times New Roman" w:cs="Times New Roman"/>
          <w:sz w:val="24"/>
          <w:szCs w:val="24"/>
        </w:rPr>
        <w:t xml:space="preserve">bei palyginimas su </w:t>
      </w:r>
      <w:r w:rsidR="00B3643E">
        <w:rPr>
          <w:rFonts w:ascii="Times New Roman" w:hAnsi="Times New Roman" w:cs="Times New Roman"/>
          <w:sz w:val="24"/>
          <w:szCs w:val="24"/>
        </w:rPr>
        <w:t>apskaičiuotomis</w:t>
      </w:r>
      <w:r w:rsidR="00C31F74">
        <w:rPr>
          <w:rFonts w:ascii="Times New Roman" w:hAnsi="Times New Roman" w:cs="Times New Roman"/>
          <w:sz w:val="24"/>
          <w:szCs w:val="24"/>
        </w:rPr>
        <w:t xml:space="preserve"> reikšmėmis </w:t>
      </w:r>
      <w:r w:rsidR="00D120C1">
        <w:rPr>
          <w:rFonts w:ascii="Times New Roman" w:hAnsi="Times New Roman" w:cs="Times New Roman"/>
          <w:sz w:val="24"/>
          <w:szCs w:val="24"/>
        </w:rPr>
        <w:t>pateikti</w:t>
      </w:r>
      <w:r>
        <w:rPr>
          <w:rFonts w:ascii="Times New Roman" w:hAnsi="Times New Roman" w:cs="Times New Roman"/>
          <w:sz w:val="24"/>
          <w:szCs w:val="24"/>
        </w:rPr>
        <w:t xml:space="preserve"> 3.1 lentelėje.</w:t>
      </w:r>
      <w:proofErr w:type="gramEnd"/>
      <w:r>
        <w:rPr>
          <w:rFonts w:ascii="Times New Roman" w:hAnsi="Times New Roman" w:cs="Times New Roman"/>
          <w:sz w:val="24"/>
          <w:szCs w:val="24"/>
        </w:rPr>
        <w:t xml:space="preserve"> Bandymuose buvo naudotos banguotos ir lenktos fibros, kurių kiekis</w:t>
      </w:r>
      <w:r w:rsidR="00D5047F">
        <w:rPr>
          <w:rFonts w:ascii="Times New Roman" w:hAnsi="Times New Roman" w:cs="Times New Roman"/>
          <w:sz w:val="24"/>
          <w:szCs w:val="24"/>
        </w:rPr>
        <w:t xml:space="preserve"> </w:t>
      </w:r>
      <w:r w:rsidR="00D5047F" w:rsidRPr="002467F0">
        <w:rPr>
          <w:rFonts w:ascii="Times New Roman" w:hAnsi="Times New Roman" w:cs="Times New Roman"/>
          <w:i/>
          <w:sz w:val="24"/>
          <w:szCs w:val="24"/>
        </w:rPr>
        <w:t>V</w:t>
      </w:r>
      <w:r w:rsidR="00D5047F" w:rsidRPr="002467F0">
        <w:rPr>
          <w:rFonts w:ascii="Times New Roman" w:hAnsi="Times New Roman" w:cs="Times New Roman"/>
          <w:i/>
          <w:sz w:val="24"/>
          <w:szCs w:val="24"/>
          <w:vertAlign w:val="subscript"/>
        </w:rPr>
        <w:t>f</w:t>
      </w:r>
      <w:r>
        <w:rPr>
          <w:rFonts w:ascii="Times New Roman" w:hAnsi="Times New Roman" w:cs="Times New Roman"/>
          <w:sz w:val="24"/>
          <w:szCs w:val="24"/>
        </w:rPr>
        <w:t xml:space="preserve"> </w:t>
      </w:r>
      <w:r w:rsidR="00D5047F">
        <w:rPr>
          <w:rFonts w:ascii="Times New Roman" w:hAnsi="Times New Roman" w:cs="Times New Roman"/>
          <w:sz w:val="24"/>
          <w:szCs w:val="24"/>
        </w:rPr>
        <w:t xml:space="preserve"> kinta nuo 0,25 % iki 1,5 </w:t>
      </w:r>
      <w:r w:rsidR="00D5047F" w:rsidRPr="00D5047F">
        <w:rPr>
          <w:rFonts w:ascii="Times New Roman" w:hAnsi="Times New Roman" w:cs="Times New Roman"/>
          <w:sz w:val="24"/>
          <w:szCs w:val="24"/>
        </w:rPr>
        <w:t>%</w:t>
      </w:r>
      <w:r w:rsidR="00D5047F">
        <w:rPr>
          <w:rFonts w:ascii="Times New Roman" w:hAnsi="Times New Roman" w:cs="Times New Roman"/>
          <w:sz w:val="24"/>
          <w:szCs w:val="24"/>
        </w:rPr>
        <w:t>, o</w:t>
      </w:r>
      <w:r>
        <w:rPr>
          <w:rFonts w:ascii="Times New Roman" w:hAnsi="Times New Roman" w:cs="Times New Roman"/>
          <w:sz w:val="24"/>
          <w:szCs w:val="24"/>
        </w:rPr>
        <w:t xml:space="preserve"> ilgio ir skersmens santykis </w:t>
      </w:r>
      <w:r w:rsidRPr="002467F0">
        <w:rPr>
          <w:rFonts w:ascii="Times New Roman" w:hAnsi="Times New Roman" w:cs="Times New Roman"/>
          <w:i/>
          <w:sz w:val="24"/>
          <w:szCs w:val="24"/>
        </w:rPr>
        <w:t>l</w:t>
      </w:r>
      <w:r w:rsidRPr="002467F0">
        <w:rPr>
          <w:rFonts w:ascii="Times New Roman" w:hAnsi="Times New Roman" w:cs="Times New Roman"/>
          <w:i/>
          <w:sz w:val="24"/>
          <w:szCs w:val="24"/>
          <w:vertAlign w:val="subscript"/>
        </w:rPr>
        <w:t>f</w:t>
      </w:r>
      <w:r w:rsidRPr="002467F0">
        <w:rPr>
          <w:rFonts w:ascii="Times New Roman" w:hAnsi="Times New Roman" w:cs="Times New Roman"/>
          <w:sz w:val="24"/>
          <w:szCs w:val="24"/>
        </w:rPr>
        <w:t>/</w:t>
      </w:r>
      <w:r w:rsidRPr="002467F0">
        <w:rPr>
          <w:rFonts w:ascii="Times New Roman" w:hAnsi="Times New Roman" w:cs="Times New Roman"/>
          <w:i/>
          <w:sz w:val="24"/>
          <w:szCs w:val="24"/>
        </w:rPr>
        <w:t>d</w:t>
      </w:r>
      <w:r w:rsidRPr="002467F0">
        <w:rPr>
          <w:rFonts w:ascii="Times New Roman" w:hAnsi="Times New Roman" w:cs="Times New Roman"/>
          <w:i/>
          <w:sz w:val="24"/>
          <w:szCs w:val="24"/>
          <w:vertAlign w:val="subscript"/>
        </w:rPr>
        <w:t>f</w:t>
      </w:r>
      <w:r>
        <w:rPr>
          <w:rFonts w:ascii="Times New Roman" w:hAnsi="Times New Roman" w:cs="Times New Roman"/>
          <w:sz w:val="24"/>
          <w:szCs w:val="24"/>
        </w:rPr>
        <w:t xml:space="preserve"> yra nuo 60 iki 133</w:t>
      </w:r>
      <w:r w:rsidR="00D5047F">
        <w:rPr>
          <w:rFonts w:ascii="Times New Roman" w:hAnsi="Times New Roman" w:cs="Times New Roman"/>
          <w:sz w:val="24"/>
          <w:szCs w:val="24"/>
        </w:rPr>
        <w:t xml:space="preserve">. Išilginės armatūros kiekis </w:t>
      </w:r>
      <w:r w:rsidR="00D5047F" w:rsidRPr="002467F0">
        <w:rPr>
          <w:rFonts w:ascii="Times New Roman" w:hAnsi="Times New Roman" w:cs="Times New Roman"/>
          <w:i/>
          <w:sz w:val="24"/>
          <w:szCs w:val="24"/>
        </w:rPr>
        <w:t>ρ</w:t>
      </w:r>
      <w:r w:rsidR="00D5047F">
        <w:rPr>
          <w:rFonts w:ascii="Times New Roman" w:hAnsi="Times New Roman" w:cs="Times New Roman"/>
          <w:sz w:val="24"/>
          <w:szCs w:val="24"/>
        </w:rPr>
        <w:t xml:space="preserve"> bandymuose kinta nuo 1</w:t>
      </w:r>
      <w:proofErr w:type="gramStart"/>
      <w:r w:rsidR="00D5047F">
        <w:rPr>
          <w:rFonts w:ascii="Times New Roman" w:hAnsi="Times New Roman" w:cs="Times New Roman"/>
          <w:sz w:val="24"/>
          <w:szCs w:val="24"/>
        </w:rPr>
        <w:t>,1</w:t>
      </w:r>
      <w:proofErr w:type="gramEnd"/>
      <w:r w:rsidR="00D5047F">
        <w:rPr>
          <w:rFonts w:ascii="Times New Roman" w:hAnsi="Times New Roman" w:cs="Times New Roman"/>
          <w:sz w:val="24"/>
          <w:szCs w:val="24"/>
        </w:rPr>
        <w:t xml:space="preserve"> % iki 5,72 </w:t>
      </w:r>
      <w:r w:rsidR="00D5047F" w:rsidRPr="00D5047F">
        <w:rPr>
          <w:rFonts w:ascii="Times New Roman" w:hAnsi="Times New Roman" w:cs="Times New Roman"/>
          <w:sz w:val="24"/>
          <w:szCs w:val="24"/>
        </w:rPr>
        <w:t>%</w:t>
      </w:r>
      <w:r w:rsidR="00D5047F">
        <w:rPr>
          <w:rFonts w:ascii="Times New Roman" w:hAnsi="Times New Roman" w:cs="Times New Roman"/>
          <w:sz w:val="24"/>
          <w:szCs w:val="24"/>
        </w:rPr>
        <w:t xml:space="preserve">, santykis </w:t>
      </w:r>
      <w:r w:rsidR="00D5047F" w:rsidRPr="002467F0">
        <w:rPr>
          <w:rFonts w:ascii="Times New Roman" w:hAnsi="Times New Roman" w:cs="Times New Roman"/>
          <w:i/>
          <w:sz w:val="24"/>
          <w:szCs w:val="24"/>
        </w:rPr>
        <w:t>a</w:t>
      </w:r>
      <w:r w:rsidR="00D5047F" w:rsidRPr="002467F0">
        <w:rPr>
          <w:rFonts w:ascii="Times New Roman" w:hAnsi="Times New Roman" w:cs="Times New Roman"/>
          <w:sz w:val="24"/>
          <w:szCs w:val="24"/>
        </w:rPr>
        <w:t>/</w:t>
      </w:r>
      <w:r w:rsidR="00D5047F" w:rsidRPr="002467F0">
        <w:rPr>
          <w:rFonts w:ascii="Times New Roman" w:hAnsi="Times New Roman" w:cs="Times New Roman"/>
          <w:i/>
          <w:sz w:val="24"/>
          <w:szCs w:val="24"/>
        </w:rPr>
        <w:t>d</w:t>
      </w:r>
      <w:r w:rsidR="00D5047F">
        <w:rPr>
          <w:rFonts w:ascii="Times New Roman" w:hAnsi="Times New Roman" w:cs="Times New Roman"/>
          <w:sz w:val="24"/>
          <w:szCs w:val="24"/>
        </w:rPr>
        <w:t xml:space="preserve"> nuo 1,0 iki 4,0, o betono gniuždomasis stipris – nuo 22,7 </w:t>
      </w:r>
      <w:r w:rsidR="00D5047F">
        <w:rPr>
          <w:rFonts w:ascii="Times New Roman" w:hAnsi="Times New Roman" w:cs="Times New Roman"/>
          <w:i/>
          <w:sz w:val="24"/>
          <w:szCs w:val="24"/>
        </w:rPr>
        <w:t>MPa</w:t>
      </w:r>
      <w:r w:rsidR="00D5047F">
        <w:rPr>
          <w:rFonts w:ascii="Times New Roman" w:hAnsi="Times New Roman" w:cs="Times New Roman"/>
          <w:sz w:val="24"/>
          <w:szCs w:val="24"/>
        </w:rPr>
        <w:t xml:space="preserve"> iki 99 </w:t>
      </w:r>
      <w:r w:rsidR="00D5047F">
        <w:rPr>
          <w:rFonts w:ascii="Times New Roman" w:hAnsi="Times New Roman" w:cs="Times New Roman"/>
          <w:i/>
          <w:sz w:val="24"/>
          <w:szCs w:val="24"/>
        </w:rPr>
        <w:t>MPa.</w:t>
      </w:r>
    </w:p>
    <w:p w:rsidR="00EB4C4D" w:rsidRDefault="00EB4C4D" w:rsidP="006667FD">
      <w:pPr>
        <w:pStyle w:val="Sraopastraipa"/>
        <w:spacing w:after="0" w:line="360" w:lineRule="auto"/>
        <w:ind w:left="0"/>
        <w:jc w:val="both"/>
        <w:rPr>
          <w:rFonts w:ascii="Times New Roman" w:hAnsi="Times New Roman" w:cs="Times New Roman"/>
          <w:sz w:val="24"/>
          <w:szCs w:val="24"/>
        </w:rPr>
      </w:pPr>
    </w:p>
    <w:p w:rsidR="00C7264D" w:rsidRPr="00EB22C7" w:rsidRDefault="005F4EB2" w:rsidP="00BA1F36">
      <w:pPr>
        <w:spacing w:after="0" w:line="360" w:lineRule="auto"/>
        <w:contextualSpacing/>
        <w:jc w:val="both"/>
        <w:rPr>
          <w:rFonts w:ascii="Times New Roman" w:hAnsi="Times New Roman" w:cs="Times New Roman"/>
        </w:rPr>
      </w:pPr>
      <w:proofErr w:type="gramStart"/>
      <w:r w:rsidRPr="00EB22C7">
        <w:rPr>
          <w:rFonts w:ascii="Times New Roman" w:hAnsi="Times New Roman" w:cs="Times New Roman"/>
        </w:rPr>
        <w:t>3.1 lentelė.</w:t>
      </w:r>
      <w:proofErr w:type="gramEnd"/>
      <w:r w:rsidRPr="00EB22C7">
        <w:rPr>
          <w:rFonts w:ascii="Times New Roman" w:hAnsi="Times New Roman" w:cs="Times New Roman"/>
        </w:rPr>
        <w:t xml:space="preserve"> Bandytų sijų duomenų s</w:t>
      </w:r>
      <w:r w:rsidR="002467F0" w:rsidRPr="00EB22C7">
        <w:rPr>
          <w:rFonts w:ascii="Times New Roman" w:hAnsi="Times New Roman" w:cs="Times New Roman"/>
        </w:rPr>
        <w:t>antrauka bei eksperimentinių ir</w:t>
      </w:r>
      <w:r w:rsidRPr="00EB22C7">
        <w:rPr>
          <w:rFonts w:ascii="Times New Roman" w:hAnsi="Times New Roman" w:cs="Times New Roman"/>
        </w:rPr>
        <w:t xml:space="preserve"> apskaičiuotų sijų įstriž</w:t>
      </w:r>
      <w:r w:rsidR="00E648CF" w:rsidRPr="00EB22C7">
        <w:rPr>
          <w:rFonts w:ascii="Times New Roman" w:hAnsi="Times New Roman" w:cs="Times New Roman"/>
        </w:rPr>
        <w:t xml:space="preserve">ojo pjūvio stiprumo </w:t>
      </w:r>
      <w:r w:rsidRPr="00EB22C7">
        <w:rPr>
          <w:rFonts w:ascii="Times New Roman" w:hAnsi="Times New Roman" w:cs="Times New Roman"/>
        </w:rPr>
        <w:t>reik</w:t>
      </w:r>
      <w:r w:rsidR="00740D2F" w:rsidRPr="00EB22C7">
        <w:rPr>
          <w:rFonts w:ascii="Times New Roman" w:hAnsi="Times New Roman" w:cs="Times New Roman"/>
        </w:rPr>
        <w:t>šmių palyginimas</w:t>
      </w:r>
    </w:p>
    <w:tbl>
      <w:tblPr>
        <w:tblStyle w:val="Lentelstinklelis"/>
        <w:tblW w:w="10065" w:type="dxa"/>
        <w:tblInd w:w="-176" w:type="dxa"/>
        <w:tblLayout w:type="fixed"/>
        <w:tblLook w:val="04A0"/>
      </w:tblPr>
      <w:tblGrid>
        <w:gridCol w:w="1560"/>
        <w:gridCol w:w="851"/>
        <w:gridCol w:w="708"/>
        <w:gridCol w:w="709"/>
        <w:gridCol w:w="851"/>
        <w:gridCol w:w="850"/>
        <w:gridCol w:w="567"/>
        <w:gridCol w:w="992"/>
        <w:gridCol w:w="993"/>
        <w:gridCol w:w="992"/>
        <w:gridCol w:w="992"/>
      </w:tblGrid>
      <w:tr w:rsidR="00013057" w:rsidRPr="00C834D6" w:rsidTr="00A804D6">
        <w:tc>
          <w:tcPr>
            <w:tcW w:w="1560" w:type="dxa"/>
          </w:tcPr>
          <w:p w:rsidR="002722C3" w:rsidRPr="002467F0" w:rsidRDefault="002722C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Tyrėjas</w:t>
            </w:r>
          </w:p>
        </w:tc>
        <w:tc>
          <w:tcPr>
            <w:tcW w:w="851" w:type="dxa"/>
          </w:tcPr>
          <w:p w:rsidR="002722C3" w:rsidRPr="002467F0" w:rsidRDefault="002722C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Fibrų rūšis</w:t>
            </w:r>
          </w:p>
        </w:tc>
        <w:tc>
          <w:tcPr>
            <w:tcW w:w="708" w:type="dxa"/>
          </w:tcPr>
          <w:p w:rsidR="002722C3" w:rsidRPr="002467F0" w:rsidRDefault="002722C3" w:rsidP="002467F0">
            <w:pPr>
              <w:contextualSpacing/>
              <w:jc w:val="center"/>
              <w:rPr>
                <w:rFonts w:ascii="Times New Roman" w:hAnsi="Times New Roman" w:cs="Times New Roman"/>
                <w:i/>
                <w:sz w:val="24"/>
                <w:szCs w:val="24"/>
              </w:rPr>
            </w:pPr>
            <w:r w:rsidRPr="002467F0">
              <w:rPr>
                <w:rFonts w:ascii="Times New Roman" w:hAnsi="Times New Roman" w:cs="Times New Roman"/>
                <w:i/>
                <w:sz w:val="24"/>
                <w:szCs w:val="24"/>
              </w:rPr>
              <w:t>V</w:t>
            </w:r>
            <w:r w:rsidRPr="002467F0">
              <w:rPr>
                <w:rFonts w:ascii="Times New Roman" w:hAnsi="Times New Roman" w:cs="Times New Roman"/>
                <w:i/>
                <w:sz w:val="24"/>
                <w:szCs w:val="24"/>
                <w:vertAlign w:val="subscript"/>
              </w:rPr>
              <w:t>f</w:t>
            </w:r>
            <w:r w:rsidRPr="002467F0">
              <w:rPr>
                <w:rFonts w:ascii="Times New Roman" w:hAnsi="Times New Roman" w:cs="Times New Roman"/>
                <w:i/>
                <w:sz w:val="24"/>
                <w:szCs w:val="24"/>
              </w:rPr>
              <w:t xml:space="preserve"> , %</w:t>
            </w:r>
          </w:p>
        </w:tc>
        <w:tc>
          <w:tcPr>
            <w:tcW w:w="709" w:type="dxa"/>
          </w:tcPr>
          <w:p w:rsidR="002722C3" w:rsidRPr="002467F0" w:rsidRDefault="002722C3" w:rsidP="002467F0">
            <w:pPr>
              <w:contextualSpacing/>
              <w:jc w:val="center"/>
              <w:rPr>
                <w:rFonts w:ascii="Times New Roman" w:hAnsi="Times New Roman" w:cs="Times New Roman"/>
                <w:i/>
                <w:sz w:val="24"/>
                <w:szCs w:val="24"/>
                <w:vertAlign w:val="subscript"/>
              </w:rPr>
            </w:pPr>
            <w:r w:rsidRPr="002467F0">
              <w:rPr>
                <w:rFonts w:ascii="Times New Roman" w:hAnsi="Times New Roman" w:cs="Times New Roman"/>
                <w:i/>
                <w:sz w:val="24"/>
                <w:szCs w:val="24"/>
              </w:rPr>
              <w:t>l</w:t>
            </w:r>
            <w:r w:rsidRPr="002467F0">
              <w:rPr>
                <w:rFonts w:ascii="Times New Roman" w:hAnsi="Times New Roman" w:cs="Times New Roman"/>
                <w:i/>
                <w:sz w:val="24"/>
                <w:szCs w:val="24"/>
                <w:vertAlign w:val="subscript"/>
              </w:rPr>
              <w:t>f</w:t>
            </w:r>
            <w:r w:rsidRPr="002467F0">
              <w:rPr>
                <w:rFonts w:ascii="Times New Roman" w:hAnsi="Times New Roman" w:cs="Times New Roman"/>
                <w:sz w:val="24"/>
                <w:szCs w:val="24"/>
              </w:rPr>
              <w:t>/</w:t>
            </w:r>
            <w:r w:rsidRPr="002467F0">
              <w:rPr>
                <w:rFonts w:ascii="Times New Roman" w:hAnsi="Times New Roman" w:cs="Times New Roman"/>
                <w:i/>
                <w:sz w:val="24"/>
                <w:szCs w:val="24"/>
              </w:rPr>
              <w:t>d</w:t>
            </w:r>
            <w:r w:rsidRPr="002467F0">
              <w:rPr>
                <w:rFonts w:ascii="Times New Roman" w:hAnsi="Times New Roman" w:cs="Times New Roman"/>
                <w:i/>
                <w:sz w:val="24"/>
                <w:szCs w:val="24"/>
                <w:vertAlign w:val="subscript"/>
              </w:rPr>
              <w:t>f</w:t>
            </w:r>
          </w:p>
        </w:tc>
        <w:tc>
          <w:tcPr>
            <w:tcW w:w="851" w:type="dxa"/>
          </w:tcPr>
          <w:p w:rsidR="00443832" w:rsidRDefault="00443832" w:rsidP="002467F0">
            <w:pPr>
              <w:contextualSpacing/>
              <w:jc w:val="center"/>
              <w:rPr>
                <w:rFonts w:ascii="Times New Roman" w:hAnsi="Times New Roman" w:cs="Times New Roman"/>
                <w:i/>
                <w:sz w:val="24"/>
                <w:szCs w:val="24"/>
              </w:rPr>
            </w:pPr>
            <w:r>
              <w:rPr>
                <w:rFonts w:ascii="Times New Roman" w:hAnsi="Times New Roman" w:cs="Times New Roman"/>
                <w:i/>
                <w:sz w:val="24"/>
                <w:szCs w:val="24"/>
              </w:rPr>
              <w:t>ρ</w:t>
            </w:r>
            <w:r w:rsidR="002722C3" w:rsidRPr="002467F0">
              <w:rPr>
                <w:rFonts w:ascii="Times New Roman" w:hAnsi="Times New Roman" w:cs="Times New Roman"/>
                <w:i/>
                <w:sz w:val="24"/>
                <w:szCs w:val="24"/>
              </w:rPr>
              <w:t xml:space="preserve">, </w:t>
            </w:r>
          </w:p>
          <w:p w:rsidR="002722C3" w:rsidRPr="002467F0" w:rsidRDefault="002722C3" w:rsidP="002467F0">
            <w:pPr>
              <w:contextualSpacing/>
              <w:jc w:val="center"/>
              <w:rPr>
                <w:rFonts w:ascii="Times New Roman" w:hAnsi="Times New Roman" w:cs="Times New Roman"/>
                <w:i/>
                <w:sz w:val="24"/>
                <w:szCs w:val="24"/>
              </w:rPr>
            </w:pPr>
            <w:r w:rsidRPr="002467F0">
              <w:rPr>
                <w:rFonts w:ascii="Times New Roman" w:hAnsi="Times New Roman" w:cs="Times New Roman"/>
                <w:i/>
                <w:sz w:val="24"/>
                <w:szCs w:val="24"/>
              </w:rPr>
              <w:t>%</w:t>
            </w:r>
          </w:p>
        </w:tc>
        <w:tc>
          <w:tcPr>
            <w:tcW w:w="850" w:type="dxa"/>
          </w:tcPr>
          <w:p w:rsidR="00443832" w:rsidRDefault="002722C3" w:rsidP="002467F0">
            <w:pPr>
              <w:contextualSpacing/>
              <w:jc w:val="center"/>
              <w:rPr>
                <w:rFonts w:ascii="Times New Roman" w:hAnsi="Times New Roman" w:cs="Times New Roman"/>
                <w:sz w:val="24"/>
                <w:szCs w:val="24"/>
              </w:rPr>
            </w:pPr>
            <w:r w:rsidRPr="002467F0">
              <w:rPr>
                <w:rFonts w:ascii="Times New Roman" w:hAnsi="Times New Roman" w:cs="Times New Roman"/>
                <w:i/>
                <w:sz w:val="24"/>
                <w:szCs w:val="24"/>
              </w:rPr>
              <w:t>d</w:t>
            </w:r>
            <w:r w:rsidRPr="002467F0">
              <w:rPr>
                <w:rFonts w:ascii="Times New Roman" w:hAnsi="Times New Roman" w:cs="Times New Roman"/>
                <w:sz w:val="24"/>
                <w:szCs w:val="24"/>
              </w:rPr>
              <w:t xml:space="preserve">, </w:t>
            </w:r>
          </w:p>
          <w:p w:rsidR="002722C3" w:rsidRPr="002467F0" w:rsidRDefault="002722C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mm</w:t>
            </w:r>
          </w:p>
        </w:tc>
        <w:tc>
          <w:tcPr>
            <w:tcW w:w="567" w:type="dxa"/>
          </w:tcPr>
          <w:p w:rsidR="002722C3" w:rsidRPr="002467F0" w:rsidRDefault="002722C3" w:rsidP="002467F0">
            <w:pPr>
              <w:contextualSpacing/>
              <w:jc w:val="center"/>
              <w:rPr>
                <w:rFonts w:ascii="Times New Roman" w:hAnsi="Times New Roman" w:cs="Times New Roman"/>
                <w:sz w:val="24"/>
                <w:szCs w:val="24"/>
              </w:rPr>
            </w:pPr>
            <w:r w:rsidRPr="002467F0">
              <w:rPr>
                <w:rFonts w:ascii="Times New Roman" w:hAnsi="Times New Roman" w:cs="Times New Roman"/>
                <w:i/>
                <w:sz w:val="24"/>
                <w:szCs w:val="24"/>
              </w:rPr>
              <w:t>a</w:t>
            </w:r>
            <w:r w:rsidRPr="002467F0">
              <w:rPr>
                <w:rFonts w:ascii="Times New Roman" w:hAnsi="Times New Roman" w:cs="Times New Roman"/>
                <w:sz w:val="24"/>
                <w:szCs w:val="24"/>
              </w:rPr>
              <w:t>/</w:t>
            </w:r>
            <w:r w:rsidRPr="002467F0">
              <w:rPr>
                <w:rFonts w:ascii="Times New Roman" w:hAnsi="Times New Roman" w:cs="Times New Roman"/>
                <w:i/>
                <w:sz w:val="24"/>
                <w:szCs w:val="24"/>
              </w:rPr>
              <w:t>d</w:t>
            </w:r>
          </w:p>
        </w:tc>
        <w:tc>
          <w:tcPr>
            <w:tcW w:w="992" w:type="dxa"/>
          </w:tcPr>
          <w:p w:rsidR="00443832" w:rsidRDefault="002722C3" w:rsidP="002467F0">
            <w:pPr>
              <w:contextualSpacing/>
              <w:jc w:val="center"/>
              <w:rPr>
                <w:rFonts w:ascii="Times New Roman" w:hAnsi="Times New Roman" w:cs="Times New Roman"/>
                <w:sz w:val="24"/>
                <w:szCs w:val="24"/>
              </w:rPr>
            </w:pPr>
            <w:r w:rsidRPr="002467F0">
              <w:rPr>
                <w:rFonts w:ascii="Times New Roman" w:hAnsi="Times New Roman" w:cs="Times New Roman"/>
                <w:i/>
                <w:sz w:val="24"/>
                <w:szCs w:val="24"/>
              </w:rPr>
              <w:t>f</w:t>
            </w:r>
            <w:r w:rsidRPr="002467F0">
              <w:rPr>
                <w:rFonts w:ascii="Times New Roman" w:hAnsi="Times New Roman" w:cs="Times New Roman"/>
                <w:i/>
                <w:sz w:val="24"/>
                <w:szCs w:val="24"/>
                <w:vertAlign w:val="subscript"/>
              </w:rPr>
              <w:t>c</w:t>
            </w:r>
            <w:r w:rsidRPr="002467F0">
              <w:rPr>
                <w:rFonts w:ascii="Times New Roman" w:hAnsi="Times New Roman" w:cs="Times New Roman"/>
                <w:sz w:val="24"/>
                <w:szCs w:val="24"/>
              </w:rPr>
              <w:t xml:space="preserve">, </w:t>
            </w:r>
          </w:p>
          <w:p w:rsidR="002722C3" w:rsidRPr="002467F0" w:rsidRDefault="002722C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MPa</w:t>
            </w:r>
          </w:p>
        </w:tc>
        <w:tc>
          <w:tcPr>
            <w:tcW w:w="993" w:type="dxa"/>
          </w:tcPr>
          <w:p w:rsidR="002722C3" w:rsidRPr="002467F0" w:rsidRDefault="002722C3" w:rsidP="002467F0">
            <w:pPr>
              <w:contextualSpacing/>
              <w:jc w:val="center"/>
              <w:rPr>
                <w:rFonts w:ascii="Times New Roman" w:hAnsi="Times New Roman" w:cs="Times New Roman"/>
                <w:sz w:val="24"/>
                <w:szCs w:val="24"/>
              </w:rPr>
            </w:pPr>
            <w:r w:rsidRPr="002467F0">
              <w:rPr>
                <w:rFonts w:ascii="Times New Roman" w:hAnsi="Times New Roman" w:cs="Times New Roman"/>
                <w:i/>
                <w:sz w:val="24"/>
                <w:szCs w:val="24"/>
              </w:rPr>
              <w:t>v</w:t>
            </w:r>
            <w:r w:rsidRPr="002467F0">
              <w:rPr>
                <w:rFonts w:ascii="Times New Roman" w:hAnsi="Times New Roman" w:cs="Times New Roman"/>
                <w:i/>
                <w:sz w:val="24"/>
                <w:szCs w:val="24"/>
                <w:vertAlign w:val="subscript"/>
              </w:rPr>
              <w:t>0</w:t>
            </w:r>
            <w:r w:rsidRPr="002467F0">
              <w:rPr>
                <w:rFonts w:ascii="Times New Roman" w:hAnsi="Times New Roman" w:cs="Times New Roman"/>
                <w:sz w:val="24"/>
                <w:szCs w:val="24"/>
              </w:rPr>
              <w:t xml:space="preserve"> , MPa</w:t>
            </w:r>
          </w:p>
        </w:tc>
        <w:tc>
          <w:tcPr>
            <w:tcW w:w="992" w:type="dxa"/>
          </w:tcPr>
          <w:p w:rsidR="002722C3" w:rsidRPr="002467F0" w:rsidRDefault="002722C3" w:rsidP="002467F0">
            <w:pPr>
              <w:contextualSpacing/>
              <w:jc w:val="center"/>
              <w:rPr>
                <w:rFonts w:ascii="Times New Roman" w:hAnsi="Times New Roman" w:cs="Times New Roman"/>
                <w:sz w:val="24"/>
                <w:szCs w:val="24"/>
              </w:rPr>
            </w:pPr>
            <w:r w:rsidRPr="002467F0">
              <w:rPr>
                <w:rFonts w:ascii="Times New Roman" w:hAnsi="Times New Roman" w:cs="Times New Roman"/>
                <w:i/>
                <w:sz w:val="24"/>
                <w:szCs w:val="24"/>
              </w:rPr>
              <w:t>v</w:t>
            </w:r>
            <w:r w:rsidRPr="002467F0">
              <w:rPr>
                <w:rFonts w:ascii="Times New Roman" w:hAnsi="Times New Roman" w:cs="Times New Roman"/>
                <w:i/>
                <w:sz w:val="24"/>
                <w:szCs w:val="24"/>
                <w:vertAlign w:val="subscript"/>
              </w:rPr>
              <w:t>frc</w:t>
            </w:r>
            <w:r w:rsidR="002467F0">
              <w:rPr>
                <w:rFonts w:ascii="Times New Roman" w:hAnsi="Times New Roman" w:cs="Times New Roman"/>
                <w:sz w:val="24"/>
                <w:szCs w:val="24"/>
              </w:rPr>
              <w:t xml:space="preserve"> </w:t>
            </w:r>
            <w:r w:rsidRPr="002467F0">
              <w:rPr>
                <w:rFonts w:ascii="Times New Roman" w:hAnsi="Times New Roman" w:cs="Times New Roman"/>
                <w:sz w:val="24"/>
                <w:szCs w:val="24"/>
              </w:rPr>
              <w:t>, MPa</w:t>
            </w:r>
          </w:p>
        </w:tc>
        <w:tc>
          <w:tcPr>
            <w:tcW w:w="992" w:type="dxa"/>
          </w:tcPr>
          <w:p w:rsidR="002722C3" w:rsidRPr="002467F0" w:rsidRDefault="002722C3" w:rsidP="002467F0">
            <w:pPr>
              <w:contextualSpacing/>
              <w:jc w:val="center"/>
              <w:rPr>
                <w:rFonts w:ascii="Times New Roman" w:hAnsi="Times New Roman" w:cs="Times New Roman"/>
                <w:sz w:val="24"/>
                <w:szCs w:val="24"/>
              </w:rPr>
            </w:pPr>
            <w:r w:rsidRPr="002467F0">
              <w:rPr>
                <w:rFonts w:ascii="Times New Roman" w:hAnsi="Times New Roman" w:cs="Times New Roman"/>
                <w:i/>
                <w:sz w:val="24"/>
                <w:szCs w:val="24"/>
              </w:rPr>
              <w:t>v</w:t>
            </w:r>
            <w:r w:rsidRPr="002467F0">
              <w:rPr>
                <w:rFonts w:ascii="Times New Roman" w:hAnsi="Times New Roman" w:cs="Times New Roman"/>
                <w:i/>
                <w:sz w:val="24"/>
                <w:szCs w:val="24"/>
                <w:vertAlign w:val="subscript"/>
              </w:rPr>
              <w:t>0</w:t>
            </w:r>
            <w:r w:rsidRPr="002467F0">
              <w:rPr>
                <w:rFonts w:ascii="Times New Roman" w:hAnsi="Times New Roman" w:cs="Times New Roman"/>
                <w:sz w:val="24"/>
                <w:szCs w:val="24"/>
              </w:rPr>
              <w:t>/</w:t>
            </w:r>
            <w:r w:rsidRPr="002467F0">
              <w:rPr>
                <w:rFonts w:ascii="Times New Roman" w:hAnsi="Times New Roman" w:cs="Times New Roman"/>
                <w:i/>
                <w:sz w:val="24"/>
                <w:szCs w:val="24"/>
              </w:rPr>
              <w:t xml:space="preserve"> v</w:t>
            </w:r>
            <w:r w:rsidRPr="002467F0">
              <w:rPr>
                <w:rFonts w:ascii="Times New Roman" w:hAnsi="Times New Roman" w:cs="Times New Roman"/>
                <w:i/>
                <w:sz w:val="24"/>
                <w:szCs w:val="24"/>
                <w:vertAlign w:val="subscript"/>
              </w:rPr>
              <w:t>frc</w:t>
            </w:r>
          </w:p>
        </w:tc>
      </w:tr>
      <w:tr w:rsidR="00E57073" w:rsidRPr="00C834D6" w:rsidTr="00A804D6">
        <w:trPr>
          <w:trHeight w:val="848"/>
        </w:trPr>
        <w:tc>
          <w:tcPr>
            <w:tcW w:w="1560" w:type="dxa"/>
          </w:tcPr>
          <w:p w:rsidR="00A804D6" w:rsidRDefault="00E57073" w:rsidP="00B00B0E">
            <w:pPr>
              <w:jc w:val="center"/>
              <w:rPr>
                <w:rFonts w:ascii="Times New Roman" w:hAnsi="Times New Roman" w:cs="Times New Roman"/>
                <w:sz w:val="24"/>
                <w:szCs w:val="24"/>
              </w:rPr>
            </w:pPr>
            <w:r w:rsidRPr="002467F0">
              <w:rPr>
                <w:rFonts w:ascii="Times New Roman" w:hAnsi="Times New Roman" w:cs="Times New Roman"/>
                <w:sz w:val="24"/>
                <w:szCs w:val="24"/>
              </w:rPr>
              <w:t>A. K. Sharma (</w:t>
            </w:r>
            <w:r w:rsidR="00A804D6">
              <w:rPr>
                <w:rFonts w:ascii="Times New Roman" w:hAnsi="Times New Roman" w:cs="Times New Roman"/>
                <w:sz w:val="24"/>
                <w:szCs w:val="24"/>
              </w:rPr>
              <w:t>Sharma</w:t>
            </w:r>
          </w:p>
          <w:p w:rsidR="00E57073" w:rsidRPr="002467F0" w:rsidRDefault="00E57073" w:rsidP="00B00B0E">
            <w:pPr>
              <w:jc w:val="center"/>
              <w:rPr>
                <w:rFonts w:ascii="Times New Roman" w:hAnsi="Times New Roman" w:cs="Times New Roman"/>
                <w:sz w:val="24"/>
                <w:szCs w:val="24"/>
              </w:rPr>
            </w:pPr>
            <w:r w:rsidRPr="002467F0">
              <w:rPr>
                <w:rFonts w:ascii="Times New Roman" w:hAnsi="Times New Roman" w:cs="Times New Roman"/>
                <w:sz w:val="24"/>
                <w:szCs w:val="24"/>
              </w:rPr>
              <w:t>1986)</w:t>
            </w:r>
          </w:p>
        </w:tc>
        <w:tc>
          <w:tcPr>
            <w:tcW w:w="851" w:type="dxa"/>
          </w:tcPr>
          <w:p w:rsidR="00E57073" w:rsidRPr="002467F0" w:rsidRDefault="00E57073" w:rsidP="002467F0">
            <w:pPr>
              <w:contextualSpacing/>
              <w:jc w:val="center"/>
              <w:rPr>
                <w:rFonts w:ascii="Times New Roman" w:hAnsi="Times New Roman" w:cs="Times New Roman"/>
                <w:sz w:val="24"/>
                <w:szCs w:val="24"/>
              </w:rPr>
            </w:pPr>
          </w:p>
          <w:p w:rsidR="00E57073" w:rsidRPr="002467F0" w:rsidRDefault="00E57073" w:rsidP="002467F0">
            <w:pPr>
              <w:tabs>
                <w:tab w:val="left" w:pos="442"/>
              </w:tabs>
              <w:jc w:val="center"/>
              <w:rPr>
                <w:rFonts w:ascii="Times New Roman" w:hAnsi="Times New Roman" w:cs="Times New Roman"/>
                <w:sz w:val="24"/>
                <w:szCs w:val="24"/>
              </w:rPr>
            </w:pPr>
            <w:r w:rsidRPr="002467F0">
              <w:rPr>
                <w:rFonts w:ascii="Times New Roman" w:hAnsi="Times New Roman" w:cs="Times New Roman"/>
                <w:sz w:val="24"/>
                <w:szCs w:val="24"/>
              </w:rPr>
              <w:t>H</w:t>
            </w:r>
          </w:p>
        </w:tc>
        <w:tc>
          <w:tcPr>
            <w:tcW w:w="708" w:type="dxa"/>
          </w:tcPr>
          <w:p w:rsidR="00E57073" w:rsidRDefault="00E57073" w:rsidP="00E57073">
            <w:pPr>
              <w:contextualSpacing/>
              <w:jc w:val="center"/>
              <w:rPr>
                <w:rFonts w:ascii="Times New Roman" w:hAnsi="Times New Roman" w:cs="Times New Roman"/>
                <w:sz w:val="24"/>
                <w:szCs w:val="24"/>
              </w:rPr>
            </w:pPr>
          </w:p>
          <w:p w:rsidR="00E57073" w:rsidRPr="002467F0" w:rsidRDefault="00E57073" w:rsidP="00E57073">
            <w:pPr>
              <w:contextualSpacing/>
              <w:jc w:val="center"/>
              <w:rPr>
                <w:rFonts w:ascii="Times New Roman" w:hAnsi="Times New Roman" w:cs="Times New Roman"/>
                <w:sz w:val="24"/>
                <w:szCs w:val="24"/>
              </w:rPr>
            </w:pPr>
            <w:r w:rsidRPr="002467F0">
              <w:rPr>
                <w:rFonts w:ascii="Times New Roman" w:hAnsi="Times New Roman" w:cs="Times New Roman"/>
                <w:sz w:val="24"/>
                <w:szCs w:val="24"/>
              </w:rPr>
              <w:t>0,96</w:t>
            </w:r>
          </w:p>
        </w:tc>
        <w:tc>
          <w:tcPr>
            <w:tcW w:w="709" w:type="dxa"/>
          </w:tcPr>
          <w:p w:rsidR="00E57073" w:rsidRDefault="00E57073" w:rsidP="00E57073">
            <w:pPr>
              <w:contextualSpacing/>
              <w:jc w:val="center"/>
              <w:rPr>
                <w:rFonts w:ascii="Times New Roman" w:hAnsi="Times New Roman" w:cs="Times New Roman"/>
                <w:sz w:val="24"/>
                <w:szCs w:val="24"/>
              </w:rPr>
            </w:pPr>
          </w:p>
          <w:p w:rsidR="00E57073" w:rsidRPr="002467F0" w:rsidRDefault="00E57073" w:rsidP="00E57073">
            <w:pPr>
              <w:contextualSpacing/>
              <w:jc w:val="center"/>
              <w:rPr>
                <w:rFonts w:ascii="Times New Roman" w:hAnsi="Times New Roman" w:cs="Times New Roman"/>
                <w:sz w:val="24"/>
                <w:szCs w:val="24"/>
              </w:rPr>
            </w:pPr>
            <w:r w:rsidRPr="002467F0">
              <w:rPr>
                <w:rFonts w:ascii="Times New Roman" w:hAnsi="Times New Roman" w:cs="Times New Roman"/>
                <w:sz w:val="24"/>
                <w:szCs w:val="24"/>
              </w:rPr>
              <w:t>80</w:t>
            </w:r>
          </w:p>
        </w:tc>
        <w:tc>
          <w:tcPr>
            <w:tcW w:w="851" w:type="dxa"/>
          </w:tcPr>
          <w:p w:rsidR="00E57073" w:rsidRDefault="00E57073" w:rsidP="00E57073">
            <w:pPr>
              <w:contextualSpacing/>
              <w:jc w:val="center"/>
              <w:rPr>
                <w:rFonts w:ascii="Times New Roman" w:hAnsi="Times New Roman" w:cs="Times New Roman"/>
                <w:sz w:val="24"/>
                <w:szCs w:val="24"/>
                <w:highlight w:val="yellow"/>
              </w:rPr>
            </w:pPr>
          </w:p>
          <w:p w:rsidR="00E57073" w:rsidRPr="002467F0" w:rsidRDefault="00E57073" w:rsidP="00E57073">
            <w:pPr>
              <w:contextualSpacing/>
              <w:jc w:val="center"/>
              <w:rPr>
                <w:rFonts w:ascii="Times New Roman" w:hAnsi="Times New Roman" w:cs="Times New Roman"/>
                <w:sz w:val="24"/>
                <w:szCs w:val="24"/>
                <w:highlight w:val="yellow"/>
              </w:rPr>
            </w:pPr>
            <w:r w:rsidRPr="00D5047F">
              <w:rPr>
                <w:rFonts w:ascii="Times New Roman" w:hAnsi="Times New Roman" w:cs="Times New Roman"/>
                <w:sz w:val="24"/>
                <w:szCs w:val="24"/>
              </w:rPr>
              <w:t>1,47</w:t>
            </w:r>
          </w:p>
        </w:tc>
        <w:tc>
          <w:tcPr>
            <w:tcW w:w="850" w:type="dxa"/>
          </w:tcPr>
          <w:p w:rsidR="00E57073" w:rsidRDefault="00E57073" w:rsidP="00E57073">
            <w:pPr>
              <w:contextualSpacing/>
              <w:jc w:val="center"/>
              <w:rPr>
                <w:rFonts w:ascii="Times New Roman" w:hAnsi="Times New Roman" w:cs="Times New Roman"/>
                <w:sz w:val="24"/>
                <w:szCs w:val="24"/>
              </w:rPr>
            </w:pPr>
          </w:p>
          <w:p w:rsidR="00E57073" w:rsidRPr="009419CB" w:rsidRDefault="00E57073" w:rsidP="00E57073">
            <w:pPr>
              <w:contextualSpacing/>
              <w:jc w:val="center"/>
              <w:rPr>
                <w:rFonts w:ascii="Times New Roman" w:hAnsi="Times New Roman" w:cs="Times New Roman"/>
                <w:sz w:val="24"/>
                <w:szCs w:val="24"/>
              </w:rPr>
            </w:pPr>
            <w:r w:rsidRPr="009419CB">
              <w:rPr>
                <w:rFonts w:ascii="Times New Roman" w:hAnsi="Times New Roman" w:cs="Times New Roman"/>
                <w:sz w:val="24"/>
                <w:szCs w:val="24"/>
              </w:rPr>
              <w:t>263</w:t>
            </w:r>
          </w:p>
        </w:tc>
        <w:tc>
          <w:tcPr>
            <w:tcW w:w="567" w:type="dxa"/>
          </w:tcPr>
          <w:p w:rsidR="00E57073" w:rsidRDefault="00E57073" w:rsidP="00E57073">
            <w:pPr>
              <w:contextualSpacing/>
              <w:jc w:val="center"/>
              <w:rPr>
                <w:rFonts w:ascii="Times New Roman" w:hAnsi="Times New Roman" w:cs="Times New Roman"/>
                <w:sz w:val="24"/>
                <w:szCs w:val="24"/>
              </w:rPr>
            </w:pPr>
          </w:p>
          <w:p w:rsidR="00E57073" w:rsidRPr="002467F0" w:rsidRDefault="00E57073" w:rsidP="00E57073">
            <w:pPr>
              <w:contextualSpacing/>
              <w:jc w:val="center"/>
              <w:rPr>
                <w:rFonts w:ascii="Times New Roman" w:hAnsi="Times New Roman" w:cs="Times New Roman"/>
                <w:sz w:val="24"/>
                <w:szCs w:val="24"/>
              </w:rPr>
            </w:pPr>
            <w:r w:rsidRPr="002467F0">
              <w:rPr>
                <w:rFonts w:ascii="Times New Roman" w:hAnsi="Times New Roman" w:cs="Times New Roman"/>
                <w:sz w:val="24"/>
                <w:szCs w:val="24"/>
              </w:rPr>
              <w:t>1,9</w:t>
            </w:r>
          </w:p>
        </w:tc>
        <w:tc>
          <w:tcPr>
            <w:tcW w:w="992" w:type="dxa"/>
          </w:tcPr>
          <w:p w:rsidR="00E57073" w:rsidRDefault="00E57073" w:rsidP="00E57073">
            <w:pPr>
              <w:contextualSpacing/>
              <w:jc w:val="center"/>
              <w:rPr>
                <w:rFonts w:ascii="Times New Roman" w:hAnsi="Times New Roman" w:cs="Times New Roman"/>
                <w:sz w:val="24"/>
                <w:szCs w:val="24"/>
              </w:rPr>
            </w:pPr>
          </w:p>
          <w:p w:rsidR="00E57073" w:rsidRPr="002467F0" w:rsidRDefault="00E57073" w:rsidP="00E57073">
            <w:pPr>
              <w:contextualSpacing/>
              <w:jc w:val="center"/>
              <w:rPr>
                <w:rFonts w:ascii="Times New Roman" w:hAnsi="Times New Roman" w:cs="Times New Roman"/>
                <w:sz w:val="24"/>
                <w:szCs w:val="24"/>
              </w:rPr>
            </w:pPr>
            <w:r w:rsidRPr="002467F0">
              <w:rPr>
                <w:rFonts w:ascii="Times New Roman" w:hAnsi="Times New Roman" w:cs="Times New Roman"/>
                <w:sz w:val="24"/>
                <w:szCs w:val="24"/>
              </w:rPr>
              <w:t>48,6</w:t>
            </w:r>
          </w:p>
        </w:tc>
        <w:tc>
          <w:tcPr>
            <w:tcW w:w="993" w:type="dxa"/>
          </w:tcPr>
          <w:p w:rsidR="00E57073" w:rsidRDefault="00E57073" w:rsidP="00E57073">
            <w:pPr>
              <w:contextualSpacing/>
              <w:jc w:val="center"/>
              <w:rPr>
                <w:rFonts w:ascii="Times New Roman" w:hAnsi="Times New Roman" w:cs="Times New Roman"/>
                <w:sz w:val="24"/>
                <w:szCs w:val="24"/>
              </w:rPr>
            </w:pPr>
          </w:p>
          <w:p w:rsidR="00E57073" w:rsidRPr="002467F0" w:rsidRDefault="00E57073" w:rsidP="00E57073">
            <w:pPr>
              <w:contextualSpacing/>
              <w:jc w:val="center"/>
              <w:rPr>
                <w:rFonts w:ascii="Times New Roman" w:hAnsi="Times New Roman" w:cs="Times New Roman"/>
                <w:sz w:val="24"/>
                <w:szCs w:val="24"/>
              </w:rPr>
            </w:pPr>
            <w:r w:rsidRPr="002467F0">
              <w:rPr>
                <w:rFonts w:ascii="Times New Roman" w:hAnsi="Times New Roman" w:cs="Times New Roman"/>
                <w:sz w:val="24"/>
                <w:szCs w:val="24"/>
              </w:rPr>
              <w:t>3,03</w:t>
            </w:r>
          </w:p>
        </w:tc>
        <w:tc>
          <w:tcPr>
            <w:tcW w:w="992" w:type="dxa"/>
          </w:tcPr>
          <w:p w:rsidR="00E57073" w:rsidRDefault="00E57073" w:rsidP="00E57073">
            <w:pPr>
              <w:contextualSpacing/>
              <w:jc w:val="center"/>
              <w:rPr>
                <w:rFonts w:ascii="Times New Roman" w:hAnsi="Times New Roman" w:cs="Times New Roman"/>
                <w:sz w:val="24"/>
                <w:szCs w:val="24"/>
              </w:rPr>
            </w:pPr>
          </w:p>
          <w:p w:rsidR="00E57073" w:rsidRPr="002467F0" w:rsidRDefault="00E57073" w:rsidP="00E57073">
            <w:pPr>
              <w:contextualSpacing/>
              <w:jc w:val="center"/>
              <w:rPr>
                <w:rFonts w:ascii="Times New Roman" w:hAnsi="Times New Roman" w:cs="Times New Roman"/>
                <w:sz w:val="24"/>
                <w:szCs w:val="24"/>
              </w:rPr>
            </w:pPr>
            <w:r w:rsidRPr="002467F0">
              <w:rPr>
                <w:rFonts w:ascii="Times New Roman" w:hAnsi="Times New Roman" w:cs="Times New Roman"/>
                <w:sz w:val="24"/>
                <w:szCs w:val="24"/>
              </w:rPr>
              <w:t>3,69</w:t>
            </w:r>
          </w:p>
        </w:tc>
        <w:tc>
          <w:tcPr>
            <w:tcW w:w="992" w:type="dxa"/>
          </w:tcPr>
          <w:p w:rsidR="00E57073" w:rsidRDefault="00E57073" w:rsidP="00E57073">
            <w:pPr>
              <w:contextualSpacing/>
              <w:jc w:val="center"/>
              <w:rPr>
                <w:rFonts w:ascii="Times New Roman" w:hAnsi="Times New Roman" w:cs="Times New Roman"/>
                <w:sz w:val="24"/>
                <w:szCs w:val="24"/>
              </w:rPr>
            </w:pPr>
          </w:p>
          <w:p w:rsidR="00E57073" w:rsidRPr="002467F0" w:rsidRDefault="00E57073" w:rsidP="00E57073">
            <w:pPr>
              <w:contextualSpacing/>
              <w:jc w:val="center"/>
              <w:rPr>
                <w:rFonts w:ascii="Times New Roman" w:hAnsi="Times New Roman" w:cs="Times New Roman"/>
                <w:sz w:val="24"/>
                <w:szCs w:val="24"/>
              </w:rPr>
            </w:pPr>
            <w:r w:rsidRPr="002467F0">
              <w:rPr>
                <w:rFonts w:ascii="Times New Roman" w:hAnsi="Times New Roman" w:cs="Times New Roman"/>
                <w:sz w:val="24"/>
                <w:szCs w:val="24"/>
              </w:rPr>
              <w:t>0,82</w:t>
            </w:r>
          </w:p>
        </w:tc>
      </w:tr>
      <w:tr w:rsidR="00E57073" w:rsidRPr="00C834D6" w:rsidTr="00A804D6">
        <w:tc>
          <w:tcPr>
            <w:tcW w:w="1560" w:type="dxa"/>
            <w:vMerge w:val="restart"/>
          </w:tcPr>
          <w:p w:rsidR="00E57073" w:rsidRPr="002467F0" w:rsidRDefault="00E57073" w:rsidP="00B00B0E">
            <w:pPr>
              <w:contextualSpacing/>
              <w:jc w:val="center"/>
              <w:rPr>
                <w:rFonts w:ascii="Times New Roman" w:hAnsi="Times New Roman" w:cs="Times New Roman"/>
                <w:sz w:val="24"/>
                <w:szCs w:val="24"/>
              </w:rPr>
            </w:pPr>
          </w:p>
          <w:p w:rsidR="00E57073" w:rsidRPr="002467F0" w:rsidRDefault="00E57073" w:rsidP="00B00B0E">
            <w:pPr>
              <w:jc w:val="center"/>
              <w:rPr>
                <w:rFonts w:ascii="Times New Roman" w:hAnsi="Times New Roman" w:cs="Times New Roman"/>
                <w:sz w:val="24"/>
                <w:szCs w:val="24"/>
              </w:rPr>
            </w:pPr>
          </w:p>
          <w:p w:rsidR="00E57073" w:rsidRPr="002467F0" w:rsidRDefault="00E57073" w:rsidP="00B00B0E">
            <w:pPr>
              <w:jc w:val="center"/>
              <w:rPr>
                <w:rFonts w:ascii="Times New Roman" w:hAnsi="Times New Roman" w:cs="Times New Roman"/>
                <w:sz w:val="24"/>
                <w:szCs w:val="24"/>
              </w:rPr>
            </w:pPr>
          </w:p>
          <w:p w:rsidR="00E57073" w:rsidRPr="002467F0" w:rsidRDefault="00E57073" w:rsidP="00B00B0E">
            <w:pPr>
              <w:jc w:val="center"/>
              <w:rPr>
                <w:rFonts w:ascii="Times New Roman" w:hAnsi="Times New Roman" w:cs="Times New Roman"/>
                <w:sz w:val="24"/>
                <w:szCs w:val="24"/>
              </w:rPr>
            </w:pPr>
            <w:r w:rsidRPr="002467F0">
              <w:rPr>
                <w:rFonts w:ascii="Times New Roman" w:hAnsi="Times New Roman" w:cs="Times New Roman"/>
                <w:sz w:val="24"/>
                <w:szCs w:val="24"/>
              </w:rPr>
              <w:t>R. Narayanan</w:t>
            </w:r>
            <w:r w:rsidR="00A804D6">
              <w:rPr>
                <w:rFonts w:ascii="Times New Roman" w:hAnsi="Times New Roman" w:cs="Times New Roman"/>
                <w:sz w:val="24"/>
                <w:szCs w:val="24"/>
              </w:rPr>
              <w:t>as</w:t>
            </w:r>
            <w:r w:rsidRPr="002467F0">
              <w:rPr>
                <w:rFonts w:ascii="Times New Roman" w:hAnsi="Times New Roman" w:cs="Times New Roman"/>
                <w:sz w:val="24"/>
                <w:szCs w:val="24"/>
              </w:rPr>
              <w:t xml:space="preserve"> </w:t>
            </w:r>
            <w:r w:rsidR="001C6F55">
              <w:rPr>
                <w:rFonts w:ascii="Times New Roman" w:hAnsi="Times New Roman" w:cs="Times New Roman"/>
                <w:sz w:val="24"/>
                <w:szCs w:val="24"/>
              </w:rPr>
              <w:t>ir I. Y. S. Darwish</w:t>
            </w:r>
            <w:r w:rsidR="00A804D6">
              <w:rPr>
                <w:rFonts w:ascii="Times New Roman" w:hAnsi="Times New Roman" w:cs="Times New Roman"/>
                <w:sz w:val="24"/>
                <w:szCs w:val="24"/>
              </w:rPr>
              <w:t>as</w:t>
            </w:r>
            <w:r w:rsidRPr="002467F0">
              <w:rPr>
                <w:rFonts w:ascii="Times New Roman" w:hAnsi="Times New Roman" w:cs="Times New Roman"/>
                <w:sz w:val="24"/>
                <w:szCs w:val="24"/>
              </w:rPr>
              <w:t xml:space="preserve"> (</w:t>
            </w:r>
            <w:r w:rsidR="00A804D6">
              <w:rPr>
                <w:rFonts w:ascii="Times New Roman" w:hAnsi="Times New Roman" w:cs="Times New Roman"/>
                <w:sz w:val="24"/>
                <w:szCs w:val="24"/>
              </w:rPr>
              <w:t xml:space="preserve">Narayanan ir Darwish </w:t>
            </w:r>
            <w:r w:rsidRPr="002467F0">
              <w:rPr>
                <w:rFonts w:ascii="Times New Roman" w:hAnsi="Times New Roman" w:cs="Times New Roman"/>
                <w:sz w:val="24"/>
                <w:szCs w:val="24"/>
              </w:rPr>
              <w:t>1987)</w:t>
            </w:r>
          </w:p>
        </w:tc>
        <w:tc>
          <w:tcPr>
            <w:tcW w:w="851" w:type="dxa"/>
            <w:vMerge w:val="restart"/>
          </w:tcPr>
          <w:p w:rsidR="00E57073" w:rsidRPr="002467F0" w:rsidRDefault="00E57073" w:rsidP="002467F0">
            <w:pPr>
              <w:contextualSpacing/>
              <w:jc w:val="center"/>
              <w:rPr>
                <w:rFonts w:ascii="Times New Roman" w:hAnsi="Times New Roman" w:cs="Times New Roman"/>
                <w:sz w:val="24"/>
                <w:szCs w:val="24"/>
              </w:rPr>
            </w:pPr>
          </w:p>
          <w:p w:rsidR="00E57073" w:rsidRPr="002467F0" w:rsidRDefault="00E57073" w:rsidP="002467F0">
            <w:pPr>
              <w:jc w:val="center"/>
              <w:rPr>
                <w:rFonts w:ascii="Times New Roman" w:hAnsi="Times New Roman" w:cs="Times New Roman"/>
                <w:sz w:val="24"/>
                <w:szCs w:val="24"/>
              </w:rPr>
            </w:pPr>
          </w:p>
          <w:p w:rsidR="00E57073" w:rsidRPr="002467F0" w:rsidRDefault="00E57073" w:rsidP="002467F0">
            <w:pPr>
              <w:jc w:val="center"/>
              <w:rPr>
                <w:rFonts w:ascii="Times New Roman" w:hAnsi="Times New Roman" w:cs="Times New Roman"/>
                <w:sz w:val="24"/>
                <w:szCs w:val="24"/>
              </w:rPr>
            </w:pPr>
          </w:p>
          <w:p w:rsidR="00E57073" w:rsidRPr="002467F0" w:rsidRDefault="00E57073" w:rsidP="002467F0">
            <w:pPr>
              <w:jc w:val="center"/>
              <w:rPr>
                <w:rFonts w:ascii="Times New Roman" w:hAnsi="Times New Roman" w:cs="Times New Roman"/>
                <w:sz w:val="24"/>
                <w:szCs w:val="24"/>
              </w:rPr>
            </w:pPr>
          </w:p>
          <w:p w:rsidR="00E57073" w:rsidRPr="002467F0" w:rsidRDefault="00E57073" w:rsidP="002467F0">
            <w:pPr>
              <w:jc w:val="center"/>
              <w:rPr>
                <w:rFonts w:ascii="Times New Roman" w:hAnsi="Times New Roman" w:cs="Times New Roman"/>
                <w:sz w:val="24"/>
                <w:szCs w:val="24"/>
              </w:rPr>
            </w:pPr>
          </w:p>
          <w:p w:rsidR="00E57073" w:rsidRPr="002467F0" w:rsidRDefault="00E57073" w:rsidP="002467F0">
            <w:pPr>
              <w:jc w:val="center"/>
              <w:rPr>
                <w:rFonts w:ascii="Times New Roman" w:hAnsi="Times New Roman" w:cs="Times New Roman"/>
                <w:sz w:val="24"/>
                <w:szCs w:val="24"/>
              </w:rPr>
            </w:pPr>
            <w:r w:rsidRPr="002467F0">
              <w:rPr>
                <w:rFonts w:ascii="Times New Roman" w:hAnsi="Times New Roman" w:cs="Times New Roman"/>
                <w:sz w:val="24"/>
                <w:szCs w:val="24"/>
              </w:rPr>
              <w:t>C</w:t>
            </w: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lastRenderedPageBreak/>
              <w:t>0,25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61</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2,96</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2,91</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1,02</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0,25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61</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2,77</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1,89</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1,47</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0,25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39,2</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2,71</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2,53</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1,07</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0,25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39,2</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1,94</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1,63</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1,19</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133</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36</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1,97</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2,26</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0,87</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36</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2,97</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2,72</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1,09</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133</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3,5</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49</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2,61</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2,35</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1,11</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133</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57,4</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5,57</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4,60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1,21</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133</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3,69</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36</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2,24</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2,70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0,83</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133</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5,72</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3,1</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36</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2,33</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3,19</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0,73</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133</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3,69</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57,4</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4,37</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4,00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1,09</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133</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5,72</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130</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3,1</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57,4</w:t>
            </w:r>
          </w:p>
        </w:tc>
        <w:tc>
          <w:tcPr>
            <w:tcW w:w="993" w:type="dxa"/>
          </w:tcPr>
          <w:p w:rsidR="00E57073" w:rsidRPr="002467F0" w:rsidRDefault="00460AE4" w:rsidP="002467F0">
            <w:pPr>
              <w:contextualSpacing/>
              <w:jc w:val="center"/>
              <w:rPr>
                <w:rFonts w:ascii="Times New Roman" w:hAnsi="Times New Roman" w:cs="Times New Roman"/>
                <w:sz w:val="24"/>
                <w:szCs w:val="24"/>
              </w:rPr>
            </w:pPr>
            <w:r w:rsidRPr="00460AE4">
              <w:rPr>
                <w:rFonts w:ascii="Times New Roman" w:hAnsi="Times New Roman" w:cs="Times New Roman"/>
                <w:noProof/>
                <w:sz w:val="24"/>
                <w:szCs w:val="24"/>
              </w:rPr>
              <w:pict>
                <v:shape id="_x0000_s1739" type="#_x0000_t202" style="position:absolute;left:0;text-align:left;margin-left:34.35pt;margin-top:-26.6pt;width:124.75pt;height:24pt;z-index:251765760;mso-position-horizontal-relative:text;mso-position-vertical-relative:text;mso-width-relative:margin;mso-height-relative:margin" strokecolor="white [3212]">
                  <v:textbox>
                    <w:txbxContent>
                      <w:p w:rsidR="007523CA" w:rsidRPr="00B00B0E" w:rsidRDefault="007523CA" w:rsidP="00B00B0E">
                        <w:pPr>
                          <w:rPr>
                            <w:rFonts w:ascii="Times New Roman" w:hAnsi="Times New Roman" w:cs="Times New Roman"/>
                            <w:sz w:val="24"/>
                            <w:szCs w:val="24"/>
                            <w:lang w:val="lt-LT"/>
                          </w:rPr>
                        </w:pPr>
                        <w:r w:rsidRPr="00B00B0E">
                          <w:rPr>
                            <w:rFonts w:ascii="Times New Roman" w:hAnsi="Times New Roman" w:cs="Times New Roman"/>
                            <w:sz w:val="24"/>
                            <w:szCs w:val="24"/>
                            <w:lang w:val="lt-LT"/>
                          </w:rPr>
                          <w:t>3.1 lentelės pabaiga</w:t>
                        </w:r>
                      </w:p>
                    </w:txbxContent>
                  </v:textbox>
                </v:shape>
              </w:pict>
            </w:r>
            <w:r w:rsidR="00E57073" w:rsidRPr="002467F0">
              <w:rPr>
                <w:rFonts w:ascii="Times New Roman" w:hAnsi="Times New Roman" w:cs="Times New Roman"/>
                <w:sz w:val="24"/>
                <w:szCs w:val="24"/>
              </w:rPr>
              <w:t>5,0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4,49</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1,11</w:t>
            </w:r>
          </w:p>
        </w:tc>
      </w:tr>
      <w:tr w:rsidR="00E57073" w:rsidRPr="00C834D6" w:rsidTr="00A804D6">
        <w:tc>
          <w:tcPr>
            <w:tcW w:w="1560" w:type="dxa"/>
            <w:vMerge w:val="restart"/>
          </w:tcPr>
          <w:p w:rsidR="00E57073" w:rsidRPr="002467F0" w:rsidRDefault="00E57073" w:rsidP="00B00B0E">
            <w:pPr>
              <w:contextualSpacing/>
              <w:jc w:val="center"/>
              <w:rPr>
                <w:rFonts w:ascii="Times New Roman" w:hAnsi="Times New Roman" w:cs="Times New Roman"/>
                <w:sz w:val="24"/>
                <w:szCs w:val="24"/>
              </w:rPr>
            </w:pPr>
          </w:p>
          <w:p w:rsidR="00E57073" w:rsidRPr="002467F0" w:rsidRDefault="00E57073" w:rsidP="00B00B0E">
            <w:pPr>
              <w:jc w:val="center"/>
              <w:rPr>
                <w:rFonts w:ascii="Times New Roman" w:hAnsi="Times New Roman" w:cs="Times New Roman"/>
                <w:sz w:val="24"/>
                <w:szCs w:val="24"/>
              </w:rPr>
            </w:pPr>
          </w:p>
          <w:p w:rsidR="00E57073" w:rsidRPr="002467F0" w:rsidRDefault="00E57073" w:rsidP="00B00B0E">
            <w:pPr>
              <w:jc w:val="center"/>
              <w:rPr>
                <w:rFonts w:ascii="Times New Roman" w:hAnsi="Times New Roman" w:cs="Times New Roman"/>
                <w:sz w:val="24"/>
                <w:szCs w:val="24"/>
              </w:rPr>
            </w:pPr>
            <w:r w:rsidRPr="002467F0">
              <w:rPr>
                <w:rFonts w:ascii="Times New Roman" w:hAnsi="Times New Roman" w:cs="Times New Roman"/>
                <w:sz w:val="24"/>
                <w:szCs w:val="24"/>
              </w:rPr>
              <w:t>S. A. Ashour</w:t>
            </w:r>
            <w:r w:rsidR="00B00B0E">
              <w:rPr>
                <w:rFonts w:ascii="Times New Roman" w:hAnsi="Times New Roman" w:cs="Times New Roman"/>
                <w:sz w:val="24"/>
                <w:szCs w:val="24"/>
              </w:rPr>
              <w:t>as</w:t>
            </w:r>
            <w:r w:rsidRPr="002467F0">
              <w:rPr>
                <w:rFonts w:ascii="Times New Roman" w:hAnsi="Times New Roman" w:cs="Times New Roman"/>
                <w:sz w:val="24"/>
                <w:szCs w:val="24"/>
              </w:rPr>
              <w:t xml:space="preserve"> </w:t>
            </w:r>
            <w:r w:rsidR="00B00B0E">
              <w:rPr>
                <w:rFonts w:ascii="Times New Roman" w:hAnsi="Times New Roman" w:cs="Times New Roman"/>
                <w:i/>
                <w:sz w:val="24"/>
                <w:szCs w:val="24"/>
              </w:rPr>
              <w:t>ir</w:t>
            </w:r>
            <w:r w:rsidRPr="002467F0">
              <w:rPr>
                <w:rFonts w:ascii="Times New Roman" w:hAnsi="Times New Roman" w:cs="Times New Roman"/>
                <w:i/>
                <w:sz w:val="24"/>
                <w:szCs w:val="24"/>
              </w:rPr>
              <w:t xml:space="preserve"> </w:t>
            </w:r>
            <w:r w:rsidR="00B00B0E">
              <w:rPr>
                <w:rFonts w:ascii="Times New Roman" w:hAnsi="Times New Roman" w:cs="Times New Roman"/>
                <w:i/>
                <w:sz w:val="24"/>
                <w:szCs w:val="24"/>
              </w:rPr>
              <w:t>kt</w:t>
            </w:r>
            <w:r w:rsidRPr="002467F0">
              <w:rPr>
                <w:rFonts w:ascii="Times New Roman" w:hAnsi="Times New Roman" w:cs="Times New Roman"/>
                <w:i/>
                <w:sz w:val="24"/>
                <w:szCs w:val="24"/>
              </w:rPr>
              <w:t>.</w:t>
            </w:r>
            <w:r w:rsidRPr="002467F0">
              <w:rPr>
                <w:rFonts w:ascii="Times New Roman" w:hAnsi="Times New Roman" w:cs="Times New Roman"/>
                <w:sz w:val="24"/>
                <w:szCs w:val="24"/>
              </w:rPr>
              <w:t xml:space="preserve">  (</w:t>
            </w:r>
            <w:r w:rsidR="00B00B0E">
              <w:rPr>
                <w:rFonts w:ascii="Times New Roman" w:hAnsi="Times New Roman" w:cs="Times New Roman"/>
                <w:sz w:val="24"/>
                <w:szCs w:val="24"/>
              </w:rPr>
              <w:t xml:space="preserve">Ashour </w:t>
            </w:r>
            <w:r w:rsidR="00B00B0E">
              <w:rPr>
                <w:rFonts w:ascii="Times New Roman" w:hAnsi="Times New Roman" w:cs="Times New Roman"/>
                <w:i/>
                <w:sz w:val="24"/>
                <w:szCs w:val="24"/>
              </w:rPr>
              <w:t xml:space="preserve">et al. </w:t>
            </w:r>
            <w:r w:rsidRPr="002467F0">
              <w:rPr>
                <w:rFonts w:ascii="Times New Roman" w:hAnsi="Times New Roman" w:cs="Times New Roman"/>
                <w:sz w:val="24"/>
                <w:szCs w:val="24"/>
              </w:rPr>
              <w:t>1992)</w:t>
            </w:r>
          </w:p>
        </w:tc>
        <w:tc>
          <w:tcPr>
            <w:tcW w:w="851" w:type="dxa"/>
            <w:vMerge w:val="restart"/>
          </w:tcPr>
          <w:p w:rsidR="00E57073" w:rsidRPr="002467F0" w:rsidRDefault="00E57073" w:rsidP="002467F0">
            <w:pPr>
              <w:contextualSpacing/>
              <w:jc w:val="center"/>
              <w:rPr>
                <w:rFonts w:ascii="Times New Roman" w:hAnsi="Times New Roman" w:cs="Times New Roman"/>
                <w:sz w:val="24"/>
                <w:szCs w:val="24"/>
              </w:rPr>
            </w:pPr>
          </w:p>
          <w:p w:rsidR="00E57073" w:rsidRPr="002467F0" w:rsidRDefault="00E57073" w:rsidP="002467F0">
            <w:pPr>
              <w:jc w:val="center"/>
              <w:rPr>
                <w:rFonts w:ascii="Times New Roman" w:hAnsi="Times New Roman" w:cs="Times New Roman"/>
                <w:sz w:val="24"/>
                <w:szCs w:val="24"/>
              </w:rPr>
            </w:pPr>
          </w:p>
          <w:p w:rsidR="00E57073" w:rsidRPr="002467F0" w:rsidRDefault="00E57073" w:rsidP="002467F0">
            <w:pPr>
              <w:jc w:val="center"/>
              <w:rPr>
                <w:rFonts w:ascii="Times New Roman" w:hAnsi="Times New Roman" w:cs="Times New Roman"/>
                <w:sz w:val="24"/>
                <w:szCs w:val="24"/>
              </w:rPr>
            </w:pPr>
          </w:p>
          <w:p w:rsidR="00E57073" w:rsidRPr="002467F0" w:rsidRDefault="00E57073" w:rsidP="002467F0">
            <w:pPr>
              <w:jc w:val="center"/>
              <w:rPr>
                <w:rFonts w:ascii="Times New Roman" w:hAnsi="Times New Roman" w:cs="Times New Roman"/>
                <w:sz w:val="24"/>
                <w:szCs w:val="24"/>
              </w:rPr>
            </w:pPr>
          </w:p>
          <w:p w:rsidR="00E57073" w:rsidRPr="002467F0" w:rsidRDefault="00E57073" w:rsidP="002467F0">
            <w:pPr>
              <w:tabs>
                <w:tab w:val="left" w:pos="433"/>
              </w:tabs>
              <w:jc w:val="center"/>
              <w:rPr>
                <w:rFonts w:ascii="Times New Roman" w:hAnsi="Times New Roman" w:cs="Times New Roman"/>
                <w:sz w:val="24"/>
                <w:szCs w:val="24"/>
              </w:rPr>
            </w:pPr>
            <w:r w:rsidRPr="002467F0">
              <w:rPr>
                <w:rFonts w:ascii="Times New Roman" w:hAnsi="Times New Roman" w:cs="Times New Roman"/>
                <w:sz w:val="24"/>
                <w:szCs w:val="24"/>
              </w:rPr>
              <w:t>H</w:t>
            </w: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75</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2,84</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215</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99</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9,09</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9,42</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0,96</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0,5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75</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2,84</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215</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99</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4,82</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4,71</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1,03</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75</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2,84</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215</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95</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12,74</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11,25</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1,13</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75</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2,84</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215</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95</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6,06</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5,63</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1,08</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75</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2,84</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215</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96</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13,95</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13,27</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1,05</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1,5</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75</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2,84</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215</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96</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7,21</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6,64</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1,09</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75</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4,58</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215</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94</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6,73</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5,76</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1,17</w:t>
            </w:r>
          </w:p>
        </w:tc>
      </w:tr>
      <w:tr w:rsidR="00E57073" w:rsidRPr="00C834D6" w:rsidTr="00A804D6">
        <w:tc>
          <w:tcPr>
            <w:tcW w:w="1560" w:type="dxa"/>
            <w:vMerge/>
          </w:tcPr>
          <w:p w:rsidR="00E57073" w:rsidRPr="002467F0" w:rsidRDefault="00E57073" w:rsidP="00B00B0E">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75</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4,58</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215</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4,0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94</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3,88</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2,88</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1,35</w:t>
            </w:r>
          </w:p>
        </w:tc>
      </w:tr>
      <w:tr w:rsidR="00E57073" w:rsidRPr="00C834D6" w:rsidTr="00A804D6">
        <w:tc>
          <w:tcPr>
            <w:tcW w:w="1560" w:type="dxa"/>
            <w:vMerge w:val="restart"/>
          </w:tcPr>
          <w:p w:rsidR="00E57073" w:rsidRPr="002467F0" w:rsidRDefault="00E57073" w:rsidP="00B00B0E">
            <w:pPr>
              <w:contextualSpacing/>
              <w:jc w:val="center"/>
              <w:rPr>
                <w:rFonts w:ascii="Times New Roman" w:hAnsi="Times New Roman" w:cs="Times New Roman"/>
                <w:sz w:val="24"/>
                <w:szCs w:val="24"/>
              </w:rPr>
            </w:pPr>
          </w:p>
          <w:p w:rsidR="00E57073" w:rsidRPr="002467F0" w:rsidRDefault="00E57073" w:rsidP="00B00B0E">
            <w:pPr>
              <w:jc w:val="center"/>
              <w:rPr>
                <w:rFonts w:ascii="Times New Roman" w:hAnsi="Times New Roman" w:cs="Times New Roman"/>
                <w:sz w:val="24"/>
                <w:szCs w:val="24"/>
              </w:rPr>
            </w:pPr>
          </w:p>
          <w:p w:rsidR="00E57073" w:rsidRPr="002467F0" w:rsidRDefault="00E57073" w:rsidP="00B00B0E">
            <w:pPr>
              <w:jc w:val="center"/>
              <w:rPr>
                <w:rFonts w:ascii="Times New Roman" w:hAnsi="Times New Roman" w:cs="Times New Roman"/>
                <w:sz w:val="24"/>
                <w:szCs w:val="24"/>
              </w:rPr>
            </w:pPr>
            <w:r w:rsidRPr="002467F0">
              <w:rPr>
                <w:rFonts w:ascii="Times New Roman" w:hAnsi="Times New Roman" w:cs="Times New Roman"/>
                <w:sz w:val="24"/>
                <w:szCs w:val="24"/>
              </w:rPr>
              <w:t xml:space="preserve">V. C. Li </w:t>
            </w:r>
            <w:r w:rsidR="00B00B0E">
              <w:rPr>
                <w:rFonts w:ascii="Times New Roman" w:hAnsi="Times New Roman" w:cs="Times New Roman"/>
                <w:i/>
                <w:sz w:val="24"/>
                <w:szCs w:val="24"/>
              </w:rPr>
              <w:t>ir</w:t>
            </w:r>
            <w:r w:rsidRPr="002467F0">
              <w:rPr>
                <w:rFonts w:ascii="Times New Roman" w:hAnsi="Times New Roman" w:cs="Times New Roman"/>
                <w:i/>
                <w:sz w:val="24"/>
                <w:szCs w:val="24"/>
              </w:rPr>
              <w:t xml:space="preserve"> </w:t>
            </w:r>
            <w:r w:rsidR="00B00B0E">
              <w:rPr>
                <w:rFonts w:ascii="Times New Roman" w:hAnsi="Times New Roman" w:cs="Times New Roman"/>
                <w:i/>
                <w:sz w:val="24"/>
                <w:szCs w:val="24"/>
              </w:rPr>
              <w:t>kt</w:t>
            </w:r>
            <w:r w:rsidRPr="002467F0">
              <w:rPr>
                <w:rFonts w:ascii="Times New Roman" w:hAnsi="Times New Roman" w:cs="Times New Roman"/>
                <w:i/>
                <w:sz w:val="24"/>
                <w:szCs w:val="24"/>
              </w:rPr>
              <w:t>.</w:t>
            </w:r>
            <w:r w:rsidRPr="002467F0">
              <w:rPr>
                <w:rFonts w:ascii="Times New Roman" w:hAnsi="Times New Roman" w:cs="Times New Roman"/>
                <w:sz w:val="24"/>
                <w:szCs w:val="24"/>
              </w:rPr>
              <w:t xml:space="preserve">  (</w:t>
            </w:r>
            <w:r w:rsidR="00B00B0E">
              <w:rPr>
                <w:rFonts w:ascii="Times New Roman" w:hAnsi="Times New Roman" w:cs="Times New Roman"/>
                <w:sz w:val="24"/>
                <w:szCs w:val="24"/>
              </w:rPr>
              <w:t xml:space="preserve">Li </w:t>
            </w:r>
            <w:r w:rsidR="00B00B0E">
              <w:rPr>
                <w:rFonts w:ascii="Times New Roman" w:hAnsi="Times New Roman" w:cs="Times New Roman"/>
                <w:i/>
                <w:sz w:val="24"/>
                <w:szCs w:val="24"/>
              </w:rPr>
              <w:t xml:space="preserve">et al. </w:t>
            </w:r>
            <w:r w:rsidRPr="002467F0">
              <w:rPr>
                <w:rFonts w:ascii="Times New Roman" w:hAnsi="Times New Roman" w:cs="Times New Roman"/>
                <w:sz w:val="24"/>
                <w:szCs w:val="24"/>
              </w:rPr>
              <w:t>1992)</w:t>
            </w:r>
          </w:p>
        </w:tc>
        <w:tc>
          <w:tcPr>
            <w:tcW w:w="851" w:type="dxa"/>
            <w:vMerge w:val="restart"/>
          </w:tcPr>
          <w:p w:rsidR="00E57073" w:rsidRPr="002467F0" w:rsidRDefault="00E57073" w:rsidP="000206F7">
            <w:pPr>
              <w:contextualSpacing/>
              <w:jc w:val="center"/>
              <w:rPr>
                <w:rFonts w:ascii="Times New Roman" w:hAnsi="Times New Roman" w:cs="Times New Roman"/>
                <w:sz w:val="24"/>
                <w:szCs w:val="24"/>
              </w:rPr>
            </w:pPr>
          </w:p>
          <w:p w:rsidR="00E57073" w:rsidRPr="002467F0" w:rsidRDefault="00E57073" w:rsidP="000206F7">
            <w:pPr>
              <w:jc w:val="center"/>
              <w:rPr>
                <w:rFonts w:ascii="Times New Roman" w:hAnsi="Times New Roman" w:cs="Times New Roman"/>
                <w:sz w:val="24"/>
                <w:szCs w:val="24"/>
              </w:rPr>
            </w:pPr>
          </w:p>
          <w:p w:rsidR="00E57073" w:rsidRPr="002467F0" w:rsidRDefault="00E57073" w:rsidP="000206F7">
            <w:pPr>
              <w:jc w:val="center"/>
              <w:rPr>
                <w:rFonts w:ascii="Times New Roman" w:hAnsi="Times New Roman" w:cs="Times New Roman"/>
                <w:sz w:val="24"/>
                <w:szCs w:val="24"/>
              </w:rPr>
            </w:pPr>
            <w:r w:rsidRPr="002467F0">
              <w:rPr>
                <w:rFonts w:ascii="Times New Roman" w:hAnsi="Times New Roman" w:cs="Times New Roman"/>
                <w:sz w:val="24"/>
                <w:szCs w:val="24"/>
              </w:rPr>
              <w:t>C ir H</w:t>
            </w: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60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2,2</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102</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22,7</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3,16</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5,08</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0,62</w:t>
            </w:r>
          </w:p>
        </w:tc>
      </w:tr>
      <w:tr w:rsidR="00E57073" w:rsidRPr="00C834D6" w:rsidTr="00A804D6">
        <w:tc>
          <w:tcPr>
            <w:tcW w:w="1560" w:type="dxa"/>
            <w:vMerge/>
          </w:tcPr>
          <w:p w:rsidR="00E57073" w:rsidRPr="002467F0" w:rsidRDefault="00E57073" w:rsidP="002467F0">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60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1,1</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102</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22,7</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2,43</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4,29</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0,57</w:t>
            </w:r>
          </w:p>
        </w:tc>
      </w:tr>
      <w:tr w:rsidR="00E57073" w:rsidRPr="00C834D6" w:rsidTr="00A804D6">
        <w:tc>
          <w:tcPr>
            <w:tcW w:w="1560" w:type="dxa"/>
            <w:vMerge/>
          </w:tcPr>
          <w:p w:rsidR="00E57073" w:rsidRPr="002467F0" w:rsidRDefault="00E57073" w:rsidP="002467F0">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60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1,1</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102</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1,5</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22,7</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5,64</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6,39</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0,88</w:t>
            </w:r>
          </w:p>
        </w:tc>
      </w:tr>
      <w:tr w:rsidR="00E57073" w:rsidRPr="00C834D6" w:rsidTr="00A804D6">
        <w:tc>
          <w:tcPr>
            <w:tcW w:w="1560" w:type="dxa"/>
            <w:vMerge/>
          </w:tcPr>
          <w:p w:rsidR="00E57073" w:rsidRPr="002467F0" w:rsidRDefault="00E57073" w:rsidP="002467F0">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2,2</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102</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26</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3,55</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5,66</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0,63</w:t>
            </w:r>
          </w:p>
        </w:tc>
      </w:tr>
      <w:tr w:rsidR="00E57073" w:rsidRPr="00C834D6" w:rsidTr="00A804D6">
        <w:tc>
          <w:tcPr>
            <w:tcW w:w="1560" w:type="dxa"/>
            <w:vMerge/>
          </w:tcPr>
          <w:p w:rsidR="00E57073" w:rsidRPr="002467F0" w:rsidRDefault="00E57073" w:rsidP="002467F0">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60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2,2</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204</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22,7</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3,05</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4,29</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0,71</w:t>
            </w:r>
          </w:p>
        </w:tc>
      </w:tr>
      <w:tr w:rsidR="00E57073" w:rsidRPr="00C834D6" w:rsidTr="00A804D6">
        <w:tc>
          <w:tcPr>
            <w:tcW w:w="1560" w:type="dxa"/>
            <w:vMerge/>
          </w:tcPr>
          <w:p w:rsidR="00E57073" w:rsidRPr="002467F0" w:rsidRDefault="00E57073" w:rsidP="002467F0">
            <w:pPr>
              <w:contextualSpacing/>
              <w:jc w:val="center"/>
              <w:rPr>
                <w:rFonts w:ascii="Times New Roman" w:hAnsi="Times New Roman" w:cs="Times New Roman"/>
                <w:sz w:val="24"/>
                <w:szCs w:val="24"/>
              </w:rPr>
            </w:pPr>
          </w:p>
        </w:tc>
        <w:tc>
          <w:tcPr>
            <w:tcW w:w="851" w:type="dxa"/>
            <w:vMerge/>
          </w:tcPr>
          <w:p w:rsidR="00E57073" w:rsidRPr="002467F0" w:rsidRDefault="00E57073" w:rsidP="002467F0">
            <w:pPr>
              <w:contextualSpacing/>
              <w:jc w:val="center"/>
              <w:rPr>
                <w:rFonts w:ascii="Times New Roman" w:hAnsi="Times New Roman" w:cs="Times New Roman"/>
                <w:sz w:val="24"/>
                <w:szCs w:val="24"/>
              </w:rPr>
            </w:pPr>
          </w:p>
        </w:tc>
        <w:tc>
          <w:tcPr>
            <w:tcW w:w="708"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w:t>
            </w:r>
          </w:p>
        </w:tc>
        <w:tc>
          <w:tcPr>
            <w:tcW w:w="709"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100</w:t>
            </w:r>
          </w:p>
        </w:tc>
        <w:tc>
          <w:tcPr>
            <w:tcW w:w="851"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2,2</w:t>
            </w:r>
          </w:p>
        </w:tc>
        <w:tc>
          <w:tcPr>
            <w:tcW w:w="850"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204</w:t>
            </w:r>
          </w:p>
        </w:tc>
        <w:tc>
          <w:tcPr>
            <w:tcW w:w="567"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w:t>
            </w:r>
          </w:p>
        </w:tc>
        <w:tc>
          <w:tcPr>
            <w:tcW w:w="992"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26</w:t>
            </w:r>
          </w:p>
        </w:tc>
        <w:tc>
          <w:tcPr>
            <w:tcW w:w="993" w:type="dxa"/>
          </w:tcPr>
          <w:p w:rsidR="00E57073" w:rsidRPr="002467F0" w:rsidRDefault="00E57073" w:rsidP="002467F0">
            <w:pPr>
              <w:contextualSpacing/>
              <w:jc w:val="center"/>
              <w:rPr>
                <w:rFonts w:ascii="Times New Roman" w:hAnsi="Times New Roman" w:cs="Times New Roman"/>
                <w:sz w:val="24"/>
                <w:szCs w:val="24"/>
              </w:rPr>
            </w:pPr>
            <w:r w:rsidRPr="002467F0">
              <w:rPr>
                <w:rFonts w:ascii="Times New Roman" w:hAnsi="Times New Roman" w:cs="Times New Roman"/>
                <w:sz w:val="24"/>
                <w:szCs w:val="24"/>
              </w:rPr>
              <w:t>3,05</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4,75</w:t>
            </w:r>
          </w:p>
        </w:tc>
        <w:tc>
          <w:tcPr>
            <w:tcW w:w="992" w:type="dxa"/>
          </w:tcPr>
          <w:p w:rsidR="00E57073" w:rsidRPr="00265668" w:rsidRDefault="00E57073" w:rsidP="002467F0">
            <w:pPr>
              <w:contextualSpacing/>
              <w:jc w:val="center"/>
              <w:rPr>
                <w:rFonts w:ascii="Times New Roman" w:hAnsi="Times New Roman" w:cs="Times New Roman"/>
                <w:sz w:val="24"/>
                <w:szCs w:val="24"/>
              </w:rPr>
            </w:pPr>
            <w:r w:rsidRPr="00265668">
              <w:rPr>
                <w:rFonts w:ascii="Times New Roman" w:hAnsi="Times New Roman" w:cs="Times New Roman"/>
                <w:sz w:val="24"/>
                <w:szCs w:val="24"/>
              </w:rPr>
              <w:t>0,64</w:t>
            </w:r>
          </w:p>
        </w:tc>
      </w:tr>
    </w:tbl>
    <w:p w:rsidR="00AA035B" w:rsidRPr="00DA3719" w:rsidRDefault="00ED7597" w:rsidP="00EA1755">
      <w:pPr>
        <w:spacing w:before="120" w:after="0" w:line="360" w:lineRule="auto"/>
        <w:contextualSpacing/>
        <w:jc w:val="both"/>
        <w:rPr>
          <w:rFonts w:ascii="Times New Roman" w:hAnsi="Times New Roman" w:cs="Times New Roman"/>
        </w:rPr>
      </w:pPr>
      <w:r w:rsidRPr="00DA3719">
        <w:rPr>
          <w:rFonts w:ascii="Times New Roman" w:hAnsi="Times New Roman" w:cs="Times New Roman"/>
          <w:b/>
        </w:rPr>
        <w:t>Pastabos:</w:t>
      </w:r>
      <w:r w:rsidR="00740D2F" w:rsidRPr="00DA3719">
        <w:rPr>
          <w:rFonts w:ascii="Times New Roman" w:hAnsi="Times New Roman" w:cs="Times New Roman"/>
        </w:rPr>
        <w:t xml:space="preserve">  (1) C ir H –</w:t>
      </w:r>
      <w:r w:rsidRPr="00DA3719">
        <w:rPr>
          <w:rFonts w:ascii="Times New Roman" w:hAnsi="Times New Roman" w:cs="Times New Roman"/>
        </w:rPr>
        <w:t xml:space="preserve"> banguotos ir lenktos fibros; </w:t>
      </w:r>
      <w:r w:rsidRPr="00DA3719">
        <w:rPr>
          <w:rFonts w:ascii="Times New Roman" w:hAnsi="Times New Roman" w:cs="Times New Roman"/>
          <w:i/>
        </w:rPr>
        <w:t>l</w:t>
      </w:r>
      <w:r w:rsidRPr="00DA3719">
        <w:rPr>
          <w:rFonts w:ascii="Times New Roman" w:hAnsi="Times New Roman" w:cs="Times New Roman"/>
          <w:i/>
          <w:vertAlign w:val="subscript"/>
        </w:rPr>
        <w:t>f</w:t>
      </w:r>
      <w:r w:rsidRPr="00DA3719">
        <w:rPr>
          <w:rFonts w:ascii="Times New Roman" w:hAnsi="Times New Roman" w:cs="Times New Roman"/>
        </w:rPr>
        <w:t>/</w:t>
      </w:r>
      <w:r w:rsidRPr="00DA3719">
        <w:rPr>
          <w:rFonts w:ascii="Times New Roman" w:hAnsi="Times New Roman" w:cs="Times New Roman"/>
          <w:i/>
        </w:rPr>
        <w:t>d</w:t>
      </w:r>
      <w:r w:rsidRPr="00DA3719">
        <w:rPr>
          <w:rFonts w:ascii="Times New Roman" w:hAnsi="Times New Roman" w:cs="Times New Roman"/>
          <w:i/>
          <w:vertAlign w:val="subscript"/>
        </w:rPr>
        <w:t>f</w:t>
      </w:r>
      <w:r w:rsidR="00740D2F" w:rsidRPr="00DA3719">
        <w:rPr>
          <w:rFonts w:ascii="Times New Roman" w:hAnsi="Times New Roman" w:cs="Times New Roman"/>
        </w:rPr>
        <w:t xml:space="preserve"> –</w:t>
      </w:r>
      <w:r w:rsidRPr="00DA3719">
        <w:rPr>
          <w:rFonts w:ascii="Times New Roman" w:hAnsi="Times New Roman" w:cs="Times New Roman"/>
        </w:rPr>
        <w:t xml:space="preserve"> fibros ilgio ir skersmens santykis; </w:t>
      </w:r>
      <w:proofErr w:type="gramStart"/>
      <w:r w:rsidRPr="00DA3719">
        <w:rPr>
          <w:rFonts w:ascii="Times New Roman" w:hAnsi="Times New Roman" w:cs="Times New Roman"/>
          <w:i/>
        </w:rPr>
        <w:t>V</w:t>
      </w:r>
      <w:r w:rsidRPr="00DA3719">
        <w:rPr>
          <w:rFonts w:ascii="Times New Roman" w:hAnsi="Times New Roman" w:cs="Times New Roman"/>
          <w:i/>
          <w:vertAlign w:val="subscript"/>
        </w:rPr>
        <w:t>f</w:t>
      </w:r>
      <w:proofErr w:type="gramEnd"/>
      <w:r w:rsidR="00740D2F" w:rsidRPr="00DA3719">
        <w:rPr>
          <w:rFonts w:ascii="Times New Roman" w:hAnsi="Times New Roman" w:cs="Times New Roman"/>
        </w:rPr>
        <w:t xml:space="preserve"> –</w:t>
      </w:r>
      <w:r w:rsidRPr="00DA3719">
        <w:rPr>
          <w:rFonts w:ascii="Times New Roman" w:hAnsi="Times New Roman" w:cs="Times New Roman"/>
        </w:rPr>
        <w:t xml:space="preserve"> fibrų kiekis;</w:t>
      </w:r>
      <w:r w:rsidR="006C0B42" w:rsidRPr="00DA3719">
        <w:rPr>
          <w:rFonts w:ascii="Times New Roman" w:hAnsi="Times New Roman" w:cs="Times New Roman"/>
        </w:rPr>
        <w:t xml:space="preserve"> </w:t>
      </w:r>
    </w:p>
    <w:p w:rsidR="00ED7597" w:rsidRPr="00DA3719" w:rsidRDefault="00ED7597" w:rsidP="001B6A1D">
      <w:pPr>
        <w:spacing w:after="0" w:line="360" w:lineRule="auto"/>
        <w:contextualSpacing/>
        <w:jc w:val="both"/>
        <w:rPr>
          <w:rFonts w:ascii="Times New Roman" w:hAnsi="Times New Roman" w:cs="Times New Roman"/>
        </w:rPr>
      </w:pPr>
      <w:r w:rsidRPr="00DA3719">
        <w:rPr>
          <w:rFonts w:ascii="Times New Roman" w:hAnsi="Times New Roman" w:cs="Times New Roman"/>
        </w:rPr>
        <w:t xml:space="preserve">                </w:t>
      </w:r>
      <w:r w:rsidR="007B2E9E" w:rsidRPr="00DA3719">
        <w:rPr>
          <w:rFonts w:ascii="Times New Roman" w:hAnsi="Times New Roman" w:cs="Times New Roman"/>
        </w:rPr>
        <w:t xml:space="preserve">   </w:t>
      </w:r>
      <w:r w:rsidRPr="00DA3719">
        <w:rPr>
          <w:rFonts w:ascii="Times New Roman" w:hAnsi="Times New Roman" w:cs="Times New Roman"/>
        </w:rPr>
        <w:t xml:space="preserve">(2) </w:t>
      </w:r>
      <w:r w:rsidR="006C0B42" w:rsidRPr="00DA3719">
        <w:rPr>
          <w:rFonts w:ascii="Times New Roman" w:hAnsi="Times New Roman" w:cs="Times New Roman"/>
          <w:i/>
        </w:rPr>
        <w:t>ρ</w:t>
      </w:r>
      <w:r w:rsidR="00740D2F" w:rsidRPr="00DA3719">
        <w:rPr>
          <w:rFonts w:ascii="Times New Roman" w:hAnsi="Times New Roman" w:cs="Times New Roman"/>
        </w:rPr>
        <w:t xml:space="preserve"> –</w:t>
      </w:r>
      <w:r w:rsidR="006C0B42" w:rsidRPr="00DA3719">
        <w:rPr>
          <w:rFonts w:ascii="Times New Roman" w:hAnsi="Times New Roman" w:cs="Times New Roman"/>
        </w:rPr>
        <w:t xml:space="preserve"> išilginės armatūros kiekis; </w:t>
      </w:r>
      <w:r w:rsidR="005F4EB2" w:rsidRPr="00DA3719">
        <w:rPr>
          <w:rFonts w:ascii="Times New Roman" w:hAnsi="Times New Roman" w:cs="Times New Roman"/>
          <w:i/>
        </w:rPr>
        <w:t>d</w:t>
      </w:r>
      <w:r w:rsidR="00740D2F" w:rsidRPr="00DA3719">
        <w:rPr>
          <w:rFonts w:ascii="Times New Roman" w:hAnsi="Times New Roman" w:cs="Times New Roman"/>
        </w:rPr>
        <w:t xml:space="preserve"> –</w:t>
      </w:r>
      <w:r w:rsidRPr="00DA3719">
        <w:rPr>
          <w:rFonts w:ascii="Times New Roman" w:hAnsi="Times New Roman" w:cs="Times New Roman"/>
        </w:rPr>
        <w:t xml:space="preserve"> </w:t>
      </w:r>
      <w:r w:rsidR="006C0B42" w:rsidRPr="00DA3719">
        <w:rPr>
          <w:rFonts w:ascii="Times New Roman" w:hAnsi="Times New Roman" w:cs="Times New Roman"/>
        </w:rPr>
        <w:t>sijos naudingasis aukštis</w:t>
      </w:r>
      <w:r w:rsidRPr="00DA3719">
        <w:rPr>
          <w:rFonts w:ascii="Times New Roman" w:hAnsi="Times New Roman" w:cs="Times New Roman"/>
        </w:rPr>
        <w:t xml:space="preserve">; </w:t>
      </w:r>
      <w:r w:rsidR="005F4EB2" w:rsidRPr="00DA3719">
        <w:rPr>
          <w:rFonts w:ascii="Times New Roman" w:hAnsi="Times New Roman" w:cs="Times New Roman"/>
          <w:i/>
        </w:rPr>
        <w:t>a</w:t>
      </w:r>
      <w:r w:rsidR="00740D2F" w:rsidRPr="00DA3719">
        <w:rPr>
          <w:rFonts w:ascii="Times New Roman" w:hAnsi="Times New Roman" w:cs="Times New Roman"/>
        </w:rPr>
        <w:t xml:space="preserve"> –</w:t>
      </w:r>
      <w:r w:rsidR="00EA1755" w:rsidRPr="00DA3719">
        <w:rPr>
          <w:rFonts w:ascii="Times New Roman" w:hAnsi="Times New Roman" w:cs="Times New Roman"/>
        </w:rPr>
        <w:t xml:space="preserve"> jėgos pety</w:t>
      </w:r>
      <w:r w:rsidR="006C0B42" w:rsidRPr="00DA3719">
        <w:rPr>
          <w:rFonts w:ascii="Times New Roman" w:hAnsi="Times New Roman" w:cs="Times New Roman"/>
        </w:rPr>
        <w:t>s;</w:t>
      </w:r>
      <w:r w:rsidR="0018300C" w:rsidRPr="00DA3719">
        <w:rPr>
          <w:rFonts w:ascii="Times New Roman" w:hAnsi="Times New Roman" w:cs="Times New Roman"/>
          <w:i/>
        </w:rPr>
        <w:t xml:space="preserve"> f</w:t>
      </w:r>
      <w:r w:rsidR="0018300C" w:rsidRPr="00DA3719">
        <w:rPr>
          <w:rFonts w:ascii="Times New Roman" w:hAnsi="Times New Roman" w:cs="Times New Roman"/>
          <w:i/>
          <w:vertAlign w:val="subscript"/>
        </w:rPr>
        <w:t>c</w:t>
      </w:r>
      <w:r w:rsidR="00740D2F" w:rsidRPr="00DA3719">
        <w:rPr>
          <w:rFonts w:ascii="Times New Roman" w:hAnsi="Times New Roman" w:cs="Times New Roman"/>
        </w:rPr>
        <w:t xml:space="preserve"> –</w:t>
      </w:r>
      <w:r w:rsidR="0018300C" w:rsidRPr="00DA3719">
        <w:rPr>
          <w:rFonts w:ascii="Times New Roman" w:hAnsi="Times New Roman" w:cs="Times New Roman"/>
        </w:rPr>
        <w:t xml:space="preserve"> betono gniuždomasis stipris; </w:t>
      </w:r>
      <w:r w:rsidR="0018300C" w:rsidRPr="00DA3719">
        <w:rPr>
          <w:rFonts w:ascii="Times New Roman" w:hAnsi="Times New Roman" w:cs="Times New Roman"/>
          <w:i/>
        </w:rPr>
        <w:t>v</w:t>
      </w:r>
      <w:r w:rsidR="0018300C" w:rsidRPr="00DA3719">
        <w:rPr>
          <w:rFonts w:ascii="Times New Roman" w:hAnsi="Times New Roman" w:cs="Times New Roman"/>
          <w:i/>
          <w:vertAlign w:val="subscript"/>
        </w:rPr>
        <w:t>0</w:t>
      </w:r>
      <w:r w:rsidR="005F4EB2" w:rsidRPr="00DA3719">
        <w:rPr>
          <w:rFonts w:ascii="Times New Roman" w:hAnsi="Times New Roman" w:cs="Times New Roman"/>
        </w:rPr>
        <w:t xml:space="preserve"> </w:t>
      </w:r>
      <w:r w:rsidR="00F9125C" w:rsidRPr="00DA3719">
        <w:rPr>
          <w:rFonts w:ascii="Times New Roman" w:hAnsi="Times New Roman" w:cs="Times New Roman"/>
        </w:rPr>
        <w:t>–</w:t>
      </w:r>
      <w:r w:rsidR="0018300C" w:rsidRPr="00DA3719">
        <w:rPr>
          <w:rFonts w:ascii="Times New Roman" w:hAnsi="Times New Roman" w:cs="Times New Roman"/>
        </w:rPr>
        <w:t xml:space="preserve"> </w:t>
      </w:r>
      <w:r w:rsidR="00F9125C" w:rsidRPr="00DA3719">
        <w:rPr>
          <w:rFonts w:ascii="Times New Roman" w:hAnsi="Times New Roman" w:cs="Times New Roman"/>
        </w:rPr>
        <w:t xml:space="preserve">autorių </w:t>
      </w:r>
      <w:r w:rsidR="0018300C" w:rsidRPr="00DA3719">
        <w:rPr>
          <w:rFonts w:ascii="Times New Roman" w:hAnsi="Times New Roman" w:cs="Times New Roman"/>
        </w:rPr>
        <w:t xml:space="preserve">eksperimentiškai nustatytas įstrižojo pjūvio stipris; </w:t>
      </w:r>
      <w:r w:rsidR="0018300C" w:rsidRPr="00DA3719">
        <w:rPr>
          <w:rFonts w:ascii="Times New Roman" w:hAnsi="Times New Roman" w:cs="Times New Roman"/>
          <w:i/>
        </w:rPr>
        <w:t>v</w:t>
      </w:r>
      <w:r w:rsidR="0018300C" w:rsidRPr="00DA3719">
        <w:rPr>
          <w:rFonts w:ascii="Times New Roman" w:hAnsi="Times New Roman" w:cs="Times New Roman"/>
          <w:i/>
          <w:vertAlign w:val="subscript"/>
        </w:rPr>
        <w:t>frc</w:t>
      </w:r>
      <w:r w:rsidR="00740D2F" w:rsidRPr="00DA3719">
        <w:rPr>
          <w:rFonts w:ascii="Times New Roman" w:hAnsi="Times New Roman" w:cs="Times New Roman"/>
        </w:rPr>
        <w:t xml:space="preserve"> –</w:t>
      </w:r>
      <w:r w:rsidR="0018300C" w:rsidRPr="00DA3719">
        <w:rPr>
          <w:rFonts w:ascii="Times New Roman" w:hAnsi="Times New Roman" w:cs="Times New Roman"/>
        </w:rPr>
        <w:t xml:space="preserve"> įstrižojo pjūvio stipris, nustatytas autorių siūlomomis formulėmis.</w:t>
      </w:r>
    </w:p>
    <w:p w:rsidR="00E57073" w:rsidRPr="001E237B" w:rsidRDefault="00E57073" w:rsidP="00DD0B7B">
      <w:pPr>
        <w:pStyle w:val="Sraopastraipa"/>
        <w:spacing w:after="0" w:line="360" w:lineRule="auto"/>
        <w:ind w:left="0"/>
        <w:jc w:val="both"/>
        <w:rPr>
          <w:rFonts w:ascii="Times New Roman" w:hAnsi="Times New Roman" w:cs="Times New Roman"/>
          <w:b/>
          <w:sz w:val="24"/>
          <w:szCs w:val="24"/>
        </w:rPr>
      </w:pPr>
    </w:p>
    <w:p w:rsidR="00CA1F9A" w:rsidRDefault="00CA1F9A" w:rsidP="00DD0B7B">
      <w:pPr>
        <w:pStyle w:val="Sraopastraipa"/>
        <w:spacing w:after="0" w:line="360" w:lineRule="auto"/>
        <w:ind w:left="0"/>
        <w:jc w:val="both"/>
        <w:rPr>
          <w:rFonts w:ascii="Times New Roman" w:hAnsi="Times New Roman" w:cs="Times New Roman"/>
          <w:b/>
          <w:sz w:val="24"/>
          <w:szCs w:val="24"/>
        </w:rPr>
      </w:pPr>
      <w:r w:rsidRPr="00CA1F9A">
        <w:rPr>
          <w:rFonts w:ascii="Times New Roman" w:hAnsi="Times New Roman" w:cs="Times New Roman"/>
          <w:b/>
          <w:sz w:val="24"/>
          <w:szCs w:val="24"/>
        </w:rPr>
        <w:t xml:space="preserve">Jėgos peties ir naudingojo aukščio santykio a/d įtakos vertinimas </w:t>
      </w:r>
      <w:r w:rsidR="00F479ED">
        <w:rPr>
          <w:rFonts w:ascii="Times New Roman" w:hAnsi="Times New Roman" w:cs="Times New Roman"/>
          <w:b/>
          <w:sz w:val="24"/>
          <w:szCs w:val="24"/>
        </w:rPr>
        <w:t>įvairiuose</w:t>
      </w:r>
      <w:r w:rsidRPr="00CA1F9A">
        <w:rPr>
          <w:rFonts w:ascii="Times New Roman" w:hAnsi="Times New Roman" w:cs="Times New Roman"/>
          <w:b/>
          <w:sz w:val="24"/>
          <w:szCs w:val="24"/>
        </w:rPr>
        <w:t xml:space="preserve"> modeliuose</w:t>
      </w:r>
    </w:p>
    <w:p w:rsidR="00CA1F9A" w:rsidRDefault="00CA1F9A" w:rsidP="00DD0B7B">
      <w:pPr>
        <w:pStyle w:val="Sraopastraipa"/>
        <w:spacing w:after="0" w:line="360" w:lineRule="auto"/>
        <w:ind w:left="0"/>
        <w:jc w:val="both"/>
        <w:rPr>
          <w:rFonts w:ascii="Times New Roman" w:hAnsi="Times New Roman" w:cs="Times New Roman"/>
          <w:b/>
          <w:sz w:val="24"/>
          <w:szCs w:val="24"/>
        </w:rPr>
      </w:pPr>
    </w:p>
    <w:p w:rsidR="009419CB" w:rsidRDefault="00CA1F9A" w:rsidP="00E57073">
      <w:pPr>
        <w:pStyle w:val="Sraopastraipa"/>
        <w:spacing w:after="0" w:line="360" w:lineRule="auto"/>
        <w:ind w:left="0"/>
        <w:jc w:val="both"/>
        <w:rPr>
          <w:rFonts w:ascii="Times New Roman" w:hAnsi="Times New Roman" w:cs="Times New Roman"/>
          <w:sz w:val="24"/>
          <w:szCs w:val="24"/>
        </w:rPr>
      </w:pPr>
      <w:r>
        <w:rPr>
          <w:rFonts w:ascii="Times New Roman" w:hAnsi="Times New Roman" w:cs="Times New Roman"/>
          <w:b/>
          <w:sz w:val="24"/>
          <w:szCs w:val="24"/>
        </w:rPr>
        <w:tab/>
      </w:r>
      <w:proofErr w:type="gramStart"/>
      <w:r>
        <w:rPr>
          <w:rFonts w:ascii="Times New Roman" w:hAnsi="Times New Roman" w:cs="Times New Roman"/>
          <w:sz w:val="24"/>
          <w:szCs w:val="24"/>
        </w:rPr>
        <w:t>Jėgos peties ir naudingojo aukščio santykio įtaka įstrižojo pjūvio stiprumui visuose mode</w:t>
      </w:r>
      <w:r w:rsidR="00DD0B7B">
        <w:rPr>
          <w:rFonts w:ascii="Times New Roman" w:hAnsi="Times New Roman" w:cs="Times New Roman"/>
          <w:sz w:val="24"/>
          <w:szCs w:val="24"/>
        </w:rPr>
        <w:t>liuose vertinama skirtingai.</w:t>
      </w:r>
      <w:proofErr w:type="gramEnd"/>
      <w:r w:rsidR="00DD0B7B">
        <w:rPr>
          <w:rFonts w:ascii="Times New Roman" w:hAnsi="Times New Roman" w:cs="Times New Roman"/>
          <w:sz w:val="24"/>
          <w:szCs w:val="24"/>
        </w:rPr>
        <w:t xml:space="preserve"> </w:t>
      </w:r>
      <w:proofErr w:type="gramStart"/>
      <w:r w:rsidR="00600707">
        <w:rPr>
          <w:rFonts w:ascii="Times New Roman" w:hAnsi="Times New Roman" w:cs="Times New Roman"/>
          <w:sz w:val="24"/>
          <w:szCs w:val="24"/>
        </w:rPr>
        <w:t>Iš modelių grafinio palyginimo</w:t>
      </w:r>
      <w:r w:rsidR="008974A3">
        <w:rPr>
          <w:rFonts w:ascii="Times New Roman" w:hAnsi="Times New Roman" w:cs="Times New Roman"/>
          <w:sz w:val="24"/>
          <w:szCs w:val="24"/>
        </w:rPr>
        <w:t xml:space="preserve"> (3</w:t>
      </w:r>
      <w:r w:rsidR="004F2768">
        <w:rPr>
          <w:rFonts w:ascii="Times New Roman" w:hAnsi="Times New Roman" w:cs="Times New Roman"/>
          <w:sz w:val="24"/>
          <w:szCs w:val="24"/>
        </w:rPr>
        <w:t>.</w:t>
      </w:r>
      <w:r w:rsidR="008C0A1D">
        <w:rPr>
          <w:rFonts w:ascii="Times New Roman" w:hAnsi="Times New Roman" w:cs="Times New Roman"/>
          <w:sz w:val="24"/>
          <w:szCs w:val="24"/>
        </w:rPr>
        <w:t>2</w:t>
      </w:r>
      <w:r w:rsidR="00150DC9">
        <w:rPr>
          <w:rFonts w:ascii="Times New Roman" w:hAnsi="Times New Roman" w:cs="Times New Roman"/>
          <w:sz w:val="24"/>
          <w:szCs w:val="24"/>
        </w:rPr>
        <w:t xml:space="preserve"> pav.)</w:t>
      </w:r>
      <w:r w:rsidR="00600707">
        <w:rPr>
          <w:rFonts w:ascii="Times New Roman" w:hAnsi="Times New Roman" w:cs="Times New Roman"/>
          <w:sz w:val="24"/>
          <w:szCs w:val="24"/>
        </w:rPr>
        <w:t xml:space="preserve"> galima daryti išvadą, kad sijos su mažesn</w:t>
      </w:r>
      <w:r w:rsidR="00B03227">
        <w:rPr>
          <w:rFonts w:ascii="Times New Roman" w:hAnsi="Times New Roman" w:cs="Times New Roman"/>
          <w:sz w:val="24"/>
          <w:szCs w:val="24"/>
        </w:rPr>
        <w:t>i</w:t>
      </w:r>
      <w:r w:rsidR="00600707">
        <w:rPr>
          <w:rFonts w:ascii="Times New Roman" w:hAnsi="Times New Roman" w:cs="Times New Roman"/>
          <w:sz w:val="24"/>
          <w:szCs w:val="24"/>
        </w:rPr>
        <w:t xml:space="preserve">u </w:t>
      </w:r>
      <w:r w:rsidR="00600707" w:rsidRPr="008C0A1D">
        <w:rPr>
          <w:rFonts w:ascii="Times New Roman" w:hAnsi="Times New Roman" w:cs="Times New Roman"/>
          <w:i/>
          <w:sz w:val="24"/>
          <w:szCs w:val="24"/>
        </w:rPr>
        <w:t>a</w:t>
      </w:r>
      <w:r w:rsidR="00600707">
        <w:rPr>
          <w:rFonts w:ascii="Times New Roman" w:hAnsi="Times New Roman" w:cs="Times New Roman"/>
          <w:sz w:val="24"/>
          <w:szCs w:val="24"/>
        </w:rPr>
        <w:t>/</w:t>
      </w:r>
      <w:r w:rsidR="00600707" w:rsidRPr="008C0A1D">
        <w:rPr>
          <w:rFonts w:ascii="Times New Roman" w:hAnsi="Times New Roman" w:cs="Times New Roman"/>
          <w:i/>
          <w:sz w:val="24"/>
          <w:szCs w:val="24"/>
        </w:rPr>
        <w:t>d</w:t>
      </w:r>
      <w:r w:rsidR="00600707">
        <w:rPr>
          <w:rFonts w:ascii="Times New Roman" w:hAnsi="Times New Roman" w:cs="Times New Roman"/>
          <w:sz w:val="24"/>
          <w:szCs w:val="24"/>
        </w:rPr>
        <w:t xml:space="preserve"> santykiu atlaiko didesnę skersinę jėgą.</w:t>
      </w:r>
      <w:proofErr w:type="gramEnd"/>
      <w:r w:rsidR="00600707">
        <w:rPr>
          <w:rFonts w:ascii="Times New Roman" w:hAnsi="Times New Roman" w:cs="Times New Roman"/>
          <w:sz w:val="24"/>
          <w:szCs w:val="24"/>
        </w:rPr>
        <w:t xml:space="preserve"> Taip yra </w:t>
      </w:r>
      <w:proofErr w:type="gramStart"/>
      <w:r w:rsidR="00600707">
        <w:rPr>
          <w:rFonts w:ascii="Times New Roman" w:hAnsi="Times New Roman" w:cs="Times New Roman"/>
          <w:sz w:val="24"/>
          <w:szCs w:val="24"/>
        </w:rPr>
        <w:t>dėl</w:t>
      </w:r>
      <w:proofErr w:type="gramEnd"/>
      <w:r w:rsidR="00600707">
        <w:rPr>
          <w:rFonts w:ascii="Times New Roman" w:hAnsi="Times New Roman" w:cs="Times New Roman"/>
          <w:sz w:val="24"/>
          <w:szCs w:val="24"/>
        </w:rPr>
        <w:t xml:space="preserve"> arkos efekto,</w:t>
      </w:r>
      <w:r w:rsidR="001A746E">
        <w:rPr>
          <w:rFonts w:ascii="Times New Roman" w:hAnsi="Times New Roman" w:cs="Times New Roman"/>
          <w:sz w:val="24"/>
          <w:szCs w:val="24"/>
        </w:rPr>
        <w:t xml:space="preserve"> kai pridėtos apkrovos perduodamos tiesiogiai į atramas. </w:t>
      </w:r>
      <w:proofErr w:type="gramStart"/>
      <w:r w:rsidR="00D53958" w:rsidRPr="007E1B97">
        <w:rPr>
          <w:rFonts w:ascii="Times New Roman" w:hAnsi="Times New Roman" w:cs="Times New Roman"/>
          <w:sz w:val="24"/>
          <w:szCs w:val="24"/>
        </w:rPr>
        <w:t>3.1 pav</w:t>
      </w:r>
      <w:r w:rsidR="00B6294C" w:rsidRPr="007E1B97">
        <w:rPr>
          <w:rFonts w:ascii="Times New Roman" w:hAnsi="Times New Roman" w:cs="Times New Roman"/>
          <w:sz w:val="24"/>
          <w:szCs w:val="24"/>
        </w:rPr>
        <w:t>.</w:t>
      </w:r>
      <w:proofErr w:type="gramEnd"/>
      <w:r w:rsidR="00B6294C">
        <w:rPr>
          <w:rFonts w:ascii="Times New Roman" w:hAnsi="Times New Roman" w:cs="Times New Roman"/>
          <w:sz w:val="24"/>
          <w:szCs w:val="24"/>
        </w:rPr>
        <w:t xml:space="preserve"> </w:t>
      </w:r>
      <w:proofErr w:type="gramStart"/>
      <w:r w:rsidR="00B6294C">
        <w:rPr>
          <w:rFonts w:ascii="Times New Roman" w:hAnsi="Times New Roman" w:cs="Times New Roman"/>
          <w:sz w:val="24"/>
          <w:szCs w:val="24"/>
        </w:rPr>
        <w:t>pavaizduotas</w:t>
      </w:r>
      <w:proofErr w:type="gramEnd"/>
      <w:r w:rsidR="00B6294C">
        <w:rPr>
          <w:rFonts w:ascii="Times New Roman" w:hAnsi="Times New Roman" w:cs="Times New Roman"/>
          <w:sz w:val="24"/>
          <w:szCs w:val="24"/>
        </w:rPr>
        <w:t xml:space="preserve"> idealizuotoje sijoje atsirandantis arkos efektas, kai užtikrinamas pilnas tempiamosios armatūros sukibimas su betonu. </w:t>
      </w:r>
      <w:proofErr w:type="gramStart"/>
      <w:r w:rsidR="00B6294C">
        <w:rPr>
          <w:rFonts w:ascii="Times New Roman" w:hAnsi="Times New Roman" w:cs="Times New Roman"/>
          <w:sz w:val="24"/>
          <w:szCs w:val="24"/>
        </w:rPr>
        <w:t>Užbrūkšniuotas plotas rodo</w:t>
      </w:r>
      <w:r w:rsidR="00FC0FE0">
        <w:rPr>
          <w:rFonts w:ascii="Times New Roman" w:hAnsi="Times New Roman" w:cs="Times New Roman"/>
          <w:sz w:val="24"/>
          <w:szCs w:val="24"/>
        </w:rPr>
        <w:t>,</w:t>
      </w:r>
      <w:r w:rsidR="00B6294C">
        <w:rPr>
          <w:rFonts w:ascii="Times New Roman" w:hAnsi="Times New Roman" w:cs="Times New Roman"/>
          <w:sz w:val="24"/>
          <w:szCs w:val="24"/>
        </w:rPr>
        <w:t xml:space="preserve"> kuriose</w:t>
      </w:r>
      <w:r w:rsidR="00632861">
        <w:rPr>
          <w:rFonts w:ascii="Times New Roman" w:hAnsi="Times New Roman" w:cs="Times New Roman"/>
          <w:sz w:val="24"/>
          <w:szCs w:val="24"/>
        </w:rPr>
        <w:t xml:space="preserve"> vietose betonas yra gniuždomas, o u</w:t>
      </w:r>
      <w:r w:rsidR="00B6294C">
        <w:rPr>
          <w:rFonts w:ascii="Times New Roman" w:hAnsi="Times New Roman" w:cs="Times New Roman"/>
          <w:sz w:val="24"/>
          <w:szCs w:val="24"/>
        </w:rPr>
        <w:t>ž užbrūkšniuoto ploto esantis betonas gali supleišėti.</w:t>
      </w:r>
      <w:proofErr w:type="gramEnd"/>
      <w:r w:rsidR="00B6294C">
        <w:rPr>
          <w:rFonts w:ascii="Times New Roman" w:hAnsi="Times New Roman" w:cs="Times New Roman"/>
          <w:sz w:val="24"/>
          <w:szCs w:val="24"/>
        </w:rPr>
        <w:t xml:space="preserve"> </w:t>
      </w:r>
      <w:proofErr w:type="gramStart"/>
      <w:r w:rsidR="00B6294C">
        <w:rPr>
          <w:rFonts w:ascii="Times New Roman" w:hAnsi="Times New Roman" w:cs="Times New Roman"/>
          <w:sz w:val="24"/>
          <w:szCs w:val="24"/>
        </w:rPr>
        <w:t>Įstrižųjų gniuždymo įtempių intensyvumas priklauso nuo</w:t>
      </w:r>
      <w:r w:rsidR="00893D44">
        <w:rPr>
          <w:rFonts w:ascii="Times New Roman" w:hAnsi="Times New Roman" w:cs="Times New Roman"/>
          <w:sz w:val="24"/>
          <w:szCs w:val="24"/>
        </w:rPr>
        <w:t xml:space="preserve"> arkos ašinės linijos</w:t>
      </w:r>
      <w:r w:rsidR="00B03227">
        <w:rPr>
          <w:rFonts w:ascii="Times New Roman" w:hAnsi="Times New Roman" w:cs="Times New Roman"/>
          <w:sz w:val="24"/>
          <w:szCs w:val="24"/>
        </w:rPr>
        <w:t xml:space="preserve">, pažymėtos </w:t>
      </w:r>
      <w:r w:rsidR="00B03227" w:rsidRPr="007E1B97">
        <w:rPr>
          <w:rFonts w:ascii="Times New Roman" w:hAnsi="Times New Roman" w:cs="Times New Roman"/>
          <w:sz w:val="24"/>
          <w:szCs w:val="24"/>
        </w:rPr>
        <w:t>3.1 pav.</w:t>
      </w:r>
      <w:proofErr w:type="gramEnd"/>
      <w:r w:rsidR="00B03227">
        <w:rPr>
          <w:rFonts w:ascii="Times New Roman" w:hAnsi="Times New Roman" w:cs="Times New Roman"/>
          <w:sz w:val="24"/>
          <w:szCs w:val="24"/>
        </w:rPr>
        <w:t xml:space="preserve"> </w:t>
      </w:r>
      <w:proofErr w:type="gramStart"/>
      <w:r w:rsidR="00B03227">
        <w:rPr>
          <w:rFonts w:ascii="Times New Roman" w:hAnsi="Times New Roman" w:cs="Times New Roman"/>
          <w:sz w:val="24"/>
          <w:szCs w:val="24"/>
        </w:rPr>
        <w:t>punktyrine</w:t>
      </w:r>
      <w:proofErr w:type="gramEnd"/>
      <w:r w:rsidR="00B03227">
        <w:rPr>
          <w:rFonts w:ascii="Times New Roman" w:hAnsi="Times New Roman" w:cs="Times New Roman"/>
          <w:sz w:val="24"/>
          <w:szCs w:val="24"/>
        </w:rPr>
        <w:t xml:space="preserve"> linija,</w:t>
      </w:r>
      <w:r w:rsidR="00893D44">
        <w:rPr>
          <w:rFonts w:ascii="Times New Roman" w:hAnsi="Times New Roman" w:cs="Times New Roman"/>
          <w:sz w:val="24"/>
          <w:szCs w:val="24"/>
        </w:rPr>
        <w:t xml:space="preserve"> posvyrio</w:t>
      </w:r>
      <w:r w:rsidR="008C0A1D">
        <w:rPr>
          <w:rFonts w:ascii="Times New Roman" w:hAnsi="Times New Roman" w:cs="Times New Roman"/>
          <w:sz w:val="24"/>
          <w:szCs w:val="24"/>
        </w:rPr>
        <w:t xml:space="preserve"> kampo</w:t>
      </w:r>
      <w:r w:rsidR="00893D44">
        <w:rPr>
          <w:rFonts w:ascii="Times New Roman" w:hAnsi="Times New Roman" w:cs="Times New Roman"/>
          <w:sz w:val="24"/>
          <w:szCs w:val="24"/>
        </w:rPr>
        <w:t>.</w:t>
      </w:r>
      <w:r w:rsidR="008C0A1D">
        <w:rPr>
          <w:rFonts w:ascii="Times New Roman" w:hAnsi="Times New Roman" w:cs="Times New Roman"/>
          <w:sz w:val="24"/>
          <w:szCs w:val="24"/>
        </w:rPr>
        <w:t xml:space="preserve"> </w:t>
      </w:r>
      <w:proofErr w:type="gramStart"/>
      <w:r w:rsidR="008C0A1D">
        <w:rPr>
          <w:rFonts w:ascii="Times New Roman" w:hAnsi="Times New Roman" w:cs="Times New Roman"/>
          <w:sz w:val="24"/>
          <w:szCs w:val="24"/>
        </w:rPr>
        <w:t xml:space="preserve">Šį posvyrį apibūdina jėgos peties ir naudingojo aukščio santykis </w:t>
      </w:r>
      <w:r w:rsidR="008C0A1D">
        <w:rPr>
          <w:rFonts w:ascii="Times New Roman" w:hAnsi="Times New Roman" w:cs="Times New Roman"/>
          <w:i/>
          <w:sz w:val="24"/>
          <w:szCs w:val="24"/>
        </w:rPr>
        <w:t>a</w:t>
      </w:r>
      <w:r w:rsidR="008C0A1D">
        <w:rPr>
          <w:rFonts w:ascii="Times New Roman" w:hAnsi="Times New Roman" w:cs="Times New Roman"/>
          <w:sz w:val="24"/>
          <w:szCs w:val="24"/>
        </w:rPr>
        <w:t>/</w:t>
      </w:r>
      <w:r w:rsidR="008C0A1D">
        <w:rPr>
          <w:rFonts w:ascii="Times New Roman" w:hAnsi="Times New Roman" w:cs="Times New Roman"/>
          <w:i/>
          <w:sz w:val="24"/>
          <w:szCs w:val="24"/>
        </w:rPr>
        <w:t>d</w:t>
      </w:r>
      <w:r w:rsidR="008C0A1D">
        <w:rPr>
          <w:rFonts w:ascii="Times New Roman" w:hAnsi="Times New Roman" w:cs="Times New Roman"/>
          <w:sz w:val="24"/>
          <w:szCs w:val="24"/>
        </w:rPr>
        <w:t>. Akivaizdu, kad ilgose sijose arkos posvyrio kampas yra mažesnis.</w:t>
      </w:r>
      <w:proofErr w:type="gramEnd"/>
      <w:r w:rsidR="008C0A1D">
        <w:rPr>
          <w:rFonts w:ascii="Times New Roman" w:hAnsi="Times New Roman" w:cs="Times New Roman"/>
          <w:sz w:val="24"/>
          <w:szCs w:val="24"/>
        </w:rPr>
        <w:t xml:space="preserve"> </w:t>
      </w:r>
      <w:r w:rsidR="00893D44">
        <w:rPr>
          <w:rFonts w:ascii="Times New Roman" w:hAnsi="Times New Roman" w:cs="Times New Roman"/>
          <w:sz w:val="24"/>
          <w:szCs w:val="24"/>
        </w:rPr>
        <w:t>Apžvelgtuose modeliuose priimta, kad arkos</w:t>
      </w:r>
      <w:r w:rsidR="001A746E">
        <w:rPr>
          <w:rFonts w:ascii="Times New Roman" w:hAnsi="Times New Roman" w:cs="Times New Roman"/>
          <w:sz w:val="24"/>
          <w:szCs w:val="24"/>
        </w:rPr>
        <w:t xml:space="preserve"> efektas</w:t>
      </w:r>
      <w:r w:rsidR="00B824A0">
        <w:rPr>
          <w:rFonts w:ascii="Times New Roman" w:hAnsi="Times New Roman" w:cs="Times New Roman"/>
          <w:sz w:val="24"/>
          <w:szCs w:val="24"/>
        </w:rPr>
        <w:t xml:space="preserve"> atsiranda trumpose sijose, t.y. kai </w:t>
      </w:r>
      <w:r w:rsidR="00B824A0" w:rsidRPr="00B6294C">
        <w:rPr>
          <w:rFonts w:ascii="Times New Roman" w:hAnsi="Times New Roman" w:cs="Times New Roman"/>
          <w:sz w:val="24"/>
          <w:szCs w:val="24"/>
        </w:rPr>
        <w:t>jėgos peties ir naudingojo aukščio santykis</w:t>
      </w:r>
      <w:r w:rsidR="00B824A0">
        <w:rPr>
          <w:rFonts w:ascii="Times New Roman" w:hAnsi="Times New Roman" w:cs="Times New Roman"/>
          <w:sz w:val="24"/>
          <w:szCs w:val="24"/>
        </w:rPr>
        <w:t xml:space="preserve"> yra mažesnis nei 2</w:t>
      </w:r>
      <w:proofErr w:type="gramStart"/>
      <w:r w:rsidR="00B824A0">
        <w:rPr>
          <w:rFonts w:ascii="Times New Roman" w:hAnsi="Times New Roman" w:cs="Times New Roman"/>
          <w:sz w:val="24"/>
          <w:szCs w:val="24"/>
        </w:rPr>
        <w:t>,8</w:t>
      </w:r>
      <w:proofErr w:type="gramEnd"/>
      <w:r w:rsidR="00B824A0">
        <w:rPr>
          <w:rFonts w:ascii="Times New Roman" w:hAnsi="Times New Roman" w:cs="Times New Roman"/>
          <w:sz w:val="24"/>
          <w:szCs w:val="24"/>
        </w:rPr>
        <w:t xml:space="preserve"> (</w:t>
      </w:r>
      <w:r w:rsidR="00B824A0" w:rsidRPr="00A1370C">
        <w:rPr>
          <w:rFonts w:ascii="Times New Roman" w:hAnsi="Times New Roman" w:cs="Times New Roman"/>
          <w:sz w:val="24"/>
          <w:szCs w:val="24"/>
        </w:rPr>
        <w:t>Narayanan</w:t>
      </w:r>
      <w:r w:rsidR="00B824A0">
        <w:rPr>
          <w:rFonts w:ascii="Times New Roman" w:hAnsi="Times New Roman" w:cs="Times New Roman"/>
          <w:sz w:val="24"/>
          <w:szCs w:val="24"/>
        </w:rPr>
        <w:t xml:space="preserve"> </w:t>
      </w:r>
      <w:r w:rsidR="003A78F8">
        <w:rPr>
          <w:rFonts w:ascii="Times New Roman" w:hAnsi="Times New Roman" w:cs="Times New Roman"/>
          <w:sz w:val="24"/>
          <w:szCs w:val="24"/>
        </w:rPr>
        <w:t>ir Darwish 1987</w:t>
      </w:r>
      <w:r w:rsidR="00B824A0">
        <w:rPr>
          <w:rFonts w:ascii="Times New Roman" w:hAnsi="Times New Roman" w:cs="Times New Roman"/>
          <w:sz w:val="24"/>
          <w:szCs w:val="24"/>
        </w:rPr>
        <w:t>)</w:t>
      </w:r>
      <w:r w:rsidR="00EB2F05">
        <w:rPr>
          <w:rFonts w:ascii="Times New Roman" w:hAnsi="Times New Roman" w:cs="Times New Roman"/>
          <w:sz w:val="24"/>
          <w:szCs w:val="24"/>
        </w:rPr>
        <w:t>,</w:t>
      </w:r>
      <w:r w:rsidR="00781752">
        <w:rPr>
          <w:rFonts w:ascii="Times New Roman" w:hAnsi="Times New Roman" w:cs="Times New Roman"/>
          <w:sz w:val="24"/>
          <w:szCs w:val="24"/>
        </w:rPr>
        <w:t xml:space="preserve"> arba </w:t>
      </w:r>
      <w:r w:rsidR="00781752">
        <w:rPr>
          <w:rFonts w:ascii="Times New Roman" w:hAnsi="Times New Roman" w:cs="Times New Roman"/>
          <w:sz w:val="24"/>
          <w:szCs w:val="24"/>
        </w:rPr>
        <w:lastRenderedPageBreak/>
        <w:t>2,5 (</w:t>
      </w:r>
      <w:r w:rsidR="00B824A0">
        <w:rPr>
          <w:rFonts w:ascii="Times New Roman" w:hAnsi="Times New Roman" w:cs="Times New Roman"/>
          <w:sz w:val="24"/>
          <w:szCs w:val="24"/>
        </w:rPr>
        <w:t xml:space="preserve">Ashour </w:t>
      </w:r>
      <w:r w:rsidR="00787B56" w:rsidRPr="00846E4C">
        <w:rPr>
          <w:rFonts w:ascii="Times New Roman" w:hAnsi="Times New Roman" w:cs="Times New Roman"/>
          <w:i/>
          <w:sz w:val="24"/>
          <w:szCs w:val="24"/>
        </w:rPr>
        <w:t>et al.</w:t>
      </w:r>
      <w:r w:rsidR="00781752">
        <w:rPr>
          <w:rFonts w:ascii="Times New Roman" w:hAnsi="Times New Roman" w:cs="Times New Roman"/>
          <w:sz w:val="24"/>
          <w:szCs w:val="24"/>
        </w:rPr>
        <w:t xml:space="preserve"> 1992, </w:t>
      </w:r>
      <w:r w:rsidR="00B824A0">
        <w:rPr>
          <w:rFonts w:ascii="Times New Roman" w:hAnsi="Times New Roman" w:cs="Times New Roman"/>
          <w:sz w:val="24"/>
          <w:szCs w:val="24"/>
        </w:rPr>
        <w:t xml:space="preserve">Li </w:t>
      </w:r>
      <w:r w:rsidR="00787B56" w:rsidRPr="00846E4C">
        <w:rPr>
          <w:rFonts w:ascii="Times New Roman" w:hAnsi="Times New Roman" w:cs="Times New Roman"/>
          <w:i/>
          <w:sz w:val="24"/>
          <w:szCs w:val="24"/>
        </w:rPr>
        <w:t>et al.</w:t>
      </w:r>
      <w:r w:rsidR="00F23343">
        <w:rPr>
          <w:rFonts w:ascii="Times New Roman" w:hAnsi="Times New Roman" w:cs="Times New Roman"/>
          <w:sz w:val="24"/>
          <w:szCs w:val="24"/>
        </w:rPr>
        <w:t xml:space="preserve"> 1992</w:t>
      </w:r>
      <w:r w:rsidR="00B824A0">
        <w:rPr>
          <w:rFonts w:ascii="Times New Roman" w:hAnsi="Times New Roman" w:cs="Times New Roman"/>
          <w:sz w:val="24"/>
          <w:szCs w:val="24"/>
        </w:rPr>
        <w:t xml:space="preserve">). </w:t>
      </w:r>
      <w:r w:rsidR="00600707">
        <w:rPr>
          <w:rFonts w:ascii="Times New Roman" w:hAnsi="Times New Roman" w:cs="Times New Roman"/>
          <w:sz w:val="24"/>
          <w:szCs w:val="24"/>
        </w:rPr>
        <w:t xml:space="preserve"> </w:t>
      </w:r>
      <w:proofErr w:type="gramStart"/>
      <w:r w:rsidR="00DD0B7B">
        <w:rPr>
          <w:rFonts w:ascii="Times New Roman" w:hAnsi="Times New Roman" w:cs="Times New Roman"/>
          <w:sz w:val="24"/>
          <w:szCs w:val="24"/>
        </w:rPr>
        <w:t xml:space="preserve">Didžiausią įtaką santykis </w:t>
      </w:r>
      <w:r w:rsidR="00DD0B7B" w:rsidRPr="00714F99">
        <w:rPr>
          <w:rFonts w:ascii="Times New Roman" w:hAnsi="Times New Roman" w:cs="Times New Roman"/>
          <w:i/>
          <w:sz w:val="24"/>
          <w:szCs w:val="24"/>
        </w:rPr>
        <w:t>a</w:t>
      </w:r>
      <w:r w:rsidR="00DD0B7B">
        <w:rPr>
          <w:rFonts w:ascii="Times New Roman" w:hAnsi="Times New Roman" w:cs="Times New Roman"/>
          <w:sz w:val="24"/>
          <w:szCs w:val="24"/>
        </w:rPr>
        <w:t>/</w:t>
      </w:r>
      <w:r w:rsidR="00DD0B7B" w:rsidRPr="00714F99">
        <w:rPr>
          <w:rFonts w:ascii="Times New Roman" w:hAnsi="Times New Roman" w:cs="Times New Roman"/>
          <w:i/>
          <w:sz w:val="24"/>
          <w:szCs w:val="24"/>
        </w:rPr>
        <w:t>d</w:t>
      </w:r>
      <w:r w:rsidR="00DD0B7B">
        <w:rPr>
          <w:rFonts w:ascii="Times New Roman" w:hAnsi="Times New Roman" w:cs="Times New Roman"/>
          <w:sz w:val="24"/>
          <w:szCs w:val="24"/>
        </w:rPr>
        <w:t xml:space="preserve"> turi S. A. Ashour</w:t>
      </w:r>
      <w:r w:rsidR="00F23343">
        <w:rPr>
          <w:rFonts w:ascii="Times New Roman" w:hAnsi="Times New Roman" w:cs="Times New Roman"/>
          <w:sz w:val="24"/>
          <w:szCs w:val="24"/>
        </w:rPr>
        <w:t>o</w:t>
      </w:r>
      <w:r w:rsidR="00DD0B7B">
        <w:rPr>
          <w:rFonts w:ascii="Times New Roman" w:hAnsi="Times New Roman" w:cs="Times New Roman"/>
          <w:sz w:val="24"/>
          <w:szCs w:val="24"/>
        </w:rPr>
        <w:t xml:space="preserve"> </w:t>
      </w:r>
      <w:r w:rsidR="00F23343">
        <w:rPr>
          <w:rFonts w:ascii="Times New Roman" w:hAnsi="Times New Roman" w:cs="Times New Roman"/>
          <w:i/>
          <w:sz w:val="24"/>
          <w:szCs w:val="24"/>
        </w:rPr>
        <w:t>ir</w:t>
      </w:r>
      <w:r w:rsidR="00787B56" w:rsidRPr="00846E4C">
        <w:rPr>
          <w:rFonts w:ascii="Times New Roman" w:hAnsi="Times New Roman" w:cs="Times New Roman"/>
          <w:i/>
          <w:sz w:val="24"/>
          <w:szCs w:val="24"/>
        </w:rPr>
        <w:t xml:space="preserve"> </w:t>
      </w:r>
      <w:r w:rsidR="00F23343">
        <w:rPr>
          <w:rFonts w:ascii="Times New Roman" w:hAnsi="Times New Roman" w:cs="Times New Roman"/>
          <w:i/>
          <w:sz w:val="24"/>
          <w:szCs w:val="24"/>
        </w:rPr>
        <w:t>kt</w:t>
      </w:r>
      <w:r w:rsidR="00787B56" w:rsidRPr="00846E4C">
        <w:rPr>
          <w:rFonts w:ascii="Times New Roman" w:hAnsi="Times New Roman" w:cs="Times New Roman"/>
          <w:i/>
          <w:sz w:val="24"/>
          <w:szCs w:val="24"/>
        </w:rPr>
        <w:t>.</w:t>
      </w:r>
      <w:proofErr w:type="gramEnd"/>
      <w:r w:rsidR="00787B56">
        <w:rPr>
          <w:rFonts w:ascii="Times New Roman" w:hAnsi="Times New Roman" w:cs="Times New Roman"/>
          <w:sz w:val="24"/>
          <w:szCs w:val="24"/>
        </w:rPr>
        <w:t xml:space="preserve"> </w:t>
      </w:r>
      <w:r w:rsidR="00DD0B7B" w:rsidRPr="00A1370C">
        <w:rPr>
          <w:rFonts w:ascii="Times New Roman" w:hAnsi="Times New Roman" w:cs="Times New Roman"/>
          <w:sz w:val="24"/>
          <w:szCs w:val="24"/>
        </w:rPr>
        <w:t xml:space="preserve"> </w:t>
      </w:r>
      <w:proofErr w:type="gramStart"/>
      <w:r w:rsidR="00DD0B7B" w:rsidRPr="00A1370C">
        <w:rPr>
          <w:rFonts w:ascii="Times New Roman" w:hAnsi="Times New Roman" w:cs="Times New Roman"/>
          <w:sz w:val="24"/>
          <w:szCs w:val="24"/>
        </w:rPr>
        <w:t>(</w:t>
      </w:r>
      <w:r w:rsidR="00F23343">
        <w:rPr>
          <w:rFonts w:ascii="Times New Roman" w:hAnsi="Times New Roman" w:cs="Times New Roman"/>
          <w:sz w:val="24"/>
          <w:szCs w:val="24"/>
        </w:rPr>
        <w:t xml:space="preserve">Ashour </w:t>
      </w:r>
      <w:r w:rsidR="00F23343" w:rsidRPr="00846E4C">
        <w:rPr>
          <w:rFonts w:ascii="Times New Roman" w:hAnsi="Times New Roman" w:cs="Times New Roman"/>
          <w:i/>
          <w:sz w:val="24"/>
          <w:szCs w:val="24"/>
        </w:rPr>
        <w:t>et al.</w:t>
      </w:r>
      <w:r w:rsidR="00F23343">
        <w:rPr>
          <w:rFonts w:ascii="Times New Roman" w:hAnsi="Times New Roman" w:cs="Times New Roman"/>
          <w:sz w:val="24"/>
          <w:szCs w:val="24"/>
        </w:rPr>
        <w:t xml:space="preserve"> 1992</w:t>
      </w:r>
      <w:r w:rsidR="00DD0B7B" w:rsidRPr="00A1370C">
        <w:rPr>
          <w:rFonts w:ascii="Times New Roman" w:hAnsi="Times New Roman" w:cs="Times New Roman"/>
          <w:sz w:val="24"/>
          <w:szCs w:val="24"/>
        </w:rPr>
        <w:t>)</w:t>
      </w:r>
      <w:r w:rsidR="00DD0B7B">
        <w:rPr>
          <w:rFonts w:ascii="Times New Roman" w:hAnsi="Times New Roman" w:cs="Times New Roman"/>
          <w:sz w:val="24"/>
          <w:szCs w:val="24"/>
        </w:rPr>
        <w:t xml:space="preserve"> modelyje (</w:t>
      </w:r>
      <w:r w:rsidR="00714F99">
        <w:rPr>
          <w:rFonts w:ascii="Times New Roman" w:hAnsi="Times New Roman" w:cs="Times New Roman"/>
          <w:sz w:val="24"/>
          <w:szCs w:val="24"/>
        </w:rPr>
        <w:t xml:space="preserve">santykį </w:t>
      </w:r>
      <w:r w:rsidR="00DD0B7B" w:rsidRPr="00714F99">
        <w:rPr>
          <w:rFonts w:ascii="Times New Roman" w:hAnsi="Times New Roman" w:cs="Times New Roman"/>
          <w:i/>
          <w:sz w:val="24"/>
          <w:szCs w:val="24"/>
        </w:rPr>
        <w:t>a</w:t>
      </w:r>
      <w:r w:rsidR="00DD0B7B">
        <w:rPr>
          <w:rFonts w:ascii="Times New Roman" w:hAnsi="Times New Roman" w:cs="Times New Roman"/>
          <w:sz w:val="24"/>
          <w:szCs w:val="24"/>
        </w:rPr>
        <w:t>/</w:t>
      </w:r>
      <w:r w:rsidR="00DD0B7B" w:rsidRPr="00714F99">
        <w:rPr>
          <w:rFonts w:ascii="Times New Roman" w:hAnsi="Times New Roman" w:cs="Times New Roman"/>
          <w:i/>
          <w:sz w:val="24"/>
          <w:szCs w:val="24"/>
        </w:rPr>
        <w:t>d</w:t>
      </w:r>
      <w:r w:rsidR="00DD0B7B">
        <w:rPr>
          <w:rFonts w:ascii="Times New Roman" w:hAnsi="Times New Roman" w:cs="Times New Roman"/>
          <w:sz w:val="24"/>
          <w:szCs w:val="24"/>
        </w:rPr>
        <w:t xml:space="preserve"> padidinus 4 kartus, įstrižojo pjūvio stiprumas sumažėja </w:t>
      </w:r>
      <w:r w:rsidR="00F42410">
        <w:rPr>
          <w:rFonts w:ascii="Times New Roman" w:hAnsi="Times New Roman" w:cs="Times New Roman"/>
          <w:sz w:val="24"/>
          <w:szCs w:val="24"/>
        </w:rPr>
        <w:t>4 kartus).</w:t>
      </w:r>
      <w:proofErr w:type="gramEnd"/>
      <w:r w:rsidR="00F42410">
        <w:rPr>
          <w:rFonts w:ascii="Times New Roman" w:hAnsi="Times New Roman" w:cs="Times New Roman"/>
          <w:sz w:val="24"/>
          <w:szCs w:val="24"/>
        </w:rPr>
        <w:t xml:space="preserve"> Mažiausią įtaką šis parametras turi </w:t>
      </w:r>
      <w:r w:rsidR="00F42410" w:rsidRPr="00A1370C">
        <w:rPr>
          <w:rFonts w:ascii="Times New Roman" w:hAnsi="Times New Roman" w:cs="Times New Roman"/>
          <w:sz w:val="24"/>
          <w:szCs w:val="24"/>
        </w:rPr>
        <w:t>A. K. Sharma (1986)</w:t>
      </w:r>
      <w:r w:rsidR="00F42410">
        <w:rPr>
          <w:rFonts w:ascii="Times New Roman" w:hAnsi="Times New Roman" w:cs="Times New Roman"/>
          <w:sz w:val="24"/>
          <w:szCs w:val="24"/>
        </w:rPr>
        <w:t xml:space="preserve"> modelyje (</w:t>
      </w:r>
      <w:r w:rsidR="00F42410" w:rsidRPr="00714F99">
        <w:rPr>
          <w:rFonts w:ascii="Times New Roman" w:hAnsi="Times New Roman" w:cs="Times New Roman"/>
          <w:i/>
          <w:sz w:val="24"/>
          <w:szCs w:val="24"/>
        </w:rPr>
        <w:t>a</w:t>
      </w:r>
      <w:r w:rsidR="00F42410">
        <w:rPr>
          <w:rFonts w:ascii="Times New Roman" w:hAnsi="Times New Roman" w:cs="Times New Roman"/>
          <w:sz w:val="24"/>
          <w:szCs w:val="24"/>
        </w:rPr>
        <w:t>/</w:t>
      </w:r>
      <w:r w:rsidR="00F42410" w:rsidRPr="00714F99">
        <w:rPr>
          <w:rFonts w:ascii="Times New Roman" w:hAnsi="Times New Roman" w:cs="Times New Roman"/>
          <w:i/>
          <w:sz w:val="24"/>
          <w:szCs w:val="24"/>
        </w:rPr>
        <w:t>d</w:t>
      </w:r>
      <w:r w:rsidR="00F42410">
        <w:rPr>
          <w:rFonts w:ascii="Times New Roman" w:hAnsi="Times New Roman" w:cs="Times New Roman"/>
          <w:sz w:val="24"/>
          <w:szCs w:val="24"/>
        </w:rPr>
        <w:t xml:space="preserve"> padidinus 4 kartus, įstrižojo pjūvio stiprumas sumažėja 1</w:t>
      </w:r>
      <w:proofErr w:type="gramStart"/>
      <w:r w:rsidR="00F42410">
        <w:rPr>
          <w:rFonts w:ascii="Times New Roman" w:hAnsi="Times New Roman" w:cs="Times New Roman"/>
          <w:sz w:val="24"/>
          <w:szCs w:val="24"/>
        </w:rPr>
        <w:t>,41</w:t>
      </w:r>
      <w:proofErr w:type="gramEnd"/>
      <w:r w:rsidR="00F42410">
        <w:rPr>
          <w:rFonts w:ascii="Times New Roman" w:hAnsi="Times New Roman" w:cs="Times New Roman"/>
          <w:sz w:val="24"/>
          <w:szCs w:val="24"/>
        </w:rPr>
        <w:t xml:space="preserve"> karto).</w:t>
      </w:r>
      <w:r w:rsidR="00EB2F05">
        <w:rPr>
          <w:rFonts w:ascii="Times New Roman" w:hAnsi="Times New Roman" w:cs="Times New Roman"/>
          <w:sz w:val="24"/>
          <w:szCs w:val="24"/>
        </w:rPr>
        <w:t xml:space="preserve"> </w:t>
      </w:r>
    </w:p>
    <w:p w:rsidR="009419CB" w:rsidRDefault="009419CB" w:rsidP="00536F3A">
      <w:pPr>
        <w:pStyle w:val="Sraopastraipa"/>
        <w:spacing w:after="0"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lt-LT" w:eastAsia="lt-LT" w:bidi="ar-SA"/>
        </w:rPr>
        <w:drawing>
          <wp:inline distT="0" distB="0" distL="0" distR="0">
            <wp:extent cx="3530418" cy="2055906"/>
            <wp:effectExtent l="19050" t="0" r="0" b="0"/>
            <wp:docPr id="10" name="Picture 76" descr="C:\Users\arunas\Desktop\magistrinis\aiskinamasis\modeliai\arkos efekta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arunas\Desktop\magistrinis\aiskinamasis\modeliai\arkos efektas.bmp"/>
                    <pic:cNvPicPr>
                      <a:picLocks noChangeAspect="1" noChangeArrowheads="1"/>
                    </pic:cNvPicPr>
                  </pic:nvPicPr>
                  <pic:blipFill>
                    <a:blip r:embed="rId173" cstate="print"/>
                    <a:srcRect/>
                    <a:stretch>
                      <a:fillRect/>
                    </a:stretch>
                  </pic:blipFill>
                  <pic:spPr bwMode="auto">
                    <a:xfrm>
                      <a:off x="0" y="0"/>
                      <a:ext cx="3534773" cy="2058442"/>
                    </a:xfrm>
                    <a:prstGeom prst="rect">
                      <a:avLst/>
                    </a:prstGeom>
                    <a:noFill/>
                    <a:ln w="9525">
                      <a:noFill/>
                      <a:miter lim="800000"/>
                      <a:headEnd/>
                      <a:tailEnd/>
                    </a:ln>
                  </pic:spPr>
                </pic:pic>
              </a:graphicData>
            </a:graphic>
          </wp:inline>
        </w:drawing>
      </w:r>
    </w:p>
    <w:p w:rsidR="009419CB" w:rsidRPr="00EB22C7" w:rsidRDefault="009419CB" w:rsidP="00536F3A">
      <w:pPr>
        <w:pStyle w:val="Sraopastraipa"/>
        <w:numPr>
          <w:ilvl w:val="1"/>
          <w:numId w:val="13"/>
        </w:numPr>
        <w:spacing w:after="0" w:line="360" w:lineRule="auto"/>
        <w:jc w:val="center"/>
        <w:rPr>
          <w:rFonts w:ascii="Times New Roman" w:hAnsi="Times New Roman" w:cs="Times New Roman"/>
        </w:rPr>
      </w:pPr>
      <w:proofErr w:type="gramStart"/>
      <w:r w:rsidRPr="00EB22C7">
        <w:rPr>
          <w:rFonts w:ascii="Times New Roman" w:hAnsi="Times New Roman" w:cs="Times New Roman"/>
        </w:rPr>
        <w:t>pav</w:t>
      </w:r>
      <w:proofErr w:type="gramEnd"/>
      <w:r w:rsidRPr="00EB22C7">
        <w:rPr>
          <w:rFonts w:ascii="Times New Roman" w:hAnsi="Times New Roman" w:cs="Times New Roman"/>
        </w:rPr>
        <w:t>. Trumpose sijose atsirandantis arkos e</w:t>
      </w:r>
      <w:r w:rsidR="00CF2311" w:rsidRPr="00EB22C7">
        <w:rPr>
          <w:rFonts w:ascii="Times New Roman" w:hAnsi="Times New Roman" w:cs="Times New Roman"/>
        </w:rPr>
        <w:t xml:space="preserve">fektas (Park ir Paulay </w:t>
      </w:r>
      <w:r w:rsidR="00902EBD" w:rsidRPr="00EB22C7">
        <w:rPr>
          <w:rFonts w:ascii="Times New Roman" w:hAnsi="Times New Roman" w:cs="Times New Roman"/>
        </w:rPr>
        <w:t>1975</w:t>
      </w:r>
      <w:r w:rsidRPr="00EB22C7">
        <w:rPr>
          <w:rFonts w:ascii="Times New Roman" w:hAnsi="Times New Roman" w:cs="Times New Roman"/>
        </w:rPr>
        <w:t>)</w:t>
      </w:r>
    </w:p>
    <w:p w:rsidR="00296DD3" w:rsidRDefault="00296DD3" w:rsidP="00296DD3">
      <w:pPr>
        <w:pStyle w:val="Sraopastraipa"/>
        <w:spacing w:after="0" w:line="360" w:lineRule="auto"/>
        <w:jc w:val="both"/>
        <w:rPr>
          <w:rFonts w:ascii="Times New Roman" w:hAnsi="Times New Roman" w:cs="Times New Roman"/>
          <w:sz w:val="24"/>
          <w:szCs w:val="24"/>
        </w:rPr>
      </w:pPr>
    </w:p>
    <w:p w:rsidR="009419CB" w:rsidRPr="00EB22C7" w:rsidRDefault="009419CB" w:rsidP="009419CB">
      <w:pPr>
        <w:pStyle w:val="Sraopastraipa"/>
        <w:spacing w:after="0" w:line="360" w:lineRule="auto"/>
        <w:ind w:left="0"/>
        <w:rPr>
          <w:rFonts w:ascii="Times New Roman" w:hAnsi="Times New Roman" w:cs="Times New Roman"/>
        </w:rPr>
      </w:pPr>
      <w:proofErr w:type="gramStart"/>
      <w:r w:rsidRPr="00EB22C7">
        <w:rPr>
          <w:rFonts w:ascii="Times New Roman" w:hAnsi="Times New Roman" w:cs="Times New Roman"/>
        </w:rPr>
        <w:t>3.2 lentelė.</w:t>
      </w:r>
      <w:proofErr w:type="gramEnd"/>
      <w:r w:rsidRPr="00EB22C7">
        <w:rPr>
          <w:rFonts w:ascii="Times New Roman" w:hAnsi="Times New Roman" w:cs="Times New Roman"/>
        </w:rPr>
        <w:t xml:space="preserve"> Jėgos peties ir naudingojo aukščio santykio </w:t>
      </w:r>
      <w:r w:rsidRPr="00EB22C7">
        <w:rPr>
          <w:rFonts w:ascii="Times New Roman" w:hAnsi="Times New Roman" w:cs="Times New Roman"/>
          <w:i/>
        </w:rPr>
        <w:t>a</w:t>
      </w:r>
      <w:r w:rsidRPr="00EB22C7">
        <w:rPr>
          <w:rFonts w:ascii="Times New Roman" w:hAnsi="Times New Roman" w:cs="Times New Roman"/>
        </w:rPr>
        <w:t>/</w:t>
      </w:r>
      <w:r w:rsidRPr="00EB22C7">
        <w:rPr>
          <w:rFonts w:ascii="Times New Roman" w:hAnsi="Times New Roman" w:cs="Times New Roman"/>
          <w:i/>
        </w:rPr>
        <w:t>d</w:t>
      </w:r>
      <w:r w:rsidRPr="00EB22C7">
        <w:rPr>
          <w:rFonts w:ascii="Times New Roman" w:hAnsi="Times New Roman" w:cs="Times New Roman"/>
        </w:rPr>
        <w:t xml:space="preserve"> įtaka įstrižojo pjūvio stiprumui</w:t>
      </w:r>
    </w:p>
    <w:tbl>
      <w:tblPr>
        <w:tblStyle w:val="Lentelstinklelis"/>
        <w:tblW w:w="0" w:type="auto"/>
        <w:jc w:val="center"/>
        <w:tblLook w:val="04A0"/>
      </w:tblPr>
      <w:tblGrid>
        <w:gridCol w:w="817"/>
        <w:gridCol w:w="1559"/>
        <w:gridCol w:w="1985"/>
        <w:gridCol w:w="1984"/>
        <w:gridCol w:w="1560"/>
        <w:gridCol w:w="1948"/>
      </w:tblGrid>
      <w:tr w:rsidR="009419CB" w:rsidTr="00E57073">
        <w:trPr>
          <w:jc w:val="center"/>
        </w:trPr>
        <w:tc>
          <w:tcPr>
            <w:tcW w:w="817" w:type="dxa"/>
          </w:tcPr>
          <w:p w:rsidR="009419CB" w:rsidRPr="00B51873" w:rsidRDefault="009419CB" w:rsidP="00E57073">
            <w:pPr>
              <w:spacing w:line="360" w:lineRule="auto"/>
              <w:contextualSpacing/>
              <w:jc w:val="both"/>
              <w:rPr>
                <w:rFonts w:ascii="Times New Roman" w:eastAsia="Times New Roman" w:hAnsi="Times New Roman" w:cs="Times New Roman"/>
                <w:sz w:val="24"/>
                <w:szCs w:val="24"/>
              </w:rPr>
            </w:pPr>
          </w:p>
        </w:tc>
        <w:tc>
          <w:tcPr>
            <w:tcW w:w="9036" w:type="dxa"/>
            <w:gridSpan w:val="5"/>
          </w:tcPr>
          <w:p w:rsidR="009419CB" w:rsidRDefault="009419CB" w:rsidP="00E57073">
            <w:pPr>
              <w:tabs>
                <w:tab w:val="left" w:pos="3219"/>
              </w:tabs>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Įstrižojo pjūvio stiprumo pokytis kartais, </w:t>
            </w:r>
            <w:r w:rsidRPr="00F14038">
              <w:rPr>
                <w:rFonts w:ascii="Times New Roman" w:hAnsi="Times New Roman" w:cs="Times New Roman"/>
                <w:i/>
                <w:sz w:val="24"/>
                <w:szCs w:val="24"/>
              </w:rPr>
              <w:t>n</w:t>
            </w:r>
          </w:p>
        </w:tc>
      </w:tr>
      <w:tr w:rsidR="009419CB" w:rsidTr="00A3227F">
        <w:trPr>
          <w:jc w:val="center"/>
        </w:trPr>
        <w:tc>
          <w:tcPr>
            <w:tcW w:w="817" w:type="dxa"/>
          </w:tcPr>
          <w:p w:rsidR="009419CB" w:rsidRPr="00714F99" w:rsidRDefault="00F14038" w:rsidP="00E57073">
            <w:pPr>
              <w:jc w:val="center"/>
              <w:rPr>
                <w:rFonts w:ascii="Times New Roman" w:hAnsi="Times New Roman" w:cs="Times New Roman"/>
                <w:sz w:val="24"/>
                <w:szCs w:val="24"/>
              </w:rPr>
            </w:pPr>
            <w:r w:rsidRPr="00F14038">
              <w:rPr>
                <w:rFonts w:ascii="Times New Roman" w:hAnsi="Times New Roman" w:cs="Times New Roman"/>
                <w:position w:val="-24"/>
                <w:sz w:val="24"/>
                <w:szCs w:val="24"/>
              </w:rPr>
              <w:object w:dxaOrig="260" w:dyaOrig="620">
                <v:shape id="_x0000_i1101" type="#_x0000_t75" style="width:13.65pt;height:30.6pt" o:ole="">
                  <v:imagedata r:id="rId174" o:title=""/>
                </v:shape>
                <o:OLEObject Type="Embed" ProgID="Equation.DSMT4" ShapeID="_x0000_i1101" DrawAspect="Content" ObjectID="_1401011753" r:id="rId175"/>
              </w:object>
            </w:r>
          </w:p>
        </w:tc>
        <w:tc>
          <w:tcPr>
            <w:tcW w:w="1559" w:type="dxa"/>
          </w:tcPr>
          <w:p w:rsidR="009419CB" w:rsidRPr="00A1370C" w:rsidRDefault="009419CB" w:rsidP="00E57073">
            <w:pPr>
              <w:spacing w:line="360" w:lineRule="auto"/>
              <w:contextualSpacing/>
              <w:jc w:val="center"/>
              <w:rPr>
                <w:rFonts w:ascii="Times New Roman" w:hAnsi="Times New Roman" w:cs="Times New Roman"/>
                <w:sz w:val="24"/>
                <w:szCs w:val="24"/>
              </w:rPr>
            </w:pPr>
            <w:r w:rsidRPr="00A1370C">
              <w:rPr>
                <w:rFonts w:ascii="Times New Roman" w:hAnsi="Times New Roman" w:cs="Times New Roman"/>
                <w:sz w:val="24"/>
                <w:szCs w:val="24"/>
              </w:rPr>
              <w:t>A. K. Sharma (1986)</w:t>
            </w:r>
          </w:p>
        </w:tc>
        <w:tc>
          <w:tcPr>
            <w:tcW w:w="1985" w:type="dxa"/>
          </w:tcPr>
          <w:p w:rsidR="009419CB" w:rsidRPr="00A1370C" w:rsidRDefault="009419CB" w:rsidP="00E57073">
            <w:pPr>
              <w:spacing w:line="360" w:lineRule="auto"/>
              <w:contextualSpacing/>
              <w:jc w:val="center"/>
              <w:rPr>
                <w:rFonts w:ascii="Times New Roman" w:hAnsi="Times New Roman" w:cs="Times New Roman"/>
                <w:sz w:val="24"/>
                <w:szCs w:val="24"/>
              </w:rPr>
            </w:pPr>
            <w:r w:rsidRPr="00A1370C">
              <w:rPr>
                <w:rFonts w:ascii="Times New Roman" w:hAnsi="Times New Roman" w:cs="Times New Roman"/>
                <w:sz w:val="24"/>
                <w:szCs w:val="24"/>
              </w:rPr>
              <w:t>R. Narayanan</w:t>
            </w:r>
            <w:r w:rsidR="00A3227F">
              <w:rPr>
                <w:rFonts w:ascii="Times New Roman" w:hAnsi="Times New Roman" w:cs="Times New Roman"/>
                <w:sz w:val="24"/>
                <w:szCs w:val="24"/>
              </w:rPr>
              <w:t>as</w:t>
            </w:r>
            <w:r w:rsidR="00714F99">
              <w:rPr>
                <w:rFonts w:ascii="Times New Roman" w:hAnsi="Times New Roman" w:cs="Times New Roman"/>
                <w:sz w:val="24"/>
                <w:szCs w:val="24"/>
              </w:rPr>
              <w:t xml:space="preserve"> </w:t>
            </w:r>
            <w:r w:rsidR="00C262EF">
              <w:rPr>
                <w:rFonts w:ascii="Times New Roman" w:hAnsi="Times New Roman" w:cs="Times New Roman"/>
                <w:sz w:val="24"/>
                <w:szCs w:val="24"/>
              </w:rPr>
              <w:t>ir I. Y. S. Darwish</w:t>
            </w:r>
            <w:r w:rsidR="00A3227F">
              <w:rPr>
                <w:rFonts w:ascii="Times New Roman" w:hAnsi="Times New Roman" w:cs="Times New Roman"/>
                <w:sz w:val="24"/>
                <w:szCs w:val="24"/>
              </w:rPr>
              <w:t>as</w:t>
            </w:r>
            <w:r w:rsidRPr="00A1370C">
              <w:rPr>
                <w:rFonts w:ascii="Times New Roman" w:hAnsi="Times New Roman" w:cs="Times New Roman"/>
                <w:sz w:val="24"/>
                <w:szCs w:val="24"/>
              </w:rPr>
              <w:t xml:space="preserve"> (1987)</w:t>
            </w:r>
          </w:p>
        </w:tc>
        <w:tc>
          <w:tcPr>
            <w:tcW w:w="1984" w:type="dxa"/>
          </w:tcPr>
          <w:p w:rsidR="009419CB" w:rsidRPr="00A1370C"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S. A. Ashour</w:t>
            </w:r>
            <w:r w:rsidR="00A3227F">
              <w:rPr>
                <w:rFonts w:ascii="Times New Roman" w:hAnsi="Times New Roman" w:cs="Times New Roman"/>
                <w:sz w:val="24"/>
                <w:szCs w:val="24"/>
              </w:rPr>
              <w:t>as</w:t>
            </w:r>
            <w:r>
              <w:rPr>
                <w:rFonts w:ascii="Times New Roman" w:hAnsi="Times New Roman" w:cs="Times New Roman"/>
                <w:sz w:val="24"/>
                <w:szCs w:val="24"/>
              </w:rPr>
              <w:t xml:space="preserve"> </w:t>
            </w:r>
            <w:r w:rsidR="00A3227F">
              <w:rPr>
                <w:rFonts w:ascii="Times New Roman" w:hAnsi="Times New Roman" w:cs="Times New Roman"/>
                <w:i/>
                <w:sz w:val="24"/>
                <w:szCs w:val="24"/>
              </w:rPr>
              <w:t>ir kt</w:t>
            </w:r>
            <w:r w:rsidRPr="00846E4C">
              <w:rPr>
                <w:rFonts w:ascii="Times New Roman" w:hAnsi="Times New Roman" w:cs="Times New Roman"/>
                <w:i/>
                <w:sz w:val="24"/>
                <w:szCs w:val="24"/>
              </w:rPr>
              <w:t>.</w:t>
            </w:r>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(1992)</w:t>
            </w:r>
          </w:p>
        </w:tc>
        <w:tc>
          <w:tcPr>
            <w:tcW w:w="1560" w:type="dxa"/>
          </w:tcPr>
          <w:p w:rsidR="009419CB" w:rsidRPr="00A1370C"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V. C. Li </w:t>
            </w:r>
            <w:r w:rsidR="00A3227F">
              <w:rPr>
                <w:rFonts w:ascii="Times New Roman" w:hAnsi="Times New Roman" w:cs="Times New Roman"/>
                <w:i/>
                <w:sz w:val="24"/>
                <w:szCs w:val="24"/>
              </w:rPr>
              <w:t>ir kt</w:t>
            </w:r>
            <w:r w:rsidRPr="00846E4C">
              <w:rPr>
                <w:rFonts w:ascii="Times New Roman" w:hAnsi="Times New Roman" w:cs="Times New Roman"/>
                <w:i/>
                <w:sz w:val="24"/>
                <w:szCs w:val="24"/>
              </w:rPr>
              <w:t>.</w:t>
            </w:r>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(1992)</w:t>
            </w:r>
          </w:p>
        </w:tc>
        <w:tc>
          <w:tcPr>
            <w:tcW w:w="1948" w:type="dxa"/>
          </w:tcPr>
          <w:p w:rsidR="009419CB" w:rsidRPr="00A1370C"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M. Khuntia </w:t>
            </w:r>
            <w:r w:rsidR="00A3227F">
              <w:rPr>
                <w:rFonts w:ascii="Times New Roman" w:hAnsi="Times New Roman" w:cs="Times New Roman"/>
                <w:i/>
                <w:sz w:val="24"/>
                <w:szCs w:val="24"/>
              </w:rPr>
              <w:t>ir kt</w:t>
            </w:r>
            <w:r w:rsidRPr="00846E4C">
              <w:rPr>
                <w:rFonts w:ascii="Times New Roman" w:hAnsi="Times New Roman" w:cs="Times New Roman"/>
                <w:i/>
                <w:sz w:val="24"/>
                <w:szCs w:val="24"/>
              </w:rPr>
              <w:t>.</w:t>
            </w:r>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(1999)</w:t>
            </w:r>
          </w:p>
        </w:tc>
      </w:tr>
      <w:tr w:rsidR="009419CB" w:rsidTr="00A3227F">
        <w:trPr>
          <w:jc w:val="center"/>
        </w:trPr>
        <w:tc>
          <w:tcPr>
            <w:tcW w:w="817"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985"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984"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948"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r>
      <w:tr w:rsidR="009419CB" w:rsidTr="00A3227F">
        <w:trPr>
          <w:jc w:val="center"/>
        </w:trPr>
        <w:tc>
          <w:tcPr>
            <w:tcW w:w="817"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0.841</w:t>
            </w:r>
          </w:p>
        </w:tc>
        <w:tc>
          <w:tcPr>
            <w:tcW w:w="1985"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0.428</w:t>
            </w:r>
          </w:p>
        </w:tc>
        <w:tc>
          <w:tcPr>
            <w:tcW w:w="1984"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0.500</w:t>
            </w:r>
          </w:p>
        </w:tc>
        <w:tc>
          <w:tcPr>
            <w:tcW w:w="1560"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0.500</w:t>
            </w:r>
          </w:p>
        </w:tc>
        <w:tc>
          <w:tcPr>
            <w:tcW w:w="1948" w:type="dxa"/>
          </w:tcPr>
          <w:p w:rsidR="009419CB" w:rsidRDefault="009419CB" w:rsidP="00472D5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w:t>
            </w:r>
            <w:r w:rsidR="00472D58">
              <w:rPr>
                <w:rFonts w:ascii="Times New Roman" w:hAnsi="Times New Roman" w:cs="Times New Roman"/>
                <w:sz w:val="24"/>
                <w:szCs w:val="24"/>
              </w:rPr>
              <w:t>576</w:t>
            </w:r>
          </w:p>
        </w:tc>
      </w:tr>
      <w:tr w:rsidR="009419CB" w:rsidTr="00A3227F">
        <w:trPr>
          <w:jc w:val="center"/>
        </w:trPr>
        <w:tc>
          <w:tcPr>
            <w:tcW w:w="817"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0.760</w:t>
            </w:r>
          </w:p>
        </w:tc>
        <w:tc>
          <w:tcPr>
            <w:tcW w:w="1985"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0.301</w:t>
            </w:r>
          </w:p>
        </w:tc>
        <w:tc>
          <w:tcPr>
            <w:tcW w:w="1984"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0.333</w:t>
            </w:r>
          </w:p>
        </w:tc>
        <w:tc>
          <w:tcPr>
            <w:tcW w:w="1560"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0.427</w:t>
            </w:r>
          </w:p>
        </w:tc>
        <w:tc>
          <w:tcPr>
            <w:tcW w:w="1948" w:type="dxa"/>
          </w:tcPr>
          <w:p w:rsidR="009419CB" w:rsidRDefault="009419CB" w:rsidP="00472D5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w:t>
            </w:r>
            <w:r w:rsidR="00472D58">
              <w:rPr>
                <w:rFonts w:ascii="Times New Roman" w:hAnsi="Times New Roman" w:cs="Times New Roman"/>
                <w:sz w:val="24"/>
                <w:szCs w:val="24"/>
              </w:rPr>
              <w:t>491</w:t>
            </w:r>
          </w:p>
        </w:tc>
      </w:tr>
      <w:tr w:rsidR="009419CB" w:rsidTr="00A3227F">
        <w:trPr>
          <w:jc w:val="center"/>
        </w:trPr>
        <w:tc>
          <w:tcPr>
            <w:tcW w:w="817"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0.707</w:t>
            </w:r>
          </w:p>
        </w:tc>
        <w:tc>
          <w:tcPr>
            <w:tcW w:w="1985"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0.288</w:t>
            </w:r>
          </w:p>
        </w:tc>
        <w:tc>
          <w:tcPr>
            <w:tcW w:w="1984"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0.250</w:t>
            </w:r>
          </w:p>
        </w:tc>
        <w:tc>
          <w:tcPr>
            <w:tcW w:w="1560"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0.405</w:t>
            </w:r>
          </w:p>
        </w:tc>
        <w:tc>
          <w:tcPr>
            <w:tcW w:w="1948" w:type="dxa"/>
          </w:tcPr>
          <w:p w:rsidR="009419CB" w:rsidRDefault="009419CB" w:rsidP="00472D5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w:t>
            </w:r>
            <w:r w:rsidR="00472D58">
              <w:rPr>
                <w:rFonts w:ascii="Times New Roman" w:hAnsi="Times New Roman" w:cs="Times New Roman"/>
                <w:sz w:val="24"/>
                <w:szCs w:val="24"/>
              </w:rPr>
              <w:t>491</w:t>
            </w:r>
          </w:p>
        </w:tc>
      </w:tr>
      <w:tr w:rsidR="009419CB" w:rsidTr="00A3227F">
        <w:trPr>
          <w:jc w:val="center"/>
        </w:trPr>
        <w:tc>
          <w:tcPr>
            <w:tcW w:w="817"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0.669</w:t>
            </w:r>
          </w:p>
        </w:tc>
        <w:tc>
          <w:tcPr>
            <w:tcW w:w="1985"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0.280</w:t>
            </w:r>
          </w:p>
        </w:tc>
        <w:tc>
          <w:tcPr>
            <w:tcW w:w="1984"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0.200</w:t>
            </w:r>
          </w:p>
        </w:tc>
        <w:tc>
          <w:tcPr>
            <w:tcW w:w="1560"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0.390</w:t>
            </w:r>
          </w:p>
        </w:tc>
        <w:tc>
          <w:tcPr>
            <w:tcW w:w="1948" w:type="dxa"/>
          </w:tcPr>
          <w:p w:rsidR="009419CB" w:rsidRDefault="009419CB" w:rsidP="00472D5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w:t>
            </w:r>
            <w:r w:rsidR="00472D58">
              <w:rPr>
                <w:rFonts w:ascii="Times New Roman" w:hAnsi="Times New Roman" w:cs="Times New Roman"/>
                <w:sz w:val="24"/>
                <w:szCs w:val="24"/>
              </w:rPr>
              <w:t>491</w:t>
            </w:r>
          </w:p>
        </w:tc>
      </w:tr>
      <w:tr w:rsidR="009419CB" w:rsidTr="00A3227F">
        <w:trPr>
          <w:jc w:val="center"/>
        </w:trPr>
        <w:tc>
          <w:tcPr>
            <w:tcW w:w="817"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1559"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0.639</w:t>
            </w:r>
          </w:p>
        </w:tc>
        <w:tc>
          <w:tcPr>
            <w:tcW w:w="1985"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0.275</w:t>
            </w:r>
          </w:p>
        </w:tc>
        <w:tc>
          <w:tcPr>
            <w:tcW w:w="1984"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0.167</w:t>
            </w:r>
          </w:p>
        </w:tc>
        <w:tc>
          <w:tcPr>
            <w:tcW w:w="1560" w:type="dxa"/>
          </w:tcPr>
          <w:p w:rsidR="009419CB" w:rsidRDefault="009419CB"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0.378</w:t>
            </w:r>
          </w:p>
        </w:tc>
        <w:tc>
          <w:tcPr>
            <w:tcW w:w="1948" w:type="dxa"/>
          </w:tcPr>
          <w:p w:rsidR="009419CB" w:rsidRDefault="009419CB" w:rsidP="00472D5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w:t>
            </w:r>
            <w:r w:rsidR="00472D58">
              <w:rPr>
                <w:rFonts w:ascii="Times New Roman" w:hAnsi="Times New Roman" w:cs="Times New Roman"/>
                <w:sz w:val="24"/>
                <w:szCs w:val="24"/>
              </w:rPr>
              <w:t>491</w:t>
            </w:r>
          </w:p>
        </w:tc>
      </w:tr>
    </w:tbl>
    <w:p w:rsidR="009419CB" w:rsidRDefault="009419CB" w:rsidP="009419CB">
      <w:pPr>
        <w:pStyle w:val="Antrat1"/>
      </w:pPr>
    </w:p>
    <w:p w:rsidR="009338EE" w:rsidRDefault="009338EE" w:rsidP="009419CB">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lt-LT" w:eastAsia="lt-LT" w:bidi="ar-SA"/>
        </w:rPr>
        <w:lastRenderedPageBreak/>
        <w:drawing>
          <wp:inline distT="0" distB="0" distL="0" distR="0">
            <wp:extent cx="5665694" cy="2856753"/>
            <wp:effectExtent l="0" t="0" r="0" b="0"/>
            <wp:docPr id="2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p w:rsidR="009419CB" w:rsidRPr="00EB22C7" w:rsidRDefault="00536F3A" w:rsidP="009419CB">
      <w:pPr>
        <w:spacing w:after="0" w:line="360" w:lineRule="auto"/>
        <w:jc w:val="both"/>
        <w:rPr>
          <w:rFonts w:ascii="Times New Roman" w:hAnsi="Times New Roman" w:cs="Times New Roman"/>
        </w:rPr>
      </w:pPr>
      <w:proofErr w:type="gramStart"/>
      <w:r w:rsidRPr="00EB22C7">
        <w:rPr>
          <w:rFonts w:ascii="Times New Roman" w:hAnsi="Times New Roman" w:cs="Times New Roman"/>
        </w:rPr>
        <w:t>3.2</w:t>
      </w:r>
      <w:r w:rsidR="009419CB" w:rsidRPr="00EB22C7">
        <w:rPr>
          <w:rFonts w:ascii="Times New Roman" w:hAnsi="Times New Roman" w:cs="Times New Roman"/>
        </w:rPr>
        <w:t xml:space="preserve"> pav.</w:t>
      </w:r>
      <w:proofErr w:type="gramEnd"/>
      <w:r w:rsidR="009419CB" w:rsidRPr="00EB22C7">
        <w:rPr>
          <w:rFonts w:ascii="Times New Roman" w:hAnsi="Times New Roman" w:cs="Times New Roman"/>
        </w:rPr>
        <w:t xml:space="preserve"> Jėgos peties ir naudingojo aukščio santykio </w:t>
      </w:r>
      <w:r w:rsidR="009419CB" w:rsidRPr="00EB22C7">
        <w:rPr>
          <w:rFonts w:ascii="Times New Roman" w:hAnsi="Times New Roman" w:cs="Times New Roman"/>
          <w:i/>
        </w:rPr>
        <w:t>a/d</w:t>
      </w:r>
      <w:r w:rsidR="009419CB" w:rsidRPr="00EB22C7">
        <w:rPr>
          <w:rFonts w:ascii="Times New Roman" w:hAnsi="Times New Roman" w:cs="Times New Roman"/>
        </w:rPr>
        <w:t xml:space="preserve"> įtaka įstrižojo pjūvio stiprumui</w:t>
      </w:r>
      <w:r w:rsidR="00B87862" w:rsidRPr="00EB22C7">
        <w:rPr>
          <w:rFonts w:ascii="Times New Roman" w:hAnsi="Times New Roman" w:cs="Times New Roman"/>
        </w:rPr>
        <w:t xml:space="preserve"> (pradiniai duomenys: </w:t>
      </w:r>
      <w:r w:rsidR="00B87862" w:rsidRPr="00EB22C7">
        <w:rPr>
          <w:rFonts w:ascii="Times New Roman" w:hAnsi="Times New Roman" w:cs="Times New Roman"/>
          <w:i/>
        </w:rPr>
        <w:t>f</w:t>
      </w:r>
      <w:r w:rsidR="00B87862" w:rsidRPr="00EB22C7">
        <w:rPr>
          <w:rFonts w:ascii="Times New Roman" w:hAnsi="Times New Roman" w:cs="Times New Roman"/>
          <w:i/>
          <w:vertAlign w:val="subscript"/>
        </w:rPr>
        <w:t>c</w:t>
      </w:r>
      <w:r w:rsidR="00B87862" w:rsidRPr="00EB22C7">
        <w:rPr>
          <w:rFonts w:ascii="Times New Roman" w:hAnsi="Times New Roman" w:cs="Times New Roman"/>
        </w:rPr>
        <w:t xml:space="preserve"> = 40 </w:t>
      </w:r>
      <w:r w:rsidR="00B87862" w:rsidRPr="00EB22C7">
        <w:rPr>
          <w:rFonts w:ascii="Times New Roman" w:hAnsi="Times New Roman" w:cs="Times New Roman"/>
          <w:i/>
        </w:rPr>
        <w:t>MPa</w:t>
      </w:r>
      <w:r w:rsidR="00B87862" w:rsidRPr="00EB22C7">
        <w:rPr>
          <w:rFonts w:ascii="Times New Roman" w:hAnsi="Times New Roman" w:cs="Times New Roman"/>
        </w:rPr>
        <w:t xml:space="preserve">; </w:t>
      </w:r>
      <w:r w:rsidR="00B87862" w:rsidRPr="00EB22C7">
        <w:rPr>
          <w:rFonts w:ascii="Times New Roman" w:hAnsi="Times New Roman" w:cs="Times New Roman"/>
          <w:i/>
        </w:rPr>
        <w:t>V</w:t>
      </w:r>
      <w:r w:rsidR="00B87862" w:rsidRPr="00EB22C7">
        <w:rPr>
          <w:rFonts w:ascii="Times New Roman" w:hAnsi="Times New Roman" w:cs="Times New Roman"/>
          <w:i/>
          <w:vertAlign w:val="subscript"/>
        </w:rPr>
        <w:t>f</w:t>
      </w:r>
      <w:r w:rsidR="00B87862" w:rsidRPr="00EB22C7">
        <w:rPr>
          <w:rFonts w:ascii="Times New Roman" w:hAnsi="Times New Roman" w:cs="Times New Roman"/>
        </w:rPr>
        <w:t xml:space="preserve"> = 0</w:t>
      </w:r>
      <w:proofErr w:type="gramStart"/>
      <w:r w:rsidR="00B87862" w:rsidRPr="00EB22C7">
        <w:rPr>
          <w:rFonts w:ascii="Times New Roman" w:hAnsi="Times New Roman" w:cs="Times New Roman"/>
        </w:rPr>
        <w:t>,5</w:t>
      </w:r>
      <w:proofErr w:type="gramEnd"/>
      <w:r w:rsidR="00B87862" w:rsidRPr="00EB22C7">
        <w:rPr>
          <w:rFonts w:ascii="Times New Roman" w:hAnsi="Times New Roman" w:cs="Times New Roman"/>
        </w:rPr>
        <w:t xml:space="preserve"> %; </w:t>
      </w:r>
      <w:r w:rsidR="00B87862" w:rsidRPr="00EB22C7">
        <w:rPr>
          <w:rFonts w:ascii="Times New Roman" w:hAnsi="Times New Roman" w:cs="Times New Roman"/>
          <w:i/>
        </w:rPr>
        <w:t>ρ</w:t>
      </w:r>
      <w:r w:rsidR="00B87862" w:rsidRPr="00EB22C7">
        <w:rPr>
          <w:rFonts w:ascii="Times New Roman" w:hAnsi="Times New Roman" w:cs="Times New Roman"/>
        </w:rPr>
        <w:t xml:space="preserve"> = 1,0 %;</w:t>
      </w:r>
      <w:r w:rsidR="00472D58" w:rsidRPr="00EB22C7">
        <w:rPr>
          <w:rFonts w:ascii="Times New Roman" w:hAnsi="Times New Roman" w:cs="Times New Roman"/>
        </w:rPr>
        <w:t xml:space="preserve"> </w:t>
      </w:r>
      <w:r w:rsidR="00472D58" w:rsidRPr="00EB22C7">
        <w:rPr>
          <w:rFonts w:ascii="Times New Roman" w:hAnsi="Times New Roman" w:cs="Times New Roman"/>
          <w:i/>
        </w:rPr>
        <w:t>a</w:t>
      </w:r>
      <w:r w:rsidR="00472D58" w:rsidRPr="00EB22C7">
        <w:rPr>
          <w:rFonts w:ascii="Times New Roman" w:hAnsi="Times New Roman" w:cs="Times New Roman"/>
        </w:rPr>
        <w:t>/</w:t>
      </w:r>
      <w:r w:rsidR="00472D58" w:rsidRPr="00EB22C7">
        <w:rPr>
          <w:rFonts w:ascii="Times New Roman" w:hAnsi="Times New Roman" w:cs="Times New Roman"/>
          <w:i/>
        </w:rPr>
        <w:t>d</w:t>
      </w:r>
      <w:r w:rsidR="00472D58" w:rsidRPr="00EB22C7">
        <w:rPr>
          <w:rFonts w:ascii="Times New Roman" w:hAnsi="Times New Roman" w:cs="Times New Roman"/>
        </w:rPr>
        <w:t xml:space="preserve"> = 1,0; </w:t>
      </w:r>
      <w:r w:rsidR="00472D58" w:rsidRPr="00EB22C7">
        <w:rPr>
          <w:rFonts w:ascii="Times New Roman" w:hAnsi="Times New Roman" w:cs="Times New Roman"/>
          <w:i/>
        </w:rPr>
        <w:t>l</w:t>
      </w:r>
      <w:r w:rsidR="00472D58" w:rsidRPr="00EB22C7">
        <w:rPr>
          <w:rFonts w:ascii="Times New Roman" w:hAnsi="Times New Roman" w:cs="Times New Roman"/>
        </w:rPr>
        <w:t>/</w:t>
      </w:r>
      <w:r w:rsidR="00472D58" w:rsidRPr="00EB22C7">
        <w:rPr>
          <w:rFonts w:ascii="Times New Roman" w:hAnsi="Times New Roman" w:cs="Times New Roman"/>
          <w:i/>
        </w:rPr>
        <w:t>d</w:t>
      </w:r>
      <w:r w:rsidR="00472D58" w:rsidRPr="00EB22C7">
        <w:rPr>
          <w:rFonts w:ascii="Times New Roman" w:hAnsi="Times New Roman" w:cs="Times New Roman"/>
        </w:rPr>
        <w:t xml:space="preserve"> = 60)</w:t>
      </w:r>
      <w:r w:rsidR="00B87862" w:rsidRPr="00EB22C7">
        <w:rPr>
          <w:rFonts w:ascii="Times New Roman" w:hAnsi="Times New Roman" w:cs="Times New Roman"/>
        </w:rPr>
        <w:t xml:space="preserve"> </w:t>
      </w:r>
    </w:p>
    <w:p w:rsidR="00F479ED" w:rsidRDefault="00666952" w:rsidP="00F479ED">
      <w:pPr>
        <w:pStyle w:val="Sraopastraipa"/>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Fibrų kiekio</w:t>
      </w:r>
      <w:r w:rsidR="00F479ED" w:rsidRPr="00CA1F9A">
        <w:rPr>
          <w:rFonts w:ascii="Times New Roman" w:hAnsi="Times New Roman" w:cs="Times New Roman"/>
          <w:b/>
          <w:sz w:val="24"/>
          <w:szCs w:val="24"/>
        </w:rPr>
        <w:t xml:space="preserve"> įtakos vertinimas </w:t>
      </w:r>
      <w:r w:rsidR="00F479ED">
        <w:rPr>
          <w:rFonts w:ascii="Times New Roman" w:hAnsi="Times New Roman" w:cs="Times New Roman"/>
          <w:b/>
          <w:sz w:val="24"/>
          <w:szCs w:val="24"/>
        </w:rPr>
        <w:t>įvairiuose</w:t>
      </w:r>
      <w:r w:rsidR="00F479ED" w:rsidRPr="00CA1F9A">
        <w:rPr>
          <w:rFonts w:ascii="Times New Roman" w:hAnsi="Times New Roman" w:cs="Times New Roman"/>
          <w:b/>
          <w:sz w:val="24"/>
          <w:szCs w:val="24"/>
        </w:rPr>
        <w:t xml:space="preserve"> modeliuose</w:t>
      </w:r>
    </w:p>
    <w:p w:rsidR="00F479ED" w:rsidRDefault="00F479ED" w:rsidP="00DD0B7B">
      <w:pPr>
        <w:pStyle w:val="Sraopastraipa"/>
        <w:spacing w:after="0" w:line="360" w:lineRule="auto"/>
        <w:ind w:left="0"/>
        <w:jc w:val="both"/>
        <w:rPr>
          <w:rFonts w:ascii="Times New Roman" w:hAnsi="Times New Roman" w:cs="Times New Roman"/>
          <w:sz w:val="24"/>
          <w:szCs w:val="24"/>
        </w:rPr>
      </w:pPr>
    </w:p>
    <w:p w:rsidR="00F479ED" w:rsidRDefault="00F479ED" w:rsidP="00F479ED">
      <w:pPr>
        <w:pStyle w:val="Sraopastraipa"/>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proofErr w:type="gramStart"/>
      <w:r w:rsidR="004F2768">
        <w:rPr>
          <w:rFonts w:ascii="Times New Roman" w:hAnsi="Times New Roman" w:cs="Times New Roman"/>
          <w:sz w:val="24"/>
          <w:szCs w:val="24"/>
        </w:rPr>
        <w:t xml:space="preserve">Fibrų kiekio įtaka įstrižojo pjūvio stiprumui yra įtraukta į fibrų faktorių </w:t>
      </w:r>
      <w:r w:rsidR="004F2768">
        <w:rPr>
          <w:rFonts w:ascii="Times New Roman" w:hAnsi="Times New Roman" w:cs="Times New Roman"/>
          <w:i/>
          <w:sz w:val="24"/>
          <w:szCs w:val="24"/>
        </w:rPr>
        <w:t xml:space="preserve">F </w:t>
      </w:r>
      <w:r w:rsidR="004F2768">
        <w:rPr>
          <w:rFonts w:ascii="Times New Roman" w:hAnsi="Times New Roman" w:cs="Times New Roman"/>
          <w:sz w:val="24"/>
          <w:szCs w:val="24"/>
        </w:rPr>
        <w:t>(</w:t>
      </w:r>
      <w:r w:rsidR="004F2768" w:rsidRPr="00A1370C">
        <w:rPr>
          <w:rFonts w:ascii="Times New Roman" w:hAnsi="Times New Roman" w:cs="Times New Roman"/>
          <w:sz w:val="24"/>
          <w:szCs w:val="24"/>
        </w:rPr>
        <w:t>Narayanan</w:t>
      </w:r>
      <w:r w:rsidR="004F2768">
        <w:rPr>
          <w:rFonts w:ascii="Times New Roman" w:hAnsi="Times New Roman" w:cs="Times New Roman"/>
          <w:sz w:val="24"/>
          <w:szCs w:val="24"/>
        </w:rPr>
        <w:t xml:space="preserve"> </w:t>
      </w:r>
      <w:r w:rsidR="00080843">
        <w:rPr>
          <w:rFonts w:ascii="Times New Roman" w:hAnsi="Times New Roman" w:cs="Times New Roman"/>
          <w:sz w:val="24"/>
          <w:szCs w:val="24"/>
        </w:rPr>
        <w:t xml:space="preserve">ir Darwish 1987, </w:t>
      </w:r>
      <w:r w:rsidR="004F2768">
        <w:rPr>
          <w:rFonts w:ascii="Times New Roman" w:hAnsi="Times New Roman" w:cs="Times New Roman"/>
          <w:sz w:val="24"/>
          <w:szCs w:val="24"/>
        </w:rPr>
        <w:t xml:space="preserve">Ashour </w:t>
      </w:r>
      <w:r w:rsidR="004F2768" w:rsidRPr="00846E4C">
        <w:rPr>
          <w:rFonts w:ascii="Times New Roman" w:hAnsi="Times New Roman" w:cs="Times New Roman"/>
          <w:i/>
          <w:sz w:val="24"/>
          <w:szCs w:val="24"/>
        </w:rPr>
        <w:t>et al.</w:t>
      </w:r>
      <w:proofErr w:type="gramEnd"/>
      <w:r w:rsidR="004F2768">
        <w:rPr>
          <w:rFonts w:ascii="Times New Roman" w:hAnsi="Times New Roman" w:cs="Times New Roman"/>
          <w:sz w:val="24"/>
          <w:szCs w:val="24"/>
        </w:rPr>
        <w:t xml:space="preserve"> </w:t>
      </w:r>
      <w:r w:rsidR="00080843">
        <w:rPr>
          <w:rFonts w:ascii="Times New Roman" w:hAnsi="Times New Roman" w:cs="Times New Roman"/>
          <w:sz w:val="24"/>
          <w:szCs w:val="24"/>
        </w:rPr>
        <w:t xml:space="preserve"> </w:t>
      </w:r>
      <w:proofErr w:type="gramStart"/>
      <w:r w:rsidR="00080843">
        <w:rPr>
          <w:rFonts w:ascii="Times New Roman" w:hAnsi="Times New Roman" w:cs="Times New Roman"/>
          <w:sz w:val="24"/>
          <w:szCs w:val="24"/>
        </w:rPr>
        <w:t>1992</w:t>
      </w:r>
      <w:r w:rsidR="004F2768">
        <w:rPr>
          <w:rFonts w:ascii="Times New Roman" w:hAnsi="Times New Roman" w:cs="Times New Roman"/>
          <w:sz w:val="24"/>
          <w:szCs w:val="24"/>
        </w:rPr>
        <w:t xml:space="preserve">) ir </w:t>
      </w:r>
      <w:r w:rsidR="004F2768">
        <w:rPr>
          <w:rFonts w:ascii="Times New Roman" w:hAnsi="Times New Roman" w:cs="Times New Roman"/>
          <w:i/>
          <w:sz w:val="24"/>
          <w:szCs w:val="24"/>
        </w:rPr>
        <w:t>F</w:t>
      </w:r>
      <w:r w:rsidR="004F2768">
        <w:rPr>
          <w:rFonts w:ascii="Times New Roman" w:hAnsi="Times New Roman" w:cs="Times New Roman"/>
          <w:i/>
          <w:sz w:val="24"/>
          <w:szCs w:val="24"/>
          <w:vertAlign w:val="subscript"/>
        </w:rPr>
        <w:t>1</w:t>
      </w:r>
      <w:r w:rsidR="001444DB">
        <w:rPr>
          <w:rFonts w:ascii="Times New Roman" w:hAnsi="Times New Roman" w:cs="Times New Roman"/>
          <w:sz w:val="24"/>
          <w:szCs w:val="24"/>
        </w:rPr>
        <w:t xml:space="preserve"> (</w:t>
      </w:r>
      <w:r w:rsidR="004F2768">
        <w:rPr>
          <w:rFonts w:ascii="Times New Roman" w:hAnsi="Times New Roman" w:cs="Times New Roman"/>
          <w:sz w:val="24"/>
          <w:szCs w:val="24"/>
        </w:rPr>
        <w:t xml:space="preserve">Khuntia </w:t>
      </w:r>
      <w:r w:rsidR="004F2768" w:rsidRPr="00846E4C">
        <w:rPr>
          <w:rFonts w:ascii="Times New Roman" w:hAnsi="Times New Roman" w:cs="Times New Roman"/>
          <w:i/>
          <w:sz w:val="24"/>
          <w:szCs w:val="24"/>
        </w:rPr>
        <w:t>et al.</w:t>
      </w:r>
      <w:r w:rsidR="001444DB">
        <w:rPr>
          <w:rFonts w:ascii="Times New Roman" w:hAnsi="Times New Roman" w:cs="Times New Roman"/>
          <w:sz w:val="24"/>
          <w:szCs w:val="24"/>
        </w:rPr>
        <w:t xml:space="preserve"> 1999</w:t>
      </w:r>
      <w:r w:rsidR="004F2768">
        <w:rPr>
          <w:rFonts w:ascii="Times New Roman" w:hAnsi="Times New Roman" w:cs="Times New Roman"/>
          <w:sz w:val="24"/>
          <w:szCs w:val="24"/>
        </w:rPr>
        <w:t>).</w:t>
      </w:r>
      <w:proofErr w:type="gramEnd"/>
      <w:r w:rsidR="004F2768">
        <w:rPr>
          <w:rFonts w:ascii="Times New Roman" w:hAnsi="Times New Roman" w:cs="Times New Roman"/>
          <w:sz w:val="24"/>
          <w:szCs w:val="24"/>
        </w:rPr>
        <w:t xml:space="preserve"> </w:t>
      </w:r>
      <w:proofErr w:type="gramStart"/>
      <w:r w:rsidR="004F2768">
        <w:rPr>
          <w:rFonts w:ascii="Times New Roman" w:hAnsi="Times New Roman" w:cs="Times New Roman"/>
          <w:sz w:val="24"/>
          <w:szCs w:val="24"/>
        </w:rPr>
        <w:t>Iš grafinio palyginimo</w:t>
      </w:r>
      <w:r w:rsidR="00294F7E">
        <w:rPr>
          <w:rFonts w:ascii="Times New Roman" w:hAnsi="Times New Roman" w:cs="Times New Roman"/>
          <w:sz w:val="24"/>
          <w:szCs w:val="24"/>
        </w:rPr>
        <w:t xml:space="preserve"> (</w:t>
      </w:r>
      <w:r w:rsidR="008974A3">
        <w:rPr>
          <w:rFonts w:ascii="Times New Roman" w:hAnsi="Times New Roman" w:cs="Times New Roman"/>
          <w:sz w:val="24"/>
          <w:szCs w:val="24"/>
        </w:rPr>
        <w:t>3.</w:t>
      </w:r>
      <w:r w:rsidR="001F7BF4">
        <w:rPr>
          <w:rFonts w:ascii="Times New Roman" w:hAnsi="Times New Roman" w:cs="Times New Roman"/>
          <w:sz w:val="24"/>
          <w:szCs w:val="24"/>
        </w:rPr>
        <w:t>3</w:t>
      </w:r>
      <w:r w:rsidR="00995F37">
        <w:rPr>
          <w:rFonts w:ascii="Times New Roman" w:hAnsi="Times New Roman" w:cs="Times New Roman"/>
          <w:sz w:val="24"/>
          <w:szCs w:val="24"/>
        </w:rPr>
        <w:t>. pav.) matyti</w:t>
      </w:r>
      <w:r w:rsidR="00294F7E">
        <w:rPr>
          <w:rFonts w:ascii="Times New Roman" w:hAnsi="Times New Roman" w:cs="Times New Roman"/>
          <w:sz w:val="24"/>
          <w:szCs w:val="24"/>
        </w:rPr>
        <w:t>, kad šiuose modeliuose fibrų kiekio ir įstrižojo pjūvio stiprumo priklausomybė yra tiesinė.</w:t>
      </w:r>
      <w:proofErr w:type="gramEnd"/>
      <w:r w:rsidR="004F2768">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Didžiausią įtaką fibrų kiekis turi M. Khuntia </w:t>
      </w:r>
      <w:r w:rsidR="00FC2373">
        <w:rPr>
          <w:rFonts w:ascii="Times New Roman" w:hAnsi="Times New Roman" w:cs="Times New Roman"/>
          <w:i/>
          <w:sz w:val="24"/>
          <w:szCs w:val="24"/>
        </w:rPr>
        <w:t>ir kt</w:t>
      </w:r>
      <w:r w:rsidR="00787B56" w:rsidRPr="00846E4C">
        <w:rPr>
          <w:rFonts w:ascii="Times New Roman" w:hAnsi="Times New Roman" w:cs="Times New Roman"/>
          <w:i/>
          <w:sz w:val="24"/>
          <w:szCs w:val="24"/>
        </w:rPr>
        <w:t>.</w:t>
      </w:r>
      <w:proofErr w:type="gramEnd"/>
      <w:r w:rsidR="00787B56">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(1999)</w:t>
      </w:r>
      <w:r>
        <w:rPr>
          <w:rFonts w:ascii="Times New Roman" w:hAnsi="Times New Roman" w:cs="Times New Roman"/>
          <w:sz w:val="24"/>
          <w:szCs w:val="24"/>
        </w:rPr>
        <w:t xml:space="preserve"> modelyje (fibrų kiekį padidinus 4 kartus, įstrižojo pjūvio stiprumas padidėja 1</w:t>
      </w:r>
      <w:proofErr w:type="gramStart"/>
      <w:r>
        <w:rPr>
          <w:rFonts w:ascii="Times New Roman" w:hAnsi="Times New Roman" w:cs="Times New Roman"/>
          <w:sz w:val="24"/>
          <w:szCs w:val="24"/>
        </w:rPr>
        <w:t>,79</w:t>
      </w:r>
      <w:proofErr w:type="gramEnd"/>
      <w:r>
        <w:rPr>
          <w:rFonts w:ascii="Times New Roman" w:hAnsi="Times New Roman" w:cs="Times New Roman"/>
          <w:sz w:val="24"/>
          <w:szCs w:val="24"/>
        </w:rPr>
        <w:t xml:space="preserve"> karto). Mažiausią įtaką šis parametras turi </w:t>
      </w:r>
      <w:r w:rsidR="00C467F2" w:rsidRPr="00A1370C">
        <w:rPr>
          <w:rFonts w:ascii="Times New Roman" w:hAnsi="Times New Roman" w:cs="Times New Roman"/>
          <w:sz w:val="24"/>
          <w:szCs w:val="24"/>
        </w:rPr>
        <w:t>R. Narayanan</w:t>
      </w:r>
      <w:r w:rsidR="00FC2373">
        <w:rPr>
          <w:rFonts w:ascii="Times New Roman" w:hAnsi="Times New Roman" w:cs="Times New Roman"/>
          <w:sz w:val="24"/>
          <w:szCs w:val="24"/>
        </w:rPr>
        <w:t>o</w:t>
      </w:r>
      <w:r w:rsidR="00C467F2">
        <w:rPr>
          <w:rFonts w:ascii="Times New Roman" w:hAnsi="Times New Roman" w:cs="Times New Roman"/>
          <w:sz w:val="24"/>
          <w:szCs w:val="24"/>
        </w:rPr>
        <w:t xml:space="preserve"> ir I. Y. S. Darwish</w:t>
      </w:r>
      <w:r w:rsidR="00FC2373">
        <w:rPr>
          <w:rFonts w:ascii="Times New Roman" w:hAnsi="Times New Roman" w:cs="Times New Roman"/>
          <w:sz w:val="24"/>
          <w:szCs w:val="24"/>
        </w:rPr>
        <w:t>o</w:t>
      </w:r>
      <w:r w:rsidR="00C467F2" w:rsidRPr="00A1370C">
        <w:rPr>
          <w:rFonts w:ascii="Times New Roman" w:hAnsi="Times New Roman" w:cs="Times New Roman"/>
          <w:sz w:val="24"/>
          <w:szCs w:val="24"/>
        </w:rPr>
        <w:t xml:space="preserve"> (1987)</w:t>
      </w:r>
      <w:r>
        <w:rPr>
          <w:rFonts w:ascii="Times New Roman" w:hAnsi="Times New Roman" w:cs="Times New Roman"/>
          <w:sz w:val="24"/>
          <w:szCs w:val="24"/>
        </w:rPr>
        <w:t xml:space="preserve"> modelyje (</w:t>
      </w:r>
      <w:r w:rsidR="00E51F10">
        <w:rPr>
          <w:rFonts w:ascii="Times New Roman" w:hAnsi="Times New Roman" w:cs="Times New Roman"/>
          <w:sz w:val="24"/>
          <w:szCs w:val="24"/>
        </w:rPr>
        <w:t>fibrų kiekį</w:t>
      </w:r>
      <w:r>
        <w:rPr>
          <w:rFonts w:ascii="Times New Roman" w:hAnsi="Times New Roman" w:cs="Times New Roman"/>
          <w:sz w:val="24"/>
          <w:szCs w:val="24"/>
        </w:rPr>
        <w:t xml:space="preserve"> padidinus 4 kartus, įstrižojo pjūvio stiprumas padidėja </w:t>
      </w:r>
      <w:r w:rsidR="008B4E33">
        <w:rPr>
          <w:rFonts w:ascii="Times New Roman" w:hAnsi="Times New Roman" w:cs="Times New Roman"/>
          <w:sz w:val="24"/>
          <w:szCs w:val="24"/>
        </w:rPr>
        <w:t>1</w:t>
      </w:r>
      <w:proofErr w:type="gramStart"/>
      <w:r w:rsidR="008B4E33">
        <w:rPr>
          <w:rFonts w:ascii="Times New Roman" w:hAnsi="Times New Roman" w:cs="Times New Roman"/>
          <w:sz w:val="24"/>
          <w:szCs w:val="24"/>
        </w:rPr>
        <w:t>,6</w:t>
      </w:r>
      <w:r>
        <w:rPr>
          <w:rFonts w:ascii="Times New Roman" w:hAnsi="Times New Roman" w:cs="Times New Roman"/>
          <w:sz w:val="24"/>
          <w:szCs w:val="24"/>
        </w:rPr>
        <w:t>1</w:t>
      </w:r>
      <w:proofErr w:type="gramEnd"/>
      <w:r>
        <w:rPr>
          <w:rFonts w:ascii="Times New Roman" w:hAnsi="Times New Roman" w:cs="Times New Roman"/>
          <w:sz w:val="24"/>
          <w:szCs w:val="24"/>
        </w:rPr>
        <w:t xml:space="preserve"> karto). </w:t>
      </w:r>
    </w:p>
    <w:p w:rsidR="009338EE" w:rsidRDefault="009338EE" w:rsidP="00E57073">
      <w:pPr>
        <w:pStyle w:val="Sraopastraipa"/>
        <w:spacing w:after="0" w:line="360" w:lineRule="auto"/>
        <w:ind w:left="-142"/>
        <w:rPr>
          <w:rFonts w:ascii="Times New Roman" w:hAnsi="Times New Roman" w:cs="Times New Roman"/>
          <w:sz w:val="24"/>
          <w:szCs w:val="24"/>
        </w:rPr>
      </w:pPr>
    </w:p>
    <w:p w:rsidR="00E57073" w:rsidRPr="00EB22C7" w:rsidRDefault="00E57073" w:rsidP="00E57073">
      <w:pPr>
        <w:pStyle w:val="Sraopastraipa"/>
        <w:spacing w:after="0" w:line="360" w:lineRule="auto"/>
        <w:ind w:left="-142"/>
        <w:rPr>
          <w:rFonts w:ascii="Times New Roman" w:hAnsi="Times New Roman" w:cs="Times New Roman"/>
        </w:rPr>
      </w:pPr>
      <w:proofErr w:type="gramStart"/>
      <w:r w:rsidRPr="00EB22C7">
        <w:rPr>
          <w:rFonts w:ascii="Times New Roman" w:hAnsi="Times New Roman" w:cs="Times New Roman"/>
        </w:rPr>
        <w:t>3.3 lentelė.</w:t>
      </w:r>
      <w:proofErr w:type="gramEnd"/>
      <w:r w:rsidRPr="00EB22C7">
        <w:rPr>
          <w:rFonts w:ascii="Times New Roman" w:hAnsi="Times New Roman" w:cs="Times New Roman"/>
        </w:rPr>
        <w:t xml:space="preserve"> Fibrų kiekio </w:t>
      </w:r>
      <w:proofErr w:type="gramStart"/>
      <w:r w:rsidR="00F14038" w:rsidRPr="00EB22C7">
        <w:rPr>
          <w:rFonts w:ascii="Times New Roman" w:hAnsi="Times New Roman" w:cs="Times New Roman"/>
          <w:i/>
        </w:rPr>
        <w:t>V</w:t>
      </w:r>
      <w:r w:rsidR="00F14038" w:rsidRPr="00EB22C7">
        <w:rPr>
          <w:rFonts w:ascii="Times New Roman" w:hAnsi="Times New Roman" w:cs="Times New Roman"/>
          <w:i/>
          <w:vertAlign w:val="subscript"/>
        </w:rPr>
        <w:t>f</w:t>
      </w:r>
      <w:r w:rsidR="00F14038" w:rsidRPr="00EB22C7">
        <w:rPr>
          <w:rFonts w:ascii="Times New Roman" w:hAnsi="Times New Roman" w:cs="Times New Roman"/>
        </w:rPr>
        <w:t xml:space="preserve">  į</w:t>
      </w:r>
      <w:r w:rsidRPr="00EB22C7">
        <w:rPr>
          <w:rFonts w:ascii="Times New Roman" w:hAnsi="Times New Roman" w:cs="Times New Roman"/>
        </w:rPr>
        <w:t>taka</w:t>
      </w:r>
      <w:proofErr w:type="gramEnd"/>
      <w:r w:rsidRPr="00EB22C7">
        <w:rPr>
          <w:rFonts w:ascii="Times New Roman" w:hAnsi="Times New Roman" w:cs="Times New Roman"/>
        </w:rPr>
        <w:t xml:space="preserve"> įstrižojo pjūvio stiprumui</w:t>
      </w:r>
    </w:p>
    <w:tbl>
      <w:tblPr>
        <w:tblStyle w:val="Lentelstinklelis"/>
        <w:tblW w:w="0" w:type="auto"/>
        <w:jc w:val="center"/>
        <w:tblLook w:val="04A0"/>
      </w:tblPr>
      <w:tblGrid>
        <w:gridCol w:w="817"/>
        <w:gridCol w:w="1559"/>
        <w:gridCol w:w="1985"/>
        <w:gridCol w:w="1984"/>
        <w:gridCol w:w="1560"/>
        <w:gridCol w:w="1948"/>
      </w:tblGrid>
      <w:tr w:rsidR="00E57073" w:rsidTr="00E57073">
        <w:trPr>
          <w:jc w:val="center"/>
        </w:trPr>
        <w:tc>
          <w:tcPr>
            <w:tcW w:w="817" w:type="dxa"/>
          </w:tcPr>
          <w:p w:rsidR="00E57073" w:rsidRPr="00B51873" w:rsidRDefault="00E57073" w:rsidP="00E57073">
            <w:pPr>
              <w:spacing w:line="360" w:lineRule="auto"/>
              <w:contextualSpacing/>
              <w:jc w:val="both"/>
              <w:rPr>
                <w:rFonts w:ascii="Times New Roman" w:eastAsia="Times New Roman" w:hAnsi="Times New Roman" w:cs="Times New Roman"/>
                <w:sz w:val="24"/>
                <w:szCs w:val="24"/>
              </w:rPr>
            </w:pPr>
          </w:p>
        </w:tc>
        <w:tc>
          <w:tcPr>
            <w:tcW w:w="9036" w:type="dxa"/>
            <w:gridSpan w:val="5"/>
          </w:tcPr>
          <w:p w:rsidR="00E57073" w:rsidRDefault="00E57073" w:rsidP="00E57073">
            <w:pPr>
              <w:tabs>
                <w:tab w:val="left" w:pos="3219"/>
              </w:tabs>
              <w:spacing w:line="360" w:lineRule="auto"/>
              <w:contextualSpacing/>
              <w:jc w:val="center"/>
              <w:rPr>
                <w:rFonts w:ascii="Times New Roman" w:hAnsi="Times New Roman" w:cs="Times New Roman"/>
                <w:sz w:val="24"/>
                <w:szCs w:val="24"/>
              </w:rPr>
            </w:pPr>
            <w:r w:rsidRPr="00846E4C">
              <w:rPr>
                <w:rFonts w:ascii="Times New Roman" w:hAnsi="Times New Roman" w:cs="Times New Roman"/>
                <w:sz w:val="24"/>
                <w:szCs w:val="24"/>
              </w:rPr>
              <w:t>Įstrižojo pjūvio stiprumo padidėjimas kartais</w:t>
            </w:r>
            <w:r>
              <w:rPr>
                <w:rFonts w:ascii="Times New Roman" w:hAnsi="Times New Roman" w:cs="Times New Roman"/>
                <w:sz w:val="24"/>
                <w:szCs w:val="24"/>
              </w:rPr>
              <w:t xml:space="preserve">, </w:t>
            </w:r>
            <w:r w:rsidRPr="00F14038">
              <w:rPr>
                <w:rFonts w:ascii="Times New Roman" w:hAnsi="Times New Roman" w:cs="Times New Roman"/>
                <w:i/>
                <w:sz w:val="24"/>
                <w:szCs w:val="24"/>
              </w:rPr>
              <w:t>n</w:t>
            </w:r>
          </w:p>
        </w:tc>
      </w:tr>
      <w:tr w:rsidR="00E57073" w:rsidTr="00FC2373">
        <w:trPr>
          <w:jc w:val="center"/>
        </w:trPr>
        <w:tc>
          <w:tcPr>
            <w:tcW w:w="817" w:type="dxa"/>
          </w:tcPr>
          <w:p w:rsidR="00E57073" w:rsidRDefault="00E57073" w:rsidP="00E57073">
            <w:pPr>
              <w:spacing w:line="360" w:lineRule="auto"/>
              <w:contextualSpacing/>
              <w:jc w:val="center"/>
              <w:rPr>
                <w:rFonts w:ascii="Times New Roman" w:hAnsi="Times New Roman" w:cs="Times New Roman"/>
                <w:sz w:val="24"/>
                <w:szCs w:val="24"/>
              </w:rPr>
            </w:pPr>
          </w:p>
          <w:p w:rsidR="00E57073" w:rsidRPr="003C1316" w:rsidRDefault="00F14038" w:rsidP="00E57073">
            <w:pPr>
              <w:jc w:val="center"/>
              <w:rPr>
                <w:rFonts w:ascii="Times New Roman" w:hAnsi="Times New Roman" w:cs="Times New Roman"/>
                <w:sz w:val="24"/>
                <w:szCs w:val="24"/>
              </w:rPr>
            </w:pPr>
            <w:r>
              <w:rPr>
                <w:rFonts w:ascii="Times New Roman" w:hAnsi="Times New Roman" w:cs="Times New Roman"/>
                <w:i/>
                <w:sz w:val="24"/>
                <w:szCs w:val="24"/>
              </w:rPr>
              <w:t>V</w:t>
            </w:r>
            <w:r>
              <w:rPr>
                <w:rFonts w:ascii="Times New Roman" w:hAnsi="Times New Roman" w:cs="Times New Roman"/>
                <w:i/>
                <w:sz w:val="24"/>
                <w:szCs w:val="24"/>
                <w:vertAlign w:val="subscript"/>
              </w:rPr>
              <w:t>f</w:t>
            </w:r>
            <w:r w:rsidR="00E57073">
              <w:rPr>
                <w:rFonts w:ascii="Times New Roman" w:hAnsi="Times New Roman" w:cs="Times New Roman"/>
                <w:sz w:val="24"/>
                <w:szCs w:val="24"/>
              </w:rPr>
              <w:t>,</w:t>
            </w:r>
            <w:r>
              <w:rPr>
                <w:rFonts w:ascii="Times New Roman" w:hAnsi="Times New Roman" w:cs="Times New Roman"/>
                <w:sz w:val="24"/>
                <w:szCs w:val="24"/>
              </w:rPr>
              <w:t xml:space="preserve"> </w:t>
            </w:r>
            <w:r w:rsidR="00E57073" w:rsidRPr="00F14038">
              <w:rPr>
                <w:rFonts w:ascii="Times New Roman" w:hAnsi="Times New Roman" w:cs="Times New Roman"/>
                <w:i/>
                <w:sz w:val="24"/>
                <w:szCs w:val="24"/>
              </w:rPr>
              <w:t>n</w:t>
            </w:r>
          </w:p>
        </w:tc>
        <w:tc>
          <w:tcPr>
            <w:tcW w:w="1559" w:type="dxa"/>
          </w:tcPr>
          <w:p w:rsidR="00E57073" w:rsidRPr="00A1370C" w:rsidRDefault="00E57073" w:rsidP="00E57073">
            <w:pPr>
              <w:spacing w:line="360" w:lineRule="auto"/>
              <w:contextualSpacing/>
              <w:jc w:val="center"/>
              <w:rPr>
                <w:rFonts w:ascii="Times New Roman" w:hAnsi="Times New Roman" w:cs="Times New Roman"/>
                <w:sz w:val="24"/>
                <w:szCs w:val="24"/>
              </w:rPr>
            </w:pPr>
            <w:r w:rsidRPr="00A1370C">
              <w:rPr>
                <w:rFonts w:ascii="Times New Roman" w:hAnsi="Times New Roman" w:cs="Times New Roman"/>
                <w:sz w:val="24"/>
                <w:szCs w:val="24"/>
              </w:rPr>
              <w:t>A. K. Sharma (1986)</w:t>
            </w:r>
          </w:p>
        </w:tc>
        <w:tc>
          <w:tcPr>
            <w:tcW w:w="1985" w:type="dxa"/>
          </w:tcPr>
          <w:p w:rsidR="00E57073" w:rsidRDefault="007E3C60"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R. Narayanan</w:t>
            </w:r>
            <w:r w:rsidR="00FC2373">
              <w:rPr>
                <w:rFonts w:ascii="Times New Roman" w:hAnsi="Times New Roman" w:cs="Times New Roman"/>
                <w:sz w:val="24"/>
                <w:szCs w:val="24"/>
              </w:rPr>
              <w:t>as</w:t>
            </w:r>
            <w:r>
              <w:rPr>
                <w:rFonts w:ascii="Times New Roman" w:hAnsi="Times New Roman" w:cs="Times New Roman"/>
                <w:sz w:val="24"/>
                <w:szCs w:val="24"/>
              </w:rPr>
              <w:t xml:space="preserve"> ir </w:t>
            </w:r>
          </w:p>
          <w:p w:rsidR="00E57073" w:rsidRPr="00A1370C" w:rsidRDefault="00E57073" w:rsidP="00E57073">
            <w:pPr>
              <w:spacing w:line="360" w:lineRule="auto"/>
              <w:contextualSpacing/>
              <w:jc w:val="center"/>
              <w:rPr>
                <w:rFonts w:ascii="Times New Roman" w:hAnsi="Times New Roman" w:cs="Times New Roman"/>
                <w:sz w:val="24"/>
                <w:szCs w:val="24"/>
              </w:rPr>
            </w:pPr>
            <w:r w:rsidRPr="00A1370C">
              <w:rPr>
                <w:rFonts w:ascii="Times New Roman" w:hAnsi="Times New Roman" w:cs="Times New Roman"/>
                <w:sz w:val="24"/>
                <w:szCs w:val="24"/>
              </w:rPr>
              <w:t>I. Y. S. Darwish</w:t>
            </w:r>
            <w:r w:rsidR="00FC2373">
              <w:rPr>
                <w:rFonts w:ascii="Times New Roman" w:hAnsi="Times New Roman" w:cs="Times New Roman"/>
                <w:sz w:val="24"/>
                <w:szCs w:val="24"/>
              </w:rPr>
              <w:t>as</w:t>
            </w:r>
            <w:r w:rsidRPr="00A1370C">
              <w:rPr>
                <w:rFonts w:ascii="Times New Roman" w:hAnsi="Times New Roman" w:cs="Times New Roman"/>
                <w:sz w:val="24"/>
                <w:szCs w:val="24"/>
              </w:rPr>
              <w:t xml:space="preserve"> (1987)</w:t>
            </w:r>
          </w:p>
        </w:tc>
        <w:tc>
          <w:tcPr>
            <w:tcW w:w="1984" w:type="dxa"/>
          </w:tcPr>
          <w:p w:rsidR="00E57073" w:rsidRPr="00A1370C" w:rsidRDefault="00E57073" w:rsidP="00ED0F4A">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S. A. Ashour</w:t>
            </w:r>
            <w:r w:rsidR="00E15B39">
              <w:rPr>
                <w:rFonts w:ascii="Times New Roman" w:hAnsi="Times New Roman" w:cs="Times New Roman"/>
                <w:sz w:val="24"/>
                <w:szCs w:val="24"/>
              </w:rPr>
              <w:t>as</w:t>
            </w:r>
            <w:r>
              <w:rPr>
                <w:rFonts w:ascii="Times New Roman" w:hAnsi="Times New Roman" w:cs="Times New Roman"/>
                <w:sz w:val="24"/>
                <w:szCs w:val="24"/>
              </w:rPr>
              <w:t xml:space="preserve"> </w:t>
            </w:r>
            <w:r w:rsidR="00ED0F4A">
              <w:rPr>
                <w:rFonts w:ascii="Times New Roman" w:hAnsi="Times New Roman" w:cs="Times New Roman"/>
                <w:i/>
                <w:sz w:val="24"/>
                <w:szCs w:val="24"/>
              </w:rPr>
              <w:t>ir kt</w:t>
            </w:r>
            <w:r w:rsidRPr="00846E4C">
              <w:rPr>
                <w:rFonts w:ascii="Times New Roman" w:hAnsi="Times New Roman" w:cs="Times New Roman"/>
                <w:i/>
                <w:sz w:val="24"/>
                <w:szCs w:val="24"/>
              </w:rPr>
              <w:t xml:space="preserve">. </w:t>
            </w:r>
            <w:r w:rsidRPr="00A1370C">
              <w:rPr>
                <w:rFonts w:ascii="Times New Roman" w:hAnsi="Times New Roman" w:cs="Times New Roman"/>
                <w:sz w:val="24"/>
                <w:szCs w:val="24"/>
              </w:rPr>
              <w:t xml:space="preserve"> (1992)</w:t>
            </w:r>
          </w:p>
        </w:tc>
        <w:tc>
          <w:tcPr>
            <w:tcW w:w="1560" w:type="dxa"/>
          </w:tcPr>
          <w:p w:rsidR="00E57073" w:rsidRPr="00A1370C"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V. C. Li </w:t>
            </w:r>
            <w:r w:rsidR="00ED0F4A">
              <w:rPr>
                <w:rFonts w:ascii="Times New Roman" w:hAnsi="Times New Roman" w:cs="Times New Roman"/>
                <w:i/>
                <w:sz w:val="24"/>
                <w:szCs w:val="24"/>
              </w:rPr>
              <w:t>ir kt</w:t>
            </w:r>
            <w:r w:rsidRPr="00846E4C">
              <w:rPr>
                <w:rFonts w:ascii="Times New Roman" w:hAnsi="Times New Roman" w:cs="Times New Roman"/>
                <w:i/>
                <w:sz w:val="24"/>
                <w:szCs w:val="24"/>
              </w:rPr>
              <w:t>.</w:t>
            </w:r>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(1992)</w:t>
            </w:r>
          </w:p>
        </w:tc>
        <w:tc>
          <w:tcPr>
            <w:tcW w:w="1948" w:type="dxa"/>
          </w:tcPr>
          <w:p w:rsidR="00E57073" w:rsidRPr="00A1370C"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M. Khuntia </w:t>
            </w:r>
            <w:r w:rsidR="00ED0F4A">
              <w:rPr>
                <w:rFonts w:ascii="Times New Roman" w:hAnsi="Times New Roman" w:cs="Times New Roman"/>
                <w:i/>
                <w:sz w:val="24"/>
                <w:szCs w:val="24"/>
              </w:rPr>
              <w:t>ir kt</w:t>
            </w:r>
            <w:r w:rsidRPr="00846E4C">
              <w:rPr>
                <w:rFonts w:ascii="Times New Roman" w:hAnsi="Times New Roman" w:cs="Times New Roman"/>
                <w:i/>
                <w:sz w:val="24"/>
                <w:szCs w:val="24"/>
              </w:rPr>
              <w:t>.</w:t>
            </w:r>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(1999)</w:t>
            </w:r>
          </w:p>
        </w:tc>
      </w:tr>
      <w:tr w:rsidR="00E57073" w:rsidTr="00FC2373">
        <w:trPr>
          <w:jc w:val="center"/>
        </w:trPr>
        <w:tc>
          <w:tcPr>
            <w:tcW w:w="817"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1559"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984"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r>
      <w:tr w:rsidR="00E57073" w:rsidTr="00FC2373">
        <w:trPr>
          <w:jc w:val="center"/>
        </w:trPr>
        <w:tc>
          <w:tcPr>
            <w:tcW w:w="817"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1,5</w:t>
            </w:r>
          </w:p>
        </w:tc>
        <w:tc>
          <w:tcPr>
            <w:tcW w:w="1559"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1,106</w:t>
            </w:r>
          </w:p>
        </w:tc>
        <w:tc>
          <w:tcPr>
            <w:tcW w:w="1984"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1,128</w:t>
            </w:r>
          </w:p>
        </w:tc>
        <w:tc>
          <w:tcPr>
            <w:tcW w:w="1560"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1,132</w:t>
            </w:r>
          </w:p>
        </w:tc>
      </w:tr>
      <w:tr w:rsidR="00E57073" w:rsidTr="00FC2373">
        <w:trPr>
          <w:jc w:val="center"/>
        </w:trPr>
        <w:tc>
          <w:tcPr>
            <w:tcW w:w="817"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1559"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1,208</w:t>
            </w:r>
          </w:p>
        </w:tc>
        <w:tc>
          <w:tcPr>
            <w:tcW w:w="1984"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1,255</w:t>
            </w:r>
          </w:p>
        </w:tc>
        <w:tc>
          <w:tcPr>
            <w:tcW w:w="1560"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1,264</w:t>
            </w:r>
          </w:p>
        </w:tc>
      </w:tr>
      <w:tr w:rsidR="00E57073" w:rsidTr="00FC2373">
        <w:trPr>
          <w:jc w:val="center"/>
        </w:trPr>
        <w:tc>
          <w:tcPr>
            <w:tcW w:w="817"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2,5</w:t>
            </w:r>
          </w:p>
        </w:tc>
        <w:tc>
          <w:tcPr>
            <w:tcW w:w="1559"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1,309</w:t>
            </w:r>
          </w:p>
        </w:tc>
        <w:tc>
          <w:tcPr>
            <w:tcW w:w="1984"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1,383</w:t>
            </w:r>
          </w:p>
        </w:tc>
        <w:tc>
          <w:tcPr>
            <w:tcW w:w="1560"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1,396</w:t>
            </w:r>
          </w:p>
        </w:tc>
      </w:tr>
      <w:tr w:rsidR="00E57073" w:rsidTr="00FC2373">
        <w:trPr>
          <w:jc w:val="center"/>
        </w:trPr>
        <w:tc>
          <w:tcPr>
            <w:tcW w:w="817"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1559"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1,409</w:t>
            </w:r>
          </w:p>
        </w:tc>
        <w:tc>
          <w:tcPr>
            <w:tcW w:w="1984"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1,510</w:t>
            </w:r>
          </w:p>
        </w:tc>
        <w:tc>
          <w:tcPr>
            <w:tcW w:w="1560"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1,528</w:t>
            </w:r>
          </w:p>
        </w:tc>
      </w:tr>
      <w:tr w:rsidR="00E57073" w:rsidTr="00FC2373">
        <w:trPr>
          <w:jc w:val="center"/>
        </w:trPr>
        <w:tc>
          <w:tcPr>
            <w:tcW w:w="817"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3,5</w:t>
            </w:r>
          </w:p>
        </w:tc>
        <w:tc>
          <w:tcPr>
            <w:tcW w:w="1559"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1,507</w:t>
            </w:r>
          </w:p>
        </w:tc>
        <w:tc>
          <w:tcPr>
            <w:tcW w:w="1984"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1,638</w:t>
            </w:r>
          </w:p>
        </w:tc>
        <w:tc>
          <w:tcPr>
            <w:tcW w:w="1560"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1,660</w:t>
            </w:r>
          </w:p>
        </w:tc>
      </w:tr>
      <w:tr w:rsidR="00E57073" w:rsidTr="00FC2373">
        <w:trPr>
          <w:jc w:val="center"/>
        </w:trPr>
        <w:tc>
          <w:tcPr>
            <w:tcW w:w="817"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4,0</w:t>
            </w:r>
          </w:p>
        </w:tc>
        <w:tc>
          <w:tcPr>
            <w:tcW w:w="1559"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1,605</w:t>
            </w:r>
          </w:p>
        </w:tc>
        <w:tc>
          <w:tcPr>
            <w:tcW w:w="1984"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1,765</w:t>
            </w:r>
          </w:p>
        </w:tc>
        <w:tc>
          <w:tcPr>
            <w:tcW w:w="1560"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E57073" w:rsidRDefault="00E57073" w:rsidP="00E5707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1,793</w:t>
            </w:r>
          </w:p>
        </w:tc>
      </w:tr>
    </w:tbl>
    <w:p w:rsidR="00E57073" w:rsidRDefault="00E57073" w:rsidP="00E57073">
      <w:pPr>
        <w:pStyle w:val="Antrat1"/>
      </w:pPr>
      <w:r>
        <w:rPr>
          <w:rFonts w:cs="Times New Roman"/>
          <w:noProof/>
          <w:sz w:val="24"/>
          <w:szCs w:val="24"/>
          <w:lang w:val="lt-LT" w:eastAsia="lt-LT" w:bidi="ar-SA"/>
        </w:rPr>
        <w:drawing>
          <wp:inline distT="0" distB="0" distL="0" distR="0">
            <wp:extent cx="5952565" cy="2850777"/>
            <wp:effectExtent l="0" t="0" r="0" b="0"/>
            <wp:docPr id="1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p w:rsidR="00934063" w:rsidRPr="00EB22C7" w:rsidRDefault="00536F3A" w:rsidP="00934063">
      <w:pPr>
        <w:spacing w:after="0" w:line="360" w:lineRule="auto"/>
        <w:jc w:val="both"/>
        <w:rPr>
          <w:rFonts w:ascii="Times New Roman" w:hAnsi="Times New Roman" w:cs="Times New Roman"/>
        </w:rPr>
      </w:pPr>
      <w:proofErr w:type="gramStart"/>
      <w:r w:rsidRPr="00EB22C7">
        <w:rPr>
          <w:rFonts w:ascii="Times New Roman" w:hAnsi="Times New Roman" w:cs="Times New Roman"/>
        </w:rPr>
        <w:t>3.3</w:t>
      </w:r>
      <w:r w:rsidR="00E57073" w:rsidRPr="00EB22C7">
        <w:rPr>
          <w:rFonts w:ascii="Times New Roman" w:hAnsi="Times New Roman" w:cs="Times New Roman"/>
        </w:rPr>
        <w:t xml:space="preserve"> pav.</w:t>
      </w:r>
      <w:proofErr w:type="gramEnd"/>
      <w:r w:rsidR="00E57073" w:rsidRPr="00EB22C7">
        <w:rPr>
          <w:rFonts w:ascii="Times New Roman" w:hAnsi="Times New Roman" w:cs="Times New Roman"/>
        </w:rPr>
        <w:t xml:space="preserve"> Fibrų kiekio įtaka įstrižojo pjūvio stiprumui</w:t>
      </w:r>
      <w:r w:rsidR="00934063" w:rsidRPr="00EB22C7">
        <w:rPr>
          <w:rFonts w:ascii="Times New Roman" w:hAnsi="Times New Roman" w:cs="Times New Roman"/>
        </w:rPr>
        <w:t xml:space="preserve"> (pradiniai duomenys: </w:t>
      </w:r>
      <w:r w:rsidR="00934063" w:rsidRPr="00EB22C7">
        <w:rPr>
          <w:rFonts w:ascii="Times New Roman" w:hAnsi="Times New Roman" w:cs="Times New Roman"/>
          <w:i/>
        </w:rPr>
        <w:t>f</w:t>
      </w:r>
      <w:r w:rsidR="00934063" w:rsidRPr="00EB22C7">
        <w:rPr>
          <w:rFonts w:ascii="Times New Roman" w:hAnsi="Times New Roman" w:cs="Times New Roman"/>
          <w:i/>
          <w:vertAlign w:val="subscript"/>
        </w:rPr>
        <w:t>c</w:t>
      </w:r>
      <w:r w:rsidR="00934063" w:rsidRPr="00EB22C7">
        <w:rPr>
          <w:rFonts w:ascii="Times New Roman" w:hAnsi="Times New Roman" w:cs="Times New Roman"/>
        </w:rPr>
        <w:t xml:space="preserve"> = 40 </w:t>
      </w:r>
      <w:r w:rsidR="00934063" w:rsidRPr="00EB22C7">
        <w:rPr>
          <w:rFonts w:ascii="Times New Roman" w:hAnsi="Times New Roman" w:cs="Times New Roman"/>
          <w:i/>
        </w:rPr>
        <w:t>MPa</w:t>
      </w:r>
      <w:r w:rsidR="00934063" w:rsidRPr="00EB22C7">
        <w:rPr>
          <w:rFonts w:ascii="Times New Roman" w:hAnsi="Times New Roman" w:cs="Times New Roman"/>
        </w:rPr>
        <w:t xml:space="preserve">; </w:t>
      </w:r>
      <w:r w:rsidR="00934063" w:rsidRPr="00EB22C7">
        <w:rPr>
          <w:rFonts w:ascii="Times New Roman" w:hAnsi="Times New Roman" w:cs="Times New Roman"/>
          <w:i/>
        </w:rPr>
        <w:t>V</w:t>
      </w:r>
      <w:r w:rsidR="00934063" w:rsidRPr="00EB22C7">
        <w:rPr>
          <w:rFonts w:ascii="Times New Roman" w:hAnsi="Times New Roman" w:cs="Times New Roman"/>
          <w:i/>
          <w:vertAlign w:val="subscript"/>
        </w:rPr>
        <w:t>f</w:t>
      </w:r>
      <w:r w:rsidR="00934063" w:rsidRPr="00EB22C7">
        <w:rPr>
          <w:rFonts w:ascii="Times New Roman" w:hAnsi="Times New Roman" w:cs="Times New Roman"/>
        </w:rPr>
        <w:t xml:space="preserve"> = 0</w:t>
      </w:r>
      <w:proofErr w:type="gramStart"/>
      <w:r w:rsidR="00934063" w:rsidRPr="00EB22C7">
        <w:rPr>
          <w:rFonts w:ascii="Times New Roman" w:hAnsi="Times New Roman" w:cs="Times New Roman"/>
        </w:rPr>
        <w:t>,5</w:t>
      </w:r>
      <w:proofErr w:type="gramEnd"/>
      <w:r w:rsidR="00934063" w:rsidRPr="00EB22C7">
        <w:rPr>
          <w:rFonts w:ascii="Times New Roman" w:hAnsi="Times New Roman" w:cs="Times New Roman"/>
        </w:rPr>
        <w:t xml:space="preserve"> %; </w:t>
      </w:r>
      <w:r w:rsidR="00DA3719">
        <w:rPr>
          <w:rFonts w:ascii="Times New Roman" w:hAnsi="Times New Roman" w:cs="Times New Roman"/>
        </w:rPr>
        <w:br/>
      </w:r>
      <w:r w:rsidR="00934063" w:rsidRPr="00EB22C7">
        <w:rPr>
          <w:rFonts w:ascii="Times New Roman" w:hAnsi="Times New Roman" w:cs="Times New Roman"/>
          <w:i/>
        </w:rPr>
        <w:t>ρ</w:t>
      </w:r>
      <w:r w:rsidR="00934063" w:rsidRPr="00EB22C7">
        <w:rPr>
          <w:rFonts w:ascii="Times New Roman" w:hAnsi="Times New Roman" w:cs="Times New Roman"/>
        </w:rPr>
        <w:t xml:space="preserve"> = 1,0 %; </w:t>
      </w:r>
      <w:r w:rsidR="00934063" w:rsidRPr="00EB22C7">
        <w:rPr>
          <w:rFonts w:ascii="Times New Roman" w:hAnsi="Times New Roman" w:cs="Times New Roman"/>
          <w:i/>
        </w:rPr>
        <w:t>a</w:t>
      </w:r>
      <w:r w:rsidR="00934063" w:rsidRPr="00EB22C7">
        <w:rPr>
          <w:rFonts w:ascii="Times New Roman" w:hAnsi="Times New Roman" w:cs="Times New Roman"/>
        </w:rPr>
        <w:t>/</w:t>
      </w:r>
      <w:r w:rsidR="00934063" w:rsidRPr="00EB22C7">
        <w:rPr>
          <w:rFonts w:ascii="Times New Roman" w:hAnsi="Times New Roman" w:cs="Times New Roman"/>
          <w:i/>
        </w:rPr>
        <w:t>d</w:t>
      </w:r>
      <w:r w:rsidR="00934063" w:rsidRPr="00EB22C7">
        <w:rPr>
          <w:rFonts w:ascii="Times New Roman" w:hAnsi="Times New Roman" w:cs="Times New Roman"/>
        </w:rPr>
        <w:t xml:space="preserve"> = </w:t>
      </w:r>
      <w:r w:rsidR="00145FBD" w:rsidRPr="00EB22C7">
        <w:rPr>
          <w:rFonts w:ascii="Times New Roman" w:hAnsi="Times New Roman" w:cs="Times New Roman"/>
        </w:rPr>
        <w:t>2</w:t>
      </w:r>
      <w:r w:rsidR="00934063" w:rsidRPr="00EB22C7">
        <w:rPr>
          <w:rFonts w:ascii="Times New Roman" w:hAnsi="Times New Roman" w:cs="Times New Roman"/>
        </w:rPr>
        <w:t xml:space="preserve">,0; </w:t>
      </w:r>
      <w:r w:rsidR="00934063" w:rsidRPr="00EB22C7">
        <w:rPr>
          <w:rFonts w:ascii="Times New Roman" w:hAnsi="Times New Roman" w:cs="Times New Roman"/>
          <w:i/>
        </w:rPr>
        <w:t>l</w:t>
      </w:r>
      <w:r w:rsidR="00934063" w:rsidRPr="00EB22C7">
        <w:rPr>
          <w:rFonts w:ascii="Times New Roman" w:hAnsi="Times New Roman" w:cs="Times New Roman"/>
        </w:rPr>
        <w:t>/</w:t>
      </w:r>
      <w:r w:rsidR="00934063" w:rsidRPr="00EB22C7">
        <w:rPr>
          <w:rFonts w:ascii="Times New Roman" w:hAnsi="Times New Roman" w:cs="Times New Roman"/>
          <w:i/>
        </w:rPr>
        <w:t>d</w:t>
      </w:r>
      <w:r w:rsidR="00934063" w:rsidRPr="00EB22C7">
        <w:rPr>
          <w:rFonts w:ascii="Times New Roman" w:hAnsi="Times New Roman" w:cs="Times New Roman"/>
        </w:rPr>
        <w:t xml:space="preserve"> = 60) </w:t>
      </w:r>
    </w:p>
    <w:p w:rsidR="008B4E33" w:rsidRDefault="008B4E33" w:rsidP="008B4E33">
      <w:pPr>
        <w:pStyle w:val="Sraopastraipa"/>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Išilginės armatūros</w:t>
      </w:r>
      <w:r w:rsidRPr="00CA1F9A">
        <w:rPr>
          <w:rFonts w:ascii="Times New Roman" w:hAnsi="Times New Roman" w:cs="Times New Roman"/>
          <w:b/>
          <w:sz w:val="24"/>
          <w:szCs w:val="24"/>
        </w:rPr>
        <w:t xml:space="preserve"> įtakos vertinimas </w:t>
      </w:r>
      <w:r>
        <w:rPr>
          <w:rFonts w:ascii="Times New Roman" w:hAnsi="Times New Roman" w:cs="Times New Roman"/>
          <w:b/>
          <w:sz w:val="24"/>
          <w:szCs w:val="24"/>
        </w:rPr>
        <w:t>įvairiuose</w:t>
      </w:r>
      <w:r w:rsidRPr="00CA1F9A">
        <w:rPr>
          <w:rFonts w:ascii="Times New Roman" w:hAnsi="Times New Roman" w:cs="Times New Roman"/>
          <w:b/>
          <w:sz w:val="24"/>
          <w:szCs w:val="24"/>
        </w:rPr>
        <w:t xml:space="preserve"> modeliuose</w:t>
      </w:r>
    </w:p>
    <w:p w:rsidR="008B4E33" w:rsidRDefault="008B4E33" w:rsidP="008B4E33">
      <w:pPr>
        <w:pStyle w:val="Sraopastraipa"/>
        <w:spacing w:after="0" w:line="360" w:lineRule="auto"/>
        <w:ind w:left="0"/>
        <w:jc w:val="both"/>
        <w:rPr>
          <w:rFonts w:ascii="Times New Roman" w:hAnsi="Times New Roman" w:cs="Times New Roman"/>
          <w:sz w:val="24"/>
          <w:szCs w:val="24"/>
        </w:rPr>
      </w:pPr>
    </w:p>
    <w:p w:rsidR="004F2768" w:rsidRDefault="008B4E33" w:rsidP="008B4E33">
      <w:pPr>
        <w:pStyle w:val="Sraopastraipa"/>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294F7E">
        <w:rPr>
          <w:rFonts w:ascii="Times New Roman" w:hAnsi="Times New Roman" w:cs="Times New Roman"/>
          <w:sz w:val="24"/>
          <w:szCs w:val="24"/>
        </w:rPr>
        <w:t xml:space="preserve">Stiprio padidėjimą </w:t>
      </w:r>
      <w:proofErr w:type="gramStart"/>
      <w:r w:rsidR="00294F7E">
        <w:rPr>
          <w:rFonts w:ascii="Times New Roman" w:hAnsi="Times New Roman" w:cs="Times New Roman"/>
          <w:sz w:val="24"/>
          <w:szCs w:val="24"/>
        </w:rPr>
        <w:t>dėl</w:t>
      </w:r>
      <w:proofErr w:type="gramEnd"/>
      <w:r w:rsidR="00294F7E">
        <w:rPr>
          <w:rFonts w:ascii="Times New Roman" w:hAnsi="Times New Roman" w:cs="Times New Roman"/>
          <w:sz w:val="24"/>
          <w:szCs w:val="24"/>
        </w:rPr>
        <w:t xml:space="preserve"> išilginės armatūros lemia pleišto efektas</w:t>
      </w:r>
      <w:r w:rsidR="001732E7">
        <w:rPr>
          <w:rFonts w:ascii="Times New Roman" w:hAnsi="Times New Roman" w:cs="Times New Roman"/>
          <w:sz w:val="24"/>
          <w:szCs w:val="24"/>
        </w:rPr>
        <w:t xml:space="preserve">, kuris priklauso nuo išilginės armatūros kiekio. </w:t>
      </w:r>
      <w:r>
        <w:rPr>
          <w:rFonts w:ascii="Times New Roman" w:hAnsi="Times New Roman" w:cs="Times New Roman"/>
          <w:sz w:val="24"/>
          <w:szCs w:val="24"/>
        </w:rPr>
        <w:t xml:space="preserve">Didžiausią įtaką </w:t>
      </w:r>
      <w:r w:rsidR="00DA45CF">
        <w:rPr>
          <w:rFonts w:ascii="Times New Roman" w:hAnsi="Times New Roman" w:cs="Times New Roman"/>
          <w:sz w:val="24"/>
          <w:szCs w:val="24"/>
        </w:rPr>
        <w:t xml:space="preserve">sijų įstrižojo pjūvio stiprumui </w:t>
      </w:r>
      <w:r w:rsidR="000D6115">
        <w:rPr>
          <w:rFonts w:ascii="Times New Roman" w:hAnsi="Times New Roman" w:cs="Times New Roman"/>
          <w:sz w:val="24"/>
          <w:szCs w:val="24"/>
        </w:rPr>
        <w:t>išilginė armatūra</w:t>
      </w:r>
      <w:r>
        <w:rPr>
          <w:rFonts w:ascii="Times New Roman" w:hAnsi="Times New Roman" w:cs="Times New Roman"/>
          <w:sz w:val="24"/>
          <w:szCs w:val="24"/>
        </w:rPr>
        <w:t xml:space="preserve"> turi </w:t>
      </w:r>
      <w:r w:rsidR="007E3C60" w:rsidRPr="00A1370C">
        <w:rPr>
          <w:rFonts w:ascii="Times New Roman" w:hAnsi="Times New Roman" w:cs="Times New Roman"/>
          <w:sz w:val="24"/>
          <w:szCs w:val="24"/>
        </w:rPr>
        <w:t>R. Narayanan</w:t>
      </w:r>
      <w:r w:rsidR="00ED0F4A">
        <w:rPr>
          <w:rFonts w:ascii="Times New Roman" w:hAnsi="Times New Roman" w:cs="Times New Roman"/>
          <w:sz w:val="24"/>
          <w:szCs w:val="24"/>
        </w:rPr>
        <w:t>o</w:t>
      </w:r>
      <w:r w:rsidR="007E3C60">
        <w:rPr>
          <w:rFonts w:ascii="Times New Roman" w:hAnsi="Times New Roman" w:cs="Times New Roman"/>
          <w:sz w:val="24"/>
          <w:szCs w:val="24"/>
        </w:rPr>
        <w:t xml:space="preserve"> ir I. Y. S. Darwish</w:t>
      </w:r>
      <w:r w:rsidR="00ED0F4A">
        <w:rPr>
          <w:rFonts w:ascii="Times New Roman" w:hAnsi="Times New Roman" w:cs="Times New Roman"/>
          <w:sz w:val="24"/>
          <w:szCs w:val="24"/>
        </w:rPr>
        <w:t xml:space="preserve">o </w:t>
      </w:r>
      <w:r>
        <w:rPr>
          <w:rFonts w:ascii="Times New Roman" w:hAnsi="Times New Roman" w:cs="Times New Roman"/>
          <w:sz w:val="24"/>
          <w:szCs w:val="24"/>
        </w:rPr>
        <w:t>modelyje (</w:t>
      </w:r>
      <w:r w:rsidR="000D6115">
        <w:rPr>
          <w:rFonts w:ascii="Times New Roman" w:hAnsi="Times New Roman" w:cs="Times New Roman"/>
          <w:sz w:val="24"/>
          <w:szCs w:val="24"/>
        </w:rPr>
        <w:t>išilginės armatūros</w:t>
      </w:r>
      <w:r>
        <w:rPr>
          <w:rFonts w:ascii="Times New Roman" w:hAnsi="Times New Roman" w:cs="Times New Roman"/>
          <w:sz w:val="24"/>
          <w:szCs w:val="24"/>
        </w:rPr>
        <w:t xml:space="preserve"> kiekį padidinus 4 kartus, įstrižojo pjūvio stiprumas padidėja </w:t>
      </w:r>
      <w:r w:rsidR="000D6115">
        <w:rPr>
          <w:rFonts w:ascii="Times New Roman" w:hAnsi="Times New Roman" w:cs="Times New Roman"/>
          <w:sz w:val="24"/>
          <w:szCs w:val="24"/>
        </w:rPr>
        <w:t>1</w:t>
      </w:r>
      <w:proofErr w:type="gramStart"/>
      <w:r w:rsidR="000D6115">
        <w:rPr>
          <w:rFonts w:ascii="Times New Roman" w:hAnsi="Times New Roman" w:cs="Times New Roman"/>
          <w:sz w:val="24"/>
          <w:szCs w:val="24"/>
        </w:rPr>
        <w:t>,63</w:t>
      </w:r>
      <w:proofErr w:type="gramEnd"/>
      <w:r>
        <w:rPr>
          <w:rFonts w:ascii="Times New Roman" w:hAnsi="Times New Roman" w:cs="Times New Roman"/>
          <w:sz w:val="24"/>
          <w:szCs w:val="24"/>
        </w:rPr>
        <w:t xml:space="preserve"> karto). </w:t>
      </w:r>
      <w:proofErr w:type="gramStart"/>
      <w:r>
        <w:rPr>
          <w:rFonts w:ascii="Times New Roman" w:hAnsi="Times New Roman" w:cs="Times New Roman"/>
          <w:sz w:val="24"/>
          <w:szCs w:val="24"/>
        </w:rPr>
        <w:t xml:space="preserve">Mažiausią įtaką šis parametras turi </w:t>
      </w:r>
      <w:r w:rsidR="000D6115">
        <w:rPr>
          <w:rFonts w:ascii="Times New Roman" w:hAnsi="Times New Roman" w:cs="Times New Roman"/>
          <w:sz w:val="24"/>
          <w:szCs w:val="24"/>
        </w:rPr>
        <w:t>S. A. Ashour</w:t>
      </w:r>
      <w:r w:rsidR="004D18AE">
        <w:rPr>
          <w:rFonts w:ascii="Times New Roman" w:hAnsi="Times New Roman" w:cs="Times New Roman"/>
          <w:sz w:val="24"/>
          <w:szCs w:val="24"/>
        </w:rPr>
        <w:t>o</w:t>
      </w:r>
      <w:r w:rsidR="000D6115">
        <w:rPr>
          <w:rFonts w:ascii="Times New Roman" w:hAnsi="Times New Roman" w:cs="Times New Roman"/>
          <w:sz w:val="24"/>
          <w:szCs w:val="24"/>
        </w:rPr>
        <w:t xml:space="preserve"> </w:t>
      </w:r>
      <w:r w:rsidR="004D18AE">
        <w:rPr>
          <w:rFonts w:ascii="Times New Roman" w:hAnsi="Times New Roman" w:cs="Times New Roman"/>
          <w:i/>
          <w:sz w:val="24"/>
          <w:szCs w:val="24"/>
        </w:rPr>
        <w:t>ir kt</w:t>
      </w:r>
      <w:r w:rsidR="00787B56" w:rsidRPr="00846E4C">
        <w:rPr>
          <w:rFonts w:ascii="Times New Roman" w:hAnsi="Times New Roman" w:cs="Times New Roman"/>
          <w:i/>
          <w:sz w:val="24"/>
          <w:szCs w:val="24"/>
        </w:rPr>
        <w:t>.</w:t>
      </w:r>
      <w:proofErr w:type="gramEnd"/>
      <w:r w:rsidR="007E3C60">
        <w:rPr>
          <w:rFonts w:ascii="Times New Roman" w:hAnsi="Times New Roman" w:cs="Times New Roman"/>
          <w:sz w:val="24"/>
          <w:szCs w:val="24"/>
        </w:rPr>
        <w:t xml:space="preserve"> </w:t>
      </w:r>
      <w:r w:rsidR="004D18AE">
        <w:rPr>
          <w:rFonts w:ascii="Times New Roman" w:hAnsi="Times New Roman" w:cs="Times New Roman"/>
          <w:sz w:val="24"/>
          <w:szCs w:val="24"/>
        </w:rPr>
        <w:t xml:space="preserve"> </w:t>
      </w:r>
      <w:proofErr w:type="gramStart"/>
      <w:r>
        <w:rPr>
          <w:rFonts w:ascii="Times New Roman" w:hAnsi="Times New Roman" w:cs="Times New Roman"/>
          <w:sz w:val="24"/>
          <w:szCs w:val="24"/>
        </w:rPr>
        <w:t>modelyje</w:t>
      </w:r>
      <w:proofErr w:type="gramEnd"/>
      <w:r w:rsidR="00657368">
        <w:rPr>
          <w:rFonts w:ascii="Times New Roman" w:hAnsi="Times New Roman" w:cs="Times New Roman"/>
          <w:sz w:val="24"/>
          <w:szCs w:val="24"/>
        </w:rPr>
        <w:t>, kur stiprumo padidėjimas dėl išilginės armatūros</w:t>
      </w:r>
      <w:r>
        <w:rPr>
          <w:rFonts w:ascii="Times New Roman" w:hAnsi="Times New Roman" w:cs="Times New Roman"/>
          <w:sz w:val="24"/>
          <w:szCs w:val="24"/>
        </w:rPr>
        <w:t xml:space="preserve"> </w:t>
      </w:r>
      <w:r w:rsidR="00657368">
        <w:rPr>
          <w:rFonts w:ascii="Times New Roman" w:hAnsi="Times New Roman" w:cs="Times New Roman"/>
          <w:sz w:val="24"/>
          <w:szCs w:val="24"/>
        </w:rPr>
        <w:t xml:space="preserve"> yra labai </w:t>
      </w:r>
      <w:r w:rsidR="00285367">
        <w:rPr>
          <w:rFonts w:ascii="Times New Roman" w:hAnsi="Times New Roman" w:cs="Times New Roman"/>
          <w:sz w:val="24"/>
          <w:szCs w:val="24"/>
        </w:rPr>
        <w:t>mažas</w:t>
      </w:r>
      <w:r w:rsidR="00657368">
        <w:rPr>
          <w:rFonts w:ascii="Times New Roman" w:hAnsi="Times New Roman" w:cs="Times New Roman"/>
          <w:sz w:val="24"/>
          <w:szCs w:val="24"/>
        </w:rPr>
        <w:t xml:space="preserve"> </w:t>
      </w:r>
      <w:r>
        <w:rPr>
          <w:rFonts w:ascii="Times New Roman" w:hAnsi="Times New Roman" w:cs="Times New Roman"/>
          <w:sz w:val="24"/>
          <w:szCs w:val="24"/>
        </w:rPr>
        <w:t>(</w:t>
      </w:r>
      <w:r w:rsidR="000D6115">
        <w:rPr>
          <w:rFonts w:ascii="Times New Roman" w:hAnsi="Times New Roman" w:cs="Times New Roman"/>
          <w:sz w:val="24"/>
          <w:szCs w:val="24"/>
        </w:rPr>
        <w:t xml:space="preserve">išilginės armatūros kiekį </w:t>
      </w:r>
      <w:r>
        <w:rPr>
          <w:rFonts w:ascii="Times New Roman" w:hAnsi="Times New Roman" w:cs="Times New Roman"/>
          <w:sz w:val="24"/>
          <w:szCs w:val="24"/>
        </w:rPr>
        <w:t xml:space="preserve">padidinus 4 kartus, įstrižojo pjūvio stiprumas padidėja </w:t>
      </w:r>
      <w:r w:rsidR="00294F7E">
        <w:rPr>
          <w:rFonts w:ascii="Times New Roman" w:hAnsi="Times New Roman" w:cs="Times New Roman"/>
          <w:sz w:val="24"/>
          <w:szCs w:val="24"/>
        </w:rPr>
        <w:t xml:space="preserve">tik </w:t>
      </w:r>
      <w:r>
        <w:rPr>
          <w:rFonts w:ascii="Times New Roman" w:hAnsi="Times New Roman" w:cs="Times New Roman"/>
          <w:sz w:val="24"/>
          <w:szCs w:val="24"/>
        </w:rPr>
        <w:t>1,</w:t>
      </w:r>
      <w:r w:rsidR="000D6115">
        <w:rPr>
          <w:rFonts w:ascii="Times New Roman" w:hAnsi="Times New Roman" w:cs="Times New Roman"/>
          <w:sz w:val="24"/>
          <w:szCs w:val="24"/>
        </w:rPr>
        <w:t>07</w:t>
      </w:r>
      <w:r>
        <w:rPr>
          <w:rFonts w:ascii="Times New Roman" w:hAnsi="Times New Roman" w:cs="Times New Roman"/>
          <w:sz w:val="24"/>
          <w:szCs w:val="24"/>
        </w:rPr>
        <w:t xml:space="preserve"> karto).</w:t>
      </w:r>
    </w:p>
    <w:p w:rsidR="00480F5D" w:rsidRDefault="00480F5D" w:rsidP="008B4E33">
      <w:pPr>
        <w:pStyle w:val="Sraopastraipa"/>
        <w:spacing w:after="0" w:line="360" w:lineRule="auto"/>
        <w:ind w:left="0"/>
        <w:jc w:val="both"/>
        <w:rPr>
          <w:rFonts w:ascii="Times New Roman" w:hAnsi="Times New Roman" w:cs="Times New Roman"/>
          <w:sz w:val="24"/>
          <w:szCs w:val="24"/>
        </w:rPr>
      </w:pPr>
    </w:p>
    <w:p w:rsidR="00CA5930" w:rsidRPr="00EB22C7" w:rsidRDefault="00580C54" w:rsidP="00CA5930">
      <w:pPr>
        <w:pStyle w:val="Sraopastraipa"/>
        <w:spacing w:after="0" w:line="360" w:lineRule="auto"/>
        <w:ind w:left="-142"/>
        <w:rPr>
          <w:rFonts w:ascii="Times New Roman" w:hAnsi="Times New Roman" w:cs="Times New Roman"/>
        </w:rPr>
      </w:pPr>
      <w:r w:rsidRPr="00EB22C7">
        <w:rPr>
          <w:rFonts w:ascii="Times New Roman" w:hAnsi="Times New Roman" w:cs="Times New Roman"/>
        </w:rPr>
        <w:t xml:space="preserve"> </w:t>
      </w:r>
      <w:proofErr w:type="gramStart"/>
      <w:r w:rsidR="00CA5930" w:rsidRPr="00EB22C7">
        <w:rPr>
          <w:rFonts w:ascii="Times New Roman" w:hAnsi="Times New Roman" w:cs="Times New Roman"/>
        </w:rPr>
        <w:t>3.4 lentelė.</w:t>
      </w:r>
      <w:proofErr w:type="gramEnd"/>
      <w:r w:rsidR="00CA5930" w:rsidRPr="00EB22C7">
        <w:rPr>
          <w:rFonts w:ascii="Times New Roman" w:hAnsi="Times New Roman" w:cs="Times New Roman"/>
        </w:rPr>
        <w:t xml:space="preserve"> Išilginės armatūros įtaka įstrižojo pjūvio stiprumui</w:t>
      </w:r>
    </w:p>
    <w:tbl>
      <w:tblPr>
        <w:tblStyle w:val="Lentelstinklelis"/>
        <w:tblW w:w="0" w:type="auto"/>
        <w:jc w:val="center"/>
        <w:tblLook w:val="04A0"/>
      </w:tblPr>
      <w:tblGrid>
        <w:gridCol w:w="817"/>
        <w:gridCol w:w="1701"/>
        <w:gridCol w:w="1985"/>
        <w:gridCol w:w="1842"/>
        <w:gridCol w:w="1560"/>
        <w:gridCol w:w="1948"/>
      </w:tblGrid>
      <w:tr w:rsidR="00CA5930" w:rsidTr="001E237B">
        <w:trPr>
          <w:jc w:val="center"/>
        </w:trPr>
        <w:tc>
          <w:tcPr>
            <w:tcW w:w="817" w:type="dxa"/>
          </w:tcPr>
          <w:p w:rsidR="00CA5930" w:rsidRPr="00B51873" w:rsidRDefault="00CA5930" w:rsidP="001E237B">
            <w:pPr>
              <w:spacing w:line="360" w:lineRule="auto"/>
              <w:contextualSpacing/>
              <w:jc w:val="both"/>
              <w:rPr>
                <w:rFonts w:ascii="Times New Roman" w:eastAsia="Times New Roman" w:hAnsi="Times New Roman" w:cs="Times New Roman"/>
                <w:sz w:val="24"/>
                <w:szCs w:val="24"/>
              </w:rPr>
            </w:pPr>
          </w:p>
        </w:tc>
        <w:tc>
          <w:tcPr>
            <w:tcW w:w="9036" w:type="dxa"/>
            <w:gridSpan w:val="5"/>
          </w:tcPr>
          <w:p w:rsidR="00CA5930" w:rsidRDefault="00CA5930" w:rsidP="001E237B">
            <w:pPr>
              <w:tabs>
                <w:tab w:val="left" w:pos="3219"/>
              </w:tabs>
              <w:spacing w:line="360" w:lineRule="auto"/>
              <w:contextualSpacing/>
              <w:jc w:val="center"/>
              <w:rPr>
                <w:rFonts w:ascii="Times New Roman" w:hAnsi="Times New Roman" w:cs="Times New Roman"/>
                <w:sz w:val="24"/>
                <w:szCs w:val="24"/>
              </w:rPr>
            </w:pPr>
            <w:r w:rsidRPr="00040DFC">
              <w:rPr>
                <w:rFonts w:ascii="Times New Roman" w:hAnsi="Times New Roman" w:cs="Times New Roman"/>
                <w:sz w:val="24"/>
                <w:szCs w:val="24"/>
              </w:rPr>
              <w:t>Įstrižojo pjūvio stiprumo padidėjimas kartais</w:t>
            </w:r>
            <w:r>
              <w:rPr>
                <w:rFonts w:ascii="Times New Roman" w:hAnsi="Times New Roman" w:cs="Times New Roman"/>
                <w:sz w:val="24"/>
                <w:szCs w:val="24"/>
              </w:rPr>
              <w:t xml:space="preserve">, </w:t>
            </w:r>
            <w:r w:rsidRPr="00000C5C">
              <w:rPr>
                <w:rFonts w:ascii="Times New Roman" w:hAnsi="Times New Roman" w:cs="Times New Roman"/>
                <w:i/>
                <w:sz w:val="24"/>
                <w:szCs w:val="24"/>
              </w:rPr>
              <w:t>n</w:t>
            </w:r>
          </w:p>
        </w:tc>
      </w:tr>
      <w:tr w:rsidR="00CA5930" w:rsidTr="004D18AE">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p>
          <w:p w:rsidR="00CA5930" w:rsidRPr="00A1370C" w:rsidRDefault="00F14038" w:rsidP="00F14038">
            <w:pPr>
              <w:jc w:val="center"/>
              <w:rPr>
                <w:rFonts w:ascii="Times New Roman" w:hAnsi="Times New Roman" w:cs="Times New Roman"/>
                <w:sz w:val="24"/>
                <w:szCs w:val="24"/>
              </w:rPr>
            </w:pPr>
            <w:r w:rsidRPr="00F14038">
              <w:rPr>
                <w:rFonts w:ascii="Times New Roman" w:hAnsi="Times New Roman" w:cs="Times New Roman"/>
                <w:i/>
                <w:sz w:val="24"/>
                <w:szCs w:val="24"/>
              </w:rPr>
              <w:t>ρ</w:t>
            </w:r>
            <w:r w:rsidR="00CA5930">
              <w:rPr>
                <w:rFonts w:ascii="Times New Roman" w:hAnsi="Times New Roman" w:cs="Times New Roman"/>
                <w:sz w:val="24"/>
                <w:szCs w:val="24"/>
              </w:rPr>
              <w:t xml:space="preserve">, </w:t>
            </w:r>
            <w:r w:rsidR="00CA5930" w:rsidRPr="00000C5C">
              <w:rPr>
                <w:rFonts w:ascii="Times New Roman" w:hAnsi="Times New Roman" w:cs="Times New Roman"/>
                <w:i/>
                <w:sz w:val="24"/>
                <w:szCs w:val="24"/>
              </w:rPr>
              <w:t>n</w:t>
            </w:r>
          </w:p>
        </w:tc>
        <w:tc>
          <w:tcPr>
            <w:tcW w:w="1701" w:type="dxa"/>
          </w:tcPr>
          <w:p w:rsidR="00CA5930" w:rsidRPr="00A1370C" w:rsidRDefault="00CA5930" w:rsidP="001E237B">
            <w:pPr>
              <w:spacing w:line="360" w:lineRule="auto"/>
              <w:contextualSpacing/>
              <w:jc w:val="center"/>
              <w:rPr>
                <w:rFonts w:ascii="Times New Roman" w:hAnsi="Times New Roman" w:cs="Times New Roman"/>
                <w:sz w:val="24"/>
                <w:szCs w:val="24"/>
              </w:rPr>
            </w:pPr>
            <w:r w:rsidRPr="00A1370C">
              <w:rPr>
                <w:rFonts w:ascii="Times New Roman" w:hAnsi="Times New Roman" w:cs="Times New Roman"/>
                <w:sz w:val="24"/>
                <w:szCs w:val="24"/>
              </w:rPr>
              <w:t>A. K. Sharma (1986)</w:t>
            </w:r>
          </w:p>
        </w:tc>
        <w:tc>
          <w:tcPr>
            <w:tcW w:w="1985" w:type="dxa"/>
          </w:tcPr>
          <w:p w:rsidR="00CA5930" w:rsidRDefault="007E3C6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R. Narayanan</w:t>
            </w:r>
            <w:r w:rsidR="004D18AE">
              <w:rPr>
                <w:rFonts w:ascii="Times New Roman" w:hAnsi="Times New Roman" w:cs="Times New Roman"/>
                <w:sz w:val="24"/>
                <w:szCs w:val="24"/>
              </w:rPr>
              <w:t>as</w:t>
            </w:r>
            <w:r>
              <w:rPr>
                <w:rFonts w:ascii="Times New Roman" w:hAnsi="Times New Roman" w:cs="Times New Roman"/>
                <w:sz w:val="24"/>
                <w:szCs w:val="24"/>
              </w:rPr>
              <w:t xml:space="preserve"> ir</w:t>
            </w:r>
          </w:p>
          <w:p w:rsidR="00CA5930" w:rsidRPr="00A1370C" w:rsidRDefault="00CA5930" w:rsidP="001E237B">
            <w:pPr>
              <w:spacing w:line="360" w:lineRule="auto"/>
              <w:contextualSpacing/>
              <w:jc w:val="center"/>
              <w:rPr>
                <w:rFonts w:ascii="Times New Roman" w:hAnsi="Times New Roman" w:cs="Times New Roman"/>
                <w:sz w:val="24"/>
                <w:szCs w:val="24"/>
              </w:rPr>
            </w:pPr>
            <w:r w:rsidRPr="00A1370C">
              <w:rPr>
                <w:rFonts w:ascii="Times New Roman" w:hAnsi="Times New Roman" w:cs="Times New Roman"/>
                <w:sz w:val="24"/>
                <w:szCs w:val="24"/>
              </w:rPr>
              <w:t>I. Y. S. Darwish</w:t>
            </w:r>
            <w:r w:rsidR="004D18AE">
              <w:rPr>
                <w:rFonts w:ascii="Times New Roman" w:hAnsi="Times New Roman" w:cs="Times New Roman"/>
                <w:sz w:val="24"/>
                <w:szCs w:val="24"/>
              </w:rPr>
              <w:t>as</w:t>
            </w:r>
            <w:r w:rsidRPr="00A1370C">
              <w:rPr>
                <w:rFonts w:ascii="Times New Roman" w:hAnsi="Times New Roman" w:cs="Times New Roman"/>
                <w:sz w:val="24"/>
                <w:szCs w:val="24"/>
              </w:rPr>
              <w:t xml:space="preserve"> (1987)</w:t>
            </w:r>
          </w:p>
        </w:tc>
        <w:tc>
          <w:tcPr>
            <w:tcW w:w="1842" w:type="dxa"/>
          </w:tcPr>
          <w:p w:rsidR="00CA5930" w:rsidRPr="00A1370C" w:rsidRDefault="00CA5930" w:rsidP="004D18AE">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S. A. Ashour</w:t>
            </w:r>
            <w:r w:rsidR="004D18AE">
              <w:rPr>
                <w:rFonts w:ascii="Times New Roman" w:hAnsi="Times New Roman" w:cs="Times New Roman"/>
                <w:sz w:val="24"/>
                <w:szCs w:val="24"/>
              </w:rPr>
              <w:t>as</w:t>
            </w:r>
            <w:r>
              <w:rPr>
                <w:rFonts w:ascii="Times New Roman" w:hAnsi="Times New Roman" w:cs="Times New Roman"/>
                <w:sz w:val="24"/>
                <w:szCs w:val="24"/>
              </w:rPr>
              <w:t xml:space="preserve"> </w:t>
            </w:r>
            <w:r w:rsidR="004D18AE">
              <w:rPr>
                <w:rFonts w:ascii="Times New Roman" w:hAnsi="Times New Roman" w:cs="Times New Roman"/>
                <w:i/>
                <w:sz w:val="24"/>
                <w:szCs w:val="24"/>
              </w:rPr>
              <w:t>ir kt</w:t>
            </w:r>
            <w:r w:rsidRPr="00040DFC">
              <w:rPr>
                <w:rFonts w:ascii="Times New Roman" w:hAnsi="Times New Roman" w:cs="Times New Roman"/>
                <w:i/>
                <w:sz w:val="24"/>
                <w:szCs w:val="24"/>
              </w:rPr>
              <w:t>.</w:t>
            </w:r>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(1992)</w:t>
            </w:r>
          </w:p>
        </w:tc>
        <w:tc>
          <w:tcPr>
            <w:tcW w:w="1560" w:type="dxa"/>
          </w:tcPr>
          <w:p w:rsidR="00CA5930" w:rsidRPr="00A1370C" w:rsidRDefault="00CA5930" w:rsidP="004D18AE">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V. C. Li </w:t>
            </w:r>
            <w:r w:rsidR="004D18AE">
              <w:rPr>
                <w:rFonts w:ascii="Times New Roman" w:hAnsi="Times New Roman" w:cs="Times New Roman"/>
                <w:i/>
                <w:sz w:val="24"/>
                <w:szCs w:val="24"/>
              </w:rPr>
              <w:t>ir kt</w:t>
            </w:r>
            <w:r w:rsidRPr="00040DFC">
              <w:rPr>
                <w:rFonts w:ascii="Times New Roman" w:hAnsi="Times New Roman" w:cs="Times New Roman"/>
                <w:i/>
                <w:sz w:val="24"/>
                <w:szCs w:val="24"/>
              </w:rPr>
              <w:t>.</w:t>
            </w:r>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(1992)</w:t>
            </w:r>
          </w:p>
        </w:tc>
        <w:tc>
          <w:tcPr>
            <w:tcW w:w="1948" w:type="dxa"/>
          </w:tcPr>
          <w:p w:rsidR="00CA5930" w:rsidRPr="00A1370C" w:rsidRDefault="00CA5930" w:rsidP="00842BC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M. Khuntia </w:t>
            </w:r>
            <w:r w:rsidR="00842BCB">
              <w:rPr>
                <w:rFonts w:ascii="Times New Roman" w:hAnsi="Times New Roman" w:cs="Times New Roman"/>
                <w:i/>
                <w:sz w:val="24"/>
                <w:szCs w:val="24"/>
              </w:rPr>
              <w:t>ir kt</w:t>
            </w:r>
            <w:r w:rsidRPr="00040DFC">
              <w:rPr>
                <w:rFonts w:ascii="Times New Roman" w:hAnsi="Times New Roman" w:cs="Times New Roman"/>
                <w:i/>
                <w:sz w:val="24"/>
                <w:szCs w:val="24"/>
              </w:rPr>
              <w:t>.</w:t>
            </w:r>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(1999)</w:t>
            </w:r>
          </w:p>
        </w:tc>
      </w:tr>
      <w:tr w:rsidR="00CA5930" w:rsidTr="004D18AE">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CA5930" w:rsidTr="004D18AE">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1,211</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1,022</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1,260</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CA5930" w:rsidTr="004D18AE">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1,422</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1,044</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1,442</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CA5930" w:rsidTr="004D18AE">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1,633</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1,067</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1,587</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CA5930" w:rsidTr="004D18AE">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1701"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1,844</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1,089</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1,710</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CA5930" w:rsidTr="004D18AE">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1701"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2,055</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1,111</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1,817</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r>
    </w:tbl>
    <w:p w:rsidR="00CA5930" w:rsidRDefault="00CA5930" w:rsidP="007327CC">
      <w:pPr>
        <w:pStyle w:val="Antrat1"/>
        <w:tabs>
          <w:tab w:val="left" w:pos="284"/>
        </w:tabs>
      </w:pPr>
    </w:p>
    <w:p w:rsidR="00112B78" w:rsidRDefault="007327CC" w:rsidP="00112B78">
      <w:pPr>
        <w:spacing w:after="0" w:line="360" w:lineRule="auto"/>
        <w:jc w:val="both"/>
        <w:rPr>
          <w:rFonts w:ascii="Times New Roman" w:hAnsi="Times New Roman" w:cs="Times New Roman"/>
          <w:sz w:val="24"/>
          <w:szCs w:val="24"/>
        </w:rPr>
      </w:pPr>
      <w:r>
        <w:rPr>
          <w:rFonts w:cs="Times New Roman"/>
          <w:noProof/>
          <w:sz w:val="24"/>
          <w:szCs w:val="24"/>
          <w:lang w:val="lt-LT" w:eastAsia="lt-LT" w:bidi="ar-SA"/>
        </w:rPr>
        <w:drawing>
          <wp:inline distT="0" distB="0" distL="0" distR="0">
            <wp:extent cx="6053791" cy="3065930"/>
            <wp:effectExtent l="0" t="0" r="0" b="0"/>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inline>
        </w:drawing>
      </w:r>
      <w:proofErr w:type="gramStart"/>
      <w:r w:rsidR="00536F3A" w:rsidRPr="00EB22C7">
        <w:rPr>
          <w:rFonts w:ascii="Times New Roman" w:hAnsi="Times New Roman" w:cs="Times New Roman"/>
        </w:rPr>
        <w:t>3.4</w:t>
      </w:r>
      <w:r w:rsidR="00CA5930" w:rsidRPr="00EB22C7">
        <w:rPr>
          <w:rFonts w:ascii="Times New Roman" w:hAnsi="Times New Roman" w:cs="Times New Roman"/>
        </w:rPr>
        <w:t xml:space="preserve"> pav.</w:t>
      </w:r>
      <w:proofErr w:type="gramEnd"/>
      <w:r w:rsidR="00CA5930" w:rsidRPr="00EB22C7">
        <w:rPr>
          <w:rFonts w:ascii="Times New Roman" w:hAnsi="Times New Roman" w:cs="Times New Roman"/>
        </w:rPr>
        <w:t xml:space="preserve"> Išilginės armatūros įtaka įstrižojo pjūvio stiprumui</w:t>
      </w:r>
      <w:r w:rsidR="00112B78" w:rsidRPr="00EB22C7">
        <w:rPr>
          <w:rFonts w:ascii="Times New Roman" w:hAnsi="Times New Roman" w:cs="Times New Roman"/>
        </w:rPr>
        <w:t xml:space="preserve"> (pradiniai duomenys: </w:t>
      </w:r>
      <w:r w:rsidR="00112B78" w:rsidRPr="00EB22C7">
        <w:rPr>
          <w:rFonts w:ascii="Times New Roman" w:hAnsi="Times New Roman" w:cs="Times New Roman"/>
          <w:i/>
        </w:rPr>
        <w:t>f</w:t>
      </w:r>
      <w:r w:rsidR="00112B78" w:rsidRPr="00EB22C7">
        <w:rPr>
          <w:rFonts w:ascii="Times New Roman" w:hAnsi="Times New Roman" w:cs="Times New Roman"/>
          <w:i/>
          <w:vertAlign w:val="subscript"/>
        </w:rPr>
        <w:t>c</w:t>
      </w:r>
      <w:r w:rsidR="00112B78" w:rsidRPr="00EB22C7">
        <w:rPr>
          <w:rFonts w:ascii="Times New Roman" w:hAnsi="Times New Roman" w:cs="Times New Roman"/>
        </w:rPr>
        <w:t xml:space="preserve"> = 40 </w:t>
      </w:r>
      <w:r w:rsidR="00112B78" w:rsidRPr="00EB22C7">
        <w:rPr>
          <w:rFonts w:ascii="Times New Roman" w:hAnsi="Times New Roman" w:cs="Times New Roman"/>
          <w:i/>
        </w:rPr>
        <w:t>MPa</w:t>
      </w:r>
      <w:r w:rsidR="00112B78" w:rsidRPr="00EB22C7">
        <w:rPr>
          <w:rFonts w:ascii="Times New Roman" w:hAnsi="Times New Roman" w:cs="Times New Roman"/>
        </w:rPr>
        <w:t xml:space="preserve">; </w:t>
      </w:r>
      <w:r w:rsidR="00112B78" w:rsidRPr="00EB22C7">
        <w:rPr>
          <w:rFonts w:ascii="Times New Roman" w:hAnsi="Times New Roman" w:cs="Times New Roman"/>
          <w:i/>
        </w:rPr>
        <w:t>V</w:t>
      </w:r>
      <w:r w:rsidR="00112B78" w:rsidRPr="00EB22C7">
        <w:rPr>
          <w:rFonts w:ascii="Times New Roman" w:hAnsi="Times New Roman" w:cs="Times New Roman"/>
          <w:i/>
          <w:vertAlign w:val="subscript"/>
        </w:rPr>
        <w:t>f</w:t>
      </w:r>
      <w:r w:rsidR="00112B78" w:rsidRPr="00EB22C7">
        <w:rPr>
          <w:rFonts w:ascii="Times New Roman" w:hAnsi="Times New Roman" w:cs="Times New Roman"/>
        </w:rPr>
        <w:t xml:space="preserve"> = 1</w:t>
      </w:r>
      <w:proofErr w:type="gramStart"/>
      <w:r w:rsidR="00112B78" w:rsidRPr="00EB22C7">
        <w:rPr>
          <w:rFonts w:ascii="Times New Roman" w:hAnsi="Times New Roman" w:cs="Times New Roman"/>
        </w:rPr>
        <w:t>,0</w:t>
      </w:r>
      <w:proofErr w:type="gramEnd"/>
      <w:r w:rsidR="00112B78" w:rsidRPr="00EB22C7">
        <w:rPr>
          <w:rFonts w:ascii="Times New Roman" w:hAnsi="Times New Roman" w:cs="Times New Roman"/>
        </w:rPr>
        <w:t xml:space="preserve"> %;</w:t>
      </w:r>
      <w:r w:rsidR="00DA3719">
        <w:rPr>
          <w:rFonts w:ascii="Times New Roman" w:hAnsi="Times New Roman" w:cs="Times New Roman"/>
        </w:rPr>
        <w:br/>
      </w:r>
      <w:r w:rsidR="00112B78" w:rsidRPr="00EB22C7">
        <w:rPr>
          <w:rFonts w:ascii="Times New Roman" w:hAnsi="Times New Roman" w:cs="Times New Roman"/>
        </w:rPr>
        <w:t xml:space="preserve"> </w:t>
      </w:r>
      <w:r w:rsidR="00112B78" w:rsidRPr="00EB22C7">
        <w:rPr>
          <w:rFonts w:ascii="Times New Roman" w:hAnsi="Times New Roman" w:cs="Times New Roman"/>
          <w:i/>
        </w:rPr>
        <w:t>ρ</w:t>
      </w:r>
      <w:r w:rsidR="00112B78" w:rsidRPr="00EB22C7">
        <w:rPr>
          <w:rFonts w:ascii="Times New Roman" w:hAnsi="Times New Roman" w:cs="Times New Roman"/>
        </w:rPr>
        <w:t xml:space="preserve"> = 1,0 %; </w:t>
      </w:r>
      <w:r w:rsidR="00112B78" w:rsidRPr="00EB22C7">
        <w:rPr>
          <w:rFonts w:ascii="Times New Roman" w:hAnsi="Times New Roman" w:cs="Times New Roman"/>
          <w:i/>
        </w:rPr>
        <w:t>a</w:t>
      </w:r>
      <w:r w:rsidR="00112B78" w:rsidRPr="00EB22C7">
        <w:rPr>
          <w:rFonts w:ascii="Times New Roman" w:hAnsi="Times New Roman" w:cs="Times New Roman"/>
        </w:rPr>
        <w:t>/</w:t>
      </w:r>
      <w:r w:rsidR="00112B78" w:rsidRPr="00EB22C7">
        <w:rPr>
          <w:rFonts w:ascii="Times New Roman" w:hAnsi="Times New Roman" w:cs="Times New Roman"/>
          <w:i/>
        </w:rPr>
        <w:t>d</w:t>
      </w:r>
      <w:r w:rsidR="00112B78" w:rsidRPr="00EB22C7">
        <w:rPr>
          <w:rFonts w:ascii="Times New Roman" w:hAnsi="Times New Roman" w:cs="Times New Roman"/>
        </w:rPr>
        <w:t xml:space="preserve"> = 2,0; </w:t>
      </w:r>
      <w:r w:rsidR="00112B78" w:rsidRPr="00EB22C7">
        <w:rPr>
          <w:rFonts w:ascii="Times New Roman" w:hAnsi="Times New Roman" w:cs="Times New Roman"/>
          <w:i/>
        </w:rPr>
        <w:t>l</w:t>
      </w:r>
      <w:r w:rsidR="00112B78" w:rsidRPr="00EB22C7">
        <w:rPr>
          <w:rFonts w:ascii="Times New Roman" w:hAnsi="Times New Roman" w:cs="Times New Roman"/>
        </w:rPr>
        <w:t>/</w:t>
      </w:r>
      <w:r w:rsidR="00112B78" w:rsidRPr="00EB22C7">
        <w:rPr>
          <w:rFonts w:ascii="Times New Roman" w:hAnsi="Times New Roman" w:cs="Times New Roman"/>
          <w:i/>
        </w:rPr>
        <w:t>d</w:t>
      </w:r>
      <w:r w:rsidR="00112B78" w:rsidRPr="00EB22C7">
        <w:rPr>
          <w:rFonts w:ascii="Times New Roman" w:hAnsi="Times New Roman" w:cs="Times New Roman"/>
        </w:rPr>
        <w:t xml:space="preserve"> = 60)</w:t>
      </w:r>
      <w:r w:rsidR="00112B78" w:rsidRPr="00112B78">
        <w:rPr>
          <w:rFonts w:ascii="Times New Roman" w:hAnsi="Times New Roman" w:cs="Times New Roman"/>
          <w:sz w:val="24"/>
          <w:szCs w:val="24"/>
        </w:rPr>
        <w:t xml:space="preserve"> </w:t>
      </w:r>
    </w:p>
    <w:p w:rsidR="00EB22C7" w:rsidRPr="00B87862" w:rsidRDefault="00EB22C7" w:rsidP="00112B78">
      <w:pPr>
        <w:spacing w:after="0" w:line="360" w:lineRule="auto"/>
        <w:jc w:val="both"/>
        <w:rPr>
          <w:rFonts w:ascii="Times New Roman" w:hAnsi="Times New Roman" w:cs="Times New Roman"/>
          <w:sz w:val="24"/>
          <w:szCs w:val="24"/>
        </w:rPr>
      </w:pPr>
    </w:p>
    <w:p w:rsidR="00F72249" w:rsidRDefault="00F72249" w:rsidP="00F72249">
      <w:pPr>
        <w:pStyle w:val="Sraopastraipa"/>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Betono stiprio</w:t>
      </w:r>
      <w:r w:rsidRPr="00CA1F9A">
        <w:rPr>
          <w:rFonts w:ascii="Times New Roman" w:hAnsi="Times New Roman" w:cs="Times New Roman"/>
          <w:b/>
          <w:sz w:val="24"/>
          <w:szCs w:val="24"/>
        </w:rPr>
        <w:t xml:space="preserve"> įtakos vertinimas </w:t>
      </w:r>
      <w:r>
        <w:rPr>
          <w:rFonts w:ascii="Times New Roman" w:hAnsi="Times New Roman" w:cs="Times New Roman"/>
          <w:b/>
          <w:sz w:val="24"/>
          <w:szCs w:val="24"/>
        </w:rPr>
        <w:t>įvairiuose</w:t>
      </w:r>
      <w:r w:rsidRPr="00CA1F9A">
        <w:rPr>
          <w:rFonts w:ascii="Times New Roman" w:hAnsi="Times New Roman" w:cs="Times New Roman"/>
          <w:b/>
          <w:sz w:val="24"/>
          <w:szCs w:val="24"/>
        </w:rPr>
        <w:t xml:space="preserve"> modeliuose</w:t>
      </w:r>
    </w:p>
    <w:p w:rsidR="00460F2A" w:rsidRDefault="00460F2A" w:rsidP="00F72249">
      <w:pPr>
        <w:pStyle w:val="Sraopastraipa"/>
        <w:spacing w:after="0" w:line="360" w:lineRule="auto"/>
        <w:ind w:left="0"/>
        <w:jc w:val="both"/>
        <w:rPr>
          <w:rFonts w:ascii="Times New Roman" w:hAnsi="Times New Roman" w:cs="Times New Roman"/>
          <w:b/>
          <w:sz w:val="24"/>
          <w:szCs w:val="24"/>
        </w:rPr>
      </w:pPr>
    </w:p>
    <w:p w:rsidR="00460F2A" w:rsidRDefault="00460F2A" w:rsidP="00A85A6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Didžiausią įtaką betono stipris turi </w:t>
      </w:r>
      <w:r w:rsidR="00965962">
        <w:rPr>
          <w:rFonts w:ascii="Times New Roman" w:hAnsi="Times New Roman" w:cs="Times New Roman"/>
          <w:sz w:val="24"/>
          <w:szCs w:val="24"/>
        </w:rPr>
        <w:t>A. K. Sharma</w:t>
      </w:r>
      <w:r>
        <w:rPr>
          <w:rFonts w:ascii="Times New Roman" w:hAnsi="Times New Roman" w:cs="Times New Roman"/>
          <w:sz w:val="24"/>
          <w:szCs w:val="24"/>
        </w:rPr>
        <w:t xml:space="preserve"> ir M. Khuntia </w:t>
      </w:r>
      <w:r w:rsidR="00272A05">
        <w:rPr>
          <w:rFonts w:ascii="Times New Roman" w:hAnsi="Times New Roman" w:cs="Times New Roman"/>
          <w:i/>
          <w:sz w:val="24"/>
          <w:szCs w:val="24"/>
        </w:rPr>
        <w:t>ir kt</w:t>
      </w:r>
      <w:r w:rsidR="00787B56" w:rsidRPr="00846E4C">
        <w:rPr>
          <w:rFonts w:ascii="Times New Roman" w:hAnsi="Times New Roman" w:cs="Times New Roman"/>
          <w:i/>
          <w:sz w:val="24"/>
          <w:szCs w:val="24"/>
        </w:rPr>
        <w:t>.</w:t>
      </w:r>
      <w:r>
        <w:rPr>
          <w:rFonts w:ascii="Times New Roman" w:hAnsi="Times New Roman" w:cs="Times New Roman"/>
          <w:sz w:val="24"/>
          <w:szCs w:val="24"/>
        </w:rPr>
        <w:t xml:space="preserve"> modeliuose</w:t>
      </w:r>
      <w:r w:rsidR="00E63FF7">
        <w:rPr>
          <w:rFonts w:ascii="Times New Roman" w:hAnsi="Times New Roman" w:cs="Times New Roman"/>
          <w:sz w:val="24"/>
          <w:szCs w:val="24"/>
        </w:rPr>
        <w:t xml:space="preserve">, kuriuose įstrižojo pjūvio stiprumo padidėjimas </w:t>
      </w:r>
      <w:r w:rsidR="00B67FA2">
        <w:rPr>
          <w:rFonts w:ascii="Times New Roman" w:hAnsi="Times New Roman" w:cs="Times New Roman"/>
          <w:sz w:val="24"/>
          <w:szCs w:val="24"/>
        </w:rPr>
        <w:t xml:space="preserve">dėl betono stiprio yra </w:t>
      </w:r>
      <w:r w:rsidR="00E63FF7">
        <w:rPr>
          <w:rFonts w:ascii="Times New Roman" w:hAnsi="Times New Roman" w:cs="Times New Roman"/>
          <w:sz w:val="24"/>
          <w:szCs w:val="24"/>
        </w:rPr>
        <w:t>proporcigas</w:t>
      </w:r>
      <w:r w:rsidR="00F14038">
        <w:rPr>
          <w:rFonts w:ascii="Times New Roman" w:hAnsi="Times New Roman" w:cs="Times New Roman"/>
          <w:sz w:val="24"/>
          <w:szCs w:val="24"/>
        </w:rPr>
        <w:t xml:space="preserve"> </w:t>
      </w:r>
      <w:r w:rsidR="00F14038" w:rsidRPr="00F14038">
        <w:rPr>
          <w:rFonts w:ascii="Times New Roman" w:hAnsi="Times New Roman" w:cs="Times New Roman"/>
          <w:position w:val="-14"/>
          <w:sz w:val="24"/>
          <w:szCs w:val="24"/>
        </w:rPr>
        <w:object w:dxaOrig="480" w:dyaOrig="420">
          <v:shape id="_x0000_i1102" type="#_x0000_t75" style="width:24pt;height:21.2pt" o:ole="">
            <v:imagedata r:id="rId179" o:title=""/>
          </v:shape>
          <o:OLEObject Type="Embed" ProgID="Equation.DSMT4" ShapeID="_x0000_i1102" DrawAspect="Content" ObjectID="_1401011754" r:id="rId180"/>
        </w:object>
      </w:r>
      <w:r w:rsidR="00E63FF7">
        <w:rPr>
          <w:rFonts w:ascii="Times New Roman" w:hAnsi="Times New Roman" w:cs="Times New Roman"/>
          <w:sz w:val="24"/>
          <w:szCs w:val="24"/>
        </w:rPr>
        <w:t xml:space="preserve"> </w:t>
      </w:r>
      <w:r>
        <w:rPr>
          <w:rFonts w:ascii="Times New Roman" w:hAnsi="Times New Roman" w:cs="Times New Roman"/>
          <w:sz w:val="24"/>
          <w:szCs w:val="24"/>
        </w:rPr>
        <w:t>(</w:t>
      </w:r>
      <w:r w:rsidR="00D32E83">
        <w:rPr>
          <w:rFonts w:ascii="Times New Roman" w:hAnsi="Times New Roman" w:cs="Times New Roman"/>
          <w:sz w:val="24"/>
          <w:szCs w:val="24"/>
        </w:rPr>
        <w:t>betono stiprį</w:t>
      </w:r>
      <w:r>
        <w:rPr>
          <w:rFonts w:ascii="Times New Roman" w:hAnsi="Times New Roman" w:cs="Times New Roman"/>
          <w:sz w:val="24"/>
          <w:szCs w:val="24"/>
        </w:rPr>
        <w:t xml:space="preserve"> padidinus 4 kartus, įstrižojo pjūvio stiprumas padidėja </w:t>
      </w:r>
      <w:r w:rsidR="00D32E83">
        <w:rPr>
          <w:rFonts w:ascii="Times New Roman" w:hAnsi="Times New Roman" w:cs="Times New Roman"/>
          <w:sz w:val="24"/>
          <w:szCs w:val="24"/>
        </w:rPr>
        <w:t>2</w:t>
      </w:r>
      <w:proofErr w:type="gramStart"/>
      <w:r w:rsidR="00D32E83">
        <w:rPr>
          <w:rFonts w:ascii="Times New Roman" w:hAnsi="Times New Roman" w:cs="Times New Roman"/>
          <w:sz w:val="24"/>
          <w:szCs w:val="24"/>
        </w:rPr>
        <w:t>,00</w:t>
      </w:r>
      <w:proofErr w:type="gramEnd"/>
      <w:r>
        <w:rPr>
          <w:rFonts w:ascii="Times New Roman" w:hAnsi="Times New Roman" w:cs="Times New Roman"/>
          <w:sz w:val="24"/>
          <w:szCs w:val="24"/>
        </w:rPr>
        <w:t xml:space="preserve"> karto). Mažiausią įtaką šis parametras turi S. A. Ashour</w:t>
      </w:r>
      <w:r w:rsidR="002441D7">
        <w:rPr>
          <w:rFonts w:ascii="Times New Roman" w:hAnsi="Times New Roman" w:cs="Times New Roman"/>
          <w:sz w:val="24"/>
          <w:szCs w:val="24"/>
        </w:rPr>
        <w:t>o</w:t>
      </w:r>
      <w:r>
        <w:rPr>
          <w:rFonts w:ascii="Times New Roman" w:hAnsi="Times New Roman" w:cs="Times New Roman"/>
          <w:sz w:val="24"/>
          <w:szCs w:val="24"/>
        </w:rPr>
        <w:t xml:space="preserve"> </w:t>
      </w:r>
      <w:r w:rsidR="002441D7">
        <w:rPr>
          <w:rFonts w:ascii="Times New Roman" w:hAnsi="Times New Roman" w:cs="Times New Roman"/>
          <w:i/>
          <w:sz w:val="24"/>
          <w:szCs w:val="24"/>
        </w:rPr>
        <w:t>ir kt.</w:t>
      </w:r>
      <w:r w:rsidR="00D32E83">
        <w:rPr>
          <w:rFonts w:ascii="Times New Roman" w:hAnsi="Times New Roman" w:cs="Times New Roman"/>
          <w:sz w:val="24"/>
          <w:szCs w:val="24"/>
        </w:rPr>
        <w:t xml:space="preserve"> ir </w:t>
      </w:r>
      <w:r w:rsidR="00EE57B7" w:rsidRPr="00A1370C">
        <w:rPr>
          <w:rFonts w:ascii="Times New Roman" w:hAnsi="Times New Roman" w:cs="Times New Roman"/>
          <w:sz w:val="24"/>
          <w:szCs w:val="24"/>
        </w:rPr>
        <w:t>R. Narayanan</w:t>
      </w:r>
      <w:r w:rsidR="002441D7">
        <w:rPr>
          <w:rFonts w:ascii="Times New Roman" w:hAnsi="Times New Roman" w:cs="Times New Roman"/>
          <w:sz w:val="24"/>
          <w:szCs w:val="24"/>
        </w:rPr>
        <w:t>o</w:t>
      </w:r>
      <w:r w:rsidR="00EE57B7">
        <w:rPr>
          <w:rFonts w:ascii="Times New Roman" w:hAnsi="Times New Roman" w:cs="Times New Roman"/>
          <w:sz w:val="24"/>
          <w:szCs w:val="24"/>
        </w:rPr>
        <w:t xml:space="preserve"> ir I. Y. S. Darwish</w:t>
      </w:r>
      <w:r w:rsidR="002441D7">
        <w:rPr>
          <w:rFonts w:ascii="Times New Roman" w:hAnsi="Times New Roman" w:cs="Times New Roman"/>
          <w:sz w:val="24"/>
          <w:szCs w:val="24"/>
        </w:rPr>
        <w:t>o</w:t>
      </w:r>
      <w:r w:rsidR="00EE57B7">
        <w:rPr>
          <w:rFonts w:ascii="Times New Roman" w:hAnsi="Times New Roman" w:cs="Times New Roman"/>
          <w:sz w:val="24"/>
          <w:szCs w:val="24"/>
        </w:rPr>
        <w:t xml:space="preserve"> modeliuose</w:t>
      </w:r>
      <w:r>
        <w:rPr>
          <w:rFonts w:ascii="Times New Roman" w:hAnsi="Times New Roman" w:cs="Times New Roman"/>
          <w:sz w:val="24"/>
          <w:szCs w:val="24"/>
        </w:rPr>
        <w:t xml:space="preserve"> (</w:t>
      </w:r>
      <w:r w:rsidR="00D32E83">
        <w:rPr>
          <w:rFonts w:ascii="Times New Roman" w:hAnsi="Times New Roman" w:cs="Times New Roman"/>
          <w:sz w:val="24"/>
          <w:szCs w:val="24"/>
        </w:rPr>
        <w:t>betono stiprį</w:t>
      </w:r>
      <w:r>
        <w:rPr>
          <w:rFonts w:ascii="Times New Roman" w:hAnsi="Times New Roman" w:cs="Times New Roman"/>
          <w:sz w:val="24"/>
          <w:szCs w:val="24"/>
        </w:rPr>
        <w:t xml:space="preserve"> padidinus 4 kartus, įstrižojo pjūvio stiprumas padidėja 1</w:t>
      </w:r>
      <w:proofErr w:type="gramStart"/>
      <w:r>
        <w:rPr>
          <w:rFonts w:ascii="Times New Roman" w:hAnsi="Times New Roman" w:cs="Times New Roman"/>
          <w:sz w:val="24"/>
          <w:szCs w:val="24"/>
        </w:rPr>
        <w:t>,</w:t>
      </w:r>
      <w:r w:rsidR="00A85A68">
        <w:rPr>
          <w:rFonts w:ascii="Times New Roman" w:hAnsi="Times New Roman" w:cs="Times New Roman"/>
          <w:sz w:val="24"/>
          <w:szCs w:val="24"/>
        </w:rPr>
        <w:t>49</w:t>
      </w:r>
      <w:proofErr w:type="gramEnd"/>
      <w:r>
        <w:rPr>
          <w:rFonts w:ascii="Times New Roman" w:hAnsi="Times New Roman" w:cs="Times New Roman"/>
          <w:sz w:val="24"/>
          <w:szCs w:val="24"/>
        </w:rPr>
        <w:t xml:space="preserve"> karto). </w:t>
      </w:r>
    </w:p>
    <w:p w:rsidR="00CA5930" w:rsidRPr="00EB22C7" w:rsidRDefault="00CA5930" w:rsidP="00CA5930">
      <w:pPr>
        <w:pStyle w:val="Sraopastraipa"/>
        <w:spacing w:after="0" w:line="360" w:lineRule="auto"/>
        <w:ind w:left="0"/>
        <w:rPr>
          <w:rFonts w:ascii="Times New Roman" w:hAnsi="Times New Roman" w:cs="Times New Roman"/>
        </w:rPr>
      </w:pPr>
      <w:proofErr w:type="gramStart"/>
      <w:r w:rsidRPr="00EB22C7">
        <w:rPr>
          <w:rFonts w:ascii="Times New Roman" w:hAnsi="Times New Roman" w:cs="Times New Roman"/>
        </w:rPr>
        <w:t>3.5 lentelė.</w:t>
      </w:r>
      <w:proofErr w:type="gramEnd"/>
      <w:r w:rsidRPr="00EB22C7">
        <w:rPr>
          <w:rFonts w:ascii="Times New Roman" w:hAnsi="Times New Roman" w:cs="Times New Roman"/>
        </w:rPr>
        <w:t xml:space="preserve"> Betono stiprio įtaka įstrižojo pjūvio stiprumui</w:t>
      </w:r>
    </w:p>
    <w:tbl>
      <w:tblPr>
        <w:tblStyle w:val="Lentelstinklelis"/>
        <w:tblW w:w="0" w:type="auto"/>
        <w:jc w:val="center"/>
        <w:tblLook w:val="04A0"/>
      </w:tblPr>
      <w:tblGrid>
        <w:gridCol w:w="817"/>
        <w:gridCol w:w="1559"/>
        <w:gridCol w:w="2127"/>
        <w:gridCol w:w="1842"/>
        <w:gridCol w:w="1560"/>
        <w:gridCol w:w="1948"/>
      </w:tblGrid>
      <w:tr w:rsidR="00CA5930" w:rsidTr="001E237B">
        <w:trPr>
          <w:jc w:val="center"/>
        </w:trPr>
        <w:tc>
          <w:tcPr>
            <w:tcW w:w="817" w:type="dxa"/>
          </w:tcPr>
          <w:p w:rsidR="00CA5930" w:rsidRPr="00B51873" w:rsidRDefault="00CA5930" w:rsidP="001E237B">
            <w:pPr>
              <w:spacing w:line="360" w:lineRule="auto"/>
              <w:contextualSpacing/>
              <w:jc w:val="both"/>
              <w:rPr>
                <w:rFonts w:ascii="Times New Roman" w:eastAsia="Times New Roman" w:hAnsi="Times New Roman" w:cs="Times New Roman"/>
                <w:sz w:val="24"/>
                <w:szCs w:val="24"/>
              </w:rPr>
            </w:pPr>
          </w:p>
        </w:tc>
        <w:tc>
          <w:tcPr>
            <w:tcW w:w="9036" w:type="dxa"/>
            <w:gridSpan w:val="5"/>
          </w:tcPr>
          <w:p w:rsidR="00CA5930" w:rsidRDefault="00CA5930" w:rsidP="001E237B">
            <w:pPr>
              <w:tabs>
                <w:tab w:val="left" w:pos="3219"/>
              </w:tabs>
              <w:spacing w:line="360" w:lineRule="auto"/>
              <w:contextualSpacing/>
              <w:jc w:val="center"/>
              <w:rPr>
                <w:rFonts w:ascii="Times New Roman" w:hAnsi="Times New Roman" w:cs="Times New Roman"/>
                <w:sz w:val="24"/>
                <w:szCs w:val="24"/>
              </w:rPr>
            </w:pPr>
            <w:r w:rsidRPr="00040DFC">
              <w:rPr>
                <w:rFonts w:ascii="Times New Roman" w:hAnsi="Times New Roman" w:cs="Times New Roman"/>
                <w:sz w:val="24"/>
                <w:szCs w:val="24"/>
              </w:rPr>
              <w:t>Įstrižojo pjūvio stiprumo padidėjimas kartais</w:t>
            </w:r>
            <w:r>
              <w:rPr>
                <w:rFonts w:ascii="Times New Roman" w:hAnsi="Times New Roman" w:cs="Times New Roman"/>
                <w:sz w:val="24"/>
                <w:szCs w:val="24"/>
              </w:rPr>
              <w:t xml:space="preserve">, </w:t>
            </w:r>
            <w:r w:rsidRPr="00000C5C">
              <w:rPr>
                <w:rFonts w:ascii="Times New Roman" w:hAnsi="Times New Roman" w:cs="Times New Roman"/>
                <w:i/>
                <w:sz w:val="24"/>
                <w:szCs w:val="24"/>
              </w:rPr>
              <w:t>n</w:t>
            </w:r>
          </w:p>
        </w:tc>
      </w:tr>
      <w:tr w:rsidR="00CA5930" w:rsidTr="00994B2A">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p>
          <w:p w:rsidR="00CA5930" w:rsidRDefault="00000C5C" w:rsidP="001E237B">
            <w:pPr>
              <w:spacing w:line="360" w:lineRule="auto"/>
              <w:contextualSpacing/>
              <w:jc w:val="center"/>
              <w:rPr>
                <w:rFonts w:ascii="Times New Roman" w:hAnsi="Times New Roman" w:cs="Times New Roman"/>
                <w:sz w:val="24"/>
                <w:szCs w:val="24"/>
              </w:rPr>
            </w:pPr>
            <w:r>
              <w:rPr>
                <w:rFonts w:ascii="Times New Roman" w:hAnsi="Times New Roman" w:cs="Times New Roman"/>
                <w:i/>
                <w:sz w:val="24"/>
                <w:szCs w:val="24"/>
              </w:rPr>
              <w:t>f</w:t>
            </w:r>
            <w:r>
              <w:rPr>
                <w:rFonts w:ascii="Times New Roman" w:hAnsi="Times New Roman" w:cs="Times New Roman"/>
                <w:i/>
                <w:sz w:val="24"/>
                <w:szCs w:val="24"/>
                <w:vertAlign w:val="subscript"/>
              </w:rPr>
              <w:t>c</w:t>
            </w:r>
            <w:r w:rsidR="00CA5930">
              <w:rPr>
                <w:rFonts w:ascii="Times New Roman" w:hAnsi="Times New Roman" w:cs="Times New Roman"/>
                <w:sz w:val="24"/>
                <w:szCs w:val="24"/>
              </w:rPr>
              <w:t xml:space="preserve">, </w:t>
            </w:r>
            <w:r w:rsidR="00CA5930" w:rsidRPr="00000C5C">
              <w:rPr>
                <w:rFonts w:ascii="Times New Roman" w:hAnsi="Times New Roman" w:cs="Times New Roman"/>
                <w:i/>
                <w:sz w:val="24"/>
                <w:szCs w:val="24"/>
              </w:rPr>
              <w:t>n</w:t>
            </w:r>
          </w:p>
          <w:p w:rsidR="00CA5930" w:rsidRPr="00A1370C" w:rsidRDefault="00CA5930" w:rsidP="001E237B">
            <w:pPr>
              <w:jc w:val="center"/>
              <w:rPr>
                <w:rFonts w:ascii="Times New Roman" w:hAnsi="Times New Roman" w:cs="Times New Roman"/>
                <w:sz w:val="24"/>
                <w:szCs w:val="24"/>
              </w:rPr>
            </w:pPr>
          </w:p>
        </w:tc>
        <w:tc>
          <w:tcPr>
            <w:tcW w:w="1559" w:type="dxa"/>
          </w:tcPr>
          <w:p w:rsidR="00CA5930" w:rsidRPr="00A1370C" w:rsidRDefault="00CA5930" w:rsidP="001E237B">
            <w:pPr>
              <w:spacing w:line="360" w:lineRule="auto"/>
              <w:contextualSpacing/>
              <w:jc w:val="center"/>
              <w:rPr>
                <w:rFonts w:ascii="Times New Roman" w:hAnsi="Times New Roman" w:cs="Times New Roman"/>
                <w:sz w:val="24"/>
                <w:szCs w:val="24"/>
              </w:rPr>
            </w:pPr>
            <w:r w:rsidRPr="00A1370C">
              <w:rPr>
                <w:rFonts w:ascii="Times New Roman" w:hAnsi="Times New Roman" w:cs="Times New Roman"/>
                <w:sz w:val="24"/>
                <w:szCs w:val="24"/>
              </w:rPr>
              <w:t>A. K. Sharma (1986)</w:t>
            </w:r>
          </w:p>
        </w:tc>
        <w:tc>
          <w:tcPr>
            <w:tcW w:w="2127" w:type="dxa"/>
          </w:tcPr>
          <w:p w:rsidR="00CA5930" w:rsidRDefault="006968DA"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R. Narayanan</w:t>
            </w:r>
            <w:r w:rsidR="00994B2A">
              <w:rPr>
                <w:rFonts w:ascii="Times New Roman" w:hAnsi="Times New Roman" w:cs="Times New Roman"/>
                <w:sz w:val="24"/>
                <w:szCs w:val="24"/>
              </w:rPr>
              <w:t>as</w:t>
            </w:r>
            <w:r>
              <w:rPr>
                <w:rFonts w:ascii="Times New Roman" w:hAnsi="Times New Roman" w:cs="Times New Roman"/>
                <w:sz w:val="24"/>
                <w:szCs w:val="24"/>
              </w:rPr>
              <w:t xml:space="preserve"> ir</w:t>
            </w:r>
          </w:p>
          <w:p w:rsidR="00CA5930" w:rsidRPr="00A1370C" w:rsidRDefault="00CA5930" w:rsidP="001E237B">
            <w:pPr>
              <w:spacing w:line="360" w:lineRule="auto"/>
              <w:contextualSpacing/>
              <w:jc w:val="center"/>
              <w:rPr>
                <w:rFonts w:ascii="Times New Roman" w:hAnsi="Times New Roman" w:cs="Times New Roman"/>
                <w:sz w:val="24"/>
                <w:szCs w:val="24"/>
              </w:rPr>
            </w:pPr>
            <w:r w:rsidRPr="00A1370C">
              <w:rPr>
                <w:rFonts w:ascii="Times New Roman" w:hAnsi="Times New Roman" w:cs="Times New Roman"/>
                <w:sz w:val="24"/>
                <w:szCs w:val="24"/>
              </w:rPr>
              <w:t>I. Y. S. Darwish</w:t>
            </w:r>
            <w:r w:rsidR="00994B2A">
              <w:rPr>
                <w:rFonts w:ascii="Times New Roman" w:hAnsi="Times New Roman" w:cs="Times New Roman"/>
                <w:sz w:val="24"/>
                <w:szCs w:val="24"/>
              </w:rPr>
              <w:t>as</w:t>
            </w:r>
            <w:r w:rsidRPr="00A1370C">
              <w:rPr>
                <w:rFonts w:ascii="Times New Roman" w:hAnsi="Times New Roman" w:cs="Times New Roman"/>
                <w:sz w:val="24"/>
                <w:szCs w:val="24"/>
              </w:rPr>
              <w:t xml:space="preserve"> (1987)</w:t>
            </w:r>
          </w:p>
        </w:tc>
        <w:tc>
          <w:tcPr>
            <w:tcW w:w="1842" w:type="dxa"/>
          </w:tcPr>
          <w:p w:rsidR="00CA5930" w:rsidRPr="00A1370C"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S. A. Ashour</w:t>
            </w:r>
            <w:r w:rsidR="00D90AE8">
              <w:rPr>
                <w:rFonts w:ascii="Times New Roman" w:hAnsi="Times New Roman" w:cs="Times New Roman"/>
                <w:sz w:val="24"/>
                <w:szCs w:val="24"/>
              </w:rPr>
              <w:t>as</w:t>
            </w:r>
            <w:r>
              <w:rPr>
                <w:rFonts w:ascii="Times New Roman" w:hAnsi="Times New Roman" w:cs="Times New Roman"/>
                <w:sz w:val="24"/>
                <w:szCs w:val="24"/>
              </w:rPr>
              <w:t xml:space="preserve"> </w:t>
            </w:r>
            <w:r w:rsidR="00D90AE8">
              <w:rPr>
                <w:rFonts w:ascii="Times New Roman" w:hAnsi="Times New Roman" w:cs="Times New Roman"/>
                <w:i/>
                <w:sz w:val="24"/>
                <w:szCs w:val="24"/>
              </w:rPr>
              <w:t>ir kt</w:t>
            </w:r>
            <w:r w:rsidRPr="00040DFC">
              <w:rPr>
                <w:rFonts w:ascii="Times New Roman" w:hAnsi="Times New Roman" w:cs="Times New Roman"/>
                <w:i/>
                <w:sz w:val="24"/>
                <w:szCs w:val="24"/>
              </w:rPr>
              <w:t xml:space="preserve">. </w:t>
            </w:r>
            <w:r w:rsidRPr="00A1370C">
              <w:rPr>
                <w:rFonts w:ascii="Times New Roman" w:hAnsi="Times New Roman" w:cs="Times New Roman"/>
                <w:sz w:val="24"/>
                <w:szCs w:val="24"/>
              </w:rPr>
              <w:t xml:space="preserve"> (1992)</w:t>
            </w:r>
          </w:p>
        </w:tc>
        <w:tc>
          <w:tcPr>
            <w:tcW w:w="1560" w:type="dxa"/>
          </w:tcPr>
          <w:p w:rsidR="00CA5930" w:rsidRPr="00A1370C" w:rsidRDefault="00CA5930" w:rsidP="00D90AE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V. C. Li </w:t>
            </w:r>
            <w:r w:rsidR="00D90AE8">
              <w:rPr>
                <w:rFonts w:ascii="Times New Roman" w:hAnsi="Times New Roman" w:cs="Times New Roman"/>
                <w:i/>
                <w:sz w:val="24"/>
                <w:szCs w:val="24"/>
              </w:rPr>
              <w:t>ir kt</w:t>
            </w:r>
            <w:r w:rsidRPr="00040DFC">
              <w:rPr>
                <w:rFonts w:ascii="Times New Roman" w:hAnsi="Times New Roman" w:cs="Times New Roman"/>
                <w:i/>
                <w:sz w:val="24"/>
                <w:szCs w:val="24"/>
              </w:rPr>
              <w:t>.</w:t>
            </w:r>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(1992)</w:t>
            </w:r>
          </w:p>
        </w:tc>
        <w:tc>
          <w:tcPr>
            <w:tcW w:w="1948" w:type="dxa"/>
          </w:tcPr>
          <w:p w:rsidR="00CA5930" w:rsidRPr="00A1370C"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M. Khuntia </w:t>
            </w:r>
            <w:r w:rsidR="00D90AE8">
              <w:rPr>
                <w:rFonts w:ascii="Times New Roman" w:hAnsi="Times New Roman" w:cs="Times New Roman"/>
                <w:i/>
                <w:sz w:val="24"/>
                <w:szCs w:val="24"/>
              </w:rPr>
              <w:t>ir kt</w:t>
            </w:r>
            <w:r w:rsidRPr="00040DFC">
              <w:rPr>
                <w:rFonts w:ascii="Times New Roman" w:hAnsi="Times New Roman" w:cs="Times New Roman"/>
                <w:i/>
                <w:sz w:val="24"/>
                <w:szCs w:val="24"/>
              </w:rPr>
              <w:t>.</w:t>
            </w:r>
            <w:r>
              <w:rPr>
                <w:rFonts w:ascii="Times New Roman" w:hAnsi="Times New Roman" w:cs="Times New Roman"/>
                <w:sz w:val="24"/>
                <w:szCs w:val="24"/>
              </w:rPr>
              <w:t xml:space="preserve"> </w:t>
            </w:r>
            <w:r w:rsidRPr="00A1370C">
              <w:rPr>
                <w:rFonts w:ascii="Times New Roman" w:hAnsi="Times New Roman" w:cs="Times New Roman"/>
                <w:sz w:val="24"/>
                <w:szCs w:val="24"/>
              </w:rPr>
              <w:t xml:space="preserve"> (1999)</w:t>
            </w:r>
          </w:p>
        </w:tc>
      </w:tr>
      <w:tr w:rsidR="00CA5930" w:rsidTr="00994B2A">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1559"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212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r>
      <w:tr w:rsidR="00CA5930" w:rsidTr="00994B2A">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1,5</w:t>
            </w:r>
          </w:p>
        </w:tc>
        <w:tc>
          <w:tcPr>
            <w:tcW w:w="1559"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1,225</w:t>
            </w:r>
          </w:p>
        </w:tc>
        <w:tc>
          <w:tcPr>
            <w:tcW w:w="212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1,082</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1,109</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1,225</w:t>
            </w:r>
          </w:p>
        </w:tc>
      </w:tr>
      <w:tr w:rsidR="00CA5930" w:rsidTr="00994B2A">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1559"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1,414</w:t>
            </w:r>
          </w:p>
        </w:tc>
        <w:tc>
          <w:tcPr>
            <w:tcW w:w="212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1,163</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1,201</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1,415</w:t>
            </w:r>
          </w:p>
        </w:tc>
      </w:tr>
      <w:tr w:rsidR="00CA5930" w:rsidTr="00994B2A">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2,5</w:t>
            </w:r>
          </w:p>
        </w:tc>
        <w:tc>
          <w:tcPr>
            <w:tcW w:w="1559"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1,581</w:t>
            </w:r>
          </w:p>
        </w:tc>
        <w:tc>
          <w:tcPr>
            <w:tcW w:w="212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1,244</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1,282</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1,582</w:t>
            </w:r>
          </w:p>
        </w:tc>
      </w:tr>
      <w:tr w:rsidR="00CA5930" w:rsidTr="00994B2A">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1559"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1,731</w:t>
            </w:r>
          </w:p>
        </w:tc>
        <w:tc>
          <w:tcPr>
            <w:tcW w:w="212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1,326</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1,355</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1,733</w:t>
            </w:r>
          </w:p>
        </w:tc>
      </w:tr>
      <w:tr w:rsidR="00CA5930" w:rsidTr="00994B2A">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3,5</w:t>
            </w:r>
          </w:p>
        </w:tc>
        <w:tc>
          <w:tcPr>
            <w:tcW w:w="1559"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1,870</w:t>
            </w:r>
          </w:p>
        </w:tc>
        <w:tc>
          <w:tcPr>
            <w:tcW w:w="212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1,407</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1,423</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1,872</w:t>
            </w:r>
          </w:p>
        </w:tc>
      </w:tr>
      <w:tr w:rsidR="00CA5930" w:rsidTr="00994B2A">
        <w:trPr>
          <w:jc w:val="center"/>
        </w:trPr>
        <w:tc>
          <w:tcPr>
            <w:tcW w:w="81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4,0</w:t>
            </w:r>
          </w:p>
        </w:tc>
        <w:tc>
          <w:tcPr>
            <w:tcW w:w="1559"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1,999</w:t>
            </w:r>
          </w:p>
        </w:tc>
        <w:tc>
          <w:tcPr>
            <w:tcW w:w="2127"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1,489</w:t>
            </w:r>
          </w:p>
        </w:tc>
        <w:tc>
          <w:tcPr>
            <w:tcW w:w="1842"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1,485</w:t>
            </w:r>
          </w:p>
        </w:tc>
        <w:tc>
          <w:tcPr>
            <w:tcW w:w="1560"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948" w:type="dxa"/>
          </w:tcPr>
          <w:p w:rsidR="00CA5930" w:rsidRDefault="00CA5930" w:rsidP="001E237B">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2,000</w:t>
            </w:r>
          </w:p>
        </w:tc>
      </w:tr>
    </w:tbl>
    <w:p w:rsidR="00CA5930" w:rsidRDefault="00CA5930" w:rsidP="00CA5930">
      <w:pPr>
        <w:pStyle w:val="Antrat1"/>
      </w:pPr>
    </w:p>
    <w:p w:rsidR="00825D36" w:rsidRPr="00EB22C7" w:rsidRDefault="00825D36" w:rsidP="003C6963">
      <w:pPr>
        <w:spacing w:after="0" w:line="360" w:lineRule="auto"/>
        <w:jc w:val="both"/>
        <w:rPr>
          <w:rFonts w:ascii="Times New Roman" w:hAnsi="Times New Roman" w:cs="Times New Roman"/>
        </w:rPr>
      </w:pPr>
      <w:r>
        <w:rPr>
          <w:rFonts w:cs="Times New Roman"/>
          <w:noProof/>
          <w:sz w:val="24"/>
          <w:szCs w:val="24"/>
          <w:lang w:val="lt-LT" w:eastAsia="lt-LT" w:bidi="ar-SA"/>
        </w:rPr>
        <w:drawing>
          <wp:inline distT="0" distB="0" distL="0" distR="0">
            <wp:extent cx="6119495" cy="3127288"/>
            <wp:effectExtent l="0" t="0" r="0" b="0"/>
            <wp:docPr id="9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1"/>
              </a:graphicData>
            </a:graphic>
          </wp:inline>
        </w:drawing>
      </w:r>
      <w:proofErr w:type="gramStart"/>
      <w:r w:rsidR="00536F3A" w:rsidRPr="00EB22C7">
        <w:rPr>
          <w:rFonts w:ascii="Times New Roman" w:hAnsi="Times New Roman" w:cs="Times New Roman"/>
        </w:rPr>
        <w:t>3.5</w:t>
      </w:r>
      <w:r w:rsidR="00CA5930" w:rsidRPr="00EB22C7">
        <w:rPr>
          <w:rFonts w:ascii="Times New Roman" w:hAnsi="Times New Roman" w:cs="Times New Roman"/>
        </w:rPr>
        <w:t xml:space="preserve"> pav.</w:t>
      </w:r>
      <w:proofErr w:type="gramEnd"/>
      <w:r w:rsidR="00CA5930" w:rsidRPr="00EB22C7">
        <w:rPr>
          <w:rFonts w:ascii="Times New Roman" w:hAnsi="Times New Roman" w:cs="Times New Roman"/>
        </w:rPr>
        <w:t xml:space="preserve"> Betono stiprio įtaka įstrižojo pjūvio stiprumui</w:t>
      </w:r>
      <w:r w:rsidR="003C6963" w:rsidRPr="00EB22C7">
        <w:rPr>
          <w:rFonts w:ascii="Times New Roman" w:hAnsi="Times New Roman" w:cs="Times New Roman"/>
        </w:rPr>
        <w:t xml:space="preserve"> (pradiniai duomenys: </w:t>
      </w:r>
      <w:r w:rsidR="003C6963" w:rsidRPr="00EB22C7">
        <w:rPr>
          <w:rFonts w:ascii="Times New Roman" w:hAnsi="Times New Roman" w:cs="Times New Roman"/>
          <w:i/>
        </w:rPr>
        <w:t>f</w:t>
      </w:r>
      <w:r w:rsidR="003C6963" w:rsidRPr="00EB22C7">
        <w:rPr>
          <w:rFonts w:ascii="Times New Roman" w:hAnsi="Times New Roman" w:cs="Times New Roman"/>
          <w:i/>
          <w:vertAlign w:val="subscript"/>
        </w:rPr>
        <w:t>c</w:t>
      </w:r>
      <w:r w:rsidR="003C6963" w:rsidRPr="00EB22C7">
        <w:rPr>
          <w:rFonts w:ascii="Times New Roman" w:hAnsi="Times New Roman" w:cs="Times New Roman"/>
        </w:rPr>
        <w:t xml:space="preserve"> = 20 </w:t>
      </w:r>
      <w:r w:rsidR="003C6963" w:rsidRPr="00EB22C7">
        <w:rPr>
          <w:rFonts w:ascii="Times New Roman" w:hAnsi="Times New Roman" w:cs="Times New Roman"/>
          <w:i/>
        </w:rPr>
        <w:t>MPa</w:t>
      </w:r>
      <w:r w:rsidR="003C6963" w:rsidRPr="00EB22C7">
        <w:rPr>
          <w:rFonts w:ascii="Times New Roman" w:hAnsi="Times New Roman" w:cs="Times New Roman"/>
        </w:rPr>
        <w:t xml:space="preserve">; </w:t>
      </w:r>
      <w:r w:rsidR="003C6963" w:rsidRPr="00EB22C7">
        <w:rPr>
          <w:rFonts w:ascii="Times New Roman" w:hAnsi="Times New Roman" w:cs="Times New Roman"/>
          <w:i/>
        </w:rPr>
        <w:t>V</w:t>
      </w:r>
      <w:r w:rsidR="003C6963" w:rsidRPr="00EB22C7">
        <w:rPr>
          <w:rFonts w:ascii="Times New Roman" w:hAnsi="Times New Roman" w:cs="Times New Roman"/>
          <w:i/>
          <w:vertAlign w:val="subscript"/>
        </w:rPr>
        <w:t>f</w:t>
      </w:r>
      <w:r w:rsidR="003C6963" w:rsidRPr="00EB22C7">
        <w:rPr>
          <w:rFonts w:ascii="Times New Roman" w:hAnsi="Times New Roman" w:cs="Times New Roman"/>
        </w:rPr>
        <w:t xml:space="preserve"> = 1</w:t>
      </w:r>
      <w:proofErr w:type="gramStart"/>
      <w:r w:rsidR="003C6963" w:rsidRPr="00EB22C7">
        <w:rPr>
          <w:rFonts w:ascii="Times New Roman" w:hAnsi="Times New Roman" w:cs="Times New Roman"/>
        </w:rPr>
        <w:t>,0</w:t>
      </w:r>
      <w:proofErr w:type="gramEnd"/>
      <w:r w:rsidR="003C6963" w:rsidRPr="00EB22C7">
        <w:rPr>
          <w:rFonts w:ascii="Times New Roman" w:hAnsi="Times New Roman" w:cs="Times New Roman"/>
        </w:rPr>
        <w:t xml:space="preserve"> %; </w:t>
      </w:r>
      <w:r w:rsidR="00DA3719">
        <w:rPr>
          <w:rFonts w:ascii="Times New Roman" w:hAnsi="Times New Roman" w:cs="Times New Roman"/>
        </w:rPr>
        <w:br/>
      </w:r>
      <w:r w:rsidR="003C6963" w:rsidRPr="00EB22C7">
        <w:rPr>
          <w:rFonts w:ascii="Times New Roman" w:hAnsi="Times New Roman" w:cs="Times New Roman"/>
          <w:i/>
        </w:rPr>
        <w:t>ρ</w:t>
      </w:r>
      <w:r w:rsidR="003C6963" w:rsidRPr="00EB22C7">
        <w:rPr>
          <w:rFonts w:ascii="Times New Roman" w:hAnsi="Times New Roman" w:cs="Times New Roman"/>
        </w:rPr>
        <w:t xml:space="preserve"> = 1,0 %; </w:t>
      </w:r>
      <w:r w:rsidR="003C6963" w:rsidRPr="00EB22C7">
        <w:rPr>
          <w:rFonts w:ascii="Times New Roman" w:hAnsi="Times New Roman" w:cs="Times New Roman"/>
          <w:i/>
        </w:rPr>
        <w:t>a</w:t>
      </w:r>
      <w:r w:rsidR="003C6963" w:rsidRPr="00EB22C7">
        <w:rPr>
          <w:rFonts w:ascii="Times New Roman" w:hAnsi="Times New Roman" w:cs="Times New Roman"/>
        </w:rPr>
        <w:t>/</w:t>
      </w:r>
      <w:r w:rsidR="003C6963" w:rsidRPr="00EB22C7">
        <w:rPr>
          <w:rFonts w:ascii="Times New Roman" w:hAnsi="Times New Roman" w:cs="Times New Roman"/>
          <w:i/>
        </w:rPr>
        <w:t>d</w:t>
      </w:r>
      <w:r w:rsidR="003C6963" w:rsidRPr="00EB22C7">
        <w:rPr>
          <w:rFonts w:ascii="Times New Roman" w:hAnsi="Times New Roman" w:cs="Times New Roman"/>
        </w:rPr>
        <w:t xml:space="preserve"> = 2,0; </w:t>
      </w:r>
      <w:r w:rsidR="003C6963" w:rsidRPr="00EB22C7">
        <w:rPr>
          <w:rFonts w:ascii="Times New Roman" w:hAnsi="Times New Roman" w:cs="Times New Roman"/>
          <w:i/>
        </w:rPr>
        <w:t>l</w:t>
      </w:r>
      <w:r w:rsidR="003C6963" w:rsidRPr="00EB22C7">
        <w:rPr>
          <w:rFonts w:ascii="Times New Roman" w:hAnsi="Times New Roman" w:cs="Times New Roman"/>
        </w:rPr>
        <w:t>/</w:t>
      </w:r>
      <w:r w:rsidR="003C6963" w:rsidRPr="00EB22C7">
        <w:rPr>
          <w:rFonts w:ascii="Times New Roman" w:hAnsi="Times New Roman" w:cs="Times New Roman"/>
          <w:i/>
        </w:rPr>
        <w:t>d</w:t>
      </w:r>
      <w:r w:rsidR="003C6963" w:rsidRPr="00EB22C7">
        <w:rPr>
          <w:rFonts w:ascii="Times New Roman" w:hAnsi="Times New Roman" w:cs="Times New Roman"/>
        </w:rPr>
        <w:t xml:space="preserve"> = 60)</w:t>
      </w:r>
    </w:p>
    <w:p w:rsidR="00237FA2" w:rsidRDefault="00086A7A" w:rsidP="00237FA2">
      <w:pPr>
        <w:pStyle w:val="Antrat2"/>
      </w:pPr>
      <w:bookmarkStart w:id="19" w:name="_Toc313890255"/>
      <w:bookmarkStart w:id="20" w:name="_Toc322546773"/>
      <w:r>
        <w:t>2</w:t>
      </w:r>
      <w:r w:rsidR="00237FA2">
        <w:t xml:space="preserve">.2. </w:t>
      </w:r>
      <w:r>
        <w:t>Antrojo</w:t>
      </w:r>
      <w:r w:rsidR="00237FA2">
        <w:t xml:space="preserve"> skyriaus išvados</w:t>
      </w:r>
      <w:bookmarkEnd w:id="19"/>
      <w:bookmarkEnd w:id="20"/>
    </w:p>
    <w:p w:rsidR="00237FA2" w:rsidRDefault="003C6963" w:rsidP="00825D36">
      <w:pPr>
        <w:pStyle w:val="Antrat1"/>
      </w:pPr>
      <w:r w:rsidRPr="00825D36">
        <w:t xml:space="preserve"> </w:t>
      </w:r>
    </w:p>
    <w:p w:rsidR="00F402DD" w:rsidRPr="00F402DD" w:rsidRDefault="00E960DF" w:rsidP="00F402DD">
      <w:pPr>
        <w:pStyle w:val="Sraopastraipa"/>
        <w:numPr>
          <w:ilvl w:val="0"/>
          <w:numId w:val="35"/>
        </w:numPr>
        <w:spacing w:after="240"/>
        <w:ind w:left="714" w:hanging="357"/>
        <w:jc w:val="both"/>
        <w:rPr>
          <w:rFonts w:ascii="Times New Roman" w:hAnsi="Times New Roman" w:cs="Times New Roman"/>
          <w:b/>
          <w:sz w:val="24"/>
          <w:szCs w:val="24"/>
        </w:rPr>
      </w:pPr>
      <w:r>
        <w:rPr>
          <w:rFonts w:ascii="Times New Roman" w:hAnsi="Times New Roman" w:cs="Times New Roman"/>
          <w:sz w:val="24"/>
          <w:szCs w:val="24"/>
        </w:rPr>
        <w:t>Kaip rodo atlikta analiz</w:t>
      </w:r>
      <w:r>
        <w:rPr>
          <w:rFonts w:ascii="Times New Roman" w:hAnsi="Times New Roman" w:cs="Times New Roman"/>
          <w:sz w:val="24"/>
          <w:szCs w:val="24"/>
          <w:lang w:val="lt-LT"/>
        </w:rPr>
        <w:t>ė, v</w:t>
      </w:r>
      <w:r w:rsidR="009D3AD6">
        <w:rPr>
          <w:rFonts w:ascii="Times New Roman" w:hAnsi="Times New Roman" w:cs="Times New Roman"/>
          <w:sz w:val="24"/>
          <w:szCs w:val="24"/>
        </w:rPr>
        <w:t>isi apžvelgti modeliai yra empiriniai ar pusiau empiriniai, sukurti analizuojant atliktų eksperimentinių badymų rezultatus ir remiantis ankstesnių autorių darbais.</w:t>
      </w:r>
      <w:r>
        <w:rPr>
          <w:rFonts w:ascii="Times New Roman" w:hAnsi="Times New Roman" w:cs="Times New Roman"/>
          <w:sz w:val="24"/>
          <w:szCs w:val="24"/>
        </w:rPr>
        <w:t xml:space="preserve"> Tai rodo, kad modeliai tiesiogiai neatspindi realaus suirimo charakterio.</w:t>
      </w:r>
      <w:r w:rsidR="009D3AD6">
        <w:rPr>
          <w:rFonts w:ascii="Times New Roman" w:hAnsi="Times New Roman" w:cs="Times New Roman"/>
          <w:sz w:val="24"/>
          <w:szCs w:val="24"/>
        </w:rPr>
        <w:t xml:space="preserve"> Vyraujantys parametrai, į kuriuos atsižvelgiama visuose </w:t>
      </w:r>
      <w:r w:rsidR="00DA3719">
        <w:rPr>
          <w:rFonts w:ascii="Times New Roman" w:hAnsi="Times New Roman" w:cs="Times New Roman"/>
          <w:sz w:val="24"/>
          <w:szCs w:val="24"/>
        </w:rPr>
        <w:t xml:space="preserve">nagrinėtuose </w:t>
      </w:r>
      <w:r w:rsidR="009D3AD6">
        <w:rPr>
          <w:rFonts w:ascii="Times New Roman" w:hAnsi="Times New Roman" w:cs="Times New Roman"/>
          <w:sz w:val="24"/>
          <w:szCs w:val="24"/>
        </w:rPr>
        <w:t xml:space="preserve">modeliuose, yra naudingojo aukščio ir jėgos peties santykis </w:t>
      </w:r>
      <w:r w:rsidR="009D3AD6" w:rsidRPr="004C117E">
        <w:rPr>
          <w:rFonts w:ascii="Times New Roman" w:hAnsi="Times New Roman" w:cs="Times New Roman"/>
          <w:i/>
          <w:sz w:val="24"/>
          <w:szCs w:val="24"/>
        </w:rPr>
        <w:t>d/a</w:t>
      </w:r>
      <w:r w:rsidR="009D3AD6">
        <w:rPr>
          <w:rFonts w:ascii="Times New Roman" w:hAnsi="Times New Roman" w:cs="Times New Roman"/>
          <w:sz w:val="24"/>
          <w:szCs w:val="24"/>
        </w:rPr>
        <w:t xml:space="preserve"> (arba </w:t>
      </w:r>
      <w:r w:rsidR="009D3AD6" w:rsidRPr="004C117E">
        <w:rPr>
          <w:rFonts w:ascii="Times New Roman" w:hAnsi="Times New Roman" w:cs="Times New Roman"/>
          <w:i/>
          <w:sz w:val="24"/>
          <w:szCs w:val="24"/>
        </w:rPr>
        <w:t>a/d</w:t>
      </w:r>
      <w:r w:rsidR="009D3AD6">
        <w:rPr>
          <w:rFonts w:ascii="Times New Roman" w:hAnsi="Times New Roman" w:cs="Times New Roman"/>
          <w:sz w:val="24"/>
          <w:szCs w:val="24"/>
        </w:rPr>
        <w:t>) ir betono stipris.</w:t>
      </w:r>
    </w:p>
    <w:p w:rsidR="000122D7" w:rsidRPr="00F402DD" w:rsidRDefault="00E20C1F" w:rsidP="009D3AD6">
      <w:pPr>
        <w:pStyle w:val="Sraopastraipa"/>
        <w:numPr>
          <w:ilvl w:val="0"/>
          <w:numId w:val="35"/>
        </w:numPr>
        <w:spacing w:before="240"/>
        <w:ind w:left="714" w:hanging="357"/>
        <w:jc w:val="both"/>
        <w:rPr>
          <w:rFonts w:ascii="Times New Roman" w:hAnsi="Times New Roman" w:cs="Times New Roman"/>
          <w:b/>
          <w:sz w:val="24"/>
          <w:szCs w:val="24"/>
        </w:rPr>
      </w:pPr>
      <w:r w:rsidRPr="00B06DC4">
        <w:rPr>
          <w:rFonts w:ascii="Times New Roman" w:hAnsi="Times New Roman" w:cs="Times New Roman"/>
          <w:sz w:val="24"/>
          <w:szCs w:val="24"/>
        </w:rPr>
        <w:t xml:space="preserve">Atlikta </w:t>
      </w:r>
      <w:r w:rsidR="007610CB" w:rsidRPr="00B06DC4">
        <w:rPr>
          <w:rFonts w:ascii="Times New Roman" w:hAnsi="Times New Roman" w:cs="Times New Roman"/>
          <w:sz w:val="24"/>
          <w:szCs w:val="24"/>
        </w:rPr>
        <w:t xml:space="preserve">penkių įstrižojo pjūvio stiprumo skaičiavimo modelių parametrinė analizė. </w:t>
      </w:r>
      <w:r w:rsidR="002848F3" w:rsidRPr="00B06DC4">
        <w:rPr>
          <w:rFonts w:ascii="Times New Roman" w:hAnsi="Times New Roman" w:cs="Times New Roman"/>
          <w:sz w:val="24"/>
          <w:szCs w:val="24"/>
        </w:rPr>
        <w:t xml:space="preserve">Buvo analizuojama </w:t>
      </w:r>
      <w:r w:rsidR="00F6669D" w:rsidRPr="00B06DC4">
        <w:rPr>
          <w:rFonts w:ascii="Times New Roman" w:hAnsi="Times New Roman" w:cs="Times New Roman"/>
          <w:sz w:val="24"/>
          <w:szCs w:val="24"/>
        </w:rPr>
        <w:t xml:space="preserve">vyraujančių </w:t>
      </w:r>
      <w:r w:rsidR="002848F3" w:rsidRPr="00B06DC4">
        <w:rPr>
          <w:rFonts w:ascii="Times New Roman" w:hAnsi="Times New Roman" w:cs="Times New Roman"/>
          <w:sz w:val="24"/>
          <w:szCs w:val="24"/>
        </w:rPr>
        <w:t xml:space="preserve">parametrų (jėgos peties ir naudingojo aukščio santykio, fibrų, išilginės armatūros kiekio, betono stiprio) įtaka skaičiavimo rezultatams. </w:t>
      </w:r>
      <w:r w:rsidR="007610CB" w:rsidRPr="00B06DC4">
        <w:rPr>
          <w:rFonts w:ascii="Times New Roman" w:hAnsi="Times New Roman" w:cs="Times New Roman"/>
          <w:sz w:val="24"/>
          <w:szCs w:val="24"/>
        </w:rPr>
        <w:t>Nustatyta, kad didžiausią įtaką sijų, armuotų plieninėmis fibromis</w:t>
      </w:r>
      <w:r w:rsidR="00B62E9C">
        <w:rPr>
          <w:rFonts w:ascii="Times New Roman" w:hAnsi="Times New Roman" w:cs="Times New Roman"/>
          <w:sz w:val="24"/>
          <w:szCs w:val="24"/>
        </w:rPr>
        <w:t>,</w:t>
      </w:r>
      <w:r w:rsidR="007610CB" w:rsidRPr="00B06DC4">
        <w:rPr>
          <w:rFonts w:ascii="Times New Roman" w:hAnsi="Times New Roman" w:cs="Times New Roman"/>
          <w:sz w:val="24"/>
          <w:szCs w:val="24"/>
        </w:rPr>
        <w:t xml:space="preserve"> įstrižojo pjūvio stiprumui turi jėgos peties ir naudingojo aukščio santykis </w:t>
      </w:r>
      <w:r w:rsidR="007610CB" w:rsidRPr="00B06DC4">
        <w:rPr>
          <w:rFonts w:ascii="Times New Roman" w:hAnsi="Times New Roman" w:cs="Times New Roman"/>
          <w:i/>
          <w:sz w:val="24"/>
          <w:szCs w:val="24"/>
        </w:rPr>
        <w:t>a</w:t>
      </w:r>
      <w:r w:rsidR="007610CB" w:rsidRPr="00B06DC4">
        <w:rPr>
          <w:rFonts w:ascii="Times New Roman" w:hAnsi="Times New Roman" w:cs="Times New Roman"/>
          <w:sz w:val="24"/>
          <w:szCs w:val="24"/>
        </w:rPr>
        <w:t>/</w:t>
      </w:r>
      <w:r w:rsidR="007610CB" w:rsidRPr="00B06DC4">
        <w:rPr>
          <w:rFonts w:ascii="Times New Roman" w:hAnsi="Times New Roman" w:cs="Times New Roman"/>
          <w:i/>
          <w:sz w:val="24"/>
          <w:szCs w:val="24"/>
        </w:rPr>
        <w:t>d</w:t>
      </w:r>
      <w:r w:rsidR="007610CB" w:rsidRPr="00B06DC4">
        <w:rPr>
          <w:rFonts w:ascii="Times New Roman" w:hAnsi="Times New Roman" w:cs="Times New Roman"/>
          <w:sz w:val="24"/>
          <w:szCs w:val="24"/>
        </w:rPr>
        <w:t xml:space="preserve">. Santykio </w:t>
      </w:r>
      <w:r w:rsidR="007610CB" w:rsidRPr="00B06DC4">
        <w:rPr>
          <w:rFonts w:ascii="Times New Roman" w:hAnsi="Times New Roman" w:cs="Times New Roman"/>
          <w:i/>
          <w:sz w:val="24"/>
          <w:szCs w:val="24"/>
        </w:rPr>
        <w:t>a</w:t>
      </w:r>
      <w:r w:rsidR="007610CB" w:rsidRPr="00B06DC4">
        <w:rPr>
          <w:rFonts w:ascii="Times New Roman" w:hAnsi="Times New Roman" w:cs="Times New Roman"/>
          <w:sz w:val="24"/>
          <w:szCs w:val="24"/>
        </w:rPr>
        <w:t>/</w:t>
      </w:r>
      <w:r w:rsidR="007610CB" w:rsidRPr="00B06DC4">
        <w:rPr>
          <w:rFonts w:ascii="Times New Roman" w:hAnsi="Times New Roman" w:cs="Times New Roman"/>
          <w:i/>
          <w:sz w:val="24"/>
          <w:szCs w:val="24"/>
        </w:rPr>
        <w:t>d</w:t>
      </w:r>
      <w:r w:rsidR="007610CB" w:rsidRPr="00B06DC4">
        <w:rPr>
          <w:rFonts w:ascii="Times New Roman" w:hAnsi="Times New Roman" w:cs="Times New Roman"/>
          <w:sz w:val="24"/>
          <w:szCs w:val="24"/>
        </w:rPr>
        <w:t xml:space="preserve"> padidinimas 4 kartais įstrižojo pjūvio stiprumą įvairiuose modeliuose sumažina 1</w:t>
      </w:r>
      <w:proofErr w:type="gramStart"/>
      <w:r w:rsidR="007610CB" w:rsidRPr="00B06DC4">
        <w:rPr>
          <w:rFonts w:ascii="Times New Roman" w:hAnsi="Times New Roman" w:cs="Times New Roman"/>
          <w:sz w:val="24"/>
          <w:szCs w:val="24"/>
        </w:rPr>
        <w:t>,41</w:t>
      </w:r>
      <w:proofErr w:type="gramEnd"/>
      <w:r w:rsidR="007610CB" w:rsidRPr="00B06DC4">
        <w:rPr>
          <w:rFonts w:ascii="Times New Roman" w:hAnsi="Times New Roman" w:cs="Times New Roman"/>
          <w:sz w:val="24"/>
          <w:szCs w:val="24"/>
        </w:rPr>
        <w:t>-4,0</w:t>
      </w:r>
      <w:r w:rsidR="00D75791" w:rsidRPr="00B06DC4">
        <w:rPr>
          <w:rFonts w:ascii="Times New Roman" w:hAnsi="Times New Roman" w:cs="Times New Roman"/>
          <w:sz w:val="24"/>
          <w:szCs w:val="24"/>
        </w:rPr>
        <w:t xml:space="preserve"> karto</w:t>
      </w:r>
      <w:r w:rsidR="000122D7" w:rsidRPr="00B06DC4">
        <w:rPr>
          <w:rFonts w:ascii="Times New Roman" w:hAnsi="Times New Roman" w:cs="Times New Roman"/>
          <w:sz w:val="24"/>
          <w:szCs w:val="24"/>
        </w:rPr>
        <w:t>.</w:t>
      </w:r>
    </w:p>
    <w:p w:rsidR="00F402DD" w:rsidRPr="0029519A" w:rsidRDefault="00F402DD" w:rsidP="009D3AD6">
      <w:pPr>
        <w:pStyle w:val="Sraopastraipa"/>
        <w:numPr>
          <w:ilvl w:val="0"/>
          <w:numId w:val="35"/>
        </w:numPr>
        <w:spacing w:before="240"/>
        <w:ind w:left="714" w:hanging="357"/>
        <w:jc w:val="both"/>
        <w:rPr>
          <w:rFonts w:ascii="Times New Roman" w:hAnsi="Times New Roman" w:cs="Times New Roman"/>
          <w:b/>
          <w:sz w:val="24"/>
          <w:szCs w:val="24"/>
        </w:rPr>
      </w:pPr>
      <w:r>
        <w:rPr>
          <w:rFonts w:ascii="Times New Roman" w:hAnsi="Times New Roman" w:cs="Times New Roman"/>
          <w:sz w:val="24"/>
          <w:szCs w:val="24"/>
        </w:rPr>
        <w:t xml:space="preserve">Kiti parametrai, tokie kaip fibrų kiekis, išilginės armatūros kiekis ir betono stipris yra mažiau reikšmingi nei </w:t>
      </w:r>
      <w:r w:rsidRPr="00B06DC4">
        <w:rPr>
          <w:rFonts w:ascii="Times New Roman" w:hAnsi="Times New Roman" w:cs="Times New Roman"/>
          <w:sz w:val="24"/>
          <w:szCs w:val="24"/>
        </w:rPr>
        <w:t xml:space="preserve">santykis </w:t>
      </w:r>
      <w:r w:rsidRPr="00B06DC4">
        <w:rPr>
          <w:rFonts w:ascii="Times New Roman" w:hAnsi="Times New Roman" w:cs="Times New Roman"/>
          <w:i/>
          <w:sz w:val="24"/>
          <w:szCs w:val="24"/>
        </w:rPr>
        <w:t>a</w:t>
      </w:r>
      <w:r w:rsidRPr="00B06DC4">
        <w:rPr>
          <w:rFonts w:ascii="Times New Roman" w:hAnsi="Times New Roman" w:cs="Times New Roman"/>
          <w:sz w:val="24"/>
          <w:szCs w:val="24"/>
        </w:rPr>
        <w:t>/</w:t>
      </w:r>
      <w:r w:rsidRPr="00B06DC4">
        <w:rPr>
          <w:rFonts w:ascii="Times New Roman" w:hAnsi="Times New Roman" w:cs="Times New Roman"/>
          <w:i/>
          <w:sz w:val="24"/>
          <w:szCs w:val="24"/>
        </w:rPr>
        <w:t>d</w:t>
      </w:r>
      <w:r>
        <w:rPr>
          <w:rFonts w:ascii="Times New Roman" w:hAnsi="Times New Roman" w:cs="Times New Roman"/>
          <w:sz w:val="24"/>
          <w:szCs w:val="24"/>
        </w:rPr>
        <w:t>: vidutiniškai padidinus šiuos parametrus iki 4 kartų</w:t>
      </w:r>
      <w:r w:rsidR="0029519A">
        <w:rPr>
          <w:rFonts w:ascii="Times New Roman" w:hAnsi="Times New Roman" w:cs="Times New Roman"/>
          <w:sz w:val="24"/>
          <w:szCs w:val="24"/>
        </w:rPr>
        <w:t>, įstrižojo pjūvio stiprumas padidėja nuo 1</w:t>
      </w:r>
      <w:proofErr w:type="gramStart"/>
      <w:r w:rsidR="0029519A">
        <w:rPr>
          <w:rFonts w:ascii="Times New Roman" w:hAnsi="Times New Roman" w:cs="Times New Roman"/>
          <w:sz w:val="24"/>
          <w:szCs w:val="24"/>
        </w:rPr>
        <w:t>,1</w:t>
      </w:r>
      <w:proofErr w:type="gramEnd"/>
      <w:r w:rsidR="0029519A">
        <w:rPr>
          <w:rFonts w:ascii="Times New Roman" w:hAnsi="Times New Roman" w:cs="Times New Roman"/>
          <w:sz w:val="24"/>
          <w:szCs w:val="24"/>
        </w:rPr>
        <w:t xml:space="preserve"> iki 2,0 karto. Deja, visuose modeliuose šie parametrai taip pat vertinami skirtingai.</w:t>
      </w:r>
    </w:p>
    <w:p w:rsidR="0029519A" w:rsidRPr="00B06DC4" w:rsidRDefault="0029519A" w:rsidP="009D3AD6">
      <w:pPr>
        <w:pStyle w:val="Sraopastraipa"/>
        <w:numPr>
          <w:ilvl w:val="0"/>
          <w:numId w:val="35"/>
        </w:numPr>
        <w:spacing w:before="240"/>
        <w:ind w:left="714" w:hanging="357"/>
        <w:jc w:val="both"/>
        <w:rPr>
          <w:rFonts w:ascii="Times New Roman" w:hAnsi="Times New Roman" w:cs="Times New Roman"/>
          <w:b/>
          <w:sz w:val="24"/>
          <w:szCs w:val="24"/>
        </w:rPr>
      </w:pPr>
      <w:r>
        <w:rPr>
          <w:rFonts w:ascii="Times New Roman" w:hAnsi="Times New Roman" w:cs="Times New Roman"/>
          <w:sz w:val="24"/>
          <w:szCs w:val="24"/>
        </w:rPr>
        <w:t xml:space="preserve">Atlikus parametrinę analizę nustatyta, kad visuose modeliuose fibrų kiekio įtaka vertinama </w:t>
      </w:r>
      <w:r w:rsidR="009759B5">
        <w:rPr>
          <w:rFonts w:ascii="Times New Roman" w:hAnsi="Times New Roman" w:cs="Times New Roman"/>
          <w:sz w:val="24"/>
          <w:szCs w:val="24"/>
        </w:rPr>
        <w:t>tiesine priklausomybe, tačiau skirtingai</w:t>
      </w:r>
      <w:r>
        <w:rPr>
          <w:rFonts w:ascii="Times New Roman" w:hAnsi="Times New Roman" w:cs="Times New Roman"/>
          <w:sz w:val="24"/>
          <w:szCs w:val="24"/>
        </w:rPr>
        <w:t xml:space="preserve">. Didžiausia fibrų kiekio įtaka išryškėjo S. A. Ashouro </w:t>
      </w:r>
      <w:r>
        <w:rPr>
          <w:rFonts w:ascii="Times New Roman" w:hAnsi="Times New Roman" w:cs="Times New Roman"/>
          <w:i/>
          <w:sz w:val="24"/>
          <w:szCs w:val="24"/>
        </w:rPr>
        <w:t>ir kt</w:t>
      </w:r>
      <w:r w:rsidRPr="00040DFC">
        <w:rPr>
          <w:rFonts w:ascii="Times New Roman" w:hAnsi="Times New Roman" w:cs="Times New Roman"/>
          <w:i/>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ir M. Khuntia </w:t>
      </w:r>
      <w:r>
        <w:rPr>
          <w:rFonts w:ascii="Times New Roman" w:hAnsi="Times New Roman" w:cs="Times New Roman"/>
          <w:i/>
          <w:sz w:val="24"/>
          <w:szCs w:val="24"/>
        </w:rPr>
        <w:t>ir kt</w:t>
      </w:r>
      <w:r w:rsidRPr="00040DFC">
        <w:rPr>
          <w:rFonts w:ascii="Times New Roman" w:hAnsi="Times New Roman" w:cs="Times New Roman"/>
          <w:i/>
          <w:sz w:val="24"/>
          <w:szCs w:val="24"/>
        </w:rPr>
        <w:t>.</w:t>
      </w:r>
      <w:r>
        <w:rPr>
          <w:rFonts w:ascii="Times New Roman" w:hAnsi="Times New Roman" w:cs="Times New Roman"/>
          <w:sz w:val="24"/>
          <w:szCs w:val="24"/>
        </w:rPr>
        <w:t xml:space="preserve"> modeliuose, o mažiausia – R. Narayanano ir I. Y. S. Darwisho modelyje.</w:t>
      </w:r>
    </w:p>
    <w:p w:rsidR="00237FA2" w:rsidRDefault="007610CB" w:rsidP="00B06DC4">
      <w:pPr>
        <w:rPr>
          <w:b/>
        </w:rPr>
      </w:pPr>
      <w:r>
        <w:t xml:space="preserve"> </w:t>
      </w:r>
    </w:p>
    <w:p w:rsidR="000122D7" w:rsidRPr="000122D7" w:rsidRDefault="000122D7" w:rsidP="000122D7"/>
    <w:p w:rsidR="00237FA2" w:rsidRDefault="00237FA2" w:rsidP="00825D36">
      <w:pPr>
        <w:pStyle w:val="Antrat1"/>
      </w:pPr>
    </w:p>
    <w:p w:rsidR="00237FA2" w:rsidRDefault="00237FA2" w:rsidP="00825D36">
      <w:pPr>
        <w:pStyle w:val="Antrat1"/>
      </w:pPr>
    </w:p>
    <w:p w:rsidR="00237FA2" w:rsidRDefault="00237FA2" w:rsidP="00825D36">
      <w:pPr>
        <w:pStyle w:val="Antrat1"/>
      </w:pPr>
    </w:p>
    <w:p w:rsidR="00237FA2" w:rsidRDefault="00237FA2" w:rsidP="00825D36">
      <w:pPr>
        <w:pStyle w:val="Antrat1"/>
      </w:pPr>
    </w:p>
    <w:p w:rsidR="00237FA2" w:rsidRDefault="00237FA2" w:rsidP="00825D36">
      <w:pPr>
        <w:pStyle w:val="Antrat1"/>
      </w:pPr>
    </w:p>
    <w:p w:rsidR="00237FA2" w:rsidRDefault="00237FA2" w:rsidP="00825D36">
      <w:pPr>
        <w:pStyle w:val="Antrat1"/>
      </w:pPr>
    </w:p>
    <w:p w:rsidR="00237FA2" w:rsidRDefault="00237FA2" w:rsidP="00825D36">
      <w:pPr>
        <w:pStyle w:val="Antrat1"/>
      </w:pPr>
    </w:p>
    <w:p w:rsidR="00237FA2" w:rsidRDefault="00237FA2" w:rsidP="00825D36">
      <w:pPr>
        <w:pStyle w:val="Antrat1"/>
      </w:pPr>
    </w:p>
    <w:p w:rsidR="00237FA2" w:rsidRDefault="00237FA2" w:rsidP="00825D36">
      <w:pPr>
        <w:pStyle w:val="Antrat1"/>
      </w:pPr>
    </w:p>
    <w:p w:rsidR="00237FA2" w:rsidRDefault="00237FA2" w:rsidP="00825D36">
      <w:pPr>
        <w:pStyle w:val="Antrat1"/>
      </w:pPr>
    </w:p>
    <w:p w:rsidR="00A67F47" w:rsidRDefault="00A67F47" w:rsidP="00A67F47"/>
    <w:p w:rsidR="00A67F47" w:rsidRDefault="00A67F47" w:rsidP="00A67F47"/>
    <w:p w:rsidR="00A67F47" w:rsidRDefault="00A67F47" w:rsidP="00A67F47"/>
    <w:p w:rsidR="00A67F47" w:rsidRDefault="00A67F47" w:rsidP="00A67F47"/>
    <w:p w:rsidR="00A67F47" w:rsidRDefault="00A67F47" w:rsidP="00A67F47"/>
    <w:p w:rsidR="00A67F47" w:rsidRDefault="00A67F47" w:rsidP="00A67F47"/>
    <w:p w:rsidR="00187F5B" w:rsidRDefault="00086A7A" w:rsidP="00825D36">
      <w:pPr>
        <w:pStyle w:val="Antrat1"/>
      </w:pPr>
      <w:bookmarkStart w:id="21" w:name="_Toc313890256"/>
      <w:bookmarkStart w:id="22" w:name="_Toc322546774"/>
      <w:r>
        <w:t>3</w:t>
      </w:r>
      <w:r w:rsidR="00825D36" w:rsidRPr="00825D36">
        <w:t>.</w:t>
      </w:r>
      <w:r w:rsidR="00825D36">
        <w:rPr>
          <w:sz w:val="24"/>
          <w:szCs w:val="24"/>
        </w:rPr>
        <w:t xml:space="preserve"> </w:t>
      </w:r>
      <w:r w:rsidR="00187F5B" w:rsidRPr="00187F5B">
        <w:t>E</w:t>
      </w:r>
      <w:bookmarkEnd w:id="21"/>
      <w:r w:rsidR="00A14746">
        <w:t>KSPERIMENTINĖ DALIS</w:t>
      </w:r>
      <w:bookmarkEnd w:id="22"/>
    </w:p>
    <w:p w:rsidR="00676CB7" w:rsidRDefault="00676CB7" w:rsidP="00825D36">
      <w:pPr>
        <w:pStyle w:val="Antrat2"/>
      </w:pPr>
    </w:p>
    <w:p w:rsidR="00F72E1B" w:rsidRDefault="003F4151" w:rsidP="003F415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F72E1B">
        <w:rPr>
          <w:rFonts w:ascii="Times New Roman" w:hAnsi="Times New Roman" w:cs="Times New Roman"/>
          <w:sz w:val="24"/>
          <w:szCs w:val="24"/>
        </w:rPr>
        <w:t>Kaip parodė teorinėje dalyje nagrinėti įstrižojo pjūvio stiprumo skaičiavimo modeliai, visi parametrai (plieninių fibrų kiekis, išilginės armatūros kiekis, betono stipris, jėgos peties ir naudingojo aukščio santykis) vertinami skirtingai.</w:t>
      </w:r>
      <w:proofErr w:type="gramEnd"/>
      <w:r w:rsidR="00F72E1B">
        <w:rPr>
          <w:rFonts w:ascii="Times New Roman" w:hAnsi="Times New Roman" w:cs="Times New Roman"/>
          <w:sz w:val="24"/>
          <w:szCs w:val="24"/>
        </w:rPr>
        <w:t xml:space="preserve"> </w:t>
      </w:r>
      <w:proofErr w:type="gramStart"/>
      <w:r w:rsidR="00F72E1B">
        <w:rPr>
          <w:rFonts w:ascii="Times New Roman" w:hAnsi="Times New Roman" w:cs="Times New Roman"/>
          <w:sz w:val="24"/>
          <w:szCs w:val="24"/>
        </w:rPr>
        <w:t>Tai sąlygoja skirtingus galutinius teorinius rezultatus.</w:t>
      </w:r>
      <w:proofErr w:type="gramEnd"/>
      <w:r w:rsidR="002B461B">
        <w:rPr>
          <w:rFonts w:ascii="Times New Roman" w:hAnsi="Times New Roman" w:cs="Times New Roman"/>
          <w:sz w:val="24"/>
          <w:szCs w:val="24"/>
        </w:rPr>
        <w:t xml:space="preserve"> Be to, išsiskiria autorių nuomonės, kokiam fibrų kiekiui </w:t>
      </w:r>
      <w:r w:rsidR="00D9490F">
        <w:rPr>
          <w:rFonts w:ascii="Times New Roman" w:hAnsi="Times New Roman" w:cs="Times New Roman"/>
          <w:sz w:val="24"/>
          <w:szCs w:val="24"/>
        </w:rPr>
        <w:t xml:space="preserve">esant </w:t>
      </w:r>
      <w:r w:rsidR="002B461B">
        <w:rPr>
          <w:rFonts w:ascii="Times New Roman" w:hAnsi="Times New Roman" w:cs="Times New Roman"/>
          <w:sz w:val="24"/>
          <w:szCs w:val="24"/>
        </w:rPr>
        <w:t xml:space="preserve">suirimas įstrižajame pjūvyje </w:t>
      </w:r>
      <w:proofErr w:type="gramStart"/>
      <w:r w:rsidR="002B461B">
        <w:rPr>
          <w:rFonts w:ascii="Times New Roman" w:hAnsi="Times New Roman" w:cs="Times New Roman"/>
          <w:sz w:val="24"/>
          <w:szCs w:val="24"/>
        </w:rPr>
        <w:t>tampa</w:t>
      </w:r>
      <w:proofErr w:type="gramEnd"/>
      <w:r w:rsidR="002B461B">
        <w:rPr>
          <w:rFonts w:ascii="Times New Roman" w:hAnsi="Times New Roman" w:cs="Times New Roman"/>
          <w:sz w:val="24"/>
          <w:szCs w:val="24"/>
        </w:rPr>
        <w:t xml:space="preserve"> plastiškas. </w:t>
      </w:r>
      <w:proofErr w:type="gramStart"/>
      <w:r w:rsidR="002B461B">
        <w:rPr>
          <w:rFonts w:ascii="Times New Roman" w:hAnsi="Times New Roman" w:cs="Times New Roman"/>
          <w:sz w:val="24"/>
          <w:szCs w:val="24"/>
        </w:rPr>
        <w:t>Todėl yra tikslinga atlikti papildomus eksperimentinius tyrimus šiai problemai išspręsti.</w:t>
      </w:r>
      <w:proofErr w:type="gramEnd"/>
    </w:p>
    <w:p w:rsidR="003F4151" w:rsidRPr="00DB47BA" w:rsidRDefault="00F72E1B" w:rsidP="003F415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3F4151">
        <w:rPr>
          <w:rFonts w:ascii="Times New Roman" w:hAnsi="Times New Roman" w:cs="Times New Roman"/>
          <w:sz w:val="24"/>
          <w:szCs w:val="24"/>
        </w:rPr>
        <w:t xml:space="preserve">Eksperimentinėje programoje buvo tiriamos plieninėmis </w:t>
      </w:r>
      <w:r w:rsidR="003F4151" w:rsidRPr="00C302E8">
        <w:rPr>
          <w:rFonts w:ascii="Times New Roman" w:hAnsi="Times New Roman" w:cs="Times New Roman"/>
          <w:sz w:val="24"/>
          <w:szCs w:val="24"/>
        </w:rPr>
        <w:t>DRAMIX RC-80/60-BN</w:t>
      </w:r>
      <w:r w:rsidR="003F4151">
        <w:rPr>
          <w:rFonts w:ascii="Times New Roman" w:hAnsi="Times New Roman" w:cs="Times New Roman"/>
          <w:sz w:val="24"/>
          <w:szCs w:val="24"/>
        </w:rPr>
        <w:t xml:space="preserve"> fibromis armuoto betono savybės.</w:t>
      </w:r>
      <w:proofErr w:type="gramEnd"/>
      <w:r w:rsidR="003F4151">
        <w:rPr>
          <w:rFonts w:ascii="Times New Roman" w:hAnsi="Times New Roman" w:cs="Times New Roman"/>
          <w:sz w:val="24"/>
          <w:szCs w:val="24"/>
        </w:rPr>
        <w:t xml:space="preserve"> </w:t>
      </w:r>
      <w:r w:rsidR="002A0B7F">
        <w:rPr>
          <w:rFonts w:ascii="Times New Roman" w:hAnsi="Times New Roman" w:cs="Times New Roman"/>
          <w:sz w:val="24"/>
          <w:szCs w:val="24"/>
        </w:rPr>
        <w:t>P</w:t>
      </w:r>
      <w:r w:rsidR="003F4151">
        <w:rPr>
          <w:rFonts w:ascii="Times New Roman" w:hAnsi="Times New Roman" w:cs="Times New Roman"/>
          <w:sz w:val="24"/>
          <w:szCs w:val="24"/>
        </w:rPr>
        <w:t>rogramą sudarė trys serijos su vienodomis betono tešlos sudėtimis, bet skirtingu fibrų kiekiu: kontrolinė serija C (</w:t>
      </w:r>
      <w:r w:rsidR="003F4151">
        <w:rPr>
          <w:rFonts w:ascii="Times New Roman" w:hAnsi="Times New Roman" w:cs="Times New Roman"/>
          <w:i/>
          <w:sz w:val="24"/>
          <w:szCs w:val="24"/>
        </w:rPr>
        <w:t>V</w:t>
      </w:r>
      <w:r w:rsidR="003F4151">
        <w:rPr>
          <w:rFonts w:ascii="Times New Roman" w:hAnsi="Times New Roman" w:cs="Times New Roman"/>
          <w:i/>
          <w:sz w:val="24"/>
          <w:szCs w:val="24"/>
          <w:vertAlign w:val="subscript"/>
        </w:rPr>
        <w:t>f</w:t>
      </w:r>
      <w:r w:rsidR="003F4151">
        <w:rPr>
          <w:rFonts w:ascii="Times New Roman" w:hAnsi="Times New Roman" w:cs="Times New Roman"/>
          <w:sz w:val="24"/>
          <w:szCs w:val="24"/>
        </w:rPr>
        <w:t xml:space="preserve"> </w:t>
      </w:r>
      <w:r w:rsidR="003F4151" w:rsidRPr="00DB47BA">
        <w:rPr>
          <w:rFonts w:ascii="Times New Roman" w:hAnsi="Times New Roman" w:cs="Times New Roman"/>
          <w:sz w:val="24"/>
          <w:szCs w:val="24"/>
        </w:rPr>
        <w:t>=</w:t>
      </w:r>
      <w:r w:rsidR="003F4151">
        <w:rPr>
          <w:rFonts w:ascii="Times New Roman" w:hAnsi="Times New Roman" w:cs="Times New Roman"/>
          <w:sz w:val="24"/>
          <w:szCs w:val="24"/>
        </w:rPr>
        <w:t xml:space="preserve"> 0 %), SFRC_0</w:t>
      </w:r>
      <w:proofErr w:type="gramStart"/>
      <w:r w:rsidR="003F4151">
        <w:rPr>
          <w:rFonts w:ascii="Times New Roman" w:hAnsi="Times New Roman" w:cs="Times New Roman"/>
          <w:sz w:val="24"/>
          <w:szCs w:val="24"/>
        </w:rPr>
        <w:t>,75</w:t>
      </w:r>
      <w:proofErr w:type="gramEnd"/>
      <w:r w:rsidR="003F4151">
        <w:rPr>
          <w:rFonts w:ascii="Times New Roman" w:hAnsi="Times New Roman" w:cs="Times New Roman"/>
          <w:sz w:val="24"/>
          <w:szCs w:val="24"/>
        </w:rPr>
        <w:t xml:space="preserve"> serija (</w:t>
      </w:r>
      <w:r w:rsidR="003F4151">
        <w:rPr>
          <w:rFonts w:ascii="Times New Roman" w:hAnsi="Times New Roman" w:cs="Times New Roman"/>
          <w:i/>
          <w:sz w:val="24"/>
          <w:szCs w:val="24"/>
        </w:rPr>
        <w:t>V</w:t>
      </w:r>
      <w:r w:rsidR="003F4151">
        <w:rPr>
          <w:rFonts w:ascii="Times New Roman" w:hAnsi="Times New Roman" w:cs="Times New Roman"/>
          <w:i/>
          <w:sz w:val="24"/>
          <w:szCs w:val="24"/>
          <w:vertAlign w:val="subscript"/>
        </w:rPr>
        <w:t>f</w:t>
      </w:r>
      <w:r w:rsidR="003F4151">
        <w:rPr>
          <w:rFonts w:ascii="Times New Roman" w:hAnsi="Times New Roman" w:cs="Times New Roman"/>
          <w:sz w:val="24"/>
          <w:szCs w:val="24"/>
        </w:rPr>
        <w:t xml:space="preserve"> </w:t>
      </w:r>
      <w:r w:rsidR="003F4151" w:rsidRPr="00DB47BA">
        <w:rPr>
          <w:rFonts w:ascii="Times New Roman" w:hAnsi="Times New Roman" w:cs="Times New Roman"/>
          <w:sz w:val="24"/>
          <w:szCs w:val="24"/>
        </w:rPr>
        <w:t>=</w:t>
      </w:r>
      <w:r w:rsidR="003F4151">
        <w:rPr>
          <w:rFonts w:ascii="Times New Roman" w:hAnsi="Times New Roman" w:cs="Times New Roman"/>
          <w:sz w:val="24"/>
          <w:szCs w:val="24"/>
        </w:rPr>
        <w:t xml:space="preserve"> 0,75 %) ir  SFRC_1,5 serija (</w:t>
      </w:r>
      <w:r w:rsidR="003F4151">
        <w:rPr>
          <w:rFonts w:ascii="Times New Roman" w:hAnsi="Times New Roman" w:cs="Times New Roman"/>
          <w:i/>
          <w:sz w:val="24"/>
          <w:szCs w:val="24"/>
        </w:rPr>
        <w:t>V</w:t>
      </w:r>
      <w:r w:rsidR="003F4151">
        <w:rPr>
          <w:rFonts w:ascii="Times New Roman" w:hAnsi="Times New Roman" w:cs="Times New Roman"/>
          <w:i/>
          <w:sz w:val="24"/>
          <w:szCs w:val="24"/>
          <w:vertAlign w:val="subscript"/>
        </w:rPr>
        <w:t>f</w:t>
      </w:r>
      <w:r w:rsidR="003F4151">
        <w:rPr>
          <w:rFonts w:ascii="Times New Roman" w:hAnsi="Times New Roman" w:cs="Times New Roman"/>
          <w:sz w:val="24"/>
          <w:szCs w:val="24"/>
        </w:rPr>
        <w:t xml:space="preserve"> </w:t>
      </w:r>
      <w:r w:rsidR="003F4151" w:rsidRPr="00DB47BA">
        <w:rPr>
          <w:rFonts w:ascii="Times New Roman" w:hAnsi="Times New Roman" w:cs="Times New Roman"/>
          <w:sz w:val="24"/>
          <w:szCs w:val="24"/>
        </w:rPr>
        <w:t>=</w:t>
      </w:r>
      <w:r w:rsidR="003F4151">
        <w:rPr>
          <w:rFonts w:ascii="Times New Roman" w:hAnsi="Times New Roman" w:cs="Times New Roman"/>
          <w:sz w:val="24"/>
          <w:szCs w:val="24"/>
        </w:rPr>
        <w:t xml:space="preserve"> 1,5 %). </w:t>
      </w:r>
      <w:proofErr w:type="gramStart"/>
      <w:r w:rsidR="003F4151">
        <w:rPr>
          <w:rFonts w:ascii="Times New Roman" w:hAnsi="Times New Roman" w:cs="Times New Roman"/>
          <w:sz w:val="24"/>
          <w:szCs w:val="24"/>
        </w:rPr>
        <w:t>Betono s</w:t>
      </w:r>
      <w:r w:rsidR="0082662B">
        <w:rPr>
          <w:rFonts w:ascii="Times New Roman" w:hAnsi="Times New Roman" w:cs="Times New Roman"/>
          <w:sz w:val="24"/>
          <w:szCs w:val="24"/>
        </w:rPr>
        <w:t>udėtis parodyta 4.1 lentelėje.</w:t>
      </w:r>
      <w:proofErr w:type="gramEnd"/>
      <w:r w:rsidR="0082662B">
        <w:rPr>
          <w:rFonts w:ascii="Times New Roman" w:hAnsi="Times New Roman" w:cs="Times New Roman"/>
          <w:sz w:val="24"/>
          <w:szCs w:val="24"/>
        </w:rPr>
        <w:t xml:space="preserve"> Vandens ir cemento santykis </w:t>
      </w:r>
      <w:r w:rsidR="00655F48">
        <w:rPr>
          <w:rFonts w:ascii="Times New Roman" w:hAnsi="Times New Roman" w:cs="Times New Roman"/>
          <w:sz w:val="24"/>
          <w:szCs w:val="24"/>
        </w:rPr>
        <w:t>tešloje – 0</w:t>
      </w:r>
      <w:proofErr w:type="gramStart"/>
      <w:r w:rsidR="00655F48">
        <w:rPr>
          <w:rFonts w:ascii="Times New Roman" w:hAnsi="Times New Roman" w:cs="Times New Roman"/>
          <w:sz w:val="24"/>
          <w:szCs w:val="24"/>
        </w:rPr>
        <w:t>,53</w:t>
      </w:r>
      <w:proofErr w:type="gramEnd"/>
      <w:r w:rsidR="00655F48">
        <w:rPr>
          <w:rFonts w:ascii="Times New Roman" w:hAnsi="Times New Roman" w:cs="Times New Roman"/>
          <w:sz w:val="24"/>
          <w:szCs w:val="24"/>
        </w:rPr>
        <w:t>.</w:t>
      </w:r>
      <w:r w:rsidR="003F4151">
        <w:rPr>
          <w:rFonts w:ascii="Times New Roman" w:hAnsi="Times New Roman" w:cs="Times New Roman"/>
          <w:sz w:val="24"/>
          <w:szCs w:val="24"/>
        </w:rPr>
        <w:t xml:space="preserve"> </w:t>
      </w:r>
    </w:p>
    <w:p w:rsidR="003F4151" w:rsidRDefault="003F4151" w:rsidP="003F4151">
      <w:pPr>
        <w:spacing w:after="0"/>
        <w:rPr>
          <w:rFonts w:ascii="Times New Roman" w:hAnsi="Times New Roman" w:cs="Times New Roman"/>
          <w:sz w:val="24"/>
          <w:szCs w:val="24"/>
        </w:rPr>
      </w:pPr>
    </w:p>
    <w:p w:rsidR="003F4151" w:rsidRPr="00EB22C7" w:rsidRDefault="003F4151" w:rsidP="003F4151">
      <w:pPr>
        <w:spacing w:after="0"/>
        <w:rPr>
          <w:rFonts w:ascii="Times New Roman" w:hAnsi="Times New Roman" w:cs="Times New Roman"/>
        </w:rPr>
      </w:pPr>
      <w:proofErr w:type="gramStart"/>
      <w:r w:rsidRPr="00EB22C7">
        <w:rPr>
          <w:rFonts w:ascii="Times New Roman" w:hAnsi="Times New Roman" w:cs="Times New Roman"/>
        </w:rPr>
        <w:t>4.1 lentelė.</w:t>
      </w:r>
      <w:proofErr w:type="gramEnd"/>
      <w:r w:rsidRPr="00EB22C7">
        <w:rPr>
          <w:rFonts w:ascii="Times New Roman" w:hAnsi="Times New Roman" w:cs="Times New Roman"/>
        </w:rPr>
        <w:t xml:space="preserve"> Betono sudėtis</w:t>
      </w:r>
    </w:p>
    <w:tbl>
      <w:tblPr>
        <w:tblStyle w:val="Lentelstinklelis"/>
        <w:tblW w:w="0" w:type="auto"/>
        <w:tblLook w:val="04A0"/>
      </w:tblPr>
      <w:tblGrid>
        <w:gridCol w:w="2660"/>
        <w:gridCol w:w="2693"/>
      </w:tblGrid>
      <w:tr w:rsidR="003F4151" w:rsidRPr="006B0F48" w:rsidTr="003F4151">
        <w:trPr>
          <w:trHeight w:val="414"/>
        </w:trPr>
        <w:tc>
          <w:tcPr>
            <w:tcW w:w="2660"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t>Medžiagos pavadinimas</w:t>
            </w:r>
          </w:p>
        </w:tc>
        <w:tc>
          <w:tcPr>
            <w:tcW w:w="2693" w:type="dxa"/>
          </w:tcPr>
          <w:p w:rsidR="003F4151" w:rsidRPr="00C302E8" w:rsidRDefault="003F4151" w:rsidP="003F4151">
            <w:pPr>
              <w:spacing w:line="360" w:lineRule="auto"/>
              <w:jc w:val="center"/>
              <w:rPr>
                <w:rFonts w:ascii="Times New Roman" w:hAnsi="Times New Roman" w:cs="Times New Roman"/>
                <w:sz w:val="24"/>
                <w:szCs w:val="24"/>
                <w:vertAlign w:val="superscript"/>
              </w:rPr>
            </w:pPr>
            <w:r>
              <w:rPr>
                <w:rFonts w:ascii="Times New Roman" w:hAnsi="Times New Roman" w:cs="Times New Roman"/>
                <w:sz w:val="24"/>
                <w:szCs w:val="24"/>
              </w:rPr>
              <w:t>Medžiagos kiekis, kg/m</w:t>
            </w:r>
            <w:r>
              <w:rPr>
                <w:rFonts w:ascii="Times New Roman" w:hAnsi="Times New Roman" w:cs="Times New Roman"/>
                <w:sz w:val="24"/>
                <w:szCs w:val="24"/>
                <w:vertAlign w:val="superscript"/>
              </w:rPr>
              <w:t>3</w:t>
            </w:r>
          </w:p>
          <w:p w:rsidR="003F4151" w:rsidRPr="006B0F48" w:rsidRDefault="003F4151" w:rsidP="003F4151">
            <w:pPr>
              <w:jc w:val="center"/>
              <w:rPr>
                <w:rFonts w:ascii="Times New Roman" w:hAnsi="Times New Roman" w:cs="Times New Roman"/>
                <w:sz w:val="24"/>
                <w:szCs w:val="24"/>
                <w:vertAlign w:val="superscript"/>
              </w:rPr>
            </w:pPr>
          </w:p>
        </w:tc>
      </w:tr>
      <w:tr w:rsidR="003F4151" w:rsidRPr="006B0F48" w:rsidTr="003F4151">
        <w:tc>
          <w:tcPr>
            <w:tcW w:w="2660"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t>Cementas (42,5N)</w:t>
            </w:r>
          </w:p>
        </w:tc>
        <w:tc>
          <w:tcPr>
            <w:tcW w:w="2693"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t>320</w:t>
            </w:r>
          </w:p>
        </w:tc>
      </w:tr>
      <w:tr w:rsidR="003F4151" w:rsidRPr="006B0F48" w:rsidTr="003F4151">
        <w:tc>
          <w:tcPr>
            <w:tcW w:w="2660"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t>Smėlis  (0..4 mm)</w:t>
            </w:r>
          </w:p>
        </w:tc>
        <w:tc>
          <w:tcPr>
            <w:tcW w:w="2693"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t>773</w:t>
            </w:r>
          </w:p>
        </w:tc>
      </w:tr>
      <w:tr w:rsidR="003F4151" w:rsidRPr="006B0F48" w:rsidTr="003F4151">
        <w:tc>
          <w:tcPr>
            <w:tcW w:w="2660"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t>Žvirgždas (4-16 mm)</w:t>
            </w:r>
          </w:p>
        </w:tc>
        <w:tc>
          <w:tcPr>
            <w:tcW w:w="2693"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t>1180</w:t>
            </w:r>
          </w:p>
        </w:tc>
      </w:tr>
      <w:tr w:rsidR="003F4151" w:rsidRPr="006B0F48" w:rsidTr="003F4151">
        <w:tc>
          <w:tcPr>
            <w:tcW w:w="2660"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t>Vanduo</w:t>
            </w:r>
          </w:p>
        </w:tc>
        <w:tc>
          <w:tcPr>
            <w:tcW w:w="2693"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t>171</w:t>
            </w:r>
          </w:p>
        </w:tc>
      </w:tr>
      <w:tr w:rsidR="003F4151" w:rsidRPr="006B0F48" w:rsidTr="003F4151">
        <w:tc>
          <w:tcPr>
            <w:tcW w:w="2660"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Dispersinė armatūra </w:t>
            </w:r>
            <w:r w:rsidRPr="00C302E8">
              <w:rPr>
                <w:rFonts w:ascii="Times New Roman" w:hAnsi="Times New Roman" w:cs="Times New Roman"/>
                <w:sz w:val="24"/>
                <w:szCs w:val="24"/>
              </w:rPr>
              <w:t>DRAMIX RC-80/60-BN</w:t>
            </w:r>
          </w:p>
        </w:tc>
        <w:tc>
          <w:tcPr>
            <w:tcW w:w="2693" w:type="dxa"/>
          </w:tcPr>
          <w:p w:rsidR="003F4151" w:rsidRPr="006B0F48" w:rsidRDefault="003F4151" w:rsidP="003F4151">
            <w:pPr>
              <w:jc w:val="center"/>
              <w:rPr>
                <w:rFonts w:ascii="Times New Roman" w:hAnsi="Times New Roman" w:cs="Times New Roman"/>
                <w:sz w:val="24"/>
                <w:szCs w:val="24"/>
              </w:rPr>
            </w:pPr>
            <w:r>
              <w:rPr>
                <w:rFonts w:ascii="Times New Roman" w:hAnsi="Times New Roman" w:cs="Times New Roman"/>
                <w:sz w:val="24"/>
                <w:szCs w:val="24"/>
              </w:rPr>
              <w:t>0; 58,88; 117,75</w:t>
            </w:r>
          </w:p>
        </w:tc>
      </w:tr>
    </w:tbl>
    <w:p w:rsidR="00550D31" w:rsidRDefault="00550D31" w:rsidP="006B0F48">
      <w:pPr>
        <w:jc w:val="both"/>
        <w:rPr>
          <w:rFonts w:ascii="Times New Roman" w:hAnsi="Times New Roman" w:cs="Times New Roman"/>
          <w:sz w:val="24"/>
          <w:szCs w:val="24"/>
        </w:rPr>
      </w:pPr>
    </w:p>
    <w:p w:rsidR="00550D31" w:rsidRDefault="00550D31" w:rsidP="006B0F48">
      <w:pPr>
        <w:jc w:val="both"/>
        <w:rPr>
          <w:rFonts w:ascii="Times New Roman" w:hAnsi="Times New Roman" w:cs="Times New Roman"/>
          <w:sz w:val="24"/>
          <w:szCs w:val="24"/>
        </w:rPr>
      </w:pPr>
      <w:r>
        <w:rPr>
          <w:rFonts w:ascii="Times New Roman" w:hAnsi="Times New Roman" w:cs="Times New Roman"/>
          <w:sz w:val="24"/>
          <w:szCs w:val="24"/>
        </w:rPr>
        <w:tab/>
        <w:t>Ki</w:t>
      </w:r>
      <w:r w:rsidR="00876A7B">
        <w:rPr>
          <w:rFonts w:ascii="Times New Roman" w:hAnsi="Times New Roman" w:cs="Times New Roman"/>
          <w:sz w:val="24"/>
          <w:szCs w:val="24"/>
        </w:rPr>
        <w:t xml:space="preserve">ekvieną seriją sudarė </w:t>
      </w:r>
      <w:proofErr w:type="gramStart"/>
      <w:r w:rsidR="00876A7B">
        <w:rPr>
          <w:rFonts w:ascii="Times New Roman" w:hAnsi="Times New Roman" w:cs="Times New Roman"/>
          <w:sz w:val="24"/>
          <w:szCs w:val="24"/>
        </w:rPr>
        <w:t>dvi</w:t>
      </w:r>
      <w:proofErr w:type="gramEnd"/>
      <w:r w:rsidR="00876A7B">
        <w:rPr>
          <w:rFonts w:ascii="Times New Roman" w:hAnsi="Times New Roman" w:cs="Times New Roman"/>
          <w:sz w:val="24"/>
          <w:szCs w:val="24"/>
        </w:rPr>
        <w:t xml:space="preserve"> sijos ir bandiniai medžiagų fizikinėms-mechaninėms savybėms nustatyti: </w:t>
      </w:r>
      <w:r>
        <w:rPr>
          <w:rFonts w:ascii="Times New Roman" w:hAnsi="Times New Roman" w:cs="Times New Roman"/>
          <w:sz w:val="24"/>
          <w:szCs w:val="24"/>
        </w:rPr>
        <w:t>keturi kubai ir keturios prizmės.</w:t>
      </w:r>
      <w:r w:rsidR="00A56509">
        <w:rPr>
          <w:rFonts w:ascii="Times New Roman" w:hAnsi="Times New Roman" w:cs="Times New Roman"/>
          <w:sz w:val="24"/>
          <w:szCs w:val="24"/>
        </w:rPr>
        <w:t xml:space="preserve"> Visi bandiniai pagaminti iš vienodos </w:t>
      </w:r>
      <w:r w:rsidR="009F5C54">
        <w:rPr>
          <w:rFonts w:ascii="Times New Roman" w:hAnsi="Times New Roman" w:cs="Times New Roman"/>
          <w:sz w:val="24"/>
          <w:szCs w:val="24"/>
        </w:rPr>
        <w:t>sud</w:t>
      </w:r>
      <w:r w:rsidR="009F5C54">
        <w:rPr>
          <w:rFonts w:ascii="Times New Roman" w:hAnsi="Times New Roman" w:cs="Times New Roman"/>
          <w:sz w:val="24"/>
          <w:szCs w:val="24"/>
          <w:lang w:val="lt-LT"/>
        </w:rPr>
        <w:t xml:space="preserve">ėties </w:t>
      </w:r>
      <w:r w:rsidR="00A56509">
        <w:rPr>
          <w:rFonts w:ascii="Times New Roman" w:hAnsi="Times New Roman" w:cs="Times New Roman"/>
          <w:sz w:val="24"/>
          <w:szCs w:val="24"/>
        </w:rPr>
        <w:t>betono tešlos, kuri buvo padalinta į tris lygias dalis: C serijai (be fibrų), SFRC_0</w:t>
      </w:r>
      <w:proofErr w:type="gramStart"/>
      <w:r w:rsidR="00A56509">
        <w:rPr>
          <w:rFonts w:ascii="Times New Roman" w:hAnsi="Times New Roman" w:cs="Times New Roman"/>
          <w:sz w:val="24"/>
          <w:szCs w:val="24"/>
        </w:rPr>
        <w:t>,75</w:t>
      </w:r>
      <w:proofErr w:type="gramEnd"/>
      <w:r w:rsidR="00A56509">
        <w:rPr>
          <w:rFonts w:ascii="Times New Roman" w:hAnsi="Times New Roman" w:cs="Times New Roman"/>
          <w:sz w:val="24"/>
          <w:szCs w:val="24"/>
        </w:rPr>
        <w:t xml:space="preserve"> serijai (papildomai įdedant 5</w:t>
      </w:r>
      <w:r w:rsidR="0079457B">
        <w:rPr>
          <w:rFonts w:ascii="Times New Roman" w:hAnsi="Times New Roman" w:cs="Times New Roman"/>
          <w:sz w:val="24"/>
          <w:szCs w:val="24"/>
        </w:rPr>
        <w:t>8,9</w:t>
      </w:r>
      <w:r w:rsidR="00A56509">
        <w:rPr>
          <w:rFonts w:ascii="Times New Roman" w:hAnsi="Times New Roman" w:cs="Times New Roman"/>
          <w:sz w:val="24"/>
          <w:szCs w:val="24"/>
        </w:rPr>
        <w:t xml:space="preserve"> kg</w:t>
      </w:r>
      <w:r w:rsidR="0079457B">
        <w:rPr>
          <w:rFonts w:ascii="Times New Roman" w:hAnsi="Times New Roman" w:cs="Times New Roman"/>
          <w:sz w:val="24"/>
          <w:szCs w:val="24"/>
        </w:rPr>
        <w:t>/m</w:t>
      </w:r>
      <w:r w:rsidR="0079457B">
        <w:rPr>
          <w:rFonts w:ascii="Times New Roman" w:hAnsi="Times New Roman" w:cs="Times New Roman"/>
          <w:sz w:val="24"/>
          <w:szCs w:val="24"/>
          <w:vertAlign w:val="superscript"/>
        </w:rPr>
        <w:t>3</w:t>
      </w:r>
      <w:r w:rsidR="00A56509">
        <w:rPr>
          <w:rFonts w:ascii="Times New Roman" w:hAnsi="Times New Roman" w:cs="Times New Roman"/>
          <w:sz w:val="24"/>
          <w:szCs w:val="24"/>
        </w:rPr>
        <w:t xml:space="preserve"> fibrų) ir SFRC_1,5 serijai (papildomai įdedant </w:t>
      </w:r>
      <w:r w:rsidR="0079457B">
        <w:rPr>
          <w:rFonts w:ascii="Times New Roman" w:hAnsi="Times New Roman" w:cs="Times New Roman"/>
          <w:sz w:val="24"/>
          <w:szCs w:val="24"/>
        </w:rPr>
        <w:t>117,8</w:t>
      </w:r>
      <w:r w:rsidR="00A56509">
        <w:rPr>
          <w:rFonts w:ascii="Times New Roman" w:hAnsi="Times New Roman" w:cs="Times New Roman"/>
          <w:sz w:val="24"/>
          <w:szCs w:val="24"/>
        </w:rPr>
        <w:t xml:space="preserve"> </w:t>
      </w:r>
      <w:r w:rsidR="0079457B">
        <w:rPr>
          <w:rFonts w:ascii="Times New Roman" w:hAnsi="Times New Roman" w:cs="Times New Roman"/>
          <w:sz w:val="24"/>
          <w:szCs w:val="24"/>
        </w:rPr>
        <w:t>kg/m</w:t>
      </w:r>
      <w:r w:rsidR="0079457B">
        <w:rPr>
          <w:rFonts w:ascii="Times New Roman" w:hAnsi="Times New Roman" w:cs="Times New Roman"/>
          <w:sz w:val="24"/>
          <w:szCs w:val="24"/>
          <w:vertAlign w:val="superscript"/>
        </w:rPr>
        <w:t>3</w:t>
      </w:r>
      <w:r w:rsidR="00A56509">
        <w:rPr>
          <w:rFonts w:ascii="Times New Roman" w:hAnsi="Times New Roman" w:cs="Times New Roman"/>
          <w:sz w:val="24"/>
          <w:szCs w:val="24"/>
        </w:rPr>
        <w:t xml:space="preserve"> fibrų). </w:t>
      </w:r>
    </w:p>
    <w:p w:rsidR="00A56509" w:rsidRDefault="00A56509" w:rsidP="006B0F48">
      <w:pPr>
        <w:jc w:val="both"/>
        <w:rPr>
          <w:rFonts w:ascii="Times New Roman" w:hAnsi="Times New Roman" w:cs="Times New Roman"/>
          <w:sz w:val="24"/>
          <w:szCs w:val="24"/>
        </w:rPr>
      </w:pPr>
    </w:p>
    <w:p w:rsidR="00D66486" w:rsidRDefault="00D66486" w:rsidP="006B0F48">
      <w:pPr>
        <w:jc w:val="both"/>
        <w:rPr>
          <w:rFonts w:ascii="Times New Roman" w:hAnsi="Times New Roman" w:cs="Times New Roman"/>
          <w:sz w:val="24"/>
          <w:szCs w:val="24"/>
        </w:rPr>
      </w:pPr>
    </w:p>
    <w:p w:rsidR="00D66486" w:rsidRDefault="00D66486" w:rsidP="006B0F48">
      <w:pPr>
        <w:jc w:val="both"/>
        <w:rPr>
          <w:rFonts w:ascii="Times New Roman" w:hAnsi="Times New Roman" w:cs="Times New Roman"/>
          <w:sz w:val="24"/>
          <w:szCs w:val="24"/>
        </w:rPr>
      </w:pPr>
    </w:p>
    <w:p w:rsidR="00D66486" w:rsidRDefault="00D66486" w:rsidP="006B0F48">
      <w:pPr>
        <w:jc w:val="both"/>
        <w:rPr>
          <w:rFonts w:ascii="Times New Roman" w:hAnsi="Times New Roman" w:cs="Times New Roman"/>
          <w:sz w:val="24"/>
          <w:szCs w:val="24"/>
        </w:rPr>
      </w:pPr>
    </w:p>
    <w:p w:rsidR="00D66486" w:rsidRDefault="00D66486" w:rsidP="006B0F48">
      <w:pPr>
        <w:jc w:val="both"/>
        <w:rPr>
          <w:rFonts w:ascii="Times New Roman" w:hAnsi="Times New Roman" w:cs="Times New Roman"/>
          <w:sz w:val="24"/>
          <w:szCs w:val="24"/>
        </w:rPr>
      </w:pPr>
    </w:p>
    <w:p w:rsidR="00D66486" w:rsidRDefault="00D66486" w:rsidP="006B0F48">
      <w:pPr>
        <w:jc w:val="both"/>
        <w:rPr>
          <w:rFonts w:ascii="Times New Roman" w:hAnsi="Times New Roman" w:cs="Times New Roman"/>
          <w:sz w:val="24"/>
          <w:szCs w:val="24"/>
        </w:rPr>
      </w:pPr>
    </w:p>
    <w:p w:rsidR="00D66486" w:rsidRDefault="00D66486" w:rsidP="006B0F48">
      <w:pPr>
        <w:jc w:val="both"/>
        <w:rPr>
          <w:rFonts w:ascii="Times New Roman" w:hAnsi="Times New Roman" w:cs="Times New Roman"/>
          <w:sz w:val="24"/>
          <w:szCs w:val="24"/>
        </w:rPr>
      </w:pPr>
    </w:p>
    <w:p w:rsidR="00D66486" w:rsidRDefault="00D66486" w:rsidP="006B0F48">
      <w:pPr>
        <w:jc w:val="both"/>
        <w:rPr>
          <w:rFonts w:ascii="Times New Roman" w:hAnsi="Times New Roman" w:cs="Times New Roman"/>
          <w:sz w:val="24"/>
          <w:szCs w:val="24"/>
        </w:rPr>
      </w:pPr>
    </w:p>
    <w:p w:rsidR="00915851" w:rsidRPr="00F335B3" w:rsidRDefault="00086A7A" w:rsidP="00086A7A">
      <w:pPr>
        <w:pStyle w:val="Antrat2"/>
        <w:ind w:left="360"/>
      </w:pPr>
      <w:bookmarkStart w:id="23" w:name="_Toc313890257"/>
      <w:bookmarkStart w:id="24" w:name="_Toc322546775"/>
      <w:r>
        <w:t xml:space="preserve">3.1. </w:t>
      </w:r>
      <w:r w:rsidR="00915851" w:rsidRPr="00F335B3">
        <w:t xml:space="preserve">Betono, armuoto plieninėmis fibromis, gniuždymo </w:t>
      </w:r>
      <w:r w:rsidR="00D441E7" w:rsidRPr="00F335B3">
        <w:t>stiprio</w:t>
      </w:r>
      <w:r w:rsidR="00915851" w:rsidRPr="00F335B3">
        <w:t xml:space="preserve"> </w:t>
      </w:r>
      <w:r w:rsidR="00AA55B0" w:rsidRPr="00F335B3">
        <w:t>nustatymas</w:t>
      </w:r>
      <w:bookmarkEnd w:id="23"/>
      <w:bookmarkEnd w:id="24"/>
    </w:p>
    <w:p w:rsidR="00F335B3" w:rsidRPr="00F335B3" w:rsidRDefault="00F335B3" w:rsidP="00F335B3">
      <w:pPr>
        <w:pStyle w:val="Sraopastraipa"/>
        <w:jc w:val="both"/>
        <w:rPr>
          <w:rFonts w:ascii="Times New Roman" w:hAnsi="Times New Roman" w:cs="Times New Roman"/>
          <w:b/>
          <w:sz w:val="28"/>
          <w:szCs w:val="28"/>
        </w:rPr>
      </w:pPr>
    </w:p>
    <w:p w:rsidR="004801A5" w:rsidRDefault="001911D1" w:rsidP="006218BF">
      <w:pPr>
        <w:spacing w:after="0" w:line="360" w:lineRule="auto"/>
        <w:jc w:val="both"/>
        <w:rPr>
          <w:rFonts w:ascii="Times New Roman" w:hAnsi="Times New Roman" w:cs="Times New Roman"/>
          <w:sz w:val="24"/>
          <w:szCs w:val="24"/>
        </w:rPr>
      </w:pPr>
      <w:r>
        <w:tab/>
      </w:r>
      <w:r>
        <w:rPr>
          <w:rFonts w:ascii="Times New Roman" w:hAnsi="Times New Roman" w:cs="Times New Roman"/>
          <w:sz w:val="24"/>
          <w:szCs w:val="24"/>
        </w:rPr>
        <w:t>Siekiant nustatyti gniuždymo stiprį, buvo bandomi standartiniai 150×150×150</w:t>
      </w:r>
      <w:r w:rsidR="00706323">
        <w:rPr>
          <w:rFonts w:ascii="Times New Roman" w:hAnsi="Times New Roman" w:cs="Times New Roman"/>
          <w:sz w:val="24"/>
          <w:szCs w:val="24"/>
        </w:rPr>
        <w:t xml:space="preserve"> </w:t>
      </w:r>
      <w:r>
        <w:rPr>
          <w:rFonts w:ascii="Times New Roman" w:hAnsi="Times New Roman" w:cs="Times New Roman"/>
          <w:i/>
          <w:sz w:val="24"/>
          <w:szCs w:val="24"/>
        </w:rPr>
        <w:t>mm</w:t>
      </w:r>
      <w:r>
        <w:rPr>
          <w:rFonts w:ascii="Times New Roman" w:hAnsi="Times New Roman" w:cs="Times New Roman"/>
          <w:sz w:val="24"/>
          <w:szCs w:val="24"/>
        </w:rPr>
        <w:t xml:space="preserve"> kubai, po </w:t>
      </w:r>
      <w:r w:rsidR="006218BF">
        <w:rPr>
          <w:rFonts w:ascii="Times New Roman" w:hAnsi="Times New Roman" w:cs="Times New Roman"/>
          <w:sz w:val="24"/>
          <w:szCs w:val="24"/>
        </w:rPr>
        <w:t>keturis</w:t>
      </w:r>
      <w:r>
        <w:rPr>
          <w:rFonts w:ascii="Times New Roman" w:hAnsi="Times New Roman" w:cs="Times New Roman"/>
          <w:sz w:val="24"/>
          <w:szCs w:val="24"/>
        </w:rPr>
        <w:t xml:space="preserve"> bandinius kiekvienoje serijoje.</w:t>
      </w:r>
      <w:r w:rsidR="006218BF">
        <w:rPr>
          <w:rFonts w:ascii="Times New Roman" w:hAnsi="Times New Roman" w:cs="Times New Roman"/>
          <w:sz w:val="24"/>
          <w:szCs w:val="24"/>
        </w:rPr>
        <w:t xml:space="preserve"> </w:t>
      </w:r>
      <w:proofErr w:type="gramStart"/>
      <w:r w:rsidR="00ED51FC">
        <w:rPr>
          <w:rFonts w:ascii="Times New Roman" w:hAnsi="Times New Roman" w:cs="Times New Roman"/>
          <w:sz w:val="24"/>
          <w:szCs w:val="24"/>
        </w:rPr>
        <w:t>Bandymo rezultatai pateikti</w:t>
      </w:r>
      <w:r w:rsidR="006218BF">
        <w:rPr>
          <w:rFonts w:ascii="Times New Roman" w:hAnsi="Times New Roman" w:cs="Times New Roman"/>
          <w:sz w:val="24"/>
          <w:szCs w:val="24"/>
        </w:rPr>
        <w:t xml:space="preserve"> 4.2 lentelėje.</w:t>
      </w:r>
      <w:proofErr w:type="gramEnd"/>
    </w:p>
    <w:p w:rsidR="00F6692E" w:rsidRDefault="006218BF" w:rsidP="00AA55B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6E413A" w:rsidRPr="00EB22C7" w:rsidRDefault="006218BF" w:rsidP="00ED51FC">
      <w:pPr>
        <w:spacing w:after="120"/>
        <w:rPr>
          <w:rFonts w:ascii="Times New Roman" w:hAnsi="Times New Roman" w:cs="Times New Roman"/>
        </w:rPr>
      </w:pPr>
      <w:proofErr w:type="gramStart"/>
      <w:r w:rsidRPr="00EB22C7">
        <w:rPr>
          <w:rFonts w:ascii="Times New Roman" w:hAnsi="Times New Roman" w:cs="Times New Roman"/>
        </w:rPr>
        <w:t>4.2</w:t>
      </w:r>
      <w:r w:rsidR="006E413A" w:rsidRPr="00EB22C7">
        <w:rPr>
          <w:rFonts w:ascii="Times New Roman" w:hAnsi="Times New Roman" w:cs="Times New Roman"/>
        </w:rPr>
        <w:t xml:space="preserve"> lentelė.</w:t>
      </w:r>
      <w:proofErr w:type="gramEnd"/>
      <w:r w:rsidR="006E413A" w:rsidRPr="00EB22C7">
        <w:rPr>
          <w:rFonts w:ascii="Times New Roman" w:hAnsi="Times New Roman" w:cs="Times New Roman"/>
        </w:rPr>
        <w:t xml:space="preserve"> Plieninėmis fibromis armuoto betono gniuždymo </w:t>
      </w:r>
      <w:r w:rsidR="00D441E7" w:rsidRPr="00EB22C7">
        <w:rPr>
          <w:rFonts w:ascii="Times New Roman" w:hAnsi="Times New Roman" w:cs="Times New Roman"/>
        </w:rPr>
        <w:t>stiprio</w:t>
      </w:r>
      <w:r w:rsidR="006E413A" w:rsidRPr="00EB22C7">
        <w:rPr>
          <w:rFonts w:ascii="Times New Roman" w:hAnsi="Times New Roman" w:cs="Times New Roman"/>
        </w:rPr>
        <w:t xml:space="preserve"> eksperimentinės reikšmės</w:t>
      </w:r>
    </w:p>
    <w:tbl>
      <w:tblPr>
        <w:tblStyle w:val="Lentelstinklelis"/>
        <w:tblW w:w="9181" w:type="dxa"/>
        <w:tblLayout w:type="fixed"/>
        <w:tblLook w:val="04A0"/>
      </w:tblPr>
      <w:tblGrid>
        <w:gridCol w:w="1384"/>
        <w:gridCol w:w="1559"/>
        <w:gridCol w:w="709"/>
        <w:gridCol w:w="756"/>
        <w:gridCol w:w="945"/>
        <w:gridCol w:w="1418"/>
        <w:gridCol w:w="1417"/>
        <w:gridCol w:w="993"/>
      </w:tblGrid>
      <w:tr w:rsidR="00A632AE" w:rsidTr="00342F4C">
        <w:trPr>
          <w:cantSplit/>
        </w:trPr>
        <w:tc>
          <w:tcPr>
            <w:tcW w:w="1384"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Serija</w:t>
            </w: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Bandinio pav.</w:t>
            </w:r>
          </w:p>
        </w:tc>
        <w:tc>
          <w:tcPr>
            <w:tcW w:w="709" w:type="dxa"/>
          </w:tcPr>
          <w:p w:rsidR="00A632AE" w:rsidRPr="00F6692E" w:rsidRDefault="00A632AE" w:rsidP="001C058C">
            <w:pPr>
              <w:jc w:val="center"/>
              <w:rPr>
                <w:rFonts w:ascii="Times New Roman" w:hAnsi="Times New Roman" w:cs="Times New Roman"/>
                <w:i/>
                <w:sz w:val="24"/>
                <w:szCs w:val="24"/>
              </w:rPr>
            </w:pPr>
            <w:r w:rsidRPr="00F6692E">
              <w:rPr>
                <w:rFonts w:ascii="Times New Roman" w:hAnsi="Times New Roman" w:cs="Times New Roman"/>
                <w:i/>
                <w:iCs/>
                <w:sz w:val="24"/>
                <w:szCs w:val="24"/>
              </w:rPr>
              <w:t>V</w:t>
            </w:r>
            <w:r w:rsidRPr="00F6692E">
              <w:rPr>
                <w:rFonts w:ascii="Times New Roman" w:hAnsi="Times New Roman" w:cs="Times New Roman"/>
                <w:i/>
                <w:iCs/>
                <w:sz w:val="24"/>
                <w:szCs w:val="24"/>
                <w:vertAlign w:val="subscript"/>
              </w:rPr>
              <w:t>f</w:t>
            </w:r>
            <w:r w:rsidRPr="00F6692E">
              <w:rPr>
                <w:rFonts w:ascii="Times New Roman" w:hAnsi="Times New Roman" w:cs="Times New Roman"/>
                <w:iCs/>
                <w:sz w:val="24"/>
                <w:szCs w:val="24"/>
              </w:rPr>
              <w:t>, %</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i/>
                <w:sz w:val="24"/>
                <w:szCs w:val="24"/>
              </w:rPr>
              <w:t>f</w:t>
            </w:r>
            <w:r w:rsidRPr="00F6692E">
              <w:rPr>
                <w:rFonts w:ascii="Times New Roman" w:hAnsi="Times New Roman" w:cs="Times New Roman"/>
                <w:i/>
                <w:sz w:val="24"/>
                <w:szCs w:val="24"/>
                <w:vertAlign w:val="subscript"/>
              </w:rPr>
              <w:t>cube,i</w:t>
            </w:r>
            <w:r w:rsidRPr="00F6692E">
              <w:rPr>
                <w:rFonts w:ascii="Times New Roman" w:hAnsi="Times New Roman" w:cs="Times New Roman"/>
                <w:sz w:val="24"/>
                <w:szCs w:val="24"/>
              </w:rPr>
              <w:t xml:space="preserve">, </w:t>
            </w:r>
            <w:r w:rsidRPr="00F6692E">
              <w:rPr>
                <w:rFonts w:ascii="Times New Roman" w:hAnsi="Times New Roman" w:cs="Times New Roman"/>
                <w:i/>
                <w:sz w:val="24"/>
                <w:szCs w:val="24"/>
              </w:rPr>
              <w:t>MPa</w:t>
            </w:r>
          </w:p>
        </w:tc>
        <w:tc>
          <w:tcPr>
            <w:tcW w:w="945"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i/>
                <w:sz w:val="24"/>
                <w:szCs w:val="24"/>
              </w:rPr>
              <w:t>f</w:t>
            </w:r>
            <w:r w:rsidRPr="00F6692E">
              <w:rPr>
                <w:rFonts w:ascii="Times New Roman" w:hAnsi="Times New Roman" w:cs="Times New Roman"/>
                <w:i/>
                <w:sz w:val="24"/>
                <w:szCs w:val="24"/>
                <w:vertAlign w:val="subscript"/>
              </w:rPr>
              <w:t>cube</w:t>
            </w:r>
            <w:r w:rsidR="003009D6">
              <w:rPr>
                <w:rFonts w:ascii="Times New Roman" w:hAnsi="Times New Roman" w:cs="Times New Roman"/>
                <w:i/>
                <w:sz w:val="24"/>
                <w:szCs w:val="24"/>
                <w:vertAlign w:val="subscript"/>
              </w:rPr>
              <w:t>.vid</w:t>
            </w:r>
            <w:r w:rsidRPr="00F6692E">
              <w:rPr>
                <w:rFonts w:ascii="Times New Roman" w:hAnsi="Times New Roman" w:cs="Times New Roman"/>
                <w:sz w:val="24"/>
                <w:szCs w:val="24"/>
              </w:rPr>
              <w:t xml:space="preserve">, </w:t>
            </w:r>
          </w:p>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i/>
                <w:sz w:val="24"/>
                <w:szCs w:val="24"/>
              </w:rPr>
              <w:t>MPa</w:t>
            </w:r>
          </w:p>
        </w:tc>
        <w:tc>
          <w:tcPr>
            <w:tcW w:w="1418" w:type="dxa"/>
          </w:tcPr>
          <w:p w:rsidR="00A632AE" w:rsidRDefault="003009D6" w:rsidP="003009D6">
            <w:pPr>
              <w:jc w:val="center"/>
              <w:rPr>
                <w:rFonts w:ascii="Times New Roman" w:hAnsi="Times New Roman" w:cs="Times New Roman"/>
                <w:sz w:val="24"/>
                <w:szCs w:val="24"/>
              </w:rPr>
            </w:pPr>
            <w:r w:rsidRPr="00342F4C">
              <w:rPr>
                <w:rFonts w:ascii="Times New Roman" w:hAnsi="Times New Roman" w:cs="Times New Roman"/>
                <w:sz w:val="24"/>
                <w:szCs w:val="24"/>
              </w:rPr>
              <w:t>Kvadratinė nuokrypa</w:t>
            </w:r>
            <w:r w:rsidR="00F31485">
              <w:rPr>
                <w:rFonts w:ascii="Times New Roman" w:hAnsi="Times New Roman" w:cs="Times New Roman"/>
                <w:sz w:val="24"/>
                <w:szCs w:val="24"/>
              </w:rPr>
              <w:t>,</w:t>
            </w:r>
          </w:p>
          <w:p w:rsidR="00F31485" w:rsidRPr="00F31485" w:rsidRDefault="00F31485" w:rsidP="003009D6">
            <w:pPr>
              <w:jc w:val="center"/>
              <w:rPr>
                <w:rFonts w:ascii="Times New Roman" w:hAnsi="Times New Roman" w:cs="Times New Roman"/>
                <w:i/>
                <w:sz w:val="24"/>
                <w:szCs w:val="24"/>
              </w:rPr>
            </w:pPr>
            <w:r w:rsidRPr="00F31485">
              <w:rPr>
                <w:rFonts w:ascii="Times New Roman" w:hAnsi="Times New Roman" w:cs="Times New Roman"/>
                <w:i/>
                <w:sz w:val="24"/>
                <w:szCs w:val="24"/>
              </w:rPr>
              <w:t>MPa</w:t>
            </w:r>
          </w:p>
        </w:tc>
        <w:tc>
          <w:tcPr>
            <w:tcW w:w="1417" w:type="dxa"/>
          </w:tcPr>
          <w:p w:rsidR="00A632AE" w:rsidRPr="00342F4C" w:rsidRDefault="003009D6" w:rsidP="001C058C">
            <w:pPr>
              <w:jc w:val="center"/>
              <w:rPr>
                <w:rFonts w:ascii="Times New Roman" w:hAnsi="Times New Roman" w:cs="Times New Roman"/>
                <w:i/>
                <w:sz w:val="24"/>
                <w:szCs w:val="24"/>
              </w:rPr>
            </w:pPr>
            <w:r w:rsidRPr="00342F4C">
              <w:rPr>
                <w:rFonts w:ascii="Times New Roman" w:hAnsi="Times New Roman" w:cs="Times New Roman"/>
                <w:sz w:val="24"/>
                <w:szCs w:val="24"/>
              </w:rPr>
              <w:t>Varijacijos koeficientas</w:t>
            </w:r>
          </w:p>
        </w:tc>
        <w:tc>
          <w:tcPr>
            <w:tcW w:w="993" w:type="dxa"/>
          </w:tcPr>
          <w:p w:rsidR="00342F4C" w:rsidRPr="00342F4C" w:rsidRDefault="00342F4C" w:rsidP="00342F4C">
            <w:pPr>
              <w:jc w:val="center"/>
              <w:rPr>
                <w:rFonts w:ascii="Times New Roman" w:hAnsi="Times New Roman" w:cs="Times New Roman"/>
                <w:sz w:val="24"/>
                <w:szCs w:val="24"/>
              </w:rPr>
            </w:pPr>
            <w:r w:rsidRPr="00342F4C">
              <w:rPr>
                <w:rFonts w:ascii="Times New Roman" w:hAnsi="Times New Roman" w:cs="Times New Roman"/>
                <w:i/>
                <w:sz w:val="24"/>
                <w:szCs w:val="24"/>
              </w:rPr>
              <w:t>f</w:t>
            </w:r>
            <w:r w:rsidRPr="00342F4C">
              <w:rPr>
                <w:rFonts w:ascii="Times New Roman" w:hAnsi="Times New Roman" w:cs="Times New Roman"/>
                <w:i/>
                <w:sz w:val="24"/>
                <w:szCs w:val="24"/>
                <w:vertAlign w:val="subscript"/>
              </w:rPr>
              <w:t>cube.k</w:t>
            </w:r>
            <w:r w:rsidRPr="00342F4C">
              <w:rPr>
                <w:rFonts w:ascii="Times New Roman" w:hAnsi="Times New Roman" w:cs="Times New Roman"/>
                <w:sz w:val="24"/>
                <w:szCs w:val="24"/>
              </w:rPr>
              <w:t xml:space="preserve">, </w:t>
            </w:r>
          </w:p>
          <w:p w:rsidR="00A632AE" w:rsidRPr="00342F4C" w:rsidRDefault="00342F4C" w:rsidP="00342F4C">
            <w:pPr>
              <w:jc w:val="center"/>
              <w:rPr>
                <w:rFonts w:ascii="Times New Roman" w:hAnsi="Times New Roman" w:cs="Times New Roman"/>
                <w:sz w:val="24"/>
                <w:szCs w:val="24"/>
              </w:rPr>
            </w:pPr>
            <w:r w:rsidRPr="00342F4C">
              <w:rPr>
                <w:rFonts w:ascii="Times New Roman" w:hAnsi="Times New Roman" w:cs="Times New Roman"/>
                <w:i/>
                <w:sz w:val="24"/>
                <w:szCs w:val="24"/>
              </w:rPr>
              <w:t>MPa</w:t>
            </w:r>
          </w:p>
        </w:tc>
      </w:tr>
      <w:tr w:rsidR="00A632AE" w:rsidTr="00342F4C">
        <w:trPr>
          <w:cantSplit/>
        </w:trPr>
        <w:tc>
          <w:tcPr>
            <w:tcW w:w="1384" w:type="dxa"/>
            <w:vMerge w:val="restart"/>
          </w:tcPr>
          <w:p w:rsidR="00A632AE" w:rsidRPr="00F6692E" w:rsidRDefault="00A632AE" w:rsidP="001C058C">
            <w:pPr>
              <w:jc w:val="center"/>
              <w:rPr>
                <w:rFonts w:ascii="Times New Roman" w:hAnsi="Times New Roman" w:cs="Times New Roman"/>
                <w:sz w:val="24"/>
                <w:szCs w:val="24"/>
              </w:rPr>
            </w:pPr>
          </w:p>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C</w:t>
            </w: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C-1</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0</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30,13</w:t>
            </w:r>
          </w:p>
        </w:tc>
        <w:tc>
          <w:tcPr>
            <w:tcW w:w="945" w:type="dxa"/>
            <w:vMerge w:val="restart"/>
          </w:tcPr>
          <w:p w:rsidR="00A632AE" w:rsidRPr="00F6692E" w:rsidRDefault="00A632AE" w:rsidP="001C058C">
            <w:pPr>
              <w:jc w:val="center"/>
              <w:rPr>
                <w:rFonts w:ascii="Times New Roman" w:hAnsi="Times New Roman" w:cs="Times New Roman"/>
                <w:sz w:val="24"/>
                <w:szCs w:val="24"/>
              </w:rPr>
            </w:pPr>
          </w:p>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30,85</w:t>
            </w:r>
          </w:p>
        </w:tc>
        <w:tc>
          <w:tcPr>
            <w:tcW w:w="1418" w:type="dxa"/>
            <w:vMerge w:val="restart"/>
          </w:tcPr>
          <w:p w:rsidR="003009D6" w:rsidRPr="00342F4C" w:rsidRDefault="003009D6" w:rsidP="003009D6">
            <w:pPr>
              <w:jc w:val="center"/>
              <w:rPr>
                <w:rFonts w:ascii="Times New Roman" w:hAnsi="Times New Roman" w:cs="Times New Roman"/>
                <w:sz w:val="24"/>
                <w:szCs w:val="24"/>
              </w:rPr>
            </w:pPr>
          </w:p>
          <w:p w:rsidR="00A632AE" w:rsidRPr="00342F4C" w:rsidRDefault="003009D6" w:rsidP="003009D6">
            <w:pPr>
              <w:jc w:val="center"/>
              <w:rPr>
                <w:rFonts w:ascii="Times New Roman" w:hAnsi="Times New Roman" w:cs="Times New Roman"/>
                <w:sz w:val="24"/>
                <w:szCs w:val="24"/>
              </w:rPr>
            </w:pPr>
            <w:r w:rsidRPr="00342F4C">
              <w:rPr>
                <w:rFonts w:ascii="Times New Roman" w:hAnsi="Times New Roman" w:cs="Times New Roman"/>
                <w:sz w:val="24"/>
                <w:szCs w:val="24"/>
              </w:rPr>
              <w:t>1,944</w:t>
            </w:r>
          </w:p>
        </w:tc>
        <w:tc>
          <w:tcPr>
            <w:tcW w:w="1417" w:type="dxa"/>
            <w:vMerge w:val="restart"/>
          </w:tcPr>
          <w:p w:rsidR="00A632AE" w:rsidRPr="00342F4C" w:rsidRDefault="00A632AE" w:rsidP="001C058C">
            <w:pPr>
              <w:jc w:val="center"/>
              <w:rPr>
                <w:rFonts w:ascii="Times New Roman" w:hAnsi="Times New Roman" w:cs="Times New Roman"/>
                <w:sz w:val="24"/>
                <w:szCs w:val="24"/>
              </w:rPr>
            </w:pPr>
          </w:p>
          <w:p w:rsidR="00A632AE" w:rsidRPr="00342F4C" w:rsidRDefault="003009D6" w:rsidP="00342F4C">
            <w:pPr>
              <w:jc w:val="center"/>
              <w:rPr>
                <w:rFonts w:ascii="Times New Roman" w:hAnsi="Times New Roman" w:cs="Times New Roman"/>
                <w:sz w:val="24"/>
                <w:szCs w:val="24"/>
              </w:rPr>
            </w:pPr>
            <w:r w:rsidRPr="00342F4C">
              <w:rPr>
                <w:rFonts w:ascii="Times New Roman" w:hAnsi="Times New Roman" w:cs="Times New Roman"/>
                <w:sz w:val="24"/>
                <w:szCs w:val="24"/>
              </w:rPr>
              <w:t>0,0</w:t>
            </w:r>
            <w:r w:rsidR="00342F4C" w:rsidRPr="00342F4C">
              <w:rPr>
                <w:rFonts w:ascii="Times New Roman" w:hAnsi="Times New Roman" w:cs="Times New Roman"/>
                <w:sz w:val="24"/>
                <w:szCs w:val="24"/>
              </w:rPr>
              <w:t>630</w:t>
            </w:r>
          </w:p>
        </w:tc>
        <w:tc>
          <w:tcPr>
            <w:tcW w:w="993" w:type="dxa"/>
            <w:vMerge w:val="restart"/>
          </w:tcPr>
          <w:p w:rsidR="00A632AE" w:rsidRPr="00342F4C" w:rsidRDefault="00A632AE" w:rsidP="001C058C">
            <w:pPr>
              <w:jc w:val="center"/>
              <w:rPr>
                <w:rFonts w:ascii="Times New Roman" w:hAnsi="Times New Roman" w:cs="Times New Roman"/>
                <w:sz w:val="24"/>
                <w:szCs w:val="24"/>
              </w:rPr>
            </w:pPr>
          </w:p>
          <w:p w:rsidR="00A632AE" w:rsidRPr="00342F4C" w:rsidRDefault="00342F4C" w:rsidP="001C058C">
            <w:pPr>
              <w:jc w:val="center"/>
              <w:rPr>
                <w:rFonts w:ascii="Times New Roman" w:hAnsi="Times New Roman" w:cs="Times New Roman"/>
                <w:sz w:val="24"/>
                <w:szCs w:val="24"/>
              </w:rPr>
            </w:pPr>
            <w:r w:rsidRPr="00342F4C">
              <w:rPr>
                <w:rFonts w:ascii="Times New Roman" w:hAnsi="Times New Roman" w:cs="Times New Roman"/>
                <w:sz w:val="24"/>
                <w:szCs w:val="24"/>
              </w:rPr>
              <w:t>27,7</w:t>
            </w:r>
          </w:p>
        </w:tc>
      </w:tr>
      <w:tr w:rsidR="00A632AE" w:rsidTr="00342F4C">
        <w:trPr>
          <w:cantSplit/>
        </w:trPr>
        <w:tc>
          <w:tcPr>
            <w:tcW w:w="1384" w:type="dxa"/>
            <w:vMerge/>
          </w:tcPr>
          <w:p w:rsidR="00A632AE" w:rsidRPr="00F6692E" w:rsidRDefault="00A632AE" w:rsidP="001C058C">
            <w:pPr>
              <w:jc w:val="center"/>
              <w:rPr>
                <w:rFonts w:ascii="Times New Roman" w:hAnsi="Times New Roman" w:cs="Times New Roman"/>
                <w:sz w:val="24"/>
                <w:szCs w:val="24"/>
              </w:rPr>
            </w:pP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C-2</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0</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29,68</w:t>
            </w:r>
          </w:p>
        </w:tc>
        <w:tc>
          <w:tcPr>
            <w:tcW w:w="945" w:type="dxa"/>
            <w:vMerge/>
          </w:tcPr>
          <w:p w:rsidR="00A632AE" w:rsidRPr="00F6692E" w:rsidRDefault="00A632AE" w:rsidP="001C058C">
            <w:pPr>
              <w:jc w:val="center"/>
              <w:rPr>
                <w:rFonts w:ascii="Times New Roman" w:hAnsi="Times New Roman" w:cs="Times New Roman"/>
                <w:sz w:val="24"/>
                <w:szCs w:val="24"/>
              </w:rPr>
            </w:pPr>
          </w:p>
        </w:tc>
        <w:tc>
          <w:tcPr>
            <w:tcW w:w="1418" w:type="dxa"/>
            <w:vMerge/>
          </w:tcPr>
          <w:p w:rsidR="00A632AE" w:rsidRPr="00342F4C" w:rsidRDefault="00A632AE" w:rsidP="003009D6">
            <w:pPr>
              <w:jc w:val="center"/>
              <w:rPr>
                <w:rFonts w:ascii="Times New Roman" w:hAnsi="Times New Roman" w:cs="Times New Roman"/>
                <w:sz w:val="24"/>
                <w:szCs w:val="24"/>
              </w:rPr>
            </w:pPr>
          </w:p>
        </w:tc>
        <w:tc>
          <w:tcPr>
            <w:tcW w:w="1417" w:type="dxa"/>
            <w:vMerge/>
          </w:tcPr>
          <w:p w:rsidR="00A632AE" w:rsidRPr="00342F4C" w:rsidRDefault="00A632AE" w:rsidP="001C058C">
            <w:pPr>
              <w:jc w:val="center"/>
              <w:rPr>
                <w:rFonts w:ascii="Times New Roman" w:hAnsi="Times New Roman" w:cs="Times New Roman"/>
                <w:sz w:val="24"/>
                <w:szCs w:val="24"/>
              </w:rPr>
            </w:pPr>
          </w:p>
        </w:tc>
        <w:tc>
          <w:tcPr>
            <w:tcW w:w="993" w:type="dxa"/>
            <w:vMerge/>
          </w:tcPr>
          <w:p w:rsidR="00A632AE" w:rsidRPr="00342F4C" w:rsidRDefault="00A632AE" w:rsidP="001C058C">
            <w:pPr>
              <w:jc w:val="center"/>
              <w:rPr>
                <w:rFonts w:ascii="Times New Roman" w:hAnsi="Times New Roman" w:cs="Times New Roman"/>
                <w:sz w:val="24"/>
                <w:szCs w:val="24"/>
              </w:rPr>
            </w:pPr>
          </w:p>
        </w:tc>
      </w:tr>
      <w:tr w:rsidR="00A632AE" w:rsidTr="00342F4C">
        <w:trPr>
          <w:cantSplit/>
        </w:trPr>
        <w:tc>
          <w:tcPr>
            <w:tcW w:w="1384" w:type="dxa"/>
            <w:vMerge/>
          </w:tcPr>
          <w:p w:rsidR="00A632AE" w:rsidRPr="00F6692E" w:rsidRDefault="00A632AE" w:rsidP="001C058C">
            <w:pPr>
              <w:jc w:val="center"/>
              <w:rPr>
                <w:rFonts w:ascii="Times New Roman" w:hAnsi="Times New Roman" w:cs="Times New Roman"/>
                <w:sz w:val="24"/>
                <w:szCs w:val="24"/>
              </w:rPr>
            </w:pP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C-3</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0</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29,83</w:t>
            </w:r>
          </w:p>
        </w:tc>
        <w:tc>
          <w:tcPr>
            <w:tcW w:w="945" w:type="dxa"/>
            <w:vMerge/>
          </w:tcPr>
          <w:p w:rsidR="00A632AE" w:rsidRPr="00F6692E" w:rsidRDefault="00A632AE" w:rsidP="001C058C">
            <w:pPr>
              <w:jc w:val="center"/>
              <w:rPr>
                <w:rFonts w:ascii="Times New Roman" w:hAnsi="Times New Roman" w:cs="Times New Roman"/>
                <w:sz w:val="24"/>
                <w:szCs w:val="24"/>
              </w:rPr>
            </w:pPr>
          </w:p>
        </w:tc>
        <w:tc>
          <w:tcPr>
            <w:tcW w:w="1418" w:type="dxa"/>
            <w:vMerge/>
          </w:tcPr>
          <w:p w:rsidR="00A632AE" w:rsidRPr="00342F4C" w:rsidRDefault="00A632AE" w:rsidP="003009D6">
            <w:pPr>
              <w:jc w:val="center"/>
              <w:rPr>
                <w:rFonts w:ascii="Times New Roman" w:hAnsi="Times New Roman" w:cs="Times New Roman"/>
                <w:sz w:val="24"/>
                <w:szCs w:val="24"/>
              </w:rPr>
            </w:pPr>
          </w:p>
        </w:tc>
        <w:tc>
          <w:tcPr>
            <w:tcW w:w="1417" w:type="dxa"/>
            <w:vMerge/>
          </w:tcPr>
          <w:p w:rsidR="00A632AE" w:rsidRPr="00342F4C" w:rsidRDefault="00A632AE" w:rsidP="001C058C">
            <w:pPr>
              <w:jc w:val="center"/>
              <w:rPr>
                <w:rFonts w:ascii="Times New Roman" w:hAnsi="Times New Roman" w:cs="Times New Roman"/>
                <w:sz w:val="24"/>
                <w:szCs w:val="24"/>
              </w:rPr>
            </w:pPr>
          </w:p>
        </w:tc>
        <w:tc>
          <w:tcPr>
            <w:tcW w:w="993" w:type="dxa"/>
            <w:vMerge/>
          </w:tcPr>
          <w:p w:rsidR="00A632AE" w:rsidRPr="00342F4C" w:rsidRDefault="00A632AE" w:rsidP="001C058C">
            <w:pPr>
              <w:jc w:val="center"/>
              <w:rPr>
                <w:rFonts w:ascii="Times New Roman" w:hAnsi="Times New Roman" w:cs="Times New Roman"/>
                <w:sz w:val="24"/>
                <w:szCs w:val="24"/>
              </w:rPr>
            </w:pPr>
          </w:p>
        </w:tc>
      </w:tr>
      <w:tr w:rsidR="00A632AE" w:rsidTr="00342F4C">
        <w:trPr>
          <w:cantSplit/>
        </w:trPr>
        <w:tc>
          <w:tcPr>
            <w:tcW w:w="1384" w:type="dxa"/>
            <w:vMerge/>
          </w:tcPr>
          <w:p w:rsidR="00A632AE" w:rsidRPr="00F6692E" w:rsidRDefault="00A632AE" w:rsidP="001C058C">
            <w:pPr>
              <w:jc w:val="center"/>
              <w:rPr>
                <w:rFonts w:ascii="Times New Roman" w:hAnsi="Times New Roman" w:cs="Times New Roman"/>
                <w:sz w:val="24"/>
                <w:szCs w:val="24"/>
              </w:rPr>
            </w:pP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C-4</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0</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33,75</w:t>
            </w:r>
          </w:p>
        </w:tc>
        <w:tc>
          <w:tcPr>
            <w:tcW w:w="945" w:type="dxa"/>
            <w:vMerge/>
          </w:tcPr>
          <w:p w:rsidR="00A632AE" w:rsidRPr="00F6692E" w:rsidRDefault="00A632AE" w:rsidP="001C058C">
            <w:pPr>
              <w:jc w:val="center"/>
              <w:rPr>
                <w:rFonts w:ascii="Times New Roman" w:hAnsi="Times New Roman" w:cs="Times New Roman"/>
                <w:sz w:val="24"/>
                <w:szCs w:val="24"/>
              </w:rPr>
            </w:pPr>
          </w:p>
        </w:tc>
        <w:tc>
          <w:tcPr>
            <w:tcW w:w="1418" w:type="dxa"/>
            <w:vMerge/>
          </w:tcPr>
          <w:p w:rsidR="00A632AE" w:rsidRPr="00342F4C" w:rsidRDefault="00A632AE" w:rsidP="003009D6">
            <w:pPr>
              <w:jc w:val="center"/>
              <w:rPr>
                <w:rFonts w:ascii="Times New Roman" w:hAnsi="Times New Roman" w:cs="Times New Roman"/>
                <w:sz w:val="24"/>
                <w:szCs w:val="24"/>
              </w:rPr>
            </w:pPr>
          </w:p>
        </w:tc>
        <w:tc>
          <w:tcPr>
            <w:tcW w:w="1417" w:type="dxa"/>
            <w:vMerge/>
          </w:tcPr>
          <w:p w:rsidR="00A632AE" w:rsidRPr="00342F4C" w:rsidRDefault="00A632AE" w:rsidP="001C058C">
            <w:pPr>
              <w:jc w:val="center"/>
              <w:rPr>
                <w:rFonts w:ascii="Times New Roman" w:hAnsi="Times New Roman" w:cs="Times New Roman"/>
                <w:sz w:val="24"/>
                <w:szCs w:val="24"/>
              </w:rPr>
            </w:pPr>
          </w:p>
        </w:tc>
        <w:tc>
          <w:tcPr>
            <w:tcW w:w="993" w:type="dxa"/>
            <w:vMerge/>
          </w:tcPr>
          <w:p w:rsidR="00A632AE" w:rsidRPr="00342F4C" w:rsidRDefault="00A632AE" w:rsidP="001C058C">
            <w:pPr>
              <w:jc w:val="center"/>
              <w:rPr>
                <w:rFonts w:ascii="Times New Roman" w:hAnsi="Times New Roman" w:cs="Times New Roman"/>
                <w:sz w:val="24"/>
                <w:szCs w:val="24"/>
              </w:rPr>
            </w:pPr>
          </w:p>
        </w:tc>
      </w:tr>
      <w:tr w:rsidR="00A632AE" w:rsidTr="00342F4C">
        <w:trPr>
          <w:cantSplit/>
        </w:trPr>
        <w:tc>
          <w:tcPr>
            <w:tcW w:w="1384" w:type="dxa"/>
            <w:vMerge w:val="restart"/>
          </w:tcPr>
          <w:p w:rsidR="00A632AE" w:rsidRPr="00F6692E" w:rsidRDefault="00A632AE" w:rsidP="001C058C">
            <w:pPr>
              <w:jc w:val="center"/>
              <w:rPr>
                <w:rFonts w:ascii="Times New Roman" w:hAnsi="Times New Roman" w:cs="Times New Roman"/>
                <w:sz w:val="24"/>
                <w:szCs w:val="24"/>
              </w:rPr>
            </w:pPr>
          </w:p>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SFRC_0,75</w:t>
            </w: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SFRC_0,75-1</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0,75</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38,72</w:t>
            </w:r>
          </w:p>
        </w:tc>
        <w:tc>
          <w:tcPr>
            <w:tcW w:w="945" w:type="dxa"/>
            <w:vMerge w:val="restart"/>
          </w:tcPr>
          <w:p w:rsidR="00A632AE" w:rsidRPr="00F6692E" w:rsidRDefault="00A632AE" w:rsidP="001C058C">
            <w:pPr>
              <w:jc w:val="center"/>
              <w:rPr>
                <w:rFonts w:ascii="Times New Roman" w:hAnsi="Times New Roman" w:cs="Times New Roman"/>
                <w:sz w:val="24"/>
                <w:szCs w:val="24"/>
              </w:rPr>
            </w:pPr>
          </w:p>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37,47</w:t>
            </w:r>
          </w:p>
        </w:tc>
        <w:tc>
          <w:tcPr>
            <w:tcW w:w="1418" w:type="dxa"/>
            <w:vMerge w:val="restart"/>
          </w:tcPr>
          <w:p w:rsidR="003009D6" w:rsidRPr="00342F4C" w:rsidRDefault="003009D6" w:rsidP="003009D6">
            <w:pPr>
              <w:jc w:val="center"/>
              <w:rPr>
                <w:rFonts w:ascii="Times New Roman" w:hAnsi="Times New Roman" w:cs="Times New Roman"/>
                <w:sz w:val="24"/>
                <w:szCs w:val="24"/>
              </w:rPr>
            </w:pPr>
          </w:p>
          <w:p w:rsidR="00A632AE" w:rsidRPr="00342F4C" w:rsidRDefault="00342F4C" w:rsidP="003009D6">
            <w:pPr>
              <w:jc w:val="center"/>
              <w:rPr>
                <w:rFonts w:ascii="Times New Roman" w:hAnsi="Times New Roman" w:cs="Times New Roman"/>
                <w:sz w:val="24"/>
                <w:szCs w:val="24"/>
              </w:rPr>
            </w:pPr>
            <w:r w:rsidRPr="00342F4C">
              <w:rPr>
                <w:rFonts w:ascii="Times New Roman" w:hAnsi="Times New Roman" w:cs="Times New Roman"/>
                <w:sz w:val="24"/>
                <w:szCs w:val="24"/>
              </w:rPr>
              <w:t>1,101</w:t>
            </w:r>
          </w:p>
        </w:tc>
        <w:tc>
          <w:tcPr>
            <w:tcW w:w="1417" w:type="dxa"/>
            <w:vMerge w:val="restart"/>
          </w:tcPr>
          <w:p w:rsidR="00A632AE" w:rsidRPr="00342F4C" w:rsidRDefault="00A632AE" w:rsidP="001C058C">
            <w:pPr>
              <w:jc w:val="center"/>
              <w:rPr>
                <w:rFonts w:ascii="Times New Roman" w:hAnsi="Times New Roman" w:cs="Times New Roman"/>
                <w:sz w:val="24"/>
                <w:szCs w:val="24"/>
              </w:rPr>
            </w:pPr>
          </w:p>
          <w:p w:rsidR="00A632AE" w:rsidRPr="00342F4C" w:rsidRDefault="003009D6" w:rsidP="00342F4C">
            <w:pPr>
              <w:jc w:val="center"/>
              <w:rPr>
                <w:rFonts w:ascii="Times New Roman" w:hAnsi="Times New Roman" w:cs="Times New Roman"/>
                <w:sz w:val="24"/>
                <w:szCs w:val="24"/>
              </w:rPr>
            </w:pPr>
            <w:r w:rsidRPr="00342F4C">
              <w:rPr>
                <w:rFonts w:ascii="Times New Roman" w:hAnsi="Times New Roman" w:cs="Times New Roman"/>
                <w:sz w:val="24"/>
                <w:szCs w:val="24"/>
              </w:rPr>
              <w:t>0,0</w:t>
            </w:r>
            <w:r w:rsidR="00342F4C" w:rsidRPr="00342F4C">
              <w:rPr>
                <w:rFonts w:ascii="Times New Roman" w:hAnsi="Times New Roman" w:cs="Times New Roman"/>
                <w:sz w:val="24"/>
                <w:szCs w:val="24"/>
              </w:rPr>
              <w:t>294</w:t>
            </w:r>
          </w:p>
        </w:tc>
        <w:tc>
          <w:tcPr>
            <w:tcW w:w="993" w:type="dxa"/>
            <w:vMerge w:val="restart"/>
          </w:tcPr>
          <w:p w:rsidR="00A632AE" w:rsidRPr="00342F4C" w:rsidRDefault="00A632AE" w:rsidP="001C058C">
            <w:pPr>
              <w:jc w:val="center"/>
              <w:rPr>
                <w:rFonts w:ascii="Times New Roman" w:hAnsi="Times New Roman" w:cs="Times New Roman"/>
                <w:sz w:val="24"/>
                <w:szCs w:val="24"/>
              </w:rPr>
            </w:pPr>
          </w:p>
          <w:p w:rsidR="00A632AE" w:rsidRPr="00342F4C" w:rsidRDefault="00342F4C" w:rsidP="001C058C">
            <w:pPr>
              <w:jc w:val="center"/>
              <w:rPr>
                <w:rFonts w:ascii="Times New Roman" w:hAnsi="Times New Roman" w:cs="Times New Roman"/>
                <w:sz w:val="24"/>
                <w:szCs w:val="24"/>
              </w:rPr>
            </w:pPr>
            <w:r w:rsidRPr="00342F4C">
              <w:rPr>
                <w:rFonts w:ascii="Times New Roman" w:hAnsi="Times New Roman" w:cs="Times New Roman"/>
                <w:sz w:val="24"/>
                <w:szCs w:val="24"/>
              </w:rPr>
              <w:t>35,7</w:t>
            </w:r>
          </w:p>
        </w:tc>
      </w:tr>
      <w:tr w:rsidR="00A632AE" w:rsidTr="00342F4C">
        <w:trPr>
          <w:cantSplit/>
        </w:trPr>
        <w:tc>
          <w:tcPr>
            <w:tcW w:w="1384" w:type="dxa"/>
            <w:vMerge/>
          </w:tcPr>
          <w:p w:rsidR="00A632AE" w:rsidRPr="00F6692E" w:rsidRDefault="00A632AE" w:rsidP="001C058C">
            <w:pPr>
              <w:jc w:val="center"/>
              <w:rPr>
                <w:rFonts w:ascii="Times New Roman" w:hAnsi="Times New Roman" w:cs="Times New Roman"/>
                <w:sz w:val="24"/>
                <w:szCs w:val="24"/>
              </w:rPr>
            </w:pP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SFRC_0,75-2</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0,75</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37,00</w:t>
            </w:r>
          </w:p>
        </w:tc>
        <w:tc>
          <w:tcPr>
            <w:tcW w:w="945" w:type="dxa"/>
            <w:vMerge/>
          </w:tcPr>
          <w:p w:rsidR="00A632AE" w:rsidRPr="00F6692E" w:rsidRDefault="00A632AE" w:rsidP="001C058C">
            <w:pPr>
              <w:jc w:val="center"/>
              <w:rPr>
                <w:rFonts w:ascii="Times New Roman" w:hAnsi="Times New Roman" w:cs="Times New Roman"/>
                <w:sz w:val="24"/>
                <w:szCs w:val="24"/>
              </w:rPr>
            </w:pPr>
          </w:p>
        </w:tc>
        <w:tc>
          <w:tcPr>
            <w:tcW w:w="1418" w:type="dxa"/>
            <w:vMerge/>
          </w:tcPr>
          <w:p w:rsidR="00A632AE" w:rsidRPr="00342F4C" w:rsidRDefault="00A632AE" w:rsidP="003009D6">
            <w:pPr>
              <w:jc w:val="center"/>
              <w:rPr>
                <w:rFonts w:ascii="Times New Roman" w:hAnsi="Times New Roman" w:cs="Times New Roman"/>
                <w:sz w:val="24"/>
                <w:szCs w:val="24"/>
              </w:rPr>
            </w:pPr>
          </w:p>
        </w:tc>
        <w:tc>
          <w:tcPr>
            <w:tcW w:w="1417" w:type="dxa"/>
            <w:vMerge/>
          </w:tcPr>
          <w:p w:rsidR="00A632AE" w:rsidRPr="00342F4C" w:rsidRDefault="00A632AE" w:rsidP="001C058C">
            <w:pPr>
              <w:jc w:val="center"/>
              <w:rPr>
                <w:rFonts w:ascii="Times New Roman" w:hAnsi="Times New Roman" w:cs="Times New Roman"/>
                <w:sz w:val="24"/>
                <w:szCs w:val="24"/>
              </w:rPr>
            </w:pPr>
          </w:p>
        </w:tc>
        <w:tc>
          <w:tcPr>
            <w:tcW w:w="993" w:type="dxa"/>
            <w:vMerge/>
          </w:tcPr>
          <w:p w:rsidR="00A632AE" w:rsidRPr="00342F4C" w:rsidRDefault="00A632AE" w:rsidP="001C058C">
            <w:pPr>
              <w:jc w:val="center"/>
              <w:rPr>
                <w:rFonts w:ascii="Times New Roman" w:hAnsi="Times New Roman" w:cs="Times New Roman"/>
                <w:sz w:val="24"/>
                <w:szCs w:val="24"/>
              </w:rPr>
            </w:pPr>
          </w:p>
        </w:tc>
      </w:tr>
      <w:tr w:rsidR="00A632AE" w:rsidTr="00342F4C">
        <w:trPr>
          <w:cantSplit/>
        </w:trPr>
        <w:tc>
          <w:tcPr>
            <w:tcW w:w="1384" w:type="dxa"/>
            <w:vMerge/>
          </w:tcPr>
          <w:p w:rsidR="00A632AE" w:rsidRPr="00F6692E" w:rsidRDefault="00A632AE" w:rsidP="001C058C">
            <w:pPr>
              <w:jc w:val="center"/>
              <w:rPr>
                <w:rFonts w:ascii="Times New Roman" w:hAnsi="Times New Roman" w:cs="Times New Roman"/>
                <w:sz w:val="24"/>
                <w:szCs w:val="24"/>
              </w:rPr>
            </w:pP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SFRC_0,75-3</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0,75</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w:t>
            </w:r>
          </w:p>
        </w:tc>
        <w:tc>
          <w:tcPr>
            <w:tcW w:w="945" w:type="dxa"/>
            <w:vMerge/>
          </w:tcPr>
          <w:p w:rsidR="00A632AE" w:rsidRPr="00F6692E" w:rsidRDefault="00A632AE" w:rsidP="001C058C">
            <w:pPr>
              <w:jc w:val="center"/>
              <w:rPr>
                <w:rFonts w:ascii="Times New Roman" w:hAnsi="Times New Roman" w:cs="Times New Roman"/>
                <w:sz w:val="24"/>
                <w:szCs w:val="24"/>
              </w:rPr>
            </w:pPr>
          </w:p>
        </w:tc>
        <w:tc>
          <w:tcPr>
            <w:tcW w:w="1418" w:type="dxa"/>
            <w:vMerge/>
          </w:tcPr>
          <w:p w:rsidR="00A632AE" w:rsidRPr="00342F4C" w:rsidRDefault="00A632AE" w:rsidP="003009D6">
            <w:pPr>
              <w:jc w:val="center"/>
              <w:rPr>
                <w:rFonts w:ascii="Times New Roman" w:hAnsi="Times New Roman" w:cs="Times New Roman"/>
                <w:sz w:val="24"/>
                <w:szCs w:val="24"/>
              </w:rPr>
            </w:pPr>
          </w:p>
        </w:tc>
        <w:tc>
          <w:tcPr>
            <w:tcW w:w="1417" w:type="dxa"/>
            <w:vMerge/>
          </w:tcPr>
          <w:p w:rsidR="00A632AE" w:rsidRPr="00342F4C" w:rsidRDefault="00A632AE" w:rsidP="001C058C">
            <w:pPr>
              <w:jc w:val="center"/>
              <w:rPr>
                <w:rFonts w:ascii="Times New Roman" w:hAnsi="Times New Roman" w:cs="Times New Roman"/>
                <w:sz w:val="24"/>
                <w:szCs w:val="24"/>
              </w:rPr>
            </w:pPr>
          </w:p>
        </w:tc>
        <w:tc>
          <w:tcPr>
            <w:tcW w:w="993" w:type="dxa"/>
            <w:vMerge/>
          </w:tcPr>
          <w:p w:rsidR="00A632AE" w:rsidRPr="00342F4C" w:rsidRDefault="00A632AE" w:rsidP="001C058C">
            <w:pPr>
              <w:jc w:val="center"/>
              <w:rPr>
                <w:rFonts w:ascii="Times New Roman" w:hAnsi="Times New Roman" w:cs="Times New Roman"/>
                <w:sz w:val="24"/>
                <w:szCs w:val="24"/>
              </w:rPr>
            </w:pPr>
          </w:p>
        </w:tc>
      </w:tr>
      <w:tr w:rsidR="00A632AE" w:rsidTr="00342F4C">
        <w:trPr>
          <w:cantSplit/>
        </w:trPr>
        <w:tc>
          <w:tcPr>
            <w:tcW w:w="1384" w:type="dxa"/>
            <w:vMerge/>
          </w:tcPr>
          <w:p w:rsidR="00A632AE" w:rsidRPr="00F6692E" w:rsidRDefault="00A632AE" w:rsidP="001C058C">
            <w:pPr>
              <w:jc w:val="center"/>
              <w:rPr>
                <w:rFonts w:ascii="Times New Roman" w:hAnsi="Times New Roman" w:cs="Times New Roman"/>
                <w:sz w:val="24"/>
                <w:szCs w:val="24"/>
              </w:rPr>
            </w:pP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SFRC_0,75-4</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0,75</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36,67</w:t>
            </w:r>
          </w:p>
        </w:tc>
        <w:tc>
          <w:tcPr>
            <w:tcW w:w="945" w:type="dxa"/>
            <w:vMerge/>
          </w:tcPr>
          <w:p w:rsidR="00A632AE" w:rsidRPr="00F6692E" w:rsidRDefault="00A632AE" w:rsidP="001C058C">
            <w:pPr>
              <w:jc w:val="center"/>
              <w:rPr>
                <w:rFonts w:ascii="Times New Roman" w:hAnsi="Times New Roman" w:cs="Times New Roman"/>
                <w:sz w:val="24"/>
                <w:szCs w:val="24"/>
              </w:rPr>
            </w:pPr>
          </w:p>
        </w:tc>
        <w:tc>
          <w:tcPr>
            <w:tcW w:w="1418" w:type="dxa"/>
            <w:vMerge/>
          </w:tcPr>
          <w:p w:rsidR="00A632AE" w:rsidRPr="00342F4C" w:rsidRDefault="00A632AE" w:rsidP="003009D6">
            <w:pPr>
              <w:jc w:val="center"/>
              <w:rPr>
                <w:rFonts w:ascii="Times New Roman" w:hAnsi="Times New Roman" w:cs="Times New Roman"/>
                <w:sz w:val="24"/>
                <w:szCs w:val="24"/>
              </w:rPr>
            </w:pPr>
          </w:p>
        </w:tc>
        <w:tc>
          <w:tcPr>
            <w:tcW w:w="1417" w:type="dxa"/>
            <w:vMerge/>
          </w:tcPr>
          <w:p w:rsidR="00A632AE" w:rsidRPr="00342F4C" w:rsidRDefault="00A632AE" w:rsidP="001C058C">
            <w:pPr>
              <w:jc w:val="center"/>
              <w:rPr>
                <w:rFonts w:ascii="Times New Roman" w:hAnsi="Times New Roman" w:cs="Times New Roman"/>
                <w:sz w:val="24"/>
                <w:szCs w:val="24"/>
              </w:rPr>
            </w:pPr>
          </w:p>
        </w:tc>
        <w:tc>
          <w:tcPr>
            <w:tcW w:w="993" w:type="dxa"/>
            <w:vMerge/>
          </w:tcPr>
          <w:p w:rsidR="00A632AE" w:rsidRPr="00342F4C" w:rsidRDefault="00A632AE" w:rsidP="001C058C">
            <w:pPr>
              <w:jc w:val="center"/>
              <w:rPr>
                <w:rFonts w:ascii="Times New Roman" w:hAnsi="Times New Roman" w:cs="Times New Roman"/>
                <w:sz w:val="24"/>
                <w:szCs w:val="24"/>
              </w:rPr>
            </w:pPr>
          </w:p>
        </w:tc>
      </w:tr>
      <w:tr w:rsidR="00A632AE" w:rsidTr="00342F4C">
        <w:trPr>
          <w:cantSplit/>
        </w:trPr>
        <w:tc>
          <w:tcPr>
            <w:tcW w:w="1384" w:type="dxa"/>
            <w:vMerge w:val="restart"/>
          </w:tcPr>
          <w:p w:rsidR="00A632AE" w:rsidRPr="00F6692E" w:rsidRDefault="00A632AE" w:rsidP="001C058C">
            <w:pPr>
              <w:jc w:val="center"/>
              <w:rPr>
                <w:rFonts w:ascii="Times New Roman" w:hAnsi="Times New Roman" w:cs="Times New Roman"/>
                <w:sz w:val="24"/>
                <w:szCs w:val="24"/>
              </w:rPr>
            </w:pPr>
          </w:p>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SFRC_1,5</w:t>
            </w: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SFRC_1,5-1</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1,5</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39,35</w:t>
            </w:r>
          </w:p>
        </w:tc>
        <w:tc>
          <w:tcPr>
            <w:tcW w:w="945" w:type="dxa"/>
            <w:vMerge w:val="restart"/>
          </w:tcPr>
          <w:p w:rsidR="00A632AE" w:rsidRPr="00F6692E" w:rsidRDefault="00A632AE" w:rsidP="001C058C">
            <w:pPr>
              <w:jc w:val="center"/>
              <w:rPr>
                <w:rFonts w:ascii="Times New Roman" w:hAnsi="Times New Roman" w:cs="Times New Roman"/>
                <w:sz w:val="24"/>
                <w:szCs w:val="24"/>
              </w:rPr>
            </w:pPr>
          </w:p>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38,43</w:t>
            </w:r>
          </w:p>
        </w:tc>
        <w:tc>
          <w:tcPr>
            <w:tcW w:w="1418" w:type="dxa"/>
            <w:vMerge w:val="restart"/>
          </w:tcPr>
          <w:p w:rsidR="003009D6" w:rsidRPr="00342F4C" w:rsidRDefault="003009D6" w:rsidP="003009D6">
            <w:pPr>
              <w:jc w:val="center"/>
              <w:rPr>
                <w:rFonts w:ascii="Times New Roman" w:hAnsi="Times New Roman" w:cs="Times New Roman"/>
                <w:sz w:val="24"/>
                <w:szCs w:val="24"/>
              </w:rPr>
            </w:pPr>
          </w:p>
          <w:p w:rsidR="00A632AE" w:rsidRPr="00342F4C" w:rsidRDefault="00342F4C" w:rsidP="003009D6">
            <w:pPr>
              <w:jc w:val="center"/>
              <w:rPr>
                <w:rFonts w:ascii="Times New Roman" w:hAnsi="Times New Roman" w:cs="Times New Roman"/>
                <w:sz w:val="24"/>
                <w:szCs w:val="24"/>
              </w:rPr>
            </w:pPr>
            <w:r w:rsidRPr="00342F4C">
              <w:rPr>
                <w:rFonts w:ascii="Times New Roman" w:hAnsi="Times New Roman" w:cs="Times New Roman"/>
                <w:sz w:val="24"/>
                <w:szCs w:val="24"/>
              </w:rPr>
              <w:t>1,176</w:t>
            </w:r>
          </w:p>
        </w:tc>
        <w:tc>
          <w:tcPr>
            <w:tcW w:w="1417" w:type="dxa"/>
            <w:vMerge w:val="restart"/>
          </w:tcPr>
          <w:p w:rsidR="00A632AE" w:rsidRPr="00342F4C" w:rsidRDefault="00A632AE" w:rsidP="001C058C">
            <w:pPr>
              <w:jc w:val="center"/>
              <w:rPr>
                <w:rFonts w:ascii="Times New Roman" w:hAnsi="Times New Roman" w:cs="Times New Roman"/>
                <w:sz w:val="24"/>
                <w:szCs w:val="24"/>
              </w:rPr>
            </w:pPr>
          </w:p>
          <w:p w:rsidR="00A632AE" w:rsidRPr="00342F4C" w:rsidRDefault="003009D6" w:rsidP="00342F4C">
            <w:pPr>
              <w:jc w:val="center"/>
              <w:rPr>
                <w:rFonts w:ascii="Times New Roman" w:hAnsi="Times New Roman" w:cs="Times New Roman"/>
                <w:sz w:val="24"/>
                <w:szCs w:val="24"/>
              </w:rPr>
            </w:pPr>
            <w:r w:rsidRPr="00342F4C">
              <w:rPr>
                <w:rFonts w:ascii="Times New Roman" w:hAnsi="Times New Roman" w:cs="Times New Roman"/>
                <w:sz w:val="24"/>
                <w:szCs w:val="24"/>
              </w:rPr>
              <w:t>0,0</w:t>
            </w:r>
            <w:r w:rsidR="00342F4C" w:rsidRPr="00342F4C">
              <w:rPr>
                <w:rFonts w:ascii="Times New Roman" w:hAnsi="Times New Roman" w:cs="Times New Roman"/>
                <w:sz w:val="24"/>
                <w:szCs w:val="24"/>
              </w:rPr>
              <w:t>306</w:t>
            </w:r>
          </w:p>
        </w:tc>
        <w:tc>
          <w:tcPr>
            <w:tcW w:w="993" w:type="dxa"/>
            <w:vMerge w:val="restart"/>
          </w:tcPr>
          <w:p w:rsidR="00A632AE" w:rsidRPr="00342F4C" w:rsidRDefault="00A632AE" w:rsidP="001C058C">
            <w:pPr>
              <w:jc w:val="center"/>
              <w:rPr>
                <w:rFonts w:ascii="Times New Roman" w:hAnsi="Times New Roman" w:cs="Times New Roman"/>
                <w:sz w:val="24"/>
                <w:szCs w:val="24"/>
              </w:rPr>
            </w:pPr>
          </w:p>
          <w:p w:rsidR="00A632AE" w:rsidRPr="00342F4C" w:rsidRDefault="00342F4C" w:rsidP="001C058C">
            <w:pPr>
              <w:jc w:val="center"/>
              <w:rPr>
                <w:rFonts w:ascii="Times New Roman" w:hAnsi="Times New Roman" w:cs="Times New Roman"/>
                <w:sz w:val="24"/>
                <w:szCs w:val="24"/>
              </w:rPr>
            </w:pPr>
            <w:r w:rsidRPr="00342F4C">
              <w:rPr>
                <w:rFonts w:ascii="Times New Roman" w:hAnsi="Times New Roman" w:cs="Times New Roman"/>
                <w:sz w:val="24"/>
                <w:szCs w:val="24"/>
              </w:rPr>
              <w:t>36,5</w:t>
            </w:r>
          </w:p>
        </w:tc>
      </w:tr>
      <w:tr w:rsidR="00A632AE" w:rsidTr="00342F4C">
        <w:trPr>
          <w:cantSplit/>
        </w:trPr>
        <w:tc>
          <w:tcPr>
            <w:tcW w:w="1384" w:type="dxa"/>
            <w:vMerge/>
          </w:tcPr>
          <w:p w:rsidR="00A632AE" w:rsidRPr="00F6692E" w:rsidRDefault="00A632AE" w:rsidP="001C058C">
            <w:pPr>
              <w:jc w:val="center"/>
              <w:rPr>
                <w:rFonts w:ascii="Times New Roman" w:hAnsi="Times New Roman" w:cs="Times New Roman"/>
                <w:sz w:val="24"/>
                <w:szCs w:val="24"/>
              </w:rPr>
            </w:pP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SFRC_1,5-2</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1,5</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39,29</w:t>
            </w:r>
          </w:p>
        </w:tc>
        <w:tc>
          <w:tcPr>
            <w:tcW w:w="945" w:type="dxa"/>
            <w:vMerge/>
          </w:tcPr>
          <w:p w:rsidR="00A632AE" w:rsidRPr="001C058C" w:rsidRDefault="00A632AE" w:rsidP="001C058C">
            <w:pPr>
              <w:jc w:val="center"/>
              <w:rPr>
                <w:rFonts w:ascii="Times New Roman" w:hAnsi="Times New Roman" w:cs="Times New Roman"/>
              </w:rPr>
            </w:pPr>
          </w:p>
        </w:tc>
        <w:tc>
          <w:tcPr>
            <w:tcW w:w="1418" w:type="dxa"/>
            <w:vMerge/>
          </w:tcPr>
          <w:p w:rsidR="00A632AE" w:rsidRPr="00A632AE" w:rsidRDefault="00A632AE" w:rsidP="001C058C">
            <w:pPr>
              <w:jc w:val="center"/>
              <w:rPr>
                <w:rFonts w:ascii="Times New Roman" w:hAnsi="Times New Roman" w:cs="Times New Roman"/>
                <w:highlight w:val="yellow"/>
              </w:rPr>
            </w:pPr>
          </w:p>
        </w:tc>
        <w:tc>
          <w:tcPr>
            <w:tcW w:w="1417" w:type="dxa"/>
            <w:vMerge/>
          </w:tcPr>
          <w:p w:rsidR="00A632AE" w:rsidRPr="00A632AE" w:rsidRDefault="00A632AE" w:rsidP="001C058C">
            <w:pPr>
              <w:jc w:val="center"/>
              <w:rPr>
                <w:rFonts w:ascii="Times New Roman" w:hAnsi="Times New Roman" w:cs="Times New Roman"/>
                <w:highlight w:val="yellow"/>
              </w:rPr>
            </w:pPr>
          </w:p>
        </w:tc>
        <w:tc>
          <w:tcPr>
            <w:tcW w:w="993" w:type="dxa"/>
            <w:vMerge/>
          </w:tcPr>
          <w:p w:rsidR="00A632AE" w:rsidRPr="00A632AE" w:rsidRDefault="00A632AE" w:rsidP="001C058C">
            <w:pPr>
              <w:jc w:val="center"/>
              <w:rPr>
                <w:rFonts w:ascii="Times New Roman" w:hAnsi="Times New Roman" w:cs="Times New Roman"/>
                <w:highlight w:val="yellow"/>
              </w:rPr>
            </w:pPr>
          </w:p>
        </w:tc>
      </w:tr>
      <w:tr w:rsidR="00A632AE" w:rsidTr="00342F4C">
        <w:trPr>
          <w:cantSplit/>
        </w:trPr>
        <w:tc>
          <w:tcPr>
            <w:tcW w:w="1384" w:type="dxa"/>
            <w:vMerge/>
          </w:tcPr>
          <w:p w:rsidR="00A632AE" w:rsidRPr="00F6692E" w:rsidRDefault="00A632AE" w:rsidP="001C058C">
            <w:pPr>
              <w:jc w:val="center"/>
              <w:rPr>
                <w:rFonts w:ascii="Times New Roman" w:hAnsi="Times New Roman" w:cs="Times New Roman"/>
                <w:sz w:val="24"/>
                <w:szCs w:val="24"/>
              </w:rPr>
            </w:pPr>
          </w:p>
        </w:tc>
        <w:tc>
          <w:tcPr>
            <w:tcW w:w="155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SFRC_1,5-3</w:t>
            </w:r>
          </w:p>
        </w:tc>
        <w:tc>
          <w:tcPr>
            <w:tcW w:w="709"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1,5</w:t>
            </w:r>
          </w:p>
        </w:tc>
        <w:tc>
          <w:tcPr>
            <w:tcW w:w="756" w:type="dxa"/>
          </w:tcPr>
          <w:p w:rsidR="00A632AE" w:rsidRPr="00F6692E" w:rsidRDefault="00A632AE" w:rsidP="001C058C">
            <w:pPr>
              <w:jc w:val="center"/>
              <w:rPr>
                <w:rFonts w:ascii="Times New Roman" w:hAnsi="Times New Roman" w:cs="Times New Roman"/>
                <w:sz w:val="24"/>
                <w:szCs w:val="24"/>
              </w:rPr>
            </w:pPr>
            <w:r w:rsidRPr="00F6692E">
              <w:rPr>
                <w:rFonts w:ascii="Times New Roman" w:hAnsi="Times New Roman" w:cs="Times New Roman"/>
                <w:sz w:val="24"/>
                <w:szCs w:val="24"/>
              </w:rPr>
              <w:t>38,25</w:t>
            </w:r>
          </w:p>
        </w:tc>
        <w:tc>
          <w:tcPr>
            <w:tcW w:w="945" w:type="dxa"/>
            <w:vMerge/>
          </w:tcPr>
          <w:p w:rsidR="00A632AE" w:rsidRPr="001C058C" w:rsidRDefault="00A632AE" w:rsidP="001C058C">
            <w:pPr>
              <w:jc w:val="center"/>
              <w:rPr>
                <w:rFonts w:ascii="Times New Roman" w:hAnsi="Times New Roman" w:cs="Times New Roman"/>
              </w:rPr>
            </w:pPr>
          </w:p>
        </w:tc>
        <w:tc>
          <w:tcPr>
            <w:tcW w:w="1418" w:type="dxa"/>
            <w:vMerge/>
          </w:tcPr>
          <w:p w:rsidR="00A632AE" w:rsidRPr="00A632AE" w:rsidRDefault="00A632AE" w:rsidP="001C058C">
            <w:pPr>
              <w:jc w:val="center"/>
              <w:rPr>
                <w:rFonts w:ascii="Times New Roman" w:hAnsi="Times New Roman" w:cs="Times New Roman"/>
                <w:highlight w:val="yellow"/>
              </w:rPr>
            </w:pPr>
          </w:p>
        </w:tc>
        <w:tc>
          <w:tcPr>
            <w:tcW w:w="1417" w:type="dxa"/>
            <w:vMerge/>
          </w:tcPr>
          <w:p w:rsidR="00A632AE" w:rsidRPr="00A632AE" w:rsidRDefault="00A632AE" w:rsidP="001C058C">
            <w:pPr>
              <w:jc w:val="center"/>
              <w:rPr>
                <w:rFonts w:ascii="Times New Roman" w:hAnsi="Times New Roman" w:cs="Times New Roman"/>
                <w:highlight w:val="yellow"/>
              </w:rPr>
            </w:pPr>
          </w:p>
        </w:tc>
        <w:tc>
          <w:tcPr>
            <w:tcW w:w="993" w:type="dxa"/>
            <w:vMerge/>
          </w:tcPr>
          <w:p w:rsidR="00A632AE" w:rsidRPr="00A632AE" w:rsidRDefault="00A632AE" w:rsidP="001C058C">
            <w:pPr>
              <w:jc w:val="center"/>
              <w:rPr>
                <w:rFonts w:ascii="Times New Roman" w:hAnsi="Times New Roman" w:cs="Times New Roman"/>
                <w:highlight w:val="yellow"/>
              </w:rPr>
            </w:pPr>
          </w:p>
        </w:tc>
      </w:tr>
      <w:tr w:rsidR="00A632AE" w:rsidTr="00342F4C">
        <w:trPr>
          <w:cantSplit/>
        </w:trPr>
        <w:tc>
          <w:tcPr>
            <w:tcW w:w="1384" w:type="dxa"/>
            <w:vMerge/>
          </w:tcPr>
          <w:p w:rsidR="00A632AE" w:rsidRPr="001C058C" w:rsidRDefault="00A632AE" w:rsidP="001C058C">
            <w:pPr>
              <w:jc w:val="center"/>
              <w:rPr>
                <w:rFonts w:ascii="Times New Roman" w:hAnsi="Times New Roman" w:cs="Times New Roman"/>
              </w:rPr>
            </w:pPr>
          </w:p>
        </w:tc>
        <w:tc>
          <w:tcPr>
            <w:tcW w:w="1559" w:type="dxa"/>
          </w:tcPr>
          <w:p w:rsidR="00A632AE" w:rsidRPr="001C058C" w:rsidRDefault="00A632AE" w:rsidP="001C058C">
            <w:pPr>
              <w:jc w:val="center"/>
              <w:rPr>
                <w:rFonts w:ascii="Times New Roman" w:hAnsi="Times New Roman" w:cs="Times New Roman"/>
              </w:rPr>
            </w:pPr>
            <w:r w:rsidRPr="001C058C">
              <w:rPr>
                <w:rFonts w:ascii="Times New Roman" w:hAnsi="Times New Roman" w:cs="Times New Roman"/>
                <w:sz w:val="24"/>
                <w:szCs w:val="24"/>
              </w:rPr>
              <w:t>SFRC_1,5</w:t>
            </w:r>
            <w:r>
              <w:rPr>
                <w:rFonts w:ascii="Times New Roman" w:hAnsi="Times New Roman" w:cs="Times New Roman"/>
                <w:sz w:val="24"/>
                <w:szCs w:val="24"/>
              </w:rPr>
              <w:t>-4</w:t>
            </w:r>
          </w:p>
        </w:tc>
        <w:tc>
          <w:tcPr>
            <w:tcW w:w="709" w:type="dxa"/>
          </w:tcPr>
          <w:p w:rsidR="00A632AE" w:rsidRPr="001C058C" w:rsidRDefault="00A632AE" w:rsidP="001C058C">
            <w:pPr>
              <w:jc w:val="center"/>
              <w:rPr>
                <w:rFonts w:ascii="Times New Roman" w:hAnsi="Times New Roman" w:cs="Times New Roman"/>
              </w:rPr>
            </w:pPr>
            <w:r>
              <w:rPr>
                <w:rFonts w:ascii="Times New Roman" w:hAnsi="Times New Roman" w:cs="Times New Roman"/>
              </w:rPr>
              <w:t>1,5</w:t>
            </w:r>
          </w:p>
        </w:tc>
        <w:tc>
          <w:tcPr>
            <w:tcW w:w="756" w:type="dxa"/>
          </w:tcPr>
          <w:p w:rsidR="00A632AE" w:rsidRPr="001C058C" w:rsidRDefault="00A632AE" w:rsidP="001C058C">
            <w:pPr>
              <w:jc w:val="center"/>
              <w:rPr>
                <w:rFonts w:ascii="Times New Roman" w:hAnsi="Times New Roman" w:cs="Times New Roman"/>
              </w:rPr>
            </w:pPr>
            <w:r>
              <w:rPr>
                <w:rFonts w:ascii="Times New Roman" w:hAnsi="Times New Roman" w:cs="Times New Roman"/>
              </w:rPr>
              <w:t>36,84</w:t>
            </w:r>
          </w:p>
        </w:tc>
        <w:tc>
          <w:tcPr>
            <w:tcW w:w="945" w:type="dxa"/>
            <w:vMerge/>
          </w:tcPr>
          <w:p w:rsidR="00A632AE" w:rsidRPr="001C058C" w:rsidRDefault="00A632AE" w:rsidP="001C058C">
            <w:pPr>
              <w:jc w:val="center"/>
              <w:rPr>
                <w:rFonts w:ascii="Times New Roman" w:hAnsi="Times New Roman" w:cs="Times New Roman"/>
              </w:rPr>
            </w:pPr>
          </w:p>
        </w:tc>
        <w:tc>
          <w:tcPr>
            <w:tcW w:w="1418" w:type="dxa"/>
            <w:vMerge/>
          </w:tcPr>
          <w:p w:rsidR="00A632AE" w:rsidRPr="00A632AE" w:rsidRDefault="00A632AE" w:rsidP="001C058C">
            <w:pPr>
              <w:jc w:val="center"/>
              <w:rPr>
                <w:rFonts w:ascii="Times New Roman" w:hAnsi="Times New Roman" w:cs="Times New Roman"/>
                <w:highlight w:val="yellow"/>
              </w:rPr>
            </w:pPr>
          </w:p>
        </w:tc>
        <w:tc>
          <w:tcPr>
            <w:tcW w:w="1417" w:type="dxa"/>
            <w:vMerge/>
          </w:tcPr>
          <w:p w:rsidR="00A632AE" w:rsidRPr="00A632AE" w:rsidRDefault="00A632AE" w:rsidP="001C058C">
            <w:pPr>
              <w:jc w:val="center"/>
              <w:rPr>
                <w:rFonts w:ascii="Times New Roman" w:hAnsi="Times New Roman" w:cs="Times New Roman"/>
                <w:highlight w:val="yellow"/>
              </w:rPr>
            </w:pPr>
          </w:p>
        </w:tc>
        <w:tc>
          <w:tcPr>
            <w:tcW w:w="993" w:type="dxa"/>
            <w:vMerge/>
          </w:tcPr>
          <w:p w:rsidR="00A632AE" w:rsidRPr="00A632AE" w:rsidRDefault="00A632AE" w:rsidP="001C058C">
            <w:pPr>
              <w:jc w:val="center"/>
              <w:rPr>
                <w:rFonts w:ascii="Times New Roman" w:hAnsi="Times New Roman" w:cs="Times New Roman"/>
                <w:highlight w:val="yellow"/>
              </w:rPr>
            </w:pPr>
          </w:p>
        </w:tc>
      </w:tr>
    </w:tbl>
    <w:p w:rsidR="009F5C54" w:rsidRPr="00D120C1" w:rsidRDefault="009F5C54" w:rsidP="00ED51FC">
      <w:pPr>
        <w:spacing w:before="120" w:after="0" w:line="360" w:lineRule="auto"/>
        <w:jc w:val="both"/>
        <w:rPr>
          <w:rFonts w:ascii="Times New Roman" w:hAnsi="Times New Roman" w:cs="Times New Roman"/>
        </w:rPr>
      </w:pPr>
      <w:r w:rsidRPr="00D120C1">
        <w:rPr>
          <w:rFonts w:ascii="Times New Roman" w:hAnsi="Times New Roman" w:cs="Times New Roman"/>
        </w:rPr>
        <w:t>Pastabos:</w:t>
      </w:r>
    </w:p>
    <w:p w:rsidR="009F5C54" w:rsidRPr="00D120C1" w:rsidRDefault="009F5C54" w:rsidP="009F5C54">
      <w:pPr>
        <w:pStyle w:val="Sraopastraipa"/>
        <w:numPr>
          <w:ilvl w:val="0"/>
          <w:numId w:val="23"/>
        </w:numPr>
        <w:spacing w:after="0" w:line="360" w:lineRule="auto"/>
        <w:rPr>
          <w:rFonts w:ascii="Times New Roman" w:hAnsi="Times New Roman" w:cs="Times New Roman"/>
        </w:rPr>
      </w:pPr>
      <w:r w:rsidRPr="00D120C1">
        <w:rPr>
          <w:rFonts w:ascii="Times New Roman" w:hAnsi="Times New Roman" w:cs="Times New Roman"/>
          <w:i/>
        </w:rPr>
        <w:lastRenderedPageBreak/>
        <w:t>f</w:t>
      </w:r>
      <w:r w:rsidRPr="00D120C1">
        <w:rPr>
          <w:rFonts w:ascii="Times New Roman" w:hAnsi="Times New Roman" w:cs="Times New Roman"/>
          <w:i/>
          <w:vertAlign w:val="subscript"/>
        </w:rPr>
        <w:t>cube,i</w:t>
      </w:r>
      <w:r w:rsidRPr="00D120C1">
        <w:rPr>
          <w:rFonts w:ascii="Times New Roman" w:hAnsi="Times New Roman" w:cs="Times New Roman"/>
        </w:rPr>
        <w:t xml:space="preserve"> – bandinio kubinis gniuždomasis stipris; </w:t>
      </w:r>
      <w:r w:rsidRPr="00D120C1">
        <w:rPr>
          <w:rFonts w:ascii="Times New Roman" w:hAnsi="Times New Roman" w:cs="Times New Roman"/>
          <w:i/>
        </w:rPr>
        <w:t xml:space="preserve"> f</w:t>
      </w:r>
      <w:r w:rsidR="00FA28B1" w:rsidRPr="00D120C1">
        <w:rPr>
          <w:rFonts w:ascii="Times New Roman" w:hAnsi="Times New Roman" w:cs="Times New Roman"/>
          <w:i/>
          <w:vertAlign w:val="subscript"/>
        </w:rPr>
        <w:t>cube,vid</w:t>
      </w:r>
      <w:r w:rsidRPr="00D120C1">
        <w:rPr>
          <w:rFonts w:ascii="Times New Roman" w:hAnsi="Times New Roman" w:cs="Times New Roman"/>
        </w:rPr>
        <w:t xml:space="preserve"> – </w:t>
      </w:r>
      <w:r w:rsidR="0089370D" w:rsidRPr="00D120C1">
        <w:rPr>
          <w:rFonts w:ascii="Times New Roman" w:hAnsi="Times New Roman" w:cs="Times New Roman"/>
        </w:rPr>
        <w:t xml:space="preserve">serijos vidutinis kubinis gniuždomasis stipris;  </w:t>
      </w:r>
      <w:r w:rsidR="0089370D" w:rsidRPr="00D120C1">
        <w:rPr>
          <w:rFonts w:ascii="Times New Roman" w:hAnsi="Times New Roman" w:cs="Times New Roman"/>
          <w:i/>
        </w:rPr>
        <w:t>f</w:t>
      </w:r>
      <w:r w:rsidR="0089370D" w:rsidRPr="00D120C1">
        <w:rPr>
          <w:rFonts w:ascii="Times New Roman" w:hAnsi="Times New Roman" w:cs="Times New Roman"/>
          <w:i/>
          <w:vertAlign w:val="subscript"/>
        </w:rPr>
        <w:t>cube,k</w:t>
      </w:r>
      <w:r w:rsidR="0089370D" w:rsidRPr="00D120C1">
        <w:rPr>
          <w:rFonts w:ascii="Times New Roman" w:hAnsi="Times New Roman" w:cs="Times New Roman"/>
        </w:rPr>
        <w:t xml:space="preserve"> – serijos charakteristinis kubinis gniuždomasis stipris</w:t>
      </w:r>
    </w:p>
    <w:p w:rsidR="009F5C54" w:rsidRDefault="009F5C54" w:rsidP="00B50868">
      <w:pPr>
        <w:pStyle w:val="Sraopastraipa"/>
        <w:spacing w:after="0"/>
        <w:ind w:hanging="720"/>
        <w:jc w:val="both"/>
        <w:rPr>
          <w:rFonts w:ascii="Times New Roman" w:hAnsi="Times New Roman" w:cs="Times New Roman"/>
          <w:b/>
          <w:sz w:val="28"/>
          <w:szCs w:val="28"/>
        </w:rPr>
      </w:pPr>
    </w:p>
    <w:p w:rsidR="000A7E5C" w:rsidRDefault="00460AE4" w:rsidP="00086A7A">
      <w:pPr>
        <w:pStyle w:val="Sraopastraipa"/>
        <w:spacing w:after="0"/>
        <w:ind w:hanging="720"/>
        <w:jc w:val="center"/>
        <w:rPr>
          <w:rFonts w:ascii="Times New Roman" w:hAnsi="Times New Roman" w:cs="Times New Roman"/>
          <w:b/>
          <w:sz w:val="28"/>
          <w:szCs w:val="28"/>
        </w:rPr>
      </w:pPr>
      <w:r w:rsidRPr="00460AE4">
        <w:rPr>
          <w:rFonts w:ascii="Times New Roman" w:hAnsi="Times New Roman" w:cs="Times New Roman"/>
          <w:b/>
          <w:noProof/>
          <w:sz w:val="28"/>
          <w:szCs w:val="28"/>
          <w:lang w:eastAsia="lt-LT"/>
        </w:rPr>
        <w:pict>
          <v:shape id="_x0000_s1534" type="#_x0000_t202" style="position:absolute;left:0;text-align:left;margin-left:83.3pt;margin-top:6.4pt;width:55.2pt;height:21.15pt;z-index:251750400;mso-width-relative:margin;mso-height-relative:margin" strokecolor="white [3212]">
            <v:textbox style="mso-next-textbox:#_x0000_s1534">
              <w:txbxContent>
                <w:p w:rsidR="007523CA" w:rsidRPr="00A75BAD" w:rsidRDefault="007523CA" w:rsidP="00A75BAD">
                  <w:pPr>
                    <w:spacing w:after="0"/>
                    <w:rPr>
                      <w:rFonts w:ascii="Times New Roman" w:hAnsi="Times New Roman" w:cs="Times New Roman"/>
                      <w:i/>
                    </w:rPr>
                  </w:pPr>
                  <w:proofErr w:type="gramStart"/>
                  <w:r w:rsidRPr="00E62B89">
                    <w:rPr>
                      <w:rFonts w:ascii="Times New Roman" w:hAnsi="Times New Roman" w:cs="Times New Roman"/>
                      <w:i/>
                      <w:sz w:val="20"/>
                      <w:szCs w:val="20"/>
                    </w:rPr>
                    <w:t>f</w:t>
                  </w:r>
                  <w:r w:rsidRPr="00E62B89">
                    <w:rPr>
                      <w:rFonts w:ascii="Times New Roman" w:hAnsi="Times New Roman" w:cs="Times New Roman"/>
                      <w:i/>
                      <w:sz w:val="20"/>
                      <w:szCs w:val="20"/>
                      <w:vertAlign w:val="subscript"/>
                    </w:rPr>
                    <w:t>c</w:t>
                  </w:r>
                  <w:proofErr w:type="gramEnd"/>
                  <w:r w:rsidRPr="00A75BAD">
                    <w:rPr>
                      <w:rFonts w:ascii="Times New Roman" w:hAnsi="Times New Roman" w:cs="Times New Roman"/>
                    </w:rPr>
                    <w:t xml:space="preserve">, </w:t>
                  </w:r>
                  <w:r w:rsidRPr="00E62B89">
                    <w:rPr>
                      <w:rFonts w:ascii="Times New Roman" w:hAnsi="Times New Roman" w:cs="Times New Roman"/>
                      <w:i/>
                      <w:sz w:val="20"/>
                      <w:szCs w:val="20"/>
                    </w:rPr>
                    <w:t>MPa</w:t>
                  </w:r>
                </w:p>
              </w:txbxContent>
            </v:textbox>
          </v:shape>
        </w:pict>
      </w:r>
      <w:r w:rsidR="00EE60CD">
        <w:rPr>
          <w:rFonts w:ascii="Times New Roman" w:hAnsi="Times New Roman" w:cs="Times New Roman"/>
          <w:b/>
          <w:noProof/>
          <w:sz w:val="28"/>
          <w:szCs w:val="28"/>
          <w:lang w:val="lt-LT" w:eastAsia="lt-LT" w:bidi="ar-SA"/>
        </w:rPr>
        <w:drawing>
          <wp:inline distT="0" distB="0" distL="0" distR="0">
            <wp:extent cx="3805891" cy="2791012"/>
            <wp:effectExtent l="19050" t="0" r="0" b="0"/>
            <wp:docPr id="5" name="Diagrama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inline>
        </w:drawing>
      </w:r>
    </w:p>
    <w:p w:rsidR="00A75BAD" w:rsidRDefault="00A75BAD" w:rsidP="00086A7A">
      <w:pPr>
        <w:pStyle w:val="Sraopastraipa"/>
        <w:spacing w:after="0"/>
        <w:ind w:left="0"/>
        <w:jc w:val="center"/>
        <w:rPr>
          <w:rFonts w:ascii="Times New Roman" w:hAnsi="Times New Roman" w:cs="Times New Roman"/>
        </w:rPr>
      </w:pPr>
      <w:proofErr w:type="gramStart"/>
      <w:r w:rsidRPr="00EB22C7">
        <w:rPr>
          <w:rFonts w:ascii="Times New Roman" w:hAnsi="Times New Roman" w:cs="Times New Roman"/>
        </w:rPr>
        <w:t>4.1 pav.</w:t>
      </w:r>
      <w:proofErr w:type="gramEnd"/>
      <w:r w:rsidRPr="00EB22C7">
        <w:rPr>
          <w:rFonts w:ascii="Times New Roman" w:hAnsi="Times New Roman" w:cs="Times New Roman"/>
        </w:rPr>
        <w:t xml:space="preserve"> Skirtingų serijų bandinių vidutinio kubinio gniuždymo stiprio palyginimas</w:t>
      </w:r>
      <w:r w:rsidR="00600BFF" w:rsidRPr="00EB22C7">
        <w:rPr>
          <w:rFonts w:ascii="Times New Roman" w:hAnsi="Times New Roman" w:cs="Times New Roman"/>
        </w:rPr>
        <w:t xml:space="preserve"> su 95 % pasikliautinumu</w:t>
      </w:r>
    </w:p>
    <w:p w:rsidR="00EB22C7" w:rsidRDefault="00EB22C7" w:rsidP="00086A7A">
      <w:pPr>
        <w:pStyle w:val="Sraopastraipa"/>
        <w:spacing w:after="0"/>
        <w:ind w:left="0"/>
        <w:jc w:val="center"/>
        <w:rPr>
          <w:rFonts w:ascii="Times New Roman" w:hAnsi="Times New Roman" w:cs="Times New Roman"/>
        </w:rPr>
      </w:pPr>
    </w:p>
    <w:p w:rsidR="000A7E5C" w:rsidRDefault="000A7E5C" w:rsidP="000A7E5C">
      <w:pPr>
        <w:pStyle w:val="Sraopastraipa"/>
        <w:spacing w:after="0"/>
        <w:jc w:val="both"/>
        <w:rPr>
          <w:rFonts w:ascii="Times New Roman" w:hAnsi="Times New Roman" w:cs="Times New Roman"/>
          <w:b/>
          <w:sz w:val="28"/>
          <w:szCs w:val="28"/>
        </w:rPr>
      </w:pPr>
    </w:p>
    <w:p w:rsidR="00D66486" w:rsidRPr="006218BF" w:rsidRDefault="00D66486" w:rsidP="00D664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Eksperimentiniai tyrimai ro</w:t>
      </w:r>
      <w:r w:rsidR="00600BFF">
        <w:rPr>
          <w:rFonts w:ascii="Times New Roman" w:hAnsi="Times New Roman" w:cs="Times New Roman"/>
          <w:sz w:val="24"/>
          <w:szCs w:val="24"/>
        </w:rPr>
        <w:t xml:space="preserve">do, kad </w:t>
      </w:r>
      <w:r w:rsidR="009C05CA">
        <w:rPr>
          <w:rFonts w:ascii="Times New Roman" w:hAnsi="Times New Roman" w:cs="Times New Roman"/>
          <w:sz w:val="24"/>
          <w:szCs w:val="24"/>
        </w:rPr>
        <w:t xml:space="preserve">plieninės fibros ženkliai patidina betono gniuždomąjį stiprį: </w:t>
      </w:r>
      <w:r w:rsidR="00600BFF">
        <w:rPr>
          <w:rFonts w:ascii="Times New Roman" w:hAnsi="Times New Roman" w:cs="Times New Roman"/>
          <w:sz w:val="24"/>
          <w:szCs w:val="24"/>
        </w:rPr>
        <w:t>į</w:t>
      </w:r>
      <w:r>
        <w:rPr>
          <w:rFonts w:ascii="Times New Roman" w:hAnsi="Times New Roman" w:cs="Times New Roman"/>
          <w:sz w:val="24"/>
          <w:szCs w:val="24"/>
        </w:rPr>
        <w:t>maišius į betoną 0</w:t>
      </w:r>
      <w:proofErr w:type="gramStart"/>
      <w:r>
        <w:rPr>
          <w:rFonts w:ascii="Times New Roman" w:hAnsi="Times New Roman" w:cs="Times New Roman"/>
          <w:sz w:val="24"/>
          <w:szCs w:val="24"/>
        </w:rPr>
        <w:t>,75</w:t>
      </w:r>
      <w:proofErr w:type="gramEnd"/>
      <w:r>
        <w:rPr>
          <w:rFonts w:ascii="Times New Roman" w:hAnsi="Times New Roman" w:cs="Times New Roman"/>
          <w:sz w:val="24"/>
          <w:szCs w:val="24"/>
        </w:rPr>
        <w:t xml:space="preserve"> </w:t>
      </w:r>
      <w:r w:rsidRPr="006218BF">
        <w:rPr>
          <w:rFonts w:ascii="Times New Roman" w:hAnsi="Times New Roman" w:cs="Times New Roman"/>
          <w:sz w:val="24"/>
          <w:szCs w:val="24"/>
        </w:rPr>
        <w:t xml:space="preserve">% </w:t>
      </w:r>
      <w:r>
        <w:rPr>
          <w:rFonts w:ascii="Times New Roman" w:hAnsi="Times New Roman" w:cs="Times New Roman"/>
          <w:sz w:val="24"/>
          <w:szCs w:val="24"/>
        </w:rPr>
        <w:t>ir</w:t>
      </w:r>
      <w:r w:rsidRPr="006218BF">
        <w:rPr>
          <w:rFonts w:ascii="Times New Roman" w:hAnsi="Times New Roman" w:cs="Times New Roman"/>
          <w:sz w:val="24"/>
          <w:szCs w:val="24"/>
        </w:rPr>
        <w:t xml:space="preserve"> 1,5 % </w:t>
      </w:r>
      <w:r w:rsidR="009C05CA">
        <w:rPr>
          <w:rFonts w:ascii="Times New Roman" w:hAnsi="Times New Roman" w:cs="Times New Roman"/>
          <w:sz w:val="24"/>
          <w:szCs w:val="24"/>
        </w:rPr>
        <w:t>plieninių fibrų, gniuždomasis</w:t>
      </w:r>
      <w:r>
        <w:rPr>
          <w:rFonts w:ascii="Times New Roman" w:hAnsi="Times New Roman" w:cs="Times New Roman"/>
          <w:sz w:val="24"/>
          <w:szCs w:val="24"/>
        </w:rPr>
        <w:t xml:space="preserve"> stipris padidėja atitinkamai 21,5 </w:t>
      </w:r>
      <w:r w:rsidRPr="006218BF">
        <w:rPr>
          <w:rFonts w:ascii="Times New Roman" w:hAnsi="Times New Roman" w:cs="Times New Roman"/>
          <w:sz w:val="24"/>
          <w:szCs w:val="24"/>
        </w:rPr>
        <w:t>%</w:t>
      </w:r>
      <w:r>
        <w:rPr>
          <w:rFonts w:ascii="Times New Roman" w:hAnsi="Times New Roman" w:cs="Times New Roman"/>
          <w:sz w:val="24"/>
          <w:szCs w:val="24"/>
        </w:rPr>
        <w:t xml:space="preserve"> ir 24,6 % (4.1 pav.).</w:t>
      </w:r>
    </w:p>
    <w:p w:rsidR="00805E73" w:rsidRPr="00805CCB" w:rsidRDefault="00805E73" w:rsidP="000A7E5C">
      <w:pPr>
        <w:pStyle w:val="Sraopastraipa"/>
        <w:spacing w:after="0"/>
        <w:jc w:val="both"/>
        <w:rPr>
          <w:rFonts w:ascii="Times New Roman" w:hAnsi="Times New Roman" w:cs="Times New Roman"/>
          <w:b/>
          <w:sz w:val="24"/>
          <w:szCs w:val="24"/>
        </w:rPr>
      </w:pPr>
    </w:p>
    <w:p w:rsidR="008151EB" w:rsidRDefault="008151EB" w:rsidP="000A7E5C">
      <w:pPr>
        <w:pStyle w:val="Sraopastraipa"/>
        <w:spacing w:after="0"/>
        <w:jc w:val="both"/>
        <w:rPr>
          <w:rFonts w:ascii="Times New Roman" w:hAnsi="Times New Roman" w:cs="Times New Roman"/>
          <w:b/>
          <w:sz w:val="28"/>
          <w:szCs w:val="28"/>
        </w:rPr>
      </w:pPr>
    </w:p>
    <w:p w:rsidR="00D441E7" w:rsidRPr="003F4151" w:rsidRDefault="00086A7A" w:rsidP="00086A7A">
      <w:pPr>
        <w:pStyle w:val="Antrat2"/>
        <w:ind w:left="360"/>
      </w:pPr>
      <w:bookmarkStart w:id="25" w:name="_Toc313890258"/>
      <w:bookmarkStart w:id="26" w:name="_Toc322546776"/>
      <w:r>
        <w:t xml:space="preserve">3.2. </w:t>
      </w:r>
      <w:r w:rsidR="004570A2" w:rsidRPr="003F4151">
        <w:t>Plieninėmis fibromis armuotų prizmių</w:t>
      </w:r>
      <w:r w:rsidR="00612986" w:rsidRPr="003F4151">
        <w:t xml:space="preserve"> </w:t>
      </w:r>
      <w:r w:rsidR="004570A2" w:rsidRPr="00F8386D">
        <w:t>lenkimo bandymas</w:t>
      </w:r>
      <w:bookmarkEnd w:id="25"/>
      <w:bookmarkEnd w:id="26"/>
    </w:p>
    <w:p w:rsidR="003F4151" w:rsidRDefault="003F4151" w:rsidP="003F4151">
      <w:pPr>
        <w:spacing w:after="0"/>
        <w:jc w:val="both"/>
        <w:rPr>
          <w:rFonts w:ascii="Times New Roman" w:hAnsi="Times New Roman" w:cs="Times New Roman"/>
          <w:b/>
          <w:sz w:val="28"/>
          <w:szCs w:val="28"/>
        </w:rPr>
      </w:pPr>
    </w:p>
    <w:p w:rsidR="003F4151" w:rsidRDefault="00FF3A80" w:rsidP="00825D36">
      <w:pPr>
        <w:spacing w:after="0" w:line="360" w:lineRule="auto"/>
        <w:jc w:val="both"/>
        <w:rPr>
          <w:rFonts w:ascii="Times New Roman" w:hAnsi="Times New Roman" w:cs="Times New Roman"/>
          <w:sz w:val="24"/>
          <w:szCs w:val="24"/>
        </w:rPr>
      </w:pPr>
      <w:r>
        <w:rPr>
          <w:rFonts w:ascii="Times New Roman" w:hAnsi="Times New Roman" w:cs="Times New Roman"/>
        </w:rPr>
        <w:tab/>
      </w:r>
      <w:proofErr w:type="gramStart"/>
      <w:r w:rsidRPr="00FF3A80">
        <w:rPr>
          <w:rFonts w:ascii="Times New Roman" w:hAnsi="Times New Roman" w:cs="Times New Roman"/>
          <w:sz w:val="24"/>
          <w:szCs w:val="24"/>
        </w:rPr>
        <w:t>Plieninėmis fibromis armuoto betono</w:t>
      </w:r>
      <w:r w:rsidR="00AD6E8B">
        <w:rPr>
          <w:rFonts w:ascii="Times New Roman" w:hAnsi="Times New Roman" w:cs="Times New Roman"/>
          <w:sz w:val="24"/>
          <w:szCs w:val="24"/>
        </w:rPr>
        <w:t xml:space="preserve"> </w:t>
      </w:r>
      <w:r w:rsidR="001B1104">
        <w:rPr>
          <w:rFonts w:ascii="Times New Roman" w:hAnsi="Times New Roman" w:cs="Times New Roman"/>
          <w:sz w:val="24"/>
          <w:szCs w:val="24"/>
        </w:rPr>
        <w:t>lenkimo stipris</w:t>
      </w:r>
      <w:r w:rsidR="00AD6E8B">
        <w:rPr>
          <w:rFonts w:ascii="Times New Roman" w:hAnsi="Times New Roman" w:cs="Times New Roman"/>
          <w:sz w:val="24"/>
          <w:szCs w:val="24"/>
        </w:rPr>
        <w:t xml:space="preserve"> </w:t>
      </w:r>
      <w:r w:rsidR="001B1104">
        <w:rPr>
          <w:rFonts w:ascii="Times New Roman" w:hAnsi="Times New Roman" w:cs="Times New Roman"/>
          <w:sz w:val="24"/>
          <w:szCs w:val="24"/>
        </w:rPr>
        <w:t>nustatytas</w:t>
      </w:r>
      <w:r w:rsidRPr="00FF3A80">
        <w:rPr>
          <w:rFonts w:ascii="Times New Roman" w:hAnsi="Times New Roman" w:cs="Times New Roman"/>
          <w:sz w:val="24"/>
          <w:szCs w:val="24"/>
        </w:rPr>
        <w:t xml:space="preserve"> </w:t>
      </w:r>
      <w:r w:rsidR="00ED13A7">
        <w:rPr>
          <w:rFonts w:ascii="Times New Roman" w:hAnsi="Times New Roman" w:cs="Times New Roman"/>
          <w:sz w:val="24"/>
          <w:szCs w:val="24"/>
        </w:rPr>
        <w:t>bandant</w:t>
      </w:r>
      <w:r w:rsidRPr="00FF3A80">
        <w:rPr>
          <w:rFonts w:ascii="Times New Roman" w:hAnsi="Times New Roman" w:cs="Times New Roman"/>
          <w:sz w:val="24"/>
          <w:szCs w:val="24"/>
        </w:rPr>
        <w:t xml:space="preserve"> 100×100×400</w:t>
      </w:r>
      <w:r w:rsidR="00706323">
        <w:rPr>
          <w:rFonts w:ascii="Times New Roman" w:hAnsi="Times New Roman" w:cs="Times New Roman"/>
          <w:sz w:val="24"/>
          <w:szCs w:val="24"/>
        </w:rPr>
        <w:t xml:space="preserve"> </w:t>
      </w:r>
      <w:r w:rsidRPr="00FF3A80">
        <w:rPr>
          <w:rFonts w:ascii="Times New Roman" w:hAnsi="Times New Roman" w:cs="Times New Roman"/>
          <w:i/>
          <w:sz w:val="24"/>
          <w:szCs w:val="24"/>
        </w:rPr>
        <w:t>mm</w:t>
      </w:r>
      <w:r w:rsidRPr="00FF3A80">
        <w:rPr>
          <w:rFonts w:ascii="Times New Roman" w:hAnsi="Times New Roman" w:cs="Times New Roman"/>
          <w:sz w:val="24"/>
          <w:szCs w:val="24"/>
        </w:rPr>
        <w:t xml:space="preserve"> prizmes</w:t>
      </w:r>
      <w:r>
        <w:rPr>
          <w:rFonts w:ascii="Times New Roman" w:hAnsi="Times New Roman" w:cs="Times New Roman"/>
          <w:sz w:val="24"/>
          <w:szCs w:val="24"/>
        </w:rPr>
        <w:t xml:space="preserve"> (4.</w:t>
      </w:r>
      <w:r w:rsidR="00A93C85">
        <w:rPr>
          <w:rFonts w:ascii="Times New Roman" w:hAnsi="Times New Roman" w:cs="Times New Roman"/>
          <w:sz w:val="24"/>
          <w:szCs w:val="24"/>
        </w:rPr>
        <w:t>3</w:t>
      </w:r>
      <w:r>
        <w:rPr>
          <w:rFonts w:ascii="Times New Roman" w:hAnsi="Times New Roman" w:cs="Times New Roman"/>
          <w:sz w:val="24"/>
          <w:szCs w:val="24"/>
        </w:rPr>
        <w:t xml:space="preserve"> pav.).</w:t>
      </w:r>
      <w:proofErr w:type="gramEnd"/>
      <w:r w:rsidR="00E2019C">
        <w:rPr>
          <w:rFonts w:ascii="Times New Roman" w:hAnsi="Times New Roman" w:cs="Times New Roman"/>
          <w:sz w:val="24"/>
          <w:szCs w:val="24"/>
        </w:rPr>
        <w:t xml:space="preserve"> </w:t>
      </w:r>
      <w:r w:rsidR="009E2DF3">
        <w:rPr>
          <w:rFonts w:ascii="Times New Roman" w:hAnsi="Times New Roman" w:cs="Times New Roman"/>
          <w:sz w:val="24"/>
          <w:szCs w:val="24"/>
        </w:rPr>
        <w:t>Buvo bandomos trys serijos prizmių su skirtingais fibrų kiekiais (</w:t>
      </w:r>
      <w:proofErr w:type="gramStart"/>
      <w:r w:rsidR="009E2DF3">
        <w:rPr>
          <w:rFonts w:ascii="Times New Roman" w:hAnsi="Times New Roman" w:cs="Times New Roman"/>
          <w:i/>
          <w:sz w:val="24"/>
          <w:szCs w:val="24"/>
        </w:rPr>
        <w:t>V</w:t>
      </w:r>
      <w:r w:rsidR="009E2DF3">
        <w:rPr>
          <w:rFonts w:ascii="Times New Roman" w:hAnsi="Times New Roman" w:cs="Times New Roman"/>
          <w:i/>
          <w:sz w:val="24"/>
          <w:szCs w:val="24"/>
          <w:vertAlign w:val="subscript"/>
        </w:rPr>
        <w:t xml:space="preserve">f </w:t>
      </w:r>
      <w:r w:rsidR="009E2DF3">
        <w:rPr>
          <w:rFonts w:ascii="Times New Roman" w:hAnsi="Times New Roman" w:cs="Times New Roman"/>
          <w:sz w:val="24"/>
          <w:szCs w:val="24"/>
        </w:rPr>
        <w:t xml:space="preserve"> </w:t>
      </w:r>
      <w:r w:rsidR="00706323">
        <w:rPr>
          <w:rFonts w:ascii="Times New Roman" w:hAnsi="Times New Roman" w:cs="Times New Roman"/>
          <w:sz w:val="24"/>
          <w:szCs w:val="24"/>
        </w:rPr>
        <w:t>=</w:t>
      </w:r>
      <w:proofErr w:type="gramEnd"/>
      <w:r w:rsidR="00706323">
        <w:rPr>
          <w:rFonts w:ascii="Times New Roman" w:hAnsi="Times New Roman" w:cs="Times New Roman"/>
          <w:sz w:val="24"/>
          <w:szCs w:val="24"/>
        </w:rPr>
        <w:t xml:space="preserve"> 0 </w:t>
      </w:r>
      <w:r w:rsidR="009E2DF3" w:rsidRPr="009E2DF3">
        <w:rPr>
          <w:rFonts w:ascii="Times New Roman" w:hAnsi="Times New Roman" w:cs="Times New Roman"/>
          <w:sz w:val="24"/>
          <w:szCs w:val="24"/>
        </w:rPr>
        <w:t xml:space="preserve">%, </w:t>
      </w:r>
      <w:r w:rsidR="009E2DF3">
        <w:rPr>
          <w:rFonts w:ascii="Times New Roman" w:hAnsi="Times New Roman" w:cs="Times New Roman"/>
          <w:i/>
          <w:sz w:val="24"/>
          <w:szCs w:val="24"/>
        </w:rPr>
        <w:t>V</w:t>
      </w:r>
      <w:r w:rsidR="009E2DF3">
        <w:rPr>
          <w:rFonts w:ascii="Times New Roman" w:hAnsi="Times New Roman" w:cs="Times New Roman"/>
          <w:i/>
          <w:sz w:val="24"/>
          <w:szCs w:val="24"/>
          <w:vertAlign w:val="subscript"/>
        </w:rPr>
        <w:t xml:space="preserve">f  </w:t>
      </w:r>
      <w:r w:rsidR="009E2DF3" w:rsidRPr="009E2DF3">
        <w:rPr>
          <w:rFonts w:ascii="Times New Roman" w:hAnsi="Times New Roman" w:cs="Times New Roman"/>
          <w:sz w:val="24"/>
          <w:szCs w:val="24"/>
        </w:rPr>
        <w:t>= 0,75 % ir</w:t>
      </w:r>
      <w:r w:rsidR="009E2DF3">
        <w:rPr>
          <w:rFonts w:ascii="Times New Roman" w:hAnsi="Times New Roman" w:cs="Times New Roman"/>
          <w:sz w:val="24"/>
          <w:szCs w:val="24"/>
        </w:rPr>
        <w:t xml:space="preserve"> </w:t>
      </w:r>
      <w:r w:rsidR="009E2DF3">
        <w:rPr>
          <w:rFonts w:ascii="Times New Roman" w:hAnsi="Times New Roman" w:cs="Times New Roman"/>
          <w:i/>
          <w:sz w:val="24"/>
          <w:szCs w:val="24"/>
        </w:rPr>
        <w:t>V</w:t>
      </w:r>
      <w:r w:rsidR="009E2DF3">
        <w:rPr>
          <w:rFonts w:ascii="Times New Roman" w:hAnsi="Times New Roman" w:cs="Times New Roman"/>
          <w:i/>
          <w:sz w:val="24"/>
          <w:szCs w:val="24"/>
          <w:vertAlign w:val="subscript"/>
        </w:rPr>
        <w:t>f</w:t>
      </w:r>
      <w:r w:rsidR="009E2DF3">
        <w:rPr>
          <w:rFonts w:ascii="Times New Roman" w:hAnsi="Times New Roman" w:cs="Times New Roman"/>
          <w:sz w:val="24"/>
          <w:szCs w:val="24"/>
        </w:rPr>
        <w:t xml:space="preserve"> </w:t>
      </w:r>
      <w:r w:rsidR="009E2DF3">
        <w:rPr>
          <w:rFonts w:ascii="Times New Roman" w:hAnsi="Times New Roman" w:cs="Times New Roman"/>
          <w:i/>
          <w:sz w:val="24"/>
          <w:szCs w:val="24"/>
          <w:vertAlign w:val="subscript"/>
        </w:rPr>
        <w:t xml:space="preserve"> </w:t>
      </w:r>
      <w:r w:rsidR="009E2DF3">
        <w:rPr>
          <w:rFonts w:ascii="Times New Roman" w:hAnsi="Times New Roman" w:cs="Times New Roman"/>
          <w:sz w:val="24"/>
          <w:szCs w:val="24"/>
        </w:rPr>
        <w:t>= 1,5 %)</w:t>
      </w:r>
      <w:r w:rsidR="00784BB9">
        <w:rPr>
          <w:rFonts w:ascii="Times New Roman" w:hAnsi="Times New Roman" w:cs="Times New Roman"/>
          <w:sz w:val="24"/>
          <w:szCs w:val="24"/>
        </w:rPr>
        <w:t xml:space="preserve">. </w:t>
      </w:r>
      <w:proofErr w:type="gramStart"/>
      <w:r w:rsidR="00B63362">
        <w:rPr>
          <w:rFonts w:ascii="Times New Roman" w:hAnsi="Times New Roman" w:cs="Times New Roman"/>
          <w:sz w:val="24"/>
          <w:szCs w:val="24"/>
        </w:rPr>
        <w:t>Kiekvieną seriją suda</w:t>
      </w:r>
      <w:r w:rsidR="00DF334C">
        <w:rPr>
          <w:rFonts w:ascii="Times New Roman" w:hAnsi="Times New Roman" w:cs="Times New Roman"/>
          <w:sz w:val="24"/>
          <w:szCs w:val="24"/>
        </w:rPr>
        <w:t>rė po keturis bandinius</w:t>
      </w:r>
      <w:r w:rsidR="00ED13A7">
        <w:rPr>
          <w:rFonts w:ascii="Times New Roman" w:hAnsi="Times New Roman" w:cs="Times New Roman"/>
          <w:sz w:val="24"/>
          <w:szCs w:val="24"/>
        </w:rPr>
        <w:t>.</w:t>
      </w:r>
      <w:proofErr w:type="gramEnd"/>
      <w:r w:rsidR="00ED13A7">
        <w:rPr>
          <w:rFonts w:ascii="Times New Roman" w:hAnsi="Times New Roman" w:cs="Times New Roman"/>
          <w:sz w:val="24"/>
          <w:szCs w:val="24"/>
        </w:rPr>
        <w:t xml:space="preserve"> A</w:t>
      </w:r>
      <w:r w:rsidR="00B63362">
        <w:rPr>
          <w:rFonts w:ascii="Times New Roman" w:hAnsi="Times New Roman" w:cs="Times New Roman"/>
          <w:sz w:val="24"/>
          <w:szCs w:val="24"/>
        </w:rPr>
        <w:t>pkrovos kėlimo greitis – 0</w:t>
      </w:r>
      <w:proofErr w:type="gramStart"/>
      <w:r w:rsidR="00B63362">
        <w:rPr>
          <w:rFonts w:ascii="Times New Roman" w:hAnsi="Times New Roman" w:cs="Times New Roman"/>
          <w:sz w:val="24"/>
          <w:szCs w:val="24"/>
        </w:rPr>
        <w:t>,1</w:t>
      </w:r>
      <w:proofErr w:type="gramEnd"/>
      <w:r w:rsidR="00B63362">
        <w:rPr>
          <w:rFonts w:ascii="Times New Roman" w:hAnsi="Times New Roman" w:cs="Times New Roman"/>
          <w:sz w:val="24"/>
          <w:szCs w:val="24"/>
        </w:rPr>
        <w:t xml:space="preserve"> </w:t>
      </w:r>
      <w:r w:rsidR="00B63362" w:rsidRPr="00F87022">
        <w:rPr>
          <w:rFonts w:ascii="Times New Roman" w:hAnsi="Times New Roman" w:cs="Times New Roman"/>
          <w:i/>
          <w:sz w:val="24"/>
          <w:szCs w:val="24"/>
        </w:rPr>
        <w:t>kN</w:t>
      </w:r>
      <w:r w:rsidR="00B63362">
        <w:rPr>
          <w:rFonts w:ascii="Times New Roman" w:hAnsi="Times New Roman" w:cs="Times New Roman"/>
          <w:sz w:val="24"/>
          <w:szCs w:val="24"/>
        </w:rPr>
        <w:t>/</w:t>
      </w:r>
      <w:r w:rsidR="00B63362" w:rsidRPr="00B63362">
        <w:rPr>
          <w:rFonts w:ascii="Times New Roman" w:hAnsi="Times New Roman" w:cs="Times New Roman"/>
          <w:i/>
          <w:sz w:val="24"/>
          <w:szCs w:val="24"/>
        </w:rPr>
        <w:t>s</w:t>
      </w:r>
      <w:r w:rsidR="00B63362">
        <w:rPr>
          <w:rFonts w:ascii="Times New Roman" w:hAnsi="Times New Roman" w:cs="Times New Roman"/>
          <w:sz w:val="24"/>
          <w:szCs w:val="24"/>
        </w:rPr>
        <w:t xml:space="preserve">. </w:t>
      </w:r>
      <w:r w:rsidR="00507DBE" w:rsidRPr="00B63362">
        <w:rPr>
          <w:rFonts w:ascii="Times New Roman" w:hAnsi="Times New Roman" w:cs="Times New Roman"/>
          <w:sz w:val="24"/>
          <w:szCs w:val="24"/>
        </w:rPr>
        <w:t>Visų</w:t>
      </w:r>
      <w:r w:rsidR="00507DBE">
        <w:rPr>
          <w:rFonts w:ascii="Times New Roman" w:hAnsi="Times New Roman" w:cs="Times New Roman"/>
          <w:sz w:val="24"/>
          <w:szCs w:val="24"/>
        </w:rPr>
        <w:t xml:space="preserve"> </w:t>
      </w:r>
      <w:r w:rsidR="00056610">
        <w:rPr>
          <w:rFonts w:ascii="Times New Roman" w:hAnsi="Times New Roman" w:cs="Times New Roman"/>
          <w:sz w:val="24"/>
          <w:szCs w:val="24"/>
        </w:rPr>
        <w:t xml:space="preserve">fibromis armuotų </w:t>
      </w:r>
      <w:r w:rsidR="002B2339">
        <w:rPr>
          <w:rFonts w:ascii="Times New Roman" w:hAnsi="Times New Roman" w:cs="Times New Roman"/>
          <w:sz w:val="24"/>
          <w:szCs w:val="24"/>
        </w:rPr>
        <w:t>bandinių</w:t>
      </w:r>
      <w:r w:rsidR="00507DBE">
        <w:rPr>
          <w:rFonts w:ascii="Times New Roman" w:hAnsi="Times New Roman" w:cs="Times New Roman"/>
          <w:sz w:val="24"/>
          <w:szCs w:val="24"/>
        </w:rPr>
        <w:t xml:space="preserve"> viduryje </w:t>
      </w:r>
      <w:r w:rsidR="00056610">
        <w:rPr>
          <w:rFonts w:ascii="Times New Roman" w:hAnsi="Times New Roman" w:cs="Times New Roman"/>
          <w:sz w:val="24"/>
          <w:szCs w:val="24"/>
        </w:rPr>
        <w:t>kas 0,1 sekundė</w:t>
      </w:r>
      <w:r w:rsidR="00B63362">
        <w:rPr>
          <w:rFonts w:ascii="Times New Roman" w:hAnsi="Times New Roman" w:cs="Times New Roman"/>
          <w:sz w:val="24"/>
          <w:szCs w:val="24"/>
        </w:rPr>
        <w:t xml:space="preserve">s </w:t>
      </w:r>
      <w:r w:rsidR="00507DBE">
        <w:rPr>
          <w:rFonts w:ascii="Times New Roman" w:hAnsi="Times New Roman" w:cs="Times New Roman"/>
          <w:sz w:val="24"/>
          <w:szCs w:val="24"/>
        </w:rPr>
        <w:t xml:space="preserve">buvo matuojamas įlinkis. </w:t>
      </w:r>
      <w:proofErr w:type="gramStart"/>
      <w:r w:rsidR="00784BB9">
        <w:rPr>
          <w:rFonts w:ascii="Times New Roman" w:hAnsi="Times New Roman" w:cs="Times New Roman"/>
          <w:sz w:val="24"/>
          <w:szCs w:val="24"/>
        </w:rPr>
        <w:t xml:space="preserve">Turint </w:t>
      </w:r>
      <w:r w:rsidR="00B82823">
        <w:rPr>
          <w:rFonts w:ascii="Times New Roman" w:hAnsi="Times New Roman" w:cs="Times New Roman"/>
          <w:sz w:val="24"/>
          <w:szCs w:val="24"/>
        </w:rPr>
        <w:t>apkrovos ir įlinkio</w:t>
      </w:r>
      <w:r w:rsidR="00E148E6">
        <w:rPr>
          <w:rFonts w:ascii="Times New Roman" w:hAnsi="Times New Roman" w:cs="Times New Roman"/>
          <w:sz w:val="24"/>
          <w:szCs w:val="24"/>
        </w:rPr>
        <w:t xml:space="preserve"> diagramą</w:t>
      </w:r>
      <w:r w:rsidR="00784BB9">
        <w:rPr>
          <w:rFonts w:ascii="Times New Roman" w:hAnsi="Times New Roman" w:cs="Times New Roman"/>
          <w:sz w:val="24"/>
          <w:szCs w:val="24"/>
        </w:rPr>
        <w:t>, pagal ASTM C1</w:t>
      </w:r>
      <w:r w:rsidR="00FA270D">
        <w:rPr>
          <w:rFonts w:ascii="Times New Roman" w:hAnsi="Times New Roman" w:cs="Times New Roman"/>
          <w:sz w:val="24"/>
          <w:szCs w:val="24"/>
        </w:rPr>
        <w:t xml:space="preserve">018 ir JSCE-SF4 standartus </w:t>
      </w:r>
      <w:r w:rsidR="00784BB9">
        <w:rPr>
          <w:rFonts w:ascii="Times New Roman" w:hAnsi="Times New Roman" w:cs="Times New Roman"/>
          <w:sz w:val="24"/>
          <w:szCs w:val="24"/>
        </w:rPr>
        <w:t xml:space="preserve">nustatytos </w:t>
      </w:r>
      <w:r w:rsidR="004570A2">
        <w:rPr>
          <w:rFonts w:ascii="Times New Roman" w:hAnsi="Times New Roman" w:cs="Times New Roman"/>
          <w:sz w:val="24"/>
          <w:szCs w:val="24"/>
        </w:rPr>
        <w:t>ribinės apkrovos</w:t>
      </w:r>
      <w:r w:rsidR="00784BB9">
        <w:rPr>
          <w:rFonts w:ascii="Times New Roman" w:hAnsi="Times New Roman" w:cs="Times New Roman"/>
          <w:sz w:val="24"/>
          <w:szCs w:val="24"/>
        </w:rPr>
        <w:t xml:space="preserve"> reikšmės</w:t>
      </w:r>
      <w:r w:rsidR="00F71DB4">
        <w:rPr>
          <w:rFonts w:ascii="Times New Roman" w:hAnsi="Times New Roman" w:cs="Times New Roman"/>
          <w:sz w:val="24"/>
          <w:szCs w:val="24"/>
        </w:rPr>
        <w:t xml:space="preserve"> ir</w:t>
      </w:r>
      <w:r w:rsidR="004570A2">
        <w:rPr>
          <w:rFonts w:ascii="Times New Roman" w:hAnsi="Times New Roman" w:cs="Times New Roman"/>
          <w:sz w:val="24"/>
          <w:szCs w:val="24"/>
        </w:rPr>
        <w:t xml:space="preserve"> </w:t>
      </w:r>
      <w:r w:rsidR="008C113A">
        <w:rPr>
          <w:rFonts w:ascii="Times New Roman" w:hAnsi="Times New Roman" w:cs="Times New Roman"/>
          <w:sz w:val="24"/>
          <w:szCs w:val="24"/>
        </w:rPr>
        <w:t>lenkiamasis stipris</w:t>
      </w:r>
      <w:r w:rsidR="00784BB9">
        <w:rPr>
          <w:rFonts w:ascii="Times New Roman" w:hAnsi="Times New Roman" w:cs="Times New Roman"/>
          <w:sz w:val="24"/>
          <w:szCs w:val="24"/>
        </w:rPr>
        <w:t>.</w:t>
      </w:r>
      <w:proofErr w:type="gramEnd"/>
      <w:r w:rsidR="00E406FB">
        <w:rPr>
          <w:rFonts w:ascii="Times New Roman" w:hAnsi="Times New Roman" w:cs="Times New Roman"/>
          <w:sz w:val="24"/>
          <w:szCs w:val="24"/>
        </w:rPr>
        <w:t xml:space="preserve">  </w:t>
      </w:r>
      <w:proofErr w:type="gramStart"/>
      <w:r w:rsidR="009610C9" w:rsidRPr="009610C9">
        <w:rPr>
          <w:rFonts w:ascii="Times New Roman" w:hAnsi="Times New Roman" w:cs="Times New Roman"/>
          <w:sz w:val="24"/>
          <w:szCs w:val="24"/>
        </w:rPr>
        <w:t>Bandymo rezultatai pateikti</w:t>
      </w:r>
      <w:r w:rsidR="00E406FB" w:rsidRPr="009610C9">
        <w:rPr>
          <w:rFonts w:ascii="Times New Roman" w:hAnsi="Times New Roman" w:cs="Times New Roman"/>
          <w:sz w:val="24"/>
          <w:szCs w:val="24"/>
        </w:rPr>
        <w:t xml:space="preserve"> 4.3 lentelėje.</w:t>
      </w:r>
      <w:proofErr w:type="gramEnd"/>
      <w:r w:rsidR="009E2DF3">
        <w:rPr>
          <w:rFonts w:ascii="Times New Roman" w:hAnsi="Times New Roman" w:cs="Times New Roman"/>
          <w:sz w:val="24"/>
          <w:szCs w:val="24"/>
        </w:rPr>
        <w:t xml:space="preserve"> </w:t>
      </w:r>
      <w:r w:rsidR="00E406FB">
        <w:rPr>
          <w:rFonts w:ascii="Times New Roman" w:hAnsi="Times New Roman" w:cs="Times New Roman"/>
          <w:sz w:val="24"/>
          <w:szCs w:val="24"/>
        </w:rPr>
        <w:t xml:space="preserve"> </w:t>
      </w:r>
    </w:p>
    <w:p w:rsidR="00D441E7" w:rsidRDefault="00784BB9" w:rsidP="00FF3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3F4151" w:rsidRPr="00EB22C7" w:rsidRDefault="003F4151" w:rsidP="003F4151">
      <w:pPr>
        <w:spacing w:after="0"/>
        <w:rPr>
          <w:rFonts w:ascii="Times New Roman" w:hAnsi="Times New Roman" w:cs="Times New Roman"/>
        </w:rPr>
      </w:pPr>
      <w:proofErr w:type="gramStart"/>
      <w:r w:rsidRPr="00EB22C7">
        <w:rPr>
          <w:rFonts w:ascii="Times New Roman" w:hAnsi="Times New Roman" w:cs="Times New Roman"/>
        </w:rPr>
        <w:t>4.3 lentelė.</w:t>
      </w:r>
      <w:proofErr w:type="gramEnd"/>
      <w:r w:rsidRPr="00EB22C7">
        <w:rPr>
          <w:rFonts w:ascii="Times New Roman" w:hAnsi="Times New Roman" w:cs="Times New Roman"/>
        </w:rPr>
        <w:t xml:space="preserve"> Lenkiamų </w:t>
      </w:r>
      <w:r w:rsidR="002B2339" w:rsidRPr="00EB22C7">
        <w:rPr>
          <w:rFonts w:ascii="Times New Roman" w:hAnsi="Times New Roman" w:cs="Times New Roman"/>
        </w:rPr>
        <w:t>bandinių</w:t>
      </w:r>
      <w:r w:rsidRPr="00EB22C7">
        <w:rPr>
          <w:rFonts w:ascii="Times New Roman" w:hAnsi="Times New Roman" w:cs="Times New Roman"/>
        </w:rPr>
        <w:t xml:space="preserve"> bandymo rezultatai</w:t>
      </w:r>
    </w:p>
    <w:tbl>
      <w:tblPr>
        <w:tblStyle w:val="Lentelstinklelis"/>
        <w:tblW w:w="7621" w:type="dxa"/>
        <w:tblLayout w:type="fixed"/>
        <w:tblLook w:val="04A0"/>
      </w:tblPr>
      <w:tblGrid>
        <w:gridCol w:w="1809"/>
        <w:gridCol w:w="709"/>
        <w:gridCol w:w="851"/>
        <w:gridCol w:w="992"/>
        <w:gridCol w:w="992"/>
        <w:gridCol w:w="992"/>
        <w:gridCol w:w="1276"/>
      </w:tblGrid>
      <w:tr w:rsidR="00030372" w:rsidTr="004035D4">
        <w:tc>
          <w:tcPr>
            <w:tcW w:w="1809" w:type="dxa"/>
            <w:vMerge w:val="restart"/>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Bandinio</w:t>
            </w:r>
          </w:p>
          <w:p w:rsidR="00030372" w:rsidRDefault="00030372" w:rsidP="00105D5E">
            <w:pPr>
              <w:jc w:val="center"/>
              <w:rPr>
                <w:rFonts w:ascii="Times New Roman" w:hAnsi="Times New Roman" w:cs="Times New Roman"/>
                <w:sz w:val="24"/>
                <w:szCs w:val="24"/>
              </w:rPr>
            </w:pPr>
            <w:proofErr w:type="gramStart"/>
            <w:r>
              <w:rPr>
                <w:rFonts w:ascii="Times New Roman" w:hAnsi="Times New Roman" w:cs="Times New Roman"/>
                <w:sz w:val="24"/>
                <w:szCs w:val="24"/>
              </w:rPr>
              <w:t>pav</w:t>
            </w:r>
            <w:proofErr w:type="gramEnd"/>
            <w:r>
              <w:rPr>
                <w:rFonts w:ascii="Times New Roman" w:hAnsi="Times New Roman" w:cs="Times New Roman"/>
                <w:sz w:val="24"/>
                <w:szCs w:val="24"/>
              </w:rPr>
              <w:t>.</w:t>
            </w:r>
          </w:p>
        </w:tc>
        <w:tc>
          <w:tcPr>
            <w:tcW w:w="709" w:type="dxa"/>
            <w:vMerge w:val="restart"/>
          </w:tcPr>
          <w:p w:rsidR="00030372" w:rsidRPr="00942240" w:rsidRDefault="00030372" w:rsidP="00105D5E">
            <w:pPr>
              <w:jc w:val="center"/>
              <w:rPr>
                <w:rFonts w:ascii="Times New Roman" w:hAnsi="Times New Roman" w:cs="Times New Roman"/>
                <w:i/>
                <w:sz w:val="24"/>
                <w:szCs w:val="24"/>
              </w:rPr>
            </w:pPr>
            <w:r>
              <w:rPr>
                <w:rFonts w:ascii="Times New Roman" w:hAnsi="Times New Roman" w:cs="Times New Roman"/>
                <w:i/>
                <w:iCs/>
                <w:sz w:val="24"/>
                <w:szCs w:val="24"/>
              </w:rPr>
              <w:t>V</w:t>
            </w:r>
            <w:r>
              <w:rPr>
                <w:rFonts w:ascii="Times New Roman" w:hAnsi="Times New Roman" w:cs="Times New Roman"/>
                <w:i/>
                <w:iCs/>
                <w:sz w:val="24"/>
                <w:szCs w:val="24"/>
                <w:vertAlign w:val="subscript"/>
              </w:rPr>
              <w:t>f</w:t>
            </w:r>
            <w:r>
              <w:rPr>
                <w:rFonts w:ascii="Times New Roman" w:hAnsi="Times New Roman" w:cs="Times New Roman"/>
                <w:iCs/>
                <w:sz w:val="24"/>
                <w:szCs w:val="24"/>
              </w:rPr>
              <w:t>, %</w:t>
            </w:r>
          </w:p>
        </w:tc>
        <w:tc>
          <w:tcPr>
            <w:tcW w:w="851" w:type="dxa"/>
            <w:vMerge w:val="restart"/>
          </w:tcPr>
          <w:p w:rsidR="00030372" w:rsidRPr="006C22B6" w:rsidRDefault="00030372" w:rsidP="00105D5E">
            <w:pPr>
              <w:jc w:val="center"/>
              <w:rPr>
                <w:rFonts w:ascii="Times New Roman" w:hAnsi="Times New Roman" w:cs="Times New Roman"/>
                <w:sz w:val="24"/>
                <w:szCs w:val="24"/>
              </w:rPr>
            </w:pPr>
            <w:r>
              <w:rPr>
                <w:rFonts w:ascii="Times New Roman" w:hAnsi="Times New Roman" w:cs="Times New Roman"/>
                <w:i/>
                <w:sz w:val="24"/>
                <w:szCs w:val="24"/>
              </w:rPr>
              <w:t>F</w:t>
            </w:r>
            <w:r>
              <w:rPr>
                <w:rFonts w:ascii="Times New Roman" w:hAnsi="Times New Roman" w:cs="Times New Roman"/>
                <w:i/>
                <w:sz w:val="24"/>
                <w:szCs w:val="24"/>
                <w:vertAlign w:val="subscript"/>
              </w:rPr>
              <w:t>cr</w:t>
            </w:r>
            <w:r>
              <w:rPr>
                <w:rFonts w:ascii="Times New Roman" w:hAnsi="Times New Roman" w:cs="Times New Roman"/>
                <w:sz w:val="24"/>
                <w:szCs w:val="24"/>
              </w:rPr>
              <w:t xml:space="preserve">, </w:t>
            </w:r>
            <w:r w:rsidRPr="0071241F">
              <w:rPr>
                <w:rFonts w:ascii="Times New Roman" w:hAnsi="Times New Roman" w:cs="Times New Roman"/>
                <w:i/>
                <w:sz w:val="24"/>
                <w:szCs w:val="24"/>
              </w:rPr>
              <w:t>kN</w:t>
            </w:r>
          </w:p>
        </w:tc>
        <w:tc>
          <w:tcPr>
            <w:tcW w:w="1984" w:type="dxa"/>
            <w:gridSpan w:val="2"/>
          </w:tcPr>
          <w:p w:rsidR="00030372" w:rsidRDefault="00030372" w:rsidP="00105D5E">
            <w:pPr>
              <w:jc w:val="center"/>
              <w:rPr>
                <w:rFonts w:ascii="Times New Roman" w:hAnsi="Times New Roman" w:cs="Times New Roman"/>
                <w:sz w:val="24"/>
                <w:szCs w:val="24"/>
              </w:rPr>
            </w:pPr>
            <w:r>
              <w:rPr>
                <w:rFonts w:ascii="Times New Roman" w:hAnsi="Times New Roman" w:cs="Times New Roman"/>
                <w:i/>
                <w:sz w:val="24"/>
                <w:szCs w:val="24"/>
              </w:rPr>
              <w:t>F</w:t>
            </w:r>
            <w:r>
              <w:rPr>
                <w:rFonts w:ascii="Times New Roman" w:hAnsi="Times New Roman" w:cs="Times New Roman"/>
                <w:i/>
                <w:sz w:val="24"/>
                <w:szCs w:val="24"/>
                <w:vertAlign w:val="subscript"/>
              </w:rPr>
              <w:t>u</w:t>
            </w:r>
            <w:r>
              <w:rPr>
                <w:rFonts w:ascii="Times New Roman" w:hAnsi="Times New Roman" w:cs="Times New Roman"/>
                <w:sz w:val="24"/>
                <w:szCs w:val="24"/>
              </w:rPr>
              <w:t xml:space="preserve">, </w:t>
            </w:r>
            <w:r w:rsidRPr="0071241F">
              <w:rPr>
                <w:rFonts w:ascii="Times New Roman" w:hAnsi="Times New Roman" w:cs="Times New Roman"/>
                <w:i/>
                <w:sz w:val="24"/>
                <w:szCs w:val="24"/>
              </w:rPr>
              <w:t>kN</w:t>
            </w:r>
          </w:p>
        </w:tc>
        <w:tc>
          <w:tcPr>
            <w:tcW w:w="2268" w:type="dxa"/>
            <w:gridSpan w:val="2"/>
          </w:tcPr>
          <w:p w:rsidR="00030372" w:rsidRPr="007B1D27" w:rsidRDefault="00FE3E94" w:rsidP="00FE3E94">
            <w:pPr>
              <w:jc w:val="center"/>
              <w:rPr>
                <w:rFonts w:ascii="Times New Roman" w:hAnsi="Times New Roman" w:cs="Times New Roman"/>
                <w:sz w:val="24"/>
                <w:szCs w:val="24"/>
              </w:rPr>
            </w:pPr>
            <w:r w:rsidRPr="007B1D27">
              <w:rPr>
                <w:rFonts w:ascii="Times New Roman" w:hAnsi="Times New Roman" w:cs="Times New Roman"/>
                <w:i/>
                <w:position w:val="-14"/>
                <w:sz w:val="24"/>
                <w:szCs w:val="24"/>
              </w:rPr>
              <w:object w:dxaOrig="340" w:dyaOrig="380">
                <v:shape id="_x0000_i1103" type="#_x0000_t75" style="width:17.4pt;height:18.8pt" o:ole="">
                  <v:imagedata r:id="rId183" o:title=""/>
                </v:shape>
                <o:OLEObject Type="Embed" ProgID="Equation.DSMT4" ShapeID="_x0000_i1103" DrawAspect="Content" ObjectID="_1401011755" r:id="rId184"/>
              </w:object>
            </w:r>
            <w:r w:rsidR="00030372" w:rsidRPr="007B1D27">
              <w:rPr>
                <w:rFonts w:ascii="Times New Roman" w:hAnsi="Times New Roman" w:cs="Times New Roman"/>
                <w:sz w:val="24"/>
                <w:szCs w:val="24"/>
              </w:rPr>
              <w:t xml:space="preserve">, </w:t>
            </w:r>
            <w:r w:rsidR="00030372" w:rsidRPr="007B1D27">
              <w:rPr>
                <w:rFonts w:ascii="Times New Roman" w:hAnsi="Times New Roman" w:cs="Times New Roman"/>
                <w:i/>
                <w:sz w:val="24"/>
                <w:szCs w:val="24"/>
              </w:rPr>
              <w:t>MPa</w:t>
            </w:r>
          </w:p>
        </w:tc>
      </w:tr>
      <w:tr w:rsidR="00030372" w:rsidTr="004035D4">
        <w:tc>
          <w:tcPr>
            <w:tcW w:w="1809" w:type="dxa"/>
            <w:vMerge/>
          </w:tcPr>
          <w:p w:rsidR="00030372" w:rsidRDefault="00030372" w:rsidP="00105D5E">
            <w:pPr>
              <w:jc w:val="center"/>
              <w:rPr>
                <w:rFonts w:ascii="Times New Roman" w:hAnsi="Times New Roman" w:cs="Times New Roman"/>
                <w:sz w:val="24"/>
                <w:szCs w:val="24"/>
              </w:rPr>
            </w:pPr>
          </w:p>
        </w:tc>
        <w:tc>
          <w:tcPr>
            <w:tcW w:w="709" w:type="dxa"/>
            <w:vMerge/>
          </w:tcPr>
          <w:p w:rsidR="00030372" w:rsidRDefault="00030372" w:rsidP="00105D5E">
            <w:pPr>
              <w:jc w:val="center"/>
              <w:rPr>
                <w:rFonts w:ascii="Times New Roman" w:hAnsi="Times New Roman" w:cs="Times New Roman"/>
                <w:sz w:val="24"/>
                <w:szCs w:val="24"/>
              </w:rPr>
            </w:pPr>
          </w:p>
        </w:tc>
        <w:tc>
          <w:tcPr>
            <w:tcW w:w="851" w:type="dxa"/>
            <w:vMerge/>
          </w:tcPr>
          <w:p w:rsidR="00030372" w:rsidRDefault="00030372" w:rsidP="00105D5E">
            <w:pPr>
              <w:jc w:val="center"/>
              <w:rPr>
                <w:rFonts w:ascii="Times New Roman" w:hAnsi="Times New Roman" w:cs="Times New Roman"/>
                <w:sz w:val="24"/>
                <w:szCs w:val="24"/>
              </w:rPr>
            </w:pPr>
          </w:p>
        </w:tc>
        <w:tc>
          <w:tcPr>
            <w:tcW w:w="992" w:type="dxa"/>
          </w:tcPr>
          <w:p w:rsidR="00030372" w:rsidRPr="006C22B6" w:rsidRDefault="00030372" w:rsidP="00105D5E">
            <w:pPr>
              <w:jc w:val="center"/>
              <w:rPr>
                <w:rFonts w:ascii="Times New Roman" w:hAnsi="Times New Roman" w:cs="Times New Roman"/>
                <w:i/>
                <w:sz w:val="24"/>
                <w:szCs w:val="24"/>
              </w:rPr>
            </w:pPr>
            <w:r>
              <w:rPr>
                <w:rFonts w:ascii="Times New Roman" w:hAnsi="Times New Roman" w:cs="Times New Roman"/>
                <w:i/>
                <w:sz w:val="24"/>
                <w:szCs w:val="24"/>
              </w:rPr>
              <w:t>ASTM C1018</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JSCE-SF4</w:t>
            </w:r>
          </w:p>
        </w:tc>
        <w:tc>
          <w:tcPr>
            <w:tcW w:w="992" w:type="dxa"/>
          </w:tcPr>
          <w:p w:rsidR="00030372" w:rsidRPr="007B1D27" w:rsidRDefault="00030372" w:rsidP="00105D5E">
            <w:pPr>
              <w:jc w:val="center"/>
              <w:rPr>
                <w:rFonts w:ascii="Times New Roman" w:hAnsi="Times New Roman" w:cs="Times New Roman"/>
                <w:i/>
                <w:sz w:val="24"/>
                <w:szCs w:val="24"/>
              </w:rPr>
            </w:pPr>
            <w:r w:rsidRPr="007B1D27">
              <w:rPr>
                <w:rFonts w:ascii="Times New Roman" w:hAnsi="Times New Roman" w:cs="Times New Roman"/>
                <w:i/>
                <w:sz w:val="24"/>
                <w:szCs w:val="24"/>
              </w:rPr>
              <w:t>ASTM C1018</w:t>
            </w:r>
          </w:p>
        </w:tc>
        <w:tc>
          <w:tcPr>
            <w:tcW w:w="1276"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JSCE-SF4</w:t>
            </w:r>
          </w:p>
        </w:tc>
      </w:tr>
      <w:tr w:rsidR="00030372" w:rsidTr="004035D4">
        <w:tc>
          <w:tcPr>
            <w:tcW w:w="18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C-1</w:t>
            </w:r>
          </w:p>
        </w:tc>
        <w:tc>
          <w:tcPr>
            <w:tcW w:w="7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w:t>
            </w:r>
          </w:p>
        </w:tc>
        <w:tc>
          <w:tcPr>
            <w:tcW w:w="1984" w:type="dxa"/>
            <w:gridSpan w:val="2"/>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12,15</w:t>
            </w:r>
          </w:p>
        </w:tc>
        <w:tc>
          <w:tcPr>
            <w:tcW w:w="2268" w:type="dxa"/>
            <w:gridSpan w:val="2"/>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5,457</w:t>
            </w:r>
          </w:p>
        </w:tc>
      </w:tr>
      <w:tr w:rsidR="00030372" w:rsidTr="004035D4">
        <w:tc>
          <w:tcPr>
            <w:tcW w:w="18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C-2</w:t>
            </w:r>
          </w:p>
        </w:tc>
        <w:tc>
          <w:tcPr>
            <w:tcW w:w="7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w:t>
            </w:r>
          </w:p>
        </w:tc>
        <w:tc>
          <w:tcPr>
            <w:tcW w:w="1984" w:type="dxa"/>
            <w:gridSpan w:val="2"/>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12,36</w:t>
            </w:r>
          </w:p>
        </w:tc>
        <w:tc>
          <w:tcPr>
            <w:tcW w:w="2268" w:type="dxa"/>
            <w:gridSpan w:val="2"/>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5,469</w:t>
            </w:r>
          </w:p>
        </w:tc>
      </w:tr>
      <w:tr w:rsidR="00030372" w:rsidTr="004035D4">
        <w:tc>
          <w:tcPr>
            <w:tcW w:w="18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C-3</w:t>
            </w:r>
          </w:p>
        </w:tc>
        <w:tc>
          <w:tcPr>
            <w:tcW w:w="7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w:t>
            </w:r>
          </w:p>
        </w:tc>
        <w:tc>
          <w:tcPr>
            <w:tcW w:w="1984" w:type="dxa"/>
            <w:gridSpan w:val="2"/>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11,70</w:t>
            </w:r>
          </w:p>
        </w:tc>
        <w:tc>
          <w:tcPr>
            <w:tcW w:w="2268" w:type="dxa"/>
            <w:gridSpan w:val="2"/>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5,313</w:t>
            </w:r>
          </w:p>
        </w:tc>
      </w:tr>
      <w:tr w:rsidR="00030372" w:rsidTr="004035D4">
        <w:tc>
          <w:tcPr>
            <w:tcW w:w="18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lastRenderedPageBreak/>
              <w:t>C-4</w:t>
            </w:r>
          </w:p>
        </w:tc>
        <w:tc>
          <w:tcPr>
            <w:tcW w:w="7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w:t>
            </w:r>
          </w:p>
        </w:tc>
        <w:tc>
          <w:tcPr>
            <w:tcW w:w="1984" w:type="dxa"/>
            <w:gridSpan w:val="2"/>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14,74</w:t>
            </w:r>
          </w:p>
        </w:tc>
        <w:tc>
          <w:tcPr>
            <w:tcW w:w="2268" w:type="dxa"/>
            <w:gridSpan w:val="2"/>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6,593</w:t>
            </w:r>
          </w:p>
        </w:tc>
      </w:tr>
      <w:tr w:rsidR="00030372" w:rsidTr="004035D4">
        <w:tc>
          <w:tcPr>
            <w:tcW w:w="18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SFRC_0.75-1</w:t>
            </w:r>
          </w:p>
        </w:tc>
        <w:tc>
          <w:tcPr>
            <w:tcW w:w="7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0,75</w:t>
            </w:r>
          </w:p>
        </w:tc>
        <w:tc>
          <w:tcPr>
            <w:tcW w:w="851"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13,80</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20,31</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9,213</w:t>
            </w:r>
          </w:p>
        </w:tc>
        <w:tc>
          <w:tcPr>
            <w:tcW w:w="1276"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w:t>
            </w:r>
          </w:p>
        </w:tc>
      </w:tr>
      <w:tr w:rsidR="00030372" w:rsidTr="004035D4">
        <w:tc>
          <w:tcPr>
            <w:tcW w:w="1809" w:type="dxa"/>
          </w:tcPr>
          <w:p w:rsidR="00030372" w:rsidRPr="00105D5E" w:rsidRDefault="00030372" w:rsidP="00105D5E">
            <w:pPr>
              <w:jc w:val="center"/>
              <w:rPr>
                <w:rFonts w:ascii="Times New Roman" w:hAnsi="Times New Roman" w:cs="Times New Roman"/>
                <w:sz w:val="24"/>
                <w:szCs w:val="24"/>
                <w:vertAlign w:val="superscript"/>
              </w:rPr>
            </w:pPr>
            <w:r w:rsidRPr="00105D5E">
              <w:rPr>
                <w:rFonts w:ascii="Times New Roman" w:hAnsi="Times New Roman" w:cs="Times New Roman"/>
                <w:sz w:val="24"/>
                <w:szCs w:val="24"/>
              </w:rPr>
              <w:t>SFRC_0.75-2</w:t>
            </w:r>
            <w:r w:rsidR="00105D5E">
              <w:rPr>
                <w:rFonts w:ascii="Times New Roman" w:hAnsi="Times New Roman" w:cs="Times New Roman"/>
                <w:sz w:val="24"/>
                <w:szCs w:val="24"/>
                <w:vertAlign w:val="superscript"/>
              </w:rPr>
              <w:t>*</w:t>
            </w:r>
          </w:p>
        </w:tc>
        <w:tc>
          <w:tcPr>
            <w:tcW w:w="709" w:type="dxa"/>
          </w:tcPr>
          <w:p w:rsidR="00030372" w:rsidRPr="00105D5E" w:rsidRDefault="00030372" w:rsidP="00105D5E">
            <w:pPr>
              <w:jc w:val="center"/>
              <w:rPr>
                <w:rFonts w:ascii="Times New Roman" w:hAnsi="Times New Roman" w:cs="Times New Roman"/>
                <w:sz w:val="24"/>
                <w:szCs w:val="24"/>
              </w:rPr>
            </w:pPr>
            <w:r w:rsidRPr="00105D5E">
              <w:rPr>
                <w:rFonts w:ascii="Times New Roman" w:hAnsi="Times New Roman" w:cs="Times New Roman"/>
                <w:sz w:val="24"/>
                <w:szCs w:val="24"/>
              </w:rPr>
              <w:t>0,75</w:t>
            </w:r>
          </w:p>
        </w:tc>
        <w:tc>
          <w:tcPr>
            <w:tcW w:w="851" w:type="dxa"/>
          </w:tcPr>
          <w:p w:rsidR="00030372" w:rsidRPr="00105D5E" w:rsidRDefault="00030372" w:rsidP="00105D5E">
            <w:pPr>
              <w:jc w:val="center"/>
              <w:rPr>
                <w:rFonts w:ascii="Times New Roman" w:hAnsi="Times New Roman" w:cs="Times New Roman"/>
                <w:sz w:val="24"/>
                <w:szCs w:val="24"/>
              </w:rPr>
            </w:pPr>
            <w:r w:rsidRPr="00105D5E">
              <w:rPr>
                <w:rFonts w:ascii="Times New Roman" w:hAnsi="Times New Roman" w:cs="Times New Roman"/>
                <w:sz w:val="24"/>
                <w:szCs w:val="24"/>
              </w:rPr>
              <w:t>13,70</w:t>
            </w:r>
          </w:p>
        </w:tc>
        <w:tc>
          <w:tcPr>
            <w:tcW w:w="992" w:type="dxa"/>
          </w:tcPr>
          <w:p w:rsidR="00030372" w:rsidRPr="00105D5E" w:rsidRDefault="00030372" w:rsidP="00105D5E">
            <w:pPr>
              <w:jc w:val="center"/>
              <w:rPr>
                <w:rFonts w:ascii="Times New Roman" w:hAnsi="Times New Roman" w:cs="Times New Roman"/>
                <w:sz w:val="24"/>
                <w:szCs w:val="24"/>
              </w:rPr>
            </w:pPr>
            <w:r w:rsidRPr="00105D5E">
              <w:rPr>
                <w:rFonts w:ascii="Times New Roman" w:hAnsi="Times New Roman" w:cs="Times New Roman"/>
                <w:sz w:val="24"/>
                <w:szCs w:val="24"/>
              </w:rPr>
              <w:t>-</w:t>
            </w:r>
          </w:p>
        </w:tc>
        <w:tc>
          <w:tcPr>
            <w:tcW w:w="992" w:type="dxa"/>
          </w:tcPr>
          <w:p w:rsidR="00030372" w:rsidRPr="00105D5E" w:rsidRDefault="00030372" w:rsidP="00105D5E">
            <w:pPr>
              <w:jc w:val="center"/>
              <w:rPr>
                <w:rFonts w:ascii="Times New Roman" w:hAnsi="Times New Roman" w:cs="Times New Roman"/>
                <w:sz w:val="24"/>
                <w:szCs w:val="24"/>
              </w:rPr>
            </w:pPr>
            <w:r w:rsidRPr="00105D5E">
              <w:rPr>
                <w:rFonts w:ascii="Times New Roman" w:hAnsi="Times New Roman" w:cs="Times New Roman"/>
                <w:sz w:val="24"/>
                <w:szCs w:val="24"/>
              </w:rPr>
              <w:t>-</w:t>
            </w:r>
          </w:p>
        </w:tc>
        <w:tc>
          <w:tcPr>
            <w:tcW w:w="992"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w:t>
            </w:r>
          </w:p>
        </w:tc>
        <w:tc>
          <w:tcPr>
            <w:tcW w:w="1276"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w:t>
            </w:r>
          </w:p>
        </w:tc>
      </w:tr>
      <w:tr w:rsidR="00030372" w:rsidTr="004035D4">
        <w:tc>
          <w:tcPr>
            <w:tcW w:w="1809" w:type="dxa"/>
          </w:tcPr>
          <w:p w:rsidR="00030372" w:rsidRPr="00105D5E" w:rsidRDefault="00030372" w:rsidP="00105D5E">
            <w:pPr>
              <w:jc w:val="center"/>
              <w:rPr>
                <w:rFonts w:ascii="Times New Roman" w:hAnsi="Times New Roman" w:cs="Times New Roman"/>
                <w:sz w:val="24"/>
                <w:szCs w:val="24"/>
                <w:vertAlign w:val="superscript"/>
              </w:rPr>
            </w:pPr>
            <w:r w:rsidRPr="00105D5E">
              <w:rPr>
                <w:rFonts w:ascii="Times New Roman" w:hAnsi="Times New Roman" w:cs="Times New Roman"/>
                <w:sz w:val="24"/>
                <w:szCs w:val="24"/>
              </w:rPr>
              <w:t>SFRC_0.75-3</w:t>
            </w:r>
            <w:r w:rsidR="00105D5E">
              <w:rPr>
                <w:rFonts w:ascii="Times New Roman" w:hAnsi="Times New Roman" w:cs="Times New Roman"/>
                <w:sz w:val="24"/>
                <w:szCs w:val="24"/>
                <w:vertAlign w:val="superscript"/>
              </w:rPr>
              <w:t>*</w:t>
            </w:r>
          </w:p>
        </w:tc>
        <w:tc>
          <w:tcPr>
            <w:tcW w:w="709" w:type="dxa"/>
          </w:tcPr>
          <w:p w:rsidR="00030372" w:rsidRPr="00105D5E" w:rsidRDefault="00030372" w:rsidP="00105D5E">
            <w:pPr>
              <w:jc w:val="center"/>
              <w:rPr>
                <w:rFonts w:ascii="Times New Roman" w:hAnsi="Times New Roman" w:cs="Times New Roman"/>
                <w:sz w:val="24"/>
                <w:szCs w:val="24"/>
              </w:rPr>
            </w:pPr>
            <w:r w:rsidRPr="00105D5E">
              <w:rPr>
                <w:rFonts w:ascii="Times New Roman" w:hAnsi="Times New Roman" w:cs="Times New Roman"/>
                <w:sz w:val="24"/>
                <w:szCs w:val="24"/>
              </w:rPr>
              <w:t>0,75</w:t>
            </w:r>
          </w:p>
        </w:tc>
        <w:tc>
          <w:tcPr>
            <w:tcW w:w="851" w:type="dxa"/>
          </w:tcPr>
          <w:p w:rsidR="00030372" w:rsidRPr="00105D5E" w:rsidRDefault="00030372" w:rsidP="00105D5E">
            <w:pPr>
              <w:jc w:val="center"/>
              <w:rPr>
                <w:rFonts w:ascii="Times New Roman" w:hAnsi="Times New Roman" w:cs="Times New Roman"/>
                <w:sz w:val="24"/>
                <w:szCs w:val="24"/>
              </w:rPr>
            </w:pPr>
            <w:r w:rsidRPr="00105D5E">
              <w:rPr>
                <w:rFonts w:ascii="Times New Roman" w:hAnsi="Times New Roman" w:cs="Times New Roman"/>
                <w:sz w:val="24"/>
                <w:szCs w:val="24"/>
              </w:rPr>
              <w:t>15,98</w:t>
            </w:r>
          </w:p>
        </w:tc>
        <w:tc>
          <w:tcPr>
            <w:tcW w:w="992" w:type="dxa"/>
          </w:tcPr>
          <w:p w:rsidR="00030372" w:rsidRPr="00105D5E" w:rsidRDefault="00030372" w:rsidP="00105D5E">
            <w:pPr>
              <w:jc w:val="center"/>
              <w:rPr>
                <w:rFonts w:ascii="Times New Roman" w:hAnsi="Times New Roman" w:cs="Times New Roman"/>
                <w:sz w:val="24"/>
                <w:szCs w:val="24"/>
              </w:rPr>
            </w:pPr>
            <w:r w:rsidRPr="00105D5E">
              <w:rPr>
                <w:rFonts w:ascii="Times New Roman" w:hAnsi="Times New Roman" w:cs="Times New Roman"/>
                <w:sz w:val="24"/>
                <w:szCs w:val="24"/>
              </w:rPr>
              <w:t>-</w:t>
            </w:r>
          </w:p>
        </w:tc>
        <w:tc>
          <w:tcPr>
            <w:tcW w:w="992" w:type="dxa"/>
          </w:tcPr>
          <w:p w:rsidR="00030372" w:rsidRPr="00105D5E" w:rsidRDefault="00030372" w:rsidP="00105D5E">
            <w:pPr>
              <w:jc w:val="center"/>
              <w:rPr>
                <w:rFonts w:ascii="Times New Roman" w:hAnsi="Times New Roman" w:cs="Times New Roman"/>
                <w:sz w:val="24"/>
                <w:szCs w:val="24"/>
              </w:rPr>
            </w:pPr>
            <w:r w:rsidRPr="00105D5E">
              <w:rPr>
                <w:rFonts w:ascii="Times New Roman" w:hAnsi="Times New Roman" w:cs="Times New Roman"/>
                <w:sz w:val="24"/>
                <w:szCs w:val="24"/>
              </w:rPr>
              <w:t>-</w:t>
            </w:r>
          </w:p>
        </w:tc>
        <w:tc>
          <w:tcPr>
            <w:tcW w:w="992"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w:t>
            </w:r>
          </w:p>
        </w:tc>
        <w:tc>
          <w:tcPr>
            <w:tcW w:w="1276"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w:t>
            </w:r>
          </w:p>
        </w:tc>
      </w:tr>
      <w:tr w:rsidR="00030372" w:rsidTr="004035D4">
        <w:tc>
          <w:tcPr>
            <w:tcW w:w="18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SFRC_0.75-4</w:t>
            </w:r>
          </w:p>
        </w:tc>
        <w:tc>
          <w:tcPr>
            <w:tcW w:w="7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0,75</w:t>
            </w:r>
          </w:p>
        </w:tc>
        <w:tc>
          <w:tcPr>
            <w:tcW w:w="851"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13,41</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19,94</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19,94</w:t>
            </w:r>
          </w:p>
        </w:tc>
        <w:tc>
          <w:tcPr>
            <w:tcW w:w="992"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8,937</w:t>
            </w:r>
          </w:p>
        </w:tc>
        <w:tc>
          <w:tcPr>
            <w:tcW w:w="1276"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8,937</w:t>
            </w:r>
          </w:p>
        </w:tc>
      </w:tr>
      <w:tr w:rsidR="00030372" w:rsidTr="004035D4">
        <w:tc>
          <w:tcPr>
            <w:tcW w:w="18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SFRC_1.5-1</w:t>
            </w:r>
          </w:p>
        </w:tc>
        <w:tc>
          <w:tcPr>
            <w:tcW w:w="7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1,5</w:t>
            </w:r>
          </w:p>
        </w:tc>
        <w:tc>
          <w:tcPr>
            <w:tcW w:w="851"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16,75</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24,31</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24,31</w:t>
            </w:r>
          </w:p>
        </w:tc>
        <w:tc>
          <w:tcPr>
            <w:tcW w:w="992"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10,69</w:t>
            </w:r>
          </w:p>
        </w:tc>
        <w:tc>
          <w:tcPr>
            <w:tcW w:w="1276"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10,69</w:t>
            </w:r>
          </w:p>
        </w:tc>
      </w:tr>
      <w:tr w:rsidR="00030372" w:rsidTr="004035D4">
        <w:tc>
          <w:tcPr>
            <w:tcW w:w="18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SFRC_1.5-2</w:t>
            </w:r>
          </w:p>
        </w:tc>
        <w:tc>
          <w:tcPr>
            <w:tcW w:w="7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1,5</w:t>
            </w:r>
          </w:p>
        </w:tc>
        <w:tc>
          <w:tcPr>
            <w:tcW w:w="851"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16,80</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21,56</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21,25</w:t>
            </w:r>
          </w:p>
        </w:tc>
        <w:tc>
          <w:tcPr>
            <w:tcW w:w="992"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9,790</w:t>
            </w:r>
          </w:p>
        </w:tc>
        <w:tc>
          <w:tcPr>
            <w:tcW w:w="1276"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9,649</w:t>
            </w:r>
          </w:p>
        </w:tc>
      </w:tr>
      <w:tr w:rsidR="00030372" w:rsidTr="004035D4">
        <w:tc>
          <w:tcPr>
            <w:tcW w:w="18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SFRC_1.5-3</w:t>
            </w:r>
          </w:p>
        </w:tc>
        <w:tc>
          <w:tcPr>
            <w:tcW w:w="7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1,5</w:t>
            </w:r>
          </w:p>
        </w:tc>
        <w:tc>
          <w:tcPr>
            <w:tcW w:w="851"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16,80</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21,27</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21,27</w:t>
            </w:r>
          </w:p>
        </w:tc>
        <w:tc>
          <w:tcPr>
            <w:tcW w:w="992"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9,355</w:t>
            </w:r>
          </w:p>
        </w:tc>
        <w:tc>
          <w:tcPr>
            <w:tcW w:w="1276"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9,355</w:t>
            </w:r>
          </w:p>
        </w:tc>
      </w:tr>
      <w:tr w:rsidR="00030372" w:rsidTr="004035D4">
        <w:tc>
          <w:tcPr>
            <w:tcW w:w="18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SFRC_1.5-4</w:t>
            </w:r>
          </w:p>
        </w:tc>
        <w:tc>
          <w:tcPr>
            <w:tcW w:w="709"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1,5</w:t>
            </w:r>
          </w:p>
        </w:tc>
        <w:tc>
          <w:tcPr>
            <w:tcW w:w="851"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14,33</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20,73</w:t>
            </w:r>
          </w:p>
        </w:tc>
        <w:tc>
          <w:tcPr>
            <w:tcW w:w="992" w:type="dxa"/>
          </w:tcPr>
          <w:p w:rsidR="00030372" w:rsidRDefault="00030372" w:rsidP="00105D5E">
            <w:pPr>
              <w:jc w:val="center"/>
              <w:rPr>
                <w:rFonts w:ascii="Times New Roman" w:hAnsi="Times New Roman" w:cs="Times New Roman"/>
                <w:sz w:val="24"/>
                <w:szCs w:val="24"/>
              </w:rPr>
            </w:pPr>
            <w:r>
              <w:rPr>
                <w:rFonts w:ascii="Times New Roman" w:hAnsi="Times New Roman" w:cs="Times New Roman"/>
                <w:sz w:val="24"/>
                <w:szCs w:val="24"/>
              </w:rPr>
              <w:t>20,71</w:t>
            </w:r>
          </w:p>
        </w:tc>
        <w:tc>
          <w:tcPr>
            <w:tcW w:w="992"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9,422</w:t>
            </w:r>
          </w:p>
        </w:tc>
        <w:tc>
          <w:tcPr>
            <w:tcW w:w="1276" w:type="dxa"/>
          </w:tcPr>
          <w:p w:rsidR="00030372" w:rsidRPr="007B1D27" w:rsidRDefault="00030372" w:rsidP="00105D5E">
            <w:pPr>
              <w:jc w:val="center"/>
              <w:rPr>
                <w:rFonts w:ascii="Times New Roman" w:hAnsi="Times New Roman" w:cs="Times New Roman"/>
                <w:sz w:val="24"/>
                <w:szCs w:val="24"/>
              </w:rPr>
            </w:pPr>
            <w:r w:rsidRPr="007B1D27">
              <w:rPr>
                <w:rFonts w:ascii="Times New Roman" w:hAnsi="Times New Roman" w:cs="Times New Roman"/>
                <w:sz w:val="24"/>
                <w:szCs w:val="24"/>
              </w:rPr>
              <w:t>9,413</w:t>
            </w:r>
          </w:p>
        </w:tc>
      </w:tr>
    </w:tbl>
    <w:p w:rsidR="00FE3E94" w:rsidRPr="00FE3E94" w:rsidRDefault="00FE3E94" w:rsidP="00FE3E9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Pastabos</w:t>
      </w:r>
      <w:r w:rsidR="00305726">
        <w:rPr>
          <w:rFonts w:ascii="Times New Roman" w:hAnsi="Times New Roman" w:cs="Times New Roman"/>
          <w:sz w:val="24"/>
          <w:szCs w:val="24"/>
        </w:rPr>
        <w:t>:</w:t>
      </w:r>
    </w:p>
    <w:p w:rsidR="003F4151" w:rsidRPr="00305726" w:rsidRDefault="00105D5E" w:rsidP="00305726">
      <w:pPr>
        <w:pStyle w:val="Sraopastraipa"/>
        <w:numPr>
          <w:ilvl w:val="0"/>
          <w:numId w:val="23"/>
        </w:numPr>
        <w:spacing w:after="0" w:line="360" w:lineRule="auto"/>
        <w:jc w:val="both"/>
        <w:rPr>
          <w:rFonts w:ascii="Times New Roman" w:hAnsi="Times New Roman" w:cs="Times New Roman"/>
          <w:sz w:val="24"/>
          <w:szCs w:val="24"/>
        </w:rPr>
      </w:pPr>
      <w:r w:rsidRPr="00305726">
        <w:rPr>
          <w:rFonts w:ascii="Times New Roman" w:hAnsi="Times New Roman" w:cs="Times New Roman"/>
          <w:sz w:val="24"/>
          <w:szCs w:val="24"/>
          <w:vertAlign w:val="superscript"/>
        </w:rPr>
        <w:t>*</w:t>
      </w:r>
      <w:r w:rsidRPr="00305726">
        <w:rPr>
          <w:rFonts w:ascii="Times New Roman" w:hAnsi="Times New Roman" w:cs="Times New Roman"/>
          <w:sz w:val="24"/>
          <w:szCs w:val="24"/>
        </w:rPr>
        <w:t>Eksperimentas nutrūko bandymo mašinai automatiškai sustabdžius bandymą</w:t>
      </w:r>
      <w:r w:rsidR="00FE3E94" w:rsidRPr="00305726">
        <w:rPr>
          <w:rFonts w:ascii="Times New Roman" w:hAnsi="Times New Roman" w:cs="Times New Roman"/>
          <w:sz w:val="24"/>
          <w:szCs w:val="24"/>
        </w:rPr>
        <w:t>;</w:t>
      </w:r>
    </w:p>
    <w:p w:rsidR="00FE3E94" w:rsidRPr="00305726" w:rsidRDefault="00AA5791" w:rsidP="00AA5791">
      <w:pPr>
        <w:pStyle w:val="Sraopastraipa"/>
        <w:numPr>
          <w:ilvl w:val="0"/>
          <w:numId w:val="23"/>
        </w:numPr>
        <w:spacing w:after="0" w:line="360" w:lineRule="auto"/>
        <w:rPr>
          <w:rFonts w:ascii="Times New Roman" w:hAnsi="Times New Roman" w:cs="Times New Roman"/>
          <w:sz w:val="24"/>
          <w:szCs w:val="24"/>
        </w:rPr>
      </w:pPr>
      <w:r>
        <w:rPr>
          <w:rFonts w:ascii="Times New Roman" w:hAnsi="Times New Roman" w:cs="Times New Roman"/>
          <w:i/>
          <w:sz w:val="24"/>
          <w:szCs w:val="24"/>
        </w:rPr>
        <w:t>F</w:t>
      </w:r>
      <w:r>
        <w:rPr>
          <w:rFonts w:ascii="Times New Roman" w:hAnsi="Times New Roman" w:cs="Times New Roman"/>
          <w:i/>
          <w:sz w:val="24"/>
          <w:szCs w:val="24"/>
          <w:vertAlign w:val="subscript"/>
        </w:rPr>
        <w:t>cr</w:t>
      </w:r>
      <w:r>
        <w:rPr>
          <w:rFonts w:ascii="Times New Roman" w:hAnsi="Times New Roman" w:cs="Times New Roman"/>
          <w:sz w:val="24"/>
          <w:szCs w:val="24"/>
        </w:rPr>
        <w:t xml:space="preserve"> – pleišėjimo jėga; </w:t>
      </w:r>
      <w:r>
        <w:rPr>
          <w:rFonts w:ascii="Times New Roman" w:hAnsi="Times New Roman" w:cs="Times New Roman"/>
          <w:i/>
          <w:sz w:val="24"/>
          <w:szCs w:val="24"/>
        </w:rPr>
        <w:t xml:space="preserve"> </w:t>
      </w:r>
      <w:r w:rsidR="00FE3E94" w:rsidRPr="00305726">
        <w:rPr>
          <w:rFonts w:ascii="Times New Roman" w:hAnsi="Times New Roman" w:cs="Times New Roman"/>
          <w:i/>
          <w:sz w:val="24"/>
          <w:szCs w:val="24"/>
        </w:rPr>
        <w:t>f</w:t>
      </w:r>
      <w:r w:rsidR="00FE3E94" w:rsidRPr="00305726">
        <w:rPr>
          <w:rFonts w:ascii="Times New Roman" w:hAnsi="Times New Roman" w:cs="Times New Roman"/>
          <w:i/>
          <w:sz w:val="24"/>
          <w:szCs w:val="24"/>
          <w:vertAlign w:val="subscript"/>
        </w:rPr>
        <w:t>cf</w:t>
      </w:r>
      <w:r w:rsidR="00FE3E94" w:rsidRPr="00305726">
        <w:rPr>
          <w:rFonts w:ascii="Times New Roman" w:hAnsi="Times New Roman" w:cs="Times New Roman"/>
          <w:sz w:val="24"/>
          <w:szCs w:val="24"/>
        </w:rPr>
        <w:t xml:space="preserve"> – betono lenkiamasis stipris, kuris pagal EN 12390-5 apskaičiuojamas taip:</w:t>
      </w:r>
    </w:p>
    <w:p w:rsidR="00FE3E94" w:rsidRDefault="00622506" w:rsidP="00FE3E94">
      <w:pPr>
        <w:spacing w:after="0" w:line="360" w:lineRule="auto"/>
        <w:jc w:val="center"/>
        <w:rPr>
          <w:rFonts w:ascii="Times New Roman" w:hAnsi="Times New Roman" w:cs="Times New Roman"/>
          <w:sz w:val="24"/>
          <w:szCs w:val="24"/>
        </w:rPr>
      </w:pPr>
      <w:r w:rsidRPr="00FE3E94">
        <w:rPr>
          <w:rFonts w:ascii="Times New Roman" w:hAnsi="Times New Roman" w:cs="Times New Roman"/>
          <w:position w:val="-24"/>
          <w:sz w:val="24"/>
          <w:szCs w:val="24"/>
        </w:rPr>
        <w:object w:dxaOrig="1420" w:dyaOrig="620">
          <v:shape id="_x0000_i1104" type="#_x0000_t75" style="width:71.05pt;height:30.6pt" o:ole="">
            <v:imagedata r:id="rId185" o:title=""/>
          </v:shape>
          <o:OLEObject Type="Embed" ProgID="Equation.DSMT4" ShapeID="_x0000_i1104" DrawAspect="Content" ObjectID="_1401011756" r:id="rId186"/>
        </w:object>
      </w:r>
    </w:p>
    <w:p w:rsidR="00FE3E94" w:rsidRDefault="00FE3E94" w:rsidP="00FE3E9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B1D27">
        <w:rPr>
          <w:rFonts w:ascii="Times New Roman" w:hAnsi="Times New Roman" w:cs="Times New Roman"/>
          <w:sz w:val="24"/>
          <w:szCs w:val="24"/>
        </w:rPr>
        <w:tab/>
      </w:r>
      <w:proofErr w:type="gramStart"/>
      <w:r w:rsidR="00EB22C7">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007B1D27">
        <w:rPr>
          <w:rFonts w:ascii="Times New Roman" w:hAnsi="Times New Roman" w:cs="Times New Roman"/>
          <w:i/>
          <w:sz w:val="24"/>
          <w:szCs w:val="24"/>
        </w:rPr>
        <w:t>F</w:t>
      </w:r>
      <w:r w:rsidR="00622506">
        <w:rPr>
          <w:rFonts w:ascii="Times New Roman" w:hAnsi="Times New Roman" w:cs="Times New Roman"/>
          <w:i/>
          <w:sz w:val="24"/>
          <w:szCs w:val="24"/>
          <w:vertAlign w:val="subscript"/>
        </w:rPr>
        <w:t>u</w:t>
      </w:r>
      <w:r w:rsidR="007B1D27">
        <w:rPr>
          <w:rFonts w:ascii="Times New Roman" w:hAnsi="Times New Roman" w:cs="Times New Roman"/>
          <w:sz w:val="24"/>
          <w:szCs w:val="24"/>
        </w:rPr>
        <w:t xml:space="preserve"> – ribinė apkrova;</w:t>
      </w:r>
    </w:p>
    <w:p w:rsidR="007B1D27" w:rsidRDefault="007B1D27" w:rsidP="00FE3E9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 xml:space="preserve">l – </w:t>
      </w:r>
      <w:proofErr w:type="gramStart"/>
      <w:r w:rsidRPr="007B1D27">
        <w:rPr>
          <w:rFonts w:ascii="Times New Roman" w:hAnsi="Times New Roman" w:cs="Times New Roman"/>
          <w:sz w:val="24"/>
          <w:szCs w:val="24"/>
        </w:rPr>
        <w:t>atstumas</w:t>
      </w:r>
      <w:proofErr w:type="gramEnd"/>
      <w:r w:rsidRPr="007B1D27">
        <w:rPr>
          <w:rFonts w:ascii="Times New Roman" w:hAnsi="Times New Roman" w:cs="Times New Roman"/>
          <w:sz w:val="24"/>
          <w:szCs w:val="24"/>
        </w:rPr>
        <w:t xml:space="preserve"> tarp atramų;</w:t>
      </w:r>
    </w:p>
    <w:p w:rsidR="007B1D27" w:rsidRDefault="007B1D27" w:rsidP="00FE3E9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b</w:t>
      </w:r>
      <w:r>
        <w:rPr>
          <w:rFonts w:ascii="Times New Roman" w:hAnsi="Times New Roman" w:cs="Times New Roman"/>
          <w:sz w:val="24"/>
          <w:szCs w:val="24"/>
        </w:rPr>
        <w:t xml:space="preserve"> – </w:t>
      </w:r>
      <w:proofErr w:type="gramStart"/>
      <w:r>
        <w:rPr>
          <w:rFonts w:ascii="Times New Roman" w:hAnsi="Times New Roman" w:cs="Times New Roman"/>
          <w:sz w:val="24"/>
          <w:szCs w:val="24"/>
        </w:rPr>
        <w:t>prizmės</w:t>
      </w:r>
      <w:proofErr w:type="gramEnd"/>
      <w:r>
        <w:rPr>
          <w:rFonts w:ascii="Times New Roman" w:hAnsi="Times New Roman" w:cs="Times New Roman"/>
          <w:sz w:val="24"/>
          <w:szCs w:val="24"/>
        </w:rPr>
        <w:t xml:space="preserve"> plotis;</w:t>
      </w:r>
    </w:p>
    <w:p w:rsidR="007B1D27" w:rsidRPr="007B1D27" w:rsidRDefault="007B1D27" w:rsidP="00FE3E9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h</w:t>
      </w:r>
      <w:r>
        <w:rPr>
          <w:rFonts w:ascii="Times New Roman" w:hAnsi="Times New Roman" w:cs="Times New Roman"/>
          <w:sz w:val="24"/>
          <w:szCs w:val="24"/>
        </w:rPr>
        <w:t xml:space="preserve"> – </w:t>
      </w:r>
      <w:proofErr w:type="gramStart"/>
      <w:r>
        <w:rPr>
          <w:rFonts w:ascii="Times New Roman" w:hAnsi="Times New Roman" w:cs="Times New Roman"/>
          <w:sz w:val="24"/>
          <w:szCs w:val="24"/>
        </w:rPr>
        <w:t>prizmės</w:t>
      </w:r>
      <w:proofErr w:type="gramEnd"/>
      <w:r>
        <w:rPr>
          <w:rFonts w:ascii="Times New Roman" w:hAnsi="Times New Roman" w:cs="Times New Roman"/>
          <w:sz w:val="24"/>
          <w:szCs w:val="24"/>
        </w:rPr>
        <w:t xml:space="preserve"> aukštis.</w:t>
      </w:r>
    </w:p>
    <w:p w:rsidR="009145C6" w:rsidRPr="002E181E" w:rsidRDefault="00FE3E94" w:rsidP="00FF3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9145C6">
        <w:rPr>
          <w:rFonts w:ascii="Times New Roman" w:hAnsi="Times New Roman" w:cs="Times New Roman"/>
          <w:sz w:val="24"/>
          <w:szCs w:val="24"/>
        </w:rPr>
        <w:t xml:space="preserve">Kaip rodo </w:t>
      </w:r>
      <w:r w:rsidR="00AA5791">
        <w:rPr>
          <w:rFonts w:ascii="Times New Roman" w:hAnsi="Times New Roman" w:cs="Times New Roman"/>
          <w:sz w:val="24"/>
          <w:szCs w:val="24"/>
        </w:rPr>
        <w:t xml:space="preserve">4.3 lentelė bei </w:t>
      </w:r>
      <w:r w:rsidR="009145C6">
        <w:rPr>
          <w:rFonts w:ascii="Times New Roman" w:hAnsi="Times New Roman" w:cs="Times New Roman"/>
          <w:sz w:val="24"/>
          <w:szCs w:val="24"/>
        </w:rPr>
        <w:t>4.2 pav.</w:t>
      </w:r>
      <w:proofErr w:type="gramEnd"/>
      <w:r w:rsidR="009145C6">
        <w:rPr>
          <w:rFonts w:ascii="Times New Roman" w:hAnsi="Times New Roman" w:cs="Times New Roman"/>
          <w:sz w:val="24"/>
          <w:szCs w:val="24"/>
        </w:rPr>
        <w:t xml:space="preserve"> pateiktos </w:t>
      </w:r>
      <w:r w:rsidR="002B2339">
        <w:rPr>
          <w:rFonts w:ascii="Times New Roman" w:hAnsi="Times New Roman" w:cs="Times New Roman"/>
          <w:sz w:val="24"/>
          <w:szCs w:val="24"/>
        </w:rPr>
        <w:t>bandinių</w:t>
      </w:r>
      <w:r w:rsidR="009145C6">
        <w:rPr>
          <w:rFonts w:ascii="Times New Roman" w:hAnsi="Times New Roman" w:cs="Times New Roman"/>
          <w:sz w:val="24"/>
          <w:szCs w:val="24"/>
        </w:rPr>
        <w:t xml:space="preserve"> apkrovų ir įlinkių kreivės, </w:t>
      </w:r>
      <w:r w:rsidR="002E181E">
        <w:rPr>
          <w:rFonts w:ascii="Times New Roman" w:hAnsi="Times New Roman" w:cs="Times New Roman"/>
          <w:sz w:val="24"/>
          <w:szCs w:val="24"/>
        </w:rPr>
        <w:t>fibrų k</w:t>
      </w:r>
      <w:r w:rsidR="00AE70CA">
        <w:rPr>
          <w:rFonts w:ascii="Times New Roman" w:hAnsi="Times New Roman" w:cs="Times New Roman"/>
          <w:sz w:val="24"/>
          <w:szCs w:val="24"/>
        </w:rPr>
        <w:t>iekį padidinus nuo 0,75</w:t>
      </w:r>
      <w:r w:rsidR="00292CDE">
        <w:rPr>
          <w:rFonts w:ascii="Times New Roman" w:hAnsi="Times New Roman" w:cs="Times New Roman"/>
          <w:sz w:val="24"/>
          <w:szCs w:val="24"/>
        </w:rPr>
        <w:t xml:space="preserve"> %</w:t>
      </w:r>
      <w:r w:rsidR="00AE70CA">
        <w:rPr>
          <w:rFonts w:ascii="Times New Roman" w:hAnsi="Times New Roman" w:cs="Times New Roman"/>
          <w:sz w:val="24"/>
          <w:szCs w:val="24"/>
        </w:rPr>
        <w:t xml:space="preserve"> iki 1,5</w:t>
      </w:r>
      <w:r w:rsidR="00292CDE">
        <w:rPr>
          <w:rFonts w:ascii="Times New Roman" w:hAnsi="Times New Roman" w:cs="Times New Roman"/>
          <w:sz w:val="24"/>
          <w:szCs w:val="24"/>
        </w:rPr>
        <w:t xml:space="preserve"> </w:t>
      </w:r>
      <w:r w:rsidR="002E181E" w:rsidRPr="002E181E">
        <w:rPr>
          <w:rFonts w:ascii="Times New Roman" w:hAnsi="Times New Roman" w:cs="Times New Roman"/>
          <w:sz w:val="24"/>
          <w:szCs w:val="24"/>
        </w:rPr>
        <w:t>%</w:t>
      </w:r>
      <w:r w:rsidR="002E181E">
        <w:rPr>
          <w:rFonts w:ascii="Times New Roman" w:hAnsi="Times New Roman" w:cs="Times New Roman"/>
          <w:sz w:val="24"/>
          <w:szCs w:val="24"/>
        </w:rPr>
        <w:t xml:space="preserve">, </w:t>
      </w:r>
      <w:r w:rsidR="00AA5791">
        <w:rPr>
          <w:rFonts w:ascii="Times New Roman" w:hAnsi="Times New Roman" w:cs="Times New Roman"/>
          <w:sz w:val="24"/>
          <w:szCs w:val="24"/>
        </w:rPr>
        <w:t>lenkimo stipris padidėjo vidutiniškai 10</w:t>
      </w:r>
      <w:r w:rsidR="00292CDE">
        <w:rPr>
          <w:rFonts w:ascii="Times New Roman" w:hAnsi="Times New Roman" w:cs="Times New Roman"/>
          <w:sz w:val="24"/>
          <w:szCs w:val="24"/>
        </w:rPr>
        <w:t xml:space="preserve"> </w:t>
      </w:r>
      <w:r w:rsidR="00AA5791">
        <w:rPr>
          <w:rFonts w:ascii="Times New Roman" w:hAnsi="Times New Roman" w:cs="Times New Roman"/>
          <w:sz w:val="24"/>
          <w:szCs w:val="24"/>
        </w:rPr>
        <w:t xml:space="preserve">%, </w:t>
      </w:r>
      <w:r w:rsidR="003F06D8">
        <w:rPr>
          <w:rFonts w:ascii="Times New Roman" w:hAnsi="Times New Roman" w:cs="Times New Roman"/>
          <w:sz w:val="24"/>
          <w:szCs w:val="24"/>
        </w:rPr>
        <w:t xml:space="preserve">suirimas tapo plastiškesnis, </w:t>
      </w:r>
      <w:r w:rsidR="00AA5791">
        <w:rPr>
          <w:rFonts w:ascii="Times New Roman" w:hAnsi="Times New Roman" w:cs="Times New Roman"/>
          <w:sz w:val="24"/>
          <w:szCs w:val="24"/>
        </w:rPr>
        <w:t xml:space="preserve">o </w:t>
      </w:r>
      <w:r w:rsidR="002E181E">
        <w:rPr>
          <w:rFonts w:ascii="Times New Roman" w:hAnsi="Times New Roman" w:cs="Times New Roman"/>
          <w:sz w:val="24"/>
          <w:szCs w:val="24"/>
        </w:rPr>
        <w:t>ribini</w:t>
      </w:r>
      <w:r w:rsidR="007774FB">
        <w:rPr>
          <w:rFonts w:ascii="Times New Roman" w:hAnsi="Times New Roman" w:cs="Times New Roman"/>
          <w:sz w:val="24"/>
          <w:szCs w:val="24"/>
        </w:rPr>
        <w:t>s</w:t>
      </w:r>
      <w:r w:rsidR="00BF3743">
        <w:rPr>
          <w:rFonts w:ascii="Times New Roman" w:hAnsi="Times New Roman" w:cs="Times New Roman"/>
          <w:sz w:val="24"/>
          <w:szCs w:val="24"/>
        </w:rPr>
        <w:t xml:space="preserve"> įlinkis padidėjo </w:t>
      </w:r>
      <w:r w:rsidR="007774FB">
        <w:rPr>
          <w:rFonts w:ascii="Times New Roman" w:hAnsi="Times New Roman" w:cs="Times New Roman"/>
          <w:sz w:val="24"/>
          <w:szCs w:val="24"/>
        </w:rPr>
        <w:t>3,4-6,4</w:t>
      </w:r>
      <w:r w:rsidR="00AA5791">
        <w:rPr>
          <w:rFonts w:ascii="Times New Roman" w:hAnsi="Times New Roman" w:cs="Times New Roman"/>
          <w:sz w:val="24"/>
          <w:szCs w:val="24"/>
        </w:rPr>
        <w:t xml:space="preserve"> karto.</w:t>
      </w:r>
      <w:r w:rsidR="00AE70CA">
        <w:rPr>
          <w:rFonts w:ascii="Times New Roman" w:hAnsi="Times New Roman" w:cs="Times New Roman"/>
          <w:sz w:val="24"/>
          <w:szCs w:val="24"/>
        </w:rPr>
        <w:t xml:space="preserve"> </w:t>
      </w:r>
    </w:p>
    <w:p w:rsidR="003F4151" w:rsidRDefault="00460AE4" w:rsidP="00E05067">
      <w:pPr>
        <w:spacing w:after="0" w:line="360" w:lineRule="auto"/>
        <w:jc w:val="center"/>
        <w:rPr>
          <w:rFonts w:ascii="Times New Roman" w:hAnsi="Times New Roman" w:cs="Times New Roman"/>
          <w:sz w:val="24"/>
          <w:szCs w:val="24"/>
        </w:rPr>
      </w:pPr>
      <w:r w:rsidRPr="00460AE4">
        <w:rPr>
          <w:rFonts w:ascii="Times New Roman" w:hAnsi="Times New Roman" w:cs="Times New Roman"/>
          <w:noProof/>
          <w:sz w:val="24"/>
          <w:szCs w:val="24"/>
          <w:lang w:eastAsia="zh-TW"/>
        </w:rPr>
        <w:pict>
          <v:shape id="_x0000_s1536" type="#_x0000_t202" style="position:absolute;left:0;text-align:left;margin-left:3.7pt;margin-top:4.95pt;width:45.3pt;height:20.25pt;z-index:251752448;mso-width-relative:margin;mso-height-relative:margin" strokecolor="white [3212]">
            <v:textbox style="mso-next-textbox:#_x0000_s1536">
              <w:txbxContent>
                <w:p w:rsidR="007523CA" w:rsidRPr="009775DF" w:rsidRDefault="007523CA" w:rsidP="009775DF">
                  <w:pPr>
                    <w:spacing w:after="0" w:line="240" w:lineRule="auto"/>
                    <w:rPr>
                      <w:rFonts w:ascii="Times New Roman" w:hAnsi="Times New Roman" w:cs="Times New Roman"/>
                      <w:i/>
                      <w:sz w:val="20"/>
                      <w:szCs w:val="20"/>
                    </w:rPr>
                  </w:pPr>
                  <w:r w:rsidRPr="009775DF">
                    <w:rPr>
                      <w:rFonts w:ascii="Times New Roman" w:hAnsi="Times New Roman" w:cs="Times New Roman"/>
                      <w:i/>
                      <w:sz w:val="20"/>
                      <w:szCs w:val="20"/>
                    </w:rPr>
                    <w:t>F</w:t>
                  </w:r>
                  <w:r w:rsidRPr="009775DF">
                    <w:rPr>
                      <w:rFonts w:ascii="Times New Roman" w:hAnsi="Times New Roman" w:cs="Times New Roman"/>
                      <w:sz w:val="20"/>
                      <w:szCs w:val="20"/>
                      <w:vertAlign w:val="subscript"/>
                    </w:rPr>
                    <w:t>u</w:t>
                  </w:r>
                  <w:r w:rsidRPr="009775DF">
                    <w:rPr>
                      <w:rFonts w:ascii="Times New Roman" w:hAnsi="Times New Roman" w:cs="Times New Roman"/>
                      <w:sz w:val="20"/>
                      <w:szCs w:val="20"/>
                    </w:rPr>
                    <w:t xml:space="preserve">, </w:t>
                  </w:r>
                  <w:proofErr w:type="gramStart"/>
                  <w:r w:rsidRPr="009775DF">
                    <w:rPr>
                      <w:rFonts w:ascii="Times New Roman" w:hAnsi="Times New Roman" w:cs="Times New Roman"/>
                      <w:i/>
                      <w:sz w:val="20"/>
                      <w:szCs w:val="20"/>
                    </w:rPr>
                    <w:t>kN</w:t>
                  </w:r>
                  <w:proofErr w:type="gramEnd"/>
                </w:p>
              </w:txbxContent>
            </v:textbox>
          </v:shape>
        </w:pict>
      </w:r>
      <w:r w:rsidRPr="00460AE4">
        <w:rPr>
          <w:rFonts w:ascii="Times New Roman" w:hAnsi="Times New Roman" w:cs="Times New Roman"/>
          <w:noProof/>
          <w:sz w:val="24"/>
          <w:szCs w:val="24"/>
          <w:lang w:eastAsia="zh-TW"/>
        </w:rPr>
        <w:pict>
          <v:shape id="_x0000_s1537" type="#_x0000_t202" style="position:absolute;left:0;text-align:left;margin-left:327.5pt;margin-top:192.7pt;width:45.2pt;height:19.3pt;z-index:251754496;mso-width-relative:margin;mso-height-relative:margin" strokecolor="white [3212]">
            <v:textbox>
              <w:txbxContent>
                <w:p w:rsidR="007523CA" w:rsidRPr="009145C6" w:rsidRDefault="007523CA">
                  <w:pPr>
                    <w:rPr>
                      <w:rFonts w:ascii="Times New Roman" w:hAnsi="Times New Roman" w:cs="Times New Roman"/>
                      <w:i/>
                      <w:sz w:val="20"/>
                      <w:szCs w:val="20"/>
                    </w:rPr>
                  </w:pPr>
                  <w:proofErr w:type="gramStart"/>
                  <w:r w:rsidRPr="009145C6">
                    <w:rPr>
                      <w:rFonts w:ascii="Times New Roman" w:hAnsi="Times New Roman" w:cs="Times New Roman"/>
                      <w:i/>
                      <w:sz w:val="20"/>
                      <w:szCs w:val="20"/>
                    </w:rPr>
                    <w:t>u</w:t>
                  </w:r>
                  <w:proofErr w:type="gramEnd"/>
                  <w:r w:rsidRPr="009145C6">
                    <w:rPr>
                      <w:rFonts w:ascii="Times New Roman" w:hAnsi="Times New Roman" w:cs="Times New Roman"/>
                      <w:sz w:val="20"/>
                      <w:szCs w:val="20"/>
                    </w:rPr>
                    <w:t xml:space="preserve">, </w:t>
                  </w:r>
                  <w:r w:rsidRPr="009145C6">
                    <w:rPr>
                      <w:rFonts w:ascii="Times New Roman" w:hAnsi="Times New Roman" w:cs="Times New Roman"/>
                      <w:i/>
                      <w:sz w:val="20"/>
                      <w:szCs w:val="20"/>
                    </w:rPr>
                    <w:t>mm</w:t>
                  </w:r>
                </w:p>
              </w:txbxContent>
            </v:textbox>
          </v:shape>
        </w:pict>
      </w:r>
      <w:r w:rsidR="001B1104" w:rsidRPr="001B1104">
        <w:rPr>
          <w:rFonts w:ascii="Times New Roman" w:hAnsi="Times New Roman" w:cs="Times New Roman"/>
          <w:noProof/>
          <w:sz w:val="24"/>
          <w:szCs w:val="24"/>
          <w:lang w:val="lt-LT" w:eastAsia="lt-LT" w:bidi="ar-SA"/>
        </w:rPr>
        <w:drawing>
          <wp:inline distT="0" distB="0" distL="0" distR="0">
            <wp:extent cx="6124762" cy="2964330"/>
            <wp:effectExtent l="19050" t="0" r="0" b="0"/>
            <wp:docPr id="21" name="Diagrama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p w:rsidR="009145C6" w:rsidRPr="00101125" w:rsidRDefault="009145C6" w:rsidP="00E05067">
      <w:pPr>
        <w:pStyle w:val="Sraopastraipa"/>
        <w:numPr>
          <w:ilvl w:val="1"/>
          <w:numId w:val="20"/>
        </w:numPr>
        <w:spacing w:after="0"/>
        <w:ind w:left="714" w:hanging="357"/>
        <w:rPr>
          <w:rFonts w:ascii="Times New Roman" w:hAnsi="Times New Roman" w:cs="Times New Roman"/>
          <w:noProof/>
          <w:lang w:eastAsia="lt-LT"/>
        </w:rPr>
      </w:pPr>
      <w:r w:rsidRPr="00101125">
        <w:rPr>
          <w:rFonts w:ascii="Times New Roman" w:hAnsi="Times New Roman" w:cs="Times New Roman"/>
          <w:noProof/>
          <w:lang w:eastAsia="lt-LT"/>
        </w:rPr>
        <w:t xml:space="preserve">pav. </w:t>
      </w:r>
      <w:r w:rsidR="0079457B" w:rsidRPr="00101125">
        <w:rPr>
          <w:rFonts w:ascii="Times New Roman" w:hAnsi="Times New Roman" w:cs="Times New Roman"/>
          <w:noProof/>
          <w:lang w:eastAsia="lt-LT"/>
        </w:rPr>
        <w:t xml:space="preserve">Lenkiamų </w:t>
      </w:r>
      <w:r w:rsidR="002B2339" w:rsidRPr="00101125">
        <w:rPr>
          <w:rFonts w:ascii="Times New Roman" w:hAnsi="Times New Roman" w:cs="Times New Roman"/>
          <w:noProof/>
          <w:lang w:eastAsia="lt-LT"/>
        </w:rPr>
        <w:t>bandinių</w:t>
      </w:r>
      <w:r w:rsidR="0079457B" w:rsidRPr="00101125">
        <w:rPr>
          <w:rFonts w:ascii="Times New Roman" w:hAnsi="Times New Roman" w:cs="Times New Roman"/>
          <w:noProof/>
          <w:lang w:eastAsia="lt-LT"/>
        </w:rPr>
        <w:t xml:space="preserve"> a</w:t>
      </w:r>
      <w:r w:rsidRPr="00101125">
        <w:rPr>
          <w:rFonts w:ascii="Times New Roman" w:hAnsi="Times New Roman" w:cs="Times New Roman"/>
          <w:noProof/>
          <w:lang w:eastAsia="lt-LT"/>
        </w:rPr>
        <w:t>pkrovų ir įlinkių kreivės</w:t>
      </w:r>
    </w:p>
    <w:p w:rsidR="009145C6" w:rsidRDefault="009145C6" w:rsidP="00FF3A80">
      <w:pPr>
        <w:spacing w:after="0" w:line="360" w:lineRule="auto"/>
        <w:jc w:val="both"/>
        <w:rPr>
          <w:rFonts w:ascii="Times New Roman" w:hAnsi="Times New Roman" w:cs="Times New Roman"/>
          <w:sz w:val="24"/>
          <w:szCs w:val="24"/>
        </w:rPr>
      </w:pPr>
    </w:p>
    <w:p w:rsidR="00105D5E" w:rsidRDefault="00105D5E" w:rsidP="00FF3A80">
      <w:pPr>
        <w:spacing w:after="0" w:line="360" w:lineRule="auto"/>
        <w:jc w:val="both"/>
        <w:rPr>
          <w:rFonts w:ascii="Times New Roman" w:hAnsi="Times New Roman" w:cs="Times New Roman"/>
          <w:sz w:val="24"/>
          <w:szCs w:val="24"/>
        </w:rPr>
      </w:pPr>
    </w:p>
    <w:p w:rsidR="003F4151" w:rsidRPr="00101125" w:rsidRDefault="0079457B" w:rsidP="00674203">
      <w:pPr>
        <w:pStyle w:val="Sraopastraipa"/>
        <w:numPr>
          <w:ilvl w:val="0"/>
          <w:numId w:val="21"/>
        </w:numPr>
        <w:spacing w:after="0" w:line="360" w:lineRule="auto"/>
        <w:jc w:val="both"/>
        <w:rPr>
          <w:rFonts w:ascii="Times New Roman" w:hAnsi="Times New Roman" w:cs="Times New Roman"/>
        </w:rPr>
      </w:pPr>
      <w:r w:rsidRPr="00101125">
        <w:rPr>
          <w:rFonts w:ascii="Times New Roman" w:hAnsi="Times New Roman" w:cs="Times New Roman"/>
          <w:noProof/>
          <w:lang w:val="lt-LT" w:eastAsia="lt-LT" w:bidi="ar-SA"/>
        </w:rPr>
        <w:lastRenderedPageBreak/>
        <w:drawing>
          <wp:anchor distT="0" distB="0" distL="114300" distR="114300" simplePos="0" relativeHeight="251763712" behindDoc="0" locked="0" layoutInCell="1" allowOverlap="1">
            <wp:simplePos x="0" y="0"/>
            <wp:positionH relativeFrom="column">
              <wp:posOffset>254000</wp:posOffset>
            </wp:positionH>
            <wp:positionV relativeFrom="paragraph">
              <wp:posOffset>264160</wp:posOffset>
            </wp:positionV>
            <wp:extent cx="2843530" cy="1858645"/>
            <wp:effectExtent l="19050" t="0" r="0" b="0"/>
            <wp:wrapSquare wrapText="bothSides"/>
            <wp:docPr id="18"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88" cstate="print"/>
                    <a:srcRect/>
                    <a:stretch>
                      <a:fillRect/>
                    </a:stretch>
                  </pic:blipFill>
                  <pic:spPr bwMode="auto">
                    <a:xfrm>
                      <a:off x="0" y="0"/>
                      <a:ext cx="2843530" cy="1858645"/>
                    </a:xfrm>
                    <a:prstGeom prst="rect">
                      <a:avLst/>
                    </a:prstGeom>
                    <a:noFill/>
                    <a:ln w="9525">
                      <a:noFill/>
                      <a:miter lim="800000"/>
                      <a:headEnd/>
                      <a:tailEnd/>
                    </a:ln>
                  </pic:spPr>
                </pic:pic>
              </a:graphicData>
            </a:graphic>
          </wp:anchor>
        </w:drawing>
      </w:r>
      <w:r w:rsidR="00674203" w:rsidRPr="00101125">
        <w:rPr>
          <w:rFonts w:ascii="Times New Roman" w:hAnsi="Times New Roman" w:cs="Times New Roman"/>
        </w:rPr>
        <w:t xml:space="preserve">                                                                  </w:t>
      </w:r>
      <w:r w:rsidR="00101125">
        <w:rPr>
          <w:rFonts w:ascii="Times New Roman" w:hAnsi="Times New Roman" w:cs="Times New Roman"/>
        </w:rPr>
        <w:t xml:space="preserve">          </w:t>
      </w:r>
      <w:r w:rsidR="00674203" w:rsidRPr="00101125">
        <w:rPr>
          <w:rFonts w:ascii="Times New Roman" w:hAnsi="Times New Roman" w:cs="Times New Roman"/>
        </w:rPr>
        <w:t>b)</w:t>
      </w:r>
    </w:p>
    <w:p w:rsidR="009E19E3" w:rsidRDefault="00365A85" w:rsidP="009E19E3">
      <w:pPr>
        <w:spacing w:after="0" w:line="360" w:lineRule="auto"/>
        <w:ind w:left="360"/>
        <w:jc w:val="both"/>
        <w:rPr>
          <w:rFonts w:ascii="Times New Roman" w:hAnsi="Times New Roman" w:cs="Times New Roman"/>
          <w:sz w:val="24"/>
          <w:szCs w:val="24"/>
        </w:rPr>
      </w:pPr>
      <w:r w:rsidRPr="009E19E3">
        <w:rPr>
          <w:rFonts w:ascii="Times New Roman" w:hAnsi="Times New Roman" w:cs="Times New Roman"/>
          <w:sz w:val="24"/>
          <w:szCs w:val="24"/>
        </w:rPr>
        <w:t xml:space="preserve">    </w:t>
      </w:r>
      <w:r w:rsidR="007774FB" w:rsidRPr="009E19E3">
        <w:rPr>
          <w:rFonts w:ascii="Times New Roman" w:hAnsi="Times New Roman" w:cs="Times New Roman"/>
          <w:noProof/>
          <w:sz w:val="24"/>
          <w:szCs w:val="24"/>
          <w:lang w:val="lt-LT" w:eastAsia="lt-LT" w:bidi="ar-SA"/>
        </w:rPr>
        <w:drawing>
          <wp:inline distT="0" distB="0" distL="0" distR="0">
            <wp:extent cx="2216150" cy="3312939"/>
            <wp:effectExtent l="19050" t="0" r="0" b="0"/>
            <wp:docPr id="3"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89" cstate="print"/>
                    <a:srcRect/>
                    <a:stretch>
                      <a:fillRect/>
                    </a:stretch>
                  </pic:blipFill>
                  <pic:spPr bwMode="auto">
                    <a:xfrm>
                      <a:off x="0" y="0"/>
                      <a:ext cx="2215886" cy="3312544"/>
                    </a:xfrm>
                    <a:prstGeom prst="rect">
                      <a:avLst/>
                    </a:prstGeom>
                    <a:noFill/>
                    <a:ln w="9525">
                      <a:noFill/>
                      <a:miter lim="800000"/>
                      <a:headEnd/>
                      <a:tailEnd/>
                    </a:ln>
                  </pic:spPr>
                </pic:pic>
              </a:graphicData>
            </a:graphic>
          </wp:inline>
        </w:drawing>
      </w:r>
      <w:r w:rsidRPr="009E19E3">
        <w:rPr>
          <w:rFonts w:ascii="Times New Roman" w:hAnsi="Times New Roman" w:cs="Times New Roman"/>
          <w:sz w:val="24"/>
          <w:szCs w:val="24"/>
        </w:rPr>
        <w:t xml:space="preserve">                     </w:t>
      </w:r>
    </w:p>
    <w:p w:rsidR="00365A85" w:rsidRPr="009E19E3" w:rsidRDefault="00365A85" w:rsidP="009E19E3">
      <w:pPr>
        <w:spacing w:after="0" w:line="360" w:lineRule="auto"/>
        <w:ind w:left="360"/>
        <w:jc w:val="both"/>
        <w:rPr>
          <w:rFonts w:ascii="Times New Roman" w:hAnsi="Times New Roman" w:cs="Times New Roman"/>
          <w:sz w:val="24"/>
          <w:szCs w:val="24"/>
        </w:rPr>
      </w:pPr>
      <w:r w:rsidRPr="009E19E3">
        <w:rPr>
          <w:rFonts w:ascii="Times New Roman" w:hAnsi="Times New Roman" w:cs="Times New Roman"/>
          <w:sz w:val="24"/>
          <w:szCs w:val="24"/>
        </w:rPr>
        <w:t xml:space="preserve">            </w:t>
      </w:r>
    </w:p>
    <w:p w:rsidR="00D50FE6" w:rsidRPr="00101125" w:rsidRDefault="00D50FE6" w:rsidP="00E05067">
      <w:pPr>
        <w:pStyle w:val="Sraopastraipa"/>
        <w:numPr>
          <w:ilvl w:val="1"/>
          <w:numId w:val="20"/>
        </w:numPr>
        <w:jc w:val="center"/>
        <w:rPr>
          <w:rFonts w:ascii="Times New Roman" w:hAnsi="Times New Roman" w:cs="Times New Roman"/>
          <w:noProof/>
          <w:lang w:eastAsia="lt-LT"/>
        </w:rPr>
      </w:pPr>
      <w:r w:rsidRPr="00101125">
        <w:rPr>
          <w:rFonts w:ascii="Times New Roman" w:hAnsi="Times New Roman" w:cs="Times New Roman"/>
          <w:noProof/>
          <w:lang w:eastAsia="lt-LT"/>
        </w:rPr>
        <w:t xml:space="preserve">pav. </w:t>
      </w:r>
      <w:r w:rsidR="0054713A" w:rsidRPr="00101125">
        <w:rPr>
          <w:rFonts w:ascii="Times New Roman" w:hAnsi="Times New Roman" w:cs="Times New Roman"/>
          <w:noProof/>
          <w:lang w:eastAsia="lt-LT"/>
        </w:rPr>
        <w:t>Eksperimentinis b</w:t>
      </w:r>
      <w:r w:rsidR="00D72C3B" w:rsidRPr="00101125">
        <w:rPr>
          <w:rFonts w:ascii="Times New Roman" w:hAnsi="Times New Roman" w:cs="Times New Roman"/>
          <w:noProof/>
          <w:lang w:eastAsia="lt-LT"/>
        </w:rPr>
        <w:t>and</w:t>
      </w:r>
      <w:r w:rsidR="0054713A" w:rsidRPr="00101125">
        <w:rPr>
          <w:rFonts w:ascii="Times New Roman" w:hAnsi="Times New Roman" w:cs="Times New Roman"/>
          <w:noProof/>
          <w:lang w:eastAsia="lt-LT"/>
        </w:rPr>
        <w:t>inių lenkimo stiprio nustatymas;</w:t>
      </w:r>
      <w:r w:rsidR="00D72C3B" w:rsidRPr="00101125">
        <w:rPr>
          <w:rFonts w:ascii="Times New Roman" w:hAnsi="Times New Roman" w:cs="Times New Roman"/>
          <w:noProof/>
          <w:lang w:eastAsia="lt-LT"/>
        </w:rPr>
        <w:t xml:space="preserve"> a</w:t>
      </w:r>
      <w:r w:rsidR="00365A85" w:rsidRPr="00101125">
        <w:rPr>
          <w:rFonts w:ascii="Times New Roman" w:hAnsi="Times New Roman" w:cs="Times New Roman"/>
          <w:noProof/>
          <w:lang w:eastAsia="lt-LT"/>
        </w:rPr>
        <w:t xml:space="preserve"> –</w:t>
      </w:r>
      <w:r w:rsidR="00D72C3B" w:rsidRPr="00101125">
        <w:rPr>
          <w:rFonts w:ascii="Times New Roman" w:hAnsi="Times New Roman" w:cs="Times New Roman"/>
          <w:noProof/>
          <w:lang w:eastAsia="lt-LT"/>
        </w:rPr>
        <w:t xml:space="preserve"> </w:t>
      </w:r>
      <w:r w:rsidRPr="00101125">
        <w:rPr>
          <w:rFonts w:ascii="Times New Roman" w:hAnsi="Times New Roman" w:cs="Times New Roman"/>
          <w:noProof/>
          <w:lang w:eastAsia="lt-LT"/>
        </w:rPr>
        <w:t>bandymo ir prietaisų išd</w:t>
      </w:r>
      <w:r w:rsidR="00D72C3B" w:rsidRPr="00101125">
        <w:rPr>
          <w:rFonts w:ascii="Times New Roman" w:hAnsi="Times New Roman" w:cs="Times New Roman"/>
          <w:noProof/>
          <w:lang w:eastAsia="lt-LT"/>
        </w:rPr>
        <w:t>ėstymo schema (</w:t>
      </w:r>
      <w:r w:rsidR="00365A85" w:rsidRPr="00101125">
        <w:rPr>
          <w:rFonts w:ascii="Times New Roman" w:hAnsi="Times New Roman" w:cs="Times New Roman"/>
          <w:noProof/>
          <w:lang w:eastAsia="lt-LT"/>
        </w:rPr>
        <w:t>1 – įlinkiamatis</w:t>
      </w:r>
      <w:r w:rsidR="00D72C3B" w:rsidRPr="00101125">
        <w:rPr>
          <w:rFonts w:ascii="Times New Roman" w:hAnsi="Times New Roman" w:cs="Times New Roman"/>
          <w:noProof/>
          <w:lang w:eastAsia="lt-LT"/>
        </w:rPr>
        <w:t>)</w:t>
      </w:r>
      <w:r w:rsidR="00365A85" w:rsidRPr="00101125">
        <w:rPr>
          <w:rFonts w:ascii="Times New Roman" w:hAnsi="Times New Roman" w:cs="Times New Roman"/>
          <w:noProof/>
          <w:lang w:eastAsia="lt-LT"/>
        </w:rPr>
        <w:t>; b –</w:t>
      </w:r>
      <w:r w:rsidR="0079457B" w:rsidRPr="00101125">
        <w:rPr>
          <w:rFonts w:ascii="Times New Roman" w:hAnsi="Times New Roman" w:cs="Times New Roman"/>
          <w:noProof/>
          <w:lang w:eastAsia="lt-LT"/>
        </w:rPr>
        <w:t xml:space="preserve"> </w:t>
      </w:r>
      <w:r w:rsidR="00365A85" w:rsidRPr="00101125">
        <w:rPr>
          <w:rFonts w:ascii="Times New Roman" w:hAnsi="Times New Roman" w:cs="Times New Roman"/>
          <w:noProof/>
          <w:lang w:eastAsia="lt-LT"/>
        </w:rPr>
        <w:t>eksperimento eiga</w:t>
      </w:r>
    </w:p>
    <w:p w:rsidR="007774FB" w:rsidRDefault="00225967" w:rsidP="00FB1647">
      <w:pPr>
        <w:jc w:val="both"/>
        <w:rPr>
          <w:rFonts w:ascii="Times New Roman" w:hAnsi="Times New Roman" w:cs="Times New Roman"/>
          <w:sz w:val="24"/>
          <w:szCs w:val="24"/>
        </w:rPr>
      </w:pPr>
      <w:r>
        <w:rPr>
          <w:rFonts w:ascii="Times New Roman" w:hAnsi="Times New Roman" w:cs="Times New Roman"/>
          <w:sz w:val="24"/>
          <w:szCs w:val="24"/>
        </w:rPr>
        <w:tab/>
      </w:r>
    </w:p>
    <w:p w:rsidR="00225967" w:rsidRDefault="007774FB" w:rsidP="00FB1647">
      <w:pPr>
        <w:jc w:val="both"/>
        <w:rPr>
          <w:rFonts w:ascii="Times New Roman" w:hAnsi="Times New Roman" w:cs="Times New Roman"/>
          <w:sz w:val="24"/>
          <w:szCs w:val="24"/>
        </w:rPr>
      </w:pPr>
      <w:r>
        <w:rPr>
          <w:rFonts w:ascii="Times New Roman" w:hAnsi="Times New Roman" w:cs="Times New Roman"/>
          <w:sz w:val="24"/>
          <w:szCs w:val="24"/>
        </w:rPr>
        <w:tab/>
      </w:r>
      <w:proofErr w:type="gramStart"/>
      <w:r w:rsidR="00225967">
        <w:rPr>
          <w:rFonts w:ascii="Times New Roman" w:hAnsi="Times New Roman" w:cs="Times New Roman"/>
          <w:sz w:val="24"/>
          <w:szCs w:val="24"/>
        </w:rPr>
        <w:t>Iš bandymo rezultatų matyti, kad fibros ženkliai padidina atlaikomą jėgą.</w:t>
      </w:r>
      <w:proofErr w:type="gramEnd"/>
      <w:r w:rsidR="00225967">
        <w:rPr>
          <w:rFonts w:ascii="Times New Roman" w:hAnsi="Times New Roman" w:cs="Times New Roman"/>
          <w:sz w:val="24"/>
          <w:szCs w:val="24"/>
        </w:rPr>
        <w:t xml:space="preserve"> </w:t>
      </w:r>
      <w:r w:rsidR="00056610">
        <w:rPr>
          <w:rFonts w:ascii="Times New Roman" w:hAnsi="Times New Roman" w:cs="Times New Roman"/>
          <w:sz w:val="24"/>
          <w:szCs w:val="24"/>
        </w:rPr>
        <w:t>Atlaikoma jėga, palyginus</w:t>
      </w:r>
      <w:r w:rsidR="00C06B52">
        <w:rPr>
          <w:rFonts w:ascii="Times New Roman" w:hAnsi="Times New Roman" w:cs="Times New Roman"/>
          <w:sz w:val="24"/>
          <w:szCs w:val="24"/>
        </w:rPr>
        <w:t xml:space="preserve"> su </w:t>
      </w:r>
      <w:r w:rsidR="00056610">
        <w:rPr>
          <w:rFonts w:ascii="Times New Roman" w:hAnsi="Times New Roman" w:cs="Times New Roman"/>
          <w:sz w:val="24"/>
          <w:szCs w:val="24"/>
        </w:rPr>
        <w:t>kontroline serija</w:t>
      </w:r>
      <w:r w:rsidR="00C06B52">
        <w:rPr>
          <w:rFonts w:ascii="Times New Roman" w:hAnsi="Times New Roman" w:cs="Times New Roman"/>
          <w:sz w:val="24"/>
          <w:szCs w:val="24"/>
        </w:rPr>
        <w:t>, padidėja vidutiniškai 1</w:t>
      </w:r>
      <w:proofErr w:type="gramStart"/>
      <w:r w:rsidR="00C06B52">
        <w:rPr>
          <w:rFonts w:ascii="Times New Roman" w:hAnsi="Times New Roman" w:cs="Times New Roman"/>
          <w:sz w:val="24"/>
          <w:szCs w:val="24"/>
        </w:rPr>
        <w:t>,58</w:t>
      </w:r>
      <w:proofErr w:type="gramEnd"/>
      <w:r w:rsidR="00C06B52">
        <w:rPr>
          <w:rFonts w:ascii="Times New Roman" w:hAnsi="Times New Roman" w:cs="Times New Roman"/>
          <w:sz w:val="24"/>
          <w:szCs w:val="24"/>
        </w:rPr>
        <w:t xml:space="preserve"> ir 1,72 karto, kai fibrų kiekis yra atitinkamai 0,75 </w:t>
      </w:r>
      <w:r w:rsidR="00C06B52" w:rsidRPr="00C06B52">
        <w:rPr>
          <w:rFonts w:ascii="Times New Roman" w:hAnsi="Times New Roman" w:cs="Times New Roman"/>
          <w:sz w:val="24"/>
          <w:szCs w:val="24"/>
        </w:rPr>
        <w:t xml:space="preserve">% </w:t>
      </w:r>
      <w:r>
        <w:rPr>
          <w:rFonts w:ascii="Times New Roman" w:hAnsi="Times New Roman" w:cs="Times New Roman"/>
          <w:sz w:val="24"/>
          <w:szCs w:val="24"/>
        </w:rPr>
        <w:t xml:space="preserve">ir 1,5 %. </w:t>
      </w:r>
      <w:proofErr w:type="gramStart"/>
      <w:r>
        <w:rPr>
          <w:rFonts w:ascii="Times New Roman" w:hAnsi="Times New Roman" w:cs="Times New Roman"/>
          <w:sz w:val="24"/>
          <w:szCs w:val="24"/>
        </w:rPr>
        <w:t>4.4</w:t>
      </w:r>
      <w:r w:rsidR="00C06B52">
        <w:rPr>
          <w:rFonts w:ascii="Times New Roman" w:hAnsi="Times New Roman" w:cs="Times New Roman"/>
          <w:sz w:val="24"/>
          <w:szCs w:val="24"/>
        </w:rPr>
        <w:t xml:space="preserve"> pav.</w:t>
      </w:r>
      <w:proofErr w:type="gramEnd"/>
      <w:r w:rsidR="00C06B52">
        <w:rPr>
          <w:rFonts w:ascii="Times New Roman" w:hAnsi="Times New Roman" w:cs="Times New Roman"/>
          <w:sz w:val="24"/>
          <w:szCs w:val="24"/>
        </w:rPr>
        <w:t xml:space="preserve"> </w:t>
      </w:r>
      <w:proofErr w:type="gramStart"/>
      <w:r w:rsidR="00C06B52">
        <w:rPr>
          <w:rFonts w:ascii="Times New Roman" w:hAnsi="Times New Roman" w:cs="Times New Roman"/>
          <w:sz w:val="24"/>
          <w:szCs w:val="24"/>
        </w:rPr>
        <w:t>parodytas</w:t>
      </w:r>
      <w:proofErr w:type="gramEnd"/>
      <w:r w:rsidR="00C06B52">
        <w:rPr>
          <w:rFonts w:ascii="Times New Roman" w:hAnsi="Times New Roman" w:cs="Times New Roman"/>
          <w:sz w:val="24"/>
          <w:szCs w:val="24"/>
        </w:rPr>
        <w:t xml:space="preserve"> </w:t>
      </w:r>
      <w:r w:rsidR="0054713A">
        <w:rPr>
          <w:rFonts w:ascii="Times New Roman" w:hAnsi="Times New Roman" w:cs="Times New Roman"/>
          <w:sz w:val="24"/>
          <w:szCs w:val="24"/>
        </w:rPr>
        <w:t>bandinių</w:t>
      </w:r>
      <w:r w:rsidR="00C06B52">
        <w:rPr>
          <w:rFonts w:ascii="Times New Roman" w:hAnsi="Times New Roman" w:cs="Times New Roman"/>
          <w:sz w:val="24"/>
          <w:szCs w:val="24"/>
        </w:rPr>
        <w:t xml:space="preserve"> be fibrų (a) ir su fibromis </w:t>
      </w:r>
      <w:r w:rsidR="00FB1647">
        <w:rPr>
          <w:rFonts w:ascii="Times New Roman" w:hAnsi="Times New Roman" w:cs="Times New Roman"/>
          <w:sz w:val="24"/>
          <w:szCs w:val="24"/>
        </w:rPr>
        <w:t>(b) suirimo pobūdis.</w:t>
      </w:r>
      <w:r w:rsidR="00C06B52">
        <w:rPr>
          <w:rFonts w:ascii="Times New Roman" w:hAnsi="Times New Roman" w:cs="Times New Roman"/>
          <w:sz w:val="24"/>
          <w:szCs w:val="24"/>
        </w:rPr>
        <w:t xml:space="preserve"> </w:t>
      </w:r>
      <w:r w:rsidR="00FB1647">
        <w:rPr>
          <w:rFonts w:ascii="Times New Roman" w:hAnsi="Times New Roman" w:cs="Times New Roman"/>
          <w:sz w:val="24"/>
          <w:szCs w:val="24"/>
        </w:rPr>
        <w:t xml:space="preserve">Bandiniai be fibrų suiro iškart po pirmojo plyšio susidarymo, kuris padalino </w:t>
      </w:r>
      <w:r w:rsidR="00E13195">
        <w:rPr>
          <w:rFonts w:ascii="Times New Roman" w:hAnsi="Times New Roman" w:cs="Times New Roman"/>
          <w:sz w:val="24"/>
          <w:szCs w:val="24"/>
        </w:rPr>
        <w:t>bandinius</w:t>
      </w:r>
      <w:r w:rsidR="00FB1647">
        <w:rPr>
          <w:rFonts w:ascii="Times New Roman" w:hAnsi="Times New Roman" w:cs="Times New Roman"/>
          <w:sz w:val="24"/>
          <w:szCs w:val="24"/>
        </w:rPr>
        <w:t xml:space="preserve"> į </w:t>
      </w:r>
      <w:proofErr w:type="gramStart"/>
      <w:r w:rsidR="00FB1647">
        <w:rPr>
          <w:rFonts w:ascii="Times New Roman" w:hAnsi="Times New Roman" w:cs="Times New Roman"/>
          <w:sz w:val="24"/>
          <w:szCs w:val="24"/>
        </w:rPr>
        <w:t>dvi</w:t>
      </w:r>
      <w:proofErr w:type="gramEnd"/>
      <w:r w:rsidR="00FB1647">
        <w:rPr>
          <w:rFonts w:ascii="Times New Roman" w:hAnsi="Times New Roman" w:cs="Times New Roman"/>
          <w:sz w:val="24"/>
          <w:szCs w:val="24"/>
        </w:rPr>
        <w:t xml:space="preserve"> atskiras dalis. </w:t>
      </w:r>
      <w:proofErr w:type="gramStart"/>
      <w:r w:rsidR="00FB1647">
        <w:rPr>
          <w:rFonts w:ascii="Times New Roman" w:hAnsi="Times New Roman" w:cs="Times New Roman"/>
          <w:sz w:val="24"/>
          <w:szCs w:val="24"/>
        </w:rPr>
        <w:t>Bandinių, armuotų plieninėmis fibromis, suirimas yra plastiškas</w:t>
      </w:r>
      <w:r w:rsidR="00816BBE">
        <w:rPr>
          <w:rFonts w:ascii="Times New Roman" w:hAnsi="Times New Roman" w:cs="Times New Roman"/>
          <w:sz w:val="24"/>
          <w:szCs w:val="24"/>
        </w:rPr>
        <w:t>.</w:t>
      </w:r>
      <w:proofErr w:type="gramEnd"/>
      <w:r w:rsidR="00FB1647">
        <w:rPr>
          <w:rFonts w:ascii="Times New Roman" w:hAnsi="Times New Roman" w:cs="Times New Roman"/>
          <w:sz w:val="24"/>
          <w:szCs w:val="24"/>
        </w:rPr>
        <w:t xml:space="preserve"> </w:t>
      </w:r>
      <w:proofErr w:type="gramStart"/>
      <w:r w:rsidR="00816BBE" w:rsidRPr="00550D31">
        <w:rPr>
          <w:rFonts w:ascii="Times New Roman" w:hAnsi="Times New Roman" w:cs="Times New Roman"/>
          <w:sz w:val="24"/>
          <w:szCs w:val="24"/>
        </w:rPr>
        <w:t>A</w:t>
      </w:r>
      <w:r w:rsidR="000D1EB3" w:rsidRPr="00550D31">
        <w:rPr>
          <w:rFonts w:ascii="Times New Roman" w:hAnsi="Times New Roman" w:cs="Times New Roman"/>
          <w:sz w:val="24"/>
          <w:szCs w:val="24"/>
        </w:rPr>
        <w:t>tsiradus pirmiesiems plyšiams fibros suvaržo pleišėjimą</w:t>
      </w:r>
      <w:r w:rsidR="00816BBE" w:rsidRPr="00550D31">
        <w:rPr>
          <w:rFonts w:ascii="Times New Roman" w:hAnsi="Times New Roman" w:cs="Times New Roman"/>
          <w:sz w:val="24"/>
          <w:szCs w:val="24"/>
        </w:rPr>
        <w:t xml:space="preserve"> ir atlaiko normalinius įtempius, todėl suirimas </w:t>
      </w:r>
      <w:r w:rsidR="00C71555" w:rsidRPr="00550D31">
        <w:rPr>
          <w:rFonts w:ascii="Times New Roman" w:hAnsi="Times New Roman" w:cs="Times New Roman"/>
          <w:sz w:val="24"/>
          <w:szCs w:val="24"/>
        </w:rPr>
        <w:t>panašus į mažai armuoto gelžbetoninio elemento.</w:t>
      </w:r>
      <w:proofErr w:type="gramEnd"/>
      <w:r w:rsidR="00D72C3B">
        <w:rPr>
          <w:rFonts w:ascii="Times New Roman" w:hAnsi="Times New Roman" w:cs="Times New Roman"/>
          <w:sz w:val="24"/>
          <w:szCs w:val="24"/>
        </w:rPr>
        <w:t xml:space="preserve"> Fibromis armuot</w:t>
      </w:r>
      <w:r w:rsidR="0054713A">
        <w:rPr>
          <w:rFonts w:ascii="Times New Roman" w:hAnsi="Times New Roman" w:cs="Times New Roman"/>
          <w:sz w:val="24"/>
          <w:szCs w:val="24"/>
        </w:rPr>
        <w:t>uo</w:t>
      </w:r>
      <w:r w:rsidR="00D72C3B">
        <w:rPr>
          <w:rFonts w:ascii="Times New Roman" w:hAnsi="Times New Roman" w:cs="Times New Roman"/>
          <w:sz w:val="24"/>
          <w:szCs w:val="24"/>
        </w:rPr>
        <w:t xml:space="preserve">se </w:t>
      </w:r>
      <w:r w:rsidR="0054713A">
        <w:rPr>
          <w:rFonts w:ascii="Times New Roman" w:hAnsi="Times New Roman" w:cs="Times New Roman"/>
          <w:sz w:val="24"/>
          <w:szCs w:val="24"/>
        </w:rPr>
        <w:t>bandiniuose</w:t>
      </w:r>
      <w:r w:rsidR="00D72C3B">
        <w:rPr>
          <w:rFonts w:ascii="Times New Roman" w:hAnsi="Times New Roman" w:cs="Times New Roman"/>
          <w:sz w:val="24"/>
          <w:szCs w:val="24"/>
        </w:rPr>
        <w:t>, skirtingai nei paprasto betono, be pagrindinio normalinio plyšio atsiranda ir kitų, smulkesnių plyšių.</w:t>
      </w:r>
      <w:r w:rsidR="005A2B97" w:rsidRPr="005A2B97">
        <w:rPr>
          <w:rFonts w:ascii="Times New Roman" w:hAnsi="Times New Roman" w:cs="Times New Roman"/>
          <w:sz w:val="24"/>
          <w:szCs w:val="24"/>
        </w:rPr>
        <w:t xml:space="preserve"> </w:t>
      </w:r>
      <w:r w:rsidR="005A2B97">
        <w:rPr>
          <w:rFonts w:ascii="Times New Roman" w:hAnsi="Times New Roman" w:cs="Times New Roman"/>
          <w:sz w:val="24"/>
          <w:szCs w:val="24"/>
        </w:rPr>
        <w:t xml:space="preserve">Taip pat pastebima, kad </w:t>
      </w:r>
      <w:r w:rsidR="0054713A">
        <w:rPr>
          <w:rFonts w:ascii="Times New Roman" w:hAnsi="Times New Roman" w:cs="Times New Roman"/>
          <w:sz w:val="24"/>
          <w:szCs w:val="24"/>
        </w:rPr>
        <w:t>bandiniai</w:t>
      </w:r>
      <w:r w:rsidR="005A2B97">
        <w:rPr>
          <w:rFonts w:ascii="Times New Roman" w:hAnsi="Times New Roman" w:cs="Times New Roman"/>
          <w:sz w:val="24"/>
          <w:szCs w:val="24"/>
        </w:rPr>
        <w:t xml:space="preserve"> su didesniu kiekiu fibrų pradeda pleišėti esant vidutiniškai 13</w:t>
      </w:r>
      <w:proofErr w:type="gramStart"/>
      <w:r w:rsidR="005A2B97">
        <w:rPr>
          <w:rFonts w:ascii="Times New Roman" w:hAnsi="Times New Roman" w:cs="Times New Roman"/>
          <w:sz w:val="24"/>
          <w:szCs w:val="24"/>
        </w:rPr>
        <w:t>,7</w:t>
      </w:r>
      <w:proofErr w:type="gramEnd"/>
      <w:r w:rsidR="00E05067">
        <w:rPr>
          <w:rFonts w:ascii="Times New Roman" w:hAnsi="Times New Roman" w:cs="Times New Roman"/>
          <w:sz w:val="24"/>
          <w:szCs w:val="24"/>
        </w:rPr>
        <w:t xml:space="preserve"> </w:t>
      </w:r>
      <w:r w:rsidR="005A2B97" w:rsidRPr="005A2B97">
        <w:rPr>
          <w:rFonts w:ascii="Times New Roman" w:hAnsi="Times New Roman" w:cs="Times New Roman"/>
          <w:sz w:val="24"/>
          <w:szCs w:val="24"/>
        </w:rPr>
        <w:t>%</w:t>
      </w:r>
      <w:r w:rsidR="005A2B97">
        <w:rPr>
          <w:rFonts w:ascii="Times New Roman" w:hAnsi="Times New Roman" w:cs="Times New Roman"/>
          <w:sz w:val="24"/>
          <w:szCs w:val="24"/>
        </w:rPr>
        <w:t xml:space="preserve"> didesnei apkrovai.</w:t>
      </w:r>
    </w:p>
    <w:p w:rsidR="00C46BFE" w:rsidRPr="00101125" w:rsidRDefault="00921B0B" w:rsidP="00BE7DCC">
      <w:pPr>
        <w:spacing w:after="0"/>
        <w:rPr>
          <w:rFonts w:ascii="Times New Roman" w:hAnsi="Times New Roman" w:cs="Times New Roman"/>
        </w:rPr>
      </w:pPr>
      <w:r>
        <w:rPr>
          <w:rFonts w:ascii="Times New Roman" w:hAnsi="Times New Roman" w:cs="Times New Roman"/>
          <w:sz w:val="24"/>
          <w:szCs w:val="24"/>
        </w:rPr>
        <w:t xml:space="preserve">                          </w:t>
      </w:r>
      <w:r w:rsidR="00C46BFE" w:rsidRPr="00101125">
        <w:rPr>
          <w:rFonts w:ascii="Times New Roman" w:hAnsi="Times New Roman" w:cs="Times New Roman"/>
        </w:rPr>
        <w:t>a)</w:t>
      </w:r>
    </w:p>
    <w:p w:rsidR="00C46BFE" w:rsidRDefault="00C46BFE" w:rsidP="00921B0B">
      <w:pPr>
        <w:tabs>
          <w:tab w:val="left" w:pos="2353"/>
        </w:tabs>
        <w:jc w:val="center"/>
        <w:rPr>
          <w:rFonts w:ascii="Times New Roman" w:hAnsi="Times New Roman" w:cs="Times New Roman"/>
          <w:sz w:val="24"/>
          <w:szCs w:val="24"/>
        </w:rPr>
      </w:pPr>
      <w:r>
        <w:rPr>
          <w:rFonts w:ascii="Times New Roman" w:hAnsi="Times New Roman" w:cs="Times New Roman"/>
          <w:noProof/>
          <w:sz w:val="24"/>
          <w:szCs w:val="24"/>
          <w:lang w:val="lt-LT" w:eastAsia="lt-LT" w:bidi="ar-SA"/>
        </w:rPr>
        <w:drawing>
          <wp:inline distT="0" distB="0" distL="0" distR="0">
            <wp:extent cx="4129741" cy="1310735"/>
            <wp:effectExtent l="19050" t="0" r="4109"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90" cstate="print"/>
                    <a:srcRect/>
                    <a:stretch>
                      <a:fillRect/>
                    </a:stretch>
                  </pic:blipFill>
                  <pic:spPr bwMode="auto">
                    <a:xfrm>
                      <a:off x="0" y="0"/>
                      <a:ext cx="4137571" cy="1313220"/>
                    </a:xfrm>
                    <a:prstGeom prst="rect">
                      <a:avLst/>
                    </a:prstGeom>
                    <a:noFill/>
                    <a:ln w="9525">
                      <a:noFill/>
                      <a:miter lim="800000"/>
                      <a:headEnd/>
                      <a:tailEnd/>
                    </a:ln>
                  </pic:spPr>
                </pic:pic>
              </a:graphicData>
            </a:graphic>
          </wp:inline>
        </w:drawing>
      </w:r>
    </w:p>
    <w:p w:rsidR="00BE7DCC" w:rsidRPr="00101125" w:rsidRDefault="00921B0B" w:rsidP="00BE7DCC">
      <w:pPr>
        <w:tabs>
          <w:tab w:val="left" w:pos="2353"/>
        </w:tabs>
        <w:spacing w:after="0"/>
        <w:rPr>
          <w:rFonts w:ascii="Times New Roman" w:hAnsi="Times New Roman" w:cs="Times New Roman"/>
        </w:rPr>
      </w:pPr>
      <w:r>
        <w:rPr>
          <w:rFonts w:ascii="Times New Roman" w:hAnsi="Times New Roman" w:cs="Times New Roman"/>
          <w:sz w:val="24"/>
          <w:szCs w:val="24"/>
        </w:rPr>
        <w:t xml:space="preserve">                          </w:t>
      </w:r>
      <w:r w:rsidR="00BE7DCC" w:rsidRPr="00101125">
        <w:rPr>
          <w:rFonts w:ascii="Times New Roman" w:hAnsi="Times New Roman" w:cs="Times New Roman"/>
        </w:rPr>
        <w:t>b)</w:t>
      </w:r>
    </w:p>
    <w:p w:rsidR="00C46BFE" w:rsidRDefault="00C46BFE" w:rsidP="00921B0B">
      <w:pPr>
        <w:tabs>
          <w:tab w:val="left" w:pos="2353"/>
        </w:tabs>
        <w:jc w:val="center"/>
        <w:rPr>
          <w:rFonts w:ascii="Times New Roman" w:hAnsi="Times New Roman" w:cs="Times New Roman"/>
          <w:sz w:val="24"/>
          <w:szCs w:val="24"/>
        </w:rPr>
      </w:pPr>
      <w:r>
        <w:rPr>
          <w:rFonts w:ascii="Times New Roman" w:hAnsi="Times New Roman" w:cs="Times New Roman"/>
          <w:noProof/>
          <w:sz w:val="24"/>
          <w:szCs w:val="24"/>
          <w:lang w:val="lt-LT" w:eastAsia="lt-LT" w:bidi="ar-SA"/>
        </w:rPr>
        <w:lastRenderedPageBreak/>
        <w:drawing>
          <wp:inline distT="0" distB="0" distL="0" distR="0">
            <wp:extent cx="4130787" cy="1401241"/>
            <wp:effectExtent l="19050" t="0" r="3063"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91" cstate="print"/>
                    <a:srcRect/>
                    <a:stretch>
                      <a:fillRect/>
                    </a:stretch>
                  </pic:blipFill>
                  <pic:spPr bwMode="auto">
                    <a:xfrm>
                      <a:off x="0" y="0"/>
                      <a:ext cx="4145190" cy="1406127"/>
                    </a:xfrm>
                    <a:prstGeom prst="rect">
                      <a:avLst/>
                    </a:prstGeom>
                    <a:noFill/>
                    <a:ln w="9525">
                      <a:noFill/>
                      <a:miter lim="800000"/>
                      <a:headEnd/>
                      <a:tailEnd/>
                    </a:ln>
                  </pic:spPr>
                </pic:pic>
              </a:graphicData>
            </a:graphic>
          </wp:inline>
        </w:drawing>
      </w:r>
    </w:p>
    <w:p w:rsidR="00BE7DCC" w:rsidRPr="00101125" w:rsidRDefault="00BE7DCC" w:rsidP="00921B0B">
      <w:pPr>
        <w:pStyle w:val="Sraopastraipa"/>
        <w:numPr>
          <w:ilvl w:val="1"/>
          <w:numId w:val="20"/>
        </w:numPr>
        <w:jc w:val="center"/>
        <w:rPr>
          <w:rFonts w:ascii="Times New Roman" w:hAnsi="Times New Roman" w:cs="Times New Roman"/>
          <w:noProof/>
          <w:lang w:eastAsia="lt-LT"/>
        </w:rPr>
      </w:pPr>
      <w:r w:rsidRPr="00101125">
        <w:rPr>
          <w:rFonts w:ascii="Times New Roman" w:hAnsi="Times New Roman" w:cs="Times New Roman"/>
          <w:noProof/>
          <w:lang w:eastAsia="lt-LT"/>
        </w:rPr>
        <w:t xml:space="preserve">pav. Lenkiamų </w:t>
      </w:r>
      <w:r w:rsidR="002B2339" w:rsidRPr="00101125">
        <w:rPr>
          <w:rFonts w:ascii="Times New Roman" w:hAnsi="Times New Roman" w:cs="Times New Roman"/>
          <w:noProof/>
          <w:lang w:eastAsia="lt-LT"/>
        </w:rPr>
        <w:t>bandinių</w:t>
      </w:r>
      <w:r w:rsidRPr="00101125">
        <w:rPr>
          <w:rFonts w:ascii="Times New Roman" w:hAnsi="Times New Roman" w:cs="Times New Roman"/>
          <w:noProof/>
          <w:lang w:eastAsia="lt-LT"/>
        </w:rPr>
        <w:t xml:space="preserve"> suirimo pobūdis, kai betonas be fibrų (a) ir su fibromis (b)</w:t>
      </w:r>
    </w:p>
    <w:p w:rsidR="002652D6" w:rsidRDefault="002652D6" w:rsidP="002652D6">
      <w:pPr>
        <w:jc w:val="both"/>
        <w:rPr>
          <w:rFonts w:ascii="Times New Roman" w:hAnsi="Times New Roman" w:cs="Times New Roman"/>
          <w:noProof/>
          <w:sz w:val="24"/>
          <w:szCs w:val="24"/>
          <w:lang w:eastAsia="lt-LT"/>
        </w:rPr>
      </w:pPr>
    </w:p>
    <w:p w:rsidR="001A68DA" w:rsidRDefault="001A68DA" w:rsidP="002652D6">
      <w:pPr>
        <w:jc w:val="both"/>
        <w:rPr>
          <w:rFonts w:ascii="Times New Roman" w:hAnsi="Times New Roman" w:cs="Times New Roman"/>
          <w:noProof/>
          <w:sz w:val="24"/>
          <w:szCs w:val="24"/>
          <w:lang w:eastAsia="lt-LT"/>
        </w:rPr>
      </w:pPr>
    </w:p>
    <w:p w:rsidR="007774FB" w:rsidRDefault="007774FB" w:rsidP="002652D6">
      <w:pPr>
        <w:jc w:val="both"/>
        <w:rPr>
          <w:rFonts w:ascii="Times New Roman" w:hAnsi="Times New Roman" w:cs="Times New Roman"/>
          <w:noProof/>
          <w:sz w:val="24"/>
          <w:szCs w:val="24"/>
          <w:lang w:eastAsia="lt-LT"/>
        </w:rPr>
      </w:pPr>
    </w:p>
    <w:p w:rsidR="007774FB" w:rsidRDefault="007774FB" w:rsidP="002652D6">
      <w:pPr>
        <w:jc w:val="both"/>
        <w:rPr>
          <w:rFonts w:ascii="Times New Roman" w:hAnsi="Times New Roman" w:cs="Times New Roman"/>
          <w:noProof/>
          <w:sz w:val="24"/>
          <w:szCs w:val="24"/>
          <w:lang w:eastAsia="lt-LT"/>
        </w:rPr>
      </w:pPr>
    </w:p>
    <w:p w:rsidR="007774FB" w:rsidRDefault="007774FB" w:rsidP="002652D6">
      <w:pPr>
        <w:jc w:val="both"/>
        <w:rPr>
          <w:rFonts w:ascii="Times New Roman" w:hAnsi="Times New Roman" w:cs="Times New Roman"/>
          <w:noProof/>
          <w:sz w:val="24"/>
          <w:szCs w:val="24"/>
          <w:lang w:eastAsia="lt-LT"/>
        </w:rPr>
      </w:pPr>
    </w:p>
    <w:p w:rsidR="007774FB" w:rsidRDefault="007774FB" w:rsidP="002652D6">
      <w:pPr>
        <w:jc w:val="both"/>
        <w:rPr>
          <w:rFonts w:ascii="Times New Roman" w:hAnsi="Times New Roman" w:cs="Times New Roman"/>
          <w:noProof/>
          <w:sz w:val="24"/>
          <w:szCs w:val="24"/>
          <w:lang w:eastAsia="lt-LT"/>
        </w:rPr>
      </w:pPr>
    </w:p>
    <w:p w:rsidR="007774FB" w:rsidRDefault="007774FB" w:rsidP="002652D6">
      <w:pPr>
        <w:jc w:val="both"/>
        <w:rPr>
          <w:rFonts w:ascii="Times New Roman" w:hAnsi="Times New Roman" w:cs="Times New Roman"/>
          <w:noProof/>
          <w:sz w:val="24"/>
          <w:szCs w:val="24"/>
          <w:lang w:eastAsia="lt-LT"/>
        </w:rPr>
      </w:pPr>
    </w:p>
    <w:p w:rsidR="007774FB" w:rsidRDefault="007774FB" w:rsidP="002652D6">
      <w:pPr>
        <w:jc w:val="both"/>
        <w:rPr>
          <w:rFonts w:ascii="Times New Roman" w:hAnsi="Times New Roman" w:cs="Times New Roman"/>
          <w:noProof/>
          <w:sz w:val="24"/>
          <w:szCs w:val="24"/>
          <w:lang w:eastAsia="lt-LT"/>
        </w:rPr>
      </w:pPr>
    </w:p>
    <w:p w:rsidR="007774FB" w:rsidRDefault="007774FB" w:rsidP="002652D6">
      <w:pPr>
        <w:jc w:val="both"/>
        <w:rPr>
          <w:rFonts w:ascii="Times New Roman" w:hAnsi="Times New Roman" w:cs="Times New Roman"/>
          <w:noProof/>
          <w:sz w:val="24"/>
          <w:szCs w:val="24"/>
          <w:lang w:eastAsia="lt-LT"/>
        </w:rPr>
      </w:pPr>
    </w:p>
    <w:p w:rsidR="001B1104" w:rsidRDefault="001B1104" w:rsidP="002652D6">
      <w:pPr>
        <w:jc w:val="both"/>
        <w:rPr>
          <w:rFonts w:ascii="Times New Roman" w:hAnsi="Times New Roman" w:cs="Times New Roman"/>
          <w:noProof/>
          <w:sz w:val="24"/>
          <w:szCs w:val="24"/>
          <w:lang w:eastAsia="lt-LT"/>
        </w:rPr>
      </w:pPr>
    </w:p>
    <w:p w:rsidR="00EA764C" w:rsidRDefault="00D92A21" w:rsidP="00CA1063">
      <w:pPr>
        <w:pStyle w:val="Antrat2"/>
        <w:rPr>
          <w:noProof/>
          <w:sz w:val="24"/>
          <w:szCs w:val="24"/>
          <w:lang w:eastAsia="lt-LT"/>
        </w:rPr>
      </w:pPr>
      <w:bookmarkStart w:id="27" w:name="_Toc313890259"/>
      <w:bookmarkStart w:id="28" w:name="_Toc322546777"/>
      <w:r>
        <w:t>3</w:t>
      </w:r>
      <w:r w:rsidR="007E40C0">
        <w:t>.3</w:t>
      </w:r>
      <w:r w:rsidR="008151EB">
        <w:t>.</w:t>
      </w:r>
      <w:r w:rsidR="007E40C0" w:rsidRPr="00FF3A80">
        <w:t xml:space="preserve"> </w:t>
      </w:r>
      <w:r w:rsidR="007E40C0">
        <w:t>Gelžbetoninių sijų, armuotų plieninėmis fibromis</w:t>
      </w:r>
      <w:r w:rsidR="005F0B80">
        <w:t>, eksperimentinis tyrimas</w:t>
      </w:r>
      <w:bookmarkEnd w:id="27"/>
      <w:bookmarkEnd w:id="28"/>
    </w:p>
    <w:p w:rsidR="00EA764C" w:rsidRDefault="00EA764C" w:rsidP="00276B1E">
      <w:pPr>
        <w:spacing w:before="200" w:after="0"/>
        <w:jc w:val="both"/>
        <w:rPr>
          <w:rFonts w:ascii="Times New Roman" w:hAnsi="Times New Roman" w:cs="Times New Roman"/>
          <w:noProof/>
          <w:sz w:val="24"/>
          <w:szCs w:val="24"/>
          <w:lang w:eastAsia="lt-LT"/>
        </w:rPr>
      </w:pPr>
    </w:p>
    <w:p w:rsidR="0076265A" w:rsidRDefault="006310E6" w:rsidP="00D70440">
      <w:pPr>
        <w:spacing w:after="0"/>
        <w:jc w:val="both"/>
        <w:rPr>
          <w:rFonts w:ascii="Times New Roman" w:hAnsi="Times New Roman" w:cs="Times New Roman"/>
          <w:sz w:val="24"/>
          <w:szCs w:val="24"/>
        </w:rPr>
      </w:pPr>
      <w:r>
        <w:tab/>
      </w:r>
      <w:proofErr w:type="gramStart"/>
      <w:r w:rsidR="0076265A" w:rsidRPr="007B41DB">
        <w:rPr>
          <w:rFonts w:ascii="Times New Roman" w:hAnsi="Times New Roman" w:cs="Times New Roman"/>
          <w:sz w:val="24"/>
          <w:szCs w:val="24"/>
        </w:rPr>
        <w:t>Pagrindinis</w:t>
      </w:r>
      <w:r w:rsidR="0076265A">
        <w:rPr>
          <w:rFonts w:ascii="Times New Roman" w:hAnsi="Times New Roman" w:cs="Times New Roman"/>
          <w:sz w:val="24"/>
          <w:szCs w:val="24"/>
        </w:rPr>
        <w:t xml:space="preserve"> eksperimentinio tyrimo tikslas yra </w:t>
      </w:r>
      <w:r w:rsidR="00EE217A">
        <w:rPr>
          <w:rFonts w:ascii="Times New Roman" w:hAnsi="Times New Roman" w:cs="Times New Roman"/>
          <w:sz w:val="24"/>
          <w:szCs w:val="24"/>
        </w:rPr>
        <w:t>ištirti</w:t>
      </w:r>
      <w:r w:rsidR="0076265A">
        <w:rPr>
          <w:rFonts w:ascii="Times New Roman" w:hAnsi="Times New Roman" w:cs="Times New Roman"/>
          <w:sz w:val="24"/>
          <w:szCs w:val="24"/>
        </w:rPr>
        <w:t xml:space="preserve"> plieninių fibrų įtaką skersinės jėgos veikiamų sijų suirimo </w:t>
      </w:r>
      <w:r w:rsidR="005517F8">
        <w:rPr>
          <w:rFonts w:ascii="Times New Roman" w:hAnsi="Times New Roman" w:cs="Times New Roman"/>
          <w:sz w:val="24"/>
          <w:szCs w:val="24"/>
        </w:rPr>
        <w:t>charakteriui</w:t>
      </w:r>
      <w:r w:rsidR="0076265A">
        <w:rPr>
          <w:rFonts w:ascii="Times New Roman" w:hAnsi="Times New Roman" w:cs="Times New Roman"/>
          <w:sz w:val="24"/>
          <w:szCs w:val="24"/>
        </w:rPr>
        <w:t>,</w:t>
      </w:r>
      <w:r w:rsidR="003E7034">
        <w:rPr>
          <w:rFonts w:ascii="Times New Roman" w:hAnsi="Times New Roman" w:cs="Times New Roman"/>
          <w:sz w:val="24"/>
          <w:szCs w:val="24"/>
        </w:rPr>
        <w:t xml:space="preserve"> įtempių ir deformacijų būviui, bei rezultatus panaudoti teorinių modelių palyginimui.</w:t>
      </w:r>
      <w:proofErr w:type="gramEnd"/>
    </w:p>
    <w:p w:rsidR="006310E6" w:rsidRDefault="0076265A" w:rsidP="00D70440">
      <w:pPr>
        <w:spacing w:after="0"/>
        <w:jc w:val="both"/>
        <w:rPr>
          <w:rFonts w:ascii="Times New Roman" w:hAnsi="Times New Roman" w:cs="Times New Roman"/>
          <w:sz w:val="24"/>
          <w:szCs w:val="24"/>
        </w:rPr>
      </w:pPr>
      <w:r>
        <w:rPr>
          <w:rFonts w:ascii="Times New Roman" w:hAnsi="Times New Roman" w:cs="Times New Roman"/>
          <w:sz w:val="24"/>
          <w:szCs w:val="24"/>
        </w:rPr>
        <w:tab/>
      </w:r>
      <w:proofErr w:type="gramStart"/>
      <w:r w:rsidR="006310E6">
        <w:rPr>
          <w:rFonts w:ascii="Times New Roman" w:hAnsi="Times New Roman" w:cs="Times New Roman"/>
          <w:sz w:val="24"/>
          <w:szCs w:val="24"/>
        </w:rPr>
        <w:t>Eksperimentinėje dalyje buvo bandomos trys serijos sijų po du bandinius.</w:t>
      </w:r>
      <w:proofErr w:type="gramEnd"/>
      <w:r w:rsidR="007B41DB">
        <w:rPr>
          <w:rFonts w:ascii="Times New Roman" w:hAnsi="Times New Roman" w:cs="Times New Roman"/>
          <w:sz w:val="24"/>
          <w:szCs w:val="24"/>
        </w:rPr>
        <w:t xml:space="preserve"> Visų sijų matmenys </w:t>
      </w:r>
      <w:r>
        <w:rPr>
          <w:rFonts w:ascii="Times New Roman" w:hAnsi="Times New Roman" w:cs="Times New Roman"/>
          <w:sz w:val="24"/>
          <w:szCs w:val="24"/>
        </w:rPr>
        <w:t>identiški</w:t>
      </w:r>
      <w:r w:rsidR="007B41DB">
        <w:rPr>
          <w:rFonts w:ascii="Times New Roman" w:hAnsi="Times New Roman" w:cs="Times New Roman"/>
          <w:sz w:val="24"/>
          <w:szCs w:val="24"/>
        </w:rPr>
        <w:t xml:space="preserve">: ilgis 1,5 </w:t>
      </w:r>
      <w:r w:rsidR="007B41DB">
        <w:rPr>
          <w:rFonts w:ascii="Times New Roman" w:hAnsi="Times New Roman" w:cs="Times New Roman"/>
          <w:i/>
          <w:sz w:val="24"/>
          <w:szCs w:val="24"/>
        </w:rPr>
        <w:t>m</w:t>
      </w:r>
      <w:r w:rsidR="007B41DB">
        <w:rPr>
          <w:rFonts w:ascii="Times New Roman" w:hAnsi="Times New Roman" w:cs="Times New Roman"/>
          <w:sz w:val="24"/>
          <w:szCs w:val="24"/>
        </w:rPr>
        <w:t xml:space="preserve">, aukštis 0,2 </w:t>
      </w:r>
      <w:r w:rsidR="007B41DB">
        <w:rPr>
          <w:rFonts w:ascii="Times New Roman" w:hAnsi="Times New Roman" w:cs="Times New Roman"/>
          <w:i/>
          <w:sz w:val="24"/>
          <w:szCs w:val="24"/>
        </w:rPr>
        <w:t>m</w:t>
      </w:r>
      <w:r w:rsidR="007B41DB">
        <w:rPr>
          <w:rFonts w:ascii="Times New Roman" w:hAnsi="Times New Roman" w:cs="Times New Roman"/>
          <w:sz w:val="24"/>
          <w:szCs w:val="24"/>
        </w:rPr>
        <w:t xml:space="preserve">, plotis 0,1 </w:t>
      </w:r>
      <w:r w:rsidR="007B41DB">
        <w:rPr>
          <w:rFonts w:ascii="Times New Roman" w:hAnsi="Times New Roman" w:cs="Times New Roman"/>
          <w:i/>
          <w:sz w:val="24"/>
          <w:szCs w:val="24"/>
        </w:rPr>
        <w:t>m</w:t>
      </w:r>
      <w:r w:rsidR="007B41DB">
        <w:rPr>
          <w:rFonts w:ascii="Times New Roman" w:hAnsi="Times New Roman" w:cs="Times New Roman"/>
          <w:sz w:val="24"/>
          <w:szCs w:val="24"/>
        </w:rPr>
        <w:t xml:space="preserve">. Atstumas tarp </w:t>
      </w:r>
      <w:r w:rsidR="00315E65">
        <w:rPr>
          <w:rFonts w:ascii="Times New Roman" w:hAnsi="Times New Roman" w:cs="Times New Roman"/>
          <w:sz w:val="24"/>
          <w:szCs w:val="24"/>
        </w:rPr>
        <w:t xml:space="preserve">atramų yra </w:t>
      </w:r>
      <w:r w:rsidR="00605F84">
        <w:rPr>
          <w:rFonts w:ascii="Times New Roman" w:hAnsi="Times New Roman" w:cs="Times New Roman"/>
          <w:i/>
          <w:sz w:val="24"/>
          <w:szCs w:val="24"/>
        </w:rPr>
        <w:t xml:space="preserve">l </w:t>
      </w:r>
      <w:r w:rsidR="00605F84" w:rsidRPr="00605F84">
        <w:rPr>
          <w:rFonts w:ascii="Times New Roman" w:hAnsi="Times New Roman" w:cs="Times New Roman"/>
          <w:i/>
          <w:sz w:val="24"/>
          <w:szCs w:val="24"/>
        </w:rPr>
        <w:t xml:space="preserve">= </w:t>
      </w:r>
      <w:r w:rsidR="00315E65">
        <w:rPr>
          <w:rFonts w:ascii="Times New Roman" w:hAnsi="Times New Roman" w:cs="Times New Roman"/>
          <w:sz w:val="24"/>
          <w:szCs w:val="24"/>
        </w:rPr>
        <w:t xml:space="preserve">1,2 m, o tarp </w:t>
      </w:r>
      <w:r w:rsidR="007B41DB">
        <w:rPr>
          <w:rFonts w:ascii="Times New Roman" w:hAnsi="Times New Roman" w:cs="Times New Roman"/>
          <w:sz w:val="24"/>
          <w:szCs w:val="24"/>
        </w:rPr>
        <w:t xml:space="preserve">apkrovų – </w:t>
      </w:r>
      <w:r w:rsidR="00605F84" w:rsidRPr="00605F84">
        <w:rPr>
          <w:rFonts w:ascii="Times New Roman" w:hAnsi="Times New Roman" w:cs="Times New Roman"/>
          <w:i/>
          <w:sz w:val="24"/>
          <w:szCs w:val="24"/>
        </w:rPr>
        <w:t>l</w:t>
      </w:r>
      <w:r w:rsidR="00605F84">
        <w:rPr>
          <w:rFonts w:ascii="Times New Roman" w:hAnsi="Times New Roman" w:cs="Times New Roman"/>
          <w:sz w:val="24"/>
          <w:szCs w:val="24"/>
        </w:rPr>
        <w:t xml:space="preserve">/3 = </w:t>
      </w:r>
      <w:r w:rsidR="007B41DB" w:rsidRPr="00605F84">
        <w:rPr>
          <w:rFonts w:ascii="Times New Roman" w:hAnsi="Times New Roman" w:cs="Times New Roman"/>
          <w:sz w:val="24"/>
          <w:szCs w:val="24"/>
        </w:rPr>
        <w:t>0</w:t>
      </w:r>
      <w:r w:rsidR="007B41DB">
        <w:rPr>
          <w:rFonts w:ascii="Times New Roman" w:hAnsi="Times New Roman" w:cs="Times New Roman"/>
          <w:sz w:val="24"/>
          <w:szCs w:val="24"/>
        </w:rPr>
        <w:t xml:space="preserve">,4 </w:t>
      </w:r>
      <w:r w:rsidR="007B41DB" w:rsidRPr="007B41DB">
        <w:rPr>
          <w:rFonts w:ascii="Times New Roman" w:hAnsi="Times New Roman" w:cs="Times New Roman"/>
          <w:sz w:val="24"/>
          <w:szCs w:val="24"/>
        </w:rPr>
        <w:t>m</w:t>
      </w:r>
      <w:r w:rsidR="007B41DB">
        <w:rPr>
          <w:rFonts w:ascii="Times New Roman" w:hAnsi="Times New Roman" w:cs="Times New Roman"/>
          <w:sz w:val="24"/>
          <w:szCs w:val="24"/>
        </w:rPr>
        <w:t xml:space="preserve">. </w:t>
      </w:r>
      <w:r w:rsidR="00061194">
        <w:rPr>
          <w:rFonts w:ascii="Times New Roman" w:hAnsi="Times New Roman" w:cs="Times New Roman"/>
          <w:sz w:val="24"/>
          <w:szCs w:val="24"/>
        </w:rPr>
        <w:t>Vienintelis kintamas dydis – fibrų kiekis (</w:t>
      </w:r>
      <w:r w:rsidR="00061194">
        <w:rPr>
          <w:rFonts w:ascii="Times New Roman" w:hAnsi="Times New Roman" w:cs="Times New Roman"/>
          <w:i/>
          <w:sz w:val="24"/>
          <w:szCs w:val="24"/>
        </w:rPr>
        <w:t>V</w:t>
      </w:r>
      <w:r w:rsidR="00061194">
        <w:rPr>
          <w:rFonts w:ascii="Times New Roman" w:hAnsi="Times New Roman" w:cs="Times New Roman"/>
          <w:i/>
          <w:sz w:val="24"/>
          <w:szCs w:val="24"/>
          <w:vertAlign w:val="subscript"/>
        </w:rPr>
        <w:t xml:space="preserve">f </w:t>
      </w:r>
      <w:r w:rsidR="005517F8">
        <w:rPr>
          <w:rFonts w:ascii="Times New Roman" w:hAnsi="Times New Roman" w:cs="Times New Roman"/>
          <w:sz w:val="24"/>
          <w:szCs w:val="24"/>
        </w:rPr>
        <w:t xml:space="preserve">= </w:t>
      </w:r>
      <w:r w:rsidR="00061194" w:rsidRPr="009E2DF3">
        <w:rPr>
          <w:rFonts w:ascii="Times New Roman" w:hAnsi="Times New Roman" w:cs="Times New Roman"/>
          <w:sz w:val="24"/>
          <w:szCs w:val="24"/>
        </w:rPr>
        <w:t xml:space="preserve">0 %, </w:t>
      </w:r>
      <w:r w:rsidR="00061194">
        <w:rPr>
          <w:rFonts w:ascii="Times New Roman" w:hAnsi="Times New Roman" w:cs="Times New Roman"/>
          <w:i/>
          <w:sz w:val="24"/>
          <w:szCs w:val="24"/>
        </w:rPr>
        <w:t>V</w:t>
      </w:r>
      <w:r w:rsidR="00061194">
        <w:rPr>
          <w:rFonts w:ascii="Times New Roman" w:hAnsi="Times New Roman" w:cs="Times New Roman"/>
          <w:i/>
          <w:sz w:val="24"/>
          <w:szCs w:val="24"/>
          <w:vertAlign w:val="subscript"/>
        </w:rPr>
        <w:t xml:space="preserve">f  </w:t>
      </w:r>
      <w:r w:rsidR="00061194" w:rsidRPr="009E2DF3">
        <w:rPr>
          <w:rFonts w:ascii="Times New Roman" w:hAnsi="Times New Roman" w:cs="Times New Roman"/>
          <w:sz w:val="24"/>
          <w:szCs w:val="24"/>
        </w:rPr>
        <w:t>= 0,75 % ir</w:t>
      </w:r>
      <w:r w:rsidR="00061194">
        <w:rPr>
          <w:rFonts w:ascii="Times New Roman" w:hAnsi="Times New Roman" w:cs="Times New Roman"/>
          <w:sz w:val="24"/>
          <w:szCs w:val="24"/>
        </w:rPr>
        <w:t xml:space="preserve"> </w:t>
      </w:r>
      <w:r w:rsidR="00BC3435">
        <w:rPr>
          <w:rFonts w:ascii="Times New Roman" w:hAnsi="Times New Roman" w:cs="Times New Roman"/>
          <w:sz w:val="24"/>
          <w:szCs w:val="24"/>
        </w:rPr>
        <w:br/>
      </w:r>
      <w:r w:rsidR="00061194">
        <w:rPr>
          <w:rFonts w:ascii="Times New Roman" w:hAnsi="Times New Roman" w:cs="Times New Roman"/>
          <w:i/>
          <w:sz w:val="24"/>
          <w:szCs w:val="24"/>
        </w:rPr>
        <w:t>V</w:t>
      </w:r>
      <w:r w:rsidR="00061194">
        <w:rPr>
          <w:rFonts w:ascii="Times New Roman" w:hAnsi="Times New Roman" w:cs="Times New Roman"/>
          <w:i/>
          <w:sz w:val="24"/>
          <w:szCs w:val="24"/>
          <w:vertAlign w:val="subscript"/>
        </w:rPr>
        <w:t>f</w:t>
      </w:r>
      <w:r w:rsidR="00061194">
        <w:rPr>
          <w:rFonts w:ascii="Times New Roman" w:hAnsi="Times New Roman" w:cs="Times New Roman"/>
          <w:sz w:val="24"/>
          <w:szCs w:val="24"/>
        </w:rPr>
        <w:t xml:space="preserve"> </w:t>
      </w:r>
      <w:r w:rsidR="00061194">
        <w:rPr>
          <w:rFonts w:ascii="Times New Roman" w:hAnsi="Times New Roman" w:cs="Times New Roman"/>
          <w:i/>
          <w:sz w:val="24"/>
          <w:szCs w:val="24"/>
          <w:vertAlign w:val="subscript"/>
        </w:rPr>
        <w:t xml:space="preserve"> </w:t>
      </w:r>
      <w:r w:rsidR="00061194" w:rsidRPr="00061194">
        <w:rPr>
          <w:rFonts w:ascii="Times New Roman" w:hAnsi="Times New Roman" w:cs="Times New Roman"/>
          <w:sz w:val="24"/>
          <w:szCs w:val="24"/>
        </w:rPr>
        <w:t>= 1,5 %)</w:t>
      </w:r>
      <w:r w:rsidR="00061194">
        <w:rPr>
          <w:rFonts w:ascii="Times New Roman" w:hAnsi="Times New Roman" w:cs="Times New Roman"/>
          <w:sz w:val="24"/>
          <w:szCs w:val="24"/>
        </w:rPr>
        <w:t xml:space="preserve">. </w:t>
      </w:r>
      <w:r w:rsidR="00D70440">
        <w:rPr>
          <w:rFonts w:ascii="Times New Roman" w:hAnsi="Times New Roman" w:cs="Times New Roman"/>
          <w:sz w:val="24"/>
          <w:szCs w:val="24"/>
        </w:rPr>
        <w:t xml:space="preserve">Siekiant sutaupyti </w:t>
      </w:r>
      <w:r w:rsidR="0001282C">
        <w:rPr>
          <w:rFonts w:ascii="Times New Roman" w:hAnsi="Times New Roman" w:cs="Times New Roman"/>
          <w:sz w:val="24"/>
          <w:szCs w:val="24"/>
        </w:rPr>
        <w:t>tenzometrinių jutiklių</w:t>
      </w:r>
      <w:r w:rsidR="00BB3BF4">
        <w:rPr>
          <w:rFonts w:ascii="Times New Roman" w:hAnsi="Times New Roman" w:cs="Times New Roman"/>
          <w:sz w:val="24"/>
          <w:szCs w:val="24"/>
        </w:rPr>
        <w:t xml:space="preserve">, jėga buvo paslinkta 10 </w:t>
      </w:r>
      <w:r w:rsidR="00BB3BF4">
        <w:rPr>
          <w:rFonts w:ascii="Times New Roman" w:hAnsi="Times New Roman" w:cs="Times New Roman"/>
          <w:i/>
          <w:sz w:val="24"/>
          <w:szCs w:val="24"/>
        </w:rPr>
        <w:t>cm</w:t>
      </w:r>
      <w:r w:rsidR="00BB3BF4">
        <w:rPr>
          <w:rFonts w:ascii="Times New Roman" w:hAnsi="Times New Roman" w:cs="Times New Roman"/>
          <w:sz w:val="24"/>
          <w:szCs w:val="24"/>
        </w:rPr>
        <w:t xml:space="preserve"> nuo vidurio</w:t>
      </w:r>
      <w:r w:rsidR="007B41DB">
        <w:rPr>
          <w:rFonts w:ascii="Times New Roman" w:hAnsi="Times New Roman" w:cs="Times New Roman"/>
          <w:sz w:val="24"/>
          <w:szCs w:val="24"/>
        </w:rPr>
        <w:t xml:space="preserve"> atramos</w:t>
      </w:r>
      <w:r w:rsidR="00653F71" w:rsidRPr="00653F71">
        <w:rPr>
          <w:rFonts w:ascii="Times New Roman" w:hAnsi="Times New Roman" w:cs="Times New Roman"/>
          <w:sz w:val="24"/>
          <w:szCs w:val="24"/>
        </w:rPr>
        <w:t xml:space="preserve"> </w:t>
      </w:r>
      <w:r w:rsidR="00653F71">
        <w:rPr>
          <w:rFonts w:ascii="Times New Roman" w:hAnsi="Times New Roman" w:cs="Times New Roman"/>
          <w:sz w:val="24"/>
          <w:szCs w:val="24"/>
        </w:rPr>
        <w:t>link, taip suteikiant</w:t>
      </w:r>
      <w:r w:rsidR="00BB3BF4">
        <w:rPr>
          <w:rFonts w:ascii="Times New Roman" w:hAnsi="Times New Roman" w:cs="Times New Roman"/>
          <w:sz w:val="24"/>
          <w:szCs w:val="24"/>
        </w:rPr>
        <w:t xml:space="preserve"> </w:t>
      </w:r>
      <w:r w:rsidR="003B44EE">
        <w:rPr>
          <w:rFonts w:ascii="Times New Roman" w:hAnsi="Times New Roman" w:cs="Times New Roman"/>
          <w:sz w:val="24"/>
          <w:szCs w:val="24"/>
        </w:rPr>
        <w:t xml:space="preserve">1,4 karto </w:t>
      </w:r>
      <w:r w:rsidR="00BB3BF4">
        <w:rPr>
          <w:rFonts w:ascii="Times New Roman" w:hAnsi="Times New Roman" w:cs="Times New Roman"/>
          <w:sz w:val="24"/>
          <w:szCs w:val="24"/>
        </w:rPr>
        <w:t>didesnę skersinę jėgą dešiniajame krašte</w:t>
      </w:r>
      <w:r w:rsidR="003B44EE">
        <w:rPr>
          <w:rFonts w:ascii="Times New Roman" w:hAnsi="Times New Roman" w:cs="Times New Roman"/>
          <w:sz w:val="24"/>
          <w:szCs w:val="24"/>
        </w:rPr>
        <w:t xml:space="preserve"> (4.5 pav.).</w:t>
      </w:r>
    </w:p>
    <w:p w:rsidR="002B12A5" w:rsidRPr="002B12A5" w:rsidRDefault="00735401" w:rsidP="00D15267">
      <w:pPr>
        <w:spacing w:after="0"/>
        <w:jc w:val="both"/>
        <w:rPr>
          <w:rFonts w:ascii="Times New Roman" w:hAnsi="Times New Roman" w:cs="Times New Roman"/>
          <w:sz w:val="24"/>
          <w:szCs w:val="24"/>
        </w:rPr>
      </w:pPr>
      <w:r>
        <w:rPr>
          <w:rFonts w:ascii="Times New Roman" w:hAnsi="Times New Roman" w:cs="Times New Roman"/>
          <w:sz w:val="24"/>
          <w:szCs w:val="24"/>
        </w:rPr>
        <w:tab/>
      </w:r>
    </w:p>
    <w:p w:rsidR="002B12A5" w:rsidRDefault="002B12A5" w:rsidP="00D70440">
      <w:pPr>
        <w:spacing w:after="0"/>
        <w:jc w:val="both"/>
        <w:rPr>
          <w:rFonts w:ascii="Times New Roman" w:hAnsi="Times New Roman" w:cs="Times New Roman"/>
          <w:sz w:val="24"/>
          <w:szCs w:val="24"/>
        </w:rPr>
      </w:pPr>
    </w:p>
    <w:p w:rsidR="00AE6715" w:rsidRPr="00101125" w:rsidRDefault="00AE6715" w:rsidP="00D70440">
      <w:pPr>
        <w:spacing w:after="0"/>
        <w:jc w:val="both"/>
        <w:rPr>
          <w:rFonts w:ascii="Times New Roman" w:hAnsi="Times New Roman" w:cs="Times New Roman"/>
        </w:rPr>
      </w:pPr>
      <w:r w:rsidRPr="00101125">
        <w:rPr>
          <w:rFonts w:ascii="Times New Roman" w:hAnsi="Times New Roman" w:cs="Times New Roman"/>
        </w:rPr>
        <w:t>a)</w:t>
      </w:r>
    </w:p>
    <w:p w:rsidR="00D70440" w:rsidRDefault="00F718BF" w:rsidP="00D70440">
      <w:pPr>
        <w:spacing w:after="0"/>
        <w:jc w:val="both"/>
        <w:rPr>
          <w:rFonts w:ascii="Times New Roman" w:hAnsi="Times New Roman" w:cs="Times New Roman"/>
          <w:sz w:val="24"/>
          <w:szCs w:val="24"/>
        </w:rPr>
      </w:pPr>
      <w:r>
        <w:rPr>
          <w:rFonts w:ascii="Times New Roman" w:hAnsi="Times New Roman" w:cs="Times New Roman"/>
          <w:noProof/>
          <w:sz w:val="24"/>
          <w:szCs w:val="24"/>
          <w:lang w:val="lt-LT" w:eastAsia="lt-LT" w:bidi="ar-SA"/>
        </w:rPr>
        <w:lastRenderedPageBreak/>
        <w:drawing>
          <wp:inline distT="0" distB="0" distL="0" distR="0">
            <wp:extent cx="6120130" cy="1571625"/>
            <wp:effectExtent l="19050" t="0" r="0" b="0"/>
            <wp:docPr id="4" name="Paveikslėlis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2" cstate="print"/>
                    <a:srcRect/>
                    <a:stretch>
                      <a:fillRect/>
                    </a:stretch>
                  </pic:blipFill>
                  <pic:spPr bwMode="auto">
                    <a:xfrm>
                      <a:off x="0" y="0"/>
                      <a:ext cx="6120130" cy="1571625"/>
                    </a:xfrm>
                    <a:prstGeom prst="rect">
                      <a:avLst/>
                    </a:prstGeom>
                    <a:noFill/>
                    <a:ln w="9525">
                      <a:noFill/>
                      <a:miter lim="800000"/>
                      <a:headEnd/>
                      <a:tailEnd/>
                    </a:ln>
                  </pic:spPr>
                </pic:pic>
              </a:graphicData>
            </a:graphic>
          </wp:inline>
        </w:drawing>
      </w:r>
    </w:p>
    <w:p w:rsidR="00AE6715" w:rsidRPr="00101125" w:rsidRDefault="00AE6715" w:rsidP="00D70440">
      <w:pPr>
        <w:spacing w:after="0"/>
        <w:jc w:val="both"/>
        <w:rPr>
          <w:rFonts w:ascii="Times New Roman" w:hAnsi="Times New Roman" w:cs="Times New Roman"/>
        </w:rPr>
      </w:pPr>
      <w:r w:rsidRPr="00101125">
        <w:rPr>
          <w:rFonts w:ascii="Times New Roman" w:hAnsi="Times New Roman" w:cs="Times New Roman"/>
        </w:rPr>
        <w:t>b)</w:t>
      </w:r>
    </w:p>
    <w:p w:rsidR="00D70440" w:rsidRDefault="00F718BF" w:rsidP="00D70440">
      <w:pPr>
        <w:spacing w:after="0"/>
        <w:jc w:val="both"/>
        <w:rPr>
          <w:rFonts w:ascii="Times New Roman" w:hAnsi="Times New Roman" w:cs="Times New Roman"/>
          <w:sz w:val="24"/>
          <w:szCs w:val="24"/>
        </w:rPr>
      </w:pPr>
      <w:r>
        <w:rPr>
          <w:rFonts w:ascii="Times New Roman" w:hAnsi="Times New Roman" w:cs="Times New Roman"/>
          <w:noProof/>
          <w:sz w:val="24"/>
          <w:szCs w:val="24"/>
          <w:lang w:val="lt-LT" w:eastAsia="lt-LT" w:bidi="ar-SA"/>
        </w:rPr>
        <w:drawing>
          <wp:inline distT="0" distB="0" distL="0" distR="0">
            <wp:extent cx="6120130" cy="1392555"/>
            <wp:effectExtent l="19050" t="0" r="0" b="0"/>
            <wp:docPr id="104" name="Paveikslėlis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93" cstate="print"/>
                    <a:srcRect/>
                    <a:stretch>
                      <a:fillRect/>
                    </a:stretch>
                  </pic:blipFill>
                  <pic:spPr bwMode="auto">
                    <a:xfrm>
                      <a:off x="0" y="0"/>
                      <a:ext cx="6120130" cy="1392555"/>
                    </a:xfrm>
                    <a:prstGeom prst="rect">
                      <a:avLst/>
                    </a:prstGeom>
                    <a:noFill/>
                    <a:ln w="9525">
                      <a:noFill/>
                      <a:miter lim="800000"/>
                      <a:headEnd/>
                      <a:tailEnd/>
                    </a:ln>
                  </pic:spPr>
                </pic:pic>
              </a:graphicData>
            </a:graphic>
          </wp:inline>
        </w:drawing>
      </w:r>
    </w:p>
    <w:p w:rsidR="00D70440" w:rsidRPr="00101125" w:rsidRDefault="003B44EE" w:rsidP="00D92A21">
      <w:pPr>
        <w:spacing w:after="0"/>
        <w:jc w:val="center"/>
        <w:rPr>
          <w:rFonts w:ascii="Times New Roman" w:hAnsi="Times New Roman" w:cs="Times New Roman"/>
        </w:rPr>
      </w:pPr>
      <w:proofErr w:type="gramStart"/>
      <w:r w:rsidRPr="00101125">
        <w:rPr>
          <w:rFonts w:ascii="Times New Roman" w:hAnsi="Times New Roman" w:cs="Times New Roman"/>
        </w:rPr>
        <w:t>4.5 pav.</w:t>
      </w:r>
      <w:proofErr w:type="gramEnd"/>
      <w:r w:rsidRPr="00101125">
        <w:rPr>
          <w:rFonts w:ascii="Times New Roman" w:hAnsi="Times New Roman" w:cs="Times New Roman"/>
        </w:rPr>
        <w:t xml:space="preserve"> </w:t>
      </w:r>
      <w:r w:rsidR="00AE6715" w:rsidRPr="00101125">
        <w:rPr>
          <w:rFonts w:ascii="Times New Roman" w:hAnsi="Times New Roman" w:cs="Times New Roman"/>
        </w:rPr>
        <w:t>Sijos skersinės jėgos (a) ir lenkimo momento (b) pasiskirstymo diagramos</w:t>
      </w:r>
    </w:p>
    <w:p w:rsidR="00D70440" w:rsidRDefault="00D70440" w:rsidP="00D15267">
      <w:pPr>
        <w:spacing w:before="120" w:after="0"/>
        <w:jc w:val="both"/>
        <w:rPr>
          <w:rFonts w:ascii="Times New Roman" w:hAnsi="Times New Roman" w:cs="Times New Roman"/>
          <w:sz w:val="24"/>
          <w:szCs w:val="24"/>
        </w:rPr>
      </w:pPr>
    </w:p>
    <w:p w:rsidR="00DD5DA2" w:rsidRDefault="00D15267" w:rsidP="00D15267">
      <w:pPr>
        <w:spacing w:after="0"/>
        <w:jc w:val="both"/>
        <w:rPr>
          <w:rFonts w:ascii="Times New Roman" w:hAnsi="Times New Roman" w:cs="Times New Roman"/>
          <w:sz w:val="24"/>
          <w:szCs w:val="24"/>
        </w:rPr>
      </w:pPr>
      <w:r>
        <w:rPr>
          <w:rFonts w:ascii="Times New Roman" w:hAnsi="Times New Roman" w:cs="Times New Roman"/>
          <w:sz w:val="24"/>
          <w:szCs w:val="24"/>
        </w:rPr>
        <w:tab/>
        <w:t xml:space="preserve">Išilginės tempiamos armatūros kiekis </w:t>
      </w:r>
      <w:r w:rsidR="0017152F">
        <w:rPr>
          <w:rFonts w:ascii="Times New Roman" w:hAnsi="Times New Roman" w:cs="Times New Roman"/>
          <w:sz w:val="24"/>
          <w:szCs w:val="24"/>
        </w:rPr>
        <w:t>turi būti</w:t>
      </w:r>
      <w:r>
        <w:rPr>
          <w:rFonts w:ascii="Times New Roman" w:hAnsi="Times New Roman" w:cs="Times New Roman"/>
          <w:sz w:val="24"/>
          <w:szCs w:val="24"/>
        </w:rPr>
        <w:t xml:space="preserve"> toks, kad suir</w:t>
      </w:r>
      <w:r w:rsidR="00F718BF">
        <w:rPr>
          <w:rFonts w:ascii="Times New Roman" w:hAnsi="Times New Roman" w:cs="Times New Roman"/>
          <w:sz w:val="24"/>
          <w:szCs w:val="24"/>
        </w:rPr>
        <w:t>imas įvyktų dėl skersinės jėgos</w:t>
      </w:r>
      <w:r>
        <w:rPr>
          <w:rFonts w:ascii="Times New Roman" w:hAnsi="Times New Roman" w:cs="Times New Roman"/>
          <w:sz w:val="24"/>
          <w:szCs w:val="24"/>
        </w:rPr>
        <w:t xml:space="preserve"> </w:t>
      </w:r>
      <w:r w:rsidR="00F718BF">
        <w:rPr>
          <w:rFonts w:ascii="Times New Roman" w:hAnsi="Times New Roman" w:cs="Times New Roman"/>
          <w:sz w:val="24"/>
          <w:szCs w:val="24"/>
        </w:rPr>
        <w:t>(</w:t>
      </w:r>
      <w:r>
        <w:rPr>
          <w:rFonts w:ascii="Times New Roman" w:hAnsi="Times New Roman" w:cs="Times New Roman"/>
          <w:sz w:val="24"/>
          <w:szCs w:val="24"/>
        </w:rPr>
        <w:t>įstrižajame pjūvyje</w:t>
      </w:r>
      <w:r w:rsidR="00F718BF">
        <w:rPr>
          <w:rFonts w:ascii="Times New Roman" w:hAnsi="Times New Roman" w:cs="Times New Roman"/>
          <w:sz w:val="24"/>
          <w:szCs w:val="24"/>
        </w:rPr>
        <w:t xml:space="preserve">), todėl reikia parinkti tokį armatūros kiekį, kad suirimą </w:t>
      </w:r>
      <w:r w:rsidR="0046638A">
        <w:rPr>
          <w:rFonts w:ascii="Times New Roman" w:hAnsi="Times New Roman" w:cs="Times New Roman"/>
          <w:sz w:val="24"/>
          <w:szCs w:val="24"/>
        </w:rPr>
        <w:t>įstrižajame</w:t>
      </w:r>
      <w:r w:rsidR="00F718BF">
        <w:rPr>
          <w:rFonts w:ascii="Times New Roman" w:hAnsi="Times New Roman" w:cs="Times New Roman"/>
          <w:sz w:val="24"/>
          <w:szCs w:val="24"/>
        </w:rPr>
        <w:t xml:space="preserve"> pjūvyje sukelianti jėga </w:t>
      </w:r>
      <w:r w:rsidR="00F718BF">
        <w:rPr>
          <w:rFonts w:ascii="Times New Roman" w:hAnsi="Times New Roman" w:cs="Times New Roman"/>
          <w:i/>
          <w:sz w:val="24"/>
          <w:szCs w:val="24"/>
        </w:rPr>
        <w:t>F</w:t>
      </w:r>
      <w:r w:rsidR="0046638A">
        <w:rPr>
          <w:rFonts w:ascii="Times New Roman" w:hAnsi="Times New Roman" w:cs="Times New Roman"/>
          <w:i/>
          <w:sz w:val="24"/>
          <w:szCs w:val="24"/>
          <w:vertAlign w:val="subscript"/>
        </w:rPr>
        <w:t>V</w:t>
      </w:r>
      <w:r w:rsidR="00F718BF">
        <w:rPr>
          <w:rFonts w:ascii="Times New Roman" w:hAnsi="Times New Roman" w:cs="Times New Roman"/>
          <w:sz w:val="24"/>
          <w:szCs w:val="24"/>
        </w:rPr>
        <w:t xml:space="preserve"> b</w:t>
      </w:r>
      <w:r w:rsidR="0046638A">
        <w:rPr>
          <w:rFonts w:ascii="Times New Roman" w:hAnsi="Times New Roman" w:cs="Times New Roman"/>
          <w:sz w:val="24"/>
          <w:szCs w:val="24"/>
        </w:rPr>
        <w:t xml:space="preserve">ūtų mažesnė nei suirimą normaliniame pjūvyje sukelianti jėga </w:t>
      </w:r>
      <w:r w:rsidR="0046638A">
        <w:rPr>
          <w:rFonts w:ascii="Times New Roman" w:hAnsi="Times New Roman" w:cs="Times New Roman"/>
          <w:i/>
          <w:sz w:val="24"/>
          <w:szCs w:val="24"/>
        </w:rPr>
        <w:t>F</w:t>
      </w:r>
      <w:r w:rsidR="0046638A">
        <w:rPr>
          <w:rFonts w:ascii="Times New Roman" w:hAnsi="Times New Roman" w:cs="Times New Roman"/>
          <w:i/>
          <w:sz w:val="24"/>
          <w:szCs w:val="24"/>
          <w:vertAlign w:val="subscript"/>
        </w:rPr>
        <w:t>M</w:t>
      </w:r>
      <w:r w:rsidR="0046638A">
        <w:rPr>
          <w:rFonts w:ascii="Times New Roman" w:hAnsi="Times New Roman" w:cs="Times New Roman"/>
          <w:sz w:val="24"/>
          <w:szCs w:val="24"/>
        </w:rPr>
        <w:t xml:space="preserve">. Pasirinkta sijų tempiamą zoną armuoti dviem </w:t>
      </w:r>
      <w:r>
        <w:rPr>
          <w:rFonts w:ascii="Times New Roman" w:hAnsi="Times New Roman" w:cs="Times New Roman"/>
          <w:sz w:val="24"/>
          <w:szCs w:val="24"/>
        </w:rPr>
        <w:t>Ø10</w:t>
      </w:r>
      <w:r w:rsidR="0046638A">
        <w:rPr>
          <w:rFonts w:ascii="Times New Roman" w:hAnsi="Times New Roman" w:cs="Times New Roman"/>
          <w:sz w:val="24"/>
          <w:szCs w:val="24"/>
        </w:rPr>
        <w:t xml:space="preserve"> </w:t>
      </w:r>
      <w:r>
        <w:rPr>
          <w:rFonts w:ascii="Times New Roman" w:hAnsi="Times New Roman" w:cs="Times New Roman"/>
          <w:sz w:val="24"/>
          <w:szCs w:val="24"/>
        </w:rPr>
        <w:t>S400</w:t>
      </w:r>
      <w:r w:rsidR="0046638A">
        <w:rPr>
          <w:rFonts w:ascii="Times New Roman" w:hAnsi="Times New Roman" w:cs="Times New Roman"/>
          <w:sz w:val="24"/>
          <w:szCs w:val="24"/>
        </w:rPr>
        <w:t xml:space="preserve"> klasės</w:t>
      </w:r>
      <w:r>
        <w:rPr>
          <w:rFonts w:ascii="Times New Roman" w:hAnsi="Times New Roman" w:cs="Times New Roman"/>
          <w:sz w:val="24"/>
          <w:szCs w:val="24"/>
        </w:rPr>
        <w:t xml:space="preserve"> armatūros strypais. </w:t>
      </w:r>
    </w:p>
    <w:p w:rsidR="00B96A70" w:rsidRDefault="00DD5DA2" w:rsidP="00D15267">
      <w:pPr>
        <w:spacing w:after="0"/>
        <w:jc w:val="both"/>
        <w:rPr>
          <w:rFonts w:ascii="Times New Roman" w:hAnsi="Times New Roman" w:cs="Times New Roman"/>
          <w:sz w:val="24"/>
          <w:szCs w:val="24"/>
        </w:rPr>
      </w:pPr>
      <w:r>
        <w:rPr>
          <w:rFonts w:ascii="Times New Roman" w:hAnsi="Times New Roman" w:cs="Times New Roman"/>
          <w:sz w:val="24"/>
          <w:szCs w:val="24"/>
        </w:rPr>
        <w:tab/>
      </w:r>
    </w:p>
    <w:p w:rsidR="00D15267" w:rsidRPr="00DD5DA2" w:rsidRDefault="00DD5DA2" w:rsidP="00D15267">
      <w:pPr>
        <w:spacing w:after="0"/>
        <w:jc w:val="both"/>
        <w:rPr>
          <w:rFonts w:ascii="Times New Roman" w:hAnsi="Times New Roman" w:cs="Times New Roman"/>
          <w:b/>
          <w:sz w:val="24"/>
          <w:szCs w:val="24"/>
        </w:rPr>
      </w:pPr>
      <w:r w:rsidRPr="00DD5DA2">
        <w:rPr>
          <w:rFonts w:ascii="Times New Roman" w:hAnsi="Times New Roman" w:cs="Times New Roman"/>
          <w:b/>
          <w:sz w:val="24"/>
          <w:szCs w:val="24"/>
        </w:rPr>
        <w:t>S</w:t>
      </w:r>
      <w:r w:rsidR="00D15267" w:rsidRPr="00DD5DA2">
        <w:rPr>
          <w:rFonts w:ascii="Times New Roman" w:hAnsi="Times New Roman" w:cs="Times New Roman"/>
          <w:b/>
          <w:sz w:val="24"/>
          <w:szCs w:val="24"/>
        </w:rPr>
        <w:t xml:space="preserve">tatmenojo </w:t>
      </w:r>
      <w:r w:rsidR="00E42C78">
        <w:rPr>
          <w:rFonts w:ascii="Times New Roman" w:hAnsi="Times New Roman" w:cs="Times New Roman"/>
          <w:b/>
          <w:sz w:val="24"/>
          <w:szCs w:val="24"/>
        </w:rPr>
        <w:t xml:space="preserve">sijos </w:t>
      </w:r>
      <w:r w:rsidR="0046638A">
        <w:rPr>
          <w:rFonts w:ascii="Times New Roman" w:hAnsi="Times New Roman" w:cs="Times New Roman"/>
          <w:b/>
          <w:sz w:val="24"/>
          <w:szCs w:val="24"/>
        </w:rPr>
        <w:t>pjūvio laikomoji galia pagal EC-</w:t>
      </w:r>
      <w:r w:rsidR="00D15267" w:rsidRPr="00DD5DA2">
        <w:rPr>
          <w:rFonts w:ascii="Times New Roman" w:hAnsi="Times New Roman" w:cs="Times New Roman"/>
          <w:b/>
          <w:sz w:val="24"/>
          <w:szCs w:val="24"/>
        </w:rPr>
        <w:t>2</w:t>
      </w:r>
      <w:r w:rsidR="00AA7E7D">
        <w:rPr>
          <w:rFonts w:ascii="Times New Roman" w:hAnsi="Times New Roman" w:cs="Times New Roman"/>
          <w:b/>
          <w:sz w:val="24"/>
          <w:szCs w:val="24"/>
        </w:rPr>
        <w:t xml:space="preserve"> metodiką</w:t>
      </w:r>
      <w:r w:rsidR="00D15267" w:rsidRPr="00DD5DA2">
        <w:rPr>
          <w:rFonts w:ascii="Times New Roman" w:hAnsi="Times New Roman" w:cs="Times New Roman"/>
          <w:b/>
          <w:sz w:val="24"/>
          <w:szCs w:val="24"/>
        </w:rPr>
        <w:t xml:space="preserve"> bus:</w:t>
      </w:r>
    </w:p>
    <w:p w:rsidR="00D15267" w:rsidRDefault="00D15267" w:rsidP="00D15267">
      <w:pPr>
        <w:spacing w:after="0"/>
        <w:jc w:val="both"/>
        <w:rPr>
          <w:rFonts w:ascii="Times New Roman" w:hAnsi="Times New Roman" w:cs="Times New Roman"/>
          <w:sz w:val="24"/>
          <w:szCs w:val="24"/>
        </w:rPr>
      </w:pPr>
    </w:p>
    <w:p w:rsidR="00D15267" w:rsidRDefault="00427D23" w:rsidP="00D15267">
      <w:pPr>
        <w:spacing w:after="0"/>
        <w:jc w:val="center"/>
        <w:rPr>
          <w:rFonts w:ascii="Times New Roman" w:hAnsi="Times New Roman" w:cs="Times New Roman"/>
          <w:sz w:val="24"/>
          <w:szCs w:val="24"/>
        </w:rPr>
      </w:pPr>
      <w:r w:rsidRPr="00DD1DB5">
        <w:rPr>
          <w:rFonts w:ascii="Times New Roman" w:hAnsi="Times New Roman" w:cs="Times New Roman"/>
          <w:position w:val="-32"/>
          <w:sz w:val="24"/>
          <w:szCs w:val="24"/>
        </w:rPr>
        <w:object w:dxaOrig="8020" w:dyaOrig="760">
          <v:shape id="_x0000_i1105" type="#_x0000_t75" style="width:401.4pt;height:38.1pt" o:ole="">
            <v:imagedata r:id="rId194" o:title=""/>
          </v:shape>
          <o:OLEObject Type="Embed" ProgID="Equation.DSMT4" ShapeID="_x0000_i1105" DrawAspect="Content" ObjectID="_1401011757" r:id="rId195"/>
        </w:object>
      </w:r>
    </w:p>
    <w:p w:rsidR="00D15267" w:rsidRDefault="00D15267" w:rsidP="00D15267">
      <w:pPr>
        <w:spacing w:after="0"/>
        <w:jc w:val="center"/>
        <w:rPr>
          <w:rFonts w:ascii="Times New Roman" w:hAnsi="Times New Roman" w:cs="Times New Roman"/>
          <w:sz w:val="24"/>
          <w:szCs w:val="24"/>
        </w:rPr>
      </w:pPr>
    </w:p>
    <w:p w:rsidR="00D15267" w:rsidRDefault="00535A14" w:rsidP="00D15267">
      <w:pPr>
        <w:spacing w:after="0"/>
        <w:rPr>
          <w:rFonts w:ascii="Times New Roman" w:hAnsi="Times New Roman" w:cs="Times New Roman"/>
          <w:sz w:val="24"/>
          <w:szCs w:val="24"/>
        </w:rPr>
      </w:pPr>
      <w:proofErr w:type="gramStart"/>
      <w:r>
        <w:rPr>
          <w:rFonts w:ascii="Times New Roman" w:hAnsi="Times New Roman" w:cs="Times New Roman"/>
          <w:sz w:val="24"/>
          <w:szCs w:val="24"/>
        </w:rPr>
        <w:t>čia</w:t>
      </w:r>
      <w:r w:rsidR="00D15267">
        <w:rPr>
          <w:rFonts w:ascii="Times New Roman" w:hAnsi="Times New Roman" w:cs="Times New Roman"/>
          <w:sz w:val="24"/>
          <w:szCs w:val="24"/>
        </w:rPr>
        <w:t xml:space="preserve"> </w:t>
      </w:r>
      <w:proofErr w:type="gramEnd"/>
      <w:r w:rsidR="00DD1DB5" w:rsidRPr="00DD1DB5">
        <w:rPr>
          <w:rFonts w:ascii="Times New Roman" w:hAnsi="Times New Roman" w:cs="Times New Roman"/>
          <w:position w:val="-10"/>
          <w:sz w:val="24"/>
          <w:szCs w:val="24"/>
        </w:rPr>
        <w:object w:dxaOrig="720" w:dyaOrig="320">
          <v:shape id="_x0000_i1106" type="#_x0000_t75" style="width:36.25pt;height:15.55pt" o:ole="">
            <v:imagedata r:id="rId196" o:title=""/>
          </v:shape>
          <o:OLEObject Type="Embed" ProgID="Equation.DSMT4" ShapeID="_x0000_i1106" DrawAspect="Content" ObjectID="_1401011758" r:id="rId197"/>
        </w:object>
      </w:r>
      <w:r w:rsidR="00D15267">
        <w:rPr>
          <w:rFonts w:ascii="Times New Roman" w:hAnsi="Times New Roman" w:cs="Times New Roman"/>
          <w:sz w:val="24"/>
          <w:szCs w:val="24"/>
        </w:rPr>
        <w:t xml:space="preserve">, kai </w:t>
      </w:r>
      <w:r w:rsidR="00DD1DB5" w:rsidRPr="00DD1DB5">
        <w:rPr>
          <w:rFonts w:ascii="Times New Roman" w:hAnsi="Times New Roman" w:cs="Times New Roman"/>
          <w:position w:val="-12"/>
          <w:sz w:val="24"/>
          <w:szCs w:val="24"/>
        </w:rPr>
        <w:object w:dxaOrig="1300" w:dyaOrig="360">
          <v:shape id="_x0000_i1107" type="#_x0000_t75" style="width:65.4pt;height:17.9pt" o:ole="">
            <v:imagedata r:id="rId198" o:title=""/>
          </v:shape>
          <o:OLEObject Type="Embed" ProgID="Equation.DSMT4" ShapeID="_x0000_i1107" DrawAspect="Content" ObjectID="_1401011759" r:id="rId199"/>
        </w:object>
      </w:r>
      <w:r w:rsidR="00D15267">
        <w:rPr>
          <w:rFonts w:ascii="Times New Roman" w:hAnsi="Times New Roman" w:cs="Times New Roman"/>
          <w:sz w:val="24"/>
          <w:szCs w:val="24"/>
        </w:rPr>
        <w:t>– gniuždymo įtempių redukavimo koeficientas;</w:t>
      </w:r>
    </w:p>
    <w:p w:rsidR="00D15267" w:rsidRDefault="00DD1DB5" w:rsidP="00D15267">
      <w:pPr>
        <w:spacing w:after="0"/>
        <w:rPr>
          <w:rFonts w:ascii="Times New Roman" w:hAnsi="Times New Roman" w:cs="Times New Roman"/>
          <w:sz w:val="24"/>
          <w:szCs w:val="24"/>
        </w:rPr>
      </w:pPr>
      <w:r w:rsidRPr="000147BF">
        <w:rPr>
          <w:rFonts w:ascii="Times New Roman" w:hAnsi="Times New Roman" w:cs="Times New Roman"/>
          <w:position w:val="-10"/>
          <w:sz w:val="24"/>
          <w:szCs w:val="24"/>
        </w:rPr>
        <w:object w:dxaOrig="1140" w:dyaOrig="320">
          <v:shape id="_x0000_i1108" type="#_x0000_t75" style="width:56.95pt;height:15.55pt" o:ole="">
            <v:imagedata r:id="rId200" o:title=""/>
          </v:shape>
          <o:OLEObject Type="Embed" ProgID="Equation.DSMT4" ShapeID="_x0000_i1108" DrawAspect="Content" ObjectID="_1401011760" r:id="rId201"/>
        </w:object>
      </w:r>
      <w:r w:rsidR="00D15267">
        <w:rPr>
          <w:rFonts w:ascii="Times New Roman" w:hAnsi="Times New Roman" w:cs="Times New Roman"/>
          <w:sz w:val="24"/>
          <w:szCs w:val="24"/>
        </w:rPr>
        <w:t xml:space="preserve">– </w:t>
      </w:r>
      <w:proofErr w:type="gramStart"/>
      <w:r w:rsidR="00D15267">
        <w:rPr>
          <w:rFonts w:ascii="Times New Roman" w:hAnsi="Times New Roman" w:cs="Times New Roman"/>
          <w:sz w:val="24"/>
          <w:szCs w:val="24"/>
        </w:rPr>
        <w:t>sijos</w:t>
      </w:r>
      <w:proofErr w:type="gramEnd"/>
      <w:r w:rsidR="00D15267">
        <w:rPr>
          <w:rFonts w:ascii="Times New Roman" w:hAnsi="Times New Roman" w:cs="Times New Roman"/>
          <w:sz w:val="24"/>
          <w:szCs w:val="24"/>
        </w:rPr>
        <w:t xml:space="preserve"> plotis;</w:t>
      </w:r>
    </w:p>
    <w:p w:rsidR="0001282C" w:rsidRDefault="0001282C" w:rsidP="00D15267">
      <w:pPr>
        <w:spacing w:after="0"/>
        <w:rPr>
          <w:rFonts w:ascii="Times New Roman" w:hAnsi="Times New Roman" w:cs="Times New Roman"/>
          <w:sz w:val="24"/>
          <w:szCs w:val="24"/>
        </w:rPr>
      </w:pPr>
    </w:p>
    <w:p w:rsidR="00D15267" w:rsidRDefault="00D15267" w:rsidP="00D1526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D1DB5" w:rsidRPr="00DD1DB5">
        <w:rPr>
          <w:rFonts w:ascii="Times New Roman" w:hAnsi="Times New Roman" w:cs="Times New Roman"/>
          <w:position w:val="-12"/>
          <w:sz w:val="24"/>
          <w:szCs w:val="24"/>
        </w:rPr>
        <w:object w:dxaOrig="1320" w:dyaOrig="360">
          <v:shape id="_x0000_i1109" type="#_x0000_t75" style="width:65.9pt;height:17.9pt" o:ole="">
            <v:imagedata r:id="rId202" o:title=""/>
          </v:shape>
          <o:OLEObject Type="Embed" ProgID="Equation.DSMT4" ShapeID="_x0000_i1109" DrawAspect="Content" ObjectID="_1401011761" r:id="rId203"/>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gniuždomojo</w:t>
      </w:r>
      <w:proofErr w:type="gramEnd"/>
      <w:r>
        <w:rPr>
          <w:rFonts w:ascii="Times New Roman" w:hAnsi="Times New Roman" w:cs="Times New Roman"/>
          <w:sz w:val="24"/>
          <w:szCs w:val="24"/>
        </w:rPr>
        <w:t xml:space="preserve"> betono </w:t>
      </w:r>
      <w:r w:rsidR="0082662B">
        <w:rPr>
          <w:rFonts w:ascii="Times New Roman" w:hAnsi="Times New Roman" w:cs="Times New Roman"/>
          <w:sz w:val="24"/>
          <w:szCs w:val="24"/>
        </w:rPr>
        <w:t xml:space="preserve">charakteristinis </w:t>
      </w:r>
      <w:r>
        <w:rPr>
          <w:rFonts w:ascii="Times New Roman" w:hAnsi="Times New Roman" w:cs="Times New Roman"/>
          <w:sz w:val="24"/>
          <w:szCs w:val="24"/>
        </w:rPr>
        <w:t>stipris (</w:t>
      </w:r>
      <w:r w:rsidR="0079457B">
        <w:rPr>
          <w:rFonts w:ascii="Times New Roman" w:hAnsi="Times New Roman" w:cs="Times New Roman"/>
          <w:sz w:val="24"/>
          <w:szCs w:val="24"/>
        </w:rPr>
        <w:t>prognozuojama betono klasė – C20/25</w:t>
      </w:r>
      <w:r>
        <w:rPr>
          <w:rFonts w:ascii="Times New Roman" w:hAnsi="Times New Roman" w:cs="Times New Roman"/>
          <w:sz w:val="24"/>
          <w:szCs w:val="24"/>
        </w:rPr>
        <w:t>);</w:t>
      </w:r>
    </w:p>
    <w:p w:rsidR="00D15267" w:rsidRDefault="00D15267" w:rsidP="008151EB">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Gniuždomosios zonos aukštis </w:t>
      </w:r>
      <w:r w:rsidR="00E42C78">
        <w:rPr>
          <w:rFonts w:ascii="Times New Roman" w:hAnsi="Times New Roman" w:cs="Times New Roman"/>
          <w:sz w:val="24"/>
          <w:szCs w:val="24"/>
        </w:rPr>
        <w:t>ap</w:t>
      </w:r>
      <w:r>
        <w:rPr>
          <w:rFonts w:ascii="Times New Roman" w:hAnsi="Times New Roman" w:cs="Times New Roman"/>
          <w:sz w:val="24"/>
          <w:szCs w:val="24"/>
        </w:rPr>
        <w:t>skaičiuojamas taip:</w:t>
      </w:r>
    </w:p>
    <w:p w:rsidR="00D15267" w:rsidRDefault="00427D23" w:rsidP="0046638A">
      <w:pPr>
        <w:spacing w:after="0"/>
        <w:jc w:val="center"/>
        <w:rPr>
          <w:rFonts w:ascii="Times New Roman" w:hAnsi="Times New Roman" w:cs="Times New Roman"/>
          <w:sz w:val="24"/>
          <w:szCs w:val="24"/>
        </w:rPr>
      </w:pPr>
      <w:r w:rsidRPr="00DD1DB5">
        <w:rPr>
          <w:rFonts w:ascii="Times New Roman" w:hAnsi="Times New Roman" w:cs="Times New Roman"/>
          <w:position w:val="-30"/>
          <w:sz w:val="24"/>
          <w:szCs w:val="24"/>
        </w:rPr>
        <w:object w:dxaOrig="4200" w:dyaOrig="720">
          <v:shape id="_x0000_i1110" type="#_x0000_t75" style="width:209.9pt;height:36.25pt" o:ole="">
            <v:imagedata r:id="rId204" o:title=""/>
          </v:shape>
          <o:OLEObject Type="Embed" ProgID="Equation.DSMT4" ShapeID="_x0000_i1110" DrawAspect="Content" ObjectID="_1401011762" r:id="rId205"/>
        </w:object>
      </w:r>
      <w:r w:rsidR="00D15267">
        <w:rPr>
          <w:rFonts w:ascii="Times New Roman" w:hAnsi="Times New Roman" w:cs="Times New Roman"/>
          <w:sz w:val="24"/>
          <w:szCs w:val="24"/>
        </w:rPr>
        <w:t>,</w:t>
      </w:r>
    </w:p>
    <w:p w:rsidR="00D15267" w:rsidRDefault="0001282C" w:rsidP="00D1526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čia</w:t>
      </w:r>
      <w:proofErr w:type="gramEnd"/>
      <w:r w:rsidR="00D15267">
        <w:rPr>
          <w:rFonts w:ascii="Times New Roman" w:hAnsi="Times New Roman" w:cs="Times New Roman"/>
          <w:sz w:val="24"/>
          <w:szCs w:val="24"/>
        </w:rPr>
        <w:tab/>
      </w:r>
      <w:r w:rsidR="00DD1DB5" w:rsidRPr="00DD1DB5">
        <w:rPr>
          <w:rFonts w:ascii="Times New Roman" w:hAnsi="Times New Roman" w:cs="Times New Roman"/>
          <w:position w:val="-14"/>
          <w:sz w:val="24"/>
          <w:szCs w:val="24"/>
        </w:rPr>
        <w:object w:dxaOrig="1460" w:dyaOrig="380">
          <v:shape id="_x0000_i1111" type="#_x0000_t75" style="width:72.95pt;height:18.8pt" o:ole="">
            <v:imagedata r:id="rId206" o:title=""/>
          </v:shape>
          <o:OLEObject Type="Embed" ProgID="Equation.DSMT4" ShapeID="_x0000_i1111" DrawAspect="Content" ObjectID="_1401011763" r:id="rId207"/>
        </w:object>
      </w:r>
      <w:r w:rsidR="00D15267">
        <w:rPr>
          <w:rFonts w:ascii="Times New Roman" w:hAnsi="Times New Roman" w:cs="Times New Roman"/>
          <w:sz w:val="24"/>
          <w:szCs w:val="24"/>
        </w:rPr>
        <w:t>– tempiamosios S400 klasės armatūros charakteristinis stipris;</w:t>
      </w:r>
    </w:p>
    <w:p w:rsidR="00D15267" w:rsidRDefault="00D15267" w:rsidP="00D1526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D1DB5" w:rsidRPr="00DD1DB5">
        <w:rPr>
          <w:rFonts w:ascii="Times New Roman" w:hAnsi="Times New Roman" w:cs="Times New Roman"/>
          <w:position w:val="-12"/>
          <w:sz w:val="24"/>
          <w:szCs w:val="24"/>
        </w:rPr>
        <w:object w:dxaOrig="1740" w:dyaOrig="380">
          <v:shape id="_x0000_i1112" type="#_x0000_t75" style="width:87.05pt;height:18.8pt" o:ole="">
            <v:imagedata r:id="rId208" o:title=""/>
          </v:shape>
          <o:OLEObject Type="Embed" ProgID="Equation.DSMT4" ShapeID="_x0000_i1112" DrawAspect="Content" ObjectID="_1401011764" r:id="rId209"/>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tempiamo</w:t>
      </w:r>
      <w:r w:rsidR="0001282C">
        <w:rPr>
          <w:rFonts w:ascii="Times New Roman" w:hAnsi="Times New Roman" w:cs="Times New Roman"/>
          <w:sz w:val="24"/>
          <w:szCs w:val="24"/>
        </w:rPr>
        <w:t>sios</w:t>
      </w:r>
      <w:proofErr w:type="gramEnd"/>
      <w:r w:rsidR="0001282C">
        <w:rPr>
          <w:rFonts w:ascii="Times New Roman" w:hAnsi="Times New Roman" w:cs="Times New Roman"/>
          <w:sz w:val="24"/>
          <w:szCs w:val="24"/>
        </w:rPr>
        <w:t xml:space="preserve"> išilginės armatūros plotas.</w:t>
      </w:r>
    </w:p>
    <w:p w:rsidR="00D15267" w:rsidRDefault="00D15267" w:rsidP="00D15267">
      <w:pPr>
        <w:spacing w:after="0"/>
        <w:rPr>
          <w:rFonts w:ascii="Times New Roman" w:hAnsi="Times New Roman" w:cs="Times New Roman"/>
          <w:sz w:val="24"/>
          <w:szCs w:val="24"/>
        </w:rPr>
      </w:pPr>
      <w:r>
        <w:rPr>
          <w:rFonts w:ascii="Times New Roman" w:hAnsi="Times New Roman" w:cs="Times New Roman"/>
          <w:sz w:val="24"/>
          <w:szCs w:val="24"/>
        </w:rPr>
        <w:t>Betono santykinis gniuždomosios zonos aukštis:</w:t>
      </w:r>
    </w:p>
    <w:p w:rsidR="00D15267" w:rsidRDefault="00427D23" w:rsidP="0046638A">
      <w:pPr>
        <w:spacing w:after="0"/>
        <w:jc w:val="center"/>
        <w:rPr>
          <w:rFonts w:ascii="Times New Roman" w:hAnsi="Times New Roman" w:cs="Times New Roman"/>
          <w:sz w:val="24"/>
          <w:szCs w:val="24"/>
        </w:rPr>
      </w:pPr>
      <w:r w:rsidRPr="00DD1DB5">
        <w:rPr>
          <w:rFonts w:ascii="Times New Roman" w:hAnsi="Times New Roman" w:cs="Times New Roman"/>
          <w:position w:val="-28"/>
          <w:sz w:val="24"/>
          <w:szCs w:val="24"/>
        </w:rPr>
        <w:object w:dxaOrig="4340" w:dyaOrig="700">
          <v:shape id="_x0000_i1113" type="#_x0000_t75" style="width:216.95pt;height:34.35pt" o:ole="">
            <v:imagedata r:id="rId210" o:title=""/>
          </v:shape>
          <o:OLEObject Type="Embed" ProgID="Equation.DSMT4" ShapeID="_x0000_i1113" DrawAspect="Content" ObjectID="_1401011765" r:id="rId211"/>
        </w:object>
      </w:r>
    </w:p>
    <w:p w:rsidR="00D15267" w:rsidRDefault="0001282C" w:rsidP="00D1526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čia</w:t>
      </w:r>
      <w:proofErr w:type="gramEnd"/>
      <w:r w:rsidR="00D15267">
        <w:rPr>
          <w:rFonts w:ascii="Times New Roman" w:hAnsi="Times New Roman" w:cs="Times New Roman"/>
          <w:sz w:val="24"/>
          <w:szCs w:val="24"/>
        </w:rPr>
        <w:t xml:space="preserve"> </w:t>
      </w:r>
      <w:r w:rsidR="00DD1DB5" w:rsidRPr="00DD1DB5">
        <w:rPr>
          <w:rFonts w:ascii="Times New Roman" w:hAnsi="Times New Roman" w:cs="Times New Roman"/>
          <w:position w:val="-10"/>
          <w:sz w:val="24"/>
          <w:szCs w:val="24"/>
        </w:rPr>
        <w:object w:dxaOrig="760" w:dyaOrig="320">
          <v:shape id="_x0000_i1114" type="#_x0000_t75" style="width:38.1pt;height:15.55pt" o:ole="">
            <v:imagedata r:id="rId212" o:title=""/>
          </v:shape>
          <o:OLEObject Type="Embed" ProgID="Equation.DSMT4" ShapeID="_x0000_i1114" DrawAspect="Content" ObjectID="_1401011766" r:id="rId213"/>
        </w:object>
      </w:r>
      <w:r w:rsidR="00D15267">
        <w:rPr>
          <w:rFonts w:ascii="Times New Roman" w:hAnsi="Times New Roman" w:cs="Times New Roman"/>
          <w:sz w:val="24"/>
          <w:szCs w:val="24"/>
        </w:rPr>
        <w:t>– gniuždomosios zonos aukščio redukavimo koeficientas;</w:t>
      </w:r>
    </w:p>
    <w:p w:rsidR="00D15267" w:rsidRPr="00BB3BF4" w:rsidRDefault="00D15267" w:rsidP="00D15267">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DD1DB5" w:rsidRPr="00DD1DB5">
        <w:rPr>
          <w:rFonts w:ascii="Times New Roman" w:hAnsi="Times New Roman" w:cs="Times New Roman"/>
          <w:position w:val="-10"/>
          <w:sz w:val="24"/>
          <w:szCs w:val="24"/>
        </w:rPr>
        <w:object w:dxaOrig="1180" w:dyaOrig="320">
          <v:shape id="_x0000_i1115" type="#_x0000_t75" style="width:58.35pt;height:15.55pt" o:ole="">
            <v:imagedata r:id="rId214" o:title=""/>
          </v:shape>
          <o:OLEObject Type="Embed" ProgID="Equation.DSMT4" ShapeID="_x0000_i1115" DrawAspect="Content" ObjectID="_1401011767" r:id="rId215"/>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sijos</w:t>
      </w:r>
      <w:proofErr w:type="gramEnd"/>
      <w:r>
        <w:rPr>
          <w:rFonts w:ascii="Times New Roman" w:hAnsi="Times New Roman" w:cs="Times New Roman"/>
          <w:sz w:val="24"/>
          <w:szCs w:val="24"/>
        </w:rPr>
        <w:t xml:space="preserve"> naudingasis aukštis</w:t>
      </w:r>
      <w:r w:rsidR="0001282C">
        <w:rPr>
          <w:rFonts w:ascii="Times New Roman" w:hAnsi="Times New Roman" w:cs="Times New Roman"/>
          <w:sz w:val="24"/>
          <w:szCs w:val="24"/>
        </w:rPr>
        <w:t>.</w:t>
      </w:r>
    </w:p>
    <w:p w:rsidR="00D15267" w:rsidRDefault="00D15267" w:rsidP="00D15267">
      <w:pPr>
        <w:spacing w:after="0"/>
        <w:jc w:val="both"/>
        <w:rPr>
          <w:rFonts w:ascii="Times New Roman" w:hAnsi="Times New Roman" w:cs="Times New Roman"/>
          <w:sz w:val="24"/>
          <w:szCs w:val="24"/>
        </w:rPr>
      </w:pPr>
      <w:r>
        <w:rPr>
          <w:rFonts w:ascii="Times New Roman" w:hAnsi="Times New Roman" w:cs="Times New Roman"/>
          <w:sz w:val="24"/>
          <w:szCs w:val="24"/>
        </w:rPr>
        <w:tab/>
      </w:r>
    </w:p>
    <w:p w:rsidR="00D15267" w:rsidRDefault="00D15267" w:rsidP="00D15267">
      <w:pPr>
        <w:spacing w:after="0"/>
        <w:jc w:val="both"/>
        <w:rPr>
          <w:rFonts w:ascii="Times New Roman" w:hAnsi="Times New Roman" w:cs="Times New Roman"/>
          <w:sz w:val="24"/>
          <w:szCs w:val="24"/>
        </w:rPr>
      </w:pPr>
      <w:r>
        <w:rPr>
          <w:rFonts w:ascii="Times New Roman" w:hAnsi="Times New Roman" w:cs="Times New Roman"/>
          <w:sz w:val="24"/>
          <w:szCs w:val="24"/>
        </w:rPr>
        <w:tab/>
        <w:t>Maksimalus lenkimo momentas yra 0</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w:t>
      </w:r>
      <w:r>
        <w:rPr>
          <w:rFonts w:ascii="Times New Roman" w:hAnsi="Times New Roman" w:cs="Times New Roman"/>
          <w:i/>
          <w:sz w:val="24"/>
          <w:szCs w:val="24"/>
        </w:rPr>
        <w:t>m</w:t>
      </w:r>
      <w:r>
        <w:rPr>
          <w:rFonts w:ascii="Times New Roman" w:hAnsi="Times New Roman" w:cs="Times New Roman"/>
          <w:sz w:val="24"/>
          <w:szCs w:val="24"/>
        </w:rPr>
        <w:t xml:space="preserve"> atstumu nuo kairiosios atramos ir yra lygus 0,208</w:t>
      </w:r>
      <w:r>
        <w:rPr>
          <w:rFonts w:ascii="Times New Roman" w:hAnsi="Times New Roman" w:cs="Times New Roman"/>
          <w:i/>
          <w:sz w:val="24"/>
          <w:szCs w:val="24"/>
        </w:rPr>
        <w:t>F</w:t>
      </w:r>
      <w:r w:rsidR="00AA7E7D">
        <w:rPr>
          <w:rFonts w:ascii="Times New Roman" w:hAnsi="Times New Roman" w:cs="Times New Roman"/>
          <w:sz w:val="24"/>
          <w:szCs w:val="24"/>
        </w:rPr>
        <w:t xml:space="preserve"> (4.5 pav.</w:t>
      </w:r>
      <w:r w:rsidR="00EF700E">
        <w:rPr>
          <w:rFonts w:ascii="Times New Roman" w:hAnsi="Times New Roman" w:cs="Times New Roman"/>
          <w:sz w:val="24"/>
          <w:szCs w:val="24"/>
        </w:rPr>
        <w:t>, b</w:t>
      </w:r>
      <w:r w:rsidR="00AA7E7D">
        <w:rPr>
          <w:rFonts w:ascii="Times New Roman" w:hAnsi="Times New Roman" w:cs="Times New Roman"/>
          <w:sz w:val="24"/>
          <w:szCs w:val="24"/>
        </w:rPr>
        <w:t>)</w:t>
      </w:r>
      <w:r>
        <w:rPr>
          <w:rFonts w:ascii="Times New Roman" w:hAnsi="Times New Roman" w:cs="Times New Roman"/>
          <w:sz w:val="24"/>
          <w:szCs w:val="24"/>
        </w:rPr>
        <w:t>. Tada maksimali atlaikoma jėga, sukelianti suirimą normaliniame pjūvyje:</w:t>
      </w:r>
    </w:p>
    <w:p w:rsidR="00D15267" w:rsidRPr="002B12A5" w:rsidRDefault="00427D23" w:rsidP="00D15267">
      <w:pPr>
        <w:spacing w:after="0"/>
        <w:jc w:val="both"/>
        <w:rPr>
          <w:rFonts w:ascii="Times New Roman" w:hAnsi="Times New Roman" w:cs="Times New Roman"/>
          <w:sz w:val="24"/>
          <w:szCs w:val="24"/>
        </w:rPr>
      </w:pPr>
      <w:r w:rsidRPr="00DD1DB5">
        <w:rPr>
          <w:rFonts w:ascii="Times New Roman" w:hAnsi="Times New Roman" w:cs="Times New Roman"/>
          <w:position w:val="-28"/>
          <w:sz w:val="24"/>
          <w:szCs w:val="24"/>
        </w:rPr>
        <w:object w:dxaOrig="3019" w:dyaOrig="660">
          <v:shape id="_x0000_i1116" type="#_x0000_t75" style="width:150.6pt;height:32.95pt" o:ole="">
            <v:imagedata r:id="rId216" o:title=""/>
          </v:shape>
          <o:OLEObject Type="Embed" ProgID="Equation.DSMT4" ShapeID="_x0000_i1116" DrawAspect="Content" ObjectID="_1401011768" r:id="rId217"/>
        </w:object>
      </w:r>
    </w:p>
    <w:p w:rsidR="00A87F84" w:rsidRDefault="00A87F84" w:rsidP="00D70440">
      <w:pPr>
        <w:spacing w:after="0"/>
        <w:jc w:val="both"/>
        <w:rPr>
          <w:rFonts w:ascii="Times New Roman" w:hAnsi="Times New Roman" w:cs="Times New Roman"/>
          <w:sz w:val="24"/>
          <w:szCs w:val="24"/>
        </w:rPr>
      </w:pPr>
      <w:r>
        <w:rPr>
          <w:rFonts w:ascii="Times New Roman" w:hAnsi="Times New Roman" w:cs="Times New Roman"/>
          <w:sz w:val="24"/>
          <w:szCs w:val="24"/>
        </w:rPr>
        <w:tab/>
      </w:r>
    </w:p>
    <w:p w:rsidR="00AE6715" w:rsidRPr="00DD5DA2" w:rsidRDefault="00A87F84" w:rsidP="00D70440">
      <w:pPr>
        <w:spacing w:after="0"/>
        <w:jc w:val="both"/>
        <w:rPr>
          <w:rFonts w:ascii="Times New Roman" w:hAnsi="Times New Roman" w:cs="Times New Roman"/>
          <w:b/>
          <w:sz w:val="24"/>
          <w:szCs w:val="24"/>
        </w:rPr>
      </w:pPr>
      <w:r>
        <w:rPr>
          <w:rFonts w:ascii="Times New Roman" w:hAnsi="Times New Roman" w:cs="Times New Roman"/>
          <w:sz w:val="24"/>
          <w:szCs w:val="24"/>
        </w:rPr>
        <w:tab/>
      </w:r>
      <w:r w:rsidRPr="00DD5DA2">
        <w:rPr>
          <w:rFonts w:ascii="Times New Roman" w:hAnsi="Times New Roman" w:cs="Times New Roman"/>
          <w:b/>
          <w:sz w:val="24"/>
          <w:szCs w:val="24"/>
        </w:rPr>
        <w:t xml:space="preserve">Sijos be skersinės armatūros įstrižojo pjūvio laikomoji galia </w:t>
      </w:r>
      <w:r w:rsidR="00AA7E7D">
        <w:rPr>
          <w:rFonts w:ascii="Times New Roman" w:hAnsi="Times New Roman" w:cs="Times New Roman"/>
          <w:b/>
          <w:sz w:val="24"/>
          <w:szCs w:val="24"/>
        </w:rPr>
        <w:t>pagal EC-</w:t>
      </w:r>
      <w:r w:rsidR="0082662B">
        <w:rPr>
          <w:rFonts w:ascii="Times New Roman" w:hAnsi="Times New Roman" w:cs="Times New Roman"/>
          <w:b/>
          <w:sz w:val="24"/>
          <w:szCs w:val="24"/>
        </w:rPr>
        <w:t>2</w:t>
      </w:r>
      <w:r w:rsidR="00AA7E7D">
        <w:rPr>
          <w:rFonts w:ascii="Times New Roman" w:hAnsi="Times New Roman" w:cs="Times New Roman"/>
          <w:b/>
          <w:sz w:val="24"/>
          <w:szCs w:val="24"/>
        </w:rPr>
        <w:t xml:space="preserve"> metodiką</w:t>
      </w:r>
      <w:r w:rsidR="0082662B">
        <w:rPr>
          <w:rFonts w:ascii="Times New Roman" w:hAnsi="Times New Roman" w:cs="Times New Roman"/>
          <w:b/>
          <w:sz w:val="24"/>
          <w:szCs w:val="24"/>
        </w:rPr>
        <w:t xml:space="preserve"> </w:t>
      </w:r>
      <w:r w:rsidRPr="00DD5DA2">
        <w:rPr>
          <w:rFonts w:ascii="Times New Roman" w:hAnsi="Times New Roman" w:cs="Times New Roman"/>
          <w:b/>
          <w:sz w:val="24"/>
          <w:szCs w:val="24"/>
        </w:rPr>
        <w:t>apskaičiuojama taip:</w:t>
      </w:r>
    </w:p>
    <w:p w:rsidR="00A87F84" w:rsidRDefault="00427D23" w:rsidP="00A87F84">
      <w:pPr>
        <w:spacing w:after="0"/>
        <w:jc w:val="center"/>
        <w:rPr>
          <w:rFonts w:ascii="Times New Roman" w:hAnsi="Times New Roman" w:cs="Times New Roman"/>
          <w:position w:val="-32"/>
          <w:sz w:val="24"/>
          <w:szCs w:val="24"/>
        </w:rPr>
      </w:pPr>
      <w:r w:rsidRPr="00DD1DB5">
        <w:rPr>
          <w:rFonts w:ascii="Times New Roman" w:hAnsi="Times New Roman" w:cs="Times New Roman"/>
          <w:position w:val="-50"/>
          <w:sz w:val="24"/>
          <w:szCs w:val="24"/>
        </w:rPr>
        <w:object w:dxaOrig="7520" w:dyaOrig="1120">
          <v:shape id="_x0000_i1117" type="#_x0000_t75" style="width:375.55pt;height:56pt" o:ole="">
            <v:imagedata r:id="rId218" o:title=""/>
          </v:shape>
          <o:OLEObject Type="Embed" ProgID="Equation.DSMT4" ShapeID="_x0000_i1117" DrawAspect="Content" ObjectID="_1401011769" r:id="rId219"/>
        </w:object>
      </w:r>
    </w:p>
    <w:p w:rsidR="00A87F84" w:rsidRDefault="00A87F84" w:rsidP="00A87F84">
      <w:pPr>
        <w:spacing w:after="0"/>
        <w:jc w:val="both"/>
        <w:rPr>
          <w:rFonts w:ascii="Times New Roman" w:hAnsi="Times New Roman" w:cs="Times New Roman"/>
          <w:position w:val="-32"/>
          <w:sz w:val="24"/>
          <w:szCs w:val="24"/>
        </w:rPr>
      </w:pPr>
      <w:proofErr w:type="gramStart"/>
      <w:r>
        <w:rPr>
          <w:rFonts w:ascii="Times New Roman" w:hAnsi="Times New Roman" w:cs="Times New Roman"/>
          <w:position w:val="-32"/>
          <w:sz w:val="24"/>
          <w:szCs w:val="24"/>
        </w:rPr>
        <w:t>bet</w:t>
      </w:r>
      <w:proofErr w:type="gramEnd"/>
      <w:r>
        <w:rPr>
          <w:rFonts w:ascii="Times New Roman" w:hAnsi="Times New Roman" w:cs="Times New Roman"/>
          <w:position w:val="-32"/>
          <w:sz w:val="24"/>
          <w:szCs w:val="24"/>
        </w:rPr>
        <w:t xml:space="preserve"> ne mažiau kaip</w:t>
      </w:r>
    </w:p>
    <w:p w:rsidR="00A87F84" w:rsidRDefault="00DD1DB5" w:rsidP="00A87F84">
      <w:pPr>
        <w:spacing w:after="0"/>
        <w:jc w:val="center"/>
        <w:rPr>
          <w:rFonts w:ascii="Times New Roman" w:hAnsi="Times New Roman" w:cs="Times New Roman"/>
          <w:position w:val="-32"/>
          <w:sz w:val="24"/>
          <w:szCs w:val="24"/>
        </w:rPr>
      </w:pPr>
      <w:r w:rsidRPr="00DD1DB5">
        <w:rPr>
          <w:rFonts w:ascii="Times New Roman" w:hAnsi="Times New Roman" w:cs="Times New Roman"/>
          <w:position w:val="-14"/>
          <w:sz w:val="24"/>
          <w:szCs w:val="24"/>
        </w:rPr>
        <w:object w:dxaOrig="4340" w:dyaOrig="380">
          <v:shape id="_x0000_i1118" type="#_x0000_t75" style="width:216.95pt;height:18.8pt" o:ole="">
            <v:imagedata r:id="rId220" o:title=""/>
          </v:shape>
          <o:OLEObject Type="Embed" ProgID="Equation.DSMT4" ShapeID="_x0000_i1118" DrawAspect="Content" ObjectID="_1401011770" r:id="rId221"/>
        </w:object>
      </w:r>
    </w:p>
    <w:p w:rsidR="001A7A5D" w:rsidRDefault="001A7A5D" w:rsidP="00A87F84">
      <w:pPr>
        <w:spacing w:after="0"/>
        <w:jc w:val="center"/>
        <w:rPr>
          <w:rFonts w:ascii="Times New Roman" w:hAnsi="Times New Roman" w:cs="Times New Roman"/>
          <w:position w:val="-32"/>
          <w:sz w:val="24"/>
          <w:szCs w:val="24"/>
        </w:rPr>
      </w:pPr>
    </w:p>
    <w:p w:rsidR="00A87F84" w:rsidRDefault="0017152F" w:rsidP="001A7A5D">
      <w:pPr>
        <w:spacing w:after="0"/>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čia</w:t>
      </w:r>
      <w:r w:rsidR="0001282C">
        <w:rPr>
          <w:rFonts w:ascii="Times New Roman" w:hAnsi="Times New Roman" w:cs="Times New Roman"/>
          <w:sz w:val="24"/>
          <w:szCs w:val="24"/>
        </w:rPr>
        <w:t xml:space="preserve"> </w:t>
      </w:r>
      <w:proofErr w:type="gramEnd"/>
      <w:r w:rsidR="00DD1DB5" w:rsidRPr="00DD1DB5">
        <w:rPr>
          <w:rFonts w:ascii="Times New Roman" w:hAnsi="Times New Roman" w:cs="Times New Roman"/>
          <w:position w:val="-26"/>
          <w:sz w:val="24"/>
          <w:szCs w:val="24"/>
        </w:rPr>
        <w:object w:dxaOrig="3460" w:dyaOrig="700">
          <v:shape id="_x0000_i1119" type="#_x0000_t75" style="width:173.2pt;height:34.35pt" o:ole="">
            <v:imagedata r:id="rId222" o:title=""/>
          </v:shape>
          <o:OLEObject Type="Embed" ProgID="Equation.DSMT4" ShapeID="_x0000_i1119" DrawAspect="Content" ObjectID="_1401011771" r:id="rId223"/>
        </w:object>
      </w:r>
      <w:r w:rsidR="001A7A5D">
        <w:rPr>
          <w:rFonts w:ascii="Times New Roman" w:hAnsi="Times New Roman" w:cs="Times New Roman"/>
          <w:sz w:val="24"/>
          <w:szCs w:val="24"/>
        </w:rPr>
        <w:t xml:space="preserve">, imama </w:t>
      </w:r>
      <w:r w:rsidR="00DD1DB5" w:rsidRPr="00DD1DB5">
        <w:rPr>
          <w:rFonts w:ascii="Times New Roman" w:hAnsi="Times New Roman" w:cs="Times New Roman"/>
          <w:position w:val="-6"/>
          <w:sz w:val="24"/>
          <w:szCs w:val="24"/>
        </w:rPr>
        <w:object w:dxaOrig="560" w:dyaOrig="279">
          <v:shape id="_x0000_i1120" type="#_x0000_t75" style="width:28.7pt;height:14.1pt" o:ole="">
            <v:imagedata r:id="rId224" o:title=""/>
          </v:shape>
          <o:OLEObject Type="Embed" ProgID="Equation.DSMT4" ShapeID="_x0000_i1120" DrawAspect="Content" ObjectID="_1401011772" r:id="rId225"/>
        </w:object>
      </w:r>
      <w:r w:rsidR="001A7A5D">
        <w:rPr>
          <w:rFonts w:ascii="Times New Roman" w:hAnsi="Times New Roman" w:cs="Times New Roman"/>
          <w:sz w:val="24"/>
          <w:szCs w:val="24"/>
        </w:rPr>
        <w:t>;</w:t>
      </w:r>
    </w:p>
    <w:p w:rsidR="001A7A5D" w:rsidRDefault="0017152F" w:rsidP="001A7A5D">
      <w:pPr>
        <w:spacing w:after="0"/>
        <w:jc w:val="both"/>
        <w:rPr>
          <w:rFonts w:ascii="Times New Roman" w:hAnsi="Times New Roman" w:cs="Times New Roman"/>
          <w:sz w:val="24"/>
          <w:szCs w:val="24"/>
        </w:rPr>
      </w:pPr>
      <w:r>
        <w:rPr>
          <w:rFonts w:ascii="Times New Roman" w:hAnsi="Times New Roman" w:cs="Times New Roman"/>
          <w:sz w:val="24"/>
          <w:szCs w:val="24"/>
        </w:rPr>
        <w:tab/>
      </w:r>
      <w:r w:rsidR="00DD1DB5" w:rsidRPr="00DD1DB5">
        <w:rPr>
          <w:rFonts w:ascii="Times New Roman" w:hAnsi="Times New Roman" w:cs="Times New Roman"/>
          <w:position w:val="-28"/>
          <w:sz w:val="24"/>
          <w:szCs w:val="24"/>
        </w:rPr>
        <w:object w:dxaOrig="3879" w:dyaOrig="660">
          <v:shape id="_x0000_i1121" type="#_x0000_t75" style="width:194.35pt;height:32.95pt" o:ole="">
            <v:imagedata r:id="rId226" o:title=""/>
          </v:shape>
          <o:OLEObject Type="Embed" ProgID="Equation.DSMT4" ShapeID="_x0000_i1121" DrawAspect="Content" ObjectID="_1401011773" r:id="rId227"/>
        </w:object>
      </w:r>
      <w:r>
        <w:rPr>
          <w:rFonts w:ascii="Times New Roman" w:hAnsi="Times New Roman" w:cs="Times New Roman"/>
          <w:sz w:val="24"/>
          <w:szCs w:val="24"/>
        </w:rPr>
        <w:t xml:space="preserve"> </w:t>
      </w:r>
      <w:r w:rsidR="001A7A5D">
        <w:rPr>
          <w:rFonts w:ascii="Times New Roman" w:hAnsi="Times New Roman" w:cs="Times New Roman"/>
          <w:sz w:val="24"/>
          <w:szCs w:val="24"/>
        </w:rPr>
        <w:t xml:space="preserve">– </w:t>
      </w:r>
      <w:proofErr w:type="gramStart"/>
      <w:r w:rsidR="001A7A5D">
        <w:rPr>
          <w:rFonts w:ascii="Times New Roman" w:hAnsi="Times New Roman" w:cs="Times New Roman"/>
          <w:sz w:val="24"/>
          <w:szCs w:val="24"/>
        </w:rPr>
        <w:t>armavimo</w:t>
      </w:r>
      <w:proofErr w:type="gramEnd"/>
      <w:r w:rsidR="001A7A5D">
        <w:rPr>
          <w:rFonts w:ascii="Times New Roman" w:hAnsi="Times New Roman" w:cs="Times New Roman"/>
          <w:sz w:val="24"/>
          <w:szCs w:val="24"/>
        </w:rPr>
        <w:t xml:space="preserve"> tempiamąja armatūra koeficientas;</w:t>
      </w:r>
    </w:p>
    <w:p w:rsidR="001A7A5D" w:rsidRDefault="0017152F" w:rsidP="001A7A5D">
      <w:pPr>
        <w:spacing w:after="0"/>
        <w:jc w:val="both"/>
        <w:rPr>
          <w:rFonts w:ascii="Times New Roman" w:hAnsi="Times New Roman" w:cs="Times New Roman"/>
          <w:sz w:val="24"/>
          <w:szCs w:val="24"/>
        </w:rPr>
      </w:pPr>
      <w:r>
        <w:rPr>
          <w:rFonts w:ascii="Times New Roman" w:hAnsi="Times New Roman" w:cs="Times New Roman"/>
          <w:sz w:val="24"/>
          <w:szCs w:val="24"/>
        </w:rPr>
        <w:tab/>
      </w:r>
      <w:r w:rsidR="00427D23" w:rsidRPr="00427D23">
        <w:rPr>
          <w:rFonts w:ascii="Times New Roman" w:hAnsi="Times New Roman" w:cs="Times New Roman"/>
          <w:position w:val="-14"/>
          <w:sz w:val="24"/>
          <w:szCs w:val="24"/>
        </w:rPr>
        <w:object w:dxaOrig="1240" w:dyaOrig="380">
          <v:shape id="_x0000_i1122" type="#_x0000_t75" style="width:62.1pt;height:18.8pt" o:ole="">
            <v:imagedata r:id="rId228" o:title=""/>
          </v:shape>
          <o:OLEObject Type="Embed" ProgID="Equation.DSMT4" ShapeID="_x0000_i1122" DrawAspect="Content" ObjectID="_1401011774" r:id="rId229"/>
        </w:object>
      </w:r>
    </w:p>
    <w:p w:rsidR="001A7A5D" w:rsidRDefault="0017152F" w:rsidP="001A7A5D">
      <w:pPr>
        <w:spacing w:after="0"/>
        <w:jc w:val="both"/>
        <w:rPr>
          <w:rFonts w:ascii="Times New Roman" w:hAnsi="Times New Roman" w:cs="Times New Roman"/>
          <w:sz w:val="24"/>
          <w:szCs w:val="24"/>
        </w:rPr>
      </w:pPr>
      <w:r>
        <w:rPr>
          <w:rFonts w:ascii="Times New Roman" w:hAnsi="Times New Roman" w:cs="Times New Roman"/>
          <w:sz w:val="24"/>
          <w:szCs w:val="24"/>
        </w:rPr>
        <w:tab/>
      </w:r>
      <w:r w:rsidR="00DD1DB5" w:rsidRPr="00DD1DB5">
        <w:rPr>
          <w:rFonts w:ascii="Times New Roman" w:hAnsi="Times New Roman" w:cs="Times New Roman"/>
          <w:position w:val="-12"/>
          <w:sz w:val="24"/>
          <w:szCs w:val="24"/>
        </w:rPr>
        <w:object w:dxaOrig="4680" w:dyaOrig="540">
          <v:shape id="_x0000_i1123" type="#_x0000_t75" style="width:233.9pt;height:26.8pt" o:ole="">
            <v:imagedata r:id="rId230" o:title=""/>
          </v:shape>
          <o:OLEObject Type="Embed" ProgID="Equation.DSMT4" ShapeID="_x0000_i1123" DrawAspect="Content" ObjectID="_1401011775" r:id="rId231"/>
        </w:object>
      </w:r>
    </w:p>
    <w:p w:rsidR="00AE6715" w:rsidRDefault="00AE6715" w:rsidP="00D70440">
      <w:pPr>
        <w:spacing w:after="0"/>
        <w:jc w:val="both"/>
        <w:rPr>
          <w:rFonts w:ascii="Times New Roman" w:hAnsi="Times New Roman" w:cs="Times New Roman"/>
          <w:sz w:val="24"/>
          <w:szCs w:val="24"/>
        </w:rPr>
      </w:pPr>
    </w:p>
    <w:p w:rsidR="006C4095" w:rsidRDefault="006C4095" w:rsidP="006C4095">
      <w:pPr>
        <w:spacing w:after="0"/>
        <w:jc w:val="both"/>
        <w:rPr>
          <w:rFonts w:ascii="Times New Roman" w:hAnsi="Times New Roman" w:cs="Times New Roman"/>
          <w:sz w:val="24"/>
          <w:szCs w:val="24"/>
        </w:rPr>
      </w:pPr>
      <w:r>
        <w:rPr>
          <w:rFonts w:ascii="Times New Roman" w:hAnsi="Times New Roman" w:cs="Times New Roman"/>
          <w:sz w:val="24"/>
          <w:szCs w:val="24"/>
        </w:rPr>
        <w:tab/>
        <w:t>Maksimali skersinė jėga yra 0</w:t>
      </w:r>
      <w:proofErr w:type="gramStart"/>
      <w:r>
        <w:rPr>
          <w:rFonts w:ascii="Times New Roman" w:hAnsi="Times New Roman" w:cs="Times New Roman"/>
          <w:sz w:val="24"/>
          <w:szCs w:val="24"/>
        </w:rPr>
        <w:t>,3</w:t>
      </w:r>
      <w:proofErr w:type="gramEnd"/>
      <w:r>
        <w:rPr>
          <w:rFonts w:ascii="Times New Roman" w:hAnsi="Times New Roman" w:cs="Times New Roman"/>
          <w:sz w:val="24"/>
          <w:szCs w:val="24"/>
        </w:rPr>
        <w:t xml:space="preserve"> </w:t>
      </w:r>
      <w:r>
        <w:rPr>
          <w:rFonts w:ascii="Times New Roman" w:hAnsi="Times New Roman" w:cs="Times New Roman"/>
          <w:i/>
          <w:sz w:val="24"/>
          <w:szCs w:val="24"/>
        </w:rPr>
        <w:t>m</w:t>
      </w:r>
      <w:r>
        <w:rPr>
          <w:rFonts w:ascii="Times New Roman" w:hAnsi="Times New Roman" w:cs="Times New Roman"/>
          <w:sz w:val="24"/>
          <w:szCs w:val="24"/>
        </w:rPr>
        <w:t xml:space="preserve"> atstumu nuo dešiniosios atramos ir yra lygi 0,583</w:t>
      </w:r>
      <w:r>
        <w:rPr>
          <w:rFonts w:ascii="Times New Roman" w:hAnsi="Times New Roman" w:cs="Times New Roman"/>
          <w:i/>
          <w:sz w:val="24"/>
          <w:szCs w:val="24"/>
        </w:rPr>
        <w:t>F</w:t>
      </w:r>
      <w:r w:rsidR="00EF700E">
        <w:rPr>
          <w:rFonts w:ascii="Times New Roman" w:hAnsi="Times New Roman" w:cs="Times New Roman"/>
          <w:i/>
          <w:sz w:val="24"/>
          <w:szCs w:val="24"/>
        </w:rPr>
        <w:t xml:space="preserve"> </w:t>
      </w:r>
      <w:r w:rsidR="00BC3435">
        <w:rPr>
          <w:rFonts w:ascii="Times New Roman" w:hAnsi="Times New Roman" w:cs="Times New Roman"/>
          <w:i/>
          <w:sz w:val="24"/>
          <w:szCs w:val="24"/>
        </w:rPr>
        <w:br/>
      </w:r>
      <w:r w:rsidR="00EF700E">
        <w:rPr>
          <w:rFonts w:ascii="Times New Roman" w:hAnsi="Times New Roman" w:cs="Times New Roman"/>
          <w:sz w:val="24"/>
          <w:szCs w:val="24"/>
        </w:rPr>
        <w:t>(4.5 pav., a)</w:t>
      </w:r>
      <w:r>
        <w:rPr>
          <w:rFonts w:ascii="Times New Roman" w:hAnsi="Times New Roman" w:cs="Times New Roman"/>
          <w:sz w:val="24"/>
          <w:szCs w:val="24"/>
        </w:rPr>
        <w:t>. Tada maksimali atlaikoma jėga, sukelianti suirimą įstrižajame pjūvyje:</w:t>
      </w:r>
    </w:p>
    <w:p w:rsidR="006C4095" w:rsidRPr="002B12A5" w:rsidRDefault="00427D23" w:rsidP="006C4095">
      <w:pPr>
        <w:spacing w:after="0"/>
        <w:jc w:val="both"/>
        <w:rPr>
          <w:rFonts w:ascii="Times New Roman" w:hAnsi="Times New Roman" w:cs="Times New Roman"/>
          <w:sz w:val="24"/>
          <w:szCs w:val="24"/>
        </w:rPr>
      </w:pPr>
      <w:r w:rsidRPr="00DD1DB5">
        <w:rPr>
          <w:rFonts w:ascii="Times New Roman" w:hAnsi="Times New Roman" w:cs="Times New Roman"/>
          <w:position w:val="-28"/>
          <w:sz w:val="24"/>
          <w:szCs w:val="24"/>
        </w:rPr>
        <w:object w:dxaOrig="2980" w:dyaOrig="680">
          <v:shape id="_x0000_i1124" type="#_x0000_t75" style="width:148.7pt;height:33.9pt" o:ole="">
            <v:imagedata r:id="rId232" o:title=""/>
          </v:shape>
          <o:OLEObject Type="Embed" ProgID="Equation.DSMT4" ShapeID="_x0000_i1124" DrawAspect="Content" ObjectID="_1401011776" r:id="rId233"/>
        </w:object>
      </w:r>
    </w:p>
    <w:p w:rsidR="00AE6715" w:rsidRDefault="006C4095" w:rsidP="00D70440">
      <w:pPr>
        <w:spacing w:after="0"/>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Kadangi </w:t>
      </w:r>
      <w:proofErr w:type="gramEnd"/>
      <w:r w:rsidR="00427D23" w:rsidRPr="00DD1DB5">
        <w:rPr>
          <w:rFonts w:ascii="Times New Roman" w:hAnsi="Times New Roman" w:cs="Times New Roman"/>
          <w:position w:val="-12"/>
          <w:sz w:val="24"/>
          <w:szCs w:val="24"/>
        </w:rPr>
        <w:object w:dxaOrig="2760" w:dyaOrig="360">
          <v:shape id="_x0000_i1125" type="#_x0000_t75" style="width:137.9pt;height:17.9pt" o:ole="">
            <v:imagedata r:id="rId234" o:title=""/>
          </v:shape>
          <o:OLEObject Type="Embed" ProgID="Equation.DSMT4" ShapeID="_x0000_i1125" DrawAspect="Content" ObjectID="_1401011777" r:id="rId235"/>
        </w:object>
      </w:r>
      <w:r>
        <w:rPr>
          <w:rFonts w:ascii="Times New Roman" w:hAnsi="Times New Roman" w:cs="Times New Roman"/>
          <w:sz w:val="24"/>
          <w:szCs w:val="24"/>
        </w:rPr>
        <w:t xml:space="preserve">, </w:t>
      </w:r>
      <w:r w:rsidRPr="00A85903">
        <w:rPr>
          <w:rFonts w:ascii="Times New Roman" w:hAnsi="Times New Roman" w:cs="Times New Roman"/>
          <w:b/>
          <w:sz w:val="24"/>
          <w:szCs w:val="24"/>
        </w:rPr>
        <w:t>tai suirimas įvyks įstrižajame pjūvyje.</w:t>
      </w:r>
    </w:p>
    <w:p w:rsidR="006C4095" w:rsidRDefault="0017152F" w:rsidP="00D70440">
      <w:pPr>
        <w:spacing w:after="0"/>
        <w:jc w:val="both"/>
        <w:rPr>
          <w:rFonts w:ascii="Times New Roman" w:hAnsi="Times New Roman" w:cs="Times New Roman"/>
          <w:sz w:val="24"/>
          <w:szCs w:val="24"/>
        </w:rPr>
      </w:pPr>
      <w:r>
        <w:rPr>
          <w:rFonts w:ascii="Times New Roman" w:hAnsi="Times New Roman" w:cs="Times New Roman"/>
          <w:sz w:val="24"/>
          <w:szCs w:val="24"/>
        </w:rPr>
        <w:tab/>
      </w:r>
      <w:proofErr w:type="gramStart"/>
      <w:r w:rsidR="00041C29">
        <w:rPr>
          <w:rFonts w:ascii="Times New Roman" w:hAnsi="Times New Roman" w:cs="Times New Roman"/>
          <w:sz w:val="24"/>
          <w:szCs w:val="24"/>
        </w:rPr>
        <w:t>Galutinai priimama sijas armuoti virintiniais strypynais, kurių tempiami strypai yra Ø10S400, o konstruk</w:t>
      </w:r>
      <w:r w:rsidR="00A85903">
        <w:rPr>
          <w:rFonts w:ascii="Times New Roman" w:hAnsi="Times New Roman" w:cs="Times New Roman"/>
          <w:sz w:val="24"/>
          <w:szCs w:val="24"/>
        </w:rPr>
        <w:t>cinė</w:t>
      </w:r>
      <w:r w:rsidR="00041C29">
        <w:rPr>
          <w:rFonts w:ascii="Times New Roman" w:hAnsi="Times New Roman" w:cs="Times New Roman"/>
          <w:sz w:val="24"/>
          <w:szCs w:val="24"/>
        </w:rPr>
        <w:t xml:space="preserve"> </w:t>
      </w:r>
      <w:r w:rsidR="00A85903">
        <w:rPr>
          <w:rFonts w:ascii="Times New Roman" w:hAnsi="Times New Roman" w:cs="Times New Roman"/>
          <w:sz w:val="24"/>
          <w:szCs w:val="24"/>
        </w:rPr>
        <w:t xml:space="preserve">skersinė armatūra ir </w:t>
      </w:r>
      <w:r w:rsidR="00041C29">
        <w:rPr>
          <w:rFonts w:ascii="Times New Roman" w:hAnsi="Times New Roman" w:cs="Times New Roman"/>
          <w:sz w:val="24"/>
          <w:szCs w:val="24"/>
        </w:rPr>
        <w:t>gniuždomi strypai</w:t>
      </w:r>
      <w:r w:rsidR="00EF0623">
        <w:rPr>
          <w:rFonts w:ascii="Times New Roman" w:hAnsi="Times New Roman" w:cs="Times New Roman"/>
          <w:sz w:val="24"/>
          <w:szCs w:val="24"/>
        </w:rPr>
        <w:t xml:space="preserve"> </w:t>
      </w:r>
      <w:r w:rsidR="00041C29">
        <w:rPr>
          <w:rFonts w:ascii="Times New Roman" w:hAnsi="Times New Roman" w:cs="Times New Roman"/>
          <w:sz w:val="24"/>
          <w:szCs w:val="24"/>
        </w:rPr>
        <w:t>– Ø6S240.</w:t>
      </w:r>
      <w:proofErr w:type="gramEnd"/>
      <w:r w:rsidR="00041C29">
        <w:rPr>
          <w:rFonts w:ascii="Times New Roman" w:hAnsi="Times New Roman" w:cs="Times New Roman"/>
          <w:sz w:val="24"/>
          <w:szCs w:val="24"/>
        </w:rPr>
        <w:t xml:space="preserve"> </w:t>
      </w:r>
      <w:proofErr w:type="gramStart"/>
      <w:r w:rsidR="00041C29">
        <w:rPr>
          <w:rFonts w:ascii="Times New Roman" w:hAnsi="Times New Roman" w:cs="Times New Roman"/>
          <w:sz w:val="24"/>
          <w:szCs w:val="24"/>
        </w:rPr>
        <w:t>Sijų armavimo schema parodyta 4.6 pav.</w:t>
      </w:r>
      <w:proofErr w:type="gramEnd"/>
      <w:r w:rsidR="00041C29">
        <w:rPr>
          <w:rFonts w:ascii="Times New Roman" w:hAnsi="Times New Roman" w:cs="Times New Roman"/>
          <w:sz w:val="24"/>
          <w:szCs w:val="24"/>
        </w:rPr>
        <w:t xml:space="preserve"> </w:t>
      </w:r>
      <w:proofErr w:type="gramStart"/>
      <w:r w:rsidR="00041C29">
        <w:rPr>
          <w:rFonts w:ascii="Times New Roman" w:hAnsi="Times New Roman" w:cs="Times New Roman"/>
          <w:sz w:val="24"/>
          <w:szCs w:val="24"/>
        </w:rPr>
        <w:t>a</w:t>
      </w:r>
      <w:proofErr w:type="gramEnd"/>
      <w:r w:rsidR="00041C29">
        <w:rPr>
          <w:rFonts w:ascii="Times New Roman" w:hAnsi="Times New Roman" w:cs="Times New Roman"/>
          <w:sz w:val="24"/>
          <w:szCs w:val="24"/>
        </w:rPr>
        <w:t>.</w:t>
      </w:r>
    </w:p>
    <w:p w:rsidR="00B96A70" w:rsidRPr="006310E6" w:rsidRDefault="00B96A70" w:rsidP="00D70440">
      <w:pPr>
        <w:spacing w:after="0"/>
        <w:jc w:val="both"/>
        <w:rPr>
          <w:rFonts w:ascii="Times New Roman" w:hAnsi="Times New Roman" w:cs="Times New Roman"/>
          <w:sz w:val="24"/>
          <w:szCs w:val="24"/>
        </w:rPr>
      </w:pPr>
    </w:p>
    <w:p w:rsidR="001F0988" w:rsidRPr="0001282C" w:rsidRDefault="001F0988" w:rsidP="001F0988">
      <w:pPr>
        <w:tabs>
          <w:tab w:val="left" w:pos="0"/>
          <w:tab w:val="left" w:pos="851"/>
        </w:tabs>
        <w:spacing w:after="0"/>
        <w:rPr>
          <w:rFonts w:ascii="Times New Roman" w:hAnsi="Times New Roman" w:cs="Times New Roman"/>
        </w:rPr>
      </w:pPr>
      <w:r w:rsidRPr="0001282C">
        <w:rPr>
          <w:rFonts w:ascii="Times New Roman" w:hAnsi="Times New Roman" w:cs="Times New Roman"/>
        </w:rPr>
        <w:t>a)</w:t>
      </w:r>
    </w:p>
    <w:p w:rsidR="003F4151" w:rsidRDefault="001F0988" w:rsidP="003F4151">
      <w:pPr>
        <w:tabs>
          <w:tab w:val="left" w:pos="0"/>
        </w:tabs>
      </w:pPr>
      <w:r>
        <w:rPr>
          <w:noProof/>
          <w:lang w:val="lt-LT" w:eastAsia="lt-LT" w:bidi="ar-SA"/>
        </w:rPr>
        <w:lastRenderedPageBreak/>
        <w:drawing>
          <wp:inline distT="0" distB="0" distL="0" distR="0">
            <wp:extent cx="6131283" cy="3346824"/>
            <wp:effectExtent l="19050" t="0" r="2817"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36" cstate="print"/>
                    <a:srcRect/>
                    <a:stretch>
                      <a:fillRect/>
                    </a:stretch>
                  </pic:blipFill>
                  <pic:spPr bwMode="auto">
                    <a:xfrm>
                      <a:off x="0" y="0"/>
                      <a:ext cx="6135756" cy="3349266"/>
                    </a:xfrm>
                    <a:prstGeom prst="rect">
                      <a:avLst/>
                    </a:prstGeom>
                    <a:noFill/>
                    <a:ln w="9525">
                      <a:noFill/>
                      <a:miter lim="800000"/>
                      <a:headEnd/>
                      <a:tailEnd/>
                    </a:ln>
                  </pic:spPr>
                </pic:pic>
              </a:graphicData>
            </a:graphic>
          </wp:inline>
        </w:drawing>
      </w:r>
    </w:p>
    <w:p w:rsidR="001F0988" w:rsidRPr="0001282C" w:rsidRDefault="001F0988" w:rsidP="001F0988">
      <w:pPr>
        <w:tabs>
          <w:tab w:val="left" w:pos="0"/>
        </w:tabs>
        <w:spacing w:after="0"/>
        <w:rPr>
          <w:rFonts w:ascii="Times New Roman" w:hAnsi="Times New Roman" w:cs="Times New Roman"/>
        </w:rPr>
      </w:pPr>
      <w:r w:rsidRPr="0001282C">
        <w:rPr>
          <w:rFonts w:ascii="Times New Roman" w:hAnsi="Times New Roman" w:cs="Times New Roman"/>
        </w:rPr>
        <w:t>b)</w:t>
      </w:r>
    </w:p>
    <w:p w:rsidR="001F0988" w:rsidRDefault="00CE7A74" w:rsidP="003F4151">
      <w:pPr>
        <w:tabs>
          <w:tab w:val="left" w:pos="0"/>
        </w:tabs>
      </w:pPr>
      <w:r>
        <w:rPr>
          <w:noProof/>
          <w:lang w:val="lt-LT" w:eastAsia="lt-LT" w:bidi="ar-SA"/>
        </w:rPr>
        <w:drawing>
          <wp:inline distT="0" distB="0" distL="0" distR="0">
            <wp:extent cx="6311101" cy="2492189"/>
            <wp:effectExtent l="1905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37" cstate="print"/>
                    <a:srcRect/>
                    <a:stretch>
                      <a:fillRect/>
                    </a:stretch>
                  </pic:blipFill>
                  <pic:spPr bwMode="auto">
                    <a:xfrm>
                      <a:off x="0" y="0"/>
                      <a:ext cx="6316294" cy="2494240"/>
                    </a:xfrm>
                    <a:prstGeom prst="rect">
                      <a:avLst/>
                    </a:prstGeom>
                    <a:noFill/>
                    <a:ln w="9525">
                      <a:noFill/>
                      <a:miter lim="800000"/>
                      <a:headEnd/>
                      <a:tailEnd/>
                    </a:ln>
                  </pic:spPr>
                </pic:pic>
              </a:graphicData>
            </a:graphic>
          </wp:inline>
        </w:drawing>
      </w:r>
    </w:p>
    <w:p w:rsidR="003F4151" w:rsidRPr="0001282C" w:rsidRDefault="003F4151" w:rsidP="00D1281B">
      <w:pPr>
        <w:pStyle w:val="Sraopastraipa"/>
        <w:numPr>
          <w:ilvl w:val="1"/>
          <w:numId w:val="22"/>
        </w:numPr>
        <w:tabs>
          <w:tab w:val="left" w:pos="0"/>
        </w:tabs>
        <w:spacing w:after="0" w:line="360" w:lineRule="auto"/>
        <w:jc w:val="center"/>
        <w:rPr>
          <w:rFonts w:ascii="Times New Roman" w:hAnsi="Times New Roman" w:cs="Times New Roman"/>
          <w:noProof/>
          <w:lang w:eastAsia="lt-LT"/>
        </w:rPr>
      </w:pPr>
      <w:proofErr w:type="gramStart"/>
      <w:r w:rsidRPr="0001282C">
        <w:rPr>
          <w:rFonts w:ascii="Times New Roman" w:hAnsi="Times New Roman" w:cs="Times New Roman"/>
        </w:rPr>
        <w:t>pav</w:t>
      </w:r>
      <w:proofErr w:type="gramEnd"/>
      <w:r w:rsidRPr="0001282C">
        <w:rPr>
          <w:rFonts w:ascii="Times New Roman" w:hAnsi="Times New Roman" w:cs="Times New Roman"/>
        </w:rPr>
        <w:t>. Lenkiamų sijų armavimas (a) ir badymo ir prietai</w:t>
      </w:r>
      <w:r w:rsidR="00D15267" w:rsidRPr="0001282C">
        <w:rPr>
          <w:rFonts w:ascii="Times New Roman" w:hAnsi="Times New Roman" w:cs="Times New Roman"/>
        </w:rPr>
        <w:t>sų išdėstymo schema (b)</w:t>
      </w:r>
      <w:r w:rsidR="00605F84" w:rsidRPr="0001282C">
        <w:rPr>
          <w:rFonts w:ascii="Times New Roman" w:hAnsi="Times New Roman" w:cs="Times New Roman"/>
        </w:rPr>
        <w:t>;</w:t>
      </w:r>
      <w:r w:rsidRPr="0001282C">
        <w:rPr>
          <w:rFonts w:ascii="Times New Roman" w:hAnsi="Times New Roman" w:cs="Times New Roman"/>
        </w:rPr>
        <w:t xml:space="preserve"> J</w:t>
      </w:r>
      <w:r w:rsidRPr="0001282C">
        <w:rPr>
          <w:rFonts w:ascii="Times New Roman" w:hAnsi="Times New Roman" w:cs="Times New Roman"/>
          <w:vertAlign w:val="subscript"/>
        </w:rPr>
        <w:t>1</w:t>
      </w:r>
      <w:r w:rsidR="00D70440" w:rsidRPr="0001282C">
        <w:rPr>
          <w:rFonts w:ascii="Times New Roman" w:hAnsi="Times New Roman" w:cs="Times New Roman"/>
        </w:rPr>
        <w:t>-</w:t>
      </w:r>
      <w:r w:rsidRPr="0001282C">
        <w:rPr>
          <w:rFonts w:ascii="Times New Roman" w:hAnsi="Times New Roman" w:cs="Times New Roman"/>
        </w:rPr>
        <w:t>J</w:t>
      </w:r>
      <w:r w:rsidR="001F0988" w:rsidRPr="0001282C">
        <w:rPr>
          <w:rFonts w:ascii="Times New Roman" w:hAnsi="Times New Roman" w:cs="Times New Roman"/>
          <w:vertAlign w:val="subscript"/>
        </w:rPr>
        <w:t>4</w:t>
      </w:r>
      <w:r w:rsidR="00D70440" w:rsidRPr="0001282C">
        <w:rPr>
          <w:rFonts w:ascii="Times New Roman" w:hAnsi="Times New Roman" w:cs="Times New Roman"/>
        </w:rPr>
        <w:t xml:space="preserve"> yra įlinkomačiai; 1-24 yra tenzodavikliai; </w:t>
      </w:r>
      <w:r w:rsidR="00D70440" w:rsidRPr="0001282C">
        <w:rPr>
          <w:rFonts w:ascii="Times New Roman" w:hAnsi="Times New Roman" w:cs="Times New Roman"/>
          <w:i/>
        </w:rPr>
        <w:t>F</w:t>
      </w:r>
      <w:r w:rsidR="00605F84" w:rsidRPr="0001282C">
        <w:rPr>
          <w:rFonts w:ascii="Times New Roman" w:hAnsi="Times New Roman" w:cs="Times New Roman"/>
        </w:rPr>
        <w:t xml:space="preserve"> – jėgos pridėjimo vieta</w:t>
      </w:r>
    </w:p>
    <w:p w:rsidR="003366AE" w:rsidRDefault="00281A5C" w:rsidP="0082662B">
      <w:pPr>
        <w:tabs>
          <w:tab w:val="left" w:pos="0"/>
        </w:tabs>
        <w:spacing w:after="0" w:line="360" w:lineRule="auto"/>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b/>
      </w:r>
    </w:p>
    <w:p w:rsidR="0082662B" w:rsidRPr="004D6895" w:rsidRDefault="003366AE" w:rsidP="0082662B">
      <w:pPr>
        <w:tabs>
          <w:tab w:val="left" w:pos="0"/>
        </w:tabs>
        <w:spacing w:after="0" w:line="360" w:lineRule="auto"/>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b/>
      </w:r>
      <w:r w:rsidR="00281A5C">
        <w:rPr>
          <w:rFonts w:ascii="Times New Roman" w:hAnsi="Times New Roman" w:cs="Times New Roman"/>
          <w:noProof/>
          <w:sz w:val="24"/>
          <w:szCs w:val="24"/>
          <w:lang w:eastAsia="lt-LT"/>
        </w:rPr>
        <w:t>Eksperimento metu buvo matuojamas įlinkis ties jėgų pridėjimo vietomis</w:t>
      </w:r>
      <w:r w:rsidR="008A6B02">
        <w:rPr>
          <w:rFonts w:ascii="Times New Roman" w:hAnsi="Times New Roman" w:cs="Times New Roman"/>
          <w:noProof/>
          <w:sz w:val="24"/>
          <w:szCs w:val="24"/>
          <w:lang w:eastAsia="lt-LT"/>
        </w:rPr>
        <w:t xml:space="preserve">, įvertinant atramų sėdimą (4.6 pav. b). Siekiant nustatyti neutraliosios ašies padėtį </w:t>
      </w:r>
      <w:r w:rsidR="0001282C">
        <w:rPr>
          <w:rFonts w:ascii="Times New Roman" w:hAnsi="Times New Roman" w:cs="Times New Roman"/>
          <w:sz w:val="24"/>
          <w:szCs w:val="24"/>
        </w:rPr>
        <w:t>tenzometriniais jutikliais</w:t>
      </w:r>
      <w:r w:rsidR="00E84909">
        <w:rPr>
          <w:rFonts w:ascii="Times New Roman" w:hAnsi="Times New Roman" w:cs="Times New Roman"/>
          <w:noProof/>
          <w:sz w:val="24"/>
          <w:szCs w:val="24"/>
          <w:lang w:eastAsia="lt-LT"/>
        </w:rPr>
        <w:t xml:space="preserve"> </w:t>
      </w:r>
      <w:r w:rsidR="008A6B02">
        <w:rPr>
          <w:rFonts w:ascii="Times New Roman" w:hAnsi="Times New Roman" w:cs="Times New Roman"/>
          <w:noProof/>
          <w:sz w:val="24"/>
          <w:szCs w:val="24"/>
          <w:lang w:eastAsia="lt-LT"/>
        </w:rPr>
        <w:t xml:space="preserve">buvo matuojamos deformacijos ties 3-čiu </w:t>
      </w:r>
      <w:r w:rsidR="00E84909">
        <w:rPr>
          <w:rFonts w:ascii="Times New Roman" w:hAnsi="Times New Roman" w:cs="Times New Roman"/>
          <w:noProof/>
          <w:sz w:val="24"/>
          <w:szCs w:val="24"/>
          <w:lang w:eastAsia="lt-LT"/>
        </w:rPr>
        <w:t xml:space="preserve">įlinkomačiu (13-18 davikliai). Sijose SFRC_0,75-2, </w:t>
      </w:r>
      <w:r w:rsidR="00BC3435">
        <w:rPr>
          <w:rFonts w:ascii="Times New Roman" w:hAnsi="Times New Roman" w:cs="Times New Roman"/>
          <w:noProof/>
          <w:sz w:val="24"/>
          <w:szCs w:val="24"/>
          <w:lang w:eastAsia="lt-LT"/>
        </w:rPr>
        <w:br/>
      </w:r>
      <w:r w:rsidR="00E84909">
        <w:rPr>
          <w:rFonts w:ascii="Times New Roman" w:hAnsi="Times New Roman" w:cs="Times New Roman"/>
          <w:noProof/>
          <w:sz w:val="24"/>
          <w:szCs w:val="24"/>
          <w:lang w:eastAsia="lt-LT"/>
        </w:rPr>
        <w:t>SFRC_1,5-1 ir SFRC_1,5-2 buvo priklijuoti papildomi tenzometrinia</w:t>
      </w:r>
      <w:r w:rsidR="00262B12">
        <w:rPr>
          <w:rFonts w:ascii="Times New Roman" w:hAnsi="Times New Roman" w:cs="Times New Roman"/>
          <w:noProof/>
          <w:sz w:val="24"/>
          <w:szCs w:val="24"/>
          <w:lang w:eastAsia="lt-LT"/>
        </w:rPr>
        <w:t>i</w:t>
      </w:r>
      <w:r w:rsidR="00E84909">
        <w:rPr>
          <w:rFonts w:ascii="Times New Roman" w:hAnsi="Times New Roman" w:cs="Times New Roman"/>
          <w:noProof/>
          <w:sz w:val="24"/>
          <w:szCs w:val="24"/>
          <w:lang w:eastAsia="lt-LT"/>
        </w:rPr>
        <w:t xml:space="preserve"> </w:t>
      </w:r>
      <w:r w:rsidR="0001282C">
        <w:rPr>
          <w:rFonts w:ascii="Times New Roman" w:hAnsi="Times New Roman" w:cs="Times New Roman"/>
          <w:noProof/>
          <w:sz w:val="24"/>
          <w:szCs w:val="24"/>
          <w:lang w:eastAsia="lt-LT"/>
        </w:rPr>
        <w:t>juti</w:t>
      </w:r>
      <w:r w:rsidR="00E84909">
        <w:rPr>
          <w:rFonts w:ascii="Times New Roman" w:hAnsi="Times New Roman" w:cs="Times New Roman"/>
          <w:noProof/>
          <w:sz w:val="24"/>
          <w:szCs w:val="24"/>
          <w:lang w:eastAsia="lt-LT"/>
        </w:rPr>
        <w:t>kliai neutraliosios ašies nustatymui ties 2-u įlinkomačiu</w:t>
      </w:r>
      <w:r w:rsidR="0071729A">
        <w:rPr>
          <w:rFonts w:ascii="Times New Roman" w:hAnsi="Times New Roman" w:cs="Times New Roman"/>
          <w:noProof/>
          <w:sz w:val="24"/>
          <w:szCs w:val="24"/>
          <w:lang w:eastAsia="lt-LT"/>
        </w:rPr>
        <w:t xml:space="preserve"> (19-24 davikliai)</w:t>
      </w:r>
      <w:r w:rsidR="00E84909">
        <w:rPr>
          <w:rFonts w:ascii="Times New Roman" w:hAnsi="Times New Roman" w:cs="Times New Roman"/>
          <w:noProof/>
          <w:sz w:val="24"/>
          <w:szCs w:val="24"/>
          <w:lang w:eastAsia="lt-LT"/>
        </w:rPr>
        <w:t xml:space="preserve">. </w:t>
      </w:r>
      <w:r w:rsidR="00E84909" w:rsidRPr="00F97580">
        <w:rPr>
          <w:rFonts w:ascii="Times New Roman" w:hAnsi="Times New Roman" w:cs="Times New Roman"/>
          <w:noProof/>
          <w:sz w:val="24"/>
          <w:szCs w:val="24"/>
          <w:lang w:eastAsia="lt-LT"/>
        </w:rPr>
        <w:t xml:space="preserve">Svarbiausiųjų įtempių krypties kampo nustatymui įstrižajame pjūvyje keturiose vietose klijuojama po tris </w:t>
      </w:r>
      <w:r w:rsidR="003F69D8" w:rsidRPr="00F97580">
        <w:rPr>
          <w:rFonts w:ascii="Times New Roman" w:hAnsi="Times New Roman" w:cs="Times New Roman"/>
          <w:noProof/>
          <w:sz w:val="24"/>
          <w:szCs w:val="24"/>
          <w:lang w:eastAsia="lt-LT"/>
        </w:rPr>
        <w:t xml:space="preserve">tenzometrinius </w:t>
      </w:r>
      <w:r w:rsidR="00EC5550">
        <w:rPr>
          <w:rFonts w:ascii="Times New Roman" w:hAnsi="Times New Roman" w:cs="Times New Roman"/>
          <w:noProof/>
          <w:sz w:val="24"/>
          <w:szCs w:val="24"/>
          <w:lang w:eastAsia="lt-LT"/>
        </w:rPr>
        <w:t>jut</w:t>
      </w:r>
      <w:r w:rsidR="00E84909" w:rsidRPr="00F97580">
        <w:rPr>
          <w:rFonts w:ascii="Times New Roman" w:hAnsi="Times New Roman" w:cs="Times New Roman"/>
          <w:noProof/>
          <w:sz w:val="24"/>
          <w:szCs w:val="24"/>
          <w:lang w:eastAsia="lt-LT"/>
        </w:rPr>
        <w:t>iklius</w:t>
      </w:r>
      <w:r w:rsidR="003F69D8" w:rsidRPr="00F97580">
        <w:rPr>
          <w:rFonts w:ascii="Times New Roman" w:hAnsi="Times New Roman" w:cs="Times New Roman"/>
          <w:noProof/>
          <w:sz w:val="24"/>
          <w:szCs w:val="24"/>
          <w:lang w:eastAsia="lt-LT"/>
        </w:rPr>
        <w:t>, kurie sudaro vadinamąją „vištos pėdą“</w:t>
      </w:r>
      <w:r w:rsidR="00036C80" w:rsidRPr="00F97580">
        <w:rPr>
          <w:rFonts w:ascii="Times New Roman" w:hAnsi="Times New Roman" w:cs="Times New Roman"/>
          <w:noProof/>
          <w:sz w:val="24"/>
          <w:szCs w:val="24"/>
          <w:lang w:eastAsia="lt-LT"/>
        </w:rPr>
        <w:t xml:space="preserve"> (tenzometriniai </w:t>
      </w:r>
      <w:r w:rsidR="00EC5550">
        <w:rPr>
          <w:rFonts w:ascii="Times New Roman" w:hAnsi="Times New Roman" w:cs="Times New Roman"/>
          <w:noProof/>
          <w:sz w:val="24"/>
          <w:szCs w:val="24"/>
          <w:lang w:eastAsia="lt-LT"/>
        </w:rPr>
        <w:t>jut</w:t>
      </w:r>
      <w:r w:rsidR="00036C80" w:rsidRPr="00F97580">
        <w:rPr>
          <w:rFonts w:ascii="Times New Roman" w:hAnsi="Times New Roman" w:cs="Times New Roman"/>
          <w:noProof/>
          <w:sz w:val="24"/>
          <w:szCs w:val="24"/>
          <w:lang w:eastAsia="lt-LT"/>
        </w:rPr>
        <w:t>ikliai klijuojami dviem statmenomis kryptinis ir viena įstriža kryptimi, kuri sudaro 45</w:t>
      </w:r>
      <w:r w:rsidR="00036C80" w:rsidRPr="00F97580">
        <w:rPr>
          <w:rFonts w:ascii="Times New Roman" w:hAnsi="Times New Roman" w:cs="Times New Roman"/>
          <w:noProof/>
          <w:sz w:val="24"/>
          <w:szCs w:val="24"/>
          <w:vertAlign w:val="superscript"/>
          <w:lang w:eastAsia="lt-LT"/>
        </w:rPr>
        <w:t>o</w:t>
      </w:r>
      <w:r w:rsidR="00036C80" w:rsidRPr="00F97580">
        <w:rPr>
          <w:rFonts w:ascii="Times New Roman" w:hAnsi="Times New Roman" w:cs="Times New Roman"/>
          <w:noProof/>
          <w:sz w:val="24"/>
          <w:szCs w:val="24"/>
          <w:lang w:eastAsia="lt-LT"/>
        </w:rPr>
        <w:t xml:space="preserve"> kampą su pirmosiomis dviem).</w:t>
      </w:r>
      <w:r w:rsidR="00036C80">
        <w:rPr>
          <w:rFonts w:ascii="Times New Roman" w:hAnsi="Times New Roman" w:cs="Times New Roman"/>
          <w:noProof/>
          <w:sz w:val="24"/>
          <w:szCs w:val="24"/>
          <w:lang w:eastAsia="lt-LT"/>
        </w:rPr>
        <w:t xml:space="preserve"> </w:t>
      </w:r>
      <w:proofErr w:type="gramStart"/>
      <w:r w:rsidR="00262B12">
        <w:rPr>
          <w:rFonts w:ascii="Times New Roman" w:hAnsi="Times New Roman" w:cs="Times New Roman"/>
          <w:noProof/>
          <w:sz w:val="24"/>
          <w:szCs w:val="24"/>
          <w:lang w:eastAsia="lt-LT"/>
        </w:rPr>
        <w:t xml:space="preserve">Apkrova buvo suteikiama </w:t>
      </w:r>
      <w:r w:rsidR="00262B12">
        <w:rPr>
          <w:rFonts w:ascii="Times New Roman" w:hAnsi="Times New Roman" w:cs="Times New Roman"/>
          <w:noProof/>
          <w:sz w:val="24"/>
          <w:szCs w:val="24"/>
          <w:lang w:eastAsia="lt-LT"/>
        </w:rPr>
        <w:lastRenderedPageBreak/>
        <w:t xml:space="preserve">hidrauliniu domkratu, o įlinkomačių bei </w:t>
      </w:r>
      <w:r w:rsidR="00EC5550">
        <w:rPr>
          <w:rFonts w:ascii="Times New Roman" w:hAnsi="Times New Roman" w:cs="Times New Roman"/>
          <w:sz w:val="24"/>
          <w:szCs w:val="24"/>
        </w:rPr>
        <w:t>tenzometrinių jutiklių</w:t>
      </w:r>
      <w:r w:rsidR="00262B12">
        <w:rPr>
          <w:rFonts w:ascii="Times New Roman" w:hAnsi="Times New Roman" w:cs="Times New Roman"/>
          <w:noProof/>
          <w:sz w:val="24"/>
          <w:szCs w:val="24"/>
          <w:lang w:eastAsia="lt-LT"/>
        </w:rPr>
        <w:t xml:space="preserve"> duomenys įrašomi kompiuterizuotai, </w:t>
      </w:r>
      <w:r w:rsidR="00E02287">
        <w:rPr>
          <w:rFonts w:ascii="Times New Roman" w:hAnsi="Times New Roman" w:cs="Times New Roman"/>
          <w:noProof/>
          <w:sz w:val="24"/>
          <w:szCs w:val="24"/>
          <w:lang w:eastAsia="lt-LT"/>
        </w:rPr>
        <w:t>vidutiniškai kas</w:t>
      </w:r>
      <w:r w:rsidR="00262B12">
        <w:rPr>
          <w:rFonts w:ascii="Times New Roman" w:hAnsi="Times New Roman" w:cs="Times New Roman"/>
          <w:noProof/>
          <w:sz w:val="24"/>
          <w:szCs w:val="24"/>
          <w:lang w:eastAsia="lt-LT"/>
        </w:rPr>
        <w:t xml:space="preserve"> 0,3 sekundės.</w:t>
      </w:r>
      <w:proofErr w:type="gramEnd"/>
      <w:r w:rsidR="00262B12">
        <w:rPr>
          <w:rFonts w:ascii="Times New Roman" w:hAnsi="Times New Roman" w:cs="Times New Roman"/>
          <w:noProof/>
          <w:sz w:val="24"/>
          <w:szCs w:val="24"/>
          <w:lang w:eastAsia="lt-LT"/>
        </w:rPr>
        <w:t xml:space="preserve"> </w:t>
      </w:r>
      <w:r w:rsidR="00EC5550">
        <w:rPr>
          <w:rFonts w:ascii="Times New Roman" w:hAnsi="Times New Roman" w:cs="Times New Roman"/>
          <w:noProof/>
          <w:sz w:val="24"/>
          <w:szCs w:val="24"/>
          <w:lang w:eastAsia="lt-LT"/>
        </w:rPr>
        <w:t>Jutiklių</w:t>
      </w:r>
      <w:r w:rsidR="00036C80">
        <w:rPr>
          <w:rFonts w:ascii="Times New Roman" w:hAnsi="Times New Roman" w:cs="Times New Roman"/>
          <w:noProof/>
          <w:sz w:val="24"/>
          <w:szCs w:val="24"/>
          <w:lang w:eastAsia="lt-LT"/>
        </w:rPr>
        <w:t xml:space="preserve"> išdėstymas </w:t>
      </w:r>
      <w:r w:rsidR="00F00AB8">
        <w:rPr>
          <w:rFonts w:ascii="Times New Roman" w:hAnsi="Times New Roman" w:cs="Times New Roman"/>
          <w:noProof/>
          <w:sz w:val="24"/>
          <w:szCs w:val="24"/>
          <w:lang w:eastAsia="lt-LT"/>
        </w:rPr>
        <w:t>bei bandymo schema ir</w:t>
      </w:r>
      <w:r w:rsidR="00036C80">
        <w:rPr>
          <w:rFonts w:ascii="Times New Roman" w:hAnsi="Times New Roman" w:cs="Times New Roman"/>
          <w:noProof/>
          <w:sz w:val="24"/>
          <w:szCs w:val="24"/>
          <w:lang w:eastAsia="lt-LT"/>
        </w:rPr>
        <w:t xml:space="preserve"> eiga parodyta 4.6 pav., b ir 4.7 pav., </w:t>
      </w:r>
      <w:r w:rsidR="00F00AB8">
        <w:rPr>
          <w:rFonts w:ascii="Times New Roman" w:hAnsi="Times New Roman" w:cs="Times New Roman"/>
          <w:noProof/>
          <w:sz w:val="24"/>
          <w:szCs w:val="24"/>
          <w:lang w:eastAsia="lt-LT"/>
        </w:rPr>
        <w:t xml:space="preserve">a, </w:t>
      </w:r>
      <w:r w:rsidR="00036C80">
        <w:rPr>
          <w:rFonts w:ascii="Times New Roman" w:hAnsi="Times New Roman" w:cs="Times New Roman"/>
          <w:noProof/>
          <w:sz w:val="24"/>
          <w:szCs w:val="24"/>
          <w:lang w:eastAsia="lt-LT"/>
        </w:rPr>
        <w:t>b.</w:t>
      </w:r>
      <w:r w:rsidR="004D6895">
        <w:rPr>
          <w:rFonts w:ascii="Times New Roman" w:hAnsi="Times New Roman" w:cs="Times New Roman"/>
          <w:noProof/>
          <w:sz w:val="24"/>
          <w:szCs w:val="24"/>
          <w:lang w:eastAsia="lt-LT"/>
        </w:rPr>
        <w:t xml:space="preserve"> </w:t>
      </w:r>
    </w:p>
    <w:p w:rsidR="0082662B" w:rsidRPr="0082662B" w:rsidRDefault="0082662B" w:rsidP="0082662B">
      <w:pPr>
        <w:tabs>
          <w:tab w:val="left" w:pos="0"/>
        </w:tabs>
        <w:spacing w:after="0" w:line="360" w:lineRule="auto"/>
        <w:jc w:val="both"/>
        <w:rPr>
          <w:rFonts w:ascii="Times New Roman" w:hAnsi="Times New Roman" w:cs="Times New Roman"/>
          <w:noProof/>
          <w:sz w:val="24"/>
          <w:szCs w:val="24"/>
          <w:lang w:eastAsia="lt-LT"/>
        </w:rPr>
      </w:pPr>
    </w:p>
    <w:p w:rsidR="00E11A1F" w:rsidRPr="00EC5550" w:rsidRDefault="003A58A5" w:rsidP="00EA764C">
      <w:pPr>
        <w:spacing w:after="0"/>
        <w:jc w:val="both"/>
        <w:rPr>
          <w:rFonts w:ascii="Times New Roman" w:hAnsi="Times New Roman" w:cs="Times New Roman"/>
          <w:noProof/>
          <w:lang w:eastAsia="lt-LT"/>
        </w:rPr>
      </w:pPr>
      <w:r>
        <w:rPr>
          <w:rFonts w:ascii="Times New Roman" w:hAnsi="Times New Roman" w:cs="Times New Roman"/>
          <w:noProof/>
          <w:sz w:val="24"/>
          <w:szCs w:val="24"/>
          <w:lang w:eastAsia="lt-LT"/>
        </w:rPr>
        <w:t xml:space="preserve">                                    </w:t>
      </w:r>
      <w:r w:rsidR="00EA764C" w:rsidRPr="00EC5550">
        <w:rPr>
          <w:rFonts w:ascii="Times New Roman" w:hAnsi="Times New Roman" w:cs="Times New Roman"/>
          <w:noProof/>
          <w:lang w:eastAsia="lt-LT"/>
        </w:rPr>
        <w:t>a)</w:t>
      </w:r>
    </w:p>
    <w:p w:rsidR="00E11A1F" w:rsidRDefault="00030F9A" w:rsidP="003A58A5">
      <w:pPr>
        <w:jc w:val="center"/>
        <w:rPr>
          <w:rFonts w:ascii="Times New Roman" w:hAnsi="Times New Roman" w:cs="Times New Roman"/>
          <w:noProof/>
          <w:sz w:val="24"/>
          <w:szCs w:val="24"/>
          <w:lang w:eastAsia="lt-LT"/>
        </w:rPr>
      </w:pPr>
      <w:r>
        <w:rPr>
          <w:rFonts w:ascii="Times New Roman" w:hAnsi="Times New Roman" w:cs="Times New Roman"/>
          <w:noProof/>
          <w:sz w:val="24"/>
          <w:szCs w:val="24"/>
          <w:lang w:val="lt-LT" w:eastAsia="lt-LT" w:bidi="ar-SA"/>
        </w:rPr>
        <w:drawing>
          <wp:inline distT="0" distB="0" distL="0" distR="0">
            <wp:extent cx="3387538" cy="3083592"/>
            <wp:effectExtent l="19050" t="0" r="3362" b="0"/>
            <wp:docPr id="165" name="Paveikslėlis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38" cstate="print"/>
                    <a:srcRect/>
                    <a:stretch>
                      <a:fillRect/>
                    </a:stretch>
                  </pic:blipFill>
                  <pic:spPr bwMode="auto">
                    <a:xfrm>
                      <a:off x="0" y="0"/>
                      <a:ext cx="3393831" cy="3089320"/>
                    </a:xfrm>
                    <a:prstGeom prst="rect">
                      <a:avLst/>
                    </a:prstGeom>
                    <a:noFill/>
                    <a:ln w="9525">
                      <a:noFill/>
                      <a:miter lim="800000"/>
                      <a:headEnd/>
                      <a:tailEnd/>
                    </a:ln>
                  </pic:spPr>
                </pic:pic>
              </a:graphicData>
            </a:graphic>
          </wp:inline>
        </w:drawing>
      </w:r>
    </w:p>
    <w:p w:rsidR="00EA764C" w:rsidRPr="00EC5550" w:rsidRDefault="003A58A5" w:rsidP="00EA764C">
      <w:pPr>
        <w:spacing w:after="0"/>
        <w:jc w:val="both"/>
        <w:rPr>
          <w:rFonts w:ascii="Times New Roman" w:hAnsi="Times New Roman" w:cs="Times New Roman"/>
          <w:noProof/>
          <w:lang w:eastAsia="lt-LT"/>
        </w:rPr>
      </w:pPr>
      <w:r>
        <w:rPr>
          <w:rFonts w:ascii="Times New Roman" w:hAnsi="Times New Roman" w:cs="Times New Roman"/>
          <w:noProof/>
          <w:sz w:val="24"/>
          <w:szCs w:val="24"/>
          <w:lang w:eastAsia="lt-LT"/>
        </w:rPr>
        <w:t xml:space="preserve">                                </w:t>
      </w:r>
      <w:r w:rsidR="00EA764C" w:rsidRPr="00EC5550">
        <w:rPr>
          <w:rFonts w:ascii="Times New Roman" w:hAnsi="Times New Roman" w:cs="Times New Roman"/>
          <w:noProof/>
          <w:lang w:eastAsia="lt-LT"/>
        </w:rPr>
        <w:t>b)</w:t>
      </w:r>
    </w:p>
    <w:p w:rsidR="0083656C" w:rsidRDefault="0083656C" w:rsidP="003A58A5">
      <w:pPr>
        <w:jc w:val="center"/>
        <w:rPr>
          <w:rFonts w:ascii="Times New Roman" w:hAnsi="Times New Roman" w:cs="Times New Roman"/>
          <w:noProof/>
          <w:sz w:val="24"/>
          <w:szCs w:val="24"/>
          <w:lang w:eastAsia="lt-LT"/>
        </w:rPr>
      </w:pPr>
      <w:r>
        <w:rPr>
          <w:rFonts w:ascii="Times New Roman" w:hAnsi="Times New Roman" w:cs="Times New Roman"/>
          <w:noProof/>
          <w:sz w:val="24"/>
          <w:szCs w:val="24"/>
          <w:lang w:val="lt-LT" w:eastAsia="lt-LT" w:bidi="ar-SA"/>
        </w:rPr>
        <w:drawing>
          <wp:inline distT="0" distB="0" distL="0" distR="0">
            <wp:extent cx="3666994" cy="2456329"/>
            <wp:effectExtent l="1905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39" cstate="print"/>
                    <a:srcRect/>
                    <a:stretch>
                      <a:fillRect/>
                    </a:stretch>
                  </pic:blipFill>
                  <pic:spPr bwMode="auto">
                    <a:xfrm>
                      <a:off x="0" y="0"/>
                      <a:ext cx="3671899" cy="2459615"/>
                    </a:xfrm>
                    <a:prstGeom prst="rect">
                      <a:avLst/>
                    </a:prstGeom>
                    <a:noFill/>
                    <a:ln w="9525">
                      <a:noFill/>
                      <a:miter lim="800000"/>
                      <a:headEnd/>
                      <a:tailEnd/>
                    </a:ln>
                  </pic:spPr>
                </pic:pic>
              </a:graphicData>
            </a:graphic>
          </wp:inline>
        </w:drawing>
      </w:r>
    </w:p>
    <w:p w:rsidR="00EA764C" w:rsidRPr="00EC5550" w:rsidRDefault="00EA764C" w:rsidP="003A58A5">
      <w:pPr>
        <w:pStyle w:val="Sraopastraipa"/>
        <w:numPr>
          <w:ilvl w:val="1"/>
          <w:numId w:val="22"/>
        </w:numPr>
        <w:ind w:left="567" w:hanging="425"/>
        <w:jc w:val="center"/>
        <w:rPr>
          <w:rFonts w:ascii="Times New Roman" w:hAnsi="Times New Roman" w:cs="Times New Roman"/>
          <w:noProof/>
          <w:lang w:eastAsia="lt-LT"/>
        </w:rPr>
      </w:pPr>
      <w:r w:rsidRPr="00EC5550">
        <w:rPr>
          <w:rFonts w:ascii="Times New Roman" w:hAnsi="Times New Roman" w:cs="Times New Roman"/>
          <w:noProof/>
          <w:lang w:eastAsia="lt-LT"/>
        </w:rPr>
        <w:t xml:space="preserve">pav. a) Sijos bandymo schema: 1 – </w:t>
      </w:r>
      <w:r w:rsidR="00605F84" w:rsidRPr="00EC5550">
        <w:rPr>
          <w:rFonts w:ascii="Times New Roman" w:hAnsi="Times New Roman" w:cs="Times New Roman"/>
          <w:noProof/>
          <w:lang w:eastAsia="lt-LT"/>
        </w:rPr>
        <w:t>bandoma</w:t>
      </w:r>
      <w:r w:rsidRPr="00EC5550">
        <w:rPr>
          <w:rFonts w:ascii="Times New Roman" w:hAnsi="Times New Roman" w:cs="Times New Roman"/>
          <w:noProof/>
          <w:lang w:eastAsia="lt-LT"/>
        </w:rPr>
        <w:t xml:space="preserve"> sija;  2 – plieninės templės; 3 – hidraulinis domkratas; </w:t>
      </w:r>
      <w:r w:rsidR="00BC3435">
        <w:rPr>
          <w:rFonts w:ascii="Times New Roman" w:hAnsi="Times New Roman" w:cs="Times New Roman"/>
          <w:noProof/>
          <w:lang w:eastAsia="lt-LT"/>
        </w:rPr>
        <w:br/>
      </w:r>
      <w:r w:rsidRPr="00EC5550">
        <w:rPr>
          <w:rFonts w:ascii="Times New Roman" w:hAnsi="Times New Roman" w:cs="Times New Roman"/>
          <w:noProof/>
          <w:lang w:eastAsia="lt-LT"/>
        </w:rPr>
        <w:t xml:space="preserve">4 – </w:t>
      </w:r>
      <w:r w:rsidR="00B1378F" w:rsidRPr="00EC5550">
        <w:rPr>
          <w:rFonts w:ascii="Times New Roman" w:hAnsi="Times New Roman" w:cs="Times New Roman"/>
          <w:noProof/>
          <w:lang w:eastAsia="lt-LT"/>
        </w:rPr>
        <w:t>s</w:t>
      </w:r>
      <w:r w:rsidR="00D15267" w:rsidRPr="00EC5550">
        <w:rPr>
          <w:rFonts w:ascii="Times New Roman" w:hAnsi="Times New Roman" w:cs="Times New Roman"/>
          <w:noProof/>
          <w:lang w:eastAsia="lt-LT"/>
        </w:rPr>
        <w:t>kersinė sija; 5 – jėgos grindys; b) Sijos</w:t>
      </w:r>
      <w:r w:rsidR="00B1378F" w:rsidRPr="00EC5550">
        <w:rPr>
          <w:rFonts w:ascii="Times New Roman" w:hAnsi="Times New Roman" w:cs="Times New Roman"/>
          <w:noProof/>
          <w:lang w:eastAsia="lt-LT"/>
        </w:rPr>
        <w:t xml:space="preserve"> bandymo eiga</w:t>
      </w:r>
    </w:p>
    <w:p w:rsidR="007774FB" w:rsidRDefault="007774FB" w:rsidP="007774FB">
      <w:pPr>
        <w:jc w:val="both"/>
        <w:rPr>
          <w:rFonts w:ascii="Times New Roman" w:hAnsi="Times New Roman" w:cs="Times New Roman"/>
          <w:noProof/>
          <w:sz w:val="24"/>
          <w:szCs w:val="24"/>
          <w:lang w:eastAsia="lt-LT"/>
        </w:rPr>
      </w:pPr>
    </w:p>
    <w:p w:rsidR="0099712B" w:rsidRDefault="009D7EAB" w:rsidP="00E07FE1">
      <w:pPr>
        <w:spacing w:after="0"/>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b/>
      </w:r>
      <w:r w:rsidR="00605F84">
        <w:rPr>
          <w:rFonts w:ascii="Times New Roman" w:hAnsi="Times New Roman" w:cs="Times New Roman"/>
          <w:noProof/>
          <w:sz w:val="24"/>
          <w:szCs w:val="24"/>
          <w:lang w:eastAsia="lt-LT"/>
        </w:rPr>
        <w:t>Bandymo rezultatai pa</w:t>
      </w:r>
      <w:r w:rsidR="00FE1456">
        <w:rPr>
          <w:rFonts w:ascii="Times New Roman" w:hAnsi="Times New Roman" w:cs="Times New Roman"/>
          <w:noProof/>
          <w:sz w:val="24"/>
          <w:szCs w:val="24"/>
          <w:lang w:eastAsia="lt-LT"/>
        </w:rPr>
        <w:t xml:space="preserve">teikti 4.4 lentelėje, o apkrovų ir </w:t>
      </w:r>
      <w:r w:rsidR="00605F84">
        <w:rPr>
          <w:rFonts w:ascii="Times New Roman" w:hAnsi="Times New Roman" w:cs="Times New Roman"/>
          <w:noProof/>
          <w:sz w:val="24"/>
          <w:szCs w:val="24"/>
          <w:lang w:eastAsia="lt-LT"/>
        </w:rPr>
        <w:t>įlinkių kreivės, priklausomai nuo</w:t>
      </w:r>
      <w:r w:rsidR="00FB64AF">
        <w:rPr>
          <w:rFonts w:ascii="Times New Roman" w:hAnsi="Times New Roman" w:cs="Times New Roman"/>
          <w:noProof/>
          <w:sz w:val="24"/>
          <w:szCs w:val="24"/>
          <w:lang w:eastAsia="lt-LT"/>
        </w:rPr>
        <w:t xml:space="preserve"> fibrų kiekio </w:t>
      </w:r>
      <w:r w:rsidR="00605F84">
        <w:rPr>
          <w:rFonts w:ascii="Times New Roman" w:hAnsi="Times New Roman" w:cs="Times New Roman"/>
          <w:i/>
          <w:noProof/>
          <w:sz w:val="24"/>
          <w:szCs w:val="24"/>
          <w:lang w:eastAsia="lt-LT"/>
        </w:rPr>
        <w:t>V</w:t>
      </w:r>
      <w:r w:rsidR="00605F84">
        <w:rPr>
          <w:rFonts w:ascii="Times New Roman" w:hAnsi="Times New Roman" w:cs="Times New Roman"/>
          <w:i/>
          <w:noProof/>
          <w:sz w:val="24"/>
          <w:szCs w:val="24"/>
          <w:vertAlign w:val="subscript"/>
          <w:lang w:eastAsia="lt-LT"/>
        </w:rPr>
        <w:t>f</w:t>
      </w:r>
      <w:r w:rsidR="00605F84">
        <w:rPr>
          <w:rFonts w:ascii="Times New Roman" w:hAnsi="Times New Roman" w:cs="Times New Roman"/>
          <w:noProof/>
          <w:sz w:val="24"/>
          <w:szCs w:val="24"/>
          <w:lang w:eastAsia="lt-LT"/>
        </w:rPr>
        <w:t xml:space="preserve">, pateiktos 4.8 pav. </w:t>
      </w:r>
      <w:r>
        <w:rPr>
          <w:rFonts w:ascii="Times New Roman" w:hAnsi="Times New Roman" w:cs="Times New Roman"/>
          <w:noProof/>
          <w:sz w:val="24"/>
          <w:szCs w:val="24"/>
          <w:lang w:eastAsia="lt-LT"/>
        </w:rPr>
        <w:t>Iš</w:t>
      </w:r>
      <w:r w:rsidR="004F2A7A">
        <w:rPr>
          <w:rFonts w:ascii="Times New Roman" w:hAnsi="Times New Roman" w:cs="Times New Roman"/>
          <w:noProof/>
          <w:sz w:val="24"/>
          <w:szCs w:val="24"/>
          <w:lang w:eastAsia="lt-LT"/>
        </w:rPr>
        <w:t>analizavus</w:t>
      </w:r>
      <w:r>
        <w:rPr>
          <w:rFonts w:ascii="Times New Roman" w:hAnsi="Times New Roman" w:cs="Times New Roman"/>
          <w:noProof/>
          <w:sz w:val="24"/>
          <w:szCs w:val="24"/>
          <w:lang w:eastAsia="lt-LT"/>
        </w:rPr>
        <w:t xml:space="preserve"> 4.8</w:t>
      </w:r>
      <w:r w:rsidR="00082275">
        <w:rPr>
          <w:rFonts w:ascii="Times New Roman" w:hAnsi="Times New Roman" w:cs="Times New Roman"/>
          <w:noProof/>
          <w:sz w:val="24"/>
          <w:szCs w:val="24"/>
          <w:lang w:eastAsia="lt-LT"/>
        </w:rPr>
        <w:t xml:space="preserve"> pav., a, b </w:t>
      </w:r>
      <w:r w:rsidR="005F048F">
        <w:rPr>
          <w:rFonts w:ascii="Times New Roman" w:hAnsi="Times New Roman" w:cs="Times New Roman"/>
          <w:noProof/>
          <w:sz w:val="24"/>
          <w:szCs w:val="24"/>
          <w:lang w:eastAsia="lt-LT"/>
        </w:rPr>
        <w:t>ir 4.4 lentelės</w:t>
      </w:r>
      <w:r w:rsidR="004F2A7A">
        <w:rPr>
          <w:rFonts w:ascii="Times New Roman" w:hAnsi="Times New Roman" w:cs="Times New Roman"/>
          <w:noProof/>
          <w:sz w:val="24"/>
          <w:szCs w:val="24"/>
          <w:lang w:eastAsia="lt-LT"/>
        </w:rPr>
        <w:t xml:space="preserve"> duomenis</w:t>
      </w:r>
      <w:r w:rsidR="005F048F">
        <w:rPr>
          <w:rFonts w:ascii="Times New Roman" w:hAnsi="Times New Roman" w:cs="Times New Roman"/>
          <w:noProof/>
          <w:sz w:val="24"/>
          <w:szCs w:val="24"/>
          <w:lang w:eastAsia="lt-LT"/>
        </w:rPr>
        <w:t xml:space="preserve"> </w:t>
      </w:r>
      <w:r w:rsidR="00082275">
        <w:rPr>
          <w:rFonts w:ascii="Times New Roman" w:hAnsi="Times New Roman" w:cs="Times New Roman"/>
          <w:noProof/>
          <w:sz w:val="24"/>
          <w:szCs w:val="24"/>
          <w:lang w:eastAsia="lt-LT"/>
        </w:rPr>
        <w:t>matyti</w:t>
      </w:r>
      <w:r w:rsidR="005F048F">
        <w:rPr>
          <w:rFonts w:ascii="Times New Roman" w:hAnsi="Times New Roman" w:cs="Times New Roman"/>
          <w:noProof/>
          <w:sz w:val="24"/>
          <w:szCs w:val="24"/>
          <w:lang w:eastAsia="lt-LT"/>
        </w:rPr>
        <w:t>,</w:t>
      </w:r>
      <w:r w:rsidR="00082275">
        <w:rPr>
          <w:rFonts w:ascii="Times New Roman" w:hAnsi="Times New Roman" w:cs="Times New Roman"/>
          <w:noProof/>
          <w:sz w:val="24"/>
          <w:szCs w:val="24"/>
          <w:lang w:eastAsia="lt-LT"/>
        </w:rPr>
        <w:t xml:space="preserve"> kad fibros ženkliai padidina atlaikomą jėgą</w:t>
      </w:r>
      <w:r w:rsidR="0099712B">
        <w:rPr>
          <w:rFonts w:ascii="Times New Roman" w:hAnsi="Times New Roman" w:cs="Times New Roman"/>
          <w:noProof/>
          <w:sz w:val="24"/>
          <w:szCs w:val="24"/>
          <w:lang w:eastAsia="lt-LT"/>
        </w:rPr>
        <w:t xml:space="preserve">, </w:t>
      </w:r>
      <w:r w:rsidR="00135C74">
        <w:rPr>
          <w:rFonts w:ascii="Times New Roman" w:hAnsi="Times New Roman" w:cs="Times New Roman"/>
          <w:noProof/>
          <w:sz w:val="24"/>
          <w:szCs w:val="24"/>
          <w:lang w:eastAsia="lt-LT"/>
        </w:rPr>
        <w:t xml:space="preserve">o </w:t>
      </w:r>
      <w:r w:rsidR="004D6895">
        <w:rPr>
          <w:rFonts w:ascii="Times New Roman" w:hAnsi="Times New Roman" w:cs="Times New Roman"/>
          <w:noProof/>
          <w:sz w:val="24"/>
          <w:szCs w:val="24"/>
          <w:lang w:eastAsia="lt-LT"/>
        </w:rPr>
        <w:t>suirimą iš trapaus pakeičia į plastišką</w:t>
      </w:r>
      <w:r w:rsidR="0099712B">
        <w:rPr>
          <w:rFonts w:ascii="Times New Roman" w:hAnsi="Times New Roman" w:cs="Times New Roman"/>
          <w:noProof/>
          <w:sz w:val="24"/>
          <w:szCs w:val="24"/>
          <w:lang w:eastAsia="lt-LT"/>
        </w:rPr>
        <w:t>.</w:t>
      </w:r>
      <w:r>
        <w:rPr>
          <w:rFonts w:ascii="Times New Roman" w:hAnsi="Times New Roman" w:cs="Times New Roman"/>
          <w:noProof/>
          <w:sz w:val="24"/>
          <w:szCs w:val="24"/>
          <w:lang w:eastAsia="lt-LT"/>
        </w:rPr>
        <w:t xml:space="preserve"> Sijų, armuotų 0,75</w:t>
      </w:r>
      <w:r w:rsidR="001A6F3E">
        <w:rPr>
          <w:rFonts w:ascii="Times New Roman" w:hAnsi="Times New Roman" w:cs="Times New Roman"/>
          <w:noProof/>
          <w:sz w:val="24"/>
          <w:szCs w:val="24"/>
          <w:lang w:eastAsia="lt-LT"/>
        </w:rPr>
        <w:t xml:space="preserve"> </w:t>
      </w:r>
      <w:r w:rsidRPr="009D7EAB">
        <w:rPr>
          <w:rFonts w:ascii="Times New Roman" w:hAnsi="Times New Roman" w:cs="Times New Roman"/>
          <w:noProof/>
          <w:sz w:val="24"/>
          <w:szCs w:val="24"/>
          <w:lang w:eastAsia="lt-LT"/>
        </w:rPr>
        <w:t xml:space="preserve">% </w:t>
      </w:r>
      <w:r>
        <w:rPr>
          <w:rFonts w:ascii="Times New Roman" w:hAnsi="Times New Roman" w:cs="Times New Roman"/>
          <w:noProof/>
          <w:sz w:val="24"/>
          <w:szCs w:val="24"/>
          <w:lang w:eastAsia="lt-LT"/>
        </w:rPr>
        <w:t>fibrų</w:t>
      </w:r>
      <w:r w:rsidR="005F048F">
        <w:rPr>
          <w:rFonts w:ascii="Times New Roman" w:hAnsi="Times New Roman" w:cs="Times New Roman"/>
          <w:noProof/>
          <w:sz w:val="24"/>
          <w:szCs w:val="24"/>
          <w:lang w:eastAsia="lt-LT"/>
        </w:rPr>
        <w:t>,</w:t>
      </w:r>
      <w:r w:rsidR="005F048F" w:rsidRPr="005F048F">
        <w:rPr>
          <w:rFonts w:ascii="Times New Roman" w:hAnsi="Times New Roman" w:cs="Times New Roman"/>
          <w:noProof/>
          <w:sz w:val="24"/>
          <w:szCs w:val="24"/>
          <w:lang w:eastAsia="lt-LT"/>
        </w:rPr>
        <w:t xml:space="preserve"> </w:t>
      </w:r>
      <w:r w:rsidR="005F048F">
        <w:rPr>
          <w:rFonts w:ascii="Times New Roman" w:hAnsi="Times New Roman" w:cs="Times New Roman"/>
          <w:noProof/>
          <w:sz w:val="24"/>
          <w:szCs w:val="24"/>
          <w:lang w:eastAsia="lt-LT"/>
        </w:rPr>
        <w:t xml:space="preserve">atlaikoma jėga </w:t>
      </w:r>
      <w:r w:rsidR="00C3740C">
        <w:rPr>
          <w:rFonts w:ascii="Times New Roman" w:hAnsi="Times New Roman" w:cs="Times New Roman"/>
          <w:noProof/>
          <w:sz w:val="24"/>
          <w:szCs w:val="24"/>
          <w:lang w:eastAsia="lt-LT"/>
        </w:rPr>
        <w:t>padidėjo vidutiniškai 1,39</w:t>
      </w:r>
      <w:r>
        <w:rPr>
          <w:rFonts w:ascii="Times New Roman" w:hAnsi="Times New Roman" w:cs="Times New Roman"/>
          <w:noProof/>
          <w:sz w:val="24"/>
          <w:szCs w:val="24"/>
          <w:lang w:eastAsia="lt-LT"/>
        </w:rPr>
        <w:t xml:space="preserve"> karto</w:t>
      </w:r>
      <w:r w:rsidR="000D0671">
        <w:rPr>
          <w:rFonts w:ascii="Times New Roman" w:hAnsi="Times New Roman" w:cs="Times New Roman"/>
          <w:noProof/>
          <w:sz w:val="24"/>
          <w:szCs w:val="24"/>
          <w:lang w:eastAsia="lt-LT"/>
        </w:rPr>
        <w:t>, lyginant su sijomis be fibrų</w:t>
      </w:r>
      <w:r w:rsidR="005F048F">
        <w:rPr>
          <w:rFonts w:ascii="Times New Roman" w:hAnsi="Times New Roman" w:cs="Times New Roman"/>
          <w:noProof/>
          <w:sz w:val="24"/>
          <w:szCs w:val="24"/>
          <w:lang w:eastAsia="lt-LT"/>
        </w:rPr>
        <w:t xml:space="preserve">. </w:t>
      </w:r>
      <w:r w:rsidR="00FD2C66">
        <w:rPr>
          <w:rFonts w:ascii="Times New Roman" w:hAnsi="Times New Roman" w:cs="Times New Roman"/>
          <w:noProof/>
          <w:sz w:val="24"/>
          <w:szCs w:val="24"/>
          <w:lang w:eastAsia="lt-LT"/>
        </w:rPr>
        <w:t xml:space="preserve">Sijų, armuotų </w:t>
      </w:r>
      <w:r w:rsidR="00FD2C66" w:rsidRPr="00FD2C66">
        <w:rPr>
          <w:rFonts w:ascii="Times New Roman" w:hAnsi="Times New Roman" w:cs="Times New Roman"/>
          <w:noProof/>
          <w:sz w:val="24"/>
          <w:szCs w:val="24"/>
          <w:lang w:eastAsia="lt-LT"/>
        </w:rPr>
        <w:t>1,</w:t>
      </w:r>
      <w:r w:rsidR="00FD2C66">
        <w:rPr>
          <w:rFonts w:ascii="Times New Roman" w:hAnsi="Times New Roman" w:cs="Times New Roman"/>
          <w:noProof/>
          <w:sz w:val="24"/>
          <w:szCs w:val="24"/>
          <w:lang w:eastAsia="lt-LT"/>
        </w:rPr>
        <w:t>5</w:t>
      </w:r>
      <w:r w:rsidR="001A6F3E">
        <w:rPr>
          <w:rFonts w:ascii="Times New Roman" w:hAnsi="Times New Roman" w:cs="Times New Roman"/>
          <w:noProof/>
          <w:sz w:val="24"/>
          <w:szCs w:val="24"/>
          <w:lang w:eastAsia="lt-LT"/>
        </w:rPr>
        <w:t xml:space="preserve"> </w:t>
      </w:r>
      <w:r w:rsidR="00FD2C66">
        <w:rPr>
          <w:rFonts w:ascii="Times New Roman" w:hAnsi="Times New Roman" w:cs="Times New Roman"/>
          <w:noProof/>
          <w:sz w:val="24"/>
          <w:szCs w:val="24"/>
          <w:lang w:eastAsia="lt-LT"/>
        </w:rPr>
        <w:t>% fibrų</w:t>
      </w:r>
      <w:r w:rsidR="005F048F">
        <w:rPr>
          <w:rFonts w:ascii="Times New Roman" w:hAnsi="Times New Roman" w:cs="Times New Roman"/>
          <w:noProof/>
          <w:sz w:val="24"/>
          <w:szCs w:val="24"/>
          <w:lang w:eastAsia="lt-LT"/>
        </w:rPr>
        <w:t>, atlaikomos jėgos padidėjimas yra panašu</w:t>
      </w:r>
      <w:r w:rsidR="00F0730A">
        <w:rPr>
          <w:rFonts w:ascii="Times New Roman" w:hAnsi="Times New Roman" w:cs="Times New Roman"/>
          <w:noProof/>
          <w:sz w:val="24"/>
          <w:szCs w:val="24"/>
          <w:lang w:eastAsia="lt-LT"/>
        </w:rPr>
        <w:t>s, vidutiniškai 1,43</w:t>
      </w:r>
      <w:r w:rsidR="00BB79EE">
        <w:rPr>
          <w:rFonts w:ascii="Times New Roman" w:hAnsi="Times New Roman" w:cs="Times New Roman"/>
          <w:noProof/>
          <w:sz w:val="24"/>
          <w:szCs w:val="24"/>
          <w:lang w:eastAsia="lt-LT"/>
        </w:rPr>
        <w:t xml:space="preserve"> karto, tačiau pastebimas </w:t>
      </w:r>
      <w:r w:rsidR="00BA4842">
        <w:rPr>
          <w:rFonts w:ascii="Times New Roman" w:hAnsi="Times New Roman" w:cs="Times New Roman"/>
          <w:noProof/>
          <w:sz w:val="24"/>
          <w:szCs w:val="24"/>
          <w:lang w:eastAsia="lt-LT"/>
        </w:rPr>
        <w:lastRenderedPageBreak/>
        <w:t xml:space="preserve">ženklus </w:t>
      </w:r>
      <w:r w:rsidR="00BB79EE">
        <w:rPr>
          <w:rFonts w:ascii="Times New Roman" w:hAnsi="Times New Roman" w:cs="Times New Roman"/>
          <w:noProof/>
          <w:sz w:val="24"/>
          <w:szCs w:val="24"/>
          <w:lang w:eastAsia="lt-LT"/>
        </w:rPr>
        <w:t>pleišėjimo jėgos padidėjimas (</w:t>
      </w:r>
      <w:r w:rsidR="00BB79EE" w:rsidRPr="00BB79EE">
        <w:rPr>
          <w:rFonts w:ascii="Times New Roman" w:hAnsi="Times New Roman" w:cs="Times New Roman"/>
          <w:i/>
          <w:noProof/>
          <w:sz w:val="24"/>
          <w:szCs w:val="24"/>
          <w:lang w:eastAsia="lt-LT"/>
        </w:rPr>
        <w:t>F</w:t>
      </w:r>
      <w:r w:rsidR="00BB79EE" w:rsidRPr="00BB79EE">
        <w:rPr>
          <w:rFonts w:ascii="Times New Roman" w:hAnsi="Times New Roman" w:cs="Times New Roman"/>
          <w:i/>
          <w:noProof/>
          <w:sz w:val="24"/>
          <w:szCs w:val="24"/>
          <w:vertAlign w:val="subscript"/>
          <w:lang w:eastAsia="lt-LT"/>
        </w:rPr>
        <w:t>crc</w:t>
      </w:r>
      <w:r w:rsidR="00BB79EE">
        <w:rPr>
          <w:rFonts w:ascii="Times New Roman" w:hAnsi="Times New Roman" w:cs="Times New Roman"/>
          <w:noProof/>
          <w:sz w:val="24"/>
          <w:szCs w:val="24"/>
          <w:lang w:eastAsia="lt-LT"/>
        </w:rPr>
        <w:t xml:space="preserve"> reikšmė</w:t>
      </w:r>
      <w:r w:rsidR="007B6913">
        <w:rPr>
          <w:rFonts w:ascii="Times New Roman" w:hAnsi="Times New Roman" w:cs="Times New Roman"/>
          <w:noProof/>
          <w:sz w:val="24"/>
          <w:szCs w:val="24"/>
          <w:lang w:eastAsia="lt-LT"/>
        </w:rPr>
        <w:t xml:space="preserve"> SFRC_1,5 serijoje </w:t>
      </w:r>
      <w:r w:rsidR="00BB79EE">
        <w:rPr>
          <w:rFonts w:ascii="Times New Roman" w:hAnsi="Times New Roman" w:cs="Times New Roman"/>
          <w:noProof/>
          <w:sz w:val="24"/>
          <w:szCs w:val="24"/>
          <w:lang w:eastAsia="lt-LT"/>
        </w:rPr>
        <w:t>yra vidutiniškai 1,34 karto didesnė nei SFRC_0,75 serijoje).</w:t>
      </w:r>
      <w:r w:rsidR="005F048F">
        <w:rPr>
          <w:rFonts w:ascii="Times New Roman" w:hAnsi="Times New Roman" w:cs="Times New Roman"/>
          <w:noProof/>
          <w:sz w:val="24"/>
          <w:szCs w:val="24"/>
          <w:lang w:eastAsia="lt-LT"/>
        </w:rPr>
        <w:t xml:space="preserve"> </w:t>
      </w:r>
      <w:r w:rsidR="00BB79EE">
        <w:rPr>
          <w:rFonts w:ascii="Times New Roman" w:hAnsi="Times New Roman" w:cs="Times New Roman"/>
          <w:noProof/>
          <w:sz w:val="24"/>
          <w:szCs w:val="24"/>
          <w:lang w:eastAsia="lt-LT"/>
        </w:rPr>
        <w:t xml:space="preserve">Nežymų </w:t>
      </w:r>
      <w:r w:rsidR="005F048F">
        <w:rPr>
          <w:rFonts w:ascii="Times New Roman" w:hAnsi="Times New Roman" w:cs="Times New Roman"/>
          <w:noProof/>
          <w:sz w:val="24"/>
          <w:szCs w:val="24"/>
          <w:lang w:eastAsia="lt-LT"/>
        </w:rPr>
        <w:t xml:space="preserve"> </w:t>
      </w:r>
      <w:r w:rsidR="004F4882">
        <w:rPr>
          <w:rFonts w:ascii="Times New Roman" w:hAnsi="Times New Roman" w:cs="Times New Roman"/>
          <w:noProof/>
          <w:sz w:val="24"/>
          <w:szCs w:val="24"/>
          <w:lang w:eastAsia="lt-LT"/>
        </w:rPr>
        <w:t xml:space="preserve">atlaikomos jėgos padidėjimą SFRC_1,5 serijoje </w:t>
      </w:r>
      <w:r w:rsidR="005F048F">
        <w:rPr>
          <w:rFonts w:ascii="Times New Roman" w:hAnsi="Times New Roman" w:cs="Times New Roman"/>
          <w:noProof/>
          <w:sz w:val="24"/>
          <w:szCs w:val="24"/>
          <w:lang w:eastAsia="lt-LT"/>
        </w:rPr>
        <w:t xml:space="preserve">lemia sijų suirimo pobūdžio pasikeitimas. Sijos be fibrų suiro įstrižajame pjūvyje, tuo tarpu fibromis armuotos sijos suiro normaliniame pjūvyje, pradėjus tekėti </w:t>
      </w:r>
      <w:r w:rsidR="00D01B19">
        <w:rPr>
          <w:rFonts w:ascii="Times New Roman" w:hAnsi="Times New Roman" w:cs="Times New Roman"/>
          <w:noProof/>
          <w:sz w:val="24"/>
          <w:szCs w:val="24"/>
          <w:lang w:eastAsia="lt-LT"/>
        </w:rPr>
        <w:t xml:space="preserve">išilginei </w:t>
      </w:r>
      <w:r w:rsidR="007B6913">
        <w:rPr>
          <w:rFonts w:ascii="Times New Roman" w:hAnsi="Times New Roman" w:cs="Times New Roman"/>
          <w:noProof/>
          <w:sz w:val="24"/>
          <w:szCs w:val="24"/>
          <w:lang w:eastAsia="lt-LT"/>
        </w:rPr>
        <w:t>armatūrai</w:t>
      </w:r>
      <w:r w:rsidR="00A064E4">
        <w:rPr>
          <w:rFonts w:ascii="Times New Roman" w:hAnsi="Times New Roman" w:cs="Times New Roman"/>
          <w:noProof/>
          <w:sz w:val="24"/>
          <w:szCs w:val="24"/>
          <w:lang w:eastAsia="lt-LT"/>
        </w:rPr>
        <w:t>. Į</w:t>
      </w:r>
      <w:r w:rsidR="007B6913">
        <w:rPr>
          <w:rFonts w:ascii="Times New Roman" w:hAnsi="Times New Roman" w:cs="Times New Roman"/>
          <w:noProof/>
          <w:sz w:val="24"/>
          <w:szCs w:val="24"/>
          <w:lang w:eastAsia="lt-LT"/>
        </w:rPr>
        <w:t>strižojo pjūvio stiprumas</w:t>
      </w:r>
      <w:r w:rsidR="007B6913" w:rsidRPr="007B6913">
        <w:rPr>
          <w:rFonts w:ascii="Times New Roman" w:hAnsi="Times New Roman" w:cs="Times New Roman"/>
          <w:noProof/>
          <w:sz w:val="24"/>
          <w:szCs w:val="24"/>
          <w:lang w:eastAsia="lt-LT"/>
        </w:rPr>
        <w:t xml:space="preserve"> </w:t>
      </w:r>
      <w:r w:rsidR="00A064E4">
        <w:rPr>
          <w:rFonts w:ascii="Times New Roman" w:hAnsi="Times New Roman" w:cs="Times New Roman"/>
          <w:noProof/>
          <w:sz w:val="24"/>
          <w:szCs w:val="24"/>
          <w:lang w:eastAsia="lt-LT"/>
        </w:rPr>
        <w:t>fibrobeton</w:t>
      </w:r>
      <w:r w:rsidR="00064820">
        <w:rPr>
          <w:rFonts w:ascii="Times New Roman" w:hAnsi="Times New Roman" w:cs="Times New Roman"/>
          <w:noProof/>
          <w:sz w:val="24"/>
          <w:szCs w:val="24"/>
          <w:lang w:eastAsia="lt-LT"/>
        </w:rPr>
        <w:t>i</w:t>
      </w:r>
      <w:r w:rsidR="00A064E4">
        <w:rPr>
          <w:rFonts w:ascii="Times New Roman" w:hAnsi="Times New Roman" w:cs="Times New Roman"/>
          <w:noProof/>
          <w:sz w:val="24"/>
          <w:szCs w:val="24"/>
          <w:lang w:eastAsia="lt-LT"/>
        </w:rPr>
        <w:t xml:space="preserve">o sijose išnaudojamas </w:t>
      </w:r>
      <w:r w:rsidR="007B6913">
        <w:rPr>
          <w:rFonts w:ascii="Times New Roman" w:hAnsi="Times New Roman" w:cs="Times New Roman"/>
          <w:noProof/>
          <w:sz w:val="24"/>
          <w:szCs w:val="24"/>
          <w:lang w:eastAsia="lt-LT"/>
        </w:rPr>
        <w:t>nevisiškai.</w:t>
      </w:r>
      <w:r w:rsidR="004D6895">
        <w:rPr>
          <w:rFonts w:ascii="Times New Roman" w:hAnsi="Times New Roman" w:cs="Times New Roman"/>
          <w:noProof/>
          <w:sz w:val="24"/>
          <w:szCs w:val="24"/>
          <w:lang w:eastAsia="lt-LT"/>
        </w:rPr>
        <w:t xml:space="preserve"> Tai reiškia, kad plieninės fibros gali </w:t>
      </w:r>
      <w:r w:rsidR="00513740">
        <w:rPr>
          <w:rFonts w:ascii="Times New Roman" w:hAnsi="Times New Roman" w:cs="Times New Roman"/>
          <w:noProof/>
          <w:sz w:val="24"/>
          <w:szCs w:val="24"/>
          <w:lang w:eastAsia="lt-LT"/>
        </w:rPr>
        <w:t>visiškai</w:t>
      </w:r>
      <w:r w:rsidR="004D6895">
        <w:rPr>
          <w:rFonts w:ascii="Times New Roman" w:hAnsi="Times New Roman" w:cs="Times New Roman"/>
          <w:noProof/>
          <w:sz w:val="24"/>
          <w:szCs w:val="24"/>
          <w:lang w:eastAsia="lt-LT"/>
        </w:rPr>
        <w:t xml:space="preserve"> atstoti skersinę armatūrą.</w:t>
      </w:r>
    </w:p>
    <w:p w:rsidR="00E07FE1" w:rsidRDefault="00E07FE1" w:rsidP="00E07FE1">
      <w:pPr>
        <w:spacing w:after="0"/>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b/>
      </w:r>
    </w:p>
    <w:p w:rsidR="00F00AB8" w:rsidRPr="00075257" w:rsidRDefault="0099712B" w:rsidP="00BB5C31">
      <w:pPr>
        <w:spacing w:after="0"/>
        <w:jc w:val="both"/>
        <w:rPr>
          <w:rFonts w:ascii="Times New Roman" w:hAnsi="Times New Roman" w:cs="Times New Roman"/>
          <w:noProof/>
          <w:lang w:eastAsia="lt-LT"/>
        </w:rPr>
      </w:pPr>
      <w:r w:rsidRPr="00075257">
        <w:rPr>
          <w:rFonts w:ascii="Times New Roman" w:hAnsi="Times New Roman" w:cs="Times New Roman"/>
          <w:noProof/>
          <w:lang w:eastAsia="lt-LT"/>
        </w:rPr>
        <w:t xml:space="preserve"> </w:t>
      </w:r>
      <w:proofErr w:type="gramStart"/>
      <w:r w:rsidRPr="00075257">
        <w:rPr>
          <w:rFonts w:ascii="Times New Roman" w:hAnsi="Times New Roman" w:cs="Times New Roman"/>
        </w:rPr>
        <w:t>4.4 lentelė.</w:t>
      </w:r>
      <w:proofErr w:type="gramEnd"/>
      <w:r w:rsidRPr="00075257">
        <w:rPr>
          <w:rFonts w:ascii="Times New Roman" w:hAnsi="Times New Roman" w:cs="Times New Roman"/>
        </w:rPr>
        <w:t xml:space="preserve"> Eksperimentinių sijų </w:t>
      </w:r>
      <w:r w:rsidR="002B6D53" w:rsidRPr="00075257">
        <w:rPr>
          <w:rFonts w:ascii="Times New Roman" w:hAnsi="Times New Roman" w:cs="Times New Roman"/>
        </w:rPr>
        <w:t xml:space="preserve">duomenys ir </w:t>
      </w:r>
      <w:r w:rsidRPr="00075257">
        <w:rPr>
          <w:rFonts w:ascii="Times New Roman" w:hAnsi="Times New Roman" w:cs="Times New Roman"/>
        </w:rPr>
        <w:t>bandymo rezultatai</w:t>
      </w:r>
    </w:p>
    <w:tbl>
      <w:tblPr>
        <w:tblStyle w:val="Lentelstinklelis"/>
        <w:tblW w:w="9747" w:type="dxa"/>
        <w:tblLayout w:type="fixed"/>
        <w:tblLook w:val="04A0"/>
      </w:tblPr>
      <w:tblGrid>
        <w:gridCol w:w="1668"/>
        <w:gridCol w:w="850"/>
        <w:gridCol w:w="992"/>
        <w:gridCol w:w="992"/>
        <w:gridCol w:w="992"/>
        <w:gridCol w:w="992"/>
        <w:gridCol w:w="851"/>
        <w:gridCol w:w="1276"/>
        <w:gridCol w:w="1134"/>
      </w:tblGrid>
      <w:tr w:rsidR="00A70D17" w:rsidRPr="00C834D6" w:rsidTr="00375F67">
        <w:trPr>
          <w:trHeight w:val="823"/>
        </w:trPr>
        <w:tc>
          <w:tcPr>
            <w:tcW w:w="1668" w:type="dxa"/>
          </w:tcPr>
          <w:p w:rsidR="00A70D17" w:rsidRPr="0099712B"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Bandinio pav.</w:t>
            </w:r>
          </w:p>
        </w:tc>
        <w:tc>
          <w:tcPr>
            <w:tcW w:w="850" w:type="dxa"/>
          </w:tcPr>
          <w:p w:rsidR="00A70D17" w:rsidRPr="002467F0" w:rsidRDefault="00A70D17" w:rsidP="0099712B">
            <w:pPr>
              <w:contextualSpacing/>
              <w:jc w:val="center"/>
              <w:rPr>
                <w:rFonts w:ascii="Times New Roman" w:hAnsi="Times New Roman" w:cs="Times New Roman"/>
                <w:i/>
                <w:sz w:val="24"/>
                <w:szCs w:val="24"/>
              </w:rPr>
            </w:pPr>
            <w:r w:rsidRPr="002467F0">
              <w:rPr>
                <w:rFonts w:ascii="Times New Roman" w:hAnsi="Times New Roman" w:cs="Times New Roman"/>
                <w:i/>
                <w:sz w:val="24"/>
                <w:szCs w:val="24"/>
              </w:rPr>
              <w:t>V</w:t>
            </w:r>
            <w:r w:rsidRPr="002467F0">
              <w:rPr>
                <w:rFonts w:ascii="Times New Roman" w:hAnsi="Times New Roman" w:cs="Times New Roman"/>
                <w:i/>
                <w:sz w:val="24"/>
                <w:szCs w:val="24"/>
                <w:vertAlign w:val="subscript"/>
              </w:rPr>
              <w:t>f</w:t>
            </w:r>
            <w:r w:rsidRPr="002467F0">
              <w:rPr>
                <w:rFonts w:ascii="Times New Roman" w:hAnsi="Times New Roman" w:cs="Times New Roman"/>
                <w:i/>
                <w:sz w:val="24"/>
                <w:szCs w:val="24"/>
              </w:rPr>
              <w:t xml:space="preserve"> , %</w:t>
            </w:r>
          </w:p>
        </w:tc>
        <w:tc>
          <w:tcPr>
            <w:tcW w:w="992" w:type="dxa"/>
          </w:tcPr>
          <w:p w:rsidR="00A70D17" w:rsidRPr="002467F0" w:rsidRDefault="002B6D53" w:rsidP="00F718BF">
            <w:pPr>
              <w:contextualSpacing/>
              <w:jc w:val="center"/>
              <w:rPr>
                <w:rFonts w:ascii="Times New Roman" w:hAnsi="Times New Roman" w:cs="Times New Roman"/>
                <w:i/>
                <w:sz w:val="24"/>
                <w:szCs w:val="24"/>
              </w:rPr>
            </w:pPr>
            <w:r>
              <w:rPr>
                <w:rFonts w:ascii="Times New Roman" w:hAnsi="Times New Roman" w:cs="Times New Roman"/>
                <w:i/>
                <w:sz w:val="24"/>
                <w:szCs w:val="24"/>
              </w:rPr>
              <w:t>a</w:t>
            </w:r>
            <w:r w:rsidRPr="002B6D53">
              <w:rPr>
                <w:rFonts w:ascii="Times New Roman" w:hAnsi="Times New Roman" w:cs="Times New Roman"/>
                <w:sz w:val="24"/>
                <w:szCs w:val="24"/>
              </w:rPr>
              <w:t>/</w:t>
            </w:r>
            <w:r>
              <w:rPr>
                <w:rFonts w:ascii="Times New Roman" w:hAnsi="Times New Roman" w:cs="Times New Roman"/>
                <w:i/>
                <w:sz w:val="24"/>
                <w:szCs w:val="24"/>
              </w:rPr>
              <w:t>d</w:t>
            </w:r>
          </w:p>
        </w:tc>
        <w:tc>
          <w:tcPr>
            <w:tcW w:w="992" w:type="dxa"/>
          </w:tcPr>
          <w:p w:rsidR="00A70D17" w:rsidRPr="002B6D53" w:rsidRDefault="002B6D53" w:rsidP="002B6D53">
            <w:pPr>
              <w:spacing w:line="360" w:lineRule="auto"/>
              <w:contextualSpacing/>
              <w:jc w:val="center"/>
              <w:rPr>
                <w:rFonts w:ascii="Times New Roman" w:hAnsi="Times New Roman" w:cs="Times New Roman"/>
                <w:sz w:val="24"/>
                <w:szCs w:val="24"/>
              </w:rPr>
            </w:pPr>
            <w:r>
              <w:rPr>
                <w:rFonts w:ascii="Times New Roman" w:hAnsi="Times New Roman" w:cs="Times New Roman"/>
                <w:i/>
                <w:sz w:val="24"/>
                <w:szCs w:val="24"/>
              </w:rPr>
              <w:t>ρ</w:t>
            </w:r>
            <w:r>
              <w:rPr>
                <w:rFonts w:ascii="Times New Roman" w:hAnsi="Times New Roman" w:cs="Times New Roman"/>
                <w:sz w:val="24"/>
                <w:szCs w:val="24"/>
              </w:rPr>
              <w:t>, %</w:t>
            </w:r>
          </w:p>
        </w:tc>
        <w:tc>
          <w:tcPr>
            <w:tcW w:w="992" w:type="dxa"/>
          </w:tcPr>
          <w:p w:rsidR="00A70D17" w:rsidRPr="002467F0" w:rsidRDefault="00A70D17" w:rsidP="00F718BF">
            <w:pPr>
              <w:contextualSpacing/>
              <w:jc w:val="center"/>
              <w:rPr>
                <w:rFonts w:ascii="Times New Roman" w:hAnsi="Times New Roman" w:cs="Times New Roman"/>
                <w:sz w:val="24"/>
                <w:szCs w:val="24"/>
              </w:rPr>
            </w:pPr>
            <w:r w:rsidRPr="002467F0">
              <w:rPr>
                <w:rFonts w:ascii="Times New Roman" w:hAnsi="Times New Roman" w:cs="Times New Roman"/>
                <w:i/>
                <w:sz w:val="24"/>
                <w:szCs w:val="24"/>
              </w:rPr>
              <w:t>f</w:t>
            </w:r>
            <w:r w:rsidRPr="002467F0">
              <w:rPr>
                <w:rFonts w:ascii="Times New Roman" w:hAnsi="Times New Roman" w:cs="Times New Roman"/>
                <w:i/>
                <w:sz w:val="24"/>
                <w:szCs w:val="24"/>
                <w:vertAlign w:val="subscript"/>
              </w:rPr>
              <w:t>c</w:t>
            </w:r>
            <w:r>
              <w:rPr>
                <w:rFonts w:ascii="Times New Roman" w:hAnsi="Times New Roman" w:cs="Times New Roman"/>
                <w:i/>
                <w:sz w:val="24"/>
                <w:szCs w:val="24"/>
                <w:vertAlign w:val="subscript"/>
              </w:rPr>
              <w:t>ube.vid</w:t>
            </w:r>
            <w:r w:rsidRPr="002467F0">
              <w:rPr>
                <w:rFonts w:ascii="Times New Roman" w:hAnsi="Times New Roman" w:cs="Times New Roman"/>
                <w:sz w:val="24"/>
                <w:szCs w:val="24"/>
              </w:rPr>
              <w:t xml:space="preserve"> , MPa</w:t>
            </w:r>
          </w:p>
        </w:tc>
        <w:tc>
          <w:tcPr>
            <w:tcW w:w="992" w:type="dxa"/>
          </w:tcPr>
          <w:p w:rsidR="00A70D17" w:rsidRDefault="00A70D17" w:rsidP="0099712B">
            <w:pPr>
              <w:contextualSpacing/>
              <w:jc w:val="center"/>
              <w:rPr>
                <w:rFonts w:ascii="Times New Roman" w:hAnsi="Times New Roman" w:cs="Times New Roman"/>
                <w:sz w:val="24"/>
                <w:szCs w:val="24"/>
              </w:rPr>
            </w:pPr>
            <w:r>
              <w:rPr>
                <w:rFonts w:ascii="Times New Roman" w:hAnsi="Times New Roman" w:cs="Times New Roman"/>
                <w:i/>
                <w:sz w:val="24"/>
                <w:szCs w:val="24"/>
              </w:rPr>
              <w:t>F</w:t>
            </w:r>
            <w:r>
              <w:rPr>
                <w:rFonts w:ascii="Times New Roman" w:hAnsi="Times New Roman" w:cs="Times New Roman"/>
                <w:i/>
                <w:sz w:val="24"/>
                <w:szCs w:val="24"/>
                <w:vertAlign w:val="subscript"/>
              </w:rPr>
              <w:t>crc</w:t>
            </w:r>
            <w:r>
              <w:rPr>
                <w:rFonts w:ascii="Times New Roman" w:hAnsi="Times New Roman" w:cs="Times New Roman"/>
                <w:sz w:val="24"/>
                <w:szCs w:val="24"/>
              </w:rPr>
              <w:t>,</w:t>
            </w:r>
          </w:p>
          <w:p w:rsidR="00A70D17" w:rsidRPr="00C12642" w:rsidRDefault="00A70D17" w:rsidP="0099712B">
            <w:pPr>
              <w:contextualSpacing/>
              <w:jc w:val="center"/>
              <w:rPr>
                <w:rFonts w:ascii="Times New Roman" w:hAnsi="Times New Roman" w:cs="Times New Roman"/>
                <w:i/>
                <w:sz w:val="24"/>
                <w:szCs w:val="24"/>
              </w:rPr>
            </w:pPr>
            <w:r>
              <w:rPr>
                <w:rFonts w:ascii="Times New Roman" w:hAnsi="Times New Roman" w:cs="Times New Roman"/>
                <w:i/>
                <w:sz w:val="24"/>
                <w:szCs w:val="24"/>
              </w:rPr>
              <w:t>kN</w:t>
            </w:r>
          </w:p>
        </w:tc>
        <w:tc>
          <w:tcPr>
            <w:tcW w:w="851" w:type="dxa"/>
          </w:tcPr>
          <w:p w:rsidR="00A70D17" w:rsidRPr="00746D57" w:rsidRDefault="00A70D17" w:rsidP="0099712B">
            <w:pPr>
              <w:contextualSpacing/>
              <w:jc w:val="center"/>
              <w:rPr>
                <w:rFonts w:ascii="Times New Roman" w:hAnsi="Times New Roman" w:cs="Times New Roman"/>
                <w:sz w:val="24"/>
                <w:szCs w:val="24"/>
              </w:rPr>
            </w:pPr>
            <w:r>
              <w:rPr>
                <w:rFonts w:ascii="Times New Roman" w:hAnsi="Times New Roman" w:cs="Times New Roman"/>
                <w:i/>
                <w:sz w:val="24"/>
                <w:szCs w:val="24"/>
              </w:rPr>
              <w:t>F</w:t>
            </w:r>
            <w:r>
              <w:rPr>
                <w:rFonts w:ascii="Times New Roman" w:hAnsi="Times New Roman" w:cs="Times New Roman"/>
                <w:i/>
                <w:sz w:val="24"/>
                <w:szCs w:val="24"/>
                <w:vertAlign w:val="subscript"/>
              </w:rPr>
              <w:t>u</w:t>
            </w:r>
            <w:r>
              <w:rPr>
                <w:rFonts w:ascii="Times New Roman" w:hAnsi="Times New Roman" w:cs="Times New Roman"/>
                <w:sz w:val="24"/>
                <w:szCs w:val="24"/>
              </w:rPr>
              <w:t>,</w:t>
            </w:r>
          </w:p>
        </w:tc>
        <w:tc>
          <w:tcPr>
            <w:tcW w:w="1276" w:type="dxa"/>
          </w:tcPr>
          <w:p w:rsidR="00A70D17" w:rsidRPr="00335823" w:rsidRDefault="00375F67" w:rsidP="00375F67">
            <w:pPr>
              <w:ind w:hanging="107"/>
              <w:contextualSpacing/>
              <w:jc w:val="center"/>
              <w:rPr>
                <w:rFonts w:ascii="Times New Roman" w:hAnsi="Times New Roman" w:cs="Times New Roman"/>
                <w:sz w:val="24"/>
                <w:szCs w:val="24"/>
                <w:vertAlign w:val="subscript"/>
              </w:rPr>
            </w:pPr>
            <w:r w:rsidRPr="00F834B2">
              <w:rPr>
                <w:rFonts w:ascii="Times New Roman" w:hAnsi="Times New Roman" w:cs="Times New Roman"/>
                <w:i/>
                <w:position w:val="-32"/>
                <w:sz w:val="24"/>
                <w:szCs w:val="24"/>
              </w:rPr>
              <w:object w:dxaOrig="1300" w:dyaOrig="740">
                <v:shape id="_x0000_i1126" type="#_x0000_t75" style="width:59.75pt;height:34.35pt" o:ole="">
                  <v:imagedata r:id="rId240" o:title=""/>
                </v:shape>
                <o:OLEObject Type="Embed" ProgID="Equation.DSMT4" ShapeID="_x0000_i1126" DrawAspect="Content" ObjectID="_1401011778" r:id="rId241"/>
              </w:object>
            </w:r>
          </w:p>
        </w:tc>
        <w:tc>
          <w:tcPr>
            <w:tcW w:w="1134" w:type="dxa"/>
          </w:tcPr>
          <w:p w:rsidR="00A70D17" w:rsidRPr="00F834B2" w:rsidRDefault="00A70D17" w:rsidP="0099712B">
            <w:pPr>
              <w:contextualSpacing/>
              <w:jc w:val="center"/>
              <w:rPr>
                <w:rFonts w:ascii="Times New Roman" w:hAnsi="Times New Roman" w:cs="Times New Roman"/>
                <w:sz w:val="24"/>
                <w:szCs w:val="24"/>
                <w:vertAlign w:val="superscript"/>
              </w:rPr>
            </w:pPr>
            <w:r>
              <w:rPr>
                <w:rFonts w:ascii="Times New Roman" w:hAnsi="Times New Roman" w:cs="Times New Roman"/>
                <w:sz w:val="24"/>
                <w:szCs w:val="24"/>
              </w:rPr>
              <w:t>Suirimo pobūdis</w:t>
            </w:r>
            <w:r w:rsidR="00F834B2">
              <w:rPr>
                <w:rFonts w:ascii="Times New Roman" w:hAnsi="Times New Roman" w:cs="Times New Roman"/>
                <w:sz w:val="24"/>
                <w:szCs w:val="24"/>
                <w:vertAlign w:val="superscript"/>
              </w:rPr>
              <w:t>*</w:t>
            </w:r>
          </w:p>
        </w:tc>
      </w:tr>
      <w:tr w:rsidR="00A70D17" w:rsidRPr="00C834D6" w:rsidTr="00375F67">
        <w:tc>
          <w:tcPr>
            <w:tcW w:w="1668"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C-1</w:t>
            </w:r>
          </w:p>
        </w:tc>
        <w:tc>
          <w:tcPr>
            <w:tcW w:w="850"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70D17"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1,71</w:t>
            </w:r>
          </w:p>
        </w:tc>
        <w:tc>
          <w:tcPr>
            <w:tcW w:w="992" w:type="dxa"/>
          </w:tcPr>
          <w:p w:rsidR="00A70D17"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0,897</w:t>
            </w:r>
          </w:p>
        </w:tc>
        <w:tc>
          <w:tcPr>
            <w:tcW w:w="992" w:type="dxa"/>
            <w:vMerge w:val="restart"/>
          </w:tcPr>
          <w:p w:rsidR="00A70D17" w:rsidRPr="002467F0" w:rsidRDefault="00A70D17" w:rsidP="00F718BF">
            <w:pPr>
              <w:contextualSpacing/>
              <w:jc w:val="center"/>
              <w:rPr>
                <w:rFonts w:ascii="Times New Roman" w:hAnsi="Times New Roman" w:cs="Times New Roman"/>
                <w:sz w:val="24"/>
                <w:szCs w:val="24"/>
              </w:rPr>
            </w:pPr>
            <w:r>
              <w:rPr>
                <w:rFonts w:ascii="Times New Roman" w:hAnsi="Times New Roman" w:cs="Times New Roman"/>
                <w:sz w:val="24"/>
                <w:szCs w:val="24"/>
              </w:rPr>
              <w:t>30,85</w:t>
            </w:r>
          </w:p>
        </w:tc>
        <w:tc>
          <w:tcPr>
            <w:tcW w:w="992" w:type="dxa"/>
          </w:tcPr>
          <w:p w:rsidR="00A70D17" w:rsidRPr="002467F0" w:rsidRDefault="007F5541" w:rsidP="007F5541">
            <w:pPr>
              <w:tabs>
                <w:tab w:val="left" w:pos="207"/>
                <w:tab w:val="center" w:pos="388"/>
              </w:tabs>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834B2">
              <w:rPr>
                <w:rFonts w:ascii="Times New Roman" w:hAnsi="Times New Roman" w:cs="Times New Roman"/>
                <w:sz w:val="24"/>
                <w:szCs w:val="24"/>
              </w:rPr>
              <w:t>1</w:t>
            </w:r>
            <w:r w:rsidR="006D35D5" w:rsidRPr="00F834B2">
              <w:rPr>
                <w:rFonts w:ascii="Times New Roman" w:hAnsi="Times New Roman" w:cs="Times New Roman"/>
                <w:sz w:val="24"/>
                <w:szCs w:val="24"/>
              </w:rPr>
              <w:t>8</w:t>
            </w:r>
          </w:p>
        </w:tc>
        <w:tc>
          <w:tcPr>
            <w:tcW w:w="851" w:type="dxa"/>
          </w:tcPr>
          <w:p w:rsidR="00A70D17" w:rsidRPr="002467F0" w:rsidRDefault="00A70D17" w:rsidP="00746D57">
            <w:pPr>
              <w:contextualSpacing/>
              <w:jc w:val="center"/>
              <w:rPr>
                <w:rFonts w:ascii="Times New Roman" w:hAnsi="Times New Roman" w:cs="Times New Roman"/>
                <w:sz w:val="24"/>
                <w:szCs w:val="24"/>
              </w:rPr>
            </w:pPr>
            <w:r>
              <w:rPr>
                <w:rFonts w:ascii="Times New Roman" w:hAnsi="Times New Roman" w:cs="Times New Roman"/>
                <w:sz w:val="24"/>
                <w:szCs w:val="24"/>
              </w:rPr>
              <w:t>70,7</w:t>
            </w:r>
          </w:p>
        </w:tc>
        <w:tc>
          <w:tcPr>
            <w:tcW w:w="1276" w:type="dxa"/>
          </w:tcPr>
          <w:p w:rsidR="00A70D17" w:rsidRPr="002467F0" w:rsidRDefault="00335823" w:rsidP="0099712B">
            <w:pPr>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V</w:t>
            </w:r>
          </w:p>
        </w:tc>
      </w:tr>
      <w:tr w:rsidR="00A70D17" w:rsidRPr="00C834D6" w:rsidTr="00375F67">
        <w:tc>
          <w:tcPr>
            <w:tcW w:w="1668" w:type="dxa"/>
          </w:tcPr>
          <w:p w:rsidR="00A70D17" w:rsidRPr="003B65C8" w:rsidRDefault="003B65C8" w:rsidP="0099712B">
            <w:pPr>
              <w:contextualSpacing/>
              <w:jc w:val="center"/>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00A70D17">
              <w:rPr>
                <w:rFonts w:ascii="Times New Roman" w:hAnsi="Times New Roman" w:cs="Times New Roman"/>
                <w:sz w:val="24"/>
                <w:szCs w:val="24"/>
              </w:rPr>
              <w:t>C-2</w:t>
            </w:r>
            <w:r>
              <w:rPr>
                <w:rFonts w:ascii="Times New Roman" w:hAnsi="Times New Roman" w:cs="Times New Roman"/>
                <w:sz w:val="24"/>
                <w:szCs w:val="24"/>
                <w:vertAlign w:val="superscript"/>
              </w:rPr>
              <w:t>**</w:t>
            </w:r>
          </w:p>
        </w:tc>
        <w:tc>
          <w:tcPr>
            <w:tcW w:w="850"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A70D17" w:rsidRPr="002467F0"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1,71</w:t>
            </w:r>
          </w:p>
        </w:tc>
        <w:tc>
          <w:tcPr>
            <w:tcW w:w="992" w:type="dxa"/>
          </w:tcPr>
          <w:p w:rsidR="00A70D17" w:rsidRPr="002467F0"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0,897</w:t>
            </w:r>
          </w:p>
        </w:tc>
        <w:tc>
          <w:tcPr>
            <w:tcW w:w="992" w:type="dxa"/>
            <w:vMerge/>
          </w:tcPr>
          <w:p w:rsidR="00A70D17" w:rsidRPr="002467F0" w:rsidRDefault="00A70D17" w:rsidP="00F718BF">
            <w:pPr>
              <w:contextualSpacing/>
              <w:jc w:val="center"/>
              <w:rPr>
                <w:rFonts w:ascii="Times New Roman" w:hAnsi="Times New Roman" w:cs="Times New Roman"/>
                <w:sz w:val="24"/>
                <w:szCs w:val="24"/>
              </w:rPr>
            </w:pPr>
          </w:p>
        </w:tc>
        <w:tc>
          <w:tcPr>
            <w:tcW w:w="992"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18</w:t>
            </w:r>
          </w:p>
        </w:tc>
        <w:tc>
          <w:tcPr>
            <w:tcW w:w="851" w:type="dxa"/>
          </w:tcPr>
          <w:p w:rsidR="00A70D17" w:rsidRPr="002467F0" w:rsidRDefault="00D87FEE" w:rsidP="0099712B">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A70D17" w:rsidRPr="002467F0" w:rsidRDefault="00335823" w:rsidP="0099712B">
            <w:pPr>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V</w:t>
            </w:r>
          </w:p>
        </w:tc>
      </w:tr>
      <w:tr w:rsidR="00A70D17" w:rsidRPr="00C834D6" w:rsidTr="00375F67">
        <w:tc>
          <w:tcPr>
            <w:tcW w:w="1668"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SFRC_0,75-1</w:t>
            </w:r>
          </w:p>
        </w:tc>
        <w:tc>
          <w:tcPr>
            <w:tcW w:w="850" w:type="dxa"/>
          </w:tcPr>
          <w:p w:rsidR="00A70D17" w:rsidRPr="002467F0" w:rsidRDefault="00A70D17" w:rsidP="00BB5C31">
            <w:pPr>
              <w:contextualSpacing/>
              <w:jc w:val="center"/>
              <w:rPr>
                <w:rFonts w:ascii="Times New Roman" w:hAnsi="Times New Roman" w:cs="Times New Roman"/>
                <w:sz w:val="24"/>
                <w:szCs w:val="24"/>
              </w:rPr>
            </w:pPr>
            <w:r w:rsidRPr="002467F0">
              <w:rPr>
                <w:rFonts w:ascii="Times New Roman" w:hAnsi="Times New Roman" w:cs="Times New Roman"/>
                <w:sz w:val="24"/>
                <w:szCs w:val="24"/>
              </w:rPr>
              <w:t>0,</w:t>
            </w:r>
            <w:r>
              <w:rPr>
                <w:rFonts w:ascii="Times New Roman" w:hAnsi="Times New Roman" w:cs="Times New Roman"/>
                <w:sz w:val="24"/>
                <w:szCs w:val="24"/>
              </w:rPr>
              <w:t>75</w:t>
            </w:r>
          </w:p>
        </w:tc>
        <w:tc>
          <w:tcPr>
            <w:tcW w:w="992" w:type="dxa"/>
          </w:tcPr>
          <w:p w:rsidR="00A70D17"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1,71</w:t>
            </w:r>
          </w:p>
        </w:tc>
        <w:tc>
          <w:tcPr>
            <w:tcW w:w="992" w:type="dxa"/>
          </w:tcPr>
          <w:p w:rsidR="00A70D17"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0,897</w:t>
            </w:r>
          </w:p>
        </w:tc>
        <w:tc>
          <w:tcPr>
            <w:tcW w:w="992" w:type="dxa"/>
            <w:vMerge w:val="restart"/>
          </w:tcPr>
          <w:p w:rsidR="00A70D17" w:rsidRPr="002467F0" w:rsidRDefault="00A70D17" w:rsidP="00F718BF">
            <w:pPr>
              <w:contextualSpacing/>
              <w:jc w:val="center"/>
              <w:rPr>
                <w:rFonts w:ascii="Times New Roman" w:hAnsi="Times New Roman" w:cs="Times New Roman"/>
                <w:sz w:val="24"/>
                <w:szCs w:val="24"/>
              </w:rPr>
            </w:pPr>
            <w:r>
              <w:rPr>
                <w:rFonts w:ascii="Times New Roman" w:hAnsi="Times New Roman" w:cs="Times New Roman"/>
                <w:sz w:val="24"/>
                <w:szCs w:val="24"/>
              </w:rPr>
              <w:t>37,47</w:t>
            </w:r>
          </w:p>
        </w:tc>
        <w:tc>
          <w:tcPr>
            <w:tcW w:w="992"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851"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95,8</w:t>
            </w:r>
          </w:p>
        </w:tc>
        <w:tc>
          <w:tcPr>
            <w:tcW w:w="1276" w:type="dxa"/>
          </w:tcPr>
          <w:p w:rsidR="00A70D17" w:rsidRPr="002467F0" w:rsidRDefault="00335823" w:rsidP="0099712B">
            <w:pPr>
              <w:contextualSpacing/>
              <w:jc w:val="center"/>
              <w:rPr>
                <w:rFonts w:ascii="Times New Roman" w:hAnsi="Times New Roman" w:cs="Times New Roman"/>
                <w:sz w:val="24"/>
                <w:szCs w:val="24"/>
              </w:rPr>
            </w:pPr>
            <w:r>
              <w:rPr>
                <w:rFonts w:ascii="Times New Roman" w:hAnsi="Times New Roman" w:cs="Times New Roman"/>
                <w:sz w:val="24"/>
                <w:szCs w:val="24"/>
              </w:rPr>
              <w:t>1,10</w:t>
            </w:r>
          </w:p>
        </w:tc>
        <w:tc>
          <w:tcPr>
            <w:tcW w:w="1134"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M</w:t>
            </w:r>
          </w:p>
        </w:tc>
      </w:tr>
      <w:tr w:rsidR="00A70D17" w:rsidRPr="00C834D6" w:rsidTr="00375F67">
        <w:tc>
          <w:tcPr>
            <w:tcW w:w="1668"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SFRC_0,75-2</w:t>
            </w:r>
          </w:p>
        </w:tc>
        <w:tc>
          <w:tcPr>
            <w:tcW w:w="850" w:type="dxa"/>
          </w:tcPr>
          <w:p w:rsidR="00A70D17" w:rsidRPr="002467F0" w:rsidRDefault="00A70D17" w:rsidP="00BB5C31">
            <w:pPr>
              <w:contextualSpacing/>
              <w:jc w:val="center"/>
              <w:rPr>
                <w:rFonts w:ascii="Times New Roman" w:hAnsi="Times New Roman" w:cs="Times New Roman"/>
                <w:sz w:val="24"/>
                <w:szCs w:val="24"/>
              </w:rPr>
            </w:pPr>
            <w:r w:rsidRPr="002467F0">
              <w:rPr>
                <w:rFonts w:ascii="Times New Roman" w:hAnsi="Times New Roman" w:cs="Times New Roman"/>
                <w:sz w:val="24"/>
                <w:szCs w:val="24"/>
              </w:rPr>
              <w:t>0,</w:t>
            </w:r>
            <w:r>
              <w:rPr>
                <w:rFonts w:ascii="Times New Roman" w:hAnsi="Times New Roman" w:cs="Times New Roman"/>
                <w:sz w:val="24"/>
                <w:szCs w:val="24"/>
              </w:rPr>
              <w:t>75</w:t>
            </w:r>
          </w:p>
        </w:tc>
        <w:tc>
          <w:tcPr>
            <w:tcW w:w="992" w:type="dxa"/>
          </w:tcPr>
          <w:p w:rsidR="00A70D17" w:rsidRPr="002467F0"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1,71</w:t>
            </w:r>
          </w:p>
        </w:tc>
        <w:tc>
          <w:tcPr>
            <w:tcW w:w="992" w:type="dxa"/>
          </w:tcPr>
          <w:p w:rsidR="00A70D17" w:rsidRPr="002467F0"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0,897</w:t>
            </w:r>
          </w:p>
        </w:tc>
        <w:tc>
          <w:tcPr>
            <w:tcW w:w="992" w:type="dxa"/>
            <w:vMerge/>
          </w:tcPr>
          <w:p w:rsidR="00A70D17" w:rsidRPr="002467F0" w:rsidRDefault="00A70D17" w:rsidP="00F718BF">
            <w:pPr>
              <w:contextualSpacing/>
              <w:jc w:val="center"/>
              <w:rPr>
                <w:rFonts w:ascii="Times New Roman" w:hAnsi="Times New Roman" w:cs="Times New Roman"/>
                <w:sz w:val="24"/>
                <w:szCs w:val="24"/>
              </w:rPr>
            </w:pPr>
          </w:p>
        </w:tc>
        <w:tc>
          <w:tcPr>
            <w:tcW w:w="992"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18</w:t>
            </w:r>
          </w:p>
        </w:tc>
        <w:tc>
          <w:tcPr>
            <w:tcW w:w="851"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101,3</w:t>
            </w:r>
          </w:p>
        </w:tc>
        <w:tc>
          <w:tcPr>
            <w:tcW w:w="1276" w:type="dxa"/>
          </w:tcPr>
          <w:p w:rsidR="00A70D17" w:rsidRPr="002467F0" w:rsidRDefault="00335823" w:rsidP="0099712B">
            <w:pPr>
              <w:contextualSpacing/>
              <w:jc w:val="center"/>
              <w:rPr>
                <w:rFonts w:ascii="Times New Roman" w:hAnsi="Times New Roman" w:cs="Times New Roman"/>
                <w:sz w:val="24"/>
                <w:szCs w:val="24"/>
              </w:rPr>
            </w:pPr>
            <w:r>
              <w:rPr>
                <w:rFonts w:ascii="Times New Roman" w:hAnsi="Times New Roman" w:cs="Times New Roman"/>
                <w:sz w:val="24"/>
                <w:szCs w:val="24"/>
              </w:rPr>
              <w:t>1,15</w:t>
            </w:r>
          </w:p>
        </w:tc>
        <w:tc>
          <w:tcPr>
            <w:tcW w:w="1134"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M</w:t>
            </w:r>
          </w:p>
        </w:tc>
      </w:tr>
      <w:tr w:rsidR="00A70D17" w:rsidRPr="00C834D6" w:rsidTr="00375F67">
        <w:tc>
          <w:tcPr>
            <w:tcW w:w="1668"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SFRC_1,5-1</w:t>
            </w:r>
          </w:p>
        </w:tc>
        <w:tc>
          <w:tcPr>
            <w:tcW w:w="850"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1,5</w:t>
            </w:r>
          </w:p>
        </w:tc>
        <w:tc>
          <w:tcPr>
            <w:tcW w:w="992" w:type="dxa"/>
          </w:tcPr>
          <w:p w:rsidR="00A70D17"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1,71</w:t>
            </w:r>
          </w:p>
        </w:tc>
        <w:tc>
          <w:tcPr>
            <w:tcW w:w="992" w:type="dxa"/>
          </w:tcPr>
          <w:p w:rsidR="00A70D17"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0,897</w:t>
            </w:r>
          </w:p>
        </w:tc>
        <w:tc>
          <w:tcPr>
            <w:tcW w:w="992" w:type="dxa"/>
            <w:vMerge w:val="restart"/>
          </w:tcPr>
          <w:p w:rsidR="00A70D17" w:rsidRPr="002467F0" w:rsidRDefault="00A70D17" w:rsidP="00F718BF">
            <w:pPr>
              <w:contextualSpacing/>
              <w:jc w:val="center"/>
              <w:rPr>
                <w:rFonts w:ascii="Times New Roman" w:hAnsi="Times New Roman" w:cs="Times New Roman"/>
                <w:sz w:val="24"/>
                <w:szCs w:val="24"/>
              </w:rPr>
            </w:pPr>
            <w:r>
              <w:rPr>
                <w:rFonts w:ascii="Times New Roman" w:hAnsi="Times New Roman" w:cs="Times New Roman"/>
                <w:sz w:val="24"/>
                <w:szCs w:val="24"/>
              </w:rPr>
              <w:t>38,43</w:t>
            </w:r>
          </w:p>
        </w:tc>
        <w:tc>
          <w:tcPr>
            <w:tcW w:w="992"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28</w:t>
            </w:r>
          </w:p>
        </w:tc>
        <w:tc>
          <w:tcPr>
            <w:tcW w:w="851"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98,0</w:t>
            </w:r>
          </w:p>
        </w:tc>
        <w:tc>
          <w:tcPr>
            <w:tcW w:w="1276" w:type="dxa"/>
          </w:tcPr>
          <w:p w:rsidR="00A70D17" w:rsidRPr="002467F0" w:rsidRDefault="00335823" w:rsidP="0099712B">
            <w:pPr>
              <w:contextualSpacing/>
              <w:jc w:val="center"/>
              <w:rPr>
                <w:rFonts w:ascii="Times New Roman" w:hAnsi="Times New Roman" w:cs="Times New Roman"/>
                <w:sz w:val="24"/>
                <w:szCs w:val="24"/>
              </w:rPr>
            </w:pPr>
            <w:r>
              <w:rPr>
                <w:rFonts w:ascii="Times New Roman" w:hAnsi="Times New Roman" w:cs="Times New Roman"/>
                <w:sz w:val="24"/>
                <w:szCs w:val="24"/>
              </w:rPr>
              <w:t>1,22</w:t>
            </w:r>
          </w:p>
        </w:tc>
        <w:tc>
          <w:tcPr>
            <w:tcW w:w="1134"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M</w:t>
            </w:r>
          </w:p>
        </w:tc>
      </w:tr>
      <w:tr w:rsidR="00A70D17" w:rsidRPr="00C834D6" w:rsidTr="00375F67">
        <w:tc>
          <w:tcPr>
            <w:tcW w:w="1668"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SFRC_1,5-2</w:t>
            </w:r>
          </w:p>
        </w:tc>
        <w:tc>
          <w:tcPr>
            <w:tcW w:w="850"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1,5</w:t>
            </w:r>
          </w:p>
        </w:tc>
        <w:tc>
          <w:tcPr>
            <w:tcW w:w="992" w:type="dxa"/>
          </w:tcPr>
          <w:p w:rsidR="00A70D17" w:rsidRPr="002467F0"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1,71</w:t>
            </w:r>
          </w:p>
        </w:tc>
        <w:tc>
          <w:tcPr>
            <w:tcW w:w="992" w:type="dxa"/>
          </w:tcPr>
          <w:p w:rsidR="00A70D17" w:rsidRPr="002467F0" w:rsidRDefault="002B6D53" w:rsidP="00F718BF">
            <w:pPr>
              <w:contextualSpacing/>
              <w:jc w:val="center"/>
              <w:rPr>
                <w:rFonts w:ascii="Times New Roman" w:hAnsi="Times New Roman" w:cs="Times New Roman"/>
                <w:sz w:val="24"/>
                <w:szCs w:val="24"/>
              </w:rPr>
            </w:pPr>
            <w:r>
              <w:rPr>
                <w:rFonts w:ascii="Times New Roman" w:hAnsi="Times New Roman" w:cs="Times New Roman"/>
                <w:sz w:val="24"/>
                <w:szCs w:val="24"/>
              </w:rPr>
              <w:t>0,897</w:t>
            </w:r>
          </w:p>
        </w:tc>
        <w:tc>
          <w:tcPr>
            <w:tcW w:w="992" w:type="dxa"/>
            <w:vMerge/>
          </w:tcPr>
          <w:p w:rsidR="00A70D17" w:rsidRPr="002467F0" w:rsidRDefault="00A70D17" w:rsidP="00F718BF">
            <w:pPr>
              <w:contextualSpacing/>
              <w:jc w:val="center"/>
              <w:rPr>
                <w:rFonts w:ascii="Times New Roman" w:hAnsi="Times New Roman" w:cs="Times New Roman"/>
                <w:sz w:val="24"/>
                <w:szCs w:val="24"/>
              </w:rPr>
            </w:pPr>
          </w:p>
        </w:tc>
        <w:tc>
          <w:tcPr>
            <w:tcW w:w="992"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23</w:t>
            </w:r>
          </w:p>
        </w:tc>
        <w:tc>
          <w:tcPr>
            <w:tcW w:w="851"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104,2</w:t>
            </w:r>
          </w:p>
        </w:tc>
        <w:tc>
          <w:tcPr>
            <w:tcW w:w="1276" w:type="dxa"/>
          </w:tcPr>
          <w:p w:rsidR="00A70D17" w:rsidRPr="002467F0" w:rsidRDefault="00335823" w:rsidP="0099712B">
            <w:pPr>
              <w:contextualSpacing/>
              <w:jc w:val="center"/>
              <w:rPr>
                <w:rFonts w:ascii="Times New Roman" w:hAnsi="Times New Roman" w:cs="Times New Roman"/>
                <w:sz w:val="24"/>
                <w:szCs w:val="24"/>
              </w:rPr>
            </w:pPr>
            <w:r>
              <w:rPr>
                <w:rFonts w:ascii="Times New Roman" w:hAnsi="Times New Roman" w:cs="Times New Roman"/>
                <w:sz w:val="24"/>
                <w:szCs w:val="24"/>
              </w:rPr>
              <w:t>1,29</w:t>
            </w:r>
          </w:p>
        </w:tc>
        <w:tc>
          <w:tcPr>
            <w:tcW w:w="1134" w:type="dxa"/>
          </w:tcPr>
          <w:p w:rsidR="00A70D17" w:rsidRPr="002467F0" w:rsidRDefault="00A70D17" w:rsidP="0099712B">
            <w:pPr>
              <w:contextualSpacing/>
              <w:jc w:val="center"/>
              <w:rPr>
                <w:rFonts w:ascii="Times New Roman" w:hAnsi="Times New Roman" w:cs="Times New Roman"/>
                <w:sz w:val="24"/>
                <w:szCs w:val="24"/>
              </w:rPr>
            </w:pPr>
            <w:r>
              <w:rPr>
                <w:rFonts w:ascii="Times New Roman" w:hAnsi="Times New Roman" w:cs="Times New Roman"/>
                <w:sz w:val="24"/>
                <w:szCs w:val="24"/>
              </w:rPr>
              <w:t>M</w:t>
            </w:r>
          </w:p>
        </w:tc>
      </w:tr>
    </w:tbl>
    <w:p w:rsidR="0099712B" w:rsidRPr="00936E5C" w:rsidRDefault="0099712B" w:rsidP="0099712B">
      <w:pPr>
        <w:spacing w:after="0" w:line="360" w:lineRule="auto"/>
        <w:contextualSpacing/>
        <w:jc w:val="both"/>
        <w:rPr>
          <w:rFonts w:ascii="Times New Roman" w:hAnsi="Times New Roman" w:cs="Times New Roman"/>
          <w:sz w:val="24"/>
          <w:szCs w:val="24"/>
        </w:rPr>
      </w:pPr>
      <w:r w:rsidRPr="0018300C">
        <w:rPr>
          <w:rFonts w:ascii="Times New Roman" w:hAnsi="Times New Roman" w:cs="Times New Roman"/>
          <w:b/>
          <w:sz w:val="24"/>
          <w:szCs w:val="24"/>
        </w:rPr>
        <w:t>Pastabos:</w:t>
      </w:r>
      <w:r>
        <w:rPr>
          <w:rFonts w:ascii="Times New Roman" w:hAnsi="Times New Roman" w:cs="Times New Roman"/>
          <w:sz w:val="24"/>
          <w:szCs w:val="24"/>
        </w:rPr>
        <w:t xml:space="preserve">  (1) </w:t>
      </w:r>
      <w:r w:rsidRPr="00ED7597">
        <w:rPr>
          <w:rFonts w:ascii="Times New Roman" w:hAnsi="Times New Roman" w:cs="Times New Roman"/>
          <w:i/>
          <w:sz w:val="24"/>
          <w:szCs w:val="24"/>
        </w:rPr>
        <w:t>V</w:t>
      </w:r>
      <w:r w:rsidRPr="00ED7597">
        <w:rPr>
          <w:rFonts w:ascii="Times New Roman" w:hAnsi="Times New Roman" w:cs="Times New Roman"/>
          <w:i/>
          <w:sz w:val="24"/>
          <w:szCs w:val="24"/>
          <w:vertAlign w:val="subscript"/>
        </w:rPr>
        <w:t>f</w:t>
      </w:r>
      <w:r>
        <w:rPr>
          <w:rFonts w:ascii="Times New Roman" w:hAnsi="Times New Roman" w:cs="Times New Roman"/>
          <w:sz w:val="24"/>
          <w:szCs w:val="24"/>
        </w:rPr>
        <w:t xml:space="preserve"> – fibrų kiekis; </w:t>
      </w:r>
      <w:r w:rsidR="00474BD1">
        <w:rPr>
          <w:rFonts w:ascii="Times New Roman" w:hAnsi="Times New Roman" w:cs="Times New Roman"/>
          <w:i/>
          <w:sz w:val="24"/>
          <w:szCs w:val="24"/>
        </w:rPr>
        <w:t>F</w:t>
      </w:r>
      <w:r w:rsidR="00474BD1">
        <w:rPr>
          <w:rFonts w:ascii="Times New Roman" w:hAnsi="Times New Roman" w:cs="Times New Roman"/>
          <w:i/>
          <w:sz w:val="24"/>
          <w:szCs w:val="24"/>
          <w:vertAlign w:val="subscript"/>
        </w:rPr>
        <w:t>crc</w:t>
      </w:r>
      <w:r w:rsidR="00474BD1">
        <w:rPr>
          <w:rFonts w:ascii="Times New Roman" w:hAnsi="Times New Roman" w:cs="Times New Roman"/>
          <w:sz w:val="24"/>
          <w:szCs w:val="24"/>
        </w:rPr>
        <w:t xml:space="preserve"> – pleišėjimo jėga;</w:t>
      </w:r>
      <w:r w:rsidR="00262099" w:rsidRPr="00262099">
        <w:rPr>
          <w:rFonts w:ascii="Times New Roman" w:hAnsi="Times New Roman" w:cs="Times New Roman"/>
          <w:i/>
          <w:sz w:val="24"/>
          <w:szCs w:val="24"/>
        </w:rPr>
        <w:t xml:space="preserve"> </w:t>
      </w:r>
      <w:r w:rsidR="00262099">
        <w:rPr>
          <w:rFonts w:ascii="Times New Roman" w:hAnsi="Times New Roman" w:cs="Times New Roman"/>
          <w:i/>
          <w:sz w:val="24"/>
          <w:szCs w:val="24"/>
        </w:rPr>
        <w:t>F</w:t>
      </w:r>
      <w:r w:rsidR="00262099">
        <w:rPr>
          <w:rFonts w:ascii="Times New Roman" w:hAnsi="Times New Roman" w:cs="Times New Roman"/>
          <w:i/>
          <w:sz w:val="24"/>
          <w:szCs w:val="24"/>
          <w:vertAlign w:val="subscript"/>
        </w:rPr>
        <w:t>u</w:t>
      </w:r>
      <w:r w:rsidR="00262099">
        <w:rPr>
          <w:rFonts w:ascii="Times New Roman" w:hAnsi="Times New Roman" w:cs="Times New Roman"/>
          <w:sz w:val="24"/>
          <w:szCs w:val="24"/>
        </w:rPr>
        <w:t xml:space="preserve"> – ribinė jėga;</w:t>
      </w:r>
      <w:r w:rsidR="00936E5C">
        <w:rPr>
          <w:rFonts w:ascii="Times New Roman" w:hAnsi="Times New Roman" w:cs="Times New Roman"/>
          <w:sz w:val="24"/>
          <w:szCs w:val="24"/>
        </w:rPr>
        <w:t xml:space="preserve"> </w:t>
      </w:r>
      <w:r w:rsidR="00375F67" w:rsidRPr="00F834B2">
        <w:rPr>
          <w:rFonts w:ascii="Times New Roman" w:hAnsi="Times New Roman" w:cs="Times New Roman"/>
          <w:i/>
          <w:position w:val="-32"/>
          <w:sz w:val="24"/>
          <w:szCs w:val="24"/>
        </w:rPr>
        <w:object w:dxaOrig="1300" w:dyaOrig="740">
          <v:shape id="_x0000_i1127" type="#_x0000_t75" style="width:59.75pt;height:34.35pt" o:ole="">
            <v:imagedata r:id="rId242" o:title=""/>
          </v:shape>
          <o:OLEObject Type="Embed" ProgID="Equation.DSMT4" ShapeID="_x0000_i1127" DrawAspect="Content" ObjectID="_1401011779" r:id="rId243"/>
        </w:object>
      </w:r>
      <w:r w:rsidR="00936E5C">
        <w:rPr>
          <w:rFonts w:ascii="Times New Roman" w:hAnsi="Times New Roman" w:cs="Times New Roman"/>
          <w:sz w:val="24"/>
          <w:szCs w:val="24"/>
        </w:rPr>
        <w:t xml:space="preserve"> –</w:t>
      </w:r>
      <w:r w:rsidR="006C115C">
        <w:rPr>
          <w:rFonts w:ascii="Times New Roman" w:hAnsi="Times New Roman" w:cs="Times New Roman"/>
          <w:sz w:val="24"/>
          <w:szCs w:val="24"/>
        </w:rPr>
        <w:t xml:space="preserve"> </w:t>
      </w:r>
      <w:r w:rsidR="00936E5C">
        <w:rPr>
          <w:rFonts w:ascii="Times New Roman" w:hAnsi="Times New Roman" w:cs="Times New Roman"/>
          <w:i/>
          <w:sz w:val="24"/>
          <w:szCs w:val="24"/>
        </w:rPr>
        <w:t>i</w:t>
      </w:r>
      <w:r w:rsidR="00936E5C">
        <w:rPr>
          <w:rFonts w:ascii="Times New Roman" w:hAnsi="Times New Roman" w:cs="Times New Roman"/>
          <w:sz w:val="24"/>
          <w:szCs w:val="24"/>
        </w:rPr>
        <w:t xml:space="preserve">-tosios sijos </w:t>
      </w:r>
      <w:r w:rsidR="00F834B2">
        <w:rPr>
          <w:rFonts w:ascii="Times New Roman" w:hAnsi="Times New Roman" w:cs="Times New Roman"/>
          <w:sz w:val="24"/>
          <w:szCs w:val="24"/>
        </w:rPr>
        <w:t xml:space="preserve">ir sijos C-1 </w:t>
      </w:r>
      <w:r w:rsidR="00936E5C">
        <w:rPr>
          <w:rFonts w:ascii="Times New Roman" w:hAnsi="Times New Roman" w:cs="Times New Roman"/>
          <w:sz w:val="24"/>
          <w:szCs w:val="24"/>
        </w:rPr>
        <w:t>lenkiamojo standžio santykis</w:t>
      </w:r>
      <w:r w:rsidR="003B65C8">
        <w:rPr>
          <w:rFonts w:ascii="Times New Roman" w:hAnsi="Times New Roman" w:cs="Times New Roman"/>
          <w:sz w:val="24"/>
          <w:szCs w:val="24"/>
        </w:rPr>
        <w:t xml:space="preserve"> (nustatytas pagal </w:t>
      </w:r>
      <w:r w:rsidR="00B54400">
        <w:rPr>
          <w:rFonts w:ascii="Times New Roman" w:hAnsi="Times New Roman" w:cs="Times New Roman"/>
          <w:sz w:val="24"/>
          <w:szCs w:val="24"/>
        </w:rPr>
        <w:t>4.8 pav. a)</w:t>
      </w:r>
      <w:r w:rsidR="00936E5C">
        <w:rPr>
          <w:rFonts w:ascii="Times New Roman" w:hAnsi="Times New Roman" w:cs="Times New Roman"/>
          <w:sz w:val="24"/>
          <w:szCs w:val="24"/>
        </w:rPr>
        <w:t>;</w:t>
      </w:r>
    </w:p>
    <w:p w:rsidR="0099712B" w:rsidRDefault="004D2183" w:rsidP="0099712B">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B65C8">
        <w:rPr>
          <w:rFonts w:ascii="Times New Roman" w:hAnsi="Times New Roman" w:cs="Times New Roman"/>
          <w:sz w:val="24"/>
          <w:szCs w:val="24"/>
        </w:rPr>
        <w:t xml:space="preserve"> </w:t>
      </w:r>
      <w:r w:rsidR="0099712B" w:rsidRPr="00D77D0B">
        <w:rPr>
          <w:rFonts w:ascii="Times New Roman" w:hAnsi="Times New Roman" w:cs="Times New Roman"/>
          <w:sz w:val="24"/>
          <w:szCs w:val="24"/>
        </w:rPr>
        <w:t>(2)</w:t>
      </w:r>
      <w:r w:rsidR="00F834B2">
        <w:rPr>
          <w:rFonts w:ascii="Times New Roman" w:hAnsi="Times New Roman" w:cs="Times New Roman"/>
          <w:sz w:val="24"/>
          <w:szCs w:val="24"/>
          <w:vertAlign w:val="superscript"/>
        </w:rPr>
        <w:t>*</w:t>
      </w:r>
      <w:r w:rsidR="0099712B" w:rsidRPr="00D77D0B">
        <w:rPr>
          <w:rFonts w:ascii="Times New Roman" w:hAnsi="Times New Roman" w:cs="Times New Roman"/>
          <w:sz w:val="24"/>
          <w:szCs w:val="24"/>
        </w:rPr>
        <w:t xml:space="preserve"> </w:t>
      </w:r>
      <w:r>
        <w:rPr>
          <w:rFonts w:ascii="Times New Roman" w:hAnsi="Times New Roman" w:cs="Times New Roman"/>
          <w:sz w:val="24"/>
          <w:szCs w:val="24"/>
        </w:rPr>
        <w:t>V – suirimas įstrižajame pjūvyje; M – suirimas normaliniame pjūvyje</w:t>
      </w:r>
      <w:r w:rsidR="003B65C8">
        <w:rPr>
          <w:rFonts w:ascii="Times New Roman" w:hAnsi="Times New Roman" w:cs="Times New Roman"/>
          <w:sz w:val="24"/>
          <w:szCs w:val="24"/>
        </w:rPr>
        <w:t>;</w:t>
      </w:r>
    </w:p>
    <w:p w:rsidR="003B65C8" w:rsidRPr="003B65C8" w:rsidRDefault="003B65C8" w:rsidP="0099712B">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       (3)</w:t>
      </w:r>
      <w:r>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Pr>
          <w:rFonts w:ascii="Times New Roman" w:hAnsi="Times New Roman" w:cs="Times New Roman"/>
          <w:sz w:val="24"/>
          <w:szCs w:val="24"/>
          <w:lang w:eastAsia="lt-LT"/>
        </w:rPr>
        <w:t>Sija suiro kitoje, nenumatytoje suirimo zonoje.</w:t>
      </w:r>
    </w:p>
    <w:p w:rsidR="004F2A7A" w:rsidRDefault="004F2A7A" w:rsidP="007774FB">
      <w:pPr>
        <w:jc w:val="both"/>
        <w:rPr>
          <w:rFonts w:ascii="Times New Roman" w:hAnsi="Times New Roman" w:cs="Times New Roman"/>
          <w:noProof/>
          <w:sz w:val="24"/>
          <w:szCs w:val="24"/>
          <w:lang w:eastAsia="lt-LT"/>
        </w:rPr>
      </w:pPr>
    </w:p>
    <w:p w:rsidR="003366AE" w:rsidRDefault="004F2A7A" w:rsidP="003366AE">
      <w:pPr>
        <w:spacing w:after="0"/>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b/>
      </w:r>
      <w:r w:rsidR="00BD5B22">
        <w:rPr>
          <w:rFonts w:ascii="Times New Roman" w:hAnsi="Times New Roman" w:cs="Times New Roman"/>
          <w:noProof/>
          <w:sz w:val="24"/>
          <w:szCs w:val="24"/>
          <w:lang w:eastAsia="lt-LT"/>
        </w:rPr>
        <w:t>4.4 lentelėje</w:t>
      </w:r>
      <w:r w:rsidR="003366AE">
        <w:rPr>
          <w:rFonts w:ascii="Times New Roman" w:hAnsi="Times New Roman" w:cs="Times New Roman"/>
          <w:noProof/>
          <w:sz w:val="24"/>
          <w:szCs w:val="24"/>
          <w:lang w:eastAsia="lt-LT"/>
        </w:rPr>
        <w:t xml:space="preserve"> ir 4.8 pav. pateikti rezultatai rodo, kad</w:t>
      </w:r>
      <w:r>
        <w:rPr>
          <w:rFonts w:ascii="Times New Roman" w:hAnsi="Times New Roman" w:cs="Times New Roman"/>
          <w:noProof/>
          <w:sz w:val="24"/>
          <w:szCs w:val="24"/>
          <w:lang w:eastAsia="lt-LT"/>
        </w:rPr>
        <w:t xml:space="preserve"> fibros padidina ne tik atlaikomą jėgą, bet ir </w:t>
      </w:r>
      <w:r w:rsidR="00A02D6C">
        <w:rPr>
          <w:rFonts w:ascii="Times New Roman" w:hAnsi="Times New Roman" w:cs="Times New Roman"/>
          <w:noProof/>
          <w:sz w:val="24"/>
          <w:szCs w:val="24"/>
          <w:lang w:eastAsia="lt-LT"/>
        </w:rPr>
        <w:t>lenkiamąjį standumą. Standumas</w:t>
      </w:r>
      <w:r>
        <w:rPr>
          <w:rFonts w:ascii="Times New Roman" w:hAnsi="Times New Roman" w:cs="Times New Roman"/>
          <w:noProof/>
          <w:sz w:val="24"/>
          <w:szCs w:val="24"/>
          <w:lang w:eastAsia="lt-LT"/>
        </w:rPr>
        <w:t xml:space="preserve"> SFRC_0,75 ir SFRC_1,5 serijose yra vidutiniškai 1,13 ir 1,26 karto</w:t>
      </w:r>
      <w:r w:rsidR="00A02D6C">
        <w:rPr>
          <w:rFonts w:ascii="Times New Roman" w:hAnsi="Times New Roman" w:cs="Times New Roman"/>
          <w:noProof/>
          <w:sz w:val="24"/>
          <w:szCs w:val="24"/>
          <w:lang w:eastAsia="lt-LT"/>
        </w:rPr>
        <w:t xml:space="preserve"> didesnis nei C serijoje</w:t>
      </w:r>
      <w:r>
        <w:rPr>
          <w:rFonts w:ascii="Times New Roman" w:hAnsi="Times New Roman" w:cs="Times New Roman"/>
          <w:noProof/>
          <w:sz w:val="24"/>
          <w:szCs w:val="24"/>
          <w:lang w:eastAsia="lt-LT"/>
        </w:rPr>
        <w:t>.</w:t>
      </w:r>
    </w:p>
    <w:p w:rsidR="00BF0E91" w:rsidRPr="00694B99" w:rsidRDefault="003366AE" w:rsidP="00694B99">
      <w:pPr>
        <w:spacing w:after="0" w:line="360" w:lineRule="auto"/>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b/>
        <w:t xml:space="preserve">Kaip matyti iš teorinių skaičiavimų </w:t>
      </w:r>
      <w:r w:rsidR="00536F3A" w:rsidRPr="00536F3A">
        <w:rPr>
          <w:rFonts w:ascii="Times New Roman" w:hAnsi="Times New Roman" w:cs="Times New Roman"/>
          <w:noProof/>
          <w:sz w:val="24"/>
          <w:szCs w:val="24"/>
          <w:lang w:eastAsia="lt-LT"/>
        </w:rPr>
        <w:t>(40</w:t>
      </w:r>
      <w:r w:rsidRPr="00536F3A">
        <w:rPr>
          <w:rFonts w:ascii="Times New Roman" w:hAnsi="Times New Roman" w:cs="Times New Roman"/>
          <w:noProof/>
          <w:sz w:val="24"/>
          <w:szCs w:val="24"/>
          <w:lang w:eastAsia="lt-LT"/>
        </w:rPr>
        <w:t xml:space="preserve"> psl.)</w:t>
      </w:r>
      <w:r w:rsidR="00A921D6">
        <w:rPr>
          <w:rFonts w:ascii="Times New Roman" w:hAnsi="Times New Roman" w:cs="Times New Roman"/>
          <w:noProof/>
          <w:sz w:val="24"/>
          <w:szCs w:val="24"/>
          <w:lang w:eastAsia="lt-LT"/>
        </w:rPr>
        <w:t xml:space="preserve">, teorinė įstrižojo pjūvio </w:t>
      </w:r>
      <w:r>
        <w:rPr>
          <w:rFonts w:ascii="Times New Roman" w:hAnsi="Times New Roman" w:cs="Times New Roman"/>
          <w:noProof/>
          <w:sz w:val="24"/>
          <w:szCs w:val="24"/>
          <w:lang w:eastAsia="lt-LT"/>
        </w:rPr>
        <w:t xml:space="preserve">suirimo jėga yra </w:t>
      </w:r>
      <w:r w:rsidR="00694B99" w:rsidRPr="00694B99">
        <w:rPr>
          <w:rFonts w:ascii="Times New Roman" w:hAnsi="Times New Roman" w:cs="Times New Roman"/>
          <w:noProof/>
          <w:position w:val="-10"/>
          <w:sz w:val="24"/>
          <w:szCs w:val="24"/>
          <w:lang w:eastAsia="lt-LT"/>
        </w:rPr>
        <w:object w:dxaOrig="1700" w:dyaOrig="320">
          <v:shape id="_x0000_i1128" type="#_x0000_t75" style="width:85.65pt;height:15.55pt" o:ole="">
            <v:imagedata r:id="rId244" o:title=""/>
          </v:shape>
          <o:OLEObject Type="Embed" ProgID="Equation.DSMT4" ShapeID="_x0000_i1128" DrawAspect="Content" ObjectID="_1401011780" r:id="rId245"/>
        </w:object>
      </w:r>
      <w:r>
        <w:rPr>
          <w:rFonts w:ascii="Times New Roman" w:hAnsi="Times New Roman" w:cs="Times New Roman"/>
          <w:noProof/>
          <w:sz w:val="24"/>
          <w:szCs w:val="24"/>
          <w:lang w:eastAsia="lt-LT"/>
        </w:rPr>
        <w:t xml:space="preserve">karto </w:t>
      </w:r>
      <w:r w:rsidR="00694B99">
        <w:rPr>
          <w:rFonts w:ascii="Times New Roman" w:hAnsi="Times New Roman" w:cs="Times New Roman"/>
          <w:noProof/>
          <w:sz w:val="24"/>
          <w:szCs w:val="24"/>
          <w:lang w:eastAsia="lt-LT"/>
        </w:rPr>
        <w:t>mažesnė nei suirimo jėga normaliniame pjūvyje, tačiau įdėjus tik 0,75</w:t>
      </w:r>
      <w:r w:rsidR="005052CD">
        <w:rPr>
          <w:rFonts w:ascii="Times New Roman" w:hAnsi="Times New Roman" w:cs="Times New Roman"/>
          <w:noProof/>
          <w:sz w:val="24"/>
          <w:szCs w:val="24"/>
          <w:lang w:eastAsia="lt-LT"/>
        </w:rPr>
        <w:t xml:space="preserve"> </w:t>
      </w:r>
      <w:r w:rsidR="00694B99" w:rsidRPr="00694B99">
        <w:rPr>
          <w:rFonts w:ascii="Times New Roman" w:hAnsi="Times New Roman" w:cs="Times New Roman"/>
          <w:noProof/>
          <w:sz w:val="24"/>
          <w:szCs w:val="24"/>
          <w:lang w:eastAsia="lt-LT"/>
        </w:rPr>
        <w:t>%</w:t>
      </w:r>
      <w:r w:rsidR="00694B99">
        <w:rPr>
          <w:rFonts w:ascii="Times New Roman" w:hAnsi="Times New Roman" w:cs="Times New Roman"/>
          <w:noProof/>
          <w:sz w:val="24"/>
          <w:szCs w:val="24"/>
          <w:lang w:eastAsia="lt-LT"/>
        </w:rPr>
        <w:t xml:space="preserve"> fibrų, suirimas įvyko normaliniame pjūvyje.</w:t>
      </w:r>
    </w:p>
    <w:p w:rsidR="00BF0E91" w:rsidRDefault="00BF0E91" w:rsidP="007774FB">
      <w:pPr>
        <w:jc w:val="both"/>
        <w:rPr>
          <w:rFonts w:ascii="Times New Roman" w:hAnsi="Times New Roman" w:cs="Times New Roman"/>
          <w:noProof/>
          <w:sz w:val="24"/>
          <w:szCs w:val="24"/>
          <w:lang w:eastAsia="lt-LT"/>
        </w:rPr>
      </w:pPr>
    </w:p>
    <w:p w:rsidR="00BF0E91" w:rsidRDefault="00BF0E91" w:rsidP="007774FB">
      <w:pPr>
        <w:jc w:val="both"/>
        <w:rPr>
          <w:rFonts w:ascii="Times New Roman" w:hAnsi="Times New Roman" w:cs="Times New Roman"/>
          <w:noProof/>
          <w:sz w:val="24"/>
          <w:szCs w:val="24"/>
          <w:lang w:eastAsia="lt-LT"/>
        </w:rPr>
      </w:pPr>
    </w:p>
    <w:p w:rsidR="00BF0E91" w:rsidRDefault="00BF0E91" w:rsidP="007774FB">
      <w:pPr>
        <w:jc w:val="both"/>
        <w:rPr>
          <w:rFonts w:ascii="Times New Roman" w:hAnsi="Times New Roman" w:cs="Times New Roman"/>
          <w:noProof/>
          <w:sz w:val="24"/>
          <w:szCs w:val="24"/>
          <w:lang w:eastAsia="lt-LT"/>
        </w:rPr>
      </w:pPr>
    </w:p>
    <w:p w:rsidR="00BF0E91" w:rsidRDefault="00BF0E91" w:rsidP="007774FB">
      <w:pPr>
        <w:jc w:val="both"/>
        <w:rPr>
          <w:rFonts w:ascii="Times New Roman" w:hAnsi="Times New Roman" w:cs="Times New Roman"/>
          <w:noProof/>
          <w:sz w:val="24"/>
          <w:szCs w:val="24"/>
          <w:lang w:eastAsia="lt-LT"/>
        </w:rPr>
      </w:pPr>
    </w:p>
    <w:p w:rsidR="00BF0E91" w:rsidRDefault="00BF0E91" w:rsidP="007774FB">
      <w:pPr>
        <w:jc w:val="both"/>
        <w:rPr>
          <w:rFonts w:ascii="Times New Roman" w:hAnsi="Times New Roman" w:cs="Times New Roman"/>
          <w:noProof/>
          <w:sz w:val="24"/>
          <w:szCs w:val="24"/>
          <w:lang w:eastAsia="lt-LT"/>
        </w:rPr>
      </w:pPr>
    </w:p>
    <w:p w:rsidR="00BF0E91" w:rsidRDefault="00BF0E91" w:rsidP="007774FB">
      <w:pPr>
        <w:jc w:val="both"/>
        <w:rPr>
          <w:rFonts w:ascii="Times New Roman" w:hAnsi="Times New Roman" w:cs="Times New Roman"/>
          <w:noProof/>
          <w:sz w:val="24"/>
          <w:szCs w:val="24"/>
          <w:lang w:eastAsia="lt-LT"/>
        </w:rPr>
      </w:pPr>
    </w:p>
    <w:p w:rsidR="00EA764C" w:rsidRPr="00075257" w:rsidRDefault="00460AE4" w:rsidP="00EA764C">
      <w:pPr>
        <w:spacing w:after="0"/>
        <w:jc w:val="both"/>
        <w:rPr>
          <w:rFonts w:ascii="Times New Roman" w:hAnsi="Times New Roman" w:cs="Times New Roman"/>
          <w:noProof/>
          <w:lang w:eastAsia="lt-LT"/>
        </w:rPr>
      </w:pPr>
      <w:r w:rsidRPr="00460AE4">
        <w:rPr>
          <w:rFonts w:ascii="Times New Roman" w:hAnsi="Times New Roman" w:cs="Times New Roman"/>
          <w:noProof/>
          <w:sz w:val="24"/>
          <w:szCs w:val="24"/>
          <w:lang w:eastAsia="zh-TW"/>
        </w:rPr>
        <w:pict>
          <v:shape id="_x0000_s1538" type="#_x0000_t202" style="position:absolute;left:0;text-align:left;margin-left:34.9pt;margin-top:15.3pt;width:38.25pt;height:18.85pt;z-index:251756544;mso-width-relative:margin;mso-height-relative:margin" strokecolor="white [3212]">
            <v:textbox>
              <w:txbxContent>
                <w:p w:rsidR="007523CA" w:rsidRPr="00005133" w:rsidRDefault="007523CA">
                  <w:pPr>
                    <w:rPr>
                      <w:rFonts w:ascii="Times New Roman" w:hAnsi="Times New Roman" w:cs="Times New Roman"/>
                      <w:i/>
                      <w:sz w:val="20"/>
                      <w:szCs w:val="20"/>
                    </w:rPr>
                  </w:pPr>
                  <w:r w:rsidRPr="00005133">
                    <w:rPr>
                      <w:rFonts w:ascii="Times New Roman" w:hAnsi="Times New Roman" w:cs="Times New Roman"/>
                      <w:i/>
                      <w:sz w:val="20"/>
                      <w:szCs w:val="20"/>
                    </w:rPr>
                    <w:t>F</w:t>
                  </w:r>
                  <w:r w:rsidRPr="00005133">
                    <w:rPr>
                      <w:rFonts w:ascii="Times New Roman" w:hAnsi="Times New Roman" w:cs="Times New Roman"/>
                      <w:sz w:val="20"/>
                      <w:szCs w:val="20"/>
                    </w:rPr>
                    <w:t xml:space="preserve">, </w:t>
                  </w:r>
                  <w:proofErr w:type="gramStart"/>
                  <w:r w:rsidRPr="00005133">
                    <w:rPr>
                      <w:rFonts w:ascii="Times New Roman" w:hAnsi="Times New Roman" w:cs="Times New Roman"/>
                      <w:i/>
                      <w:sz w:val="20"/>
                      <w:szCs w:val="20"/>
                    </w:rPr>
                    <w:t>kN</w:t>
                  </w:r>
                  <w:proofErr w:type="gramEnd"/>
                </w:p>
              </w:txbxContent>
            </v:textbox>
          </v:shape>
        </w:pict>
      </w:r>
      <w:r w:rsidR="004A7F85">
        <w:rPr>
          <w:rFonts w:ascii="Times New Roman" w:hAnsi="Times New Roman" w:cs="Times New Roman"/>
          <w:noProof/>
          <w:sz w:val="24"/>
          <w:szCs w:val="24"/>
          <w:lang w:eastAsia="lt-LT"/>
        </w:rPr>
        <w:t xml:space="preserve">       </w:t>
      </w:r>
      <w:r w:rsidR="00EA764C">
        <w:rPr>
          <w:rFonts w:ascii="Times New Roman" w:hAnsi="Times New Roman" w:cs="Times New Roman"/>
          <w:noProof/>
          <w:sz w:val="24"/>
          <w:szCs w:val="24"/>
          <w:lang w:eastAsia="lt-LT"/>
        </w:rPr>
        <w:t xml:space="preserve"> </w:t>
      </w:r>
      <w:r w:rsidR="00005133" w:rsidRPr="00075257">
        <w:rPr>
          <w:rFonts w:ascii="Times New Roman" w:hAnsi="Times New Roman" w:cs="Times New Roman"/>
          <w:noProof/>
          <w:lang w:eastAsia="lt-LT"/>
        </w:rPr>
        <w:t>a)</w:t>
      </w:r>
    </w:p>
    <w:p w:rsidR="001329A3" w:rsidRDefault="00460AE4" w:rsidP="004A7F85">
      <w:pPr>
        <w:spacing w:after="0"/>
        <w:jc w:val="center"/>
        <w:rPr>
          <w:rFonts w:ascii="Times New Roman" w:hAnsi="Times New Roman" w:cs="Times New Roman"/>
          <w:noProof/>
          <w:sz w:val="24"/>
          <w:szCs w:val="24"/>
          <w:lang w:eastAsia="lt-LT"/>
        </w:rPr>
      </w:pPr>
      <w:r w:rsidRPr="00460AE4">
        <w:rPr>
          <w:rFonts w:ascii="Times New Roman" w:hAnsi="Times New Roman" w:cs="Times New Roman"/>
          <w:noProof/>
          <w:sz w:val="24"/>
          <w:szCs w:val="24"/>
          <w:lang w:eastAsia="zh-TW"/>
        </w:rPr>
        <w:lastRenderedPageBreak/>
        <w:pict>
          <v:shape id="_x0000_s1540" type="#_x0000_t202" style="position:absolute;left:0;text-align:left;margin-left:360.05pt;margin-top:201.35pt;width:42.1pt;height:20.25pt;z-index:251760640;mso-width-relative:margin;mso-height-relative:margin" strokecolor="white [3212]">
            <v:textbox>
              <w:txbxContent>
                <w:p w:rsidR="007523CA" w:rsidRPr="00005133" w:rsidRDefault="007523CA">
                  <w:pPr>
                    <w:rPr>
                      <w:rFonts w:ascii="Times New Roman" w:hAnsi="Times New Roman" w:cs="Times New Roman"/>
                      <w:i/>
                      <w:sz w:val="20"/>
                      <w:szCs w:val="20"/>
                    </w:rPr>
                  </w:pPr>
                  <w:proofErr w:type="gramStart"/>
                  <w:r w:rsidRPr="00005133">
                    <w:rPr>
                      <w:rFonts w:ascii="Times New Roman" w:hAnsi="Times New Roman" w:cs="Times New Roman"/>
                      <w:i/>
                      <w:sz w:val="20"/>
                      <w:szCs w:val="20"/>
                    </w:rPr>
                    <w:t>u</w:t>
                  </w:r>
                  <w:proofErr w:type="gramEnd"/>
                  <w:r w:rsidRPr="00005133">
                    <w:rPr>
                      <w:rFonts w:ascii="Times New Roman" w:hAnsi="Times New Roman" w:cs="Times New Roman"/>
                      <w:sz w:val="20"/>
                      <w:szCs w:val="20"/>
                    </w:rPr>
                    <w:t xml:space="preserve">, </w:t>
                  </w:r>
                  <w:r w:rsidRPr="00005133">
                    <w:rPr>
                      <w:rFonts w:ascii="Times New Roman" w:hAnsi="Times New Roman" w:cs="Times New Roman"/>
                      <w:i/>
                      <w:sz w:val="20"/>
                      <w:szCs w:val="20"/>
                    </w:rPr>
                    <w:t>mm</w:t>
                  </w:r>
                </w:p>
              </w:txbxContent>
            </v:textbox>
          </v:shape>
        </w:pict>
      </w:r>
      <w:r w:rsidR="001329A3" w:rsidRPr="001329A3">
        <w:rPr>
          <w:rFonts w:ascii="Times New Roman" w:hAnsi="Times New Roman" w:cs="Times New Roman"/>
          <w:noProof/>
          <w:sz w:val="24"/>
          <w:szCs w:val="24"/>
          <w:lang w:val="lt-LT" w:eastAsia="lt-LT" w:bidi="ar-SA"/>
        </w:rPr>
        <w:drawing>
          <wp:inline distT="0" distB="0" distL="0" distR="0">
            <wp:extent cx="5455397" cy="3036048"/>
            <wp:effectExtent l="0" t="0" r="0" b="0"/>
            <wp:docPr id="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6"/>
              </a:graphicData>
            </a:graphic>
          </wp:inline>
        </w:drawing>
      </w:r>
    </w:p>
    <w:p w:rsidR="00005133" w:rsidRPr="00075257" w:rsidRDefault="00460AE4" w:rsidP="00EA764C">
      <w:pPr>
        <w:spacing w:after="0"/>
        <w:jc w:val="both"/>
        <w:rPr>
          <w:rFonts w:ascii="Times New Roman" w:hAnsi="Times New Roman" w:cs="Times New Roman"/>
          <w:noProof/>
          <w:lang w:eastAsia="lt-LT"/>
        </w:rPr>
      </w:pPr>
      <w:r w:rsidRPr="00460AE4">
        <w:rPr>
          <w:rFonts w:ascii="Times New Roman" w:hAnsi="Times New Roman" w:cs="Times New Roman"/>
          <w:noProof/>
          <w:sz w:val="24"/>
          <w:szCs w:val="24"/>
          <w:lang w:eastAsia="zh-TW"/>
        </w:rPr>
        <w:pict>
          <v:shape id="_x0000_s1539" type="#_x0000_t202" style="position:absolute;left:0;text-align:left;margin-left:41.5pt;margin-top:10.55pt;width:41.15pt;height:20.1pt;z-index:251758592;mso-width-relative:margin;mso-height-relative:margin" strokecolor="white [3212]">
            <v:textbox>
              <w:txbxContent>
                <w:p w:rsidR="007523CA" w:rsidRPr="00005133" w:rsidRDefault="007523CA">
                  <w:pPr>
                    <w:rPr>
                      <w:rFonts w:ascii="Times New Roman" w:hAnsi="Times New Roman" w:cs="Times New Roman"/>
                      <w:i/>
                      <w:sz w:val="20"/>
                      <w:szCs w:val="20"/>
                    </w:rPr>
                  </w:pPr>
                  <w:r w:rsidRPr="00005133">
                    <w:rPr>
                      <w:rFonts w:ascii="Times New Roman" w:hAnsi="Times New Roman" w:cs="Times New Roman"/>
                      <w:i/>
                      <w:sz w:val="20"/>
                      <w:szCs w:val="20"/>
                    </w:rPr>
                    <w:t>F</w:t>
                  </w:r>
                  <w:r w:rsidRPr="00005133">
                    <w:rPr>
                      <w:rFonts w:ascii="Times New Roman" w:hAnsi="Times New Roman" w:cs="Times New Roman"/>
                      <w:sz w:val="20"/>
                      <w:szCs w:val="20"/>
                    </w:rPr>
                    <w:t xml:space="preserve">, </w:t>
                  </w:r>
                  <w:proofErr w:type="gramStart"/>
                  <w:r w:rsidRPr="00005133">
                    <w:rPr>
                      <w:rFonts w:ascii="Times New Roman" w:hAnsi="Times New Roman" w:cs="Times New Roman"/>
                      <w:i/>
                      <w:sz w:val="20"/>
                      <w:szCs w:val="20"/>
                    </w:rPr>
                    <w:t>kN</w:t>
                  </w:r>
                  <w:proofErr w:type="gramEnd"/>
                </w:p>
              </w:txbxContent>
            </v:textbox>
          </v:shape>
        </w:pict>
      </w:r>
      <w:r w:rsidR="004A7F85">
        <w:rPr>
          <w:rFonts w:ascii="Times New Roman" w:hAnsi="Times New Roman" w:cs="Times New Roman"/>
          <w:noProof/>
          <w:sz w:val="24"/>
          <w:szCs w:val="24"/>
          <w:lang w:eastAsia="lt-LT"/>
        </w:rPr>
        <w:t xml:space="preserve">   </w:t>
      </w:r>
      <w:r w:rsidR="00075257">
        <w:rPr>
          <w:rFonts w:ascii="Times New Roman" w:hAnsi="Times New Roman" w:cs="Times New Roman"/>
          <w:noProof/>
          <w:sz w:val="24"/>
          <w:szCs w:val="24"/>
          <w:lang w:eastAsia="lt-LT"/>
        </w:rPr>
        <w:t xml:space="preserve">   </w:t>
      </w:r>
      <w:r w:rsidR="004A7F85">
        <w:rPr>
          <w:rFonts w:ascii="Times New Roman" w:hAnsi="Times New Roman" w:cs="Times New Roman"/>
          <w:noProof/>
          <w:sz w:val="24"/>
          <w:szCs w:val="24"/>
          <w:lang w:eastAsia="lt-LT"/>
        </w:rPr>
        <w:t xml:space="preserve"> </w:t>
      </w:r>
      <w:r w:rsidR="00005133" w:rsidRPr="00075257">
        <w:rPr>
          <w:rFonts w:ascii="Times New Roman" w:hAnsi="Times New Roman" w:cs="Times New Roman"/>
          <w:noProof/>
          <w:lang w:eastAsia="lt-LT"/>
        </w:rPr>
        <w:t>b)</w:t>
      </w:r>
    </w:p>
    <w:p w:rsidR="001329A3" w:rsidRDefault="00460AE4" w:rsidP="004A7F85">
      <w:pPr>
        <w:spacing w:after="0"/>
        <w:jc w:val="center"/>
        <w:rPr>
          <w:rFonts w:ascii="Times New Roman" w:hAnsi="Times New Roman" w:cs="Times New Roman"/>
          <w:noProof/>
          <w:sz w:val="24"/>
          <w:szCs w:val="24"/>
          <w:lang w:eastAsia="lt-LT"/>
        </w:rPr>
      </w:pPr>
      <w:r w:rsidRPr="00460AE4">
        <w:rPr>
          <w:rFonts w:ascii="Times New Roman" w:hAnsi="Times New Roman" w:cs="Times New Roman"/>
          <w:noProof/>
          <w:sz w:val="24"/>
          <w:szCs w:val="24"/>
          <w:lang w:eastAsia="zh-TW"/>
        </w:rPr>
        <w:pict>
          <v:shape id="_x0000_s1541" type="#_x0000_t202" style="position:absolute;left:0;text-align:left;margin-left:369.95pt;margin-top:206pt;width:42.6pt;height:18.85pt;z-index:251762688;mso-width-relative:margin;mso-height-relative:margin" strokecolor="white [3212]">
            <v:textbox>
              <w:txbxContent>
                <w:p w:rsidR="007523CA" w:rsidRPr="00005133" w:rsidRDefault="007523CA">
                  <w:pPr>
                    <w:rPr>
                      <w:rFonts w:ascii="Times New Roman" w:hAnsi="Times New Roman" w:cs="Times New Roman"/>
                      <w:i/>
                      <w:sz w:val="20"/>
                      <w:szCs w:val="20"/>
                    </w:rPr>
                  </w:pPr>
                  <w:proofErr w:type="gramStart"/>
                  <w:r w:rsidRPr="00005133">
                    <w:rPr>
                      <w:rFonts w:ascii="Times New Roman" w:hAnsi="Times New Roman" w:cs="Times New Roman"/>
                      <w:i/>
                      <w:sz w:val="20"/>
                      <w:szCs w:val="20"/>
                    </w:rPr>
                    <w:t>u</w:t>
                  </w:r>
                  <w:proofErr w:type="gramEnd"/>
                  <w:r w:rsidRPr="00005133">
                    <w:rPr>
                      <w:rFonts w:ascii="Times New Roman" w:hAnsi="Times New Roman" w:cs="Times New Roman"/>
                      <w:sz w:val="20"/>
                      <w:szCs w:val="20"/>
                    </w:rPr>
                    <w:t xml:space="preserve">, </w:t>
                  </w:r>
                  <w:r w:rsidRPr="00005133">
                    <w:rPr>
                      <w:rFonts w:ascii="Times New Roman" w:hAnsi="Times New Roman" w:cs="Times New Roman"/>
                      <w:i/>
                      <w:sz w:val="20"/>
                      <w:szCs w:val="20"/>
                    </w:rPr>
                    <w:t>mm</w:t>
                  </w:r>
                </w:p>
              </w:txbxContent>
            </v:textbox>
          </v:shape>
        </w:pict>
      </w:r>
      <w:r w:rsidR="00CF6A4E" w:rsidRPr="00CF6A4E">
        <w:rPr>
          <w:rFonts w:ascii="Times New Roman" w:hAnsi="Times New Roman" w:cs="Times New Roman"/>
          <w:noProof/>
          <w:sz w:val="24"/>
          <w:szCs w:val="24"/>
          <w:lang w:val="lt-LT" w:eastAsia="lt-LT" w:bidi="ar-SA"/>
        </w:rPr>
        <w:drawing>
          <wp:inline distT="0" distB="0" distL="0" distR="0">
            <wp:extent cx="5455920" cy="3071906"/>
            <wp:effectExtent l="0" t="0" r="0" b="0"/>
            <wp:docPr id="2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7"/>
              </a:graphicData>
            </a:graphic>
          </wp:inline>
        </w:drawing>
      </w:r>
    </w:p>
    <w:p w:rsidR="009A7194" w:rsidRPr="00075257" w:rsidRDefault="009D7EAB" w:rsidP="004A7F85">
      <w:pPr>
        <w:spacing w:after="0"/>
        <w:jc w:val="center"/>
        <w:rPr>
          <w:rFonts w:ascii="Times New Roman" w:hAnsi="Times New Roman" w:cs="Times New Roman"/>
          <w:noProof/>
          <w:lang w:eastAsia="lt-LT"/>
        </w:rPr>
      </w:pPr>
      <w:r w:rsidRPr="00075257">
        <w:rPr>
          <w:rFonts w:ascii="Times New Roman" w:hAnsi="Times New Roman" w:cs="Times New Roman"/>
          <w:noProof/>
          <w:lang w:eastAsia="lt-LT"/>
        </w:rPr>
        <w:t>4.8</w:t>
      </w:r>
      <w:r w:rsidR="006D31A3" w:rsidRPr="00075257">
        <w:rPr>
          <w:rFonts w:ascii="Times New Roman" w:hAnsi="Times New Roman" w:cs="Times New Roman"/>
          <w:noProof/>
          <w:lang w:eastAsia="lt-LT"/>
        </w:rPr>
        <w:t xml:space="preserve"> pav. Apkrovų ir įlinkių </w:t>
      </w:r>
      <w:r w:rsidR="001A68DA" w:rsidRPr="00075257">
        <w:rPr>
          <w:rFonts w:ascii="Times New Roman" w:hAnsi="Times New Roman" w:cs="Times New Roman"/>
          <w:noProof/>
          <w:lang w:eastAsia="lt-LT"/>
        </w:rPr>
        <w:t>kreivės (a – ties 2-u įlinkomačiu; b – ties 3-iu įlinkomačiu)</w:t>
      </w:r>
    </w:p>
    <w:p w:rsidR="009A7194" w:rsidRPr="009A7194" w:rsidRDefault="009A7194" w:rsidP="009A7194">
      <w:pPr>
        <w:rPr>
          <w:rFonts w:ascii="Times New Roman" w:hAnsi="Times New Roman" w:cs="Times New Roman"/>
          <w:sz w:val="24"/>
          <w:szCs w:val="24"/>
          <w:lang w:eastAsia="lt-LT"/>
        </w:rPr>
      </w:pPr>
    </w:p>
    <w:p w:rsidR="009A7194" w:rsidRDefault="009A7194" w:rsidP="009A7194">
      <w:pPr>
        <w:rPr>
          <w:rFonts w:ascii="Times New Roman" w:hAnsi="Times New Roman" w:cs="Times New Roman"/>
          <w:sz w:val="24"/>
          <w:szCs w:val="24"/>
          <w:lang w:eastAsia="lt-LT"/>
        </w:rPr>
      </w:pPr>
    </w:p>
    <w:p w:rsidR="006D31A3" w:rsidRDefault="009A7194" w:rsidP="009A7194">
      <w:pPr>
        <w:tabs>
          <w:tab w:val="left" w:pos="1346"/>
        </w:tabs>
        <w:rPr>
          <w:rFonts w:ascii="Times New Roman" w:hAnsi="Times New Roman" w:cs="Times New Roman"/>
          <w:sz w:val="24"/>
          <w:szCs w:val="24"/>
          <w:lang w:eastAsia="lt-LT"/>
        </w:rPr>
      </w:pPr>
      <w:r>
        <w:rPr>
          <w:rFonts w:ascii="Times New Roman" w:hAnsi="Times New Roman" w:cs="Times New Roman"/>
          <w:sz w:val="24"/>
          <w:szCs w:val="24"/>
          <w:lang w:eastAsia="lt-LT"/>
        </w:rPr>
        <w:tab/>
      </w:r>
    </w:p>
    <w:p w:rsidR="00297F3F" w:rsidRDefault="00297F3F" w:rsidP="009A7194">
      <w:pPr>
        <w:tabs>
          <w:tab w:val="left" w:pos="1346"/>
        </w:tabs>
        <w:rPr>
          <w:rFonts w:ascii="Times New Roman" w:hAnsi="Times New Roman" w:cs="Times New Roman"/>
          <w:sz w:val="24"/>
          <w:szCs w:val="24"/>
          <w:lang w:eastAsia="lt-LT"/>
        </w:rPr>
      </w:pPr>
    </w:p>
    <w:p w:rsidR="00297F3F" w:rsidRDefault="00297F3F" w:rsidP="009A7194">
      <w:pPr>
        <w:tabs>
          <w:tab w:val="left" w:pos="1346"/>
        </w:tabs>
        <w:rPr>
          <w:rFonts w:ascii="Times New Roman" w:hAnsi="Times New Roman" w:cs="Times New Roman"/>
          <w:sz w:val="24"/>
          <w:szCs w:val="24"/>
          <w:lang w:eastAsia="lt-LT"/>
        </w:rPr>
      </w:pPr>
    </w:p>
    <w:p w:rsidR="00297F3F" w:rsidRDefault="00297F3F" w:rsidP="009A7194">
      <w:pPr>
        <w:tabs>
          <w:tab w:val="left" w:pos="1346"/>
        </w:tabs>
        <w:rPr>
          <w:rFonts w:ascii="Times New Roman" w:hAnsi="Times New Roman" w:cs="Times New Roman"/>
          <w:sz w:val="24"/>
          <w:szCs w:val="24"/>
          <w:lang w:eastAsia="lt-LT"/>
        </w:rPr>
      </w:pPr>
    </w:p>
    <w:p w:rsidR="00FB3B42" w:rsidRDefault="00FB3B42" w:rsidP="009A7194">
      <w:pPr>
        <w:tabs>
          <w:tab w:val="left" w:pos="1346"/>
        </w:tabs>
        <w:rPr>
          <w:rFonts w:ascii="Times New Roman" w:hAnsi="Times New Roman" w:cs="Times New Roman"/>
          <w:sz w:val="24"/>
          <w:szCs w:val="24"/>
          <w:lang w:eastAsia="lt-LT"/>
        </w:rPr>
      </w:pPr>
    </w:p>
    <w:p w:rsidR="00FB3B42" w:rsidRDefault="00FB3B42" w:rsidP="009A7194">
      <w:pPr>
        <w:tabs>
          <w:tab w:val="left" w:pos="1346"/>
        </w:tabs>
        <w:rPr>
          <w:rFonts w:ascii="Times New Roman" w:hAnsi="Times New Roman" w:cs="Times New Roman"/>
          <w:sz w:val="24"/>
          <w:szCs w:val="24"/>
          <w:lang w:eastAsia="lt-LT"/>
        </w:rPr>
      </w:pPr>
    </w:p>
    <w:p w:rsidR="0081263D" w:rsidRPr="00C22427" w:rsidRDefault="00E33287" w:rsidP="008151EB">
      <w:pPr>
        <w:pStyle w:val="Antrat3"/>
        <w:rPr>
          <w:lang w:eastAsia="lt-LT"/>
        </w:rPr>
      </w:pPr>
      <w:bookmarkStart w:id="29" w:name="_Toc313890260"/>
      <w:bookmarkStart w:id="30" w:name="_Toc322546778"/>
      <w:r>
        <w:rPr>
          <w:lang w:eastAsia="lt-LT"/>
        </w:rPr>
        <w:lastRenderedPageBreak/>
        <w:t>3</w:t>
      </w:r>
      <w:r w:rsidR="0081263D" w:rsidRPr="00C22427">
        <w:rPr>
          <w:lang w:eastAsia="lt-LT"/>
        </w:rPr>
        <w:t>.3.1</w:t>
      </w:r>
      <w:r w:rsidR="00400599">
        <w:rPr>
          <w:lang w:eastAsia="lt-LT"/>
        </w:rPr>
        <w:t>.</w:t>
      </w:r>
      <w:r w:rsidR="0081263D" w:rsidRPr="00C22427">
        <w:rPr>
          <w:lang w:eastAsia="lt-LT"/>
        </w:rPr>
        <w:t xml:space="preserve"> Sijos C-1 deformacijos ir suirimo pobūdis</w:t>
      </w:r>
      <w:bookmarkEnd w:id="29"/>
      <w:bookmarkEnd w:id="30"/>
    </w:p>
    <w:p w:rsidR="00F04B8C" w:rsidRDefault="00F04B8C" w:rsidP="006958D9">
      <w:pPr>
        <w:tabs>
          <w:tab w:val="left" w:pos="1346"/>
        </w:tabs>
        <w:spacing w:after="0"/>
        <w:rPr>
          <w:rFonts w:ascii="Times New Roman" w:hAnsi="Times New Roman" w:cs="Times New Roman"/>
          <w:b/>
          <w:sz w:val="24"/>
          <w:szCs w:val="24"/>
          <w:lang w:eastAsia="lt-LT"/>
        </w:rPr>
      </w:pPr>
    </w:p>
    <w:p w:rsidR="00727D8C" w:rsidRDefault="005D18AD" w:rsidP="00DC2274">
      <w:pPr>
        <w:tabs>
          <w:tab w:val="left" w:pos="0"/>
        </w:tabs>
        <w:spacing w:after="0"/>
        <w:jc w:val="both"/>
        <w:rPr>
          <w:rFonts w:ascii="Times New Roman" w:hAnsi="Times New Roman" w:cs="Times New Roman"/>
          <w:sz w:val="24"/>
          <w:szCs w:val="24"/>
          <w:lang w:eastAsia="lt-LT"/>
        </w:rPr>
      </w:pPr>
      <w:r>
        <w:rPr>
          <w:rFonts w:ascii="Times New Roman" w:hAnsi="Times New Roman" w:cs="Times New Roman"/>
          <w:b/>
          <w:sz w:val="24"/>
          <w:szCs w:val="24"/>
          <w:lang w:eastAsia="lt-LT"/>
        </w:rPr>
        <w:tab/>
      </w:r>
      <w:proofErr w:type="gramStart"/>
      <w:r>
        <w:rPr>
          <w:rFonts w:ascii="Times New Roman" w:hAnsi="Times New Roman" w:cs="Times New Roman"/>
          <w:sz w:val="24"/>
          <w:szCs w:val="24"/>
          <w:lang w:eastAsia="lt-LT"/>
        </w:rPr>
        <w:t xml:space="preserve">Sijos C-1 </w:t>
      </w:r>
      <w:r w:rsidR="002420C2">
        <w:rPr>
          <w:rFonts w:ascii="Times New Roman" w:hAnsi="Times New Roman" w:cs="Times New Roman"/>
          <w:sz w:val="24"/>
          <w:szCs w:val="24"/>
          <w:lang w:eastAsia="lt-LT"/>
        </w:rPr>
        <w:t>plyšių struktūra par</w:t>
      </w:r>
      <w:r w:rsidR="004B31E8">
        <w:rPr>
          <w:rFonts w:ascii="Times New Roman" w:hAnsi="Times New Roman" w:cs="Times New Roman"/>
          <w:sz w:val="24"/>
          <w:szCs w:val="24"/>
          <w:lang w:eastAsia="lt-LT"/>
        </w:rPr>
        <w:t>odyta 4.11</w:t>
      </w:r>
      <w:r w:rsidR="002420C2">
        <w:rPr>
          <w:rFonts w:ascii="Times New Roman" w:hAnsi="Times New Roman" w:cs="Times New Roman"/>
          <w:sz w:val="24"/>
          <w:szCs w:val="24"/>
          <w:lang w:eastAsia="lt-LT"/>
        </w:rPr>
        <w:t xml:space="preserve"> pav.</w:t>
      </w:r>
      <w:proofErr w:type="gramEnd"/>
      <w:r w:rsidR="002420C2">
        <w:rPr>
          <w:rFonts w:ascii="Times New Roman" w:hAnsi="Times New Roman" w:cs="Times New Roman"/>
          <w:sz w:val="24"/>
          <w:szCs w:val="24"/>
          <w:lang w:eastAsia="lt-LT"/>
        </w:rPr>
        <w:t xml:space="preserve"> </w:t>
      </w:r>
      <w:proofErr w:type="gramStart"/>
      <w:r w:rsidR="00EF5F81">
        <w:rPr>
          <w:rFonts w:ascii="Times New Roman" w:hAnsi="Times New Roman" w:cs="Times New Roman"/>
          <w:sz w:val="24"/>
          <w:szCs w:val="24"/>
          <w:lang w:eastAsia="lt-LT"/>
        </w:rPr>
        <w:t xml:space="preserve">Sijos pleišėjimo jėga </w:t>
      </w:r>
      <w:r w:rsidR="00EF5F81">
        <w:rPr>
          <w:rFonts w:ascii="Times New Roman" w:hAnsi="Times New Roman" w:cs="Times New Roman"/>
          <w:i/>
          <w:sz w:val="24"/>
          <w:szCs w:val="24"/>
          <w:lang w:eastAsia="lt-LT"/>
        </w:rPr>
        <w:t>F</w:t>
      </w:r>
      <w:r w:rsidR="00EF5F81">
        <w:rPr>
          <w:rFonts w:ascii="Times New Roman" w:hAnsi="Times New Roman" w:cs="Times New Roman"/>
          <w:i/>
          <w:sz w:val="24"/>
          <w:szCs w:val="24"/>
          <w:vertAlign w:val="subscript"/>
          <w:lang w:eastAsia="lt-LT"/>
        </w:rPr>
        <w:t>crc</w:t>
      </w:r>
      <w:r w:rsidR="00EF5F81">
        <w:rPr>
          <w:rFonts w:ascii="Times New Roman" w:hAnsi="Times New Roman" w:cs="Times New Roman"/>
          <w:sz w:val="24"/>
          <w:szCs w:val="24"/>
          <w:lang w:eastAsia="lt-LT"/>
        </w:rPr>
        <w:t xml:space="preserve"> yra 18 </w:t>
      </w:r>
      <w:r w:rsidR="00EF5F81">
        <w:rPr>
          <w:rFonts w:ascii="Times New Roman" w:hAnsi="Times New Roman" w:cs="Times New Roman"/>
          <w:i/>
          <w:sz w:val="24"/>
          <w:szCs w:val="24"/>
          <w:lang w:eastAsia="lt-LT"/>
        </w:rPr>
        <w:t>kN.</w:t>
      </w:r>
      <w:proofErr w:type="gramEnd"/>
      <w:r w:rsidR="00EF5F81">
        <w:rPr>
          <w:rFonts w:ascii="Times New Roman" w:hAnsi="Times New Roman" w:cs="Times New Roman"/>
          <w:i/>
          <w:sz w:val="24"/>
          <w:szCs w:val="24"/>
          <w:lang w:eastAsia="lt-LT"/>
        </w:rPr>
        <w:t xml:space="preserve"> </w:t>
      </w:r>
      <w:r w:rsidR="00694D64" w:rsidRPr="00694D64">
        <w:rPr>
          <w:rFonts w:ascii="Times New Roman" w:hAnsi="Times New Roman" w:cs="Times New Roman"/>
          <w:sz w:val="24"/>
          <w:szCs w:val="24"/>
          <w:lang w:eastAsia="lt-LT"/>
        </w:rPr>
        <w:t>Pirmi aiškiai pastebimi</w:t>
      </w:r>
      <w:r w:rsidR="00396CAA">
        <w:rPr>
          <w:rFonts w:ascii="Times New Roman" w:hAnsi="Times New Roman" w:cs="Times New Roman"/>
          <w:sz w:val="24"/>
          <w:szCs w:val="24"/>
          <w:lang w:eastAsia="lt-LT"/>
        </w:rPr>
        <w:t xml:space="preserve"> </w:t>
      </w:r>
      <w:r w:rsidR="002420C2" w:rsidRPr="00694D64">
        <w:rPr>
          <w:rFonts w:ascii="Times New Roman" w:hAnsi="Times New Roman" w:cs="Times New Roman"/>
          <w:sz w:val="24"/>
          <w:szCs w:val="24"/>
          <w:lang w:eastAsia="lt-LT"/>
        </w:rPr>
        <w:t xml:space="preserve">normaliniai </w:t>
      </w:r>
      <w:r w:rsidR="000237F6" w:rsidRPr="00694D64">
        <w:rPr>
          <w:rFonts w:ascii="Times New Roman" w:hAnsi="Times New Roman" w:cs="Times New Roman"/>
          <w:sz w:val="24"/>
          <w:szCs w:val="24"/>
          <w:lang w:eastAsia="lt-LT"/>
        </w:rPr>
        <w:t xml:space="preserve">plyšiai susidarė sijos viršuje, </w:t>
      </w:r>
      <w:r w:rsidR="002420C2" w:rsidRPr="00694D64">
        <w:rPr>
          <w:rFonts w:ascii="Times New Roman" w:hAnsi="Times New Roman" w:cs="Times New Roman"/>
          <w:sz w:val="24"/>
          <w:szCs w:val="24"/>
          <w:lang w:eastAsia="lt-LT"/>
        </w:rPr>
        <w:t xml:space="preserve">esant 42-44 </w:t>
      </w:r>
      <w:proofErr w:type="gramStart"/>
      <w:r w:rsidR="002420C2" w:rsidRPr="00694D64">
        <w:rPr>
          <w:rFonts w:ascii="Times New Roman" w:hAnsi="Times New Roman" w:cs="Times New Roman"/>
          <w:i/>
          <w:sz w:val="24"/>
          <w:szCs w:val="24"/>
          <w:lang w:eastAsia="lt-LT"/>
        </w:rPr>
        <w:t>kN</w:t>
      </w:r>
      <w:proofErr w:type="gramEnd"/>
      <w:r w:rsidR="002420C2" w:rsidRPr="00694D64">
        <w:rPr>
          <w:rFonts w:ascii="Times New Roman" w:hAnsi="Times New Roman" w:cs="Times New Roman"/>
          <w:sz w:val="24"/>
          <w:szCs w:val="24"/>
          <w:lang w:eastAsia="lt-LT"/>
        </w:rPr>
        <w:t xml:space="preserve"> jėgai</w:t>
      </w:r>
      <w:r w:rsidR="00694D64">
        <w:rPr>
          <w:rFonts w:ascii="Times New Roman" w:hAnsi="Times New Roman" w:cs="Times New Roman"/>
          <w:sz w:val="24"/>
          <w:szCs w:val="24"/>
          <w:lang w:eastAsia="lt-LT"/>
        </w:rPr>
        <w:t xml:space="preserve">, tačiau </w:t>
      </w:r>
      <w:r w:rsidR="00F04B8C">
        <w:rPr>
          <w:rFonts w:ascii="Times New Roman" w:hAnsi="Times New Roman" w:cs="Times New Roman"/>
          <w:sz w:val="24"/>
          <w:szCs w:val="24"/>
          <w:lang w:eastAsia="lt-LT"/>
        </w:rPr>
        <w:t xml:space="preserve">tolimesnis </w:t>
      </w:r>
      <w:r w:rsidR="00166224">
        <w:rPr>
          <w:rFonts w:ascii="Times New Roman" w:hAnsi="Times New Roman" w:cs="Times New Roman"/>
          <w:sz w:val="24"/>
          <w:szCs w:val="24"/>
          <w:lang w:eastAsia="lt-LT"/>
        </w:rPr>
        <w:t>jų</w:t>
      </w:r>
      <w:r w:rsidR="00F04B8C">
        <w:rPr>
          <w:rFonts w:ascii="Times New Roman" w:hAnsi="Times New Roman" w:cs="Times New Roman"/>
          <w:sz w:val="24"/>
          <w:szCs w:val="24"/>
          <w:lang w:eastAsia="lt-LT"/>
        </w:rPr>
        <w:t xml:space="preserve"> vystymasis iki 61 </w:t>
      </w:r>
      <w:r w:rsidR="00F04B8C">
        <w:rPr>
          <w:rFonts w:ascii="Times New Roman" w:hAnsi="Times New Roman" w:cs="Times New Roman"/>
          <w:i/>
          <w:sz w:val="24"/>
          <w:szCs w:val="24"/>
          <w:lang w:eastAsia="lt-LT"/>
        </w:rPr>
        <w:t xml:space="preserve">kN </w:t>
      </w:r>
      <w:r w:rsidR="00C81EE7">
        <w:rPr>
          <w:rFonts w:ascii="Times New Roman" w:hAnsi="Times New Roman" w:cs="Times New Roman"/>
          <w:sz w:val="24"/>
          <w:szCs w:val="24"/>
          <w:lang w:eastAsia="lt-LT"/>
        </w:rPr>
        <w:t xml:space="preserve">jėgos </w:t>
      </w:r>
      <w:r w:rsidR="00F04B8C">
        <w:rPr>
          <w:rFonts w:ascii="Times New Roman" w:hAnsi="Times New Roman" w:cs="Times New Roman"/>
          <w:sz w:val="24"/>
          <w:szCs w:val="24"/>
          <w:lang w:eastAsia="lt-LT"/>
        </w:rPr>
        <w:t>nepastebėtas</w:t>
      </w:r>
      <w:r w:rsidR="002420C2">
        <w:rPr>
          <w:rFonts w:ascii="Times New Roman" w:hAnsi="Times New Roman" w:cs="Times New Roman"/>
          <w:sz w:val="24"/>
          <w:szCs w:val="24"/>
          <w:lang w:eastAsia="lt-LT"/>
        </w:rPr>
        <w:t xml:space="preserve">. Kai jėga pasiekė 47 </w:t>
      </w:r>
      <w:proofErr w:type="gramStart"/>
      <w:r w:rsidR="002420C2">
        <w:rPr>
          <w:rFonts w:ascii="Times New Roman" w:hAnsi="Times New Roman" w:cs="Times New Roman"/>
          <w:i/>
          <w:sz w:val="24"/>
          <w:szCs w:val="24"/>
          <w:lang w:eastAsia="lt-LT"/>
        </w:rPr>
        <w:t>kN</w:t>
      </w:r>
      <w:proofErr w:type="gramEnd"/>
      <w:r w:rsidR="002420C2">
        <w:rPr>
          <w:rFonts w:ascii="Times New Roman" w:hAnsi="Times New Roman" w:cs="Times New Roman"/>
          <w:sz w:val="24"/>
          <w:szCs w:val="24"/>
          <w:lang w:eastAsia="lt-LT"/>
        </w:rPr>
        <w:t xml:space="preserve">, pradėjo formuotis pirmieji įstrižieji plyšiai. Pagrindinis įstrižasis plyšys susidarė </w:t>
      </w:r>
      <w:r w:rsidR="006D66F4">
        <w:rPr>
          <w:rFonts w:ascii="Times New Roman" w:hAnsi="Times New Roman" w:cs="Times New Roman"/>
          <w:sz w:val="24"/>
          <w:szCs w:val="24"/>
          <w:lang w:eastAsia="lt-LT"/>
        </w:rPr>
        <w:t xml:space="preserve">netoli dešiniosios atramos, </w:t>
      </w:r>
      <w:r w:rsidR="002420C2">
        <w:rPr>
          <w:rFonts w:ascii="Times New Roman" w:hAnsi="Times New Roman" w:cs="Times New Roman"/>
          <w:sz w:val="24"/>
          <w:szCs w:val="24"/>
          <w:lang w:eastAsia="lt-LT"/>
        </w:rPr>
        <w:t xml:space="preserve">esant 61 </w:t>
      </w:r>
      <w:proofErr w:type="gramStart"/>
      <w:r w:rsidR="002420C2">
        <w:rPr>
          <w:rFonts w:ascii="Times New Roman" w:hAnsi="Times New Roman" w:cs="Times New Roman"/>
          <w:i/>
          <w:sz w:val="24"/>
          <w:szCs w:val="24"/>
          <w:lang w:eastAsia="lt-LT"/>
        </w:rPr>
        <w:t>kN</w:t>
      </w:r>
      <w:proofErr w:type="gramEnd"/>
      <w:r w:rsidR="002420C2">
        <w:rPr>
          <w:rFonts w:ascii="Times New Roman" w:hAnsi="Times New Roman" w:cs="Times New Roman"/>
          <w:sz w:val="24"/>
          <w:szCs w:val="24"/>
          <w:lang w:eastAsia="lt-LT"/>
        </w:rPr>
        <w:t xml:space="preserve"> jėgai</w:t>
      </w:r>
      <w:r w:rsidR="00160214">
        <w:rPr>
          <w:rFonts w:ascii="Times New Roman" w:hAnsi="Times New Roman" w:cs="Times New Roman"/>
          <w:sz w:val="24"/>
          <w:szCs w:val="24"/>
          <w:lang w:eastAsia="lt-LT"/>
        </w:rPr>
        <w:t xml:space="preserve">. </w:t>
      </w:r>
      <w:proofErr w:type="gramStart"/>
      <w:r w:rsidR="00160214">
        <w:rPr>
          <w:rFonts w:ascii="Times New Roman" w:hAnsi="Times New Roman" w:cs="Times New Roman"/>
          <w:sz w:val="24"/>
          <w:szCs w:val="24"/>
          <w:lang w:eastAsia="lt-LT"/>
        </w:rPr>
        <w:t xml:space="preserve">Toliau didėjant </w:t>
      </w:r>
      <w:r w:rsidR="00C81EE7">
        <w:rPr>
          <w:rFonts w:ascii="Times New Roman" w:hAnsi="Times New Roman" w:cs="Times New Roman"/>
          <w:sz w:val="24"/>
          <w:szCs w:val="24"/>
          <w:lang w:eastAsia="lt-LT"/>
        </w:rPr>
        <w:t>jėgai</w:t>
      </w:r>
      <w:r w:rsidR="00160214">
        <w:rPr>
          <w:rFonts w:ascii="Times New Roman" w:hAnsi="Times New Roman" w:cs="Times New Roman"/>
          <w:sz w:val="24"/>
          <w:szCs w:val="24"/>
          <w:lang w:eastAsia="lt-LT"/>
        </w:rPr>
        <w:t xml:space="preserve"> šis plyšys išplito nuo atramos iki jėgos pridėjimo vietos, taip sukeldamas </w:t>
      </w:r>
      <w:r w:rsidR="00F04B8C">
        <w:rPr>
          <w:rFonts w:ascii="Times New Roman" w:hAnsi="Times New Roman" w:cs="Times New Roman"/>
          <w:sz w:val="24"/>
          <w:szCs w:val="24"/>
          <w:lang w:eastAsia="lt-LT"/>
        </w:rPr>
        <w:t xml:space="preserve">trapų </w:t>
      </w:r>
      <w:r w:rsidR="00160214">
        <w:rPr>
          <w:rFonts w:ascii="Times New Roman" w:hAnsi="Times New Roman" w:cs="Times New Roman"/>
          <w:sz w:val="24"/>
          <w:szCs w:val="24"/>
          <w:lang w:eastAsia="lt-LT"/>
        </w:rPr>
        <w:t>sijos suirimą įstrižajame pjūvyje.</w:t>
      </w:r>
      <w:proofErr w:type="gramEnd"/>
      <w:r w:rsidR="00BB1F88">
        <w:rPr>
          <w:rFonts w:ascii="Times New Roman" w:hAnsi="Times New Roman" w:cs="Times New Roman"/>
          <w:sz w:val="24"/>
          <w:szCs w:val="24"/>
          <w:lang w:eastAsia="lt-LT"/>
        </w:rPr>
        <w:t xml:space="preserve"> Šios sijos suirimo jėga buvo 70</w:t>
      </w:r>
      <w:proofErr w:type="gramStart"/>
      <w:r w:rsidR="00BB1F88">
        <w:rPr>
          <w:rFonts w:ascii="Times New Roman" w:hAnsi="Times New Roman" w:cs="Times New Roman"/>
          <w:sz w:val="24"/>
          <w:szCs w:val="24"/>
          <w:lang w:eastAsia="lt-LT"/>
        </w:rPr>
        <w:t>,7</w:t>
      </w:r>
      <w:proofErr w:type="gramEnd"/>
      <w:r w:rsidR="00BB1F88">
        <w:rPr>
          <w:rFonts w:ascii="Times New Roman" w:hAnsi="Times New Roman" w:cs="Times New Roman"/>
          <w:sz w:val="24"/>
          <w:szCs w:val="24"/>
          <w:lang w:eastAsia="lt-LT"/>
        </w:rPr>
        <w:t xml:space="preserve"> </w:t>
      </w:r>
      <w:r w:rsidR="00BB1F88">
        <w:rPr>
          <w:rFonts w:ascii="Times New Roman" w:hAnsi="Times New Roman" w:cs="Times New Roman"/>
          <w:i/>
          <w:sz w:val="24"/>
          <w:szCs w:val="24"/>
          <w:lang w:eastAsia="lt-LT"/>
        </w:rPr>
        <w:t>kN</w:t>
      </w:r>
      <w:r w:rsidR="00C67C83">
        <w:rPr>
          <w:rFonts w:ascii="Times New Roman" w:hAnsi="Times New Roman" w:cs="Times New Roman"/>
          <w:sz w:val="24"/>
          <w:szCs w:val="24"/>
          <w:lang w:eastAsia="lt-LT"/>
        </w:rPr>
        <w:t>, t.y. 1,16</w:t>
      </w:r>
      <w:r w:rsidR="00BB1F88">
        <w:rPr>
          <w:rFonts w:ascii="Times New Roman" w:hAnsi="Times New Roman" w:cs="Times New Roman"/>
          <w:sz w:val="24"/>
          <w:szCs w:val="24"/>
          <w:lang w:eastAsia="lt-LT"/>
        </w:rPr>
        <w:t xml:space="preserve"> karto didesnė nei pirmo įstrižojo plyšio </w:t>
      </w:r>
      <w:r w:rsidR="00C67C83">
        <w:rPr>
          <w:rFonts w:ascii="Times New Roman" w:hAnsi="Times New Roman" w:cs="Times New Roman"/>
          <w:sz w:val="24"/>
          <w:szCs w:val="24"/>
          <w:lang w:eastAsia="lt-LT"/>
        </w:rPr>
        <w:t xml:space="preserve">dešinėje pusėje </w:t>
      </w:r>
      <w:r w:rsidR="00BB1F88">
        <w:rPr>
          <w:rFonts w:ascii="Times New Roman" w:hAnsi="Times New Roman" w:cs="Times New Roman"/>
          <w:sz w:val="24"/>
          <w:szCs w:val="24"/>
          <w:lang w:eastAsia="lt-LT"/>
        </w:rPr>
        <w:t>susidarymo jėga.</w:t>
      </w:r>
    </w:p>
    <w:p w:rsidR="00DC2274" w:rsidRPr="00A12B11" w:rsidRDefault="00DC2274" w:rsidP="00DC2274">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r>
      <w:r w:rsidR="002A4BCA">
        <w:rPr>
          <w:rFonts w:ascii="Times New Roman" w:hAnsi="Times New Roman" w:cs="Times New Roman"/>
          <w:sz w:val="24"/>
          <w:szCs w:val="24"/>
          <w:lang w:eastAsia="lt-LT"/>
        </w:rPr>
        <w:t xml:space="preserve">Deformacijų </w:t>
      </w:r>
      <w:r w:rsidR="00AE1629">
        <w:rPr>
          <w:rFonts w:ascii="Times New Roman" w:hAnsi="Times New Roman" w:cs="Times New Roman"/>
          <w:sz w:val="24"/>
          <w:szCs w:val="24"/>
          <w:lang w:eastAsia="lt-LT"/>
        </w:rPr>
        <w:t xml:space="preserve">ties dešiniąja apkrova </w:t>
      </w:r>
      <w:r w:rsidR="002A4BCA">
        <w:rPr>
          <w:rFonts w:ascii="Times New Roman" w:hAnsi="Times New Roman" w:cs="Times New Roman"/>
          <w:sz w:val="24"/>
          <w:szCs w:val="24"/>
          <w:lang w:eastAsia="lt-LT"/>
        </w:rPr>
        <w:t>pasiskirstym</w:t>
      </w:r>
      <w:r w:rsidR="000C33FB">
        <w:rPr>
          <w:rFonts w:ascii="Times New Roman" w:hAnsi="Times New Roman" w:cs="Times New Roman"/>
          <w:sz w:val="24"/>
          <w:szCs w:val="24"/>
          <w:lang w:eastAsia="lt-LT"/>
        </w:rPr>
        <w:t xml:space="preserve">as pagal aukštį </w:t>
      </w:r>
      <w:r w:rsidR="002A4BCA">
        <w:rPr>
          <w:rFonts w:ascii="Times New Roman" w:hAnsi="Times New Roman" w:cs="Times New Roman"/>
          <w:sz w:val="24"/>
          <w:szCs w:val="24"/>
          <w:lang w:eastAsia="lt-LT"/>
        </w:rPr>
        <w:t>parodytas 4.9 pav</w:t>
      </w:r>
      <w:r w:rsidR="001072FD">
        <w:rPr>
          <w:rFonts w:ascii="Times New Roman" w:hAnsi="Times New Roman" w:cs="Times New Roman"/>
          <w:sz w:val="24"/>
          <w:szCs w:val="24"/>
          <w:lang w:eastAsia="lt-LT"/>
        </w:rPr>
        <w:t xml:space="preserve">, o </w:t>
      </w:r>
      <w:r w:rsidR="005C15B7">
        <w:rPr>
          <w:rFonts w:ascii="Times New Roman" w:hAnsi="Times New Roman" w:cs="Times New Roman"/>
          <w:sz w:val="24"/>
          <w:szCs w:val="24"/>
          <w:lang w:eastAsia="lt-LT"/>
        </w:rPr>
        <w:t xml:space="preserve">T1-T12 </w:t>
      </w:r>
      <w:r w:rsidR="00C81EE7">
        <w:rPr>
          <w:rFonts w:ascii="Times New Roman" w:hAnsi="Times New Roman" w:cs="Times New Roman"/>
          <w:sz w:val="24"/>
          <w:szCs w:val="24"/>
        </w:rPr>
        <w:t xml:space="preserve">tenzometrinių jutiklių </w:t>
      </w:r>
      <w:r w:rsidR="005C15B7">
        <w:rPr>
          <w:rFonts w:ascii="Times New Roman" w:hAnsi="Times New Roman" w:cs="Times New Roman"/>
          <w:sz w:val="24"/>
          <w:szCs w:val="24"/>
          <w:lang w:eastAsia="lt-LT"/>
        </w:rPr>
        <w:t>deformacijos</w:t>
      </w:r>
      <w:r w:rsidR="001072FD">
        <w:rPr>
          <w:rFonts w:ascii="Times New Roman" w:hAnsi="Times New Roman" w:cs="Times New Roman"/>
          <w:sz w:val="24"/>
          <w:szCs w:val="24"/>
          <w:lang w:eastAsia="lt-LT"/>
        </w:rPr>
        <w:t xml:space="preserve"> parodytos</w:t>
      </w:r>
      <w:r w:rsidR="00546602">
        <w:rPr>
          <w:rFonts w:ascii="Times New Roman" w:hAnsi="Times New Roman" w:cs="Times New Roman"/>
          <w:sz w:val="24"/>
          <w:szCs w:val="24"/>
          <w:lang w:eastAsia="lt-LT"/>
        </w:rPr>
        <w:t xml:space="preserve"> 4.10 pav</w:t>
      </w:r>
      <w:r w:rsidR="002A4BCA">
        <w:rPr>
          <w:rFonts w:ascii="Times New Roman" w:hAnsi="Times New Roman" w:cs="Times New Roman"/>
          <w:sz w:val="24"/>
          <w:szCs w:val="24"/>
          <w:lang w:eastAsia="lt-LT"/>
        </w:rPr>
        <w:t xml:space="preserve">. Iš </w:t>
      </w:r>
      <w:r w:rsidR="00546602">
        <w:rPr>
          <w:rFonts w:ascii="Times New Roman" w:hAnsi="Times New Roman" w:cs="Times New Roman"/>
          <w:sz w:val="24"/>
          <w:szCs w:val="24"/>
          <w:lang w:eastAsia="lt-LT"/>
        </w:rPr>
        <w:t>grafikų</w:t>
      </w:r>
      <w:r w:rsidR="002A4BCA">
        <w:rPr>
          <w:rFonts w:ascii="Times New Roman" w:hAnsi="Times New Roman" w:cs="Times New Roman"/>
          <w:sz w:val="24"/>
          <w:szCs w:val="24"/>
          <w:lang w:eastAsia="lt-LT"/>
        </w:rPr>
        <w:t xml:space="preserve"> matyti, kad </w:t>
      </w:r>
      <w:r w:rsidR="007A50B7">
        <w:rPr>
          <w:rFonts w:ascii="Times New Roman" w:hAnsi="Times New Roman" w:cs="Times New Roman"/>
          <w:sz w:val="24"/>
          <w:szCs w:val="24"/>
          <w:lang w:eastAsia="lt-LT"/>
        </w:rPr>
        <w:t xml:space="preserve">beveik </w:t>
      </w:r>
      <w:r w:rsidR="002A4BCA">
        <w:rPr>
          <w:rFonts w:ascii="Times New Roman" w:hAnsi="Times New Roman" w:cs="Times New Roman"/>
          <w:sz w:val="24"/>
          <w:szCs w:val="24"/>
          <w:lang w:eastAsia="lt-LT"/>
        </w:rPr>
        <w:t xml:space="preserve">visas skerspjūvis </w:t>
      </w:r>
      <w:r w:rsidR="00546602">
        <w:rPr>
          <w:rFonts w:ascii="Times New Roman" w:hAnsi="Times New Roman" w:cs="Times New Roman"/>
          <w:sz w:val="24"/>
          <w:szCs w:val="24"/>
          <w:lang w:eastAsia="lt-LT"/>
        </w:rPr>
        <w:t xml:space="preserve">ties dešiniąja apkrova </w:t>
      </w:r>
      <w:r w:rsidR="00B92151">
        <w:rPr>
          <w:rFonts w:ascii="Times New Roman" w:hAnsi="Times New Roman" w:cs="Times New Roman"/>
          <w:sz w:val="24"/>
          <w:szCs w:val="24"/>
          <w:lang w:eastAsia="lt-LT"/>
        </w:rPr>
        <w:t xml:space="preserve">yra gniuždomas. Didžiausios gniuždymo deformacijos ties dešiniąja apkrova esant 60 </w:t>
      </w:r>
      <w:r w:rsidR="00B92151">
        <w:rPr>
          <w:rFonts w:ascii="Times New Roman" w:hAnsi="Times New Roman" w:cs="Times New Roman"/>
          <w:i/>
          <w:sz w:val="24"/>
          <w:szCs w:val="24"/>
          <w:lang w:eastAsia="lt-LT"/>
        </w:rPr>
        <w:t>kN</w:t>
      </w:r>
      <w:r w:rsidR="00B92151">
        <w:rPr>
          <w:rFonts w:ascii="Times New Roman" w:hAnsi="Times New Roman" w:cs="Times New Roman"/>
          <w:sz w:val="24"/>
          <w:szCs w:val="24"/>
          <w:lang w:eastAsia="lt-LT"/>
        </w:rPr>
        <w:t xml:space="preserve"> jėgai užfiksuotos T17 </w:t>
      </w:r>
      <w:r w:rsidR="00C81EE7">
        <w:rPr>
          <w:rFonts w:ascii="Times New Roman" w:hAnsi="Times New Roman" w:cs="Times New Roman"/>
          <w:sz w:val="24"/>
          <w:szCs w:val="24"/>
        </w:rPr>
        <w:t>tenzometriniame jutiklyje</w:t>
      </w:r>
      <w:r w:rsidR="00B92151">
        <w:rPr>
          <w:rFonts w:ascii="Times New Roman" w:hAnsi="Times New Roman" w:cs="Times New Roman"/>
          <w:sz w:val="24"/>
          <w:szCs w:val="24"/>
          <w:lang w:eastAsia="lt-LT"/>
        </w:rPr>
        <w:t xml:space="preserve"> (apytiksliai 0</w:t>
      </w:r>
      <w:proofErr w:type="gramStart"/>
      <w:r w:rsidR="00B92151">
        <w:rPr>
          <w:rFonts w:ascii="Times New Roman" w:hAnsi="Times New Roman" w:cs="Times New Roman"/>
          <w:sz w:val="24"/>
          <w:szCs w:val="24"/>
          <w:lang w:eastAsia="lt-LT"/>
        </w:rPr>
        <w:t>,0036</w:t>
      </w:r>
      <w:proofErr w:type="gramEnd"/>
      <w:r w:rsidR="00B92151">
        <w:rPr>
          <w:rFonts w:ascii="Times New Roman" w:hAnsi="Times New Roman" w:cs="Times New Roman"/>
          <w:sz w:val="24"/>
          <w:szCs w:val="24"/>
          <w:lang w:eastAsia="lt-LT"/>
        </w:rPr>
        <w:t xml:space="preserve">), </w:t>
      </w:r>
      <w:r w:rsidR="007A50B7">
        <w:rPr>
          <w:rFonts w:ascii="Times New Roman" w:hAnsi="Times New Roman" w:cs="Times New Roman"/>
          <w:sz w:val="24"/>
          <w:szCs w:val="24"/>
          <w:lang w:eastAsia="lt-LT"/>
        </w:rPr>
        <w:t xml:space="preserve">o </w:t>
      </w:r>
      <w:r w:rsidR="00B92151">
        <w:rPr>
          <w:rFonts w:ascii="Times New Roman" w:hAnsi="Times New Roman" w:cs="Times New Roman"/>
          <w:sz w:val="24"/>
          <w:szCs w:val="24"/>
          <w:lang w:eastAsia="lt-LT"/>
        </w:rPr>
        <w:t>didžiausios tempimo deformacijos –</w:t>
      </w:r>
      <w:r w:rsidR="007A50B7">
        <w:rPr>
          <w:rFonts w:ascii="Times New Roman" w:hAnsi="Times New Roman" w:cs="Times New Roman"/>
          <w:sz w:val="24"/>
          <w:szCs w:val="24"/>
          <w:lang w:eastAsia="lt-LT"/>
        </w:rPr>
        <w:t xml:space="preserve"> ties </w:t>
      </w:r>
      <w:r w:rsidR="00C81EE7">
        <w:rPr>
          <w:rFonts w:ascii="Times New Roman" w:hAnsi="Times New Roman" w:cs="Times New Roman"/>
          <w:sz w:val="24"/>
          <w:szCs w:val="24"/>
        </w:rPr>
        <w:t>tenzometriniu jutikliu</w:t>
      </w:r>
      <w:r w:rsidR="007A50B7">
        <w:rPr>
          <w:rFonts w:ascii="Times New Roman" w:hAnsi="Times New Roman" w:cs="Times New Roman"/>
          <w:sz w:val="24"/>
          <w:szCs w:val="24"/>
          <w:lang w:eastAsia="lt-LT"/>
        </w:rPr>
        <w:t xml:space="preserve"> T14</w:t>
      </w:r>
      <w:r w:rsidR="00B92151">
        <w:rPr>
          <w:rFonts w:ascii="Times New Roman" w:hAnsi="Times New Roman" w:cs="Times New Roman"/>
          <w:sz w:val="24"/>
          <w:szCs w:val="24"/>
          <w:lang w:eastAsia="lt-LT"/>
        </w:rPr>
        <w:t xml:space="preserve"> (apytiksliai 0,00026)</w:t>
      </w:r>
      <w:r w:rsidR="007A50B7">
        <w:rPr>
          <w:rFonts w:ascii="Times New Roman" w:hAnsi="Times New Roman" w:cs="Times New Roman"/>
          <w:sz w:val="24"/>
          <w:szCs w:val="24"/>
          <w:lang w:eastAsia="lt-LT"/>
        </w:rPr>
        <w:t>.</w:t>
      </w:r>
      <w:r w:rsidR="001072FD">
        <w:rPr>
          <w:rFonts w:ascii="Times New Roman" w:hAnsi="Times New Roman" w:cs="Times New Roman"/>
          <w:sz w:val="24"/>
          <w:szCs w:val="24"/>
          <w:lang w:eastAsia="lt-LT"/>
        </w:rPr>
        <w:t xml:space="preserve"> </w:t>
      </w:r>
      <w:r w:rsidR="00A12B11">
        <w:rPr>
          <w:rFonts w:ascii="Times New Roman" w:hAnsi="Times New Roman" w:cs="Times New Roman"/>
          <w:sz w:val="24"/>
          <w:szCs w:val="24"/>
          <w:lang w:eastAsia="lt-LT"/>
        </w:rPr>
        <w:t xml:space="preserve">Reikia pažymėti, kad ženkliam T12 </w:t>
      </w:r>
      <w:r w:rsidR="00C81EE7">
        <w:rPr>
          <w:rFonts w:ascii="Times New Roman" w:hAnsi="Times New Roman" w:cs="Times New Roman"/>
          <w:sz w:val="24"/>
          <w:szCs w:val="24"/>
        </w:rPr>
        <w:t>tenzometrinio jutiklio</w:t>
      </w:r>
      <w:r w:rsidR="00A12B11">
        <w:rPr>
          <w:rFonts w:ascii="Times New Roman" w:hAnsi="Times New Roman" w:cs="Times New Roman"/>
          <w:sz w:val="24"/>
          <w:szCs w:val="24"/>
          <w:lang w:eastAsia="lt-LT"/>
        </w:rPr>
        <w:t xml:space="preserve"> deformacijų padidėjimui </w:t>
      </w:r>
      <w:r w:rsidR="00854B93">
        <w:rPr>
          <w:rFonts w:ascii="Times New Roman" w:hAnsi="Times New Roman" w:cs="Times New Roman"/>
          <w:sz w:val="24"/>
          <w:szCs w:val="24"/>
          <w:lang w:eastAsia="lt-LT"/>
        </w:rPr>
        <w:t>esant</w:t>
      </w:r>
      <w:r w:rsidR="00A12B11">
        <w:rPr>
          <w:rFonts w:ascii="Times New Roman" w:hAnsi="Times New Roman" w:cs="Times New Roman"/>
          <w:sz w:val="24"/>
          <w:szCs w:val="24"/>
          <w:lang w:eastAsia="lt-LT"/>
        </w:rPr>
        <w:t xml:space="preserve"> 60 </w:t>
      </w:r>
      <w:proofErr w:type="gramStart"/>
      <w:r w:rsidR="00A12B11">
        <w:rPr>
          <w:rFonts w:ascii="Times New Roman" w:hAnsi="Times New Roman" w:cs="Times New Roman"/>
          <w:i/>
          <w:sz w:val="24"/>
          <w:szCs w:val="24"/>
          <w:lang w:eastAsia="lt-LT"/>
        </w:rPr>
        <w:t>kN</w:t>
      </w:r>
      <w:proofErr w:type="gramEnd"/>
      <w:r w:rsidR="00A12B11">
        <w:rPr>
          <w:rFonts w:ascii="Times New Roman" w:hAnsi="Times New Roman" w:cs="Times New Roman"/>
          <w:sz w:val="24"/>
          <w:szCs w:val="24"/>
          <w:lang w:eastAsia="lt-LT"/>
        </w:rPr>
        <w:t xml:space="preserve"> </w:t>
      </w:r>
      <w:r w:rsidR="00854B93">
        <w:rPr>
          <w:rFonts w:ascii="Times New Roman" w:hAnsi="Times New Roman" w:cs="Times New Roman"/>
          <w:sz w:val="24"/>
          <w:szCs w:val="24"/>
          <w:lang w:eastAsia="lt-LT"/>
        </w:rPr>
        <w:t>jėgai</w:t>
      </w:r>
      <w:r w:rsidR="004B31E8">
        <w:rPr>
          <w:rFonts w:ascii="Times New Roman" w:hAnsi="Times New Roman" w:cs="Times New Roman"/>
          <w:sz w:val="24"/>
          <w:szCs w:val="24"/>
          <w:lang w:eastAsia="lt-LT"/>
        </w:rPr>
        <w:t xml:space="preserve"> </w:t>
      </w:r>
      <w:r w:rsidR="00A12B11">
        <w:rPr>
          <w:rFonts w:ascii="Times New Roman" w:hAnsi="Times New Roman" w:cs="Times New Roman"/>
          <w:sz w:val="24"/>
          <w:szCs w:val="24"/>
          <w:lang w:eastAsia="lt-LT"/>
        </w:rPr>
        <w:t xml:space="preserve">įtakos turėjo </w:t>
      </w:r>
      <w:r w:rsidR="004B31E8">
        <w:rPr>
          <w:rFonts w:ascii="Times New Roman" w:hAnsi="Times New Roman" w:cs="Times New Roman"/>
          <w:sz w:val="24"/>
          <w:szCs w:val="24"/>
          <w:lang w:eastAsia="lt-LT"/>
        </w:rPr>
        <w:t xml:space="preserve">tai, kad jėgą padidinus iki ≈60 </w:t>
      </w:r>
      <w:r w:rsidR="004B31E8">
        <w:rPr>
          <w:rFonts w:ascii="Times New Roman" w:hAnsi="Times New Roman" w:cs="Times New Roman"/>
          <w:i/>
          <w:sz w:val="24"/>
          <w:szCs w:val="24"/>
          <w:lang w:eastAsia="lt-LT"/>
        </w:rPr>
        <w:t>kN</w:t>
      </w:r>
      <w:r w:rsidR="004B31E8">
        <w:rPr>
          <w:rFonts w:ascii="Times New Roman" w:hAnsi="Times New Roman" w:cs="Times New Roman"/>
          <w:sz w:val="24"/>
          <w:szCs w:val="24"/>
          <w:lang w:eastAsia="lt-LT"/>
        </w:rPr>
        <w:t xml:space="preserve">, </w:t>
      </w:r>
      <w:r w:rsidR="00C81EE7">
        <w:rPr>
          <w:rFonts w:ascii="Times New Roman" w:hAnsi="Times New Roman" w:cs="Times New Roman"/>
          <w:sz w:val="24"/>
          <w:szCs w:val="24"/>
          <w:lang w:eastAsia="lt-LT"/>
        </w:rPr>
        <w:t>jutiklį</w:t>
      </w:r>
      <w:r w:rsidR="004B31E8">
        <w:rPr>
          <w:rFonts w:ascii="Times New Roman" w:hAnsi="Times New Roman" w:cs="Times New Roman"/>
          <w:sz w:val="24"/>
          <w:szCs w:val="24"/>
          <w:lang w:eastAsia="lt-LT"/>
        </w:rPr>
        <w:t xml:space="preserve"> pasiekė pagrindinis įstrižasis plyšys.</w:t>
      </w:r>
    </w:p>
    <w:p w:rsidR="00DC2274" w:rsidRPr="00BB1F88" w:rsidRDefault="00DC2274" w:rsidP="00DC2274">
      <w:pPr>
        <w:tabs>
          <w:tab w:val="left" w:pos="0"/>
        </w:tabs>
        <w:spacing w:after="0"/>
        <w:jc w:val="both"/>
        <w:rPr>
          <w:rFonts w:ascii="Times New Roman" w:hAnsi="Times New Roman" w:cs="Times New Roman"/>
          <w:sz w:val="24"/>
          <w:szCs w:val="24"/>
          <w:lang w:eastAsia="lt-LT"/>
        </w:rPr>
      </w:pPr>
    </w:p>
    <w:p w:rsidR="009A7194" w:rsidRDefault="00351441" w:rsidP="00E33287">
      <w:pPr>
        <w:tabs>
          <w:tab w:val="left" w:pos="1346"/>
        </w:tabs>
        <w:jc w:val="center"/>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2007575" cy="2115670"/>
            <wp:effectExtent l="19050" t="0" r="0" b="0"/>
            <wp:docPr id="27" name="Paveikslėlis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48" cstate="print"/>
                    <a:srcRect/>
                    <a:stretch>
                      <a:fillRect/>
                    </a:stretch>
                  </pic:blipFill>
                  <pic:spPr bwMode="auto">
                    <a:xfrm>
                      <a:off x="0" y="0"/>
                      <a:ext cx="2007486" cy="2115576"/>
                    </a:xfrm>
                    <a:prstGeom prst="rect">
                      <a:avLst/>
                    </a:prstGeom>
                    <a:noFill/>
                    <a:ln w="9525">
                      <a:noFill/>
                      <a:miter lim="800000"/>
                      <a:headEnd/>
                      <a:tailEnd/>
                    </a:ln>
                  </pic:spPr>
                </pic:pic>
              </a:graphicData>
            </a:graphic>
          </wp:inline>
        </w:drawing>
      </w:r>
    </w:p>
    <w:p w:rsidR="00343EC6" w:rsidRPr="00854B93" w:rsidRDefault="009A7194" w:rsidP="00E33287">
      <w:pPr>
        <w:tabs>
          <w:tab w:val="left" w:pos="1346"/>
        </w:tabs>
        <w:jc w:val="center"/>
        <w:rPr>
          <w:rFonts w:ascii="Times New Roman" w:hAnsi="Times New Roman" w:cs="Times New Roman"/>
          <w:lang w:eastAsia="lt-LT"/>
        </w:rPr>
      </w:pPr>
      <w:proofErr w:type="gramStart"/>
      <w:r w:rsidRPr="00854B93">
        <w:rPr>
          <w:rFonts w:ascii="Times New Roman" w:hAnsi="Times New Roman" w:cs="Times New Roman"/>
          <w:lang w:eastAsia="lt-LT"/>
        </w:rPr>
        <w:t>4.9 pav.</w:t>
      </w:r>
      <w:proofErr w:type="gramEnd"/>
      <w:r w:rsidRPr="00854B93">
        <w:rPr>
          <w:rFonts w:ascii="Times New Roman" w:hAnsi="Times New Roman" w:cs="Times New Roman"/>
          <w:lang w:eastAsia="lt-LT"/>
        </w:rPr>
        <w:t xml:space="preserve"> Deformacijų pasiskirstymas pagal aukštį sijoje </w:t>
      </w:r>
      <w:r w:rsidR="003F1F1A" w:rsidRPr="00854B93">
        <w:rPr>
          <w:rFonts w:ascii="Times New Roman" w:hAnsi="Times New Roman" w:cs="Times New Roman"/>
          <w:lang w:eastAsia="lt-LT"/>
        </w:rPr>
        <w:t>C-1 esant skirtingoms apkrovoms;</w:t>
      </w:r>
      <w:r w:rsidR="00B818D3" w:rsidRPr="00854B93">
        <w:rPr>
          <w:rFonts w:ascii="Times New Roman" w:hAnsi="Times New Roman" w:cs="Times New Roman"/>
          <w:lang w:eastAsia="lt-LT"/>
        </w:rPr>
        <w:t xml:space="preserve"> T13-18 yra tenzometriniai </w:t>
      </w:r>
      <w:r w:rsidR="00854B93" w:rsidRPr="00854B93">
        <w:rPr>
          <w:rFonts w:ascii="Times New Roman" w:hAnsi="Times New Roman" w:cs="Times New Roman"/>
          <w:lang w:eastAsia="lt-LT"/>
        </w:rPr>
        <w:t>jutikliai</w:t>
      </w:r>
    </w:p>
    <w:p w:rsidR="00CA3DAD" w:rsidRDefault="00CA3DAD" w:rsidP="009A7194">
      <w:pPr>
        <w:tabs>
          <w:tab w:val="left" w:pos="1346"/>
        </w:tabs>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6120130" cy="2420620"/>
            <wp:effectExtent l="19050" t="0" r="0" b="0"/>
            <wp:docPr id="161" name="Paveikslėlis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49" cstate="print"/>
                    <a:srcRect/>
                    <a:stretch>
                      <a:fillRect/>
                    </a:stretch>
                  </pic:blipFill>
                  <pic:spPr bwMode="auto">
                    <a:xfrm>
                      <a:off x="0" y="0"/>
                      <a:ext cx="6120130" cy="2420620"/>
                    </a:xfrm>
                    <a:prstGeom prst="rect">
                      <a:avLst/>
                    </a:prstGeom>
                    <a:noFill/>
                    <a:ln w="9525">
                      <a:noFill/>
                      <a:miter lim="800000"/>
                      <a:headEnd/>
                      <a:tailEnd/>
                    </a:ln>
                  </pic:spPr>
                </pic:pic>
              </a:graphicData>
            </a:graphic>
          </wp:inline>
        </w:drawing>
      </w:r>
    </w:p>
    <w:p w:rsidR="001072FD" w:rsidRPr="00854B93" w:rsidRDefault="001072FD" w:rsidP="00E33287">
      <w:pPr>
        <w:tabs>
          <w:tab w:val="left" w:pos="1346"/>
        </w:tabs>
        <w:jc w:val="center"/>
        <w:rPr>
          <w:rFonts w:ascii="Times New Roman" w:hAnsi="Times New Roman" w:cs="Times New Roman"/>
          <w:lang w:eastAsia="lt-LT"/>
        </w:rPr>
      </w:pPr>
      <w:proofErr w:type="gramStart"/>
      <w:r w:rsidRPr="00854B93">
        <w:rPr>
          <w:rFonts w:ascii="Times New Roman" w:hAnsi="Times New Roman" w:cs="Times New Roman"/>
          <w:lang w:eastAsia="lt-LT"/>
        </w:rPr>
        <w:t>4.10 pav.</w:t>
      </w:r>
      <w:proofErr w:type="gramEnd"/>
      <w:r w:rsidRPr="00854B93">
        <w:rPr>
          <w:rFonts w:ascii="Times New Roman" w:hAnsi="Times New Roman" w:cs="Times New Roman"/>
          <w:lang w:eastAsia="lt-LT"/>
        </w:rPr>
        <w:t xml:space="preserve"> </w:t>
      </w:r>
      <w:r w:rsidR="0029294E" w:rsidRPr="00854B93">
        <w:rPr>
          <w:rFonts w:ascii="Times New Roman" w:hAnsi="Times New Roman" w:cs="Times New Roman"/>
          <w:lang w:eastAsia="lt-LT"/>
        </w:rPr>
        <w:t xml:space="preserve">T1-T12 </w:t>
      </w:r>
      <w:r w:rsidR="00854B93" w:rsidRPr="00854B93">
        <w:rPr>
          <w:rFonts w:ascii="Times New Roman" w:hAnsi="Times New Roman" w:cs="Times New Roman"/>
        </w:rPr>
        <w:t>tenzometrinių jutiklių</w:t>
      </w:r>
      <w:r w:rsidR="0029294E" w:rsidRPr="00854B93">
        <w:rPr>
          <w:rFonts w:ascii="Times New Roman" w:hAnsi="Times New Roman" w:cs="Times New Roman"/>
          <w:lang w:eastAsia="lt-LT"/>
        </w:rPr>
        <w:t xml:space="preserve"> d</w:t>
      </w:r>
      <w:r w:rsidRPr="00854B93">
        <w:rPr>
          <w:rFonts w:ascii="Times New Roman" w:hAnsi="Times New Roman" w:cs="Times New Roman"/>
          <w:lang w:eastAsia="lt-LT"/>
        </w:rPr>
        <w:t>eformacijos sijoje C</w:t>
      </w:r>
      <w:r w:rsidR="00C60CA0" w:rsidRPr="00854B93">
        <w:rPr>
          <w:rFonts w:ascii="Times New Roman" w:hAnsi="Times New Roman" w:cs="Times New Roman"/>
          <w:lang w:eastAsia="lt-LT"/>
        </w:rPr>
        <w:t>-1 esant skirtingoms apkrovoms</w:t>
      </w:r>
    </w:p>
    <w:p w:rsidR="009A7194" w:rsidRDefault="00343EC6" w:rsidP="00E33287">
      <w:pPr>
        <w:spacing w:after="0"/>
        <w:jc w:val="center"/>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lastRenderedPageBreak/>
        <w:drawing>
          <wp:inline distT="0" distB="0" distL="0" distR="0">
            <wp:extent cx="5610897" cy="1866604"/>
            <wp:effectExtent l="19050" t="0" r="8853" b="0"/>
            <wp:docPr id="15" name="Paveikslėlis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50" cstate="print"/>
                    <a:srcRect/>
                    <a:stretch>
                      <a:fillRect/>
                    </a:stretch>
                  </pic:blipFill>
                  <pic:spPr bwMode="auto">
                    <a:xfrm>
                      <a:off x="0" y="0"/>
                      <a:ext cx="5612956" cy="1867289"/>
                    </a:xfrm>
                    <a:prstGeom prst="rect">
                      <a:avLst/>
                    </a:prstGeom>
                    <a:noFill/>
                    <a:ln w="9525">
                      <a:noFill/>
                      <a:miter lim="800000"/>
                      <a:headEnd/>
                      <a:tailEnd/>
                    </a:ln>
                  </pic:spPr>
                </pic:pic>
              </a:graphicData>
            </a:graphic>
          </wp:inline>
        </w:drawing>
      </w:r>
    </w:p>
    <w:p w:rsidR="00343EC6" w:rsidRPr="00854B93" w:rsidRDefault="004B31E8" w:rsidP="00E33287">
      <w:pPr>
        <w:spacing w:after="0"/>
        <w:jc w:val="center"/>
        <w:rPr>
          <w:rFonts w:ascii="Times New Roman" w:hAnsi="Times New Roman" w:cs="Times New Roman"/>
          <w:lang w:eastAsia="lt-LT"/>
        </w:rPr>
      </w:pPr>
      <w:proofErr w:type="gramStart"/>
      <w:r w:rsidRPr="00854B93">
        <w:rPr>
          <w:rFonts w:ascii="Times New Roman" w:hAnsi="Times New Roman" w:cs="Times New Roman"/>
          <w:lang w:eastAsia="lt-LT"/>
        </w:rPr>
        <w:t>4.11</w:t>
      </w:r>
      <w:r w:rsidR="00343EC6" w:rsidRPr="00854B93">
        <w:rPr>
          <w:rFonts w:ascii="Times New Roman" w:hAnsi="Times New Roman" w:cs="Times New Roman"/>
          <w:lang w:eastAsia="lt-LT"/>
        </w:rPr>
        <w:t xml:space="preserve"> pav.</w:t>
      </w:r>
      <w:proofErr w:type="gramEnd"/>
      <w:r w:rsidR="00343EC6" w:rsidRPr="00854B93">
        <w:rPr>
          <w:rFonts w:ascii="Times New Roman" w:hAnsi="Times New Roman" w:cs="Times New Roman"/>
          <w:lang w:eastAsia="lt-LT"/>
        </w:rPr>
        <w:t xml:space="preserve"> Sijos C-1 suirimo pobūdis</w:t>
      </w:r>
    </w:p>
    <w:p w:rsidR="0014441F" w:rsidRDefault="0014441F" w:rsidP="001107E1">
      <w:pPr>
        <w:tabs>
          <w:tab w:val="left" w:pos="1346"/>
        </w:tabs>
        <w:spacing w:after="0"/>
        <w:rPr>
          <w:rFonts w:ascii="Times New Roman" w:hAnsi="Times New Roman" w:cs="Times New Roman"/>
          <w:b/>
          <w:sz w:val="26"/>
          <w:szCs w:val="26"/>
          <w:lang w:eastAsia="lt-LT"/>
        </w:rPr>
      </w:pPr>
    </w:p>
    <w:p w:rsidR="001107E1" w:rsidRDefault="00E33287" w:rsidP="008151EB">
      <w:pPr>
        <w:pStyle w:val="Antrat3"/>
        <w:rPr>
          <w:lang w:eastAsia="lt-LT"/>
        </w:rPr>
      </w:pPr>
      <w:bookmarkStart w:id="31" w:name="_Toc313890261"/>
      <w:bookmarkStart w:id="32" w:name="_Toc322546779"/>
      <w:r>
        <w:rPr>
          <w:lang w:eastAsia="lt-LT"/>
        </w:rPr>
        <w:t>3</w:t>
      </w:r>
      <w:r w:rsidR="001107E1">
        <w:rPr>
          <w:lang w:eastAsia="lt-LT"/>
        </w:rPr>
        <w:t>.3.2</w:t>
      </w:r>
      <w:r w:rsidR="00400599">
        <w:rPr>
          <w:lang w:eastAsia="lt-LT"/>
        </w:rPr>
        <w:t>.</w:t>
      </w:r>
      <w:r w:rsidR="001107E1">
        <w:rPr>
          <w:lang w:eastAsia="lt-LT"/>
        </w:rPr>
        <w:t xml:space="preserve"> Sijos C-2</w:t>
      </w:r>
      <w:r w:rsidR="001107E1" w:rsidRPr="00C22427">
        <w:rPr>
          <w:lang w:eastAsia="lt-LT"/>
        </w:rPr>
        <w:t xml:space="preserve"> deformacijos ir suirimo pobūdis</w:t>
      </w:r>
      <w:bookmarkEnd w:id="31"/>
      <w:bookmarkEnd w:id="32"/>
    </w:p>
    <w:p w:rsidR="00FB3B42" w:rsidRDefault="00FB3B42" w:rsidP="001107E1">
      <w:pPr>
        <w:tabs>
          <w:tab w:val="left" w:pos="1346"/>
        </w:tabs>
        <w:spacing w:after="0"/>
        <w:rPr>
          <w:rFonts w:ascii="Times New Roman" w:hAnsi="Times New Roman" w:cs="Times New Roman"/>
          <w:b/>
          <w:sz w:val="26"/>
          <w:szCs w:val="26"/>
          <w:lang w:eastAsia="lt-LT"/>
        </w:rPr>
      </w:pPr>
    </w:p>
    <w:p w:rsidR="0029294E" w:rsidRPr="0029294E" w:rsidRDefault="0029294E" w:rsidP="0029294E">
      <w:pPr>
        <w:tabs>
          <w:tab w:val="left" w:pos="567"/>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r>
      <w:proofErr w:type="gramStart"/>
      <w:r>
        <w:rPr>
          <w:rFonts w:ascii="Times New Roman" w:hAnsi="Times New Roman" w:cs="Times New Roman"/>
          <w:sz w:val="24"/>
          <w:szCs w:val="24"/>
          <w:lang w:eastAsia="lt-LT"/>
        </w:rPr>
        <w:t>Sija C-2 suiro kitoje, nenumatytoje suirimo zonoje.</w:t>
      </w:r>
      <w:proofErr w:type="gramEnd"/>
      <w:r>
        <w:rPr>
          <w:rFonts w:ascii="Times New Roman" w:hAnsi="Times New Roman" w:cs="Times New Roman"/>
          <w:sz w:val="24"/>
          <w:szCs w:val="24"/>
          <w:lang w:eastAsia="lt-LT"/>
        </w:rPr>
        <w:t xml:space="preserve"> Taip atsitiko </w:t>
      </w:r>
      <w:proofErr w:type="gramStart"/>
      <w:r>
        <w:rPr>
          <w:rFonts w:ascii="Times New Roman" w:hAnsi="Times New Roman" w:cs="Times New Roman"/>
          <w:sz w:val="24"/>
          <w:szCs w:val="24"/>
          <w:lang w:eastAsia="lt-LT"/>
        </w:rPr>
        <w:t>dėl</w:t>
      </w:r>
      <w:proofErr w:type="gramEnd"/>
      <w:r>
        <w:rPr>
          <w:rFonts w:ascii="Times New Roman" w:hAnsi="Times New Roman" w:cs="Times New Roman"/>
          <w:sz w:val="24"/>
          <w:szCs w:val="24"/>
          <w:lang w:eastAsia="lt-LT"/>
        </w:rPr>
        <w:t xml:space="preserve"> pagalbinės konstrukcinės skersinės armatūros patekimo į tiriamo įstrižo pjūvio zoną. </w:t>
      </w:r>
      <w:proofErr w:type="gramStart"/>
      <w:r>
        <w:rPr>
          <w:rFonts w:ascii="Times New Roman" w:hAnsi="Times New Roman" w:cs="Times New Roman"/>
          <w:sz w:val="24"/>
          <w:szCs w:val="24"/>
          <w:lang w:eastAsia="lt-LT"/>
        </w:rPr>
        <w:t>Todėl rezultatai yra neanalizuojami, o paprasčiausiai pateikti 4.12-4.13 pav.</w:t>
      </w:r>
      <w:proofErr w:type="gramEnd"/>
    </w:p>
    <w:p w:rsidR="00FB3B42" w:rsidRPr="00C22427" w:rsidRDefault="00FB3B42" w:rsidP="001107E1">
      <w:pPr>
        <w:tabs>
          <w:tab w:val="left" w:pos="1346"/>
        </w:tabs>
        <w:spacing w:after="0"/>
        <w:rPr>
          <w:rFonts w:ascii="Times New Roman" w:hAnsi="Times New Roman" w:cs="Times New Roman"/>
          <w:b/>
          <w:sz w:val="26"/>
          <w:szCs w:val="26"/>
          <w:lang w:eastAsia="lt-LT"/>
        </w:rPr>
      </w:pPr>
    </w:p>
    <w:p w:rsidR="00C22427" w:rsidRDefault="00351441" w:rsidP="00E33287">
      <w:pPr>
        <w:spacing w:after="0"/>
        <w:jc w:val="center"/>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1841370" cy="2109694"/>
            <wp:effectExtent l="19050" t="0" r="6480" b="0"/>
            <wp:docPr id="30" name="Paveikslėlis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51" cstate="print"/>
                    <a:srcRect/>
                    <a:stretch>
                      <a:fillRect/>
                    </a:stretch>
                  </pic:blipFill>
                  <pic:spPr bwMode="auto">
                    <a:xfrm>
                      <a:off x="0" y="0"/>
                      <a:ext cx="1842522" cy="2111014"/>
                    </a:xfrm>
                    <a:prstGeom prst="rect">
                      <a:avLst/>
                    </a:prstGeom>
                    <a:noFill/>
                    <a:ln w="9525">
                      <a:noFill/>
                      <a:miter lim="800000"/>
                      <a:headEnd/>
                      <a:tailEnd/>
                    </a:ln>
                  </pic:spPr>
                </pic:pic>
              </a:graphicData>
            </a:graphic>
          </wp:inline>
        </w:drawing>
      </w:r>
    </w:p>
    <w:p w:rsidR="00FB3B42" w:rsidRPr="00854B93" w:rsidRDefault="00416857" w:rsidP="00E33287">
      <w:pPr>
        <w:tabs>
          <w:tab w:val="left" w:pos="1346"/>
        </w:tabs>
        <w:jc w:val="center"/>
        <w:rPr>
          <w:rFonts w:ascii="Times New Roman" w:hAnsi="Times New Roman" w:cs="Times New Roman"/>
          <w:lang w:eastAsia="lt-LT"/>
        </w:rPr>
      </w:pPr>
      <w:proofErr w:type="gramStart"/>
      <w:r w:rsidRPr="00854B93">
        <w:rPr>
          <w:rFonts w:ascii="Times New Roman" w:hAnsi="Times New Roman" w:cs="Times New Roman"/>
          <w:lang w:eastAsia="lt-LT"/>
        </w:rPr>
        <w:t>4.12</w:t>
      </w:r>
      <w:r w:rsidR="00FB3B42" w:rsidRPr="00854B93">
        <w:rPr>
          <w:rFonts w:ascii="Times New Roman" w:hAnsi="Times New Roman" w:cs="Times New Roman"/>
          <w:lang w:eastAsia="lt-LT"/>
        </w:rPr>
        <w:t xml:space="preserve"> pav.</w:t>
      </w:r>
      <w:proofErr w:type="gramEnd"/>
      <w:r w:rsidR="00FB3B42" w:rsidRPr="00854B93">
        <w:rPr>
          <w:rFonts w:ascii="Times New Roman" w:hAnsi="Times New Roman" w:cs="Times New Roman"/>
          <w:lang w:eastAsia="lt-LT"/>
        </w:rPr>
        <w:t xml:space="preserve"> Deformacijų pasiskirstymas pagal aukštį sijoje </w:t>
      </w:r>
      <w:r w:rsidR="003F1F1A" w:rsidRPr="00854B93">
        <w:rPr>
          <w:rFonts w:ascii="Times New Roman" w:hAnsi="Times New Roman" w:cs="Times New Roman"/>
          <w:lang w:eastAsia="lt-LT"/>
        </w:rPr>
        <w:t>C-2 esant skirtingoms apkrovoms;</w:t>
      </w:r>
      <w:r w:rsidR="00FB3B42" w:rsidRPr="00854B93">
        <w:rPr>
          <w:rFonts w:ascii="Times New Roman" w:hAnsi="Times New Roman" w:cs="Times New Roman"/>
          <w:lang w:eastAsia="lt-LT"/>
        </w:rPr>
        <w:t xml:space="preserve"> T13-18 yra tenzometriniai </w:t>
      </w:r>
      <w:r w:rsidR="00854B93" w:rsidRPr="00854B93">
        <w:rPr>
          <w:rFonts w:ascii="Times New Roman" w:hAnsi="Times New Roman" w:cs="Times New Roman"/>
          <w:lang w:eastAsia="lt-LT"/>
        </w:rPr>
        <w:t>jutikliai</w:t>
      </w:r>
    </w:p>
    <w:p w:rsidR="00B17FD4" w:rsidRDefault="00B17FD4" w:rsidP="00FB3B42">
      <w:pPr>
        <w:tabs>
          <w:tab w:val="left" w:pos="1346"/>
        </w:tabs>
        <w:rPr>
          <w:rFonts w:ascii="Times New Roman" w:hAnsi="Times New Roman" w:cs="Times New Roman"/>
          <w:sz w:val="24"/>
          <w:szCs w:val="24"/>
          <w:lang w:eastAsia="lt-LT"/>
        </w:rPr>
      </w:pPr>
    </w:p>
    <w:p w:rsidR="00FB3B42" w:rsidRDefault="009301D7" w:rsidP="00343EC6">
      <w:pPr>
        <w:spacing w:after="0"/>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6120130" cy="1518285"/>
            <wp:effectExtent l="19050" t="0" r="0" b="0"/>
            <wp:docPr id="20" name="Paveikslėlis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52" cstate="print"/>
                    <a:srcRect/>
                    <a:stretch>
                      <a:fillRect/>
                    </a:stretch>
                  </pic:blipFill>
                  <pic:spPr bwMode="auto">
                    <a:xfrm>
                      <a:off x="0" y="0"/>
                      <a:ext cx="6120130" cy="1518285"/>
                    </a:xfrm>
                    <a:prstGeom prst="rect">
                      <a:avLst/>
                    </a:prstGeom>
                    <a:noFill/>
                    <a:ln w="9525">
                      <a:noFill/>
                      <a:miter lim="800000"/>
                      <a:headEnd/>
                      <a:tailEnd/>
                    </a:ln>
                  </pic:spPr>
                </pic:pic>
              </a:graphicData>
            </a:graphic>
          </wp:inline>
        </w:drawing>
      </w:r>
    </w:p>
    <w:p w:rsidR="009301D7" w:rsidRPr="00854B93" w:rsidRDefault="009301D7" w:rsidP="00E33287">
      <w:pPr>
        <w:spacing w:after="0"/>
        <w:jc w:val="center"/>
        <w:rPr>
          <w:rFonts w:ascii="Times New Roman" w:hAnsi="Times New Roman" w:cs="Times New Roman"/>
          <w:lang w:eastAsia="lt-LT"/>
        </w:rPr>
      </w:pPr>
      <w:proofErr w:type="gramStart"/>
      <w:r w:rsidRPr="00854B93">
        <w:rPr>
          <w:rFonts w:ascii="Times New Roman" w:hAnsi="Times New Roman" w:cs="Times New Roman"/>
          <w:lang w:eastAsia="lt-LT"/>
        </w:rPr>
        <w:t>4.1</w:t>
      </w:r>
      <w:r w:rsidR="00416857" w:rsidRPr="00854B93">
        <w:rPr>
          <w:rFonts w:ascii="Times New Roman" w:hAnsi="Times New Roman" w:cs="Times New Roman"/>
          <w:lang w:eastAsia="lt-LT"/>
        </w:rPr>
        <w:t>3</w:t>
      </w:r>
      <w:r w:rsidRPr="00854B93">
        <w:rPr>
          <w:rFonts w:ascii="Times New Roman" w:hAnsi="Times New Roman" w:cs="Times New Roman"/>
          <w:lang w:eastAsia="lt-LT"/>
        </w:rPr>
        <w:t xml:space="preserve"> pav.</w:t>
      </w:r>
      <w:proofErr w:type="gramEnd"/>
      <w:r w:rsidRPr="00854B93">
        <w:rPr>
          <w:rFonts w:ascii="Times New Roman" w:hAnsi="Times New Roman" w:cs="Times New Roman"/>
          <w:lang w:eastAsia="lt-LT"/>
        </w:rPr>
        <w:t xml:space="preserve"> Sijos C-2 suirimo pobūdis</w:t>
      </w:r>
    </w:p>
    <w:p w:rsidR="009301D7" w:rsidRDefault="009301D7" w:rsidP="00343EC6">
      <w:pPr>
        <w:spacing w:after="0"/>
        <w:rPr>
          <w:rFonts w:ascii="Times New Roman" w:hAnsi="Times New Roman" w:cs="Times New Roman"/>
          <w:sz w:val="24"/>
          <w:szCs w:val="24"/>
          <w:lang w:eastAsia="lt-LT"/>
        </w:rPr>
      </w:pPr>
    </w:p>
    <w:p w:rsidR="00C22427" w:rsidRDefault="00C22427" w:rsidP="00343EC6">
      <w:pPr>
        <w:spacing w:after="0"/>
        <w:rPr>
          <w:rFonts w:ascii="Times New Roman" w:hAnsi="Times New Roman" w:cs="Times New Roman"/>
          <w:sz w:val="24"/>
          <w:szCs w:val="24"/>
          <w:lang w:eastAsia="lt-LT"/>
        </w:rPr>
      </w:pPr>
    </w:p>
    <w:p w:rsidR="008151EB" w:rsidRDefault="008151EB" w:rsidP="00C22427">
      <w:pPr>
        <w:tabs>
          <w:tab w:val="left" w:pos="1346"/>
        </w:tabs>
        <w:spacing w:after="0"/>
        <w:rPr>
          <w:rFonts w:ascii="Times New Roman" w:hAnsi="Times New Roman" w:cs="Times New Roman"/>
          <w:b/>
          <w:sz w:val="26"/>
          <w:szCs w:val="26"/>
          <w:lang w:eastAsia="lt-LT"/>
        </w:rPr>
      </w:pPr>
    </w:p>
    <w:p w:rsidR="00C22427" w:rsidRPr="00C22427" w:rsidRDefault="00190089" w:rsidP="008151EB">
      <w:pPr>
        <w:pStyle w:val="Antrat3"/>
        <w:rPr>
          <w:lang w:eastAsia="lt-LT"/>
        </w:rPr>
      </w:pPr>
      <w:bookmarkStart w:id="33" w:name="_Toc313890262"/>
      <w:bookmarkStart w:id="34" w:name="_Toc322546780"/>
      <w:r>
        <w:rPr>
          <w:lang w:eastAsia="lt-LT"/>
        </w:rPr>
        <w:lastRenderedPageBreak/>
        <w:t>3</w:t>
      </w:r>
      <w:r w:rsidR="004C5CAC">
        <w:rPr>
          <w:lang w:eastAsia="lt-LT"/>
        </w:rPr>
        <w:t>.3.3</w:t>
      </w:r>
      <w:r w:rsidR="00400599">
        <w:rPr>
          <w:lang w:eastAsia="lt-LT"/>
        </w:rPr>
        <w:t>.</w:t>
      </w:r>
      <w:r w:rsidR="00C22427" w:rsidRPr="00C22427">
        <w:rPr>
          <w:lang w:eastAsia="lt-LT"/>
        </w:rPr>
        <w:t xml:space="preserve"> Sijos </w:t>
      </w:r>
      <w:r w:rsidR="00436E9E">
        <w:rPr>
          <w:lang w:eastAsia="lt-LT"/>
        </w:rPr>
        <w:t>SFRC_0</w:t>
      </w:r>
      <w:proofErr w:type="gramStart"/>
      <w:r w:rsidR="00436E9E">
        <w:rPr>
          <w:lang w:eastAsia="lt-LT"/>
        </w:rPr>
        <w:t>,75</w:t>
      </w:r>
      <w:proofErr w:type="gramEnd"/>
      <w:r w:rsidR="00C22427" w:rsidRPr="00C22427">
        <w:rPr>
          <w:lang w:eastAsia="lt-LT"/>
        </w:rPr>
        <w:t>-1 deformacijos ir suirimo pobūdis</w:t>
      </w:r>
      <w:bookmarkEnd w:id="33"/>
      <w:bookmarkEnd w:id="34"/>
    </w:p>
    <w:p w:rsidR="00343EC6" w:rsidRDefault="00343EC6" w:rsidP="00C22427">
      <w:pPr>
        <w:rPr>
          <w:rFonts w:ascii="Times New Roman" w:hAnsi="Times New Roman" w:cs="Times New Roman"/>
          <w:sz w:val="24"/>
          <w:szCs w:val="24"/>
          <w:lang w:eastAsia="lt-LT"/>
        </w:rPr>
      </w:pPr>
    </w:p>
    <w:p w:rsidR="00375F67" w:rsidRDefault="00436E9E" w:rsidP="00375F67">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t>Sijos SFRC_0</w:t>
      </w:r>
      <w:proofErr w:type="gramStart"/>
      <w:r>
        <w:rPr>
          <w:rFonts w:ascii="Times New Roman" w:hAnsi="Times New Roman" w:cs="Times New Roman"/>
          <w:sz w:val="24"/>
          <w:szCs w:val="24"/>
          <w:lang w:eastAsia="lt-LT"/>
        </w:rPr>
        <w:t>,7</w:t>
      </w:r>
      <w:r w:rsidR="00381B55">
        <w:rPr>
          <w:rFonts w:ascii="Times New Roman" w:hAnsi="Times New Roman" w:cs="Times New Roman"/>
          <w:sz w:val="24"/>
          <w:szCs w:val="24"/>
          <w:lang w:eastAsia="lt-LT"/>
        </w:rPr>
        <w:t>5</w:t>
      </w:r>
      <w:proofErr w:type="gramEnd"/>
      <w:r w:rsidR="00381B55">
        <w:rPr>
          <w:rFonts w:ascii="Times New Roman" w:hAnsi="Times New Roman" w:cs="Times New Roman"/>
          <w:sz w:val="24"/>
          <w:szCs w:val="24"/>
          <w:lang w:eastAsia="lt-LT"/>
        </w:rPr>
        <w:t>-</w:t>
      </w:r>
      <w:r w:rsidR="00073876">
        <w:rPr>
          <w:rFonts w:ascii="Times New Roman" w:hAnsi="Times New Roman" w:cs="Times New Roman"/>
          <w:sz w:val="24"/>
          <w:szCs w:val="24"/>
          <w:lang w:eastAsia="lt-LT"/>
        </w:rPr>
        <w:t>1 plyšių struktūra parodyta 4.16</w:t>
      </w:r>
      <w:r>
        <w:rPr>
          <w:rFonts w:ascii="Times New Roman" w:hAnsi="Times New Roman" w:cs="Times New Roman"/>
          <w:sz w:val="24"/>
          <w:szCs w:val="24"/>
          <w:lang w:eastAsia="lt-LT"/>
        </w:rPr>
        <w:t xml:space="preserve"> pav. </w:t>
      </w:r>
      <w:proofErr w:type="gramStart"/>
      <w:r w:rsidR="00EF6A95">
        <w:rPr>
          <w:rFonts w:ascii="Times New Roman" w:hAnsi="Times New Roman" w:cs="Times New Roman"/>
          <w:sz w:val="24"/>
          <w:szCs w:val="24"/>
          <w:lang w:eastAsia="lt-LT"/>
        </w:rPr>
        <w:t xml:space="preserve">Sijos pleišėjimo jėga </w:t>
      </w:r>
      <w:r w:rsidR="00EF6A95">
        <w:rPr>
          <w:rFonts w:ascii="Times New Roman" w:hAnsi="Times New Roman" w:cs="Times New Roman"/>
          <w:i/>
          <w:sz w:val="24"/>
          <w:szCs w:val="24"/>
          <w:lang w:eastAsia="lt-LT"/>
        </w:rPr>
        <w:t>F</w:t>
      </w:r>
      <w:r w:rsidR="00EF6A95">
        <w:rPr>
          <w:rFonts w:ascii="Times New Roman" w:hAnsi="Times New Roman" w:cs="Times New Roman"/>
          <w:i/>
          <w:sz w:val="24"/>
          <w:szCs w:val="24"/>
          <w:vertAlign w:val="subscript"/>
          <w:lang w:eastAsia="lt-LT"/>
        </w:rPr>
        <w:t>crc</w:t>
      </w:r>
      <w:r w:rsidR="00EF6A95">
        <w:rPr>
          <w:rFonts w:ascii="Times New Roman" w:hAnsi="Times New Roman" w:cs="Times New Roman"/>
          <w:sz w:val="24"/>
          <w:szCs w:val="24"/>
          <w:lang w:eastAsia="lt-LT"/>
        </w:rPr>
        <w:t xml:space="preserve"> yra 20 </w:t>
      </w:r>
      <w:r w:rsidR="00EF6A95">
        <w:rPr>
          <w:rFonts w:ascii="Times New Roman" w:hAnsi="Times New Roman" w:cs="Times New Roman"/>
          <w:i/>
          <w:sz w:val="24"/>
          <w:szCs w:val="24"/>
          <w:lang w:eastAsia="lt-LT"/>
        </w:rPr>
        <w:t>kN.</w:t>
      </w:r>
      <w:proofErr w:type="gramEnd"/>
      <w:r>
        <w:rPr>
          <w:rFonts w:ascii="Times New Roman" w:hAnsi="Times New Roman" w:cs="Times New Roman"/>
          <w:sz w:val="24"/>
          <w:szCs w:val="24"/>
          <w:lang w:eastAsia="lt-LT"/>
        </w:rPr>
        <w:t xml:space="preserve"> </w:t>
      </w:r>
      <w:r w:rsidR="00401B6F">
        <w:rPr>
          <w:rFonts w:ascii="Times New Roman" w:hAnsi="Times New Roman" w:cs="Times New Roman"/>
          <w:sz w:val="24"/>
          <w:szCs w:val="24"/>
          <w:lang w:eastAsia="lt-LT"/>
        </w:rPr>
        <w:t>P</w:t>
      </w:r>
      <w:r>
        <w:rPr>
          <w:rFonts w:ascii="Times New Roman" w:hAnsi="Times New Roman" w:cs="Times New Roman"/>
          <w:sz w:val="24"/>
          <w:szCs w:val="24"/>
          <w:lang w:eastAsia="lt-LT"/>
        </w:rPr>
        <w:t xml:space="preserve">asiekus </w:t>
      </w:r>
      <w:r w:rsidR="00401B6F">
        <w:rPr>
          <w:rFonts w:ascii="Times New Roman" w:hAnsi="Times New Roman" w:cs="Times New Roman"/>
          <w:sz w:val="24"/>
          <w:szCs w:val="24"/>
          <w:lang w:eastAsia="lt-LT"/>
        </w:rPr>
        <w:t>44</w:t>
      </w:r>
      <w:r>
        <w:rPr>
          <w:rFonts w:ascii="Times New Roman" w:hAnsi="Times New Roman" w:cs="Times New Roman"/>
          <w:sz w:val="24"/>
          <w:szCs w:val="24"/>
          <w:lang w:eastAsia="lt-LT"/>
        </w:rPr>
        <w:t xml:space="preserve"> </w:t>
      </w:r>
      <w:proofErr w:type="gramStart"/>
      <w:r>
        <w:rPr>
          <w:rFonts w:ascii="Times New Roman" w:hAnsi="Times New Roman" w:cs="Times New Roman"/>
          <w:i/>
          <w:sz w:val="24"/>
          <w:szCs w:val="24"/>
          <w:lang w:eastAsia="lt-LT"/>
        </w:rPr>
        <w:t>kN</w:t>
      </w:r>
      <w:proofErr w:type="gramEnd"/>
      <w:r>
        <w:rPr>
          <w:rFonts w:ascii="Times New Roman" w:hAnsi="Times New Roman" w:cs="Times New Roman"/>
          <w:sz w:val="24"/>
          <w:szCs w:val="24"/>
          <w:lang w:eastAsia="lt-LT"/>
        </w:rPr>
        <w:t xml:space="preserve"> jėgą atsiranda pirmasis įstrižasis plyšys</w:t>
      </w:r>
      <w:r w:rsidR="00401B6F">
        <w:rPr>
          <w:rFonts w:ascii="Times New Roman" w:hAnsi="Times New Roman" w:cs="Times New Roman"/>
          <w:sz w:val="24"/>
          <w:szCs w:val="24"/>
          <w:lang w:eastAsia="lt-LT"/>
        </w:rPr>
        <w:t xml:space="preserve"> ties dešiniąja atrama. Toliau didėjant </w:t>
      </w:r>
      <w:proofErr w:type="gramStart"/>
      <w:r w:rsidR="00A72FB9">
        <w:rPr>
          <w:rFonts w:ascii="Times New Roman" w:hAnsi="Times New Roman" w:cs="Times New Roman"/>
          <w:sz w:val="24"/>
          <w:szCs w:val="24"/>
          <w:lang w:eastAsia="lt-LT"/>
        </w:rPr>
        <w:t xml:space="preserve">jėgai </w:t>
      </w:r>
      <w:r w:rsidR="00401B6F">
        <w:rPr>
          <w:rFonts w:ascii="Times New Roman" w:hAnsi="Times New Roman" w:cs="Times New Roman"/>
          <w:sz w:val="24"/>
          <w:szCs w:val="24"/>
          <w:lang w:eastAsia="lt-LT"/>
        </w:rPr>
        <w:t xml:space="preserve"> formuojasi</w:t>
      </w:r>
      <w:proofErr w:type="gramEnd"/>
      <w:r w:rsidR="00401B6F">
        <w:rPr>
          <w:rFonts w:ascii="Times New Roman" w:hAnsi="Times New Roman" w:cs="Times New Roman"/>
          <w:sz w:val="24"/>
          <w:szCs w:val="24"/>
          <w:lang w:eastAsia="lt-LT"/>
        </w:rPr>
        <w:t xml:space="preserve"> vis nauji įstrižieji plyšiai ties abiejomis atramomis, kol pasiekus 70 </w:t>
      </w:r>
      <w:r w:rsidR="00401B6F">
        <w:rPr>
          <w:rFonts w:ascii="Times New Roman" w:hAnsi="Times New Roman" w:cs="Times New Roman"/>
          <w:i/>
          <w:sz w:val="24"/>
          <w:szCs w:val="24"/>
          <w:lang w:eastAsia="lt-LT"/>
        </w:rPr>
        <w:t xml:space="preserve">kN </w:t>
      </w:r>
      <w:r w:rsidR="00854B93">
        <w:rPr>
          <w:rFonts w:ascii="Times New Roman" w:hAnsi="Times New Roman" w:cs="Times New Roman"/>
          <w:sz w:val="24"/>
          <w:szCs w:val="24"/>
          <w:lang w:eastAsia="lt-LT"/>
        </w:rPr>
        <w:t>jėgą</w:t>
      </w:r>
      <w:r w:rsidR="00401B6F">
        <w:rPr>
          <w:rFonts w:ascii="Times New Roman" w:hAnsi="Times New Roman" w:cs="Times New Roman"/>
          <w:sz w:val="24"/>
          <w:szCs w:val="24"/>
          <w:lang w:eastAsia="lt-LT"/>
        </w:rPr>
        <w:t xml:space="preserve"> susidaro magistralinis įstrižasis plyšys</w:t>
      </w:r>
      <w:r w:rsidR="004F36AD">
        <w:rPr>
          <w:rFonts w:ascii="Times New Roman" w:hAnsi="Times New Roman" w:cs="Times New Roman"/>
          <w:sz w:val="24"/>
          <w:szCs w:val="24"/>
          <w:lang w:eastAsia="lt-LT"/>
        </w:rPr>
        <w:t xml:space="preserve"> ties dešiniąją atrama</w:t>
      </w:r>
      <w:r w:rsidR="00401B6F">
        <w:rPr>
          <w:rFonts w:ascii="Times New Roman" w:hAnsi="Times New Roman" w:cs="Times New Roman"/>
          <w:sz w:val="24"/>
          <w:szCs w:val="24"/>
          <w:lang w:eastAsia="lt-LT"/>
        </w:rPr>
        <w:t xml:space="preserve">. Šioje stadijoje gniuždomoji zona ties atrama akivaizdžiai didesnė. Visgi </w:t>
      </w:r>
      <w:r w:rsidR="004D0FE4">
        <w:rPr>
          <w:rFonts w:ascii="Times New Roman" w:hAnsi="Times New Roman" w:cs="Times New Roman"/>
          <w:sz w:val="24"/>
          <w:szCs w:val="24"/>
          <w:lang w:eastAsia="lt-LT"/>
        </w:rPr>
        <w:t xml:space="preserve">jėgai pakilus iki 83 </w:t>
      </w:r>
      <w:proofErr w:type="gramStart"/>
      <w:r w:rsidR="004D0FE4">
        <w:rPr>
          <w:rFonts w:ascii="Times New Roman" w:hAnsi="Times New Roman" w:cs="Times New Roman"/>
          <w:i/>
          <w:sz w:val="24"/>
          <w:szCs w:val="24"/>
          <w:lang w:eastAsia="lt-LT"/>
        </w:rPr>
        <w:t>kN</w:t>
      </w:r>
      <w:proofErr w:type="gramEnd"/>
      <w:r w:rsidR="007C0F97">
        <w:rPr>
          <w:rFonts w:ascii="Times New Roman" w:hAnsi="Times New Roman" w:cs="Times New Roman"/>
          <w:sz w:val="24"/>
          <w:szCs w:val="24"/>
          <w:lang w:eastAsia="lt-LT"/>
        </w:rPr>
        <w:t xml:space="preserve"> pradėjo</w:t>
      </w:r>
      <w:r w:rsidR="004D0FE4">
        <w:rPr>
          <w:rFonts w:ascii="Times New Roman" w:hAnsi="Times New Roman" w:cs="Times New Roman"/>
          <w:sz w:val="24"/>
          <w:szCs w:val="24"/>
          <w:lang w:eastAsia="lt-LT"/>
        </w:rPr>
        <w:t xml:space="preserve"> greitai didėti normalinis plyšys ties kairiąja apkrova. Esant </w:t>
      </w:r>
      <w:r w:rsidR="00B465EE">
        <w:rPr>
          <w:rFonts w:ascii="Times New Roman" w:hAnsi="Times New Roman" w:cs="Times New Roman"/>
          <w:sz w:val="24"/>
          <w:szCs w:val="24"/>
          <w:lang w:eastAsia="lt-LT"/>
        </w:rPr>
        <w:t>≈</w:t>
      </w:r>
      <w:r w:rsidR="004D0FE4">
        <w:rPr>
          <w:rFonts w:ascii="Times New Roman" w:hAnsi="Times New Roman" w:cs="Times New Roman"/>
          <w:sz w:val="24"/>
          <w:szCs w:val="24"/>
          <w:lang w:eastAsia="lt-LT"/>
        </w:rPr>
        <w:t>9</w:t>
      </w:r>
      <w:r w:rsidR="00B465EE">
        <w:rPr>
          <w:rFonts w:ascii="Times New Roman" w:hAnsi="Times New Roman" w:cs="Times New Roman"/>
          <w:sz w:val="24"/>
          <w:szCs w:val="24"/>
          <w:lang w:eastAsia="lt-LT"/>
        </w:rPr>
        <w:t>5</w:t>
      </w:r>
      <w:r w:rsidR="004D0FE4">
        <w:rPr>
          <w:rFonts w:ascii="Times New Roman" w:hAnsi="Times New Roman" w:cs="Times New Roman"/>
          <w:sz w:val="24"/>
          <w:szCs w:val="24"/>
          <w:lang w:eastAsia="lt-LT"/>
        </w:rPr>
        <w:t xml:space="preserve"> </w:t>
      </w:r>
      <w:proofErr w:type="gramStart"/>
      <w:r w:rsidR="004D0FE4">
        <w:rPr>
          <w:rFonts w:ascii="Times New Roman" w:hAnsi="Times New Roman" w:cs="Times New Roman"/>
          <w:i/>
          <w:sz w:val="24"/>
          <w:szCs w:val="24"/>
          <w:lang w:eastAsia="lt-LT"/>
        </w:rPr>
        <w:t>kN</w:t>
      </w:r>
      <w:proofErr w:type="gramEnd"/>
      <w:r w:rsidR="004D0FE4">
        <w:rPr>
          <w:rFonts w:ascii="Times New Roman" w:hAnsi="Times New Roman" w:cs="Times New Roman"/>
          <w:sz w:val="24"/>
          <w:szCs w:val="24"/>
          <w:lang w:eastAsia="lt-LT"/>
        </w:rPr>
        <w:t xml:space="preserve"> jėgai šį plyšį kertanti </w:t>
      </w:r>
      <w:r w:rsidR="007444BC">
        <w:rPr>
          <w:rFonts w:ascii="Times New Roman" w:hAnsi="Times New Roman" w:cs="Times New Roman"/>
          <w:sz w:val="24"/>
          <w:szCs w:val="24"/>
          <w:lang w:eastAsia="lt-LT"/>
        </w:rPr>
        <w:t xml:space="preserve">išilginė </w:t>
      </w:r>
      <w:r w:rsidR="001E0612">
        <w:rPr>
          <w:rFonts w:ascii="Times New Roman" w:hAnsi="Times New Roman" w:cs="Times New Roman"/>
          <w:sz w:val="24"/>
          <w:szCs w:val="24"/>
          <w:lang w:eastAsia="lt-LT"/>
        </w:rPr>
        <w:t>armatūra pradeda tekėti ir</w:t>
      </w:r>
      <w:r w:rsidR="004D0FE4">
        <w:rPr>
          <w:rFonts w:ascii="Times New Roman" w:hAnsi="Times New Roman" w:cs="Times New Roman"/>
          <w:sz w:val="24"/>
          <w:szCs w:val="24"/>
          <w:lang w:eastAsia="lt-LT"/>
        </w:rPr>
        <w:t xml:space="preserve"> įvyksta plastiškas sijos suirimas normaliniame pjūvyje.</w:t>
      </w:r>
      <w:r w:rsidR="00375F67">
        <w:rPr>
          <w:rFonts w:ascii="Times New Roman" w:hAnsi="Times New Roman" w:cs="Times New Roman"/>
          <w:sz w:val="24"/>
          <w:szCs w:val="24"/>
          <w:lang w:eastAsia="lt-LT"/>
        </w:rPr>
        <w:t xml:space="preserve"> Šios sijos suirimo jėga buvo </w:t>
      </w:r>
      <w:r w:rsidR="008737EC">
        <w:rPr>
          <w:rFonts w:ascii="Times New Roman" w:hAnsi="Times New Roman" w:cs="Times New Roman"/>
          <w:sz w:val="24"/>
          <w:szCs w:val="24"/>
          <w:lang w:eastAsia="lt-LT"/>
        </w:rPr>
        <w:t>2</w:t>
      </w:r>
      <w:proofErr w:type="gramStart"/>
      <w:r w:rsidR="00375F67">
        <w:rPr>
          <w:rFonts w:ascii="Times New Roman" w:hAnsi="Times New Roman" w:cs="Times New Roman"/>
          <w:sz w:val="24"/>
          <w:szCs w:val="24"/>
          <w:lang w:eastAsia="lt-LT"/>
        </w:rPr>
        <w:t>,1</w:t>
      </w:r>
      <w:r w:rsidR="008737EC">
        <w:rPr>
          <w:rFonts w:ascii="Times New Roman" w:hAnsi="Times New Roman" w:cs="Times New Roman"/>
          <w:sz w:val="24"/>
          <w:szCs w:val="24"/>
          <w:lang w:eastAsia="lt-LT"/>
        </w:rPr>
        <w:t>8</w:t>
      </w:r>
      <w:proofErr w:type="gramEnd"/>
      <w:r w:rsidR="00375F67">
        <w:rPr>
          <w:rFonts w:ascii="Times New Roman" w:hAnsi="Times New Roman" w:cs="Times New Roman"/>
          <w:sz w:val="24"/>
          <w:szCs w:val="24"/>
          <w:lang w:eastAsia="lt-LT"/>
        </w:rPr>
        <w:t xml:space="preserve"> karto didesnė nei pirmo įstrižojo plyšio dešinėje pusėje susidarymo jėga.</w:t>
      </w:r>
    </w:p>
    <w:p w:rsidR="0040126B" w:rsidRPr="00892C2F" w:rsidRDefault="00416857" w:rsidP="0040126B">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t>Deformacijų pasiskirstymas pagal aukštį sijoje SFRC_0</w:t>
      </w:r>
      <w:proofErr w:type="gramStart"/>
      <w:r>
        <w:rPr>
          <w:rFonts w:ascii="Times New Roman" w:hAnsi="Times New Roman" w:cs="Times New Roman"/>
          <w:sz w:val="24"/>
          <w:szCs w:val="24"/>
          <w:lang w:eastAsia="lt-LT"/>
        </w:rPr>
        <w:t>,75</w:t>
      </w:r>
      <w:proofErr w:type="gramEnd"/>
      <w:r>
        <w:rPr>
          <w:rFonts w:ascii="Times New Roman" w:hAnsi="Times New Roman" w:cs="Times New Roman"/>
          <w:sz w:val="24"/>
          <w:szCs w:val="24"/>
          <w:lang w:eastAsia="lt-LT"/>
        </w:rPr>
        <w:t xml:space="preserve">-1 ties dešiniąja apkrova parodytas </w:t>
      </w:r>
      <w:r w:rsidR="008216D9">
        <w:rPr>
          <w:rFonts w:ascii="Times New Roman" w:hAnsi="Times New Roman" w:cs="Times New Roman"/>
          <w:sz w:val="24"/>
          <w:szCs w:val="24"/>
          <w:lang w:eastAsia="lt-LT"/>
        </w:rPr>
        <w:t xml:space="preserve">4.14 </w:t>
      </w:r>
      <w:r>
        <w:rPr>
          <w:rFonts w:ascii="Times New Roman" w:hAnsi="Times New Roman" w:cs="Times New Roman"/>
          <w:sz w:val="24"/>
          <w:szCs w:val="24"/>
          <w:lang w:eastAsia="lt-LT"/>
        </w:rPr>
        <w:t xml:space="preserve"> pav, </w:t>
      </w:r>
      <w:r w:rsidR="0040126B">
        <w:rPr>
          <w:rFonts w:ascii="Times New Roman" w:hAnsi="Times New Roman" w:cs="Times New Roman"/>
          <w:sz w:val="24"/>
          <w:szCs w:val="24"/>
          <w:lang w:eastAsia="lt-LT"/>
        </w:rPr>
        <w:t xml:space="preserve">o T1-T12 </w:t>
      </w:r>
      <w:r w:rsidR="00854B93">
        <w:rPr>
          <w:rFonts w:ascii="Times New Roman" w:hAnsi="Times New Roman" w:cs="Times New Roman"/>
          <w:sz w:val="24"/>
          <w:szCs w:val="24"/>
        </w:rPr>
        <w:t>tenzometrinių jutiklių</w:t>
      </w:r>
      <w:r w:rsidR="0040126B">
        <w:rPr>
          <w:rFonts w:ascii="Times New Roman" w:hAnsi="Times New Roman" w:cs="Times New Roman"/>
          <w:sz w:val="24"/>
          <w:szCs w:val="24"/>
          <w:lang w:eastAsia="lt-LT"/>
        </w:rPr>
        <w:t xml:space="preserve"> deformacijos </w:t>
      </w:r>
      <w:r w:rsidR="000401C1">
        <w:rPr>
          <w:rFonts w:ascii="Times New Roman" w:hAnsi="Times New Roman" w:cs="Times New Roman"/>
          <w:sz w:val="24"/>
          <w:szCs w:val="24"/>
          <w:lang w:eastAsia="lt-LT"/>
        </w:rPr>
        <w:t>–</w:t>
      </w:r>
      <w:r w:rsidR="0040126B">
        <w:rPr>
          <w:rFonts w:ascii="Times New Roman" w:hAnsi="Times New Roman" w:cs="Times New Roman"/>
          <w:sz w:val="24"/>
          <w:szCs w:val="24"/>
          <w:lang w:eastAsia="lt-LT"/>
        </w:rPr>
        <w:t xml:space="preserve"> 4.15 pav. Iš grafikų matyti, kad beveik visas skerspjūvis ties dešiniąja apkrova</w:t>
      </w:r>
      <w:r w:rsidR="0051515C">
        <w:rPr>
          <w:rFonts w:ascii="Times New Roman" w:hAnsi="Times New Roman" w:cs="Times New Roman"/>
          <w:sz w:val="24"/>
          <w:szCs w:val="24"/>
          <w:lang w:eastAsia="lt-LT"/>
        </w:rPr>
        <w:t>, kaip ir C</w:t>
      </w:r>
      <w:r w:rsidR="0096062C">
        <w:rPr>
          <w:rFonts w:ascii="Times New Roman" w:hAnsi="Times New Roman" w:cs="Times New Roman"/>
          <w:sz w:val="24"/>
          <w:szCs w:val="24"/>
          <w:lang w:eastAsia="lt-LT"/>
        </w:rPr>
        <w:t>-1</w:t>
      </w:r>
      <w:r w:rsidR="0051515C">
        <w:rPr>
          <w:rFonts w:ascii="Times New Roman" w:hAnsi="Times New Roman" w:cs="Times New Roman"/>
          <w:sz w:val="24"/>
          <w:szCs w:val="24"/>
          <w:lang w:eastAsia="lt-LT"/>
        </w:rPr>
        <w:t xml:space="preserve"> </w:t>
      </w:r>
      <w:r w:rsidR="0096062C">
        <w:rPr>
          <w:rFonts w:ascii="Times New Roman" w:hAnsi="Times New Roman" w:cs="Times New Roman"/>
          <w:sz w:val="24"/>
          <w:szCs w:val="24"/>
          <w:lang w:eastAsia="lt-LT"/>
        </w:rPr>
        <w:t>sijos</w:t>
      </w:r>
      <w:r w:rsidR="0051515C">
        <w:rPr>
          <w:rFonts w:ascii="Times New Roman" w:hAnsi="Times New Roman" w:cs="Times New Roman"/>
          <w:sz w:val="24"/>
          <w:szCs w:val="24"/>
          <w:lang w:eastAsia="lt-LT"/>
        </w:rPr>
        <w:t xml:space="preserve">, </w:t>
      </w:r>
      <w:r w:rsidR="0040126B">
        <w:rPr>
          <w:rFonts w:ascii="Times New Roman" w:hAnsi="Times New Roman" w:cs="Times New Roman"/>
          <w:sz w:val="24"/>
          <w:szCs w:val="24"/>
          <w:lang w:eastAsia="lt-LT"/>
        </w:rPr>
        <w:t>yra gniuždomas. Didžiausios gniuždymo deformacijos</w:t>
      </w:r>
      <w:r w:rsidR="00AA20C9">
        <w:rPr>
          <w:rFonts w:ascii="Times New Roman" w:hAnsi="Times New Roman" w:cs="Times New Roman"/>
          <w:sz w:val="24"/>
          <w:szCs w:val="24"/>
          <w:lang w:eastAsia="lt-LT"/>
        </w:rPr>
        <w:t xml:space="preserve"> ties dešiniąja apkrova esant 40</w:t>
      </w:r>
      <w:r w:rsidR="0040126B">
        <w:rPr>
          <w:rFonts w:ascii="Times New Roman" w:hAnsi="Times New Roman" w:cs="Times New Roman"/>
          <w:sz w:val="24"/>
          <w:szCs w:val="24"/>
          <w:lang w:eastAsia="lt-LT"/>
        </w:rPr>
        <w:t xml:space="preserve"> </w:t>
      </w:r>
      <w:r w:rsidR="0040126B">
        <w:rPr>
          <w:rFonts w:ascii="Times New Roman" w:hAnsi="Times New Roman" w:cs="Times New Roman"/>
          <w:i/>
          <w:sz w:val="24"/>
          <w:szCs w:val="24"/>
          <w:lang w:eastAsia="lt-LT"/>
        </w:rPr>
        <w:t>kN</w:t>
      </w:r>
      <w:r w:rsidR="00AA20C9">
        <w:rPr>
          <w:rFonts w:ascii="Times New Roman" w:hAnsi="Times New Roman" w:cs="Times New Roman"/>
          <w:sz w:val="24"/>
          <w:szCs w:val="24"/>
          <w:lang w:eastAsia="lt-LT"/>
        </w:rPr>
        <w:t xml:space="preserve"> jėgai užfiksuotos T18</w:t>
      </w:r>
      <w:r w:rsidR="0040126B">
        <w:rPr>
          <w:rFonts w:ascii="Times New Roman" w:hAnsi="Times New Roman" w:cs="Times New Roman"/>
          <w:sz w:val="24"/>
          <w:szCs w:val="24"/>
          <w:lang w:eastAsia="lt-LT"/>
        </w:rPr>
        <w:t xml:space="preserve"> </w:t>
      </w:r>
      <w:r w:rsidR="00854B93">
        <w:rPr>
          <w:rFonts w:ascii="Times New Roman" w:hAnsi="Times New Roman" w:cs="Times New Roman"/>
          <w:sz w:val="24"/>
          <w:szCs w:val="24"/>
        </w:rPr>
        <w:t>tenzometriniame jutiklyje</w:t>
      </w:r>
      <w:r w:rsidR="00854B93">
        <w:rPr>
          <w:rFonts w:ascii="Times New Roman" w:hAnsi="Times New Roman" w:cs="Times New Roman"/>
          <w:sz w:val="24"/>
          <w:szCs w:val="24"/>
          <w:lang w:eastAsia="lt-LT"/>
        </w:rPr>
        <w:t xml:space="preserve"> </w:t>
      </w:r>
      <w:r w:rsidR="0040126B">
        <w:rPr>
          <w:rFonts w:ascii="Times New Roman" w:hAnsi="Times New Roman" w:cs="Times New Roman"/>
          <w:sz w:val="24"/>
          <w:szCs w:val="24"/>
          <w:lang w:eastAsia="lt-LT"/>
        </w:rPr>
        <w:t>(apytiksliai 0</w:t>
      </w:r>
      <w:proofErr w:type="gramStart"/>
      <w:r w:rsidR="0040126B">
        <w:rPr>
          <w:rFonts w:ascii="Times New Roman" w:hAnsi="Times New Roman" w:cs="Times New Roman"/>
          <w:sz w:val="24"/>
          <w:szCs w:val="24"/>
          <w:lang w:eastAsia="lt-LT"/>
        </w:rPr>
        <w:t>,00</w:t>
      </w:r>
      <w:r w:rsidR="00422758">
        <w:rPr>
          <w:rFonts w:ascii="Times New Roman" w:hAnsi="Times New Roman" w:cs="Times New Roman"/>
          <w:sz w:val="24"/>
          <w:szCs w:val="24"/>
          <w:lang w:eastAsia="lt-LT"/>
        </w:rPr>
        <w:t>28</w:t>
      </w:r>
      <w:proofErr w:type="gramEnd"/>
      <w:r w:rsidR="0040126B">
        <w:rPr>
          <w:rFonts w:ascii="Times New Roman" w:hAnsi="Times New Roman" w:cs="Times New Roman"/>
          <w:sz w:val="24"/>
          <w:szCs w:val="24"/>
          <w:lang w:eastAsia="lt-LT"/>
        </w:rPr>
        <w:t xml:space="preserve">), o didžiausios tempimo deformacijos – ties </w:t>
      </w:r>
      <w:r w:rsidR="00854B93">
        <w:rPr>
          <w:rFonts w:ascii="Times New Roman" w:hAnsi="Times New Roman" w:cs="Times New Roman"/>
          <w:sz w:val="24"/>
          <w:szCs w:val="24"/>
        </w:rPr>
        <w:t>tenzometriniu jutikliu</w:t>
      </w:r>
      <w:r w:rsidR="0040126B">
        <w:rPr>
          <w:rFonts w:ascii="Times New Roman" w:hAnsi="Times New Roman" w:cs="Times New Roman"/>
          <w:sz w:val="24"/>
          <w:szCs w:val="24"/>
          <w:lang w:eastAsia="lt-LT"/>
        </w:rPr>
        <w:t xml:space="preserve"> T14 (apytiksliai 0,000</w:t>
      </w:r>
      <w:r w:rsidR="00422758">
        <w:rPr>
          <w:rFonts w:ascii="Times New Roman" w:hAnsi="Times New Roman" w:cs="Times New Roman"/>
          <w:sz w:val="24"/>
          <w:szCs w:val="24"/>
          <w:lang w:eastAsia="lt-LT"/>
        </w:rPr>
        <w:t>0105</w:t>
      </w:r>
      <w:r w:rsidR="0040126B">
        <w:rPr>
          <w:rFonts w:ascii="Times New Roman" w:hAnsi="Times New Roman" w:cs="Times New Roman"/>
          <w:sz w:val="24"/>
          <w:szCs w:val="24"/>
          <w:lang w:eastAsia="lt-LT"/>
        </w:rPr>
        <w:t xml:space="preserve">). </w:t>
      </w:r>
      <w:r w:rsidR="005C7FB6">
        <w:rPr>
          <w:rFonts w:ascii="Times New Roman" w:hAnsi="Times New Roman" w:cs="Times New Roman"/>
          <w:sz w:val="24"/>
          <w:szCs w:val="24"/>
          <w:lang w:eastAsia="lt-LT"/>
        </w:rPr>
        <w:t>A</w:t>
      </w:r>
      <w:r w:rsidR="00892C2F">
        <w:rPr>
          <w:rFonts w:ascii="Times New Roman" w:hAnsi="Times New Roman" w:cs="Times New Roman"/>
          <w:sz w:val="24"/>
          <w:szCs w:val="24"/>
          <w:lang w:eastAsia="lt-LT"/>
        </w:rPr>
        <w:t xml:space="preserve">pkrovai pasiekus ≈45 </w:t>
      </w:r>
      <w:r w:rsidR="00892C2F">
        <w:rPr>
          <w:rFonts w:ascii="Times New Roman" w:hAnsi="Times New Roman" w:cs="Times New Roman"/>
          <w:i/>
          <w:sz w:val="24"/>
          <w:szCs w:val="24"/>
          <w:lang w:eastAsia="lt-LT"/>
        </w:rPr>
        <w:t>kN</w:t>
      </w:r>
      <w:r w:rsidR="00291C2D">
        <w:rPr>
          <w:rFonts w:ascii="Times New Roman" w:hAnsi="Times New Roman" w:cs="Times New Roman"/>
          <w:sz w:val="24"/>
          <w:szCs w:val="24"/>
          <w:lang w:eastAsia="lt-LT"/>
        </w:rPr>
        <w:t xml:space="preserve"> ties T16</w:t>
      </w:r>
      <w:r w:rsidR="00892C2F">
        <w:rPr>
          <w:rFonts w:ascii="Times New Roman" w:hAnsi="Times New Roman" w:cs="Times New Roman"/>
          <w:sz w:val="24"/>
          <w:szCs w:val="24"/>
          <w:lang w:eastAsia="lt-LT"/>
        </w:rPr>
        <w:t xml:space="preserve">-18 </w:t>
      </w:r>
      <w:r w:rsidR="0081570D">
        <w:rPr>
          <w:rFonts w:ascii="Times New Roman" w:hAnsi="Times New Roman" w:cs="Times New Roman"/>
          <w:sz w:val="24"/>
          <w:szCs w:val="24"/>
        </w:rPr>
        <w:t>tenzometriniais jutikliais</w:t>
      </w:r>
      <w:r w:rsidR="00892C2F">
        <w:rPr>
          <w:rFonts w:ascii="Times New Roman" w:hAnsi="Times New Roman" w:cs="Times New Roman"/>
          <w:sz w:val="24"/>
          <w:szCs w:val="24"/>
          <w:lang w:eastAsia="lt-LT"/>
        </w:rPr>
        <w:t xml:space="preserve"> išplito normalinis plyšys </w:t>
      </w:r>
      <w:proofErr w:type="gramStart"/>
      <w:r w:rsidR="00892C2F">
        <w:rPr>
          <w:rFonts w:ascii="Times New Roman" w:hAnsi="Times New Roman" w:cs="Times New Roman"/>
          <w:sz w:val="24"/>
          <w:szCs w:val="24"/>
          <w:lang w:eastAsia="lt-LT"/>
        </w:rPr>
        <w:t xml:space="preserve">ir  </w:t>
      </w:r>
      <w:r w:rsidR="00291C2D">
        <w:rPr>
          <w:rFonts w:ascii="Times New Roman" w:hAnsi="Times New Roman" w:cs="Times New Roman"/>
          <w:sz w:val="24"/>
          <w:szCs w:val="24"/>
          <w:lang w:eastAsia="lt-LT"/>
        </w:rPr>
        <w:t>šių</w:t>
      </w:r>
      <w:proofErr w:type="gramEnd"/>
      <w:r w:rsidR="00892C2F">
        <w:rPr>
          <w:rFonts w:ascii="Times New Roman" w:hAnsi="Times New Roman" w:cs="Times New Roman"/>
          <w:sz w:val="24"/>
          <w:szCs w:val="24"/>
          <w:lang w:eastAsia="lt-LT"/>
        </w:rPr>
        <w:t xml:space="preserve"> </w:t>
      </w:r>
      <w:r w:rsidR="0081570D">
        <w:rPr>
          <w:rFonts w:ascii="Times New Roman" w:hAnsi="Times New Roman" w:cs="Times New Roman"/>
          <w:sz w:val="24"/>
          <w:szCs w:val="24"/>
          <w:lang w:eastAsia="lt-LT"/>
        </w:rPr>
        <w:t>jutiklių</w:t>
      </w:r>
      <w:r w:rsidR="00892C2F">
        <w:rPr>
          <w:rFonts w:ascii="Times New Roman" w:hAnsi="Times New Roman" w:cs="Times New Roman"/>
          <w:sz w:val="24"/>
          <w:szCs w:val="24"/>
          <w:lang w:eastAsia="lt-LT"/>
        </w:rPr>
        <w:t xml:space="preserve"> deformacijos nebebuvo fiksuojamos.</w:t>
      </w:r>
    </w:p>
    <w:p w:rsidR="00436E9E" w:rsidRDefault="00436E9E" w:rsidP="0040126B">
      <w:pPr>
        <w:spacing w:after="0"/>
        <w:jc w:val="both"/>
        <w:rPr>
          <w:rFonts w:ascii="Times New Roman" w:hAnsi="Times New Roman" w:cs="Times New Roman"/>
          <w:sz w:val="24"/>
          <w:szCs w:val="24"/>
          <w:lang w:eastAsia="lt-LT"/>
        </w:rPr>
      </w:pPr>
    </w:p>
    <w:p w:rsidR="00BE7661" w:rsidRDefault="00351441" w:rsidP="00E33287">
      <w:pPr>
        <w:spacing w:after="0"/>
        <w:jc w:val="center"/>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1930776" cy="2032000"/>
            <wp:effectExtent l="19050" t="0" r="0" b="0"/>
            <wp:docPr id="106" name="Paveikslėlis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53" cstate="print"/>
                    <a:srcRect/>
                    <a:stretch>
                      <a:fillRect/>
                    </a:stretch>
                  </pic:blipFill>
                  <pic:spPr bwMode="auto">
                    <a:xfrm>
                      <a:off x="0" y="0"/>
                      <a:ext cx="1934690" cy="2036120"/>
                    </a:xfrm>
                    <a:prstGeom prst="rect">
                      <a:avLst/>
                    </a:prstGeom>
                    <a:noFill/>
                    <a:ln w="9525">
                      <a:noFill/>
                      <a:miter lim="800000"/>
                      <a:headEnd/>
                      <a:tailEnd/>
                    </a:ln>
                  </pic:spPr>
                </pic:pic>
              </a:graphicData>
            </a:graphic>
          </wp:inline>
        </w:drawing>
      </w:r>
    </w:p>
    <w:p w:rsidR="003B50C1" w:rsidRPr="001B2369" w:rsidRDefault="00416857" w:rsidP="00E33287">
      <w:pPr>
        <w:tabs>
          <w:tab w:val="left" w:pos="1346"/>
        </w:tabs>
        <w:jc w:val="center"/>
        <w:rPr>
          <w:rFonts w:ascii="Times New Roman" w:hAnsi="Times New Roman" w:cs="Times New Roman"/>
          <w:lang w:eastAsia="lt-LT"/>
        </w:rPr>
      </w:pPr>
      <w:proofErr w:type="gramStart"/>
      <w:r w:rsidRPr="001B2369">
        <w:rPr>
          <w:rFonts w:ascii="Times New Roman" w:hAnsi="Times New Roman" w:cs="Times New Roman"/>
          <w:lang w:eastAsia="lt-LT"/>
        </w:rPr>
        <w:t>4.14</w:t>
      </w:r>
      <w:r w:rsidR="003B50C1" w:rsidRPr="001B2369">
        <w:rPr>
          <w:rFonts w:ascii="Times New Roman" w:hAnsi="Times New Roman" w:cs="Times New Roman"/>
          <w:lang w:eastAsia="lt-LT"/>
        </w:rPr>
        <w:t xml:space="preserve"> pav.</w:t>
      </w:r>
      <w:proofErr w:type="gramEnd"/>
      <w:r w:rsidR="003B50C1" w:rsidRPr="001B2369">
        <w:rPr>
          <w:rFonts w:ascii="Times New Roman" w:hAnsi="Times New Roman" w:cs="Times New Roman"/>
          <w:lang w:eastAsia="lt-LT"/>
        </w:rPr>
        <w:t xml:space="preserve"> Deformacijų pasiskirstymas pagal aukštį sijoje SFRC_0</w:t>
      </w:r>
      <w:proofErr w:type="gramStart"/>
      <w:r w:rsidR="003B50C1" w:rsidRPr="001B2369">
        <w:rPr>
          <w:rFonts w:ascii="Times New Roman" w:hAnsi="Times New Roman" w:cs="Times New Roman"/>
          <w:lang w:eastAsia="lt-LT"/>
        </w:rPr>
        <w:t>,75</w:t>
      </w:r>
      <w:proofErr w:type="gramEnd"/>
      <w:r w:rsidR="003B50C1" w:rsidRPr="001B2369">
        <w:rPr>
          <w:rFonts w:ascii="Times New Roman" w:hAnsi="Times New Roman" w:cs="Times New Roman"/>
          <w:lang w:eastAsia="lt-LT"/>
        </w:rPr>
        <w:t>-1 esant skirtingoms apkrovo</w:t>
      </w:r>
      <w:r w:rsidR="003F1F1A" w:rsidRPr="001B2369">
        <w:rPr>
          <w:rFonts w:ascii="Times New Roman" w:hAnsi="Times New Roman" w:cs="Times New Roman"/>
          <w:lang w:eastAsia="lt-LT"/>
        </w:rPr>
        <w:t>ms;</w:t>
      </w:r>
      <w:r w:rsidR="003B50C1" w:rsidRPr="001B2369">
        <w:rPr>
          <w:rFonts w:ascii="Times New Roman" w:hAnsi="Times New Roman" w:cs="Times New Roman"/>
          <w:lang w:eastAsia="lt-LT"/>
        </w:rPr>
        <w:t xml:space="preserve"> T13-18 yra tenzometriniai </w:t>
      </w:r>
      <w:r w:rsidR="001B2369">
        <w:rPr>
          <w:rFonts w:ascii="Times New Roman" w:hAnsi="Times New Roman" w:cs="Times New Roman"/>
          <w:lang w:eastAsia="lt-LT"/>
        </w:rPr>
        <w:t>jutikliai</w:t>
      </w:r>
    </w:p>
    <w:p w:rsidR="002E3EC4" w:rsidRDefault="00E32855" w:rsidP="00E33287">
      <w:pPr>
        <w:spacing w:after="120"/>
        <w:jc w:val="center"/>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5384800" cy="2556755"/>
            <wp:effectExtent l="19050" t="0" r="6350" b="0"/>
            <wp:docPr id="170" name="Paveikslėlis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54" cstate="print"/>
                    <a:srcRect/>
                    <a:stretch>
                      <a:fillRect/>
                    </a:stretch>
                  </pic:blipFill>
                  <pic:spPr bwMode="auto">
                    <a:xfrm>
                      <a:off x="0" y="0"/>
                      <a:ext cx="5388712" cy="2558612"/>
                    </a:xfrm>
                    <a:prstGeom prst="rect">
                      <a:avLst/>
                    </a:prstGeom>
                    <a:noFill/>
                    <a:ln w="9525">
                      <a:noFill/>
                      <a:miter lim="800000"/>
                      <a:headEnd/>
                      <a:tailEnd/>
                    </a:ln>
                  </pic:spPr>
                </pic:pic>
              </a:graphicData>
            </a:graphic>
          </wp:inline>
        </w:drawing>
      </w:r>
    </w:p>
    <w:p w:rsidR="00C60CA0" w:rsidRPr="001B2369" w:rsidRDefault="00C60CA0" w:rsidP="00E33287">
      <w:pPr>
        <w:tabs>
          <w:tab w:val="left" w:pos="1346"/>
        </w:tabs>
        <w:spacing w:after="120"/>
        <w:jc w:val="center"/>
        <w:rPr>
          <w:rFonts w:ascii="Times New Roman" w:hAnsi="Times New Roman" w:cs="Times New Roman"/>
          <w:lang w:eastAsia="lt-LT"/>
        </w:rPr>
      </w:pPr>
      <w:proofErr w:type="gramStart"/>
      <w:r w:rsidRPr="001B2369">
        <w:rPr>
          <w:rFonts w:ascii="Times New Roman" w:hAnsi="Times New Roman" w:cs="Times New Roman"/>
          <w:lang w:eastAsia="lt-LT"/>
        </w:rPr>
        <w:lastRenderedPageBreak/>
        <w:t>4.15 pav.</w:t>
      </w:r>
      <w:proofErr w:type="gramEnd"/>
      <w:r w:rsidRPr="001B2369">
        <w:rPr>
          <w:rFonts w:ascii="Times New Roman" w:hAnsi="Times New Roman" w:cs="Times New Roman"/>
          <w:lang w:eastAsia="lt-LT"/>
        </w:rPr>
        <w:t xml:space="preserve"> T1-T12 </w:t>
      </w:r>
      <w:r w:rsidR="001B2369" w:rsidRPr="001B2369">
        <w:rPr>
          <w:rFonts w:ascii="Times New Roman" w:hAnsi="Times New Roman" w:cs="Times New Roman"/>
        </w:rPr>
        <w:t>tenzometrinių jutiklių</w:t>
      </w:r>
      <w:r w:rsidRPr="001B2369">
        <w:rPr>
          <w:rFonts w:ascii="Times New Roman" w:hAnsi="Times New Roman" w:cs="Times New Roman"/>
          <w:lang w:eastAsia="lt-LT"/>
        </w:rPr>
        <w:t xml:space="preserve"> deformacijos sijoje </w:t>
      </w:r>
      <w:r w:rsidR="006C107B" w:rsidRPr="001B2369">
        <w:rPr>
          <w:rFonts w:ascii="Times New Roman" w:hAnsi="Times New Roman" w:cs="Times New Roman"/>
          <w:lang w:eastAsia="lt-LT"/>
        </w:rPr>
        <w:t>SFR</w:t>
      </w:r>
      <w:r w:rsidRPr="001B2369">
        <w:rPr>
          <w:rFonts w:ascii="Times New Roman" w:hAnsi="Times New Roman" w:cs="Times New Roman"/>
          <w:lang w:eastAsia="lt-LT"/>
        </w:rPr>
        <w:t>C</w:t>
      </w:r>
      <w:r w:rsidR="006C107B" w:rsidRPr="001B2369">
        <w:rPr>
          <w:rFonts w:ascii="Times New Roman" w:hAnsi="Times New Roman" w:cs="Times New Roman"/>
          <w:lang w:eastAsia="lt-LT"/>
        </w:rPr>
        <w:t>_0</w:t>
      </w:r>
      <w:proofErr w:type="gramStart"/>
      <w:r w:rsidR="006C107B" w:rsidRPr="001B2369">
        <w:rPr>
          <w:rFonts w:ascii="Times New Roman" w:hAnsi="Times New Roman" w:cs="Times New Roman"/>
          <w:lang w:eastAsia="lt-LT"/>
        </w:rPr>
        <w:t>,75</w:t>
      </w:r>
      <w:proofErr w:type="gramEnd"/>
      <w:r w:rsidRPr="001B2369">
        <w:rPr>
          <w:rFonts w:ascii="Times New Roman" w:hAnsi="Times New Roman" w:cs="Times New Roman"/>
          <w:lang w:eastAsia="lt-LT"/>
        </w:rPr>
        <w:t>-1 esant skirtingoms apkrovoms</w:t>
      </w:r>
    </w:p>
    <w:p w:rsidR="00C22427" w:rsidRDefault="00C22427" w:rsidP="002E3EC4">
      <w:pPr>
        <w:spacing w:after="0"/>
        <w:rPr>
          <w:rFonts w:ascii="Times New Roman" w:hAnsi="Times New Roman" w:cs="Times New Roman"/>
          <w:sz w:val="24"/>
          <w:szCs w:val="24"/>
          <w:lang w:eastAsia="lt-LT"/>
        </w:rPr>
      </w:pPr>
      <w:r>
        <w:rPr>
          <w:noProof/>
          <w:lang w:val="lt-LT" w:eastAsia="lt-LT" w:bidi="ar-SA"/>
        </w:rPr>
        <w:drawing>
          <wp:inline distT="0" distB="0" distL="0" distR="0">
            <wp:extent cx="6119495" cy="1899276"/>
            <wp:effectExtent l="19050" t="0" r="0" b="0"/>
            <wp:docPr id="6" name="Paveikslėlis 102" descr="C:\Users\arunas\AppData\Local\Microsoft\Windows\Temporary Internet Files\Content.Word\SFRC075-1 suiri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arunas\AppData\Local\Microsoft\Windows\Temporary Internet Files\Content.Word\SFRC075-1 suirimas.jpg"/>
                    <pic:cNvPicPr>
                      <a:picLocks noChangeAspect="1" noChangeArrowheads="1"/>
                    </pic:cNvPicPr>
                  </pic:nvPicPr>
                  <pic:blipFill>
                    <a:blip r:embed="rId255" cstate="print"/>
                    <a:srcRect/>
                    <a:stretch>
                      <a:fillRect/>
                    </a:stretch>
                  </pic:blipFill>
                  <pic:spPr bwMode="auto">
                    <a:xfrm>
                      <a:off x="0" y="0"/>
                      <a:ext cx="6119495" cy="1899276"/>
                    </a:xfrm>
                    <a:prstGeom prst="rect">
                      <a:avLst/>
                    </a:prstGeom>
                    <a:noFill/>
                    <a:ln w="9525">
                      <a:noFill/>
                      <a:miter lim="800000"/>
                      <a:headEnd/>
                      <a:tailEnd/>
                    </a:ln>
                  </pic:spPr>
                </pic:pic>
              </a:graphicData>
            </a:graphic>
          </wp:inline>
        </w:drawing>
      </w:r>
    </w:p>
    <w:p w:rsidR="002E3EC4" w:rsidRPr="001B2369" w:rsidRDefault="00881335" w:rsidP="00E33287">
      <w:pPr>
        <w:spacing w:after="0"/>
        <w:jc w:val="center"/>
        <w:rPr>
          <w:rFonts w:ascii="Times New Roman" w:hAnsi="Times New Roman" w:cs="Times New Roman"/>
          <w:lang w:eastAsia="lt-LT"/>
        </w:rPr>
      </w:pPr>
      <w:proofErr w:type="gramStart"/>
      <w:r w:rsidRPr="001B2369">
        <w:rPr>
          <w:rFonts w:ascii="Times New Roman" w:hAnsi="Times New Roman" w:cs="Times New Roman"/>
          <w:lang w:eastAsia="lt-LT"/>
        </w:rPr>
        <w:t>4.16</w:t>
      </w:r>
      <w:r w:rsidR="002E3EC4" w:rsidRPr="001B2369">
        <w:rPr>
          <w:rFonts w:ascii="Times New Roman" w:hAnsi="Times New Roman" w:cs="Times New Roman"/>
          <w:lang w:eastAsia="lt-LT"/>
        </w:rPr>
        <w:t xml:space="preserve"> pav.</w:t>
      </w:r>
      <w:proofErr w:type="gramEnd"/>
      <w:r w:rsidR="002E3EC4" w:rsidRPr="001B2369">
        <w:rPr>
          <w:rFonts w:ascii="Times New Roman" w:hAnsi="Times New Roman" w:cs="Times New Roman"/>
          <w:lang w:eastAsia="lt-LT"/>
        </w:rPr>
        <w:t xml:space="preserve"> Sijos SFRC_0</w:t>
      </w:r>
      <w:proofErr w:type="gramStart"/>
      <w:r w:rsidR="002E3EC4" w:rsidRPr="001B2369">
        <w:rPr>
          <w:rFonts w:ascii="Times New Roman" w:hAnsi="Times New Roman" w:cs="Times New Roman"/>
          <w:lang w:eastAsia="lt-LT"/>
        </w:rPr>
        <w:t>,75</w:t>
      </w:r>
      <w:proofErr w:type="gramEnd"/>
      <w:r w:rsidR="002E3EC4" w:rsidRPr="001B2369">
        <w:rPr>
          <w:rFonts w:ascii="Times New Roman" w:hAnsi="Times New Roman" w:cs="Times New Roman"/>
          <w:lang w:eastAsia="lt-LT"/>
        </w:rPr>
        <w:t>-1 suirimo pobūdis</w:t>
      </w:r>
    </w:p>
    <w:p w:rsidR="00CA0DB9" w:rsidRDefault="00CA0DB9" w:rsidP="002E3EC4">
      <w:pPr>
        <w:spacing w:after="0"/>
        <w:rPr>
          <w:rFonts w:ascii="Times New Roman" w:hAnsi="Times New Roman" w:cs="Times New Roman"/>
          <w:sz w:val="24"/>
          <w:szCs w:val="24"/>
          <w:lang w:eastAsia="lt-LT"/>
        </w:rPr>
      </w:pPr>
    </w:p>
    <w:p w:rsidR="00C130F7" w:rsidRDefault="00E33287" w:rsidP="008151EB">
      <w:pPr>
        <w:pStyle w:val="Antrat3"/>
        <w:rPr>
          <w:lang w:eastAsia="lt-LT"/>
        </w:rPr>
      </w:pPr>
      <w:bookmarkStart w:id="35" w:name="_Toc313890263"/>
      <w:bookmarkStart w:id="36" w:name="_Toc322546781"/>
      <w:r>
        <w:rPr>
          <w:lang w:eastAsia="lt-LT"/>
        </w:rPr>
        <w:t>3</w:t>
      </w:r>
      <w:r w:rsidR="00C130F7">
        <w:rPr>
          <w:lang w:eastAsia="lt-LT"/>
        </w:rPr>
        <w:t>.3.4</w:t>
      </w:r>
      <w:r w:rsidR="00400599">
        <w:rPr>
          <w:lang w:eastAsia="lt-LT"/>
        </w:rPr>
        <w:t>.</w:t>
      </w:r>
      <w:r w:rsidR="00C130F7" w:rsidRPr="00C22427">
        <w:rPr>
          <w:lang w:eastAsia="lt-LT"/>
        </w:rPr>
        <w:t xml:space="preserve"> Sijos </w:t>
      </w:r>
      <w:r w:rsidR="00C130F7">
        <w:rPr>
          <w:lang w:eastAsia="lt-LT"/>
        </w:rPr>
        <w:t>SFRC_0</w:t>
      </w:r>
      <w:proofErr w:type="gramStart"/>
      <w:r w:rsidR="00C130F7">
        <w:rPr>
          <w:lang w:eastAsia="lt-LT"/>
        </w:rPr>
        <w:t>,75</w:t>
      </w:r>
      <w:proofErr w:type="gramEnd"/>
      <w:r w:rsidR="00C130F7">
        <w:rPr>
          <w:lang w:eastAsia="lt-LT"/>
        </w:rPr>
        <w:t>-2</w:t>
      </w:r>
      <w:r w:rsidR="00C130F7" w:rsidRPr="00C22427">
        <w:rPr>
          <w:lang w:eastAsia="lt-LT"/>
        </w:rPr>
        <w:t xml:space="preserve"> deformacijos ir suirimo pobūdis</w:t>
      </w:r>
      <w:bookmarkEnd w:id="35"/>
      <w:bookmarkEnd w:id="36"/>
    </w:p>
    <w:p w:rsidR="00C130F7" w:rsidRDefault="00C130F7" w:rsidP="004C5CAC">
      <w:pPr>
        <w:tabs>
          <w:tab w:val="left" w:pos="1346"/>
        </w:tabs>
        <w:spacing w:after="0"/>
        <w:rPr>
          <w:rFonts w:ascii="Times New Roman" w:hAnsi="Times New Roman" w:cs="Times New Roman"/>
          <w:b/>
          <w:sz w:val="26"/>
          <w:szCs w:val="26"/>
          <w:lang w:eastAsia="lt-LT"/>
        </w:rPr>
      </w:pPr>
    </w:p>
    <w:p w:rsidR="008E6921" w:rsidRDefault="00BE6408" w:rsidP="008E6921">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t>Sijos SFRC_0</w:t>
      </w:r>
      <w:proofErr w:type="gramStart"/>
      <w:r>
        <w:rPr>
          <w:rFonts w:ascii="Times New Roman" w:hAnsi="Times New Roman" w:cs="Times New Roman"/>
          <w:sz w:val="24"/>
          <w:szCs w:val="24"/>
          <w:lang w:eastAsia="lt-LT"/>
        </w:rPr>
        <w:t>,75</w:t>
      </w:r>
      <w:proofErr w:type="gramEnd"/>
      <w:r w:rsidR="00EF6A95">
        <w:rPr>
          <w:rFonts w:ascii="Times New Roman" w:hAnsi="Times New Roman" w:cs="Times New Roman"/>
          <w:sz w:val="24"/>
          <w:szCs w:val="24"/>
          <w:lang w:eastAsia="lt-LT"/>
        </w:rPr>
        <w:t xml:space="preserve">-2 plyšių struktūra parodyta </w:t>
      </w:r>
      <w:r w:rsidR="00DC124D">
        <w:rPr>
          <w:rFonts w:ascii="Times New Roman" w:hAnsi="Times New Roman" w:cs="Times New Roman"/>
          <w:sz w:val="24"/>
          <w:szCs w:val="24"/>
          <w:lang w:eastAsia="lt-LT"/>
        </w:rPr>
        <w:t>4.</w:t>
      </w:r>
      <w:r w:rsidR="00EF6A95">
        <w:rPr>
          <w:rFonts w:ascii="Times New Roman" w:hAnsi="Times New Roman" w:cs="Times New Roman"/>
          <w:sz w:val="24"/>
          <w:szCs w:val="24"/>
          <w:lang w:eastAsia="lt-LT"/>
        </w:rPr>
        <w:t>19</w:t>
      </w:r>
      <w:r>
        <w:rPr>
          <w:rFonts w:ascii="Times New Roman" w:hAnsi="Times New Roman" w:cs="Times New Roman"/>
          <w:sz w:val="24"/>
          <w:szCs w:val="24"/>
          <w:lang w:eastAsia="lt-LT"/>
        </w:rPr>
        <w:t xml:space="preserve"> pav. </w:t>
      </w:r>
      <w:proofErr w:type="gramStart"/>
      <w:r w:rsidR="00BA5633">
        <w:rPr>
          <w:rFonts w:ascii="Times New Roman" w:hAnsi="Times New Roman" w:cs="Times New Roman"/>
          <w:sz w:val="24"/>
          <w:szCs w:val="24"/>
          <w:lang w:eastAsia="lt-LT"/>
        </w:rPr>
        <w:t xml:space="preserve">Sijos pleišėjimo jėga </w:t>
      </w:r>
      <w:r w:rsidR="00BA5633">
        <w:rPr>
          <w:rFonts w:ascii="Times New Roman" w:hAnsi="Times New Roman" w:cs="Times New Roman"/>
          <w:i/>
          <w:sz w:val="24"/>
          <w:szCs w:val="24"/>
          <w:lang w:eastAsia="lt-LT"/>
        </w:rPr>
        <w:t>F</w:t>
      </w:r>
      <w:r w:rsidR="00BA5633">
        <w:rPr>
          <w:rFonts w:ascii="Times New Roman" w:hAnsi="Times New Roman" w:cs="Times New Roman"/>
          <w:i/>
          <w:sz w:val="24"/>
          <w:szCs w:val="24"/>
          <w:vertAlign w:val="subscript"/>
          <w:lang w:eastAsia="lt-LT"/>
        </w:rPr>
        <w:t>crc</w:t>
      </w:r>
      <w:r w:rsidR="00BA5633">
        <w:rPr>
          <w:rFonts w:ascii="Times New Roman" w:hAnsi="Times New Roman" w:cs="Times New Roman"/>
          <w:sz w:val="24"/>
          <w:szCs w:val="24"/>
          <w:lang w:eastAsia="lt-LT"/>
        </w:rPr>
        <w:t xml:space="preserve"> yra 18 </w:t>
      </w:r>
      <w:r w:rsidR="00BA5633">
        <w:rPr>
          <w:rFonts w:ascii="Times New Roman" w:hAnsi="Times New Roman" w:cs="Times New Roman"/>
          <w:i/>
          <w:sz w:val="24"/>
          <w:szCs w:val="24"/>
          <w:lang w:eastAsia="lt-LT"/>
        </w:rPr>
        <w:t>kN.</w:t>
      </w:r>
      <w:proofErr w:type="gramEnd"/>
      <w:r w:rsidR="00BA5633">
        <w:rPr>
          <w:rFonts w:ascii="Times New Roman" w:hAnsi="Times New Roman" w:cs="Times New Roman"/>
          <w:sz w:val="24"/>
          <w:szCs w:val="24"/>
          <w:lang w:eastAsia="lt-LT"/>
        </w:rPr>
        <w:t xml:space="preserve"> Normalinių plyšių plitimas skiriasi nuo C</w:t>
      </w:r>
      <w:r w:rsidR="00457F5D">
        <w:rPr>
          <w:rFonts w:ascii="Times New Roman" w:hAnsi="Times New Roman" w:cs="Times New Roman"/>
          <w:sz w:val="24"/>
          <w:szCs w:val="24"/>
          <w:lang w:eastAsia="lt-LT"/>
        </w:rPr>
        <w:t>-1</w:t>
      </w:r>
      <w:r w:rsidR="00BA5633">
        <w:rPr>
          <w:rFonts w:ascii="Times New Roman" w:hAnsi="Times New Roman" w:cs="Times New Roman"/>
          <w:sz w:val="24"/>
          <w:szCs w:val="24"/>
          <w:lang w:eastAsia="lt-LT"/>
        </w:rPr>
        <w:t xml:space="preserve"> </w:t>
      </w:r>
      <w:r w:rsidR="00457F5D">
        <w:rPr>
          <w:rFonts w:ascii="Times New Roman" w:hAnsi="Times New Roman" w:cs="Times New Roman"/>
          <w:sz w:val="24"/>
          <w:szCs w:val="24"/>
          <w:lang w:eastAsia="lt-LT"/>
        </w:rPr>
        <w:t>sijos</w:t>
      </w:r>
      <w:r w:rsidR="00BA5633">
        <w:rPr>
          <w:rFonts w:ascii="Times New Roman" w:hAnsi="Times New Roman" w:cs="Times New Roman"/>
          <w:sz w:val="24"/>
          <w:szCs w:val="24"/>
          <w:lang w:eastAsia="lt-LT"/>
        </w:rPr>
        <w:t xml:space="preserve">: didinant jėgą normaliniai plyšiai šakojasi įvairiomis kryptimis, </w:t>
      </w:r>
      <w:r w:rsidR="00BA5633" w:rsidRPr="00211218">
        <w:rPr>
          <w:rFonts w:ascii="Times New Roman" w:hAnsi="Times New Roman" w:cs="Times New Roman"/>
          <w:sz w:val="24"/>
          <w:szCs w:val="24"/>
          <w:lang w:eastAsia="lt-LT"/>
        </w:rPr>
        <w:t>jungiasi.</w:t>
      </w:r>
      <w:r w:rsidR="007B19D4">
        <w:rPr>
          <w:rFonts w:ascii="Times New Roman" w:hAnsi="Times New Roman" w:cs="Times New Roman"/>
          <w:sz w:val="24"/>
          <w:szCs w:val="24"/>
          <w:lang w:eastAsia="lt-LT"/>
        </w:rPr>
        <w:t xml:space="preserve"> Pirmasis įstrižasis plyšys pastebėtas esant 45 </w:t>
      </w:r>
      <w:proofErr w:type="gramStart"/>
      <w:r w:rsidR="007B19D4">
        <w:rPr>
          <w:rFonts w:ascii="Times New Roman" w:hAnsi="Times New Roman" w:cs="Times New Roman"/>
          <w:i/>
          <w:sz w:val="24"/>
          <w:szCs w:val="24"/>
          <w:lang w:eastAsia="lt-LT"/>
        </w:rPr>
        <w:t>kN</w:t>
      </w:r>
      <w:proofErr w:type="gramEnd"/>
      <w:r w:rsidR="007B19D4">
        <w:rPr>
          <w:rFonts w:ascii="Times New Roman" w:hAnsi="Times New Roman" w:cs="Times New Roman"/>
          <w:i/>
          <w:sz w:val="24"/>
          <w:szCs w:val="24"/>
          <w:lang w:eastAsia="lt-LT"/>
        </w:rPr>
        <w:t xml:space="preserve"> </w:t>
      </w:r>
      <w:r w:rsidR="007B19D4">
        <w:rPr>
          <w:rFonts w:ascii="Times New Roman" w:hAnsi="Times New Roman" w:cs="Times New Roman"/>
          <w:sz w:val="24"/>
          <w:szCs w:val="24"/>
          <w:lang w:eastAsia="lt-LT"/>
        </w:rPr>
        <w:t>jėgai. Ši sija, kaip ir SFRC_0</w:t>
      </w:r>
      <w:proofErr w:type="gramStart"/>
      <w:r w:rsidR="007B19D4">
        <w:rPr>
          <w:rFonts w:ascii="Times New Roman" w:hAnsi="Times New Roman" w:cs="Times New Roman"/>
          <w:sz w:val="24"/>
          <w:szCs w:val="24"/>
          <w:lang w:eastAsia="lt-LT"/>
        </w:rPr>
        <w:t>,75</w:t>
      </w:r>
      <w:proofErr w:type="gramEnd"/>
      <w:r w:rsidR="007B19D4">
        <w:rPr>
          <w:rFonts w:ascii="Times New Roman" w:hAnsi="Times New Roman" w:cs="Times New Roman"/>
          <w:sz w:val="24"/>
          <w:szCs w:val="24"/>
          <w:lang w:eastAsia="lt-LT"/>
        </w:rPr>
        <w:t xml:space="preserve">-1, suiro normaliniame pjūvyje, pradėjus tekėti </w:t>
      </w:r>
      <w:r w:rsidR="00736B1D">
        <w:rPr>
          <w:rFonts w:ascii="Times New Roman" w:hAnsi="Times New Roman" w:cs="Times New Roman"/>
          <w:sz w:val="24"/>
          <w:szCs w:val="24"/>
          <w:lang w:eastAsia="lt-LT"/>
        </w:rPr>
        <w:t xml:space="preserve">išilginei </w:t>
      </w:r>
      <w:r w:rsidR="007B19D4">
        <w:rPr>
          <w:rFonts w:ascii="Times New Roman" w:hAnsi="Times New Roman" w:cs="Times New Roman"/>
          <w:sz w:val="24"/>
          <w:szCs w:val="24"/>
          <w:lang w:eastAsia="lt-LT"/>
        </w:rPr>
        <w:t xml:space="preserve">armatūrai. </w:t>
      </w:r>
      <w:proofErr w:type="gramStart"/>
      <w:r w:rsidR="007B19D4">
        <w:rPr>
          <w:rFonts w:ascii="Times New Roman" w:hAnsi="Times New Roman" w:cs="Times New Roman"/>
          <w:sz w:val="24"/>
          <w:szCs w:val="24"/>
          <w:lang w:eastAsia="lt-LT"/>
        </w:rPr>
        <w:t>Pagrindinis normalinis plyšys susidarė didžiausio lenkimo momento vietoje, ties kairąja apkrova.</w:t>
      </w:r>
      <w:proofErr w:type="gramEnd"/>
      <w:r w:rsidR="00BF23B4">
        <w:rPr>
          <w:rFonts w:ascii="Times New Roman" w:hAnsi="Times New Roman" w:cs="Times New Roman"/>
          <w:sz w:val="24"/>
          <w:szCs w:val="24"/>
          <w:lang w:eastAsia="lt-LT"/>
        </w:rPr>
        <w:t xml:space="preserve"> Tekant armatūrai ties šiuo plyšiu buvo </w:t>
      </w:r>
      <w:r w:rsidR="00D978E2">
        <w:rPr>
          <w:rFonts w:ascii="Times New Roman" w:hAnsi="Times New Roman" w:cs="Times New Roman"/>
          <w:sz w:val="24"/>
          <w:szCs w:val="24"/>
          <w:lang w:eastAsia="lt-LT"/>
        </w:rPr>
        <w:t>suardyta gniuždomoji zona ir susidarė plastinis šarnyras.</w:t>
      </w:r>
      <w:r w:rsidR="008E6921">
        <w:rPr>
          <w:rFonts w:ascii="Times New Roman" w:hAnsi="Times New Roman" w:cs="Times New Roman"/>
          <w:sz w:val="24"/>
          <w:szCs w:val="24"/>
          <w:lang w:eastAsia="lt-LT"/>
        </w:rPr>
        <w:t xml:space="preserve"> SFRC_0</w:t>
      </w:r>
      <w:proofErr w:type="gramStart"/>
      <w:r w:rsidR="008E6921">
        <w:rPr>
          <w:rFonts w:ascii="Times New Roman" w:hAnsi="Times New Roman" w:cs="Times New Roman"/>
          <w:sz w:val="24"/>
          <w:szCs w:val="24"/>
          <w:lang w:eastAsia="lt-LT"/>
        </w:rPr>
        <w:t>,75</w:t>
      </w:r>
      <w:proofErr w:type="gramEnd"/>
      <w:r w:rsidR="008E6921">
        <w:rPr>
          <w:rFonts w:ascii="Times New Roman" w:hAnsi="Times New Roman" w:cs="Times New Roman"/>
          <w:sz w:val="24"/>
          <w:szCs w:val="24"/>
          <w:lang w:eastAsia="lt-LT"/>
        </w:rPr>
        <w:t>-2 sijos suirimo jėga buvo 2,25 karto didesnė nei pirmo įstrižojo plyšio dešinėje pusėje susidarymo jėga.</w:t>
      </w:r>
    </w:p>
    <w:p w:rsidR="00AF52DA" w:rsidRDefault="00327B93" w:rsidP="00327B93">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t xml:space="preserve">Deformacijų pasiskirstymas </w:t>
      </w:r>
      <w:r w:rsidR="001B38E7">
        <w:rPr>
          <w:rFonts w:ascii="Times New Roman" w:hAnsi="Times New Roman" w:cs="Times New Roman"/>
          <w:sz w:val="24"/>
          <w:szCs w:val="24"/>
          <w:lang w:eastAsia="lt-LT"/>
        </w:rPr>
        <w:t xml:space="preserve">ties apkrovomis </w:t>
      </w:r>
      <w:r w:rsidR="00537980">
        <w:rPr>
          <w:rFonts w:ascii="Times New Roman" w:hAnsi="Times New Roman" w:cs="Times New Roman"/>
          <w:sz w:val="24"/>
          <w:szCs w:val="24"/>
          <w:lang w:eastAsia="lt-LT"/>
        </w:rPr>
        <w:t>sijoje SFRC_0</w:t>
      </w:r>
      <w:proofErr w:type="gramStart"/>
      <w:r w:rsidR="00537980">
        <w:rPr>
          <w:rFonts w:ascii="Times New Roman" w:hAnsi="Times New Roman" w:cs="Times New Roman"/>
          <w:sz w:val="24"/>
          <w:szCs w:val="24"/>
          <w:lang w:eastAsia="lt-LT"/>
        </w:rPr>
        <w:t>,75</w:t>
      </w:r>
      <w:proofErr w:type="gramEnd"/>
      <w:r w:rsidR="00537980">
        <w:rPr>
          <w:rFonts w:ascii="Times New Roman" w:hAnsi="Times New Roman" w:cs="Times New Roman"/>
          <w:sz w:val="24"/>
          <w:szCs w:val="24"/>
          <w:lang w:eastAsia="lt-LT"/>
        </w:rPr>
        <w:t>-2</w:t>
      </w:r>
      <w:r>
        <w:rPr>
          <w:rFonts w:ascii="Times New Roman" w:hAnsi="Times New Roman" w:cs="Times New Roman"/>
          <w:sz w:val="24"/>
          <w:szCs w:val="24"/>
          <w:lang w:eastAsia="lt-LT"/>
        </w:rPr>
        <w:t xml:space="preserve"> parodytas </w:t>
      </w:r>
      <w:r w:rsidR="00AF52DA">
        <w:rPr>
          <w:rFonts w:ascii="Times New Roman" w:hAnsi="Times New Roman" w:cs="Times New Roman"/>
          <w:sz w:val="24"/>
          <w:szCs w:val="24"/>
          <w:lang w:eastAsia="lt-LT"/>
        </w:rPr>
        <w:t>4.17</w:t>
      </w:r>
      <w:r>
        <w:rPr>
          <w:rFonts w:ascii="Times New Roman" w:hAnsi="Times New Roman" w:cs="Times New Roman"/>
          <w:sz w:val="24"/>
          <w:szCs w:val="24"/>
          <w:lang w:eastAsia="lt-LT"/>
        </w:rPr>
        <w:t xml:space="preserve">  pav, o T1-T12 </w:t>
      </w:r>
      <w:r w:rsidR="001B2369">
        <w:rPr>
          <w:rFonts w:ascii="Times New Roman" w:hAnsi="Times New Roman" w:cs="Times New Roman"/>
          <w:sz w:val="24"/>
          <w:szCs w:val="24"/>
        </w:rPr>
        <w:t>tenzometrinių jutiklių</w:t>
      </w:r>
      <w:r>
        <w:rPr>
          <w:rFonts w:ascii="Times New Roman" w:hAnsi="Times New Roman" w:cs="Times New Roman"/>
          <w:sz w:val="24"/>
          <w:szCs w:val="24"/>
          <w:lang w:eastAsia="lt-LT"/>
        </w:rPr>
        <w:t xml:space="preserve"> deformacijos </w:t>
      </w:r>
      <w:r w:rsidR="001B38E7">
        <w:rPr>
          <w:rFonts w:ascii="Times New Roman" w:hAnsi="Times New Roman" w:cs="Times New Roman"/>
          <w:sz w:val="24"/>
          <w:szCs w:val="24"/>
          <w:lang w:eastAsia="lt-LT"/>
        </w:rPr>
        <w:t>–</w:t>
      </w:r>
      <w:r w:rsidR="006B75E1">
        <w:rPr>
          <w:rFonts w:ascii="Times New Roman" w:hAnsi="Times New Roman" w:cs="Times New Roman"/>
          <w:sz w:val="24"/>
          <w:szCs w:val="24"/>
          <w:lang w:eastAsia="lt-LT"/>
        </w:rPr>
        <w:t xml:space="preserve"> 4.18</w:t>
      </w:r>
      <w:r>
        <w:rPr>
          <w:rFonts w:ascii="Times New Roman" w:hAnsi="Times New Roman" w:cs="Times New Roman"/>
          <w:sz w:val="24"/>
          <w:szCs w:val="24"/>
          <w:lang w:eastAsia="lt-LT"/>
        </w:rPr>
        <w:t xml:space="preserve"> pav. </w:t>
      </w:r>
      <w:proofErr w:type="gramStart"/>
      <w:r>
        <w:rPr>
          <w:rFonts w:ascii="Times New Roman" w:hAnsi="Times New Roman" w:cs="Times New Roman"/>
          <w:sz w:val="24"/>
          <w:szCs w:val="24"/>
          <w:lang w:eastAsia="lt-LT"/>
        </w:rPr>
        <w:t>Iš grafikų matyti, kad beveik visas skerspjūvis ties dešiniąja apkrova yra gniuždomas</w:t>
      </w:r>
      <w:r w:rsidR="00AF52DA">
        <w:rPr>
          <w:rFonts w:ascii="Times New Roman" w:hAnsi="Times New Roman" w:cs="Times New Roman"/>
          <w:sz w:val="24"/>
          <w:szCs w:val="24"/>
          <w:lang w:eastAsia="lt-LT"/>
        </w:rPr>
        <w:t xml:space="preserve">, o ties T14 ir T15 </w:t>
      </w:r>
      <w:r w:rsidR="001B2369">
        <w:rPr>
          <w:rFonts w:ascii="Times New Roman" w:hAnsi="Times New Roman" w:cs="Times New Roman"/>
          <w:sz w:val="24"/>
          <w:szCs w:val="24"/>
        </w:rPr>
        <w:t>tenzometriniais jutikliais</w:t>
      </w:r>
      <w:r w:rsidR="00AF52DA">
        <w:rPr>
          <w:rFonts w:ascii="Times New Roman" w:hAnsi="Times New Roman" w:cs="Times New Roman"/>
          <w:sz w:val="24"/>
          <w:szCs w:val="24"/>
          <w:lang w:eastAsia="lt-LT"/>
        </w:rPr>
        <w:t xml:space="preserve"> deformacijos artimos nuliui</w:t>
      </w:r>
      <w:r>
        <w:rPr>
          <w:rFonts w:ascii="Times New Roman" w:hAnsi="Times New Roman" w:cs="Times New Roman"/>
          <w:sz w:val="24"/>
          <w:szCs w:val="24"/>
          <w:lang w:eastAsia="lt-LT"/>
        </w:rPr>
        <w:t>.</w:t>
      </w:r>
      <w:proofErr w:type="gramEnd"/>
      <w:r>
        <w:rPr>
          <w:rFonts w:ascii="Times New Roman" w:hAnsi="Times New Roman" w:cs="Times New Roman"/>
          <w:sz w:val="24"/>
          <w:szCs w:val="24"/>
          <w:lang w:eastAsia="lt-LT"/>
        </w:rPr>
        <w:t xml:space="preserve"> Didžiausios gniuždymo deformacijos</w:t>
      </w:r>
      <w:r w:rsidR="00AF52DA">
        <w:rPr>
          <w:rFonts w:ascii="Times New Roman" w:hAnsi="Times New Roman" w:cs="Times New Roman"/>
          <w:sz w:val="24"/>
          <w:szCs w:val="24"/>
          <w:lang w:eastAsia="lt-LT"/>
        </w:rPr>
        <w:t xml:space="preserve"> ties dešiniąja apkrova esant 6</w:t>
      </w:r>
      <w:r>
        <w:rPr>
          <w:rFonts w:ascii="Times New Roman" w:hAnsi="Times New Roman" w:cs="Times New Roman"/>
          <w:sz w:val="24"/>
          <w:szCs w:val="24"/>
          <w:lang w:eastAsia="lt-LT"/>
        </w:rPr>
        <w:t xml:space="preserve">0 </w:t>
      </w:r>
      <w:r>
        <w:rPr>
          <w:rFonts w:ascii="Times New Roman" w:hAnsi="Times New Roman" w:cs="Times New Roman"/>
          <w:i/>
          <w:sz w:val="24"/>
          <w:szCs w:val="24"/>
          <w:lang w:eastAsia="lt-LT"/>
        </w:rPr>
        <w:t>kN</w:t>
      </w:r>
      <w:r w:rsidR="00AF52DA">
        <w:rPr>
          <w:rFonts w:ascii="Times New Roman" w:hAnsi="Times New Roman" w:cs="Times New Roman"/>
          <w:sz w:val="24"/>
          <w:szCs w:val="24"/>
          <w:lang w:eastAsia="lt-LT"/>
        </w:rPr>
        <w:t xml:space="preserve"> jėgai užfiksuotos T17</w:t>
      </w:r>
      <w:r>
        <w:rPr>
          <w:rFonts w:ascii="Times New Roman" w:hAnsi="Times New Roman" w:cs="Times New Roman"/>
          <w:sz w:val="24"/>
          <w:szCs w:val="24"/>
          <w:lang w:eastAsia="lt-LT"/>
        </w:rPr>
        <w:t xml:space="preserve"> </w:t>
      </w:r>
      <w:r w:rsidR="001B2369">
        <w:rPr>
          <w:rFonts w:ascii="Times New Roman" w:hAnsi="Times New Roman" w:cs="Times New Roman"/>
          <w:sz w:val="24"/>
          <w:szCs w:val="24"/>
        </w:rPr>
        <w:t>tenzometriniame jutiklyje</w:t>
      </w:r>
      <w:r>
        <w:rPr>
          <w:rFonts w:ascii="Times New Roman" w:hAnsi="Times New Roman" w:cs="Times New Roman"/>
          <w:sz w:val="24"/>
          <w:szCs w:val="24"/>
          <w:lang w:eastAsia="lt-LT"/>
        </w:rPr>
        <w:t xml:space="preserve"> (apytiksliai 0</w:t>
      </w:r>
      <w:proofErr w:type="gramStart"/>
      <w:r>
        <w:rPr>
          <w:rFonts w:ascii="Times New Roman" w:hAnsi="Times New Roman" w:cs="Times New Roman"/>
          <w:sz w:val="24"/>
          <w:szCs w:val="24"/>
          <w:lang w:eastAsia="lt-LT"/>
        </w:rPr>
        <w:t>,00</w:t>
      </w:r>
      <w:r w:rsidR="00AF52DA">
        <w:rPr>
          <w:rFonts w:ascii="Times New Roman" w:hAnsi="Times New Roman" w:cs="Times New Roman"/>
          <w:sz w:val="24"/>
          <w:szCs w:val="24"/>
          <w:lang w:eastAsia="lt-LT"/>
        </w:rPr>
        <w:t>25</w:t>
      </w:r>
      <w:proofErr w:type="gramEnd"/>
      <w:r>
        <w:rPr>
          <w:rFonts w:ascii="Times New Roman" w:hAnsi="Times New Roman" w:cs="Times New Roman"/>
          <w:sz w:val="24"/>
          <w:szCs w:val="24"/>
          <w:lang w:eastAsia="lt-LT"/>
        </w:rPr>
        <w:t xml:space="preserve">), o didžiausios tempimo deformacijos – ties </w:t>
      </w:r>
      <w:r w:rsidR="001B2369">
        <w:rPr>
          <w:rFonts w:ascii="Times New Roman" w:hAnsi="Times New Roman" w:cs="Times New Roman"/>
          <w:sz w:val="24"/>
          <w:szCs w:val="24"/>
        </w:rPr>
        <w:t>tenzometriniu jutikliu</w:t>
      </w:r>
      <w:r>
        <w:rPr>
          <w:rFonts w:ascii="Times New Roman" w:hAnsi="Times New Roman" w:cs="Times New Roman"/>
          <w:sz w:val="24"/>
          <w:szCs w:val="24"/>
          <w:lang w:eastAsia="lt-LT"/>
        </w:rPr>
        <w:t xml:space="preserve"> T14 (apytiksliai 0,0000</w:t>
      </w:r>
      <w:r w:rsidR="00AF52DA">
        <w:rPr>
          <w:rFonts w:ascii="Times New Roman" w:hAnsi="Times New Roman" w:cs="Times New Roman"/>
          <w:sz w:val="24"/>
          <w:szCs w:val="24"/>
          <w:lang w:eastAsia="lt-LT"/>
        </w:rPr>
        <w:t>501</w:t>
      </w:r>
      <w:r>
        <w:rPr>
          <w:rFonts w:ascii="Times New Roman" w:hAnsi="Times New Roman" w:cs="Times New Roman"/>
          <w:sz w:val="24"/>
          <w:szCs w:val="24"/>
          <w:lang w:eastAsia="lt-LT"/>
        </w:rPr>
        <w:t xml:space="preserve">). </w:t>
      </w:r>
    </w:p>
    <w:p w:rsidR="00AF52DA" w:rsidRPr="0096746E" w:rsidRDefault="00AF52DA" w:rsidP="00327B93">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r>
      <w:r w:rsidR="00D20968">
        <w:rPr>
          <w:rFonts w:ascii="Times New Roman" w:hAnsi="Times New Roman" w:cs="Times New Roman"/>
          <w:sz w:val="24"/>
          <w:szCs w:val="24"/>
          <w:lang w:eastAsia="lt-LT"/>
        </w:rPr>
        <w:t>D</w:t>
      </w:r>
      <w:r>
        <w:rPr>
          <w:rFonts w:ascii="Times New Roman" w:hAnsi="Times New Roman" w:cs="Times New Roman"/>
          <w:sz w:val="24"/>
          <w:szCs w:val="24"/>
          <w:lang w:eastAsia="lt-LT"/>
        </w:rPr>
        <w:t>eformacijų pasiski</w:t>
      </w:r>
      <w:r w:rsidR="0096746E">
        <w:rPr>
          <w:rFonts w:ascii="Times New Roman" w:hAnsi="Times New Roman" w:cs="Times New Roman"/>
          <w:sz w:val="24"/>
          <w:szCs w:val="24"/>
          <w:lang w:eastAsia="lt-LT"/>
        </w:rPr>
        <w:t xml:space="preserve">rstymo T19-T23 </w:t>
      </w:r>
      <w:r w:rsidR="005A67CA">
        <w:rPr>
          <w:rFonts w:ascii="Times New Roman" w:hAnsi="Times New Roman" w:cs="Times New Roman"/>
          <w:sz w:val="24"/>
          <w:szCs w:val="24"/>
          <w:lang w:eastAsia="lt-LT"/>
        </w:rPr>
        <w:t>jutikliuose</w:t>
      </w:r>
      <w:r w:rsidR="00D20968">
        <w:rPr>
          <w:rFonts w:ascii="Times New Roman" w:hAnsi="Times New Roman" w:cs="Times New Roman"/>
          <w:sz w:val="24"/>
          <w:szCs w:val="24"/>
          <w:lang w:eastAsia="lt-LT"/>
        </w:rPr>
        <w:t xml:space="preserve"> grafikas</w:t>
      </w:r>
      <w:r w:rsidR="00DE2CD6">
        <w:rPr>
          <w:rFonts w:ascii="Times New Roman" w:hAnsi="Times New Roman" w:cs="Times New Roman"/>
          <w:sz w:val="24"/>
          <w:szCs w:val="24"/>
          <w:lang w:eastAsia="lt-LT"/>
        </w:rPr>
        <w:t xml:space="preserve"> (4.17 pav.)</w:t>
      </w:r>
      <w:r w:rsidR="0096746E">
        <w:rPr>
          <w:rFonts w:ascii="Times New Roman" w:hAnsi="Times New Roman" w:cs="Times New Roman"/>
          <w:sz w:val="24"/>
          <w:szCs w:val="24"/>
          <w:lang w:eastAsia="lt-LT"/>
        </w:rPr>
        <w:t xml:space="preserve"> </w:t>
      </w:r>
      <w:r w:rsidR="00D20968">
        <w:rPr>
          <w:rFonts w:ascii="Times New Roman" w:hAnsi="Times New Roman" w:cs="Times New Roman"/>
          <w:sz w:val="24"/>
          <w:szCs w:val="24"/>
          <w:lang w:eastAsia="lt-LT"/>
        </w:rPr>
        <w:t>rodo</w:t>
      </w:r>
      <w:r w:rsidR="0096746E">
        <w:rPr>
          <w:rFonts w:ascii="Times New Roman" w:hAnsi="Times New Roman" w:cs="Times New Roman"/>
          <w:sz w:val="24"/>
          <w:szCs w:val="24"/>
          <w:lang w:eastAsia="lt-LT"/>
        </w:rPr>
        <w:t xml:space="preserve">, kad gniuždomosios zonos aukštis ties kairiąja apkrova esant </w:t>
      </w:r>
      <w:r w:rsidR="00D97E42">
        <w:rPr>
          <w:rFonts w:ascii="Times New Roman" w:hAnsi="Times New Roman" w:cs="Times New Roman"/>
          <w:sz w:val="24"/>
          <w:szCs w:val="24"/>
          <w:lang w:eastAsia="lt-LT"/>
        </w:rPr>
        <w:t>90</w:t>
      </w:r>
      <w:r w:rsidR="0096746E">
        <w:rPr>
          <w:rFonts w:ascii="Times New Roman" w:hAnsi="Times New Roman" w:cs="Times New Roman"/>
          <w:sz w:val="24"/>
          <w:szCs w:val="24"/>
          <w:lang w:eastAsia="lt-LT"/>
        </w:rPr>
        <w:t xml:space="preserve"> </w:t>
      </w:r>
      <w:proofErr w:type="gramStart"/>
      <w:r w:rsidR="0096746E">
        <w:rPr>
          <w:rFonts w:ascii="Times New Roman" w:hAnsi="Times New Roman" w:cs="Times New Roman"/>
          <w:i/>
          <w:sz w:val="24"/>
          <w:szCs w:val="24"/>
          <w:lang w:eastAsia="lt-LT"/>
        </w:rPr>
        <w:t>kN</w:t>
      </w:r>
      <w:proofErr w:type="gramEnd"/>
      <w:r w:rsidR="0096746E">
        <w:rPr>
          <w:rFonts w:ascii="Times New Roman" w:hAnsi="Times New Roman" w:cs="Times New Roman"/>
          <w:sz w:val="24"/>
          <w:szCs w:val="24"/>
          <w:lang w:eastAsia="lt-LT"/>
        </w:rPr>
        <w:t xml:space="preserve"> jėgai yra </w:t>
      </w:r>
      <w:r w:rsidR="00B80CFF">
        <w:rPr>
          <w:rFonts w:ascii="Times New Roman" w:hAnsi="Times New Roman" w:cs="Times New Roman"/>
          <w:sz w:val="24"/>
          <w:szCs w:val="24"/>
          <w:lang w:eastAsia="lt-LT"/>
        </w:rPr>
        <w:t>53</w:t>
      </w:r>
      <w:r w:rsidR="0096746E">
        <w:rPr>
          <w:rFonts w:ascii="Times New Roman" w:hAnsi="Times New Roman" w:cs="Times New Roman"/>
          <w:sz w:val="24"/>
          <w:szCs w:val="24"/>
          <w:lang w:eastAsia="lt-LT"/>
        </w:rPr>
        <w:t xml:space="preserve"> </w:t>
      </w:r>
      <w:r w:rsidR="0096746E" w:rsidRPr="00DE2CD6">
        <w:rPr>
          <w:rFonts w:ascii="Times New Roman" w:hAnsi="Times New Roman" w:cs="Times New Roman"/>
          <w:i/>
          <w:sz w:val="24"/>
          <w:szCs w:val="24"/>
          <w:lang w:eastAsia="lt-LT"/>
        </w:rPr>
        <w:t>mm</w:t>
      </w:r>
      <w:r w:rsidR="0096746E">
        <w:rPr>
          <w:rFonts w:ascii="Times New Roman" w:hAnsi="Times New Roman" w:cs="Times New Roman"/>
          <w:sz w:val="24"/>
          <w:szCs w:val="24"/>
          <w:lang w:eastAsia="lt-LT"/>
        </w:rPr>
        <w:t>.</w:t>
      </w:r>
    </w:p>
    <w:p w:rsidR="00327B93" w:rsidRPr="007B19D4" w:rsidRDefault="00327B93" w:rsidP="00BA5633">
      <w:pPr>
        <w:tabs>
          <w:tab w:val="left" w:pos="567"/>
        </w:tabs>
        <w:spacing w:after="0"/>
        <w:jc w:val="both"/>
        <w:rPr>
          <w:rFonts w:ascii="Times New Roman" w:hAnsi="Times New Roman" w:cs="Times New Roman"/>
          <w:sz w:val="24"/>
          <w:szCs w:val="24"/>
          <w:lang w:eastAsia="lt-LT"/>
        </w:rPr>
      </w:pPr>
    </w:p>
    <w:p w:rsidR="00D97E42" w:rsidRDefault="00D97E42" w:rsidP="00E33287">
      <w:pPr>
        <w:tabs>
          <w:tab w:val="left" w:pos="567"/>
        </w:tabs>
        <w:spacing w:after="0"/>
        <w:jc w:val="center"/>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3507928" cy="2151529"/>
            <wp:effectExtent l="19050" t="0" r="0" b="0"/>
            <wp:docPr id="16" name="Paveikslėlis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56" cstate="print"/>
                    <a:srcRect/>
                    <a:stretch>
                      <a:fillRect/>
                    </a:stretch>
                  </pic:blipFill>
                  <pic:spPr bwMode="auto">
                    <a:xfrm>
                      <a:off x="0" y="0"/>
                      <a:ext cx="3514016" cy="2155263"/>
                    </a:xfrm>
                    <a:prstGeom prst="rect">
                      <a:avLst/>
                    </a:prstGeom>
                    <a:noFill/>
                    <a:ln w="9525">
                      <a:noFill/>
                      <a:miter lim="800000"/>
                      <a:headEnd/>
                      <a:tailEnd/>
                    </a:ln>
                  </pic:spPr>
                </pic:pic>
              </a:graphicData>
            </a:graphic>
          </wp:inline>
        </w:drawing>
      </w:r>
    </w:p>
    <w:p w:rsidR="00C130F7" w:rsidRPr="005A67CA" w:rsidRDefault="00881335" w:rsidP="00E33287">
      <w:pPr>
        <w:tabs>
          <w:tab w:val="left" w:pos="1346"/>
        </w:tabs>
        <w:jc w:val="center"/>
        <w:rPr>
          <w:rFonts w:ascii="Times New Roman" w:hAnsi="Times New Roman" w:cs="Times New Roman"/>
          <w:lang w:eastAsia="lt-LT"/>
        </w:rPr>
      </w:pPr>
      <w:proofErr w:type="gramStart"/>
      <w:r w:rsidRPr="005A67CA">
        <w:rPr>
          <w:rFonts w:ascii="Times New Roman" w:hAnsi="Times New Roman" w:cs="Times New Roman"/>
          <w:lang w:eastAsia="lt-LT"/>
        </w:rPr>
        <w:lastRenderedPageBreak/>
        <w:t>4.17</w:t>
      </w:r>
      <w:r w:rsidR="00C130F7" w:rsidRPr="005A67CA">
        <w:rPr>
          <w:rFonts w:ascii="Times New Roman" w:hAnsi="Times New Roman" w:cs="Times New Roman"/>
          <w:lang w:eastAsia="lt-LT"/>
        </w:rPr>
        <w:t xml:space="preserve"> pav.</w:t>
      </w:r>
      <w:proofErr w:type="gramEnd"/>
      <w:r w:rsidR="00C130F7" w:rsidRPr="005A67CA">
        <w:rPr>
          <w:rFonts w:ascii="Times New Roman" w:hAnsi="Times New Roman" w:cs="Times New Roman"/>
          <w:lang w:eastAsia="lt-LT"/>
        </w:rPr>
        <w:t xml:space="preserve"> Deformacijų pasiskirstymas pagal aukštį sijoje SFRC_0</w:t>
      </w:r>
      <w:proofErr w:type="gramStart"/>
      <w:r w:rsidR="00C130F7" w:rsidRPr="005A67CA">
        <w:rPr>
          <w:rFonts w:ascii="Times New Roman" w:hAnsi="Times New Roman" w:cs="Times New Roman"/>
          <w:lang w:eastAsia="lt-LT"/>
        </w:rPr>
        <w:t>,75</w:t>
      </w:r>
      <w:proofErr w:type="gramEnd"/>
      <w:r w:rsidR="00C130F7" w:rsidRPr="005A67CA">
        <w:rPr>
          <w:rFonts w:ascii="Times New Roman" w:hAnsi="Times New Roman" w:cs="Times New Roman"/>
          <w:lang w:eastAsia="lt-LT"/>
        </w:rPr>
        <w:t>-</w:t>
      </w:r>
      <w:r w:rsidR="001F6B98" w:rsidRPr="005A67CA">
        <w:rPr>
          <w:rFonts w:ascii="Times New Roman" w:hAnsi="Times New Roman" w:cs="Times New Roman"/>
          <w:lang w:eastAsia="lt-LT"/>
        </w:rPr>
        <w:t>2 esan</w:t>
      </w:r>
      <w:r w:rsidR="00D97E42" w:rsidRPr="005A67CA">
        <w:rPr>
          <w:rFonts w:ascii="Times New Roman" w:hAnsi="Times New Roman" w:cs="Times New Roman"/>
          <w:lang w:eastAsia="lt-LT"/>
        </w:rPr>
        <w:t>t skirtingoms apkrovoms;</w:t>
      </w:r>
      <w:r w:rsidR="00C130F7" w:rsidRPr="005A67CA">
        <w:rPr>
          <w:rFonts w:ascii="Times New Roman" w:hAnsi="Times New Roman" w:cs="Times New Roman"/>
          <w:lang w:eastAsia="lt-LT"/>
        </w:rPr>
        <w:t xml:space="preserve"> T13-T</w:t>
      </w:r>
      <w:r w:rsidR="001F6B98" w:rsidRPr="005A67CA">
        <w:rPr>
          <w:rFonts w:ascii="Times New Roman" w:hAnsi="Times New Roman" w:cs="Times New Roman"/>
          <w:lang w:eastAsia="lt-LT"/>
        </w:rPr>
        <w:t xml:space="preserve">23 yra tenzometriniai </w:t>
      </w:r>
      <w:r w:rsidR="005A67CA" w:rsidRPr="005A67CA">
        <w:rPr>
          <w:rFonts w:ascii="Times New Roman" w:hAnsi="Times New Roman" w:cs="Times New Roman"/>
          <w:lang w:eastAsia="lt-LT"/>
        </w:rPr>
        <w:t>jutikliai</w:t>
      </w:r>
      <w:r w:rsidR="00D97E42" w:rsidRPr="005A67CA">
        <w:rPr>
          <w:rFonts w:ascii="Times New Roman" w:hAnsi="Times New Roman" w:cs="Times New Roman"/>
          <w:lang w:eastAsia="lt-LT"/>
        </w:rPr>
        <w:t xml:space="preserve">; </w:t>
      </w:r>
      <w:r w:rsidR="00D97E42" w:rsidRPr="005A67CA">
        <w:rPr>
          <w:rFonts w:ascii="Times New Roman" w:hAnsi="Times New Roman" w:cs="Times New Roman"/>
          <w:position w:val="-14"/>
          <w:lang w:eastAsia="lt-LT"/>
        </w:rPr>
        <w:object w:dxaOrig="540" w:dyaOrig="380">
          <v:shape id="_x0000_i1129" type="#_x0000_t75" style="width:26.8pt;height:17.9pt" o:ole="">
            <v:imagedata r:id="rId257" o:title=""/>
          </v:shape>
          <o:OLEObject Type="Embed" ProgID="Equation.DSMT4" ShapeID="_x0000_i1129" DrawAspect="Content" ObjectID="_1401011781" r:id="rId258"/>
        </w:object>
      </w:r>
      <w:r w:rsidR="00D97E42" w:rsidRPr="005A67CA">
        <w:rPr>
          <w:rFonts w:ascii="Times New Roman" w:hAnsi="Times New Roman" w:cs="Times New Roman"/>
          <w:lang w:eastAsia="lt-LT"/>
        </w:rPr>
        <w:t xml:space="preserve">– gniuždomosios zonos aukštis esant 90 </w:t>
      </w:r>
      <w:r w:rsidR="00D97E42" w:rsidRPr="005A67CA">
        <w:rPr>
          <w:rFonts w:ascii="Times New Roman" w:hAnsi="Times New Roman" w:cs="Times New Roman"/>
          <w:i/>
          <w:lang w:eastAsia="lt-LT"/>
        </w:rPr>
        <w:t xml:space="preserve">kN </w:t>
      </w:r>
      <w:r w:rsidR="00D97E42" w:rsidRPr="005A67CA">
        <w:rPr>
          <w:rFonts w:ascii="Times New Roman" w:hAnsi="Times New Roman" w:cs="Times New Roman"/>
          <w:lang w:eastAsia="lt-LT"/>
        </w:rPr>
        <w:t>jėgai</w:t>
      </w:r>
    </w:p>
    <w:p w:rsidR="00B17FD4" w:rsidRDefault="00CF3AFC" w:rsidP="00E33287">
      <w:pPr>
        <w:tabs>
          <w:tab w:val="left" w:pos="1346"/>
        </w:tabs>
        <w:jc w:val="center"/>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5337957" cy="2518520"/>
            <wp:effectExtent l="19050" t="0" r="0" b="0"/>
            <wp:docPr id="173" name="Paveikslėlis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59" cstate="print"/>
                    <a:srcRect/>
                    <a:stretch>
                      <a:fillRect/>
                    </a:stretch>
                  </pic:blipFill>
                  <pic:spPr bwMode="auto">
                    <a:xfrm>
                      <a:off x="0" y="0"/>
                      <a:ext cx="5348915" cy="2523690"/>
                    </a:xfrm>
                    <a:prstGeom prst="rect">
                      <a:avLst/>
                    </a:prstGeom>
                    <a:noFill/>
                    <a:ln w="9525">
                      <a:noFill/>
                      <a:miter lim="800000"/>
                      <a:headEnd/>
                      <a:tailEnd/>
                    </a:ln>
                  </pic:spPr>
                </pic:pic>
              </a:graphicData>
            </a:graphic>
          </wp:inline>
        </w:drawing>
      </w:r>
    </w:p>
    <w:p w:rsidR="00CF3AFC" w:rsidRPr="005A67CA" w:rsidRDefault="00CF3AFC" w:rsidP="00CF3AFC">
      <w:pPr>
        <w:tabs>
          <w:tab w:val="left" w:pos="1346"/>
        </w:tabs>
        <w:spacing w:after="120"/>
        <w:rPr>
          <w:rFonts w:ascii="Times New Roman" w:hAnsi="Times New Roman" w:cs="Times New Roman"/>
          <w:lang w:eastAsia="lt-LT"/>
        </w:rPr>
      </w:pPr>
      <w:proofErr w:type="gramStart"/>
      <w:r w:rsidRPr="005A67CA">
        <w:rPr>
          <w:rFonts w:ascii="Times New Roman" w:hAnsi="Times New Roman" w:cs="Times New Roman"/>
          <w:lang w:eastAsia="lt-LT"/>
        </w:rPr>
        <w:t>4.1</w:t>
      </w:r>
      <w:r w:rsidR="00881335" w:rsidRPr="005A67CA">
        <w:rPr>
          <w:rFonts w:ascii="Times New Roman" w:hAnsi="Times New Roman" w:cs="Times New Roman"/>
          <w:lang w:eastAsia="lt-LT"/>
        </w:rPr>
        <w:t>8</w:t>
      </w:r>
      <w:r w:rsidRPr="005A67CA">
        <w:rPr>
          <w:rFonts w:ascii="Times New Roman" w:hAnsi="Times New Roman" w:cs="Times New Roman"/>
          <w:lang w:eastAsia="lt-LT"/>
        </w:rPr>
        <w:t xml:space="preserve"> pav.</w:t>
      </w:r>
      <w:proofErr w:type="gramEnd"/>
      <w:r w:rsidRPr="005A67CA">
        <w:rPr>
          <w:rFonts w:ascii="Times New Roman" w:hAnsi="Times New Roman" w:cs="Times New Roman"/>
          <w:lang w:eastAsia="lt-LT"/>
        </w:rPr>
        <w:t xml:space="preserve"> T1-T12 </w:t>
      </w:r>
      <w:r w:rsidR="005A67CA" w:rsidRPr="005A67CA">
        <w:rPr>
          <w:rFonts w:ascii="Times New Roman" w:hAnsi="Times New Roman" w:cs="Times New Roman"/>
        </w:rPr>
        <w:t>tenzometrinių jutiklių</w:t>
      </w:r>
      <w:r w:rsidRPr="005A67CA">
        <w:rPr>
          <w:rFonts w:ascii="Times New Roman" w:hAnsi="Times New Roman" w:cs="Times New Roman"/>
          <w:lang w:eastAsia="lt-LT"/>
        </w:rPr>
        <w:t xml:space="preserve"> deformacijos sijoje SFRC_0</w:t>
      </w:r>
      <w:proofErr w:type="gramStart"/>
      <w:r w:rsidRPr="005A67CA">
        <w:rPr>
          <w:rFonts w:ascii="Times New Roman" w:hAnsi="Times New Roman" w:cs="Times New Roman"/>
          <w:lang w:eastAsia="lt-LT"/>
        </w:rPr>
        <w:t>,75</w:t>
      </w:r>
      <w:proofErr w:type="gramEnd"/>
      <w:r w:rsidRPr="005A67CA">
        <w:rPr>
          <w:rFonts w:ascii="Times New Roman" w:hAnsi="Times New Roman" w:cs="Times New Roman"/>
          <w:lang w:eastAsia="lt-LT"/>
        </w:rPr>
        <w:t>-2 esant skirtingoms apkrovoms</w:t>
      </w:r>
    </w:p>
    <w:p w:rsidR="00CF3AFC" w:rsidRDefault="00CF3AFC" w:rsidP="00C130F7">
      <w:pPr>
        <w:tabs>
          <w:tab w:val="left" w:pos="1346"/>
        </w:tabs>
        <w:rPr>
          <w:rFonts w:ascii="Times New Roman" w:hAnsi="Times New Roman" w:cs="Times New Roman"/>
          <w:sz w:val="24"/>
          <w:szCs w:val="24"/>
          <w:lang w:eastAsia="lt-LT"/>
        </w:rPr>
      </w:pPr>
    </w:p>
    <w:p w:rsidR="00C130F7" w:rsidRDefault="00C130F7" w:rsidP="004C5CAC">
      <w:pPr>
        <w:tabs>
          <w:tab w:val="left" w:pos="1346"/>
        </w:tabs>
        <w:spacing w:after="0"/>
        <w:rPr>
          <w:rFonts w:ascii="Times New Roman" w:hAnsi="Times New Roman" w:cs="Times New Roman"/>
          <w:b/>
          <w:sz w:val="26"/>
          <w:szCs w:val="26"/>
          <w:lang w:eastAsia="lt-LT"/>
        </w:rPr>
      </w:pPr>
      <w:r>
        <w:rPr>
          <w:rFonts w:ascii="Times New Roman" w:hAnsi="Times New Roman" w:cs="Times New Roman"/>
          <w:b/>
          <w:noProof/>
          <w:sz w:val="26"/>
          <w:szCs w:val="26"/>
          <w:lang w:val="lt-LT" w:eastAsia="lt-LT" w:bidi="ar-SA"/>
        </w:rPr>
        <w:drawing>
          <wp:inline distT="0" distB="0" distL="0" distR="0">
            <wp:extent cx="6113780" cy="1715135"/>
            <wp:effectExtent l="19050" t="0" r="1270" b="0"/>
            <wp:docPr id="31" name="Paveikslėlis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60" cstate="print"/>
                    <a:srcRect/>
                    <a:stretch>
                      <a:fillRect/>
                    </a:stretch>
                  </pic:blipFill>
                  <pic:spPr bwMode="auto">
                    <a:xfrm>
                      <a:off x="0" y="0"/>
                      <a:ext cx="6113780" cy="1715135"/>
                    </a:xfrm>
                    <a:prstGeom prst="rect">
                      <a:avLst/>
                    </a:prstGeom>
                    <a:noFill/>
                    <a:ln w="9525">
                      <a:noFill/>
                      <a:miter lim="800000"/>
                      <a:headEnd/>
                      <a:tailEnd/>
                    </a:ln>
                  </pic:spPr>
                </pic:pic>
              </a:graphicData>
            </a:graphic>
          </wp:inline>
        </w:drawing>
      </w:r>
    </w:p>
    <w:p w:rsidR="00B17FD4" w:rsidRPr="005A67CA" w:rsidRDefault="00881335" w:rsidP="00E33287">
      <w:pPr>
        <w:spacing w:after="0"/>
        <w:jc w:val="center"/>
        <w:rPr>
          <w:rFonts w:ascii="Times New Roman" w:hAnsi="Times New Roman" w:cs="Times New Roman"/>
          <w:lang w:eastAsia="lt-LT"/>
        </w:rPr>
      </w:pPr>
      <w:proofErr w:type="gramStart"/>
      <w:r w:rsidRPr="005A67CA">
        <w:rPr>
          <w:rFonts w:ascii="Times New Roman" w:hAnsi="Times New Roman" w:cs="Times New Roman"/>
          <w:lang w:eastAsia="lt-LT"/>
        </w:rPr>
        <w:t>4.19</w:t>
      </w:r>
      <w:r w:rsidR="00B17FD4" w:rsidRPr="005A67CA">
        <w:rPr>
          <w:rFonts w:ascii="Times New Roman" w:hAnsi="Times New Roman" w:cs="Times New Roman"/>
          <w:lang w:eastAsia="lt-LT"/>
        </w:rPr>
        <w:t xml:space="preserve"> pav.</w:t>
      </w:r>
      <w:proofErr w:type="gramEnd"/>
      <w:r w:rsidR="00B17FD4" w:rsidRPr="005A67CA">
        <w:rPr>
          <w:rFonts w:ascii="Times New Roman" w:hAnsi="Times New Roman" w:cs="Times New Roman"/>
          <w:lang w:eastAsia="lt-LT"/>
        </w:rPr>
        <w:t xml:space="preserve"> Sijos SFRC_0</w:t>
      </w:r>
      <w:proofErr w:type="gramStart"/>
      <w:r w:rsidR="00B17FD4" w:rsidRPr="005A67CA">
        <w:rPr>
          <w:rFonts w:ascii="Times New Roman" w:hAnsi="Times New Roman" w:cs="Times New Roman"/>
          <w:lang w:eastAsia="lt-LT"/>
        </w:rPr>
        <w:t>,75</w:t>
      </w:r>
      <w:proofErr w:type="gramEnd"/>
      <w:r w:rsidR="00B17FD4" w:rsidRPr="005A67CA">
        <w:rPr>
          <w:rFonts w:ascii="Times New Roman" w:hAnsi="Times New Roman" w:cs="Times New Roman"/>
          <w:lang w:eastAsia="lt-LT"/>
        </w:rPr>
        <w:t>-2 suirimo pobūdis</w:t>
      </w:r>
    </w:p>
    <w:p w:rsidR="00B3742D" w:rsidRDefault="00B3742D" w:rsidP="004C5CAC">
      <w:pPr>
        <w:tabs>
          <w:tab w:val="left" w:pos="1346"/>
        </w:tabs>
        <w:spacing w:after="0"/>
        <w:rPr>
          <w:rFonts w:ascii="Times New Roman" w:hAnsi="Times New Roman" w:cs="Times New Roman"/>
          <w:b/>
          <w:sz w:val="26"/>
          <w:szCs w:val="26"/>
          <w:lang w:eastAsia="lt-LT"/>
        </w:rPr>
      </w:pPr>
    </w:p>
    <w:p w:rsidR="004C5CAC" w:rsidRDefault="00E33287" w:rsidP="008151EB">
      <w:pPr>
        <w:pStyle w:val="Antrat3"/>
        <w:rPr>
          <w:lang w:eastAsia="lt-LT"/>
        </w:rPr>
      </w:pPr>
      <w:bookmarkStart w:id="37" w:name="_Toc313890264"/>
      <w:bookmarkStart w:id="38" w:name="_Toc322546782"/>
      <w:r>
        <w:rPr>
          <w:lang w:eastAsia="lt-LT"/>
        </w:rPr>
        <w:t>3</w:t>
      </w:r>
      <w:r w:rsidR="004C5CAC">
        <w:rPr>
          <w:lang w:eastAsia="lt-LT"/>
        </w:rPr>
        <w:t>.3.5</w:t>
      </w:r>
      <w:r w:rsidR="00400599">
        <w:rPr>
          <w:lang w:eastAsia="lt-LT"/>
        </w:rPr>
        <w:t>.</w:t>
      </w:r>
      <w:r w:rsidR="004C5CAC" w:rsidRPr="00C22427">
        <w:rPr>
          <w:lang w:eastAsia="lt-LT"/>
        </w:rPr>
        <w:t xml:space="preserve"> Sijos </w:t>
      </w:r>
      <w:r w:rsidR="004C5CAC">
        <w:rPr>
          <w:lang w:eastAsia="lt-LT"/>
        </w:rPr>
        <w:t>SFRC_1</w:t>
      </w:r>
      <w:proofErr w:type="gramStart"/>
      <w:r w:rsidR="004C5CAC">
        <w:rPr>
          <w:lang w:eastAsia="lt-LT"/>
        </w:rPr>
        <w:t>,5</w:t>
      </w:r>
      <w:proofErr w:type="gramEnd"/>
      <w:r w:rsidR="004C5CAC" w:rsidRPr="00C22427">
        <w:rPr>
          <w:lang w:eastAsia="lt-LT"/>
        </w:rPr>
        <w:t>-1 deformacijos ir suirimo pobūdis</w:t>
      </w:r>
      <w:bookmarkEnd w:id="37"/>
      <w:bookmarkEnd w:id="38"/>
    </w:p>
    <w:p w:rsidR="00C36502" w:rsidRDefault="00C36502" w:rsidP="004C5CAC">
      <w:pPr>
        <w:tabs>
          <w:tab w:val="left" w:pos="1346"/>
        </w:tabs>
        <w:spacing w:after="0"/>
        <w:rPr>
          <w:rFonts w:ascii="Times New Roman" w:hAnsi="Times New Roman" w:cs="Times New Roman"/>
          <w:b/>
          <w:sz w:val="26"/>
          <w:szCs w:val="26"/>
          <w:lang w:eastAsia="lt-LT"/>
        </w:rPr>
      </w:pPr>
    </w:p>
    <w:p w:rsidR="002C092C" w:rsidRDefault="00C36502" w:rsidP="002C092C">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t>Sijos SFRC_1</w:t>
      </w:r>
      <w:proofErr w:type="gramStart"/>
      <w:r>
        <w:rPr>
          <w:rFonts w:ascii="Times New Roman" w:hAnsi="Times New Roman" w:cs="Times New Roman"/>
          <w:sz w:val="24"/>
          <w:szCs w:val="24"/>
          <w:lang w:eastAsia="lt-LT"/>
        </w:rPr>
        <w:t>,5</w:t>
      </w:r>
      <w:proofErr w:type="gramEnd"/>
      <w:r>
        <w:rPr>
          <w:rFonts w:ascii="Times New Roman" w:hAnsi="Times New Roman" w:cs="Times New Roman"/>
          <w:sz w:val="24"/>
          <w:szCs w:val="24"/>
          <w:lang w:eastAsia="lt-LT"/>
        </w:rPr>
        <w:t xml:space="preserve">-1 plyšių struktūra parodyta </w:t>
      </w:r>
      <w:r w:rsidR="00DC124D">
        <w:rPr>
          <w:rFonts w:ascii="Times New Roman" w:hAnsi="Times New Roman" w:cs="Times New Roman"/>
          <w:sz w:val="24"/>
          <w:szCs w:val="24"/>
          <w:lang w:eastAsia="lt-LT"/>
        </w:rPr>
        <w:t>4.22</w:t>
      </w:r>
      <w:r>
        <w:rPr>
          <w:rFonts w:ascii="Times New Roman" w:hAnsi="Times New Roman" w:cs="Times New Roman"/>
          <w:sz w:val="24"/>
          <w:szCs w:val="24"/>
          <w:lang w:eastAsia="lt-LT"/>
        </w:rPr>
        <w:t xml:space="preserve"> pav. Ši sija pradėjo pleišėti </w:t>
      </w:r>
      <w:r w:rsidR="00916BDB">
        <w:rPr>
          <w:rFonts w:ascii="Times New Roman" w:hAnsi="Times New Roman" w:cs="Times New Roman"/>
          <w:sz w:val="24"/>
          <w:szCs w:val="24"/>
          <w:lang w:eastAsia="lt-LT"/>
        </w:rPr>
        <w:t>žymiai vėliau nei kitų serijų sijos</w:t>
      </w:r>
      <w:r w:rsidR="00916BDB" w:rsidRPr="00916BDB">
        <w:rPr>
          <w:rFonts w:ascii="Times New Roman" w:hAnsi="Times New Roman" w:cs="Times New Roman"/>
          <w:sz w:val="24"/>
          <w:szCs w:val="24"/>
          <w:lang w:eastAsia="lt-LT"/>
        </w:rPr>
        <w:t>,</w:t>
      </w:r>
      <w:r w:rsidR="00916BDB">
        <w:rPr>
          <w:rFonts w:ascii="Times New Roman" w:hAnsi="Times New Roman" w:cs="Times New Roman"/>
          <w:i/>
          <w:sz w:val="24"/>
          <w:szCs w:val="24"/>
          <w:lang w:eastAsia="lt-LT"/>
        </w:rPr>
        <w:t xml:space="preserve"> </w:t>
      </w:r>
      <w:r>
        <w:rPr>
          <w:rFonts w:ascii="Times New Roman" w:hAnsi="Times New Roman" w:cs="Times New Roman"/>
          <w:sz w:val="24"/>
          <w:szCs w:val="24"/>
          <w:lang w:eastAsia="lt-LT"/>
        </w:rPr>
        <w:t xml:space="preserve">esant 28 </w:t>
      </w:r>
      <w:proofErr w:type="gramStart"/>
      <w:r>
        <w:rPr>
          <w:rFonts w:ascii="Times New Roman" w:hAnsi="Times New Roman" w:cs="Times New Roman"/>
          <w:i/>
          <w:sz w:val="24"/>
          <w:szCs w:val="24"/>
          <w:lang w:eastAsia="lt-LT"/>
        </w:rPr>
        <w:t>kN</w:t>
      </w:r>
      <w:proofErr w:type="gramEnd"/>
      <w:r w:rsidR="00916BDB">
        <w:rPr>
          <w:rFonts w:ascii="Times New Roman" w:hAnsi="Times New Roman" w:cs="Times New Roman"/>
          <w:sz w:val="24"/>
          <w:szCs w:val="24"/>
          <w:lang w:eastAsia="lt-LT"/>
        </w:rPr>
        <w:t xml:space="preserve"> jėgai</w:t>
      </w:r>
      <w:r w:rsidR="00736B1D">
        <w:rPr>
          <w:rFonts w:ascii="Times New Roman" w:hAnsi="Times New Roman" w:cs="Times New Roman"/>
          <w:sz w:val="24"/>
          <w:szCs w:val="24"/>
          <w:lang w:eastAsia="lt-LT"/>
        </w:rPr>
        <w:t xml:space="preserve">. </w:t>
      </w:r>
      <w:r w:rsidR="00594D46">
        <w:rPr>
          <w:rFonts w:ascii="Times New Roman" w:hAnsi="Times New Roman" w:cs="Times New Roman"/>
          <w:sz w:val="24"/>
          <w:szCs w:val="24"/>
          <w:lang w:eastAsia="lt-LT"/>
        </w:rPr>
        <w:t>Taip pat pastebima ir vėlesnė įstrižųjų plyšių formavimosi pradžia</w:t>
      </w:r>
      <w:r w:rsidR="005849BE">
        <w:rPr>
          <w:rFonts w:ascii="Times New Roman" w:hAnsi="Times New Roman" w:cs="Times New Roman"/>
          <w:sz w:val="24"/>
          <w:szCs w:val="24"/>
          <w:lang w:eastAsia="lt-LT"/>
        </w:rPr>
        <w:t xml:space="preserve"> (pirmas įstrižasis plyšys susidarė </w:t>
      </w:r>
      <w:proofErr w:type="gramStart"/>
      <w:r w:rsidR="005849BE">
        <w:rPr>
          <w:rFonts w:ascii="Times New Roman" w:hAnsi="Times New Roman" w:cs="Times New Roman"/>
          <w:sz w:val="24"/>
          <w:szCs w:val="24"/>
          <w:lang w:eastAsia="lt-LT"/>
        </w:rPr>
        <w:t>pasiekus  60</w:t>
      </w:r>
      <w:proofErr w:type="gramEnd"/>
      <w:r w:rsidR="005849BE">
        <w:rPr>
          <w:rFonts w:ascii="Times New Roman" w:hAnsi="Times New Roman" w:cs="Times New Roman"/>
          <w:sz w:val="24"/>
          <w:szCs w:val="24"/>
          <w:lang w:eastAsia="lt-LT"/>
        </w:rPr>
        <w:t xml:space="preserve"> </w:t>
      </w:r>
      <w:r w:rsidR="005849BE">
        <w:rPr>
          <w:rFonts w:ascii="Times New Roman" w:hAnsi="Times New Roman" w:cs="Times New Roman"/>
          <w:i/>
          <w:sz w:val="24"/>
          <w:szCs w:val="24"/>
          <w:lang w:eastAsia="lt-LT"/>
        </w:rPr>
        <w:t>kN</w:t>
      </w:r>
      <w:r w:rsidR="005849BE">
        <w:rPr>
          <w:rFonts w:ascii="Times New Roman" w:hAnsi="Times New Roman" w:cs="Times New Roman"/>
          <w:sz w:val="24"/>
          <w:szCs w:val="24"/>
          <w:lang w:eastAsia="lt-LT"/>
        </w:rPr>
        <w:t xml:space="preserve"> jėgą).</w:t>
      </w:r>
      <w:r w:rsidR="0049631A">
        <w:rPr>
          <w:rFonts w:ascii="Times New Roman" w:hAnsi="Times New Roman" w:cs="Times New Roman"/>
          <w:sz w:val="24"/>
          <w:szCs w:val="24"/>
          <w:lang w:eastAsia="lt-LT"/>
        </w:rPr>
        <w:t xml:space="preserve"> Toliau didinant apkrovą įstrižieji plyšiai palaipsniui didėja, tačiau vos jiems pasiekus apie 2/3 sijos aukščio, įvyksta suirimas normaliniame pjūvyje, ties dešiniąja apkrova. Tai rodo, kad</w:t>
      </w:r>
      <w:r w:rsidR="00736B1D">
        <w:rPr>
          <w:rFonts w:ascii="Times New Roman" w:hAnsi="Times New Roman" w:cs="Times New Roman"/>
          <w:sz w:val="24"/>
          <w:szCs w:val="24"/>
          <w:lang w:eastAsia="lt-LT"/>
        </w:rPr>
        <w:t xml:space="preserve"> </w:t>
      </w:r>
      <w:r w:rsidR="0049631A">
        <w:rPr>
          <w:rFonts w:ascii="Times New Roman" w:hAnsi="Times New Roman" w:cs="Times New Roman"/>
          <w:sz w:val="24"/>
          <w:szCs w:val="24"/>
          <w:lang w:eastAsia="lt-LT"/>
        </w:rPr>
        <w:t>1</w:t>
      </w:r>
      <w:proofErr w:type="gramStart"/>
      <w:r w:rsidR="0049631A">
        <w:rPr>
          <w:rFonts w:ascii="Times New Roman" w:hAnsi="Times New Roman" w:cs="Times New Roman"/>
          <w:sz w:val="24"/>
          <w:szCs w:val="24"/>
          <w:lang w:eastAsia="lt-LT"/>
        </w:rPr>
        <w:t>,5</w:t>
      </w:r>
      <w:proofErr w:type="gramEnd"/>
      <w:r w:rsidR="00E33287">
        <w:rPr>
          <w:rFonts w:ascii="Times New Roman" w:hAnsi="Times New Roman" w:cs="Times New Roman"/>
          <w:sz w:val="24"/>
          <w:szCs w:val="24"/>
          <w:lang w:eastAsia="lt-LT"/>
        </w:rPr>
        <w:t xml:space="preserve"> </w:t>
      </w:r>
      <w:r w:rsidR="0049631A" w:rsidRPr="0049631A">
        <w:rPr>
          <w:rFonts w:ascii="Times New Roman" w:hAnsi="Times New Roman" w:cs="Times New Roman"/>
          <w:sz w:val="24"/>
          <w:szCs w:val="24"/>
          <w:lang w:eastAsia="lt-LT"/>
        </w:rPr>
        <w:t>%</w:t>
      </w:r>
      <w:r w:rsidR="00736B1D">
        <w:rPr>
          <w:rFonts w:ascii="Times New Roman" w:hAnsi="Times New Roman" w:cs="Times New Roman"/>
          <w:sz w:val="24"/>
          <w:szCs w:val="24"/>
          <w:lang w:eastAsia="lt-LT"/>
        </w:rPr>
        <w:t xml:space="preserve"> fibrų</w:t>
      </w:r>
      <w:r w:rsidR="0049631A" w:rsidRPr="0049631A">
        <w:rPr>
          <w:rFonts w:ascii="Times New Roman" w:hAnsi="Times New Roman" w:cs="Times New Roman"/>
          <w:sz w:val="24"/>
          <w:szCs w:val="24"/>
          <w:lang w:eastAsia="lt-LT"/>
        </w:rPr>
        <w:t xml:space="preserve"> efektyviai </w:t>
      </w:r>
      <w:r w:rsidR="00736B1D">
        <w:rPr>
          <w:rFonts w:ascii="Times New Roman" w:hAnsi="Times New Roman" w:cs="Times New Roman"/>
          <w:sz w:val="24"/>
          <w:szCs w:val="24"/>
          <w:lang w:eastAsia="lt-LT"/>
        </w:rPr>
        <w:t>padidina įstrižųjų plyšių susidarymo jėgą ir pristabdo šių plyšių plitimą.</w:t>
      </w:r>
      <w:r w:rsidR="008E6921" w:rsidRPr="008E6921">
        <w:rPr>
          <w:rFonts w:ascii="Times New Roman" w:hAnsi="Times New Roman" w:cs="Times New Roman"/>
          <w:sz w:val="24"/>
          <w:szCs w:val="24"/>
          <w:lang w:eastAsia="lt-LT"/>
        </w:rPr>
        <w:t xml:space="preserve"> </w:t>
      </w:r>
      <w:r w:rsidR="002C092C">
        <w:rPr>
          <w:rFonts w:ascii="Times New Roman" w:hAnsi="Times New Roman" w:cs="Times New Roman"/>
          <w:sz w:val="24"/>
          <w:szCs w:val="24"/>
          <w:lang w:eastAsia="lt-LT"/>
        </w:rPr>
        <w:t>Šios sijos suirimo jėga buvo 1</w:t>
      </w:r>
      <w:proofErr w:type="gramStart"/>
      <w:r w:rsidR="002C092C">
        <w:rPr>
          <w:rFonts w:ascii="Times New Roman" w:hAnsi="Times New Roman" w:cs="Times New Roman"/>
          <w:sz w:val="24"/>
          <w:szCs w:val="24"/>
          <w:lang w:eastAsia="lt-LT"/>
        </w:rPr>
        <w:t>,63</w:t>
      </w:r>
      <w:proofErr w:type="gramEnd"/>
      <w:r w:rsidR="002C092C">
        <w:rPr>
          <w:rFonts w:ascii="Times New Roman" w:hAnsi="Times New Roman" w:cs="Times New Roman"/>
          <w:sz w:val="24"/>
          <w:szCs w:val="24"/>
          <w:lang w:eastAsia="lt-LT"/>
        </w:rPr>
        <w:t xml:space="preserve"> karto didesnė nei pirmo įstrižojo plyšio dešinėje pusėje susidarymo jėga.</w:t>
      </w:r>
    </w:p>
    <w:p w:rsidR="00537980" w:rsidRDefault="00537980" w:rsidP="00537980">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t>Deformacijų pasiskirstym</w:t>
      </w:r>
      <w:r w:rsidR="00B80CFF">
        <w:rPr>
          <w:rFonts w:ascii="Times New Roman" w:hAnsi="Times New Roman" w:cs="Times New Roman"/>
          <w:sz w:val="24"/>
          <w:szCs w:val="24"/>
          <w:lang w:eastAsia="lt-LT"/>
        </w:rPr>
        <w:t>as ties apkrovomis sijoje SFRC_1</w:t>
      </w:r>
      <w:proofErr w:type="gramStart"/>
      <w:r w:rsidR="00B80CFF">
        <w:rPr>
          <w:rFonts w:ascii="Times New Roman" w:hAnsi="Times New Roman" w:cs="Times New Roman"/>
          <w:sz w:val="24"/>
          <w:szCs w:val="24"/>
          <w:lang w:eastAsia="lt-LT"/>
        </w:rPr>
        <w:t>,5</w:t>
      </w:r>
      <w:proofErr w:type="gramEnd"/>
      <w:r w:rsidR="00B80CFF">
        <w:rPr>
          <w:rFonts w:ascii="Times New Roman" w:hAnsi="Times New Roman" w:cs="Times New Roman"/>
          <w:sz w:val="24"/>
          <w:szCs w:val="24"/>
          <w:lang w:eastAsia="lt-LT"/>
        </w:rPr>
        <w:t>-1 parodytas 4.20</w:t>
      </w:r>
      <w:r>
        <w:rPr>
          <w:rFonts w:ascii="Times New Roman" w:hAnsi="Times New Roman" w:cs="Times New Roman"/>
          <w:sz w:val="24"/>
          <w:szCs w:val="24"/>
          <w:lang w:eastAsia="lt-LT"/>
        </w:rPr>
        <w:t xml:space="preserve">  pav, o T1-T12 </w:t>
      </w:r>
      <w:r w:rsidR="005A67CA">
        <w:rPr>
          <w:rFonts w:ascii="Times New Roman" w:hAnsi="Times New Roman" w:cs="Times New Roman"/>
          <w:sz w:val="24"/>
          <w:szCs w:val="24"/>
        </w:rPr>
        <w:t xml:space="preserve">tenzometrinių jutiklių </w:t>
      </w:r>
      <w:r w:rsidR="00B80CFF">
        <w:rPr>
          <w:rFonts w:ascii="Times New Roman" w:hAnsi="Times New Roman" w:cs="Times New Roman"/>
          <w:sz w:val="24"/>
          <w:szCs w:val="24"/>
          <w:lang w:eastAsia="lt-LT"/>
        </w:rPr>
        <w:t>deformacijos – 4.21 pav</w:t>
      </w:r>
      <w:r>
        <w:rPr>
          <w:rFonts w:ascii="Times New Roman" w:hAnsi="Times New Roman" w:cs="Times New Roman"/>
          <w:sz w:val="24"/>
          <w:szCs w:val="24"/>
          <w:lang w:eastAsia="lt-LT"/>
        </w:rPr>
        <w:t xml:space="preserve">. Didžiausios gniuždymo deformacijos ties dešiniąja apkrova esant 60 </w:t>
      </w:r>
      <w:r>
        <w:rPr>
          <w:rFonts w:ascii="Times New Roman" w:hAnsi="Times New Roman" w:cs="Times New Roman"/>
          <w:i/>
          <w:sz w:val="24"/>
          <w:szCs w:val="24"/>
          <w:lang w:eastAsia="lt-LT"/>
        </w:rPr>
        <w:t>kN</w:t>
      </w:r>
      <w:r w:rsidR="00DC7243">
        <w:rPr>
          <w:rFonts w:ascii="Times New Roman" w:hAnsi="Times New Roman" w:cs="Times New Roman"/>
          <w:sz w:val="24"/>
          <w:szCs w:val="24"/>
          <w:lang w:eastAsia="lt-LT"/>
        </w:rPr>
        <w:t xml:space="preserve"> jėgai užfiksuotos T18</w:t>
      </w:r>
      <w:r>
        <w:rPr>
          <w:rFonts w:ascii="Times New Roman" w:hAnsi="Times New Roman" w:cs="Times New Roman"/>
          <w:sz w:val="24"/>
          <w:szCs w:val="24"/>
          <w:lang w:eastAsia="lt-LT"/>
        </w:rPr>
        <w:t xml:space="preserve"> </w:t>
      </w:r>
      <w:r w:rsidR="005A67CA">
        <w:rPr>
          <w:rFonts w:ascii="Times New Roman" w:hAnsi="Times New Roman" w:cs="Times New Roman"/>
          <w:sz w:val="24"/>
          <w:szCs w:val="24"/>
        </w:rPr>
        <w:t>tenzometriniame jutiklyje</w:t>
      </w:r>
      <w:r>
        <w:rPr>
          <w:rFonts w:ascii="Times New Roman" w:hAnsi="Times New Roman" w:cs="Times New Roman"/>
          <w:sz w:val="24"/>
          <w:szCs w:val="24"/>
          <w:lang w:eastAsia="lt-LT"/>
        </w:rPr>
        <w:t xml:space="preserve"> (apytiksliai 0</w:t>
      </w:r>
      <w:proofErr w:type="gramStart"/>
      <w:r>
        <w:rPr>
          <w:rFonts w:ascii="Times New Roman" w:hAnsi="Times New Roman" w:cs="Times New Roman"/>
          <w:sz w:val="24"/>
          <w:szCs w:val="24"/>
          <w:lang w:eastAsia="lt-LT"/>
        </w:rPr>
        <w:t>,00</w:t>
      </w:r>
      <w:r w:rsidR="00B80CFF">
        <w:rPr>
          <w:rFonts w:ascii="Times New Roman" w:hAnsi="Times New Roman" w:cs="Times New Roman"/>
          <w:sz w:val="24"/>
          <w:szCs w:val="24"/>
          <w:lang w:eastAsia="lt-LT"/>
        </w:rPr>
        <w:t>32</w:t>
      </w:r>
      <w:proofErr w:type="gramEnd"/>
      <w:r>
        <w:rPr>
          <w:rFonts w:ascii="Times New Roman" w:hAnsi="Times New Roman" w:cs="Times New Roman"/>
          <w:sz w:val="24"/>
          <w:szCs w:val="24"/>
          <w:lang w:eastAsia="lt-LT"/>
        </w:rPr>
        <w:t xml:space="preserve">), o didžiausios tempimo deformacijos – ties </w:t>
      </w:r>
      <w:r w:rsidR="005A67CA">
        <w:rPr>
          <w:rFonts w:ascii="Times New Roman" w:hAnsi="Times New Roman" w:cs="Times New Roman"/>
          <w:sz w:val="24"/>
          <w:szCs w:val="24"/>
        </w:rPr>
        <w:t>tenzometriniu jutikliu</w:t>
      </w:r>
      <w:r w:rsidR="00B80CFF">
        <w:rPr>
          <w:rFonts w:ascii="Times New Roman" w:hAnsi="Times New Roman" w:cs="Times New Roman"/>
          <w:sz w:val="24"/>
          <w:szCs w:val="24"/>
          <w:lang w:eastAsia="lt-LT"/>
        </w:rPr>
        <w:t xml:space="preserve"> T14 (apytiksliai 0,00019</w:t>
      </w:r>
      <w:r>
        <w:rPr>
          <w:rFonts w:ascii="Times New Roman" w:hAnsi="Times New Roman" w:cs="Times New Roman"/>
          <w:sz w:val="24"/>
          <w:szCs w:val="24"/>
          <w:lang w:eastAsia="lt-LT"/>
        </w:rPr>
        <w:t xml:space="preserve">). </w:t>
      </w:r>
    </w:p>
    <w:p w:rsidR="00537980" w:rsidRPr="0096746E" w:rsidRDefault="00537980" w:rsidP="00537980">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lastRenderedPageBreak/>
        <w:tab/>
        <w:t xml:space="preserve">Deformacijų pasiskirstymo T19-T23 </w:t>
      </w:r>
      <w:r w:rsidR="005A67CA">
        <w:rPr>
          <w:rFonts w:ascii="Times New Roman" w:hAnsi="Times New Roman" w:cs="Times New Roman"/>
          <w:sz w:val="24"/>
          <w:szCs w:val="24"/>
          <w:lang w:eastAsia="lt-LT"/>
        </w:rPr>
        <w:t xml:space="preserve">jutikliuose </w:t>
      </w:r>
      <w:r>
        <w:rPr>
          <w:rFonts w:ascii="Times New Roman" w:hAnsi="Times New Roman" w:cs="Times New Roman"/>
          <w:sz w:val="24"/>
          <w:szCs w:val="24"/>
          <w:lang w:eastAsia="lt-LT"/>
        </w:rPr>
        <w:t>grafikas rodo</w:t>
      </w:r>
      <w:r w:rsidR="00DE2CD6">
        <w:rPr>
          <w:rFonts w:ascii="Times New Roman" w:hAnsi="Times New Roman" w:cs="Times New Roman"/>
          <w:sz w:val="24"/>
          <w:szCs w:val="24"/>
          <w:lang w:eastAsia="lt-LT"/>
        </w:rPr>
        <w:t xml:space="preserve"> (4.20 pav.)</w:t>
      </w:r>
      <w:r>
        <w:rPr>
          <w:rFonts w:ascii="Times New Roman" w:hAnsi="Times New Roman" w:cs="Times New Roman"/>
          <w:sz w:val="24"/>
          <w:szCs w:val="24"/>
          <w:lang w:eastAsia="lt-LT"/>
        </w:rPr>
        <w:t xml:space="preserve">, kad gniuždomosios zonos aukštis ties kairiąja apkrova esant </w:t>
      </w:r>
      <w:r w:rsidR="003202F4">
        <w:rPr>
          <w:rFonts w:ascii="Times New Roman" w:hAnsi="Times New Roman" w:cs="Times New Roman"/>
          <w:sz w:val="24"/>
          <w:szCs w:val="24"/>
          <w:lang w:eastAsia="lt-LT"/>
        </w:rPr>
        <w:t>90</w:t>
      </w:r>
      <w:r>
        <w:rPr>
          <w:rFonts w:ascii="Times New Roman" w:hAnsi="Times New Roman" w:cs="Times New Roman"/>
          <w:sz w:val="24"/>
          <w:szCs w:val="24"/>
          <w:lang w:eastAsia="lt-LT"/>
        </w:rPr>
        <w:t xml:space="preserve"> </w:t>
      </w:r>
      <w:proofErr w:type="gramStart"/>
      <w:r>
        <w:rPr>
          <w:rFonts w:ascii="Times New Roman" w:hAnsi="Times New Roman" w:cs="Times New Roman"/>
          <w:i/>
          <w:sz w:val="24"/>
          <w:szCs w:val="24"/>
          <w:lang w:eastAsia="lt-LT"/>
        </w:rPr>
        <w:t>kN</w:t>
      </w:r>
      <w:proofErr w:type="gramEnd"/>
      <w:r w:rsidR="00DE2CD6">
        <w:rPr>
          <w:rFonts w:ascii="Times New Roman" w:hAnsi="Times New Roman" w:cs="Times New Roman"/>
          <w:sz w:val="24"/>
          <w:szCs w:val="24"/>
          <w:lang w:eastAsia="lt-LT"/>
        </w:rPr>
        <w:t xml:space="preserve"> jėgai yra </w:t>
      </w:r>
      <w:r w:rsidR="003202F4">
        <w:rPr>
          <w:rFonts w:ascii="Times New Roman" w:hAnsi="Times New Roman" w:cs="Times New Roman"/>
          <w:sz w:val="24"/>
          <w:szCs w:val="24"/>
          <w:lang w:eastAsia="lt-LT"/>
        </w:rPr>
        <w:t>44</w:t>
      </w:r>
      <w:r>
        <w:rPr>
          <w:rFonts w:ascii="Times New Roman" w:hAnsi="Times New Roman" w:cs="Times New Roman"/>
          <w:sz w:val="24"/>
          <w:szCs w:val="24"/>
          <w:lang w:eastAsia="lt-LT"/>
        </w:rPr>
        <w:t xml:space="preserve"> </w:t>
      </w:r>
      <w:r w:rsidRPr="00DE2CD6">
        <w:rPr>
          <w:rFonts w:ascii="Times New Roman" w:hAnsi="Times New Roman" w:cs="Times New Roman"/>
          <w:i/>
          <w:sz w:val="24"/>
          <w:szCs w:val="24"/>
          <w:lang w:eastAsia="lt-LT"/>
        </w:rPr>
        <w:t>mm</w:t>
      </w:r>
      <w:r>
        <w:rPr>
          <w:rFonts w:ascii="Times New Roman" w:hAnsi="Times New Roman" w:cs="Times New Roman"/>
          <w:sz w:val="24"/>
          <w:szCs w:val="24"/>
          <w:lang w:eastAsia="lt-LT"/>
        </w:rPr>
        <w:t>.</w:t>
      </w:r>
    </w:p>
    <w:p w:rsidR="001F2F79" w:rsidRDefault="001F2F79" w:rsidP="004C5CAC">
      <w:pPr>
        <w:tabs>
          <w:tab w:val="left" w:pos="1346"/>
        </w:tabs>
        <w:spacing w:after="0"/>
        <w:rPr>
          <w:rFonts w:ascii="Times New Roman" w:hAnsi="Times New Roman" w:cs="Times New Roman"/>
          <w:b/>
          <w:sz w:val="26"/>
          <w:szCs w:val="26"/>
          <w:lang w:eastAsia="lt-LT"/>
        </w:rPr>
      </w:pPr>
    </w:p>
    <w:p w:rsidR="003202F4" w:rsidRDefault="003202F4" w:rsidP="00974E0F">
      <w:pPr>
        <w:tabs>
          <w:tab w:val="left" w:pos="1346"/>
        </w:tabs>
        <w:spacing w:after="0"/>
        <w:jc w:val="center"/>
        <w:rPr>
          <w:rFonts w:ascii="Times New Roman" w:hAnsi="Times New Roman" w:cs="Times New Roman"/>
          <w:b/>
          <w:sz w:val="26"/>
          <w:szCs w:val="26"/>
          <w:lang w:eastAsia="lt-LT"/>
        </w:rPr>
      </w:pPr>
      <w:r>
        <w:rPr>
          <w:rFonts w:ascii="Times New Roman" w:hAnsi="Times New Roman" w:cs="Times New Roman"/>
          <w:b/>
          <w:noProof/>
          <w:sz w:val="26"/>
          <w:szCs w:val="26"/>
          <w:lang w:val="lt-LT" w:eastAsia="lt-LT" w:bidi="ar-SA"/>
        </w:rPr>
        <w:drawing>
          <wp:inline distT="0" distB="0" distL="0" distR="0">
            <wp:extent cx="3303794" cy="2067859"/>
            <wp:effectExtent l="19050" t="0" r="0" b="0"/>
            <wp:docPr id="17" name="Paveikslėlis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61" cstate="print"/>
                    <a:srcRect/>
                    <a:stretch>
                      <a:fillRect/>
                    </a:stretch>
                  </pic:blipFill>
                  <pic:spPr bwMode="auto">
                    <a:xfrm>
                      <a:off x="0" y="0"/>
                      <a:ext cx="3308220" cy="2070629"/>
                    </a:xfrm>
                    <a:prstGeom prst="rect">
                      <a:avLst/>
                    </a:prstGeom>
                    <a:noFill/>
                    <a:ln w="9525">
                      <a:noFill/>
                      <a:miter lim="800000"/>
                      <a:headEnd/>
                      <a:tailEnd/>
                    </a:ln>
                  </pic:spPr>
                </pic:pic>
              </a:graphicData>
            </a:graphic>
          </wp:inline>
        </w:drawing>
      </w:r>
    </w:p>
    <w:p w:rsidR="003F1F1A" w:rsidRPr="005A67CA" w:rsidRDefault="0063777C" w:rsidP="00974E0F">
      <w:pPr>
        <w:tabs>
          <w:tab w:val="left" w:pos="1346"/>
        </w:tabs>
        <w:jc w:val="center"/>
        <w:rPr>
          <w:rFonts w:ascii="Times New Roman" w:hAnsi="Times New Roman" w:cs="Times New Roman"/>
          <w:lang w:eastAsia="lt-LT"/>
        </w:rPr>
      </w:pPr>
      <w:proofErr w:type="gramStart"/>
      <w:r w:rsidRPr="005A67CA">
        <w:rPr>
          <w:rFonts w:ascii="Times New Roman" w:hAnsi="Times New Roman" w:cs="Times New Roman"/>
          <w:lang w:eastAsia="lt-LT"/>
        </w:rPr>
        <w:t>4.20</w:t>
      </w:r>
      <w:r w:rsidR="001F2F79" w:rsidRPr="005A67CA">
        <w:rPr>
          <w:rFonts w:ascii="Times New Roman" w:hAnsi="Times New Roman" w:cs="Times New Roman"/>
          <w:lang w:eastAsia="lt-LT"/>
        </w:rPr>
        <w:t xml:space="preserve"> pav.</w:t>
      </w:r>
      <w:proofErr w:type="gramEnd"/>
      <w:r w:rsidR="001F2F79" w:rsidRPr="005A67CA">
        <w:rPr>
          <w:rFonts w:ascii="Times New Roman" w:hAnsi="Times New Roman" w:cs="Times New Roman"/>
          <w:lang w:eastAsia="lt-LT"/>
        </w:rPr>
        <w:t xml:space="preserve"> </w:t>
      </w:r>
      <w:r w:rsidR="00D771B6" w:rsidRPr="005A67CA">
        <w:rPr>
          <w:rFonts w:ascii="Times New Roman" w:hAnsi="Times New Roman" w:cs="Times New Roman"/>
          <w:lang w:eastAsia="lt-LT"/>
        </w:rPr>
        <w:t>Deformacijų pasiskirstymas pagal aukštį sijoje SFRC_1</w:t>
      </w:r>
      <w:proofErr w:type="gramStart"/>
      <w:r w:rsidR="00D771B6" w:rsidRPr="005A67CA">
        <w:rPr>
          <w:rFonts w:ascii="Times New Roman" w:hAnsi="Times New Roman" w:cs="Times New Roman"/>
          <w:lang w:eastAsia="lt-LT"/>
        </w:rPr>
        <w:t>,5</w:t>
      </w:r>
      <w:proofErr w:type="gramEnd"/>
      <w:r w:rsidR="00D771B6" w:rsidRPr="005A67CA">
        <w:rPr>
          <w:rFonts w:ascii="Times New Roman" w:hAnsi="Times New Roman" w:cs="Times New Roman"/>
          <w:lang w:eastAsia="lt-LT"/>
        </w:rPr>
        <w:t>-</w:t>
      </w:r>
      <w:r w:rsidR="008E15F8" w:rsidRPr="005A67CA">
        <w:rPr>
          <w:rFonts w:ascii="Times New Roman" w:hAnsi="Times New Roman" w:cs="Times New Roman"/>
          <w:lang w:eastAsia="lt-LT"/>
        </w:rPr>
        <w:t>1</w:t>
      </w:r>
      <w:r w:rsidR="003F1F1A" w:rsidRPr="005A67CA">
        <w:rPr>
          <w:rFonts w:ascii="Times New Roman" w:hAnsi="Times New Roman" w:cs="Times New Roman"/>
          <w:lang w:eastAsia="lt-LT"/>
        </w:rPr>
        <w:t xml:space="preserve"> esant skirtingoms apkrovoms; </w:t>
      </w:r>
      <w:r w:rsidR="00D771B6" w:rsidRPr="005A67CA">
        <w:rPr>
          <w:rFonts w:ascii="Times New Roman" w:hAnsi="Times New Roman" w:cs="Times New Roman"/>
          <w:lang w:eastAsia="lt-LT"/>
        </w:rPr>
        <w:t xml:space="preserve">T13-T23 yra tenzometriniai </w:t>
      </w:r>
      <w:r w:rsidR="005A67CA" w:rsidRPr="005A67CA">
        <w:rPr>
          <w:rFonts w:ascii="Times New Roman" w:hAnsi="Times New Roman" w:cs="Times New Roman"/>
          <w:lang w:eastAsia="lt-LT"/>
        </w:rPr>
        <w:t>jutikliai</w:t>
      </w:r>
      <w:r w:rsidR="003F1F1A" w:rsidRPr="005A67CA">
        <w:rPr>
          <w:rFonts w:ascii="Times New Roman" w:hAnsi="Times New Roman" w:cs="Times New Roman"/>
          <w:lang w:eastAsia="lt-LT"/>
        </w:rPr>
        <w:t xml:space="preserve">; </w:t>
      </w:r>
      <w:r w:rsidR="003F1F1A" w:rsidRPr="005A67CA">
        <w:rPr>
          <w:rFonts w:ascii="Times New Roman" w:hAnsi="Times New Roman" w:cs="Times New Roman"/>
          <w:position w:val="-14"/>
          <w:lang w:eastAsia="lt-LT"/>
        </w:rPr>
        <w:object w:dxaOrig="540" w:dyaOrig="380">
          <v:shape id="_x0000_i1130" type="#_x0000_t75" style="width:26.8pt;height:17.9pt" o:ole="">
            <v:imagedata r:id="rId257" o:title=""/>
          </v:shape>
          <o:OLEObject Type="Embed" ProgID="Equation.DSMT4" ShapeID="_x0000_i1130" DrawAspect="Content" ObjectID="_1401011782" r:id="rId262"/>
        </w:object>
      </w:r>
      <w:r w:rsidR="003F1F1A" w:rsidRPr="005A67CA">
        <w:rPr>
          <w:rFonts w:ascii="Times New Roman" w:hAnsi="Times New Roman" w:cs="Times New Roman"/>
          <w:lang w:eastAsia="lt-LT"/>
        </w:rPr>
        <w:t xml:space="preserve">– gniuždomosios zonos aukštis esant 90 </w:t>
      </w:r>
      <w:r w:rsidR="003F1F1A" w:rsidRPr="005A67CA">
        <w:rPr>
          <w:rFonts w:ascii="Times New Roman" w:hAnsi="Times New Roman" w:cs="Times New Roman"/>
          <w:i/>
          <w:lang w:eastAsia="lt-LT"/>
        </w:rPr>
        <w:t xml:space="preserve">kN </w:t>
      </w:r>
      <w:r w:rsidR="003F1F1A" w:rsidRPr="005A67CA">
        <w:rPr>
          <w:rFonts w:ascii="Times New Roman" w:hAnsi="Times New Roman" w:cs="Times New Roman"/>
          <w:lang w:eastAsia="lt-LT"/>
        </w:rPr>
        <w:t>jėgai</w:t>
      </w:r>
    </w:p>
    <w:p w:rsidR="0063777C" w:rsidRDefault="0063777C" w:rsidP="00D771B6">
      <w:pPr>
        <w:tabs>
          <w:tab w:val="left" w:pos="1346"/>
        </w:tabs>
        <w:rPr>
          <w:rFonts w:ascii="Times New Roman" w:hAnsi="Times New Roman" w:cs="Times New Roman"/>
          <w:b/>
          <w:sz w:val="26"/>
          <w:szCs w:val="26"/>
          <w:lang w:eastAsia="lt-LT"/>
        </w:rPr>
      </w:pPr>
      <w:r>
        <w:rPr>
          <w:rFonts w:ascii="Times New Roman" w:hAnsi="Times New Roman" w:cs="Times New Roman"/>
          <w:b/>
          <w:noProof/>
          <w:sz w:val="26"/>
          <w:szCs w:val="26"/>
          <w:lang w:val="lt-LT" w:eastAsia="lt-LT" w:bidi="ar-SA"/>
        </w:rPr>
        <w:drawing>
          <wp:inline distT="0" distB="0" distL="0" distR="0">
            <wp:extent cx="6119495" cy="2898394"/>
            <wp:effectExtent l="19050" t="0" r="0" b="0"/>
            <wp:docPr id="176" name="Paveikslėlis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63" cstate="print"/>
                    <a:srcRect/>
                    <a:stretch>
                      <a:fillRect/>
                    </a:stretch>
                  </pic:blipFill>
                  <pic:spPr bwMode="auto">
                    <a:xfrm>
                      <a:off x="0" y="0"/>
                      <a:ext cx="6119495" cy="2898394"/>
                    </a:xfrm>
                    <a:prstGeom prst="rect">
                      <a:avLst/>
                    </a:prstGeom>
                    <a:noFill/>
                    <a:ln w="9525">
                      <a:noFill/>
                      <a:miter lim="800000"/>
                      <a:headEnd/>
                      <a:tailEnd/>
                    </a:ln>
                  </pic:spPr>
                </pic:pic>
              </a:graphicData>
            </a:graphic>
          </wp:inline>
        </w:drawing>
      </w:r>
    </w:p>
    <w:p w:rsidR="0063777C" w:rsidRPr="005A67CA" w:rsidRDefault="0063777C" w:rsidP="00974E0F">
      <w:pPr>
        <w:tabs>
          <w:tab w:val="left" w:pos="1346"/>
          <w:tab w:val="right" w:pos="9637"/>
        </w:tabs>
        <w:spacing w:after="120"/>
        <w:jc w:val="center"/>
        <w:rPr>
          <w:rFonts w:ascii="Times New Roman" w:hAnsi="Times New Roman" w:cs="Times New Roman"/>
          <w:lang w:eastAsia="lt-LT"/>
        </w:rPr>
      </w:pPr>
      <w:proofErr w:type="gramStart"/>
      <w:r w:rsidRPr="005A67CA">
        <w:rPr>
          <w:rFonts w:ascii="Times New Roman" w:hAnsi="Times New Roman" w:cs="Times New Roman"/>
          <w:lang w:eastAsia="lt-LT"/>
        </w:rPr>
        <w:t>4.21 pav.</w:t>
      </w:r>
      <w:proofErr w:type="gramEnd"/>
      <w:r w:rsidRPr="005A67CA">
        <w:rPr>
          <w:rFonts w:ascii="Times New Roman" w:hAnsi="Times New Roman" w:cs="Times New Roman"/>
          <w:lang w:eastAsia="lt-LT"/>
        </w:rPr>
        <w:t xml:space="preserve"> T1-T12 </w:t>
      </w:r>
      <w:r w:rsidR="005A67CA" w:rsidRPr="005A67CA">
        <w:rPr>
          <w:rFonts w:ascii="Times New Roman" w:hAnsi="Times New Roman" w:cs="Times New Roman"/>
        </w:rPr>
        <w:t>tenzometrinių jutiklių</w:t>
      </w:r>
      <w:r w:rsidR="005A67CA" w:rsidRPr="005A67CA">
        <w:rPr>
          <w:rFonts w:ascii="Times New Roman" w:hAnsi="Times New Roman" w:cs="Times New Roman"/>
          <w:lang w:eastAsia="lt-LT"/>
        </w:rPr>
        <w:t xml:space="preserve"> </w:t>
      </w:r>
      <w:r w:rsidRPr="005A67CA">
        <w:rPr>
          <w:rFonts w:ascii="Times New Roman" w:hAnsi="Times New Roman" w:cs="Times New Roman"/>
          <w:lang w:eastAsia="lt-LT"/>
        </w:rPr>
        <w:t>deformacijos sijoje SFRC_1</w:t>
      </w:r>
      <w:proofErr w:type="gramStart"/>
      <w:r w:rsidRPr="005A67CA">
        <w:rPr>
          <w:rFonts w:ascii="Times New Roman" w:hAnsi="Times New Roman" w:cs="Times New Roman"/>
          <w:lang w:eastAsia="lt-LT"/>
        </w:rPr>
        <w:t>,5</w:t>
      </w:r>
      <w:proofErr w:type="gramEnd"/>
      <w:r w:rsidRPr="005A67CA">
        <w:rPr>
          <w:rFonts w:ascii="Times New Roman" w:hAnsi="Times New Roman" w:cs="Times New Roman"/>
          <w:lang w:eastAsia="lt-LT"/>
        </w:rPr>
        <w:t>-1 esant skirtingoms apkrovoms</w:t>
      </w:r>
    </w:p>
    <w:p w:rsidR="0063777C" w:rsidRPr="00C22427" w:rsidRDefault="0063777C" w:rsidP="00D771B6">
      <w:pPr>
        <w:tabs>
          <w:tab w:val="left" w:pos="1346"/>
        </w:tabs>
        <w:rPr>
          <w:rFonts w:ascii="Times New Roman" w:hAnsi="Times New Roman" w:cs="Times New Roman"/>
          <w:b/>
          <w:sz w:val="26"/>
          <w:szCs w:val="26"/>
          <w:lang w:eastAsia="lt-LT"/>
        </w:rPr>
      </w:pPr>
    </w:p>
    <w:p w:rsidR="004C5CAC" w:rsidRDefault="0027255F" w:rsidP="002E3EC4">
      <w:pPr>
        <w:spacing w:after="0"/>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6101715" cy="1727200"/>
            <wp:effectExtent l="19050" t="0" r="0" b="0"/>
            <wp:docPr id="19" name="Paveikslėlis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4" cstate="print"/>
                    <a:srcRect/>
                    <a:stretch>
                      <a:fillRect/>
                    </a:stretch>
                  </pic:blipFill>
                  <pic:spPr bwMode="auto">
                    <a:xfrm>
                      <a:off x="0" y="0"/>
                      <a:ext cx="6101715" cy="1727200"/>
                    </a:xfrm>
                    <a:prstGeom prst="rect">
                      <a:avLst/>
                    </a:prstGeom>
                    <a:noFill/>
                    <a:ln w="9525">
                      <a:noFill/>
                      <a:miter lim="800000"/>
                      <a:headEnd/>
                      <a:tailEnd/>
                    </a:ln>
                  </pic:spPr>
                </pic:pic>
              </a:graphicData>
            </a:graphic>
          </wp:inline>
        </w:drawing>
      </w:r>
    </w:p>
    <w:p w:rsidR="0027255F" w:rsidRPr="005A67CA" w:rsidRDefault="00672EFB" w:rsidP="00974E0F">
      <w:pPr>
        <w:spacing w:after="0"/>
        <w:jc w:val="center"/>
        <w:rPr>
          <w:rFonts w:ascii="Times New Roman" w:hAnsi="Times New Roman" w:cs="Times New Roman"/>
          <w:lang w:eastAsia="lt-LT"/>
        </w:rPr>
      </w:pPr>
      <w:proofErr w:type="gramStart"/>
      <w:r w:rsidRPr="005A67CA">
        <w:rPr>
          <w:rFonts w:ascii="Times New Roman" w:hAnsi="Times New Roman" w:cs="Times New Roman"/>
          <w:lang w:eastAsia="lt-LT"/>
        </w:rPr>
        <w:t>4.22</w:t>
      </w:r>
      <w:r w:rsidR="00657A3B" w:rsidRPr="005A67CA">
        <w:rPr>
          <w:rFonts w:ascii="Times New Roman" w:hAnsi="Times New Roman" w:cs="Times New Roman"/>
          <w:lang w:eastAsia="lt-LT"/>
        </w:rPr>
        <w:t xml:space="preserve"> pav.</w:t>
      </w:r>
      <w:proofErr w:type="gramEnd"/>
      <w:r w:rsidR="00657A3B" w:rsidRPr="005A67CA">
        <w:rPr>
          <w:rFonts w:ascii="Times New Roman" w:hAnsi="Times New Roman" w:cs="Times New Roman"/>
          <w:lang w:eastAsia="lt-LT"/>
        </w:rPr>
        <w:t xml:space="preserve"> Sijos SFRC_1</w:t>
      </w:r>
      <w:proofErr w:type="gramStart"/>
      <w:r w:rsidR="0027255F" w:rsidRPr="005A67CA">
        <w:rPr>
          <w:rFonts w:ascii="Times New Roman" w:hAnsi="Times New Roman" w:cs="Times New Roman"/>
          <w:lang w:eastAsia="lt-LT"/>
        </w:rPr>
        <w:t>,</w:t>
      </w:r>
      <w:r w:rsidR="00657A3B" w:rsidRPr="005A67CA">
        <w:rPr>
          <w:rFonts w:ascii="Times New Roman" w:hAnsi="Times New Roman" w:cs="Times New Roman"/>
          <w:lang w:eastAsia="lt-LT"/>
        </w:rPr>
        <w:t>5</w:t>
      </w:r>
      <w:proofErr w:type="gramEnd"/>
      <w:r w:rsidR="0027255F" w:rsidRPr="005A67CA">
        <w:rPr>
          <w:rFonts w:ascii="Times New Roman" w:hAnsi="Times New Roman" w:cs="Times New Roman"/>
          <w:lang w:eastAsia="lt-LT"/>
        </w:rPr>
        <w:t>-1 suirimo pobūdis</w:t>
      </w:r>
    </w:p>
    <w:p w:rsidR="0027255F" w:rsidRDefault="0027255F" w:rsidP="002E3EC4">
      <w:pPr>
        <w:spacing w:after="0"/>
        <w:rPr>
          <w:rFonts w:ascii="Times New Roman" w:hAnsi="Times New Roman" w:cs="Times New Roman"/>
          <w:sz w:val="24"/>
          <w:szCs w:val="24"/>
          <w:lang w:eastAsia="lt-LT"/>
        </w:rPr>
      </w:pPr>
    </w:p>
    <w:p w:rsidR="00B60AB9" w:rsidRDefault="00B60AB9" w:rsidP="002E3EC4">
      <w:pPr>
        <w:spacing w:after="0"/>
        <w:rPr>
          <w:rFonts w:ascii="Times New Roman" w:hAnsi="Times New Roman" w:cs="Times New Roman"/>
          <w:sz w:val="24"/>
          <w:szCs w:val="24"/>
          <w:lang w:eastAsia="lt-LT"/>
        </w:rPr>
      </w:pPr>
    </w:p>
    <w:p w:rsidR="00B3742D" w:rsidRDefault="00B3742D" w:rsidP="00501298">
      <w:pPr>
        <w:tabs>
          <w:tab w:val="left" w:pos="1346"/>
        </w:tabs>
        <w:spacing w:after="0"/>
        <w:rPr>
          <w:rFonts w:ascii="Times New Roman" w:hAnsi="Times New Roman" w:cs="Times New Roman"/>
          <w:b/>
          <w:sz w:val="26"/>
          <w:szCs w:val="26"/>
          <w:lang w:eastAsia="lt-LT"/>
        </w:rPr>
      </w:pPr>
    </w:p>
    <w:p w:rsidR="00B3742D" w:rsidRDefault="00B3742D" w:rsidP="00501298">
      <w:pPr>
        <w:tabs>
          <w:tab w:val="left" w:pos="1346"/>
        </w:tabs>
        <w:spacing w:after="0"/>
        <w:rPr>
          <w:rFonts w:ascii="Times New Roman" w:hAnsi="Times New Roman" w:cs="Times New Roman"/>
          <w:b/>
          <w:sz w:val="26"/>
          <w:szCs w:val="26"/>
          <w:lang w:eastAsia="lt-LT"/>
        </w:rPr>
      </w:pPr>
    </w:p>
    <w:p w:rsidR="00501298" w:rsidRDefault="004D298D" w:rsidP="008151EB">
      <w:pPr>
        <w:pStyle w:val="Antrat3"/>
        <w:rPr>
          <w:lang w:eastAsia="lt-LT"/>
        </w:rPr>
      </w:pPr>
      <w:bookmarkStart w:id="39" w:name="_Toc313890265"/>
      <w:bookmarkStart w:id="40" w:name="_Toc322546783"/>
      <w:r>
        <w:rPr>
          <w:lang w:eastAsia="lt-LT"/>
        </w:rPr>
        <w:t>3</w:t>
      </w:r>
      <w:r w:rsidR="00732851">
        <w:rPr>
          <w:lang w:eastAsia="lt-LT"/>
        </w:rPr>
        <w:t>.3.6</w:t>
      </w:r>
      <w:r w:rsidR="00400599">
        <w:rPr>
          <w:lang w:eastAsia="lt-LT"/>
        </w:rPr>
        <w:t>.</w:t>
      </w:r>
      <w:r w:rsidR="00501298" w:rsidRPr="00C22427">
        <w:rPr>
          <w:lang w:eastAsia="lt-LT"/>
        </w:rPr>
        <w:t xml:space="preserve"> Sijos </w:t>
      </w:r>
      <w:r w:rsidR="00501298">
        <w:rPr>
          <w:lang w:eastAsia="lt-LT"/>
        </w:rPr>
        <w:t>SFRC_1</w:t>
      </w:r>
      <w:proofErr w:type="gramStart"/>
      <w:r w:rsidR="00501298">
        <w:rPr>
          <w:lang w:eastAsia="lt-LT"/>
        </w:rPr>
        <w:t>,5</w:t>
      </w:r>
      <w:proofErr w:type="gramEnd"/>
      <w:r w:rsidR="00501298">
        <w:rPr>
          <w:lang w:eastAsia="lt-LT"/>
        </w:rPr>
        <w:t>-2</w:t>
      </w:r>
      <w:r w:rsidR="00501298" w:rsidRPr="00C22427">
        <w:rPr>
          <w:lang w:eastAsia="lt-LT"/>
        </w:rPr>
        <w:t xml:space="preserve"> deformacijos ir suirimo pobūdis</w:t>
      </w:r>
      <w:bookmarkEnd w:id="39"/>
      <w:bookmarkEnd w:id="40"/>
    </w:p>
    <w:p w:rsidR="00C36502" w:rsidRDefault="00C36502" w:rsidP="003B4EBC">
      <w:pPr>
        <w:tabs>
          <w:tab w:val="left" w:pos="1346"/>
        </w:tabs>
        <w:spacing w:after="0"/>
        <w:rPr>
          <w:rFonts w:ascii="Times New Roman" w:hAnsi="Times New Roman" w:cs="Times New Roman"/>
          <w:b/>
          <w:sz w:val="26"/>
          <w:szCs w:val="26"/>
          <w:lang w:eastAsia="lt-LT"/>
        </w:rPr>
      </w:pPr>
    </w:p>
    <w:p w:rsidR="00E14E9D" w:rsidRDefault="00B34DE6" w:rsidP="00E14E9D">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r>
      <w:r w:rsidR="00800874">
        <w:rPr>
          <w:rFonts w:ascii="Times New Roman" w:hAnsi="Times New Roman" w:cs="Times New Roman"/>
          <w:sz w:val="24"/>
          <w:szCs w:val="24"/>
          <w:lang w:eastAsia="lt-LT"/>
        </w:rPr>
        <w:t>Sijos SFRC_1</w:t>
      </w:r>
      <w:proofErr w:type="gramStart"/>
      <w:r w:rsidR="00800874">
        <w:rPr>
          <w:rFonts w:ascii="Times New Roman" w:hAnsi="Times New Roman" w:cs="Times New Roman"/>
          <w:sz w:val="24"/>
          <w:szCs w:val="24"/>
          <w:lang w:eastAsia="lt-LT"/>
        </w:rPr>
        <w:t>,5</w:t>
      </w:r>
      <w:proofErr w:type="gramEnd"/>
      <w:r w:rsidR="00800874">
        <w:rPr>
          <w:rFonts w:ascii="Times New Roman" w:hAnsi="Times New Roman" w:cs="Times New Roman"/>
          <w:sz w:val="24"/>
          <w:szCs w:val="24"/>
          <w:lang w:eastAsia="lt-LT"/>
        </w:rPr>
        <w:t>-2</w:t>
      </w:r>
      <w:r>
        <w:rPr>
          <w:rFonts w:ascii="Times New Roman" w:hAnsi="Times New Roman" w:cs="Times New Roman"/>
          <w:sz w:val="24"/>
          <w:szCs w:val="24"/>
          <w:lang w:eastAsia="lt-LT"/>
        </w:rPr>
        <w:t xml:space="preserve"> plyšių struktūra parodyta </w:t>
      </w:r>
      <w:r w:rsidR="008E6921">
        <w:rPr>
          <w:rFonts w:ascii="Times New Roman" w:hAnsi="Times New Roman" w:cs="Times New Roman"/>
          <w:sz w:val="24"/>
          <w:szCs w:val="24"/>
          <w:lang w:eastAsia="lt-LT"/>
        </w:rPr>
        <w:t>4.</w:t>
      </w:r>
      <w:r w:rsidR="00DC7243" w:rsidRPr="00DC7243">
        <w:rPr>
          <w:rFonts w:ascii="Times New Roman" w:hAnsi="Times New Roman" w:cs="Times New Roman"/>
          <w:sz w:val="24"/>
          <w:szCs w:val="24"/>
          <w:lang w:eastAsia="lt-LT"/>
        </w:rPr>
        <w:t>25</w:t>
      </w:r>
      <w:r w:rsidRPr="00DC7243">
        <w:rPr>
          <w:rFonts w:ascii="Times New Roman" w:hAnsi="Times New Roman" w:cs="Times New Roman"/>
          <w:sz w:val="24"/>
          <w:szCs w:val="24"/>
          <w:lang w:eastAsia="lt-LT"/>
        </w:rPr>
        <w:t xml:space="preserve"> pav</w:t>
      </w:r>
      <w:r>
        <w:rPr>
          <w:rFonts w:ascii="Times New Roman" w:hAnsi="Times New Roman" w:cs="Times New Roman"/>
          <w:sz w:val="24"/>
          <w:szCs w:val="24"/>
          <w:lang w:eastAsia="lt-LT"/>
        </w:rPr>
        <w:t>. Š</w:t>
      </w:r>
      <w:r w:rsidR="006D35D5">
        <w:rPr>
          <w:rFonts w:ascii="Times New Roman" w:hAnsi="Times New Roman" w:cs="Times New Roman"/>
          <w:sz w:val="24"/>
          <w:szCs w:val="24"/>
          <w:lang w:eastAsia="lt-LT"/>
        </w:rPr>
        <w:t>i sija pradėjo pleišėti esant 23</w:t>
      </w:r>
      <w:r>
        <w:rPr>
          <w:rFonts w:ascii="Times New Roman" w:hAnsi="Times New Roman" w:cs="Times New Roman"/>
          <w:sz w:val="24"/>
          <w:szCs w:val="24"/>
          <w:lang w:eastAsia="lt-LT"/>
        </w:rPr>
        <w:t xml:space="preserve"> </w:t>
      </w:r>
      <w:proofErr w:type="gramStart"/>
      <w:r>
        <w:rPr>
          <w:rFonts w:ascii="Times New Roman" w:hAnsi="Times New Roman" w:cs="Times New Roman"/>
          <w:i/>
          <w:sz w:val="24"/>
          <w:szCs w:val="24"/>
          <w:lang w:eastAsia="lt-LT"/>
        </w:rPr>
        <w:t>kN</w:t>
      </w:r>
      <w:proofErr w:type="gramEnd"/>
      <w:r w:rsidR="006D35D5">
        <w:rPr>
          <w:rFonts w:ascii="Times New Roman" w:hAnsi="Times New Roman" w:cs="Times New Roman"/>
          <w:sz w:val="24"/>
          <w:szCs w:val="24"/>
          <w:lang w:eastAsia="lt-LT"/>
        </w:rPr>
        <w:t xml:space="preserve"> jėgai.</w:t>
      </w:r>
      <w:r w:rsidR="00AB38A2">
        <w:rPr>
          <w:rFonts w:ascii="Times New Roman" w:hAnsi="Times New Roman" w:cs="Times New Roman"/>
          <w:sz w:val="24"/>
          <w:szCs w:val="24"/>
          <w:lang w:eastAsia="lt-LT"/>
        </w:rPr>
        <w:t xml:space="preserve"> </w:t>
      </w:r>
      <w:r w:rsidR="000D666C">
        <w:rPr>
          <w:rFonts w:ascii="Times New Roman" w:hAnsi="Times New Roman" w:cs="Times New Roman"/>
          <w:sz w:val="24"/>
          <w:szCs w:val="24"/>
          <w:lang w:eastAsia="lt-LT"/>
        </w:rPr>
        <w:t>Normaliniai plyšiai pirmiausia</w:t>
      </w:r>
      <w:r w:rsidR="00B80EF7">
        <w:rPr>
          <w:rFonts w:ascii="Times New Roman" w:hAnsi="Times New Roman" w:cs="Times New Roman"/>
          <w:sz w:val="24"/>
          <w:szCs w:val="24"/>
          <w:lang w:eastAsia="lt-LT"/>
        </w:rPr>
        <w:t xml:space="preserve"> susidarė ties sijos viduriu. </w:t>
      </w:r>
      <w:proofErr w:type="gramStart"/>
      <w:r w:rsidR="00BB1F88">
        <w:rPr>
          <w:rFonts w:ascii="Times New Roman" w:hAnsi="Times New Roman" w:cs="Times New Roman"/>
          <w:sz w:val="24"/>
          <w:szCs w:val="24"/>
          <w:lang w:eastAsia="lt-LT"/>
        </w:rPr>
        <w:t>Toliau didėjant apkrovai normaliniai plyšiai išplito link atramų.</w:t>
      </w:r>
      <w:proofErr w:type="gramEnd"/>
      <w:r w:rsidR="00BB1F88">
        <w:rPr>
          <w:rFonts w:ascii="Times New Roman" w:hAnsi="Times New Roman" w:cs="Times New Roman"/>
          <w:sz w:val="24"/>
          <w:szCs w:val="24"/>
          <w:lang w:eastAsia="lt-LT"/>
        </w:rPr>
        <w:t xml:space="preserve"> </w:t>
      </w:r>
      <w:r w:rsidR="008E6921">
        <w:rPr>
          <w:rFonts w:ascii="Times New Roman" w:hAnsi="Times New Roman" w:cs="Times New Roman"/>
          <w:sz w:val="24"/>
          <w:szCs w:val="24"/>
          <w:lang w:eastAsia="lt-LT"/>
        </w:rPr>
        <w:t>I</w:t>
      </w:r>
      <w:r w:rsidR="004C5DBF">
        <w:rPr>
          <w:rFonts w:ascii="Times New Roman" w:hAnsi="Times New Roman" w:cs="Times New Roman"/>
          <w:sz w:val="24"/>
          <w:szCs w:val="24"/>
          <w:lang w:eastAsia="lt-LT"/>
        </w:rPr>
        <w:t>ntensyviausiai sija pleišėjo</w:t>
      </w:r>
      <w:r w:rsidR="003B4EBC">
        <w:rPr>
          <w:rFonts w:ascii="Times New Roman" w:hAnsi="Times New Roman" w:cs="Times New Roman"/>
          <w:sz w:val="24"/>
          <w:szCs w:val="24"/>
          <w:lang w:eastAsia="lt-LT"/>
        </w:rPr>
        <w:t xml:space="preserve"> ties kairiąja apkrova, didžiausio lenkimo momento zonoje. </w:t>
      </w:r>
      <w:proofErr w:type="gramStart"/>
      <w:r w:rsidR="00AB38A2">
        <w:rPr>
          <w:rFonts w:ascii="Times New Roman" w:hAnsi="Times New Roman" w:cs="Times New Roman"/>
          <w:sz w:val="24"/>
          <w:szCs w:val="24"/>
          <w:lang w:eastAsia="lt-LT"/>
        </w:rPr>
        <w:t xml:space="preserve">Pirmų įstrižųjų plyšių susidarymo jėga – 55 </w:t>
      </w:r>
      <w:r w:rsidR="00AB38A2">
        <w:rPr>
          <w:rFonts w:ascii="Times New Roman" w:hAnsi="Times New Roman" w:cs="Times New Roman"/>
          <w:i/>
          <w:sz w:val="24"/>
          <w:szCs w:val="24"/>
          <w:lang w:eastAsia="lt-LT"/>
        </w:rPr>
        <w:t>kN</w:t>
      </w:r>
      <w:r w:rsidR="00AB38A2">
        <w:rPr>
          <w:rFonts w:ascii="Times New Roman" w:hAnsi="Times New Roman" w:cs="Times New Roman"/>
          <w:sz w:val="24"/>
          <w:szCs w:val="24"/>
          <w:lang w:eastAsia="lt-LT"/>
        </w:rPr>
        <w:t>.</w:t>
      </w:r>
      <w:proofErr w:type="gramEnd"/>
      <w:r w:rsidR="003B4EBC">
        <w:rPr>
          <w:rFonts w:ascii="Times New Roman" w:hAnsi="Times New Roman" w:cs="Times New Roman"/>
          <w:sz w:val="24"/>
          <w:szCs w:val="24"/>
          <w:lang w:eastAsia="lt-LT"/>
        </w:rPr>
        <w:t xml:space="preserve"> Tačiau kaip ir SFRC_1</w:t>
      </w:r>
      <w:proofErr w:type="gramStart"/>
      <w:r w:rsidR="003B4EBC">
        <w:rPr>
          <w:rFonts w:ascii="Times New Roman" w:hAnsi="Times New Roman" w:cs="Times New Roman"/>
          <w:sz w:val="24"/>
          <w:szCs w:val="24"/>
          <w:lang w:eastAsia="lt-LT"/>
        </w:rPr>
        <w:t>,5</w:t>
      </w:r>
      <w:proofErr w:type="gramEnd"/>
      <w:r w:rsidR="003B4EBC">
        <w:rPr>
          <w:rFonts w:ascii="Times New Roman" w:hAnsi="Times New Roman" w:cs="Times New Roman"/>
          <w:sz w:val="24"/>
          <w:szCs w:val="24"/>
          <w:lang w:eastAsia="lt-LT"/>
        </w:rPr>
        <w:t xml:space="preserve">-1 sijoje, įstrižieji plyšiai </w:t>
      </w:r>
      <w:r w:rsidR="00916BDB">
        <w:rPr>
          <w:rFonts w:ascii="Times New Roman" w:hAnsi="Times New Roman" w:cs="Times New Roman"/>
          <w:sz w:val="24"/>
          <w:szCs w:val="24"/>
          <w:lang w:eastAsia="lt-LT"/>
        </w:rPr>
        <w:t>didinant apkrovą plinta lė</w:t>
      </w:r>
      <w:r w:rsidR="00842970">
        <w:rPr>
          <w:rFonts w:ascii="Times New Roman" w:hAnsi="Times New Roman" w:cs="Times New Roman"/>
          <w:sz w:val="24"/>
          <w:szCs w:val="24"/>
          <w:lang w:eastAsia="lt-LT"/>
        </w:rPr>
        <w:t>čiau nei SFRC_0,75 ir C serijų sijose</w:t>
      </w:r>
      <w:r w:rsidR="00916BDB">
        <w:rPr>
          <w:rFonts w:ascii="Times New Roman" w:hAnsi="Times New Roman" w:cs="Times New Roman"/>
          <w:sz w:val="24"/>
          <w:szCs w:val="24"/>
          <w:lang w:eastAsia="lt-LT"/>
        </w:rPr>
        <w:t>, o suirimas tampa panašus į skersine armatūra armuotos sijos.</w:t>
      </w:r>
      <w:r w:rsidR="00E14E9D">
        <w:rPr>
          <w:rFonts w:ascii="Times New Roman" w:hAnsi="Times New Roman" w:cs="Times New Roman"/>
          <w:sz w:val="24"/>
          <w:szCs w:val="24"/>
          <w:lang w:eastAsia="lt-LT"/>
        </w:rPr>
        <w:t xml:space="preserve"> Šios sijos suirimo jėga buvo 1</w:t>
      </w:r>
      <w:proofErr w:type="gramStart"/>
      <w:r w:rsidR="00E14E9D">
        <w:rPr>
          <w:rFonts w:ascii="Times New Roman" w:hAnsi="Times New Roman" w:cs="Times New Roman"/>
          <w:sz w:val="24"/>
          <w:szCs w:val="24"/>
          <w:lang w:eastAsia="lt-LT"/>
        </w:rPr>
        <w:t>,89</w:t>
      </w:r>
      <w:proofErr w:type="gramEnd"/>
      <w:r w:rsidR="00E14E9D">
        <w:rPr>
          <w:rFonts w:ascii="Times New Roman" w:hAnsi="Times New Roman" w:cs="Times New Roman"/>
          <w:sz w:val="24"/>
          <w:szCs w:val="24"/>
          <w:lang w:eastAsia="lt-LT"/>
        </w:rPr>
        <w:t xml:space="preserve"> karto didesnė nei pirmo įstrižojo plyšio dešinėje pusėje susidarymo jėga.</w:t>
      </w:r>
    </w:p>
    <w:p w:rsidR="00DC7243" w:rsidRDefault="00DC7243" w:rsidP="00DC7243">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t>Deformacijų pasiskirstymas ties apkrovomis sijoje SFRC_1</w:t>
      </w:r>
      <w:proofErr w:type="gramStart"/>
      <w:r>
        <w:rPr>
          <w:rFonts w:ascii="Times New Roman" w:hAnsi="Times New Roman" w:cs="Times New Roman"/>
          <w:sz w:val="24"/>
          <w:szCs w:val="24"/>
          <w:lang w:eastAsia="lt-LT"/>
        </w:rPr>
        <w:t>,5</w:t>
      </w:r>
      <w:proofErr w:type="gramEnd"/>
      <w:r>
        <w:rPr>
          <w:rFonts w:ascii="Times New Roman" w:hAnsi="Times New Roman" w:cs="Times New Roman"/>
          <w:sz w:val="24"/>
          <w:szCs w:val="24"/>
          <w:lang w:eastAsia="lt-LT"/>
        </w:rPr>
        <w:t xml:space="preserve">-2 parodytas 4.23  pav, o T1-T12 </w:t>
      </w:r>
      <w:r w:rsidR="005A67CA">
        <w:rPr>
          <w:rFonts w:ascii="Times New Roman" w:hAnsi="Times New Roman" w:cs="Times New Roman"/>
          <w:sz w:val="24"/>
          <w:szCs w:val="24"/>
        </w:rPr>
        <w:t>tenzometrinių jutiklių</w:t>
      </w:r>
      <w:r>
        <w:rPr>
          <w:rFonts w:ascii="Times New Roman" w:hAnsi="Times New Roman" w:cs="Times New Roman"/>
          <w:sz w:val="24"/>
          <w:szCs w:val="24"/>
          <w:lang w:eastAsia="lt-LT"/>
        </w:rPr>
        <w:t xml:space="preserve"> deformacijos – 4.24 pav. Didžiausios gniuždymo deformacijos ties dešiniąja apkrova esant 60 </w:t>
      </w:r>
      <w:r>
        <w:rPr>
          <w:rFonts w:ascii="Times New Roman" w:hAnsi="Times New Roman" w:cs="Times New Roman"/>
          <w:i/>
          <w:sz w:val="24"/>
          <w:szCs w:val="24"/>
          <w:lang w:eastAsia="lt-LT"/>
        </w:rPr>
        <w:t>kN</w:t>
      </w:r>
      <w:r>
        <w:rPr>
          <w:rFonts w:ascii="Times New Roman" w:hAnsi="Times New Roman" w:cs="Times New Roman"/>
          <w:sz w:val="24"/>
          <w:szCs w:val="24"/>
          <w:lang w:eastAsia="lt-LT"/>
        </w:rPr>
        <w:t xml:space="preserve"> jėgai užfiksuotos T18 </w:t>
      </w:r>
      <w:r w:rsidR="005A67CA">
        <w:rPr>
          <w:rFonts w:ascii="Times New Roman" w:hAnsi="Times New Roman" w:cs="Times New Roman"/>
          <w:sz w:val="24"/>
          <w:szCs w:val="24"/>
        </w:rPr>
        <w:t>tenzometriniame jutiklyje</w:t>
      </w:r>
      <w:r>
        <w:rPr>
          <w:rFonts w:ascii="Times New Roman" w:hAnsi="Times New Roman" w:cs="Times New Roman"/>
          <w:sz w:val="24"/>
          <w:szCs w:val="24"/>
          <w:lang w:eastAsia="lt-LT"/>
        </w:rPr>
        <w:t xml:space="preserve"> (apytiksliai 0</w:t>
      </w:r>
      <w:proofErr w:type="gramStart"/>
      <w:r>
        <w:rPr>
          <w:rFonts w:ascii="Times New Roman" w:hAnsi="Times New Roman" w:cs="Times New Roman"/>
          <w:sz w:val="24"/>
          <w:szCs w:val="24"/>
          <w:lang w:eastAsia="lt-LT"/>
        </w:rPr>
        <w:t>,0021</w:t>
      </w:r>
      <w:proofErr w:type="gramEnd"/>
      <w:r>
        <w:rPr>
          <w:rFonts w:ascii="Times New Roman" w:hAnsi="Times New Roman" w:cs="Times New Roman"/>
          <w:sz w:val="24"/>
          <w:szCs w:val="24"/>
          <w:lang w:eastAsia="lt-LT"/>
        </w:rPr>
        <w:t xml:space="preserve">), o didžiausios tempimo deformacijos – ties </w:t>
      </w:r>
      <w:r w:rsidR="005A67CA">
        <w:rPr>
          <w:rFonts w:ascii="Times New Roman" w:hAnsi="Times New Roman" w:cs="Times New Roman"/>
          <w:sz w:val="24"/>
          <w:szCs w:val="24"/>
        </w:rPr>
        <w:t>tenzometriniu jutikliu</w:t>
      </w:r>
      <w:r w:rsidR="008A440C">
        <w:rPr>
          <w:rFonts w:ascii="Times New Roman" w:hAnsi="Times New Roman" w:cs="Times New Roman"/>
          <w:sz w:val="24"/>
          <w:szCs w:val="24"/>
          <w:lang w:eastAsia="lt-LT"/>
        </w:rPr>
        <w:t xml:space="preserve"> T13 (apytiksliai 0,0</w:t>
      </w:r>
      <w:r>
        <w:rPr>
          <w:rFonts w:ascii="Times New Roman" w:hAnsi="Times New Roman" w:cs="Times New Roman"/>
          <w:sz w:val="24"/>
          <w:szCs w:val="24"/>
          <w:lang w:eastAsia="lt-LT"/>
        </w:rPr>
        <w:t>01</w:t>
      </w:r>
      <w:r w:rsidR="008A440C">
        <w:rPr>
          <w:rFonts w:ascii="Times New Roman" w:hAnsi="Times New Roman" w:cs="Times New Roman"/>
          <w:sz w:val="24"/>
          <w:szCs w:val="24"/>
          <w:lang w:eastAsia="lt-LT"/>
        </w:rPr>
        <w:t>8</w:t>
      </w:r>
      <w:r>
        <w:rPr>
          <w:rFonts w:ascii="Times New Roman" w:hAnsi="Times New Roman" w:cs="Times New Roman"/>
          <w:sz w:val="24"/>
          <w:szCs w:val="24"/>
          <w:lang w:eastAsia="lt-LT"/>
        </w:rPr>
        <w:t xml:space="preserve">). </w:t>
      </w:r>
    </w:p>
    <w:p w:rsidR="00DC7243" w:rsidRPr="0096746E" w:rsidRDefault="00DC7243" w:rsidP="00DC7243">
      <w:pPr>
        <w:tabs>
          <w:tab w:val="left" w:pos="0"/>
        </w:tabs>
        <w:spacing w:after="0"/>
        <w:jc w:val="both"/>
        <w:rPr>
          <w:rFonts w:ascii="Times New Roman" w:hAnsi="Times New Roman" w:cs="Times New Roman"/>
          <w:sz w:val="24"/>
          <w:szCs w:val="24"/>
          <w:lang w:eastAsia="lt-LT"/>
        </w:rPr>
      </w:pPr>
      <w:r>
        <w:rPr>
          <w:rFonts w:ascii="Times New Roman" w:hAnsi="Times New Roman" w:cs="Times New Roman"/>
          <w:sz w:val="24"/>
          <w:szCs w:val="24"/>
          <w:lang w:eastAsia="lt-LT"/>
        </w:rPr>
        <w:tab/>
        <w:t xml:space="preserve">Deformacijų pasiskirstymo T19-T23 </w:t>
      </w:r>
      <w:r w:rsidR="00AE401D">
        <w:rPr>
          <w:rFonts w:ascii="Times New Roman" w:hAnsi="Times New Roman" w:cs="Times New Roman"/>
          <w:sz w:val="24"/>
          <w:szCs w:val="24"/>
          <w:lang w:eastAsia="lt-LT"/>
        </w:rPr>
        <w:t xml:space="preserve">jutikliuose </w:t>
      </w:r>
      <w:r>
        <w:rPr>
          <w:rFonts w:ascii="Times New Roman" w:hAnsi="Times New Roman" w:cs="Times New Roman"/>
          <w:sz w:val="24"/>
          <w:szCs w:val="24"/>
          <w:lang w:eastAsia="lt-LT"/>
        </w:rPr>
        <w:t xml:space="preserve">grafikas </w:t>
      </w:r>
      <w:r w:rsidR="00DE2CD6">
        <w:rPr>
          <w:rFonts w:ascii="Times New Roman" w:hAnsi="Times New Roman" w:cs="Times New Roman"/>
          <w:sz w:val="24"/>
          <w:szCs w:val="24"/>
          <w:lang w:eastAsia="lt-LT"/>
        </w:rPr>
        <w:t xml:space="preserve">(4.23 pav.) </w:t>
      </w:r>
      <w:r>
        <w:rPr>
          <w:rFonts w:ascii="Times New Roman" w:hAnsi="Times New Roman" w:cs="Times New Roman"/>
          <w:sz w:val="24"/>
          <w:szCs w:val="24"/>
          <w:lang w:eastAsia="lt-LT"/>
        </w:rPr>
        <w:t>rodo, kad gniuždomosios zonos aukšti</w:t>
      </w:r>
      <w:r w:rsidR="00A8366D">
        <w:rPr>
          <w:rFonts w:ascii="Times New Roman" w:hAnsi="Times New Roman" w:cs="Times New Roman"/>
          <w:sz w:val="24"/>
          <w:szCs w:val="24"/>
          <w:lang w:eastAsia="lt-LT"/>
        </w:rPr>
        <w:t>s ties kairiąja apkrova esant 90</w:t>
      </w:r>
      <w:r>
        <w:rPr>
          <w:rFonts w:ascii="Times New Roman" w:hAnsi="Times New Roman" w:cs="Times New Roman"/>
          <w:sz w:val="24"/>
          <w:szCs w:val="24"/>
          <w:lang w:eastAsia="lt-LT"/>
        </w:rPr>
        <w:t xml:space="preserve"> </w:t>
      </w:r>
      <w:proofErr w:type="gramStart"/>
      <w:r>
        <w:rPr>
          <w:rFonts w:ascii="Times New Roman" w:hAnsi="Times New Roman" w:cs="Times New Roman"/>
          <w:i/>
          <w:sz w:val="24"/>
          <w:szCs w:val="24"/>
          <w:lang w:eastAsia="lt-LT"/>
        </w:rPr>
        <w:t>kN</w:t>
      </w:r>
      <w:proofErr w:type="gramEnd"/>
      <w:r w:rsidR="00DE2CD6">
        <w:rPr>
          <w:rFonts w:ascii="Times New Roman" w:hAnsi="Times New Roman" w:cs="Times New Roman"/>
          <w:sz w:val="24"/>
          <w:szCs w:val="24"/>
          <w:lang w:eastAsia="lt-LT"/>
        </w:rPr>
        <w:t xml:space="preserve"> jėgai yra </w:t>
      </w:r>
      <w:r w:rsidR="00A8366D">
        <w:rPr>
          <w:rFonts w:ascii="Times New Roman" w:hAnsi="Times New Roman" w:cs="Times New Roman"/>
          <w:sz w:val="24"/>
          <w:szCs w:val="24"/>
          <w:lang w:eastAsia="lt-LT"/>
        </w:rPr>
        <w:t xml:space="preserve">45 </w:t>
      </w:r>
      <w:r w:rsidR="00A8366D" w:rsidRPr="00DE2CD6">
        <w:rPr>
          <w:rFonts w:ascii="Times New Roman" w:hAnsi="Times New Roman" w:cs="Times New Roman"/>
          <w:i/>
          <w:sz w:val="24"/>
          <w:szCs w:val="24"/>
          <w:lang w:eastAsia="lt-LT"/>
        </w:rPr>
        <w:t>mm</w:t>
      </w:r>
      <w:r w:rsidR="00A8366D">
        <w:rPr>
          <w:rFonts w:ascii="Times New Roman" w:hAnsi="Times New Roman" w:cs="Times New Roman"/>
          <w:sz w:val="24"/>
          <w:szCs w:val="24"/>
          <w:lang w:eastAsia="lt-LT"/>
        </w:rPr>
        <w:t>.</w:t>
      </w:r>
    </w:p>
    <w:p w:rsidR="00DC7243" w:rsidRDefault="00DC7243" w:rsidP="00AB38A2">
      <w:pPr>
        <w:tabs>
          <w:tab w:val="left" w:pos="567"/>
        </w:tabs>
        <w:spacing w:after="0"/>
        <w:jc w:val="both"/>
        <w:rPr>
          <w:rFonts w:ascii="Times New Roman" w:hAnsi="Times New Roman" w:cs="Times New Roman"/>
          <w:b/>
          <w:sz w:val="26"/>
          <w:szCs w:val="26"/>
          <w:lang w:eastAsia="lt-LT"/>
        </w:rPr>
      </w:pPr>
    </w:p>
    <w:p w:rsidR="003F1F1A" w:rsidRDefault="003F1F1A" w:rsidP="00867FB3">
      <w:pPr>
        <w:spacing w:after="0"/>
        <w:jc w:val="center"/>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3597171" cy="2277036"/>
            <wp:effectExtent l="19050" t="0" r="3279" b="0"/>
            <wp:docPr id="183" name="Paveikslėlis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65" cstate="print"/>
                    <a:srcRect/>
                    <a:stretch>
                      <a:fillRect/>
                    </a:stretch>
                  </pic:blipFill>
                  <pic:spPr bwMode="auto">
                    <a:xfrm>
                      <a:off x="0" y="0"/>
                      <a:ext cx="3601579" cy="2279826"/>
                    </a:xfrm>
                    <a:prstGeom prst="rect">
                      <a:avLst/>
                    </a:prstGeom>
                    <a:noFill/>
                    <a:ln w="9525">
                      <a:noFill/>
                      <a:miter lim="800000"/>
                      <a:headEnd/>
                      <a:tailEnd/>
                    </a:ln>
                  </pic:spPr>
                </pic:pic>
              </a:graphicData>
            </a:graphic>
          </wp:inline>
        </w:drawing>
      </w:r>
    </w:p>
    <w:p w:rsidR="00E2270C" w:rsidRPr="00AE401D" w:rsidRDefault="00787EEA" w:rsidP="00867FB3">
      <w:pPr>
        <w:tabs>
          <w:tab w:val="left" w:pos="1346"/>
        </w:tabs>
        <w:jc w:val="center"/>
        <w:rPr>
          <w:rFonts w:ascii="Times New Roman" w:hAnsi="Times New Roman" w:cs="Times New Roman"/>
          <w:lang w:eastAsia="lt-LT"/>
        </w:rPr>
      </w:pPr>
      <w:proofErr w:type="gramStart"/>
      <w:r w:rsidRPr="00AE401D">
        <w:rPr>
          <w:rFonts w:ascii="Times New Roman" w:hAnsi="Times New Roman" w:cs="Times New Roman"/>
          <w:lang w:eastAsia="lt-LT"/>
        </w:rPr>
        <w:t>4.23</w:t>
      </w:r>
      <w:r w:rsidR="00501298" w:rsidRPr="00AE401D">
        <w:rPr>
          <w:rFonts w:ascii="Times New Roman" w:hAnsi="Times New Roman" w:cs="Times New Roman"/>
          <w:lang w:eastAsia="lt-LT"/>
        </w:rPr>
        <w:t xml:space="preserve"> pav.</w:t>
      </w:r>
      <w:proofErr w:type="gramEnd"/>
      <w:r w:rsidR="00501298" w:rsidRPr="00AE401D">
        <w:rPr>
          <w:rFonts w:ascii="Times New Roman" w:hAnsi="Times New Roman" w:cs="Times New Roman"/>
          <w:lang w:eastAsia="lt-LT"/>
        </w:rPr>
        <w:t xml:space="preserve"> </w:t>
      </w:r>
      <w:r w:rsidR="00EE4C52" w:rsidRPr="00AE401D">
        <w:rPr>
          <w:rFonts w:ascii="Times New Roman" w:hAnsi="Times New Roman" w:cs="Times New Roman"/>
          <w:lang w:eastAsia="lt-LT"/>
        </w:rPr>
        <w:t>Deformacijų pasiskirstymas pagal aukštį sijoje SFRC_1</w:t>
      </w:r>
      <w:proofErr w:type="gramStart"/>
      <w:r w:rsidR="00EE4C52" w:rsidRPr="00AE401D">
        <w:rPr>
          <w:rFonts w:ascii="Times New Roman" w:hAnsi="Times New Roman" w:cs="Times New Roman"/>
          <w:lang w:eastAsia="lt-LT"/>
        </w:rPr>
        <w:t>,5</w:t>
      </w:r>
      <w:proofErr w:type="gramEnd"/>
      <w:r w:rsidR="00EE4C52" w:rsidRPr="00AE401D">
        <w:rPr>
          <w:rFonts w:ascii="Times New Roman" w:hAnsi="Times New Roman" w:cs="Times New Roman"/>
          <w:lang w:eastAsia="lt-LT"/>
        </w:rPr>
        <w:t xml:space="preserve">-2 esant skirtingoms apkrovoms. T13-T23 yra tenzometriniai </w:t>
      </w:r>
      <w:r w:rsidR="00AE401D" w:rsidRPr="00AE401D">
        <w:rPr>
          <w:rFonts w:ascii="Times New Roman" w:hAnsi="Times New Roman" w:cs="Times New Roman"/>
          <w:lang w:eastAsia="lt-LT"/>
        </w:rPr>
        <w:t>jutikliai</w:t>
      </w:r>
      <w:proofErr w:type="gramStart"/>
      <w:r w:rsidR="0054420E" w:rsidRPr="00AE401D">
        <w:rPr>
          <w:rFonts w:ascii="Times New Roman" w:hAnsi="Times New Roman" w:cs="Times New Roman"/>
          <w:lang w:eastAsia="lt-LT"/>
        </w:rPr>
        <w:t xml:space="preserve">; </w:t>
      </w:r>
      <w:r w:rsidR="00E2270C" w:rsidRPr="00AE401D">
        <w:rPr>
          <w:rFonts w:ascii="Times New Roman" w:hAnsi="Times New Roman" w:cs="Times New Roman"/>
          <w:lang w:eastAsia="lt-LT"/>
        </w:rPr>
        <w:t xml:space="preserve"> </w:t>
      </w:r>
      <w:proofErr w:type="gramEnd"/>
      <w:r w:rsidR="00E2270C" w:rsidRPr="00AE401D">
        <w:rPr>
          <w:rFonts w:ascii="Times New Roman" w:hAnsi="Times New Roman" w:cs="Times New Roman"/>
          <w:position w:val="-14"/>
          <w:lang w:eastAsia="lt-LT"/>
        </w:rPr>
        <w:object w:dxaOrig="540" w:dyaOrig="380">
          <v:shape id="_x0000_i1131" type="#_x0000_t75" style="width:26.8pt;height:17.9pt" o:ole="">
            <v:imagedata r:id="rId257" o:title=""/>
          </v:shape>
          <o:OLEObject Type="Embed" ProgID="Equation.DSMT4" ShapeID="_x0000_i1131" DrawAspect="Content" ObjectID="_1401011783" r:id="rId266"/>
        </w:object>
      </w:r>
      <w:r w:rsidR="00E2270C" w:rsidRPr="00AE401D">
        <w:rPr>
          <w:rFonts w:ascii="Times New Roman" w:hAnsi="Times New Roman" w:cs="Times New Roman"/>
          <w:lang w:eastAsia="lt-LT"/>
        </w:rPr>
        <w:t xml:space="preserve">– gniuždomosios zonos aukštis esant 90 </w:t>
      </w:r>
      <w:r w:rsidR="00E2270C" w:rsidRPr="00AE401D">
        <w:rPr>
          <w:rFonts w:ascii="Times New Roman" w:hAnsi="Times New Roman" w:cs="Times New Roman"/>
          <w:i/>
          <w:lang w:eastAsia="lt-LT"/>
        </w:rPr>
        <w:t xml:space="preserve">kN </w:t>
      </w:r>
      <w:r w:rsidR="00E2270C" w:rsidRPr="00AE401D">
        <w:rPr>
          <w:rFonts w:ascii="Times New Roman" w:hAnsi="Times New Roman" w:cs="Times New Roman"/>
          <w:lang w:eastAsia="lt-LT"/>
        </w:rPr>
        <w:t>jėgai</w:t>
      </w:r>
    </w:p>
    <w:p w:rsidR="00501298" w:rsidRDefault="00957127" w:rsidP="00867FB3">
      <w:pPr>
        <w:spacing w:after="0"/>
        <w:jc w:val="center"/>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lastRenderedPageBreak/>
        <w:drawing>
          <wp:inline distT="0" distB="0" distL="0" distR="0">
            <wp:extent cx="5471553" cy="2575859"/>
            <wp:effectExtent l="19050" t="0" r="0" b="0"/>
            <wp:docPr id="179" name="Paveikslėlis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67" cstate="print"/>
                    <a:srcRect/>
                    <a:stretch>
                      <a:fillRect/>
                    </a:stretch>
                  </pic:blipFill>
                  <pic:spPr bwMode="auto">
                    <a:xfrm>
                      <a:off x="0" y="0"/>
                      <a:ext cx="5472188" cy="2576158"/>
                    </a:xfrm>
                    <a:prstGeom prst="rect">
                      <a:avLst/>
                    </a:prstGeom>
                    <a:noFill/>
                    <a:ln w="9525">
                      <a:noFill/>
                      <a:miter lim="800000"/>
                      <a:headEnd/>
                      <a:tailEnd/>
                    </a:ln>
                  </pic:spPr>
                </pic:pic>
              </a:graphicData>
            </a:graphic>
          </wp:inline>
        </w:drawing>
      </w:r>
    </w:p>
    <w:p w:rsidR="00787EEA" w:rsidRPr="00AE401D" w:rsidRDefault="00787EEA" w:rsidP="00867FB3">
      <w:pPr>
        <w:spacing w:after="0"/>
        <w:jc w:val="center"/>
        <w:rPr>
          <w:rFonts w:ascii="Times New Roman" w:hAnsi="Times New Roman" w:cs="Times New Roman"/>
          <w:lang w:eastAsia="lt-LT"/>
        </w:rPr>
      </w:pPr>
      <w:proofErr w:type="gramStart"/>
      <w:r w:rsidRPr="00AE401D">
        <w:rPr>
          <w:rFonts w:ascii="Times New Roman" w:hAnsi="Times New Roman" w:cs="Times New Roman"/>
          <w:lang w:eastAsia="lt-LT"/>
        </w:rPr>
        <w:t>4.24 pav.</w:t>
      </w:r>
      <w:proofErr w:type="gramEnd"/>
      <w:r w:rsidRPr="00AE401D">
        <w:rPr>
          <w:rFonts w:ascii="Times New Roman" w:hAnsi="Times New Roman" w:cs="Times New Roman"/>
          <w:lang w:eastAsia="lt-LT"/>
        </w:rPr>
        <w:t xml:space="preserve"> T1-T12 </w:t>
      </w:r>
      <w:r w:rsidR="00AE401D" w:rsidRPr="00AE401D">
        <w:rPr>
          <w:rFonts w:ascii="Times New Roman" w:hAnsi="Times New Roman" w:cs="Times New Roman"/>
        </w:rPr>
        <w:t>tenzometrinių jutiklių</w:t>
      </w:r>
      <w:r w:rsidRPr="00AE401D">
        <w:rPr>
          <w:rFonts w:ascii="Times New Roman" w:hAnsi="Times New Roman" w:cs="Times New Roman"/>
          <w:lang w:eastAsia="lt-LT"/>
        </w:rPr>
        <w:t xml:space="preserve"> deformacijos sijoje SFRC_1</w:t>
      </w:r>
      <w:proofErr w:type="gramStart"/>
      <w:r w:rsidRPr="00AE401D">
        <w:rPr>
          <w:rFonts w:ascii="Times New Roman" w:hAnsi="Times New Roman" w:cs="Times New Roman"/>
          <w:lang w:eastAsia="lt-LT"/>
        </w:rPr>
        <w:t>,5</w:t>
      </w:r>
      <w:proofErr w:type="gramEnd"/>
      <w:r w:rsidRPr="00AE401D">
        <w:rPr>
          <w:rFonts w:ascii="Times New Roman" w:hAnsi="Times New Roman" w:cs="Times New Roman"/>
          <w:lang w:eastAsia="lt-LT"/>
        </w:rPr>
        <w:t>-2 esant skirtingoms apkrovoms</w:t>
      </w:r>
    </w:p>
    <w:p w:rsidR="00501298" w:rsidRDefault="00501298" w:rsidP="002E3EC4">
      <w:pPr>
        <w:spacing w:after="0"/>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6120130" cy="1781175"/>
            <wp:effectExtent l="19050" t="0" r="0" b="0"/>
            <wp:docPr id="98" name="Paveikslėlis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68" cstate="print"/>
                    <a:srcRect/>
                    <a:stretch>
                      <a:fillRect/>
                    </a:stretch>
                  </pic:blipFill>
                  <pic:spPr bwMode="auto">
                    <a:xfrm>
                      <a:off x="0" y="0"/>
                      <a:ext cx="6120130" cy="1781175"/>
                    </a:xfrm>
                    <a:prstGeom prst="rect">
                      <a:avLst/>
                    </a:prstGeom>
                    <a:noFill/>
                    <a:ln w="9525">
                      <a:noFill/>
                      <a:miter lim="800000"/>
                      <a:headEnd/>
                      <a:tailEnd/>
                    </a:ln>
                  </pic:spPr>
                </pic:pic>
              </a:graphicData>
            </a:graphic>
          </wp:inline>
        </w:drawing>
      </w:r>
    </w:p>
    <w:p w:rsidR="00501298" w:rsidRPr="00AE401D" w:rsidRDefault="00787EEA" w:rsidP="00867FB3">
      <w:pPr>
        <w:spacing w:after="0"/>
        <w:jc w:val="center"/>
        <w:rPr>
          <w:rFonts w:ascii="Times New Roman" w:hAnsi="Times New Roman" w:cs="Times New Roman"/>
          <w:lang w:eastAsia="lt-LT"/>
        </w:rPr>
      </w:pPr>
      <w:proofErr w:type="gramStart"/>
      <w:r w:rsidRPr="00AE401D">
        <w:rPr>
          <w:rFonts w:ascii="Times New Roman" w:hAnsi="Times New Roman" w:cs="Times New Roman"/>
          <w:lang w:eastAsia="lt-LT"/>
        </w:rPr>
        <w:t>4.25</w:t>
      </w:r>
      <w:r w:rsidR="00501298" w:rsidRPr="00AE401D">
        <w:rPr>
          <w:rFonts w:ascii="Times New Roman" w:hAnsi="Times New Roman" w:cs="Times New Roman"/>
          <w:lang w:eastAsia="lt-LT"/>
        </w:rPr>
        <w:t xml:space="preserve"> pav.</w:t>
      </w:r>
      <w:proofErr w:type="gramEnd"/>
      <w:r w:rsidR="00501298" w:rsidRPr="00AE401D">
        <w:rPr>
          <w:rFonts w:ascii="Times New Roman" w:hAnsi="Times New Roman" w:cs="Times New Roman"/>
          <w:lang w:eastAsia="lt-LT"/>
        </w:rPr>
        <w:t xml:space="preserve"> Sijos SFRC_1</w:t>
      </w:r>
      <w:proofErr w:type="gramStart"/>
      <w:r w:rsidR="00501298" w:rsidRPr="00AE401D">
        <w:rPr>
          <w:rFonts w:ascii="Times New Roman" w:hAnsi="Times New Roman" w:cs="Times New Roman"/>
          <w:lang w:eastAsia="lt-LT"/>
        </w:rPr>
        <w:t>,5</w:t>
      </w:r>
      <w:proofErr w:type="gramEnd"/>
      <w:r w:rsidR="00501298" w:rsidRPr="00AE401D">
        <w:rPr>
          <w:rFonts w:ascii="Times New Roman" w:hAnsi="Times New Roman" w:cs="Times New Roman"/>
          <w:lang w:eastAsia="lt-LT"/>
        </w:rPr>
        <w:t>-2 suirimo pobūdis</w:t>
      </w:r>
    </w:p>
    <w:p w:rsidR="00C130F7" w:rsidRDefault="00C130F7" w:rsidP="002E3EC4">
      <w:pPr>
        <w:spacing w:after="0"/>
        <w:rPr>
          <w:rFonts w:ascii="Times New Roman" w:hAnsi="Times New Roman" w:cs="Times New Roman"/>
          <w:sz w:val="24"/>
          <w:szCs w:val="24"/>
          <w:lang w:eastAsia="lt-LT"/>
        </w:rPr>
      </w:pPr>
    </w:p>
    <w:p w:rsidR="00665EE9" w:rsidRDefault="00665EE9" w:rsidP="002E3EC4">
      <w:pPr>
        <w:spacing w:after="0"/>
        <w:rPr>
          <w:rFonts w:ascii="Times New Roman" w:hAnsi="Times New Roman" w:cs="Times New Roman"/>
          <w:sz w:val="24"/>
          <w:szCs w:val="24"/>
          <w:lang w:eastAsia="lt-LT"/>
        </w:rPr>
      </w:pPr>
    </w:p>
    <w:p w:rsidR="00665EE9" w:rsidRDefault="00665EE9" w:rsidP="002E3EC4">
      <w:pPr>
        <w:spacing w:after="0"/>
        <w:rPr>
          <w:rFonts w:ascii="Times New Roman" w:hAnsi="Times New Roman" w:cs="Times New Roman"/>
          <w:sz w:val="24"/>
          <w:szCs w:val="24"/>
          <w:lang w:eastAsia="lt-LT"/>
        </w:rPr>
      </w:pPr>
    </w:p>
    <w:p w:rsidR="00416857" w:rsidRDefault="00416857" w:rsidP="002E3EC4">
      <w:pPr>
        <w:spacing w:after="0"/>
        <w:rPr>
          <w:rFonts w:ascii="Times New Roman" w:hAnsi="Times New Roman" w:cs="Times New Roman"/>
          <w:sz w:val="24"/>
          <w:szCs w:val="24"/>
          <w:lang w:eastAsia="lt-LT"/>
        </w:rPr>
      </w:pPr>
    </w:p>
    <w:p w:rsidR="00416857" w:rsidRDefault="00867FB3" w:rsidP="007949CD">
      <w:pPr>
        <w:pStyle w:val="Antrat2"/>
        <w:rPr>
          <w:noProof/>
          <w:sz w:val="24"/>
          <w:szCs w:val="24"/>
          <w:lang w:eastAsia="lt-LT"/>
        </w:rPr>
      </w:pPr>
      <w:bookmarkStart w:id="41" w:name="_Toc313890266"/>
      <w:bookmarkStart w:id="42" w:name="_Toc322546784"/>
      <w:r>
        <w:t>3</w:t>
      </w:r>
      <w:r w:rsidR="00B14264" w:rsidRPr="00A554DE">
        <w:t>.4</w:t>
      </w:r>
      <w:r w:rsidR="007949CD" w:rsidRPr="00A554DE">
        <w:t>.</w:t>
      </w:r>
      <w:r w:rsidR="00416857" w:rsidRPr="00A554DE">
        <w:t xml:space="preserve"> </w:t>
      </w:r>
      <w:r w:rsidR="00F94071" w:rsidRPr="00A554DE">
        <w:t>E</w:t>
      </w:r>
      <w:r w:rsidR="00416857" w:rsidRPr="00A554DE">
        <w:t>ksperimentin</w:t>
      </w:r>
      <w:r w:rsidR="00F94071" w:rsidRPr="00A554DE">
        <w:t xml:space="preserve">ių ir teorinių </w:t>
      </w:r>
      <w:r w:rsidR="00C31A87" w:rsidRPr="00A554DE">
        <w:t xml:space="preserve">lenkiamos sijos </w:t>
      </w:r>
      <w:r w:rsidR="0008464B" w:rsidRPr="00A554DE">
        <w:t xml:space="preserve">įstrižojo pjūvio </w:t>
      </w:r>
      <w:r w:rsidR="00A554DE" w:rsidRPr="00A554DE">
        <w:t>stiprumo</w:t>
      </w:r>
      <w:r w:rsidR="0008464B" w:rsidRPr="00A554DE">
        <w:t xml:space="preserve"> reikšmių palyginimas</w:t>
      </w:r>
      <w:bookmarkEnd w:id="41"/>
      <w:bookmarkEnd w:id="42"/>
    </w:p>
    <w:p w:rsidR="00416857" w:rsidRDefault="00416857" w:rsidP="002E3EC4">
      <w:pPr>
        <w:spacing w:after="0"/>
        <w:rPr>
          <w:rFonts w:ascii="Times New Roman" w:hAnsi="Times New Roman" w:cs="Times New Roman"/>
          <w:sz w:val="24"/>
          <w:szCs w:val="24"/>
          <w:lang w:eastAsia="lt-LT"/>
        </w:rPr>
      </w:pPr>
    </w:p>
    <w:p w:rsidR="000D0053" w:rsidRPr="001D1B08" w:rsidRDefault="00867FB3" w:rsidP="007949CD">
      <w:pPr>
        <w:pStyle w:val="Antrat3"/>
        <w:rPr>
          <w:szCs w:val="24"/>
        </w:rPr>
      </w:pPr>
      <w:bookmarkStart w:id="43" w:name="_Toc313890267"/>
      <w:bookmarkStart w:id="44" w:name="_Toc322546785"/>
      <w:r>
        <w:rPr>
          <w:lang w:eastAsia="lt-LT"/>
        </w:rPr>
        <w:t>3</w:t>
      </w:r>
      <w:r w:rsidR="001D1B08">
        <w:rPr>
          <w:lang w:eastAsia="lt-LT"/>
        </w:rPr>
        <w:t>.4.1</w:t>
      </w:r>
      <w:r w:rsidR="00400599">
        <w:rPr>
          <w:lang w:eastAsia="lt-LT"/>
        </w:rPr>
        <w:t>.</w:t>
      </w:r>
      <w:r w:rsidR="001D1B08">
        <w:rPr>
          <w:lang w:eastAsia="lt-LT"/>
        </w:rPr>
        <w:t xml:space="preserve"> </w:t>
      </w:r>
      <w:r w:rsidR="000D0053" w:rsidRPr="001D1B08">
        <w:rPr>
          <w:lang w:eastAsia="lt-LT"/>
        </w:rPr>
        <w:t xml:space="preserve">Sijų įstrižojo pjūvio </w:t>
      </w:r>
      <w:r w:rsidR="00A554DE">
        <w:rPr>
          <w:lang w:eastAsia="lt-LT"/>
        </w:rPr>
        <w:t>stiprumas</w:t>
      </w:r>
      <w:r w:rsidR="000D0053" w:rsidRPr="001D1B08">
        <w:rPr>
          <w:lang w:eastAsia="lt-LT"/>
        </w:rPr>
        <w:t xml:space="preserve"> pagal </w:t>
      </w:r>
      <w:r w:rsidR="000D0053" w:rsidRPr="001D1B08">
        <w:rPr>
          <w:szCs w:val="24"/>
        </w:rPr>
        <w:t>A. K. Sharma modelį</w:t>
      </w:r>
      <w:bookmarkEnd w:id="43"/>
      <w:bookmarkEnd w:id="44"/>
    </w:p>
    <w:p w:rsidR="003D69CE" w:rsidRDefault="003D69CE" w:rsidP="003D69CE">
      <w:pPr>
        <w:pStyle w:val="Sraopastraipa"/>
        <w:spacing w:after="0" w:line="360" w:lineRule="auto"/>
        <w:ind w:left="567"/>
        <w:jc w:val="both"/>
        <w:rPr>
          <w:rFonts w:ascii="Times New Roman" w:hAnsi="Times New Roman" w:cs="Times New Roman"/>
          <w:sz w:val="24"/>
          <w:szCs w:val="24"/>
        </w:rPr>
      </w:pPr>
    </w:p>
    <w:p w:rsidR="000D0053" w:rsidRPr="0023659A" w:rsidRDefault="003D69CE" w:rsidP="00F05955">
      <w:pPr>
        <w:pStyle w:val="Sraopastraipa"/>
        <w:spacing w:after="240" w:line="360" w:lineRule="auto"/>
        <w:ind w:left="0"/>
        <w:jc w:val="both"/>
        <w:rPr>
          <w:rFonts w:ascii="Times New Roman" w:hAnsi="Times New Roman" w:cs="Times New Roman"/>
          <w:sz w:val="24"/>
          <w:szCs w:val="24"/>
        </w:rPr>
      </w:pPr>
      <w:r>
        <w:rPr>
          <w:rFonts w:ascii="Times New Roman" w:hAnsi="Times New Roman" w:cs="Times New Roman"/>
          <w:sz w:val="24"/>
          <w:szCs w:val="24"/>
        </w:rPr>
        <w:tab/>
        <w:t>A.K.</w:t>
      </w:r>
      <w:r w:rsidR="0023659A">
        <w:rPr>
          <w:rFonts w:ascii="Times New Roman" w:hAnsi="Times New Roman" w:cs="Times New Roman"/>
          <w:sz w:val="24"/>
          <w:szCs w:val="24"/>
        </w:rPr>
        <w:t xml:space="preserve">Sharma modelyje įstrižojo pjūvio </w:t>
      </w:r>
      <w:r w:rsidR="00A554DE">
        <w:rPr>
          <w:rFonts w:ascii="Times New Roman" w:hAnsi="Times New Roman" w:cs="Times New Roman"/>
          <w:sz w:val="24"/>
          <w:szCs w:val="24"/>
        </w:rPr>
        <w:t>stiprumas</w:t>
      </w:r>
      <w:r w:rsidR="0023659A">
        <w:rPr>
          <w:rFonts w:ascii="Times New Roman" w:hAnsi="Times New Roman" w:cs="Times New Roman"/>
          <w:sz w:val="24"/>
          <w:szCs w:val="24"/>
        </w:rPr>
        <w:t xml:space="preserve"> nepriklauso nuo fibrų </w:t>
      </w:r>
      <w:r>
        <w:rPr>
          <w:rFonts w:ascii="Times New Roman" w:hAnsi="Times New Roman" w:cs="Times New Roman"/>
          <w:sz w:val="24"/>
          <w:szCs w:val="24"/>
        </w:rPr>
        <w:t xml:space="preserve">kiekio, todėl </w:t>
      </w:r>
      <w:r w:rsidR="00F125A4">
        <w:rPr>
          <w:rFonts w:ascii="Times New Roman" w:hAnsi="Times New Roman" w:cs="Times New Roman"/>
          <w:sz w:val="24"/>
          <w:szCs w:val="24"/>
        </w:rPr>
        <w:t xml:space="preserve">C, </w:t>
      </w:r>
      <w:r>
        <w:rPr>
          <w:rFonts w:ascii="Times New Roman" w:hAnsi="Times New Roman" w:cs="Times New Roman"/>
          <w:sz w:val="24"/>
          <w:szCs w:val="24"/>
        </w:rPr>
        <w:t>SFRC_0,75 ir SFRC_1,5 serij</w:t>
      </w:r>
      <w:r w:rsidR="005D31F5">
        <w:rPr>
          <w:rFonts w:ascii="Times New Roman" w:hAnsi="Times New Roman" w:cs="Times New Roman"/>
          <w:sz w:val="24"/>
          <w:szCs w:val="24"/>
        </w:rPr>
        <w:t>ose</w:t>
      </w:r>
      <w:r>
        <w:rPr>
          <w:rFonts w:ascii="Times New Roman" w:hAnsi="Times New Roman" w:cs="Times New Roman"/>
          <w:sz w:val="24"/>
          <w:szCs w:val="24"/>
        </w:rPr>
        <w:t xml:space="preserve"> </w:t>
      </w:r>
      <w:r w:rsidR="00AD378D">
        <w:rPr>
          <w:rFonts w:ascii="Times New Roman" w:hAnsi="Times New Roman" w:cs="Times New Roman"/>
          <w:sz w:val="24"/>
          <w:szCs w:val="24"/>
        </w:rPr>
        <w:t>yra vienoda</w:t>
      </w:r>
      <w:r w:rsidR="00A554DE">
        <w:rPr>
          <w:rFonts w:ascii="Times New Roman" w:hAnsi="Times New Roman" w:cs="Times New Roman"/>
          <w:sz w:val="24"/>
          <w:szCs w:val="24"/>
        </w:rPr>
        <w:t>s</w:t>
      </w:r>
      <w:r w:rsidR="00AD378D">
        <w:rPr>
          <w:rFonts w:ascii="Times New Roman" w:hAnsi="Times New Roman" w:cs="Times New Roman"/>
          <w:sz w:val="24"/>
          <w:szCs w:val="24"/>
        </w:rPr>
        <w:t xml:space="preserve"> ir apskaičiuojama</w:t>
      </w:r>
      <w:r w:rsidR="00A554DE">
        <w:rPr>
          <w:rFonts w:ascii="Times New Roman" w:hAnsi="Times New Roman" w:cs="Times New Roman"/>
          <w:sz w:val="24"/>
          <w:szCs w:val="24"/>
        </w:rPr>
        <w:t>s</w:t>
      </w:r>
      <w:r>
        <w:rPr>
          <w:rFonts w:ascii="Times New Roman" w:hAnsi="Times New Roman" w:cs="Times New Roman"/>
          <w:sz w:val="24"/>
          <w:szCs w:val="24"/>
        </w:rPr>
        <w:t xml:space="preserve"> taip:</w:t>
      </w:r>
    </w:p>
    <w:p w:rsidR="000D0053" w:rsidRDefault="0048451A" w:rsidP="000D0053">
      <w:pPr>
        <w:spacing w:after="0" w:line="360" w:lineRule="auto"/>
        <w:jc w:val="center"/>
        <w:rPr>
          <w:rFonts w:ascii="Times New Roman" w:hAnsi="Times New Roman" w:cs="Times New Roman"/>
          <w:sz w:val="24"/>
          <w:szCs w:val="24"/>
        </w:rPr>
      </w:pPr>
      <w:r w:rsidRPr="0048451A">
        <w:rPr>
          <w:rFonts w:ascii="Times New Roman" w:hAnsi="Times New Roman" w:cs="Times New Roman"/>
          <w:position w:val="-28"/>
          <w:sz w:val="24"/>
          <w:szCs w:val="24"/>
        </w:rPr>
        <w:object w:dxaOrig="7720" w:dyaOrig="740">
          <v:shape id="_x0000_i1132" type="#_x0000_t75" style="width:385.4pt;height:37.65pt" o:ole="">
            <v:imagedata r:id="rId269" o:title=""/>
          </v:shape>
          <o:OLEObject Type="Embed" ProgID="Equation.DSMT4" ShapeID="_x0000_i1132" DrawAspect="Content" ObjectID="_1401011784" r:id="rId270"/>
        </w:object>
      </w:r>
    </w:p>
    <w:p w:rsidR="000D0053" w:rsidRDefault="0023659A" w:rsidP="000D00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0D0053">
        <w:rPr>
          <w:rFonts w:ascii="Times New Roman" w:hAnsi="Times New Roman" w:cs="Times New Roman"/>
          <w:sz w:val="24"/>
          <w:szCs w:val="24"/>
        </w:rPr>
        <w:t>čia</w:t>
      </w:r>
      <w:proofErr w:type="gramEnd"/>
      <w:r w:rsidR="000D0053" w:rsidRPr="0021626E">
        <w:rPr>
          <w:rFonts w:ascii="Times New Roman" w:hAnsi="Times New Roman" w:cs="Times New Roman"/>
          <w:sz w:val="24"/>
          <w:szCs w:val="24"/>
        </w:rPr>
        <w:t xml:space="preserve"> </w:t>
      </w:r>
      <w:r w:rsidR="00EC05E4" w:rsidRPr="00EC05E4">
        <w:rPr>
          <w:rFonts w:ascii="Times New Roman" w:hAnsi="Times New Roman" w:cs="Times New Roman"/>
          <w:position w:val="-10"/>
          <w:sz w:val="24"/>
          <w:szCs w:val="24"/>
        </w:rPr>
        <w:object w:dxaOrig="2540" w:dyaOrig="320">
          <v:shape id="_x0000_i1133" type="#_x0000_t75" style="width:126.6pt;height:15.55pt" o:ole="">
            <v:imagedata r:id="rId271" o:title=""/>
          </v:shape>
          <o:OLEObject Type="Embed" ProgID="Equation.DSMT4" ShapeID="_x0000_i1133" DrawAspect="Content" ObjectID="_1401011785" r:id="rId272"/>
        </w:object>
      </w:r>
      <w:r w:rsidR="000D0053">
        <w:rPr>
          <w:rFonts w:ascii="Times New Roman" w:hAnsi="Times New Roman" w:cs="Times New Roman"/>
          <w:sz w:val="24"/>
          <w:szCs w:val="24"/>
        </w:rPr>
        <w:t>–</w:t>
      </w:r>
      <w:r w:rsidR="000D0053" w:rsidRPr="0021626E">
        <w:rPr>
          <w:rFonts w:ascii="Times New Roman" w:hAnsi="Times New Roman" w:cs="Times New Roman"/>
          <w:sz w:val="24"/>
          <w:szCs w:val="24"/>
        </w:rPr>
        <w:t xml:space="preserve"> naudingojo a</w:t>
      </w:r>
      <w:r w:rsidR="000D0053">
        <w:rPr>
          <w:rFonts w:ascii="Times New Roman" w:hAnsi="Times New Roman" w:cs="Times New Roman"/>
          <w:sz w:val="24"/>
          <w:szCs w:val="24"/>
        </w:rPr>
        <w:t>ukščio ir jėgos peties santykis;</w:t>
      </w:r>
    </w:p>
    <w:p w:rsidR="000D0053" w:rsidRPr="00AE6627" w:rsidRDefault="0023659A" w:rsidP="000D0053">
      <w:pPr>
        <w:spacing w:after="0" w:line="360" w:lineRule="auto"/>
        <w:jc w:val="both"/>
        <w:rPr>
          <w:rFonts w:ascii="Times New Roman" w:hAnsi="Times New Roman" w:cs="Times New Roman"/>
          <w:sz w:val="24"/>
          <w:szCs w:val="24"/>
        </w:rPr>
      </w:pPr>
      <w:r>
        <w:rPr>
          <w:position w:val="-12"/>
        </w:rPr>
        <w:tab/>
      </w:r>
      <w:r w:rsidRPr="00275065">
        <w:rPr>
          <w:position w:val="-14"/>
        </w:rPr>
        <w:object w:dxaOrig="3960" w:dyaOrig="380">
          <v:shape id="_x0000_i1134" type="#_x0000_t75" style="width:200pt;height:17.9pt" o:ole="">
            <v:imagedata r:id="rId273" o:title=""/>
          </v:shape>
          <o:OLEObject Type="Embed" ProgID="Equation.DSMT4" ShapeID="_x0000_i1134" DrawAspect="Content" ObjectID="_1401011786" r:id="rId274"/>
        </w:object>
      </w:r>
      <w:r w:rsidR="00C64626">
        <w:rPr>
          <w:position w:val="-14"/>
        </w:rPr>
        <w:t xml:space="preserve"> </w:t>
      </w:r>
      <w:r w:rsidR="000D0053">
        <w:rPr>
          <w:rFonts w:ascii="Times New Roman" w:hAnsi="Times New Roman" w:cs="Times New Roman"/>
          <w:sz w:val="24"/>
          <w:szCs w:val="24"/>
        </w:rPr>
        <w:t>–</w:t>
      </w:r>
      <w:r w:rsidR="000D0053" w:rsidRPr="0021626E">
        <w:rPr>
          <w:rFonts w:ascii="Times New Roman" w:hAnsi="Times New Roman" w:cs="Times New Roman"/>
          <w:sz w:val="24"/>
          <w:szCs w:val="24"/>
        </w:rPr>
        <w:t xml:space="preserve"> </w:t>
      </w:r>
      <w:r>
        <w:rPr>
          <w:rFonts w:ascii="Times New Roman" w:hAnsi="Times New Roman" w:cs="Times New Roman"/>
          <w:sz w:val="24"/>
          <w:szCs w:val="24"/>
        </w:rPr>
        <w:t xml:space="preserve">C serijos </w:t>
      </w:r>
      <w:r w:rsidR="000D0053" w:rsidRPr="0021626E">
        <w:rPr>
          <w:rFonts w:ascii="Times New Roman" w:hAnsi="Times New Roman" w:cs="Times New Roman"/>
          <w:sz w:val="24"/>
          <w:szCs w:val="24"/>
        </w:rPr>
        <w:t>beton</w:t>
      </w:r>
      <w:r w:rsidR="000D0053">
        <w:rPr>
          <w:rFonts w:ascii="Times New Roman" w:hAnsi="Times New Roman" w:cs="Times New Roman"/>
          <w:sz w:val="24"/>
          <w:szCs w:val="24"/>
        </w:rPr>
        <w:t xml:space="preserve">o </w:t>
      </w:r>
      <w:r>
        <w:rPr>
          <w:rFonts w:ascii="Times New Roman" w:hAnsi="Times New Roman" w:cs="Times New Roman"/>
          <w:sz w:val="24"/>
          <w:szCs w:val="24"/>
        </w:rPr>
        <w:t xml:space="preserve">vidutinis </w:t>
      </w:r>
      <w:r w:rsidR="00AE6627">
        <w:rPr>
          <w:rFonts w:ascii="Times New Roman" w:hAnsi="Times New Roman" w:cs="Times New Roman"/>
          <w:sz w:val="24"/>
          <w:szCs w:val="24"/>
        </w:rPr>
        <w:t>cilindrinis gniuždomasis stipris</w:t>
      </w:r>
      <w:r w:rsidR="00343224">
        <w:rPr>
          <w:rFonts w:ascii="Times New Roman" w:hAnsi="Times New Roman" w:cs="Times New Roman"/>
          <w:sz w:val="24"/>
          <w:szCs w:val="24"/>
        </w:rPr>
        <w:t xml:space="preserve"> (4.2 lentelė)</w:t>
      </w:r>
      <w:r w:rsidR="00AE6627">
        <w:rPr>
          <w:rFonts w:ascii="Times New Roman" w:hAnsi="Times New Roman" w:cs="Times New Roman"/>
          <w:sz w:val="24"/>
          <w:szCs w:val="24"/>
        </w:rPr>
        <w:t>;</w:t>
      </w:r>
    </w:p>
    <w:p w:rsidR="000D0053" w:rsidRDefault="0023659A" w:rsidP="000D0053">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lastRenderedPageBreak/>
        <w:tab/>
      </w:r>
      <w:r w:rsidR="000D0053" w:rsidRPr="004A278E">
        <w:rPr>
          <w:rFonts w:ascii="Times New Roman" w:hAnsi="Times New Roman" w:cs="Times New Roman"/>
          <w:i/>
          <w:sz w:val="24"/>
          <w:szCs w:val="24"/>
        </w:rPr>
        <w:t>k</w:t>
      </w:r>
      <w:r w:rsidR="000D0053" w:rsidRPr="0021626E">
        <w:rPr>
          <w:rFonts w:ascii="Times New Roman" w:hAnsi="Times New Roman" w:cs="Times New Roman"/>
          <w:sz w:val="24"/>
          <w:szCs w:val="24"/>
        </w:rPr>
        <w:t xml:space="preserve"> </w:t>
      </w:r>
      <w:r w:rsidR="000D0053">
        <w:rPr>
          <w:rFonts w:ascii="Times New Roman" w:hAnsi="Times New Roman" w:cs="Times New Roman"/>
          <w:sz w:val="24"/>
          <w:szCs w:val="24"/>
        </w:rPr>
        <w:t xml:space="preserve">– </w:t>
      </w:r>
      <w:proofErr w:type="gramStart"/>
      <w:r w:rsidR="000D0053" w:rsidRPr="0021626E">
        <w:rPr>
          <w:rFonts w:ascii="Times New Roman" w:hAnsi="Times New Roman" w:cs="Times New Roman"/>
          <w:sz w:val="24"/>
          <w:szCs w:val="24"/>
        </w:rPr>
        <w:t>konstanta</w:t>
      </w:r>
      <w:proofErr w:type="gramEnd"/>
      <w:r w:rsidR="000D0053" w:rsidRPr="0021626E">
        <w:rPr>
          <w:rFonts w:ascii="Times New Roman" w:hAnsi="Times New Roman" w:cs="Times New Roman"/>
          <w:sz w:val="24"/>
          <w:szCs w:val="24"/>
        </w:rPr>
        <w:t xml:space="preserve"> lygi 2/3</w:t>
      </w:r>
      <w:r w:rsidR="00741C04">
        <w:rPr>
          <w:rFonts w:ascii="Times New Roman" w:hAnsi="Times New Roman" w:cs="Times New Roman"/>
          <w:sz w:val="24"/>
          <w:szCs w:val="24"/>
        </w:rPr>
        <w:t>.</w:t>
      </w:r>
    </w:p>
    <w:p w:rsidR="00665EE9" w:rsidRDefault="006C3E60" w:rsidP="004845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B14264" w:rsidRPr="001D1B08" w:rsidRDefault="00400599" w:rsidP="007949CD">
      <w:pPr>
        <w:pStyle w:val="Antrat3"/>
      </w:pPr>
      <w:bookmarkStart w:id="45" w:name="_Toc313890268"/>
      <w:bookmarkStart w:id="46" w:name="_Toc322546786"/>
      <w:r>
        <w:rPr>
          <w:sz w:val="26"/>
          <w:szCs w:val="26"/>
          <w:lang w:eastAsia="lt-LT"/>
        </w:rPr>
        <w:t>3</w:t>
      </w:r>
      <w:r w:rsidR="001D1B08">
        <w:rPr>
          <w:sz w:val="26"/>
          <w:szCs w:val="26"/>
          <w:lang w:eastAsia="lt-LT"/>
        </w:rPr>
        <w:t>.4.2</w:t>
      </w:r>
      <w:r>
        <w:rPr>
          <w:sz w:val="26"/>
          <w:szCs w:val="26"/>
          <w:lang w:eastAsia="lt-LT"/>
        </w:rPr>
        <w:t>.</w:t>
      </w:r>
      <w:r w:rsidR="001D1B08">
        <w:rPr>
          <w:sz w:val="26"/>
          <w:szCs w:val="26"/>
          <w:lang w:eastAsia="lt-LT"/>
        </w:rPr>
        <w:t xml:space="preserve"> </w:t>
      </w:r>
      <w:r w:rsidR="00B14264" w:rsidRPr="001D1B08">
        <w:rPr>
          <w:sz w:val="26"/>
          <w:szCs w:val="26"/>
          <w:lang w:eastAsia="lt-LT"/>
        </w:rPr>
        <w:t xml:space="preserve">Sijų įstrižojo pjūvio </w:t>
      </w:r>
      <w:r w:rsidR="0048451A">
        <w:rPr>
          <w:sz w:val="26"/>
          <w:szCs w:val="26"/>
          <w:lang w:eastAsia="lt-LT"/>
        </w:rPr>
        <w:t>stiprumas</w:t>
      </w:r>
      <w:r w:rsidR="00B14264" w:rsidRPr="001D1B08">
        <w:rPr>
          <w:sz w:val="26"/>
          <w:szCs w:val="26"/>
          <w:lang w:eastAsia="lt-LT"/>
        </w:rPr>
        <w:t xml:space="preserve"> pagal </w:t>
      </w:r>
      <w:r w:rsidR="006968DA">
        <w:t>R. Narayanan</w:t>
      </w:r>
      <w:r>
        <w:t>o</w:t>
      </w:r>
      <w:r w:rsidR="006968DA">
        <w:t xml:space="preserve"> ir</w:t>
      </w:r>
      <w:r w:rsidR="00B14264" w:rsidRPr="001D1B08">
        <w:t xml:space="preserve"> I. Y. S. Darwish</w:t>
      </w:r>
      <w:r>
        <w:t>o</w:t>
      </w:r>
      <w:r w:rsidR="00B14264" w:rsidRPr="001D1B08">
        <w:t xml:space="preserve"> modelį</w:t>
      </w:r>
      <w:bookmarkEnd w:id="45"/>
      <w:bookmarkEnd w:id="46"/>
    </w:p>
    <w:p w:rsidR="00B14264" w:rsidRDefault="00B14264" w:rsidP="000D0053">
      <w:pPr>
        <w:spacing w:after="0" w:line="360" w:lineRule="auto"/>
        <w:jc w:val="both"/>
        <w:rPr>
          <w:rFonts w:ascii="Times New Roman" w:hAnsi="Times New Roman" w:cs="Times New Roman"/>
          <w:sz w:val="24"/>
          <w:szCs w:val="24"/>
        </w:rPr>
      </w:pPr>
    </w:p>
    <w:p w:rsidR="003971EC" w:rsidRPr="00256554" w:rsidRDefault="0048451A" w:rsidP="00E16C39">
      <w:pPr>
        <w:spacing w:after="240" w:line="360" w:lineRule="auto"/>
        <w:jc w:val="both"/>
        <w:rPr>
          <w:rFonts w:ascii="Times New Roman" w:hAnsi="Times New Roman" w:cs="Times New Roman"/>
          <w:b/>
          <w:sz w:val="24"/>
          <w:szCs w:val="24"/>
        </w:rPr>
      </w:pPr>
      <w:r>
        <w:rPr>
          <w:rFonts w:ascii="Times New Roman" w:hAnsi="Times New Roman" w:cs="Times New Roman"/>
          <w:b/>
          <w:sz w:val="24"/>
          <w:szCs w:val="24"/>
        </w:rPr>
        <w:t>C serijos sijų teorinis</w:t>
      </w:r>
      <w:r w:rsidR="00DF5570">
        <w:rPr>
          <w:rFonts w:ascii="Times New Roman" w:hAnsi="Times New Roman" w:cs="Times New Roman"/>
          <w:b/>
          <w:sz w:val="24"/>
          <w:szCs w:val="24"/>
        </w:rPr>
        <w:t xml:space="preserve"> įstrižojo pjūvio </w:t>
      </w:r>
      <w:r>
        <w:rPr>
          <w:rFonts w:ascii="Times New Roman" w:hAnsi="Times New Roman" w:cs="Times New Roman"/>
          <w:b/>
          <w:sz w:val="24"/>
          <w:szCs w:val="24"/>
        </w:rPr>
        <w:t>stiprumas</w:t>
      </w:r>
    </w:p>
    <w:p w:rsidR="003971EC" w:rsidRPr="00C84939" w:rsidRDefault="0048451A" w:rsidP="003971EC">
      <w:pPr>
        <w:spacing w:line="360" w:lineRule="auto"/>
        <w:jc w:val="center"/>
        <w:rPr>
          <w:rFonts w:ascii="Times New Roman" w:hAnsi="Times New Roman" w:cs="Times New Roman"/>
          <w:sz w:val="24"/>
          <w:szCs w:val="24"/>
        </w:rPr>
      </w:pPr>
      <w:r w:rsidRPr="0048451A">
        <w:rPr>
          <w:rFonts w:ascii="Times New Roman" w:hAnsi="Times New Roman" w:cs="Times New Roman"/>
          <w:position w:val="-46"/>
          <w:sz w:val="24"/>
          <w:szCs w:val="24"/>
        </w:rPr>
        <w:object w:dxaOrig="9000" w:dyaOrig="1040">
          <v:shape id="_x0000_i1135" type="#_x0000_t75" style="width:449.9pt;height:50.8pt" o:ole="">
            <v:imagedata r:id="rId275" o:title=""/>
          </v:shape>
          <o:OLEObject Type="Embed" ProgID="Equation.DSMT4" ShapeID="_x0000_i1135" DrawAspect="Content" ObjectID="_1401011787" r:id="rId276"/>
        </w:object>
      </w:r>
    </w:p>
    <w:p w:rsidR="003971EC" w:rsidRDefault="00002B6A" w:rsidP="003971EC">
      <w:pPr>
        <w:spacing w:after="0" w:line="360" w:lineRule="auto"/>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sidR="003971EC">
        <w:rPr>
          <w:rFonts w:ascii="Times New Roman" w:hAnsi="Times New Roman" w:cs="Times New Roman"/>
          <w:sz w:val="24"/>
          <w:szCs w:val="24"/>
        </w:rPr>
        <w:t xml:space="preserve"> </w:t>
      </w:r>
      <w:r w:rsidR="003971EC" w:rsidRPr="000147BF">
        <w:rPr>
          <w:position w:val="-10"/>
        </w:rPr>
        <w:object w:dxaOrig="1219" w:dyaOrig="320">
          <v:shape id="_x0000_i1136" type="#_x0000_t75" style="width:62.1pt;height:16.45pt" o:ole="">
            <v:imagedata r:id="rId277" o:title=""/>
          </v:shape>
          <o:OLEObject Type="Embed" ProgID="Equation.DSMT4" ShapeID="_x0000_i1136" DrawAspect="Content" ObjectID="_1401011788" r:id="rId278"/>
        </w:object>
      </w:r>
      <w:r w:rsidR="003971EC">
        <w:rPr>
          <w:rFonts w:ascii="Times New Roman" w:hAnsi="Times New Roman" w:cs="Times New Roman"/>
          <w:sz w:val="24"/>
          <w:szCs w:val="24"/>
        </w:rPr>
        <w:t>– išilginės armatūros kiekis;</w:t>
      </w:r>
    </w:p>
    <w:p w:rsidR="003971EC" w:rsidRDefault="003971EC" w:rsidP="003971EC">
      <w:pPr>
        <w:spacing w:after="0" w:line="360" w:lineRule="auto"/>
        <w:jc w:val="both"/>
        <w:rPr>
          <w:rFonts w:ascii="Times New Roman" w:hAnsi="Times New Roman" w:cs="Times New Roman"/>
          <w:sz w:val="24"/>
          <w:szCs w:val="24"/>
        </w:rPr>
      </w:pPr>
      <w:r>
        <w:rPr>
          <w:position w:val="-14"/>
        </w:rPr>
        <w:tab/>
      </w:r>
      <w:r w:rsidRPr="000147BF">
        <w:rPr>
          <w:position w:val="-14"/>
        </w:rPr>
        <w:object w:dxaOrig="340" w:dyaOrig="380">
          <v:shape id="_x0000_i1137" type="#_x0000_t75" style="width:17.4pt;height:17.9pt" o:ole="">
            <v:imagedata r:id="rId103" o:title=""/>
          </v:shape>
          <o:OLEObject Type="Embed" ProgID="Equation.DSMT4" ShapeID="_x0000_i1137" DrawAspect="Content" ObjectID="_1401011789" r:id="rId279"/>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tempiamasis</w:t>
      </w:r>
      <w:proofErr w:type="gramEnd"/>
      <w:r>
        <w:rPr>
          <w:rFonts w:ascii="Times New Roman" w:hAnsi="Times New Roman" w:cs="Times New Roman"/>
          <w:sz w:val="24"/>
          <w:szCs w:val="24"/>
        </w:rPr>
        <w:t xml:space="preserve"> stipris skeliant, apskaičiuojamas taip:</w:t>
      </w:r>
    </w:p>
    <w:p w:rsidR="003971EC" w:rsidRDefault="00FB1A9B" w:rsidP="003971EC">
      <w:pPr>
        <w:spacing w:after="0" w:line="360" w:lineRule="auto"/>
        <w:jc w:val="center"/>
        <w:rPr>
          <w:rFonts w:ascii="Times New Roman" w:hAnsi="Times New Roman" w:cs="Times New Roman"/>
          <w:sz w:val="24"/>
          <w:szCs w:val="24"/>
        </w:rPr>
      </w:pPr>
      <w:r w:rsidRPr="00FB1A9B">
        <w:rPr>
          <w:rFonts w:ascii="Times New Roman" w:hAnsi="Times New Roman" w:cs="Times New Roman"/>
          <w:position w:val="-28"/>
          <w:sz w:val="24"/>
          <w:szCs w:val="24"/>
        </w:rPr>
        <w:object w:dxaOrig="5800" w:dyaOrig="700">
          <v:shape id="_x0000_i1138" type="#_x0000_t75" style="width:290.35pt;height:34.35pt" o:ole="">
            <v:imagedata r:id="rId280" o:title=""/>
          </v:shape>
          <o:OLEObject Type="Embed" ProgID="Equation.DSMT4" ShapeID="_x0000_i1138" DrawAspect="Content" ObjectID="_1401011790" r:id="rId281"/>
        </w:object>
      </w:r>
      <w:r w:rsidR="003971EC">
        <w:rPr>
          <w:rFonts w:ascii="Times New Roman" w:hAnsi="Times New Roman" w:cs="Times New Roman"/>
          <w:sz w:val="24"/>
          <w:szCs w:val="24"/>
        </w:rPr>
        <w:t xml:space="preserve">,    </w:t>
      </w:r>
    </w:p>
    <w:p w:rsidR="003971EC" w:rsidRDefault="003971EC" w:rsidP="003971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00FB1A9B" w:rsidRPr="00DD1DB5">
        <w:rPr>
          <w:rFonts w:ascii="Times New Roman" w:hAnsi="Times New Roman" w:cs="Times New Roman"/>
          <w:position w:val="-14"/>
          <w:sz w:val="24"/>
          <w:szCs w:val="24"/>
        </w:rPr>
        <w:object w:dxaOrig="1680" w:dyaOrig="380">
          <v:shape id="_x0000_i1139" type="#_x0000_t75" style="width:85.65pt;height:17.9pt" o:ole="">
            <v:imagedata r:id="rId282" o:title=""/>
          </v:shape>
          <o:OLEObject Type="Embed" ProgID="Equation.DSMT4" ShapeID="_x0000_i1139" DrawAspect="Content" ObjectID="_1401011791" r:id="rId283"/>
        </w:object>
      </w:r>
      <w:r>
        <w:t xml:space="preserve"> </w:t>
      </w:r>
      <w:r>
        <w:rPr>
          <w:rFonts w:ascii="Times New Roman" w:hAnsi="Times New Roman" w:cs="Times New Roman"/>
          <w:sz w:val="24"/>
          <w:szCs w:val="24"/>
        </w:rPr>
        <w:t xml:space="preserve">– </w:t>
      </w:r>
      <w:r w:rsidR="00FB1A9B">
        <w:rPr>
          <w:rFonts w:ascii="Times New Roman" w:hAnsi="Times New Roman" w:cs="Times New Roman"/>
          <w:sz w:val="24"/>
          <w:szCs w:val="24"/>
        </w:rPr>
        <w:t>C</w:t>
      </w:r>
      <w:r>
        <w:rPr>
          <w:rFonts w:ascii="Times New Roman" w:hAnsi="Times New Roman" w:cs="Times New Roman"/>
          <w:sz w:val="24"/>
          <w:szCs w:val="24"/>
        </w:rPr>
        <w:t xml:space="preserve"> serijos betono vidutinis kubinis gniuždomasis stipris (4.2 lentelė);</w:t>
      </w:r>
    </w:p>
    <w:p w:rsidR="003971EC" w:rsidRDefault="003971EC" w:rsidP="003971EC">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r w:rsidR="00FB1A9B">
        <w:rPr>
          <w:rFonts w:ascii="Times New Roman" w:hAnsi="Times New Roman" w:cs="Times New Roman"/>
          <w:i/>
          <w:sz w:val="24"/>
          <w:szCs w:val="24"/>
        </w:rPr>
        <w:tab/>
      </w:r>
      <w:r w:rsidR="00FB1A9B" w:rsidRPr="00FB1A9B">
        <w:rPr>
          <w:rFonts w:ascii="Times New Roman" w:hAnsi="Times New Roman" w:cs="Times New Roman"/>
          <w:i/>
          <w:position w:val="-6"/>
          <w:sz w:val="24"/>
          <w:szCs w:val="24"/>
        </w:rPr>
        <w:object w:dxaOrig="620" w:dyaOrig="279">
          <v:shape id="_x0000_i1140" type="#_x0000_t75" style="width:30.6pt;height:13.65pt" o:ole="">
            <v:imagedata r:id="rId284" o:title=""/>
          </v:shape>
          <o:OLEObject Type="Embed" ProgID="Equation.DSMT4" ShapeID="_x0000_i1140" DrawAspect="Content" ObjectID="_1401011792" r:id="rId285"/>
        </w:object>
      </w:r>
      <w:r w:rsidR="00FB1A9B">
        <w:rPr>
          <w:rFonts w:ascii="Times New Roman" w:hAnsi="Times New Roman" w:cs="Times New Roman"/>
          <w:i/>
          <w:sz w:val="24"/>
          <w:szCs w:val="24"/>
        </w:rPr>
        <w:t xml:space="preserve">– </w:t>
      </w:r>
      <w:proofErr w:type="gramStart"/>
      <w:r w:rsidR="00FB1A9B">
        <w:rPr>
          <w:rFonts w:ascii="Times New Roman" w:hAnsi="Times New Roman" w:cs="Times New Roman"/>
          <w:sz w:val="24"/>
          <w:szCs w:val="24"/>
        </w:rPr>
        <w:t>fibrų</w:t>
      </w:r>
      <w:proofErr w:type="gramEnd"/>
      <w:r w:rsidR="00FB1A9B">
        <w:rPr>
          <w:rFonts w:ascii="Times New Roman" w:hAnsi="Times New Roman" w:cs="Times New Roman"/>
          <w:sz w:val="24"/>
          <w:szCs w:val="24"/>
        </w:rPr>
        <w:t xml:space="preserve"> faktorius, kai </w:t>
      </w:r>
      <w:r w:rsidR="00FB1A9B" w:rsidRPr="00FB1A9B">
        <w:rPr>
          <w:rFonts w:ascii="Times New Roman" w:hAnsi="Times New Roman" w:cs="Times New Roman"/>
          <w:position w:val="-14"/>
          <w:sz w:val="24"/>
          <w:szCs w:val="24"/>
        </w:rPr>
        <w:object w:dxaOrig="680" w:dyaOrig="380">
          <v:shape id="_x0000_i1141" type="#_x0000_t75" style="width:33.9pt;height:17.9pt" o:ole="">
            <v:imagedata r:id="rId286" o:title=""/>
          </v:shape>
          <o:OLEObject Type="Embed" ProgID="Equation.DSMT4" ShapeID="_x0000_i1141" DrawAspect="Content" ObjectID="_1401011793" r:id="rId287"/>
        </w:object>
      </w:r>
      <w:r w:rsidR="00741C04">
        <w:rPr>
          <w:rFonts w:ascii="Times New Roman" w:hAnsi="Times New Roman" w:cs="Times New Roman"/>
          <w:sz w:val="24"/>
          <w:szCs w:val="24"/>
        </w:rPr>
        <w:t>.</w:t>
      </w:r>
    </w:p>
    <w:p w:rsidR="003971EC" w:rsidRDefault="003971EC" w:rsidP="000D00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DF5570" w:rsidRPr="00256554" w:rsidRDefault="00792617" w:rsidP="00DF5570">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SFRC_0</w:t>
      </w:r>
      <w:proofErr w:type="gramStart"/>
      <w:r w:rsidRPr="00256554">
        <w:rPr>
          <w:rFonts w:ascii="Times New Roman" w:hAnsi="Times New Roman" w:cs="Times New Roman"/>
          <w:b/>
          <w:sz w:val="24"/>
          <w:szCs w:val="24"/>
        </w:rPr>
        <w:t>,75</w:t>
      </w:r>
      <w:proofErr w:type="gramEnd"/>
      <w:r w:rsidRPr="00256554">
        <w:rPr>
          <w:rFonts w:ascii="Times New Roman" w:hAnsi="Times New Roman" w:cs="Times New Roman"/>
          <w:b/>
          <w:sz w:val="24"/>
          <w:szCs w:val="24"/>
        </w:rPr>
        <w:t xml:space="preserve"> serijos sijų </w:t>
      </w:r>
      <w:r w:rsidR="0048451A">
        <w:rPr>
          <w:rFonts w:ascii="Times New Roman" w:hAnsi="Times New Roman" w:cs="Times New Roman"/>
          <w:b/>
          <w:sz w:val="24"/>
          <w:szCs w:val="24"/>
        </w:rPr>
        <w:t>teorinis</w:t>
      </w:r>
      <w:r w:rsidR="00DF5570">
        <w:rPr>
          <w:rFonts w:ascii="Times New Roman" w:hAnsi="Times New Roman" w:cs="Times New Roman"/>
          <w:b/>
          <w:sz w:val="24"/>
          <w:szCs w:val="24"/>
        </w:rPr>
        <w:t xml:space="preserve"> įstrižojo pjūvio </w:t>
      </w:r>
      <w:r w:rsidR="0048451A">
        <w:rPr>
          <w:rFonts w:ascii="Times New Roman" w:hAnsi="Times New Roman" w:cs="Times New Roman"/>
          <w:b/>
          <w:sz w:val="24"/>
          <w:szCs w:val="24"/>
        </w:rPr>
        <w:t>stiprumas</w:t>
      </w:r>
    </w:p>
    <w:p w:rsidR="0088138E" w:rsidRPr="00C84939" w:rsidRDefault="002C1E26" w:rsidP="00DF5570">
      <w:pPr>
        <w:spacing w:after="240" w:line="360" w:lineRule="auto"/>
        <w:jc w:val="both"/>
        <w:rPr>
          <w:rFonts w:ascii="Times New Roman" w:hAnsi="Times New Roman" w:cs="Times New Roman"/>
          <w:sz w:val="24"/>
          <w:szCs w:val="24"/>
        </w:rPr>
      </w:pPr>
      <w:r w:rsidRPr="0048451A">
        <w:rPr>
          <w:rFonts w:ascii="Times New Roman" w:hAnsi="Times New Roman" w:cs="Times New Roman"/>
          <w:position w:val="-46"/>
          <w:sz w:val="24"/>
          <w:szCs w:val="24"/>
        </w:rPr>
        <w:object w:dxaOrig="8960" w:dyaOrig="1040">
          <v:shape id="_x0000_i1142" type="#_x0000_t75" style="width:447.55pt;height:50.8pt" o:ole="">
            <v:imagedata r:id="rId288" o:title=""/>
          </v:shape>
          <o:OLEObject Type="Embed" ProgID="Equation.DSMT4" ShapeID="_x0000_i1142" DrawAspect="Content" ObjectID="_1401011794" r:id="rId289"/>
        </w:object>
      </w:r>
    </w:p>
    <w:p w:rsidR="0088138E" w:rsidRDefault="00002B6A" w:rsidP="0088138E">
      <w:pPr>
        <w:spacing w:after="0" w:line="360" w:lineRule="auto"/>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sidR="00FE31D6">
        <w:rPr>
          <w:rFonts w:ascii="Times New Roman" w:hAnsi="Times New Roman" w:cs="Times New Roman"/>
          <w:sz w:val="24"/>
          <w:szCs w:val="24"/>
        </w:rPr>
        <w:t xml:space="preserve"> </w:t>
      </w:r>
      <w:r w:rsidR="0046001E" w:rsidRPr="000147BF">
        <w:rPr>
          <w:position w:val="-10"/>
        </w:rPr>
        <w:object w:dxaOrig="1219" w:dyaOrig="320">
          <v:shape id="_x0000_i1143" type="#_x0000_t75" style="width:62.1pt;height:16.45pt" o:ole="">
            <v:imagedata r:id="rId277" o:title=""/>
          </v:shape>
          <o:OLEObject Type="Embed" ProgID="Equation.DSMT4" ShapeID="_x0000_i1143" DrawAspect="Content" ObjectID="_1401011795" r:id="rId290"/>
        </w:object>
      </w:r>
      <w:r w:rsidR="0088138E">
        <w:rPr>
          <w:rFonts w:ascii="Times New Roman" w:hAnsi="Times New Roman" w:cs="Times New Roman"/>
          <w:sz w:val="24"/>
          <w:szCs w:val="24"/>
        </w:rPr>
        <w:t>– išilginės armatūros kiekis;</w:t>
      </w:r>
    </w:p>
    <w:p w:rsidR="0088138E" w:rsidRDefault="006F2EBA" w:rsidP="0088138E">
      <w:pPr>
        <w:spacing w:after="0" w:line="360" w:lineRule="auto"/>
        <w:jc w:val="both"/>
        <w:rPr>
          <w:rFonts w:ascii="Times New Roman" w:hAnsi="Times New Roman" w:cs="Times New Roman"/>
          <w:sz w:val="24"/>
          <w:szCs w:val="24"/>
        </w:rPr>
      </w:pPr>
      <w:r>
        <w:rPr>
          <w:position w:val="-14"/>
        </w:rPr>
        <w:tab/>
      </w:r>
      <w:r w:rsidR="0088138E" w:rsidRPr="000147BF">
        <w:rPr>
          <w:position w:val="-14"/>
        </w:rPr>
        <w:object w:dxaOrig="340" w:dyaOrig="380">
          <v:shape id="_x0000_i1144" type="#_x0000_t75" style="width:17.4pt;height:17.9pt" o:ole="">
            <v:imagedata r:id="rId103" o:title=""/>
          </v:shape>
          <o:OLEObject Type="Embed" ProgID="Equation.DSMT4" ShapeID="_x0000_i1144" DrawAspect="Content" ObjectID="_1401011796" r:id="rId291"/>
        </w:object>
      </w:r>
      <w:r w:rsidR="0088138E">
        <w:rPr>
          <w:rFonts w:ascii="Times New Roman" w:hAnsi="Times New Roman" w:cs="Times New Roman"/>
          <w:sz w:val="24"/>
          <w:szCs w:val="24"/>
        </w:rPr>
        <w:t xml:space="preserve">– </w:t>
      </w:r>
      <w:proofErr w:type="gramStart"/>
      <w:r w:rsidR="0088138E">
        <w:rPr>
          <w:rFonts w:ascii="Times New Roman" w:hAnsi="Times New Roman" w:cs="Times New Roman"/>
          <w:sz w:val="24"/>
          <w:szCs w:val="24"/>
        </w:rPr>
        <w:t>tempiamasis</w:t>
      </w:r>
      <w:proofErr w:type="gramEnd"/>
      <w:r w:rsidR="0088138E">
        <w:rPr>
          <w:rFonts w:ascii="Times New Roman" w:hAnsi="Times New Roman" w:cs="Times New Roman"/>
          <w:sz w:val="24"/>
          <w:szCs w:val="24"/>
        </w:rPr>
        <w:t xml:space="preserve"> stipris skeliant, apskaičiuojamas taip:</w:t>
      </w:r>
    </w:p>
    <w:p w:rsidR="0088138E" w:rsidRDefault="00FE31D6" w:rsidP="0088138E">
      <w:pPr>
        <w:spacing w:after="0" w:line="360" w:lineRule="auto"/>
        <w:jc w:val="center"/>
        <w:rPr>
          <w:rFonts w:ascii="Times New Roman" w:hAnsi="Times New Roman" w:cs="Times New Roman"/>
          <w:sz w:val="24"/>
          <w:szCs w:val="24"/>
        </w:rPr>
      </w:pPr>
      <w:r w:rsidRPr="00FE31D6">
        <w:rPr>
          <w:rFonts w:ascii="Times New Roman" w:hAnsi="Times New Roman" w:cs="Times New Roman"/>
          <w:position w:val="-32"/>
          <w:sz w:val="24"/>
          <w:szCs w:val="24"/>
        </w:rPr>
        <w:object w:dxaOrig="6399" w:dyaOrig="740">
          <v:shape id="_x0000_i1145" type="#_x0000_t75" style="width:319.55pt;height:37.65pt" o:ole="">
            <v:imagedata r:id="rId292" o:title=""/>
          </v:shape>
          <o:OLEObject Type="Embed" ProgID="Equation.DSMT4" ShapeID="_x0000_i1145" DrawAspect="Content" ObjectID="_1401011797" r:id="rId293"/>
        </w:object>
      </w:r>
      <w:r w:rsidR="0088138E">
        <w:rPr>
          <w:rFonts w:ascii="Times New Roman" w:hAnsi="Times New Roman" w:cs="Times New Roman"/>
          <w:sz w:val="24"/>
          <w:szCs w:val="24"/>
        </w:rPr>
        <w:t xml:space="preserve">,    </w:t>
      </w:r>
    </w:p>
    <w:p w:rsidR="0088138E" w:rsidRDefault="006F2EBA" w:rsidP="008813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88138E">
        <w:rPr>
          <w:rFonts w:ascii="Times New Roman" w:hAnsi="Times New Roman" w:cs="Times New Roman"/>
          <w:sz w:val="24"/>
          <w:szCs w:val="24"/>
        </w:rPr>
        <w:t>čia</w:t>
      </w:r>
      <w:proofErr w:type="gramEnd"/>
      <w:r w:rsidR="0088138E">
        <w:rPr>
          <w:rFonts w:ascii="Times New Roman" w:hAnsi="Times New Roman" w:cs="Times New Roman"/>
          <w:sz w:val="24"/>
          <w:szCs w:val="24"/>
        </w:rPr>
        <w:t xml:space="preserve"> </w:t>
      </w:r>
      <w:r w:rsidR="0046001E" w:rsidRPr="00DD1DB5">
        <w:rPr>
          <w:rFonts w:ascii="Times New Roman" w:hAnsi="Times New Roman" w:cs="Times New Roman"/>
          <w:position w:val="-14"/>
          <w:sz w:val="24"/>
          <w:szCs w:val="24"/>
        </w:rPr>
        <w:object w:dxaOrig="1719" w:dyaOrig="380">
          <v:shape id="_x0000_i1146" type="#_x0000_t75" style="width:87.05pt;height:17.9pt" o:ole="">
            <v:imagedata r:id="rId294" o:title=""/>
          </v:shape>
          <o:OLEObject Type="Embed" ProgID="Equation.DSMT4" ShapeID="_x0000_i1146" DrawAspect="Content" ObjectID="_1401011798" r:id="rId295"/>
        </w:object>
      </w:r>
      <w:r w:rsidR="0088138E">
        <w:t xml:space="preserve"> </w:t>
      </w:r>
      <w:r w:rsidR="0088138E">
        <w:rPr>
          <w:rFonts w:ascii="Times New Roman" w:hAnsi="Times New Roman" w:cs="Times New Roman"/>
          <w:sz w:val="24"/>
          <w:szCs w:val="24"/>
        </w:rPr>
        <w:t xml:space="preserve">– </w:t>
      </w:r>
      <w:r w:rsidR="0046001E">
        <w:rPr>
          <w:rFonts w:ascii="Times New Roman" w:hAnsi="Times New Roman" w:cs="Times New Roman"/>
          <w:sz w:val="24"/>
          <w:szCs w:val="24"/>
        </w:rPr>
        <w:t xml:space="preserve">SFRC_0,75 serijos </w:t>
      </w:r>
      <w:r w:rsidR="0088138E">
        <w:rPr>
          <w:rFonts w:ascii="Times New Roman" w:hAnsi="Times New Roman" w:cs="Times New Roman"/>
          <w:sz w:val="24"/>
          <w:szCs w:val="24"/>
        </w:rPr>
        <w:t>fibrobeton</w:t>
      </w:r>
      <w:r w:rsidR="006F6801">
        <w:rPr>
          <w:rFonts w:ascii="Times New Roman" w:hAnsi="Times New Roman" w:cs="Times New Roman"/>
          <w:sz w:val="24"/>
          <w:szCs w:val="24"/>
        </w:rPr>
        <w:t>i</w:t>
      </w:r>
      <w:r w:rsidR="0088138E">
        <w:rPr>
          <w:rFonts w:ascii="Times New Roman" w:hAnsi="Times New Roman" w:cs="Times New Roman"/>
          <w:sz w:val="24"/>
          <w:szCs w:val="24"/>
        </w:rPr>
        <w:t xml:space="preserve">o </w:t>
      </w:r>
      <w:r w:rsidR="0046001E">
        <w:rPr>
          <w:rFonts w:ascii="Times New Roman" w:hAnsi="Times New Roman" w:cs="Times New Roman"/>
          <w:sz w:val="24"/>
          <w:szCs w:val="24"/>
        </w:rPr>
        <w:t xml:space="preserve">vidutinis </w:t>
      </w:r>
      <w:r w:rsidR="0088138E">
        <w:rPr>
          <w:rFonts w:ascii="Times New Roman" w:hAnsi="Times New Roman" w:cs="Times New Roman"/>
          <w:sz w:val="24"/>
          <w:szCs w:val="24"/>
        </w:rPr>
        <w:t>kubinis gniuždomasis stipris</w:t>
      </w:r>
      <w:r w:rsidR="00343224">
        <w:rPr>
          <w:rFonts w:ascii="Times New Roman" w:hAnsi="Times New Roman" w:cs="Times New Roman"/>
          <w:sz w:val="24"/>
          <w:szCs w:val="24"/>
        </w:rPr>
        <w:t xml:space="preserve"> (4.2 lentelė)</w:t>
      </w:r>
      <w:r w:rsidR="0088138E">
        <w:rPr>
          <w:rFonts w:ascii="Times New Roman" w:hAnsi="Times New Roman" w:cs="Times New Roman"/>
          <w:sz w:val="24"/>
          <w:szCs w:val="24"/>
        </w:rPr>
        <w:t>;</w:t>
      </w:r>
    </w:p>
    <w:p w:rsidR="0088138E" w:rsidRDefault="006F2EBA" w:rsidP="0088138E">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r w:rsidR="0088138E" w:rsidRPr="00A92A2A">
        <w:rPr>
          <w:rFonts w:ascii="Times New Roman" w:hAnsi="Times New Roman" w:cs="Times New Roman"/>
          <w:i/>
          <w:sz w:val="24"/>
          <w:szCs w:val="24"/>
        </w:rPr>
        <w:t>F</w:t>
      </w:r>
      <w:r w:rsidR="0088138E">
        <w:rPr>
          <w:rFonts w:ascii="Times New Roman" w:hAnsi="Times New Roman" w:cs="Times New Roman"/>
          <w:sz w:val="24"/>
          <w:szCs w:val="24"/>
        </w:rPr>
        <w:t xml:space="preserve"> – </w:t>
      </w:r>
      <w:proofErr w:type="gramStart"/>
      <w:r w:rsidR="0088138E">
        <w:rPr>
          <w:rFonts w:ascii="Times New Roman" w:hAnsi="Times New Roman" w:cs="Times New Roman"/>
          <w:sz w:val="24"/>
          <w:szCs w:val="24"/>
        </w:rPr>
        <w:t>fibrų</w:t>
      </w:r>
      <w:proofErr w:type="gramEnd"/>
      <w:r w:rsidR="0088138E">
        <w:rPr>
          <w:rFonts w:ascii="Times New Roman" w:hAnsi="Times New Roman" w:cs="Times New Roman"/>
          <w:sz w:val="24"/>
          <w:szCs w:val="24"/>
        </w:rPr>
        <w:t xml:space="preserve"> faktorius, kuris apskaičiuojamas pagal lygtį:</w:t>
      </w:r>
    </w:p>
    <w:p w:rsidR="0088138E" w:rsidRDefault="00002B6A" w:rsidP="0088138E">
      <w:pPr>
        <w:spacing w:after="0" w:line="360" w:lineRule="auto"/>
        <w:jc w:val="center"/>
        <w:rPr>
          <w:rFonts w:ascii="Times New Roman" w:hAnsi="Times New Roman" w:cs="Times New Roman"/>
          <w:sz w:val="24"/>
          <w:szCs w:val="24"/>
        </w:rPr>
      </w:pPr>
      <w:r w:rsidRPr="000147BF">
        <w:rPr>
          <w:rFonts w:ascii="Times New Roman" w:hAnsi="Times New Roman" w:cs="Times New Roman"/>
          <w:position w:val="-32"/>
          <w:sz w:val="24"/>
          <w:szCs w:val="24"/>
        </w:rPr>
        <w:object w:dxaOrig="4000" w:dyaOrig="740">
          <v:shape id="_x0000_i1147" type="#_x0000_t75" style="width:200pt;height:37.65pt" o:ole="">
            <v:imagedata r:id="rId296" o:title=""/>
          </v:shape>
          <o:OLEObject Type="Embed" ProgID="Equation.DSMT4" ShapeID="_x0000_i1147" DrawAspect="Content" ObjectID="_1401011799" r:id="rId297"/>
        </w:object>
      </w:r>
    </w:p>
    <w:p w:rsidR="0088138E" w:rsidRDefault="006F2EBA" w:rsidP="008813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002B6A">
        <w:rPr>
          <w:rFonts w:ascii="Times New Roman" w:hAnsi="Times New Roman" w:cs="Times New Roman"/>
          <w:sz w:val="24"/>
          <w:szCs w:val="24"/>
        </w:rPr>
        <w:t>čia</w:t>
      </w:r>
      <w:proofErr w:type="gramEnd"/>
      <w:r w:rsidR="0088138E">
        <w:rPr>
          <w:rFonts w:ascii="Times New Roman" w:hAnsi="Times New Roman" w:cs="Times New Roman"/>
          <w:sz w:val="24"/>
          <w:szCs w:val="24"/>
        </w:rPr>
        <w:t xml:space="preserve"> </w:t>
      </w:r>
      <w:r w:rsidR="0088138E" w:rsidRPr="00DD1DB5">
        <w:rPr>
          <w:rFonts w:ascii="Times New Roman" w:hAnsi="Times New Roman" w:cs="Times New Roman"/>
          <w:position w:val="-14"/>
          <w:sz w:val="24"/>
          <w:szCs w:val="24"/>
        </w:rPr>
        <w:object w:dxaOrig="1080" w:dyaOrig="380">
          <v:shape id="_x0000_i1148" type="#_x0000_t75" style="width:54.6pt;height:17.9pt" o:ole="">
            <v:imagedata r:id="rId298" o:title=""/>
          </v:shape>
          <o:OLEObject Type="Embed" ProgID="Equation.DSMT4" ShapeID="_x0000_i1148" DrawAspect="Content" ObjectID="_1401011800" r:id="rId299"/>
        </w:object>
      </w:r>
      <w:r w:rsidR="0088138E">
        <w:rPr>
          <w:rFonts w:ascii="Times New Roman" w:hAnsi="Times New Roman" w:cs="Times New Roman"/>
          <w:sz w:val="24"/>
          <w:szCs w:val="24"/>
        </w:rPr>
        <w:t xml:space="preserve"> – fibros ilgis; </w:t>
      </w:r>
    </w:p>
    <w:p w:rsidR="0088138E" w:rsidRDefault="006F2EBA" w:rsidP="0088138E">
      <w:pPr>
        <w:spacing w:after="0" w:line="360" w:lineRule="auto"/>
        <w:jc w:val="both"/>
        <w:rPr>
          <w:rFonts w:ascii="Times New Roman" w:hAnsi="Times New Roman" w:cs="Times New Roman"/>
          <w:sz w:val="24"/>
          <w:szCs w:val="24"/>
        </w:rPr>
      </w:pPr>
      <w:r>
        <w:rPr>
          <w:position w:val="-14"/>
        </w:rPr>
        <w:lastRenderedPageBreak/>
        <w:tab/>
      </w:r>
      <w:r>
        <w:rPr>
          <w:position w:val="-14"/>
        </w:rPr>
        <w:tab/>
      </w:r>
      <w:r w:rsidR="0088138E" w:rsidRPr="000147BF">
        <w:rPr>
          <w:position w:val="-14"/>
        </w:rPr>
        <w:object w:dxaOrig="1359" w:dyaOrig="380">
          <v:shape id="_x0000_i1149" type="#_x0000_t75" style="width:68.25pt;height:17.9pt" o:ole="">
            <v:imagedata r:id="rId300" o:title=""/>
          </v:shape>
          <o:OLEObject Type="Embed" ProgID="Equation.DSMT4" ShapeID="_x0000_i1149" DrawAspect="Content" ObjectID="_1401011801" r:id="rId301"/>
        </w:object>
      </w:r>
      <w:r w:rsidR="0088138E">
        <w:rPr>
          <w:rFonts w:ascii="Times New Roman" w:hAnsi="Times New Roman" w:cs="Times New Roman"/>
          <w:sz w:val="24"/>
          <w:szCs w:val="24"/>
        </w:rPr>
        <w:t xml:space="preserve">– </w:t>
      </w:r>
      <w:proofErr w:type="gramStart"/>
      <w:r w:rsidR="0088138E">
        <w:rPr>
          <w:rFonts w:ascii="Times New Roman" w:hAnsi="Times New Roman" w:cs="Times New Roman"/>
          <w:sz w:val="24"/>
          <w:szCs w:val="24"/>
        </w:rPr>
        <w:t>fibros</w:t>
      </w:r>
      <w:proofErr w:type="gramEnd"/>
      <w:r w:rsidR="0088138E">
        <w:rPr>
          <w:rFonts w:ascii="Times New Roman" w:hAnsi="Times New Roman" w:cs="Times New Roman"/>
          <w:sz w:val="24"/>
          <w:szCs w:val="24"/>
        </w:rPr>
        <w:t xml:space="preserve"> skersmuo;</w:t>
      </w:r>
    </w:p>
    <w:p w:rsidR="0088138E" w:rsidRDefault="006F2EBA" w:rsidP="0088138E">
      <w:pPr>
        <w:spacing w:after="0" w:line="360" w:lineRule="auto"/>
        <w:jc w:val="both"/>
        <w:rPr>
          <w:rFonts w:ascii="Times New Roman" w:hAnsi="Times New Roman" w:cs="Times New Roman"/>
          <w:sz w:val="24"/>
          <w:szCs w:val="24"/>
        </w:rPr>
      </w:pPr>
      <w:r>
        <w:rPr>
          <w:position w:val="-14"/>
        </w:rPr>
        <w:tab/>
      </w:r>
      <w:r>
        <w:rPr>
          <w:position w:val="-14"/>
        </w:rPr>
        <w:tab/>
      </w:r>
      <w:r w:rsidR="00792617" w:rsidRPr="000147BF">
        <w:rPr>
          <w:position w:val="-14"/>
        </w:rPr>
        <w:object w:dxaOrig="1240" w:dyaOrig="380">
          <v:shape id="_x0000_i1150" type="#_x0000_t75" style="width:62.1pt;height:17.9pt" o:ole="">
            <v:imagedata r:id="rId302" o:title=""/>
          </v:shape>
          <o:OLEObject Type="Embed" ProgID="Equation.DSMT4" ShapeID="_x0000_i1150" DrawAspect="Content" ObjectID="_1401011802" r:id="rId303"/>
        </w:object>
      </w:r>
      <w:r w:rsidR="0088138E">
        <w:rPr>
          <w:rFonts w:ascii="Times New Roman" w:hAnsi="Times New Roman" w:cs="Times New Roman"/>
          <w:sz w:val="24"/>
          <w:szCs w:val="24"/>
        </w:rPr>
        <w:t xml:space="preserve">– </w:t>
      </w:r>
      <w:proofErr w:type="gramStart"/>
      <w:r w:rsidR="0088138E">
        <w:rPr>
          <w:rFonts w:ascii="Times New Roman" w:hAnsi="Times New Roman" w:cs="Times New Roman"/>
          <w:sz w:val="24"/>
          <w:szCs w:val="24"/>
        </w:rPr>
        <w:t>fibrų</w:t>
      </w:r>
      <w:proofErr w:type="gramEnd"/>
      <w:r w:rsidR="0088138E">
        <w:rPr>
          <w:rFonts w:ascii="Times New Roman" w:hAnsi="Times New Roman" w:cs="Times New Roman"/>
          <w:sz w:val="24"/>
          <w:szCs w:val="24"/>
        </w:rPr>
        <w:t xml:space="preserve"> kiekis;</w:t>
      </w:r>
    </w:p>
    <w:p w:rsidR="0088138E" w:rsidRDefault="006F2EBA" w:rsidP="0088138E">
      <w:pPr>
        <w:spacing w:after="0" w:line="360" w:lineRule="auto"/>
        <w:jc w:val="both"/>
        <w:rPr>
          <w:rFonts w:ascii="Times New Roman" w:hAnsi="Times New Roman" w:cs="Times New Roman"/>
          <w:sz w:val="24"/>
          <w:szCs w:val="24"/>
        </w:rPr>
      </w:pPr>
      <w:r>
        <w:rPr>
          <w:position w:val="-10"/>
        </w:rPr>
        <w:tab/>
      </w:r>
      <w:r>
        <w:rPr>
          <w:position w:val="-10"/>
        </w:rPr>
        <w:tab/>
      </w:r>
      <w:r w:rsidR="0046001E" w:rsidRPr="000147BF">
        <w:rPr>
          <w:position w:val="-10"/>
        </w:rPr>
        <w:object w:dxaOrig="920" w:dyaOrig="320">
          <v:shape id="_x0000_i1151" type="#_x0000_t75" style="width:47.05pt;height:15.55pt" o:ole="">
            <v:imagedata r:id="rId304" o:title=""/>
          </v:shape>
          <o:OLEObject Type="Embed" ProgID="Equation.DSMT4" ShapeID="_x0000_i1151" DrawAspect="Content" ObjectID="_1401011803" r:id="rId305"/>
        </w:object>
      </w:r>
      <w:r w:rsidR="0088138E">
        <w:rPr>
          <w:rFonts w:ascii="Times New Roman" w:hAnsi="Times New Roman" w:cs="Times New Roman"/>
          <w:sz w:val="24"/>
          <w:szCs w:val="24"/>
        </w:rPr>
        <w:t xml:space="preserve"> – </w:t>
      </w:r>
      <w:proofErr w:type="gramStart"/>
      <w:r w:rsidR="0088138E">
        <w:rPr>
          <w:rFonts w:ascii="Times New Roman" w:hAnsi="Times New Roman" w:cs="Times New Roman"/>
          <w:sz w:val="24"/>
          <w:szCs w:val="24"/>
        </w:rPr>
        <w:t>sukibimo</w:t>
      </w:r>
      <w:proofErr w:type="gramEnd"/>
      <w:r w:rsidR="0088138E">
        <w:rPr>
          <w:rFonts w:ascii="Times New Roman" w:hAnsi="Times New Roman" w:cs="Times New Roman"/>
          <w:sz w:val="24"/>
          <w:szCs w:val="24"/>
        </w:rPr>
        <w:t xml:space="preserve"> koeficientas</w:t>
      </w:r>
      <w:r w:rsidR="00741C04">
        <w:rPr>
          <w:rFonts w:ascii="Times New Roman" w:hAnsi="Times New Roman" w:cs="Times New Roman"/>
          <w:sz w:val="24"/>
          <w:szCs w:val="24"/>
        </w:rPr>
        <w:t xml:space="preserve"> lenktoms fibroms.</w:t>
      </w:r>
    </w:p>
    <w:p w:rsidR="000127D1" w:rsidRDefault="006F2EBA" w:rsidP="00B24BC8">
      <w:pPr>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ab/>
      </w:r>
    </w:p>
    <w:p w:rsidR="00DF5570" w:rsidRPr="00256554" w:rsidRDefault="009F40BB" w:rsidP="00DF5570">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SFRC_1</w:t>
      </w:r>
      <w:proofErr w:type="gramStart"/>
      <w:r w:rsidRPr="00256554">
        <w:rPr>
          <w:rFonts w:ascii="Times New Roman" w:hAnsi="Times New Roman" w:cs="Times New Roman"/>
          <w:b/>
          <w:sz w:val="24"/>
          <w:szCs w:val="24"/>
        </w:rPr>
        <w:t>,</w:t>
      </w:r>
      <w:r w:rsidR="00B24BC8" w:rsidRPr="00256554">
        <w:rPr>
          <w:rFonts w:ascii="Times New Roman" w:hAnsi="Times New Roman" w:cs="Times New Roman"/>
          <w:b/>
          <w:sz w:val="24"/>
          <w:szCs w:val="24"/>
        </w:rPr>
        <w:t>5</w:t>
      </w:r>
      <w:proofErr w:type="gramEnd"/>
      <w:r w:rsidR="00B24BC8" w:rsidRPr="00256554">
        <w:rPr>
          <w:rFonts w:ascii="Times New Roman" w:hAnsi="Times New Roman" w:cs="Times New Roman"/>
          <w:b/>
          <w:sz w:val="24"/>
          <w:szCs w:val="24"/>
        </w:rPr>
        <w:t xml:space="preserve"> serijos sijų </w:t>
      </w:r>
      <w:r w:rsidR="0048451A">
        <w:rPr>
          <w:rFonts w:ascii="Times New Roman" w:hAnsi="Times New Roman" w:cs="Times New Roman"/>
          <w:b/>
          <w:sz w:val="24"/>
          <w:szCs w:val="24"/>
        </w:rPr>
        <w:t>teorinis</w:t>
      </w:r>
      <w:r w:rsidR="00DF5570">
        <w:rPr>
          <w:rFonts w:ascii="Times New Roman" w:hAnsi="Times New Roman" w:cs="Times New Roman"/>
          <w:b/>
          <w:sz w:val="24"/>
          <w:szCs w:val="24"/>
        </w:rPr>
        <w:t xml:space="preserve"> įstrižojo pjūvio </w:t>
      </w:r>
      <w:r w:rsidR="0048451A">
        <w:rPr>
          <w:rFonts w:ascii="Times New Roman" w:hAnsi="Times New Roman" w:cs="Times New Roman"/>
          <w:b/>
          <w:sz w:val="24"/>
          <w:szCs w:val="24"/>
        </w:rPr>
        <w:t>stiprumas</w:t>
      </w:r>
    </w:p>
    <w:p w:rsidR="00B24BC8" w:rsidRPr="00C84939" w:rsidRDefault="0048451A" w:rsidP="00DF5570">
      <w:pPr>
        <w:spacing w:after="120" w:line="360" w:lineRule="auto"/>
        <w:jc w:val="both"/>
        <w:rPr>
          <w:rFonts w:ascii="Times New Roman" w:hAnsi="Times New Roman" w:cs="Times New Roman"/>
          <w:sz w:val="24"/>
          <w:szCs w:val="24"/>
        </w:rPr>
      </w:pPr>
      <w:r w:rsidRPr="0048451A">
        <w:rPr>
          <w:rFonts w:ascii="Times New Roman" w:hAnsi="Times New Roman" w:cs="Times New Roman"/>
          <w:position w:val="-46"/>
          <w:sz w:val="24"/>
          <w:szCs w:val="24"/>
        </w:rPr>
        <w:object w:dxaOrig="8980" w:dyaOrig="1040">
          <v:shape id="_x0000_i1152" type="#_x0000_t75" style="width:448.45pt;height:50.8pt" o:ole="">
            <v:imagedata r:id="rId306" o:title=""/>
          </v:shape>
          <o:OLEObject Type="Embed" ProgID="Equation.DSMT4" ShapeID="_x0000_i1152" DrawAspect="Content" ObjectID="_1401011804" r:id="rId307"/>
        </w:object>
      </w:r>
    </w:p>
    <w:p w:rsidR="00B24BC8" w:rsidRDefault="00745FFA" w:rsidP="00B24BC8">
      <w:pPr>
        <w:spacing w:after="0" w:line="360" w:lineRule="auto"/>
        <w:rPr>
          <w:rFonts w:ascii="Times New Roman" w:hAnsi="Times New Roman" w:cs="Times New Roman"/>
          <w:sz w:val="24"/>
          <w:szCs w:val="24"/>
        </w:rPr>
      </w:pPr>
      <w:r>
        <w:rPr>
          <w:rFonts w:ascii="Times New Roman" w:hAnsi="Times New Roman" w:cs="Times New Roman"/>
          <w:sz w:val="24"/>
          <w:szCs w:val="24"/>
        </w:rPr>
        <w:tab/>
      </w:r>
      <w:proofErr w:type="gramStart"/>
      <w:r w:rsidR="00292181">
        <w:rPr>
          <w:rFonts w:ascii="Times New Roman" w:hAnsi="Times New Roman" w:cs="Times New Roman"/>
          <w:sz w:val="24"/>
          <w:szCs w:val="24"/>
        </w:rPr>
        <w:t>čia</w:t>
      </w:r>
      <w:proofErr w:type="gramEnd"/>
      <w:r w:rsidR="00B24BC8">
        <w:rPr>
          <w:rFonts w:ascii="Times New Roman" w:hAnsi="Times New Roman" w:cs="Times New Roman"/>
          <w:sz w:val="24"/>
          <w:szCs w:val="24"/>
        </w:rPr>
        <w:t xml:space="preserve"> </w:t>
      </w:r>
      <w:r w:rsidR="00B24BC8" w:rsidRPr="000147BF">
        <w:rPr>
          <w:position w:val="-10"/>
        </w:rPr>
        <w:object w:dxaOrig="1219" w:dyaOrig="320">
          <v:shape id="_x0000_i1153" type="#_x0000_t75" style="width:62.1pt;height:16.45pt" o:ole="">
            <v:imagedata r:id="rId277" o:title=""/>
          </v:shape>
          <o:OLEObject Type="Embed" ProgID="Equation.DSMT4" ShapeID="_x0000_i1153" DrawAspect="Content" ObjectID="_1401011805" r:id="rId308"/>
        </w:object>
      </w:r>
      <w:r w:rsidR="00B24BC8">
        <w:rPr>
          <w:rFonts w:ascii="Times New Roman" w:hAnsi="Times New Roman" w:cs="Times New Roman"/>
          <w:sz w:val="24"/>
          <w:szCs w:val="24"/>
        </w:rPr>
        <w:t>– išilginės armatūros kiekis;</w:t>
      </w:r>
    </w:p>
    <w:p w:rsidR="00B24BC8" w:rsidRDefault="00745FFA" w:rsidP="00B24BC8">
      <w:pPr>
        <w:spacing w:after="0" w:line="360" w:lineRule="auto"/>
        <w:jc w:val="both"/>
        <w:rPr>
          <w:rFonts w:ascii="Times New Roman" w:hAnsi="Times New Roman" w:cs="Times New Roman"/>
          <w:sz w:val="24"/>
          <w:szCs w:val="24"/>
        </w:rPr>
      </w:pPr>
      <w:r>
        <w:rPr>
          <w:position w:val="-14"/>
        </w:rPr>
        <w:tab/>
      </w:r>
      <w:r w:rsidR="00B24BC8" w:rsidRPr="000147BF">
        <w:rPr>
          <w:position w:val="-14"/>
        </w:rPr>
        <w:object w:dxaOrig="340" w:dyaOrig="380">
          <v:shape id="_x0000_i1154" type="#_x0000_t75" style="width:17.4pt;height:17.9pt" o:ole="">
            <v:imagedata r:id="rId103" o:title=""/>
          </v:shape>
          <o:OLEObject Type="Embed" ProgID="Equation.DSMT4" ShapeID="_x0000_i1154" DrawAspect="Content" ObjectID="_1401011806" r:id="rId309"/>
        </w:object>
      </w:r>
      <w:r w:rsidR="00B24BC8">
        <w:rPr>
          <w:rFonts w:ascii="Times New Roman" w:hAnsi="Times New Roman" w:cs="Times New Roman"/>
          <w:sz w:val="24"/>
          <w:szCs w:val="24"/>
        </w:rPr>
        <w:t xml:space="preserve">– </w:t>
      </w:r>
      <w:proofErr w:type="gramStart"/>
      <w:r w:rsidR="00B24BC8">
        <w:rPr>
          <w:rFonts w:ascii="Times New Roman" w:hAnsi="Times New Roman" w:cs="Times New Roman"/>
          <w:sz w:val="24"/>
          <w:szCs w:val="24"/>
        </w:rPr>
        <w:t>tempiamasis</w:t>
      </w:r>
      <w:proofErr w:type="gramEnd"/>
      <w:r w:rsidR="00B24BC8">
        <w:rPr>
          <w:rFonts w:ascii="Times New Roman" w:hAnsi="Times New Roman" w:cs="Times New Roman"/>
          <w:sz w:val="24"/>
          <w:szCs w:val="24"/>
        </w:rPr>
        <w:t xml:space="preserve"> stipris skeliant, apskaičiuojamas taip:</w:t>
      </w:r>
    </w:p>
    <w:p w:rsidR="00B24BC8" w:rsidRDefault="00B24BC8" w:rsidP="00B24BC8">
      <w:pPr>
        <w:spacing w:after="0" w:line="360" w:lineRule="auto"/>
        <w:jc w:val="center"/>
        <w:rPr>
          <w:rFonts w:ascii="Times New Roman" w:hAnsi="Times New Roman" w:cs="Times New Roman"/>
          <w:sz w:val="24"/>
          <w:szCs w:val="24"/>
        </w:rPr>
      </w:pPr>
      <w:r w:rsidRPr="00FE31D6">
        <w:rPr>
          <w:rFonts w:ascii="Times New Roman" w:hAnsi="Times New Roman" w:cs="Times New Roman"/>
          <w:position w:val="-32"/>
          <w:sz w:val="24"/>
          <w:szCs w:val="24"/>
        </w:rPr>
        <w:object w:dxaOrig="6180" w:dyaOrig="740">
          <v:shape id="_x0000_i1155" type="#_x0000_t75" style="width:310.6pt;height:37.65pt" o:ole="">
            <v:imagedata r:id="rId310" o:title=""/>
          </v:shape>
          <o:OLEObject Type="Embed" ProgID="Equation.DSMT4" ShapeID="_x0000_i1155" DrawAspect="Content" ObjectID="_1401011807" r:id="rId311"/>
        </w:object>
      </w:r>
      <w:r>
        <w:rPr>
          <w:rFonts w:ascii="Times New Roman" w:hAnsi="Times New Roman" w:cs="Times New Roman"/>
          <w:sz w:val="24"/>
          <w:szCs w:val="24"/>
        </w:rPr>
        <w:t xml:space="preserve">,    </w:t>
      </w:r>
    </w:p>
    <w:p w:rsidR="00B24BC8" w:rsidRDefault="00745FFA" w:rsidP="00B24BC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B24BC8">
        <w:rPr>
          <w:rFonts w:ascii="Times New Roman" w:hAnsi="Times New Roman" w:cs="Times New Roman"/>
          <w:sz w:val="24"/>
          <w:szCs w:val="24"/>
        </w:rPr>
        <w:t>čia</w:t>
      </w:r>
      <w:proofErr w:type="gramEnd"/>
      <w:r w:rsidR="00B24BC8">
        <w:rPr>
          <w:rFonts w:ascii="Times New Roman" w:hAnsi="Times New Roman" w:cs="Times New Roman"/>
          <w:sz w:val="24"/>
          <w:szCs w:val="24"/>
        </w:rPr>
        <w:t xml:space="preserve"> </w:t>
      </w:r>
      <w:r w:rsidR="00B24BC8" w:rsidRPr="00DD1DB5">
        <w:rPr>
          <w:rFonts w:ascii="Times New Roman" w:hAnsi="Times New Roman" w:cs="Times New Roman"/>
          <w:position w:val="-14"/>
          <w:sz w:val="24"/>
          <w:szCs w:val="24"/>
        </w:rPr>
        <w:object w:dxaOrig="1700" w:dyaOrig="380">
          <v:shape id="_x0000_i1156" type="#_x0000_t75" style="width:85.65pt;height:17.9pt" o:ole="">
            <v:imagedata r:id="rId312" o:title=""/>
          </v:shape>
          <o:OLEObject Type="Embed" ProgID="Equation.DSMT4" ShapeID="_x0000_i1156" DrawAspect="Content" ObjectID="_1401011808" r:id="rId313"/>
        </w:object>
      </w:r>
      <w:r w:rsidR="00B24BC8">
        <w:t xml:space="preserve"> </w:t>
      </w:r>
      <w:r w:rsidR="00B24BC8">
        <w:rPr>
          <w:rFonts w:ascii="Times New Roman" w:hAnsi="Times New Roman" w:cs="Times New Roman"/>
          <w:sz w:val="24"/>
          <w:szCs w:val="24"/>
        </w:rPr>
        <w:t>– SFRC_1,5 serijos fibrobeton</w:t>
      </w:r>
      <w:r w:rsidR="00B3688A">
        <w:rPr>
          <w:rFonts w:ascii="Times New Roman" w:hAnsi="Times New Roman" w:cs="Times New Roman"/>
          <w:sz w:val="24"/>
          <w:szCs w:val="24"/>
        </w:rPr>
        <w:t>i</w:t>
      </w:r>
      <w:r w:rsidR="00B24BC8">
        <w:rPr>
          <w:rFonts w:ascii="Times New Roman" w:hAnsi="Times New Roman" w:cs="Times New Roman"/>
          <w:sz w:val="24"/>
          <w:szCs w:val="24"/>
        </w:rPr>
        <w:t>o vidutinis kubinis gniuždomasis stipris</w:t>
      </w:r>
      <w:r w:rsidR="00343224">
        <w:rPr>
          <w:rFonts w:ascii="Times New Roman" w:hAnsi="Times New Roman" w:cs="Times New Roman"/>
          <w:sz w:val="24"/>
          <w:szCs w:val="24"/>
        </w:rPr>
        <w:t xml:space="preserve"> (4.2 lentelė)</w:t>
      </w:r>
      <w:r w:rsidR="00B24BC8">
        <w:rPr>
          <w:rFonts w:ascii="Times New Roman" w:hAnsi="Times New Roman" w:cs="Times New Roman"/>
          <w:sz w:val="24"/>
          <w:szCs w:val="24"/>
        </w:rPr>
        <w:t>;</w:t>
      </w:r>
    </w:p>
    <w:p w:rsidR="00B24BC8" w:rsidRDefault="00745FFA" w:rsidP="00B24BC8">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r w:rsidR="00B24BC8" w:rsidRPr="00A92A2A">
        <w:rPr>
          <w:rFonts w:ascii="Times New Roman" w:hAnsi="Times New Roman" w:cs="Times New Roman"/>
          <w:i/>
          <w:sz w:val="24"/>
          <w:szCs w:val="24"/>
        </w:rPr>
        <w:t>F</w:t>
      </w:r>
      <w:r w:rsidR="00B24BC8">
        <w:rPr>
          <w:rFonts w:ascii="Times New Roman" w:hAnsi="Times New Roman" w:cs="Times New Roman"/>
          <w:sz w:val="24"/>
          <w:szCs w:val="24"/>
        </w:rPr>
        <w:t xml:space="preserve"> – </w:t>
      </w:r>
      <w:proofErr w:type="gramStart"/>
      <w:r w:rsidR="00B24BC8">
        <w:rPr>
          <w:rFonts w:ascii="Times New Roman" w:hAnsi="Times New Roman" w:cs="Times New Roman"/>
          <w:sz w:val="24"/>
          <w:szCs w:val="24"/>
        </w:rPr>
        <w:t>fibrų</w:t>
      </w:r>
      <w:proofErr w:type="gramEnd"/>
      <w:r w:rsidR="00B24BC8">
        <w:rPr>
          <w:rFonts w:ascii="Times New Roman" w:hAnsi="Times New Roman" w:cs="Times New Roman"/>
          <w:sz w:val="24"/>
          <w:szCs w:val="24"/>
        </w:rPr>
        <w:t xml:space="preserve"> faktorius, kuris apskaičiuojamas pagal lygtį:</w:t>
      </w:r>
    </w:p>
    <w:p w:rsidR="00B24BC8" w:rsidRDefault="006F6801" w:rsidP="00B24BC8">
      <w:pPr>
        <w:spacing w:after="0" w:line="360" w:lineRule="auto"/>
        <w:jc w:val="center"/>
        <w:rPr>
          <w:rFonts w:ascii="Times New Roman" w:hAnsi="Times New Roman" w:cs="Times New Roman"/>
          <w:sz w:val="24"/>
          <w:szCs w:val="24"/>
        </w:rPr>
      </w:pPr>
      <w:r w:rsidRPr="000147BF">
        <w:rPr>
          <w:rFonts w:ascii="Times New Roman" w:hAnsi="Times New Roman" w:cs="Times New Roman"/>
          <w:position w:val="-32"/>
          <w:sz w:val="24"/>
          <w:szCs w:val="24"/>
        </w:rPr>
        <w:object w:dxaOrig="3760" w:dyaOrig="740">
          <v:shape id="_x0000_i1157" type="#_x0000_t75" style="width:188.25pt;height:37.65pt" o:ole="">
            <v:imagedata r:id="rId314" o:title=""/>
          </v:shape>
          <o:OLEObject Type="Embed" ProgID="Equation.DSMT4" ShapeID="_x0000_i1157" DrawAspect="Content" ObjectID="_1401011809" r:id="rId315"/>
        </w:object>
      </w:r>
    </w:p>
    <w:p w:rsidR="00B24BC8" w:rsidRDefault="00745FFA" w:rsidP="00B24BC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3315E3">
        <w:rPr>
          <w:rFonts w:ascii="Times New Roman" w:hAnsi="Times New Roman" w:cs="Times New Roman"/>
          <w:sz w:val="24"/>
          <w:szCs w:val="24"/>
        </w:rPr>
        <w:t>čia</w:t>
      </w:r>
      <w:proofErr w:type="gramEnd"/>
      <w:r w:rsidR="00B24BC8">
        <w:rPr>
          <w:rFonts w:ascii="Times New Roman" w:hAnsi="Times New Roman" w:cs="Times New Roman"/>
          <w:sz w:val="24"/>
          <w:szCs w:val="24"/>
        </w:rPr>
        <w:t xml:space="preserve"> </w:t>
      </w:r>
      <w:r w:rsidR="00B24BC8" w:rsidRPr="00DD1DB5">
        <w:rPr>
          <w:rFonts w:ascii="Times New Roman" w:hAnsi="Times New Roman" w:cs="Times New Roman"/>
          <w:position w:val="-14"/>
          <w:sz w:val="24"/>
          <w:szCs w:val="24"/>
        </w:rPr>
        <w:object w:dxaOrig="1080" w:dyaOrig="380">
          <v:shape id="_x0000_i1158" type="#_x0000_t75" style="width:54.6pt;height:17.9pt" o:ole="">
            <v:imagedata r:id="rId298" o:title=""/>
          </v:shape>
          <o:OLEObject Type="Embed" ProgID="Equation.DSMT4" ShapeID="_x0000_i1158" DrawAspect="Content" ObjectID="_1401011810" r:id="rId316"/>
        </w:object>
      </w:r>
      <w:r w:rsidR="00B24BC8">
        <w:rPr>
          <w:rFonts w:ascii="Times New Roman" w:hAnsi="Times New Roman" w:cs="Times New Roman"/>
          <w:sz w:val="24"/>
          <w:szCs w:val="24"/>
        </w:rPr>
        <w:t xml:space="preserve"> – fibros ilgis; </w:t>
      </w:r>
    </w:p>
    <w:p w:rsidR="00B24BC8" w:rsidRDefault="00745FFA" w:rsidP="00B24BC8">
      <w:pPr>
        <w:spacing w:after="0" w:line="360" w:lineRule="auto"/>
        <w:jc w:val="both"/>
        <w:rPr>
          <w:rFonts w:ascii="Times New Roman" w:hAnsi="Times New Roman" w:cs="Times New Roman"/>
          <w:sz w:val="24"/>
          <w:szCs w:val="24"/>
        </w:rPr>
      </w:pPr>
      <w:r>
        <w:rPr>
          <w:position w:val="-14"/>
        </w:rPr>
        <w:tab/>
      </w:r>
      <w:r>
        <w:rPr>
          <w:position w:val="-14"/>
        </w:rPr>
        <w:tab/>
      </w:r>
      <w:r w:rsidR="00B24BC8" w:rsidRPr="000147BF">
        <w:rPr>
          <w:position w:val="-14"/>
        </w:rPr>
        <w:object w:dxaOrig="1359" w:dyaOrig="380">
          <v:shape id="_x0000_i1159" type="#_x0000_t75" style="width:68.25pt;height:17.9pt" o:ole="">
            <v:imagedata r:id="rId300" o:title=""/>
          </v:shape>
          <o:OLEObject Type="Embed" ProgID="Equation.DSMT4" ShapeID="_x0000_i1159" DrawAspect="Content" ObjectID="_1401011811" r:id="rId317"/>
        </w:object>
      </w:r>
      <w:r w:rsidR="00B24BC8">
        <w:rPr>
          <w:rFonts w:ascii="Times New Roman" w:hAnsi="Times New Roman" w:cs="Times New Roman"/>
          <w:sz w:val="24"/>
          <w:szCs w:val="24"/>
        </w:rPr>
        <w:t xml:space="preserve">– </w:t>
      </w:r>
      <w:proofErr w:type="gramStart"/>
      <w:r w:rsidR="00B24BC8">
        <w:rPr>
          <w:rFonts w:ascii="Times New Roman" w:hAnsi="Times New Roman" w:cs="Times New Roman"/>
          <w:sz w:val="24"/>
          <w:szCs w:val="24"/>
        </w:rPr>
        <w:t>fibros</w:t>
      </w:r>
      <w:proofErr w:type="gramEnd"/>
      <w:r w:rsidR="00B24BC8">
        <w:rPr>
          <w:rFonts w:ascii="Times New Roman" w:hAnsi="Times New Roman" w:cs="Times New Roman"/>
          <w:sz w:val="24"/>
          <w:szCs w:val="24"/>
        </w:rPr>
        <w:t xml:space="preserve"> skersmuo;</w:t>
      </w:r>
    </w:p>
    <w:p w:rsidR="00B24BC8" w:rsidRDefault="00745FFA" w:rsidP="00B24BC8">
      <w:pPr>
        <w:spacing w:after="0" w:line="360" w:lineRule="auto"/>
        <w:jc w:val="both"/>
        <w:rPr>
          <w:rFonts w:ascii="Times New Roman" w:hAnsi="Times New Roman" w:cs="Times New Roman"/>
          <w:sz w:val="24"/>
          <w:szCs w:val="24"/>
        </w:rPr>
      </w:pPr>
      <w:r>
        <w:rPr>
          <w:position w:val="-14"/>
        </w:rPr>
        <w:tab/>
      </w:r>
      <w:r>
        <w:rPr>
          <w:position w:val="-14"/>
        </w:rPr>
        <w:tab/>
      </w:r>
      <w:r w:rsidR="00B24BC8" w:rsidRPr="000147BF">
        <w:rPr>
          <w:position w:val="-14"/>
        </w:rPr>
        <w:object w:dxaOrig="1120" w:dyaOrig="380">
          <v:shape id="_x0000_i1160" type="#_x0000_t75" style="width:56pt;height:17.9pt" o:ole="">
            <v:imagedata r:id="rId318" o:title=""/>
          </v:shape>
          <o:OLEObject Type="Embed" ProgID="Equation.DSMT4" ShapeID="_x0000_i1160" DrawAspect="Content" ObjectID="_1401011812" r:id="rId319"/>
        </w:object>
      </w:r>
      <w:r w:rsidR="00B24BC8">
        <w:rPr>
          <w:rFonts w:ascii="Times New Roman" w:hAnsi="Times New Roman" w:cs="Times New Roman"/>
          <w:sz w:val="24"/>
          <w:szCs w:val="24"/>
        </w:rPr>
        <w:t xml:space="preserve">– </w:t>
      </w:r>
      <w:proofErr w:type="gramStart"/>
      <w:r w:rsidR="00B24BC8">
        <w:rPr>
          <w:rFonts w:ascii="Times New Roman" w:hAnsi="Times New Roman" w:cs="Times New Roman"/>
          <w:sz w:val="24"/>
          <w:szCs w:val="24"/>
        </w:rPr>
        <w:t>fibrų</w:t>
      </w:r>
      <w:proofErr w:type="gramEnd"/>
      <w:r w:rsidR="00B24BC8">
        <w:rPr>
          <w:rFonts w:ascii="Times New Roman" w:hAnsi="Times New Roman" w:cs="Times New Roman"/>
          <w:sz w:val="24"/>
          <w:szCs w:val="24"/>
        </w:rPr>
        <w:t xml:space="preserve"> kiekis;</w:t>
      </w:r>
    </w:p>
    <w:p w:rsidR="00B24BC8" w:rsidRDefault="00745FFA" w:rsidP="00B24BC8">
      <w:pPr>
        <w:spacing w:after="0" w:line="360" w:lineRule="auto"/>
        <w:jc w:val="both"/>
        <w:rPr>
          <w:rFonts w:ascii="Times New Roman" w:hAnsi="Times New Roman" w:cs="Times New Roman"/>
          <w:sz w:val="24"/>
          <w:szCs w:val="24"/>
        </w:rPr>
      </w:pPr>
      <w:r>
        <w:rPr>
          <w:position w:val="-10"/>
        </w:rPr>
        <w:tab/>
      </w:r>
      <w:r>
        <w:rPr>
          <w:position w:val="-10"/>
        </w:rPr>
        <w:tab/>
      </w:r>
      <w:r w:rsidR="00B24BC8" w:rsidRPr="000147BF">
        <w:rPr>
          <w:position w:val="-10"/>
        </w:rPr>
        <w:object w:dxaOrig="920" w:dyaOrig="320">
          <v:shape id="_x0000_i1161" type="#_x0000_t75" style="width:47.05pt;height:15.55pt" o:ole="">
            <v:imagedata r:id="rId304" o:title=""/>
          </v:shape>
          <o:OLEObject Type="Embed" ProgID="Equation.DSMT4" ShapeID="_x0000_i1161" DrawAspect="Content" ObjectID="_1401011813" r:id="rId320"/>
        </w:object>
      </w:r>
      <w:r w:rsidR="00B24BC8">
        <w:rPr>
          <w:rFonts w:ascii="Times New Roman" w:hAnsi="Times New Roman" w:cs="Times New Roman"/>
          <w:sz w:val="24"/>
          <w:szCs w:val="24"/>
        </w:rPr>
        <w:t xml:space="preserve"> – </w:t>
      </w:r>
      <w:proofErr w:type="gramStart"/>
      <w:r w:rsidR="00B24BC8">
        <w:rPr>
          <w:rFonts w:ascii="Times New Roman" w:hAnsi="Times New Roman" w:cs="Times New Roman"/>
          <w:sz w:val="24"/>
          <w:szCs w:val="24"/>
        </w:rPr>
        <w:t>sukibim</w:t>
      </w:r>
      <w:r w:rsidR="00741C04">
        <w:rPr>
          <w:rFonts w:ascii="Times New Roman" w:hAnsi="Times New Roman" w:cs="Times New Roman"/>
          <w:sz w:val="24"/>
          <w:szCs w:val="24"/>
        </w:rPr>
        <w:t>o</w:t>
      </w:r>
      <w:proofErr w:type="gramEnd"/>
      <w:r w:rsidR="00741C04">
        <w:rPr>
          <w:rFonts w:ascii="Times New Roman" w:hAnsi="Times New Roman" w:cs="Times New Roman"/>
          <w:sz w:val="24"/>
          <w:szCs w:val="24"/>
        </w:rPr>
        <w:t xml:space="preserve"> koeficientas lenktoms fibroms.</w:t>
      </w:r>
    </w:p>
    <w:p w:rsidR="00665EE9" w:rsidRDefault="00745FFA" w:rsidP="008813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C64626" w:rsidRPr="001D1B08" w:rsidRDefault="003315E3" w:rsidP="007949CD">
      <w:pPr>
        <w:pStyle w:val="Antrat3"/>
      </w:pPr>
      <w:bookmarkStart w:id="47" w:name="_Toc313890269"/>
      <w:bookmarkStart w:id="48" w:name="_Toc322546787"/>
      <w:r>
        <w:rPr>
          <w:sz w:val="26"/>
          <w:szCs w:val="26"/>
          <w:lang w:eastAsia="lt-LT"/>
        </w:rPr>
        <w:t>3</w:t>
      </w:r>
      <w:r w:rsidR="001D1B08">
        <w:rPr>
          <w:sz w:val="26"/>
          <w:szCs w:val="26"/>
          <w:lang w:eastAsia="lt-LT"/>
        </w:rPr>
        <w:t>.4.3</w:t>
      </w:r>
      <w:r>
        <w:rPr>
          <w:sz w:val="26"/>
          <w:szCs w:val="26"/>
          <w:lang w:eastAsia="lt-LT"/>
        </w:rPr>
        <w:t>.</w:t>
      </w:r>
      <w:r w:rsidR="001D1B08">
        <w:rPr>
          <w:sz w:val="26"/>
          <w:szCs w:val="26"/>
          <w:lang w:eastAsia="lt-LT"/>
        </w:rPr>
        <w:t xml:space="preserve"> </w:t>
      </w:r>
      <w:r w:rsidR="00C64626" w:rsidRPr="001D1B08">
        <w:rPr>
          <w:sz w:val="26"/>
          <w:szCs w:val="26"/>
          <w:lang w:eastAsia="lt-LT"/>
        </w:rPr>
        <w:t xml:space="preserve">Sijų įstrižojo pjūvio </w:t>
      </w:r>
      <w:r w:rsidR="00741C04">
        <w:rPr>
          <w:sz w:val="26"/>
          <w:szCs w:val="26"/>
          <w:lang w:eastAsia="lt-LT"/>
        </w:rPr>
        <w:t>stiprumas</w:t>
      </w:r>
      <w:r w:rsidR="00C64626" w:rsidRPr="001D1B08">
        <w:rPr>
          <w:sz w:val="26"/>
          <w:szCs w:val="26"/>
          <w:lang w:eastAsia="lt-LT"/>
        </w:rPr>
        <w:t xml:space="preserve"> pagal </w:t>
      </w:r>
      <w:r w:rsidR="00C64626" w:rsidRPr="001D1B08">
        <w:t>S. A. Ashour</w:t>
      </w:r>
      <w:r w:rsidR="00B3688A">
        <w:t>o</w:t>
      </w:r>
      <w:r w:rsidR="00C64626" w:rsidRPr="001D1B08">
        <w:t>, G. S. Hasanain</w:t>
      </w:r>
      <w:r w:rsidR="00B3688A">
        <w:t>o, F. F. Wafa</w:t>
      </w:r>
      <w:r w:rsidR="00292181">
        <w:t>’o</w:t>
      </w:r>
      <w:r w:rsidR="00B3688A">
        <w:t xml:space="preserve"> </w:t>
      </w:r>
      <w:r w:rsidR="00C64626" w:rsidRPr="001D1B08">
        <w:t>modelį</w:t>
      </w:r>
      <w:bookmarkEnd w:id="47"/>
      <w:bookmarkEnd w:id="48"/>
    </w:p>
    <w:p w:rsidR="00C64626" w:rsidRDefault="00C64626" w:rsidP="00FB1A9B">
      <w:pPr>
        <w:spacing w:after="0" w:line="360" w:lineRule="auto"/>
        <w:ind w:firstLine="397"/>
        <w:jc w:val="both"/>
        <w:rPr>
          <w:rFonts w:ascii="Times New Roman" w:hAnsi="Times New Roman" w:cs="Times New Roman"/>
          <w:sz w:val="24"/>
          <w:szCs w:val="24"/>
        </w:rPr>
      </w:pPr>
    </w:p>
    <w:p w:rsidR="00DF5570" w:rsidRPr="00256554" w:rsidRDefault="00FB1A9B" w:rsidP="00DF5570">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 xml:space="preserve">C serijos sijų </w:t>
      </w:r>
      <w:r w:rsidR="00741C04">
        <w:rPr>
          <w:rFonts w:ascii="Times New Roman" w:hAnsi="Times New Roman" w:cs="Times New Roman"/>
          <w:b/>
          <w:sz w:val="24"/>
          <w:szCs w:val="24"/>
        </w:rPr>
        <w:t>teorinis</w:t>
      </w:r>
      <w:r w:rsidR="00DF5570">
        <w:rPr>
          <w:rFonts w:ascii="Times New Roman" w:hAnsi="Times New Roman" w:cs="Times New Roman"/>
          <w:b/>
          <w:sz w:val="24"/>
          <w:szCs w:val="24"/>
        </w:rPr>
        <w:t xml:space="preserve"> įstrižojo pjūvio </w:t>
      </w:r>
      <w:r w:rsidR="00741C04">
        <w:rPr>
          <w:rFonts w:ascii="Times New Roman" w:hAnsi="Times New Roman" w:cs="Times New Roman"/>
          <w:b/>
          <w:sz w:val="24"/>
          <w:szCs w:val="24"/>
        </w:rPr>
        <w:t>stiprumas</w:t>
      </w:r>
    </w:p>
    <w:p w:rsidR="00FB1A9B" w:rsidRDefault="00741C04" w:rsidP="00FB1A9B">
      <w:pPr>
        <w:spacing w:after="0" w:line="360" w:lineRule="auto"/>
        <w:contextualSpacing/>
        <w:jc w:val="center"/>
        <w:rPr>
          <w:rFonts w:ascii="Times New Roman" w:hAnsi="Times New Roman" w:cs="Times New Roman"/>
          <w:sz w:val="24"/>
          <w:szCs w:val="24"/>
        </w:rPr>
      </w:pPr>
      <w:r w:rsidRPr="00741C04">
        <w:rPr>
          <w:rFonts w:ascii="Times New Roman" w:hAnsi="Times New Roman" w:cs="Times New Roman"/>
          <w:position w:val="-24"/>
          <w:sz w:val="24"/>
          <w:szCs w:val="24"/>
        </w:rPr>
        <w:object w:dxaOrig="9260" w:dyaOrig="620">
          <v:shape id="_x0000_i1162" type="#_x0000_t75" style="width:462.6pt;height:30.6pt" o:ole="">
            <v:imagedata r:id="rId321" o:title=""/>
          </v:shape>
          <o:OLEObject Type="Embed" ProgID="Equation.DSMT4" ShapeID="_x0000_i1162" DrawAspect="Content" ObjectID="_1401011814" r:id="rId322"/>
        </w:object>
      </w:r>
    </w:p>
    <w:p w:rsidR="00FB1A9B" w:rsidRDefault="00FB1A9B" w:rsidP="00FB1A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Pr="00FB1A9B">
        <w:rPr>
          <w:rFonts w:ascii="Times New Roman" w:hAnsi="Times New Roman" w:cs="Times New Roman"/>
          <w:i/>
          <w:position w:val="-6"/>
          <w:sz w:val="24"/>
          <w:szCs w:val="24"/>
        </w:rPr>
        <w:object w:dxaOrig="620" w:dyaOrig="279">
          <v:shape id="_x0000_i1163" type="#_x0000_t75" style="width:30.6pt;height:13.65pt" o:ole="">
            <v:imagedata r:id="rId284" o:title=""/>
          </v:shape>
          <o:OLEObject Type="Embed" ProgID="Equation.DSMT4" ShapeID="_x0000_i1163" DrawAspect="Content" ObjectID="_1401011815" r:id="rId323"/>
        </w:object>
      </w:r>
      <w:r>
        <w:rPr>
          <w:rFonts w:ascii="Times New Roman" w:hAnsi="Times New Roman" w:cs="Times New Roman"/>
          <w:i/>
          <w:sz w:val="24"/>
          <w:szCs w:val="24"/>
        </w:rPr>
        <w:t xml:space="preserve">– </w:t>
      </w:r>
      <w:r>
        <w:rPr>
          <w:rFonts w:ascii="Times New Roman" w:hAnsi="Times New Roman" w:cs="Times New Roman"/>
          <w:sz w:val="24"/>
          <w:szCs w:val="24"/>
        </w:rPr>
        <w:t xml:space="preserve">fibrų faktorius, kai </w:t>
      </w:r>
      <w:r w:rsidRPr="00FB1A9B">
        <w:rPr>
          <w:rFonts w:ascii="Times New Roman" w:hAnsi="Times New Roman" w:cs="Times New Roman"/>
          <w:position w:val="-14"/>
          <w:sz w:val="24"/>
          <w:szCs w:val="24"/>
        </w:rPr>
        <w:object w:dxaOrig="680" w:dyaOrig="380">
          <v:shape id="_x0000_i1164" type="#_x0000_t75" style="width:33.9pt;height:17.9pt" o:ole="">
            <v:imagedata r:id="rId286" o:title=""/>
          </v:shape>
          <o:OLEObject Type="Embed" ProgID="Equation.DSMT4" ShapeID="_x0000_i1164" DrawAspect="Content" ObjectID="_1401011816" r:id="rId324"/>
        </w:object>
      </w:r>
      <w:r>
        <w:rPr>
          <w:rFonts w:ascii="Times New Roman" w:hAnsi="Times New Roman" w:cs="Times New Roman"/>
          <w:sz w:val="24"/>
          <w:szCs w:val="24"/>
        </w:rPr>
        <w:t>;</w:t>
      </w:r>
    </w:p>
    <w:p w:rsidR="00FB1A9B" w:rsidRPr="00AE6627" w:rsidRDefault="00FB1A9B" w:rsidP="00FB1A9B">
      <w:pPr>
        <w:spacing w:after="0" w:line="360" w:lineRule="auto"/>
        <w:jc w:val="both"/>
        <w:rPr>
          <w:rFonts w:ascii="Times New Roman" w:hAnsi="Times New Roman" w:cs="Times New Roman"/>
          <w:sz w:val="24"/>
          <w:szCs w:val="24"/>
        </w:rPr>
      </w:pPr>
      <w:r>
        <w:rPr>
          <w:position w:val="-14"/>
        </w:rPr>
        <w:tab/>
      </w:r>
      <w:r w:rsidRPr="00275065">
        <w:rPr>
          <w:position w:val="-14"/>
        </w:rPr>
        <w:object w:dxaOrig="3960" w:dyaOrig="380">
          <v:shape id="_x0000_i1165" type="#_x0000_t75" style="width:200pt;height:17.9pt" o:ole="">
            <v:imagedata r:id="rId273" o:title=""/>
          </v:shape>
          <o:OLEObject Type="Embed" ProgID="Equation.DSMT4" ShapeID="_x0000_i1165" DrawAspect="Content" ObjectID="_1401011817" r:id="rId325"/>
        </w:object>
      </w:r>
      <w:r>
        <w:rPr>
          <w:position w:val="-14"/>
        </w:rPr>
        <w:t xml:space="preserve"> </w:t>
      </w:r>
      <w:r>
        <w:rPr>
          <w:rFonts w:ascii="Times New Roman" w:hAnsi="Times New Roman" w:cs="Times New Roman"/>
          <w:sz w:val="24"/>
          <w:szCs w:val="24"/>
        </w:rPr>
        <w:t>–</w:t>
      </w:r>
      <w:r w:rsidRPr="0021626E">
        <w:rPr>
          <w:rFonts w:ascii="Times New Roman" w:hAnsi="Times New Roman" w:cs="Times New Roman"/>
          <w:sz w:val="24"/>
          <w:szCs w:val="24"/>
        </w:rPr>
        <w:t xml:space="preserve"> </w:t>
      </w:r>
      <w:r>
        <w:rPr>
          <w:rFonts w:ascii="Times New Roman" w:hAnsi="Times New Roman" w:cs="Times New Roman"/>
          <w:sz w:val="24"/>
          <w:szCs w:val="24"/>
        </w:rPr>
        <w:t xml:space="preserve">C serijos </w:t>
      </w:r>
      <w:r w:rsidRPr="0021626E">
        <w:rPr>
          <w:rFonts w:ascii="Times New Roman" w:hAnsi="Times New Roman" w:cs="Times New Roman"/>
          <w:sz w:val="24"/>
          <w:szCs w:val="24"/>
        </w:rPr>
        <w:t>beton</w:t>
      </w:r>
      <w:r>
        <w:rPr>
          <w:rFonts w:ascii="Times New Roman" w:hAnsi="Times New Roman" w:cs="Times New Roman"/>
          <w:sz w:val="24"/>
          <w:szCs w:val="24"/>
        </w:rPr>
        <w:t>o vidutinis cilindrinis gniuždomasis stipris (4.2 lentelė);</w:t>
      </w:r>
    </w:p>
    <w:p w:rsidR="00FB1A9B" w:rsidRDefault="00FB1A9B" w:rsidP="00FB1A9B">
      <w:pPr>
        <w:spacing w:after="0" w:line="360" w:lineRule="auto"/>
        <w:jc w:val="both"/>
        <w:rPr>
          <w:rFonts w:ascii="Times New Roman" w:hAnsi="Times New Roman" w:cs="Times New Roman"/>
          <w:sz w:val="24"/>
          <w:szCs w:val="24"/>
        </w:rPr>
      </w:pPr>
      <w:r>
        <w:rPr>
          <w:position w:val="-10"/>
        </w:rPr>
        <w:lastRenderedPageBreak/>
        <w:tab/>
      </w:r>
      <w:r w:rsidRPr="000147BF">
        <w:rPr>
          <w:position w:val="-10"/>
        </w:rPr>
        <w:object w:dxaOrig="1219" w:dyaOrig="320">
          <v:shape id="_x0000_i1166" type="#_x0000_t75" style="width:62.1pt;height:16.45pt" o:ole="">
            <v:imagedata r:id="rId277" o:title=""/>
          </v:shape>
          <o:OLEObject Type="Embed" ProgID="Equation.DSMT4" ShapeID="_x0000_i1166" DrawAspect="Content" ObjectID="_1401011818" r:id="rId326"/>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išilginės</w:t>
      </w:r>
      <w:proofErr w:type="gramEnd"/>
      <w:r>
        <w:rPr>
          <w:rFonts w:ascii="Times New Roman" w:hAnsi="Times New Roman" w:cs="Times New Roman"/>
          <w:sz w:val="24"/>
          <w:szCs w:val="24"/>
        </w:rPr>
        <w:t xml:space="preserve"> armatūros kiekis;</w:t>
      </w:r>
    </w:p>
    <w:p w:rsidR="00FB1A9B" w:rsidRDefault="00FB1A9B" w:rsidP="00FB1A9B">
      <w:pPr>
        <w:spacing w:after="0" w:line="360" w:lineRule="auto"/>
        <w:jc w:val="both"/>
        <w:rPr>
          <w:rFonts w:ascii="Times New Roman" w:hAnsi="Times New Roman" w:cs="Times New Roman"/>
          <w:sz w:val="24"/>
          <w:szCs w:val="24"/>
        </w:rPr>
      </w:pPr>
      <w:r>
        <w:rPr>
          <w:rFonts w:ascii="Times New Roman" w:hAnsi="Times New Roman" w:cs="Times New Roman"/>
          <w:position w:val="-10"/>
          <w:sz w:val="24"/>
          <w:szCs w:val="24"/>
        </w:rPr>
        <w:tab/>
      </w:r>
      <w:r w:rsidRPr="00EC05E4">
        <w:rPr>
          <w:rFonts w:ascii="Times New Roman" w:hAnsi="Times New Roman" w:cs="Times New Roman"/>
          <w:position w:val="-10"/>
          <w:sz w:val="24"/>
          <w:szCs w:val="24"/>
        </w:rPr>
        <w:object w:dxaOrig="2540" w:dyaOrig="320">
          <v:shape id="_x0000_i1167" type="#_x0000_t75" style="width:126.6pt;height:15.55pt" o:ole="">
            <v:imagedata r:id="rId271" o:title=""/>
          </v:shape>
          <o:OLEObject Type="Embed" ProgID="Equation.DSMT4" ShapeID="_x0000_i1167" DrawAspect="Content" ObjectID="_1401011819" r:id="rId327"/>
        </w:object>
      </w:r>
      <w:r>
        <w:rPr>
          <w:rFonts w:ascii="Times New Roman" w:hAnsi="Times New Roman" w:cs="Times New Roman"/>
          <w:sz w:val="24"/>
          <w:szCs w:val="24"/>
        </w:rPr>
        <w:t>–</w:t>
      </w:r>
      <w:r w:rsidRPr="0021626E">
        <w:rPr>
          <w:rFonts w:ascii="Times New Roman" w:hAnsi="Times New Roman" w:cs="Times New Roman"/>
          <w:sz w:val="24"/>
          <w:szCs w:val="24"/>
        </w:rPr>
        <w:t xml:space="preserve"> </w:t>
      </w:r>
      <w:proofErr w:type="gramStart"/>
      <w:r w:rsidRPr="0021626E">
        <w:rPr>
          <w:rFonts w:ascii="Times New Roman" w:hAnsi="Times New Roman" w:cs="Times New Roman"/>
          <w:sz w:val="24"/>
          <w:szCs w:val="24"/>
        </w:rPr>
        <w:t>naudingojo</w:t>
      </w:r>
      <w:proofErr w:type="gramEnd"/>
      <w:r w:rsidRPr="0021626E">
        <w:rPr>
          <w:rFonts w:ascii="Times New Roman" w:hAnsi="Times New Roman" w:cs="Times New Roman"/>
          <w:sz w:val="24"/>
          <w:szCs w:val="24"/>
        </w:rPr>
        <w:t xml:space="preserve"> a</w:t>
      </w:r>
      <w:r w:rsidR="00741C04">
        <w:rPr>
          <w:rFonts w:ascii="Times New Roman" w:hAnsi="Times New Roman" w:cs="Times New Roman"/>
          <w:sz w:val="24"/>
          <w:szCs w:val="24"/>
        </w:rPr>
        <w:t>ukščio ir jėgos peties santykis.</w:t>
      </w:r>
    </w:p>
    <w:p w:rsidR="00DF5570" w:rsidRDefault="00FB1A9B" w:rsidP="00352823">
      <w:pPr>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ab/>
      </w:r>
    </w:p>
    <w:p w:rsidR="00DF5570" w:rsidRPr="00256554" w:rsidRDefault="00352823" w:rsidP="00DF5570">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SFRC_0</w:t>
      </w:r>
      <w:proofErr w:type="gramStart"/>
      <w:r w:rsidRPr="00256554">
        <w:rPr>
          <w:rFonts w:ascii="Times New Roman" w:hAnsi="Times New Roman" w:cs="Times New Roman"/>
          <w:b/>
          <w:sz w:val="24"/>
          <w:szCs w:val="24"/>
        </w:rPr>
        <w:t>,75</w:t>
      </w:r>
      <w:proofErr w:type="gramEnd"/>
      <w:r w:rsidRPr="00256554">
        <w:rPr>
          <w:rFonts w:ascii="Times New Roman" w:hAnsi="Times New Roman" w:cs="Times New Roman"/>
          <w:b/>
          <w:sz w:val="24"/>
          <w:szCs w:val="24"/>
        </w:rPr>
        <w:t xml:space="preserve"> serijos sijų </w:t>
      </w:r>
      <w:r w:rsidR="00741C04">
        <w:rPr>
          <w:rFonts w:ascii="Times New Roman" w:hAnsi="Times New Roman" w:cs="Times New Roman"/>
          <w:b/>
          <w:sz w:val="24"/>
          <w:szCs w:val="24"/>
        </w:rPr>
        <w:t>teorinis</w:t>
      </w:r>
      <w:r w:rsidR="00DF5570">
        <w:rPr>
          <w:rFonts w:ascii="Times New Roman" w:hAnsi="Times New Roman" w:cs="Times New Roman"/>
          <w:b/>
          <w:sz w:val="24"/>
          <w:szCs w:val="24"/>
        </w:rPr>
        <w:t xml:space="preserve"> įstrižojo pjūvio </w:t>
      </w:r>
      <w:r w:rsidR="00741C04">
        <w:rPr>
          <w:rFonts w:ascii="Times New Roman" w:hAnsi="Times New Roman" w:cs="Times New Roman"/>
          <w:b/>
          <w:sz w:val="24"/>
          <w:szCs w:val="24"/>
        </w:rPr>
        <w:t>stiprumas</w:t>
      </w:r>
    </w:p>
    <w:p w:rsidR="00C64626" w:rsidRDefault="00741C04" w:rsidP="00DF5570">
      <w:pPr>
        <w:spacing w:after="0" w:line="360" w:lineRule="auto"/>
        <w:jc w:val="both"/>
        <w:rPr>
          <w:rFonts w:ascii="Times New Roman" w:hAnsi="Times New Roman" w:cs="Times New Roman"/>
          <w:sz w:val="24"/>
          <w:szCs w:val="24"/>
        </w:rPr>
      </w:pPr>
      <w:r w:rsidRPr="00741C04">
        <w:rPr>
          <w:rFonts w:ascii="Times New Roman" w:hAnsi="Times New Roman" w:cs="Times New Roman"/>
          <w:position w:val="-24"/>
          <w:sz w:val="24"/>
          <w:szCs w:val="24"/>
        </w:rPr>
        <w:object w:dxaOrig="9580" w:dyaOrig="620">
          <v:shape id="_x0000_i1168" type="#_x0000_t75" style="width:477.65pt;height:30.6pt" o:ole="">
            <v:imagedata r:id="rId328" o:title=""/>
          </v:shape>
          <o:OLEObject Type="Embed" ProgID="Equation.DSMT4" ShapeID="_x0000_i1168" DrawAspect="Content" ObjectID="_1401011820" r:id="rId329"/>
        </w:object>
      </w:r>
    </w:p>
    <w:p w:rsidR="00C64626" w:rsidRDefault="00455B65" w:rsidP="00C646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C64626">
        <w:rPr>
          <w:rFonts w:ascii="Times New Roman" w:hAnsi="Times New Roman" w:cs="Times New Roman"/>
          <w:sz w:val="24"/>
          <w:szCs w:val="24"/>
        </w:rPr>
        <w:t>čia</w:t>
      </w:r>
      <w:proofErr w:type="gramEnd"/>
      <w:r w:rsidR="00C64626">
        <w:rPr>
          <w:rFonts w:ascii="Times New Roman" w:hAnsi="Times New Roman" w:cs="Times New Roman"/>
          <w:sz w:val="24"/>
          <w:szCs w:val="24"/>
        </w:rPr>
        <w:t xml:space="preserve"> </w:t>
      </w:r>
      <w:r w:rsidR="00C64626" w:rsidRPr="00A92A2A">
        <w:rPr>
          <w:rFonts w:ascii="Times New Roman" w:hAnsi="Times New Roman" w:cs="Times New Roman"/>
          <w:i/>
          <w:sz w:val="24"/>
          <w:szCs w:val="24"/>
        </w:rPr>
        <w:t>F</w:t>
      </w:r>
      <w:r w:rsidR="00C64626">
        <w:rPr>
          <w:rFonts w:ascii="Times New Roman" w:hAnsi="Times New Roman" w:cs="Times New Roman"/>
          <w:sz w:val="24"/>
          <w:szCs w:val="24"/>
        </w:rPr>
        <w:t xml:space="preserve"> – fibrų faktorius, kuris apskaičiuojamas pagal lygtį:</w:t>
      </w:r>
    </w:p>
    <w:p w:rsidR="00C64626" w:rsidRDefault="006F6801" w:rsidP="00C64626">
      <w:pPr>
        <w:spacing w:after="0" w:line="360" w:lineRule="auto"/>
        <w:jc w:val="center"/>
        <w:rPr>
          <w:rFonts w:ascii="Times New Roman" w:hAnsi="Times New Roman" w:cs="Times New Roman"/>
          <w:sz w:val="24"/>
          <w:szCs w:val="24"/>
        </w:rPr>
      </w:pPr>
      <w:r w:rsidRPr="000147BF">
        <w:rPr>
          <w:rFonts w:ascii="Times New Roman" w:hAnsi="Times New Roman" w:cs="Times New Roman"/>
          <w:position w:val="-32"/>
          <w:sz w:val="24"/>
          <w:szCs w:val="24"/>
        </w:rPr>
        <w:object w:dxaOrig="4000" w:dyaOrig="740">
          <v:shape id="_x0000_i1169" type="#_x0000_t75" style="width:200pt;height:37.65pt" o:ole="">
            <v:imagedata r:id="rId330" o:title=""/>
          </v:shape>
          <o:OLEObject Type="Embed" ProgID="Equation.DSMT4" ShapeID="_x0000_i1169" DrawAspect="Content" ObjectID="_1401011821" r:id="rId331"/>
        </w:object>
      </w:r>
    </w:p>
    <w:p w:rsidR="00C64626" w:rsidRDefault="00066795" w:rsidP="00C646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čia</w:t>
      </w:r>
      <w:proofErr w:type="gramEnd"/>
      <w:r w:rsidR="00C64626">
        <w:rPr>
          <w:rFonts w:ascii="Times New Roman" w:hAnsi="Times New Roman" w:cs="Times New Roman"/>
          <w:sz w:val="24"/>
          <w:szCs w:val="24"/>
        </w:rPr>
        <w:t xml:space="preserve"> </w:t>
      </w:r>
      <w:r w:rsidR="00C64626" w:rsidRPr="00DD1DB5">
        <w:rPr>
          <w:rFonts w:ascii="Times New Roman" w:hAnsi="Times New Roman" w:cs="Times New Roman"/>
          <w:position w:val="-14"/>
          <w:sz w:val="24"/>
          <w:szCs w:val="24"/>
        </w:rPr>
        <w:object w:dxaOrig="1080" w:dyaOrig="380">
          <v:shape id="_x0000_i1170" type="#_x0000_t75" style="width:54.6pt;height:17.9pt" o:ole="">
            <v:imagedata r:id="rId298" o:title=""/>
          </v:shape>
          <o:OLEObject Type="Embed" ProgID="Equation.DSMT4" ShapeID="_x0000_i1170" DrawAspect="Content" ObjectID="_1401011822" r:id="rId332"/>
        </w:object>
      </w:r>
      <w:r w:rsidR="00C64626">
        <w:rPr>
          <w:rFonts w:ascii="Times New Roman" w:hAnsi="Times New Roman" w:cs="Times New Roman"/>
          <w:sz w:val="24"/>
          <w:szCs w:val="24"/>
        </w:rPr>
        <w:t xml:space="preserve"> – fibros ilgis; </w:t>
      </w:r>
    </w:p>
    <w:p w:rsidR="00C64626" w:rsidRDefault="00C64626" w:rsidP="00C64626">
      <w:pPr>
        <w:spacing w:after="0" w:line="360" w:lineRule="auto"/>
        <w:jc w:val="both"/>
        <w:rPr>
          <w:rFonts w:ascii="Times New Roman" w:hAnsi="Times New Roman" w:cs="Times New Roman"/>
          <w:sz w:val="24"/>
          <w:szCs w:val="24"/>
        </w:rPr>
      </w:pPr>
      <w:r>
        <w:rPr>
          <w:position w:val="-14"/>
        </w:rPr>
        <w:tab/>
      </w:r>
      <w:r>
        <w:rPr>
          <w:position w:val="-14"/>
        </w:rPr>
        <w:tab/>
      </w:r>
      <w:r w:rsidRPr="000147BF">
        <w:rPr>
          <w:position w:val="-14"/>
        </w:rPr>
        <w:object w:dxaOrig="1359" w:dyaOrig="380">
          <v:shape id="_x0000_i1171" type="#_x0000_t75" style="width:68.25pt;height:17.9pt" o:ole="">
            <v:imagedata r:id="rId300" o:title=""/>
          </v:shape>
          <o:OLEObject Type="Embed" ProgID="Equation.DSMT4" ShapeID="_x0000_i1171" DrawAspect="Content" ObjectID="_1401011823" r:id="rId333"/>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fibros</w:t>
      </w:r>
      <w:proofErr w:type="gramEnd"/>
      <w:r>
        <w:rPr>
          <w:rFonts w:ascii="Times New Roman" w:hAnsi="Times New Roman" w:cs="Times New Roman"/>
          <w:sz w:val="24"/>
          <w:szCs w:val="24"/>
        </w:rPr>
        <w:t xml:space="preserve"> skersmuo;</w:t>
      </w:r>
    </w:p>
    <w:p w:rsidR="00C64626" w:rsidRDefault="00C64626" w:rsidP="00C64626">
      <w:pPr>
        <w:spacing w:after="0" w:line="360" w:lineRule="auto"/>
        <w:jc w:val="both"/>
        <w:rPr>
          <w:rFonts w:ascii="Times New Roman" w:hAnsi="Times New Roman" w:cs="Times New Roman"/>
          <w:sz w:val="24"/>
          <w:szCs w:val="24"/>
        </w:rPr>
      </w:pPr>
      <w:r>
        <w:rPr>
          <w:position w:val="-14"/>
        </w:rPr>
        <w:tab/>
      </w:r>
      <w:r>
        <w:rPr>
          <w:position w:val="-14"/>
        </w:rPr>
        <w:tab/>
      </w:r>
      <w:r w:rsidRPr="000147BF">
        <w:rPr>
          <w:position w:val="-14"/>
        </w:rPr>
        <w:object w:dxaOrig="1240" w:dyaOrig="380">
          <v:shape id="_x0000_i1172" type="#_x0000_t75" style="width:62.1pt;height:17.9pt" o:ole="">
            <v:imagedata r:id="rId302" o:title=""/>
          </v:shape>
          <o:OLEObject Type="Embed" ProgID="Equation.DSMT4" ShapeID="_x0000_i1172" DrawAspect="Content" ObjectID="_1401011824" r:id="rId334"/>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fibrų</w:t>
      </w:r>
      <w:proofErr w:type="gramEnd"/>
      <w:r>
        <w:rPr>
          <w:rFonts w:ascii="Times New Roman" w:hAnsi="Times New Roman" w:cs="Times New Roman"/>
          <w:sz w:val="24"/>
          <w:szCs w:val="24"/>
        </w:rPr>
        <w:t xml:space="preserve"> kiekis;</w:t>
      </w:r>
    </w:p>
    <w:p w:rsidR="00C64626" w:rsidRDefault="00C64626" w:rsidP="00C64626">
      <w:pPr>
        <w:spacing w:after="0" w:line="360" w:lineRule="auto"/>
        <w:jc w:val="both"/>
        <w:rPr>
          <w:rFonts w:ascii="Times New Roman" w:hAnsi="Times New Roman" w:cs="Times New Roman"/>
          <w:sz w:val="24"/>
          <w:szCs w:val="24"/>
        </w:rPr>
      </w:pPr>
      <w:r>
        <w:rPr>
          <w:position w:val="-10"/>
        </w:rPr>
        <w:tab/>
      </w:r>
      <w:r>
        <w:rPr>
          <w:position w:val="-10"/>
        </w:rPr>
        <w:tab/>
      </w:r>
      <w:r w:rsidRPr="000147BF">
        <w:rPr>
          <w:position w:val="-10"/>
        </w:rPr>
        <w:object w:dxaOrig="920" w:dyaOrig="320">
          <v:shape id="_x0000_i1173" type="#_x0000_t75" style="width:47.05pt;height:15.55pt" o:ole="">
            <v:imagedata r:id="rId304" o:title=""/>
          </v:shape>
          <o:OLEObject Type="Embed" ProgID="Equation.DSMT4" ShapeID="_x0000_i1173" DrawAspect="Content" ObjectID="_1401011825" r:id="rId335"/>
        </w:object>
      </w:r>
      <w:r>
        <w:rPr>
          <w:rFonts w:ascii="Times New Roman" w:hAnsi="Times New Roman" w:cs="Times New Roman"/>
          <w:sz w:val="24"/>
          <w:szCs w:val="24"/>
        </w:rPr>
        <w:t xml:space="preserve"> – </w:t>
      </w:r>
      <w:proofErr w:type="gramStart"/>
      <w:r>
        <w:rPr>
          <w:rFonts w:ascii="Times New Roman" w:hAnsi="Times New Roman" w:cs="Times New Roman"/>
          <w:sz w:val="24"/>
          <w:szCs w:val="24"/>
        </w:rPr>
        <w:t>sukibimo</w:t>
      </w:r>
      <w:proofErr w:type="gramEnd"/>
      <w:r>
        <w:rPr>
          <w:rFonts w:ascii="Times New Roman" w:hAnsi="Times New Roman" w:cs="Times New Roman"/>
          <w:sz w:val="24"/>
          <w:szCs w:val="24"/>
        </w:rPr>
        <w:t xml:space="preserve"> koeficientas lenktoms fibroms.</w:t>
      </w:r>
    </w:p>
    <w:p w:rsidR="00C64626" w:rsidRPr="00AE6627" w:rsidRDefault="00455B65" w:rsidP="00C64626">
      <w:pPr>
        <w:spacing w:after="0" w:line="360" w:lineRule="auto"/>
        <w:jc w:val="both"/>
        <w:rPr>
          <w:rFonts w:ascii="Times New Roman" w:hAnsi="Times New Roman" w:cs="Times New Roman"/>
          <w:sz w:val="24"/>
          <w:szCs w:val="24"/>
        </w:rPr>
      </w:pPr>
      <w:r>
        <w:rPr>
          <w:position w:val="-14"/>
        </w:rPr>
        <w:tab/>
      </w:r>
      <w:r w:rsidR="00C64626" w:rsidRPr="00275065">
        <w:rPr>
          <w:position w:val="-14"/>
        </w:rPr>
        <w:object w:dxaOrig="3960" w:dyaOrig="380">
          <v:shape id="_x0000_i1174" type="#_x0000_t75" style="width:200pt;height:17.9pt" o:ole="">
            <v:imagedata r:id="rId273" o:title=""/>
          </v:shape>
          <o:OLEObject Type="Embed" ProgID="Equation.DSMT4" ShapeID="_x0000_i1174" DrawAspect="Content" ObjectID="_1401011826" r:id="rId336"/>
        </w:object>
      </w:r>
      <w:r w:rsidR="00C64626">
        <w:rPr>
          <w:position w:val="-14"/>
        </w:rPr>
        <w:t xml:space="preserve"> </w:t>
      </w:r>
      <w:r w:rsidR="00C64626">
        <w:rPr>
          <w:rFonts w:ascii="Times New Roman" w:hAnsi="Times New Roman" w:cs="Times New Roman"/>
          <w:sz w:val="24"/>
          <w:szCs w:val="24"/>
        </w:rPr>
        <w:t>–</w:t>
      </w:r>
      <w:r w:rsidR="00C64626" w:rsidRPr="0021626E">
        <w:rPr>
          <w:rFonts w:ascii="Times New Roman" w:hAnsi="Times New Roman" w:cs="Times New Roman"/>
          <w:sz w:val="24"/>
          <w:szCs w:val="24"/>
        </w:rPr>
        <w:t xml:space="preserve"> </w:t>
      </w:r>
      <w:r w:rsidR="00C64626">
        <w:rPr>
          <w:rFonts w:ascii="Times New Roman" w:hAnsi="Times New Roman" w:cs="Times New Roman"/>
          <w:sz w:val="24"/>
          <w:szCs w:val="24"/>
        </w:rPr>
        <w:t xml:space="preserve">C serijos </w:t>
      </w:r>
      <w:r w:rsidR="00C64626" w:rsidRPr="0021626E">
        <w:rPr>
          <w:rFonts w:ascii="Times New Roman" w:hAnsi="Times New Roman" w:cs="Times New Roman"/>
          <w:sz w:val="24"/>
          <w:szCs w:val="24"/>
        </w:rPr>
        <w:t>beton</w:t>
      </w:r>
      <w:r w:rsidR="00C64626">
        <w:rPr>
          <w:rFonts w:ascii="Times New Roman" w:hAnsi="Times New Roman" w:cs="Times New Roman"/>
          <w:sz w:val="24"/>
          <w:szCs w:val="24"/>
        </w:rPr>
        <w:t>o vidutinis cilindrinis gniuždomasis stipris</w:t>
      </w:r>
      <w:r w:rsidR="00343224">
        <w:rPr>
          <w:rFonts w:ascii="Times New Roman" w:hAnsi="Times New Roman" w:cs="Times New Roman"/>
          <w:sz w:val="24"/>
          <w:szCs w:val="24"/>
        </w:rPr>
        <w:t xml:space="preserve"> (4.2 lentelė)</w:t>
      </w:r>
      <w:r w:rsidR="00C64626">
        <w:rPr>
          <w:rFonts w:ascii="Times New Roman" w:hAnsi="Times New Roman" w:cs="Times New Roman"/>
          <w:sz w:val="24"/>
          <w:szCs w:val="24"/>
        </w:rPr>
        <w:t>;</w:t>
      </w:r>
    </w:p>
    <w:p w:rsidR="00352823" w:rsidRDefault="00455B65" w:rsidP="00C64626">
      <w:pPr>
        <w:spacing w:after="0" w:line="360" w:lineRule="auto"/>
        <w:jc w:val="both"/>
        <w:rPr>
          <w:rFonts w:ascii="Times New Roman" w:hAnsi="Times New Roman" w:cs="Times New Roman"/>
          <w:sz w:val="24"/>
          <w:szCs w:val="24"/>
        </w:rPr>
      </w:pPr>
      <w:r>
        <w:rPr>
          <w:position w:val="-10"/>
        </w:rPr>
        <w:tab/>
      </w:r>
      <w:r w:rsidR="00352823" w:rsidRPr="000147BF">
        <w:rPr>
          <w:position w:val="-10"/>
        </w:rPr>
        <w:object w:dxaOrig="1219" w:dyaOrig="320">
          <v:shape id="_x0000_i1175" type="#_x0000_t75" style="width:62.1pt;height:16.45pt" o:ole="">
            <v:imagedata r:id="rId277" o:title=""/>
          </v:shape>
          <o:OLEObject Type="Embed" ProgID="Equation.DSMT4" ShapeID="_x0000_i1175" DrawAspect="Content" ObjectID="_1401011827" r:id="rId337"/>
        </w:object>
      </w:r>
      <w:r w:rsidR="00352823">
        <w:rPr>
          <w:rFonts w:ascii="Times New Roman" w:hAnsi="Times New Roman" w:cs="Times New Roman"/>
          <w:sz w:val="24"/>
          <w:szCs w:val="24"/>
        </w:rPr>
        <w:t xml:space="preserve">– </w:t>
      </w:r>
      <w:proofErr w:type="gramStart"/>
      <w:r w:rsidR="00352823">
        <w:rPr>
          <w:rFonts w:ascii="Times New Roman" w:hAnsi="Times New Roman" w:cs="Times New Roman"/>
          <w:sz w:val="24"/>
          <w:szCs w:val="24"/>
        </w:rPr>
        <w:t>išilginės</w:t>
      </w:r>
      <w:proofErr w:type="gramEnd"/>
      <w:r w:rsidR="00352823">
        <w:rPr>
          <w:rFonts w:ascii="Times New Roman" w:hAnsi="Times New Roman" w:cs="Times New Roman"/>
          <w:sz w:val="24"/>
          <w:szCs w:val="24"/>
        </w:rPr>
        <w:t xml:space="preserve"> armatūros kiekis;</w:t>
      </w:r>
    </w:p>
    <w:p w:rsidR="00C64626" w:rsidRDefault="00455B65" w:rsidP="00C64626">
      <w:pPr>
        <w:spacing w:after="0" w:line="360" w:lineRule="auto"/>
        <w:jc w:val="both"/>
        <w:rPr>
          <w:rFonts w:ascii="Times New Roman" w:hAnsi="Times New Roman" w:cs="Times New Roman"/>
          <w:sz w:val="24"/>
          <w:szCs w:val="24"/>
        </w:rPr>
      </w:pPr>
      <w:r>
        <w:rPr>
          <w:rFonts w:ascii="Times New Roman" w:hAnsi="Times New Roman" w:cs="Times New Roman"/>
          <w:position w:val="-10"/>
          <w:sz w:val="24"/>
          <w:szCs w:val="24"/>
        </w:rPr>
        <w:tab/>
      </w:r>
      <w:r w:rsidR="00C64626" w:rsidRPr="00EC05E4">
        <w:rPr>
          <w:rFonts w:ascii="Times New Roman" w:hAnsi="Times New Roman" w:cs="Times New Roman"/>
          <w:position w:val="-10"/>
          <w:sz w:val="24"/>
          <w:szCs w:val="24"/>
        </w:rPr>
        <w:object w:dxaOrig="2540" w:dyaOrig="320">
          <v:shape id="_x0000_i1176" type="#_x0000_t75" style="width:126.6pt;height:15.55pt" o:ole="">
            <v:imagedata r:id="rId271" o:title=""/>
          </v:shape>
          <o:OLEObject Type="Embed" ProgID="Equation.DSMT4" ShapeID="_x0000_i1176" DrawAspect="Content" ObjectID="_1401011828" r:id="rId338"/>
        </w:object>
      </w:r>
      <w:r w:rsidR="00C64626">
        <w:rPr>
          <w:rFonts w:ascii="Times New Roman" w:hAnsi="Times New Roman" w:cs="Times New Roman"/>
          <w:sz w:val="24"/>
          <w:szCs w:val="24"/>
        </w:rPr>
        <w:t>–</w:t>
      </w:r>
      <w:r w:rsidR="00C64626" w:rsidRPr="0021626E">
        <w:rPr>
          <w:rFonts w:ascii="Times New Roman" w:hAnsi="Times New Roman" w:cs="Times New Roman"/>
          <w:sz w:val="24"/>
          <w:szCs w:val="24"/>
        </w:rPr>
        <w:t xml:space="preserve"> </w:t>
      </w:r>
      <w:proofErr w:type="gramStart"/>
      <w:r w:rsidR="00C64626" w:rsidRPr="0021626E">
        <w:rPr>
          <w:rFonts w:ascii="Times New Roman" w:hAnsi="Times New Roman" w:cs="Times New Roman"/>
          <w:sz w:val="24"/>
          <w:szCs w:val="24"/>
        </w:rPr>
        <w:t>naudingojo</w:t>
      </w:r>
      <w:proofErr w:type="gramEnd"/>
      <w:r w:rsidR="00C64626" w:rsidRPr="0021626E">
        <w:rPr>
          <w:rFonts w:ascii="Times New Roman" w:hAnsi="Times New Roman" w:cs="Times New Roman"/>
          <w:sz w:val="24"/>
          <w:szCs w:val="24"/>
        </w:rPr>
        <w:t xml:space="preserve"> a</w:t>
      </w:r>
      <w:r w:rsidR="00C64626">
        <w:rPr>
          <w:rFonts w:ascii="Times New Roman" w:hAnsi="Times New Roman" w:cs="Times New Roman"/>
          <w:sz w:val="24"/>
          <w:szCs w:val="24"/>
        </w:rPr>
        <w:t xml:space="preserve">ukščio ir </w:t>
      </w:r>
      <w:r w:rsidR="00741C04">
        <w:rPr>
          <w:rFonts w:ascii="Times New Roman" w:hAnsi="Times New Roman" w:cs="Times New Roman"/>
          <w:sz w:val="24"/>
          <w:szCs w:val="24"/>
        </w:rPr>
        <w:t>jėgos peties santykis.</w:t>
      </w:r>
    </w:p>
    <w:p w:rsidR="00455B65" w:rsidRDefault="00455B65" w:rsidP="00741C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075F75" w:rsidRPr="00256554" w:rsidRDefault="00352823" w:rsidP="00075F75">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SFRC_1</w:t>
      </w:r>
      <w:proofErr w:type="gramStart"/>
      <w:r w:rsidRPr="00256554">
        <w:rPr>
          <w:rFonts w:ascii="Times New Roman" w:hAnsi="Times New Roman" w:cs="Times New Roman"/>
          <w:b/>
          <w:sz w:val="24"/>
          <w:szCs w:val="24"/>
        </w:rPr>
        <w:t>,5</w:t>
      </w:r>
      <w:proofErr w:type="gramEnd"/>
      <w:r w:rsidRPr="00256554">
        <w:rPr>
          <w:rFonts w:ascii="Times New Roman" w:hAnsi="Times New Roman" w:cs="Times New Roman"/>
          <w:b/>
          <w:sz w:val="24"/>
          <w:szCs w:val="24"/>
        </w:rPr>
        <w:t xml:space="preserve"> serijos sijų </w:t>
      </w:r>
      <w:r w:rsidR="00741C04">
        <w:rPr>
          <w:rFonts w:ascii="Times New Roman" w:hAnsi="Times New Roman" w:cs="Times New Roman"/>
          <w:b/>
          <w:sz w:val="24"/>
          <w:szCs w:val="24"/>
        </w:rPr>
        <w:t>teorinis</w:t>
      </w:r>
      <w:r w:rsidR="00075F75">
        <w:rPr>
          <w:rFonts w:ascii="Times New Roman" w:hAnsi="Times New Roman" w:cs="Times New Roman"/>
          <w:b/>
          <w:sz w:val="24"/>
          <w:szCs w:val="24"/>
        </w:rPr>
        <w:t xml:space="preserve"> įstrižojo pjūvio </w:t>
      </w:r>
      <w:r w:rsidR="00741C04">
        <w:rPr>
          <w:rFonts w:ascii="Times New Roman" w:hAnsi="Times New Roman" w:cs="Times New Roman"/>
          <w:b/>
          <w:sz w:val="24"/>
          <w:szCs w:val="24"/>
        </w:rPr>
        <w:t>stiprumas</w:t>
      </w:r>
    </w:p>
    <w:p w:rsidR="00352823" w:rsidRDefault="00741C04" w:rsidP="00075F75">
      <w:pPr>
        <w:spacing w:after="240" w:line="360" w:lineRule="auto"/>
        <w:jc w:val="both"/>
        <w:rPr>
          <w:rFonts w:ascii="Times New Roman" w:hAnsi="Times New Roman" w:cs="Times New Roman"/>
          <w:sz w:val="24"/>
          <w:szCs w:val="24"/>
        </w:rPr>
      </w:pPr>
      <w:r w:rsidRPr="00741C04">
        <w:rPr>
          <w:rFonts w:ascii="Times New Roman" w:hAnsi="Times New Roman" w:cs="Times New Roman"/>
          <w:position w:val="-24"/>
          <w:sz w:val="24"/>
          <w:szCs w:val="24"/>
        </w:rPr>
        <w:object w:dxaOrig="9480" w:dyaOrig="620">
          <v:shape id="_x0000_i1177" type="#_x0000_t75" style="width:472.95pt;height:30.6pt" o:ole="">
            <v:imagedata r:id="rId339" o:title=""/>
          </v:shape>
          <o:OLEObject Type="Embed" ProgID="Equation.DSMT4" ShapeID="_x0000_i1177" DrawAspect="Content" ObjectID="_1401011829" r:id="rId340"/>
        </w:object>
      </w:r>
    </w:p>
    <w:p w:rsidR="00352823" w:rsidRDefault="00352823" w:rsidP="00352823">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Pr="00A92A2A">
        <w:rPr>
          <w:rFonts w:ascii="Times New Roman" w:hAnsi="Times New Roman" w:cs="Times New Roman"/>
          <w:i/>
          <w:sz w:val="24"/>
          <w:szCs w:val="24"/>
        </w:rPr>
        <w:t>F</w:t>
      </w:r>
      <w:r>
        <w:rPr>
          <w:rFonts w:ascii="Times New Roman" w:hAnsi="Times New Roman" w:cs="Times New Roman"/>
          <w:sz w:val="24"/>
          <w:szCs w:val="24"/>
        </w:rPr>
        <w:t xml:space="preserve"> – fibrų faktorius, kuris apskaičiuojamas pagal lygtį:</w:t>
      </w:r>
    </w:p>
    <w:p w:rsidR="00352823" w:rsidRDefault="006F6801" w:rsidP="00352823">
      <w:pPr>
        <w:spacing w:after="0" w:line="360" w:lineRule="auto"/>
        <w:jc w:val="center"/>
        <w:rPr>
          <w:rFonts w:ascii="Times New Roman" w:hAnsi="Times New Roman" w:cs="Times New Roman"/>
          <w:sz w:val="24"/>
          <w:szCs w:val="24"/>
        </w:rPr>
      </w:pPr>
      <w:r w:rsidRPr="000147BF">
        <w:rPr>
          <w:rFonts w:ascii="Times New Roman" w:hAnsi="Times New Roman" w:cs="Times New Roman"/>
          <w:position w:val="-32"/>
          <w:sz w:val="24"/>
          <w:szCs w:val="24"/>
        </w:rPr>
        <w:object w:dxaOrig="3760" w:dyaOrig="740">
          <v:shape id="_x0000_i1178" type="#_x0000_t75" style="width:188.25pt;height:37.65pt" o:ole="">
            <v:imagedata r:id="rId341" o:title=""/>
          </v:shape>
          <o:OLEObject Type="Embed" ProgID="Equation.DSMT4" ShapeID="_x0000_i1178" DrawAspect="Content" ObjectID="_1401011830" r:id="rId342"/>
        </w:object>
      </w:r>
    </w:p>
    <w:p w:rsidR="00352823" w:rsidRDefault="00066795" w:rsidP="003528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čia</w:t>
      </w:r>
      <w:proofErr w:type="gramEnd"/>
      <w:r w:rsidR="00352823">
        <w:rPr>
          <w:rFonts w:ascii="Times New Roman" w:hAnsi="Times New Roman" w:cs="Times New Roman"/>
          <w:sz w:val="24"/>
          <w:szCs w:val="24"/>
        </w:rPr>
        <w:t xml:space="preserve"> </w:t>
      </w:r>
      <w:r w:rsidR="00352823" w:rsidRPr="00DD1DB5">
        <w:rPr>
          <w:rFonts w:ascii="Times New Roman" w:hAnsi="Times New Roman" w:cs="Times New Roman"/>
          <w:position w:val="-14"/>
          <w:sz w:val="24"/>
          <w:szCs w:val="24"/>
        </w:rPr>
        <w:object w:dxaOrig="1080" w:dyaOrig="380">
          <v:shape id="_x0000_i1179" type="#_x0000_t75" style="width:54.6pt;height:17.9pt" o:ole="">
            <v:imagedata r:id="rId298" o:title=""/>
          </v:shape>
          <o:OLEObject Type="Embed" ProgID="Equation.DSMT4" ShapeID="_x0000_i1179" DrawAspect="Content" ObjectID="_1401011831" r:id="rId343"/>
        </w:object>
      </w:r>
      <w:r w:rsidR="00352823">
        <w:rPr>
          <w:rFonts w:ascii="Times New Roman" w:hAnsi="Times New Roman" w:cs="Times New Roman"/>
          <w:sz w:val="24"/>
          <w:szCs w:val="24"/>
        </w:rPr>
        <w:t xml:space="preserve"> – fibros ilgis; </w:t>
      </w:r>
    </w:p>
    <w:p w:rsidR="00352823" w:rsidRDefault="00352823" w:rsidP="00352823">
      <w:pPr>
        <w:spacing w:after="0" w:line="360" w:lineRule="auto"/>
        <w:jc w:val="both"/>
        <w:rPr>
          <w:rFonts w:ascii="Times New Roman" w:hAnsi="Times New Roman" w:cs="Times New Roman"/>
          <w:sz w:val="24"/>
          <w:szCs w:val="24"/>
        </w:rPr>
      </w:pPr>
      <w:r>
        <w:rPr>
          <w:position w:val="-14"/>
        </w:rPr>
        <w:tab/>
      </w:r>
      <w:r>
        <w:rPr>
          <w:position w:val="-14"/>
        </w:rPr>
        <w:tab/>
      </w:r>
      <w:r w:rsidRPr="000147BF">
        <w:rPr>
          <w:position w:val="-14"/>
        </w:rPr>
        <w:object w:dxaOrig="1359" w:dyaOrig="380">
          <v:shape id="_x0000_i1180" type="#_x0000_t75" style="width:68.25pt;height:17.9pt" o:ole="">
            <v:imagedata r:id="rId300" o:title=""/>
          </v:shape>
          <o:OLEObject Type="Embed" ProgID="Equation.DSMT4" ShapeID="_x0000_i1180" DrawAspect="Content" ObjectID="_1401011832" r:id="rId344"/>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fibros</w:t>
      </w:r>
      <w:proofErr w:type="gramEnd"/>
      <w:r>
        <w:rPr>
          <w:rFonts w:ascii="Times New Roman" w:hAnsi="Times New Roman" w:cs="Times New Roman"/>
          <w:sz w:val="24"/>
          <w:szCs w:val="24"/>
        </w:rPr>
        <w:t xml:space="preserve"> skersmuo;</w:t>
      </w:r>
    </w:p>
    <w:p w:rsidR="00352823" w:rsidRDefault="00352823" w:rsidP="00352823">
      <w:pPr>
        <w:spacing w:after="0" w:line="360" w:lineRule="auto"/>
        <w:jc w:val="both"/>
        <w:rPr>
          <w:rFonts w:ascii="Times New Roman" w:hAnsi="Times New Roman" w:cs="Times New Roman"/>
          <w:sz w:val="24"/>
          <w:szCs w:val="24"/>
        </w:rPr>
      </w:pPr>
      <w:r>
        <w:rPr>
          <w:position w:val="-14"/>
        </w:rPr>
        <w:tab/>
      </w:r>
      <w:r>
        <w:rPr>
          <w:position w:val="-14"/>
        </w:rPr>
        <w:tab/>
      </w:r>
      <w:r w:rsidRPr="000147BF">
        <w:rPr>
          <w:position w:val="-14"/>
        </w:rPr>
        <w:object w:dxaOrig="1120" w:dyaOrig="380">
          <v:shape id="_x0000_i1181" type="#_x0000_t75" style="width:56pt;height:17.9pt" o:ole="">
            <v:imagedata r:id="rId345" o:title=""/>
          </v:shape>
          <o:OLEObject Type="Embed" ProgID="Equation.DSMT4" ShapeID="_x0000_i1181" DrawAspect="Content" ObjectID="_1401011833" r:id="rId346"/>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fibrų</w:t>
      </w:r>
      <w:proofErr w:type="gramEnd"/>
      <w:r>
        <w:rPr>
          <w:rFonts w:ascii="Times New Roman" w:hAnsi="Times New Roman" w:cs="Times New Roman"/>
          <w:sz w:val="24"/>
          <w:szCs w:val="24"/>
        </w:rPr>
        <w:t xml:space="preserve"> kiekis;</w:t>
      </w:r>
    </w:p>
    <w:p w:rsidR="00352823" w:rsidRDefault="00352823" w:rsidP="00352823">
      <w:pPr>
        <w:spacing w:after="0" w:line="360" w:lineRule="auto"/>
        <w:jc w:val="both"/>
        <w:rPr>
          <w:rFonts w:ascii="Times New Roman" w:hAnsi="Times New Roman" w:cs="Times New Roman"/>
          <w:sz w:val="24"/>
          <w:szCs w:val="24"/>
        </w:rPr>
      </w:pPr>
      <w:r>
        <w:rPr>
          <w:position w:val="-10"/>
        </w:rPr>
        <w:tab/>
      </w:r>
      <w:r>
        <w:rPr>
          <w:position w:val="-10"/>
        </w:rPr>
        <w:tab/>
      </w:r>
      <w:r w:rsidRPr="000147BF">
        <w:rPr>
          <w:position w:val="-10"/>
        </w:rPr>
        <w:object w:dxaOrig="920" w:dyaOrig="320">
          <v:shape id="_x0000_i1182" type="#_x0000_t75" style="width:47.05pt;height:15.55pt" o:ole="">
            <v:imagedata r:id="rId304" o:title=""/>
          </v:shape>
          <o:OLEObject Type="Embed" ProgID="Equation.DSMT4" ShapeID="_x0000_i1182" DrawAspect="Content" ObjectID="_1401011834" r:id="rId347"/>
        </w:object>
      </w:r>
      <w:r>
        <w:rPr>
          <w:rFonts w:ascii="Times New Roman" w:hAnsi="Times New Roman" w:cs="Times New Roman"/>
          <w:sz w:val="24"/>
          <w:szCs w:val="24"/>
        </w:rPr>
        <w:t xml:space="preserve"> – </w:t>
      </w:r>
      <w:proofErr w:type="gramStart"/>
      <w:r>
        <w:rPr>
          <w:rFonts w:ascii="Times New Roman" w:hAnsi="Times New Roman" w:cs="Times New Roman"/>
          <w:sz w:val="24"/>
          <w:szCs w:val="24"/>
        </w:rPr>
        <w:t>sukibimo</w:t>
      </w:r>
      <w:proofErr w:type="gramEnd"/>
      <w:r>
        <w:rPr>
          <w:rFonts w:ascii="Times New Roman" w:hAnsi="Times New Roman" w:cs="Times New Roman"/>
          <w:sz w:val="24"/>
          <w:szCs w:val="24"/>
        </w:rPr>
        <w:t xml:space="preserve"> koeficientas lenktoms fibroms.</w:t>
      </w:r>
    </w:p>
    <w:p w:rsidR="00352823" w:rsidRPr="00AE6627" w:rsidRDefault="002A1C9E" w:rsidP="00352823">
      <w:pPr>
        <w:spacing w:after="0" w:line="360" w:lineRule="auto"/>
        <w:jc w:val="both"/>
        <w:rPr>
          <w:rFonts w:ascii="Times New Roman" w:hAnsi="Times New Roman" w:cs="Times New Roman"/>
          <w:sz w:val="24"/>
          <w:szCs w:val="24"/>
        </w:rPr>
      </w:pPr>
      <w:r>
        <w:rPr>
          <w:position w:val="-14"/>
        </w:rPr>
        <w:tab/>
      </w:r>
      <w:r w:rsidR="00352823" w:rsidRPr="00275065">
        <w:rPr>
          <w:position w:val="-14"/>
        </w:rPr>
        <w:object w:dxaOrig="3960" w:dyaOrig="380">
          <v:shape id="_x0000_i1183" type="#_x0000_t75" style="width:200pt;height:17.9pt" o:ole="">
            <v:imagedata r:id="rId273" o:title=""/>
          </v:shape>
          <o:OLEObject Type="Embed" ProgID="Equation.DSMT4" ShapeID="_x0000_i1183" DrawAspect="Content" ObjectID="_1401011835" r:id="rId348"/>
        </w:object>
      </w:r>
      <w:r w:rsidR="00352823">
        <w:rPr>
          <w:position w:val="-14"/>
        </w:rPr>
        <w:t xml:space="preserve"> </w:t>
      </w:r>
      <w:r w:rsidR="00352823">
        <w:rPr>
          <w:rFonts w:ascii="Times New Roman" w:hAnsi="Times New Roman" w:cs="Times New Roman"/>
          <w:sz w:val="24"/>
          <w:szCs w:val="24"/>
        </w:rPr>
        <w:t>–</w:t>
      </w:r>
      <w:r w:rsidR="00352823" w:rsidRPr="0021626E">
        <w:rPr>
          <w:rFonts w:ascii="Times New Roman" w:hAnsi="Times New Roman" w:cs="Times New Roman"/>
          <w:sz w:val="24"/>
          <w:szCs w:val="24"/>
        </w:rPr>
        <w:t xml:space="preserve"> </w:t>
      </w:r>
      <w:r w:rsidR="00352823">
        <w:rPr>
          <w:rFonts w:ascii="Times New Roman" w:hAnsi="Times New Roman" w:cs="Times New Roman"/>
          <w:sz w:val="24"/>
          <w:szCs w:val="24"/>
        </w:rPr>
        <w:t xml:space="preserve">C serijos </w:t>
      </w:r>
      <w:r w:rsidR="00352823" w:rsidRPr="0021626E">
        <w:rPr>
          <w:rFonts w:ascii="Times New Roman" w:hAnsi="Times New Roman" w:cs="Times New Roman"/>
          <w:sz w:val="24"/>
          <w:szCs w:val="24"/>
        </w:rPr>
        <w:t>beton</w:t>
      </w:r>
      <w:r w:rsidR="00352823">
        <w:rPr>
          <w:rFonts w:ascii="Times New Roman" w:hAnsi="Times New Roman" w:cs="Times New Roman"/>
          <w:sz w:val="24"/>
          <w:szCs w:val="24"/>
        </w:rPr>
        <w:t>o vidutinis cilindrinis gniuždomasis stipris</w:t>
      </w:r>
      <w:r w:rsidR="00343224">
        <w:rPr>
          <w:rFonts w:ascii="Times New Roman" w:hAnsi="Times New Roman" w:cs="Times New Roman"/>
          <w:sz w:val="24"/>
          <w:szCs w:val="24"/>
        </w:rPr>
        <w:t xml:space="preserve"> (4.2 lentelė)</w:t>
      </w:r>
      <w:r w:rsidR="00352823">
        <w:rPr>
          <w:rFonts w:ascii="Times New Roman" w:hAnsi="Times New Roman" w:cs="Times New Roman"/>
          <w:sz w:val="24"/>
          <w:szCs w:val="24"/>
        </w:rPr>
        <w:t>;</w:t>
      </w:r>
    </w:p>
    <w:p w:rsidR="00352823" w:rsidRDefault="002A1C9E" w:rsidP="00352823">
      <w:pPr>
        <w:spacing w:after="0" w:line="360" w:lineRule="auto"/>
        <w:jc w:val="both"/>
        <w:rPr>
          <w:rFonts w:ascii="Times New Roman" w:hAnsi="Times New Roman" w:cs="Times New Roman"/>
          <w:sz w:val="24"/>
          <w:szCs w:val="24"/>
        </w:rPr>
      </w:pPr>
      <w:r>
        <w:rPr>
          <w:position w:val="-10"/>
        </w:rPr>
        <w:lastRenderedPageBreak/>
        <w:tab/>
      </w:r>
      <w:r w:rsidR="00352823" w:rsidRPr="000147BF">
        <w:rPr>
          <w:position w:val="-10"/>
        </w:rPr>
        <w:object w:dxaOrig="1219" w:dyaOrig="320">
          <v:shape id="_x0000_i1184" type="#_x0000_t75" style="width:62.1pt;height:16.45pt" o:ole="">
            <v:imagedata r:id="rId277" o:title=""/>
          </v:shape>
          <o:OLEObject Type="Embed" ProgID="Equation.DSMT4" ShapeID="_x0000_i1184" DrawAspect="Content" ObjectID="_1401011836" r:id="rId349"/>
        </w:object>
      </w:r>
      <w:r w:rsidR="001614D9">
        <w:rPr>
          <w:position w:val="-10"/>
        </w:rPr>
        <w:t xml:space="preserve"> </w:t>
      </w:r>
      <w:r w:rsidR="00352823">
        <w:rPr>
          <w:rFonts w:ascii="Times New Roman" w:hAnsi="Times New Roman" w:cs="Times New Roman"/>
          <w:sz w:val="24"/>
          <w:szCs w:val="24"/>
        </w:rPr>
        <w:t xml:space="preserve">– </w:t>
      </w:r>
      <w:proofErr w:type="gramStart"/>
      <w:r w:rsidR="00352823">
        <w:rPr>
          <w:rFonts w:ascii="Times New Roman" w:hAnsi="Times New Roman" w:cs="Times New Roman"/>
          <w:sz w:val="24"/>
          <w:szCs w:val="24"/>
        </w:rPr>
        <w:t>išilginės</w:t>
      </w:r>
      <w:proofErr w:type="gramEnd"/>
      <w:r w:rsidR="00352823">
        <w:rPr>
          <w:rFonts w:ascii="Times New Roman" w:hAnsi="Times New Roman" w:cs="Times New Roman"/>
          <w:sz w:val="24"/>
          <w:szCs w:val="24"/>
        </w:rPr>
        <w:t xml:space="preserve"> armatūros kiekis;</w:t>
      </w:r>
    </w:p>
    <w:p w:rsidR="00352823" w:rsidRDefault="002A1C9E" w:rsidP="00352823">
      <w:pPr>
        <w:spacing w:after="0" w:line="360" w:lineRule="auto"/>
        <w:jc w:val="both"/>
        <w:rPr>
          <w:rFonts w:ascii="Times New Roman" w:hAnsi="Times New Roman" w:cs="Times New Roman"/>
          <w:sz w:val="24"/>
          <w:szCs w:val="24"/>
        </w:rPr>
      </w:pPr>
      <w:r>
        <w:rPr>
          <w:rFonts w:ascii="Times New Roman" w:hAnsi="Times New Roman" w:cs="Times New Roman"/>
          <w:position w:val="-10"/>
          <w:sz w:val="24"/>
          <w:szCs w:val="24"/>
        </w:rPr>
        <w:tab/>
      </w:r>
      <w:r w:rsidR="00352823" w:rsidRPr="00EC05E4">
        <w:rPr>
          <w:rFonts w:ascii="Times New Roman" w:hAnsi="Times New Roman" w:cs="Times New Roman"/>
          <w:position w:val="-10"/>
          <w:sz w:val="24"/>
          <w:szCs w:val="24"/>
        </w:rPr>
        <w:object w:dxaOrig="2540" w:dyaOrig="320">
          <v:shape id="_x0000_i1185" type="#_x0000_t75" style="width:126.6pt;height:15.55pt" o:ole="">
            <v:imagedata r:id="rId271" o:title=""/>
          </v:shape>
          <o:OLEObject Type="Embed" ProgID="Equation.DSMT4" ShapeID="_x0000_i1185" DrawAspect="Content" ObjectID="_1401011837" r:id="rId350"/>
        </w:object>
      </w:r>
      <w:r w:rsidR="00352823">
        <w:rPr>
          <w:rFonts w:ascii="Times New Roman" w:hAnsi="Times New Roman" w:cs="Times New Roman"/>
          <w:sz w:val="24"/>
          <w:szCs w:val="24"/>
        </w:rPr>
        <w:t>–</w:t>
      </w:r>
      <w:r w:rsidR="00352823" w:rsidRPr="0021626E">
        <w:rPr>
          <w:rFonts w:ascii="Times New Roman" w:hAnsi="Times New Roman" w:cs="Times New Roman"/>
          <w:sz w:val="24"/>
          <w:szCs w:val="24"/>
        </w:rPr>
        <w:t xml:space="preserve"> </w:t>
      </w:r>
      <w:proofErr w:type="gramStart"/>
      <w:r w:rsidR="00352823" w:rsidRPr="0021626E">
        <w:rPr>
          <w:rFonts w:ascii="Times New Roman" w:hAnsi="Times New Roman" w:cs="Times New Roman"/>
          <w:sz w:val="24"/>
          <w:szCs w:val="24"/>
        </w:rPr>
        <w:t>naudingojo</w:t>
      </w:r>
      <w:proofErr w:type="gramEnd"/>
      <w:r w:rsidR="00352823" w:rsidRPr="0021626E">
        <w:rPr>
          <w:rFonts w:ascii="Times New Roman" w:hAnsi="Times New Roman" w:cs="Times New Roman"/>
          <w:sz w:val="24"/>
          <w:szCs w:val="24"/>
        </w:rPr>
        <w:t xml:space="preserve"> a</w:t>
      </w:r>
      <w:r w:rsidR="001614D9">
        <w:rPr>
          <w:rFonts w:ascii="Times New Roman" w:hAnsi="Times New Roman" w:cs="Times New Roman"/>
          <w:sz w:val="24"/>
          <w:szCs w:val="24"/>
        </w:rPr>
        <w:t>ukščio ir jėgos peties santykis</w:t>
      </w:r>
      <w:r w:rsidR="00741C04">
        <w:rPr>
          <w:rFonts w:ascii="Times New Roman" w:hAnsi="Times New Roman" w:cs="Times New Roman"/>
          <w:sz w:val="24"/>
          <w:szCs w:val="24"/>
        </w:rPr>
        <w:t>.</w:t>
      </w:r>
    </w:p>
    <w:p w:rsidR="00243DAD" w:rsidRDefault="002A1C9E" w:rsidP="008813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243DAD" w:rsidRPr="001D1B08" w:rsidRDefault="00366EA5" w:rsidP="007949CD">
      <w:pPr>
        <w:pStyle w:val="Antrat3"/>
      </w:pPr>
      <w:bookmarkStart w:id="49" w:name="_Toc313890270"/>
      <w:bookmarkStart w:id="50" w:name="_Toc322546788"/>
      <w:r>
        <w:rPr>
          <w:lang w:eastAsia="lt-LT"/>
        </w:rPr>
        <w:t>3</w:t>
      </w:r>
      <w:r w:rsidR="001D1B08">
        <w:rPr>
          <w:lang w:eastAsia="lt-LT"/>
        </w:rPr>
        <w:t>.4.4</w:t>
      </w:r>
      <w:r>
        <w:rPr>
          <w:lang w:eastAsia="lt-LT"/>
        </w:rPr>
        <w:t>.</w:t>
      </w:r>
      <w:r w:rsidR="001D1B08">
        <w:rPr>
          <w:lang w:eastAsia="lt-LT"/>
        </w:rPr>
        <w:t xml:space="preserve"> </w:t>
      </w:r>
      <w:r w:rsidR="00243DAD" w:rsidRPr="001D1B08">
        <w:rPr>
          <w:lang w:eastAsia="lt-LT"/>
        </w:rPr>
        <w:t xml:space="preserve">Sijų įstrižojo pjūvio </w:t>
      </w:r>
      <w:r w:rsidR="00741C04">
        <w:rPr>
          <w:lang w:eastAsia="lt-LT"/>
        </w:rPr>
        <w:t>stiprumas</w:t>
      </w:r>
      <w:r w:rsidR="00243DAD" w:rsidRPr="001D1B08">
        <w:rPr>
          <w:lang w:eastAsia="lt-LT"/>
        </w:rPr>
        <w:t xml:space="preserve"> </w:t>
      </w:r>
      <w:r w:rsidR="00243DAD" w:rsidRPr="001D1B08">
        <w:t>pagal V. C. Li, R. Ward</w:t>
      </w:r>
      <w:r w:rsidR="00BA6E7F">
        <w:t>o, A. M. Hamza</w:t>
      </w:r>
      <w:r w:rsidR="00243DAD" w:rsidRPr="001D1B08">
        <w:t xml:space="preserve"> modelį</w:t>
      </w:r>
      <w:bookmarkEnd w:id="49"/>
      <w:bookmarkEnd w:id="50"/>
    </w:p>
    <w:p w:rsidR="00243DAD" w:rsidRDefault="00243DAD" w:rsidP="00243DAD">
      <w:pPr>
        <w:spacing w:after="0" w:line="360" w:lineRule="auto"/>
        <w:contextualSpacing/>
        <w:jc w:val="both"/>
        <w:rPr>
          <w:rFonts w:ascii="Times New Roman" w:hAnsi="Times New Roman" w:cs="Times New Roman"/>
          <w:b/>
          <w:sz w:val="24"/>
          <w:szCs w:val="24"/>
        </w:rPr>
      </w:pPr>
    </w:p>
    <w:p w:rsidR="00075F75" w:rsidRPr="00256554" w:rsidRDefault="00D47E43" w:rsidP="00075F75">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 xml:space="preserve">C serijos sijų </w:t>
      </w:r>
      <w:r w:rsidR="00741C04">
        <w:rPr>
          <w:rFonts w:ascii="Times New Roman" w:hAnsi="Times New Roman" w:cs="Times New Roman"/>
          <w:b/>
          <w:sz w:val="24"/>
          <w:szCs w:val="24"/>
        </w:rPr>
        <w:t>teorinis</w:t>
      </w:r>
      <w:r w:rsidR="00075F75">
        <w:rPr>
          <w:rFonts w:ascii="Times New Roman" w:hAnsi="Times New Roman" w:cs="Times New Roman"/>
          <w:b/>
          <w:sz w:val="24"/>
          <w:szCs w:val="24"/>
        </w:rPr>
        <w:t xml:space="preserve"> įstrižojo pjūvio </w:t>
      </w:r>
      <w:r w:rsidR="00741C04">
        <w:rPr>
          <w:rFonts w:ascii="Times New Roman" w:hAnsi="Times New Roman" w:cs="Times New Roman"/>
          <w:b/>
          <w:sz w:val="24"/>
          <w:szCs w:val="24"/>
        </w:rPr>
        <w:t>stiprumas</w:t>
      </w:r>
    </w:p>
    <w:p w:rsidR="00D47E43" w:rsidRDefault="00D47E43" w:rsidP="00075F75">
      <w:pPr>
        <w:spacing w:after="240" w:line="360" w:lineRule="auto"/>
        <w:jc w:val="both"/>
        <w:rPr>
          <w:rFonts w:ascii="Times New Roman" w:hAnsi="Times New Roman" w:cs="Times New Roman"/>
          <w:sz w:val="24"/>
          <w:szCs w:val="24"/>
        </w:rPr>
      </w:pPr>
      <w:r>
        <w:rPr>
          <w:rFonts w:ascii="Times New Roman" w:hAnsi="Times New Roman" w:cs="Times New Roman"/>
          <w:b/>
          <w:sz w:val="24"/>
          <w:szCs w:val="24"/>
        </w:rPr>
        <w:tab/>
      </w:r>
      <w:r w:rsidR="006D0D3C" w:rsidRPr="006D0D3C">
        <w:rPr>
          <w:rFonts w:ascii="Times New Roman" w:hAnsi="Times New Roman" w:cs="Times New Roman"/>
          <w:position w:val="-32"/>
          <w:sz w:val="24"/>
          <w:szCs w:val="24"/>
        </w:rPr>
        <w:object w:dxaOrig="7320" w:dyaOrig="760">
          <v:shape id="_x0000_i1186" type="#_x0000_t75" style="width:366.6pt;height:38.1pt" o:ole="">
            <v:imagedata r:id="rId351" o:title=""/>
          </v:shape>
          <o:OLEObject Type="Embed" ProgID="Equation.DSMT4" ShapeID="_x0000_i1186" DrawAspect="Content" ObjectID="_1401011838" r:id="rId352"/>
        </w:object>
      </w:r>
    </w:p>
    <w:p w:rsidR="00D47E43" w:rsidRDefault="00D47E43" w:rsidP="00D47E43">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Pr="00DD1DB5">
        <w:rPr>
          <w:rFonts w:ascii="Times New Roman" w:hAnsi="Times New Roman" w:cs="Times New Roman"/>
          <w:position w:val="-14"/>
          <w:sz w:val="24"/>
          <w:szCs w:val="24"/>
        </w:rPr>
        <w:object w:dxaOrig="1480" w:dyaOrig="380">
          <v:shape id="_x0000_i1187" type="#_x0000_t75" style="width:74.8pt;height:17.9pt" o:ole="">
            <v:imagedata r:id="rId353" o:title=""/>
          </v:shape>
          <o:OLEObject Type="Embed" ProgID="Equation.DSMT4" ShapeID="_x0000_i1187" DrawAspect="Content" ObjectID="_1401011839" r:id="rId354"/>
        </w:object>
      </w:r>
      <w:r>
        <w:rPr>
          <w:rFonts w:ascii="Times New Roman" w:hAnsi="Times New Roman" w:cs="Times New Roman"/>
          <w:sz w:val="24"/>
          <w:szCs w:val="24"/>
        </w:rPr>
        <w:t>– vidutinis lenkiamasis C serijos betono stipris (4.3 lentelė);</w:t>
      </w:r>
    </w:p>
    <w:p w:rsidR="00D47E43" w:rsidRDefault="00D47E43" w:rsidP="00D47E43">
      <w:pPr>
        <w:spacing w:after="0" w:line="360" w:lineRule="auto"/>
        <w:jc w:val="both"/>
        <w:rPr>
          <w:rFonts w:ascii="Times New Roman" w:hAnsi="Times New Roman" w:cs="Times New Roman"/>
          <w:sz w:val="24"/>
          <w:szCs w:val="24"/>
        </w:rPr>
      </w:pPr>
      <w:r>
        <w:rPr>
          <w:position w:val="-10"/>
        </w:rPr>
        <w:tab/>
      </w:r>
      <w:r w:rsidRPr="000147BF">
        <w:rPr>
          <w:position w:val="-10"/>
        </w:rPr>
        <w:object w:dxaOrig="1219" w:dyaOrig="320">
          <v:shape id="_x0000_i1188" type="#_x0000_t75" style="width:62.1pt;height:16.45pt" o:ole="">
            <v:imagedata r:id="rId277" o:title=""/>
          </v:shape>
          <o:OLEObject Type="Embed" ProgID="Equation.DSMT4" ShapeID="_x0000_i1188" DrawAspect="Content" ObjectID="_1401011840" r:id="rId355"/>
        </w:object>
      </w:r>
      <w:r>
        <w:rPr>
          <w:position w:val="-10"/>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išilginės</w:t>
      </w:r>
      <w:proofErr w:type="gramEnd"/>
      <w:r>
        <w:rPr>
          <w:rFonts w:ascii="Times New Roman" w:hAnsi="Times New Roman" w:cs="Times New Roman"/>
          <w:sz w:val="24"/>
          <w:szCs w:val="24"/>
        </w:rPr>
        <w:t xml:space="preserve"> armatūros kiekis;</w:t>
      </w:r>
    </w:p>
    <w:p w:rsidR="00D47E43" w:rsidRDefault="00D47E43" w:rsidP="00D47E43">
      <w:pPr>
        <w:spacing w:after="0" w:line="360" w:lineRule="auto"/>
        <w:jc w:val="both"/>
        <w:rPr>
          <w:rFonts w:ascii="Times New Roman" w:hAnsi="Times New Roman" w:cs="Times New Roman"/>
          <w:sz w:val="24"/>
          <w:szCs w:val="24"/>
        </w:rPr>
      </w:pPr>
      <w:r>
        <w:rPr>
          <w:rFonts w:ascii="Times New Roman" w:hAnsi="Times New Roman" w:cs="Times New Roman"/>
          <w:position w:val="-10"/>
          <w:sz w:val="24"/>
          <w:szCs w:val="24"/>
        </w:rPr>
        <w:tab/>
      </w:r>
      <w:r w:rsidRPr="00EC05E4">
        <w:rPr>
          <w:rFonts w:ascii="Times New Roman" w:hAnsi="Times New Roman" w:cs="Times New Roman"/>
          <w:position w:val="-10"/>
          <w:sz w:val="24"/>
          <w:szCs w:val="24"/>
        </w:rPr>
        <w:object w:dxaOrig="2540" w:dyaOrig="320">
          <v:shape id="_x0000_i1189" type="#_x0000_t75" style="width:126.6pt;height:15.55pt" o:ole="">
            <v:imagedata r:id="rId271" o:title=""/>
          </v:shape>
          <o:OLEObject Type="Embed" ProgID="Equation.DSMT4" ShapeID="_x0000_i1189" DrawAspect="Content" ObjectID="_1401011841" r:id="rId356"/>
        </w:object>
      </w:r>
      <w:r>
        <w:rPr>
          <w:rFonts w:ascii="Times New Roman" w:hAnsi="Times New Roman" w:cs="Times New Roman"/>
          <w:sz w:val="24"/>
          <w:szCs w:val="24"/>
        </w:rPr>
        <w:t>–</w:t>
      </w:r>
      <w:r w:rsidRPr="0021626E">
        <w:rPr>
          <w:rFonts w:ascii="Times New Roman" w:hAnsi="Times New Roman" w:cs="Times New Roman"/>
          <w:sz w:val="24"/>
          <w:szCs w:val="24"/>
        </w:rPr>
        <w:t xml:space="preserve"> </w:t>
      </w:r>
      <w:proofErr w:type="gramStart"/>
      <w:r w:rsidRPr="0021626E">
        <w:rPr>
          <w:rFonts w:ascii="Times New Roman" w:hAnsi="Times New Roman" w:cs="Times New Roman"/>
          <w:sz w:val="24"/>
          <w:szCs w:val="24"/>
        </w:rPr>
        <w:t>naudingojo</w:t>
      </w:r>
      <w:proofErr w:type="gramEnd"/>
      <w:r w:rsidRPr="0021626E">
        <w:rPr>
          <w:rFonts w:ascii="Times New Roman" w:hAnsi="Times New Roman" w:cs="Times New Roman"/>
          <w:sz w:val="24"/>
          <w:szCs w:val="24"/>
        </w:rPr>
        <w:t xml:space="preserve"> a</w:t>
      </w:r>
      <w:r w:rsidR="006D0D3C">
        <w:rPr>
          <w:rFonts w:ascii="Times New Roman" w:hAnsi="Times New Roman" w:cs="Times New Roman"/>
          <w:sz w:val="24"/>
          <w:szCs w:val="24"/>
        </w:rPr>
        <w:t>ukščio ir jėgos peties santykis.</w:t>
      </w:r>
    </w:p>
    <w:p w:rsidR="00075F75" w:rsidRPr="00256554" w:rsidRDefault="0062728B" w:rsidP="008E3692">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SFRC_0</w:t>
      </w:r>
      <w:proofErr w:type="gramStart"/>
      <w:r w:rsidRPr="00256554">
        <w:rPr>
          <w:rFonts w:ascii="Times New Roman" w:hAnsi="Times New Roman" w:cs="Times New Roman"/>
          <w:b/>
          <w:sz w:val="24"/>
          <w:szCs w:val="24"/>
        </w:rPr>
        <w:t>,75</w:t>
      </w:r>
      <w:proofErr w:type="gramEnd"/>
      <w:r w:rsidRPr="00256554">
        <w:rPr>
          <w:rFonts w:ascii="Times New Roman" w:hAnsi="Times New Roman" w:cs="Times New Roman"/>
          <w:b/>
          <w:sz w:val="24"/>
          <w:szCs w:val="24"/>
        </w:rPr>
        <w:t xml:space="preserve"> serijos sijų </w:t>
      </w:r>
      <w:r w:rsidR="006D0D3C">
        <w:rPr>
          <w:rFonts w:ascii="Times New Roman" w:hAnsi="Times New Roman" w:cs="Times New Roman"/>
          <w:b/>
          <w:sz w:val="24"/>
          <w:szCs w:val="24"/>
        </w:rPr>
        <w:t>teorinis</w:t>
      </w:r>
      <w:r w:rsidR="00075F75">
        <w:rPr>
          <w:rFonts w:ascii="Times New Roman" w:hAnsi="Times New Roman" w:cs="Times New Roman"/>
          <w:b/>
          <w:sz w:val="24"/>
          <w:szCs w:val="24"/>
        </w:rPr>
        <w:t xml:space="preserve"> įstrižojo pjūvio </w:t>
      </w:r>
      <w:r w:rsidR="006D0D3C">
        <w:rPr>
          <w:rFonts w:ascii="Times New Roman" w:hAnsi="Times New Roman" w:cs="Times New Roman"/>
          <w:b/>
          <w:sz w:val="24"/>
          <w:szCs w:val="24"/>
        </w:rPr>
        <w:t>stiprumas</w:t>
      </w:r>
    </w:p>
    <w:p w:rsidR="00243DAD" w:rsidRDefault="00243DAD" w:rsidP="00075F75">
      <w:pPr>
        <w:spacing w:after="240" w:line="360" w:lineRule="auto"/>
        <w:jc w:val="both"/>
        <w:rPr>
          <w:rFonts w:ascii="Times New Roman" w:hAnsi="Times New Roman" w:cs="Times New Roman"/>
          <w:sz w:val="24"/>
          <w:szCs w:val="24"/>
        </w:rPr>
      </w:pPr>
      <w:r>
        <w:rPr>
          <w:rFonts w:ascii="Times New Roman" w:hAnsi="Times New Roman" w:cs="Times New Roman"/>
          <w:b/>
          <w:sz w:val="24"/>
          <w:szCs w:val="24"/>
        </w:rPr>
        <w:tab/>
      </w:r>
      <w:r w:rsidR="006D0D3C" w:rsidRPr="006D0D3C">
        <w:rPr>
          <w:rFonts w:ascii="Times New Roman" w:hAnsi="Times New Roman" w:cs="Times New Roman"/>
          <w:position w:val="-32"/>
          <w:sz w:val="24"/>
          <w:szCs w:val="24"/>
        </w:rPr>
        <w:object w:dxaOrig="7339" w:dyaOrig="760">
          <v:shape id="_x0000_i1190" type="#_x0000_t75" style="width:368.45pt;height:38.1pt" o:ole="">
            <v:imagedata r:id="rId357" o:title=""/>
          </v:shape>
          <o:OLEObject Type="Embed" ProgID="Equation.DSMT4" ShapeID="_x0000_i1190" DrawAspect="Content" ObjectID="_1401011842" r:id="rId358"/>
        </w:object>
      </w:r>
    </w:p>
    <w:p w:rsidR="00243DAD" w:rsidRDefault="000920D5" w:rsidP="00243DAD">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sidR="00243DAD">
        <w:rPr>
          <w:rFonts w:ascii="Times New Roman" w:hAnsi="Times New Roman" w:cs="Times New Roman"/>
          <w:sz w:val="24"/>
          <w:szCs w:val="24"/>
        </w:rPr>
        <w:t>čia</w:t>
      </w:r>
      <w:proofErr w:type="gramEnd"/>
      <w:r w:rsidR="00243DAD">
        <w:rPr>
          <w:rFonts w:ascii="Times New Roman" w:hAnsi="Times New Roman" w:cs="Times New Roman"/>
          <w:sz w:val="24"/>
          <w:szCs w:val="24"/>
        </w:rPr>
        <w:t xml:space="preserve"> </w:t>
      </w:r>
      <w:r w:rsidR="0062728B" w:rsidRPr="00DD1DB5">
        <w:rPr>
          <w:rFonts w:ascii="Times New Roman" w:hAnsi="Times New Roman" w:cs="Times New Roman"/>
          <w:position w:val="-14"/>
          <w:sz w:val="24"/>
          <w:szCs w:val="24"/>
        </w:rPr>
        <w:object w:dxaOrig="1500" w:dyaOrig="380">
          <v:shape id="_x0000_i1191" type="#_x0000_t75" style="width:74.8pt;height:17.9pt" o:ole="">
            <v:imagedata r:id="rId359" o:title=""/>
          </v:shape>
          <o:OLEObject Type="Embed" ProgID="Equation.DSMT4" ShapeID="_x0000_i1191" DrawAspect="Content" ObjectID="_1401011843" r:id="rId360"/>
        </w:object>
      </w:r>
      <w:r w:rsidR="00243DAD">
        <w:rPr>
          <w:rFonts w:ascii="Times New Roman" w:hAnsi="Times New Roman" w:cs="Times New Roman"/>
          <w:sz w:val="24"/>
          <w:szCs w:val="24"/>
        </w:rPr>
        <w:t xml:space="preserve">– </w:t>
      </w:r>
      <w:r w:rsidR="00BC0C0B">
        <w:rPr>
          <w:rFonts w:ascii="Times New Roman" w:hAnsi="Times New Roman" w:cs="Times New Roman"/>
          <w:sz w:val="24"/>
          <w:szCs w:val="24"/>
        </w:rPr>
        <w:t xml:space="preserve">vidutinis </w:t>
      </w:r>
      <w:r w:rsidR="00243DAD">
        <w:rPr>
          <w:rFonts w:ascii="Times New Roman" w:hAnsi="Times New Roman" w:cs="Times New Roman"/>
          <w:sz w:val="24"/>
          <w:szCs w:val="24"/>
        </w:rPr>
        <w:t xml:space="preserve">lenkiamasis </w:t>
      </w:r>
      <w:r w:rsidR="0062728B">
        <w:rPr>
          <w:rFonts w:ascii="Times New Roman" w:hAnsi="Times New Roman" w:cs="Times New Roman"/>
          <w:sz w:val="24"/>
          <w:szCs w:val="24"/>
        </w:rPr>
        <w:t xml:space="preserve">SFRC_0,75 serijos betono </w:t>
      </w:r>
      <w:r w:rsidR="00243DAD">
        <w:rPr>
          <w:rFonts w:ascii="Times New Roman" w:hAnsi="Times New Roman" w:cs="Times New Roman"/>
          <w:sz w:val="24"/>
          <w:szCs w:val="24"/>
        </w:rPr>
        <w:t>stipris</w:t>
      </w:r>
      <w:r w:rsidR="0062728B">
        <w:rPr>
          <w:rFonts w:ascii="Times New Roman" w:hAnsi="Times New Roman" w:cs="Times New Roman"/>
          <w:sz w:val="24"/>
          <w:szCs w:val="24"/>
        </w:rPr>
        <w:t xml:space="preserve"> (4.3 lentelė)</w:t>
      </w:r>
      <w:r w:rsidR="00243DAD">
        <w:rPr>
          <w:rFonts w:ascii="Times New Roman" w:hAnsi="Times New Roman" w:cs="Times New Roman"/>
          <w:sz w:val="24"/>
          <w:szCs w:val="24"/>
        </w:rPr>
        <w:t>;</w:t>
      </w:r>
    </w:p>
    <w:p w:rsidR="00243DAD" w:rsidRDefault="000920D5" w:rsidP="00243DAD">
      <w:pPr>
        <w:spacing w:after="0" w:line="360" w:lineRule="auto"/>
        <w:jc w:val="both"/>
        <w:rPr>
          <w:rFonts w:ascii="Times New Roman" w:hAnsi="Times New Roman" w:cs="Times New Roman"/>
          <w:sz w:val="24"/>
          <w:szCs w:val="24"/>
        </w:rPr>
      </w:pPr>
      <w:r>
        <w:rPr>
          <w:position w:val="-10"/>
        </w:rPr>
        <w:tab/>
      </w:r>
      <w:r w:rsidR="00243DAD" w:rsidRPr="000147BF">
        <w:rPr>
          <w:position w:val="-10"/>
        </w:rPr>
        <w:object w:dxaOrig="1219" w:dyaOrig="320">
          <v:shape id="_x0000_i1192" type="#_x0000_t75" style="width:62.1pt;height:16.45pt" o:ole="">
            <v:imagedata r:id="rId277" o:title=""/>
          </v:shape>
          <o:OLEObject Type="Embed" ProgID="Equation.DSMT4" ShapeID="_x0000_i1192" DrawAspect="Content" ObjectID="_1401011844" r:id="rId361"/>
        </w:object>
      </w:r>
      <w:r w:rsidR="00243DAD">
        <w:rPr>
          <w:position w:val="-10"/>
        </w:rPr>
        <w:t xml:space="preserve"> </w:t>
      </w:r>
      <w:r w:rsidR="00243DAD">
        <w:rPr>
          <w:rFonts w:ascii="Times New Roman" w:hAnsi="Times New Roman" w:cs="Times New Roman"/>
          <w:sz w:val="24"/>
          <w:szCs w:val="24"/>
        </w:rPr>
        <w:t xml:space="preserve">– </w:t>
      </w:r>
      <w:proofErr w:type="gramStart"/>
      <w:r w:rsidR="00243DAD">
        <w:rPr>
          <w:rFonts w:ascii="Times New Roman" w:hAnsi="Times New Roman" w:cs="Times New Roman"/>
          <w:sz w:val="24"/>
          <w:szCs w:val="24"/>
        </w:rPr>
        <w:t>išilginės</w:t>
      </w:r>
      <w:proofErr w:type="gramEnd"/>
      <w:r w:rsidR="00243DAD">
        <w:rPr>
          <w:rFonts w:ascii="Times New Roman" w:hAnsi="Times New Roman" w:cs="Times New Roman"/>
          <w:sz w:val="24"/>
          <w:szCs w:val="24"/>
        </w:rPr>
        <w:t xml:space="preserve"> armatūros kiekis;</w:t>
      </w:r>
    </w:p>
    <w:p w:rsidR="00243DAD" w:rsidRDefault="000920D5" w:rsidP="00243DAD">
      <w:pPr>
        <w:spacing w:after="0" w:line="360" w:lineRule="auto"/>
        <w:jc w:val="both"/>
        <w:rPr>
          <w:rFonts w:ascii="Times New Roman" w:hAnsi="Times New Roman" w:cs="Times New Roman"/>
          <w:sz w:val="24"/>
          <w:szCs w:val="24"/>
        </w:rPr>
      </w:pPr>
      <w:r>
        <w:rPr>
          <w:rFonts w:ascii="Times New Roman" w:hAnsi="Times New Roman" w:cs="Times New Roman"/>
          <w:position w:val="-10"/>
          <w:sz w:val="24"/>
          <w:szCs w:val="24"/>
        </w:rPr>
        <w:tab/>
      </w:r>
      <w:r w:rsidR="00243DAD" w:rsidRPr="00EC05E4">
        <w:rPr>
          <w:rFonts w:ascii="Times New Roman" w:hAnsi="Times New Roman" w:cs="Times New Roman"/>
          <w:position w:val="-10"/>
          <w:sz w:val="24"/>
          <w:szCs w:val="24"/>
        </w:rPr>
        <w:object w:dxaOrig="2540" w:dyaOrig="320">
          <v:shape id="_x0000_i1193" type="#_x0000_t75" style="width:126.6pt;height:15.55pt" o:ole="">
            <v:imagedata r:id="rId271" o:title=""/>
          </v:shape>
          <o:OLEObject Type="Embed" ProgID="Equation.DSMT4" ShapeID="_x0000_i1193" DrawAspect="Content" ObjectID="_1401011845" r:id="rId362"/>
        </w:object>
      </w:r>
      <w:r w:rsidR="00243DAD">
        <w:rPr>
          <w:rFonts w:ascii="Times New Roman" w:hAnsi="Times New Roman" w:cs="Times New Roman"/>
          <w:sz w:val="24"/>
          <w:szCs w:val="24"/>
        </w:rPr>
        <w:t>–</w:t>
      </w:r>
      <w:r w:rsidR="00243DAD" w:rsidRPr="0021626E">
        <w:rPr>
          <w:rFonts w:ascii="Times New Roman" w:hAnsi="Times New Roman" w:cs="Times New Roman"/>
          <w:sz w:val="24"/>
          <w:szCs w:val="24"/>
        </w:rPr>
        <w:t xml:space="preserve"> </w:t>
      </w:r>
      <w:proofErr w:type="gramStart"/>
      <w:r w:rsidR="00243DAD" w:rsidRPr="0021626E">
        <w:rPr>
          <w:rFonts w:ascii="Times New Roman" w:hAnsi="Times New Roman" w:cs="Times New Roman"/>
          <w:sz w:val="24"/>
          <w:szCs w:val="24"/>
        </w:rPr>
        <w:t>naudingojo</w:t>
      </w:r>
      <w:proofErr w:type="gramEnd"/>
      <w:r w:rsidR="00243DAD" w:rsidRPr="0021626E">
        <w:rPr>
          <w:rFonts w:ascii="Times New Roman" w:hAnsi="Times New Roman" w:cs="Times New Roman"/>
          <w:sz w:val="24"/>
          <w:szCs w:val="24"/>
        </w:rPr>
        <w:t xml:space="preserve"> a</w:t>
      </w:r>
      <w:r w:rsidR="008E3692">
        <w:rPr>
          <w:rFonts w:ascii="Times New Roman" w:hAnsi="Times New Roman" w:cs="Times New Roman"/>
          <w:sz w:val="24"/>
          <w:szCs w:val="24"/>
        </w:rPr>
        <w:t>ukščio ir jėgos peties santykis.</w:t>
      </w:r>
    </w:p>
    <w:p w:rsidR="00075F75" w:rsidRDefault="000920D5" w:rsidP="0062728B">
      <w:pPr>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ab/>
      </w:r>
    </w:p>
    <w:p w:rsidR="00075F75" w:rsidRPr="00256554" w:rsidRDefault="0062728B" w:rsidP="00075F75">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SFRC_</w:t>
      </w:r>
      <w:r w:rsidR="00BC0C0B" w:rsidRPr="00256554">
        <w:rPr>
          <w:rFonts w:ascii="Times New Roman" w:hAnsi="Times New Roman" w:cs="Times New Roman"/>
          <w:b/>
          <w:sz w:val="24"/>
          <w:szCs w:val="24"/>
        </w:rPr>
        <w:t>1</w:t>
      </w:r>
      <w:proofErr w:type="gramStart"/>
      <w:r w:rsidR="00BC0C0B" w:rsidRPr="00256554">
        <w:rPr>
          <w:rFonts w:ascii="Times New Roman" w:hAnsi="Times New Roman" w:cs="Times New Roman"/>
          <w:b/>
          <w:sz w:val="24"/>
          <w:szCs w:val="24"/>
        </w:rPr>
        <w:t>,</w:t>
      </w:r>
      <w:r w:rsidRPr="00256554">
        <w:rPr>
          <w:rFonts w:ascii="Times New Roman" w:hAnsi="Times New Roman" w:cs="Times New Roman"/>
          <w:b/>
          <w:sz w:val="24"/>
          <w:szCs w:val="24"/>
        </w:rPr>
        <w:t>5</w:t>
      </w:r>
      <w:proofErr w:type="gramEnd"/>
      <w:r w:rsidRPr="00256554">
        <w:rPr>
          <w:rFonts w:ascii="Times New Roman" w:hAnsi="Times New Roman" w:cs="Times New Roman"/>
          <w:b/>
          <w:sz w:val="24"/>
          <w:szCs w:val="24"/>
        </w:rPr>
        <w:t xml:space="preserve"> serijos sijų </w:t>
      </w:r>
      <w:r w:rsidR="006D0D3C">
        <w:rPr>
          <w:rFonts w:ascii="Times New Roman" w:hAnsi="Times New Roman" w:cs="Times New Roman"/>
          <w:b/>
          <w:sz w:val="24"/>
          <w:szCs w:val="24"/>
        </w:rPr>
        <w:t>teorinis</w:t>
      </w:r>
      <w:r w:rsidR="00075F75">
        <w:rPr>
          <w:rFonts w:ascii="Times New Roman" w:hAnsi="Times New Roman" w:cs="Times New Roman"/>
          <w:b/>
          <w:sz w:val="24"/>
          <w:szCs w:val="24"/>
        </w:rPr>
        <w:t xml:space="preserve"> įstrižojo pjūvio </w:t>
      </w:r>
      <w:r w:rsidR="006D0D3C">
        <w:rPr>
          <w:rFonts w:ascii="Times New Roman" w:hAnsi="Times New Roman" w:cs="Times New Roman"/>
          <w:b/>
          <w:sz w:val="24"/>
          <w:szCs w:val="24"/>
        </w:rPr>
        <w:t>stiprumas</w:t>
      </w:r>
    </w:p>
    <w:p w:rsidR="0062728B" w:rsidRDefault="0062728B" w:rsidP="00075F75">
      <w:pPr>
        <w:spacing w:after="240" w:line="360" w:lineRule="auto"/>
        <w:jc w:val="both"/>
        <w:rPr>
          <w:rFonts w:ascii="Times New Roman" w:hAnsi="Times New Roman" w:cs="Times New Roman"/>
          <w:sz w:val="24"/>
          <w:szCs w:val="24"/>
        </w:rPr>
      </w:pPr>
      <w:r>
        <w:rPr>
          <w:rFonts w:ascii="Times New Roman" w:hAnsi="Times New Roman" w:cs="Times New Roman"/>
          <w:b/>
          <w:sz w:val="24"/>
          <w:szCs w:val="24"/>
        </w:rPr>
        <w:tab/>
      </w:r>
      <w:r w:rsidR="00BB0862" w:rsidRPr="00BB0862">
        <w:rPr>
          <w:rFonts w:ascii="Times New Roman" w:hAnsi="Times New Roman" w:cs="Times New Roman"/>
          <w:position w:val="-32"/>
          <w:sz w:val="24"/>
          <w:szCs w:val="24"/>
        </w:rPr>
        <w:object w:dxaOrig="7339" w:dyaOrig="760">
          <v:shape id="_x0000_i1194" type="#_x0000_t75" style="width:368.45pt;height:38.1pt" o:ole="">
            <v:imagedata r:id="rId363" o:title=""/>
          </v:shape>
          <o:OLEObject Type="Embed" ProgID="Equation.DSMT4" ShapeID="_x0000_i1194" DrawAspect="Content" ObjectID="_1401011846" r:id="rId364"/>
        </w:object>
      </w:r>
    </w:p>
    <w:p w:rsidR="0062728B" w:rsidRDefault="000920D5" w:rsidP="0062728B">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sidR="0062728B">
        <w:rPr>
          <w:rFonts w:ascii="Times New Roman" w:hAnsi="Times New Roman" w:cs="Times New Roman"/>
          <w:sz w:val="24"/>
          <w:szCs w:val="24"/>
        </w:rPr>
        <w:t>čia</w:t>
      </w:r>
      <w:proofErr w:type="gramEnd"/>
      <w:r w:rsidR="0062728B">
        <w:rPr>
          <w:rFonts w:ascii="Times New Roman" w:hAnsi="Times New Roman" w:cs="Times New Roman"/>
          <w:sz w:val="24"/>
          <w:szCs w:val="24"/>
        </w:rPr>
        <w:t xml:space="preserve"> </w:t>
      </w:r>
      <w:r w:rsidR="00FF47F3" w:rsidRPr="00DD1DB5">
        <w:rPr>
          <w:rFonts w:ascii="Times New Roman" w:hAnsi="Times New Roman" w:cs="Times New Roman"/>
          <w:position w:val="-14"/>
          <w:sz w:val="24"/>
          <w:szCs w:val="24"/>
        </w:rPr>
        <w:object w:dxaOrig="1500" w:dyaOrig="380">
          <v:shape id="_x0000_i1195" type="#_x0000_t75" style="width:74.8pt;height:17.9pt" o:ole="">
            <v:imagedata r:id="rId365" o:title=""/>
          </v:shape>
          <o:OLEObject Type="Embed" ProgID="Equation.DSMT4" ShapeID="_x0000_i1195" DrawAspect="Content" ObjectID="_1401011847" r:id="rId366"/>
        </w:object>
      </w:r>
      <w:r w:rsidR="0062728B">
        <w:rPr>
          <w:rFonts w:ascii="Times New Roman" w:hAnsi="Times New Roman" w:cs="Times New Roman"/>
          <w:sz w:val="24"/>
          <w:szCs w:val="24"/>
        </w:rPr>
        <w:t>– lenkiamasis SFRC_</w:t>
      </w:r>
      <w:r w:rsidR="00BC0C0B">
        <w:rPr>
          <w:rFonts w:ascii="Times New Roman" w:hAnsi="Times New Roman" w:cs="Times New Roman"/>
          <w:sz w:val="24"/>
          <w:szCs w:val="24"/>
        </w:rPr>
        <w:t>1</w:t>
      </w:r>
      <w:r w:rsidR="0062728B">
        <w:rPr>
          <w:rFonts w:ascii="Times New Roman" w:hAnsi="Times New Roman" w:cs="Times New Roman"/>
          <w:sz w:val="24"/>
          <w:szCs w:val="24"/>
        </w:rPr>
        <w:t>,5 serijos betono stipris (4.3 lentelė);</w:t>
      </w:r>
    </w:p>
    <w:p w:rsidR="0062728B" w:rsidRDefault="000920D5" w:rsidP="0062728B">
      <w:pPr>
        <w:spacing w:after="0" w:line="360" w:lineRule="auto"/>
        <w:jc w:val="both"/>
        <w:rPr>
          <w:rFonts w:ascii="Times New Roman" w:hAnsi="Times New Roman" w:cs="Times New Roman"/>
          <w:sz w:val="24"/>
          <w:szCs w:val="24"/>
        </w:rPr>
      </w:pPr>
      <w:r>
        <w:rPr>
          <w:position w:val="-10"/>
        </w:rPr>
        <w:tab/>
      </w:r>
      <w:r w:rsidR="0062728B" w:rsidRPr="000147BF">
        <w:rPr>
          <w:position w:val="-10"/>
        </w:rPr>
        <w:object w:dxaOrig="1219" w:dyaOrig="320">
          <v:shape id="_x0000_i1196" type="#_x0000_t75" style="width:62.1pt;height:16.45pt" o:ole="">
            <v:imagedata r:id="rId277" o:title=""/>
          </v:shape>
          <o:OLEObject Type="Embed" ProgID="Equation.DSMT4" ShapeID="_x0000_i1196" DrawAspect="Content" ObjectID="_1401011848" r:id="rId367"/>
        </w:object>
      </w:r>
      <w:r w:rsidR="0062728B">
        <w:rPr>
          <w:position w:val="-10"/>
        </w:rPr>
        <w:t xml:space="preserve"> </w:t>
      </w:r>
      <w:r w:rsidR="0062728B">
        <w:rPr>
          <w:rFonts w:ascii="Times New Roman" w:hAnsi="Times New Roman" w:cs="Times New Roman"/>
          <w:sz w:val="24"/>
          <w:szCs w:val="24"/>
        </w:rPr>
        <w:t xml:space="preserve">– </w:t>
      </w:r>
      <w:proofErr w:type="gramStart"/>
      <w:r w:rsidR="0062728B">
        <w:rPr>
          <w:rFonts w:ascii="Times New Roman" w:hAnsi="Times New Roman" w:cs="Times New Roman"/>
          <w:sz w:val="24"/>
          <w:szCs w:val="24"/>
        </w:rPr>
        <w:t>išilginės</w:t>
      </w:r>
      <w:proofErr w:type="gramEnd"/>
      <w:r w:rsidR="0062728B">
        <w:rPr>
          <w:rFonts w:ascii="Times New Roman" w:hAnsi="Times New Roman" w:cs="Times New Roman"/>
          <w:sz w:val="24"/>
          <w:szCs w:val="24"/>
        </w:rPr>
        <w:t xml:space="preserve"> armatūros kiekis;</w:t>
      </w:r>
    </w:p>
    <w:p w:rsidR="0062728B" w:rsidRDefault="000920D5" w:rsidP="0062728B">
      <w:pPr>
        <w:spacing w:after="0" w:line="360" w:lineRule="auto"/>
        <w:jc w:val="both"/>
        <w:rPr>
          <w:rFonts w:ascii="Times New Roman" w:hAnsi="Times New Roman" w:cs="Times New Roman"/>
          <w:sz w:val="24"/>
          <w:szCs w:val="24"/>
        </w:rPr>
      </w:pPr>
      <w:r>
        <w:rPr>
          <w:rFonts w:ascii="Times New Roman" w:hAnsi="Times New Roman" w:cs="Times New Roman"/>
          <w:position w:val="-10"/>
          <w:sz w:val="24"/>
          <w:szCs w:val="24"/>
        </w:rPr>
        <w:tab/>
      </w:r>
      <w:r w:rsidR="0062728B" w:rsidRPr="00EC05E4">
        <w:rPr>
          <w:rFonts w:ascii="Times New Roman" w:hAnsi="Times New Roman" w:cs="Times New Roman"/>
          <w:position w:val="-10"/>
          <w:sz w:val="24"/>
          <w:szCs w:val="24"/>
        </w:rPr>
        <w:object w:dxaOrig="2540" w:dyaOrig="320">
          <v:shape id="_x0000_i1197" type="#_x0000_t75" style="width:126.6pt;height:15.55pt" o:ole="">
            <v:imagedata r:id="rId271" o:title=""/>
          </v:shape>
          <o:OLEObject Type="Embed" ProgID="Equation.DSMT4" ShapeID="_x0000_i1197" DrawAspect="Content" ObjectID="_1401011849" r:id="rId368"/>
        </w:object>
      </w:r>
      <w:r w:rsidR="0062728B">
        <w:rPr>
          <w:rFonts w:ascii="Times New Roman" w:hAnsi="Times New Roman" w:cs="Times New Roman"/>
          <w:sz w:val="24"/>
          <w:szCs w:val="24"/>
        </w:rPr>
        <w:t>–</w:t>
      </w:r>
      <w:r w:rsidR="0062728B" w:rsidRPr="0021626E">
        <w:rPr>
          <w:rFonts w:ascii="Times New Roman" w:hAnsi="Times New Roman" w:cs="Times New Roman"/>
          <w:sz w:val="24"/>
          <w:szCs w:val="24"/>
        </w:rPr>
        <w:t xml:space="preserve"> </w:t>
      </w:r>
      <w:proofErr w:type="gramStart"/>
      <w:r w:rsidR="0062728B" w:rsidRPr="0021626E">
        <w:rPr>
          <w:rFonts w:ascii="Times New Roman" w:hAnsi="Times New Roman" w:cs="Times New Roman"/>
          <w:sz w:val="24"/>
          <w:szCs w:val="24"/>
        </w:rPr>
        <w:t>naudingojo</w:t>
      </w:r>
      <w:proofErr w:type="gramEnd"/>
      <w:r w:rsidR="0062728B" w:rsidRPr="0021626E">
        <w:rPr>
          <w:rFonts w:ascii="Times New Roman" w:hAnsi="Times New Roman" w:cs="Times New Roman"/>
          <w:sz w:val="24"/>
          <w:szCs w:val="24"/>
        </w:rPr>
        <w:t xml:space="preserve"> a</w:t>
      </w:r>
      <w:r>
        <w:rPr>
          <w:rFonts w:ascii="Times New Roman" w:hAnsi="Times New Roman" w:cs="Times New Roman"/>
          <w:sz w:val="24"/>
          <w:szCs w:val="24"/>
        </w:rPr>
        <w:t>ukščio</w:t>
      </w:r>
      <w:r w:rsidR="008E3692">
        <w:rPr>
          <w:rFonts w:ascii="Times New Roman" w:hAnsi="Times New Roman" w:cs="Times New Roman"/>
          <w:sz w:val="24"/>
          <w:szCs w:val="24"/>
        </w:rPr>
        <w:t xml:space="preserve"> ir jėgos peties santykis.</w:t>
      </w:r>
    </w:p>
    <w:p w:rsidR="0062728B" w:rsidRPr="00243DAD" w:rsidRDefault="000920D5" w:rsidP="00243D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243DAD" w:rsidRPr="001D1B08" w:rsidRDefault="00957AEE" w:rsidP="007949CD">
      <w:pPr>
        <w:pStyle w:val="Antrat3"/>
      </w:pPr>
      <w:bookmarkStart w:id="51" w:name="_Toc313890271"/>
      <w:bookmarkStart w:id="52" w:name="_Toc322546789"/>
      <w:r>
        <w:rPr>
          <w:lang w:eastAsia="lt-LT"/>
        </w:rPr>
        <w:t>3</w:t>
      </w:r>
      <w:r w:rsidR="001D1B08">
        <w:rPr>
          <w:lang w:eastAsia="lt-LT"/>
        </w:rPr>
        <w:t>.4.5</w:t>
      </w:r>
      <w:r w:rsidR="00933C4E">
        <w:rPr>
          <w:lang w:eastAsia="lt-LT"/>
        </w:rPr>
        <w:t>.</w:t>
      </w:r>
      <w:r w:rsidR="001D1B08">
        <w:rPr>
          <w:lang w:eastAsia="lt-LT"/>
        </w:rPr>
        <w:t xml:space="preserve"> </w:t>
      </w:r>
      <w:r w:rsidR="00243DAD" w:rsidRPr="001D1B08">
        <w:rPr>
          <w:lang w:eastAsia="lt-LT"/>
        </w:rPr>
        <w:t xml:space="preserve">Sijų įstrižojo pjūvio </w:t>
      </w:r>
      <w:r w:rsidR="00FA77C3">
        <w:rPr>
          <w:lang w:eastAsia="lt-LT"/>
        </w:rPr>
        <w:t>stiprumas</w:t>
      </w:r>
      <w:r w:rsidR="00243DAD" w:rsidRPr="001D1B08">
        <w:rPr>
          <w:lang w:eastAsia="lt-LT"/>
        </w:rPr>
        <w:t xml:space="preserve"> </w:t>
      </w:r>
      <w:r w:rsidR="00243DAD" w:rsidRPr="001D1B08">
        <w:t>pagal M. Khuntia, B. Stojadinovic</w:t>
      </w:r>
      <w:r>
        <w:t>iaus</w:t>
      </w:r>
      <w:r w:rsidR="00243DAD" w:rsidRPr="001D1B08">
        <w:t>, S. C. Goel</w:t>
      </w:r>
      <w:r>
        <w:t>io</w:t>
      </w:r>
      <w:r w:rsidR="003A608E">
        <w:t xml:space="preserve"> </w:t>
      </w:r>
      <w:r w:rsidR="00243DAD" w:rsidRPr="001D1B08">
        <w:t>modelį</w:t>
      </w:r>
      <w:bookmarkEnd w:id="51"/>
      <w:bookmarkEnd w:id="52"/>
    </w:p>
    <w:p w:rsidR="00243DAD" w:rsidRDefault="00243DAD" w:rsidP="00243DAD">
      <w:pPr>
        <w:spacing w:after="0" w:line="360" w:lineRule="auto"/>
        <w:contextualSpacing/>
        <w:jc w:val="both"/>
        <w:rPr>
          <w:rFonts w:ascii="Times New Roman" w:hAnsi="Times New Roman" w:cs="Times New Roman"/>
          <w:b/>
          <w:sz w:val="24"/>
          <w:szCs w:val="24"/>
        </w:rPr>
      </w:pPr>
    </w:p>
    <w:p w:rsidR="00075F75" w:rsidRPr="00256554" w:rsidRDefault="00EA582B" w:rsidP="00075F75">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 xml:space="preserve">C serijos sijų </w:t>
      </w:r>
      <w:r w:rsidR="00FA77C3">
        <w:rPr>
          <w:rFonts w:ascii="Times New Roman" w:hAnsi="Times New Roman" w:cs="Times New Roman"/>
          <w:b/>
          <w:sz w:val="24"/>
          <w:szCs w:val="24"/>
        </w:rPr>
        <w:t>teorinis</w:t>
      </w:r>
      <w:r w:rsidR="00075F75">
        <w:rPr>
          <w:rFonts w:ascii="Times New Roman" w:hAnsi="Times New Roman" w:cs="Times New Roman"/>
          <w:b/>
          <w:sz w:val="24"/>
          <w:szCs w:val="24"/>
        </w:rPr>
        <w:t xml:space="preserve"> įstrižojo pjūvio </w:t>
      </w:r>
      <w:r w:rsidR="00FA77C3">
        <w:rPr>
          <w:rFonts w:ascii="Times New Roman" w:hAnsi="Times New Roman" w:cs="Times New Roman"/>
          <w:b/>
          <w:sz w:val="24"/>
          <w:szCs w:val="24"/>
        </w:rPr>
        <w:t>stiprumas</w:t>
      </w:r>
    </w:p>
    <w:p w:rsidR="00EA582B" w:rsidRDefault="00FA77C3" w:rsidP="00075F75">
      <w:pPr>
        <w:spacing w:after="240" w:line="360" w:lineRule="auto"/>
        <w:jc w:val="both"/>
        <w:rPr>
          <w:rFonts w:ascii="Times New Roman" w:hAnsi="Times New Roman" w:cs="Times New Roman"/>
          <w:sz w:val="24"/>
          <w:szCs w:val="24"/>
        </w:rPr>
      </w:pPr>
      <w:r w:rsidRPr="00FA77C3">
        <w:rPr>
          <w:rFonts w:ascii="Times New Roman" w:hAnsi="Times New Roman" w:cs="Times New Roman"/>
          <w:position w:val="-14"/>
          <w:sz w:val="24"/>
          <w:szCs w:val="24"/>
        </w:rPr>
        <w:object w:dxaOrig="7020" w:dyaOrig="420">
          <v:shape id="_x0000_i1198" type="#_x0000_t75" style="width:351.55pt;height:21.2pt" o:ole="">
            <v:imagedata r:id="rId369" o:title=""/>
          </v:shape>
          <o:OLEObject Type="Embed" ProgID="Equation.DSMT4" ShapeID="_x0000_i1198" DrawAspect="Content" ObjectID="_1401011850" r:id="rId370"/>
        </w:object>
      </w:r>
    </w:p>
    <w:p w:rsidR="00EA582B" w:rsidRDefault="00EA582B" w:rsidP="00EA58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835D70">
        <w:rPr>
          <w:rFonts w:ascii="Times New Roman" w:hAnsi="Times New Roman" w:cs="Times New Roman"/>
          <w:sz w:val="24"/>
          <w:szCs w:val="24"/>
        </w:rPr>
        <w:t xml:space="preserve"> </w:t>
      </w: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Pr="00FB1A9B">
        <w:rPr>
          <w:rFonts w:ascii="Times New Roman" w:hAnsi="Times New Roman" w:cs="Times New Roman"/>
          <w:i/>
          <w:position w:val="-6"/>
          <w:sz w:val="24"/>
          <w:szCs w:val="24"/>
        </w:rPr>
        <w:object w:dxaOrig="620" w:dyaOrig="279">
          <v:shape id="_x0000_i1199" type="#_x0000_t75" style="width:30.6pt;height:13.65pt" o:ole="">
            <v:imagedata r:id="rId284" o:title=""/>
          </v:shape>
          <o:OLEObject Type="Embed" ProgID="Equation.DSMT4" ShapeID="_x0000_i1199" DrawAspect="Content" ObjectID="_1401011851" r:id="rId371"/>
        </w:object>
      </w:r>
      <w:r>
        <w:rPr>
          <w:rFonts w:ascii="Times New Roman" w:hAnsi="Times New Roman" w:cs="Times New Roman"/>
          <w:i/>
          <w:sz w:val="24"/>
          <w:szCs w:val="24"/>
        </w:rPr>
        <w:t xml:space="preserve">– </w:t>
      </w:r>
      <w:r>
        <w:rPr>
          <w:rFonts w:ascii="Times New Roman" w:hAnsi="Times New Roman" w:cs="Times New Roman"/>
          <w:sz w:val="24"/>
          <w:szCs w:val="24"/>
        </w:rPr>
        <w:t xml:space="preserve">fibrų faktorius, kai </w:t>
      </w:r>
      <w:r w:rsidRPr="00FB1A9B">
        <w:rPr>
          <w:rFonts w:ascii="Times New Roman" w:hAnsi="Times New Roman" w:cs="Times New Roman"/>
          <w:position w:val="-14"/>
          <w:sz w:val="24"/>
          <w:szCs w:val="24"/>
        </w:rPr>
        <w:object w:dxaOrig="680" w:dyaOrig="380">
          <v:shape id="_x0000_i1200" type="#_x0000_t75" style="width:33.9pt;height:17.9pt" o:ole="">
            <v:imagedata r:id="rId286" o:title=""/>
          </v:shape>
          <o:OLEObject Type="Embed" ProgID="Equation.DSMT4" ShapeID="_x0000_i1200" DrawAspect="Content" ObjectID="_1401011852" r:id="rId372"/>
        </w:object>
      </w:r>
      <w:r>
        <w:rPr>
          <w:rFonts w:ascii="Times New Roman" w:hAnsi="Times New Roman" w:cs="Times New Roman"/>
          <w:sz w:val="24"/>
          <w:szCs w:val="24"/>
        </w:rPr>
        <w:t>;</w:t>
      </w:r>
    </w:p>
    <w:p w:rsidR="008E3692" w:rsidRPr="00AE6627" w:rsidRDefault="008E3692" w:rsidP="008E3692">
      <w:pPr>
        <w:spacing w:after="0" w:line="360" w:lineRule="auto"/>
        <w:jc w:val="both"/>
        <w:rPr>
          <w:rFonts w:ascii="Times New Roman" w:hAnsi="Times New Roman" w:cs="Times New Roman"/>
          <w:sz w:val="24"/>
          <w:szCs w:val="24"/>
        </w:rPr>
      </w:pPr>
      <w:r>
        <w:rPr>
          <w:position w:val="-14"/>
        </w:rPr>
        <w:tab/>
      </w:r>
      <w:r w:rsidRPr="00275065">
        <w:rPr>
          <w:position w:val="-14"/>
        </w:rPr>
        <w:object w:dxaOrig="3960" w:dyaOrig="380">
          <v:shape id="_x0000_i1201" type="#_x0000_t75" style="width:200pt;height:17.9pt" o:ole="">
            <v:imagedata r:id="rId273" o:title=""/>
          </v:shape>
          <o:OLEObject Type="Embed" ProgID="Equation.DSMT4" ShapeID="_x0000_i1201" DrawAspect="Content" ObjectID="_1401011853" r:id="rId373"/>
        </w:object>
      </w:r>
      <w:r>
        <w:rPr>
          <w:position w:val="-14"/>
        </w:rPr>
        <w:t xml:space="preserve"> </w:t>
      </w:r>
      <w:r>
        <w:rPr>
          <w:rFonts w:ascii="Times New Roman" w:hAnsi="Times New Roman" w:cs="Times New Roman"/>
          <w:sz w:val="24"/>
          <w:szCs w:val="24"/>
        </w:rPr>
        <w:t>–</w:t>
      </w:r>
      <w:r w:rsidRPr="0021626E">
        <w:rPr>
          <w:rFonts w:ascii="Times New Roman" w:hAnsi="Times New Roman" w:cs="Times New Roman"/>
          <w:sz w:val="24"/>
          <w:szCs w:val="24"/>
        </w:rPr>
        <w:t xml:space="preserve"> </w:t>
      </w:r>
      <w:r>
        <w:rPr>
          <w:rFonts w:ascii="Times New Roman" w:hAnsi="Times New Roman" w:cs="Times New Roman"/>
          <w:sz w:val="24"/>
          <w:szCs w:val="24"/>
        </w:rPr>
        <w:t xml:space="preserve">C serijos </w:t>
      </w:r>
      <w:r w:rsidRPr="0021626E">
        <w:rPr>
          <w:rFonts w:ascii="Times New Roman" w:hAnsi="Times New Roman" w:cs="Times New Roman"/>
          <w:sz w:val="24"/>
          <w:szCs w:val="24"/>
        </w:rPr>
        <w:t>beton</w:t>
      </w:r>
      <w:r>
        <w:rPr>
          <w:rFonts w:ascii="Times New Roman" w:hAnsi="Times New Roman" w:cs="Times New Roman"/>
          <w:sz w:val="24"/>
          <w:szCs w:val="24"/>
        </w:rPr>
        <w:t xml:space="preserve">o vidutinis cilindrinis </w:t>
      </w:r>
      <w:r>
        <w:rPr>
          <w:rFonts w:ascii="Times New Roman" w:hAnsi="Times New Roman" w:cs="Times New Roman"/>
          <w:sz w:val="24"/>
          <w:szCs w:val="24"/>
        </w:rPr>
        <w:tab/>
        <w:t>gniuždomasis stipris (4.2 lentelė);</w:t>
      </w:r>
    </w:p>
    <w:p w:rsidR="00EA582B" w:rsidRDefault="00EA582B" w:rsidP="00EA582B">
      <w:pPr>
        <w:spacing w:after="0" w:line="360" w:lineRule="auto"/>
        <w:jc w:val="both"/>
        <w:rPr>
          <w:rFonts w:ascii="Times New Roman" w:hAnsi="Times New Roman" w:cs="Times New Roman"/>
          <w:sz w:val="24"/>
          <w:szCs w:val="24"/>
        </w:rPr>
      </w:pPr>
      <w:r>
        <w:rPr>
          <w:rFonts w:ascii="Times New Roman" w:hAnsi="Times New Roman" w:cs="Times New Roman"/>
          <w:i/>
          <w:position w:val="-28"/>
          <w:sz w:val="24"/>
          <w:szCs w:val="24"/>
        </w:rPr>
        <w:tab/>
      </w:r>
      <w:r w:rsidRPr="00D932E4">
        <w:rPr>
          <w:rFonts w:ascii="Times New Roman" w:hAnsi="Times New Roman" w:cs="Times New Roman"/>
          <w:i/>
          <w:position w:val="-28"/>
          <w:sz w:val="24"/>
          <w:szCs w:val="24"/>
        </w:rPr>
        <w:object w:dxaOrig="3320" w:dyaOrig="660">
          <v:shape id="_x0000_i1202" type="#_x0000_t75" style="width:166.6pt;height:32.95pt" o:ole="">
            <v:imagedata r:id="rId374" o:title=""/>
          </v:shape>
          <o:OLEObject Type="Embed" ProgID="Equation.DSMT4" ShapeID="_x0000_i1202" DrawAspect="Content" ObjectID="_1401011854" r:id="rId375"/>
        </w:object>
      </w:r>
      <w:r w:rsidR="008E3692">
        <w:rPr>
          <w:rFonts w:ascii="Times New Roman" w:hAnsi="Times New Roman" w:cs="Times New Roman"/>
          <w:sz w:val="24"/>
          <w:szCs w:val="24"/>
        </w:rPr>
        <w:t xml:space="preserve">– </w:t>
      </w:r>
      <w:proofErr w:type="gramStart"/>
      <w:r w:rsidR="008E3692">
        <w:rPr>
          <w:rFonts w:ascii="Times New Roman" w:hAnsi="Times New Roman" w:cs="Times New Roman"/>
          <w:sz w:val="24"/>
          <w:szCs w:val="24"/>
        </w:rPr>
        <w:t>arkos</w:t>
      </w:r>
      <w:proofErr w:type="gramEnd"/>
      <w:r w:rsidR="008E3692">
        <w:rPr>
          <w:rFonts w:ascii="Times New Roman" w:hAnsi="Times New Roman" w:cs="Times New Roman"/>
          <w:sz w:val="24"/>
          <w:szCs w:val="24"/>
        </w:rPr>
        <w:t xml:space="preserve"> efekto koeficientas.</w:t>
      </w:r>
    </w:p>
    <w:p w:rsidR="00EA582B" w:rsidRDefault="00EA582B" w:rsidP="00243DAD">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p>
    <w:p w:rsidR="00075F75" w:rsidRPr="00256554" w:rsidRDefault="00921B8C" w:rsidP="00075F75">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SFRC_0</w:t>
      </w:r>
      <w:proofErr w:type="gramStart"/>
      <w:r w:rsidRPr="00256554">
        <w:rPr>
          <w:rFonts w:ascii="Times New Roman" w:hAnsi="Times New Roman" w:cs="Times New Roman"/>
          <w:b/>
          <w:sz w:val="24"/>
          <w:szCs w:val="24"/>
        </w:rPr>
        <w:t>,75</w:t>
      </w:r>
      <w:proofErr w:type="gramEnd"/>
      <w:r w:rsidRPr="00256554">
        <w:rPr>
          <w:rFonts w:ascii="Times New Roman" w:hAnsi="Times New Roman" w:cs="Times New Roman"/>
          <w:b/>
          <w:sz w:val="24"/>
          <w:szCs w:val="24"/>
        </w:rPr>
        <w:t xml:space="preserve"> serijos sijų </w:t>
      </w:r>
      <w:r w:rsidR="00075F75">
        <w:rPr>
          <w:rFonts w:ascii="Times New Roman" w:hAnsi="Times New Roman" w:cs="Times New Roman"/>
          <w:b/>
          <w:sz w:val="24"/>
          <w:szCs w:val="24"/>
        </w:rPr>
        <w:t xml:space="preserve">teorinė įstrižojo pjūvio </w:t>
      </w:r>
      <w:r w:rsidR="00AC3576">
        <w:rPr>
          <w:rFonts w:ascii="Times New Roman" w:hAnsi="Times New Roman" w:cs="Times New Roman"/>
          <w:b/>
          <w:sz w:val="24"/>
          <w:szCs w:val="24"/>
        </w:rPr>
        <w:t>stiprumas</w:t>
      </w:r>
    </w:p>
    <w:p w:rsidR="00243DAD" w:rsidRDefault="00AC3576" w:rsidP="00075F75">
      <w:pPr>
        <w:spacing w:after="240" w:line="360" w:lineRule="auto"/>
        <w:jc w:val="both"/>
        <w:rPr>
          <w:rFonts w:ascii="Times New Roman" w:hAnsi="Times New Roman" w:cs="Times New Roman"/>
          <w:sz w:val="24"/>
          <w:szCs w:val="24"/>
        </w:rPr>
      </w:pPr>
      <w:r w:rsidRPr="00AC3576">
        <w:rPr>
          <w:rFonts w:ascii="Times New Roman" w:hAnsi="Times New Roman" w:cs="Times New Roman"/>
          <w:position w:val="-14"/>
          <w:sz w:val="24"/>
          <w:szCs w:val="24"/>
        </w:rPr>
        <w:object w:dxaOrig="7100" w:dyaOrig="420">
          <v:shape id="_x0000_i1203" type="#_x0000_t75" style="width:355.3pt;height:21.2pt" o:ole="">
            <v:imagedata r:id="rId376" o:title=""/>
          </v:shape>
          <o:OLEObject Type="Embed" ProgID="Equation.DSMT4" ShapeID="_x0000_i1203" DrawAspect="Content" ObjectID="_1401011855" r:id="rId377"/>
        </w:object>
      </w:r>
    </w:p>
    <w:p w:rsidR="00243DAD" w:rsidRDefault="000920D5" w:rsidP="00243D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00243DAD" w:rsidRPr="00DD1DB5">
        <w:rPr>
          <w:position w:val="-12"/>
        </w:rPr>
        <w:object w:dxaOrig="260" w:dyaOrig="360">
          <v:shape id="_x0000_i1204" type="#_x0000_t75" style="width:13.65pt;height:17.9pt" o:ole="">
            <v:imagedata r:id="rId154" o:title=""/>
          </v:shape>
          <o:OLEObject Type="Embed" ProgID="Equation.DSMT4" ShapeID="_x0000_i1204" DrawAspect="Content" ObjectID="_1401011856" r:id="rId378"/>
        </w:object>
      </w:r>
      <w:r w:rsidR="00243DAD">
        <w:rPr>
          <w:rFonts w:ascii="Times New Roman" w:hAnsi="Times New Roman" w:cs="Times New Roman"/>
          <w:sz w:val="24"/>
          <w:szCs w:val="24"/>
        </w:rPr>
        <w:t>– fibrų faktorius, išreiškiamas taip:</w:t>
      </w:r>
    </w:p>
    <w:p w:rsidR="00243DAD" w:rsidRPr="00295AC9" w:rsidRDefault="00D932E4" w:rsidP="00243DAD">
      <w:pPr>
        <w:spacing w:after="0" w:line="360" w:lineRule="auto"/>
        <w:jc w:val="center"/>
        <w:rPr>
          <w:rFonts w:ascii="Times New Roman" w:hAnsi="Times New Roman" w:cs="Times New Roman"/>
          <w:color w:val="FF0000"/>
          <w:sz w:val="24"/>
          <w:szCs w:val="24"/>
        </w:rPr>
      </w:pPr>
      <w:r w:rsidRPr="000147BF">
        <w:rPr>
          <w:rFonts w:ascii="Times New Roman" w:hAnsi="Times New Roman" w:cs="Times New Roman"/>
          <w:position w:val="-32"/>
          <w:sz w:val="24"/>
          <w:szCs w:val="24"/>
        </w:rPr>
        <w:object w:dxaOrig="3760" w:dyaOrig="740">
          <v:shape id="_x0000_i1205" type="#_x0000_t75" style="width:186.8pt;height:37.65pt" o:ole="">
            <v:imagedata r:id="rId379" o:title=""/>
          </v:shape>
          <o:OLEObject Type="Embed" ProgID="Equation.DSMT4" ShapeID="_x0000_i1205" DrawAspect="Content" ObjectID="_1401011857" r:id="rId380"/>
        </w:object>
      </w:r>
    </w:p>
    <w:p w:rsidR="00D932E4" w:rsidRDefault="00D932E4" w:rsidP="00D932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170B7B">
        <w:rPr>
          <w:rFonts w:ascii="Times New Roman" w:hAnsi="Times New Roman" w:cs="Times New Roman"/>
          <w:sz w:val="24"/>
          <w:szCs w:val="24"/>
        </w:rPr>
        <w:t>čia</w:t>
      </w:r>
      <w:r w:rsidR="00243DAD">
        <w:rPr>
          <w:rFonts w:ascii="Times New Roman" w:hAnsi="Times New Roman" w:cs="Times New Roman"/>
          <w:sz w:val="24"/>
          <w:szCs w:val="24"/>
        </w:rPr>
        <w:t xml:space="preserve">  </w:t>
      </w:r>
      <w:proofErr w:type="gramEnd"/>
      <w:r w:rsidRPr="000147BF">
        <w:rPr>
          <w:position w:val="-14"/>
        </w:rPr>
        <w:object w:dxaOrig="1240" w:dyaOrig="380">
          <v:shape id="_x0000_i1206" type="#_x0000_t75" style="width:62.1pt;height:17.9pt" o:ole="">
            <v:imagedata r:id="rId302" o:title=""/>
          </v:shape>
          <o:OLEObject Type="Embed" ProgID="Equation.DSMT4" ShapeID="_x0000_i1206" DrawAspect="Content" ObjectID="_1401011858" r:id="rId381"/>
        </w:object>
      </w:r>
      <w:r>
        <w:rPr>
          <w:rFonts w:ascii="Times New Roman" w:hAnsi="Times New Roman" w:cs="Times New Roman"/>
          <w:sz w:val="24"/>
          <w:szCs w:val="24"/>
        </w:rPr>
        <w:t>– fibrų kiekis;</w:t>
      </w:r>
    </w:p>
    <w:p w:rsidR="00D932E4" w:rsidRDefault="00D932E4" w:rsidP="00D932E4">
      <w:pPr>
        <w:spacing w:after="0" w:line="360" w:lineRule="auto"/>
        <w:jc w:val="both"/>
        <w:rPr>
          <w:rFonts w:ascii="Times New Roman" w:hAnsi="Times New Roman" w:cs="Times New Roman"/>
          <w:sz w:val="24"/>
          <w:szCs w:val="24"/>
        </w:rPr>
      </w:pPr>
      <w:r>
        <w:rPr>
          <w:rFonts w:ascii="Times New Roman" w:hAnsi="Times New Roman" w:cs="Times New Roman"/>
          <w:position w:val="-14"/>
          <w:sz w:val="24"/>
          <w:szCs w:val="24"/>
        </w:rPr>
        <w:tab/>
      </w:r>
      <w:r>
        <w:rPr>
          <w:rFonts w:ascii="Times New Roman" w:hAnsi="Times New Roman" w:cs="Times New Roman"/>
          <w:position w:val="-14"/>
          <w:sz w:val="24"/>
          <w:szCs w:val="24"/>
        </w:rPr>
        <w:tab/>
      </w:r>
      <w:r w:rsidRPr="00DD1DB5">
        <w:rPr>
          <w:rFonts w:ascii="Times New Roman" w:hAnsi="Times New Roman" w:cs="Times New Roman"/>
          <w:position w:val="-14"/>
          <w:sz w:val="24"/>
          <w:szCs w:val="24"/>
        </w:rPr>
        <w:object w:dxaOrig="1080" w:dyaOrig="380">
          <v:shape id="_x0000_i1207" type="#_x0000_t75" style="width:54.6pt;height:17.9pt" o:ole="">
            <v:imagedata r:id="rId298" o:title=""/>
          </v:shape>
          <o:OLEObject Type="Embed" ProgID="Equation.DSMT4" ShapeID="_x0000_i1207" DrawAspect="Content" ObjectID="_1401011859" r:id="rId382"/>
        </w:object>
      </w:r>
      <w:r>
        <w:rPr>
          <w:rFonts w:ascii="Times New Roman" w:hAnsi="Times New Roman" w:cs="Times New Roman"/>
          <w:sz w:val="24"/>
          <w:szCs w:val="24"/>
        </w:rPr>
        <w:t xml:space="preserve"> – </w:t>
      </w:r>
      <w:proofErr w:type="gramStart"/>
      <w:r>
        <w:rPr>
          <w:rFonts w:ascii="Times New Roman" w:hAnsi="Times New Roman" w:cs="Times New Roman"/>
          <w:sz w:val="24"/>
          <w:szCs w:val="24"/>
        </w:rPr>
        <w:t>fibros</w:t>
      </w:r>
      <w:proofErr w:type="gramEnd"/>
      <w:r>
        <w:rPr>
          <w:rFonts w:ascii="Times New Roman" w:hAnsi="Times New Roman" w:cs="Times New Roman"/>
          <w:sz w:val="24"/>
          <w:szCs w:val="24"/>
        </w:rPr>
        <w:t xml:space="preserve"> ilgis; </w:t>
      </w:r>
    </w:p>
    <w:p w:rsidR="00D932E4" w:rsidRDefault="00D932E4" w:rsidP="00D932E4">
      <w:pPr>
        <w:spacing w:after="0" w:line="360" w:lineRule="auto"/>
        <w:jc w:val="both"/>
        <w:rPr>
          <w:rFonts w:ascii="Times New Roman" w:hAnsi="Times New Roman" w:cs="Times New Roman"/>
          <w:sz w:val="24"/>
          <w:szCs w:val="24"/>
        </w:rPr>
      </w:pPr>
      <w:r>
        <w:rPr>
          <w:position w:val="-14"/>
        </w:rPr>
        <w:tab/>
      </w:r>
      <w:r>
        <w:rPr>
          <w:position w:val="-14"/>
        </w:rPr>
        <w:tab/>
      </w:r>
      <w:r w:rsidRPr="000147BF">
        <w:rPr>
          <w:position w:val="-14"/>
        </w:rPr>
        <w:object w:dxaOrig="1359" w:dyaOrig="380">
          <v:shape id="_x0000_i1208" type="#_x0000_t75" style="width:68.25pt;height:17.9pt" o:ole="">
            <v:imagedata r:id="rId300" o:title=""/>
          </v:shape>
          <o:OLEObject Type="Embed" ProgID="Equation.DSMT4" ShapeID="_x0000_i1208" DrawAspect="Content" ObjectID="_1401011860" r:id="rId383"/>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fibros</w:t>
      </w:r>
      <w:proofErr w:type="gramEnd"/>
      <w:r>
        <w:rPr>
          <w:rFonts w:ascii="Times New Roman" w:hAnsi="Times New Roman" w:cs="Times New Roman"/>
          <w:sz w:val="24"/>
          <w:szCs w:val="24"/>
        </w:rPr>
        <w:t xml:space="preserve"> skersmuo;</w:t>
      </w:r>
    </w:p>
    <w:p w:rsidR="00243DAD" w:rsidRDefault="00D932E4" w:rsidP="00243DAD">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r w:rsidR="00921B8C">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D932E4">
        <w:rPr>
          <w:rFonts w:ascii="Times New Roman" w:hAnsi="Times New Roman" w:cs="Times New Roman"/>
          <w:i/>
          <w:position w:val="-10"/>
          <w:sz w:val="24"/>
          <w:szCs w:val="24"/>
        </w:rPr>
        <w:object w:dxaOrig="760" w:dyaOrig="320">
          <v:shape id="_x0000_i1209" type="#_x0000_t75" style="width:38.1pt;height:15.55pt" o:ole="">
            <v:imagedata r:id="rId384" o:title=""/>
          </v:shape>
          <o:OLEObject Type="Embed" ProgID="Equation.DSMT4" ShapeID="_x0000_i1209" DrawAspect="Content" ObjectID="_1401011861" r:id="rId385"/>
        </w:object>
      </w:r>
      <w:r w:rsidR="00243DAD" w:rsidRPr="003F76C2">
        <w:rPr>
          <w:rFonts w:ascii="Times New Roman" w:hAnsi="Times New Roman" w:cs="Times New Roman"/>
          <w:i/>
          <w:sz w:val="24"/>
          <w:szCs w:val="24"/>
        </w:rPr>
        <w:t xml:space="preserve"> </w:t>
      </w:r>
      <w:r w:rsidR="00243DAD" w:rsidRPr="00835D70">
        <w:rPr>
          <w:rFonts w:ascii="Times New Roman" w:hAnsi="Times New Roman" w:cs="Times New Roman"/>
          <w:sz w:val="24"/>
          <w:szCs w:val="24"/>
        </w:rPr>
        <w:t xml:space="preserve">– </w:t>
      </w:r>
      <w:proofErr w:type="gramStart"/>
      <w:r>
        <w:rPr>
          <w:rFonts w:ascii="Times New Roman" w:hAnsi="Times New Roman" w:cs="Times New Roman"/>
          <w:sz w:val="24"/>
          <w:szCs w:val="24"/>
        </w:rPr>
        <w:t>sukibimo</w:t>
      </w:r>
      <w:proofErr w:type="gramEnd"/>
      <w:r>
        <w:rPr>
          <w:rFonts w:ascii="Times New Roman" w:hAnsi="Times New Roman" w:cs="Times New Roman"/>
          <w:sz w:val="24"/>
          <w:szCs w:val="24"/>
        </w:rPr>
        <w:t xml:space="preserve"> koeficientas</w:t>
      </w:r>
      <w:r w:rsidR="00243DAD" w:rsidRPr="00835D70">
        <w:rPr>
          <w:rFonts w:ascii="Times New Roman" w:hAnsi="Times New Roman" w:cs="Times New Roman"/>
          <w:sz w:val="24"/>
          <w:szCs w:val="24"/>
        </w:rPr>
        <w:t xml:space="preserve"> lenktoms fibrom</w:t>
      </w:r>
      <w:r>
        <w:rPr>
          <w:rFonts w:ascii="Times New Roman" w:hAnsi="Times New Roman" w:cs="Times New Roman"/>
          <w:sz w:val="24"/>
          <w:szCs w:val="24"/>
        </w:rPr>
        <w:t>s;</w:t>
      </w:r>
      <w:r w:rsidR="00243DAD" w:rsidRPr="00835D70">
        <w:rPr>
          <w:rFonts w:ascii="Times New Roman" w:hAnsi="Times New Roman" w:cs="Times New Roman"/>
          <w:sz w:val="24"/>
          <w:szCs w:val="24"/>
        </w:rPr>
        <w:t xml:space="preserve"> </w:t>
      </w:r>
    </w:p>
    <w:p w:rsidR="00D932E4" w:rsidRDefault="000920D5" w:rsidP="00243DAD">
      <w:pPr>
        <w:spacing w:after="0" w:line="360" w:lineRule="auto"/>
        <w:jc w:val="both"/>
        <w:rPr>
          <w:rFonts w:ascii="Times New Roman" w:hAnsi="Times New Roman" w:cs="Times New Roman"/>
          <w:sz w:val="24"/>
          <w:szCs w:val="24"/>
        </w:rPr>
      </w:pPr>
      <w:r>
        <w:rPr>
          <w:rFonts w:ascii="Times New Roman" w:hAnsi="Times New Roman" w:cs="Times New Roman"/>
          <w:i/>
          <w:position w:val="-28"/>
          <w:sz w:val="24"/>
          <w:szCs w:val="24"/>
        </w:rPr>
        <w:tab/>
      </w:r>
      <w:r w:rsidR="00735BB8" w:rsidRPr="00D932E4">
        <w:rPr>
          <w:rFonts w:ascii="Times New Roman" w:hAnsi="Times New Roman" w:cs="Times New Roman"/>
          <w:i/>
          <w:position w:val="-28"/>
          <w:sz w:val="24"/>
          <w:szCs w:val="24"/>
        </w:rPr>
        <w:object w:dxaOrig="3320" w:dyaOrig="660">
          <v:shape id="_x0000_i1210" type="#_x0000_t75" style="width:166.6pt;height:32.95pt" o:ole="">
            <v:imagedata r:id="rId374" o:title=""/>
          </v:shape>
          <o:OLEObject Type="Embed" ProgID="Equation.DSMT4" ShapeID="_x0000_i1210" DrawAspect="Content" ObjectID="_1401011862" r:id="rId386"/>
        </w:object>
      </w:r>
      <w:r w:rsidR="00D932E4">
        <w:rPr>
          <w:rFonts w:ascii="Times New Roman" w:hAnsi="Times New Roman" w:cs="Times New Roman"/>
          <w:sz w:val="24"/>
          <w:szCs w:val="24"/>
        </w:rPr>
        <w:t xml:space="preserve">– </w:t>
      </w:r>
      <w:proofErr w:type="gramStart"/>
      <w:r w:rsidR="00D932E4">
        <w:rPr>
          <w:rFonts w:ascii="Times New Roman" w:hAnsi="Times New Roman" w:cs="Times New Roman"/>
          <w:sz w:val="24"/>
          <w:szCs w:val="24"/>
        </w:rPr>
        <w:t>arkos</w:t>
      </w:r>
      <w:proofErr w:type="gramEnd"/>
      <w:r w:rsidR="00D932E4">
        <w:rPr>
          <w:rFonts w:ascii="Times New Roman" w:hAnsi="Times New Roman" w:cs="Times New Roman"/>
          <w:sz w:val="24"/>
          <w:szCs w:val="24"/>
        </w:rPr>
        <w:t xml:space="preserve"> efekto koeficientas</w:t>
      </w:r>
      <w:r>
        <w:rPr>
          <w:rFonts w:ascii="Times New Roman" w:hAnsi="Times New Roman" w:cs="Times New Roman"/>
          <w:sz w:val="24"/>
          <w:szCs w:val="24"/>
        </w:rPr>
        <w:t>;</w:t>
      </w:r>
    </w:p>
    <w:p w:rsidR="008E3692" w:rsidRPr="00AE6627" w:rsidRDefault="008E3692" w:rsidP="008E36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275065">
        <w:rPr>
          <w:position w:val="-14"/>
        </w:rPr>
        <w:object w:dxaOrig="3960" w:dyaOrig="380">
          <v:shape id="_x0000_i1211" type="#_x0000_t75" style="width:200pt;height:17.9pt" o:ole="">
            <v:imagedata r:id="rId273" o:title=""/>
          </v:shape>
          <o:OLEObject Type="Embed" ProgID="Equation.DSMT4" ShapeID="_x0000_i1211" DrawAspect="Content" ObjectID="_1401011863" r:id="rId387"/>
        </w:object>
      </w:r>
      <w:r>
        <w:rPr>
          <w:position w:val="-14"/>
        </w:rPr>
        <w:t xml:space="preserve"> </w:t>
      </w:r>
      <w:r>
        <w:rPr>
          <w:rFonts w:ascii="Times New Roman" w:hAnsi="Times New Roman" w:cs="Times New Roman"/>
          <w:sz w:val="24"/>
          <w:szCs w:val="24"/>
        </w:rPr>
        <w:t>–</w:t>
      </w:r>
      <w:r w:rsidRPr="0021626E">
        <w:rPr>
          <w:rFonts w:ascii="Times New Roman" w:hAnsi="Times New Roman" w:cs="Times New Roman"/>
          <w:sz w:val="24"/>
          <w:szCs w:val="24"/>
        </w:rPr>
        <w:t xml:space="preserve"> </w:t>
      </w:r>
      <w:r>
        <w:rPr>
          <w:rFonts w:ascii="Times New Roman" w:hAnsi="Times New Roman" w:cs="Times New Roman"/>
          <w:sz w:val="24"/>
          <w:szCs w:val="24"/>
        </w:rPr>
        <w:t xml:space="preserve">C serijos </w:t>
      </w:r>
      <w:r w:rsidRPr="0021626E">
        <w:rPr>
          <w:rFonts w:ascii="Times New Roman" w:hAnsi="Times New Roman" w:cs="Times New Roman"/>
          <w:sz w:val="24"/>
          <w:szCs w:val="24"/>
        </w:rPr>
        <w:t>beton</w:t>
      </w:r>
      <w:r>
        <w:rPr>
          <w:rFonts w:ascii="Times New Roman" w:hAnsi="Times New Roman" w:cs="Times New Roman"/>
          <w:sz w:val="24"/>
          <w:szCs w:val="24"/>
        </w:rPr>
        <w:t xml:space="preserve">o vidutinis cilindrinis </w:t>
      </w:r>
      <w:r>
        <w:rPr>
          <w:rFonts w:ascii="Times New Roman" w:hAnsi="Times New Roman" w:cs="Times New Roman"/>
          <w:sz w:val="24"/>
          <w:szCs w:val="24"/>
        </w:rPr>
        <w:tab/>
        <w:t>gniuždomasis stipris (4.2 lentelė).</w:t>
      </w:r>
    </w:p>
    <w:p w:rsidR="00921B8C" w:rsidRDefault="000920D5" w:rsidP="00921B8C">
      <w:pPr>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ab/>
      </w:r>
    </w:p>
    <w:p w:rsidR="00075F75" w:rsidRPr="00256554" w:rsidRDefault="00921B8C" w:rsidP="00075F75">
      <w:pPr>
        <w:spacing w:after="240" w:line="360" w:lineRule="auto"/>
        <w:jc w:val="both"/>
        <w:rPr>
          <w:rFonts w:ascii="Times New Roman" w:hAnsi="Times New Roman" w:cs="Times New Roman"/>
          <w:b/>
          <w:sz w:val="24"/>
          <w:szCs w:val="24"/>
        </w:rPr>
      </w:pPr>
      <w:r w:rsidRPr="00256554">
        <w:rPr>
          <w:rFonts w:ascii="Times New Roman" w:hAnsi="Times New Roman" w:cs="Times New Roman"/>
          <w:b/>
          <w:sz w:val="24"/>
          <w:szCs w:val="24"/>
        </w:rPr>
        <w:t>SFRC_1</w:t>
      </w:r>
      <w:proofErr w:type="gramStart"/>
      <w:r w:rsidRPr="00256554">
        <w:rPr>
          <w:rFonts w:ascii="Times New Roman" w:hAnsi="Times New Roman" w:cs="Times New Roman"/>
          <w:b/>
          <w:sz w:val="24"/>
          <w:szCs w:val="24"/>
        </w:rPr>
        <w:t>,5</w:t>
      </w:r>
      <w:proofErr w:type="gramEnd"/>
      <w:r w:rsidRPr="00256554">
        <w:rPr>
          <w:rFonts w:ascii="Times New Roman" w:hAnsi="Times New Roman" w:cs="Times New Roman"/>
          <w:b/>
          <w:sz w:val="24"/>
          <w:szCs w:val="24"/>
        </w:rPr>
        <w:t xml:space="preserve"> serijos sijų </w:t>
      </w:r>
      <w:r w:rsidR="00F90D8C">
        <w:rPr>
          <w:rFonts w:ascii="Times New Roman" w:hAnsi="Times New Roman" w:cs="Times New Roman"/>
          <w:b/>
          <w:sz w:val="24"/>
          <w:szCs w:val="24"/>
        </w:rPr>
        <w:t>teorinis įstrižojo pjūvio stiprumas</w:t>
      </w:r>
    </w:p>
    <w:p w:rsidR="00921B8C" w:rsidRDefault="00F90D8C" w:rsidP="00075F75">
      <w:pPr>
        <w:spacing w:after="240" w:line="360" w:lineRule="auto"/>
        <w:jc w:val="both"/>
        <w:rPr>
          <w:rFonts w:ascii="Times New Roman" w:hAnsi="Times New Roman" w:cs="Times New Roman"/>
          <w:sz w:val="24"/>
          <w:szCs w:val="24"/>
        </w:rPr>
      </w:pPr>
      <w:r w:rsidRPr="00F90D8C">
        <w:rPr>
          <w:rFonts w:ascii="Times New Roman" w:hAnsi="Times New Roman" w:cs="Times New Roman"/>
          <w:position w:val="-14"/>
          <w:sz w:val="24"/>
          <w:szCs w:val="24"/>
        </w:rPr>
        <w:object w:dxaOrig="7119" w:dyaOrig="420">
          <v:shape id="_x0000_i1212" type="#_x0000_t75" style="width:355.75pt;height:21.2pt" o:ole="">
            <v:imagedata r:id="rId388" o:title=""/>
          </v:shape>
          <o:OLEObject Type="Embed" ProgID="Equation.DSMT4" ShapeID="_x0000_i1212" DrawAspect="Content" ObjectID="_1401011864" r:id="rId389"/>
        </w:object>
      </w:r>
    </w:p>
    <w:p w:rsidR="00921B8C" w:rsidRDefault="000920D5" w:rsidP="00921B8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čia</w:t>
      </w:r>
      <w:proofErr w:type="gramEnd"/>
      <w:r>
        <w:rPr>
          <w:rFonts w:ascii="Times New Roman" w:hAnsi="Times New Roman" w:cs="Times New Roman"/>
          <w:sz w:val="24"/>
          <w:szCs w:val="24"/>
        </w:rPr>
        <w:t xml:space="preserve"> </w:t>
      </w:r>
      <w:r w:rsidR="00921B8C" w:rsidRPr="00DD1DB5">
        <w:rPr>
          <w:position w:val="-12"/>
        </w:rPr>
        <w:object w:dxaOrig="260" w:dyaOrig="360">
          <v:shape id="_x0000_i1213" type="#_x0000_t75" style="width:13.65pt;height:17.9pt" o:ole="">
            <v:imagedata r:id="rId154" o:title=""/>
          </v:shape>
          <o:OLEObject Type="Embed" ProgID="Equation.DSMT4" ShapeID="_x0000_i1213" DrawAspect="Content" ObjectID="_1401011865" r:id="rId390"/>
        </w:object>
      </w:r>
      <w:r w:rsidR="00921B8C">
        <w:rPr>
          <w:rFonts w:ascii="Times New Roman" w:hAnsi="Times New Roman" w:cs="Times New Roman"/>
          <w:sz w:val="24"/>
          <w:szCs w:val="24"/>
        </w:rPr>
        <w:t>– fibrų faktorius, išreiškiamas taip:</w:t>
      </w:r>
    </w:p>
    <w:p w:rsidR="00921B8C" w:rsidRPr="00295AC9" w:rsidRDefault="00921B8C" w:rsidP="00921B8C">
      <w:pPr>
        <w:spacing w:after="0" w:line="360" w:lineRule="auto"/>
        <w:jc w:val="center"/>
        <w:rPr>
          <w:rFonts w:ascii="Times New Roman" w:hAnsi="Times New Roman" w:cs="Times New Roman"/>
          <w:color w:val="FF0000"/>
          <w:sz w:val="24"/>
          <w:szCs w:val="24"/>
        </w:rPr>
      </w:pPr>
      <w:r w:rsidRPr="000147BF">
        <w:rPr>
          <w:rFonts w:ascii="Times New Roman" w:hAnsi="Times New Roman" w:cs="Times New Roman"/>
          <w:position w:val="-32"/>
          <w:sz w:val="24"/>
          <w:szCs w:val="24"/>
        </w:rPr>
        <w:object w:dxaOrig="3600" w:dyaOrig="740">
          <v:shape id="_x0000_i1214" type="#_x0000_t75" style="width:178.35pt;height:37.65pt" o:ole="">
            <v:imagedata r:id="rId391" o:title=""/>
          </v:shape>
          <o:OLEObject Type="Embed" ProgID="Equation.DSMT4" ShapeID="_x0000_i1214" DrawAspect="Content" ObjectID="_1401011866" r:id="rId392"/>
        </w:object>
      </w:r>
    </w:p>
    <w:p w:rsidR="00921B8C" w:rsidRDefault="00933C4E" w:rsidP="00921B8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čia</w:t>
      </w:r>
      <w:r w:rsidR="00921B8C">
        <w:rPr>
          <w:rFonts w:ascii="Times New Roman" w:hAnsi="Times New Roman" w:cs="Times New Roman"/>
          <w:sz w:val="24"/>
          <w:szCs w:val="24"/>
        </w:rPr>
        <w:t xml:space="preserve">  </w:t>
      </w:r>
      <w:proofErr w:type="gramEnd"/>
      <w:r w:rsidR="00921B8C" w:rsidRPr="000147BF">
        <w:rPr>
          <w:position w:val="-14"/>
        </w:rPr>
        <w:object w:dxaOrig="1120" w:dyaOrig="380">
          <v:shape id="_x0000_i1215" type="#_x0000_t75" style="width:56pt;height:17.9pt" o:ole="">
            <v:imagedata r:id="rId393" o:title=""/>
          </v:shape>
          <o:OLEObject Type="Embed" ProgID="Equation.DSMT4" ShapeID="_x0000_i1215" DrawAspect="Content" ObjectID="_1401011867" r:id="rId394"/>
        </w:object>
      </w:r>
      <w:r w:rsidR="00921B8C">
        <w:rPr>
          <w:rFonts w:ascii="Times New Roman" w:hAnsi="Times New Roman" w:cs="Times New Roman"/>
          <w:sz w:val="24"/>
          <w:szCs w:val="24"/>
        </w:rPr>
        <w:t>– fibrų kiekis;</w:t>
      </w:r>
    </w:p>
    <w:p w:rsidR="00921B8C" w:rsidRDefault="00921B8C" w:rsidP="00921B8C">
      <w:pPr>
        <w:spacing w:after="0" w:line="360" w:lineRule="auto"/>
        <w:jc w:val="both"/>
        <w:rPr>
          <w:rFonts w:ascii="Times New Roman" w:hAnsi="Times New Roman" w:cs="Times New Roman"/>
          <w:sz w:val="24"/>
          <w:szCs w:val="24"/>
        </w:rPr>
      </w:pPr>
      <w:r>
        <w:rPr>
          <w:rFonts w:ascii="Times New Roman" w:hAnsi="Times New Roman" w:cs="Times New Roman"/>
          <w:position w:val="-14"/>
          <w:sz w:val="24"/>
          <w:szCs w:val="24"/>
        </w:rPr>
        <w:tab/>
      </w:r>
      <w:r>
        <w:rPr>
          <w:rFonts w:ascii="Times New Roman" w:hAnsi="Times New Roman" w:cs="Times New Roman"/>
          <w:position w:val="-14"/>
          <w:sz w:val="24"/>
          <w:szCs w:val="24"/>
        </w:rPr>
        <w:tab/>
      </w:r>
      <w:r w:rsidRPr="00DD1DB5">
        <w:rPr>
          <w:rFonts w:ascii="Times New Roman" w:hAnsi="Times New Roman" w:cs="Times New Roman"/>
          <w:position w:val="-14"/>
          <w:sz w:val="24"/>
          <w:szCs w:val="24"/>
        </w:rPr>
        <w:object w:dxaOrig="1080" w:dyaOrig="380">
          <v:shape id="_x0000_i1216" type="#_x0000_t75" style="width:54.6pt;height:17.9pt" o:ole="">
            <v:imagedata r:id="rId298" o:title=""/>
          </v:shape>
          <o:OLEObject Type="Embed" ProgID="Equation.DSMT4" ShapeID="_x0000_i1216" DrawAspect="Content" ObjectID="_1401011868" r:id="rId395"/>
        </w:object>
      </w:r>
      <w:r>
        <w:rPr>
          <w:rFonts w:ascii="Times New Roman" w:hAnsi="Times New Roman" w:cs="Times New Roman"/>
          <w:sz w:val="24"/>
          <w:szCs w:val="24"/>
        </w:rPr>
        <w:t xml:space="preserve"> – </w:t>
      </w:r>
      <w:proofErr w:type="gramStart"/>
      <w:r>
        <w:rPr>
          <w:rFonts w:ascii="Times New Roman" w:hAnsi="Times New Roman" w:cs="Times New Roman"/>
          <w:sz w:val="24"/>
          <w:szCs w:val="24"/>
        </w:rPr>
        <w:t>fibros</w:t>
      </w:r>
      <w:proofErr w:type="gramEnd"/>
      <w:r>
        <w:rPr>
          <w:rFonts w:ascii="Times New Roman" w:hAnsi="Times New Roman" w:cs="Times New Roman"/>
          <w:sz w:val="24"/>
          <w:szCs w:val="24"/>
        </w:rPr>
        <w:t xml:space="preserve"> ilgis; </w:t>
      </w:r>
    </w:p>
    <w:p w:rsidR="00921B8C" w:rsidRDefault="00921B8C" w:rsidP="00921B8C">
      <w:pPr>
        <w:spacing w:after="0" w:line="360" w:lineRule="auto"/>
        <w:jc w:val="both"/>
        <w:rPr>
          <w:rFonts w:ascii="Times New Roman" w:hAnsi="Times New Roman" w:cs="Times New Roman"/>
          <w:sz w:val="24"/>
          <w:szCs w:val="24"/>
        </w:rPr>
      </w:pPr>
      <w:r>
        <w:rPr>
          <w:position w:val="-14"/>
        </w:rPr>
        <w:lastRenderedPageBreak/>
        <w:tab/>
      </w:r>
      <w:r>
        <w:rPr>
          <w:position w:val="-14"/>
        </w:rPr>
        <w:tab/>
      </w:r>
      <w:r w:rsidRPr="000147BF">
        <w:rPr>
          <w:position w:val="-14"/>
        </w:rPr>
        <w:object w:dxaOrig="1359" w:dyaOrig="380">
          <v:shape id="_x0000_i1217" type="#_x0000_t75" style="width:68.25pt;height:17.9pt" o:ole="">
            <v:imagedata r:id="rId300" o:title=""/>
          </v:shape>
          <o:OLEObject Type="Embed" ProgID="Equation.DSMT4" ShapeID="_x0000_i1217" DrawAspect="Content" ObjectID="_1401011869" r:id="rId396"/>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fibros</w:t>
      </w:r>
      <w:proofErr w:type="gramEnd"/>
      <w:r>
        <w:rPr>
          <w:rFonts w:ascii="Times New Roman" w:hAnsi="Times New Roman" w:cs="Times New Roman"/>
          <w:sz w:val="24"/>
          <w:szCs w:val="24"/>
        </w:rPr>
        <w:t xml:space="preserve"> skersmuo;</w:t>
      </w:r>
    </w:p>
    <w:p w:rsidR="00921B8C" w:rsidRDefault="00921B8C" w:rsidP="00921B8C">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t xml:space="preserve">      </w:t>
      </w:r>
      <w:r w:rsidRPr="00D932E4">
        <w:rPr>
          <w:rFonts w:ascii="Times New Roman" w:hAnsi="Times New Roman" w:cs="Times New Roman"/>
          <w:i/>
          <w:position w:val="-10"/>
          <w:sz w:val="24"/>
          <w:szCs w:val="24"/>
        </w:rPr>
        <w:object w:dxaOrig="760" w:dyaOrig="320">
          <v:shape id="_x0000_i1218" type="#_x0000_t75" style="width:38.1pt;height:15.55pt" o:ole="">
            <v:imagedata r:id="rId384" o:title=""/>
          </v:shape>
          <o:OLEObject Type="Embed" ProgID="Equation.DSMT4" ShapeID="_x0000_i1218" DrawAspect="Content" ObjectID="_1401011870" r:id="rId397"/>
        </w:object>
      </w:r>
      <w:r w:rsidRPr="003F76C2">
        <w:rPr>
          <w:rFonts w:ascii="Times New Roman" w:hAnsi="Times New Roman" w:cs="Times New Roman"/>
          <w:i/>
          <w:sz w:val="24"/>
          <w:szCs w:val="24"/>
        </w:rPr>
        <w:t xml:space="preserve"> </w:t>
      </w:r>
      <w:r w:rsidRPr="00835D70">
        <w:rPr>
          <w:rFonts w:ascii="Times New Roman" w:hAnsi="Times New Roman" w:cs="Times New Roman"/>
          <w:sz w:val="24"/>
          <w:szCs w:val="24"/>
        </w:rPr>
        <w:t xml:space="preserve">– </w:t>
      </w:r>
      <w:proofErr w:type="gramStart"/>
      <w:r>
        <w:rPr>
          <w:rFonts w:ascii="Times New Roman" w:hAnsi="Times New Roman" w:cs="Times New Roman"/>
          <w:sz w:val="24"/>
          <w:szCs w:val="24"/>
        </w:rPr>
        <w:t>sukibimo</w:t>
      </w:r>
      <w:proofErr w:type="gramEnd"/>
      <w:r>
        <w:rPr>
          <w:rFonts w:ascii="Times New Roman" w:hAnsi="Times New Roman" w:cs="Times New Roman"/>
          <w:sz w:val="24"/>
          <w:szCs w:val="24"/>
        </w:rPr>
        <w:t xml:space="preserve"> koeficientas</w:t>
      </w:r>
      <w:r w:rsidRPr="00835D70">
        <w:rPr>
          <w:rFonts w:ascii="Times New Roman" w:hAnsi="Times New Roman" w:cs="Times New Roman"/>
          <w:sz w:val="24"/>
          <w:szCs w:val="24"/>
        </w:rPr>
        <w:t xml:space="preserve"> lenktoms fibrom</w:t>
      </w:r>
      <w:r>
        <w:rPr>
          <w:rFonts w:ascii="Times New Roman" w:hAnsi="Times New Roman" w:cs="Times New Roman"/>
          <w:sz w:val="24"/>
          <w:szCs w:val="24"/>
        </w:rPr>
        <w:t>s;</w:t>
      </w:r>
      <w:r w:rsidRPr="00835D70">
        <w:rPr>
          <w:rFonts w:ascii="Times New Roman" w:hAnsi="Times New Roman" w:cs="Times New Roman"/>
          <w:sz w:val="24"/>
          <w:szCs w:val="24"/>
        </w:rPr>
        <w:t xml:space="preserve"> </w:t>
      </w:r>
    </w:p>
    <w:p w:rsidR="000920D5" w:rsidRDefault="000920D5" w:rsidP="00255391">
      <w:pPr>
        <w:spacing w:line="360" w:lineRule="auto"/>
        <w:jc w:val="both"/>
        <w:rPr>
          <w:rFonts w:ascii="Times New Roman" w:hAnsi="Times New Roman" w:cs="Times New Roman"/>
          <w:sz w:val="24"/>
          <w:szCs w:val="24"/>
        </w:rPr>
      </w:pPr>
      <w:r>
        <w:rPr>
          <w:rFonts w:ascii="Times New Roman" w:hAnsi="Times New Roman" w:cs="Times New Roman"/>
          <w:i/>
          <w:position w:val="-28"/>
          <w:sz w:val="24"/>
          <w:szCs w:val="24"/>
        </w:rPr>
        <w:tab/>
      </w:r>
      <w:r w:rsidR="00921B8C" w:rsidRPr="00D932E4">
        <w:rPr>
          <w:rFonts w:ascii="Times New Roman" w:hAnsi="Times New Roman" w:cs="Times New Roman"/>
          <w:i/>
          <w:position w:val="-28"/>
          <w:sz w:val="24"/>
          <w:szCs w:val="24"/>
        </w:rPr>
        <w:object w:dxaOrig="2980" w:dyaOrig="660">
          <v:shape id="_x0000_i1219" type="#_x0000_t75" style="width:149.2pt;height:32.95pt" o:ole="">
            <v:imagedata r:id="rId398" o:title=""/>
          </v:shape>
          <o:OLEObject Type="Embed" ProgID="Equation.DSMT4" ShapeID="_x0000_i1219" DrawAspect="Content" ObjectID="_1401011871" r:id="rId399"/>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arkos</w:t>
      </w:r>
      <w:proofErr w:type="gramEnd"/>
      <w:r>
        <w:rPr>
          <w:rFonts w:ascii="Times New Roman" w:hAnsi="Times New Roman" w:cs="Times New Roman"/>
          <w:sz w:val="24"/>
          <w:szCs w:val="24"/>
        </w:rPr>
        <w:t xml:space="preserve"> efekto koeficientas;</w:t>
      </w:r>
    </w:p>
    <w:p w:rsidR="008E3692" w:rsidRPr="00AE6627" w:rsidRDefault="008E3692" w:rsidP="008E36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275065">
        <w:rPr>
          <w:position w:val="-14"/>
        </w:rPr>
        <w:object w:dxaOrig="3960" w:dyaOrig="380">
          <v:shape id="_x0000_i1220" type="#_x0000_t75" style="width:200pt;height:17.9pt" o:ole="">
            <v:imagedata r:id="rId273" o:title=""/>
          </v:shape>
          <o:OLEObject Type="Embed" ProgID="Equation.DSMT4" ShapeID="_x0000_i1220" DrawAspect="Content" ObjectID="_1401011872" r:id="rId400"/>
        </w:object>
      </w:r>
      <w:r>
        <w:rPr>
          <w:position w:val="-14"/>
        </w:rPr>
        <w:t xml:space="preserve"> </w:t>
      </w:r>
      <w:r>
        <w:rPr>
          <w:rFonts w:ascii="Times New Roman" w:hAnsi="Times New Roman" w:cs="Times New Roman"/>
          <w:sz w:val="24"/>
          <w:szCs w:val="24"/>
        </w:rPr>
        <w:t>–</w:t>
      </w:r>
      <w:r w:rsidRPr="0021626E">
        <w:rPr>
          <w:rFonts w:ascii="Times New Roman" w:hAnsi="Times New Roman" w:cs="Times New Roman"/>
          <w:sz w:val="24"/>
          <w:szCs w:val="24"/>
        </w:rPr>
        <w:t xml:space="preserve"> </w:t>
      </w:r>
      <w:r>
        <w:rPr>
          <w:rFonts w:ascii="Times New Roman" w:hAnsi="Times New Roman" w:cs="Times New Roman"/>
          <w:sz w:val="24"/>
          <w:szCs w:val="24"/>
        </w:rPr>
        <w:t xml:space="preserve">C serijos </w:t>
      </w:r>
      <w:r w:rsidRPr="0021626E">
        <w:rPr>
          <w:rFonts w:ascii="Times New Roman" w:hAnsi="Times New Roman" w:cs="Times New Roman"/>
          <w:sz w:val="24"/>
          <w:szCs w:val="24"/>
        </w:rPr>
        <w:t>beton</w:t>
      </w:r>
      <w:r>
        <w:rPr>
          <w:rFonts w:ascii="Times New Roman" w:hAnsi="Times New Roman" w:cs="Times New Roman"/>
          <w:sz w:val="24"/>
          <w:szCs w:val="24"/>
        </w:rPr>
        <w:t xml:space="preserve">o vidutinis cilindrinis </w:t>
      </w:r>
      <w:r>
        <w:rPr>
          <w:rFonts w:ascii="Times New Roman" w:hAnsi="Times New Roman" w:cs="Times New Roman"/>
          <w:sz w:val="24"/>
          <w:szCs w:val="24"/>
        </w:rPr>
        <w:tab/>
        <w:t>gniuždomasis stipris (4.2 lentelė).</w:t>
      </w:r>
    </w:p>
    <w:p w:rsidR="00243DAD" w:rsidRDefault="00243DAD" w:rsidP="00F90D8C">
      <w:pPr>
        <w:spacing w:after="0" w:line="360" w:lineRule="auto"/>
        <w:jc w:val="both"/>
        <w:rPr>
          <w:rFonts w:ascii="Times New Roman" w:hAnsi="Times New Roman" w:cs="Times New Roman"/>
          <w:sz w:val="24"/>
          <w:szCs w:val="24"/>
        </w:rPr>
      </w:pPr>
    </w:p>
    <w:p w:rsidR="008E3692" w:rsidRDefault="008E3692" w:rsidP="00F90D8C">
      <w:pPr>
        <w:spacing w:after="0" w:line="360" w:lineRule="auto"/>
        <w:jc w:val="both"/>
        <w:rPr>
          <w:rFonts w:ascii="Times New Roman" w:hAnsi="Times New Roman" w:cs="Times New Roman"/>
          <w:sz w:val="24"/>
          <w:szCs w:val="24"/>
        </w:rPr>
      </w:pPr>
    </w:p>
    <w:p w:rsidR="008E3692" w:rsidRDefault="008E3692" w:rsidP="00F90D8C">
      <w:pPr>
        <w:spacing w:after="0" w:line="360" w:lineRule="auto"/>
        <w:jc w:val="both"/>
        <w:rPr>
          <w:rFonts w:ascii="Times New Roman" w:hAnsi="Times New Roman" w:cs="Times New Roman"/>
          <w:sz w:val="24"/>
          <w:szCs w:val="24"/>
        </w:rPr>
      </w:pPr>
    </w:p>
    <w:p w:rsidR="008E3692" w:rsidRDefault="008E3692" w:rsidP="00F90D8C">
      <w:pPr>
        <w:spacing w:after="0" w:line="360" w:lineRule="auto"/>
        <w:jc w:val="both"/>
        <w:rPr>
          <w:rFonts w:ascii="Times New Roman" w:hAnsi="Times New Roman" w:cs="Times New Roman"/>
          <w:sz w:val="24"/>
          <w:szCs w:val="24"/>
        </w:rPr>
      </w:pPr>
    </w:p>
    <w:p w:rsidR="008E3692" w:rsidRDefault="008E3692" w:rsidP="00F90D8C">
      <w:pPr>
        <w:spacing w:after="0" w:line="360" w:lineRule="auto"/>
        <w:jc w:val="both"/>
        <w:rPr>
          <w:rFonts w:ascii="Times New Roman" w:hAnsi="Times New Roman" w:cs="Times New Roman"/>
          <w:sz w:val="24"/>
          <w:szCs w:val="24"/>
        </w:rPr>
      </w:pPr>
    </w:p>
    <w:p w:rsidR="008E3692" w:rsidRDefault="008E3692" w:rsidP="00F90D8C">
      <w:pPr>
        <w:spacing w:after="0" w:line="360" w:lineRule="auto"/>
        <w:jc w:val="both"/>
        <w:rPr>
          <w:rFonts w:ascii="Times New Roman" w:hAnsi="Times New Roman" w:cs="Times New Roman"/>
          <w:sz w:val="24"/>
          <w:szCs w:val="24"/>
        </w:rPr>
      </w:pPr>
    </w:p>
    <w:p w:rsidR="008E3692" w:rsidRDefault="008E3692" w:rsidP="00F90D8C">
      <w:pPr>
        <w:spacing w:after="0" w:line="360" w:lineRule="auto"/>
        <w:jc w:val="both"/>
        <w:rPr>
          <w:rFonts w:ascii="Times New Roman" w:hAnsi="Times New Roman" w:cs="Times New Roman"/>
          <w:sz w:val="24"/>
          <w:szCs w:val="24"/>
        </w:rPr>
      </w:pPr>
    </w:p>
    <w:p w:rsidR="00375968" w:rsidRDefault="00933C4E" w:rsidP="00E16C39">
      <w:pPr>
        <w:pStyle w:val="Antrat3"/>
        <w:spacing w:before="0"/>
      </w:pPr>
      <w:bookmarkStart w:id="53" w:name="_Toc313890272"/>
      <w:bookmarkStart w:id="54" w:name="_Toc322546790"/>
      <w:r>
        <w:t>3</w:t>
      </w:r>
      <w:r w:rsidR="00375968" w:rsidRPr="00F90D8C">
        <w:t>.4.6</w:t>
      </w:r>
      <w:r>
        <w:t>.</w:t>
      </w:r>
      <w:r w:rsidR="008E432A" w:rsidRPr="00F90D8C">
        <w:t xml:space="preserve"> Eksperimentinių ir teorinių rezultatų analizė</w:t>
      </w:r>
      <w:bookmarkEnd w:id="53"/>
      <w:bookmarkEnd w:id="54"/>
    </w:p>
    <w:p w:rsidR="008322CB" w:rsidRPr="00375968" w:rsidRDefault="008322CB" w:rsidP="008322CB">
      <w:pPr>
        <w:spacing w:after="0" w:line="360" w:lineRule="auto"/>
        <w:jc w:val="both"/>
        <w:rPr>
          <w:rFonts w:ascii="Times New Roman" w:hAnsi="Times New Roman" w:cs="Times New Roman"/>
          <w:b/>
          <w:sz w:val="28"/>
          <w:szCs w:val="28"/>
        </w:rPr>
      </w:pPr>
    </w:p>
    <w:p w:rsidR="006C3E60" w:rsidRDefault="00946062" w:rsidP="0005140B">
      <w:pPr>
        <w:spacing w:after="0" w:line="36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ab/>
      </w:r>
      <w:proofErr w:type="gramStart"/>
      <w:r w:rsidR="006C3E60">
        <w:rPr>
          <w:rFonts w:ascii="Times New Roman" w:hAnsi="Times New Roman" w:cs="Times New Roman"/>
          <w:sz w:val="24"/>
          <w:szCs w:val="24"/>
          <w:lang w:eastAsia="lt-LT"/>
        </w:rPr>
        <w:t xml:space="preserve">Plieninėmis fibromis armuotų sijų įstrižojo pjūvio </w:t>
      </w:r>
      <w:r w:rsidR="00A70CA4">
        <w:rPr>
          <w:rFonts w:ascii="Times New Roman" w:hAnsi="Times New Roman" w:cs="Times New Roman"/>
          <w:sz w:val="24"/>
          <w:szCs w:val="24"/>
          <w:lang w:eastAsia="lt-LT"/>
        </w:rPr>
        <w:t>stiprumo</w:t>
      </w:r>
      <w:r w:rsidR="006C3E60">
        <w:rPr>
          <w:rFonts w:ascii="Times New Roman" w:hAnsi="Times New Roman" w:cs="Times New Roman"/>
          <w:sz w:val="24"/>
          <w:szCs w:val="24"/>
          <w:lang w:eastAsia="lt-LT"/>
        </w:rPr>
        <w:t xml:space="preserve"> teorin</w:t>
      </w:r>
      <w:r w:rsidR="00933C4E">
        <w:rPr>
          <w:rFonts w:ascii="Times New Roman" w:hAnsi="Times New Roman" w:cs="Times New Roman"/>
          <w:sz w:val="24"/>
          <w:szCs w:val="24"/>
          <w:lang w:eastAsia="lt-LT"/>
        </w:rPr>
        <w:t>ės reikšmės gautos naudojantis 1</w:t>
      </w:r>
      <w:r w:rsidR="006C3E60">
        <w:rPr>
          <w:rFonts w:ascii="Times New Roman" w:hAnsi="Times New Roman" w:cs="Times New Roman"/>
          <w:sz w:val="24"/>
          <w:szCs w:val="24"/>
          <w:lang w:eastAsia="lt-LT"/>
        </w:rPr>
        <w:t>.2</w:t>
      </w:r>
      <w:r w:rsidR="00F43541">
        <w:rPr>
          <w:rFonts w:ascii="Times New Roman" w:hAnsi="Times New Roman" w:cs="Times New Roman"/>
          <w:sz w:val="24"/>
          <w:szCs w:val="24"/>
          <w:lang w:eastAsia="lt-LT"/>
        </w:rPr>
        <w:t xml:space="preserve"> </w:t>
      </w:r>
      <w:r w:rsidR="006C3E60">
        <w:rPr>
          <w:rFonts w:ascii="Times New Roman" w:hAnsi="Times New Roman" w:cs="Times New Roman"/>
          <w:sz w:val="24"/>
          <w:szCs w:val="24"/>
          <w:lang w:eastAsia="lt-LT"/>
        </w:rPr>
        <w:t>skyriuje aprašytais modeliais bei eksperimentiškai gautais betono stiprumo rodikliais.</w:t>
      </w:r>
      <w:proofErr w:type="gramEnd"/>
      <w:r w:rsidR="006C3E60">
        <w:rPr>
          <w:rFonts w:ascii="Times New Roman" w:hAnsi="Times New Roman" w:cs="Times New Roman"/>
          <w:sz w:val="24"/>
          <w:szCs w:val="24"/>
          <w:lang w:eastAsia="lt-LT"/>
        </w:rPr>
        <w:t xml:space="preserve"> </w:t>
      </w:r>
      <w:proofErr w:type="gramStart"/>
      <w:r w:rsidR="005340CF">
        <w:rPr>
          <w:rFonts w:ascii="Times New Roman" w:hAnsi="Times New Roman" w:cs="Times New Roman"/>
          <w:sz w:val="24"/>
          <w:szCs w:val="24"/>
          <w:lang w:eastAsia="lt-LT"/>
        </w:rPr>
        <w:t xml:space="preserve">Sijų įstrižojo pjūvio </w:t>
      </w:r>
      <w:r w:rsidR="00A70CA4">
        <w:rPr>
          <w:rFonts w:ascii="Times New Roman" w:hAnsi="Times New Roman" w:cs="Times New Roman"/>
          <w:sz w:val="24"/>
          <w:szCs w:val="24"/>
          <w:lang w:eastAsia="lt-LT"/>
        </w:rPr>
        <w:t>stiprumo</w:t>
      </w:r>
      <w:r w:rsidR="005340CF">
        <w:rPr>
          <w:rFonts w:ascii="Times New Roman" w:hAnsi="Times New Roman" w:cs="Times New Roman"/>
          <w:sz w:val="24"/>
          <w:szCs w:val="24"/>
          <w:lang w:eastAsia="lt-LT"/>
        </w:rPr>
        <w:t xml:space="preserve"> eksperimentinių ir teorinių reikšmių palygi</w:t>
      </w:r>
      <w:r w:rsidR="00D07B1D">
        <w:rPr>
          <w:rFonts w:ascii="Times New Roman" w:hAnsi="Times New Roman" w:cs="Times New Roman"/>
          <w:sz w:val="24"/>
          <w:szCs w:val="24"/>
          <w:lang w:eastAsia="lt-LT"/>
        </w:rPr>
        <w:t>nimas pateikta</w:t>
      </w:r>
      <w:r w:rsidR="001E4A5E">
        <w:rPr>
          <w:rFonts w:ascii="Times New Roman" w:hAnsi="Times New Roman" w:cs="Times New Roman"/>
          <w:sz w:val="24"/>
          <w:szCs w:val="24"/>
          <w:lang w:eastAsia="lt-LT"/>
        </w:rPr>
        <w:t>s 4.5 lentelėje, o f</w:t>
      </w:r>
      <w:r w:rsidR="004E2295">
        <w:rPr>
          <w:rFonts w:ascii="Times New Roman" w:hAnsi="Times New Roman" w:cs="Times New Roman"/>
          <w:sz w:val="24"/>
          <w:szCs w:val="24"/>
          <w:lang w:eastAsia="lt-LT"/>
        </w:rPr>
        <w:t xml:space="preserve">ibrų kiekio įtaka </w:t>
      </w:r>
      <w:r w:rsidR="001E4A5E">
        <w:rPr>
          <w:rFonts w:ascii="Times New Roman" w:hAnsi="Times New Roman" w:cs="Times New Roman"/>
          <w:sz w:val="24"/>
          <w:szCs w:val="24"/>
          <w:lang w:eastAsia="lt-LT"/>
        </w:rPr>
        <w:t xml:space="preserve">sijų įstrižojo pjūvio </w:t>
      </w:r>
      <w:r w:rsidR="002C1E26">
        <w:rPr>
          <w:rFonts w:ascii="Times New Roman" w:hAnsi="Times New Roman" w:cs="Times New Roman"/>
          <w:sz w:val="24"/>
          <w:szCs w:val="24"/>
          <w:lang w:eastAsia="lt-LT"/>
        </w:rPr>
        <w:t>stiprumo</w:t>
      </w:r>
      <w:r w:rsidR="001E4A5E">
        <w:rPr>
          <w:rFonts w:ascii="Times New Roman" w:hAnsi="Times New Roman" w:cs="Times New Roman"/>
          <w:sz w:val="24"/>
          <w:szCs w:val="24"/>
          <w:lang w:eastAsia="lt-LT"/>
        </w:rPr>
        <w:t xml:space="preserve"> padidėjimui įvairiose eksperimentinėse programose</w:t>
      </w:r>
      <w:r w:rsidR="00D07B1D">
        <w:rPr>
          <w:rFonts w:ascii="Times New Roman" w:hAnsi="Times New Roman" w:cs="Times New Roman"/>
          <w:sz w:val="24"/>
          <w:szCs w:val="24"/>
          <w:lang w:eastAsia="lt-LT"/>
        </w:rPr>
        <w:t xml:space="preserve"> </w:t>
      </w:r>
      <w:r w:rsidR="001E4A5E">
        <w:rPr>
          <w:rFonts w:ascii="Times New Roman" w:hAnsi="Times New Roman" w:cs="Times New Roman"/>
          <w:sz w:val="24"/>
          <w:szCs w:val="24"/>
          <w:lang w:eastAsia="lt-LT"/>
        </w:rPr>
        <w:t>parodyta</w:t>
      </w:r>
      <w:r w:rsidR="004E2295">
        <w:rPr>
          <w:rFonts w:ascii="Times New Roman" w:hAnsi="Times New Roman" w:cs="Times New Roman"/>
          <w:sz w:val="24"/>
          <w:szCs w:val="24"/>
          <w:lang w:eastAsia="lt-LT"/>
        </w:rPr>
        <w:t xml:space="preserve"> 4.26 pav.</w:t>
      </w:r>
      <w:proofErr w:type="gramEnd"/>
      <w:r w:rsidR="004E2295">
        <w:rPr>
          <w:rFonts w:ascii="Times New Roman" w:hAnsi="Times New Roman" w:cs="Times New Roman"/>
          <w:sz w:val="24"/>
          <w:szCs w:val="24"/>
          <w:lang w:eastAsia="lt-LT"/>
        </w:rPr>
        <w:t xml:space="preserve"> </w:t>
      </w:r>
      <w:r w:rsidR="001E4A5E">
        <w:rPr>
          <w:rFonts w:ascii="Times New Roman" w:hAnsi="Times New Roman" w:cs="Times New Roman"/>
          <w:sz w:val="24"/>
          <w:szCs w:val="24"/>
          <w:lang w:eastAsia="lt-LT"/>
        </w:rPr>
        <w:t xml:space="preserve"> </w:t>
      </w:r>
      <w:r w:rsidR="00D07B1D">
        <w:rPr>
          <w:rFonts w:ascii="Times New Roman" w:hAnsi="Times New Roman" w:cs="Times New Roman"/>
          <w:sz w:val="24"/>
          <w:szCs w:val="24"/>
          <w:lang w:eastAsia="lt-LT"/>
        </w:rPr>
        <w:t xml:space="preserve"> </w:t>
      </w:r>
    </w:p>
    <w:p w:rsidR="002C1E26" w:rsidRDefault="002C1E26" w:rsidP="006C3E60">
      <w:pPr>
        <w:pStyle w:val="Sraopastraipa"/>
        <w:spacing w:after="0" w:line="360" w:lineRule="auto"/>
        <w:ind w:left="0"/>
        <w:jc w:val="both"/>
        <w:rPr>
          <w:rFonts w:ascii="Times New Roman" w:hAnsi="Times New Roman" w:cs="Times New Roman"/>
          <w:sz w:val="24"/>
          <w:szCs w:val="24"/>
          <w:lang w:eastAsia="lt-LT"/>
        </w:rPr>
      </w:pPr>
    </w:p>
    <w:p w:rsidR="006C3E60" w:rsidRPr="006F6801" w:rsidRDefault="006C3E60" w:rsidP="006C3E60">
      <w:pPr>
        <w:pStyle w:val="Sraopastraipa"/>
        <w:spacing w:after="0" w:line="360" w:lineRule="auto"/>
        <w:ind w:left="0"/>
        <w:jc w:val="both"/>
        <w:rPr>
          <w:rFonts w:ascii="Times New Roman" w:hAnsi="Times New Roman" w:cs="Times New Roman"/>
          <w:lang w:eastAsia="lt-LT"/>
        </w:rPr>
      </w:pPr>
      <w:proofErr w:type="gramStart"/>
      <w:r w:rsidRPr="006F6801">
        <w:rPr>
          <w:rFonts w:ascii="Times New Roman" w:hAnsi="Times New Roman" w:cs="Times New Roman"/>
          <w:lang w:eastAsia="lt-LT"/>
        </w:rPr>
        <w:t>4.5 lentelė.</w:t>
      </w:r>
      <w:proofErr w:type="gramEnd"/>
      <w:r w:rsidRPr="006F6801">
        <w:rPr>
          <w:rFonts w:ascii="Times New Roman" w:hAnsi="Times New Roman" w:cs="Times New Roman"/>
          <w:lang w:eastAsia="lt-LT"/>
        </w:rPr>
        <w:t xml:space="preserve"> </w:t>
      </w:r>
      <w:r w:rsidR="00084C97" w:rsidRPr="006F6801">
        <w:rPr>
          <w:rFonts w:ascii="Times New Roman" w:hAnsi="Times New Roman" w:cs="Times New Roman"/>
          <w:lang w:eastAsia="lt-LT"/>
        </w:rPr>
        <w:t>Lenkiamų s</w:t>
      </w:r>
      <w:r w:rsidR="005340CF" w:rsidRPr="006F6801">
        <w:rPr>
          <w:rFonts w:ascii="Times New Roman" w:hAnsi="Times New Roman" w:cs="Times New Roman"/>
          <w:lang w:eastAsia="lt-LT"/>
        </w:rPr>
        <w:t>ijų e</w:t>
      </w:r>
      <w:r w:rsidRPr="006F6801">
        <w:rPr>
          <w:rFonts w:ascii="Times New Roman" w:hAnsi="Times New Roman" w:cs="Times New Roman"/>
          <w:lang w:eastAsia="lt-LT"/>
        </w:rPr>
        <w:t xml:space="preserve">ksperimentinių ir teorinių </w:t>
      </w:r>
      <w:r w:rsidR="00084C97" w:rsidRPr="006F6801">
        <w:rPr>
          <w:rFonts w:ascii="Times New Roman" w:hAnsi="Times New Roman" w:cs="Times New Roman"/>
          <w:lang w:eastAsia="lt-LT"/>
        </w:rPr>
        <w:t xml:space="preserve">rezultatų </w:t>
      </w:r>
      <w:r w:rsidRPr="006F6801">
        <w:rPr>
          <w:rFonts w:ascii="Times New Roman" w:hAnsi="Times New Roman" w:cs="Times New Roman"/>
          <w:lang w:eastAsia="lt-LT"/>
        </w:rPr>
        <w:t>palyginimas</w:t>
      </w:r>
    </w:p>
    <w:tbl>
      <w:tblPr>
        <w:tblStyle w:val="Lentelstinklelis"/>
        <w:tblW w:w="10065" w:type="dxa"/>
        <w:tblInd w:w="108" w:type="dxa"/>
        <w:tblLayout w:type="fixed"/>
        <w:tblLook w:val="04A0"/>
      </w:tblPr>
      <w:tblGrid>
        <w:gridCol w:w="1276"/>
        <w:gridCol w:w="851"/>
        <w:gridCol w:w="1134"/>
        <w:gridCol w:w="1559"/>
        <w:gridCol w:w="1417"/>
        <w:gridCol w:w="1276"/>
        <w:gridCol w:w="1276"/>
        <w:gridCol w:w="1276"/>
      </w:tblGrid>
      <w:tr w:rsidR="00605871" w:rsidRPr="00C15D42" w:rsidTr="006F6801">
        <w:tc>
          <w:tcPr>
            <w:tcW w:w="1276" w:type="dxa"/>
            <w:vMerge w:val="restart"/>
          </w:tcPr>
          <w:p w:rsidR="00605871" w:rsidRPr="00C15D42" w:rsidRDefault="00605871" w:rsidP="00286574">
            <w:pPr>
              <w:pStyle w:val="Sraopastraipa"/>
              <w:spacing w:line="360" w:lineRule="auto"/>
              <w:ind w:left="0"/>
              <w:jc w:val="center"/>
              <w:rPr>
                <w:rFonts w:ascii="Times New Roman" w:hAnsi="Times New Roman" w:cs="Times New Roman"/>
                <w:sz w:val="20"/>
                <w:szCs w:val="20"/>
                <w:lang w:eastAsia="lt-LT"/>
              </w:rPr>
            </w:pPr>
          </w:p>
          <w:p w:rsidR="00605871" w:rsidRPr="00C15D42" w:rsidRDefault="00DA3566" w:rsidP="00286574">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Serijos</w:t>
            </w:r>
            <w:r w:rsidR="00605871" w:rsidRPr="00C15D42">
              <w:rPr>
                <w:rFonts w:ascii="Times New Roman" w:hAnsi="Times New Roman" w:cs="Times New Roman"/>
                <w:sz w:val="20"/>
                <w:szCs w:val="20"/>
                <w:lang w:eastAsia="lt-LT"/>
              </w:rPr>
              <w:t xml:space="preserve"> Pav.</w:t>
            </w:r>
          </w:p>
        </w:tc>
        <w:tc>
          <w:tcPr>
            <w:tcW w:w="851" w:type="dxa"/>
            <w:vMerge w:val="restart"/>
          </w:tcPr>
          <w:p w:rsidR="00605871" w:rsidRPr="00C15D42" w:rsidRDefault="00605871" w:rsidP="00286574">
            <w:pPr>
              <w:pStyle w:val="Sraopastraipa"/>
              <w:spacing w:line="360" w:lineRule="auto"/>
              <w:ind w:left="0"/>
              <w:jc w:val="center"/>
              <w:rPr>
                <w:rFonts w:ascii="Times New Roman" w:hAnsi="Times New Roman" w:cs="Times New Roman"/>
                <w:i/>
                <w:sz w:val="20"/>
                <w:szCs w:val="20"/>
                <w:lang w:eastAsia="lt-LT"/>
              </w:rPr>
            </w:pPr>
          </w:p>
          <w:p w:rsidR="00605871" w:rsidRPr="00C15D42" w:rsidRDefault="001C10D7" w:rsidP="00286574">
            <w:pPr>
              <w:pStyle w:val="Sraopastraipa"/>
              <w:spacing w:line="360" w:lineRule="auto"/>
              <w:ind w:left="0"/>
              <w:jc w:val="center"/>
              <w:rPr>
                <w:rFonts w:ascii="Times New Roman" w:hAnsi="Times New Roman" w:cs="Times New Roman"/>
                <w:i/>
                <w:sz w:val="20"/>
                <w:szCs w:val="20"/>
                <w:lang w:eastAsia="lt-LT"/>
              </w:rPr>
            </w:pPr>
            <w:r>
              <w:rPr>
                <w:rFonts w:ascii="Times New Roman" w:hAnsi="Times New Roman" w:cs="Times New Roman"/>
                <w:i/>
                <w:sz w:val="20"/>
                <w:szCs w:val="20"/>
                <w:lang w:eastAsia="lt-LT"/>
              </w:rPr>
              <w:t>v</w:t>
            </w:r>
            <w:r w:rsidR="00605871" w:rsidRPr="00C15D42">
              <w:rPr>
                <w:rFonts w:ascii="Times New Roman" w:hAnsi="Times New Roman" w:cs="Times New Roman"/>
                <w:i/>
                <w:sz w:val="20"/>
                <w:szCs w:val="20"/>
                <w:vertAlign w:val="subscript"/>
                <w:lang w:eastAsia="lt-LT"/>
              </w:rPr>
              <w:t>test,vid</w:t>
            </w:r>
            <w:r w:rsidR="00605871" w:rsidRPr="00C15D42">
              <w:rPr>
                <w:rFonts w:ascii="Times New Roman" w:hAnsi="Times New Roman" w:cs="Times New Roman"/>
                <w:sz w:val="20"/>
                <w:szCs w:val="20"/>
                <w:lang w:eastAsia="lt-LT"/>
              </w:rPr>
              <w:t xml:space="preserve">, </w:t>
            </w:r>
            <w:r>
              <w:rPr>
                <w:rFonts w:ascii="Times New Roman" w:hAnsi="Times New Roman" w:cs="Times New Roman"/>
                <w:i/>
                <w:sz w:val="20"/>
                <w:szCs w:val="20"/>
                <w:lang w:eastAsia="lt-LT"/>
              </w:rPr>
              <w:t>MPa</w:t>
            </w:r>
            <w:r w:rsidR="00605871" w:rsidRPr="00C15D42">
              <w:rPr>
                <w:rFonts w:ascii="Times New Roman" w:hAnsi="Times New Roman" w:cs="Times New Roman"/>
                <w:i/>
                <w:sz w:val="20"/>
                <w:szCs w:val="20"/>
                <w:lang w:eastAsia="lt-LT"/>
              </w:rPr>
              <w:t xml:space="preserve"> </w:t>
            </w:r>
          </w:p>
        </w:tc>
        <w:tc>
          <w:tcPr>
            <w:tcW w:w="7938" w:type="dxa"/>
            <w:gridSpan w:val="6"/>
          </w:tcPr>
          <w:p w:rsidR="00605871" w:rsidRPr="00C15D42" w:rsidRDefault="00FC07C1" w:rsidP="001C10D7">
            <w:pPr>
              <w:pStyle w:val="Sraopastraipa"/>
              <w:spacing w:line="360" w:lineRule="auto"/>
              <w:ind w:left="-73" w:right="-55"/>
              <w:jc w:val="center"/>
              <w:rPr>
                <w:rFonts w:ascii="Times New Roman" w:hAnsi="Times New Roman" w:cs="Times New Roman"/>
                <w:sz w:val="20"/>
                <w:szCs w:val="20"/>
                <w:lang w:eastAsia="lt-LT"/>
              </w:rPr>
            </w:pPr>
            <w:r w:rsidRPr="00FC07C1">
              <w:rPr>
                <w:rFonts w:ascii="Times New Roman" w:hAnsi="Times New Roman" w:cs="Times New Roman"/>
                <w:sz w:val="20"/>
                <w:szCs w:val="20"/>
                <w:lang w:eastAsia="lt-LT"/>
              </w:rPr>
              <w:t xml:space="preserve">Įstrižojo pjūvio </w:t>
            </w:r>
            <w:r w:rsidR="001C10D7">
              <w:rPr>
                <w:rFonts w:ascii="Times New Roman" w:hAnsi="Times New Roman" w:cs="Times New Roman"/>
                <w:sz w:val="20"/>
                <w:szCs w:val="20"/>
                <w:lang w:eastAsia="lt-LT"/>
              </w:rPr>
              <w:t>stiprumas</w:t>
            </w:r>
            <w:r w:rsidR="00605871" w:rsidRPr="00C15D42">
              <w:rPr>
                <w:rFonts w:ascii="Times New Roman" w:hAnsi="Times New Roman" w:cs="Times New Roman"/>
                <w:sz w:val="20"/>
                <w:szCs w:val="20"/>
                <w:lang w:eastAsia="lt-LT"/>
              </w:rPr>
              <w:t xml:space="preserve"> </w:t>
            </w:r>
            <w:r w:rsidR="001C10D7">
              <w:rPr>
                <w:rFonts w:ascii="Times New Roman" w:hAnsi="Times New Roman" w:cs="Times New Roman"/>
                <w:i/>
                <w:sz w:val="20"/>
                <w:szCs w:val="20"/>
                <w:lang w:eastAsia="lt-LT"/>
              </w:rPr>
              <w:t>v</w:t>
            </w:r>
            <w:r w:rsidR="00605871" w:rsidRPr="00C15D42">
              <w:rPr>
                <w:rFonts w:ascii="Times New Roman" w:hAnsi="Times New Roman" w:cs="Times New Roman"/>
                <w:i/>
                <w:sz w:val="20"/>
                <w:szCs w:val="20"/>
                <w:vertAlign w:val="subscript"/>
                <w:lang w:eastAsia="lt-LT"/>
              </w:rPr>
              <w:t>cal</w:t>
            </w:r>
            <w:r w:rsidR="00605871" w:rsidRPr="00C15D42">
              <w:rPr>
                <w:rFonts w:ascii="Times New Roman" w:hAnsi="Times New Roman" w:cs="Times New Roman"/>
                <w:sz w:val="20"/>
                <w:szCs w:val="20"/>
                <w:lang w:eastAsia="lt-LT"/>
              </w:rPr>
              <w:t>(</w:t>
            </w:r>
            <w:r w:rsidR="001C10D7">
              <w:rPr>
                <w:rFonts w:ascii="Times New Roman" w:hAnsi="Times New Roman" w:cs="Times New Roman"/>
                <w:i/>
                <w:sz w:val="20"/>
                <w:szCs w:val="20"/>
                <w:lang w:eastAsia="lt-LT"/>
              </w:rPr>
              <w:t>v</w:t>
            </w:r>
            <w:r w:rsidR="00605871" w:rsidRPr="00C15D42">
              <w:rPr>
                <w:rFonts w:ascii="Times New Roman" w:hAnsi="Times New Roman" w:cs="Times New Roman"/>
                <w:i/>
                <w:sz w:val="20"/>
                <w:szCs w:val="20"/>
                <w:vertAlign w:val="subscript"/>
                <w:lang w:eastAsia="lt-LT"/>
              </w:rPr>
              <w:t>test,vid</w:t>
            </w:r>
            <w:r w:rsidR="00605871" w:rsidRPr="00C15D42">
              <w:rPr>
                <w:rFonts w:ascii="Times New Roman" w:hAnsi="Times New Roman" w:cs="Times New Roman"/>
                <w:sz w:val="20"/>
                <w:szCs w:val="20"/>
                <w:lang w:eastAsia="lt-LT"/>
              </w:rPr>
              <w:t>/</w:t>
            </w:r>
            <w:r w:rsidR="001C10D7">
              <w:rPr>
                <w:rFonts w:ascii="Times New Roman" w:hAnsi="Times New Roman" w:cs="Times New Roman"/>
                <w:i/>
                <w:sz w:val="20"/>
                <w:szCs w:val="20"/>
                <w:lang w:eastAsia="lt-LT"/>
              </w:rPr>
              <w:t>v</w:t>
            </w:r>
            <w:r w:rsidR="00605871" w:rsidRPr="00C15D42">
              <w:rPr>
                <w:rFonts w:ascii="Times New Roman" w:hAnsi="Times New Roman" w:cs="Times New Roman"/>
                <w:i/>
                <w:sz w:val="20"/>
                <w:szCs w:val="20"/>
                <w:vertAlign w:val="subscript"/>
                <w:lang w:eastAsia="lt-LT"/>
              </w:rPr>
              <w:t>cal</w:t>
            </w:r>
            <w:r w:rsidR="00605871" w:rsidRPr="00C15D42">
              <w:rPr>
                <w:rFonts w:ascii="Times New Roman" w:hAnsi="Times New Roman" w:cs="Times New Roman"/>
                <w:sz w:val="20"/>
                <w:szCs w:val="20"/>
                <w:lang w:eastAsia="lt-LT"/>
              </w:rPr>
              <w:t xml:space="preserve">), </w:t>
            </w:r>
            <w:r w:rsidR="001C10D7">
              <w:rPr>
                <w:rFonts w:ascii="Times New Roman" w:hAnsi="Times New Roman" w:cs="Times New Roman"/>
                <w:i/>
                <w:sz w:val="20"/>
                <w:szCs w:val="20"/>
                <w:lang w:eastAsia="lt-LT"/>
              </w:rPr>
              <w:t>MPa</w:t>
            </w:r>
            <w:r w:rsidR="00605871" w:rsidRPr="00C15D42">
              <w:rPr>
                <w:rFonts w:ascii="Times New Roman" w:hAnsi="Times New Roman" w:cs="Times New Roman"/>
                <w:sz w:val="20"/>
                <w:szCs w:val="20"/>
                <w:lang w:eastAsia="lt-LT"/>
              </w:rPr>
              <w:t>(kartai)</w:t>
            </w:r>
          </w:p>
        </w:tc>
      </w:tr>
      <w:tr w:rsidR="00605871" w:rsidRPr="00C15D42" w:rsidTr="006F6801">
        <w:tc>
          <w:tcPr>
            <w:tcW w:w="1276" w:type="dxa"/>
            <w:vMerge/>
          </w:tcPr>
          <w:p w:rsidR="00605871" w:rsidRPr="00C15D42" w:rsidRDefault="00605871" w:rsidP="00286574">
            <w:pPr>
              <w:pStyle w:val="Sraopastraipa"/>
              <w:spacing w:line="360" w:lineRule="auto"/>
              <w:ind w:left="0"/>
              <w:jc w:val="center"/>
              <w:rPr>
                <w:rFonts w:ascii="Times New Roman" w:hAnsi="Times New Roman" w:cs="Times New Roman"/>
                <w:sz w:val="20"/>
                <w:szCs w:val="20"/>
                <w:lang w:eastAsia="lt-LT"/>
              </w:rPr>
            </w:pPr>
          </w:p>
        </w:tc>
        <w:tc>
          <w:tcPr>
            <w:tcW w:w="851" w:type="dxa"/>
            <w:vMerge/>
          </w:tcPr>
          <w:p w:rsidR="00605871" w:rsidRPr="00C15D42" w:rsidRDefault="00605871" w:rsidP="00286574">
            <w:pPr>
              <w:pStyle w:val="Sraopastraipa"/>
              <w:spacing w:line="360" w:lineRule="auto"/>
              <w:ind w:left="0"/>
              <w:jc w:val="center"/>
              <w:rPr>
                <w:rFonts w:ascii="Times New Roman" w:hAnsi="Times New Roman" w:cs="Times New Roman"/>
                <w:i/>
                <w:sz w:val="20"/>
                <w:szCs w:val="20"/>
                <w:lang w:eastAsia="lt-LT"/>
              </w:rPr>
            </w:pPr>
          </w:p>
        </w:tc>
        <w:tc>
          <w:tcPr>
            <w:tcW w:w="1134" w:type="dxa"/>
          </w:tcPr>
          <w:p w:rsidR="00605871" w:rsidRPr="00C15D42" w:rsidRDefault="00605871" w:rsidP="00286574">
            <w:pPr>
              <w:pStyle w:val="Sraopastraipa"/>
              <w:spacing w:line="360" w:lineRule="auto"/>
              <w:ind w:left="0"/>
              <w:jc w:val="center"/>
              <w:rPr>
                <w:rFonts w:ascii="Times New Roman" w:hAnsi="Times New Roman" w:cs="Times New Roman"/>
                <w:sz w:val="20"/>
                <w:szCs w:val="20"/>
                <w:lang w:eastAsia="lt-LT"/>
              </w:rPr>
            </w:pPr>
            <w:r w:rsidRPr="00C15D42">
              <w:rPr>
                <w:rFonts w:ascii="Times New Roman" w:hAnsi="Times New Roman" w:cs="Times New Roman"/>
                <w:sz w:val="20"/>
                <w:szCs w:val="20"/>
              </w:rPr>
              <w:t>A.K. Sharma (1986)</w:t>
            </w:r>
          </w:p>
        </w:tc>
        <w:tc>
          <w:tcPr>
            <w:tcW w:w="1559" w:type="dxa"/>
          </w:tcPr>
          <w:p w:rsidR="00605871" w:rsidRPr="006968DA" w:rsidRDefault="006968DA" w:rsidP="00286574">
            <w:pPr>
              <w:pStyle w:val="Sraopastraipa"/>
              <w:spacing w:line="360" w:lineRule="auto"/>
              <w:ind w:left="0"/>
              <w:jc w:val="center"/>
              <w:rPr>
                <w:rFonts w:ascii="Times New Roman" w:hAnsi="Times New Roman" w:cs="Times New Roman"/>
                <w:sz w:val="20"/>
                <w:szCs w:val="20"/>
                <w:lang w:eastAsia="lt-LT"/>
              </w:rPr>
            </w:pPr>
            <w:r w:rsidRPr="006968DA">
              <w:rPr>
                <w:rFonts w:ascii="Times New Roman" w:hAnsi="Times New Roman" w:cs="Times New Roman"/>
                <w:sz w:val="20"/>
                <w:szCs w:val="20"/>
              </w:rPr>
              <w:t>R. Narayanan</w:t>
            </w:r>
            <w:r w:rsidR="003432BE">
              <w:rPr>
                <w:rFonts w:ascii="Times New Roman" w:hAnsi="Times New Roman" w:cs="Times New Roman"/>
                <w:sz w:val="20"/>
                <w:szCs w:val="20"/>
              </w:rPr>
              <w:t>as</w:t>
            </w:r>
            <w:r w:rsidRPr="006968DA">
              <w:rPr>
                <w:rFonts w:ascii="Times New Roman" w:hAnsi="Times New Roman" w:cs="Times New Roman"/>
                <w:sz w:val="20"/>
                <w:szCs w:val="20"/>
              </w:rPr>
              <w:t xml:space="preserve"> ir I. Y. S. Darwish</w:t>
            </w:r>
            <w:r w:rsidR="003432BE">
              <w:rPr>
                <w:rFonts w:ascii="Times New Roman" w:hAnsi="Times New Roman" w:cs="Times New Roman"/>
                <w:sz w:val="20"/>
                <w:szCs w:val="20"/>
              </w:rPr>
              <w:t>as</w:t>
            </w:r>
            <w:r w:rsidRPr="006968DA">
              <w:rPr>
                <w:rFonts w:ascii="Times New Roman" w:hAnsi="Times New Roman" w:cs="Times New Roman"/>
                <w:sz w:val="20"/>
                <w:szCs w:val="20"/>
              </w:rPr>
              <w:t xml:space="preserve"> (1987)</w:t>
            </w:r>
          </w:p>
        </w:tc>
        <w:tc>
          <w:tcPr>
            <w:tcW w:w="1417" w:type="dxa"/>
          </w:tcPr>
          <w:p w:rsidR="00605871" w:rsidRPr="00C15D42" w:rsidRDefault="003432BE" w:rsidP="00286574">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rPr>
              <w:t xml:space="preserve">S. </w:t>
            </w:r>
            <w:r w:rsidR="00DD003A">
              <w:rPr>
                <w:rFonts w:ascii="Times New Roman" w:hAnsi="Times New Roman" w:cs="Times New Roman"/>
                <w:sz w:val="20"/>
                <w:szCs w:val="20"/>
              </w:rPr>
              <w:t>A.</w:t>
            </w:r>
            <w:r>
              <w:rPr>
                <w:rFonts w:ascii="Times New Roman" w:hAnsi="Times New Roman" w:cs="Times New Roman"/>
                <w:sz w:val="20"/>
                <w:szCs w:val="20"/>
              </w:rPr>
              <w:t xml:space="preserve"> </w:t>
            </w:r>
            <w:r w:rsidR="00DD003A">
              <w:rPr>
                <w:rFonts w:ascii="Times New Roman" w:hAnsi="Times New Roman" w:cs="Times New Roman"/>
                <w:sz w:val="20"/>
                <w:szCs w:val="20"/>
              </w:rPr>
              <w:t>Ashour</w:t>
            </w:r>
            <w:r>
              <w:rPr>
                <w:rFonts w:ascii="Times New Roman" w:hAnsi="Times New Roman" w:cs="Times New Roman"/>
                <w:sz w:val="20"/>
                <w:szCs w:val="20"/>
              </w:rPr>
              <w:t>as</w:t>
            </w:r>
            <w:r w:rsidR="00605871" w:rsidRPr="00C15D42">
              <w:rPr>
                <w:rFonts w:ascii="Times New Roman" w:hAnsi="Times New Roman" w:cs="Times New Roman"/>
                <w:sz w:val="20"/>
                <w:szCs w:val="20"/>
              </w:rPr>
              <w:t xml:space="preserve"> </w:t>
            </w:r>
            <w:r>
              <w:rPr>
                <w:rFonts w:ascii="Times New Roman" w:hAnsi="Times New Roman" w:cs="Times New Roman"/>
                <w:i/>
                <w:sz w:val="20"/>
                <w:szCs w:val="20"/>
              </w:rPr>
              <w:t>ir kt</w:t>
            </w:r>
            <w:r w:rsidR="00605871" w:rsidRPr="00C15D42">
              <w:rPr>
                <w:rFonts w:ascii="Times New Roman" w:hAnsi="Times New Roman" w:cs="Times New Roman"/>
                <w:i/>
                <w:sz w:val="20"/>
                <w:szCs w:val="20"/>
              </w:rPr>
              <w:t xml:space="preserve">. </w:t>
            </w:r>
            <w:r w:rsidR="00605871" w:rsidRPr="00C15D42">
              <w:rPr>
                <w:rFonts w:ascii="Times New Roman" w:hAnsi="Times New Roman" w:cs="Times New Roman"/>
                <w:sz w:val="20"/>
                <w:szCs w:val="20"/>
              </w:rPr>
              <w:t>(1992)</w:t>
            </w:r>
          </w:p>
        </w:tc>
        <w:tc>
          <w:tcPr>
            <w:tcW w:w="1276" w:type="dxa"/>
          </w:tcPr>
          <w:p w:rsidR="00605871" w:rsidRPr="00C15D42" w:rsidRDefault="00DD003A" w:rsidP="00286574">
            <w:pPr>
              <w:pStyle w:val="Sraopastraipa"/>
              <w:spacing w:line="360" w:lineRule="auto"/>
              <w:ind w:left="0"/>
              <w:jc w:val="center"/>
              <w:rPr>
                <w:rFonts w:ascii="Times New Roman" w:hAnsi="Times New Roman" w:cs="Times New Roman"/>
                <w:sz w:val="20"/>
                <w:szCs w:val="20"/>
              </w:rPr>
            </w:pPr>
            <w:r>
              <w:rPr>
                <w:rFonts w:ascii="Times New Roman" w:hAnsi="Times New Roman" w:cs="Times New Roman"/>
                <w:sz w:val="20"/>
                <w:szCs w:val="20"/>
              </w:rPr>
              <w:t>V.C.Li</w:t>
            </w:r>
          </w:p>
          <w:p w:rsidR="00605871" w:rsidRPr="00C15D42" w:rsidRDefault="0075252A" w:rsidP="00286574">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i/>
                <w:sz w:val="20"/>
                <w:szCs w:val="20"/>
              </w:rPr>
              <w:t>ir kt</w:t>
            </w:r>
            <w:r w:rsidR="00605871" w:rsidRPr="00C15D42">
              <w:rPr>
                <w:rFonts w:ascii="Times New Roman" w:hAnsi="Times New Roman" w:cs="Times New Roman"/>
                <w:i/>
                <w:sz w:val="20"/>
                <w:szCs w:val="20"/>
              </w:rPr>
              <w:t xml:space="preserve">. </w:t>
            </w:r>
            <w:r w:rsidR="00605871" w:rsidRPr="00C15D42">
              <w:rPr>
                <w:rFonts w:ascii="Times New Roman" w:hAnsi="Times New Roman" w:cs="Times New Roman"/>
                <w:sz w:val="20"/>
                <w:szCs w:val="20"/>
              </w:rPr>
              <w:t>(1992)</w:t>
            </w:r>
          </w:p>
        </w:tc>
        <w:tc>
          <w:tcPr>
            <w:tcW w:w="1276" w:type="dxa"/>
          </w:tcPr>
          <w:p w:rsidR="00605871" w:rsidRPr="00C15D42" w:rsidRDefault="00DD003A" w:rsidP="00286574">
            <w:pPr>
              <w:pStyle w:val="Sraopastraipa"/>
              <w:spacing w:line="360" w:lineRule="auto"/>
              <w:ind w:left="-73" w:right="-55"/>
              <w:jc w:val="center"/>
              <w:rPr>
                <w:rFonts w:ascii="Times New Roman" w:hAnsi="Times New Roman" w:cs="Times New Roman"/>
                <w:sz w:val="20"/>
                <w:szCs w:val="20"/>
              </w:rPr>
            </w:pPr>
            <w:r>
              <w:rPr>
                <w:rFonts w:ascii="Times New Roman" w:hAnsi="Times New Roman" w:cs="Times New Roman"/>
                <w:sz w:val="20"/>
                <w:szCs w:val="20"/>
              </w:rPr>
              <w:t>M. Khuntia</w:t>
            </w:r>
          </w:p>
          <w:p w:rsidR="00605871" w:rsidRPr="00C15D42" w:rsidRDefault="0075252A" w:rsidP="00286574">
            <w:pPr>
              <w:pStyle w:val="Sraopastraipa"/>
              <w:spacing w:line="360" w:lineRule="auto"/>
              <w:ind w:left="0" w:right="-55"/>
              <w:jc w:val="center"/>
              <w:rPr>
                <w:rFonts w:ascii="Times New Roman" w:hAnsi="Times New Roman" w:cs="Times New Roman"/>
                <w:sz w:val="20"/>
                <w:szCs w:val="20"/>
                <w:lang w:eastAsia="lt-LT"/>
              </w:rPr>
            </w:pPr>
            <w:r>
              <w:rPr>
                <w:rFonts w:ascii="Times New Roman" w:hAnsi="Times New Roman" w:cs="Times New Roman"/>
                <w:i/>
                <w:sz w:val="20"/>
                <w:szCs w:val="20"/>
              </w:rPr>
              <w:t>ir kt</w:t>
            </w:r>
            <w:r w:rsidR="00605871" w:rsidRPr="00C15D42">
              <w:rPr>
                <w:rFonts w:ascii="Times New Roman" w:hAnsi="Times New Roman" w:cs="Times New Roman"/>
                <w:i/>
                <w:sz w:val="20"/>
                <w:szCs w:val="20"/>
              </w:rPr>
              <w:t xml:space="preserve">. </w:t>
            </w:r>
            <w:r w:rsidR="00605871" w:rsidRPr="00C15D42">
              <w:rPr>
                <w:rFonts w:ascii="Times New Roman" w:hAnsi="Times New Roman" w:cs="Times New Roman"/>
                <w:sz w:val="20"/>
                <w:szCs w:val="20"/>
              </w:rPr>
              <w:t>(1999)</w:t>
            </w:r>
          </w:p>
        </w:tc>
        <w:tc>
          <w:tcPr>
            <w:tcW w:w="1276" w:type="dxa"/>
          </w:tcPr>
          <w:p w:rsidR="00605871" w:rsidRPr="00C15D42" w:rsidRDefault="00605871" w:rsidP="00286574">
            <w:pPr>
              <w:pStyle w:val="Sraopastraipa"/>
              <w:spacing w:line="360" w:lineRule="auto"/>
              <w:ind w:left="-73" w:right="-55"/>
              <w:jc w:val="center"/>
              <w:rPr>
                <w:rFonts w:ascii="Times New Roman" w:hAnsi="Times New Roman" w:cs="Times New Roman"/>
                <w:sz w:val="20"/>
                <w:szCs w:val="20"/>
              </w:rPr>
            </w:pPr>
            <w:r>
              <w:rPr>
                <w:rFonts w:ascii="Times New Roman" w:hAnsi="Times New Roman" w:cs="Times New Roman"/>
                <w:sz w:val="20"/>
                <w:szCs w:val="20"/>
              </w:rPr>
              <w:t>EC</w:t>
            </w:r>
            <w:r w:rsidR="00261042">
              <w:rPr>
                <w:rFonts w:ascii="Times New Roman" w:hAnsi="Times New Roman" w:cs="Times New Roman"/>
                <w:sz w:val="20"/>
                <w:szCs w:val="20"/>
              </w:rPr>
              <w:t>-</w:t>
            </w:r>
            <w:r>
              <w:rPr>
                <w:rFonts w:ascii="Times New Roman" w:hAnsi="Times New Roman" w:cs="Times New Roman"/>
                <w:sz w:val="20"/>
                <w:szCs w:val="20"/>
              </w:rPr>
              <w:t>2</w:t>
            </w:r>
          </w:p>
        </w:tc>
      </w:tr>
      <w:tr w:rsidR="0095239A" w:rsidRPr="00C15D42" w:rsidTr="006F6801">
        <w:trPr>
          <w:trHeight w:val="328"/>
        </w:trPr>
        <w:tc>
          <w:tcPr>
            <w:tcW w:w="1276" w:type="dxa"/>
          </w:tcPr>
          <w:p w:rsidR="0095239A" w:rsidRPr="00C15D42" w:rsidRDefault="0095239A"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C</w:t>
            </w:r>
          </w:p>
        </w:tc>
        <w:tc>
          <w:tcPr>
            <w:tcW w:w="851"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2,35</w:t>
            </w:r>
          </w:p>
        </w:tc>
        <w:tc>
          <w:tcPr>
            <w:tcW w:w="1134"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2,29</w:t>
            </w:r>
            <w:r w:rsidR="0095239A">
              <w:rPr>
                <w:rFonts w:ascii="Times New Roman" w:hAnsi="Times New Roman" w:cs="Times New Roman"/>
                <w:sz w:val="20"/>
                <w:szCs w:val="20"/>
                <w:lang w:eastAsia="lt-LT"/>
              </w:rPr>
              <w:t>(1,03)</w:t>
            </w:r>
          </w:p>
        </w:tc>
        <w:tc>
          <w:tcPr>
            <w:tcW w:w="1559"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1,634</w:t>
            </w:r>
            <w:r w:rsidR="0095239A">
              <w:rPr>
                <w:rFonts w:ascii="Times New Roman" w:hAnsi="Times New Roman" w:cs="Times New Roman"/>
                <w:sz w:val="20"/>
                <w:szCs w:val="20"/>
                <w:lang w:eastAsia="lt-LT"/>
              </w:rPr>
              <w:t>(1,44)</w:t>
            </w:r>
          </w:p>
        </w:tc>
        <w:tc>
          <w:tcPr>
            <w:tcW w:w="1417"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2,12</w:t>
            </w:r>
            <w:r w:rsidR="0095239A">
              <w:rPr>
                <w:rFonts w:ascii="Times New Roman" w:hAnsi="Times New Roman" w:cs="Times New Roman"/>
                <w:sz w:val="20"/>
                <w:szCs w:val="20"/>
                <w:lang w:eastAsia="lt-LT"/>
              </w:rPr>
              <w:t>(1,11)</w:t>
            </w:r>
          </w:p>
        </w:tc>
        <w:tc>
          <w:tcPr>
            <w:tcW w:w="1276"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3,54</w:t>
            </w:r>
            <w:r w:rsidR="0095239A">
              <w:rPr>
                <w:rFonts w:ascii="Times New Roman" w:hAnsi="Times New Roman" w:cs="Times New Roman"/>
                <w:sz w:val="20"/>
                <w:szCs w:val="20"/>
                <w:lang w:eastAsia="lt-LT"/>
              </w:rPr>
              <w:t>(0,66)</w:t>
            </w:r>
          </w:p>
        </w:tc>
        <w:tc>
          <w:tcPr>
            <w:tcW w:w="1276" w:type="dxa"/>
          </w:tcPr>
          <w:p w:rsidR="0095239A" w:rsidRPr="00C15D42" w:rsidRDefault="001C10D7"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1,211</w:t>
            </w:r>
            <w:r w:rsidR="0095239A">
              <w:rPr>
                <w:rFonts w:ascii="Times New Roman" w:hAnsi="Times New Roman" w:cs="Times New Roman"/>
                <w:sz w:val="20"/>
                <w:szCs w:val="20"/>
                <w:lang w:eastAsia="lt-LT"/>
              </w:rPr>
              <w:t>(1,94)</w:t>
            </w:r>
          </w:p>
        </w:tc>
        <w:tc>
          <w:tcPr>
            <w:tcW w:w="1276" w:type="dxa"/>
          </w:tcPr>
          <w:p w:rsidR="0095239A" w:rsidRPr="00C15D42" w:rsidRDefault="001C10D7" w:rsidP="0095239A">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1,011(2,32</w:t>
            </w:r>
            <w:r w:rsidR="0095239A" w:rsidRPr="00C15D42">
              <w:rPr>
                <w:rFonts w:ascii="Times New Roman" w:hAnsi="Times New Roman" w:cs="Times New Roman"/>
                <w:sz w:val="20"/>
                <w:szCs w:val="20"/>
                <w:lang w:eastAsia="lt-LT"/>
              </w:rPr>
              <w:t>)</w:t>
            </w:r>
          </w:p>
        </w:tc>
      </w:tr>
      <w:tr w:rsidR="0095239A" w:rsidRPr="00C15D42" w:rsidTr="006F6801">
        <w:trPr>
          <w:trHeight w:val="328"/>
        </w:trPr>
        <w:tc>
          <w:tcPr>
            <w:tcW w:w="1276" w:type="dxa"/>
          </w:tcPr>
          <w:p w:rsidR="0095239A" w:rsidRPr="00C15D42" w:rsidRDefault="0095239A" w:rsidP="0095239A">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SFRC_0,75</w:t>
            </w:r>
          </w:p>
        </w:tc>
        <w:tc>
          <w:tcPr>
            <w:tcW w:w="851" w:type="dxa"/>
          </w:tcPr>
          <w:p w:rsidR="0095239A" w:rsidRPr="00AC5388" w:rsidRDefault="002C1E26" w:rsidP="00687AA9">
            <w:pPr>
              <w:pStyle w:val="Sraopastraipa"/>
              <w:spacing w:line="360" w:lineRule="auto"/>
              <w:ind w:left="0"/>
              <w:jc w:val="center"/>
              <w:rPr>
                <w:rFonts w:ascii="Times New Roman" w:hAnsi="Times New Roman" w:cs="Times New Roman"/>
                <w:sz w:val="20"/>
                <w:szCs w:val="20"/>
                <w:vertAlign w:val="superscript"/>
                <w:lang w:eastAsia="lt-LT"/>
              </w:rPr>
            </w:pPr>
            <w:r>
              <w:rPr>
                <w:rFonts w:ascii="Times New Roman" w:hAnsi="Times New Roman" w:cs="Times New Roman"/>
                <w:sz w:val="20"/>
                <w:szCs w:val="20"/>
                <w:lang w:eastAsia="lt-LT"/>
              </w:rPr>
              <w:t>3,29</w:t>
            </w:r>
            <w:r w:rsidR="00AC5388">
              <w:rPr>
                <w:rFonts w:ascii="Times New Roman" w:hAnsi="Times New Roman" w:cs="Times New Roman"/>
                <w:sz w:val="20"/>
                <w:szCs w:val="20"/>
                <w:vertAlign w:val="superscript"/>
                <w:lang w:eastAsia="lt-LT"/>
              </w:rPr>
              <w:t>*</w:t>
            </w:r>
          </w:p>
        </w:tc>
        <w:tc>
          <w:tcPr>
            <w:tcW w:w="1134"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2,29</w:t>
            </w:r>
            <w:r w:rsidR="0095239A" w:rsidRPr="00C15D42">
              <w:rPr>
                <w:rFonts w:ascii="Times New Roman" w:hAnsi="Times New Roman" w:cs="Times New Roman"/>
                <w:sz w:val="20"/>
                <w:szCs w:val="20"/>
                <w:lang w:eastAsia="lt-LT"/>
              </w:rPr>
              <w:t>(1,44)</w:t>
            </w:r>
          </w:p>
        </w:tc>
        <w:tc>
          <w:tcPr>
            <w:tcW w:w="1559"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2,75</w:t>
            </w:r>
            <w:r w:rsidR="0095239A" w:rsidRPr="00C15D42">
              <w:rPr>
                <w:rFonts w:ascii="Times New Roman" w:hAnsi="Times New Roman" w:cs="Times New Roman"/>
                <w:sz w:val="20"/>
                <w:szCs w:val="20"/>
                <w:lang w:eastAsia="lt-LT"/>
              </w:rPr>
              <w:t>(1,20)</w:t>
            </w:r>
          </w:p>
        </w:tc>
        <w:tc>
          <w:tcPr>
            <w:tcW w:w="1417"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3,96</w:t>
            </w:r>
            <w:r w:rsidR="0095239A" w:rsidRPr="00C15D42">
              <w:rPr>
                <w:rFonts w:ascii="Times New Roman" w:hAnsi="Times New Roman" w:cs="Times New Roman"/>
                <w:sz w:val="20"/>
                <w:szCs w:val="20"/>
                <w:lang w:eastAsia="lt-LT"/>
              </w:rPr>
              <w:t>(0,83)</w:t>
            </w:r>
          </w:p>
        </w:tc>
        <w:tc>
          <w:tcPr>
            <w:tcW w:w="1276"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4,83</w:t>
            </w:r>
            <w:r w:rsidR="0095239A" w:rsidRPr="00C15D42">
              <w:rPr>
                <w:rFonts w:ascii="Times New Roman" w:hAnsi="Times New Roman" w:cs="Times New Roman"/>
                <w:sz w:val="20"/>
                <w:szCs w:val="20"/>
                <w:lang w:eastAsia="lt-LT"/>
              </w:rPr>
              <w:t>(0,68)</w:t>
            </w:r>
          </w:p>
        </w:tc>
        <w:tc>
          <w:tcPr>
            <w:tcW w:w="1276" w:type="dxa"/>
          </w:tcPr>
          <w:p w:rsidR="0095239A" w:rsidRPr="00C15D42" w:rsidRDefault="001C10D7"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1,96</w:t>
            </w:r>
            <w:r w:rsidR="0095239A" w:rsidRPr="00C15D42">
              <w:rPr>
                <w:rFonts w:ascii="Times New Roman" w:hAnsi="Times New Roman" w:cs="Times New Roman"/>
                <w:sz w:val="20"/>
                <w:szCs w:val="20"/>
                <w:lang w:eastAsia="lt-LT"/>
              </w:rPr>
              <w:t>(1,68)</w:t>
            </w:r>
          </w:p>
        </w:tc>
        <w:tc>
          <w:tcPr>
            <w:tcW w:w="1276" w:type="dxa"/>
          </w:tcPr>
          <w:p w:rsidR="0095239A" w:rsidRPr="00C15D42" w:rsidRDefault="0095239A" w:rsidP="0095239A">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w:t>
            </w:r>
          </w:p>
        </w:tc>
      </w:tr>
      <w:tr w:rsidR="0095239A" w:rsidRPr="00C15D42" w:rsidTr="006F6801">
        <w:trPr>
          <w:trHeight w:val="328"/>
        </w:trPr>
        <w:tc>
          <w:tcPr>
            <w:tcW w:w="1276" w:type="dxa"/>
          </w:tcPr>
          <w:p w:rsidR="0095239A" w:rsidRPr="00C15D42" w:rsidRDefault="0095239A" w:rsidP="0095239A">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SFRC_1,5</w:t>
            </w:r>
          </w:p>
        </w:tc>
        <w:tc>
          <w:tcPr>
            <w:tcW w:w="851" w:type="dxa"/>
          </w:tcPr>
          <w:p w:rsidR="0095239A" w:rsidRPr="00AC5388" w:rsidRDefault="002C1E26" w:rsidP="00687AA9">
            <w:pPr>
              <w:pStyle w:val="Sraopastraipa"/>
              <w:spacing w:line="360" w:lineRule="auto"/>
              <w:ind w:left="0"/>
              <w:jc w:val="center"/>
              <w:rPr>
                <w:rFonts w:ascii="Times New Roman" w:hAnsi="Times New Roman" w:cs="Times New Roman"/>
                <w:sz w:val="20"/>
                <w:szCs w:val="20"/>
                <w:vertAlign w:val="superscript"/>
                <w:lang w:eastAsia="lt-LT"/>
              </w:rPr>
            </w:pPr>
            <w:r>
              <w:rPr>
                <w:rFonts w:ascii="Times New Roman" w:hAnsi="Times New Roman" w:cs="Times New Roman"/>
                <w:sz w:val="20"/>
                <w:szCs w:val="20"/>
                <w:lang w:eastAsia="lt-LT"/>
              </w:rPr>
              <w:t>3,37</w:t>
            </w:r>
            <w:r w:rsidR="00AC5388">
              <w:rPr>
                <w:rFonts w:ascii="Times New Roman" w:hAnsi="Times New Roman" w:cs="Times New Roman"/>
                <w:sz w:val="20"/>
                <w:szCs w:val="20"/>
                <w:vertAlign w:val="superscript"/>
                <w:lang w:eastAsia="lt-LT"/>
              </w:rPr>
              <w:t>*</w:t>
            </w:r>
          </w:p>
        </w:tc>
        <w:tc>
          <w:tcPr>
            <w:tcW w:w="1134"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2,29</w:t>
            </w:r>
            <w:r w:rsidR="0095239A" w:rsidRPr="00C15D42">
              <w:rPr>
                <w:rFonts w:ascii="Times New Roman" w:hAnsi="Times New Roman" w:cs="Times New Roman"/>
                <w:sz w:val="20"/>
                <w:szCs w:val="20"/>
                <w:lang w:eastAsia="lt-LT"/>
              </w:rPr>
              <w:t>(1,47)</w:t>
            </w:r>
          </w:p>
        </w:tc>
        <w:tc>
          <w:tcPr>
            <w:tcW w:w="1559"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3,65</w:t>
            </w:r>
            <w:r w:rsidR="0095239A" w:rsidRPr="00C15D42">
              <w:rPr>
                <w:rFonts w:ascii="Times New Roman" w:hAnsi="Times New Roman" w:cs="Times New Roman"/>
                <w:sz w:val="20"/>
                <w:szCs w:val="20"/>
                <w:lang w:eastAsia="lt-LT"/>
              </w:rPr>
              <w:t>(0,92)</w:t>
            </w:r>
          </w:p>
        </w:tc>
        <w:tc>
          <w:tcPr>
            <w:tcW w:w="1417"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5,79</w:t>
            </w:r>
            <w:r w:rsidR="0095239A" w:rsidRPr="00C15D42">
              <w:rPr>
                <w:rFonts w:ascii="Times New Roman" w:hAnsi="Times New Roman" w:cs="Times New Roman"/>
                <w:sz w:val="20"/>
                <w:szCs w:val="20"/>
                <w:lang w:eastAsia="lt-LT"/>
              </w:rPr>
              <w:t>(0,58)</w:t>
            </w:r>
          </w:p>
        </w:tc>
        <w:tc>
          <w:tcPr>
            <w:tcW w:w="1276" w:type="dxa"/>
          </w:tcPr>
          <w:p w:rsidR="0095239A" w:rsidRPr="00C15D42" w:rsidRDefault="002C1E26"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5,09</w:t>
            </w:r>
            <w:r w:rsidR="0095239A" w:rsidRPr="00C15D42">
              <w:rPr>
                <w:rFonts w:ascii="Times New Roman" w:hAnsi="Times New Roman" w:cs="Times New Roman"/>
                <w:sz w:val="20"/>
                <w:szCs w:val="20"/>
                <w:lang w:eastAsia="lt-LT"/>
              </w:rPr>
              <w:t>(0,66)</w:t>
            </w:r>
          </w:p>
        </w:tc>
        <w:tc>
          <w:tcPr>
            <w:tcW w:w="1276" w:type="dxa"/>
          </w:tcPr>
          <w:p w:rsidR="0095239A" w:rsidRPr="00C15D42" w:rsidRDefault="001C10D7" w:rsidP="00687AA9">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2,70</w:t>
            </w:r>
            <w:r w:rsidR="0095239A" w:rsidRPr="00C15D42">
              <w:rPr>
                <w:rFonts w:ascii="Times New Roman" w:hAnsi="Times New Roman" w:cs="Times New Roman"/>
                <w:sz w:val="20"/>
                <w:szCs w:val="20"/>
                <w:lang w:eastAsia="lt-LT"/>
              </w:rPr>
              <w:t>(1,25)</w:t>
            </w:r>
          </w:p>
        </w:tc>
        <w:tc>
          <w:tcPr>
            <w:tcW w:w="1276" w:type="dxa"/>
          </w:tcPr>
          <w:p w:rsidR="0095239A" w:rsidRPr="00C15D42" w:rsidRDefault="0095239A" w:rsidP="0095239A">
            <w:pPr>
              <w:pStyle w:val="Sraopastraipa"/>
              <w:spacing w:line="360" w:lineRule="auto"/>
              <w:ind w:left="0"/>
              <w:jc w:val="center"/>
              <w:rPr>
                <w:rFonts w:ascii="Times New Roman" w:hAnsi="Times New Roman" w:cs="Times New Roman"/>
                <w:sz w:val="20"/>
                <w:szCs w:val="20"/>
                <w:lang w:eastAsia="lt-LT"/>
              </w:rPr>
            </w:pPr>
            <w:r>
              <w:rPr>
                <w:rFonts w:ascii="Times New Roman" w:hAnsi="Times New Roman" w:cs="Times New Roman"/>
                <w:sz w:val="20"/>
                <w:szCs w:val="20"/>
                <w:lang w:eastAsia="lt-LT"/>
              </w:rPr>
              <w:t>-</w:t>
            </w:r>
          </w:p>
        </w:tc>
      </w:tr>
    </w:tbl>
    <w:p w:rsidR="006C3E60" w:rsidRPr="00BC3435" w:rsidRDefault="006C3E60" w:rsidP="006C3E60">
      <w:pPr>
        <w:spacing w:after="0" w:line="360" w:lineRule="auto"/>
        <w:jc w:val="both"/>
        <w:rPr>
          <w:rFonts w:ascii="Times New Roman" w:hAnsi="Times New Roman" w:cs="Times New Roman"/>
        </w:rPr>
      </w:pPr>
      <w:r w:rsidRPr="00BC3435">
        <w:rPr>
          <w:rFonts w:ascii="Times New Roman" w:hAnsi="Times New Roman" w:cs="Times New Roman"/>
        </w:rPr>
        <w:t>Pastabos:</w:t>
      </w:r>
    </w:p>
    <w:p w:rsidR="00C76B3E" w:rsidRPr="00BC3435" w:rsidRDefault="001C10D7" w:rsidP="006C3E60">
      <w:pPr>
        <w:pStyle w:val="Sraopastraipa"/>
        <w:numPr>
          <w:ilvl w:val="0"/>
          <w:numId w:val="26"/>
        </w:numPr>
        <w:spacing w:after="0" w:line="360" w:lineRule="auto"/>
        <w:jc w:val="both"/>
        <w:rPr>
          <w:rFonts w:ascii="Times New Roman" w:hAnsi="Times New Roman" w:cs="Times New Roman"/>
        </w:rPr>
      </w:pPr>
      <w:r w:rsidRPr="00BC3435">
        <w:rPr>
          <w:rFonts w:ascii="Times New Roman" w:hAnsi="Times New Roman" w:cs="Times New Roman"/>
          <w:i/>
        </w:rPr>
        <w:t>v</w:t>
      </w:r>
      <w:r w:rsidR="00C76B3E" w:rsidRPr="00BC3435">
        <w:rPr>
          <w:rFonts w:ascii="Times New Roman" w:hAnsi="Times New Roman" w:cs="Times New Roman"/>
          <w:i/>
          <w:vertAlign w:val="subscript"/>
        </w:rPr>
        <w:t>test,</w:t>
      </w:r>
      <w:r w:rsidR="00F77774" w:rsidRPr="00BC3435">
        <w:rPr>
          <w:rFonts w:ascii="Times New Roman" w:hAnsi="Times New Roman" w:cs="Times New Roman"/>
          <w:i/>
          <w:vertAlign w:val="subscript"/>
        </w:rPr>
        <w:t>vid</w:t>
      </w:r>
      <w:r w:rsidR="004667D6" w:rsidRPr="00BC3435">
        <w:rPr>
          <w:rFonts w:ascii="Times New Roman" w:hAnsi="Times New Roman" w:cs="Times New Roman"/>
          <w:i/>
          <w:vertAlign w:val="subscript"/>
        </w:rPr>
        <w:t xml:space="preserve"> </w:t>
      </w:r>
      <w:r w:rsidRPr="00BC3435">
        <w:rPr>
          <w:rFonts w:ascii="Times New Roman" w:hAnsi="Times New Roman" w:cs="Times New Roman"/>
        </w:rPr>
        <w:t xml:space="preserve"> – vidutinis eksperimentinis</w:t>
      </w:r>
      <w:r w:rsidR="00C76B3E" w:rsidRPr="00BC3435">
        <w:rPr>
          <w:rFonts w:ascii="Times New Roman" w:hAnsi="Times New Roman" w:cs="Times New Roman"/>
        </w:rPr>
        <w:t xml:space="preserve"> serijos sijų </w:t>
      </w:r>
      <w:r w:rsidRPr="00BC3435">
        <w:rPr>
          <w:rFonts w:ascii="Times New Roman" w:hAnsi="Times New Roman" w:cs="Times New Roman"/>
          <w:lang w:val="lt-LT"/>
        </w:rPr>
        <w:t>įstrižojo pjūvio stiprumas</w:t>
      </w:r>
      <w:r w:rsidR="00C76B3E" w:rsidRPr="00BC3435">
        <w:rPr>
          <w:rFonts w:ascii="Times New Roman" w:hAnsi="Times New Roman" w:cs="Times New Roman"/>
        </w:rPr>
        <w:t xml:space="preserve">; </w:t>
      </w:r>
      <w:r w:rsidR="00BA5BDF" w:rsidRPr="00BC3435">
        <w:rPr>
          <w:rFonts w:ascii="Times New Roman" w:hAnsi="Times New Roman" w:cs="Times New Roman"/>
          <w:i/>
        </w:rPr>
        <w:t>v</w:t>
      </w:r>
      <w:r w:rsidR="00C76B3E" w:rsidRPr="00BC3435">
        <w:rPr>
          <w:rFonts w:ascii="Times New Roman" w:hAnsi="Times New Roman" w:cs="Times New Roman"/>
          <w:i/>
          <w:vertAlign w:val="subscript"/>
        </w:rPr>
        <w:t>cal</w:t>
      </w:r>
      <w:r w:rsidR="00C76B3E" w:rsidRPr="00BC3435">
        <w:rPr>
          <w:rFonts w:ascii="Times New Roman" w:hAnsi="Times New Roman" w:cs="Times New Roman"/>
        </w:rPr>
        <w:t xml:space="preserve"> – teorinė serijos sijų </w:t>
      </w:r>
      <w:r w:rsidR="00BA5BDF" w:rsidRPr="00BC3435">
        <w:rPr>
          <w:rFonts w:ascii="Times New Roman" w:hAnsi="Times New Roman" w:cs="Times New Roman"/>
        </w:rPr>
        <w:t xml:space="preserve">įstrižojo pjūvio stiprumo reikšmė, </w:t>
      </w:r>
      <w:r w:rsidR="00C76B3E" w:rsidRPr="00BC3435">
        <w:rPr>
          <w:rFonts w:ascii="Times New Roman" w:hAnsi="Times New Roman" w:cs="Times New Roman"/>
        </w:rPr>
        <w:t xml:space="preserve">apskaičiuota 4.4.1-4.4.5 skyriuose; </w:t>
      </w:r>
      <w:r w:rsidR="00CE7C0A" w:rsidRPr="00BC3435">
        <w:rPr>
          <w:rFonts w:ascii="Times New Roman" w:hAnsi="Times New Roman" w:cs="Times New Roman"/>
          <w:i/>
          <w:lang w:eastAsia="lt-LT"/>
        </w:rPr>
        <w:t>v</w:t>
      </w:r>
      <w:r w:rsidR="00C76B3E" w:rsidRPr="00BC3435">
        <w:rPr>
          <w:rFonts w:ascii="Times New Roman" w:hAnsi="Times New Roman" w:cs="Times New Roman"/>
          <w:i/>
          <w:vertAlign w:val="subscript"/>
          <w:lang w:eastAsia="lt-LT"/>
        </w:rPr>
        <w:t>test,vid</w:t>
      </w:r>
      <w:r w:rsidR="00C76B3E" w:rsidRPr="00BC3435">
        <w:rPr>
          <w:rFonts w:ascii="Times New Roman" w:hAnsi="Times New Roman" w:cs="Times New Roman"/>
          <w:lang w:eastAsia="lt-LT"/>
        </w:rPr>
        <w:t>/</w:t>
      </w:r>
      <w:r w:rsidR="00CE7C0A" w:rsidRPr="00BC3435">
        <w:rPr>
          <w:rFonts w:ascii="Times New Roman" w:hAnsi="Times New Roman" w:cs="Times New Roman"/>
          <w:i/>
          <w:lang w:eastAsia="lt-LT"/>
        </w:rPr>
        <w:t>v</w:t>
      </w:r>
      <w:r w:rsidR="00C76B3E" w:rsidRPr="00BC3435">
        <w:rPr>
          <w:rFonts w:ascii="Times New Roman" w:hAnsi="Times New Roman" w:cs="Times New Roman"/>
          <w:i/>
          <w:vertAlign w:val="subscript"/>
          <w:lang w:eastAsia="lt-LT"/>
        </w:rPr>
        <w:t>cal</w:t>
      </w:r>
      <w:r w:rsidR="00CE7C0A" w:rsidRPr="00BC3435">
        <w:rPr>
          <w:rFonts w:ascii="Times New Roman" w:hAnsi="Times New Roman" w:cs="Times New Roman"/>
          <w:lang w:eastAsia="lt-LT"/>
        </w:rPr>
        <w:t xml:space="preserve"> – eksperimentinio ir teorinio</w:t>
      </w:r>
      <w:r w:rsidR="00C76B3E" w:rsidRPr="00BC3435">
        <w:rPr>
          <w:rFonts w:ascii="Times New Roman" w:hAnsi="Times New Roman" w:cs="Times New Roman"/>
          <w:lang w:eastAsia="lt-LT"/>
        </w:rPr>
        <w:t xml:space="preserve"> </w:t>
      </w:r>
      <w:r w:rsidR="00CE7C0A" w:rsidRPr="00BC3435">
        <w:rPr>
          <w:rFonts w:ascii="Times New Roman" w:hAnsi="Times New Roman" w:cs="Times New Roman"/>
          <w:lang w:eastAsia="lt-LT"/>
        </w:rPr>
        <w:t>įstrižojo pjūvio stiprumo</w:t>
      </w:r>
      <w:r w:rsidR="00A10576" w:rsidRPr="00BC3435">
        <w:rPr>
          <w:rFonts w:ascii="Times New Roman" w:hAnsi="Times New Roman" w:cs="Times New Roman"/>
          <w:lang w:eastAsia="lt-LT"/>
        </w:rPr>
        <w:t xml:space="preserve"> santykis</w:t>
      </w:r>
      <w:r w:rsidR="00BC3435" w:rsidRPr="00BC3435">
        <w:rPr>
          <w:rFonts w:ascii="Times New Roman" w:hAnsi="Times New Roman" w:cs="Times New Roman"/>
          <w:lang w:eastAsia="lt-LT"/>
        </w:rPr>
        <w:t>;</w:t>
      </w:r>
    </w:p>
    <w:p w:rsidR="00AC5388" w:rsidRPr="00BC3435" w:rsidRDefault="00AC5388" w:rsidP="006C3E60">
      <w:pPr>
        <w:pStyle w:val="Sraopastraipa"/>
        <w:numPr>
          <w:ilvl w:val="0"/>
          <w:numId w:val="26"/>
        </w:numPr>
        <w:spacing w:after="0" w:line="360" w:lineRule="auto"/>
        <w:jc w:val="both"/>
        <w:rPr>
          <w:rFonts w:ascii="Times New Roman" w:hAnsi="Times New Roman" w:cs="Times New Roman"/>
        </w:rPr>
      </w:pPr>
      <w:r w:rsidRPr="00BC3435">
        <w:rPr>
          <w:rFonts w:ascii="Times New Roman" w:hAnsi="Times New Roman" w:cs="Times New Roman"/>
          <w:vertAlign w:val="superscript"/>
        </w:rPr>
        <w:t>*</w:t>
      </w:r>
      <w:r w:rsidR="00BC3435" w:rsidRPr="00BC3435">
        <w:rPr>
          <w:rFonts w:ascii="Times New Roman" w:hAnsi="Times New Roman" w:cs="Times New Roman"/>
        </w:rPr>
        <w:t xml:space="preserve"> s</w:t>
      </w:r>
      <w:r w:rsidRPr="00BC3435">
        <w:rPr>
          <w:rFonts w:ascii="Times New Roman" w:hAnsi="Times New Roman" w:cs="Times New Roman"/>
        </w:rPr>
        <w:t>uirimas normaliniame pjūvyje</w:t>
      </w:r>
    </w:p>
    <w:p w:rsidR="006C3E60" w:rsidRDefault="006C3E60" w:rsidP="006C3E60">
      <w:pPr>
        <w:pStyle w:val="Sraopastraipa"/>
        <w:spacing w:after="0" w:line="360" w:lineRule="auto"/>
        <w:ind w:left="567"/>
        <w:jc w:val="both"/>
        <w:rPr>
          <w:rFonts w:ascii="Times New Roman" w:hAnsi="Times New Roman" w:cs="Times New Roman"/>
          <w:sz w:val="24"/>
          <w:szCs w:val="24"/>
          <w:lang w:eastAsia="lt-LT"/>
        </w:rPr>
      </w:pPr>
    </w:p>
    <w:p w:rsidR="00182651" w:rsidRDefault="006C3E60" w:rsidP="00592A39">
      <w:pPr>
        <w:pStyle w:val="Sraopastraipa"/>
        <w:spacing w:after="0" w:line="360" w:lineRule="auto"/>
        <w:ind w:left="0"/>
        <w:jc w:val="both"/>
        <w:rPr>
          <w:rFonts w:ascii="Times New Roman" w:hAnsi="Times New Roman" w:cs="Times New Roman"/>
          <w:sz w:val="24"/>
          <w:szCs w:val="24"/>
          <w:lang w:eastAsia="lt-LT"/>
        </w:rPr>
      </w:pPr>
      <w:r>
        <w:rPr>
          <w:rFonts w:ascii="Times New Roman" w:hAnsi="Times New Roman" w:cs="Times New Roman"/>
          <w:sz w:val="24"/>
          <w:szCs w:val="24"/>
          <w:lang w:eastAsia="lt-LT"/>
        </w:rPr>
        <w:tab/>
      </w:r>
      <w:r w:rsidR="00D40FDC">
        <w:rPr>
          <w:rFonts w:ascii="Times New Roman" w:hAnsi="Times New Roman" w:cs="Times New Roman"/>
          <w:sz w:val="24"/>
          <w:szCs w:val="24"/>
          <w:lang w:eastAsia="lt-LT"/>
        </w:rPr>
        <w:t>Iš 4.5 lentelėje pateiktų</w:t>
      </w:r>
      <w:r w:rsidR="001E4A5E" w:rsidRPr="00687AA9">
        <w:rPr>
          <w:rFonts w:ascii="Times New Roman" w:hAnsi="Times New Roman" w:cs="Times New Roman"/>
          <w:sz w:val="24"/>
          <w:szCs w:val="24"/>
          <w:lang w:eastAsia="lt-LT"/>
        </w:rPr>
        <w:t xml:space="preserve"> </w:t>
      </w:r>
      <w:r w:rsidR="00687AA9" w:rsidRPr="00687AA9">
        <w:rPr>
          <w:rFonts w:ascii="Times New Roman" w:hAnsi="Times New Roman" w:cs="Times New Roman"/>
          <w:sz w:val="24"/>
          <w:szCs w:val="24"/>
          <w:lang w:eastAsia="lt-LT"/>
        </w:rPr>
        <w:t xml:space="preserve">atliktų </w:t>
      </w:r>
      <w:r w:rsidR="001E4A5E" w:rsidRPr="00687AA9">
        <w:rPr>
          <w:rFonts w:ascii="Times New Roman" w:hAnsi="Times New Roman" w:cs="Times New Roman"/>
          <w:sz w:val="24"/>
          <w:szCs w:val="24"/>
          <w:lang w:eastAsia="lt-LT"/>
        </w:rPr>
        <w:t>e</w:t>
      </w:r>
      <w:r w:rsidR="00D40FDC">
        <w:rPr>
          <w:rFonts w:ascii="Times New Roman" w:hAnsi="Times New Roman" w:cs="Times New Roman"/>
          <w:sz w:val="24"/>
          <w:szCs w:val="24"/>
          <w:lang w:eastAsia="lt-LT"/>
        </w:rPr>
        <w:t>ksperimentinių tyrimų rezultatų matyti</w:t>
      </w:r>
      <w:r w:rsidR="001E4A5E" w:rsidRPr="00687AA9">
        <w:rPr>
          <w:rFonts w:ascii="Times New Roman" w:hAnsi="Times New Roman" w:cs="Times New Roman"/>
          <w:sz w:val="24"/>
          <w:szCs w:val="24"/>
          <w:lang w:eastAsia="lt-LT"/>
        </w:rPr>
        <w:t>, kad 1</w:t>
      </w:r>
      <w:proofErr w:type="gramStart"/>
      <w:r w:rsidR="001E4A5E" w:rsidRPr="00687AA9">
        <w:rPr>
          <w:rFonts w:ascii="Times New Roman" w:hAnsi="Times New Roman" w:cs="Times New Roman"/>
          <w:sz w:val="24"/>
          <w:szCs w:val="24"/>
          <w:lang w:eastAsia="lt-LT"/>
        </w:rPr>
        <w:t>,5</w:t>
      </w:r>
      <w:proofErr w:type="gramEnd"/>
      <w:r w:rsidR="001E4A5E" w:rsidRPr="00687AA9">
        <w:rPr>
          <w:rFonts w:ascii="Times New Roman" w:hAnsi="Times New Roman" w:cs="Times New Roman"/>
          <w:sz w:val="24"/>
          <w:szCs w:val="24"/>
          <w:lang w:eastAsia="lt-LT"/>
        </w:rPr>
        <w:t xml:space="preserve"> % fibrų padidina sijos </w:t>
      </w:r>
      <w:r w:rsidR="003A45AD">
        <w:rPr>
          <w:rFonts w:ascii="Times New Roman" w:hAnsi="Times New Roman" w:cs="Times New Roman"/>
          <w:sz w:val="24"/>
          <w:szCs w:val="24"/>
          <w:lang w:eastAsia="lt-LT"/>
        </w:rPr>
        <w:t>įstrižojo pjūvio stiprumą</w:t>
      </w:r>
      <w:r w:rsidR="001E4A5E" w:rsidRPr="00687AA9">
        <w:rPr>
          <w:rFonts w:ascii="Times New Roman" w:hAnsi="Times New Roman" w:cs="Times New Roman"/>
          <w:sz w:val="24"/>
          <w:szCs w:val="24"/>
          <w:lang w:eastAsia="lt-LT"/>
        </w:rPr>
        <w:t xml:space="preserve"> vidutiniškai 1,43 karto.</w:t>
      </w:r>
      <w:r w:rsidR="00687AA9">
        <w:rPr>
          <w:rFonts w:ascii="Times New Roman" w:hAnsi="Times New Roman" w:cs="Times New Roman"/>
          <w:sz w:val="24"/>
          <w:szCs w:val="24"/>
          <w:lang w:eastAsia="lt-LT"/>
        </w:rPr>
        <w:t xml:space="preserve"> Šių rezultatų palyginimas su kitų autorių gautomis įstrižojo pjūvio stiprumo eksperimentinėmis reikšmėmis </w:t>
      </w:r>
      <w:r w:rsidR="00855D50">
        <w:rPr>
          <w:rFonts w:ascii="Times New Roman" w:hAnsi="Times New Roman" w:cs="Times New Roman"/>
          <w:sz w:val="24"/>
          <w:szCs w:val="24"/>
          <w:lang w:eastAsia="lt-LT"/>
        </w:rPr>
        <w:t>(</w:t>
      </w:r>
      <w:r w:rsidR="00687AA9">
        <w:rPr>
          <w:rFonts w:ascii="Times New Roman" w:hAnsi="Times New Roman" w:cs="Times New Roman"/>
          <w:sz w:val="24"/>
          <w:szCs w:val="24"/>
          <w:lang w:eastAsia="lt-LT"/>
        </w:rPr>
        <w:t>4.26 pav.</w:t>
      </w:r>
      <w:r w:rsidR="00855D50">
        <w:rPr>
          <w:rFonts w:ascii="Times New Roman" w:hAnsi="Times New Roman" w:cs="Times New Roman"/>
          <w:sz w:val="24"/>
          <w:szCs w:val="24"/>
          <w:lang w:eastAsia="lt-LT"/>
        </w:rPr>
        <w:t xml:space="preserve">) rodo, </w:t>
      </w:r>
      <w:r w:rsidR="004C79A7">
        <w:rPr>
          <w:rFonts w:ascii="Times New Roman" w:hAnsi="Times New Roman" w:cs="Times New Roman"/>
          <w:sz w:val="24"/>
          <w:szCs w:val="24"/>
          <w:lang w:eastAsia="lt-LT"/>
        </w:rPr>
        <w:t>kad autoriaus eksperimentinės</w:t>
      </w:r>
      <w:r w:rsidR="000900C0" w:rsidRPr="004C79A7">
        <w:rPr>
          <w:rFonts w:ascii="Times New Roman" w:hAnsi="Times New Roman" w:cs="Times New Roman"/>
          <w:sz w:val="24"/>
          <w:szCs w:val="24"/>
          <w:lang w:eastAsia="lt-LT"/>
        </w:rPr>
        <w:t xml:space="preserve"> </w:t>
      </w:r>
      <w:r w:rsidR="004C79A7">
        <w:rPr>
          <w:rFonts w:ascii="Times New Roman" w:hAnsi="Times New Roman" w:cs="Times New Roman"/>
          <w:sz w:val="24"/>
          <w:szCs w:val="24"/>
          <w:lang w:eastAsia="lt-LT"/>
        </w:rPr>
        <w:t>dalies</w:t>
      </w:r>
      <w:r w:rsidR="000900C0" w:rsidRPr="004C79A7">
        <w:rPr>
          <w:rFonts w:ascii="Times New Roman" w:hAnsi="Times New Roman" w:cs="Times New Roman"/>
          <w:sz w:val="24"/>
          <w:szCs w:val="24"/>
          <w:lang w:eastAsia="lt-LT"/>
        </w:rPr>
        <w:t xml:space="preserve"> rezultatai artimiausi Y. K. Kwak</w:t>
      </w:r>
      <w:r w:rsidR="00DB11F7">
        <w:rPr>
          <w:rFonts w:ascii="Times New Roman" w:hAnsi="Times New Roman" w:cs="Times New Roman"/>
          <w:sz w:val="24"/>
          <w:szCs w:val="24"/>
          <w:lang w:eastAsia="lt-LT"/>
        </w:rPr>
        <w:t>o</w:t>
      </w:r>
      <w:r w:rsidR="000900C0" w:rsidRPr="004C79A7">
        <w:rPr>
          <w:rFonts w:ascii="Times New Roman" w:hAnsi="Times New Roman" w:cs="Times New Roman"/>
          <w:sz w:val="24"/>
          <w:szCs w:val="24"/>
          <w:lang w:eastAsia="lt-LT"/>
        </w:rPr>
        <w:t xml:space="preserve"> </w:t>
      </w:r>
      <w:r w:rsidR="00DB11F7">
        <w:rPr>
          <w:rFonts w:ascii="Times New Roman" w:hAnsi="Times New Roman" w:cs="Times New Roman"/>
          <w:i/>
          <w:sz w:val="24"/>
          <w:szCs w:val="24"/>
          <w:lang w:eastAsia="lt-LT"/>
        </w:rPr>
        <w:t>ir kt</w:t>
      </w:r>
      <w:r w:rsidR="000900C0" w:rsidRPr="004C79A7">
        <w:rPr>
          <w:rFonts w:ascii="Times New Roman" w:hAnsi="Times New Roman" w:cs="Times New Roman"/>
          <w:sz w:val="24"/>
          <w:szCs w:val="24"/>
          <w:lang w:eastAsia="lt-LT"/>
        </w:rPr>
        <w:t>. (</w:t>
      </w:r>
      <w:r w:rsidR="00DB11F7" w:rsidRPr="004C79A7">
        <w:rPr>
          <w:rFonts w:ascii="Times New Roman" w:hAnsi="Times New Roman" w:cs="Times New Roman"/>
          <w:sz w:val="24"/>
          <w:szCs w:val="24"/>
          <w:lang w:eastAsia="lt-LT"/>
        </w:rPr>
        <w:t xml:space="preserve">Y. K. Kwak </w:t>
      </w:r>
      <w:r w:rsidR="00DB11F7" w:rsidRPr="004C79A7">
        <w:rPr>
          <w:rFonts w:ascii="Times New Roman" w:hAnsi="Times New Roman" w:cs="Times New Roman"/>
          <w:i/>
          <w:sz w:val="24"/>
          <w:szCs w:val="24"/>
          <w:lang w:eastAsia="lt-LT"/>
        </w:rPr>
        <w:t>et al</w:t>
      </w:r>
      <w:r w:rsidR="00DB11F7" w:rsidRPr="004C79A7">
        <w:rPr>
          <w:rFonts w:ascii="Times New Roman" w:hAnsi="Times New Roman" w:cs="Times New Roman"/>
          <w:sz w:val="24"/>
          <w:szCs w:val="24"/>
          <w:lang w:eastAsia="lt-LT"/>
        </w:rPr>
        <w:t>.</w:t>
      </w:r>
      <w:r w:rsidR="00DB11F7">
        <w:rPr>
          <w:rFonts w:ascii="Times New Roman" w:hAnsi="Times New Roman" w:cs="Times New Roman"/>
          <w:sz w:val="24"/>
          <w:szCs w:val="24"/>
          <w:lang w:eastAsia="lt-LT"/>
        </w:rPr>
        <w:t xml:space="preserve"> </w:t>
      </w:r>
      <w:r w:rsidR="000900C0" w:rsidRPr="004C79A7">
        <w:rPr>
          <w:rFonts w:ascii="Times New Roman" w:hAnsi="Times New Roman" w:cs="Times New Roman"/>
          <w:sz w:val="24"/>
          <w:szCs w:val="24"/>
          <w:lang w:eastAsia="lt-LT"/>
        </w:rPr>
        <w:t xml:space="preserve">2002) ir V. C. Li </w:t>
      </w:r>
      <w:r w:rsidR="00DB11F7">
        <w:rPr>
          <w:rFonts w:ascii="Times New Roman" w:hAnsi="Times New Roman" w:cs="Times New Roman"/>
          <w:i/>
          <w:sz w:val="24"/>
          <w:szCs w:val="24"/>
          <w:lang w:eastAsia="lt-LT"/>
        </w:rPr>
        <w:t>ir kt</w:t>
      </w:r>
      <w:r w:rsidR="000900C0" w:rsidRPr="004C79A7">
        <w:rPr>
          <w:rFonts w:ascii="Times New Roman" w:hAnsi="Times New Roman" w:cs="Times New Roman"/>
          <w:i/>
          <w:sz w:val="24"/>
          <w:szCs w:val="24"/>
          <w:lang w:eastAsia="lt-LT"/>
        </w:rPr>
        <w:t xml:space="preserve">. </w:t>
      </w:r>
      <w:r w:rsidR="000900C0" w:rsidRPr="004C79A7">
        <w:rPr>
          <w:rFonts w:ascii="Times New Roman" w:hAnsi="Times New Roman" w:cs="Times New Roman"/>
          <w:sz w:val="24"/>
          <w:szCs w:val="24"/>
          <w:lang w:eastAsia="lt-LT"/>
        </w:rPr>
        <w:t>(</w:t>
      </w:r>
      <w:r w:rsidR="00DB11F7" w:rsidRPr="004C79A7">
        <w:rPr>
          <w:rFonts w:ascii="Times New Roman" w:hAnsi="Times New Roman" w:cs="Times New Roman"/>
          <w:sz w:val="24"/>
          <w:szCs w:val="24"/>
          <w:lang w:eastAsia="lt-LT"/>
        </w:rPr>
        <w:t xml:space="preserve">V. C. Li </w:t>
      </w:r>
      <w:r w:rsidR="00DB11F7" w:rsidRPr="004C79A7">
        <w:rPr>
          <w:rFonts w:ascii="Times New Roman" w:hAnsi="Times New Roman" w:cs="Times New Roman"/>
          <w:i/>
          <w:sz w:val="24"/>
          <w:szCs w:val="24"/>
          <w:lang w:eastAsia="lt-LT"/>
        </w:rPr>
        <w:t>et al</w:t>
      </w:r>
      <w:r w:rsidR="00DB11F7">
        <w:rPr>
          <w:rFonts w:ascii="Times New Roman" w:hAnsi="Times New Roman" w:cs="Times New Roman"/>
          <w:i/>
          <w:sz w:val="24"/>
          <w:szCs w:val="24"/>
          <w:lang w:eastAsia="lt-LT"/>
        </w:rPr>
        <w:t xml:space="preserve">. </w:t>
      </w:r>
      <w:r w:rsidR="000900C0" w:rsidRPr="004C79A7">
        <w:rPr>
          <w:rFonts w:ascii="Times New Roman" w:hAnsi="Times New Roman" w:cs="Times New Roman"/>
          <w:sz w:val="24"/>
          <w:szCs w:val="24"/>
          <w:lang w:eastAsia="lt-LT"/>
        </w:rPr>
        <w:t>1992) rezultatams.</w:t>
      </w:r>
      <w:r w:rsidR="004C79A7">
        <w:rPr>
          <w:rFonts w:ascii="Times New Roman" w:hAnsi="Times New Roman" w:cs="Times New Roman"/>
          <w:sz w:val="24"/>
          <w:szCs w:val="24"/>
          <w:lang w:eastAsia="lt-LT"/>
        </w:rPr>
        <w:t xml:space="preserve"> Ypač geras rezultatų atitikimas su </w:t>
      </w:r>
      <w:r w:rsidR="00404D70" w:rsidRPr="004C79A7">
        <w:rPr>
          <w:rFonts w:ascii="Times New Roman" w:hAnsi="Times New Roman" w:cs="Times New Roman"/>
          <w:sz w:val="24"/>
          <w:szCs w:val="24"/>
          <w:lang w:eastAsia="lt-LT"/>
        </w:rPr>
        <w:t xml:space="preserve">V. C. Li </w:t>
      </w:r>
      <w:r w:rsidR="00404D70">
        <w:rPr>
          <w:rFonts w:ascii="Times New Roman" w:hAnsi="Times New Roman" w:cs="Times New Roman"/>
          <w:i/>
          <w:sz w:val="24"/>
          <w:szCs w:val="24"/>
          <w:lang w:eastAsia="lt-LT"/>
        </w:rPr>
        <w:t>ir kt</w:t>
      </w:r>
      <w:r w:rsidR="00404D70" w:rsidRPr="004C79A7">
        <w:rPr>
          <w:rFonts w:ascii="Times New Roman" w:hAnsi="Times New Roman" w:cs="Times New Roman"/>
          <w:i/>
          <w:sz w:val="24"/>
          <w:szCs w:val="24"/>
          <w:lang w:eastAsia="lt-LT"/>
        </w:rPr>
        <w:t xml:space="preserve">. </w:t>
      </w:r>
      <w:r w:rsidR="00404D70" w:rsidRPr="004C79A7">
        <w:rPr>
          <w:rFonts w:ascii="Times New Roman" w:hAnsi="Times New Roman" w:cs="Times New Roman"/>
          <w:sz w:val="24"/>
          <w:szCs w:val="24"/>
          <w:lang w:eastAsia="lt-LT"/>
        </w:rPr>
        <w:t xml:space="preserve">(V. C. Li </w:t>
      </w:r>
      <w:r w:rsidR="00404D70" w:rsidRPr="004C79A7">
        <w:rPr>
          <w:rFonts w:ascii="Times New Roman" w:hAnsi="Times New Roman" w:cs="Times New Roman"/>
          <w:i/>
          <w:sz w:val="24"/>
          <w:szCs w:val="24"/>
          <w:lang w:eastAsia="lt-LT"/>
        </w:rPr>
        <w:t>et al</w:t>
      </w:r>
      <w:r w:rsidR="00404D70">
        <w:rPr>
          <w:rFonts w:ascii="Times New Roman" w:hAnsi="Times New Roman" w:cs="Times New Roman"/>
          <w:i/>
          <w:sz w:val="24"/>
          <w:szCs w:val="24"/>
          <w:lang w:eastAsia="lt-LT"/>
        </w:rPr>
        <w:t xml:space="preserve">. </w:t>
      </w:r>
      <w:r w:rsidR="00404D70" w:rsidRPr="004C79A7">
        <w:rPr>
          <w:rFonts w:ascii="Times New Roman" w:hAnsi="Times New Roman" w:cs="Times New Roman"/>
          <w:sz w:val="24"/>
          <w:szCs w:val="24"/>
          <w:lang w:eastAsia="lt-LT"/>
        </w:rPr>
        <w:t>1992)</w:t>
      </w:r>
      <w:r w:rsidR="00404D70">
        <w:rPr>
          <w:rFonts w:ascii="Times New Roman" w:hAnsi="Times New Roman" w:cs="Times New Roman"/>
          <w:sz w:val="24"/>
          <w:szCs w:val="24"/>
          <w:lang w:eastAsia="lt-LT"/>
        </w:rPr>
        <w:t xml:space="preserve"> </w:t>
      </w:r>
      <w:r w:rsidR="004C79A7">
        <w:rPr>
          <w:rFonts w:ascii="Times New Roman" w:hAnsi="Times New Roman" w:cs="Times New Roman"/>
          <w:sz w:val="24"/>
          <w:szCs w:val="24"/>
          <w:lang w:eastAsia="lt-LT"/>
        </w:rPr>
        <w:t>pateiktais duomenimis yra iki 0</w:t>
      </w:r>
      <w:proofErr w:type="gramStart"/>
      <w:r w:rsidR="004C79A7">
        <w:rPr>
          <w:rFonts w:ascii="Times New Roman" w:hAnsi="Times New Roman" w:cs="Times New Roman"/>
          <w:sz w:val="24"/>
          <w:szCs w:val="24"/>
          <w:lang w:eastAsia="lt-LT"/>
        </w:rPr>
        <w:t>,75</w:t>
      </w:r>
      <w:proofErr w:type="gramEnd"/>
      <w:r w:rsidR="004C79A7">
        <w:rPr>
          <w:rFonts w:ascii="Times New Roman" w:hAnsi="Times New Roman" w:cs="Times New Roman"/>
          <w:sz w:val="24"/>
          <w:szCs w:val="24"/>
          <w:lang w:eastAsia="lt-LT"/>
        </w:rPr>
        <w:t xml:space="preserve"> % fibrų kiekio.</w:t>
      </w:r>
      <w:r w:rsidR="001E4A5E">
        <w:rPr>
          <w:rFonts w:ascii="Times New Roman" w:hAnsi="Times New Roman" w:cs="Times New Roman"/>
          <w:sz w:val="24"/>
          <w:szCs w:val="24"/>
          <w:lang w:eastAsia="lt-LT"/>
        </w:rPr>
        <w:t xml:space="preserve"> </w:t>
      </w:r>
    </w:p>
    <w:p w:rsidR="0002095B" w:rsidRDefault="002F6427" w:rsidP="002F6427">
      <w:pPr>
        <w:spacing w:after="0"/>
        <w:jc w:val="both"/>
        <w:rPr>
          <w:rFonts w:ascii="Times New Roman" w:hAnsi="Times New Roman" w:cs="Times New Roman"/>
          <w:sz w:val="24"/>
          <w:szCs w:val="24"/>
          <w:lang w:eastAsia="lt-LT"/>
        </w:rPr>
      </w:pPr>
      <w:r w:rsidRPr="00F62F05">
        <w:rPr>
          <w:rFonts w:ascii="Times New Roman" w:hAnsi="Times New Roman" w:cs="Times New Roman"/>
          <w:sz w:val="24"/>
          <w:szCs w:val="24"/>
          <w:lang w:eastAsia="lt-LT"/>
        </w:rPr>
        <w:tab/>
      </w:r>
    </w:p>
    <w:p w:rsidR="0002095B" w:rsidRDefault="0002095B" w:rsidP="002F6427">
      <w:pPr>
        <w:spacing w:after="0"/>
        <w:jc w:val="both"/>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6113929" cy="3328894"/>
            <wp:effectExtent l="0" t="0" r="0" b="0"/>
            <wp:docPr id="24" name="Diagrama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1"/>
              </a:graphicData>
            </a:graphic>
          </wp:inline>
        </w:drawing>
      </w:r>
    </w:p>
    <w:p w:rsidR="00AE49E9" w:rsidRPr="006F6801" w:rsidRDefault="001E4A5E" w:rsidP="00404D70">
      <w:pPr>
        <w:spacing w:after="0" w:line="360" w:lineRule="auto"/>
        <w:jc w:val="center"/>
        <w:rPr>
          <w:rFonts w:ascii="Times New Roman" w:hAnsi="Times New Roman" w:cs="Times New Roman"/>
          <w:lang w:eastAsia="lt-LT"/>
        </w:rPr>
      </w:pPr>
      <w:proofErr w:type="gramStart"/>
      <w:r w:rsidRPr="006F6801">
        <w:rPr>
          <w:rFonts w:ascii="Times New Roman" w:hAnsi="Times New Roman" w:cs="Times New Roman"/>
          <w:lang w:eastAsia="lt-LT"/>
        </w:rPr>
        <w:t>4.26</w:t>
      </w:r>
      <w:r w:rsidR="00CE5D24" w:rsidRPr="006F6801">
        <w:rPr>
          <w:rFonts w:ascii="Times New Roman" w:hAnsi="Times New Roman" w:cs="Times New Roman"/>
          <w:lang w:eastAsia="lt-LT"/>
        </w:rPr>
        <w:t xml:space="preserve"> pav.</w:t>
      </w:r>
      <w:proofErr w:type="gramEnd"/>
      <w:r w:rsidR="00CE5D24" w:rsidRPr="006F6801">
        <w:rPr>
          <w:rFonts w:ascii="Times New Roman" w:hAnsi="Times New Roman" w:cs="Times New Roman"/>
          <w:lang w:eastAsia="lt-LT"/>
        </w:rPr>
        <w:t xml:space="preserve"> Plieninių f</w:t>
      </w:r>
      <w:r w:rsidR="00AE49E9" w:rsidRPr="006F6801">
        <w:rPr>
          <w:rFonts w:ascii="Times New Roman" w:hAnsi="Times New Roman" w:cs="Times New Roman"/>
          <w:lang w:eastAsia="lt-LT"/>
        </w:rPr>
        <w:t xml:space="preserve">ibrų kiekio įtaka sijų įstrižojo pjūvio </w:t>
      </w:r>
      <w:r w:rsidR="00071AD1" w:rsidRPr="006F6801">
        <w:rPr>
          <w:rFonts w:ascii="Times New Roman" w:hAnsi="Times New Roman" w:cs="Times New Roman"/>
          <w:lang w:eastAsia="lt-LT"/>
        </w:rPr>
        <w:t>stiprumo</w:t>
      </w:r>
      <w:r w:rsidR="00AE49E9" w:rsidRPr="006F6801">
        <w:rPr>
          <w:rFonts w:ascii="Times New Roman" w:hAnsi="Times New Roman" w:cs="Times New Roman"/>
          <w:lang w:eastAsia="lt-LT"/>
        </w:rPr>
        <w:t xml:space="preserve"> padidėjimui įvairiose eksperimentinėse programose; </w:t>
      </w:r>
      <w:r w:rsidR="00831D01" w:rsidRPr="006F6801">
        <w:rPr>
          <w:rFonts w:ascii="Times New Roman" w:hAnsi="Times New Roman" w:cs="Times New Roman"/>
          <w:i/>
          <w:lang w:eastAsia="lt-LT"/>
        </w:rPr>
        <w:t>v</w:t>
      </w:r>
      <w:r w:rsidR="007075B2" w:rsidRPr="006F6801">
        <w:rPr>
          <w:rFonts w:ascii="Times New Roman" w:hAnsi="Times New Roman" w:cs="Times New Roman"/>
          <w:i/>
          <w:vertAlign w:val="subscript"/>
          <w:lang w:eastAsia="lt-LT"/>
        </w:rPr>
        <w:t>test</w:t>
      </w:r>
      <w:proofErr w:type="gramStart"/>
      <w:r w:rsidR="007075B2" w:rsidRPr="006F6801">
        <w:rPr>
          <w:rFonts w:ascii="Times New Roman" w:hAnsi="Times New Roman" w:cs="Times New Roman"/>
          <w:i/>
          <w:vertAlign w:val="subscript"/>
          <w:lang w:eastAsia="lt-LT"/>
        </w:rPr>
        <w:t>,</w:t>
      </w:r>
      <w:r w:rsidR="00AE49E9" w:rsidRPr="006F6801">
        <w:rPr>
          <w:rFonts w:ascii="Times New Roman" w:hAnsi="Times New Roman" w:cs="Times New Roman"/>
          <w:i/>
          <w:vertAlign w:val="subscript"/>
          <w:lang w:eastAsia="lt-LT"/>
        </w:rPr>
        <w:t>frc</w:t>
      </w:r>
      <w:proofErr w:type="gramEnd"/>
      <w:r w:rsidR="00AE49E9" w:rsidRPr="006F6801">
        <w:rPr>
          <w:rFonts w:ascii="Times New Roman" w:hAnsi="Times New Roman" w:cs="Times New Roman"/>
          <w:lang w:eastAsia="lt-LT"/>
        </w:rPr>
        <w:t>/</w:t>
      </w:r>
      <w:r w:rsidR="00831D01" w:rsidRPr="006F6801">
        <w:rPr>
          <w:rFonts w:ascii="Times New Roman" w:hAnsi="Times New Roman" w:cs="Times New Roman"/>
          <w:i/>
          <w:lang w:eastAsia="lt-LT"/>
        </w:rPr>
        <w:t>v</w:t>
      </w:r>
      <w:r w:rsidR="007075B2" w:rsidRPr="006F6801">
        <w:rPr>
          <w:rFonts w:ascii="Times New Roman" w:hAnsi="Times New Roman" w:cs="Times New Roman"/>
          <w:i/>
          <w:vertAlign w:val="subscript"/>
          <w:lang w:eastAsia="lt-LT"/>
        </w:rPr>
        <w:t>test,</w:t>
      </w:r>
      <w:r w:rsidR="00AE49E9" w:rsidRPr="006F6801">
        <w:rPr>
          <w:rFonts w:ascii="Times New Roman" w:hAnsi="Times New Roman" w:cs="Times New Roman"/>
          <w:i/>
          <w:vertAlign w:val="subscript"/>
          <w:lang w:eastAsia="lt-LT"/>
        </w:rPr>
        <w:t>c</w:t>
      </w:r>
      <w:r w:rsidR="00AE49E9" w:rsidRPr="006F6801">
        <w:rPr>
          <w:rFonts w:ascii="Times New Roman" w:hAnsi="Times New Roman" w:cs="Times New Roman"/>
          <w:lang w:eastAsia="lt-LT"/>
        </w:rPr>
        <w:t xml:space="preserve"> – fibrobeton</w:t>
      </w:r>
      <w:r w:rsidR="00404D70" w:rsidRPr="006F6801">
        <w:rPr>
          <w:rFonts w:ascii="Times New Roman" w:hAnsi="Times New Roman" w:cs="Times New Roman"/>
          <w:lang w:eastAsia="lt-LT"/>
        </w:rPr>
        <w:t>i</w:t>
      </w:r>
      <w:r w:rsidR="00AE49E9" w:rsidRPr="006F6801">
        <w:rPr>
          <w:rFonts w:ascii="Times New Roman" w:hAnsi="Times New Roman" w:cs="Times New Roman"/>
          <w:lang w:eastAsia="lt-LT"/>
        </w:rPr>
        <w:t xml:space="preserve">o </w:t>
      </w:r>
      <w:r w:rsidR="00D60366" w:rsidRPr="006F6801">
        <w:rPr>
          <w:rFonts w:ascii="Times New Roman" w:hAnsi="Times New Roman" w:cs="Times New Roman"/>
          <w:lang w:eastAsia="lt-LT"/>
        </w:rPr>
        <w:t xml:space="preserve">ir </w:t>
      </w:r>
      <w:r w:rsidR="00AE49E9" w:rsidRPr="006F6801">
        <w:rPr>
          <w:rFonts w:ascii="Times New Roman" w:hAnsi="Times New Roman" w:cs="Times New Roman"/>
          <w:lang w:eastAsia="lt-LT"/>
        </w:rPr>
        <w:t xml:space="preserve">įprasto betono </w:t>
      </w:r>
      <w:r w:rsidR="00D60366" w:rsidRPr="006F6801">
        <w:rPr>
          <w:rFonts w:ascii="Times New Roman" w:hAnsi="Times New Roman" w:cs="Times New Roman"/>
          <w:lang w:eastAsia="lt-LT"/>
        </w:rPr>
        <w:t xml:space="preserve">sijų </w:t>
      </w:r>
      <w:r w:rsidR="00AE49E9" w:rsidRPr="006F6801">
        <w:rPr>
          <w:rFonts w:ascii="Times New Roman" w:hAnsi="Times New Roman" w:cs="Times New Roman"/>
          <w:lang w:eastAsia="lt-LT"/>
        </w:rPr>
        <w:t xml:space="preserve">įstrižojo pjūvio </w:t>
      </w:r>
      <w:r w:rsidR="00831D01" w:rsidRPr="006F6801">
        <w:rPr>
          <w:rFonts w:ascii="Times New Roman" w:hAnsi="Times New Roman" w:cs="Times New Roman"/>
          <w:lang w:eastAsia="lt-LT"/>
        </w:rPr>
        <w:t>stiprumo</w:t>
      </w:r>
      <w:r w:rsidR="00AE49E9" w:rsidRPr="006F6801">
        <w:rPr>
          <w:rFonts w:ascii="Times New Roman" w:hAnsi="Times New Roman" w:cs="Times New Roman"/>
          <w:lang w:eastAsia="lt-LT"/>
        </w:rPr>
        <w:t xml:space="preserve"> </w:t>
      </w:r>
      <w:r w:rsidR="007075B2" w:rsidRPr="006F6801">
        <w:rPr>
          <w:rFonts w:ascii="Times New Roman" w:hAnsi="Times New Roman" w:cs="Times New Roman"/>
          <w:lang w:eastAsia="lt-LT"/>
        </w:rPr>
        <w:t xml:space="preserve">eksperimentinių reikšmų </w:t>
      </w:r>
      <w:r w:rsidR="00AE49E9" w:rsidRPr="006F6801">
        <w:rPr>
          <w:rFonts w:ascii="Times New Roman" w:hAnsi="Times New Roman" w:cs="Times New Roman"/>
          <w:lang w:eastAsia="lt-LT"/>
        </w:rPr>
        <w:t>santykis</w:t>
      </w:r>
    </w:p>
    <w:p w:rsidR="003322F2" w:rsidRDefault="00E16C39" w:rsidP="00592A39">
      <w:pPr>
        <w:pStyle w:val="Sraopastraipa"/>
        <w:spacing w:after="0" w:line="360" w:lineRule="auto"/>
        <w:ind w:left="0"/>
        <w:jc w:val="both"/>
        <w:rPr>
          <w:rFonts w:ascii="Times New Roman" w:hAnsi="Times New Roman" w:cs="Times New Roman"/>
          <w:sz w:val="24"/>
          <w:szCs w:val="24"/>
          <w:lang w:eastAsia="lt-LT"/>
        </w:rPr>
      </w:pPr>
      <w:r>
        <w:rPr>
          <w:rFonts w:ascii="Times New Roman" w:hAnsi="Times New Roman" w:cs="Times New Roman"/>
          <w:sz w:val="24"/>
          <w:szCs w:val="24"/>
          <w:lang w:eastAsia="lt-LT"/>
        </w:rPr>
        <w:tab/>
      </w:r>
    </w:p>
    <w:p w:rsidR="00AE49CA" w:rsidRDefault="003322F2" w:rsidP="00592A39">
      <w:pPr>
        <w:pStyle w:val="Sraopastraipa"/>
        <w:spacing w:after="0" w:line="360" w:lineRule="auto"/>
        <w:ind w:left="0"/>
        <w:jc w:val="both"/>
        <w:rPr>
          <w:rFonts w:ascii="Times New Roman" w:hAnsi="Times New Roman" w:cs="Times New Roman"/>
          <w:sz w:val="24"/>
          <w:szCs w:val="24"/>
          <w:lang w:eastAsia="lt-LT"/>
        </w:rPr>
      </w:pPr>
      <w:r>
        <w:rPr>
          <w:rFonts w:ascii="Times New Roman" w:hAnsi="Times New Roman" w:cs="Times New Roman"/>
          <w:sz w:val="24"/>
          <w:szCs w:val="24"/>
          <w:lang w:eastAsia="lt-LT"/>
        </w:rPr>
        <w:tab/>
      </w:r>
      <w:r w:rsidR="00592A39">
        <w:rPr>
          <w:rFonts w:ascii="Times New Roman" w:hAnsi="Times New Roman" w:cs="Times New Roman"/>
          <w:sz w:val="24"/>
          <w:szCs w:val="24"/>
          <w:lang w:eastAsia="lt-LT"/>
        </w:rPr>
        <w:t xml:space="preserve">Atlikta eksperimentinė programa parodė, </w:t>
      </w:r>
      <w:r w:rsidR="00592A39" w:rsidRPr="00084C97">
        <w:rPr>
          <w:rFonts w:ascii="Times New Roman" w:hAnsi="Times New Roman" w:cs="Times New Roman"/>
          <w:sz w:val="24"/>
          <w:szCs w:val="24"/>
          <w:lang w:eastAsia="lt-LT"/>
        </w:rPr>
        <w:t xml:space="preserve">kad </w:t>
      </w:r>
      <w:r w:rsidR="00592A39">
        <w:rPr>
          <w:rFonts w:ascii="Times New Roman" w:hAnsi="Times New Roman" w:cs="Times New Roman"/>
          <w:sz w:val="24"/>
          <w:szCs w:val="24"/>
          <w:lang w:eastAsia="lt-LT"/>
        </w:rPr>
        <w:t xml:space="preserve">geriausiai sijų eksperimentines įstrižojo pjūvio </w:t>
      </w:r>
      <w:r w:rsidR="00E452A1">
        <w:rPr>
          <w:rFonts w:ascii="Times New Roman" w:hAnsi="Times New Roman" w:cs="Times New Roman"/>
          <w:sz w:val="24"/>
          <w:szCs w:val="24"/>
          <w:lang w:eastAsia="lt-LT"/>
        </w:rPr>
        <w:t>stiprumo</w:t>
      </w:r>
      <w:r w:rsidR="00592A39">
        <w:rPr>
          <w:rFonts w:ascii="Times New Roman" w:hAnsi="Times New Roman" w:cs="Times New Roman"/>
          <w:sz w:val="24"/>
          <w:szCs w:val="24"/>
          <w:lang w:eastAsia="lt-LT"/>
        </w:rPr>
        <w:t xml:space="preserve"> reikšmes atitinka</w:t>
      </w:r>
      <w:r w:rsidR="00592A39" w:rsidRPr="00084C97">
        <w:rPr>
          <w:rFonts w:ascii="Times New Roman" w:hAnsi="Times New Roman" w:cs="Times New Roman"/>
          <w:sz w:val="24"/>
          <w:szCs w:val="24"/>
          <w:lang w:eastAsia="lt-LT"/>
        </w:rPr>
        <w:t xml:space="preserve"> </w:t>
      </w:r>
      <w:r w:rsidR="006968DA" w:rsidRPr="00A1370C">
        <w:rPr>
          <w:rFonts w:ascii="Times New Roman" w:hAnsi="Times New Roman" w:cs="Times New Roman"/>
          <w:sz w:val="24"/>
          <w:szCs w:val="24"/>
        </w:rPr>
        <w:t>R. Narayanan</w:t>
      </w:r>
      <w:r w:rsidR="00404D70">
        <w:rPr>
          <w:rFonts w:ascii="Times New Roman" w:hAnsi="Times New Roman" w:cs="Times New Roman"/>
          <w:sz w:val="24"/>
          <w:szCs w:val="24"/>
        </w:rPr>
        <w:t>o</w:t>
      </w:r>
      <w:r w:rsidR="006968DA">
        <w:rPr>
          <w:rFonts w:ascii="Times New Roman" w:hAnsi="Times New Roman" w:cs="Times New Roman"/>
          <w:sz w:val="24"/>
          <w:szCs w:val="24"/>
        </w:rPr>
        <w:t xml:space="preserve"> ir I. Y. S. Darwish</w:t>
      </w:r>
      <w:r w:rsidR="00404D70">
        <w:rPr>
          <w:rFonts w:ascii="Times New Roman" w:hAnsi="Times New Roman" w:cs="Times New Roman"/>
          <w:sz w:val="24"/>
          <w:szCs w:val="24"/>
        </w:rPr>
        <w:t>o</w:t>
      </w:r>
      <w:r w:rsidR="006968DA" w:rsidRPr="00A1370C">
        <w:rPr>
          <w:rFonts w:ascii="Times New Roman" w:hAnsi="Times New Roman" w:cs="Times New Roman"/>
          <w:sz w:val="24"/>
          <w:szCs w:val="24"/>
        </w:rPr>
        <w:t xml:space="preserve"> (1987)</w:t>
      </w:r>
      <w:r w:rsidR="00592A39" w:rsidRPr="00084C97">
        <w:rPr>
          <w:rFonts w:ascii="Times New Roman" w:hAnsi="Times New Roman" w:cs="Times New Roman"/>
          <w:sz w:val="24"/>
          <w:szCs w:val="24"/>
        </w:rPr>
        <w:t xml:space="preserve"> </w:t>
      </w:r>
      <w:r w:rsidR="00417E72">
        <w:rPr>
          <w:rFonts w:ascii="Times New Roman" w:hAnsi="Times New Roman" w:cs="Times New Roman"/>
          <w:sz w:val="24"/>
          <w:szCs w:val="24"/>
        </w:rPr>
        <w:t>modeliu gauti rezultatai,</w:t>
      </w:r>
      <w:r w:rsidR="00592A39">
        <w:rPr>
          <w:rFonts w:ascii="Times New Roman" w:hAnsi="Times New Roman" w:cs="Times New Roman"/>
          <w:sz w:val="24"/>
          <w:szCs w:val="24"/>
        </w:rPr>
        <w:t xml:space="preserve"> </w:t>
      </w:r>
      <w:r w:rsidR="00417E72">
        <w:rPr>
          <w:rFonts w:ascii="Times New Roman" w:hAnsi="Times New Roman" w:cs="Times New Roman"/>
          <w:sz w:val="24"/>
          <w:szCs w:val="24"/>
        </w:rPr>
        <w:t>p</w:t>
      </w:r>
      <w:r w:rsidR="00592A39">
        <w:rPr>
          <w:rFonts w:ascii="Times New Roman" w:hAnsi="Times New Roman" w:cs="Times New Roman"/>
          <w:sz w:val="24"/>
          <w:szCs w:val="24"/>
        </w:rPr>
        <w:t xml:space="preserve">agal </w:t>
      </w:r>
      <w:r w:rsidR="00417E72">
        <w:rPr>
          <w:rFonts w:ascii="Times New Roman" w:hAnsi="Times New Roman" w:cs="Times New Roman"/>
          <w:sz w:val="24"/>
          <w:szCs w:val="24"/>
        </w:rPr>
        <w:t>kurį</w:t>
      </w:r>
      <w:r w:rsidR="00592A39">
        <w:rPr>
          <w:rFonts w:ascii="Times New Roman" w:hAnsi="Times New Roman" w:cs="Times New Roman"/>
          <w:sz w:val="24"/>
          <w:szCs w:val="24"/>
        </w:rPr>
        <w:t xml:space="preserve"> </w:t>
      </w:r>
      <w:r w:rsidR="00592A39" w:rsidRPr="00084C97">
        <w:rPr>
          <w:rFonts w:ascii="Times New Roman" w:hAnsi="Times New Roman" w:cs="Times New Roman"/>
          <w:sz w:val="24"/>
          <w:szCs w:val="24"/>
        </w:rPr>
        <w:t xml:space="preserve">apskaičiuotos </w:t>
      </w:r>
      <w:r w:rsidR="00E452A1">
        <w:rPr>
          <w:rFonts w:ascii="Times New Roman" w:hAnsi="Times New Roman" w:cs="Times New Roman"/>
          <w:sz w:val="24"/>
          <w:szCs w:val="24"/>
        </w:rPr>
        <w:t>įstrižojo pjūvio stiprumo</w:t>
      </w:r>
      <w:r w:rsidR="00592A39" w:rsidRPr="00084C97">
        <w:rPr>
          <w:rFonts w:ascii="Times New Roman" w:hAnsi="Times New Roman" w:cs="Times New Roman"/>
          <w:sz w:val="24"/>
          <w:szCs w:val="24"/>
        </w:rPr>
        <w:t xml:space="preserve"> reikšmės nuo eksperimentinių skiriasi vidutiniškai 1,</w:t>
      </w:r>
      <w:r w:rsidR="00592A39">
        <w:rPr>
          <w:rFonts w:ascii="Times New Roman" w:hAnsi="Times New Roman" w:cs="Times New Roman"/>
          <w:sz w:val="24"/>
          <w:szCs w:val="24"/>
        </w:rPr>
        <w:t>24</w:t>
      </w:r>
      <w:r w:rsidR="00592A39" w:rsidRPr="00084C97">
        <w:rPr>
          <w:rFonts w:ascii="Times New Roman" w:hAnsi="Times New Roman" w:cs="Times New Roman"/>
          <w:sz w:val="24"/>
          <w:szCs w:val="24"/>
        </w:rPr>
        <w:t xml:space="preserve"> karto. </w:t>
      </w:r>
      <w:proofErr w:type="gramStart"/>
      <w:r w:rsidR="00592A39" w:rsidRPr="00084C97">
        <w:rPr>
          <w:rFonts w:ascii="Times New Roman" w:hAnsi="Times New Roman" w:cs="Times New Roman"/>
          <w:sz w:val="24"/>
          <w:szCs w:val="24"/>
        </w:rPr>
        <w:t>Tai vienintelis modelis, kuriame buvo naudoja</w:t>
      </w:r>
      <w:r w:rsidR="005167F4">
        <w:rPr>
          <w:rFonts w:ascii="Times New Roman" w:hAnsi="Times New Roman" w:cs="Times New Roman"/>
          <w:sz w:val="24"/>
          <w:szCs w:val="24"/>
        </w:rPr>
        <w:t>mas fibrobeton</w:t>
      </w:r>
      <w:r w:rsidR="00E25887">
        <w:rPr>
          <w:rFonts w:ascii="Times New Roman" w:hAnsi="Times New Roman" w:cs="Times New Roman"/>
          <w:sz w:val="24"/>
          <w:szCs w:val="24"/>
        </w:rPr>
        <w:t>i</w:t>
      </w:r>
      <w:r w:rsidR="005167F4">
        <w:rPr>
          <w:rFonts w:ascii="Times New Roman" w:hAnsi="Times New Roman" w:cs="Times New Roman"/>
          <w:sz w:val="24"/>
          <w:szCs w:val="24"/>
        </w:rPr>
        <w:t>o gniuždomasis sti</w:t>
      </w:r>
      <w:r w:rsidR="00592A39" w:rsidRPr="00084C97">
        <w:rPr>
          <w:rFonts w:ascii="Times New Roman" w:hAnsi="Times New Roman" w:cs="Times New Roman"/>
          <w:sz w:val="24"/>
          <w:szCs w:val="24"/>
        </w:rPr>
        <w:t>pris.</w:t>
      </w:r>
      <w:proofErr w:type="gramEnd"/>
      <w:r w:rsidR="00592A39">
        <w:rPr>
          <w:rFonts w:ascii="Times New Roman" w:hAnsi="Times New Roman" w:cs="Times New Roman"/>
          <w:sz w:val="24"/>
          <w:szCs w:val="24"/>
        </w:rPr>
        <w:t xml:space="preserve"> Šiame modelyje pastebimas tolygus </w:t>
      </w:r>
      <w:r w:rsidR="00E452A1">
        <w:rPr>
          <w:rFonts w:ascii="Times New Roman" w:hAnsi="Times New Roman" w:cs="Times New Roman"/>
          <w:i/>
          <w:sz w:val="24"/>
          <w:szCs w:val="24"/>
          <w:lang w:eastAsia="lt-LT"/>
        </w:rPr>
        <w:t>v</w:t>
      </w:r>
      <w:r w:rsidR="00592A39" w:rsidRPr="00C76B3E">
        <w:rPr>
          <w:rFonts w:ascii="Times New Roman" w:hAnsi="Times New Roman" w:cs="Times New Roman"/>
          <w:i/>
          <w:sz w:val="24"/>
          <w:szCs w:val="24"/>
          <w:vertAlign w:val="subscript"/>
          <w:lang w:eastAsia="lt-LT"/>
        </w:rPr>
        <w:t>test</w:t>
      </w:r>
      <w:proofErr w:type="gramStart"/>
      <w:r w:rsidR="00592A39" w:rsidRPr="00C76B3E">
        <w:rPr>
          <w:rFonts w:ascii="Times New Roman" w:hAnsi="Times New Roman" w:cs="Times New Roman"/>
          <w:i/>
          <w:sz w:val="24"/>
          <w:szCs w:val="24"/>
          <w:vertAlign w:val="subscript"/>
          <w:lang w:eastAsia="lt-LT"/>
        </w:rPr>
        <w:t>,vid</w:t>
      </w:r>
      <w:proofErr w:type="gramEnd"/>
      <w:r w:rsidR="00592A39" w:rsidRPr="00C76B3E">
        <w:rPr>
          <w:rFonts w:ascii="Times New Roman" w:hAnsi="Times New Roman" w:cs="Times New Roman"/>
          <w:sz w:val="24"/>
          <w:szCs w:val="24"/>
          <w:lang w:eastAsia="lt-LT"/>
        </w:rPr>
        <w:t>/</w:t>
      </w:r>
      <w:r w:rsidR="00E452A1">
        <w:rPr>
          <w:rFonts w:ascii="Times New Roman" w:hAnsi="Times New Roman" w:cs="Times New Roman"/>
          <w:i/>
          <w:sz w:val="24"/>
          <w:szCs w:val="24"/>
          <w:lang w:eastAsia="lt-LT"/>
        </w:rPr>
        <w:t>v</w:t>
      </w:r>
      <w:r w:rsidR="00592A39" w:rsidRPr="00C76B3E">
        <w:rPr>
          <w:rFonts w:ascii="Times New Roman" w:hAnsi="Times New Roman" w:cs="Times New Roman"/>
          <w:i/>
          <w:sz w:val="24"/>
          <w:szCs w:val="24"/>
          <w:vertAlign w:val="subscript"/>
          <w:lang w:eastAsia="lt-LT"/>
        </w:rPr>
        <w:t>cal</w:t>
      </w:r>
      <w:r w:rsidR="00592A39">
        <w:rPr>
          <w:rFonts w:ascii="Times New Roman" w:hAnsi="Times New Roman" w:cs="Times New Roman"/>
          <w:sz w:val="24"/>
          <w:szCs w:val="24"/>
          <w:lang w:eastAsia="lt-LT"/>
        </w:rPr>
        <w:t xml:space="preserve"> santykio mažėjimas didinant fibrų kiekį.</w:t>
      </w:r>
    </w:p>
    <w:p w:rsidR="00592A39" w:rsidRPr="00DD003A" w:rsidRDefault="00592A39" w:rsidP="00592A39">
      <w:pPr>
        <w:pStyle w:val="Sraopastraipa"/>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Remiantis 4.5 lentelės duomenimis galima teigti, kad A. K. Sharma (1986) ir M. Khuntia </w:t>
      </w:r>
      <w:r w:rsidR="000E7D67">
        <w:rPr>
          <w:rFonts w:ascii="Times New Roman" w:hAnsi="Times New Roman" w:cs="Times New Roman"/>
          <w:i/>
          <w:sz w:val="24"/>
          <w:szCs w:val="24"/>
        </w:rPr>
        <w:t>ir kt</w:t>
      </w:r>
      <w:r>
        <w:rPr>
          <w:rFonts w:ascii="Times New Roman" w:hAnsi="Times New Roman" w:cs="Times New Roman"/>
          <w:i/>
          <w:sz w:val="24"/>
          <w:szCs w:val="24"/>
        </w:rPr>
        <w:t>.</w:t>
      </w:r>
      <w:r>
        <w:rPr>
          <w:rFonts w:ascii="Times New Roman" w:hAnsi="Times New Roman" w:cs="Times New Roman"/>
          <w:sz w:val="24"/>
          <w:szCs w:val="24"/>
        </w:rPr>
        <w:t xml:space="preserve"> (1999) modeliai per daug konservatyvūs, tuo tarpu V. C. Li </w:t>
      </w:r>
      <w:r w:rsidR="00840FA5">
        <w:rPr>
          <w:rFonts w:ascii="Times New Roman" w:hAnsi="Times New Roman" w:cs="Times New Roman"/>
          <w:i/>
          <w:sz w:val="24"/>
          <w:szCs w:val="24"/>
        </w:rPr>
        <w:t>ir kt</w:t>
      </w:r>
      <w:r>
        <w:rPr>
          <w:rFonts w:ascii="Times New Roman" w:hAnsi="Times New Roman" w:cs="Times New Roman"/>
          <w:i/>
          <w:sz w:val="24"/>
          <w:szCs w:val="24"/>
        </w:rPr>
        <w:t xml:space="preserve">. </w:t>
      </w:r>
      <w:r>
        <w:rPr>
          <w:rFonts w:ascii="Times New Roman" w:hAnsi="Times New Roman" w:cs="Times New Roman"/>
          <w:sz w:val="24"/>
          <w:szCs w:val="24"/>
        </w:rPr>
        <w:t xml:space="preserve">(1992) modelyje fibrų </w:t>
      </w:r>
      <w:r w:rsidR="0040602D">
        <w:rPr>
          <w:rFonts w:ascii="Times New Roman" w:hAnsi="Times New Roman" w:cs="Times New Roman"/>
          <w:sz w:val="24"/>
          <w:szCs w:val="24"/>
        </w:rPr>
        <w:t xml:space="preserve">kiekio </w:t>
      </w:r>
      <w:r>
        <w:rPr>
          <w:rFonts w:ascii="Times New Roman" w:hAnsi="Times New Roman" w:cs="Times New Roman"/>
          <w:sz w:val="24"/>
          <w:szCs w:val="24"/>
        </w:rPr>
        <w:t xml:space="preserve">įtaka įstrižojo pjūvio </w:t>
      </w:r>
      <w:r w:rsidR="00E452A1">
        <w:rPr>
          <w:rFonts w:ascii="Times New Roman" w:hAnsi="Times New Roman" w:cs="Times New Roman"/>
          <w:sz w:val="24"/>
          <w:szCs w:val="24"/>
        </w:rPr>
        <w:t>stiprumui</w:t>
      </w:r>
      <w:r>
        <w:rPr>
          <w:rFonts w:ascii="Times New Roman" w:hAnsi="Times New Roman" w:cs="Times New Roman"/>
          <w:sz w:val="24"/>
          <w:szCs w:val="24"/>
        </w:rPr>
        <w:t xml:space="preserve"> pervertinama.</w:t>
      </w:r>
    </w:p>
    <w:p w:rsidR="002F6427" w:rsidRDefault="00AE49E9" w:rsidP="0005140B">
      <w:pPr>
        <w:spacing w:after="0" w:line="36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lastRenderedPageBreak/>
        <w:tab/>
      </w:r>
      <w:proofErr w:type="gramStart"/>
      <w:r w:rsidR="001E4A5E">
        <w:rPr>
          <w:rFonts w:ascii="Times New Roman" w:hAnsi="Times New Roman" w:cs="Times New Roman"/>
          <w:sz w:val="24"/>
          <w:szCs w:val="24"/>
          <w:lang w:eastAsia="lt-LT"/>
        </w:rPr>
        <w:t>4.27</w:t>
      </w:r>
      <w:r w:rsidR="002F6427" w:rsidRPr="00F62F05">
        <w:rPr>
          <w:rFonts w:ascii="Times New Roman" w:hAnsi="Times New Roman" w:cs="Times New Roman"/>
          <w:sz w:val="24"/>
          <w:szCs w:val="24"/>
          <w:lang w:eastAsia="lt-LT"/>
        </w:rPr>
        <w:t xml:space="preserve"> pav.</w:t>
      </w:r>
      <w:proofErr w:type="gramEnd"/>
      <w:r w:rsidR="002F6427" w:rsidRPr="00F62F05">
        <w:rPr>
          <w:rFonts w:ascii="Times New Roman" w:hAnsi="Times New Roman" w:cs="Times New Roman"/>
          <w:sz w:val="24"/>
          <w:szCs w:val="24"/>
          <w:lang w:eastAsia="lt-LT"/>
        </w:rPr>
        <w:t xml:space="preserve"> </w:t>
      </w:r>
      <w:proofErr w:type="gramStart"/>
      <w:r w:rsidR="002F6427" w:rsidRPr="00F62F05">
        <w:rPr>
          <w:rFonts w:ascii="Times New Roman" w:hAnsi="Times New Roman" w:cs="Times New Roman"/>
          <w:sz w:val="24"/>
          <w:szCs w:val="24"/>
          <w:lang w:eastAsia="lt-LT"/>
        </w:rPr>
        <w:t>parodytas</w:t>
      </w:r>
      <w:proofErr w:type="gramEnd"/>
      <w:r w:rsidR="002F6427" w:rsidRPr="00F62F05">
        <w:rPr>
          <w:rFonts w:ascii="Times New Roman" w:hAnsi="Times New Roman" w:cs="Times New Roman"/>
          <w:sz w:val="24"/>
          <w:szCs w:val="24"/>
          <w:lang w:eastAsia="lt-LT"/>
        </w:rPr>
        <w:t xml:space="preserve"> grafinis </w:t>
      </w:r>
      <w:r w:rsidR="00A574D1">
        <w:rPr>
          <w:rFonts w:ascii="Times New Roman" w:hAnsi="Times New Roman" w:cs="Times New Roman"/>
          <w:sz w:val="24"/>
          <w:szCs w:val="24"/>
          <w:lang w:eastAsia="lt-LT"/>
        </w:rPr>
        <w:t>17</w:t>
      </w:r>
      <w:r w:rsidR="00F62F05" w:rsidRPr="00F62F05">
        <w:rPr>
          <w:rFonts w:ascii="Times New Roman" w:hAnsi="Times New Roman" w:cs="Times New Roman"/>
          <w:sz w:val="24"/>
          <w:szCs w:val="24"/>
          <w:lang w:eastAsia="lt-LT"/>
        </w:rPr>
        <w:t xml:space="preserve"> bandinių </w:t>
      </w:r>
      <w:r w:rsidR="002F6427" w:rsidRPr="00F62F05">
        <w:rPr>
          <w:rFonts w:ascii="Times New Roman" w:hAnsi="Times New Roman" w:cs="Times New Roman"/>
          <w:sz w:val="24"/>
          <w:szCs w:val="24"/>
          <w:lang w:eastAsia="lt-LT"/>
        </w:rPr>
        <w:t>teorinių ir e</w:t>
      </w:r>
      <w:r w:rsidR="00491FF8">
        <w:rPr>
          <w:rFonts w:ascii="Times New Roman" w:hAnsi="Times New Roman" w:cs="Times New Roman"/>
          <w:sz w:val="24"/>
          <w:szCs w:val="24"/>
          <w:lang w:eastAsia="lt-LT"/>
        </w:rPr>
        <w:t xml:space="preserve">ksperimentinių įstrižojo pjūvio </w:t>
      </w:r>
      <w:r w:rsidR="00E878D7">
        <w:rPr>
          <w:rFonts w:ascii="Times New Roman" w:hAnsi="Times New Roman" w:cs="Times New Roman"/>
          <w:sz w:val="24"/>
          <w:szCs w:val="24"/>
          <w:lang w:eastAsia="lt-LT"/>
        </w:rPr>
        <w:t>stiprumo</w:t>
      </w:r>
      <w:r w:rsidR="00491FF8">
        <w:rPr>
          <w:rFonts w:ascii="Times New Roman" w:hAnsi="Times New Roman" w:cs="Times New Roman"/>
          <w:sz w:val="24"/>
          <w:szCs w:val="24"/>
          <w:lang w:eastAsia="lt-LT"/>
        </w:rPr>
        <w:t xml:space="preserve"> </w:t>
      </w:r>
      <w:r w:rsidR="002F6427" w:rsidRPr="00F62F05">
        <w:rPr>
          <w:rFonts w:ascii="Times New Roman" w:hAnsi="Times New Roman" w:cs="Times New Roman"/>
          <w:sz w:val="24"/>
          <w:szCs w:val="24"/>
          <w:lang w:eastAsia="lt-LT"/>
        </w:rPr>
        <w:t>reikšmių palyginimas</w:t>
      </w:r>
      <w:r w:rsidR="00FE6083">
        <w:rPr>
          <w:rFonts w:ascii="Times New Roman" w:hAnsi="Times New Roman" w:cs="Times New Roman"/>
          <w:sz w:val="24"/>
          <w:szCs w:val="24"/>
          <w:lang w:eastAsia="lt-LT"/>
        </w:rPr>
        <w:t xml:space="preserve"> </w:t>
      </w:r>
      <w:r w:rsidR="00BC3435">
        <w:rPr>
          <w:rFonts w:ascii="Times New Roman" w:hAnsi="Times New Roman" w:cs="Times New Roman"/>
          <w:sz w:val="24"/>
          <w:szCs w:val="24"/>
          <w:lang w:eastAsia="lt-LT"/>
        </w:rPr>
        <w:t xml:space="preserve">apjungus </w:t>
      </w:r>
      <w:r w:rsidR="00833D4B">
        <w:rPr>
          <w:rFonts w:ascii="Times New Roman" w:hAnsi="Times New Roman" w:cs="Times New Roman"/>
          <w:sz w:val="24"/>
          <w:szCs w:val="24"/>
          <w:lang w:eastAsia="lt-LT"/>
        </w:rPr>
        <w:t xml:space="preserve">autoriaus </w:t>
      </w:r>
      <w:r w:rsidR="00FE6083">
        <w:rPr>
          <w:rFonts w:ascii="Times New Roman" w:hAnsi="Times New Roman" w:cs="Times New Roman"/>
          <w:sz w:val="24"/>
          <w:szCs w:val="24"/>
          <w:lang w:eastAsia="lt-LT"/>
        </w:rPr>
        <w:t>ek</w:t>
      </w:r>
      <w:r w:rsidR="00B47FC7">
        <w:rPr>
          <w:rFonts w:ascii="Times New Roman" w:hAnsi="Times New Roman" w:cs="Times New Roman"/>
          <w:sz w:val="24"/>
          <w:szCs w:val="24"/>
          <w:lang w:eastAsia="lt-LT"/>
        </w:rPr>
        <w:t xml:space="preserve">sperimentinės programos </w:t>
      </w:r>
      <w:r w:rsidR="00BC3435">
        <w:rPr>
          <w:rFonts w:ascii="Times New Roman" w:hAnsi="Times New Roman" w:cs="Times New Roman"/>
          <w:sz w:val="24"/>
          <w:szCs w:val="24"/>
          <w:lang w:eastAsia="lt-LT"/>
        </w:rPr>
        <w:t>rezultatus</w:t>
      </w:r>
      <w:r w:rsidR="00F57FEB">
        <w:rPr>
          <w:rFonts w:ascii="Times New Roman" w:hAnsi="Times New Roman" w:cs="Times New Roman"/>
          <w:sz w:val="24"/>
          <w:szCs w:val="24"/>
          <w:lang w:eastAsia="lt-LT"/>
        </w:rPr>
        <w:t xml:space="preserve"> (</w:t>
      </w:r>
      <w:r w:rsidR="00485B32">
        <w:rPr>
          <w:rFonts w:ascii="Times New Roman" w:hAnsi="Times New Roman" w:cs="Times New Roman"/>
          <w:sz w:val="24"/>
          <w:szCs w:val="24"/>
          <w:lang w:eastAsia="lt-LT"/>
        </w:rPr>
        <w:t>vienspalvės figūros</w:t>
      </w:r>
      <w:r w:rsidR="00F57FEB">
        <w:rPr>
          <w:rFonts w:ascii="Times New Roman" w:hAnsi="Times New Roman" w:cs="Times New Roman"/>
          <w:sz w:val="24"/>
          <w:szCs w:val="24"/>
          <w:lang w:eastAsia="lt-LT"/>
        </w:rPr>
        <w:t>)</w:t>
      </w:r>
      <w:r w:rsidR="00FE6083">
        <w:rPr>
          <w:rFonts w:ascii="Times New Roman" w:hAnsi="Times New Roman" w:cs="Times New Roman"/>
          <w:sz w:val="24"/>
          <w:szCs w:val="24"/>
          <w:lang w:eastAsia="lt-LT"/>
        </w:rPr>
        <w:t xml:space="preserve"> ir </w:t>
      </w:r>
      <w:r w:rsidR="006968DA" w:rsidRPr="00A1370C">
        <w:rPr>
          <w:rFonts w:ascii="Times New Roman" w:hAnsi="Times New Roman" w:cs="Times New Roman"/>
          <w:sz w:val="24"/>
          <w:szCs w:val="24"/>
        </w:rPr>
        <w:t>R. Narayanan</w:t>
      </w:r>
      <w:r w:rsidR="00840FA5">
        <w:rPr>
          <w:rFonts w:ascii="Times New Roman" w:hAnsi="Times New Roman" w:cs="Times New Roman"/>
          <w:sz w:val="24"/>
          <w:szCs w:val="24"/>
        </w:rPr>
        <w:t>o</w:t>
      </w:r>
      <w:r w:rsidR="006968DA">
        <w:rPr>
          <w:rFonts w:ascii="Times New Roman" w:hAnsi="Times New Roman" w:cs="Times New Roman"/>
          <w:sz w:val="24"/>
          <w:szCs w:val="24"/>
        </w:rPr>
        <w:t xml:space="preserve"> ir I. Y. S. Darwish</w:t>
      </w:r>
      <w:r w:rsidR="00840FA5">
        <w:rPr>
          <w:rFonts w:ascii="Times New Roman" w:hAnsi="Times New Roman" w:cs="Times New Roman"/>
          <w:sz w:val="24"/>
          <w:szCs w:val="24"/>
        </w:rPr>
        <w:t>o</w:t>
      </w:r>
      <w:r w:rsidR="006968DA" w:rsidRPr="00A1370C">
        <w:rPr>
          <w:rFonts w:ascii="Times New Roman" w:hAnsi="Times New Roman" w:cs="Times New Roman"/>
          <w:sz w:val="24"/>
          <w:szCs w:val="24"/>
        </w:rPr>
        <w:t xml:space="preserve"> (1987)</w:t>
      </w:r>
      <w:r w:rsidR="00BC3435">
        <w:rPr>
          <w:rFonts w:ascii="Times New Roman" w:hAnsi="Times New Roman" w:cs="Times New Roman"/>
          <w:sz w:val="24"/>
          <w:szCs w:val="24"/>
          <w:lang w:eastAsia="lt-LT"/>
        </w:rPr>
        <w:t xml:space="preserve"> bandymo rezultatus</w:t>
      </w:r>
      <w:r w:rsidR="002F6427" w:rsidRPr="00F62F05">
        <w:rPr>
          <w:rFonts w:ascii="Times New Roman" w:hAnsi="Times New Roman" w:cs="Times New Roman"/>
          <w:sz w:val="24"/>
          <w:szCs w:val="24"/>
          <w:lang w:eastAsia="lt-LT"/>
        </w:rPr>
        <w:t xml:space="preserve">. </w:t>
      </w:r>
      <w:proofErr w:type="gramStart"/>
      <w:r w:rsidR="001E4A5E">
        <w:rPr>
          <w:rFonts w:ascii="Times New Roman" w:hAnsi="Times New Roman" w:cs="Times New Roman"/>
          <w:sz w:val="24"/>
          <w:szCs w:val="24"/>
          <w:lang w:eastAsia="lt-LT"/>
        </w:rPr>
        <w:t>Kaip matyti iš 4.27</w:t>
      </w:r>
      <w:r w:rsidR="0010574B">
        <w:rPr>
          <w:rFonts w:ascii="Times New Roman" w:hAnsi="Times New Roman" w:cs="Times New Roman"/>
          <w:sz w:val="24"/>
          <w:szCs w:val="24"/>
          <w:lang w:eastAsia="lt-LT"/>
        </w:rPr>
        <w:t xml:space="preserve"> pav.</w:t>
      </w:r>
      <w:proofErr w:type="gramEnd"/>
      <w:r w:rsidR="0010574B">
        <w:rPr>
          <w:rFonts w:ascii="Times New Roman" w:hAnsi="Times New Roman" w:cs="Times New Roman"/>
          <w:sz w:val="24"/>
          <w:szCs w:val="24"/>
          <w:lang w:eastAsia="lt-LT"/>
        </w:rPr>
        <w:t xml:space="preserve"> </w:t>
      </w:r>
      <w:proofErr w:type="gramStart"/>
      <w:r w:rsidR="0010574B">
        <w:rPr>
          <w:rFonts w:ascii="Times New Roman" w:hAnsi="Times New Roman" w:cs="Times New Roman"/>
          <w:sz w:val="24"/>
          <w:szCs w:val="24"/>
          <w:lang w:eastAsia="lt-LT"/>
        </w:rPr>
        <w:t>pateiktų</w:t>
      </w:r>
      <w:proofErr w:type="gramEnd"/>
      <w:r w:rsidR="0010574B">
        <w:rPr>
          <w:rFonts w:ascii="Times New Roman" w:hAnsi="Times New Roman" w:cs="Times New Roman"/>
          <w:sz w:val="24"/>
          <w:szCs w:val="24"/>
          <w:lang w:eastAsia="lt-LT"/>
        </w:rPr>
        <w:t xml:space="preserve"> kreivių, eksperimentinėje programoje gautų ir apskaičiuotų 4.4.1</w:t>
      </w:r>
      <w:r w:rsidR="00840FA5">
        <w:rPr>
          <w:rFonts w:ascii="Times New Roman" w:hAnsi="Times New Roman" w:cs="Times New Roman"/>
          <w:sz w:val="24"/>
          <w:szCs w:val="24"/>
          <w:lang w:eastAsia="lt-LT"/>
        </w:rPr>
        <w:t>.</w:t>
      </w:r>
      <w:r w:rsidR="0010574B">
        <w:rPr>
          <w:rFonts w:ascii="Times New Roman" w:hAnsi="Times New Roman" w:cs="Times New Roman"/>
          <w:sz w:val="24"/>
          <w:szCs w:val="24"/>
          <w:lang w:eastAsia="lt-LT"/>
        </w:rPr>
        <w:t>-4.4.5</w:t>
      </w:r>
      <w:r w:rsidR="00840FA5">
        <w:rPr>
          <w:rFonts w:ascii="Times New Roman" w:hAnsi="Times New Roman" w:cs="Times New Roman"/>
          <w:sz w:val="24"/>
          <w:szCs w:val="24"/>
          <w:lang w:eastAsia="lt-LT"/>
        </w:rPr>
        <w:t>.</w:t>
      </w:r>
      <w:r w:rsidR="0010574B">
        <w:rPr>
          <w:rFonts w:ascii="Times New Roman" w:hAnsi="Times New Roman" w:cs="Times New Roman"/>
          <w:sz w:val="24"/>
          <w:szCs w:val="24"/>
          <w:lang w:eastAsia="lt-LT"/>
        </w:rPr>
        <w:t xml:space="preserve"> </w:t>
      </w:r>
      <w:proofErr w:type="gramStart"/>
      <w:r w:rsidR="001646C8">
        <w:rPr>
          <w:rFonts w:ascii="Times New Roman" w:hAnsi="Times New Roman" w:cs="Times New Roman"/>
          <w:sz w:val="24"/>
          <w:szCs w:val="24"/>
          <w:lang w:eastAsia="lt-LT"/>
        </w:rPr>
        <w:t>s</w:t>
      </w:r>
      <w:r w:rsidR="0010574B">
        <w:rPr>
          <w:rFonts w:ascii="Times New Roman" w:hAnsi="Times New Roman" w:cs="Times New Roman"/>
          <w:sz w:val="24"/>
          <w:szCs w:val="24"/>
          <w:lang w:eastAsia="lt-LT"/>
        </w:rPr>
        <w:t>kyriuose</w:t>
      </w:r>
      <w:proofErr w:type="gramEnd"/>
      <w:r w:rsidR="001646C8">
        <w:rPr>
          <w:rFonts w:ascii="Times New Roman" w:hAnsi="Times New Roman" w:cs="Times New Roman"/>
          <w:sz w:val="24"/>
          <w:szCs w:val="24"/>
          <w:lang w:eastAsia="lt-LT"/>
        </w:rPr>
        <w:t xml:space="preserve"> </w:t>
      </w:r>
      <w:r w:rsidR="0010574B">
        <w:rPr>
          <w:rFonts w:ascii="Times New Roman" w:hAnsi="Times New Roman" w:cs="Times New Roman"/>
          <w:sz w:val="24"/>
          <w:szCs w:val="24"/>
          <w:lang w:eastAsia="lt-LT"/>
        </w:rPr>
        <w:t>rezultatų</w:t>
      </w:r>
      <w:r w:rsidR="001646C8">
        <w:rPr>
          <w:rFonts w:ascii="Times New Roman" w:hAnsi="Times New Roman" w:cs="Times New Roman"/>
          <w:sz w:val="24"/>
          <w:szCs w:val="24"/>
          <w:lang w:eastAsia="lt-LT"/>
        </w:rPr>
        <w:t xml:space="preserve"> santykio priklausomybė nuo fibrų kiekio </w:t>
      </w:r>
      <w:r w:rsidR="006968DA" w:rsidRPr="00A1370C">
        <w:rPr>
          <w:rFonts w:ascii="Times New Roman" w:hAnsi="Times New Roman" w:cs="Times New Roman"/>
          <w:sz w:val="24"/>
          <w:szCs w:val="24"/>
        </w:rPr>
        <w:t>R. Narayanan</w:t>
      </w:r>
      <w:r w:rsidR="00840FA5">
        <w:rPr>
          <w:rFonts w:ascii="Times New Roman" w:hAnsi="Times New Roman" w:cs="Times New Roman"/>
          <w:sz w:val="24"/>
          <w:szCs w:val="24"/>
        </w:rPr>
        <w:t>o</w:t>
      </w:r>
      <w:r w:rsidR="006968DA">
        <w:rPr>
          <w:rFonts w:ascii="Times New Roman" w:hAnsi="Times New Roman" w:cs="Times New Roman"/>
          <w:sz w:val="24"/>
          <w:szCs w:val="24"/>
        </w:rPr>
        <w:t xml:space="preserve"> ir I. Y. S. Darwish</w:t>
      </w:r>
      <w:r w:rsidR="00840FA5">
        <w:rPr>
          <w:rFonts w:ascii="Times New Roman" w:hAnsi="Times New Roman" w:cs="Times New Roman"/>
          <w:sz w:val="24"/>
          <w:szCs w:val="24"/>
        </w:rPr>
        <w:t>o</w:t>
      </w:r>
      <w:r w:rsidR="006968DA" w:rsidRPr="00A1370C">
        <w:rPr>
          <w:rFonts w:ascii="Times New Roman" w:hAnsi="Times New Roman" w:cs="Times New Roman"/>
          <w:sz w:val="24"/>
          <w:szCs w:val="24"/>
        </w:rPr>
        <w:t xml:space="preserve"> (1987)</w:t>
      </w:r>
      <w:r w:rsidR="00773947">
        <w:rPr>
          <w:rFonts w:ascii="Times New Roman" w:hAnsi="Times New Roman" w:cs="Times New Roman"/>
          <w:sz w:val="24"/>
          <w:szCs w:val="24"/>
          <w:lang w:eastAsia="lt-LT"/>
        </w:rPr>
        <w:t>, S. A. Ashour</w:t>
      </w:r>
      <w:r w:rsidR="00840FA5">
        <w:rPr>
          <w:rFonts w:ascii="Times New Roman" w:hAnsi="Times New Roman" w:cs="Times New Roman"/>
          <w:sz w:val="24"/>
          <w:szCs w:val="24"/>
          <w:lang w:eastAsia="lt-LT"/>
        </w:rPr>
        <w:t>o</w:t>
      </w:r>
      <w:r w:rsidR="00773947">
        <w:rPr>
          <w:rFonts w:ascii="Times New Roman" w:hAnsi="Times New Roman" w:cs="Times New Roman"/>
          <w:sz w:val="24"/>
          <w:szCs w:val="24"/>
          <w:lang w:eastAsia="lt-LT"/>
        </w:rPr>
        <w:t xml:space="preserve"> </w:t>
      </w:r>
      <w:r w:rsidR="00840FA5">
        <w:rPr>
          <w:rFonts w:ascii="Times New Roman" w:hAnsi="Times New Roman" w:cs="Times New Roman"/>
          <w:i/>
          <w:sz w:val="24"/>
          <w:szCs w:val="24"/>
          <w:lang w:eastAsia="lt-LT"/>
        </w:rPr>
        <w:t>ir kt</w:t>
      </w:r>
      <w:r w:rsidR="00773947">
        <w:rPr>
          <w:rFonts w:ascii="Times New Roman" w:hAnsi="Times New Roman" w:cs="Times New Roman"/>
          <w:i/>
          <w:sz w:val="24"/>
          <w:szCs w:val="24"/>
          <w:lang w:eastAsia="lt-LT"/>
        </w:rPr>
        <w:t xml:space="preserve">. </w:t>
      </w:r>
      <w:r w:rsidR="00773947">
        <w:rPr>
          <w:rFonts w:ascii="Times New Roman" w:hAnsi="Times New Roman" w:cs="Times New Roman"/>
          <w:sz w:val="24"/>
          <w:szCs w:val="24"/>
          <w:lang w:eastAsia="lt-LT"/>
        </w:rPr>
        <w:t xml:space="preserve">(1992) ir V. C. Li </w:t>
      </w:r>
      <w:r w:rsidR="00840FA5">
        <w:rPr>
          <w:rFonts w:ascii="Times New Roman" w:hAnsi="Times New Roman" w:cs="Times New Roman"/>
          <w:i/>
          <w:sz w:val="24"/>
          <w:szCs w:val="24"/>
          <w:lang w:eastAsia="lt-LT"/>
        </w:rPr>
        <w:t>ir kt</w:t>
      </w:r>
      <w:r w:rsidR="00773947">
        <w:rPr>
          <w:rFonts w:ascii="Times New Roman" w:hAnsi="Times New Roman" w:cs="Times New Roman"/>
          <w:i/>
          <w:sz w:val="24"/>
          <w:szCs w:val="24"/>
          <w:lang w:eastAsia="lt-LT"/>
        </w:rPr>
        <w:t xml:space="preserve">. </w:t>
      </w:r>
      <w:r w:rsidR="006968DA">
        <w:rPr>
          <w:rFonts w:ascii="Times New Roman" w:hAnsi="Times New Roman" w:cs="Times New Roman"/>
          <w:sz w:val="24"/>
          <w:szCs w:val="24"/>
          <w:lang w:eastAsia="lt-LT"/>
        </w:rPr>
        <w:t xml:space="preserve">(1992) </w:t>
      </w:r>
      <w:r w:rsidR="00773947">
        <w:rPr>
          <w:rFonts w:ascii="Times New Roman" w:hAnsi="Times New Roman" w:cs="Times New Roman"/>
          <w:sz w:val="24"/>
          <w:szCs w:val="24"/>
          <w:lang w:eastAsia="lt-LT"/>
        </w:rPr>
        <w:t xml:space="preserve">modeliuose </w:t>
      </w:r>
      <w:r w:rsidR="00093882">
        <w:rPr>
          <w:rFonts w:ascii="Times New Roman" w:hAnsi="Times New Roman" w:cs="Times New Roman"/>
          <w:sz w:val="24"/>
          <w:szCs w:val="24"/>
          <w:lang w:eastAsia="lt-LT"/>
        </w:rPr>
        <w:t>yra artima tiesinei</w:t>
      </w:r>
      <w:r w:rsidR="001646C8">
        <w:rPr>
          <w:rFonts w:ascii="Times New Roman" w:hAnsi="Times New Roman" w:cs="Times New Roman"/>
          <w:sz w:val="24"/>
          <w:szCs w:val="24"/>
          <w:lang w:eastAsia="lt-LT"/>
        </w:rPr>
        <w:t>.</w:t>
      </w:r>
      <w:r w:rsidR="0010574B">
        <w:rPr>
          <w:rFonts w:ascii="Times New Roman" w:hAnsi="Times New Roman" w:cs="Times New Roman"/>
          <w:sz w:val="24"/>
          <w:szCs w:val="24"/>
          <w:lang w:eastAsia="lt-LT"/>
        </w:rPr>
        <w:t xml:space="preserve"> </w:t>
      </w:r>
    </w:p>
    <w:p w:rsidR="00E87633" w:rsidRDefault="00E87633" w:rsidP="0005140B">
      <w:pPr>
        <w:spacing w:after="0" w:line="360" w:lineRule="auto"/>
        <w:jc w:val="both"/>
        <w:rPr>
          <w:rFonts w:ascii="Times New Roman" w:hAnsi="Times New Roman" w:cs="Times New Roman"/>
          <w:sz w:val="24"/>
          <w:szCs w:val="24"/>
          <w:lang w:eastAsia="lt-LT"/>
        </w:rPr>
      </w:pPr>
    </w:p>
    <w:p w:rsidR="004945B1" w:rsidRDefault="007C39D9" w:rsidP="0005140B">
      <w:pPr>
        <w:spacing w:after="0" w:line="360" w:lineRule="auto"/>
        <w:jc w:val="both"/>
        <w:rPr>
          <w:rFonts w:ascii="Times New Roman" w:hAnsi="Times New Roman" w:cs="Times New Roman"/>
          <w:sz w:val="24"/>
          <w:szCs w:val="24"/>
          <w:lang w:eastAsia="lt-LT"/>
        </w:rPr>
      </w:pPr>
      <w:r>
        <w:rPr>
          <w:rFonts w:ascii="Times New Roman" w:hAnsi="Times New Roman" w:cs="Times New Roman"/>
          <w:noProof/>
          <w:sz w:val="24"/>
          <w:szCs w:val="24"/>
          <w:lang w:val="lt-LT" w:eastAsia="lt-LT" w:bidi="ar-SA"/>
        </w:rPr>
        <w:drawing>
          <wp:inline distT="0" distB="0" distL="0" distR="0">
            <wp:extent cx="6078071" cy="3233271"/>
            <wp:effectExtent l="0" t="0" r="0" b="0"/>
            <wp:docPr id="14" name="Diagrama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2"/>
              </a:graphicData>
            </a:graphic>
          </wp:inline>
        </w:drawing>
      </w:r>
    </w:p>
    <w:p w:rsidR="00D07B1D" w:rsidRDefault="001E4A5E" w:rsidP="00041462">
      <w:pPr>
        <w:spacing w:after="0"/>
        <w:jc w:val="center"/>
        <w:rPr>
          <w:rFonts w:ascii="Times New Roman" w:hAnsi="Times New Roman" w:cs="Times New Roman"/>
          <w:sz w:val="24"/>
          <w:szCs w:val="24"/>
          <w:lang w:eastAsia="lt-LT"/>
        </w:rPr>
      </w:pPr>
      <w:proofErr w:type="gramStart"/>
      <w:r>
        <w:rPr>
          <w:rFonts w:ascii="Times New Roman" w:hAnsi="Times New Roman" w:cs="Times New Roman"/>
          <w:sz w:val="24"/>
          <w:szCs w:val="24"/>
          <w:lang w:eastAsia="lt-LT"/>
        </w:rPr>
        <w:t>4.27</w:t>
      </w:r>
      <w:r w:rsidR="00D07B1D">
        <w:rPr>
          <w:rFonts w:ascii="Times New Roman" w:hAnsi="Times New Roman" w:cs="Times New Roman"/>
          <w:sz w:val="24"/>
          <w:szCs w:val="24"/>
          <w:lang w:eastAsia="lt-LT"/>
        </w:rPr>
        <w:t xml:space="preserve"> pav.</w:t>
      </w:r>
      <w:proofErr w:type="gramEnd"/>
      <w:r w:rsidR="00D07B1D">
        <w:rPr>
          <w:rFonts w:ascii="Times New Roman" w:hAnsi="Times New Roman" w:cs="Times New Roman"/>
          <w:sz w:val="24"/>
          <w:szCs w:val="24"/>
          <w:lang w:eastAsia="lt-LT"/>
        </w:rPr>
        <w:t xml:space="preserve"> </w:t>
      </w:r>
      <w:r w:rsidR="00DF5906">
        <w:rPr>
          <w:rFonts w:ascii="Times New Roman" w:hAnsi="Times New Roman" w:cs="Times New Roman"/>
          <w:sz w:val="24"/>
          <w:szCs w:val="24"/>
          <w:lang w:eastAsia="lt-LT"/>
        </w:rPr>
        <w:t>Lenkiamų sijų e</w:t>
      </w:r>
      <w:r w:rsidR="00D07B1D">
        <w:rPr>
          <w:rFonts w:ascii="Times New Roman" w:hAnsi="Times New Roman" w:cs="Times New Roman"/>
          <w:sz w:val="24"/>
          <w:szCs w:val="24"/>
          <w:lang w:eastAsia="lt-LT"/>
        </w:rPr>
        <w:t xml:space="preserve">ksperimentinių ir teorinių įstrižojo pjūvio </w:t>
      </w:r>
      <w:r w:rsidR="000F4229">
        <w:rPr>
          <w:rFonts w:ascii="Times New Roman" w:hAnsi="Times New Roman" w:cs="Times New Roman"/>
          <w:sz w:val="24"/>
          <w:szCs w:val="24"/>
          <w:lang w:eastAsia="lt-LT"/>
        </w:rPr>
        <w:t>stiprumo</w:t>
      </w:r>
      <w:r w:rsidR="00D07B1D">
        <w:rPr>
          <w:rFonts w:ascii="Times New Roman" w:hAnsi="Times New Roman" w:cs="Times New Roman"/>
          <w:sz w:val="24"/>
          <w:szCs w:val="24"/>
          <w:lang w:eastAsia="lt-LT"/>
        </w:rPr>
        <w:t xml:space="preserve"> reikšmių palyginimas</w:t>
      </w:r>
      <w:r w:rsidR="00D73CE0">
        <w:rPr>
          <w:rFonts w:ascii="Times New Roman" w:hAnsi="Times New Roman" w:cs="Times New Roman"/>
          <w:sz w:val="24"/>
          <w:szCs w:val="24"/>
          <w:lang w:eastAsia="lt-LT"/>
        </w:rPr>
        <w:t xml:space="preserve"> (17</w:t>
      </w:r>
      <w:r w:rsidR="00EE008A">
        <w:rPr>
          <w:rFonts w:ascii="Times New Roman" w:hAnsi="Times New Roman" w:cs="Times New Roman"/>
          <w:sz w:val="24"/>
          <w:szCs w:val="24"/>
          <w:lang w:eastAsia="lt-LT"/>
        </w:rPr>
        <w:t xml:space="preserve"> bandinių</w:t>
      </w:r>
      <w:r w:rsidR="00D73CE0">
        <w:rPr>
          <w:rFonts w:ascii="Times New Roman" w:hAnsi="Times New Roman" w:cs="Times New Roman"/>
          <w:sz w:val="24"/>
          <w:szCs w:val="24"/>
          <w:lang w:eastAsia="lt-LT"/>
        </w:rPr>
        <w:t>; 5 bandiniai autoriaus</w:t>
      </w:r>
      <w:r w:rsidR="0062271E">
        <w:rPr>
          <w:rFonts w:ascii="Times New Roman" w:hAnsi="Times New Roman" w:cs="Times New Roman"/>
          <w:sz w:val="24"/>
          <w:szCs w:val="24"/>
          <w:lang w:eastAsia="lt-LT"/>
        </w:rPr>
        <w:t xml:space="preserve"> (</w:t>
      </w:r>
      <w:r w:rsidR="00E87633">
        <w:rPr>
          <w:rFonts w:ascii="Times New Roman" w:hAnsi="Times New Roman" w:cs="Times New Roman"/>
          <w:sz w:val="24"/>
          <w:szCs w:val="24"/>
          <w:lang w:eastAsia="lt-LT"/>
        </w:rPr>
        <w:t>vienspalv</w:t>
      </w:r>
      <w:r w:rsidR="00E87633">
        <w:rPr>
          <w:rFonts w:ascii="Times New Roman" w:hAnsi="Times New Roman" w:cs="Times New Roman"/>
          <w:sz w:val="24"/>
          <w:szCs w:val="24"/>
          <w:lang w:val="lt-LT" w:eastAsia="lt-LT"/>
        </w:rPr>
        <w:t>ės</w:t>
      </w:r>
      <w:r w:rsidR="000F4229">
        <w:rPr>
          <w:rFonts w:ascii="Times New Roman" w:hAnsi="Times New Roman" w:cs="Times New Roman"/>
          <w:sz w:val="24"/>
          <w:szCs w:val="24"/>
          <w:lang w:eastAsia="lt-LT"/>
        </w:rPr>
        <w:t xml:space="preserve"> fig</w:t>
      </w:r>
      <w:r w:rsidR="000F4229">
        <w:rPr>
          <w:rFonts w:ascii="Times New Roman" w:hAnsi="Times New Roman" w:cs="Times New Roman"/>
          <w:sz w:val="24"/>
          <w:szCs w:val="24"/>
          <w:lang w:val="lt-LT" w:eastAsia="lt-LT"/>
        </w:rPr>
        <w:t>ūros</w:t>
      </w:r>
      <w:r w:rsidR="0062271E">
        <w:rPr>
          <w:rFonts w:ascii="Times New Roman" w:hAnsi="Times New Roman" w:cs="Times New Roman"/>
          <w:sz w:val="24"/>
          <w:szCs w:val="24"/>
          <w:lang w:val="lt-LT" w:eastAsia="lt-LT"/>
        </w:rPr>
        <w:t>)</w:t>
      </w:r>
      <w:r w:rsidR="00D73CE0">
        <w:rPr>
          <w:rFonts w:ascii="Times New Roman" w:hAnsi="Times New Roman" w:cs="Times New Roman"/>
          <w:sz w:val="24"/>
          <w:szCs w:val="24"/>
          <w:lang w:eastAsia="lt-LT"/>
        </w:rPr>
        <w:t xml:space="preserve">, kiti 12 – </w:t>
      </w:r>
      <w:r w:rsidR="006968DA" w:rsidRPr="00A1370C">
        <w:rPr>
          <w:rFonts w:ascii="Times New Roman" w:hAnsi="Times New Roman" w:cs="Times New Roman"/>
          <w:sz w:val="24"/>
          <w:szCs w:val="24"/>
        </w:rPr>
        <w:t>R. Narayanan</w:t>
      </w:r>
      <w:r w:rsidR="00041462">
        <w:rPr>
          <w:rFonts w:ascii="Times New Roman" w:hAnsi="Times New Roman" w:cs="Times New Roman"/>
          <w:sz w:val="24"/>
          <w:szCs w:val="24"/>
        </w:rPr>
        <w:t>o</w:t>
      </w:r>
      <w:r w:rsidR="006968DA">
        <w:rPr>
          <w:rFonts w:ascii="Times New Roman" w:hAnsi="Times New Roman" w:cs="Times New Roman"/>
          <w:sz w:val="24"/>
          <w:szCs w:val="24"/>
        </w:rPr>
        <w:t xml:space="preserve"> ir I. Y. S. Darwish</w:t>
      </w:r>
      <w:r w:rsidR="00041462">
        <w:rPr>
          <w:rFonts w:ascii="Times New Roman" w:hAnsi="Times New Roman" w:cs="Times New Roman"/>
          <w:sz w:val="24"/>
          <w:szCs w:val="24"/>
        </w:rPr>
        <w:t>o</w:t>
      </w:r>
      <w:r w:rsidR="006968DA" w:rsidRPr="00A1370C">
        <w:rPr>
          <w:rFonts w:ascii="Times New Roman" w:hAnsi="Times New Roman" w:cs="Times New Roman"/>
          <w:sz w:val="24"/>
          <w:szCs w:val="24"/>
        </w:rPr>
        <w:t xml:space="preserve"> (1987)</w:t>
      </w:r>
      <w:r w:rsidR="00EE008A">
        <w:rPr>
          <w:rFonts w:ascii="Times New Roman" w:hAnsi="Times New Roman" w:cs="Times New Roman"/>
          <w:sz w:val="24"/>
          <w:szCs w:val="24"/>
          <w:lang w:eastAsia="lt-LT"/>
        </w:rPr>
        <w:t>)</w:t>
      </w:r>
    </w:p>
    <w:p w:rsidR="00E878D7" w:rsidRDefault="00E878D7" w:rsidP="00F71FFD">
      <w:pPr>
        <w:spacing w:after="0" w:line="360" w:lineRule="auto"/>
        <w:jc w:val="both"/>
        <w:rPr>
          <w:rFonts w:ascii="Times New Roman" w:hAnsi="Times New Roman" w:cs="Times New Roman"/>
          <w:b/>
          <w:sz w:val="28"/>
          <w:szCs w:val="28"/>
        </w:rPr>
      </w:pPr>
    </w:p>
    <w:p w:rsidR="00E878D7" w:rsidRDefault="00E878D7" w:rsidP="00F71FFD">
      <w:pPr>
        <w:spacing w:after="0" w:line="360" w:lineRule="auto"/>
        <w:jc w:val="both"/>
        <w:rPr>
          <w:rFonts w:ascii="Times New Roman" w:hAnsi="Times New Roman" w:cs="Times New Roman"/>
          <w:b/>
          <w:sz w:val="28"/>
          <w:szCs w:val="28"/>
        </w:rPr>
      </w:pPr>
    </w:p>
    <w:p w:rsidR="006C3E60" w:rsidRDefault="00EF2FFF" w:rsidP="00EE05F1">
      <w:pPr>
        <w:pStyle w:val="Antrat2"/>
        <w:spacing w:after="240"/>
      </w:pPr>
      <w:bookmarkStart w:id="55" w:name="_Toc313890273"/>
      <w:bookmarkStart w:id="56" w:name="_Toc322546791"/>
      <w:r>
        <w:t>3</w:t>
      </w:r>
      <w:r w:rsidR="006A40DA">
        <w:t xml:space="preserve">.5 </w:t>
      </w:r>
      <w:r>
        <w:t xml:space="preserve">Trečiojo </w:t>
      </w:r>
      <w:r w:rsidR="006A40DA">
        <w:t>skyriaus išvados</w:t>
      </w:r>
      <w:bookmarkEnd w:id="55"/>
      <w:bookmarkEnd w:id="56"/>
    </w:p>
    <w:p w:rsidR="007F66C2" w:rsidRDefault="007F66C2" w:rsidP="00F71FFD">
      <w:pPr>
        <w:spacing w:after="0" w:line="360" w:lineRule="auto"/>
        <w:jc w:val="both"/>
        <w:rPr>
          <w:rFonts w:ascii="Times New Roman" w:hAnsi="Times New Roman" w:cs="Times New Roman"/>
          <w:sz w:val="24"/>
          <w:szCs w:val="24"/>
        </w:rPr>
      </w:pPr>
    </w:p>
    <w:p w:rsidR="009930A3" w:rsidRPr="00075603" w:rsidRDefault="007F66C2" w:rsidP="00F71FFD">
      <w:pPr>
        <w:pStyle w:val="Sraopastraipa"/>
        <w:numPr>
          <w:ilvl w:val="0"/>
          <w:numId w:val="2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Atlikti </w:t>
      </w:r>
      <w:r w:rsidR="00F0429D">
        <w:rPr>
          <w:rFonts w:ascii="Times New Roman" w:hAnsi="Times New Roman" w:cs="Times New Roman"/>
          <w:sz w:val="24"/>
          <w:szCs w:val="24"/>
        </w:rPr>
        <w:t>skirtingais plieninių fibrų kiekiais</w:t>
      </w:r>
      <w:r>
        <w:rPr>
          <w:rFonts w:ascii="Times New Roman" w:hAnsi="Times New Roman" w:cs="Times New Roman"/>
          <w:sz w:val="24"/>
          <w:szCs w:val="24"/>
        </w:rPr>
        <w:t xml:space="preserve"> armuoto betono gniuždymo ir lenkimo stiprio eksperimentiniai tyrimai. Nustatyta, kad </w:t>
      </w:r>
      <w:r w:rsidR="00A853AF">
        <w:rPr>
          <w:rFonts w:ascii="Times New Roman" w:hAnsi="Times New Roman" w:cs="Times New Roman"/>
          <w:sz w:val="24"/>
          <w:szCs w:val="24"/>
        </w:rPr>
        <w:t>esant fibrų armavimo procentui</w:t>
      </w:r>
      <w:r>
        <w:rPr>
          <w:rFonts w:ascii="Times New Roman" w:hAnsi="Times New Roman" w:cs="Times New Roman"/>
          <w:sz w:val="24"/>
          <w:szCs w:val="24"/>
        </w:rPr>
        <w:t xml:space="preserve"> 0</w:t>
      </w:r>
      <w:proofErr w:type="gramStart"/>
      <w:r>
        <w:rPr>
          <w:rFonts w:ascii="Times New Roman" w:hAnsi="Times New Roman" w:cs="Times New Roman"/>
          <w:sz w:val="24"/>
          <w:szCs w:val="24"/>
        </w:rPr>
        <w:t>,75</w:t>
      </w:r>
      <w:proofErr w:type="gramEnd"/>
      <w:r w:rsidR="008C67B0">
        <w:rPr>
          <w:rFonts w:ascii="Times New Roman" w:hAnsi="Times New Roman" w:cs="Times New Roman"/>
          <w:sz w:val="24"/>
          <w:szCs w:val="24"/>
        </w:rPr>
        <w:t xml:space="preserve"> %</w:t>
      </w:r>
      <w:r w:rsidRPr="007F66C2">
        <w:rPr>
          <w:rFonts w:ascii="Times New Roman" w:hAnsi="Times New Roman" w:cs="Times New Roman"/>
          <w:sz w:val="24"/>
          <w:szCs w:val="24"/>
        </w:rPr>
        <w:t xml:space="preserve"> ir 1,5 %</w:t>
      </w:r>
      <w:r>
        <w:rPr>
          <w:rFonts w:ascii="Times New Roman" w:hAnsi="Times New Roman" w:cs="Times New Roman"/>
          <w:sz w:val="24"/>
          <w:szCs w:val="24"/>
        </w:rPr>
        <w:t>, gniuždymo stipris padidėja atitinkamai 1,22 ir 1,25 karto, o lenkimo stipris – 1,58 ir 1,72 karto</w:t>
      </w:r>
      <w:r w:rsidR="009930A3">
        <w:rPr>
          <w:rFonts w:ascii="Times New Roman" w:hAnsi="Times New Roman" w:cs="Times New Roman"/>
          <w:sz w:val="24"/>
          <w:szCs w:val="24"/>
        </w:rPr>
        <w:t xml:space="preserve">. Taip pat pastebėtas lenkiamų bandinių trapaus suirimo pobūdžio pasikeitimas į </w:t>
      </w:r>
      <w:r w:rsidR="009930A3" w:rsidRPr="00075603">
        <w:rPr>
          <w:rFonts w:ascii="Times New Roman" w:hAnsi="Times New Roman" w:cs="Times New Roman"/>
          <w:sz w:val="24"/>
          <w:szCs w:val="24"/>
        </w:rPr>
        <w:t>plastišką.</w:t>
      </w:r>
    </w:p>
    <w:p w:rsidR="00C36995" w:rsidRDefault="00D87FEE" w:rsidP="00F71FFD">
      <w:pPr>
        <w:pStyle w:val="Sraopastraipa"/>
        <w:numPr>
          <w:ilvl w:val="0"/>
          <w:numId w:val="2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Atlikti 6 sijų, armuotų ski</w:t>
      </w:r>
      <w:r w:rsidR="00734CFA">
        <w:rPr>
          <w:rFonts w:ascii="Times New Roman" w:hAnsi="Times New Roman" w:cs="Times New Roman"/>
          <w:sz w:val="24"/>
          <w:szCs w:val="24"/>
        </w:rPr>
        <w:t>r</w:t>
      </w:r>
      <w:r>
        <w:rPr>
          <w:rFonts w:ascii="Times New Roman" w:hAnsi="Times New Roman" w:cs="Times New Roman"/>
          <w:sz w:val="24"/>
          <w:szCs w:val="24"/>
        </w:rPr>
        <w:t>tingais plie</w:t>
      </w:r>
      <w:r w:rsidR="00734CFA">
        <w:rPr>
          <w:rFonts w:ascii="Times New Roman" w:hAnsi="Times New Roman" w:cs="Times New Roman"/>
          <w:sz w:val="24"/>
          <w:szCs w:val="24"/>
        </w:rPr>
        <w:t>n</w:t>
      </w:r>
      <w:r>
        <w:rPr>
          <w:rFonts w:ascii="Times New Roman" w:hAnsi="Times New Roman" w:cs="Times New Roman"/>
          <w:sz w:val="24"/>
          <w:szCs w:val="24"/>
        </w:rPr>
        <w:t>inių fibrų kiekiais, eksperimentiniai tyrimai</w:t>
      </w:r>
      <w:r w:rsidR="00734CFA">
        <w:rPr>
          <w:rFonts w:ascii="Times New Roman" w:hAnsi="Times New Roman" w:cs="Times New Roman"/>
          <w:sz w:val="24"/>
          <w:szCs w:val="24"/>
        </w:rPr>
        <w:t xml:space="preserve">. Nustatyta, </w:t>
      </w:r>
      <w:r w:rsidR="00C3740C">
        <w:rPr>
          <w:rFonts w:ascii="Times New Roman" w:hAnsi="Times New Roman" w:cs="Times New Roman"/>
          <w:sz w:val="24"/>
          <w:szCs w:val="24"/>
        </w:rPr>
        <w:t xml:space="preserve">kad </w:t>
      </w:r>
      <w:r w:rsidR="00A853AF">
        <w:rPr>
          <w:rFonts w:ascii="Times New Roman" w:hAnsi="Times New Roman" w:cs="Times New Roman"/>
          <w:sz w:val="24"/>
          <w:szCs w:val="24"/>
        </w:rPr>
        <w:t>esant fibrų armavimo procentui 0</w:t>
      </w:r>
      <w:proofErr w:type="gramStart"/>
      <w:r w:rsidR="00A853AF">
        <w:rPr>
          <w:rFonts w:ascii="Times New Roman" w:hAnsi="Times New Roman" w:cs="Times New Roman"/>
          <w:sz w:val="24"/>
          <w:szCs w:val="24"/>
        </w:rPr>
        <w:t>,75</w:t>
      </w:r>
      <w:proofErr w:type="gramEnd"/>
      <w:r w:rsidR="00A853AF">
        <w:rPr>
          <w:rFonts w:ascii="Times New Roman" w:hAnsi="Times New Roman" w:cs="Times New Roman"/>
          <w:sz w:val="24"/>
          <w:szCs w:val="24"/>
        </w:rPr>
        <w:t xml:space="preserve"> %</w:t>
      </w:r>
      <w:r w:rsidR="00A853AF" w:rsidRPr="007F66C2">
        <w:rPr>
          <w:rFonts w:ascii="Times New Roman" w:hAnsi="Times New Roman" w:cs="Times New Roman"/>
          <w:sz w:val="24"/>
          <w:szCs w:val="24"/>
        </w:rPr>
        <w:t xml:space="preserve"> ir 1,5 %</w:t>
      </w:r>
      <w:r w:rsidR="00F54482">
        <w:rPr>
          <w:rFonts w:ascii="Times New Roman" w:hAnsi="Times New Roman" w:cs="Times New Roman"/>
          <w:sz w:val="24"/>
          <w:szCs w:val="24"/>
        </w:rPr>
        <w:t xml:space="preserve">, </w:t>
      </w:r>
      <w:r w:rsidR="00734CFA">
        <w:rPr>
          <w:rFonts w:ascii="Times New Roman" w:hAnsi="Times New Roman" w:cs="Times New Roman"/>
          <w:sz w:val="24"/>
          <w:szCs w:val="24"/>
        </w:rPr>
        <w:t xml:space="preserve">sijų </w:t>
      </w:r>
      <w:r w:rsidR="00E878D7">
        <w:rPr>
          <w:rFonts w:ascii="Times New Roman" w:hAnsi="Times New Roman" w:cs="Times New Roman"/>
          <w:sz w:val="24"/>
          <w:szCs w:val="24"/>
        </w:rPr>
        <w:t xml:space="preserve">įstrižojo pjūvio </w:t>
      </w:r>
      <w:r w:rsidR="00E878D7">
        <w:rPr>
          <w:rFonts w:ascii="Times New Roman" w:hAnsi="Times New Roman" w:cs="Times New Roman"/>
          <w:sz w:val="24"/>
          <w:szCs w:val="24"/>
        </w:rPr>
        <w:lastRenderedPageBreak/>
        <w:t>stiprumas</w:t>
      </w:r>
      <w:r w:rsidR="00CA233F">
        <w:rPr>
          <w:rFonts w:ascii="Times New Roman" w:hAnsi="Times New Roman" w:cs="Times New Roman"/>
          <w:sz w:val="24"/>
          <w:szCs w:val="24"/>
        </w:rPr>
        <w:t xml:space="preserve"> padidėjo</w:t>
      </w:r>
      <w:r w:rsidR="00C3740C">
        <w:rPr>
          <w:rFonts w:ascii="Times New Roman" w:hAnsi="Times New Roman" w:cs="Times New Roman"/>
          <w:sz w:val="24"/>
          <w:szCs w:val="24"/>
        </w:rPr>
        <w:t xml:space="preserve"> vidutiniškai 1,39 ir 1,43 karto</w:t>
      </w:r>
      <w:r w:rsidR="009755A7">
        <w:rPr>
          <w:rFonts w:ascii="Times New Roman" w:hAnsi="Times New Roman" w:cs="Times New Roman"/>
          <w:sz w:val="24"/>
          <w:szCs w:val="24"/>
        </w:rPr>
        <w:t xml:space="preserve">, o </w:t>
      </w:r>
      <w:r w:rsidR="00842E85">
        <w:rPr>
          <w:rFonts w:ascii="Times New Roman" w:hAnsi="Times New Roman" w:cs="Times New Roman"/>
          <w:sz w:val="24"/>
          <w:szCs w:val="24"/>
        </w:rPr>
        <w:t xml:space="preserve">lenkiamasis </w:t>
      </w:r>
      <w:r w:rsidR="009755A7">
        <w:rPr>
          <w:rFonts w:ascii="Times New Roman" w:hAnsi="Times New Roman" w:cs="Times New Roman"/>
          <w:sz w:val="24"/>
          <w:szCs w:val="24"/>
        </w:rPr>
        <w:t>standumas  – 1,13 ir 1,26 karto</w:t>
      </w:r>
      <w:r w:rsidR="00C3740C">
        <w:rPr>
          <w:rFonts w:ascii="Times New Roman" w:hAnsi="Times New Roman" w:cs="Times New Roman"/>
          <w:sz w:val="24"/>
          <w:szCs w:val="24"/>
        </w:rPr>
        <w:t xml:space="preserve">. </w:t>
      </w:r>
    </w:p>
    <w:p w:rsidR="00AF7946" w:rsidRDefault="002D29BC" w:rsidP="00AF7946">
      <w:pPr>
        <w:pStyle w:val="Sraopastraipa"/>
        <w:numPr>
          <w:ilvl w:val="0"/>
          <w:numId w:val="2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Atlikus sijų eksperimentinius tyrimus nustatyta, kad esant fibrų armavimo procentui 0</w:t>
      </w:r>
      <w:proofErr w:type="gramStart"/>
      <w:r>
        <w:rPr>
          <w:rFonts w:ascii="Times New Roman" w:hAnsi="Times New Roman" w:cs="Times New Roman"/>
          <w:sz w:val="24"/>
          <w:szCs w:val="24"/>
        </w:rPr>
        <w:t>,75</w:t>
      </w:r>
      <w:proofErr w:type="gramEnd"/>
      <w:r>
        <w:rPr>
          <w:rFonts w:ascii="Times New Roman" w:hAnsi="Times New Roman" w:cs="Times New Roman"/>
          <w:sz w:val="24"/>
          <w:szCs w:val="24"/>
        </w:rPr>
        <w:t xml:space="preserve"> %</w:t>
      </w:r>
      <w:r w:rsidRPr="007F66C2">
        <w:rPr>
          <w:rFonts w:ascii="Times New Roman" w:hAnsi="Times New Roman" w:cs="Times New Roman"/>
          <w:sz w:val="24"/>
          <w:szCs w:val="24"/>
        </w:rPr>
        <w:t xml:space="preserve"> ir 1,5 %</w:t>
      </w:r>
      <w:r>
        <w:rPr>
          <w:rFonts w:ascii="Times New Roman" w:hAnsi="Times New Roman" w:cs="Times New Roman"/>
          <w:sz w:val="24"/>
          <w:szCs w:val="24"/>
        </w:rPr>
        <w:t xml:space="preserve">, įlinkis padidėjo nuo 2,6 iki 6,0 karto, o plyšio atsivėrimo jėga – nuo 1,1 iki 1,4 karto. </w:t>
      </w:r>
    </w:p>
    <w:p w:rsidR="00AF7946" w:rsidRPr="00AF7946" w:rsidRDefault="00AF7946" w:rsidP="00AF7946">
      <w:pPr>
        <w:pStyle w:val="Sraopastraipa"/>
        <w:numPr>
          <w:ilvl w:val="0"/>
          <w:numId w:val="28"/>
        </w:numPr>
        <w:spacing w:after="0" w:line="360" w:lineRule="auto"/>
        <w:jc w:val="both"/>
        <w:rPr>
          <w:rFonts w:ascii="Times New Roman" w:hAnsi="Times New Roman" w:cs="Times New Roman"/>
          <w:sz w:val="24"/>
          <w:szCs w:val="24"/>
        </w:rPr>
      </w:pPr>
      <w:r w:rsidRPr="00AF7946">
        <w:rPr>
          <w:rFonts w:ascii="Times New Roman" w:eastAsia="Times New Roman" w:hAnsi="Times New Roman"/>
          <w:sz w:val="24"/>
          <w:szCs w:val="24"/>
        </w:rPr>
        <w:t>Eksperimentinės programos sijų suirimo pobūdžiui pakeisti iš trapaus suirimo įstrižajame pjūvyje į plastišką, prognozuojamą suirimą normaliniame pjūvyje užteko vos 0</w:t>
      </w:r>
      <w:proofErr w:type="gramStart"/>
      <w:r w:rsidRPr="00AF7946">
        <w:rPr>
          <w:rFonts w:ascii="Times New Roman" w:eastAsia="Times New Roman" w:hAnsi="Times New Roman"/>
          <w:sz w:val="24"/>
          <w:szCs w:val="24"/>
        </w:rPr>
        <w:t>,75</w:t>
      </w:r>
      <w:proofErr w:type="gramEnd"/>
      <w:r w:rsidRPr="00AF7946">
        <w:rPr>
          <w:rFonts w:ascii="Times New Roman" w:eastAsia="Times New Roman" w:hAnsi="Times New Roman"/>
          <w:sz w:val="24"/>
          <w:szCs w:val="24"/>
        </w:rPr>
        <w:t xml:space="preserve"> % plieninių fibrų. </w:t>
      </w:r>
      <w:r w:rsidR="00DA13C3">
        <w:rPr>
          <w:rFonts w:ascii="Times New Roman" w:eastAsia="Times New Roman" w:hAnsi="Times New Roman"/>
          <w:sz w:val="24"/>
          <w:szCs w:val="24"/>
        </w:rPr>
        <w:t>T</w:t>
      </w:r>
      <w:r w:rsidRPr="00AF7946">
        <w:rPr>
          <w:rFonts w:ascii="Times New Roman" w:eastAsia="Times New Roman" w:hAnsi="Times New Roman"/>
          <w:sz w:val="24"/>
          <w:szCs w:val="24"/>
        </w:rPr>
        <w:t xml:space="preserve">ai rodo, kad kad plieninės fibros kai kuriais atvejais </w:t>
      </w:r>
      <w:r w:rsidR="00DA13C3" w:rsidRPr="00AF7946">
        <w:rPr>
          <w:rFonts w:ascii="Times New Roman" w:eastAsia="Times New Roman" w:hAnsi="Times New Roman"/>
          <w:sz w:val="24"/>
          <w:szCs w:val="24"/>
        </w:rPr>
        <w:t xml:space="preserve">net </w:t>
      </w:r>
      <w:r w:rsidRPr="00AF7946">
        <w:rPr>
          <w:rFonts w:ascii="Times New Roman" w:eastAsia="Times New Roman" w:hAnsi="Times New Roman"/>
          <w:sz w:val="24"/>
          <w:szCs w:val="24"/>
        </w:rPr>
        <w:t>gali atstoti skersinę armatūrą.</w:t>
      </w:r>
    </w:p>
    <w:p w:rsidR="00FE5879" w:rsidRPr="00FE5879" w:rsidRDefault="00FE5879" w:rsidP="00FE5879">
      <w:pPr>
        <w:pStyle w:val="Sraopastraipa"/>
        <w:numPr>
          <w:ilvl w:val="0"/>
          <w:numId w:val="28"/>
        </w:numPr>
        <w:spacing w:after="0" w:line="360" w:lineRule="auto"/>
        <w:jc w:val="both"/>
        <w:rPr>
          <w:rFonts w:ascii="Times New Roman" w:hAnsi="Times New Roman" w:cs="Times New Roman"/>
          <w:sz w:val="24"/>
          <w:szCs w:val="24"/>
        </w:rPr>
      </w:pPr>
      <w:r w:rsidRPr="00FE5879">
        <w:rPr>
          <w:rFonts w:ascii="Times New Roman" w:eastAsia="Times New Roman" w:hAnsi="Times New Roman"/>
          <w:sz w:val="24"/>
          <w:szCs w:val="24"/>
        </w:rPr>
        <w:t>Kaip parodė teorinių ir eksperimentinių rezultatų palyginimas, egzistuoja dideli skaičiavimo skirtumai. Teorinės ir eksperimentinės reikšmės skiriasi net iki 1</w:t>
      </w:r>
      <w:proofErr w:type="gramStart"/>
      <w:r w:rsidRPr="00FE5879">
        <w:rPr>
          <w:rFonts w:ascii="Times New Roman" w:eastAsia="Times New Roman" w:hAnsi="Times New Roman"/>
          <w:sz w:val="24"/>
          <w:szCs w:val="24"/>
        </w:rPr>
        <w:t>,94</w:t>
      </w:r>
      <w:proofErr w:type="gramEnd"/>
      <w:r w:rsidRPr="00FE5879">
        <w:rPr>
          <w:rFonts w:ascii="Times New Roman" w:eastAsia="Times New Roman" w:hAnsi="Times New Roman"/>
          <w:sz w:val="24"/>
          <w:szCs w:val="24"/>
        </w:rPr>
        <w:t xml:space="preserve"> karto (M. Khuntia </w:t>
      </w:r>
      <w:r w:rsidRPr="00FE5879">
        <w:rPr>
          <w:rFonts w:ascii="Times New Roman" w:eastAsia="Times New Roman" w:hAnsi="Times New Roman"/>
          <w:i/>
          <w:iCs/>
          <w:sz w:val="24"/>
          <w:szCs w:val="24"/>
        </w:rPr>
        <w:t>ir kt.</w:t>
      </w:r>
      <w:r w:rsidRPr="00FE5879">
        <w:rPr>
          <w:rFonts w:ascii="Times New Roman" w:eastAsia="Times New Roman" w:hAnsi="Times New Roman"/>
          <w:sz w:val="24"/>
          <w:szCs w:val="24"/>
        </w:rPr>
        <w:t xml:space="preserve"> modelyje). Tiksliausiai lenkiamų sijų eksperimentines įstrižojo pjūvio stiprumo reikšmes atitinka taikant R. Narayanano ir I. Y. S. Darwisho (R. Narayanan ir I. Y. S. Darwish 1987) modelį gauti rezultatai. Pagal šį modelį apskaičiuotos įstrižojo pjūvio stiprumo reikšmės nuo eksperimentinių skiriasi vidutiniškai 1</w:t>
      </w:r>
      <w:proofErr w:type="gramStart"/>
      <w:r w:rsidRPr="00FE5879">
        <w:rPr>
          <w:rFonts w:ascii="Times New Roman" w:eastAsia="Times New Roman" w:hAnsi="Times New Roman"/>
          <w:sz w:val="24"/>
          <w:szCs w:val="24"/>
        </w:rPr>
        <w:t>,24</w:t>
      </w:r>
      <w:proofErr w:type="gramEnd"/>
      <w:r w:rsidRPr="00FE5879">
        <w:rPr>
          <w:rFonts w:ascii="Times New Roman" w:eastAsia="Times New Roman" w:hAnsi="Times New Roman"/>
          <w:sz w:val="24"/>
          <w:szCs w:val="24"/>
        </w:rPr>
        <w:t xml:space="preserve"> karto.</w:t>
      </w:r>
    </w:p>
    <w:p w:rsidR="00F71FFD" w:rsidRDefault="003169E6" w:rsidP="003169E6">
      <w:pPr>
        <w:tabs>
          <w:tab w:val="left" w:pos="1713"/>
        </w:tabs>
      </w:pPr>
      <w:r>
        <w:tab/>
      </w:r>
    </w:p>
    <w:p w:rsidR="00ED348A" w:rsidRDefault="00ED348A"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FE5879" w:rsidRDefault="00FE5879" w:rsidP="003169E6">
      <w:pPr>
        <w:tabs>
          <w:tab w:val="left" w:pos="1713"/>
        </w:tabs>
      </w:pPr>
    </w:p>
    <w:p w:rsidR="00FE5879" w:rsidRDefault="00FE5879" w:rsidP="003169E6">
      <w:pPr>
        <w:tabs>
          <w:tab w:val="left" w:pos="1713"/>
        </w:tabs>
      </w:pPr>
    </w:p>
    <w:p w:rsidR="00FE5879" w:rsidRDefault="00FE5879" w:rsidP="003169E6">
      <w:pPr>
        <w:tabs>
          <w:tab w:val="left" w:pos="1713"/>
        </w:tabs>
      </w:pPr>
    </w:p>
    <w:p w:rsidR="00FE5879" w:rsidRDefault="00FE5879" w:rsidP="003169E6">
      <w:pPr>
        <w:tabs>
          <w:tab w:val="left" w:pos="1713"/>
        </w:tabs>
      </w:pPr>
    </w:p>
    <w:p w:rsidR="00FE5879" w:rsidRDefault="00FE5879" w:rsidP="003169E6">
      <w:pPr>
        <w:tabs>
          <w:tab w:val="left" w:pos="1713"/>
        </w:tabs>
      </w:pPr>
    </w:p>
    <w:p w:rsidR="00FE5879" w:rsidRDefault="00FE5879" w:rsidP="003169E6">
      <w:pPr>
        <w:tabs>
          <w:tab w:val="left" w:pos="1713"/>
        </w:tabs>
      </w:pPr>
    </w:p>
    <w:p w:rsidR="00A14746" w:rsidRDefault="00A14746" w:rsidP="003169E6">
      <w:pPr>
        <w:tabs>
          <w:tab w:val="left" w:pos="1713"/>
        </w:tabs>
      </w:pPr>
    </w:p>
    <w:p w:rsidR="00A14746" w:rsidRDefault="00A14746" w:rsidP="003169E6">
      <w:pPr>
        <w:tabs>
          <w:tab w:val="left" w:pos="1713"/>
        </w:tabs>
      </w:pPr>
    </w:p>
    <w:p w:rsidR="00A14746" w:rsidRDefault="002D29BC" w:rsidP="00FE5879">
      <w:pPr>
        <w:pStyle w:val="Antrat1"/>
        <w:spacing w:after="360"/>
      </w:pPr>
      <w:bookmarkStart w:id="57" w:name="_Toc322546792"/>
      <w:r>
        <w:t xml:space="preserve">GALUTINĖS </w:t>
      </w:r>
      <w:r w:rsidR="00A14746">
        <w:t>IŠVADOS</w:t>
      </w:r>
      <w:bookmarkEnd w:id="57"/>
    </w:p>
    <w:p w:rsidR="00C26AB9" w:rsidRPr="006B1246" w:rsidRDefault="00C26AB9" w:rsidP="00C26AB9">
      <w:pPr>
        <w:numPr>
          <w:ilvl w:val="0"/>
          <w:numId w:val="38"/>
        </w:numPr>
        <w:spacing w:after="240" w:line="360" w:lineRule="auto"/>
        <w:jc w:val="both"/>
        <w:rPr>
          <w:rFonts w:ascii="Times New Roman" w:eastAsia="Times New Roman" w:hAnsi="Times New Roman"/>
          <w:sz w:val="24"/>
          <w:szCs w:val="24"/>
        </w:rPr>
      </w:pPr>
      <w:r w:rsidRPr="006B1246">
        <w:rPr>
          <w:rFonts w:ascii="Times New Roman" w:eastAsia="Times New Roman" w:hAnsi="Times New Roman"/>
          <w:sz w:val="24"/>
          <w:szCs w:val="24"/>
        </w:rPr>
        <w:t xml:space="preserve">Sijų, armuotų plieninėmis fibromis, įstrižojo pjūvio stiprumo skaičiavimo modelių apžvalga parodė, kad nėra bendros skaičiavimo metodikos. Įvairiuose modeliuose įstrižojo pjūvio stiprumas siejamas su tam tikra betono stiprio charakteristika: tempiamuoju stipriu skeliant (Sharma 1986, Narayanan ir Darwish 1987), gniuždomuoju stipriu (Ashour </w:t>
      </w:r>
      <w:r w:rsidRPr="006B1246">
        <w:rPr>
          <w:rFonts w:ascii="Times New Roman" w:eastAsia="Times New Roman" w:hAnsi="Times New Roman"/>
          <w:i/>
          <w:iCs/>
          <w:sz w:val="24"/>
          <w:szCs w:val="24"/>
        </w:rPr>
        <w:t>et al</w:t>
      </w:r>
      <w:r w:rsidRPr="006B1246">
        <w:rPr>
          <w:rFonts w:ascii="Times New Roman" w:eastAsia="Times New Roman" w:hAnsi="Times New Roman"/>
          <w:sz w:val="24"/>
          <w:szCs w:val="24"/>
        </w:rPr>
        <w:t xml:space="preserve">. 1992, Khuntia </w:t>
      </w:r>
      <w:r w:rsidRPr="006B1246">
        <w:rPr>
          <w:rFonts w:ascii="Times New Roman" w:eastAsia="Times New Roman" w:hAnsi="Times New Roman"/>
          <w:i/>
          <w:iCs/>
          <w:sz w:val="24"/>
          <w:szCs w:val="24"/>
        </w:rPr>
        <w:t>et al.</w:t>
      </w:r>
      <w:r w:rsidRPr="006B1246">
        <w:rPr>
          <w:rFonts w:ascii="Times New Roman" w:eastAsia="Times New Roman" w:hAnsi="Times New Roman"/>
          <w:sz w:val="24"/>
          <w:szCs w:val="24"/>
        </w:rPr>
        <w:t xml:space="preserve"> 1999), tempiamuoju stipriu skeliant ar lenkiamuoju stipriu (Li </w:t>
      </w:r>
      <w:r w:rsidRPr="006B1246">
        <w:rPr>
          <w:rFonts w:ascii="Times New Roman" w:eastAsia="Times New Roman" w:hAnsi="Times New Roman"/>
          <w:i/>
          <w:iCs/>
          <w:sz w:val="24"/>
          <w:szCs w:val="24"/>
        </w:rPr>
        <w:t xml:space="preserve">et al. </w:t>
      </w:r>
      <w:r w:rsidRPr="006B1246">
        <w:rPr>
          <w:rFonts w:ascii="Times New Roman" w:eastAsia="Times New Roman" w:hAnsi="Times New Roman"/>
          <w:sz w:val="24"/>
          <w:szCs w:val="24"/>
        </w:rPr>
        <w:t>1992). Kaip rodo pačių autorių pateikti rezultatai, visų modelių tikslumas yra skirtingas ir varijuoja taip: sisteminė paklaida – nuo 1</w:t>
      </w:r>
      <w:proofErr w:type="gramStart"/>
      <w:r w:rsidRPr="006B1246">
        <w:rPr>
          <w:rFonts w:ascii="Times New Roman" w:eastAsia="Times New Roman" w:hAnsi="Times New Roman"/>
          <w:sz w:val="24"/>
          <w:szCs w:val="24"/>
        </w:rPr>
        <w:t>,03</w:t>
      </w:r>
      <w:proofErr w:type="gramEnd"/>
      <w:r w:rsidRPr="006B1246">
        <w:rPr>
          <w:rFonts w:ascii="Times New Roman" w:eastAsia="Times New Roman" w:hAnsi="Times New Roman"/>
          <w:sz w:val="24"/>
          <w:szCs w:val="24"/>
        </w:rPr>
        <w:t xml:space="preserve"> iki 1,12; atsitiktinė – nuo 7,6 iki 21 %.</w:t>
      </w:r>
    </w:p>
    <w:p w:rsidR="00C26AB9" w:rsidRPr="006B1246" w:rsidRDefault="00C26AB9" w:rsidP="00C26AB9">
      <w:pPr>
        <w:numPr>
          <w:ilvl w:val="0"/>
          <w:numId w:val="38"/>
        </w:numPr>
        <w:spacing w:after="240" w:line="360" w:lineRule="auto"/>
        <w:jc w:val="both"/>
        <w:rPr>
          <w:rFonts w:ascii="Times New Roman" w:eastAsia="Times New Roman" w:hAnsi="Times New Roman"/>
          <w:sz w:val="24"/>
          <w:szCs w:val="24"/>
        </w:rPr>
      </w:pPr>
      <w:r w:rsidRPr="006B1246">
        <w:rPr>
          <w:rFonts w:ascii="Times New Roman" w:eastAsia="Times New Roman" w:hAnsi="Times New Roman"/>
          <w:sz w:val="24"/>
          <w:szCs w:val="24"/>
        </w:rPr>
        <w:t>Kaip rodo atlikta analizė, visi nagr</w:t>
      </w:r>
      <w:r w:rsidRPr="006B1246">
        <w:rPr>
          <w:rFonts w:ascii="Times New Roman" w:eastAsia="Times New Roman" w:hAnsi="Times New Roman"/>
          <w:sz w:val="24"/>
          <w:szCs w:val="24"/>
          <w:lang w:val="lt-LT"/>
        </w:rPr>
        <w:t xml:space="preserve">inėti </w:t>
      </w:r>
      <w:r w:rsidRPr="006B1246">
        <w:rPr>
          <w:rFonts w:ascii="Times New Roman" w:eastAsia="Times New Roman" w:hAnsi="Times New Roman"/>
          <w:sz w:val="24"/>
          <w:szCs w:val="24"/>
        </w:rPr>
        <w:t>modeliai yra empiriniai ar pusiau empiriniai, sukurti analizuojant atliktų eksperimentinių badymų rezultatus ir remiantis ankstesnių autorių darbais. Tai rodo, kad m</w:t>
      </w:r>
      <w:r w:rsidR="00A22064">
        <w:rPr>
          <w:rFonts w:ascii="Times New Roman" w:eastAsia="Times New Roman" w:hAnsi="Times New Roman"/>
          <w:sz w:val="24"/>
          <w:szCs w:val="24"/>
        </w:rPr>
        <w:t>odeliai</w:t>
      </w:r>
      <w:r w:rsidR="00112BFC">
        <w:rPr>
          <w:rFonts w:ascii="Times New Roman" w:eastAsia="Times New Roman" w:hAnsi="Times New Roman"/>
          <w:sz w:val="24"/>
          <w:szCs w:val="24"/>
        </w:rPr>
        <w:t xml:space="preserve"> tiesiogiai neatspindi</w:t>
      </w:r>
      <w:r w:rsidR="00003573">
        <w:rPr>
          <w:rFonts w:ascii="Times New Roman" w:eastAsia="Times New Roman" w:hAnsi="Times New Roman"/>
          <w:sz w:val="24"/>
          <w:szCs w:val="24"/>
        </w:rPr>
        <w:t xml:space="preserve"> real</w:t>
      </w:r>
      <w:r w:rsidR="001545BF">
        <w:rPr>
          <w:rFonts w:ascii="Times New Roman" w:eastAsia="Times New Roman" w:hAnsi="Times New Roman"/>
          <w:sz w:val="24"/>
          <w:szCs w:val="24"/>
        </w:rPr>
        <w:t>a</w:t>
      </w:r>
      <w:r w:rsidR="00003573">
        <w:rPr>
          <w:rFonts w:ascii="Times New Roman" w:eastAsia="Times New Roman" w:hAnsi="Times New Roman"/>
          <w:sz w:val="24"/>
          <w:szCs w:val="24"/>
        </w:rPr>
        <w:t>us suirimo charakterio</w:t>
      </w:r>
      <w:r w:rsidRPr="006B1246">
        <w:rPr>
          <w:rFonts w:ascii="Times New Roman" w:eastAsia="Times New Roman" w:hAnsi="Times New Roman"/>
          <w:sz w:val="24"/>
          <w:szCs w:val="24"/>
        </w:rPr>
        <w:t xml:space="preserve">. Taip pat nustatyta, kad visuose modeliuose vyrauja tie patys parametrai, t.y. naudingojo aukščio ir jėgos peties santykis </w:t>
      </w:r>
      <w:r w:rsidRPr="006B1246">
        <w:rPr>
          <w:rFonts w:ascii="Times New Roman" w:eastAsia="Times New Roman" w:hAnsi="Times New Roman"/>
          <w:i/>
          <w:iCs/>
          <w:sz w:val="24"/>
          <w:szCs w:val="24"/>
        </w:rPr>
        <w:t>d/a</w:t>
      </w:r>
      <w:r w:rsidRPr="006B1246">
        <w:rPr>
          <w:rFonts w:ascii="Times New Roman" w:eastAsia="Times New Roman" w:hAnsi="Times New Roman"/>
          <w:sz w:val="24"/>
          <w:szCs w:val="24"/>
        </w:rPr>
        <w:t xml:space="preserve"> (arba </w:t>
      </w:r>
      <w:r w:rsidRPr="006B1246">
        <w:rPr>
          <w:rFonts w:ascii="Times New Roman" w:eastAsia="Times New Roman" w:hAnsi="Times New Roman"/>
          <w:i/>
          <w:iCs/>
          <w:sz w:val="24"/>
          <w:szCs w:val="24"/>
        </w:rPr>
        <w:t>a/d</w:t>
      </w:r>
      <w:r w:rsidRPr="006B1246">
        <w:rPr>
          <w:rFonts w:ascii="Times New Roman" w:eastAsia="Times New Roman" w:hAnsi="Times New Roman"/>
          <w:sz w:val="24"/>
          <w:szCs w:val="24"/>
        </w:rPr>
        <w:t>) ir betono stipris.</w:t>
      </w:r>
    </w:p>
    <w:p w:rsidR="00C26AB9" w:rsidRPr="006B1246" w:rsidRDefault="00C26AB9" w:rsidP="00C26AB9">
      <w:pPr>
        <w:numPr>
          <w:ilvl w:val="0"/>
          <w:numId w:val="38"/>
        </w:numPr>
        <w:spacing w:after="240" w:line="360" w:lineRule="auto"/>
        <w:jc w:val="both"/>
        <w:rPr>
          <w:rFonts w:ascii="Times New Roman" w:eastAsia="Times New Roman" w:hAnsi="Times New Roman"/>
          <w:sz w:val="24"/>
          <w:szCs w:val="24"/>
        </w:rPr>
      </w:pPr>
      <w:r w:rsidRPr="006B1246">
        <w:rPr>
          <w:rFonts w:ascii="Times New Roman" w:eastAsia="Times New Roman" w:hAnsi="Times New Roman"/>
          <w:sz w:val="24"/>
          <w:szCs w:val="24"/>
        </w:rPr>
        <w:t xml:space="preserve">Atlikta penkių įstrižojo pjūvio stiprumo skaičiavimo modelių parametrinė analizė, kurioje buvo tiriama pagrindinių parametrų, tokių kaip jėgos peties ir naudingojo aukščio santykio, fibrų, išilginės armatūros kiekio ir betono stiprio įtaka skaičiavimo rezultatams. Nustatyta, kad didžiausią įtaką sijų, armuotų plieninėmis fibromis, įstrižojo pjūvio stiprumui turi jėgos peties ir naudingojo aukščio santykis </w:t>
      </w:r>
      <w:r w:rsidRPr="006B1246">
        <w:rPr>
          <w:rFonts w:ascii="Times New Roman" w:eastAsia="Times New Roman" w:hAnsi="Times New Roman"/>
          <w:i/>
          <w:iCs/>
          <w:sz w:val="24"/>
          <w:szCs w:val="24"/>
        </w:rPr>
        <w:t>a</w:t>
      </w:r>
      <w:r w:rsidRPr="006B1246">
        <w:rPr>
          <w:rFonts w:ascii="Times New Roman" w:eastAsia="Times New Roman" w:hAnsi="Times New Roman"/>
          <w:sz w:val="24"/>
          <w:szCs w:val="24"/>
        </w:rPr>
        <w:t>/</w:t>
      </w:r>
      <w:r w:rsidRPr="006B1246">
        <w:rPr>
          <w:rFonts w:ascii="Times New Roman" w:eastAsia="Times New Roman" w:hAnsi="Times New Roman"/>
          <w:i/>
          <w:iCs/>
          <w:sz w:val="24"/>
          <w:szCs w:val="24"/>
        </w:rPr>
        <w:t>d</w:t>
      </w:r>
      <w:r w:rsidRPr="006B1246">
        <w:rPr>
          <w:rFonts w:ascii="Times New Roman" w:eastAsia="Times New Roman" w:hAnsi="Times New Roman"/>
          <w:sz w:val="24"/>
          <w:szCs w:val="24"/>
        </w:rPr>
        <w:t xml:space="preserve">. Santykio </w:t>
      </w:r>
      <w:r w:rsidRPr="006B1246">
        <w:rPr>
          <w:rFonts w:ascii="Times New Roman" w:eastAsia="Times New Roman" w:hAnsi="Times New Roman"/>
          <w:i/>
          <w:iCs/>
          <w:sz w:val="24"/>
          <w:szCs w:val="24"/>
        </w:rPr>
        <w:t>a</w:t>
      </w:r>
      <w:r w:rsidRPr="006B1246">
        <w:rPr>
          <w:rFonts w:ascii="Times New Roman" w:eastAsia="Times New Roman" w:hAnsi="Times New Roman"/>
          <w:sz w:val="24"/>
          <w:szCs w:val="24"/>
        </w:rPr>
        <w:t>/</w:t>
      </w:r>
      <w:r w:rsidRPr="006B1246">
        <w:rPr>
          <w:rFonts w:ascii="Times New Roman" w:eastAsia="Times New Roman" w:hAnsi="Times New Roman"/>
          <w:i/>
          <w:iCs/>
          <w:sz w:val="24"/>
          <w:szCs w:val="24"/>
        </w:rPr>
        <w:t>d</w:t>
      </w:r>
      <w:r w:rsidRPr="006B1246">
        <w:rPr>
          <w:rFonts w:ascii="Times New Roman" w:eastAsia="Times New Roman" w:hAnsi="Times New Roman"/>
          <w:sz w:val="24"/>
          <w:szCs w:val="24"/>
        </w:rPr>
        <w:t xml:space="preserve"> padidinimas 4 kartais įstrižojo pjūvio stiprumą įvairiuose modeliuose sumažina nuo1</w:t>
      </w:r>
      <w:proofErr w:type="gramStart"/>
      <w:r w:rsidRPr="006B1246">
        <w:rPr>
          <w:rFonts w:ascii="Times New Roman" w:eastAsia="Times New Roman" w:hAnsi="Times New Roman"/>
          <w:sz w:val="24"/>
          <w:szCs w:val="24"/>
        </w:rPr>
        <w:t>,41</w:t>
      </w:r>
      <w:proofErr w:type="gramEnd"/>
      <w:r w:rsidRPr="006B1246">
        <w:rPr>
          <w:rFonts w:ascii="Times New Roman" w:eastAsia="Times New Roman" w:hAnsi="Times New Roman"/>
          <w:sz w:val="24"/>
          <w:szCs w:val="24"/>
        </w:rPr>
        <w:t xml:space="preserve"> iki 4,0 karto.</w:t>
      </w:r>
    </w:p>
    <w:p w:rsidR="00C26AB9" w:rsidRPr="006B1246" w:rsidRDefault="00C26AB9" w:rsidP="00C26AB9">
      <w:pPr>
        <w:numPr>
          <w:ilvl w:val="0"/>
          <w:numId w:val="38"/>
        </w:numPr>
        <w:spacing w:after="240" w:line="360" w:lineRule="auto"/>
        <w:jc w:val="both"/>
        <w:rPr>
          <w:rFonts w:ascii="Times New Roman" w:eastAsia="Times New Roman" w:hAnsi="Times New Roman"/>
          <w:sz w:val="24"/>
          <w:szCs w:val="24"/>
        </w:rPr>
      </w:pPr>
      <w:r w:rsidRPr="006B1246">
        <w:rPr>
          <w:rFonts w:ascii="Times New Roman" w:eastAsia="Times New Roman" w:hAnsi="Times New Roman"/>
          <w:sz w:val="24"/>
          <w:szCs w:val="24"/>
        </w:rPr>
        <w:t xml:space="preserve">Kiti parametrai, tokie kaip fibrų kiekis, išilginės armatūros kiekis ir betono stipris yra mažiau reikšmingi nei santykis </w:t>
      </w:r>
      <w:r w:rsidRPr="006B1246">
        <w:rPr>
          <w:rFonts w:ascii="Times New Roman" w:eastAsia="Times New Roman" w:hAnsi="Times New Roman"/>
          <w:i/>
          <w:iCs/>
          <w:sz w:val="24"/>
          <w:szCs w:val="24"/>
        </w:rPr>
        <w:t>a</w:t>
      </w:r>
      <w:r w:rsidRPr="006B1246">
        <w:rPr>
          <w:rFonts w:ascii="Times New Roman" w:eastAsia="Times New Roman" w:hAnsi="Times New Roman"/>
          <w:sz w:val="24"/>
          <w:szCs w:val="24"/>
        </w:rPr>
        <w:t>/</w:t>
      </w:r>
      <w:r w:rsidRPr="006B1246">
        <w:rPr>
          <w:rFonts w:ascii="Times New Roman" w:eastAsia="Times New Roman" w:hAnsi="Times New Roman"/>
          <w:i/>
          <w:iCs/>
          <w:sz w:val="24"/>
          <w:szCs w:val="24"/>
        </w:rPr>
        <w:t>d</w:t>
      </w:r>
      <w:r w:rsidRPr="006B1246">
        <w:rPr>
          <w:rFonts w:ascii="Times New Roman" w:eastAsia="Times New Roman" w:hAnsi="Times New Roman"/>
          <w:sz w:val="24"/>
          <w:szCs w:val="24"/>
        </w:rPr>
        <w:t>: vidutiniškai padidinus šiuos parametrus iki 4 kartų, įstrižojo pjūvio stiprumas padidėja nuo 1</w:t>
      </w:r>
      <w:proofErr w:type="gramStart"/>
      <w:r w:rsidRPr="006B1246">
        <w:rPr>
          <w:rFonts w:ascii="Times New Roman" w:eastAsia="Times New Roman" w:hAnsi="Times New Roman"/>
          <w:sz w:val="24"/>
          <w:szCs w:val="24"/>
        </w:rPr>
        <w:t>,1</w:t>
      </w:r>
      <w:proofErr w:type="gramEnd"/>
      <w:r w:rsidRPr="006B1246">
        <w:rPr>
          <w:rFonts w:ascii="Times New Roman" w:eastAsia="Times New Roman" w:hAnsi="Times New Roman"/>
          <w:sz w:val="24"/>
          <w:szCs w:val="24"/>
        </w:rPr>
        <w:t xml:space="preserve"> iki 2,0 karto. Deja, visuose modeliuose šie parametrai taip pat vertinami skirtingai.</w:t>
      </w:r>
    </w:p>
    <w:p w:rsidR="00C26AB9" w:rsidRPr="006B1246" w:rsidRDefault="00C26AB9" w:rsidP="00C26AB9">
      <w:pPr>
        <w:numPr>
          <w:ilvl w:val="0"/>
          <w:numId w:val="38"/>
        </w:numPr>
        <w:spacing w:after="240" w:line="360" w:lineRule="auto"/>
        <w:jc w:val="both"/>
        <w:rPr>
          <w:rFonts w:ascii="Times New Roman" w:eastAsia="Times New Roman" w:hAnsi="Times New Roman"/>
          <w:sz w:val="24"/>
          <w:szCs w:val="24"/>
        </w:rPr>
      </w:pPr>
      <w:r w:rsidRPr="006B1246">
        <w:rPr>
          <w:rFonts w:ascii="Times New Roman" w:eastAsia="Times New Roman" w:hAnsi="Times New Roman"/>
          <w:sz w:val="24"/>
          <w:szCs w:val="24"/>
        </w:rPr>
        <w:lastRenderedPageBreak/>
        <w:t xml:space="preserve">Atlikus parametrinę analizę taip pat nustatyta, kad visuose modeliuose fibrų kiekio įtaka vertinama tiesine priklausomybe, tačiau </w:t>
      </w:r>
      <w:r w:rsidR="0038042E">
        <w:rPr>
          <w:rFonts w:ascii="Times New Roman" w:eastAsia="Times New Roman" w:hAnsi="Times New Roman"/>
          <w:sz w:val="24"/>
          <w:szCs w:val="24"/>
        </w:rPr>
        <w:t>taip pat</w:t>
      </w:r>
      <w:r w:rsidRPr="006B1246">
        <w:rPr>
          <w:rFonts w:ascii="Times New Roman" w:eastAsia="Times New Roman" w:hAnsi="Times New Roman"/>
          <w:sz w:val="24"/>
          <w:szCs w:val="24"/>
        </w:rPr>
        <w:t xml:space="preserve"> skirtingai. Didžiausia fibrų kiekio įtaka išryškėjo S. A. Ashouro </w:t>
      </w:r>
      <w:r w:rsidRPr="006B1246">
        <w:rPr>
          <w:rFonts w:ascii="Times New Roman" w:eastAsia="Times New Roman" w:hAnsi="Times New Roman"/>
          <w:i/>
          <w:iCs/>
          <w:sz w:val="24"/>
          <w:szCs w:val="24"/>
        </w:rPr>
        <w:t xml:space="preserve">ir kt. </w:t>
      </w:r>
      <w:r w:rsidRPr="006B1246">
        <w:rPr>
          <w:rFonts w:ascii="Times New Roman" w:eastAsia="Times New Roman" w:hAnsi="Times New Roman"/>
          <w:sz w:val="24"/>
          <w:szCs w:val="24"/>
        </w:rPr>
        <w:t xml:space="preserve">bei M. Khuntia </w:t>
      </w:r>
      <w:r w:rsidRPr="006B1246">
        <w:rPr>
          <w:rFonts w:ascii="Times New Roman" w:eastAsia="Times New Roman" w:hAnsi="Times New Roman"/>
          <w:i/>
          <w:iCs/>
          <w:sz w:val="24"/>
          <w:szCs w:val="24"/>
        </w:rPr>
        <w:t>ir kt.</w:t>
      </w:r>
      <w:r w:rsidRPr="006B1246">
        <w:rPr>
          <w:rFonts w:ascii="Times New Roman" w:eastAsia="Times New Roman" w:hAnsi="Times New Roman"/>
          <w:sz w:val="24"/>
          <w:szCs w:val="24"/>
        </w:rPr>
        <w:t xml:space="preserve"> modeliuose, o mažiausia – R. Narayanano ir I. Y. S. Darwisho modelyje.</w:t>
      </w:r>
    </w:p>
    <w:p w:rsidR="00C26AB9" w:rsidRPr="006B1246" w:rsidRDefault="00C26AB9" w:rsidP="00C26AB9">
      <w:pPr>
        <w:numPr>
          <w:ilvl w:val="0"/>
          <w:numId w:val="38"/>
        </w:numPr>
        <w:spacing w:after="240" w:line="360" w:lineRule="auto"/>
        <w:jc w:val="both"/>
        <w:rPr>
          <w:rFonts w:ascii="Times New Roman" w:eastAsia="Times New Roman" w:hAnsi="Times New Roman"/>
          <w:sz w:val="24"/>
          <w:szCs w:val="24"/>
        </w:rPr>
      </w:pPr>
      <w:r w:rsidRPr="006B1246">
        <w:rPr>
          <w:rFonts w:ascii="Times New Roman" w:eastAsia="Times New Roman" w:hAnsi="Times New Roman"/>
          <w:sz w:val="24"/>
          <w:szCs w:val="24"/>
        </w:rPr>
        <w:t xml:space="preserve">Atlikti 6 sijų, armuotų skirtingais plieninių fibrų kiekiais, eksperimentiniai tyrimai. Nustatyta, kad plieninės </w:t>
      </w:r>
      <w:r w:rsidR="00250E50">
        <w:rPr>
          <w:rFonts w:ascii="Times New Roman" w:eastAsia="Times New Roman" w:hAnsi="Times New Roman"/>
          <w:sz w:val="24"/>
          <w:szCs w:val="24"/>
        </w:rPr>
        <w:t xml:space="preserve">fibros </w:t>
      </w:r>
      <w:r w:rsidRPr="006B1246">
        <w:rPr>
          <w:rFonts w:ascii="Times New Roman" w:eastAsia="Times New Roman" w:hAnsi="Times New Roman"/>
          <w:sz w:val="24"/>
          <w:szCs w:val="24"/>
        </w:rPr>
        <w:t xml:space="preserve">turi didelę įtaką: esant fibrų armavimo procentui 0,75 % </w:t>
      </w:r>
      <w:r w:rsidR="00250E50">
        <w:rPr>
          <w:rFonts w:ascii="Times New Roman" w:eastAsia="Times New Roman" w:hAnsi="Times New Roman"/>
          <w:sz w:val="24"/>
          <w:szCs w:val="24"/>
        </w:rPr>
        <w:t xml:space="preserve">ir </w:t>
      </w:r>
      <w:r w:rsidRPr="006B1246">
        <w:rPr>
          <w:rFonts w:ascii="Times New Roman" w:eastAsia="Times New Roman" w:hAnsi="Times New Roman"/>
          <w:sz w:val="24"/>
          <w:szCs w:val="24"/>
        </w:rPr>
        <w:t>1,5 %, sijų įstrižojo pjūvio stiprumas padidėjo vidutiniškai 1,39 ir 1,43 karto, lenkiamasis standumas – 1,13 ir 1,26 karto, sijos įlinkis – nuo 2,6 iki 6,0 karto, plyšio atsivėrimo jėga – nuo 1,1 iki 1,4 karto.</w:t>
      </w:r>
    </w:p>
    <w:p w:rsidR="00C26AB9" w:rsidRPr="006B1246" w:rsidRDefault="00C26AB9" w:rsidP="00C26AB9">
      <w:pPr>
        <w:numPr>
          <w:ilvl w:val="0"/>
          <w:numId w:val="38"/>
        </w:numPr>
        <w:spacing w:after="240" w:line="360" w:lineRule="auto"/>
        <w:jc w:val="both"/>
        <w:rPr>
          <w:rFonts w:ascii="Times New Roman" w:eastAsia="Times New Roman" w:hAnsi="Times New Roman"/>
          <w:sz w:val="24"/>
          <w:szCs w:val="24"/>
        </w:rPr>
      </w:pPr>
      <w:r w:rsidRPr="006B1246">
        <w:rPr>
          <w:rFonts w:ascii="Times New Roman" w:eastAsia="Times New Roman" w:hAnsi="Times New Roman"/>
          <w:sz w:val="24"/>
          <w:szCs w:val="24"/>
        </w:rPr>
        <w:t>Eksperimentinės programos sijų suirimo pobūdžiui pakeisti iš trapaus suirimo įstrižajame pjūvyje į plastišką, prognozuojamą suirimą normaliniame pjūvyje užteko vos 0</w:t>
      </w:r>
      <w:proofErr w:type="gramStart"/>
      <w:r w:rsidRPr="006B1246">
        <w:rPr>
          <w:rFonts w:ascii="Times New Roman" w:eastAsia="Times New Roman" w:hAnsi="Times New Roman"/>
          <w:sz w:val="24"/>
          <w:szCs w:val="24"/>
        </w:rPr>
        <w:t>,75</w:t>
      </w:r>
      <w:proofErr w:type="gramEnd"/>
      <w:r w:rsidRPr="006B1246">
        <w:rPr>
          <w:rFonts w:ascii="Times New Roman" w:eastAsia="Times New Roman" w:hAnsi="Times New Roman"/>
          <w:sz w:val="24"/>
          <w:szCs w:val="24"/>
        </w:rPr>
        <w:t xml:space="preserve"> % plieninių fibrų.</w:t>
      </w:r>
      <w:r w:rsidR="00AF7946">
        <w:rPr>
          <w:rFonts w:ascii="Times New Roman" w:eastAsia="Times New Roman" w:hAnsi="Times New Roman"/>
          <w:sz w:val="24"/>
          <w:szCs w:val="24"/>
        </w:rPr>
        <w:t xml:space="preserve"> </w:t>
      </w:r>
      <w:r w:rsidR="00AE6178">
        <w:rPr>
          <w:rFonts w:ascii="Times New Roman" w:eastAsia="Times New Roman" w:hAnsi="Times New Roman"/>
          <w:sz w:val="24"/>
          <w:szCs w:val="24"/>
        </w:rPr>
        <w:t>T</w:t>
      </w:r>
      <w:r w:rsidR="00AF7946">
        <w:rPr>
          <w:rFonts w:ascii="Times New Roman" w:eastAsia="Times New Roman" w:hAnsi="Times New Roman"/>
          <w:sz w:val="24"/>
          <w:szCs w:val="24"/>
        </w:rPr>
        <w:t>ai ro</w:t>
      </w:r>
      <w:r w:rsidRPr="006B1246">
        <w:rPr>
          <w:rFonts w:ascii="Times New Roman" w:eastAsia="Times New Roman" w:hAnsi="Times New Roman"/>
          <w:sz w:val="24"/>
          <w:szCs w:val="24"/>
        </w:rPr>
        <w:t xml:space="preserve">do, kad kad plieninės fibros kai kuriais atvejais </w:t>
      </w:r>
      <w:r w:rsidR="002370E9" w:rsidRPr="006B1246">
        <w:rPr>
          <w:rFonts w:ascii="Times New Roman" w:eastAsia="Times New Roman" w:hAnsi="Times New Roman"/>
          <w:sz w:val="24"/>
          <w:szCs w:val="24"/>
        </w:rPr>
        <w:t xml:space="preserve">net </w:t>
      </w:r>
      <w:r w:rsidRPr="006B1246">
        <w:rPr>
          <w:rFonts w:ascii="Times New Roman" w:eastAsia="Times New Roman" w:hAnsi="Times New Roman"/>
          <w:sz w:val="24"/>
          <w:szCs w:val="24"/>
        </w:rPr>
        <w:t>gali atstoti skersinę armatūrą.</w:t>
      </w:r>
    </w:p>
    <w:p w:rsidR="00C26AB9" w:rsidRDefault="00C26AB9" w:rsidP="00C26AB9">
      <w:pPr>
        <w:numPr>
          <w:ilvl w:val="0"/>
          <w:numId w:val="38"/>
        </w:numPr>
        <w:spacing w:after="240" w:line="360" w:lineRule="auto"/>
        <w:jc w:val="both"/>
        <w:rPr>
          <w:rFonts w:ascii="Times New Roman" w:eastAsia="Times New Roman" w:hAnsi="Times New Roman"/>
          <w:sz w:val="24"/>
          <w:szCs w:val="24"/>
        </w:rPr>
      </w:pPr>
      <w:r w:rsidRPr="006B1246">
        <w:rPr>
          <w:rFonts w:ascii="Times New Roman" w:eastAsia="Times New Roman" w:hAnsi="Times New Roman"/>
          <w:sz w:val="24"/>
          <w:szCs w:val="24"/>
        </w:rPr>
        <w:t>Kaip parodė teo</w:t>
      </w:r>
      <w:r>
        <w:rPr>
          <w:rFonts w:ascii="Times New Roman" w:eastAsia="Times New Roman" w:hAnsi="Times New Roman"/>
          <w:sz w:val="24"/>
          <w:szCs w:val="24"/>
        </w:rPr>
        <w:t>rinių ir eksperimentinių rezult</w:t>
      </w:r>
      <w:r w:rsidRPr="006B1246">
        <w:rPr>
          <w:rFonts w:ascii="Times New Roman" w:eastAsia="Times New Roman" w:hAnsi="Times New Roman"/>
          <w:sz w:val="24"/>
          <w:szCs w:val="24"/>
        </w:rPr>
        <w:t>atų palyginimas, egzistuoja dideli skaičiavimo skirtumai. Teorinės ir eksperimentinės reikšmės skiriasi net iki 1</w:t>
      </w:r>
      <w:proofErr w:type="gramStart"/>
      <w:r w:rsidRPr="006B1246">
        <w:rPr>
          <w:rFonts w:ascii="Times New Roman" w:eastAsia="Times New Roman" w:hAnsi="Times New Roman"/>
          <w:sz w:val="24"/>
          <w:szCs w:val="24"/>
        </w:rPr>
        <w:t>,94</w:t>
      </w:r>
      <w:proofErr w:type="gramEnd"/>
      <w:r w:rsidRPr="006B1246">
        <w:rPr>
          <w:rFonts w:ascii="Times New Roman" w:eastAsia="Times New Roman" w:hAnsi="Times New Roman"/>
          <w:sz w:val="24"/>
          <w:szCs w:val="24"/>
        </w:rPr>
        <w:t xml:space="preserve"> karto (M. Khuntia </w:t>
      </w:r>
      <w:r w:rsidRPr="006B1246">
        <w:rPr>
          <w:rFonts w:ascii="Times New Roman" w:eastAsia="Times New Roman" w:hAnsi="Times New Roman"/>
          <w:i/>
          <w:iCs/>
          <w:sz w:val="24"/>
          <w:szCs w:val="24"/>
        </w:rPr>
        <w:t>ir kt.</w:t>
      </w:r>
      <w:r w:rsidRPr="006B1246">
        <w:rPr>
          <w:rFonts w:ascii="Times New Roman" w:eastAsia="Times New Roman" w:hAnsi="Times New Roman"/>
          <w:sz w:val="24"/>
          <w:szCs w:val="24"/>
        </w:rPr>
        <w:t xml:space="preserve"> modelyje). </w:t>
      </w:r>
      <w:r>
        <w:rPr>
          <w:rFonts w:ascii="Times New Roman" w:eastAsia="Times New Roman" w:hAnsi="Times New Roman"/>
          <w:sz w:val="24"/>
          <w:szCs w:val="24"/>
        </w:rPr>
        <w:t>Tiksliausiai lenkiamų sijų eksperimentines įstrižojo pjūvio stiprumo reikšmes atitinka taikant R. Narayanano ir I. Y. S. Darwisho (R. Narayanan ir I. Y. S. Darwish 1987) modelį gauti rezultatai. Pagal šį modelį apskaičiuotos įstrižojo pjūvio stiprumo reikšmės nuo eksperimentinių skiriasi vidutiniškai 1</w:t>
      </w:r>
      <w:proofErr w:type="gramStart"/>
      <w:r>
        <w:rPr>
          <w:rFonts w:ascii="Times New Roman" w:eastAsia="Times New Roman" w:hAnsi="Times New Roman"/>
          <w:sz w:val="24"/>
          <w:szCs w:val="24"/>
        </w:rPr>
        <w:t>,24</w:t>
      </w:r>
      <w:proofErr w:type="gramEnd"/>
      <w:r>
        <w:rPr>
          <w:rFonts w:ascii="Times New Roman" w:eastAsia="Times New Roman" w:hAnsi="Times New Roman"/>
          <w:sz w:val="24"/>
          <w:szCs w:val="24"/>
        </w:rPr>
        <w:t xml:space="preserve"> karto.</w:t>
      </w:r>
    </w:p>
    <w:p w:rsidR="00416028" w:rsidRDefault="00416028" w:rsidP="002D29BC">
      <w:pPr>
        <w:spacing w:after="0" w:line="360" w:lineRule="auto"/>
        <w:ind w:left="360"/>
        <w:jc w:val="both"/>
      </w:pPr>
    </w:p>
    <w:p w:rsidR="003163A1" w:rsidRDefault="003163A1" w:rsidP="002D29BC">
      <w:pPr>
        <w:spacing w:after="0" w:line="360" w:lineRule="auto"/>
        <w:ind w:left="360"/>
        <w:jc w:val="both"/>
      </w:pPr>
    </w:p>
    <w:p w:rsidR="003163A1" w:rsidRDefault="003163A1" w:rsidP="002D29BC">
      <w:pPr>
        <w:spacing w:after="0" w:line="360" w:lineRule="auto"/>
        <w:ind w:left="360"/>
        <w:jc w:val="both"/>
      </w:pPr>
    </w:p>
    <w:p w:rsidR="003163A1" w:rsidRDefault="003163A1" w:rsidP="002D29BC">
      <w:pPr>
        <w:spacing w:after="0" w:line="360" w:lineRule="auto"/>
        <w:ind w:left="360"/>
        <w:jc w:val="both"/>
      </w:pPr>
    </w:p>
    <w:p w:rsidR="003163A1" w:rsidRDefault="003163A1" w:rsidP="002D29BC">
      <w:pPr>
        <w:spacing w:after="0" w:line="360" w:lineRule="auto"/>
        <w:ind w:left="360"/>
        <w:jc w:val="both"/>
      </w:pPr>
    </w:p>
    <w:p w:rsidR="003163A1" w:rsidRDefault="003163A1" w:rsidP="002D29BC">
      <w:pPr>
        <w:spacing w:after="0" w:line="360" w:lineRule="auto"/>
        <w:ind w:left="360"/>
        <w:jc w:val="both"/>
      </w:pPr>
    </w:p>
    <w:p w:rsidR="003163A1" w:rsidRDefault="003163A1" w:rsidP="002D29BC">
      <w:pPr>
        <w:spacing w:after="0" w:line="360" w:lineRule="auto"/>
        <w:ind w:left="360"/>
        <w:jc w:val="both"/>
      </w:pPr>
    </w:p>
    <w:p w:rsidR="003163A1" w:rsidRDefault="003163A1" w:rsidP="002D29BC">
      <w:pPr>
        <w:spacing w:after="0" w:line="360" w:lineRule="auto"/>
        <w:ind w:left="360"/>
        <w:jc w:val="both"/>
      </w:pPr>
    </w:p>
    <w:p w:rsidR="003076ED" w:rsidRDefault="003076ED" w:rsidP="002D29BC">
      <w:pPr>
        <w:spacing w:after="0" w:line="360" w:lineRule="auto"/>
        <w:ind w:left="360"/>
        <w:jc w:val="both"/>
      </w:pPr>
    </w:p>
    <w:p w:rsidR="003076ED" w:rsidRDefault="003076ED" w:rsidP="002D29BC">
      <w:pPr>
        <w:spacing w:after="0" w:line="360" w:lineRule="auto"/>
        <w:ind w:left="360"/>
        <w:jc w:val="both"/>
      </w:pPr>
    </w:p>
    <w:p w:rsidR="003076ED" w:rsidRDefault="003076ED" w:rsidP="002D29BC">
      <w:pPr>
        <w:spacing w:after="0" w:line="360" w:lineRule="auto"/>
        <w:ind w:left="360"/>
        <w:jc w:val="both"/>
      </w:pPr>
    </w:p>
    <w:p w:rsidR="003076ED" w:rsidRDefault="003076ED" w:rsidP="002D29BC">
      <w:pPr>
        <w:spacing w:after="0" w:line="360" w:lineRule="auto"/>
        <w:ind w:left="360"/>
        <w:jc w:val="both"/>
      </w:pPr>
    </w:p>
    <w:p w:rsidR="003076ED" w:rsidRDefault="003076ED" w:rsidP="002D29BC">
      <w:pPr>
        <w:spacing w:after="0" w:line="360" w:lineRule="auto"/>
        <w:ind w:left="360"/>
        <w:jc w:val="both"/>
      </w:pPr>
    </w:p>
    <w:p w:rsidR="003076ED" w:rsidRDefault="003076ED" w:rsidP="002D29BC">
      <w:pPr>
        <w:spacing w:after="0" w:line="360" w:lineRule="auto"/>
        <w:ind w:left="360"/>
        <w:jc w:val="both"/>
      </w:pPr>
    </w:p>
    <w:p w:rsidR="003076ED" w:rsidRDefault="003076ED" w:rsidP="002D29BC">
      <w:pPr>
        <w:spacing w:after="0" w:line="360" w:lineRule="auto"/>
        <w:ind w:left="360"/>
        <w:jc w:val="both"/>
      </w:pPr>
    </w:p>
    <w:p w:rsidR="003076ED" w:rsidRDefault="003076ED" w:rsidP="002D29BC">
      <w:pPr>
        <w:spacing w:after="0" w:line="360" w:lineRule="auto"/>
        <w:ind w:left="360"/>
        <w:jc w:val="both"/>
      </w:pPr>
    </w:p>
    <w:p w:rsidR="003076ED" w:rsidRDefault="003076ED" w:rsidP="002D29BC">
      <w:pPr>
        <w:spacing w:after="0" w:line="360" w:lineRule="auto"/>
        <w:ind w:left="360"/>
        <w:jc w:val="both"/>
      </w:pPr>
    </w:p>
    <w:p w:rsidR="003076ED" w:rsidRDefault="003076ED" w:rsidP="002D29BC">
      <w:pPr>
        <w:spacing w:after="0" w:line="360" w:lineRule="auto"/>
        <w:ind w:left="360"/>
        <w:jc w:val="both"/>
      </w:pPr>
    </w:p>
    <w:p w:rsidR="003076ED" w:rsidRDefault="003076ED" w:rsidP="002D29BC">
      <w:pPr>
        <w:spacing w:after="0" w:line="360" w:lineRule="auto"/>
        <w:ind w:left="360"/>
        <w:jc w:val="both"/>
      </w:pPr>
    </w:p>
    <w:p w:rsidR="003163A1" w:rsidRDefault="003163A1" w:rsidP="002D29BC">
      <w:pPr>
        <w:spacing w:after="0" w:line="360" w:lineRule="auto"/>
        <w:ind w:left="360"/>
        <w:jc w:val="both"/>
      </w:pPr>
    </w:p>
    <w:p w:rsidR="003163A1" w:rsidRDefault="003163A1" w:rsidP="002D29BC">
      <w:pPr>
        <w:spacing w:after="0" w:line="360" w:lineRule="auto"/>
        <w:ind w:left="360"/>
        <w:jc w:val="both"/>
      </w:pPr>
    </w:p>
    <w:p w:rsidR="003169E6" w:rsidRDefault="003169E6" w:rsidP="001F05BC">
      <w:pPr>
        <w:spacing w:after="360"/>
        <w:rPr>
          <w:rFonts w:ascii="Times New Roman" w:hAnsi="Times New Roman" w:cs="Times New Roman"/>
          <w:b/>
          <w:sz w:val="28"/>
          <w:szCs w:val="28"/>
        </w:rPr>
      </w:pPr>
      <w:r>
        <w:rPr>
          <w:rFonts w:ascii="Times New Roman" w:hAnsi="Times New Roman" w:cs="Times New Roman"/>
          <w:b/>
          <w:sz w:val="28"/>
          <w:szCs w:val="28"/>
        </w:rPr>
        <w:t>Literatūros sąrašas</w:t>
      </w:r>
    </w:p>
    <w:p w:rsidR="003169E6" w:rsidRDefault="008F0E9D" w:rsidP="003169E6">
      <w:pPr>
        <w:autoSpaceDE w:val="0"/>
        <w:autoSpaceDN w:val="0"/>
        <w:adjustRightInd w:val="0"/>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Ashour, S. A.; Hasanain, G. S.; Wafa, F. F. 1992.</w:t>
      </w:r>
      <w:proofErr w:type="gramEnd"/>
      <w:r>
        <w:rPr>
          <w:rFonts w:ascii="Times New Roman" w:hAnsi="Times New Roman" w:cs="Times New Roman"/>
          <w:color w:val="000000"/>
          <w:sz w:val="24"/>
          <w:szCs w:val="24"/>
        </w:rPr>
        <w:t xml:space="preserve"> </w:t>
      </w:r>
      <w:r w:rsidR="003169E6">
        <w:rPr>
          <w:rFonts w:ascii="Times New Roman" w:hAnsi="Times New Roman" w:cs="Times New Roman"/>
          <w:color w:val="000000"/>
          <w:sz w:val="24"/>
          <w:szCs w:val="24"/>
        </w:rPr>
        <w:t>Shear Behavior of High-Strength F</w:t>
      </w:r>
      <w:r>
        <w:rPr>
          <w:rFonts w:ascii="Times New Roman" w:hAnsi="Times New Roman" w:cs="Times New Roman"/>
          <w:color w:val="000000"/>
          <w:sz w:val="24"/>
          <w:szCs w:val="24"/>
        </w:rPr>
        <w:t>iber</w:t>
      </w:r>
      <w:r w:rsidR="009F0077">
        <w:rPr>
          <w:rFonts w:ascii="Times New Roman" w:hAnsi="Times New Roman" w:cs="Times New Roman"/>
          <w:color w:val="000000"/>
          <w:sz w:val="24"/>
          <w:szCs w:val="24"/>
        </w:rPr>
        <w:t xml:space="preserve"> </w:t>
      </w:r>
      <w:r>
        <w:rPr>
          <w:rFonts w:ascii="Times New Roman" w:hAnsi="Times New Roman" w:cs="Times New Roman"/>
          <w:color w:val="000000"/>
          <w:sz w:val="24"/>
          <w:szCs w:val="24"/>
        </w:rPr>
        <w:t>Reinforced Concrete Beams</w:t>
      </w:r>
      <w:proofErr w:type="gramStart"/>
      <w:r>
        <w:rPr>
          <w:rFonts w:ascii="Times New Roman" w:hAnsi="Times New Roman" w:cs="Times New Roman"/>
          <w:color w:val="000000"/>
          <w:sz w:val="24"/>
          <w:szCs w:val="24"/>
        </w:rPr>
        <w:t xml:space="preserve">, </w:t>
      </w:r>
      <w:r w:rsidR="003169E6">
        <w:rPr>
          <w:rFonts w:ascii="Times New Roman" w:hAnsi="Times New Roman" w:cs="Times New Roman"/>
          <w:color w:val="000000"/>
          <w:sz w:val="24"/>
          <w:szCs w:val="24"/>
        </w:rPr>
        <w:t xml:space="preserve"> </w:t>
      </w:r>
      <w:r w:rsidR="003169E6">
        <w:rPr>
          <w:rFonts w:ascii="Times New Roman" w:hAnsi="Times New Roman" w:cs="Times New Roman"/>
          <w:i/>
          <w:iCs/>
          <w:color w:val="000000"/>
          <w:sz w:val="24"/>
          <w:szCs w:val="24"/>
        </w:rPr>
        <w:t>ACI</w:t>
      </w:r>
      <w:proofErr w:type="gramEnd"/>
      <w:r w:rsidR="003169E6">
        <w:rPr>
          <w:rFonts w:ascii="Times New Roman" w:hAnsi="Times New Roman" w:cs="Times New Roman"/>
          <w:i/>
          <w:iCs/>
          <w:color w:val="000000"/>
          <w:sz w:val="24"/>
          <w:szCs w:val="24"/>
        </w:rPr>
        <w:t xml:space="preserve"> Structural Journal</w:t>
      </w:r>
      <w:r w:rsidR="003169E6">
        <w:rPr>
          <w:rFonts w:ascii="Times New Roman" w:hAnsi="Times New Roman" w:cs="Times New Roman"/>
          <w:color w:val="000000"/>
          <w:sz w:val="24"/>
          <w:szCs w:val="24"/>
        </w:rPr>
        <w:t>, 89(2), 176184.</w:t>
      </w:r>
    </w:p>
    <w:p w:rsidR="003169E6" w:rsidRDefault="003169E6" w:rsidP="003169E6">
      <w:pPr>
        <w:spacing w:after="0"/>
        <w:rPr>
          <w:rFonts w:ascii="Times New Roman" w:hAnsi="Times New Roman" w:cs="Times New Roman"/>
          <w:color w:val="000000"/>
          <w:sz w:val="24"/>
          <w:szCs w:val="24"/>
        </w:rPr>
      </w:pPr>
    </w:p>
    <w:p w:rsidR="003169E6" w:rsidRDefault="003169E6" w:rsidP="003169E6">
      <w:pPr>
        <w:autoSpaceDE w:val="0"/>
        <w:autoSpaceDN w:val="0"/>
        <w:adjustRightInd w:val="0"/>
        <w:spacing w:after="0" w:line="240" w:lineRule="auto"/>
        <w:rPr>
          <w:rFonts w:ascii="Times New Roman" w:hAnsi="Times New Roman" w:cs="Times New Roman"/>
          <w:color w:val="000000"/>
          <w:sz w:val="24"/>
          <w:szCs w:val="24"/>
          <w:highlight w:val="yellow"/>
        </w:rPr>
      </w:pPr>
      <w:proofErr w:type="gramStart"/>
      <w:r>
        <w:rPr>
          <w:rFonts w:ascii="Times New Roman" w:hAnsi="Times New Roman" w:cs="Times New Roman"/>
          <w:sz w:val="24"/>
          <w:szCs w:val="24"/>
        </w:rPr>
        <w:t>ASTM C1018-97, “Standard Test Method for Flexural Toughness and First-Crack Strengt</w:t>
      </w:r>
      <w:r w:rsidR="00AF4165">
        <w:rPr>
          <w:rFonts w:ascii="Times New Roman" w:hAnsi="Times New Roman" w:cs="Times New Roman"/>
          <w:sz w:val="24"/>
          <w:szCs w:val="24"/>
        </w:rPr>
        <w:t xml:space="preserve">h of Fiber-Reinforced Concrete </w:t>
      </w:r>
      <w:r>
        <w:rPr>
          <w:rFonts w:ascii="Times New Roman" w:hAnsi="Times New Roman" w:cs="Times New Roman"/>
          <w:sz w:val="24"/>
          <w:szCs w:val="24"/>
        </w:rPr>
        <w:t>Using Beam With Third-Point Loading,” ASTM International, West Conshohocken, PA, 1997, 7 pp.</w:t>
      </w:r>
      <w:proofErr w:type="gramEnd"/>
      <w:r>
        <w:rPr>
          <w:rFonts w:ascii="Times New Roman" w:hAnsi="Times New Roman" w:cs="Times New Roman"/>
          <w:sz w:val="24"/>
          <w:szCs w:val="24"/>
        </w:rPr>
        <w:t xml:space="preserve"> </w:t>
      </w:r>
    </w:p>
    <w:p w:rsidR="003169E6" w:rsidRDefault="003169E6" w:rsidP="003169E6">
      <w:pPr>
        <w:autoSpaceDE w:val="0"/>
        <w:autoSpaceDN w:val="0"/>
        <w:adjustRightInd w:val="0"/>
        <w:spacing w:after="0" w:line="240" w:lineRule="auto"/>
        <w:rPr>
          <w:rFonts w:ascii="Times New Roman" w:hAnsi="Times New Roman" w:cs="Times New Roman"/>
          <w:color w:val="000000"/>
          <w:sz w:val="24"/>
          <w:szCs w:val="24"/>
          <w:highlight w:val="yellow"/>
        </w:rPr>
      </w:pPr>
    </w:p>
    <w:p w:rsidR="003169E6" w:rsidRDefault="008F0E9D" w:rsidP="003169E6">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Bentur, A.;</w:t>
      </w:r>
      <w:r w:rsidR="003169E6">
        <w:rPr>
          <w:rFonts w:ascii="Times New Roman" w:hAnsi="Times New Roman" w:cs="Times New Roman"/>
          <w:sz w:val="24"/>
          <w:szCs w:val="24"/>
        </w:rPr>
        <w:t xml:space="preserve"> Mindess, S.</w:t>
      </w:r>
      <w:r w:rsidR="001E5304">
        <w:rPr>
          <w:rFonts w:ascii="Times New Roman" w:hAnsi="Times New Roman" w:cs="Times New Roman"/>
          <w:sz w:val="24"/>
          <w:szCs w:val="24"/>
        </w:rPr>
        <w:t xml:space="preserve"> 1990.</w:t>
      </w:r>
      <w:proofErr w:type="gramEnd"/>
      <w:r w:rsidR="003169E6">
        <w:rPr>
          <w:rFonts w:ascii="Times New Roman" w:hAnsi="Times New Roman" w:cs="Times New Roman"/>
          <w:sz w:val="24"/>
          <w:szCs w:val="24"/>
        </w:rPr>
        <w:t xml:space="preserve"> </w:t>
      </w:r>
      <w:r w:rsidR="003169E6">
        <w:rPr>
          <w:rFonts w:ascii="Times New Roman" w:hAnsi="Times New Roman" w:cs="Times New Roman"/>
          <w:i/>
          <w:sz w:val="24"/>
          <w:szCs w:val="24"/>
        </w:rPr>
        <w:t>Fibre Reinforced Cementitious Composites</w:t>
      </w:r>
      <w:r w:rsidR="001E5304">
        <w:rPr>
          <w:rFonts w:ascii="Times New Roman" w:hAnsi="Times New Roman" w:cs="Times New Roman"/>
          <w:sz w:val="24"/>
          <w:szCs w:val="24"/>
        </w:rPr>
        <w:t>. London: Taylor &amp; Francis</w:t>
      </w:r>
      <w:r w:rsidR="003169E6">
        <w:rPr>
          <w:rFonts w:ascii="Times New Roman" w:hAnsi="Times New Roman" w:cs="Times New Roman"/>
          <w:sz w:val="24"/>
          <w:szCs w:val="24"/>
        </w:rPr>
        <w:t xml:space="preserve">. </w:t>
      </w:r>
      <w:proofErr w:type="gramStart"/>
      <w:r w:rsidR="003169E6">
        <w:rPr>
          <w:rFonts w:ascii="Times New Roman" w:hAnsi="Times New Roman" w:cs="Times New Roman"/>
          <w:sz w:val="24"/>
          <w:szCs w:val="24"/>
        </w:rPr>
        <w:t>624 p.</w:t>
      </w:r>
      <w:proofErr w:type="gramEnd"/>
    </w:p>
    <w:p w:rsidR="003169E6" w:rsidRDefault="003169E6" w:rsidP="003169E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3169E6" w:rsidRDefault="008F0E9D" w:rsidP="003169E6">
      <w:pPr>
        <w:spacing w:after="0"/>
        <w:rPr>
          <w:rFonts w:ascii="Times New Roman" w:hAnsi="Times New Roman" w:cs="Times New Roman"/>
          <w:sz w:val="24"/>
          <w:szCs w:val="24"/>
        </w:rPr>
      </w:pPr>
      <w:proofErr w:type="gramStart"/>
      <w:r>
        <w:rPr>
          <w:rFonts w:ascii="Times New Roman" w:hAnsi="Times New Roman" w:cs="Times New Roman"/>
          <w:sz w:val="24"/>
          <w:szCs w:val="24"/>
        </w:rPr>
        <w:t>Caijun, S.; Yilung M</w:t>
      </w:r>
      <w:r w:rsidR="003169E6">
        <w:rPr>
          <w:rFonts w:ascii="Times New Roman" w:hAnsi="Times New Roman" w:cs="Times New Roman"/>
          <w:sz w:val="24"/>
          <w:szCs w:val="24"/>
        </w:rPr>
        <w:t>.</w:t>
      </w:r>
      <w:r w:rsidR="00F524DA">
        <w:rPr>
          <w:rFonts w:ascii="Times New Roman" w:hAnsi="Times New Roman" w:cs="Times New Roman"/>
          <w:sz w:val="24"/>
          <w:szCs w:val="24"/>
        </w:rPr>
        <w:t xml:space="preserve"> 2008.</w:t>
      </w:r>
      <w:proofErr w:type="gramEnd"/>
      <w:r w:rsidR="00F524DA">
        <w:rPr>
          <w:rFonts w:ascii="Times New Roman" w:hAnsi="Times New Roman" w:cs="Times New Roman"/>
          <w:sz w:val="24"/>
          <w:szCs w:val="24"/>
        </w:rPr>
        <w:t xml:space="preserve"> </w:t>
      </w:r>
      <w:r w:rsidR="003169E6">
        <w:rPr>
          <w:rFonts w:ascii="Times New Roman" w:hAnsi="Times New Roman" w:cs="Times New Roman"/>
          <w:i/>
          <w:sz w:val="24"/>
          <w:szCs w:val="24"/>
        </w:rPr>
        <w:t>High-Performance Construction Materials: Science and Applications</w:t>
      </w:r>
      <w:r w:rsidR="003169E6">
        <w:rPr>
          <w:rFonts w:ascii="Times New Roman" w:hAnsi="Times New Roman" w:cs="Times New Roman"/>
          <w:color w:val="000000"/>
          <w:sz w:val="24"/>
          <w:szCs w:val="24"/>
        </w:rPr>
        <w:t xml:space="preserve">. Singapore: </w:t>
      </w:r>
      <w:r w:rsidR="003169E6">
        <w:rPr>
          <w:rFonts w:ascii="Times New Roman" w:hAnsi="Times New Roman" w:cs="Times New Roman"/>
          <w:sz w:val="24"/>
          <w:szCs w:val="24"/>
        </w:rPr>
        <w:t>World Scientifi</w:t>
      </w:r>
      <w:r w:rsidR="00F524DA">
        <w:rPr>
          <w:rFonts w:ascii="Times New Roman" w:hAnsi="Times New Roman" w:cs="Times New Roman"/>
          <w:sz w:val="24"/>
          <w:szCs w:val="24"/>
        </w:rPr>
        <w:t xml:space="preserve">c Publishing Co. Pte. </w:t>
      </w:r>
      <w:proofErr w:type="gramStart"/>
      <w:r w:rsidR="00F524DA">
        <w:rPr>
          <w:rFonts w:ascii="Times New Roman" w:hAnsi="Times New Roman" w:cs="Times New Roman"/>
          <w:sz w:val="24"/>
          <w:szCs w:val="24"/>
        </w:rPr>
        <w:t>Ltd</w:t>
      </w:r>
      <w:r w:rsidR="003169E6">
        <w:rPr>
          <w:rFonts w:ascii="Times New Roman" w:hAnsi="Times New Roman" w:cs="Times New Roman"/>
          <w:sz w:val="24"/>
          <w:szCs w:val="24"/>
        </w:rPr>
        <w:t>. 448 p.</w:t>
      </w:r>
      <w:proofErr w:type="gramEnd"/>
    </w:p>
    <w:p w:rsidR="003169E6" w:rsidRDefault="003169E6" w:rsidP="003169E6">
      <w:pPr>
        <w:spacing w:after="0"/>
        <w:rPr>
          <w:rFonts w:ascii="Times New Roman" w:hAnsi="Times New Roman" w:cs="Times New Roman"/>
          <w:color w:val="000000"/>
          <w:sz w:val="24"/>
          <w:szCs w:val="24"/>
        </w:rPr>
      </w:pPr>
    </w:p>
    <w:p w:rsidR="003169E6" w:rsidRDefault="008F0E9D" w:rsidP="003169E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Casanova, P.;</w:t>
      </w:r>
      <w:r w:rsidR="00061157">
        <w:rPr>
          <w:rFonts w:ascii="Times New Roman" w:hAnsi="Times New Roman" w:cs="Times New Roman"/>
          <w:sz w:val="24"/>
          <w:szCs w:val="24"/>
        </w:rPr>
        <w:t xml:space="preserve"> Rossi, P. 1999. </w:t>
      </w:r>
      <w:r w:rsidR="003169E6">
        <w:rPr>
          <w:rFonts w:ascii="Times New Roman" w:hAnsi="Times New Roman" w:cs="Times New Roman"/>
          <w:sz w:val="24"/>
          <w:szCs w:val="24"/>
        </w:rPr>
        <w:t>High-Strength Concrete Beams Submitted to Shear</w:t>
      </w:r>
      <w:r w:rsidR="00061157">
        <w:rPr>
          <w:rFonts w:ascii="Times New Roman" w:hAnsi="Times New Roman" w:cs="Times New Roman"/>
          <w:sz w:val="24"/>
          <w:szCs w:val="24"/>
        </w:rPr>
        <w:t>: Steel Fibers versus Stirrups,</w:t>
      </w:r>
      <w:r w:rsidR="003169E6">
        <w:rPr>
          <w:rFonts w:ascii="Times New Roman" w:hAnsi="Times New Roman" w:cs="Times New Roman"/>
          <w:sz w:val="24"/>
          <w:szCs w:val="24"/>
        </w:rPr>
        <w:t xml:space="preserve"> </w:t>
      </w:r>
      <w:r w:rsidR="003169E6">
        <w:rPr>
          <w:rFonts w:ascii="Times New Roman" w:hAnsi="Times New Roman" w:cs="Times New Roman"/>
          <w:i/>
          <w:iCs/>
          <w:sz w:val="24"/>
          <w:szCs w:val="24"/>
        </w:rPr>
        <w:t>Structural Applications of Fiber Reinforced Concrete</w:t>
      </w:r>
      <w:r w:rsidR="003169E6">
        <w:rPr>
          <w:rFonts w:ascii="Times New Roman" w:hAnsi="Times New Roman" w:cs="Times New Roman"/>
          <w:sz w:val="24"/>
          <w:szCs w:val="24"/>
        </w:rPr>
        <w:t>, SP-182, N. Banthia, C. MacDonald, and P. Tatnall, eds., American Concrete Institut</w:t>
      </w:r>
      <w:r w:rsidR="00061157">
        <w:rPr>
          <w:rFonts w:ascii="Times New Roman" w:hAnsi="Times New Roman" w:cs="Times New Roman"/>
          <w:sz w:val="24"/>
          <w:szCs w:val="24"/>
        </w:rPr>
        <w:t>e, Farmington Hills, Mich.,</w:t>
      </w:r>
      <w:r w:rsidR="003169E6">
        <w:rPr>
          <w:rFonts w:ascii="Times New Roman" w:hAnsi="Times New Roman" w:cs="Times New Roman"/>
          <w:sz w:val="24"/>
          <w:szCs w:val="24"/>
        </w:rPr>
        <w:t xml:space="preserve"> pp. 53-67.</w:t>
      </w:r>
    </w:p>
    <w:p w:rsidR="003169E6" w:rsidRDefault="003169E6" w:rsidP="003169E6">
      <w:pPr>
        <w:autoSpaceDE w:val="0"/>
        <w:autoSpaceDN w:val="0"/>
        <w:adjustRightInd w:val="0"/>
        <w:spacing w:after="0" w:line="240" w:lineRule="auto"/>
        <w:rPr>
          <w:rFonts w:ascii="Times New Roman" w:hAnsi="Times New Roman" w:cs="Times New Roman"/>
          <w:sz w:val="24"/>
          <w:szCs w:val="24"/>
        </w:rPr>
      </w:pPr>
    </w:p>
    <w:p w:rsidR="003169E6" w:rsidRDefault="008F0E9D" w:rsidP="003169E6">
      <w:pPr>
        <w:autoSpaceDE w:val="0"/>
        <w:autoSpaceDN w:val="0"/>
        <w:adjustRightInd w:val="0"/>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Cho, S.-H.; Kim, Y.-I.</w:t>
      </w:r>
      <w:proofErr w:type="gramEnd"/>
      <w:r>
        <w:rPr>
          <w:rFonts w:ascii="Times New Roman" w:hAnsi="Times New Roman" w:cs="Times New Roman"/>
          <w:color w:val="000000"/>
          <w:sz w:val="24"/>
          <w:szCs w:val="24"/>
        </w:rPr>
        <w:t xml:space="preserve"> 2003</w:t>
      </w:r>
      <w:r w:rsidR="00061157">
        <w:rPr>
          <w:rFonts w:ascii="Times New Roman" w:hAnsi="Times New Roman" w:cs="Times New Roman"/>
          <w:color w:val="000000"/>
          <w:sz w:val="24"/>
          <w:szCs w:val="24"/>
        </w:rPr>
        <w:t xml:space="preserve">. </w:t>
      </w:r>
      <w:r w:rsidR="003169E6">
        <w:rPr>
          <w:rFonts w:ascii="Times New Roman" w:hAnsi="Times New Roman" w:cs="Times New Roman"/>
          <w:color w:val="000000"/>
          <w:sz w:val="24"/>
          <w:szCs w:val="24"/>
        </w:rPr>
        <w:t xml:space="preserve">Effects of Steel Fibers </w:t>
      </w:r>
      <w:r w:rsidR="00061157">
        <w:rPr>
          <w:rFonts w:ascii="Times New Roman" w:hAnsi="Times New Roman" w:cs="Times New Roman"/>
          <w:color w:val="000000"/>
          <w:sz w:val="24"/>
          <w:szCs w:val="24"/>
        </w:rPr>
        <w:t xml:space="preserve">on Short Beams Loaded in Shear, </w:t>
      </w:r>
      <w:r w:rsidR="003169E6">
        <w:rPr>
          <w:rFonts w:ascii="Times New Roman" w:hAnsi="Times New Roman" w:cs="Times New Roman"/>
          <w:i/>
          <w:iCs/>
          <w:color w:val="000000"/>
          <w:sz w:val="24"/>
          <w:szCs w:val="24"/>
        </w:rPr>
        <w:t>ACI Structural Journal</w:t>
      </w:r>
      <w:r w:rsidR="003169E6">
        <w:rPr>
          <w:rFonts w:ascii="Times New Roman" w:hAnsi="Times New Roman" w:cs="Times New Roman"/>
          <w:color w:val="000000"/>
          <w:sz w:val="24"/>
          <w:szCs w:val="24"/>
        </w:rPr>
        <w:t>, 100(6), 765-774.</w:t>
      </w:r>
    </w:p>
    <w:p w:rsidR="003169E6" w:rsidRDefault="003169E6" w:rsidP="003169E6">
      <w:pPr>
        <w:autoSpaceDE w:val="0"/>
        <w:autoSpaceDN w:val="0"/>
        <w:adjustRightInd w:val="0"/>
        <w:spacing w:after="0" w:line="240" w:lineRule="auto"/>
        <w:rPr>
          <w:rFonts w:ascii="Times New Roman" w:hAnsi="Times New Roman" w:cs="Times New Roman"/>
          <w:color w:val="000000"/>
          <w:sz w:val="24"/>
          <w:szCs w:val="24"/>
        </w:rPr>
      </w:pPr>
    </w:p>
    <w:p w:rsidR="003169E6" w:rsidRDefault="008F0E9D" w:rsidP="003169E6">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Choi, K.-K.; Park, H.-G.;</w:t>
      </w:r>
      <w:r w:rsidR="00061157">
        <w:rPr>
          <w:rFonts w:ascii="Times New Roman" w:hAnsi="Times New Roman" w:cs="Times New Roman"/>
          <w:sz w:val="24"/>
          <w:szCs w:val="24"/>
        </w:rPr>
        <w:t xml:space="preserve"> Wight, J. K. 2007.</w:t>
      </w:r>
      <w:proofErr w:type="gramEnd"/>
      <w:r w:rsidR="00061157">
        <w:rPr>
          <w:rFonts w:ascii="Times New Roman" w:hAnsi="Times New Roman" w:cs="Times New Roman"/>
          <w:sz w:val="24"/>
          <w:szCs w:val="24"/>
        </w:rPr>
        <w:t xml:space="preserve"> </w:t>
      </w:r>
      <w:r w:rsidR="003169E6">
        <w:rPr>
          <w:rFonts w:ascii="Times New Roman" w:hAnsi="Times New Roman" w:cs="Times New Roman"/>
          <w:sz w:val="24"/>
          <w:szCs w:val="24"/>
        </w:rPr>
        <w:t>Shear Strength of Steel Fiber-Reinforced Concrete Beams without Web Reinforcement</w:t>
      </w:r>
      <w:proofErr w:type="gramStart"/>
      <w:r w:rsidR="003169E6">
        <w:rPr>
          <w:rFonts w:ascii="Times New Roman" w:hAnsi="Times New Roman" w:cs="Times New Roman"/>
          <w:sz w:val="24"/>
          <w:szCs w:val="24"/>
        </w:rPr>
        <w:t>,</w:t>
      </w:r>
      <w:r w:rsidR="00061157">
        <w:rPr>
          <w:rFonts w:ascii="Times New Roman" w:hAnsi="Times New Roman" w:cs="Times New Roman"/>
          <w:sz w:val="24"/>
          <w:szCs w:val="24"/>
        </w:rPr>
        <w:t xml:space="preserve"> </w:t>
      </w:r>
      <w:r w:rsidR="003169E6">
        <w:rPr>
          <w:rFonts w:ascii="Times New Roman" w:hAnsi="Times New Roman" w:cs="Times New Roman"/>
          <w:sz w:val="24"/>
          <w:szCs w:val="24"/>
        </w:rPr>
        <w:t xml:space="preserve"> </w:t>
      </w:r>
      <w:r w:rsidR="003169E6">
        <w:rPr>
          <w:rFonts w:ascii="Times New Roman" w:hAnsi="Times New Roman" w:cs="Times New Roman"/>
          <w:i/>
          <w:iCs/>
          <w:sz w:val="24"/>
          <w:szCs w:val="24"/>
        </w:rPr>
        <w:t>ACI</w:t>
      </w:r>
      <w:proofErr w:type="gramEnd"/>
      <w:r w:rsidR="003169E6">
        <w:rPr>
          <w:rFonts w:ascii="Times New Roman" w:hAnsi="Times New Roman" w:cs="Times New Roman"/>
          <w:i/>
          <w:iCs/>
          <w:sz w:val="24"/>
          <w:szCs w:val="24"/>
        </w:rPr>
        <w:t xml:space="preserve"> Structural Journal</w:t>
      </w:r>
      <w:r w:rsidR="00061157">
        <w:rPr>
          <w:rFonts w:ascii="Times New Roman" w:hAnsi="Times New Roman" w:cs="Times New Roman"/>
          <w:sz w:val="24"/>
          <w:szCs w:val="24"/>
        </w:rPr>
        <w:t>, V. 104, No. 1, Jan.-Feb.</w:t>
      </w:r>
      <w:r w:rsidR="003169E6">
        <w:rPr>
          <w:rFonts w:ascii="Times New Roman" w:hAnsi="Times New Roman" w:cs="Times New Roman"/>
          <w:sz w:val="24"/>
          <w:szCs w:val="24"/>
        </w:rPr>
        <w:t xml:space="preserve"> pp. 12-21. </w:t>
      </w:r>
    </w:p>
    <w:p w:rsidR="003169E6" w:rsidRDefault="003169E6" w:rsidP="003169E6">
      <w:pPr>
        <w:autoSpaceDE w:val="0"/>
        <w:autoSpaceDN w:val="0"/>
        <w:adjustRightInd w:val="0"/>
        <w:spacing w:after="0" w:line="240" w:lineRule="auto"/>
        <w:rPr>
          <w:rFonts w:ascii="Times New Roman" w:hAnsi="Times New Roman" w:cs="Times New Roman"/>
          <w:sz w:val="24"/>
          <w:szCs w:val="24"/>
        </w:rPr>
      </w:pPr>
    </w:p>
    <w:p w:rsidR="003169E6" w:rsidRDefault="008F0E9D" w:rsidP="003169E6">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Collins, M. P.; Bentz, E. C.;</w:t>
      </w:r>
      <w:r w:rsidR="008A46D5">
        <w:rPr>
          <w:rFonts w:ascii="Times New Roman" w:hAnsi="Times New Roman" w:cs="Times New Roman"/>
          <w:sz w:val="24"/>
          <w:szCs w:val="24"/>
        </w:rPr>
        <w:t xml:space="preserve"> Sherwood, E. G. 2008.</w:t>
      </w:r>
      <w:proofErr w:type="gramEnd"/>
      <w:r w:rsidR="008A46D5">
        <w:rPr>
          <w:rFonts w:ascii="Times New Roman" w:hAnsi="Times New Roman" w:cs="Times New Roman"/>
          <w:sz w:val="24"/>
          <w:szCs w:val="24"/>
        </w:rPr>
        <w:t xml:space="preserve"> </w:t>
      </w:r>
      <w:r w:rsidR="003169E6">
        <w:rPr>
          <w:rFonts w:ascii="Times New Roman" w:hAnsi="Times New Roman" w:cs="Times New Roman"/>
          <w:sz w:val="24"/>
          <w:szCs w:val="24"/>
        </w:rPr>
        <w:t xml:space="preserve">Where is Shear Reinforcement </w:t>
      </w:r>
      <w:proofErr w:type="gramStart"/>
      <w:r w:rsidR="003169E6">
        <w:rPr>
          <w:rFonts w:ascii="Times New Roman" w:hAnsi="Times New Roman" w:cs="Times New Roman"/>
          <w:sz w:val="24"/>
          <w:szCs w:val="24"/>
        </w:rPr>
        <w:t>Required ?</w:t>
      </w:r>
      <w:proofErr w:type="gramEnd"/>
      <w:r w:rsidR="003169E6">
        <w:rPr>
          <w:rFonts w:ascii="Times New Roman" w:hAnsi="Times New Roman" w:cs="Times New Roman"/>
          <w:sz w:val="24"/>
          <w:szCs w:val="24"/>
        </w:rPr>
        <w:t xml:space="preserve"> Review of Research</w:t>
      </w:r>
      <w:r w:rsidR="008A46D5">
        <w:rPr>
          <w:rFonts w:ascii="Times New Roman" w:hAnsi="Times New Roman" w:cs="Times New Roman"/>
          <w:sz w:val="24"/>
          <w:szCs w:val="24"/>
        </w:rPr>
        <w:t xml:space="preserve"> Results and Design Procedures,</w:t>
      </w:r>
      <w:r w:rsidR="003169E6">
        <w:rPr>
          <w:rFonts w:ascii="Times New Roman" w:hAnsi="Times New Roman" w:cs="Times New Roman"/>
          <w:sz w:val="24"/>
          <w:szCs w:val="24"/>
        </w:rPr>
        <w:t xml:space="preserve"> </w:t>
      </w:r>
      <w:r w:rsidR="003169E6">
        <w:rPr>
          <w:rFonts w:ascii="Times New Roman" w:hAnsi="Times New Roman" w:cs="Times New Roman"/>
          <w:i/>
          <w:iCs/>
          <w:sz w:val="24"/>
          <w:szCs w:val="24"/>
        </w:rPr>
        <w:t>ACI Structural Journal</w:t>
      </w:r>
      <w:r w:rsidR="003169E6">
        <w:rPr>
          <w:rFonts w:ascii="Times New Roman" w:hAnsi="Times New Roman" w:cs="Times New Roman"/>
          <w:sz w:val="24"/>
          <w:szCs w:val="24"/>
        </w:rPr>
        <w:t>, V. 105, No. 5, Septembe</w:t>
      </w:r>
      <w:r w:rsidR="008A46D5">
        <w:rPr>
          <w:rFonts w:ascii="Times New Roman" w:hAnsi="Times New Roman" w:cs="Times New Roman"/>
          <w:sz w:val="24"/>
          <w:szCs w:val="24"/>
        </w:rPr>
        <w:t>r-October</w:t>
      </w:r>
      <w:r w:rsidR="003169E6">
        <w:rPr>
          <w:rFonts w:ascii="Times New Roman" w:hAnsi="Times New Roman" w:cs="Times New Roman"/>
          <w:sz w:val="24"/>
          <w:szCs w:val="24"/>
        </w:rPr>
        <w:t xml:space="preserve">, pp. 590-600. </w:t>
      </w:r>
    </w:p>
    <w:p w:rsidR="003169E6" w:rsidRDefault="003169E6" w:rsidP="003169E6">
      <w:pPr>
        <w:spacing w:after="0" w:line="240" w:lineRule="auto"/>
        <w:jc w:val="both"/>
        <w:rPr>
          <w:rFonts w:ascii="Times New Roman" w:hAnsi="Times New Roman" w:cs="Times New Roman"/>
          <w:sz w:val="24"/>
          <w:szCs w:val="24"/>
        </w:rPr>
      </w:pPr>
    </w:p>
    <w:p w:rsidR="003169E6" w:rsidRDefault="003169E6" w:rsidP="003169E6">
      <w:pPr>
        <w:spacing w:after="0" w:line="240" w:lineRule="auto"/>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Eurokodas 2.</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Gelžbetoninių konstrukcijų projektavimas.</w:t>
      </w:r>
      <w:proofErr w:type="gramEnd"/>
      <w:r>
        <w:rPr>
          <w:rFonts w:ascii="Times New Roman" w:eastAsia="Calibri" w:hAnsi="Times New Roman" w:cs="Times New Roman"/>
          <w:sz w:val="24"/>
          <w:szCs w:val="24"/>
        </w:rPr>
        <w:t xml:space="preserve"> 1-1 </w:t>
      </w:r>
      <w:proofErr w:type="gramStart"/>
      <w:r>
        <w:rPr>
          <w:rFonts w:ascii="Times New Roman" w:eastAsia="Calibri" w:hAnsi="Times New Roman" w:cs="Times New Roman"/>
          <w:sz w:val="24"/>
          <w:szCs w:val="24"/>
        </w:rPr>
        <w:t>dalis</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Bendrosios ir pastatų taisyklės.</w:t>
      </w:r>
      <w:proofErr w:type="gramEnd"/>
      <w:r>
        <w:rPr>
          <w:rFonts w:ascii="Times New Roman" w:eastAsia="Calibri" w:hAnsi="Times New Roman" w:cs="Times New Roman"/>
          <w:sz w:val="24"/>
          <w:szCs w:val="24"/>
        </w:rPr>
        <w:t xml:space="preserve"> </w:t>
      </w:r>
    </w:p>
    <w:p w:rsidR="003169E6" w:rsidRDefault="003169E6" w:rsidP="003169E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LST EN 1992-1-1:2005. </w:t>
      </w:r>
      <w:proofErr w:type="gramStart"/>
      <w:r>
        <w:rPr>
          <w:rFonts w:ascii="Times New Roman" w:eastAsia="Calibri" w:hAnsi="Times New Roman" w:cs="Times New Roman"/>
          <w:sz w:val="24"/>
          <w:szCs w:val="24"/>
        </w:rPr>
        <w:t>Lietuvos standartizacijos departamentas, Vilnius, 2007.</w:t>
      </w:r>
      <w:proofErr w:type="gramEnd"/>
    </w:p>
    <w:p w:rsidR="003169E6" w:rsidRDefault="003169E6" w:rsidP="003169E6">
      <w:pPr>
        <w:spacing w:after="0" w:line="240" w:lineRule="auto"/>
        <w:jc w:val="both"/>
        <w:rPr>
          <w:rFonts w:ascii="Times New Roman" w:eastAsiaTheme="minorHAnsi" w:hAnsi="Times New Roman" w:cs="Times New Roman"/>
          <w:sz w:val="24"/>
          <w:szCs w:val="24"/>
        </w:rPr>
      </w:pPr>
    </w:p>
    <w:p w:rsidR="003169E6" w:rsidRDefault="008F0E9D" w:rsidP="003169E6">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Hai H. Dinh;</w:t>
      </w:r>
      <w:r w:rsidR="003169E6">
        <w:rPr>
          <w:rFonts w:ascii="Times New Roman" w:hAnsi="Times New Roman" w:cs="Times New Roman"/>
          <w:sz w:val="24"/>
          <w:szCs w:val="24"/>
        </w:rPr>
        <w:t xml:space="preserve"> Gustavo J.</w:t>
      </w:r>
      <w:r>
        <w:rPr>
          <w:rFonts w:ascii="Times New Roman" w:hAnsi="Times New Roman" w:cs="Times New Roman"/>
          <w:sz w:val="24"/>
          <w:szCs w:val="24"/>
        </w:rPr>
        <w:t xml:space="preserve"> Parra-Montesinos;</w:t>
      </w:r>
      <w:r w:rsidR="003169E6">
        <w:rPr>
          <w:rFonts w:ascii="Times New Roman" w:hAnsi="Times New Roman" w:cs="Times New Roman"/>
          <w:sz w:val="24"/>
          <w:szCs w:val="24"/>
        </w:rPr>
        <w:t xml:space="preserve"> Jame</w:t>
      </w:r>
      <w:r w:rsidR="00DD2D03">
        <w:rPr>
          <w:rFonts w:ascii="Times New Roman" w:hAnsi="Times New Roman" w:cs="Times New Roman"/>
          <w:sz w:val="24"/>
          <w:szCs w:val="24"/>
        </w:rPr>
        <w:t>s K. Wight.</w:t>
      </w:r>
      <w:proofErr w:type="gramEnd"/>
      <w:r w:rsidR="00DD2D03">
        <w:rPr>
          <w:rFonts w:ascii="Times New Roman" w:hAnsi="Times New Roman" w:cs="Times New Roman"/>
          <w:sz w:val="24"/>
          <w:szCs w:val="24"/>
        </w:rPr>
        <w:t xml:space="preserve"> 2010. </w:t>
      </w:r>
      <w:r w:rsidR="003169E6">
        <w:rPr>
          <w:rFonts w:ascii="Times New Roman" w:hAnsi="Times New Roman" w:cs="Times New Roman"/>
          <w:sz w:val="24"/>
          <w:szCs w:val="24"/>
        </w:rPr>
        <w:t>Shear Behavior of Steel Fiber-Reinforced Concrete Beams</w:t>
      </w:r>
      <w:r w:rsidR="00DD2D03">
        <w:rPr>
          <w:rFonts w:ascii="Times New Roman" w:hAnsi="Times New Roman" w:cs="Times New Roman"/>
          <w:sz w:val="24"/>
          <w:szCs w:val="24"/>
        </w:rPr>
        <w:t xml:space="preserve"> without Stirrup Reinforcement,</w:t>
      </w:r>
      <w:r w:rsidR="003169E6">
        <w:rPr>
          <w:rFonts w:ascii="Times New Roman" w:hAnsi="Times New Roman" w:cs="Times New Roman"/>
          <w:sz w:val="24"/>
          <w:szCs w:val="24"/>
        </w:rPr>
        <w:t xml:space="preserve"> </w:t>
      </w:r>
      <w:r w:rsidR="003169E6">
        <w:rPr>
          <w:rFonts w:ascii="Times New Roman" w:hAnsi="Times New Roman" w:cs="Times New Roman"/>
          <w:i/>
          <w:iCs/>
          <w:sz w:val="24"/>
          <w:szCs w:val="24"/>
        </w:rPr>
        <w:t xml:space="preserve">ACI Structural Journal, </w:t>
      </w:r>
      <w:r w:rsidR="003169E6">
        <w:rPr>
          <w:rFonts w:ascii="Times New Roman" w:hAnsi="Times New Roman" w:cs="Times New Roman"/>
          <w:sz w:val="24"/>
          <w:szCs w:val="24"/>
        </w:rPr>
        <w:t>V. 107</w:t>
      </w:r>
      <w:r w:rsidR="00DD2D03">
        <w:rPr>
          <w:rFonts w:ascii="Times New Roman" w:hAnsi="Times New Roman" w:cs="Times New Roman"/>
          <w:sz w:val="24"/>
          <w:szCs w:val="24"/>
        </w:rPr>
        <w:t>, No. 05, September-October</w:t>
      </w:r>
      <w:r w:rsidR="003169E6">
        <w:rPr>
          <w:rFonts w:ascii="Times New Roman" w:hAnsi="Times New Roman" w:cs="Times New Roman"/>
          <w:sz w:val="24"/>
          <w:szCs w:val="24"/>
        </w:rPr>
        <w:t xml:space="preserve">, pp. 597-606. </w:t>
      </w:r>
    </w:p>
    <w:p w:rsidR="003169E6" w:rsidRDefault="003169E6" w:rsidP="003169E6">
      <w:pPr>
        <w:spacing w:after="0"/>
        <w:rPr>
          <w:rFonts w:ascii="Times New Roman" w:hAnsi="Times New Roman" w:cs="Times New Roman"/>
          <w:color w:val="000000"/>
          <w:sz w:val="24"/>
          <w:szCs w:val="24"/>
          <w:highlight w:val="yellow"/>
        </w:rPr>
      </w:pPr>
    </w:p>
    <w:p w:rsidR="003169E6" w:rsidRDefault="003169E6" w:rsidP="003169E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Haisam E. Yakoub.</w:t>
      </w:r>
      <w:r w:rsidR="00DD2D03">
        <w:rPr>
          <w:rFonts w:ascii="Times New Roman" w:hAnsi="Times New Roman" w:cs="Times New Roman"/>
          <w:sz w:val="24"/>
          <w:szCs w:val="24"/>
        </w:rPr>
        <w:t xml:space="preserve"> 2011. </w:t>
      </w:r>
      <w:r>
        <w:rPr>
          <w:rFonts w:ascii="Times New Roman" w:hAnsi="Times New Roman" w:cs="Times New Roman"/>
          <w:bCs/>
          <w:sz w:val="24"/>
          <w:szCs w:val="24"/>
        </w:rPr>
        <w:t>Shear Stress Prediction: Steel Fiber-Reinforced Concrete</w:t>
      </w:r>
      <w:r w:rsidR="00DD2D03">
        <w:rPr>
          <w:rFonts w:ascii="Times New Roman" w:hAnsi="Times New Roman" w:cs="Times New Roman"/>
          <w:bCs/>
          <w:sz w:val="24"/>
          <w:szCs w:val="24"/>
        </w:rPr>
        <w:t xml:space="preserve"> Beams without stirrups,</w:t>
      </w:r>
      <w:r>
        <w:rPr>
          <w:rFonts w:ascii="Times New Roman" w:hAnsi="Times New Roman" w:cs="Times New Roman"/>
          <w:bCs/>
          <w:sz w:val="24"/>
          <w:szCs w:val="24"/>
        </w:rPr>
        <w:t xml:space="preserve"> </w:t>
      </w:r>
      <w:r>
        <w:rPr>
          <w:rFonts w:ascii="Times New Roman" w:hAnsi="Times New Roman" w:cs="Times New Roman"/>
          <w:i/>
          <w:iCs/>
          <w:sz w:val="24"/>
          <w:szCs w:val="24"/>
        </w:rPr>
        <w:t xml:space="preserve">ACI Structural Journal, </w:t>
      </w:r>
      <w:r w:rsidR="00DD2D03">
        <w:rPr>
          <w:rFonts w:ascii="Times New Roman" w:hAnsi="Times New Roman" w:cs="Times New Roman"/>
          <w:sz w:val="24"/>
          <w:szCs w:val="24"/>
        </w:rPr>
        <w:t>V. 108, No. 03, May-June</w:t>
      </w:r>
      <w:r>
        <w:rPr>
          <w:rFonts w:ascii="Times New Roman" w:hAnsi="Times New Roman" w:cs="Times New Roman"/>
          <w:sz w:val="24"/>
          <w:szCs w:val="24"/>
        </w:rPr>
        <w:t xml:space="preserve">, pp. 304-314. </w:t>
      </w:r>
    </w:p>
    <w:p w:rsidR="003169E6" w:rsidRDefault="003169E6" w:rsidP="003169E6">
      <w:pPr>
        <w:spacing w:after="0"/>
        <w:rPr>
          <w:rFonts w:ascii="Times New Roman" w:hAnsi="Times New Roman" w:cs="Times New Roman"/>
          <w:sz w:val="24"/>
          <w:szCs w:val="24"/>
        </w:rPr>
      </w:pPr>
    </w:p>
    <w:p w:rsidR="003169E6" w:rsidRDefault="003169E6" w:rsidP="003169E6">
      <w:pPr>
        <w:spacing w:after="0"/>
        <w:rPr>
          <w:rFonts w:ascii="Times-Roman" w:hAnsi="Times-Roman" w:cs="Times-Roman"/>
          <w:sz w:val="24"/>
          <w:szCs w:val="24"/>
        </w:rPr>
      </w:pPr>
      <w:proofErr w:type="gramStart"/>
      <w:r>
        <w:rPr>
          <w:rFonts w:ascii="Times New Roman" w:hAnsi="Times New Roman" w:cs="Times New Roman"/>
          <w:sz w:val="24"/>
          <w:szCs w:val="24"/>
        </w:rPr>
        <w:lastRenderedPageBreak/>
        <w:t xml:space="preserve">Jansson, A. </w:t>
      </w:r>
      <w:r w:rsidR="00BC31B4">
        <w:rPr>
          <w:rFonts w:ascii="Times New Roman" w:hAnsi="Times New Roman" w:cs="Times New Roman"/>
          <w:sz w:val="24"/>
          <w:szCs w:val="24"/>
        </w:rPr>
        <w:t>2008.</w:t>
      </w:r>
      <w:proofErr w:type="gramEnd"/>
      <w:r w:rsidR="00BC31B4">
        <w:rPr>
          <w:rFonts w:ascii="Times New Roman" w:hAnsi="Times New Roman" w:cs="Times New Roman"/>
          <w:sz w:val="24"/>
          <w:szCs w:val="24"/>
        </w:rPr>
        <w:t xml:space="preserve"> </w:t>
      </w:r>
      <w:proofErr w:type="gramStart"/>
      <w:r>
        <w:rPr>
          <w:rFonts w:ascii="Times-Roman" w:hAnsi="Times-Roman" w:cs="Times-Roman"/>
          <w:i/>
          <w:sz w:val="24"/>
          <w:szCs w:val="24"/>
        </w:rPr>
        <w:t>Fibres in reinforced concrete structures - analysis, experiments and design</w:t>
      </w:r>
      <w:r>
        <w:rPr>
          <w:rFonts w:ascii="Times-Roman" w:hAnsi="Times-Roman" w:cs="Times-Roman"/>
          <w:sz w:val="24"/>
          <w:szCs w:val="24"/>
        </w:rPr>
        <w:t>.</w:t>
      </w:r>
      <w:proofErr w:type="gramEnd"/>
      <w:r>
        <w:rPr>
          <w:rFonts w:ascii="Times-Roman" w:hAnsi="Times-Roman" w:cs="Times-Roman"/>
          <w:sz w:val="24"/>
          <w:szCs w:val="24"/>
        </w:rPr>
        <w:t xml:space="preserve"> </w:t>
      </w:r>
      <w:proofErr w:type="gramStart"/>
      <w:r>
        <w:rPr>
          <w:rFonts w:ascii="Times-Roman" w:hAnsi="Times-Roman" w:cs="Times-Roman"/>
          <w:sz w:val="24"/>
          <w:szCs w:val="24"/>
        </w:rPr>
        <w:t>Chalmer</w:t>
      </w:r>
      <w:r w:rsidR="00BC31B4">
        <w:rPr>
          <w:rFonts w:ascii="Times-Roman" w:hAnsi="Times-Roman" w:cs="Times-Roman"/>
          <w:sz w:val="24"/>
          <w:szCs w:val="24"/>
        </w:rPr>
        <w:t>s University of Technology</w:t>
      </w:r>
      <w:r>
        <w:rPr>
          <w:rFonts w:ascii="Times-Roman" w:hAnsi="Times-Roman" w:cs="Times-Roman"/>
          <w:sz w:val="24"/>
          <w:szCs w:val="24"/>
        </w:rPr>
        <w:t>.</w:t>
      </w:r>
      <w:proofErr w:type="gramEnd"/>
      <w:r>
        <w:rPr>
          <w:rFonts w:ascii="Times-Roman" w:hAnsi="Times-Roman" w:cs="Times-Roman"/>
          <w:sz w:val="24"/>
          <w:szCs w:val="24"/>
        </w:rPr>
        <w:t xml:space="preserve"> </w:t>
      </w:r>
      <w:proofErr w:type="gramStart"/>
      <w:r>
        <w:rPr>
          <w:rFonts w:ascii="Times-Roman" w:hAnsi="Times-Roman" w:cs="Times-Roman"/>
          <w:sz w:val="24"/>
          <w:szCs w:val="24"/>
        </w:rPr>
        <w:t>48 p.</w:t>
      </w:r>
      <w:proofErr w:type="gramEnd"/>
    </w:p>
    <w:p w:rsidR="003169E6" w:rsidRDefault="003169E6" w:rsidP="003169E6">
      <w:pPr>
        <w:spacing w:after="0"/>
        <w:rPr>
          <w:rFonts w:ascii="Times New Roman" w:hAnsi="Times New Roman" w:cs="Times New Roman"/>
          <w:color w:val="000000"/>
          <w:sz w:val="24"/>
          <w:szCs w:val="24"/>
          <w:highlight w:val="yellow"/>
        </w:rPr>
      </w:pPr>
    </w:p>
    <w:p w:rsidR="003169E6" w:rsidRDefault="00BC31B4" w:rsidP="003169E6">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JSCE-SF4.</w:t>
      </w:r>
      <w:proofErr w:type="gramEnd"/>
      <w:r>
        <w:rPr>
          <w:rFonts w:ascii="Times New Roman" w:hAnsi="Times New Roman" w:cs="Times New Roman"/>
          <w:sz w:val="24"/>
          <w:szCs w:val="24"/>
        </w:rPr>
        <w:t xml:space="preserve"> 1984. </w:t>
      </w:r>
      <w:r>
        <w:rPr>
          <w:rFonts w:ascii="Times New Roman" w:hAnsi="Times New Roman" w:cs="Times New Roman"/>
          <w:i/>
          <w:sz w:val="24"/>
          <w:szCs w:val="24"/>
        </w:rPr>
        <w:t>Methods of tests for flexular strength</w:t>
      </w:r>
      <w:r w:rsidRPr="00BC31B4">
        <w:rPr>
          <w:rFonts w:ascii="Times New Roman" w:hAnsi="Times New Roman" w:cs="Times New Roman"/>
          <w:i/>
          <w:sz w:val="24"/>
          <w:szCs w:val="24"/>
        </w:rPr>
        <w:t xml:space="preserve"> </w:t>
      </w:r>
      <w:r>
        <w:rPr>
          <w:rFonts w:ascii="Times New Roman" w:hAnsi="Times New Roman" w:cs="Times New Roman"/>
          <w:i/>
          <w:sz w:val="24"/>
          <w:szCs w:val="24"/>
        </w:rPr>
        <w:t xml:space="preserve">and flexular toughness of fibre reinforced concrete. </w:t>
      </w:r>
      <w:proofErr w:type="gramStart"/>
      <w:r>
        <w:rPr>
          <w:rFonts w:ascii="Times New Roman" w:hAnsi="Times New Roman" w:cs="Times New Roman"/>
          <w:sz w:val="24"/>
          <w:szCs w:val="24"/>
        </w:rPr>
        <w:t>Japanese society of civil engineers.</w:t>
      </w:r>
      <w:proofErr w:type="gramEnd"/>
    </w:p>
    <w:p w:rsidR="003169E6" w:rsidRDefault="003169E6" w:rsidP="003169E6">
      <w:pPr>
        <w:pStyle w:val="Default"/>
        <w:rPr>
          <w:rFonts w:ascii="Times New Roman" w:hAnsi="Times New Roman" w:cs="Times New Roman"/>
        </w:rPr>
      </w:pPr>
    </w:p>
    <w:p w:rsidR="003169E6" w:rsidRDefault="003169E6" w:rsidP="003169E6">
      <w:pPr>
        <w:pStyle w:val="Default"/>
        <w:rPr>
          <w:rFonts w:ascii="Times New Roman" w:hAnsi="Times New Roman" w:cs="Times New Roman"/>
          <w:iCs/>
        </w:rPr>
      </w:pPr>
      <w:r>
        <w:rPr>
          <w:rFonts w:ascii="Times New Roman" w:hAnsi="Times New Roman" w:cs="Times New Roman"/>
        </w:rPr>
        <w:t xml:space="preserve">Katzer, J. </w:t>
      </w:r>
      <w:r w:rsidR="007A56C5">
        <w:rPr>
          <w:rFonts w:ascii="Times New Roman" w:hAnsi="Times New Roman" w:cs="Times New Roman"/>
        </w:rPr>
        <w:t xml:space="preserve">2006. </w:t>
      </w:r>
      <w:r>
        <w:rPr>
          <w:rFonts w:ascii="Times New Roman" w:hAnsi="Times New Roman" w:cs="Times New Roman"/>
          <w:bCs/>
        </w:rPr>
        <w:t>Steel Fibers and Steel Fiber Reinforced</w:t>
      </w:r>
      <w:r w:rsidR="007A56C5">
        <w:rPr>
          <w:rFonts w:ascii="Times New Roman" w:hAnsi="Times New Roman" w:cs="Times New Roman"/>
          <w:bCs/>
        </w:rPr>
        <w:t xml:space="preserve"> Concrete in Civil Engineering,</w:t>
      </w:r>
      <w:r>
        <w:rPr>
          <w:rFonts w:ascii="Times New Roman" w:hAnsi="Times New Roman" w:cs="Times New Roman"/>
          <w:bCs/>
        </w:rPr>
        <w:t xml:space="preserve"> </w:t>
      </w:r>
      <w:r>
        <w:rPr>
          <w:rFonts w:ascii="Times New Roman" w:hAnsi="Times New Roman" w:cs="Times New Roman"/>
          <w:i/>
          <w:iCs/>
        </w:rPr>
        <w:t>The Pacific Journal of Science and Technology</w:t>
      </w:r>
      <w:r>
        <w:rPr>
          <w:rFonts w:ascii="Times New Roman" w:hAnsi="Times New Roman" w:cs="Times New Roman"/>
          <w:iCs/>
        </w:rPr>
        <w:t>, V.</w:t>
      </w:r>
      <w:r w:rsidR="007A56C5">
        <w:rPr>
          <w:rFonts w:ascii="Times New Roman" w:hAnsi="Times New Roman" w:cs="Times New Roman"/>
          <w:iCs/>
        </w:rPr>
        <w:t xml:space="preserve"> 7, No. 01, May</w:t>
      </w:r>
      <w:r>
        <w:rPr>
          <w:rFonts w:ascii="Times New Roman" w:hAnsi="Times New Roman" w:cs="Times New Roman"/>
          <w:iCs/>
        </w:rPr>
        <w:t>, pp. 53-58.</w:t>
      </w:r>
    </w:p>
    <w:p w:rsidR="003169E6" w:rsidRDefault="003169E6" w:rsidP="003169E6">
      <w:pPr>
        <w:pStyle w:val="Default"/>
        <w:rPr>
          <w:rFonts w:ascii="Times New Roman" w:hAnsi="Times New Roman" w:cs="Times New Roman"/>
          <w:iCs/>
        </w:rPr>
      </w:pPr>
    </w:p>
    <w:p w:rsidR="003169E6" w:rsidRDefault="008F0E9D" w:rsidP="003169E6">
      <w:pPr>
        <w:autoSpaceDE w:val="0"/>
        <w:autoSpaceDN w:val="0"/>
        <w:adjustRightInd w:val="0"/>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Khuntia, M.; Stojadinovic, B.; Goel, S. C. 1999</w:t>
      </w:r>
      <w:r w:rsidR="003169E6">
        <w:rPr>
          <w:rFonts w:ascii="Times New Roman" w:hAnsi="Times New Roman" w:cs="Times New Roman"/>
          <w:color w:val="000000"/>
          <w:sz w:val="24"/>
          <w:szCs w:val="24"/>
        </w:rPr>
        <w:t>.</w:t>
      </w:r>
      <w:proofErr w:type="gramEnd"/>
      <w:r w:rsidR="003169E6">
        <w:rPr>
          <w:rFonts w:ascii="Times New Roman" w:hAnsi="Times New Roman" w:cs="Times New Roman"/>
          <w:color w:val="000000"/>
          <w:sz w:val="24"/>
          <w:szCs w:val="24"/>
        </w:rPr>
        <w:t xml:space="preserve"> "Shear Strength of Normal and High-Strength Fiber Reinforced Concrete Beams without Stirrups." </w:t>
      </w:r>
      <w:r w:rsidR="003169E6">
        <w:rPr>
          <w:rFonts w:ascii="Times New Roman" w:hAnsi="Times New Roman" w:cs="Times New Roman"/>
          <w:i/>
          <w:iCs/>
          <w:color w:val="000000"/>
          <w:sz w:val="24"/>
          <w:szCs w:val="24"/>
        </w:rPr>
        <w:t>ACI Structural Journal</w:t>
      </w:r>
      <w:r w:rsidR="003169E6">
        <w:rPr>
          <w:rFonts w:ascii="Times New Roman" w:hAnsi="Times New Roman" w:cs="Times New Roman"/>
          <w:color w:val="000000"/>
          <w:sz w:val="24"/>
          <w:szCs w:val="24"/>
        </w:rPr>
        <w:t xml:space="preserve">, 96(2), 282-289. </w:t>
      </w:r>
    </w:p>
    <w:p w:rsidR="003169E6" w:rsidRDefault="003169E6" w:rsidP="003169E6">
      <w:pPr>
        <w:autoSpaceDE w:val="0"/>
        <w:autoSpaceDN w:val="0"/>
        <w:adjustRightInd w:val="0"/>
        <w:spacing w:after="0" w:line="240" w:lineRule="auto"/>
        <w:rPr>
          <w:rFonts w:ascii="Times New Roman" w:hAnsi="Times New Roman" w:cs="Times New Roman"/>
          <w:color w:val="000000"/>
          <w:sz w:val="24"/>
          <w:szCs w:val="24"/>
        </w:rPr>
      </w:pPr>
    </w:p>
    <w:p w:rsidR="003169E6" w:rsidRDefault="003169E6" w:rsidP="003169E6">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Kwak, Y.-K.; Eberhard, M. O.; Kim, W</w:t>
      </w:r>
      <w:r w:rsidR="007A56C5">
        <w:rPr>
          <w:rFonts w:ascii="Times New Roman" w:hAnsi="Times New Roman" w:cs="Times New Roman"/>
          <w:sz w:val="24"/>
          <w:szCs w:val="24"/>
        </w:rPr>
        <w:t>.-S.; and Kim, J. 2002.</w:t>
      </w:r>
      <w:proofErr w:type="gramEnd"/>
      <w:r w:rsidR="007A56C5">
        <w:rPr>
          <w:rFonts w:ascii="Times New Roman" w:hAnsi="Times New Roman" w:cs="Times New Roman"/>
          <w:sz w:val="24"/>
          <w:szCs w:val="24"/>
        </w:rPr>
        <w:t xml:space="preserve"> </w:t>
      </w:r>
      <w:r>
        <w:rPr>
          <w:rFonts w:ascii="Times New Roman" w:hAnsi="Times New Roman" w:cs="Times New Roman"/>
          <w:sz w:val="24"/>
          <w:szCs w:val="24"/>
        </w:rPr>
        <w:t>Shear Strength of Steel Fiber-Reinforced C</w:t>
      </w:r>
      <w:r w:rsidR="007A56C5">
        <w:rPr>
          <w:rFonts w:ascii="Times New Roman" w:hAnsi="Times New Roman" w:cs="Times New Roman"/>
          <w:sz w:val="24"/>
          <w:szCs w:val="24"/>
        </w:rPr>
        <w:t>oncrete Beams without Stirrups,</w:t>
      </w:r>
      <w:r>
        <w:rPr>
          <w:rFonts w:ascii="Times New Roman" w:hAnsi="Times New Roman" w:cs="Times New Roman"/>
          <w:sz w:val="24"/>
          <w:szCs w:val="24"/>
        </w:rPr>
        <w:t xml:space="preserve"> </w:t>
      </w:r>
      <w:r>
        <w:rPr>
          <w:rFonts w:ascii="Times New Roman" w:hAnsi="Times New Roman" w:cs="Times New Roman"/>
          <w:i/>
          <w:iCs/>
          <w:sz w:val="24"/>
          <w:szCs w:val="24"/>
        </w:rPr>
        <w:t>ACI Structural Journal</w:t>
      </w:r>
      <w:r w:rsidR="007A56C5">
        <w:rPr>
          <w:rFonts w:ascii="Times New Roman" w:hAnsi="Times New Roman" w:cs="Times New Roman"/>
          <w:sz w:val="24"/>
          <w:szCs w:val="24"/>
        </w:rPr>
        <w:t>, V. 99, No. 4, July-Aug.</w:t>
      </w:r>
      <w:r>
        <w:rPr>
          <w:rFonts w:ascii="Times New Roman" w:hAnsi="Times New Roman" w:cs="Times New Roman"/>
          <w:sz w:val="24"/>
          <w:szCs w:val="24"/>
        </w:rPr>
        <w:t>, pp. 530-538.</w:t>
      </w:r>
    </w:p>
    <w:p w:rsidR="003169E6" w:rsidRDefault="003169E6" w:rsidP="003169E6">
      <w:pPr>
        <w:autoSpaceDE w:val="0"/>
        <w:autoSpaceDN w:val="0"/>
        <w:adjustRightInd w:val="0"/>
        <w:spacing w:after="0" w:line="240" w:lineRule="auto"/>
        <w:rPr>
          <w:rFonts w:ascii="Times New Roman" w:hAnsi="Times New Roman" w:cs="Times New Roman"/>
          <w:sz w:val="24"/>
          <w:szCs w:val="24"/>
        </w:rPr>
      </w:pPr>
    </w:p>
    <w:p w:rsidR="003169E6" w:rsidRDefault="008F0E9D" w:rsidP="00AF4165">
      <w:pPr>
        <w:autoSpaceDE w:val="0"/>
        <w:autoSpaceDN w:val="0"/>
        <w:adjustRightInd w:val="0"/>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Li, V. C.; Ward, R.;</w:t>
      </w:r>
      <w:r w:rsidR="003169E6">
        <w:rPr>
          <w:rFonts w:ascii="Times New Roman" w:hAnsi="Times New Roman" w:cs="Times New Roman"/>
          <w:color w:val="000000"/>
          <w:sz w:val="24"/>
          <w:szCs w:val="24"/>
        </w:rPr>
        <w:t xml:space="preserve"> Hamza, A. M. 1992.</w:t>
      </w:r>
      <w:proofErr w:type="gramEnd"/>
      <w:r w:rsidR="003169E6">
        <w:rPr>
          <w:rFonts w:ascii="Times New Roman" w:hAnsi="Times New Roman" w:cs="Times New Roman"/>
          <w:color w:val="000000"/>
          <w:sz w:val="24"/>
          <w:szCs w:val="24"/>
        </w:rPr>
        <w:t xml:space="preserve"> </w:t>
      </w:r>
      <w:proofErr w:type="gramStart"/>
      <w:r w:rsidR="003169E6">
        <w:rPr>
          <w:rFonts w:ascii="Times New Roman" w:hAnsi="Times New Roman" w:cs="Times New Roman"/>
          <w:color w:val="000000"/>
          <w:sz w:val="24"/>
          <w:szCs w:val="24"/>
        </w:rPr>
        <w:t>"Steel and Synthetic Fibers as Shear</w:t>
      </w:r>
      <w:r w:rsidR="00AF4165">
        <w:rPr>
          <w:rFonts w:ascii="Times New Roman" w:hAnsi="Times New Roman" w:cs="Times New Roman"/>
          <w:color w:val="000000"/>
          <w:sz w:val="24"/>
          <w:szCs w:val="24"/>
        </w:rPr>
        <w:t xml:space="preserve"> </w:t>
      </w:r>
      <w:r w:rsidR="003169E6">
        <w:rPr>
          <w:rFonts w:ascii="Times New Roman" w:hAnsi="Times New Roman" w:cs="Times New Roman"/>
          <w:color w:val="000000"/>
          <w:sz w:val="24"/>
          <w:szCs w:val="24"/>
        </w:rPr>
        <w:t>Reinforcement."</w:t>
      </w:r>
      <w:proofErr w:type="gramEnd"/>
      <w:r w:rsidR="003169E6">
        <w:rPr>
          <w:rFonts w:ascii="Times New Roman" w:hAnsi="Times New Roman" w:cs="Times New Roman"/>
          <w:color w:val="000000"/>
          <w:sz w:val="24"/>
          <w:szCs w:val="24"/>
        </w:rPr>
        <w:t xml:space="preserve"> </w:t>
      </w:r>
      <w:r w:rsidR="003169E6">
        <w:rPr>
          <w:rFonts w:ascii="Times New Roman" w:hAnsi="Times New Roman" w:cs="Times New Roman"/>
          <w:i/>
          <w:iCs/>
          <w:color w:val="000000"/>
          <w:sz w:val="24"/>
          <w:szCs w:val="24"/>
        </w:rPr>
        <w:t>ACI Materials Journal</w:t>
      </w:r>
      <w:r w:rsidR="003169E6">
        <w:rPr>
          <w:rFonts w:ascii="Times New Roman" w:hAnsi="Times New Roman" w:cs="Times New Roman"/>
          <w:color w:val="000000"/>
          <w:sz w:val="24"/>
          <w:szCs w:val="24"/>
        </w:rPr>
        <w:t>, 89(5), 499-508.</w:t>
      </w:r>
    </w:p>
    <w:p w:rsidR="003169E6" w:rsidRDefault="003169E6" w:rsidP="003169E6">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3169E6" w:rsidRDefault="007A56C5" w:rsidP="003169E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 V. C. 2002. </w:t>
      </w:r>
      <w:r w:rsidR="003169E6">
        <w:rPr>
          <w:rFonts w:ascii="Times New Roman" w:hAnsi="Times New Roman" w:cs="Times New Roman"/>
          <w:sz w:val="24"/>
          <w:szCs w:val="24"/>
        </w:rPr>
        <w:t>Large Volume, High-Performance Applications of Fibers in Civil Engineering,</w:t>
      </w:r>
      <w:r>
        <w:rPr>
          <w:rFonts w:ascii="Times New Roman" w:hAnsi="Times New Roman" w:cs="Times New Roman"/>
          <w:sz w:val="24"/>
          <w:szCs w:val="24"/>
        </w:rPr>
        <w:t xml:space="preserve"> </w:t>
      </w:r>
      <w:r w:rsidR="003169E6">
        <w:rPr>
          <w:rFonts w:ascii="Times New Roman" w:hAnsi="Times New Roman" w:cs="Times New Roman"/>
          <w:i/>
          <w:iCs/>
          <w:sz w:val="24"/>
          <w:szCs w:val="24"/>
        </w:rPr>
        <w:t xml:space="preserve">Journal of Applied Polymer Science </w:t>
      </w:r>
      <w:r w:rsidR="003169E6">
        <w:rPr>
          <w:rFonts w:ascii="Times New Roman" w:hAnsi="Times New Roman" w:cs="Times New Roman"/>
          <w:sz w:val="24"/>
          <w:szCs w:val="24"/>
        </w:rPr>
        <w:t>83(2): 660–686.</w:t>
      </w:r>
    </w:p>
    <w:p w:rsidR="003169E6" w:rsidRDefault="003169E6" w:rsidP="003169E6">
      <w:pPr>
        <w:spacing w:after="0"/>
        <w:rPr>
          <w:rFonts w:ascii="Times New Roman" w:hAnsi="Times New Roman" w:cs="Times New Roman"/>
          <w:color w:val="000000"/>
          <w:sz w:val="24"/>
          <w:szCs w:val="24"/>
          <w:highlight w:val="yellow"/>
        </w:rPr>
      </w:pPr>
    </w:p>
    <w:p w:rsidR="003169E6" w:rsidRDefault="003169E6" w:rsidP="003169E6">
      <w:pPr>
        <w:spacing w:after="0"/>
        <w:rPr>
          <w:rFonts w:ascii="Times New Roman" w:eastAsia="Calibri" w:hAnsi="Times New Roman" w:cs="Times New Roman"/>
          <w:sz w:val="24"/>
          <w:szCs w:val="24"/>
        </w:rPr>
      </w:pPr>
      <w:r>
        <w:rPr>
          <w:rFonts w:ascii="Times New Roman" w:hAnsi="Times New Roman" w:cs="Times New Roman"/>
          <w:color w:val="000000"/>
          <w:sz w:val="24"/>
          <w:szCs w:val="24"/>
        </w:rPr>
        <w:t xml:space="preserve">LST EN 12390-5:2009. </w:t>
      </w:r>
      <w:proofErr w:type="gramStart"/>
      <w:r>
        <w:rPr>
          <w:rFonts w:ascii="Times New Roman" w:hAnsi="Times New Roman" w:cs="Times New Roman"/>
          <w:color w:val="000000"/>
          <w:sz w:val="24"/>
          <w:szCs w:val="24"/>
        </w:rPr>
        <w:t>Sukietėjusio betono bandymai.</w:t>
      </w:r>
      <w:proofErr w:type="gramEnd"/>
      <w:r>
        <w:rPr>
          <w:rFonts w:ascii="Times New Roman" w:hAnsi="Times New Roman" w:cs="Times New Roman"/>
          <w:color w:val="000000"/>
          <w:sz w:val="24"/>
          <w:szCs w:val="24"/>
        </w:rPr>
        <w:t xml:space="preserve"> 5 </w:t>
      </w:r>
      <w:proofErr w:type="gramStart"/>
      <w:r>
        <w:rPr>
          <w:rFonts w:ascii="Times New Roman" w:hAnsi="Times New Roman" w:cs="Times New Roman"/>
          <w:color w:val="000000"/>
          <w:sz w:val="24"/>
          <w:szCs w:val="24"/>
        </w:rPr>
        <w:t>dalis</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Bandinių lenkimo stipris.</w:t>
      </w:r>
      <w:proofErr w:type="gramEnd"/>
      <w:r>
        <w:rPr>
          <w:rFonts w:ascii="Times New Roman" w:hAnsi="Times New Roman" w:cs="Times New Roman"/>
          <w:color w:val="000000"/>
          <w:sz w:val="24"/>
          <w:szCs w:val="24"/>
        </w:rPr>
        <w:t xml:space="preserve"> </w:t>
      </w:r>
      <w:proofErr w:type="gramStart"/>
      <w:r>
        <w:rPr>
          <w:rFonts w:ascii="Times New Roman" w:eastAsia="Calibri" w:hAnsi="Times New Roman" w:cs="Times New Roman"/>
          <w:sz w:val="24"/>
          <w:szCs w:val="24"/>
        </w:rPr>
        <w:t>Lietuvos standartizacijos departamentas, Vilnius, 2011.</w:t>
      </w:r>
      <w:proofErr w:type="gramEnd"/>
    </w:p>
    <w:p w:rsidR="003169E6" w:rsidRDefault="003169E6" w:rsidP="003169E6">
      <w:pPr>
        <w:spacing w:after="0"/>
        <w:rPr>
          <w:rFonts w:ascii="Times New Roman" w:eastAsiaTheme="minorHAnsi" w:hAnsi="Times New Roman" w:cs="Times New Roman"/>
          <w:color w:val="000000"/>
          <w:sz w:val="24"/>
          <w:szCs w:val="24"/>
        </w:rPr>
      </w:pPr>
    </w:p>
    <w:p w:rsidR="003169E6" w:rsidRDefault="003169E6" w:rsidP="003169E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Marčiukaitis, G. 1998. </w:t>
      </w:r>
      <w:proofErr w:type="gramStart"/>
      <w:r>
        <w:rPr>
          <w:rFonts w:ascii="Times New Roman" w:hAnsi="Times New Roman" w:cs="Times New Roman"/>
          <w:i/>
          <w:iCs/>
          <w:sz w:val="24"/>
          <w:szCs w:val="24"/>
        </w:rPr>
        <w:t>Statybini</w:t>
      </w:r>
      <w:r>
        <w:rPr>
          <w:rFonts w:ascii="Times New Roman" w:hAnsi="Times New Roman" w:cs="Times New Roman"/>
          <w:i/>
          <w:sz w:val="24"/>
          <w:szCs w:val="24"/>
        </w:rPr>
        <w:t xml:space="preserve">ų </w:t>
      </w:r>
      <w:r>
        <w:rPr>
          <w:rFonts w:ascii="Times New Roman" w:hAnsi="Times New Roman" w:cs="Times New Roman"/>
          <w:i/>
          <w:iCs/>
          <w:sz w:val="24"/>
          <w:szCs w:val="24"/>
        </w:rPr>
        <w:t>kompozit</w:t>
      </w:r>
      <w:r>
        <w:rPr>
          <w:rFonts w:ascii="Times New Roman" w:hAnsi="Times New Roman" w:cs="Times New Roman"/>
          <w:i/>
          <w:sz w:val="24"/>
          <w:szCs w:val="24"/>
        </w:rPr>
        <w:t xml:space="preserve">ų </w:t>
      </w:r>
      <w:r>
        <w:rPr>
          <w:rFonts w:ascii="Times New Roman" w:hAnsi="Times New Roman" w:cs="Times New Roman"/>
          <w:i/>
          <w:iCs/>
          <w:sz w:val="24"/>
          <w:szCs w:val="24"/>
        </w:rPr>
        <w:t>k</w:t>
      </w:r>
      <w:r>
        <w:rPr>
          <w:rFonts w:ascii="Times New Roman" w:hAnsi="Times New Roman" w:cs="Times New Roman"/>
          <w:i/>
          <w:sz w:val="24"/>
          <w:szCs w:val="24"/>
        </w:rPr>
        <w:t>ū</w:t>
      </w:r>
      <w:r>
        <w:rPr>
          <w:rFonts w:ascii="Times New Roman" w:hAnsi="Times New Roman" w:cs="Times New Roman"/>
          <w:i/>
          <w:iCs/>
          <w:sz w:val="24"/>
          <w:szCs w:val="24"/>
        </w:rPr>
        <w:t>rimo ir prognozavimo principai</w:t>
      </w:r>
      <w:r>
        <w:rPr>
          <w:rFonts w:ascii="Times New Roman" w:hAnsi="Times New Roman" w:cs="Times New Roman"/>
          <w:sz w:val="24"/>
          <w:szCs w:val="24"/>
        </w:rPr>
        <w:t>.</w:t>
      </w:r>
      <w:proofErr w:type="gramEnd"/>
      <w:r>
        <w:rPr>
          <w:rFonts w:ascii="Times New Roman" w:hAnsi="Times New Roman" w:cs="Times New Roman"/>
          <w:sz w:val="24"/>
          <w:szCs w:val="24"/>
        </w:rPr>
        <w:t xml:space="preserve"> Vilnius: Technika. </w:t>
      </w:r>
      <w:proofErr w:type="gramStart"/>
      <w:r>
        <w:rPr>
          <w:rFonts w:ascii="Times New Roman" w:hAnsi="Times New Roman" w:cs="Times New Roman"/>
          <w:sz w:val="24"/>
          <w:szCs w:val="24"/>
        </w:rPr>
        <w:t>134 p.</w:t>
      </w:r>
      <w:proofErr w:type="gramEnd"/>
    </w:p>
    <w:p w:rsidR="003169E6" w:rsidRDefault="003169E6" w:rsidP="003169E6">
      <w:pPr>
        <w:spacing w:after="0"/>
        <w:rPr>
          <w:rFonts w:ascii="Times New Roman" w:hAnsi="Times New Roman" w:cs="Times New Roman"/>
          <w:sz w:val="24"/>
          <w:szCs w:val="24"/>
        </w:rPr>
      </w:pPr>
    </w:p>
    <w:p w:rsidR="003169E6" w:rsidRDefault="003169E6" w:rsidP="003169E6">
      <w:pPr>
        <w:spacing w:after="0"/>
        <w:rPr>
          <w:rFonts w:ascii="Times New Roman" w:hAnsi="Times New Roman" w:cs="Times New Roman"/>
          <w:sz w:val="24"/>
          <w:szCs w:val="24"/>
        </w:rPr>
      </w:pPr>
      <w:proofErr w:type="gramStart"/>
      <w:r>
        <w:rPr>
          <w:rFonts w:ascii="Times New Roman" w:hAnsi="Times New Roman" w:cs="Times New Roman"/>
          <w:sz w:val="24"/>
          <w:szCs w:val="24"/>
        </w:rPr>
        <w:t xml:space="preserve">Naaman, A.E. </w:t>
      </w:r>
      <w:r w:rsidR="007A56C5">
        <w:rPr>
          <w:rFonts w:ascii="Times New Roman" w:hAnsi="Times New Roman" w:cs="Times New Roman"/>
          <w:sz w:val="24"/>
          <w:szCs w:val="24"/>
        </w:rPr>
        <w:t>2003.</w:t>
      </w:r>
      <w:proofErr w:type="gramEnd"/>
      <w:r w:rsidR="007A56C5">
        <w:rPr>
          <w:rFonts w:ascii="Times New Roman" w:hAnsi="Times New Roman" w:cs="Times New Roman"/>
          <w:sz w:val="24"/>
          <w:szCs w:val="24"/>
        </w:rPr>
        <w:t xml:space="preserve"> </w:t>
      </w:r>
      <w:proofErr w:type="gramStart"/>
      <w:r>
        <w:rPr>
          <w:rFonts w:ascii="Times New Roman" w:hAnsi="Times New Roman" w:cs="Times New Roman"/>
          <w:sz w:val="24"/>
          <w:szCs w:val="24"/>
        </w:rPr>
        <w:t>Engineered Steel Fibers with Optimal Properties for Reinforce</w:t>
      </w:r>
      <w:r w:rsidR="007A56C5">
        <w:rPr>
          <w:rFonts w:ascii="Times New Roman" w:hAnsi="Times New Roman" w:cs="Times New Roman"/>
          <w:sz w:val="24"/>
          <w:szCs w:val="24"/>
        </w:rPr>
        <w:t>ment of Cement Composites,</w:t>
      </w:r>
      <w:r>
        <w:rPr>
          <w:rFonts w:ascii="Times New Roman" w:hAnsi="Times New Roman" w:cs="Times New Roman"/>
          <w:sz w:val="24"/>
          <w:szCs w:val="24"/>
        </w:rPr>
        <w:t xml:space="preserve"> </w:t>
      </w:r>
      <w:r w:rsidRPr="007A56C5">
        <w:rPr>
          <w:rFonts w:ascii="Times New Roman" w:hAnsi="Times New Roman" w:cs="Times New Roman"/>
          <w:i/>
          <w:sz w:val="24"/>
          <w:szCs w:val="24"/>
        </w:rPr>
        <w:t>Journal of Advanced Concrete Technology</w:t>
      </w:r>
      <w:r>
        <w:rPr>
          <w:rFonts w:ascii="Times New Roman" w:hAnsi="Times New Roman" w:cs="Times New Roman"/>
          <w:sz w:val="24"/>
          <w:szCs w:val="24"/>
        </w:rPr>
        <w:t xml:space="preserve">, </w:t>
      </w:r>
      <w:r w:rsidRPr="007A56C5">
        <w:rPr>
          <w:rFonts w:ascii="Times New Roman" w:hAnsi="Times New Roman" w:cs="Times New Roman"/>
          <w:iCs/>
          <w:sz w:val="24"/>
          <w:szCs w:val="24"/>
        </w:rPr>
        <w:t>Japan Concrete Institute</w:t>
      </w:r>
      <w:r w:rsidR="007A56C5">
        <w:rPr>
          <w:rFonts w:ascii="Times New Roman" w:hAnsi="Times New Roman" w:cs="Times New Roman"/>
          <w:sz w:val="24"/>
          <w:szCs w:val="24"/>
        </w:rPr>
        <w:t>, Vol. 1, No. 3, November</w:t>
      </w:r>
      <w:r>
        <w:rPr>
          <w:rFonts w:ascii="Times New Roman" w:hAnsi="Times New Roman" w:cs="Times New Roman"/>
          <w:sz w:val="24"/>
          <w:szCs w:val="24"/>
        </w:rPr>
        <w:t>, pp. 241-252.</w:t>
      </w:r>
      <w:proofErr w:type="gramEnd"/>
    </w:p>
    <w:p w:rsidR="003169E6" w:rsidRDefault="003169E6" w:rsidP="003169E6">
      <w:pPr>
        <w:spacing w:after="0"/>
        <w:rPr>
          <w:rFonts w:ascii="Times New Roman" w:hAnsi="Times New Roman" w:cs="Times New Roman"/>
          <w:sz w:val="24"/>
          <w:szCs w:val="24"/>
        </w:rPr>
      </w:pPr>
    </w:p>
    <w:p w:rsidR="003169E6" w:rsidRDefault="008F0E9D" w:rsidP="003169E6">
      <w:pPr>
        <w:autoSpaceDE w:val="0"/>
        <w:autoSpaceDN w:val="0"/>
        <w:adjustRightInd w:val="0"/>
        <w:spacing w:after="0" w:line="240" w:lineRule="auto"/>
        <w:rPr>
          <w:rFonts w:ascii="Times New Roman" w:hAnsi="Times New Roman" w:cs="Times New Roman"/>
          <w:iCs/>
          <w:sz w:val="24"/>
          <w:szCs w:val="24"/>
        </w:rPr>
      </w:pPr>
      <w:proofErr w:type="gramStart"/>
      <w:r>
        <w:rPr>
          <w:rFonts w:ascii="Times New Roman" w:hAnsi="Times New Roman" w:cs="Times New Roman"/>
          <w:color w:val="000000"/>
          <w:sz w:val="24"/>
          <w:szCs w:val="24"/>
        </w:rPr>
        <w:t>Narayanan, R.;</w:t>
      </w:r>
      <w:r w:rsidR="007A56C5">
        <w:rPr>
          <w:rFonts w:ascii="Times New Roman" w:hAnsi="Times New Roman" w:cs="Times New Roman"/>
          <w:color w:val="000000"/>
          <w:sz w:val="24"/>
          <w:szCs w:val="24"/>
        </w:rPr>
        <w:t xml:space="preserve"> Kareem-Palanjian, A. S. 1984.</w:t>
      </w:r>
      <w:proofErr w:type="gramEnd"/>
      <w:r w:rsidR="003169E6">
        <w:rPr>
          <w:rFonts w:ascii="Times New Roman" w:hAnsi="Times New Roman" w:cs="Times New Roman"/>
          <w:color w:val="000000"/>
          <w:sz w:val="24"/>
          <w:szCs w:val="24"/>
        </w:rPr>
        <w:t xml:space="preserve"> Effect of Fiber </w:t>
      </w:r>
      <w:r w:rsidR="007A56C5">
        <w:rPr>
          <w:rFonts w:ascii="Times New Roman" w:hAnsi="Times New Roman" w:cs="Times New Roman"/>
          <w:color w:val="000000"/>
          <w:sz w:val="24"/>
          <w:szCs w:val="24"/>
        </w:rPr>
        <w:t>Addition on Concrete Strenghts,</w:t>
      </w:r>
      <w:r w:rsidR="003169E6">
        <w:rPr>
          <w:rFonts w:ascii="Times New Roman" w:hAnsi="Times New Roman" w:cs="Times New Roman"/>
          <w:color w:val="000000"/>
          <w:sz w:val="24"/>
          <w:szCs w:val="24"/>
        </w:rPr>
        <w:t xml:space="preserve"> </w:t>
      </w:r>
      <w:r w:rsidR="003169E6">
        <w:rPr>
          <w:rFonts w:ascii="Times New Roman" w:hAnsi="Times New Roman" w:cs="Times New Roman"/>
          <w:i/>
          <w:iCs/>
          <w:color w:val="000000"/>
          <w:sz w:val="24"/>
          <w:szCs w:val="24"/>
        </w:rPr>
        <w:t xml:space="preserve">Indian Concrete Journal </w:t>
      </w:r>
      <w:r w:rsidR="003169E6">
        <w:rPr>
          <w:rFonts w:ascii="Times New Roman" w:hAnsi="Times New Roman" w:cs="Times New Roman"/>
          <w:iCs/>
          <w:color w:val="000000"/>
          <w:sz w:val="24"/>
          <w:szCs w:val="24"/>
        </w:rPr>
        <w:t>(Bombay)</w:t>
      </w:r>
      <w:proofErr w:type="gramStart"/>
      <w:r w:rsidR="003169E6">
        <w:rPr>
          <w:rFonts w:ascii="Times New Roman" w:hAnsi="Times New Roman" w:cs="Times New Roman"/>
          <w:color w:val="000000"/>
          <w:sz w:val="24"/>
          <w:szCs w:val="24"/>
        </w:rPr>
        <w:t xml:space="preserve">, </w:t>
      </w:r>
      <w:r w:rsidR="007A56C5">
        <w:rPr>
          <w:rFonts w:ascii="Times New Roman" w:hAnsi="Times New Roman" w:cs="Times New Roman"/>
          <w:iCs/>
          <w:sz w:val="24"/>
          <w:szCs w:val="24"/>
        </w:rPr>
        <w:t xml:space="preserve"> V</w:t>
      </w:r>
      <w:proofErr w:type="gramEnd"/>
      <w:r w:rsidR="007A56C5">
        <w:rPr>
          <w:rFonts w:ascii="Times New Roman" w:hAnsi="Times New Roman" w:cs="Times New Roman"/>
          <w:iCs/>
          <w:sz w:val="24"/>
          <w:szCs w:val="24"/>
        </w:rPr>
        <w:t>. 58, No. 04, Apr.</w:t>
      </w:r>
      <w:r w:rsidR="003169E6">
        <w:rPr>
          <w:rFonts w:ascii="Times New Roman" w:hAnsi="Times New Roman" w:cs="Times New Roman"/>
          <w:iCs/>
          <w:sz w:val="24"/>
          <w:szCs w:val="24"/>
        </w:rPr>
        <w:t>, pp. 100-103.</w:t>
      </w:r>
    </w:p>
    <w:p w:rsidR="003169E6" w:rsidRDefault="003169E6" w:rsidP="003169E6">
      <w:pPr>
        <w:spacing w:after="0"/>
        <w:rPr>
          <w:rFonts w:ascii="Times New Roman" w:hAnsi="Times New Roman" w:cs="Times New Roman"/>
          <w:color w:val="000000"/>
          <w:sz w:val="24"/>
          <w:szCs w:val="24"/>
        </w:rPr>
      </w:pPr>
    </w:p>
    <w:p w:rsidR="003169E6" w:rsidRDefault="008F0E9D" w:rsidP="007A56C5">
      <w:pPr>
        <w:autoSpaceDE w:val="0"/>
        <w:autoSpaceDN w:val="0"/>
        <w:adjustRightInd w:val="0"/>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Narayanan, R.; Darwish, I. Y. S. 1987</w:t>
      </w:r>
      <w:r w:rsidR="007A56C5">
        <w:rPr>
          <w:rFonts w:ascii="Times New Roman" w:hAnsi="Times New Roman" w:cs="Times New Roman"/>
          <w:color w:val="000000"/>
          <w:sz w:val="24"/>
          <w:szCs w:val="24"/>
        </w:rPr>
        <w:t>.</w:t>
      </w:r>
      <w:proofErr w:type="gramEnd"/>
      <w:r w:rsidR="007A56C5">
        <w:rPr>
          <w:rFonts w:ascii="Times New Roman" w:hAnsi="Times New Roman" w:cs="Times New Roman"/>
          <w:color w:val="000000"/>
          <w:sz w:val="24"/>
          <w:szCs w:val="24"/>
        </w:rPr>
        <w:t xml:space="preserve"> </w:t>
      </w:r>
      <w:r w:rsidR="003169E6">
        <w:rPr>
          <w:rFonts w:ascii="Times New Roman" w:hAnsi="Times New Roman" w:cs="Times New Roman"/>
          <w:color w:val="000000"/>
          <w:sz w:val="24"/>
          <w:szCs w:val="24"/>
        </w:rPr>
        <w:t>Use of Steel Fibers as Shear</w:t>
      </w:r>
      <w:r w:rsidR="007A56C5">
        <w:rPr>
          <w:rFonts w:ascii="Times New Roman" w:hAnsi="Times New Roman" w:cs="Times New Roman"/>
          <w:color w:val="000000"/>
          <w:sz w:val="24"/>
          <w:szCs w:val="24"/>
        </w:rPr>
        <w:t xml:space="preserve"> Reinforcement</w:t>
      </w:r>
      <w:proofErr w:type="gramStart"/>
      <w:r w:rsidR="007A56C5">
        <w:rPr>
          <w:rFonts w:ascii="Times New Roman" w:hAnsi="Times New Roman" w:cs="Times New Roman"/>
          <w:color w:val="000000"/>
          <w:sz w:val="24"/>
          <w:szCs w:val="24"/>
        </w:rPr>
        <w:t xml:space="preserve">, </w:t>
      </w:r>
      <w:r w:rsidR="003169E6">
        <w:rPr>
          <w:rFonts w:ascii="Times New Roman" w:hAnsi="Times New Roman" w:cs="Times New Roman"/>
          <w:color w:val="000000"/>
          <w:sz w:val="24"/>
          <w:szCs w:val="24"/>
        </w:rPr>
        <w:t xml:space="preserve"> </w:t>
      </w:r>
      <w:r w:rsidR="003169E6">
        <w:rPr>
          <w:rFonts w:ascii="Times New Roman" w:hAnsi="Times New Roman" w:cs="Times New Roman"/>
          <w:i/>
          <w:iCs/>
          <w:color w:val="000000"/>
          <w:sz w:val="24"/>
          <w:szCs w:val="24"/>
        </w:rPr>
        <w:t>ACI</w:t>
      </w:r>
      <w:proofErr w:type="gramEnd"/>
      <w:r w:rsidR="003169E6">
        <w:rPr>
          <w:rFonts w:ascii="Times New Roman" w:hAnsi="Times New Roman" w:cs="Times New Roman"/>
          <w:i/>
          <w:iCs/>
          <w:color w:val="000000"/>
          <w:sz w:val="24"/>
          <w:szCs w:val="24"/>
        </w:rPr>
        <w:t xml:space="preserve"> Structural Journal</w:t>
      </w:r>
      <w:r w:rsidR="003169E6">
        <w:rPr>
          <w:rFonts w:ascii="Times New Roman" w:hAnsi="Times New Roman" w:cs="Times New Roman"/>
          <w:color w:val="000000"/>
          <w:sz w:val="24"/>
          <w:szCs w:val="24"/>
        </w:rPr>
        <w:t>, 84(3), 216-227.</w:t>
      </w:r>
    </w:p>
    <w:p w:rsidR="003169E6" w:rsidRDefault="003169E6" w:rsidP="003169E6">
      <w:pPr>
        <w:spacing w:after="0"/>
        <w:rPr>
          <w:rFonts w:ascii="Times New Roman" w:hAnsi="Times New Roman" w:cs="Times New Roman"/>
          <w:color w:val="000000"/>
          <w:sz w:val="24"/>
          <w:szCs w:val="24"/>
        </w:rPr>
      </w:pPr>
    </w:p>
    <w:p w:rsidR="003169E6" w:rsidRDefault="008F0E9D" w:rsidP="003169E6">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Park, R.;</w:t>
      </w:r>
      <w:r w:rsidR="003169E6">
        <w:rPr>
          <w:rFonts w:ascii="Times New Roman" w:hAnsi="Times New Roman" w:cs="Times New Roman"/>
          <w:sz w:val="24"/>
          <w:szCs w:val="24"/>
        </w:rPr>
        <w:t xml:space="preserve"> Paulay, T.</w:t>
      </w:r>
      <w:r w:rsidR="00585C95">
        <w:rPr>
          <w:rFonts w:ascii="Times New Roman" w:hAnsi="Times New Roman" w:cs="Times New Roman"/>
          <w:sz w:val="24"/>
          <w:szCs w:val="24"/>
        </w:rPr>
        <w:t xml:space="preserve"> 1975.</w:t>
      </w:r>
      <w:proofErr w:type="gramEnd"/>
      <w:r w:rsidR="003169E6">
        <w:rPr>
          <w:rFonts w:ascii="Times New Roman" w:hAnsi="Times New Roman" w:cs="Times New Roman"/>
          <w:sz w:val="24"/>
          <w:szCs w:val="24"/>
        </w:rPr>
        <w:t xml:space="preserve"> </w:t>
      </w:r>
      <w:proofErr w:type="gramStart"/>
      <w:r w:rsidR="003169E6">
        <w:rPr>
          <w:rFonts w:ascii="Times New Roman" w:hAnsi="Times New Roman" w:cs="Times New Roman"/>
          <w:i/>
          <w:sz w:val="24"/>
          <w:szCs w:val="24"/>
        </w:rPr>
        <w:t>Reinforced concrete structures</w:t>
      </w:r>
      <w:r w:rsidR="003169E6">
        <w:rPr>
          <w:rFonts w:ascii="Times New Roman" w:hAnsi="Times New Roman" w:cs="Times New Roman"/>
          <w:sz w:val="24"/>
          <w:szCs w:val="24"/>
        </w:rPr>
        <w:t>.</w:t>
      </w:r>
      <w:proofErr w:type="gramEnd"/>
      <w:r w:rsidR="003169E6">
        <w:rPr>
          <w:rFonts w:ascii="Times New Roman" w:hAnsi="Times New Roman" w:cs="Times New Roman"/>
          <w:sz w:val="24"/>
          <w:szCs w:val="24"/>
        </w:rPr>
        <w:t xml:space="preserve"> Christchurch: John Wiley and</w:t>
      </w:r>
      <w:r w:rsidR="00585C95">
        <w:rPr>
          <w:rFonts w:ascii="Times New Roman" w:hAnsi="Times New Roman" w:cs="Times New Roman"/>
          <w:sz w:val="24"/>
          <w:szCs w:val="24"/>
        </w:rPr>
        <w:t xml:space="preserve"> Sons</w:t>
      </w:r>
      <w:r w:rsidR="003169E6">
        <w:rPr>
          <w:rFonts w:ascii="Times New Roman" w:hAnsi="Times New Roman" w:cs="Times New Roman"/>
          <w:sz w:val="24"/>
          <w:szCs w:val="24"/>
        </w:rPr>
        <w:t xml:space="preserve">. </w:t>
      </w:r>
      <w:proofErr w:type="gramStart"/>
      <w:r w:rsidR="003169E6">
        <w:rPr>
          <w:rFonts w:ascii="Times New Roman" w:hAnsi="Times New Roman" w:cs="Times New Roman"/>
          <w:sz w:val="24"/>
          <w:szCs w:val="24"/>
        </w:rPr>
        <w:t>769 p.</w:t>
      </w:r>
      <w:proofErr w:type="gramEnd"/>
      <w:r w:rsidR="003169E6">
        <w:rPr>
          <w:rFonts w:ascii="Times New Roman" w:hAnsi="Times New Roman" w:cs="Times New Roman"/>
          <w:sz w:val="24"/>
          <w:szCs w:val="24"/>
        </w:rPr>
        <w:t xml:space="preserve"> </w:t>
      </w:r>
    </w:p>
    <w:p w:rsidR="003169E6" w:rsidRDefault="003169E6" w:rsidP="003169E6">
      <w:pPr>
        <w:spacing w:after="0"/>
        <w:rPr>
          <w:rFonts w:ascii="Times New Roman" w:hAnsi="Times New Roman" w:cs="Times New Roman"/>
          <w:color w:val="000000"/>
          <w:sz w:val="24"/>
          <w:szCs w:val="24"/>
        </w:rPr>
      </w:pPr>
    </w:p>
    <w:p w:rsidR="003169E6" w:rsidRDefault="008F0E9D" w:rsidP="003169E6">
      <w:pPr>
        <w:autoSpaceDE w:val="0"/>
        <w:autoSpaceDN w:val="0"/>
        <w:adjustRightInd w:val="0"/>
        <w:spacing w:after="0" w:line="240" w:lineRule="auto"/>
        <w:rPr>
          <w:rFonts w:ascii="Times New Roman" w:hAnsi="Times New Roman" w:cs="Times New Roman"/>
          <w:iCs/>
          <w:sz w:val="24"/>
          <w:szCs w:val="24"/>
        </w:rPr>
      </w:pPr>
      <w:proofErr w:type="gramStart"/>
      <w:r>
        <w:rPr>
          <w:rFonts w:ascii="Times New Roman" w:hAnsi="Times New Roman" w:cs="Times New Roman"/>
          <w:color w:val="000000"/>
          <w:sz w:val="24"/>
          <w:szCs w:val="24"/>
        </w:rPr>
        <w:t>Romualdi, J. P.;</w:t>
      </w:r>
      <w:r w:rsidR="007A56C5">
        <w:rPr>
          <w:rFonts w:ascii="Times New Roman" w:hAnsi="Times New Roman" w:cs="Times New Roman"/>
          <w:color w:val="000000"/>
          <w:sz w:val="24"/>
          <w:szCs w:val="24"/>
        </w:rPr>
        <w:t xml:space="preserve"> Mandel, J. A. 1964.</w:t>
      </w:r>
      <w:proofErr w:type="gramEnd"/>
      <w:r w:rsidR="007A56C5">
        <w:rPr>
          <w:rFonts w:ascii="Times New Roman" w:hAnsi="Times New Roman" w:cs="Times New Roman"/>
          <w:color w:val="000000"/>
          <w:sz w:val="24"/>
          <w:szCs w:val="24"/>
        </w:rPr>
        <w:t xml:space="preserve"> </w:t>
      </w:r>
      <w:r w:rsidR="003169E6">
        <w:rPr>
          <w:rFonts w:ascii="Times New Roman" w:hAnsi="Times New Roman" w:cs="Times New Roman"/>
          <w:color w:val="000000"/>
          <w:sz w:val="24"/>
          <w:szCs w:val="24"/>
        </w:rPr>
        <w:t>Tensile Strenght of Concrete Affected by Uniformly Distributed and Closely Spaced Shor</w:t>
      </w:r>
      <w:r w:rsidR="007A56C5">
        <w:rPr>
          <w:rFonts w:ascii="Times New Roman" w:hAnsi="Times New Roman" w:cs="Times New Roman"/>
          <w:color w:val="000000"/>
          <w:sz w:val="24"/>
          <w:szCs w:val="24"/>
        </w:rPr>
        <w:t>t Lenghts of Wire Reinforcement</w:t>
      </w:r>
      <w:r w:rsidR="003169E6">
        <w:rPr>
          <w:rFonts w:ascii="Times New Roman" w:hAnsi="Times New Roman" w:cs="Times New Roman"/>
          <w:color w:val="000000"/>
          <w:sz w:val="24"/>
          <w:szCs w:val="24"/>
        </w:rPr>
        <w:t>,</w:t>
      </w:r>
      <w:r w:rsidR="007A56C5">
        <w:rPr>
          <w:rFonts w:ascii="Times New Roman" w:hAnsi="Times New Roman" w:cs="Times New Roman"/>
          <w:color w:val="000000"/>
          <w:sz w:val="24"/>
          <w:szCs w:val="24"/>
        </w:rPr>
        <w:t xml:space="preserve"> </w:t>
      </w:r>
      <w:r w:rsidR="003169E6">
        <w:rPr>
          <w:rFonts w:ascii="Times New Roman" w:hAnsi="Times New Roman" w:cs="Times New Roman"/>
          <w:i/>
          <w:iCs/>
          <w:color w:val="000000"/>
          <w:sz w:val="24"/>
          <w:szCs w:val="24"/>
        </w:rPr>
        <w:t>ACI JOURNAL</w:t>
      </w:r>
      <w:r w:rsidR="003169E6">
        <w:rPr>
          <w:rFonts w:ascii="Times New Roman" w:hAnsi="Times New Roman" w:cs="Times New Roman"/>
          <w:color w:val="000000"/>
          <w:sz w:val="24"/>
          <w:szCs w:val="24"/>
        </w:rPr>
        <w:t xml:space="preserve">, </w:t>
      </w:r>
      <w:r w:rsidR="003169E6">
        <w:rPr>
          <w:rFonts w:ascii="Times New Roman" w:hAnsi="Times New Roman" w:cs="Times New Roman"/>
          <w:i/>
          <w:color w:val="000000"/>
          <w:sz w:val="24"/>
          <w:szCs w:val="24"/>
        </w:rPr>
        <w:t>Proceedings</w:t>
      </w:r>
      <w:r w:rsidR="003169E6">
        <w:rPr>
          <w:rFonts w:ascii="Times New Roman" w:hAnsi="Times New Roman" w:cs="Times New Roman"/>
          <w:color w:val="000000"/>
          <w:sz w:val="24"/>
          <w:szCs w:val="24"/>
        </w:rPr>
        <w:t xml:space="preserve"> </w:t>
      </w:r>
      <w:r w:rsidR="007A56C5">
        <w:rPr>
          <w:rFonts w:ascii="Times New Roman" w:hAnsi="Times New Roman" w:cs="Times New Roman"/>
          <w:iCs/>
          <w:sz w:val="24"/>
          <w:szCs w:val="24"/>
        </w:rPr>
        <w:t xml:space="preserve"> V. 61, No. 06, June</w:t>
      </w:r>
      <w:r w:rsidR="003169E6">
        <w:rPr>
          <w:rFonts w:ascii="Times New Roman" w:hAnsi="Times New Roman" w:cs="Times New Roman"/>
          <w:iCs/>
          <w:sz w:val="24"/>
          <w:szCs w:val="24"/>
        </w:rPr>
        <w:t>, pp. 657-671.</w:t>
      </w:r>
    </w:p>
    <w:p w:rsidR="003169E6" w:rsidRDefault="003169E6" w:rsidP="003169E6">
      <w:pPr>
        <w:autoSpaceDE w:val="0"/>
        <w:autoSpaceDN w:val="0"/>
        <w:adjustRightInd w:val="0"/>
        <w:spacing w:after="0" w:line="240" w:lineRule="auto"/>
        <w:rPr>
          <w:rFonts w:ascii="Times New Roman" w:hAnsi="Times New Roman" w:cs="Times New Roman"/>
          <w:iCs/>
          <w:sz w:val="24"/>
          <w:szCs w:val="24"/>
        </w:rPr>
      </w:pPr>
    </w:p>
    <w:p w:rsidR="003169E6" w:rsidRDefault="007A56C5" w:rsidP="003169E6">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Sharma, A. K. 1986. </w:t>
      </w:r>
      <w:r w:rsidR="003169E6">
        <w:rPr>
          <w:rFonts w:ascii="Times New Roman" w:hAnsi="Times New Roman" w:cs="Times New Roman"/>
          <w:color w:val="000000"/>
          <w:sz w:val="24"/>
          <w:szCs w:val="24"/>
        </w:rPr>
        <w:t>Shear Strength of Steel F</w:t>
      </w:r>
      <w:r>
        <w:rPr>
          <w:rFonts w:ascii="Times New Roman" w:hAnsi="Times New Roman" w:cs="Times New Roman"/>
          <w:color w:val="000000"/>
          <w:sz w:val="24"/>
          <w:szCs w:val="24"/>
        </w:rPr>
        <w:t>iber Reinforced Concrete Beams,</w:t>
      </w:r>
      <w:r w:rsidR="003169E6">
        <w:rPr>
          <w:rFonts w:ascii="Times New Roman" w:hAnsi="Times New Roman" w:cs="Times New Roman"/>
          <w:color w:val="000000"/>
          <w:sz w:val="24"/>
          <w:szCs w:val="24"/>
        </w:rPr>
        <w:t xml:space="preserve"> </w:t>
      </w:r>
      <w:r w:rsidR="003169E6" w:rsidRPr="007A56C5">
        <w:rPr>
          <w:rFonts w:ascii="Times New Roman" w:hAnsi="Times New Roman" w:cs="Times New Roman"/>
          <w:i/>
          <w:color w:val="000000"/>
          <w:sz w:val="24"/>
          <w:szCs w:val="24"/>
        </w:rPr>
        <w:t>ACI JOURNAL,</w:t>
      </w:r>
      <w:r w:rsidR="003169E6">
        <w:rPr>
          <w:rFonts w:ascii="Times New Roman" w:hAnsi="Times New Roman" w:cs="Times New Roman"/>
          <w:color w:val="000000"/>
          <w:sz w:val="24"/>
          <w:szCs w:val="24"/>
        </w:rPr>
        <w:t xml:space="preserve"> </w:t>
      </w:r>
      <w:r w:rsidR="003169E6">
        <w:rPr>
          <w:rFonts w:ascii="Times New Roman" w:hAnsi="Times New Roman" w:cs="Times New Roman"/>
          <w:i/>
          <w:iCs/>
          <w:color w:val="000000"/>
          <w:sz w:val="24"/>
          <w:szCs w:val="24"/>
        </w:rPr>
        <w:t>Proceedings</w:t>
      </w:r>
      <w:r>
        <w:rPr>
          <w:rFonts w:ascii="Times New Roman" w:hAnsi="Times New Roman" w:cs="Times New Roman"/>
          <w:color w:val="000000"/>
          <w:sz w:val="24"/>
          <w:szCs w:val="24"/>
        </w:rPr>
        <w:t xml:space="preserve"> V. 83, No. 4, July-Aug.</w:t>
      </w:r>
      <w:r w:rsidR="003169E6">
        <w:rPr>
          <w:rFonts w:ascii="Times New Roman" w:hAnsi="Times New Roman" w:cs="Times New Roman"/>
          <w:color w:val="000000"/>
          <w:sz w:val="24"/>
          <w:szCs w:val="24"/>
        </w:rPr>
        <w:t>, pp. 624-628.</w:t>
      </w:r>
    </w:p>
    <w:p w:rsidR="003169E6" w:rsidRDefault="003169E6" w:rsidP="003169E6">
      <w:pPr>
        <w:spacing w:after="0"/>
        <w:rPr>
          <w:rFonts w:ascii="Times New Roman" w:hAnsi="Times New Roman" w:cs="Times New Roman"/>
          <w:color w:val="000000"/>
          <w:sz w:val="24"/>
          <w:szCs w:val="24"/>
        </w:rPr>
      </w:pPr>
    </w:p>
    <w:p w:rsidR="003169E6" w:rsidRDefault="003169E6" w:rsidP="003169E6">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color w:val="000000"/>
          <w:sz w:val="24"/>
          <w:szCs w:val="24"/>
        </w:rPr>
        <w:lastRenderedPageBreak/>
        <w:t>Swamy, R. N.</w:t>
      </w:r>
      <w:r w:rsidR="008F0E9D">
        <w:rPr>
          <w:rFonts w:ascii="Times New Roman" w:hAnsi="Times New Roman" w:cs="Times New Roman"/>
          <w:color w:val="000000"/>
          <w:sz w:val="24"/>
          <w:szCs w:val="24"/>
        </w:rPr>
        <w:t>; Mangat, P. S.;</w:t>
      </w:r>
      <w:r w:rsidR="007A56C5">
        <w:rPr>
          <w:rFonts w:ascii="Times New Roman" w:hAnsi="Times New Roman" w:cs="Times New Roman"/>
          <w:color w:val="000000"/>
          <w:sz w:val="24"/>
          <w:szCs w:val="24"/>
        </w:rPr>
        <w:t xml:space="preserve"> Rao, C. V. S. K. 1974.</w:t>
      </w:r>
      <w:proofErr w:type="gramEnd"/>
      <w:r w:rsidR="007A56C5">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Mechanics of Fiber Re</w:t>
      </w:r>
      <w:r w:rsidR="00E3585E">
        <w:rPr>
          <w:rFonts w:ascii="Times New Roman" w:hAnsi="Times New Roman" w:cs="Times New Roman"/>
          <w:color w:val="000000"/>
          <w:sz w:val="24"/>
          <w:szCs w:val="24"/>
        </w:rPr>
        <w:t>inforcement of Cement Matrices,</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Fiber Reinforced Concrete</w:t>
      </w:r>
      <w:r>
        <w:rPr>
          <w:rFonts w:ascii="Times New Roman" w:hAnsi="Times New Roman" w:cs="Times New Roman"/>
          <w:color w:val="000000"/>
          <w:sz w:val="24"/>
          <w:szCs w:val="24"/>
        </w:rPr>
        <w:t>, SP-44, American Concrete Institute, Detroit,</w:t>
      </w:r>
      <w:r>
        <w:rPr>
          <w:rFonts w:ascii="Times New Roman" w:hAnsi="Times New Roman" w:cs="Times New Roman"/>
          <w:iCs/>
          <w:sz w:val="24"/>
          <w:szCs w:val="24"/>
        </w:rPr>
        <w:t xml:space="preserve"> pp. 1-28.</w:t>
      </w:r>
    </w:p>
    <w:p w:rsidR="003169E6" w:rsidRDefault="003169E6" w:rsidP="003169E6">
      <w:pPr>
        <w:spacing w:after="0"/>
        <w:rPr>
          <w:rFonts w:ascii="Times New Roman" w:hAnsi="Times New Roman" w:cs="Times New Roman"/>
          <w:color w:val="000000"/>
          <w:sz w:val="24"/>
          <w:szCs w:val="24"/>
        </w:rPr>
      </w:pPr>
    </w:p>
    <w:p w:rsidR="003169E6" w:rsidRDefault="003169E6" w:rsidP="003169E6">
      <w:pPr>
        <w:spacing w:after="0"/>
        <w:rPr>
          <w:rFonts w:ascii="Times New Roman" w:hAnsi="Times New Roman" w:cs="Times New Roman"/>
          <w:sz w:val="24"/>
          <w:szCs w:val="24"/>
        </w:rPr>
      </w:pPr>
      <w:proofErr w:type="gramStart"/>
      <w:r>
        <w:rPr>
          <w:rFonts w:ascii="Times New Roman" w:hAnsi="Times New Roman" w:cs="Times New Roman"/>
          <w:sz w:val="24"/>
          <w:szCs w:val="24"/>
        </w:rPr>
        <w:t xml:space="preserve">Šalna, R. </w:t>
      </w:r>
      <w:r w:rsidR="00585C95">
        <w:rPr>
          <w:rFonts w:ascii="Times New Roman" w:hAnsi="Times New Roman" w:cs="Times New Roman"/>
          <w:sz w:val="24"/>
          <w:szCs w:val="24"/>
        </w:rPr>
        <w:t>2008.</w:t>
      </w:r>
      <w:proofErr w:type="gramEnd"/>
      <w:r w:rsidR="00585C95">
        <w:rPr>
          <w:rFonts w:ascii="Times New Roman" w:hAnsi="Times New Roman" w:cs="Times New Roman"/>
          <w:sz w:val="24"/>
          <w:szCs w:val="24"/>
        </w:rPr>
        <w:t xml:space="preserve"> </w:t>
      </w:r>
      <w:proofErr w:type="gramStart"/>
      <w:r>
        <w:rPr>
          <w:rFonts w:ascii="Times New Roman" w:hAnsi="Times New Roman" w:cs="Times New Roman"/>
          <w:i/>
          <w:sz w:val="24"/>
          <w:szCs w:val="24"/>
        </w:rPr>
        <w:t>Dispersinio armavimo įtaka gelžbetoninių besijų perdangos plokščių praspaudimui</w:t>
      </w:r>
      <w:r w:rsidR="00585C95">
        <w:rPr>
          <w:rFonts w:ascii="Times New Roman" w:hAnsi="Times New Roman" w:cs="Times New Roman"/>
          <w:sz w:val="24"/>
          <w:szCs w:val="24"/>
        </w:rPr>
        <w:t>.</w:t>
      </w:r>
      <w:proofErr w:type="gramEnd"/>
      <w:r w:rsidR="00585C95">
        <w:rPr>
          <w:rFonts w:ascii="Times New Roman" w:hAnsi="Times New Roman" w:cs="Times New Roman"/>
          <w:sz w:val="24"/>
          <w:szCs w:val="24"/>
        </w:rPr>
        <w:t xml:space="preserve"> Vilnius: Technika</w:t>
      </w:r>
      <w:r>
        <w:rPr>
          <w:rFonts w:ascii="Times New Roman" w:hAnsi="Times New Roman" w:cs="Times New Roman"/>
          <w:sz w:val="24"/>
          <w:szCs w:val="24"/>
        </w:rPr>
        <w:t xml:space="preserve">. </w:t>
      </w:r>
      <w:proofErr w:type="gramStart"/>
      <w:r>
        <w:rPr>
          <w:rFonts w:ascii="Times New Roman" w:hAnsi="Times New Roman" w:cs="Times New Roman"/>
          <w:sz w:val="24"/>
          <w:szCs w:val="24"/>
        </w:rPr>
        <w:t>156 p.</w:t>
      </w:r>
      <w:proofErr w:type="gramEnd"/>
    </w:p>
    <w:p w:rsidR="003169E6" w:rsidRDefault="003169E6" w:rsidP="003169E6">
      <w:pPr>
        <w:spacing w:after="0"/>
        <w:rPr>
          <w:rFonts w:ascii="Times New Roman" w:hAnsi="Times New Roman" w:cs="Times New Roman"/>
          <w:sz w:val="24"/>
          <w:szCs w:val="24"/>
        </w:rPr>
      </w:pPr>
    </w:p>
    <w:p w:rsidR="003169E6" w:rsidRDefault="00E3585E" w:rsidP="004F53B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Zsutty, T. 1968.</w:t>
      </w:r>
      <w:r w:rsidR="003169E6">
        <w:rPr>
          <w:rFonts w:ascii="Times New Roman" w:hAnsi="Times New Roman" w:cs="Times New Roman"/>
          <w:sz w:val="24"/>
          <w:szCs w:val="24"/>
        </w:rPr>
        <w:t xml:space="preserve"> Beam Shear Strength Prediction by Analysis of Existing Data,” </w:t>
      </w:r>
      <w:r w:rsidR="003169E6">
        <w:rPr>
          <w:rFonts w:ascii="Times New Roman" w:hAnsi="Times New Roman" w:cs="Times New Roman"/>
          <w:i/>
          <w:sz w:val="24"/>
          <w:szCs w:val="24"/>
        </w:rPr>
        <w:t>ACI JOURNAL</w:t>
      </w:r>
      <w:r w:rsidR="003169E6">
        <w:rPr>
          <w:rFonts w:ascii="Times New Roman" w:hAnsi="Times New Roman" w:cs="Times New Roman"/>
          <w:sz w:val="24"/>
          <w:szCs w:val="24"/>
        </w:rPr>
        <w:t xml:space="preserve">, </w:t>
      </w:r>
      <w:r w:rsidR="003169E6">
        <w:rPr>
          <w:rFonts w:ascii="Times New Roman" w:hAnsi="Times New Roman" w:cs="Times New Roman"/>
          <w:i/>
          <w:iCs/>
          <w:sz w:val="24"/>
          <w:szCs w:val="24"/>
        </w:rPr>
        <w:t xml:space="preserve">Proceedings </w:t>
      </w:r>
      <w:r>
        <w:rPr>
          <w:rFonts w:ascii="Times New Roman" w:hAnsi="Times New Roman" w:cs="Times New Roman"/>
          <w:sz w:val="24"/>
          <w:szCs w:val="24"/>
        </w:rPr>
        <w:t>V. 65, No. 11, Nov.</w:t>
      </w:r>
      <w:r w:rsidR="003169E6">
        <w:rPr>
          <w:rFonts w:ascii="Times New Roman" w:hAnsi="Times New Roman" w:cs="Times New Roman"/>
          <w:sz w:val="24"/>
          <w:szCs w:val="24"/>
        </w:rPr>
        <w:t>, pp. 943-951.</w:t>
      </w:r>
    </w:p>
    <w:p w:rsidR="008F0E9D" w:rsidRDefault="008F0E9D" w:rsidP="00355934">
      <w:pPr>
        <w:pStyle w:val="Antrat1"/>
        <w:jc w:val="center"/>
      </w:pPr>
    </w:p>
    <w:p w:rsidR="00E3585E" w:rsidRPr="00E3585E" w:rsidRDefault="00E3585E" w:rsidP="00E3585E"/>
    <w:p w:rsidR="00355934" w:rsidRDefault="00EA47CD" w:rsidP="00355934">
      <w:pPr>
        <w:pStyle w:val="Antrat1"/>
        <w:jc w:val="center"/>
        <w:rPr>
          <w:lang w:val="lt-LT"/>
        </w:rPr>
      </w:pPr>
      <w:bookmarkStart w:id="58" w:name="_Toc322546793"/>
      <w:proofErr w:type="gramStart"/>
      <w:r>
        <w:t>A</w:t>
      </w:r>
      <w:r w:rsidR="00355934">
        <w:t xml:space="preserve"> priedas.</w:t>
      </w:r>
      <w:proofErr w:type="gramEnd"/>
      <w:r w:rsidR="00355934">
        <w:t xml:space="preserve"> Lenkiam</w:t>
      </w:r>
      <w:r w:rsidR="00355934">
        <w:rPr>
          <w:lang w:val="lt-LT"/>
        </w:rPr>
        <w:t>ų plieninėmis fibromis armuotų sijų eksperimentiniai rezultatai</w:t>
      </w:r>
      <w:bookmarkEnd w:id="58"/>
    </w:p>
    <w:p w:rsidR="00355934" w:rsidRDefault="00355934" w:rsidP="00355934">
      <w:pPr>
        <w:rPr>
          <w:lang w:val="lt-LT"/>
        </w:rPr>
      </w:pPr>
    </w:p>
    <w:tbl>
      <w:tblPr>
        <w:tblStyle w:val="Lentelstinklelis"/>
        <w:tblW w:w="9747" w:type="dxa"/>
        <w:tblLayout w:type="fixed"/>
        <w:tblLook w:val="04A0"/>
      </w:tblPr>
      <w:tblGrid>
        <w:gridCol w:w="708"/>
        <w:gridCol w:w="1668"/>
        <w:gridCol w:w="993"/>
        <w:gridCol w:w="992"/>
        <w:gridCol w:w="709"/>
        <w:gridCol w:w="850"/>
        <w:gridCol w:w="851"/>
        <w:gridCol w:w="708"/>
        <w:gridCol w:w="993"/>
        <w:gridCol w:w="1275"/>
      </w:tblGrid>
      <w:tr w:rsidR="00355934" w:rsidRPr="00355934" w:rsidTr="00926286">
        <w:trPr>
          <w:trHeight w:val="1116"/>
        </w:trPr>
        <w:tc>
          <w:tcPr>
            <w:tcW w:w="708" w:type="dxa"/>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Eil. Nr.</w:t>
            </w:r>
          </w:p>
        </w:tc>
        <w:tc>
          <w:tcPr>
            <w:tcW w:w="1668" w:type="dxa"/>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Tyrėjas</w:t>
            </w:r>
          </w:p>
        </w:tc>
        <w:tc>
          <w:tcPr>
            <w:tcW w:w="993" w:type="dxa"/>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Fibrų rūšis</w:t>
            </w:r>
          </w:p>
        </w:tc>
        <w:tc>
          <w:tcPr>
            <w:tcW w:w="992" w:type="dxa"/>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i/>
                <w:sz w:val="20"/>
                <w:szCs w:val="20"/>
              </w:rPr>
            </w:pPr>
            <w:r w:rsidRPr="00355934">
              <w:rPr>
                <w:rFonts w:ascii="Times New Roman" w:hAnsi="Times New Roman" w:cs="Times New Roman"/>
                <w:i/>
                <w:sz w:val="20"/>
                <w:szCs w:val="20"/>
              </w:rPr>
              <w:t>V</w:t>
            </w:r>
            <w:r w:rsidRPr="00355934">
              <w:rPr>
                <w:rFonts w:ascii="Times New Roman" w:hAnsi="Times New Roman" w:cs="Times New Roman"/>
                <w:i/>
                <w:sz w:val="20"/>
                <w:szCs w:val="20"/>
                <w:vertAlign w:val="subscript"/>
              </w:rPr>
              <w:t>f</w:t>
            </w:r>
            <w:r w:rsidRPr="00355934">
              <w:rPr>
                <w:rFonts w:ascii="Times New Roman" w:hAnsi="Times New Roman" w:cs="Times New Roman"/>
                <w:i/>
                <w:sz w:val="20"/>
                <w:szCs w:val="20"/>
              </w:rPr>
              <w:t xml:space="preserve"> , %</w:t>
            </w:r>
          </w:p>
        </w:tc>
        <w:tc>
          <w:tcPr>
            <w:tcW w:w="709" w:type="dxa"/>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i/>
                <w:sz w:val="20"/>
                <w:szCs w:val="20"/>
                <w:vertAlign w:val="subscript"/>
              </w:rPr>
            </w:pPr>
            <w:r w:rsidRPr="00355934">
              <w:rPr>
                <w:rFonts w:ascii="Times New Roman" w:hAnsi="Times New Roman" w:cs="Times New Roman"/>
                <w:i/>
                <w:sz w:val="20"/>
                <w:szCs w:val="20"/>
              </w:rPr>
              <w:t>l</w:t>
            </w:r>
            <w:r w:rsidRPr="00355934">
              <w:rPr>
                <w:rFonts w:ascii="Times New Roman" w:hAnsi="Times New Roman" w:cs="Times New Roman"/>
                <w:i/>
                <w:sz w:val="20"/>
                <w:szCs w:val="20"/>
                <w:vertAlign w:val="subscript"/>
              </w:rPr>
              <w:t>f</w:t>
            </w:r>
            <w:r w:rsidRPr="00355934">
              <w:rPr>
                <w:rFonts w:ascii="Times New Roman" w:hAnsi="Times New Roman" w:cs="Times New Roman"/>
                <w:sz w:val="20"/>
                <w:szCs w:val="20"/>
              </w:rPr>
              <w:t>/</w:t>
            </w:r>
            <w:r w:rsidRPr="00355934">
              <w:rPr>
                <w:rFonts w:ascii="Times New Roman" w:hAnsi="Times New Roman" w:cs="Times New Roman"/>
                <w:i/>
                <w:sz w:val="20"/>
                <w:szCs w:val="20"/>
              </w:rPr>
              <w:t>d</w:t>
            </w:r>
            <w:r w:rsidRPr="00355934">
              <w:rPr>
                <w:rFonts w:ascii="Times New Roman" w:hAnsi="Times New Roman" w:cs="Times New Roman"/>
                <w:i/>
                <w:sz w:val="20"/>
                <w:szCs w:val="20"/>
                <w:vertAlign w:val="subscript"/>
              </w:rPr>
              <w:t>f</w:t>
            </w:r>
          </w:p>
        </w:tc>
        <w:tc>
          <w:tcPr>
            <w:tcW w:w="850" w:type="dxa"/>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i/>
                <w:sz w:val="20"/>
                <w:szCs w:val="20"/>
              </w:rPr>
            </w:pPr>
            <w:r w:rsidRPr="00355934">
              <w:rPr>
                <w:rFonts w:ascii="Times New Roman" w:hAnsi="Times New Roman" w:cs="Times New Roman"/>
                <w:i/>
                <w:sz w:val="20"/>
                <w:szCs w:val="20"/>
              </w:rPr>
              <w:t xml:space="preserve">ρ, </w:t>
            </w:r>
          </w:p>
          <w:p w:rsidR="00355934" w:rsidRPr="00355934" w:rsidRDefault="00355934" w:rsidP="00926286">
            <w:pPr>
              <w:contextualSpacing/>
              <w:jc w:val="center"/>
              <w:rPr>
                <w:rFonts w:ascii="Times New Roman" w:hAnsi="Times New Roman" w:cs="Times New Roman"/>
                <w:i/>
                <w:sz w:val="20"/>
                <w:szCs w:val="20"/>
                <w:lang w:val="lt-LT"/>
              </w:rPr>
            </w:pPr>
            <w:r w:rsidRPr="00355934">
              <w:rPr>
                <w:rFonts w:ascii="Times New Roman" w:hAnsi="Times New Roman" w:cs="Times New Roman"/>
                <w:i/>
                <w:sz w:val="20"/>
                <w:szCs w:val="20"/>
                <w:lang w:val="lt-LT"/>
              </w:rPr>
              <w:t>%</w:t>
            </w:r>
          </w:p>
        </w:tc>
        <w:tc>
          <w:tcPr>
            <w:tcW w:w="851" w:type="dxa"/>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i/>
                <w:sz w:val="20"/>
                <w:szCs w:val="20"/>
              </w:rPr>
              <w:t>d</w:t>
            </w:r>
            <w:r w:rsidRPr="00355934">
              <w:rPr>
                <w:rFonts w:ascii="Times New Roman" w:hAnsi="Times New Roman" w:cs="Times New Roman"/>
                <w:sz w:val="20"/>
                <w:szCs w:val="20"/>
              </w:rPr>
              <w:t xml:space="preserve">, </w:t>
            </w:r>
          </w:p>
          <w:p w:rsidR="00355934" w:rsidRPr="009D6D67" w:rsidRDefault="00355934" w:rsidP="00926286">
            <w:pPr>
              <w:contextualSpacing/>
              <w:jc w:val="center"/>
              <w:rPr>
                <w:rFonts w:ascii="Times New Roman" w:hAnsi="Times New Roman" w:cs="Times New Roman"/>
                <w:i/>
                <w:sz w:val="20"/>
                <w:szCs w:val="20"/>
              </w:rPr>
            </w:pPr>
            <w:r w:rsidRPr="009D6D67">
              <w:rPr>
                <w:rFonts w:ascii="Times New Roman" w:hAnsi="Times New Roman" w:cs="Times New Roman"/>
                <w:i/>
                <w:sz w:val="20"/>
                <w:szCs w:val="20"/>
              </w:rPr>
              <w:t>mm</w:t>
            </w:r>
          </w:p>
        </w:tc>
        <w:tc>
          <w:tcPr>
            <w:tcW w:w="708" w:type="dxa"/>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i/>
                <w:sz w:val="20"/>
                <w:szCs w:val="20"/>
              </w:rPr>
              <w:t>a</w:t>
            </w:r>
            <w:r w:rsidRPr="00355934">
              <w:rPr>
                <w:rFonts w:ascii="Times New Roman" w:hAnsi="Times New Roman" w:cs="Times New Roman"/>
                <w:sz w:val="20"/>
                <w:szCs w:val="20"/>
              </w:rPr>
              <w:t>/</w:t>
            </w:r>
            <w:r w:rsidRPr="00355934">
              <w:rPr>
                <w:rFonts w:ascii="Times New Roman" w:hAnsi="Times New Roman" w:cs="Times New Roman"/>
                <w:i/>
                <w:sz w:val="20"/>
                <w:szCs w:val="20"/>
              </w:rPr>
              <w:t>d</w:t>
            </w:r>
          </w:p>
        </w:tc>
        <w:tc>
          <w:tcPr>
            <w:tcW w:w="993" w:type="dxa"/>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i/>
                <w:sz w:val="20"/>
                <w:szCs w:val="20"/>
              </w:rPr>
              <w:t>f</w:t>
            </w:r>
            <w:r w:rsidRPr="00355934">
              <w:rPr>
                <w:rFonts w:ascii="Times New Roman" w:hAnsi="Times New Roman" w:cs="Times New Roman"/>
                <w:i/>
                <w:sz w:val="20"/>
                <w:szCs w:val="20"/>
                <w:vertAlign w:val="subscript"/>
              </w:rPr>
              <w:t>c</w:t>
            </w:r>
            <w:r w:rsidRPr="00355934">
              <w:rPr>
                <w:rFonts w:ascii="Times New Roman" w:hAnsi="Times New Roman" w:cs="Times New Roman"/>
                <w:sz w:val="20"/>
                <w:szCs w:val="20"/>
              </w:rPr>
              <w:t xml:space="preserve">, </w:t>
            </w:r>
          </w:p>
          <w:p w:rsidR="00355934" w:rsidRPr="009D6D67" w:rsidRDefault="00355934" w:rsidP="00926286">
            <w:pPr>
              <w:contextualSpacing/>
              <w:jc w:val="center"/>
              <w:rPr>
                <w:rFonts w:ascii="Times New Roman" w:hAnsi="Times New Roman" w:cs="Times New Roman"/>
                <w:i/>
                <w:sz w:val="20"/>
                <w:szCs w:val="20"/>
              </w:rPr>
            </w:pPr>
            <w:r w:rsidRPr="009D6D67">
              <w:rPr>
                <w:rFonts w:ascii="Times New Roman" w:hAnsi="Times New Roman" w:cs="Times New Roman"/>
                <w:i/>
                <w:sz w:val="20"/>
                <w:szCs w:val="20"/>
              </w:rPr>
              <w:t>MPa</w:t>
            </w:r>
          </w:p>
        </w:tc>
        <w:tc>
          <w:tcPr>
            <w:tcW w:w="1275" w:type="dxa"/>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i/>
                <w:sz w:val="20"/>
                <w:szCs w:val="20"/>
              </w:rPr>
              <w:t>v</w:t>
            </w:r>
            <w:r w:rsidRPr="00355934">
              <w:rPr>
                <w:rFonts w:ascii="Times New Roman" w:hAnsi="Times New Roman" w:cs="Times New Roman"/>
                <w:i/>
                <w:sz w:val="20"/>
                <w:szCs w:val="20"/>
                <w:vertAlign w:val="subscript"/>
              </w:rPr>
              <w:t>0</w:t>
            </w:r>
            <w:r w:rsidRPr="00355934">
              <w:rPr>
                <w:rFonts w:ascii="Times New Roman" w:hAnsi="Times New Roman" w:cs="Times New Roman"/>
                <w:sz w:val="20"/>
                <w:szCs w:val="20"/>
              </w:rPr>
              <w:t xml:space="preserve"> , </w:t>
            </w:r>
            <w:r w:rsidRPr="009D6D67">
              <w:rPr>
                <w:rFonts w:ascii="Times New Roman" w:hAnsi="Times New Roman" w:cs="Times New Roman"/>
                <w:i/>
                <w:sz w:val="20"/>
                <w:szCs w:val="20"/>
              </w:rPr>
              <w:t>MPa</w:t>
            </w:r>
          </w:p>
        </w:tc>
      </w:tr>
      <w:tr w:rsidR="00355934" w:rsidRPr="00355934" w:rsidTr="00926286">
        <w:trPr>
          <w:trHeight w:val="63"/>
        </w:trPr>
        <w:tc>
          <w:tcPr>
            <w:tcW w:w="708" w:type="dxa"/>
            <w:tcBorders>
              <w:top w:val="single" w:sz="8"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w:t>
            </w:r>
          </w:p>
        </w:tc>
        <w:tc>
          <w:tcPr>
            <w:tcW w:w="1668"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67225">
            <w:pPr>
              <w:contextualSpacing/>
              <w:jc w:val="center"/>
              <w:rPr>
                <w:rFonts w:ascii="Times New Roman" w:hAnsi="Times New Roman" w:cs="Times New Roman"/>
                <w:sz w:val="20"/>
                <w:szCs w:val="20"/>
              </w:rPr>
            </w:pPr>
          </w:p>
          <w:p w:rsidR="00355934" w:rsidRPr="00355934" w:rsidRDefault="00355934" w:rsidP="00967225">
            <w:pPr>
              <w:jc w:val="center"/>
              <w:rPr>
                <w:rFonts w:ascii="Times New Roman" w:hAnsi="Times New Roman" w:cs="Times New Roman"/>
                <w:sz w:val="20"/>
                <w:szCs w:val="20"/>
              </w:rPr>
            </w:pPr>
          </w:p>
          <w:p w:rsidR="00355934" w:rsidRPr="00355934" w:rsidRDefault="00355934" w:rsidP="00967225">
            <w:pPr>
              <w:jc w:val="center"/>
              <w:rPr>
                <w:rFonts w:ascii="Times New Roman" w:hAnsi="Times New Roman" w:cs="Times New Roman"/>
                <w:sz w:val="20"/>
                <w:szCs w:val="20"/>
              </w:rPr>
            </w:pPr>
          </w:p>
          <w:p w:rsidR="00355934" w:rsidRPr="00355934" w:rsidRDefault="00355934" w:rsidP="00967225">
            <w:pPr>
              <w:jc w:val="center"/>
              <w:rPr>
                <w:rFonts w:ascii="Times New Roman" w:hAnsi="Times New Roman" w:cs="Times New Roman"/>
                <w:sz w:val="20"/>
                <w:szCs w:val="20"/>
              </w:rPr>
            </w:pPr>
          </w:p>
          <w:p w:rsidR="00355934" w:rsidRPr="00355934" w:rsidRDefault="00355934" w:rsidP="00967225">
            <w:pPr>
              <w:jc w:val="center"/>
              <w:rPr>
                <w:rFonts w:ascii="Times New Roman" w:hAnsi="Times New Roman" w:cs="Times New Roman"/>
                <w:sz w:val="20"/>
                <w:szCs w:val="20"/>
              </w:rPr>
            </w:pPr>
          </w:p>
          <w:p w:rsidR="00355934" w:rsidRPr="00355934" w:rsidRDefault="00355934" w:rsidP="00967225">
            <w:pPr>
              <w:jc w:val="center"/>
              <w:rPr>
                <w:rFonts w:ascii="Times New Roman" w:hAnsi="Times New Roman" w:cs="Times New Roman"/>
                <w:sz w:val="20"/>
                <w:szCs w:val="20"/>
              </w:rPr>
            </w:pPr>
          </w:p>
          <w:p w:rsidR="00355934" w:rsidRPr="00355934" w:rsidRDefault="00355934" w:rsidP="00967225">
            <w:pPr>
              <w:jc w:val="center"/>
              <w:rPr>
                <w:rFonts w:ascii="Times New Roman" w:hAnsi="Times New Roman" w:cs="Times New Roman"/>
                <w:sz w:val="20"/>
                <w:szCs w:val="20"/>
              </w:rPr>
            </w:pPr>
          </w:p>
          <w:p w:rsidR="00355934" w:rsidRPr="00355934" w:rsidRDefault="00355934" w:rsidP="00967225">
            <w:pPr>
              <w:jc w:val="center"/>
              <w:rPr>
                <w:rFonts w:ascii="Times New Roman" w:hAnsi="Times New Roman" w:cs="Times New Roman"/>
                <w:sz w:val="20"/>
                <w:szCs w:val="20"/>
              </w:rPr>
            </w:pPr>
          </w:p>
          <w:p w:rsidR="00355934" w:rsidRPr="00355934" w:rsidRDefault="00355934" w:rsidP="00967225">
            <w:pPr>
              <w:jc w:val="center"/>
              <w:rPr>
                <w:rFonts w:ascii="Times New Roman" w:hAnsi="Times New Roman" w:cs="Times New Roman"/>
                <w:sz w:val="20"/>
                <w:szCs w:val="20"/>
              </w:rPr>
            </w:pPr>
          </w:p>
          <w:p w:rsidR="00355934" w:rsidRPr="00355934" w:rsidRDefault="00355934" w:rsidP="00967225">
            <w:pPr>
              <w:jc w:val="center"/>
              <w:rPr>
                <w:rFonts w:ascii="Times New Roman" w:hAnsi="Times New Roman" w:cs="Times New Roman"/>
                <w:sz w:val="20"/>
                <w:szCs w:val="20"/>
              </w:rPr>
            </w:pPr>
          </w:p>
          <w:p w:rsidR="00355934" w:rsidRPr="00BA58A5" w:rsidRDefault="00BA58A5" w:rsidP="00967225">
            <w:pPr>
              <w:jc w:val="center"/>
              <w:rPr>
                <w:rFonts w:ascii="Times New Roman" w:hAnsi="Times New Roman" w:cs="Times New Roman"/>
                <w:sz w:val="20"/>
                <w:szCs w:val="20"/>
              </w:rPr>
            </w:pPr>
            <w:r w:rsidRPr="00BA58A5">
              <w:rPr>
                <w:rFonts w:ascii="Times New Roman" w:hAnsi="Times New Roman" w:cs="Times New Roman"/>
                <w:sz w:val="20"/>
                <w:szCs w:val="20"/>
              </w:rPr>
              <w:t>R. Narayanan</w:t>
            </w:r>
            <w:r w:rsidR="00896B5C">
              <w:rPr>
                <w:rFonts w:ascii="Times New Roman" w:hAnsi="Times New Roman" w:cs="Times New Roman"/>
                <w:sz w:val="20"/>
                <w:szCs w:val="20"/>
              </w:rPr>
              <w:t>as</w:t>
            </w:r>
            <w:r w:rsidRPr="00BA58A5">
              <w:rPr>
                <w:rFonts w:ascii="Times New Roman" w:hAnsi="Times New Roman" w:cs="Times New Roman"/>
                <w:sz w:val="20"/>
                <w:szCs w:val="20"/>
              </w:rPr>
              <w:t xml:space="preserve"> ir I. Y. S. Darwish</w:t>
            </w:r>
            <w:r w:rsidR="00896B5C">
              <w:rPr>
                <w:rFonts w:ascii="Times New Roman" w:hAnsi="Times New Roman" w:cs="Times New Roman"/>
                <w:sz w:val="20"/>
                <w:szCs w:val="20"/>
              </w:rPr>
              <w:t>as</w:t>
            </w:r>
            <w:r w:rsidRPr="00BA58A5">
              <w:rPr>
                <w:rFonts w:ascii="Times New Roman" w:hAnsi="Times New Roman" w:cs="Times New Roman"/>
                <w:sz w:val="20"/>
                <w:szCs w:val="20"/>
              </w:rPr>
              <w:t xml:space="preserve"> (1987)</w:t>
            </w:r>
          </w:p>
        </w:tc>
        <w:tc>
          <w:tcPr>
            <w:tcW w:w="993"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r w:rsidRPr="00355934">
              <w:rPr>
                <w:rFonts w:ascii="Times New Roman" w:hAnsi="Times New Roman" w:cs="Times New Roman"/>
                <w:sz w:val="20"/>
                <w:szCs w:val="20"/>
              </w:rPr>
              <w:t>C</w:t>
            </w:r>
          </w:p>
        </w:tc>
        <w:tc>
          <w:tcPr>
            <w:tcW w:w="992" w:type="dxa"/>
            <w:tcBorders>
              <w:top w:val="single" w:sz="8"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60,2</w:t>
            </w:r>
          </w:p>
        </w:tc>
        <w:tc>
          <w:tcPr>
            <w:tcW w:w="1275" w:type="dxa"/>
            <w:tcBorders>
              <w:top w:val="single" w:sz="8"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2,30</w:t>
            </w:r>
          </w:p>
        </w:tc>
      </w:tr>
      <w:tr w:rsidR="00355934" w:rsidRPr="00355934" w:rsidTr="00926286">
        <w:trPr>
          <w:trHeight w:val="280"/>
        </w:trPr>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2,5</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60,2</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1,63</w:t>
            </w:r>
          </w:p>
        </w:tc>
      </w:tr>
      <w:tr w:rsidR="00355934" w:rsidRPr="00355934" w:rsidTr="00926286">
        <w:trPr>
          <w:trHeight w:val="280"/>
        </w:trPr>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60,2</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1,58</w:t>
            </w:r>
          </w:p>
        </w:tc>
      </w:tr>
      <w:tr w:rsidR="00355934" w:rsidRPr="00355934" w:rsidTr="00926286">
        <w:trPr>
          <w:trHeight w:val="280"/>
        </w:trPr>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43,3</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1,86</w:t>
            </w:r>
          </w:p>
        </w:tc>
      </w:tr>
      <w:tr w:rsidR="00355934" w:rsidRPr="00355934" w:rsidTr="00926286">
        <w:trPr>
          <w:trHeight w:val="280"/>
        </w:trPr>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2,5</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36,7</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1,47</w:t>
            </w:r>
          </w:p>
        </w:tc>
      </w:tr>
      <w:tr w:rsidR="00355934" w:rsidRPr="00355934" w:rsidTr="00926286">
        <w:trPr>
          <w:trHeight w:val="280"/>
        </w:trPr>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43,3</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1,71</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7</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0,25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61</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2,96</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8</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0,25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61</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2,77</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9</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0,25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39,2</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2,71</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0,25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39,2</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1,94</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11</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133</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1,97</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12</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133</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3,5</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49</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2,61</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133</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3,69</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2,24</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14</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133</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5,72</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3,1</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2,33</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133</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60,8</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vertAlign w:val="superscript"/>
              </w:rPr>
            </w:pPr>
            <w:r w:rsidRPr="00355934">
              <w:rPr>
                <w:rFonts w:ascii="Times New Roman" w:hAnsi="Times New Roman" w:cs="Times New Roman"/>
                <w:sz w:val="20"/>
                <w:szCs w:val="20"/>
              </w:rPr>
              <w:t>4,62</w:t>
            </w:r>
            <w:r w:rsidRPr="00355934">
              <w:rPr>
                <w:rFonts w:ascii="Times New Roman" w:hAnsi="Times New Roman" w:cs="Times New Roman"/>
                <w:sz w:val="20"/>
                <w:szCs w:val="20"/>
                <w:vertAlign w:val="superscript"/>
              </w:rPr>
              <w:t>*</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16</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2,97</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133</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57,3</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5,57</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18</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133</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3,69</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57,4</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4,37</w:t>
            </w:r>
          </w:p>
        </w:tc>
      </w:tr>
      <w:tr w:rsidR="00355934" w:rsidRPr="00355934" w:rsidTr="00926286">
        <w:tc>
          <w:tcPr>
            <w:tcW w:w="708" w:type="dxa"/>
            <w:tcBorders>
              <w:top w:val="single" w:sz="6"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19</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133</w:t>
            </w:r>
          </w:p>
        </w:tc>
        <w:tc>
          <w:tcPr>
            <w:tcW w:w="850"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5,72</w:t>
            </w:r>
          </w:p>
        </w:tc>
        <w:tc>
          <w:tcPr>
            <w:tcW w:w="851"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130</w:t>
            </w:r>
          </w:p>
        </w:tc>
        <w:tc>
          <w:tcPr>
            <w:tcW w:w="708"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3,1</w:t>
            </w:r>
          </w:p>
        </w:tc>
        <w:tc>
          <w:tcPr>
            <w:tcW w:w="993"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57,4</w:t>
            </w:r>
          </w:p>
        </w:tc>
        <w:tc>
          <w:tcPr>
            <w:tcW w:w="1275" w:type="dxa"/>
            <w:tcBorders>
              <w:top w:val="single" w:sz="6" w:space="0" w:color="auto"/>
              <w:left w:val="single" w:sz="6"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5,0</w:t>
            </w:r>
          </w:p>
        </w:tc>
      </w:tr>
      <w:tr w:rsidR="00355934" w:rsidRPr="00355934" w:rsidTr="00926286">
        <w:tc>
          <w:tcPr>
            <w:tcW w:w="708" w:type="dxa"/>
            <w:tcBorders>
              <w:top w:val="single" w:sz="8"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1668"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p w:rsidR="00355934" w:rsidRPr="00355934" w:rsidRDefault="00355934" w:rsidP="00926286">
            <w:pP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896B5C">
            <w:pPr>
              <w:jc w:val="center"/>
              <w:rPr>
                <w:rFonts w:ascii="Times New Roman" w:hAnsi="Times New Roman" w:cs="Times New Roman"/>
                <w:sz w:val="20"/>
                <w:szCs w:val="20"/>
              </w:rPr>
            </w:pPr>
            <w:r w:rsidRPr="00355934">
              <w:rPr>
                <w:rFonts w:ascii="Times New Roman" w:hAnsi="Times New Roman" w:cs="Times New Roman"/>
                <w:sz w:val="20"/>
                <w:szCs w:val="20"/>
              </w:rPr>
              <w:t>S. A. Ashour</w:t>
            </w:r>
            <w:r w:rsidR="00896B5C">
              <w:rPr>
                <w:rFonts w:ascii="Times New Roman" w:hAnsi="Times New Roman" w:cs="Times New Roman"/>
                <w:sz w:val="20"/>
                <w:szCs w:val="20"/>
              </w:rPr>
              <w:t>as</w:t>
            </w:r>
            <w:r w:rsidRPr="00355934">
              <w:rPr>
                <w:rFonts w:ascii="Times New Roman" w:hAnsi="Times New Roman" w:cs="Times New Roman"/>
                <w:sz w:val="20"/>
                <w:szCs w:val="20"/>
              </w:rPr>
              <w:t xml:space="preserve"> </w:t>
            </w:r>
            <w:r w:rsidR="00896B5C">
              <w:rPr>
                <w:rFonts w:ascii="Times New Roman" w:hAnsi="Times New Roman" w:cs="Times New Roman"/>
                <w:i/>
                <w:sz w:val="20"/>
                <w:szCs w:val="20"/>
              </w:rPr>
              <w:t>ir kt</w:t>
            </w:r>
            <w:r w:rsidRPr="00355934">
              <w:rPr>
                <w:rFonts w:ascii="Times New Roman" w:hAnsi="Times New Roman" w:cs="Times New Roman"/>
                <w:i/>
                <w:sz w:val="20"/>
                <w:szCs w:val="20"/>
              </w:rPr>
              <w:t>.</w:t>
            </w:r>
            <w:r w:rsidRPr="00355934">
              <w:rPr>
                <w:rFonts w:ascii="Times New Roman" w:hAnsi="Times New Roman" w:cs="Times New Roman"/>
                <w:sz w:val="20"/>
                <w:szCs w:val="20"/>
              </w:rPr>
              <w:t xml:space="preserve">  (1992)</w:t>
            </w:r>
          </w:p>
        </w:tc>
        <w:tc>
          <w:tcPr>
            <w:tcW w:w="993"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tabs>
                <w:tab w:val="left" w:pos="433"/>
              </w:tabs>
              <w:jc w:val="center"/>
              <w:rPr>
                <w:rFonts w:ascii="Times New Roman" w:hAnsi="Times New Roman" w:cs="Times New Roman"/>
                <w:sz w:val="20"/>
                <w:szCs w:val="20"/>
              </w:rPr>
            </w:pPr>
            <w:r w:rsidRPr="00355934">
              <w:rPr>
                <w:rFonts w:ascii="Times New Roman" w:hAnsi="Times New Roman" w:cs="Times New Roman"/>
                <w:sz w:val="20"/>
                <w:szCs w:val="20"/>
              </w:rPr>
              <w:t>H</w:t>
            </w:r>
          </w:p>
        </w:tc>
        <w:tc>
          <w:tcPr>
            <w:tcW w:w="992" w:type="dxa"/>
            <w:tcBorders>
              <w:top w:val="single" w:sz="8"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75</w:t>
            </w:r>
          </w:p>
        </w:tc>
        <w:tc>
          <w:tcPr>
            <w:tcW w:w="850"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2,84</w:t>
            </w:r>
          </w:p>
        </w:tc>
        <w:tc>
          <w:tcPr>
            <w:tcW w:w="851"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215</w:t>
            </w:r>
          </w:p>
        </w:tc>
        <w:tc>
          <w:tcPr>
            <w:tcW w:w="708"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993"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99</w:t>
            </w:r>
          </w:p>
        </w:tc>
        <w:tc>
          <w:tcPr>
            <w:tcW w:w="1275" w:type="dxa"/>
            <w:tcBorders>
              <w:top w:val="single" w:sz="8"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9,09</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75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2,84</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99</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4,82</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75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2,84</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95</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12,74</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23</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75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2,84</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95</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6,06</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24</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75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2,84</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96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13,95</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25</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75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2,84</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96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7,21</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26</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75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4,58</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94</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6,73</w:t>
            </w:r>
          </w:p>
        </w:tc>
      </w:tr>
      <w:tr w:rsidR="00355934" w:rsidRPr="00355934" w:rsidTr="00926286">
        <w:tc>
          <w:tcPr>
            <w:tcW w:w="708" w:type="dxa"/>
            <w:tcBorders>
              <w:top w:val="single" w:sz="6"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27</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both"/>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75</w:t>
            </w:r>
          </w:p>
        </w:tc>
        <w:tc>
          <w:tcPr>
            <w:tcW w:w="850"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4,58</w:t>
            </w:r>
          </w:p>
        </w:tc>
        <w:tc>
          <w:tcPr>
            <w:tcW w:w="851"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215</w:t>
            </w:r>
          </w:p>
        </w:tc>
        <w:tc>
          <w:tcPr>
            <w:tcW w:w="708"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4,0</w:t>
            </w:r>
          </w:p>
        </w:tc>
        <w:tc>
          <w:tcPr>
            <w:tcW w:w="993"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94</w:t>
            </w:r>
          </w:p>
        </w:tc>
        <w:tc>
          <w:tcPr>
            <w:tcW w:w="1275" w:type="dxa"/>
            <w:tcBorders>
              <w:top w:val="single" w:sz="6" w:space="0" w:color="auto"/>
              <w:left w:val="single" w:sz="6"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3,88</w:t>
            </w:r>
          </w:p>
        </w:tc>
      </w:tr>
      <w:tr w:rsidR="00355934" w:rsidRPr="00355934" w:rsidTr="00926286">
        <w:tc>
          <w:tcPr>
            <w:tcW w:w="708" w:type="dxa"/>
            <w:tcBorders>
              <w:top w:val="single" w:sz="8"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28</w:t>
            </w:r>
          </w:p>
        </w:tc>
        <w:tc>
          <w:tcPr>
            <w:tcW w:w="1668"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rPr>
                <w:rFonts w:ascii="Times New Roman" w:hAnsi="Times New Roman" w:cs="Times New Roman"/>
                <w:sz w:val="20"/>
                <w:szCs w:val="20"/>
              </w:rPr>
            </w:pPr>
          </w:p>
          <w:p w:rsidR="00355934" w:rsidRPr="00355934" w:rsidRDefault="00355934" w:rsidP="00926286">
            <w:pPr>
              <w:rPr>
                <w:rFonts w:ascii="Times New Roman" w:hAnsi="Times New Roman" w:cs="Times New Roman"/>
                <w:sz w:val="20"/>
                <w:szCs w:val="20"/>
              </w:rPr>
            </w:pPr>
          </w:p>
          <w:p w:rsidR="00355934" w:rsidRPr="00355934" w:rsidRDefault="00355934" w:rsidP="00896B5C">
            <w:pPr>
              <w:jc w:val="center"/>
              <w:rPr>
                <w:rFonts w:ascii="Times New Roman" w:hAnsi="Times New Roman" w:cs="Times New Roman"/>
                <w:sz w:val="20"/>
                <w:szCs w:val="20"/>
              </w:rPr>
            </w:pPr>
            <w:r w:rsidRPr="00355934">
              <w:rPr>
                <w:rFonts w:ascii="Times New Roman" w:hAnsi="Times New Roman" w:cs="Times New Roman"/>
                <w:sz w:val="20"/>
                <w:szCs w:val="20"/>
              </w:rPr>
              <w:t xml:space="preserve">V. C. Li </w:t>
            </w:r>
            <w:r w:rsidR="00896B5C">
              <w:rPr>
                <w:rFonts w:ascii="Times New Roman" w:hAnsi="Times New Roman" w:cs="Times New Roman"/>
                <w:i/>
                <w:sz w:val="20"/>
                <w:szCs w:val="20"/>
              </w:rPr>
              <w:t>ir kt</w:t>
            </w:r>
            <w:r w:rsidRPr="00355934">
              <w:rPr>
                <w:rFonts w:ascii="Times New Roman" w:hAnsi="Times New Roman" w:cs="Times New Roman"/>
                <w:i/>
                <w:sz w:val="20"/>
                <w:szCs w:val="20"/>
              </w:rPr>
              <w:t>.</w:t>
            </w:r>
            <w:r w:rsidRPr="00355934">
              <w:rPr>
                <w:rFonts w:ascii="Times New Roman" w:hAnsi="Times New Roman" w:cs="Times New Roman"/>
                <w:sz w:val="20"/>
                <w:szCs w:val="20"/>
              </w:rPr>
              <w:t xml:space="preserve">  (1992)</w:t>
            </w:r>
          </w:p>
        </w:tc>
        <w:tc>
          <w:tcPr>
            <w:tcW w:w="993"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p>
          <w:p w:rsidR="00355934" w:rsidRPr="00355934" w:rsidRDefault="00355934" w:rsidP="00926286">
            <w:pPr>
              <w:jc w:val="center"/>
              <w:rPr>
                <w:rFonts w:ascii="Times New Roman" w:hAnsi="Times New Roman" w:cs="Times New Roman"/>
                <w:sz w:val="20"/>
                <w:szCs w:val="20"/>
              </w:rPr>
            </w:pPr>
            <w:r w:rsidRPr="00355934">
              <w:rPr>
                <w:rFonts w:ascii="Times New Roman" w:hAnsi="Times New Roman" w:cs="Times New Roman"/>
                <w:sz w:val="20"/>
                <w:szCs w:val="20"/>
              </w:rPr>
              <w:t>C ir H</w:t>
            </w:r>
          </w:p>
        </w:tc>
        <w:tc>
          <w:tcPr>
            <w:tcW w:w="992" w:type="dxa"/>
            <w:tcBorders>
              <w:top w:val="single" w:sz="8"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w:t>
            </w:r>
          </w:p>
        </w:tc>
        <w:tc>
          <w:tcPr>
            <w:tcW w:w="851"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204</w:t>
            </w:r>
          </w:p>
        </w:tc>
        <w:tc>
          <w:tcPr>
            <w:tcW w:w="708"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17,8</w:t>
            </w:r>
          </w:p>
        </w:tc>
        <w:tc>
          <w:tcPr>
            <w:tcW w:w="1275" w:type="dxa"/>
            <w:tcBorders>
              <w:top w:val="single" w:sz="8"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1,63</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29</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1,1</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17,8</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1,55</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22,7</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3,16</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31</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1,1</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22,7</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2,43</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32</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1,1</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22,7</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5,64</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33</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3,55</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34</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204</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22,7</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3,05</w:t>
            </w:r>
          </w:p>
        </w:tc>
      </w:tr>
      <w:tr w:rsidR="00355934" w:rsidRPr="00355934" w:rsidTr="00926286">
        <w:tc>
          <w:tcPr>
            <w:tcW w:w="708" w:type="dxa"/>
            <w:tcBorders>
              <w:top w:val="single" w:sz="6"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lastRenderedPageBreak/>
              <w:t>35</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100</w:t>
            </w:r>
          </w:p>
        </w:tc>
        <w:tc>
          <w:tcPr>
            <w:tcW w:w="850"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2,2</w:t>
            </w:r>
          </w:p>
        </w:tc>
        <w:tc>
          <w:tcPr>
            <w:tcW w:w="851"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204</w:t>
            </w:r>
          </w:p>
        </w:tc>
        <w:tc>
          <w:tcPr>
            <w:tcW w:w="708"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26</w:t>
            </w:r>
          </w:p>
        </w:tc>
        <w:tc>
          <w:tcPr>
            <w:tcW w:w="1275" w:type="dxa"/>
            <w:tcBorders>
              <w:top w:val="single" w:sz="6" w:space="0" w:color="auto"/>
              <w:left w:val="single" w:sz="6"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3,05</w:t>
            </w:r>
          </w:p>
        </w:tc>
      </w:tr>
      <w:tr w:rsidR="00355934" w:rsidRPr="00355934" w:rsidTr="00926286">
        <w:tc>
          <w:tcPr>
            <w:tcW w:w="708" w:type="dxa"/>
            <w:tcBorders>
              <w:top w:val="single" w:sz="8"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36</w:t>
            </w:r>
          </w:p>
        </w:tc>
        <w:tc>
          <w:tcPr>
            <w:tcW w:w="1668"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896B5C">
            <w:pPr>
              <w:contextualSpacing/>
              <w:jc w:val="center"/>
              <w:rPr>
                <w:rFonts w:ascii="Times New Roman" w:hAnsi="Times New Roman" w:cs="Times New Roman"/>
                <w:sz w:val="20"/>
                <w:szCs w:val="20"/>
              </w:rPr>
            </w:pPr>
            <w:r w:rsidRPr="00355934">
              <w:rPr>
                <w:rFonts w:ascii="Times New Roman" w:hAnsi="Times New Roman" w:cs="Times New Roman"/>
                <w:sz w:val="20"/>
                <w:szCs w:val="20"/>
              </w:rPr>
              <w:t>Y. K. Kwak</w:t>
            </w:r>
            <w:r w:rsidR="00896B5C">
              <w:rPr>
                <w:rFonts w:ascii="Times New Roman" w:hAnsi="Times New Roman" w:cs="Times New Roman"/>
                <w:sz w:val="20"/>
                <w:szCs w:val="20"/>
              </w:rPr>
              <w:t>as</w:t>
            </w:r>
            <w:r w:rsidRPr="00355934">
              <w:rPr>
                <w:rFonts w:ascii="Times New Roman" w:hAnsi="Times New Roman" w:cs="Times New Roman"/>
                <w:sz w:val="20"/>
                <w:szCs w:val="20"/>
              </w:rPr>
              <w:t xml:space="preserve"> </w:t>
            </w:r>
            <w:r w:rsidR="00896B5C">
              <w:rPr>
                <w:rFonts w:ascii="Times New Roman" w:hAnsi="Times New Roman" w:cs="Times New Roman"/>
                <w:i/>
                <w:sz w:val="20"/>
                <w:szCs w:val="20"/>
              </w:rPr>
              <w:t>ir kt</w:t>
            </w:r>
            <w:r w:rsidRPr="00355934">
              <w:rPr>
                <w:rFonts w:ascii="Times New Roman" w:hAnsi="Times New Roman" w:cs="Times New Roman"/>
                <w:i/>
                <w:sz w:val="20"/>
                <w:szCs w:val="20"/>
              </w:rPr>
              <w:t xml:space="preserve">. </w:t>
            </w:r>
            <w:r w:rsidRPr="00355934">
              <w:rPr>
                <w:rFonts w:ascii="Times New Roman" w:hAnsi="Times New Roman" w:cs="Times New Roman"/>
                <w:sz w:val="20"/>
                <w:szCs w:val="20"/>
              </w:rPr>
              <w:t>(2002)</w:t>
            </w:r>
          </w:p>
        </w:tc>
        <w:tc>
          <w:tcPr>
            <w:tcW w:w="993"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H</w:t>
            </w:r>
          </w:p>
        </w:tc>
        <w:tc>
          <w:tcPr>
            <w:tcW w:w="992" w:type="dxa"/>
            <w:tcBorders>
              <w:top w:val="single" w:sz="8"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w:t>
            </w:r>
          </w:p>
        </w:tc>
        <w:tc>
          <w:tcPr>
            <w:tcW w:w="709"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851"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212</w:t>
            </w:r>
          </w:p>
        </w:tc>
        <w:tc>
          <w:tcPr>
            <w:tcW w:w="708"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62,6</w:t>
            </w:r>
          </w:p>
        </w:tc>
        <w:tc>
          <w:tcPr>
            <w:tcW w:w="1275" w:type="dxa"/>
            <w:tcBorders>
              <w:top w:val="single" w:sz="8"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3,02</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37</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62,5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63,8</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5,09</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38</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0,75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62,5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68,6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5,44</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39</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62,6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2,53</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40</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62,5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63,8</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3,09</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41</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0,75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62,5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68,6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3,40</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42</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62,6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1,98</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43</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62,5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212</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63,8</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2,41</w:t>
            </w:r>
          </w:p>
        </w:tc>
      </w:tr>
      <w:tr w:rsidR="00355934" w:rsidRPr="00355934" w:rsidTr="00926286">
        <w:tc>
          <w:tcPr>
            <w:tcW w:w="708" w:type="dxa"/>
            <w:tcBorders>
              <w:top w:val="single" w:sz="6"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44</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0,75</w:t>
            </w:r>
          </w:p>
        </w:tc>
        <w:tc>
          <w:tcPr>
            <w:tcW w:w="709"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62,5</w:t>
            </w:r>
          </w:p>
        </w:tc>
        <w:tc>
          <w:tcPr>
            <w:tcW w:w="850"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851"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212</w:t>
            </w:r>
          </w:p>
        </w:tc>
        <w:tc>
          <w:tcPr>
            <w:tcW w:w="708"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4,0</w:t>
            </w:r>
          </w:p>
        </w:tc>
        <w:tc>
          <w:tcPr>
            <w:tcW w:w="993"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68,6</w:t>
            </w:r>
          </w:p>
        </w:tc>
        <w:tc>
          <w:tcPr>
            <w:tcW w:w="1275" w:type="dxa"/>
            <w:tcBorders>
              <w:top w:val="single" w:sz="6" w:space="0" w:color="auto"/>
              <w:left w:val="single" w:sz="6"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2,74</w:t>
            </w:r>
          </w:p>
        </w:tc>
      </w:tr>
      <w:tr w:rsidR="00355934" w:rsidRPr="00355934" w:rsidTr="00926286">
        <w:tc>
          <w:tcPr>
            <w:tcW w:w="708" w:type="dxa"/>
            <w:tcBorders>
              <w:top w:val="single" w:sz="8"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45</w:t>
            </w:r>
          </w:p>
        </w:tc>
        <w:tc>
          <w:tcPr>
            <w:tcW w:w="1668"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967225" w:rsidRDefault="00967225" w:rsidP="00926286">
            <w:pPr>
              <w:contextualSpacing/>
              <w:jc w:val="center"/>
              <w:rPr>
                <w:rFonts w:ascii="Times New Roman" w:hAnsi="Times New Roman" w:cs="Times New Roman"/>
                <w:sz w:val="20"/>
                <w:szCs w:val="20"/>
              </w:rPr>
            </w:pPr>
          </w:p>
          <w:p w:rsidR="00355934" w:rsidRPr="00355934" w:rsidRDefault="00355934" w:rsidP="00896B5C">
            <w:pPr>
              <w:contextualSpacing/>
              <w:jc w:val="center"/>
              <w:rPr>
                <w:rFonts w:ascii="Times New Roman" w:hAnsi="Times New Roman" w:cs="Times New Roman"/>
                <w:sz w:val="20"/>
                <w:szCs w:val="20"/>
              </w:rPr>
            </w:pPr>
            <w:r w:rsidRPr="00355934">
              <w:rPr>
                <w:rFonts w:ascii="Times New Roman" w:hAnsi="Times New Roman" w:cs="Times New Roman"/>
                <w:sz w:val="20"/>
                <w:szCs w:val="20"/>
              </w:rPr>
              <w:t xml:space="preserve">S. H. Cho </w:t>
            </w:r>
            <w:r w:rsidR="00896B5C">
              <w:rPr>
                <w:rFonts w:ascii="Times New Roman" w:hAnsi="Times New Roman" w:cs="Times New Roman"/>
                <w:i/>
                <w:sz w:val="20"/>
                <w:szCs w:val="20"/>
              </w:rPr>
              <w:t>ir kt</w:t>
            </w:r>
            <w:r w:rsidRPr="00355934">
              <w:rPr>
                <w:rFonts w:ascii="Times New Roman" w:hAnsi="Times New Roman" w:cs="Times New Roman"/>
                <w:i/>
                <w:sz w:val="20"/>
                <w:szCs w:val="20"/>
              </w:rPr>
              <w:t xml:space="preserve">. </w:t>
            </w:r>
            <w:r w:rsidRPr="00355934">
              <w:rPr>
                <w:rFonts w:ascii="Times New Roman" w:hAnsi="Times New Roman" w:cs="Times New Roman"/>
                <w:sz w:val="20"/>
                <w:szCs w:val="20"/>
              </w:rPr>
              <w:t>(2003)</w:t>
            </w:r>
          </w:p>
        </w:tc>
        <w:tc>
          <w:tcPr>
            <w:tcW w:w="993"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967225" w:rsidRDefault="00967225"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H</w:t>
            </w:r>
          </w:p>
        </w:tc>
        <w:tc>
          <w:tcPr>
            <w:tcW w:w="992" w:type="dxa"/>
            <w:tcBorders>
              <w:top w:val="single" w:sz="8"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850"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w:t>
            </w:r>
          </w:p>
        </w:tc>
        <w:tc>
          <w:tcPr>
            <w:tcW w:w="851"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167,5</w:t>
            </w:r>
          </w:p>
        </w:tc>
        <w:tc>
          <w:tcPr>
            <w:tcW w:w="708"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1,43</w:t>
            </w:r>
          </w:p>
        </w:tc>
        <w:tc>
          <w:tcPr>
            <w:tcW w:w="993"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54,3</w:t>
            </w:r>
          </w:p>
        </w:tc>
        <w:tc>
          <w:tcPr>
            <w:tcW w:w="1275" w:type="dxa"/>
            <w:tcBorders>
              <w:top w:val="single" w:sz="8"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3,24(65,1)</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46</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167,5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1,43</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57,8</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4,74(95,2)</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47</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167,5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1,43</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61,5</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5,12(103,0)</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48</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167,5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1,43</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60,6</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5,11(102,8)</w:t>
            </w:r>
          </w:p>
        </w:tc>
      </w:tr>
      <w:tr w:rsidR="00355934" w:rsidRPr="00355934" w:rsidTr="00926286">
        <w:tc>
          <w:tcPr>
            <w:tcW w:w="708" w:type="dxa"/>
            <w:tcBorders>
              <w:top w:val="single" w:sz="6"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49</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709"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60</w:t>
            </w:r>
          </w:p>
        </w:tc>
        <w:tc>
          <w:tcPr>
            <w:tcW w:w="850"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1,3</w:t>
            </w:r>
          </w:p>
        </w:tc>
        <w:tc>
          <w:tcPr>
            <w:tcW w:w="851"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167,5</w:t>
            </w:r>
          </w:p>
        </w:tc>
        <w:tc>
          <w:tcPr>
            <w:tcW w:w="708"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1,43</w:t>
            </w:r>
          </w:p>
        </w:tc>
        <w:tc>
          <w:tcPr>
            <w:tcW w:w="993"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62,3</w:t>
            </w:r>
          </w:p>
        </w:tc>
        <w:tc>
          <w:tcPr>
            <w:tcW w:w="1275" w:type="dxa"/>
            <w:tcBorders>
              <w:top w:val="single" w:sz="6" w:space="0" w:color="auto"/>
              <w:left w:val="single" w:sz="6"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5,72(114,9)</w:t>
            </w:r>
          </w:p>
        </w:tc>
      </w:tr>
      <w:tr w:rsidR="00355934" w:rsidRPr="00355934" w:rsidTr="00926286">
        <w:tc>
          <w:tcPr>
            <w:tcW w:w="708" w:type="dxa"/>
            <w:tcBorders>
              <w:top w:val="single" w:sz="8"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50</w:t>
            </w:r>
          </w:p>
        </w:tc>
        <w:tc>
          <w:tcPr>
            <w:tcW w:w="1668"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896B5C">
            <w:pPr>
              <w:contextualSpacing/>
              <w:jc w:val="center"/>
              <w:rPr>
                <w:rFonts w:ascii="Times New Roman" w:hAnsi="Times New Roman" w:cs="Times New Roman"/>
                <w:sz w:val="20"/>
                <w:szCs w:val="20"/>
              </w:rPr>
            </w:pPr>
            <w:r w:rsidRPr="00355934">
              <w:rPr>
                <w:rFonts w:ascii="Times New Roman" w:hAnsi="Times New Roman" w:cs="Times New Roman"/>
                <w:sz w:val="20"/>
                <w:szCs w:val="20"/>
              </w:rPr>
              <w:t>H. H. Dinh</w:t>
            </w:r>
            <w:r w:rsidR="00896B5C">
              <w:rPr>
                <w:rFonts w:ascii="Times New Roman" w:hAnsi="Times New Roman" w:cs="Times New Roman"/>
                <w:sz w:val="20"/>
                <w:szCs w:val="20"/>
              </w:rPr>
              <w:t>as</w:t>
            </w:r>
            <w:r w:rsidRPr="00355934">
              <w:rPr>
                <w:rFonts w:ascii="Times New Roman" w:hAnsi="Times New Roman" w:cs="Times New Roman"/>
                <w:sz w:val="20"/>
                <w:szCs w:val="20"/>
              </w:rPr>
              <w:t xml:space="preserve"> </w:t>
            </w:r>
            <w:r w:rsidR="00896B5C">
              <w:rPr>
                <w:rFonts w:ascii="Times New Roman" w:hAnsi="Times New Roman" w:cs="Times New Roman"/>
                <w:i/>
                <w:sz w:val="20"/>
                <w:szCs w:val="20"/>
              </w:rPr>
              <w:t>ir kt</w:t>
            </w:r>
            <w:r w:rsidRPr="00355934">
              <w:rPr>
                <w:rFonts w:ascii="Times New Roman" w:hAnsi="Times New Roman" w:cs="Times New Roman"/>
                <w:i/>
                <w:sz w:val="20"/>
                <w:szCs w:val="20"/>
              </w:rPr>
              <w:t xml:space="preserve">. </w:t>
            </w:r>
            <w:r w:rsidRPr="00355934">
              <w:rPr>
                <w:rFonts w:ascii="Times New Roman" w:hAnsi="Times New Roman" w:cs="Times New Roman"/>
                <w:sz w:val="20"/>
                <w:szCs w:val="20"/>
              </w:rPr>
              <w:t>(2010)</w:t>
            </w:r>
          </w:p>
        </w:tc>
        <w:tc>
          <w:tcPr>
            <w:tcW w:w="993"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H</w:t>
            </w:r>
          </w:p>
        </w:tc>
        <w:tc>
          <w:tcPr>
            <w:tcW w:w="992" w:type="dxa"/>
            <w:tcBorders>
              <w:top w:val="single" w:sz="8"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color w:val="000000" w:themeColor="text1"/>
                <w:sz w:val="20"/>
                <w:szCs w:val="20"/>
              </w:rPr>
            </w:pPr>
            <w:r w:rsidRPr="00355934">
              <w:rPr>
                <w:rFonts w:ascii="Times New Roman" w:hAnsi="Times New Roman" w:cs="Times New Roman"/>
                <w:color w:val="000000" w:themeColor="text1"/>
                <w:sz w:val="20"/>
                <w:szCs w:val="20"/>
              </w:rPr>
              <w:t>-</w:t>
            </w:r>
          </w:p>
        </w:tc>
        <w:tc>
          <w:tcPr>
            <w:tcW w:w="850"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2,7</w:t>
            </w:r>
          </w:p>
        </w:tc>
        <w:tc>
          <w:tcPr>
            <w:tcW w:w="851"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381</w:t>
            </w:r>
          </w:p>
        </w:tc>
        <w:tc>
          <w:tcPr>
            <w:tcW w:w="708"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3,43</w:t>
            </w:r>
          </w:p>
        </w:tc>
        <w:tc>
          <w:tcPr>
            <w:tcW w:w="993"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42,8</w:t>
            </w:r>
          </w:p>
        </w:tc>
        <w:tc>
          <w:tcPr>
            <w:tcW w:w="1275" w:type="dxa"/>
            <w:tcBorders>
              <w:top w:val="single" w:sz="8"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1,1</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51</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0,75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color w:val="000000" w:themeColor="text1"/>
                <w:sz w:val="20"/>
                <w:szCs w:val="20"/>
              </w:rPr>
            </w:pPr>
            <w:r w:rsidRPr="00355934">
              <w:rPr>
                <w:rFonts w:ascii="Times New Roman" w:hAnsi="Times New Roman" w:cs="Times New Roman"/>
                <w:color w:val="000000" w:themeColor="text1"/>
                <w:sz w:val="20"/>
                <w:szCs w:val="20"/>
              </w:rPr>
              <w:t>55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381</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3,43</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44,8</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2,9</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52</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1,0</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color w:val="000000" w:themeColor="text1"/>
                <w:sz w:val="20"/>
                <w:szCs w:val="20"/>
              </w:rPr>
            </w:pPr>
            <w:r w:rsidRPr="00355934">
              <w:rPr>
                <w:rFonts w:ascii="Times New Roman" w:hAnsi="Times New Roman" w:cs="Times New Roman"/>
                <w:color w:val="000000" w:themeColor="text1"/>
                <w:sz w:val="20"/>
                <w:szCs w:val="20"/>
              </w:rPr>
              <w:t>55</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2,0</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381</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3,50</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38,1</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3,1</w:t>
            </w:r>
          </w:p>
        </w:tc>
      </w:tr>
      <w:tr w:rsidR="00926286" w:rsidRPr="00355934" w:rsidTr="00926286">
        <w:tc>
          <w:tcPr>
            <w:tcW w:w="708" w:type="dxa"/>
            <w:tcBorders>
              <w:top w:val="single" w:sz="6"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53</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709"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color w:val="000000" w:themeColor="text1"/>
                <w:sz w:val="20"/>
                <w:szCs w:val="20"/>
              </w:rPr>
            </w:pPr>
            <w:r w:rsidRPr="00355934">
              <w:rPr>
                <w:rFonts w:ascii="Times New Roman" w:hAnsi="Times New Roman" w:cs="Times New Roman"/>
                <w:color w:val="000000" w:themeColor="text1"/>
                <w:sz w:val="20"/>
                <w:szCs w:val="20"/>
              </w:rPr>
              <w:t>55</w:t>
            </w:r>
          </w:p>
        </w:tc>
        <w:tc>
          <w:tcPr>
            <w:tcW w:w="850"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2,7</w:t>
            </w:r>
          </w:p>
        </w:tc>
        <w:tc>
          <w:tcPr>
            <w:tcW w:w="851"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381</w:t>
            </w:r>
          </w:p>
        </w:tc>
        <w:tc>
          <w:tcPr>
            <w:tcW w:w="708"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3,43</w:t>
            </w:r>
          </w:p>
        </w:tc>
        <w:tc>
          <w:tcPr>
            <w:tcW w:w="993"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44,9</w:t>
            </w:r>
          </w:p>
        </w:tc>
        <w:tc>
          <w:tcPr>
            <w:tcW w:w="1275" w:type="dxa"/>
            <w:tcBorders>
              <w:top w:val="single" w:sz="6" w:space="0" w:color="auto"/>
              <w:left w:val="single" w:sz="6"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3,3</w:t>
            </w:r>
          </w:p>
        </w:tc>
      </w:tr>
      <w:tr w:rsidR="00355934" w:rsidRPr="00355934" w:rsidTr="00926286">
        <w:tc>
          <w:tcPr>
            <w:tcW w:w="708" w:type="dxa"/>
            <w:tcBorders>
              <w:top w:val="single" w:sz="8"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54</w:t>
            </w:r>
          </w:p>
        </w:tc>
        <w:tc>
          <w:tcPr>
            <w:tcW w:w="1668" w:type="dxa"/>
            <w:vMerge w:val="restart"/>
            <w:tcBorders>
              <w:top w:val="single" w:sz="8" w:space="0" w:color="auto"/>
              <w:left w:val="single" w:sz="8" w:space="0" w:color="auto"/>
              <w:bottom w:val="single" w:sz="8" w:space="0" w:color="auto"/>
              <w:right w:val="single" w:sz="8" w:space="0" w:color="auto"/>
            </w:tcBorders>
          </w:tcPr>
          <w:p w:rsidR="00967225" w:rsidRDefault="00967225" w:rsidP="00926286">
            <w:pPr>
              <w:contextualSpacing/>
              <w:jc w:val="center"/>
              <w:rPr>
                <w:rFonts w:ascii="Times New Roman" w:hAnsi="Times New Roman" w:cs="Times New Roman"/>
                <w:sz w:val="20"/>
                <w:szCs w:val="20"/>
              </w:rPr>
            </w:pPr>
          </w:p>
          <w:p w:rsidR="00967225" w:rsidRDefault="00967225"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Autoriaus eksperimentiniai tyrimai</w:t>
            </w:r>
          </w:p>
        </w:tc>
        <w:tc>
          <w:tcPr>
            <w:tcW w:w="993" w:type="dxa"/>
            <w:vMerge w:val="restart"/>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p>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H</w:t>
            </w:r>
          </w:p>
        </w:tc>
        <w:tc>
          <w:tcPr>
            <w:tcW w:w="992" w:type="dxa"/>
            <w:tcBorders>
              <w:top w:val="single" w:sz="8"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color w:val="000000" w:themeColor="text1"/>
                <w:sz w:val="20"/>
                <w:szCs w:val="20"/>
              </w:rPr>
            </w:pPr>
            <w:r w:rsidRPr="00355934">
              <w:rPr>
                <w:rFonts w:ascii="Times New Roman" w:hAnsi="Times New Roman" w:cs="Times New Roman"/>
                <w:color w:val="000000" w:themeColor="text1"/>
                <w:sz w:val="20"/>
                <w:szCs w:val="20"/>
              </w:rPr>
              <w:t>-</w:t>
            </w:r>
          </w:p>
        </w:tc>
        <w:tc>
          <w:tcPr>
            <w:tcW w:w="850"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0,897</w:t>
            </w:r>
          </w:p>
        </w:tc>
        <w:tc>
          <w:tcPr>
            <w:tcW w:w="851"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175</w:t>
            </w:r>
          </w:p>
        </w:tc>
        <w:tc>
          <w:tcPr>
            <w:tcW w:w="708"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1,71</w:t>
            </w:r>
          </w:p>
        </w:tc>
        <w:tc>
          <w:tcPr>
            <w:tcW w:w="993" w:type="dxa"/>
            <w:tcBorders>
              <w:top w:val="single" w:sz="8"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30,85</w:t>
            </w:r>
          </w:p>
        </w:tc>
        <w:tc>
          <w:tcPr>
            <w:tcW w:w="1275" w:type="dxa"/>
            <w:tcBorders>
              <w:top w:val="single" w:sz="8"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2,3</w:t>
            </w:r>
            <w:r w:rsidR="001D5DC2">
              <w:rPr>
                <w:rFonts w:ascii="Times New Roman" w:hAnsi="Times New Roman" w:cs="Times New Roman"/>
                <w:sz w:val="20"/>
                <w:szCs w:val="20"/>
              </w:rPr>
              <w:t>5</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55</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color w:val="000000" w:themeColor="text1"/>
                <w:sz w:val="20"/>
                <w:szCs w:val="20"/>
              </w:rPr>
            </w:pPr>
            <w:r w:rsidRPr="00355934">
              <w:rPr>
                <w:rFonts w:ascii="Times New Roman" w:hAnsi="Times New Roman" w:cs="Times New Roman"/>
                <w:color w:val="000000" w:themeColor="text1"/>
                <w:sz w:val="20"/>
                <w:szCs w:val="20"/>
              </w:rPr>
              <w:t>-</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0,897</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1,71</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30,85</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56</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0,75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color w:val="000000" w:themeColor="text1"/>
                <w:sz w:val="20"/>
                <w:szCs w:val="20"/>
              </w:rPr>
            </w:pPr>
            <w:r w:rsidRPr="00355934">
              <w:rPr>
                <w:rFonts w:ascii="Times New Roman" w:hAnsi="Times New Roman" w:cs="Times New Roman"/>
                <w:color w:val="000000" w:themeColor="text1"/>
                <w:sz w:val="20"/>
                <w:szCs w:val="20"/>
              </w:rPr>
              <w:t>80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0,897</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1,71</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34,47</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3,19</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57</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0,75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color w:val="000000" w:themeColor="text1"/>
                <w:sz w:val="20"/>
                <w:szCs w:val="20"/>
              </w:rPr>
            </w:pPr>
            <w:r w:rsidRPr="00355934">
              <w:rPr>
                <w:rFonts w:ascii="Times New Roman" w:hAnsi="Times New Roman" w:cs="Times New Roman"/>
                <w:color w:val="000000" w:themeColor="text1"/>
                <w:sz w:val="20"/>
                <w:szCs w:val="20"/>
              </w:rPr>
              <w:t>80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0,897</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1,71</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37,47</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3,37</w:t>
            </w:r>
          </w:p>
        </w:tc>
      </w:tr>
      <w:tr w:rsidR="00355934" w:rsidRPr="00355934" w:rsidTr="00926286">
        <w:tc>
          <w:tcPr>
            <w:tcW w:w="708" w:type="dxa"/>
            <w:tcBorders>
              <w:top w:val="single" w:sz="6" w:space="0" w:color="auto"/>
              <w:left w:val="single" w:sz="8"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58</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709"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color w:val="000000" w:themeColor="text1"/>
                <w:sz w:val="20"/>
                <w:szCs w:val="20"/>
              </w:rPr>
            </w:pPr>
            <w:r w:rsidRPr="00355934">
              <w:rPr>
                <w:rFonts w:ascii="Times New Roman" w:hAnsi="Times New Roman" w:cs="Times New Roman"/>
                <w:color w:val="000000" w:themeColor="text1"/>
                <w:sz w:val="20"/>
                <w:szCs w:val="20"/>
              </w:rPr>
              <w:t>80</w:t>
            </w:r>
          </w:p>
        </w:tc>
        <w:tc>
          <w:tcPr>
            <w:tcW w:w="850"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0,897</w:t>
            </w:r>
          </w:p>
        </w:tc>
        <w:tc>
          <w:tcPr>
            <w:tcW w:w="851"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175</w:t>
            </w:r>
          </w:p>
        </w:tc>
        <w:tc>
          <w:tcPr>
            <w:tcW w:w="708"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1,71</w:t>
            </w:r>
          </w:p>
        </w:tc>
        <w:tc>
          <w:tcPr>
            <w:tcW w:w="993" w:type="dxa"/>
            <w:tcBorders>
              <w:top w:val="single" w:sz="6" w:space="0" w:color="auto"/>
              <w:left w:val="single" w:sz="6" w:space="0" w:color="auto"/>
              <w:bottom w:val="single" w:sz="6"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37,47</w:t>
            </w:r>
          </w:p>
        </w:tc>
        <w:tc>
          <w:tcPr>
            <w:tcW w:w="1275" w:type="dxa"/>
            <w:tcBorders>
              <w:top w:val="single" w:sz="6" w:space="0" w:color="auto"/>
              <w:left w:val="single" w:sz="6" w:space="0" w:color="auto"/>
              <w:bottom w:val="single" w:sz="6"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3,26</w:t>
            </w:r>
          </w:p>
        </w:tc>
      </w:tr>
      <w:tr w:rsidR="00355934" w:rsidRPr="00657429" w:rsidTr="00926286">
        <w:tc>
          <w:tcPr>
            <w:tcW w:w="708" w:type="dxa"/>
            <w:tcBorders>
              <w:top w:val="single" w:sz="6"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59</w:t>
            </w:r>
          </w:p>
        </w:tc>
        <w:tc>
          <w:tcPr>
            <w:tcW w:w="1668"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3" w:type="dxa"/>
            <w:vMerge/>
            <w:tcBorders>
              <w:top w:val="single" w:sz="8" w:space="0" w:color="auto"/>
              <w:left w:val="single" w:sz="8"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p>
        </w:tc>
        <w:tc>
          <w:tcPr>
            <w:tcW w:w="992" w:type="dxa"/>
            <w:tcBorders>
              <w:top w:val="single" w:sz="6" w:space="0" w:color="auto"/>
              <w:left w:val="single" w:sz="8"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1,5</w:t>
            </w:r>
          </w:p>
        </w:tc>
        <w:tc>
          <w:tcPr>
            <w:tcW w:w="709"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color w:val="000000" w:themeColor="text1"/>
                <w:sz w:val="20"/>
                <w:szCs w:val="20"/>
              </w:rPr>
            </w:pPr>
            <w:r w:rsidRPr="00355934">
              <w:rPr>
                <w:rFonts w:ascii="Times New Roman" w:hAnsi="Times New Roman" w:cs="Times New Roman"/>
                <w:color w:val="000000" w:themeColor="text1"/>
                <w:sz w:val="20"/>
                <w:szCs w:val="20"/>
              </w:rPr>
              <w:t>80</w:t>
            </w:r>
          </w:p>
        </w:tc>
        <w:tc>
          <w:tcPr>
            <w:tcW w:w="850"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0,897</w:t>
            </w:r>
          </w:p>
        </w:tc>
        <w:tc>
          <w:tcPr>
            <w:tcW w:w="851"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175</w:t>
            </w:r>
          </w:p>
        </w:tc>
        <w:tc>
          <w:tcPr>
            <w:tcW w:w="708"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1,71</w:t>
            </w:r>
          </w:p>
        </w:tc>
        <w:tc>
          <w:tcPr>
            <w:tcW w:w="993" w:type="dxa"/>
            <w:tcBorders>
              <w:top w:val="single" w:sz="6" w:space="0" w:color="auto"/>
              <w:left w:val="single" w:sz="6" w:space="0" w:color="auto"/>
              <w:bottom w:val="single" w:sz="8" w:space="0" w:color="auto"/>
              <w:right w:val="single" w:sz="6"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37,47</w:t>
            </w:r>
          </w:p>
        </w:tc>
        <w:tc>
          <w:tcPr>
            <w:tcW w:w="1275" w:type="dxa"/>
            <w:tcBorders>
              <w:top w:val="single" w:sz="6" w:space="0" w:color="auto"/>
              <w:left w:val="single" w:sz="6" w:space="0" w:color="auto"/>
              <w:bottom w:val="single" w:sz="8" w:space="0" w:color="auto"/>
              <w:right w:val="single" w:sz="8" w:space="0" w:color="auto"/>
            </w:tcBorders>
          </w:tcPr>
          <w:p w:rsidR="00355934" w:rsidRPr="00355934" w:rsidRDefault="00355934" w:rsidP="00926286">
            <w:pPr>
              <w:contextualSpacing/>
              <w:jc w:val="center"/>
              <w:rPr>
                <w:rFonts w:ascii="Times New Roman" w:hAnsi="Times New Roman" w:cs="Times New Roman"/>
                <w:sz w:val="20"/>
                <w:szCs w:val="20"/>
              </w:rPr>
            </w:pPr>
            <w:r w:rsidRPr="00355934">
              <w:rPr>
                <w:rFonts w:ascii="Times New Roman" w:hAnsi="Times New Roman" w:cs="Times New Roman"/>
                <w:sz w:val="20"/>
                <w:szCs w:val="20"/>
              </w:rPr>
              <w:t>3,47</w:t>
            </w:r>
          </w:p>
        </w:tc>
      </w:tr>
    </w:tbl>
    <w:p w:rsidR="00355934" w:rsidRPr="00355934" w:rsidRDefault="00355934" w:rsidP="00355934">
      <w:pPr>
        <w:rPr>
          <w:lang w:val="lt-LT"/>
        </w:rPr>
      </w:pPr>
    </w:p>
    <w:p w:rsidR="007523CA" w:rsidRPr="00355934" w:rsidRDefault="007523CA">
      <w:pPr>
        <w:rPr>
          <w:lang w:val="lt-LT"/>
        </w:rPr>
      </w:pPr>
    </w:p>
    <w:sectPr w:rsidR="007523CA" w:rsidRPr="00355934" w:rsidSect="00901AA7">
      <w:headerReference w:type="default" r:id="rId403"/>
      <w:footerReference w:type="default" r:id="rId404"/>
      <w:pgSz w:w="11906" w:h="16838" w:code="9"/>
      <w:pgMar w:top="1134" w:right="851" w:bottom="1134" w:left="1418" w:header="567" w:footer="567" w:gutter="0"/>
      <w:pgNumType w:start="2"/>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4EE" w:rsidRDefault="000514EE" w:rsidP="00285367">
      <w:pPr>
        <w:spacing w:after="0" w:line="240" w:lineRule="auto"/>
      </w:pPr>
      <w:r>
        <w:separator/>
      </w:r>
    </w:p>
  </w:endnote>
  <w:endnote w:type="continuationSeparator" w:id="0">
    <w:p w:rsidR="000514EE" w:rsidRDefault="000514EE" w:rsidP="002853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Times-Roman">
    <w:altName w:val="Times New Roman"/>
    <w:panose1 w:val="00000000000000000000"/>
    <w:charset w:val="BA"/>
    <w:family w:val="roman"/>
    <w:notTrueType/>
    <w:pitch w:val="default"/>
    <w:sig w:usb0="00000003" w:usb1="00000000" w:usb2="00000000" w:usb3="00000000" w:csb0="0000008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CA" w:rsidRDefault="007523CA">
    <w:pPr>
      <w:pStyle w:val="Por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4EE" w:rsidRDefault="000514EE" w:rsidP="00285367">
      <w:pPr>
        <w:spacing w:after="0" w:line="240" w:lineRule="auto"/>
      </w:pPr>
      <w:r>
        <w:separator/>
      </w:r>
    </w:p>
  </w:footnote>
  <w:footnote w:type="continuationSeparator" w:id="0">
    <w:p w:rsidR="000514EE" w:rsidRDefault="000514EE" w:rsidP="002853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CA" w:rsidRDefault="007523CA" w:rsidP="007523CA">
    <w:pPr>
      <w:pStyle w:val="Antrats"/>
      <w:tabs>
        <w:tab w:val="clear" w:pos="4819"/>
        <w:tab w:val="clear" w:pos="9638"/>
        <w:tab w:val="left" w:pos="1732"/>
      </w:tabs>
    </w:pPr>
    <w:r>
      <w:tab/>
    </w:r>
  </w:p>
  <w:p w:rsidR="007523CA" w:rsidRDefault="007523CA">
    <w:pPr>
      <w:pStyle w:val="Antrats"/>
    </w:pPr>
  </w:p>
  <w:p w:rsidR="007523CA" w:rsidRDefault="007523CA">
    <w:pPr>
      <w:pStyle w:val="Antrat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20590"/>
    <w:multiLevelType w:val="hybridMultilevel"/>
    <w:tmpl w:val="89D2A1A0"/>
    <w:lvl w:ilvl="0" w:tplc="E1EEF58C">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nsid w:val="04305C45"/>
    <w:multiLevelType w:val="hybridMultilevel"/>
    <w:tmpl w:val="B64ADFFC"/>
    <w:lvl w:ilvl="0" w:tplc="522E0F9C">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46E2EFA"/>
    <w:multiLevelType w:val="multilevel"/>
    <w:tmpl w:val="24B808E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114B3B"/>
    <w:multiLevelType w:val="hybridMultilevel"/>
    <w:tmpl w:val="D6FC19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102C1202"/>
    <w:multiLevelType w:val="multilevel"/>
    <w:tmpl w:val="323A529C"/>
    <w:lvl w:ilvl="0">
      <w:start w:val="2"/>
      <w:numFmt w:val="decimal"/>
      <w:lvlText w:val="%1"/>
      <w:lvlJc w:val="left"/>
      <w:pPr>
        <w:ind w:left="360" w:hanging="360"/>
      </w:pPr>
      <w:rPr>
        <w:rFonts w:eastAsiaTheme="minorEastAsia" w:hint="default"/>
      </w:rPr>
    </w:lvl>
    <w:lvl w:ilvl="1">
      <w:start w:val="1"/>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5">
    <w:nsid w:val="143B54C3"/>
    <w:multiLevelType w:val="multilevel"/>
    <w:tmpl w:val="0E76416A"/>
    <w:lvl w:ilvl="0">
      <w:start w:val="2"/>
      <w:numFmt w:val="decimal"/>
      <w:lvlText w:val="%1"/>
      <w:lvlJc w:val="left"/>
      <w:pPr>
        <w:ind w:left="360" w:hanging="360"/>
      </w:pPr>
      <w:rPr>
        <w:rFonts w:eastAsiaTheme="minorEastAsia" w:hint="default"/>
      </w:rPr>
    </w:lvl>
    <w:lvl w:ilvl="1">
      <w:start w:val="2"/>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6">
    <w:nsid w:val="162F39E2"/>
    <w:multiLevelType w:val="multilevel"/>
    <w:tmpl w:val="B3684788"/>
    <w:lvl w:ilvl="0">
      <w:start w:val="1"/>
      <w:numFmt w:val="decimal"/>
      <w:lvlText w:val="%1."/>
      <w:lvlJc w:val="left"/>
      <w:pPr>
        <w:ind w:left="786" w:hanging="360"/>
      </w:pPr>
      <w:rPr>
        <w:rFonts w:hint="default"/>
      </w:rPr>
    </w:lvl>
    <w:lvl w:ilvl="1">
      <w:start w:val="4"/>
      <w:numFmt w:val="decimal"/>
      <w:isLgl/>
      <w:lvlText w:val="%1.%2."/>
      <w:lvlJc w:val="left"/>
      <w:pPr>
        <w:ind w:left="568"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
    <w:nsid w:val="1B610A68"/>
    <w:multiLevelType w:val="hybridMultilevel"/>
    <w:tmpl w:val="3B64F2BC"/>
    <w:lvl w:ilvl="0" w:tplc="38EC09A4">
      <w:start w:val="1"/>
      <w:numFmt w:val="decimal"/>
      <w:lvlText w:val="(%1)"/>
      <w:lvlJc w:val="left"/>
      <w:pPr>
        <w:ind w:left="786" w:hanging="360"/>
      </w:pPr>
      <w:rPr>
        <w:rFonts w:hint="default"/>
      </w:rPr>
    </w:lvl>
    <w:lvl w:ilvl="1" w:tplc="04270019" w:tentative="1">
      <w:start w:val="1"/>
      <w:numFmt w:val="lowerLetter"/>
      <w:lvlText w:val="%2."/>
      <w:lvlJc w:val="left"/>
      <w:pPr>
        <w:ind w:left="1470" w:hanging="360"/>
      </w:pPr>
    </w:lvl>
    <w:lvl w:ilvl="2" w:tplc="0427001B" w:tentative="1">
      <w:start w:val="1"/>
      <w:numFmt w:val="lowerRoman"/>
      <w:lvlText w:val="%3."/>
      <w:lvlJc w:val="right"/>
      <w:pPr>
        <w:ind w:left="2190" w:hanging="180"/>
      </w:pPr>
    </w:lvl>
    <w:lvl w:ilvl="3" w:tplc="0427000F" w:tentative="1">
      <w:start w:val="1"/>
      <w:numFmt w:val="decimal"/>
      <w:lvlText w:val="%4."/>
      <w:lvlJc w:val="left"/>
      <w:pPr>
        <w:ind w:left="2910" w:hanging="360"/>
      </w:pPr>
    </w:lvl>
    <w:lvl w:ilvl="4" w:tplc="04270019" w:tentative="1">
      <w:start w:val="1"/>
      <w:numFmt w:val="lowerLetter"/>
      <w:lvlText w:val="%5."/>
      <w:lvlJc w:val="left"/>
      <w:pPr>
        <w:ind w:left="3630" w:hanging="360"/>
      </w:pPr>
    </w:lvl>
    <w:lvl w:ilvl="5" w:tplc="0427001B" w:tentative="1">
      <w:start w:val="1"/>
      <w:numFmt w:val="lowerRoman"/>
      <w:lvlText w:val="%6."/>
      <w:lvlJc w:val="right"/>
      <w:pPr>
        <w:ind w:left="4350" w:hanging="180"/>
      </w:pPr>
    </w:lvl>
    <w:lvl w:ilvl="6" w:tplc="0427000F" w:tentative="1">
      <w:start w:val="1"/>
      <w:numFmt w:val="decimal"/>
      <w:lvlText w:val="%7."/>
      <w:lvlJc w:val="left"/>
      <w:pPr>
        <w:ind w:left="5070" w:hanging="360"/>
      </w:pPr>
    </w:lvl>
    <w:lvl w:ilvl="7" w:tplc="04270019" w:tentative="1">
      <w:start w:val="1"/>
      <w:numFmt w:val="lowerLetter"/>
      <w:lvlText w:val="%8."/>
      <w:lvlJc w:val="left"/>
      <w:pPr>
        <w:ind w:left="5790" w:hanging="360"/>
      </w:pPr>
    </w:lvl>
    <w:lvl w:ilvl="8" w:tplc="0427001B" w:tentative="1">
      <w:start w:val="1"/>
      <w:numFmt w:val="lowerRoman"/>
      <w:lvlText w:val="%9."/>
      <w:lvlJc w:val="right"/>
      <w:pPr>
        <w:ind w:left="6510" w:hanging="180"/>
      </w:pPr>
    </w:lvl>
  </w:abstractNum>
  <w:abstractNum w:abstractNumId="8">
    <w:nsid w:val="1C16231A"/>
    <w:multiLevelType w:val="hybridMultilevel"/>
    <w:tmpl w:val="60C841B8"/>
    <w:lvl w:ilvl="0" w:tplc="FF0295EE">
      <w:start w:val="1"/>
      <w:numFmt w:val="upperLetter"/>
      <w:lvlText w:val="%1."/>
      <w:lvlJc w:val="left"/>
      <w:pPr>
        <w:ind w:left="750" w:hanging="360"/>
      </w:pPr>
      <w:rPr>
        <w:rFonts w:hint="default"/>
      </w:rPr>
    </w:lvl>
    <w:lvl w:ilvl="1" w:tplc="04270019" w:tentative="1">
      <w:start w:val="1"/>
      <w:numFmt w:val="lowerLetter"/>
      <w:lvlText w:val="%2."/>
      <w:lvlJc w:val="left"/>
      <w:pPr>
        <w:ind w:left="1470" w:hanging="360"/>
      </w:pPr>
    </w:lvl>
    <w:lvl w:ilvl="2" w:tplc="0427001B" w:tentative="1">
      <w:start w:val="1"/>
      <w:numFmt w:val="lowerRoman"/>
      <w:lvlText w:val="%3."/>
      <w:lvlJc w:val="right"/>
      <w:pPr>
        <w:ind w:left="2190" w:hanging="180"/>
      </w:pPr>
    </w:lvl>
    <w:lvl w:ilvl="3" w:tplc="0427000F" w:tentative="1">
      <w:start w:val="1"/>
      <w:numFmt w:val="decimal"/>
      <w:lvlText w:val="%4."/>
      <w:lvlJc w:val="left"/>
      <w:pPr>
        <w:ind w:left="2910" w:hanging="360"/>
      </w:pPr>
    </w:lvl>
    <w:lvl w:ilvl="4" w:tplc="04270019" w:tentative="1">
      <w:start w:val="1"/>
      <w:numFmt w:val="lowerLetter"/>
      <w:lvlText w:val="%5."/>
      <w:lvlJc w:val="left"/>
      <w:pPr>
        <w:ind w:left="3630" w:hanging="360"/>
      </w:pPr>
    </w:lvl>
    <w:lvl w:ilvl="5" w:tplc="0427001B" w:tentative="1">
      <w:start w:val="1"/>
      <w:numFmt w:val="lowerRoman"/>
      <w:lvlText w:val="%6."/>
      <w:lvlJc w:val="right"/>
      <w:pPr>
        <w:ind w:left="4350" w:hanging="180"/>
      </w:pPr>
    </w:lvl>
    <w:lvl w:ilvl="6" w:tplc="0427000F" w:tentative="1">
      <w:start w:val="1"/>
      <w:numFmt w:val="decimal"/>
      <w:lvlText w:val="%7."/>
      <w:lvlJc w:val="left"/>
      <w:pPr>
        <w:ind w:left="5070" w:hanging="360"/>
      </w:pPr>
    </w:lvl>
    <w:lvl w:ilvl="7" w:tplc="04270019" w:tentative="1">
      <w:start w:val="1"/>
      <w:numFmt w:val="lowerLetter"/>
      <w:lvlText w:val="%8."/>
      <w:lvlJc w:val="left"/>
      <w:pPr>
        <w:ind w:left="5790" w:hanging="360"/>
      </w:pPr>
    </w:lvl>
    <w:lvl w:ilvl="8" w:tplc="0427001B" w:tentative="1">
      <w:start w:val="1"/>
      <w:numFmt w:val="lowerRoman"/>
      <w:lvlText w:val="%9."/>
      <w:lvlJc w:val="right"/>
      <w:pPr>
        <w:ind w:left="6510" w:hanging="180"/>
      </w:pPr>
    </w:lvl>
  </w:abstractNum>
  <w:abstractNum w:abstractNumId="9">
    <w:nsid w:val="1FD020BD"/>
    <w:multiLevelType w:val="multilevel"/>
    <w:tmpl w:val="4A8C3272"/>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28A3871"/>
    <w:multiLevelType w:val="multilevel"/>
    <w:tmpl w:val="30B8937A"/>
    <w:lvl w:ilvl="0">
      <w:start w:val="4"/>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nsid w:val="2509038E"/>
    <w:multiLevelType w:val="multilevel"/>
    <w:tmpl w:val="0C9AC0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6AA70FC"/>
    <w:multiLevelType w:val="multilevel"/>
    <w:tmpl w:val="67FEF7D0"/>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2FA87907"/>
    <w:multiLevelType w:val="hybridMultilevel"/>
    <w:tmpl w:val="90C8F06C"/>
    <w:lvl w:ilvl="0" w:tplc="2CE6F9C4">
      <w:start w:val="1"/>
      <w:numFmt w:val="upperLetter"/>
      <w:lvlText w:val="%1."/>
      <w:lvlJc w:val="left"/>
      <w:pPr>
        <w:ind w:left="750" w:hanging="360"/>
      </w:pPr>
      <w:rPr>
        <w:rFonts w:hint="default"/>
      </w:rPr>
    </w:lvl>
    <w:lvl w:ilvl="1" w:tplc="04270019" w:tentative="1">
      <w:start w:val="1"/>
      <w:numFmt w:val="lowerLetter"/>
      <w:lvlText w:val="%2."/>
      <w:lvlJc w:val="left"/>
      <w:pPr>
        <w:ind w:left="1470" w:hanging="360"/>
      </w:pPr>
    </w:lvl>
    <w:lvl w:ilvl="2" w:tplc="0427001B" w:tentative="1">
      <w:start w:val="1"/>
      <w:numFmt w:val="lowerRoman"/>
      <w:lvlText w:val="%3."/>
      <w:lvlJc w:val="right"/>
      <w:pPr>
        <w:ind w:left="2190" w:hanging="180"/>
      </w:pPr>
    </w:lvl>
    <w:lvl w:ilvl="3" w:tplc="0427000F" w:tentative="1">
      <w:start w:val="1"/>
      <w:numFmt w:val="decimal"/>
      <w:lvlText w:val="%4."/>
      <w:lvlJc w:val="left"/>
      <w:pPr>
        <w:ind w:left="2910" w:hanging="360"/>
      </w:pPr>
    </w:lvl>
    <w:lvl w:ilvl="4" w:tplc="04270019" w:tentative="1">
      <w:start w:val="1"/>
      <w:numFmt w:val="lowerLetter"/>
      <w:lvlText w:val="%5."/>
      <w:lvlJc w:val="left"/>
      <w:pPr>
        <w:ind w:left="3630" w:hanging="360"/>
      </w:pPr>
    </w:lvl>
    <w:lvl w:ilvl="5" w:tplc="0427001B" w:tentative="1">
      <w:start w:val="1"/>
      <w:numFmt w:val="lowerRoman"/>
      <w:lvlText w:val="%6."/>
      <w:lvlJc w:val="right"/>
      <w:pPr>
        <w:ind w:left="4350" w:hanging="180"/>
      </w:pPr>
    </w:lvl>
    <w:lvl w:ilvl="6" w:tplc="0427000F" w:tentative="1">
      <w:start w:val="1"/>
      <w:numFmt w:val="decimal"/>
      <w:lvlText w:val="%7."/>
      <w:lvlJc w:val="left"/>
      <w:pPr>
        <w:ind w:left="5070" w:hanging="360"/>
      </w:pPr>
    </w:lvl>
    <w:lvl w:ilvl="7" w:tplc="04270019" w:tentative="1">
      <w:start w:val="1"/>
      <w:numFmt w:val="lowerLetter"/>
      <w:lvlText w:val="%8."/>
      <w:lvlJc w:val="left"/>
      <w:pPr>
        <w:ind w:left="5790" w:hanging="360"/>
      </w:pPr>
    </w:lvl>
    <w:lvl w:ilvl="8" w:tplc="0427001B" w:tentative="1">
      <w:start w:val="1"/>
      <w:numFmt w:val="lowerRoman"/>
      <w:lvlText w:val="%9."/>
      <w:lvlJc w:val="right"/>
      <w:pPr>
        <w:ind w:left="6510" w:hanging="180"/>
      </w:pPr>
    </w:lvl>
  </w:abstractNum>
  <w:abstractNum w:abstractNumId="14">
    <w:nsid w:val="30130DF8"/>
    <w:multiLevelType w:val="multilevel"/>
    <w:tmpl w:val="24B808E8"/>
    <w:lvl w:ilvl="0">
      <w:start w:val="3"/>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4056434"/>
    <w:multiLevelType w:val="hybridMultilevel"/>
    <w:tmpl w:val="CCE28A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354B2BEC"/>
    <w:multiLevelType w:val="hybridMultilevel"/>
    <w:tmpl w:val="80F47F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nsid w:val="358A1CF8"/>
    <w:multiLevelType w:val="multilevel"/>
    <w:tmpl w:val="FC6EB7E6"/>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38F013FD"/>
    <w:multiLevelType w:val="hybridMultilevel"/>
    <w:tmpl w:val="571419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3F6A7A8A"/>
    <w:multiLevelType w:val="multilevel"/>
    <w:tmpl w:val="B8D42636"/>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4034512D"/>
    <w:multiLevelType w:val="multilevel"/>
    <w:tmpl w:val="03A2D6F4"/>
    <w:lvl w:ilvl="0">
      <w:start w:val="4"/>
      <w:numFmt w:val="decimal"/>
      <w:lvlText w:val="%1"/>
      <w:lvlJc w:val="left"/>
      <w:pPr>
        <w:ind w:left="525" w:hanging="525"/>
      </w:pPr>
      <w:rPr>
        <w:rFonts w:hint="default"/>
        <w:sz w:val="26"/>
      </w:rPr>
    </w:lvl>
    <w:lvl w:ilvl="1">
      <w:start w:val="3"/>
      <w:numFmt w:val="decimal"/>
      <w:lvlText w:val="%1.%2"/>
      <w:lvlJc w:val="left"/>
      <w:pPr>
        <w:ind w:left="525" w:hanging="525"/>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21">
    <w:nsid w:val="42F56077"/>
    <w:multiLevelType w:val="hybridMultilevel"/>
    <w:tmpl w:val="CF3E1C7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4D130840"/>
    <w:multiLevelType w:val="multilevel"/>
    <w:tmpl w:val="67FEF7D0"/>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4F966CA3"/>
    <w:multiLevelType w:val="multilevel"/>
    <w:tmpl w:val="F5FC73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83A61FD"/>
    <w:multiLevelType w:val="multilevel"/>
    <w:tmpl w:val="0A50DF18"/>
    <w:lvl w:ilvl="0">
      <w:start w:val="1"/>
      <w:numFmt w:val="decimal"/>
      <w:lvlText w:val="%1"/>
      <w:lvlJc w:val="left"/>
      <w:pPr>
        <w:ind w:left="360" w:hanging="360"/>
      </w:pPr>
      <w:rPr>
        <w:rFonts w:eastAsiaTheme="minorEastAsia" w:hint="default"/>
      </w:rPr>
    </w:lvl>
    <w:lvl w:ilvl="1">
      <w:start w:val="1"/>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25">
    <w:nsid w:val="5A471C33"/>
    <w:multiLevelType w:val="hybridMultilevel"/>
    <w:tmpl w:val="D0D281FE"/>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656C24E2"/>
    <w:multiLevelType w:val="multilevel"/>
    <w:tmpl w:val="33A4A0C0"/>
    <w:lvl w:ilvl="0">
      <w:start w:val="4"/>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nsid w:val="66D719B6"/>
    <w:multiLevelType w:val="multilevel"/>
    <w:tmpl w:val="38129C9E"/>
    <w:lvl w:ilvl="0">
      <w:start w:val="2"/>
      <w:numFmt w:val="decimal"/>
      <w:lvlText w:val="%1."/>
      <w:lvlJc w:val="left"/>
      <w:pPr>
        <w:ind w:left="360" w:hanging="360"/>
      </w:pPr>
      <w:rPr>
        <w:rFonts w:eastAsiaTheme="minorEastAsia" w:hint="default"/>
      </w:rPr>
    </w:lvl>
    <w:lvl w:ilvl="1">
      <w:start w:val="3"/>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28">
    <w:nsid w:val="66DB2959"/>
    <w:multiLevelType w:val="hybridMultilevel"/>
    <w:tmpl w:val="EAD0E4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nsid w:val="675C1416"/>
    <w:multiLevelType w:val="hybridMultilevel"/>
    <w:tmpl w:val="A9662BB2"/>
    <w:lvl w:ilvl="0" w:tplc="D804CC88">
      <w:start w:val="1"/>
      <w:numFmt w:val="bullet"/>
      <w:lvlText w:val=""/>
      <w:lvlJc w:val="left"/>
      <w:pPr>
        <w:ind w:left="720" w:hanging="360"/>
      </w:pPr>
      <w:rPr>
        <w:rFonts w:ascii="Symbol" w:hAnsi="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nsid w:val="676443EC"/>
    <w:multiLevelType w:val="hybridMultilevel"/>
    <w:tmpl w:val="DD98C260"/>
    <w:lvl w:ilvl="0" w:tplc="0419000F">
      <w:start w:val="1"/>
      <w:numFmt w:val="decimal"/>
      <w:lvlText w:val="%1."/>
      <w:lvlJc w:val="left"/>
      <w:pPr>
        <w:tabs>
          <w:tab w:val="num" w:pos="1077"/>
        </w:tabs>
        <w:ind w:left="1077" w:hanging="360"/>
      </w:pPr>
    </w:lvl>
    <w:lvl w:ilvl="1" w:tplc="04090019" w:tentative="1">
      <w:start w:val="1"/>
      <w:numFmt w:val="lowerLetter"/>
      <w:lvlText w:val="%2."/>
      <w:lvlJc w:val="left"/>
      <w:pPr>
        <w:tabs>
          <w:tab w:val="num" w:pos="1797"/>
        </w:tabs>
        <w:ind w:left="1797" w:hanging="360"/>
      </w:pPr>
    </w:lvl>
    <w:lvl w:ilvl="2" w:tplc="0409001B" w:tentative="1">
      <w:start w:val="1"/>
      <w:numFmt w:val="lowerRoman"/>
      <w:lvlText w:val="%3."/>
      <w:lvlJc w:val="right"/>
      <w:pPr>
        <w:tabs>
          <w:tab w:val="num" w:pos="2517"/>
        </w:tabs>
        <w:ind w:left="2517" w:hanging="180"/>
      </w:pPr>
    </w:lvl>
    <w:lvl w:ilvl="3" w:tplc="0409000F" w:tentative="1">
      <w:start w:val="1"/>
      <w:numFmt w:val="decimal"/>
      <w:lvlText w:val="%4."/>
      <w:lvlJc w:val="left"/>
      <w:pPr>
        <w:tabs>
          <w:tab w:val="num" w:pos="3237"/>
        </w:tabs>
        <w:ind w:left="3237" w:hanging="360"/>
      </w:pPr>
    </w:lvl>
    <w:lvl w:ilvl="4" w:tplc="04090019" w:tentative="1">
      <w:start w:val="1"/>
      <w:numFmt w:val="lowerLetter"/>
      <w:lvlText w:val="%5."/>
      <w:lvlJc w:val="left"/>
      <w:pPr>
        <w:tabs>
          <w:tab w:val="num" w:pos="3957"/>
        </w:tabs>
        <w:ind w:left="3957" w:hanging="360"/>
      </w:pPr>
    </w:lvl>
    <w:lvl w:ilvl="5" w:tplc="0409001B" w:tentative="1">
      <w:start w:val="1"/>
      <w:numFmt w:val="lowerRoman"/>
      <w:lvlText w:val="%6."/>
      <w:lvlJc w:val="right"/>
      <w:pPr>
        <w:tabs>
          <w:tab w:val="num" w:pos="4677"/>
        </w:tabs>
        <w:ind w:left="4677" w:hanging="180"/>
      </w:pPr>
    </w:lvl>
    <w:lvl w:ilvl="6" w:tplc="0409000F" w:tentative="1">
      <w:start w:val="1"/>
      <w:numFmt w:val="decimal"/>
      <w:lvlText w:val="%7."/>
      <w:lvlJc w:val="left"/>
      <w:pPr>
        <w:tabs>
          <w:tab w:val="num" w:pos="5397"/>
        </w:tabs>
        <w:ind w:left="5397" w:hanging="360"/>
      </w:pPr>
    </w:lvl>
    <w:lvl w:ilvl="7" w:tplc="04090019" w:tentative="1">
      <w:start w:val="1"/>
      <w:numFmt w:val="lowerLetter"/>
      <w:lvlText w:val="%8."/>
      <w:lvlJc w:val="left"/>
      <w:pPr>
        <w:tabs>
          <w:tab w:val="num" w:pos="6117"/>
        </w:tabs>
        <w:ind w:left="6117" w:hanging="360"/>
      </w:pPr>
    </w:lvl>
    <w:lvl w:ilvl="8" w:tplc="0409001B" w:tentative="1">
      <w:start w:val="1"/>
      <w:numFmt w:val="lowerRoman"/>
      <w:lvlText w:val="%9."/>
      <w:lvlJc w:val="right"/>
      <w:pPr>
        <w:tabs>
          <w:tab w:val="num" w:pos="6837"/>
        </w:tabs>
        <w:ind w:left="6837" w:hanging="180"/>
      </w:pPr>
    </w:lvl>
  </w:abstractNum>
  <w:abstractNum w:abstractNumId="31">
    <w:nsid w:val="6F670FD2"/>
    <w:multiLevelType w:val="multilevel"/>
    <w:tmpl w:val="40709E36"/>
    <w:lvl w:ilvl="0">
      <w:start w:val="1"/>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373543B"/>
    <w:multiLevelType w:val="hybridMultilevel"/>
    <w:tmpl w:val="0BCE2B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nsid w:val="788C60BF"/>
    <w:multiLevelType w:val="hybridMultilevel"/>
    <w:tmpl w:val="929E4F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nsid w:val="78FB7DDE"/>
    <w:multiLevelType w:val="multilevel"/>
    <w:tmpl w:val="1B60B91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9324628"/>
    <w:multiLevelType w:val="hybridMultilevel"/>
    <w:tmpl w:val="60D672EA"/>
    <w:lvl w:ilvl="0" w:tplc="B838B912">
      <w:start w:val="1"/>
      <w:numFmt w:val="decimal"/>
      <w:lvlText w:val="%1."/>
      <w:lvlJc w:val="left"/>
      <w:pPr>
        <w:ind w:left="750" w:hanging="360"/>
      </w:pPr>
      <w:rPr>
        <w:rFonts w:hint="default"/>
      </w:rPr>
    </w:lvl>
    <w:lvl w:ilvl="1" w:tplc="04270019" w:tentative="1">
      <w:start w:val="1"/>
      <w:numFmt w:val="lowerLetter"/>
      <w:lvlText w:val="%2."/>
      <w:lvlJc w:val="left"/>
      <w:pPr>
        <w:ind w:left="1470" w:hanging="360"/>
      </w:pPr>
    </w:lvl>
    <w:lvl w:ilvl="2" w:tplc="0427001B" w:tentative="1">
      <w:start w:val="1"/>
      <w:numFmt w:val="lowerRoman"/>
      <w:lvlText w:val="%3."/>
      <w:lvlJc w:val="right"/>
      <w:pPr>
        <w:ind w:left="2190" w:hanging="180"/>
      </w:pPr>
    </w:lvl>
    <w:lvl w:ilvl="3" w:tplc="0427000F" w:tentative="1">
      <w:start w:val="1"/>
      <w:numFmt w:val="decimal"/>
      <w:lvlText w:val="%4."/>
      <w:lvlJc w:val="left"/>
      <w:pPr>
        <w:ind w:left="2910" w:hanging="360"/>
      </w:pPr>
    </w:lvl>
    <w:lvl w:ilvl="4" w:tplc="04270019" w:tentative="1">
      <w:start w:val="1"/>
      <w:numFmt w:val="lowerLetter"/>
      <w:lvlText w:val="%5."/>
      <w:lvlJc w:val="left"/>
      <w:pPr>
        <w:ind w:left="3630" w:hanging="360"/>
      </w:pPr>
    </w:lvl>
    <w:lvl w:ilvl="5" w:tplc="0427001B" w:tentative="1">
      <w:start w:val="1"/>
      <w:numFmt w:val="lowerRoman"/>
      <w:lvlText w:val="%6."/>
      <w:lvlJc w:val="right"/>
      <w:pPr>
        <w:ind w:left="4350" w:hanging="180"/>
      </w:pPr>
    </w:lvl>
    <w:lvl w:ilvl="6" w:tplc="0427000F" w:tentative="1">
      <w:start w:val="1"/>
      <w:numFmt w:val="decimal"/>
      <w:lvlText w:val="%7."/>
      <w:lvlJc w:val="left"/>
      <w:pPr>
        <w:ind w:left="5070" w:hanging="360"/>
      </w:pPr>
    </w:lvl>
    <w:lvl w:ilvl="7" w:tplc="04270019" w:tentative="1">
      <w:start w:val="1"/>
      <w:numFmt w:val="lowerLetter"/>
      <w:lvlText w:val="%8."/>
      <w:lvlJc w:val="left"/>
      <w:pPr>
        <w:ind w:left="5790" w:hanging="360"/>
      </w:pPr>
    </w:lvl>
    <w:lvl w:ilvl="8" w:tplc="0427001B" w:tentative="1">
      <w:start w:val="1"/>
      <w:numFmt w:val="lowerRoman"/>
      <w:lvlText w:val="%9."/>
      <w:lvlJc w:val="right"/>
      <w:pPr>
        <w:ind w:left="6510" w:hanging="180"/>
      </w:pPr>
    </w:lvl>
  </w:abstractNum>
  <w:abstractNum w:abstractNumId="36">
    <w:nsid w:val="7A433203"/>
    <w:multiLevelType w:val="hybridMultilevel"/>
    <w:tmpl w:val="DE1EBAB2"/>
    <w:lvl w:ilvl="0" w:tplc="EBF4B2F0">
      <w:start w:val="1"/>
      <w:numFmt w:val="lowerLetter"/>
      <w:lvlText w:val="%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nsid w:val="7F960465"/>
    <w:multiLevelType w:val="hybridMultilevel"/>
    <w:tmpl w:val="93CEE1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4"/>
  </w:num>
  <w:num w:numId="2">
    <w:abstractNumId w:val="5"/>
  </w:num>
  <w:num w:numId="3">
    <w:abstractNumId w:val="4"/>
  </w:num>
  <w:num w:numId="4">
    <w:abstractNumId w:val="15"/>
  </w:num>
  <w:num w:numId="5">
    <w:abstractNumId w:val="3"/>
  </w:num>
  <w:num w:numId="6">
    <w:abstractNumId w:val="16"/>
  </w:num>
  <w:num w:numId="7">
    <w:abstractNumId w:val="29"/>
  </w:num>
  <w:num w:numId="8">
    <w:abstractNumId w:val="23"/>
  </w:num>
  <w:num w:numId="9">
    <w:abstractNumId w:val="31"/>
  </w:num>
  <w:num w:numId="10">
    <w:abstractNumId w:val="6"/>
  </w:num>
  <w:num w:numId="11">
    <w:abstractNumId w:val="33"/>
  </w:num>
  <w:num w:numId="12">
    <w:abstractNumId w:val="28"/>
  </w:num>
  <w:num w:numId="13">
    <w:abstractNumId w:val="14"/>
  </w:num>
  <w:num w:numId="14">
    <w:abstractNumId w:val="27"/>
  </w:num>
  <w:num w:numId="15">
    <w:abstractNumId w:val="12"/>
  </w:num>
  <w:num w:numId="16">
    <w:abstractNumId w:val="19"/>
  </w:num>
  <w:num w:numId="17">
    <w:abstractNumId w:val="21"/>
  </w:num>
  <w:num w:numId="18">
    <w:abstractNumId w:val="22"/>
  </w:num>
  <w:num w:numId="19">
    <w:abstractNumId w:val="2"/>
  </w:num>
  <w:num w:numId="20">
    <w:abstractNumId w:val="17"/>
  </w:num>
  <w:num w:numId="21">
    <w:abstractNumId w:val="36"/>
  </w:num>
  <w:num w:numId="22">
    <w:abstractNumId w:val="9"/>
  </w:num>
  <w:num w:numId="23">
    <w:abstractNumId w:val="7"/>
  </w:num>
  <w:num w:numId="24">
    <w:abstractNumId w:val="8"/>
  </w:num>
  <w:num w:numId="25">
    <w:abstractNumId w:val="20"/>
  </w:num>
  <w:num w:numId="26">
    <w:abstractNumId w:val="0"/>
  </w:num>
  <w:num w:numId="27">
    <w:abstractNumId w:val="13"/>
  </w:num>
  <w:num w:numId="28">
    <w:abstractNumId w:val="35"/>
  </w:num>
  <w:num w:numId="29">
    <w:abstractNumId w:val="32"/>
  </w:num>
  <w:num w:numId="30">
    <w:abstractNumId w:val="26"/>
  </w:num>
  <w:num w:numId="31">
    <w:abstractNumId w:val="10"/>
  </w:num>
  <w:num w:numId="32">
    <w:abstractNumId w:val="37"/>
  </w:num>
  <w:num w:numId="33">
    <w:abstractNumId w:val="18"/>
  </w:num>
  <w:num w:numId="34">
    <w:abstractNumId w:val="1"/>
  </w:num>
  <w:num w:numId="35">
    <w:abstractNumId w:val="25"/>
  </w:num>
  <w:num w:numId="36">
    <w:abstractNumId w:val="11"/>
  </w:num>
  <w:num w:numId="37">
    <w:abstractNumId w:val="34"/>
  </w:num>
  <w:num w:numId="38">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hideSpellingErrors/>
  <w:proofState w:grammar="clean"/>
  <w:defaultTabStop w:val="680"/>
  <w:hyphenationZone w:val="396"/>
  <w:characterSpacingControl w:val="doNotCompress"/>
  <w:hdrShapeDefaults>
    <o:shapedefaults v:ext="edit" spidmax="427010"/>
  </w:hdrShapeDefaults>
  <w:footnotePr>
    <w:footnote w:id="-1"/>
    <w:footnote w:id="0"/>
  </w:footnotePr>
  <w:endnotePr>
    <w:endnote w:id="-1"/>
    <w:endnote w:id="0"/>
  </w:endnotePr>
  <w:compat>
    <w:useFELayout/>
  </w:compat>
  <w:rsids>
    <w:rsidRoot w:val="00B94F38"/>
    <w:rsid w:val="00000624"/>
    <w:rsid w:val="00000C5C"/>
    <w:rsid w:val="00000F76"/>
    <w:rsid w:val="00001A07"/>
    <w:rsid w:val="00002B6A"/>
    <w:rsid w:val="00003573"/>
    <w:rsid w:val="00005133"/>
    <w:rsid w:val="000058BB"/>
    <w:rsid w:val="00006552"/>
    <w:rsid w:val="000067FE"/>
    <w:rsid w:val="00010E9C"/>
    <w:rsid w:val="00011738"/>
    <w:rsid w:val="000122D7"/>
    <w:rsid w:val="000127D1"/>
    <w:rsid w:val="0001282C"/>
    <w:rsid w:val="00012966"/>
    <w:rsid w:val="00013057"/>
    <w:rsid w:val="00013B91"/>
    <w:rsid w:val="000147BF"/>
    <w:rsid w:val="0001545D"/>
    <w:rsid w:val="00015C06"/>
    <w:rsid w:val="000206D8"/>
    <w:rsid w:val="000206F7"/>
    <w:rsid w:val="00020866"/>
    <w:rsid w:val="0002095B"/>
    <w:rsid w:val="00021AB8"/>
    <w:rsid w:val="00021C58"/>
    <w:rsid w:val="00021F9D"/>
    <w:rsid w:val="000232C1"/>
    <w:rsid w:val="000237F6"/>
    <w:rsid w:val="00023925"/>
    <w:rsid w:val="0002578B"/>
    <w:rsid w:val="00025A11"/>
    <w:rsid w:val="00025E2A"/>
    <w:rsid w:val="00030372"/>
    <w:rsid w:val="00030F9A"/>
    <w:rsid w:val="0003381F"/>
    <w:rsid w:val="000350D9"/>
    <w:rsid w:val="000360D7"/>
    <w:rsid w:val="00036C80"/>
    <w:rsid w:val="00036CAE"/>
    <w:rsid w:val="000401C1"/>
    <w:rsid w:val="00040DFC"/>
    <w:rsid w:val="00041462"/>
    <w:rsid w:val="00041C29"/>
    <w:rsid w:val="00042E70"/>
    <w:rsid w:val="0004431F"/>
    <w:rsid w:val="00044FB5"/>
    <w:rsid w:val="0004535E"/>
    <w:rsid w:val="00047A43"/>
    <w:rsid w:val="00047CF8"/>
    <w:rsid w:val="00047E91"/>
    <w:rsid w:val="00050687"/>
    <w:rsid w:val="0005140B"/>
    <w:rsid w:val="000514EE"/>
    <w:rsid w:val="00051B22"/>
    <w:rsid w:val="00052551"/>
    <w:rsid w:val="00053F7D"/>
    <w:rsid w:val="00055E7E"/>
    <w:rsid w:val="00056610"/>
    <w:rsid w:val="00056A94"/>
    <w:rsid w:val="000576C8"/>
    <w:rsid w:val="00057C34"/>
    <w:rsid w:val="00057F8B"/>
    <w:rsid w:val="0006005F"/>
    <w:rsid w:val="00061157"/>
    <w:rsid w:val="00061194"/>
    <w:rsid w:val="00061BD5"/>
    <w:rsid w:val="000629DE"/>
    <w:rsid w:val="00063BD3"/>
    <w:rsid w:val="00064820"/>
    <w:rsid w:val="00066795"/>
    <w:rsid w:val="0006690B"/>
    <w:rsid w:val="00070340"/>
    <w:rsid w:val="000708F0"/>
    <w:rsid w:val="0007166B"/>
    <w:rsid w:val="00071A34"/>
    <w:rsid w:val="00071A81"/>
    <w:rsid w:val="00071AD1"/>
    <w:rsid w:val="000725CF"/>
    <w:rsid w:val="00073876"/>
    <w:rsid w:val="000742CD"/>
    <w:rsid w:val="00075257"/>
    <w:rsid w:val="00075603"/>
    <w:rsid w:val="00075F75"/>
    <w:rsid w:val="00076223"/>
    <w:rsid w:val="00080651"/>
    <w:rsid w:val="00080843"/>
    <w:rsid w:val="00080B2E"/>
    <w:rsid w:val="00082275"/>
    <w:rsid w:val="0008299C"/>
    <w:rsid w:val="00082A14"/>
    <w:rsid w:val="000835ED"/>
    <w:rsid w:val="000839B9"/>
    <w:rsid w:val="00083B3E"/>
    <w:rsid w:val="00083BE9"/>
    <w:rsid w:val="0008464B"/>
    <w:rsid w:val="00084C97"/>
    <w:rsid w:val="00086A7A"/>
    <w:rsid w:val="00086D55"/>
    <w:rsid w:val="00087CD5"/>
    <w:rsid w:val="000900C0"/>
    <w:rsid w:val="00091233"/>
    <w:rsid w:val="000920D5"/>
    <w:rsid w:val="00092169"/>
    <w:rsid w:val="00093046"/>
    <w:rsid w:val="00093882"/>
    <w:rsid w:val="0009470A"/>
    <w:rsid w:val="00095721"/>
    <w:rsid w:val="00096E88"/>
    <w:rsid w:val="00097301"/>
    <w:rsid w:val="000A086B"/>
    <w:rsid w:val="000A24C0"/>
    <w:rsid w:val="000A2AA0"/>
    <w:rsid w:val="000A3948"/>
    <w:rsid w:val="000A47F9"/>
    <w:rsid w:val="000A7E18"/>
    <w:rsid w:val="000A7E5C"/>
    <w:rsid w:val="000B263B"/>
    <w:rsid w:val="000B2ED5"/>
    <w:rsid w:val="000B3C25"/>
    <w:rsid w:val="000B50DE"/>
    <w:rsid w:val="000B7651"/>
    <w:rsid w:val="000C0F4D"/>
    <w:rsid w:val="000C2F75"/>
    <w:rsid w:val="000C2FF9"/>
    <w:rsid w:val="000C33FB"/>
    <w:rsid w:val="000C34C3"/>
    <w:rsid w:val="000C6BF4"/>
    <w:rsid w:val="000C7A19"/>
    <w:rsid w:val="000C7D8F"/>
    <w:rsid w:val="000D0053"/>
    <w:rsid w:val="000D0671"/>
    <w:rsid w:val="000D07D0"/>
    <w:rsid w:val="000D1631"/>
    <w:rsid w:val="000D1EB3"/>
    <w:rsid w:val="000D3DEE"/>
    <w:rsid w:val="000D3E01"/>
    <w:rsid w:val="000D4242"/>
    <w:rsid w:val="000D4647"/>
    <w:rsid w:val="000D4F77"/>
    <w:rsid w:val="000D54BF"/>
    <w:rsid w:val="000D6115"/>
    <w:rsid w:val="000D614E"/>
    <w:rsid w:val="000D62E6"/>
    <w:rsid w:val="000D666C"/>
    <w:rsid w:val="000D69E6"/>
    <w:rsid w:val="000D7289"/>
    <w:rsid w:val="000E0243"/>
    <w:rsid w:val="000E105E"/>
    <w:rsid w:val="000E3E72"/>
    <w:rsid w:val="000E4967"/>
    <w:rsid w:val="000E75B7"/>
    <w:rsid w:val="000E7D67"/>
    <w:rsid w:val="000F0234"/>
    <w:rsid w:val="000F104A"/>
    <w:rsid w:val="000F143F"/>
    <w:rsid w:val="000F39AF"/>
    <w:rsid w:val="000F4229"/>
    <w:rsid w:val="000F5C4B"/>
    <w:rsid w:val="00101125"/>
    <w:rsid w:val="00101841"/>
    <w:rsid w:val="0010196A"/>
    <w:rsid w:val="001030B2"/>
    <w:rsid w:val="0010574B"/>
    <w:rsid w:val="00105D5E"/>
    <w:rsid w:val="001072FD"/>
    <w:rsid w:val="001107E1"/>
    <w:rsid w:val="00110A0F"/>
    <w:rsid w:val="00111D98"/>
    <w:rsid w:val="001120EC"/>
    <w:rsid w:val="001129C8"/>
    <w:rsid w:val="00112B78"/>
    <w:rsid w:val="00112BFC"/>
    <w:rsid w:val="001150F0"/>
    <w:rsid w:val="001154AE"/>
    <w:rsid w:val="00117020"/>
    <w:rsid w:val="001177D4"/>
    <w:rsid w:val="00117970"/>
    <w:rsid w:val="00122A27"/>
    <w:rsid w:val="00122F51"/>
    <w:rsid w:val="0013062E"/>
    <w:rsid w:val="001329A3"/>
    <w:rsid w:val="00132ADE"/>
    <w:rsid w:val="001333AA"/>
    <w:rsid w:val="001348CA"/>
    <w:rsid w:val="00135193"/>
    <w:rsid w:val="00135556"/>
    <w:rsid w:val="00135959"/>
    <w:rsid w:val="00135C74"/>
    <w:rsid w:val="00136AD8"/>
    <w:rsid w:val="001403AD"/>
    <w:rsid w:val="00140E42"/>
    <w:rsid w:val="00141097"/>
    <w:rsid w:val="00141B37"/>
    <w:rsid w:val="0014283D"/>
    <w:rsid w:val="0014441F"/>
    <w:rsid w:val="001444DB"/>
    <w:rsid w:val="001450AF"/>
    <w:rsid w:val="00145745"/>
    <w:rsid w:val="00145AF5"/>
    <w:rsid w:val="00145FBD"/>
    <w:rsid w:val="00146981"/>
    <w:rsid w:val="00147404"/>
    <w:rsid w:val="00150DC9"/>
    <w:rsid w:val="00151C8C"/>
    <w:rsid w:val="001545BF"/>
    <w:rsid w:val="00154969"/>
    <w:rsid w:val="00154C87"/>
    <w:rsid w:val="00154D8A"/>
    <w:rsid w:val="00155331"/>
    <w:rsid w:val="00160214"/>
    <w:rsid w:val="001608E7"/>
    <w:rsid w:val="00160E8E"/>
    <w:rsid w:val="001614D9"/>
    <w:rsid w:val="001638AD"/>
    <w:rsid w:val="0016409D"/>
    <w:rsid w:val="001646C8"/>
    <w:rsid w:val="00164DAF"/>
    <w:rsid w:val="0016505E"/>
    <w:rsid w:val="00166224"/>
    <w:rsid w:val="00166771"/>
    <w:rsid w:val="00170B7B"/>
    <w:rsid w:val="0017152F"/>
    <w:rsid w:val="00171B62"/>
    <w:rsid w:val="00172135"/>
    <w:rsid w:val="00172392"/>
    <w:rsid w:val="00172873"/>
    <w:rsid w:val="001732E7"/>
    <w:rsid w:val="00173802"/>
    <w:rsid w:val="00174EE7"/>
    <w:rsid w:val="00180E13"/>
    <w:rsid w:val="00181D68"/>
    <w:rsid w:val="00181F7E"/>
    <w:rsid w:val="00182651"/>
    <w:rsid w:val="00182C6A"/>
    <w:rsid w:val="0018300C"/>
    <w:rsid w:val="00187A5E"/>
    <w:rsid w:val="00187F5B"/>
    <w:rsid w:val="00190089"/>
    <w:rsid w:val="001911D1"/>
    <w:rsid w:val="00191886"/>
    <w:rsid w:val="00193AE9"/>
    <w:rsid w:val="00194F38"/>
    <w:rsid w:val="00195813"/>
    <w:rsid w:val="00195D2B"/>
    <w:rsid w:val="0019703F"/>
    <w:rsid w:val="00197185"/>
    <w:rsid w:val="001A01F3"/>
    <w:rsid w:val="001A2990"/>
    <w:rsid w:val="001A2A13"/>
    <w:rsid w:val="001A2A4F"/>
    <w:rsid w:val="001A38C8"/>
    <w:rsid w:val="001A4110"/>
    <w:rsid w:val="001A4E93"/>
    <w:rsid w:val="001A6742"/>
    <w:rsid w:val="001A68DA"/>
    <w:rsid w:val="001A6F3E"/>
    <w:rsid w:val="001A746E"/>
    <w:rsid w:val="001A7A5D"/>
    <w:rsid w:val="001B1104"/>
    <w:rsid w:val="001B1728"/>
    <w:rsid w:val="001B17E4"/>
    <w:rsid w:val="001B2369"/>
    <w:rsid w:val="001B38E7"/>
    <w:rsid w:val="001B3DE2"/>
    <w:rsid w:val="001B419E"/>
    <w:rsid w:val="001B446E"/>
    <w:rsid w:val="001B6041"/>
    <w:rsid w:val="001B6A1D"/>
    <w:rsid w:val="001B7075"/>
    <w:rsid w:val="001B7DC6"/>
    <w:rsid w:val="001C058C"/>
    <w:rsid w:val="001C10D7"/>
    <w:rsid w:val="001C15E0"/>
    <w:rsid w:val="001C2908"/>
    <w:rsid w:val="001C3C44"/>
    <w:rsid w:val="001C4DA8"/>
    <w:rsid w:val="001C6973"/>
    <w:rsid w:val="001C6F55"/>
    <w:rsid w:val="001C7C7B"/>
    <w:rsid w:val="001D089A"/>
    <w:rsid w:val="001D0F0A"/>
    <w:rsid w:val="001D1B08"/>
    <w:rsid w:val="001D29FA"/>
    <w:rsid w:val="001D44F0"/>
    <w:rsid w:val="001D5DC2"/>
    <w:rsid w:val="001D6CD1"/>
    <w:rsid w:val="001D7B38"/>
    <w:rsid w:val="001D7FA8"/>
    <w:rsid w:val="001E011E"/>
    <w:rsid w:val="001E0612"/>
    <w:rsid w:val="001E237B"/>
    <w:rsid w:val="001E41F9"/>
    <w:rsid w:val="001E4A5E"/>
    <w:rsid w:val="001E5304"/>
    <w:rsid w:val="001E6949"/>
    <w:rsid w:val="001E764D"/>
    <w:rsid w:val="001F0588"/>
    <w:rsid w:val="001F05BC"/>
    <w:rsid w:val="001F0988"/>
    <w:rsid w:val="001F2F79"/>
    <w:rsid w:val="001F4363"/>
    <w:rsid w:val="001F585D"/>
    <w:rsid w:val="001F5884"/>
    <w:rsid w:val="001F6B98"/>
    <w:rsid w:val="001F6D75"/>
    <w:rsid w:val="001F71A9"/>
    <w:rsid w:val="001F7BF4"/>
    <w:rsid w:val="0020189B"/>
    <w:rsid w:val="00201D45"/>
    <w:rsid w:val="00203058"/>
    <w:rsid w:val="00207D0E"/>
    <w:rsid w:val="00210382"/>
    <w:rsid w:val="00211218"/>
    <w:rsid w:val="00211EC6"/>
    <w:rsid w:val="002145EB"/>
    <w:rsid w:val="00215A7D"/>
    <w:rsid w:val="00215AA2"/>
    <w:rsid w:val="00215AD3"/>
    <w:rsid w:val="0021626E"/>
    <w:rsid w:val="00217700"/>
    <w:rsid w:val="00224436"/>
    <w:rsid w:val="00224660"/>
    <w:rsid w:val="0022486A"/>
    <w:rsid w:val="0022492A"/>
    <w:rsid w:val="0022564F"/>
    <w:rsid w:val="00225967"/>
    <w:rsid w:val="00226537"/>
    <w:rsid w:val="00227F3D"/>
    <w:rsid w:val="00230640"/>
    <w:rsid w:val="00231B6C"/>
    <w:rsid w:val="00232F82"/>
    <w:rsid w:val="00234800"/>
    <w:rsid w:val="00235F5C"/>
    <w:rsid w:val="0023659A"/>
    <w:rsid w:val="002370E9"/>
    <w:rsid w:val="002372A8"/>
    <w:rsid w:val="00237FA2"/>
    <w:rsid w:val="00240EA3"/>
    <w:rsid w:val="002414C1"/>
    <w:rsid w:val="00241A0E"/>
    <w:rsid w:val="00241CD7"/>
    <w:rsid w:val="002420C2"/>
    <w:rsid w:val="00242F90"/>
    <w:rsid w:val="00243832"/>
    <w:rsid w:val="00243A0D"/>
    <w:rsid w:val="00243DAD"/>
    <w:rsid w:val="002441D7"/>
    <w:rsid w:val="00244513"/>
    <w:rsid w:val="00245D83"/>
    <w:rsid w:val="0024623C"/>
    <w:rsid w:val="002467F0"/>
    <w:rsid w:val="00246839"/>
    <w:rsid w:val="00247CB3"/>
    <w:rsid w:val="00247E74"/>
    <w:rsid w:val="00250884"/>
    <w:rsid w:val="00250BD3"/>
    <w:rsid w:val="00250E50"/>
    <w:rsid w:val="002521ED"/>
    <w:rsid w:val="00253DE7"/>
    <w:rsid w:val="002544B9"/>
    <w:rsid w:val="002551C5"/>
    <w:rsid w:val="00255391"/>
    <w:rsid w:val="002554BC"/>
    <w:rsid w:val="00256554"/>
    <w:rsid w:val="00256F54"/>
    <w:rsid w:val="002570A0"/>
    <w:rsid w:val="0026013A"/>
    <w:rsid w:val="00261042"/>
    <w:rsid w:val="00262099"/>
    <w:rsid w:val="00262B12"/>
    <w:rsid w:val="00263EE1"/>
    <w:rsid w:val="00264B8A"/>
    <w:rsid w:val="002652D6"/>
    <w:rsid w:val="00265668"/>
    <w:rsid w:val="0026742B"/>
    <w:rsid w:val="00271AFD"/>
    <w:rsid w:val="002722C3"/>
    <w:rsid w:val="0027255F"/>
    <w:rsid w:val="00272A05"/>
    <w:rsid w:val="00272F46"/>
    <w:rsid w:val="00273C97"/>
    <w:rsid w:val="002747CB"/>
    <w:rsid w:val="00275065"/>
    <w:rsid w:val="0027516D"/>
    <w:rsid w:val="00275D47"/>
    <w:rsid w:val="002760F7"/>
    <w:rsid w:val="0027666C"/>
    <w:rsid w:val="00276B1E"/>
    <w:rsid w:val="00276C7D"/>
    <w:rsid w:val="00281A5C"/>
    <w:rsid w:val="002848F3"/>
    <w:rsid w:val="00284A20"/>
    <w:rsid w:val="00285367"/>
    <w:rsid w:val="002862BA"/>
    <w:rsid w:val="00286574"/>
    <w:rsid w:val="002869B8"/>
    <w:rsid w:val="00291C2D"/>
    <w:rsid w:val="00291D6B"/>
    <w:rsid w:val="00292181"/>
    <w:rsid w:val="00292201"/>
    <w:rsid w:val="0029294E"/>
    <w:rsid w:val="00292CDE"/>
    <w:rsid w:val="00293326"/>
    <w:rsid w:val="00293B5B"/>
    <w:rsid w:val="002941C0"/>
    <w:rsid w:val="00294F7E"/>
    <w:rsid w:val="0029519A"/>
    <w:rsid w:val="00295AC9"/>
    <w:rsid w:val="00296DD3"/>
    <w:rsid w:val="00297C3E"/>
    <w:rsid w:val="00297F3F"/>
    <w:rsid w:val="002A0A0A"/>
    <w:rsid w:val="002A0B7F"/>
    <w:rsid w:val="002A0F44"/>
    <w:rsid w:val="002A1C9E"/>
    <w:rsid w:val="002A3381"/>
    <w:rsid w:val="002A361E"/>
    <w:rsid w:val="002A43F1"/>
    <w:rsid w:val="002A4BCA"/>
    <w:rsid w:val="002A622C"/>
    <w:rsid w:val="002A6233"/>
    <w:rsid w:val="002A6371"/>
    <w:rsid w:val="002A656A"/>
    <w:rsid w:val="002A67F4"/>
    <w:rsid w:val="002A6A02"/>
    <w:rsid w:val="002B12A5"/>
    <w:rsid w:val="002B1A76"/>
    <w:rsid w:val="002B226C"/>
    <w:rsid w:val="002B2339"/>
    <w:rsid w:val="002B2933"/>
    <w:rsid w:val="002B2E31"/>
    <w:rsid w:val="002B2F7E"/>
    <w:rsid w:val="002B441D"/>
    <w:rsid w:val="002B44CD"/>
    <w:rsid w:val="002B461B"/>
    <w:rsid w:val="002B4AA2"/>
    <w:rsid w:val="002B6B8C"/>
    <w:rsid w:val="002B6D53"/>
    <w:rsid w:val="002C092C"/>
    <w:rsid w:val="002C16F4"/>
    <w:rsid w:val="002C1E26"/>
    <w:rsid w:val="002C224C"/>
    <w:rsid w:val="002C662F"/>
    <w:rsid w:val="002C6BAE"/>
    <w:rsid w:val="002D020A"/>
    <w:rsid w:val="002D0E27"/>
    <w:rsid w:val="002D1730"/>
    <w:rsid w:val="002D1790"/>
    <w:rsid w:val="002D19FE"/>
    <w:rsid w:val="002D1D95"/>
    <w:rsid w:val="002D1EF6"/>
    <w:rsid w:val="002D20AA"/>
    <w:rsid w:val="002D29BC"/>
    <w:rsid w:val="002D32FC"/>
    <w:rsid w:val="002D3ED8"/>
    <w:rsid w:val="002D44B2"/>
    <w:rsid w:val="002D48BB"/>
    <w:rsid w:val="002D4B12"/>
    <w:rsid w:val="002D4E0D"/>
    <w:rsid w:val="002D65F2"/>
    <w:rsid w:val="002E02A2"/>
    <w:rsid w:val="002E181E"/>
    <w:rsid w:val="002E24AB"/>
    <w:rsid w:val="002E29A2"/>
    <w:rsid w:val="002E2A1B"/>
    <w:rsid w:val="002E2DB4"/>
    <w:rsid w:val="002E2F4F"/>
    <w:rsid w:val="002E3EC4"/>
    <w:rsid w:val="002E698B"/>
    <w:rsid w:val="002E6A53"/>
    <w:rsid w:val="002E76CD"/>
    <w:rsid w:val="002F0509"/>
    <w:rsid w:val="002F05B3"/>
    <w:rsid w:val="002F1F09"/>
    <w:rsid w:val="002F2093"/>
    <w:rsid w:val="002F218F"/>
    <w:rsid w:val="002F6427"/>
    <w:rsid w:val="002F6612"/>
    <w:rsid w:val="002F7BFE"/>
    <w:rsid w:val="003009D6"/>
    <w:rsid w:val="00300ACC"/>
    <w:rsid w:val="00300FE4"/>
    <w:rsid w:val="003016C0"/>
    <w:rsid w:val="00303338"/>
    <w:rsid w:val="00304F6B"/>
    <w:rsid w:val="00305726"/>
    <w:rsid w:val="00306733"/>
    <w:rsid w:val="0030710B"/>
    <w:rsid w:val="003076ED"/>
    <w:rsid w:val="00311748"/>
    <w:rsid w:val="00312667"/>
    <w:rsid w:val="003126CA"/>
    <w:rsid w:val="003143BD"/>
    <w:rsid w:val="003155D2"/>
    <w:rsid w:val="00315E65"/>
    <w:rsid w:val="003163A1"/>
    <w:rsid w:val="003169E6"/>
    <w:rsid w:val="003200F9"/>
    <w:rsid w:val="003202F4"/>
    <w:rsid w:val="00320497"/>
    <w:rsid w:val="00324AA6"/>
    <w:rsid w:val="00327B93"/>
    <w:rsid w:val="00327CD5"/>
    <w:rsid w:val="0033080C"/>
    <w:rsid w:val="003315E3"/>
    <w:rsid w:val="00331D4C"/>
    <w:rsid w:val="003322F2"/>
    <w:rsid w:val="00332FCC"/>
    <w:rsid w:val="003335B3"/>
    <w:rsid w:val="003344A3"/>
    <w:rsid w:val="00334B63"/>
    <w:rsid w:val="0033577B"/>
    <w:rsid w:val="00335823"/>
    <w:rsid w:val="00335B26"/>
    <w:rsid w:val="00335BBA"/>
    <w:rsid w:val="0033606B"/>
    <w:rsid w:val="003366AE"/>
    <w:rsid w:val="00337DF7"/>
    <w:rsid w:val="003404A9"/>
    <w:rsid w:val="00340E1C"/>
    <w:rsid w:val="00341E44"/>
    <w:rsid w:val="003427E3"/>
    <w:rsid w:val="00342F4C"/>
    <w:rsid w:val="00343224"/>
    <w:rsid w:val="003432BE"/>
    <w:rsid w:val="00343456"/>
    <w:rsid w:val="00343EC6"/>
    <w:rsid w:val="003447F9"/>
    <w:rsid w:val="00345C03"/>
    <w:rsid w:val="00345E78"/>
    <w:rsid w:val="00346467"/>
    <w:rsid w:val="00346E62"/>
    <w:rsid w:val="00347133"/>
    <w:rsid w:val="0035076B"/>
    <w:rsid w:val="00351441"/>
    <w:rsid w:val="00352823"/>
    <w:rsid w:val="00352A25"/>
    <w:rsid w:val="00353F94"/>
    <w:rsid w:val="00354F71"/>
    <w:rsid w:val="003557B7"/>
    <w:rsid w:val="00355934"/>
    <w:rsid w:val="0035608E"/>
    <w:rsid w:val="003564A2"/>
    <w:rsid w:val="00356ACB"/>
    <w:rsid w:val="0036034E"/>
    <w:rsid w:val="00360F8C"/>
    <w:rsid w:val="00361F20"/>
    <w:rsid w:val="003649D6"/>
    <w:rsid w:val="0036543D"/>
    <w:rsid w:val="00365A85"/>
    <w:rsid w:val="00366C2B"/>
    <w:rsid w:val="00366EA5"/>
    <w:rsid w:val="003704E3"/>
    <w:rsid w:val="00370701"/>
    <w:rsid w:val="00370862"/>
    <w:rsid w:val="003754A0"/>
    <w:rsid w:val="00375968"/>
    <w:rsid w:val="00375F67"/>
    <w:rsid w:val="0037763D"/>
    <w:rsid w:val="0038003C"/>
    <w:rsid w:val="0038042E"/>
    <w:rsid w:val="0038140D"/>
    <w:rsid w:val="0038174B"/>
    <w:rsid w:val="00381B55"/>
    <w:rsid w:val="00383013"/>
    <w:rsid w:val="0038377D"/>
    <w:rsid w:val="0038412C"/>
    <w:rsid w:val="00384450"/>
    <w:rsid w:val="00384982"/>
    <w:rsid w:val="0038570E"/>
    <w:rsid w:val="00387B9F"/>
    <w:rsid w:val="0039298E"/>
    <w:rsid w:val="00393FD0"/>
    <w:rsid w:val="00394EB5"/>
    <w:rsid w:val="00396CAA"/>
    <w:rsid w:val="003971EC"/>
    <w:rsid w:val="003A0677"/>
    <w:rsid w:val="003A0F55"/>
    <w:rsid w:val="003A45AD"/>
    <w:rsid w:val="003A58A5"/>
    <w:rsid w:val="003A5EFF"/>
    <w:rsid w:val="003A608E"/>
    <w:rsid w:val="003A6578"/>
    <w:rsid w:val="003A6A03"/>
    <w:rsid w:val="003A6AFF"/>
    <w:rsid w:val="003A6C1A"/>
    <w:rsid w:val="003A78F8"/>
    <w:rsid w:val="003B076B"/>
    <w:rsid w:val="003B2119"/>
    <w:rsid w:val="003B2A21"/>
    <w:rsid w:val="003B2FDF"/>
    <w:rsid w:val="003B37CE"/>
    <w:rsid w:val="003B3CAE"/>
    <w:rsid w:val="003B44EE"/>
    <w:rsid w:val="003B4D55"/>
    <w:rsid w:val="003B4EBC"/>
    <w:rsid w:val="003B50C1"/>
    <w:rsid w:val="003B65C8"/>
    <w:rsid w:val="003B7477"/>
    <w:rsid w:val="003B765D"/>
    <w:rsid w:val="003C08B0"/>
    <w:rsid w:val="003C10EE"/>
    <w:rsid w:val="003C1316"/>
    <w:rsid w:val="003C4081"/>
    <w:rsid w:val="003C4B0F"/>
    <w:rsid w:val="003C4DC6"/>
    <w:rsid w:val="003C56BF"/>
    <w:rsid w:val="003C6963"/>
    <w:rsid w:val="003D1747"/>
    <w:rsid w:val="003D18DD"/>
    <w:rsid w:val="003D3180"/>
    <w:rsid w:val="003D3488"/>
    <w:rsid w:val="003D3FA4"/>
    <w:rsid w:val="003D5B7B"/>
    <w:rsid w:val="003D5F17"/>
    <w:rsid w:val="003D5FF3"/>
    <w:rsid w:val="003D6075"/>
    <w:rsid w:val="003D69CE"/>
    <w:rsid w:val="003E3B3B"/>
    <w:rsid w:val="003E7034"/>
    <w:rsid w:val="003E7DD0"/>
    <w:rsid w:val="003F06A2"/>
    <w:rsid w:val="003F06D8"/>
    <w:rsid w:val="003F19F8"/>
    <w:rsid w:val="003F1F1A"/>
    <w:rsid w:val="003F2C66"/>
    <w:rsid w:val="003F3FEC"/>
    <w:rsid w:val="003F4151"/>
    <w:rsid w:val="003F69D8"/>
    <w:rsid w:val="003F713D"/>
    <w:rsid w:val="003F76C2"/>
    <w:rsid w:val="003F79EE"/>
    <w:rsid w:val="00400599"/>
    <w:rsid w:val="0040126B"/>
    <w:rsid w:val="00401504"/>
    <w:rsid w:val="00401B6F"/>
    <w:rsid w:val="004035D4"/>
    <w:rsid w:val="00404103"/>
    <w:rsid w:val="00404D70"/>
    <w:rsid w:val="00405498"/>
    <w:rsid w:val="00405640"/>
    <w:rsid w:val="00405A92"/>
    <w:rsid w:val="0040602D"/>
    <w:rsid w:val="00406E49"/>
    <w:rsid w:val="00414645"/>
    <w:rsid w:val="00414D79"/>
    <w:rsid w:val="0041559F"/>
    <w:rsid w:val="00416028"/>
    <w:rsid w:val="004162B7"/>
    <w:rsid w:val="00416700"/>
    <w:rsid w:val="00416857"/>
    <w:rsid w:val="004179B0"/>
    <w:rsid w:val="00417E72"/>
    <w:rsid w:val="004201F9"/>
    <w:rsid w:val="004212E0"/>
    <w:rsid w:val="00422758"/>
    <w:rsid w:val="00423514"/>
    <w:rsid w:val="00424610"/>
    <w:rsid w:val="00425568"/>
    <w:rsid w:val="00425CCA"/>
    <w:rsid w:val="00427A47"/>
    <w:rsid w:val="00427D23"/>
    <w:rsid w:val="00427E61"/>
    <w:rsid w:val="00427F5E"/>
    <w:rsid w:val="00430840"/>
    <w:rsid w:val="00431965"/>
    <w:rsid w:val="0043464B"/>
    <w:rsid w:val="00434BD2"/>
    <w:rsid w:val="00435278"/>
    <w:rsid w:val="00436E9E"/>
    <w:rsid w:val="004373F4"/>
    <w:rsid w:val="00443832"/>
    <w:rsid w:val="00443A05"/>
    <w:rsid w:val="0044426E"/>
    <w:rsid w:val="004505D2"/>
    <w:rsid w:val="00450CA9"/>
    <w:rsid w:val="00450CD0"/>
    <w:rsid w:val="00451128"/>
    <w:rsid w:val="004517D4"/>
    <w:rsid w:val="004528F9"/>
    <w:rsid w:val="004536CB"/>
    <w:rsid w:val="00454B3F"/>
    <w:rsid w:val="00454ECB"/>
    <w:rsid w:val="00455B65"/>
    <w:rsid w:val="004560A7"/>
    <w:rsid w:val="004565F7"/>
    <w:rsid w:val="00456771"/>
    <w:rsid w:val="004568FA"/>
    <w:rsid w:val="00456C1B"/>
    <w:rsid w:val="00456E38"/>
    <w:rsid w:val="004570A2"/>
    <w:rsid w:val="00457F5D"/>
    <w:rsid w:val="0046001E"/>
    <w:rsid w:val="00460367"/>
    <w:rsid w:val="00460AE4"/>
    <w:rsid w:val="00460F2A"/>
    <w:rsid w:val="00461D36"/>
    <w:rsid w:val="00461E31"/>
    <w:rsid w:val="004627ED"/>
    <w:rsid w:val="004628D0"/>
    <w:rsid w:val="00462A62"/>
    <w:rsid w:val="00463E18"/>
    <w:rsid w:val="00464F02"/>
    <w:rsid w:val="0046638A"/>
    <w:rsid w:val="00466527"/>
    <w:rsid w:val="004667D6"/>
    <w:rsid w:val="00472D58"/>
    <w:rsid w:val="004737E1"/>
    <w:rsid w:val="00474BD1"/>
    <w:rsid w:val="00475A3B"/>
    <w:rsid w:val="004760F5"/>
    <w:rsid w:val="004763C2"/>
    <w:rsid w:val="00477171"/>
    <w:rsid w:val="004801A5"/>
    <w:rsid w:val="004807D7"/>
    <w:rsid w:val="00480F5D"/>
    <w:rsid w:val="00482D52"/>
    <w:rsid w:val="00483594"/>
    <w:rsid w:val="00483A9C"/>
    <w:rsid w:val="0048451A"/>
    <w:rsid w:val="00484589"/>
    <w:rsid w:val="00484D04"/>
    <w:rsid w:val="00485B32"/>
    <w:rsid w:val="00486534"/>
    <w:rsid w:val="00491FF8"/>
    <w:rsid w:val="004920DF"/>
    <w:rsid w:val="004932F9"/>
    <w:rsid w:val="004943D9"/>
    <w:rsid w:val="004945B1"/>
    <w:rsid w:val="00494AB4"/>
    <w:rsid w:val="00494E94"/>
    <w:rsid w:val="004956A0"/>
    <w:rsid w:val="0049631A"/>
    <w:rsid w:val="00496733"/>
    <w:rsid w:val="00497678"/>
    <w:rsid w:val="004A0781"/>
    <w:rsid w:val="004A25A1"/>
    <w:rsid w:val="004A278E"/>
    <w:rsid w:val="004A2DA7"/>
    <w:rsid w:val="004A32C4"/>
    <w:rsid w:val="004A3C1D"/>
    <w:rsid w:val="004A45CE"/>
    <w:rsid w:val="004A465B"/>
    <w:rsid w:val="004A7F85"/>
    <w:rsid w:val="004B0E7E"/>
    <w:rsid w:val="004B31E8"/>
    <w:rsid w:val="004B3525"/>
    <w:rsid w:val="004B4377"/>
    <w:rsid w:val="004B5235"/>
    <w:rsid w:val="004B68EB"/>
    <w:rsid w:val="004C117E"/>
    <w:rsid w:val="004C167B"/>
    <w:rsid w:val="004C171D"/>
    <w:rsid w:val="004C42B0"/>
    <w:rsid w:val="004C5CAC"/>
    <w:rsid w:val="004C5DBF"/>
    <w:rsid w:val="004C79A7"/>
    <w:rsid w:val="004D01BE"/>
    <w:rsid w:val="004D0FE4"/>
    <w:rsid w:val="004D104B"/>
    <w:rsid w:val="004D18AE"/>
    <w:rsid w:val="004D1976"/>
    <w:rsid w:val="004D2183"/>
    <w:rsid w:val="004D2903"/>
    <w:rsid w:val="004D298D"/>
    <w:rsid w:val="004D35B7"/>
    <w:rsid w:val="004D396A"/>
    <w:rsid w:val="004D3C82"/>
    <w:rsid w:val="004D5BB7"/>
    <w:rsid w:val="004D6895"/>
    <w:rsid w:val="004D7FFC"/>
    <w:rsid w:val="004E0901"/>
    <w:rsid w:val="004E17DC"/>
    <w:rsid w:val="004E216B"/>
    <w:rsid w:val="004E2295"/>
    <w:rsid w:val="004E2905"/>
    <w:rsid w:val="004E37C5"/>
    <w:rsid w:val="004E37CA"/>
    <w:rsid w:val="004E6523"/>
    <w:rsid w:val="004E7057"/>
    <w:rsid w:val="004E7833"/>
    <w:rsid w:val="004F0567"/>
    <w:rsid w:val="004F1877"/>
    <w:rsid w:val="004F2515"/>
    <w:rsid w:val="004F2768"/>
    <w:rsid w:val="004F2870"/>
    <w:rsid w:val="004F2A7A"/>
    <w:rsid w:val="004F3182"/>
    <w:rsid w:val="004F36AD"/>
    <w:rsid w:val="004F4882"/>
    <w:rsid w:val="004F53B3"/>
    <w:rsid w:val="004F5556"/>
    <w:rsid w:val="004F707B"/>
    <w:rsid w:val="00501298"/>
    <w:rsid w:val="005020FA"/>
    <w:rsid w:val="005031C4"/>
    <w:rsid w:val="00503D09"/>
    <w:rsid w:val="0050457E"/>
    <w:rsid w:val="005046D3"/>
    <w:rsid w:val="005052CD"/>
    <w:rsid w:val="00506EF5"/>
    <w:rsid w:val="00507DBE"/>
    <w:rsid w:val="00510E25"/>
    <w:rsid w:val="005110ED"/>
    <w:rsid w:val="005113FE"/>
    <w:rsid w:val="00512EDD"/>
    <w:rsid w:val="00513740"/>
    <w:rsid w:val="00513A01"/>
    <w:rsid w:val="0051416E"/>
    <w:rsid w:val="005141C2"/>
    <w:rsid w:val="00514EBC"/>
    <w:rsid w:val="0051515C"/>
    <w:rsid w:val="005167F4"/>
    <w:rsid w:val="0051693F"/>
    <w:rsid w:val="00516BCF"/>
    <w:rsid w:val="00516C7C"/>
    <w:rsid w:val="005172F0"/>
    <w:rsid w:val="005209D7"/>
    <w:rsid w:val="00520D91"/>
    <w:rsid w:val="0052173C"/>
    <w:rsid w:val="005228F9"/>
    <w:rsid w:val="005229CE"/>
    <w:rsid w:val="00523D9D"/>
    <w:rsid w:val="0052442D"/>
    <w:rsid w:val="0052460A"/>
    <w:rsid w:val="00526349"/>
    <w:rsid w:val="005340CF"/>
    <w:rsid w:val="00535A14"/>
    <w:rsid w:val="00536629"/>
    <w:rsid w:val="00536AC4"/>
    <w:rsid w:val="00536F3A"/>
    <w:rsid w:val="0053715F"/>
    <w:rsid w:val="005371EE"/>
    <w:rsid w:val="00537980"/>
    <w:rsid w:val="00540A2D"/>
    <w:rsid w:val="00540CF8"/>
    <w:rsid w:val="00541810"/>
    <w:rsid w:val="0054420E"/>
    <w:rsid w:val="005447B8"/>
    <w:rsid w:val="00545087"/>
    <w:rsid w:val="00545719"/>
    <w:rsid w:val="00545980"/>
    <w:rsid w:val="00546165"/>
    <w:rsid w:val="005465D7"/>
    <w:rsid w:val="00546602"/>
    <w:rsid w:val="0054713A"/>
    <w:rsid w:val="00550400"/>
    <w:rsid w:val="00550D31"/>
    <w:rsid w:val="005517F8"/>
    <w:rsid w:val="00551DEF"/>
    <w:rsid w:val="005528A2"/>
    <w:rsid w:val="005553F1"/>
    <w:rsid w:val="0055672C"/>
    <w:rsid w:val="00556878"/>
    <w:rsid w:val="00556FB7"/>
    <w:rsid w:val="00557D91"/>
    <w:rsid w:val="00557FDC"/>
    <w:rsid w:val="00560295"/>
    <w:rsid w:val="0056301B"/>
    <w:rsid w:val="005632DC"/>
    <w:rsid w:val="00565145"/>
    <w:rsid w:val="00567F95"/>
    <w:rsid w:val="005707E8"/>
    <w:rsid w:val="005717CE"/>
    <w:rsid w:val="00572E0B"/>
    <w:rsid w:val="0057349C"/>
    <w:rsid w:val="005750D1"/>
    <w:rsid w:val="0057615B"/>
    <w:rsid w:val="00580C54"/>
    <w:rsid w:val="005849BE"/>
    <w:rsid w:val="00585C95"/>
    <w:rsid w:val="005862C2"/>
    <w:rsid w:val="0058701D"/>
    <w:rsid w:val="00587759"/>
    <w:rsid w:val="00590533"/>
    <w:rsid w:val="00592A39"/>
    <w:rsid w:val="00594D46"/>
    <w:rsid w:val="0059679D"/>
    <w:rsid w:val="005A1B30"/>
    <w:rsid w:val="005A1F73"/>
    <w:rsid w:val="005A2822"/>
    <w:rsid w:val="005A2B97"/>
    <w:rsid w:val="005A67CA"/>
    <w:rsid w:val="005A6938"/>
    <w:rsid w:val="005A6B92"/>
    <w:rsid w:val="005A7A23"/>
    <w:rsid w:val="005A7B37"/>
    <w:rsid w:val="005B1B43"/>
    <w:rsid w:val="005B1C5E"/>
    <w:rsid w:val="005B2504"/>
    <w:rsid w:val="005B39F1"/>
    <w:rsid w:val="005B47EE"/>
    <w:rsid w:val="005B5F01"/>
    <w:rsid w:val="005B65D9"/>
    <w:rsid w:val="005B762D"/>
    <w:rsid w:val="005C03A0"/>
    <w:rsid w:val="005C0770"/>
    <w:rsid w:val="005C0C7C"/>
    <w:rsid w:val="005C12D0"/>
    <w:rsid w:val="005C15B7"/>
    <w:rsid w:val="005C2288"/>
    <w:rsid w:val="005C26C8"/>
    <w:rsid w:val="005C29C3"/>
    <w:rsid w:val="005C2B9D"/>
    <w:rsid w:val="005C2F92"/>
    <w:rsid w:val="005C373D"/>
    <w:rsid w:val="005C41F1"/>
    <w:rsid w:val="005C4718"/>
    <w:rsid w:val="005C48F6"/>
    <w:rsid w:val="005C4DD6"/>
    <w:rsid w:val="005C7341"/>
    <w:rsid w:val="005C7FB6"/>
    <w:rsid w:val="005D18AD"/>
    <w:rsid w:val="005D31F5"/>
    <w:rsid w:val="005D5F17"/>
    <w:rsid w:val="005D7328"/>
    <w:rsid w:val="005E0A95"/>
    <w:rsid w:val="005E2C07"/>
    <w:rsid w:val="005E46CF"/>
    <w:rsid w:val="005E478D"/>
    <w:rsid w:val="005E5C61"/>
    <w:rsid w:val="005F048F"/>
    <w:rsid w:val="005F0560"/>
    <w:rsid w:val="005F0B80"/>
    <w:rsid w:val="005F1273"/>
    <w:rsid w:val="005F1A27"/>
    <w:rsid w:val="005F1FBA"/>
    <w:rsid w:val="005F49D1"/>
    <w:rsid w:val="005F4EB2"/>
    <w:rsid w:val="005F64BD"/>
    <w:rsid w:val="005F6C82"/>
    <w:rsid w:val="005F72A4"/>
    <w:rsid w:val="005F7F7B"/>
    <w:rsid w:val="0060025D"/>
    <w:rsid w:val="00600650"/>
    <w:rsid w:val="00600707"/>
    <w:rsid w:val="00600BFF"/>
    <w:rsid w:val="00604053"/>
    <w:rsid w:val="00605871"/>
    <w:rsid w:val="00605F84"/>
    <w:rsid w:val="006072B0"/>
    <w:rsid w:val="0060778F"/>
    <w:rsid w:val="00612883"/>
    <w:rsid w:val="00612986"/>
    <w:rsid w:val="00612BDE"/>
    <w:rsid w:val="006134F4"/>
    <w:rsid w:val="0061449B"/>
    <w:rsid w:val="006164DF"/>
    <w:rsid w:val="00616E6F"/>
    <w:rsid w:val="0061773C"/>
    <w:rsid w:val="00617CFB"/>
    <w:rsid w:val="00620E53"/>
    <w:rsid w:val="006218BF"/>
    <w:rsid w:val="00622506"/>
    <w:rsid w:val="0062271E"/>
    <w:rsid w:val="00622E40"/>
    <w:rsid w:val="00624B6F"/>
    <w:rsid w:val="0062728B"/>
    <w:rsid w:val="006310E6"/>
    <w:rsid w:val="0063135A"/>
    <w:rsid w:val="006323A3"/>
    <w:rsid w:val="00632861"/>
    <w:rsid w:val="0063301A"/>
    <w:rsid w:val="006335E4"/>
    <w:rsid w:val="00633CB4"/>
    <w:rsid w:val="00633DE8"/>
    <w:rsid w:val="0063455A"/>
    <w:rsid w:val="0063493C"/>
    <w:rsid w:val="00634AF6"/>
    <w:rsid w:val="00634D43"/>
    <w:rsid w:val="006357E3"/>
    <w:rsid w:val="00635873"/>
    <w:rsid w:val="00636580"/>
    <w:rsid w:val="00637252"/>
    <w:rsid w:val="0063777C"/>
    <w:rsid w:val="00640069"/>
    <w:rsid w:val="00640431"/>
    <w:rsid w:val="00640DDA"/>
    <w:rsid w:val="00641D16"/>
    <w:rsid w:val="006431A8"/>
    <w:rsid w:val="006516A7"/>
    <w:rsid w:val="00653F71"/>
    <w:rsid w:val="00654AE4"/>
    <w:rsid w:val="00655567"/>
    <w:rsid w:val="00655F48"/>
    <w:rsid w:val="00656F07"/>
    <w:rsid w:val="00657368"/>
    <w:rsid w:val="0065780B"/>
    <w:rsid w:val="00657A3B"/>
    <w:rsid w:val="00661E85"/>
    <w:rsid w:val="00661F9B"/>
    <w:rsid w:val="00662408"/>
    <w:rsid w:val="0066257A"/>
    <w:rsid w:val="00662C2B"/>
    <w:rsid w:val="00663BBD"/>
    <w:rsid w:val="00665EE9"/>
    <w:rsid w:val="00666144"/>
    <w:rsid w:val="0066640B"/>
    <w:rsid w:val="006667FD"/>
    <w:rsid w:val="00666950"/>
    <w:rsid w:val="00666952"/>
    <w:rsid w:val="00667013"/>
    <w:rsid w:val="00671C51"/>
    <w:rsid w:val="00671D3F"/>
    <w:rsid w:val="00672EFB"/>
    <w:rsid w:val="00672F8E"/>
    <w:rsid w:val="00673CD8"/>
    <w:rsid w:val="006740CE"/>
    <w:rsid w:val="00674203"/>
    <w:rsid w:val="006742AA"/>
    <w:rsid w:val="00675B89"/>
    <w:rsid w:val="00675C7E"/>
    <w:rsid w:val="00676CB7"/>
    <w:rsid w:val="006771DA"/>
    <w:rsid w:val="0068049D"/>
    <w:rsid w:val="006807C4"/>
    <w:rsid w:val="00680E40"/>
    <w:rsid w:val="00682320"/>
    <w:rsid w:val="00685608"/>
    <w:rsid w:val="00685F2A"/>
    <w:rsid w:val="006860C4"/>
    <w:rsid w:val="0068702B"/>
    <w:rsid w:val="0068743B"/>
    <w:rsid w:val="00687AA9"/>
    <w:rsid w:val="0069013A"/>
    <w:rsid w:val="00692763"/>
    <w:rsid w:val="00694B99"/>
    <w:rsid w:val="00694D64"/>
    <w:rsid w:val="006958D9"/>
    <w:rsid w:val="00696325"/>
    <w:rsid w:val="006963F8"/>
    <w:rsid w:val="006968DA"/>
    <w:rsid w:val="006A02C9"/>
    <w:rsid w:val="006A13F2"/>
    <w:rsid w:val="006A29E2"/>
    <w:rsid w:val="006A3D4E"/>
    <w:rsid w:val="006A3E4A"/>
    <w:rsid w:val="006A40DA"/>
    <w:rsid w:val="006A4DB8"/>
    <w:rsid w:val="006A69B5"/>
    <w:rsid w:val="006B0F48"/>
    <w:rsid w:val="006B15C8"/>
    <w:rsid w:val="006B29F0"/>
    <w:rsid w:val="006B2C1A"/>
    <w:rsid w:val="006B3C3A"/>
    <w:rsid w:val="006B4132"/>
    <w:rsid w:val="006B4EB6"/>
    <w:rsid w:val="006B75E1"/>
    <w:rsid w:val="006B7D80"/>
    <w:rsid w:val="006C0B42"/>
    <w:rsid w:val="006C107B"/>
    <w:rsid w:val="006C10DF"/>
    <w:rsid w:val="006C115C"/>
    <w:rsid w:val="006C20F8"/>
    <w:rsid w:val="006C22B6"/>
    <w:rsid w:val="006C3AD6"/>
    <w:rsid w:val="006C3E60"/>
    <w:rsid w:val="006C3ECF"/>
    <w:rsid w:val="006C4095"/>
    <w:rsid w:val="006C59FE"/>
    <w:rsid w:val="006D0D3C"/>
    <w:rsid w:val="006D2256"/>
    <w:rsid w:val="006D31A3"/>
    <w:rsid w:val="006D35D5"/>
    <w:rsid w:val="006D621C"/>
    <w:rsid w:val="006D66F4"/>
    <w:rsid w:val="006D71F1"/>
    <w:rsid w:val="006E03EB"/>
    <w:rsid w:val="006E12FD"/>
    <w:rsid w:val="006E19F4"/>
    <w:rsid w:val="006E2C54"/>
    <w:rsid w:val="006E413A"/>
    <w:rsid w:val="006E47F1"/>
    <w:rsid w:val="006E613A"/>
    <w:rsid w:val="006F03A9"/>
    <w:rsid w:val="006F0C84"/>
    <w:rsid w:val="006F22B5"/>
    <w:rsid w:val="006F25F8"/>
    <w:rsid w:val="006F27B2"/>
    <w:rsid w:val="006F2DF1"/>
    <w:rsid w:val="006F2EBA"/>
    <w:rsid w:val="006F3926"/>
    <w:rsid w:val="006F67B1"/>
    <w:rsid w:val="006F6801"/>
    <w:rsid w:val="006F7A5D"/>
    <w:rsid w:val="006F7ED0"/>
    <w:rsid w:val="007000F0"/>
    <w:rsid w:val="00703637"/>
    <w:rsid w:val="00703A9B"/>
    <w:rsid w:val="007053AF"/>
    <w:rsid w:val="00705445"/>
    <w:rsid w:val="00706260"/>
    <w:rsid w:val="00706323"/>
    <w:rsid w:val="007075B2"/>
    <w:rsid w:val="00707668"/>
    <w:rsid w:val="00710520"/>
    <w:rsid w:val="0071078B"/>
    <w:rsid w:val="0071241F"/>
    <w:rsid w:val="00712886"/>
    <w:rsid w:val="0071453F"/>
    <w:rsid w:val="00714F99"/>
    <w:rsid w:val="00716FA8"/>
    <w:rsid w:val="0071729A"/>
    <w:rsid w:val="0072045C"/>
    <w:rsid w:val="007221B6"/>
    <w:rsid w:val="00722B3E"/>
    <w:rsid w:val="0072469E"/>
    <w:rsid w:val="0072586A"/>
    <w:rsid w:val="00727D8C"/>
    <w:rsid w:val="00730511"/>
    <w:rsid w:val="00730EE0"/>
    <w:rsid w:val="007327CC"/>
    <w:rsid w:val="00732851"/>
    <w:rsid w:val="00733A98"/>
    <w:rsid w:val="00733D5B"/>
    <w:rsid w:val="00734CFA"/>
    <w:rsid w:val="00734D65"/>
    <w:rsid w:val="00734EE0"/>
    <w:rsid w:val="00735401"/>
    <w:rsid w:val="00735BB8"/>
    <w:rsid w:val="00736B1D"/>
    <w:rsid w:val="0073724F"/>
    <w:rsid w:val="00737976"/>
    <w:rsid w:val="00740659"/>
    <w:rsid w:val="007406D5"/>
    <w:rsid w:val="00740D2F"/>
    <w:rsid w:val="007418E9"/>
    <w:rsid w:val="00741C04"/>
    <w:rsid w:val="00742E84"/>
    <w:rsid w:val="0074375B"/>
    <w:rsid w:val="007444BC"/>
    <w:rsid w:val="00745FFA"/>
    <w:rsid w:val="00746D57"/>
    <w:rsid w:val="007478F5"/>
    <w:rsid w:val="00751EC5"/>
    <w:rsid w:val="00752171"/>
    <w:rsid w:val="007523CA"/>
    <w:rsid w:val="0075252A"/>
    <w:rsid w:val="00753B85"/>
    <w:rsid w:val="00756A87"/>
    <w:rsid w:val="00757E85"/>
    <w:rsid w:val="00760287"/>
    <w:rsid w:val="0076058A"/>
    <w:rsid w:val="007610CB"/>
    <w:rsid w:val="0076265A"/>
    <w:rsid w:val="00767E10"/>
    <w:rsid w:val="00770165"/>
    <w:rsid w:val="007703B7"/>
    <w:rsid w:val="007714AE"/>
    <w:rsid w:val="00773947"/>
    <w:rsid w:val="00775211"/>
    <w:rsid w:val="0077696F"/>
    <w:rsid w:val="00776EB0"/>
    <w:rsid w:val="00776FCF"/>
    <w:rsid w:val="007774FB"/>
    <w:rsid w:val="00777EB0"/>
    <w:rsid w:val="00780626"/>
    <w:rsid w:val="00780677"/>
    <w:rsid w:val="00781752"/>
    <w:rsid w:val="00781907"/>
    <w:rsid w:val="00782FFE"/>
    <w:rsid w:val="007845CA"/>
    <w:rsid w:val="00784BB9"/>
    <w:rsid w:val="00784ED8"/>
    <w:rsid w:val="007871A9"/>
    <w:rsid w:val="00787B56"/>
    <w:rsid w:val="00787EEA"/>
    <w:rsid w:val="00790249"/>
    <w:rsid w:val="00790759"/>
    <w:rsid w:val="00790946"/>
    <w:rsid w:val="00790EA3"/>
    <w:rsid w:val="00792617"/>
    <w:rsid w:val="007927C3"/>
    <w:rsid w:val="0079388A"/>
    <w:rsid w:val="0079457B"/>
    <w:rsid w:val="007949CD"/>
    <w:rsid w:val="00794DEC"/>
    <w:rsid w:val="00797178"/>
    <w:rsid w:val="00797849"/>
    <w:rsid w:val="007A27C6"/>
    <w:rsid w:val="007A47FE"/>
    <w:rsid w:val="007A50B7"/>
    <w:rsid w:val="007A56C5"/>
    <w:rsid w:val="007A63E3"/>
    <w:rsid w:val="007A7F41"/>
    <w:rsid w:val="007B114B"/>
    <w:rsid w:val="007B19D4"/>
    <w:rsid w:val="007B1D27"/>
    <w:rsid w:val="007B2AA1"/>
    <w:rsid w:val="007B2E9E"/>
    <w:rsid w:val="007B41DB"/>
    <w:rsid w:val="007B4AF5"/>
    <w:rsid w:val="007B57E5"/>
    <w:rsid w:val="007B6913"/>
    <w:rsid w:val="007C07B1"/>
    <w:rsid w:val="007C0D21"/>
    <w:rsid w:val="007C0F97"/>
    <w:rsid w:val="007C195F"/>
    <w:rsid w:val="007C21FF"/>
    <w:rsid w:val="007C2CA6"/>
    <w:rsid w:val="007C2EB9"/>
    <w:rsid w:val="007C2ED2"/>
    <w:rsid w:val="007C310C"/>
    <w:rsid w:val="007C39D9"/>
    <w:rsid w:val="007D0309"/>
    <w:rsid w:val="007D1D4C"/>
    <w:rsid w:val="007D359A"/>
    <w:rsid w:val="007D4016"/>
    <w:rsid w:val="007D5265"/>
    <w:rsid w:val="007D578A"/>
    <w:rsid w:val="007D5EEF"/>
    <w:rsid w:val="007D6EDF"/>
    <w:rsid w:val="007D7D34"/>
    <w:rsid w:val="007E1B97"/>
    <w:rsid w:val="007E2050"/>
    <w:rsid w:val="007E2D73"/>
    <w:rsid w:val="007E3C60"/>
    <w:rsid w:val="007E40C0"/>
    <w:rsid w:val="007E4366"/>
    <w:rsid w:val="007E513D"/>
    <w:rsid w:val="007E676D"/>
    <w:rsid w:val="007F0523"/>
    <w:rsid w:val="007F2AE2"/>
    <w:rsid w:val="007F35AD"/>
    <w:rsid w:val="007F44E5"/>
    <w:rsid w:val="007F4CEF"/>
    <w:rsid w:val="007F5541"/>
    <w:rsid w:val="007F5E44"/>
    <w:rsid w:val="007F66C2"/>
    <w:rsid w:val="007F731E"/>
    <w:rsid w:val="00800874"/>
    <w:rsid w:val="00801100"/>
    <w:rsid w:val="00801555"/>
    <w:rsid w:val="00801623"/>
    <w:rsid w:val="00803EAA"/>
    <w:rsid w:val="00803FEF"/>
    <w:rsid w:val="00805932"/>
    <w:rsid w:val="00805AA5"/>
    <w:rsid w:val="00805CCB"/>
    <w:rsid w:val="00805E73"/>
    <w:rsid w:val="00807AC9"/>
    <w:rsid w:val="00807B1F"/>
    <w:rsid w:val="00807D3D"/>
    <w:rsid w:val="00811F1F"/>
    <w:rsid w:val="008120AD"/>
    <w:rsid w:val="0081263D"/>
    <w:rsid w:val="00813AE5"/>
    <w:rsid w:val="008151EB"/>
    <w:rsid w:val="0081570D"/>
    <w:rsid w:val="00815E07"/>
    <w:rsid w:val="008165BA"/>
    <w:rsid w:val="00816A9D"/>
    <w:rsid w:val="00816BBE"/>
    <w:rsid w:val="00816E17"/>
    <w:rsid w:val="0081753B"/>
    <w:rsid w:val="008175CC"/>
    <w:rsid w:val="00817971"/>
    <w:rsid w:val="0082089E"/>
    <w:rsid w:val="008216D9"/>
    <w:rsid w:val="008217E0"/>
    <w:rsid w:val="00823618"/>
    <w:rsid w:val="00823745"/>
    <w:rsid w:val="00825D36"/>
    <w:rsid w:val="00826382"/>
    <w:rsid w:val="0082662B"/>
    <w:rsid w:val="00831D01"/>
    <w:rsid w:val="008321E0"/>
    <w:rsid w:val="008322CB"/>
    <w:rsid w:val="00832CA2"/>
    <w:rsid w:val="0083339D"/>
    <w:rsid w:val="00833D4B"/>
    <w:rsid w:val="008355A5"/>
    <w:rsid w:val="0083656C"/>
    <w:rsid w:val="00837E3B"/>
    <w:rsid w:val="008400D0"/>
    <w:rsid w:val="00840D87"/>
    <w:rsid w:val="00840FA5"/>
    <w:rsid w:val="008421DD"/>
    <w:rsid w:val="00842677"/>
    <w:rsid w:val="00842970"/>
    <w:rsid w:val="00842BCB"/>
    <w:rsid w:val="00842E85"/>
    <w:rsid w:val="008433EE"/>
    <w:rsid w:val="0084357C"/>
    <w:rsid w:val="0084421D"/>
    <w:rsid w:val="00845203"/>
    <w:rsid w:val="00846E4C"/>
    <w:rsid w:val="00850926"/>
    <w:rsid w:val="00853458"/>
    <w:rsid w:val="00854B93"/>
    <w:rsid w:val="00855D50"/>
    <w:rsid w:val="008560AF"/>
    <w:rsid w:val="00856344"/>
    <w:rsid w:val="008576F6"/>
    <w:rsid w:val="00864544"/>
    <w:rsid w:val="00865134"/>
    <w:rsid w:val="00867D28"/>
    <w:rsid w:val="00867FB3"/>
    <w:rsid w:val="00870674"/>
    <w:rsid w:val="00871D55"/>
    <w:rsid w:val="008737EC"/>
    <w:rsid w:val="00874346"/>
    <w:rsid w:val="008751E8"/>
    <w:rsid w:val="00876A7B"/>
    <w:rsid w:val="0087794E"/>
    <w:rsid w:val="00881335"/>
    <w:rsid w:val="00881374"/>
    <w:rsid w:val="0088138E"/>
    <w:rsid w:val="008820D9"/>
    <w:rsid w:val="00883D56"/>
    <w:rsid w:val="008846C0"/>
    <w:rsid w:val="00884C56"/>
    <w:rsid w:val="00885E13"/>
    <w:rsid w:val="008867EC"/>
    <w:rsid w:val="0089076D"/>
    <w:rsid w:val="0089129E"/>
    <w:rsid w:val="0089218F"/>
    <w:rsid w:val="00892963"/>
    <w:rsid w:val="00892C2F"/>
    <w:rsid w:val="0089370D"/>
    <w:rsid w:val="00893B22"/>
    <w:rsid w:val="00893D44"/>
    <w:rsid w:val="00894067"/>
    <w:rsid w:val="008961DF"/>
    <w:rsid w:val="00896309"/>
    <w:rsid w:val="008965C1"/>
    <w:rsid w:val="00896B5C"/>
    <w:rsid w:val="008974A3"/>
    <w:rsid w:val="008A0990"/>
    <w:rsid w:val="008A2687"/>
    <w:rsid w:val="008A2ACB"/>
    <w:rsid w:val="008A2DFE"/>
    <w:rsid w:val="008A40AB"/>
    <w:rsid w:val="008A440C"/>
    <w:rsid w:val="008A46D5"/>
    <w:rsid w:val="008A4E08"/>
    <w:rsid w:val="008A6B02"/>
    <w:rsid w:val="008B0C67"/>
    <w:rsid w:val="008B1C8B"/>
    <w:rsid w:val="008B32CE"/>
    <w:rsid w:val="008B4876"/>
    <w:rsid w:val="008B4E33"/>
    <w:rsid w:val="008B68AB"/>
    <w:rsid w:val="008B7E1B"/>
    <w:rsid w:val="008C0A1D"/>
    <w:rsid w:val="008C0B3C"/>
    <w:rsid w:val="008C113A"/>
    <w:rsid w:val="008C3261"/>
    <w:rsid w:val="008C462E"/>
    <w:rsid w:val="008C4F0E"/>
    <w:rsid w:val="008C5013"/>
    <w:rsid w:val="008C67B0"/>
    <w:rsid w:val="008C7200"/>
    <w:rsid w:val="008D099E"/>
    <w:rsid w:val="008D0CEC"/>
    <w:rsid w:val="008D2C5B"/>
    <w:rsid w:val="008D4A14"/>
    <w:rsid w:val="008D58D6"/>
    <w:rsid w:val="008D5B99"/>
    <w:rsid w:val="008D679A"/>
    <w:rsid w:val="008D6C93"/>
    <w:rsid w:val="008D7C3D"/>
    <w:rsid w:val="008E0A57"/>
    <w:rsid w:val="008E1436"/>
    <w:rsid w:val="008E15F8"/>
    <w:rsid w:val="008E2EA6"/>
    <w:rsid w:val="008E3692"/>
    <w:rsid w:val="008E432A"/>
    <w:rsid w:val="008E4BCD"/>
    <w:rsid w:val="008E55A6"/>
    <w:rsid w:val="008E6921"/>
    <w:rsid w:val="008F0E9D"/>
    <w:rsid w:val="008F0EF2"/>
    <w:rsid w:val="008F1491"/>
    <w:rsid w:val="008F456B"/>
    <w:rsid w:val="008F5979"/>
    <w:rsid w:val="00900CD8"/>
    <w:rsid w:val="00901AA7"/>
    <w:rsid w:val="00901B94"/>
    <w:rsid w:val="00902CDD"/>
    <w:rsid w:val="00902D52"/>
    <w:rsid w:val="00902EBD"/>
    <w:rsid w:val="00906532"/>
    <w:rsid w:val="00907209"/>
    <w:rsid w:val="009076D4"/>
    <w:rsid w:val="00912010"/>
    <w:rsid w:val="009145C6"/>
    <w:rsid w:val="00914B98"/>
    <w:rsid w:val="00915851"/>
    <w:rsid w:val="00916237"/>
    <w:rsid w:val="00916BDB"/>
    <w:rsid w:val="00917194"/>
    <w:rsid w:val="00921B0B"/>
    <w:rsid w:val="00921B8C"/>
    <w:rsid w:val="0092421B"/>
    <w:rsid w:val="00926236"/>
    <w:rsid w:val="00926286"/>
    <w:rsid w:val="00927AE6"/>
    <w:rsid w:val="009301D7"/>
    <w:rsid w:val="009318EA"/>
    <w:rsid w:val="009321EE"/>
    <w:rsid w:val="009338EE"/>
    <w:rsid w:val="00933C4E"/>
    <w:rsid w:val="00934063"/>
    <w:rsid w:val="00936CA8"/>
    <w:rsid w:val="00936E5C"/>
    <w:rsid w:val="00941381"/>
    <w:rsid w:val="009419CB"/>
    <w:rsid w:val="00941A82"/>
    <w:rsid w:val="00943957"/>
    <w:rsid w:val="009442E0"/>
    <w:rsid w:val="00945269"/>
    <w:rsid w:val="009458E9"/>
    <w:rsid w:val="00946062"/>
    <w:rsid w:val="009504FE"/>
    <w:rsid w:val="00951A5F"/>
    <w:rsid w:val="0095239A"/>
    <w:rsid w:val="009550F5"/>
    <w:rsid w:val="00955A8E"/>
    <w:rsid w:val="00955C34"/>
    <w:rsid w:val="00956B18"/>
    <w:rsid w:val="00957127"/>
    <w:rsid w:val="009571D9"/>
    <w:rsid w:val="00957AEE"/>
    <w:rsid w:val="0096062C"/>
    <w:rsid w:val="00960D3C"/>
    <w:rsid w:val="00960FEF"/>
    <w:rsid w:val="009610C9"/>
    <w:rsid w:val="00961AB1"/>
    <w:rsid w:val="00961C6A"/>
    <w:rsid w:val="009623B7"/>
    <w:rsid w:val="00962D75"/>
    <w:rsid w:val="00963E42"/>
    <w:rsid w:val="00965962"/>
    <w:rsid w:val="00967149"/>
    <w:rsid w:val="00967225"/>
    <w:rsid w:val="0096746E"/>
    <w:rsid w:val="0097006B"/>
    <w:rsid w:val="00970352"/>
    <w:rsid w:val="009709CC"/>
    <w:rsid w:val="00970ACF"/>
    <w:rsid w:val="0097191A"/>
    <w:rsid w:val="00971EF9"/>
    <w:rsid w:val="009739FA"/>
    <w:rsid w:val="00973B93"/>
    <w:rsid w:val="00973FF9"/>
    <w:rsid w:val="00974E0F"/>
    <w:rsid w:val="009755A7"/>
    <w:rsid w:val="009759B5"/>
    <w:rsid w:val="009775DF"/>
    <w:rsid w:val="00981526"/>
    <w:rsid w:val="00981AFA"/>
    <w:rsid w:val="00982F0B"/>
    <w:rsid w:val="00983DB2"/>
    <w:rsid w:val="00992FB1"/>
    <w:rsid w:val="00992FF1"/>
    <w:rsid w:val="009930A3"/>
    <w:rsid w:val="00994B2A"/>
    <w:rsid w:val="00994FE7"/>
    <w:rsid w:val="00995CC3"/>
    <w:rsid w:val="00995F37"/>
    <w:rsid w:val="00996C54"/>
    <w:rsid w:val="00996CC0"/>
    <w:rsid w:val="0099712B"/>
    <w:rsid w:val="00997D0A"/>
    <w:rsid w:val="009A177E"/>
    <w:rsid w:val="009A2D8E"/>
    <w:rsid w:val="009A3E22"/>
    <w:rsid w:val="009A55E4"/>
    <w:rsid w:val="009A5C1A"/>
    <w:rsid w:val="009A7194"/>
    <w:rsid w:val="009A7B43"/>
    <w:rsid w:val="009B0487"/>
    <w:rsid w:val="009B0710"/>
    <w:rsid w:val="009B0A16"/>
    <w:rsid w:val="009B273C"/>
    <w:rsid w:val="009B37A1"/>
    <w:rsid w:val="009B3F33"/>
    <w:rsid w:val="009B4180"/>
    <w:rsid w:val="009C05CA"/>
    <w:rsid w:val="009C1B90"/>
    <w:rsid w:val="009C23C1"/>
    <w:rsid w:val="009C3446"/>
    <w:rsid w:val="009C44A5"/>
    <w:rsid w:val="009C4B0B"/>
    <w:rsid w:val="009C50A5"/>
    <w:rsid w:val="009C532A"/>
    <w:rsid w:val="009C62AB"/>
    <w:rsid w:val="009C654D"/>
    <w:rsid w:val="009C7068"/>
    <w:rsid w:val="009D0442"/>
    <w:rsid w:val="009D20DA"/>
    <w:rsid w:val="009D3AD6"/>
    <w:rsid w:val="009D5926"/>
    <w:rsid w:val="009D5E3A"/>
    <w:rsid w:val="009D5F52"/>
    <w:rsid w:val="009D632F"/>
    <w:rsid w:val="009D6554"/>
    <w:rsid w:val="009D6D67"/>
    <w:rsid w:val="009D7EAB"/>
    <w:rsid w:val="009E19E3"/>
    <w:rsid w:val="009E2DF3"/>
    <w:rsid w:val="009E37DE"/>
    <w:rsid w:val="009E4D52"/>
    <w:rsid w:val="009E5EF3"/>
    <w:rsid w:val="009E61C9"/>
    <w:rsid w:val="009E7A9E"/>
    <w:rsid w:val="009F0077"/>
    <w:rsid w:val="009F0AA5"/>
    <w:rsid w:val="009F15A8"/>
    <w:rsid w:val="009F40BB"/>
    <w:rsid w:val="009F4819"/>
    <w:rsid w:val="009F5C54"/>
    <w:rsid w:val="00A0025A"/>
    <w:rsid w:val="00A02BE5"/>
    <w:rsid w:val="00A02D6C"/>
    <w:rsid w:val="00A02EA3"/>
    <w:rsid w:val="00A0313D"/>
    <w:rsid w:val="00A03314"/>
    <w:rsid w:val="00A04035"/>
    <w:rsid w:val="00A04A2F"/>
    <w:rsid w:val="00A055CC"/>
    <w:rsid w:val="00A064E4"/>
    <w:rsid w:val="00A06B78"/>
    <w:rsid w:val="00A10576"/>
    <w:rsid w:val="00A11D7E"/>
    <w:rsid w:val="00A11F14"/>
    <w:rsid w:val="00A12487"/>
    <w:rsid w:val="00A12634"/>
    <w:rsid w:val="00A12B11"/>
    <w:rsid w:val="00A1367B"/>
    <w:rsid w:val="00A1370C"/>
    <w:rsid w:val="00A14409"/>
    <w:rsid w:val="00A146DB"/>
    <w:rsid w:val="00A14746"/>
    <w:rsid w:val="00A147F0"/>
    <w:rsid w:val="00A15479"/>
    <w:rsid w:val="00A22064"/>
    <w:rsid w:val="00A22215"/>
    <w:rsid w:val="00A227AC"/>
    <w:rsid w:val="00A228C0"/>
    <w:rsid w:val="00A25623"/>
    <w:rsid w:val="00A26149"/>
    <w:rsid w:val="00A2716D"/>
    <w:rsid w:val="00A303A9"/>
    <w:rsid w:val="00A30709"/>
    <w:rsid w:val="00A3227F"/>
    <w:rsid w:val="00A33ABF"/>
    <w:rsid w:val="00A33EB0"/>
    <w:rsid w:val="00A40832"/>
    <w:rsid w:val="00A420E5"/>
    <w:rsid w:val="00A42BEC"/>
    <w:rsid w:val="00A431C3"/>
    <w:rsid w:val="00A4365F"/>
    <w:rsid w:val="00A4564C"/>
    <w:rsid w:val="00A51130"/>
    <w:rsid w:val="00A5277F"/>
    <w:rsid w:val="00A534B0"/>
    <w:rsid w:val="00A536FA"/>
    <w:rsid w:val="00A54A13"/>
    <w:rsid w:val="00A554DE"/>
    <w:rsid w:val="00A56509"/>
    <w:rsid w:val="00A57450"/>
    <w:rsid w:val="00A574D1"/>
    <w:rsid w:val="00A608F1"/>
    <w:rsid w:val="00A61FE6"/>
    <w:rsid w:val="00A62F38"/>
    <w:rsid w:val="00A632AE"/>
    <w:rsid w:val="00A63AE9"/>
    <w:rsid w:val="00A64FD3"/>
    <w:rsid w:val="00A65E16"/>
    <w:rsid w:val="00A67F47"/>
    <w:rsid w:val="00A70CA4"/>
    <w:rsid w:val="00A70D17"/>
    <w:rsid w:val="00A727B0"/>
    <w:rsid w:val="00A72FB9"/>
    <w:rsid w:val="00A7391F"/>
    <w:rsid w:val="00A75BAD"/>
    <w:rsid w:val="00A75FA5"/>
    <w:rsid w:val="00A76444"/>
    <w:rsid w:val="00A7689E"/>
    <w:rsid w:val="00A76D51"/>
    <w:rsid w:val="00A804D6"/>
    <w:rsid w:val="00A8067A"/>
    <w:rsid w:val="00A82902"/>
    <w:rsid w:val="00A831DD"/>
    <w:rsid w:val="00A8366D"/>
    <w:rsid w:val="00A83D27"/>
    <w:rsid w:val="00A8441E"/>
    <w:rsid w:val="00A853AF"/>
    <w:rsid w:val="00A85903"/>
    <w:rsid w:val="00A85A68"/>
    <w:rsid w:val="00A87F84"/>
    <w:rsid w:val="00A90A9B"/>
    <w:rsid w:val="00A90DAF"/>
    <w:rsid w:val="00A913D6"/>
    <w:rsid w:val="00A91AD4"/>
    <w:rsid w:val="00A921D6"/>
    <w:rsid w:val="00A926DE"/>
    <w:rsid w:val="00A92A2A"/>
    <w:rsid w:val="00A92DCC"/>
    <w:rsid w:val="00A93C85"/>
    <w:rsid w:val="00A956F0"/>
    <w:rsid w:val="00A961A9"/>
    <w:rsid w:val="00A97276"/>
    <w:rsid w:val="00A9742A"/>
    <w:rsid w:val="00A97527"/>
    <w:rsid w:val="00A97579"/>
    <w:rsid w:val="00A97B36"/>
    <w:rsid w:val="00AA0299"/>
    <w:rsid w:val="00AA035B"/>
    <w:rsid w:val="00AA06C5"/>
    <w:rsid w:val="00AA0EEF"/>
    <w:rsid w:val="00AA1F4A"/>
    <w:rsid w:val="00AA20C9"/>
    <w:rsid w:val="00AA3839"/>
    <w:rsid w:val="00AA5422"/>
    <w:rsid w:val="00AA55B0"/>
    <w:rsid w:val="00AA5791"/>
    <w:rsid w:val="00AA5A65"/>
    <w:rsid w:val="00AA7E7D"/>
    <w:rsid w:val="00AB00FC"/>
    <w:rsid w:val="00AB336E"/>
    <w:rsid w:val="00AB38A2"/>
    <w:rsid w:val="00AB45A4"/>
    <w:rsid w:val="00AB472A"/>
    <w:rsid w:val="00AB4804"/>
    <w:rsid w:val="00AB5462"/>
    <w:rsid w:val="00AB609D"/>
    <w:rsid w:val="00AB7AF4"/>
    <w:rsid w:val="00AC121F"/>
    <w:rsid w:val="00AC220E"/>
    <w:rsid w:val="00AC3576"/>
    <w:rsid w:val="00AC4BE2"/>
    <w:rsid w:val="00AC5388"/>
    <w:rsid w:val="00AC7135"/>
    <w:rsid w:val="00AC7942"/>
    <w:rsid w:val="00AD0B65"/>
    <w:rsid w:val="00AD120D"/>
    <w:rsid w:val="00AD282A"/>
    <w:rsid w:val="00AD378D"/>
    <w:rsid w:val="00AD5D44"/>
    <w:rsid w:val="00AD6E8B"/>
    <w:rsid w:val="00AD6F8B"/>
    <w:rsid w:val="00AD7782"/>
    <w:rsid w:val="00AE1629"/>
    <w:rsid w:val="00AE25C4"/>
    <w:rsid w:val="00AE401D"/>
    <w:rsid w:val="00AE49CA"/>
    <w:rsid w:val="00AE49E9"/>
    <w:rsid w:val="00AE4DE0"/>
    <w:rsid w:val="00AE518F"/>
    <w:rsid w:val="00AE54E7"/>
    <w:rsid w:val="00AE6178"/>
    <w:rsid w:val="00AE6627"/>
    <w:rsid w:val="00AE6715"/>
    <w:rsid w:val="00AE6C9B"/>
    <w:rsid w:val="00AE70CA"/>
    <w:rsid w:val="00AF0DC8"/>
    <w:rsid w:val="00AF26D7"/>
    <w:rsid w:val="00AF33C1"/>
    <w:rsid w:val="00AF3BC1"/>
    <w:rsid w:val="00AF4165"/>
    <w:rsid w:val="00AF4AC3"/>
    <w:rsid w:val="00AF52DA"/>
    <w:rsid w:val="00AF55E4"/>
    <w:rsid w:val="00AF6267"/>
    <w:rsid w:val="00AF735F"/>
    <w:rsid w:val="00AF7946"/>
    <w:rsid w:val="00B0021C"/>
    <w:rsid w:val="00B007E3"/>
    <w:rsid w:val="00B00B0E"/>
    <w:rsid w:val="00B03227"/>
    <w:rsid w:val="00B05B9F"/>
    <w:rsid w:val="00B06588"/>
    <w:rsid w:val="00B06DC4"/>
    <w:rsid w:val="00B1278C"/>
    <w:rsid w:val="00B13530"/>
    <w:rsid w:val="00B1378F"/>
    <w:rsid w:val="00B14264"/>
    <w:rsid w:val="00B160DC"/>
    <w:rsid w:val="00B16B2D"/>
    <w:rsid w:val="00B1779D"/>
    <w:rsid w:val="00B17FD4"/>
    <w:rsid w:val="00B213E9"/>
    <w:rsid w:val="00B21558"/>
    <w:rsid w:val="00B217AA"/>
    <w:rsid w:val="00B22836"/>
    <w:rsid w:val="00B22A59"/>
    <w:rsid w:val="00B24BC8"/>
    <w:rsid w:val="00B27B79"/>
    <w:rsid w:val="00B30BCC"/>
    <w:rsid w:val="00B3274E"/>
    <w:rsid w:val="00B33F66"/>
    <w:rsid w:val="00B34DE6"/>
    <w:rsid w:val="00B3643E"/>
    <w:rsid w:val="00B3688A"/>
    <w:rsid w:val="00B36CC0"/>
    <w:rsid w:val="00B3742D"/>
    <w:rsid w:val="00B411EB"/>
    <w:rsid w:val="00B46480"/>
    <w:rsid w:val="00B465EE"/>
    <w:rsid w:val="00B47E31"/>
    <w:rsid w:val="00B47FC7"/>
    <w:rsid w:val="00B50868"/>
    <w:rsid w:val="00B51AC9"/>
    <w:rsid w:val="00B52589"/>
    <w:rsid w:val="00B52A69"/>
    <w:rsid w:val="00B52F6F"/>
    <w:rsid w:val="00B539DA"/>
    <w:rsid w:val="00B53FF8"/>
    <w:rsid w:val="00B54400"/>
    <w:rsid w:val="00B549A9"/>
    <w:rsid w:val="00B56A97"/>
    <w:rsid w:val="00B578A9"/>
    <w:rsid w:val="00B57ED9"/>
    <w:rsid w:val="00B60AB9"/>
    <w:rsid w:val="00B60B5B"/>
    <w:rsid w:val="00B6294C"/>
    <w:rsid w:val="00B62E9C"/>
    <w:rsid w:val="00B63362"/>
    <w:rsid w:val="00B634FD"/>
    <w:rsid w:val="00B652FB"/>
    <w:rsid w:val="00B65D65"/>
    <w:rsid w:val="00B65F07"/>
    <w:rsid w:val="00B666FB"/>
    <w:rsid w:val="00B67FA2"/>
    <w:rsid w:val="00B70658"/>
    <w:rsid w:val="00B72138"/>
    <w:rsid w:val="00B730CF"/>
    <w:rsid w:val="00B73974"/>
    <w:rsid w:val="00B75980"/>
    <w:rsid w:val="00B764DF"/>
    <w:rsid w:val="00B77F4F"/>
    <w:rsid w:val="00B806A8"/>
    <w:rsid w:val="00B80CFF"/>
    <w:rsid w:val="00B80E71"/>
    <w:rsid w:val="00B80EF7"/>
    <w:rsid w:val="00B818D3"/>
    <w:rsid w:val="00B824A0"/>
    <w:rsid w:val="00B82823"/>
    <w:rsid w:val="00B839EC"/>
    <w:rsid w:val="00B8655C"/>
    <w:rsid w:val="00B87862"/>
    <w:rsid w:val="00B87E68"/>
    <w:rsid w:val="00B87E6B"/>
    <w:rsid w:val="00B917CE"/>
    <w:rsid w:val="00B9204F"/>
    <w:rsid w:val="00B92151"/>
    <w:rsid w:val="00B94F38"/>
    <w:rsid w:val="00B95F8E"/>
    <w:rsid w:val="00B96969"/>
    <w:rsid w:val="00B96A70"/>
    <w:rsid w:val="00B97ECC"/>
    <w:rsid w:val="00BA0487"/>
    <w:rsid w:val="00BA1B03"/>
    <w:rsid w:val="00BA1B99"/>
    <w:rsid w:val="00BA1F36"/>
    <w:rsid w:val="00BA2DBE"/>
    <w:rsid w:val="00BA3EA5"/>
    <w:rsid w:val="00BA467A"/>
    <w:rsid w:val="00BA4842"/>
    <w:rsid w:val="00BA5633"/>
    <w:rsid w:val="00BA58A5"/>
    <w:rsid w:val="00BA5B9F"/>
    <w:rsid w:val="00BA5BDF"/>
    <w:rsid w:val="00BA5CFF"/>
    <w:rsid w:val="00BA6465"/>
    <w:rsid w:val="00BA6E7F"/>
    <w:rsid w:val="00BB0227"/>
    <w:rsid w:val="00BB0862"/>
    <w:rsid w:val="00BB0B3E"/>
    <w:rsid w:val="00BB1A72"/>
    <w:rsid w:val="00BB1D2E"/>
    <w:rsid w:val="00BB1F88"/>
    <w:rsid w:val="00BB29DA"/>
    <w:rsid w:val="00BB3BF4"/>
    <w:rsid w:val="00BB3ED9"/>
    <w:rsid w:val="00BB44BF"/>
    <w:rsid w:val="00BB4A05"/>
    <w:rsid w:val="00BB4DD6"/>
    <w:rsid w:val="00BB566D"/>
    <w:rsid w:val="00BB5C31"/>
    <w:rsid w:val="00BB674A"/>
    <w:rsid w:val="00BB6C99"/>
    <w:rsid w:val="00BB79EE"/>
    <w:rsid w:val="00BC0C0B"/>
    <w:rsid w:val="00BC3066"/>
    <w:rsid w:val="00BC30F0"/>
    <w:rsid w:val="00BC31B4"/>
    <w:rsid w:val="00BC3435"/>
    <w:rsid w:val="00BC4BAE"/>
    <w:rsid w:val="00BC50E1"/>
    <w:rsid w:val="00BC52A0"/>
    <w:rsid w:val="00BC616F"/>
    <w:rsid w:val="00BC65BA"/>
    <w:rsid w:val="00BC7CA1"/>
    <w:rsid w:val="00BD19C0"/>
    <w:rsid w:val="00BD1C27"/>
    <w:rsid w:val="00BD2B20"/>
    <w:rsid w:val="00BD45E2"/>
    <w:rsid w:val="00BD4FE6"/>
    <w:rsid w:val="00BD5B22"/>
    <w:rsid w:val="00BD615D"/>
    <w:rsid w:val="00BD6160"/>
    <w:rsid w:val="00BE18C7"/>
    <w:rsid w:val="00BE1A87"/>
    <w:rsid w:val="00BE2298"/>
    <w:rsid w:val="00BE262A"/>
    <w:rsid w:val="00BE3666"/>
    <w:rsid w:val="00BE3D0D"/>
    <w:rsid w:val="00BE5DA3"/>
    <w:rsid w:val="00BE6408"/>
    <w:rsid w:val="00BE6BF5"/>
    <w:rsid w:val="00BE7517"/>
    <w:rsid w:val="00BE75AF"/>
    <w:rsid w:val="00BE7608"/>
    <w:rsid w:val="00BE7661"/>
    <w:rsid w:val="00BE7DCC"/>
    <w:rsid w:val="00BF04D2"/>
    <w:rsid w:val="00BF05AB"/>
    <w:rsid w:val="00BF065B"/>
    <w:rsid w:val="00BF0E91"/>
    <w:rsid w:val="00BF1DE4"/>
    <w:rsid w:val="00BF23B4"/>
    <w:rsid w:val="00BF248C"/>
    <w:rsid w:val="00BF27A2"/>
    <w:rsid w:val="00BF3743"/>
    <w:rsid w:val="00BF482F"/>
    <w:rsid w:val="00BF5A52"/>
    <w:rsid w:val="00C0074A"/>
    <w:rsid w:val="00C023AA"/>
    <w:rsid w:val="00C02DB2"/>
    <w:rsid w:val="00C02E0C"/>
    <w:rsid w:val="00C039D7"/>
    <w:rsid w:val="00C04485"/>
    <w:rsid w:val="00C04BCA"/>
    <w:rsid w:val="00C04C85"/>
    <w:rsid w:val="00C04ED4"/>
    <w:rsid w:val="00C05739"/>
    <w:rsid w:val="00C06AC9"/>
    <w:rsid w:val="00C06B52"/>
    <w:rsid w:val="00C11473"/>
    <w:rsid w:val="00C121F7"/>
    <w:rsid w:val="00C122CC"/>
    <w:rsid w:val="00C12642"/>
    <w:rsid w:val="00C126ED"/>
    <w:rsid w:val="00C130F7"/>
    <w:rsid w:val="00C15141"/>
    <w:rsid w:val="00C15D42"/>
    <w:rsid w:val="00C17424"/>
    <w:rsid w:val="00C205E2"/>
    <w:rsid w:val="00C21587"/>
    <w:rsid w:val="00C21EF1"/>
    <w:rsid w:val="00C22427"/>
    <w:rsid w:val="00C23522"/>
    <w:rsid w:val="00C24049"/>
    <w:rsid w:val="00C24981"/>
    <w:rsid w:val="00C2511B"/>
    <w:rsid w:val="00C25CBC"/>
    <w:rsid w:val="00C25DC3"/>
    <w:rsid w:val="00C262EF"/>
    <w:rsid w:val="00C26AB9"/>
    <w:rsid w:val="00C302E8"/>
    <w:rsid w:val="00C307CD"/>
    <w:rsid w:val="00C3143E"/>
    <w:rsid w:val="00C31499"/>
    <w:rsid w:val="00C31A87"/>
    <w:rsid w:val="00C31D39"/>
    <w:rsid w:val="00C31F74"/>
    <w:rsid w:val="00C3437C"/>
    <w:rsid w:val="00C360C3"/>
    <w:rsid w:val="00C36502"/>
    <w:rsid w:val="00C366FB"/>
    <w:rsid w:val="00C36995"/>
    <w:rsid w:val="00C36F5B"/>
    <w:rsid w:val="00C3740C"/>
    <w:rsid w:val="00C3796E"/>
    <w:rsid w:val="00C40027"/>
    <w:rsid w:val="00C4134F"/>
    <w:rsid w:val="00C4267A"/>
    <w:rsid w:val="00C4395F"/>
    <w:rsid w:val="00C43CB7"/>
    <w:rsid w:val="00C454F4"/>
    <w:rsid w:val="00C460A6"/>
    <w:rsid w:val="00C465E0"/>
    <w:rsid w:val="00C467F2"/>
    <w:rsid w:val="00C46BFE"/>
    <w:rsid w:val="00C5176D"/>
    <w:rsid w:val="00C5242D"/>
    <w:rsid w:val="00C52AF2"/>
    <w:rsid w:val="00C53322"/>
    <w:rsid w:val="00C55033"/>
    <w:rsid w:val="00C553BF"/>
    <w:rsid w:val="00C55526"/>
    <w:rsid w:val="00C556DF"/>
    <w:rsid w:val="00C55788"/>
    <w:rsid w:val="00C557D9"/>
    <w:rsid w:val="00C55C03"/>
    <w:rsid w:val="00C56940"/>
    <w:rsid w:val="00C5776A"/>
    <w:rsid w:val="00C57B32"/>
    <w:rsid w:val="00C60002"/>
    <w:rsid w:val="00C60CA0"/>
    <w:rsid w:val="00C61EDA"/>
    <w:rsid w:val="00C62418"/>
    <w:rsid w:val="00C62885"/>
    <w:rsid w:val="00C640FF"/>
    <w:rsid w:val="00C642DE"/>
    <w:rsid w:val="00C64626"/>
    <w:rsid w:val="00C65D47"/>
    <w:rsid w:val="00C66F17"/>
    <w:rsid w:val="00C6756F"/>
    <w:rsid w:val="00C67C83"/>
    <w:rsid w:val="00C700E9"/>
    <w:rsid w:val="00C70732"/>
    <w:rsid w:val="00C70C38"/>
    <w:rsid w:val="00C70EA2"/>
    <w:rsid w:val="00C7108B"/>
    <w:rsid w:val="00C71555"/>
    <w:rsid w:val="00C716EC"/>
    <w:rsid w:val="00C7264D"/>
    <w:rsid w:val="00C748FB"/>
    <w:rsid w:val="00C7658C"/>
    <w:rsid w:val="00C76B3E"/>
    <w:rsid w:val="00C76DCE"/>
    <w:rsid w:val="00C770F3"/>
    <w:rsid w:val="00C77375"/>
    <w:rsid w:val="00C778EC"/>
    <w:rsid w:val="00C80DF3"/>
    <w:rsid w:val="00C813A5"/>
    <w:rsid w:val="00C81EE7"/>
    <w:rsid w:val="00C820DF"/>
    <w:rsid w:val="00C8339E"/>
    <w:rsid w:val="00C834D6"/>
    <w:rsid w:val="00C8408F"/>
    <w:rsid w:val="00C84939"/>
    <w:rsid w:val="00C85F71"/>
    <w:rsid w:val="00C87E13"/>
    <w:rsid w:val="00C91484"/>
    <w:rsid w:val="00C919B7"/>
    <w:rsid w:val="00C940A0"/>
    <w:rsid w:val="00C96222"/>
    <w:rsid w:val="00C974CB"/>
    <w:rsid w:val="00CA0DB9"/>
    <w:rsid w:val="00CA1063"/>
    <w:rsid w:val="00CA1BCD"/>
    <w:rsid w:val="00CA1F9A"/>
    <w:rsid w:val="00CA233F"/>
    <w:rsid w:val="00CA3539"/>
    <w:rsid w:val="00CA3DAD"/>
    <w:rsid w:val="00CA5930"/>
    <w:rsid w:val="00CA6085"/>
    <w:rsid w:val="00CA63F2"/>
    <w:rsid w:val="00CA688C"/>
    <w:rsid w:val="00CA6D00"/>
    <w:rsid w:val="00CA7FA2"/>
    <w:rsid w:val="00CB01B8"/>
    <w:rsid w:val="00CB088C"/>
    <w:rsid w:val="00CB1905"/>
    <w:rsid w:val="00CB1D7F"/>
    <w:rsid w:val="00CB2B6C"/>
    <w:rsid w:val="00CB330F"/>
    <w:rsid w:val="00CB3835"/>
    <w:rsid w:val="00CB4B94"/>
    <w:rsid w:val="00CB659B"/>
    <w:rsid w:val="00CB704F"/>
    <w:rsid w:val="00CB758C"/>
    <w:rsid w:val="00CB7E65"/>
    <w:rsid w:val="00CC0142"/>
    <w:rsid w:val="00CC02CB"/>
    <w:rsid w:val="00CC0A91"/>
    <w:rsid w:val="00CC15D5"/>
    <w:rsid w:val="00CC3047"/>
    <w:rsid w:val="00CC33EC"/>
    <w:rsid w:val="00CC3CAA"/>
    <w:rsid w:val="00CC5C42"/>
    <w:rsid w:val="00CC61B8"/>
    <w:rsid w:val="00CC676E"/>
    <w:rsid w:val="00CD106D"/>
    <w:rsid w:val="00CD118D"/>
    <w:rsid w:val="00CD1688"/>
    <w:rsid w:val="00CD20DE"/>
    <w:rsid w:val="00CD4A59"/>
    <w:rsid w:val="00CD4D6F"/>
    <w:rsid w:val="00CD531D"/>
    <w:rsid w:val="00CD6FC6"/>
    <w:rsid w:val="00CE06DD"/>
    <w:rsid w:val="00CE0C5A"/>
    <w:rsid w:val="00CE1DF4"/>
    <w:rsid w:val="00CE21FD"/>
    <w:rsid w:val="00CE2321"/>
    <w:rsid w:val="00CE2DCC"/>
    <w:rsid w:val="00CE5D24"/>
    <w:rsid w:val="00CE6925"/>
    <w:rsid w:val="00CE7145"/>
    <w:rsid w:val="00CE7A74"/>
    <w:rsid w:val="00CE7C0A"/>
    <w:rsid w:val="00CF07A0"/>
    <w:rsid w:val="00CF08E2"/>
    <w:rsid w:val="00CF181D"/>
    <w:rsid w:val="00CF1C67"/>
    <w:rsid w:val="00CF2311"/>
    <w:rsid w:val="00CF2DDA"/>
    <w:rsid w:val="00CF3AFC"/>
    <w:rsid w:val="00CF59CD"/>
    <w:rsid w:val="00CF5D6C"/>
    <w:rsid w:val="00CF5F85"/>
    <w:rsid w:val="00CF6A4E"/>
    <w:rsid w:val="00CF729E"/>
    <w:rsid w:val="00D01B19"/>
    <w:rsid w:val="00D02584"/>
    <w:rsid w:val="00D028A3"/>
    <w:rsid w:val="00D033E9"/>
    <w:rsid w:val="00D03AE2"/>
    <w:rsid w:val="00D03B79"/>
    <w:rsid w:val="00D06881"/>
    <w:rsid w:val="00D07B1D"/>
    <w:rsid w:val="00D1004B"/>
    <w:rsid w:val="00D1030F"/>
    <w:rsid w:val="00D10BC0"/>
    <w:rsid w:val="00D11AB2"/>
    <w:rsid w:val="00D120C1"/>
    <w:rsid w:val="00D1281B"/>
    <w:rsid w:val="00D14124"/>
    <w:rsid w:val="00D15267"/>
    <w:rsid w:val="00D157CC"/>
    <w:rsid w:val="00D17762"/>
    <w:rsid w:val="00D17967"/>
    <w:rsid w:val="00D204FE"/>
    <w:rsid w:val="00D20542"/>
    <w:rsid w:val="00D20968"/>
    <w:rsid w:val="00D20C32"/>
    <w:rsid w:val="00D21072"/>
    <w:rsid w:val="00D2311E"/>
    <w:rsid w:val="00D23EF0"/>
    <w:rsid w:val="00D24220"/>
    <w:rsid w:val="00D257E0"/>
    <w:rsid w:val="00D27555"/>
    <w:rsid w:val="00D277BA"/>
    <w:rsid w:val="00D3020E"/>
    <w:rsid w:val="00D31DE9"/>
    <w:rsid w:val="00D32401"/>
    <w:rsid w:val="00D32E83"/>
    <w:rsid w:val="00D32ED7"/>
    <w:rsid w:val="00D33CD4"/>
    <w:rsid w:val="00D33E21"/>
    <w:rsid w:val="00D342E8"/>
    <w:rsid w:val="00D346D4"/>
    <w:rsid w:val="00D36F2D"/>
    <w:rsid w:val="00D37BE5"/>
    <w:rsid w:val="00D40AEE"/>
    <w:rsid w:val="00D40FDC"/>
    <w:rsid w:val="00D441E7"/>
    <w:rsid w:val="00D44D3D"/>
    <w:rsid w:val="00D45BAF"/>
    <w:rsid w:val="00D47376"/>
    <w:rsid w:val="00D47DD5"/>
    <w:rsid w:val="00D47E43"/>
    <w:rsid w:val="00D5047F"/>
    <w:rsid w:val="00D50C7C"/>
    <w:rsid w:val="00D50DAD"/>
    <w:rsid w:val="00D50F7A"/>
    <w:rsid w:val="00D50FE6"/>
    <w:rsid w:val="00D5172E"/>
    <w:rsid w:val="00D51C60"/>
    <w:rsid w:val="00D52688"/>
    <w:rsid w:val="00D52F1B"/>
    <w:rsid w:val="00D53958"/>
    <w:rsid w:val="00D5513B"/>
    <w:rsid w:val="00D56412"/>
    <w:rsid w:val="00D57761"/>
    <w:rsid w:val="00D57A19"/>
    <w:rsid w:val="00D6013F"/>
    <w:rsid w:val="00D60366"/>
    <w:rsid w:val="00D605ED"/>
    <w:rsid w:val="00D6092E"/>
    <w:rsid w:val="00D62581"/>
    <w:rsid w:val="00D62AA7"/>
    <w:rsid w:val="00D6435C"/>
    <w:rsid w:val="00D64E4B"/>
    <w:rsid w:val="00D66486"/>
    <w:rsid w:val="00D66590"/>
    <w:rsid w:val="00D70440"/>
    <w:rsid w:val="00D70C10"/>
    <w:rsid w:val="00D71147"/>
    <w:rsid w:val="00D715C2"/>
    <w:rsid w:val="00D71817"/>
    <w:rsid w:val="00D72C3B"/>
    <w:rsid w:val="00D73CE0"/>
    <w:rsid w:val="00D74679"/>
    <w:rsid w:val="00D74A49"/>
    <w:rsid w:val="00D75791"/>
    <w:rsid w:val="00D771B6"/>
    <w:rsid w:val="00D77B95"/>
    <w:rsid w:val="00D77D0B"/>
    <w:rsid w:val="00D82198"/>
    <w:rsid w:val="00D843E6"/>
    <w:rsid w:val="00D84906"/>
    <w:rsid w:val="00D865BA"/>
    <w:rsid w:val="00D872BA"/>
    <w:rsid w:val="00D87FEE"/>
    <w:rsid w:val="00D9051E"/>
    <w:rsid w:val="00D90862"/>
    <w:rsid w:val="00D90AE8"/>
    <w:rsid w:val="00D92A21"/>
    <w:rsid w:val="00D92FD9"/>
    <w:rsid w:val="00D93136"/>
    <w:rsid w:val="00D932E4"/>
    <w:rsid w:val="00D93397"/>
    <w:rsid w:val="00D934A2"/>
    <w:rsid w:val="00D94293"/>
    <w:rsid w:val="00D9490F"/>
    <w:rsid w:val="00D960D1"/>
    <w:rsid w:val="00D970BD"/>
    <w:rsid w:val="00D978E2"/>
    <w:rsid w:val="00D97E42"/>
    <w:rsid w:val="00DA13C3"/>
    <w:rsid w:val="00DA171C"/>
    <w:rsid w:val="00DA222A"/>
    <w:rsid w:val="00DA2BCB"/>
    <w:rsid w:val="00DA3361"/>
    <w:rsid w:val="00DA3566"/>
    <w:rsid w:val="00DA3719"/>
    <w:rsid w:val="00DA4316"/>
    <w:rsid w:val="00DA43D3"/>
    <w:rsid w:val="00DA45CF"/>
    <w:rsid w:val="00DA4D82"/>
    <w:rsid w:val="00DA530C"/>
    <w:rsid w:val="00DA68C6"/>
    <w:rsid w:val="00DB01C0"/>
    <w:rsid w:val="00DB10C0"/>
    <w:rsid w:val="00DB1140"/>
    <w:rsid w:val="00DB11F7"/>
    <w:rsid w:val="00DB2228"/>
    <w:rsid w:val="00DB2941"/>
    <w:rsid w:val="00DB44E4"/>
    <w:rsid w:val="00DB46DF"/>
    <w:rsid w:val="00DB47BA"/>
    <w:rsid w:val="00DB60C9"/>
    <w:rsid w:val="00DC124D"/>
    <w:rsid w:val="00DC2274"/>
    <w:rsid w:val="00DC2A38"/>
    <w:rsid w:val="00DC4615"/>
    <w:rsid w:val="00DC4FE9"/>
    <w:rsid w:val="00DC6736"/>
    <w:rsid w:val="00DC7243"/>
    <w:rsid w:val="00DC750F"/>
    <w:rsid w:val="00DC7E39"/>
    <w:rsid w:val="00DD003A"/>
    <w:rsid w:val="00DD0B7B"/>
    <w:rsid w:val="00DD1DB5"/>
    <w:rsid w:val="00DD2D03"/>
    <w:rsid w:val="00DD2F7D"/>
    <w:rsid w:val="00DD3150"/>
    <w:rsid w:val="00DD3AAC"/>
    <w:rsid w:val="00DD3FD2"/>
    <w:rsid w:val="00DD4291"/>
    <w:rsid w:val="00DD5A6B"/>
    <w:rsid w:val="00DD5DA2"/>
    <w:rsid w:val="00DD72C2"/>
    <w:rsid w:val="00DD7455"/>
    <w:rsid w:val="00DE0168"/>
    <w:rsid w:val="00DE0AFB"/>
    <w:rsid w:val="00DE1EBF"/>
    <w:rsid w:val="00DE2CD6"/>
    <w:rsid w:val="00DE338E"/>
    <w:rsid w:val="00DE402C"/>
    <w:rsid w:val="00DE57CC"/>
    <w:rsid w:val="00DE5B6A"/>
    <w:rsid w:val="00DE640F"/>
    <w:rsid w:val="00DE7264"/>
    <w:rsid w:val="00DF0B7E"/>
    <w:rsid w:val="00DF0E60"/>
    <w:rsid w:val="00DF2356"/>
    <w:rsid w:val="00DF3063"/>
    <w:rsid w:val="00DF334C"/>
    <w:rsid w:val="00DF3E69"/>
    <w:rsid w:val="00DF50B3"/>
    <w:rsid w:val="00DF5190"/>
    <w:rsid w:val="00DF5570"/>
    <w:rsid w:val="00DF5906"/>
    <w:rsid w:val="00DF65FC"/>
    <w:rsid w:val="00DF78CF"/>
    <w:rsid w:val="00E00206"/>
    <w:rsid w:val="00E00275"/>
    <w:rsid w:val="00E0046A"/>
    <w:rsid w:val="00E00BD7"/>
    <w:rsid w:val="00E01B63"/>
    <w:rsid w:val="00E02287"/>
    <w:rsid w:val="00E05067"/>
    <w:rsid w:val="00E05835"/>
    <w:rsid w:val="00E05A7A"/>
    <w:rsid w:val="00E07FE1"/>
    <w:rsid w:val="00E1051E"/>
    <w:rsid w:val="00E107A6"/>
    <w:rsid w:val="00E108A0"/>
    <w:rsid w:val="00E11A1F"/>
    <w:rsid w:val="00E11C1B"/>
    <w:rsid w:val="00E121E8"/>
    <w:rsid w:val="00E12406"/>
    <w:rsid w:val="00E13195"/>
    <w:rsid w:val="00E148E6"/>
    <w:rsid w:val="00E14E9D"/>
    <w:rsid w:val="00E15B39"/>
    <w:rsid w:val="00E15E0B"/>
    <w:rsid w:val="00E1684A"/>
    <w:rsid w:val="00E16C39"/>
    <w:rsid w:val="00E172EA"/>
    <w:rsid w:val="00E177EA"/>
    <w:rsid w:val="00E17E9E"/>
    <w:rsid w:val="00E2019C"/>
    <w:rsid w:val="00E20C1F"/>
    <w:rsid w:val="00E21369"/>
    <w:rsid w:val="00E22601"/>
    <w:rsid w:val="00E2270C"/>
    <w:rsid w:val="00E22930"/>
    <w:rsid w:val="00E248D1"/>
    <w:rsid w:val="00E24DEF"/>
    <w:rsid w:val="00E24FD0"/>
    <w:rsid w:val="00E257B6"/>
    <w:rsid w:val="00E25887"/>
    <w:rsid w:val="00E25B3E"/>
    <w:rsid w:val="00E3088F"/>
    <w:rsid w:val="00E30E82"/>
    <w:rsid w:val="00E32855"/>
    <w:rsid w:val="00E33287"/>
    <w:rsid w:val="00E34617"/>
    <w:rsid w:val="00E34FE6"/>
    <w:rsid w:val="00E3585E"/>
    <w:rsid w:val="00E37093"/>
    <w:rsid w:val="00E370D9"/>
    <w:rsid w:val="00E376B6"/>
    <w:rsid w:val="00E37F0E"/>
    <w:rsid w:val="00E406FB"/>
    <w:rsid w:val="00E40958"/>
    <w:rsid w:val="00E41744"/>
    <w:rsid w:val="00E41AFF"/>
    <w:rsid w:val="00E41FA3"/>
    <w:rsid w:val="00E4213D"/>
    <w:rsid w:val="00E422EF"/>
    <w:rsid w:val="00E42757"/>
    <w:rsid w:val="00E42C78"/>
    <w:rsid w:val="00E444BE"/>
    <w:rsid w:val="00E4474A"/>
    <w:rsid w:val="00E44CE9"/>
    <w:rsid w:val="00E452A1"/>
    <w:rsid w:val="00E46AEB"/>
    <w:rsid w:val="00E473C9"/>
    <w:rsid w:val="00E51DBA"/>
    <w:rsid w:val="00E51F10"/>
    <w:rsid w:val="00E52D38"/>
    <w:rsid w:val="00E530E4"/>
    <w:rsid w:val="00E53C32"/>
    <w:rsid w:val="00E53E54"/>
    <w:rsid w:val="00E54B0D"/>
    <w:rsid w:val="00E56137"/>
    <w:rsid w:val="00E57073"/>
    <w:rsid w:val="00E5780F"/>
    <w:rsid w:val="00E61AE6"/>
    <w:rsid w:val="00E62584"/>
    <w:rsid w:val="00E62B89"/>
    <w:rsid w:val="00E63A52"/>
    <w:rsid w:val="00E63FF7"/>
    <w:rsid w:val="00E648CF"/>
    <w:rsid w:val="00E671B1"/>
    <w:rsid w:val="00E67488"/>
    <w:rsid w:val="00E700EA"/>
    <w:rsid w:val="00E73C40"/>
    <w:rsid w:val="00E74136"/>
    <w:rsid w:val="00E74658"/>
    <w:rsid w:val="00E7471B"/>
    <w:rsid w:val="00E75CB0"/>
    <w:rsid w:val="00E75D5A"/>
    <w:rsid w:val="00E7698B"/>
    <w:rsid w:val="00E77585"/>
    <w:rsid w:val="00E800DA"/>
    <w:rsid w:val="00E802FB"/>
    <w:rsid w:val="00E803AA"/>
    <w:rsid w:val="00E81327"/>
    <w:rsid w:val="00E81A51"/>
    <w:rsid w:val="00E81E8C"/>
    <w:rsid w:val="00E829CA"/>
    <w:rsid w:val="00E83B0E"/>
    <w:rsid w:val="00E84689"/>
    <w:rsid w:val="00E84909"/>
    <w:rsid w:val="00E84FE7"/>
    <w:rsid w:val="00E8725E"/>
    <w:rsid w:val="00E87633"/>
    <w:rsid w:val="00E8763A"/>
    <w:rsid w:val="00E878D7"/>
    <w:rsid w:val="00E87AD9"/>
    <w:rsid w:val="00E900EF"/>
    <w:rsid w:val="00E902A1"/>
    <w:rsid w:val="00E90EDD"/>
    <w:rsid w:val="00E92FCA"/>
    <w:rsid w:val="00E9307F"/>
    <w:rsid w:val="00E94EBB"/>
    <w:rsid w:val="00E960DF"/>
    <w:rsid w:val="00E96690"/>
    <w:rsid w:val="00E979CE"/>
    <w:rsid w:val="00E97DC2"/>
    <w:rsid w:val="00EA0F1C"/>
    <w:rsid w:val="00EA1755"/>
    <w:rsid w:val="00EA19B8"/>
    <w:rsid w:val="00EA1BB0"/>
    <w:rsid w:val="00EA1FA1"/>
    <w:rsid w:val="00EA476C"/>
    <w:rsid w:val="00EA47CD"/>
    <w:rsid w:val="00EA582B"/>
    <w:rsid w:val="00EA5DD0"/>
    <w:rsid w:val="00EA764C"/>
    <w:rsid w:val="00EA7AA5"/>
    <w:rsid w:val="00EB22C7"/>
    <w:rsid w:val="00EB2F05"/>
    <w:rsid w:val="00EB34B8"/>
    <w:rsid w:val="00EB35F5"/>
    <w:rsid w:val="00EB39DB"/>
    <w:rsid w:val="00EB4C4D"/>
    <w:rsid w:val="00EB59B7"/>
    <w:rsid w:val="00EC0386"/>
    <w:rsid w:val="00EC03D8"/>
    <w:rsid w:val="00EC05E4"/>
    <w:rsid w:val="00EC1011"/>
    <w:rsid w:val="00EC1AB9"/>
    <w:rsid w:val="00EC2594"/>
    <w:rsid w:val="00EC33E3"/>
    <w:rsid w:val="00EC3B41"/>
    <w:rsid w:val="00EC3D2D"/>
    <w:rsid w:val="00EC5550"/>
    <w:rsid w:val="00EC7AFF"/>
    <w:rsid w:val="00ED0A41"/>
    <w:rsid w:val="00ED0F4A"/>
    <w:rsid w:val="00ED0F6A"/>
    <w:rsid w:val="00ED13A7"/>
    <w:rsid w:val="00ED19A8"/>
    <w:rsid w:val="00ED2CC7"/>
    <w:rsid w:val="00ED32BB"/>
    <w:rsid w:val="00ED348A"/>
    <w:rsid w:val="00ED46A8"/>
    <w:rsid w:val="00ED4D56"/>
    <w:rsid w:val="00ED4EEC"/>
    <w:rsid w:val="00ED51FC"/>
    <w:rsid w:val="00ED7597"/>
    <w:rsid w:val="00EE008A"/>
    <w:rsid w:val="00EE05F1"/>
    <w:rsid w:val="00EE0972"/>
    <w:rsid w:val="00EE124A"/>
    <w:rsid w:val="00EE217A"/>
    <w:rsid w:val="00EE30DE"/>
    <w:rsid w:val="00EE3256"/>
    <w:rsid w:val="00EE4667"/>
    <w:rsid w:val="00EE4C52"/>
    <w:rsid w:val="00EE57B7"/>
    <w:rsid w:val="00EE60CD"/>
    <w:rsid w:val="00EF0623"/>
    <w:rsid w:val="00EF08F0"/>
    <w:rsid w:val="00EF0910"/>
    <w:rsid w:val="00EF0AF0"/>
    <w:rsid w:val="00EF2CA6"/>
    <w:rsid w:val="00EF2FFF"/>
    <w:rsid w:val="00EF4595"/>
    <w:rsid w:val="00EF47E0"/>
    <w:rsid w:val="00EF4DE0"/>
    <w:rsid w:val="00EF51FB"/>
    <w:rsid w:val="00EF5F81"/>
    <w:rsid w:val="00EF6A95"/>
    <w:rsid w:val="00EF700E"/>
    <w:rsid w:val="00EF716A"/>
    <w:rsid w:val="00EF77F5"/>
    <w:rsid w:val="00F0049A"/>
    <w:rsid w:val="00F00AB8"/>
    <w:rsid w:val="00F01937"/>
    <w:rsid w:val="00F02C4E"/>
    <w:rsid w:val="00F033E3"/>
    <w:rsid w:val="00F03A64"/>
    <w:rsid w:val="00F0429D"/>
    <w:rsid w:val="00F04AFC"/>
    <w:rsid w:val="00F04B8C"/>
    <w:rsid w:val="00F05955"/>
    <w:rsid w:val="00F05B74"/>
    <w:rsid w:val="00F060F5"/>
    <w:rsid w:val="00F0730A"/>
    <w:rsid w:val="00F112FB"/>
    <w:rsid w:val="00F125A4"/>
    <w:rsid w:val="00F13844"/>
    <w:rsid w:val="00F14038"/>
    <w:rsid w:val="00F15281"/>
    <w:rsid w:val="00F1585A"/>
    <w:rsid w:val="00F1602B"/>
    <w:rsid w:val="00F1607B"/>
    <w:rsid w:val="00F16164"/>
    <w:rsid w:val="00F16893"/>
    <w:rsid w:val="00F17303"/>
    <w:rsid w:val="00F20ABC"/>
    <w:rsid w:val="00F2329F"/>
    <w:rsid w:val="00F23343"/>
    <w:rsid w:val="00F24320"/>
    <w:rsid w:val="00F244D8"/>
    <w:rsid w:val="00F26B64"/>
    <w:rsid w:val="00F270AE"/>
    <w:rsid w:val="00F27316"/>
    <w:rsid w:val="00F277B5"/>
    <w:rsid w:val="00F27986"/>
    <w:rsid w:val="00F30B40"/>
    <w:rsid w:val="00F30D9F"/>
    <w:rsid w:val="00F31485"/>
    <w:rsid w:val="00F3151C"/>
    <w:rsid w:val="00F335B3"/>
    <w:rsid w:val="00F35886"/>
    <w:rsid w:val="00F36077"/>
    <w:rsid w:val="00F36339"/>
    <w:rsid w:val="00F36597"/>
    <w:rsid w:val="00F367C5"/>
    <w:rsid w:val="00F36D39"/>
    <w:rsid w:val="00F3780B"/>
    <w:rsid w:val="00F37C59"/>
    <w:rsid w:val="00F402DD"/>
    <w:rsid w:val="00F40FD6"/>
    <w:rsid w:val="00F41A3F"/>
    <w:rsid w:val="00F42410"/>
    <w:rsid w:val="00F43541"/>
    <w:rsid w:val="00F435EC"/>
    <w:rsid w:val="00F4524E"/>
    <w:rsid w:val="00F454BA"/>
    <w:rsid w:val="00F46BFE"/>
    <w:rsid w:val="00F479ED"/>
    <w:rsid w:val="00F50670"/>
    <w:rsid w:val="00F51A4C"/>
    <w:rsid w:val="00F51F78"/>
    <w:rsid w:val="00F524DA"/>
    <w:rsid w:val="00F53F09"/>
    <w:rsid w:val="00F541F8"/>
    <w:rsid w:val="00F54482"/>
    <w:rsid w:val="00F55E93"/>
    <w:rsid w:val="00F55FF6"/>
    <w:rsid w:val="00F57FEB"/>
    <w:rsid w:val="00F600A9"/>
    <w:rsid w:val="00F60198"/>
    <w:rsid w:val="00F612F2"/>
    <w:rsid w:val="00F62F05"/>
    <w:rsid w:val="00F632EF"/>
    <w:rsid w:val="00F63B97"/>
    <w:rsid w:val="00F661F7"/>
    <w:rsid w:val="00F6669D"/>
    <w:rsid w:val="00F6692E"/>
    <w:rsid w:val="00F71581"/>
    <w:rsid w:val="00F718BF"/>
    <w:rsid w:val="00F71DB4"/>
    <w:rsid w:val="00F71FFD"/>
    <w:rsid w:val="00F72249"/>
    <w:rsid w:val="00F72C8C"/>
    <w:rsid w:val="00F72E1B"/>
    <w:rsid w:val="00F73096"/>
    <w:rsid w:val="00F733C8"/>
    <w:rsid w:val="00F74C8F"/>
    <w:rsid w:val="00F77774"/>
    <w:rsid w:val="00F81D47"/>
    <w:rsid w:val="00F834B2"/>
    <w:rsid w:val="00F8386D"/>
    <w:rsid w:val="00F84EB4"/>
    <w:rsid w:val="00F85933"/>
    <w:rsid w:val="00F87022"/>
    <w:rsid w:val="00F87F79"/>
    <w:rsid w:val="00F90D8C"/>
    <w:rsid w:val="00F9125C"/>
    <w:rsid w:val="00F91ECF"/>
    <w:rsid w:val="00F94071"/>
    <w:rsid w:val="00F961BF"/>
    <w:rsid w:val="00F97108"/>
    <w:rsid w:val="00F97580"/>
    <w:rsid w:val="00FA11A3"/>
    <w:rsid w:val="00FA1C21"/>
    <w:rsid w:val="00FA270D"/>
    <w:rsid w:val="00FA28B1"/>
    <w:rsid w:val="00FA30F6"/>
    <w:rsid w:val="00FA37C7"/>
    <w:rsid w:val="00FA504B"/>
    <w:rsid w:val="00FA77C3"/>
    <w:rsid w:val="00FA7CED"/>
    <w:rsid w:val="00FB08BA"/>
    <w:rsid w:val="00FB0C34"/>
    <w:rsid w:val="00FB0C85"/>
    <w:rsid w:val="00FB1647"/>
    <w:rsid w:val="00FB1A9B"/>
    <w:rsid w:val="00FB1F21"/>
    <w:rsid w:val="00FB3B42"/>
    <w:rsid w:val="00FB3F8D"/>
    <w:rsid w:val="00FB43C7"/>
    <w:rsid w:val="00FB64AF"/>
    <w:rsid w:val="00FB6614"/>
    <w:rsid w:val="00FC07C1"/>
    <w:rsid w:val="00FC0C76"/>
    <w:rsid w:val="00FC0FE0"/>
    <w:rsid w:val="00FC184E"/>
    <w:rsid w:val="00FC2373"/>
    <w:rsid w:val="00FC3D74"/>
    <w:rsid w:val="00FC57DA"/>
    <w:rsid w:val="00FC5BE2"/>
    <w:rsid w:val="00FC63B7"/>
    <w:rsid w:val="00FC71AC"/>
    <w:rsid w:val="00FC734B"/>
    <w:rsid w:val="00FD0081"/>
    <w:rsid w:val="00FD1D77"/>
    <w:rsid w:val="00FD2C66"/>
    <w:rsid w:val="00FD5335"/>
    <w:rsid w:val="00FE0381"/>
    <w:rsid w:val="00FE1456"/>
    <w:rsid w:val="00FE2BE6"/>
    <w:rsid w:val="00FE2F1C"/>
    <w:rsid w:val="00FE31D6"/>
    <w:rsid w:val="00FE32E2"/>
    <w:rsid w:val="00FE334B"/>
    <w:rsid w:val="00FE35ED"/>
    <w:rsid w:val="00FE3E94"/>
    <w:rsid w:val="00FE5601"/>
    <w:rsid w:val="00FE5879"/>
    <w:rsid w:val="00FE6083"/>
    <w:rsid w:val="00FF1C0E"/>
    <w:rsid w:val="00FF3A80"/>
    <w:rsid w:val="00FF406A"/>
    <w:rsid w:val="00FF47F3"/>
    <w:rsid w:val="00FF7AC4"/>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27010"/>
    <o:shapelayout v:ext="edit">
      <o:idmap v:ext="edit" data="1"/>
      <o:rules v:ext="edit">
        <o:r id="V:Rule23" type="connector" idref="#_x0000_s1208"/>
        <o:r id="V:Rule24" type="connector" idref="#_x0000_s1214"/>
        <o:r id="V:Rule25" type="connector" idref="#_x0000_s1053"/>
        <o:r id="V:Rule26" type="connector" idref="#_x0000_s1221"/>
        <o:r id="V:Rule27" type="connector" idref="#_x0000_s1216"/>
        <o:r id="V:Rule28" type="connector" idref="#_x0000_s1212"/>
        <o:r id="V:Rule29" type="connector" idref="#_x0000_s1231"/>
        <o:r id="V:Rule30" type="connector" idref="#_x0000_s1233"/>
        <o:r id="V:Rule31" type="connector" idref="#_x0000_s1228"/>
        <o:r id="V:Rule32" type="connector" idref="#_x0000_s1219"/>
        <o:r id="V:Rule33" type="connector" idref="#_x0000_s1059"/>
        <o:r id="V:Rule34" type="connector" idref="#_x0000_s1062"/>
        <o:r id="V:Rule35" type="connector" idref="#_x0000_s1224"/>
        <o:r id="V:Rule36" type="connector" idref="#_x0000_s1064"/>
        <o:r id="V:Rule37" type="connector" idref="#_x0000_s1213"/>
        <o:r id="V:Rule38" type="connector" idref="#_x0000_s1235"/>
        <o:r id="V:Rule39" type="connector" idref="#_x0000_s1055"/>
        <o:r id="V:Rule40" type="connector" idref="#_x0000_s1054"/>
        <o:r id="V:Rule41" type="connector" idref="#_x0000_s1227"/>
        <o:r id="V:Rule42" type="connector" idref="#_x0000_s1222"/>
        <o:r id="V:Rule43" type="connector" idref="#_x0000_s1226"/>
        <o:r id="V:Rule44" type="connector" idref="#_x0000_s10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F06A2"/>
  </w:style>
  <w:style w:type="paragraph" w:styleId="Antrat1">
    <w:name w:val="heading 1"/>
    <w:basedOn w:val="prastasis"/>
    <w:next w:val="prastasis"/>
    <w:link w:val="Antrat1Diagrama"/>
    <w:uiPriority w:val="9"/>
    <w:qFormat/>
    <w:rsid w:val="00A14746"/>
    <w:pPr>
      <w:spacing w:after="0"/>
      <w:contextualSpacing/>
      <w:outlineLvl w:val="0"/>
    </w:pPr>
    <w:rPr>
      <w:rFonts w:ascii="Times New Roman" w:eastAsiaTheme="majorEastAsia" w:hAnsi="Times New Roman" w:cstheme="majorBidi"/>
      <w:b/>
      <w:bCs/>
      <w:sz w:val="26"/>
      <w:szCs w:val="28"/>
    </w:rPr>
  </w:style>
  <w:style w:type="paragraph" w:styleId="Antrat2">
    <w:name w:val="heading 2"/>
    <w:basedOn w:val="prastasis"/>
    <w:next w:val="prastasis"/>
    <w:link w:val="Antrat2Diagrama"/>
    <w:uiPriority w:val="9"/>
    <w:unhideWhenUsed/>
    <w:qFormat/>
    <w:rsid w:val="003F06A2"/>
    <w:pPr>
      <w:spacing w:after="0"/>
      <w:outlineLvl w:val="1"/>
    </w:pPr>
    <w:rPr>
      <w:rFonts w:ascii="Times New Roman" w:eastAsiaTheme="majorEastAsia" w:hAnsi="Times New Roman" w:cstheme="majorBidi"/>
      <w:b/>
      <w:bCs/>
      <w:sz w:val="26"/>
      <w:szCs w:val="26"/>
    </w:rPr>
  </w:style>
  <w:style w:type="paragraph" w:styleId="Antrat3">
    <w:name w:val="heading 3"/>
    <w:basedOn w:val="prastasis"/>
    <w:next w:val="prastasis"/>
    <w:link w:val="Antrat3Diagrama"/>
    <w:uiPriority w:val="9"/>
    <w:unhideWhenUsed/>
    <w:qFormat/>
    <w:rsid w:val="008151EB"/>
    <w:pPr>
      <w:spacing w:before="200" w:after="0" w:line="271" w:lineRule="auto"/>
      <w:outlineLvl w:val="2"/>
    </w:pPr>
    <w:rPr>
      <w:rFonts w:ascii="Times New Roman" w:eastAsiaTheme="majorEastAsia" w:hAnsi="Times New Roman" w:cstheme="majorBidi"/>
      <w:b/>
      <w:bCs/>
      <w:sz w:val="24"/>
    </w:rPr>
  </w:style>
  <w:style w:type="paragraph" w:styleId="Antrat4">
    <w:name w:val="heading 4"/>
    <w:basedOn w:val="prastasis"/>
    <w:next w:val="prastasis"/>
    <w:link w:val="Antrat4Diagrama"/>
    <w:uiPriority w:val="9"/>
    <w:semiHidden/>
    <w:unhideWhenUsed/>
    <w:qFormat/>
    <w:rsid w:val="003F06A2"/>
    <w:pPr>
      <w:spacing w:before="200" w:after="0"/>
      <w:outlineLvl w:val="3"/>
    </w:pPr>
    <w:rPr>
      <w:rFonts w:asciiTheme="majorHAnsi" w:eastAsiaTheme="majorEastAsia" w:hAnsiTheme="majorHAnsi" w:cstheme="majorBidi"/>
      <w:b/>
      <w:bCs/>
      <w:i/>
      <w:iCs/>
    </w:rPr>
  </w:style>
  <w:style w:type="paragraph" w:styleId="Antrat5">
    <w:name w:val="heading 5"/>
    <w:basedOn w:val="prastasis"/>
    <w:next w:val="prastasis"/>
    <w:link w:val="Antrat5Diagrama"/>
    <w:uiPriority w:val="9"/>
    <w:semiHidden/>
    <w:unhideWhenUsed/>
    <w:qFormat/>
    <w:rsid w:val="003F06A2"/>
    <w:pPr>
      <w:spacing w:before="200" w:after="0"/>
      <w:outlineLvl w:val="4"/>
    </w:pPr>
    <w:rPr>
      <w:rFonts w:asciiTheme="majorHAnsi" w:eastAsiaTheme="majorEastAsia" w:hAnsiTheme="majorHAnsi" w:cstheme="majorBidi"/>
      <w:b/>
      <w:bCs/>
      <w:color w:val="7F7F7F" w:themeColor="text1" w:themeTint="80"/>
    </w:rPr>
  </w:style>
  <w:style w:type="paragraph" w:styleId="Antrat6">
    <w:name w:val="heading 6"/>
    <w:basedOn w:val="prastasis"/>
    <w:next w:val="prastasis"/>
    <w:link w:val="Antrat6Diagrama"/>
    <w:uiPriority w:val="9"/>
    <w:semiHidden/>
    <w:unhideWhenUsed/>
    <w:qFormat/>
    <w:rsid w:val="003F06A2"/>
    <w:pPr>
      <w:spacing w:after="0" w:line="271" w:lineRule="auto"/>
      <w:outlineLvl w:val="5"/>
    </w:pPr>
    <w:rPr>
      <w:rFonts w:asciiTheme="majorHAnsi" w:eastAsiaTheme="majorEastAsia" w:hAnsiTheme="majorHAnsi" w:cstheme="majorBidi"/>
      <w:b/>
      <w:bCs/>
      <w:i/>
      <w:iCs/>
      <w:color w:val="7F7F7F" w:themeColor="text1" w:themeTint="80"/>
    </w:rPr>
  </w:style>
  <w:style w:type="paragraph" w:styleId="Antrat7">
    <w:name w:val="heading 7"/>
    <w:basedOn w:val="prastasis"/>
    <w:next w:val="prastasis"/>
    <w:link w:val="Antrat7Diagrama"/>
    <w:uiPriority w:val="9"/>
    <w:semiHidden/>
    <w:unhideWhenUsed/>
    <w:qFormat/>
    <w:rsid w:val="003F06A2"/>
    <w:pPr>
      <w:spacing w:after="0"/>
      <w:outlineLvl w:val="6"/>
    </w:pPr>
    <w:rPr>
      <w:rFonts w:asciiTheme="majorHAnsi" w:eastAsiaTheme="majorEastAsia" w:hAnsiTheme="majorHAnsi" w:cstheme="majorBidi"/>
      <w:i/>
      <w:iCs/>
    </w:rPr>
  </w:style>
  <w:style w:type="paragraph" w:styleId="Antrat8">
    <w:name w:val="heading 8"/>
    <w:basedOn w:val="prastasis"/>
    <w:next w:val="prastasis"/>
    <w:link w:val="Antrat8Diagrama"/>
    <w:uiPriority w:val="9"/>
    <w:semiHidden/>
    <w:unhideWhenUsed/>
    <w:qFormat/>
    <w:rsid w:val="003F06A2"/>
    <w:pPr>
      <w:spacing w:after="0"/>
      <w:outlineLvl w:val="7"/>
    </w:pPr>
    <w:rPr>
      <w:rFonts w:asciiTheme="majorHAnsi" w:eastAsiaTheme="majorEastAsia" w:hAnsiTheme="majorHAnsi" w:cstheme="majorBidi"/>
      <w:sz w:val="20"/>
      <w:szCs w:val="20"/>
    </w:rPr>
  </w:style>
  <w:style w:type="paragraph" w:styleId="Antrat9">
    <w:name w:val="heading 9"/>
    <w:basedOn w:val="prastasis"/>
    <w:next w:val="prastasis"/>
    <w:link w:val="Antrat9Diagrama"/>
    <w:uiPriority w:val="9"/>
    <w:semiHidden/>
    <w:unhideWhenUsed/>
    <w:qFormat/>
    <w:rsid w:val="003F06A2"/>
    <w:pPr>
      <w:spacing w:after="0"/>
      <w:outlineLvl w:val="8"/>
    </w:pPr>
    <w:rPr>
      <w:rFonts w:asciiTheme="majorHAnsi" w:eastAsiaTheme="majorEastAsia" w:hAnsiTheme="majorHAnsi" w:cstheme="majorBidi"/>
      <w:i/>
      <w:iCs/>
      <w:spacing w:val="5"/>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21626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1626E"/>
    <w:rPr>
      <w:rFonts w:ascii="Tahoma" w:hAnsi="Tahoma" w:cs="Tahoma"/>
      <w:sz w:val="16"/>
      <w:szCs w:val="16"/>
    </w:rPr>
  </w:style>
  <w:style w:type="character" w:styleId="Vietosrezervavimoenklotekstas">
    <w:name w:val="Placeholder Text"/>
    <w:basedOn w:val="Numatytasispastraiposriftas"/>
    <w:uiPriority w:val="99"/>
    <w:semiHidden/>
    <w:rsid w:val="00BC65BA"/>
    <w:rPr>
      <w:color w:val="808080"/>
    </w:rPr>
  </w:style>
  <w:style w:type="paragraph" w:styleId="Sraopastraipa">
    <w:name w:val="List Paragraph"/>
    <w:basedOn w:val="prastasis"/>
    <w:uiPriority w:val="34"/>
    <w:qFormat/>
    <w:rsid w:val="003F06A2"/>
    <w:pPr>
      <w:ind w:left="720"/>
      <w:contextualSpacing/>
    </w:pPr>
  </w:style>
  <w:style w:type="table" w:styleId="Lentelstinklelis">
    <w:name w:val="Table Grid"/>
    <w:basedOn w:val="prastojilentel"/>
    <w:uiPriority w:val="59"/>
    <w:rsid w:val="00A137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ntrat">
    <w:name w:val="caption"/>
    <w:basedOn w:val="prastasis"/>
    <w:next w:val="prastasis"/>
    <w:uiPriority w:val="35"/>
    <w:unhideWhenUsed/>
    <w:rsid w:val="003F06A2"/>
    <w:pPr>
      <w:spacing w:line="240" w:lineRule="auto"/>
    </w:pPr>
    <w:rPr>
      <w:b/>
      <w:bCs/>
      <w:color w:val="4F81BD" w:themeColor="accent1"/>
      <w:sz w:val="18"/>
      <w:szCs w:val="18"/>
    </w:rPr>
  </w:style>
  <w:style w:type="character" w:customStyle="1" w:styleId="Antrat1Diagrama">
    <w:name w:val="Antraštė 1 Diagrama"/>
    <w:basedOn w:val="Numatytasispastraiposriftas"/>
    <w:link w:val="Antrat1"/>
    <w:uiPriority w:val="9"/>
    <w:rsid w:val="00A14746"/>
    <w:rPr>
      <w:rFonts w:ascii="Times New Roman" w:eastAsiaTheme="majorEastAsia" w:hAnsi="Times New Roman" w:cstheme="majorBidi"/>
      <w:b/>
      <w:bCs/>
      <w:sz w:val="26"/>
      <w:szCs w:val="28"/>
    </w:rPr>
  </w:style>
  <w:style w:type="paragraph" w:styleId="Antrats">
    <w:name w:val="header"/>
    <w:basedOn w:val="prastasis"/>
    <w:link w:val="AntratsDiagrama"/>
    <w:uiPriority w:val="99"/>
    <w:semiHidden/>
    <w:unhideWhenUsed/>
    <w:rsid w:val="0028536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285367"/>
  </w:style>
  <w:style w:type="paragraph" w:styleId="Porat">
    <w:name w:val="footer"/>
    <w:basedOn w:val="prastasis"/>
    <w:link w:val="PoratDiagrama"/>
    <w:uiPriority w:val="99"/>
    <w:unhideWhenUsed/>
    <w:rsid w:val="0028536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85367"/>
  </w:style>
  <w:style w:type="character" w:customStyle="1" w:styleId="Antrat2Diagrama">
    <w:name w:val="Antraštė 2 Diagrama"/>
    <w:basedOn w:val="Numatytasispastraiposriftas"/>
    <w:link w:val="Antrat2"/>
    <w:uiPriority w:val="9"/>
    <w:rsid w:val="003F06A2"/>
    <w:rPr>
      <w:rFonts w:ascii="Times New Roman" w:eastAsiaTheme="majorEastAsia" w:hAnsi="Times New Roman" w:cstheme="majorBidi"/>
      <w:b/>
      <w:bCs/>
      <w:sz w:val="26"/>
      <w:szCs w:val="26"/>
    </w:rPr>
  </w:style>
  <w:style w:type="character" w:customStyle="1" w:styleId="Antrat3Diagrama">
    <w:name w:val="Antraštė 3 Diagrama"/>
    <w:basedOn w:val="Numatytasispastraiposriftas"/>
    <w:link w:val="Antrat3"/>
    <w:uiPriority w:val="9"/>
    <w:rsid w:val="008151EB"/>
    <w:rPr>
      <w:rFonts w:ascii="Times New Roman" w:eastAsiaTheme="majorEastAsia" w:hAnsi="Times New Roman" w:cstheme="majorBidi"/>
      <w:b/>
      <w:bCs/>
      <w:sz w:val="24"/>
    </w:rPr>
  </w:style>
  <w:style w:type="character" w:customStyle="1" w:styleId="Antrat4Diagrama">
    <w:name w:val="Antraštė 4 Diagrama"/>
    <w:basedOn w:val="Numatytasispastraiposriftas"/>
    <w:link w:val="Antrat4"/>
    <w:uiPriority w:val="9"/>
    <w:semiHidden/>
    <w:rsid w:val="003F06A2"/>
    <w:rPr>
      <w:rFonts w:asciiTheme="majorHAnsi" w:eastAsiaTheme="majorEastAsia" w:hAnsiTheme="majorHAnsi" w:cstheme="majorBidi"/>
      <w:b/>
      <w:bCs/>
      <w:i/>
      <w:iCs/>
    </w:rPr>
  </w:style>
  <w:style w:type="character" w:customStyle="1" w:styleId="Antrat5Diagrama">
    <w:name w:val="Antraštė 5 Diagrama"/>
    <w:basedOn w:val="Numatytasispastraiposriftas"/>
    <w:link w:val="Antrat5"/>
    <w:uiPriority w:val="9"/>
    <w:semiHidden/>
    <w:rsid w:val="003F06A2"/>
    <w:rPr>
      <w:rFonts w:asciiTheme="majorHAnsi" w:eastAsiaTheme="majorEastAsia" w:hAnsiTheme="majorHAnsi" w:cstheme="majorBidi"/>
      <w:b/>
      <w:bCs/>
      <w:color w:val="7F7F7F" w:themeColor="text1" w:themeTint="80"/>
    </w:rPr>
  </w:style>
  <w:style w:type="character" w:customStyle="1" w:styleId="Antrat6Diagrama">
    <w:name w:val="Antraštė 6 Diagrama"/>
    <w:basedOn w:val="Numatytasispastraiposriftas"/>
    <w:link w:val="Antrat6"/>
    <w:uiPriority w:val="9"/>
    <w:semiHidden/>
    <w:rsid w:val="003F06A2"/>
    <w:rPr>
      <w:rFonts w:asciiTheme="majorHAnsi" w:eastAsiaTheme="majorEastAsia" w:hAnsiTheme="majorHAnsi" w:cstheme="majorBidi"/>
      <w:b/>
      <w:bCs/>
      <w:i/>
      <w:iCs/>
      <w:color w:val="7F7F7F" w:themeColor="text1" w:themeTint="80"/>
    </w:rPr>
  </w:style>
  <w:style w:type="character" w:customStyle="1" w:styleId="Antrat7Diagrama">
    <w:name w:val="Antraštė 7 Diagrama"/>
    <w:basedOn w:val="Numatytasispastraiposriftas"/>
    <w:link w:val="Antrat7"/>
    <w:uiPriority w:val="9"/>
    <w:semiHidden/>
    <w:rsid w:val="003F06A2"/>
    <w:rPr>
      <w:rFonts w:asciiTheme="majorHAnsi" w:eastAsiaTheme="majorEastAsia" w:hAnsiTheme="majorHAnsi" w:cstheme="majorBidi"/>
      <w:i/>
      <w:iCs/>
    </w:rPr>
  </w:style>
  <w:style w:type="character" w:customStyle="1" w:styleId="Antrat8Diagrama">
    <w:name w:val="Antraštė 8 Diagrama"/>
    <w:basedOn w:val="Numatytasispastraiposriftas"/>
    <w:link w:val="Antrat8"/>
    <w:uiPriority w:val="9"/>
    <w:semiHidden/>
    <w:rsid w:val="003F06A2"/>
    <w:rPr>
      <w:rFonts w:asciiTheme="majorHAnsi" w:eastAsiaTheme="majorEastAsia" w:hAnsiTheme="majorHAnsi" w:cstheme="majorBidi"/>
      <w:sz w:val="20"/>
      <w:szCs w:val="20"/>
    </w:rPr>
  </w:style>
  <w:style w:type="character" w:customStyle="1" w:styleId="Antrat9Diagrama">
    <w:name w:val="Antraštė 9 Diagrama"/>
    <w:basedOn w:val="Numatytasispastraiposriftas"/>
    <w:link w:val="Antrat9"/>
    <w:uiPriority w:val="9"/>
    <w:semiHidden/>
    <w:rsid w:val="003F06A2"/>
    <w:rPr>
      <w:rFonts w:asciiTheme="majorHAnsi" w:eastAsiaTheme="majorEastAsia" w:hAnsiTheme="majorHAnsi" w:cstheme="majorBidi"/>
      <w:i/>
      <w:iCs/>
      <w:spacing w:val="5"/>
      <w:sz w:val="20"/>
      <w:szCs w:val="20"/>
    </w:rPr>
  </w:style>
  <w:style w:type="paragraph" w:styleId="Pavadinimas">
    <w:name w:val="Title"/>
    <w:basedOn w:val="prastasis"/>
    <w:next w:val="prastasis"/>
    <w:link w:val="PavadinimasDiagrama"/>
    <w:uiPriority w:val="10"/>
    <w:qFormat/>
    <w:rsid w:val="003F06A2"/>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PavadinimasDiagrama">
    <w:name w:val="Pavadinimas Diagrama"/>
    <w:basedOn w:val="Numatytasispastraiposriftas"/>
    <w:link w:val="Pavadinimas"/>
    <w:uiPriority w:val="10"/>
    <w:rsid w:val="003F06A2"/>
    <w:rPr>
      <w:rFonts w:asciiTheme="majorHAnsi" w:eastAsiaTheme="majorEastAsia" w:hAnsiTheme="majorHAnsi" w:cstheme="majorBidi"/>
      <w:spacing w:val="5"/>
      <w:sz w:val="52"/>
      <w:szCs w:val="52"/>
    </w:rPr>
  </w:style>
  <w:style w:type="paragraph" w:styleId="Antrinispavadinimas">
    <w:name w:val="Subtitle"/>
    <w:basedOn w:val="prastasis"/>
    <w:next w:val="prastasis"/>
    <w:link w:val="AntrinispavadinimasDiagrama"/>
    <w:uiPriority w:val="11"/>
    <w:qFormat/>
    <w:rsid w:val="003F06A2"/>
    <w:pPr>
      <w:spacing w:after="600"/>
    </w:pPr>
    <w:rPr>
      <w:rFonts w:asciiTheme="majorHAnsi" w:eastAsiaTheme="majorEastAsia" w:hAnsiTheme="majorHAnsi" w:cstheme="majorBidi"/>
      <w:i/>
      <w:iCs/>
      <w:spacing w:val="13"/>
      <w:sz w:val="24"/>
      <w:szCs w:val="24"/>
    </w:rPr>
  </w:style>
  <w:style w:type="character" w:customStyle="1" w:styleId="AntrinispavadinimasDiagrama">
    <w:name w:val="Antrinis pavadinimas Diagrama"/>
    <w:basedOn w:val="Numatytasispastraiposriftas"/>
    <w:link w:val="Antrinispavadinimas"/>
    <w:uiPriority w:val="11"/>
    <w:rsid w:val="003F06A2"/>
    <w:rPr>
      <w:rFonts w:asciiTheme="majorHAnsi" w:eastAsiaTheme="majorEastAsia" w:hAnsiTheme="majorHAnsi" w:cstheme="majorBidi"/>
      <w:i/>
      <w:iCs/>
      <w:spacing w:val="13"/>
      <w:sz w:val="24"/>
      <w:szCs w:val="24"/>
    </w:rPr>
  </w:style>
  <w:style w:type="character" w:styleId="Grietas">
    <w:name w:val="Strong"/>
    <w:uiPriority w:val="22"/>
    <w:qFormat/>
    <w:rsid w:val="003F06A2"/>
    <w:rPr>
      <w:b/>
      <w:bCs/>
    </w:rPr>
  </w:style>
  <w:style w:type="character" w:styleId="Emfaz">
    <w:name w:val="Emphasis"/>
    <w:uiPriority w:val="20"/>
    <w:qFormat/>
    <w:rsid w:val="003F06A2"/>
    <w:rPr>
      <w:b/>
      <w:bCs/>
      <w:i/>
      <w:iCs/>
      <w:spacing w:val="10"/>
      <w:bdr w:val="none" w:sz="0" w:space="0" w:color="auto"/>
      <w:shd w:val="clear" w:color="auto" w:fill="auto"/>
    </w:rPr>
  </w:style>
  <w:style w:type="paragraph" w:styleId="Betarp">
    <w:name w:val="No Spacing"/>
    <w:basedOn w:val="prastasis"/>
    <w:uiPriority w:val="1"/>
    <w:qFormat/>
    <w:rsid w:val="003F06A2"/>
    <w:pPr>
      <w:spacing w:after="0" w:line="240" w:lineRule="auto"/>
    </w:pPr>
  </w:style>
  <w:style w:type="paragraph" w:styleId="Citata">
    <w:name w:val="Quote"/>
    <w:basedOn w:val="prastasis"/>
    <w:next w:val="prastasis"/>
    <w:link w:val="CitataDiagrama"/>
    <w:uiPriority w:val="29"/>
    <w:qFormat/>
    <w:rsid w:val="003F06A2"/>
    <w:pPr>
      <w:spacing w:before="200" w:after="0"/>
      <w:ind w:left="360" w:right="360"/>
    </w:pPr>
    <w:rPr>
      <w:i/>
      <w:iCs/>
    </w:rPr>
  </w:style>
  <w:style w:type="character" w:customStyle="1" w:styleId="CitataDiagrama">
    <w:name w:val="Citata Diagrama"/>
    <w:basedOn w:val="Numatytasispastraiposriftas"/>
    <w:link w:val="Citata"/>
    <w:uiPriority w:val="29"/>
    <w:rsid w:val="003F06A2"/>
    <w:rPr>
      <w:i/>
      <w:iCs/>
    </w:rPr>
  </w:style>
  <w:style w:type="paragraph" w:styleId="Iskirtacitata">
    <w:name w:val="Intense Quote"/>
    <w:basedOn w:val="prastasis"/>
    <w:next w:val="prastasis"/>
    <w:link w:val="IskirtacitataDiagrama"/>
    <w:uiPriority w:val="30"/>
    <w:qFormat/>
    <w:rsid w:val="003F06A2"/>
    <w:pPr>
      <w:pBdr>
        <w:bottom w:val="single" w:sz="4" w:space="1" w:color="auto"/>
      </w:pBdr>
      <w:spacing w:before="200" w:after="280"/>
      <w:ind w:left="1008" w:right="1152"/>
      <w:jc w:val="both"/>
    </w:pPr>
    <w:rPr>
      <w:b/>
      <w:bCs/>
      <w:i/>
      <w:iCs/>
    </w:rPr>
  </w:style>
  <w:style w:type="character" w:customStyle="1" w:styleId="IskirtacitataDiagrama">
    <w:name w:val="Išskirta citata Diagrama"/>
    <w:basedOn w:val="Numatytasispastraiposriftas"/>
    <w:link w:val="Iskirtacitata"/>
    <w:uiPriority w:val="30"/>
    <w:rsid w:val="003F06A2"/>
    <w:rPr>
      <w:b/>
      <w:bCs/>
      <w:i/>
      <w:iCs/>
    </w:rPr>
  </w:style>
  <w:style w:type="character" w:styleId="Nerykuspabrauktasis">
    <w:name w:val="Subtle Emphasis"/>
    <w:uiPriority w:val="19"/>
    <w:qFormat/>
    <w:rsid w:val="003F06A2"/>
    <w:rPr>
      <w:i/>
      <w:iCs/>
    </w:rPr>
  </w:style>
  <w:style w:type="character" w:styleId="Rykuspabrauktasis">
    <w:name w:val="Intense Emphasis"/>
    <w:uiPriority w:val="21"/>
    <w:qFormat/>
    <w:rsid w:val="003F06A2"/>
    <w:rPr>
      <w:b/>
      <w:bCs/>
    </w:rPr>
  </w:style>
  <w:style w:type="character" w:styleId="Nerykinuoroda">
    <w:name w:val="Subtle Reference"/>
    <w:uiPriority w:val="31"/>
    <w:qFormat/>
    <w:rsid w:val="003F06A2"/>
    <w:rPr>
      <w:smallCaps/>
    </w:rPr>
  </w:style>
  <w:style w:type="character" w:styleId="Rykinuoroda">
    <w:name w:val="Intense Reference"/>
    <w:uiPriority w:val="32"/>
    <w:qFormat/>
    <w:rsid w:val="003F06A2"/>
    <w:rPr>
      <w:smallCaps/>
      <w:spacing w:val="5"/>
      <w:u w:val="single"/>
    </w:rPr>
  </w:style>
  <w:style w:type="character" w:styleId="Knygospavadinimas">
    <w:name w:val="Book Title"/>
    <w:uiPriority w:val="33"/>
    <w:qFormat/>
    <w:rsid w:val="003F06A2"/>
    <w:rPr>
      <w:i/>
      <w:iCs/>
      <w:smallCaps/>
      <w:spacing w:val="5"/>
    </w:rPr>
  </w:style>
  <w:style w:type="paragraph" w:styleId="Turinioantrat">
    <w:name w:val="TOC Heading"/>
    <w:basedOn w:val="Antrat1"/>
    <w:next w:val="prastasis"/>
    <w:uiPriority w:val="39"/>
    <w:unhideWhenUsed/>
    <w:qFormat/>
    <w:rsid w:val="003F06A2"/>
    <w:pPr>
      <w:outlineLvl w:val="9"/>
    </w:pPr>
  </w:style>
  <w:style w:type="paragraph" w:styleId="Turinys1">
    <w:name w:val="toc 1"/>
    <w:basedOn w:val="prastasis"/>
    <w:next w:val="prastasis"/>
    <w:autoRedefine/>
    <w:uiPriority w:val="39"/>
    <w:unhideWhenUsed/>
    <w:rsid w:val="00AA3839"/>
    <w:pPr>
      <w:tabs>
        <w:tab w:val="right" w:leader="dot" w:pos="9627"/>
      </w:tabs>
      <w:spacing w:after="100"/>
    </w:pPr>
    <w:rPr>
      <w:rFonts w:ascii="Times New Roman" w:hAnsi="Times New Roman" w:cs="Times New Roman"/>
      <w:noProof/>
    </w:rPr>
  </w:style>
  <w:style w:type="paragraph" w:styleId="Turinys2">
    <w:name w:val="toc 2"/>
    <w:basedOn w:val="prastasis"/>
    <w:next w:val="prastasis"/>
    <w:autoRedefine/>
    <w:uiPriority w:val="39"/>
    <w:unhideWhenUsed/>
    <w:rsid w:val="00CA1063"/>
    <w:pPr>
      <w:spacing w:after="100"/>
      <w:ind w:left="220"/>
    </w:pPr>
  </w:style>
  <w:style w:type="paragraph" w:styleId="Turinys3">
    <w:name w:val="toc 3"/>
    <w:basedOn w:val="prastasis"/>
    <w:next w:val="prastasis"/>
    <w:autoRedefine/>
    <w:uiPriority w:val="39"/>
    <w:unhideWhenUsed/>
    <w:rsid w:val="00CA1063"/>
    <w:pPr>
      <w:spacing w:after="100"/>
      <w:ind w:left="440"/>
    </w:pPr>
  </w:style>
  <w:style w:type="character" w:styleId="Hipersaitas">
    <w:name w:val="Hyperlink"/>
    <w:basedOn w:val="Numatytasispastraiposriftas"/>
    <w:uiPriority w:val="99"/>
    <w:unhideWhenUsed/>
    <w:rsid w:val="00CA1063"/>
    <w:rPr>
      <w:color w:val="0000FF" w:themeColor="hyperlink"/>
      <w:u w:val="single"/>
    </w:rPr>
  </w:style>
  <w:style w:type="paragraph" w:customStyle="1" w:styleId="Default">
    <w:name w:val="Default"/>
    <w:rsid w:val="003169E6"/>
    <w:pPr>
      <w:autoSpaceDE w:val="0"/>
      <w:autoSpaceDN w:val="0"/>
      <w:adjustRightInd w:val="0"/>
      <w:spacing w:after="0" w:line="240" w:lineRule="auto"/>
    </w:pPr>
    <w:rPr>
      <w:rFonts w:ascii="Arial" w:eastAsiaTheme="minorHAnsi" w:hAnsi="Arial" w:cs="Arial"/>
      <w:color w:val="000000"/>
      <w:sz w:val="24"/>
      <w:szCs w:val="24"/>
      <w:lang w:val="lt-LT" w:bidi="ar-SA"/>
    </w:rPr>
  </w:style>
</w:styles>
</file>

<file path=word/webSettings.xml><?xml version="1.0" encoding="utf-8"?>
<w:webSettings xmlns:r="http://schemas.openxmlformats.org/officeDocument/2006/relationships" xmlns:w="http://schemas.openxmlformats.org/wordprocessingml/2006/main">
  <w:divs>
    <w:div w:id="629408926">
      <w:bodyDiv w:val="1"/>
      <w:marLeft w:val="0"/>
      <w:marRight w:val="0"/>
      <w:marTop w:val="0"/>
      <w:marBottom w:val="0"/>
      <w:divBdr>
        <w:top w:val="none" w:sz="0" w:space="0" w:color="auto"/>
        <w:left w:val="none" w:sz="0" w:space="0" w:color="auto"/>
        <w:bottom w:val="none" w:sz="0" w:space="0" w:color="auto"/>
        <w:right w:val="none" w:sz="0" w:space="0" w:color="auto"/>
      </w:divBdr>
    </w:div>
    <w:div w:id="147706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wmf"/><Relationship Id="rId299" Type="http://schemas.openxmlformats.org/officeDocument/2006/relationships/oleObject" Target="embeddings/oleObject124.bin"/><Relationship Id="rId21" Type="http://schemas.openxmlformats.org/officeDocument/2006/relationships/oleObject" Target="embeddings/oleObject2.bin"/><Relationship Id="rId63" Type="http://schemas.openxmlformats.org/officeDocument/2006/relationships/image" Target="media/image34.wmf"/><Relationship Id="rId159" Type="http://schemas.openxmlformats.org/officeDocument/2006/relationships/oleObject" Target="embeddings/oleObject70.bin"/><Relationship Id="rId324" Type="http://schemas.openxmlformats.org/officeDocument/2006/relationships/oleObject" Target="embeddings/oleObject140.bin"/><Relationship Id="rId366" Type="http://schemas.openxmlformats.org/officeDocument/2006/relationships/oleObject" Target="embeddings/oleObject171.bin"/><Relationship Id="rId170" Type="http://schemas.openxmlformats.org/officeDocument/2006/relationships/oleObject" Target="embeddings/oleObject75.bin"/><Relationship Id="rId226" Type="http://schemas.openxmlformats.org/officeDocument/2006/relationships/image" Target="media/image117.wmf"/><Relationship Id="rId268" Type="http://schemas.openxmlformats.org/officeDocument/2006/relationships/image" Target="media/image146.png"/><Relationship Id="rId11" Type="http://schemas.openxmlformats.org/officeDocument/2006/relationships/image" Target="media/image4.png"/><Relationship Id="rId32" Type="http://schemas.openxmlformats.org/officeDocument/2006/relationships/image" Target="media/image18.wmf"/><Relationship Id="rId53" Type="http://schemas.openxmlformats.org/officeDocument/2006/relationships/oleObject" Target="embeddings/oleObject18.bin"/><Relationship Id="rId74" Type="http://schemas.openxmlformats.org/officeDocument/2006/relationships/image" Target="media/image40.wmf"/><Relationship Id="rId128" Type="http://schemas.openxmlformats.org/officeDocument/2006/relationships/oleObject" Target="embeddings/oleObject54.bin"/><Relationship Id="rId149" Type="http://schemas.openxmlformats.org/officeDocument/2006/relationships/image" Target="media/image78.wmf"/><Relationship Id="rId314" Type="http://schemas.openxmlformats.org/officeDocument/2006/relationships/image" Target="media/image167.wmf"/><Relationship Id="rId335" Type="http://schemas.openxmlformats.org/officeDocument/2006/relationships/oleObject" Target="embeddings/oleObject149.bin"/><Relationship Id="rId356" Type="http://schemas.openxmlformats.org/officeDocument/2006/relationships/oleObject" Target="embeddings/oleObject165.bin"/><Relationship Id="rId377" Type="http://schemas.openxmlformats.org/officeDocument/2006/relationships/oleObject" Target="embeddings/oleObject179.bin"/><Relationship Id="rId398" Type="http://schemas.openxmlformats.org/officeDocument/2006/relationships/image" Target="media/image189.wmf"/><Relationship Id="rId5" Type="http://schemas.openxmlformats.org/officeDocument/2006/relationships/webSettings" Target="webSettings.xml"/><Relationship Id="rId95" Type="http://schemas.openxmlformats.org/officeDocument/2006/relationships/image" Target="media/image51.wmf"/><Relationship Id="rId160" Type="http://schemas.openxmlformats.org/officeDocument/2006/relationships/image" Target="media/image83.wmf"/><Relationship Id="rId181" Type="http://schemas.openxmlformats.org/officeDocument/2006/relationships/chart" Target="charts/chart4.xml"/><Relationship Id="rId216" Type="http://schemas.openxmlformats.org/officeDocument/2006/relationships/image" Target="media/image112.wmf"/><Relationship Id="rId237" Type="http://schemas.openxmlformats.org/officeDocument/2006/relationships/image" Target="media/image123.png"/><Relationship Id="rId402" Type="http://schemas.openxmlformats.org/officeDocument/2006/relationships/chart" Target="charts/chart10.xml"/><Relationship Id="rId258" Type="http://schemas.openxmlformats.org/officeDocument/2006/relationships/oleObject" Target="embeddings/oleObject105.bin"/><Relationship Id="rId279" Type="http://schemas.openxmlformats.org/officeDocument/2006/relationships/oleObject" Target="embeddings/oleObject113.bin"/><Relationship Id="rId22" Type="http://schemas.openxmlformats.org/officeDocument/2006/relationships/image" Target="media/image13.wmf"/><Relationship Id="rId43" Type="http://schemas.openxmlformats.org/officeDocument/2006/relationships/oleObject" Target="embeddings/oleObject13.bin"/><Relationship Id="rId64" Type="http://schemas.openxmlformats.org/officeDocument/2006/relationships/oleObject" Target="embeddings/oleObject23.bin"/><Relationship Id="rId118" Type="http://schemas.openxmlformats.org/officeDocument/2006/relationships/oleObject" Target="embeddings/oleObject49.bin"/><Relationship Id="rId139" Type="http://schemas.openxmlformats.org/officeDocument/2006/relationships/image" Target="media/image73.wmf"/><Relationship Id="rId290" Type="http://schemas.openxmlformats.org/officeDocument/2006/relationships/oleObject" Target="embeddings/oleObject119.bin"/><Relationship Id="rId304" Type="http://schemas.openxmlformats.org/officeDocument/2006/relationships/image" Target="media/image163.wmf"/><Relationship Id="rId325" Type="http://schemas.openxmlformats.org/officeDocument/2006/relationships/oleObject" Target="embeddings/oleObject141.bin"/><Relationship Id="rId346" Type="http://schemas.openxmlformats.org/officeDocument/2006/relationships/oleObject" Target="embeddings/oleObject157.bin"/><Relationship Id="rId367" Type="http://schemas.openxmlformats.org/officeDocument/2006/relationships/oleObject" Target="embeddings/oleObject172.bin"/><Relationship Id="rId388" Type="http://schemas.openxmlformats.org/officeDocument/2006/relationships/image" Target="media/image186.wmf"/><Relationship Id="rId85" Type="http://schemas.openxmlformats.org/officeDocument/2006/relationships/oleObject" Target="embeddings/oleObject33.bin"/><Relationship Id="rId150" Type="http://schemas.openxmlformats.org/officeDocument/2006/relationships/oleObject" Target="embeddings/oleObject65.bin"/><Relationship Id="rId171" Type="http://schemas.openxmlformats.org/officeDocument/2006/relationships/image" Target="media/image89.wmf"/><Relationship Id="rId192" Type="http://schemas.openxmlformats.org/officeDocument/2006/relationships/image" Target="media/image99.png"/><Relationship Id="rId206" Type="http://schemas.openxmlformats.org/officeDocument/2006/relationships/image" Target="media/image107.wmf"/><Relationship Id="rId227" Type="http://schemas.openxmlformats.org/officeDocument/2006/relationships/oleObject" Target="embeddings/oleObject97.bin"/><Relationship Id="rId248" Type="http://schemas.openxmlformats.org/officeDocument/2006/relationships/image" Target="media/image129.png"/><Relationship Id="rId269" Type="http://schemas.openxmlformats.org/officeDocument/2006/relationships/image" Target="media/image147.wmf"/><Relationship Id="rId12" Type="http://schemas.openxmlformats.org/officeDocument/2006/relationships/image" Target="media/image5.png"/><Relationship Id="rId33" Type="http://schemas.openxmlformats.org/officeDocument/2006/relationships/oleObject" Target="embeddings/oleObject8.bin"/><Relationship Id="rId108" Type="http://schemas.openxmlformats.org/officeDocument/2006/relationships/oleObject" Target="embeddings/oleObject44.bin"/><Relationship Id="rId129" Type="http://schemas.openxmlformats.org/officeDocument/2006/relationships/image" Target="media/image68.wmf"/><Relationship Id="rId280" Type="http://schemas.openxmlformats.org/officeDocument/2006/relationships/image" Target="media/image152.wmf"/><Relationship Id="rId315" Type="http://schemas.openxmlformats.org/officeDocument/2006/relationships/oleObject" Target="embeddings/oleObject133.bin"/><Relationship Id="rId336" Type="http://schemas.openxmlformats.org/officeDocument/2006/relationships/oleObject" Target="embeddings/oleObject150.bin"/><Relationship Id="rId357" Type="http://schemas.openxmlformats.org/officeDocument/2006/relationships/image" Target="media/image177.wmf"/><Relationship Id="rId54" Type="http://schemas.openxmlformats.org/officeDocument/2006/relationships/image" Target="media/image29.wmf"/><Relationship Id="rId75" Type="http://schemas.openxmlformats.org/officeDocument/2006/relationships/oleObject" Target="embeddings/oleObject28.bin"/><Relationship Id="rId96" Type="http://schemas.openxmlformats.org/officeDocument/2006/relationships/oleObject" Target="embeddings/oleObject38.bin"/><Relationship Id="rId140" Type="http://schemas.openxmlformats.org/officeDocument/2006/relationships/oleObject" Target="embeddings/oleObject60.bin"/><Relationship Id="rId161" Type="http://schemas.openxmlformats.org/officeDocument/2006/relationships/oleObject" Target="embeddings/oleObject71.bin"/><Relationship Id="rId182" Type="http://schemas.openxmlformats.org/officeDocument/2006/relationships/chart" Target="charts/chart5.xml"/><Relationship Id="rId217" Type="http://schemas.openxmlformats.org/officeDocument/2006/relationships/oleObject" Target="embeddings/oleObject92.bin"/><Relationship Id="rId378" Type="http://schemas.openxmlformats.org/officeDocument/2006/relationships/oleObject" Target="embeddings/oleObject180.bin"/><Relationship Id="rId399" Type="http://schemas.openxmlformats.org/officeDocument/2006/relationships/oleObject" Target="embeddings/oleObject195.bin"/><Relationship Id="rId403" Type="http://schemas.openxmlformats.org/officeDocument/2006/relationships/header" Target="header1.xml"/><Relationship Id="rId6" Type="http://schemas.openxmlformats.org/officeDocument/2006/relationships/footnotes" Target="footnotes.xml"/><Relationship Id="rId238" Type="http://schemas.openxmlformats.org/officeDocument/2006/relationships/image" Target="media/image124.png"/><Relationship Id="rId259" Type="http://schemas.openxmlformats.org/officeDocument/2006/relationships/image" Target="media/image139.png"/><Relationship Id="rId23" Type="http://schemas.openxmlformats.org/officeDocument/2006/relationships/oleObject" Target="embeddings/oleObject3.bin"/><Relationship Id="rId119" Type="http://schemas.openxmlformats.org/officeDocument/2006/relationships/image" Target="media/image63.wmf"/><Relationship Id="rId270" Type="http://schemas.openxmlformats.org/officeDocument/2006/relationships/oleObject" Target="embeddings/oleObject108.bin"/><Relationship Id="rId291" Type="http://schemas.openxmlformats.org/officeDocument/2006/relationships/oleObject" Target="embeddings/oleObject120.bin"/><Relationship Id="rId305" Type="http://schemas.openxmlformats.org/officeDocument/2006/relationships/oleObject" Target="embeddings/oleObject127.bin"/><Relationship Id="rId326" Type="http://schemas.openxmlformats.org/officeDocument/2006/relationships/oleObject" Target="embeddings/oleObject142.bin"/><Relationship Id="rId347" Type="http://schemas.openxmlformats.org/officeDocument/2006/relationships/oleObject" Target="embeddings/oleObject158.bin"/><Relationship Id="rId44" Type="http://schemas.openxmlformats.org/officeDocument/2006/relationships/image" Target="media/image24.wmf"/><Relationship Id="rId65" Type="http://schemas.openxmlformats.org/officeDocument/2006/relationships/image" Target="media/image35.wmf"/><Relationship Id="rId86" Type="http://schemas.openxmlformats.org/officeDocument/2006/relationships/image" Target="media/image46.wmf"/><Relationship Id="rId130" Type="http://schemas.openxmlformats.org/officeDocument/2006/relationships/oleObject" Target="embeddings/oleObject55.bin"/><Relationship Id="rId151" Type="http://schemas.openxmlformats.org/officeDocument/2006/relationships/oleObject" Target="embeddings/oleObject66.bin"/><Relationship Id="rId368" Type="http://schemas.openxmlformats.org/officeDocument/2006/relationships/oleObject" Target="embeddings/oleObject173.bin"/><Relationship Id="rId389" Type="http://schemas.openxmlformats.org/officeDocument/2006/relationships/oleObject" Target="embeddings/oleObject188.bin"/><Relationship Id="rId172" Type="http://schemas.openxmlformats.org/officeDocument/2006/relationships/oleObject" Target="embeddings/oleObject76.bin"/><Relationship Id="rId193" Type="http://schemas.openxmlformats.org/officeDocument/2006/relationships/image" Target="media/image100.png"/><Relationship Id="rId207" Type="http://schemas.openxmlformats.org/officeDocument/2006/relationships/oleObject" Target="embeddings/oleObject87.bin"/><Relationship Id="rId228" Type="http://schemas.openxmlformats.org/officeDocument/2006/relationships/image" Target="media/image118.wmf"/><Relationship Id="rId249" Type="http://schemas.openxmlformats.org/officeDocument/2006/relationships/image" Target="media/image130.png"/><Relationship Id="rId13" Type="http://schemas.openxmlformats.org/officeDocument/2006/relationships/image" Target="media/image6.png"/><Relationship Id="rId109" Type="http://schemas.openxmlformats.org/officeDocument/2006/relationships/image" Target="media/image58.wmf"/><Relationship Id="rId260" Type="http://schemas.openxmlformats.org/officeDocument/2006/relationships/image" Target="media/image140.jpeg"/><Relationship Id="rId281" Type="http://schemas.openxmlformats.org/officeDocument/2006/relationships/oleObject" Target="embeddings/oleObject114.bin"/><Relationship Id="rId316" Type="http://schemas.openxmlformats.org/officeDocument/2006/relationships/oleObject" Target="embeddings/oleObject134.bin"/><Relationship Id="rId337" Type="http://schemas.openxmlformats.org/officeDocument/2006/relationships/oleObject" Target="embeddings/oleObject151.bin"/><Relationship Id="rId34" Type="http://schemas.openxmlformats.org/officeDocument/2006/relationships/image" Target="media/image19.wmf"/><Relationship Id="rId55" Type="http://schemas.openxmlformats.org/officeDocument/2006/relationships/oleObject" Target="embeddings/oleObject19.bin"/><Relationship Id="rId76" Type="http://schemas.openxmlformats.org/officeDocument/2006/relationships/image" Target="media/image41.wmf"/><Relationship Id="rId97" Type="http://schemas.openxmlformats.org/officeDocument/2006/relationships/image" Target="media/image52.wmf"/><Relationship Id="rId120" Type="http://schemas.openxmlformats.org/officeDocument/2006/relationships/oleObject" Target="embeddings/oleObject50.bin"/><Relationship Id="rId141" Type="http://schemas.openxmlformats.org/officeDocument/2006/relationships/image" Target="media/image74.wmf"/><Relationship Id="rId358" Type="http://schemas.openxmlformats.org/officeDocument/2006/relationships/oleObject" Target="embeddings/oleObject166.bin"/><Relationship Id="rId379" Type="http://schemas.openxmlformats.org/officeDocument/2006/relationships/image" Target="media/image184.wmf"/><Relationship Id="rId7" Type="http://schemas.openxmlformats.org/officeDocument/2006/relationships/endnotes" Target="endnotes.xml"/><Relationship Id="rId162" Type="http://schemas.openxmlformats.org/officeDocument/2006/relationships/image" Target="media/image84.wmf"/><Relationship Id="rId183" Type="http://schemas.openxmlformats.org/officeDocument/2006/relationships/image" Target="media/image93.wmf"/><Relationship Id="rId218" Type="http://schemas.openxmlformats.org/officeDocument/2006/relationships/image" Target="media/image113.wmf"/><Relationship Id="rId239" Type="http://schemas.openxmlformats.org/officeDocument/2006/relationships/image" Target="media/image125.png"/><Relationship Id="rId390" Type="http://schemas.openxmlformats.org/officeDocument/2006/relationships/oleObject" Target="embeddings/oleObject189.bin"/><Relationship Id="rId404" Type="http://schemas.openxmlformats.org/officeDocument/2006/relationships/footer" Target="footer1.xml"/><Relationship Id="rId250" Type="http://schemas.openxmlformats.org/officeDocument/2006/relationships/image" Target="media/image131.png"/><Relationship Id="rId271" Type="http://schemas.openxmlformats.org/officeDocument/2006/relationships/image" Target="media/image148.wmf"/><Relationship Id="rId292" Type="http://schemas.openxmlformats.org/officeDocument/2006/relationships/image" Target="media/image157.wmf"/><Relationship Id="rId306" Type="http://schemas.openxmlformats.org/officeDocument/2006/relationships/image" Target="media/image164.wmf"/><Relationship Id="rId24" Type="http://schemas.openxmlformats.org/officeDocument/2006/relationships/image" Target="media/image14.wmf"/><Relationship Id="rId45" Type="http://schemas.openxmlformats.org/officeDocument/2006/relationships/oleObject" Target="embeddings/oleObject14.bin"/><Relationship Id="rId66" Type="http://schemas.openxmlformats.org/officeDocument/2006/relationships/oleObject" Target="embeddings/oleObject24.bin"/><Relationship Id="rId87" Type="http://schemas.openxmlformats.org/officeDocument/2006/relationships/oleObject" Target="embeddings/oleObject34.bin"/><Relationship Id="rId110" Type="http://schemas.openxmlformats.org/officeDocument/2006/relationships/oleObject" Target="embeddings/oleObject45.bin"/><Relationship Id="rId131" Type="http://schemas.openxmlformats.org/officeDocument/2006/relationships/image" Target="media/image69.wmf"/><Relationship Id="rId327" Type="http://schemas.openxmlformats.org/officeDocument/2006/relationships/oleObject" Target="embeddings/oleObject143.bin"/><Relationship Id="rId348" Type="http://schemas.openxmlformats.org/officeDocument/2006/relationships/oleObject" Target="embeddings/oleObject159.bin"/><Relationship Id="rId369" Type="http://schemas.openxmlformats.org/officeDocument/2006/relationships/image" Target="media/image181.wmf"/><Relationship Id="rId152" Type="http://schemas.openxmlformats.org/officeDocument/2006/relationships/image" Target="media/image79.wmf"/><Relationship Id="rId173" Type="http://schemas.openxmlformats.org/officeDocument/2006/relationships/image" Target="media/image90.png"/><Relationship Id="rId194" Type="http://schemas.openxmlformats.org/officeDocument/2006/relationships/image" Target="media/image101.wmf"/><Relationship Id="rId208" Type="http://schemas.openxmlformats.org/officeDocument/2006/relationships/image" Target="media/image108.wmf"/><Relationship Id="rId229" Type="http://schemas.openxmlformats.org/officeDocument/2006/relationships/oleObject" Target="embeddings/oleObject98.bin"/><Relationship Id="rId380" Type="http://schemas.openxmlformats.org/officeDocument/2006/relationships/oleObject" Target="embeddings/oleObject181.bin"/><Relationship Id="rId240" Type="http://schemas.openxmlformats.org/officeDocument/2006/relationships/image" Target="media/image126.wmf"/><Relationship Id="rId261" Type="http://schemas.openxmlformats.org/officeDocument/2006/relationships/image" Target="media/image141.png"/><Relationship Id="rId14" Type="http://schemas.openxmlformats.org/officeDocument/2006/relationships/image" Target="media/image7.png"/><Relationship Id="rId35" Type="http://schemas.openxmlformats.org/officeDocument/2006/relationships/oleObject" Target="embeddings/oleObject9.bin"/><Relationship Id="rId56" Type="http://schemas.openxmlformats.org/officeDocument/2006/relationships/image" Target="media/image30.wmf"/><Relationship Id="rId77" Type="http://schemas.openxmlformats.org/officeDocument/2006/relationships/oleObject" Target="embeddings/oleObject29.bin"/><Relationship Id="rId100" Type="http://schemas.openxmlformats.org/officeDocument/2006/relationships/oleObject" Target="embeddings/oleObject40.bin"/><Relationship Id="rId282" Type="http://schemas.openxmlformats.org/officeDocument/2006/relationships/image" Target="media/image153.wmf"/><Relationship Id="rId317" Type="http://schemas.openxmlformats.org/officeDocument/2006/relationships/oleObject" Target="embeddings/oleObject135.bin"/><Relationship Id="rId338" Type="http://schemas.openxmlformats.org/officeDocument/2006/relationships/oleObject" Target="embeddings/oleObject152.bin"/><Relationship Id="rId359" Type="http://schemas.openxmlformats.org/officeDocument/2006/relationships/image" Target="media/image178.wmf"/><Relationship Id="rId8" Type="http://schemas.openxmlformats.org/officeDocument/2006/relationships/image" Target="media/image1.png"/><Relationship Id="rId98" Type="http://schemas.openxmlformats.org/officeDocument/2006/relationships/oleObject" Target="embeddings/oleObject39.bin"/><Relationship Id="rId121" Type="http://schemas.openxmlformats.org/officeDocument/2006/relationships/image" Target="media/image64.wmf"/><Relationship Id="rId142" Type="http://schemas.openxmlformats.org/officeDocument/2006/relationships/oleObject" Target="embeddings/oleObject61.bin"/><Relationship Id="rId163" Type="http://schemas.openxmlformats.org/officeDocument/2006/relationships/oleObject" Target="embeddings/oleObject72.bin"/><Relationship Id="rId184" Type="http://schemas.openxmlformats.org/officeDocument/2006/relationships/oleObject" Target="embeddings/oleObject79.bin"/><Relationship Id="rId219" Type="http://schemas.openxmlformats.org/officeDocument/2006/relationships/oleObject" Target="embeddings/oleObject93.bin"/><Relationship Id="rId370" Type="http://schemas.openxmlformats.org/officeDocument/2006/relationships/oleObject" Target="embeddings/oleObject174.bin"/><Relationship Id="rId391" Type="http://schemas.openxmlformats.org/officeDocument/2006/relationships/image" Target="media/image187.wmf"/><Relationship Id="rId405" Type="http://schemas.openxmlformats.org/officeDocument/2006/relationships/fontTable" Target="fontTable.xml"/><Relationship Id="rId230" Type="http://schemas.openxmlformats.org/officeDocument/2006/relationships/image" Target="media/image119.wmf"/><Relationship Id="rId251" Type="http://schemas.openxmlformats.org/officeDocument/2006/relationships/image" Target="media/image132.png"/><Relationship Id="rId25" Type="http://schemas.openxmlformats.org/officeDocument/2006/relationships/oleObject" Target="embeddings/oleObject4.bin"/><Relationship Id="rId46" Type="http://schemas.openxmlformats.org/officeDocument/2006/relationships/image" Target="media/image25.wmf"/><Relationship Id="rId67" Type="http://schemas.openxmlformats.org/officeDocument/2006/relationships/image" Target="media/image36.wmf"/><Relationship Id="rId272" Type="http://schemas.openxmlformats.org/officeDocument/2006/relationships/oleObject" Target="embeddings/oleObject109.bin"/><Relationship Id="rId293" Type="http://schemas.openxmlformats.org/officeDocument/2006/relationships/oleObject" Target="embeddings/oleObject121.bin"/><Relationship Id="rId307" Type="http://schemas.openxmlformats.org/officeDocument/2006/relationships/oleObject" Target="embeddings/oleObject128.bin"/><Relationship Id="rId328" Type="http://schemas.openxmlformats.org/officeDocument/2006/relationships/image" Target="media/image170.wmf"/><Relationship Id="rId349" Type="http://schemas.openxmlformats.org/officeDocument/2006/relationships/oleObject" Target="embeddings/oleObject160.bin"/><Relationship Id="rId88" Type="http://schemas.openxmlformats.org/officeDocument/2006/relationships/image" Target="media/image47.png"/><Relationship Id="rId111" Type="http://schemas.openxmlformats.org/officeDocument/2006/relationships/image" Target="media/image59.wmf"/><Relationship Id="rId132" Type="http://schemas.openxmlformats.org/officeDocument/2006/relationships/oleObject" Target="embeddings/oleObject56.bin"/><Relationship Id="rId153" Type="http://schemas.openxmlformats.org/officeDocument/2006/relationships/oleObject" Target="embeddings/oleObject67.bin"/><Relationship Id="rId174" Type="http://schemas.openxmlformats.org/officeDocument/2006/relationships/image" Target="media/image91.wmf"/><Relationship Id="rId195" Type="http://schemas.openxmlformats.org/officeDocument/2006/relationships/oleObject" Target="embeddings/oleObject81.bin"/><Relationship Id="rId209" Type="http://schemas.openxmlformats.org/officeDocument/2006/relationships/oleObject" Target="embeddings/oleObject88.bin"/><Relationship Id="rId360" Type="http://schemas.openxmlformats.org/officeDocument/2006/relationships/oleObject" Target="embeddings/oleObject167.bin"/><Relationship Id="rId381" Type="http://schemas.openxmlformats.org/officeDocument/2006/relationships/oleObject" Target="embeddings/oleObject182.bin"/><Relationship Id="rId220" Type="http://schemas.openxmlformats.org/officeDocument/2006/relationships/image" Target="media/image114.wmf"/><Relationship Id="rId241" Type="http://schemas.openxmlformats.org/officeDocument/2006/relationships/oleObject" Target="embeddings/oleObject102.bin"/><Relationship Id="rId15" Type="http://schemas.openxmlformats.org/officeDocument/2006/relationships/image" Target="media/image8.png"/><Relationship Id="rId36" Type="http://schemas.openxmlformats.org/officeDocument/2006/relationships/image" Target="media/image20.wmf"/><Relationship Id="rId57" Type="http://schemas.openxmlformats.org/officeDocument/2006/relationships/oleObject" Target="embeddings/oleObject20.bin"/><Relationship Id="rId262" Type="http://schemas.openxmlformats.org/officeDocument/2006/relationships/oleObject" Target="embeddings/oleObject106.bin"/><Relationship Id="rId283" Type="http://schemas.openxmlformats.org/officeDocument/2006/relationships/oleObject" Target="embeddings/oleObject115.bin"/><Relationship Id="rId318" Type="http://schemas.openxmlformats.org/officeDocument/2006/relationships/image" Target="media/image168.wmf"/><Relationship Id="rId339" Type="http://schemas.openxmlformats.org/officeDocument/2006/relationships/image" Target="media/image172.wmf"/><Relationship Id="rId78" Type="http://schemas.openxmlformats.org/officeDocument/2006/relationships/image" Target="media/image42.wmf"/><Relationship Id="rId99" Type="http://schemas.openxmlformats.org/officeDocument/2006/relationships/image" Target="media/image53.wmf"/><Relationship Id="rId101" Type="http://schemas.openxmlformats.org/officeDocument/2006/relationships/image" Target="media/image54.wmf"/><Relationship Id="rId122" Type="http://schemas.openxmlformats.org/officeDocument/2006/relationships/oleObject" Target="embeddings/oleObject51.bin"/><Relationship Id="rId143" Type="http://schemas.openxmlformats.org/officeDocument/2006/relationships/image" Target="media/image75.wmf"/><Relationship Id="rId164" Type="http://schemas.openxmlformats.org/officeDocument/2006/relationships/image" Target="media/image85.png"/><Relationship Id="rId185" Type="http://schemas.openxmlformats.org/officeDocument/2006/relationships/image" Target="media/image94.wmf"/><Relationship Id="rId350" Type="http://schemas.openxmlformats.org/officeDocument/2006/relationships/oleObject" Target="embeddings/oleObject161.bin"/><Relationship Id="rId371" Type="http://schemas.openxmlformats.org/officeDocument/2006/relationships/oleObject" Target="embeddings/oleObject175.bin"/><Relationship Id="rId406" Type="http://schemas.openxmlformats.org/officeDocument/2006/relationships/theme" Target="theme/theme1.xml"/><Relationship Id="rId9" Type="http://schemas.openxmlformats.org/officeDocument/2006/relationships/image" Target="media/image2.png"/><Relationship Id="rId210" Type="http://schemas.openxmlformats.org/officeDocument/2006/relationships/image" Target="media/image109.wmf"/><Relationship Id="rId392" Type="http://schemas.openxmlformats.org/officeDocument/2006/relationships/oleObject" Target="embeddings/oleObject190.bin"/><Relationship Id="rId26" Type="http://schemas.openxmlformats.org/officeDocument/2006/relationships/image" Target="media/image15.wmf"/><Relationship Id="rId231" Type="http://schemas.openxmlformats.org/officeDocument/2006/relationships/oleObject" Target="embeddings/oleObject99.bin"/><Relationship Id="rId252" Type="http://schemas.openxmlformats.org/officeDocument/2006/relationships/image" Target="media/image133.png"/><Relationship Id="rId273" Type="http://schemas.openxmlformats.org/officeDocument/2006/relationships/image" Target="media/image149.wmf"/><Relationship Id="rId294" Type="http://schemas.openxmlformats.org/officeDocument/2006/relationships/image" Target="media/image158.wmf"/><Relationship Id="rId308" Type="http://schemas.openxmlformats.org/officeDocument/2006/relationships/oleObject" Target="embeddings/oleObject129.bin"/><Relationship Id="rId329" Type="http://schemas.openxmlformats.org/officeDocument/2006/relationships/oleObject" Target="embeddings/oleObject144.bin"/><Relationship Id="rId47" Type="http://schemas.openxmlformats.org/officeDocument/2006/relationships/oleObject" Target="embeddings/oleObject15.bin"/><Relationship Id="rId68" Type="http://schemas.openxmlformats.org/officeDocument/2006/relationships/oleObject" Target="embeddings/oleObject25.bin"/><Relationship Id="rId89" Type="http://schemas.openxmlformats.org/officeDocument/2006/relationships/image" Target="media/image48.wmf"/><Relationship Id="rId112" Type="http://schemas.openxmlformats.org/officeDocument/2006/relationships/oleObject" Target="embeddings/oleObject46.bin"/><Relationship Id="rId133" Type="http://schemas.openxmlformats.org/officeDocument/2006/relationships/image" Target="media/image70.wmf"/><Relationship Id="rId154" Type="http://schemas.openxmlformats.org/officeDocument/2006/relationships/image" Target="media/image80.wmf"/><Relationship Id="rId175" Type="http://schemas.openxmlformats.org/officeDocument/2006/relationships/oleObject" Target="embeddings/oleObject77.bin"/><Relationship Id="rId340" Type="http://schemas.openxmlformats.org/officeDocument/2006/relationships/oleObject" Target="embeddings/oleObject153.bin"/><Relationship Id="rId361" Type="http://schemas.openxmlformats.org/officeDocument/2006/relationships/oleObject" Target="embeddings/oleObject168.bin"/><Relationship Id="rId196" Type="http://schemas.openxmlformats.org/officeDocument/2006/relationships/image" Target="media/image102.wmf"/><Relationship Id="rId200" Type="http://schemas.openxmlformats.org/officeDocument/2006/relationships/image" Target="media/image104.wmf"/><Relationship Id="rId382" Type="http://schemas.openxmlformats.org/officeDocument/2006/relationships/oleObject" Target="embeddings/oleObject183.bin"/><Relationship Id="rId16" Type="http://schemas.openxmlformats.org/officeDocument/2006/relationships/image" Target="media/image9.png"/><Relationship Id="rId221" Type="http://schemas.openxmlformats.org/officeDocument/2006/relationships/oleObject" Target="embeddings/oleObject94.bin"/><Relationship Id="rId242" Type="http://schemas.openxmlformats.org/officeDocument/2006/relationships/image" Target="media/image127.wmf"/><Relationship Id="rId263" Type="http://schemas.openxmlformats.org/officeDocument/2006/relationships/image" Target="media/image142.png"/><Relationship Id="rId284" Type="http://schemas.openxmlformats.org/officeDocument/2006/relationships/image" Target="media/image154.wmf"/><Relationship Id="rId319" Type="http://schemas.openxmlformats.org/officeDocument/2006/relationships/oleObject" Target="embeddings/oleObject136.bin"/><Relationship Id="rId37" Type="http://schemas.openxmlformats.org/officeDocument/2006/relationships/oleObject" Target="embeddings/oleObject10.bin"/><Relationship Id="rId58" Type="http://schemas.openxmlformats.org/officeDocument/2006/relationships/image" Target="media/image31.wmf"/><Relationship Id="rId79" Type="http://schemas.openxmlformats.org/officeDocument/2006/relationships/oleObject" Target="embeddings/oleObject30.bin"/><Relationship Id="rId102" Type="http://schemas.openxmlformats.org/officeDocument/2006/relationships/oleObject" Target="embeddings/oleObject41.bin"/><Relationship Id="rId123" Type="http://schemas.openxmlformats.org/officeDocument/2006/relationships/image" Target="media/image65.wmf"/><Relationship Id="rId144" Type="http://schemas.openxmlformats.org/officeDocument/2006/relationships/oleObject" Target="embeddings/oleObject62.bin"/><Relationship Id="rId330" Type="http://schemas.openxmlformats.org/officeDocument/2006/relationships/image" Target="media/image171.wmf"/><Relationship Id="rId90" Type="http://schemas.openxmlformats.org/officeDocument/2006/relationships/oleObject" Target="embeddings/oleObject35.bin"/><Relationship Id="rId165" Type="http://schemas.openxmlformats.org/officeDocument/2006/relationships/image" Target="media/image86.wmf"/><Relationship Id="rId186" Type="http://schemas.openxmlformats.org/officeDocument/2006/relationships/oleObject" Target="embeddings/oleObject80.bin"/><Relationship Id="rId351" Type="http://schemas.openxmlformats.org/officeDocument/2006/relationships/image" Target="media/image175.wmf"/><Relationship Id="rId372" Type="http://schemas.openxmlformats.org/officeDocument/2006/relationships/oleObject" Target="embeddings/oleObject176.bin"/><Relationship Id="rId393" Type="http://schemas.openxmlformats.org/officeDocument/2006/relationships/image" Target="media/image188.wmf"/><Relationship Id="rId211" Type="http://schemas.openxmlformats.org/officeDocument/2006/relationships/oleObject" Target="embeddings/oleObject89.bin"/><Relationship Id="rId232" Type="http://schemas.openxmlformats.org/officeDocument/2006/relationships/image" Target="media/image120.wmf"/><Relationship Id="rId253" Type="http://schemas.openxmlformats.org/officeDocument/2006/relationships/image" Target="media/image134.png"/><Relationship Id="rId274" Type="http://schemas.openxmlformats.org/officeDocument/2006/relationships/oleObject" Target="embeddings/oleObject110.bin"/><Relationship Id="rId295" Type="http://schemas.openxmlformats.org/officeDocument/2006/relationships/oleObject" Target="embeddings/oleObject122.bin"/><Relationship Id="rId309" Type="http://schemas.openxmlformats.org/officeDocument/2006/relationships/oleObject" Target="embeddings/oleObject130.bin"/><Relationship Id="rId27" Type="http://schemas.openxmlformats.org/officeDocument/2006/relationships/oleObject" Target="embeddings/oleObject5.bin"/><Relationship Id="rId48" Type="http://schemas.openxmlformats.org/officeDocument/2006/relationships/image" Target="media/image26.wmf"/><Relationship Id="rId69" Type="http://schemas.openxmlformats.org/officeDocument/2006/relationships/image" Target="media/image37.wmf"/><Relationship Id="rId113" Type="http://schemas.openxmlformats.org/officeDocument/2006/relationships/image" Target="media/image60.wmf"/><Relationship Id="rId134" Type="http://schemas.openxmlformats.org/officeDocument/2006/relationships/oleObject" Target="embeddings/oleObject57.bin"/><Relationship Id="rId320" Type="http://schemas.openxmlformats.org/officeDocument/2006/relationships/oleObject" Target="embeddings/oleObject137.bin"/><Relationship Id="rId80" Type="http://schemas.openxmlformats.org/officeDocument/2006/relationships/image" Target="media/image43.wmf"/><Relationship Id="rId155" Type="http://schemas.openxmlformats.org/officeDocument/2006/relationships/oleObject" Target="embeddings/oleObject68.bin"/><Relationship Id="rId176" Type="http://schemas.openxmlformats.org/officeDocument/2006/relationships/chart" Target="charts/chart1.xml"/><Relationship Id="rId197" Type="http://schemas.openxmlformats.org/officeDocument/2006/relationships/oleObject" Target="embeddings/oleObject82.bin"/><Relationship Id="rId341" Type="http://schemas.openxmlformats.org/officeDocument/2006/relationships/image" Target="media/image173.wmf"/><Relationship Id="rId362" Type="http://schemas.openxmlformats.org/officeDocument/2006/relationships/oleObject" Target="embeddings/oleObject169.bin"/><Relationship Id="rId383" Type="http://schemas.openxmlformats.org/officeDocument/2006/relationships/oleObject" Target="embeddings/oleObject184.bin"/><Relationship Id="rId201" Type="http://schemas.openxmlformats.org/officeDocument/2006/relationships/oleObject" Target="embeddings/oleObject84.bin"/><Relationship Id="rId222" Type="http://schemas.openxmlformats.org/officeDocument/2006/relationships/image" Target="media/image115.wmf"/><Relationship Id="rId243" Type="http://schemas.openxmlformats.org/officeDocument/2006/relationships/oleObject" Target="embeddings/oleObject103.bin"/><Relationship Id="rId264" Type="http://schemas.openxmlformats.org/officeDocument/2006/relationships/image" Target="media/image143.png"/><Relationship Id="rId285" Type="http://schemas.openxmlformats.org/officeDocument/2006/relationships/oleObject" Target="embeddings/oleObject116.bin"/><Relationship Id="rId17" Type="http://schemas.openxmlformats.org/officeDocument/2006/relationships/image" Target="media/image10.png"/><Relationship Id="rId38" Type="http://schemas.openxmlformats.org/officeDocument/2006/relationships/image" Target="media/image21.wmf"/><Relationship Id="rId59" Type="http://schemas.openxmlformats.org/officeDocument/2006/relationships/oleObject" Target="embeddings/oleObject21.bin"/><Relationship Id="rId103" Type="http://schemas.openxmlformats.org/officeDocument/2006/relationships/image" Target="media/image55.wmf"/><Relationship Id="rId124" Type="http://schemas.openxmlformats.org/officeDocument/2006/relationships/oleObject" Target="embeddings/oleObject52.bin"/><Relationship Id="rId310" Type="http://schemas.openxmlformats.org/officeDocument/2006/relationships/image" Target="media/image165.wmf"/><Relationship Id="rId70" Type="http://schemas.openxmlformats.org/officeDocument/2006/relationships/oleObject" Target="embeddings/oleObject26.bin"/><Relationship Id="rId91" Type="http://schemas.openxmlformats.org/officeDocument/2006/relationships/image" Target="media/image49.wmf"/><Relationship Id="rId145" Type="http://schemas.openxmlformats.org/officeDocument/2006/relationships/image" Target="media/image76.wmf"/><Relationship Id="rId166" Type="http://schemas.openxmlformats.org/officeDocument/2006/relationships/oleObject" Target="embeddings/oleObject73.bin"/><Relationship Id="rId187" Type="http://schemas.openxmlformats.org/officeDocument/2006/relationships/chart" Target="charts/chart6.xml"/><Relationship Id="rId331" Type="http://schemas.openxmlformats.org/officeDocument/2006/relationships/oleObject" Target="embeddings/oleObject145.bin"/><Relationship Id="rId352" Type="http://schemas.openxmlformats.org/officeDocument/2006/relationships/oleObject" Target="embeddings/oleObject162.bin"/><Relationship Id="rId373" Type="http://schemas.openxmlformats.org/officeDocument/2006/relationships/oleObject" Target="embeddings/oleObject177.bin"/><Relationship Id="rId394" Type="http://schemas.openxmlformats.org/officeDocument/2006/relationships/oleObject" Target="embeddings/oleObject191.bin"/><Relationship Id="rId1" Type="http://schemas.openxmlformats.org/officeDocument/2006/relationships/customXml" Target="../customXml/item1.xml"/><Relationship Id="rId212" Type="http://schemas.openxmlformats.org/officeDocument/2006/relationships/image" Target="media/image110.wmf"/><Relationship Id="rId233" Type="http://schemas.openxmlformats.org/officeDocument/2006/relationships/oleObject" Target="embeddings/oleObject100.bin"/><Relationship Id="rId254" Type="http://schemas.openxmlformats.org/officeDocument/2006/relationships/image" Target="media/image135.png"/><Relationship Id="rId28" Type="http://schemas.openxmlformats.org/officeDocument/2006/relationships/image" Target="media/image16.wmf"/><Relationship Id="rId49" Type="http://schemas.openxmlformats.org/officeDocument/2006/relationships/oleObject" Target="embeddings/oleObject16.bin"/><Relationship Id="rId114" Type="http://schemas.openxmlformats.org/officeDocument/2006/relationships/oleObject" Target="embeddings/oleObject47.bin"/><Relationship Id="rId275" Type="http://schemas.openxmlformats.org/officeDocument/2006/relationships/image" Target="media/image150.wmf"/><Relationship Id="rId296" Type="http://schemas.openxmlformats.org/officeDocument/2006/relationships/image" Target="media/image159.wmf"/><Relationship Id="rId300" Type="http://schemas.openxmlformats.org/officeDocument/2006/relationships/image" Target="media/image161.wmf"/><Relationship Id="rId60" Type="http://schemas.openxmlformats.org/officeDocument/2006/relationships/image" Target="media/image32.wmf"/><Relationship Id="rId81" Type="http://schemas.openxmlformats.org/officeDocument/2006/relationships/oleObject" Target="embeddings/oleObject31.bin"/><Relationship Id="rId135" Type="http://schemas.openxmlformats.org/officeDocument/2006/relationships/image" Target="media/image71.wmf"/><Relationship Id="rId156" Type="http://schemas.openxmlformats.org/officeDocument/2006/relationships/image" Target="media/image81.wmf"/><Relationship Id="rId177" Type="http://schemas.openxmlformats.org/officeDocument/2006/relationships/chart" Target="charts/chart2.xml"/><Relationship Id="rId198" Type="http://schemas.openxmlformats.org/officeDocument/2006/relationships/image" Target="media/image103.wmf"/><Relationship Id="rId321" Type="http://schemas.openxmlformats.org/officeDocument/2006/relationships/image" Target="media/image169.wmf"/><Relationship Id="rId342" Type="http://schemas.openxmlformats.org/officeDocument/2006/relationships/oleObject" Target="embeddings/oleObject154.bin"/><Relationship Id="rId363" Type="http://schemas.openxmlformats.org/officeDocument/2006/relationships/image" Target="media/image179.wmf"/><Relationship Id="rId384" Type="http://schemas.openxmlformats.org/officeDocument/2006/relationships/image" Target="media/image185.wmf"/><Relationship Id="rId202" Type="http://schemas.openxmlformats.org/officeDocument/2006/relationships/image" Target="media/image105.wmf"/><Relationship Id="rId223" Type="http://schemas.openxmlformats.org/officeDocument/2006/relationships/oleObject" Target="embeddings/oleObject95.bin"/><Relationship Id="rId244" Type="http://schemas.openxmlformats.org/officeDocument/2006/relationships/image" Target="media/image128.wmf"/><Relationship Id="rId18" Type="http://schemas.openxmlformats.org/officeDocument/2006/relationships/image" Target="media/image11.wmf"/><Relationship Id="rId39" Type="http://schemas.openxmlformats.org/officeDocument/2006/relationships/oleObject" Target="embeddings/oleObject11.bin"/><Relationship Id="rId265" Type="http://schemas.openxmlformats.org/officeDocument/2006/relationships/image" Target="media/image144.png"/><Relationship Id="rId286" Type="http://schemas.openxmlformats.org/officeDocument/2006/relationships/image" Target="media/image155.wmf"/><Relationship Id="rId50" Type="http://schemas.openxmlformats.org/officeDocument/2006/relationships/image" Target="media/image27.wmf"/><Relationship Id="rId104" Type="http://schemas.openxmlformats.org/officeDocument/2006/relationships/oleObject" Target="embeddings/oleObject42.bin"/><Relationship Id="rId125" Type="http://schemas.openxmlformats.org/officeDocument/2006/relationships/image" Target="media/image66.wmf"/><Relationship Id="rId146" Type="http://schemas.openxmlformats.org/officeDocument/2006/relationships/oleObject" Target="embeddings/oleObject63.bin"/><Relationship Id="rId167" Type="http://schemas.openxmlformats.org/officeDocument/2006/relationships/image" Target="media/image87.wmf"/><Relationship Id="rId188" Type="http://schemas.openxmlformats.org/officeDocument/2006/relationships/image" Target="media/image95.png"/><Relationship Id="rId311" Type="http://schemas.openxmlformats.org/officeDocument/2006/relationships/oleObject" Target="embeddings/oleObject131.bin"/><Relationship Id="rId332" Type="http://schemas.openxmlformats.org/officeDocument/2006/relationships/oleObject" Target="embeddings/oleObject146.bin"/><Relationship Id="rId353" Type="http://schemas.openxmlformats.org/officeDocument/2006/relationships/image" Target="media/image176.wmf"/><Relationship Id="rId374" Type="http://schemas.openxmlformats.org/officeDocument/2006/relationships/image" Target="media/image182.wmf"/><Relationship Id="rId395" Type="http://schemas.openxmlformats.org/officeDocument/2006/relationships/oleObject" Target="embeddings/oleObject192.bin"/><Relationship Id="rId71" Type="http://schemas.openxmlformats.org/officeDocument/2006/relationships/image" Target="media/image38.png"/><Relationship Id="rId92" Type="http://schemas.openxmlformats.org/officeDocument/2006/relationships/oleObject" Target="embeddings/oleObject36.bin"/><Relationship Id="rId213" Type="http://schemas.openxmlformats.org/officeDocument/2006/relationships/oleObject" Target="embeddings/oleObject90.bin"/><Relationship Id="rId234" Type="http://schemas.openxmlformats.org/officeDocument/2006/relationships/image" Target="media/image121.wmf"/><Relationship Id="rId2" Type="http://schemas.openxmlformats.org/officeDocument/2006/relationships/numbering" Target="numbering.xml"/><Relationship Id="rId29" Type="http://schemas.openxmlformats.org/officeDocument/2006/relationships/oleObject" Target="embeddings/oleObject6.bin"/><Relationship Id="rId255" Type="http://schemas.openxmlformats.org/officeDocument/2006/relationships/image" Target="media/image136.jpeg"/><Relationship Id="rId276" Type="http://schemas.openxmlformats.org/officeDocument/2006/relationships/oleObject" Target="embeddings/oleObject111.bin"/><Relationship Id="rId297" Type="http://schemas.openxmlformats.org/officeDocument/2006/relationships/oleObject" Target="embeddings/oleObject123.bin"/><Relationship Id="rId40" Type="http://schemas.openxmlformats.org/officeDocument/2006/relationships/image" Target="media/image22.wmf"/><Relationship Id="rId115" Type="http://schemas.openxmlformats.org/officeDocument/2006/relationships/image" Target="media/image61.wmf"/><Relationship Id="rId136" Type="http://schemas.openxmlformats.org/officeDocument/2006/relationships/oleObject" Target="embeddings/oleObject58.bin"/><Relationship Id="rId157" Type="http://schemas.openxmlformats.org/officeDocument/2006/relationships/oleObject" Target="embeddings/oleObject69.bin"/><Relationship Id="rId178" Type="http://schemas.openxmlformats.org/officeDocument/2006/relationships/chart" Target="charts/chart3.xml"/><Relationship Id="rId301" Type="http://schemas.openxmlformats.org/officeDocument/2006/relationships/oleObject" Target="embeddings/oleObject125.bin"/><Relationship Id="rId322" Type="http://schemas.openxmlformats.org/officeDocument/2006/relationships/oleObject" Target="embeddings/oleObject138.bin"/><Relationship Id="rId343" Type="http://schemas.openxmlformats.org/officeDocument/2006/relationships/oleObject" Target="embeddings/oleObject155.bin"/><Relationship Id="rId364" Type="http://schemas.openxmlformats.org/officeDocument/2006/relationships/oleObject" Target="embeddings/oleObject170.bin"/><Relationship Id="rId61" Type="http://schemas.openxmlformats.org/officeDocument/2006/relationships/oleObject" Target="embeddings/oleObject22.bin"/><Relationship Id="rId82" Type="http://schemas.openxmlformats.org/officeDocument/2006/relationships/image" Target="media/image44.wmf"/><Relationship Id="rId199" Type="http://schemas.openxmlformats.org/officeDocument/2006/relationships/oleObject" Target="embeddings/oleObject83.bin"/><Relationship Id="rId203" Type="http://schemas.openxmlformats.org/officeDocument/2006/relationships/oleObject" Target="embeddings/oleObject85.bin"/><Relationship Id="rId385" Type="http://schemas.openxmlformats.org/officeDocument/2006/relationships/oleObject" Target="embeddings/oleObject185.bin"/><Relationship Id="rId19" Type="http://schemas.openxmlformats.org/officeDocument/2006/relationships/oleObject" Target="embeddings/oleObject1.bin"/><Relationship Id="rId224" Type="http://schemas.openxmlformats.org/officeDocument/2006/relationships/image" Target="media/image116.wmf"/><Relationship Id="rId245" Type="http://schemas.openxmlformats.org/officeDocument/2006/relationships/oleObject" Target="embeddings/oleObject104.bin"/><Relationship Id="rId266" Type="http://schemas.openxmlformats.org/officeDocument/2006/relationships/oleObject" Target="embeddings/oleObject107.bin"/><Relationship Id="rId287" Type="http://schemas.openxmlformats.org/officeDocument/2006/relationships/oleObject" Target="embeddings/oleObject117.bin"/><Relationship Id="rId30" Type="http://schemas.openxmlformats.org/officeDocument/2006/relationships/image" Target="media/image17.wmf"/><Relationship Id="rId105" Type="http://schemas.openxmlformats.org/officeDocument/2006/relationships/image" Target="media/image56.wmf"/><Relationship Id="rId126" Type="http://schemas.openxmlformats.org/officeDocument/2006/relationships/oleObject" Target="embeddings/oleObject53.bin"/><Relationship Id="rId147" Type="http://schemas.openxmlformats.org/officeDocument/2006/relationships/image" Target="media/image77.wmf"/><Relationship Id="rId168" Type="http://schemas.openxmlformats.org/officeDocument/2006/relationships/oleObject" Target="embeddings/oleObject74.bin"/><Relationship Id="rId312" Type="http://schemas.openxmlformats.org/officeDocument/2006/relationships/image" Target="media/image166.wmf"/><Relationship Id="rId333" Type="http://schemas.openxmlformats.org/officeDocument/2006/relationships/oleObject" Target="embeddings/oleObject147.bin"/><Relationship Id="rId354" Type="http://schemas.openxmlformats.org/officeDocument/2006/relationships/oleObject" Target="embeddings/oleObject163.bin"/><Relationship Id="rId51" Type="http://schemas.openxmlformats.org/officeDocument/2006/relationships/oleObject" Target="embeddings/oleObject17.bin"/><Relationship Id="rId72" Type="http://schemas.openxmlformats.org/officeDocument/2006/relationships/image" Target="media/image39.wmf"/><Relationship Id="rId93" Type="http://schemas.openxmlformats.org/officeDocument/2006/relationships/image" Target="media/image50.wmf"/><Relationship Id="rId189" Type="http://schemas.openxmlformats.org/officeDocument/2006/relationships/image" Target="media/image96.png"/><Relationship Id="rId375" Type="http://schemas.openxmlformats.org/officeDocument/2006/relationships/oleObject" Target="embeddings/oleObject178.bin"/><Relationship Id="rId396" Type="http://schemas.openxmlformats.org/officeDocument/2006/relationships/oleObject" Target="embeddings/oleObject193.bin"/><Relationship Id="rId3" Type="http://schemas.openxmlformats.org/officeDocument/2006/relationships/styles" Target="styles.xml"/><Relationship Id="rId214" Type="http://schemas.openxmlformats.org/officeDocument/2006/relationships/image" Target="media/image111.wmf"/><Relationship Id="rId235" Type="http://schemas.openxmlformats.org/officeDocument/2006/relationships/oleObject" Target="embeddings/oleObject101.bin"/><Relationship Id="rId256" Type="http://schemas.openxmlformats.org/officeDocument/2006/relationships/image" Target="media/image137.png"/><Relationship Id="rId277" Type="http://schemas.openxmlformats.org/officeDocument/2006/relationships/image" Target="media/image151.wmf"/><Relationship Id="rId298" Type="http://schemas.openxmlformats.org/officeDocument/2006/relationships/image" Target="media/image160.wmf"/><Relationship Id="rId400" Type="http://schemas.openxmlformats.org/officeDocument/2006/relationships/oleObject" Target="embeddings/oleObject196.bin"/><Relationship Id="rId116" Type="http://schemas.openxmlformats.org/officeDocument/2006/relationships/oleObject" Target="embeddings/oleObject48.bin"/><Relationship Id="rId137" Type="http://schemas.openxmlformats.org/officeDocument/2006/relationships/image" Target="media/image72.wmf"/><Relationship Id="rId158" Type="http://schemas.openxmlformats.org/officeDocument/2006/relationships/image" Target="media/image82.wmf"/><Relationship Id="rId302" Type="http://schemas.openxmlformats.org/officeDocument/2006/relationships/image" Target="media/image162.wmf"/><Relationship Id="rId323" Type="http://schemas.openxmlformats.org/officeDocument/2006/relationships/oleObject" Target="embeddings/oleObject139.bin"/><Relationship Id="rId344" Type="http://schemas.openxmlformats.org/officeDocument/2006/relationships/oleObject" Target="embeddings/oleObject156.bin"/><Relationship Id="rId20" Type="http://schemas.openxmlformats.org/officeDocument/2006/relationships/image" Target="media/image12.wmf"/><Relationship Id="rId41" Type="http://schemas.openxmlformats.org/officeDocument/2006/relationships/oleObject" Target="embeddings/oleObject12.bin"/><Relationship Id="rId62" Type="http://schemas.openxmlformats.org/officeDocument/2006/relationships/image" Target="media/image33.png"/><Relationship Id="rId83" Type="http://schemas.openxmlformats.org/officeDocument/2006/relationships/oleObject" Target="embeddings/oleObject32.bin"/><Relationship Id="rId179" Type="http://schemas.openxmlformats.org/officeDocument/2006/relationships/image" Target="media/image92.wmf"/><Relationship Id="rId365" Type="http://schemas.openxmlformats.org/officeDocument/2006/relationships/image" Target="media/image180.wmf"/><Relationship Id="rId386" Type="http://schemas.openxmlformats.org/officeDocument/2006/relationships/oleObject" Target="embeddings/oleObject186.bin"/><Relationship Id="rId190" Type="http://schemas.openxmlformats.org/officeDocument/2006/relationships/image" Target="media/image97.png"/><Relationship Id="rId204" Type="http://schemas.openxmlformats.org/officeDocument/2006/relationships/image" Target="media/image106.wmf"/><Relationship Id="rId225" Type="http://schemas.openxmlformats.org/officeDocument/2006/relationships/oleObject" Target="embeddings/oleObject96.bin"/><Relationship Id="rId246" Type="http://schemas.openxmlformats.org/officeDocument/2006/relationships/chart" Target="charts/chart7.xml"/><Relationship Id="rId267" Type="http://schemas.openxmlformats.org/officeDocument/2006/relationships/image" Target="media/image145.png"/><Relationship Id="rId288" Type="http://schemas.openxmlformats.org/officeDocument/2006/relationships/image" Target="media/image156.wmf"/><Relationship Id="rId106" Type="http://schemas.openxmlformats.org/officeDocument/2006/relationships/oleObject" Target="embeddings/oleObject43.bin"/><Relationship Id="rId127" Type="http://schemas.openxmlformats.org/officeDocument/2006/relationships/image" Target="media/image67.wmf"/><Relationship Id="rId313" Type="http://schemas.openxmlformats.org/officeDocument/2006/relationships/oleObject" Target="embeddings/oleObject132.bin"/><Relationship Id="rId10" Type="http://schemas.openxmlformats.org/officeDocument/2006/relationships/image" Target="media/image3.png"/><Relationship Id="rId31" Type="http://schemas.openxmlformats.org/officeDocument/2006/relationships/oleObject" Target="embeddings/oleObject7.bin"/><Relationship Id="rId52" Type="http://schemas.openxmlformats.org/officeDocument/2006/relationships/image" Target="media/image28.wmf"/><Relationship Id="rId73" Type="http://schemas.openxmlformats.org/officeDocument/2006/relationships/oleObject" Target="embeddings/oleObject27.bin"/><Relationship Id="rId94" Type="http://schemas.openxmlformats.org/officeDocument/2006/relationships/oleObject" Target="embeddings/oleObject37.bin"/><Relationship Id="rId148" Type="http://schemas.openxmlformats.org/officeDocument/2006/relationships/oleObject" Target="embeddings/oleObject64.bin"/><Relationship Id="rId169" Type="http://schemas.openxmlformats.org/officeDocument/2006/relationships/image" Target="media/image88.wmf"/><Relationship Id="rId334" Type="http://schemas.openxmlformats.org/officeDocument/2006/relationships/oleObject" Target="embeddings/oleObject148.bin"/><Relationship Id="rId355" Type="http://schemas.openxmlformats.org/officeDocument/2006/relationships/oleObject" Target="embeddings/oleObject164.bin"/><Relationship Id="rId376" Type="http://schemas.openxmlformats.org/officeDocument/2006/relationships/image" Target="media/image183.wmf"/><Relationship Id="rId397" Type="http://schemas.openxmlformats.org/officeDocument/2006/relationships/oleObject" Target="embeddings/oleObject194.bin"/><Relationship Id="rId4" Type="http://schemas.openxmlformats.org/officeDocument/2006/relationships/settings" Target="settings.xml"/><Relationship Id="rId180" Type="http://schemas.openxmlformats.org/officeDocument/2006/relationships/oleObject" Target="embeddings/oleObject78.bin"/><Relationship Id="rId215" Type="http://schemas.openxmlformats.org/officeDocument/2006/relationships/oleObject" Target="embeddings/oleObject91.bin"/><Relationship Id="rId236" Type="http://schemas.openxmlformats.org/officeDocument/2006/relationships/image" Target="media/image122.png"/><Relationship Id="rId257" Type="http://schemas.openxmlformats.org/officeDocument/2006/relationships/image" Target="media/image138.wmf"/><Relationship Id="rId278" Type="http://schemas.openxmlformats.org/officeDocument/2006/relationships/oleObject" Target="embeddings/oleObject112.bin"/><Relationship Id="rId401" Type="http://schemas.openxmlformats.org/officeDocument/2006/relationships/chart" Target="charts/chart9.xml"/><Relationship Id="rId303" Type="http://schemas.openxmlformats.org/officeDocument/2006/relationships/oleObject" Target="embeddings/oleObject126.bin"/><Relationship Id="rId42" Type="http://schemas.openxmlformats.org/officeDocument/2006/relationships/image" Target="media/image23.wmf"/><Relationship Id="rId84" Type="http://schemas.openxmlformats.org/officeDocument/2006/relationships/image" Target="media/image45.wmf"/><Relationship Id="rId138" Type="http://schemas.openxmlformats.org/officeDocument/2006/relationships/oleObject" Target="embeddings/oleObject59.bin"/><Relationship Id="rId345" Type="http://schemas.openxmlformats.org/officeDocument/2006/relationships/image" Target="media/image174.wmf"/><Relationship Id="rId387" Type="http://schemas.openxmlformats.org/officeDocument/2006/relationships/oleObject" Target="embeddings/oleObject187.bin"/><Relationship Id="rId191" Type="http://schemas.openxmlformats.org/officeDocument/2006/relationships/image" Target="media/image98.png"/><Relationship Id="rId205" Type="http://schemas.openxmlformats.org/officeDocument/2006/relationships/oleObject" Target="embeddings/oleObject86.bin"/><Relationship Id="rId247" Type="http://schemas.openxmlformats.org/officeDocument/2006/relationships/chart" Target="charts/chart8.xml"/><Relationship Id="rId107" Type="http://schemas.openxmlformats.org/officeDocument/2006/relationships/image" Target="media/image57.wmf"/><Relationship Id="rId289" Type="http://schemas.openxmlformats.org/officeDocument/2006/relationships/oleObject" Target="embeddings/oleObject118.bin"/></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oleObject" Target="file:///E:\mokslas\magistrinis\bandymo%20rezultatai\prizmes\visi%20grafikai.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mokslas\magistrinis\bandymo%20rezultatai\sijos\Ilinkiai.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mokslas\magistrinis\bandymo%20rezultatai\sijos\Ilinkiai.xlsx" TargetMode="Externa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2659225860062334"/>
          <c:y val="3.5947547322458209E-2"/>
          <c:w val="0.57239960364963238"/>
          <c:h val="0.8019018914651499"/>
        </c:manualLayout>
      </c:layout>
      <c:scatterChart>
        <c:scatterStyle val="smoothMarker"/>
        <c:ser>
          <c:idx val="0"/>
          <c:order val="0"/>
          <c:tx>
            <c:strRef>
              <c:f>Sheet1!$B$1</c:f>
              <c:strCache>
                <c:ptCount val="1"/>
                <c:pt idx="0">
                  <c:v>A. K. Sharma</c:v>
                </c:pt>
              </c:strCache>
            </c:strRef>
          </c:tx>
          <c:spPr>
            <a:ln w="25400">
              <a:solidFill>
                <a:schemeClr val="tx1"/>
              </a:solidFill>
              <a:prstDash val="solid"/>
            </a:ln>
          </c:spPr>
          <c:marker>
            <c:symbol val="none"/>
          </c:marker>
          <c:xVal>
            <c:numRef>
              <c:f>Sheet1!$A$2:$A$7</c:f>
              <c:numCache>
                <c:formatCode>General</c:formatCode>
                <c:ptCount val="6"/>
                <c:pt idx="0">
                  <c:v>1</c:v>
                </c:pt>
                <c:pt idx="1">
                  <c:v>2</c:v>
                </c:pt>
                <c:pt idx="2">
                  <c:v>3</c:v>
                </c:pt>
                <c:pt idx="3">
                  <c:v>4</c:v>
                </c:pt>
                <c:pt idx="4">
                  <c:v>5</c:v>
                </c:pt>
                <c:pt idx="5">
                  <c:v>6</c:v>
                </c:pt>
              </c:numCache>
            </c:numRef>
          </c:xVal>
          <c:yVal>
            <c:numRef>
              <c:f>Sheet1!$B$2:$B$7</c:f>
              <c:numCache>
                <c:formatCode>General</c:formatCode>
                <c:ptCount val="6"/>
                <c:pt idx="0">
                  <c:v>1</c:v>
                </c:pt>
                <c:pt idx="1">
                  <c:v>0.84100000000000064</c:v>
                </c:pt>
                <c:pt idx="2">
                  <c:v>0.76000000000000389</c:v>
                </c:pt>
                <c:pt idx="3">
                  <c:v>0.70700000000000063</c:v>
                </c:pt>
                <c:pt idx="4">
                  <c:v>0.66900000000000448</c:v>
                </c:pt>
                <c:pt idx="5">
                  <c:v>0.6390000000000039</c:v>
                </c:pt>
              </c:numCache>
            </c:numRef>
          </c:yVal>
          <c:smooth val="1"/>
        </c:ser>
        <c:ser>
          <c:idx val="1"/>
          <c:order val="1"/>
          <c:tx>
            <c:strRef>
              <c:f>Sheet1!$C$1</c:f>
              <c:strCache>
                <c:ptCount val="1"/>
                <c:pt idx="0">
                  <c:v>R. Narayanano ir kt.</c:v>
                </c:pt>
              </c:strCache>
            </c:strRef>
          </c:tx>
          <c:spPr>
            <a:ln w="19050" cap="sq">
              <a:solidFill>
                <a:schemeClr val="tx1"/>
              </a:solidFill>
              <a:prstDash val="sysDot"/>
              <a:round/>
            </a:ln>
          </c:spPr>
          <c:marker>
            <c:symbol val="none"/>
          </c:marker>
          <c:xVal>
            <c:numRef>
              <c:f>Sheet1!$A$2:$A$7</c:f>
              <c:numCache>
                <c:formatCode>General</c:formatCode>
                <c:ptCount val="6"/>
                <c:pt idx="0">
                  <c:v>1</c:v>
                </c:pt>
                <c:pt idx="1">
                  <c:v>2</c:v>
                </c:pt>
                <c:pt idx="2">
                  <c:v>3</c:v>
                </c:pt>
                <c:pt idx="3">
                  <c:v>4</c:v>
                </c:pt>
                <c:pt idx="4">
                  <c:v>5</c:v>
                </c:pt>
                <c:pt idx="5">
                  <c:v>6</c:v>
                </c:pt>
              </c:numCache>
            </c:numRef>
          </c:xVal>
          <c:yVal>
            <c:numRef>
              <c:f>Sheet1!$C$2:$C$7</c:f>
              <c:numCache>
                <c:formatCode>General</c:formatCode>
                <c:ptCount val="6"/>
                <c:pt idx="0">
                  <c:v>1</c:v>
                </c:pt>
                <c:pt idx="1">
                  <c:v>0.42800000000000032</c:v>
                </c:pt>
                <c:pt idx="2">
                  <c:v>0.30100000000000032</c:v>
                </c:pt>
                <c:pt idx="3">
                  <c:v>0.28800000000000031</c:v>
                </c:pt>
                <c:pt idx="4">
                  <c:v>0.28000000000000008</c:v>
                </c:pt>
                <c:pt idx="5">
                  <c:v>0.27500000000000002</c:v>
                </c:pt>
              </c:numCache>
            </c:numRef>
          </c:yVal>
          <c:smooth val="1"/>
        </c:ser>
        <c:ser>
          <c:idx val="2"/>
          <c:order val="2"/>
          <c:tx>
            <c:strRef>
              <c:f>Sheet1!$D$1</c:f>
              <c:strCache>
                <c:ptCount val="1"/>
                <c:pt idx="0">
                  <c:v>S. A. Ashouro ir kt.</c:v>
                </c:pt>
              </c:strCache>
            </c:strRef>
          </c:tx>
          <c:spPr>
            <a:ln w="19050" cap="rnd">
              <a:solidFill>
                <a:schemeClr val="tx1"/>
              </a:solidFill>
              <a:prstDash val="sysDash"/>
              <a:round/>
              <a:headEnd type="none"/>
            </a:ln>
          </c:spPr>
          <c:marker>
            <c:symbol val="none"/>
          </c:marker>
          <c:xVal>
            <c:numRef>
              <c:f>Sheet1!$A$2:$A$7</c:f>
              <c:numCache>
                <c:formatCode>General</c:formatCode>
                <c:ptCount val="6"/>
                <c:pt idx="0">
                  <c:v>1</c:v>
                </c:pt>
                <c:pt idx="1">
                  <c:v>2</c:v>
                </c:pt>
                <c:pt idx="2">
                  <c:v>3</c:v>
                </c:pt>
                <c:pt idx="3">
                  <c:v>4</c:v>
                </c:pt>
                <c:pt idx="4">
                  <c:v>5</c:v>
                </c:pt>
                <c:pt idx="5">
                  <c:v>6</c:v>
                </c:pt>
              </c:numCache>
            </c:numRef>
          </c:xVal>
          <c:yVal>
            <c:numRef>
              <c:f>Sheet1!$D$2:$D$7</c:f>
              <c:numCache>
                <c:formatCode>General</c:formatCode>
                <c:ptCount val="6"/>
                <c:pt idx="0">
                  <c:v>1</c:v>
                </c:pt>
                <c:pt idx="1">
                  <c:v>0.5</c:v>
                </c:pt>
                <c:pt idx="2">
                  <c:v>0.33300000000000224</c:v>
                </c:pt>
                <c:pt idx="3">
                  <c:v>0.25</c:v>
                </c:pt>
                <c:pt idx="4">
                  <c:v>0.2</c:v>
                </c:pt>
                <c:pt idx="5">
                  <c:v>0.16700000000000043</c:v>
                </c:pt>
              </c:numCache>
            </c:numRef>
          </c:yVal>
          <c:smooth val="1"/>
        </c:ser>
        <c:ser>
          <c:idx val="3"/>
          <c:order val="3"/>
          <c:tx>
            <c:strRef>
              <c:f>Sheet1!$E$1</c:f>
              <c:strCache>
                <c:ptCount val="1"/>
                <c:pt idx="0">
                  <c:v>V. C. Li ir kt.</c:v>
                </c:pt>
              </c:strCache>
            </c:strRef>
          </c:tx>
          <c:spPr>
            <a:ln w="19050" cmpd="sng">
              <a:solidFill>
                <a:schemeClr val="tx1"/>
              </a:solidFill>
              <a:prstDash val="lgDash"/>
            </a:ln>
          </c:spPr>
          <c:marker>
            <c:symbol val="none"/>
          </c:marker>
          <c:xVal>
            <c:numRef>
              <c:f>Sheet1!$A$2:$A$7</c:f>
              <c:numCache>
                <c:formatCode>General</c:formatCode>
                <c:ptCount val="6"/>
                <c:pt idx="0">
                  <c:v>1</c:v>
                </c:pt>
                <c:pt idx="1">
                  <c:v>2</c:v>
                </c:pt>
                <c:pt idx="2">
                  <c:v>3</c:v>
                </c:pt>
                <c:pt idx="3">
                  <c:v>4</c:v>
                </c:pt>
                <c:pt idx="4">
                  <c:v>5</c:v>
                </c:pt>
                <c:pt idx="5">
                  <c:v>6</c:v>
                </c:pt>
              </c:numCache>
            </c:numRef>
          </c:xVal>
          <c:yVal>
            <c:numRef>
              <c:f>Sheet1!$E$2:$E$7</c:f>
              <c:numCache>
                <c:formatCode>General</c:formatCode>
                <c:ptCount val="6"/>
                <c:pt idx="0">
                  <c:v>1</c:v>
                </c:pt>
                <c:pt idx="1">
                  <c:v>0.5</c:v>
                </c:pt>
                <c:pt idx="2">
                  <c:v>0.42700000000000032</c:v>
                </c:pt>
                <c:pt idx="3">
                  <c:v>0.40500000000000008</c:v>
                </c:pt>
                <c:pt idx="4">
                  <c:v>0.39000000000000196</c:v>
                </c:pt>
                <c:pt idx="5">
                  <c:v>0.37800000000000172</c:v>
                </c:pt>
              </c:numCache>
            </c:numRef>
          </c:yVal>
          <c:smooth val="1"/>
        </c:ser>
        <c:ser>
          <c:idx val="4"/>
          <c:order val="4"/>
          <c:tx>
            <c:strRef>
              <c:f>Sheet1!$F$1</c:f>
              <c:strCache>
                <c:ptCount val="1"/>
                <c:pt idx="0">
                  <c:v>M. Khuntia ir kt.</c:v>
                </c:pt>
              </c:strCache>
            </c:strRef>
          </c:tx>
          <c:spPr>
            <a:ln w="19050">
              <a:solidFill>
                <a:sysClr val="windowText" lastClr="000000"/>
              </a:solidFill>
              <a:prstDash val="lgDashDot"/>
            </a:ln>
          </c:spPr>
          <c:marker>
            <c:symbol val="none"/>
          </c:marker>
          <c:xVal>
            <c:numRef>
              <c:f>Sheet1!$A$2:$A$7</c:f>
              <c:numCache>
                <c:formatCode>General</c:formatCode>
                <c:ptCount val="6"/>
                <c:pt idx="0">
                  <c:v>1</c:v>
                </c:pt>
                <c:pt idx="1">
                  <c:v>2</c:v>
                </c:pt>
                <c:pt idx="2">
                  <c:v>3</c:v>
                </c:pt>
                <c:pt idx="3">
                  <c:v>4</c:v>
                </c:pt>
                <c:pt idx="4">
                  <c:v>5</c:v>
                </c:pt>
                <c:pt idx="5">
                  <c:v>6</c:v>
                </c:pt>
              </c:numCache>
            </c:numRef>
          </c:xVal>
          <c:yVal>
            <c:numRef>
              <c:f>Sheet1!$F$2:$F$7</c:f>
              <c:numCache>
                <c:formatCode>General</c:formatCode>
                <c:ptCount val="6"/>
                <c:pt idx="0">
                  <c:v>1</c:v>
                </c:pt>
                <c:pt idx="1">
                  <c:v>0.57600000000000062</c:v>
                </c:pt>
                <c:pt idx="2">
                  <c:v>0.49100000000000038</c:v>
                </c:pt>
                <c:pt idx="3">
                  <c:v>0.49100000000000038</c:v>
                </c:pt>
                <c:pt idx="4">
                  <c:v>0.49100000000000038</c:v>
                </c:pt>
                <c:pt idx="5">
                  <c:v>0.49100000000000038</c:v>
                </c:pt>
              </c:numCache>
            </c:numRef>
          </c:yVal>
          <c:smooth val="1"/>
        </c:ser>
        <c:axId val="108321408"/>
        <c:axId val="108790528"/>
      </c:scatterChart>
      <c:valAx>
        <c:axId val="108321408"/>
        <c:scaling>
          <c:orientation val="minMax"/>
          <c:max val="6"/>
          <c:min val="1"/>
        </c:scaling>
        <c:axPos val="b"/>
        <c:title>
          <c:tx>
            <c:rich>
              <a:bodyPr/>
              <a:lstStyle/>
              <a:p>
                <a:pPr>
                  <a:defRPr/>
                </a:pPr>
                <a:r>
                  <a:rPr lang="lt-LT" b="0" i="0">
                    <a:latin typeface="Times New Roman" pitchFamily="18" charset="0"/>
                    <a:cs typeface="Times New Roman" pitchFamily="18" charset="0"/>
                  </a:rPr>
                  <a:t>Jėgos</a:t>
                </a:r>
                <a:r>
                  <a:rPr lang="lt-LT" b="0" i="0" baseline="0">
                    <a:latin typeface="Times New Roman" pitchFamily="18" charset="0"/>
                    <a:cs typeface="Times New Roman" pitchFamily="18" charset="0"/>
                  </a:rPr>
                  <a:t> peties ir naudingojo aukščio santykis </a:t>
                </a:r>
                <a:r>
                  <a:rPr lang="en-US" b="0" i="1">
                    <a:latin typeface="Times New Roman" pitchFamily="18" charset="0"/>
                    <a:cs typeface="Times New Roman" pitchFamily="18" charset="0"/>
                  </a:rPr>
                  <a:t>a</a:t>
                </a:r>
                <a:r>
                  <a:rPr lang="en-US" b="0" i="0">
                    <a:latin typeface="Times New Roman" pitchFamily="18" charset="0"/>
                    <a:cs typeface="Times New Roman" pitchFamily="18" charset="0"/>
                  </a:rPr>
                  <a:t>/</a:t>
                </a:r>
                <a:r>
                  <a:rPr lang="en-US" b="0" i="1">
                    <a:latin typeface="Times New Roman" pitchFamily="18" charset="0"/>
                    <a:cs typeface="Times New Roman" pitchFamily="18" charset="0"/>
                  </a:rPr>
                  <a:t>d</a:t>
                </a:r>
                <a:endParaRPr lang="lt-LT" b="0" i="1">
                  <a:latin typeface="Times New Roman" pitchFamily="18" charset="0"/>
                  <a:cs typeface="Times New Roman" pitchFamily="18" charset="0"/>
                </a:endParaRPr>
              </a:p>
            </c:rich>
          </c:tx>
        </c:title>
        <c:numFmt formatCode="#,##0.00" sourceLinked="0"/>
        <c:majorTickMark val="none"/>
        <c:tickLblPos val="low"/>
        <c:spPr>
          <a:noFill/>
          <a:ln w="19050">
            <a:solidFill>
              <a:schemeClr val="tx1"/>
            </a:solidFill>
          </a:ln>
        </c:spPr>
        <c:txPr>
          <a:bodyPr/>
          <a:lstStyle/>
          <a:p>
            <a:pPr>
              <a:defRPr sz="1000" b="0" i="0" baseline="0">
                <a:latin typeface="Times New Roman" pitchFamily="18" charset="0"/>
              </a:defRPr>
            </a:pPr>
            <a:endParaRPr lang="lt-LT"/>
          </a:p>
        </c:txPr>
        <c:crossAx val="108790528"/>
        <c:crosses val="autoZero"/>
        <c:crossBetween val="midCat"/>
        <c:minorUnit val="1"/>
      </c:valAx>
      <c:valAx>
        <c:axId val="108790528"/>
        <c:scaling>
          <c:orientation val="minMax"/>
          <c:max val="1"/>
          <c:min val="0"/>
        </c:scaling>
        <c:axPos val="l"/>
        <c:majorGridlines>
          <c:spPr>
            <a:ln>
              <a:solidFill>
                <a:schemeClr val="tx1"/>
              </a:solidFill>
            </a:ln>
          </c:spPr>
        </c:majorGridlines>
        <c:title>
          <c:tx>
            <c:rich>
              <a:bodyPr/>
              <a:lstStyle/>
              <a:p>
                <a:pPr>
                  <a:defRPr/>
                </a:pPr>
                <a:r>
                  <a:rPr lang="lt-LT" sz="1000" b="0">
                    <a:latin typeface="Times New Roman" pitchFamily="18" charset="0"/>
                    <a:cs typeface="Times New Roman" pitchFamily="18" charset="0"/>
                  </a:rPr>
                  <a:t>Įstrižojo</a:t>
                </a:r>
                <a:r>
                  <a:rPr lang="lt-LT" sz="1000" b="0" baseline="0">
                    <a:latin typeface="Times New Roman" pitchFamily="18" charset="0"/>
                    <a:cs typeface="Times New Roman" pitchFamily="18" charset="0"/>
                  </a:rPr>
                  <a:t> pjūvio stiprumo pokytis kartais, </a:t>
                </a:r>
                <a:r>
                  <a:rPr lang="lt-LT" sz="1000" b="0" i="1" baseline="0">
                    <a:latin typeface="Times New Roman" pitchFamily="18" charset="0"/>
                    <a:cs typeface="Times New Roman" pitchFamily="18" charset="0"/>
                  </a:rPr>
                  <a:t>n</a:t>
                </a:r>
                <a:endParaRPr lang="lt-LT" sz="1000" b="0">
                  <a:latin typeface="Times New Roman" pitchFamily="18" charset="0"/>
                  <a:cs typeface="Times New Roman" pitchFamily="18" charset="0"/>
                </a:endParaRPr>
              </a:p>
            </c:rich>
          </c:tx>
        </c:title>
        <c:numFmt formatCode="#,##0.00" sourceLinked="0"/>
        <c:majorTickMark val="none"/>
        <c:tickLblPos val="nextTo"/>
        <c:spPr>
          <a:ln w="19050">
            <a:solidFill>
              <a:schemeClr val="tx1"/>
            </a:solidFill>
          </a:ln>
        </c:spPr>
        <c:txPr>
          <a:bodyPr/>
          <a:lstStyle/>
          <a:p>
            <a:pPr>
              <a:defRPr sz="1000" b="0" i="0" baseline="0">
                <a:latin typeface="Times New Roman" pitchFamily="18" charset="0"/>
              </a:defRPr>
            </a:pPr>
            <a:endParaRPr lang="lt-LT"/>
          </a:p>
        </c:txPr>
        <c:crossAx val="108321408"/>
        <c:crosses val="autoZero"/>
        <c:crossBetween val="midCat"/>
        <c:majorUnit val="0.2"/>
        <c:minorUnit val="0.2"/>
      </c:valAx>
      <c:spPr>
        <a:ln w="12700">
          <a:solidFill>
            <a:sysClr val="windowText" lastClr="000000"/>
          </a:solidFill>
        </a:ln>
      </c:spPr>
    </c:plotArea>
    <c:legend>
      <c:legendPos val="r"/>
      <c:layout>
        <c:manualLayout>
          <c:xMode val="edge"/>
          <c:yMode val="edge"/>
          <c:x val="0.7300711969266257"/>
          <c:y val="2.2495469506814969E-2"/>
          <c:w val="0.25647943570549347"/>
          <c:h val="0.37708020259365543"/>
        </c:manualLayout>
      </c:layout>
      <c:spPr>
        <a:noFill/>
        <a:ln>
          <a:noFill/>
        </a:ln>
      </c:spPr>
      <c:txPr>
        <a:bodyPr/>
        <a:lstStyle/>
        <a:p>
          <a:pPr>
            <a:defRPr sz="1000" baseline="0">
              <a:latin typeface="Times New Roman" pitchFamily="18" charset="0"/>
            </a:defRPr>
          </a:pPr>
          <a:endParaRPr lang="lt-LT"/>
        </a:p>
      </c:txP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7005677384455267"/>
          <c:y val="3.1600208143787986E-2"/>
          <c:w val="0.52919254136660687"/>
          <c:h val="0.7809513025579482"/>
        </c:manualLayout>
      </c:layout>
      <c:scatterChart>
        <c:scatterStyle val="smoothMarker"/>
        <c:ser>
          <c:idx val="0"/>
          <c:order val="0"/>
          <c:tx>
            <c:strRef>
              <c:f>Sheet1!$B$1</c:f>
              <c:strCache>
                <c:ptCount val="1"/>
                <c:pt idx="0">
                  <c:v>Column1</c:v>
                </c:pt>
              </c:strCache>
            </c:strRef>
          </c:tx>
          <c:spPr>
            <a:ln w="25400">
              <a:solidFill>
                <a:schemeClr val="tx1"/>
              </a:solidFill>
              <a:prstDash val="solid"/>
            </a:ln>
          </c:spPr>
          <c:marker>
            <c:symbol val="none"/>
          </c:marker>
          <c:xVal>
            <c:numRef>
              <c:f>Sheet1!$A$2:$A$8</c:f>
              <c:numCache>
                <c:formatCode>General</c:formatCode>
                <c:ptCount val="7"/>
                <c:pt idx="0">
                  <c:v>1</c:v>
                </c:pt>
                <c:pt idx="1">
                  <c:v>1.5</c:v>
                </c:pt>
                <c:pt idx="2">
                  <c:v>2</c:v>
                </c:pt>
                <c:pt idx="3">
                  <c:v>2.5</c:v>
                </c:pt>
                <c:pt idx="4">
                  <c:v>3</c:v>
                </c:pt>
                <c:pt idx="5">
                  <c:v>3.5</c:v>
                </c:pt>
                <c:pt idx="6">
                  <c:v>4</c:v>
                </c:pt>
              </c:numCache>
            </c:numRef>
          </c:xVal>
          <c:yVal>
            <c:numRef>
              <c:f>Sheet1!$B$2:$B$8</c:f>
              <c:numCache>
                <c:formatCode>General</c:formatCode>
                <c:ptCount val="7"/>
              </c:numCache>
            </c:numRef>
          </c:yVal>
          <c:smooth val="1"/>
        </c:ser>
        <c:ser>
          <c:idx val="1"/>
          <c:order val="1"/>
          <c:tx>
            <c:strRef>
              <c:f>Sheet1!$C$1</c:f>
              <c:strCache>
                <c:ptCount val="1"/>
                <c:pt idx="0">
                  <c:v>R. Narayanano ir kt.</c:v>
                </c:pt>
              </c:strCache>
            </c:strRef>
          </c:tx>
          <c:spPr>
            <a:ln w="19050" cap="sq">
              <a:solidFill>
                <a:schemeClr val="tx1"/>
              </a:solidFill>
              <a:prstDash val="sysDot"/>
              <a:round/>
            </a:ln>
          </c:spPr>
          <c:marker>
            <c:symbol val="none"/>
          </c:marker>
          <c:xVal>
            <c:numRef>
              <c:f>Sheet1!$A$2:$A$8</c:f>
              <c:numCache>
                <c:formatCode>General</c:formatCode>
                <c:ptCount val="7"/>
                <c:pt idx="0">
                  <c:v>1</c:v>
                </c:pt>
                <c:pt idx="1">
                  <c:v>1.5</c:v>
                </c:pt>
                <c:pt idx="2">
                  <c:v>2</c:v>
                </c:pt>
                <c:pt idx="3">
                  <c:v>2.5</c:v>
                </c:pt>
                <c:pt idx="4">
                  <c:v>3</c:v>
                </c:pt>
                <c:pt idx="5">
                  <c:v>3.5</c:v>
                </c:pt>
                <c:pt idx="6">
                  <c:v>4</c:v>
                </c:pt>
              </c:numCache>
            </c:numRef>
          </c:xVal>
          <c:yVal>
            <c:numRef>
              <c:f>Sheet1!$C$2:$C$8</c:f>
              <c:numCache>
                <c:formatCode>General</c:formatCode>
                <c:ptCount val="7"/>
                <c:pt idx="0">
                  <c:v>1</c:v>
                </c:pt>
                <c:pt idx="1">
                  <c:v>1.1060000000000001</c:v>
                </c:pt>
                <c:pt idx="2">
                  <c:v>1.208</c:v>
                </c:pt>
                <c:pt idx="3">
                  <c:v>1.3089999999999931</c:v>
                </c:pt>
                <c:pt idx="4">
                  <c:v>1.4089999999999898</c:v>
                </c:pt>
                <c:pt idx="5">
                  <c:v>1.5069999999999923</c:v>
                </c:pt>
                <c:pt idx="6">
                  <c:v>1.605</c:v>
                </c:pt>
              </c:numCache>
            </c:numRef>
          </c:yVal>
          <c:smooth val="1"/>
        </c:ser>
        <c:ser>
          <c:idx val="2"/>
          <c:order val="2"/>
          <c:tx>
            <c:strRef>
              <c:f>Sheet1!$D$1</c:f>
              <c:strCache>
                <c:ptCount val="1"/>
                <c:pt idx="0">
                  <c:v>S. A. Ashouro ir kt.</c:v>
                </c:pt>
              </c:strCache>
            </c:strRef>
          </c:tx>
          <c:spPr>
            <a:ln w="19050" cap="rnd">
              <a:solidFill>
                <a:schemeClr val="tx1"/>
              </a:solidFill>
              <a:prstDash val="sysDash"/>
              <a:round/>
              <a:headEnd type="none"/>
            </a:ln>
          </c:spPr>
          <c:marker>
            <c:symbol val="none"/>
          </c:marker>
          <c:xVal>
            <c:numRef>
              <c:f>Sheet1!$A$2:$A$8</c:f>
              <c:numCache>
                <c:formatCode>General</c:formatCode>
                <c:ptCount val="7"/>
                <c:pt idx="0">
                  <c:v>1</c:v>
                </c:pt>
                <c:pt idx="1">
                  <c:v>1.5</c:v>
                </c:pt>
                <c:pt idx="2">
                  <c:v>2</c:v>
                </c:pt>
                <c:pt idx="3">
                  <c:v>2.5</c:v>
                </c:pt>
                <c:pt idx="4">
                  <c:v>3</c:v>
                </c:pt>
                <c:pt idx="5">
                  <c:v>3.5</c:v>
                </c:pt>
                <c:pt idx="6">
                  <c:v>4</c:v>
                </c:pt>
              </c:numCache>
            </c:numRef>
          </c:xVal>
          <c:yVal>
            <c:numRef>
              <c:f>Sheet1!$D$2:$D$8</c:f>
              <c:numCache>
                <c:formatCode>General</c:formatCode>
                <c:ptCount val="7"/>
                <c:pt idx="0">
                  <c:v>1</c:v>
                </c:pt>
                <c:pt idx="1">
                  <c:v>1.1279999999999923</c:v>
                </c:pt>
                <c:pt idx="2">
                  <c:v>1.2549999999999923</c:v>
                </c:pt>
                <c:pt idx="3">
                  <c:v>1.383</c:v>
                </c:pt>
                <c:pt idx="4">
                  <c:v>1.51</c:v>
                </c:pt>
                <c:pt idx="5">
                  <c:v>1.6379999999999924</c:v>
                </c:pt>
                <c:pt idx="6">
                  <c:v>1.7649999999999924</c:v>
                </c:pt>
              </c:numCache>
            </c:numRef>
          </c:yVal>
          <c:smooth val="1"/>
        </c:ser>
        <c:ser>
          <c:idx val="3"/>
          <c:order val="3"/>
          <c:tx>
            <c:strRef>
              <c:f>Sheet1!$E$1</c:f>
              <c:strCache>
                <c:ptCount val="1"/>
                <c:pt idx="0">
                  <c:v>Column2</c:v>
                </c:pt>
              </c:strCache>
            </c:strRef>
          </c:tx>
          <c:spPr>
            <a:ln w="19050" cmpd="sng">
              <a:solidFill>
                <a:schemeClr val="tx1"/>
              </a:solidFill>
              <a:prstDash val="lgDash"/>
            </a:ln>
          </c:spPr>
          <c:marker>
            <c:symbol val="none"/>
          </c:marker>
          <c:xVal>
            <c:numRef>
              <c:f>Sheet1!$A$2:$A$8</c:f>
              <c:numCache>
                <c:formatCode>General</c:formatCode>
                <c:ptCount val="7"/>
                <c:pt idx="0">
                  <c:v>1</c:v>
                </c:pt>
                <c:pt idx="1">
                  <c:v>1.5</c:v>
                </c:pt>
                <c:pt idx="2">
                  <c:v>2</c:v>
                </c:pt>
                <c:pt idx="3">
                  <c:v>2.5</c:v>
                </c:pt>
                <c:pt idx="4">
                  <c:v>3</c:v>
                </c:pt>
                <c:pt idx="5">
                  <c:v>3.5</c:v>
                </c:pt>
                <c:pt idx="6">
                  <c:v>4</c:v>
                </c:pt>
              </c:numCache>
            </c:numRef>
          </c:xVal>
          <c:yVal>
            <c:numRef>
              <c:f>Sheet1!$E$2:$E$8</c:f>
              <c:numCache>
                <c:formatCode>General</c:formatCode>
                <c:ptCount val="7"/>
              </c:numCache>
            </c:numRef>
          </c:yVal>
          <c:smooth val="1"/>
        </c:ser>
        <c:ser>
          <c:idx val="4"/>
          <c:order val="4"/>
          <c:tx>
            <c:strRef>
              <c:f>Sheet1!$F$1</c:f>
              <c:strCache>
                <c:ptCount val="1"/>
                <c:pt idx="0">
                  <c:v>M. Khuntia ir kt.</c:v>
                </c:pt>
              </c:strCache>
            </c:strRef>
          </c:tx>
          <c:spPr>
            <a:ln w="19050">
              <a:solidFill>
                <a:sysClr val="windowText" lastClr="000000"/>
              </a:solidFill>
              <a:prstDash val="lgDashDot"/>
            </a:ln>
          </c:spPr>
          <c:marker>
            <c:symbol val="none"/>
          </c:marker>
          <c:xVal>
            <c:numRef>
              <c:f>Sheet1!$A$2:$A$8</c:f>
              <c:numCache>
                <c:formatCode>General</c:formatCode>
                <c:ptCount val="7"/>
                <c:pt idx="0">
                  <c:v>1</c:v>
                </c:pt>
                <c:pt idx="1">
                  <c:v>1.5</c:v>
                </c:pt>
                <c:pt idx="2">
                  <c:v>2</c:v>
                </c:pt>
                <c:pt idx="3">
                  <c:v>2.5</c:v>
                </c:pt>
                <c:pt idx="4">
                  <c:v>3</c:v>
                </c:pt>
                <c:pt idx="5">
                  <c:v>3.5</c:v>
                </c:pt>
                <c:pt idx="6">
                  <c:v>4</c:v>
                </c:pt>
              </c:numCache>
            </c:numRef>
          </c:xVal>
          <c:yVal>
            <c:numRef>
              <c:f>Sheet1!$F$2:$F$8</c:f>
              <c:numCache>
                <c:formatCode>General</c:formatCode>
                <c:ptCount val="7"/>
                <c:pt idx="0">
                  <c:v>1</c:v>
                </c:pt>
                <c:pt idx="1">
                  <c:v>1.1319999999999923</c:v>
                </c:pt>
                <c:pt idx="2">
                  <c:v>1.264</c:v>
                </c:pt>
                <c:pt idx="3">
                  <c:v>1.3959999999999924</c:v>
                </c:pt>
                <c:pt idx="4">
                  <c:v>1.528</c:v>
                </c:pt>
                <c:pt idx="5">
                  <c:v>1.6600000000000001</c:v>
                </c:pt>
                <c:pt idx="6">
                  <c:v>1.792999999999993</c:v>
                </c:pt>
              </c:numCache>
            </c:numRef>
          </c:yVal>
          <c:smooth val="1"/>
        </c:ser>
        <c:axId val="86846848"/>
        <c:axId val="86947328"/>
      </c:scatterChart>
      <c:valAx>
        <c:axId val="86846848"/>
        <c:scaling>
          <c:orientation val="minMax"/>
          <c:max val="4"/>
          <c:min val="1"/>
        </c:scaling>
        <c:axPos val="b"/>
        <c:title>
          <c:tx>
            <c:rich>
              <a:bodyPr/>
              <a:lstStyle/>
              <a:p>
                <a:pPr>
                  <a:defRPr/>
                </a:pPr>
                <a:r>
                  <a:rPr lang="lt-LT" b="0">
                    <a:latin typeface="Times New Roman" pitchFamily="18" charset="0"/>
                    <a:cs typeface="Times New Roman" pitchFamily="18" charset="0"/>
                  </a:rPr>
                  <a:t>Fibrų kiekis </a:t>
                </a:r>
                <a:r>
                  <a:rPr lang="lt-LT" b="0" i="1">
                    <a:latin typeface="Times New Roman" pitchFamily="18" charset="0"/>
                    <a:cs typeface="Times New Roman" pitchFamily="18" charset="0"/>
                  </a:rPr>
                  <a:t>V</a:t>
                </a:r>
                <a:r>
                  <a:rPr lang="lt-LT" b="0" i="1" baseline="-25000">
                    <a:latin typeface="Times New Roman" pitchFamily="18" charset="0"/>
                    <a:cs typeface="Times New Roman" pitchFamily="18" charset="0"/>
                  </a:rPr>
                  <a:t>f</a:t>
                </a:r>
                <a:r>
                  <a:rPr lang="lt-LT" b="0" i="0" baseline="0">
                    <a:latin typeface="Times New Roman" pitchFamily="18" charset="0"/>
                    <a:cs typeface="Times New Roman" pitchFamily="18" charset="0"/>
                  </a:rPr>
                  <a:t>, </a:t>
                </a:r>
                <a:r>
                  <a:rPr lang="lt-LT" b="0" i="1" baseline="0">
                    <a:latin typeface="Times New Roman" pitchFamily="18" charset="0"/>
                    <a:cs typeface="Times New Roman" pitchFamily="18" charset="0"/>
                  </a:rPr>
                  <a:t>n</a:t>
                </a:r>
                <a:endParaRPr lang="lt-LT" b="0">
                  <a:latin typeface="Times New Roman" pitchFamily="18" charset="0"/>
                  <a:cs typeface="Times New Roman" pitchFamily="18" charset="0"/>
                </a:endParaRPr>
              </a:p>
            </c:rich>
          </c:tx>
        </c:title>
        <c:numFmt formatCode="#,##0.00" sourceLinked="0"/>
        <c:majorTickMark val="none"/>
        <c:tickLblPos val="low"/>
        <c:spPr>
          <a:noFill/>
          <a:ln w="19050">
            <a:solidFill>
              <a:schemeClr val="tx1"/>
            </a:solidFill>
          </a:ln>
        </c:spPr>
        <c:txPr>
          <a:bodyPr/>
          <a:lstStyle/>
          <a:p>
            <a:pPr>
              <a:defRPr sz="1000" b="0" i="0" baseline="0">
                <a:latin typeface="Times New Roman" pitchFamily="18" charset="0"/>
              </a:defRPr>
            </a:pPr>
            <a:endParaRPr lang="lt-LT"/>
          </a:p>
        </c:txPr>
        <c:crossAx val="86947328"/>
        <c:crosses val="autoZero"/>
        <c:crossBetween val="midCat"/>
        <c:majorUnit val="0.5"/>
        <c:minorUnit val="0.5"/>
      </c:valAx>
      <c:valAx>
        <c:axId val="86947328"/>
        <c:scaling>
          <c:orientation val="minMax"/>
          <c:max val="1.9000000000000001"/>
          <c:min val="1"/>
        </c:scaling>
        <c:axPos val="l"/>
        <c:majorGridlines>
          <c:spPr>
            <a:ln>
              <a:solidFill>
                <a:sysClr val="windowText" lastClr="000000"/>
              </a:solidFill>
            </a:ln>
          </c:spPr>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lt-LT" sz="900" b="0" i="0" baseline="0">
                    <a:latin typeface="Times New Roman" pitchFamily="18" charset="0"/>
                    <a:cs typeface="Times New Roman" pitchFamily="18" charset="0"/>
                  </a:rPr>
                  <a:t>Įstrižojo pjūvio stiprumo </a:t>
                </a:r>
                <a:r>
                  <a:rPr lang="en-US" sz="900" b="0" i="0" baseline="0">
                    <a:latin typeface="Times New Roman" pitchFamily="18" charset="0"/>
                    <a:cs typeface="Times New Roman" pitchFamily="18" charset="0"/>
                  </a:rPr>
                  <a:t>padid</a:t>
                </a:r>
                <a:r>
                  <a:rPr lang="lt-LT" sz="900" b="0" i="0" baseline="0">
                    <a:latin typeface="Times New Roman" pitchFamily="18" charset="0"/>
                    <a:cs typeface="Times New Roman" pitchFamily="18" charset="0"/>
                  </a:rPr>
                  <a:t>ėjimas kartais, </a:t>
                </a:r>
                <a:r>
                  <a:rPr lang="lt-LT" sz="900" b="0" i="1" baseline="0">
                    <a:latin typeface="Times New Roman" pitchFamily="18" charset="0"/>
                    <a:cs typeface="Times New Roman" pitchFamily="18" charset="0"/>
                  </a:rPr>
                  <a:t>n</a:t>
                </a:r>
                <a:endParaRPr lang="lt-LT" sz="900" b="0" i="0" baseline="0">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endParaRPr lang="lt-LT"/>
              </a:p>
            </c:rich>
          </c:tx>
        </c:title>
        <c:numFmt formatCode="#,##0.00" sourceLinked="0"/>
        <c:majorTickMark val="none"/>
        <c:tickLblPos val="nextTo"/>
        <c:spPr>
          <a:ln w="19050">
            <a:solidFill>
              <a:schemeClr val="tx1"/>
            </a:solidFill>
          </a:ln>
        </c:spPr>
        <c:txPr>
          <a:bodyPr/>
          <a:lstStyle/>
          <a:p>
            <a:pPr>
              <a:defRPr sz="1000" b="0" i="0" baseline="0">
                <a:latin typeface="Times New Roman" pitchFamily="18" charset="0"/>
              </a:defRPr>
            </a:pPr>
            <a:endParaRPr lang="lt-LT"/>
          </a:p>
        </c:txPr>
        <c:crossAx val="86846848"/>
        <c:crossesAt val="0.5"/>
        <c:crossBetween val="midCat"/>
        <c:majorUnit val="0.2"/>
        <c:minorUnit val="0.2"/>
      </c:valAx>
      <c:spPr>
        <a:ln w="12700">
          <a:solidFill>
            <a:sysClr val="windowText" lastClr="000000"/>
          </a:solidFill>
        </a:ln>
      </c:spPr>
    </c:plotArea>
    <c:legend>
      <c:legendPos val="r"/>
      <c:legendEntry>
        <c:idx val="0"/>
        <c:delete val="1"/>
      </c:legendEntry>
      <c:legendEntry>
        <c:idx val="3"/>
        <c:delete val="1"/>
      </c:legendEntry>
      <c:layout>
        <c:manualLayout>
          <c:xMode val="edge"/>
          <c:yMode val="edge"/>
          <c:x val="0.72174449166033594"/>
          <c:y val="3.0244736785795652E-2"/>
          <c:w val="0.24411896384164133"/>
          <c:h val="0.22672239884073744"/>
        </c:manualLayout>
      </c:layout>
      <c:spPr>
        <a:noFill/>
        <a:ln>
          <a:noFill/>
        </a:ln>
      </c:spPr>
      <c:txPr>
        <a:bodyPr/>
        <a:lstStyle/>
        <a:p>
          <a:pPr>
            <a:defRPr sz="1000" baseline="0">
              <a:latin typeface="Times New Roman" pitchFamily="18" charset="0"/>
            </a:defRPr>
          </a:pPr>
          <a:endParaRPr lang="lt-LT"/>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3828558006049924"/>
          <c:y val="3.3138395201455999E-2"/>
          <c:w val="0.58996817035804516"/>
          <c:h val="0.80056883229560005"/>
        </c:manualLayout>
      </c:layout>
      <c:scatterChart>
        <c:scatterStyle val="smoothMarker"/>
        <c:ser>
          <c:idx val="0"/>
          <c:order val="0"/>
          <c:tx>
            <c:strRef>
              <c:f>Sheet1!$B$1</c:f>
              <c:strCache>
                <c:ptCount val="1"/>
                <c:pt idx="0">
                  <c:v>Column1</c:v>
                </c:pt>
              </c:strCache>
            </c:strRef>
          </c:tx>
          <c:spPr>
            <a:ln w="25400">
              <a:solidFill>
                <a:schemeClr val="tx1"/>
              </a:solidFill>
              <a:prstDash val="solid"/>
            </a:ln>
          </c:spPr>
          <c:marker>
            <c:symbol val="none"/>
          </c:marker>
          <c:xVal>
            <c:numRef>
              <c:f>Sheet1!$A$2:$A$7</c:f>
              <c:numCache>
                <c:formatCode>General</c:formatCode>
                <c:ptCount val="6"/>
                <c:pt idx="0">
                  <c:v>1</c:v>
                </c:pt>
                <c:pt idx="1">
                  <c:v>2</c:v>
                </c:pt>
                <c:pt idx="2">
                  <c:v>3</c:v>
                </c:pt>
                <c:pt idx="3">
                  <c:v>4</c:v>
                </c:pt>
                <c:pt idx="4">
                  <c:v>5</c:v>
                </c:pt>
                <c:pt idx="5">
                  <c:v>6</c:v>
                </c:pt>
              </c:numCache>
            </c:numRef>
          </c:xVal>
          <c:yVal>
            <c:numRef>
              <c:f>Sheet1!$B$2:$B$7</c:f>
              <c:numCache>
                <c:formatCode>General</c:formatCode>
                <c:ptCount val="6"/>
              </c:numCache>
            </c:numRef>
          </c:yVal>
          <c:smooth val="1"/>
        </c:ser>
        <c:ser>
          <c:idx val="1"/>
          <c:order val="1"/>
          <c:tx>
            <c:strRef>
              <c:f>Sheet1!$C$1</c:f>
              <c:strCache>
                <c:ptCount val="1"/>
                <c:pt idx="0">
                  <c:v>R. Narayanano ir kt.</c:v>
                </c:pt>
              </c:strCache>
            </c:strRef>
          </c:tx>
          <c:spPr>
            <a:ln w="19050" cap="sq">
              <a:solidFill>
                <a:schemeClr val="tx1"/>
              </a:solidFill>
              <a:prstDash val="sysDot"/>
              <a:round/>
            </a:ln>
          </c:spPr>
          <c:marker>
            <c:symbol val="none"/>
          </c:marker>
          <c:xVal>
            <c:numRef>
              <c:f>Sheet1!$A$2:$A$7</c:f>
              <c:numCache>
                <c:formatCode>General</c:formatCode>
                <c:ptCount val="6"/>
                <c:pt idx="0">
                  <c:v>1</c:v>
                </c:pt>
                <c:pt idx="1">
                  <c:v>2</c:v>
                </c:pt>
                <c:pt idx="2">
                  <c:v>3</c:v>
                </c:pt>
                <c:pt idx="3">
                  <c:v>4</c:v>
                </c:pt>
                <c:pt idx="4">
                  <c:v>5</c:v>
                </c:pt>
                <c:pt idx="5">
                  <c:v>6</c:v>
                </c:pt>
              </c:numCache>
            </c:numRef>
          </c:xVal>
          <c:yVal>
            <c:numRef>
              <c:f>Sheet1!$C$2:$C$7</c:f>
              <c:numCache>
                <c:formatCode>General</c:formatCode>
                <c:ptCount val="6"/>
                <c:pt idx="0">
                  <c:v>1</c:v>
                </c:pt>
                <c:pt idx="1">
                  <c:v>1.2109999999999914</c:v>
                </c:pt>
                <c:pt idx="2">
                  <c:v>1.4219999999999862</c:v>
                </c:pt>
                <c:pt idx="3">
                  <c:v>1.633</c:v>
                </c:pt>
                <c:pt idx="4">
                  <c:v>1.8440000000000001</c:v>
                </c:pt>
                <c:pt idx="5">
                  <c:v>2.0549999999999997</c:v>
                </c:pt>
              </c:numCache>
            </c:numRef>
          </c:yVal>
          <c:smooth val="1"/>
        </c:ser>
        <c:ser>
          <c:idx val="2"/>
          <c:order val="2"/>
          <c:tx>
            <c:strRef>
              <c:f>Sheet1!$D$1</c:f>
              <c:strCache>
                <c:ptCount val="1"/>
                <c:pt idx="0">
                  <c:v>S. A. Ashouro ir kt.</c:v>
                </c:pt>
              </c:strCache>
            </c:strRef>
          </c:tx>
          <c:spPr>
            <a:ln w="19050" cap="rnd">
              <a:solidFill>
                <a:schemeClr val="tx1"/>
              </a:solidFill>
              <a:prstDash val="sysDash"/>
              <a:round/>
              <a:headEnd type="none"/>
            </a:ln>
          </c:spPr>
          <c:marker>
            <c:symbol val="none"/>
          </c:marker>
          <c:xVal>
            <c:numRef>
              <c:f>Sheet1!$A$2:$A$7</c:f>
              <c:numCache>
                <c:formatCode>General</c:formatCode>
                <c:ptCount val="6"/>
                <c:pt idx="0">
                  <c:v>1</c:v>
                </c:pt>
                <c:pt idx="1">
                  <c:v>2</c:v>
                </c:pt>
                <c:pt idx="2">
                  <c:v>3</c:v>
                </c:pt>
                <c:pt idx="3">
                  <c:v>4</c:v>
                </c:pt>
                <c:pt idx="4">
                  <c:v>5</c:v>
                </c:pt>
                <c:pt idx="5">
                  <c:v>6</c:v>
                </c:pt>
              </c:numCache>
            </c:numRef>
          </c:xVal>
          <c:yVal>
            <c:numRef>
              <c:f>Sheet1!$D$2:$D$7</c:f>
              <c:numCache>
                <c:formatCode>General</c:formatCode>
                <c:ptCount val="6"/>
                <c:pt idx="0">
                  <c:v>1</c:v>
                </c:pt>
                <c:pt idx="1">
                  <c:v>1.022</c:v>
                </c:pt>
                <c:pt idx="2">
                  <c:v>1.044</c:v>
                </c:pt>
                <c:pt idx="3">
                  <c:v>1.0669999999999931</c:v>
                </c:pt>
                <c:pt idx="4">
                  <c:v>1.089</c:v>
                </c:pt>
                <c:pt idx="5">
                  <c:v>1.111</c:v>
                </c:pt>
              </c:numCache>
            </c:numRef>
          </c:yVal>
          <c:smooth val="1"/>
        </c:ser>
        <c:ser>
          <c:idx val="3"/>
          <c:order val="3"/>
          <c:tx>
            <c:strRef>
              <c:f>Sheet1!$E$1</c:f>
              <c:strCache>
                <c:ptCount val="1"/>
                <c:pt idx="0">
                  <c:v>V. C. Li ir kt.</c:v>
                </c:pt>
              </c:strCache>
            </c:strRef>
          </c:tx>
          <c:spPr>
            <a:ln w="19050" cmpd="sng">
              <a:solidFill>
                <a:schemeClr val="tx1"/>
              </a:solidFill>
              <a:prstDash val="lgDash"/>
            </a:ln>
          </c:spPr>
          <c:marker>
            <c:symbol val="none"/>
          </c:marker>
          <c:xVal>
            <c:numRef>
              <c:f>Sheet1!$A$2:$A$7</c:f>
              <c:numCache>
                <c:formatCode>General</c:formatCode>
                <c:ptCount val="6"/>
                <c:pt idx="0">
                  <c:v>1</c:v>
                </c:pt>
                <c:pt idx="1">
                  <c:v>2</c:v>
                </c:pt>
                <c:pt idx="2">
                  <c:v>3</c:v>
                </c:pt>
                <c:pt idx="3">
                  <c:v>4</c:v>
                </c:pt>
                <c:pt idx="4">
                  <c:v>5</c:v>
                </c:pt>
                <c:pt idx="5">
                  <c:v>6</c:v>
                </c:pt>
              </c:numCache>
            </c:numRef>
          </c:xVal>
          <c:yVal>
            <c:numRef>
              <c:f>Sheet1!$E$2:$E$7</c:f>
              <c:numCache>
                <c:formatCode>General</c:formatCode>
                <c:ptCount val="6"/>
                <c:pt idx="0">
                  <c:v>1</c:v>
                </c:pt>
                <c:pt idx="1">
                  <c:v>1.26</c:v>
                </c:pt>
                <c:pt idx="2">
                  <c:v>1.4419999999999862</c:v>
                </c:pt>
                <c:pt idx="3">
                  <c:v>1.587</c:v>
                </c:pt>
                <c:pt idx="4">
                  <c:v>1.71</c:v>
                </c:pt>
                <c:pt idx="5">
                  <c:v>1.8169999999999931</c:v>
                </c:pt>
              </c:numCache>
            </c:numRef>
          </c:yVal>
          <c:smooth val="1"/>
        </c:ser>
        <c:ser>
          <c:idx val="4"/>
          <c:order val="4"/>
          <c:tx>
            <c:strRef>
              <c:f>Sheet1!$F$1</c:f>
              <c:strCache>
                <c:ptCount val="1"/>
                <c:pt idx="0">
                  <c:v>Column2</c:v>
                </c:pt>
              </c:strCache>
            </c:strRef>
          </c:tx>
          <c:spPr>
            <a:ln w="19050">
              <a:solidFill>
                <a:sysClr val="windowText" lastClr="000000"/>
              </a:solidFill>
              <a:prstDash val="lgDashDot"/>
            </a:ln>
          </c:spPr>
          <c:marker>
            <c:symbol val="none"/>
          </c:marker>
          <c:xVal>
            <c:numRef>
              <c:f>Sheet1!$A$2:$A$7</c:f>
              <c:numCache>
                <c:formatCode>General</c:formatCode>
                <c:ptCount val="6"/>
                <c:pt idx="0">
                  <c:v>1</c:v>
                </c:pt>
                <c:pt idx="1">
                  <c:v>2</c:v>
                </c:pt>
                <c:pt idx="2">
                  <c:v>3</c:v>
                </c:pt>
                <c:pt idx="3">
                  <c:v>4</c:v>
                </c:pt>
                <c:pt idx="4">
                  <c:v>5</c:v>
                </c:pt>
                <c:pt idx="5">
                  <c:v>6</c:v>
                </c:pt>
              </c:numCache>
            </c:numRef>
          </c:xVal>
          <c:yVal>
            <c:numRef>
              <c:f>Sheet1!$F$2:$F$7</c:f>
              <c:numCache>
                <c:formatCode>General</c:formatCode>
                <c:ptCount val="6"/>
              </c:numCache>
            </c:numRef>
          </c:yVal>
          <c:smooth val="1"/>
        </c:ser>
        <c:axId val="114111616"/>
        <c:axId val="114113536"/>
      </c:scatterChart>
      <c:valAx>
        <c:axId val="114111616"/>
        <c:scaling>
          <c:orientation val="minMax"/>
          <c:max val="6"/>
          <c:min val="1"/>
        </c:scaling>
        <c:axPos val="b"/>
        <c:title>
          <c:tx>
            <c:rich>
              <a:bodyPr/>
              <a:lstStyle/>
              <a:p>
                <a:pPr>
                  <a:defRPr b="0"/>
                </a:pPr>
                <a:r>
                  <a:rPr lang="lt-LT" b="0">
                    <a:latin typeface="Times New Roman" pitchFamily="18" charset="0"/>
                    <a:cs typeface="Times New Roman" pitchFamily="18" charset="0"/>
                  </a:rPr>
                  <a:t>Išilginės armatūros kiekis </a:t>
                </a:r>
                <a:r>
                  <a:rPr lang="el-GR" b="0" i="1">
                    <a:latin typeface="Times New Roman"/>
                    <a:cs typeface="Times New Roman"/>
                  </a:rPr>
                  <a:t>ρ</a:t>
                </a:r>
                <a:r>
                  <a:rPr lang="lt-LT" b="0" i="1">
                    <a:latin typeface="Times New Roman"/>
                    <a:cs typeface="Times New Roman"/>
                  </a:rPr>
                  <a:t>,</a:t>
                </a:r>
                <a:r>
                  <a:rPr lang="lt-LT" b="0" i="1" baseline="0">
                    <a:latin typeface="Times New Roman"/>
                    <a:cs typeface="Times New Roman"/>
                  </a:rPr>
                  <a:t> n</a:t>
                </a:r>
                <a:endParaRPr lang="lt-LT" b="0" i="1">
                  <a:latin typeface="Times New Roman" pitchFamily="18" charset="0"/>
                  <a:cs typeface="Times New Roman" pitchFamily="18" charset="0"/>
                </a:endParaRPr>
              </a:p>
            </c:rich>
          </c:tx>
        </c:title>
        <c:numFmt formatCode="#,##0.00" sourceLinked="0"/>
        <c:majorTickMark val="none"/>
        <c:tickLblPos val="low"/>
        <c:spPr>
          <a:noFill/>
          <a:ln w="19050">
            <a:solidFill>
              <a:schemeClr val="tx1"/>
            </a:solidFill>
          </a:ln>
        </c:spPr>
        <c:txPr>
          <a:bodyPr/>
          <a:lstStyle/>
          <a:p>
            <a:pPr>
              <a:defRPr sz="1000" b="0" i="0" baseline="0">
                <a:latin typeface="Times New Roman" pitchFamily="18" charset="0"/>
              </a:defRPr>
            </a:pPr>
            <a:endParaRPr lang="lt-LT"/>
          </a:p>
        </c:txPr>
        <c:crossAx val="114113536"/>
        <c:crosses val="autoZero"/>
        <c:crossBetween val="midCat"/>
        <c:minorUnit val="1"/>
      </c:valAx>
      <c:valAx>
        <c:axId val="114113536"/>
        <c:scaling>
          <c:orientation val="minMax"/>
          <c:max val="2.5"/>
          <c:min val="1"/>
        </c:scaling>
        <c:axPos val="l"/>
        <c:majorGridlines>
          <c:spPr>
            <a:ln>
              <a:solidFill>
                <a:sysClr val="windowText" lastClr="000000"/>
              </a:solidFill>
            </a:ln>
          </c:spPr>
        </c:majorGridlines>
        <c:title>
          <c:tx>
            <c:rich>
              <a:bodyPr/>
              <a:lstStyle/>
              <a:p>
                <a:pPr>
                  <a:defRPr/>
                </a:pPr>
                <a:r>
                  <a:rPr lang="lt-LT" sz="980" b="0" i="0" baseline="0">
                    <a:latin typeface="Times New Roman" pitchFamily="18" charset="0"/>
                    <a:cs typeface="Times New Roman" pitchFamily="18" charset="0"/>
                  </a:rPr>
                  <a:t>Įstrižojo pjūvio stiprumo </a:t>
                </a:r>
                <a:r>
                  <a:rPr lang="en-US" sz="980" b="0" i="0" baseline="0">
                    <a:latin typeface="Times New Roman" pitchFamily="18" charset="0"/>
                    <a:cs typeface="Times New Roman" pitchFamily="18" charset="0"/>
                  </a:rPr>
                  <a:t>padid</a:t>
                </a:r>
                <a:r>
                  <a:rPr lang="lt-LT" sz="980" b="0" i="0" baseline="0">
                    <a:latin typeface="Times New Roman" pitchFamily="18" charset="0"/>
                    <a:cs typeface="Times New Roman" pitchFamily="18" charset="0"/>
                  </a:rPr>
                  <a:t>ėjimas kartais, </a:t>
                </a:r>
                <a:r>
                  <a:rPr lang="lt-LT" sz="980" b="0" i="1" baseline="0">
                    <a:latin typeface="Times New Roman" pitchFamily="18" charset="0"/>
                    <a:cs typeface="Times New Roman" pitchFamily="18" charset="0"/>
                  </a:rPr>
                  <a:t>n</a:t>
                </a:r>
                <a:endParaRPr lang="lt-LT" sz="980" b="0" i="0" baseline="0">
                  <a:latin typeface="Times New Roman" pitchFamily="18" charset="0"/>
                  <a:cs typeface="Times New Roman" pitchFamily="18" charset="0"/>
                </a:endParaRPr>
              </a:p>
            </c:rich>
          </c:tx>
        </c:title>
        <c:numFmt formatCode="#,##0.00" sourceLinked="0"/>
        <c:majorTickMark val="none"/>
        <c:tickLblPos val="nextTo"/>
        <c:spPr>
          <a:ln w="19050">
            <a:solidFill>
              <a:schemeClr val="tx1"/>
            </a:solidFill>
          </a:ln>
        </c:spPr>
        <c:txPr>
          <a:bodyPr/>
          <a:lstStyle/>
          <a:p>
            <a:pPr>
              <a:defRPr sz="1000" b="0" i="0" baseline="0">
                <a:latin typeface="Times New Roman" pitchFamily="18" charset="0"/>
              </a:defRPr>
            </a:pPr>
            <a:endParaRPr lang="lt-LT"/>
          </a:p>
        </c:txPr>
        <c:crossAx val="114111616"/>
        <c:crosses val="autoZero"/>
        <c:crossBetween val="midCat"/>
        <c:majorUnit val="0.5"/>
        <c:minorUnit val="0.2"/>
      </c:valAx>
      <c:spPr>
        <a:ln w="12700">
          <a:solidFill>
            <a:sysClr val="windowText" lastClr="000000"/>
          </a:solidFill>
        </a:ln>
      </c:spPr>
    </c:plotArea>
    <c:legend>
      <c:legendPos val="r"/>
      <c:legendEntry>
        <c:idx val="0"/>
        <c:delete val="1"/>
      </c:legendEntry>
      <c:legendEntry>
        <c:idx val="4"/>
        <c:delete val="1"/>
      </c:legendEntry>
      <c:layout>
        <c:manualLayout>
          <c:xMode val="edge"/>
          <c:yMode val="edge"/>
          <c:x val="0.74737581789660812"/>
          <c:y val="3.8356061619149791E-2"/>
          <c:w val="0.24003702803747673"/>
          <c:h val="0.21081205376508921"/>
        </c:manualLayout>
      </c:layout>
      <c:spPr>
        <a:noFill/>
        <a:ln>
          <a:noFill/>
        </a:ln>
      </c:spPr>
      <c:txPr>
        <a:bodyPr/>
        <a:lstStyle/>
        <a:p>
          <a:pPr>
            <a:defRPr sz="1000" baseline="0">
              <a:latin typeface="Times New Roman" pitchFamily="18" charset="0"/>
            </a:defRPr>
          </a:pPr>
          <a:endParaRPr lang="lt-LT"/>
        </a:p>
      </c:txP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2770215487031294"/>
          <c:y val="4.4187144735514473E-2"/>
          <c:w val="0.50857522390530152"/>
          <c:h val="0.774464638106652"/>
        </c:manualLayout>
      </c:layout>
      <c:scatterChart>
        <c:scatterStyle val="smoothMarker"/>
        <c:ser>
          <c:idx val="0"/>
          <c:order val="0"/>
          <c:tx>
            <c:strRef>
              <c:f>Sheet1!$B$1</c:f>
              <c:strCache>
                <c:ptCount val="1"/>
                <c:pt idx="0">
                  <c:v>A. K. Sharma ir M. Khuntia ir kt.</c:v>
                </c:pt>
              </c:strCache>
            </c:strRef>
          </c:tx>
          <c:spPr>
            <a:ln w="25400">
              <a:solidFill>
                <a:schemeClr val="tx1"/>
              </a:solidFill>
              <a:prstDash val="solid"/>
            </a:ln>
          </c:spPr>
          <c:marker>
            <c:symbol val="none"/>
          </c:marker>
          <c:xVal>
            <c:numRef>
              <c:f>Sheet1!$A$2:$A$8</c:f>
              <c:numCache>
                <c:formatCode>General</c:formatCode>
                <c:ptCount val="7"/>
                <c:pt idx="0">
                  <c:v>1</c:v>
                </c:pt>
                <c:pt idx="1">
                  <c:v>1.5</c:v>
                </c:pt>
                <c:pt idx="2">
                  <c:v>2</c:v>
                </c:pt>
                <c:pt idx="3">
                  <c:v>2.5</c:v>
                </c:pt>
                <c:pt idx="4">
                  <c:v>3</c:v>
                </c:pt>
                <c:pt idx="5">
                  <c:v>3.5</c:v>
                </c:pt>
                <c:pt idx="6">
                  <c:v>4</c:v>
                </c:pt>
              </c:numCache>
            </c:numRef>
          </c:xVal>
          <c:yVal>
            <c:numRef>
              <c:f>Sheet1!$B$2:$B$8</c:f>
              <c:numCache>
                <c:formatCode>General</c:formatCode>
                <c:ptCount val="7"/>
                <c:pt idx="0">
                  <c:v>1</c:v>
                </c:pt>
                <c:pt idx="1">
                  <c:v>1.2249999999999914</c:v>
                </c:pt>
                <c:pt idx="2">
                  <c:v>1.4139999999999857</c:v>
                </c:pt>
                <c:pt idx="3">
                  <c:v>1.581</c:v>
                </c:pt>
                <c:pt idx="4">
                  <c:v>1.7309999999999914</c:v>
                </c:pt>
                <c:pt idx="5">
                  <c:v>1.87</c:v>
                </c:pt>
                <c:pt idx="6">
                  <c:v>1.9990000000000001</c:v>
                </c:pt>
              </c:numCache>
            </c:numRef>
          </c:yVal>
          <c:smooth val="1"/>
        </c:ser>
        <c:ser>
          <c:idx val="1"/>
          <c:order val="1"/>
          <c:tx>
            <c:strRef>
              <c:f>Sheet1!$C$1</c:f>
              <c:strCache>
                <c:ptCount val="1"/>
                <c:pt idx="0">
                  <c:v>R. Narayanano ir kt.</c:v>
                </c:pt>
              </c:strCache>
            </c:strRef>
          </c:tx>
          <c:spPr>
            <a:ln w="19050" cap="sq">
              <a:solidFill>
                <a:schemeClr val="tx1"/>
              </a:solidFill>
              <a:prstDash val="sysDot"/>
              <a:round/>
            </a:ln>
          </c:spPr>
          <c:marker>
            <c:symbol val="none"/>
          </c:marker>
          <c:xVal>
            <c:numRef>
              <c:f>Sheet1!$A$2:$A$8</c:f>
              <c:numCache>
                <c:formatCode>General</c:formatCode>
                <c:ptCount val="7"/>
                <c:pt idx="0">
                  <c:v>1</c:v>
                </c:pt>
                <c:pt idx="1">
                  <c:v>1.5</c:v>
                </c:pt>
                <c:pt idx="2">
                  <c:v>2</c:v>
                </c:pt>
                <c:pt idx="3">
                  <c:v>2.5</c:v>
                </c:pt>
                <c:pt idx="4">
                  <c:v>3</c:v>
                </c:pt>
                <c:pt idx="5">
                  <c:v>3.5</c:v>
                </c:pt>
                <c:pt idx="6">
                  <c:v>4</c:v>
                </c:pt>
              </c:numCache>
            </c:numRef>
          </c:xVal>
          <c:yVal>
            <c:numRef>
              <c:f>Sheet1!$C$2:$C$8</c:f>
              <c:numCache>
                <c:formatCode>General</c:formatCode>
                <c:ptCount val="7"/>
                <c:pt idx="0">
                  <c:v>1</c:v>
                </c:pt>
                <c:pt idx="1">
                  <c:v>1.0820000000000001</c:v>
                </c:pt>
                <c:pt idx="2">
                  <c:v>1.163</c:v>
                </c:pt>
                <c:pt idx="3">
                  <c:v>1.244</c:v>
                </c:pt>
                <c:pt idx="4">
                  <c:v>1.3260000000000001</c:v>
                </c:pt>
                <c:pt idx="5">
                  <c:v>1.4069999999999898</c:v>
                </c:pt>
                <c:pt idx="6">
                  <c:v>1.4889999999999919</c:v>
                </c:pt>
              </c:numCache>
            </c:numRef>
          </c:yVal>
          <c:smooth val="1"/>
        </c:ser>
        <c:ser>
          <c:idx val="2"/>
          <c:order val="2"/>
          <c:tx>
            <c:strRef>
              <c:f>Sheet1!$D$1</c:f>
              <c:strCache>
                <c:ptCount val="1"/>
                <c:pt idx="0">
                  <c:v>S. A. Ashouro ir kt.</c:v>
                </c:pt>
              </c:strCache>
            </c:strRef>
          </c:tx>
          <c:spPr>
            <a:ln w="19050" cap="rnd">
              <a:solidFill>
                <a:schemeClr val="tx1"/>
              </a:solidFill>
              <a:prstDash val="sysDash"/>
              <a:round/>
              <a:headEnd type="none"/>
            </a:ln>
          </c:spPr>
          <c:marker>
            <c:symbol val="none"/>
          </c:marker>
          <c:xVal>
            <c:numRef>
              <c:f>Sheet1!$A$2:$A$8</c:f>
              <c:numCache>
                <c:formatCode>General</c:formatCode>
                <c:ptCount val="7"/>
                <c:pt idx="0">
                  <c:v>1</c:v>
                </c:pt>
                <c:pt idx="1">
                  <c:v>1.5</c:v>
                </c:pt>
                <c:pt idx="2">
                  <c:v>2</c:v>
                </c:pt>
                <c:pt idx="3">
                  <c:v>2.5</c:v>
                </c:pt>
                <c:pt idx="4">
                  <c:v>3</c:v>
                </c:pt>
                <c:pt idx="5">
                  <c:v>3.5</c:v>
                </c:pt>
                <c:pt idx="6">
                  <c:v>4</c:v>
                </c:pt>
              </c:numCache>
            </c:numRef>
          </c:xVal>
          <c:yVal>
            <c:numRef>
              <c:f>Sheet1!$D$2:$D$8</c:f>
              <c:numCache>
                <c:formatCode>General</c:formatCode>
                <c:ptCount val="7"/>
                <c:pt idx="0">
                  <c:v>1</c:v>
                </c:pt>
                <c:pt idx="1">
                  <c:v>1.109</c:v>
                </c:pt>
                <c:pt idx="2">
                  <c:v>1.2009999999999914</c:v>
                </c:pt>
                <c:pt idx="3">
                  <c:v>1.282</c:v>
                </c:pt>
                <c:pt idx="4">
                  <c:v>1.355</c:v>
                </c:pt>
                <c:pt idx="5">
                  <c:v>1.4229999999999901</c:v>
                </c:pt>
                <c:pt idx="6">
                  <c:v>1.4849999999999914</c:v>
                </c:pt>
              </c:numCache>
            </c:numRef>
          </c:yVal>
          <c:smooth val="1"/>
        </c:ser>
        <c:ser>
          <c:idx val="3"/>
          <c:order val="3"/>
          <c:tx>
            <c:strRef>
              <c:f>Sheet1!$E$1</c:f>
              <c:strCache>
                <c:ptCount val="1"/>
                <c:pt idx="0">
                  <c:v>Column1</c:v>
                </c:pt>
              </c:strCache>
            </c:strRef>
          </c:tx>
          <c:spPr>
            <a:ln w="19050" cmpd="sng">
              <a:solidFill>
                <a:schemeClr val="tx1"/>
              </a:solidFill>
              <a:prstDash val="lgDash"/>
            </a:ln>
          </c:spPr>
          <c:marker>
            <c:symbol val="none"/>
          </c:marker>
          <c:xVal>
            <c:numRef>
              <c:f>Sheet1!$A$2:$A$8</c:f>
              <c:numCache>
                <c:formatCode>General</c:formatCode>
                <c:ptCount val="7"/>
                <c:pt idx="0">
                  <c:v>1</c:v>
                </c:pt>
                <c:pt idx="1">
                  <c:v>1.5</c:v>
                </c:pt>
                <c:pt idx="2">
                  <c:v>2</c:v>
                </c:pt>
                <c:pt idx="3">
                  <c:v>2.5</c:v>
                </c:pt>
                <c:pt idx="4">
                  <c:v>3</c:v>
                </c:pt>
                <c:pt idx="5">
                  <c:v>3.5</c:v>
                </c:pt>
                <c:pt idx="6">
                  <c:v>4</c:v>
                </c:pt>
              </c:numCache>
            </c:numRef>
          </c:xVal>
          <c:yVal>
            <c:numRef>
              <c:f>Sheet1!$E$2:$E$8</c:f>
              <c:numCache>
                <c:formatCode>General</c:formatCode>
                <c:ptCount val="7"/>
              </c:numCache>
            </c:numRef>
          </c:yVal>
          <c:smooth val="1"/>
        </c:ser>
        <c:axId val="108902272"/>
        <c:axId val="148021248"/>
      </c:scatterChart>
      <c:valAx>
        <c:axId val="108902272"/>
        <c:scaling>
          <c:orientation val="minMax"/>
          <c:max val="4"/>
          <c:min val="1"/>
        </c:scaling>
        <c:axPos val="b"/>
        <c:title>
          <c:tx>
            <c:rich>
              <a:bodyPr/>
              <a:lstStyle/>
              <a:p>
                <a:pPr>
                  <a:defRPr/>
                </a:pPr>
                <a:r>
                  <a:rPr lang="lt-LT" b="0">
                    <a:latin typeface="Times New Roman" pitchFamily="18" charset="0"/>
                    <a:cs typeface="Times New Roman" pitchFamily="18" charset="0"/>
                  </a:rPr>
                  <a:t>Betono stipris </a:t>
                </a:r>
                <a:r>
                  <a:rPr lang="lt-LT" b="0" i="1">
                    <a:latin typeface="Times New Roman" pitchFamily="18" charset="0"/>
                    <a:cs typeface="Times New Roman" pitchFamily="18" charset="0"/>
                  </a:rPr>
                  <a:t>f</a:t>
                </a:r>
                <a:r>
                  <a:rPr lang="lt-LT" b="0" i="1" baseline="-25000">
                    <a:latin typeface="Times New Roman" pitchFamily="18" charset="0"/>
                    <a:cs typeface="Times New Roman" pitchFamily="18" charset="0"/>
                  </a:rPr>
                  <a:t>c</a:t>
                </a:r>
                <a:r>
                  <a:rPr lang="lt-LT" b="0" i="0" baseline="0">
                    <a:latin typeface="Times New Roman" pitchFamily="18" charset="0"/>
                    <a:cs typeface="Times New Roman" pitchFamily="18" charset="0"/>
                  </a:rPr>
                  <a:t>, </a:t>
                </a:r>
                <a:r>
                  <a:rPr lang="lt-LT" b="0" i="1" baseline="0">
                    <a:latin typeface="Times New Roman" pitchFamily="18" charset="0"/>
                    <a:cs typeface="Times New Roman" pitchFamily="18" charset="0"/>
                  </a:rPr>
                  <a:t>n</a:t>
                </a:r>
                <a:endParaRPr lang="lt-LT" b="0">
                  <a:latin typeface="Times New Roman" pitchFamily="18" charset="0"/>
                  <a:cs typeface="Times New Roman" pitchFamily="18" charset="0"/>
                </a:endParaRPr>
              </a:p>
            </c:rich>
          </c:tx>
        </c:title>
        <c:numFmt formatCode="#,##0.00" sourceLinked="0"/>
        <c:majorTickMark val="none"/>
        <c:tickLblPos val="low"/>
        <c:spPr>
          <a:noFill/>
          <a:ln w="19050">
            <a:solidFill>
              <a:schemeClr val="tx1"/>
            </a:solidFill>
          </a:ln>
        </c:spPr>
        <c:txPr>
          <a:bodyPr/>
          <a:lstStyle/>
          <a:p>
            <a:pPr>
              <a:defRPr sz="1000" b="0" i="0" baseline="0">
                <a:latin typeface="Times New Roman" pitchFamily="18" charset="0"/>
              </a:defRPr>
            </a:pPr>
            <a:endParaRPr lang="lt-LT"/>
          </a:p>
        </c:txPr>
        <c:crossAx val="148021248"/>
        <c:crosses val="autoZero"/>
        <c:crossBetween val="midCat"/>
        <c:majorUnit val="0.5"/>
        <c:minorUnit val="0.5"/>
      </c:valAx>
      <c:valAx>
        <c:axId val="148021248"/>
        <c:scaling>
          <c:orientation val="minMax"/>
          <c:max val="2"/>
          <c:min val="1"/>
        </c:scaling>
        <c:axPos val="l"/>
        <c:majorGridlines>
          <c:spPr>
            <a:ln>
              <a:solidFill>
                <a:sysClr val="windowText" lastClr="000000"/>
              </a:solidFill>
            </a:ln>
          </c:spPr>
        </c:majorGridlines>
        <c:title>
          <c:tx>
            <c:rich>
              <a:bodyPr/>
              <a:lstStyle/>
              <a:p>
                <a:pPr>
                  <a:defRPr/>
                </a:pPr>
                <a:r>
                  <a:rPr lang="lt-LT" sz="980" b="0" i="0" baseline="0">
                    <a:latin typeface="Times New Roman" pitchFamily="18" charset="0"/>
                    <a:cs typeface="Times New Roman" pitchFamily="18" charset="0"/>
                  </a:rPr>
                  <a:t>Įstrižojo pjūvio stiprumo </a:t>
                </a:r>
                <a:r>
                  <a:rPr lang="en-US" sz="980" b="0" i="0" baseline="0">
                    <a:latin typeface="Times New Roman" pitchFamily="18" charset="0"/>
                    <a:cs typeface="Times New Roman" pitchFamily="18" charset="0"/>
                  </a:rPr>
                  <a:t>padid</a:t>
                </a:r>
                <a:r>
                  <a:rPr lang="lt-LT" sz="980" b="0" i="0" baseline="0">
                    <a:latin typeface="Times New Roman" pitchFamily="18" charset="0"/>
                    <a:cs typeface="Times New Roman" pitchFamily="18" charset="0"/>
                  </a:rPr>
                  <a:t>ėjimas kartais, </a:t>
                </a:r>
                <a:r>
                  <a:rPr lang="lt-LT" sz="980" b="0" i="1" baseline="0">
                    <a:latin typeface="Times New Roman" pitchFamily="18" charset="0"/>
                    <a:cs typeface="Times New Roman" pitchFamily="18" charset="0"/>
                  </a:rPr>
                  <a:t>n</a:t>
                </a:r>
                <a:endParaRPr lang="lt-LT" sz="980" b="0" i="0" baseline="0">
                  <a:latin typeface="Times New Roman" pitchFamily="18" charset="0"/>
                  <a:cs typeface="Times New Roman" pitchFamily="18" charset="0"/>
                </a:endParaRPr>
              </a:p>
            </c:rich>
          </c:tx>
          <c:layout>
            <c:manualLayout>
              <c:xMode val="edge"/>
              <c:yMode val="edge"/>
              <c:x val="2.2581266697530012E-2"/>
              <c:y val="4.7802456577511532E-2"/>
            </c:manualLayout>
          </c:layout>
        </c:title>
        <c:numFmt formatCode="#,##0.00" sourceLinked="0"/>
        <c:majorTickMark val="none"/>
        <c:tickLblPos val="nextTo"/>
        <c:spPr>
          <a:ln w="19050">
            <a:solidFill>
              <a:schemeClr val="tx1"/>
            </a:solidFill>
          </a:ln>
        </c:spPr>
        <c:txPr>
          <a:bodyPr/>
          <a:lstStyle/>
          <a:p>
            <a:pPr>
              <a:defRPr sz="1000" b="0" i="0" baseline="0">
                <a:latin typeface="Times New Roman" pitchFamily="18" charset="0"/>
              </a:defRPr>
            </a:pPr>
            <a:endParaRPr lang="lt-LT"/>
          </a:p>
        </c:txPr>
        <c:crossAx val="108902272"/>
        <c:crosses val="autoZero"/>
        <c:crossBetween val="midCat"/>
        <c:majorUnit val="0.2"/>
        <c:minorUnit val="0.2"/>
      </c:valAx>
      <c:spPr>
        <a:ln w="12700">
          <a:solidFill>
            <a:sysClr val="windowText" lastClr="000000"/>
          </a:solidFill>
        </a:ln>
      </c:spPr>
    </c:plotArea>
    <c:legend>
      <c:legendPos val="r"/>
      <c:legendEntry>
        <c:idx val="3"/>
        <c:delete val="1"/>
      </c:legendEntry>
      <c:layout>
        <c:manualLayout>
          <c:xMode val="edge"/>
          <c:yMode val="edge"/>
          <c:x val="0.6603982772934579"/>
          <c:y val="4.2492091703035507E-2"/>
          <c:w val="0.33754888027953678"/>
          <c:h val="0.33656560557423404"/>
        </c:manualLayout>
      </c:layout>
      <c:spPr>
        <a:noFill/>
        <a:ln>
          <a:noFill/>
        </a:ln>
      </c:spPr>
      <c:txPr>
        <a:bodyPr/>
        <a:lstStyle/>
        <a:p>
          <a:pPr>
            <a:defRPr sz="1000" baseline="0">
              <a:latin typeface="Times New Roman" pitchFamily="18" charset="0"/>
            </a:defRPr>
          </a:pPr>
          <a:endParaRPr lang="lt-LT"/>
        </a:p>
      </c:txPr>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lt-LT"/>
  <c:style val="7"/>
  <c:chart>
    <c:autoTitleDeleted val="1"/>
    <c:plotArea>
      <c:layout>
        <c:manualLayout>
          <c:layoutTarget val="inner"/>
          <c:xMode val="edge"/>
          <c:yMode val="edge"/>
          <c:x val="6.6763604107424573E-2"/>
          <c:y val="0.14781412620225209"/>
          <c:w val="0.91454669728783899"/>
          <c:h val="0.75732470941132368"/>
        </c:manualLayout>
      </c:layout>
      <c:barChart>
        <c:barDir val="col"/>
        <c:grouping val="clustered"/>
        <c:ser>
          <c:idx val="0"/>
          <c:order val="0"/>
          <c:tx>
            <c:strRef>
              <c:f>Lapas1!$B$1</c:f>
              <c:strCache>
                <c:ptCount val="1"/>
                <c:pt idx="0">
                  <c:v>Stulpelis1</c:v>
                </c:pt>
              </c:strCache>
            </c:strRef>
          </c:tx>
          <c:spPr>
            <a:ln>
              <a:solidFill>
                <a:sysClr val="windowText" lastClr="000000"/>
              </a:solidFill>
            </a:ln>
          </c:spPr>
          <c:cat>
            <c:strRef>
              <c:f>Lapas1!$A$2:$A$4</c:f>
              <c:strCache>
                <c:ptCount val="3"/>
                <c:pt idx="0">
                  <c:v>C</c:v>
                </c:pt>
                <c:pt idx="1">
                  <c:v>SFRC_0,75</c:v>
                </c:pt>
                <c:pt idx="2">
                  <c:v>SFRC_1,5</c:v>
                </c:pt>
              </c:strCache>
            </c:strRef>
          </c:cat>
          <c:val>
            <c:numRef>
              <c:f>Lapas1!$B$2:$B$4</c:f>
              <c:numCache>
                <c:formatCode>General</c:formatCode>
                <c:ptCount val="3"/>
                <c:pt idx="0">
                  <c:v>30.85</c:v>
                </c:pt>
                <c:pt idx="1">
                  <c:v>37.47</c:v>
                </c:pt>
                <c:pt idx="2">
                  <c:v>38.43</c:v>
                </c:pt>
              </c:numCache>
            </c:numRef>
          </c:val>
        </c:ser>
        <c:axId val="114076672"/>
        <c:axId val="114086656"/>
      </c:barChart>
      <c:stockChart>
        <c:ser>
          <c:idx val="1"/>
          <c:order val="1"/>
          <c:tx>
            <c:strRef>
              <c:f>Lapas1!$C$1</c:f>
              <c:strCache>
                <c:ptCount val="1"/>
                <c:pt idx="0">
                  <c:v>Didžiausia</c:v>
                </c:pt>
              </c:strCache>
            </c:strRef>
          </c:tx>
          <c:spPr>
            <a:ln w="28575">
              <a:noFill/>
            </a:ln>
          </c:spPr>
          <c:marker>
            <c:symbol val="none"/>
          </c:marker>
          <c:cat>
            <c:strRef>
              <c:f>Lapas1!$A$2:$A$4</c:f>
              <c:strCache>
                <c:ptCount val="3"/>
                <c:pt idx="0">
                  <c:v>C</c:v>
                </c:pt>
                <c:pt idx="1">
                  <c:v>SFRC_0,75</c:v>
                </c:pt>
                <c:pt idx="2">
                  <c:v>SFRC_1,5</c:v>
                </c:pt>
              </c:strCache>
            </c:strRef>
          </c:cat>
          <c:val>
            <c:numRef>
              <c:f>Lapas1!$C$2:$C$4</c:f>
              <c:numCache>
                <c:formatCode>General</c:formatCode>
                <c:ptCount val="3"/>
                <c:pt idx="0">
                  <c:v>34</c:v>
                </c:pt>
                <c:pt idx="1">
                  <c:v>39.28</c:v>
                </c:pt>
                <c:pt idx="2">
                  <c:v>40.36</c:v>
                </c:pt>
              </c:numCache>
            </c:numRef>
          </c:val>
        </c:ser>
        <c:ser>
          <c:idx val="2"/>
          <c:order val="2"/>
          <c:tx>
            <c:strRef>
              <c:f>Lapas1!$D$1</c:f>
              <c:strCache>
                <c:ptCount val="1"/>
                <c:pt idx="0">
                  <c:v>Mažiausia</c:v>
                </c:pt>
              </c:strCache>
            </c:strRef>
          </c:tx>
          <c:spPr>
            <a:ln w="28575">
              <a:noFill/>
            </a:ln>
          </c:spPr>
          <c:marker>
            <c:symbol val="none"/>
          </c:marker>
          <c:cat>
            <c:strRef>
              <c:f>Lapas1!$A$2:$A$4</c:f>
              <c:strCache>
                <c:ptCount val="3"/>
                <c:pt idx="0">
                  <c:v>C</c:v>
                </c:pt>
                <c:pt idx="1">
                  <c:v>SFRC_0,75</c:v>
                </c:pt>
                <c:pt idx="2">
                  <c:v>SFRC_1,5</c:v>
                </c:pt>
              </c:strCache>
            </c:strRef>
          </c:cat>
          <c:val>
            <c:numRef>
              <c:f>Lapas1!$D$2:$D$4</c:f>
              <c:numCache>
                <c:formatCode>General</c:formatCode>
                <c:ptCount val="3"/>
                <c:pt idx="0">
                  <c:v>27.7</c:v>
                </c:pt>
                <c:pt idx="1">
                  <c:v>35.660000000000011</c:v>
                </c:pt>
                <c:pt idx="2">
                  <c:v>36.5</c:v>
                </c:pt>
              </c:numCache>
            </c:numRef>
          </c:val>
        </c:ser>
        <c:hiLowLines>
          <c:spPr>
            <a:ln w="12700" cap="rnd">
              <a:solidFill>
                <a:schemeClr val="tx1"/>
              </a:solidFill>
              <a:headEnd type="oval" w="sm" len="sm"/>
              <a:tailEnd type="oval" w="sm" len="sm"/>
            </a:ln>
          </c:spPr>
        </c:hiLowLines>
        <c:axId val="114089984"/>
        <c:axId val="114088192"/>
      </c:stockChart>
      <c:catAx>
        <c:axId val="114076672"/>
        <c:scaling>
          <c:orientation val="minMax"/>
        </c:scaling>
        <c:axPos val="b"/>
        <c:numFmt formatCode="yyyy/mm/dd" sourceLinked="1"/>
        <c:majorTickMark val="none"/>
        <c:tickLblPos val="nextTo"/>
        <c:spPr>
          <a:ln>
            <a:solidFill>
              <a:sysClr val="windowText" lastClr="000000"/>
            </a:solidFill>
          </a:ln>
        </c:spPr>
        <c:txPr>
          <a:bodyPr/>
          <a:lstStyle/>
          <a:p>
            <a:pPr>
              <a:defRPr>
                <a:latin typeface="Times New Roman" pitchFamily="18" charset="0"/>
                <a:cs typeface="Times New Roman" pitchFamily="18" charset="0"/>
              </a:defRPr>
            </a:pPr>
            <a:endParaRPr lang="lt-LT"/>
          </a:p>
        </c:txPr>
        <c:crossAx val="114086656"/>
        <c:crosses val="autoZero"/>
        <c:auto val="1"/>
        <c:lblAlgn val="ctr"/>
        <c:lblOffset val="100"/>
      </c:catAx>
      <c:valAx>
        <c:axId val="114086656"/>
        <c:scaling>
          <c:orientation val="minMax"/>
          <c:max val="50"/>
          <c:min val="0"/>
        </c:scaling>
        <c:axPos val="l"/>
        <c:majorGridlines>
          <c:spPr>
            <a:ln>
              <a:solidFill>
                <a:sysClr val="windowText" lastClr="000000"/>
              </a:solidFill>
            </a:ln>
          </c:spPr>
        </c:majorGridlines>
        <c:numFmt formatCode="General" sourceLinked="1"/>
        <c:majorTickMark val="none"/>
        <c:tickLblPos val="nextTo"/>
        <c:spPr>
          <a:ln>
            <a:solidFill>
              <a:sysClr val="windowText" lastClr="000000"/>
            </a:solidFill>
          </a:ln>
        </c:spPr>
        <c:txPr>
          <a:bodyPr/>
          <a:lstStyle/>
          <a:p>
            <a:pPr>
              <a:defRPr>
                <a:latin typeface="Times New Roman" pitchFamily="18" charset="0"/>
                <a:cs typeface="Times New Roman" pitchFamily="18" charset="0"/>
              </a:defRPr>
            </a:pPr>
            <a:endParaRPr lang="lt-LT"/>
          </a:p>
        </c:txPr>
        <c:crossAx val="114076672"/>
        <c:crosses val="autoZero"/>
        <c:crossBetween val="between"/>
        <c:majorUnit val="5"/>
      </c:valAx>
      <c:valAx>
        <c:axId val="114088192"/>
        <c:scaling>
          <c:orientation val="minMax"/>
          <c:max val="50"/>
          <c:min val="0"/>
        </c:scaling>
        <c:delete val="1"/>
        <c:axPos val="r"/>
        <c:numFmt formatCode="General" sourceLinked="1"/>
        <c:tickLblPos val="none"/>
        <c:crossAx val="114089984"/>
        <c:crosses val="max"/>
        <c:crossBetween val="between"/>
        <c:majorUnit val="5"/>
      </c:valAx>
      <c:catAx>
        <c:axId val="114089984"/>
        <c:scaling>
          <c:orientation val="minMax"/>
        </c:scaling>
        <c:delete val="1"/>
        <c:axPos val="b"/>
        <c:numFmt formatCode="yyyy/mm/dd" sourceLinked="1"/>
        <c:tickLblPos val="none"/>
        <c:crossAx val="114088192"/>
        <c:crosses val="autoZero"/>
        <c:auto val="1"/>
        <c:lblAlgn val="ctr"/>
        <c:lblOffset val="100"/>
      </c:catAx>
      <c:spPr>
        <a:ln>
          <a:solidFill>
            <a:schemeClr val="tx1"/>
          </a:solidFill>
        </a:ln>
      </c:spPr>
    </c:plotArea>
    <c:plotVisOnly val="1"/>
    <c:dispBlanksAs val="gap"/>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3.9798076710999358E-2"/>
          <c:y val="0.1250034037832872"/>
          <c:w val="0.62646999466460063"/>
          <c:h val="0.75250016839769951"/>
        </c:manualLayout>
      </c:layout>
      <c:scatterChart>
        <c:scatterStyle val="smoothMarker"/>
        <c:ser>
          <c:idx val="0"/>
          <c:order val="0"/>
          <c:tx>
            <c:v>SFRC_0,75-4</c:v>
          </c:tx>
          <c:spPr>
            <a:ln w="12700">
              <a:solidFill>
                <a:schemeClr val="tx1"/>
              </a:solidFill>
            </a:ln>
          </c:spPr>
          <c:marker>
            <c:symbol val="none"/>
          </c:marker>
          <c:xVal>
            <c:numRef>
              <c:f>'[visi grafikai.xls]075-4'!$E$192:$E$2125</c:f>
              <c:numCache>
                <c:formatCode>General</c:formatCode>
                <c:ptCount val="1934"/>
                <c:pt idx="0">
                  <c:v>0</c:v>
                </c:pt>
                <c:pt idx="1">
                  <c:v>0</c:v>
                </c:pt>
                <c:pt idx="2">
                  <c:v>0</c:v>
                </c:pt>
                <c:pt idx="3">
                  <c:v>0</c:v>
                </c:pt>
                <c:pt idx="4">
                  <c:v>0</c:v>
                </c:pt>
                <c:pt idx="5">
                  <c:v>0</c:v>
                </c:pt>
                <c:pt idx="6">
                  <c:v>0</c:v>
                </c:pt>
                <c:pt idx="7">
                  <c:v>0</c:v>
                </c:pt>
                <c:pt idx="8">
                  <c:v>3.0000000000000092E-3</c:v>
                </c:pt>
                <c:pt idx="9">
                  <c:v>3.0000000000000092E-3</c:v>
                </c:pt>
                <c:pt idx="10">
                  <c:v>3.0000000000000092E-3</c:v>
                </c:pt>
                <c:pt idx="11">
                  <c:v>3.0000000000000092E-3</c:v>
                </c:pt>
                <c:pt idx="12">
                  <c:v>1.0999999999999998E-2</c:v>
                </c:pt>
                <c:pt idx="13">
                  <c:v>1.0999999999999998E-2</c:v>
                </c:pt>
                <c:pt idx="14">
                  <c:v>1.0999999999999998E-2</c:v>
                </c:pt>
                <c:pt idx="15">
                  <c:v>1.0999999999999998E-2</c:v>
                </c:pt>
                <c:pt idx="16">
                  <c:v>3.2000000000000042E-2</c:v>
                </c:pt>
                <c:pt idx="17">
                  <c:v>3.2000000000000042E-2</c:v>
                </c:pt>
                <c:pt idx="18">
                  <c:v>3.2000000000000042E-2</c:v>
                </c:pt>
                <c:pt idx="19">
                  <c:v>5.6000000000000001E-2</c:v>
                </c:pt>
                <c:pt idx="20">
                  <c:v>5.6000000000000001E-2</c:v>
                </c:pt>
                <c:pt idx="21">
                  <c:v>5.6000000000000001E-2</c:v>
                </c:pt>
                <c:pt idx="22">
                  <c:v>5.6000000000000001E-2</c:v>
                </c:pt>
                <c:pt idx="23">
                  <c:v>5.7000000000000023E-2</c:v>
                </c:pt>
                <c:pt idx="24">
                  <c:v>5.7000000000000023E-2</c:v>
                </c:pt>
                <c:pt idx="25">
                  <c:v>5.7000000000000023E-2</c:v>
                </c:pt>
                <c:pt idx="26">
                  <c:v>5.7000000000000023E-2</c:v>
                </c:pt>
                <c:pt idx="27">
                  <c:v>5.7000000000000023E-2</c:v>
                </c:pt>
                <c:pt idx="28">
                  <c:v>5.7000000000000023E-2</c:v>
                </c:pt>
                <c:pt idx="29">
                  <c:v>5.7000000000000023E-2</c:v>
                </c:pt>
                <c:pt idx="30">
                  <c:v>5.7000000000000023E-2</c:v>
                </c:pt>
                <c:pt idx="31">
                  <c:v>5.7000000000000023E-2</c:v>
                </c:pt>
                <c:pt idx="32">
                  <c:v>5.7000000000000023E-2</c:v>
                </c:pt>
                <c:pt idx="33">
                  <c:v>5.7000000000000023E-2</c:v>
                </c:pt>
                <c:pt idx="34">
                  <c:v>5.7000000000000023E-2</c:v>
                </c:pt>
                <c:pt idx="35">
                  <c:v>5.7000000000000023E-2</c:v>
                </c:pt>
                <c:pt idx="36">
                  <c:v>5.7000000000000023E-2</c:v>
                </c:pt>
                <c:pt idx="37">
                  <c:v>5.7000000000000023E-2</c:v>
                </c:pt>
                <c:pt idx="38">
                  <c:v>5.7000000000000023E-2</c:v>
                </c:pt>
                <c:pt idx="39">
                  <c:v>5.7000000000000023E-2</c:v>
                </c:pt>
                <c:pt idx="40">
                  <c:v>5.7000000000000023E-2</c:v>
                </c:pt>
                <c:pt idx="41">
                  <c:v>5.7000000000000023E-2</c:v>
                </c:pt>
                <c:pt idx="42">
                  <c:v>5.7000000000000023E-2</c:v>
                </c:pt>
                <c:pt idx="43">
                  <c:v>5.7000000000000023E-2</c:v>
                </c:pt>
                <c:pt idx="44">
                  <c:v>5.7000000000000023E-2</c:v>
                </c:pt>
                <c:pt idx="45">
                  <c:v>5.7000000000000023E-2</c:v>
                </c:pt>
                <c:pt idx="46">
                  <c:v>5.7000000000000023E-2</c:v>
                </c:pt>
                <c:pt idx="47">
                  <c:v>5.7000000000000023E-2</c:v>
                </c:pt>
                <c:pt idx="48">
                  <c:v>5.7000000000000023E-2</c:v>
                </c:pt>
                <c:pt idx="49">
                  <c:v>5.7000000000000023E-2</c:v>
                </c:pt>
                <c:pt idx="50">
                  <c:v>5.7000000000000023E-2</c:v>
                </c:pt>
                <c:pt idx="51">
                  <c:v>5.7000000000000023E-2</c:v>
                </c:pt>
                <c:pt idx="52">
                  <c:v>5.7000000000000023E-2</c:v>
                </c:pt>
                <c:pt idx="53">
                  <c:v>5.7000000000000023E-2</c:v>
                </c:pt>
                <c:pt idx="54">
                  <c:v>5.7000000000000023E-2</c:v>
                </c:pt>
                <c:pt idx="55">
                  <c:v>5.7000000000000023E-2</c:v>
                </c:pt>
                <c:pt idx="56">
                  <c:v>7.0000000000000021E-2</c:v>
                </c:pt>
                <c:pt idx="57">
                  <c:v>7.0000000000000021E-2</c:v>
                </c:pt>
                <c:pt idx="58">
                  <c:v>7.0000000000000021E-2</c:v>
                </c:pt>
                <c:pt idx="59">
                  <c:v>7.0000000000000021E-2</c:v>
                </c:pt>
                <c:pt idx="60">
                  <c:v>7.0000000000000021E-2</c:v>
                </c:pt>
                <c:pt idx="61">
                  <c:v>7.0000000000000021E-2</c:v>
                </c:pt>
                <c:pt idx="62">
                  <c:v>7.0000000000000021E-2</c:v>
                </c:pt>
                <c:pt idx="63">
                  <c:v>7.0999999999999994E-2</c:v>
                </c:pt>
                <c:pt idx="64">
                  <c:v>7.0999999999999994E-2</c:v>
                </c:pt>
                <c:pt idx="65">
                  <c:v>7.0999999999999994E-2</c:v>
                </c:pt>
                <c:pt idx="66">
                  <c:v>7.0999999999999994E-2</c:v>
                </c:pt>
                <c:pt idx="67">
                  <c:v>7.0000000000000021E-2</c:v>
                </c:pt>
                <c:pt idx="68">
                  <c:v>7.0000000000000021E-2</c:v>
                </c:pt>
                <c:pt idx="69">
                  <c:v>7.0000000000000021E-2</c:v>
                </c:pt>
                <c:pt idx="70">
                  <c:v>7.0000000000000021E-2</c:v>
                </c:pt>
                <c:pt idx="71">
                  <c:v>7.0000000000000021E-2</c:v>
                </c:pt>
                <c:pt idx="72">
                  <c:v>7.0000000000000021E-2</c:v>
                </c:pt>
                <c:pt idx="73">
                  <c:v>7.0000000000000021E-2</c:v>
                </c:pt>
                <c:pt idx="74">
                  <c:v>7.0000000000000021E-2</c:v>
                </c:pt>
                <c:pt idx="75">
                  <c:v>7.0000000000000021E-2</c:v>
                </c:pt>
                <c:pt idx="76">
                  <c:v>7.0000000000000021E-2</c:v>
                </c:pt>
                <c:pt idx="77">
                  <c:v>7.0000000000000021E-2</c:v>
                </c:pt>
                <c:pt idx="78">
                  <c:v>7.0000000000000021E-2</c:v>
                </c:pt>
                <c:pt idx="79">
                  <c:v>7.0000000000000021E-2</c:v>
                </c:pt>
                <c:pt idx="80">
                  <c:v>7.0000000000000021E-2</c:v>
                </c:pt>
                <c:pt idx="81">
                  <c:v>7.0999999999999994E-2</c:v>
                </c:pt>
                <c:pt idx="82">
                  <c:v>7.0999999999999994E-2</c:v>
                </c:pt>
                <c:pt idx="83">
                  <c:v>7.0999999999999994E-2</c:v>
                </c:pt>
                <c:pt idx="84">
                  <c:v>7.0999999999999994E-2</c:v>
                </c:pt>
                <c:pt idx="85">
                  <c:v>7.0999999999999994E-2</c:v>
                </c:pt>
                <c:pt idx="86">
                  <c:v>7.0999999999999994E-2</c:v>
                </c:pt>
                <c:pt idx="87">
                  <c:v>7.0999999999999994E-2</c:v>
                </c:pt>
                <c:pt idx="88">
                  <c:v>7.0999999999999994E-2</c:v>
                </c:pt>
                <c:pt idx="89">
                  <c:v>7.0000000000000021E-2</c:v>
                </c:pt>
                <c:pt idx="90">
                  <c:v>7.0000000000000021E-2</c:v>
                </c:pt>
                <c:pt idx="91">
                  <c:v>7.0000000000000021E-2</c:v>
                </c:pt>
                <c:pt idx="92">
                  <c:v>7.0000000000000021E-2</c:v>
                </c:pt>
                <c:pt idx="93">
                  <c:v>7.0000000000000021E-2</c:v>
                </c:pt>
                <c:pt idx="94">
                  <c:v>7.0000000000000021E-2</c:v>
                </c:pt>
                <c:pt idx="95">
                  <c:v>7.0000000000000021E-2</c:v>
                </c:pt>
                <c:pt idx="96">
                  <c:v>7.0999999999999994E-2</c:v>
                </c:pt>
                <c:pt idx="97">
                  <c:v>7.0999999999999994E-2</c:v>
                </c:pt>
                <c:pt idx="98">
                  <c:v>7.0999999999999994E-2</c:v>
                </c:pt>
                <c:pt idx="99">
                  <c:v>7.0999999999999994E-2</c:v>
                </c:pt>
                <c:pt idx="100">
                  <c:v>8.7000000000000022E-2</c:v>
                </c:pt>
                <c:pt idx="101">
                  <c:v>8.7000000000000022E-2</c:v>
                </c:pt>
                <c:pt idx="102">
                  <c:v>8.7000000000000022E-2</c:v>
                </c:pt>
                <c:pt idx="103">
                  <c:v>8.8000000000000064E-2</c:v>
                </c:pt>
                <c:pt idx="104">
                  <c:v>8.8000000000000064E-2</c:v>
                </c:pt>
                <c:pt idx="105">
                  <c:v>8.8000000000000064E-2</c:v>
                </c:pt>
                <c:pt idx="106">
                  <c:v>8.8000000000000064E-2</c:v>
                </c:pt>
                <c:pt idx="107">
                  <c:v>9.9000000000000046E-2</c:v>
                </c:pt>
                <c:pt idx="108">
                  <c:v>9.9000000000000046E-2</c:v>
                </c:pt>
                <c:pt idx="109">
                  <c:v>9.9000000000000046E-2</c:v>
                </c:pt>
                <c:pt idx="110">
                  <c:v>9.9000000000000046E-2</c:v>
                </c:pt>
                <c:pt idx="111">
                  <c:v>0.10199999999999998</c:v>
                </c:pt>
                <c:pt idx="112">
                  <c:v>0.10199999999999998</c:v>
                </c:pt>
                <c:pt idx="113">
                  <c:v>0.10199999999999998</c:v>
                </c:pt>
                <c:pt idx="114">
                  <c:v>0.10199999999999998</c:v>
                </c:pt>
                <c:pt idx="115">
                  <c:v>0.10199999999999998</c:v>
                </c:pt>
                <c:pt idx="116">
                  <c:v>0.10199999999999998</c:v>
                </c:pt>
                <c:pt idx="117">
                  <c:v>0.10199999999999998</c:v>
                </c:pt>
                <c:pt idx="118">
                  <c:v>0.10199999999999998</c:v>
                </c:pt>
                <c:pt idx="119">
                  <c:v>0.10199999999999998</c:v>
                </c:pt>
                <c:pt idx="120">
                  <c:v>0.10199999999999998</c:v>
                </c:pt>
                <c:pt idx="121">
                  <c:v>0.10199999999999998</c:v>
                </c:pt>
                <c:pt idx="122">
                  <c:v>0.10199999999999998</c:v>
                </c:pt>
                <c:pt idx="123">
                  <c:v>0.10199999999999998</c:v>
                </c:pt>
                <c:pt idx="124">
                  <c:v>0.10199999999999998</c:v>
                </c:pt>
                <c:pt idx="125">
                  <c:v>0.10199999999999998</c:v>
                </c:pt>
                <c:pt idx="126">
                  <c:v>0.10199999999999998</c:v>
                </c:pt>
                <c:pt idx="127">
                  <c:v>0.10199999999999998</c:v>
                </c:pt>
                <c:pt idx="128">
                  <c:v>0.10199999999999998</c:v>
                </c:pt>
                <c:pt idx="129">
                  <c:v>0.10199999999999998</c:v>
                </c:pt>
                <c:pt idx="130">
                  <c:v>0.10199999999999998</c:v>
                </c:pt>
                <c:pt idx="131">
                  <c:v>0.10199999999999998</c:v>
                </c:pt>
                <c:pt idx="132">
                  <c:v>0.10199999999999998</c:v>
                </c:pt>
                <c:pt idx="133">
                  <c:v>0.10199999999999998</c:v>
                </c:pt>
                <c:pt idx="134">
                  <c:v>0.10199999999999998</c:v>
                </c:pt>
                <c:pt idx="135">
                  <c:v>0.10199999999999998</c:v>
                </c:pt>
                <c:pt idx="136">
                  <c:v>0.10199999999999998</c:v>
                </c:pt>
                <c:pt idx="137">
                  <c:v>0.10199999999999998</c:v>
                </c:pt>
                <c:pt idx="138">
                  <c:v>0.10199999999999998</c:v>
                </c:pt>
                <c:pt idx="139">
                  <c:v>0.10199999999999998</c:v>
                </c:pt>
                <c:pt idx="140">
                  <c:v>0.10199999999999998</c:v>
                </c:pt>
                <c:pt idx="141">
                  <c:v>0.10199999999999998</c:v>
                </c:pt>
                <c:pt idx="142">
                  <c:v>0.10199999999999998</c:v>
                </c:pt>
                <c:pt idx="143">
                  <c:v>0.10199999999999998</c:v>
                </c:pt>
                <c:pt idx="144">
                  <c:v>0.10199999999999998</c:v>
                </c:pt>
                <c:pt idx="145">
                  <c:v>0.10199999999999998</c:v>
                </c:pt>
                <c:pt idx="146">
                  <c:v>0.10199999999999998</c:v>
                </c:pt>
                <c:pt idx="147">
                  <c:v>0.10199999999999998</c:v>
                </c:pt>
                <c:pt idx="148">
                  <c:v>0.10199999999999998</c:v>
                </c:pt>
                <c:pt idx="149">
                  <c:v>0.10199999999999998</c:v>
                </c:pt>
                <c:pt idx="150">
                  <c:v>0.10199999999999998</c:v>
                </c:pt>
                <c:pt idx="151">
                  <c:v>0.10199999999999998</c:v>
                </c:pt>
                <c:pt idx="152">
                  <c:v>0.10199999999999998</c:v>
                </c:pt>
                <c:pt idx="153">
                  <c:v>0.10199999999999998</c:v>
                </c:pt>
                <c:pt idx="154">
                  <c:v>0.10199999999999998</c:v>
                </c:pt>
                <c:pt idx="155">
                  <c:v>0.10199999999999998</c:v>
                </c:pt>
                <c:pt idx="156">
                  <c:v>0.10199999999999998</c:v>
                </c:pt>
                <c:pt idx="157">
                  <c:v>0.10199999999999998</c:v>
                </c:pt>
                <c:pt idx="158">
                  <c:v>0.10199999999999998</c:v>
                </c:pt>
                <c:pt idx="159">
                  <c:v>0.10199999999999998</c:v>
                </c:pt>
                <c:pt idx="160">
                  <c:v>0.10199999999999998</c:v>
                </c:pt>
                <c:pt idx="161">
                  <c:v>0.10199999999999998</c:v>
                </c:pt>
                <c:pt idx="162">
                  <c:v>0.10199999999999998</c:v>
                </c:pt>
                <c:pt idx="163">
                  <c:v>0.10199999999999998</c:v>
                </c:pt>
                <c:pt idx="164">
                  <c:v>0.10199999999999998</c:v>
                </c:pt>
                <c:pt idx="165">
                  <c:v>0.10199999999999998</c:v>
                </c:pt>
                <c:pt idx="166">
                  <c:v>0.10199999999999998</c:v>
                </c:pt>
                <c:pt idx="167">
                  <c:v>0.10199999999999998</c:v>
                </c:pt>
                <c:pt idx="168">
                  <c:v>0.10199999999999998</c:v>
                </c:pt>
                <c:pt idx="169">
                  <c:v>0.10199999999999998</c:v>
                </c:pt>
                <c:pt idx="170">
                  <c:v>0.10199999999999998</c:v>
                </c:pt>
                <c:pt idx="171">
                  <c:v>0.10199999999999998</c:v>
                </c:pt>
                <c:pt idx="172">
                  <c:v>0.10199999999999998</c:v>
                </c:pt>
                <c:pt idx="173">
                  <c:v>0.10199999999999998</c:v>
                </c:pt>
                <c:pt idx="174">
                  <c:v>0.10199999999999998</c:v>
                </c:pt>
                <c:pt idx="175">
                  <c:v>0.10199999999999998</c:v>
                </c:pt>
                <c:pt idx="176">
                  <c:v>0.10199999999999998</c:v>
                </c:pt>
                <c:pt idx="177">
                  <c:v>0.10199999999999998</c:v>
                </c:pt>
                <c:pt idx="178">
                  <c:v>0.10199999999999998</c:v>
                </c:pt>
                <c:pt idx="179">
                  <c:v>0.10199999999999998</c:v>
                </c:pt>
                <c:pt idx="180">
                  <c:v>0.10199999999999998</c:v>
                </c:pt>
                <c:pt idx="181">
                  <c:v>0.10199999999999998</c:v>
                </c:pt>
                <c:pt idx="182">
                  <c:v>0.10199999999999998</c:v>
                </c:pt>
                <c:pt idx="183">
                  <c:v>0.10199999999999998</c:v>
                </c:pt>
                <c:pt idx="184">
                  <c:v>0.10199999999999998</c:v>
                </c:pt>
                <c:pt idx="185">
                  <c:v>0.10199999999999998</c:v>
                </c:pt>
                <c:pt idx="186">
                  <c:v>0.10199999999999998</c:v>
                </c:pt>
                <c:pt idx="187">
                  <c:v>0.10199999999999998</c:v>
                </c:pt>
                <c:pt idx="188">
                  <c:v>0.10199999999999998</c:v>
                </c:pt>
                <c:pt idx="189">
                  <c:v>0.10199999999999998</c:v>
                </c:pt>
                <c:pt idx="190">
                  <c:v>0.10199999999999998</c:v>
                </c:pt>
                <c:pt idx="191">
                  <c:v>0.10199999999999998</c:v>
                </c:pt>
                <c:pt idx="192">
                  <c:v>0.10199999999999998</c:v>
                </c:pt>
                <c:pt idx="193">
                  <c:v>0.10199999999999998</c:v>
                </c:pt>
                <c:pt idx="194">
                  <c:v>0.10199999999999998</c:v>
                </c:pt>
                <c:pt idx="195">
                  <c:v>0.10400000000000002</c:v>
                </c:pt>
                <c:pt idx="196">
                  <c:v>0.10400000000000002</c:v>
                </c:pt>
                <c:pt idx="197">
                  <c:v>0.10400000000000002</c:v>
                </c:pt>
                <c:pt idx="198">
                  <c:v>0.10400000000000002</c:v>
                </c:pt>
                <c:pt idx="199">
                  <c:v>0.10700000000000012</c:v>
                </c:pt>
                <c:pt idx="200">
                  <c:v>0.10700000000000012</c:v>
                </c:pt>
                <c:pt idx="201">
                  <c:v>0.10700000000000012</c:v>
                </c:pt>
                <c:pt idx="202">
                  <c:v>0.10700000000000012</c:v>
                </c:pt>
                <c:pt idx="203">
                  <c:v>0.10700000000000012</c:v>
                </c:pt>
                <c:pt idx="204">
                  <c:v>0.10700000000000012</c:v>
                </c:pt>
                <c:pt idx="205">
                  <c:v>0.10700000000000012</c:v>
                </c:pt>
                <c:pt idx="206">
                  <c:v>0.10700000000000012</c:v>
                </c:pt>
                <c:pt idx="207">
                  <c:v>0.10700000000000012</c:v>
                </c:pt>
                <c:pt idx="208">
                  <c:v>0.10700000000000012</c:v>
                </c:pt>
                <c:pt idx="209">
                  <c:v>0.10700000000000012</c:v>
                </c:pt>
                <c:pt idx="210">
                  <c:v>0.10700000000000012</c:v>
                </c:pt>
                <c:pt idx="211">
                  <c:v>0.10700000000000012</c:v>
                </c:pt>
                <c:pt idx="212">
                  <c:v>0.10700000000000012</c:v>
                </c:pt>
                <c:pt idx="213">
                  <c:v>0.10700000000000012</c:v>
                </c:pt>
                <c:pt idx="214">
                  <c:v>0.10700000000000012</c:v>
                </c:pt>
                <c:pt idx="215">
                  <c:v>0.10700000000000012</c:v>
                </c:pt>
                <c:pt idx="216">
                  <c:v>0.10700000000000012</c:v>
                </c:pt>
                <c:pt idx="217">
                  <c:v>0.10700000000000012</c:v>
                </c:pt>
                <c:pt idx="218">
                  <c:v>0.10700000000000012</c:v>
                </c:pt>
                <c:pt idx="219">
                  <c:v>0.10700000000000012</c:v>
                </c:pt>
                <c:pt idx="220">
                  <c:v>0.10700000000000012</c:v>
                </c:pt>
                <c:pt idx="221">
                  <c:v>0.10700000000000012</c:v>
                </c:pt>
                <c:pt idx="222">
                  <c:v>0.10700000000000012</c:v>
                </c:pt>
                <c:pt idx="223">
                  <c:v>0.10700000000000012</c:v>
                </c:pt>
                <c:pt idx="224">
                  <c:v>0.10700000000000012</c:v>
                </c:pt>
                <c:pt idx="225">
                  <c:v>0.10700000000000012</c:v>
                </c:pt>
                <c:pt idx="226">
                  <c:v>0.10700000000000012</c:v>
                </c:pt>
                <c:pt idx="227">
                  <c:v>0.10700000000000012</c:v>
                </c:pt>
                <c:pt idx="228">
                  <c:v>0.10700000000000012</c:v>
                </c:pt>
                <c:pt idx="229">
                  <c:v>0.10700000000000012</c:v>
                </c:pt>
                <c:pt idx="230">
                  <c:v>0.10700000000000012</c:v>
                </c:pt>
                <c:pt idx="231">
                  <c:v>0.10700000000000012</c:v>
                </c:pt>
                <c:pt idx="232">
                  <c:v>0.10700000000000012</c:v>
                </c:pt>
                <c:pt idx="233">
                  <c:v>0.10700000000000012</c:v>
                </c:pt>
                <c:pt idx="234">
                  <c:v>0.10700000000000012</c:v>
                </c:pt>
                <c:pt idx="235">
                  <c:v>0.10700000000000012</c:v>
                </c:pt>
                <c:pt idx="236">
                  <c:v>0.10700000000000012</c:v>
                </c:pt>
                <c:pt idx="237">
                  <c:v>0.10700000000000012</c:v>
                </c:pt>
                <c:pt idx="238">
                  <c:v>0.10700000000000012</c:v>
                </c:pt>
                <c:pt idx="239">
                  <c:v>0.10700000000000012</c:v>
                </c:pt>
                <c:pt idx="240">
                  <c:v>0.10700000000000012</c:v>
                </c:pt>
                <c:pt idx="241">
                  <c:v>0.10700000000000012</c:v>
                </c:pt>
                <c:pt idx="242">
                  <c:v>0.10700000000000012</c:v>
                </c:pt>
                <c:pt idx="243">
                  <c:v>0.10700000000000012</c:v>
                </c:pt>
                <c:pt idx="244">
                  <c:v>0.10700000000000012</c:v>
                </c:pt>
                <c:pt idx="245">
                  <c:v>0.10700000000000012</c:v>
                </c:pt>
                <c:pt idx="246">
                  <c:v>0.10700000000000012</c:v>
                </c:pt>
                <c:pt idx="247">
                  <c:v>0.10700000000000012</c:v>
                </c:pt>
                <c:pt idx="248">
                  <c:v>0.10700000000000012</c:v>
                </c:pt>
                <c:pt idx="249">
                  <c:v>0.10700000000000012</c:v>
                </c:pt>
                <c:pt idx="250">
                  <c:v>0.10700000000000012</c:v>
                </c:pt>
                <c:pt idx="251">
                  <c:v>0.10700000000000012</c:v>
                </c:pt>
                <c:pt idx="252">
                  <c:v>0.10700000000000012</c:v>
                </c:pt>
                <c:pt idx="253">
                  <c:v>0.10700000000000012</c:v>
                </c:pt>
                <c:pt idx="254">
                  <c:v>0.10700000000000012</c:v>
                </c:pt>
                <c:pt idx="255">
                  <c:v>0.10700000000000012</c:v>
                </c:pt>
                <c:pt idx="256">
                  <c:v>0.10700000000000012</c:v>
                </c:pt>
                <c:pt idx="257">
                  <c:v>0.10700000000000012</c:v>
                </c:pt>
                <c:pt idx="258">
                  <c:v>0.10700000000000012</c:v>
                </c:pt>
                <c:pt idx="259">
                  <c:v>0.10700000000000012</c:v>
                </c:pt>
                <c:pt idx="260">
                  <c:v>0.10700000000000012</c:v>
                </c:pt>
                <c:pt idx="261">
                  <c:v>0.10700000000000012</c:v>
                </c:pt>
                <c:pt idx="262">
                  <c:v>0.10700000000000012</c:v>
                </c:pt>
                <c:pt idx="263">
                  <c:v>0.10700000000000012</c:v>
                </c:pt>
                <c:pt idx="264">
                  <c:v>0.10700000000000012</c:v>
                </c:pt>
                <c:pt idx="265">
                  <c:v>0.10700000000000012</c:v>
                </c:pt>
                <c:pt idx="266">
                  <c:v>0.10700000000000012</c:v>
                </c:pt>
                <c:pt idx="267">
                  <c:v>0.10700000000000012</c:v>
                </c:pt>
                <c:pt idx="268">
                  <c:v>0.10700000000000012</c:v>
                </c:pt>
                <c:pt idx="269">
                  <c:v>0.10700000000000012</c:v>
                </c:pt>
                <c:pt idx="270">
                  <c:v>0.10700000000000012</c:v>
                </c:pt>
                <c:pt idx="271">
                  <c:v>0.10700000000000012</c:v>
                </c:pt>
                <c:pt idx="272">
                  <c:v>0.10700000000000012</c:v>
                </c:pt>
                <c:pt idx="273">
                  <c:v>0.10700000000000012</c:v>
                </c:pt>
                <c:pt idx="274">
                  <c:v>0.10700000000000012</c:v>
                </c:pt>
                <c:pt idx="275">
                  <c:v>0.10700000000000012</c:v>
                </c:pt>
                <c:pt idx="276">
                  <c:v>0.10700000000000012</c:v>
                </c:pt>
                <c:pt idx="277">
                  <c:v>0.10700000000000012</c:v>
                </c:pt>
                <c:pt idx="278">
                  <c:v>0.10700000000000012</c:v>
                </c:pt>
                <c:pt idx="279">
                  <c:v>0.10700000000000012</c:v>
                </c:pt>
                <c:pt idx="280">
                  <c:v>0.10700000000000012</c:v>
                </c:pt>
                <c:pt idx="281">
                  <c:v>0.10700000000000012</c:v>
                </c:pt>
                <c:pt idx="282">
                  <c:v>0.10700000000000012</c:v>
                </c:pt>
                <c:pt idx="283">
                  <c:v>0.10700000000000012</c:v>
                </c:pt>
                <c:pt idx="284">
                  <c:v>0.10700000000000012</c:v>
                </c:pt>
                <c:pt idx="285">
                  <c:v>0.10700000000000012</c:v>
                </c:pt>
                <c:pt idx="286">
                  <c:v>0.10700000000000012</c:v>
                </c:pt>
                <c:pt idx="287">
                  <c:v>0.10700000000000012</c:v>
                </c:pt>
                <c:pt idx="288">
                  <c:v>0.10700000000000012</c:v>
                </c:pt>
                <c:pt idx="289">
                  <c:v>0.10700000000000012</c:v>
                </c:pt>
                <c:pt idx="290">
                  <c:v>0.10700000000000012</c:v>
                </c:pt>
                <c:pt idx="291">
                  <c:v>0.10700000000000012</c:v>
                </c:pt>
                <c:pt idx="292">
                  <c:v>0.10700000000000012</c:v>
                </c:pt>
                <c:pt idx="293">
                  <c:v>0.10700000000000012</c:v>
                </c:pt>
                <c:pt idx="294">
                  <c:v>0.10700000000000012</c:v>
                </c:pt>
                <c:pt idx="295">
                  <c:v>0.10700000000000012</c:v>
                </c:pt>
                <c:pt idx="296">
                  <c:v>0.10700000000000012</c:v>
                </c:pt>
                <c:pt idx="297">
                  <c:v>0.10700000000000012</c:v>
                </c:pt>
                <c:pt idx="298">
                  <c:v>0.10700000000000012</c:v>
                </c:pt>
                <c:pt idx="299">
                  <c:v>0.10700000000000012</c:v>
                </c:pt>
                <c:pt idx="300">
                  <c:v>0.10700000000000012</c:v>
                </c:pt>
                <c:pt idx="301">
                  <c:v>0.10700000000000012</c:v>
                </c:pt>
                <c:pt idx="302">
                  <c:v>0.10700000000000012</c:v>
                </c:pt>
                <c:pt idx="303">
                  <c:v>0.10700000000000012</c:v>
                </c:pt>
                <c:pt idx="304">
                  <c:v>0.10700000000000012</c:v>
                </c:pt>
                <c:pt idx="305">
                  <c:v>0.10700000000000012</c:v>
                </c:pt>
                <c:pt idx="306">
                  <c:v>0.10700000000000012</c:v>
                </c:pt>
                <c:pt idx="307">
                  <c:v>0.10700000000000012</c:v>
                </c:pt>
                <c:pt idx="308">
                  <c:v>0.10700000000000012</c:v>
                </c:pt>
                <c:pt idx="309">
                  <c:v>0.10700000000000012</c:v>
                </c:pt>
                <c:pt idx="310">
                  <c:v>0.10700000000000012</c:v>
                </c:pt>
                <c:pt idx="311">
                  <c:v>0.10700000000000012</c:v>
                </c:pt>
                <c:pt idx="312">
                  <c:v>0.10700000000000012</c:v>
                </c:pt>
                <c:pt idx="313">
                  <c:v>0.10700000000000012</c:v>
                </c:pt>
                <c:pt idx="314">
                  <c:v>0.10700000000000012</c:v>
                </c:pt>
                <c:pt idx="315">
                  <c:v>0.10700000000000012</c:v>
                </c:pt>
                <c:pt idx="316">
                  <c:v>0.10700000000000012</c:v>
                </c:pt>
                <c:pt idx="317">
                  <c:v>0.10700000000000012</c:v>
                </c:pt>
                <c:pt idx="318">
                  <c:v>0.10700000000000012</c:v>
                </c:pt>
                <c:pt idx="319">
                  <c:v>0.10700000000000012</c:v>
                </c:pt>
                <c:pt idx="320">
                  <c:v>0.10700000000000012</c:v>
                </c:pt>
                <c:pt idx="321">
                  <c:v>0.10700000000000012</c:v>
                </c:pt>
                <c:pt idx="322">
                  <c:v>0.10700000000000012</c:v>
                </c:pt>
                <c:pt idx="323">
                  <c:v>0.10700000000000012</c:v>
                </c:pt>
                <c:pt idx="324">
                  <c:v>0.10700000000000012</c:v>
                </c:pt>
                <c:pt idx="325">
                  <c:v>0.10700000000000012</c:v>
                </c:pt>
                <c:pt idx="326">
                  <c:v>0.10700000000000012</c:v>
                </c:pt>
                <c:pt idx="327">
                  <c:v>0.10700000000000012</c:v>
                </c:pt>
                <c:pt idx="328">
                  <c:v>0.10700000000000012</c:v>
                </c:pt>
                <c:pt idx="329">
                  <c:v>0.10700000000000012</c:v>
                </c:pt>
                <c:pt idx="330">
                  <c:v>0.10700000000000012</c:v>
                </c:pt>
                <c:pt idx="331">
                  <c:v>0.10700000000000012</c:v>
                </c:pt>
                <c:pt idx="332">
                  <c:v>0.10700000000000012</c:v>
                </c:pt>
                <c:pt idx="333">
                  <c:v>0.10700000000000012</c:v>
                </c:pt>
                <c:pt idx="334">
                  <c:v>0.10700000000000012</c:v>
                </c:pt>
                <c:pt idx="335">
                  <c:v>0.10700000000000012</c:v>
                </c:pt>
                <c:pt idx="336">
                  <c:v>0.10700000000000012</c:v>
                </c:pt>
                <c:pt idx="337">
                  <c:v>0.10700000000000012</c:v>
                </c:pt>
                <c:pt idx="338">
                  <c:v>0.10700000000000012</c:v>
                </c:pt>
                <c:pt idx="339">
                  <c:v>0.10700000000000012</c:v>
                </c:pt>
                <c:pt idx="340">
                  <c:v>0.10700000000000012</c:v>
                </c:pt>
                <c:pt idx="341">
                  <c:v>0.10700000000000012</c:v>
                </c:pt>
                <c:pt idx="342">
                  <c:v>0.10700000000000012</c:v>
                </c:pt>
                <c:pt idx="343">
                  <c:v>0.10700000000000012</c:v>
                </c:pt>
                <c:pt idx="344">
                  <c:v>0.10700000000000012</c:v>
                </c:pt>
                <c:pt idx="345">
                  <c:v>0.10700000000000012</c:v>
                </c:pt>
                <c:pt idx="346">
                  <c:v>0.10700000000000012</c:v>
                </c:pt>
                <c:pt idx="347">
                  <c:v>0.10700000000000012</c:v>
                </c:pt>
                <c:pt idx="348">
                  <c:v>0.10700000000000012</c:v>
                </c:pt>
                <c:pt idx="349">
                  <c:v>0.10700000000000012</c:v>
                </c:pt>
                <c:pt idx="350">
                  <c:v>0.10700000000000012</c:v>
                </c:pt>
                <c:pt idx="351">
                  <c:v>0.10700000000000012</c:v>
                </c:pt>
                <c:pt idx="352">
                  <c:v>0.10700000000000012</c:v>
                </c:pt>
                <c:pt idx="353">
                  <c:v>0.10700000000000012</c:v>
                </c:pt>
                <c:pt idx="354">
                  <c:v>0.10700000000000012</c:v>
                </c:pt>
                <c:pt idx="355">
                  <c:v>0.10700000000000012</c:v>
                </c:pt>
                <c:pt idx="356">
                  <c:v>0.10700000000000012</c:v>
                </c:pt>
                <c:pt idx="357">
                  <c:v>0.10700000000000012</c:v>
                </c:pt>
                <c:pt idx="358">
                  <c:v>0.10700000000000012</c:v>
                </c:pt>
                <c:pt idx="359">
                  <c:v>0.10700000000000012</c:v>
                </c:pt>
                <c:pt idx="360">
                  <c:v>0.10700000000000012</c:v>
                </c:pt>
                <c:pt idx="361">
                  <c:v>0.10700000000000012</c:v>
                </c:pt>
                <c:pt idx="362">
                  <c:v>0.10700000000000012</c:v>
                </c:pt>
                <c:pt idx="363">
                  <c:v>0.10700000000000012</c:v>
                </c:pt>
                <c:pt idx="364">
                  <c:v>0.10700000000000012</c:v>
                </c:pt>
                <c:pt idx="365">
                  <c:v>0.10700000000000012</c:v>
                </c:pt>
                <c:pt idx="366">
                  <c:v>0.10700000000000012</c:v>
                </c:pt>
                <c:pt idx="367">
                  <c:v>0.10700000000000012</c:v>
                </c:pt>
                <c:pt idx="368">
                  <c:v>0.10700000000000012</c:v>
                </c:pt>
                <c:pt idx="369">
                  <c:v>0.10700000000000012</c:v>
                </c:pt>
                <c:pt idx="370">
                  <c:v>0.10700000000000012</c:v>
                </c:pt>
                <c:pt idx="371">
                  <c:v>0.10700000000000012</c:v>
                </c:pt>
                <c:pt idx="372">
                  <c:v>0.10700000000000012</c:v>
                </c:pt>
                <c:pt idx="373">
                  <c:v>0.10700000000000012</c:v>
                </c:pt>
                <c:pt idx="374">
                  <c:v>0.10700000000000012</c:v>
                </c:pt>
                <c:pt idx="375">
                  <c:v>0.10700000000000012</c:v>
                </c:pt>
                <c:pt idx="376">
                  <c:v>0.10700000000000012</c:v>
                </c:pt>
                <c:pt idx="377">
                  <c:v>0.10700000000000012</c:v>
                </c:pt>
                <c:pt idx="378">
                  <c:v>0.10700000000000012</c:v>
                </c:pt>
                <c:pt idx="379">
                  <c:v>0.10700000000000012</c:v>
                </c:pt>
                <c:pt idx="380">
                  <c:v>0.10700000000000012</c:v>
                </c:pt>
                <c:pt idx="381">
                  <c:v>0.10700000000000012</c:v>
                </c:pt>
                <c:pt idx="382">
                  <c:v>0.10700000000000012</c:v>
                </c:pt>
                <c:pt idx="383">
                  <c:v>0.10700000000000012</c:v>
                </c:pt>
                <c:pt idx="384">
                  <c:v>0.10700000000000012</c:v>
                </c:pt>
                <c:pt idx="385">
                  <c:v>0.10700000000000012</c:v>
                </c:pt>
                <c:pt idx="386">
                  <c:v>0.10700000000000012</c:v>
                </c:pt>
                <c:pt idx="387">
                  <c:v>0.10700000000000012</c:v>
                </c:pt>
                <c:pt idx="388">
                  <c:v>0.10700000000000012</c:v>
                </c:pt>
                <c:pt idx="389">
                  <c:v>0.10700000000000012</c:v>
                </c:pt>
                <c:pt idx="390">
                  <c:v>0.10700000000000012</c:v>
                </c:pt>
                <c:pt idx="391">
                  <c:v>0.10700000000000012</c:v>
                </c:pt>
                <c:pt idx="392">
                  <c:v>0.10700000000000012</c:v>
                </c:pt>
                <c:pt idx="393">
                  <c:v>0.10700000000000012</c:v>
                </c:pt>
                <c:pt idx="394">
                  <c:v>0.10700000000000012</c:v>
                </c:pt>
                <c:pt idx="395">
                  <c:v>0.10700000000000012</c:v>
                </c:pt>
                <c:pt idx="396">
                  <c:v>0.10700000000000012</c:v>
                </c:pt>
                <c:pt idx="397">
                  <c:v>0.10700000000000012</c:v>
                </c:pt>
                <c:pt idx="398">
                  <c:v>0.10700000000000012</c:v>
                </c:pt>
                <c:pt idx="399">
                  <c:v>0.10700000000000012</c:v>
                </c:pt>
                <c:pt idx="400">
                  <c:v>0.10700000000000012</c:v>
                </c:pt>
                <c:pt idx="401">
                  <c:v>0.10700000000000012</c:v>
                </c:pt>
                <c:pt idx="402">
                  <c:v>0.10700000000000012</c:v>
                </c:pt>
                <c:pt idx="403">
                  <c:v>0.10700000000000012</c:v>
                </c:pt>
                <c:pt idx="404">
                  <c:v>0.10700000000000012</c:v>
                </c:pt>
                <c:pt idx="405">
                  <c:v>0.10700000000000012</c:v>
                </c:pt>
                <c:pt idx="406">
                  <c:v>0.10700000000000012</c:v>
                </c:pt>
                <c:pt idx="407">
                  <c:v>0.10700000000000012</c:v>
                </c:pt>
                <c:pt idx="408">
                  <c:v>0.10700000000000012</c:v>
                </c:pt>
                <c:pt idx="409">
                  <c:v>0.10700000000000012</c:v>
                </c:pt>
                <c:pt idx="410">
                  <c:v>0.10700000000000012</c:v>
                </c:pt>
                <c:pt idx="411">
                  <c:v>0.10700000000000012</c:v>
                </c:pt>
                <c:pt idx="412">
                  <c:v>0.10700000000000012</c:v>
                </c:pt>
                <c:pt idx="413">
                  <c:v>0.10700000000000012</c:v>
                </c:pt>
                <c:pt idx="414">
                  <c:v>0.10700000000000012</c:v>
                </c:pt>
                <c:pt idx="415">
                  <c:v>0.10700000000000012</c:v>
                </c:pt>
                <c:pt idx="416">
                  <c:v>0.10700000000000012</c:v>
                </c:pt>
                <c:pt idx="417">
                  <c:v>0.10700000000000012</c:v>
                </c:pt>
                <c:pt idx="418">
                  <c:v>0.10700000000000012</c:v>
                </c:pt>
                <c:pt idx="419">
                  <c:v>0.10700000000000012</c:v>
                </c:pt>
                <c:pt idx="420">
                  <c:v>0.10700000000000012</c:v>
                </c:pt>
                <c:pt idx="421">
                  <c:v>0.10700000000000012</c:v>
                </c:pt>
                <c:pt idx="422">
                  <c:v>0.15600000000000044</c:v>
                </c:pt>
                <c:pt idx="423">
                  <c:v>0.15600000000000044</c:v>
                </c:pt>
                <c:pt idx="424">
                  <c:v>0.15600000000000044</c:v>
                </c:pt>
                <c:pt idx="425">
                  <c:v>0.15600000000000044</c:v>
                </c:pt>
                <c:pt idx="426">
                  <c:v>0.15600000000000044</c:v>
                </c:pt>
                <c:pt idx="427">
                  <c:v>0.15600000000000044</c:v>
                </c:pt>
                <c:pt idx="428">
                  <c:v>0.15600000000000044</c:v>
                </c:pt>
                <c:pt idx="429">
                  <c:v>0.15600000000000044</c:v>
                </c:pt>
                <c:pt idx="430">
                  <c:v>0.15600000000000044</c:v>
                </c:pt>
                <c:pt idx="431">
                  <c:v>0.15600000000000044</c:v>
                </c:pt>
                <c:pt idx="432">
                  <c:v>0.15600000000000044</c:v>
                </c:pt>
                <c:pt idx="433">
                  <c:v>0.15600000000000044</c:v>
                </c:pt>
                <c:pt idx="434">
                  <c:v>0.15600000000000044</c:v>
                </c:pt>
                <c:pt idx="435">
                  <c:v>0.15600000000000044</c:v>
                </c:pt>
                <c:pt idx="436">
                  <c:v>0.15600000000000044</c:v>
                </c:pt>
                <c:pt idx="437">
                  <c:v>0.15600000000000044</c:v>
                </c:pt>
                <c:pt idx="438">
                  <c:v>0.15600000000000044</c:v>
                </c:pt>
                <c:pt idx="439">
                  <c:v>0.15600000000000044</c:v>
                </c:pt>
                <c:pt idx="440">
                  <c:v>0.15600000000000044</c:v>
                </c:pt>
                <c:pt idx="441">
                  <c:v>0.15600000000000044</c:v>
                </c:pt>
                <c:pt idx="442">
                  <c:v>0.15600000000000044</c:v>
                </c:pt>
                <c:pt idx="443">
                  <c:v>0.15600000000000044</c:v>
                </c:pt>
                <c:pt idx="444">
                  <c:v>0.15600000000000044</c:v>
                </c:pt>
                <c:pt idx="445">
                  <c:v>0.15600000000000044</c:v>
                </c:pt>
                <c:pt idx="446">
                  <c:v>0.15600000000000044</c:v>
                </c:pt>
                <c:pt idx="447">
                  <c:v>0.15600000000000044</c:v>
                </c:pt>
                <c:pt idx="448">
                  <c:v>0.15600000000000044</c:v>
                </c:pt>
                <c:pt idx="449">
                  <c:v>0.15600000000000044</c:v>
                </c:pt>
                <c:pt idx="450">
                  <c:v>0.15600000000000044</c:v>
                </c:pt>
                <c:pt idx="451">
                  <c:v>0.15600000000000044</c:v>
                </c:pt>
                <c:pt idx="452">
                  <c:v>0.15600000000000044</c:v>
                </c:pt>
                <c:pt idx="453">
                  <c:v>0.15600000000000044</c:v>
                </c:pt>
                <c:pt idx="454">
                  <c:v>0.15600000000000044</c:v>
                </c:pt>
                <c:pt idx="455">
                  <c:v>0.15600000000000044</c:v>
                </c:pt>
                <c:pt idx="456">
                  <c:v>0.15600000000000044</c:v>
                </c:pt>
                <c:pt idx="457">
                  <c:v>0.15600000000000044</c:v>
                </c:pt>
                <c:pt idx="458">
                  <c:v>0.15600000000000044</c:v>
                </c:pt>
                <c:pt idx="459">
                  <c:v>0.15600000000000044</c:v>
                </c:pt>
                <c:pt idx="460">
                  <c:v>0.15600000000000044</c:v>
                </c:pt>
                <c:pt idx="461">
                  <c:v>0.15600000000000044</c:v>
                </c:pt>
                <c:pt idx="462">
                  <c:v>0.15600000000000044</c:v>
                </c:pt>
                <c:pt idx="463">
                  <c:v>0.15600000000000044</c:v>
                </c:pt>
                <c:pt idx="464">
                  <c:v>0.15600000000000044</c:v>
                </c:pt>
                <c:pt idx="465">
                  <c:v>0.15600000000000044</c:v>
                </c:pt>
                <c:pt idx="466">
                  <c:v>0.15600000000000044</c:v>
                </c:pt>
                <c:pt idx="467">
                  <c:v>0.15600000000000044</c:v>
                </c:pt>
                <c:pt idx="468">
                  <c:v>0.15600000000000044</c:v>
                </c:pt>
                <c:pt idx="469">
                  <c:v>0.15600000000000044</c:v>
                </c:pt>
                <c:pt idx="470">
                  <c:v>0.15600000000000044</c:v>
                </c:pt>
                <c:pt idx="471">
                  <c:v>0.15600000000000044</c:v>
                </c:pt>
                <c:pt idx="472">
                  <c:v>0.15600000000000044</c:v>
                </c:pt>
                <c:pt idx="473">
                  <c:v>0.15600000000000044</c:v>
                </c:pt>
                <c:pt idx="474">
                  <c:v>0.15600000000000044</c:v>
                </c:pt>
                <c:pt idx="475">
                  <c:v>0.15600000000000044</c:v>
                </c:pt>
                <c:pt idx="476">
                  <c:v>0.15600000000000044</c:v>
                </c:pt>
                <c:pt idx="477">
                  <c:v>0.15600000000000044</c:v>
                </c:pt>
                <c:pt idx="478">
                  <c:v>0.15600000000000044</c:v>
                </c:pt>
                <c:pt idx="479">
                  <c:v>0.15600000000000044</c:v>
                </c:pt>
                <c:pt idx="480">
                  <c:v>0.15600000000000044</c:v>
                </c:pt>
                <c:pt idx="481">
                  <c:v>0.15600000000000044</c:v>
                </c:pt>
                <c:pt idx="482">
                  <c:v>0.15600000000000044</c:v>
                </c:pt>
                <c:pt idx="483">
                  <c:v>0.15600000000000044</c:v>
                </c:pt>
                <c:pt idx="484">
                  <c:v>0.15600000000000044</c:v>
                </c:pt>
                <c:pt idx="485">
                  <c:v>0.15600000000000044</c:v>
                </c:pt>
                <c:pt idx="486">
                  <c:v>0.15600000000000044</c:v>
                </c:pt>
                <c:pt idx="487">
                  <c:v>0.15600000000000044</c:v>
                </c:pt>
                <c:pt idx="488">
                  <c:v>0.15600000000000044</c:v>
                </c:pt>
                <c:pt idx="489">
                  <c:v>0.15600000000000044</c:v>
                </c:pt>
                <c:pt idx="490">
                  <c:v>0.15600000000000044</c:v>
                </c:pt>
                <c:pt idx="491">
                  <c:v>0.15600000000000044</c:v>
                </c:pt>
                <c:pt idx="492">
                  <c:v>0.15600000000000044</c:v>
                </c:pt>
                <c:pt idx="493">
                  <c:v>0.15600000000000044</c:v>
                </c:pt>
                <c:pt idx="494">
                  <c:v>0.15600000000000044</c:v>
                </c:pt>
                <c:pt idx="495">
                  <c:v>0.15600000000000044</c:v>
                </c:pt>
                <c:pt idx="496">
                  <c:v>0.15600000000000044</c:v>
                </c:pt>
                <c:pt idx="497">
                  <c:v>0.15600000000000044</c:v>
                </c:pt>
                <c:pt idx="498">
                  <c:v>0.15600000000000044</c:v>
                </c:pt>
                <c:pt idx="499">
                  <c:v>0.15600000000000044</c:v>
                </c:pt>
                <c:pt idx="500">
                  <c:v>0.15600000000000044</c:v>
                </c:pt>
                <c:pt idx="501">
                  <c:v>0.15600000000000044</c:v>
                </c:pt>
                <c:pt idx="502">
                  <c:v>0.15600000000000044</c:v>
                </c:pt>
                <c:pt idx="503">
                  <c:v>0.15600000000000044</c:v>
                </c:pt>
                <c:pt idx="504">
                  <c:v>0.15600000000000044</c:v>
                </c:pt>
                <c:pt idx="505">
                  <c:v>0.15600000000000044</c:v>
                </c:pt>
                <c:pt idx="506">
                  <c:v>0.15600000000000044</c:v>
                </c:pt>
                <c:pt idx="507">
                  <c:v>0.15600000000000044</c:v>
                </c:pt>
                <c:pt idx="508">
                  <c:v>0.15600000000000044</c:v>
                </c:pt>
                <c:pt idx="509">
                  <c:v>0.15600000000000044</c:v>
                </c:pt>
                <c:pt idx="510">
                  <c:v>0.15600000000000044</c:v>
                </c:pt>
                <c:pt idx="511">
                  <c:v>0.15600000000000044</c:v>
                </c:pt>
                <c:pt idx="512">
                  <c:v>0.15600000000000044</c:v>
                </c:pt>
                <c:pt idx="513">
                  <c:v>0.15600000000000044</c:v>
                </c:pt>
                <c:pt idx="514">
                  <c:v>0.15600000000000044</c:v>
                </c:pt>
                <c:pt idx="515">
                  <c:v>0.15600000000000044</c:v>
                </c:pt>
                <c:pt idx="516">
                  <c:v>0.15600000000000044</c:v>
                </c:pt>
                <c:pt idx="517">
                  <c:v>0.15600000000000044</c:v>
                </c:pt>
                <c:pt idx="518">
                  <c:v>0.15600000000000044</c:v>
                </c:pt>
                <c:pt idx="519">
                  <c:v>0.15600000000000044</c:v>
                </c:pt>
                <c:pt idx="520">
                  <c:v>0.15600000000000044</c:v>
                </c:pt>
                <c:pt idx="521">
                  <c:v>0.15600000000000044</c:v>
                </c:pt>
                <c:pt idx="522">
                  <c:v>0.15600000000000044</c:v>
                </c:pt>
                <c:pt idx="523">
                  <c:v>0.15600000000000044</c:v>
                </c:pt>
                <c:pt idx="524">
                  <c:v>0.15600000000000044</c:v>
                </c:pt>
                <c:pt idx="525">
                  <c:v>0.15600000000000044</c:v>
                </c:pt>
                <c:pt idx="526">
                  <c:v>0.15600000000000044</c:v>
                </c:pt>
                <c:pt idx="527">
                  <c:v>0.15600000000000044</c:v>
                </c:pt>
                <c:pt idx="528">
                  <c:v>0.15600000000000044</c:v>
                </c:pt>
                <c:pt idx="529">
                  <c:v>0.15600000000000044</c:v>
                </c:pt>
                <c:pt idx="530">
                  <c:v>0.15600000000000044</c:v>
                </c:pt>
                <c:pt idx="531">
                  <c:v>0.15600000000000044</c:v>
                </c:pt>
                <c:pt idx="532">
                  <c:v>0.15600000000000044</c:v>
                </c:pt>
                <c:pt idx="533">
                  <c:v>0.15600000000000044</c:v>
                </c:pt>
                <c:pt idx="534">
                  <c:v>0.15600000000000044</c:v>
                </c:pt>
                <c:pt idx="535">
                  <c:v>0.15600000000000044</c:v>
                </c:pt>
                <c:pt idx="536">
                  <c:v>0.15600000000000044</c:v>
                </c:pt>
                <c:pt idx="537">
                  <c:v>0.15600000000000044</c:v>
                </c:pt>
                <c:pt idx="538">
                  <c:v>0.15600000000000044</c:v>
                </c:pt>
                <c:pt idx="539">
                  <c:v>0.15600000000000044</c:v>
                </c:pt>
                <c:pt idx="540">
                  <c:v>0.15600000000000044</c:v>
                </c:pt>
                <c:pt idx="541">
                  <c:v>0.15600000000000044</c:v>
                </c:pt>
                <c:pt idx="542">
                  <c:v>0.15600000000000044</c:v>
                </c:pt>
                <c:pt idx="543">
                  <c:v>0.15600000000000044</c:v>
                </c:pt>
                <c:pt idx="544">
                  <c:v>0.15600000000000044</c:v>
                </c:pt>
                <c:pt idx="545">
                  <c:v>0.15600000000000044</c:v>
                </c:pt>
                <c:pt idx="546">
                  <c:v>0.15600000000000044</c:v>
                </c:pt>
                <c:pt idx="547">
                  <c:v>0.15600000000000044</c:v>
                </c:pt>
                <c:pt idx="548">
                  <c:v>0.15600000000000044</c:v>
                </c:pt>
                <c:pt idx="549">
                  <c:v>0.15600000000000044</c:v>
                </c:pt>
                <c:pt idx="550">
                  <c:v>0.15600000000000044</c:v>
                </c:pt>
                <c:pt idx="551">
                  <c:v>0.15600000000000044</c:v>
                </c:pt>
                <c:pt idx="552">
                  <c:v>0.15600000000000044</c:v>
                </c:pt>
                <c:pt idx="553">
                  <c:v>0.15600000000000044</c:v>
                </c:pt>
                <c:pt idx="554">
                  <c:v>0.15600000000000044</c:v>
                </c:pt>
                <c:pt idx="555">
                  <c:v>0.15600000000000044</c:v>
                </c:pt>
                <c:pt idx="556">
                  <c:v>0.15600000000000044</c:v>
                </c:pt>
                <c:pt idx="557">
                  <c:v>0.15600000000000044</c:v>
                </c:pt>
                <c:pt idx="558">
                  <c:v>0.15600000000000044</c:v>
                </c:pt>
                <c:pt idx="559">
                  <c:v>0.15600000000000044</c:v>
                </c:pt>
                <c:pt idx="560">
                  <c:v>0.15600000000000044</c:v>
                </c:pt>
                <c:pt idx="561">
                  <c:v>0.15600000000000044</c:v>
                </c:pt>
                <c:pt idx="562">
                  <c:v>0.15600000000000044</c:v>
                </c:pt>
                <c:pt idx="563">
                  <c:v>0.15600000000000044</c:v>
                </c:pt>
                <c:pt idx="564">
                  <c:v>0.15600000000000044</c:v>
                </c:pt>
                <c:pt idx="565">
                  <c:v>0.15700000000000044</c:v>
                </c:pt>
                <c:pt idx="566">
                  <c:v>0.15700000000000044</c:v>
                </c:pt>
                <c:pt idx="567">
                  <c:v>0.15700000000000044</c:v>
                </c:pt>
                <c:pt idx="568">
                  <c:v>0.15600000000000044</c:v>
                </c:pt>
                <c:pt idx="569">
                  <c:v>0.15600000000000044</c:v>
                </c:pt>
                <c:pt idx="570">
                  <c:v>0.15600000000000044</c:v>
                </c:pt>
                <c:pt idx="571">
                  <c:v>0.15600000000000044</c:v>
                </c:pt>
                <c:pt idx="572">
                  <c:v>0.15600000000000044</c:v>
                </c:pt>
                <c:pt idx="573">
                  <c:v>0.15600000000000044</c:v>
                </c:pt>
                <c:pt idx="574">
                  <c:v>0.15600000000000044</c:v>
                </c:pt>
                <c:pt idx="575">
                  <c:v>0.15600000000000044</c:v>
                </c:pt>
                <c:pt idx="576">
                  <c:v>0.15600000000000044</c:v>
                </c:pt>
                <c:pt idx="577">
                  <c:v>0.15600000000000044</c:v>
                </c:pt>
                <c:pt idx="578">
                  <c:v>0.15600000000000044</c:v>
                </c:pt>
                <c:pt idx="579">
                  <c:v>0.15600000000000044</c:v>
                </c:pt>
                <c:pt idx="580">
                  <c:v>0.15600000000000044</c:v>
                </c:pt>
                <c:pt idx="581">
                  <c:v>0.15600000000000044</c:v>
                </c:pt>
                <c:pt idx="582">
                  <c:v>0.15600000000000044</c:v>
                </c:pt>
                <c:pt idx="583">
                  <c:v>0.15600000000000044</c:v>
                </c:pt>
                <c:pt idx="584">
                  <c:v>0.15600000000000044</c:v>
                </c:pt>
                <c:pt idx="585">
                  <c:v>0.15600000000000044</c:v>
                </c:pt>
                <c:pt idx="586">
                  <c:v>0.15600000000000044</c:v>
                </c:pt>
                <c:pt idx="587">
                  <c:v>0.15600000000000044</c:v>
                </c:pt>
                <c:pt idx="588">
                  <c:v>0.15600000000000044</c:v>
                </c:pt>
                <c:pt idx="589">
                  <c:v>0.15600000000000044</c:v>
                </c:pt>
                <c:pt idx="590">
                  <c:v>0.15600000000000044</c:v>
                </c:pt>
                <c:pt idx="591">
                  <c:v>0.15600000000000044</c:v>
                </c:pt>
                <c:pt idx="592">
                  <c:v>0.15600000000000044</c:v>
                </c:pt>
                <c:pt idx="593">
                  <c:v>0.15600000000000044</c:v>
                </c:pt>
                <c:pt idx="594">
                  <c:v>0.15600000000000044</c:v>
                </c:pt>
                <c:pt idx="595">
                  <c:v>0.15600000000000044</c:v>
                </c:pt>
                <c:pt idx="596">
                  <c:v>0.15600000000000044</c:v>
                </c:pt>
                <c:pt idx="597">
                  <c:v>0.15600000000000044</c:v>
                </c:pt>
                <c:pt idx="598">
                  <c:v>0.15600000000000044</c:v>
                </c:pt>
                <c:pt idx="599">
                  <c:v>0.15600000000000044</c:v>
                </c:pt>
                <c:pt idx="600">
                  <c:v>0.15600000000000044</c:v>
                </c:pt>
                <c:pt idx="601">
                  <c:v>0.15600000000000044</c:v>
                </c:pt>
                <c:pt idx="602">
                  <c:v>0.15600000000000044</c:v>
                </c:pt>
                <c:pt idx="603">
                  <c:v>0.15600000000000044</c:v>
                </c:pt>
                <c:pt idx="604">
                  <c:v>0.15600000000000044</c:v>
                </c:pt>
                <c:pt idx="605">
                  <c:v>0.15600000000000044</c:v>
                </c:pt>
                <c:pt idx="606">
                  <c:v>0.15600000000000044</c:v>
                </c:pt>
                <c:pt idx="607">
                  <c:v>0.15600000000000044</c:v>
                </c:pt>
                <c:pt idx="608">
                  <c:v>0.15600000000000044</c:v>
                </c:pt>
                <c:pt idx="609">
                  <c:v>0.15600000000000044</c:v>
                </c:pt>
                <c:pt idx="610">
                  <c:v>0.15600000000000044</c:v>
                </c:pt>
                <c:pt idx="611">
                  <c:v>0.15600000000000044</c:v>
                </c:pt>
                <c:pt idx="612">
                  <c:v>0.15600000000000044</c:v>
                </c:pt>
                <c:pt idx="613">
                  <c:v>0.15600000000000044</c:v>
                </c:pt>
                <c:pt idx="614">
                  <c:v>0.15600000000000044</c:v>
                </c:pt>
                <c:pt idx="615">
                  <c:v>0.15600000000000044</c:v>
                </c:pt>
                <c:pt idx="616">
                  <c:v>0.15600000000000044</c:v>
                </c:pt>
                <c:pt idx="617">
                  <c:v>0.15600000000000044</c:v>
                </c:pt>
                <c:pt idx="618">
                  <c:v>0.15600000000000044</c:v>
                </c:pt>
                <c:pt idx="619">
                  <c:v>0.15600000000000044</c:v>
                </c:pt>
                <c:pt idx="620">
                  <c:v>0.15600000000000044</c:v>
                </c:pt>
                <c:pt idx="621">
                  <c:v>0.15600000000000044</c:v>
                </c:pt>
                <c:pt idx="622">
                  <c:v>0.15600000000000044</c:v>
                </c:pt>
                <c:pt idx="623">
                  <c:v>0.15600000000000044</c:v>
                </c:pt>
                <c:pt idx="624">
                  <c:v>0.15600000000000044</c:v>
                </c:pt>
                <c:pt idx="625">
                  <c:v>0.15600000000000044</c:v>
                </c:pt>
                <c:pt idx="626">
                  <c:v>0.15600000000000044</c:v>
                </c:pt>
                <c:pt idx="627">
                  <c:v>0.15600000000000044</c:v>
                </c:pt>
                <c:pt idx="628">
                  <c:v>0.15600000000000044</c:v>
                </c:pt>
                <c:pt idx="629">
                  <c:v>0.15600000000000044</c:v>
                </c:pt>
                <c:pt idx="630">
                  <c:v>0.15600000000000044</c:v>
                </c:pt>
                <c:pt idx="631">
                  <c:v>0.15600000000000044</c:v>
                </c:pt>
                <c:pt idx="632">
                  <c:v>0.15600000000000044</c:v>
                </c:pt>
                <c:pt idx="633">
                  <c:v>0.15600000000000044</c:v>
                </c:pt>
                <c:pt idx="634">
                  <c:v>0.15600000000000044</c:v>
                </c:pt>
                <c:pt idx="635">
                  <c:v>0.15600000000000044</c:v>
                </c:pt>
                <c:pt idx="636">
                  <c:v>0.15600000000000044</c:v>
                </c:pt>
                <c:pt idx="637">
                  <c:v>0.15600000000000044</c:v>
                </c:pt>
                <c:pt idx="638">
                  <c:v>0.15600000000000044</c:v>
                </c:pt>
                <c:pt idx="639">
                  <c:v>0.15600000000000044</c:v>
                </c:pt>
                <c:pt idx="640">
                  <c:v>0.15600000000000044</c:v>
                </c:pt>
                <c:pt idx="641">
                  <c:v>0.15600000000000044</c:v>
                </c:pt>
                <c:pt idx="642">
                  <c:v>0.15600000000000044</c:v>
                </c:pt>
                <c:pt idx="643">
                  <c:v>0.15600000000000044</c:v>
                </c:pt>
                <c:pt idx="644">
                  <c:v>0.15600000000000044</c:v>
                </c:pt>
                <c:pt idx="645">
                  <c:v>0.15600000000000044</c:v>
                </c:pt>
                <c:pt idx="646">
                  <c:v>0.15600000000000044</c:v>
                </c:pt>
                <c:pt idx="647">
                  <c:v>0.15600000000000044</c:v>
                </c:pt>
                <c:pt idx="648">
                  <c:v>0.15600000000000044</c:v>
                </c:pt>
                <c:pt idx="649">
                  <c:v>0.15600000000000044</c:v>
                </c:pt>
                <c:pt idx="650">
                  <c:v>0.15600000000000044</c:v>
                </c:pt>
                <c:pt idx="651">
                  <c:v>0.15600000000000044</c:v>
                </c:pt>
                <c:pt idx="652">
                  <c:v>0.15600000000000044</c:v>
                </c:pt>
                <c:pt idx="653">
                  <c:v>0.15600000000000044</c:v>
                </c:pt>
                <c:pt idx="654">
                  <c:v>0.15600000000000044</c:v>
                </c:pt>
                <c:pt idx="655">
                  <c:v>0.15600000000000044</c:v>
                </c:pt>
                <c:pt idx="656">
                  <c:v>0.15600000000000044</c:v>
                </c:pt>
                <c:pt idx="657">
                  <c:v>0.15600000000000044</c:v>
                </c:pt>
                <c:pt idx="658">
                  <c:v>0.15600000000000044</c:v>
                </c:pt>
                <c:pt idx="659">
                  <c:v>0.15600000000000044</c:v>
                </c:pt>
                <c:pt idx="660">
                  <c:v>0.15600000000000044</c:v>
                </c:pt>
                <c:pt idx="661">
                  <c:v>0.15600000000000044</c:v>
                </c:pt>
                <c:pt idx="662">
                  <c:v>0.15600000000000044</c:v>
                </c:pt>
                <c:pt idx="663">
                  <c:v>0.15600000000000044</c:v>
                </c:pt>
                <c:pt idx="664">
                  <c:v>0.15600000000000044</c:v>
                </c:pt>
                <c:pt idx="665">
                  <c:v>0.15600000000000044</c:v>
                </c:pt>
                <c:pt idx="666">
                  <c:v>0.15600000000000044</c:v>
                </c:pt>
                <c:pt idx="667">
                  <c:v>0.15600000000000044</c:v>
                </c:pt>
                <c:pt idx="668">
                  <c:v>0.15600000000000044</c:v>
                </c:pt>
                <c:pt idx="669">
                  <c:v>0.15600000000000044</c:v>
                </c:pt>
                <c:pt idx="670">
                  <c:v>0.15600000000000044</c:v>
                </c:pt>
                <c:pt idx="671">
                  <c:v>0.15600000000000044</c:v>
                </c:pt>
                <c:pt idx="672">
                  <c:v>0.15600000000000044</c:v>
                </c:pt>
                <c:pt idx="673">
                  <c:v>0.15600000000000044</c:v>
                </c:pt>
                <c:pt idx="674">
                  <c:v>0.15600000000000044</c:v>
                </c:pt>
                <c:pt idx="675">
                  <c:v>0.15600000000000044</c:v>
                </c:pt>
                <c:pt idx="676">
                  <c:v>0.15600000000000044</c:v>
                </c:pt>
                <c:pt idx="677">
                  <c:v>0.15600000000000044</c:v>
                </c:pt>
                <c:pt idx="678">
                  <c:v>0.15600000000000044</c:v>
                </c:pt>
                <c:pt idx="679">
                  <c:v>0.15600000000000044</c:v>
                </c:pt>
                <c:pt idx="680">
                  <c:v>0.15600000000000044</c:v>
                </c:pt>
                <c:pt idx="681">
                  <c:v>0.15600000000000044</c:v>
                </c:pt>
                <c:pt idx="682">
                  <c:v>0.15600000000000044</c:v>
                </c:pt>
                <c:pt idx="683">
                  <c:v>0.15600000000000044</c:v>
                </c:pt>
                <c:pt idx="684">
                  <c:v>0.15600000000000044</c:v>
                </c:pt>
                <c:pt idx="685">
                  <c:v>0.15600000000000044</c:v>
                </c:pt>
                <c:pt idx="686">
                  <c:v>0.15600000000000044</c:v>
                </c:pt>
                <c:pt idx="687">
                  <c:v>0.15600000000000044</c:v>
                </c:pt>
                <c:pt idx="688">
                  <c:v>0.15600000000000044</c:v>
                </c:pt>
                <c:pt idx="689">
                  <c:v>0.15600000000000044</c:v>
                </c:pt>
                <c:pt idx="690">
                  <c:v>0.15600000000000044</c:v>
                </c:pt>
                <c:pt idx="691">
                  <c:v>0.15600000000000044</c:v>
                </c:pt>
                <c:pt idx="692">
                  <c:v>0.15600000000000044</c:v>
                </c:pt>
                <c:pt idx="693">
                  <c:v>0.15600000000000044</c:v>
                </c:pt>
                <c:pt idx="694">
                  <c:v>0.15600000000000044</c:v>
                </c:pt>
                <c:pt idx="695">
                  <c:v>0.15600000000000044</c:v>
                </c:pt>
                <c:pt idx="696">
                  <c:v>0.15600000000000044</c:v>
                </c:pt>
                <c:pt idx="697">
                  <c:v>0.15600000000000044</c:v>
                </c:pt>
                <c:pt idx="698">
                  <c:v>0.15600000000000044</c:v>
                </c:pt>
                <c:pt idx="699">
                  <c:v>0.15600000000000044</c:v>
                </c:pt>
                <c:pt idx="700">
                  <c:v>0.15600000000000044</c:v>
                </c:pt>
                <c:pt idx="701">
                  <c:v>0.15600000000000044</c:v>
                </c:pt>
                <c:pt idx="702">
                  <c:v>0.15600000000000044</c:v>
                </c:pt>
                <c:pt idx="703">
                  <c:v>0.15600000000000044</c:v>
                </c:pt>
                <c:pt idx="704">
                  <c:v>0.15600000000000044</c:v>
                </c:pt>
                <c:pt idx="705">
                  <c:v>0.15600000000000044</c:v>
                </c:pt>
                <c:pt idx="706">
                  <c:v>0.15600000000000044</c:v>
                </c:pt>
                <c:pt idx="707">
                  <c:v>0.15600000000000044</c:v>
                </c:pt>
                <c:pt idx="708">
                  <c:v>0.15600000000000044</c:v>
                </c:pt>
                <c:pt idx="709">
                  <c:v>0.15600000000000044</c:v>
                </c:pt>
                <c:pt idx="710">
                  <c:v>0.15600000000000044</c:v>
                </c:pt>
                <c:pt idx="711">
                  <c:v>0.15600000000000044</c:v>
                </c:pt>
                <c:pt idx="712">
                  <c:v>0.15600000000000044</c:v>
                </c:pt>
                <c:pt idx="713">
                  <c:v>0.15600000000000044</c:v>
                </c:pt>
                <c:pt idx="714">
                  <c:v>0.15600000000000044</c:v>
                </c:pt>
                <c:pt idx="715">
                  <c:v>0.15600000000000044</c:v>
                </c:pt>
                <c:pt idx="716">
                  <c:v>0.15600000000000044</c:v>
                </c:pt>
                <c:pt idx="717">
                  <c:v>0.15600000000000044</c:v>
                </c:pt>
                <c:pt idx="718">
                  <c:v>0.15600000000000044</c:v>
                </c:pt>
                <c:pt idx="719">
                  <c:v>0.15600000000000044</c:v>
                </c:pt>
                <c:pt idx="720">
                  <c:v>0.15600000000000044</c:v>
                </c:pt>
                <c:pt idx="721">
                  <c:v>0.15600000000000044</c:v>
                </c:pt>
                <c:pt idx="722">
                  <c:v>0.15600000000000044</c:v>
                </c:pt>
                <c:pt idx="723">
                  <c:v>0.15600000000000044</c:v>
                </c:pt>
                <c:pt idx="724">
                  <c:v>0.15600000000000044</c:v>
                </c:pt>
                <c:pt idx="725">
                  <c:v>0.15600000000000044</c:v>
                </c:pt>
                <c:pt idx="726">
                  <c:v>0.15700000000000044</c:v>
                </c:pt>
                <c:pt idx="727">
                  <c:v>0.15700000000000044</c:v>
                </c:pt>
                <c:pt idx="728">
                  <c:v>0.15700000000000044</c:v>
                </c:pt>
                <c:pt idx="729">
                  <c:v>0.15600000000000044</c:v>
                </c:pt>
                <c:pt idx="730">
                  <c:v>0.15600000000000044</c:v>
                </c:pt>
                <c:pt idx="731">
                  <c:v>0.15600000000000044</c:v>
                </c:pt>
                <c:pt idx="732">
                  <c:v>0.15600000000000044</c:v>
                </c:pt>
                <c:pt idx="733">
                  <c:v>0.15600000000000044</c:v>
                </c:pt>
                <c:pt idx="734">
                  <c:v>0.15600000000000044</c:v>
                </c:pt>
                <c:pt idx="735">
                  <c:v>0.15600000000000044</c:v>
                </c:pt>
                <c:pt idx="736">
                  <c:v>0.15600000000000044</c:v>
                </c:pt>
                <c:pt idx="737">
                  <c:v>0.15600000000000044</c:v>
                </c:pt>
                <c:pt idx="738">
                  <c:v>0.15600000000000044</c:v>
                </c:pt>
                <c:pt idx="739">
                  <c:v>0.15600000000000044</c:v>
                </c:pt>
                <c:pt idx="740">
                  <c:v>0.15600000000000044</c:v>
                </c:pt>
                <c:pt idx="741">
                  <c:v>0.15600000000000044</c:v>
                </c:pt>
                <c:pt idx="742">
                  <c:v>0.15600000000000044</c:v>
                </c:pt>
                <c:pt idx="743">
                  <c:v>0.15600000000000044</c:v>
                </c:pt>
                <c:pt idx="744">
                  <c:v>0.15600000000000044</c:v>
                </c:pt>
                <c:pt idx="745">
                  <c:v>0.15600000000000044</c:v>
                </c:pt>
                <c:pt idx="746">
                  <c:v>0.15600000000000044</c:v>
                </c:pt>
                <c:pt idx="747">
                  <c:v>0.15600000000000044</c:v>
                </c:pt>
                <c:pt idx="748">
                  <c:v>0.15600000000000044</c:v>
                </c:pt>
                <c:pt idx="749">
                  <c:v>0.15600000000000044</c:v>
                </c:pt>
                <c:pt idx="750">
                  <c:v>0.15600000000000044</c:v>
                </c:pt>
                <c:pt idx="751">
                  <c:v>0.15600000000000044</c:v>
                </c:pt>
                <c:pt idx="752">
                  <c:v>0.15600000000000044</c:v>
                </c:pt>
                <c:pt idx="753">
                  <c:v>0.15600000000000044</c:v>
                </c:pt>
                <c:pt idx="754">
                  <c:v>0.15600000000000044</c:v>
                </c:pt>
                <c:pt idx="755">
                  <c:v>0.15600000000000044</c:v>
                </c:pt>
                <c:pt idx="756">
                  <c:v>0.15600000000000044</c:v>
                </c:pt>
                <c:pt idx="757">
                  <c:v>0.15600000000000044</c:v>
                </c:pt>
                <c:pt idx="758">
                  <c:v>0.15600000000000044</c:v>
                </c:pt>
                <c:pt idx="759">
                  <c:v>0.15600000000000044</c:v>
                </c:pt>
                <c:pt idx="760">
                  <c:v>0.15600000000000044</c:v>
                </c:pt>
                <c:pt idx="761">
                  <c:v>0.15600000000000044</c:v>
                </c:pt>
                <c:pt idx="762">
                  <c:v>0.15600000000000044</c:v>
                </c:pt>
                <c:pt idx="763">
                  <c:v>0.15600000000000044</c:v>
                </c:pt>
                <c:pt idx="764">
                  <c:v>0.15600000000000044</c:v>
                </c:pt>
                <c:pt idx="765">
                  <c:v>0.15600000000000044</c:v>
                </c:pt>
                <c:pt idx="766">
                  <c:v>0.15600000000000044</c:v>
                </c:pt>
                <c:pt idx="767">
                  <c:v>0.15600000000000044</c:v>
                </c:pt>
                <c:pt idx="768">
                  <c:v>0.15600000000000044</c:v>
                </c:pt>
                <c:pt idx="769">
                  <c:v>0.15600000000000044</c:v>
                </c:pt>
                <c:pt idx="770">
                  <c:v>0.15600000000000044</c:v>
                </c:pt>
                <c:pt idx="771">
                  <c:v>0.15600000000000044</c:v>
                </c:pt>
                <c:pt idx="772">
                  <c:v>0.15600000000000044</c:v>
                </c:pt>
                <c:pt idx="773">
                  <c:v>0.15700000000000044</c:v>
                </c:pt>
                <c:pt idx="774">
                  <c:v>0.15700000000000044</c:v>
                </c:pt>
                <c:pt idx="775">
                  <c:v>0.15700000000000044</c:v>
                </c:pt>
                <c:pt idx="776">
                  <c:v>0.15700000000000044</c:v>
                </c:pt>
                <c:pt idx="777">
                  <c:v>0.15600000000000044</c:v>
                </c:pt>
                <c:pt idx="778">
                  <c:v>0.15600000000000044</c:v>
                </c:pt>
                <c:pt idx="779">
                  <c:v>0.15600000000000044</c:v>
                </c:pt>
                <c:pt idx="780">
                  <c:v>0.15600000000000044</c:v>
                </c:pt>
                <c:pt idx="781">
                  <c:v>0.15600000000000044</c:v>
                </c:pt>
                <c:pt idx="782">
                  <c:v>0.15600000000000044</c:v>
                </c:pt>
                <c:pt idx="783">
                  <c:v>0.15600000000000044</c:v>
                </c:pt>
                <c:pt idx="784">
                  <c:v>0.15600000000000044</c:v>
                </c:pt>
                <c:pt idx="785">
                  <c:v>0.15600000000000044</c:v>
                </c:pt>
                <c:pt idx="786">
                  <c:v>0.15600000000000044</c:v>
                </c:pt>
                <c:pt idx="787">
                  <c:v>0.15600000000000044</c:v>
                </c:pt>
                <c:pt idx="788">
                  <c:v>0.15600000000000044</c:v>
                </c:pt>
                <c:pt idx="789">
                  <c:v>0.15600000000000044</c:v>
                </c:pt>
                <c:pt idx="790">
                  <c:v>0.15600000000000044</c:v>
                </c:pt>
                <c:pt idx="791">
                  <c:v>0.15600000000000044</c:v>
                </c:pt>
                <c:pt idx="792">
                  <c:v>0.15600000000000044</c:v>
                </c:pt>
                <c:pt idx="793">
                  <c:v>0.15600000000000044</c:v>
                </c:pt>
                <c:pt idx="794">
                  <c:v>0.15600000000000044</c:v>
                </c:pt>
                <c:pt idx="795">
                  <c:v>0.15600000000000044</c:v>
                </c:pt>
                <c:pt idx="796">
                  <c:v>0.15600000000000044</c:v>
                </c:pt>
                <c:pt idx="797">
                  <c:v>0.15600000000000044</c:v>
                </c:pt>
                <c:pt idx="798">
                  <c:v>0.15600000000000044</c:v>
                </c:pt>
                <c:pt idx="799">
                  <c:v>0.15700000000000044</c:v>
                </c:pt>
                <c:pt idx="800">
                  <c:v>0.15700000000000044</c:v>
                </c:pt>
                <c:pt idx="801">
                  <c:v>0.15700000000000044</c:v>
                </c:pt>
                <c:pt idx="802">
                  <c:v>0.15700000000000044</c:v>
                </c:pt>
                <c:pt idx="803">
                  <c:v>0.15600000000000044</c:v>
                </c:pt>
                <c:pt idx="804">
                  <c:v>0.15600000000000044</c:v>
                </c:pt>
                <c:pt idx="805">
                  <c:v>0.15600000000000044</c:v>
                </c:pt>
                <c:pt idx="806">
                  <c:v>0.15700000000000044</c:v>
                </c:pt>
                <c:pt idx="807">
                  <c:v>0.15700000000000044</c:v>
                </c:pt>
                <c:pt idx="808">
                  <c:v>0.15700000000000044</c:v>
                </c:pt>
                <c:pt idx="809">
                  <c:v>0.15700000000000044</c:v>
                </c:pt>
                <c:pt idx="810">
                  <c:v>0.15600000000000044</c:v>
                </c:pt>
                <c:pt idx="811">
                  <c:v>0.15600000000000044</c:v>
                </c:pt>
                <c:pt idx="812">
                  <c:v>0.15600000000000044</c:v>
                </c:pt>
                <c:pt idx="813">
                  <c:v>0.15600000000000044</c:v>
                </c:pt>
                <c:pt idx="814">
                  <c:v>0.15700000000000044</c:v>
                </c:pt>
                <c:pt idx="815">
                  <c:v>0.15700000000000044</c:v>
                </c:pt>
                <c:pt idx="816">
                  <c:v>0.15700000000000044</c:v>
                </c:pt>
                <c:pt idx="817">
                  <c:v>0.15700000000000044</c:v>
                </c:pt>
                <c:pt idx="818">
                  <c:v>0.15700000000000044</c:v>
                </c:pt>
                <c:pt idx="819">
                  <c:v>0.15700000000000044</c:v>
                </c:pt>
                <c:pt idx="820">
                  <c:v>0.15700000000000044</c:v>
                </c:pt>
                <c:pt idx="821">
                  <c:v>0.15600000000000044</c:v>
                </c:pt>
                <c:pt idx="822">
                  <c:v>0.15600000000000044</c:v>
                </c:pt>
                <c:pt idx="823">
                  <c:v>0.15600000000000044</c:v>
                </c:pt>
                <c:pt idx="824">
                  <c:v>0.15600000000000044</c:v>
                </c:pt>
                <c:pt idx="825">
                  <c:v>0.15700000000000044</c:v>
                </c:pt>
                <c:pt idx="826">
                  <c:v>0.15700000000000044</c:v>
                </c:pt>
                <c:pt idx="827">
                  <c:v>0.15700000000000044</c:v>
                </c:pt>
                <c:pt idx="828">
                  <c:v>0.15700000000000044</c:v>
                </c:pt>
                <c:pt idx="829">
                  <c:v>0.15700000000000044</c:v>
                </c:pt>
                <c:pt idx="830">
                  <c:v>0.15700000000000044</c:v>
                </c:pt>
                <c:pt idx="831">
                  <c:v>0.15700000000000044</c:v>
                </c:pt>
                <c:pt idx="832">
                  <c:v>0.15700000000000044</c:v>
                </c:pt>
                <c:pt idx="833">
                  <c:v>0.15700000000000044</c:v>
                </c:pt>
                <c:pt idx="834">
                  <c:v>0.15700000000000044</c:v>
                </c:pt>
                <c:pt idx="835">
                  <c:v>0.15700000000000044</c:v>
                </c:pt>
                <c:pt idx="836">
                  <c:v>0.15600000000000044</c:v>
                </c:pt>
                <c:pt idx="837">
                  <c:v>0.15600000000000044</c:v>
                </c:pt>
                <c:pt idx="838">
                  <c:v>0.15600000000000044</c:v>
                </c:pt>
                <c:pt idx="839">
                  <c:v>0.15600000000000044</c:v>
                </c:pt>
                <c:pt idx="840">
                  <c:v>0.15600000000000044</c:v>
                </c:pt>
                <c:pt idx="841">
                  <c:v>0.15600000000000044</c:v>
                </c:pt>
                <c:pt idx="842">
                  <c:v>0.15600000000000044</c:v>
                </c:pt>
                <c:pt idx="843">
                  <c:v>0.15700000000000044</c:v>
                </c:pt>
                <c:pt idx="844">
                  <c:v>0.15700000000000044</c:v>
                </c:pt>
                <c:pt idx="845">
                  <c:v>0.15700000000000044</c:v>
                </c:pt>
                <c:pt idx="846">
                  <c:v>0.15700000000000044</c:v>
                </c:pt>
                <c:pt idx="847">
                  <c:v>0.15600000000000044</c:v>
                </c:pt>
                <c:pt idx="848">
                  <c:v>0.15600000000000044</c:v>
                </c:pt>
                <c:pt idx="849">
                  <c:v>0.15600000000000044</c:v>
                </c:pt>
                <c:pt idx="850">
                  <c:v>0.15700000000000044</c:v>
                </c:pt>
                <c:pt idx="851">
                  <c:v>0.15700000000000044</c:v>
                </c:pt>
                <c:pt idx="852">
                  <c:v>0.15700000000000044</c:v>
                </c:pt>
                <c:pt idx="853">
                  <c:v>0.15700000000000044</c:v>
                </c:pt>
                <c:pt idx="854">
                  <c:v>0.15700000000000044</c:v>
                </c:pt>
                <c:pt idx="855">
                  <c:v>0.15700000000000044</c:v>
                </c:pt>
                <c:pt idx="856">
                  <c:v>0.15700000000000044</c:v>
                </c:pt>
                <c:pt idx="857">
                  <c:v>0.15700000000000044</c:v>
                </c:pt>
                <c:pt idx="858">
                  <c:v>0.15700000000000044</c:v>
                </c:pt>
                <c:pt idx="859">
                  <c:v>0.15700000000000044</c:v>
                </c:pt>
                <c:pt idx="860">
                  <c:v>0.15700000000000044</c:v>
                </c:pt>
                <c:pt idx="861">
                  <c:v>0.15700000000000044</c:v>
                </c:pt>
                <c:pt idx="862">
                  <c:v>0.15700000000000044</c:v>
                </c:pt>
                <c:pt idx="863">
                  <c:v>0.15700000000000044</c:v>
                </c:pt>
                <c:pt idx="864">
                  <c:v>0.15700000000000044</c:v>
                </c:pt>
                <c:pt idx="865">
                  <c:v>0.15700000000000044</c:v>
                </c:pt>
                <c:pt idx="866">
                  <c:v>0.15700000000000044</c:v>
                </c:pt>
                <c:pt idx="867">
                  <c:v>0.15700000000000044</c:v>
                </c:pt>
                <c:pt idx="868">
                  <c:v>0.15700000000000044</c:v>
                </c:pt>
                <c:pt idx="869">
                  <c:v>0.15700000000000044</c:v>
                </c:pt>
                <c:pt idx="870">
                  <c:v>0.15700000000000044</c:v>
                </c:pt>
                <c:pt idx="871">
                  <c:v>0.15700000000000044</c:v>
                </c:pt>
                <c:pt idx="872">
                  <c:v>0.15700000000000044</c:v>
                </c:pt>
                <c:pt idx="873">
                  <c:v>0.15700000000000044</c:v>
                </c:pt>
                <c:pt idx="874">
                  <c:v>0.15700000000000044</c:v>
                </c:pt>
                <c:pt idx="875">
                  <c:v>0.15700000000000044</c:v>
                </c:pt>
                <c:pt idx="876">
                  <c:v>0.15700000000000044</c:v>
                </c:pt>
                <c:pt idx="877">
                  <c:v>0.15700000000000044</c:v>
                </c:pt>
                <c:pt idx="878">
                  <c:v>0.15700000000000044</c:v>
                </c:pt>
                <c:pt idx="879">
                  <c:v>0.15700000000000044</c:v>
                </c:pt>
                <c:pt idx="880">
                  <c:v>0.15600000000000044</c:v>
                </c:pt>
                <c:pt idx="881">
                  <c:v>0.15600000000000044</c:v>
                </c:pt>
                <c:pt idx="882">
                  <c:v>0.15600000000000044</c:v>
                </c:pt>
                <c:pt idx="883">
                  <c:v>0.15600000000000044</c:v>
                </c:pt>
                <c:pt idx="884">
                  <c:v>0.15600000000000044</c:v>
                </c:pt>
                <c:pt idx="885">
                  <c:v>0.15600000000000044</c:v>
                </c:pt>
                <c:pt idx="886">
                  <c:v>0.15600000000000044</c:v>
                </c:pt>
                <c:pt idx="887">
                  <c:v>0.15700000000000044</c:v>
                </c:pt>
                <c:pt idx="888">
                  <c:v>0.15700000000000044</c:v>
                </c:pt>
                <c:pt idx="889">
                  <c:v>0.15700000000000044</c:v>
                </c:pt>
                <c:pt idx="890">
                  <c:v>0.15700000000000044</c:v>
                </c:pt>
                <c:pt idx="891">
                  <c:v>0.15600000000000044</c:v>
                </c:pt>
                <c:pt idx="892">
                  <c:v>0.15600000000000044</c:v>
                </c:pt>
                <c:pt idx="893">
                  <c:v>0.15600000000000044</c:v>
                </c:pt>
                <c:pt idx="894">
                  <c:v>0.15700000000000044</c:v>
                </c:pt>
                <c:pt idx="895">
                  <c:v>0.15700000000000044</c:v>
                </c:pt>
                <c:pt idx="896">
                  <c:v>0.15700000000000044</c:v>
                </c:pt>
                <c:pt idx="897">
                  <c:v>0.15700000000000044</c:v>
                </c:pt>
                <c:pt idx="898">
                  <c:v>0.15700000000000044</c:v>
                </c:pt>
                <c:pt idx="899">
                  <c:v>0.15700000000000044</c:v>
                </c:pt>
                <c:pt idx="900">
                  <c:v>0.15700000000000044</c:v>
                </c:pt>
                <c:pt idx="901">
                  <c:v>0.15700000000000044</c:v>
                </c:pt>
                <c:pt idx="902">
                  <c:v>0.18300000000000041</c:v>
                </c:pt>
                <c:pt idx="903">
                  <c:v>0.18300000000000041</c:v>
                </c:pt>
                <c:pt idx="904">
                  <c:v>0.18300000000000041</c:v>
                </c:pt>
                <c:pt idx="905">
                  <c:v>0.18300000000000041</c:v>
                </c:pt>
                <c:pt idx="906">
                  <c:v>0.18300000000000041</c:v>
                </c:pt>
                <c:pt idx="907">
                  <c:v>0.18300000000000041</c:v>
                </c:pt>
                <c:pt idx="908">
                  <c:v>0.18300000000000041</c:v>
                </c:pt>
                <c:pt idx="909">
                  <c:v>0.18300000000000041</c:v>
                </c:pt>
                <c:pt idx="910">
                  <c:v>0.18300000000000041</c:v>
                </c:pt>
                <c:pt idx="911">
                  <c:v>0.18300000000000041</c:v>
                </c:pt>
                <c:pt idx="912">
                  <c:v>0.18300000000000041</c:v>
                </c:pt>
                <c:pt idx="913">
                  <c:v>0.18300000000000041</c:v>
                </c:pt>
                <c:pt idx="914">
                  <c:v>0.18300000000000041</c:v>
                </c:pt>
                <c:pt idx="915">
                  <c:v>0.18300000000000041</c:v>
                </c:pt>
                <c:pt idx="916">
                  <c:v>0.18300000000000041</c:v>
                </c:pt>
                <c:pt idx="917">
                  <c:v>0.18300000000000041</c:v>
                </c:pt>
                <c:pt idx="918">
                  <c:v>0.18300000000000041</c:v>
                </c:pt>
                <c:pt idx="919">
                  <c:v>0.18300000000000041</c:v>
                </c:pt>
                <c:pt idx="920">
                  <c:v>0.18300000000000041</c:v>
                </c:pt>
                <c:pt idx="921">
                  <c:v>0.18300000000000041</c:v>
                </c:pt>
                <c:pt idx="922">
                  <c:v>0.18300000000000041</c:v>
                </c:pt>
                <c:pt idx="923">
                  <c:v>0.18300000000000041</c:v>
                </c:pt>
                <c:pt idx="924">
                  <c:v>0.18300000000000041</c:v>
                </c:pt>
                <c:pt idx="925">
                  <c:v>0.18300000000000041</c:v>
                </c:pt>
                <c:pt idx="926">
                  <c:v>0.18300000000000041</c:v>
                </c:pt>
                <c:pt idx="927">
                  <c:v>0.18300000000000041</c:v>
                </c:pt>
                <c:pt idx="928">
                  <c:v>0.18300000000000041</c:v>
                </c:pt>
                <c:pt idx="929">
                  <c:v>0.18300000000000041</c:v>
                </c:pt>
                <c:pt idx="930">
                  <c:v>0.18300000000000041</c:v>
                </c:pt>
                <c:pt idx="931">
                  <c:v>0.18300000000000041</c:v>
                </c:pt>
                <c:pt idx="932">
                  <c:v>0.18300000000000041</c:v>
                </c:pt>
                <c:pt idx="933">
                  <c:v>0.18300000000000041</c:v>
                </c:pt>
                <c:pt idx="934">
                  <c:v>0.18300000000000041</c:v>
                </c:pt>
                <c:pt idx="935">
                  <c:v>0.18300000000000041</c:v>
                </c:pt>
                <c:pt idx="936">
                  <c:v>0.18300000000000041</c:v>
                </c:pt>
                <c:pt idx="937">
                  <c:v>0.18300000000000041</c:v>
                </c:pt>
                <c:pt idx="938">
                  <c:v>0.18300000000000041</c:v>
                </c:pt>
                <c:pt idx="939">
                  <c:v>0.18300000000000041</c:v>
                </c:pt>
                <c:pt idx="940">
                  <c:v>0.18300000000000041</c:v>
                </c:pt>
                <c:pt idx="941">
                  <c:v>0.18300000000000041</c:v>
                </c:pt>
                <c:pt idx="942">
                  <c:v>0.18300000000000041</c:v>
                </c:pt>
                <c:pt idx="943">
                  <c:v>0.18300000000000041</c:v>
                </c:pt>
                <c:pt idx="944">
                  <c:v>0.18300000000000041</c:v>
                </c:pt>
                <c:pt idx="945">
                  <c:v>0.18300000000000041</c:v>
                </c:pt>
                <c:pt idx="946">
                  <c:v>0.18300000000000041</c:v>
                </c:pt>
                <c:pt idx="947">
                  <c:v>0.18300000000000041</c:v>
                </c:pt>
                <c:pt idx="948">
                  <c:v>0.18300000000000041</c:v>
                </c:pt>
                <c:pt idx="949">
                  <c:v>0.18300000000000041</c:v>
                </c:pt>
                <c:pt idx="950">
                  <c:v>0.18300000000000041</c:v>
                </c:pt>
                <c:pt idx="951">
                  <c:v>0.18300000000000041</c:v>
                </c:pt>
                <c:pt idx="952">
                  <c:v>0.18300000000000041</c:v>
                </c:pt>
                <c:pt idx="953">
                  <c:v>0.18300000000000041</c:v>
                </c:pt>
                <c:pt idx="954">
                  <c:v>0.18300000000000041</c:v>
                </c:pt>
                <c:pt idx="955">
                  <c:v>0.18300000000000041</c:v>
                </c:pt>
                <c:pt idx="956">
                  <c:v>0.18300000000000041</c:v>
                </c:pt>
                <c:pt idx="957">
                  <c:v>0.18300000000000041</c:v>
                </c:pt>
                <c:pt idx="958">
                  <c:v>0.18300000000000041</c:v>
                </c:pt>
                <c:pt idx="959">
                  <c:v>0.18300000000000041</c:v>
                </c:pt>
                <c:pt idx="960">
                  <c:v>0.18300000000000041</c:v>
                </c:pt>
                <c:pt idx="961">
                  <c:v>0.18300000000000041</c:v>
                </c:pt>
                <c:pt idx="962">
                  <c:v>0.18300000000000041</c:v>
                </c:pt>
                <c:pt idx="963">
                  <c:v>0.18300000000000041</c:v>
                </c:pt>
                <c:pt idx="964">
                  <c:v>0.18300000000000041</c:v>
                </c:pt>
                <c:pt idx="965">
                  <c:v>0.18300000000000041</c:v>
                </c:pt>
                <c:pt idx="966">
                  <c:v>0.18300000000000041</c:v>
                </c:pt>
                <c:pt idx="967">
                  <c:v>0.18300000000000041</c:v>
                </c:pt>
                <c:pt idx="968">
                  <c:v>0.18300000000000041</c:v>
                </c:pt>
                <c:pt idx="969">
                  <c:v>0.18300000000000041</c:v>
                </c:pt>
                <c:pt idx="970">
                  <c:v>0.18300000000000041</c:v>
                </c:pt>
                <c:pt idx="971">
                  <c:v>0.18300000000000041</c:v>
                </c:pt>
                <c:pt idx="972">
                  <c:v>0.18300000000000041</c:v>
                </c:pt>
                <c:pt idx="973">
                  <c:v>0.18300000000000041</c:v>
                </c:pt>
                <c:pt idx="974">
                  <c:v>0.18300000000000041</c:v>
                </c:pt>
                <c:pt idx="975">
                  <c:v>0.18300000000000041</c:v>
                </c:pt>
                <c:pt idx="976">
                  <c:v>0.18300000000000041</c:v>
                </c:pt>
                <c:pt idx="977">
                  <c:v>0.18300000000000041</c:v>
                </c:pt>
                <c:pt idx="978">
                  <c:v>0.18300000000000041</c:v>
                </c:pt>
                <c:pt idx="979">
                  <c:v>0.18300000000000041</c:v>
                </c:pt>
                <c:pt idx="980">
                  <c:v>0.18300000000000041</c:v>
                </c:pt>
                <c:pt idx="981">
                  <c:v>0.18300000000000041</c:v>
                </c:pt>
                <c:pt idx="982">
                  <c:v>0.18300000000000041</c:v>
                </c:pt>
                <c:pt idx="983">
                  <c:v>0.18300000000000041</c:v>
                </c:pt>
                <c:pt idx="984">
                  <c:v>0.18300000000000041</c:v>
                </c:pt>
                <c:pt idx="985">
                  <c:v>0.18300000000000041</c:v>
                </c:pt>
                <c:pt idx="986">
                  <c:v>0.18300000000000041</c:v>
                </c:pt>
                <c:pt idx="987">
                  <c:v>0.18300000000000041</c:v>
                </c:pt>
                <c:pt idx="988">
                  <c:v>0.18300000000000041</c:v>
                </c:pt>
                <c:pt idx="989">
                  <c:v>0.18300000000000041</c:v>
                </c:pt>
                <c:pt idx="990">
                  <c:v>0.18300000000000041</c:v>
                </c:pt>
                <c:pt idx="991">
                  <c:v>0.18300000000000041</c:v>
                </c:pt>
                <c:pt idx="992">
                  <c:v>0.18300000000000041</c:v>
                </c:pt>
                <c:pt idx="993">
                  <c:v>0.18300000000000041</c:v>
                </c:pt>
                <c:pt idx="994">
                  <c:v>0.18300000000000041</c:v>
                </c:pt>
                <c:pt idx="995">
                  <c:v>0.18300000000000041</c:v>
                </c:pt>
                <c:pt idx="996">
                  <c:v>0.18300000000000041</c:v>
                </c:pt>
                <c:pt idx="997">
                  <c:v>0.18300000000000041</c:v>
                </c:pt>
                <c:pt idx="998">
                  <c:v>0.18300000000000041</c:v>
                </c:pt>
                <c:pt idx="999">
                  <c:v>0.18300000000000041</c:v>
                </c:pt>
                <c:pt idx="1000">
                  <c:v>0.18300000000000041</c:v>
                </c:pt>
                <c:pt idx="1001">
                  <c:v>0.18300000000000041</c:v>
                </c:pt>
                <c:pt idx="1002">
                  <c:v>0.18300000000000041</c:v>
                </c:pt>
                <c:pt idx="1003">
                  <c:v>0.18300000000000041</c:v>
                </c:pt>
                <c:pt idx="1004">
                  <c:v>0.18300000000000041</c:v>
                </c:pt>
                <c:pt idx="1005">
                  <c:v>0.18300000000000041</c:v>
                </c:pt>
                <c:pt idx="1006">
                  <c:v>0.18300000000000041</c:v>
                </c:pt>
                <c:pt idx="1007">
                  <c:v>0.18300000000000041</c:v>
                </c:pt>
                <c:pt idx="1008">
                  <c:v>0.18300000000000041</c:v>
                </c:pt>
                <c:pt idx="1009">
                  <c:v>0.18300000000000041</c:v>
                </c:pt>
                <c:pt idx="1010">
                  <c:v>0.18300000000000041</c:v>
                </c:pt>
                <c:pt idx="1011">
                  <c:v>0.18300000000000041</c:v>
                </c:pt>
                <c:pt idx="1012">
                  <c:v>0.18300000000000041</c:v>
                </c:pt>
                <c:pt idx="1013">
                  <c:v>0.18300000000000041</c:v>
                </c:pt>
                <c:pt idx="1014">
                  <c:v>0.18300000000000041</c:v>
                </c:pt>
                <c:pt idx="1015">
                  <c:v>0.18300000000000041</c:v>
                </c:pt>
                <c:pt idx="1016">
                  <c:v>0.18300000000000041</c:v>
                </c:pt>
                <c:pt idx="1017">
                  <c:v>0.18300000000000041</c:v>
                </c:pt>
                <c:pt idx="1018">
                  <c:v>0.18300000000000041</c:v>
                </c:pt>
                <c:pt idx="1019">
                  <c:v>0.18300000000000041</c:v>
                </c:pt>
                <c:pt idx="1020">
                  <c:v>0.18300000000000041</c:v>
                </c:pt>
                <c:pt idx="1021">
                  <c:v>0.18300000000000041</c:v>
                </c:pt>
                <c:pt idx="1022">
                  <c:v>0.18300000000000041</c:v>
                </c:pt>
                <c:pt idx="1023">
                  <c:v>0.18300000000000041</c:v>
                </c:pt>
                <c:pt idx="1024">
                  <c:v>0.18300000000000041</c:v>
                </c:pt>
                <c:pt idx="1025">
                  <c:v>0.18300000000000041</c:v>
                </c:pt>
                <c:pt idx="1026">
                  <c:v>0.18300000000000041</c:v>
                </c:pt>
                <c:pt idx="1027">
                  <c:v>0.18300000000000041</c:v>
                </c:pt>
                <c:pt idx="1028">
                  <c:v>0.18300000000000041</c:v>
                </c:pt>
                <c:pt idx="1029">
                  <c:v>0.18300000000000041</c:v>
                </c:pt>
                <c:pt idx="1030">
                  <c:v>0.18300000000000041</c:v>
                </c:pt>
                <c:pt idx="1031">
                  <c:v>0.18300000000000041</c:v>
                </c:pt>
                <c:pt idx="1032">
                  <c:v>0.18300000000000041</c:v>
                </c:pt>
                <c:pt idx="1033">
                  <c:v>0.18300000000000041</c:v>
                </c:pt>
                <c:pt idx="1034">
                  <c:v>0.18300000000000041</c:v>
                </c:pt>
                <c:pt idx="1035">
                  <c:v>0.18300000000000041</c:v>
                </c:pt>
                <c:pt idx="1036">
                  <c:v>0.18300000000000041</c:v>
                </c:pt>
                <c:pt idx="1037">
                  <c:v>0.18300000000000041</c:v>
                </c:pt>
                <c:pt idx="1038">
                  <c:v>0.18300000000000041</c:v>
                </c:pt>
                <c:pt idx="1039">
                  <c:v>0.18300000000000041</c:v>
                </c:pt>
                <c:pt idx="1040">
                  <c:v>0.18300000000000041</c:v>
                </c:pt>
                <c:pt idx="1041">
                  <c:v>0.18300000000000041</c:v>
                </c:pt>
                <c:pt idx="1042">
                  <c:v>0.18300000000000041</c:v>
                </c:pt>
                <c:pt idx="1043">
                  <c:v>0.18300000000000041</c:v>
                </c:pt>
                <c:pt idx="1044">
                  <c:v>0.18300000000000041</c:v>
                </c:pt>
                <c:pt idx="1045">
                  <c:v>0.18300000000000041</c:v>
                </c:pt>
                <c:pt idx="1046">
                  <c:v>0.18300000000000041</c:v>
                </c:pt>
                <c:pt idx="1047">
                  <c:v>0.18300000000000041</c:v>
                </c:pt>
                <c:pt idx="1048">
                  <c:v>0.18300000000000041</c:v>
                </c:pt>
                <c:pt idx="1049">
                  <c:v>0.18300000000000041</c:v>
                </c:pt>
                <c:pt idx="1050">
                  <c:v>0.18300000000000041</c:v>
                </c:pt>
                <c:pt idx="1051">
                  <c:v>0.18300000000000041</c:v>
                </c:pt>
                <c:pt idx="1052">
                  <c:v>0.18300000000000041</c:v>
                </c:pt>
                <c:pt idx="1053">
                  <c:v>0.18300000000000041</c:v>
                </c:pt>
                <c:pt idx="1054">
                  <c:v>0.18300000000000041</c:v>
                </c:pt>
                <c:pt idx="1055">
                  <c:v>0.18300000000000041</c:v>
                </c:pt>
                <c:pt idx="1056">
                  <c:v>0.18300000000000041</c:v>
                </c:pt>
                <c:pt idx="1057">
                  <c:v>0.18300000000000041</c:v>
                </c:pt>
                <c:pt idx="1058">
                  <c:v>0.18300000000000041</c:v>
                </c:pt>
                <c:pt idx="1059">
                  <c:v>0.18300000000000041</c:v>
                </c:pt>
                <c:pt idx="1060">
                  <c:v>0.18300000000000041</c:v>
                </c:pt>
                <c:pt idx="1061">
                  <c:v>0.18300000000000041</c:v>
                </c:pt>
                <c:pt idx="1062">
                  <c:v>0.18300000000000041</c:v>
                </c:pt>
                <c:pt idx="1063">
                  <c:v>0.18300000000000041</c:v>
                </c:pt>
                <c:pt idx="1064">
                  <c:v>0.18300000000000041</c:v>
                </c:pt>
                <c:pt idx="1065">
                  <c:v>0.18300000000000041</c:v>
                </c:pt>
                <c:pt idx="1066">
                  <c:v>0.18300000000000041</c:v>
                </c:pt>
                <c:pt idx="1067">
                  <c:v>0.18300000000000041</c:v>
                </c:pt>
                <c:pt idx="1068">
                  <c:v>0.18300000000000041</c:v>
                </c:pt>
                <c:pt idx="1069">
                  <c:v>0.18300000000000041</c:v>
                </c:pt>
                <c:pt idx="1070">
                  <c:v>0.18300000000000041</c:v>
                </c:pt>
                <c:pt idx="1071">
                  <c:v>0.18300000000000041</c:v>
                </c:pt>
                <c:pt idx="1072">
                  <c:v>0.18300000000000041</c:v>
                </c:pt>
                <c:pt idx="1073">
                  <c:v>0.18300000000000041</c:v>
                </c:pt>
                <c:pt idx="1074">
                  <c:v>0.18300000000000041</c:v>
                </c:pt>
                <c:pt idx="1075">
                  <c:v>0.18300000000000041</c:v>
                </c:pt>
                <c:pt idx="1076">
                  <c:v>0.18300000000000041</c:v>
                </c:pt>
                <c:pt idx="1077">
                  <c:v>0.18300000000000041</c:v>
                </c:pt>
                <c:pt idx="1078">
                  <c:v>0.18300000000000041</c:v>
                </c:pt>
                <c:pt idx="1079">
                  <c:v>0.18300000000000041</c:v>
                </c:pt>
                <c:pt idx="1080">
                  <c:v>0.18300000000000041</c:v>
                </c:pt>
                <c:pt idx="1081">
                  <c:v>0.18300000000000041</c:v>
                </c:pt>
                <c:pt idx="1082">
                  <c:v>0.18300000000000041</c:v>
                </c:pt>
                <c:pt idx="1083">
                  <c:v>0.18300000000000041</c:v>
                </c:pt>
                <c:pt idx="1084">
                  <c:v>0.18300000000000041</c:v>
                </c:pt>
                <c:pt idx="1085">
                  <c:v>0.18300000000000041</c:v>
                </c:pt>
                <c:pt idx="1086">
                  <c:v>0.18300000000000041</c:v>
                </c:pt>
                <c:pt idx="1087">
                  <c:v>0.18300000000000041</c:v>
                </c:pt>
                <c:pt idx="1088">
                  <c:v>0.18300000000000041</c:v>
                </c:pt>
                <c:pt idx="1089">
                  <c:v>0.18300000000000041</c:v>
                </c:pt>
                <c:pt idx="1090">
                  <c:v>0.18300000000000041</c:v>
                </c:pt>
                <c:pt idx="1091">
                  <c:v>0.18300000000000041</c:v>
                </c:pt>
                <c:pt idx="1092">
                  <c:v>0.18300000000000041</c:v>
                </c:pt>
                <c:pt idx="1093">
                  <c:v>0.18300000000000041</c:v>
                </c:pt>
                <c:pt idx="1094">
                  <c:v>0.18300000000000041</c:v>
                </c:pt>
                <c:pt idx="1095">
                  <c:v>0.18300000000000041</c:v>
                </c:pt>
                <c:pt idx="1096">
                  <c:v>0.18300000000000041</c:v>
                </c:pt>
                <c:pt idx="1097">
                  <c:v>0.18300000000000041</c:v>
                </c:pt>
                <c:pt idx="1098">
                  <c:v>0.18300000000000041</c:v>
                </c:pt>
                <c:pt idx="1099">
                  <c:v>0.18300000000000041</c:v>
                </c:pt>
                <c:pt idx="1100">
                  <c:v>0.18300000000000041</c:v>
                </c:pt>
                <c:pt idx="1101">
                  <c:v>0.18300000000000041</c:v>
                </c:pt>
                <c:pt idx="1102">
                  <c:v>0.18300000000000041</c:v>
                </c:pt>
                <c:pt idx="1103">
                  <c:v>0.18300000000000041</c:v>
                </c:pt>
                <c:pt idx="1104">
                  <c:v>0.18300000000000041</c:v>
                </c:pt>
                <c:pt idx="1105">
                  <c:v>0.18300000000000041</c:v>
                </c:pt>
                <c:pt idx="1106">
                  <c:v>0.18300000000000041</c:v>
                </c:pt>
                <c:pt idx="1107">
                  <c:v>0.18300000000000041</c:v>
                </c:pt>
                <c:pt idx="1108">
                  <c:v>0.18300000000000041</c:v>
                </c:pt>
                <c:pt idx="1109">
                  <c:v>0.18300000000000041</c:v>
                </c:pt>
                <c:pt idx="1110">
                  <c:v>0.18300000000000041</c:v>
                </c:pt>
                <c:pt idx="1111">
                  <c:v>0.18300000000000041</c:v>
                </c:pt>
                <c:pt idx="1112">
                  <c:v>0.18300000000000041</c:v>
                </c:pt>
                <c:pt idx="1113">
                  <c:v>0.18300000000000041</c:v>
                </c:pt>
                <c:pt idx="1114">
                  <c:v>0.18300000000000041</c:v>
                </c:pt>
                <c:pt idx="1115">
                  <c:v>0.18300000000000041</c:v>
                </c:pt>
                <c:pt idx="1116">
                  <c:v>0.18300000000000041</c:v>
                </c:pt>
                <c:pt idx="1117">
                  <c:v>0.18300000000000041</c:v>
                </c:pt>
                <c:pt idx="1118">
                  <c:v>0.18300000000000041</c:v>
                </c:pt>
                <c:pt idx="1119">
                  <c:v>0.18300000000000041</c:v>
                </c:pt>
                <c:pt idx="1120">
                  <c:v>0.18300000000000041</c:v>
                </c:pt>
                <c:pt idx="1121">
                  <c:v>0.18300000000000041</c:v>
                </c:pt>
                <c:pt idx="1122">
                  <c:v>0.18300000000000041</c:v>
                </c:pt>
                <c:pt idx="1123">
                  <c:v>0.18300000000000041</c:v>
                </c:pt>
                <c:pt idx="1124">
                  <c:v>0.18300000000000041</c:v>
                </c:pt>
                <c:pt idx="1125">
                  <c:v>0.18300000000000041</c:v>
                </c:pt>
                <c:pt idx="1126">
                  <c:v>0.18300000000000041</c:v>
                </c:pt>
                <c:pt idx="1127">
                  <c:v>0.18300000000000041</c:v>
                </c:pt>
                <c:pt idx="1128">
                  <c:v>0.18300000000000041</c:v>
                </c:pt>
                <c:pt idx="1129">
                  <c:v>0.18300000000000041</c:v>
                </c:pt>
                <c:pt idx="1130">
                  <c:v>0.18300000000000041</c:v>
                </c:pt>
                <c:pt idx="1131">
                  <c:v>0.18300000000000041</c:v>
                </c:pt>
                <c:pt idx="1132">
                  <c:v>0.18300000000000041</c:v>
                </c:pt>
                <c:pt idx="1133">
                  <c:v>0.18300000000000041</c:v>
                </c:pt>
                <c:pt idx="1134">
                  <c:v>0.18300000000000041</c:v>
                </c:pt>
                <c:pt idx="1135">
                  <c:v>0.18300000000000041</c:v>
                </c:pt>
                <c:pt idx="1136">
                  <c:v>0.18300000000000041</c:v>
                </c:pt>
                <c:pt idx="1137">
                  <c:v>0.18300000000000041</c:v>
                </c:pt>
                <c:pt idx="1138">
                  <c:v>0.18300000000000041</c:v>
                </c:pt>
                <c:pt idx="1139">
                  <c:v>0.18300000000000041</c:v>
                </c:pt>
                <c:pt idx="1140">
                  <c:v>0.18300000000000041</c:v>
                </c:pt>
                <c:pt idx="1141">
                  <c:v>0.18300000000000041</c:v>
                </c:pt>
                <c:pt idx="1142">
                  <c:v>0.18300000000000041</c:v>
                </c:pt>
                <c:pt idx="1143">
                  <c:v>0.18300000000000041</c:v>
                </c:pt>
                <c:pt idx="1144">
                  <c:v>0.18300000000000041</c:v>
                </c:pt>
                <c:pt idx="1145">
                  <c:v>0.18300000000000041</c:v>
                </c:pt>
                <c:pt idx="1146">
                  <c:v>0.18300000000000041</c:v>
                </c:pt>
                <c:pt idx="1147">
                  <c:v>0.18300000000000041</c:v>
                </c:pt>
                <c:pt idx="1148">
                  <c:v>0.18300000000000041</c:v>
                </c:pt>
                <c:pt idx="1149">
                  <c:v>0.18300000000000041</c:v>
                </c:pt>
                <c:pt idx="1150">
                  <c:v>0.18300000000000041</c:v>
                </c:pt>
                <c:pt idx="1151">
                  <c:v>0.18300000000000041</c:v>
                </c:pt>
                <c:pt idx="1152">
                  <c:v>0.18300000000000041</c:v>
                </c:pt>
                <c:pt idx="1153">
                  <c:v>0.18300000000000041</c:v>
                </c:pt>
                <c:pt idx="1154">
                  <c:v>0.18300000000000041</c:v>
                </c:pt>
                <c:pt idx="1155">
                  <c:v>0.18300000000000041</c:v>
                </c:pt>
                <c:pt idx="1156">
                  <c:v>0.18300000000000041</c:v>
                </c:pt>
                <c:pt idx="1157">
                  <c:v>0.18300000000000041</c:v>
                </c:pt>
                <c:pt idx="1158">
                  <c:v>0.18300000000000041</c:v>
                </c:pt>
                <c:pt idx="1159">
                  <c:v>0.18300000000000041</c:v>
                </c:pt>
                <c:pt idx="1160">
                  <c:v>0.18300000000000041</c:v>
                </c:pt>
                <c:pt idx="1161">
                  <c:v>0.18300000000000041</c:v>
                </c:pt>
                <c:pt idx="1162">
                  <c:v>0.18300000000000041</c:v>
                </c:pt>
                <c:pt idx="1163">
                  <c:v>0.18300000000000041</c:v>
                </c:pt>
                <c:pt idx="1164">
                  <c:v>0.18300000000000041</c:v>
                </c:pt>
                <c:pt idx="1165">
                  <c:v>0.18300000000000041</c:v>
                </c:pt>
                <c:pt idx="1166">
                  <c:v>0.18300000000000041</c:v>
                </c:pt>
                <c:pt idx="1167">
                  <c:v>0.18300000000000041</c:v>
                </c:pt>
                <c:pt idx="1168">
                  <c:v>0.18300000000000041</c:v>
                </c:pt>
                <c:pt idx="1169">
                  <c:v>0.18300000000000041</c:v>
                </c:pt>
                <c:pt idx="1170">
                  <c:v>0.18300000000000041</c:v>
                </c:pt>
                <c:pt idx="1171">
                  <c:v>0.18300000000000041</c:v>
                </c:pt>
                <c:pt idx="1172">
                  <c:v>0.18300000000000041</c:v>
                </c:pt>
                <c:pt idx="1173">
                  <c:v>0.18300000000000041</c:v>
                </c:pt>
                <c:pt idx="1174">
                  <c:v>0.18300000000000041</c:v>
                </c:pt>
                <c:pt idx="1175">
                  <c:v>0.18300000000000041</c:v>
                </c:pt>
                <c:pt idx="1176">
                  <c:v>0.18300000000000041</c:v>
                </c:pt>
                <c:pt idx="1177">
                  <c:v>0.18300000000000041</c:v>
                </c:pt>
                <c:pt idx="1178">
                  <c:v>0.18300000000000041</c:v>
                </c:pt>
                <c:pt idx="1179">
                  <c:v>0.18300000000000041</c:v>
                </c:pt>
                <c:pt idx="1180">
                  <c:v>0.18300000000000041</c:v>
                </c:pt>
                <c:pt idx="1181">
                  <c:v>0.18300000000000041</c:v>
                </c:pt>
                <c:pt idx="1182">
                  <c:v>0.18300000000000041</c:v>
                </c:pt>
                <c:pt idx="1183">
                  <c:v>0.18300000000000041</c:v>
                </c:pt>
                <c:pt idx="1184">
                  <c:v>0.18300000000000041</c:v>
                </c:pt>
                <c:pt idx="1185">
                  <c:v>0.18300000000000041</c:v>
                </c:pt>
                <c:pt idx="1186">
                  <c:v>0.18300000000000041</c:v>
                </c:pt>
                <c:pt idx="1187">
                  <c:v>0.18300000000000041</c:v>
                </c:pt>
                <c:pt idx="1188">
                  <c:v>0.18300000000000041</c:v>
                </c:pt>
                <c:pt idx="1189">
                  <c:v>0.18300000000000041</c:v>
                </c:pt>
                <c:pt idx="1190">
                  <c:v>0.18300000000000041</c:v>
                </c:pt>
                <c:pt idx="1191">
                  <c:v>0.18300000000000041</c:v>
                </c:pt>
                <c:pt idx="1192">
                  <c:v>0.18300000000000041</c:v>
                </c:pt>
                <c:pt idx="1193">
                  <c:v>0.18300000000000041</c:v>
                </c:pt>
                <c:pt idx="1194">
                  <c:v>0.18300000000000041</c:v>
                </c:pt>
                <c:pt idx="1195">
                  <c:v>0.18300000000000041</c:v>
                </c:pt>
                <c:pt idx="1196">
                  <c:v>0.18300000000000041</c:v>
                </c:pt>
                <c:pt idx="1197">
                  <c:v>0.18300000000000041</c:v>
                </c:pt>
                <c:pt idx="1198">
                  <c:v>0.18300000000000041</c:v>
                </c:pt>
                <c:pt idx="1199">
                  <c:v>0.18300000000000041</c:v>
                </c:pt>
                <c:pt idx="1200">
                  <c:v>0.18300000000000041</c:v>
                </c:pt>
                <c:pt idx="1201">
                  <c:v>0.18300000000000041</c:v>
                </c:pt>
                <c:pt idx="1202">
                  <c:v>0.18300000000000041</c:v>
                </c:pt>
                <c:pt idx="1203">
                  <c:v>0.18300000000000041</c:v>
                </c:pt>
                <c:pt idx="1204">
                  <c:v>0.18300000000000041</c:v>
                </c:pt>
                <c:pt idx="1205">
                  <c:v>0.18300000000000041</c:v>
                </c:pt>
                <c:pt idx="1206">
                  <c:v>0.18300000000000041</c:v>
                </c:pt>
                <c:pt idx="1207">
                  <c:v>0.18300000000000041</c:v>
                </c:pt>
                <c:pt idx="1208">
                  <c:v>0.18300000000000041</c:v>
                </c:pt>
                <c:pt idx="1209">
                  <c:v>0.18300000000000041</c:v>
                </c:pt>
                <c:pt idx="1210">
                  <c:v>0.18300000000000041</c:v>
                </c:pt>
                <c:pt idx="1211">
                  <c:v>0.18300000000000041</c:v>
                </c:pt>
                <c:pt idx="1212">
                  <c:v>0.18300000000000041</c:v>
                </c:pt>
                <c:pt idx="1213">
                  <c:v>0.18300000000000041</c:v>
                </c:pt>
                <c:pt idx="1214">
                  <c:v>0.18300000000000041</c:v>
                </c:pt>
                <c:pt idx="1215">
                  <c:v>0.18300000000000041</c:v>
                </c:pt>
                <c:pt idx="1216">
                  <c:v>0.18300000000000041</c:v>
                </c:pt>
                <c:pt idx="1217">
                  <c:v>0.18300000000000041</c:v>
                </c:pt>
                <c:pt idx="1218">
                  <c:v>0.18300000000000041</c:v>
                </c:pt>
                <c:pt idx="1219">
                  <c:v>0.18300000000000041</c:v>
                </c:pt>
                <c:pt idx="1220">
                  <c:v>0.18300000000000041</c:v>
                </c:pt>
                <c:pt idx="1221">
                  <c:v>0.18300000000000041</c:v>
                </c:pt>
                <c:pt idx="1222">
                  <c:v>0.18300000000000041</c:v>
                </c:pt>
                <c:pt idx="1223">
                  <c:v>0.18300000000000041</c:v>
                </c:pt>
                <c:pt idx="1224">
                  <c:v>0.18300000000000041</c:v>
                </c:pt>
                <c:pt idx="1225">
                  <c:v>0.18300000000000041</c:v>
                </c:pt>
                <c:pt idx="1226">
                  <c:v>0.18300000000000041</c:v>
                </c:pt>
                <c:pt idx="1227">
                  <c:v>0.18300000000000041</c:v>
                </c:pt>
                <c:pt idx="1228">
                  <c:v>0.18300000000000041</c:v>
                </c:pt>
                <c:pt idx="1229">
                  <c:v>0.18300000000000041</c:v>
                </c:pt>
                <c:pt idx="1230">
                  <c:v>0.18300000000000041</c:v>
                </c:pt>
                <c:pt idx="1231">
                  <c:v>0.18300000000000041</c:v>
                </c:pt>
                <c:pt idx="1232">
                  <c:v>0.18300000000000041</c:v>
                </c:pt>
                <c:pt idx="1233">
                  <c:v>0.18300000000000041</c:v>
                </c:pt>
                <c:pt idx="1234">
                  <c:v>0.18300000000000041</c:v>
                </c:pt>
                <c:pt idx="1235">
                  <c:v>0.18300000000000041</c:v>
                </c:pt>
                <c:pt idx="1236">
                  <c:v>0.18300000000000041</c:v>
                </c:pt>
                <c:pt idx="1237">
                  <c:v>0.18300000000000041</c:v>
                </c:pt>
                <c:pt idx="1238">
                  <c:v>0.18300000000000041</c:v>
                </c:pt>
                <c:pt idx="1239">
                  <c:v>0.18300000000000041</c:v>
                </c:pt>
                <c:pt idx="1240">
                  <c:v>0.18300000000000041</c:v>
                </c:pt>
                <c:pt idx="1241">
                  <c:v>0.18300000000000041</c:v>
                </c:pt>
                <c:pt idx="1242">
                  <c:v>0.18300000000000041</c:v>
                </c:pt>
                <c:pt idx="1243">
                  <c:v>0.18300000000000041</c:v>
                </c:pt>
                <c:pt idx="1244">
                  <c:v>0.18300000000000041</c:v>
                </c:pt>
                <c:pt idx="1245">
                  <c:v>0.18300000000000041</c:v>
                </c:pt>
                <c:pt idx="1246">
                  <c:v>0.18300000000000041</c:v>
                </c:pt>
                <c:pt idx="1247">
                  <c:v>0.18300000000000041</c:v>
                </c:pt>
                <c:pt idx="1248">
                  <c:v>0.18300000000000041</c:v>
                </c:pt>
                <c:pt idx="1249">
                  <c:v>0.18300000000000041</c:v>
                </c:pt>
                <c:pt idx="1250">
                  <c:v>0.18300000000000041</c:v>
                </c:pt>
                <c:pt idx="1251">
                  <c:v>0.18300000000000041</c:v>
                </c:pt>
                <c:pt idx="1252">
                  <c:v>0.18300000000000041</c:v>
                </c:pt>
                <c:pt idx="1253">
                  <c:v>0.18300000000000041</c:v>
                </c:pt>
                <c:pt idx="1254">
                  <c:v>0.18300000000000041</c:v>
                </c:pt>
                <c:pt idx="1255">
                  <c:v>0.18300000000000041</c:v>
                </c:pt>
                <c:pt idx="1256">
                  <c:v>0.18300000000000041</c:v>
                </c:pt>
                <c:pt idx="1257">
                  <c:v>0.18300000000000041</c:v>
                </c:pt>
                <c:pt idx="1258">
                  <c:v>0.18300000000000041</c:v>
                </c:pt>
                <c:pt idx="1259">
                  <c:v>0.18300000000000041</c:v>
                </c:pt>
                <c:pt idx="1260">
                  <c:v>0.18300000000000041</c:v>
                </c:pt>
                <c:pt idx="1261">
                  <c:v>0.18300000000000041</c:v>
                </c:pt>
                <c:pt idx="1262">
                  <c:v>0.18300000000000041</c:v>
                </c:pt>
                <c:pt idx="1263">
                  <c:v>0.18300000000000041</c:v>
                </c:pt>
                <c:pt idx="1264">
                  <c:v>0.18300000000000041</c:v>
                </c:pt>
                <c:pt idx="1265">
                  <c:v>0.18300000000000041</c:v>
                </c:pt>
                <c:pt idx="1266">
                  <c:v>0.18300000000000041</c:v>
                </c:pt>
                <c:pt idx="1267">
                  <c:v>0.18300000000000041</c:v>
                </c:pt>
                <c:pt idx="1268">
                  <c:v>0.18300000000000041</c:v>
                </c:pt>
                <c:pt idx="1269">
                  <c:v>0.18300000000000041</c:v>
                </c:pt>
                <c:pt idx="1270">
                  <c:v>0.18300000000000041</c:v>
                </c:pt>
                <c:pt idx="1271">
                  <c:v>0.18300000000000041</c:v>
                </c:pt>
                <c:pt idx="1272">
                  <c:v>0.18300000000000041</c:v>
                </c:pt>
                <c:pt idx="1273">
                  <c:v>0.18300000000000041</c:v>
                </c:pt>
                <c:pt idx="1274">
                  <c:v>0.18300000000000041</c:v>
                </c:pt>
                <c:pt idx="1275">
                  <c:v>0.18300000000000041</c:v>
                </c:pt>
                <c:pt idx="1276">
                  <c:v>0.18300000000000041</c:v>
                </c:pt>
                <c:pt idx="1277">
                  <c:v>0.18300000000000041</c:v>
                </c:pt>
                <c:pt idx="1278">
                  <c:v>0.18300000000000041</c:v>
                </c:pt>
                <c:pt idx="1279">
                  <c:v>0.18300000000000041</c:v>
                </c:pt>
                <c:pt idx="1280">
                  <c:v>0.18300000000000041</c:v>
                </c:pt>
                <c:pt idx="1281">
                  <c:v>0.18300000000000041</c:v>
                </c:pt>
                <c:pt idx="1282">
                  <c:v>0.18400000000000041</c:v>
                </c:pt>
                <c:pt idx="1283">
                  <c:v>0.18400000000000041</c:v>
                </c:pt>
                <c:pt idx="1284">
                  <c:v>0.18400000000000041</c:v>
                </c:pt>
                <c:pt idx="1285">
                  <c:v>0.18400000000000041</c:v>
                </c:pt>
                <c:pt idx="1286">
                  <c:v>0.18300000000000041</c:v>
                </c:pt>
                <c:pt idx="1287">
                  <c:v>0.18300000000000041</c:v>
                </c:pt>
                <c:pt idx="1288">
                  <c:v>0.18300000000000041</c:v>
                </c:pt>
                <c:pt idx="1289">
                  <c:v>0.18300000000000041</c:v>
                </c:pt>
                <c:pt idx="1290">
                  <c:v>0.18400000000000041</c:v>
                </c:pt>
                <c:pt idx="1291">
                  <c:v>0.18400000000000041</c:v>
                </c:pt>
                <c:pt idx="1292">
                  <c:v>0.18400000000000041</c:v>
                </c:pt>
                <c:pt idx="1293">
                  <c:v>0.18400000000000041</c:v>
                </c:pt>
                <c:pt idx="1294">
                  <c:v>0.18400000000000041</c:v>
                </c:pt>
                <c:pt idx="1295">
                  <c:v>0.18400000000000041</c:v>
                </c:pt>
                <c:pt idx="1296">
                  <c:v>0.18400000000000041</c:v>
                </c:pt>
                <c:pt idx="1297">
                  <c:v>0.18400000000000041</c:v>
                </c:pt>
                <c:pt idx="1298">
                  <c:v>0.18400000000000041</c:v>
                </c:pt>
                <c:pt idx="1299">
                  <c:v>0.18400000000000041</c:v>
                </c:pt>
                <c:pt idx="1300">
                  <c:v>0.18400000000000041</c:v>
                </c:pt>
                <c:pt idx="1301">
                  <c:v>0.18400000000000041</c:v>
                </c:pt>
                <c:pt idx="1302">
                  <c:v>0.18400000000000041</c:v>
                </c:pt>
                <c:pt idx="1303">
                  <c:v>0.18400000000000041</c:v>
                </c:pt>
                <c:pt idx="1304">
                  <c:v>0.18400000000000041</c:v>
                </c:pt>
                <c:pt idx="1305">
                  <c:v>0.18400000000000041</c:v>
                </c:pt>
                <c:pt idx="1306">
                  <c:v>0.18400000000000041</c:v>
                </c:pt>
                <c:pt idx="1307">
                  <c:v>0.18400000000000041</c:v>
                </c:pt>
                <c:pt idx="1308">
                  <c:v>0.18400000000000041</c:v>
                </c:pt>
                <c:pt idx="1309">
                  <c:v>0.18400000000000041</c:v>
                </c:pt>
                <c:pt idx="1310">
                  <c:v>0.18400000000000041</c:v>
                </c:pt>
                <c:pt idx="1311">
                  <c:v>0.18400000000000041</c:v>
                </c:pt>
                <c:pt idx="1312">
                  <c:v>0.22800000000000001</c:v>
                </c:pt>
                <c:pt idx="1313">
                  <c:v>0.22800000000000001</c:v>
                </c:pt>
                <c:pt idx="1314">
                  <c:v>0.22800000000000001</c:v>
                </c:pt>
                <c:pt idx="1315">
                  <c:v>0.29800000000000032</c:v>
                </c:pt>
                <c:pt idx="1316">
                  <c:v>0.29800000000000032</c:v>
                </c:pt>
                <c:pt idx="1317">
                  <c:v>0.29800000000000032</c:v>
                </c:pt>
                <c:pt idx="1318">
                  <c:v>0.29800000000000032</c:v>
                </c:pt>
                <c:pt idx="1319">
                  <c:v>0.39900000000001512</c:v>
                </c:pt>
                <c:pt idx="1320">
                  <c:v>0.39900000000001512</c:v>
                </c:pt>
                <c:pt idx="1321">
                  <c:v>0.39900000000001512</c:v>
                </c:pt>
                <c:pt idx="1322">
                  <c:v>0.39900000000001512</c:v>
                </c:pt>
                <c:pt idx="1323">
                  <c:v>0.45300000000000001</c:v>
                </c:pt>
                <c:pt idx="1324">
                  <c:v>0.45300000000000001</c:v>
                </c:pt>
                <c:pt idx="1325">
                  <c:v>0.45300000000000001</c:v>
                </c:pt>
                <c:pt idx="1326">
                  <c:v>0.47600000000000031</c:v>
                </c:pt>
                <c:pt idx="1327">
                  <c:v>0.47600000000000031</c:v>
                </c:pt>
                <c:pt idx="1328">
                  <c:v>0.47600000000000031</c:v>
                </c:pt>
                <c:pt idx="1329">
                  <c:v>0.47600000000000031</c:v>
                </c:pt>
                <c:pt idx="1330">
                  <c:v>0.47800000000000031</c:v>
                </c:pt>
                <c:pt idx="1331">
                  <c:v>0.47800000000000031</c:v>
                </c:pt>
                <c:pt idx="1332">
                  <c:v>0.47800000000000031</c:v>
                </c:pt>
                <c:pt idx="1333">
                  <c:v>0.47800000000000031</c:v>
                </c:pt>
                <c:pt idx="1334">
                  <c:v>0.48000000000000032</c:v>
                </c:pt>
                <c:pt idx="1335">
                  <c:v>0.48000000000000032</c:v>
                </c:pt>
                <c:pt idx="1336">
                  <c:v>0.48000000000000032</c:v>
                </c:pt>
                <c:pt idx="1337">
                  <c:v>0.48000000000000032</c:v>
                </c:pt>
                <c:pt idx="1338">
                  <c:v>0.48000000000000032</c:v>
                </c:pt>
                <c:pt idx="1339">
                  <c:v>0.48000000000000032</c:v>
                </c:pt>
                <c:pt idx="1340">
                  <c:v>0.48000000000000032</c:v>
                </c:pt>
                <c:pt idx="1341">
                  <c:v>0.48000000000000032</c:v>
                </c:pt>
                <c:pt idx="1342">
                  <c:v>0.48000000000000032</c:v>
                </c:pt>
                <c:pt idx="1343">
                  <c:v>0.48000000000000032</c:v>
                </c:pt>
                <c:pt idx="1344">
                  <c:v>0.48000000000000032</c:v>
                </c:pt>
                <c:pt idx="1345">
                  <c:v>0.48500000000000032</c:v>
                </c:pt>
                <c:pt idx="1346">
                  <c:v>0.48500000000000032</c:v>
                </c:pt>
                <c:pt idx="1347">
                  <c:v>0.48500000000000032</c:v>
                </c:pt>
                <c:pt idx="1348">
                  <c:v>0.48400000000000032</c:v>
                </c:pt>
                <c:pt idx="1349">
                  <c:v>0.48400000000000032</c:v>
                </c:pt>
                <c:pt idx="1350">
                  <c:v>0.48400000000000032</c:v>
                </c:pt>
                <c:pt idx="1351">
                  <c:v>0.48400000000000032</c:v>
                </c:pt>
                <c:pt idx="1352">
                  <c:v>0.48500000000000032</c:v>
                </c:pt>
                <c:pt idx="1353">
                  <c:v>0.48500000000000032</c:v>
                </c:pt>
                <c:pt idx="1354">
                  <c:v>0.48500000000000032</c:v>
                </c:pt>
                <c:pt idx="1355">
                  <c:v>0.48500000000000032</c:v>
                </c:pt>
                <c:pt idx="1356">
                  <c:v>0.48500000000000032</c:v>
                </c:pt>
                <c:pt idx="1357">
                  <c:v>0.48500000000000032</c:v>
                </c:pt>
                <c:pt idx="1358">
                  <c:v>0.48500000000000032</c:v>
                </c:pt>
                <c:pt idx="1359">
                  <c:v>0.48500000000000032</c:v>
                </c:pt>
                <c:pt idx="1360">
                  <c:v>0.48500000000000032</c:v>
                </c:pt>
                <c:pt idx="1361">
                  <c:v>0.48500000000000032</c:v>
                </c:pt>
                <c:pt idx="1362">
                  <c:v>0.48500000000000032</c:v>
                </c:pt>
                <c:pt idx="1363">
                  <c:v>0.48500000000000032</c:v>
                </c:pt>
                <c:pt idx="1364">
                  <c:v>0.48500000000000032</c:v>
                </c:pt>
                <c:pt idx="1365">
                  <c:v>0.48500000000000032</c:v>
                </c:pt>
                <c:pt idx="1366">
                  <c:v>0.48500000000000032</c:v>
                </c:pt>
                <c:pt idx="1367">
                  <c:v>0.5</c:v>
                </c:pt>
                <c:pt idx="1368">
                  <c:v>0.5</c:v>
                </c:pt>
                <c:pt idx="1369">
                  <c:v>0.5</c:v>
                </c:pt>
                <c:pt idx="1370">
                  <c:v>0.5</c:v>
                </c:pt>
                <c:pt idx="1371">
                  <c:v>0.5</c:v>
                </c:pt>
                <c:pt idx="1372">
                  <c:v>0.5</c:v>
                </c:pt>
                <c:pt idx="1373">
                  <c:v>0.5</c:v>
                </c:pt>
                <c:pt idx="1374">
                  <c:v>0.5</c:v>
                </c:pt>
                <c:pt idx="1375">
                  <c:v>0.5</c:v>
                </c:pt>
                <c:pt idx="1376">
                  <c:v>0.5</c:v>
                </c:pt>
                <c:pt idx="1377">
                  <c:v>0.5</c:v>
                </c:pt>
                <c:pt idx="1378">
                  <c:v>0.501</c:v>
                </c:pt>
                <c:pt idx="1379">
                  <c:v>0.501</c:v>
                </c:pt>
                <c:pt idx="1380">
                  <c:v>0.501</c:v>
                </c:pt>
                <c:pt idx="1381">
                  <c:v>0.501</c:v>
                </c:pt>
                <c:pt idx="1382">
                  <c:v>0.501</c:v>
                </c:pt>
                <c:pt idx="1383">
                  <c:v>0.501</c:v>
                </c:pt>
                <c:pt idx="1384">
                  <c:v>0.501</c:v>
                </c:pt>
                <c:pt idx="1385">
                  <c:v>0.501</c:v>
                </c:pt>
                <c:pt idx="1386">
                  <c:v>0.501</c:v>
                </c:pt>
                <c:pt idx="1387">
                  <c:v>0.501</c:v>
                </c:pt>
                <c:pt idx="1388">
                  <c:v>0.501</c:v>
                </c:pt>
                <c:pt idx="1389">
                  <c:v>0.501</c:v>
                </c:pt>
                <c:pt idx="1390">
                  <c:v>0.501</c:v>
                </c:pt>
                <c:pt idx="1391">
                  <c:v>0.501</c:v>
                </c:pt>
                <c:pt idx="1392">
                  <c:v>0.52700000000000002</c:v>
                </c:pt>
                <c:pt idx="1393">
                  <c:v>0.52700000000000002</c:v>
                </c:pt>
                <c:pt idx="1394">
                  <c:v>0.52700000000000002</c:v>
                </c:pt>
                <c:pt idx="1395">
                  <c:v>0.52700000000000002</c:v>
                </c:pt>
                <c:pt idx="1396">
                  <c:v>0.52700000000000002</c:v>
                </c:pt>
                <c:pt idx="1397">
                  <c:v>0.52700000000000002</c:v>
                </c:pt>
                <c:pt idx="1398">
                  <c:v>0.52700000000000002</c:v>
                </c:pt>
                <c:pt idx="1399">
                  <c:v>0.52700000000000002</c:v>
                </c:pt>
                <c:pt idx="1400">
                  <c:v>0.52700000000000002</c:v>
                </c:pt>
                <c:pt idx="1401">
                  <c:v>0.52700000000000002</c:v>
                </c:pt>
                <c:pt idx="1402">
                  <c:v>0.52700000000000002</c:v>
                </c:pt>
                <c:pt idx="1403">
                  <c:v>0.52700000000000002</c:v>
                </c:pt>
                <c:pt idx="1404">
                  <c:v>0.52700000000000002</c:v>
                </c:pt>
                <c:pt idx="1405">
                  <c:v>0.52700000000000002</c:v>
                </c:pt>
                <c:pt idx="1406">
                  <c:v>0.52700000000000002</c:v>
                </c:pt>
                <c:pt idx="1407">
                  <c:v>0.52700000000000002</c:v>
                </c:pt>
                <c:pt idx="1408">
                  <c:v>0.52700000000000002</c:v>
                </c:pt>
                <c:pt idx="1409">
                  <c:v>0.52700000000000002</c:v>
                </c:pt>
                <c:pt idx="1410">
                  <c:v>0.52700000000000002</c:v>
                </c:pt>
                <c:pt idx="1411">
                  <c:v>0.52700000000000002</c:v>
                </c:pt>
                <c:pt idx="1412">
                  <c:v>0.52700000000000002</c:v>
                </c:pt>
                <c:pt idx="1413">
                  <c:v>0.52700000000000002</c:v>
                </c:pt>
                <c:pt idx="1414">
                  <c:v>0.54300000000000004</c:v>
                </c:pt>
                <c:pt idx="1415">
                  <c:v>0.54300000000000004</c:v>
                </c:pt>
                <c:pt idx="1416">
                  <c:v>0.54300000000000004</c:v>
                </c:pt>
                <c:pt idx="1417">
                  <c:v>0.54300000000000004</c:v>
                </c:pt>
                <c:pt idx="1418">
                  <c:v>0.54300000000000004</c:v>
                </c:pt>
                <c:pt idx="1419">
                  <c:v>0.54300000000000004</c:v>
                </c:pt>
                <c:pt idx="1420">
                  <c:v>0.54300000000000004</c:v>
                </c:pt>
                <c:pt idx="1421">
                  <c:v>0.54300000000000004</c:v>
                </c:pt>
                <c:pt idx="1422">
                  <c:v>0.54300000000000004</c:v>
                </c:pt>
                <c:pt idx="1423">
                  <c:v>0.54300000000000004</c:v>
                </c:pt>
                <c:pt idx="1424">
                  <c:v>0.54300000000000004</c:v>
                </c:pt>
                <c:pt idx="1425">
                  <c:v>0.54300000000000004</c:v>
                </c:pt>
                <c:pt idx="1426">
                  <c:v>0.54300000000000004</c:v>
                </c:pt>
                <c:pt idx="1427">
                  <c:v>0.54300000000000004</c:v>
                </c:pt>
                <c:pt idx="1428">
                  <c:v>0.54300000000000004</c:v>
                </c:pt>
                <c:pt idx="1429">
                  <c:v>0.54300000000000004</c:v>
                </c:pt>
                <c:pt idx="1430">
                  <c:v>0.54300000000000004</c:v>
                </c:pt>
                <c:pt idx="1431">
                  <c:v>0.54300000000000004</c:v>
                </c:pt>
                <c:pt idx="1432">
                  <c:v>0.54300000000000004</c:v>
                </c:pt>
                <c:pt idx="1433">
                  <c:v>0.54300000000000004</c:v>
                </c:pt>
                <c:pt idx="1434">
                  <c:v>0.54300000000000004</c:v>
                </c:pt>
                <c:pt idx="1435">
                  <c:v>0.54300000000000004</c:v>
                </c:pt>
                <c:pt idx="1436">
                  <c:v>0.54300000000000004</c:v>
                </c:pt>
                <c:pt idx="1437">
                  <c:v>0.54300000000000004</c:v>
                </c:pt>
                <c:pt idx="1438">
                  <c:v>0.54300000000000004</c:v>
                </c:pt>
                <c:pt idx="1439">
                  <c:v>0.54300000000000004</c:v>
                </c:pt>
                <c:pt idx="1440">
                  <c:v>0.54400000000000004</c:v>
                </c:pt>
                <c:pt idx="1441">
                  <c:v>0.54400000000000004</c:v>
                </c:pt>
                <c:pt idx="1442">
                  <c:v>0.54400000000000004</c:v>
                </c:pt>
                <c:pt idx="1443">
                  <c:v>0.54400000000000004</c:v>
                </c:pt>
                <c:pt idx="1444">
                  <c:v>0.56799999999999995</c:v>
                </c:pt>
                <c:pt idx="1445">
                  <c:v>0.56799999999999995</c:v>
                </c:pt>
                <c:pt idx="1446">
                  <c:v>0.56799999999999995</c:v>
                </c:pt>
                <c:pt idx="1447">
                  <c:v>0.56799999999999995</c:v>
                </c:pt>
                <c:pt idx="1448">
                  <c:v>0.56799999999999995</c:v>
                </c:pt>
                <c:pt idx="1449">
                  <c:v>0.56799999999999995</c:v>
                </c:pt>
                <c:pt idx="1450">
                  <c:v>0.56799999999999995</c:v>
                </c:pt>
                <c:pt idx="1451">
                  <c:v>0.56799999999999995</c:v>
                </c:pt>
                <c:pt idx="1452">
                  <c:v>0.56799999999999995</c:v>
                </c:pt>
                <c:pt idx="1453">
                  <c:v>0.56799999999999995</c:v>
                </c:pt>
                <c:pt idx="1454">
                  <c:v>0.56799999999999995</c:v>
                </c:pt>
                <c:pt idx="1455">
                  <c:v>0.56799999999999995</c:v>
                </c:pt>
                <c:pt idx="1456">
                  <c:v>0.56799999999999995</c:v>
                </c:pt>
                <c:pt idx="1457">
                  <c:v>0.56799999999999995</c:v>
                </c:pt>
                <c:pt idx="1458">
                  <c:v>0.56799999999999995</c:v>
                </c:pt>
                <c:pt idx="1459">
                  <c:v>0.56799999999999995</c:v>
                </c:pt>
                <c:pt idx="1460">
                  <c:v>0.56799999999999995</c:v>
                </c:pt>
                <c:pt idx="1461">
                  <c:v>0.56799999999999995</c:v>
                </c:pt>
                <c:pt idx="1462">
                  <c:v>0.56799999999999995</c:v>
                </c:pt>
                <c:pt idx="1463">
                  <c:v>0.56799999999999995</c:v>
                </c:pt>
                <c:pt idx="1464">
                  <c:v>0.56799999999999995</c:v>
                </c:pt>
                <c:pt idx="1465">
                  <c:v>0.56799999999999995</c:v>
                </c:pt>
                <c:pt idx="1466">
                  <c:v>0.56799999999999995</c:v>
                </c:pt>
                <c:pt idx="1467">
                  <c:v>0.56799999999999995</c:v>
                </c:pt>
                <c:pt idx="1468">
                  <c:v>0.56799999999999995</c:v>
                </c:pt>
                <c:pt idx="1469">
                  <c:v>0.59599999999999997</c:v>
                </c:pt>
                <c:pt idx="1470">
                  <c:v>0.59599999999999997</c:v>
                </c:pt>
                <c:pt idx="1471">
                  <c:v>0.59599999999999997</c:v>
                </c:pt>
                <c:pt idx="1472">
                  <c:v>0.59599999999999997</c:v>
                </c:pt>
                <c:pt idx="1473">
                  <c:v>0.59599999999999997</c:v>
                </c:pt>
                <c:pt idx="1474">
                  <c:v>0.59599999999999997</c:v>
                </c:pt>
                <c:pt idx="1475">
                  <c:v>0.59599999999999997</c:v>
                </c:pt>
                <c:pt idx="1476">
                  <c:v>0.59599999999999997</c:v>
                </c:pt>
                <c:pt idx="1477">
                  <c:v>0.59599999999999997</c:v>
                </c:pt>
                <c:pt idx="1478">
                  <c:v>0.59599999999999997</c:v>
                </c:pt>
                <c:pt idx="1479">
                  <c:v>0.59599999999999997</c:v>
                </c:pt>
                <c:pt idx="1480">
                  <c:v>0.59599999999999997</c:v>
                </c:pt>
                <c:pt idx="1481">
                  <c:v>0.59599999999999997</c:v>
                </c:pt>
                <c:pt idx="1482">
                  <c:v>0.59599999999999997</c:v>
                </c:pt>
                <c:pt idx="1483">
                  <c:v>0.59599999999999997</c:v>
                </c:pt>
                <c:pt idx="1484">
                  <c:v>0.59599999999999997</c:v>
                </c:pt>
                <c:pt idx="1485">
                  <c:v>0.59599999999999997</c:v>
                </c:pt>
                <c:pt idx="1486">
                  <c:v>0.59599999999999997</c:v>
                </c:pt>
                <c:pt idx="1487">
                  <c:v>0.59599999999999997</c:v>
                </c:pt>
                <c:pt idx="1488">
                  <c:v>0.59599999999999997</c:v>
                </c:pt>
                <c:pt idx="1489">
                  <c:v>0.59599999999999997</c:v>
                </c:pt>
                <c:pt idx="1490">
                  <c:v>0.59599999999999997</c:v>
                </c:pt>
                <c:pt idx="1491">
                  <c:v>0.59599999999999997</c:v>
                </c:pt>
                <c:pt idx="1492">
                  <c:v>0.59599999999999997</c:v>
                </c:pt>
                <c:pt idx="1493">
                  <c:v>0.59599999999999997</c:v>
                </c:pt>
                <c:pt idx="1494">
                  <c:v>0.59599999999999997</c:v>
                </c:pt>
                <c:pt idx="1495">
                  <c:v>0.59599999999999997</c:v>
                </c:pt>
                <c:pt idx="1496">
                  <c:v>0.59599999999999997</c:v>
                </c:pt>
                <c:pt idx="1497">
                  <c:v>0.59599999999999997</c:v>
                </c:pt>
                <c:pt idx="1498">
                  <c:v>0.59599999999999997</c:v>
                </c:pt>
                <c:pt idx="1499">
                  <c:v>0.61000000000000065</c:v>
                </c:pt>
                <c:pt idx="1500">
                  <c:v>0.61000000000000065</c:v>
                </c:pt>
                <c:pt idx="1501">
                  <c:v>0.61000000000000065</c:v>
                </c:pt>
                <c:pt idx="1502">
                  <c:v>0.62300000000001265</c:v>
                </c:pt>
                <c:pt idx="1503">
                  <c:v>0.62300000000001265</c:v>
                </c:pt>
                <c:pt idx="1504">
                  <c:v>0.62300000000001265</c:v>
                </c:pt>
                <c:pt idx="1505">
                  <c:v>0.62300000000001265</c:v>
                </c:pt>
                <c:pt idx="1506">
                  <c:v>0.62300000000001265</c:v>
                </c:pt>
                <c:pt idx="1507">
                  <c:v>0.62300000000001265</c:v>
                </c:pt>
                <c:pt idx="1508">
                  <c:v>0.62300000000001265</c:v>
                </c:pt>
                <c:pt idx="1509">
                  <c:v>0.62300000000001265</c:v>
                </c:pt>
                <c:pt idx="1510">
                  <c:v>0.62300000000001265</c:v>
                </c:pt>
                <c:pt idx="1511">
                  <c:v>0.62300000000001265</c:v>
                </c:pt>
                <c:pt idx="1512">
                  <c:v>0.62300000000001265</c:v>
                </c:pt>
                <c:pt idx="1513">
                  <c:v>0.62300000000001265</c:v>
                </c:pt>
                <c:pt idx="1514">
                  <c:v>0.62300000000001265</c:v>
                </c:pt>
                <c:pt idx="1515">
                  <c:v>0.62300000000001265</c:v>
                </c:pt>
                <c:pt idx="1516">
                  <c:v>0.62300000000001265</c:v>
                </c:pt>
                <c:pt idx="1517">
                  <c:v>0.62300000000001265</c:v>
                </c:pt>
                <c:pt idx="1518">
                  <c:v>0.62300000000001265</c:v>
                </c:pt>
                <c:pt idx="1519">
                  <c:v>0.62300000000001265</c:v>
                </c:pt>
                <c:pt idx="1520">
                  <c:v>0.62300000000001265</c:v>
                </c:pt>
                <c:pt idx="1521">
                  <c:v>0.62300000000001265</c:v>
                </c:pt>
                <c:pt idx="1522">
                  <c:v>0.62300000000001265</c:v>
                </c:pt>
                <c:pt idx="1523">
                  <c:v>0.62300000000001265</c:v>
                </c:pt>
                <c:pt idx="1524">
                  <c:v>0.62300000000001265</c:v>
                </c:pt>
                <c:pt idx="1525">
                  <c:v>0.62300000000001265</c:v>
                </c:pt>
                <c:pt idx="1526">
                  <c:v>0.62300000000001265</c:v>
                </c:pt>
                <c:pt idx="1527">
                  <c:v>0.62300000000001265</c:v>
                </c:pt>
                <c:pt idx="1528">
                  <c:v>0.62300000000001265</c:v>
                </c:pt>
                <c:pt idx="1529">
                  <c:v>0.62300000000001265</c:v>
                </c:pt>
                <c:pt idx="1530">
                  <c:v>0.62300000000001265</c:v>
                </c:pt>
                <c:pt idx="1531">
                  <c:v>0.62300000000001265</c:v>
                </c:pt>
                <c:pt idx="1532">
                  <c:v>0.62300000000001265</c:v>
                </c:pt>
                <c:pt idx="1533">
                  <c:v>0.62300000000001265</c:v>
                </c:pt>
                <c:pt idx="1534">
                  <c:v>0.62300000000001265</c:v>
                </c:pt>
                <c:pt idx="1535">
                  <c:v>0.62300000000001265</c:v>
                </c:pt>
                <c:pt idx="1536">
                  <c:v>0.62300000000001265</c:v>
                </c:pt>
                <c:pt idx="1537">
                  <c:v>0.62300000000001265</c:v>
                </c:pt>
                <c:pt idx="1538">
                  <c:v>0.62300000000001265</c:v>
                </c:pt>
                <c:pt idx="1539">
                  <c:v>0.64500000000002733</c:v>
                </c:pt>
                <c:pt idx="1540">
                  <c:v>0.64500000000002733</c:v>
                </c:pt>
                <c:pt idx="1541">
                  <c:v>0.64500000000002733</c:v>
                </c:pt>
                <c:pt idx="1542">
                  <c:v>0.64500000000002733</c:v>
                </c:pt>
                <c:pt idx="1543">
                  <c:v>0.64500000000002733</c:v>
                </c:pt>
                <c:pt idx="1544">
                  <c:v>0.64500000000002733</c:v>
                </c:pt>
                <c:pt idx="1545">
                  <c:v>0.64500000000002733</c:v>
                </c:pt>
                <c:pt idx="1546">
                  <c:v>0.64500000000002733</c:v>
                </c:pt>
                <c:pt idx="1547">
                  <c:v>0.64500000000002733</c:v>
                </c:pt>
                <c:pt idx="1548">
                  <c:v>0.64500000000002733</c:v>
                </c:pt>
                <c:pt idx="1549">
                  <c:v>0.64500000000002733</c:v>
                </c:pt>
                <c:pt idx="1550">
                  <c:v>0.64500000000002733</c:v>
                </c:pt>
                <c:pt idx="1551">
                  <c:v>0.64500000000002733</c:v>
                </c:pt>
                <c:pt idx="1552">
                  <c:v>0.64500000000002733</c:v>
                </c:pt>
                <c:pt idx="1553">
                  <c:v>0.64500000000002733</c:v>
                </c:pt>
                <c:pt idx="1554">
                  <c:v>0.64500000000002733</c:v>
                </c:pt>
                <c:pt idx="1555">
                  <c:v>0.64500000000002733</c:v>
                </c:pt>
                <c:pt idx="1556">
                  <c:v>0.64500000000002733</c:v>
                </c:pt>
                <c:pt idx="1557">
                  <c:v>0.64500000000002733</c:v>
                </c:pt>
                <c:pt idx="1558">
                  <c:v>0.64500000000002733</c:v>
                </c:pt>
                <c:pt idx="1559">
                  <c:v>0.64500000000002733</c:v>
                </c:pt>
                <c:pt idx="1560">
                  <c:v>0.64500000000002733</c:v>
                </c:pt>
                <c:pt idx="1561">
                  <c:v>0.64500000000002733</c:v>
                </c:pt>
                <c:pt idx="1562">
                  <c:v>0.64500000000002733</c:v>
                </c:pt>
                <c:pt idx="1563">
                  <c:v>0.64500000000002733</c:v>
                </c:pt>
                <c:pt idx="1564">
                  <c:v>0.64500000000002733</c:v>
                </c:pt>
                <c:pt idx="1565">
                  <c:v>0.64500000000002733</c:v>
                </c:pt>
                <c:pt idx="1566">
                  <c:v>0.64500000000002733</c:v>
                </c:pt>
                <c:pt idx="1567">
                  <c:v>0.64500000000002733</c:v>
                </c:pt>
                <c:pt idx="1568">
                  <c:v>0.64500000000002733</c:v>
                </c:pt>
                <c:pt idx="1569">
                  <c:v>0.64500000000002733</c:v>
                </c:pt>
                <c:pt idx="1570">
                  <c:v>0.64500000000002733</c:v>
                </c:pt>
                <c:pt idx="1571">
                  <c:v>0.64500000000002733</c:v>
                </c:pt>
                <c:pt idx="1572">
                  <c:v>0.64500000000002733</c:v>
                </c:pt>
                <c:pt idx="1573">
                  <c:v>0.64500000000002733</c:v>
                </c:pt>
                <c:pt idx="1574">
                  <c:v>0.64500000000002733</c:v>
                </c:pt>
                <c:pt idx="1575">
                  <c:v>0.64500000000002733</c:v>
                </c:pt>
                <c:pt idx="1576">
                  <c:v>0.64500000000002733</c:v>
                </c:pt>
                <c:pt idx="1577">
                  <c:v>0.64500000000002733</c:v>
                </c:pt>
                <c:pt idx="1578">
                  <c:v>0.64500000000002733</c:v>
                </c:pt>
                <c:pt idx="1579">
                  <c:v>0.64500000000002733</c:v>
                </c:pt>
                <c:pt idx="1580">
                  <c:v>0.64500000000002733</c:v>
                </c:pt>
                <c:pt idx="1581">
                  <c:v>0.64500000000002733</c:v>
                </c:pt>
                <c:pt idx="1582">
                  <c:v>0.64500000000002733</c:v>
                </c:pt>
                <c:pt idx="1583">
                  <c:v>0.64500000000002733</c:v>
                </c:pt>
                <c:pt idx="1584">
                  <c:v>0.64500000000002733</c:v>
                </c:pt>
                <c:pt idx="1585">
                  <c:v>0.64500000000002733</c:v>
                </c:pt>
                <c:pt idx="1586">
                  <c:v>0.64500000000002733</c:v>
                </c:pt>
                <c:pt idx="1587">
                  <c:v>0.64500000000002733</c:v>
                </c:pt>
                <c:pt idx="1588">
                  <c:v>0.64500000000002733</c:v>
                </c:pt>
                <c:pt idx="1589">
                  <c:v>0.64500000000002733</c:v>
                </c:pt>
                <c:pt idx="1590">
                  <c:v>0.67800000000003191</c:v>
                </c:pt>
                <c:pt idx="1591">
                  <c:v>0.67800000000003191</c:v>
                </c:pt>
                <c:pt idx="1592">
                  <c:v>0.67800000000003191</c:v>
                </c:pt>
                <c:pt idx="1593">
                  <c:v>0.67800000000003191</c:v>
                </c:pt>
                <c:pt idx="1594">
                  <c:v>0.6770000000000318</c:v>
                </c:pt>
                <c:pt idx="1595">
                  <c:v>0.6770000000000318</c:v>
                </c:pt>
                <c:pt idx="1596">
                  <c:v>0.6770000000000318</c:v>
                </c:pt>
                <c:pt idx="1597">
                  <c:v>0.67800000000003191</c:v>
                </c:pt>
                <c:pt idx="1598">
                  <c:v>0.67800000000003191</c:v>
                </c:pt>
                <c:pt idx="1599">
                  <c:v>0.67800000000003191</c:v>
                </c:pt>
                <c:pt idx="1600">
                  <c:v>0.67800000000003191</c:v>
                </c:pt>
                <c:pt idx="1601">
                  <c:v>0.67800000000003191</c:v>
                </c:pt>
                <c:pt idx="1602">
                  <c:v>0.67800000000003191</c:v>
                </c:pt>
                <c:pt idx="1603">
                  <c:v>0.67800000000003191</c:v>
                </c:pt>
                <c:pt idx="1604">
                  <c:v>0.67800000000003191</c:v>
                </c:pt>
                <c:pt idx="1605">
                  <c:v>0.67800000000003191</c:v>
                </c:pt>
                <c:pt idx="1606">
                  <c:v>0.67800000000003191</c:v>
                </c:pt>
                <c:pt idx="1607">
                  <c:v>0.67800000000003191</c:v>
                </c:pt>
                <c:pt idx="1608">
                  <c:v>0.67800000000003191</c:v>
                </c:pt>
                <c:pt idx="1609">
                  <c:v>0.67800000000003191</c:v>
                </c:pt>
                <c:pt idx="1610">
                  <c:v>0.67800000000003191</c:v>
                </c:pt>
                <c:pt idx="1611">
                  <c:v>0.67800000000003191</c:v>
                </c:pt>
                <c:pt idx="1612">
                  <c:v>0.67800000000003191</c:v>
                </c:pt>
                <c:pt idx="1613">
                  <c:v>0.67800000000003191</c:v>
                </c:pt>
                <c:pt idx="1614">
                  <c:v>0.67800000000003191</c:v>
                </c:pt>
                <c:pt idx="1615">
                  <c:v>0.67800000000003191</c:v>
                </c:pt>
                <c:pt idx="1616">
                  <c:v>0.67800000000003191</c:v>
                </c:pt>
                <c:pt idx="1617">
                  <c:v>0.67800000000003191</c:v>
                </c:pt>
                <c:pt idx="1618">
                  <c:v>0.67800000000003191</c:v>
                </c:pt>
                <c:pt idx="1619">
                  <c:v>0.67800000000003191</c:v>
                </c:pt>
                <c:pt idx="1620">
                  <c:v>0.67800000000003191</c:v>
                </c:pt>
                <c:pt idx="1621">
                  <c:v>0.67800000000003191</c:v>
                </c:pt>
                <c:pt idx="1622">
                  <c:v>0.67800000000003191</c:v>
                </c:pt>
                <c:pt idx="1623">
                  <c:v>0.67800000000003191</c:v>
                </c:pt>
                <c:pt idx="1624">
                  <c:v>0.67800000000003191</c:v>
                </c:pt>
                <c:pt idx="1625">
                  <c:v>0.67800000000003191</c:v>
                </c:pt>
                <c:pt idx="1626">
                  <c:v>0.67800000000003191</c:v>
                </c:pt>
                <c:pt idx="1627">
                  <c:v>0.67800000000003191</c:v>
                </c:pt>
                <c:pt idx="1628">
                  <c:v>0.67800000000003191</c:v>
                </c:pt>
                <c:pt idx="1629">
                  <c:v>0.67800000000003191</c:v>
                </c:pt>
                <c:pt idx="1630">
                  <c:v>0.67800000000003191</c:v>
                </c:pt>
                <c:pt idx="1631">
                  <c:v>0.67800000000003191</c:v>
                </c:pt>
                <c:pt idx="1632">
                  <c:v>0.67800000000003191</c:v>
                </c:pt>
                <c:pt idx="1633">
                  <c:v>0.67800000000003191</c:v>
                </c:pt>
                <c:pt idx="1634">
                  <c:v>0.67800000000003191</c:v>
                </c:pt>
                <c:pt idx="1635">
                  <c:v>0.67800000000003191</c:v>
                </c:pt>
                <c:pt idx="1636">
                  <c:v>0.67800000000003191</c:v>
                </c:pt>
                <c:pt idx="1637">
                  <c:v>0.67800000000003191</c:v>
                </c:pt>
                <c:pt idx="1638">
                  <c:v>0.71800000000000064</c:v>
                </c:pt>
                <c:pt idx="1639">
                  <c:v>0.71800000000000064</c:v>
                </c:pt>
                <c:pt idx="1640">
                  <c:v>0.71800000000000064</c:v>
                </c:pt>
                <c:pt idx="1641">
                  <c:v>0.71800000000000064</c:v>
                </c:pt>
                <c:pt idx="1642">
                  <c:v>0.71800000000000064</c:v>
                </c:pt>
                <c:pt idx="1643">
                  <c:v>0.71800000000000064</c:v>
                </c:pt>
                <c:pt idx="1644">
                  <c:v>0.71800000000000064</c:v>
                </c:pt>
                <c:pt idx="1645">
                  <c:v>0.71800000000000064</c:v>
                </c:pt>
                <c:pt idx="1646">
                  <c:v>0.71800000000000064</c:v>
                </c:pt>
                <c:pt idx="1647">
                  <c:v>0.71800000000000064</c:v>
                </c:pt>
                <c:pt idx="1648">
                  <c:v>0.71800000000000064</c:v>
                </c:pt>
                <c:pt idx="1649">
                  <c:v>0.71800000000000064</c:v>
                </c:pt>
                <c:pt idx="1650">
                  <c:v>0.71800000000000064</c:v>
                </c:pt>
                <c:pt idx="1651">
                  <c:v>0.71800000000000064</c:v>
                </c:pt>
                <c:pt idx="1652">
                  <c:v>0.71800000000000064</c:v>
                </c:pt>
                <c:pt idx="1653">
                  <c:v>0.71800000000000064</c:v>
                </c:pt>
                <c:pt idx="1654">
                  <c:v>0.71800000000000064</c:v>
                </c:pt>
                <c:pt idx="1655">
                  <c:v>0.71800000000000064</c:v>
                </c:pt>
                <c:pt idx="1656">
                  <c:v>0.71800000000000064</c:v>
                </c:pt>
                <c:pt idx="1657">
                  <c:v>0.71800000000000064</c:v>
                </c:pt>
                <c:pt idx="1658">
                  <c:v>0.71800000000000064</c:v>
                </c:pt>
                <c:pt idx="1659">
                  <c:v>0.71800000000000064</c:v>
                </c:pt>
                <c:pt idx="1660">
                  <c:v>0.71800000000000064</c:v>
                </c:pt>
                <c:pt idx="1661">
                  <c:v>0.71800000000000064</c:v>
                </c:pt>
                <c:pt idx="1662">
                  <c:v>0.71800000000000064</c:v>
                </c:pt>
                <c:pt idx="1663">
                  <c:v>0.71800000000000064</c:v>
                </c:pt>
                <c:pt idx="1664">
                  <c:v>0.71800000000000064</c:v>
                </c:pt>
                <c:pt idx="1665">
                  <c:v>0.71800000000000064</c:v>
                </c:pt>
                <c:pt idx="1666">
                  <c:v>0.71800000000000064</c:v>
                </c:pt>
                <c:pt idx="1667">
                  <c:v>0.71800000000000064</c:v>
                </c:pt>
                <c:pt idx="1668">
                  <c:v>0.71800000000000064</c:v>
                </c:pt>
                <c:pt idx="1669">
                  <c:v>0.71800000000000064</c:v>
                </c:pt>
                <c:pt idx="1670">
                  <c:v>0.71800000000000064</c:v>
                </c:pt>
                <c:pt idx="1671">
                  <c:v>0.71800000000000064</c:v>
                </c:pt>
                <c:pt idx="1672">
                  <c:v>0.71800000000000064</c:v>
                </c:pt>
                <c:pt idx="1673">
                  <c:v>0.71800000000000064</c:v>
                </c:pt>
                <c:pt idx="1674">
                  <c:v>0.74100000000000465</c:v>
                </c:pt>
                <c:pt idx="1675">
                  <c:v>0.74100000000000465</c:v>
                </c:pt>
                <c:pt idx="1676">
                  <c:v>0.74100000000000465</c:v>
                </c:pt>
                <c:pt idx="1677">
                  <c:v>0.74100000000000465</c:v>
                </c:pt>
                <c:pt idx="1678">
                  <c:v>0.74100000000000465</c:v>
                </c:pt>
                <c:pt idx="1679">
                  <c:v>0.74100000000000465</c:v>
                </c:pt>
                <c:pt idx="1680">
                  <c:v>0.74100000000000465</c:v>
                </c:pt>
                <c:pt idx="1681">
                  <c:v>0.74100000000000465</c:v>
                </c:pt>
                <c:pt idx="1682">
                  <c:v>0.74100000000000465</c:v>
                </c:pt>
                <c:pt idx="1683">
                  <c:v>0.74100000000000465</c:v>
                </c:pt>
                <c:pt idx="1684">
                  <c:v>0.74100000000000465</c:v>
                </c:pt>
                <c:pt idx="1685">
                  <c:v>0.74100000000000465</c:v>
                </c:pt>
                <c:pt idx="1686">
                  <c:v>0.74100000000000465</c:v>
                </c:pt>
                <c:pt idx="1687">
                  <c:v>0.74100000000000465</c:v>
                </c:pt>
                <c:pt idx="1688">
                  <c:v>0.74100000000000465</c:v>
                </c:pt>
                <c:pt idx="1689">
                  <c:v>0.74100000000000465</c:v>
                </c:pt>
                <c:pt idx="1690">
                  <c:v>0.74100000000000465</c:v>
                </c:pt>
                <c:pt idx="1691">
                  <c:v>0.74100000000000465</c:v>
                </c:pt>
                <c:pt idx="1692">
                  <c:v>0.74100000000000465</c:v>
                </c:pt>
                <c:pt idx="1693">
                  <c:v>0.74100000000000465</c:v>
                </c:pt>
                <c:pt idx="1694">
                  <c:v>0.74100000000000465</c:v>
                </c:pt>
                <c:pt idx="1695">
                  <c:v>0.74100000000000465</c:v>
                </c:pt>
                <c:pt idx="1696">
                  <c:v>0.76900000000002722</c:v>
                </c:pt>
                <c:pt idx="1697">
                  <c:v>0.76900000000002722</c:v>
                </c:pt>
                <c:pt idx="1698">
                  <c:v>0.76900000000002722</c:v>
                </c:pt>
                <c:pt idx="1699">
                  <c:v>0.76900000000002722</c:v>
                </c:pt>
                <c:pt idx="1700">
                  <c:v>0.76900000000002722</c:v>
                </c:pt>
                <c:pt idx="1701">
                  <c:v>0.76900000000002722</c:v>
                </c:pt>
                <c:pt idx="1702">
                  <c:v>0.76900000000002722</c:v>
                </c:pt>
                <c:pt idx="1703">
                  <c:v>0.76900000000002722</c:v>
                </c:pt>
                <c:pt idx="1704">
                  <c:v>0.76900000000002722</c:v>
                </c:pt>
                <c:pt idx="1705">
                  <c:v>0.76900000000002722</c:v>
                </c:pt>
                <c:pt idx="1706">
                  <c:v>0.76900000000002722</c:v>
                </c:pt>
                <c:pt idx="1707">
                  <c:v>0.77900000000002845</c:v>
                </c:pt>
                <c:pt idx="1708">
                  <c:v>0.77900000000002845</c:v>
                </c:pt>
                <c:pt idx="1709">
                  <c:v>0.77900000000002845</c:v>
                </c:pt>
                <c:pt idx="1710">
                  <c:v>0.77900000000002845</c:v>
                </c:pt>
                <c:pt idx="1711">
                  <c:v>0.78</c:v>
                </c:pt>
                <c:pt idx="1712">
                  <c:v>0.78</c:v>
                </c:pt>
                <c:pt idx="1713">
                  <c:v>0.78</c:v>
                </c:pt>
                <c:pt idx="1714">
                  <c:v>0.78</c:v>
                </c:pt>
                <c:pt idx="1715">
                  <c:v>0.79300000000000004</c:v>
                </c:pt>
                <c:pt idx="1716">
                  <c:v>0.79300000000000004</c:v>
                </c:pt>
                <c:pt idx="1717">
                  <c:v>0.79300000000000004</c:v>
                </c:pt>
                <c:pt idx="1718">
                  <c:v>0.80600000000000005</c:v>
                </c:pt>
                <c:pt idx="1719">
                  <c:v>0.80600000000000005</c:v>
                </c:pt>
                <c:pt idx="1720">
                  <c:v>0.80600000000000005</c:v>
                </c:pt>
                <c:pt idx="1721">
                  <c:v>0.80600000000000005</c:v>
                </c:pt>
                <c:pt idx="1722">
                  <c:v>0.81899999999999995</c:v>
                </c:pt>
                <c:pt idx="1723">
                  <c:v>0.81899999999999995</c:v>
                </c:pt>
                <c:pt idx="1724">
                  <c:v>0.81899999999999995</c:v>
                </c:pt>
                <c:pt idx="1725">
                  <c:v>0.81899999999999995</c:v>
                </c:pt>
                <c:pt idx="1726">
                  <c:v>0.82800000000000062</c:v>
                </c:pt>
                <c:pt idx="1727">
                  <c:v>0.82800000000000062</c:v>
                </c:pt>
                <c:pt idx="1728">
                  <c:v>0.82800000000000062</c:v>
                </c:pt>
                <c:pt idx="1729">
                  <c:v>0.83500000000000063</c:v>
                </c:pt>
                <c:pt idx="1730">
                  <c:v>0.83500000000000063</c:v>
                </c:pt>
                <c:pt idx="1731">
                  <c:v>0.83500000000000063</c:v>
                </c:pt>
                <c:pt idx="1732">
                  <c:v>0.83500000000000063</c:v>
                </c:pt>
                <c:pt idx="1733">
                  <c:v>0.85500000000000065</c:v>
                </c:pt>
                <c:pt idx="1734">
                  <c:v>0.85500000000000065</c:v>
                </c:pt>
                <c:pt idx="1735">
                  <c:v>0.85500000000000065</c:v>
                </c:pt>
                <c:pt idx="1736">
                  <c:v>0.85500000000000065</c:v>
                </c:pt>
                <c:pt idx="1737">
                  <c:v>0.88</c:v>
                </c:pt>
                <c:pt idx="1738">
                  <c:v>0.88</c:v>
                </c:pt>
                <c:pt idx="1739">
                  <c:v>0.88</c:v>
                </c:pt>
                <c:pt idx="1740">
                  <c:v>0.89400000000000002</c:v>
                </c:pt>
                <c:pt idx="1741">
                  <c:v>0.89400000000000002</c:v>
                </c:pt>
                <c:pt idx="1742">
                  <c:v>0.89400000000000002</c:v>
                </c:pt>
                <c:pt idx="1743">
                  <c:v>0.89400000000000002</c:v>
                </c:pt>
                <c:pt idx="1744">
                  <c:v>0.90300000000000002</c:v>
                </c:pt>
                <c:pt idx="1745">
                  <c:v>0.90300000000000002</c:v>
                </c:pt>
                <c:pt idx="1746">
                  <c:v>0.90300000000000002</c:v>
                </c:pt>
                <c:pt idx="1747">
                  <c:v>0.90300000000000002</c:v>
                </c:pt>
                <c:pt idx="1748">
                  <c:v>0.91200000000000003</c:v>
                </c:pt>
                <c:pt idx="1749">
                  <c:v>0.91200000000000003</c:v>
                </c:pt>
                <c:pt idx="1750">
                  <c:v>0.91200000000000003</c:v>
                </c:pt>
                <c:pt idx="1751">
                  <c:v>0.93</c:v>
                </c:pt>
                <c:pt idx="1752">
                  <c:v>0.93</c:v>
                </c:pt>
                <c:pt idx="1753">
                  <c:v>0.93</c:v>
                </c:pt>
                <c:pt idx="1754">
                  <c:v>0.93</c:v>
                </c:pt>
                <c:pt idx="1755">
                  <c:v>0.94699999999999995</c:v>
                </c:pt>
                <c:pt idx="1756">
                  <c:v>0.94699999999999995</c:v>
                </c:pt>
                <c:pt idx="1757">
                  <c:v>0.94699999999999995</c:v>
                </c:pt>
                <c:pt idx="1758">
                  <c:v>0.94699999999999995</c:v>
                </c:pt>
                <c:pt idx="1759">
                  <c:v>0.95800000000000063</c:v>
                </c:pt>
                <c:pt idx="1760">
                  <c:v>0.95800000000000063</c:v>
                </c:pt>
                <c:pt idx="1761">
                  <c:v>0.95800000000000063</c:v>
                </c:pt>
                <c:pt idx="1762">
                  <c:v>0.96600000000000064</c:v>
                </c:pt>
                <c:pt idx="1763">
                  <c:v>0.96600000000000064</c:v>
                </c:pt>
                <c:pt idx="1764">
                  <c:v>0.96600000000000064</c:v>
                </c:pt>
                <c:pt idx="1765">
                  <c:v>0.96600000000000064</c:v>
                </c:pt>
                <c:pt idx="1766">
                  <c:v>0.96700000000000064</c:v>
                </c:pt>
                <c:pt idx="1767">
                  <c:v>0.96700000000000064</c:v>
                </c:pt>
                <c:pt idx="1768">
                  <c:v>0.96700000000000064</c:v>
                </c:pt>
                <c:pt idx="1769">
                  <c:v>0.96700000000000064</c:v>
                </c:pt>
                <c:pt idx="1770">
                  <c:v>0.97000000000000064</c:v>
                </c:pt>
                <c:pt idx="1771">
                  <c:v>0.97000000000000064</c:v>
                </c:pt>
                <c:pt idx="1772">
                  <c:v>0.97000000000000064</c:v>
                </c:pt>
                <c:pt idx="1773">
                  <c:v>0.98199999999999998</c:v>
                </c:pt>
                <c:pt idx="1774">
                  <c:v>0.98199999999999998</c:v>
                </c:pt>
                <c:pt idx="1775">
                  <c:v>0.98199999999999998</c:v>
                </c:pt>
                <c:pt idx="1776">
                  <c:v>0.98199999999999998</c:v>
                </c:pt>
                <c:pt idx="1777">
                  <c:v>0.996</c:v>
                </c:pt>
                <c:pt idx="1778">
                  <c:v>0.996</c:v>
                </c:pt>
                <c:pt idx="1779">
                  <c:v>0.996</c:v>
                </c:pt>
                <c:pt idx="1780">
                  <c:v>0.996</c:v>
                </c:pt>
                <c:pt idx="1781">
                  <c:v>1.0069999999999459</c:v>
                </c:pt>
                <c:pt idx="1782">
                  <c:v>1.0069999999999459</c:v>
                </c:pt>
                <c:pt idx="1783">
                  <c:v>1.0069999999999459</c:v>
                </c:pt>
                <c:pt idx="1784">
                  <c:v>1.0169999999999473</c:v>
                </c:pt>
                <c:pt idx="1785">
                  <c:v>1.0169999999999473</c:v>
                </c:pt>
                <c:pt idx="1786">
                  <c:v>1.0169999999999473</c:v>
                </c:pt>
                <c:pt idx="1787">
                  <c:v>1.0169999999999473</c:v>
                </c:pt>
                <c:pt idx="1788">
                  <c:v>1.028</c:v>
                </c:pt>
                <c:pt idx="1789">
                  <c:v>1.028</c:v>
                </c:pt>
                <c:pt idx="1790">
                  <c:v>1.028</c:v>
                </c:pt>
                <c:pt idx="1791">
                  <c:v>1.028</c:v>
                </c:pt>
                <c:pt idx="1792">
                  <c:v>1.038</c:v>
                </c:pt>
                <c:pt idx="1793">
                  <c:v>1.038</c:v>
                </c:pt>
                <c:pt idx="1794">
                  <c:v>1.038</c:v>
                </c:pt>
                <c:pt idx="1795">
                  <c:v>1.0469999999999504</c:v>
                </c:pt>
                <c:pt idx="1796">
                  <c:v>1.0469999999999504</c:v>
                </c:pt>
                <c:pt idx="1797">
                  <c:v>1.0469999999999504</c:v>
                </c:pt>
                <c:pt idx="1798">
                  <c:v>1.0469999999999504</c:v>
                </c:pt>
                <c:pt idx="1799">
                  <c:v>1.0549999999999558</c:v>
                </c:pt>
                <c:pt idx="1800">
                  <c:v>1.0549999999999558</c:v>
                </c:pt>
                <c:pt idx="1801">
                  <c:v>1.0549999999999558</c:v>
                </c:pt>
                <c:pt idx="1802">
                  <c:v>1.0609999999999618</c:v>
                </c:pt>
                <c:pt idx="1803">
                  <c:v>1.0609999999999618</c:v>
                </c:pt>
                <c:pt idx="1804">
                  <c:v>1.0609999999999618</c:v>
                </c:pt>
                <c:pt idx="1805">
                  <c:v>1.0609999999999618</c:v>
                </c:pt>
                <c:pt idx="1806">
                  <c:v>1.07</c:v>
                </c:pt>
                <c:pt idx="1807">
                  <c:v>1.07</c:v>
                </c:pt>
                <c:pt idx="1808">
                  <c:v>1.07</c:v>
                </c:pt>
                <c:pt idx="1809">
                  <c:v>1.07</c:v>
                </c:pt>
                <c:pt idx="1810">
                  <c:v>1.0740000000000001</c:v>
                </c:pt>
                <c:pt idx="1811">
                  <c:v>1.0740000000000001</c:v>
                </c:pt>
                <c:pt idx="1812">
                  <c:v>1.0740000000000001</c:v>
                </c:pt>
                <c:pt idx="1813">
                  <c:v>1.0740000000000001</c:v>
                </c:pt>
                <c:pt idx="1814">
                  <c:v>1.075</c:v>
                </c:pt>
                <c:pt idx="1815">
                  <c:v>1.075</c:v>
                </c:pt>
                <c:pt idx="1816">
                  <c:v>1.075</c:v>
                </c:pt>
                <c:pt idx="1817">
                  <c:v>1.083</c:v>
                </c:pt>
                <c:pt idx="1818">
                  <c:v>1.083</c:v>
                </c:pt>
                <c:pt idx="1819">
                  <c:v>1.083</c:v>
                </c:pt>
                <c:pt idx="1820">
                  <c:v>1.083</c:v>
                </c:pt>
                <c:pt idx="1821">
                  <c:v>1.103</c:v>
                </c:pt>
                <c:pt idx="1822">
                  <c:v>1.103</c:v>
                </c:pt>
                <c:pt idx="1823">
                  <c:v>1.103</c:v>
                </c:pt>
                <c:pt idx="1824">
                  <c:v>1.103</c:v>
                </c:pt>
                <c:pt idx="1825">
                  <c:v>1.1180000000000001</c:v>
                </c:pt>
                <c:pt idx="1826">
                  <c:v>1.1180000000000001</c:v>
                </c:pt>
                <c:pt idx="1827">
                  <c:v>1.1180000000000001</c:v>
                </c:pt>
                <c:pt idx="1828">
                  <c:v>1.129</c:v>
                </c:pt>
                <c:pt idx="1829">
                  <c:v>1.129</c:v>
                </c:pt>
                <c:pt idx="1830">
                  <c:v>1.129</c:v>
                </c:pt>
                <c:pt idx="1831">
                  <c:v>1.129</c:v>
                </c:pt>
                <c:pt idx="1832">
                  <c:v>1.137</c:v>
                </c:pt>
                <c:pt idx="1833">
                  <c:v>1.137</c:v>
                </c:pt>
                <c:pt idx="1834">
                  <c:v>1.137</c:v>
                </c:pt>
                <c:pt idx="1835">
                  <c:v>1.1459999999999477</c:v>
                </c:pt>
                <c:pt idx="1836">
                  <c:v>1.1459999999999477</c:v>
                </c:pt>
                <c:pt idx="1837">
                  <c:v>1.1459999999999477</c:v>
                </c:pt>
                <c:pt idx="1838">
                  <c:v>1.1459999999999477</c:v>
                </c:pt>
                <c:pt idx="1839">
                  <c:v>1.159</c:v>
                </c:pt>
                <c:pt idx="1840">
                  <c:v>1.159</c:v>
                </c:pt>
                <c:pt idx="1841">
                  <c:v>1.159</c:v>
                </c:pt>
                <c:pt idx="1842">
                  <c:v>1.159</c:v>
                </c:pt>
                <c:pt idx="1843">
                  <c:v>1.1659999999999502</c:v>
                </c:pt>
                <c:pt idx="1844">
                  <c:v>1.1659999999999502</c:v>
                </c:pt>
                <c:pt idx="1845">
                  <c:v>1.1659999999999502</c:v>
                </c:pt>
                <c:pt idx="1846">
                  <c:v>1.1759999999999518</c:v>
                </c:pt>
                <c:pt idx="1847">
                  <c:v>1.1759999999999518</c:v>
                </c:pt>
                <c:pt idx="1848">
                  <c:v>1.1759999999999518</c:v>
                </c:pt>
                <c:pt idx="1849">
                  <c:v>1.1759999999999518</c:v>
                </c:pt>
                <c:pt idx="1850">
                  <c:v>1.1919999999999698</c:v>
                </c:pt>
                <c:pt idx="1851">
                  <c:v>1.1919999999999698</c:v>
                </c:pt>
                <c:pt idx="1852">
                  <c:v>1.1919999999999698</c:v>
                </c:pt>
                <c:pt idx="1853">
                  <c:v>1.1919999999999698</c:v>
                </c:pt>
                <c:pt idx="1854">
                  <c:v>1.204</c:v>
                </c:pt>
                <c:pt idx="1855">
                  <c:v>1.204</c:v>
                </c:pt>
                <c:pt idx="1856">
                  <c:v>1.204</c:v>
                </c:pt>
                <c:pt idx="1857">
                  <c:v>1.2169999999999408</c:v>
                </c:pt>
                <c:pt idx="1858">
                  <c:v>1.2169999999999408</c:v>
                </c:pt>
                <c:pt idx="1859">
                  <c:v>1.2169999999999408</c:v>
                </c:pt>
                <c:pt idx="1860">
                  <c:v>1.2169999999999408</c:v>
                </c:pt>
                <c:pt idx="1861">
                  <c:v>1.224</c:v>
                </c:pt>
                <c:pt idx="1862">
                  <c:v>1.224</c:v>
                </c:pt>
                <c:pt idx="1863">
                  <c:v>1.224</c:v>
                </c:pt>
                <c:pt idx="1864">
                  <c:v>1.224</c:v>
                </c:pt>
                <c:pt idx="1865">
                  <c:v>1.236</c:v>
                </c:pt>
                <c:pt idx="1866">
                  <c:v>1.236</c:v>
                </c:pt>
                <c:pt idx="1867">
                  <c:v>1.236</c:v>
                </c:pt>
                <c:pt idx="1868">
                  <c:v>1.244</c:v>
                </c:pt>
                <c:pt idx="1869">
                  <c:v>1.244</c:v>
                </c:pt>
                <c:pt idx="1870">
                  <c:v>1.244</c:v>
                </c:pt>
                <c:pt idx="1871">
                  <c:v>1.244</c:v>
                </c:pt>
                <c:pt idx="1872">
                  <c:v>1.252</c:v>
                </c:pt>
                <c:pt idx="1873">
                  <c:v>1.252</c:v>
                </c:pt>
                <c:pt idx="1874">
                  <c:v>1.252</c:v>
                </c:pt>
                <c:pt idx="1875">
                  <c:v>1.252</c:v>
                </c:pt>
                <c:pt idx="1876">
                  <c:v>1.266</c:v>
                </c:pt>
                <c:pt idx="1877">
                  <c:v>1.266</c:v>
                </c:pt>
                <c:pt idx="1878">
                  <c:v>1.266</c:v>
                </c:pt>
                <c:pt idx="1879">
                  <c:v>1.2689999999999475</c:v>
                </c:pt>
                <c:pt idx="1880">
                  <c:v>1.2689999999999475</c:v>
                </c:pt>
                <c:pt idx="1881">
                  <c:v>1.2689999999999475</c:v>
                </c:pt>
                <c:pt idx="1882">
                  <c:v>1.2689999999999475</c:v>
                </c:pt>
                <c:pt idx="1883">
                  <c:v>1.276</c:v>
                </c:pt>
                <c:pt idx="1884">
                  <c:v>1.276</c:v>
                </c:pt>
                <c:pt idx="1885">
                  <c:v>1.276</c:v>
                </c:pt>
                <c:pt idx="1886">
                  <c:v>1.276</c:v>
                </c:pt>
                <c:pt idx="1887">
                  <c:v>1.2829999999999491</c:v>
                </c:pt>
                <c:pt idx="1888">
                  <c:v>1.2829999999999491</c:v>
                </c:pt>
                <c:pt idx="1889">
                  <c:v>1.2829999999999491</c:v>
                </c:pt>
                <c:pt idx="1890">
                  <c:v>1.3</c:v>
                </c:pt>
                <c:pt idx="1891">
                  <c:v>1.3</c:v>
                </c:pt>
                <c:pt idx="1892">
                  <c:v>1.3</c:v>
                </c:pt>
                <c:pt idx="1893">
                  <c:v>1.3</c:v>
                </c:pt>
                <c:pt idx="1894">
                  <c:v>1.3220000000000001</c:v>
                </c:pt>
                <c:pt idx="1895">
                  <c:v>1.3220000000000001</c:v>
                </c:pt>
                <c:pt idx="1896">
                  <c:v>1.3220000000000001</c:v>
                </c:pt>
                <c:pt idx="1897">
                  <c:v>1.3220000000000001</c:v>
                </c:pt>
                <c:pt idx="1898">
                  <c:v>1.331</c:v>
                </c:pt>
                <c:pt idx="1899">
                  <c:v>1.331</c:v>
                </c:pt>
                <c:pt idx="1900">
                  <c:v>1.331</c:v>
                </c:pt>
                <c:pt idx="1901">
                  <c:v>1.341</c:v>
                </c:pt>
                <c:pt idx="1902">
                  <c:v>1.341</c:v>
                </c:pt>
                <c:pt idx="1903">
                  <c:v>1.341</c:v>
                </c:pt>
                <c:pt idx="1904">
                  <c:v>1.341</c:v>
                </c:pt>
                <c:pt idx="1905">
                  <c:v>1.357</c:v>
                </c:pt>
                <c:pt idx="1906">
                  <c:v>1.357</c:v>
                </c:pt>
                <c:pt idx="1907">
                  <c:v>1.357</c:v>
                </c:pt>
                <c:pt idx="1908">
                  <c:v>1.357</c:v>
                </c:pt>
                <c:pt idx="1909">
                  <c:v>1.369</c:v>
                </c:pt>
                <c:pt idx="1910">
                  <c:v>1.369</c:v>
                </c:pt>
                <c:pt idx="1911">
                  <c:v>1.369</c:v>
                </c:pt>
                <c:pt idx="1912">
                  <c:v>1.379</c:v>
                </c:pt>
                <c:pt idx="1913">
                  <c:v>1.379</c:v>
                </c:pt>
                <c:pt idx="1914">
                  <c:v>1.379</c:v>
                </c:pt>
                <c:pt idx="1915">
                  <c:v>1.379</c:v>
                </c:pt>
                <c:pt idx="1916">
                  <c:v>1.3939999999999475</c:v>
                </c:pt>
                <c:pt idx="1917">
                  <c:v>1.3939999999999475</c:v>
                </c:pt>
                <c:pt idx="1918">
                  <c:v>1.3939999999999475</c:v>
                </c:pt>
                <c:pt idx="1919">
                  <c:v>1.3939999999999475</c:v>
                </c:pt>
                <c:pt idx="1920">
                  <c:v>1.4159999999999049</c:v>
                </c:pt>
                <c:pt idx="1921">
                  <c:v>1.4159999999999049</c:v>
                </c:pt>
                <c:pt idx="1922">
                  <c:v>1.4159999999999049</c:v>
                </c:pt>
                <c:pt idx="1923">
                  <c:v>1.4319999999999069</c:v>
                </c:pt>
                <c:pt idx="1924">
                  <c:v>1.4319999999999069</c:v>
                </c:pt>
                <c:pt idx="1925">
                  <c:v>1.4319999999999069</c:v>
                </c:pt>
                <c:pt idx="1926">
                  <c:v>1.4319999999999069</c:v>
                </c:pt>
                <c:pt idx="1927">
                  <c:v>1.536</c:v>
                </c:pt>
                <c:pt idx="1928">
                  <c:v>1.536</c:v>
                </c:pt>
                <c:pt idx="1929">
                  <c:v>1.536</c:v>
                </c:pt>
                <c:pt idx="1930">
                  <c:v>1.536</c:v>
                </c:pt>
                <c:pt idx="1931">
                  <c:v>2.0149999999999997</c:v>
                </c:pt>
                <c:pt idx="1932">
                  <c:v>2.0149999999999997</c:v>
                </c:pt>
                <c:pt idx="1933">
                  <c:v>2.0149999999999997</c:v>
                </c:pt>
              </c:numCache>
            </c:numRef>
          </c:xVal>
          <c:yVal>
            <c:numRef>
              <c:f>'[visi grafikai.xls]075-4'!$B$192:$B$2125</c:f>
              <c:numCache>
                <c:formatCode>General</c:formatCode>
                <c:ptCount val="1934"/>
                <c:pt idx="0">
                  <c:v>0</c:v>
                </c:pt>
                <c:pt idx="1">
                  <c:v>1.0000000000000005E-2</c:v>
                </c:pt>
                <c:pt idx="2">
                  <c:v>1.0000000000000005E-2</c:v>
                </c:pt>
                <c:pt idx="3">
                  <c:v>1.0000000000000005E-2</c:v>
                </c:pt>
                <c:pt idx="4">
                  <c:v>1.0000000000000005E-2</c:v>
                </c:pt>
                <c:pt idx="5">
                  <c:v>1.0000000000000005E-2</c:v>
                </c:pt>
                <c:pt idx="6">
                  <c:v>1.0000000000000005E-2</c:v>
                </c:pt>
                <c:pt idx="7">
                  <c:v>1.0000000000000005E-2</c:v>
                </c:pt>
                <c:pt idx="8">
                  <c:v>4.0000000000000022E-2</c:v>
                </c:pt>
                <c:pt idx="9">
                  <c:v>4.0000000000000022E-2</c:v>
                </c:pt>
                <c:pt idx="10">
                  <c:v>4.0000000000000022E-2</c:v>
                </c:pt>
                <c:pt idx="11">
                  <c:v>4.0000000000000022E-2</c:v>
                </c:pt>
                <c:pt idx="12">
                  <c:v>6.0000000000000032E-2</c:v>
                </c:pt>
                <c:pt idx="13">
                  <c:v>6.0000000000000032E-2</c:v>
                </c:pt>
                <c:pt idx="14">
                  <c:v>6.0000000000000032E-2</c:v>
                </c:pt>
                <c:pt idx="15">
                  <c:v>6.0000000000000032E-2</c:v>
                </c:pt>
                <c:pt idx="16">
                  <c:v>6.0000000000000032E-2</c:v>
                </c:pt>
                <c:pt idx="17">
                  <c:v>6.0000000000000032E-2</c:v>
                </c:pt>
                <c:pt idx="18">
                  <c:v>6.0000000000000032E-2</c:v>
                </c:pt>
                <c:pt idx="19">
                  <c:v>0.21000000000000021</c:v>
                </c:pt>
                <c:pt idx="20">
                  <c:v>0.21000000000000021</c:v>
                </c:pt>
                <c:pt idx="21">
                  <c:v>0.21000000000000021</c:v>
                </c:pt>
                <c:pt idx="22">
                  <c:v>0.21000000000000021</c:v>
                </c:pt>
                <c:pt idx="23">
                  <c:v>0.24000000000000021</c:v>
                </c:pt>
                <c:pt idx="24">
                  <c:v>0.24000000000000021</c:v>
                </c:pt>
                <c:pt idx="25">
                  <c:v>0.24000000000000021</c:v>
                </c:pt>
                <c:pt idx="26">
                  <c:v>0.24000000000000021</c:v>
                </c:pt>
                <c:pt idx="27">
                  <c:v>0.24000000000000021</c:v>
                </c:pt>
                <c:pt idx="28">
                  <c:v>0.24000000000000021</c:v>
                </c:pt>
                <c:pt idx="29">
                  <c:v>0.24000000000000021</c:v>
                </c:pt>
                <c:pt idx="30">
                  <c:v>0.24000000000000021</c:v>
                </c:pt>
                <c:pt idx="31">
                  <c:v>0.24000000000000021</c:v>
                </c:pt>
                <c:pt idx="32">
                  <c:v>0.24000000000000021</c:v>
                </c:pt>
                <c:pt idx="33">
                  <c:v>0.24000000000000021</c:v>
                </c:pt>
                <c:pt idx="34">
                  <c:v>0.24000000000000021</c:v>
                </c:pt>
                <c:pt idx="35">
                  <c:v>0.24000000000000021</c:v>
                </c:pt>
                <c:pt idx="36">
                  <c:v>0.24000000000000021</c:v>
                </c:pt>
                <c:pt idx="37">
                  <c:v>0.24000000000000021</c:v>
                </c:pt>
                <c:pt idx="38">
                  <c:v>0.26</c:v>
                </c:pt>
                <c:pt idx="39">
                  <c:v>0.26</c:v>
                </c:pt>
                <c:pt idx="40">
                  <c:v>0.26</c:v>
                </c:pt>
                <c:pt idx="41">
                  <c:v>0.26</c:v>
                </c:pt>
                <c:pt idx="42">
                  <c:v>0.26</c:v>
                </c:pt>
                <c:pt idx="43">
                  <c:v>0.26</c:v>
                </c:pt>
                <c:pt idx="44">
                  <c:v>0.26</c:v>
                </c:pt>
                <c:pt idx="45">
                  <c:v>0.26</c:v>
                </c:pt>
                <c:pt idx="46">
                  <c:v>0.26</c:v>
                </c:pt>
                <c:pt idx="47">
                  <c:v>0.26</c:v>
                </c:pt>
                <c:pt idx="48">
                  <c:v>0.29000000000000031</c:v>
                </c:pt>
                <c:pt idx="49">
                  <c:v>0.29000000000000031</c:v>
                </c:pt>
                <c:pt idx="50">
                  <c:v>0.29000000000000031</c:v>
                </c:pt>
                <c:pt idx="51">
                  <c:v>0.29000000000000031</c:v>
                </c:pt>
                <c:pt idx="52">
                  <c:v>0.29000000000000031</c:v>
                </c:pt>
                <c:pt idx="53">
                  <c:v>0.29000000000000031</c:v>
                </c:pt>
                <c:pt idx="54">
                  <c:v>0.29000000000000031</c:v>
                </c:pt>
                <c:pt idx="55">
                  <c:v>0.29000000000000031</c:v>
                </c:pt>
                <c:pt idx="56">
                  <c:v>0.29000000000000031</c:v>
                </c:pt>
                <c:pt idx="57">
                  <c:v>0.29000000000000031</c:v>
                </c:pt>
                <c:pt idx="58">
                  <c:v>0.29000000000000031</c:v>
                </c:pt>
                <c:pt idx="59">
                  <c:v>0.26</c:v>
                </c:pt>
                <c:pt idx="60">
                  <c:v>0.26</c:v>
                </c:pt>
                <c:pt idx="61">
                  <c:v>0.26</c:v>
                </c:pt>
                <c:pt idx="62">
                  <c:v>0.26</c:v>
                </c:pt>
                <c:pt idx="63">
                  <c:v>0.29000000000000031</c:v>
                </c:pt>
                <c:pt idx="64">
                  <c:v>0.29000000000000031</c:v>
                </c:pt>
                <c:pt idx="65">
                  <c:v>0.29000000000000031</c:v>
                </c:pt>
                <c:pt idx="66">
                  <c:v>0.29000000000000031</c:v>
                </c:pt>
                <c:pt idx="67">
                  <c:v>0.29000000000000031</c:v>
                </c:pt>
                <c:pt idx="68">
                  <c:v>0.29000000000000031</c:v>
                </c:pt>
                <c:pt idx="69">
                  <c:v>0.29000000000000031</c:v>
                </c:pt>
                <c:pt idx="70">
                  <c:v>0.30000000000000032</c:v>
                </c:pt>
                <c:pt idx="71">
                  <c:v>0.30000000000000032</c:v>
                </c:pt>
                <c:pt idx="72">
                  <c:v>0.30000000000000032</c:v>
                </c:pt>
                <c:pt idx="73">
                  <c:v>0.30000000000000032</c:v>
                </c:pt>
                <c:pt idx="74">
                  <c:v>0.29000000000000031</c:v>
                </c:pt>
                <c:pt idx="75">
                  <c:v>0.29000000000000031</c:v>
                </c:pt>
                <c:pt idx="76">
                  <c:v>0.29000000000000031</c:v>
                </c:pt>
                <c:pt idx="77">
                  <c:v>0.29000000000000031</c:v>
                </c:pt>
                <c:pt idx="78">
                  <c:v>0.29000000000000031</c:v>
                </c:pt>
                <c:pt idx="79">
                  <c:v>0.29000000000000031</c:v>
                </c:pt>
                <c:pt idx="80">
                  <c:v>0.29000000000000031</c:v>
                </c:pt>
                <c:pt idx="81">
                  <c:v>0.29000000000000031</c:v>
                </c:pt>
                <c:pt idx="82">
                  <c:v>0.29000000000000031</c:v>
                </c:pt>
                <c:pt idx="83">
                  <c:v>0.29000000000000031</c:v>
                </c:pt>
                <c:pt idx="84">
                  <c:v>0.29000000000000031</c:v>
                </c:pt>
                <c:pt idx="85">
                  <c:v>0.30000000000000032</c:v>
                </c:pt>
                <c:pt idx="86">
                  <c:v>0.30000000000000032</c:v>
                </c:pt>
                <c:pt idx="87">
                  <c:v>0.30000000000000032</c:v>
                </c:pt>
                <c:pt idx="88">
                  <c:v>0.30000000000000032</c:v>
                </c:pt>
                <c:pt idx="89">
                  <c:v>0.30000000000000032</c:v>
                </c:pt>
                <c:pt idx="90">
                  <c:v>0.30000000000000032</c:v>
                </c:pt>
                <c:pt idx="91">
                  <c:v>0.30000000000000032</c:v>
                </c:pt>
                <c:pt idx="92">
                  <c:v>0.30000000000000032</c:v>
                </c:pt>
                <c:pt idx="93">
                  <c:v>0.30000000000000032</c:v>
                </c:pt>
                <c:pt idx="94">
                  <c:v>0.30000000000000032</c:v>
                </c:pt>
                <c:pt idx="95">
                  <c:v>0.30000000000000032</c:v>
                </c:pt>
                <c:pt idx="96">
                  <c:v>0.38000000000001088</c:v>
                </c:pt>
                <c:pt idx="97">
                  <c:v>0.38000000000001088</c:v>
                </c:pt>
                <c:pt idx="98">
                  <c:v>0.38000000000001088</c:v>
                </c:pt>
                <c:pt idx="99">
                  <c:v>0.38000000000001088</c:v>
                </c:pt>
                <c:pt idx="100">
                  <c:v>0.45</c:v>
                </c:pt>
                <c:pt idx="101">
                  <c:v>0.45</c:v>
                </c:pt>
                <c:pt idx="102">
                  <c:v>0.45</c:v>
                </c:pt>
                <c:pt idx="103">
                  <c:v>0.5</c:v>
                </c:pt>
                <c:pt idx="104">
                  <c:v>0.5</c:v>
                </c:pt>
                <c:pt idx="105">
                  <c:v>0.5</c:v>
                </c:pt>
                <c:pt idx="106">
                  <c:v>0.5</c:v>
                </c:pt>
                <c:pt idx="107">
                  <c:v>0.55000000000000004</c:v>
                </c:pt>
                <c:pt idx="108">
                  <c:v>0.55000000000000004</c:v>
                </c:pt>
                <c:pt idx="109">
                  <c:v>0.55000000000000004</c:v>
                </c:pt>
                <c:pt idx="110">
                  <c:v>0.55000000000000004</c:v>
                </c:pt>
                <c:pt idx="111">
                  <c:v>0.58000000000000007</c:v>
                </c:pt>
                <c:pt idx="112">
                  <c:v>0.58000000000000007</c:v>
                </c:pt>
                <c:pt idx="113">
                  <c:v>0.58000000000000007</c:v>
                </c:pt>
                <c:pt idx="114">
                  <c:v>0.60000000000000064</c:v>
                </c:pt>
                <c:pt idx="115">
                  <c:v>0.60000000000000064</c:v>
                </c:pt>
                <c:pt idx="116">
                  <c:v>0.60000000000000064</c:v>
                </c:pt>
                <c:pt idx="117">
                  <c:v>0.60000000000000064</c:v>
                </c:pt>
                <c:pt idx="118">
                  <c:v>0.61000000000000065</c:v>
                </c:pt>
                <c:pt idx="119">
                  <c:v>0.61000000000000065</c:v>
                </c:pt>
                <c:pt idx="120">
                  <c:v>0.61000000000000065</c:v>
                </c:pt>
                <c:pt idx="121">
                  <c:v>0.61000000000000065</c:v>
                </c:pt>
                <c:pt idx="122">
                  <c:v>0.62000000000000965</c:v>
                </c:pt>
                <c:pt idx="123">
                  <c:v>0.62000000000000965</c:v>
                </c:pt>
                <c:pt idx="124">
                  <c:v>0.62000000000000965</c:v>
                </c:pt>
                <c:pt idx="125">
                  <c:v>0.62000000000000965</c:v>
                </c:pt>
                <c:pt idx="126">
                  <c:v>0.62000000000000965</c:v>
                </c:pt>
                <c:pt idx="127">
                  <c:v>0.62000000000000965</c:v>
                </c:pt>
                <c:pt idx="128">
                  <c:v>0.62000000000000965</c:v>
                </c:pt>
                <c:pt idx="129">
                  <c:v>0.650000000000028</c:v>
                </c:pt>
                <c:pt idx="130">
                  <c:v>0.650000000000028</c:v>
                </c:pt>
                <c:pt idx="131">
                  <c:v>0.650000000000028</c:v>
                </c:pt>
                <c:pt idx="132">
                  <c:v>0.650000000000028</c:v>
                </c:pt>
                <c:pt idx="133">
                  <c:v>0.650000000000028</c:v>
                </c:pt>
                <c:pt idx="134">
                  <c:v>0.650000000000028</c:v>
                </c:pt>
                <c:pt idx="135">
                  <c:v>0.650000000000028</c:v>
                </c:pt>
                <c:pt idx="136">
                  <c:v>0.68</c:v>
                </c:pt>
                <c:pt idx="137">
                  <c:v>0.68</c:v>
                </c:pt>
                <c:pt idx="138">
                  <c:v>0.68</c:v>
                </c:pt>
                <c:pt idx="139">
                  <c:v>0.68</c:v>
                </c:pt>
                <c:pt idx="140">
                  <c:v>0.70000000000000062</c:v>
                </c:pt>
                <c:pt idx="141">
                  <c:v>0.70000000000000062</c:v>
                </c:pt>
                <c:pt idx="142">
                  <c:v>0.70000000000000062</c:v>
                </c:pt>
                <c:pt idx="143">
                  <c:v>0.70000000000000062</c:v>
                </c:pt>
                <c:pt idx="144">
                  <c:v>0.85000000000000064</c:v>
                </c:pt>
                <c:pt idx="145">
                  <c:v>0.85000000000000064</c:v>
                </c:pt>
                <c:pt idx="146">
                  <c:v>0.85000000000000064</c:v>
                </c:pt>
                <c:pt idx="147">
                  <c:v>0.99</c:v>
                </c:pt>
                <c:pt idx="148">
                  <c:v>0.99</c:v>
                </c:pt>
                <c:pt idx="149">
                  <c:v>0.99</c:v>
                </c:pt>
                <c:pt idx="150">
                  <c:v>0.99</c:v>
                </c:pt>
                <c:pt idx="151">
                  <c:v>1.1900000000000241</c:v>
                </c:pt>
                <c:pt idx="152">
                  <c:v>1.1900000000000241</c:v>
                </c:pt>
                <c:pt idx="153">
                  <c:v>1.1900000000000241</c:v>
                </c:pt>
                <c:pt idx="154">
                  <c:v>1.1900000000000241</c:v>
                </c:pt>
                <c:pt idx="155">
                  <c:v>1.1900000000000241</c:v>
                </c:pt>
                <c:pt idx="156">
                  <c:v>1.1900000000000241</c:v>
                </c:pt>
                <c:pt idx="157">
                  <c:v>1.1900000000000241</c:v>
                </c:pt>
                <c:pt idx="158">
                  <c:v>1.1700000000000021</c:v>
                </c:pt>
                <c:pt idx="159">
                  <c:v>1.1700000000000021</c:v>
                </c:pt>
                <c:pt idx="160">
                  <c:v>1.1700000000000021</c:v>
                </c:pt>
                <c:pt idx="161">
                  <c:v>1.1700000000000021</c:v>
                </c:pt>
                <c:pt idx="162">
                  <c:v>1.1100000000000001</c:v>
                </c:pt>
                <c:pt idx="163">
                  <c:v>1.1100000000000001</c:v>
                </c:pt>
                <c:pt idx="164">
                  <c:v>1.1100000000000001</c:v>
                </c:pt>
                <c:pt idx="165">
                  <c:v>1.1100000000000001</c:v>
                </c:pt>
                <c:pt idx="166">
                  <c:v>1.1100000000000001</c:v>
                </c:pt>
                <c:pt idx="167">
                  <c:v>1.1100000000000001</c:v>
                </c:pt>
                <c:pt idx="168">
                  <c:v>1.1100000000000001</c:v>
                </c:pt>
                <c:pt idx="169">
                  <c:v>1.1499999999999482</c:v>
                </c:pt>
                <c:pt idx="170">
                  <c:v>1.1499999999999482</c:v>
                </c:pt>
                <c:pt idx="171">
                  <c:v>1.1499999999999482</c:v>
                </c:pt>
                <c:pt idx="172">
                  <c:v>1.1499999999999482</c:v>
                </c:pt>
                <c:pt idx="173">
                  <c:v>1.1900000000000241</c:v>
                </c:pt>
                <c:pt idx="174">
                  <c:v>1.1900000000000241</c:v>
                </c:pt>
                <c:pt idx="175">
                  <c:v>1.1900000000000241</c:v>
                </c:pt>
                <c:pt idx="176">
                  <c:v>1.1900000000000241</c:v>
                </c:pt>
                <c:pt idx="177">
                  <c:v>1.21</c:v>
                </c:pt>
                <c:pt idx="178">
                  <c:v>1.21</c:v>
                </c:pt>
                <c:pt idx="179">
                  <c:v>1.21</c:v>
                </c:pt>
                <c:pt idx="180">
                  <c:v>1.23</c:v>
                </c:pt>
                <c:pt idx="181">
                  <c:v>1.23</c:v>
                </c:pt>
                <c:pt idx="182">
                  <c:v>1.23</c:v>
                </c:pt>
                <c:pt idx="183">
                  <c:v>1.23</c:v>
                </c:pt>
                <c:pt idx="184">
                  <c:v>1.24</c:v>
                </c:pt>
                <c:pt idx="185">
                  <c:v>1.24</c:v>
                </c:pt>
                <c:pt idx="186">
                  <c:v>1.24</c:v>
                </c:pt>
                <c:pt idx="187">
                  <c:v>1.24</c:v>
                </c:pt>
                <c:pt idx="188">
                  <c:v>1.26</c:v>
                </c:pt>
                <c:pt idx="189">
                  <c:v>1.26</c:v>
                </c:pt>
                <c:pt idx="190">
                  <c:v>1.26</c:v>
                </c:pt>
                <c:pt idx="191">
                  <c:v>1.29</c:v>
                </c:pt>
                <c:pt idx="192">
                  <c:v>1.29</c:v>
                </c:pt>
                <c:pt idx="193">
                  <c:v>1.29</c:v>
                </c:pt>
                <c:pt idx="194">
                  <c:v>1.29</c:v>
                </c:pt>
                <c:pt idx="195">
                  <c:v>1.36</c:v>
                </c:pt>
                <c:pt idx="196">
                  <c:v>1.36</c:v>
                </c:pt>
                <c:pt idx="197">
                  <c:v>1.36</c:v>
                </c:pt>
                <c:pt idx="198">
                  <c:v>1.36</c:v>
                </c:pt>
                <c:pt idx="199">
                  <c:v>1.44</c:v>
                </c:pt>
                <c:pt idx="200">
                  <c:v>1.44</c:v>
                </c:pt>
                <c:pt idx="201">
                  <c:v>1.44</c:v>
                </c:pt>
                <c:pt idx="202">
                  <c:v>1.53</c:v>
                </c:pt>
                <c:pt idx="203">
                  <c:v>1.53</c:v>
                </c:pt>
                <c:pt idx="204">
                  <c:v>1.53</c:v>
                </c:pt>
                <c:pt idx="205">
                  <c:v>1.53</c:v>
                </c:pt>
                <c:pt idx="206">
                  <c:v>1.73</c:v>
                </c:pt>
                <c:pt idx="207">
                  <c:v>1.73</c:v>
                </c:pt>
                <c:pt idx="208">
                  <c:v>1.73</c:v>
                </c:pt>
                <c:pt idx="209">
                  <c:v>1.73</c:v>
                </c:pt>
                <c:pt idx="210">
                  <c:v>1.74</c:v>
                </c:pt>
                <c:pt idx="211">
                  <c:v>1.74</c:v>
                </c:pt>
                <c:pt idx="212">
                  <c:v>1.74</c:v>
                </c:pt>
                <c:pt idx="213">
                  <c:v>1.7</c:v>
                </c:pt>
                <c:pt idx="214">
                  <c:v>1.7</c:v>
                </c:pt>
                <c:pt idx="215">
                  <c:v>1.7</c:v>
                </c:pt>
                <c:pt idx="216">
                  <c:v>1.7</c:v>
                </c:pt>
                <c:pt idx="217">
                  <c:v>1.7</c:v>
                </c:pt>
                <c:pt idx="218">
                  <c:v>1.7</c:v>
                </c:pt>
                <c:pt idx="219">
                  <c:v>1.7</c:v>
                </c:pt>
                <c:pt idx="220">
                  <c:v>1.7</c:v>
                </c:pt>
                <c:pt idx="221">
                  <c:v>1.7</c:v>
                </c:pt>
                <c:pt idx="222">
                  <c:v>1.7</c:v>
                </c:pt>
                <c:pt idx="223">
                  <c:v>1.7</c:v>
                </c:pt>
                <c:pt idx="224">
                  <c:v>1.75</c:v>
                </c:pt>
                <c:pt idx="225">
                  <c:v>1.75</c:v>
                </c:pt>
                <c:pt idx="226">
                  <c:v>1.75</c:v>
                </c:pt>
                <c:pt idx="227">
                  <c:v>1.75</c:v>
                </c:pt>
                <c:pt idx="228">
                  <c:v>1.78</c:v>
                </c:pt>
                <c:pt idx="229">
                  <c:v>1.78</c:v>
                </c:pt>
                <c:pt idx="230">
                  <c:v>1.78</c:v>
                </c:pt>
                <c:pt idx="231">
                  <c:v>1.82</c:v>
                </c:pt>
                <c:pt idx="232">
                  <c:v>1.82</c:v>
                </c:pt>
                <c:pt idx="233">
                  <c:v>1.82</c:v>
                </c:pt>
                <c:pt idx="234">
                  <c:v>1.82</c:v>
                </c:pt>
                <c:pt idx="235">
                  <c:v>1.87</c:v>
                </c:pt>
                <c:pt idx="236">
                  <c:v>1.87</c:v>
                </c:pt>
                <c:pt idx="237">
                  <c:v>1.87</c:v>
                </c:pt>
                <c:pt idx="238">
                  <c:v>1.87</c:v>
                </c:pt>
                <c:pt idx="239">
                  <c:v>1.9300000000000141</c:v>
                </c:pt>
                <c:pt idx="240">
                  <c:v>1.9300000000000141</c:v>
                </c:pt>
                <c:pt idx="241">
                  <c:v>1.9300000000000141</c:v>
                </c:pt>
                <c:pt idx="242">
                  <c:v>1.9500000000000361</c:v>
                </c:pt>
                <c:pt idx="243">
                  <c:v>1.9500000000000361</c:v>
                </c:pt>
                <c:pt idx="244">
                  <c:v>1.9500000000000361</c:v>
                </c:pt>
                <c:pt idx="245">
                  <c:v>1.9500000000000361</c:v>
                </c:pt>
                <c:pt idx="246">
                  <c:v>1.9900000000000519</c:v>
                </c:pt>
                <c:pt idx="247">
                  <c:v>1.9900000000000519</c:v>
                </c:pt>
                <c:pt idx="248">
                  <c:v>1.9900000000000519</c:v>
                </c:pt>
                <c:pt idx="249">
                  <c:v>1.9900000000000519</c:v>
                </c:pt>
                <c:pt idx="250">
                  <c:v>2.02</c:v>
                </c:pt>
                <c:pt idx="251">
                  <c:v>2.02</c:v>
                </c:pt>
                <c:pt idx="252">
                  <c:v>2.02</c:v>
                </c:pt>
                <c:pt idx="253">
                  <c:v>2.0499999999999998</c:v>
                </c:pt>
                <c:pt idx="254">
                  <c:v>2.0499999999999998</c:v>
                </c:pt>
                <c:pt idx="255">
                  <c:v>2.0499999999999998</c:v>
                </c:pt>
                <c:pt idx="256">
                  <c:v>2.0499999999999998</c:v>
                </c:pt>
                <c:pt idx="257">
                  <c:v>2.1</c:v>
                </c:pt>
                <c:pt idx="258">
                  <c:v>2.1</c:v>
                </c:pt>
                <c:pt idx="259">
                  <c:v>2.1</c:v>
                </c:pt>
                <c:pt idx="260">
                  <c:v>2.1</c:v>
                </c:pt>
                <c:pt idx="261">
                  <c:v>2.14</c:v>
                </c:pt>
                <c:pt idx="262">
                  <c:v>2.14</c:v>
                </c:pt>
                <c:pt idx="263">
                  <c:v>2.14</c:v>
                </c:pt>
                <c:pt idx="264">
                  <c:v>2.2000000000000002</c:v>
                </c:pt>
                <c:pt idx="265">
                  <c:v>2.2000000000000002</c:v>
                </c:pt>
                <c:pt idx="266">
                  <c:v>2.2000000000000002</c:v>
                </c:pt>
                <c:pt idx="267">
                  <c:v>2.2000000000000002</c:v>
                </c:pt>
                <c:pt idx="268">
                  <c:v>2.2400000000000002</c:v>
                </c:pt>
                <c:pt idx="269">
                  <c:v>2.2400000000000002</c:v>
                </c:pt>
                <c:pt idx="270">
                  <c:v>2.2400000000000002</c:v>
                </c:pt>
                <c:pt idx="271">
                  <c:v>2.2400000000000002</c:v>
                </c:pt>
                <c:pt idx="272">
                  <c:v>2.29</c:v>
                </c:pt>
                <c:pt idx="273">
                  <c:v>2.29</c:v>
                </c:pt>
                <c:pt idx="274">
                  <c:v>2.29</c:v>
                </c:pt>
                <c:pt idx="275">
                  <c:v>2.3099999999999987</c:v>
                </c:pt>
                <c:pt idx="276">
                  <c:v>2.3099999999999987</c:v>
                </c:pt>
                <c:pt idx="277">
                  <c:v>2.3099999999999987</c:v>
                </c:pt>
                <c:pt idx="278">
                  <c:v>2.3099999999999987</c:v>
                </c:pt>
                <c:pt idx="279">
                  <c:v>2.36</c:v>
                </c:pt>
                <c:pt idx="280">
                  <c:v>2.36</c:v>
                </c:pt>
                <c:pt idx="281">
                  <c:v>2.36</c:v>
                </c:pt>
                <c:pt idx="282">
                  <c:v>2.36</c:v>
                </c:pt>
                <c:pt idx="283">
                  <c:v>2.3899999999999997</c:v>
                </c:pt>
                <c:pt idx="284">
                  <c:v>2.3899999999999997</c:v>
                </c:pt>
                <c:pt idx="285">
                  <c:v>2.3899999999999997</c:v>
                </c:pt>
                <c:pt idx="286">
                  <c:v>2.4099999999999997</c:v>
                </c:pt>
                <c:pt idx="287">
                  <c:v>2.4099999999999997</c:v>
                </c:pt>
                <c:pt idx="288">
                  <c:v>2.4099999999999997</c:v>
                </c:pt>
                <c:pt idx="289">
                  <c:v>2.4099999999999997</c:v>
                </c:pt>
                <c:pt idx="290">
                  <c:v>2.4499999999999997</c:v>
                </c:pt>
                <c:pt idx="291">
                  <c:v>2.4499999999999997</c:v>
                </c:pt>
                <c:pt idx="292">
                  <c:v>2.4499999999999997</c:v>
                </c:pt>
                <c:pt idx="293">
                  <c:v>2.4499999999999997</c:v>
                </c:pt>
                <c:pt idx="294">
                  <c:v>2.5299999999999998</c:v>
                </c:pt>
                <c:pt idx="295">
                  <c:v>2.5299999999999998</c:v>
                </c:pt>
                <c:pt idx="296">
                  <c:v>2.5299999999999998</c:v>
                </c:pt>
                <c:pt idx="297">
                  <c:v>2.56</c:v>
                </c:pt>
                <c:pt idx="298">
                  <c:v>2.56</c:v>
                </c:pt>
                <c:pt idx="299">
                  <c:v>2.56</c:v>
                </c:pt>
                <c:pt idx="300">
                  <c:v>2.56</c:v>
                </c:pt>
                <c:pt idx="301">
                  <c:v>2.6</c:v>
                </c:pt>
                <c:pt idx="302">
                  <c:v>2.6</c:v>
                </c:pt>
                <c:pt idx="303">
                  <c:v>2.6</c:v>
                </c:pt>
                <c:pt idx="304">
                  <c:v>2.6</c:v>
                </c:pt>
                <c:pt idx="305">
                  <c:v>2.63</c:v>
                </c:pt>
                <c:pt idx="306">
                  <c:v>2.63</c:v>
                </c:pt>
                <c:pt idx="307">
                  <c:v>2.63</c:v>
                </c:pt>
                <c:pt idx="308">
                  <c:v>2.65</c:v>
                </c:pt>
                <c:pt idx="309">
                  <c:v>2.65</c:v>
                </c:pt>
                <c:pt idx="310">
                  <c:v>2.65</c:v>
                </c:pt>
                <c:pt idx="311">
                  <c:v>2.65</c:v>
                </c:pt>
                <c:pt idx="312">
                  <c:v>2.71</c:v>
                </c:pt>
                <c:pt idx="313">
                  <c:v>2.71</c:v>
                </c:pt>
                <c:pt idx="314">
                  <c:v>2.71</c:v>
                </c:pt>
                <c:pt idx="315">
                  <c:v>2.71</c:v>
                </c:pt>
                <c:pt idx="316">
                  <c:v>2.75</c:v>
                </c:pt>
                <c:pt idx="317">
                  <c:v>2.75</c:v>
                </c:pt>
                <c:pt idx="318">
                  <c:v>2.75</c:v>
                </c:pt>
                <c:pt idx="319">
                  <c:v>2.7800000000000002</c:v>
                </c:pt>
                <c:pt idx="320">
                  <c:v>2.7800000000000002</c:v>
                </c:pt>
                <c:pt idx="321">
                  <c:v>2.7800000000000002</c:v>
                </c:pt>
                <c:pt idx="322">
                  <c:v>2.7800000000000002</c:v>
                </c:pt>
                <c:pt idx="323">
                  <c:v>2.8299999999999987</c:v>
                </c:pt>
                <c:pt idx="324">
                  <c:v>2.8299999999999987</c:v>
                </c:pt>
                <c:pt idx="325">
                  <c:v>2.8299999999999987</c:v>
                </c:pt>
                <c:pt idx="326">
                  <c:v>2.8299999999999987</c:v>
                </c:pt>
                <c:pt idx="327">
                  <c:v>2.8699999999999997</c:v>
                </c:pt>
                <c:pt idx="328">
                  <c:v>2.8699999999999997</c:v>
                </c:pt>
                <c:pt idx="329">
                  <c:v>2.8699999999999997</c:v>
                </c:pt>
                <c:pt idx="330">
                  <c:v>2.9</c:v>
                </c:pt>
                <c:pt idx="331">
                  <c:v>2.9</c:v>
                </c:pt>
                <c:pt idx="332">
                  <c:v>2.9</c:v>
                </c:pt>
                <c:pt idx="333">
                  <c:v>2.9</c:v>
                </c:pt>
                <c:pt idx="334">
                  <c:v>2.94</c:v>
                </c:pt>
                <c:pt idx="335">
                  <c:v>2.94</c:v>
                </c:pt>
                <c:pt idx="336">
                  <c:v>2.94</c:v>
                </c:pt>
                <c:pt idx="337">
                  <c:v>2.94</c:v>
                </c:pt>
                <c:pt idx="338">
                  <c:v>2.98</c:v>
                </c:pt>
                <c:pt idx="339">
                  <c:v>2.98</c:v>
                </c:pt>
                <c:pt idx="340">
                  <c:v>2.98</c:v>
                </c:pt>
                <c:pt idx="341">
                  <c:v>3.01</c:v>
                </c:pt>
                <c:pt idx="342">
                  <c:v>3.01</c:v>
                </c:pt>
                <c:pt idx="343">
                  <c:v>3.01</c:v>
                </c:pt>
                <c:pt idx="344">
                  <c:v>3.01</c:v>
                </c:pt>
                <c:pt idx="345">
                  <c:v>3.07</c:v>
                </c:pt>
                <c:pt idx="346">
                  <c:v>3.07</c:v>
                </c:pt>
                <c:pt idx="347">
                  <c:v>3.07</c:v>
                </c:pt>
                <c:pt idx="348">
                  <c:v>3.07</c:v>
                </c:pt>
                <c:pt idx="349">
                  <c:v>3.09</c:v>
                </c:pt>
                <c:pt idx="350">
                  <c:v>3.09</c:v>
                </c:pt>
                <c:pt idx="351">
                  <c:v>3.09</c:v>
                </c:pt>
                <c:pt idx="352">
                  <c:v>3.15</c:v>
                </c:pt>
                <c:pt idx="353">
                  <c:v>3.15</c:v>
                </c:pt>
                <c:pt idx="354">
                  <c:v>3.15</c:v>
                </c:pt>
                <c:pt idx="355">
                  <c:v>3.15</c:v>
                </c:pt>
                <c:pt idx="356">
                  <c:v>3.16</c:v>
                </c:pt>
                <c:pt idx="357">
                  <c:v>3.16</c:v>
                </c:pt>
                <c:pt idx="358">
                  <c:v>3.16</c:v>
                </c:pt>
                <c:pt idx="359">
                  <c:v>3.16</c:v>
                </c:pt>
                <c:pt idx="360">
                  <c:v>3.21</c:v>
                </c:pt>
                <c:pt idx="361">
                  <c:v>3.21</c:v>
                </c:pt>
                <c:pt idx="362">
                  <c:v>3.21</c:v>
                </c:pt>
                <c:pt idx="363">
                  <c:v>3.27</c:v>
                </c:pt>
                <c:pt idx="364">
                  <c:v>3.27</c:v>
                </c:pt>
                <c:pt idx="365">
                  <c:v>3.27</c:v>
                </c:pt>
                <c:pt idx="366">
                  <c:v>3.27</c:v>
                </c:pt>
                <c:pt idx="367">
                  <c:v>3.29</c:v>
                </c:pt>
                <c:pt idx="368">
                  <c:v>3.29</c:v>
                </c:pt>
                <c:pt idx="369">
                  <c:v>3.29</c:v>
                </c:pt>
                <c:pt idx="370">
                  <c:v>3.29</c:v>
                </c:pt>
                <c:pt idx="371">
                  <c:v>3.34</c:v>
                </c:pt>
                <c:pt idx="372">
                  <c:v>3.34</c:v>
                </c:pt>
                <c:pt idx="373">
                  <c:v>3.34</c:v>
                </c:pt>
                <c:pt idx="374">
                  <c:v>3.36</c:v>
                </c:pt>
                <c:pt idx="375">
                  <c:v>3.36</c:v>
                </c:pt>
                <c:pt idx="376">
                  <c:v>3.36</c:v>
                </c:pt>
                <c:pt idx="377">
                  <c:v>3.36</c:v>
                </c:pt>
                <c:pt idx="378">
                  <c:v>3.4099999999999997</c:v>
                </c:pt>
                <c:pt idx="379">
                  <c:v>3.4099999999999997</c:v>
                </c:pt>
                <c:pt idx="380">
                  <c:v>3.4099999999999997</c:v>
                </c:pt>
                <c:pt idx="381">
                  <c:v>3.4099999999999997</c:v>
                </c:pt>
                <c:pt idx="382">
                  <c:v>3.46</c:v>
                </c:pt>
                <c:pt idx="383">
                  <c:v>3.46</c:v>
                </c:pt>
                <c:pt idx="384">
                  <c:v>3.46</c:v>
                </c:pt>
                <c:pt idx="385">
                  <c:v>3.48</c:v>
                </c:pt>
                <c:pt idx="386">
                  <c:v>3.48</c:v>
                </c:pt>
                <c:pt idx="387">
                  <c:v>3.48</c:v>
                </c:pt>
                <c:pt idx="388">
                  <c:v>3.48</c:v>
                </c:pt>
                <c:pt idx="389">
                  <c:v>3.54</c:v>
                </c:pt>
                <c:pt idx="390">
                  <c:v>3.54</c:v>
                </c:pt>
                <c:pt idx="391">
                  <c:v>3.54</c:v>
                </c:pt>
                <c:pt idx="392">
                  <c:v>3.54</c:v>
                </c:pt>
                <c:pt idx="393">
                  <c:v>3.58</c:v>
                </c:pt>
                <c:pt idx="394">
                  <c:v>3.58</c:v>
                </c:pt>
                <c:pt idx="395">
                  <c:v>3.58</c:v>
                </c:pt>
                <c:pt idx="396">
                  <c:v>3.61</c:v>
                </c:pt>
                <c:pt idx="397">
                  <c:v>3.61</c:v>
                </c:pt>
                <c:pt idx="398">
                  <c:v>3.61</c:v>
                </c:pt>
                <c:pt idx="399">
                  <c:v>3.61</c:v>
                </c:pt>
                <c:pt idx="400">
                  <c:v>3.65</c:v>
                </c:pt>
                <c:pt idx="401">
                  <c:v>3.65</c:v>
                </c:pt>
                <c:pt idx="402">
                  <c:v>3.65</c:v>
                </c:pt>
                <c:pt idx="403">
                  <c:v>3.65</c:v>
                </c:pt>
                <c:pt idx="404">
                  <c:v>3.68</c:v>
                </c:pt>
                <c:pt idx="405">
                  <c:v>3.68</c:v>
                </c:pt>
                <c:pt idx="406">
                  <c:v>3.68</c:v>
                </c:pt>
                <c:pt idx="407">
                  <c:v>3.73</c:v>
                </c:pt>
                <c:pt idx="408">
                  <c:v>3.73</c:v>
                </c:pt>
                <c:pt idx="409">
                  <c:v>3.73</c:v>
                </c:pt>
                <c:pt idx="410">
                  <c:v>3.73</c:v>
                </c:pt>
                <c:pt idx="411">
                  <c:v>3.77</c:v>
                </c:pt>
                <c:pt idx="412">
                  <c:v>3.77</c:v>
                </c:pt>
                <c:pt idx="413">
                  <c:v>3.77</c:v>
                </c:pt>
                <c:pt idx="414">
                  <c:v>3.77</c:v>
                </c:pt>
                <c:pt idx="415">
                  <c:v>3.8</c:v>
                </c:pt>
                <c:pt idx="416">
                  <c:v>3.8</c:v>
                </c:pt>
                <c:pt idx="417">
                  <c:v>3.8</c:v>
                </c:pt>
                <c:pt idx="418">
                  <c:v>3.8499999999999988</c:v>
                </c:pt>
                <c:pt idx="419">
                  <c:v>3.8499999999999988</c:v>
                </c:pt>
                <c:pt idx="420">
                  <c:v>3.8499999999999988</c:v>
                </c:pt>
                <c:pt idx="421">
                  <c:v>3.8499999999999988</c:v>
                </c:pt>
                <c:pt idx="422">
                  <c:v>3.9</c:v>
                </c:pt>
                <c:pt idx="423">
                  <c:v>3.9</c:v>
                </c:pt>
                <c:pt idx="424">
                  <c:v>3.9</c:v>
                </c:pt>
                <c:pt idx="425">
                  <c:v>3.9</c:v>
                </c:pt>
                <c:pt idx="426">
                  <c:v>3.92</c:v>
                </c:pt>
                <c:pt idx="427">
                  <c:v>3.92</c:v>
                </c:pt>
                <c:pt idx="428">
                  <c:v>3.92</c:v>
                </c:pt>
                <c:pt idx="429">
                  <c:v>3.9699999999999998</c:v>
                </c:pt>
                <c:pt idx="430">
                  <c:v>3.9699999999999998</c:v>
                </c:pt>
                <c:pt idx="431">
                  <c:v>3.9699999999999998</c:v>
                </c:pt>
                <c:pt idx="432">
                  <c:v>3.9699999999999998</c:v>
                </c:pt>
                <c:pt idx="433">
                  <c:v>4</c:v>
                </c:pt>
                <c:pt idx="434">
                  <c:v>4</c:v>
                </c:pt>
                <c:pt idx="435">
                  <c:v>4</c:v>
                </c:pt>
                <c:pt idx="436">
                  <c:v>4.05</c:v>
                </c:pt>
                <c:pt idx="437">
                  <c:v>4.05</c:v>
                </c:pt>
                <c:pt idx="438">
                  <c:v>4.05</c:v>
                </c:pt>
                <c:pt idx="439">
                  <c:v>4.05</c:v>
                </c:pt>
                <c:pt idx="440">
                  <c:v>4.07</c:v>
                </c:pt>
                <c:pt idx="441">
                  <c:v>4.07</c:v>
                </c:pt>
                <c:pt idx="442">
                  <c:v>4.07</c:v>
                </c:pt>
                <c:pt idx="443">
                  <c:v>4.07</c:v>
                </c:pt>
                <c:pt idx="444">
                  <c:v>4.1199999999999966</c:v>
                </c:pt>
                <c:pt idx="445">
                  <c:v>4.1199999999999966</c:v>
                </c:pt>
                <c:pt idx="446">
                  <c:v>4.1199999999999966</c:v>
                </c:pt>
                <c:pt idx="447">
                  <c:v>4.17</c:v>
                </c:pt>
                <c:pt idx="448">
                  <c:v>4.17</c:v>
                </c:pt>
                <c:pt idx="449">
                  <c:v>4.17</c:v>
                </c:pt>
                <c:pt idx="450">
                  <c:v>4.17</c:v>
                </c:pt>
                <c:pt idx="451">
                  <c:v>4.2</c:v>
                </c:pt>
                <c:pt idx="452">
                  <c:v>4.2</c:v>
                </c:pt>
                <c:pt idx="453">
                  <c:v>4.2</c:v>
                </c:pt>
                <c:pt idx="454">
                  <c:v>4.2</c:v>
                </c:pt>
                <c:pt idx="455">
                  <c:v>4.24</c:v>
                </c:pt>
                <c:pt idx="456">
                  <c:v>4.24</c:v>
                </c:pt>
                <c:pt idx="457">
                  <c:v>4.24</c:v>
                </c:pt>
                <c:pt idx="458">
                  <c:v>4.2699999999999996</c:v>
                </c:pt>
                <c:pt idx="459">
                  <c:v>4.2699999999999996</c:v>
                </c:pt>
                <c:pt idx="460">
                  <c:v>4.2699999999999996</c:v>
                </c:pt>
                <c:pt idx="461">
                  <c:v>4.2699999999999996</c:v>
                </c:pt>
                <c:pt idx="462">
                  <c:v>4.3199999999999985</c:v>
                </c:pt>
                <c:pt idx="463">
                  <c:v>4.3199999999999985</c:v>
                </c:pt>
                <c:pt idx="464">
                  <c:v>4.3199999999999985</c:v>
                </c:pt>
                <c:pt idx="465">
                  <c:v>4.3199999999999985</c:v>
                </c:pt>
                <c:pt idx="466">
                  <c:v>4.37</c:v>
                </c:pt>
                <c:pt idx="467">
                  <c:v>4.37</c:v>
                </c:pt>
                <c:pt idx="468">
                  <c:v>4.37</c:v>
                </c:pt>
                <c:pt idx="469">
                  <c:v>4.3899999999999997</c:v>
                </c:pt>
                <c:pt idx="470">
                  <c:v>4.3899999999999997</c:v>
                </c:pt>
                <c:pt idx="471">
                  <c:v>4.3899999999999997</c:v>
                </c:pt>
                <c:pt idx="472">
                  <c:v>4.3899999999999997</c:v>
                </c:pt>
                <c:pt idx="473">
                  <c:v>4.4400000000000004</c:v>
                </c:pt>
                <c:pt idx="474">
                  <c:v>4.4400000000000004</c:v>
                </c:pt>
                <c:pt idx="475">
                  <c:v>4.4400000000000004</c:v>
                </c:pt>
                <c:pt idx="476">
                  <c:v>4.4400000000000004</c:v>
                </c:pt>
                <c:pt idx="477">
                  <c:v>4.49</c:v>
                </c:pt>
                <c:pt idx="478">
                  <c:v>4.49</c:v>
                </c:pt>
                <c:pt idx="479">
                  <c:v>4.49</c:v>
                </c:pt>
                <c:pt idx="480">
                  <c:v>4.51</c:v>
                </c:pt>
                <c:pt idx="481">
                  <c:v>4.51</c:v>
                </c:pt>
                <c:pt idx="482">
                  <c:v>4.51</c:v>
                </c:pt>
                <c:pt idx="483">
                  <c:v>4.51</c:v>
                </c:pt>
                <c:pt idx="484">
                  <c:v>4.5599999999999996</c:v>
                </c:pt>
                <c:pt idx="485">
                  <c:v>4.5599999999999996</c:v>
                </c:pt>
                <c:pt idx="486">
                  <c:v>4.5599999999999996</c:v>
                </c:pt>
                <c:pt idx="487">
                  <c:v>4.5599999999999996</c:v>
                </c:pt>
                <c:pt idx="488">
                  <c:v>4.59</c:v>
                </c:pt>
                <c:pt idx="489">
                  <c:v>4.59</c:v>
                </c:pt>
                <c:pt idx="490">
                  <c:v>4.59</c:v>
                </c:pt>
                <c:pt idx="491">
                  <c:v>4.63</c:v>
                </c:pt>
                <c:pt idx="492">
                  <c:v>4.63</c:v>
                </c:pt>
                <c:pt idx="493">
                  <c:v>4.63</c:v>
                </c:pt>
                <c:pt idx="494">
                  <c:v>4.63</c:v>
                </c:pt>
                <c:pt idx="495">
                  <c:v>4.68</c:v>
                </c:pt>
                <c:pt idx="496">
                  <c:v>4.68</c:v>
                </c:pt>
                <c:pt idx="497">
                  <c:v>4.68</c:v>
                </c:pt>
                <c:pt idx="498">
                  <c:v>4.68</c:v>
                </c:pt>
                <c:pt idx="499">
                  <c:v>4.7</c:v>
                </c:pt>
                <c:pt idx="500">
                  <c:v>4.7</c:v>
                </c:pt>
                <c:pt idx="501">
                  <c:v>4.7</c:v>
                </c:pt>
                <c:pt idx="502">
                  <c:v>4.76</c:v>
                </c:pt>
                <c:pt idx="503">
                  <c:v>4.76</c:v>
                </c:pt>
                <c:pt idx="504">
                  <c:v>4.76</c:v>
                </c:pt>
                <c:pt idx="505">
                  <c:v>4.76</c:v>
                </c:pt>
                <c:pt idx="506">
                  <c:v>4.78</c:v>
                </c:pt>
                <c:pt idx="507">
                  <c:v>4.78</c:v>
                </c:pt>
                <c:pt idx="508">
                  <c:v>4.78</c:v>
                </c:pt>
                <c:pt idx="509">
                  <c:v>4.78</c:v>
                </c:pt>
                <c:pt idx="510">
                  <c:v>4.83</c:v>
                </c:pt>
                <c:pt idx="511">
                  <c:v>4.83</c:v>
                </c:pt>
                <c:pt idx="512">
                  <c:v>4.83</c:v>
                </c:pt>
                <c:pt idx="513">
                  <c:v>4.88</c:v>
                </c:pt>
                <c:pt idx="514">
                  <c:v>4.88</c:v>
                </c:pt>
                <c:pt idx="515">
                  <c:v>4.88</c:v>
                </c:pt>
                <c:pt idx="516">
                  <c:v>4.88</c:v>
                </c:pt>
                <c:pt idx="517">
                  <c:v>4.9000000000000004</c:v>
                </c:pt>
                <c:pt idx="518">
                  <c:v>4.9000000000000004</c:v>
                </c:pt>
                <c:pt idx="519">
                  <c:v>4.9000000000000004</c:v>
                </c:pt>
                <c:pt idx="520">
                  <c:v>4.9000000000000004</c:v>
                </c:pt>
                <c:pt idx="521">
                  <c:v>4.96</c:v>
                </c:pt>
                <c:pt idx="522">
                  <c:v>4.96</c:v>
                </c:pt>
                <c:pt idx="523">
                  <c:v>4.96</c:v>
                </c:pt>
                <c:pt idx="524">
                  <c:v>4.9700000000000024</c:v>
                </c:pt>
                <c:pt idx="525">
                  <c:v>4.9700000000000024</c:v>
                </c:pt>
                <c:pt idx="526">
                  <c:v>4.9700000000000024</c:v>
                </c:pt>
                <c:pt idx="527">
                  <c:v>4.9700000000000024</c:v>
                </c:pt>
                <c:pt idx="528">
                  <c:v>5.03</c:v>
                </c:pt>
                <c:pt idx="529">
                  <c:v>5.03</c:v>
                </c:pt>
                <c:pt idx="530">
                  <c:v>5.03</c:v>
                </c:pt>
                <c:pt idx="531">
                  <c:v>5.03</c:v>
                </c:pt>
                <c:pt idx="532">
                  <c:v>5.07</c:v>
                </c:pt>
                <c:pt idx="533">
                  <c:v>5.07</c:v>
                </c:pt>
                <c:pt idx="534">
                  <c:v>5.07</c:v>
                </c:pt>
                <c:pt idx="535">
                  <c:v>5.0999999999999996</c:v>
                </c:pt>
                <c:pt idx="536">
                  <c:v>5.0999999999999996</c:v>
                </c:pt>
                <c:pt idx="537">
                  <c:v>5.0999999999999996</c:v>
                </c:pt>
                <c:pt idx="538">
                  <c:v>5.0999999999999996</c:v>
                </c:pt>
                <c:pt idx="539">
                  <c:v>5.14</c:v>
                </c:pt>
                <c:pt idx="540">
                  <c:v>5.14</c:v>
                </c:pt>
                <c:pt idx="541">
                  <c:v>5.14</c:v>
                </c:pt>
                <c:pt idx="542">
                  <c:v>5.14</c:v>
                </c:pt>
                <c:pt idx="543">
                  <c:v>5.17</c:v>
                </c:pt>
                <c:pt idx="544">
                  <c:v>5.17</c:v>
                </c:pt>
                <c:pt idx="545">
                  <c:v>5.17</c:v>
                </c:pt>
                <c:pt idx="546">
                  <c:v>5.22</c:v>
                </c:pt>
                <c:pt idx="547">
                  <c:v>5.22</c:v>
                </c:pt>
                <c:pt idx="548">
                  <c:v>5.22</c:v>
                </c:pt>
                <c:pt idx="549">
                  <c:v>5.22</c:v>
                </c:pt>
                <c:pt idx="550">
                  <c:v>5.2700000000000014</c:v>
                </c:pt>
                <c:pt idx="551">
                  <c:v>5.2700000000000014</c:v>
                </c:pt>
                <c:pt idx="552">
                  <c:v>5.2700000000000014</c:v>
                </c:pt>
                <c:pt idx="553">
                  <c:v>5.2700000000000014</c:v>
                </c:pt>
                <c:pt idx="554">
                  <c:v>5.29</c:v>
                </c:pt>
                <c:pt idx="555">
                  <c:v>5.29</c:v>
                </c:pt>
                <c:pt idx="556">
                  <c:v>5.29</c:v>
                </c:pt>
                <c:pt idx="557">
                  <c:v>5.34</c:v>
                </c:pt>
                <c:pt idx="558">
                  <c:v>5.34</c:v>
                </c:pt>
                <c:pt idx="559">
                  <c:v>5.34</c:v>
                </c:pt>
                <c:pt idx="560">
                  <c:v>5.34</c:v>
                </c:pt>
                <c:pt idx="561">
                  <c:v>5.39</c:v>
                </c:pt>
                <c:pt idx="562">
                  <c:v>5.39</c:v>
                </c:pt>
                <c:pt idx="563">
                  <c:v>5.39</c:v>
                </c:pt>
                <c:pt idx="564">
                  <c:v>5.39</c:v>
                </c:pt>
                <c:pt idx="565">
                  <c:v>5.42</c:v>
                </c:pt>
                <c:pt idx="566">
                  <c:v>5.42</c:v>
                </c:pt>
                <c:pt idx="567">
                  <c:v>5.42</c:v>
                </c:pt>
                <c:pt idx="568">
                  <c:v>5.46</c:v>
                </c:pt>
                <c:pt idx="569">
                  <c:v>5.46</c:v>
                </c:pt>
                <c:pt idx="570">
                  <c:v>5.46</c:v>
                </c:pt>
                <c:pt idx="571">
                  <c:v>5.46</c:v>
                </c:pt>
                <c:pt idx="572">
                  <c:v>5.49</c:v>
                </c:pt>
                <c:pt idx="573">
                  <c:v>5.49</c:v>
                </c:pt>
                <c:pt idx="574">
                  <c:v>5.49</c:v>
                </c:pt>
                <c:pt idx="575">
                  <c:v>5.49</c:v>
                </c:pt>
                <c:pt idx="576">
                  <c:v>5.54</c:v>
                </c:pt>
                <c:pt idx="577">
                  <c:v>5.54</c:v>
                </c:pt>
                <c:pt idx="578">
                  <c:v>5.54</c:v>
                </c:pt>
                <c:pt idx="579">
                  <c:v>5.59</c:v>
                </c:pt>
                <c:pt idx="580">
                  <c:v>5.59</c:v>
                </c:pt>
                <c:pt idx="581">
                  <c:v>5.59</c:v>
                </c:pt>
                <c:pt idx="582">
                  <c:v>5.59</c:v>
                </c:pt>
                <c:pt idx="583">
                  <c:v>5.6099999999999985</c:v>
                </c:pt>
                <c:pt idx="584">
                  <c:v>5.6099999999999985</c:v>
                </c:pt>
                <c:pt idx="585">
                  <c:v>5.6099999999999985</c:v>
                </c:pt>
                <c:pt idx="586">
                  <c:v>5.6099999999999985</c:v>
                </c:pt>
                <c:pt idx="587">
                  <c:v>5.6599999999999975</c:v>
                </c:pt>
                <c:pt idx="588">
                  <c:v>5.6599999999999975</c:v>
                </c:pt>
                <c:pt idx="589">
                  <c:v>5.6599999999999975</c:v>
                </c:pt>
                <c:pt idx="590">
                  <c:v>5.7</c:v>
                </c:pt>
                <c:pt idx="591">
                  <c:v>5.7</c:v>
                </c:pt>
                <c:pt idx="592">
                  <c:v>5.7</c:v>
                </c:pt>
                <c:pt idx="593">
                  <c:v>5.7</c:v>
                </c:pt>
                <c:pt idx="594">
                  <c:v>5.73</c:v>
                </c:pt>
                <c:pt idx="595">
                  <c:v>5.73</c:v>
                </c:pt>
                <c:pt idx="596">
                  <c:v>5.73</c:v>
                </c:pt>
                <c:pt idx="597">
                  <c:v>5.73</c:v>
                </c:pt>
                <c:pt idx="598">
                  <c:v>5.78</c:v>
                </c:pt>
                <c:pt idx="599">
                  <c:v>5.78</c:v>
                </c:pt>
                <c:pt idx="600">
                  <c:v>5.78</c:v>
                </c:pt>
                <c:pt idx="601">
                  <c:v>5.81</c:v>
                </c:pt>
                <c:pt idx="602">
                  <c:v>5.81</c:v>
                </c:pt>
                <c:pt idx="603">
                  <c:v>5.81</c:v>
                </c:pt>
                <c:pt idx="604">
                  <c:v>5.81</c:v>
                </c:pt>
                <c:pt idx="605">
                  <c:v>5.8599999999999985</c:v>
                </c:pt>
                <c:pt idx="606">
                  <c:v>5.8599999999999985</c:v>
                </c:pt>
                <c:pt idx="607">
                  <c:v>5.8599999999999985</c:v>
                </c:pt>
                <c:pt idx="608">
                  <c:v>5.8599999999999985</c:v>
                </c:pt>
                <c:pt idx="609">
                  <c:v>5.89</c:v>
                </c:pt>
                <c:pt idx="610">
                  <c:v>5.89</c:v>
                </c:pt>
                <c:pt idx="611">
                  <c:v>5.89</c:v>
                </c:pt>
                <c:pt idx="612">
                  <c:v>5.9300000000000024</c:v>
                </c:pt>
                <c:pt idx="613">
                  <c:v>5.9300000000000024</c:v>
                </c:pt>
                <c:pt idx="614">
                  <c:v>5.9300000000000024</c:v>
                </c:pt>
                <c:pt idx="615">
                  <c:v>5.9300000000000024</c:v>
                </c:pt>
                <c:pt idx="616">
                  <c:v>5.9700000000000024</c:v>
                </c:pt>
                <c:pt idx="617">
                  <c:v>5.9700000000000024</c:v>
                </c:pt>
                <c:pt idx="618">
                  <c:v>5.9700000000000024</c:v>
                </c:pt>
                <c:pt idx="619">
                  <c:v>5.9700000000000024</c:v>
                </c:pt>
                <c:pt idx="620">
                  <c:v>6.01</c:v>
                </c:pt>
                <c:pt idx="621">
                  <c:v>6.01</c:v>
                </c:pt>
                <c:pt idx="622">
                  <c:v>6.01</c:v>
                </c:pt>
                <c:pt idx="623">
                  <c:v>6.04</c:v>
                </c:pt>
                <c:pt idx="624">
                  <c:v>6.04</c:v>
                </c:pt>
                <c:pt idx="625">
                  <c:v>6.04</c:v>
                </c:pt>
                <c:pt idx="626">
                  <c:v>6.04</c:v>
                </c:pt>
                <c:pt idx="627">
                  <c:v>6.08</c:v>
                </c:pt>
                <c:pt idx="628">
                  <c:v>6.08</c:v>
                </c:pt>
                <c:pt idx="629">
                  <c:v>6.08</c:v>
                </c:pt>
                <c:pt idx="630">
                  <c:v>6.08</c:v>
                </c:pt>
                <c:pt idx="631">
                  <c:v>6.1199999999999966</c:v>
                </c:pt>
                <c:pt idx="632">
                  <c:v>6.1199999999999966</c:v>
                </c:pt>
                <c:pt idx="633">
                  <c:v>6.1199999999999966</c:v>
                </c:pt>
                <c:pt idx="634">
                  <c:v>6.18</c:v>
                </c:pt>
                <c:pt idx="635">
                  <c:v>6.18</c:v>
                </c:pt>
                <c:pt idx="636">
                  <c:v>6.18</c:v>
                </c:pt>
                <c:pt idx="637">
                  <c:v>6.18</c:v>
                </c:pt>
                <c:pt idx="638">
                  <c:v>6.1899999999999995</c:v>
                </c:pt>
                <c:pt idx="639">
                  <c:v>6.1899999999999995</c:v>
                </c:pt>
                <c:pt idx="640">
                  <c:v>6.1899999999999995</c:v>
                </c:pt>
                <c:pt idx="641">
                  <c:v>6.1899999999999995</c:v>
                </c:pt>
                <c:pt idx="642">
                  <c:v>6.25</c:v>
                </c:pt>
                <c:pt idx="643">
                  <c:v>6.25</c:v>
                </c:pt>
                <c:pt idx="644">
                  <c:v>6.25</c:v>
                </c:pt>
                <c:pt idx="645">
                  <c:v>6.29</c:v>
                </c:pt>
                <c:pt idx="646">
                  <c:v>6.29</c:v>
                </c:pt>
                <c:pt idx="647">
                  <c:v>6.29</c:v>
                </c:pt>
                <c:pt idx="648">
                  <c:v>6.29</c:v>
                </c:pt>
                <c:pt idx="649">
                  <c:v>6.3199999999999985</c:v>
                </c:pt>
                <c:pt idx="650">
                  <c:v>6.3199999999999985</c:v>
                </c:pt>
                <c:pt idx="651">
                  <c:v>6.3199999999999985</c:v>
                </c:pt>
                <c:pt idx="652">
                  <c:v>6.3199999999999985</c:v>
                </c:pt>
                <c:pt idx="653">
                  <c:v>6.37</c:v>
                </c:pt>
                <c:pt idx="654">
                  <c:v>6.37</c:v>
                </c:pt>
                <c:pt idx="655">
                  <c:v>6.37</c:v>
                </c:pt>
                <c:pt idx="656">
                  <c:v>6.39</c:v>
                </c:pt>
                <c:pt idx="657">
                  <c:v>6.39</c:v>
                </c:pt>
                <c:pt idx="658">
                  <c:v>6.39</c:v>
                </c:pt>
                <c:pt idx="659">
                  <c:v>6.39</c:v>
                </c:pt>
                <c:pt idx="660">
                  <c:v>6.45</c:v>
                </c:pt>
                <c:pt idx="661">
                  <c:v>6.45</c:v>
                </c:pt>
                <c:pt idx="662">
                  <c:v>6.45</c:v>
                </c:pt>
                <c:pt idx="663">
                  <c:v>6.45</c:v>
                </c:pt>
                <c:pt idx="664">
                  <c:v>6.4700000000000024</c:v>
                </c:pt>
                <c:pt idx="665">
                  <c:v>6.4700000000000024</c:v>
                </c:pt>
                <c:pt idx="666">
                  <c:v>6.4700000000000024</c:v>
                </c:pt>
                <c:pt idx="667">
                  <c:v>6.51</c:v>
                </c:pt>
                <c:pt idx="668">
                  <c:v>6.51</c:v>
                </c:pt>
                <c:pt idx="669">
                  <c:v>6.51</c:v>
                </c:pt>
                <c:pt idx="670">
                  <c:v>6.51</c:v>
                </c:pt>
                <c:pt idx="671">
                  <c:v>6.57</c:v>
                </c:pt>
                <c:pt idx="672">
                  <c:v>6.57</c:v>
                </c:pt>
                <c:pt idx="673">
                  <c:v>6.57</c:v>
                </c:pt>
                <c:pt idx="674">
                  <c:v>6.57</c:v>
                </c:pt>
                <c:pt idx="675">
                  <c:v>6.59</c:v>
                </c:pt>
                <c:pt idx="676">
                  <c:v>6.59</c:v>
                </c:pt>
                <c:pt idx="677">
                  <c:v>6.59</c:v>
                </c:pt>
                <c:pt idx="678">
                  <c:v>6.64</c:v>
                </c:pt>
                <c:pt idx="679">
                  <c:v>6.64</c:v>
                </c:pt>
                <c:pt idx="680">
                  <c:v>6.64</c:v>
                </c:pt>
                <c:pt idx="681">
                  <c:v>6.64</c:v>
                </c:pt>
                <c:pt idx="682">
                  <c:v>6.68</c:v>
                </c:pt>
                <c:pt idx="683">
                  <c:v>6.68</c:v>
                </c:pt>
                <c:pt idx="684">
                  <c:v>6.68</c:v>
                </c:pt>
                <c:pt idx="685">
                  <c:v>6.68</c:v>
                </c:pt>
                <c:pt idx="686">
                  <c:v>6.71</c:v>
                </c:pt>
                <c:pt idx="687">
                  <c:v>6.71</c:v>
                </c:pt>
                <c:pt idx="688">
                  <c:v>6.71</c:v>
                </c:pt>
                <c:pt idx="689">
                  <c:v>6.76</c:v>
                </c:pt>
                <c:pt idx="690">
                  <c:v>6.76</c:v>
                </c:pt>
                <c:pt idx="691">
                  <c:v>6.76</c:v>
                </c:pt>
                <c:pt idx="692">
                  <c:v>6.76</c:v>
                </c:pt>
                <c:pt idx="693">
                  <c:v>6.78</c:v>
                </c:pt>
                <c:pt idx="694">
                  <c:v>6.78</c:v>
                </c:pt>
                <c:pt idx="695">
                  <c:v>6.78</c:v>
                </c:pt>
                <c:pt idx="696">
                  <c:v>6.78</c:v>
                </c:pt>
                <c:pt idx="697">
                  <c:v>6.83</c:v>
                </c:pt>
                <c:pt idx="698">
                  <c:v>6.83</c:v>
                </c:pt>
                <c:pt idx="699">
                  <c:v>6.83</c:v>
                </c:pt>
                <c:pt idx="700">
                  <c:v>6.88</c:v>
                </c:pt>
                <c:pt idx="701">
                  <c:v>6.88</c:v>
                </c:pt>
                <c:pt idx="702">
                  <c:v>6.88</c:v>
                </c:pt>
                <c:pt idx="703">
                  <c:v>6.88</c:v>
                </c:pt>
                <c:pt idx="704">
                  <c:v>6.91</c:v>
                </c:pt>
                <c:pt idx="705">
                  <c:v>6.91</c:v>
                </c:pt>
                <c:pt idx="706">
                  <c:v>6.91</c:v>
                </c:pt>
                <c:pt idx="707">
                  <c:v>6.95</c:v>
                </c:pt>
                <c:pt idx="708">
                  <c:v>6.95</c:v>
                </c:pt>
                <c:pt idx="709">
                  <c:v>6.95</c:v>
                </c:pt>
                <c:pt idx="710">
                  <c:v>6.95</c:v>
                </c:pt>
                <c:pt idx="711">
                  <c:v>6.9700000000000024</c:v>
                </c:pt>
                <c:pt idx="712">
                  <c:v>6.9700000000000024</c:v>
                </c:pt>
                <c:pt idx="713">
                  <c:v>6.9700000000000024</c:v>
                </c:pt>
                <c:pt idx="714">
                  <c:v>6.9700000000000024</c:v>
                </c:pt>
                <c:pt idx="715">
                  <c:v>7.03</c:v>
                </c:pt>
                <c:pt idx="716">
                  <c:v>7.03</c:v>
                </c:pt>
                <c:pt idx="717">
                  <c:v>7.03</c:v>
                </c:pt>
                <c:pt idx="718">
                  <c:v>7.08</c:v>
                </c:pt>
                <c:pt idx="719">
                  <c:v>7.08</c:v>
                </c:pt>
                <c:pt idx="720">
                  <c:v>7.08</c:v>
                </c:pt>
                <c:pt idx="721">
                  <c:v>7.08</c:v>
                </c:pt>
                <c:pt idx="722">
                  <c:v>7.1</c:v>
                </c:pt>
                <c:pt idx="723">
                  <c:v>7.1</c:v>
                </c:pt>
                <c:pt idx="724">
                  <c:v>7.1</c:v>
                </c:pt>
                <c:pt idx="725">
                  <c:v>7.1</c:v>
                </c:pt>
                <c:pt idx="726">
                  <c:v>7.1499999999999995</c:v>
                </c:pt>
                <c:pt idx="727">
                  <c:v>7.1499999999999995</c:v>
                </c:pt>
                <c:pt idx="728">
                  <c:v>7.1499999999999995</c:v>
                </c:pt>
                <c:pt idx="729">
                  <c:v>7.17</c:v>
                </c:pt>
                <c:pt idx="730">
                  <c:v>7.17</c:v>
                </c:pt>
                <c:pt idx="731">
                  <c:v>7.17</c:v>
                </c:pt>
                <c:pt idx="732">
                  <c:v>7.17</c:v>
                </c:pt>
                <c:pt idx="733">
                  <c:v>7.23</c:v>
                </c:pt>
                <c:pt idx="734">
                  <c:v>7.23</c:v>
                </c:pt>
                <c:pt idx="735">
                  <c:v>7.23</c:v>
                </c:pt>
                <c:pt idx="736">
                  <c:v>7.23</c:v>
                </c:pt>
                <c:pt idx="737">
                  <c:v>7.2700000000000014</c:v>
                </c:pt>
                <c:pt idx="738">
                  <c:v>7.2700000000000014</c:v>
                </c:pt>
                <c:pt idx="739">
                  <c:v>7.2700000000000014</c:v>
                </c:pt>
                <c:pt idx="740">
                  <c:v>7.3</c:v>
                </c:pt>
                <c:pt idx="741">
                  <c:v>7.3</c:v>
                </c:pt>
                <c:pt idx="742">
                  <c:v>7.3</c:v>
                </c:pt>
                <c:pt idx="743">
                  <c:v>7.3</c:v>
                </c:pt>
                <c:pt idx="744">
                  <c:v>7.35</c:v>
                </c:pt>
                <c:pt idx="745">
                  <c:v>7.35</c:v>
                </c:pt>
                <c:pt idx="746">
                  <c:v>7.35</c:v>
                </c:pt>
                <c:pt idx="747">
                  <c:v>7.35</c:v>
                </c:pt>
                <c:pt idx="748">
                  <c:v>7.38</c:v>
                </c:pt>
                <c:pt idx="749">
                  <c:v>7.38</c:v>
                </c:pt>
                <c:pt idx="750">
                  <c:v>7.38</c:v>
                </c:pt>
                <c:pt idx="751">
                  <c:v>7.42</c:v>
                </c:pt>
                <c:pt idx="752">
                  <c:v>7.42</c:v>
                </c:pt>
                <c:pt idx="753">
                  <c:v>7.42</c:v>
                </c:pt>
                <c:pt idx="754">
                  <c:v>7.42</c:v>
                </c:pt>
                <c:pt idx="755">
                  <c:v>7.46</c:v>
                </c:pt>
                <c:pt idx="756">
                  <c:v>7.46</c:v>
                </c:pt>
                <c:pt idx="757">
                  <c:v>7.46</c:v>
                </c:pt>
                <c:pt idx="758">
                  <c:v>7.46</c:v>
                </c:pt>
                <c:pt idx="759">
                  <c:v>7.5</c:v>
                </c:pt>
                <c:pt idx="760">
                  <c:v>7.5</c:v>
                </c:pt>
                <c:pt idx="761">
                  <c:v>7.5</c:v>
                </c:pt>
                <c:pt idx="762">
                  <c:v>7.53</c:v>
                </c:pt>
                <c:pt idx="763">
                  <c:v>7.53</c:v>
                </c:pt>
                <c:pt idx="764">
                  <c:v>7.53</c:v>
                </c:pt>
                <c:pt idx="765">
                  <c:v>7.53</c:v>
                </c:pt>
                <c:pt idx="766">
                  <c:v>7.59</c:v>
                </c:pt>
                <c:pt idx="767">
                  <c:v>7.59</c:v>
                </c:pt>
                <c:pt idx="768">
                  <c:v>7.59</c:v>
                </c:pt>
                <c:pt idx="769">
                  <c:v>7.59</c:v>
                </c:pt>
                <c:pt idx="770">
                  <c:v>7.6099999999999985</c:v>
                </c:pt>
                <c:pt idx="771">
                  <c:v>7.6099999999999985</c:v>
                </c:pt>
                <c:pt idx="772">
                  <c:v>7.6099999999999985</c:v>
                </c:pt>
                <c:pt idx="773">
                  <c:v>7.67</c:v>
                </c:pt>
                <c:pt idx="774">
                  <c:v>7.67</c:v>
                </c:pt>
                <c:pt idx="775">
                  <c:v>7.67</c:v>
                </c:pt>
                <c:pt idx="776">
                  <c:v>7.67</c:v>
                </c:pt>
                <c:pt idx="777">
                  <c:v>7.68</c:v>
                </c:pt>
                <c:pt idx="778">
                  <c:v>7.68</c:v>
                </c:pt>
                <c:pt idx="779">
                  <c:v>7.68</c:v>
                </c:pt>
                <c:pt idx="780">
                  <c:v>7.68</c:v>
                </c:pt>
                <c:pt idx="781">
                  <c:v>7.73</c:v>
                </c:pt>
                <c:pt idx="782">
                  <c:v>7.73</c:v>
                </c:pt>
                <c:pt idx="783">
                  <c:v>7.73</c:v>
                </c:pt>
                <c:pt idx="784">
                  <c:v>7.78</c:v>
                </c:pt>
                <c:pt idx="785">
                  <c:v>7.78</c:v>
                </c:pt>
                <c:pt idx="786">
                  <c:v>7.78</c:v>
                </c:pt>
                <c:pt idx="787">
                  <c:v>7.78</c:v>
                </c:pt>
                <c:pt idx="788">
                  <c:v>7.81</c:v>
                </c:pt>
                <c:pt idx="789">
                  <c:v>7.81</c:v>
                </c:pt>
                <c:pt idx="790">
                  <c:v>7.81</c:v>
                </c:pt>
                <c:pt idx="791">
                  <c:v>7.81</c:v>
                </c:pt>
                <c:pt idx="792">
                  <c:v>7.8599999999999985</c:v>
                </c:pt>
                <c:pt idx="793">
                  <c:v>7.8599999999999985</c:v>
                </c:pt>
                <c:pt idx="794">
                  <c:v>7.8599999999999985</c:v>
                </c:pt>
                <c:pt idx="795">
                  <c:v>7.88</c:v>
                </c:pt>
                <c:pt idx="796">
                  <c:v>7.88</c:v>
                </c:pt>
                <c:pt idx="797">
                  <c:v>7.88</c:v>
                </c:pt>
                <c:pt idx="798">
                  <c:v>7.88</c:v>
                </c:pt>
                <c:pt idx="799">
                  <c:v>7.9300000000000024</c:v>
                </c:pt>
                <c:pt idx="800">
                  <c:v>7.9300000000000024</c:v>
                </c:pt>
                <c:pt idx="801">
                  <c:v>7.9300000000000024</c:v>
                </c:pt>
                <c:pt idx="802">
                  <c:v>7.9300000000000024</c:v>
                </c:pt>
                <c:pt idx="803">
                  <c:v>7.96</c:v>
                </c:pt>
                <c:pt idx="804">
                  <c:v>7.96</c:v>
                </c:pt>
                <c:pt idx="805">
                  <c:v>7.96</c:v>
                </c:pt>
                <c:pt idx="806">
                  <c:v>8</c:v>
                </c:pt>
                <c:pt idx="807">
                  <c:v>8</c:v>
                </c:pt>
                <c:pt idx="808">
                  <c:v>8</c:v>
                </c:pt>
                <c:pt idx="809">
                  <c:v>8</c:v>
                </c:pt>
                <c:pt idx="810">
                  <c:v>8.06</c:v>
                </c:pt>
                <c:pt idx="811">
                  <c:v>8.06</c:v>
                </c:pt>
                <c:pt idx="812">
                  <c:v>8.06</c:v>
                </c:pt>
                <c:pt idx="813">
                  <c:v>8.06</c:v>
                </c:pt>
                <c:pt idx="814">
                  <c:v>8.08</c:v>
                </c:pt>
                <c:pt idx="815">
                  <c:v>8.08</c:v>
                </c:pt>
                <c:pt idx="816">
                  <c:v>8.08</c:v>
                </c:pt>
                <c:pt idx="817">
                  <c:v>8.129999999999999</c:v>
                </c:pt>
                <c:pt idx="818">
                  <c:v>8.129999999999999</c:v>
                </c:pt>
                <c:pt idx="819">
                  <c:v>8.129999999999999</c:v>
                </c:pt>
                <c:pt idx="820">
                  <c:v>8.129999999999999</c:v>
                </c:pt>
                <c:pt idx="821">
                  <c:v>8.17</c:v>
                </c:pt>
                <c:pt idx="822">
                  <c:v>8.17</c:v>
                </c:pt>
                <c:pt idx="823">
                  <c:v>8.17</c:v>
                </c:pt>
                <c:pt idx="824">
                  <c:v>8.17</c:v>
                </c:pt>
                <c:pt idx="825">
                  <c:v>8.2000000000000011</c:v>
                </c:pt>
                <c:pt idx="826">
                  <c:v>8.2000000000000011</c:v>
                </c:pt>
                <c:pt idx="827">
                  <c:v>8.2000000000000011</c:v>
                </c:pt>
                <c:pt idx="828">
                  <c:v>8.25</c:v>
                </c:pt>
                <c:pt idx="829">
                  <c:v>8.25</c:v>
                </c:pt>
                <c:pt idx="830">
                  <c:v>8.25</c:v>
                </c:pt>
                <c:pt idx="831">
                  <c:v>8.25</c:v>
                </c:pt>
                <c:pt idx="832">
                  <c:v>8.2800000000000011</c:v>
                </c:pt>
                <c:pt idx="833">
                  <c:v>8.2800000000000011</c:v>
                </c:pt>
                <c:pt idx="834">
                  <c:v>8.2800000000000011</c:v>
                </c:pt>
                <c:pt idx="835">
                  <c:v>8.2800000000000011</c:v>
                </c:pt>
                <c:pt idx="836">
                  <c:v>8.32</c:v>
                </c:pt>
                <c:pt idx="837">
                  <c:v>8.32</c:v>
                </c:pt>
                <c:pt idx="838">
                  <c:v>8.32</c:v>
                </c:pt>
                <c:pt idx="839">
                  <c:v>8.3700000000000028</c:v>
                </c:pt>
                <c:pt idx="840">
                  <c:v>8.3700000000000028</c:v>
                </c:pt>
                <c:pt idx="841">
                  <c:v>8.3700000000000028</c:v>
                </c:pt>
                <c:pt idx="842">
                  <c:v>8.3700000000000028</c:v>
                </c:pt>
                <c:pt idx="843">
                  <c:v>8.4</c:v>
                </c:pt>
                <c:pt idx="844">
                  <c:v>8.4</c:v>
                </c:pt>
                <c:pt idx="845">
                  <c:v>8.4</c:v>
                </c:pt>
                <c:pt idx="846">
                  <c:v>8.4</c:v>
                </c:pt>
                <c:pt idx="847">
                  <c:v>8.44</c:v>
                </c:pt>
                <c:pt idx="848">
                  <c:v>8.44</c:v>
                </c:pt>
                <c:pt idx="849">
                  <c:v>8.44</c:v>
                </c:pt>
                <c:pt idx="850">
                  <c:v>8.4700000000000006</c:v>
                </c:pt>
                <c:pt idx="851">
                  <c:v>8.4700000000000006</c:v>
                </c:pt>
                <c:pt idx="852">
                  <c:v>8.4700000000000006</c:v>
                </c:pt>
                <c:pt idx="853">
                  <c:v>8.4700000000000006</c:v>
                </c:pt>
                <c:pt idx="854">
                  <c:v>8.52</c:v>
                </c:pt>
                <c:pt idx="855">
                  <c:v>8.52</c:v>
                </c:pt>
                <c:pt idx="856">
                  <c:v>8.52</c:v>
                </c:pt>
                <c:pt idx="857">
                  <c:v>8.52</c:v>
                </c:pt>
                <c:pt idx="858">
                  <c:v>8.56</c:v>
                </c:pt>
                <c:pt idx="859">
                  <c:v>8.56</c:v>
                </c:pt>
                <c:pt idx="860">
                  <c:v>8.56</c:v>
                </c:pt>
                <c:pt idx="861">
                  <c:v>8.59</c:v>
                </c:pt>
                <c:pt idx="862">
                  <c:v>8.59</c:v>
                </c:pt>
                <c:pt idx="863">
                  <c:v>8.59</c:v>
                </c:pt>
                <c:pt idx="864">
                  <c:v>8.59</c:v>
                </c:pt>
                <c:pt idx="865">
                  <c:v>8.6399999999999988</c:v>
                </c:pt>
                <c:pt idx="866">
                  <c:v>8.6399999999999988</c:v>
                </c:pt>
                <c:pt idx="867">
                  <c:v>8.6399999999999988</c:v>
                </c:pt>
                <c:pt idx="868">
                  <c:v>8.6399999999999988</c:v>
                </c:pt>
                <c:pt idx="869">
                  <c:v>8.66</c:v>
                </c:pt>
                <c:pt idx="870">
                  <c:v>8.66</c:v>
                </c:pt>
                <c:pt idx="871">
                  <c:v>8.66</c:v>
                </c:pt>
                <c:pt idx="872">
                  <c:v>8.7199999999999989</c:v>
                </c:pt>
                <c:pt idx="873">
                  <c:v>8.7199999999999989</c:v>
                </c:pt>
                <c:pt idx="874">
                  <c:v>8.7199999999999989</c:v>
                </c:pt>
                <c:pt idx="875">
                  <c:v>8.7199999999999989</c:v>
                </c:pt>
                <c:pt idx="876">
                  <c:v>8.76</c:v>
                </c:pt>
                <c:pt idx="877">
                  <c:v>8.76</c:v>
                </c:pt>
                <c:pt idx="878">
                  <c:v>8.76</c:v>
                </c:pt>
                <c:pt idx="879">
                  <c:v>8.76</c:v>
                </c:pt>
                <c:pt idx="880">
                  <c:v>8.7800000000000011</c:v>
                </c:pt>
                <c:pt idx="881">
                  <c:v>8.7800000000000011</c:v>
                </c:pt>
                <c:pt idx="882">
                  <c:v>8.7800000000000011</c:v>
                </c:pt>
                <c:pt idx="883">
                  <c:v>8.84</c:v>
                </c:pt>
                <c:pt idx="884">
                  <c:v>8.84</c:v>
                </c:pt>
                <c:pt idx="885">
                  <c:v>8.84</c:v>
                </c:pt>
                <c:pt idx="886">
                  <c:v>8.84</c:v>
                </c:pt>
                <c:pt idx="887">
                  <c:v>8.8800000000000008</c:v>
                </c:pt>
                <c:pt idx="888">
                  <c:v>8.8800000000000008</c:v>
                </c:pt>
                <c:pt idx="889">
                  <c:v>8.8800000000000008</c:v>
                </c:pt>
                <c:pt idx="890">
                  <c:v>8.8800000000000008</c:v>
                </c:pt>
                <c:pt idx="891">
                  <c:v>8.91</c:v>
                </c:pt>
                <c:pt idx="892">
                  <c:v>8.91</c:v>
                </c:pt>
                <c:pt idx="893">
                  <c:v>8.91</c:v>
                </c:pt>
                <c:pt idx="894">
                  <c:v>8.9600000000000026</c:v>
                </c:pt>
                <c:pt idx="895">
                  <c:v>8.9600000000000026</c:v>
                </c:pt>
                <c:pt idx="896">
                  <c:v>8.9600000000000026</c:v>
                </c:pt>
                <c:pt idx="897">
                  <c:v>8.9600000000000026</c:v>
                </c:pt>
                <c:pt idx="898">
                  <c:v>8.99</c:v>
                </c:pt>
                <c:pt idx="899">
                  <c:v>8.99</c:v>
                </c:pt>
                <c:pt idx="900">
                  <c:v>8.99</c:v>
                </c:pt>
                <c:pt idx="901">
                  <c:v>8.99</c:v>
                </c:pt>
                <c:pt idx="902">
                  <c:v>9.0300000000000011</c:v>
                </c:pt>
                <c:pt idx="903">
                  <c:v>9.0300000000000011</c:v>
                </c:pt>
                <c:pt idx="904">
                  <c:v>9.0300000000000011</c:v>
                </c:pt>
                <c:pt idx="905">
                  <c:v>9.06</c:v>
                </c:pt>
                <c:pt idx="906">
                  <c:v>9.06</c:v>
                </c:pt>
                <c:pt idx="907">
                  <c:v>9.06</c:v>
                </c:pt>
                <c:pt idx="908">
                  <c:v>9.06</c:v>
                </c:pt>
                <c:pt idx="909">
                  <c:v>9.1</c:v>
                </c:pt>
                <c:pt idx="910">
                  <c:v>9.1</c:v>
                </c:pt>
                <c:pt idx="911">
                  <c:v>9.1</c:v>
                </c:pt>
                <c:pt idx="912">
                  <c:v>9.1</c:v>
                </c:pt>
                <c:pt idx="913">
                  <c:v>9.15</c:v>
                </c:pt>
                <c:pt idx="914">
                  <c:v>9.15</c:v>
                </c:pt>
                <c:pt idx="915">
                  <c:v>9.15</c:v>
                </c:pt>
                <c:pt idx="916">
                  <c:v>9.18</c:v>
                </c:pt>
                <c:pt idx="917">
                  <c:v>9.18</c:v>
                </c:pt>
                <c:pt idx="918">
                  <c:v>9.18</c:v>
                </c:pt>
                <c:pt idx="919">
                  <c:v>9.18</c:v>
                </c:pt>
                <c:pt idx="920">
                  <c:v>9.2199999999999989</c:v>
                </c:pt>
                <c:pt idx="921">
                  <c:v>9.2199999999999989</c:v>
                </c:pt>
                <c:pt idx="922">
                  <c:v>9.2199999999999989</c:v>
                </c:pt>
                <c:pt idx="923">
                  <c:v>9.2199999999999989</c:v>
                </c:pt>
                <c:pt idx="924">
                  <c:v>9.25</c:v>
                </c:pt>
                <c:pt idx="925">
                  <c:v>9.25</c:v>
                </c:pt>
                <c:pt idx="926">
                  <c:v>9.25</c:v>
                </c:pt>
                <c:pt idx="927">
                  <c:v>9.3000000000000007</c:v>
                </c:pt>
                <c:pt idx="928">
                  <c:v>9.3000000000000007</c:v>
                </c:pt>
                <c:pt idx="929">
                  <c:v>9.3000000000000007</c:v>
                </c:pt>
                <c:pt idx="930">
                  <c:v>9.3000000000000007</c:v>
                </c:pt>
                <c:pt idx="931">
                  <c:v>9.34</c:v>
                </c:pt>
                <c:pt idx="932">
                  <c:v>9.34</c:v>
                </c:pt>
                <c:pt idx="933">
                  <c:v>9.34</c:v>
                </c:pt>
                <c:pt idx="934">
                  <c:v>9.34</c:v>
                </c:pt>
                <c:pt idx="935">
                  <c:v>9.3700000000000028</c:v>
                </c:pt>
                <c:pt idx="936">
                  <c:v>9.3700000000000028</c:v>
                </c:pt>
                <c:pt idx="937">
                  <c:v>9.3700000000000028</c:v>
                </c:pt>
                <c:pt idx="938">
                  <c:v>9.42</c:v>
                </c:pt>
                <c:pt idx="939">
                  <c:v>9.42</c:v>
                </c:pt>
                <c:pt idx="940">
                  <c:v>9.42</c:v>
                </c:pt>
                <c:pt idx="941">
                  <c:v>9.42</c:v>
                </c:pt>
                <c:pt idx="942">
                  <c:v>9.4700000000000006</c:v>
                </c:pt>
                <c:pt idx="943">
                  <c:v>9.4700000000000006</c:v>
                </c:pt>
                <c:pt idx="944">
                  <c:v>9.4700000000000006</c:v>
                </c:pt>
                <c:pt idx="945">
                  <c:v>9.4700000000000006</c:v>
                </c:pt>
                <c:pt idx="946">
                  <c:v>9.49</c:v>
                </c:pt>
                <c:pt idx="947">
                  <c:v>9.49</c:v>
                </c:pt>
                <c:pt idx="948">
                  <c:v>9.49</c:v>
                </c:pt>
                <c:pt idx="949">
                  <c:v>9.5500000000000007</c:v>
                </c:pt>
                <c:pt idx="950">
                  <c:v>9.5500000000000007</c:v>
                </c:pt>
                <c:pt idx="951">
                  <c:v>9.5500000000000007</c:v>
                </c:pt>
                <c:pt idx="952">
                  <c:v>9.5500000000000007</c:v>
                </c:pt>
                <c:pt idx="953">
                  <c:v>9.57</c:v>
                </c:pt>
                <c:pt idx="954">
                  <c:v>9.57</c:v>
                </c:pt>
                <c:pt idx="955">
                  <c:v>9.57</c:v>
                </c:pt>
                <c:pt idx="956">
                  <c:v>9.57</c:v>
                </c:pt>
                <c:pt idx="957">
                  <c:v>9.620000000000001</c:v>
                </c:pt>
                <c:pt idx="958">
                  <c:v>9.620000000000001</c:v>
                </c:pt>
                <c:pt idx="959">
                  <c:v>9.620000000000001</c:v>
                </c:pt>
                <c:pt idx="960">
                  <c:v>9.66</c:v>
                </c:pt>
                <c:pt idx="961">
                  <c:v>9.66</c:v>
                </c:pt>
                <c:pt idx="962">
                  <c:v>9.66</c:v>
                </c:pt>
                <c:pt idx="963">
                  <c:v>9.66</c:v>
                </c:pt>
                <c:pt idx="964">
                  <c:v>9.69</c:v>
                </c:pt>
                <c:pt idx="965">
                  <c:v>9.69</c:v>
                </c:pt>
                <c:pt idx="966">
                  <c:v>9.69</c:v>
                </c:pt>
                <c:pt idx="967">
                  <c:v>9.69</c:v>
                </c:pt>
                <c:pt idx="968">
                  <c:v>9.7399999999999984</c:v>
                </c:pt>
                <c:pt idx="969">
                  <c:v>9.7399999999999984</c:v>
                </c:pt>
                <c:pt idx="970">
                  <c:v>9.7399999999999984</c:v>
                </c:pt>
                <c:pt idx="971">
                  <c:v>9.77</c:v>
                </c:pt>
                <c:pt idx="972">
                  <c:v>9.77</c:v>
                </c:pt>
                <c:pt idx="973">
                  <c:v>9.77</c:v>
                </c:pt>
                <c:pt idx="974">
                  <c:v>9.77</c:v>
                </c:pt>
                <c:pt idx="975">
                  <c:v>9.81</c:v>
                </c:pt>
                <c:pt idx="976">
                  <c:v>9.81</c:v>
                </c:pt>
                <c:pt idx="977">
                  <c:v>9.81</c:v>
                </c:pt>
                <c:pt idx="978">
                  <c:v>9.81</c:v>
                </c:pt>
                <c:pt idx="979">
                  <c:v>9.8600000000000048</c:v>
                </c:pt>
                <c:pt idx="980">
                  <c:v>9.8600000000000048</c:v>
                </c:pt>
                <c:pt idx="981">
                  <c:v>9.8600000000000048</c:v>
                </c:pt>
                <c:pt idx="982">
                  <c:v>9.89</c:v>
                </c:pt>
                <c:pt idx="983">
                  <c:v>9.89</c:v>
                </c:pt>
                <c:pt idx="984">
                  <c:v>9.89</c:v>
                </c:pt>
                <c:pt idx="985">
                  <c:v>9.89</c:v>
                </c:pt>
                <c:pt idx="986">
                  <c:v>9.94</c:v>
                </c:pt>
                <c:pt idx="987">
                  <c:v>9.94</c:v>
                </c:pt>
                <c:pt idx="988">
                  <c:v>9.94</c:v>
                </c:pt>
                <c:pt idx="989">
                  <c:v>9.94</c:v>
                </c:pt>
                <c:pt idx="990">
                  <c:v>9.9600000000000026</c:v>
                </c:pt>
                <c:pt idx="991">
                  <c:v>9.9600000000000026</c:v>
                </c:pt>
                <c:pt idx="992">
                  <c:v>9.9600000000000026</c:v>
                </c:pt>
                <c:pt idx="993">
                  <c:v>10.01</c:v>
                </c:pt>
                <c:pt idx="994">
                  <c:v>10.01</c:v>
                </c:pt>
                <c:pt idx="995">
                  <c:v>10.01</c:v>
                </c:pt>
                <c:pt idx="996">
                  <c:v>10.01</c:v>
                </c:pt>
                <c:pt idx="997">
                  <c:v>10.040000000000001</c:v>
                </c:pt>
                <c:pt idx="998">
                  <c:v>10.040000000000001</c:v>
                </c:pt>
                <c:pt idx="999">
                  <c:v>10.040000000000001</c:v>
                </c:pt>
                <c:pt idx="1000">
                  <c:v>10.08</c:v>
                </c:pt>
                <c:pt idx="1001">
                  <c:v>10.08</c:v>
                </c:pt>
                <c:pt idx="1002">
                  <c:v>10.08</c:v>
                </c:pt>
                <c:pt idx="1003">
                  <c:v>10.08</c:v>
                </c:pt>
                <c:pt idx="1004">
                  <c:v>10.130000000000001</c:v>
                </c:pt>
                <c:pt idx="1005">
                  <c:v>10.130000000000001</c:v>
                </c:pt>
                <c:pt idx="1006">
                  <c:v>10.130000000000001</c:v>
                </c:pt>
                <c:pt idx="1007">
                  <c:v>10.130000000000001</c:v>
                </c:pt>
                <c:pt idx="1008">
                  <c:v>10.15</c:v>
                </c:pt>
                <c:pt idx="1009">
                  <c:v>10.15</c:v>
                </c:pt>
                <c:pt idx="1010">
                  <c:v>10.15</c:v>
                </c:pt>
                <c:pt idx="1011">
                  <c:v>10.15</c:v>
                </c:pt>
                <c:pt idx="1012">
                  <c:v>10.210000000000001</c:v>
                </c:pt>
                <c:pt idx="1013">
                  <c:v>10.210000000000001</c:v>
                </c:pt>
                <c:pt idx="1014">
                  <c:v>10.210000000000001</c:v>
                </c:pt>
                <c:pt idx="1015">
                  <c:v>10.25</c:v>
                </c:pt>
                <c:pt idx="1016">
                  <c:v>10.25</c:v>
                </c:pt>
                <c:pt idx="1017">
                  <c:v>10.25</c:v>
                </c:pt>
                <c:pt idx="1018">
                  <c:v>10.25</c:v>
                </c:pt>
                <c:pt idx="1019">
                  <c:v>10.27</c:v>
                </c:pt>
                <c:pt idx="1020">
                  <c:v>10.27</c:v>
                </c:pt>
                <c:pt idx="1021">
                  <c:v>10.27</c:v>
                </c:pt>
                <c:pt idx="1022">
                  <c:v>10.33</c:v>
                </c:pt>
                <c:pt idx="1023">
                  <c:v>10.33</c:v>
                </c:pt>
                <c:pt idx="1024">
                  <c:v>10.33</c:v>
                </c:pt>
                <c:pt idx="1025">
                  <c:v>10.33</c:v>
                </c:pt>
                <c:pt idx="1026">
                  <c:v>10.350000000000026</c:v>
                </c:pt>
                <c:pt idx="1027">
                  <c:v>10.350000000000026</c:v>
                </c:pt>
                <c:pt idx="1028">
                  <c:v>10.350000000000026</c:v>
                </c:pt>
                <c:pt idx="1029">
                  <c:v>10.350000000000026</c:v>
                </c:pt>
                <c:pt idx="1030">
                  <c:v>10.4</c:v>
                </c:pt>
                <c:pt idx="1031">
                  <c:v>10.4</c:v>
                </c:pt>
                <c:pt idx="1032">
                  <c:v>10.4</c:v>
                </c:pt>
                <c:pt idx="1033">
                  <c:v>10.450000000000006</c:v>
                </c:pt>
                <c:pt idx="1034">
                  <c:v>10.450000000000006</c:v>
                </c:pt>
                <c:pt idx="1035">
                  <c:v>10.450000000000006</c:v>
                </c:pt>
                <c:pt idx="1036">
                  <c:v>10.450000000000006</c:v>
                </c:pt>
                <c:pt idx="1037">
                  <c:v>10.48</c:v>
                </c:pt>
                <c:pt idx="1038">
                  <c:v>10.48</c:v>
                </c:pt>
                <c:pt idx="1039">
                  <c:v>10.48</c:v>
                </c:pt>
                <c:pt idx="1040">
                  <c:v>10.48</c:v>
                </c:pt>
                <c:pt idx="1041">
                  <c:v>10.53</c:v>
                </c:pt>
                <c:pt idx="1042">
                  <c:v>10.53</c:v>
                </c:pt>
                <c:pt idx="1043">
                  <c:v>10.53</c:v>
                </c:pt>
                <c:pt idx="1044">
                  <c:v>10.55</c:v>
                </c:pt>
                <c:pt idx="1045">
                  <c:v>10.55</c:v>
                </c:pt>
                <c:pt idx="1046">
                  <c:v>10.55</c:v>
                </c:pt>
                <c:pt idx="1047">
                  <c:v>10.55</c:v>
                </c:pt>
                <c:pt idx="1048">
                  <c:v>10.6</c:v>
                </c:pt>
                <c:pt idx="1049">
                  <c:v>10.6</c:v>
                </c:pt>
                <c:pt idx="1050">
                  <c:v>10.6</c:v>
                </c:pt>
                <c:pt idx="1051">
                  <c:v>10.6</c:v>
                </c:pt>
                <c:pt idx="1052">
                  <c:v>10.639999999999999</c:v>
                </c:pt>
                <c:pt idx="1053">
                  <c:v>10.639999999999999</c:v>
                </c:pt>
                <c:pt idx="1054">
                  <c:v>10.639999999999999</c:v>
                </c:pt>
                <c:pt idx="1055">
                  <c:v>10.67</c:v>
                </c:pt>
                <c:pt idx="1056">
                  <c:v>10.67</c:v>
                </c:pt>
                <c:pt idx="1057">
                  <c:v>10.67</c:v>
                </c:pt>
                <c:pt idx="1058">
                  <c:v>10.67</c:v>
                </c:pt>
                <c:pt idx="1059">
                  <c:v>10.709999999999999</c:v>
                </c:pt>
                <c:pt idx="1060">
                  <c:v>10.709999999999999</c:v>
                </c:pt>
                <c:pt idx="1061">
                  <c:v>10.709999999999999</c:v>
                </c:pt>
                <c:pt idx="1062">
                  <c:v>10.709999999999999</c:v>
                </c:pt>
                <c:pt idx="1063">
                  <c:v>10.75</c:v>
                </c:pt>
                <c:pt idx="1064">
                  <c:v>10.75</c:v>
                </c:pt>
                <c:pt idx="1065">
                  <c:v>10.75</c:v>
                </c:pt>
                <c:pt idx="1066">
                  <c:v>10.79</c:v>
                </c:pt>
                <c:pt idx="1067">
                  <c:v>10.79</c:v>
                </c:pt>
                <c:pt idx="1068">
                  <c:v>10.79</c:v>
                </c:pt>
                <c:pt idx="1069">
                  <c:v>10.79</c:v>
                </c:pt>
                <c:pt idx="1070">
                  <c:v>10.84</c:v>
                </c:pt>
                <c:pt idx="1071">
                  <c:v>10.84</c:v>
                </c:pt>
                <c:pt idx="1072">
                  <c:v>10.84</c:v>
                </c:pt>
                <c:pt idx="1073">
                  <c:v>10.84</c:v>
                </c:pt>
                <c:pt idx="1074">
                  <c:v>10.860000000000024</c:v>
                </c:pt>
                <c:pt idx="1075">
                  <c:v>10.860000000000024</c:v>
                </c:pt>
                <c:pt idx="1076">
                  <c:v>10.860000000000024</c:v>
                </c:pt>
                <c:pt idx="1077">
                  <c:v>10.91</c:v>
                </c:pt>
                <c:pt idx="1078">
                  <c:v>10.91</c:v>
                </c:pt>
                <c:pt idx="1079">
                  <c:v>10.91</c:v>
                </c:pt>
                <c:pt idx="1080">
                  <c:v>10.91</c:v>
                </c:pt>
                <c:pt idx="1081">
                  <c:v>10.96</c:v>
                </c:pt>
                <c:pt idx="1082">
                  <c:v>10.96</c:v>
                </c:pt>
                <c:pt idx="1083">
                  <c:v>10.96</c:v>
                </c:pt>
                <c:pt idx="1084">
                  <c:v>10.96</c:v>
                </c:pt>
                <c:pt idx="1085">
                  <c:v>10.99</c:v>
                </c:pt>
                <c:pt idx="1086">
                  <c:v>10.99</c:v>
                </c:pt>
                <c:pt idx="1087">
                  <c:v>10.99</c:v>
                </c:pt>
                <c:pt idx="1088">
                  <c:v>11.03</c:v>
                </c:pt>
                <c:pt idx="1089">
                  <c:v>11.03</c:v>
                </c:pt>
                <c:pt idx="1090">
                  <c:v>11.03</c:v>
                </c:pt>
                <c:pt idx="1091">
                  <c:v>11.03</c:v>
                </c:pt>
                <c:pt idx="1092">
                  <c:v>11.06</c:v>
                </c:pt>
                <c:pt idx="1093">
                  <c:v>11.06</c:v>
                </c:pt>
                <c:pt idx="1094">
                  <c:v>11.06</c:v>
                </c:pt>
                <c:pt idx="1095">
                  <c:v>11.06</c:v>
                </c:pt>
                <c:pt idx="1096">
                  <c:v>11.11</c:v>
                </c:pt>
                <c:pt idx="1097">
                  <c:v>11.11</c:v>
                </c:pt>
                <c:pt idx="1098">
                  <c:v>11.11</c:v>
                </c:pt>
                <c:pt idx="1099">
                  <c:v>11.16</c:v>
                </c:pt>
                <c:pt idx="1100">
                  <c:v>11.16</c:v>
                </c:pt>
                <c:pt idx="1101">
                  <c:v>11.16</c:v>
                </c:pt>
                <c:pt idx="1102">
                  <c:v>11.16</c:v>
                </c:pt>
                <c:pt idx="1103">
                  <c:v>11.18</c:v>
                </c:pt>
                <c:pt idx="1104">
                  <c:v>11.18</c:v>
                </c:pt>
                <c:pt idx="1105">
                  <c:v>11.18</c:v>
                </c:pt>
                <c:pt idx="1106">
                  <c:v>11.18</c:v>
                </c:pt>
                <c:pt idx="1107">
                  <c:v>11.229999999999999</c:v>
                </c:pt>
                <c:pt idx="1108">
                  <c:v>11.229999999999999</c:v>
                </c:pt>
                <c:pt idx="1109">
                  <c:v>11.229999999999999</c:v>
                </c:pt>
                <c:pt idx="1110">
                  <c:v>11.27</c:v>
                </c:pt>
                <c:pt idx="1111">
                  <c:v>11.27</c:v>
                </c:pt>
                <c:pt idx="1112">
                  <c:v>11.27</c:v>
                </c:pt>
                <c:pt idx="1113">
                  <c:v>11.27</c:v>
                </c:pt>
                <c:pt idx="1114">
                  <c:v>11.3</c:v>
                </c:pt>
                <c:pt idx="1115">
                  <c:v>11.3</c:v>
                </c:pt>
                <c:pt idx="1116">
                  <c:v>11.3</c:v>
                </c:pt>
                <c:pt idx="1117">
                  <c:v>11.3</c:v>
                </c:pt>
                <c:pt idx="1118">
                  <c:v>11.350000000000026</c:v>
                </c:pt>
                <c:pt idx="1119">
                  <c:v>11.350000000000026</c:v>
                </c:pt>
                <c:pt idx="1120">
                  <c:v>11.350000000000026</c:v>
                </c:pt>
                <c:pt idx="1121">
                  <c:v>11.38</c:v>
                </c:pt>
                <c:pt idx="1122">
                  <c:v>11.38</c:v>
                </c:pt>
                <c:pt idx="1123">
                  <c:v>11.38</c:v>
                </c:pt>
                <c:pt idx="1124">
                  <c:v>11.38</c:v>
                </c:pt>
                <c:pt idx="1125">
                  <c:v>11.42</c:v>
                </c:pt>
                <c:pt idx="1126">
                  <c:v>11.42</c:v>
                </c:pt>
                <c:pt idx="1127">
                  <c:v>11.42</c:v>
                </c:pt>
                <c:pt idx="1128">
                  <c:v>11.42</c:v>
                </c:pt>
                <c:pt idx="1129">
                  <c:v>11.450000000000006</c:v>
                </c:pt>
                <c:pt idx="1130">
                  <c:v>11.450000000000006</c:v>
                </c:pt>
                <c:pt idx="1131">
                  <c:v>11.450000000000006</c:v>
                </c:pt>
                <c:pt idx="1132">
                  <c:v>11.49</c:v>
                </c:pt>
                <c:pt idx="1133">
                  <c:v>11.49</c:v>
                </c:pt>
                <c:pt idx="1134">
                  <c:v>11.49</c:v>
                </c:pt>
                <c:pt idx="1135">
                  <c:v>11.49</c:v>
                </c:pt>
                <c:pt idx="1136">
                  <c:v>11.53</c:v>
                </c:pt>
                <c:pt idx="1137">
                  <c:v>11.53</c:v>
                </c:pt>
                <c:pt idx="1138">
                  <c:v>11.53</c:v>
                </c:pt>
                <c:pt idx="1139">
                  <c:v>11.53</c:v>
                </c:pt>
                <c:pt idx="1140">
                  <c:v>11.57</c:v>
                </c:pt>
                <c:pt idx="1141">
                  <c:v>11.57</c:v>
                </c:pt>
                <c:pt idx="1142">
                  <c:v>11.57</c:v>
                </c:pt>
                <c:pt idx="1143">
                  <c:v>11.62</c:v>
                </c:pt>
                <c:pt idx="1144">
                  <c:v>11.62</c:v>
                </c:pt>
                <c:pt idx="1145">
                  <c:v>11.62</c:v>
                </c:pt>
                <c:pt idx="1146">
                  <c:v>11.62</c:v>
                </c:pt>
                <c:pt idx="1147">
                  <c:v>11.66</c:v>
                </c:pt>
                <c:pt idx="1148">
                  <c:v>11.66</c:v>
                </c:pt>
                <c:pt idx="1149">
                  <c:v>11.66</c:v>
                </c:pt>
                <c:pt idx="1150">
                  <c:v>11.66</c:v>
                </c:pt>
                <c:pt idx="1151">
                  <c:v>11.69</c:v>
                </c:pt>
                <c:pt idx="1152">
                  <c:v>11.69</c:v>
                </c:pt>
                <c:pt idx="1153">
                  <c:v>11.69</c:v>
                </c:pt>
                <c:pt idx="1154">
                  <c:v>11.75</c:v>
                </c:pt>
                <c:pt idx="1155">
                  <c:v>11.75</c:v>
                </c:pt>
                <c:pt idx="1156">
                  <c:v>11.75</c:v>
                </c:pt>
                <c:pt idx="1157">
                  <c:v>11.75</c:v>
                </c:pt>
                <c:pt idx="1158">
                  <c:v>11.76</c:v>
                </c:pt>
                <c:pt idx="1159">
                  <c:v>11.76</c:v>
                </c:pt>
                <c:pt idx="1160">
                  <c:v>11.76</c:v>
                </c:pt>
                <c:pt idx="1161">
                  <c:v>11.76</c:v>
                </c:pt>
                <c:pt idx="1162">
                  <c:v>11.82</c:v>
                </c:pt>
                <c:pt idx="1163">
                  <c:v>11.82</c:v>
                </c:pt>
                <c:pt idx="1164">
                  <c:v>11.82</c:v>
                </c:pt>
                <c:pt idx="1165">
                  <c:v>11.850000000000026</c:v>
                </c:pt>
                <c:pt idx="1166">
                  <c:v>11.850000000000026</c:v>
                </c:pt>
                <c:pt idx="1167">
                  <c:v>11.850000000000026</c:v>
                </c:pt>
                <c:pt idx="1168">
                  <c:v>11.850000000000026</c:v>
                </c:pt>
                <c:pt idx="1169">
                  <c:v>11.89</c:v>
                </c:pt>
                <c:pt idx="1170">
                  <c:v>11.89</c:v>
                </c:pt>
                <c:pt idx="1171">
                  <c:v>11.89</c:v>
                </c:pt>
                <c:pt idx="1172">
                  <c:v>11.89</c:v>
                </c:pt>
                <c:pt idx="1173">
                  <c:v>11.94</c:v>
                </c:pt>
                <c:pt idx="1174">
                  <c:v>11.94</c:v>
                </c:pt>
                <c:pt idx="1175">
                  <c:v>11.94</c:v>
                </c:pt>
                <c:pt idx="1176">
                  <c:v>11.96</c:v>
                </c:pt>
                <c:pt idx="1177">
                  <c:v>11.96</c:v>
                </c:pt>
                <c:pt idx="1178">
                  <c:v>11.96</c:v>
                </c:pt>
                <c:pt idx="1179">
                  <c:v>11.96</c:v>
                </c:pt>
                <c:pt idx="1180">
                  <c:v>12.02</c:v>
                </c:pt>
                <c:pt idx="1181">
                  <c:v>12.02</c:v>
                </c:pt>
                <c:pt idx="1182">
                  <c:v>12.02</c:v>
                </c:pt>
                <c:pt idx="1183">
                  <c:v>12.02</c:v>
                </c:pt>
                <c:pt idx="1184">
                  <c:v>12.04</c:v>
                </c:pt>
                <c:pt idx="1185">
                  <c:v>12.04</c:v>
                </c:pt>
                <c:pt idx="1186">
                  <c:v>12.04</c:v>
                </c:pt>
                <c:pt idx="1187">
                  <c:v>12.08</c:v>
                </c:pt>
                <c:pt idx="1188">
                  <c:v>12.08</c:v>
                </c:pt>
                <c:pt idx="1189">
                  <c:v>12.08</c:v>
                </c:pt>
                <c:pt idx="1190">
                  <c:v>12.08</c:v>
                </c:pt>
                <c:pt idx="1191">
                  <c:v>12.129999999999999</c:v>
                </c:pt>
                <c:pt idx="1192">
                  <c:v>12.129999999999999</c:v>
                </c:pt>
                <c:pt idx="1193">
                  <c:v>12.129999999999999</c:v>
                </c:pt>
                <c:pt idx="1194">
                  <c:v>12.16</c:v>
                </c:pt>
                <c:pt idx="1195">
                  <c:v>12.16</c:v>
                </c:pt>
                <c:pt idx="1196">
                  <c:v>12.16</c:v>
                </c:pt>
                <c:pt idx="1197">
                  <c:v>12.16</c:v>
                </c:pt>
                <c:pt idx="1198">
                  <c:v>12.209999999999999</c:v>
                </c:pt>
                <c:pt idx="1199">
                  <c:v>12.209999999999999</c:v>
                </c:pt>
                <c:pt idx="1200">
                  <c:v>12.209999999999999</c:v>
                </c:pt>
                <c:pt idx="1201">
                  <c:v>12.209999999999999</c:v>
                </c:pt>
                <c:pt idx="1202">
                  <c:v>12.239999999999998</c:v>
                </c:pt>
                <c:pt idx="1203">
                  <c:v>12.239999999999998</c:v>
                </c:pt>
                <c:pt idx="1204">
                  <c:v>12.239999999999998</c:v>
                </c:pt>
                <c:pt idx="1205">
                  <c:v>12.28</c:v>
                </c:pt>
                <c:pt idx="1206">
                  <c:v>12.28</c:v>
                </c:pt>
                <c:pt idx="1207">
                  <c:v>12.28</c:v>
                </c:pt>
                <c:pt idx="1208">
                  <c:v>12.28</c:v>
                </c:pt>
                <c:pt idx="1209">
                  <c:v>12.33</c:v>
                </c:pt>
                <c:pt idx="1210">
                  <c:v>12.33</c:v>
                </c:pt>
                <c:pt idx="1211">
                  <c:v>12.33</c:v>
                </c:pt>
                <c:pt idx="1212">
                  <c:v>12.33</c:v>
                </c:pt>
                <c:pt idx="1213">
                  <c:v>12.360000000000024</c:v>
                </c:pt>
                <c:pt idx="1214">
                  <c:v>12.360000000000024</c:v>
                </c:pt>
                <c:pt idx="1215">
                  <c:v>12.360000000000024</c:v>
                </c:pt>
                <c:pt idx="1216">
                  <c:v>12.4</c:v>
                </c:pt>
                <c:pt idx="1217">
                  <c:v>12.4</c:v>
                </c:pt>
                <c:pt idx="1218">
                  <c:v>12.4</c:v>
                </c:pt>
                <c:pt idx="1219">
                  <c:v>12.4</c:v>
                </c:pt>
                <c:pt idx="1220">
                  <c:v>12.43</c:v>
                </c:pt>
                <c:pt idx="1221">
                  <c:v>12.43</c:v>
                </c:pt>
                <c:pt idx="1222">
                  <c:v>12.43</c:v>
                </c:pt>
                <c:pt idx="1223">
                  <c:v>12.43</c:v>
                </c:pt>
                <c:pt idx="1224">
                  <c:v>12.48</c:v>
                </c:pt>
                <c:pt idx="1225">
                  <c:v>12.48</c:v>
                </c:pt>
                <c:pt idx="1226">
                  <c:v>12.48</c:v>
                </c:pt>
                <c:pt idx="1227">
                  <c:v>12.52</c:v>
                </c:pt>
                <c:pt idx="1228">
                  <c:v>12.52</c:v>
                </c:pt>
                <c:pt idx="1229">
                  <c:v>12.52</c:v>
                </c:pt>
                <c:pt idx="1230">
                  <c:v>12.52</c:v>
                </c:pt>
                <c:pt idx="1231">
                  <c:v>12.55</c:v>
                </c:pt>
                <c:pt idx="1232">
                  <c:v>12.55</c:v>
                </c:pt>
                <c:pt idx="1233">
                  <c:v>12.55</c:v>
                </c:pt>
                <c:pt idx="1234">
                  <c:v>12.55</c:v>
                </c:pt>
                <c:pt idx="1235">
                  <c:v>12.6</c:v>
                </c:pt>
                <c:pt idx="1236">
                  <c:v>12.6</c:v>
                </c:pt>
                <c:pt idx="1237">
                  <c:v>12.6</c:v>
                </c:pt>
                <c:pt idx="1238">
                  <c:v>12.65</c:v>
                </c:pt>
                <c:pt idx="1239">
                  <c:v>12.65</c:v>
                </c:pt>
                <c:pt idx="1240">
                  <c:v>12.65</c:v>
                </c:pt>
                <c:pt idx="1241">
                  <c:v>12.65</c:v>
                </c:pt>
                <c:pt idx="1242">
                  <c:v>12.67</c:v>
                </c:pt>
                <c:pt idx="1243">
                  <c:v>12.67</c:v>
                </c:pt>
                <c:pt idx="1244">
                  <c:v>12.67</c:v>
                </c:pt>
                <c:pt idx="1245">
                  <c:v>12.67</c:v>
                </c:pt>
                <c:pt idx="1246">
                  <c:v>12.719999999999999</c:v>
                </c:pt>
                <c:pt idx="1247">
                  <c:v>12.719999999999999</c:v>
                </c:pt>
                <c:pt idx="1248">
                  <c:v>12.719999999999999</c:v>
                </c:pt>
                <c:pt idx="1249">
                  <c:v>12.76</c:v>
                </c:pt>
                <c:pt idx="1250">
                  <c:v>12.76</c:v>
                </c:pt>
                <c:pt idx="1251">
                  <c:v>12.76</c:v>
                </c:pt>
                <c:pt idx="1252">
                  <c:v>12.76</c:v>
                </c:pt>
                <c:pt idx="1253">
                  <c:v>12.8</c:v>
                </c:pt>
                <c:pt idx="1254">
                  <c:v>12.8</c:v>
                </c:pt>
                <c:pt idx="1255">
                  <c:v>12.8</c:v>
                </c:pt>
                <c:pt idx="1256">
                  <c:v>12.8</c:v>
                </c:pt>
                <c:pt idx="1257">
                  <c:v>12.84</c:v>
                </c:pt>
                <c:pt idx="1258">
                  <c:v>12.84</c:v>
                </c:pt>
                <c:pt idx="1259">
                  <c:v>12.84</c:v>
                </c:pt>
                <c:pt idx="1260">
                  <c:v>12.870000000000006</c:v>
                </c:pt>
                <c:pt idx="1261">
                  <c:v>12.870000000000006</c:v>
                </c:pt>
                <c:pt idx="1262">
                  <c:v>12.870000000000006</c:v>
                </c:pt>
                <c:pt idx="1263">
                  <c:v>12.870000000000006</c:v>
                </c:pt>
                <c:pt idx="1264">
                  <c:v>12.92</c:v>
                </c:pt>
                <c:pt idx="1265">
                  <c:v>12.92</c:v>
                </c:pt>
                <c:pt idx="1266">
                  <c:v>12.92</c:v>
                </c:pt>
                <c:pt idx="1267">
                  <c:v>12.92</c:v>
                </c:pt>
                <c:pt idx="1268">
                  <c:v>12.950000000000006</c:v>
                </c:pt>
                <c:pt idx="1269">
                  <c:v>12.950000000000006</c:v>
                </c:pt>
                <c:pt idx="1270">
                  <c:v>12.950000000000006</c:v>
                </c:pt>
                <c:pt idx="1271">
                  <c:v>12.99</c:v>
                </c:pt>
                <c:pt idx="1272">
                  <c:v>12.99</c:v>
                </c:pt>
                <c:pt idx="1273">
                  <c:v>12.99</c:v>
                </c:pt>
                <c:pt idx="1274">
                  <c:v>12.99</c:v>
                </c:pt>
                <c:pt idx="1275">
                  <c:v>13.03</c:v>
                </c:pt>
                <c:pt idx="1276">
                  <c:v>13.03</c:v>
                </c:pt>
                <c:pt idx="1277">
                  <c:v>13.03</c:v>
                </c:pt>
                <c:pt idx="1278">
                  <c:v>13.03</c:v>
                </c:pt>
                <c:pt idx="1279">
                  <c:v>13.07</c:v>
                </c:pt>
                <c:pt idx="1280">
                  <c:v>13.07</c:v>
                </c:pt>
                <c:pt idx="1281">
                  <c:v>13.07</c:v>
                </c:pt>
                <c:pt idx="1282">
                  <c:v>13.11</c:v>
                </c:pt>
                <c:pt idx="1283">
                  <c:v>13.11</c:v>
                </c:pt>
                <c:pt idx="1284">
                  <c:v>13.11</c:v>
                </c:pt>
                <c:pt idx="1285">
                  <c:v>13.11</c:v>
                </c:pt>
                <c:pt idx="1286">
                  <c:v>13.139999999999999</c:v>
                </c:pt>
                <c:pt idx="1287">
                  <c:v>13.139999999999999</c:v>
                </c:pt>
                <c:pt idx="1288">
                  <c:v>13.139999999999999</c:v>
                </c:pt>
                <c:pt idx="1289">
                  <c:v>13.139999999999999</c:v>
                </c:pt>
                <c:pt idx="1290">
                  <c:v>13.18</c:v>
                </c:pt>
                <c:pt idx="1291">
                  <c:v>13.18</c:v>
                </c:pt>
                <c:pt idx="1292">
                  <c:v>13.18</c:v>
                </c:pt>
                <c:pt idx="1293">
                  <c:v>13.219999999999999</c:v>
                </c:pt>
                <c:pt idx="1294">
                  <c:v>13.219999999999999</c:v>
                </c:pt>
                <c:pt idx="1295">
                  <c:v>13.219999999999999</c:v>
                </c:pt>
                <c:pt idx="1296">
                  <c:v>13.219999999999999</c:v>
                </c:pt>
                <c:pt idx="1297">
                  <c:v>13.26</c:v>
                </c:pt>
                <c:pt idx="1298">
                  <c:v>13.26</c:v>
                </c:pt>
                <c:pt idx="1299">
                  <c:v>13.26</c:v>
                </c:pt>
                <c:pt idx="1300">
                  <c:v>13.26</c:v>
                </c:pt>
                <c:pt idx="1301">
                  <c:v>13.3</c:v>
                </c:pt>
                <c:pt idx="1302">
                  <c:v>13.3</c:v>
                </c:pt>
                <c:pt idx="1303">
                  <c:v>13.3</c:v>
                </c:pt>
                <c:pt idx="1304">
                  <c:v>13.33</c:v>
                </c:pt>
                <c:pt idx="1305">
                  <c:v>13.33</c:v>
                </c:pt>
                <c:pt idx="1306">
                  <c:v>13.33</c:v>
                </c:pt>
                <c:pt idx="1307">
                  <c:v>13.33</c:v>
                </c:pt>
                <c:pt idx="1308">
                  <c:v>13.38</c:v>
                </c:pt>
                <c:pt idx="1309">
                  <c:v>13.38</c:v>
                </c:pt>
                <c:pt idx="1310">
                  <c:v>13.38</c:v>
                </c:pt>
                <c:pt idx="1311">
                  <c:v>13.38</c:v>
                </c:pt>
                <c:pt idx="1312">
                  <c:v>13.41</c:v>
                </c:pt>
                <c:pt idx="1313">
                  <c:v>13.41</c:v>
                </c:pt>
                <c:pt idx="1314">
                  <c:v>13.41</c:v>
                </c:pt>
                <c:pt idx="1315">
                  <c:v>13.11</c:v>
                </c:pt>
                <c:pt idx="1316">
                  <c:v>13.11</c:v>
                </c:pt>
                <c:pt idx="1317">
                  <c:v>13.11</c:v>
                </c:pt>
                <c:pt idx="1318">
                  <c:v>13.11</c:v>
                </c:pt>
                <c:pt idx="1319">
                  <c:v>13.43</c:v>
                </c:pt>
                <c:pt idx="1320">
                  <c:v>13.43</c:v>
                </c:pt>
                <c:pt idx="1321">
                  <c:v>13.43</c:v>
                </c:pt>
                <c:pt idx="1322">
                  <c:v>13.43</c:v>
                </c:pt>
                <c:pt idx="1323">
                  <c:v>13.739999999999998</c:v>
                </c:pt>
                <c:pt idx="1324">
                  <c:v>13.739999999999998</c:v>
                </c:pt>
                <c:pt idx="1325">
                  <c:v>13.739999999999998</c:v>
                </c:pt>
                <c:pt idx="1326">
                  <c:v>13.77</c:v>
                </c:pt>
                <c:pt idx="1327">
                  <c:v>13.77</c:v>
                </c:pt>
                <c:pt idx="1328">
                  <c:v>13.77</c:v>
                </c:pt>
                <c:pt idx="1329">
                  <c:v>13.77</c:v>
                </c:pt>
                <c:pt idx="1330">
                  <c:v>13.7</c:v>
                </c:pt>
                <c:pt idx="1331">
                  <c:v>13.7</c:v>
                </c:pt>
                <c:pt idx="1332">
                  <c:v>13.7</c:v>
                </c:pt>
                <c:pt idx="1333">
                  <c:v>13.7</c:v>
                </c:pt>
                <c:pt idx="1334">
                  <c:v>13.67</c:v>
                </c:pt>
                <c:pt idx="1335">
                  <c:v>13.67</c:v>
                </c:pt>
                <c:pt idx="1336">
                  <c:v>13.67</c:v>
                </c:pt>
                <c:pt idx="1337">
                  <c:v>13.7</c:v>
                </c:pt>
                <c:pt idx="1338">
                  <c:v>13.7</c:v>
                </c:pt>
                <c:pt idx="1339">
                  <c:v>13.7</c:v>
                </c:pt>
                <c:pt idx="1340">
                  <c:v>13.7</c:v>
                </c:pt>
                <c:pt idx="1341">
                  <c:v>13.719999999999999</c:v>
                </c:pt>
                <c:pt idx="1342">
                  <c:v>13.719999999999999</c:v>
                </c:pt>
                <c:pt idx="1343">
                  <c:v>13.719999999999999</c:v>
                </c:pt>
                <c:pt idx="1344">
                  <c:v>13.719999999999999</c:v>
                </c:pt>
                <c:pt idx="1345">
                  <c:v>13.77</c:v>
                </c:pt>
                <c:pt idx="1346">
                  <c:v>13.77</c:v>
                </c:pt>
                <c:pt idx="1347">
                  <c:v>13.77</c:v>
                </c:pt>
                <c:pt idx="1348">
                  <c:v>13.8</c:v>
                </c:pt>
                <c:pt idx="1349">
                  <c:v>13.8</c:v>
                </c:pt>
                <c:pt idx="1350">
                  <c:v>13.8</c:v>
                </c:pt>
                <c:pt idx="1351">
                  <c:v>13.8</c:v>
                </c:pt>
                <c:pt idx="1352">
                  <c:v>13.850000000000026</c:v>
                </c:pt>
                <c:pt idx="1353">
                  <c:v>13.850000000000026</c:v>
                </c:pt>
                <c:pt idx="1354">
                  <c:v>13.850000000000026</c:v>
                </c:pt>
                <c:pt idx="1355">
                  <c:v>13.850000000000026</c:v>
                </c:pt>
                <c:pt idx="1356">
                  <c:v>13.870000000000006</c:v>
                </c:pt>
                <c:pt idx="1357">
                  <c:v>13.870000000000006</c:v>
                </c:pt>
                <c:pt idx="1358">
                  <c:v>13.870000000000006</c:v>
                </c:pt>
                <c:pt idx="1359">
                  <c:v>13.92</c:v>
                </c:pt>
                <c:pt idx="1360">
                  <c:v>13.92</c:v>
                </c:pt>
                <c:pt idx="1361">
                  <c:v>13.92</c:v>
                </c:pt>
                <c:pt idx="1362">
                  <c:v>13.92</c:v>
                </c:pt>
                <c:pt idx="1363">
                  <c:v>13.96</c:v>
                </c:pt>
                <c:pt idx="1364">
                  <c:v>13.96</c:v>
                </c:pt>
                <c:pt idx="1365">
                  <c:v>13.96</c:v>
                </c:pt>
                <c:pt idx="1366">
                  <c:v>13.96</c:v>
                </c:pt>
                <c:pt idx="1367">
                  <c:v>14.02</c:v>
                </c:pt>
                <c:pt idx="1368">
                  <c:v>14.02</c:v>
                </c:pt>
                <c:pt idx="1369">
                  <c:v>14.02</c:v>
                </c:pt>
                <c:pt idx="1370">
                  <c:v>14.03</c:v>
                </c:pt>
                <c:pt idx="1371">
                  <c:v>14.03</c:v>
                </c:pt>
                <c:pt idx="1372">
                  <c:v>14.03</c:v>
                </c:pt>
                <c:pt idx="1373">
                  <c:v>14.03</c:v>
                </c:pt>
                <c:pt idx="1374">
                  <c:v>14.09</c:v>
                </c:pt>
                <c:pt idx="1375">
                  <c:v>14.09</c:v>
                </c:pt>
                <c:pt idx="1376">
                  <c:v>14.09</c:v>
                </c:pt>
                <c:pt idx="1377">
                  <c:v>14.09</c:v>
                </c:pt>
                <c:pt idx="1378">
                  <c:v>14.129999999999999</c:v>
                </c:pt>
                <c:pt idx="1379">
                  <c:v>14.129999999999999</c:v>
                </c:pt>
                <c:pt idx="1380">
                  <c:v>14.129999999999999</c:v>
                </c:pt>
                <c:pt idx="1381">
                  <c:v>14.16</c:v>
                </c:pt>
                <c:pt idx="1382">
                  <c:v>14.16</c:v>
                </c:pt>
                <c:pt idx="1383">
                  <c:v>14.16</c:v>
                </c:pt>
                <c:pt idx="1384">
                  <c:v>14.16</c:v>
                </c:pt>
                <c:pt idx="1385">
                  <c:v>14.209999999999999</c:v>
                </c:pt>
                <c:pt idx="1386">
                  <c:v>14.209999999999999</c:v>
                </c:pt>
                <c:pt idx="1387">
                  <c:v>14.209999999999999</c:v>
                </c:pt>
                <c:pt idx="1388">
                  <c:v>14.209999999999999</c:v>
                </c:pt>
                <c:pt idx="1389">
                  <c:v>14.229999999999999</c:v>
                </c:pt>
                <c:pt idx="1390">
                  <c:v>14.229999999999999</c:v>
                </c:pt>
                <c:pt idx="1391">
                  <c:v>14.229999999999999</c:v>
                </c:pt>
                <c:pt idx="1392">
                  <c:v>14.29</c:v>
                </c:pt>
                <c:pt idx="1393">
                  <c:v>14.29</c:v>
                </c:pt>
                <c:pt idx="1394">
                  <c:v>14.29</c:v>
                </c:pt>
                <c:pt idx="1395">
                  <c:v>14.29</c:v>
                </c:pt>
                <c:pt idx="1396">
                  <c:v>14.32</c:v>
                </c:pt>
                <c:pt idx="1397">
                  <c:v>14.32</c:v>
                </c:pt>
                <c:pt idx="1398">
                  <c:v>14.32</c:v>
                </c:pt>
                <c:pt idx="1399">
                  <c:v>14.32</c:v>
                </c:pt>
                <c:pt idx="1400">
                  <c:v>14.360000000000024</c:v>
                </c:pt>
                <c:pt idx="1401">
                  <c:v>14.360000000000024</c:v>
                </c:pt>
                <c:pt idx="1402">
                  <c:v>14.360000000000024</c:v>
                </c:pt>
                <c:pt idx="1403">
                  <c:v>14.41</c:v>
                </c:pt>
                <c:pt idx="1404">
                  <c:v>14.41</c:v>
                </c:pt>
                <c:pt idx="1405">
                  <c:v>14.41</c:v>
                </c:pt>
                <c:pt idx="1406">
                  <c:v>14.41</c:v>
                </c:pt>
                <c:pt idx="1407">
                  <c:v>14.43</c:v>
                </c:pt>
                <c:pt idx="1408">
                  <c:v>14.43</c:v>
                </c:pt>
                <c:pt idx="1409">
                  <c:v>14.43</c:v>
                </c:pt>
                <c:pt idx="1410">
                  <c:v>14.43</c:v>
                </c:pt>
                <c:pt idx="1411">
                  <c:v>14.48</c:v>
                </c:pt>
                <c:pt idx="1412">
                  <c:v>14.48</c:v>
                </c:pt>
                <c:pt idx="1413">
                  <c:v>14.48</c:v>
                </c:pt>
                <c:pt idx="1414">
                  <c:v>14.52</c:v>
                </c:pt>
                <c:pt idx="1415">
                  <c:v>14.52</c:v>
                </c:pt>
                <c:pt idx="1416">
                  <c:v>14.52</c:v>
                </c:pt>
                <c:pt idx="1417">
                  <c:v>14.52</c:v>
                </c:pt>
                <c:pt idx="1418">
                  <c:v>14.56</c:v>
                </c:pt>
                <c:pt idx="1419">
                  <c:v>14.56</c:v>
                </c:pt>
                <c:pt idx="1420">
                  <c:v>14.56</c:v>
                </c:pt>
                <c:pt idx="1421">
                  <c:v>14.56</c:v>
                </c:pt>
                <c:pt idx="1422">
                  <c:v>14.6</c:v>
                </c:pt>
                <c:pt idx="1423">
                  <c:v>14.6</c:v>
                </c:pt>
                <c:pt idx="1424">
                  <c:v>14.6</c:v>
                </c:pt>
                <c:pt idx="1425">
                  <c:v>14.629999999999999</c:v>
                </c:pt>
                <c:pt idx="1426">
                  <c:v>14.629999999999999</c:v>
                </c:pt>
                <c:pt idx="1427">
                  <c:v>14.629999999999999</c:v>
                </c:pt>
                <c:pt idx="1428">
                  <c:v>14.629999999999999</c:v>
                </c:pt>
                <c:pt idx="1429">
                  <c:v>14.67</c:v>
                </c:pt>
                <c:pt idx="1430">
                  <c:v>14.67</c:v>
                </c:pt>
                <c:pt idx="1431">
                  <c:v>14.67</c:v>
                </c:pt>
                <c:pt idx="1432">
                  <c:v>14.67</c:v>
                </c:pt>
                <c:pt idx="1433">
                  <c:v>14.719999999999999</c:v>
                </c:pt>
                <c:pt idx="1434">
                  <c:v>14.719999999999999</c:v>
                </c:pt>
                <c:pt idx="1435">
                  <c:v>14.719999999999999</c:v>
                </c:pt>
                <c:pt idx="1436">
                  <c:v>14.75</c:v>
                </c:pt>
                <c:pt idx="1437">
                  <c:v>14.75</c:v>
                </c:pt>
                <c:pt idx="1438">
                  <c:v>14.75</c:v>
                </c:pt>
                <c:pt idx="1439">
                  <c:v>14.75</c:v>
                </c:pt>
                <c:pt idx="1440">
                  <c:v>14.79</c:v>
                </c:pt>
                <c:pt idx="1441">
                  <c:v>14.79</c:v>
                </c:pt>
                <c:pt idx="1442">
                  <c:v>14.79</c:v>
                </c:pt>
                <c:pt idx="1443">
                  <c:v>14.79</c:v>
                </c:pt>
                <c:pt idx="1444">
                  <c:v>14.82</c:v>
                </c:pt>
                <c:pt idx="1445">
                  <c:v>14.82</c:v>
                </c:pt>
                <c:pt idx="1446">
                  <c:v>14.82</c:v>
                </c:pt>
                <c:pt idx="1447">
                  <c:v>14.870000000000006</c:v>
                </c:pt>
                <c:pt idx="1448">
                  <c:v>14.870000000000006</c:v>
                </c:pt>
                <c:pt idx="1449">
                  <c:v>14.870000000000006</c:v>
                </c:pt>
                <c:pt idx="1450">
                  <c:v>14.870000000000006</c:v>
                </c:pt>
                <c:pt idx="1451">
                  <c:v>14.92</c:v>
                </c:pt>
                <c:pt idx="1452">
                  <c:v>14.92</c:v>
                </c:pt>
                <c:pt idx="1453">
                  <c:v>14.92</c:v>
                </c:pt>
                <c:pt idx="1454">
                  <c:v>14.92</c:v>
                </c:pt>
                <c:pt idx="1455">
                  <c:v>14.94</c:v>
                </c:pt>
                <c:pt idx="1456">
                  <c:v>14.94</c:v>
                </c:pt>
                <c:pt idx="1457">
                  <c:v>14.94</c:v>
                </c:pt>
                <c:pt idx="1458">
                  <c:v>14.99</c:v>
                </c:pt>
                <c:pt idx="1459">
                  <c:v>14.99</c:v>
                </c:pt>
                <c:pt idx="1460">
                  <c:v>14.99</c:v>
                </c:pt>
                <c:pt idx="1461">
                  <c:v>14.99</c:v>
                </c:pt>
                <c:pt idx="1462">
                  <c:v>15.03</c:v>
                </c:pt>
                <c:pt idx="1463">
                  <c:v>15.03</c:v>
                </c:pt>
                <c:pt idx="1464">
                  <c:v>15.03</c:v>
                </c:pt>
                <c:pt idx="1465">
                  <c:v>15.03</c:v>
                </c:pt>
                <c:pt idx="1466">
                  <c:v>15.07</c:v>
                </c:pt>
                <c:pt idx="1467">
                  <c:v>15.07</c:v>
                </c:pt>
                <c:pt idx="1468">
                  <c:v>15.07</c:v>
                </c:pt>
                <c:pt idx="1469">
                  <c:v>15.12</c:v>
                </c:pt>
                <c:pt idx="1470">
                  <c:v>15.12</c:v>
                </c:pt>
                <c:pt idx="1471">
                  <c:v>15.12</c:v>
                </c:pt>
                <c:pt idx="1472">
                  <c:v>15.12</c:v>
                </c:pt>
                <c:pt idx="1473">
                  <c:v>15.139999999999999</c:v>
                </c:pt>
                <c:pt idx="1474">
                  <c:v>15.139999999999999</c:v>
                </c:pt>
                <c:pt idx="1475">
                  <c:v>15.139999999999999</c:v>
                </c:pt>
                <c:pt idx="1476">
                  <c:v>15.139999999999999</c:v>
                </c:pt>
                <c:pt idx="1477">
                  <c:v>15.19</c:v>
                </c:pt>
                <c:pt idx="1478">
                  <c:v>15.19</c:v>
                </c:pt>
                <c:pt idx="1479">
                  <c:v>15.19</c:v>
                </c:pt>
                <c:pt idx="1480">
                  <c:v>15.229999999999999</c:v>
                </c:pt>
                <c:pt idx="1481">
                  <c:v>15.229999999999999</c:v>
                </c:pt>
                <c:pt idx="1482">
                  <c:v>15.229999999999999</c:v>
                </c:pt>
                <c:pt idx="1483">
                  <c:v>15.229999999999999</c:v>
                </c:pt>
                <c:pt idx="1484">
                  <c:v>15.26</c:v>
                </c:pt>
                <c:pt idx="1485">
                  <c:v>15.26</c:v>
                </c:pt>
                <c:pt idx="1486">
                  <c:v>15.26</c:v>
                </c:pt>
                <c:pt idx="1487">
                  <c:v>15.26</c:v>
                </c:pt>
                <c:pt idx="1488">
                  <c:v>15.31</c:v>
                </c:pt>
                <c:pt idx="1489">
                  <c:v>15.31</c:v>
                </c:pt>
                <c:pt idx="1490">
                  <c:v>15.31</c:v>
                </c:pt>
                <c:pt idx="1491">
                  <c:v>15.34</c:v>
                </c:pt>
                <c:pt idx="1492">
                  <c:v>15.34</c:v>
                </c:pt>
                <c:pt idx="1493">
                  <c:v>15.34</c:v>
                </c:pt>
                <c:pt idx="1494">
                  <c:v>15.34</c:v>
                </c:pt>
                <c:pt idx="1495">
                  <c:v>15.38</c:v>
                </c:pt>
                <c:pt idx="1496">
                  <c:v>15.38</c:v>
                </c:pt>
                <c:pt idx="1497">
                  <c:v>15.38</c:v>
                </c:pt>
                <c:pt idx="1498">
                  <c:v>15.38</c:v>
                </c:pt>
                <c:pt idx="1499">
                  <c:v>15.42</c:v>
                </c:pt>
                <c:pt idx="1500">
                  <c:v>15.42</c:v>
                </c:pt>
                <c:pt idx="1501">
                  <c:v>15.42</c:v>
                </c:pt>
                <c:pt idx="1502">
                  <c:v>15.46</c:v>
                </c:pt>
                <c:pt idx="1503">
                  <c:v>15.46</c:v>
                </c:pt>
                <c:pt idx="1504">
                  <c:v>15.46</c:v>
                </c:pt>
                <c:pt idx="1505">
                  <c:v>15.46</c:v>
                </c:pt>
                <c:pt idx="1506">
                  <c:v>15.51</c:v>
                </c:pt>
                <c:pt idx="1507">
                  <c:v>15.51</c:v>
                </c:pt>
                <c:pt idx="1508">
                  <c:v>15.51</c:v>
                </c:pt>
                <c:pt idx="1509">
                  <c:v>15.51</c:v>
                </c:pt>
                <c:pt idx="1510">
                  <c:v>15.53</c:v>
                </c:pt>
                <c:pt idx="1511">
                  <c:v>15.53</c:v>
                </c:pt>
                <c:pt idx="1512">
                  <c:v>15.53</c:v>
                </c:pt>
                <c:pt idx="1513">
                  <c:v>15.58</c:v>
                </c:pt>
                <c:pt idx="1514">
                  <c:v>15.58</c:v>
                </c:pt>
                <c:pt idx="1515">
                  <c:v>15.58</c:v>
                </c:pt>
                <c:pt idx="1516">
                  <c:v>15.58</c:v>
                </c:pt>
                <c:pt idx="1517">
                  <c:v>15.629999999999999</c:v>
                </c:pt>
                <c:pt idx="1518">
                  <c:v>15.629999999999999</c:v>
                </c:pt>
                <c:pt idx="1519">
                  <c:v>15.629999999999999</c:v>
                </c:pt>
                <c:pt idx="1520">
                  <c:v>15.629999999999999</c:v>
                </c:pt>
                <c:pt idx="1521">
                  <c:v>15.65</c:v>
                </c:pt>
                <c:pt idx="1522">
                  <c:v>15.65</c:v>
                </c:pt>
                <c:pt idx="1523">
                  <c:v>15.65</c:v>
                </c:pt>
                <c:pt idx="1524">
                  <c:v>15.7</c:v>
                </c:pt>
                <c:pt idx="1525">
                  <c:v>15.7</c:v>
                </c:pt>
                <c:pt idx="1526">
                  <c:v>15.7</c:v>
                </c:pt>
                <c:pt idx="1527">
                  <c:v>15.7</c:v>
                </c:pt>
                <c:pt idx="1528">
                  <c:v>15.719999999999999</c:v>
                </c:pt>
                <c:pt idx="1529">
                  <c:v>15.719999999999999</c:v>
                </c:pt>
                <c:pt idx="1530">
                  <c:v>15.719999999999999</c:v>
                </c:pt>
                <c:pt idx="1531">
                  <c:v>15.78</c:v>
                </c:pt>
                <c:pt idx="1532">
                  <c:v>15.78</c:v>
                </c:pt>
                <c:pt idx="1533">
                  <c:v>15.78</c:v>
                </c:pt>
                <c:pt idx="1534">
                  <c:v>15.78</c:v>
                </c:pt>
                <c:pt idx="1535">
                  <c:v>15.82</c:v>
                </c:pt>
                <c:pt idx="1536">
                  <c:v>15.82</c:v>
                </c:pt>
                <c:pt idx="1537">
                  <c:v>15.82</c:v>
                </c:pt>
                <c:pt idx="1538">
                  <c:v>15.82</c:v>
                </c:pt>
                <c:pt idx="1539">
                  <c:v>15.84</c:v>
                </c:pt>
                <c:pt idx="1540">
                  <c:v>15.84</c:v>
                </c:pt>
                <c:pt idx="1541">
                  <c:v>15.84</c:v>
                </c:pt>
                <c:pt idx="1542">
                  <c:v>15.9</c:v>
                </c:pt>
                <c:pt idx="1543">
                  <c:v>15.9</c:v>
                </c:pt>
                <c:pt idx="1544">
                  <c:v>15.9</c:v>
                </c:pt>
                <c:pt idx="1545">
                  <c:v>15.9</c:v>
                </c:pt>
                <c:pt idx="1546">
                  <c:v>15.92</c:v>
                </c:pt>
                <c:pt idx="1547">
                  <c:v>15.92</c:v>
                </c:pt>
                <c:pt idx="1548">
                  <c:v>15.92</c:v>
                </c:pt>
                <c:pt idx="1549">
                  <c:v>15.92</c:v>
                </c:pt>
                <c:pt idx="1550">
                  <c:v>15.98</c:v>
                </c:pt>
                <c:pt idx="1551">
                  <c:v>15.98</c:v>
                </c:pt>
                <c:pt idx="1552">
                  <c:v>15.98</c:v>
                </c:pt>
                <c:pt idx="1553">
                  <c:v>16</c:v>
                </c:pt>
                <c:pt idx="1554">
                  <c:v>16</c:v>
                </c:pt>
                <c:pt idx="1555">
                  <c:v>16</c:v>
                </c:pt>
                <c:pt idx="1556">
                  <c:v>16</c:v>
                </c:pt>
                <c:pt idx="1557">
                  <c:v>16.04</c:v>
                </c:pt>
                <c:pt idx="1558">
                  <c:v>16.04</c:v>
                </c:pt>
                <c:pt idx="1559">
                  <c:v>16.04</c:v>
                </c:pt>
                <c:pt idx="1560">
                  <c:v>16.04</c:v>
                </c:pt>
                <c:pt idx="1561">
                  <c:v>16.09</c:v>
                </c:pt>
                <c:pt idx="1562">
                  <c:v>16.09</c:v>
                </c:pt>
                <c:pt idx="1563">
                  <c:v>16.09</c:v>
                </c:pt>
                <c:pt idx="1564">
                  <c:v>16.12</c:v>
                </c:pt>
                <c:pt idx="1565">
                  <c:v>16.12</c:v>
                </c:pt>
                <c:pt idx="1566">
                  <c:v>16.12</c:v>
                </c:pt>
                <c:pt idx="1567">
                  <c:v>16.12</c:v>
                </c:pt>
                <c:pt idx="1568">
                  <c:v>16.16</c:v>
                </c:pt>
                <c:pt idx="1569">
                  <c:v>16.16</c:v>
                </c:pt>
                <c:pt idx="1570">
                  <c:v>16.16</c:v>
                </c:pt>
                <c:pt idx="1571">
                  <c:v>16.16</c:v>
                </c:pt>
                <c:pt idx="1572">
                  <c:v>16.190000000000001</c:v>
                </c:pt>
                <c:pt idx="1573">
                  <c:v>16.190000000000001</c:v>
                </c:pt>
                <c:pt idx="1574">
                  <c:v>16.190000000000001</c:v>
                </c:pt>
                <c:pt idx="1575">
                  <c:v>16.239999999999988</c:v>
                </c:pt>
                <c:pt idx="1576">
                  <c:v>16.239999999999988</c:v>
                </c:pt>
                <c:pt idx="1577">
                  <c:v>16.239999999999988</c:v>
                </c:pt>
                <c:pt idx="1578">
                  <c:v>16.239999999999988</c:v>
                </c:pt>
                <c:pt idx="1579">
                  <c:v>16.279999999999987</c:v>
                </c:pt>
                <c:pt idx="1580">
                  <c:v>16.279999999999987</c:v>
                </c:pt>
                <c:pt idx="1581">
                  <c:v>16.279999999999987</c:v>
                </c:pt>
                <c:pt idx="1582">
                  <c:v>16.279999999999987</c:v>
                </c:pt>
                <c:pt idx="1583">
                  <c:v>16.309999999999999</c:v>
                </c:pt>
                <c:pt idx="1584">
                  <c:v>16.309999999999999</c:v>
                </c:pt>
                <c:pt idx="1585">
                  <c:v>16.309999999999999</c:v>
                </c:pt>
                <c:pt idx="1586">
                  <c:v>16.36</c:v>
                </c:pt>
                <c:pt idx="1587">
                  <c:v>16.36</c:v>
                </c:pt>
                <c:pt idx="1588">
                  <c:v>16.36</c:v>
                </c:pt>
                <c:pt idx="1589">
                  <c:v>16.36</c:v>
                </c:pt>
                <c:pt idx="1590">
                  <c:v>16.41</c:v>
                </c:pt>
                <c:pt idx="1591">
                  <c:v>16.41</c:v>
                </c:pt>
                <c:pt idx="1592">
                  <c:v>16.41</c:v>
                </c:pt>
                <c:pt idx="1593">
                  <c:v>16.41</c:v>
                </c:pt>
                <c:pt idx="1594">
                  <c:v>16.43</c:v>
                </c:pt>
                <c:pt idx="1595">
                  <c:v>16.43</c:v>
                </c:pt>
                <c:pt idx="1596">
                  <c:v>16.43</c:v>
                </c:pt>
                <c:pt idx="1597">
                  <c:v>16.479999999999986</c:v>
                </c:pt>
                <c:pt idx="1598">
                  <c:v>16.479999999999986</c:v>
                </c:pt>
                <c:pt idx="1599">
                  <c:v>16.479999999999986</c:v>
                </c:pt>
                <c:pt idx="1600">
                  <c:v>16.479999999999986</c:v>
                </c:pt>
                <c:pt idx="1601">
                  <c:v>16.5</c:v>
                </c:pt>
                <c:pt idx="1602">
                  <c:v>16.5</c:v>
                </c:pt>
                <c:pt idx="1603">
                  <c:v>16.5</c:v>
                </c:pt>
                <c:pt idx="1604">
                  <c:v>16.5</c:v>
                </c:pt>
                <c:pt idx="1605">
                  <c:v>16.559999999999999</c:v>
                </c:pt>
                <c:pt idx="1606">
                  <c:v>16.559999999999999</c:v>
                </c:pt>
                <c:pt idx="1607">
                  <c:v>16.559999999999999</c:v>
                </c:pt>
                <c:pt idx="1608">
                  <c:v>16.600000000000001</c:v>
                </c:pt>
                <c:pt idx="1609">
                  <c:v>16.600000000000001</c:v>
                </c:pt>
                <c:pt idx="1610">
                  <c:v>16.600000000000001</c:v>
                </c:pt>
                <c:pt idx="1611">
                  <c:v>16.600000000000001</c:v>
                </c:pt>
                <c:pt idx="1612">
                  <c:v>16.630000000000031</c:v>
                </c:pt>
                <c:pt idx="1613">
                  <c:v>16.630000000000031</c:v>
                </c:pt>
                <c:pt idx="1614">
                  <c:v>16.630000000000031</c:v>
                </c:pt>
                <c:pt idx="1615">
                  <c:v>16.630000000000031</c:v>
                </c:pt>
                <c:pt idx="1616">
                  <c:v>16.68</c:v>
                </c:pt>
                <c:pt idx="1617">
                  <c:v>16.68</c:v>
                </c:pt>
                <c:pt idx="1618">
                  <c:v>16.68</c:v>
                </c:pt>
                <c:pt idx="1619">
                  <c:v>16.7</c:v>
                </c:pt>
                <c:pt idx="1620">
                  <c:v>16.7</c:v>
                </c:pt>
                <c:pt idx="1621">
                  <c:v>16.7</c:v>
                </c:pt>
                <c:pt idx="1622">
                  <c:v>16.7</c:v>
                </c:pt>
                <c:pt idx="1623">
                  <c:v>16.75</c:v>
                </c:pt>
                <c:pt idx="1624">
                  <c:v>16.75</c:v>
                </c:pt>
                <c:pt idx="1625">
                  <c:v>16.75</c:v>
                </c:pt>
                <c:pt idx="1626">
                  <c:v>16.75</c:v>
                </c:pt>
                <c:pt idx="1627">
                  <c:v>16.8</c:v>
                </c:pt>
                <c:pt idx="1628">
                  <c:v>16.8</c:v>
                </c:pt>
                <c:pt idx="1629">
                  <c:v>16.8</c:v>
                </c:pt>
                <c:pt idx="1630">
                  <c:v>16.829999999999988</c:v>
                </c:pt>
                <c:pt idx="1631">
                  <c:v>16.829999999999988</c:v>
                </c:pt>
                <c:pt idx="1632">
                  <c:v>16.829999999999988</c:v>
                </c:pt>
                <c:pt idx="1633">
                  <c:v>16.829999999999988</c:v>
                </c:pt>
                <c:pt idx="1634">
                  <c:v>16.88</c:v>
                </c:pt>
                <c:pt idx="1635">
                  <c:v>16.88</c:v>
                </c:pt>
                <c:pt idx="1636">
                  <c:v>16.88</c:v>
                </c:pt>
                <c:pt idx="1637">
                  <c:v>16.88</c:v>
                </c:pt>
                <c:pt idx="1638">
                  <c:v>16.899999999999999</c:v>
                </c:pt>
                <c:pt idx="1639">
                  <c:v>16.899999999999999</c:v>
                </c:pt>
                <c:pt idx="1640">
                  <c:v>16.899999999999999</c:v>
                </c:pt>
                <c:pt idx="1641">
                  <c:v>16.95</c:v>
                </c:pt>
                <c:pt idx="1642">
                  <c:v>16.95</c:v>
                </c:pt>
                <c:pt idx="1643">
                  <c:v>16.95</c:v>
                </c:pt>
                <c:pt idx="1644">
                  <c:v>16.95</c:v>
                </c:pt>
                <c:pt idx="1645">
                  <c:v>17</c:v>
                </c:pt>
                <c:pt idx="1646">
                  <c:v>17</c:v>
                </c:pt>
                <c:pt idx="1647">
                  <c:v>17</c:v>
                </c:pt>
                <c:pt idx="1648">
                  <c:v>17</c:v>
                </c:pt>
                <c:pt idx="1649">
                  <c:v>17.03</c:v>
                </c:pt>
                <c:pt idx="1650">
                  <c:v>17.03</c:v>
                </c:pt>
                <c:pt idx="1651">
                  <c:v>17.03</c:v>
                </c:pt>
                <c:pt idx="1652">
                  <c:v>17.059999999999999</c:v>
                </c:pt>
                <c:pt idx="1653">
                  <c:v>17.059999999999999</c:v>
                </c:pt>
                <c:pt idx="1654">
                  <c:v>17.059999999999999</c:v>
                </c:pt>
                <c:pt idx="1655">
                  <c:v>17.059999999999999</c:v>
                </c:pt>
                <c:pt idx="1656">
                  <c:v>17.100000000000001</c:v>
                </c:pt>
                <c:pt idx="1657">
                  <c:v>17.100000000000001</c:v>
                </c:pt>
                <c:pt idx="1658">
                  <c:v>17.100000000000001</c:v>
                </c:pt>
                <c:pt idx="1659">
                  <c:v>17.100000000000001</c:v>
                </c:pt>
                <c:pt idx="1660">
                  <c:v>17.14</c:v>
                </c:pt>
                <c:pt idx="1661">
                  <c:v>17.14</c:v>
                </c:pt>
                <c:pt idx="1662">
                  <c:v>17.14</c:v>
                </c:pt>
                <c:pt idx="1663">
                  <c:v>17.18</c:v>
                </c:pt>
                <c:pt idx="1664">
                  <c:v>17.18</c:v>
                </c:pt>
                <c:pt idx="1665">
                  <c:v>17.18</c:v>
                </c:pt>
                <c:pt idx="1666">
                  <c:v>17.18</c:v>
                </c:pt>
                <c:pt idx="1667">
                  <c:v>17.21</c:v>
                </c:pt>
                <c:pt idx="1668">
                  <c:v>17.21</c:v>
                </c:pt>
                <c:pt idx="1669">
                  <c:v>17.21</c:v>
                </c:pt>
                <c:pt idx="1670">
                  <c:v>17.21</c:v>
                </c:pt>
                <c:pt idx="1671">
                  <c:v>17.260000000000002</c:v>
                </c:pt>
                <c:pt idx="1672">
                  <c:v>17.260000000000002</c:v>
                </c:pt>
                <c:pt idx="1673">
                  <c:v>17.260000000000002</c:v>
                </c:pt>
                <c:pt idx="1674">
                  <c:v>17.309999999999999</c:v>
                </c:pt>
                <c:pt idx="1675">
                  <c:v>17.309999999999999</c:v>
                </c:pt>
                <c:pt idx="1676">
                  <c:v>17.309999999999999</c:v>
                </c:pt>
                <c:pt idx="1677">
                  <c:v>17.309999999999999</c:v>
                </c:pt>
                <c:pt idx="1678">
                  <c:v>17.329999999999988</c:v>
                </c:pt>
                <c:pt idx="1679">
                  <c:v>17.329999999999988</c:v>
                </c:pt>
                <c:pt idx="1680">
                  <c:v>17.329999999999988</c:v>
                </c:pt>
                <c:pt idx="1681">
                  <c:v>17.329999999999988</c:v>
                </c:pt>
                <c:pt idx="1682">
                  <c:v>17.39</c:v>
                </c:pt>
                <c:pt idx="1683">
                  <c:v>17.39</c:v>
                </c:pt>
                <c:pt idx="1684">
                  <c:v>17.39</c:v>
                </c:pt>
                <c:pt idx="1685">
                  <c:v>17.41</c:v>
                </c:pt>
                <c:pt idx="1686">
                  <c:v>17.41</c:v>
                </c:pt>
                <c:pt idx="1687">
                  <c:v>17.41</c:v>
                </c:pt>
                <c:pt idx="1688">
                  <c:v>17.41</c:v>
                </c:pt>
                <c:pt idx="1689">
                  <c:v>17.459999999999987</c:v>
                </c:pt>
                <c:pt idx="1690">
                  <c:v>17.459999999999987</c:v>
                </c:pt>
                <c:pt idx="1691">
                  <c:v>17.459999999999987</c:v>
                </c:pt>
                <c:pt idx="1692">
                  <c:v>17.459999999999987</c:v>
                </c:pt>
                <c:pt idx="1693">
                  <c:v>17.489999999999789</c:v>
                </c:pt>
                <c:pt idx="1694">
                  <c:v>17.489999999999789</c:v>
                </c:pt>
                <c:pt idx="1695">
                  <c:v>17.489999999999789</c:v>
                </c:pt>
                <c:pt idx="1696">
                  <c:v>17.53</c:v>
                </c:pt>
                <c:pt idx="1697">
                  <c:v>17.53</c:v>
                </c:pt>
                <c:pt idx="1698">
                  <c:v>17.53</c:v>
                </c:pt>
                <c:pt idx="1699">
                  <c:v>17.53</c:v>
                </c:pt>
                <c:pt idx="1700">
                  <c:v>17.579999999999988</c:v>
                </c:pt>
                <c:pt idx="1701">
                  <c:v>17.579999999999988</c:v>
                </c:pt>
                <c:pt idx="1702">
                  <c:v>17.579999999999988</c:v>
                </c:pt>
                <c:pt idx="1703">
                  <c:v>17.579999999999988</c:v>
                </c:pt>
                <c:pt idx="1704">
                  <c:v>17.610000000000031</c:v>
                </c:pt>
                <c:pt idx="1705">
                  <c:v>17.610000000000031</c:v>
                </c:pt>
                <c:pt idx="1706">
                  <c:v>17.610000000000031</c:v>
                </c:pt>
                <c:pt idx="1707">
                  <c:v>17.649999999999999</c:v>
                </c:pt>
                <c:pt idx="1708">
                  <c:v>17.649999999999999</c:v>
                </c:pt>
                <c:pt idx="1709">
                  <c:v>17.649999999999999</c:v>
                </c:pt>
                <c:pt idx="1710">
                  <c:v>17.649999999999999</c:v>
                </c:pt>
                <c:pt idx="1711">
                  <c:v>17.68</c:v>
                </c:pt>
                <c:pt idx="1712">
                  <c:v>17.68</c:v>
                </c:pt>
                <c:pt idx="1713">
                  <c:v>17.68</c:v>
                </c:pt>
                <c:pt idx="1714">
                  <c:v>17.68</c:v>
                </c:pt>
                <c:pt idx="1715">
                  <c:v>17.73</c:v>
                </c:pt>
                <c:pt idx="1716">
                  <c:v>17.73</c:v>
                </c:pt>
                <c:pt idx="1717">
                  <c:v>17.73</c:v>
                </c:pt>
                <c:pt idx="1718">
                  <c:v>17.760000000000002</c:v>
                </c:pt>
                <c:pt idx="1719">
                  <c:v>17.760000000000002</c:v>
                </c:pt>
                <c:pt idx="1720">
                  <c:v>17.760000000000002</c:v>
                </c:pt>
                <c:pt idx="1721">
                  <c:v>17.760000000000002</c:v>
                </c:pt>
                <c:pt idx="1722">
                  <c:v>17.8</c:v>
                </c:pt>
                <c:pt idx="1723">
                  <c:v>17.8</c:v>
                </c:pt>
                <c:pt idx="1724">
                  <c:v>17.8</c:v>
                </c:pt>
                <c:pt idx="1725">
                  <c:v>17.8</c:v>
                </c:pt>
                <c:pt idx="1726">
                  <c:v>17.850000000000001</c:v>
                </c:pt>
                <c:pt idx="1727">
                  <c:v>17.850000000000001</c:v>
                </c:pt>
                <c:pt idx="1728">
                  <c:v>17.850000000000001</c:v>
                </c:pt>
                <c:pt idx="1729">
                  <c:v>17.88</c:v>
                </c:pt>
                <c:pt idx="1730">
                  <c:v>17.88</c:v>
                </c:pt>
                <c:pt idx="1731">
                  <c:v>17.88</c:v>
                </c:pt>
                <c:pt idx="1732">
                  <c:v>17.88</c:v>
                </c:pt>
                <c:pt idx="1733">
                  <c:v>17.93</c:v>
                </c:pt>
                <c:pt idx="1734">
                  <c:v>17.93</c:v>
                </c:pt>
                <c:pt idx="1735">
                  <c:v>17.93</c:v>
                </c:pt>
                <c:pt idx="1736">
                  <c:v>17.93</c:v>
                </c:pt>
                <c:pt idx="1737">
                  <c:v>17.97</c:v>
                </c:pt>
                <c:pt idx="1738">
                  <c:v>17.97</c:v>
                </c:pt>
                <c:pt idx="1739">
                  <c:v>17.97</c:v>
                </c:pt>
                <c:pt idx="1740">
                  <c:v>18</c:v>
                </c:pt>
                <c:pt idx="1741">
                  <c:v>18</c:v>
                </c:pt>
                <c:pt idx="1742">
                  <c:v>18</c:v>
                </c:pt>
                <c:pt idx="1743">
                  <c:v>18</c:v>
                </c:pt>
                <c:pt idx="1744">
                  <c:v>18.05</c:v>
                </c:pt>
                <c:pt idx="1745">
                  <c:v>18.05</c:v>
                </c:pt>
                <c:pt idx="1746">
                  <c:v>18.05</c:v>
                </c:pt>
                <c:pt idx="1747">
                  <c:v>18.05</c:v>
                </c:pt>
                <c:pt idx="1748">
                  <c:v>18.09</c:v>
                </c:pt>
                <c:pt idx="1749">
                  <c:v>18.09</c:v>
                </c:pt>
                <c:pt idx="1750">
                  <c:v>18.09</c:v>
                </c:pt>
                <c:pt idx="1751">
                  <c:v>18.12</c:v>
                </c:pt>
                <c:pt idx="1752">
                  <c:v>18.12</c:v>
                </c:pt>
                <c:pt idx="1753">
                  <c:v>18.12</c:v>
                </c:pt>
                <c:pt idx="1754">
                  <c:v>18.12</c:v>
                </c:pt>
                <c:pt idx="1755">
                  <c:v>18.170000000000005</c:v>
                </c:pt>
                <c:pt idx="1756">
                  <c:v>18.170000000000005</c:v>
                </c:pt>
                <c:pt idx="1757">
                  <c:v>18.170000000000005</c:v>
                </c:pt>
                <c:pt idx="1758">
                  <c:v>18.170000000000005</c:v>
                </c:pt>
                <c:pt idx="1759">
                  <c:v>18.190000000000001</c:v>
                </c:pt>
                <c:pt idx="1760">
                  <c:v>18.190000000000001</c:v>
                </c:pt>
                <c:pt idx="1761">
                  <c:v>18.190000000000001</c:v>
                </c:pt>
                <c:pt idx="1762">
                  <c:v>18.239999999999988</c:v>
                </c:pt>
                <c:pt idx="1763">
                  <c:v>18.239999999999988</c:v>
                </c:pt>
                <c:pt idx="1764">
                  <c:v>18.239999999999988</c:v>
                </c:pt>
                <c:pt idx="1765">
                  <c:v>18.239999999999988</c:v>
                </c:pt>
                <c:pt idx="1766">
                  <c:v>18.29</c:v>
                </c:pt>
                <c:pt idx="1767">
                  <c:v>18.29</c:v>
                </c:pt>
                <c:pt idx="1768">
                  <c:v>18.29</c:v>
                </c:pt>
                <c:pt idx="1769">
                  <c:v>18.29</c:v>
                </c:pt>
                <c:pt idx="1770">
                  <c:v>18.32</c:v>
                </c:pt>
                <c:pt idx="1771">
                  <c:v>18.32</c:v>
                </c:pt>
                <c:pt idx="1772">
                  <c:v>18.32</c:v>
                </c:pt>
                <c:pt idx="1773">
                  <c:v>18.37</c:v>
                </c:pt>
                <c:pt idx="1774">
                  <c:v>18.37</c:v>
                </c:pt>
                <c:pt idx="1775">
                  <c:v>18.37</c:v>
                </c:pt>
                <c:pt idx="1776">
                  <c:v>18.37</c:v>
                </c:pt>
                <c:pt idx="1777">
                  <c:v>18.39</c:v>
                </c:pt>
                <c:pt idx="1778">
                  <c:v>18.39</c:v>
                </c:pt>
                <c:pt idx="1779">
                  <c:v>18.39</c:v>
                </c:pt>
                <c:pt idx="1780">
                  <c:v>18.39</c:v>
                </c:pt>
                <c:pt idx="1781">
                  <c:v>18.439999999999987</c:v>
                </c:pt>
                <c:pt idx="1782">
                  <c:v>18.439999999999987</c:v>
                </c:pt>
                <c:pt idx="1783">
                  <c:v>18.439999999999987</c:v>
                </c:pt>
                <c:pt idx="1784">
                  <c:v>18.479999999999986</c:v>
                </c:pt>
                <c:pt idx="1785">
                  <c:v>18.479999999999986</c:v>
                </c:pt>
                <c:pt idx="1786">
                  <c:v>18.479999999999986</c:v>
                </c:pt>
                <c:pt idx="1787">
                  <c:v>18.479999999999986</c:v>
                </c:pt>
                <c:pt idx="1788">
                  <c:v>18.52</c:v>
                </c:pt>
                <c:pt idx="1789">
                  <c:v>18.52</c:v>
                </c:pt>
                <c:pt idx="1790">
                  <c:v>18.52</c:v>
                </c:pt>
                <c:pt idx="1791">
                  <c:v>18.52</c:v>
                </c:pt>
                <c:pt idx="1792">
                  <c:v>18.55</c:v>
                </c:pt>
                <c:pt idx="1793">
                  <c:v>18.55</c:v>
                </c:pt>
                <c:pt idx="1794">
                  <c:v>18.55</c:v>
                </c:pt>
                <c:pt idx="1795">
                  <c:v>18.59</c:v>
                </c:pt>
                <c:pt idx="1796">
                  <c:v>18.59</c:v>
                </c:pt>
                <c:pt idx="1797">
                  <c:v>18.59</c:v>
                </c:pt>
                <c:pt idx="1798">
                  <c:v>18.59</c:v>
                </c:pt>
                <c:pt idx="1799">
                  <c:v>18.630000000000031</c:v>
                </c:pt>
                <c:pt idx="1800">
                  <c:v>18.630000000000031</c:v>
                </c:pt>
                <c:pt idx="1801">
                  <c:v>18.630000000000031</c:v>
                </c:pt>
                <c:pt idx="1802">
                  <c:v>18.68</c:v>
                </c:pt>
                <c:pt idx="1803">
                  <c:v>18.68</c:v>
                </c:pt>
                <c:pt idx="1804">
                  <c:v>18.68</c:v>
                </c:pt>
                <c:pt idx="1805">
                  <c:v>18.68</c:v>
                </c:pt>
                <c:pt idx="1806">
                  <c:v>18.7</c:v>
                </c:pt>
                <c:pt idx="1807">
                  <c:v>18.7</c:v>
                </c:pt>
                <c:pt idx="1808">
                  <c:v>18.7</c:v>
                </c:pt>
                <c:pt idx="1809">
                  <c:v>18.7</c:v>
                </c:pt>
                <c:pt idx="1810">
                  <c:v>18.75</c:v>
                </c:pt>
                <c:pt idx="1811">
                  <c:v>18.75</c:v>
                </c:pt>
                <c:pt idx="1812">
                  <c:v>18.75</c:v>
                </c:pt>
                <c:pt idx="1813">
                  <c:v>18.75</c:v>
                </c:pt>
                <c:pt idx="1814">
                  <c:v>18.79</c:v>
                </c:pt>
                <c:pt idx="1815">
                  <c:v>18.79</c:v>
                </c:pt>
                <c:pt idx="1816">
                  <c:v>18.79</c:v>
                </c:pt>
                <c:pt idx="1817">
                  <c:v>18.829999999999988</c:v>
                </c:pt>
                <c:pt idx="1818">
                  <c:v>18.829999999999988</c:v>
                </c:pt>
                <c:pt idx="1819">
                  <c:v>18.829999999999988</c:v>
                </c:pt>
                <c:pt idx="1820">
                  <c:v>18.829999999999988</c:v>
                </c:pt>
                <c:pt idx="1821">
                  <c:v>18.850000000000001</c:v>
                </c:pt>
                <c:pt idx="1822">
                  <c:v>18.850000000000001</c:v>
                </c:pt>
                <c:pt idx="1823">
                  <c:v>18.850000000000001</c:v>
                </c:pt>
                <c:pt idx="1824">
                  <c:v>18.850000000000001</c:v>
                </c:pt>
                <c:pt idx="1825">
                  <c:v>18.899999999999999</c:v>
                </c:pt>
                <c:pt idx="1826">
                  <c:v>18.899999999999999</c:v>
                </c:pt>
                <c:pt idx="1827">
                  <c:v>18.899999999999999</c:v>
                </c:pt>
                <c:pt idx="1828">
                  <c:v>18.95</c:v>
                </c:pt>
                <c:pt idx="1829">
                  <c:v>18.95</c:v>
                </c:pt>
                <c:pt idx="1830">
                  <c:v>18.95</c:v>
                </c:pt>
                <c:pt idx="1831">
                  <c:v>18.95</c:v>
                </c:pt>
                <c:pt idx="1832">
                  <c:v>18.989999999999789</c:v>
                </c:pt>
                <c:pt idx="1833">
                  <c:v>18.989999999999789</c:v>
                </c:pt>
                <c:pt idx="1834">
                  <c:v>18.989999999999789</c:v>
                </c:pt>
                <c:pt idx="1835">
                  <c:v>19.02</c:v>
                </c:pt>
                <c:pt idx="1836">
                  <c:v>19.02</c:v>
                </c:pt>
                <c:pt idx="1837">
                  <c:v>19.02</c:v>
                </c:pt>
                <c:pt idx="1838">
                  <c:v>19.02</c:v>
                </c:pt>
                <c:pt idx="1839">
                  <c:v>19.07</c:v>
                </c:pt>
                <c:pt idx="1840">
                  <c:v>19.07</c:v>
                </c:pt>
                <c:pt idx="1841">
                  <c:v>19.07</c:v>
                </c:pt>
                <c:pt idx="1842">
                  <c:v>19.07</c:v>
                </c:pt>
                <c:pt idx="1843">
                  <c:v>19.100000000000001</c:v>
                </c:pt>
                <c:pt idx="1844">
                  <c:v>19.100000000000001</c:v>
                </c:pt>
                <c:pt idx="1845">
                  <c:v>19.100000000000001</c:v>
                </c:pt>
                <c:pt idx="1846">
                  <c:v>19.14</c:v>
                </c:pt>
                <c:pt idx="1847">
                  <c:v>19.14</c:v>
                </c:pt>
                <c:pt idx="1848">
                  <c:v>19.14</c:v>
                </c:pt>
                <c:pt idx="1849">
                  <c:v>19.14</c:v>
                </c:pt>
                <c:pt idx="1850">
                  <c:v>19.18</c:v>
                </c:pt>
                <c:pt idx="1851">
                  <c:v>19.18</c:v>
                </c:pt>
                <c:pt idx="1852">
                  <c:v>19.18</c:v>
                </c:pt>
                <c:pt idx="1853">
                  <c:v>19.18</c:v>
                </c:pt>
                <c:pt idx="1854">
                  <c:v>19.22</c:v>
                </c:pt>
                <c:pt idx="1855">
                  <c:v>19.22</c:v>
                </c:pt>
                <c:pt idx="1856">
                  <c:v>19.22</c:v>
                </c:pt>
                <c:pt idx="1857">
                  <c:v>19.27</c:v>
                </c:pt>
                <c:pt idx="1858">
                  <c:v>19.27</c:v>
                </c:pt>
                <c:pt idx="1859">
                  <c:v>19.27</c:v>
                </c:pt>
                <c:pt idx="1860">
                  <c:v>19.27</c:v>
                </c:pt>
                <c:pt idx="1861">
                  <c:v>19.29</c:v>
                </c:pt>
                <c:pt idx="1862">
                  <c:v>19.29</c:v>
                </c:pt>
                <c:pt idx="1863">
                  <c:v>19.29</c:v>
                </c:pt>
                <c:pt idx="1864">
                  <c:v>19.29</c:v>
                </c:pt>
                <c:pt idx="1865">
                  <c:v>19.34</c:v>
                </c:pt>
                <c:pt idx="1866">
                  <c:v>19.34</c:v>
                </c:pt>
                <c:pt idx="1867">
                  <c:v>19.34</c:v>
                </c:pt>
                <c:pt idx="1868">
                  <c:v>19.38</c:v>
                </c:pt>
                <c:pt idx="1869">
                  <c:v>19.38</c:v>
                </c:pt>
                <c:pt idx="1870">
                  <c:v>19.38</c:v>
                </c:pt>
                <c:pt idx="1871">
                  <c:v>19.38</c:v>
                </c:pt>
                <c:pt idx="1872">
                  <c:v>19.420000000000002</c:v>
                </c:pt>
                <c:pt idx="1873">
                  <c:v>19.420000000000002</c:v>
                </c:pt>
                <c:pt idx="1874">
                  <c:v>19.420000000000002</c:v>
                </c:pt>
                <c:pt idx="1875">
                  <c:v>19.420000000000002</c:v>
                </c:pt>
                <c:pt idx="1876">
                  <c:v>19.459999999999987</c:v>
                </c:pt>
                <c:pt idx="1877">
                  <c:v>19.459999999999987</c:v>
                </c:pt>
                <c:pt idx="1878">
                  <c:v>19.459999999999987</c:v>
                </c:pt>
                <c:pt idx="1879">
                  <c:v>19.489999999999789</c:v>
                </c:pt>
                <c:pt idx="1880">
                  <c:v>19.489999999999789</c:v>
                </c:pt>
                <c:pt idx="1881">
                  <c:v>19.489999999999789</c:v>
                </c:pt>
                <c:pt idx="1882">
                  <c:v>19.489999999999789</c:v>
                </c:pt>
                <c:pt idx="1883">
                  <c:v>19.54</c:v>
                </c:pt>
                <c:pt idx="1884">
                  <c:v>19.54</c:v>
                </c:pt>
                <c:pt idx="1885">
                  <c:v>19.54</c:v>
                </c:pt>
                <c:pt idx="1886">
                  <c:v>19.54</c:v>
                </c:pt>
                <c:pt idx="1887">
                  <c:v>19.57</c:v>
                </c:pt>
                <c:pt idx="1888">
                  <c:v>19.57</c:v>
                </c:pt>
                <c:pt idx="1889">
                  <c:v>19.57</c:v>
                </c:pt>
                <c:pt idx="1890">
                  <c:v>19.600000000000001</c:v>
                </c:pt>
                <c:pt idx="1891">
                  <c:v>19.600000000000001</c:v>
                </c:pt>
                <c:pt idx="1892">
                  <c:v>19.600000000000001</c:v>
                </c:pt>
                <c:pt idx="1893">
                  <c:v>19.600000000000001</c:v>
                </c:pt>
                <c:pt idx="1894">
                  <c:v>19.66</c:v>
                </c:pt>
                <c:pt idx="1895">
                  <c:v>19.66</c:v>
                </c:pt>
                <c:pt idx="1896">
                  <c:v>19.66</c:v>
                </c:pt>
                <c:pt idx="1897">
                  <c:v>19.66</c:v>
                </c:pt>
                <c:pt idx="1898">
                  <c:v>19.68</c:v>
                </c:pt>
                <c:pt idx="1899">
                  <c:v>19.68</c:v>
                </c:pt>
                <c:pt idx="1900">
                  <c:v>19.68</c:v>
                </c:pt>
                <c:pt idx="1901">
                  <c:v>19.739999999999988</c:v>
                </c:pt>
                <c:pt idx="1902">
                  <c:v>19.739999999999988</c:v>
                </c:pt>
                <c:pt idx="1903">
                  <c:v>19.739999999999988</c:v>
                </c:pt>
                <c:pt idx="1904">
                  <c:v>19.739999999999988</c:v>
                </c:pt>
                <c:pt idx="1905">
                  <c:v>19.75</c:v>
                </c:pt>
                <c:pt idx="1906">
                  <c:v>19.75</c:v>
                </c:pt>
                <c:pt idx="1907">
                  <c:v>19.75</c:v>
                </c:pt>
                <c:pt idx="1908">
                  <c:v>19.75</c:v>
                </c:pt>
                <c:pt idx="1909">
                  <c:v>19.8</c:v>
                </c:pt>
                <c:pt idx="1910">
                  <c:v>19.8</c:v>
                </c:pt>
                <c:pt idx="1911">
                  <c:v>19.8</c:v>
                </c:pt>
                <c:pt idx="1912">
                  <c:v>19.829999999999988</c:v>
                </c:pt>
                <c:pt idx="1913">
                  <c:v>19.829999999999988</c:v>
                </c:pt>
                <c:pt idx="1914">
                  <c:v>19.829999999999988</c:v>
                </c:pt>
                <c:pt idx="1915">
                  <c:v>19.829999999999988</c:v>
                </c:pt>
                <c:pt idx="1916">
                  <c:v>19.88</c:v>
                </c:pt>
                <c:pt idx="1917">
                  <c:v>19.88</c:v>
                </c:pt>
                <c:pt idx="1918">
                  <c:v>19.88</c:v>
                </c:pt>
                <c:pt idx="1919">
                  <c:v>19.88</c:v>
                </c:pt>
                <c:pt idx="1920">
                  <c:v>19.91</c:v>
                </c:pt>
                <c:pt idx="1921">
                  <c:v>19.91</c:v>
                </c:pt>
                <c:pt idx="1922">
                  <c:v>19.91</c:v>
                </c:pt>
                <c:pt idx="1923">
                  <c:v>19.939999999999987</c:v>
                </c:pt>
                <c:pt idx="1924">
                  <c:v>19.939999999999987</c:v>
                </c:pt>
                <c:pt idx="1925">
                  <c:v>19.939999999999987</c:v>
                </c:pt>
                <c:pt idx="1926">
                  <c:v>19.939999999999987</c:v>
                </c:pt>
                <c:pt idx="1927">
                  <c:v>19.760000000000002</c:v>
                </c:pt>
                <c:pt idx="1928">
                  <c:v>19.760000000000002</c:v>
                </c:pt>
                <c:pt idx="1929">
                  <c:v>19.760000000000002</c:v>
                </c:pt>
                <c:pt idx="1930">
                  <c:v>19.760000000000002</c:v>
                </c:pt>
                <c:pt idx="1931">
                  <c:v>18.329999999999988</c:v>
                </c:pt>
                <c:pt idx="1932">
                  <c:v>18.329999999999988</c:v>
                </c:pt>
                <c:pt idx="1933">
                  <c:v>18.329999999999988</c:v>
                </c:pt>
              </c:numCache>
            </c:numRef>
          </c:yVal>
          <c:smooth val="1"/>
        </c:ser>
        <c:ser>
          <c:idx val="1"/>
          <c:order val="1"/>
          <c:tx>
            <c:v>SFRC_1,5-1</c:v>
          </c:tx>
          <c:spPr>
            <a:ln w="12700" cap="sq">
              <a:solidFill>
                <a:schemeClr val="tx1"/>
              </a:solidFill>
              <a:prstDash val="lgDashDotDot"/>
            </a:ln>
          </c:spPr>
          <c:marker>
            <c:symbol val="none"/>
          </c:marker>
          <c:xVal>
            <c:numRef>
              <c:f>'[visi grafikai.xls]15-1'!$E$137:$E$2465</c:f>
              <c:numCache>
                <c:formatCode>General</c:formatCode>
                <c:ptCount val="2329"/>
                <c:pt idx="0">
                  <c:v>0</c:v>
                </c:pt>
                <c:pt idx="1">
                  <c:v>3.9000000000000014E-2</c:v>
                </c:pt>
                <c:pt idx="2">
                  <c:v>3.9000000000000014E-2</c:v>
                </c:pt>
                <c:pt idx="3">
                  <c:v>3.9000000000000014E-2</c:v>
                </c:pt>
                <c:pt idx="4">
                  <c:v>5.6000000000000001E-2</c:v>
                </c:pt>
                <c:pt idx="5">
                  <c:v>5.6000000000000001E-2</c:v>
                </c:pt>
                <c:pt idx="6">
                  <c:v>5.6000000000000001E-2</c:v>
                </c:pt>
                <c:pt idx="7">
                  <c:v>5.6000000000000001E-2</c:v>
                </c:pt>
                <c:pt idx="8">
                  <c:v>6.0000000000000032E-2</c:v>
                </c:pt>
                <c:pt idx="9">
                  <c:v>6.0000000000000032E-2</c:v>
                </c:pt>
                <c:pt idx="10">
                  <c:v>6.0000000000000032E-2</c:v>
                </c:pt>
                <c:pt idx="11">
                  <c:v>6.0000000000000032E-2</c:v>
                </c:pt>
                <c:pt idx="12">
                  <c:v>6.3E-2</c:v>
                </c:pt>
                <c:pt idx="13">
                  <c:v>6.3E-2</c:v>
                </c:pt>
                <c:pt idx="14">
                  <c:v>6.3E-2</c:v>
                </c:pt>
                <c:pt idx="15">
                  <c:v>7.0999999999999994E-2</c:v>
                </c:pt>
                <c:pt idx="16">
                  <c:v>7.0999999999999994E-2</c:v>
                </c:pt>
                <c:pt idx="17">
                  <c:v>7.0999999999999994E-2</c:v>
                </c:pt>
                <c:pt idx="18">
                  <c:v>7.0999999999999994E-2</c:v>
                </c:pt>
                <c:pt idx="19">
                  <c:v>7.0999999999999994E-2</c:v>
                </c:pt>
                <c:pt idx="20">
                  <c:v>7.0999999999999994E-2</c:v>
                </c:pt>
                <c:pt idx="21">
                  <c:v>7.0999999999999994E-2</c:v>
                </c:pt>
                <c:pt idx="22">
                  <c:v>7.0999999999999994E-2</c:v>
                </c:pt>
                <c:pt idx="23">
                  <c:v>8.1000000000000003E-2</c:v>
                </c:pt>
                <c:pt idx="24">
                  <c:v>8.1000000000000003E-2</c:v>
                </c:pt>
                <c:pt idx="25">
                  <c:v>8.1000000000000003E-2</c:v>
                </c:pt>
                <c:pt idx="26">
                  <c:v>8.1000000000000003E-2</c:v>
                </c:pt>
                <c:pt idx="27">
                  <c:v>8.1000000000000003E-2</c:v>
                </c:pt>
                <c:pt idx="28">
                  <c:v>8.1000000000000003E-2</c:v>
                </c:pt>
                <c:pt idx="29">
                  <c:v>8.1000000000000003E-2</c:v>
                </c:pt>
                <c:pt idx="30">
                  <c:v>8.1000000000000003E-2</c:v>
                </c:pt>
                <c:pt idx="31">
                  <c:v>8.1000000000000003E-2</c:v>
                </c:pt>
                <c:pt idx="32">
                  <c:v>8.1000000000000003E-2</c:v>
                </c:pt>
                <c:pt idx="33">
                  <c:v>8.1000000000000003E-2</c:v>
                </c:pt>
                <c:pt idx="34">
                  <c:v>8.1000000000000003E-2</c:v>
                </c:pt>
                <c:pt idx="35">
                  <c:v>8.1000000000000003E-2</c:v>
                </c:pt>
                <c:pt idx="36">
                  <c:v>8.1000000000000003E-2</c:v>
                </c:pt>
                <c:pt idx="37">
                  <c:v>8.3000000000000046E-2</c:v>
                </c:pt>
                <c:pt idx="38">
                  <c:v>8.3000000000000046E-2</c:v>
                </c:pt>
                <c:pt idx="39">
                  <c:v>8.3000000000000046E-2</c:v>
                </c:pt>
                <c:pt idx="40">
                  <c:v>8.3000000000000046E-2</c:v>
                </c:pt>
                <c:pt idx="41">
                  <c:v>9.1000000000000025E-2</c:v>
                </c:pt>
                <c:pt idx="42">
                  <c:v>9.1000000000000025E-2</c:v>
                </c:pt>
                <c:pt idx="43">
                  <c:v>9.1000000000000025E-2</c:v>
                </c:pt>
                <c:pt idx="44">
                  <c:v>9.1000000000000025E-2</c:v>
                </c:pt>
                <c:pt idx="45">
                  <c:v>0.1</c:v>
                </c:pt>
                <c:pt idx="46">
                  <c:v>0.1</c:v>
                </c:pt>
                <c:pt idx="47">
                  <c:v>0.1</c:v>
                </c:pt>
                <c:pt idx="48">
                  <c:v>0.10500000000000002</c:v>
                </c:pt>
                <c:pt idx="49">
                  <c:v>0.10500000000000002</c:v>
                </c:pt>
                <c:pt idx="50">
                  <c:v>0.10500000000000002</c:v>
                </c:pt>
                <c:pt idx="51">
                  <c:v>0.10500000000000002</c:v>
                </c:pt>
                <c:pt idx="52">
                  <c:v>0.10500000000000002</c:v>
                </c:pt>
                <c:pt idx="53">
                  <c:v>0.10500000000000002</c:v>
                </c:pt>
                <c:pt idx="54">
                  <c:v>0.10500000000000002</c:v>
                </c:pt>
                <c:pt idx="55">
                  <c:v>0.10500000000000002</c:v>
                </c:pt>
                <c:pt idx="56">
                  <c:v>0.10500000000000002</c:v>
                </c:pt>
                <c:pt idx="57">
                  <c:v>0.10500000000000002</c:v>
                </c:pt>
                <c:pt idx="58">
                  <c:v>0.10500000000000002</c:v>
                </c:pt>
                <c:pt idx="59">
                  <c:v>0.10500000000000002</c:v>
                </c:pt>
                <c:pt idx="60">
                  <c:v>0.10500000000000002</c:v>
                </c:pt>
                <c:pt idx="61">
                  <c:v>0.10500000000000002</c:v>
                </c:pt>
                <c:pt idx="62">
                  <c:v>0.10500000000000002</c:v>
                </c:pt>
                <c:pt idx="63">
                  <c:v>0.10500000000000002</c:v>
                </c:pt>
                <c:pt idx="64">
                  <c:v>0.10500000000000002</c:v>
                </c:pt>
                <c:pt idx="65">
                  <c:v>0.10500000000000002</c:v>
                </c:pt>
                <c:pt idx="66">
                  <c:v>0.10500000000000002</c:v>
                </c:pt>
                <c:pt idx="67">
                  <c:v>0.11799999999999998</c:v>
                </c:pt>
                <c:pt idx="68">
                  <c:v>0.11799999999999998</c:v>
                </c:pt>
                <c:pt idx="69">
                  <c:v>0.11799999999999998</c:v>
                </c:pt>
                <c:pt idx="70">
                  <c:v>0.129</c:v>
                </c:pt>
                <c:pt idx="71">
                  <c:v>0.129</c:v>
                </c:pt>
                <c:pt idx="72">
                  <c:v>0.129</c:v>
                </c:pt>
                <c:pt idx="73">
                  <c:v>0.129</c:v>
                </c:pt>
                <c:pt idx="74">
                  <c:v>0.13</c:v>
                </c:pt>
                <c:pt idx="75">
                  <c:v>0.13</c:v>
                </c:pt>
                <c:pt idx="76">
                  <c:v>0.13</c:v>
                </c:pt>
                <c:pt idx="77">
                  <c:v>0.13</c:v>
                </c:pt>
                <c:pt idx="78">
                  <c:v>0.13</c:v>
                </c:pt>
                <c:pt idx="79">
                  <c:v>0.13</c:v>
                </c:pt>
                <c:pt idx="80">
                  <c:v>0.13</c:v>
                </c:pt>
                <c:pt idx="81">
                  <c:v>0.13</c:v>
                </c:pt>
                <c:pt idx="82">
                  <c:v>0.13</c:v>
                </c:pt>
                <c:pt idx="83">
                  <c:v>0.13</c:v>
                </c:pt>
                <c:pt idx="84">
                  <c:v>0.13</c:v>
                </c:pt>
                <c:pt idx="85">
                  <c:v>0.13600000000000001</c:v>
                </c:pt>
                <c:pt idx="86">
                  <c:v>0.13600000000000001</c:v>
                </c:pt>
                <c:pt idx="87">
                  <c:v>0.13600000000000001</c:v>
                </c:pt>
                <c:pt idx="88">
                  <c:v>0.13600000000000001</c:v>
                </c:pt>
                <c:pt idx="89">
                  <c:v>0.13600000000000001</c:v>
                </c:pt>
                <c:pt idx="90">
                  <c:v>0.13600000000000001</c:v>
                </c:pt>
                <c:pt idx="91">
                  <c:v>0.13600000000000001</c:v>
                </c:pt>
                <c:pt idx="92">
                  <c:v>0.13600000000000001</c:v>
                </c:pt>
                <c:pt idx="93">
                  <c:v>0.13600000000000001</c:v>
                </c:pt>
                <c:pt idx="94">
                  <c:v>0.13600000000000001</c:v>
                </c:pt>
                <c:pt idx="95">
                  <c:v>0.13600000000000001</c:v>
                </c:pt>
                <c:pt idx="96">
                  <c:v>0.13600000000000001</c:v>
                </c:pt>
                <c:pt idx="97">
                  <c:v>0.13600000000000001</c:v>
                </c:pt>
                <c:pt idx="98">
                  <c:v>0.13600000000000001</c:v>
                </c:pt>
                <c:pt idx="99">
                  <c:v>0.13600000000000001</c:v>
                </c:pt>
                <c:pt idx="100">
                  <c:v>0.13600000000000001</c:v>
                </c:pt>
                <c:pt idx="101">
                  <c:v>0.13600000000000001</c:v>
                </c:pt>
                <c:pt idx="102">
                  <c:v>0.13600000000000001</c:v>
                </c:pt>
                <c:pt idx="103">
                  <c:v>0.13600000000000001</c:v>
                </c:pt>
                <c:pt idx="104">
                  <c:v>0.13600000000000001</c:v>
                </c:pt>
                <c:pt idx="105">
                  <c:v>0.13600000000000001</c:v>
                </c:pt>
                <c:pt idx="106">
                  <c:v>0.13600000000000001</c:v>
                </c:pt>
                <c:pt idx="107">
                  <c:v>0.17500000000000004</c:v>
                </c:pt>
                <c:pt idx="108">
                  <c:v>0.17500000000000004</c:v>
                </c:pt>
                <c:pt idx="109">
                  <c:v>0.17500000000000004</c:v>
                </c:pt>
                <c:pt idx="110">
                  <c:v>0.17500000000000004</c:v>
                </c:pt>
                <c:pt idx="111">
                  <c:v>0.161</c:v>
                </c:pt>
                <c:pt idx="112">
                  <c:v>0.161</c:v>
                </c:pt>
                <c:pt idx="113">
                  <c:v>0.161</c:v>
                </c:pt>
                <c:pt idx="114">
                  <c:v>0.16</c:v>
                </c:pt>
                <c:pt idx="115">
                  <c:v>0.16</c:v>
                </c:pt>
                <c:pt idx="116">
                  <c:v>0.16</c:v>
                </c:pt>
                <c:pt idx="117">
                  <c:v>0.16</c:v>
                </c:pt>
                <c:pt idx="118">
                  <c:v>0.16</c:v>
                </c:pt>
                <c:pt idx="119">
                  <c:v>0.16</c:v>
                </c:pt>
                <c:pt idx="120">
                  <c:v>0.16</c:v>
                </c:pt>
                <c:pt idx="121">
                  <c:v>0.16</c:v>
                </c:pt>
                <c:pt idx="122">
                  <c:v>0.16</c:v>
                </c:pt>
                <c:pt idx="123">
                  <c:v>0.16</c:v>
                </c:pt>
                <c:pt idx="124">
                  <c:v>0.16</c:v>
                </c:pt>
                <c:pt idx="125">
                  <c:v>0.16</c:v>
                </c:pt>
                <c:pt idx="126">
                  <c:v>0.16</c:v>
                </c:pt>
                <c:pt idx="127">
                  <c:v>0.16</c:v>
                </c:pt>
                <c:pt idx="128">
                  <c:v>0.16</c:v>
                </c:pt>
                <c:pt idx="129">
                  <c:v>0.16</c:v>
                </c:pt>
                <c:pt idx="130">
                  <c:v>0.16</c:v>
                </c:pt>
                <c:pt idx="131">
                  <c:v>0.16</c:v>
                </c:pt>
                <c:pt idx="132">
                  <c:v>0.16</c:v>
                </c:pt>
                <c:pt idx="133">
                  <c:v>0.16</c:v>
                </c:pt>
                <c:pt idx="134">
                  <c:v>0.16</c:v>
                </c:pt>
                <c:pt idx="135">
                  <c:v>0.16</c:v>
                </c:pt>
                <c:pt idx="136">
                  <c:v>0.16</c:v>
                </c:pt>
                <c:pt idx="137">
                  <c:v>0.16</c:v>
                </c:pt>
                <c:pt idx="138">
                  <c:v>0.16</c:v>
                </c:pt>
                <c:pt idx="139">
                  <c:v>0.16</c:v>
                </c:pt>
                <c:pt idx="140">
                  <c:v>0.16</c:v>
                </c:pt>
                <c:pt idx="141">
                  <c:v>0.16</c:v>
                </c:pt>
                <c:pt idx="142">
                  <c:v>0.16</c:v>
                </c:pt>
                <c:pt idx="143">
                  <c:v>0.16</c:v>
                </c:pt>
                <c:pt idx="144">
                  <c:v>0.16</c:v>
                </c:pt>
                <c:pt idx="145">
                  <c:v>0.16</c:v>
                </c:pt>
                <c:pt idx="146">
                  <c:v>0.16</c:v>
                </c:pt>
                <c:pt idx="147">
                  <c:v>0.16</c:v>
                </c:pt>
                <c:pt idx="148">
                  <c:v>0.16</c:v>
                </c:pt>
                <c:pt idx="149">
                  <c:v>0.16</c:v>
                </c:pt>
                <c:pt idx="150">
                  <c:v>0.16</c:v>
                </c:pt>
                <c:pt idx="151">
                  <c:v>0.16</c:v>
                </c:pt>
                <c:pt idx="152">
                  <c:v>0.16</c:v>
                </c:pt>
                <c:pt idx="153">
                  <c:v>0.16</c:v>
                </c:pt>
                <c:pt idx="154">
                  <c:v>0.16</c:v>
                </c:pt>
                <c:pt idx="155">
                  <c:v>0.16</c:v>
                </c:pt>
                <c:pt idx="156">
                  <c:v>0.16</c:v>
                </c:pt>
                <c:pt idx="157">
                  <c:v>0.16</c:v>
                </c:pt>
                <c:pt idx="158">
                  <c:v>0.16</c:v>
                </c:pt>
                <c:pt idx="159">
                  <c:v>0.16</c:v>
                </c:pt>
                <c:pt idx="160">
                  <c:v>0.16</c:v>
                </c:pt>
                <c:pt idx="161">
                  <c:v>0.16</c:v>
                </c:pt>
                <c:pt idx="162">
                  <c:v>0.16</c:v>
                </c:pt>
                <c:pt idx="163">
                  <c:v>0.16</c:v>
                </c:pt>
                <c:pt idx="164">
                  <c:v>0.16</c:v>
                </c:pt>
                <c:pt idx="165">
                  <c:v>0.16</c:v>
                </c:pt>
                <c:pt idx="166">
                  <c:v>0.16</c:v>
                </c:pt>
                <c:pt idx="167">
                  <c:v>0.16</c:v>
                </c:pt>
                <c:pt idx="168">
                  <c:v>0.16</c:v>
                </c:pt>
                <c:pt idx="169">
                  <c:v>0.16</c:v>
                </c:pt>
                <c:pt idx="170">
                  <c:v>0.16</c:v>
                </c:pt>
                <c:pt idx="171">
                  <c:v>0.16</c:v>
                </c:pt>
                <c:pt idx="172">
                  <c:v>0.16</c:v>
                </c:pt>
                <c:pt idx="173">
                  <c:v>0.16</c:v>
                </c:pt>
                <c:pt idx="174">
                  <c:v>0.16</c:v>
                </c:pt>
                <c:pt idx="175">
                  <c:v>0.16</c:v>
                </c:pt>
                <c:pt idx="176">
                  <c:v>0.16</c:v>
                </c:pt>
                <c:pt idx="177">
                  <c:v>0.16</c:v>
                </c:pt>
                <c:pt idx="178">
                  <c:v>0.16</c:v>
                </c:pt>
                <c:pt idx="179">
                  <c:v>0.16</c:v>
                </c:pt>
                <c:pt idx="180">
                  <c:v>0.16</c:v>
                </c:pt>
                <c:pt idx="181">
                  <c:v>0.16</c:v>
                </c:pt>
                <c:pt idx="182">
                  <c:v>0.16</c:v>
                </c:pt>
                <c:pt idx="183">
                  <c:v>0.16</c:v>
                </c:pt>
                <c:pt idx="184">
                  <c:v>0.161</c:v>
                </c:pt>
                <c:pt idx="185">
                  <c:v>0.161</c:v>
                </c:pt>
                <c:pt idx="186">
                  <c:v>0.161</c:v>
                </c:pt>
                <c:pt idx="187">
                  <c:v>0.16200000000000001</c:v>
                </c:pt>
                <c:pt idx="188">
                  <c:v>0.16200000000000001</c:v>
                </c:pt>
                <c:pt idx="189">
                  <c:v>0.16200000000000001</c:v>
                </c:pt>
                <c:pt idx="190">
                  <c:v>0.16200000000000001</c:v>
                </c:pt>
                <c:pt idx="191">
                  <c:v>0.16200000000000001</c:v>
                </c:pt>
                <c:pt idx="192">
                  <c:v>0.16200000000000001</c:v>
                </c:pt>
                <c:pt idx="193">
                  <c:v>0.16200000000000001</c:v>
                </c:pt>
                <c:pt idx="194">
                  <c:v>0.16200000000000001</c:v>
                </c:pt>
                <c:pt idx="195">
                  <c:v>0.16200000000000001</c:v>
                </c:pt>
                <c:pt idx="196">
                  <c:v>0.16200000000000001</c:v>
                </c:pt>
                <c:pt idx="197">
                  <c:v>0.16200000000000001</c:v>
                </c:pt>
                <c:pt idx="198">
                  <c:v>0.16200000000000001</c:v>
                </c:pt>
                <c:pt idx="199">
                  <c:v>0.16200000000000001</c:v>
                </c:pt>
                <c:pt idx="200">
                  <c:v>0.16200000000000001</c:v>
                </c:pt>
                <c:pt idx="201">
                  <c:v>0.16200000000000001</c:v>
                </c:pt>
                <c:pt idx="202">
                  <c:v>0.16200000000000001</c:v>
                </c:pt>
                <c:pt idx="203">
                  <c:v>0.16200000000000001</c:v>
                </c:pt>
                <c:pt idx="204">
                  <c:v>0.16200000000000001</c:v>
                </c:pt>
                <c:pt idx="205">
                  <c:v>0.16200000000000001</c:v>
                </c:pt>
                <c:pt idx="206">
                  <c:v>0.16200000000000001</c:v>
                </c:pt>
                <c:pt idx="207">
                  <c:v>0.16200000000000001</c:v>
                </c:pt>
                <c:pt idx="208">
                  <c:v>0.16200000000000001</c:v>
                </c:pt>
                <c:pt idx="209">
                  <c:v>0.16200000000000001</c:v>
                </c:pt>
                <c:pt idx="210">
                  <c:v>0.16200000000000001</c:v>
                </c:pt>
                <c:pt idx="211">
                  <c:v>0.16200000000000001</c:v>
                </c:pt>
                <c:pt idx="212">
                  <c:v>0.16200000000000001</c:v>
                </c:pt>
                <c:pt idx="213">
                  <c:v>0.16200000000000001</c:v>
                </c:pt>
                <c:pt idx="214">
                  <c:v>0.16200000000000001</c:v>
                </c:pt>
                <c:pt idx="215">
                  <c:v>0.16200000000000001</c:v>
                </c:pt>
                <c:pt idx="216">
                  <c:v>0.16200000000000001</c:v>
                </c:pt>
                <c:pt idx="217">
                  <c:v>0.16200000000000001</c:v>
                </c:pt>
                <c:pt idx="218">
                  <c:v>0.16200000000000001</c:v>
                </c:pt>
                <c:pt idx="219">
                  <c:v>0.16200000000000001</c:v>
                </c:pt>
                <c:pt idx="220">
                  <c:v>0.16200000000000001</c:v>
                </c:pt>
                <c:pt idx="221">
                  <c:v>0.16200000000000001</c:v>
                </c:pt>
                <c:pt idx="222">
                  <c:v>0.16200000000000001</c:v>
                </c:pt>
                <c:pt idx="223">
                  <c:v>0.16200000000000001</c:v>
                </c:pt>
                <c:pt idx="224">
                  <c:v>0.16300000000000001</c:v>
                </c:pt>
                <c:pt idx="225">
                  <c:v>0.16300000000000001</c:v>
                </c:pt>
                <c:pt idx="226">
                  <c:v>0.16300000000000001</c:v>
                </c:pt>
                <c:pt idx="227">
                  <c:v>0.16300000000000001</c:v>
                </c:pt>
                <c:pt idx="228">
                  <c:v>0.16200000000000001</c:v>
                </c:pt>
                <c:pt idx="229">
                  <c:v>0.16200000000000001</c:v>
                </c:pt>
                <c:pt idx="230">
                  <c:v>0.16200000000000001</c:v>
                </c:pt>
                <c:pt idx="231">
                  <c:v>0.16200000000000001</c:v>
                </c:pt>
                <c:pt idx="232">
                  <c:v>0.16200000000000001</c:v>
                </c:pt>
                <c:pt idx="233">
                  <c:v>0.16200000000000001</c:v>
                </c:pt>
                <c:pt idx="234">
                  <c:v>0.16200000000000001</c:v>
                </c:pt>
                <c:pt idx="235">
                  <c:v>0.16300000000000001</c:v>
                </c:pt>
                <c:pt idx="236">
                  <c:v>0.16300000000000001</c:v>
                </c:pt>
                <c:pt idx="237">
                  <c:v>0.16300000000000001</c:v>
                </c:pt>
                <c:pt idx="238">
                  <c:v>0.16300000000000001</c:v>
                </c:pt>
                <c:pt idx="239">
                  <c:v>0.16300000000000001</c:v>
                </c:pt>
                <c:pt idx="240">
                  <c:v>0.16300000000000001</c:v>
                </c:pt>
                <c:pt idx="241">
                  <c:v>0.16300000000000001</c:v>
                </c:pt>
                <c:pt idx="242">
                  <c:v>0.16300000000000001</c:v>
                </c:pt>
                <c:pt idx="243">
                  <c:v>0.16300000000000001</c:v>
                </c:pt>
                <c:pt idx="244">
                  <c:v>0.16300000000000001</c:v>
                </c:pt>
                <c:pt idx="245">
                  <c:v>0.16300000000000001</c:v>
                </c:pt>
                <c:pt idx="246">
                  <c:v>0.16200000000000001</c:v>
                </c:pt>
                <c:pt idx="247">
                  <c:v>0.16200000000000001</c:v>
                </c:pt>
                <c:pt idx="248">
                  <c:v>0.16200000000000001</c:v>
                </c:pt>
                <c:pt idx="249">
                  <c:v>0.16200000000000001</c:v>
                </c:pt>
                <c:pt idx="250">
                  <c:v>0.16300000000000001</c:v>
                </c:pt>
                <c:pt idx="251">
                  <c:v>0.16300000000000001</c:v>
                </c:pt>
                <c:pt idx="252">
                  <c:v>0.16300000000000001</c:v>
                </c:pt>
                <c:pt idx="253">
                  <c:v>0.16300000000000001</c:v>
                </c:pt>
                <c:pt idx="254">
                  <c:v>0.16300000000000001</c:v>
                </c:pt>
                <c:pt idx="255">
                  <c:v>0.16300000000000001</c:v>
                </c:pt>
                <c:pt idx="256">
                  <c:v>0.16300000000000001</c:v>
                </c:pt>
                <c:pt idx="257">
                  <c:v>0.16300000000000001</c:v>
                </c:pt>
                <c:pt idx="258">
                  <c:v>0.16300000000000001</c:v>
                </c:pt>
                <c:pt idx="259">
                  <c:v>0.16300000000000001</c:v>
                </c:pt>
                <c:pt idx="260">
                  <c:v>0.16300000000000001</c:v>
                </c:pt>
                <c:pt idx="261">
                  <c:v>0.16400000000000001</c:v>
                </c:pt>
                <c:pt idx="262">
                  <c:v>0.16400000000000001</c:v>
                </c:pt>
                <c:pt idx="263">
                  <c:v>0.16400000000000001</c:v>
                </c:pt>
                <c:pt idx="264">
                  <c:v>0.16500000000000001</c:v>
                </c:pt>
                <c:pt idx="265">
                  <c:v>0.16500000000000001</c:v>
                </c:pt>
                <c:pt idx="266">
                  <c:v>0.16500000000000001</c:v>
                </c:pt>
                <c:pt idx="267">
                  <c:v>0.16500000000000001</c:v>
                </c:pt>
                <c:pt idx="268">
                  <c:v>0.16600000000000001</c:v>
                </c:pt>
                <c:pt idx="269">
                  <c:v>0.16600000000000001</c:v>
                </c:pt>
                <c:pt idx="270">
                  <c:v>0.16600000000000001</c:v>
                </c:pt>
                <c:pt idx="271">
                  <c:v>0.16600000000000001</c:v>
                </c:pt>
                <c:pt idx="272">
                  <c:v>0.17</c:v>
                </c:pt>
                <c:pt idx="273">
                  <c:v>0.17</c:v>
                </c:pt>
                <c:pt idx="274">
                  <c:v>0.17</c:v>
                </c:pt>
                <c:pt idx="275">
                  <c:v>0.17200000000000001</c:v>
                </c:pt>
                <c:pt idx="276">
                  <c:v>0.17200000000000001</c:v>
                </c:pt>
                <c:pt idx="277">
                  <c:v>0.17200000000000001</c:v>
                </c:pt>
                <c:pt idx="278">
                  <c:v>0.17200000000000001</c:v>
                </c:pt>
                <c:pt idx="279">
                  <c:v>0.17400000000000004</c:v>
                </c:pt>
                <c:pt idx="280">
                  <c:v>0.17400000000000004</c:v>
                </c:pt>
                <c:pt idx="281">
                  <c:v>0.17400000000000004</c:v>
                </c:pt>
                <c:pt idx="282">
                  <c:v>0.17400000000000004</c:v>
                </c:pt>
                <c:pt idx="283">
                  <c:v>0.17500000000000004</c:v>
                </c:pt>
                <c:pt idx="284">
                  <c:v>0.17500000000000004</c:v>
                </c:pt>
                <c:pt idx="285">
                  <c:v>0.17500000000000004</c:v>
                </c:pt>
                <c:pt idx="286">
                  <c:v>0.17700000000000021</c:v>
                </c:pt>
                <c:pt idx="287">
                  <c:v>0.17700000000000021</c:v>
                </c:pt>
                <c:pt idx="288">
                  <c:v>0.17700000000000021</c:v>
                </c:pt>
                <c:pt idx="289">
                  <c:v>0.17700000000000021</c:v>
                </c:pt>
                <c:pt idx="290">
                  <c:v>0.17800000000000021</c:v>
                </c:pt>
                <c:pt idx="291">
                  <c:v>0.17800000000000021</c:v>
                </c:pt>
                <c:pt idx="292">
                  <c:v>0.17800000000000021</c:v>
                </c:pt>
                <c:pt idx="293">
                  <c:v>0.17800000000000021</c:v>
                </c:pt>
                <c:pt idx="294">
                  <c:v>0.17800000000000021</c:v>
                </c:pt>
                <c:pt idx="295">
                  <c:v>0.17800000000000021</c:v>
                </c:pt>
                <c:pt idx="296">
                  <c:v>0.17800000000000021</c:v>
                </c:pt>
                <c:pt idx="297">
                  <c:v>0.17800000000000021</c:v>
                </c:pt>
                <c:pt idx="298">
                  <c:v>0.17800000000000021</c:v>
                </c:pt>
                <c:pt idx="299">
                  <c:v>0.17800000000000021</c:v>
                </c:pt>
                <c:pt idx="300">
                  <c:v>0.17800000000000021</c:v>
                </c:pt>
                <c:pt idx="301">
                  <c:v>0.17800000000000021</c:v>
                </c:pt>
                <c:pt idx="302">
                  <c:v>0.17800000000000021</c:v>
                </c:pt>
                <c:pt idx="303">
                  <c:v>0.17800000000000021</c:v>
                </c:pt>
                <c:pt idx="304">
                  <c:v>0.17800000000000021</c:v>
                </c:pt>
                <c:pt idx="305">
                  <c:v>0.17800000000000021</c:v>
                </c:pt>
                <c:pt idx="306">
                  <c:v>0.17800000000000021</c:v>
                </c:pt>
                <c:pt idx="307">
                  <c:v>0.17800000000000021</c:v>
                </c:pt>
                <c:pt idx="308">
                  <c:v>0.17800000000000021</c:v>
                </c:pt>
                <c:pt idx="309">
                  <c:v>0.17800000000000021</c:v>
                </c:pt>
                <c:pt idx="310">
                  <c:v>0.17800000000000021</c:v>
                </c:pt>
                <c:pt idx="311">
                  <c:v>0.17800000000000021</c:v>
                </c:pt>
                <c:pt idx="312">
                  <c:v>0.17800000000000021</c:v>
                </c:pt>
                <c:pt idx="313">
                  <c:v>0.17800000000000021</c:v>
                </c:pt>
                <c:pt idx="314">
                  <c:v>0.17800000000000021</c:v>
                </c:pt>
                <c:pt idx="315">
                  <c:v>0.17800000000000021</c:v>
                </c:pt>
                <c:pt idx="316">
                  <c:v>0.17800000000000021</c:v>
                </c:pt>
                <c:pt idx="317">
                  <c:v>0.17800000000000021</c:v>
                </c:pt>
                <c:pt idx="318">
                  <c:v>0.17800000000000021</c:v>
                </c:pt>
                <c:pt idx="319">
                  <c:v>0.17800000000000021</c:v>
                </c:pt>
                <c:pt idx="320">
                  <c:v>0.17800000000000021</c:v>
                </c:pt>
                <c:pt idx="321">
                  <c:v>0.17800000000000021</c:v>
                </c:pt>
                <c:pt idx="322">
                  <c:v>0.17800000000000021</c:v>
                </c:pt>
                <c:pt idx="323">
                  <c:v>0.17800000000000021</c:v>
                </c:pt>
                <c:pt idx="324">
                  <c:v>0.17800000000000021</c:v>
                </c:pt>
                <c:pt idx="325">
                  <c:v>0.17800000000000021</c:v>
                </c:pt>
                <c:pt idx="326">
                  <c:v>0.17800000000000021</c:v>
                </c:pt>
                <c:pt idx="327">
                  <c:v>0.18100000000000024</c:v>
                </c:pt>
                <c:pt idx="328">
                  <c:v>0.18100000000000024</c:v>
                </c:pt>
                <c:pt idx="329">
                  <c:v>0.18100000000000024</c:v>
                </c:pt>
                <c:pt idx="330">
                  <c:v>0.18100000000000024</c:v>
                </c:pt>
                <c:pt idx="331">
                  <c:v>0.18100000000000024</c:v>
                </c:pt>
                <c:pt idx="332">
                  <c:v>0.18100000000000024</c:v>
                </c:pt>
                <c:pt idx="333">
                  <c:v>0.18100000000000024</c:v>
                </c:pt>
                <c:pt idx="334">
                  <c:v>0.18100000000000024</c:v>
                </c:pt>
                <c:pt idx="335">
                  <c:v>0.18100000000000024</c:v>
                </c:pt>
                <c:pt idx="336">
                  <c:v>0.18100000000000024</c:v>
                </c:pt>
                <c:pt idx="337">
                  <c:v>0.18100000000000024</c:v>
                </c:pt>
                <c:pt idx="338">
                  <c:v>0.18100000000000024</c:v>
                </c:pt>
                <c:pt idx="339">
                  <c:v>0.18100000000000024</c:v>
                </c:pt>
                <c:pt idx="340">
                  <c:v>0.18100000000000024</c:v>
                </c:pt>
                <c:pt idx="341">
                  <c:v>0.18200000000000024</c:v>
                </c:pt>
                <c:pt idx="342">
                  <c:v>0.18200000000000024</c:v>
                </c:pt>
                <c:pt idx="343">
                  <c:v>0.18200000000000024</c:v>
                </c:pt>
                <c:pt idx="344">
                  <c:v>0.18200000000000024</c:v>
                </c:pt>
                <c:pt idx="345">
                  <c:v>0.18200000000000024</c:v>
                </c:pt>
                <c:pt idx="346">
                  <c:v>0.18200000000000024</c:v>
                </c:pt>
                <c:pt idx="347">
                  <c:v>0.18200000000000024</c:v>
                </c:pt>
                <c:pt idx="348">
                  <c:v>0.18200000000000024</c:v>
                </c:pt>
                <c:pt idx="349">
                  <c:v>0.18200000000000024</c:v>
                </c:pt>
                <c:pt idx="350">
                  <c:v>0.18200000000000024</c:v>
                </c:pt>
                <c:pt idx="351">
                  <c:v>0.18200000000000024</c:v>
                </c:pt>
                <c:pt idx="352">
                  <c:v>0.18200000000000024</c:v>
                </c:pt>
                <c:pt idx="353">
                  <c:v>0.18200000000000024</c:v>
                </c:pt>
                <c:pt idx="354">
                  <c:v>0.18200000000000024</c:v>
                </c:pt>
                <c:pt idx="355">
                  <c:v>0.18200000000000024</c:v>
                </c:pt>
                <c:pt idx="356">
                  <c:v>0.18300000000000041</c:v>
                </c:pt>
                <c:pt idx="357">
                  <c:v>0.18300000000000041</c:v>
                </c:pt>
                <c:pt idx="358">
                  <c:v>0.18300000000000041</c:v>
                </c:pt>
                <c:pt idx="359">
                  <c:v>0.18300000000000041</c:v>
                </c:pt>
                <c:pt idx="360">
                  <c:v>0.18300000000000041</c:v>
                </c:pt>
                <c:pt idx="361">
                  <c:v>0.18300000000000041</c:v>
                </c:pt>
                <c:pt idx="362">
                  <c:v>0.18300000000000041</c:v>
                </c:pt>
                <c:pt idx="363">
                  <c:v>0.18300000000000041</c:v>
                </c:pt>
                <c:pt idx="364">
                  <c:v>0.18300000000000041</c:v>
                </c:pt>
                <c:pt idx="365">
                  <c:v>0.18300000000000041</c:v>
                </c:pt>
                <c:pt idx="366">
                  <c:v>0.18300000000000041</c:v>
                </c:pt>
                <c:pt idx="367">
                  <c:v>0.18300000000000041</c:v>
                </c:pt>
                <c:pt idx="368">
                  <c:v>0.18300000000000041</c:v>
                </c:pt>
                <c:pt idx="369">
                  <c:v>0.18300000000000041</c:v>
                </c:pt>
                <c:pt idx="370">
                  <c:v>0.18300000000000041</c:v>
                </c:pt>
                <c:pt idx="371">
                  <c:v>0.18300000000000041</c:v>
                </c:pt>
                <c:pt idx="372">
                  <c:v>0.18300000000000041</c:v>
                </c:pt>
                <c:pt idx="373">
                  <c:v>0.18300000000000041</c:v>
                </c:pt>
                <c:pt idx="374">
                  <c:v>0.18400000000000041</c:v>
                </c:pt>
                <c:pt idx="375">
                  <c:v>0.18400000000000041</c:v>
                </c:pt>
                <c:pt idx="376">
                  <c:v>0.18400000000000041</c:v>
                </c:pt>
                <c:pt idx="377">
                  <c:v>0.18400000000000041</c:v>
                </c:pt>
                <c:pt idx="378">
                  <c:v>0.18400000000000041</c:v>
                </c:pt>
                <c:pt idx="379">
                  <c:v>0.18400000000000041</c:v>
                </c:pt>
                <c:pt idx="380">
                  <c:v>0.18400000000000041</c:v>
                </c:pt>
                <c:pt idx="381">
                  <c:v>0.18400000000000041</c:v>
                </c:pt>
                <c:pt idx="382">
                  <c:v>0.18400000000000041</c:v>
                </c:pt>
                <c:pt idx="383">
                  <c:v>0.18400000000000041</c:v>
                </c:pt>
                <c:pt idx="384">
                  <c:v>0.18400000000000041</c:v>
                </c:pt>
                <c:pt idx="385">
                  <c:v>0.18400000000000041</c:v>
                </c:pt>
                <c:pt idx="386">
                  <c:v>0.18400000000000041</c:v>
                </c:pt>
                <c:pt idx="387">
                  <c:v>0.18400000000000041</c:v>
                </c:pt>
                <c:pt idx="388">
                  <c:v>0.18400000000000041</c:v>
                </c:pt>
                <c:pt idx="389">
                  <c:v>0.18400000000000041</c:v>
                </c:pt>
                <c:pt idx="390">
                  <c:v>0.18400000000000041</c:v>
                </c:pt>
                <c:pt idx="391">
                  <c:v>0.18400000000000041</c:v>
                </c:pt>
                <c:pt idx="392">
                  <c:v>0.18400000000000041</c:v>
                </c:pt>
                <c:pt idx="393">
                  <c:v>0.18400000000000041</c:v>
                </c:pt>
                <c:pt idx="394">
                  <c:v>0.18400000000000041</c:v>
                </c:pt>
                <c:pt idx="395">
                  <c:v>0.18400000000000041</c:v>
                </c:pt>
                <c:pt idx="396">
                  <c:v>0.18400000000000041</c:v>
                </c:pt>
                <c:pt idx="397">
                  <c:v>0.18400000000000041</c:v>
                </c:pt>
                <c:pt idx="398">
                  <c:v>0.18400000000000041</c:v>
                </c:pt>
                <c:pt idx="399">
                  <c:v>0.18400000000000041</c:v>
                </c:pt>
                <c:pt idx="400">
                  <c:v>0.18400000000000041</c:v>
                </c:pt>
                <c:pt idx="401">
                  <c:v>0.18400000000000041</c:v>
                </c:pt>
                <c:pt idx="402">
                  <c:v>0.18400000000000041</c:v>
                </c:pt>
                <c:pt idx="403">
                  <c:v>0.18400000000000041</c:v>
                </c:pt>
                <c:pt idx="404">
                  <c:v>0.18400000000000041</c:v>
                </c:pt>
                <c:pt idx="405">
                  <c:v>0.18400000000000041</c:v>
                </c:pt>
                <c:pt idx="406">
                  <c:v>0.18400000000000041</c:v>
                </c:pt>
                <c:pt idx="407">
                  <c:v>0.18400000000000041</c:v>
                </c:pt>
                <c:pt idx="408">
                  <c:v>0.18400000000000041</c:v>
                </c:pt>
                <c:pt idx="409">
                  <c:v>0.18400000000000041</c:v>
                </c:pt>
                <c:pt idx="410">
                  <c:v>0.18400000000000041</c:v>
                </c:pt>
                <c:pt idx="411">
                  <c:v>0.18600000000000044</c:v>
                </c:pt>
                <c:pt idx="412">
                  <c:v>0.18600000000000044</c:v>
                </c:pt>
                <c:pt idx="413">
                  <c:v>0.18600000000000044</c:v>
                </c:pt>
                <c:pt idx="414">
                  <c:v>0.18600000000000044</c:v>
                </c:pt>
                <c:pt idx="415">
                  <c:v>0.18600000000000044</c:v>
                </c:pt>
                <c:pt idx="416">
                  <c:v>0.18600000000000044</c:v>
                </c:pt>
                <c:pt idx="417">
                  <c:v>0.18600000000000044</c:v>
                </c:pt>
                <c:pt idx="418">
                  <c:v>0.18600000000000044</c:v>
                </c:pt>
                <c:pt idx="419">
                  <c:v>0.18600000000000044</c:v>
                </c:pt>
                <c:pt idx="420">
                  <c:v>0.18600000000000044</c:v>
                </c:pt>
                <c:pt idx="421">
                  <c:v>0.18600000000000044</c:v>
                </c:pt>
                <c:pt idx="422">
                  <c:v>0.18600000000000044</c:v>
                </c:pt>
                <c:pt idx="423">
                  <c:v>0.18600000000000044</c:v>
                </c:pt>
                <c:pt idx="424">
                  <c:v>0.18600000000000044</c:v>
                </c:pt>
                <c:pt idx="425">
                  <c:v>0.18600000000000044</c:v>
                </c:pt>
                <c:pt idx="426">
                  <c:v>0.18600000000000044</c:v>
                </c:pt>
                <c:pt idx="427">
                  <c:v>0.18600000000000044</c:v>
                </c:pt>
                <c:pt idx="428">
                  <c:v>0.18600000000000044</c:v>
                </c:pt>
                <c:pt idx="429">
                  <c:v>0.18600000000000044</c:v>
                </c:pt>
                <c:pt idx="430">
                  <c:v>0.18600000000000044</c:v>
                </c:pt>
                <c:pt idx="431">
                  <c:v>0.18600000000000044</c:v>
                </c:pt>
                <c:pt idx="432">
                  <c:v>0.18600000000000044</c:v>
                </c:pt>
                <c:pt idx="433">
                  <c:v>0.18600000000000044</c:v>
                </c:pt>
                <c:pt idx="434">
                  <c:v>0.18600000000000044</c:v>
                </c:pt>
                <c:pt idx="435">
                  <c:v>0.18600000000000044</c:v>
                </c:pt>
                <c:pt idx="436">
                  <c:v>0.18600000000000044</c:v>
                </c:pt>
                <c:pt idx="437">
                  <c:v>0.18600000000000044</c:v>
                </c:pt>
                <c:pt idx="438">
                  <c:v>0.18600000000000044</c:v>
                </c:pt>
                <c:pt idx="439">
                  <c:v>0.18600000000000044</c:v>
                </c:pt>
                <c:pt idx="440">
                  <c:v>0.18600000000000044</c:v>
                </c:pt>
                <c:pt idx="441">
                  <c:v>0.18600000000000044</c:v>
                </c:pt>
                <c:pt idx="442">
                  <c:v>0.18600000000000044</c:v>
                </c:pt>
                <c:pt idx="443">
                  <c:v>0.18600000000000044</c:v>
                </c:pt>
                <c:pt idx="444">
                  <c:v>0.18600000000000044</c:v>
                </c:pt>
                <c:pt idx="445">
                  <c:v>0.18600000000000044</c:v>
                </c:pt>
                <c:pt idx="446">
                  <c:v>0.18600000000000044</c:v>
                </c:pt>
                <c:pt idx="447">
                  <c:v>0.18700000000000044</c:v>
                </c:pt>
                <c:pt idx="448">
                  <c:v>0.18700000000000044</c:v>
                </c:pt>
                <c:pt idx="449">
                  <c:v>0.18700000000000044</c:v>
                </c:pt>
                <c:pt idx="450">
                  <c:v>0.18700000000000044</c:v>
                </c:pt>
                <c:pt idx="451">
                  <c:v>0.18700000000000044</c:v>
                </c:pt>
                <c:pt idx="452">
                  <c:v>0.18700000000000044</c:v>
                </c:pt>
                <c:pt idx="453">
                  <c:v>0.18700000000000044</c:v>
                </c:pt>
                <c:pt idx="454">
                  <c:v>0.18700000000000044</c:v>
                </c:pt>
                <c:pt idx="455">
                  <c:v>0.18700000000000044</c:v>
                </c:pt>
                <c:pt idx="456">
                  <c:v>0.18700000000000044</c:v>
                </c:pt>
                <c:pt idx="457">
                  <c:v>0.18700000000000044</c:v>
                </c:pt>
                <c:pt idx="458">
                  <c:v>0.18700000000000044</c:v>
                </c:pt>
                <c:pt idx="459">
                  <c:v>0.18700000000000044</c:v>
                </c:pt>
                <c:pt idx="460">
                  <c:v>0.18700000000000044</c:v>
                </c:pt>
                <c:pt idx="461">
                  <c:v>0.18700000000000044</c:v>
                </c:pt>
                <c:pt idx="462">
                  <c:v>0.18700000000000044</c:v>
                </c:pt>
                <c:pt idx="463">
                  <c:v>0.18700000000000044</c:v>
                </c:pt>
                <c:pt idx="464">
                  <c:v>0.18700000000000044</c:v>
                </c:pt>
                <c:pt idx="465">
                  <c:v>0.18700000000000044</c:v>
                </c:pt>
                <c:pt idx="466">
                  <c:v>0.18700000000000044</c:v>
                </c:pt>
                <c:pt idx="467">
                  <c:v>0.18700000000000044</c:v>
                </c:pt>
                <c:pt idx="468">
                  <c:v>0.18700000000000044</c:v>
                </c:pt>
                <c:pt idx="469">
                  <c:v>0.18800000000000044</c:v>
                </c:pt>
                <c:pt idx="470">
                  <c:v>0.18800000000000044</c:v>
                </c:pt>
                <c:pt idx="471">
                  <c:v>0.18800000000000044</c:v>
                </c:pt>
                <c:pt idx="472">
                  <c:v>0.18800000000000044</c:v>
                </c:pt>
                <c:pt idx="473">
                  <c:v>0.18900000000000144</c:v>
                </c:pt>
                <c:pt idx="474">
                  <c:v>0.18900000000000144</c:v>
                </c:pt>
                <c:pt idx="475">
                  <c:v>0.18900000000000144</c:v>
                </c:pt>
                <c:pt idx="476">
                  <c:v>0.18900000000000144</c:v>
                </c:pt>
                <c:pt idx="477">
                  <c:v>0.18900000000000144</c:v>
                </c:pt>
                <c:pt idx="478">
                  <c:v>0.18900000000000144</c:v>
                </c:pt>
                <c:pt idx="479">
                  <c:v>0.18900000000000144</c:v>
                </c:pt>
                <c:pt idx="480">
                  <c:v>0.18900000000000144</c:v>
                </c:pt>
                <c:pt idx="481">
                  <c:v>0.18900000000000144</c:v>
                </c:pt>
                <c:pt idx="482">
                  <c:v>0.18900000000000144</c:v>
                </c:pt>
                <c:pt idx="483">
                  <c:v>0.18900000000000144</c:v>
                </c:pt>
                <c:pt idx="484">
                  <c:v>0.18900000000000144</c:v>
                </c:pt>
                <c:pt idx="485">
                  <c:v>0.18900000000000144</c:v>
                </c:pt>
                <c:pt idx="486">
                  <c:v>0.18900000000000144</c:v>
                </c:pt>
                <c:pt idx="487">
                  <c:v>0.18900000000000144</c:v>
                </c:pt>
                <c:pt idx="488">
                  <c:v>0.19</c:v>
                </c:pt>
                <c:pt idx="489">
                  <c:v>0.19</c:v>
                </c:pt>
                <c:pt idx="490">
                  <c:v>0.19</c:v>
                </c:pt>
                <c:pt idx="491">
                  <c:v>0.19</c:v>
                </c:pt>
                <c:pt idx="492">
                  <c:v>0.19</c:v>
                </c:pt>
                <c:pt idx="493">
                  <c:v>0.19</c:v>
                </c:pt>
                <c:pt idx="494">
                  <c:v>0.19</c:v>
                </c:pt>
                <c:pt idx="495">
                  <c:v>0.19</c:v>
                </c:pt>
                <c:pt idx="496">
                  <c:v>0.19</c:v>
                </c:pt>
                <c:pt idx="497">
                  <c:v>0.19</c:v>
                </c:pt>
                <c:pt idx="498">
                  <c:v>0.19</c:v>
                </c:pt>
                <c:pt idx="499">
                  <c:v>0.19</c:v>
                </c:pt>
                <c:pt idx="500">
                  <c:v>0.19</c:v>
                </c:pt>
                <c:pt idx="501">
                  <c:v>0.19</c:v>
                </c:pt>
                <c:pt idx="502">
                  <c:v>0.19</c:v>
                </c:pt>
                <c:pt idx="503">
                  <c:v>0.19</c:v>
                </c:pt>
                <c:pt idx="504">
                  <c:v>0.19</c:v>
                </c:pt>
                <c:pt idx="505">
                  <c:v>0.19</c:v>
                </c:pt>
                <c:pt idx="506">
                  <c:v>0.19</c:v>
                </c:pt>
                <c:pt idx="507">
                  <c:v>0.19</c:v>
                </c:pt>
                <c:pt idx="508">
                  <c:v>0.19</c:v>
                </c:pt>
                <c:pt idx="509">
                  <c:v>0.19</c:v>
                </c:pt>
                <c:pt idx="510">
                  <c:v>0.19</c:v>
                </c:pt>
                <c:pt idx="511">
                  <c:v>0.19</c:v>
                </c:pt>
                <c:pt idx="512">
                  <c:v>0.19</c:v>
                </c:pt>
                <c:pt idx="513">
                  <c:v>0.19</c:v>
                </c:pt>
                <c:pt idx="514">
                  <c:v>0.19</c:v>
                </c:pt>
                <c:pt idx="515">
                  <c:v>0.19</c:v>
                </c:pt>
                <c:pt idx="516">
                  <c:v>0.19</c:v>
                </c:pt>
                <c:pt idx="517">
                  <c:v>0.191</c:v>
                </c:pt>
                <c:pt idx="518">
                  <c:v>0.191</c:v>
                </c:pt>
                <c:pt idx="519">
                  <c:v>0.191</c:v>
                </c:pt>
                <c:pt idx="520">
                  <c:v>0.191</c:v>
                </c:pt>
                <c:pt idx="521">
                  <c:v>0.191</c:v>
                </c:pt>
                <c:pt idx="522">
                  <c:v>0.191</c:v>
                </c:pt>
                <c:pt idx="523">
                  <c:v>0.191</c:v>
                </c:pt>
                <c:pt idx="524">
                  <c:v>0.191</c:v>
                </c:pt>
                <c:pt idx="525">
                  <c:v>0.191</c:v>
                </c:pt>
                <c:pt idx="526">
                  <c:v>0.191</c:v>
                </c:pt>
                <c:pt idx="527">
                  <c:v>0.191</c:v>
                </c:pt>
                <c:pt idx="528">
                  <c:v>0.191</c:v>
                </c:pt>
                <c:pt idx="529">
                  <c:v>0.191</c:v>
                </c:pt>
                <c:pt idx="530">
                  <c:v>0.191</c:v>
                </c:pt>
                <c:pt idx="531">
                  <c:v>0.191</c:v>
                </c:pt>
                <c:pt idx="532">
                  <c:v>0.191</c:v>
                </c:pt>
                <c:pt idx="533">
                  <c:v>0.191</c:v>
                </c:pt>
                <c:pt idx="534">
                  <c:v>0.191</c:v>
                </c:pt>
                <c:pt idx="535">
                  <c:v>0.191</c:v>
                </c:pt>
                <c:pt idx="536">
                  <c:v>0.191</c:v>
                </c:pt>
                <c:pt idx="537">
                  <c:v>0.191</c:v>
                </c:pt>
                <c:pt idx="538">
                  <c:v>0.191</c:v>
                </c:pt>
                <c:pt idx="539">
                  <c:v>0.192</c:v>
                </c:pt>
                <c:pt idx="540">
                  <c:v>0.192</c:v>
                </c:pt>
                <c:pt idx="541">
                  <c:v>0.192</c:v>
                </c:pt>
                <c:pt idx="542">
                  <c:v>0.192</c:v>
                </c:pt>
                <c:pt idx="543">
                  <c:v>0.192</c:v>
                </c:pt>
                <c:pt idx="544">
                  <c:v>0.192</c:v>
                </c:pt>
                <c:pt idx="545">
                  <c:v>0.192</c:v>
                </c:pt>
                <c:pt idx="546">
                  <c:v>0.192</c:v>
                </c:pt>
                <c:pt idx="547">
                  <c:v>0.192</c:v>
                </c:pt>
                <c:pt idx="548">
                  <c:v>0.192</c:v>
                </c:pt>
                <c:pt idx="549">
                  <c:v>0.192</c:v>
                </c:pt>
                <c:pt idx="550">
                  <c:v>0.192</c:v>
                </c:pt>
                <c:pt idx="551">
                  <c:v>0.192</c:v>
                </c:pt>
                <c:pt idx="552">
                  <c:v>0.192</c:v>
                </c:pt>
                <c:pt idx="553">
                  <c:v>0.192</c:v>
                </c:pt>
                <c:pt idx="554">
                  <c:v>0.192</c:v>
                </c:pt>
                <c:pt idx="555">
                  <c:v>0.192</c:v>
                </c:pt>
                <c:pt idx="556">
                  <c:v>0.192</c:v>
                </c:pt>
                <c:pt idx="557">
                  <c:v>0.19400000000000001</c:v>
                </c:pt>
                <c:pt idx="558">
                  <c:v>0.19400000000000001</c:v>
                </c:pt>
                <c:pt idx="559">
                  <c:v>0.19400000000000001</c:v>
                </c:pt>
                <c:pt idx="560">
                  <c:v>0.19400000000000001</c:v>
                </c:pt>
                <c:pt idx="561">
                  <c:v>0.19400000000000001</c:v>
                </c:pt>
                <c:pt idx="562">
                  <c:v>0.19400000000000001</c:v>
                </c:pt>
                <c:pt idx="563">
                  <c:v>0.19400000000000001</c:v>
                </c:pt>
                <c:pt idx="564">
                  <c:v>0.19400000000000001</c:v>
                </c:pt>
                <c:pt idx="565">
                  <c:v>0.19500000000000001</c:v>
                </c:pt>
                <c:pt idx="566">
                  <c:v>0.19500000000000001</c:v>
                </c:pt>
                <c:pt idx="567">
                  <c:v>0.19500000000000001</c:v>
                </c:pt>
                <c:pt idx="568">
                  <c:v>0.19500000000000001</c:v>
                </c:pt>
                <c:pt idx="569">
                  <c:v>0.19500000000000001</c:v>
                </c:pt>
                <c:pt idx="570">
                  <c:v>0.19500000000000001</c:v>
                </c:pt>
                <c:pt idx="571">
                  <c:v>0.19500000000000001</c:v>
                </c:pt>
                <c:pt idx="572">
                  <c:v>0.19500000000000001</c:v>
                </c:pt>
                <c:pt idx="573">
                  <c:v>0.19500000000000001</c:v>
                </c:pt>
                <c:pt idx="574">
                  <c:v>0.19500000000000001</c:v>
                </c:pt>
                <c:pt idx="575">
                  <c:v>0.19500000000000001</c:v>
                </c:pt>
                <c:pt idx="576">
                  <c:v>0.19500000000000001</c:v>
                </c:pt>
                <c:pt idx="577">
                  <c:v>0.19500000000000001</c:v>
                </c:pt>
                <c:pt idx="578">
                  <c:v>0.19500000000000001</c:v>
                </c:pt>
                <c:pt idx="579">
                  <c:v>0.19500000000000001</c:v>
                </c:pt>
                <c:pt idx="580">
                  <c:v>0.19500000000000001</c:v>
                </c:pt>
                <c:pt idx="581">
                  <c:v>0.19500000000000001</c:v>
                </c:pt>
                <c:pt idx="582">
                  <c:v>0.19500000000000001</c:v>
                </c:pt>
                <c:pt idx="583">
                  <c:v>0.19500000000000001</c:v>
                </c:pt>
                <c:pt idx="584">
                  <c:v>0.19500000000000001</c:v>
                </c:pt>
                <c:pt idx="585">
                  <c:v>0.19500000000000001</c:v>
                </c:pt>
                <c:pt idx="586">
                  <c:v>0.19500000000000001</c:v>
                </c:pt>
                <c:pt idx="587">
                  <c:v>0.19500000000000001</c:v>
                </c:pt>
                <c:pt idx="588">
                  <c:v>0.19500000000000001</c:v>
                </c:pt>
                <c:pt idx="589">
                  <c:v>0.19500000000000001</c:v>
                </c:pt>
                <c:pt idx="590">
                  <c:v>0.19600000000000001</c:v>
                </c:pt>
                <c:pt idx="591">
                  <c:v>0.19600000000000001</c:v>
                </c:pt>
                <c:pt idx="592">
                  <c:v>0.19600000000000001</c:v>
                </c:pt>
                <c:pt idx="593">
                  <c:v>0.19600000000000001</c:v>
                </c:pt>
                <c:pt idx="594">
                  <c:v>0.19600000000000001</c:v>
                </c:pt>
                <c:pt idx="595">
                  <c:v>0.19600000000000001</c:v>
                </c:pt>
                <c:pt idx="596">
                  <c:v>0.19600000000000001</c:v>
                </c:pt>
                <c:pt idx="597">
                  <c:v>0.19600000000000001</c:v>
                </c:pt>
                <c:pt idx="598">
                  <c:v>0.19600000000000001</c:v>
                </c:pt>
                <c:pt idx="599">
                  <c:v>0.19600000000000001</c:v>
                </c:pt>
                <c:pt idx="600">
                  <c:v>0.19600000000000001</c:v>
                </c:pt>
                <c:pt idx="601">
                  <c:v>0.19600000000000001</c:v>
                </c:pt>
                <c:pt idx="602">
                  <c:v>0.19600000000000001</c:v>
                </c:pt>
                <c:pt idx="603">
                  <c:v>0.19600000000000001</c:v>
                </c:pt>
                <c:pt idx="604">
                  <c:v>0.19600000000000001</c:v>
                </c:pt>
                <c:pt idx="605">
                  <c:v>0.19600000000000001</c:v>
                </c:pt>
                <c:pt idx="606">
                  <c:v>0.19600000000000001</c:v>
                </c:pt>
                <c:pt idx="607">
                  <c:v>0.19600000000000001</c:v>
                </c:pt>
                <c:pt idx="608">
                  <c:v>0.19600000000000001</c:v>
                </c:pt>
                <c:pt idx="609">
                  <c:v>0.19600000000000001</c:v>
                </c:pt>
                <c:pt idx="610">
                  <c:v>0.19600000000000001</c:v>
                </c:pt>
                <c:pt idx="611">
                  <c:v>0.19600000000000001</c:v>
                </c:pt>
                <c:pt idx="612">
                  <c:v>0.19600000000000001</c:v>
                </c:pt>
                <c:pt idx="613">
                  <c:v>0.19600000000000001</c:v>
                </c:pt>
                <c:pt idx="614">
                  <c:v>0.19600000000000001</c:v>
                </c:pt>
                <c:pt idx="615">
                  <c:v>0.19600000000000001</c:v>
                </c:pt>
                <c:pt idx="616">
                  <c:v>0.19700000000000001</c:v>
                </c:pt>
                <c:pt idx="617">
                  <c:v>0.19700000000000001</c:v>
                </c:pt>
                <c:pt idx="618">
                  <c:v>0.19700000000000001</c:v>
                </c:pt>
                <c:pt idx="619">
                  <c:v>0.19700000000000001</c:v>
                </c:pt>
                <c:pt idx="620">
                  <c:v>0.19700000000000001</c:v>
                </c:pt>
                <c:pt idx="621">
                  <c:v>0.19700000000000001</c:v>
                </c:pt>
                <c:pt idx="622">
                  <c:v>0.19700000000000001</c:v>
                </c:pt>
                <c:pt idx="623">
                  <c:v>0.19700000000000001</c:v>
                </c:pt>
                <c:pt idx="624">
                  <c:v>0.19700000000000001</c:v>
                </c:pt>
                <c:pt idx="625">
                  <c:v>0.19700000000000001</c:v>
                </c:pt>
                <c:pt idx="626">
                  <c:v>0.19700000000000001</c:v>
                </c:pt>
                <c:pt idx="627">
                  <c:v>0.19700000000000001</c:v>
                </c:pt>
                <c:pt idx="628">
                  <c:v>0.19700000000000001</c:v>
                </c:pt>
                <c:pt idx="629">
                  <c:v>0.19700000000000001</c:v>
                </c:pt>
                <c:pt idx="630">
                  <c:v>0.19800000000000001</c:v>
                </c:pt>
                <c:pt idx="631">
                  <c:v>0.19800000000000001</c:v>
                </c:pt>
                <c:pt idx="632">
                  <c:v>0.19800000000000001</c:v>
                </c:pt>
                <c:pt idx="633">
                  <c:v>0.19800000000000001</c:v>
                </c:pt>
                <c:pt idx="634">
                  <c:v>0.19800000000000001</c:v>
                </c:pt>
                <c:pt idx="635">
                  <c:v>0.19800000000000001</c:v>
                </c:pt>
                <c:pt idx="636">
                  <c:v>0.19800000000000001</c:v>
                </c:pt>
                <c:pt idx="637">
                  <c:v>0.19800000000000001</c:v>
                </c:pt>
                <c:pt idx="638">
                  <c:v>0.19800000000000001</c:v>
                </c:pt>
                <c:pt idx="639">
                  <c:v>0.19800000000000001</c:v>
                </c:pt>
                <c:pt idx="640">
                  <c:v>0.19800000000000001</c:v>
                </c:pt>
                <c:pt idx="641">
                  <c:v>0.19800000000000001</c:v>
                </c:pt>
                <c:pt idx="642">
                  <c:v>0.19800000000000001</c:v>
                </c:pt>
                <c:pt idx="643">
                  <c:v>0.19800000000000001</c:v>
                </c:pt>
                <c:pt idx="644">
                  <c:v>0.19800000000000001</c:v>
                </c:pt>
                <c:pt idx="645">
                  <c:v>0.19900000000000001</c:v>
                </c:pt>
                <c:pt idx="646">
                  <c:v>0.19900000000000001</c:v>
                </c:pt>
                <c:pt idx="647">
                  <c:v>0.19900000000000001</c:v>
                </c:pt>
                <c:pt idx="648">
                  <c:v>0.19900000000000001</c:v>
                </c:pt>
                <c:pt idx="649">
                  <c:v>0.2</c:v>
                </c:pt>
                <c:pt idx="650">
                  <c:v>0.2</c:v>
                </c:pt>
                <c:pt idx="651">
                  <c:v>0.2</c:v>
                </c:pt>
                <c:pt idx="652">
                  <c:v>0.2</c:v>
                </c:pt>
                <c:pt idx="653">
                  <c:v>0.2</c:v>
                </c:pt>
                <c:pt idx="654">
                  <c:v>0.2</c:v>
                </c:pt>
                <c:pt idx="655">
                  <c:v>0.2</c:v>
                </c:pt>
                <c:pt idx="656">
                  <c:v>0.20100000000000001</c:v>
                </c:pt>
                <c:pt idx="657">
                  <c:v>0.20100000000000001</c:v>
                </c:pt>
                <c:pt idx="658">
                  <c:v>0.20100000000000001</c:v>
                </c:pt>
                <c:pt idx="659">
                  <c:v>0.20100000000000001</c:v>
                </c:pt>
                <c:pt idx="660">
                  <c:v>0.20300000000000001</c:v>
                </c:pt>
                <c:pt idx="661">
                  <c:v>0.20300000000000001</c:v>
                </c:pt>
                <c:pt idx="662">
                  <c:v>0.20300000000000001</c:v>
                </c:pt>
                <c:pt idx="663">
                  <c:v>0.20300000000000001</c:v>
                </c:pt>
                <c:pt idx="664">
                  <c:v>0.20300000000000001</c:v>
                </c:pt>
                <c:pt idx="665">
                  <c:v>0.20300000000000001</c:v>
                </c:pt>
                <c:pt idx="666">
                  <c:v>0.20300000000000001</c:v>
                </c:pt>
                <c:pt idx="667">
                  <c:v>0.20300000000000001</c:v>
                </c:pt>
                <c:pt idx="668">
                  <c:v>0.20300000000000001</c:v>
                </c:pt>
                <c:pt idx="669">
                  <c:v>0.20300000000000001</c:v>
                </c:pt>
                <c:pt idx="670">
                  <c:v>0.20300000000000001</c:v>
                </c:pt>
                <c:pt idx="671">
                  <c:v>0.20300000000000001</c:v>
                </c:pt>
                <c:pt idx="672">
                  <c:v>0.20300000000000001</c:v>
                </c:pt>
                <c:pt idx="673">
                  <c:v>0.20300000000000001</c:v>
                </c:pt>
                <c:pt idx="674">
                  <c:v>0.20400000000000001</c:v>
                </c:pt>
                <c:pt idx="675">
                  <c:v>0.20400000000000001</c:v>
                </c:pt>
                <c:pt idx="676">
                  <c:v>0.20400000000000001</c:v>
                </c:pt>
                <c:pt idx="677">
                  <c:v>0.20400000000000001</c:v>
                </c:pt>
                <c:pt idx="678">
                  <c:v>0.20500000000000004</c:v>
                </c:pt>
                <c:pt idx="679">
                  <c:v>0.20500000000000004</c:v>
                </c:pt>
                <c:pt idx="680">
                  <c:v>0.20500000000000004</c:v>
                </c:pt>
                <c:pt idx="681">
                  <c:v>0.20500000000000004</c:v>
                </c:pt>
                <c:pt idx="682">
                  <c:v>0.20600000000000004</c:v>
                </c:pt>
                <c:pt idx="683">
                  <c:v>0.20600000000000004</c:v>
                </c:pt>
                <c:pt idx="684">
                  <c:v>0.20600000000000004</c:v>
                </c:pt>
                <c:pt idx="685">
                  <c:v>0.20600000000000004</c:v>
                </c:pt>
                <c:pt idx="686">
                  <c:v>0.20600000000000004</c:v>
                </c:pt>
                <c:pt idx="687">
                  <c:v>0.20600000000000004</c:v>
                </c:pt>
                <c:pt idx="688">
                  <c:v>0.20600000000000004</c:v>
                </c:pt>
                <c:pt idx="689">
                  <c:v>0.20700000000000021</c:v>
                </c:pt>
                <c:pt idx="690">
                  <c:v>0.20700000000000021</c:v>
                </c:pt>
                <c:pt idx="691">
                  <c:v>0.20700000000000021</c:v>
                </c:pt>
                <c:pt idx="692">
                  <c:v>0.20700000000000021</c:v>
                </c:pt>
                <c:pt idx="693">
                  <c:v>0.20700000000000021</c:v>
                </c:pt>
                <c:pt idx="694">
                  <c:v>0.20700000000000021</c:v>
                </c:pt>
                <c:pt idx="695">
                  <c:v>0.20700000000000021</c:v>
                </c:pt>
                <c:pt idx="696">
                  <c:v>0.20700000000000021</c:v>
                </c:pt>
                <c:pt idx="697">
                  <c:v>0.20700000000000021</c:v>
                </c:pt>
                <c:pt idx="698">
                  <c:v>0.20700000000000021</c:v>
                </c:pt>
                <c:pt idx="699">
                  <c:v>0.20700000000000021</c:v>
                </c:pt>
                <c:pt idx="700">
                  <c:v>0.20800000000000021</c:v>
                </c:pt>
                <c:pt idx="701">
                  <c:v>0.20800000000000021</c:v>
                </c:pt>
                <c:pt idx="702">
                  <c:v>0.20800000000000021</c:v>
                </c:pt>
                <c:pt idx="703">
                  <c:v>0.20800000000000021</c:v>
                </c:pt>
                <c:pt idx="704">
                  <c:v>0.20800000000000021</c:v>
                </c:pt>
                <c:pt idx="705">
                  <c:v>0.20800000000000021</c:v>
                </c:pt>
                <c:pt idx="706">
                  <c:v>0.20800000000000021</c:v>
                </c:pt>
                <c:pt idx="707">
                  <c:v>0.20900000000000021</c:v>
                </c:pt>
                <c:pt idx="708">
                  <c:v>0.20900000000000021</c:v>
                </c:pt>
                <c:pt idx="709">
                  <c:v>0.20900000000000021</c:v>
                </c:pt>
                <c:pt idx="710">
                  <c:v>0.20900000000000021</c:v>
                </c:pt>
                <c:pt idx="711">
                  <c:v>0.21100000000000024</c:v>
                </c:pt>
                <c:pt idx="712">
                  <c:v>0.21100000000000024</c:v>
                </c:pt>
                <c:pt idx="713">
                  <c:v>0.21100000000000024</c:v>
                </c:pt>
                <c:pt idx="714">
                  <c:v>0.21100000000000024</c:v>
                </c:pt>
                <c:pt idx="715">
                  <c:v>0.21100000000000024</c:v>
                </c:pt>
                <c:pt idx="716">
                  <c:v>0.21100000000000024</c:v>
                </c:pt>
                <c:pt idx="717">
                  <c:v>0.21100000000000024</c:v>
                </c:pt>
                <c:pt idx="718">
                  <c:v>0.21200000000000024</c:v>
                </c:pt>
                <c:pt idx="719">
                  <c:v>0.21200000000000024</c:v>
                </c:pt>
                <c:pt idx="720">
                  <c:v>0.21200000000000024</c:v>
                </c:pt>
                <c:pt idx="721">
                  <c:v>0.21200000000000024</c:v>
                </c:pt>
                <c:pt idx="722">
                  <c:v>0.21200000000000024</c:v>
                </c:pt>
                <c:pt idx="723">
                  <c:v>0.21200000000000024</c:v>
                </c:pt>
                <c:pt idx="724">
                  <c:v>0.21200000000000024</c:v>
                </c:pt>
                <c:pt idx="725">
                  <c:v>0.21200000000000024</c:v>
                </c:pt>
                <c:pt idx="726">
                  <c:v>0.21200000000000024</c:v>
                </c:pt>
                <c:pt idx="727">
                  <c:v>0.21200000000000024</c:v>
                </c:pt>
                <c:pt idx="728">
                  <c:v>0.21200000000000024</c:v>
                </c:pt>
                <c:pt idx="729">
                  <c:v>0.21200000000000024</c:v>
                </c:pt>
                <c:pt idx="730">
                  <c:v>0.21200000000000024</c:v>
                </c:pt>
                <c:pt idx="731">
                  <c:v>0.21200000000000024</c:v>
                </c:pt>
                <c:pt idx="732">
                  <c:v>0.21200000000000024</c:v>
                </c:pt>
                <c:pt idx="733">
                  <c:v>0.21300000000000024</c:v>
                </c:pt>
                <c:pt idx="734">
                  <c:v>0.21300000000000024</c:v>
                </c:pt>
                <c:pt idx="735">
                  <c:v>0.21300000000000024</c:v>
                </c:pt>
                <c:pt idx="736">
                  <c:v>0.21300000000000024</c:v>
                </c:pt>
                <c:pt idx="737">
                  <c:v>0.21300000000000024</c:v>
                </c:pt>
                <c:pt idx="738">
                  <c:v>0.21300000000000024</c:v>
                </c:pt>
                <c:pt idx="739">
                  <c:v>0.21300000000000024</c:v>
                </c:pt>
                <c:pt idx="740">
                  <c:v>0.21400000000000041</c:v>
                </c:pt>
                <c:pt idx="741">
                  <c:v>0.21400000000000041</c:v>
                </c:pt>
                <c:pt idx="742">
                  <c:v>0.21400000000000041</c:v>
                </c:pt>
                <c:pt idx="743">
                  <c:v>0.21400000000000041</c:v>
                </c:pt>
                <c:pt idx="744">
                  <c:v>0.21400000000000041</c:v>
                </c:pt>
                <c:pt idx="745">
                  <c:v>0.21400000000000041</c:v>
                </c:pt>
                <c:pt idx="746">
                  <c:v>0.21400000000000041</c:v>
                </c:pt>
                <c:pt idx="747">
                  <c:v>0.21400000000000041</c:v>
                </c:pt>
                <c:pt idx="748">
                  <c:v>0.21500000000000041</c:v>
                </c:pt>
                <c:pt idx="749">
                  <c:v>0.21500000000000041</c:v>
                </c:pt>
                <c:pt idx="750">
                  <c:v>0.21500000000000041</c:v>
                </c:pt>
                <c:pt idx="751">
                  <c:v>0.21500000000000041</c:v>
                </c:pt>
                <c:pt idx="752">
                  <c:v>0.21500000000000041</c:v>
                </c:pt>
                <c:pt idx="753">
                  <c:v>0.21500000000000041</c:v>
                </c:pt>
                <c:pt idx="754">
                  <c:v>0.21500000000000041</c:v>
                </c:pt>
                <c:pt idx="755">
                  <c:v>0.21600000000000041</c:v>
                </c:pt>
                <c:pt idx="756">
                  <c:v>0.21600000000000041</c:v>
                </c:pt>
                <c:pt idx="757">
                  <c:v>0.21600000000000041</c:v>
                </c:pt>
                <c:pt idx="758">
                  <c:v>0.21600000000000041</c:v>
                </c:pt>
                <c:pt idx="759">
                  <c:v>0.21600000000000041</c:v>
                </c:pt>
                <c:pt idx="760">
                  <c:v>0.21600000000000041</c:v>
                </c:pt>
                <c:pt idx="761">
                  <c:v>0.21600000000000041</c:v>
                </c:pt>
                <c:pt idx="762">
                  <c:v>0.21600000000000041</c:v>
                </c:pt>
                <c:pt idx="763">
                  <c:v>0.21600000000000041</c:v>
                </c:pt>
                <c:pt idx="764">
                  <c:v>0.21600000000000041</c:v>
                </c:pt>
                <c:pt idx="765">
                  <c:v>0.21600000000000041</c:v>
                </c:pt>
                <c:pt idx="766">
                  <c:v>0.21700000000000041</c:v>
                </c:pt>
                <c:pt idx="767">
                  <c:v>0.21700000000000041</c:v>
                </c:pt>
                <c:pt idx="768">
                  <c:v>0.21700000000000041</c:v>
                </c:pt>
                <c:pt idx="769">
                  <c:v>0.21700000000000041</c:v>
                </c:pt>
                <c:pt idx="770">
                  <c:v>0.21900000000000044</c:v>
                </c:pt>
                <c:pt idx="771">
                  <c:v>0.21900000000000044</c:v>
                </c:pt>
                <c:pt idx="772">
                  <c:v>0.21900000000000044</c:v>
                </c:pt>
                <c:pt idx="773">
                  <c:v>0.21900000000000044</c:v>
                </c:pt>
                <c:pt idx="774">
                  <c:v>0.21900000000000044</c:v>
                </c:pt>
                <c:pt idx="775">
                  <c:v>0.21900000000000044</c:v>
                </c:pt>
                <c:pt idx="776">
                  <c:v>0.21900000000000044</c:v>
                </c:pt>
                <c:pt idx="777">
                  <c:v>0.22</c:v>
                </c:pt>
                <c:pt idx="778">
                  <c:v>0.22</c:v>
                </c:pt>
                <c:pt idx="779">
                  <c:v>0.22</c:v>
                </c:pt>
                <c:pt idx="780">
                  <c:v>0.22</c:v>
                </c:pt>
                <c:pt idx="781">
                  <c:v>0.22</c:v>
                </c:pt>
                <c:pt idx="782">
                  <c:v>0.22</c:v>
                </c:pt>
                <c:pt idx="783">
                  <c:v>0.22</c:v>
                </c:pt>
                <c:pt idx="784">
                  <c:v>0.221</c:v>
                </c:pt>
                <c:pt idx="785">
                  <c:v>0.221</c:v>
                </c:pt>
                <c:pt idx="786">
                  <c:v>0.221</c:v>
                </c:pt>
                <c:pt idx="787">
                  <c:v>0.221</c:v>
                </c:pt>
                <c:pt idx="788">
                  <c:v>0.221</c:v>
                </c:pt>
                <c:pt idx="789">
                  <c:v>0.221</c:v>
                </c:pt>
                <c:pt idx="790">
                  <c:v>0.221</c:v>
                </c:pt>
                <c:pt idx="791">
                  <c:v>0.221</c:v>
                </c:pt>
                <c:pt idx="792">
                  <c:v>0.221</c:v>
                </c:pt>
                <c:pt idx="793">
                  <c:v>0.221</c:v>
                </c:pt>
                <c:pt idx="794">
                  <c:v>0.221</c:v>
                </c:pt>
                <c:pt idx="795">
                  <c:v>0.221</c:v>
                </c:pt>
                <c:pt idx="796">
                  <c:v>0.221</c:v>
                </c:pt>
                <c:pt idx="797">
                  <c:v>0.221</c:v>
                </c:pt>
                <c:pt idx="798">
                  <c:v>0.221</c:v>
                </c:pt>
                <c:pt idx="799">
                  <c:v>0.221</c:v>
                </c:pt>
                <c:pt idx="800">
                  <c:v>0.221</c:v>
                </c:pt>
                <c:pt idx="801">
                  <c:v>0.221</c:v>
                </c:pt>
                <c:pt idx="802">
                  <c:v>0.221</c:v>
                </c:pt>
                <c:pt idx="803">
                  <c:v>0.222</c:v>
                </c:pt>
                <c:pt idx="804">
                  <c:v>0.222</c:v>
                </c:pt>
                <c:pt idx="805">
                  <c:v>0.222</c:v>
                </c:pt>
                <c:pt idx="806">
                  <c:v>0.222</c:v>
                </c:pt>
                <c:pt idx="807">
                  <c:v>0.222</c:v>
                </c:pt>
                <c:pt idx="808">
                  <c:v>0.222</c:v>
                </c:pt>
                <c:pt idx="809">
                  <c:v>0.222</c:v>
                </c:pt>
                <c:pt idx="810">
                  <c:v>0.223</c:v>
                </c:pt>
                <c:pt idx="811">
                  <c:v>0.223</c:v>
                </c:pt>
                <c:pt idx="812">
                  <c:v>0.223</c:v>
                </c:pt>
                <c:pt idx="813">
                  <c:v>0.223</c:v>
                </c:pt>
                <c:pt idx="814">
                  <c:v>0.224</c:v>
                </c:pt>
                <c:pt idx="815">
                  <c:v>0.224</c:v>
                </c:pt>
                <c:pt idx="816">
                  <c:v>0.224</c:v>
                </c:pt>
                <c:pt idx="817">
                  <c:v>0.224</c:v>
                </c:pt>
                <c:pt idx="818">
                  <c:v>0.224</c:v>
                </c:pt>
                <c:pt idx="819">
                  <c:v>0.224</c:v>
                </c:pt>
                <c:pt idx="820">
                  <c:v>0.224</c:v>
                </c:pt>
                <c:pt idx="821">
                  <c:v>0.22500000000000001</c:v>
                </c:pt>
                <c:pt idx="822">
                  <c:v>0.22500000000000001</c:v>
                </c:pt>
                <c:pt idx="823">
                  <c:v>0.22500000000000001</c:v>
                </c:pt>
                <c:pt idx="824">
                  <c:v>0.22500000000000001</c:v>
                </c:pt>
                <c:pt idx="825">
                  <c:v>0.22500000000000001</c:v>
                </c:pt>
                <c:pt idx="826">
                  <c:v>0.22500000000000001</c:v>
                </c:pt>
                <c:pt idx="827">
                  <c:v>0.22500000000000001</c:v>
                </c:pt>
                <c:pt idx="828">
                  <c:v>0.22500000000000001</c:v>
                </c:pt>
                <c:pt idx="829">
                  <c:v>0.22500000000000001</c:v>
                </c:pt>
                <c:pt idx="830">
                  <c:v>0.22500000000000001</c:v>
                </c:pt>
                <c:pt idx="831">
                  <c:v>0.22500000000000001</c:v>
                </c:pt>
                <c:pt idx="832">
                  <c:v>0.22500000000000001</c:v>
                </c:pt>
                <c:pt idx="833">
                  <c:v>0.22500000000000001</c:v>
                </c:pt>
                <c:pt idx="834">
                  <c:v>0.22500000000000001</c:v>
                </c:pt>
                <c:pt idx="835">
                  <c:v>0.22500000000000001</c:v>
                </c:pt>
                <c:pt idx="836">
                  <c:v>0.22600000000000001</c:v>
                </c:pt>
                <c:pt idx="837">
                  <c:v>0.22600000000000001</c:v>
                </c:pt>
                <c:pt idx="838">
                  <c:v>0.22600000000000001</c:v>
                </c:pt>
                <c:pt idx="839">
                  <c:v>0.22800000000000001</c:v>
                </c:pt>
                <c:pt idx="840">
                  <c:v>0.22800000000000001</c:v>
                </c:pt>
                <c:pt idx="841">
                  <c:v>0.22800000000000001</c:v>
                </c:pt>
                <c:pt idx="842">
                  <c:v>0.22800000000000001</c:v>
                </c:pt>
                <c:pt idx="843">
                  <c:v>0.22800000000000001</c:v>
                </c:pt>
                <c:pt idx="844">
                  <c:v>0.22800000000000001</c:v>
                </c:pt>
                <c:pt idx="845">
                  <c:v>0.22800000000000001</c:v>
                </c:pt>
                <c:pt idx="846">
                  <c:v>0.22800000000000001</c:v>
                </c:pt>
                <c:pt idx="847">
                  <c:v>0.22900000000000001</c:v>
                </c:pt>
                <c:pt idx="848">
                  <c:v>0.22900000000000001</c:v>
                </c:pt>
                <c:pt idx="849">
                  <c:v>0.22900000000000001</c:v>
                </c:pt>
                <c:pt idx="850">
                  <c:v>0.22900000000000001</c:v>
                </c:pt>
                <c:pt idx="851">
                  <c:v>0.22900000000000001</c:v>
                </c:pt>
                <c:pt idx="852">
                  <c:v>0.22900000000000001</c:v>
                </c:pt>
                <c:pt idx="853">
                  <c:v>0.22900000000000001</c:v>
                </c:pt>
                <c:pt idx="854">
                  <c:v>0.22900000000000001</c:v>
                </c:pt>
                <c:pt idx="855">
                  <c:v>0.22900000000000001</c:v>
                </c:pt>
                <c:pt idx="856">
                  <c:v>0.22900000000000001</c:v>
                </c:pt>
                <c:pt idx="857">
                  <c:v>0.22900000000000001</c:v>
                </c:pt>
                <c:pt idx="858">
                  <c:v>0.23</c:v>
                </c:pt>
                <c:pt idx="859">
                  <c:v>0.23</c:v>
                </c:pt>
                <c:pt idx="860">
                  <c:v>0.23</c:v>
                </c:pt>
                <c:pt idx="861">
                  <c:v>0.23</c:v>
                </c:pt>
                <c:pt idx="862">
                  <c:v>0.23</c:v>
                </c:pt>
                <c:pt idx="863">
                  <c:v>0.23</c:v>
                </c:pt>
                <c:pt idx="864">
                  <c:v>0.23</c:v>
                </c:pt>
                <c:pt idx="865">
                  <c:v>0.23</c:v>
                </c:pt>
                <c:pt idx="866">
                  <c:v>0.23</c:v>
                </c:pt>
                <c:pt idx="867">
                  <c:v>0.23</c:v>
                </c:pt>
                <c:pt idx="868">
                  <c:v>0.23</c:v>
                </c:pt>
                <c:pt idx="869">
                  <c:v>0.23100000000000001</c:v>
                </c:pt>
                <c:pt idx="870">
                  <c:v>0.23100000000000001</c:v>
                </c:pt>
                <c:pt idx="871">
                  <c:v>0.23100000000000001</c:v>
                </c:pt>
                <c:pt idx="872">
                  <c:v>0.23100000000000001</c:v>
                </c:pt>
                <c:pt idx="873">
                  <c:v>0.23100000000000001</c:v>
                </c:pt>
                <c:pt idx="874">
                  <c:v>0.23100000000000001</c:v>
                </c:pt>
                <c:pt idx="875">
                  <c:v>0.23100000000000001</c:v>
                </c:pt>
                <c:pt idx="876">
                  <c:v>0.23100000000000001</c:v>
                </c:pt>
                <c:pt idx="877">
                  <c:v>0.23100000000000001</c:v>
                </c:pt>
                <c:pt idx="878">
                  <c:v>0.23100000000000001</c:v>
                </c:pt>
                <c:pt idx="879">
                  <c:v>0.23100000000000001</c:v>
                </c:pt>
                <c:pt idx="880">
                  <c:v>0.23100000000000001</c:v>
                </c:pt>
                <c:pt idx="881">
                  <c:v>0.23100000000000001</c:v>
                </c:pt>
                <c:pt idx="882">
                  <c:v>0.23100000000000001</c:v>
                </c:pt>
                <c:pt idx="883">
                  <c:v>0.23200000000000001</c:v>
                </c:pt>
                <c:pt idx="884">
                  <c:v>0.23200000000000001</c:v>
                </c:pt>
                <c:pt idx="885">
                  <c:v>0.23200000000000001</c:v>
                </c:pt>
                <c:pt idx="886">
                  <c:v>0.23200000000000001</c:v>
                </c:pt>
                <c:pt idx="887">
                  <c:v>0.23200000000000001</c:v>
                </c:pt>
                <c:pt idx="888">
                  <c:v>0.23200000000000001</c:v>
                </c:pt>
                <c:pt idx="889">
                  <c:v>0.23200000000000001</c:v>
                </c:pt>
                <c:pt idx="890">
                  <c:v>0.23300000000000001</c:v>
                </c:pt>
                <c:pt idx="891">
                  <c:v>0.23300000000000001</c:v>
                </c:pt>
                <c:pt idx="892">
                  <c:v>0.23300000000000001</c:v>
                </c:pt>
                <c:pt idx="893">
                  <c:v>0.23300000000000001</c:v>
                </c:pt>
                <c:pt idx="894">
                  <c:v>0.23300000000000001</c:v>
                </c:pt>
                <c:pt idx="895">
                  <c:v>0.23300000000000001</c:v>
                </c:pt>
                <c:pt idx="896">
                  <c:v>0.23300000000000001</c:v>
                </c:pt>
                <c:pt idx="897">
                  <c:v>0.23300000000000001</c:v>
                </c:pt>
                <c:pt idx="898">
                  <c:v>0.23400000000000001</c:v>
                </c:pt>
                <c:pt idx="899">
                  <c:v>0.23400000000000001</c:v>
                </c:pt>
                <c:pt idx="900">
                  <c:v>0.23400000000000001</c:v>
                </c:pt>
                <c:pt idx="901">
                  <c:v>0.23400000000000001</c:v>
                </c:pt>
                <c:pt idx="902">
                  <c:v>0.23400000000000001</c:v>
                </c:pt>
                <c:pt idx="903">
                  <c:v>0.23400000000000001</c:v>
                </c:pt>
                <c:pt idx="904">
                  <c:v>0.23400000000000001</c:v>
                </c:pt>
                <c:pt idx="905">
                  <c:v>0.23400000000000001</c:v>
                </c:pt>
                <c:pt idx="906">
                  <c:v>0.23400000000000001</c:v>
                </c:pt>
                <c:pt idx="907">
                  <c:v>0.23400000000000001</c:v>
                </c:pt>
                <c:pt idx="908">
                  <c:v>0.23400000000000001</c:v>
                </c:pt>
                <c:pt idx="909">
                  <c:v>0.23400000000000001</c:v>
                </c:pt>
                <c:pt idx="910">
                  <c:v>0.23400000000000001</c:v>
                </c:pt>
                <c:pt idx="911">
                  <c:v>0.23400000000000001</c:v>
                </c:pt>
                <c:pt idx="912">
                  <c:v>0.23400000000000001</c:v>
                </c:pt>
                <c:pt idx="913">
                  <c:v>0.23400000000000001</c:v>
                </c:pt>
                <c:pt idx="914">
                  <c:v>0.23400000000000001</c:v>
                </c:pt>
                <c:pt idx="915">
                  <c:v>0.23400000000000001</c:v>
                </c:pt>
                <c:pt idx="916">
                  <c:v>0.23600000000000004</c:v>
                </c:pt>
                <c:pt idx="917">
                  <c:v>0.23600000000000004</c:v>
                </c:pt>
                <c:pt idx="918">
                  <c:v>0.23600000000000004</c:v>
                </c:pt>
                <c:pt idx="919">
                  <c:v>0.23600000000000004</c:v>
                </c:pt>
                <c:pt idx="920">
                  <c:v>0.23600000000000004</c:v>
                </c:pt>
                <c:pt idx="921">
                  <c:v>0.23600000000000004</c:v>
                </c:pt>
                <c:pt idx="922">
                  <c:v>0.23600000000000004</c:v>
                </c:pt>
                <c:pt idx="923">
                  <c:v>0.23700000000000004</c:v>
                </c:pt>
                <c:pt idx="924">
                  <c:v>0.23700000000000004</c:v>
                </c:pt>
                <c:pt idx="925">
                  <c:v>0.23700000000000004</c:v>
                </c:pt>
                <c:pt idx="926">
                  <c:v>0.23700000000000004</c:v>
                </c:pt>
                <c:pt idx="927">
                  <c:v>0.23700000000000004</c:v>
                </c:pt>
                <c:pt idx="928">
                  <c:v>0.23700000000000004</c:v>
                </c:pt>
                <c:pt idx="929">
                  <c:v>0.23700000000000004</c:v>
                </c:pt>
                <c:pt idx="930">
                  <c:v>0.23700000000000004</c:v>
                </c:pt>
                <c:pt idx="931">
                  <c:v>0.23800000000000004</c:v>
                </c:pt>
                <c:pt idx="932">
                  <c:v>0.23800000000000004</c:v>
                </c:pt>
                <c:pt idx="933">
                  <c:v>0.23800000000000004</c:v>
                </c:pt>
                <c:pt idx="934">
                  <c:v>0.23800000000000004</c:v>
                </c:pt>
                <c:pt idx="935">
                  <c:v>0.23800000000000004</c:v>
                </c:pt>
                <c:pt idx="936">
                  <c:v>0.23800000000000004</c:v>
                </c:pt>
                <c:pt idx="937">
                  <c:v>0.23800000000000004</c:v>
                </c:pt>
                <c:pt idx="938">
                  <c:v>0.23900000000000021</c:v>
                </c:pt>
                <c:pt idx="939">
                  <c:v>0.23900000000000021</c:v>
                </c:pt>
                <c:pt idx="940">
                  <c:v>0.23900000000000021</c:v>
                </c:pt>
                <c:pt idx="941">
                  <c:v>0.23900000000000021</c:v>
                </c:pt>
                <c:pt idx="942">
                  <c:v>0.23900000000000021</c:v>
                </c:pt>
                <c:pt idx="943">
                  <c:v>0.23900000000000021</c:v>
                </c:pt>
                <c:pt idx="944">
                  <c:v>0.23900000000000021</c:v>
                </c:pt>
                <c:pt idx="945">
                  <c:v>0.23900000000000021</c:v>
                </c:pt>
                <c:pt idx="946">
                  <c:v>0.23900000000000021</c:v>
                </c:pt>
                <c:pt idx="947">
                  <c:v>0.23900000000000021</c:v>
                </c:pt>
                <c:pt idx="948">
                  <c:v>0.23900000000000021</c:v>
                </c:pt>
                <c:pt idx="949">
                  <c:v>0.23900000000000021</c:v>
                </c:pt>
                <c:pt idx="950">
                  <c:v>0.23900000000000021</c:v>
                </c:pt>
                <c:pt idx="951">
                  <c:v>0.23900000000000021</c:v>
                </c:pt>
                <c:pt idx="952">
                  <c:v>0.23900000000000021</c:v>
                </c:pt>
                <c:pt idx="953">
                  <c:v>0.23900000000000021</c:v>
                </c:pt>
                <c:pt idx="954">
                  <c:v>0.23900000000000021</c:v>
                </c:pt>
                <c:pt idx="955">
                  <c:v>0.23900000000000021</c:v>
                </c:pt>
                <c:pt idx="956">
                  <c:v>0.24000000000000021</c:v>
                </c:pt>
                <c:pt idx="957">
                  <c:v>0.24000000000000021</c:v>
                </c:pt>
                <c:pt idx="958">
                  <c:v>0.24000000000000021</c:v>
                </c:pt>
                <c:pt idx="959">
                  <c:v>0.24000000000000021</c:v>
                </c:pt>
                <c:pt idx="960">
                  <c:v>0.24000000000000021</c:v>
                </c:pt>
                <c:pt idx="961">
                  <c:v>0.24000000000000021</c:v>
                </c:pt>
                <c:pt idx="962">
                  <c:v>0.24000000000000021</c:v>
                </c:pt>
                <c:pt idx="963">
                  <c:v>0.24000000000000021</c:v>
                </c:pt>
                <c:pt idx="964">
                  <c:v>0.24000000000000021</c:v>
                </c:pt>
                <c:pt idx="965">
                  <c:v>0.24000000000000021</c:v>
                </c:pt>
                <c:pt idx="966">
                  <c:v>0.24000000000000021</c:v>
                </c:pt>
                <c:pt idx="967">
                  <c:v>0.24000000000000021</c:v>
                </c:pt>
                <c:pt idx="968">
                  <c:v>0.24000000000000021</c:v>
                </c:pt>
                <c:pt idx="969">
                  <c:v>0.24000000000000021</c:v>
                </c:pt>
                <c:pt idx="970">
                  <c:v>0.24000000000000021</c:v>
                </c:pt>
                <c:pt idx="971">
                  <c:v>0.24000000000000021</c:v>
                </c:pt>
                <c:pt idx="972">
                  <c:v>0.24000000000000021</c:v>
                </c:pt>
                <c:pt idx="973">
                  <c:v>0.24000000000000021</c:v>
                </c:pt>
                <c:pt idx="974">
                  <c:v>0.24000000000000021</c:v>
                </c:pt>
                <c:pt idx="975">
                  <c:v>0.24000000000000021</c:v>
                </c:pt>
                <c:pt idx="976">
                  <c:v>0.24000000000000021</c:v>
                </c:pt>
                <c:pt idx="977">
                  <c:v>0.24000000000000021</c:v>
                </c:pt>
                <c:pt idx="978">
                  <c:v>0.24100000000000021</c:v>
                </c:pt>
                <c:pt idx="979">
                  <c:v>0.24100000000000021</c:v>
                </c:pt>
                <c:pt idx="980">
                  <c:v>0.24100000000000021</c:v>
                </c:pt>
                <c:pt idx="981">
                  <c:v>0.24100000000000021</c:v>
                </c:pt>
                <c:pt idx="982">
                  <c:v>0.24100000000000021</c:v>
                </c:pt>
                <c:pt idx="983">
                  <c:v>0.24100000000000021</c:v>
                </c:pt>
                <c:pt idx="984">
                  <c:v>0.24100000000000021</c:v>
                </c:pt>
                <c:pt idx="985">
                  <c:v>0.24100000000000021</c:v>
                </c:pt>
                <c:pt idx="986">
                  <c:v>0.24100000000000021</c:v>
                </c:pt>
                <c:pt idx="987">
                  <c:v>0.24100000000000021</c:v>
                </c:pt>
                <c:pt idx="988">
                  <c:v>0.24100000000000021</c:v>
                </c:pt>
                <c:pt idx="989">
                  <c:v>0.24100000000000021</c:v>
                </c:pt>
                <c:pt idx="990">
                  <c:v>0.24100000000000021</c:v>
                </c:pt>
                <c:pt idx="991">
                  <c:v>0.24100000000000021</c:v>
                </c:pt>
                <c:pt idx="992">
                  <c:v>0.24100000000000021</c:v>
                </c:pt>
                <c:pt idx="993">
                  <c:v>0.24100000000000021</c:v>
                </c:pt>
                <c:pt idx="994">
                  <c:v>0.24100000000000021</c:v>
                </c:pt>
                <c:pt idx="995">
                  <c:v>0.24100000000000021</c:v>
                </c:pt>
                <c:pt idx="996">
                  <c:v>0.24100000000000021</c:v>
                </c:pt>
                <c:pt idx="997">
                  <c:v>0.24200000000000021</c:v>
                </c:pt>
                <c:pt idx="998">
                  <c:v>0.24200000000000021</c:v>
                </c:pt>
                <c:pt idx="999">
                  <c:v>0.24200000000000021</c:v>
                </c:pt>
                <c:pt idx="1000">
                  <c:v>0.24200000000000021</c:v>
                </c:pt>
                <c:pt idx="1001">
                  <c:v>0.24200000000000021</c:v>
                </c:pt>
                <c:pt idx="1002">
                  <c:v>0.24200000000000021</c:v>
                </c:pt>
                <c:pt idx="1003">
                  <c:v>0.24200000000000021</c:v>
                </c:pt>
                <c:pt idx="1004">
                  <c:v>0.24200000000000021</c:v>
                </c:pt>
                <c:pt idx="1005">
                  <c:v>0.24200000000000021</c:v>
                </c:pt>
                <c:pt idx="1006">
                  <c:v>0.24200000000000021</c:v>
                </c:pt>
                <c:pt idx="1007">
                  <c:v>0.24200000000000021</c:v>
                </c:pt>
                <c:pt idx="1008">
                  <c:v>0.24300000000000024</c:v>
                </c:pt>
                <c:pt idx="1009">
                  <c:v>0.24300000000000024</c:v>
                </c:pt>
                <c:pt idx="1010">
                  <c:v>0.24300000000000024</c:v>
                </c:pt>
                <c:pt idx="1011">
                  <c:v>0.24300000000000024</c:v>
                </c:pt>
                <c:pt idx="1012">
                  <c:v>0.24300000000000024</c:v>
                </c:pt>
                <c:pt idx="1013">
                  <c:v>0.24300000000000024</c:v>
                </c:pt>
                <c:pt idx="1014">
                  <c:v>0.24300000000000024</c:v>
                </c:pt>
                <c:pt idx="1015">
                  <c:v>0.24300000000000024</c:v>
                </c:pt>
                <c:pt idx="1016">
                  <c:v>0.24300000000000024</c:v>
                </c:pt>
                <c:pt idx="1017">
                  <c:v>0.24300000000000024</c:v>
                </c:pt>
                <c:pt idx="1018">
                  <c:v>0.24300000000000024</c:v>
                </c:pt>
                <c:pt idx="1019">
                  <c:v>0.24300000000000024</c:v>
                </c:pt>
                <c:pt idx="1020">
                  <c:v>0.24300000000000024</c:v>
                </c:pt>
                <c:pt idx="1021">
                  <c:v>0.24300000000000024</c:v>
                </c:pt>
                <c:pt idx="1022">
                  <c:v>0.24500000000000041</c:v>
                </c:pt>
                <c:pt idx="1023">
                  <c:v>0.24500000000000041</c:v>
                </c:pt>
                <c:pt idx="1024">
                  <c:v>0.24500000000000041</c:v>
                </c:pt>
                <c:pt idx="1025">
                  <c:v>0.24500000000000041</c:v>
                </c:pt>
                <c:pt idx="1026">
                  <c:v>0.24500000000000041</c:v>
                </c:pt>
                <c:pt idx="1027">
                  <c:v>0.24500000000000041</c:v>
                </c:pt>
                <c:pt idx="1028">
                  <c:v>0.24500000000000041</c:v>
                </c:pt>
                <c:pt idx="1029">
                  <c:v>0.24500000000000041</c:v>
                </c:pt>
                <c:pt idx="1030">
                  <c:v>0.24600000000000041</c:v>
                </c:pt>
                <c:pt idx="1031">
                  <c:v>0.24600000000000041</c:v>
                </c:pt>
                <c:pt idx="1032">
                  <c:v>0.24600000000000041</c:v>
                </c:pt>
                <c:pt idx="1033">
                  <c:v>0.24600000000000041</c:v>
                </c:pt>
                <c:pt idx="1034">
                  <c:v>0.24600000000000041</c:v>
                </c:pt>
                <c:pt idx="1035">
                  <c:v>0.24600000000000041</c:v>
                </c:pt>
                <c:pt idx="1036">
                  <c:v>0.24600000000000041</c:v>
                </c:pt>
                <c:pt idx="1037">
                  <c:v>0.24600000000000041</c:v>
                </c:pt>
                <c:pt idx="1038">
                  <c:v>0.24600000000000041</c:v>
                </c:pt>
                <c:pt idx="1039">
                  <c:v>0.24600000000000041</c:v>
                </c:pt>
                <c:pt idx="1040">
                  <c:v>0.24700000000000041</c:v>
                </c:pt>
                <c:pt idx="1041">
                  <c:v>0.24700000000000041</c:v>
                </c:pt>
                <c:pt idx="1042">
                  <c:v>0.24700000000000041</c:v>
                </c:pt>
                <c:pt idx="1043">
                  <c:v>0.24700000000000041</c:v>
                </c:pt>
                <c:pt idx="1044">
                  <c:v>0.24700000000000041</c:v>
                </c:pt>
                <c:pt idx="1045">
                  <c:v>0.24700000000000041</c:v>
                </c:pt>
                <c:pt idx="1046">
                  <c:v>0.24700000000000041</c:v>
                </c:pt>
                <c:pt idx="1047">
                  <c:v>0.24700000000000041</c:v>
                </c:pt>
                <c:pt idx="1048">
                  <c:v>0.24700000000000041</c:v>
                </c:pt>
                <c:pt idx="1049">
                  <c:v>0.24700000000000041</c:v>
                </c:pt>
                <c:pt idx="1050">
                  <c:v>0.24700000000000041</c:v>
                </c:pt>
                <c:pt idx="1051">
                  <c:v>0.24700000000000041</c:v>
                </c:pt>
                <c:pt idx="1052">
                  <c:v>0.24800000000000041</c:v>
                </c:pt>
                <c:pt idx="1053">
                  <c:v>0.24800000000000041</c:v>
                </c:pt>
                <c:pt idx="1054">
                  <c:v>0.24800000000000041</c:v>
                </c:pt>
                <c:pt idx="1055">
                  <c:v>0.24800000000000041</c:v>
                </c:pt>
                <c:pt idx="1056">
                  <c:v>0.24800000000000041</c:v>
                </c:pt>
                <c:pt idx="1057">
                  <c:v>0.24800000000000041</c:v>
                </c:pt>
                <c:pt idx="1058">
                  <c:v>0.24800000000000041</c:v>
                </c:pt>
                <c:pt idx="1059">
                  <c:v>0.24800000000000041</c:v>
                </c:pt>
                <c:pt idx="1060">
                  <c:v>0.24800000000000041</c:v>
                </c:pt>
                <c:pt idx="1061">
                  <c:v>0.24800000000000041</c:v>
                </c:pt>
                <c:pt idx="1062">
                  <c:v>0.24800000000000041</c:v>
                </c:pt>
                <c:pt idx="1063">
                  <c:v>0.24800000000000041</c:v>
                </c:pt>
                <c:pt idx="1064">
                  <c:v>0.24800000000000041</c:v>
                </c:pt>
                <c:pt idx="1065">
                  <c:v>0.24800000000000041</c:v>
                </c:pt>
                <c:pt idx="1066">
                  <c:v>0.24800000000000041</c:v>
                </c:pt>
                <c:pt idx="1067">
                  <c:v>0.24800000000000041</c:v>
                </c:pt>
                <c:pt idx="1068">
                  <c:v>0.24800000000000041</c:v>
                </c:pt>
                <c:pt idx="1069">
                  <c:v>0.24800000000000041</c:v>
                </c:pt>
                <c:pt idx="1070">
                  <c:v>0.24800000000000041</c:v>
                </c:pt>
                <c:pt idx="1071">
                  <c:v>0.24800000000000041</c:v>
                </c:pt>
                <c:pt idx="1072">
                  <c:v>0.24800000000000041</c:v>
                </c:pt>
                <c:pt idx="1073">
                  <c:v>0.24800000000000041</c:v>
                </c:pt>
                <c:pt idx="1074">
                  <c:v>0.24800000000000041</c:v>
                </c:pt>
                <c:pt idx="1075">
                  <c:v>0.24800000000000041</c:v>
                </c:pt>
                <c:pt idx="1076">
                  <c:v>0.24800000000000041</c:v>
                </c:pt>
                <c:pt idx="1077">
                  <c:v>0.24900000000000044</c:v>
                </c:pt>
                <c:pt idx="1078">
                  <c:v>0.24900000000000044</c:v>
                </c:pt>
                <c:pt idx="1079">
                  <c:v>0.24900000000000044</c:v>
                </c:pt>
                <c:pt idx="1080">
                  <c:v>0.24900000000000044</c:v>
                </c:pt>
                <c:pt idx="1081">
                  <c:v>0.24900000000000044</c:v>
                </c:pt>
                <c:pt idx="1082">
                  <c:v>0.24900000000000044</c:v>
                </c:pt>
                <c:pt idx="1083">
                  <c:v>0.24900000000000044</c:v>
                </c:pt>
                <c:pt idx="1084">
                  <c:v>0.24900000000000044</c:v>
                </c:pt>
                <c:pt idx="1085">
                  <c:v>0.24900000000000044</c:v>
                </c:pt>
                <c:pt idx="1086">
                  <c:v>0.24900000000000044</c:v>
                </c:pt>
                <c:pt idx="1087">
                  <c:v>0.24900000000000044</c:v>
                </c:pt>
                <c:pt idx="1088">
                  <c:v>0.25</c:v>
                </c:pt>
                <c:pt idx="1089">
                  <c:v>0.25</c:v>
                </c:pt>
                <c:pt idx="1090">
                  <c:v>0.25</c:v>
                </c:pt>
                <c:pt idx="1091">
                  <c:v>0.25</c:v>
                </c:pt>
                <c:pt idx="1092">
                  <c:v>0.25</c:v>
                </c:pt>
                <c:pt idx="1093">
                  <c:v>0.25</c:v>
                </c:pt>
                <c:pt idx="1094">
                  <c:v>0.25</c:v>
                </c:pt>
                <c:pt idx="1095">
                  <c:v>0.25</c:v>
                </c:pt>
                <c:pt idx="1096">
                  <c:v>0.25</c:v>
                </c:pt>
                <c:pt idx="1097">
                  <c:v>0.25</c:v>
                </c:pt>
                <c:pt idx="1098">
                  <c:v>0.25</c:v>
                </c:pt>
                <c:pt idx="1099">
                  <c:v>0.25</c:v>
                </c:pt>
                <c:pt idx="1100">
                  <c:v>0.25</c:v>
                </c:pt>
                <c:pt idx="1101">
                  <c:v>0.25</c:v>
                </c:pt>
                <c:pt idx="1102">
                  <c:v>0.25</c:v>
                </c:pt>
                <c:pt idx="1103">
                  <c:v>0.25</c:v>
                </c:pt>
                <c:pt idx="1104">
                  <c:v>0.25</c:v>
                </c:pt>
                <c:pt idx="1105">
                  <c:v>0.25</c:v>
                </c:pt>
                <c:pt idx="1106">
                  <c:v>0.251</c:v>
                </c:pt>
                <c:pt idx="1107">
                  <c:v>0.251</c:v>
                </c:pt>
                <c:pt idx="1108">
                  <c:v>0.251</c:v>
                </c:pt>
                <c:pt idx="1109">
                  <c:v>0.251</c:v>
                </c:pt>
                <c:pt idx="1110">
                  <c:v>0.251</c:v>
                </c:pt>
                <c:pt idx="1111">
                  <c:v>0.251</c:v>
                </c:pt>
                <c:pt idx="1112">
                  <c:v>0.251</c:v>
                </c:pt>
                <c:pt idx="1113">
                  <c:v>0.251</c:v>
                </c:pt>
                <c:pt idx="1114">
                  <c:v>0.253</c:v>
                </c:pt>
                <c:pt idx="1115">
                  <c:v>0.253</c:v>
                </c:pt>
                <c:pt idx="1116">
                  <c:v>0.253</c:v>
                </c:pt>
                <c:pt idx="1117">
                  <c:v>0.253</c:v>
                </c:pt>
                <c:pt idx="1118">
                  <c:v>0.253</c:v>
                </c:pt>
                <c:pt idx="1119">
                  <c:v>0.253</c:v>
                </c:pt>
                <c:pt idx="1120">
                  <c:v>0.253</c:v>
                </c:pt>
                <c:pt idx="1121">
                  <c:v>0.253</c:v>
                </c:pt>
                <c:pt idx="1122">
                  <c:v>0.253</c:v>
                </c:pt>
                <c:pt idx="1123">
                  <c:v>0.253</c:v>
                </c:pt>
                <c:pt idx="1124">
                  <c:v>0.253</c:v>
                </c:pt>
                <c:pt idx="1125">
                  <c:v>0.254</c:v>
                </c:pt>
                <c:pt idx="1126">
                  <c:v>0.254</c:v>
                </c:pt>
                <c:pt idx="1127">
                  <c:v>0.254</c:v>
                </c:pt>
                <c:pt idx="1128">
                  <c:v>0.254</c:v>
                </c:pt>
                <c:pt idx="1129">
                  <c:v>0.254</c:v>
                </c:pt>
                <c:pt idx="1130">
                  <c:v>0.254</c:v>
                </c:pt>
                <c:pt idx="1131">
                  <c:v>0.254</c:v>
                </c:pt>
                <c:pt idx="1132">
                  <c:v>0.254</c:v>
                </c:pt>
                <c:pt idx="1133">
                  <c:v>0.254</c:v>
                </c:pt>
                <c:pt idx="1134">
                  <c:v>0.254</c:v>
                </c:pt>
                <c:pt idx="1135">
                  <c:v>0.254</c:v>
                </c:pt>
                <c:pt idx="1136">
                  <c:v>0.255</c:v>
                </c:pt>
                <c:pt idx="1137">
                  <c:v>0.255</c:v>
                </c:pt>
                <c:pt idx="1138">
                  <c:v>0.255</c:v>
                </c:pt>
                <c:pt idx="1139">
                  <c:v>0.25600000000000001</c:v>
                </c:pt>
                <c:pt idx="1140">
                  <c:v>0.25600000000000001</c:v>
                </c:pt>
                <c:pt idx="1141">
                  <c:v>0.25600000000000001</c:v>
                </c:pt>
                <c:pt idx="1142">
                  <c:v>0.25600000000000001</c:v>
                </c:pt>
                <c:pt idx="1143">
                  <c:v>0.25600000000000001</c:v>
                </c:pt>
                <c:pt idx="1144">
                  <c:v>0.25600000000000001</c:v>
                </c:pt>
                <c:pt idx="1145">
                  <c:v>0.25600000000000001</c:v>
                </c:pt>
                <c:pt idx="1146">
                  <c:v>0.25600000000000001</c:v>
                </c:pt>
                <c:pt idx="1147">
                  <c:v>0.25700000000000001</c:v>
                </c:pt>
                <c:pt idx="1148">
                  <c:v>0.25700000000000001</c:v>
                </c:pt>
                <c:pt idx="1149">
                  <c:v>0.25700000000000001</c:v>
                </c:pt>
                <c:pt idx="1150">
                  <c:v>0.25700000000000001</c:v>
                </c:pt>
                <c:pt idx="1151">
                  <c:v>0.25700000000000001</c:v>
                </c:pt>
                <c:pt idx="1152">
                  <c:v>0.25700000000000001</c:v>
                </c:pt>
                <c:pt idx="1153">
                  <c:v>0.25700000000000001</c:v>
                </c:pt>
                <c:pt idx="1154">
                  <c:v>0.25700000000000001</c:v>
                </c:pt>
                <c:pt idx="1155">
                  <c:v>0.25700000000000001</c:v>
                </c:pt>
                <c:pt idx="1156">
                  <c:v>0.25700000000000001</c:v>
                </c:pt>
                <c:pt idx="1157">
                  <c:v>0.25700000000000001</c:v>
                </c:pt>
                <c:pt idx="1158">
                  <c:v>0.25700000000000001</c:v>
                </c:pt>
                <c:pt idx="1159">
                  <c:v>0.25700000000000001</c:v>
                </c:pt>
                <c:pt idx="1160">
                  <c:v>0.25700000000000001</c:v>
                </c:pt>
                <c:pt idx="1161">
                  <c:v>0.25700000000000001</c:v>
                </c:pt>
                <c:pt idx="1162">
                  <c:v>0.25700000000000001</c:v>
                </c:pt>
                <c:pt idx="1163">
                  <c:v>0.25700000000000001</c:v>
                </c:pt>
                <c:pt idx="1164">
                  <c:v>0.25700000000000001</c:v>
                </c:pt>
                <c:pt idx="1165">
                  <c:v>0.25700000000000001</c:v>
                </c:pt>
                <c:pt idx="1166">
                  <c:v>0.25700000000000001</c:v>
                </c:pt>
                <c:pt idx="1167">
                  <c:v>0.25700000000000001</c:v>
                </c:pt>
                <c:pt idx="1168">
                  <c:v>0.25700000000000001</c:v>
                </c:pt>
                <c:pt idx="1169">
                  <c:v>0.25800000000000001</c:v>
                </c:pt>
                <c:pt idx="1170">
                  <c:v>0.25800000000000001</c:v>
                </c:pt>
                <c:pt idx="1171">
                  <c:v>0.25800000000000001</c:v>
                </c:pt>
                <c:pt idx="1172">
                  <c:v>0.25800000000000001</c:v>
                </c:pt>
                <c:pt idx="1173">
                  <c:v>0.25800000000000001</c:v>
                </c:pt>
                <c:pt idx="1174">
                  <c:v>0.25800000000000001</c:v>
                </c:pt>
                <c:pt idx="1175">
                  <c:v>0.25800000000000001</c:v>
                </c:pt>
                <c:pt idx="1176">
                  <c:v>0.25800000000000001</c:v>
                </c:pt>
                <c:pt idx="1177">
                  <c:v>0.25800000000000001</c:v>
                </c:pt>
                <c:pt idx="1178">
                  <c:v>0.25800000000000001</c:v>
                </c:pt>
                <c:pt idx="1179">
                  <c:v>0.25800000000000001</c:v>
                </c:pt>
                <c:pt idx="1180">
                  <c:v>0.25900000000000001</c:v>
                </c:pt>
                <c:pt idx="1181">
                  <c:v>0.25900000000000001</c:v>
                </c:pt>
                <c:pt idx="1182">
                  <c:v>0.25900000000000001</c:v>
                </c:pt>
                <c:pt idx="1183">
                  <c:v>0.25900000000000001</c:v>
                </c:pt>
                <c:pt idx="1184">
                  <c:v>0.25900000000000001</c:v>
                </c:pt>
                <c:pt idx="1185">
                  <c:v>0.25900000000000001</c:v>
                </c:pt>
                <c:pt idx="1186">
                  <c:v>0.25900000000000001</c:v>
                </c:pt>
                <c:pt idx="1187">
                  <c:v>0.25900000000000001</c:v>
                </c:pt>
                <c:pt idx="1188">
                  <c:v>0.25900000000000001</c:v>
                </c:pt>
                <c:pt idx="1189">
                  <c:v>0.25900000000000001</c:v>
                </c:pt>
                <c:pt idx="1190">
                  <c:v>0.25900000000000001</c:v>
                </c:pt>
                <c:pt idx="1191">
                  <c:v>0.25900000000000001</c:v>
                </c:pt>
                <c:pt idx="1192">
                  <c:v>0.25900000000000001</c:v>
                </c:pt>
                <c:pt idx="1193">
                  <c:v>0.25900000000000001</c:v>
                </c:pt>
                <c:pt idx="1194">
                  <c:v>0.26100000000000001</c:v>
                </c:pt>
                <c:pt idx="1195">
                  <c:v>0.26100000000000001</c:v>
                </c:pt>
                <c:pt idx="1196">
                  <c:v>0.26100000000000001</c:v>
                </c:pt>
                <c:pt idx="1197">
                  <c:v>0.26100000000000001</c:v>
                </c:pt>
                <c:pt idx="1198">
                  <c:v>0.26100000000000001</c:v>
                </c:pt>
                <c:pt idx="1199">
                  <c:v>0.26100000000000001</c:v>
                </c:pt>
                <c:pt idx="1200">
                  <c:v>0.26100000000000001</c:v>
                </c:pt>
                <c:pt idx="1201">
                  <c:v>0.26200000000000001</c:v>
                </c:pt>
                <c:pt idx="1202">
                  <c:v>0.26200000000000001</c:v>
                </c:pt>
                <c:pt idx="1203">
                  <c:v>0.26200000000000001</c:v>
                </c:pt>
                <c:pt idx="1204">
                  <c:v>0.26200000000000001</c:v>
                </c:pt>
                <c:pt idx="1205">
                  <c:v>0.26200000000000001</c:v>
                </c:pt>
                <c:pt idx="1206">
                  <c:v>0.26200000000000001</c:v>
                </c:pt>
                <c:pt idx="1207">
                  <c:v>0.26200000000000001</c:v>
                </c:pt>
                <c:pt idx="1208">
                  <c:v>0.26200000000000001</c:v>
                </c:pt>
                <c:pt idx="1209">
                  <c:v>0.26200000000000001</c:v>
                </c:pt>
                <c:pt idx="1210">
                  <c:v>0.26200000000000001</c:v>
                </c:pt>
                <c:pt idx="1211">
                  <c:v>0.26200000000000001</c:v>
                </c:pt>
                <c:pt idx="1212">
                  <c:v>0.26200000000000001</c:v>
                </c:pt>
                <c:pt idx="1213">
                  <c:v>0.26200000000000001</c:v>
                </c:pt>
                <c:pt idx="1214">
                  <c:v>0.26200000000000001</c:v>
                </c:pt>
                <c:pt idx="1215">
                  <c:v>0.26200000000000001</c:v>
                </c:pt>
                <c:pt idx="1216">
                  <c:v>0.26200000000000001</c:v>
                </c:pt>
                <c:pt idx="1217">
                  <c:v>0.26200000000000001</c:v>
                </c:pt>
                <c:pt idx="1218">
                  <c:v>0.26200000000000001</c:v>
                </c:pt>
                <c:pt idx="1219">
                  <c:v>0.26200000000000001</c:v>
                </c:pt>
                <c:pt idx="1220">
                  <c:v>0.26200000000000001</c:v>
                </c:pt>
                <c:pt idx="1221">
                  <c:v>0.26200000000000001</c:v>
                </c:pt>
                <c:pt idx="1222">
                  <c:v>0.26200000000000001</c:v>
                </c:pt>
                <c:pt idx="1223">
                  <c:v>0.26200000000000001</c:v>
                </c:pt>
                <c:pt idx="1224">
                  <c:v>0.26300000000000001</c:v>
                </c:pt>
                <c:pt idx="1225">
                  <c:v>0.26300000000000001</c:v>
                </c:pt>
                <c:pt idx="1226">
                  <c:v>0.26300000000000001</c:v>
                </c:pt>
                <c:pt idx="1227">
                  <c:v>0.26300000000000001</c:v>
                </c:pt>
                <c:pt idx="1228">
                  <c:v>0.26300000000000001</c:v>
                </c:pt>
                <c:pt idx="1229">
                  <c:v>0.26300000000000001</c:v>
                </c:pt>
                <c:pt idx="1230">
                  <c:v>0.26300000000000001</c:v>
                </c:pt>
                <c:pt idx="1231">
                  <c:v>0.26300000000000001</c:v>
                </c:pt>
                <c:pt idx="1232">
                  <c:v>0.26300000000000001</c:v>
                </c:pt>
                <c:pt idx="1233">
                  <c:v>0.26300000000000001</c:v>
                </c:pt>
                <c:pt idx="1234">
                  <c:v>0.26300000000000001</c:v>
                </c:pt>
                <c:pt idx="1235">
                  <c:v>0.26300000000000001</c:v>
                </c:pt>
                <c:pt idx="1236">
                  <c:v>0.26300000000000001</c:v>
                </c:pt>
                <c:pt idx="1237">
                  <c:v>0.26300000000000001</c:v>
                </c:pt>
                <c:pt idx="1238">
                  <c:v>0.26300000000000001</c:v>
                </c:pt>
                <c:pt idx="1239">
                  <c:v>0.26300000000000001</c:v>
                </c:pt>
                <c:pt idx="1240">
                  <c:v>0.26300000000000001</c:v>
                </c:pt>
                <c:pt idx="1241">
                  <c:v>0.26300000000000001</c:v>
                </c:pt>
                <c:pt idx="1242">
                  <c:v>0.26400000000000001</c:v>
                </c:pt>
                <c:pt idx="1243">
                  <c:v>0.26400000000000001</c:v>
                </c:pt>
                <c:pt idx="1244">
                  <c:v>0.26400000000000001</c:v>
                </c:pt>
                <c:pt idx="1245">
                  <c:v>0.26500000000000001</c:v>
                </c:pt>
                <c:pt idx="1246">
                  <c:v>0.26500000000000001</c:v>
                </c:pt>
                <c:pt idx="1247">
                  <c:v>0.26500000000000001</c:v>
                </c:pt>
                <c:pt idx="1248">
                  <c:v>0.26500000000000001</c:v>
                </c:pt>
                <c:pt idx="1249">
                  <c:v>0.26600000000000001</c:v>
                </c:pt>
                <c:pt idx="1250">
                  <c:v>0.26600000000000001</c:v>
                </c:pt>
                <c:pt idx="1251">
                  <c:v>0.26600000000000001</c:v>
                </c:pt>
                <c:pt idx="1252">
                  <c:v>0.26600000000000001</c:v>
                </c:pt>
                <c:pt idx="1253">
                  <c:v>0.26600000000000001</c:v>
                </c:pt>
                <c:pt idx="1254">
                  <c:v>0.26600000000000001</c:v>
                </c:pt>
                <c:pt idx="1255">
                  <c:v>0.26600000000000001</c:v>
                </c:pt>
                <c:pt idx="1256">
                  <c:v>0.26700000000000002</c:v>
                </c:pt>
                <c:pt idx="1257">
                  <c:v>0.26700000000000002</c:v>
                </c:pt>
                <c:pt idx="1258">
                  <c:v>0.26700000000000002</c:v>
                </c:pt>
                <c:pt idx="1259">
                  <c:v>0.26700000000000002</c:v>
                </c:pt>
                <c:pt idx="1260">
                  <c:v>0.26800000000000002</c:v>
                </c:pt>
                <c:pt idx="1261">
                  <c:v>0.26800000000000002</c:v>
                </c:pt>
                <c:pt idx="1262">
                  <c:v>0.26800000000000002</c:v>
                </c:pt>
                <c:pt idx="1263">
                  <c:v>0.26800000000000002</c:v>
                </c:pt>
                <c:pt idx="1264">
                  <c:v>0.27</c:v>
                </c:pt>
                <c:pt idx="1265">
                  <c:v>0.27</c:v>
                </c:pt>
                <c:pt idx="1266">
                  <c:v>0.27</c:v>
                </c:pt>
                <c:pt idx="1267">
                  <c:v>0.27</c:v>
                </c:pt>
                <c:pt idx="1268">
                  <c:v>0.27</c:v>
                </c:pt>
                <c:pt idx="1269">
                  <c:v>0.27</c:v>
                </c:pt>
                <c:pt idx="1270">
                  <c:v>0.27</c:v>
                </c:pt>
                <c:pt idx="1271">
                  <c:v>0.27100000000000002</c:v>
                </c:pt>
                <c:pt idx="1272">
                  <c:v>0.27100000000000002</c:v>
                </c:pt>
                <c:pt idx="1273">
                  <c:v>0.27100000000000002</c:v>
                </c:pt>
                <c:pt idx="1274">
                  <c:v>0.27100000000000002</c:v>
                </c:pt>
                <c:pt idx="1275">
                  <c:v>0.27100000000000002</c:v>
                </c:pt>
                <c:pt idx="1276">
                  <c:v>0.27100000000000002</c:v>
                </c:pt>
                <c:pt idx="1277">
                  <c:v>0.27100000000000002</c:v>
                </c:pt>
                <c:pt idx="1278">
                  <c:v>0.27100000000000002</c:v>
                </c:pt>
                <c:pt idx="1279">
                  <c:v>0.27100000000000002</c:v>
                </c:pt>
                <c:pt idx="1280">
                  <c:v>0.27100000000000002</c:v>
                </c:pt>
                <c:pt idx="1281">
                  <c:v>0.27100000000000002</c:v>
                </c:pt>
                <c:pt idx="1282">
                  <c:v>0.27200000000000002</c:v>
                </c:pt>
                <c:pt idx="1283">
                  <c:v>0.27200000000000002</c:v>
                </c:pt>
                <c:pt idx="1284">
                  <c:v>0.27200000000000002</c:v>
                </c:pt>
                <c:pt idx="1285">
                  <c:v>0.27200000000000002</c:v>
                </c:pt>
                <c:pt idx="1286">
                  <c:v>0.27200000000000002</c:v>
                </c:pt>
                <c:pt idx="1287">
                  <c:v>0.27200000000000002</c:v>
                </c:pt>
                <c:pt idx="1288">
                  <c:v>0.27200000000000002</c:v>
                </c:pt>
                <c:pt idx="1289">
                  <c:v>0.27300000000000002</c:v>
                </c:pt>
                <c:pt idx="1290">
                  <c:v>0.27300000000000002</c:v>
                </c:pt>
                <c:pt idx="1291">
                  <c:v>0.27300000000000002</c:v>
                </c:pt>
                <c:pt idx="1292">
                  <c:v>0.27300000000000002</c:v>
                </c:pt>
                <c:pt idx="1293">
                  <c:v>0.27300000000000002</c:v>
                </c:pt>
                <c:pt idx="1294">
                  <c:v>0.27300000000000002</c:v>
                </c:pt>
                <c:pt idx="1295">
                  <c:v>0.27300000000000002</c:v>
                </c:pt>
                <c:pt idx="1296">
                  <c:v>0.27300000000000002</c:v>
                </c:pt>
                <c:pt idx="1297">
                  <c:v>0.27300000000000002</c:v>
                </c:pt>
                <c:pt idx="1298">
                  <c:v>0.27300000000000002</c:v>
                </c:pt>
                <c:pt idx="1299">
                  <c:v>0.27300000000000002</c:v>
                </c:pt>
                <c:pt idx="1300">
                  <c:v>0.27400000000000002</c:v>
                </c:pt>
                <c:pt idx="1301">
                  <c:v>0.27400000000000002</c:v>
                </c:pt>
                <c:pt idx="1302">
                  <c:v>0.27400000000000002</c:v>
                </c:pt>
                <c:pt idx="1303">
                  <c:v>0.27400000000000002</c:v>
                </c:pt>
                <c:pt idx="1304">
                  <c:v>0.27500000000000002</c:v>
                </c:pt>
                <c:pt idx="1305">
                  <c:v>0.27500000000000002</c:v>
                </c:pt>
                <c:pt idx="1306">
                  <c:v>0.27500000000000002</c:v>
                </c:pt>
                <c:pt idx="1307">
                  <c:v>0.27500000000000002</c:v>
                </c:pt>
                <c:pt idx="1308">
                  <c:v>0.27500000000000002</c:v>
                </c:pt>
                <c:pt idx="1309">
                  <c:v>0.27500000000000002</c:v>
                </c:pt>
                <c:pt idx="1310">
                  <c:v>0.27500000000000002</c:v>
                </c:pt>
                <c:pt idx="1311">
                  <c:v>0.27600000000000002</c:v>
                </c:pt>
                <c:pt idx="1312">
                  <c:v>0.27600000000000002</c:v>
                </c:pt>
                <c:pt idx="1313">
                  <c:v>0.27600000000000002</c:v>
                </c:pt>
                <c:pt idx="1314">
                  <c:v>0.27600000000000002</c:v>
                </c:pt>
                <c:pt idx="1315">
                  <c:v>0.27600000000000002</c:v>
                </c:pt>
                <c:pt idx="1316">
                  <c:v>0.27600000000000002</c:v>
                </c:pt>
                <c:pt idx="1317">
                  <c:v>0.27600000000000002</c:v>
                </c:pt>
                <c:pt idx="1318">
                  <c:v>0.27600000000000002</c:v>
                </c:pt>
                <c:pt idx="1319">
                  <c:v>0.27600000000000002</c:v>
                </c:pt>
                <c:pt idx="1320">
                  <c:v>0.27600000000000002</c:v>
                </c:pt>
                <c:pt idx="1321">
                  <c:v>0.27600000000000002</c:v>
                </c:pt>
                <c:pt idx="1322">
                  <c:v>0.27800000000000002</c:v>
                </c:pt>
                <c:pt idx="1323">
                  <c:v>0.27800000000000002</c:v>
                </c:pt>
                <c:pt idx="1324">
                  <c:v>0.27800000000000002</c:v>
                </c:pt>
                <c:pt idx="1325">
                  <c:v>0.27800000000000002</c:v>
                </c:pt>
                <c:pt idx="1326">
                  <c:v>0.27900000000000008</c:v>
                </c:pt>
                <c:pt idx="1327">
                  <c:v>0.27900000000000008</c:v>
                </c:pt>
                <c:pt idx="1328">
                  <c:v>0.27900000000000008</c:v>
                </c:pt>
                <c:pt idx="1329">
                  <c:v>0.27900000000000008</c:v>
                </c:pt>
                <c:pt idx="1330">
                  <c:v>0.28000000000000008</c:v>
                </c:pt>
                <c:pt idx="1331">
                  <c:v>0.28000000000000008</c:v>
                </c:pt>
                <c:pt idx="1332">
                  <c:v>0.28000000000000008</c:v>
                </c:pt>
                <c:pt idx="1333">
                  <c:v>0.28000000000000008</c:v>
                </c:pt>
                <c:pt idx="1334">
                  <c:v>0.28000000000000008</c:v>
                </c:pt>
                <c:pt idx="1335">
                  <c:v>0.28000000000000008</c:v>
                </c:pt>
                <c:pt idx="1336">
                  <c:v>0.28000000000000008</c:v>
                </c:pt>
                <c:pt idx="1337">
                  <c:v>0.28100000000000008</c:v>
                </c:pt>
                <c:pt idx="1338">
                  <c:v>0.28100000000000008</c:v>
                </c:pt>
                <c:pt idx="1339">
                  <c:v>0.28100000000000008</c:v>
                </c:pt>
                <c:pt idx="1340">
                  <c:v>0.28100000000000008</c:v>
                </c:pt>
                <c:pt idx="1341">
                  <c:v>0.28200000000000008</c:v>
                </c:pt>
                <c:pt idx="1342">
                  <c:v>0.28200000000000008</c:v>
                </c:pt>
                <c:pt idx="1343">
                  <c:v>0.28200000000000008</c:v>
                </c:pt>
                <c:pt idx="1344">
                  <c:v>0.28300000000000008</c:v>
                </c:pt>
                <c:pt idx="1345">
                  <c:v>0.28300000000000008</c:v>
                </c:pt>
                <c:pt idx="1346">
                  <c:v>0.28300000000000008</c:v>
                </c:pt>
                <c:pt idx="1347">
                  <c:v>0.28300000000000008</c:v>
                </c:pt>
                <c:pt idx="1348">
                  <c:v>0.28400000000000031</c:v>
                </c:pt>
                <c:pt idx="1349">
                  <c:v>0.28400000000000031</c:v>
                </c:pt>
                <c:pt idx="1350">
                  <c:v>0.28400000000000031</c:v>
                </c:pt>
                <c:pt idx="1351">
                  <c:v>0.28400000000000031</c:v>
                </c:pt>
                <c:pt idx="1352">
                  <c:v>0.28400000000000031</c:v>
                </c:pt>
                <c:pt idx="1353">
                  <c:v>0.28400000000000031</c:v>
                </c:pt>
                <c:pt idx="1354">
                  <c:v>0.28400000000000031</c:v>
                </c:pt>
                <c:pt idx="1355">
                  <c:v>0.28500000000000031</c:v>
                </c:pt>
                <c:pt idx="1356">
                  <c:v>0.28500000000000031</c:v>
                </c:pt>
                <c:pt idx="1357">
                  <c:v>0.28500000000000031</c:v>
                </c:pt>
                <c:pt idx="1358">
                  <c:v>0.28500000000000031</c:v>
                </c:pt>
                <c:pt idx="1359">
                  <c:v>0.28700000000000031</c:v>
                </c:pt>
                <c:pt idx="1360">
                  <c:v>0.28700000000000031</c:v>
                </c:pt>
                <c:pt idx="1361">
                  <c:v>0.28700000000000031</c:v>
                </c:pt>
                <c:pt idx="1362">
                  <c:v>0.28700000000000031</c:v>
                </c:pt>
                <c:pt idx="1363">
                  <c:v>0.28700000000000031</c:v>
                </c:pt>
                <c:pt idx="1364">
                  <c:v>0.28700000000000031</c:v>
                </c:pt>
                <c:pt idx="1365">
                  <c:v>0.28700000000000031</c:v>
                </c:pt>
                <c:pt idx="1366">
                  <c:v>0.28800000000000031</c:v>
                </c:pt>
                <c:pt idx="1367">
                  <c:v>0.28800000000000031</c:v>
                </c:pt>
                <c:pt idx="1368">
                  <c:v>0.28800000000000031</c:v>
                </c:pt>
                <c:pt idx="1369">
                  <c:v>0.28800000000000031</c:v>
                </c:pt>
                <c:pt idx="1370">
                  <c:v>0.28900000000000031</c:v>
                </c:pt>
                <c:pt idx="1371">
                  <c:v>0.28900000000000031</c:v>
                </c:pt>
                <c:pt idx="1372">
                  <c:v>0.28900000000000031</c:v>
                </c:pt>
                <c:pt idx="1373">
                  <c:v>0.28900000000000031</c:v>
                </c:pt>
                <c:pt idx="1374">
                  <c:v>0.28900000000000031</c:v>
                </c:pt>
                <c:pt idx="1375">
                  <c:v>0.28900000000000031</c:v>
                </c:pt>
                <c:pt idx="1376">
                  <c:v>0.28900000000000031</c:v>
                </c:pt>
                <c:pt idx="1377">
                  <c:v>0.28900000000000031</c:v>
                </c:pt>
                <c:pt idx="1378">
                  <c:v>0.28900000000000031</c:v>
                </c:pt>
                <c:pt idx="1379">
                  <c:v>0.28900000000000031</c:v>
                </c:pt>
                <c:pt idx="1380">
                  <c:v>0.28900000000000031</c:v>
                </c:pt>
                <c:pt idx="1381">
                  <c:v>0.28900000000000031</c:v>
                </c:pt>
                <c:pt idx="1382">
                  <c:v>0.28900000000000031</c:v>
                </c:pt>
                <c:pt idx="1383">
                  <c:v>0.28900000000000031</c:v>
                </c:pt>
                <c:pt idx="1384">
                  <c:v>0.28900000000000031</c:v>
                </c:pt>
                <c:pt idx="1385">
                  <c:v>0.28900000000000031</c:v>
                </c:pt>
                <c:pt idx="1386">
                  <c:v>0.28900000000000031</c:v>
                </c:pt>
                <c:pt idx="1387">
                  <c:v>0.28900000000000031</c:v>
                </c:pt>
                <c:pt idx="1388">
                  <c:v>0.29000000000000031</c:v>
                </c:pt>
                <c:pt idx="1389">
                  <c:v>0.29000000000000031</c:v>
                </c:pt>
                <c:pt idx="1390">
                  <c:v>0.29000000000000031</c:v>
                </c:pt>
                <c:pt idx="1391">
                  <c:v>0.29000000000000031</c:v>
                </c:pt>
                <c:pt idx="1392">
                  <c:v>0.29100000000000031</c:v>
                </c:pt>
                <c:pt idx="1393">
                  <c:v>0.29100000000000031</c:v>
                </c:pt>
                <c:pt idx="1394">
                  <c:v>0.29100000000000031</c:v>
                </c:pt>
                <c:pt idx="1395">
                  <c:v>0.29100000000000031</c:v>
                </c:pt>
                <c:pt idx="1396">
                  <c:v>0.29100000000000031</c:v>
                </c:pt>
                <c:pt idx="1397">
                  <c:v>0.29100000000000031</c:v>
                </c:pt>
                <c:pt idx="1398">
                  <c:v>0.29100000000000031</c:v>
                </c:pt>
                <c:pt idx="1399">
                  <c:v>0.29200000000000031</c:v>
                </c:pt>
                <c:pt idx="1400">
                  <c:v>0.29200000000000031</c:v>
                </c:pt>
                <c:pt idx="1401">
                  <c:v>0.29200000000000031</c:v>
                </c:pt>
                <c:pt idx="1402">
                  <c:v>0.29200000000000031</c:v>
                </c:pt>
                <c:pt idx="1403">
                  <c:v>0.29200000000000031</c:v>
                </c:pt>
                <c:pt idx="1404">
                  <c:v>0.29200000000000031</c:v>
                </c:pt>
                <c:pt idx="1405">
                  <c:v>0.29200000000000031</c:v>
                </c:pt>
                <c:pt idx="1406">
                  <c:v>0.29200000000000031</c:v>
                </c:pt>
                <c:pt idx="1407">
                  <c:v>0.29300000000000032</c:v>
                </c:pt>
                <c:pt idx="1408">
                  <c:v>0.29300000000000032</c:v>
                </c:pt>
                <c:pt idx="1409">
                  <c:v>0.29300000000000032</c:v>
                </c:pt>
                <c:pt idx="1410">
                  <c:v>0.29300000000000032</c:v>
                </c:pt>
                <c:pt idx="1411">
                  <c:v>0.29300000000000032</c:v>
                </c:pt>
                <c:pt idx="1412">
                  <c:v>0.29300000000000032</c:v>
                </c:pt>
                <c:pt idx="1413">
                  <c:v>0.29300000000000032</c:v>
                </c:pt>
                <c:pt idx="1414">
                  <c:v>0.29300000000000032</c:v>
                </c:pt>
                <c:pt idx="1415">
                  <c:v>0.29300000000000032</c:v>
                </c:pt>
                <c:pt idx="1416">
                  <c:v>0.29300000000000032</c:v>
                </c:pt>
                <c:pt idx="1417">
                  <c:v>0.29300000000000032</c:v>
                </c:pt>
                <c:pt idx="1418">
                  <c:v>0.29500000000000032</c:v>
                </c:pt>
                <c:pt idx="1419">
                  <c:v>0.29500000000000032</c:v>
                </c:pt>
                <c:pt idx="1420">
                  <c:v>0.29500000000000032</c:v>
                </c:pt>
                <c:pt idx="1421">
                  <c:v>0.29600000000000032</c:v>
                </c:pt>
                <c:pt idx="1422">
                  <c:v>0.29600000000000032</c:v>
                </c:pt>
                <c:pt idx="1423">
                  <c:v>0.29600000000000032</c:v>
                </c:pt>
                <c:pt idx="1424">
                  <c:v>0.29600000000000032</c:v>
                </c:pt>
                <c:pt idx="1425">
                  <c:v>0.29700000000000032</c:v>
                </c:pt>
                <c:pt idx="1426">
                  <c:v>0.29700000000000032</c:v>
                </c:pt>
                <c:pt idx="1427">
                  <c:v>0.29700000000000032</c:v>
                </c:pt>
                <c:pt idx="1428">
                  <c:v>0.29700000000000032</c:v>
                </c:pt>
                <c:pt idx="1429">
                  <c:v>0.29800000000000032</c:v>
                </c:pt>
                <c:pt idx="1430">
                  <c:v>0.29800000000000032</c:v>
                </c:pt>
                <c:pt idx="1431">
                  <c:v>0.29800000000000032</c:v>
                </c:pt>
                <c:pt idx="1432">
                  <c:v>0.29800000000000032</c:v>
                </c:pt>
                <c:pt idx="1433">
                  <c:v>0.29800000000000032</c:v>
                </c:pt>
                <c:pt idx="1434">
                  <c:v>0.29800000000000032</c:v>
                </c:pt>
                <c:pt idx="1435">
                  <c:v>0.29800000000000032</c:v>
                </c:pt>
                <c:pt idx="1436">
                  <c:v>0.29800000000000032</c:v>
                </c:pt>
                <c:pt idx="1437">
                  <c:v>0.29800000000000032</c:v>
                </c:pt>
                <c:pt idx="1438">
                  <c:v>0.29800000000000032</c:v>
                </c:pt>
                <c:pt idx="1439">
                  <c:v>0.29800000000000032</c:v>
                </c:pt>
                <c:pt idx="1440">
                  <c:v>0.29800000000000032</c:v>
                </c:pt>
                <c:pt idx="1441">
                  <c:v>0.29800000000000032</c:v>
                </c:pt>
                <c:pt idx="1442">
                  <c:v>0.29800000000000032</c:v>
                </c:pt>
                <c:pt idx="1443">
                  <c:v>0.29900000000000032</c:v>
                </c:pt>
                <c:pt idx="1444">
                  <c:v>0.29900000000000032</c:v>
                </c:pt>
                <c:pt idx="1445">
                  <c:v>0.29900000000000032</c:v>
                </c:pt>
                <c:pt idx="1446">
                  <c:v>0.29900000000000032</c:v>
                </c:pt>
                <c:pt idx="1447">
                  <c:v>0.30000000000000032</c:v>
                </c:pt>
                <c:pt idx="1448">
                  <c:v>0.30000000000000032</c:v>
                </c:pt>
                <c:pt idx="1449">
                  <c:v>0.30000000000000032</c:v>
                </c:pt>
                <c:pt idx="1450">
                  <c:v>0.30000000000000032</c:v>
                </c:pt>
                <c:pt idx="1451">
                  <c:v>0.30000000000000032</c:v>
                </c:pt>
                <c:pt idx="1452">
                  <c:v>0.30000000000000032</c:v>
                </c:pt>
                <c:pt idx="1453">
                  <c:v>0.30000000000000032</c:v>
                </c:pt>
                <c:pt idx="1454">
                  <c:v>0.30100000000000032</c:v>
                </c:pt>
                <c:pt idx="1455">
                  <c:v>0.30100000000000032</c:v>
                </c:pt>
                <c:pt idx="1456">
                  <c:v>0.30100000000000032</c:v>
                </c:pt>
                <c:pt idx="1457">
                  <c:v>0.30100000000000032</c:v>
                </c:pt>
                <c:pt idx="1458">
                  <c:v>0.30100000000000032</c:v>
                </c:pt>
                <c:pt idx="1459">
                  <c:v>0.30100000000000032</c:v>
                </c:pt>
                <c:pt idx="1460">
                  <c:v>0.30100000000000032</c:v>
                </c:pt>
                <c:pt idx="1461">
                  <c:v>0.30100000000000032</c:v>
                </c:pt>
                <c:pt idx="1462">
                  <c:v>0.30200000000000032</c:v>
                </c:pt>
                <c:pt idx="1463">
                  <c:v>0.30200000000000032</c:v>
                </c:pt>
                <c:pt idx="1464">
                  <c:v>0.30200000000000032</c:v>
                </c:pt>
                <c:pt idx="1465">
                  <c:v>0.30200000000000032</c:v>
                </c:pt>
                <c:pt idx="1466">
                  <c:v>0.30200000000000032</c:v>
                </c:pt>
                <c:pt idx="1467">
                  <c:v>0.30200000000000032</c:v>
                </c:pt>
                <c:pt idx="1468">
                  <c:v>0.30200000000000032</c:v>
                </c:pt>
                <c:pt idx="1469">
                  <c:v>0.30200000000000032</c:v>
                </c:pt>
                <c:pt idx="1470">
                  <c:v>0.30200000000000032</c:v>
                </c:pt>
                <c:pt idx="1471">
                  <c:v>0.30200000000000032</c:v>
                </c:pt>
                <c:pt idx="1472">
                  <c:v>0.30200000000000032</c:v>
                </c:pt>
                <c:pt idx="1473">
                  <c:v>0.30200000000000032</c:v>
                </c:pt>
                <c:pt idx="1474">
                  <c:v>0.30200000000000032</c:v>
                </c:pt>
                <c:pt idx="1475">
                  <c:v>0.30200000000000032</c:v>
                </c:pt>
                <c:pt idx="1476">
                  <c:v>0.30200000000000032</c:v>
                </c:pt>
                <c:pt idx="1477">
                  <c:v>0.30200000000000032</c:v>
                </c:pt>
                <c:pt idx="1478">
                  <c:v>0.30200000000000032</c:v>
                </c:pt>
                <c:pt idx="1479">
                  <c:v>0.30200000000000032</c:v>
                </c:pt>
                <c:pt idx="1480">
                  <c:v>0.30200000000000032</c:v>
                </c:pt>
                <c:pt idx="1481">
                  <c:v>0.30200000000000032</c:v>
                </c:pt>
                <c:pt idx="1482">
                  <c:v>0.30200000000000032</c:v>
                </c:pt>
                <c:pt idx="1483">
                  <c:v>0.30200000000000032</c:v>
                </c:pt>
                <c:pt idx="1484">
                  <c:v>0.30400000000000038</c:v>
                </c:pt>
                <c:pt idx="1485">
                  <c:v>0.30400000000000038</c:v>
                </c:pt>
                <c:pt idx="1486">
                  <c:v>0.30400000000000038</c:v>
                </c:pt>
                <c:pt idx="1487">
                  <c:v>0.30400000000000038</c:v>
                </c:pt>
                <c:pt idx="1488">
                  <c:v>0.30400000000000038</c:v>
                </c:pt>
                <c:pt idx="1489">
                  <c:v>0.30400000000000038</c:v>
                </c:pt>
                <c:pt idx="1490">
                  <c:v>0.30400000000000038</c:v>
                </c:pt>
                <c:pt idx="1491">
                  <c:v>0.30500000000000038</c:v>
                </c:pt>
                <c:pt idx="1492">
                  <c:v>0.30500000000000038</c:v>
                </c:pt>
                <c:pt idx="1493">
                  <c:v>0.30500000000000038</c:v>
                </c:pt>
                <c:pt idx="1494">
                  <c:v>0.30500000000000038</c:v>
                </c:pt>
                <c:pt idx="1495">
                  <c:v>0.30600000000000038</c:v>
                </c:pt>
                <c:pt idx="1496">
                  <c:v>0.30600000000000038</c:v>
                </c:pt>
                <c:pt idx="1497">
                  <c:v>0.30600000000000038</c:v>
                </c:pt>
                <c:pt idx="1498">
                  <c:v>0.30700000000000038</c:v>
                </c:pt>
                <c:pt idx="1499">
                  <c:v>0.30700000000000038</c:v>
                </c:pt>
                <c:pt idx="1500">
                  <c:v>0.30700000000000038</c:v>
                </c:pt>
                <c:pt idx="1501">
                  <c:v>0.30700000000000038</c:v>
                </c:pt>
                <c:pt idx="1502">
                  <c:v>0.30700000000000038</c:v>
                </c:pt>
                <c:pt idx="1503">
                  <c:v>0.30700000000000038</c:v>
                </c:pt>
                <c:pt idx="1504">
                  <c:v>0.30700000000000038</c:v>
                </c:pt>
                <c:pt idx="1505">
                  <c:v>0.30800000000000038</c:v>
                </c:pt>
                <c:pt idx="1506">
                  <c:v>0.30800000000000038</c:v>
                </c:pt>
                <c:pt idx="1507">
                  <c:v>0.30800000000000038</c:v>
                </c:pt>
                <c:pt idx="1508">
                  <c:v>0.30800000000000038</c:v>
                </c:pt>
                <c:pt idx="1509">
                  <c:v>0.30900000000000138</c:v>
                </c:pt>
                <c:pt idx="1510">
                  <c:v>0.30900000000000138</c:v>
                </c:pt>
                <c:pt idx="1511">
                  <c:v>0.30900000000000138</c:v>
                </c:pt>
                <c:pt idx="1512">
                  <c:v>0.30900000000000138</c:v>
                </c:pt>
                <c:pt idx="1513">
                  <c:v>0.30900000000000138</c:v>
                </c:pt>
                <c:pt idx="1514">
                  <c:v>0.30900000000000138</c:v>
                </c:pt>
                <c:pt idx="1515">
                  <c:v>0.30900000000000138</c:v>
                </c:pt>
                <c:pt idx="1516">
                  <c:v>0.30900000000000138</c:v>
                </c:pt>
                <c:pt idx="1517">
                  <c:v>0.30900000000000138</c:v>
                </c:pt>
                <c:pt idx="1518">
                  <c:v>0.30900000000000138</c:v>
                </c:pt>
                <c:pt idx="1519">
                  <c:v>0.30900000000000138</c:v>
                </c:pt>
                <c:pt idx="1520">
                  <c:v>0.31000000000000238</c:v>
                </c:pt>
                <c:pt idx="1521">
                  <c:v>0.31000000000000238</c:v>
                </c:pt>
                <c:pt idx="1522">
                  <c:v>0.31000000000000238</c:v>
                </c:pt>
                <c:pt idx="1523">
                  <c:v>0.31000000000000238</c:v>
                </c:pt>
                <c:pt idx="1524">
                  <c:v>0.31000000000000238</c:v>
                </c:pt>
                <c:pt idx="1525">
                  <c:v>0.31000000000000238</c:v>
                </c:pt>
                <c:pt idx="1526">
                  <c:v>0.31000000000000238</c:v>
                </c:pt>
                <c:pt idx="1527">
                  <c:v>0.31000000000000238</c:v>
                </c:pt>
                <c:pt idx="1528">
                  <c:v>0.31000000000000238</c:v>
                </c:pt>
                <c:pt idx="1529">
                  <c:v>0.31000000000000238</c:v>
                </c:pt>
                <c:pt idx="1530">
                  <c:v>0.31000000000000238</c:v>
                </c:pt>
                <c:pt idx="1531">
                  <c:v>0.31200000000000438</c:v>
                </c:pt>
                <c:pt idx="1532">
                  <c:v>0.31200000000000438</c:v>
                </c:pt>
                <c:pt idx="1533">
                  <c:v>0.31200000000000438</c:v>
                </c:pt>
                <c:pt idx="1534">
                  <c:v>0.31200000000000438</c:v>
                </c:pt>
                <c:pt idx="1535">
                  <c:v>0.31200000000000438</c:v>
                </c:pt>
                <c:pt idx="1536">
                  <c:v>0.31200000000000438</c:v>
                </c:pt>
                <c:pt idx="1537">
                  <c:v>0.31200000000000438</c:v>
                </c:pt>
                <c:pt idx="1538">
                  <c:v>0.31200000000000438</c:v>
                </c:pt>
                <c:pt idx="1539">
                  <c:v>0.31200000000000438</c:v>
                </c:pt>
                <c:pt idx="1540">
                  <c:v>0.31200000000000438</c:v>
                </c:pt>
                <c:pt idx="1541">
                  <c:v>0.31200000000000438</c:v>
                </c:pt>
                <c:pt idx="1542">
                  <c:v>0.31400000000000688</c:v>
                </c:pt>
                <c:pt idx="1543">
                  <c:v>0.31400000000000688</c:v>
                </c:pt>
                <c:pt idx="1544">
                  <c:v>0.31400000000000688</c:v>
                </c:pt>
                <c:pt idx="1545">
                  <c:v>0.31400000000000688</c:v>
                </c:pt>
                <c:pt idx="1546">
                  <c:v>0.31600000000000888</c:v>
                </c:pt>
                <c:pt idx="1547">
                  <c:v>0.31600000000000888</c:v>
                </c:pt>
                <c:pt idx="1548">
                  <c:v>0.31600000000000888</c:v>
                </c:pt>
                <c:pt idx="1549">
                  <c:v>0.31800000000001138</c:v>
                </c:pt>
                <c:pt idx="1550">
                  <c:v>0.31800000000001138</c:v>
                </c:pt>
                <c:pt idx="1551">
                  <c:v>0.31800000000001138</c:v>
                </c:pt>
                <c:pt idx="1552">
                  <c:v>0.31800000000001138</c:v>
                </c:pt>
                <c:pt idx="1553">
                  <c:v>0.32100000000001305</c:v>
                </c:pt>
                <c:pt idx="1554">
                  <c:v>0.32100000000001305</c:v>
                </c:pt>
                <c:pt idx="1555">
                  <c:v>0.32100000000001305</c:v>
                </c:pt>
                <c:pt idx="1556">
                  <c:v>0.32100000000001305</c:v>
                </c:pt>
                <c:pt idx="1557">
                  <c:v>0.32300000000001328</c:v>
                </c:pt>
                <c:pt idx="1558">
                  <c:v>0.32300000000001328</c:v>
                </c:pt>
                <c:pt idx="1559">
                  <c:v>0.32300000000001328</c:v>
                </c:pt>
                <c:pt idx="1560">
                  <c:v>0.32300000000001328</c:v>
                </c:pt>
                <c:pt idx="1561">
                  <c:v>0.32300000000001328</c:v>
                </c:pt>
                <c:pt idx="1562">
                  <c:v>0.32300000000001328</c:v>
                </c:pt>
                <c:pt idx="1563">
                  <c:v>0.32300000000001328</c:v>
                </c:pt>
                <c:pt idx="1564">
                  <c:v>0.32400000000001344</c:v>
                </c:pt>
                <c:pt idx="1565">
                  <c:v>0.32400000000001344</c:v>
                </c:pt>
                <c:pt idx="1566">
                  <c:v>0.32400000000001344</c:v>
                </c:pt>
                <c:pt idx="1567">
                  <c:v>0.32400000000001344</c:v>
                </c:pt>
                <c:pt idx="1568">
                  <c:v>0.32500000000001356</c:v>
                </c:pt>
                <c:pt idx="1569">
                  <c:v>0.32500000000001356</c:v>
                </c:pt>
                <c:pt idx="1570">
                  <c:v>0.32500000000001356</c:v>
                </c:pt>
                <c:pt idx="1571">
                  <c:v>0.32500000000001356</c:v>
                </c:pt>
                <c:pt idx="1572">
                  <c:v>0.32500000000001356</c:v>
                </c:pt>
                <c:pt idx="1573">
                  <c:v>0.32500000000001356</c:v>
                </c:pt>
                <c:pt idx="1574">
                  <c:v>0.32500000000001356</c:v>
                </c:pt>
                <c:pt idx="1575">
                  <c:v>0.32600000000001367</c:v>
                </c:pt>
                <c:pt idx="1576">
                  <c:v>0.32600000000001367</c:v>
                </c:pt>
                <c:pt idx="1577">
                  <c:v>0.32600000000001367</c:v>
                </c:pt>
                <c:pt idx="1578">
                  <c:v>0.32600000000001367</c:v>
                </c:pt>
                <c:pt idx="1579">
                  <c:v>0.32900000000001406</c:v>
                </c:pt>
                <c:pt idx="1580">
                  <c:v>0.32900000000001406</c:v>
                </c:pt>
                <c:pt idx="1581">
                  <c:v>0.32900000000001406</c:v>
                </c:pt>
                <c:pt idx="1582">
                  <c:v>0.33100000000001439</c:v>
                </c:pt>
                <c:pt idx="1583">
                  <c:v>0.33100000000001439</c:v>
                </c:pt>
                <c:pt idx="1584">
                  <c:v>0.33100000000001439</c:v>
                </c:pt>
                <c:pt idx="1585">
                  <c:v>0.33100000000001439</c:v>
                </c:pt>
                <c:pt idx="1586">
                  <c:v>0.33800000000001534</c:v>
                </c:pt>
                <c:pt idx="1587">
                  <c:v>0.33800000000001534</c:v>
                </c:pt>
                <c:pt idx="1588">
                  <c:v>0.33800000000001534</c:v>
                </c:pt>
                <c:pt idx="1589">
                  <c:v>0.33800000000001534</c:v>
                </c:pt>
                <c:pt idx="1590">
                  <c:v>0.34400000000000008</c:v>
                </c:pt>
                <c:pt idx="1591">
                  <c:v>0.34400000000000008</c:v>
                </c:pt>
                <c:pt idx="1592">
                  <c:v>0.34400000000000008</c:v>
                </c:pt>
                <c:pt idx="1593">
                  <c:v>0.34800000000000031</c:v>
                </c:pt>
                <c:pt idx="1594">
                  <c:v>0.34800000000000031</c:v>
                </c:pt>
                <c:pt idx="1595">
                  <c:v>0.34800000000000031</c:v>
                </c:pt>
                <c:pt idx="1596">
                  <c:v>0.34800000000000031</c:v>
                </c:pt>
                <c:pt idx="1597">
                  <c:v>0.35100000000000031</c:v>
                </c:pt>
                <c:pt idx="1598">
                  <c:v>0.35100000000000031</c:v>
                </c:pt>
                <c:pt idx="1599">
                  <c:v>0.35100000000000031</c:v>
                </c:pt>
                <c:pt idx="1600">
                  <c:v>0.35100000000000031</c:v>
                </c:pt>
                <c:pt idx="1601">
                  <c:v>0.36200000000000032</c:v>
                </c:pt>
                <c:pt idx="1602">
                  <c:v>0.36200000000000032</c:v>
                </c:pt>
                <c:pt idx="1603">
                  <c:v>0.36200000000000032</c:v>
                </c:pt>
                <c:pt idx="1604">
                  <c:v>0.441</c:v>
                </c:pt>
                <c:pt idx="1605">
                  <c:v>0.441</c:v>
                </c:pt>
                <c:pt idx="1606">
                  <c:v>0.441</c:v>
                </c:pt>
                <c:pt idx="1607">
                  <c:v>0.441</c:v>
                </c:pt>
                <c:pt idx="1608">
                  <c:v>0.501</c:v>
                </c:pt>
                <c:pt idx="1609">
                  <c:v>0.501</c:v>
                </c:pt>
                <c:pt idx="1610">
                  <c:v>0.501</c:v>
                </c:pt>
                <c:pt idx="1611">
                  <c:v>0.501</c:v>
                </c:pt>
                <c:pt idx="1612">
                  <c:v>0.52800000000000002</c:v>
                </c:pt>
                <c:pt idx="1613">
                  <c:v>0.52800000000000002</c:v>
                </c:pt>
                <c:pt idx="1614">
                  <c:v>0.52800000000000002</c:v>
                </c:pt>
                <c:pt idx="1615">
                  <c:v>0.53300000000000003</c:v>
                </c:pt>
                <c:pt idx="1616">
                  <c:v>0.53300000000000003</c:v>
                </c:pt>
                <c:pt idx="1617">
                  <c:v>0.53300000000000003</c:v>
                </c:pt>
                <c:pt idx="1618">
                  <c:v>0.53300000000000003</c:v>
                </c:pt>
                <c:pt idx="1619">
                  <c:v>0.54200000000000004</c:v>
                </c:pt>
                <c:pt idx="1620">
                  <c:v>0.54200000000000004</c:v>
                </c:pt>
                <c:pt idx="1621">
                  <c:v>0.54200000000000004</c:v>
                </c:pt>
                <c:pt idx="1622">
                  <c:v>0.54200000000000004</c:v>
                </c:pt>
                <c:pt idx="1623">
                  <c:v>0.55100000000000005</c:v>
                </c:pt>
                <c:pt idx="1624">
                  <c:v>0.55100000000000005</c:v>
                </c:pt>
                <c:pt idx="1625">
                  <c:v>0.55100000000000005</c:v>
                </c:pt>
                <c:pt idx="1626">
                  <c:v>0.56200000000000061</c:v>
                </c:pt>
                <c:pt idx="1627">
                  <c:v>0.56200000000000061</c:v>
                </c:pt>
                <c:pt idx="1628">
                  <c:v>0.56200000000000061</c:v>
                </c:pt>
                <c:pt idx="1629">
                  <c:v>0.56200000000000061</c:v>
                </c:pt>
                <c:pt idx="1630">
                  <c:v>0.57700000000000062</c:v>
                </c:pt>
                <c:pt idx="1631">
                  <c:v>0.57700000000000062</c:v>
                </c:pt>
                <c:pt idx="1632">
                  <c:v>0.57700000000000062</c:v>
                </c:pt>
                <c:pt idx="1633">
                  <c:v>0.57700000000000062</c:v>
                </c:pt>
                <c:pt idx="1634">
                  <c:v>0.58299999999999996</c:v>
                </c:pt>
                <c:pt idx="1635">
                  <c:v>0.58299999999999996</c:v>
                </c:pt>
                <c:pt idx="1636">
                  <c:v>0.58299999999999996</c:v>
                </c:pt>
                <c:pt idx="1637">
                  <c:v>0.58599999999999997</c:v>
                </c:pt>
                <c:pt idx="1638">
                  <c:v>0.58599999999999997</c:v>
                </c:pt>
                <c:pt idx="1639">
                  <c:v>0.58599999999999997</c:v>
                </c:pt>
                <c:pt idx="1640">
                  <c:v>0.58599999999999997</c:v>
                </c:pt>
                <c:pt idx="1641">
                  <c:v>0.59099999999999997</c:v>
                </c:pt>
                <c:pt idx="1642">
                  <c:v>0.59099999999999997</c:v>
                </c:pt>
                <c:pt idx="1643">
                  <c:v>0.59099999999999997</c:v>
                </c:pt>
                <c:pt idx="1644">
                  <c:v>0.59099999999999997</c:v>
                </c:pt>
                <c:pt idx="1645">
                  <c:v>0.59499999999999997</c:v>
                </c:pt>
                <c:pt idx="1646">
                  <c:v>0.59499999999999997</c:v>
                </c:pt>
                <c:pt idx="1647">
                  <c:v>0.59499999999999997</c:v>
                </c:pt>
                <c:pt idx="1648">
                  <c:v>0.59899999999999998</c:v>
                </c:pt>
                <c:pt idx="1649">
                  <c:v>0.59899999999999998</c:v>
                </c:pt>
                <c:pt idx="1650">
                  <c:v>0.59899999999999998</c:v>
                </c:pt>
                <c:pt idx="1651">
                  <c:v>0.59899999999999998</c:v>
                </c:pt>
                <c:pt idx="1652">
                  <c:v>0.60100000000000064</c:v>
                </c:pt>
                <c:pt idx="1653">
                  <c:v>0.60100000000000064</c:v>
                </c:pt>
                <c:pt idx="1654">
                  <c:v>0.60100000000000064</c:v>
                </c:pt>
                <c:pt idx="1655">
                  <c:v>0.60100000000000064</c:v>
                </c:pt>
                <c:pt idx="1656">
                  <c:v>0.60300000000000065</c:v>
                </c:pt>
                <c:pt idx="1657">
                  <c:v>0.60300000000000065</c:v>
                </c:pt>
                <c:pt idx="1658">
                  <c:v>0.60300000000000065</c:v>
                </c:pt>
                <c:pt idx="1659">
                  <c:v>0.60700000000000065</c:v>
                </c:pt>
                <c:pt idx="1660">
                  <c:v>0.60700000000000065</c:v>
                </c:pt>
                <c:pt idx="1661">
                  <c:v>0.60700000000000065</c:v>
                </c:pt>
                <c:pt idx="1662">
                  <c:v>0.60700000000000065</c:v>
                </c:pt>
                <c:pt idx="1663">
                  <c:v>0.61000000000000065</c:v>
                </c:pt>
                <c:pt idx="1664">
                  <c:v>0.61000000000000065</c:v>
                </c:pt>
                <c:pt idx="1665">
                  <c:v>0.61000000000000065</c:v>
                </c:pt>
                <c:pt idx="1666">
                  <c:v>0.61000000000000065</c:v>
                </c:pt>
                <c:pt idx="1667">
                  <c:v>0.61000000000000065</c:v>
                </c:pt>
                <c:pt idx="1668">
                  <c:v>0.61000000000000065</c:v>
                </c:pt>
                <c:pt idx="1669">
                  <c:v>0.61000000000000065</c:v>
                </c:pt>
                <c:pt idx="1670">
                  <c:v>0.61300000000000165</c:v>
                </c:pt>
                <c:pt idx="1671">
                  <c:v>0.61300000000000165</c:v>
                </c:pt>
                <c:pt idx="1672">
                  <c:v>0.61300000000000165</c:v>
                </c:pt>
                <c:pt idx="1673">
                  <c:v>0.61300000000000165</c:v>
                </c:pt>
                <c:pt idx="1674">
                  <c:v>0.61500000000000365</c:v>
                </c:pt>
                <c:pt idx="1675">
                  <c:v>0.61500000000000365</c:v>
                </c:pt>
                <c:pt idx="1676">
                  <c:v>0.61500000000000365</c:v>
                </c:pt>
                <c:pt idx="1677">
                  <c:v>0.61500000000000365</c:v>
                </c:pt>
                <c:pt idx="1678">
                  <c:v>0.61800000000000765</c:v>
                </c:pt>
                <c:pt idx="1679">
                  <c:v>0.61800000000000765</c:v>
                </c:pt>
                <c:pt idx="1680">
                  <c:v>0.61800000000000765</c:v>
                </c:pt>
                <c:pt idx="1681">
                  <c:v>0.62000000000000965</c:v>
                </c:pt>
                <c:pt idx="1682">
                  <c:v>0.62000000000000965</c:v>
                </c:pt>
                <c:pt idx="1683">
                  <c:v>0.62000000000000965</c:v>
                </c:pt>
                <c:pt idx="1684">
                  <c:v>0.62000000000000965</c:v>
                </c:pt>
                <c:pt idx="1685">
                  <c:v>0.62600000000001665</c:v>
                </c:pt>
                <c:pt idx="1686">
                  <c:v>0.62600000000001665</c:v>
                </c:pt>
                <c:pt idx="1687">
                  <c:v>0.62600000000001665</c:v>
                </c:pt>
                <c:pt idx="1688">
                  <c:v>0.62600000000001665</c:v>
                </c:pt>
                <c:pt idx="1689">
                  <c:v>0.63200000000002265</c:v>
                </c:pt>
                <c:pt idx="1690">
                  <c:v>0.63200000000002265</c:v>
                </c:pt>
                <c:pt idx="1691">
                  <c:v>0.63200000000002265</c:v>
                </c:pt>
                <c:pt idx="1692">
                  <c:v>0.63400000000002465</c:v>
                </c:pt>
                <c:pt idx="1693">
                  <c:v>0.63400000000002465</c:v>
                </c:pt>
                <c:pt idx="1694">
                  <c:v>0.63400000000002465</c:v>
                </c:pt>
                <c:pt idx="1695">
                  <c:v>0.63400000000002465</c:v>
                </c:pt>
                <c:pt idx="1696">
                  <c:v>0.63700000000002632</c:v>
                </c:pt>
                <c:pt idx="1697">
                  <c:v>0.63700000000002632</c:v>
                </c:pt>
                <c:pt idx="1698">
                  <c:v>0.63700000000002632</c:v>
                </c:pt>
                <c:pt idx="1699">
                  <c:v>0.63700000000002632</c:v>
                </c:pt>
                <c:pt idx="1700">
                  <c:v>0.64200000000002699</c:v>
                </c:pt>
                <c:pt idx="1701">
                  <c:v>0.64200000000002699</c:v>
                </c:pt>
                <c:pt idx="1702">
                  <c:v>0.64200000000002699</c:v>
                </c:pt>
                <c:pt idx="1703">
                  <c:v>0.64300000000002711</c:v>
                </c:pt>
                <c:pt idx="1704">
                  <c:v>0.64300000000002711</c:v>
                </c:pt>
                <c:pt idx="1705">
                  <c:v>0.64300000000002711</c:v>
                </c:pt>
                <c:pt idx="1706">
                  <c:v>0.64300000000002711</c:v>
                </c:pt>
                <c:pt idx="1707">
                  <c:v>0.64500000000002733</c:v>
                </c:pt>
                <c:pt idx="1708">
                  <c:v>0.64500000000002733</c:v>
                </c:pt>
                <c:pt idx="1709">
                  <c:v>0.64500000000002733</c:v>
                </c:pt>
                <c:pt idx="1710">
                  <c:v>0.64500000000002733</c:v>
                </c:pt>
                <c:pt idx="1711">
                  <c:v>0.64600000000002744</c:v>
                </c:pt>
                <c:pt idx="1712">
                  <c:v>0.64600000000002744</c:v>
                </c:pt>
                <c:pt idx="1713">
                  <c:v>0.64600000000002744</c:v>
                </c:pt>
                <c:pt idx="1714">
                  <c:v>0.65200000000002822</c:v>
                </c:pt>
                <c:pt idx="1715">
                  <c:v>0.65200000000002822</c:v>
                </c:pt>
                <c:pt idx="1716">
                  <c:v>0.65200000000002822</c:v>
                </c:pt>
                <c:pt idx="1717">
                  <c:v>0.65200000000002822</c:v>
                </c:pt>
                <c:pt idx="1718">
                  <c:v>0.65500000000002856</c:v>
                </c:pt>
                <c:pt idx="1719">
                  <c:v>0.65500000000002856</c:v>
                </c:pt>
                <c:pt idx="1720">
                  <c:v>0.65500000000002856</c:v>
                </c:pt>
                <c:pt idx="1721">
                  <c:v>0.65500000000002856</c:v>
                </c:pt>
                <c:pt idx="1722">
                  <c:v>0.65500000000002856</c:v>
                </c:pt>
                <c:pt idx="1723">
                  <c:v>0.65500000000002856</c:v>
                </c:pt>
                <c:pt idx="1724">
                  <c:v>0.65500000000002856</c:v>
                </c:pt>
                <c:pt idx="1725">
                  <c:v>0.65800000000002912</c:v>
                </c:pt>
                <c:pt idx="1726">
                  <c:v>0.65800000000002912</c:v>
                </c:pt>
                <c:pt idx="1727">
                  <c:v>0.65800000000002912</c:v>
                </c:pt>
                <c:pt idx="1728">
                  <c:v>0.65800000000002912</c:v>
                </c:pt>
                <c:pt idx="1729">
                  <c:v>0.66000000000002934</c:v>
                </c:pt>
                <c:pt idx="1730">
                  <c:v>0.66000000000002934</c:v>
                </c:pt>
                <c:pt idx="1731">
                  <c:v>0.66000000000002934</c:v>
                </c:pt>
                <c:pt idx="1732">
                  <c:v>0.66000000000002934</c:v>
                </c:pt>
                <c:pt idx="1733">
                  <c:v>0.66300000000002979</c:v>
                </c:pt>
                <c:pt idx="1734">
                  <c:v>0.66300000000002979</c:v>
                </c:pt>
                <c:pt idx="1735">
                  <c:v>0.66300000000002979</c:v>
                </c:pt>
                <c:pt idx="1736">
                  <c:v>0.66700000000003035</c:v>
                </c:pt>
                <c:pt idx="1737">
                  <c:v>0.66700000000003035</c:v>
                </c:pt>
                <c:pt idx="1738">
                  <c:v>0.66700000000003035</c:v>
                </c:pt>
                <c:pt idx="1739">
                  <c:v>0.66700000000003035</c:v>
                </c:pt>
                <c:pt idx="1740">
                  <c:v>0.66700000000003035</c:v>
                </c:pt>
                <c:pt idx="1741">
                  <c:v>0.66700000000003035</c:v>
                </c:pt>
                <c:pt idx="1742">
                  <c:v>0.66700000000003035</c:v>
                </c:pt>
                <c:pt idx="1743">
                  <c:v>0.66700000000003035</c:v>
                </c:pt>
                <c:pt idx="1744">
                  <c:v>0.66800000000003046</c:v>
                </c:pt>
                <c:pt idx="1745">
                  <c:v>0.66800000000003046</c:v>
                </c:pt>
                <c:pt idx="1746">
                  <c:v>0.66800000000003046</c:v>
                </c:pt>
                <c:pt idx="1747">
                  <c:v>0.66800000000003046</c:v>
                </c:pt>
                <c:pt idx="1748">
                  <c:v>0.66800000000003046</c:v>
                </c:pt>
                <c:pt idx="1749">
                  <c:v>0.66800000000003046</c:v>
                </c:pt>
                <c:pt idx="1750">
                  <c:v>0.66800000000003046</c:v>
                </c:pt>
                <c:pt idx="1751">
                  <c:v>0.66900000000003068</c:v>
                </c:pt>
                <c:pt idx="1752">
                  <c:v>0.66900000000003068</c:v>
                </c:pt>
                <c:pt idx="1753">
                  <c:v>0.66900000000003068</c:v>
                </c:pt>
                <c:pt idx="1754">
                  <c:v>0.66900000000003068</c:v>
                </c:pt>
                <c:pt idx="1755">
                  <c:v>0.66900000000003068</c:v>
                </c:pt>
                <c:pt idx="1756">
                  <c:v>0.66900000000003068</c:v>
                </c:pt>
                <c:pt idx="1757">
                  <c:v>0.66900000000003068</c:v>
                </c:pt>
                <c:pt idx="1758">
                  <c:v>0.66900000000003068</c:v>
                </c:pt>
                <c:pt idx="1759">
                  <c:v>0.66900000000003068</c:v>
                </c:pt>
                <c:pt idx="1760">
                  <c:v>0.66900000000003068</c:v>
                </c:pt>
                <c:pt idx="1761">
                  <c:v>0.66900000000003068</c:v>
                </c:pt>
                <c:pt idx="1762">
                  <c:v>0.67000000000003079</c:v>
                </c:pt>
                <c:pt idx="1763">
                  <c:v>0.67000000000003079</c:v>
                </c:pt>
                <c:pt idx="1764">
                  <c:v>0.67000000000003079</c:v>
                </c:pt>
                <c:pt idx="1765">
                  <c:v>0.67000000000003079</c:v>
                </c:pt>
                <c:pt idx="1766">
                  <c:v>0.67000000000003079</c:v>
                </c:pt>
                <c:pt idx="1767">
                  <c:v>0.67000000000003079</c:v>
                </c:pt>
                <c:pt idx="1768">
                  <c:v>0.67000000000003079</c:v>
                </c:pt>
                <c:pt idx="1769">
                  <c:v>0.67000000000003079</c:v>
                </c:pt>
                <c:pt idx="1770">
                  <c:v>0.67000000000003079</c:v>
                </c:pt>
                <c:pt idx="1771">
                  <c:v>0.67000000000003079</c:v>
                </c:pt>
                <c:pt idx="1772">
                  <c:v>0.67000000000003079</c:v>
                </c:pt>
                <c:pt idx="1773">
                  <c:v>0.67100000000003091</c:v>
                </c:pt>
                <c:pt idx="1774">
                  <c:v>0.67100000000003091</c:v>
                </c:pt>
                <c:pt idx="1775">
                  <c:v>0.67100000000003091</c:v>
                </c:pt>
                <c:pt idx="1776">
                  <c:v>0.67200000000003102</c:v>
                </c:pt>
                <c:pt idx="1777">
                  <c:v>0.67200000000003102</c:v>
                </c:pt>
                <c:pt idx="1778">
                  <c:v>0.67200000000003102</c:v>
                </c:pt>
                <c:pt idx="1779">
                  <c:v>0.67200000000003102</c:v>
                </c:pt>
                <c:pt idx="1780">
                  <c:v>0.67400000000003135</c:v>
                </c:pt>
                <c:pt idx="1781">
                  <c:v>0.67400000000003135</c:v>
                </c:pt>
                <c:pt idx="1782">
                  <c:v>0.67400000000003135</c:v>
                </c:pt>
                <c:pt idx="1783">
                  <c:v>0.67400000000003135</c:v>
                </c:pt>
                <c:pt idx="1784">
                  <c:v>0.67600000000003169</c:v>
                </c:pt>
                <c:pt idx="1785">
                  <c:v>0.67600000000003169</c:v>
                </c:pt>
                <c:pt idx="1786">
                  <c:v>0.67600000000003169</c:v>
                </c:pt>
                <c:pt idx="1787">
                  <c:v>0.67800000000003191</c:v>
                </c:pt>
                <c:pt idx="1788">
                  <c:v>0.67800000000003191</c:v>
                </c:pt>
                <c:pt idx="1789">
                  <c:v>0.67800000000003191</c:v>
                </c:pt>
                <c:pt idx="1790">
                  <c:v>0.67800000000003191</c:v>
                </c:pt>
                <c:pt idx="1791">
                  <c:v>0.68300000000000005</c:v>
                </c:pt>
                <c:pt idx="1792">
                  <c:v>0.68300000000000005</c:v>
                </c:pt>
                <c:pt idx="1793">
                  <c:v>0.68300000000000005</c:v>
                </c:pt>
                <c:pt idx="1794">
                  <c:v>0.68300000000000005</c:v>
                </c:pt>
                <c:pt idx="1795">
                  <c:v>0.68600000000000005</c:v>
                </c:pt>
                <c:pt idx="1796">
                  <c:v>0.68600000000000005</c:v>
                </c:pt>
                <c:pt idx="1797">
                  <c:v>0.68600000000000005</c:v>
                </c:pt>
                <c:pt idx="1798">
                  <c:v>0.69199999999999995</c:v>
                </c:pt>
                <c:pt idx="1799">
                  <c:v>0.69199999999999995</c:v>
                </c:pt>
                <c:pt idx="1800">
                  <c:v>0.69199999999999995</c:v>
                </c:pt>
                <c:pt idx="1801">
                  <c:v>0.69199999999999995</c:v>
                </c:pt>
                <c:pt idx="1802">
                  <c:v>0.69599999999999995</c:v>
                </c:pt>
                <c:pt idx="1803">
                  <c:v>0.69599999999999995</c:v>
                </c:pt>
                <c:pt idx="1804">
                  <c:v>0.69599999999999995</c:v>
                </c:pt>
                <c:pt idx="1805">
                  <c:v>0.69599999999999995</c:v>
                </c:pt>
                <c:pt idx="1806">
                  <c:v>0.70100000000000062</c:v>
                </c:pt>
                <c:pt idx="1807">
                  <c:v>0.70100000000000062</c:v>
                </c:pt>
                <c:pt idx="1808">
                  <c:v>0.70100000000000062</c:v>
                </c:pt>
                <c:pt idx="1809">
                  <c:v>0.70300000000000062</c:v>
                </c:pt>
                <c:pt idx="1810">
                  <c:v>0.70300000000000062</c:v>
                </c:pt>
                <c:pt idx="1811">
                  <c:v>0.70300000000000062</c:v>
                </c:pt>
                <c:pt idx="1812">
                  <c:v>0.70300000000000062</c:v>
                </c:pt>
                <c:pt idx="1813">
                  <c:v>0.70600000000000063</c:v>
                </c:pt>
                <c:pt idx="1814">
                  <c:v>0.70600000000000063</c:v>
                </c:pt>
                <c:pt idx="1815">
                  <c:v>0.70600000000000063</c:v>
                </c:pt>
                <c:pt idx="1816">
                  <c:v>0.70600000000000063</c:v>
                </c:pt>
                <c:pt idx="1817">
                  <c:v>0.71000000000000063</c:v>
                </c:pt>
                <c:pt idx="1818">
                  <c:v>0.71000000000000063</c:v>
                </c:pt>
                <c:pt idx="1819">
                  <c:v>0.71000000000000063</c:v>
                </c:pt>
                <c:pt idx="1820">
                  <c:v>0.71300000000000063</c:v>
                </c:pt>
                <c:pt idx="1821">
                  <c:v>0.71300000000000063</c:v>
                </c:pt>
                <c:pt idx="1822">
                  <c:v>0.71300000000000063</c:v>
                </c:pt>
                <c:pt idx="1823">
                  <c:v>0.71300000000000063</c:v>
                </c:pt>
                <c:pt idx="1824">
                  <c:v>0.71800000000000064</c:v>
                </c:pt>
                <c:pt idx="1825">
                  <c:v>0.71800000000000064</c:v>
                </c:pt>
                <c:pt idx="1826">
                  <c:v>0.71800000000000064</c:v>
                </c:pt>
                <c:pt idx="1827">
                  <c:v>0.71800000000000064</c:v>
                </c:pt>
                <c:pt idx="1828">
                  <c:v>0.71900000000000064</c:v>
                </c:pt>
                <c:pt idx="1829">
                  <c:v>0.71900000000000064</c:v>
                </c:pt>
                <c:pt idx="1830">
                  <c:v>0.71900000000000064</c:v>
                </c:pt>
                <c:pt idx="1831">
                  <c:v>0.72200000000000064</c:v>
                </c:pt>
                <c:pt idx="1832">
                  <c:v>0.72200000000000064</c:v>
                </c:pt>
                <c:pt idx="1833">
                  <c:v>0.72200000000000064</c:v>
                </c:pt>
                <c:pt idx="1834">
                  <c:v>0.72200000000000064</c:v>
                </c:pt>
                <c:pt idx="1835">
                  <c:v>0.72500000000000064</c:v>
                </c:pt>
                <c:pt idx="1836">
                  <c:v>0.72500000000000064</c:v>
                </c:pt>
                <c:pt idx="1837">
                  <c:v>0.72500000000000064</c:v>
                </c:pt>
                <c:pt idx="1838">
                  <c:v>0.72500000000000064</c:v>
                </c:pt>
                <c:pt idx="1839">
                  <c:v>0.72900000000000065</c:v>
                </c:pt>
                <c:pt idx="1840">
                  <c:v>0.72900000000000065</c:v>
                </c:pt>
                <c:pt idx="1841">
                  <c:v>0.72900000000000065</c:v>
                </c:pt>
                <c:pt idx="1842">
                  <c:v>0.73300000000000065</c:v>
                </c:pt>
                <c:pt idx="1843">
                  <c:v>0.73300000000000065</c:v>
                </c:pt>
                <c:pt idx="1844">
                  <c:v>0.73300000000000065</c:v>
                </c:pt>
                <c:pt idx="1845">
                  <c:v>0.73300000000000065</c:v>
                </c:pt>
                <c:pt idx="1846">
                  <c:v>0.73500000000000065</c:v>
                </c:pt>
                <c:pt idx="1847">
                  <c:v>0.73500000000000065</c:v>
                </c:pt>
                <c:pt idx="1848">
                  <c:v>0.73500000000000065</c:v>
                </c:pt>
                <c:pt idx="1849">
                  <c:v>0.73500000000000065</c:v>
                </c:pt>
                <c:pt idx="1850">
                  <c:v>0.73800000000000165</c:v>
                </c:pt>
                <c:pt idx="1851">
                  <c:v>0.73800000000000165</c:v>
                </c:pt>
                <c:pt idx="1852">
                  <c:v>0.73800000000000165</c:v>
                </c:pt>
                <c:pt idx="1853">
                  <c:v>0.74100000000000465</c:v>
                </c:pt>
                <c:pt idx="1854">
                  <c:v>0.74100000000000465</c:v>
                </c:pt>
                <c:pt idx="1855">
                  <c:v>0.74100000000000465</c:v>
                </c:pt>
                <c:pt idx="1856">
                  <c:v>0.74100000000000465</c:v>
                </c:pt>
                <c:pt idx="1857">
                  <c:v>0.74500000000000965</c:v>
                </c:pt>
                <c:pt idx="1858">
                  <c:v>0.74500000000000965</c:v>
                </c:pt>
                <c:pt idx="1859">
                  <c:v>0.74500000000000965</c:v>
                </c:pt>
                <c:pt idx="1860">
                  <c:v>0.74500000000000965</c:v>
                </c:pt>
                <c:pt idx="1861">
                  <c:v>0.74700000000001165</c:v>
                </c:pt>
                <c:pt idx="1862">
                  <c:v>0.74700000000001165</c:v>
                </c:pt>
                <c:pt idx="1863">
                  <c:v>0.74700000000001165</c:v>
                </c:pt>
                <c:pt idx="1864">
                  <c:v>0.75000000000001465</c:v>
                </c:pt>
                <c:pt idx="1865">
                  <c:v>0.75000000000001465</c:v>
                </c:pt>
                <c:pt idx="1866">
                  <c:v>0.75000000000001465</c:v>
                </c:pt>
                <c:pt idx="1867">
                  <c:v>0.75000000000001465</c:v>
                </c:pt>
                <c:pt idx="1868">
                  <c:v>0.75100000000001665</c:v>
                </c:pt>
                <c:pt idx="1869">
                  <c:v>0.75100000000001665</c:v>
                </c:pt>
                <c:pt idx="1870">
                  <c:v>0.75100000000001665</c:v>
                </c:pt>
                <c:pt idx="1871">
                  <c:v>0.75100000000001665</c:v>
                </c:pt>
                <c:pt idx="1872">
                  <c:v>0.75400000000001965</c:v>
                </c:pt>
                <c:pt idx="1873">
                  <c:v>0.75400000000001965</c:v>
                </c:pt>
                <c:pt idx="1874">
                  <c:v>0.75400000000001965</c:v>
                </c:pt>
                <c:pt idx="1875">
                  <c:v>0.75600000000002165</c:v>
                </c:pt>
                <c:pt idx="1876">
                  <c:v>0.75600000000002165</c:v>
                </c:pt>
                <c:pt idx="1877">
                  <c:v>0.75600000000002165</c:v>
                </c:pt>
                <c:pt idx="1878">
                  <c:v>0.75600000000002165</c:v>
                </c:pt>
                <c:pt idx="1879">
                  <c:v>0.75900000000002465</c:v>
                </c:pt>
                <c:pt idx="1880">
                  <c:v>0.75900000000002465</c:v>
                </c:pt>
                <c:pt idx="1881">
                  <c:v>0.75900000000002465</c:v>
                </c:pt>
                <c:pt idx="1882">
                  <c:v>0.75900000000002465</c:v>
                </c:pt>
                <c:pt idx="1883">
                  <c:v>0.76100000000002621</c:v>
                </c:pt>
                <c:pt idx="1884">
                  <c:v>0.76100000000002621</c:v>
                </c:pt>
                <c:pt idx="1885">
                  <c:v>0.76100000000002621</c:v>
                </c:pt>
                <c:pt idx="1886">
                  <c:v>0.76300000000002643</c:v>
                </c:pt>
                <c:pt idx="1887">
                  <c:v>0.76300000000002643</c:v>
                </c:pt>
                <c:pt idx="1888">
                  <c:v>0.76300000000002643</c:v>
                </c:pt>
                <c:pt idx="1889">
                  <c:v>0.76300000000002643</c:v>
                </c:pt>
                <c:pt idx="1890">
                  <c:v>0.76800000000002711</c:v>
                </c:pt>
                <c:pt idx="1891">
                  <c:v>0.76800000000002711</c:v>
                </c:pt>
                <c:pt idx="1892">
                  <c:v>0.76800000000002711</c:v>
                </c:pt>
                <c:pt idx="1893">
                  <c:v>0.76800000000002711</c:v>
                </c:pt>
                <c:pt idx="1894">
                  <c:v>0.77100000000002744</c:v>
                </c:pt>
                <c:pt idx="1895">
                  <c:v>0.77100000000002744</c:v>
                </c:pt>
                <c:pt idx="1896">
                  <c:v>0.77100000000002744</c:v>
                </c:pt>
                <c:pt idx="1897">
                  <c:v>0.77200000000002755</c:v>
                </c:pt>
                <c:pt idx="1898">
                  <c:v>0.77200000000002755</c:v>
                </c:pt>
                <c:pt idx="1899">
                  <c:v>0.77200000000002755</c:v>
                </c:pt>
                <c:pt idx="1900">
                  <c:v>0.77200000000002755</c:v>
                </c:pt>
                <c:pt idx="1901">
                  <c:v>0.775000000000028</c:v>
                </c:pt>
                <c:pt idx="1902">
                  <c:v>0.775000000000028</c:v>
                </c:pt>
                <c:pt idx="1903">
                  <c:v>0.775000000000028</c:v>
                </c:pt>
                <c:pt idx="1904">
                  <c:v>0.775000000000028</c:v>
                </c:pt>
                <c:pt idx="1905">
                  <c:v>0.77600000000002811</c:v>
                </c:pt>
                <c:pt idx="1906">
                  <c:v>0.77600000000002811</c:v>
                </c:pt>
                <c:pt idx="1907">
                  <c:v>0.77600000000002811</c:v>
                </c:pt>
                <c:pt idx="1908">
                  <c:v>0.77700000000002822</c:v>
                </c:pt>
                <c:pt idx="1909">
                  <c:v>0.77700000000002822</c:v>
                </c:pt>
                <c:pt idx="1910">
                  <c:v>0.77700000000002822</c:v>
                </c:pt>
                <c:pt idx="1911">
                  <c:v>0.77700000000002822</c:v>
                </c:pt>
                <c:pt idx="1912">
                  <c:v>0.77700000000002822</c:v>
                </c:pt>
                <c:pt idx="1913">
                  <c:v>0.77700000000002822</c:v>
                </c:pt>
                <c:pt idx="1914">
                  <c:v>0.77700000000002822</c:v>
                </c:pt>
                <c:pt idx="1915">
                  <c:v>0.77900000000002845</c:v>
                </c:pt>
                <c:pt idx="1916">
                  <c:v>0.77900000000002845</c:v>
                </c:pt>
                <c:pt idx="1917">
                  <c:v>0.77900000000002845</c:v>
                </c:pt>
                <c:pt idx="1918">
                  <c:v>0.77900000000002845</c:v>
                </c:pt>
                <c:pt idx="1919">
                  <c:v>0.78300000000000003</c:v>
                </c:pt>
                <c:pt idx="1920">
                  <c:v>0.78300000000000003</c:v>
                </c:pt>
                <c:pt idx="1921">
                  <c:v>0.78300000000000003</c:v>
                </c:pt>
                <c:pt idx="1922">
                  <c:v>0.78300000000000003</c:v>
                </c:pt>
                <c:pt idx="1923">
                  <c:v>0.78500000000000003</c:v>
                </c:pt>
                <c:pt idx="1924">
                  <c:v>0.78500000000000003</c:v>
                </c:pt>
                <c:pt idx="1925">
                  <c:v>0.78500000000000003</c:v>
                </c:pt>
                <c:pt idx="1926">
                  <c:v>0.78800000000000003</c:v>
                </c:pt>
                <c:pt idx="1927">
                  <c:v>0.78800000000000003</c:v>
                </c:pt>
                <c:pt idx="1928">
                  <c:v>0.78800000000000003</c:v>
                </c:pt>
                <c:pt idx="1929">
                  <c:v>0.78800000000000003</c:v>
                </c:pt>
                <c:pt idx="1930">
                  <c:v>0.79500000000000004</c:v>
                </c:pt>
                <c:pt idx="1931">
                  <c:v>0.79500000000000004</c:v>
                </c:pt>
                <c:pt idx="1932">
                  <c:v>0.79500000000000004</c:v>
                </c:pt>
                <c:pt idx="1933">
                  <c:v>0.79500000000000004</c:v>
                </c:pt>
                <c:pt idx="1934">
                  <c:v>0.8</c:v>
                </c:pt>
                <c:pt idx="1935">
                  <c:v>0.8</c:v>
                </c:pt>
                <c:pt idx="1936">
                  <c:v>0.8</c:v>
                </c:pt>
                <c:pt idx="1937">
                  <c:v>0.80500000000000005</c:v>
                </c:pt>
                <c:pt idx="1938">
                  <c:v>0.80500000000000005</c:v>
                </c:pt>
                <c:pt idx="1939">
                  <c:v>0.80500000000000005</c:v>
                </c:pt>
                <c:pt idx="1940">
                  <c:v>0.80500000000000005</c:v>
                </c:pt>
                <c:pt idx="1941">
                  <c:v>0.81</c:v>
                </c:pt>
                <c:pt idx="1942">
                  <c:v>0.81</c:v>
                </c:pt>
                <c:pt idx="1943">
                  <c:v>0.81</c:v>
                </c:pt>
                <c:pt idx="1944">
                  <c:v>0.81</c:v>
                </c:pt>
                <c:pt idx="1945">
                  <c:v>0.81299999999999994</c:v>
                </c:pt>
                <c:pt idx="1946">
                  <c:v>0.81299999999999994</c:v>
                </c:pt>
                <c:pt idx="1947">
                  <c:v>0.81299999999999994</c:v>
                </c:pt>
                <c:pt idx="1948">
                  <c:v>0.81499999999999995</c:v>
                </c:pt>
                <c:pt idx="1949">
                  <c:v>0.81499999999999995</c:v>
                </c:pt>
                <c:pt idx="1950">
                  <c:v>0.81499999999999995</c:v>
                </c:pt>
                <c:pt idx="1951">
                  <c:v>0.81499999999999995</c:v>
                </c:pt>
                <c:pt idx="1952">
                  <c:v>0.82199999999999995</c:v>
                </c:pt>
                <c:pt idx="1953">
                  <c:v>0.82199999999999995</c:v>
                </c:pt>
                <c:pt idx="1954">
                  <c:v>0.82199999999999995</c:v>
                </c:pt>
                <c:pt idx="1955">
                  <c:v>0.82199999999999995</c:v>
                </c:pt>
                <c:pt idx="1956">
                  <c:v>0.82600000000000062</c:v>
                </c:pt>
                <c:pt idx="1957">
                  <c:v>0.82600000000000062</c:v>
                </c:pt>
                <c:pt idx="1958">
                  <c:v>0.82600000000000062</c:v>
                </c:pt>
                <c:pt idx="1959">
                  <c:v>0.82700000000000062</c:v>
                </c:pt>
                <c:pt idx="1960">
                  <c:v>0.82700000000000062</c:v>
                </c:pt>
                <c:pt idx="1961">
                  <c:v>0.82700000000000062</c:v>
                </c:pt>
                <c:pt idx="1962">
                  <c:v>0.82700000000000062</c:v>
                </c:pt>
                <c:pt idx="1963">
                  <c:v>0.82900000000000063</c:v>
                </c:pt>
                <c:pt idx="1964">
                  <c:v>0.82900000000000063</c:v>
                </c:pt>
                <c:pt idx="1965">
                  <c:v>0.82900000000000063</c:v>
                </c:pt>
                <c:pt idx="1966">
                  <c:v>0.82900000000000063</c:v>
                </c:pt>
                <c:pt idx="1967">
                  <c:v>0.83100000000000063</c:v>
                </c:pt>
                <c:pt idx="1968">
                  <c:v>0.83100000000000063</c:v>
                </c:pt>
                <c:pt idx="1969">
                  <c:v>0.83100000000000063</c:v>
                </c:pt>
                <c:pt idx="1970">
                  <c:v>0.83200000000000063</c:v>
                </c:pt>
                <c:pt idx="1971">
                  <c:v>0.83200000000000063</c:v>
                </c:pt>
                <c:pt idx="1972">
                  <c:v>0.83200000000000063</c:v>
                </c:pt>
                <c:pt idx="1973">
                  <c:v>0.83200000000000063</c:v>
                </c:pt>
                <c:pt idx="1974">
                  <c:v>0.83500000000000063</c:v>
                </c:pt>
                <c:pt idx="1975">
                  <c:v>0.83500000000000063</c:v>
                </c:pt>
                <c:pt idx="1976">
                  <c:v>0.83500000000000063</c:v>
                </c:pt>
                <c:pt idx="1977">
                  <c:v>0.83500000000000063</c:v>
                </c:pt>
                <c:pt idx="1978">
                  <c:v>0.83700000000000063</c:v>
                </c:pt>
                <c:pt idx="1979">
                  <c:v>0.83700000000000063</c:v>
                </c:pt>
                <c:pt idx="1980">
                  <c:v>0.83700000000000063</c:v>
                </c:pt>
                <c:pt idx="1981">
                  <c:v>0.83900000000000063</c:v>
                </c:pt>
                <c:pt idx="1982">
                  <c:v>0.83900000000000063</c:v>
                </c:pt>
                <c:pt idx="1983">
                  <c:v>0.83900000000000063</c:v>
                </c:pt>
                <c:pt idx="1984">
                  <c:v>0.83900000000000063</c:v>
                </c:pt>
                <c:pt idx="1985">
                  <c:v>0.84000000000000064</c:v>
                </c:pt>
                <c:pt idx="1986">
                  <c:v>0.84000000000000064</c:v>
                </c:pt>
                <c:pt idx="1987">
                  <c:v>0.84000000000000064</c:v>
                </c:pt>
                <c:pt idx="1988">
                  <c:v>0.84000000000000064</c:v>
                </c:pt>
                <c:pt idx="1989">
                  <c:v>0.84300000000000064</c:v>
                </c:pt>
                <c:pt idx="1990">
                  <c:v>0.84300000000000064</c:v>
                </c:pt>
                <c:pt idx="1991">
                  <c:v>0.84300000000000064</c:v>
                </c:pt>
                <c:pt idx="1992">
                  <c:v>0.84500000000000064</c:v>
                </c:pt>
                <c:pt idx="1993">
                  <c:v>0.84500000000000064</c:v>
                </c:pt>
                <c:pt idx="1994">
                  <c:v>0.84500000000000064</c:v>
                </c:pt>
                <c:pt idx="1995">
                  <c:v>0.84500000000000064</c:v>
                </c:pt>
                <c:pt idx="1996">
                  <c:v>0.84800000000000064</c:v>
                </c:pt>
                <c:pt idx="1997">
                  <c:v>0.84800000000000064</c:v>
                </c:pt>
                <c:pt idx="1998">
                  <c:v>0.84800000000000064</c:v>
                </c:pt>
                <c:pt idx="1999">
                  <c:v>0.84800000000000064</c:v>
                </c:pt>
                <c:pt idx="2000">
                  <c:v>0.85100000000000064</c:v>
                </c:pt>
                <c:pt idx="2001">
                  <c:v>0.85100000000000064</c:v>
                </c:pt>
                <c:pt idx="2002">
                  <c:v>0.85100000000000064</c:v>
                </c:pt>
                <c:pt idx="2003">
                  <c:v>0.85300000000000065</c:v>
                </c:pt>
                <c:pt idx="2004">
                  <c:v>0.85300000000000065</c:v>
                </c:pt>
                <c:pt idx="2005">
                  <c:v>0.85300000000000065</c:v>
                </c:pt>
                <c:pt idx="2006">
                  <c:v>0.85300000000000065</c:v>
                </c:pt>
                <c:pt idx="2007">
                  <c:v>0.85600000000000065</c:v>
                </c:pt>
                <c:pt idx="2008">
                  <c:v>0.85600000000000065</c:v>
                </c:pt>
                <c:pt idx="2009">
                  <c:v>0.85600000000000065</c:v>
                </c:pt>
                <c:pt idx="2010">
                  <c:v>0.85600000000000065</c:v>
                </c:pt>
                <c:pt idx="2011">
                  <c:v>0.86100000000000065</c:v>
                </c:pt>
                <c:pt idx="2012">
                  <c:v>0.86100000000000065</c:v>
                </c:pt>
                <c:pt idx="2013">
                  <c:v>0.86100000000000065</c:v>
                </c:pt>
                <c:pt idx="2014">
                  <c:v>0.86300000000000165</c:v>
                </c:pt>
                <c:pt idx="2015">
                  <c:v>0.86300000000000165</c:v>
                </c:pt>
                <c:pt idx="2016">
                  <c:v>0.86300000000000165</c:v>
                </c:pt>
                <c:pt idx="2017">
                  <c:v>0.86300000000000165</c:v>
                </c:pt>
                <c:pt idx="2018">
                  <c:v>0.86500000000000365</c:v>
                </c:pt>
                <c:pt idx="2019">
                  <c:v>0.86500000000000365</c:v>
                </c:pt>
                <c:pt idx="2020">
                  <c:v>0.86500000000000365</c:v>
                </c:pt>
                <c:pt idx="2021">
                  <c:v>0.86500000000000365</c:v>
                </c:pt>
                <c:pt idx="2022">
                  <c:v>0.86800000000000765</c:v>
                </c:pt>
                <c:pt idx="2023">
                  <c:v>0.86800000000000765</c:v>
                </c:pt>
                <c:pt idx="2024">
                  <c:v>0.86800000000000765</c:v>
                </c:pt>
                <c:pt idx="2025">
                  <c:v>0.87200000000001165</c:v>
                </c:pt>
                <c:pt idx="2026">
                  <c:v>0.87200000000001165</c:v>
                </c:pt>
                <c:pt idx="2027">
                  <c:v>0.87200000000001165</c:v>
                </c:pt>
                <c:pt idx="2028">
                  <c:v>0.87200000000001165</c:v>
                </c:pt>
                <c:pt idx="2029">
                  <c:v>0.87700000000001765</c:v>
                </c:pt>
                <c:pt idx="2030">
                  <c:v>0.87700000000001765</c:v>
                </c:pt>
                <c:pt idx="2031">
                  <c:v>0.87700000000001765</c:v>
                </c:pt>
                <c:pt idx="2032">
                  <c:v>0.87700000000001765</c:v>
                </c:pt>
                <c:pt idx="2033">
                  <c:v>0.88100000000000001</c:v>
                </c:pt>
                <c:pt idx="2034">
                  <c:v>0.88100000000000001</c:v>
                </c:pt>
                <c:pt idx="2035">
                  <c:v>0.88100000000000001</c:v>
                </c:pt>
                <c:pt idx="2036">
                  <c:v>0.88900000000000001</c:v>
                </c:pt>
                <c:pt idx="2037">
                  <c:v>0.88900000000000001</c:v>
                </c:pt>
                <c:pt idx="2038">
                  <c:v>0.88900000000000001</c:v>
                </c:pt>
                <c:pt idx="2039">
                  <c:v>0.88900000000000001</c:v>
                </c:pt>
                <c:pt idx="2040">
                  <c:v>0.89300000000000002</c:v>
                </c:pt>
                <c:pt idx="2041">
                  <c:v>0.89300000000000002</c:v>
                </c:pt>
                <c:pt idx="2042">
                  <c:v>0.89300000000000002</c:v>
                </c:pt>
                <c:pt idx="2043">
                  <c:v>0.89300000000000002</c:v>
                </c:pt>
                <c:pt idx="2044">
                  <c:v>0.89900000000000002</c:v>
                </c:pt>
                <c:pt idx="2045">
                  <c:v>0.89900000000000002</c:v>
                </c:pt>
                <c:pt idx="2046">
                  <c:v>0.89900000000000002</c:v>
                </c:pt>
                <c:pt idx="2047">
                  <c:v>0.90300000000000002</c:v>
                </c:pt>
                <c:pt idx="2048">
                  <c:v>0.90300000000000002</c:v>
                </c:pt>
                <c:pt idx="2049">
                  <c:v>0.90300000000000002</c:v>
                </c:pt>
                <c:pt idx="2050">
                  <c:v>0.90300000000000002</c:v>
                </c:pt>
                <c:pt idx="2051">
                  <c:v>0.90400000000000003</c:v>
                </c:pt>
                <c:pt idx="2052">
                  <c:v>0.90400000000000003</c:v>
                </c:pt>
                <c:pt idx="2053">
                  <c:v>0.90400000000000003</c:v>
                </c:pt>
                <c:pt idx="2054">
                  <c:v>0.90400000000000003</c:v>
                </c:pt>
                <c:pt idx="2055">
                  <c:v>0.90800000000000003</c:v>
                </c:pt>
                <c:pt idx="2056">
                  <c:v>0.90800000000000003</c:v>
                </c:pt>
                <c:pt idx="2057">
                  <c:v>0.90800000000000003</c:v>
                </c:pt>
                <c:pt idx="2058">
                  <c:v>0.91300000000000003</c:v>
                </c:pt>
                <c:pt idx="2059">
                  <c:v>0.91300000000000003</c:v>
                </c:pt>
                <c:pt idx="2060">
                  <c:v>0.91300000000000003</c:v>
                </c:pt>
                <c:pt idx="2061">
                  <c:v>0.91300000000000003</c:v>
                </c:pt>
                <c:pt idx="2062">
                  <c:v>0.92</c:v>
                </c:pt>
                <c:pt idx="2063">
                  <c:v>0.92</c:v>
                </c:pt>
                <c:pt idx="2064">
                  <c:v>0.92</c:v>
                </c:pt>
                <c:pt idx="2065">
                  <c:v>0.92</c:v>
                </c:pt>
                <c:pt idx="2066">
                  <c:v>0.92300000000000004</c:v>
                </c:pt>
                <c:pt idx="2067">
                  <c:v>0.92300000000000004</c:v>
                </c:pt>
                <c:pt idx="2068">
                  <c:v>0.92300000000000004</c:v>
                </c:pt>
                <c:pt idx="2069">
                  <c:v>0.92700000000000005</c:v>
                </c:pt>
                <c:pt idx="2070">
                  <c:v>0.92700000000000005</c:v>
                </c:pt>
                <c:pt idx="2071">
                  <c:v>0.92700000000000005</c:v>
                </c:pt>
                <c:pt idx="2072">
                  <c:v>0.92700000000000005</c:v>
                </c:pt>
                <c:pt idx="2073">
                  <c:v>0.92800000000000005</c:v>
                </c:pt>
                <c:pt idx="2074">
                  <c:v>0.92800000000000005</c:v>
                </c:pt>
                <c:pt idx="2075">
                  <c:v>0.92800000000000005</c:v>
                </c:pt>
                <c:pt idx="2076">
                  <c:v>0.92800000000000005</c:v>
                </c:pt>
                <c:pt idx="2077">
                  <c:v>0.93600000000000005</c:v>
                </c:pt>
                <c:pt idx="2078">
                  <c:v>0.93600000000000005</c:v>
                </c:pt>
                <c:pt idx="2079">
                  <c:v>0.93600000000000005</c:v>
                </c:pt>
                <c:pt idx="2080">
                  <c:v>0.94000000000000061</c:v>
                </c:pt>
                <c:pt idx="2081">
                  <c:v>0.94000000000000061</c:v>
                </c:pt>
                <c:pt idx="2082">
                  <c:v>0.94000000000000061</c:v>
                </c:pt>
                <c:pt idx="2083">
                  <c:v>0.94000000000000061</c:v>
                </c:pt>
                <c:pt idx="2084">
                  <c:v>0.94299999999999995</c:v>
                </c:pt>
                <c:pt idx="2085">
                  <c:v>0.94299999999999995</c:v>
                </c:pt>
                <c:pt idx="2086">
                  <c:v>0.94299999999999995</c:v>
                </c:pt>
                <c:pt idx="2087">
                  <c:v>0.94299999999999995</c:v>
                </c:pt>
                <c:pt idx="2088">
                  <c:v>0.94699999999999995</c:v>
                </c:pt>
                <c:pt idx="2089">
                  <c:v>0.94699999999999995</c:v>
                </c:pt>
                <c:pt idx="2090">
                  <c:v>0.94699999999999995</c:v>
                </c:pt>
                <c:pt idx="2091">
                  <c:v>0.94899999999999995</c:v>
                </c:pt>
                <c:pt idx="2092">
                  <c:v>0.94899999999999995</c:v>
                </c:pt>
                <c:pt idx="2093">
                  <c:v>0.94899999999999995</c:v>
                </c:pt>
                <c:pt idx="2094">
                  <c:v>0.94899999999999995</c:v>
                </c:pt>
                <c:pt idx="2095">
                  <c:v>0.95300000000000062</c:v>
                </c:pt>
                <c:pt idx="2096">
                  <c:v>0.95300000000000062</c:v>
                </c:pt>
                <c:pt idx="2097">
                  <c:v>0.95300000000000062</c:v>
                </c:pt>
                <c:pt idx="2098">
                  <c:v>0.95300000000000062</c:v>
                </c:pt>
                <c:pt idx="2099">
                  <c:v>0.95500000000000063</c:v>
                </c:pt>
                <c:pt idx="2100">
                  <c:v>0.95500000000000063</c:v>
                </c:pt>
                <c:pt idx="2101">
                  <c:v>0.95500000000000063</c:v>
                </c:pt>
                <c:pt idx="2102">
                  <c:v>0.96300000000000063</c:v>
                </c:pt>
                <c:pt idx="2103">
                  <c:v>0.96300000000000063</c:v>
                </c:pt>
                <c:pt idx="2104">
                  <c:v>0.96300000000000063</c:v>
                </c:pt>
                <c:pt idx="2105">
                  <c:v>0.96300000000000063</c:v>
                </c:pt>
                <c:pt idx="2106">
                  <c:v>0.96700000000000064</c:v>
                </c:pt>
                <c:pt idx="2107">
                  <c:v>0.96700000000000064</c:v>
                </c:pt>
                <c:pt idx="2108">
                  <c:v>0.96700000000000064</c:v>
                </c:pt>
                <c:pt idx="2109">
                  <c:v>0.96700000000000064</c:v>
                </c:pt>
                <c:pt idx="2110">
                  <c:v>0.97100000000000064</c:v>
                </c:pt>
                <c:pt idx="2111">
                  <c:v>0.97100000000000064</c:v>
                </c:pt>
                <c:pt idx="2112">
                  <c:v>0.97100000000000064</c:v>
                </c:pt>
                <c:pt idx="2113">
                  <c:v>0.97200000000000064</c:v>
                </c:pt>
                <c:pt idx="2114">
                  <c:v>0.97200000000000064</c:v>
                </c:pt>
                <c:pt idx="2115">
                  <c:v>0.97200000000000064</c:v>
                </c:pt>
                <c:pt idx="2116">
                  <c:v>0.97200000000000064</c:v>
                </c:pt>
                <c:pt idx="2117">
                  <c:v>0.97200000000000064</c:v>
                </c:pt>
                <c:pt idx="2118">
                  <c:v>0.97200000000000064</c:v>
                </c:pt>
                <c:pt idx="2119">
                  <c:v>0.97200000000000064</c:v>
                </c:pt>
                <c:pt idx="2120">
                  <c:v>0.97200000000000064</c:v>
                </c:pt>
                <c:pt idx="2121">
                  <c:v>0.97400000000000064</c:v>
                </c:pt>
                <c:pt idx="2122">
                  <c:v>0.97400000000000064</c:v>
                </c:pt>
                <c:pt idx="2123">
                  <c:v>0.97400000000000064</c:v>
                </c:pt>
                <c:pt idx="2124">
                  <c:v>0.97700000000000065</c:v>
                </c:pt>
                <c:pt idx="2125">
                  <c:v>0.97700000000000065</c:v>
                </c:pt>
                <c:pt idx="2126">
                  <c:v>0.97700000000000065</c:v>
                </c:pt>
                <c:pt idx="2127">
                  <c:v>0.97700000000000065</c:v>
                </c:pt>
                <c:pt idx="2128">
                  <c:v>0.97800000000000065</c:v>
                </c:pt>
                <c:pt idx="2129">
                  <c:v>0.97800000000000065</c:v>
                </c:pt>
                <c:pt idx="2130">
                  <c:v>0.97800000000000065</c:v>
                </c:pt>
                <c:pt idx="2131">
                  <c:v>0.97800000000000065</c:v>
                </c:pt>
                <c:pt idx="2132">
                  <c:v>0.97900000000000065</c:v>
                </c:pt>
                <c:pt idx="2133">
                  <c:v>0.97900000000000065</c:v>
                </c:pt>
                <c:pt idx="2134">
                  <c:v>0.97900000000000065</c:v>
                </c:pt>
                <c:pt idx="2135">
                  <c:v>0.98099999999999998</c:v>
                </c:pt>
                <c:pt idx="2136">
                  <c:v>0.98099999999999998</c:v>
                </c:pt>
                <c:pt idx="2137">
                  <c:v>0.98099999999999998</c:v>
                </c:pt>
                <c:pt idx="2138">
                  <c:v>0.98099999999999998</c:v>
                </c:pt>
                <c:pt idx="2139">
                  <c:v>0.98499999999999999</c:v>
                </c:pt>
                <c:pt idx="2140">
                  <c:v>0.98499999999999999</c:v>
                </c:pt>
                <c:pt idx="2141">
                  <c:v>0.98499999999999999</c:v>
                </c:pt>
                <c:pt idx="2142">
                  <c:v>0.98499999999999999</c:v>
                </c:pt>
                <c:pt idx="2143">
                  <c:v>0.98899999999999999</c:v>
                </c:pt>
                <c:pt idx="2144">
                  <c:v>0.98899999999999999</c:v>
                </c:pt>
                <c:pt idx="2145">
                  <c:v>0.98899999999999999</c:v>
                </c:pt>
                <c:pt idx="2146">
                  <c:v>0.99199999999999999</c:v>
                </c:pt>
                <c:pt idx="2147">
                  <c:v>0.99199999999999999</c:v>
                </c:pt>
                <c:pt idx="2148">
                  <c:v>0.99199999999999999</c:v>
                </c:pt>
                <c:pt idx="2149">
                  <c:v>0.99199999999999999</c:v>
                </c:pt>
                <c:pt idx="2150">
                  <c:v>0.996</c:v>
                </c:pt>
                <c:pt idx="2151">
                  <c:v>0.996</c:v>
                </c:pt>
                <c:pt idx="2152">
                  <c:v>0.996</c:v>
                </c:pt>
                <c:pt idx="2153">
                  <c:v>0.996</c:v>
                </c:pt>
                <c:pt idx="2154">
                  <c:v>0.999</c:v>
                </c:pt>
                <c:pt idx="2155">
                  <c:v>0.999</c:v>
                </c:pt>
                <c:pt idx="2156">
                  <c:v>0.999</c:v>
                </c:pt>
                <c:pt idx="2157">
                  <c:v>1.004</c:v>
                </c:pt>
                <c:pt idx="2158">
                  <c:v>1.004</c:v>
                </c:pt>
                <c:pt idx="2159">
                  <c:v>1.004</c:v>
                </c:pt>
                <c:pt idx="2160">
                  <c:v>1.004</c:v>
                </c:pt>
                <c:pt idx="2161">
                  <c:v>1.0089999999999462</c:v>
                </c:pt>
                <c:pt idx="2162">
                  <c:v>1.0089999999999462</c:v>
                </c:pt>
                <c:pt idx="2163">
                  <c:v>1.0089999999999462</c:v>
                </c:pt>
                <c:pt idx="2164">
                  <c:v>1.0089999999999462</c:v>
                </c:pt>
                <c:pt idx="2165">
                  <c:v>1.0149999999999468</c:v>
                </c:pt>
                <c:pt idx="2166">
                  <c:v>1.0149999999999468</c:v>
                </c:pt>
                <c:pt idx="2167">
                  <c:v>1.0149999999999468</c:v>
                </c:pt>
                <c:pt idx="2168">
                  <c:v>1.02</c:v>
                </c:pt>
                <c:pt idx="2169">
                  <c:v>1.02</c:v>
                </c:pt>
                <c:pt idx="2170">
                  <c:v>1.02</c:v>
                </c:pt>
                <c:pt idx="2171">
                  <c:v>1.02</c:v>
                </c:pt>
                <c:pt idx="2172">
                  <c:v>1.022</c:v>
                </c:pt>
                <c:pt idx="2173">
                  <c:v>1.022</c:v>
                </c:pt>
                <c:pt idx="2174">
                  <c:v>1.022</c:v>
                </c:pt>
                <c:pt idx="2175">
                  <c:v>1.022</c:v>
                </c:pt>
                <c:pt idx="2176">
                  <c:v>1.0249999999999482</c:v>
                </c:pt>
                <c:pt idx="2177">
                  <c:v>1.0249999999999482</c:v>
                </c:pt>
                <c:pt idx="2178">
                  <c:v>1.0249999999999482</c:v>
                </c:pt>
                <c:pt idx="2179">
                  <c:v>1.028</c:v>
                </c:pt>
                <c:pt idx="2180">
                  <c:v>1.028</c:v>
                </c:pt>
                <c:pt idx="2181">
                  <c:v>1.028</c:v>
                </c:pt>
                <c:pt idx="2182">
                  <c:v>1.028</c:v>
                </c:pt>
                <c:pt idx="2183">
                  <c:v>1.0309999999999488</c:v>
                </c:pt>
                <c:pt idx="2184">
                  <c:v>1.0309999999999488</c:v>
                </c:pt>
                <c:pt idx="2185">
                  <c:v>1.0309999999999488</c:v>
                </c:pt>
                <c:pt idx="2186">
                  <c:v>1.036</c:v>
                </c:pt>
                <c:pt idx="2187">
                  <c:v>1.036</c:v>
                </c:pt>
                <c:pt idx="2188">
                  <c:v>1.036</c:v>
                </c:pt>
                <c:pt idx="2189">
                  <c:v>1.036</c:v>
                </c:pt>
                <c:pt idx="2190">
                  <c:v>1.04</c:v>
                </c:pt>
                <c:pt idx="2191">
                  <c:v>1.04</c:v>
                </c:pt>
                <c:pt idx="2192">
                  <c:v>1.04</c:v>
                </c:pt>
                <c:pt idx="2193">
                  <c:v>1.04</c:v>
                </c:pt>
                <c:pt idx="2194">
                  <c:v>1.044</c:v>
                </c:pt>
                <c:pt idx="2195">
                  <c:v>1.044</c:v>
                </c:pt>
                <c:pt idx="2196">
                  <c:v>1.044</c:v>
                </c:pt>
                <c:pt idx="2197">
                  <c:v>1.05</c:v>
                </c:pt>
                <c:pt idx="2198">
                  <c:v>1.05</c:v>
                </c:pt>
                <c:pt idx="2199">
                  <c:v>1.05</c:v>
                </c:pt>
                <c:pt idx="2200">
                  <c:v>1.05</c:v>
                </c:pt>
                <c:pt idx="2201">
                  <c:v>1.0580000000000001</c:v>
                </c:pt>
                <c:pt idx="2202">
                  <c:v>1.0580000000000001</c:v>
                </c:pt>
                <c:pt idx="2203">
                  <c:v>1.0580000000000001</c:v>
                </c:pt>
                <c:pt idx="2204">
                  <c:v>1.0580000000000001</c:v>
                </c:pt>
                <c:pt idx="2205">
                  <c:v>1.0669999999999698</c:v>
                </c:pt>
                <c:pt idx="2206">
                  <c:v>1.0669999999999698</c:v>
                </c:pt>
                <c:pt idx="2207">
                  <c:v>1.0669999999999698</c:v>
                </c:pt>
                <c:pt idx="2208">
                  <c:v>1.0669999999999698</c:v>
                </c:pt>
                <c:pt idx="2209">
                  <c:v>1.071</c:v>
                </c:pt>
                <c:pt idx="2210">
                  <c:v>1.071</c:v>
                </c:pt>
                <c:pt idx="2211">
                  <c:v>1.071</c:v>
                </c:pt>
                <c:pt idx="2212">
                  <c:v>1.0740000000000001</c:v>
                </c:pt>
                <c:pt idx="2213">
                  <c:v>1.0740000000000001</c:v>
                </c:pt>
                <c:pt idx="2214">
                  <c:v>1.0740000000000001</c:v>
                </c:pt>
                <c:pt idx="2215">
                  <c:v>1.0740000000000001</c:v>
                </c:pt>
                <c:pt idx="2216">
                  <c:v>1.079</c:v>
                </c:pt>
                <c:pt idx="2217">
                  <c:v>1.079</c:v>
                </c:pt>
                <c:pt idx="2218">
                  <c:v>1.079</c:v>
                </c:pt>
                <c:pt idx="2219">
                  <c:v>1.083</c:v>
                </c:pt>
                <c:pt idx="2220">
                  <c:v>1.083</c:v>
                </c:pt>
                <c:pt idx="2221">
                  <c:v>1.083</c:v>
                </c:pt>
                <c:pt idx="2222">
                  <c:v>1.083</c:v>
                </c:pt>
                <c:pt idx="2223">
                  <c:v>1.0840000000000001</c:v>
                </c:pt>
                <c:pt idx="2224">
                  <c:v>1.0840000000000001</c:v>
                </c:pt>
                <c:pt idx="2225">
                  <c:v>1.0840000000000001</c:v>
                </c:pt>
                <c:pt idx="2226">
                  <c:v>1.0840000000000001</c:v>
                </c:pt>
                <c:pt idx="2227">
                  <c:v>1.089</c:v>
                </c:pt>
                <c:pt idx="2228">
                  <c:v>1.089</c:v>
                </c:pt>
                <c:pt idx="2229">
                  <c:v>1.089</c:v>
                </c:pt>
                <c:pt idx="2230">
                  <c:v>1.0900000000000001</c:v>
                </c:pt>
                <c:pt idx="2231">
                  <c:v>1.0900000000000001</c:v>
                </c:pt>
                <c:pt idx="2232">
                  <c:v>1.0900000000000001</c:v>
                </c:pt>
                <c:pt idx="2233">
                  <c:v>1.0900000000000001</c:v>
                </c:pt>
                <c:pt idx="2234">
                  <c:v>1.099</c:v>
                </c:pt>
                <c:pt idx="2235">
                  <c:v>1.099</c:v>
                </c:pt>
                <c:pt idx="2236">
                  <c:v>1.099</c:v>
                </c:pt>
                <c:pt idx="2237">
                  <c:v>1.099</c:v>
                </c:pt>
                <c:pt idx="2238">
                  <c:v>1.1120000000000001</c:v>
                </c:pt>
                <c:pt idx="2239">
                  <c:v>1.1120000000000001</c:v>
                </c:pt>
                <c:pt idx="2240">
                  <c:v>1.1120000000000001</c:v>
                </c:pt>
                <c:pt idx="2241">
                  <c:v>1.1120000000000001</c:v>
                </c:pt>
                <c:pt idx="2242">
                  <c:v>1.121</c:v>
                </c:pt>
                <c:pt idx="2243">
                  <c:v>1.121</c:v>
                </c:pt>
                <c:pt idx="2244">
                  <c:v>1.121</c:v>
                </c:pt>
                <c:pt idx="2245">
                  <c:v>1.127</c:v>
                </c:pt>
                <c:pt idx="2246">
                  <c:v>1.127</c:v>
                </c:pt>
                <c:pt idx="2247">
                  <c:v>1.127</c:v>
                </c:pt>
                <c:pt idx="2248">
                  <c:v>1.127</c:v>
                </c:pt>
                <c:pt idx="2249">
                  <c:v>1.147999999999948</c:v>
                </c:pt>
                <c:pt idx="2250">
                  <c:v>1.147999999999948</c:v>
                </c:pt>
                <c:pt idx="2251">
                  <c:v>1.147999999999948</c:v>
                </c:pt>
                <c:pt idx="2252">
                  <c:v>1.181</c:v>
                </c:pt>
                <c:pt idx="2253">
                  <c:v>1.181</c:v>
                </c:pt>
                <c:pt idx="2254">
                  <c:v>1.181</c:v>
                </c:pt>
                <c:pt idx="2255">
                  <c:v>1.181</c:v>
                </c:pt>
                <c:pt idx="2256">
                  <c:v>1.23</c:v>
                </c:pt>
                <c:pt idx="2257">
                  <c:v>1.23</c:v>
                </c:pt>
                <c:pt idx="2258">
                  <c:v>1.23</c:v>
                </c:pt>
                <c:pt idx="2259">
                  <c:v>1.23</c:v>
                </c:pt>
                <c:pt idx="2260">
                  <c:v>1.2469999999999448</c:v>
                </c:pt>
                <c:pt idx="2261">
                  <c:v>1.2469999999999448</c:v>
                </c:pt>
                <c:pt idx="2262">
                  <c:v>1.2469999999999448</c:v>
                </c:pt>
                <c:pt idx="2263">
                  <c:v>1.278</c:v>
                </c:pt>
                <c:pt idx="2264">
                  <c:v>1.278</c:v>
                </c:pt>
                <c:pt idx="2265">
                  <c:v>1.278</c:v>
                </c:pt>
                <c:pt idx="2266">
                  <c:v>1.278</c:v>
                </c:pt>
                <c:pt idx="2267">
                  <c:v>1.347</c:v>
                </c:pt>
                <c:pt idx="2268">
                  <c:v>1.347</c:v>
                </c:pt>
                <c:pt idx="2269">
                  <c:v>1.347</c:v>
                </c:pt>
                <c:pt idx="2270">
                  <c:v>1.347</c:v>
                </c:pt>
                <c:pt idx="2271">
                  <c:v>1.43</c:v>
                </c:pt>
                <c:pt idx="2272">
                  <c:v>1.43</c:v>
                </c:pt>
                <c:pt idx="2273">
                  <c:v>1.43</c:v>
                </c:pt>
                <c:pt idx="2274">
                  <c:v>1.4749999999999421</c:v>
                </c:pt>
                <c:pt idx="2275">
                  <c:v>1.4749999999999421</c:v>
                </c:pt>
                <c:pt idx="2276">
                  <c:v>1.4749999999999421</c:v>
                </c:pt>
                <c:pt idx="2277">
                  <c:v>1.4749999999999421</c:v>
                </c:pt>
                <c:pt idx="2278">
                  <c:v>1.4949999999999446</c:v>
                </c:pt>
                <c:pt idx="2279">
                  <c:v>1.4949999999999446</c:v>
                </c:pt>
                <c:pt idx="2280">
                  <c:v>1.4949999999999446</c:v>
                </c:pt>
                <c:pt idx="2281">
                  <c:v>1.4949999999999446</c:v>
                </c:pt>
                <c:pt idx="2282">
                  <c:v>1.5309999999999488</c:v>
                </c:pt>
                <c:pt idx="2283">
                  <c:v>1.5309999999999488</c:v>
                </c:pt>
                <c:pt idx="2284">
                  <c:v>1.5309999999999488</c:v>
                </c:pt>
                <c:pt idx="2285">
                  <c:v>1.536</c:v>
                </c:pt>
                <c:pt idx="2286">
                  <c:v>1.536</c:v>
                </c:pt>
                <c:pt idx="2287">
                  <c:v>1.536</c:v>
                </c:pt>
                <c:pt idx="2288">
                  <c:v>1.536</c:v>
                </c:pt>
                <c:pt idx="2289">
                  <c:v>1.55</c:v>
                </c:pt>
                <c:pt idx="2290">
                  <c:v>1.55</c:v>
                </c:pt>
                <c:pt idx="2291">
                  <c:v>1.55</c:v>
                </c:pt>
                <c:pt idx="2292">
                  <c:v>1.55</c:v>
                </c:pt>
                <c:pt idx="2293">
                  <c:v>1.577</c:v>
                </c:pt>
                <c:pt idx="2294">
                  <c:v>1.577</c:v>
                </c:pt>
                <c:pt idx="2295">
                  <c:v>1.577</c:v>
                </c:pt>
                <c:pt idx="2296">
                  <c:v>1.6060000000000001</c:v>
                </c:pt>
                <c:pt idx="2297">
                  <c:v>1.6060000000000001</c:v>
                </c:pt>
                <c:pt idx="2298">
                  <c:v>1.6060000000000001</c:v>
                </c:pt>
                <c:pt idx="2299">
                  <c:v>1.6060000000000001</c:v>
                </c:pt>
                <c:pt idx="2300">
                  <c:v>1.645</c:v>
                </c:pt>
                <c:pt idx="2301">
                  <c:v>1.645</c:v>
                </c:pt>
                <c:pt idx="2302">
                  <c:v>1.645</c:v>
                </c:pt>
                <c:pt idx="2303">
                  <c:v>1.645</c:v>
                </c:pt>
                <c:pt idx="2304">
                  <c:v>1.6940000000000281</c:v>
                </c:pt>
                <c:pt idx="2305">
                  <c:v>1.6940000000000281</c:v>
                </c:pt>
                <c:pt idx="2306">
                  <c:v>1.6940000000000281</c:v>
                </c:pt>
                <c:pt idx="2307">
                  <c:v>1.7849999999999495</c:v>
                </c:pt>
                <c:pt idx="2308">
                  <c:v>1.7849999999999495</c:v>
                </c:pt>
                <c:pt idx="2309">
                  <c:v>1.7849999999999495</c:v>
                </c:pt>
                <c:pt idx="2310">
                  <c:v>1.7849999999999495</c:v>
                </c:pt>
                <c:pt idx="2311">
                  <c:v>2.1539999999999999</c:v>
                </c:pt>
                <c:pt idx="2312">
                  <c:v>2.1539999999999999</c:v>
                </c:pt>
                <c:pt idx="2313">
                  <c:v>2.1539999999999999</c:v>
                </c:pt>
                <c:pt idx="2314">
                  <c:v>2.1539999999999999</c:v>
                </c:pt>
                <c:pt idx="2315">
                  <c:v>2.7949999999999999</c:v>
                </c:pt>
                <c:pt idx="2316">
                  <c:v>2.7949999999999999</c:v>
                </c:pt>
                <c:pt idx="2317">
                  <c:v>2.7949999999999999</c:v>
                </c:pt>
                <c:pt idx="2318">
                  <c:v>3.7149999999999999</c:v>
                </c:pt>
                <c:pt idx="2319">
                  <c:v>3.7149999999999999</c:v>
                </c:pt>
                <c:pt idx="2320">
                  <c:v>3.7149999999999999</c:v>
                </c:pt>
                <c:pt idx="2321">
                  <c:v>3.7149999999999999</c:v>
                </c:pt>
                <c:pt idx="2322">
                  <c:v>5.0789999999999997</c:v>
                </c:pt>
                <c:pt idx="2323">
                  <c:v>5.0789999999999997</c:v>
                </c:pt>
                <c:pt idx="2324">
                  <c:v>5.0789999999999997</c:v>
                </c:pt>
                <c:pt idx="2325">
                  <c:v>5.0789999999999997</c:v>
                </c:pt>
                <c:pt idx="2326">
                  <c:v>6.8969999999999985</c:v>
                </c:pt>
                <c:pt idx="2327">
                  <c:v>6.8969999999999985</c:v>
                </c:pt>
                <c:pt idx="2328">
                  <c:v>6.8969999999999985</c:v>
                </c:pt>
              </c:numCache>
            </c:numRef>
          </c:xVal>
          <c:yVal>
            <c:numRef>
              <c:f>'[visi grafikai.xls]15-1'!$B$137:$B$2498</c:f>
              <c:numCache>
                <c:formatCode>General</c:formatCode>
                <c:ptCount val="2362"/>
                <c:pt idx="0">
                  <c:v>0</c:v>
                </c:pt>
                <c:pt idx="1">
                  <c:v>1.0000000000000005E-2</c:v>
                </c:pt>
                <c:pt idx="2">
                  <c:v>1.0000000000000005E-2</c:v>
                </c:pt>
                <c:pt idx="3">
                  <c:v>1.0000000000000005E-2</c:v>
                </c:pt>
                <c:pt idx="4">
                  <c:v>1.0000000000000005E-2</c:v>
                </c:pt>
                <c:pt idx="5">
                  <c:v>1.0000000000000005E-2</c:v>
                </c:pt>
                <c:pt idx="6">
                  <c:v>1.0000000000000005E-2</c:v>
                </c:pt>
                <c:pt idx="7">
                  <c:v>1.0000000000000005E-2</c:v>
                </c:pt>
                <c:pt idx="8">
                  <c:v>2.0000000000000011E-2</c:v>
                </c:pt>
                <c:pt idx="9">
                  <c:v>2.0000000000000011E-2</c:v>
                </c:pt>
                <c:pt idx="10">
                  <c:v>2.0000000000000011E-2</c:v>
                </c:pt>
                <c:pt idx="11">
                  <c:v>2.0000000000000011E-2</c:v>
                </c:pt>
                <c:pt idx="12">
                  <c:v>4.0000000000000022E-2</c:v>
                </c:pt>
                <c:pt idx="13">
                  <c:v>4.0000000000000022E-2</c:v>
                </c:pt>
                <c:pt idx="14">
                  <c:v>4.0000000000000022E-2</c:v>
                </c:pt>
                <c:pt idx="15">
                  <c:v>6.0000000000000032E-2</c:v>
                </c:pt>
                <c:pt idx="16">
                  <c:v>6.0000000000000032E-2</c:v>
                </c:pt>
                <c:pt idx="17">
                  <c:v>6.0000000000000032E-2</c:v>
                </c:pt>
                <c:pt idx="18">
                  <c:v>6.0000000000000032E-2</c:v>
                </c:pt>
                <c:pt idx="19">
                  <c:v>6.0000000000000032E-2</c:v>
                </c:pt>
                <c:pt idx="20">
                  <c:v>6.0000000000000032E-2</c:v>
                </c:pt>
                <c:pt idx="21">
                  <c:v>6.0000000000000032E-2</c:v>
                </c:pt>
                <c:pt idx="22">
                  <c:v>6.0000000000000032E-2</c:v>
                </c:pt>
                <c:pt idx="23">
                  <c:v>0.22</c:v>
                </c:pt>
                <c:pt idx="24">
                  <c:v>0.22</c:v>
                </c:pt>
                <c:pt idx="25">
                  <c:v>0.22</c:v>
                </c:pt>
                <c:pt idx="26">
                  <c:v>0.24000000000000021</c:v>
                </c:pt>
                <c:pt idx="27">
                  <c:v>0.24000000000000021</c:v>
                </c:pt>
                <c:pt idx="28">
                  <c:v>0.24000000000000021</c:v>
                </c:pt>
                <c:pt idx="29">
                  <c:v>0.24000000000000021</c:v>
                </c:pt>
                <c:pt idx="30">
                  <c:v>0.24000000000000021</c:v>
                </c:pt>
                <c:pt idx="31">
                  <c:v>0.24000000000000021</c:v>
                </c:pt>
                <c:pt idx="32">
                  <c:v>0.24000000000000021</c:v>
                </c:pt>
                <c:pt idx="33">
                  <c:v>0.24000000000000021</c:v>
                </c:pt>
                <c:pt idx="34">
                  <c:v>0.24000000000000021</c:v>
                </c:pt>
                <c:pt idx="35">
                  <c:v>0.24000000000000021</c:v>
                </c:pt>
                <c:pt idx="36">
                  <c:v>0.24000000000000021</c:v>
                </c:pt>
                <c:pt idx="37">
                  <c:v>0.30000000000000032</c:v>
                </c:pt>
                <c:pt idx="38">
                  <c:v>0.30000000000000032</c:v>
                </c:pt>
                <c:pt idx="39">
                  <c:v>0.30000000000000032</c:v>
                </c:pt>
                <c:pt idx="40">
                  <c:v>0.30000000000000032</c:v>
                </c:pt>
                <c:pt idx="41">
                  <c:v>0.33000000000001417</c:v>
                </c:pt>
                <c:pt idx="42">
                  <c:v>0.33000000000001417</c:v>
                </c:pt>
                <c:pt idx="43">
                  <c:v>0.33000000000001417</c:v>
                </c:pt>
                <c:pt idx="44">
                  <c:v>0.33000000000001417</c:v>
                </c:pt>
                <c:pt idx="45">
                  <c:v>0.36000000000000032</c:v>
                </c:pt>
                <c:pt idx="46">
                  <c:v>0.36000000000000032</c:v>
                </c:pt>
                <c:pt idx="47">
                  <c:v>0.36000000000000032</c:v>
                </c:pt>
                <c:pt idx="48">
                  <c:v>0.4</c:v>
                </c:pt>
                <c:pt idx="49">
                  <c:v>0.4</c:v>
                </c:pt>
                <c:pt idx="50">
                  <c:v>0.4</c:v>
                </c:pt>
                <c:pt idx="51">
                  <c:v>0.4</c:v>
                </c:pt>
                <c:pt idx="52">
                  <c:v>0.36000000000000032</c:v>
                </c:pt>
                <c:pt idx="53">
                  <c:v>0.36000000000000032</c:v>
                </c:pt>
                <c:pt idx="54">
                  <c:v>0.36000000000000032</c:v>
                </c:pt>
                <c:pt idx="55">
                  <c:v>0.36000000000000032</c:v>
                </c:pt>
                <c:pt idx="56">
                  <c:v>0.38000000000001088</c:v>
                </c:pt>
                <c:pt idx="57">
                  <c:v>0.38000000000001088</c:v>
                </c:pt>
                <c:pt idx="58">
                  <c:v>0.38000000000001088</c:v>
                </c:pt>
                <c:pt idx="59">
                  <c:v>0.38000000000001088</c:v>
                </c:pt>
                <c:pt idx="60">
                  <c:v>0.38000000000001088</c:v>
                </c:pt>
                <c:pt idx="61">
                  <c:v>0.38000000000001088</c:v>
                </c:pt>
                <c:pt idx="62">
                  <c:v>0.38000000000001088</c:v>
                </c:pt>
                <c:pt idx="63">
                  <c:v>0.4</c:v>
                </c:pt>
                <c:pt idx="64">
                  <c:v>0.4</c:v>
                </c:pt>
                <c:pt idx="65">
                  <c:v>0.4</c:v>
                </c:pt>
                <c:pt idx="66">
                  <c:v>0.4</c:v>
                </c:pt>
                <c:pt idx="67">
                  <c:v>0.4</c:v>
                </c:pt>
                <c:pt idx="68">
                  <c:v>0.4</c:v>
                </c:pt>
                <c:pt idx="69">
                  <c:v>0.4</c:v>
                </c:pt>
                <c:pt idx="70">
                  <c:v>0.44</c:v>
                </c:pt>
                <c:pt idx="71">
                  <c:v>0.44</c:v>
                </c:pt>
                <c:pt idx="72">
                  <c:v>0.44</c:v>
                </c:pt>
                <c:pt idx="73">
                  <c:v>0.44</c:v>
                </c:pt>
                <c:pt idx="74">
                  <c:v>0.45</c:v>
                </c:pt>
                <c:pt idx="75">
                  <c:v>0.45</c:v>
                </c:pt>
                <c:pt idx="76">
                  <c:v>0.45</c:v>
                </c:pt>
                <c:pt idx="77">
                  <c:v>0.45</c:v>
                </c:pt>
                <c:pt idx="78">
                  <c:v>0.47000000000000008</c:v>
                </c:pt>
                <c:pt idx="79">
                  <c:v>0.47000000000000008</c:v>
                </c:pt>
                <c:pt idx="80">
                  <c:v>0.47000000000000008</c:v>
                </c:pt>
                <c:pt idx="81">
                  <c:v>0.51</c:v>
                </c:pt>
                <c:pt idx="82">
                  <c:v>0.51</c:v>
                </c:pt>
                <c:pt idx="83">
                  <c:v>0.51</c:v>
                </c:pt>
                <c:pt idx="84">
                  <c:v>0.51</c:v>
                </c:pt>
                <c:pt idx="85">
                  <c:v>0.51</c:v>
                </c:pt>
                <c:pt idx="86">
                  <c:v>0.51</c:v>
                </c:pt>
                <c:pt idx="87">
                  <c:v>0.51</c:v>
                </c:pt>
                <c:pt idx="88">
                  <c:v>0.51</c:v>
                </c:pt>
                <c:pt idx="89">
                  <c:v>0.51</c:v>
                </c:pt>
                <c:pt idx="90">
                  <c:v>0.51</c:v>
                </c:pt>
                <c:pt idx="91">
                  <c:v>0.51</c:v>
                </c:pt>
                <c:pt idx="92">
                  <c:v>0.51</c:v>
                </c:pt>
                <c:pt idx="93">
                  <c:v>0.51</c:v>
                </c:pt>
                <c:pt idx="94">
                  <c:v>0.51</c:v>
                </c:pt>
                <c:pt idx="95">
                  <c:v>0.51</c:v>
                </c:pt>
                <c:pt idx="96">
                  <c:v>0.44</c:v>
                </c:pt>
                <c:pt idx="97">
                  <c:v>0.44</c:v>
                </c:pt>
                <c:pt idx="98">
                  <c:v>0.44</c:v>
                </c:pt>
                <c:pt idx="99">
                  <c:v>0.44</c:v>
                </c:pt>
                <c:pt idx="100">
                  <c:v>0.5</c:v>
                </c:pt>
                <c:pt idx="101">
                  <c:v>0.5</c:v>
                </c:pt>
                <c:pt idx="102">
                  <c:v>0.5</c:v>
                </c:pt>
                <c:pt idx="103">
                  <c:v>0.45</c:v>
                </c:pt>
                <c:pt idx="104">
                  <c:v>0.45</c:v>
                </c:pt>
                <c:pt idx="105">
                  <c:v>0.45</c:v>
                </c:pt>
                <c:pt idx="106">
                  <c:v>0.45</c:v>
                </c:pt>
                <c:pt idx="107">
                  <c:v>0.60000000000000064</c:v>
                </c:pt>
                <c:pt idx="108">
                  <c:v>0.60000000000000064</c:v>
                </c:pt>
                <c:pt idx="109">
                  <c:v>0.60000000000000064</c:v>
                </c:pt>
                <c:pt idx="110">
                  <c:v>0.60000000000000064</c:v>
                </c:pt>
                <c:pt idx="111">
                  <c:v>0.82000000000000062</c:v>
                </c:pt>
                <c:pt idx="112">
                  <c:v>0.82000000000000062</c:v>
                </c:pt>
                <c:pt idx="113">
                  <c:v>0.82000000000000062</c:v>
                </c:pt>
                <c:pt idx="114">
                  <c:v>1.1900000000000241</c:v>
                </c:pt>
                <c:pt idx="115">
                  <c:v>1.1900000000000241</c:v>
                </c:pt>
                <c:pt idx="116">
                  <c:v>1.1900000000000241</c:v>
                </c:pt>
                <c:pt idx="117">
                  <c:v>1.1900000000000241</c:v>
                </c:pt>
                <c:pt idx="118">
                  <c:v>1.26</c:v>
                </c:pt>
                <c:pt idx="119">
                  <c:v>1.26</c:v>
                </c:pt>
                <c:pt idx="120">
                  <c:v>1.26</c:v>
                </c:pt>
                <c:pt idx="121">
                  <c:v>1.26</c:v>
                </c:pt>
                <c:pt idx="122">
                  <c:v>1.1900000000000241</c:v>
                </c:pt>
                <c:pt idx="123">
                  <c:v>1.1900000000000241</c:v>
                </c:pt>
                <c:pt idx="124">
                  <c:v>1.1900000000000241</c:v>
                </c:pt>
                <c:pt idx="125">
                  <c:v>1.1700000000000021</c:v>
                </c:pt>
                <c:pt idx="126">
                  <c:v>1.1700000000000021</c:v>
                </c:pt>
                <c:pt idx="127">
                  <c:v>1.1700000000000021</c:v>
                </c:pt>
                <c:pt idx="128">
                  <c:v>1.1700000000000021</c:v>
                </c:pt>
                <c:pt idx="129">
                  <c:v>1.1399999999999468</c:v>
                </c:pt>
                <c:pt idx="130">
                  <c:v>1.1399999999999468</c:v>
                </c:pt>
                <c:pt idx="131">
                  <c:v>1.1399999999999468</c:v>
                </c:pt>
                <c:pt idx="132">
                  <c:v>1.1399999999999468</c:v>
                </c:pt>
                <c:pt idx="133">
                  <c:v>1.07</c:v>
                </c:pt>
                <c:pt idx="134">
                  <c:v>1.07</c:v>
                </c:pt>
                <c:pt idx="135">
                  <c:v>1.07</c:v>
                </c:pt>
                <c:pt idx="136">
                  <c:v>1.01</c:v>
                </c:pt>
                <c:pt idx="137">
                  <c:v>1.01</c:v>
                </c:pt>
                <c:pt idx="138">
                  <c:v>1.01</c:v>
                </c:pt>
                <c:pt idx="139">
                  <c:v>1.01</c:v>
                </c:pt>
                <c:pt idx="140">
                  <c:v>1</c:v>
                </c:pt>
                <c:pt idx="141">
                  <c:v>1</c:v>
                </c:pt>
                <c:pt idx="142">
                  <c:v>1</c:v>
                </c:pt>
                <c:pt idx="143">
                  <c:v>1</c:v>
                </c:pt>
                <c:pt idx="144">
                  <c:v>1.07</c:v>
                </c:pt>
                <c:pt idx="145">
                  <c:v>1.07</c:v>
                </c:pt>
                <c:pt idx="146">
                  <c:v>1.07</c:v>
                </c:pt>
                <c:pt idx="147">
                  <c:v>1.1399999999999468</c:v>
                </c:pt>
                <c:pt idx="148">
                  <c:v>1.1399999999999468</c:v>
                </c:pt>
                <c:pt idx="149">
                  <c:v>1.1399999999999468</c:v>
                </c:pt>
                <c:pt idx="150">
                  <c:v>1.1399999999999468</c:v>
                </c:pt>
                <c:pt idx="151">
                  <c:v>1.1900000000000241</c:v>
                </c:pt>
                <c:pt idx="152">
                  <c:v>1.1900000000000241</c:v>
                </c:pt>
                <c:pt idx="153">
                  <c:v>1.1900000000000241</c:v>
                </c:pt>
                <c:pt idx="154">
                  <c:v>1.1900000000000241</c:v>
                </c:pt>
                <c:pt idx="155">
                  <c:v>1.23</c:v>
                </c:pt>
                <c:pt idx="156">
                  <c:v>1.23</c:v>
                </c:pt>
                <c:pt idx="157">
                  <c:v>1.23</c:v>
                </c:pt>
                <c:pt idx="158">
                  <c:v>1.29</c:v>
                </c:pt>
                <c:pt idx="159">
                  <c:v>1.29</c:v>
                </c:pt>
                <c:pt idx="160">
                  <c:v>1.29</c:v>
                </c:pt>
                <c:pt idx="161">
                  <c:v>1.29</c:v>
                </c:pt>
                <c:pt idx="162">
                  <c:v>1.31</c:v>
                </c:pt>
                <c:pt idx="163">
                  <c:v>1.31</c:v>
                </c:pt>
                <c:pt idx="164">
                  <c:v>1.31</c:v>
                </c:pt>
                <c:pt idx="165">
                  <c:v>1.31</c:v>
                </c:pt>
                <c:pt idx="166">
                  <c:v>1.34</c:v>
                </c:pt>
                <c:pt idx="167">
                  <c:v>1.34</c:v>
                </c:pt>
                <c:pt idx="168">
                  <c:v>1.34</c:v>
                </c:pt>
                <c:pt idx="169">
                  <c:v>1.34</c:v>
                </c:pt>
                <c:pt idx="170">
                  <c:v>1.34</c:v>
                </c:pt>
                <c:pt idx="171">
                  <c:v>1.34</c:v>
                </c:pt>
                <c:pt idx="172">
                  <c:v>1.34</c:v>
                </c:pt>
                <c:pt idx="173">
                  <c:v>1.37</c:v>
                </c:pt>
                <c:pt idx="174">
                  <c:v>1.37</c:v>
                </c:pt>
                <c:pt idx="175">
                  <c:v>1.37</c:v>
                </c:pt>
                <c:pt idx="176">
                  <c:v>1.37</c:v>
                </c:pt>
                <c:pt idx="177">
                  <c:v>1.46</c:v>
                </c:pt>
                <c:pt idx="178">
                  <c:v>1.46</c:v>
                </c:pt>
                <c:pt idx="179">
                  <c:v>1.46</c:v>
                </c:pt>
                <c:pt idx="180">
                  <c:v>1.54</c:v>
                </c:pt>
                <c:pt idx="181">
                  <c:v>1.54</c:v>
                </c:pt>
                <c:pt idx="182">
                  <c:v>1.54</c:v>
                </c:pt>
                <c:pt idx="183">
                  <c:v>1.54</c:v>
                </c:pt>
                <c:pt idx="184">
                  <c:v>1.6400000000000001</c:v>
                </c:pt>
                <c:pt idx="185">
                  <c:v>1.6400000000000001</c:v>
                </c:pt>
                <c:pt idx="186">
                  <c:v>1.6400000000000001</c:v>
                </c:pt>
                <c:pt idx="187">
                  <c:v>1.75</c:v>
                </c:pt>
                <c:pt idx="188">
                  <c:v>1.75</c:v>
                </c:pt>
                <c:pt idx="189">
                  <c:v>1.75</c:v>
                </c:pt>
                <c:pt idx="190">
                  <c:v>1.75</c:v>
                </c:pt>
                <c:pt idx="191">
                  <c:v>1.78</c:v>
                </c:pt>
                <c:pt idx="192">
                  <c:v>1.78</c:v>
                </c:pt>
                <c:pt idx="193">
                  <c:v>1.78</c:v>
                </c:pt>
                <c:pt idx="194">
                  <c:v>1.78</c:v>
                </c:pt>
                <c:pt idx="195">
                  <c:v>1.78</c:v>
                </c:pt>
                <c:pt idx="196">
                  <c:v>1.78</c:v>
                </c:pt>
                <c:pt idx="197">
                  <c:v>1.78</c:v>
                </c:pt>
                <c:pt idx="198">
                  <c:v>1.78</c:v>
                </c:pt>
                <c:pt idx="199">
                  <c:v>1.78</c:v>
                </c:pt>
                <c:pt idx="200">
                  <c:v>1.78</c:v>
                </c:pt>
                <c:pt idx="201">
                  <c:v>1.78</c:v>
                </c:pt>
                <c:pt idx="202">
                  <c:v>1.78</c:v>
                </c:pt>
                <c:pt idx="203">
                  <c:v>1.78</c:v>
                </c:pt>
                <c:pt idx="204">
                  <c:v>1.78</c:v>
                </c:pt>
                <c:pt idx="205">
                  <c:v>1.78</c:v>
                </c:pt>
                <c:pt idx="206">
                  <c:v>1.81</c:v>
                </c:pt>
                <c:pt idx="207">
                  <c:v>1.81</c:v>
                </c:pt>
                <c:pt idx="208">
                  <c:v>1.81</c:v>
                </c:pt>
                <c:pt idx="209">
                  <c:v>1.85</c:v>
                </c:pt>
                <c:pt idx="210">
                  <c:v>1.85</c:v>
                </c:pt>
                <c:pt idx="211">
                  <c:v>1.85</c:v>
                </c:pt>
                <c:pt idx="212">
                  <c:v>1.85</c:v>
                </c:pt>
                <c:pt idx="213">
                  <c:v>1.9000000000000001</c:v>
                </c:pt>
                <c:pt idx="214">
                  <c:v>1.9000000000000001</c:v>
                </c:pt>
                <c:pt idx="215">
                  <c:v>1.9000000000000001</c:v>
                </c:pt>
                <c:pt idx="216">
                  <c:v>1.9000000000000001</c:v>
                </c:pt>
                <c:pt idx="217">
                  <c:v>1.9500000000000361</c:v>
                </c:pt>
                <c:pt idx="218">
                  <c:v>1.9500000000000361</c:v>
                </c:pt>
                <c:pt idx="219">
                  <c:v>1.9500000000000361</c:v>
                </c:pt>
                <c:pt idx="220">
                  <c:v>1.9900000000000519</c:v>
                </c:pt>
                <c:pt idx="221">
                  <c:v>1.9900000000000519</c:v>
                </c:pt>
                <c:pt idx="222">
                  <c:v>1.9900000000000519</c:v>
                </c:pt>
                <c:pt idx="223">
                  <c:v>1.9900000000000519</c:v>
                </c:pt>
                <c:pt idx="224">
                  <c:v>2.02</c:v>
                </c:pt>
                <c:pt idx="225">
                  <c:v>2.02</c:v>
                </c:pt>
                <c:pt idx="226">
                  <c:v>2.02</c:v>
                </c:pt>
                <c:pt idx="227">
                  <c:v>2.02</c:v>
                </c:pt>
                <c:pt idx="228">
                  <c:v>2.0699999999999998</c:v>
                </c:pt>
                <c:pt idx="229">
                  <c:v>2.0699999999999998</c:v>
                </c:pt>
                <c:pt idx="230">
                  <c:v>2.0699999999999998</c:v>
                </c:pt>
                <c:pt idx="231">
                  <c:v>2.09</c:v>
                </c:pt>
                <c:pt idx="232">
                  <c:v>2.09</c:v>
                </c:pt>
                <c:pt idx="233">
                  <c:v>2.09</c:v>
                </c:pt>
                <c:pt idx="234">
                  <c:v>2.09</c:v>
                </c:pt>
                <c:pt idx="235">
                  <c:v>2.14</c:v>
                </c:pt>
                <c:pt idx="236">
                  <c:v>2.14</c:v>
                </c:pt>
                <c:pt idx="237">
                  <c:v>2.14</c:v>
                </c:pt>
                <c:pt idx="238">
                  <c:v>2.14</c:v>
                </c:pt>
                <c:pt idx="239">
                  <c:v>2.16</c:v>
                </c:pt>
                <c:pt idx="240">
                  <c:v>2.16</c:v>
                </c:pt>
                <c:pt idx="241">
                  <c:v>2.16</c:v>
                </c:pt>
                <c:pt idx="242">
                  <c:v>2.2200000000000002</c:v>
                </c:pt>
                <c:pt idx="243">
                  <c:v>2.2200000000000002</c:v>
                </c:pt>
                <c:pt idx="244">
                  <c:v>2.2200000000000002</c:v>
                </c:pt>
                <c:pt idx="245">
                  <c:v>2.2200000000000002</c:v>
                </c:pt>
                <c:pt idx="246">
                  <c:v>2.2599999999999998</c:v>
                </c:pt>
                <c:pt idx="247">
                  <c:v>2.2599999999999998</c:v>
                </c:pt>
                <c:pt idx="248">
                  <c:v>2.2599999999999998</c:v>
                </c:pt>
                <c:pt idx="249">
                  <c:v>2.2599999999999998</c:v>
                </c:pt>
                <c:pt idx="250">
                  <c:v>2.29</c:v>
                </c:pt>
                <c:pt idx="251">
                  <c:v>2.29</c:v>
                </c:pt>
                <c:pt idx="252">
                  <c:v>2.29</c:v>
                </c:pt>
                <c:pt idx="253">
                  <c:v>2.3099999999999987</c:v>
                </c:pt>
                <c:pt idx="254">
                  <c:v>2.3099999999999987</c:v>
                </c:pt>
                <c:pt idx="255">
                  <c:v>2.3099999999999987</c:v>
                </c:pt>
                <c:pt idx="256">
                  <c:v>2.3099999999999987</c:v>
                </c:pt>
                <c:pt idx="257">
                  <c:v>2.36</c:v>
                </c:pt>
                <c:pt idx="258">
                  <c:v>2.36</c:v>
                </c:pt>
                <c:pt idx="259">
                  <c:v>2.36</c:v>
                </c:pt>
                <c:pt idx="260">
                  <c:v>2.36</c:v>
                </c:pt>
                <c:pt idx="261">
                  <c:v>2.4099999999999997</c:v>
                </c:pt>
                <c:pt idx="262">
                  <c:v>2.4099999999999997</c:v>
                </c:pt>
                <c:pt idx="263">
                  <c:v>2.4099999999999997</c:v>
                </c:pt>
                <c:pt idx="264">
                  <c:v>2.4499999999999997</c:v>
                </c:pt>
                <c:pt idx="265">
                  <c:v>2.4499999999999997</c:v>
                </c:pt>
                <c:pt idx="266">
                  <c:v>2.4499999999999997</c:v>
                </c:pt>
                <c:pt idx="267">
                  <c:v>2.4499999999999997</c:v>
                </c:pt>
                <c:pt idx="268">
                  <c:v>2.5099999999999998</c:v>
                </c:pt>
                <c:pt idx="269">
                  <c:v>2.5099999999999998</c:v>
                </c:pt>
                <c:pt idx="270">
                  <c:v>2.5099999999999998</c:v>
                </c:pt>
                <c:pt idx="271">
                  <c:v>2.5099999999999998</c:v>
                </c:pt>
                <c:pt idx="272">
                  <c:v>2.56</c:v>
                </c:pt>
                <c:pt idx="273">
                  <c:v>2.56</c:v>
                </c:pt>
                <c:pt idx="274">
                  <c:v>2.56</c:v>
                </c:pt>
                <c:pt idx="275">
                  <c:v>2.58</c:v>
                </c:pt>
                <c:pt idx="276">
                  <c:v>2.58</c:v>
                </c:pt>
                <c:pt idx="277">
                  <c:v>2.58</c:v>
                </c:pt>
                <c:pt idx="278">
                  <c:v>2.58</c:v>
                </c:pt>
                <c:pt idx="279">
                  <c:v>2.63</c:v>
                </c:pt>
                <c:pt idx="280">
                  <c:v>2.63</c:v>
                </c:pt>
                <c:pt idx="281">
                  <c:v>2.63</c:v>
                </c:pt>
                <c:pt idx="282">
                  <c:v>2.63</c:v>
                </c:pt>
                <c:pt idx="283">
                  <c:v>2.65</c:v>
                </c:pt>
                <c:pt idx="284">
                  <c:v>2.65</c:v>
                </c:pt>
                <c:pt idx="285">
                  <c:v>2.65</c:v>
                </c:pt>
                <c:pt idx="286">
                  <c:v>2.71</c:v>
                </c:pt>
                <c:pt idx="287">
                  <c:v>2.71</c:v>
                </c:pt>
                <c:pt idx="288">
                  <c:v>2.71</c:v>
                </c:pt>
                <c:pt idx="289">
                  <c:v>2.71</c:v>
                </c:pt>
                <c:pt idx="290">
                  <c:v>2.72</c:v>
                </c:pt>
                <c:pt idx="291">
                  <c:v>2.72</c:v>
                </c:pt>
                <c:pt idx="292">
                  <c:v>2.72</c:v>
                </c:pt>
                <c:pt idx="293">
                  <c:v>2.72</c:v>
                </c:pt>
                <c:pt idx="294">
                  <c:v>2.79</c:v>
                </c:pt>
                <c:pt idx="295">
                  <c:v>2.79</c:v>
                </c:pt>
                <c:pt idx="296">
                  <c:v>2.79</c:v>
                </c:pt>
                <c:pt idx="297">
                  <c:v>2.8299999999999987</c:v>
                </c:pt>
                <c:pt idx="298">
                  <c:v>2.8299999999999987</c:v>
                </c:pt>
                <c:pt idx="299">
                  <c:v>2.8299999999999987</c:v>
                </c:pt>
                <c:pt idx="300">
                  <c:v>2.8299999999999987</c:v>
                </c:pt>
                <c:pt idx="301">
                  <c:v>2.8499999999999988</c:v>
                </c:pt>
                <c:pt idx="302">
                  <c:v>2.8499999999999988</c:v>
                </c:pt>
                <c:pt idx="303">
                  <c:v>2.8499999999999988</c:v>
                </c:pt>
                <c:pt idx="304">
                  <c:v>2.8499999999999988</c:v>
                </c:pt>
                <c:pt idx="305">
                  <c:v>2.9</c:v>
                </c:pt>
                <c:pt idx="306">
                  <c:v>2.9</c:v>
                </c:pt>
                <c:pt idx="307">
                  <c:v>2.9</c:v>
                </c:pt>
                <c:pt idx="308">
                  <c:v>2.92</c:v>
                </c:pt>
                <c:pt idx="309">
                  <c:v>2.92</c:v>
                </c:pt>
                <c:pt idx="310">
                  <c:v>2.92</c:v>
                </c:pt>
                <c:pt idx="311">
                  <c:v>2.92</c:v>
                </c:pt>
                <c:pt idx="312">
                  <c:v>2.98</c:v>
                </c:pt>
                <c:pt idx="313">
                  <c:v>2.98</c:v>
                </c:pt>
                <c:pt idx="314">
                  <c:v>2.98</c:v>
                </c:pt>
                <c:pt idx="315">
                  <c:v>2.98</c:v>
                </c:pt>
                <c:pt idx="316">
                  <c:v>3.01</c:v>
                </c:pt>
                <c:pt idx="317">
                  <c:v>3.01</c:v>
                </c:pt>
                <c:pt idx="318">
                  <c:v>3.01</c:v>
                </c:pt>
                <c:pt idx="319">
                  <c:v>3.05</c:v>
                </c:pt>
                <c:pt idx="320">
                  <c:v>3.05</c:v>
                </c:pt>
                <c:pt idx="321">
                  <c:v>3.05</c:v>
                </c:pt>
                <c:pt idx="322">
                  <c:v>3.05</c:v>
                </c:pt>
                <c:pt idx="323">
                  <c:v>3.09</c:v>
                </c:pt>
                <c:pt idx="324">
                  <c:v>3.09</c:v>
                </c:pt>
                <c:pt idx="325">
                  <c:v>3.09</c:v>
                </c:pt>
                <c:pt idx="326">
                  <c:v>3.09</c:v>
                </c:pt>
                <c:pt idx="327">
                  <c:v>3.14</c:v>
                </c:pt>
                <c:pt idx="328">
                  <c:v>3.14</c:v>
                </c:pt>
                <c:pt idx="329">
                  <c:v>3.14</c:v>
                </c:pt>
                <c:pt idx="330">
                  <c:v>3.16</c:v>
                </c:pt>
                <c:pt idx="331">
                  <c:v>3.16</c:v>
                </c:pt>
                <c:pt idx="332">
                  <c:v>3.16</c:v>
                </c:pt>
                <c:pt idx="333">
                  <c:v>3.16</c:v>
                </c:pt>
                <c:pt idx="334">
                  <c:v>3.21</c:v>
                </c:pt>
                <c:pt idx="335">
                  <c:v>3.21</c:v>
                </c:pt>
                <c:pt idx="336">
                  <c:v>3.21</c:v>
                </c:pt>
                <c:pt idx="337">
                  <c:v>3.21</c:v>
                </c:pt>
                <c:pt idx="338">
                  <c:v>3.24</c:v>
                </c:pt>
                <c:pt idx="339">
                  <c:v>3.24</c:v>
                </c:pt>
                <c:pt idx="340">
                  <c:v>3.24</c:v>
                </c:pt>
                <c:pt idx="341">
                  <c:v>3.29</c:v>
                </c:pt>
                <c:pt idx="342">
                  <c:v>3.29</c:v>
                </c:pt>
                <c:pt idx="343">
                  <c:v>3.29</c:v>
                </c:pt>
                <c:pt idx="344">
                  <c:v>3.29</c:v>
                </c:pt>
                <c:pt idx="345">
                  <c:v>3.3099999999999987</c:v>
                </c:pt>
                <c:pt idx="346">
                  <c:v>3.3099999999999987</c:v>
                </c:pt>
                <c:pt idx="347">
                  <c:v>3.3099999999999987</c:v>
                </c:pt>
                <c:pt idx="348">
                  <c:v>3.3099999999999987</c:v>
                </c:pt>
                <c:pt idx="349">
                  <c:v>3.36</c:v>
                </c:pt>
                <c:pt idx="350">
                  <c:v>3.36</c:v>
                </c:pt>
                <c:pt idx="351">
                  <c:v>3.36</c:v>
                </c:pt>
                <c:pt idx="352">
                  <c:v>3.42</c:v>
                </c:pt>
                <c:pt idx="353">
                  <c:v>3.42</c:v>
                </c:pt>
                <c:pt idx="354">
                  <c:v>3.42</c:v>
                </c:pt>
                <c:pt idx="355">
                  <c:v>3.42</c:v>
                </c:pt>
                <c:pt idx="356">
                  <c:v>3.44</c:v>
                </c:pt>
                <c:pt idx="357">
                  <c:v>3.44</c:v>
                </c:pt>
                <c:pt idx="358">
                  <c:v>3.44</c:v>
                </c:pt>
                <c:pt idx="359">
                  <c:v>3.44</c:v>
                </c:pt>
                <c:pt idx="360">
                  <c:v>3.48</c:v>
                </c:pt>
                <c:pt idx="361">
                  <c:v>3.48</c:v>
                </c:pt>
                <c:pt idx="362">
                  <c:v>3.48</c:v>
                </c:pt>
                <c:pt idx="363">
                  <c:v>3.53</c:v>
                </c:pt>
                <c:pt idx="364">
                  <c:v>3.53</c:v>
                </c:pt>
                <c:pt idx="365">
                  <c:v>3.53</c:v>
                </c:pt>
                <c:pt idx="366">
                  <c:v>3.53</c:v>
                </c:pt>
                <c:pt idx="367">
                  <c:v>3.56</c:v>
                </c:pt>
                <c:pt idx="368">
                  <c:v>3.56</c:v>
                </c:pt>
                <c:pt idx="369">
                  <c:v>3.56</c:v>
                </c:pt>
                <c:pt idx="370">
                  <c:v>3.56</c:v>
                </c:pt>
                <c:pt idx="371">
                  <c:v>3.61</c:v>
                </c:pt>
                <c:pt idx="372">
                  <c:v>3.61</c:v>
                </c:pt>
                <c:pt idx="373">
                  <c:v>3.61</c:v>
                </c:pt>
                <c:pt idx="374">
                  <c:v>3.63</c:v>
                </c:pt>
                <c:pt idx="375">
                  <c:v>3.63</c:v>
                </c:pt>
                <c:pt idx="376">
                  <c:v>3.63</c:v>
                </c:pt>
                <c:pt idx="377">
                  <c:v>3.63</c:v>
                </c:pt>
                <c:pt idx="378">
                  <c:v>3.68</c:v>
                </c:pt>
                <c:pt idx="379">
                  <c:v>3.68</c:v>
                </c:pt>
                <c:pt idx="380">
                  <c:v>3.68</c:v>
                </c:pt>
                <c:pt idx="381">
                  <c:v>3.73</c:v>
                </c:pt>
                <c:pt idx="382">
                  <c:v>3.73</c:v>
                </c:pt>
                <c:pt idx="383">
                  <c:v>3.73</c:v>
                </c:pt>
                <c:pt idx="384">
                  <c:v>3.73</c:v>
                </c:pt>
                <c:pt idx="385">
                  <c:v>3.7600000000000002</c:v>
                </c:pt>
                <c:pt idx="386">
                  <c:v>3.7600000000000002</c:v>
                </c:pt>
                <c:pt idx="387">
                  <c:v>3.7600000000000002</c:v>
                </c:pt>
                <c:pt idx="388">
                  <c:v>3.7600000000000002</c:v>
                </c:pt>
                <c:pt idx="389">
                  <c:v>3.8</c:v>
                </c:pt>
                <c:pt idx="390">
                  <c:v>3.8</c:v>
                </c:pt>
                <c:pt idx="391">
                  <c:v>3.8</c:v>
                </c:pt>
                <c:pt idx="392">
                  <c:v>3.8</c:v>
                </c:pt>
                <c:pt idx="393">
                  <c:v>3.8299999999999987</c:v>
                </c:pt>
                <c:pt idx="394">
                  <c:v>3.8299999999999987</c:v>
                </c:pt>
                <c:pt idx="395">
                  <c:v>3.8299999999999987</c:v>
                </c:pt>
                <c:pt idx="396">
                  <c:v>3.88</c:v>
                </c:pt>
                <c:pt idx="397">
                  <c:v>3.88</c:v>
                </c:pt>
                <c:pt idx="398">
                  <c:v>3.88</c:v>
                </c:pt>
                <c:pt idx="399">
                  <c:v>3.88</c:v>
                </c:pt>
                <c:pt idx="400">
                  <c:v>3.92</c:v>
                </c:pt>
                <c:pt idx="401">
                  <c:v>3.92</c:v>
                </c:pt>
                <c:pt idx="402">
                  <c:v>3.92</c:v>
                </c:pt>
                <c:pt idx="403">
                  <c:v>3.92</c:v>
                </c:pt>
                <c:pt idx="404">
                  <c:v>3.9499999999999997</c:v>
                </c:pt>
                <c:pt idx="405">
                  <c:v>3.9499999999999997</c:v>
                </c:pt>
                <c:pt idx="406">
                  <c:v>3.9499999999999997</c:v>
                </c:pt>
                <c:pt idx="407">
                  <c:v>4</c:v>
                </c:pt>
                <c:pt idx="408">
                  <c:v>4</c:v>
                </c:pt>
                <c:pt idx="409">
                  <c:v>4</c:v>
                </c:pt>
                <c:pt idx="410">
                  <c:v>4</c:v>
                </c:pt>
                <c:pt idx="411">
                  <c:v>4.05</c:v>
                </c:pt>
                <c:pt idx="412">
                  <c:v>4.05</c:v>
                </c:pt>
                <c:pt idx="413">
                  <c:v>4.05</c:v>
                </c:pt>
                <c:pt idx="414">
                  <c:v>4.07</c:v>
                </c:pt>
                <c:pt idx="415">
                  <c:v>4.07</c:v>
                </c:pt>
                <c:pt idx="416">
                  <c:v>4.07</c:v>
                </c:pt>
                <c:pt idx="417">
                  <c:v>4.07</c:v>
                </c:pt>
                <c:pt idx="418">
                  <c:v>4.1199999999999966</c:v>
                </c:pt>
                <c:pt idx="419">
                  <c:v>4.1199999999999966</c:v>
                </c:pt>
                <c:pt idx="420">
                  <c:v>4.1199999999999966</c:v>
                </c:pt>
                <c:pt idx="421">
                  <c:v>4.1199999999999966</c:v>
                </c:pt>
                <c:pt idx="422">
                  <c:v>4.1399999999999997</c:v>
                </c:pt>
                <c:pt idx="423">
                  <c:v>4.1399999999999997</c:v>
                </c:pt>
                <c:pt idx="424">
                  <c:v>4.1399999999999997</c:v>
                </c:pt>
                <c:pt idx="425">
                  <c:v>4.2</c:v>
                </c:pt>
                <c:pt idx="426">
                  <c:v>4.2</c:v>
                </c:pt>
                <c:pt idx="427">
                  <c:v>4.2</c:v>
                </c:pt>
                <c:pt idx="428">
                  <c:v>4.2</c:v>
                </c:pt>
                <c:pt idx="429">
                  <c:v>4.24</c:v>
                </c:pt>
                <c:pt idx="430">
                  <c:v>4.24</c:v>
                </c:pt>
                <c:pt idx="431">
                  <c:v>4.24</c:v>
                </c:pt>
                <c:pt idx="432">
                  <c:v>4.24</c:v>
                </c:pt>
                <c:pt idx="433">
                  <c:v>4.26</c:v>
                </c:pt>
                <c:pt idx="434">
                  <c:v>4.26</c:v>
                </c:pt>
                <c:pt idx="435">
                  <c:v>4.26</c:v>
                </c:pt>
                <c:pt idx="436">
                  <c:v>4.3199999999999985</c:v>
                </c:pt>
                <c:pt idx="437">
                  <c:v>4.3199999999999985</c:v>
                </c:pt>
                <c:pt idx="438">
                  <c:v>4.3199999999999985</c:v>
                </c:pt>
                <c:pt idx="439">
                  <c:v>4.3199999999999985</c:v>
                </c:pt>
                <c:pt idx="440">
                  <c:v>4.34</c:v>
                </c:pt>
                <c:pt idx="441">
                  <c:v>4.34</c:v>
                </c:pt>
                <c:pt idx="442">
                  <c:v>4.34</c:v>
                </c:pt>
                <c:pt idx="443">
                  <c:v>4.34</c:v>
                </c:pt>
                <c:pt idx="444">
                  <c:v>4.3899999999999997</c:v>
                </c:pt>
                <c:pt idx="445">
                  <c:v>4.3899999999999997</c:v>
                </c:pt>
                <c:pt idx="446">
                  <c:v>4.3899999999999997</c:v>
                </c:pt>
                <c:pt idx="447">
                  <c:v>4.4300000000000024</c:v>
                </c:pt>
                <c:pt idx="448">
                  <c:v>4.4300000000000024</c:v>
                </c:pt>
                <c:pt idx="449">
                  <c:v>4.4300000000000024</c:v>
                </c:pt>
                <c:pt idx="450">
                  <c:v>4.4300000000000024</c:v>
                </c:pt>
                <c:pt idx="451">
                  <c:v>4.4700000000000024</c:v>
                </c:pt>
                <c:pt idx="452">
                  <c:v>4.4700000000000024</c:v>
                </c:pt>
                <c:pt idx="453">
                  <c:v>4.4700000000000024</c:v>
                </c:pt>
                <c:pt idx="454">
                  <c:v>4.4700000000000024</c:v>
                </c:pt>
                <c:pt idx="455">
                  <c:v>4.51</c:v>
                </c:pt>
                <c:pt idx="456">
                  <c:v>4.51</c:v>
                </c:pt>
                <c:pt idx="457">
                  <c:v>4.51</c:v>
                </c:pt>
                <c:pt idx="458">
                  <c:v>4.53</c:v>
                </c:pt>
                <c:pt idx="459">
                  <c:v>4.53</c:v>
                </c:pt>
                <c:pt idx="460">
                  <c:v>4.53</c:v>
                </c:pt>
                <c:pt idx="461">
                  <c:v>4.53</c:v>
                </c:pt>
                <c:pt idx="462">
                  <c:v>4.58</c:v>
                </c:pt>
                <c:pt idx="463">
                  <c:v>4.58</c:v>
                </c:pt>
                <c:pt idx="464">
                  <c:v>4.58</c:v>
                </c:pt>
                <c:pt idx="465">
                  <c:v>4.58</c:v>
                </c:pt>
                <c:pt idx="466">
                  <c:v>4.63</c:v>
                </c:pt>
                <c:pt idx="467">
                  <c:v>4.63</c:v>
                </c:pt>
                <c:pt idx="468">
                  <c:v>4.63</c:v>
                </c:pt>
                <c:pt idx="469">
                  <c:v>4.6599999999999975</c:v>
                </c:pt>
                <c:pt idx="470">
                  <c:v>4.6599999999999975</c:v>
                </c:pt>
                <c:pt idx="471">
                  <c:v>4.6599999999999975</c:v>
                </c:pt>
                <c:pt idx="472">
                  <c:v>4.6599999999999975</c:v>
                </c:pt>
                <c:pt idx="473">
                  <c:v>4.7</c:v>
                </c:pt>
                <c:pt idx="474">
                  <c:v>4.7</c:v>
                </c:pt>
                <c:pt idx="475">
                  <c:v>4.7</c:v>
                </c:pt>
                <c:pt idx="476">
                  <c:v>4.7</c:v>
                </c:pt>
                <c:pt idx="477">
                  <c:v>4.74</c:v>
                </c:pt>
                <c:pt idx="478">
                  <c:v>4.74</c:v>
                </c:pt>
                <c:pt idx="479">
                  <c:v>4.74</c:v>
                </c:pt>
                <c:pt idx="480">
                  <c:v>4.78</c:v>
                </c:pt>
                <c:pt idx="481">
                  <c:v>4.78</c:v>
                </c:pt>
                <c:pt idx="482">
                  <c:v>4.78</c:v>
                </c:pt>
                <c:pt idx="483">
                  <c:v>4.78</c:v>
                </c:pt>
                <c:pt idx="484">
                  <c:v>4.83</c:v>
                </c:pt>
                <c:pt idx="485">
                  <c:v>4.83</c:v>
                </c:pt>
                <c:pt idx="486">
                  <c:v>4.83</c:v>
                </c:pt>
                <c:pt idx="487">
                  <c:v>4.83</c:v>
                </c:pt>
                <c:pt idx="488">
                  <c:v>4.8499999999999996</c:v>
                </c:pt>
                <c:pt idx="489">
                  <c:v>4.8499999999999996</c:v>
                </c:pt>
                <c:pt idx="490">
                  <c:v>4.8499999999999996</c:v>
                </c:pt>
                <c:pt idx="491">
                  <c:v>4.9000000000000004</c:v>
                </c:pt>
                <c:pt idx="492">
                  <c:v>4.9000000000000004</c:v>
                </c:pt>
                <c:pt idx="493">
                  <c:v>4.9000000000000004</c:v>
                </c:pt>
                <c:pt idx="494">
                  <c:v>4.9000000000000004</c:v>
                </c:pt>
                <c:pt idx="495">
                  <c:v>4.96</c:v>
                </c:pt>
                <c:pt idx="496">
                  <c:v>4.96</c:v>
                </c:pt>
                <c:pt idx="497">
                  <c:v>4.96</c:v>
                </c:pt>
                <c:pt idx="498">
                  <c:v>4.96</c:v>
                </c:pt>
                <c:pt idx="499">
                  <c:v>4.9700000000000024</c:v>
                </c:pt>
                <c:pt idx="500">
                  <c:v>4.9700000000000024</c:v>
                </c:pt>
                <c:pt idx="501">
                  <c:v>4.9700000000000024</c:v>
                </c:pt>
                <c:pt idx="502">
                  <c:v>5.03</c:v>
                </c:pt>
                <c:pt idx="503">
                  <c:v>5.03</c:v>
                </c:pt>
                <c:pt idx="504">
                  <c:v>5.03</c:v>
                </c:pt>
                <c:pt idx="505">
                  <c:v>5.03</c:v>
                </c:pt>
                <c:pt idx="506">
                  <c:v>5.05</c:v>
                </c:pt>
                <c:pt idx="507">
                  <c:v>5.05</c:v>
                </c:pt>
                <c:pt idx="508">
                  <c:v>5.05</c:v>
                </c:pt>
                <c:pt idx="509">
                  <c:v>5.05</c:v>
                </c:pt>
                <c:pt idx="510">
                  <c:v>5.0999999999999996</c:v>
                </c:pt>
                <c:pt idx="511">
                  <c:v>5.0999999999999996</c:v>
                </c:pt>
                <c:pt idx="512">
                  <c:v>5.0999999999999996</c:v>
                </c:pt>
                <c:pt idx="513">
                  <c:v>5.13</c:v>
                </c:pt>
                <c:pt idx="514">
                  <c:v>5.13</c:v>
                </c:pt>
                <c:pt idx="515">
                  <c:v>5.13</c:v>
                </c:pt>
                <c:pt idx="516">
                  <c:v>5.13</c:v>
                </c:pt>
                <c:pt idx="517">
                  <c:v>5.17</c:v>
                </c:pt>
                <c:pt idx="518">
                  <c:v>5.17</c:v>
                </c:pt>
                <c:pt idx="519">
                  <c:v>5.17</c:v>
                </c:pt>
                <c:pt idx="520">
                  <c:v>5.17</c:v>
                </c:pt>
                <c:pt idx="521">
                  <c:v>5.22</c:v>
                </c:pt>
                <c:pt idx="522">
                  <c:v>5.22</c:v>
                </c:pt>
                <c:pt idx="523">
                  <c:v>5.22</c:v>
                </c:pt>
                <c:pt idx="524">
                  <c:v>5.25</c:v>
                </c:pt>
                <c:pt idx="525">
                  <c:v>5.25</c:v>
                </c:pt>
                <c:pt idx="526">
                  <c:v>5.25</c:v>
                </c:pt>
                <c:pt idx="527">
                  <c:v>5.25</c:v>
                </c:pt>
                <c:pt idx="528">
                  <c:v>5.29</c:v>
                </c:pt>
                <c:pt idx="529">
                  <c:v>5.29</c:v>
                </c:pt>
                <c:pt idx="530">
                  <c:v>5.29</c:v>
                </c:pt>
                <c:pt idx="531">
                  <c:v>5.29</c:v>
                </c:pt>
                <c:pt idx="532">
                  <c:v>5.33</c:v>
                </c:pt>
                <c:pt idx="533">
                  <c:v>5.33</c:v>
                </c:pt>
                <c:pt idx="534">
                  <c:v>5.33</c:v>
                </c:pt>
                <c:pt idx="535">
                  <c:v>5.37</c:v>
                </c:pt>
                <c:pt idx="536">
                  <c:v>5.37</c:v>
                </c:pt>
                <c:pt idx="537">
                  <c:v>5.37</c:v>
                </c:pt>
                <c:pt idx="538">
                  <c:v>5.37</c:v>
                </c:pt>
                <c:pt idx="539">
                  <c:v>5.42</c:v>
                </c:pt>
                <c:pt idx="540">
                  <c:v>5.42</c:v>
                </c:pt>
                <c:pt idx="541">
                  <c:v>5.42</c:v>
                </c:pt>
                <c:pt idx="542">
                  <c:v>5.42</c:v>
                </c:pt>
                <c:pt idx="543">
                  <c:v>5.44</c:v>
                </c:pt>
                <c:pt idx="544">
                  <c:v>5.44</c:v>
                </c:pt>
                <c:pt idx="545">
                  <c:v>5.44</c:v>
                </c:pt>
                <c:pt idx="546">
                  <c:v>5.48</c:v>
                </c:pt>
                <c:pt idx="547">
                  <c:v>5.48</c:v>
                </c:pt>
                <c:pt idx="548">
                  <c:v>5.48</c:v>
                </c:pt>
                <c:pt idx="549">
                  <c:v>5.48</c:v>
                </c:pt>
                <c:pt idx="550">
                  <c:v>5.54</c:v>
                </c:pt>
                <c:pt idx="551">
                  <c:v>5.54</c:v>
                </c:pt>
                <c:pt idx="552">
                  <c:v>5.54</c:v>
                </c:pt>
                <c:pt idx="553">
                  <c:v>5.54</c:v>
                </c:pt>
                <c:pt idx="554">
                  <c:v>5.56</c:v>
                </c:pt>
                <c:pt idx="555">
                  <c:v>5.56</c:v>
                </c:pt>
                <c:pt idx="556">
                  <c:v>5.56</c:v>
                </c:pt>
                <c:pt idx="557">
                  <c:v>5.6099999999999985</c:v>
                </c:pt>
                <c:pt idx="558">
                  <c:v>5.6099999999999985</c:v>
                </c:pt>
                <c:pt idx="559">
                  <c:v>5.6099999999999985</c:v>
                </c:pt>
                <c:pt idx="560">
                  <c:v>5.6099999999999985</c:v>
                </c:pt>
                <c:pt idx="561">
                  <c:v>5.64</c:v>
                </c:pt>
                <c:pt idx="562">
                  <c:v>5.64</c:v>
                </c:pt>
                <c:pt idx="563">
                  <c:v>5.64</c:v>
                </c:pt>
                <c:pt idx="564">
                  <c:v>5.64</c:v>
                </c:pt>
                <c:pt idx="565">
                  <c:v>5.68</c:v>
                </c:pt>
                <c:pt idx="566">
                  <c:v>5.68</c:v>
                </c:pt>
                <c:pt idx="567">
                  <c:v>5.68</c:v>
                </c:pt>
                <c:pt idx="568">
                  <c:v>5.73</c:v>
                </c:pt>
                <c:pt idx="569">
                  <c:v>5.73</c:v>
                </c:pt>
                <c:pt idx="570">
                  <c:v>5.73</c:v>
                </c:pt>
                <c:pt idx="571">
                  <c:v>5.73</c:v>
                </c:pt>
                <c:pt idx="572">
                  <c:v>5.75</c:v>
                </c:pt>
                <c:pt idx="573">
                  <c:v>5.75</c:v>
                </c:pt>
                <c:pt idx="574">
                  <c:v>5.75</c:v>
                </c:pt>
                <c:pt idx="575">
                  <c:v>5.75</c:v>
                </c:pt>
                <c:pt idx="576">
                  <c:v>5.81</c:v>
                </c:pt>
                <c:pt idx="577">
                  <c:v>5.81</c:v>
                </c:pt>
                <c:pt idx="578">
                  <c:v>5.81</c:v>
                </c:pt>
                <c:pt idx="579">
                  <c:v>5.85</c:v>
                </c:pt>
                <c:pt idx="580">
                  <c:v>5.85</c:v>
                </c:pt>
                <c:pt idx="581">
                  <c:v>5.85</c:v>
                </c:pt>
                <c:pt idx="582">
                  <c:v>5.85</c:v>
                </c:pt>
                <c:pt idx="583">
                  <c:v>5.88</c:v>
                </c:pt>
                <c:pt idx="584">
                  <c:v>5.88</c:v>
                </c:pt>
                <c:pt idx="585">
                  <c:v>5.88</c:v>
                </c:pt>
                <c:pt idx="586">
                  <c:v>5.88</c:v>
                </c:pt>
                <c:pt idx="587">
                  <c:v>5.9300000000000024</c:v>
                </c:pt>
                <c:pt idx="588">
                  <c:v>5.9300000000000024</c:v>
                </c:pt>
                <c:pt idx="589">
                  <c:v>5.9300000000000024</c:v>
                </c:pt>
                <c:pt idx="590">
                  <c:v>5.95</c:v>
                </c:pt>
                <c:pt idx="591">
                  <c:v>5.95</c:v>
                </c:pt>
                <c:pt idx="592">
                  <c:v>5.95</c:v>
                </c:pt>
                <c:pt idx="593">
                  <c:v>5.95</c:v>
                </c:pt>
                <c:pt idx="594">
                  <c:v>6.01</c:v>
                </c:pt>
                <c:pt idx="595">
                  <c:v>6.01</c:v>
                </c:pt>
                <c:pt idx="596">
                  <c:v>6.01</c:v>
                </c:pt>
                <c:pt idx="597">
                  <c:v>6.03</c:v>
                </c:pt>
                <c:pt idx="598">
                  <c:v>6.03</c:v>
                </c:pt>
                <c:pt idx="599">
                  <c:v>6.03</c:v>
                </c:pt>
                <c:pt idx="600">
                  <c:v>6.03</c:v>
                </c:pt>
                <c:pt idx="601">
                  <c:v>6.08</c:v>
                </c:pt>
                <c:pt idx="602">
                  <c:v>6.08</c:v>
                </c:pt>
                <c:pt idx="603">
                  <c:v>6.08</c:v>
                </c:pt>
                <c:pt idx="604">
                  <c:v>6.08</c:v>
                </c:pt>
                <c:pt idx="605">
                  <c:v>6.1199999999999966</c:v>
                </c:pt>
                <c:pt idx="606">
                  <c:v>6.1199999999999966</c:v>
                </c:pt>
                <c:pt idx="607">
                  <c:v>6.1199999999999966</c:v>
                </c:pt>
                <c:pt idx="608">
                  <c:v>6.1499999999999995</c:v>
                </c:pt>
                <c:pt idx="609">
                  <c:v>6.1499999999999995</c:v>
                </c:pt>
                <c:pt idx="610">
                  <c:v>6.1499999999999995</c:v>
                </c:pt>
                <c:pt idx="611">
                  <c:v>6.1499999999999995</c:v>
                </c:pt>
                <c:pt idx="612">
                  <c:v>6.1899999999999995</c:v>
                </c:pt>
                <c:pt idx="613">
                  <c:v>6.1899999999999995</c:v>
                </c:pt>
                <c:pt idx="614">
                  <c:v>6.1899999999999995</c:v>
                </c:pt>
                <c:pt idx="615">
                  <c:v>6.1899999999999995</c:v>
                </c:pt>
                <c:pt idx="616">
                  <c:v>6.24</c:v>
                </c:pt>
                <c:pt idx="617">
                  <c:v>6.24</c:v>
                </c:pt>
                <c:pt idx="618">
                  <c:v>6.24</c:v>
                </c:pt>
                <c:pt idx="619">
                  <c:v>6.2700000000000014</c:v>
                </c:pt>
                <c:pt idx="620">
                  <c:v>6.2700000000000014</c:v>
                </c:pt>
                <c:pt idx="621">
                  <c:v>6.2700000000000014</c:v>
                </c:pt>
                <c:pt idx="622">
                  <c:v>6.2700000000000014</c:v>
                </c:pt>
                <c:pt idx="623">
                  <c:v>6.3199999999999985</c:v>
                </c:pt>
                <c:pt idx="624">
                  <c:v>6.3199999999999985</c:v>
                </c:pt>
                <c:pt idx="625">
                  <c:v>6.3199999999999985</c:v>
                </c:pt>
                <c:pt idx="626">
                  <c:v>6.3199999999999985</c:v>
                </c:pt>
                <c:pt idx="627">
                  <c:v>6.34</c:v>
                </c:pt>
                <c:pt idx="628">
                  <c:v>6.34</c:v>
                </c:pt>
                <c:pt idx="629">
                  <c:v>6.34</c:v>
                </c:pt>
                <c:pt idx="630">
                  <c:v>6.39</c:v>
                </c:pt>
                <c:pt idx="631">
                  <c:v>6.39</c:v>
                </c:pt>
                <c:pt idx="632">
                  <c:v>6.39</c:v>
                </c:pt>
                <c:pt idx="633">
                  <c:v>6.39</c:v>
                </c:pt>
                <c:pt idx="634">
                  <c:v>6.45</c:v>
                </c:pt>
                <c:pt idx="635">
                  <c:v>6.45</c:v>
                </c:pt>
                <c:pt idx="636">
                  <c:v>6.45</c:v>
                </c:pt>
                <c:pt idx="637">
                  <c:v>6.45</c:v>
                </c:pt>
                <c:pt idx="638">
                  <c:v>6.4700000000000024</c:v>
                </c:pt>
                <c:pt idx="639">
                  <c:v>6.4700000000000024</c:v>
                </c:pt>
                <c:pt idx="640">
                  <c:v>6.4700000000000024</c:v>
                </c:pt>
                <c:pt idx="641">
                  <c:v>6.51</c:v>
                </c:pt>
                <c:pt idx="642">
                  <c:v>6.51</c:v>
                </c:pt>
                <c:pt idx="643">
                  <c:v>6.51</c:v>
                </c:pt>
                <c:pt idx="644">
                  <c:v>6.51</c:v>
                </c:pt>
                <c:pt idx="645">
                  <c:v>6.54</c:v>
                </c:pt>
                <c:pt idx="646">
                  <c:v>6.54</c:v>
                </c:pt>
                <c:pt idx="647">
                  <c:v>6.54</c:v>
                </c:pt>
                <c:pt idx="648">
                  <c:v>6.54</c:v>
                </c:pt>
                <c:pt idx="649">
                  <c:v>6.59</c:v>
                </c:pt>
                <c:pt idx="650">
                  <c:v>6.59</c:v>
                </c:pt>
                <c:pt idx="651">
                  <c:v>6.59</c:v>
                </c:pt>
                <c:pt idx="652">
                  <c:v>6.64</c:v>
                </c:pt>
                <c:pt idx="653">
                  <c:v>6.64</c:v>
                </c:pt>
                <c:pt idx="654">
                  <c:v>6.64</c:v>
                </c:pt>
                <c:pt idx="655">
                  <c:v>6.64</c:v>
                </c:pt>
                <c:pt idx="656">
                  <c:v>6.6599999999999975</c:v>
                </c:pt>
                <c:pt idx="657">
                  <c:v>6.6599999999999975</c:v>
                </c:pt>
                <c:pt idx="658">
                  <c:v>6.6599999999999975</c:v>
                </c:pt>
                <c:pt idx="659">
                  <c:v>6.6599999999999975</c:v>
                </c:pt>
                <c:pt idx="660">
                  <c:v>6.71</c:v>
                </c:pt>
                <c:pt idx="661">
                  <c:v>6.71</c:v>
                </c:pt>
                <c:pt idx="662">
                  <c:v>6.71</c:v>
                </c:pt>
                <c:pt idx="663">
                  <c:v>6.74</c:v>
                </c:pt>
                <c:pt idx="664">
                  <c:v>6.74</c:v>
                </c:pt>
                <c:pt idx="665">
                  <c:v>6.74</c:v>
                </c:pt>
                <c:pt idx="666">
                  <c:v>6.74</c:v>
                </c:pt>
                <c:pt idx="667">
                  <c:v>6.78</c:v>
                </c:pt>
                <c:pt idx="668">
                  <c:v>6.78</c:v>
                </c:pt>
                <c:pt idx="669">
                  <c:v>6.78</c:v>
                </c:pt>
                <c:pt idx="670">
                  <c:v>6.78</c:v>
                </c:pt>
                <c:pt idx="671">
                  <c:v>6.83</c:v>
                </c:pt>
                <c:pt idx="672">
                  <c:v>6.83</c:v>
                </c:pt>
                <c:pt idx="673">
                  <c:v>6.83</c:v>
                </c:pt>
                <c:pt idx="674">
                  <c:v>6.8599999999999985</c:v>
                </c:pt>
                <c:pt idx="675">
                  <c:v>6.8599999999999985</c:v>
                </c:pt>
                <c:pt idx="676">
                  <c:v>6.8599999999999985</c:v>
                </c:pt>
                <c:pt idx="677">
                  <c:v>6.8599999999999985</c:v>
                </c:pt>
                <c:pt idx="678">
                  <c:v>6.9</c:v>
                </c:pt>
                <c:pt idx="679">
                  <c:v>6.9</c:v>
                </c:pt>
                <c:pt idx="680">
                  <c:v>6.9</c:v>
                </c:pt>
                <c:pt idx="681">
                  <c:v>6.9</c:v>
                </c:pt>
                <c:pt idx="682">
                  <c:v>6.9300000000000024</c:v>
                </c:pt>
                <c:pt idx="683">
                  <c:v>6.9300000000000024</c:v>
                </c:pt>
                <c:pt idx="684">
                  <c:v>6.9300000000000024</c:v>
                </c:pt>
                <c:pt idx="685">
                  <c:v>6.9700000000000024</c:v>
                </c:pt>
                <c:pt idx="686">
                  <c:v>6.9700000000000024</c:v>
                </c:pt>
                <c:pt idx="687">
                  <c:v>6.9700000000000024</c:v>
                </c:pt>
                <c:pt idx="688">
                  <c:v>6.9700000000000024</c:v>
                </c:pt>
                <c:pt idx="689">
                  <c:v>7.03</c:v>
                </c:pt>
                <c:pt idx="690">
                  <c:v>7.03</c:v>
                </c:pt>
                <c:pt idx="691">
                  <c:v>7.03</c:v>
                </c:pt>
                <c:pt idx="692">
                  <c:v>7.03</c:v>
                </c:pt>
                <c:pt idx="693">
                  <c:v>7.05</c:v>
                </c:pt>
                <c:pt idx="694">
                  <c:v>7.05</c:v>
                </c:pt>
                <c:pt idx="695">
                  <c:v>7.05</c:v>
                </c:pt>
                <c:pt idx="696">
                  <c:v>7.1</c:v>
                </c:pt>
                <c:pt idx="697">
                  <c:v>7.1</c:v>
                </c:pt>
                <c:pt idx="698">
                  <c:v>7.1</c:v>
                </c:pt>
                <c:pt idx="699">
                  <c:v>7.1</c:v>
                </c:pt>
                <c:pt idx="700">
                  <c:v>7.1499999999999995</c:v>
                </c:pt>
                <c:pt idx="701">
                  <c:v>7.1499999999999995</c:v>
                </c:pt>
                <c:pt idx="702">
                  <c:v>7.1499999999999995</c:v>
                </c:pt>
                <c:pt idx="703">
                  <c:v>7.1499999999999995</c:v>
                </c:pt>
                <c:pt idx="704">
                  <c:v>7.17</c:v>
                </c:pt>
                <c:pt idx="705">
                  <c:v>7.17</c:v>
                </c:pt>
                <c:pt idx="706">
                  <c:v>7.17</c:v>
                </c:pt>
                <c:pt idx="707">
                  <c:v>7.23</c:v>
                </c:pt>
                <c:pt idx="708">
                  <c:v>7.23</c:v>
                </c:pt>
                <c:pt idx="709">
                  <c:v>7.23</c:v>
                </c:pt>
                <c:pt idx="710">
                  <c:v>7.23</c:v>
                </c:pt>
                <c:pt idx="711">
                  <c:v>7.24</c:v>
                </c:pt>
                <c:pt idx="712">
                  <c:v>7.24</c:v>
                </c:pt>
                <c:pt idx="713">
                  <c:v>7.24</c:v>
                </c:pt>
                <c:pt idx="714">
                  <c:v>7.24</c:v>
                </c:pt>
                <c:pt idx="715">
                  <c:v>7.3</c:v>
                </c:pt>
                <c:pt idx="716">
                  <c:v>7.3</c:v>
                </c:pt>
                <c:pt idx="717">
                  <c:v>7.3</c:v>
                </c:pt>
                <c:pt idx="718">
                  <c:v>7.3199999999999985</c:v>
                </c:pt>
                <c:pt idx="719">
                  <c:v>7.3199999999999985</c:v>
                </c:pt>
                <c:pt idx="720">
                  <c:v>7.3199999999999985</c:v>
                </c:pt>
                <c:pt idx="721">
                  <c:v>7.3199999999999985</c:v>
                </c:pt>
                <c:pt idx="722">
                  <c:v>7.37</c:v>
                </c:pt>
                <c:pt idx="723">
                  <c:v>7.37</c:v>
                </c:pt>
                <c:pt idx="724">
                  <c:v>7.37</c:v>
                </c:pt>
                <c:pt idx="725">
                  <c:v>7.37</c:v>
                </c:pt>
                <c:pt idx="726">
                  <c:v>7.42</c:v>
                </c:pt>
                <c:pt idx="727">
                  <c:v>7.42</c:v>
                </c:pt>
                <c:pt idx="728">
                  <c:v>7.42</c:v>
                </c:pt>
                <c:pt idx="729">
                  <c:v>7.44</c:v>
                </c:pt>
                <c:pt idx="730">
                  <c:v>7.44</c:v>
                </c:pt>
                <c:pt idx="731">
                  <c:v>7.44</c:v>
                </c:pt>
                <c:pt idx="732">
                  <c:v>7.44</c:v>
                </c:pt>
                <c:pt idx="733">
                  <c:v>7.5</c:v>
                </c:pt>
                <c:pt idx="734">
                  <c:v>7.5</c:v>
                </c:pt>
                <c:pt idx="735">
                  <c:v>7.5</c:v>
                </c:pt>
                <c:pt idx="736">
                  <c:v>7.5</c:v>
                </c:pt>
                <c:pt idx="737">
                  <c:v>7.52</c:v>
                </c:pt>
                <c:pt idx="738">
                  <c:v>7.52</c:v>
                </c:pt>
                <c:pt idx="739">
                  <c:v>7.52</c:v>
                </c:pt>
                <c:pt idx="740">
                  <c:v>7.57</c:v>
                </c:pt>
                <c:pt idx="741">
                  <c:v>7.57</c:v>
                </c:pt>
                <c:pt idx="742">
                  <c:v>7.57</c:v>
                </c:pt>
                <c:pt idx="743">
                  <c:v>7.57</c:v>
                </c:pt>
                <c:pt idx="744">
                  <c:v>7.6099999999999985</c:v>
                </c:pt>
                <c:pt idx="745">
                  <c:v>7.6099999999999985</c:v>
                </c:pt>
                <c:pt idx="746">
                  <c:v>7.6099999999999985</c:v>
                </c:pt>
                <c:pt idx="747">
                  <c:v>7.6099999999999985</c:v>
                </c:pt>
                <c:pt idx="748">
                  <c:v>7.64</c:v>
                </c:pt>
                <c:pt idx="749">
                  <c:v>7.64</c:v>
                </c:pt>
                <c:pt idx="750">
                  <c:v>7.64</c:v>
                </c:pt>
                <c:pt idx="751">
                  <c:v>7.68</c:v>
                </c:pt>
                <c:pt idx="752">
                  <c:v>7.68</c:v>
                </c:pt>
                <c:pt idx="753">
                  <c:v>7.68</c:v>
                </c:pt>
                <c:pt idx="754">
                  <c:v>7.68</c:v>
                </c:pt>
                <c:pt idx="755">
                  <c:v>7.73</c:v>
                </c:pt>
                <c:pt idx="756">
                  <c:v>7.73</c:v>
                </c:pt>
                <c:pt idx="757">
                  <c:v>7.73</c:v>
                </c:pt>
                <c:pt idx="758">
                  <c:v>7.73</c:v>
                </c:pt>
                <c:pt idx="759">
                  <c:v>7.76</c:v>
                </c:pt>
                <c:pt idx="760">
                  <c:v>7.76</c:v>
                </c:pt>
                <c:pt idx="761">
                  <c:v>7.76</c:v>
                </c:pt>
                <c:pt idx="762">
                  <c:v>7.81</c:v>
                </c:pt>
                <c:pt idx="763">
                  <c:v>7.81</c:v>
                </c:pt>
                <c:pt idx="764">
                  <c:v>7.81</c:v>
                </c:pt>
                <c:pt idx="765">
                  <c:v>7.81</c:v>
                </c:pt>
                <c:pt idx="766">
                  <c:v>7.84</c:v>
                </c:pt>
                <c:pt idx="767">
                  <c:v>7.84</c:v>
                </c:pt>
                <c:pt idx="768">
                  <c:v>7.84</c:v>
                </c:pt>
                <c:pt idx="769">
                  <c:v>7.84</c:v>
                </c:pt>
                <c:pt idx="770">
                  <c:v>7.88</c:v>
                </c:pt>
                <c:pt idx="771">
                  <c:v>7.88</c:v>
                </c:pt>
                <c:pt idx="772">
                  <c:v>7.88</c:v>
                </c:pt>
                <c:pt idx="773">
                  <c:v>7.92</c:v>
                </c:pt>
                <c:pt idx="774">
                  <c:v>7.92</c:v>
                </c:pt>
                <c:pt idx="775">
                  <c:v>7.92</c:v>
                </c:pt>
                <c:pt idx="776">
                  <c:v>7.92</c:v>
                </c:pt>
                <c:pt idx="777">
                  <c:v>7.96</c:v>
                </c:pt>
                <c:pt idx="778">
                  <c:v>7.96</c:v>
                </c:pt>
                <c:pt idx="779">
                  <c:v>7.96</c:v>
                </c:pt>
                <c:pt idx="780">
                  <c:v>7.96</c:v>
                </c:pt>
                <c:pt idx="781">
                  <c:v>8</c:v>
                </c:pt>
                <c:pt idx="782">
                  <c:v>8</c:v>
                </c:pt>
                <c:pt idx="783">
                  <c:v>8</c:v>
                </c:pt>
                <c:pt idx="784">
                  <c:v>8.02</c:v>
                </c:pt>
                <c:pt idx="785">
                  <c:v>8.02</c:v>
                </c:pt>
                <c:pt idx="786">
                  <c:v>8.02</c:v>
                </c:pt>
                <c:pt idx="787">
                  <c:v>8.02</c:v>
                </c:pt>
                <c:pt idx="788">
                  <c:v>8.08</c:v>
                </c:pt>
                <c:pt idx="789">
                  <c:v>8.08</c:v>
                </c:pt>
                <c:pt idx="790">
                  <c:v>8.08</c:v>
                </c:pt>
                <c:pt idx="791">
                  <c:v>8.08</c:v>
                </c:pt>
                <c:pt idx="792">
                  <c:v>8.129999999999999</c:v>
                </c:pt>
                <c:pt idx="793">
                  <c:v>8.129999999999999</c:v>
                </c:pt>
                <c:pt idx="794">
                  <c:v>8.129999999999999</c:v>
                </c:pt>
                <c:pt idx="795">
                  <c:v>8.15</c:v>
                </c:pt>
                <c:pt idx="796">
                  <c:v>8.15</c:v>
                </c:pt>
                <c:pt idx="797">
                  <c:v>8.15</c:v>
                </c:pt>
                <c:pt idx="798">
                  <c:v>8.15</c:v>
                </c:pt>
                <c:pt idx="799">
                  <c:v>8.2000000000000011</c:v>
                </c:pt>
                <c:pt idx="800">
                  <c:v>8.2000000000000011</c:v>
                </c:pt>
                <c:pt idx="801">
                  <c:v>8.2000000000000011</c:v>
                </c:pt>
                <c:pt idx="802">
                  <c:v>8.2000000000000011</c:v>
                </c:pt>
                <c:pt idx="803">
                  <c:v>8.2199999999999989</c:v>
                </c:pt>
                <c:pt idx="804">
                  <c:v>8.2199999999999989</c:v>
                </c:pt>
                <c:pt idx="805">
                  <c:v>8.2199999999999989</c:v>
                </c:pt>
                <c:pt idx="806">
                  <c:v>8.2800000000000011</c:v>
                </c:pt>
                <c:pt idx="807">
                  <c:v>8.2800000000000011</c:v>
                </c:pt>
                <c:pt idx="808">
                  <c:v>8.2800000000000011</c:v>
                </c:pt>
                <c:pt idx="809">
                  <c:v>8.2800000000000011</c:v>
                </c:pt>
                <c:pt idx="810">
                  <c:v>8.32</c:v>
                </c:pt>
                <c:pt idx="811">
                  <c:v>8.32</c:v>
                </c:pt>
                <c:pt idx="812">
                  <c:v>8.32</c:v>
                </c:pt>
                <c:pt idx="813">
                  <c:v>8.32</c:v>
                </c:pt>
                <c:pt idx="814">
                  <c:v>8.3500000000000068</c:v>
                </c:pt>
                <c:pt idx="815">
                  <c:v>8.3500000000000068</c:v>
                </c:pt>
                <c:pt idx="816">
                  <c:v>8.3500000000000068</c:v>
                </c:pt>
                <c:pt idx="817">
                  <c:v>8.4</c:v>
                </c:pt>
                <c:pt idx="818">
                  <c:v>8.4</c:v>
                </c:pt>
                <c:pt idx="819">
                  <c:v>8.4</c:v>
                </c:pt>
                <c:pt idx="820">
                  <c:v>8.4</c:v>
                </c:pt>
                <c:pt idx="821">
                  <c:v>8.44</c:v>
                </c:pt>
                <c:pt idx="822">
                  <c:v>8.44</c:v>
                </c:pt>
                <c:pt idx="823">
                  <c:v>8.44</c:v>
                </c:pt>
                <c:pt idx="824">
                  <c:v>8.44</c:v>
                </c:pt>
                <c:pt idx="825">
                  <c:v>8.4700000000000006</c:v>
                </c:pt>
                <c:pt idx="826">
                  <c:v>8.4700000000000006</c:v>
                </c:pt>
                <c:pt idx="827">
                  <c:v>8.4700000000000006</c:v>
                </c:pt>
                <c:pt idx="828">
                  <c:v>8.52</c:v>
                </c:pt>
                <c:pt idx="829">
                  <c:v>8.52</c:v>
                </c:pt>
                <c:pt idx="830">
                  <c:v>8.52</c:v>
                </c:pt>
                <c:pt idx="831">
                  <c:v>8.52</c:v>
                </c:pt>
                <c:pt idx="832">
                  <c:v>8.5500000000000007</c:v>
                </c:pt>
                <c:pt idx="833">
                  <c:v>8.5500000000000007</c:v>
                </c:pt>
                <c:pt idx="834">
                  <c:v>8.5500000000000007</c:v>
                </c:pt>
                <c:pt idx="835">
                  <c:v>8.5500000000000007</c:v>
                </c:pt>
                <c:pt idx="836">
                  <c:v>8.59</c:v>
                </c:pt>
                <c:pt idx="837">
                  <c:v>8.59</c:v>
                </c:pt>
                <c:pt idx="838">
                  <c:v>8.59</c:v>
                </c:pt>
                <c:pt idx="839">
                  <c:v>8.620000000000001</c:v>
                </c:pt>
                <c:pt idx="840">
                  <c:v>8.620000000000001</c:v>
                </c:pt>
                <c:pt idx="841">
                  <c:v>8.620000000000001</c:v>
                </c:pt>
                <c:pt idx="842">
                  <c:v>8.620000000000001</c:v>
                </c:pt>
                <c:pt idx="843">
                  <c:v>8.66</c:v>
                </c:pt>
                <c:pt idx="844">
                  <c:v>8.66</c:v>
                </c:pt>
                <c:pt idx="845">
                  <c:v>8.66</c:v>
                </c:pt>
                <c:pt idx="846">
                  <c:v>8.66</c:v>
                </c:pt>
                <c:pt idx="847">
                  <c:v>8.7199999999999989</c:v>
                </c:pt>
                <c:pt idx="848">
                  <c:v>8.7199999999999989</c:v>
                </c:pt>
                <c:pt idx="849">
                  <c:v>8.7199999999999989</c:v>
                </c:pt>
                <c:pt idx="850">
                  <c:v>8.7399999999999984</c:v>
                </c:pt>
                <c:pt idx="851">
                  <c:v>8.7399999999999984</c:v>
                </c:pt>
                <c:pt idx="852">
                  <c:v>8.7399999999999984</c:v>
                </c:pt>
                <c:pt idx="853">
                  <c:v>8.7399999999999984</c:v>
                </c:pt>
                <c:pt idx="854">
                  <c:v>8.7800000000000011</c:v>
                </c:pt>
                <c:pt idx="855">
                  <c:v>8.7800000000000011</c:v>
                </c:pt>
                <c:pt idx="856">
                  <c:v>8.7800000000000011</c:v>
                </c:pt>
                <c:pt idx="857">
                  <c:v>8.7800000000000011</c:v>
                </c:pt>
                <c:pt idx="858">
                  <c:v>8.81</c:v>
                </c:pt>
                <c:pt idx="859">
                  <c:v>8.81</c:v>
                </c:pt>
                <c:pt idx="860">
                  <c:v>8.81</c:v>
                </c:pt>
                <c:pt idx="861">
                  <c:v>8.8600000000000048</c:v>
                </c:pt>
                <c:pt idx="862">
                  <c:v>8.8600000000000048</c:v>
                </c:pt>
                <c:pt idx="863">
                  <c:v>8.8600000000000048</c:v>
                </c:pt>
                <c:pt idx="864">
                  <c:v>8.8600000000000048</c:v>
                </c:pt>
                <c:pt idx="865">
                  <c:v>8.91</c:v>
                </c:pt>
                <c:pt idx="866">
                  <c:v>8.91</c:v>
                </c:pt>
                <c:pt idx="867">
                  <c:v>8.91</c:v>
                </c:pt>
                <c:pt idx="868">
                  <c:v>8.91</c:v>
                </c:pt>
                <c:pt idx="869">
                  <c:v>8.93</c:v>
                </c:pt>
                <c:pt idx="870">
                  <c:v>8.93</c:v>
                </c:pt>
                <c:pt idx="871">
                  <c:v>8.93</c:v>
                </c:pt>
                <c:pt idx="872">
                  <c:v>8.99</c:v>
                </c:pt>
                <c:pt idx="873">
                  <c:v>8.99</c:v>
                </c:pt>
                <c:pt idx="874">
                  <c:v>8.99</c:v>
                </c:pt>
                <c:pt idx="875">
                  <c:v>8.99</c:v>
                </c:pt>
                <c:pt idx="876">
                  <c:v>9.0300000000000011</c:v>
                </c:pt>
                <c:pt idx="877">
                  <c:v>9.0300000000000011</c:v>
                </c:pt>
                <c:pt idx="878">
                  <c:v>9.0300000000000011</c:v>
                </c:pt>
                <c:pt idx="879">
                  <c:v>9.0500000000000007</c:v>
                </c:pt>
                <c:pt idx="880">
                  <c:v>9.0500000000000007</c:v>
                </c:pt>
                <c:pt idx="881">
                  <c:v>9.0500000000000007</c:v>
                </c:pt>
                <c:pt idx="882">
                  <c:v>9.0500000000000007</c:v>
                </c:pt>
                <c:pt idx="883">
                  <c:v>9.1</c:v>
                </c:pt>
                <c:pt idx="884">
                  <c:v>9.1</c:v>
                </c:pt>
                <c:pt idx="885">
                  <c:v>9.1</c:v>
                </c:pt>
                <c:pt idx="886">
                  <c:v>9.1</c:v>
                </c:pt>
                <c:pt idx="887">
                  <c:v>9.1399999999999988</c:v>
                </c:pt>
                <c:pt idx="888">
                  <c:v>9.1399999999999988</c:v>
                </c:pt>
                <c:pt idx="889">
                  <c:v>9.1399999999999988</c:v>
                </c:pt>
                <c:pt idx="890">
                  <c:v>9.18</c:v>
                </c:pt>
                <c:pt idx="891">
                  <c:v>9.18</c:v>
                </c:pt>
                <c:pt idx="892">
                  <c:v>9.18</c:v>
                </c:pt>
                <c:pt idx="893">
                  <c:v>9.18</c:v>
                </c:pt>
                <c:pt idx="894">
                  <c:v>9.2199999999999989</c:v>
                </c:pt>
                <c:pt idx="895">
                  <c:v>9.2199999999999989</c:v>
                </c:pt>
                <c:pt idx="896">
                  <c:v>9.2199999999999989</c:v>
                </c:pt>
                <c:pt idx="897">
                  <c:v>9.2199999999999989</c:v>
                </c:pt>
                <c:pt idx="898">
                  <c:v>9.25</c:v>
                </c:pt>
                <c:pt idx="899">
                  <c:v>9.25</c:v>
                </c:pt>
                <c:pt idx="900">
                  <c:v>9.25</c:v>
                </c:pt>
                <c:pt idx="901">
                  <c:v>9.3000000000000007</c:v>
                </c:pt>
                <c:pt idx="902">
                  <c:v>9.3000000000000007</c:v>
                </c:pt>
                <c:pt idx="903">
                  <c:v>9.3000000000000007</c:v>
                </c:pt>
                <c:pt idx="904">
                  <c:v>9.3000000000000007</c:v>
                </c:pt>
                <c:pt idx="905">
                  <c:v>9.33</c:v>
                </c:pt>
                <c:pt idx="906">
                  <c:v>9.33</c:v>
                </c:pt>
                <c:pt idx="907">
                  <c:v>9.33</c:v>
                </c:pt>
                <c:pt idx="908">
                  <c:v>9.33</c:v>
                </c:pt>
                <c:pt idx="909">
                  <c:v>9.3700000000000028</c:v>
                </c:pt>
                <c:pt idx="910">
                  <c:v>9.3700000000000028</c:v>
                </c:pt>
                <c:pt idx="911">
                  <c:v>9.3700000000000028</c:v>
                </c:pt>
                <c:pt idx="912">
                  <c:v>9.41</c:v>
                </c:pt>
                <c:pt idx="913">
                  <c:v>9.41</c:v>
                </c:pt>
                <c:pt idx="914">
                  <c:v>9.41</c:v>
                </c:pt>
                <c:pt idx="915">
                  <c:v>9.41</c:v>
                </c:pt>
                <c:pt idx="916">
                  <c:v>9.44</c:v>
                </c:pt>
                <c:pt idx="917">
                  <c:v>9.44</c:v>
                </c:pt>
                <c:pt idx="918">
                  <c:v>9.44</c:v>
                </c:pt>
                <c:pt idx="919">
                  <c:v>9.44</c:v>
                </c:pt>
                <c:pt idx="920">
                  <c:v>9.48</c:v>
                </c:pt>
                <c:pt idx="921">
                  <c:v>9.48</c:v>
                </c:pt>
                <c:pt idx="922">
                  <c:v>9.48</c:v>
                </c:pt>
                <c:pt idx="923">
                  <c:v>9.51</c:v>
                </c:pt>
                <c:pt idx="924">
                  <c:v>9.51</c:v>
                </c:pt>
                <c:pt idx="925">
                  <c:v>9.51</c:v>
                </c:pt>
                <c:pt idx="926">
                  <c:v>9.51</c:v>
                </c:pt>
                <c:pt idx="927">
                  <c:v>9.57</c:v>
                </c:pt>
                <c:pt idx="928">
                  <c:v>9.57</c:v>
                </c:pt>
                <c:pt idx="929">
                  <c:v>9.57</c:v>
                </c:pt>
                <c:pt idx="930">
                  <c:v>9.57</c:v>
                </c:pt>
                <c:pt idx="931">
                  <c:v>9.620000000000001</c:v>
                </c:pt>
                <c:pt idx="932">
                  <c:v>9.620000000000001</c:v>
                </c:pt>
                <c:pt idx="933">
                  <c:v>9.620000000000001</c:v>
                </c:pt>
                <c:pt idx="934">
                  <c:v>9.6399999999999988</c:v>
                </c:pt>
                <c:pt idx="935">
                  <c:v>9.6399999999999988</c:v>
                </c:pt>
                <c:pt idx="936">
                  <c:v>9.6399999999999988</c:v>
                </c:pt>
                <c:pt idx="937">
                  <c:v>9.6399999999999988</c:v>
                </c:pt>
                <c:pt idx="938">
                  <c:v>9.69</c:v>
                </c:pt>
                <c:pt idx="939">
                  <c:v>9.69</c:v>
                </c:pt>
                <c:pt idx="940">
                  <c:v>9.69</c:v>
                </c:pt>
                <c:pt idx="941">
                  <c:v>9.69</c:v>
                </c:pt>
                <c:pt idx="942">
                  <c:v>9.7199999999999989</c:v>
                </c:pt>
                <c:pt idx="943">
                  <c:v>9.7199999999999989</c:v>
                </c:pt>
                <c:pt idx="944">
                  <c:v>9.7199999999999989</c:v>
                </c:pt>
                <c:pt idx="945">
                  <c:v>9.77</c:v>
                </c:pt>
                <c:pt idx="946">
                  <c:v>9.77</c:v>
                </c:pt>
                <c:pt idx="947">
                  <c:v>9.77</c:v>
                </c:pt>
                <c:pt idx="948">
                  <c:v>9.77</c:v>
                </c:pt>
                <c:pt idx="949">
                  <c:v>9.81</c:v>
                </c:pt>
                <c:pt idx="950">
                  <c:v>9.81</c:v>
                </c:pt>
                <c:pt idx="951">
                  <c:v>9.81</c:v>
                </c:pt>
                <c:pt idx="952">
                  <c:v>9.81</c:v>
                </c:pt>
                <c:pt idx="953">
                  <c:v>9.84</c:v>
                </c:pt>
                <c:pt idx="954">
                  <c:v>9.84</c:v>
                </c:pt>
                <c:pt idx="955">
                  <c:v>9.84</c:v>
                </c:pt>
                <c:pt idx="956">
                  <c:v>9.89</c:v>
                </c:pt>
                <c:pt idx="957">
                  <c:v>9.89</c:v>
                </c:pt>
                <c:pt idx="958">
                  <c:v>9.89</c:v>
                </c:pt>
                <c:pt idx="959">
                  <c:v>9.89</c:v>
                </c:pt>
                <c:pt idx="960">
                  <c:v>9.94</c:v>
                </c:pt>
                <c:pt idx="961">
                  <c:v>9.94</c:v>
                </c:pt>
                <c:pt idx="962">
                  <c:v>9.94</c:v>
                </c:pt>
                <c:pt idx="963">
                  <c:v>9.94</c:v>
                </c:pt>
                <c:pt idx="964">
                  <c:v>9.9600000000000026</c:v>
                </c:pt>
                <c:pt idx="965">
                  <c:v>9.9600000000000026</c:v>
                </c:pt>
                <c:pt idx="966">
                  <c:v>9.9600000000000026</c:v>
                </c:pt>
                <c:pt idx="967">
                  <c:v>10</c:v>
                </c:pt>
                <c:pt idx="968">
                  <c:v>10</c:v>
                </c:pt>
                <c:pt idx="969">
                  <c:v>10</c:v>
                </c:pt>
                <c:pt idx="970">
                  <c:v>10</c:v>
                </c:pt>
                <c:pt idx="971">
                  <c:v>10.040000000000001</c:v>
                </c:pt>
                <c:pt idx="972">
                  <c:v>10.040000000000001</c:v>
                </c:pt>
                <c:pt idx="973">
                  <c:v>10.040000000000001</c:v>
                </c:pt>
                <c:pt idx="974">
                  <c:v>10.040000000000001</c:v>
                </c:pt>
                <c:pt idx="975">
                  <c:v>10.08</c:v>
                </c:pt>
                <c:pt idx="976">
                  <c:v>10.08</c:v>
                </c:pt>
                <c:pt idx="977">
                  <c:v>10.08</c:v>
                </c:pt>
                <c:pt idx="978">
                  <c:v>10.11</c:v>
                </c:pt>
                <c:pt idx="979">
                  <c:v>10.11</c:v>
                </c:pt>
                <c:pt idx="980">
                  <c:v>10.11</c:v>
                </c:pt>
                <c:pt idx="981">
                  <c:v>10.11</c:v>
                </c:pt>
                <c:pt idx="982">
                  <c:v>10.15</c:v>
                </c:pt>
                <c:pt idx="983">
                  <c:v>10.15</c:v>
                </c:pt>
                <c:pt idx="984">
                  <c:v>10.15</c:v>
                </c:pt>
                <c:pt idx="985">
                  <c:v>10.15</c:v>
                </c:pt>
                <c:pt idx="986">
                  <c:v>10.210000000000001</c:v>
                </c:pt>
                <c:pt idx="987">
                  <c:v>10.210000000000001</c:v>
                </c:pt>
                <c:pt idx="988">
                  <c:v>10.210000000000001</c:v>
                </c:pt>
                <c:pt idx="989">
                  <c:v>10.229999999999999</c:v>
                </c:pt>
                <c:pt idx="990">
                  <c:v>10.229999999999999</c:v>
                </c:pt>
                <c:pt idx="991">
                  <c:v>10.229999999999999</c:v>
                </c:pt>
                <c:pt idx="992">
                  <c:v>10.229999999999999</c:v>
                </c:pt>
                <c:pt idx="993">
                  <c:v>10.27</c:v>
                </c:pt>
                <c:pt idx="994">
                  <c:v>10.27</c:v>
                </c:pt>
                <c:pt idx="995">
                  <c:v>10.27</c:v>
                </c:pt>
                <c:pt idx="996">
                  <c:v>10.27</c:v>
                </c:pt>
                <c:pt idx="997">
                  <c:v>10.3</c:v>
                </c:pt>
                <c:pt idx="998">
                  <c:v>10.3</c:v>
                </c:pt>
                <c:pt idx="999">
                  <c:v>10.3</c:v>
                </c:pt>
                <c:pt idx="1000">
                  <c:v>10.350000000000026</c:v>
                </c:pt>
                <c:pt idx="1001">
                  <c:v>10.350000000000026</c:v>
                </c:pt>
                <c:pt idx="1002">
                  <c:v>10.350000000000026</c:v>
                </c:pt>
                <c:pt idx="1003">
                  <c:v>10.350000000000026</c:v>
                </c:pt>
                <c:pt idx="1004">
                  <c:v>10.39</c:v>
                </c:pt>
                <c:pt idx="1005">
                  <c:v>10.39</c:v>
                </c:pt>
                <c:pt idx="1006">
                  <c:v>10.39</c:v>
                </c:pt>
                <c:pt idx="1007">
                  <c:v>10.39</c:v>
                </c:pt>
                <c:pt idx="1008">
                  <c:v>10.42</c:v>
                </c:pt>
                <c:pt idx="1009">
                  <c:v>10.42</c:v>
                </c:pt>
                <c:pt idx="1010">
                  <c:v>10.42</c:v>
                </c:pt>
                <c:pt idx="1011">
                  <c:v>10.47</c:v>
                </c:pt>
                <c:pt idx="1012">
                  <c:v>10.47</c:v>
                </c:pt>
                <c:pt idx="1013">
                  <c:v>10.47</c:v>
                </c:pt>
                <c:pt idx="1014">
                  <c:v>10.47</c:v>
                </c:pt>
                <c:pt idx="1015">
                  <c:v>10.52</c:v>
                </c:pt>
                <c:pt idx="1016">
                  <c:v>10.52</c:v>
                </c:pt>
                <c:pt idx="1017">
                  <c:v>10.52</c:v>
                </c:pt>
                <c:pt idx="1018">
                  <c:v>10.52</c:v>
                </c:pt>
                <c:pt idx="1019">
                  <c:v>10.55</c:v>
                </c:pt>
                <c:pt idx="1020">
                  <c:v>10.55</c:v>
                </c:pt>
                <c:pt idx="1021">
                  <c:v>10.55</c:v>
                </c:pt>
                <c:pt idx="1022">
                  <c:v>10.6</c:v>
                </c:pt>
                <c:pt idx="1023">
                  <c:v>10.6</c:v>
                </c:pt>
                <c:pt idx="1024">
                  <c:v>10.6</c:v>
                </c:pt>
                <c:pt idx="1025">
                  <c:v>10.6</c:v>
                </c:pt>
                <c:pt idx="1026">
                  <c:v>10.62</c:v>
                </c:pt>
                <c:pt idx="1027">
                  <c:v>10.62</c:v>
                </c:pt>
                <c:pt idx="1028">
                  <c:v>10.62</c:v>
                </c:pt>
                <c:pt idx="1029">
                  <c:v>10.62</c:v>
                </c:pt>
                <c:pt idx="1030">
                  <c:v>10.67</c:v>
                </c:pt>
                <c:pt idx="1031">
                  <c:v>10.67</c:v>
                </c:pt>
                <c:pt idx="1032">
                  <c:v>10.67</c:v>
                </c:pt>
                <c:pt idx="1033">
                  <c:v>10.7</c:v>
                </c:pt>
                <c:pt idx="1034">
                  <c:v>10.7</c:v>
                </c:pt>
                <c:pt idx="1035">
                  <c:v>10.7</c:v>
                </c:pt>
                <c:pt idx="1036">
                  <c:v>10.7</c:v>
                </c:pt>
                <c:pt idx="1037">
                  <c:v>10.739999999999998</c:v>
                </c:pt>
                <c:pt idx="1038">
                  <c:v>10.739999999999998</c:v>
                </c:pt>
                <c:pt idx="1039">
                  <c:v>10.739999999999998</c:v>
                </c:pt>
                <c:pt idx="1040">
                  <c:v>10.79</c:v>
                </c:pt>
                <c:pt idx="1041">
                  <c:v>10.79</c:v>
                </c:pt>
                <c:pt idx="1042">
                  <c:v>10.79</c:v>
                </c:pt>
                <c:pt idx="1043">
                  <c:v>10.79</c:v>
                </c:pt>
                <c:pt idx="1044">
                  <c:v>10.82</c:v>
                </c:pt>
                <c:pt idx="1045">
                  <c:v>10.82</c:v>
                </c:pt>
                <c:pt idx="1046">
                  <c:v>10.82</c:v>
                </c:pt>
                <c:pt idx="1047">
                  <c:v>10.82</c:v>
                </c:pt>
                <c:pt idx="1048">
                  <c:v>10.860000000000024</c:v>
                </c:pt>
                <c:pt idx="1049">
                  <c:v>10.860000000000024</c:v>
                </c:pt>
                <c:pt idx="1050">
                  <c:v>10.860000000000024</c:v>
                </c:pt>
                <c:pt idx="1051">
                  <c:v>10.860000000000024</c:v>
                </c:pt>
                <c:pt idx="1052">
                  <c:v>10.91</c:v>
                </c:pt>
                <c:pt idx="1053">
                  <c:v>10.91</c:v>
                </c:pt>
                <c:pt idx="1054">
                  <c:v>10.91</c:v>
                </c:pt>
                <c:pt idx="1055">
                  <c:v>10.94</c:v>
                </c:pt>
                <c:pt idx="1056">
                  <c:v>10.94</c:v>
                </c:pt>
                <c:pt idx="1057">
                  <c:v>10.94</c:v>
                </c:pt>
                <c:pt idx="1058">
                  <c:v>10.94</c:v>
                </c:pt>
                <c:pt idx="1059">
                  <c:v>10.99</c:v>
                </c:pt>
                <c:pt idx="1060">
                  <c:v>10.99</c:v>
                </c:pt>
                <c:pt idx="1061">
                  <c:v>10.99</c:v>
                </c:pt>
                <c:pt idx="1062">
                  <c:v>10.99</c:v>
                </c:pt>
                <c:pt idx="1063">
                  <c:v>11.01</c:v>
                </c:pt>
                <c:pt idx="1064">
                  <c:v>11.01</c:v>
                </c:pt>
                <c:pt idx="1065">
                  <c:v>11.01</c:v>
                </c:pt>
                <c:pt idx="1066">
                  <c:v>11.05</c:v>
                </c:pt>
                <c:pt idx="1067">
                  <c:v>11.05</c:v>
                </c:pt>
                <c:pt idx="1068">
                  <c:v>11.05</c:v>
                </c:pt>
                <c:pt idx="1069">
                  <c:v>11.05</c:v>
                </c:pt>
                <c:pt idx="1070">
                  <c:v>11.1</c:v>
                </c:pt>
                <c:pt idx="1071">
                  <c:v>11.1</c:v>
                </c:pt>
                <c:pt idx="1072">
                  <c:v>11.1</c:v>
                </c:pt>
                <c:pt idx="1073">
                  <c:v>11.1</c:v>
                </c:pt>
                <c:pt idx="1074">
                  <c:v>11.129999999999999</c:v>
                </c:pt>
                <c:pt idx="1075">
                  <c:v>11.129999999999999</c:v>
                </c:pt>
                <c:pt idx="1076">
                  <c:v>11.129999999999999</c:v>
                </c:pt>
                <c:pt idx="1077">
                  <c:v>11.18</c:v>
                </c:pt>
                <c:pt idx="1078">
                  <c:v>11.18</c:v>
                </c:pt>
                <c:pt idx="1079">
                  <c:v>11.18</c:v>
                </c:pt>
                <c:pt idx="1080">
                  <c:v>11.18</c:v>
                </c:pt>
                <c:pt idx="1081">
                  <c:v>11.2</c:v>
                </c:pt>
                <c:pt idx="1082">
                  <c:v>11.2</c:v>
                </c:pt>
                <c:pt idx="1083">
                  <c:v>11.2</c:v>
                </c:pt>
                <c:pt idx="1084">
                  <c:v>11.26</c:v>
                </c:pt>
                <c:pt idx="1085">
                  <c:v>11.26</c:v>
                </c:pt>
                <c:pt idx="1086">
                  <c:v>11.26</c:v>
                </c:pt>
                <c:pt idx="1087">
                  <c:v>11.26</c:v>
                </c:pt>
                <c:pt idx="1088">
                  <c:v>11.29</c:v>
                </c:pt>
                <c:pt idx="1089">
                  <c:v>11.29</c:v>
                </c:pt>
                <c:pt idx="1090">
                  <c:v>11.29</c:v>
                </c:pt>
                <c:pt idx="1091">
                  <c:v>11.29</c:v>
                </c:pt>
                <c:pt idx="1092">
                  <c:v>11.32</c:v>
                </c:pt>
                <c:pt idx="1093">
                  <c:v>11.32</c:v>
                </c:pt>
                <c:pt idx="1094">
                  <c:v>11.32</c:v>
                </c:pt>
                <c:pt idx="1095">
                  <c:v>11.38</c:v>
                </c:pt>
                <c:pt idx="1096">
                  <c:v>11.38</c:v>
                </c:pt>
                <c:pt idx="1097">
                  <c:v>11.38</c:v>
                </c:pt>
                <c:pt idx="1098">
                  <c:v>11.38</c:v>
                </c:pt>
                <c:pt idx="1099">
                  <c:v>11.4</c:v>
                </c:pt>
                <c:pt idx="1100">
                  <c:v>11.4</c:v>
                </c:pt>
                <c:pt idx="1101">
                  <c:v>11.4</c:v>
                </c:pt>
                <c:pt idx="1102">
                  <c:v>11.4</c:v>
                </c:pt>
                <c:pt idx="1103">
                  <c:v>11.450000000000006</c:v>
                </c:pt>
                <c:pt idx="1104">
                  <c:v>11.450000000000006</c:v>
                </c:pt>
                <c:pt idx="1105">
                  <c:v>11.450000000000006</c:v>
                </c:pt>
                <c:pt idx="1106">
                  <c:v>11.49</c:v>
                </c:pt>
                <c:pt idx="1107">
                  <c:v>11.49</c:v>
                </c:pt>
                <c:pt idx="1108">
                  <c:v>11.49</c:v>
                </c:pt>
                <c:pt idx="1109">
                  <c:v>11.49</c:v>
                </c:pt>
                <c:pt idx="1110">
                  <c:v>11.52</c:v>
                </c:pt>
                <c:pt idx="1111">
                  <c:v>11.52</c:v>
                </c:pt>
                <c:pt idx="1112">
                  <c:v>11.52</c:v>
                </c:pt>
                <c:pt idx="1113">
                  <c:v>11.52</c:v>
                </c:pt>
                <c:pt idx="1114">
                  <c:v>11.57</c:v>
                </c:pt>
                <c:pt idx="1115">
                  <c:v>11.57</c:v>
                </c:pt>
                <c:pt idx="1116">
                  <c:v>11.57</c:v>
                </c:pt>
                <c:pt idx="1117">
                  <c:v>11.6</c:v>
                </c:pt>
                <c:pt idx="1118">
                  <c:v>11.6</c:v>
                </c:pt>
                <c:pt idx="1119">
                  <c:v>11.6</c:v>
                </c:pt>
                <c:pt idx="1120">
                  <c:v>11.6</c:v>
                </c:pt>
                <c:pt idx="1121">
                  <c:v>11.639999999999999</c:v>
                </c:pt>
                <c:pt idx="1122">
                  <c:v>11.639999999999999</c:v>
                </c:pt>
                <c:pt idx="1123">
                  <c:v>11.639999999999999</c:v>
                </c:pt>
                <c:pt idx="1124">
                  <c:v>11.639999999999999</c:v>
                </c:pt>
                <c:pt idx="1125">
                  <c:v>11.69</c:v>
                </c:pt>
                <c:pt idx="1126">
                  <c:v>11.69</c:v>
                </c:pt>
                <c:pt idx="1127">
                  <c:v>11.69</c:v>
                </c:pt>
                <c:pt idx="1128">
                  <c:v>11.719999999999999</c:v>
                </c:pt>
                <c:pt idx="1129">
                  <c:v>11.719999999999999</c:v>
                </c:pt>
                <c:pt idx="1130">
                  <c:v>11.719999999999999</c:v>
                </c:pt>
                <c:pt idx="1131">
                  <c:v>11.719999999999999</c:v>
                </c:pt>
                <c:pt idx="1132">
                  <c:v>11.76</c:v>
                </c:pt>
                <c:pt idx="1133">
                  <c:v>11.76</c:v>
                </c:pt>
                <c:pt idx="1134">
                  <c:v>11.76</c:v>
                </c:pt>
                <c:pt idx="1135">
                  <c:v>11.76</c:v>
                </c:pt>
                <c:pt idx="1136">
                  <c:v>11.82</c:v>
                </c:pt>
                <c:pt idx="1137">
                  <c:v>11.82</c:v>
                </c:pt>
                <c:pt idx="1138">
                  <c:v>11.82</c:v>
                </c:pt>
                <c:pt idx="1139">
                  <c:v>11.84</c:v>
                </c:pt>
                <c:pt idx="1140">
                  <c:v>11.84</c:v>
                </c:pt>
                <c:pt idx="1141">
                  <c:v>11.84</c:v>
                </c:pt>
                <c:pt idx="1142">
                  <c:v>11.84</c:v>
                </c:pt>
                <c:pt idx="1143">
                  <c:v>11.89</c:v>
                </c:pt>
                <c:pt idx="1144">
                  <c:v>11.89</c:v>
                </c:pt>
                <c:pt idx="1145">
                  <c:v>11.89</c:v>
                </c:pt>
                <c:pt idx="1146">
                  <c:v>11.89</c:v>
                </c:pt>
                <c:pt idx="1147">
                  <c:v>11.91</c:v>
                </c:pt>
                <c:pt idx="1148">
                  <c:v>11.91</c:v>
                </c:pt>
                <c:pt idx="1149">
                  <c:v>11.91</c:v>
                </c:pt>
                <c:pt idx="1150">
                  <c:v>11.96</c:v>
                </c:pt>
                <c:pt idx="1151">
                  <c:v>11.96</c:v>
                </c:pt>
                <c:pt idx="1152">
                  <c:v>11.96</c:v>
                </c:pt>
                <c:pt idx="1153">
                  <c:v>11.96</c:v>
                </c:pt>
                <c:pt idx="1154">
                  <c:v>12.01</c:v>
                </c:pt>
                <c:pt idx="1155">
                  <c:v>12.01</c:v>
                </c:pt>
                <c:pt idx="1156">
                  <c:v>12.01</c:v>
                </c:pt>
                <c:pt idx="1157">
                  <c:v>12.01</c:v>
                </c:pt>
                <c:pt idx="1158">
                  <c:v>12.04</c:v>
                </c:pt>
                <c:pt idx="1159">
                  <c:v>12.04</c:v>
                </c:pt>
                <c:pt idx="1160">
                  <c:v>12.04</c:v>
                </c:pt>
                <c:pt idx="1161">
                  <c:v>12.08</c:v>
                </c:pt>
                <c:pt idx="1162">
                  <c:v>12.08</c:v>
                </c:pt>
                <c:pt idx="1163">
                  <c:v>12.08</c:v>
                </c:pt>
                <c:pt idx="1164">
                  <c:v>12.08</c:v>
                </c:pt>
                <c:pt idx="1165">
                  <c:v>12.11</c:v>
                </c:pt>
                <c:pt idx="1166">
                  <c:v>12.11</c:v>
                </c:pt>
                <c:pt idx="1167">
                  <c:v>12.11</c:v>
                </c:pt>
                <c:pt idx="1168">
                  <c:v>12.11</c:v>
                </c:pt>
                <c:pt idx="1169">
                  <c:v>12.16</c:v>
                </c:pt>
                <c:pt idx="1170">
                  <c:v>12.16</c:v>
                </c:pt>
                <c:pt idx="1171">
                  <c:v>12.16</c:v>
                </c:pt>
                <c:pt idx="1172">
                  <c:v>12.18</c:v>
                </c:pt>
                <c:pt idx="1173">
                  <c:v>12.18</c:v>
                </c:pt>
                <c:pt idx="1174">
                  <c:v>12.18</c:v>
                </c:pt>
                <c:pt idx="1175">
                  <c:v>12.18</c:v>
                </c:pt>
                <c:pt idx="1176">
                  <c:v>12.229999999999999</c:v>
                </c:pt>
                <c:pt idx="1177">
                  <c:v>12.229999999999999</c:v>
                </c:pt>
                <c:pt idx="1178">
                  <c:v>12.229999999999999</c:v>
                </c:pt>
                <c:pt idx="1179">
                  <c:v>12.229999999999999</c:v>
                </c:pt>
                <c:pt idx="1180">
                  <c:v>12.28</c:v>
                </c:pt>
                <c:pt idx="1181">
                  <c:v>12.28</c:v>
                </c:pt>
                <c:pt idx="1182">
                  <c:v>12.28</c:v>
                </c:pt>
                <c:pt idx="1183">
                  <c:v>12.31</c:v>
                </c:pt>
                <c:pt idx="1184">
                  <c:v>12.31</c:v>
                </c:pt>
                <c:pt idx="1185">
                  <c:v>12.31</c:v>
                </c:pt>
                <c:pt idx="1186">
                  <c:v>12.31</c:v>
                </c:pt>
                <c:pt idx="1187">
                  <c:v>12.360000000000024</c:v>
                </c:pt>
                <c:pt idx="1188">
                  <c:v>12.360000000000024</c:v>
                </c:pt>
                <c:pt idx="1189">
                  <c:v>12.360000000000024</c:v>
                </c:pt>
                <c:pt idx="1190">
                  <c:v>12.360000000000024</c:v>
                </c:pt>
                <c:pt idx="1191">
                  <c:v>12.39</c:v>
                </c:pt>
                <c:pt idx="1192">
                  <c:v>12.39</c:v>
                </c:pt>
                <c:pt idx="1193">
                  <c:v>12.39</c:v>
                </c:pt>
                <c:pt idx="1194">
                  <c:v>12.43</c:v>
                </c:pt>
                <c:pt idx="1195">
                  <c:v>12.43</c:v>
                </c:pt>
                <c:pt idx="1196">
                  <c:v>12.43</c:v>
                </c:pt>
                <c:pt idx="1197">
                  <c:v>12.43</c:v>
                </c:pt>
                <c:pt idx="1198">
                  <c:v>12.48</c:v>
                </c:pt>
                <c:pt idx="1199">
                  <c:v>12.48</c:v>
                </c:pt>
                <c:pt idx="1200">
                  <c:v>12.48</c:v>
                </c:pt>
                <c:pt idx="1201">
                  <c:v>12.51</c:v>
                </c:pt>
                <c:pt idx="1202">
                  <c:v>12.51</c:v>
                </c:pt>
                <c:pt idx="1203">
                  <c:v>12.51</c:v>
                </c:pt>
                <c:pt idx="1204">
                  <c:v>12.51</c:v>
                </c:pt>
                <c:pt idx="1205">
                  <c:v>12.54</c:v>
                </c:pt>
                <c:pt idx="1206">
                  <c:v>12.54</c:v>
                </c:pt>
                <c:pt idx="1207">
                  <c:v>12.54</c:v>
                </c:pt>
                <c:pt idx="1208">
                  <c:v>12.54</c:v>
                </c:pt>
                <c:pt idx="1209">
                  <c:v>12.59</c:v>
                </c:pt>
                <c:pt idx="1210">
                  <c:v>12.59</c:v>
                </c:pt>
                <c:pt idx="1211">
                  <c:v>12.59</c:v>
                </c:pt>
                <c:pt idx="1212">
                  <c:v>12.59</c:v>
                </c:pt>
                <c:pt idx="1213">
                  <c:v>12.62</c:v>
                </c:pt>
                <c:pt idx="1214">
                  <c:v>12.62</c:v>
                </c:pt>
                <c:pt idx="1215">
                  <c:v>12.62</c:v>
                </c:pt>
                <c:pt idx="1216">
                  <c:v>12.67</c:v>
                </c:pt>
                <c:pt idx="1217">
                  <c:v>12.67</c:v>
                </c:pt>
                <c:pt idx="1218">
                  <c:v>12.67</c:v>
                </c:pt>
                <c:pt idx="1219">
                  <c:v>12.67</c:v>
                </c:pt>
                <c:pt idx="1220">
                  <c:v>12.69</c:v>
                </c:pt>
                <c:pt idx="1221">
                  <c:v>12.69</c:v>
                </c:pt>
                <c:pt idx="1222">
                  <c:v>12.69</c:v>
                </c:pt>
                <c:pt idx="1223">
                  <c:v>12.69</c:v>
                </c:pt>
                <c:pt idx="1224">
                  <c:v>12.75</c:v>
                </c:pt>
                <c:pt idx="1225">
                  <c:v>12.75</c:v>
                </c:pt>
                <c:pt idx="1226">
                  <c:v>12.75</c:v>
                </c:pt>
                <c:pt idx="1227">
                  <c:v>12.8</c:v>
                </c:pt>
                <c:pt idx="1228">
                  <c:v>12.8</c:v>
                </c:pt>
                <c:pt idx="1229">
                  <c:v>12.8</c:v>
                </c:pt>
                <c:pt idx="1230">
                  <c:v>12.8</c:v>
                </c:pt>
                <c:pt idx="1231">
                  <c:v>12.81</c:v>
                </c:pt>
                <c:pt idx="1232">
                  <c:v>12.81</c:v>
                </c:pt>
                <c:pt idx="1233">
                  <c:v>12.81</c:v>
                </c:pt>
                <c:pt idx="1234">
                  <c:v>12.81</c:v>
                </c:pt>
                <c:pt idx="1235">
                  <c:v>12.870000000000006</c:v>
                </c:pt>
                <c:pt idx="1236">
                  <c:v>12.870000000000006</c:v>
                </c:pt>
                <c:pt idx="1237">
                  <c:v>12.870000000000006</c:v>
                </c:pt>
                <c:pt idx="1238">
                  <c:v>12.89</c:v>
                </c:pt>
                <c:pt idx="1239">
                  <c:v>12.89</c:v>
                </c:pt>
                <c:pt idx="1240">
                  <c:v>12.89</c:v>
                </c:pt>
                <c:pt idx="1241">
                  <c:v>12.89</c:v>
                </c:pt>
                <c:pt idx="1242">
                  <c:v>12.950000000000006</c:v>
                </c:pt>
                <c:pt idx="1243">
                  <c:v>12.950000000000006</c:v>
                </c:pt>
                <c:pt idx="1244">
                  <c:v>12.950000000000006</c:v>
                </c:pt>
                <c:pt idx="1245">
                  <c:v>12.97</c:v>
                </c:pt>
                <c:pt idx="1246">
                  <c:v>12.97</c:v>
                </c:pt>
                <c:pt idx="1247">
                  <c:v>12.97</c:v>
                </c:pt>
                <c:pt idx="1248">
                  <c:v>12.97</c:v>
                </c:pt>
                <c:pt idx="1249">
                  <c:v>13.01</c:v>
                </c:pt>
                <c:pt idx="1250">
                  <c:v>13.01</c:v>
                </c:pt>
                <c:pt idx="1251">
                  <c:v>13.01</c:v>
                </c:pt>
                <c:pt idx="1252">
                  <c:v>13.01</c:v>
                </c:pt>
                <c:pt idx="1253">
                  <c:v>13.07</c:v>
                </c:pt>
                <c:pt idx="1254">
                  <c:v>13.07</c:v>
                </c:pt>
                <c:pt idx="1255">
                  <c:v>13.07</c:v>
                </c:pt>
                <c:pt idx="1256">
                  <c:v>13.09</c:v>
                </c:pt>
                <c:pt idx="1257">
                  <c:v>13.09</c:v>
                </c:pt>
                <c:pt idx="1258">
                  <c:v>13.09</c:v>
                </c:pt>
                <c:pt idx="1259">
                  <c:v>13.09</c:v>
                </c:pt>
                <c:pt idx="1260">
                  <c:v>13.139999999999999</c:v>
                </c:pt>
                <c:pt idx="1261">
                  <c:v>13.139999999999999</c:v>
                </c:pt>
                <c:pt idx="1262">
                  <c:v>13.139999999999999</c:v>
                </c:pt>
                <c:pt idx="1263">
                  <c:v>13.139999999999999</c:v>
                </c:pt>
                <c:pt idx="1264">
                  <c:v>13.18</c:v>
                </c:pt>
                <c:pt idx="1265">
                  <c:v>13.18</c:v>
                </c:pt>
                <c:pt idx="1266">
                  <c:v>13.18</c:v>
                </c:pt>
                <c:pt idx="1267">
                  <c:v>13.209999999999999</c:v>
                </c:pt>
                <c:pt idx="1268">
                  <c:v>13.209999999999999</c:v>
                </c:pt>
                <c:pt idx="1269">
                  <c:v>13.209999999999999</c:v>
                </c:pt>
                <c:pt idx="1270">
                  <c:v>13.209999999999999</c:v>
                </c:pt>
                <c:pt idx="1271">
                  <c:v>13.26</c:v>
                </c:pt>
                <c:pt idx="1272">
                  <c:v>13.26</c:v>
                </c:pt>
                <c:pt idx="1273">
                  <c:v>13.26</c:v>
                </c:pt>
                <c:pt idx="1274">
                  <c:v>13.26</c:v>
                </c:pt>
                <c:pt idx="1275">
                  <c:v>13.29</c:v>
                </c:pt>
                <c:pt idx="1276">
                  <c:v>13.29</c:v>
                </c:pt>
                <c:pt idx="1277">
                  <c:v>13.29</c:v>
                </c:pt>
                <c:pt idx="1278">
                  <c:v>13.33</c:v>
                </c:pt>
                <c:pt idx="1279">
                  <c:v>13.33</c:v>
                </c:pt>
                <c:pt idx="1280">
                  <c:v>13.33</c:v>
                </c:pt>
                <c:pt idx="1281">
                  <c:v>13.33</c:v>
                </c:pt>
                <c:pt idx="1282">
                  <c:v>13.38</c:v>
                </c:pt>
                <c:pt idx="1283">
                  <c:v>13.38</c:v>
                </c:pt>
                <c:pt idx="1284">
                  <c:v>13.38</c:v>
                </c:pt>
                <c:pt idx="1285">
                  <c:v>13.38</c:v>
                </c:pt>
                <c:pt idx="1286">
                  <c:v>13.41</c:v>
                </c:pt>
                <c:pt idx="1287">
                  <c:v>13.41</c:v>
                </c:pt>
                <c:pt idx="1288">
                  <c:v>13.41</c:v>
                </c:pt>
                <c:pt idx="1289">
                  <c:v>13.450000000000006</c:v>
                </c:pt>
                <c:pt idx="1290">
                  <c:v>13.450000000000006</c:v>
                </c:pt>
                <c:pt idx="1291">
                  <c:v>13.450000000000006</c:v>
                </c:pt>
                <c:pt idx="1292">
                  <c:v>13.450000000000006</c:v>
                </c:pt>
                <c:pt idx="1293">
                  <c:v>13.48</c:v>
                </c:pt>
                <c:pt idx="1294">
                  <c:v>13.48</c:v>
                </c:pt>
                <c:pt idx="1295">
                  <c:v>13.48</c:v>
                </c:pt>
                <c:pt idx="1296">
                  <c:v>13.48</c:v>
                </c:pt>
                <c:pt idx="1297">
                  <c:v>13.53</c:v>
                </c:pt>
                <c:pt idx="1298">
                  <c:v>13.53</c:v>
                </c:pt>
                <c:pt idx="1299">
                  <c:v>13.53</c:v>
                </c:pt>
                <c:pt idx="1300">
                  <c:v>13.57</c:v>
                </c:pt>
                <c:pt idx="1301">
                  <c:v>13.57</c:v>
                </c:pt>
                <c:pt idx="1302">
                  <c:v>13.57</c:v>
                </c:pt>
                <c:pt idx="1303">
                  <c:v>13.57</c:v>
                </c:pt>
                <c:pt idx="1304">
                  <c:v>13.59</c:v>
                </c:pt>
                <c:pt idx="1305">
                  <c:v>13.59</c:v>
                </c:pt>
                <c:pt idx="1306">
                  <c:v>13.59</c:v>
                </c:pt>
                <c:pt idx="1307">
                  <c:v>13.59</c:v>
                </c:pt>
                <c:pt idx="1308">
                  <c:v>13.65</c:v>
                </c:pt>
                <c:pt idx="1309">
                  <c:v>13.65</c:v>
                </c:pt>
                <c:pt idx="1310">
                  <c:v>13.65</c:v>
                </c:pt>
                <c:pt idx="1311">
                  <c:v>13.69</c:v>
                </c:pt>
                <c:pt idx="1312">
                  <c:v>13.69</c:v>
                </c:pt>
                <c:pt idx="1313">
                  <c:v>13.69</c:v>
                </c:pt>
                <c:pt idx="1314">
                  <c:v>13.69</c:v>
                </c:pt>
                <c:pt idx="1315">
                  <c:v>13.719999999999999</c:v>
                </c:pt>
                <c:pt idx="1316">
                  <c:v>13.719999999999999</c:v>
                </c:pt>
                <c:pt idx="1317">
                  <c:v>13.719999999999999</c:v>
                </c:pt>
                <c:pt idx="1318">
                  <c:v>13.719999999999999</c:v>
                </c:pt>
                <c:pt idx="1319">
                  <c:v>13.77</c:v>
                </c:pt>
                <c:pt idx="1320">
                  <c:v>13.77</c:v>
                </c:pt>
                <c:pt idx="1321">
                  <c:v>13.77</c:v>
                </c:pt>
                <c:pt idx="1322">
                  <c:v>13.8</c:v>
                </c:pt>
                <c:pt idx="1323">
                  <c:v>13.8</c:v>
                </c:pt>
                <c:pt idx="1324">
                  <c:v>13.8</c:v>
                </c:pt>
                <c:pt idx="1325">
                  <c:v>13.8</c:v>
                </c:pt>
                <c:pt idx="1326">
                  <c:v>13.850000000000026</c:v>
                </c:pt>
                <c:pt idx="1327">
                  <c:v>13.850000000000026</c:v>
                </c:pt>
                <c:pt idx="1328">
                  <c:v>13.850000000000026</c:v>
                </c:pt>
                <c:pt idx="1329">
                  <c:v>13.850000000000026</c:v>
                </c:pt>
                <c:pt idx="1330">
                  <c:v>13.88</c:v>
                </c:pt>
                <c:pt idx="1331">
                  <c:v>13.88</c:v>
                </c:pt>
                <c:pt idx="1332">
                  <c:v>13.88</c:v>
                </c:pt>
                <c:pt idx="1333">
                  <c:v>13.92</c:v>
                </c:pt>
                <c:pt idx="1334">
                  <c:v>13.92</c:v>
                </c:pt>
                <c:pt idx="1335">
                  <c:v>13.92</c:v>
                </c:pt>
                <c:pt idx="1336">
                  <c:v>13.92</c:v>
                </c:pt>
                <c:pt idx="1337">
                  <c:v>13.96</c:v>
                </c:pt>
                <c:pt idx="1338">
                  <c:v>13.96</c:v>
                </c:pt>
                <c:pt idx="1339">
                  <c:v>13.96</c:v>
                </c:pt>
                <c:pt idx="1340">
                  <c:v>13.96</c:v>
                </c:pt>
                <c:pt idx="1341">
                  <c:v>14</c:v>
                </c:pt>
                <c:pt idx="1342">
                  <c:v>14</c:v>
                </c:pt>
                <c:pt idx="1343">
                  <c:v>14</c:v>
                </c:pt>
                <c:pt idx="1344">
                  <c:v>14.03</c:v>
                </c:pt>
                <c:pt idx="1345">
                  <c:v>14.03</c:v>
                </c:pt>
                <c:pt idx="1346">
                  <c:v>14.03</c:v>
                </c:pt>
                <c:pt idx="1347">
                  <c:v>14.03</c:v>
                </c:pt>
                <c:pt idx="1348">
                  <c:v>14.07</c:v>
                </c:pt>
                <c:pt idx="1349">
                  <c:v>14.07</c:v>
                </c:pt>
                <c:pt idx="1350">
                  <c:v>14.07</c:v>
                </c:pt>
                <c:pt idx="1351">
                  <c:v>14.07</c:v>
                </c:pt>
                <c:pt idx="1352">
                  <c:v>14.11</c:v>
                </c:pt>
                <c:pt idx="1353">
                  <c:v>14.11</c:v>
                </c:pt>
                <c:pt idx="1354">
                  <c:v>14.11</c:v>
                </c:pt>
                <c:pt idx="1355">
                  <c:v>14.16</c:v>
                </c:pt>
                <c:pt idx="1356">
                  <c:v>14.16</c:v>
                </c:pt>
                <c:pt idx="1357">
                  <c:v>14.16</c:v>
                </c:pt>
                <c:pt idx="1358">
                  <c:v>14.16</c:v>
                </c:pt>
                <c:pt idx="1359">
                  <c:v>14.18</c:v>
                </c:pt>
                <c:pt idx="1360">
                  <c:v>14.18</c:v>
                </c:pt>
                <c:pt idx="1361">
                  <c:v>14.18</c:v>
                </c:pt>
                <c:pt idx="1362">
                  <c:v>14.18</c:v>
                </c:pt>
                <c:pt idx="1363">
                  <c:v>14.229999999999999</c:v>
                </c:pt>
                <c:pt idx="1364">
                  <c:v>14.229999999999999</c:v>
                </c:pt>
                <c:pt idx="1365">
                  <c:v>14.229999999999999</c:v>
                </c:pt>
                <c:pt idx="1366">
                  <c:v>14.26</c:v>
                </c:pt>
                <c:pt idx="1367">
                  <c:v>14.26</c:v>
                </c:pt>
                <c:pt idx="1368">
                  <c:v>14.26</c:v>
                </c:pt>
                <c:pt idx="1369">
                  <c:v>14.26</c:v>
                </c:pt>
                <c:pt idx="1370">
                  <c:v>14.31</c:v>
                </c:pt>
                <c:pt idx="1371">
                  <c:v>14.31</c:v>
                </c:pt>
                <c:pt idx="1372">
                  <c:v>14.31</c:v>
                </c:pt>
                <c:pt idx="1373">
                  <c:v>14.31</c:v>
                </c:pt>
                <c:pt idx="1374">
                  <c:v>14.350000000000026</c:v>
                </c:pt>
                <c:pt idx="1375">
                  <c:v>14.350000000000026</c:v>
                </c:pt>
                <c:pt idx="1376">
                  <c:v>14.350000000000026</c:v>
                </c:pt>
                <c:pt idx="1377">
                  <c:v>14.38</c:v>
                </c:pt>
                <c:pt idx="1378">
                  <c:v>14.38</c:v>
                </c:pt>
                <c:pt idx="1379">
                  <c:v>14.38</c:v>
                </c:pt>
                <c:pt idx="1380">
                  <c:v>14.38</c:v>
                </c:pt>
                <c:pt idx="1381">
                  <c:v>14.43</c:v>
                </c:pt>
                <c:pt idx="1382">
                  <c:v>14.43</c:v>
                </c:pt>
                <c:pt idx="1383">
                  <c:v>14.43</c:v>
                </c:pt>
                <c:pt idx="1384">
                  <c:v>14.43</c:v>
                </c:pt>
                <c:pt idx="1385">
                  <c:v>14.46</c:v>
                </c:pt>
                <c:pt idx="1386">
                  <c:v>14.46</c:v>
                </c:pt>
                <c:pt idx="1387">
                  <c:v>14.46</c:v>
                </c:pt>
                <c:pt idx="1388">
                  <c:v>14.5</c:v>
                </c:pt>
                <c:pt idx="1389">
                  <c:v>14.5</c:v>
                </c:pt>
                <c:pt idx="1390">
                  <c:v>14.5</c:v>
                </c:pt>
                <c:pt idx="1391">
                  <c:v>14.5</c:v>
                </c:pt>
                <c:pt idx="1392">
                  <c:v>14.56</c:v>
                </c:pt>
                <c:pt idx="1393">
                  <c:v>14.56</c:v>
                </c:pt>
                <c:pt idx="1394">
                  <c:v>14.56</c:v>
                </c:pt>
                <c:pt idx="1395">
                  <c:v>14.56</c:v>
                </c:pt>
                <c:pt idx="1396">
                  <c:v>14.58</c:v>
                </c:pt>
                <c:pt idx="1397">
                  <c:v>14.58</c:v>
                </c:pt>
                <c:pt idx="1398">
                  <c:v>14.58</c:v>
                </c:pt>
                <c:pt idx="1399">
                  <c:v>14.62</c:v>
                </c:pt>
                <c:pt idx="1400">
                  <c:v>14.62</c:v>
                </c:pt>
                <c:pt idx="1401">
                  <c:v>14.62</c:v>
                </c:pt>
                <c:pt idx="1402">
                  <c:v>14.62</c:v>
                </c:pt>
                <c:pt idx="1403">
                  <c:v>14.67</c:v>
                </c:pt>
                <c:pt idx="1404">
                  <c:v>14.67</c:v>
                </c:pt>
                <c:pt idx="1405">
                  <c:v>14.67</c:v>
                </c:pt>
                <c:pt idx="1406">
                  <c:v>14.67</c:v>
                </c:pt>
                <c:pt idx="1407">
                  <c:v>14.7</c:v>
                </c:pt>
                <c:pt idx="1408">
                  <c:v>14.7</c:v>
                </c:pt>
                <c:pt idx="1409">
                  <c:v>14.7</c:v>
                </c:pt>
                <c:pt idx="1410">
                  <c:v>14.75</c:v>
                </c:pt>
                <c:pt idx="1411">
                  <c:v>14.75</c:v>
                </c:pt>
                <c:pt idx="1412">
                  <c:v>14.75</c:v>
                </c:pt>
                <c:pt idx="1413">
                  <c:v>14.75</c:v>
                </c:pt>
                <c:pt idx="1414">
                  <c:v>14.77</c:v>
                </c:pt>
                <c:pt idx="1415">
                  <c:v>14.77</c:v>
                </c:pt>
                <c:pt idx="1416">
                  <c:v>14.77</c:v>
                </c:pt>
                <c:pt idx="1417">
                  <c:v>14.77</c:v>
                </c:pt>
                <c:pt idx="1418">
                  <c:v>14.82</c:v>
                </c:pt>
                <c:pt idx="1419">
                  <c:v>14.82</c:v>
                </c:pt>
                <c:pt idx="1420">
                  <c:v>14.82</c:v>
                </c:pt>
                <c:pt idx="1421">
                  <c:v>14.860000000000024</c:v>
                </c:pt>
                <c:pt idx="1422">
                  <c:v>14.860000000000024</c:v>
                </c:pt>
                <c:pt idx="1423">
                  <c:v>14.860000000000024</c:v>
                </c:pt>
                <c:pt idx="1424">
                  <c:v>14.860000000000024</c:v>
                </c:pt>
                <c:pt idx="1425">
                  <c:v>14.9</c:v>
                </c:pt>
                <c:pt idx="1426">
                  <c:v>14.9</c:v>
                </c:pt>
                <c:pt idx="1427">
                  <c:v>14.9</c:v>
                </c:pt>
                <c:pt idx="1428">
                  <c:v>14.9</c:v>
                </c:pt>
                <c:pt idx="1429">
                  <c:v>14.94</c:v>
                </c:pt>
                <c:pt idx="1430">
                  <c:v>14.94</c:v>
                </c:pt>
                <c:pt idx="1431">
                  <c:v>14.94</c:v>
                </c:pt>
                <c:pt idx="1432">
                  <c:v>14.97</c:v>
                </c:pt>
                <c:pt idx="1433">
                  <c:v>14.97</c:v>
                </c:pt>
                <c:pt idx="1434">
                  <c:v>14.97</c:v>
                </c:pt>
                <c:pt idx="1435">
                  <c:v>14.97</c:v>
                </c:pt>
                <c:pt idx="1436">
                  <c:v>15.01</c:v>
                </c:pt>
                <c:pt idx="1437">
                  <c:v>15.01</c:v>
                </c:pt>
                <c:pt idx="1438">
                  <c:v>15.01</c:v>
                </c:pt>
                <c:pt idx="1439">
                  <c:v>15.01</c:v>
                </c:pt>
                <c:pt idx="1440">
                  <c:v>15.05</c:v>
                </c:pt>
                <c:pt idx="1441">
                  <c:v>15.05</c:v>
                </c:pt>
                <c:pt idx="1442">
                  <c:v>15.05</c:v>
                </c:pt>
                <c:pt idx="1443">
                  <c:v>15.08</c:v>
                </c:pt>
                <c:pt idx="1444">
                  <c:v>15.08</c:v>
                </c:pt>
                <c:pt idx="1445">
                  <c:v>15.08</c:v>
                </c:pt>
                <c:pt idx="1446">
                  <c:v>15.08</c:v>
                </c:pt>
                <c:pt idx="1447">
                  <c:v>15.139999999999999</c:v>
                </c:pt>
                <c:pt idx="1448">
                  <c:v>15.139999999999999</c:v>
                </c:pt>
                <c:pt idx="1449">
                  <c:v>15.139999999999999</c:v>
                </c:pt>
                <c:pt idx="1450">
                  <c:v>15.139999999999999</c:v>
                </c:pt>
                <c:pt idx="1451">
                  <c:v>15.16</c:v>
                </c:pt>
                <c:pt idx="1452">
                  <c:v>15.16</c:v>
                </c:pt>
                <c:pt idx="1453">
                  <c:v>15.16</c:v>
                </c:pt>
                <c:pt idx="1454">
                  <c:v>15.219999999999999</c:v>
                </c:pt>
                <c:pt idx="1455">
                  <c:v>15.219999999999999</c:v>
                </c:pt>
                <c:pt idx="1456">
                  <c:v>15.219999999999999</c:v>
                </c:pt>
                <c:pt idx="1457">
                  <c:v>15.219999999999999</c:v>
                </c:pt>
                <c:pt idx="1458">
                  <c:v>15.26</c:v>
                </c:pt>
                <c:pt idx="1459">
                  <c:v>15.26</c:v>
                </c:pt>
                <c:pt idx="1460">
                  <c:v>15.26</c:v>
                </c:pt>
                <c:pt idx="1461">
                  <c:v>15.26</c:v>
                </c:pt>
                <c:pt idx="1462">
                  <c:v>15.28</c:v>
                </c:pt>
                <c:pt idx="1463">
                  <c:v>15.28</c:v>
                </c:pt>
                <c:pt idx="1464">
                  <c:v>15.28</c:v>
                </c:pt>
                <c:pt idx="1465">
                  <c:v>15.34</c:v>
                </c:pt>
                <c:pt idx="1466">
                  <c:v>15.34</c:v>
                </c:pt>
                <c:pt idx="1467">
                  <c:v>15.34</c:v>
                </c:pt>
                <c:pt idx="1468">
                  <c:v>15.34</c:v>
                </c:pt>
                <c:pt idx="1469">
                  <c:v>15.370000000000006</c:v>
                </c:pt>
                <c:pt idx="1470">
                  <c:v>15.370000000000006</c:v>
                </c:pt>
                <c:pt idx="1471">
                  <c:v>15.370000000000006</c:v>
                </c:pt>
                <c:pt idx="1472">
                  <c:v>15.370000000000006</c:v>
                </c:pt>
                <c:pt idx="1473">
                  <c:v>15.41</c:v>
                </c:pt>
                <c:pt idx="1474">
                  <c:v>15.41</c:v>
                </c:pt>
                <c:pt idx="1475">
                  <c:v>15.41</c:v>
                </c:pt>
                <c:pt idx="1476">
                  <c:v>15.450000000000006</c:v>
                </c:pt>
                <c:pt idx="1477">
                  <c:v>15.450000000000006</c:v>
                </c:pt>
                <c:pt idx="1478">
                  <c:v>15.450000000000006</c:v>
                </c:pt>
                <c:pt idx="1479">
                  <c:v>15.450000000000006</c:v>
                </c:pt>
                <c:pt idx="1480">
                  <c:v>15.48</c:v>
                </c:pt>
                <c:pt idx="1481">
                  <c:v>15.48</c:v>
                </c:pt>
                <c:pt idx="1482">
                  <c:v>15.48</c:v>
                </c:pt>
                <c:pt idx="1483">
                  <c:v>15.48</c:v>
                </c:pt>
                <c:pt idx="1484">
                  <c:v>15.53</c:v>
                </c:pt>
                <c:pt idx="1485">
                  <c:v>15.53</c:v>
                </c:pt>
                <c:pt idx="1486">
                  <c:v>15.53</c:v>
                </c:pt>
                <c:pt idx="1487">
                  <c:v>15.57</c:v>
                </c:pt>
                <c:pt idx="1488">
                  <c:v>15.57</c:v>
                </c:pt>
                <c:pt idx="1489">
                  <c:v>15.57</c:v>
                </c:pt>
                <c:pt idx="1490">
                  <c:v>15.57</c:v>
                </c:pt>
                <c:pt idx="1491">
                  <c:v>15.61</c:v>
                </c:pt>
                <c:pt idx="1492">
                  <c:v>15.61</c:v>
                </c:pt>
                <c:pt idx="1493">
                  <c:v>15.61</c:v>
                </c:pt>
                <c:pt idx="1494">
                  <c:v>15.61</c:v>
                </c:pt>
                <c:pt idx="1495">
                  <c:v>15.65</c:v>
                </c:pt>
                <c:pt idx="1496">
                  <c:v>15.65</c:v>
                </c:pt>
                <c:pt idx="1497">
                  <c:v>15.65</c:v>
                </c:pt>
                <c:pt idx="1498">
                  <c:v>15.68</c:v>
                </c:pt>
                <c:pt idx="1499">
                  <c:v>15.68</c:v>
                </c:pt>
                <c:pt idx="1500">
                  <c:v>15.68</c:v>
                </c:pt>
                <c:pt idx="1501">
                  <c:v>15.68</c:v>
                </c:pt>
                <c:pt idx="1502">
                  <c:v>15.719999999999999</c:v>
                </c:pt>
                <c:pt idx="1503">
                  <c:v>15.719999999999999</c:v>
                </c:pt>
                <c:pt idx="1504">
                  <c:v>15.719999999999999</c:v>
                </c:pt>
                <c:pt idx="1505">
                  <c:v>15.76</c:v>
                </c:pt>
                <c:pt idx="1506">
                  <c:v>15.76</c:v>
                </c:pt>
                <c:pt idx="1507">
                  <c:v>15.76</c:v>
                </c:pt>
                <c:pt idx="1508">
                  <c:v>15.76</c:v>
                </c:pt>
                <c:pt idx="1509">
                  <c:v>15.8</c:v>
                </c:pt>
                <c:pt idx="1510">
                  <c:v>15.8</c:v>
                </c:pt>
                <c:pt idx="1511">
                  <c:v>15.8</c:v>
                </c:pt>
                <c:pt idx="1512">
                  <c:v>15.8</c:v>
                </c:pt>
                <c:pt idx="1513">
                  <c:v>15.84</c:v>
                </c:pt>
                <c:pt idx="1514">
                  <c:v>15.84</c:v>
                </c:pt>
                <c:pt idx="1515">
                  <c:v>15.84</c:v>
                </c:pt>
                <c:pt idx="1516">
                  <c:v>15.870000000000006</c:v>
                </c:pt>
                <c:pt idx="1517">
                  <c:v>15.870000000000006</c:v>
                </c:pt>
                <c:pt idx="1518">
                  <c:v>15.870000000000006</c:v>
                </c:pt>
                <c:pt idx="1519">
                  <c:v>15.870000000000006</c:v>
                </c:pt>
                <c:pt idx="1520">
                  <c:v>15.92</c:v>
                </c:pt>
                <c:pt idx="1521">
                  <c:v>15.92</c:v>
                </c:pt>
                <c:pt idx="1522">
                  <c:v>15.92</c:v>
                </c:pt>
                <c:pt idx="1523">
                  <c:v>15.92</c:v>
                </c:pt>
                <c:pt idx="1524">
                  <c:v>15.94</c:v>
                </c:pt>
                <c:pt idx="1525">
                  <c:v>15.94</c:v>
                </c:pt>
                <c:pt idx="1526">
                  <c:v>15.94</c:v>
                </c:pt>
                <c:pt idx="1527">
                  <c:v>15.99</c:v>
                </c:pt>
                <c:pt idx="1528">
                  <c:v>15.99</c:v>
                </c:pt>
                <c:pt idx="1529">
                  <c:v>15.99</c:v>
                </c:pt>
                <c:pt idx="1530">
                  <c:v>15.99</c:v>
                </c:pt>
                <c:pt idx="1531">
                  <c:v>16.04</c:v>
                </c:pt>
                <c:pt idx="1532">
                  <c:v>16.04</c:v>
                </c:pt>
                <c:pt idx="1533">
                  <c:v>16.04</c:v>
                </c:pt>
                <c:pt idx="1534">
                  <c:v>16.04</c:v>
                </c:pt>
                <c:pt idx="1535">
                  <c:v>16.07</c:v>
                </c:pt>
                <c:pt idx="1536">
                  <c:v>16.07</c:v>
                </c:pt>
                <c:pt idx="1537">
                  <c:v>16.07</c:v>
                </c:pt>
                <c:pt idx="1538">
                  <c:v>16.12</c:v>
                </c:pt>
                <c:pt idx="1539">
                  <c:v>16.12</c:v>
                </c:pt>
                <c:pt idx="1540">
                  <c:v>16.12</c:v>
                </c:pt>
                <c:pt idx="1541">
                  <c:v>16.12</c:v>
                </c:pt>
                <c:pt idx="1542">
                  <c:v>16.16</c:v>
                </c:pt>
                <c:pt idx="1543">
                  <c:v>16.16</c:v>
                </c:pt>
                <c:pt idx="1544">
                  <c:v>16.16</c:v>
                </c:pt>
                <c:pt idx="1545">
                  <c:v>16.16</c:v>
                </c:pt>
                <c:pt idx="1546">
                  <c:v>16.190000000000001</c:v>
                </c:pt>
                <c:pt idx="1547">
                  <c:v>16.190000000000001</c:v>
                </c:pt>
                <c:pt idx="1548">
                  <c:v>16.190000000000001</c:v>
                </c:pt>
                <c:pt idx="1549">
                  <c:v>16.239999999999988</c:v>
                </c:pt>
                <c:pt idx="1550">
                  <c:v>16.239999999999988</c:v>
                </c:pt>
                <c:pt idx="1551">
                  <c:v>16.239999999999988</c:v>
                </c:pt>
                <c:pt idx="1552">
                  <c:v>16.239999999999988</c:v>
                </c:pt>
                <c:pt idx="1553">
                  <c:v>16.27</c:v>
                </c:pt>
                <c:pt idx="1554">
                  <c:v>16.27</c:v>
                </c:pt>
                <c:pt idx="1555">
                  <c:v>16.27</c:v>
                </c:pt>
                <c:pt idx="1556">
                  <c:v>16.27</c:v>
                </c:pt>
                <c:pt idx="1557">
                  <c:v>16.309999999999999</c:v>
                </c:pt>
                <c:pt idx="1558">
                  <c:v>16.309999999999999</c:v>
                </c:pt>
                <c:pt idx="1559">
                  <c:v>16.309999999999999</c:v>
                </c:pt>
                <c:pt idx="1560">
                  <c:v>16.350000000000001</c:v>
                </c:pt>
                <c:pt idx="1561">
                  <c:v>16.350000000000001</c:v>
                </c:pt>
                <c:pt idx="1562">
                  <c:v>16.350000000000001</c:v>
                </c:pt>
                <c:pt idx="1563">
                  <c:v>16.350000000000001</c:v>
                </c:pt>
                <c:pt idx="1564">
                  <c:v>16.39</c:v>
                </c:pt>
                <c:pt idx="1565">
                  <c:v>16.39</c:v>
                </c:pt>
                <c:pt idx="1566">
                  <c:v>16.39</c:v>
                </c:pt>
                <c:pt idx="1567">
                  <c:v>16.39</c:v>
                </c:pt>
                <c:pt idx="1568">
                  <c:v>16.43</c:v>
                </c:pt>
                <c:pt idx="1569">
                  <c:v>16.43</c:v>
                </c:pt>
                <c:pt idx="1570">
                  <c:v>16.43</c:v>
                </c:pt>
                <c:pt idx="1571">
                  <c:v>16.459999999999987</c:v>
                </c:pt>
                <c:pt idx="1572">
                  <c:v>16.459999999999987</c:v>
                </c:pt>
                <c:pt idx="1573">
                  <c:v>16.459999999999987</c:v>
                </c:pt>
                <c:pt idx="1574">
                  <c:v>16.459999999999987</c:v>
                </c:pt>
                <c:pt idx="1575">
                  <c:v>16.510000000000005</c:v>
                </c:pt>
                <c:pt idx="1576">
                  <c:v>16.510000000000005</c:v>
                </c:pt>
                <c:pt idx="1577">
                  <c:v>16.510000000000005</c:v>
                </c:pt>
                <c:pt idx="1578">
                  <c:v>16.510000000000005</c:v>
                </c:pt>
                <c:pt idx="1579">
                  <c:v>16.54</c:v>
                </c:pt>
                <c:pt idx="1580">
                  <c:v>16.54</c:v>
                </c:pt>
                <c:pt idx="1581">
                  <c:v>16.54</c:v>
                </c:pt>
                <c:pt idx="1582">
                  <c:v>16.579999999999988</c:v>
                </c:pt>
                <c:pt idx="1583">
                  <c:v>16.579999999999988</c:v>
                </c:pt>
                <c:pt idx="1584">
                  <c:v>16.579999999999988</c:v>
                </c:pt>
                <c:pt idx="1585">
                  <c:v>16.579999999999988</c:v>
                </c:pt>
                <c:pt idx="1586">
                  <c:v>16.630000000000031</c:v>
                </c:pt>
                <c:pt idx="1587">
                  <c:v>16.630000000000031</c:v>
                </c:pt>
                <c:pt idx="1588">
                  <c:v>16.630000000000031</c:v>
                </c:pt>
                <c:pt idx="1589">
                  <c:v>16.630000000000031</c:v>
                </c:pt>
                <c:pt idx="1590">
                  <c:v>16.649999999999999</c:v>
                </c:pt>
                <c:pt idx="1591">
                  <c:v>16.649999999999999</c:v>
                </c:pt>
                <c:pt idx="1592">
                  <c:v>16.649999999999999</c:v>
                </c:pt>
                <c:pt idx="1593">
                  <c:v>16.7</c:v>
                </c:pt>
                <c:pt idx="1594">
                  <c:v>16.7</c:v>
                </c:pt>
                <c:pt idx="1595">
                  <c:v>16.7</c:v>
                </c:pt>
                <c:pt idx="1596">
                  <c:v>16.7</c:v>
                </c:pt>
                <c:pt idx="1597">
                  <c:v>16.73</c:v>
                </c:pt>
                <c:pt idx="1598">
                  <c:v>16.73</c:v>
                </c:pt>
                <c:pt idx="1599">
                  <c:v>16.73</c:v>
                </c:pt>
                <c:pt idx="1600">
                  <c:v>16.73</c:v>
                </c:pt>
                <c:pt idx="1601">
                  <c:v>16.75</c:v>
                </c:pt>
                <c:pt idx="1602">
                  <c:v>16.75</c:v>
                </c:pt>
                <c:pt idx="1603">
                  <c:v>16.75</c:v>
                </c:pt>
                <c:pt idx="1604">
                  <c:v>16.479999999999986</c:v>
                </c:pt>
                <c:pt idx="1605">
                  <c:v>16.479999999999986</c:v>
                </c:pt>
                <c:pt idx="1606">
                  <c:v>16.479999999999986</c:v>
                </c:pt>
                <c:pt idx="1607">
                  <c:v>16.479999999999986</c:v>
                </c:pt>
                <c:pt idx="1608">
                  <c:v>16.959999999999987</c:v>
                </c:pt>
                <c:pt idx="1609">
                  <c:v>16.959999999999987</c:v>
                </c:pt>
                <c:pt idx="1610">
                  <c:v>16.959999999999987</c:v>
                </c:pt>
                <c:pt idx="1611">
                  <c:v>16.959999999999987</c:v>
                </c:pt>
                <c:pt idx="1612">
                  <c:v>17.05</c:v>
                </c:pt>
                <c:pt idx="1613">
                  <c:v>17.05</c:v>
                </c:pt>
                <c:pt idx="1614">
                  <c:v>17.05</c:v>
                </c:pt>
                <c:pt idx="1615">
                  <c:v>17.03</c:v>
                </c:pt>
                <c:pt idx="1616">
                  <c:v>17.03</c:v>
                </c:pt>
                <c:pt idx="1617">
                  <c:v>17.03</c:v>
                </c:pt>
                <c:pt idx="1618">
                  <c:v>17.03</c:v>
                </c:pt>
                <c:pt idx="1619">
                  <c:v>17.010000000000005</c:v>
                </c:pt>
                <c:pt idx="1620">
                  <c:v>17.010000000000005</c:v>
                </c:pt>
                <c:pt idx="1621">
                  <c:v>17.010000000000005</c:v>
                </c:pt>
                <c:pt idx="1622">
                  <c:v>17.010000000000005</c:v>
                </c:pt>
                <c:pt idx="1623">
                  <c:v>17.03</c:v>
                </c:pt>
                <c:pt idx="1624">
                  <c:v>17.03</c:v>
                </c:pt>
                <c:pt idx="1625">
                  <c:v>17.03</c:v>
                </c:pt>
                <c:pt idx="1626">
                  <c:v>17.05</c:v>
                </c:pt>
                <c:pt idx="1627">
                  <c:v>17.05</c:v>
                </c:pt>
                <c:pt idx="1628">
                  <c:v>17.05</c:v>
                </c:pt>
                <c:pt idx="1629">
                  <c:v>17.05</c:v>
                </c:pt>
                <c:pt idx="1630">
                  <c:v>17.100000000000001</c:v>
                </c:pt>
                <c:pt idx="1631">
                  <c:v>17.100000000000001</c:v>
                </c:pt>
                <c:pt idx="1632">
                  <c:v>17.100000000000001</c:v>
                </c:pt>
                <c:pt idx="1633">
                  <c:v>17.100000000000001</c:v>
                </c:pt>
                <c:pt idx="1634">
                  <c:v>17.12</c:v>
                </c:pt>
                <c:pt idx="1635">
                  <c:v>17.12</c:v>
                </c:pt>
                <c:pt idx="1636">
                  <c:v>17.12</c:v>
                </c:pt>
                <c:pt idx="1637">
                  <c:v>17.170000000000005</c:v>
                </c:pt>
                <c:pt idx="1638">
                  <c:v>17.170000000000005</c:v>
                </c:pt>
                <c:pt idx="1639">
                  <c:v>17.170000000000005</c:v>
                </c:pt>
                <c:pt idx="1640">
                  <c:v>17.170000000000005</c:v>
                </c:pt>
                <c:pt idx="1641">
                  <c:v>17.21</c:v>
                </c:pt>
                <c:pt idx="1642">
                  <c:v>17.21</c:v>
                </c:pt>
                <c:pt idx="1643">
                  <c:v>17.21</c:v>
                </c:pt>
                <c:pt idx="1644">
                  <c:v>17.21</c:v>
                </c:pt>
                <c:pt idx="1645">
                  <c:v>17.239999999999988</c:v>
                </c:pt>
                <c:pt idx="1646">
                  <c:v>17.239999999999988</c:v>
                </c:pt>
                <c:pt idx="1647">
                  <c:v>17.239999999999988</c:v>
                </c:pt>
                <c:pt idx="1648">
                  <c:v>17.29</c:v>
                </c:pt>
                <c:pt idx="1649">
                  <c:v>17.29</c:v>
                </c:pt>
                <c:pt idx="1650">
                  <c:v>17.29</c:v>
                </c:pt>
                <c:pt idx="1651">
                  <c:v>17.29</c:v>
                </c:pt>
                <c:pt idx="1652">
                  <c:v>17.329999999999988</c:v>
                </c:pt>
                <c:pt idx="1653">
                  <c:v>17.329999999999988</c:v>
                </c:pt>
                <c:pt idx="1654">
                  <c:v>17.329999999999988</c:v>
                </c:pt>
                <c:pt idx="1655">
                  <c:v>17.329999999999988</c:v>
                </c:pt>
                <c:pt idx="1656">
                  <c:v>17.38</c:v>
                </c:pt>
                <c:pt idx="1657">
                  <c:v>17.38</c:v>
                </c:pt>
                <c:pt idx="1658">
                  <c:v>17.38</c:v>
                </c:pt>
                <c:pt idx="1659">
                  <c:v>17.41</c:v>
                </c:pt>
                <c:pt idx="1660">
                  <c:v>17.41</c:v>
                </c:pt>
                <c:pt idx="1661">
                  <c:v>17.41</c:v>
                </c:pt>
                <c:pt idx="1662">
                  <c:v>17.41</c:v>
                </c:pt>
                <c:pt idx="1663">
                  <c:v>17.45</c:v>
                </c:pt>
                <c:pt idx="1664">
                  <c:v>17.45</c:v>
                </c:pt>
                <c:pt idx="1665">
                  <c:v>17.45</c:v>
                </c:pt>
                <c:pt idx="1666">
                  <c:v>17.45</c:v>
                </c:pt>
                <c:pt idx="1667">
                  <c:v>17.479999999999986</c:v>
                </c:pt>
                <c:pt idx="1668">
                  <c:v>17.479999999999986</c:v>
                </c:pt>
                <c:pt idx="1669">
                  <c:v>17.479999999999986</c:v>
                </c:pt>
                <c:pt idx="1670">
                  <c:v>17.53</c:v>
                </c:pt>
                <c:pt idx="1671">
                  <c:v>17.53</c:v>
                </c:pt>
                <c:pt idx="1672">
                  <c:v>17.53</c:v>
                </c:pt>
                <c:pt idx="1673">
                  <c:v>17.53</c:v>
                </c:pt>
                <c:pt idx="1674">
                  <c:v>17.55</c:v>
                </c:pt>
                <c:pt idx="1675">
                  <c:v>17.55</c:v>
                </c:pt>
                <c:pt idx="1676">
                  <c:v>17.55</c:v>
                </c:pt>
                <c:pt idx="1677">
                  <c:v>17.55</c:v>
                </c:pt>
                <c:pt idx="1678">
                  <c:v>17.610000000000031</c:v>
                </c:pt>
                <c:pt idx="1679">
                  <c:v>17.610000000000031</c:v>
                </c:pt>
                <c:pt idx="1680">
                  <c:v>17.610000000000031</c:v>
                </c:pt>
                <c:pt idx="1681">
                  <c:v>17.64</c:v>
                </c:pt>
                <c:pt idx="1682">
                  <c:v>17.64</c:v>
                </c:pt>
                <c:pt idx="1683">
                  <c:v>17.64</c:v>
                </c:pt>
                <c:pt idx="1684">
                  <c:v>17.64</c:v>
                </c:pt>
                <c:pt idx="1685">
                  <c:v>17.68</c:v>
                </c:pt>
                <c:pt idx="1686">
                  <c:v>17.68</c:v>
                </c:pt>
                <c:pt idx="1687">
                  <c:v>17.68</c:v>
                </c:pt>
                <c:pt idx="1688">
                  <c:v>17.68</c:v>
                </c:pt>
                <c:pt idx="1689">
                  <c:v>17.73</c:v>
                </c:pt>
                <c:pt idx="1690">
                  <c:v>17.73</c:v>
                </c:pt>
                <c:pt idx="1691">
                  <c:v>17.73</c:v>
                </c:pt>
                <c:pt idx="1692">
                  <c:v>17.75</c:v>
                </c:pt>
                <c:pt idx="1693">
                  <c:v>17.75</c:v>
                </c:pt>
                <c:pt idx="1694">
                  <c:v>17.75</c:v>
                </c:pt>
                <c:pt idx="1695">
                  <c:v>17.75</c:v>
                </c:pt>
                <c:pt idx="1696">
                  <c:v>17.8</c:v>
                </c:pt>
                <c:pt idx="1697">
                  <c:v>17.8</c:v>
                </c:pt>
                <c:pt idx="1698">
                  <c:v>17.8</c:v>
                </c:pt>
                <c:pt idx="1699">
                  <c:v>17.8</c:v>
                </c:pt>
                <c:pt idx="1700">
                  <c:v>17.84</c:v>
                </c:pt>
                <c:pt idx="1701">
                  <c:v>17.84</c:v>
                </c:pt>
                <c:pt idx="1702">
                  <c:v>17.84</c:v>
                </c:pt>
                <c:pt idx="1703">
                  <c:v>17.88</c:v>
                </c:pt>
                <c:pt idx="1704">
                  <c:v>17.88</c:v>
                </c:pt>
                <c:pt idx="1705">
                  <c:v>17.88</c:v>
                </c:pt>
                <c:pt idx="1706">
                  <c:v>17.88</c:v>
                </c:pt>
                <c:pt idx="1707">
                  <c:v>17.93</c:v>
                </c:pt>
                <c:pt idx="1708">
                  <c:v>17.93</c:v>
                </c:pt>
                <c:pt idx="1709">
                  <c:v>17.93</c:v>
                </c:pt>
                <c:pt idx="1710">
                  <c:v>17.93</c:v>
                </c:pt>
                <c:pt idx="1711">
                  <c:v>17.95</c:v>
                </c:pt>
                <c:pt idx="1712">
                  <c:v>17.95</c:v>
                </c:pt>
                <c:pt idx="1713">
                  <c:v>17.95</c:v>
                </c:pt>
                <c:pt idx="1714">
                  <c:v>17.989999999999789</c:v>
                </c:pt>
                <c:pt idx="1715">
                  <c:v>17.989999999999789</c:v>
                </c:pt>
                <c:pt idx="1716">
                  <c:v>17.989999999999789</c:v>
                </c:pt>
                <c:pt idx="1717">
                  <c:v>17.989999999999789</c:v>
                </c:pt>
                <c:pt idx="1718">
                  <c:v>18.05</c:v>
                </c:pt>
                <c:pt idx="1719">
                  <c:v>18.05</c:v>
                </c:pt>
                <c:pt idx="1720">
                  <c:v>18.05</c:v>
                </c:pt>
                <c:pt idx="1721">
                  <c:v>18.07</c:v>
                </c:pt>
                <c:pt idx="1722">
                  <c:v>18.07</c:v>
                </c:pt>
                <c:pt idx="1723">
                  <c:v>18.07</c:v>
                </c:pt>
                <c:pt idx="1724">
                  <c:v>18.07</c:v>
                </c:pt>
                <c:pt idx="1725">
                  <c:v>18.110000000000031</c:v>
                </c:pt>
                <c:pt idx="1726">
                  <c:v>18.110000000000031</c:v>
                </c:pt>
                <c:pt idx="1727">
                  <c:v>18.110000000000031</c:v>
                </c:pt>
                <c:pt idx="1728">
                  <c:v>18.110000000000031</c:v>
                </c:pt>
                <c:pt idx="1729">
                  <c:v>18.14</c:v>
                </c:pt>
                <c:pt idx="1730">
                  <c:v>18.14</c:v>
                </c:pt>
                <c:pt idx="1731">
                  <c:v>18.14</c:v>
                </c:pt>
                <c:pt idx="1732">
                  <c:v>18.14</c:v>
                </c:pt>
                <c:pt idx="1733">
                  <c:v>18.190000000000001</c:v>
                </c:pt>
                <c:pt idx="1734">
                  <c:v>18.190000000000001</c:v>
                </c:pt>
                <c:pt idx="1735">
                  <c:v>18.190000000000001</c:v>
                </c:pt>
                <c:pt idx="1736">
                  <c:v>18.239999999999988</c:v>
                </c:pt>
                <c:pt idx="1737">
                  <c:v>18.239999999999988</c:v>
                </c:pt>
                <c:pt idx="1738">
                  <c:v>18.239999999999988</c:v>
                </c:pt>
                <c:pt idx="1739">
                  <c:v>18.239999999999988</c:v>
                </c:pt>
                <c:pt idx="1740">
                  <c:v>18.260000000000002</c:v>
                </c:pt>
                <c:pt idx="1741">
                  <c:v>18.260000000000002</c:v>
                </c:pt>
                <c:pt idx="1742">
                  <c:v>18.260000000000002</c:v>
                </c:pt>
                <c:pt idx="1743">
                  <c:v>18.260000000000002</c:v>
                </c:pt>
                <c:pt idx="1744">
                  <c:v>18.32</c:v>
                </c:pt>
                <c:pt idx="1745">
                  <c:v>18.32</c:v>
                </c:pt>
                <c:pt idx="1746">
                  <c:v>18.32</c:v>
                </c:pt>
                <c:pt idx="1747">
                  <c:v>18.34</c:v>
                </c:pt>
                <c:pt idx="1748">
                  <c:v>18.34</c:v>
                </c:pt>
                <c:pt idx="1749">
                  <c:v>18.34</c:v>
                </c:pt>
                <c:pt idx="1750">
                  <c:v>18.34</c:v>
                </c:pt>
                <c:pt idx="1751">
                  <c:v>18.39</c:v>
                </c:pt>
                <c:pt idx="1752">
                  <c:v>18.39</c:v>
                </c:pt>
                <c:pt idx="1753">
                  <c:v>18.39</c:v>
                </c:pt>
                <c:pt idx="1754">
                  <c:v>18.439999999999987</c:v>
                </c:pt>
                <c:pt idx="1755">
                  <c:v>18.439999999999987</c:v>
                </c:pt>
                <c:pt idx="1756">
                  <c:v>18.439999999999987</c:v>
                </c:pt>
                <c:pt idx="1757">
                  <c:v>18.439999999999987</c:v>
                </c:pt>
                <c:pt idx="1758">
                  <c:v>18.459999999999987</c:v>
                </c:pt>
                <c:pt idx="1759">
                  <c:v>18.459999999999987</c:v>
                </c:pt>
                <c:pt idx="1760">
                  <c:v>18.459999999999987</c:v>
                </c:pt>
                <c:pt idx="1761">
                  <c:v>18.459999999999987</c:v>
                </c:pt>
                <c:pt idx="1762">
                  <c:v>18.52</c:v>
                </c:pt>
                <c:pt idx="1763">
                  <c:v>18.52</c:v>
                </c:pt>
                <c:pt idx="1764">
                  <c:v>18.52</c:v>
                </c:pt>
                <c:pt idx="1765">
                  <c:v>18.54</c:v>
                </c:pt>
                <c:pt idx="1766">
                  <c:v>18.54</c:v>
                </c:pt>
                <c:pt idx="1767">
                  <c:v>18.54</c:v>
                </c:pt>
                <c:pt idx="1768">
                  <c:v>18.54</c:v>
                </c:pt>
                <c:pt idx="1769">
                  <c:v>18.579999999999988</c:v>
                </c:pt>
                <c:pt idx="1770">
                  <c:v>18.579999999999988</c:v>
                </c:pt>
                <c:pt idx="1771">
                  <c:v>18.579999999999988</c:v>
                </c:pt>
                <c:pt idx="1772">
                  <c:v>18.579999999999988</c:v>
                </c:pt>
                <c:pt idx="1773">
                  <c:v>18.630000000000031</c:v>
                </c:pt>
                <c:pt idx="1774">
                  <c:v>18.630000000000031</c:v>
                </c:pt>
                <c:pt idx="1775">
                  <c:v>18.630000000000031</c:v>
                </c:pt>
                <c:pt idx="1776">
                  <c:v>18.66</c:v>
                </c:pt>
                <c:pt idx="1777">
                  <c:v>18.66</c:v>
                </c:pt>
                <c:pt idx="1778">
                  <c:v>18.66</c:v>
                </c:pt>
                <c:pt idx="1779">
                  <c:v>18.66</c:v>
                </c:pt>
                <c:pt idx="1780">
                  <c:v>18.7</c:v>
                </c:pt>
                <c:pt idx="1781">
                  <c:v>18.7</c:v>
                </c:pt>
                <c:pt idx="1782">
                  <c:v>18.7</c:v>
                </c:pt>
                <c:pt idx="1783">
                  <c:v>18.7</c:v>
                </c:pt>
                <c:pt idx="1784">
                  <c:v>18.73</c:v>
                </c:pt>
                <c:pt idx="1785">
                  <c:v>18.73</c:v>
                </c:pt>
                <c:pt idx="1786">
                  <c:v>18.73</c:v>
                </c:pt>
                <c:pt idx="1787">
                  <c:v>18.779999999999987</c:v>
                </c:pt>
                <c:pt idx="1788">
                  <c:v>18.779999999999987</c:v>
                </c:pt>
                <c:pt idx="1789">
                  <c:v>18.779999999999987</c:v>
                </c:pt>
                <c:pt idx="1790">
                  <c:v>18.779999999999987</c:v>
                </c:pt>
                <c:pt idx="1791">
                  <c:v>18.829999999999988</c:v>
                </c:pt>
                <c:pt idx="1792">
                  <c:v>18.829999999999988</c:v>
                </c:pt>
                <c:pt idx="1793">
                  <c:v>18.829999999999988</c:v>
                </c:pt>
                <c:pt idx="1794">
                  <c:v>18.829999999999988</c:v>
                </c:pt>
                <c:pt idx="1795">
                  <c:v>18.850000000000001</c:v>
                </c:pt>
                <c:pt idx="1796">
                  <c:v>18.850000000000001</c:v>
                </c:pt>
                <c:pt idx="1797">
                  <c:v>18.850000000000001</c:v>
                </c:pt>
                <c:pt idx="1798">
                  <c:v>18.899999999999999</c:v>
                </c:pt>
                <c:pt idx="1799">
                  <c:v>18.899999999999999</c:v>
                </c:pt>
                <c:pt idx="1800">
                  <c:v>18.899999999999999</c:v>
                </c:pt>
                <c:pt idx="1801">
                  <c:v>18.899999999999999</c:v>
                </c:pt>
                <c:pt idx="1802">
                  <c:v>18.93</c:v>
                </c:pt>
                <c:pt idx="1803">
                  <c:v>18.93</c:v>
                </c:pt>
                <c:pt idx="1804">
                  <c:v>18.93</c:v>
                </c:pt>
                <c:pt idx="1805">
                  <c:v>18.93</c:v>
                </c:pt>
                <c:pt idx="1806">
                  <c:v>18.97</c:v>
                </c:pt>
                <c:pt idx="1807">
                  <c:v>18.97</c:v>
                </c:pt>
                <c:pt idx="1808">
                  <c:v>18.97</c:v>
                </c:pt>
                <c:pt idx="1809">
                  <c:v>19.02</c:v>
                </c:pt>
                <c:pt idx="1810">
                  <c:v>19.02</c:v>
                </c:pt>
                <c:pt idx="1811">
                  <c:v>19.02</c:v>
                </c:pt>
                <c:pt idx="1812">
                  <c:v>19.02</c:v>
                </c:pt>
                <c:pt idx="1813">
                  <c:v>19.04</c:v>
                </c:pt>
                <c:pt idx="1814">
                  <c:v>19.04</c:v>
                </c:pt>
                <c:pt idx="1815">
                  <c:v>19.04</c:v>
                </c:pt>
                <c:pt idx="1816">
                  <c:v>19.04</c:v>
                </c:pt>
                <c:pt idx="1817">
                  <c:v>19.100000000000001</c:v>
                </c:pt>
                <c:pt idx="1818">
                  <c:v>19.100000000000001</c:v>
                </c:pt>
                <c:pt idx="1819">
                  <c:v>19.100000000000001</c:v>
                </c:pt>
                <c:pt idx="1820">
                  <c:v>19.130000000000031</c:v>
                </c:pt>
                <c:pt idx="1821">
                  <c:v>19.130000000000031</c:v>
                </c:pt>
                <c:pt idx="1822">
                  <c:v>19.130000000000031</c:v>
                </c:pt>
                <c:pt idx="1823">
                  <c:v>19.130000000000031</c:v>
                </c:pt>
                <c:pt idx="1824">
                  <c:v>19.16</c:v>
                </c:pt>
                <c:pt idx="1825">
                  <c:v>19.16</c:v>
                </c:pt>
                <c:pt idx="1826">
                  <c:v>19.16</c:v>
                </c:pt>
                <c:pt idx="1827">
                  <c:v>19.16</c:v>
                </c:pt>
                <c:pt idx="1828">
                  <c:v>19.22</c:v>
                </c:pt>
                <c:pt idx="1829">
                  <c:v>19.22</c:v>
                </c:pt>
                <c:pt idx="1830">
                  <c:v>19.22</c:v>
                </c:pt>
                <c:pt idx="1831">
                  <c:v>19.239999999999988</c:v>
                </c:pt>
                <c:pt idx="1832">
                  <c:v>19.239999999999988</c:v>
                </c:pt>
                <c:pt idx="1833">
                  <c:v>19.239999999999988</c:v>
                </c:pt>
                <c:pt idx="1834">
                  <c:v>19.239999999999988</c:v>
                </c:pt>
                <c:pt idx="1835">
                  <c:v>19.29</c:v>
                </c:pt>
                <c:pt idx="1836">
                  <c:v>19.29</c:v>
                </c:pt>
                <c:pt idx="1837">
                  <c:v>19.29</c:v>
                </c:pt>
                <c:pt idx="1838">
                  <c:v>19.29</c:v>
                </c:pt>
                <c:pt idx="1839">
                  <c:v>19.32</c:v>
                </c:pt>
                <c:pt idx="1840">
                  <c:v>19.32</c:v>
                </c:pt>
                <c:pt idx="1841">
                  <c:v>19.32</c:v>
                </c:pt>
                <c:pt idx="1842">
                  <c:v>19.37</c:v>
                </c:pt>
                <c:pt idx="1843">
                  <c:v>19.37</c:v>
                </c:pt>
                <c:pt idx="1844">
                  <c:v>19.37</c:v>
                </c:pt>
                <c:pt idx="1845">
                  <c:v>19.37</c:v>
                </c:pt>
                <c:pt idx="1846">
                  <c:v>19.420000000000002</c:v>
                </c:pt>
                <c:pt idx="1847">
                  <c:v>19.420000000000002</c:v>
                </c:pt>
                <c:pt idx="1848">
                  <c:v>19.420000000000002</c:v>
                </c:pt>
                <c:pt idx="1849">
                  <c:v>19.420000000000002</c:v>
                </c:pt>
                <c:pt idx="1850">
                  <c:v>19.439999999999987</c:v>
                </c:pt>
                <c:pt idx="1851">
                  <c:v>19.439999999999987</c:v>
                </c:pt>
                <c:pt idx="1852">
                  <c:v>19.439999999999987</c:v>
                </c:pt>
                <c:pt idx="1853">
                  <c:v>19.489999999999789</c:v>
                </c:pt>
                <c:pt idx="1854">
                  <c:v>19.489999999999789</c:v>
                </c:pt>
                <c:pt idx="1855">
                  <c:v>19.489999999999789</c:v>
                </c:pt>
                <c:pt idx="1856">
                  <c:v>19.489999999999789</c:v>
                </c:pt>
                <c:pt idx="1857">
                  <c:v>19.510000000000005</c:v>
                </c:pt>
                <c:pt idx="1858">
                  <c:v>19.510000000000005</c:v>
                </c:pt>
                <c:pt idx="1859">
                  <c:v>19.510000000000005</c:v>
                </c:pt>
                <c:pt idx="1860">
                  <c:v>19.510000000000005</c:v>
                </c:pt>
                <c:pt idx="1861">
                  <c:v>19.57</c:v>
                </c:pt>
                <c:pt idx="1862">
                  <c:v>19.57</c:v>
                </c:pt>
                <c:pt idx="1863">
                  <c:v>19.57</c:v>
                </c:pt>
                <c:pt idx="1864">
                  <c:v>19.600000000000001</c:v>
                </c:pt>
                <c:pt idx="1865">
                  <c:v>19.600000000000001</c:v>
                </c:pt>
                <c:pt idx="1866">
                  <c:v>19.600000000000001</c:v>
                </c:pt>
                <c:pt idx="1867">
                  <c:v>19.600000000000001</c:v>
                </c:pt>
                <c:pt idx="1868">
                  <c:v>19.64</c:v>
                </c:pt>
                <c:pt idx="1869">
                  <c:v>19.64</c:v>
                </c:pt>
                <c:pt idx="1870">
                  <c:v>19.64</c:v>
                </c:pt>
                <c:pt idx="1871">
                  <c:v>19.64</c:v>
                </c:pt>
                <c:pt idx="1872">
                  <c:v>19.68</c:v>
                </c:pt>
                <c:pt idx="1873">
                  <c:v>19.68</c:v>
                </c:pt>
                <c:pt idx="1874">
                  <c:v>19.68</c:v>
                </c:pt>
                <c:pt idx="1875">
                  <c:v>19.739999999999988</c:v>
                </c:pt>
                <c:pt idx="1876">
                  <c:v>19.739999999999988</c:v>
                </c:pt>
                <c:pt idx="1877">
                  <c:v>19.739999999999988</c:v>
                </c:pt>
                <c:pt idx="1878">
                  <c:v>19.739999999999988</c:v>
                </c:pt>
                <c:pt idx="1879">
                  <c:v>19.75</c:v>
                </c:pt>
                <c:pt idx="1880">
                  <c:v>19.75</c:v>
                </c:pt>
                <c:pt idx="1881">
                  <c:v>19.75</c:v>
                </c:pt>
                <c:pt idx="1882">
                  <c:v>19.75</c:v>
                </c:pt>
                <c:pt idx="1883">
                  <c:v>19.8</c:v>
                </c:pt>
                <c:pt idx="1884">
                  <c:v>19.8</c:v>
                </c:pt>
                <c:pt idx="1885">
                  <c:v>19.8</c:v>
                </c:pt>
                <c:pt idx="1886">
                  <c:v>19.829999999999988</c:v>
                </c:pt>
                <c:pt idx="1887">
                  <c:v>19.829999999999988</c:v>
                </c:pt>
                <c:pt idx="1888">
                  <c:v>19.829999999999988</c:v>
                </c:pt>
                <c:pt idx="1889">
                  <c:v>19.829999999999988</c:v>
                </c:pt>
                <c:pt idx="1890">
                  <c:v>19.88</c:v>
                </c:pt>
                <c:pt idx="1891">
                  <c:v>19.88</c:v>
                </c:pt>
                <c:pt idx="1892">
                  <c:v>19.88</c:v>
                </c:pt>
                <c:pt idx="1893">
                  <c:v>19.88</c:v>
                </c:pt>
                <c:pt idx="1894">
                  <c:v>19.93</c:v>
                </c:pt>
                <c:pt idx="1895">
                  <c:v>19.93</c:v>
                </c:pt>
                <c:pt idx="1896">
                  <c:v>19.93</c:v>
                </c:pt>
                <c:pt idx="1897">
                  <c:v>19.95</c:v>
                </c:pt>
                <c:pt idx="1898">
                  <c:v>19.95</c:v>
                </c:pt>
                <c:pt idx="1899">
                  <c:v>19.95</c:v>
                </c:pt>
                <c:pt idx="1900">
                  <c:v>19.95</c:v>
                </c:pt>
                <c:pt idx="1901">
                  <c:v>20</c:v>
                </c:pt>
                <c:pt idx="1902">
                  <c:v>20</c:v>
                </c:pt>
                <c:pt idx="1903">
                  <c:v>20</c:v>
                </c:pt>
                <c:pt idx="1904">
                  <c:v>20</c:v>
                </c:pt>
                <c:pt idx="1905">
                  <c:v>20.03</c:v>
                </c:pt>
                <c:pt idx="1906">
                  <c:v>20.03</c:v>
                </c:pt>
                <c:pt idx="1907">
                  <c:v>20.03</c:v>
                </c:pt>
                <c:pt idx="1908">
                  <c:v>20.07</c:v>
                </c:pt>
                <c:pt idx="1909">
                  <c:v>20.07</c:v>
                </c:pt>
                <c:pt idx="1910">
                  <c:v>20.07</c:v>
                </c:pt>
                <c:pt idx="1911">
                  <c:v>20.07</c:v>
                </c:pt>
                <c:pt idx="1912">
                  <c:v>20.100000000000001</c:v>
                </c:pt>
                <c:pt idx="1913">
                  <c:v>20.100000000000001</c:v>
                </c:pt>
                <c:pt idx="1914">
                  <c:v>20.100000000000001</c:v>
                </c:pt>
                <c:pt idx="1915">
                  <c:v>20.149999999999999</c:v>
                </c:pt>
                <c:pt idx="1916">
                  <c:v>20.149999999999999</c:v>
                </c:pt>
                <c:pt idx="1917">
                  <c:v>20.149999999999999</c:v>
                </c:pt>
                <c:pt idx="1918">
                  <c:v>20.149999999999999</c:v>
                </c:pt>
                <c:pt idx="1919">
                  <c:v>20.2</c:v>
                </c:pt>
                <c:pt idx="1920">
                  <c:v>20.2</c:v>
                </c:pt>
                <c:pt idx="1921">
                  <c:v>20.2</c:v>
                </c:pt>
                <c:pt idx="1922">
                  <c:v>20.2</c:v>
                </c:pt>
                <c:pt idx="1923">
                  <c:v>20.22</c:v>
                </c:pt>
                <c:pt idx="1924">
                  <c:v>20.22</c:v>
                </c:pt>
                <c:pt idx="1925">
                  <c:v>20.22</c:v>
                </c:pt>
                <c:pt idx="1926">
                  <c:v>20.27</c:v>
                </c:pt>
                <c:pt idx="1927">
                  <c:v>20.27</c:v>
                </c:pt>
                <c:pt idx="1928">
                  <c:v>20.27</c:v>
                </c:pt>
                <c:pt idx="1929">
                  <c:v>20.27</c:v>
                </c:pt>
                <c:pt idx="1930">
                  <c:v>20.309999999999999</c:v>
                </c:pt>
                <c:pt idx="1931">
                  <c:v>20.309999999999999</c:v>
                </c:pt>
                <c:pt idx="1932">
                  <c:v>20.309999999999999</c:v>
                </c:pt>
                <c:pt idx="1933">
                  <c:v>20.309999999999999</c:v>
                </c:pt>
                <c:pt idx="1934">
                  <c:v>20.350000000000001</c:v>
                </c:pt>
                <c:pt idx="1935">
                  <c:v>20.350000000000001</c:v>
                </c:pt>
                <c:pt idx="1936">
                  <c:v>20.350000000000001</c:v>
                </c:pt>
                <c:pt idx="1937">
                  <c:v>20.38</c:v>
                </c:pt>
                <c:pt idx="1938">
                  <c:v>20.38</c:v>
                </c:pt>
                <c:pt idx="1939">
                  <c:v>20.38</c:v>
                </c:pt>
                <c:pt idx="1940">
                  <c:v>20.38</c:v>
                </c:pt>
                <c:pt idx="1941">
                  <c:v>20.420000000000002</c:v>
                </c:pt>
                <c:pt idx="1942">
                  <c:v>20.420000000000002</c:v>
                </c:pt>
                <c:pt idx="1943">
                  <c:v>20.420000000000002</c:v>
                </c:pt>
                <c:pt idx="1944">
                  <c:v>20.420000000000002</c:v>
                </c:pt>
                <c:pt idx="1945">
                  <c:v>20.459999999999987</c:v>
                </c:pt>
                <c:pt idx="1946">
                  <c:v>20.459999999999987</c:v>
                </c:pt>
                <c:pt idx="1947">
                  <c:v>20.459999999999987</c:v>
                </c:pt>
                <c:pt idx="1948">
                  <c:v>20.5</c:v>
                </c:pt>
                <c:pt idx="1949">
                  <c:v>20.5</c:v>
                </c:pt>
                <c:pt idx="1950">
                  <c:v>20.5</c:v>
                </c:pt>
                <c:pt idx="1951">
                  <c:v>20.5</c:v>
                </c:pt>
                <c:pt idx="1952">
                  <c:v>20.53</c:v>
                </c:pt>
                <c:pt idx="1953">
                  <c:v>20.53</c:v>
                </c:pt>
                <c:pt idx="1954">
                  <c:v>20.53</c:v>
                </c:pt>
                <c:pt idx="1955">
                  <c:v>20.53</c:v>
                </c:pt>
                <c:pt idx="1956">
                  <c:v>20.59</c:v>
                </c:pt>
                <c:pt idx="1957">
                  <c:v>20.59</c:v>
                </c:pt>
                <c:pt idx="1958">
                  <c:v>20.59</c:v>
                </c:pt>
                <c:pt idx="1959">
                  <c:v>20.62</c:v>
                </c:pt>
                <c:pt idx="1960">
                  <c:v>20.62</c:v>
                </c:pt>
                <c:pt idx="1961">
                  <c:v>20.62</c:v>
                </c:pt>
                <c:pt idx="1962">
                  <c:v>20.62</c:v>
                </c:pt>
                <c:pt idx="1963">
                  <c:v>20.650000000000031</c:v>
                </c:pt>
                <c:pt idx="1964">
                  <c:v>20.650000000000031</c:v>
                </c:pt>
                <c:pt idx="1965">
                  <c:v>20.650000000000031</c:v>
                </c:pt>
                <c:pt idx="1966">
                  <c:v>20.650000000000031</c:v>
                </c:pt>
                <c:pt idx="1967">
                  <c:v>20.71</c:v>
                </c:pt>
                <c:pt idx="1968">
                  <c:v>20.71</c:v>
                </c:pt>
                <c:pt idx="1969">
                  <c:v>20.71</c:v>
                </c:pt>
                <c:pt idx="1970">
                  <c:v>20.73</c:v>
                </c:pt>
                <c:pt idx="1971">
                  <c:v>20.73</c:v>
                </c:pt>
                <c:pt idx="1972">
                  <c:v>20.73</c:v>
                </c:pt>
                <c:pt idx="1973">
                  <c:v>20.73</c:v>
                </c:pt>
                <c:pt idx="1974">
                  <c:v>20.79</c:v>
                </c:pt>
                <c:pt idx="1975">
                  <c:v>20.79</c:v>
                </c:pt>
                <c:pt idx="1976">
                  <c:v>20.79</c:v>
                </c:pt>
                <c:pt idx="1977">
                  <c:v>20.79</c:v>
                </c:pt>
                <c:pt idx="1978">
                  <c:v>20.810000000000031</c:v>
                </c:pt>
                <c:pt idx="1979">
                  <c:v>20.810000000000031</c:v>
                </c:pt>
                <c:pt idx="1980">
                  <c:v>20.810000000000031</c:v>
                </c:pt>
                <c:pt idx="1981">
                  <c:v>20.86</c:v>
                </c:pt>
                <c:pt idx="1982">
                  <c:v>20.86</c:v>
                </c:pt>
                <c:pt idx="1983">
                  <c:v>20.86</c:v>
                </c:pt>
                <c:pt idx="1984">
                  <c:v>20.86</c:v>
                </c:pt>
                <c:pt idx="1985">
                  <c:v>20.89</c:v>
                </c:pt>
                <c:pt idx="1986">
                  <c:v>20.89</c:v>
                </c:pt>
                <c:pt idx="1987">
                  <c:v>20.89</c:v>
                </c:pt>
                <c:pt idx="1988">
                  <c:v>20.89</c:v>
                </c:pt>
                <c:pt idx="1989">
                  <c:v>20.93</c:v>
                </c:pt>
                <c:pt idx="1990">
                  <c:v>20.93</c:v>
                </c:pt>
                <c:pt idx="1991">
                  <c:v>20.93</c:v>
                </c:pt>
                <c:pt idx="1992">
                  <c:v>20.979999999999986</c:v>
                </c:pt>
                <c:pt idx="1993">
                  <c:v>20.979999999999986</c:v>
                </c:pt>
                <c:pt idx="1994">
                  <c:v>20.979999999999986</c:v>
                </c:pt>
                <c:pt idx="1995">
                  <c:v>20.979999999999986</c:v>
                </c:pt>
                <c:pt idx="1996">
                  <c:v>21.01</c:v>
                </c:pt>
                <c:pt idx="1997">
                  <c:v>21.01</c:v>
                </c:pt>
                <c:pt idx="1998">
                  <c:v>21.01</c:v>
                </c:pt>
                <c:pt idx="1999">
                  <c:v>21.01</c:v>
                </c:pt>
                <c:pt idx="2000">
                  <c:v>21.06</c:v>
                </c:pt>
                <c:pt idx="2001">
                  <c:v>21.06</c:v>
                </c:pt>
                <c:pt idx="2002">
                  <c:v>21.06</c:v>
                </c:pt>
                <c:pt idx="2003">
                  <c:v>21.1</c:v>
                </c:pt>
                <c:pt idx="2004">
                  <c:v>21.1</c:v>
                </c:pt>
                <c:pt idx="2005">
                  <c:v>21.1</c:v>
                </c:pt>
                <c:pt idx="2006">
                  <c:v>21.1</c:v>
                </c:pt>
                <c:pt idx="2007">
                  <c:v>21.12</c:v>
                </c:pt>
                <c:pt idx="2008">
                  <c:v>21.12</c:v>
                </c:pt>
                <c:pt idx="2009">
                  <c:v>21.12</c:v>
                </c:pt>
                <c:pt idx="2010">
                  <c:v>21.12</c:v>
                </c:pt>
                <c:pt idx="2011">
                  <c:v>21.17</c:v>
                </c:pt>
                <c:pt idx="2012">
                  <c:v>21.17</c:v>
                </c:pt>
                <c:pt idx="2013">
                  <c:v>21.17</c:v>
                </c:pt>
                <c:pt idx="2014">
                  <c:v>21.21</c:v>
                </c:pt>
                <c:pt idx="2015">
                  <c:v>21.21</c:v>
                </c:pt>
                <c:pt idx="2016">
                  <c:v>21.21</c:v>
                </c:pt>
                <c:pt idx="2017">
                  <c:v>21.21</c:v>
                </c:pt>
                <c:pt idx="2018">
                  <c:v>21.25</c:v>
                </c:pt>
                <c:pt idx="2019">
                  <c:v>21.25</c:v>
                </c:pt>
                <c:pt idx="2020">
                  <c:v>21.25</c:v>
                </c:pt>
                <c:pt idx="2021">
                  <c:v>21.25</c:v>
                </c:pt>
                <c:pt idx="2022">
                  <c:v>21.29</c:v>
                </c:pt>
                <c:pt idx="2023">
                  <c:v>21.29</c:v>
                </c:pt>
                <c:pt idx="2024">
                  <c:v>21.29</c:v>
                </c:pt>
                <c:pt idx="2025">
                  <c:v>21.32</c:v>
                </c:pt>
                <c:pt idx="2026">
                  <c:v>21.32</c:v>
                </c:pt>
                <c:pt idx="2027">
                  <c:v>21.32</c:v>
                </c:pt>
                <c:pt idx="2028">
                  <c:v>21.32</c:v>
                </c:pt>
                <c:pt idx="2029">
                  <c:v>21.37</c:v>
                </c:pt>
                <c:pt idx="2030">
                  <c:v>21.37</c:v>
                </c:pt>
                <c:pt idx="2031">
                  <c:v>21.37</c:v>
                </c:pt>
                <c:pt idx="2032">
                  <c:v>21.37</c:v>
                </c:pt>
                <c:pt idx="2033">
                  <c:v>21.4</c:v>
                </c:pt>
                <c:pt idx="2034">
                  <c:v>21.4</c:v>
                </c:pt>
                <c:pt idx="2035">
                  <c:v>21.4</c:v>
                </c:pt>
                <c:pt idx="2036">
                  <c:v>21.439999999999987</c:v>
                </c:pt>
                <c:pt idx="2037">
                  <c:v>21.439999999999987</c:v>
                </c:pt>
                <c:pt idx="2038">
                  <c:v>21.439999999999987</c:v>
                </c:pt>
                <c:pt idx="2039">
                  <c:v>21.439999999999987</c:v>
                </c:pt>
                <c:pt idx="2040">
                  <c:v>21.49</c:v>
                </c:pt>
                <c:pt idx="2041">
                  <c:v>21.49</c:v>
                </c:pt>
                <c:pt idx="2042">
                  <c:v>21.49</c:v>
                </c:pt>
                <c:pt idx="2043">
                  <c:v>21.49</c:v>
                </c:pt>
                <c:pt idx="2044">
                  <c:v>21.51</c:v>
                </c:pt>
                <c:pt idx="2045">
                  <c:v>21.51</c:v>
                </c:pt>
                <c:pt idx="2046">
                  <c:v>21.51</c:v>
                </c:pt>
                <c:pt idx="2047">
                  <c:v>21.56</c:v>
                </c:pt>
                <c:pt idx="2048">
                  <c:v>21.56</c:v>
                </c:pt>
                <c:pt idx="2049">
                  <c:v>21.56</c:v>
                </c:pt>
                <c:pt idx="2050">
                  <c:v>21.56</c:v>
                </c:pt>
                <c:pt idx="2051">
                  <c:v>21.6</c:v>
                </c:pt>
                <c:pt idx="2052">
                  <c:v>21.6</c:v>
                </c:pt>
                <c:pt idx="2053">
                  <c:v>21.6</c:v>
                </c:pt>
                <c:pt idx="2054">
                  <c:v>21.6</c:v>
                </c:pt>
                <c:pt idx="2055">
                  <c:v>21.64</c:v>
                </c:pt>
                <c:pt idx="2056">
                  <c:v>21.64</c:v>
                </c:pt>
                <c:pt idx="2057">
                  <c:v>21.64</c:v>
                </c:pt>
                <c:pt idx="2058">
                  <c:v>21.69</c:v>
                </c:pt>
                <c:pt idx="2059">
                  <c:v>21.69</c:v>
                </c:pt>
                <c:pt idx="2060">
                  <c:v>21.69</c:v>
                </c:pt>
                <c:pt idx="2061">
                  <c:v>21.69</c:v>
                </c:pt>
                <c:pt idx="2062">
                  <c:v>21.71</c:v>
                </c:pt>
                <c:pt idx="2063">
                  <c:v>21.71</c:v>
                </c:pt>
                <c:pt idx="2064">
                  <c:v>21.71</c:v>
                </c:pt>
                <c:pt idx="2065">
                  <c:v>21.71</c:v>
                </c:pt>
                <c:pt idx="2066">
                  <c:v>21.759999999999987</c:v>
                </c:pt>
                <c:pt idx="2067">
                  <c:v>21.759999999999987</c:v>
                </c:pt>
                <c:pt idx="2068">
                  <c:v>21.759999999999987</c:v>
                </c:pt>
                <c:pt idx="2069">
                  <c:v>21.79</c:v>
                </c:pt>
                <c:pt idx="2070">
                  <c:v>21.79</c:v>
                </c:pt>
                <c:pt idx="2071">
                  <c:v>21.79</c:v>
                </c:pt>
                <c:pt idx="2072">
                  <c:v>21.79</c:v>
                </c:pt>
                <c:pt idx="2073">
                  <c:v>21.84</c:v>
                </c:pt>
                <c:pt idx="2074">
                  <c:v>21.84</c:v>
                </c:pt>
                <c:pt idx="2075">
                  <c:v>21.84</c:v>
                </c:pt>
                <c:pt idx="2076">
                  <c:v>21.84</c:v>
                </c:pt>
                <c:pt idx="2077">
                  <c:v>21.88</c:v>
                </c:pt>
                <c:pt idx="2078">
                  <c:v>21.88</c:v>
                </c:pt>
                <c:pt idx="2079">
                  <c:v>21.88</c:v>
                </c:pt>
                <c:pt idx="2080">
                  <c:v>21.91</c:v>
                </c:pt>
                <c:pt idx="2081">
                  <c:v>21.91</c:v>
                </c:pt>
                <c:pt idx="2082">
                  <c:v>21.91</c:v>
                </c:pt>
                <c:pt idx="2083">
                  <c:v>21.91</c:v>
                </c:pt>
                <c:pt idx="2084">
                  <c:v>21.959999999999987</c:v>
                </c:pt>
                <c:pt idx="2085">
                  <c:v>21.959999999999987</c:v>
                </c:pt>
                <c:pt idx="2086">
                  <c:v>21.959999999999987</c:v>
                </c:pt>
                <c:pt idx="2087">
                  <c:v>21.959999999999987</c:v>
                </c:pt>
                <c:pt idx="2088">
                  <c:v>22.01</c:v>
                </c:pt>
                <c:pt idx="2089">
                  <c:v>22.01</c:v>
                </c:pt>
                <c:pt idx="2090">
                  <c:v>22.01</c:v>
                </c:pt>
                <c:pt idx="2091">
                  <c:v>22.03</c:v>
                </c:pt>
                <c:pt idx="2092">
                  <c:v>22.03</c:v>
                </c:pt>
                <c:pt idx="2093">
                  <c:v>22.03</c:v>
                </c:pt>
                <c:pt idx="2094">
                  <c:v>22.03</c:v>
                </c:pt>
                <c:pt idx="2095">
                  <c:v>22.07</c:v>
                </c:pt>
                <c:pt idx="2096">
                  <c:v>22.07</c:v>
                </c:pt>
                <c:pt idx="2097">
                  <c:v>22.07</c:v>
                </c:pt>
                <c:pt idx="2098">
                  <c:v>22.07</c:v>
                </c:pt>
                <c:pt idx="2099">
                  <c:v>22.110000000000031</c:v>
                </c:pt>
                <c:pt idx="2100">
                  <c:v>22.110000000000031</c:v>
                </c:pt>
                <c:pt idx="2101">
                  <c:v>22.110000000000031</c:v>
                </c:pt>
                <c:pt idx="2102">
                  <c:v>22.150000000000031</c:v>
                </c:pt>
                <c:pt idx="2103">
                  <c:v>22.150000000000031</c:v>
                </c:pt>
                <c:pt idx="2104">
                  <c:v>22.150000000000031</c:v>
                </c:pt>
                <c:pt idx="2105">
                  <c:v>22.150000000000031</c:v>
                </c:pt>
                <c:pt idx="2106">
                  <c:v>22.19</c:v>
                </c:pt>
                <c:pt idx="2107">
                  <c:v>22.19</c:v>
                </c:pt>
                <c:pt idx="2108">
                  <c:v>22.19</c:v>
                </c:pt>
                <c:pt idx="2109">
                  <c:v>22.19</c:v>
                </c:pt>
                <c:pt idx="2110">
                  <c:v>22.22</c:v>
                </c:pt>
                <c:pt idx="2111">
                  <c:v>22.22</c:v>
                </c:pt>
                <c:pt idx="2112">
                  <c:v>22.22</c:v>
                </c:pt>
                <c:pt idx="2113">
                  <c:v>22.27</c:v>
                </c:pt>
                <c:pt idx="2114">
                  <c:v>22.27</c:v>
                </c:pt>
                <c:pt idx="2115">
                  <c:v>22.27</c:v>
                </c:pt>
                <c:pt idx="2116">
                  <c:v>22.27</c:v>
                </c:pt>
                <c:pt idx="2117">
                  <c:v>22.310000000000031</c:v>
                </c:pt>
                <c:pt idx="2118">
                  <c:v>22.310000000000031</c:v>
                </c:pt>
                <c:pt idx="2119">
                  <c:v>22.310000000000031</c:v>
                </c:pt>
                <c:pt idx="2120">
                  <c:v>22.310000000000031</c:v>
                </c:pt>
                <c:pt idx="2121">
                  <c:v>22.34</c:v>
                </c:pt>
                <c:pt idx="2122">
                  <c:v>22.34</c:v>
                </c:pt>
                <c:pt idx="2123">
                  <c:v>22.34</c:v>
                </c:pt>
                <c:pt idx="2124">
                  <c:v>22.38</c:v>
                </c:pt>
                <c:pt idx="2125">
                  <c:v>22.38</c:v>
                </c:pt>
                <c:pt idx="2126">
                  <c:v>22.38</c:v>
                </c:pt>
                <c:pt idx="2127">
                  <c:v>22.38</c:v>
                </c:pt>
                <c:pt idx="2128">
                  <c:v>22.419999999999987</c:v>
                </c:pt>
                <c:pt idx="2129">
                  <c:v>22.419999999999987</c:v>
                </c:pt>
                <c:pt idx="2130">
                  <c:v>22.419999999999987</c:v>
                </c:pt>
                <c:pt idx="2131">
                  <c:v>22.419999999999987</c:v>
                </c:pt>
                <c:pt idx="2132">
                  <c:v>22.47</c:v>
                </c:pt>
                <c:pt idx="2133">
                  <c:v>22.47</c:v>
                </c:pt>
                <c:pt idx="2134">
                  <c:v>22.47</c:v>
                </c:pt>
                <c:pt idx="2135">
                  <c:v>22.51</c:v>
                </c:pt>
                <c:pt idx="2136">
                  <c:v>22.51</c:v>
                </c:pt>
                <c:pt idx="2137">
                  <c:v>22.51</c:v>
                </c:pt>
                <c:pt idx="2138">
                  <c:v>22.51</c:v>
                </c:pt>
                <c:pt idx="2139">
                  <c:v>22.54</c:v>
                </c:pt>
                <c:pt idx="2140">
                  <c:v>22.54</c:v>
                </c:pt>
                <c:pt idx="2141">
                  <c:v>22.54</c:v>
                </c:pt>
                <c:pt idx="2142">
                  <c:v>22.54</c:v>
                </c:pt>
                <c:pt idx="2143">
                  <c:v>22.59</c:v>
                </c:pt>
                <c:pt idx="2144">
                  <c:v>22.59</c:v>
                </c:pt>
                <c:pt idx="2145">
                  <c:v>22.59</c:v>
                </c:pt>
                <c:pt idx="2146">
                  <c:v>22.62</c:v>
                </c:pt>
                <c:pt idx="2147">
                  <c:v>22.62</c:v>
                </c:pt>
                <c:pt idx="2148">
                  <c:v>22.62</c:v>
                </c:pt>
                <c:pt idx="2149">
                  <c:v>22.62</c:v>
                </c:pt>
                <c:pt idx="2150">
                  <c:v>22.66</c:v>
                </c:pt>
                <c:pt idx="2151">
                  <c:v>22.66</c:v>
                </c:pt>
                <c:pt idx="2152">
                  <c:v>22.66</c:v>
                </c:pt>
                <c:pt idx="2153">
                  <c:v>22.66</c:v>
                </c:pt>
                <c:pt idx="2154">
                  <c:v>22.69</c:v>
                </c:pt>
                <c:pt idx="2155">
                  <c:v>22.69</c:v>
                </c:pt>
                <c:pt idx="2156">
                  <c:v>22.69</c:v>
                </c:pt>
                <c:pt idx="2157">
                  <c:v>22.74</c:v>
                </c:pt>
                <c:pt idx="2158">
                  <c:v>22.74</c:v>
                </c:pt>
                <c:pt idx="2159">
                  <c:v>22.74</c:v>
                </c:pt>
                <c:pt idx="2160">
                  <c:v>22.74</c:v>
                </c:pt>
                <c:pt idx="2161">
                  <c:v>22.759999999999987</c:v>
                </c:pt>
                <c:pt idx="2162">
                  <c:v>22.759999999999987</c:v>
                </c:pt>
                <c:pt idx="2163">
                  <c:v>22.759999999999987</c:v>
                </c:pt>
                <c:pt idx="2164">
                  <c:v>22.759999999999987</c:v>
                </c:pt>
                <c:pt idx="2165">
                  <c:v>22.810000000000031</c:v>
                </c:pt>
                <c:pt idx="2166">
                  <c:v>22.810000000000031</c:v>
                </c:pt>
                <c:pt idx="2167">
                  <c:v>22.810000000000031</c:v>
                </c:pt>
                <c:pt idx="2168">
                  <c:v>22.86</c:v>
                </c:pt>
                <c:pt idx="2169">
                  <c:v>22.86</c:v>
                </c:pt>
                <c:pt idx="2170">
                  <c:v>22.86</c:v>
                </c:pt>
                <c:pt idx="2171">
                  <c:v>22.86</c:v>
                </c:pt>
                <c:pt idx="2172">
                  <c:v>22.89</c:v>
                </c:pt>
                <c:pt idx="2173">
                  <c:v>22.89</c:v>
                </c:pt>
                <c:pt idx="2174">
                  <c:v>22.89</c:v>
                </c:pt>
                <c:pt idx="2175">
                  <c:v>22.89</c:v>
                </c:pt>
                <c:pt idx="2176">
                  <c:v>22.919999999999987</c:v>
                </c:pt>
                <c:pt idx="2177">
                  <c:v>22.919999999999987</c:v>
                </c:pt>
                <c:pt idx="2178">
                  <c:v>22.919999999999987</c:v>
                </c:pt>
                <c:pt idx="2179">
                  <c:v>22.979999999999986</c:v>
                </c:pt>
                <c:pt idx="2180">
                  <c:v>22.979999999999986</c:v>
                </c:pt>
                <c:pt idx="2181">
                  <c:v>22.979999999999986</c:v>
                </c:pt>
                <c:pt idx="2182">
                  <c:v>22.979999999999986</c:v>
                </c:pt>
                <c:pt idx="2183">
                  <c:v>23</c:v>
                </c:pt>
                <c:pt idx="2184">
                  <c:v>23</c:v>
                </c:pt>
                <c:pt idx="2185">
                  <c:v>23</c:v>
                </c:pt>
                <c:pt idx="2186">
                  <c:v>23.06</c:v>
                </c:pt>
                <c:pt idx="2187">
                  <c:v>23.06</c:v>
                </c:pt>
                <c:pt idx="2188">
                  <c:v>23.06</c:v>
                </c:pt>
                <c:pt idx="2189">
                  <c:v>23.06</c:v>
                </c:pt>
                <c:pt idx="2190">
                  <c:v>23.07</c:v>
                </c:pt>
                <c:pt idx="2191">
                  <c:v>23.07</c:v>
                </c:pt>
                <c:pt idx="2192">
                  <c:v>23.07</c:v>
                </c:pt>
                <c:pt idx="2193">
                  <c:v>23.07</c:v>
                </c:pt>
                <c:pt idx="2194">
                  <c:v>23.130000000000031</c:v>
                </c:pt>
                <c:pt idx="2195">
                  <c:v>23.130000000000031</c:v>
                </c:pt>
                <c:pt idx="2196">
                  <c:v>23.130000000000031</c:v>
                </c:pt>
                <c:pt idx="2197">
                  <c:v>23.18</c:v>
                </c:pt>
                <c:pt idx="2198">
                  <c:v>23.18</c:v>
                </c:pt>
                <c:pt idx="2199">
                  <c:v>23.18</c:v>
                </c:pt>
                <c:pt idx="2200">
                  <c:v>23.18</c:v>
                </c:pt>
                <c:pt idx="2201">
                  <c:v>23.2</c:v>
                </c:pt>
                <c:pt idx="2202">
                  <c:v>23.2</c:v>
                </c:pt>
                <c:pt idx="2203">
                  <c:v>23.2</c:v>
                </c:pt>
                <c:pt idx="2204">
                  <c:v>23.2</c:v>
                </c:pt>
                <c:pt idx="2205">
                  <c:v>23.25</c:v>
                </c:pt>
                <c:pt idx="2206">
                  <c:v>23.25</c:v>
                </c:pt>
                <c:pt idx="2207">
                  <c:v>23.25</c:v>
                </c:pt>
                <c:pt idx="2208">
                  <c:v>23.25</c:v>
                </c:pt>
                <c:pt idx="2209">
                  <c:v>23.3</c:v>
                </c:pt>
                <c:pt idx="2210">
                  <c:v>23.3</c:v>
                </c:pt>
                <c:pt idx="2211">
                  <c:v>23.3</c:v>
                </c:pt>
                <c:pt idx="2212">
                  <c:v>23.330000000000005</c:v>
                </c:pt>
                <c:pt idx="2213">
                  <c:v>23.330000000000005</c:v>
                </c:pt>
                <c:pt idx="2214">
                  <c:v>23.330000000000005</c:v>
                </c:pt>
                <c:pt idx="2215">
                  <c:v>23.330000000000005</c:v>
                </c:pt>
                <c:pt idx="2216">
                  <c:v>23.36</c:v>
                </c:pt>
                <c:pt idx="2217">
                  <c:v>23.36</c:v>
                </c:pt>
                <c:pt idx="2218">
                  <c:v>23.36</c:v>
                </c:pt>
                <c:pt idx="2219">
                  <c:v>23.39</c:v>
                </c:pt>
                <c:pt idx="2220">
                  <c:v>23.39</c:v>
                </c:pt>
                <c:pt idx="2221">
                  <c:v>23.39</c:v>
                </c:pt>
                <c:pt idx="2222">
                  <c:v>23.39</c:v>
                </c:pt>
                <c:pt idx="2223">
                  <c:v>23.439999999999987</c:v>
                </c:pt>
                <c:pt idx="2224">
                  <c:v>23.439999999999987</c:v>
                </c:pt>
                <c:pt idx="2225">
                  <c:v>23.439999999999987</c:v>
                </c:pt>
                <c:pt idx="2226">
                  <c:v>23.439999999999987</c:v>
                </c:pt>
                <c:pt idx="2227">
                  <c:v>23.47</c:v>
                </c:pt>
                <c:pt idx="2228">
                  <c:v>23.47</c:v>
                </c:pt>
                <c:pt idx="2229">
                  <c:v>23.47</c:v>
                </c:pt>
                <c:pt idx="2230">
                  <c:v>23.52</c:v>
                </c:pt>
                <c:pt idx="2231">
                  <c:v>23.52</c:v>
                </c:pt>
                <c:pt idx="2232">
                  <c:v>23.52</c:v>
                </c:pt>
                <c:pt idx="2233">
                  <c:v>23.52</c:v>
                </c:pt>
                <c:pt idx="2234">
                  <c:v>23.56</c:v>
                </c:pt>
                <c:pt idx="2235">
                  <c:v>23.56</c:v>
                </c:pt>
                <c:pt idx="2236">
                  <c:v>23.56</c:v>
                </c:pt>
                <c:pt idx="2237">
                  <c:v>23.56</c:v>
                </c:pt>
                <c:pt idx="2238">
                  <c:v>23.6</c:v>
                </c:pt>
                <c:pt idx="2239">
                  <c:v>23.6</c:v>
                </c:pt>
                <c:pt idx="2240">
                  <c:v>23.6</c:v>
                </c:pt>
                <c:pt idx="2241">
                  <c:v>23.6</c:v>
                </c:pt>
                <c:pt idx="2242">
                  <c:v>23.64</c:v>
                </c:pt>
                <c:pt idx="2243">
                  <c:v>23.64</c:v>
                </c:pt>
                <c:pt idx="2244">
                  <c:v>23.64</c:v>
                </c:pt>
                <c:pt idx="2245">
                  <c:v>23.67</c:v>
                </c:pt>
                <c:pt idx="2246">
                  <c:v>23.67</c:v>
                </c:pt>
                <c:pt idx="2247">
                  <c:v>23.67</c:v>
                </c:pt>
                <c:pt idx="2248">
                  <c:v>23.67</c:v>
                </c:pt>
                <c:pt idx="2249">
                  <c:v>23.69</c:v>
                </c:pt>
                <c:pt idx="2250">
                  <c:v>23.69</c:v>
                </c:pt>
                <c:pt idx="2251">
                  <c:v>23.69</c:v>
                </c:pt>
                <c:pt idx="2252">
                  <c:v>23.72</c:v>
                </c:pt>
                <c:pt idx="2253">
                  <c:v>23.72</c:v>
                </c:pt>
                <c:pt idx="2254">
                  <c:v>23.72</c:v>
                </c:pt>
                <c:pt idx="2255">
                  <c:v>23.72</c:v>
                </c:pt>
                <c:pt idx="2256">
                  <c:v>23.79</c:v>
                </c:pt>
                <c:pt idx="2257">
                  <c:v>23.79</c:v>
                </c:pt>
                <c:pt idx="2258">
                  <c:v>23.79</c:v>
                </c:pt>
                <c:pt idx="2259">
                  <c:v>23.79</c:v>
                </c:pt>
                <c:pt idx="2260">
                  <c:v>23.82</c:v>
                </c:pt>
                <c:pt idx="2261">
                  <c:v>23.82</c:v>
                </c:pt>
                <c:pt idx="2262">
                  <c:v>23.82</c:v>
                </c:pt>
                <c:pt idx="2263">
                  <c:v>23.82</c:v>
                </c:pt>
                <c:pt idx="2264">
                  <c:v>23.82</c:v>
                </c:pt>
                <c:pt idx="2265">
                  <c:v>23.82</c:v>
                </c:pt>
                <c:pt idx="2266">
                  <c:v>23.82</c:v>
                </c:pt>
                <c:pt idx="2267">
                  <c:v>23.86</c:v>
                </c:pt>
                <c:pt idx="2268">
                  <c:v>23.86</c:v>
                </c:pt>
                <c:pt idx="2269">
                  <c:v>23.86</c:v>
                </c:pt>
                <c:pt idx="2270">
                  <c:v>23.86</c:v>
                </c:pt>
                <c:pt idx="2271">
                  <c:v>23.959999999999987</c:v>
                </c:pt>
                <c:pt idx="2272">
                  <c:v>23.959999999999987</c:v>
                </c:pt>
                <c:pt idx="2273">
                  <c:v>23.959999999999987</c:v>
                </c:pt>
                <c:pt idx="2274">
                  <c:v>24.07</c:v>
                </c:pt>
                <c:pt idx="2275">
                  <c:v>24.07</c:v>
                </c:pt>
                <c:pt idx="2276">
                  <c:v>24.07</c:v>
                </c:pt>
                <c:pt idx="2277">
                  <c:v>24.07</c:v>
                </c:pt>
                <c:pt idx="2278">
                  <c:v>24.110000000000031</c:v>
                </c:pt>
                <c:pt idx="2279">
                  <c:v>24.110000000000031</c:v>
                </c:pt>
                <c:pt idx="2280">
                  <c:v>24.110000000000031</c:v>
                </c:pt>
                <c:pt idx="2281">
                  <c:v>24.110000000000031</c:v>
                </c:pt>
                <c:pt idx="2282">
                  <c:v>24.110000000000031</c:v>
                </c:pt>
                <c:pt idx="2283">
                  <c:v>24.110000000000031</c:v>
                </c:pt>
                <c:pt idx="2284">
                  <c:v>24.110000000000031</c:v>
                </c:pt>
                <c:pt idx="2285">
                  <c:v>24.12</c:v>
                </c:pt>
                <c:pt idx="2286">
                  <c:v>24.12</c:v>
                </c:pt>
                <c:pt idx="2287">
                  <c:v>24.12</c:v>
                </c:pt>
                <c:pt idx="2288">
                  <c:v>24.12</c:v>
                </c:pt>
                <c:pt idx="2289">
                  <c:v>24.14</c:v>
                </c:pt>
                <c:pt idx="2290">
                  <c:v>24.14</c:v>
                </c:pt>
                <c:pt idx="2291">
                  <c:v>24.14</c:v>
                </c:pt>
                <c:pt idx="2292">
                  <c:v>24.14</c:v>
                </c:pt>
                <c:pt idx="2293">
                  <c:v>24.150000000000031</c:v>
                </c:pt>
                <c:pt idx="2294">
                  <c:v>24.150000000000031</c:v>
                </c:pt>
                <c:pt idx="2295">
                  <c:v>24.150000000000031</c:v>
                </c:pt>
                <c:pt idx="2296">
                  <c:v>24.18</c:v>
                </c:pt>
                <c:pt idx="2297">
                  <c:v>24.18</c:v>
                </c:pt>
                <c:pt idx="2298">
                  <c:v>24.18</c:v>
                </c:pt>
                <c:pt idx="2299">
                  <c:v>24.18</c:v>
                </c:pt>
                <c:pt idx="2300">
                  <c:v>24.23</c:v>
                </c:pt>
                <c:pt idx="2301">
                  <c:v>24.23</c:v>
                </c:pt>
                <c:pt idx="2302">
                  <c:v>24.23</c:v>
                </c:pt>
                <c:pt idx="2303">
                  <c:v>24.23</c:v>
                </c:pt>
                <c:pt idx="2304">
                  <c:v>24.27</c:v>
                </c:pt>
                <c:pt idx="2305">
                  <c:v>24.27</c:v>
                </c:pt>
                <c:pt idx="2306">
                  <c:v>24.27</c:v>
                </c:pt>
                <c:pt idx="2307">
                  <c:v>24.310000000000031</c:v>
                </c:pt>
                <c:pt idx="2308">
                  <c:v>24.310000000000031</c:v>
                </c:pt>
                <c:pt idx="2309">
                  <c:v>24.310000000000031</c:v>
                </c:pt>
                <c:pt idx="2310">
                  <c:v>24.310000000000031</c:v>
                </c:pt>
                <c:pt idx="2311">
                  <c:v>22.87</c:v>
                </c:pt>
                <c:pt idx="2312">
                  <c:v>22.87</c:v>
                </c:pt>
                <c:pt idx="2313">
                  <c:v>22.87</c:v>
                </c:pt>
                <c:pt idx="2314">
                  <c:v>22.87</c:v>
                </c:pt>
                <c:pt idx="2315">
                  <c:v>23.12</c:v>
                </c:pt>
                <c:pt idx="2316">
                  <c:v>23.12</c:v>
                </c:pt>
                <c:pt idx="2317">
                  <c:v>23.12</c:v>
                </c:pt>
                <c:pt idx="2318">
                  <c:v>22.36</c:v>
                </c:pt>
                <c:pt idx="2319">
                  <c:v>22.36</c:v>
                </c:pt>
                <c:pt idx="2320">
                  <c:v>22.36</c:v>
                </c:pt>
                <c:pt idx="2321">
                  <c:v>22.36</c:v>
                </c:pt>
                <c:pt idx="2322">
                  <c:v>21.57</c:v>
                </c:pt>
                <c:pt idx="2323">
                  <c:v>21.57</c:v>
                </c:pt>
                <c:pt idx="2324">
                  <c:v>21.57</c:v>
                </c:pt>
                <c:pt idx="2325">
                  <c:v>21.57</c:v>
                </c:pt>
                <c:pt idx="2326">
                  <c:v>20.8</c:v>
                </c:pt>
                <c:pt idx="2327">
                  <c:v>20.8</c:v>
                </c:pt>
                <c:pt idx="2328">
                  <c:v>20.8</c:v>
                </c:pt>
                <c:pt idx="2329">
                  <c:v>18.43</c:v>
                </c:pt>
                <c:pt idx="2330">
                  <c:v>18.43</c:v>
                </c:pt>
                <c:pt idx="2331">
                  <c:v>18.43</c:v>
                </c:pt>
                <c:pt idx="2332">
                  <c:v>18.43</c:v>
                </c:pt>
                <c:pt idx="2333">
                  <c:v>16.16</c:v>
                </c:pt>
                <c:pt idx="2334">
                  <c:v>16.16</c:v>
                </c:pt>
                <c:pt idx="2335">
                  <c:v>16.16</c:v>
                </c:pt>
                <c:pt idx="2336">
                  <c:v>16.16</c:v>
                </c:pt>
                <c:pt idx="2337">
                  <c:v>15.39</c:v>
                </c:pt>
                <c:pt idx="2338">
                  <c:v>15.39</c:v>
                </c:pt>
                <c:pt idx="2339">
                  <c:v>15.39</c:v>
                </c:pt>
                <c:pt idx="2340">
                  <c:v>14.46</c:v>
                </c:pt>
                <c:pt idx="2341">
                  <c:v>14.46</c:v>
                </c:pt>
                <c:pt idx="2342">
                  <c:v>14.46</c:v>
                </c:pt>
                <c:pt idx="2343">
                  <c:v>14.46</c:v>
                </c:pt>
                <c:pt idx="2344">
                  <c:v>13.450000000000006</c:v>
                </c:pt>
                <c:pt idx="2345">
                  <c:v>13.450000000000006</c:v>
                </c:pt>
                <c:pt idx="2346">
                  <c:v>13.450000000000006</c:v>
                </c:pt>
                <c:pt idx="2347">
                  <c:v>13.450000000000006</c:v>
                </c:pt>
                <c:pt idx="2348">
                  <c:v>12.850000000000026</c:v>
                </c:pt>
                <c:pt idx="2349">
                  <c:v>12.850000000000026</c:v>
                </c:pt>
                <c:pt idx="2350">
                  <c:v>12.850000000000026</c:v>
                </c:pt>
                <c:pt idx="2351">
                  <c:v>11.89</c:v>
                </c:pt>
                <c:pt idx="2352">
                  <c:v>11.89</c:v>
                </c:pt>
                <c:pt idx="2353">
                  <c:v>11.89</c:v>
                </c:pt>
                <c:pt idx="2354">
                  <c:v>11.89</c:v>
                </c:pt>
                <c:pt idx="2355">
                  <c:v>11.229999999999999</c:v>
                </c:pt>
                <c:pt idx="2356">
                  <c:v>11.229999999999999</c:v>
                </c:pt>
                <c:pt idx="2357">
                  <c:v>11.229999999999999</c:v>
                </c:pt>
                <c:pt idx="2358">
                  <c:v>11.229999999999999</c:v>
                </c:pt>
                <c:pt idx="2359">
                  <c:v>10.66</c:v>
                </c:pt>
                <c:pt idx="2360">
                  <c:v>10.66</c:v>
                </c:pt>
                <c:pt idx="2361">
                  <c:v>10.66</c:v>
                </c:pt>
              </c:numCache>
            </c:numRef>
          </c:yVal>
          <c:smooth val="1"/>
        </c:ser>
        <c:ser>
          <c:idx val="2"/>
          <c:order val="2"/>
          <c:tx>
            <c:v>SFRC_1,5-2</c:v>
          </c:tx>
          <c:spPr>
            <a:ln w="12700" cap="sq">
              <a:solidFill>
                <a:schemeClr val="tx1"/>
              </a:solidFill>
              <a:prstDash val="sysDash"/>
            </a:ln>
          </c:spPr>
          <c:marker>
            <c:symbol val="none"/>
          </c:marker>
          <c:xVal>
            <c:numRef>
              <c:f>'[visi grafikai.xls]15-2'!$E$172:$E$2306</c:f>
              <c:numCache>
                <c:formatCode>General</c:formatCode>
                <c:ptCount val="2135"/>
                <c:pt idx="0">
                  <c:v>0</c:v>
                </c:pt>
                <c:pt idx="1">
                  <c:v>1.0000000000000041E-3</c:v>
                </c:pt>
                <c:pt idx="2">
                  <c:v>1.0000000000000041E-3</c:v>
                </c:pt>
                <c:pt idx="3">
                  <c:v>1.0000000000000041E-3</c:v>
                </c:pt>
                <c:pt idx="4">
                  <c:v>1.0000000000000041E-3</c:v>
                </c:pt>
                <c:pt idx="5">
                  <c:v>2.0000000000000052E-3</c:v>
                </c:pt>
                <c:pt idx="6">
                  <c:v>2.0000000000000052E-3</c:v>
                </c:pt>
                <c:pt idx="7">
                  <c:v>2.0000000000000052E-3</c:v>
                </c:pt>
                <c:pt idx="8">
                  <c:v>5.0000000000000114E-3</c:v>
                </c:pt>
                <c:pt idx="9">
                  <c:v>5.0000000000000114E-3</c:v>
                </c:pt>
                <c:pt idx="10">
                  <c:v>5.0000000000000114E-3</c:v>
                </c:pt>
                <c:pt idx="11">
                  <c:v>5.0000000000000114E-3</c:v>
                </c:pt>
                <c:pt idx="12">
                  <c:v>6.0000000000000114E-3</c:v>
                </c:pt>
                <c:pt idx="13">
                  <c:v>6.0000000000000114E-3</c:v>
                </c:pt>
                <c:pt idx="14">
                  <c:v>6.0000000000000114E-3</c:v>
                </c:pt>
                <c:pt idx="15">
                  <c:v>7.0000000000000114E-3</c:v>
                </c:pt>
                <c:pt idx="16">
                  <c:v>7.0000000000000114E-3</c:v>
                </c:pt>
                <c:pt idx="17">
                  <c:v>7.0000000000000114E-3</c:v>
                </c:pt>
                <c:pt idx="18">
                  <c:v>7.0000000000000114E-3</c:v>
                </c:pt>
                <c:pt idx="19">
                  <c:v>4.5999999999999999E-2</c:v>
                </c:pt>
                <c:pt idx="20">
                  <c:v>4.5999999999999999E-2</c:v>
                </c:pt>
                <c:pt idx="21">
                  <c:v>4.5999999999999999E-2</c:v>
                </c:pt>
                <c:pt idx="22">
                  <c:v>4.5999999999999999E-2</c:v>
                </c:pt>
                <c:pt idx="23">
                  <c:v>4.8000000000000001E-2</c:v>
                </c:pt>
                <c:pt idx="24">
                  <c:v>4.8000000000000001E-2</c:v>
                </c:pt>
                <c:pt idx="25">
                  <c:v>4.8000000000000001E-2</c:v>
                </c:pt>
                <c:pt idx="26">
                  <c:v>4.8000000000000001E-2</c:v>
                </c:pt>
                <c:pt idx="27">
                  <c:v>4.9000000000000113E-2</c:v>
                </c:pt>
                <c:pt idx="28">
                  <c:v>4.9000000000000113E-2</c:v>
                </c:pt>
                <c:pt idx="29">
                  <c:v>4.9000000000000113E-2</c:v>
                </c:pt>
                <c:pt idx="30">
                  <c:v>4.9000000000000113E-2</c:v>
                </c:pt>
                <c:pt idx="31">
                  <c:v>4.9000000000000113E-2</c:v>
                </c:pt>
                <c:pt idx="32">
                  <c:v>4.9000000000000113E-2</c:v>
                </c:pt>
                <c:pt idx="33">
                  <c:v>4.9000000000000113E-2</c:v>
                </c:pt>
                <c:pt idx="34">
                  <c:v>4.9000000000000113E-2</c:v>
                </c:pt>
                <c:pt idx="35">
                  <c:v>4.9000000000000113E-2</c:v>
                </c:pt>
                <c:pt idx="36">
                  <c:v>4.9000000000000113E-2</c:v>
                </c:pt>
                <c:pt idx="37">
                  <c:v>4.9000000000000113E-2</c:v>
                </c:pt>
                <c:pt idx="38">
                  <c:v>5.6000000000000001E-2</c:v>
                </c:pt>
                <c:pt idx="39">
                  <c:v>5.6000000000000001E-2</c:v>
                </c:pt>
                <c:pt idx="40">
                  <c:v>5.6000000000000001E-2</c:v>
                </c:pt>
                <c:pt idx="41">
                  <c:v>5.7000000000000023E-2</c:v>
                </c:pt>
                <c:pt idx="42">
                  <c:v>5.7000000000000023E-2</c:v>
                </c:pt>
                <c:pt idx="43">
                  <c:v>5.7000000000000023E-2</c:v>
                </c:pt>
                <c:pt idx="44">
                  <c:v>5.7000000000000023E-2</c:v>
                </c:pt>
                <c:pt idx="45">
                  <c:v>5.9000000000000434E-2</c:v>
                </c:pt>
                <c:pt idx="46">
                  <c:v>5.9000000000000434E-2</c:v>
                </c:pt>
                <c:pt idx="47">
                  <c:v>5.9000000000000434E-2</c:v>
                </c:pt>
                <c:pt idx="48">
                  <c:v>5.9000000000000434E-2</c:v>
                </c:pt>
                <c:pt idx="49">
                  <c:v>5.9000000000000434E-2</c:v>
                </c:pt>
                <c:pt idx="50">
                  <c:v>5.9000000000000434E-2</c:v>
                </c:pt>
                <c:pt idx="51">
                  <c:v>5.9000000000000434E-2</c:v>
                </c:pt>
                <c:pt idx="52">
                  <c:v>5.9000000000000434E-2</c:v>
                </c:pt>
                <c:pt idx="53">
                  <c:v>5.9000000000000434E-2</c:v>
                </c:pt>
                <c:pt idx="54">
                  <c:v>5.9000000000000434E-2</c:v>
                </c:pt>
                <c:pt idx="55">
                  <c:v>5.9000000000000434E-2</c:v>
                </c:pt>
                <c:pt idx="56">
                  <c:v>6.0000000000000032E-2</c:v>
                </c:pt>
                <c:pt idx="57">
                  <c:v>6.0000000000000032E-2</c:v>
                </c:pt>
                <c:pt idx="58">
                  <c:v>6.0000000000000032E-2</c:v>
                </c:pt>
                <c:pt idx="59">
                  <c:v>6.1000000000000013E-2</c:v>
                </c:pt>
                <c:pt idx="60">
                  <c:v>6.1000000000000013E-2</c:v>
                </c:pt>
                <c:pt idx="61">
                  <c:v>6.1000000000000013E-2</c:v>
                </c:pt>
                <c:pt idx="62">
                  <c:v>6.1000000000000013E-2</c:v>
                </c:pt>
                <c:pt idx="63">
                  <c:v>6.1000000000000013E-2</c:v>
                </c:pt>
                <c:pt idx="64">
                  <c:v>6.1000000000000013E-2</c:v>
                </c:pt>
                <c:pt idx="65">
                  <c:v>6.1000000000000013E-2</c:v>
                </c:pt>
                <c:pt idx="66">
                  <c:v>6.1000000000000013E-2</c:v>
                </c:pt>
                <c:pt idx="67">
                  <c:v>6.1000000000000013E-2</c:v>
                </c:pt>
                <c:pt idx="68">
                  <c:v>6.1000000000000013E-2</c:v>
                </c:pt>
                <c:pt idx="69">
                  <c:v>6.1000000000000013E-2</c:v>
                </c:pt>
                <c:pt idx="70">
                  <c:v>6.1000000000000013E-2</c:v>
                </c:pt>
                <c:pt idx="71">
                  <c:v>6.1000000000000013E-2</c:v>
                </c:pt>
                <c:pt idx="72">
                  <c:v>6.1000000000000013E-2</c:v>
                </c:pt>
                <c:pt idx="73">
                  <c:v>6.1000000000000013E-2</c:v>
                </c:pt>
                <c:pt idx="74">
                  <c:v>6.1000000000000013E-2</c:v>
                </c:pt>
                <c:pt idx="75">
                  <c:v>6.1000000000000013E-2</c:v>
                </c:pt>
                <c:pt idx="76">
                  <c:v>6.1000000000000013E-2</c:v>
                </c:pt>
                <c:pt idx="77">
                  <c:v>6.1000000000000013E-2</c:v>
                </c:pt>
                <c:pt idx="78">
                  <c:v>6.1000000000000013E-2</c:v>
                </c:pt>
                <c:pt idx="79">
                  <c:v>6.1000000000000013E-2</c:v>
                </c:pt>
                <c:pt idx="80">
                  <c:v>6.1000000000000013E-2</c:v>
                </c:pt>
                <c:pt idx="81">
                  <c:v>6.1000000000000013E-2</c:v>
                </c:pt>
                <c:pt idx="82">
                  <c:v>6.1000000000000013E-2</c:v>
                </c:pt>
                <c:pt idx="83">
                  <c:v>6.1000000000000013E-2</c:v>
                </c:pt>
                <c:pt idx="84">
                  <c:v>6.1000000000000013E-2</c:v>
                </c:pt>
                <c:pt idx="85">
                  <c:v>6.1000000000000013E-2</c:v>
                </c:pt>
                <c:pt idx="86">
                  <c:v>6.1000000000000013E-2</c:v>
                </c:pt>
                <c:pt idx="87">
                  <c:v>6.1000000000000013E-2</c:v>
                </c:pt>
                <c:pt idx="88">
                  <c:v>6.1000000000000013E-2</c:v>
                </c:pt>
                <c:pt idx="89">
                  <c:v>6.1000000000000013E-2</c:v>
                </c:pt>
                <c:pt idx="90">
                  <c:v>6.1000000000000013E-2</c:v>
                </c:pt>
                <c:pt idx="91">
                  <c:v>6.1000000000000013E-2</c:v>
                </c:pt>
                <c:pt idx="92">
                  <c:v>6.1000000000000013E-2</c:v>
                </c:pt>
                <c:pt idx="93">
                  <c:v>6.1000000000000013E-2</c:v>
                </c:pt>
                <c:pt idx="94">
                  <c:v>6.1000000000000013E-2</c:v>
                </c:pt>
                <c:pt idx="95">
                  <c:v>6.1000000000000013E-2</c:v>
                </c:pt>
                <c:pt idx="96">
                  <c:v>6.1000000000000013E-2</c:v>
                </c:pt>
                <c:pt idx="97">
                  <c:v>6.1000000000000013E-2</c:v>
                </c:pt>
                <c:pt idx="98">
                  <c:v>6.1000000000000013E-2</c:v>
                </c:pt>
                <c:pt idx="99">
                  <c:v>6.1000000000000013E-2</c:v>
                </c:pt>
                <c:pt idx="100">
                  <c:v>6.1000000000000013E-2</c:v>
                </c:pt>
                <c:pt idx="101">
                  <c:v>6.1000000000000013E-2</c:v>
                </c:pt>
                <c:pt idx="102">
                  <c:v>6.1000000000000013E-2</c:v>
                </c:pt>
                <c:pt idx="103">
                  <c:v>6.1000000000000013E-2</c:v>
                </c:pt>
                <c:pt idx="104">
                  <c:v>6.1000000000000013E-2</c:v>
                </c:pt>
                <c:pt idx="105">
                  <c:v>6.1000000000000013E-2</c:v>
                </c:pt>
                <c:pt idx="106">
                  <c:v>6.1000000000000013E-2</c:v>
                </c:pt>
                <c:pt idx="107">
                  <c:v>7.0000000000000021E-2</c:v>
                </c:pt>
                <c:pt idx="108">
                  <c:v>7.0000000000000021E-2</c:v>
                </c:pt>
                <c:pt idx="109">
                  <c:v>7.0000000000000021E-2</c:v>
                </c:pt>
                <c:pt idx="110">
                  <c:v>7.0000000000000021E-2</c:v>
                </c:pt>
                <c:pt idx="111">
                  <c:v>7.1999999999999995E-2</c:v>
                </c:pt>
                <c:pt idx="112">
                  <c:v>7.1999999999999995E-2</c:v>
                </c:pt>
                <c:pt idx="113">
                  <c:v>7.1999999999999995E-2</c:v>
                </c:pt>
                <c:pt idx="114">
                  <c:v>7.3000000000000009E-2</c:v>
                </c:pt>
                <c:pt idx="115">
                  <c:v>7.3000000000000009E-2</c:v>
                </c:pt>
                <c:pt idx="116">
                  <c:v>7.3000000000000009E-2</c:v>
                </c:pt>
                <c:pt idx="117">
                  <c:v>7.3000000000000009E-2</c:v>
                </c:pt>
                <c:pt idx="118">
                  <c:v>7.3999999999999996E-2</c:v>
                </c:pt>
                <c:pt idx="119">
                  <c:v>7.3999999999999996E-2</c:v>
                </c:pt>
                <c:pt idx="120">
                  <c:v>7.3999999999999996E-2</c:v>
                </c:pt>
                <c:pt idx="121">
                  <c:v>7.3999999999999996E-2</c:v>
                </c:pt>
                <c:pt idx="122">
                  <c:v>7.5999999999999998E-2</c:v>
                </c:pt>
                <c:pt idx="123">
                  <c:v>7.5999999999999998E-2</c:v>
                </c:pt>
                <c:pt idx="124">
                  <c:v>7.5999999999999998E-2</c:v>
                </c:pt>
                <c:pt idx="125">
                  <c:v>7.5999999999999998E-2</c:v>
                </c:pt>
                <c:pt idx="126">
                  <c:v>7.5999999999999998E-2</c:v>
                </c:pt>
                <c:pt idx="127">
                  <c:v>7.5999999999999998E-2</c:v>
                </c:pt>
                <c:pt idx="128">
                  <c:v>7.5999999999999998E-2</c:v>
                </c:pt>
                <c:pt idx="129">
                  <c:v>7.5999999999999998E-2</c:v>
                </c:pt>
                <c:pt idx="130">
                  <c:v>7.5999999999999998E-2</c:v>
                </c:pt>
                <c:pt idx="131">
                  <c:v>7.5999999999999998E-2</c:v>
                </c:pt>
                <c:pt idx="132">
                  <c:v>7.5999999999999998E-2</c:v>
                </c:pt>
                <c:pt idx="133">
                  <c:v>7.6999999999999999E-2</c:v>
                </c:pt>
                <c:pt idx="134">
                  <c:v>7.6999999999999999E-2</c:v>
                </c:pt>
                <c:pt idx="135">
                  <c:v>7.6999999999999999E-2</c:v>
                </c:pt>
                <c:pt idx="136">
                  <c:v>7.6999999999999999E-2</c:v>
                </c:pt>
                <c:pt idx="137">
                  <c:v>7.6999999999999999E-2</c:v>
                </c:pt>
                <c:pt idx="138">
                  <c:v>7.6999999999999999E-2</c:v>
                </c:pt>
                <c:pt idx="139">
                  <c:v>7.6999999999999999E-2</c:v>
                </c:pt>
                <c:pt idx="140">
                  <c:v>7.6999999999999999E-2</c:v>
                </c:pt>
                <c:pt idx="141">
                  <c:v>7.6999999999999999E-2</c:v>
                </c:pt>
                <c:pt idx="142">
                  <c:v>7.6999999999999999E-2</c:v>
                </c:pt>
                <c:pt idx="143">
                  <c:v>7.6999999999999999E-2</c:v>
                </c:pt>
                <c:pt idx="144">
                  <c:v>7.6999999999999999E-2</c:v>
                </c:pt>
                <c:pt idx="145">
                  <c:v>7.6999999999999999E-2</c:v>
                </c:pt>
                <c:pt idx="146">
                  <c:v>7.6999999999999999E-2</c:v>
                </c:pt>
                <c:pt idx="147">
                  <c:v>7.6999999999999999E-2</c:v>
                </c:pt>
                <c:pt idx="148">
                  <c:v>7.6999999999999999E-2</c:v>
                </c:pt>
                <c:pt idx="149">
                  <c:v>7.6999999999999999E-2</c:v>
                </c:pt>
                <c:pt idx="150">
                  <c:v>7.6999999999999999E-2</c:v>
                </c:pt>
                <c:pt idx="151">
                  <c:v>8.0000000000000043E-2</c:v>
                </c:pt>
                <c:pt idx="152">
                  <c:v>8.0000000000000043E-2</c:v>
                </c:pt>
                <c:pt idx="153">
                  <c:v>8.0000000000000043E-2</c:v>
                </c:pt>
                <c:pt idx="154">
                  <c:v>8.0000000000000043E-2</c:v>
                </c:pt>
                <c:pt idx="155">
                  <c:v>8.2000000000000003E-2</c:v>
                </c:pt>
                <c:pt idx="156">
                  <c:v>8.2000000000000003E-2</c:v>
                </c:pt>
                <c:pt idx="157">
                  <c:v>8.2000000000000003E-2</c:v>
                </c:pt>
                <c:pt idx="158">
                  <c:v>8.3000000000000046E-2</c:v>
                </c:pt>
                <c:pt idx="159">
                  <c:v>8.3000000000000046E-2</c:v>
                </c:pt>
                <c:pt idx="160">
                  <c:v>8.3000000000000046E-2</c:v>
                </c:pt>
                <c:pt idx="161">
                  <c:v>8.3000000000000046E-2</c:v>
                </c:pt>
                <c:pt idx="162">
                  <c:v>8.3000000000000046E-2</c:v>
                </c:pt>
                <c:pt idx="163">
                  <c:v>8.3000000000000046E-2</c:v>
                </c:pt>
                <c:pt idx="164">
                  <c:v>8.3000000000000046E-2</c:v>
                </c:pt>
                <c:pt idx="165">
                  <c:v>8.3000000000000046E-2</c:v>
                </c:pt>
                <c:pt idx="166">
                  <c:v>8.3000000000000046E-2</c:v>
                </c:pt>
                <c:pt idx="167">
                  <c:v>8.3000000000000046E-2</c:v>
                </c:pt>
                <c:pt idx="168">
                  <c:v>8.3000000000000046E-2</c:v>
                </c:pt>
                <c:pt idx="169">
                  <c:v>8.3000000000000046E-2</c:v>
                </c:pt>
                <c:pt idx="170">
                  <c:v>8.3000000000000046E-2</c:v>
                </c:pt>
                <c:pt idx="171">
                  <c:v>8.3000000000000046E-2</c:v>
                </c:pt>
                <c:pt idx="172">
                  <c:v>8.3000000000000046E-2</c:v>
                </c:pt>
                <c:pt idx="173">
                  <c:v>8.3000000000000046E-2</c:v>
                </c:pt>
                <c:pt idx="174">
                  <c:v>8.3000000000000046E-2</c:v>
                </c:pt>
                <c:pt idx="175">
                  <c:v>8.3000000000000046E-2</c:v>
                </c:pt>
                <c:pt idx="176">
                  <c:v>8.3000000000000046E-2</c:v>
                </c:pt>
                <c:pt idx="177">
                  <c:v>8.3000000000000046E-2</c:v>
                </c:pt>
                <c:pt idx="178">
                  <c:v>8.3000000000000046E-2</c:v>
                </c:pt>
                <c:pt idx="179">
                  <c:v>8.3000000000000046E-2</c:v>
                </c:pt>
                <c:pt idx="180">
                  <c:v>8.3000000000000046E-2</c:v>
                </c:pt>
                <c:pt idx="181">
                  <c:v>8.3000000000000046E-2</c:v>
                </c:pt>
                <c:pt idx="182">
                  <c:v>8.3000000000000046E-2</c:v>
                </c:pt>
                <c:pt idx="183">
                  <c:v>8.3000000000000046E-2</c:v>
                </c:pt>
                <c:pt idx="184">
                  <c:v>8.3000000000000046E-2</c:v>
                </c:pt>
                <c:pt idx="185">
                  <c:v>8.3000000000000046E-2</c:v>
                </c:pt>
                <c:pt idx="186">
                  <c:v>8.3000000000000046E-2</c:v>
                </c:pt>
                <c:pt idx="187">
                  <c:v>8.3000000000000046E-2</c:v>
                </c:pt>
                <c:pt idx="188">
                  <c:v>8.3000000000000046E-2</c:v>
                </c:pt>
                <c:pt idx="189">
                  <c:v>8.3000000000000046E-2</c:v>
                </c:pt>
                <c:pt idx="190">
                  <c:v>8.3000000000000046E-2</c:v>
                </c:pt>
                <c:pt idx="191">
                  <c:v>8.3000000000000046E-2</c:v>
                </c:pt>
                <c:pt idx="192">
                  <c:v>8.3000000000000046E-2</c:v>
                </c:pt>
                <c:pt idx="193">
                  <c:v>8.3000000000000046E-2</c:v>
                </c:pt>
                <c:pt idx="194">
                  <c:v>8.3000000000000046E-2</c:v>
                </c:pt>
                <c:pt idx="195">
                  <c:v>8.3000000000000046E-2</c:v>
                </c:pt>
                <c:pt idx="196">
                  <c:v>8.3000000000000046E-2</c:v>
                </c:pt>
                <c:pt idx="197">
                  <c:v>8.3000000000000046E-2</c:v>
                </c:pt>
                <c:pt idx="198">
                  <c:v>8.3000000000000046E-2</c:v>
                </c:pt>
                <c:pt idx="199">
                  <c:v>8.8000000000000064E-2</c:v>
                </c:pt>
                <c:pt idx="200">
                  <c:v>8.8000000000000064E-2</c:v>
                </c:pt>
                <c:pt idx="201">
                  <c:v>8.8000000000000064E-2</c:v>
                </c:pt>
                <c:pt idx="202">
                  <c:v>9.0000000000000024E-2</c:v>
                </c:pt>
                <c:pt idx="203">
                  <c:v>9.0000000000000024E-2</c:v>
                </c:pt>
                <c:pt idx="204">
                  <c:v>9.0000000000000024E-2</c:v>
                </c:pt>
                <c:pt idx="205">
                  <c:v>9.0000000000000024E-2</c:v>
                </c:pt>
                <c:pt idx="206">
                  <c:v>9.1000000000000025E-2</c:v>
                </c:pt>
                <c:pt idx="207">
                  <c:v>9.1000000000000025E-2</c:v>
                </c:pt>
                <c:pt idx="208">
                  <c:v>9.1000000000000025E-2</c:v>
                </c:pt>
                <c:pt idx="209">
                  <c:v>9.1000000000000025E-2</c:v>
                </c:pt>
                <c:pt idx="210">
                  <c:v>9.5000000000000043E-2</c:v>
                </c:pt>
                <c:pt idx="211">
                  <c:v>9.5000000000000043E-2</c:v>
                </c:pt>
                <c:pt idx="212">
                  <c:v>9.5000000000000043E-2</c:v>
                </c:pt>
                <c:pt idx="213">
                  <c:v>9.5000000000000043E-2</c:v>
                </c:pt>
                <c:pt idx="214">
                  <c:v>9.5000000000000043E-2</c:v>
                </c:pt>
                <c:pt idx="215">
                  <c:v>9.5000000000000043E-2</c:v>
                </c:pt>
                <c:pt idx="216">
                  <c:v>9.5000000000000043E-2</c:v>
                </c:pt>
                <c:pt idx="217">
                  <c:v>9.5000000000000043E-2</c:v>
                </c:pt>
                <c:pt idx="218">
                  <c:v>9.5000000000000043E-2</c:v>
                </c:pt>
                <c:pt idx="219">
                  <c:v>9.5000000000000043E-2</c:v>
                </c:pt>
                <c:pt idx="220">
                  <c:v>9.5000000000000043E-2</c:v>
                </c:pt>
                <c:pt idx="221">
                  <c:v>9.5000000000000043E-2</c:v>
                </c:pt>
                <c:pt idx="222">
                  <c:v>9.5000000000000043E-2</c:v>
                </c:pt>
                <c:pt idx="223">
                  <c:v>9.5000000000000043E-2</c:v>
                </c:pt>
                <c:pt idx="224">
                  <c:v>9.5000000000000043E-2</c:v>
                </c:pt>
                <c:pt idx="225">
                  <c:v>9.5000000000000043E-2</c:v>
                </c:pt>
                <c:pt idx="226">
                  <c:v>9.5000000000000043E-2</c:v>
                </c:pt>
                <c:pt idx="227">
                  <c:v>9.5000000000000043E-2</c:v>
                </c:pt>
                <c:pt idx="228">
                  <c:v>9.5000000000000043E-2</c:v>
                </c:pt>
                <c:pt idx="229">
                  <c:v>9.5000000000000043E-2</c:v>
                </c:pt>
                <c:pt idx="230">
                  <c:v>9.5000000000000043E-2</c:v>
                </c:pt>
                <c:pt idx="231">
                  <c:v>9.5000000000000043E-2</c:v>
                </c:pt>
                <c:pt idx="232">
                  <c:v>9.5000000000000043E-2</c:v>
                </c:pt>
                <c:pt idx="233">
                  <c:v>9.5000000000000043E-2</c:v>
                </c:pt>
                <c:pt idx="234">
                  <c:v>9.5000000000000043E-2</c:v>
                </c:pt>
                <c:pt idx="235">
                  <c:v>9.5000000000000043E-2</c:v>
                </c:pt>
                <c:pt idx="236">
                  <c:v>9.5000000000000043E-2</c:v>
                </c:pt>
                <c:pt idx="237">
                  <c:v>9.5000000000000043E-2</c:v>
                </c:pt>
                <c:pt idx="238">
                  <c:v>9.5000000000000043E-2</c:v>
                </c:pt>
                <c:pt idx="239">
                  <c:v>9.5000000000000043E-2</c:v>
                </c:pt>
                <c:pt idx="240">
                  <c:v>9.5000000000000043E-2</c:v>
                </c:pt>
                <c:pt idx="241">
                  <c:v>9.5000000000000043E-2</c:v>
                </c:pt>
                <c:pt idx="242">
                  <c:v>9.5000000000000043E-2</c:v>
                </c:pt>
                <c:pt idx="243">
                  <c:v>9.5000000000000043E-2</c:v>
                </c:pt>
                <c:pt idx="244">
                  <c:v>9.5000000000000043E-2</c:v>
                </c:pt>
                <c:pt idx="245">
                  <c:v>9.5000000000000043E-2</c:v>
                </c:pt>
                <c:pt idx="246">
                  <c:v>9.5000000000000043E-2</c:v>
                </c:pt>
                <c:pt idx="247">
                  <c:v>9.5000000000000043E-2</c:v>
                </c:pt>
                <c:pt idx="248">
                  <c:v>9.5000000000000043E-2</c:v>
                </c:pt>
                <c:pt idx="249">
                  <c:v>9.5000000000000043E-2</c:v>
                </c:pt>
                <c:pt idx="250">
                  <c:v>9.8000000000000226E-2</c:v>
                </c:pt>
                <c:pt idx="251">
                  <c:v>9.8000000000000226E-2</c:v>
                </c:pt>
                <c:pt idx="252">
                  <c:v>9.8000000000000226E-2</c:v>
                </c:pt>
                <c:pt idx="253">
                  <c:v>9.8000000000000226E-2</c:v>
                </c:pt>
                <c:pt idx="254">
                  <c:v>9.8000000000000226E-2</c:v>
                </c:pt>
                <c:pt idx="255">
                  <c:v>9.8000000000000226E-2</c:v>
                </c:pt>
                <c:pt idx="256">
                  <c:v>9.8000000000000226E-2</c:v>
                </c:pt>
                <c:pt idx="257">
                  <c:v>9.8000000000000226E-2</c:v>
                </c:pt>
                <c:pt idx="258">
                  <c:v>9.8000000000000226E-2</c:v>
                </c:pt>
                <c:pt idx="259">
                  <c:v>9.8000000000000226E-2</c:v>
                </c:pt>
                <c:pt idx="260">
                  <c:v>9.8000000000000226E-2</c:v>
                </c:pt>
                <c:pt idx="261">
                  <c:v>9.8000000000000226E-2</c:v>
                </c:pt>
                <c:pt idx="262">
                  <c:v>9.8000000000000226E-2</c:v>
                </c:pt>
                <c:pt idx="263">
                  <c:v>9.8000000000000226E-2</c:v>
                </c:pt>
                <c:pt idx="264">
                  <c:v>9.8000000000000226E-2</c:v>
                </c:pt>
                <c:pt idx="265">
                  <c:v>9.8000000000000226E-2</c:v>
                </c:pt>
                <c:pt idx="266">
                  <c:v>9.8000000000000226E-2</c:v>
                </c:pt>
                <c:pt idx="267">
                  <c:v>9.8000000000000226E-2</c:v>
                </c:pt>
                <c:pt idx="268">
                  <c:v>9.9000000000000046E-2</c:v>
                </c:pt>
                <c:pt idx="269">
                  <c:v>9.9000000000000046E-2</c:v>
                </c:pt>
                <c:pt idx="270">
                  <c:v>9.9000000000000046E-2</c:v>
                </c:pt>
                <c:pt idx="271">
                  <c:v>9.9000000000000046E-2</c:v>
                </c:pt>
                <c:pt idx="272">
                  <c:v>9.9000000000000046E-2</c:v>
                </c:pt>
                <c:pt idx="273">
                  <c:v>9.9000000000000046E-2</c:v>
                </c:pt>
                <c:pt idx="274">
                  <c:v>9.9000000000000046E-2</c:v>
                </c:pt>
                <c:pt idx="275">
                  <c:v>9.9000000000000046E-2</c:v>
                </c:pt>
                <c:pt idx="276">
                  <c:v>9.9000000000000046E-2</c:v>
                </c:pt>
                <c:pt idx="277">
                  <c:v>9.9000000000000046E-2</c:v>
                </c:pt>
                <c:pt idx="278">
                  <c:v>9.9000000000000046E-2</c:v>
                </c:pt>
                <c:pt idx="279">
                  <c:v>9.9000000000000046E-2</c:v>
                </c:pt>
                <c:pt idx="280">
                  <c:v>9.9000000000000046E-2</c:v>
                </c:pt>
                <c:pt idx="281">
                  <c:v>9.9000000000000046E-2</c:v>
                </c:pt>
                <c:pt idx="282">
                  <c:v>9.9000000000000046E-2</c:v>
                </c:pt>
                <c:pt idx="283">
                  <c:v>9.9000000000000046E-2</c:v>
                </c:pt>
                <c:pt idx="284">
                  <c:v>9.9000000000000046E-2</c:v>
                </c:pt>
                <c:pt idx="285">
                  <c:v>9.9000000000000046E-2</c:v>
                </c:pt>
                <c:pt idx="286">
                  <c:v>9.9000000000000046E-2</c:v>
                </c:pt>
                <c:pt idx="287">
                  <c:v>9.9000000000000046E-2</c:v>
                </c:pt>
                <c:pt idx="288">
                  <c:v>9.9000000000000046E-2</c:v>
                </c:pt>
                <c:pt idx="289">
                  <c:v>9.9000000000000046E-2</c:v>
                </c:pt>
                <c:pt idx="290">
                  <c:v>0.1</c:v>
                </c:pt>
                <c:pt idx="291">
                  <c:v>0.1</c:v>
                </c:pt>
                <c:pt idx="292">
                  <c:v>0.1</c:v>
                </c:pt>
                <c:pt idx="293">
                  <c:v>0.1</c:v>
                </c:pt>
                <c:pt idx="294">
                  <c:v>0.1</c:v>
                </c:pt>
                <c:pt idx="295">
                  <c:v>0.1</c:v>
                </c:pt>
                <c:pt idx="296">
                  <c:v>0.1</c:v>
                </c:pt>
                <c:pt idx="297">
                  <c:v>0.1</c:v>
                </c:pt>
                <c:pt idx="298">
                  <c:v>0.1</c:v>
                </c:pt>
                <c:pt idx="299">
                  <c:v>0.1</c:v>
                </c:pt>
                <c:pt idx="300">
                  <c:v>0.1</c:v>
                </c:pt>
                <c:pt idx="301">
                  <c:v>0.1</c:v>
                </c:pt>
                <c:pt idx="302">
                  <c:v>0.1</c:v>
                </c:pt>
                <c:pt idx="303">
                  <c:v>0.1</c:v>
                </c:pt>
                <c:pt idx="304">
                  <c:v>0.1</c:v>
                </c:pt>
                <c:pt idx="305">
                  <c:v>0.1</c:v>
                </c:pt>
                <c:pt idx="306">
                  <c:v>0.1</c:v>
                </c:pt>
                <c:pt idx="307">
                  <c:v>0.1</c:v>
                </c:pt>
                <c:pt idx="308">
                  <c:v>0.1</c:v>
                </c:pt>
                <c:pt idx="309">
                  <c:v>0.1</c:v>
                </c:pt>
                <c:pt idx="310">
                  <c:v>0.1</c:v>
                </c:pt>
                <c:pt idx="311">
                  <c:v>0.1</c:v>
                </c:pt>
                <c:pt idx="312">
                  <c:v>0.1</c:v>
                </c:pt>
                <c:pt idx="313">
                  <c:v>0.1</c:v>
                </c:pt>
                <c:pt idx="314">
                  <c:v>0.1</c:v>
                </c:pt>
                <c:pt idx="315">
                  <c:v>0.1</c:v>
                </c:pt>
                <c:pt idx="316">
                  <c:v>0.1</c:v>
                </c:pt>
                <c:pt idx="317">
                  <c:v>0.1</c:v>
                </c:pt>
                <c:pt idx="318">
                  <c:v>0.1</c:v>
                </c:pt>
                <c:pt idx="319">
                  <c:v>0.1</c:v>
                </c:pt>
                <c:pt idx="320">
                  <c:v>0.1</c:v>
                </c:pt>
                <c:pt idx="321">
                  <c:v>0.1</c:v>
                </c:pt>
                <c:pt idx="322">
                  <c:v>0.1</c:v>
                </c:pt>
                <c:pt idx="323">
                  <c:v>0.10500000000000002</c:v>
                </c:pt>
                <c:pt idx="324">
                  <c:v>0.10500000000000002</c:v>
                </c:pt>
                <c:pt idx="325">
                  <c:v>0.10500000000000002</c:v>
                </c:pt>
                <c:pt idx="326">
                  <c:v>0.10500000000000002</c:v>
                </c:pt>
                <c:pt idx="327">
                  <c:v>0.10600000000000002</c:v>
                </c:pt>
                <c:pt idx="328">
                  <c:v>0.10600000000000002</c:v>
                </c:pt>
                <c:pt idx="329">
                  <c:v>0.10600000000000002</c:v>
                </c:pt>
                <c:pt idx="330">
                  <c:v>0.10500000000000002</c:v>
                </c:pt>
                <c:pt idx="331">
                  <c:v>0.10500000000000002</c:v>
                </c:pt>
                <c:pt idx="332">
                  <c:v>0.10500000000000002</c:v>
                </c:pt>
                <c:pt idx="333">
                  <c:v>0.10500000000000002</c:v>
                </c:pt>
                <c:pt idx="334">
                  <c:v>0.10500000000000002</c:v>
                </c:pt>
                <c:pt idx="335">
                  <c:v>0.10500000000000002</c:v>
                </c:pt>
                <c:pt idx="336">
                  <c:v>0.10500000000000002</c:v>
                </c:pt>
                <c:pt idx="337">
                  <c:v>0.10500000000000002</c:v>
                </c:pt>
                <c:pt idx="338">
                  <c:v>0.10500000000000002</c:v>
                </c:pt>
                <c:pt idx="339">
                  <c:v>0.10500000000000002</c:v>
                </c:pt>
                <c:pt idx="340">
                  <c:v>0.10500000000000002</c:v>
                </c:pt>
                <c:pt idx="341">
                  <c:v>0.10500000000000002</c:v>
                </c:pt>
                <c:pt idx="342">
                  <c:v>0.10500000000000002</c:v>
                </c:pt>
                <c:pt idx="343">
                  <c:v>0.10500000000000002</c:v>
                </c:pt>
                <c:pt idx="344">
                  <c:v>0.10500000000000002</c:v>
                </c:pt>
                <c:pt idx="345">
                  <c:v>0.10600000000000002</c:v>
                </c:pt>
                <c:pt idx="346">
                  <c:v>0.10600000000000002</c:v>
                </c:pt>
                <c:pt idx="347">
                  <c:v>0.10600000000000002</c:v>
                </c:pt>
                <c:pt idx="348">
                  <c:v>0.10600000000000002</c:v>
                </c:pt>
                <c:pt idx="349">
                  <c:v>0.10600000000000002</c:v>
                </c:pt>
                <c:pt idx="350">
                  <c:v>0.10600000000000002</c:v>
                </c:pt>
                <c:pt idx="351">
                  <c:v>0.10600000000000002</c:v>
                </c:pt>
                <c:pt idx="352">
                  <c:v>0.10600000000000002</c:v>
                </c:pt>
                <c:pt idx="353">
                  <c:v>0.10600000000000002</c:v>
                </c:pt>
                <c:pt idx="354">
                  <c:v>0.10600000000000002</c:v>
                </c:pt>
                <c:pt idx="355">
                  <c:v>0.10600000000000002</c:v>
                </c:pt>
                <c:pt idx="356">
                  <c:v>0.10600000000000002</c:v>
                </c:pt>
                <c:pt idx="357">
                  <c:v>0.10600000000000002</c:v>
                </c:pt>
                <c:pt idx="358">
                  <c:v>0.10600000000000002</c:v>
                </c:pt>
                <c:pt idx="359">
                  <c:v>0.10600000000000002</c:v>
                </c:pt>
                <c:pt idx="360">
                  <c:v>0.111</c:v>
                </c:pt>
                <c:pt idx="361">
                  <c:v>0.111</c:v>
                </c:pt>
                <c:pt idx="362">
                  <c:v>0.111</c:v>
                </c:pt>
                <c:pt idx="363">
                  <c:v>0.111</c:v>
                </c:pt>
                <c:pt idx="364">
                  <c:v>0.111</c:v>
                </c:pt>
                <c:pt idx="365">
                  <c:v>0.111</c:v>
                </c:pt>
                <c:pt idx="366">
                  <c:v>0.111</c:v>
                </c:pt>
                <c:pt idx="367">
                  <c:v>0.111</c:v>
                </c:pt>
                <c:pt idx="368">
                  <c:v>0.111</c:v>
                </c:pt>
                <c:pt idx="369">
                  <c:v>0.111</c:v>
                </c:pt>
                <c:pt idx="370">
                  <c:v>0.111</c:v>
                </c:pt>
                <c:pt idx="371">
                  <c:v>0.111</c:v>
                </c:pt>
                <c:pt idx="372">
                  <c:v>0.111</c:v>
                </c:pt>
                <c:pt idx="373">
                  <c:v>0.111</c:v>
                </c:pt>
                <c:pt idx="374">
                  <c:v>0.111</c:v>
                </c:pt>
                <c:pt idx="375">
                  <c:v>0.111</c:v>
                </c:pt>
                <c:pt idx="376">
                  <c:v>0.111</c:v>
                </c:pt>
                <c:pt idx="377">
                  <c:v>0.111</c:v>
                </c:pt>
                <c:pt idx="378">
                  <c:v>0.111</c:v>
                </c:pt>
                <c:pt idx="379">
                  <c:v>0.111</c:v>
                </c:pt>
                <c:pt idx="380">
                  <c:v>0.111</c:v>
                </c:pt>
                <c:pt idx="381">
                  <c:v>0.111</c:v>
                </c:pt>
                <c:pt idx="382">
                  <c:v>0.111</c:v>
                </c:pt>
                <c:pt idx="383">
                  <c:v>0.111</c:v>
                </c:pt>
                <c:pt idx="384">
                  <c:v>0.111</c:v>
                </c:pt>
                <c:pt idx="385">
                  <c:v>0.111</c:v>
                </c:pt>
                <c:pt idx="386">
                  <c:v>0.111</c:v>
                </c:pt>
                <c:pt idx="387">
                  <c:v>0.111</c:v>
                </c:pt>
                <c:pt idx="388">
                  <c:v>0.111</c:v>
                </c:pt>
                <c:pt idx="389">
                  <c:v>0.111</c:v>
                </c:pt>
                <c:pt idx="390">
                  <c:v>0.111</c:v>
                </c:pt>
                <c:pt idx="391">
                  <c:v>0.111</c:v>
                </c:pt>
                <c:pt idx="392">
                  <c:v>0.111</c:v>
                </c:pt>
                <c:pt idx="393">
                  <c:v>0.11799999999999998</c:v>
                </c:pt>
                <c:pt idx="394">
                  <c:v>0.11799999999999998</c:v>
                </c:pt>
                <c:pt idx="395">
                  <c:v>0.11799999999999998</c:v>
                </c:pt>
                <c:pt idx="396">
                  <c:v>0.11899999999999998</c:v>
                </c:pt>
                <c:pt idx="397">
                  <c:v>0.11899999999999998</c:v>
                </c:pt>
                <c:pt idx="398">
                  <c:v>0.11899999999999998</c:v>
                </c:pt>
                <c:pt idx="399">
                  <c:v>0.11899999999999998</c:v>
                </c:pt>
                <c:pt idx="400">
                  <c:v>0.11899999999999998</c:v>
                </c:pt>
                <c:pt idx="401">
                  <c:v>0.11899999999999998</c:v>
                </c:pt>
                <c:pt idx="402">
                  <c:v>0.11899999999999998</c:v>
                </c:pt>
                <c:pt idx="403">
                  <c:v>0.11899999999999998</c:v>
                </c:pt>
                <c:pt idx="404">
                  <c:v>0.11899999999999998</c:v>
                </c:pt>
                <c:pt idx="405">
                  <c:v>0.11899999999999998</c:v>
                </c:pt>
                <c:pt idx="406">
                  <c:v>0.11899999999999998</c:v>
                </c:pt>
                <c:pt idx="407">
                  <c:v>0.11899999999999998</c:v>
                </c:pt>
                <c:pt idx="408">
                  <c:v>0.11899999999999998</c:v>
                </c:pt>
                <c:pt idx="409">
                  <c:v>0.11899999999999998</c:v>
                </c:pt>
                <c:pt idx="410">
                  <c:v>0.11899999999999998</c:v>
                </c:pt>
                <c:pt idx="411">
                  <c:v>0.11899999999999998</c:v>
                </c:pt>
                <c:pt idx="412">
                  <c:v>0.11899999999999998</c:v>
                </c:pt>
                <c:pt idx="413">
                  <c:v>0.11899999999999998</c:v>
                </c:pt>
                <c:pt idx="414">
                  <c:v>0.11899999999999998</c:v>
                </c:pt>
                <c:pt idx="415">
                  <c:v>0.11899999999999998</c:v>
                </c:pt>
                <c:pt idx="416">
                  <c:v>0.11899999999999998</c:v>
                </c:pt>
                <c:pt idx="417">
                  <c:v>0.11899999999999998</c:v>
                </c:pt>
                <c:pt idx="418">
                  <c:v>0.11899999999999998</c:v>
                </c:pt>
                <c:pt idx="419">
                  <c:v>0.11899999999999998</c:v>
                </c:pt>
                <c:pt idx="420">
                  <c:v>0.11899999999999998</c:v>
                </c:pt>
                <c:pt idx="421">
                  <c:v>0.11899999999999998</c:v>
                </c:pt>
                <c:pt idx="422">
                  <c:v>0.11899999999999998</c:v>
                </c:pt>
                <c:pt idx="423">
                  <c:v>0.11899999999999998</c:v>
                </c:pt>
                <c:pt idx="424">
                  <c:v>0.11899999999999998</c:v>
                </c:pt>
                <c:pt idx="425">
                  <c:v>0.11899999999999998</c:v>
                </c:pt>
                <c:pt idx="426">
                  <c:v>0.11899999999999998</c:v>
                </c:pt>
                <c:pt idx="427">
                  <c:v>0.11899999999999998</c:v>
                </c:pt>
                <c:pt idx="428">
                  <c:v>0.11899999999999998</c:v>
                </c:pt>
                <c:pt idx="429">
                  <c:v>0.12200000000000009</c:v>
                </c:pt>
                <c:pt idx="430">
                  <c:v>0.12200000000000009</c:v>
                </c:pt>
                <c:pt idx="431">
                  <c:v>0.12200000000000009</c:v>
                </c:pt>
                <c:pt idx="432">
                  <c:v>0.12200000000000009</c:v>
                </c:pt>
                <c:pt idx="433">
                  <c:v>0.12300000000000012</c:v>
                </c:pt>
                <c:pt idx="434">
                  <c:v>0.12300000000000012</c:v>
                </c:pt>
                <c:pt idx="435">
                  <c:v>0.12300000000000012</c:v>
                </c:pt>
                <c:pt idx="436">
                  <c:v>0.12200000000000009</c:v>
                </c:pt>
                <c:pt idx="437">
                  <c:v>0.12200000000000009</c:v>
                </c:pt>
                <c:pt idx="438">
                  <c:v>0.12200000000000009</c:v>
                </c:pt>
                <c:pt idx="439">
                  <c:v>0.12200000000000009</c:v>
                </c:pt>
                <c:pt idx="440">
                  <c:v>0.12200000000000009</c:v>
                </c:pt>
                <c:pt idx="441">
                  <c:v>0.12200000000000009</c:v>
                </c:pt>
                <c:pt idx="442">
                  <c:v>0.12200000000000009</c:v>
                </c:pt>
                <c:pt idx="443">
                  <c:v>0.12200000000000009</c:v>
                </c:pt>
                <c:pt idx="444">
                  <c:v>0.12300000000000012</c:v>
                </c:pt>
                <c:pt idx="445">
                  <c:v>0.12300000000000012</c:v>
                </c:pt>
                <c:pt idx="446">
                  <c:v>0.12300000000000012</c:v>
                </c:pt>
                <c:pt idx="447">
                  <c:v>0.12200000000000009</c:v>
                </c:pt>
                <c:pt idx="448">
                  <c:v>0.12200000000000009</c:v>
                </c:pt>
                <c:pt idx="449">
                  <c:v>0.12200000000000009</c:v>
                </c:pt>
                <c:pt idx="450">
                  <c:v>0.12200000000000009</c:v>
                </c:pt>
                <c:pt idx="451">
                  <c:v>0.12200000000000009</c:v>
                </c:pt>
                <c:pt idx="452">
                  <c:v>0.12200000000000009</c:v>
                </c:pt>
                <c:pt idx="453">
                  <c:v>0.12200000000000009</c:v>
                </c:pt>
                <c:pt idx="454">
                  <c:v>0.12200000000000009</c:v>
                </c:pt>
                <c:pt idx="455">
                  <c:v>0.12200000000000009</c:v>
                </c:pt>
                <c:pt idx="456">
                  <c:v>0.12200000000000009</c:v>
                </c:pt>
                <c:pt idx="457">
                  <c:v>0.12200000000000009</c:v>
                </c:pt>
                <c:pt idx="458">
                  <c:v>0.12300000000000012</c:v>
                </c:pt>
                <c:pt idx="459">
                  <c:v>0.12300000000000012</c:v>
                </c:pt>
                <c:pt idx="460">
                  <c:v>0.12300000000000012</c:v>
                </c:pt>
                <c:pt idx="461">
                  <c:v>0.12300000000000012</c:v>
                </c:pt>
                <c:pt idx="462">
                  <c:v>0.12200000000000009</c:v>
                </c:pt>
                <c:pt idx="463">
                  <c:v>0.12200000000000009</c:v>
                </c:pt>
                <c:pt idx="464">
                  <c:v>0.12200000000000009</c:v>
                </c:pt>
                <c:pt idx="465">
                  <c:v>0.12200000000000009</c:v>
                </c:pt>
                <c:pt idx="466">
                  <c:v>0.128</c:v>
                </c:pt>
                <c:pt idx="467">
                  <c:v>0.128</c:v>
                </c:pt>
                <c:pt idx="468">
                  <c:v>0.128</c:v>
                </c:pt>
                <c:pt idx="469">
                  <c:v>0.129</c:v>
                </c:pt>
                <c:pt idx="470">
                  <c:v>0.129</c:v>
                </c:pt>
                <c:pt idx="471">
                  <c:v>0.129</c:v>
                </c:pt>
                <c:pt idx="472">
                  <c:v>0.129</c:v>
                </c:pt>
                <c:pt idx="473">
                  <c:v>0.129</c:v>
                </c:pt>
                <c:pt idx="474">
                  <c:v>0.129</c:v>
                </c:pt>
                <c:pt idx="475">
                  <c:v>0.129</c:v>
                </c:pt>
                <c:pt idx="476">
                  <c:v>0.129</c:v>
                </c:pt>
                <c:pt idx="477">
                  <c:v>0.129</c:v>
                </c:pt>
                <c:pt idx="478">
                  <c:v>0.129</c:v>
                </c:pt>
                <c:pt idx="479">
                  <c:v>0.129</c:v>
                </c:pt>
                <c:pt idx="480">
                  <c:v>0.129</c:v>
                </c:pt>
                <c:pt idx="481">
                  <c:v>0.129</c:v>
                </c:pt>
                <c:pt idx="482">
                  <c:v>0.129</c:v>
                </c:pt>
                <c:pt idx="483">
                  <c:v>0.129</c:v>
                </c:pt>
                <c:pt idx="484">
                  <c:v>0.129</c:v>
                </c:pt>
                <c:pt idx="485">
                  <c:v>0.129</c:v>
                </c:pt>
                <c:pt idx="486">
                  <c:v>0.129</c:v>
                </c:pt>
                <c:pt idx="487">
                  <c:v>0.129</c:v>
                </c:pt>
                <c:pt idx="488">
                  <c:v>0.129</c:v>
                </c:pt>
                <c:pt idx="489">
                  <c:v>0.129</c:v>
                </c:pt>
                <c:pt idx="490">
                  <c:v>0.129</c:v>
                </c:pt>
                <c:pt idx="491">
                  <c:v>0.129</c:v>
                </c:pt>
                <c:pt idx="492">
                  <c:v>0.129</c:v>
                </c:pt>
                <c:pt idx="493">
                  <c:v>0.129</c:v>
                </c:pt>
                <c:pt idx="494">
                  <c:v>0.129</c:v>
                </c:pt>
                <c:pt idx="495">
                  <c:v>0.129</c:v>
                </c:pt>
                <c:pt idx="496">
                  <c:v>0.129</c:v>
                </c:pt>
                <c:pt idx="497">
                  <c:v>0.129</c:v>
                </c:pt>
                <c:pt idx="498">
                  <c:v>0.129</c:v>
                </c:pt>
                <c:pt idx="499">
                  <c:v>0.13200000000000001</c:v>
                </c:pt>
                <c:pt idx="500">
                  <c:v>0.13200000000000001</c:v>
                </c:pt>
                <c:pt idx="501">
                  <c:v>0.13200000000000001</c:v>
                </c:pt>
                <c:pt idx="502">
                  <c:v>0.13200000000000001</c:v>
                </c:pt>
                <c:pt idx="503">
                  <c:v>0.13200000000000001</c:v>
                </c:pt>
                <c:pt idx="504">
                  <c:v>0.13200000000000001</c:v>
                </c:pt>
                <c:pt idx="505">
                  <c:v>0.13200000000000001</c:v>
                </c:pt>
                <c:pt idx="506">
                  <c:v>0.13200000000000001</c:v>
                </c:pt>
                <c:pt idx="507">
                  <c:v>0.13200000000000001</c:v>
                </c:pt>
                <c:pt idx="508">
                  <c:v>0.13200000000000001</c:v>
                </c:pt>
                <c:pt idx="509">
                  <c:v>0.13200000000000001</c:v>
                </c:pt>
                <c:pt idx="510">
                  <c:v>0.13200000000000001</c:v>
                </c:pt>
                <c:pt idx="511">
                  <c:v>0.13200000000000001</c:v>
                </c:pt>
                <c:pt idx="512">
                  <c:v>0.13200000000000001</c:v>
                </c:pt>
                <c:pt idx="513">
                  <c:v>0.13200000000000001</c:v>
                </c:pt>
                <c:pt idx="514">
                  <c:v>0.13200000000000001</c:v>
                </c:pt>
                <c:pt idx="515">
                  <c:v>0.13200000000000001</c:v>
                </c:pt>
                <c:pt idx="516">
                  <c:v>0.13200000000000001</c:v>
                </c:pt>
                <c:pt idx="517">
                  <c:v>0.13200000000000001</c:v>
                </c:pt>
                <c:pt idx="518">
                  <c:v>0.13200000000000001</c:v>
                </c:pt>
                <c:pt idx="519">
                  <c:v>0.13200000000000001</c:v>
                </c:pt>
                <c:pt idx="520">
                  <c:v>0.13200000000000001</c:v>
                </c:pt>
                <c:pt idx="521">
                  <c:v>0.13200000000000001</c:v>
                </c:pt>
                <c:pt idx="522">
                  <c:v>0.13200000000000001</c:v>
                </c:pt>
                <c:pt idx="523">
                  <c:v>0.13200000000000001</c:v>
                </c:pt>
                <c:pt idx="524">
                  <c:v>0.13200000000000001</c:v>
                </c:pt>
                <c:pt idx="525">
                  <c:v>0.13200000000000001</c:v>
                </c:pt>
                <c:pt idx="526">
                  <c:v>0.13200000000000001</c:v>
                </c:pt>
                <c:pt idx="527">
                  <c:v>0.13200000000000001</c:v>
                </c:pt>
                <c:pt idx="528">
                  <c:v>0.13200000000000001</c:v>
                </c:pt>
                <c:pt idx="529">
                  <c:v>0.13200000000000001</c:v>
                </c:pt>
                <c:pt idx="530">
                  <c:v>0.13200000000000001</c:v>
                </c:pt>
                <c:pt idx="531">
                  <c:v>0.13200000000000001</c:v>
                </c:pt>
                <c:pt idx="532">
                  <c:v>0.13200000000000001</c:v>
                </c:pt>
                <c:pt idx="533">
                  <c:v>0.13200000000000001</c:v>
                </c:pt>
                <c:pt idx="534">
                  <c:v>0.13200000000000001</c:v>
                </c:pt>
                <c:pt idx="535">
                  <c:v>0.13200000000000001</c:v>
                </c:pt>
                <c:pt idx="536">
                  <c:v>0.13200000000000001</c:v>
                </c:pt>
                <c:pt idx="537">
                  <c:v>0.13200000000000001</c:v>
                </c:pt>
                <c:pt idx="538">
                  <c:v>0.13200000000000001</c:v>
                </c:pt>
                <c:pt idx="539">
                  <c:v>0.13600000000000001</c:v>
                </c:pt>
                <c:pt idx="540">
                  <c:v>0.13600000000000001</c:v>
                </c:pt>
                <c:pt idx="541">
                  <c:v>0.13600000000000001</c:v>
                </c:pt>
                <c:pt idx="542">
                  <c:v>0.13600000000000001</c:v>
                </c:pt>
                <c:pt idx="543">
                  <c:v>0.13600000000000001</c:v>
                </c:pt>
                <c:pt idx="544">
                  <c:v>0.13600000000000001</c:v>
                </c:pt>
                <c:pt idx="545">
                  <c:v>0.13600000000000001</c:v>
                </c:pt>
                <c:pt idx="546">
                  <c:v>0.13600000000000001</c:v>
                </c:pt>
                <c:pt idx="547">
                  <c:v>0.13600000000000001</c:v>
                </c:pt>
                <c:pt idx="548">
                  <c:v>0.13600000000000001</c:v>
                </c:pt>
                <c:pt idx="549">
                  <c:v>0.13600000000000001</c:v>
                </c:pt>
                <c:pt idx="550">
                  <c:v>0.13600000000000001</c:v>
                </c:pt>
                <c:pt idx="551">
                  <c:v>0.13600000000000001</c:v>
                </c:pt>
                <c:pt idx="552">
                  <c:v>0.13600000000000001</c:v>
                </c:pt>
                <c:pt idx="553">
                  <c:v>0.13600000000000001</c:v>
                </c:pt>
                <c:pt idx="554">
                  <c:v>0.13600000000000001</c:v>
                </c:pt>
                <c:pt idx="555">
                  <c:v>0.13600000000000001</c:v>
                </c:pt>
                <c:pt idx="556">
                  <c:v>0.13600000000000001</c:v>
                </c:pt>
                <c:pt idx="557">
                  <c:v>0.13600000000000001</c:v>
                </c:pt>
                <c:pt idx="558">
                  <c:v>0.13600000000000001</c:v>
                </c:pt>
                <c:pt idx="559">
                  <c:v>0.13600000000000001</c:v>
                </c:pt>
                <c:pt idx="560">
                  <c:v>0.13600000000000001</c:v>
                </c:pt>
                <c:pt idx="561">
                  <c:v>0.13600000000000001</c:v>
                </c:pt>
                <c:pt idx="562">
                  <c:v>0.13600000000000001</c:v>
                </c:pt>
                <c:pt idx="563">
                  <c:v>0.13600000000000001</c:v>
                </c:pt>
                <c:pt idx="564">
                  <c:v>0.13600000000000001</c:v>
                </c:pt>
                <c:pt idx="565">
                  <c:v>0.13600000000000001</c:v>
                </c:pt>
                <c:pt idx="566">
                  <c:v>0.13600000000000001</c:v>
                </c:pt>
                <c:pt idx="567">
                  <c:v>0.13600000000000001</c:v>
                </c:pt>
                <c:pt idx="568">
                  <c:v>0.13600000000000001</c:v>
                </c:pt>
                <c:pt idx="569">
                  <c:v>0.13600000000000001</c:v>
                </c:pt>
                <c:pt idx="570">
                  <c:v>0.13600000000000001</c:v>
                </c:pt>
                <c:pt idx="571">
                  <c:v>0.13600000000000001</c:v>
                </c:pt>
                <c:pt idx="572">
                  <c:v>0.13600000000000001</c:v>
                </c:pt>
                <c:pt idx="573">
                  <c:v>0.13600000000000001</c:v>
                </c:pt>
                <c:pt idx="574">
                  <c:v>0.13600000000000001</c:v>
                </c:pt>
                <c:pt idx="575">
                  <c:v>0.13600000000000001</c:v>
                </c:pt>
                <c:pt idx="576">
                  <c:v>0.13600000000000001</c:v>
                </c:pt>
                <c:pt idx="577">
                  <c:v>0.13600000000000001</c:v>
                </c:pt>
                <c:pt idx="578">
                  <c:v>0.13600000000000001</c:v>
                </c:pt>
                <c:pt idx="579">
                  <c:v>0.13600000000000001</c:v>
                </c:pt>
                <c:pt idx="580">
                  <c:v>0.13600000000000001</c:v>
                </c:pt>
                <c:pt idx="581">
                  <c:v>0.13600000000000001</c:v>
                </c:pt>
                <c:pt idx="582">
                  <c:v>0.13600000000000001</c:v>
                </c:pt>
                <c:pt idx="583">
                  <c:v>0.13600000000000001</c:v>
                </c:pt>
                <c:pt idx="584">
                  <c:v>0.13600000000000001</c:v>
                </c:pt>
                <c:pt idx="585">
                  <c:v>0.13600000000000001</c:v>
                </c:pt>
                <c:pt idx="586">
                  <c:v>0.13600000000000001</c:v>
                </c:pt>
                <c:pt idx="587">
                  <c:v>0.13700000000000001</c:v>
                </c:pt>
                <c:pt idx="588">
                  <c:v>0.13700000000000001</c:v>
                </c:pt>
                <c:pt idx="589">
                  <c:v>0.13700000000000001</c:v>
                </c:pt>
                <c:pt idx="590">
                  <c:v>0.13800000000000001</c:v>
                </c:pt>
                <c:pt idx="591">
                  <c:v>0.13800000000000001</c:v>
                </c:pt>
                <c:pt idx="592">
                  <c:v>0.13800000000000001</c:v>
                </c:pt>
                <c:pt idx="593">
                  <c:v>0.13800000000000001</c:v>
                </c:pt>
                <c:pt idx="594">
                  <c:v>0.13800000000000001</c:v>
                </c:pt>
                <c:pt idx="595">
                  <c:v>0.13800000000000001</c:v>
                </c:pt>
                <c:pt idx="596">
                  <c:v>0.13800000000000001</c:v>
                </c:pt>
                <c:pt idx="597">
                  <c:v>0.13800000000000001</c:v>
                </c:pt>
                <c:pt idx="598">
                  <c:v>0.13800000000000001</c:v>
                </c:pt>
                <c:pt idx="599">
                  <c:v>0.13800000000000001</c:v>
                </c:pt>
                <c:pt idx="600">
                  <c:v>0.13800000000000001</c:v>
                </c:pt>
                <c:pt idx="601">
                  <c:v>0.13800000000000001</c:v>
                </c:pt>
                <c:pt idx="602">
                  <c:v>0.13800000000000001</c:v>
                </c:pt>
                <c:pt idx="603">
                  <c:v>0.13800000000000001</c:v>
                </c:pt>
                <c:pt idx="604">
                  <c:v>0.13800000000000001</c:v>
                </c:pt>
                <c:pt idx="605">
                  <c:v>0.13800000000000001</c:v>
                </c:pt>
                <c:pt idx="606">
                  <c:v>0.13800000000000001</c:v>
                </c:pt>
                <c:pt idx="607">
                  <c:v>0.13800000000000001</c:v>
                </c:pt>
                <c:pt idx="608">
                  <c:v>0.13800000000000001</c:v>
                </c:pt>
                <c:pt idx="609">
                  <c:v>0.13800000000000001</c:v>
                </c:pt>
                <c:pt idx="610">
                  <c:v>0.13800000000000001</c:v>
                </c:pt>
                <c:pt idx="611">
                  <c:v>0.13800000000000001</c:v>
                </c:pt>
                <c:pt idx="612">
                  <c:v>0.13800000000000001</c:v>
                </c:pt>
                <c:pt idx="613">
                  <c:v>0.13800000000000001</c:v>
                </c:pt>
                <c:pt idx="614">
                  <c:v>0.13800000000000001</c:v>
                </c:pt>
                <c:pt idx="615">
                  <c:v>0.13800000000000001</c:v>
                </c:pt>
                <c:pt idx="616">
                  <c:v>0.13800000000000001</c:v>
                </c:pt>
                <c:pt idx="617">
                  <c:v>0.13800000000000001</c:v>
                </c:pt>
                <c:pt idx="618">
                  <c:v>0.13800000000000001</c:v>
                </c:pt>
                <c:pt idx="619">
                  <c:v>0.13800000000000001</c:v>
                </c:pt>
                <c:pt idx="620">
                  <c:v>0.13800000000000001</c:v>
                </c:pt>
                <c:pt idx="621">
                  <c:v>0.13800000000000001</c:v>
                </c:pt>
                <c:pt idx="622">
                  <c:v>0.13800000000000001</c:v>
                </c:pt>
                <c:pt idx="623">
                  <c:v>0.13800000000000001</c:v>
                </c:pt>
                <c:pt idx="624">
                  <c:v>0.13800000000000001</c:v>
                </c:pt>
                <c:pt idx="625">
                  <c:v>0.13800000000000001</c:v>
                </c:pt>
                <c:pt idx="626">
                  <c:v>0.13800000000000001</c:v>
                </c:pt>
                <c:pt idx="627">
                  <c:v>0.13800000000000001</c:v>
                </c:pt>
                <c:pt idx="628">
                  <c:v>0.13800000000000001</c:v>
                </c:pt>
                <c:pt idx="629">
                  <c:v>0.13800000000000001</c:v>
                </c:pt>
                <c:pt idx="630">
                  <c:v>0.13800000000000001</c:v>
                </c:pt>
                <c:pt idx="631">
                  <c:v>0.13800000000000001</c:v>
                </c:pt>
                <c:pt idx="632">
                  <c:v>0.13800000000000001</c:v>
                </c:pt>
                <c:pt idx="633">
                  <c:v>0.13800000000000001</c:v>
                </c:pt>
                <c:pt idx="634">
                  <c:v>0.13800000000000001</c:v>
                </c:pt>
                <c:pt idx="635">
                  <c:v>0.13800000000000001</c:v>
                </c:pt>
                <c:pt idx="636">
                  <c:v>0.13800000000000001</c:v>
                </c:pt>
                <c:pt idx="637">
                  <c:v>0.13800000000000001</c:v>
                </c:pt>
                <c:pt idx="638">
                  <c:v>0.14200000000000004</c:v>
                </c:pt>
                <c:pt idx="639">
                  <c:v>0.14200000000000004</c:v>
                </c:pt>
                <c:pt idx="640">
                  <c:v>0.14200000000000004</c:v>
                </c:pt>
                <c:pt idx="641">
                  <c:v>0.14200000000000004</c:v>
                </c:pt>
                <c:pt idx="642">
                  <c:v>0.14200000000000004</c:v>
                </c:pt>
                <c:pt idx="643">
                  <c:v>0.14200000000000004</c:v>
                </c:pt>
                <c:pt idx="644">
                  <c:v>0.14200000000000004</c:v>
                </c:pt>
                <c:pt idx="645">
                  <c:v>0.14200000000000004</c:v>
                </c:pt>
                <c:pt idx="646">
                  <c:v>0.14200000000000004</c:v>
                </c:pt>
                <c:pt idx="647">
                  <c:v>0.14200000000000004</c:v>
                </c:pt>
                <c:pt idx="648">
                  <c:v>0.14200000000000004</c:v>
                </c:pt>
                <c:pt idx="649">
                  <c:v>0.14200000000000004</c:v>
                </c:pt>
                <c:pt idx="650">
                  <c:v>0.14200000000000004</c:v>
                </c:pt>
                <c:pt idx="651">
                  <c:v>0.14200000000000004</c:v>
                </c:pt>
                <c:pt idx="652">
                  <c:v>0.14200000000000004</c:v>
                </c:pt>
                <c:pt idx="653">
                  <c:v>0.14200000000000004</c:v>
                </c:pt>
                <c:pt idx="654">
                  <c:v>0.14200000000000004</c:v>
                </c:pt>
                <c:pt idx="655">
                  <c:v>0.14200000000000004</c:v>
                </c:pt>
                <c:pt idx="656">
                  <c:v>0.14200000000000004</c:v>
                </c:pt>
                <c:pt idx="657">
                  <c:v>0.14200000000000004</c:v>
                </c:pt>
                <c:pt idx="658">
                  <c:v>0.14200000000000004</c:v>
                </c:pt>
                <c:pt idx="659">
                  <c:v>0.14200000000000004</c:v>
                </c:pt>
                <c:pt idx="660">
                  <c:v>0.14200000000000004</c:v>
                </c:pt>
                <c:pt idx="661">
                  <c:v>0.14200000000000004</c:v>
                </c:pt>
                <c:pt idx="662">
                  <c:v>0.14200000000000004</c:v>
                </c:pt>
                <c:pt idx="663">
                  <c:v>0.14200000000000004</c:v>
                </c:pt>
                <c:pt idx="664">
                  <c:v>0.14200000000000004</c:v>
                </c:pt>
                <c:pt idx="665">
                  <c:v>0.14200000000000004</c:v>
                </c:pt>
                <c:pt idx="666">
                  <c:v>0.14200000000000004</c:v>
                </c:pt>
                <c:pt idx="667">
                  <c:v>0.14200000000000004</c:v>
                </c:pt>
                <c:pt idx="668">
                  <c:v>0.14200000000000004</c:v>
                </c:pt>
                <c:pt idx="669">
                  <c:v>0.14200000000000004</c:v>
                </c:pt>
                <c:pt idx="670">
                  <c:v>0.14200000000000004</c:v>
                </c:pt>
                <c:pt idx="671">
                  <c:v>0.14200000000000004</c:v>
                </c:pt>
                <c:pt idx="672">
                  <c:v>0.14200000000000004</c:v>
                </c:pt>
                <c:pt idx="673">
                  <c:v>0.14200000000000004</c:v>
                </c:pt>
                <c:pt idx="674">
                  <c:v>0.14200000000000004</c:v>
                </c:pt>
                <c:pt idx="675">
                  <c:v>0.14200000000000004</c:v>
                </c:pt>
                <c:pt idx="676">
                  <c:v>0.14200000000000004</c:v>
                </c:pt>
                <c:pt idx="677">
                  <c:v>0.14200000000000004</c:v>
                </c:pt>
                <c:pt idx="678">
                  <c:v>0.14200000000000004</c:v>
                </c:pt>
                <c:pt idx="679">
                  <c:v>0.14200000000000004</c:v>
                </c:pt>
                <c:pt idx="680">
                  <c:v>0.14200000000000004</c:v>
                </c:pt>
                <c:pt idx="681">
                  <c:v>0.14200000000000004</c:v>
                </c:pt>
                <c:pt idx="682">
                  <c:v>0.14200000000000004</c:v>
                </c:pt>
                <c:pt idx="683">
                  <c:v>0.14200000000000004</c:v>
                </c:pt>
                <c:pt idx="684">
                  <c:v>0.14200000000000004</c:v>
                </c:pt>
                <c:pt idx="685">
                  <c:v>0.14200000000000004</c:v>
                </c:pt>
                <c:pt idx="686">
                  <c:v>0.14200000000000004</c:v>
                </c:pt>
                <c:pt idx="687">
                  <c:v>0.14200000000000004</c:v>
                </c:pt>
                <c:pt idx="688">
                  <c:v>0.14200000000000004</c:v>
                </c:pt>
                <c:pt idx="689">
                  <c:v>0.14900000000000024</c:v>
                </c:pt>
                <c:pt idx="690">
                  <c:v>0.14900000000000024</c:v>
                </c:pt>
                <c:pt idx="691">
                  <c:v>0.14900000000000024</c:v>
                </c:pt>
                <c:pt idx="692">
                  <c:v>0.14900000000000024</c:v>
                </c:pt>
                <c:pt idx="693">
                  <c:v>0.14900000000000024</c:v>
                </c:pt>
                <c:pt idx="694">
                  <c:v>0.14900000000000024</c:v>
                </c:pt>
                <c:pt idx="695">
                  <c:v>0.14900000000000024</c:v>
                </c:pt>
                <c:pt idx="696">
                  <c:v>0.14900000000000024</c:v>
                </c:pt>
                <c:pt idx="697">
                  <c:v>0.14900000000000024</c:v>
                </c:pt>
                <c:pt idx="698">
                  <c:v>0.14900000000000024</c:v>
                </c:pt>
                <c:pt idx="699">
                  <c:v>0.14900000000000024</c:v>
                </c:pt>
                <c:pt idx="700">
                  <c:v>0.14900000000000024</c:v>
                </c:pt>
                <c:pt idx="701">
                  <c:v>0.14900000000000024</c:v>
                </c:pt>
                <c:pt idx="702">
                  <c:v>0.14900000000000024</c:v>
                </c:pt>
                <c:pt idx="703">
                  <c:v>0.14900000000000024</c:v>
                </c:pt>
                <c:pt idx="704">
                  <c:v>0.14900000000000024</c:v>
                </c:pt>
                <c:pt idx="705">
                  <c:v>0.14900000000000024</c:v>
                </c:pt>
                <c:pt idx="706">
                  <c:v>0.14900000000000024</c:v>
                </c:pt>
                <c:pt idx="707">
                  <c:v>0.14900000000000024</c:v>
                </c:pt>
                <c:pt idx="708">
                  <c:v>0.14900000000000024</c:v>
                </c:pt>
                <c:pt idx="709">
                  <c:v>0.14900000000000024</c:v>
                </c:pt>
                <c:pt idx="710">
                  <c:v>0.14900000000000024</c:v>
                </c:pt>
                <c:pt idx="711">
                  <c:v>0.14900000000000024</c:v>
                </c:pt>
                <c:pt idx="712">
                  <c:v>0.14900000000000024</c:v>
                </c:pt>
                <c:pt idx="713">
                  <c:v>0.14900000000000024</c:v>
                </c:pt>
                <c:pt idx="714">
                  <c:v>0.14900000000000024</c:v>
                </c:pt>
                <c:pt idx="715">
                  <c:v>0.14900000000000024</c:v>
                </c:pt>
                <c:pt idx="716">
                  <c:v>0.14900000000000024</c:v>
                </c:pt>
                <c:pt idx="717">
                  <c:v>0.14900000000000024</c:v>
                </c:pt>
                <c:pt idx="718">
                  <c:v>0.14900000000000024</c:v>
                </c:pt>
                <c:pt idx="719">
                  <c:v>0.14900000000000024</c:v>
                </c:pt>
                <c:pt idx="720">
                  <c:v>0.14900000000000024</c:v>
                </c:pt>
                <c:pt idx="721">
                  <c:v>0.14900000000000024</c:v>
                </c:pt>
                <c:pt idx="722">
                  <c:v>0.14900000000000024</c:v>
                </c:pt>
                <c:pt idx="723">
                  <c:v>0.14900000000000024</c:v>
                </c:pt>
                <c:pt idx="724">
                  <c:v>0.14900000000000024</c:v>
                </c:pt>
                <c:pt idx="725">
                  <c:v>0.14900000000000024</c:v>
                </c:pt>
                <c:pt idx="726">
                  <c:v>0.14900000000000024</c:v>
                </c:pt>
                <c:pt idx="727">
                  <c:v>0.14900000000000024</c:v>
                </c:pt>
                <c:pt idx="728">
                  <c:v>0.14900000000000024</c:v>
                </c:pt>
                <c:pt idx="729">
                  <c:v>0.14900000000000024</c:v>
                </c:pt>
                <c:pt idx="730">
                  <c:v>0.14900000000000024</c:v>
                </c:pt>
                <c:pt idx="731">
                  <c:v>0.14900000000000024</c:v>
                </c:pt>
                <c:pt idx="732">
                  <c:v>0.14900000000000024</c:v>
                </c:pt>
                <c:pt idx="733">
                  <c:v>0.14900000000000024</c:v>
                </c:pt>
                <c:pt idx="734">
                  <c:v>0.14900000000000024</c:v>
                </c:pt>
                <c:pt idx="735">
                  <c:v>0.14900000000000024</c:v>
                </c:pt>
                <c:pt idx="736">
                  <c:v>0.14900000000000024</c:v>
                </c:pt>
                <c:pt idx="737">
                  <c:v>0.14900000000000024</c:v>
                </c:pt>
                <c:pt idx="738">
                  <c:v>0.14900000000000024</c:v>
                </c:pt>
                <c:pt idx="739">
                  <c:v>0.14900000000000024</c:v>
                </c:pt>
                <c:pt idx="740">
                  <c:v>0.14900000000000024</c:v>
                </c:pt>
                <c:pt idx="741">
                  <c:v>0.14900000000000024</c:v>
                </c:pt>
                <c:pt idx="742">
                  <c:v>0.14900000000000024</c:v>
                </c:pt>
                <c:pt idx="743">
                  <c:v>0.14900000000000024</c:v>
                </c:pt>
                <c:pt idx="744">
                  <c:v>0.15800000000000144</c:v>
                </c:pt>
                <c:pt idx="745">
                  <c:v>0.15800000000000144</c:v>
                </c:pt>
                <c:pt idx="746">
                  <c:v>0.15800000000000144</c:v>
                </c:pt>
                <c:pt idx="747">
                  <c:v>0.15800000000000144</c:v>
                </c:pt>
                <c:pt idx="748">
                  <c:v>0.15800000000000144</c:v>
                </c:pt>
                <c:pt idx="749">
                  <c:v>0.15800000000000144</c:v>
                </c:pt>
                <c:pt idx="750">
                  <c:v>0.15800000000000144</c:v>
                </c:pt>
                <c:pt idx="751">
                  <c:v>0.15800000000000144</c:v>
                </c:pt>
                <c:pt idx="752">
                  <c:v>0.15800000000000144</c:v>
                </c:pt>
                <c:pt idx="753">
                  <c:v>0.15800000000000144</c:v>
                </c:pt>
                <c:pt idx="754">
                  <c:v>0.15800000000000144</c:v>
                </c:pt>
                <c:pt idx="755">
                  <c:v>0.15800000000000144</c:v>
                </c:pt>
                <c:pt idx="756">
                  <c:v>0.15800000000000144</c:v>
                </c:pt>
                <c:pt idx="757">
                  <c:v>0.15800000000000144</c:v>
                </c:pt>
                <c:pt idx="758">
                  <c:v>0.15800000000000144</c:v>
                </c:pt>
                <c:pt idx="759">
                  <c:v>0.15800000000000144</c:v>
                </c:pt>
                <c:pt idx="760">
                  <c:v>0.15800000000000144</c:v>
                </c:pt>
                <c:pt idx="761">
                  <c:v>0.15800000000000144</c:v>
                </c:pt>
                <c:pt idx="762">
                  <c:v>0.15800000000000144</c:v>
                </c:pt>
                <c:pt idx="763">
                  <c:v>0.15800000000000144</c:v>
                </c:pt>
                <c:pt idx="764">
                  <c:v>0.15800000000000144</c:v>
                </c:pt>
                <c:pt idx="765">
                  <c:v>0.15800000000000144</c:v>
                </c:pt>
                <c:pt idx="766">
                  <c:v>0.15800000000000144</c:v>
                </c:pt>
                <c:pt idx="767">
                  <c:v>0.15800000000000144</c:v>
                </c:pt>
                <c:pt idx="768">
                  <c:v>0.15800000000000144</c:v>
                </c:pt>
                <c:pt idx="769">
                  <c:v>0.15800000000000144</c:v>
                </c:pt>
                <c:pt idx="770">
                  <c:v>0.15800000000000144</c:v>
                </c:pt>
                <c:pt idx="771">
                  <c:v>0.15800000000000144</c:v>
                </c:pt>
                <c:pt idx="772">
                  <c:v>0.15800000000000144</c:v>
                </c:pt>
                <c:pt idx="773">
                  <c:v>0.15800000000000144</c:v>
                </c:pt>
                <c:pt idx="774">
                  <c:v>0.15800000000000144</c:v>
                </c:pt>
                <c:pt idx="775">
                  <c:v>0.15800000000000144</c:v>
                </c:pt>
                <c:pt idx="776">
                  <c:v>0.15800000000000144</c:v>
                </c:pt>
                <c:pt idx="777">
                  <c:v>0.15800000000000144</c:v>
                </c:pt>
                <c:pt idx="778">
                  <c:v>0.15800000000000144</c:v>
                </c:pt>
                <c:pt idx="779">
                  <c:v>0.15800000000000144</c:v>
                </c:pt>
                <c:pt idx="780">
                  <c:v>0.15800000000000144</c:v>
                </c:pt>
                <c:pt idx="781">
                  <c:v>0.15800000000000144</c:v>
                </c:pt>
                <c:pt idx="782">
                  <c:v>0.15800000000000144</c:v>
                </c:pt>
                <c:pt idx="783">
                  <c:v>0.15800000000000144</c:v>
                </c:pt>
                <c:pt idx="784">
                  <c:v>0.15800000000000144</c:v>
                </c:pt>
                <c:pt idx="785">
                  <c:v>0.15800000000000144</c:v>
                </c:pt>
                <c:pt idx="786">
                  <c:v>0.15800000000000144</c:v>
                </c:pt>
                <c:pt idx="787">
                  <c:v>0.15800000000000144</c:v>
                </c:pt>
                <c:pt idx="788">
                  <c:v>0.15800000000000144</c:v>
                </c:pt>
                <c:pt idx="789">
                  <c:v>0.15800000000000144</c:v>
                </c:pt>
                <c:pt idx="790">
                  <c:v>0.15800000000000144</c:v>
                </c:pt>
                <c:pt idx="791">
                  <c:v>0.15800000000000144</c:v>
                </c:pt>
                <c:pt idx="792">
                  <c:v>0.15800000000000144</c:v>
                </c:pt>
                <c:pt idx="793">
                  <c:v>0.15800000000000144</c:v>
                </c:pt>
                <c:pt idx="794">
                  <c:v>0.15800000000000144</c:v>
                </c:pt>
                <c:pt idx="795">
                  <c:v>0.16200000000000001</c:v>
                </c:pt>
                <c:pt idx="796">
                  <c:v>0.16200000000000001</c:v>
                </c:pt>
                <c:pt idx="797">
                  <c:v>0.16200000000000001</c:v>
                </c:pt>
                <c:pt idx="798">
                  <c:v>0.16200000000000001</c:v>
                </c:pt>
                <c:pt idx="799">
                  <c:v>0.16900000000000001</c:v>
                </c:pt>
                <c:pt idx="800">
                  <c:v>0.16900000000000001</c:v>
                </c:pt>
                <c:pt idx="801">
                  <c:v>0.16900000000000001</c:v>
                </c:pt>
                <c:pt idx="802">
                  <c:v>0.16900000000000001</c:v>
                </c:pt>
                <c:pt idx="803">
                  <c:v>0.16900000000000001</c:v>
                </c:pt>
                <c:pt idx="804">
                  <c:v>0.16900000000000001</c:v>
                </c:pt>
                <c:pt idx="805">
                  <c:v>0.16900000000000001</c:v>
                </c:pt>
                <c:pt idx="806">
                  <c:v>0.16900000000000001</c:v>
                </c:pt>
                <c:pt idx="807">
                  <c:v>0.16900000000000001</c:v>
                </c:pt>
                <c:pt idx="808">
                  <c:v>0.16900000000000001</c:v>
                </c:pt>
                <c:pt idx="809">
                  <c:v>0.16900000000000001</c:v>
                </c:pt>
                <c:pt idx="810">
                  <c:v>0.16900000000000001</c:v>
                </c:pt>
                <c:pt idx="811">
                  <c:v>0.16900000000000001</c:v>
                </c:pt>
                <c:pt idx="812">
                  <c:v>0.16900000000000001</c:v>
                </c:pt>
                <c:pt idx="813">
                  <c:v>0.16900000000000001</c:v>
                </c:pt>
                <c:pt idx="814">
                  <c:v>0.16900000000000001</c:v>
                </c:pt>
                <c:pt idx="815">
                  <c:v>0.16900000000000001</c:v>
                </c:pt>
                <c:pt idx="816">
                  <c:v>0.16900000000000001</c:v>
                </c:pt>
                <c:pt idx="817">
                  <c:v>0.16900000000000001</c:v>
                </c:pt>
                <c:pt idx="818">
                  <c:v>0.16900000000000001</c:v>
                </c:pt>
                <c:pt idx="819">
                  <c:v>0.16900000000000001</c:v>
                </c:pt>
                <c:pt idx="820">
                  <c:v>0.16900000000000001</c:v>
                </c:pt>
                <c:pt idx="821">
                  <c:v>0.16900000000000001</c:v>
                </c:pt>
                <c:pt idx="822">
                  <c:v>0.16900000000000001</c:v>
                </c:pt>
                <c:pt idx="823">
                  <c:v>0.16900000000000001</c:v>
                </c:pt>
                <c:pt idx="824">
                  <c:v>0.16900000000000001</c:v>
                </c:pt>
                <c:pt idx="825">
                  <c:v>0.16900000000000001</c:v>
                </c:pt>
                <c:pt idx="826">
                  <c:v>0.16900000000000001</c:v>
                </c:pt>
                <c:pt idx="827">
                  <c:v>0.16900000000000001</c:v>
                </c:pt>
                <c:pt idx="828">
                  <c:v>0.16900000000000001</c:v>
                </c:pt>
                <c:pt idx="829">
                  <c:v>0.16900000000000001</c:v>
                </c:pt>
                <c:pt idx="830">
                  <c:v>0.16900000000000001</c:v>
                </c:pt>
                <c:pt idx="831">
                  <c:v>0.16900000000000001</c:v>
                </c:pt>
                <c:pt idx="832">
                  <c:v>0.16900000000000001</c:v>
                </c:pt>
                <c:pt idx="833">
                  <c:v>0.16900000000000001</c:v>
                </c:pt>
                <c:pt idx="834">
                  <c:v>0.16900000000000001</c:v>
                </c:pt>
                <c:pt idx="835">
                  <c:v>0.16900000000000001</c:v>
                </c:pt>
                <c:pt idx="836">
                  <c:v>0.16900000000000001</c:v>
                </c:pt>
                <c:pt idx="837">
                  <c:v>0.16900000000000001</c:v>
                </c:pt>
                <c:pt idx="838">
                  <c:v>0.16900000000000001</c:v>
                </c:pt>
                <c:pt idx="839">
                  <c:v>0.16900000000000001</c:v>
                </c:pt>
                <c:pt idx="840">
                  <c:v>0.16900000000000001</c:v>
                </c:pt>
                <c:pt idx="841">
                  <c:v>0.16900000000000001</c:v>
                </c:pt>
                <c:pt idx="842">
                  <c:v>0.16900000000000001</c:v>
                </c:pt>
                <c:pt idx="843">
                  <c:v>0.16900000000000001</c:v>
                </c:pt>
                <c:pt idx="844">
                  <c:v>0.16900000000000001</c:v>
                </c:pt>
                <c:pt idx="845">
                  <c:v>0.16900000000000001</c:v>
                </c:pt>
                <c:pt idx="846">
                  <c:v>0.16900000000000001</c:v>
                </c:pt>
                <c:pt idx="847">
                  <c:v>0.16900000000000001</c:v>
                </c:pt>
                <c:pt idx="848">
                  <c:v>0.16900000000000001</c:v>
                </c:pt>
                <c:pt idx="849">
                  <c:v>0.16900000000000001</c:v>
                </c:pt>
                <c:pt idx="850">
                  <c:v>0.17500000000000004</c:v>
                </c:pt>
                <c:pt idx="851">
                  <c:v>0.17500000000000004</c:v>
                </c:pt>
                <c:pt idx="852">
                  <c:v>0.17500000000000004</c:v>
                </c:pt>
                <c:pt idx="853">
                  <c:v>0.17500000000000004</c:v>
                </c:pt>
                <c:pt idx="854">
                  <c:v>0.17500000000000004</c:v>
                </c:pt>
                <c:pt idx="855">
                  <c:v>0.17500000000000004</c:v>
                </c:pt>
                <c:pt idx="856">
                  <c:v>0.17500000000000004</c:v>
                </c:pt>
                <c:pt idx="857">
                  <c:v>0.17500000000000004</c:v>
                </c:pt>
                <c:pt idx="858">
                  <c:v>0.17500000000000004</c:v>
                </c:pt>
                <c:pt idx="859">
                  <c:v>0.17500000000000004</c:v>
                </c:pt>
                <c:pt idx="860">
                  <c:v>0.17500000000000004</c:v>
                </c:pt>
                <c:pt idx="861">
                  <c:v>0.17500000000000004</c:v>
                </c:pt>
                <c:pt idx="862">
                  <c:v>0.17500000000000004</c:v>
                </c:pt>
                <c:pt idx="863">
                  <c:v>0.17500000000000004</c:v>
                </c:pt>
                <c:pt idx="864">
                  <c:v>0.17500000000000004</c:v>
                </c:pt>
                <c:pt idx="865">
                  <c:v>0.17700000000000021</c:v>
                </c:pt>
                <c:pt idx="866">
                  <c:v>0.17700000000000021</c:v>
                </c:pt>
                <c:pt idx="867">
                  <c:v>0.17700000000000021</c:v>
                </c:pt>
                <c:pt idx="868">
                  <c:v>0.17700000000000021</c:v>
                </c:pt>
                <c:pt idx="869">
                  <c:v>0.17500000000000004</c:v>
                </c:pt>
                <c:pt idx="870">
                  <c:v>0.17500000000000004</c:v>
                </c:pt>
                <c:pt idx="871">
                  <c:v>0.17500000000000004</c:v>
                </c:pt>
                <c:pt idx="872">
                  <c:v>0.17700000000000021</c:v>
                </c:pt>
                <c:pt idx="873">
                  <c:v>0.17700000000000021</c:v>
                </c:pt>
                <c:pt idx="874">
                  <c:v>0.17700000000000021</c:v>
                </c:pt>
                <c:pt idx="875">
                  <c:v>0.17700000000000021</c:v>
                </c:pt>
                <c:pt idx="876">
                  <c:v>0.17700000000000021</c:v>
                </c:pt>
                <c:pt idx="877">
                  <c:v>0.17700000000000021</c:v>
                </c:pt>
                <c:pt idx="878">
                  <c:v>0.17700000000000021</c:v>
                </c:pt>
                <c:pt idx="879">
                  <c:v>0.17700000000000021</c:v>
                </c:pt>
                <c:pt idx="880">
                  <c:v>0.17700000000000021</c:v>
                </c:pt>
                <c:pt idx="881">
                  <c:v>0.17700000000000021</c:v>
                </c:pt>
                <c:pt idx="882">
                  <c:v>0.17700000000000021</c:v>
                </c:pt>
                <c:pt idx="883">
                  <c:v>0.17700000000000021</c:v>
                </c:pt>
                <c:pt idx="884">
                  <c:v>0.17700000000000021</c:v>
                </c:pt>
                <c:pt idx="885">
                  <c:v>0.17700000000000021</c:v>
                </c:pt>
                <c:pt idx="886">
                  <c:v>0.17700000000000021</c:v>
                </c:pt>
                <c:pt idx="887">
                  <c:v>0.17500000000000004</c:v>
                </c:pt>
                <c:pt idx="888">
                  <c:v>0.17500000000000004</c:v>
                </c:pt>
                <c:pt idx="889">
                  <c:v>0.17500000000000004</c:v>
                </c:pt>
                <c:pt idx="890">
                  <c:v>0.17700000000000021</c:v>
                </c:pt>
                <c:pt idx="891">
                  <c:v>0.17700000000000021</c:v>
                </c:pt>
                <c:pt idx="892">
                  <c:v>0.17700000000000021</c:v>
                </c:pt>
                <c:pt idx="893">
                  <c:v>0.17700000000000021</c:v>
                </c:pt>
                <c:pt idx="894">
                  <c:v>0.17700000000000021</c:v>
                </c:pt>
                <c:pt idx="895">
                  <c:v>0.17700000000000021</c:v>
                </c:pt>
                <c:pt idx="896">
                  <c:v>0.17700000000000021</c:v>
                </c:pt>
                <c:pt idx="897">
                  <c:v>0.17700000000000021</c:v>
                </c:pt>
                <c:pt idx="898">
                  <c:v>0.17700000000000021</c:v>
                </c:pt>
                <c:pt idx="899">
                  <c:v>0.17700000000000021</c:v>
                </c:pt>
                <c:pt idx="900">
                  <c:v>0.17700000000000021</c:v>
                </c:pt>
                <c:pt idx="901">
                  <c:v>0.17500000000000004</c:v>
                </c:pt>
                <c:pt idx="902">
                  <c:v>0.17500000000000004</c:v>
                </c:pt>
                <c:pt idx="903">
                  <c:v>0.17500000000000004</c:v>
                </c:pt>
                <c:pt idx="904">
                  <c:v>0.17500000000000004</c:v>
                </c:pt>
                <c:pt idx="905">
                  <c:v>0.17500000000000004</c:v>
                </c:pt>
                <c:pt idx="906">
                  <c:v>0.17500000000000004</c:v>
                </c:pt>
                <c:pt idx="907">
                  <c:v>0.17500000000000004</c:v>
                </c:pt>
                <c:pt idx="908">
                  <c:v>0.17500000000000004</c:v>
                </c:pt>
                <c:pt idx="909">
                  <c:v>0.17700000000000021</c:v>
                </c:pt>
                <c:pt idx="910">
                  <c:v>0.17700000000000021</c:v>
                </c:pt>
                <c:pt idx="911">
                  <c:v>0.17700000000000021</c:v>
                </c:pt>
                <c:pt idx="912">
                  <c:v>0.18300000000000041</c:v>
                </c:pt>
                <c:pt idx="913">
                  <c:v>0.18300000000000041</c:v>
                </c:pt>
                <c:pt idx="914">
                  <c:v>0.18300000000000041</c:v>
                </c:pt>
                <c:pt idx="915">
                  <c:v>0.18300000000000041</c:v>
                </c:pt>
                <c:pt idx="916">
                  <c:v>0.18300000000000041</c:v>
                </c:pt>
                <c:pt idx="917">
                  <c:v>0.18300000000000041</c:v>
                </c:pt>
                <c:pt idx="918">
                  <c:v>0.18300000000000041</c:v>
                </c:pt>
                <c:pt idx="919">
                  <c:v>0.18300000000000041</c:v>
                </c:pt>
                <c:pt idx="920">
                  <c:v>0.18300000000000041</c:v>
                </c:pt>
                <c:pt idx="921">
                  <c:v>0.18300000000000041</c:v>
                </c:pt>
                <c:pt idx="922">
                  <c:v>0.18300000000000041</c:v>
                </c:pt>
                <c:pt idx="923">
                  <c:v>0.18300000000000041</c:v>
                </c:pt>
                <c:pt idx="924">
                  <c:v>0.18300000000000041</c:v>
                </c:pt>
                <c:pt idx="925">
                  <c:v>0.18300000000000041</c:v>
                </c:pt>
                <c:pt idx="926">
                  <c:v>0.18300000000000041</c:v>
                </c:pt>
                <c:pt idx="927">
                  <c:v>0.18300000000000041</c:v>
                </c:pt>
                <c:pt idx="928">
                  <c:v>0.18300000000000041</c:v>
                </c:pt>
                <c:pt idx="929">
                  <c:v>0.18300000000000041</c:v>
                </c:pt>
                <c:pt idx="930">
                  <c:v>0.18300000000000041</c:v>
                </c:pt>
                <c:pt idx="931">
                  <c:v>0.18300000000000041</c:v>
                </c:pt>
                <c:pt idx="932">
                  <c:v>0.18300000000000041</c:v>
                </c:pt>
                <c:pt idx="933">
                  <c:v>0.18300000000000041</c:v>
                </c:pt>
                <c:pt idx="934">
                  <c:v>0.18300000000000041</c:v>
                </c:pt>
                <c:pt idx="935">
                  <c:v>0.18300000000000041</c:v>
                </c:pt>
                <c:pt idx="936">
                  <c:v>0.18300000000000041</c:v>
                </c:pt>
                <c:pt idx="937">
                  <c:v>0.18300000000000041</c:v>
                </c:pt>
                <c:pt idx="938">
                  <c:v>0.18300000000000041</c:v>
                </c:pt>
                <c:pt idx="939">
                  <c:v>0.18300000000000041</c:v>
                </c:pt>
                <c:pt idx="940">
                  <c:v>0.18300000000000041</c:v>
                </c:pt>
                <c:pt idx="941">
                  <c:v>0.18300000000000041</c:v>
                </c:pt>
                <c:pt idx="942">
                  <c:v>0.18300000000000041</c:v>
                </c:pt>
                <c:pt idx="943">
                  <c:v>0.18300000000000041</c:v>
                </c:pt>
                <c:pt idx="944">
                  <c:v>0.18300000000000041</c:v>
                </c:pt>
                <c:pt idx="945">
                  <c:v>0.18300000000000041</c:v>
                </c:pt>
                <c:pt idx="946">
                  <c:v>0.18300000000000041</c:v>
                </c:pt>
                <c:pt idx="947">
                  <c:v>0.18300000000000041</c:v>
                </c:pt>
                <c:pt idx="948">
                  <c:v>0.18300000000000041</c:v>
                </c:pt>
                <c:pt idx="949">
                  <c:v>0.18300000000000041</c:v>
                </c:pt>
                <c:pt idx="950">
                  <c:v>0.18300000000000041</c:v>
                </c:pt>
                <c:pt idx="951">
                  <c:v>0.18300000000000041</c:v>
                </c:pt>
                <c:pt idx="952">
                  <c:v>0.18300000000000041</c:v>
                </c:pt>
                <c:pt idx="953">
                  <c:v>0.18300000000000041</c:v>
                </c:pt>
                <c:pt idx="954">
                  <c:v>0.18300000000000041</c:v>
                </c:pt>
                <c:pt idx="955">
                  <c:v>0.18300000000000041</c:v>
                </c:pt>
                <c:pt idx="956">
                  <c:v>0.18300000000000041</c:v>
                </c:pt>
                <c:pt idx="957">
                  <c:v>0.18300000000000041</c:v>
                </c:pt>
                <c:pt idx="958">
                  <c:v>0.18300000000000041</c:v>
                </c:pt>
                <c:pt idx="959">
                  <c:v>0.18300000000000041</c:v>
                </c:pt>
                <c:pt idx="960">
                  <c:v>0.18300000000000041</c:v>
                </c:pt>
                <c:pt idx="961">
                  <c:v>0.18300000000000041</c:v>
                </c:pt>
                <c:pt idx="962">
                  <c:v>0.18300000000000041</c:v>
                </c:pt>
                <c:pt idx="963">
                  <c:v>0.18300000000000041</c:v>
                </c:pt>
                <c:pt idx="964">
                  <c:v>0.18300000000000041</c:v>
                </c:pt>
                <c:pt idx="965">
                  <c:v>0.18300000000000041</c:v>
                </c:pt>
                <c:pt idx="966">
                  <c:v>0.18300000000000041</c:v>
                </c:pt>
                <c:pt idx="967">
                  <c:v>0.18300000000000041</c:v>
                </c:pt>
                <c:pt idx="968">
                  <c:v>0.18300000000000041</c:v>
                </c:pt>
                <c:pt idx="969">
                  <c:v>0.18300000000000041</c:v>
                </c:pt>
                <c:pt idx="970">
                  <c:v>0.18300000000000041</c:v>
                </c:pt>
                <c:pt idx="971">
                  <c:v>0.18300000000000041</c:v>
                </c:pt>
                <c:pt idx="972">
                  <c:v>0.18300000000000041</c:v>
                </c:pt>
                <c:pt idx="973">
                  <c:v>0.18300000000000041</c:v>
                </c:pt>
                <c:pt idx="974">
                  <c:v>0.18300000000000041</c:v>
                </c:pt>
                <c:pt idx="975">
                  <c:v>0.18400000000000041</c:v>
                </c:pt>
                <c:pt idx="976">
                  <c:v>0.18400000000000041</c:v>
                </c:pt>
                <c:pt idx="977">
                  <c:v>0.18400000000000041</c:v>
                </c:pt>
                <c:pt idx="978">
                  <c:v>0.18600000000000044</c:v>
                </c:pt>
                <c:pt idx="979">
                  <c:v>0.18600000000000044</c:v>
                </c:pt>
                <c:pt idx="980">
                  <c:v>0.18600000000000044</c:v>
                </c:pt>
                <c:pt idx="981">
                  <c:v>0.18600000000000044</c:v>
                </c:pt>
                <c:pt idx="982">
                  <c:v>0.18600000000000044</c:v>
                </c:pt>
                <c:pt idx="983">
                  <c:v>0.18600000000000044</c:v>
                </c:pt>
                <c:pt idx="984">
                  <c:v>0.18600000000000044</c:v>
                </c:pt>
                <c:pt idx="985">
                  <c:v>0.18600000000000044</c:v>
                </c:pt>
                <c:pt idx="986">
                  <c:v>0.18600000000000044</c:v>
                </c:pt>
                <c:pt idx="987">
                  <c:v>0.18600000000000044</c:v>
                </c:pt>
                <c:pt idx="988">
                  <c:v>0.18600000000000044</c:v>
                </c:pt>
                <c:pt idx="989">
                  <c:v>0.18600000000000044</c:v>
                </c:pt>
                <c:pt idx="990">
                  <c:v>0.18600000000000044</c:v>
                </c:pt>
                <c:pt idx="991">
                  <c:v>0.18600000000000044</c:v>
                </c:pt>
                <c:pt idx="992">
                  <c:v>0.18600000000000044</c:v>
                </c:pt>
                <c:pt idx="993">
                  <c:v>0.18600000000000044</c:v>
                </c:pt>
                <c:pt idx="994">
                  <c:v>0.18600000000000044</c:v>
                </c:pt>
                <c:pt idx="995">
                  <c:v>0.18600000000000044</c:v>
                </c:pt>
                <c:pt idx="996">
                  <c:v>0.18600000000000044</c:v>
                </c:pt>
                <c:pt idx="997">
                  <c:v>0.18600000000000044</c:v>
                </c:pt>
                <c:pt idx="998">
                  <c:v>0.18600000000000044</c:v>
                </c:pt>
                <c:pt idx="999">
                  <c:v>0.18600000000000044</c:v>
                </c:pt>
                <c:pt idx="1000">
                  <c:v>0.18600000000000044</c:v>
                </c:pt>
                <c:pt idx="1001">
                  <c:v>0.18600000000000044</c:v>
                </c:pt>
                <c:pt idx="1002">
                  <c:v>0.18600000000000044</c:v>
                </c:pt>
                <c:pt idx="1003">
                  <c:v>0.18600000000000044</c:v>
                </c:pt>
                <c:pt idx="1004">
                  <c:v>0.18600000000000044</c:v>
                </c:pt>
                <c:pt idx="1005">
                  <c:v>0.18600000000000044</c:v>
                </c:pt>
                <c:pt idx="1006">
                  <c:v>0.18600000000000044</c:v>
                </c:pt>
                <c:pt idx="1007">
                  <c:v>0.18600000000000044</c:v>
                </c:pt>
                <c:pt idx="1008">
                  <c:v>0.18600000000000044</c:v>
                </c:pt>
                <c:pt idx="1009">
                  <c:v>0.18600000000000044</c:v>
                </c:pt>
                <c:pt idx="1010">
                  <c:v>0.18600000000000044</c:v>
                </c:pt>
                <c:pt idx="1011">
                  <c:v>0.18600000000000044</c:v>
                </c:pt>
                <c:pt idx="1012">
                  <c:v>0.18600000000000044</c:v>
                </c:pt>
                <c:pt idx="1013">
                  <c:v>0.18600000000000044</c:v>
                </c:pt>
                <c:pt idx="1014">
                  <c:v>0.18600000000000044</c:v>
                </c:pt>
                <c:pt idx="1015">
                  <c:v>0.18600000000000044</c:v>
                </c:pt>
                <c:pt idx="1016">
                  <c:v>0.18600000000000044</c:v>
                </c:pt>
                <c:pt idx="1017">
                  <c:v>0.18600000000000044</c:v>
                </c:pt>
                <c:pt idx="1018">
                  <c:v>0.18600000000000044</c:v>
                </c:pt>
                <c:pt idx="1019">
                  <c:v>0.18600000000000044</c:v>
                </c:pt>
                <c:pt idx="1020">
                  <c:v>0.18600000000000044</c:v>
                </c:pt>
                <c:pt idx="1021">
                  <c:v>0.18600000000000044</c:v>
                </c:pt>
                <c:pt idx="1022">
                  <c:v>0.18600000000000044</c:v>
                </c:pt>
                <c:pt idx="1023">
                  <c:v>0.18600000000000044</c:v>
                </c:pt>
                <c:pt idx="1024">
                  <c:v>0.18600000000000044</c:v>
                </c:pt>
                <c:pt idx="1025">
                  <c:v>0.18600000000000044</c:v>
                </c:pt>
                <c:pt idx="1026">
                  <c:v>0.18600000000000044</c:v>
                </c:pt>
                <c:pt idx="1027">
                  <c:v>0.18600000000000044</c:v>
                </c:pt>
                <c:pt idx="1028">
                  <c:v>0.18600000000000044</c:v>
                </c:pt>
                <c:pt idx="1029">
                  <c:v>0.18600000000000044</c:v>
                </c:pt>
                <c:pt idx="1030">
                  <c:v>0.18600000000000044</c:v>
                </c:pt>
                <c:pt idx="1031">
                  <c:v>0.18600000000000044</c:v>
                </c:pt>
                <c:pt idx="1032">
                  <c:v>0.18600000000000044</c:v>
                </c:pt>
                <c:pt idx="1033">
                  <c:v>0.18600000000000044</c:v>
                </c:pt>
                <c:pt idx="1034">
                  <c:v>0.18600000000000044</c:v>
                </c:pt>
                <c:pt idx="1035">
                  <c:v>0.18600000000000044</c:v>
                </c:pt>
                <c:pt idx="1036">
                  <c:v>0.18600000000000044</c:v>
                </c:pt>
                <c:pt idx="1037">
                  <c:v>0.18600000000000044</c:v>
                </c:pt>
                <c:pt idx="1038">
                  <c:v>0.18600000000000044</c:v>
                </c:pt>
                <c:pt idx="1039">
                  <c:v>0.18600000000000044</c:v>
                </c:pt>
                <c:pt idx="1040">
                  <c:v>0.18600000000000044</c:v>
                </c:pt>
                <c:pt idx="1041">
                  <c:v>0.18800000000000044</c:v>
                </c:pt>
                <c:pt idx="1042">
                  <c:v>0.18800000000000044</c:v>
                </c:pt>
                <c:pt idx="1043">
                  <c:v>0.18800000000000044</c:v>
                </c:pt>
                <c:pt idx="1044">
                  <c:v>0.18800000000000044</c:v>
                </c:pt>
                <c:pt idx="1045">
                  <c:v>0.18800000000000044</c:v>
                </c:pt>
                <c:pt idx="1046">
                  <c:v>0.18800000000000044</c:v>
                </c:pt>
                <c:pt idx="1047">
                  <c:v>0.18800000000000044</c:v>
                </c:pt>
                <c:pt idx="1048">
                  <c:v>0.18800000000000044</c:v>
                </c:pt>
                <c:pt idx="1049">
                  <c:v>0.18800000000000044</c:v>
                </c:pt>
                <c:pt idx="1050">
                  <c:v>0.18800000000000044</c:v>
                </c:pt>
                <c:pt idx="1051">
                  <c:v>0.18800000000000044</c:v>
                </c:pt>
                <c:pt idx="1052">
                  <c:v>0.18800000000000044</c:v>
                </c:pt>
                <c:pt idx="1053">
                  <c:v>0.18800000000000044</c:v>
                </c:pt>
                <c:pt idx="1054">
                  <c:v>0.18800000000000044</c:v>
                </c:pt>
                <c:pt idx="1055">
                  <c:v>0.18800000000000044</c:v>
                </c:pt>
                <c:pt idx="1056">
                  <c:v>0.18800000000000044</c:v>
                </c:pt>
                <c:pt idx="1057">
                  <c:v>0.18800000000000044</c:v>
                </c:pt>
                <c:pt idx="1058">
                  <c:v>0.18800000000000044</c:v>
                </c:pt>
                <c:pt idx="1059">
                  <c:v>0.18800000000000044</c:v>
                </c:pt>
                <c:pt idx="1060">
                  <c:v>0.18800000000000044</c:v>
                </c:pt>
                <c:pt idx="1061">
                  <c:v>0.18800000000000044</c:v>
                </c:pt>
                <c:pt idx="1062">
                  <c:v>0.18800000000000044</c:v>
                </c:pt>
                <c:pt idx="1063">
                  <c:v>0.18800000000000044</c:v>
                </c:pt>
                <c:pt idx="1064">
                  <c:v>0.18800000000000044</c:v>
                </c:pt>
                <c:pt idx="1065">
                  <c:v>0.18800000000000044</c:v>
                </c:pt>
                <c:pt idx="1066">
                  <c:v>0.18800000000000044</c:v>
                </c:pt>
                <c:pt idx="1067">
                  <c:v>0.18800000000000044</c:v>
                </c:pt>
                <c:pt idx="1068">
                  <c:v>0.18800000000000044</c:v>
                </c:pt>
                <c:pt idx="1069">
                  <c:v>0.18800000000000044</c:v>
                </c:pt>
                <c:pt idx="1070">
                  <c:v>0.18800000000000044</c:v>
                </c:pt>
                <c:pt idx="1071">
                  <c:v>0.18800000000000044</c:v>
                </c:pt>
                <c:pt idx="1072">
                  <c:v>0.18800000000000044</c:v>
                </c:pt>
                <c:pt idx="1073">
                  <c:v>0.18800000000000044</c:v>
                </c:pt>
                <c:pt idx="1074">
                  <c:v>0.18800000000000044</c:v>
                </c:pt>
                <c:pt idx="1075">
                  <c:v>0.18800000000000044</c:v>
                </c:pt>
                <c:pt idx="1076">
                  <c:v>0.18800000000000044</c:v>
                </c:pt>
                <c:pt idx="1077">
                  <c:v>0.18800000000000044</c:v>
                </c:pt>
                <c:pt idx="1078">
                  <c:v>0.18800000000000044</c:v>
                </c:pt>
                <c:pt idx="1079">
                  <c:v>0.18800000000000044</c:v>
                </c:pt>
                <c:pt idx="1080">
                  <c:v>0.18800000000000044</c:v>
                </c:pt>
                <c:pt idx="1081">
                  <c:v>0.18800000000000044</c:v>
                </c:pt>
                <c:pt idx="1082">
                  <c:v>0.18800000000000044</c:v>
                </c:pt>
                <c:pt idx="1083">
                  <c:v>0.18800000000000044</c:v>
                </c:pt>
                <c:pt idx="1084">
                  <c:v>0.18800000000000044</c:v>
                </c:pt>
                <c:pt idx="1085">
                  <c:v>0.18800000000000044</c:v>
                </c:pt>
                <c:pt idx="1086">
                  <c:v>0.18800000000000044</c:v>
                </c:pt>
                <c:pt idx="1087">
                  <c:v>0.18800000000000044</c:v>
                </c:pt>
                <c:pt idx="1088">
                  <c:v>0.18800000000000044</c:v>
                </c:pt>
                <c:pt idx="1089">
                  <c:v>0.18800000000000044</c:v>
                </c:pt>
                <c:pt idx="1090">
                  <c:v>0.18800000000000044</c:v>
                </c:pt>
                <c:pt idx="1091">
                  <c:v>0.18800000000000044</c:v>
                </c:pt>
                <c:pt idx="1092">
                  <c:v>0.18800000000000044</c:v>
                </c:pt>
                <c:pt idx="1093">
                  <c:v>0.18800000000000044</c:v>
                </c:pt>
                <c:pt idx="1094">
                  <c:v>0.18800000000000044</c:v>
                </c:pt>
                <c:pt idx="1095">
                  <c:v>0.18800000000000044</c:v>
                </c:pt>
                <c:pt idx="1096">
                  <c:v>0.18800000000000044</c:v>
                </c:pt>
                <c:pt idx="1097">
                  <c:v>0.18800000000000044</c:v>
                </c:pt>
                <c:pt idx="1098">
                  <c:v>0.18800000000000044</c:v>
                </c:pt>
                <c:pt idx="1099">
                  <c:v>0.18800000000000044</c:v>
                </c:pt>
                <c:pt idx="1100">
                  <c:v>0.18800000000000044</c:v>
                </c:pt>
                <c:pt idx="1101">
                  <c:v>0.18800000000000044</c:v>
                </c:pt>
                <c:pt idx="1102">
                  <c:v>0.18800000000000044</c:v>
                </c:pt>
                <c:pt idx="1103">
                  <c:v>0.18800000000000044</c:v>
                </c:pt>
                <c:pt idx="1104">
                  <c:v>0.18800000000000044</c:v>
                </c:pt>
                <c:pt idx="1105">
                  <c:v>0.18800000000000044</c:v>
                </c:pt>
                <c:pt idx="1106">
                  <c:v>0.18800000000000044</c:v>
                </c:pt>
                <c:pt idx="1107">
                  <c:v>0.18900000000000144</c:v>
                </c:pt>
                <c:pt idx="1108">
                  <c:v>0.18900000000000144</c:v>
                </c:pt>
                <c:pt idx="1109">
                  <c:v>0.18900000000000144</c:v>
                </c:pt>
                <c:pt idx="1110">
                  <c:v>0.18900000000000144</c:v>
                </c:pt>
                <c:pt idx="1111">
                  <c:v>0.18900000000000144</c:v>
                </c:pt>
                <c:pt idx="1112">
                  <c:v>0.18900000000000144</c:v>
                </c:pt>
                <c:pt idx="1113">
                  <c:v>0.18900000000000144</c:v>
                </c:pt>
                <c:pt idx="1114">
                  <c:v>0.18900000000000144</c:v>
                </c:pt>
                <c:pt idx="1115">
                  <c:v>0.18900000000000144</c:v>
                </c:pt>
                <c:pt idx="1116">
                  <c:v>0.18900000000000144</c:v>
                </c:pt>
                <c:pt idx="1117">
                  <c:v>0.18900000000000144</c:v>
                </c:pt>
                <c:pt idx="1118">
                  <c:v>0.18900000000000144</c:v>
                </c:pt>
                <c:pt idx="1119">
                  <c:v>0.18900000000000144</c:v>
                </c:pt>
                <c:pt idx="1120">
                  <c:v>0.18900000000000144</c:v>
                </c:pt>
                <c:pt idx="1121">
                  <c:v>0.18900000000000144</c:v>
                </c:pt>
                <c:pt idx="1122">
                  <c:v>0.18900000000000144</c:v>
                </c:pt>
                <c:pt idx="1123">
                  <c:v>0.18900000000000144</c:v>
                </c:pt>
                <c:pt idx="1124">
                  <c:v>0.18900000000000144</c:v>
                </c:pt>
                <c:pt idx="1125">
                  <c:v>0.18900000000000144</c:v>
                </c:pt>
                <c:pt idx="1126">
                  <c:v>0.18900000000000144</c:v>
                </c:pt>
                <c:pt idx="1127">
                  <c:v>0.18900000000000144</c:v>
                </c:pt>
                <c:pt idx="1128">
                  <c:v>0.18900000000000144</c:v>
                </c:pt>
                <c:pt idx="1129">
                  <c:v>0.18900000000000144</c:v>
                </c:pt>
                <c:pt idx="1130">
                  <c:v>0.18900000000000144</c:v>
                </c:pt>
                <c:pt idx="1131">
                  <c:v>0.18900000000000144</c:v>
                </c:pt>
                <c:pt idx="1132">
                  <c:v>0.18900000000000144</c:v>
                </c:pt>
                <c:pt idx="1133">
                  <c:v>0.18900000000000144</c:v>
                </c:pt>
                <c:pt idx="1134">
                  <c:v>0.18900000000000144</c:v>
                </c:pt>
                <c:pt idx="1135">
                  <c:v>0.18900000000000144</c:v>
                </c:pt>
                <c:pt idx="1136">
                  <c:v>0.19</c:v>
                </c:pt>
                <c:pt idx="1137">
                  <c:v>0.19</c:v>
                </c:pt>
                <c:pt idx="1138">
                  <c:v>0.19</c:v>
                </c:pt>
                <c:pt idx="1139">
                  <c:v>0.19</c:v>
                </c:pt>
                <c:pt idx="1140">
                  <c:v>0.19</c:v>
                </c:pt>
                <c:pt idx="1141">
                  <c:v>0.19</c:v>
                </c:pt>
                <c:pt idx="1142">
                  <c:v>0.19</c:v>
                </c:pt>
                <c:pt idx="1143">
                  <c:v>0.19</c:v>
                </c:pt>
                <c:pt idx="1144">
                  <c:v>0.19</c:v>
                </c:pt>
                <c:pt idx="1145">
                  <c:v>0.19</c:v>
                </c:pt>
                <c:pt idx="1146">
                  <c:v>0.19</c:v>
                </c:pt>
                <c:pt idx="1147">
                  <c:v>0.19</c:v>
                </c:pt>
                <c:pt idx="1148">
                  <c:v>0.19</c:v>
                </c:pt>
                <c:pt idx="1149">
                  <c:v>0.19</c:v>
                </c:pt>
                <c:pt idx="1150">
                  <c:v>0.19</c:v>
                </c:pt>
                <c:pt idx="1151">
                  <c:v>0.19</c:v>
                </c:pt>
                <c:pt idx="1152">
                  <c:v>0.19</c:v>
                </c:pt>
                <c:pt idx="1153">
                  <c:v>0.19</c:v>
                </c:pt>
                <c:pt idx="1154">
                  <c:v>0.19</c:v>
                </c:pt>
                <c:pt idx="1155">
                  <c:v>0.19</c:v>
                </c:pt>
                <c:pt idx="1156">
                  <c:v>0.19</c:v>
                </c:pt>
                <c:pt idx="1157">
                  <c:v>0.19</c:v>
                </c:pt>
                <c:pt idx="1158">
                  <c:v>0.19</c:v>
                </c:pt>
                <c:pt idx="1159">
                  <c:v>0.19</c:v>
                </c:pt>
                <c:pt idx="1160">
                  <c:v>0.19</c:v>
                </c:pt>
                <c:pt idx="1161">
                  <c:v>0.19</c:v>
                </c:pt>
                <c:pt idx="1162">
                  <c:v>0.19</c:v>
                </c:pt>
                <c:pt idx="1163">
                  <c:v>0.19</c:v>
                </c:pt>
                <c:pt idx="1164">
                  <c:v>0.19</c:v>
                </c:pt>
                <c:pt idx="1165">
                  <c:v>0.19</c:v>
                </c:pt>
                <c:pt idx="1166">
                  <c:v>0.19</c:v>
                </c:pt>
                <c:pt idx="1167">
                  <c:v>0.19</c:v>
                </c:pt>
                <c:pt idx="1168">
                  <c:v>0.19</c:v>
                </c:pt>
                <c:pt idx="1169">
                  <c:v>0.19</c:v>
                </c:pt>
                <c:pt idx="1170">
                  <c:v>0.19</c:v>
                </c:pt>
                <c:pt idx="1171">
                  <c:v>0.19</c:v>
                </c:pt>
                <c:pt idx="1172">
                  <c:v>0.19</c:v>
                </c:pt>
                <c:pt idx="1173">
                  <c:v>0.19</c:v>
                </c:pt>
                <c:pt idx="1174">
                  <c:v>0.19</c:v>
                </c:pt>
                <c:pt idx="1175">
                  <c:v>0.19</c:v>
                </c:pt>
                <c:pt idx="1176">
                  <c:v>0.19</c:v>
                </c:pt>
                <c:pt idx="1177">
                  <c:v>0.19</c:v>
                </c:pt>
                <c:pt idx="1178">
                  <c:v>0.19</c:v>
                </c:pt>
                <c:pt idx="1179">
                  <c:v>0.19</c:v>
                </c:pt>
                <c:pt idx="1180">
                  <c:v>0.19</c:v>
                </c:pt>
                <c:pt idx="1181">
                  <c:v>0.19</c:v>
                </c:pt>
                <c:pt idx="1182">
                  <c:v>0.19</c:v>
                </c:pt>
                <c:pt idx="1183">
                  <c:v>0.19</c:v>
                </c:pt>
                <c:pt idx="1184">
                  <c:v>0.19</c:v>
                </c:pt>
                <c:pt idx="1185">
                  <c:v>0.19</c:v>
                </c:pt>
                <c:pt idx="1186">
                  <c:v>0.19</c:v>
                </c:pt>
                <c:pt idx="1187">
                  <c:v>0.19</c:v>
                </c:pt>
                <c:pt idx="1188">
                  <c:v>0.19</c:v>
                </c:pt>
                <c:pt idx="1189">
                  <c:v>0.19</c:v>
                </c:pt>
                <c:pt idx="1190">
                  <c:v>0.19</c:v>
                </c:pt>
                <c:pt idx="1191">
                  <c:v>0.19400000000000001</c:v>
                </c:pt>
                <c:pt idx="1192">
                  <c:v>0.19400000000000001</c:v>
                </c:pt>
                <c:pt idx="1193">
                  <c:v>0.19400000000000001</c:v>
                </c:pt>
                <c:pt idx="1194">
                  <c:v>0.19400000000000001</c:v>
                </c:pt>
                <c:pt idx="1195">
                  <c:v>0.19400000000000001</c:v>
                </c:pt>
                <c:pt idx="1196">
                  <c:v>0.19400000000000001</c:v>
                </c:pt>
                <c:pt idx="1197">
                  <c:v>0.19400000000000001</c:v>
                </c:pt>
                <c:pt idx="1198">
                  <c:v>0.19400000000000001</c:v>
                </c:pt>
                <c:pt idx="1199">
                  <c:v>0.19400000000000001</c:v>
                </c:pt>
                <c:pt idx="1200">
                  <c:v>0.19400000000000001</c:v>
                </c:pt>
                <c:pt idx="1201">
                  <c:v>0.19400000000000001</c:v>
                </c:pt>
                <c:pt idx="1202">
                  <c:v>0.19400000000000001</c:v>
                </c:pt>
                <c:pt idx="1203">
                  <c:v>0.19400000000000001</c:v>
                </c:pt>
                <c:pt idx="1204">
                  <c:v>0.19400000000000001</c:v>
                </c:pt>
                <c:pt idx="1205">
                  <c:v>0.19400000000000001</c:v>
                </c:pt>
                <c:pt idx="1206">
                  <c:v>0.19400000000000001</c:v>
                </c:pt>
                <c:pt idx="1207">
                  <c:v>0.19400000000000001</c:v>
                </c:pt>
                <c:pt idx="1208">
                  <c:v>0.19400000000000001</c:v>
                </c:pt>
                <c:pt idx="1209">
                  <c:v>0.19400000000000001</c:v>
                </c:pt>
                <c:pt idx="1210">
                  <c:v>0.19400000000000001</c:v>
                </c:pt>
                <c:pt idx="1211">
                  <c:v>0.19400000000000001</c:v>
                </c:pt>
                <c:pt idx="1212">
                  <c:v>0.19400000000000001</c:v>
                </c:pt>
                <c:pt idx="1213">
                  <c:v>0.19400000000000001</c:v>
                </c:pt>
                <c:pt idx="1214">
                  <c:v>0.19400000000000001</c:v>
                </c:pt>
                <c:pt idx="1215">
                  <c:v>0.19400000000000001</c:v>
                </c:pt>
                <c:pt idx="1216">
                  <c:v>0.19400000000000001</c:v>
                </c:pt>
                <c:pt idx="1217">
                  <c:v>0.19400000000000001</c:v>
                </c:pt>
                <c:pt idx="1218">
                  <c:v>0.19400000000000001</c:v>
                </c:pt>
                <c:pt idx="1219">
                  <c:v>0.19400000000000001</c:v>
                </c:pt>
                <c:pt idx="1220">
                  <c:v>0.19400000000000001</c:v>
                </c:pt>
                <c:pt idx="1221">
                  <c:v>0.19400000000000001</c:v>
                </c:pt>
                <c:pt idx="1222">
                  <c:v>0.19400000000000001</c:v>
                </c:pt>
                <c:pt idx="1223">
                  <c:v>0.19400000000000001</c:v>
                </c:pt>
                <c:pt idx="1224">
                  <c:v>0.19400000000000001</c:v>
                </c:pt>
                <c:pt idx="1225">
                  <c:v>0.19400000000000001</c:v>
                </c:pt>
                <c:pt idx="1226">
                  <c:v>0.19400000000000001</c:v>
                </c:pt>
                <c:pt idx="1227">
                  <c:v>0.19400000000000001</c:v>
                </c:pt>
                <c:pt idx="1228">
                  <c:v>0.19400000000000001</c:v>
                </c:pt>
                <c:pt idx="1229">
                  <c:v>0.19400000000000001</c:v>
                </c:pt>
                <c:pt idx="1230">
                  <c:v>0.19400000000000001</c:v>
                </c:pt>
                <c:pt idx="1231">
                  <c:v>0.19400000000000001</c:v>
                </c:pt>
                <c:pt idx="1232">
                  <c:v>0.19400000000000001</c:v>
                </c:pt>
                <c:pt idx="1233">
                  <c:v>0.19400000000000001</c:v>
                </c:pt>
                <c:pt idx="1234">
                  <c:v>0.19400000000000001</c:v>
                </c:pt>
                <c:pt idx="1235">
                  <c:v>0.19400000000000001</c:v>
                </c:pt>
                <c:pt idx="1236">
                  <c:v>0.19400000000000001</c:v>
                </c:pt>
                <c:pt idx="1237">
                  <c:v>0.19400000000000001</c:v>
                </c:pt>
                <c:pt idx="1238">
                  <c:v>0.19600000000000001</c:v>
                </c:pt>
                <c:pt idx="1239">
                  <c:v>0.19600000000000001</c:v>
                </c:pt>
                <c:pt idx="1240">
                  <c:v>0.19600000000000001</c:v>
                </c:pt>
                <c:pt idx="1241">
                  <c:v>0.19600000000000001</c:v>
                </c:pt>
                <c:pt idx="1242">
                  <c:v>0.19600000000000001</c:v>
                </c:pt>
                <c:pt idx="1243">
                  <c:v>0.19600000000000001</c:v>
                </c:pt>
                <c:pt idx="1244">
                  <c:v>0.19600000000000001</c:v>
                </c:pt>
                <c:pt idx="1245">
                  <c:v>0.19600000000000001</c:v>
                </c:pt>
                <c:pt idx="1246">
                  <c:v>0.19600000000000001</c:v>
                </c:pt>
                <c:pt idx="1247">
                  <c:v>0.19600000000000001</c:v>
                </c:pt>
                <c:pt idx="1248">
                  <c:v>0.19600000000000001</c:v>
                </c:pt>
                <c:pt idx="1249">
                  <c:v>0.19600000000000001</c:v>
                </c:pt>
                <c:pt idx="1250">
                  <c:v>0.19600000000000001</c:v>
                </c:pt>
                <c:pt idx="1251">
                  <c:v>0.19600000000000001</c:v>
                </c:pt>
                <c:pt idx="1252">
                  <c:v>0.19600000000000001</c:v>
                </c:pt>
                <c:pt idx="1253">
                  <c:v>0.19600000000000001</c:v>
                </c:pt>
                <c:pt idx="1254">
                  <c:v>0.19600000000000001</c:v>
                </c:pt>
                <c:pt idx="1255">
                  <c:v>0.19600000000000001</c:v>
                </c:pt>
                <c:pt idx="1256">
                  <c:v>0.19600000000000001</c:v>
                </c:pt>
                <c:pt idx="1257">
                  <c:v>0.19600000000000001</c:v>
                </c:pt>
                <c:pt idx="1258">
                  <c:v>0.19600000000000001</c:v>
                </c:pt>
                <c:pt idx="1259">
                  <c:v>0.19600000000000001</c:v>
                </c:pt>
                <c:pt idx="1260">
                  <c:v>0.19600000000000001</c:v>
                </c:pt>
                <c:pt idx="1261">
                  <c:v>0.19600000000000001</c:v>
                </c:pt>
                <c:pt idx="1262">
                  <c:v>0.19600000000000001</c:v>
                </c:pt>
                <c:pt idx="1263">
                  <c:v>0.19600000000000001</c:v>
                </c:pt>
                <c:pt idx="1264">
                  <c:v>0.19700000000000001</c:v>
                </c:pt>
                <c:pt idx="1265">
                  <c:v>0.19700000000000001</c:v>
                </c:pt>
                <c:pt idx="1266">
                  <c:v>0.19700000000000001</c:v>
                </c:pt>
                <c:pt idx="1267">
                  <c:v>0.19700000000000001</c:v>
                </c:pt>
                <c:pt idx="1268">
                  <c:v>0.19800000000000001</c:v>
                </c:pt>
                <c:pt idx="1269">
                  <c:v>0.19800000000000001</c:v>
                </c:pt>
                <c:pt idx="1270">
                  <c:v>0.19800000000000001</c:v>
                </c:pt>
                <c:pt idx="1271">
                  <c:v>0.19800000000000001</c:v>
                </c:pt>
                <c:pt idx="1272">
                  <c:v>0.19800000000000001</c:v>
                </c:pt>
                <c:pt idx="1273">
                  <c:v>0.19800000000000001</c:v>
                </c:pt>
                <c:pt idx="1274">
                  <c:v>0.19800000000000001</c:v>
                </c:pt>
                <c:pt idx="1275">
                  <c:v>0.19800000000000001</c:v>
                </c:pt>
                <c:pt idx="1276">
                  <c:v>0.19800000000000001</c:v>
                </c:pt>
                <c:pt idx="1277">
                  <c:v>0.19800000000000001</c:v>
                </c:pt>
                <c:pt idx="1278">
                  <c:v>0.19800000000000001</c:v>
                </c:pt>
                <c:pt idx="1279">
                  <c:v>0.19800000000000001</c:v>
                </c:pt>
                <c:pt idx="1280">
                  <c:v>0.19800000000000001</c:v>
                </c:pt>
                <c:pt idx="1281">
                  <c:v>0.19800000000000001</c:v>
                </c:pt>
                <c:pt idx="1282">
                  <c:v>0.19800000000000001</c:v>
                </c:pt>
                <c:pt idx="1283">
                  <c:v>0.19800000000000001</c:v>
                </c:pt>
                <c:pt idx="1284">
                  <c:v>0.19800000000000001</c:v>
                </c:pt>
                <c:pt idx="1285">
                  <c:v>0.19800000000000001</c:v>
                </c:pt>
                <c:pt idx="1286">
                  <c:v>0.19800000000000001</c:v>
                </c:pt>
                <c:pt idx="1287">
                  <c:v>0.19800000000000001</c:v>
                </c:pt>
                <c:pt idx="1288">
                  <c:v>0.19800000000000001</c:v>
                </c:pt>
                <c:pt idx="1289">
                  <c:v>0.19800000000000001</c:v>
                </c:pt>
                <c:pt idx="1290">
                  <c:v>0.2</c:v>
                </c:pt>
                <c:pt idx="1291">
                  <c:v>0.2</c:v>
                </c:pt>
                <c:pt idx="1292">
                  <c:v>0.2</c:v>
                </c:pt>
                <c:pt idx="1293">
                  <c:v>0.2</c:v>
                </c:pt>
                <c:pt idx="1294">
                  <c:v>0.2</c:v>
                </c:pt>
                <c:pt idx="1295">
                  <c:v>0.2</c:v>
                </c:pt>
                <c:pt idx="1296">
                  <c:v>0.2</c:v>
                </c:pt>
                <c:pt idx="1297">
                  <c:v>0.2</c:v>
                </c:pt>
                <c:pt idx="1298">
                  <c:v>0.2</c:v>
                </c:pt>
                <c:pt idx="1299">
                  <c:v>0.2</c:v>
                </c:pt>
                <c:pt idx="1300">
                  <c:v>0.2</c:v>
                </c:pt>
                <c:pt idx="1301">
                  <c:v>0.2</c:v>
                </c:pt>
                <c:pt idx="1302">
                  <c:v>0.2</c:v>
                </c:pt>
                <c:pt idx="1303">
                  <c:v>0.2</c:v>
                </c:pt>
                <c:pt idx="1304">
                  <c:v>0.20100000000000001</c:v>
                </c:pt>
                <c:pt idx="1305">
                  <c:v>0.20100000000000001</c:v>
                </c:pt>
                <c:pt idx="1306">
                  <c:v>0.20100000000000001</c:v>
                </c:pt>
                <c:pt idx="1307">
                  <c:v>0.20100000000000001</c:v>
                </c:pt>
                <c:pt idx="1308">
                  <c:v>0.2</c:v>
                </c:pt>
                <c:pt idx="1309">
                  <c:v>0.2</c:v>
                </c:pt>
                <c:pt idx="1310">
                  <c:v>0.2</c:v>
                </c:pt>
                <c:pt idx="1311">
                  <c:v>0.2</c:v>
                </c:pt>
                <c:pt idx="1312">
                  <c:v>0.20100000000000001</c:v>
                </c:pt>
                <c:pt idx="1313">
                  <c:v>0.20100000000000001</c:v>
                </c:pt>
                <c:pt idx="1314">
                  <c:v>0.20100000000000001</c:v>
                </c:pt>
                <c:pt idx="1315">
                  <c:v>0.20100000000000001</c:v>
                </c:pt>
                <c:pt idx="1316">
                  <c:v>0.20100000000000001</c:v>
                </c:pt>
                <c:pt idx="1317">
                  <c:v>0.20100000000000001</c:v>
                </c:pt>
                <c:pt idx="1318">
                  <c:v>0.20100000000000001</c:v>
                </c:pt>
                <c:pt idx="1319">
                  <c:v>0.20100000000000001</c:v>
                </c:pt>
                <c:pt idx="1320">
                  <c:v>0.20100000000000001</c:v>
                </c:pt>
                <c:pt idx="1321">
                  <c:v>0.20100000000000001</c:v>
                </c:pt>
                <c:pt idx="1322">
                  <c:v>0.20100000000000001</c:v>
                </c:pt>
                <c:pt idx="1323">
                  <c:v>0.20700000000000021</c:v>
                </c:pt>
                <c:pt idx="1324">
                  <c:v>0.20700000000000021</c:v>
                </c:pt>
                <c:pt idx="1325">
                  <c:v>0.20700000000000021</c:v>
                </c:pt>
                <c:pt idx="1326">
                  <c:v>0.20700000000000021</c:v>
                </c:pt>
                <c:pt idx="1327">
                  <c:v>0.20700000000000021</c:v>
                </c:pt>
                <c:pt idx="1328">
                  <c:v>0.20700000000000021</c:v>
                </c:pt>
                <c:pt idx="1329">
                  <c:v>0.20700000000000021</c:v>
                </c:pt>
                <c:pt idx="1330">
                  <c:v>0.20700000000000021</c:v>
                </c:pt>
                <c:pt idx="1331">
                  <c:v>0.20700000000000021</c:v>
                </c:pt>
                <c:pt idx="1332">
                  <c:v>0.20700000000000021</c:v>
                </c:pt>
                <c:pt idx="1333">
                  <c:v>0.20700000000000021</c:v>
                </c:pt>
                <c:pt idx="1334">
                  <c:v>0.20700000000000021</c:v>
                </c:pt>
                <c:pt idx="1335">
                  <c:v>0.20700000000000021</c:v>
                </c:pt>
                <c:pt idx="1336">
                  <c:v>0.20700000000000021</c:v>
                </c:pt>
                <c:pt idx="1337">
                  <c:v>0.20700000000000021</c:v>
                </c:pt>
                <c:pt idx="1338">
                  <c:v>0.20700000000000021</c:v>
                </c:pt>
                <c:pt idx="1339">
                  <c:v>0.20700000000000021</c:v>
                </c:pt>
                <c:pt idx="1340">
                  <c:v>0.20700000000000021</c:v>
                </c:pt>
                <c:pt idx="1341">
                  <c:v>0.20700000000000021</c:v>
                </c:pt>
                <c:pt idx="1342">
                  <c:v>0.20700000000000021</c:v>
                </c:pt>
                <c:pt idx="1343">
                  <c:v>0.20700000000000021</c:v>
                </c:pt>
                <c:pt idx="1344">
                  <c:v>0.20700000000000021</c:v>
                </c:pt>
                <c:pt idx="1345">
                  <c:v>0.20700000000000021</c:v>
                </c:pt>
                <c:pt idx="1346">
                  <c:v>0.20700000000000021</c:v>
                </c:pt>
                <c:pt idx="1347">
                  <c:v>0.20700000000000021</c:v>
                </c:pt>
                <c:pt idx="1348">
                  <c:v>0.20700000000000021</c:v>
                </c:pt>
                <c:pt idx="1349">
                  <c:v>0.20700000000000021</c:v>
                </c:pt>
                <c:pt idx="1350">
                  <c:v>0.20700000000000021</c:v>
                </c:pt>
                <c:pt idx="1351">
                  <c:v>0.20700000000000021</c:v>
                </c:pt>
                <c:pt idx="1352">
                  <c:v>0.20700000000000021</c:v>
                </c:pt>
                <c:pt idx="1353">
                  <c:v>0.20700000000000021</c:v>
                </c:pt>
                <c:pt idx="1354">
                  <c:v>0.20700000000000021</c:v>
                </c:pt>
                <c:pt idx="1355">
                  <c:v>0.20700000000000021</c:v>
                </c:pt>
                <c:pt idx="1356">
                  <c:v>0.20700000000000021</c:v>
                </c:pt>
                <c:pt idx="1357">
                  <c:v>0.20700000000000021</c:v>
                </c:pt>
                <c:pt idx="1358">
                  <c:v>0.20700000000000021</c:v>
                </c:pt>
                <c:pt idx="1359">
                  <c:v>0.21300000000000024</c:v>
                </c:pt>
                <c:pt idx="1360">
                  <c:v>0.21300000000000024</c:v>
                </c:pt>
                <c:pt idx="1361">
                  <c:v>0.21300000000000024</c:v>
                </c:pt>
                <c:pt idx="1362">
                  <c:v>0.21300000000000024</c:v>
                </c:pt>
                <c:pt idx="1363">
                  <c:v>0.21300000000000024</c:v>
                </c:pt>
                <c:pt idx="1364">
                  <c:v>0.21300000000000024</c:v>
                </c:pt>
                <c:pt idx="1365">
                  <c:v>0.21300000000000024</c:v>
                </c:pt>
                <c:pt idx="1366">
                  <c:v>0.21300000000000024</c:v>
                </c:pt>
                <c:pt idx="1367">
                  <c:v>0.21300000000000024</c:v>
                </c:pt>
                <c:pt idx="1368">
                  <c:v>0.21300000000000024</c:v>
                </c:pt>
                <c:pt idx="1369">
                  <c:v>0.21300000000000024</c:v>
                </c:pt>
                <c:pt idx="1370">
                  <c:v>0.21300000000000024</c:v>
                </c:pt>
                <c:pt idx="1371">
                  <c:v>0.21300000000000024</c:v>
                </c:pt>
                <c:pt idx="1372">
                  <c:v>0.21300000000000024</c:v>
                </c:pt>
                <c:pt idx="1373">
                  <c:v>0.21300000000000024</c:v>
                </c:pt>
                <c:pt idx="1374">
                  <c:v>0.21400000000000041</c:v>
                </c:pt>
                <c:pt idx="1375">
                  <c:v>0.21400000000000041</c:v>
                </c:pt>
                <c:pt idx="1376">
                  <c:v>0.21400000000000041</c:v>
                </c:pt>
                <c:pt idx="1377">
                  <c:v>0.21400000000000041</c:v>
                </c:pt>
                <c:pt idx="1378">
                  <c:v>0.21400000000000041</c:v>
                </c:pt>
                <c:pt idx="1379">
                  <c:v>0.21400000000000041</c:v>
                </c:pt>
                <c:pt idx="1380">
                  <c:v>0.21400000000000041</c:v>
                </c:pt>
                <c:pt idx="1381">
                  <c:v>0.21400000000000041</c:v>
                </c:pt>
                <c:pt idx="1382">
                  <c:v>0.21400000000000041</c:v>
                </c:pt>
                <c:pt idx="1383">
                  <c:v>0.21400000000000041</c:v>
                </c:pt>
                <c:pt idx="1384">
                  <c:v>0.21400000000000041</c:v>
                </c:pt>
                <c:pt idx="1385">
                  <c:v>0.21400000000000041</c:v>
                </c:pt>
                <c:pt idx="1386">
                  <c:v>0.21400000000000041</c:v>
                </c:pt>
                <c:pt idx="1387">
                  <c:v>0.21400000000000041</c:v>
                </c:pt>
                <c:pt idx="1388">
                  <c:v>0.22</c:v>
                </c:pt>
                <c:pt idx="1389">
                  <c:v>0.22</c:v>
                </c:pt>
                <c:pt idx="1390">
                  <c:v>0.22</c:v>
                </c:pt>
                <c:pt idx="1391">
                  <c:v>0.22</c:v>
                </c:pt>
                <c:pt idx="1392">
                  <c:v>0.22</c:v>
                </c:pt>
                <c:pt idx="1393">
                  <c:v>0.22</c:v>
                </c:pt>
                <c:pt idx="1394">
                  <c:v>0.22</c:v>
                </c:pt>
                <c:pt idx="1395">
                  <c:v>0.22</c:v>
                </c:pt>
                <c:pt idx="1396">
                  <c:v>0.22</c:v>
                </c:pt>
                <c:pt idx="1397">
                  <c:v>0.22</c:v>
                </c:pt>
                <c:pt idx="1398">
                  <c:v>0.22</c:v>
                </c:pt>
                <c:pt idx="1399">
                  <c:v>0.22</c:v>
                </c:pt>
                <c:pt idx="1400">
                  <c:v>0.22</c:v>
                </c:pt>
                <c:pt idx="1401">
                  <c:v>0.22</c:v>
                </c:pt>
                <c:pt idx="1402">
                  <c:v>0.22</c:v>
                </c:pt>
                <c:pt idx="1403">
                  <c:v>0.22</c:v>
                </c:pt>
                <c:pt idx="1404">
                  <c:v>0.22</c:v>
                </c:pt>
                <c:pt idx="1405">
                  <c:v>0.22</c:v>
                </c:pt>
                <c:pt idx="1406">
                  <c:v>0.22</c:v>
                </c:pt>
                <c:pt idx="1407">
                  <c:v>0.22</c:v>
                </c:pt>
                <c:pt idx="1408">
                  <c:v>0.22</c:v>
                </c:pt>
                <c:pt idx="1409">
                  <c:v>0.22</c:v>
                </c:pt>
                <c:pt idx="1410">
                  <c:v>0.22</c:v>
                </c:pt>
                <c:pt idx="1411">
                  <c:v>0.22</c:v>
                </c:pt>
                <c:pt idx="1412">
                  <c:v>0.22</c:v>
                </c:pt>
                <c:pt idx="1413">
                  <c:v>0.22</c:v>
                </c:pt>
                <c:pt idx="1414">
                  <c:v>0.224</c:v>
                </c:pt>
                <c:pt idx="1415">
                  <c:v>0.224</c:v>
                </c:pt>
                <c:pt idx="1416">
                  <c:v>0.224</c:v>
                </c:pt>
                <c:pt idx="1417">
                  <c:v>0.224</c:v>
                </c:pt>
                <c:pt idx="1418">
                  <c:v>0.224</c:v>
                </c:pt>
                <c:pt idx="1419">
                  <c:v>0.224</c:v>
                </c:pt>
                <c:pt idx="1420">
                  <c:v>0.224</c:v>
                </c:pt>
                <c:pt idx="1421">
                  <c:v>0.224</c:v>
                </c:pt>
                <c:pt idx="1422">
                  <c:v>0.224</c:v>
                </c:pt>
                <c:pt idx="1423">
                  <c:v>0.224</c:v>
                </c:pt>
                <c:pt idx="1424">
                  <c:v>0.224</c:v>
                </c:pt>
                <c:pt idx="1425">
                  <c:v>0.224</c:v>
                </c:pt>
                <c:pt idx="1426">
                  <c:v>0.224</c:v>
                </c:pt>
                <c:pt idx="1427">
                  <c:v>0.224</c:v>
                </c:pt>
                <c:pt idx="1428">
                  <c:v>0.224</c:v>
                </c:pt>
                <c:pt idx="1429">
                  <c:v>0.224</c:v>
                </c:pt>
                <c:pt idx="1430">
                  <c:v>0.224</c:v>
                </c:pt>
                <c:pt idx="1431">
                  <c:v>0.224</c:v>
                </c:pt>
                <c:pt idx="1432">
                  <c:v>0.22800000000000001</c:v>
                </c:pt>
                <c:pt idx="1433">
                  <c:v>0.22800000000000001</c:v>
                </c:pt>
                <c:pt idx="1434">
                  <c:v>0.22800000000000001</c:v>
                </c:pt>
                <c:pt idx="1435">
                  <c:v>0.22800000000000001</c:v>
                </c:pt>
                <c:pt idx="1436">
                  <c:v>0.22800000000000001</c:v>
                </c:pt>
                <c:pt idx="1437">
                  <c:v>0.22800000000000001</c:v>
                </c:pt>
                <c:pt idx="1438">
                  <c:v>0.22800000000000001</c:v>
                </c:pt>
                <c:pt idx="1439">
                  <c:v>0.22800000000000001</c:v>
                </c:pt>
                <c:pt idx="1440">
                  <c:v>0.22800000000000001</c:v>
                </c:pt>
                <c:pt idx="1441">
                  <c:v>0.22800000000000001</c:v>
                </c:pt>
                <c:pt idx="1442">
                  <c:v>0.22800000000000001</c:v>
                </c:pt>
                <c:pt idx="1443">
                  <c:v>0.22800000000000001</c:v>
                </c:pt>
                <c:pt idx="1444">
                  <c:v>0.22800000000000001</c:v>
                </c:pt>
                <c:pt idx="1445">
                  <c:v>0.22800000000000001</c:v>
                </c:pt>
                <c:pt idx="1446">
                  <c:v>0.22800000000000001</c:v>
                </c:pt>
                <c:pt idx="1447">
                  <c:v>0.22800000000000001</c:v>
                </c:pt>
                <c:pt idx="1448">
                  <c:v>0.22800000000000001</c:v>
                </c:pt>
                <c:pt idx="1449">
                  <c:v>0.22800000000000001</c:v>
                </c:pt>
                <c:pt idx="1450">
                  <c:v>0.22800000000000001</c:v>
                </c:pt>
                <c:pt idx="1451">
                  <c:v>0.22800000000000001</c:v>
                </c:pt>
                <c:pt idx="1452">
                  <c:v>0.22800000000000001</c:v>
                </c:pt>
                <c:pt idx="1453">
                  <c:v>0.22800000000000001</c:v>
                </c:pt>
                <c:pt idx="1454">
                  <c:v>0.23100000000000001</c:v>
                </c:pt>
                <c:pt idx="1455">
                  <c:v>0.23100000000000001</c:v>
                </c:pt>
                <c:pt idx="1456">
                  <c:v>0.23100000000000001</c:v>
                </c:pt>
                <c:pt idx="1457">
                  <c:v>0.23100000000000001</c:v>
                </c:pt>
                <c:pt idx="1458">
                  <c:v>0.23100000000000001</c:v>
                </c:pt>
                <c:pt idx="1459">
                  <c:v>0.23100000000000001</c:v>
                </c:pt>
                <c:pt idx="1460">
                  <c:v>0.23100000000000001</c:v>
                </c:pt>
                <c:pt idx="1461">
                  <c:v>0.23100000000000001</c:v>
                </c:pt>
                <c:pt idx="1462">
                  <c:v>0.23200000000000001</c:v>
                </c:pt>
                <c:pt idx="1463">
                  <c:v>0.23200000000000001</c:v>
                </c:pt>
                <c:pt idx="1464">
                  <c:v>0.23200000000000001</c:v>
                </c:pt>
                <c:pt idx="1465">
                  <c:v>0.23200000000000001</c:v>
                </c:pt>
                <c:pt idx="1466">
                  <c:v>0.23200000000000001</c:v>
                </c:pt>
                <c:pt idx="1467">
                  <c:v>0.23200000000000001</c:v>
                </c:pt>
                <c:pt idx="1468">
                  <c:v>0.23200000000000001</c:v>
                </c:pt>
                <c:pt idx="1469">
                  <c:v>0.23400000000000001</c:v>
                </c:pt>
                <c:pt idx="1470">
                  <c:v>0.23400000000000001</c:v>
                </c:pt>
                <c:pt idx="1471">
                  <c:v>0.23400000000000001</c:v>
                </c:pt>
                <c:pt idx="1472">
                  <c:v>0.23400000000000001</c:v>
                </c:pt>
                <c:pt idx="1473">
                  <c:v>0.23600000000000004</c:v>
                </c:pt>
                <c:pt idx="1474">
                  <c:v>0.23600000000000004</c:v>
                </c:pt>
                <c:pt idx="1475">
                  <c:v>0.23600000000000004</c:v>
                </c:pt>
                <c:pt idx="1476">
                  <c:v>0.23600000000000004</c:v>
                </c:pt>
                <c:pt idx="1477">
                  <c:v>0.23600000000000004</c:v>
                </c:pt>
                <c:pt idx="1478">
                  <c:v>0.23600000000000004</c:v>
                </c:pt>
                <c:pt idx="1479">
                  <c:v>0.23600000000000004</c:v>
                </c:pt>
                <c:pt idx="1480">
                  <c:v>0.23800000000000004</c:v>
                </c:pt>
                <c:pt idx="1481">
                  <c:v>0.23800000000000004</c:v>
                </c:pt>
                <c:pt idx="1482">
                  <c:v>0.23800000000000004</c:v>
                </c:pt>
                <c:pt idx="1483">
                  <c:v>0.23800000000000004</c:v>
                </c:pt>
                <c:pt idx="1484">
                  <c:v>0.23900000000000021</c:v>
                </c:pt>
                <c:pt idx="1485">
                  <c:v>0.23900000000000021</c:v>
                </c:pt>
                <c:pt idx="1486">
                  <c:v>0.23900000000000021</c:v>
                </c:pt>
                <c:pt idx="1487">
                  <c:v>0.23900000000000021</c:v>
                </c:pt>
                <c:pt idx="1488">
                  <c:v>0.23900000000000021</c:v>
                </c:pt>
                <c:pt idx="1489">
                  <c:v>0.23900000000000021</c:v>
                </c:pt>
                <c:pt idx="1490">
                  <c:v>0.23900000000000021</c:v>
                </c:pt>
                <c:pt idx="1491">
                  <c:v>0.24200000000000021</c:v>
                </c:pt>
                <c:pt idx="1492">
                  <c:v>0.24200000000000021</c:v>
                </c:pt>
                <c:pt idx="1493">
                  <c:v>0.24200000000000021</c:v>
                </c:pt>
                <c:pt idx="1494">
                  <c:v>0.24200000000000021</c:v>
                </c:pt>
                <c:pt idx="1495">
                  <c:v>0.24500000000000041</c:v>
                </c:pt>
                <c:pt idx="1496">
                  <c:v>0.24500000000000041</c:v>
                </c:pt>
                <c:pt idx="1497">
                  <c:v>0.24500000000000041</c:v>
                </c:pt>
                <c:pt idx="1498">
                  <c:v>0.24800000000000041</c:v>
                </c:pt>
                <c:pt idx="1499">
                  <c:v>0.24800000000000041</c:v>
                </c:pt>
                <c:pt idx="1500">
                  <c:v>0.24800000000000041</c:v>
                </c:pt>
                <c:pt idx="1501">
                  <c:v>0.24800000000000041</c:v>
                </c:pt>
                <c:pt idx="1502">
                  <c:v>0.24800000000000041</c:v>
                </c:pt>
                <c:pt idx="1503">
                  <c:v>0.24800000000000041</c:v>
                </c:pt>
                <c:pt idx="1504">
                  <c:v>0.24800000000000041</c:v>
                </c:pt>
                <c:pt idx="1505">
                  <c:v>0.25</c:v>
                </c:pt>
                <c:pt idx="1506">
                  <c:v>0.25</c:v>
                </c:pt>
                <c:pt idx="1507">
                  <c:v>0.25</c:v>
                </c:pt>
                <c:pt idx="1508">
                  <c:v>0.25</c:v>
                </c:pt>
                <c:pt idx="1509">
                  <c:v>0.25700000000000001</c:v>
                </c:pt>
                <c:pt idx="1510">
                  <c:v>0.25700000000000001</c:v>
                </c:pt>
                <c:pt idx="1511">
                  <c:v>0.25700000000000001</c:v>
                </c:pt>
                <c:pt idx="1512">
                  <c:v>0.25700000000000001</c:v>
                </c:pt>
                <c:pt idx="1513">
                  <c:v>0.26400000000000001</c:v>
                </c:pt>
                <c:pt idx="1514">
                  <c:v>0.26400000000000001</c:v>
                </c:pt>
                <c:pt idx="1515">
                  <c:v>0.26400000000000001</c:v>
                </c:pt>
                <c:pt idx="1516">
                  <c:v>0.26400000000000001</c:v>
                </c:pt>
                <c:pt idx="1517">
                  <c:v>0.26800000000000002</c:v>
                </c:pt>
                <c:pt idx="1518">
                  <c:v>0.26800000000000002</c:v>
                </c:pt>
                <c:pt idx="1519">
                  <c:v>0.26800000000000002</c:v>
                </c:pt>
                <c:pt idx="1520">
                  <c:v>0.27100000000000002</c:v>
                </c:pt>
                <c:pt idx="1521">
                  <c:v>0.27100000000000002</c:v>
                </c:pt>
                <c:pt idx="1522">
                  <c:v>0.27100000000000002</c:v>
                </c:pt>
                <c:pt idx="1523">
                  <c:v>0.27100000000000002</c:v>
                </c:pt>
                <c:pt idx="1524">
                  <c:v>0.27400000000000002</c:v>
                </c:pt>
                <c:pt idx="1525">
                  <c:v>0.27400000000000002</c:v>
                </c:pt>
                <c:pt idx="1526">
                  <c:v>0.27400000000000002</c:v>
                </c:pt>
                <c:pt idx="1527">
                  <c:v>0.27400000000000002</c:v>
                </c:pt>
                <c:pt idx="1528">
                  <c:v>0.27500000000000002</c:v>
                </c:pt>
                <c:pt idx="1529">
                  <c:v>0.27500000000000002</c:v>
                </c:pt>
                <c:pt idx="1530">
                  <c:v>0.27500000000000002</c:v>
                </c:pt>
                <c:pt idx="1531">
                  <c:v>0.27800000000000002</c:v>
                </c:pt>
                <c:pt idx="1532">
                  <c:v>0.27800000000000002</c:v>
                </c:pt>
                <c:pt idx="1533">
                  <c:v>0.27800000000000002</c:v>
                </c:pt>
                <c:pt idx="1534">
                  <c:v>0.27800000000000002</c:v>
                </c:pt>
                <c:pt idx="1535">
                  <c:v>0.28000000000000008</c:v>
                </c:pt>
                <c:pt idx="1536">
                  <c:v>0.28000000000000008</c:v>
                </c:pt>
                <c:pt idx="1537">
                  <c:v>0.28000000000000008</c:v>
                </c:pt>
                <c:pt idx="1538">
                  <c:v>0.28000000000000008</c:v>
                </c:pt>
                <c:pt idx="1539">
                  <c:v>0.28200000000000008</c:v>
                </c:pt>
                <c:pt idx="1540">
                  <c:v>0.28200000000000008</c:v>
                </c:pt>
                <c:pt idx="1541">
                  <c:v>0.28200000000000008</c:v>
                </c:pt>
                <c:pt idx="1542">
                  <c:v>0.28300000000000008</c:v>
                </c:pt>
                <c:pt idx="1543">
                  <c:v>0.28300000000000008</c:v>
                </c:pt>
                <c:pt idx="1544">
                  <c:v>0.28300000000000008</c:v>
                </c:pt>
                <c:pt idx="1545">
                  <c:v>0.28300000000000008</c:v>
                </c:pt>
                <c:pt idx="1546">
                  <c:v>0.28400000000000031</c:v>
                </c:pt>
                <c:pt idx="1547">
                  <c:v>0.28400000000000031</c:v>
                </c:pt>
                <c:pt idx="1548">
                  <c:v>0.28400000000000031</c:v>
                </c:pt>
                <c:pt idx="1549">
                  <c:v>0.28800000000000031</c:v>
                </c:pt>
                <c:pt idx="1550">
                  <c:v>0.28800000000000031</c:v>
                </c:pt>
                <c:pt idx="1551">
                  <c:v>0.28800000000000031</c:v>
                </c:pt>
                <c:pt idx="1552">
                  <c:v>0.28800000000000031</c:v>
                </c:pt>
                <c:pt idx="1553">
                  <c:v>0.28900000000000031</c:v>
                </c:pt>
                <c:pt idx="1554">
                  <c:v>0.28900000000000031</c:v>
                </c:pt>
                <c:pt idx="1555">
                  <c:v>0.28900000000000031</c:v>
                </c:pt>
                <c:pt idx="1556">
                  <c:v>0.28900000000000031</c:v>
                </c:pt>
                <c:pt idx="1557">
                  <c:v>0.29000000000000031</c:v>
                </c:pt>
                <c:pt idx="1558">
                  <c:v>0.29000000000000031</c:v>
                </c:pt>
                <c:pt idx="1559">
                  <c:v>0.29000000000000031</c:v>
                </c:pt>
                <c:pt idx="1560">
                  <c:v>0.29000000000000031</c:v>
                </c:pt>
                <c:pt idx="1561">
                  <c:v>0.29000000000000031</c:v>
                </c:pt>
                <c:pt idx="1562">
                  <c:v>0.29000000000000031</c:v>
                </c:pt>
                <c:pt idx="1563">
                  <c:v>0.29000000000000031</c:v>
                </c:pt>
                <c:pt idx="1564">
                  <c:v>0.29100000000000031</c:v>
                </c:pt>
                <c:pt idx="1565">
                  <c:v>0.29100000000000031</c:v>
                </c:pt>
                <c:pt idx="1566">
                  <c:v>0.29100000000000031</c:v>
                </c:pt>
                <c:pt idx="1567">
                  <c:v>0.29100000000000031</c:v>
                </c:pt>
                <c:pt idx="1568">
                  <c:v>0.29200000000000031</c:v>
                </c:pt>
                <c:pt idx="1569">
                  <c:v>0.29200000000000031</c:v>
                </c:pt>
                <c:pt idx="1570">
                  <c:v>0.29200000000000031</c:v>
                </c:pt>
                <c:pt idx="1571">
                  <c:v>0.29300000000000032</c:v>
                </c:pt>
                <c:pt idx="1572">
                  <c:v>0.29300000000000032</c:v>
                </c:pt>
                <c:pt idx="1573">
                  <c:v>0.29300000000000032</c:v>
                </c:pt>
                <c:pt idx="1574">
                  <c:v>0.29300000000000032</c:v>
                </c:pt>
                <c:pt idx="1575">
                  <c:v>0.29700000000000032</c:v>
                </c:pt>
                <c:pt idx="1576">
                  <c:v>0.29700000000000032</c:v>
                </c:pt>
                <c:pt idx="1577">
                  <c:v>0.29700000000000032</c:v>
                </c:pt>
                <c:pt idx="1578">
                  <c:v>0.29700000000000032</c:v>
                </c:pt>
                <c:pt idx="1579">
                  <c:v>0.29800000000000032</c:v>
                </c:pt>
                <c:pt idx="1580">
                  <c:v>0.29800000000000032</c:v>
                </c:pt>
                <c:pt idx="1581">
                  <c:v>0.29800000000000032</c:v>
                </c:pt>
                <c:pt idx="1582">
                  <c:v>0.30200000000000032</c:v>
                </c:pt>
                <c:pt idx="1583">
                  <c:v>0.30200000000000032</c:v>
                </c:pt>
                <c:pt idx="1584">
                  <c:v>0.30200000000000032</c:v>
                </c:pt>
                <c:pt idx="1585">
                  <c:v>0.30200000000000032</c:v>
                </c:pt>
                <c:pt idx="1586">
                  <c:v>0.30700000000000038</c:v>
                </c:pt>
                <c:pt idx="1587">
                  <c:v>0.30700000000000038</c:v>
                </c:pt>
                <c:pt idx="1588">
                  <c:v>0.30700000000000038</c:v>
                </c:pt>
                <c:pt idx="1589">
                  <c:v>0.30700000000000038</c:v>
                </c:pt>
                <c:pt idx="1590">
                  <c:v>0.31300000000000588</c:v>
                </c:pt>
                <c:pt idx="1591">
                  <c:v>0.31300000000000588</c:v>
                </c:pt>
                <c:pt idx="1592">
                  <c:v>0.31300000000000588</c:v>
                </c:pt>
                <c:pt idx="1593">
                  <c:v>0.31800000000001138</c:v>
                </c:pt>
                <c:pt idx="1594">
                  <c:v>0.31800000000001138</c:v>
                </c:pt>
                <c:pt idx="1595">
                  <c:v>0.31800000000001138</c:v>
                </c:pt>
                <c:pt idx="1596">
                  <c:v>0.31800000000001138</c:v>
                </c:pt>
                <c:pt idx="1597">
                  <c:v>0.32300000000001328</c:v>
                </c:pt>
                <c:pt idx="1598">
                  <c:v>0.32300000000001328</c:v>
                </c:pt>
                <c:pt idx="1599">
                  <c:v>0.32300000000001328</c:v>
                </c:pt>
                <c:pt idx="1600">
                  <c:v>0.32300000000001328</c:v>
                </c:pt>
                <c:pt idx="1601">
                  <c:v>0.32500000000001356</c:v>
                </c:pt>
                <c:pt idx="1602">
                  <c:v>0.32500000000001356</c:v>
                </c:pt>
                <c:pt idx="1603">
                  <c:v>0.32500000000001356</c:v>
                </c:pt>
                <c:pt idx="1604">
                  <c:v>0.32600000000001367</c:v>
                </c:pt>
                <c:pt idx="1605">
                  <c:v>0.32600000000001367</c:v>
                </c:pt>
                <c:pt idx="1606">
                  <c:v>0.32600000000001367</c:v>
                </c:pt>
                <c:pt idx="1607">
                  <c:v>0.32600000000001367</c:v>
                </c:pt>
                <c:pt idx="1608">
                  <c:v>0.33000000000001417</c:v>
                </c:pt>
                <c:pt idx="1609">
                  <c:v>0.33000000000001417</c:v>
                </c:pt>
                <c:pt idx="1610">
                  <c:v>0.33000000000001417</c:v>
                </c:pt>
                <c:pt idx="1611">
                  <c:v>0.33000000000001417</c:v>
                </c:pt>
                <c:pt idx="1612">
                  <c:v>0.33400000000001473</c:v>
                </c:pt>
                <c:pt idx="1613">
                  <c:v>0.33400000000001473</c:v>
                </c:pt>
                <c:pt idx="1614">
                  <c:v>0.33400000000001473</c:v>
                </c:pt>
                <c:pt idx="1615">
                  <c:v>0.33800000000001534</c:v>
                </c:pt>
                <c:pt idx="1616">
                  <c:v>0.33800000000001534</c:v>
                </c:pt>
                <c:pt idx="1617">
                  <c:v>0.33800000000001534</c:v>
                </c:pt>
                <c:pt idx="1618">
                  <c:v>0.33800000000001534</c:v>
                </c:pt>
                <c:pt idx="1619">
                  <c:v>0.34100000000000008</c:v>
                </c:pt>
                <c:pt idx="1620">
                  <c:v>0.34100000000000008</c:v>
                </c:pt>
                <c:pt idx="1621">
                  <c:v>0.34100000000000008</c:v>
                </c:pt>
                <c:pt idx="1622">
                  <c:v>0.34100000000000008</c:v>
                </c:pt>
                <c:pt idx="1623">
                  <c:v>0.34300000000000008</c:v>
                </c:pt>
                <c:pt idx="1624">
                  <c:v>0.34300000000000008</c:v>
                </c:pt>
                <c:pt idx="1625">
                  <c:v>0.34300000000000008</c:v>
                </c:pt>
                <c:pt idx="1626">
                  <c:v>0.34800000000000031</c:v>
                </c:pt>
                <c:pt idx="1627">
                  <c:v>0.34800000000000031</c:v>
                </c:pt>
                <c:pt idx="1628">
                  <c:v>0.34800000000000031</c:v>
                </c:pt>
                <c:pt idx="1629">
                  <c:v>0.34800000000000031</c:v>
                </c:pt>
                <c:pt idx="1630">
                  <c:v>0.35700000000000032</c:v>
                </c:pt>
                <c:pt idx="1631">
                  <c:v>0.35700000000000032</c:v>
                </c:pt>
                <c:pt idx="1632">
                  <c:v>0.35700000000000032</c:v>
                </c:pt>
                <c:pt idx="1633">
                  <c:v>0.35700000000000032</c:v>
                </c:pt>
                <c:pt idx="1634">
                  <c:v>0.36000000000000032</c:v>
                </c:pt>
                <c:pt idx="1635">
                  <c:v>0.36000000000000032</c:v>
                </c:pt>
                <c:pt idx="1636">
                  <c:v>0.36000000000000032</c:v>
                </c:pt>
                <c:pt idx="1637">
                  <c:v>0.36600000000000038</c:v>
                </c:pt>
                <c:pt idx="1638">
                  <c:v>0.36600000000000038</c:v>
                </c:pt>
                <c:pt idx="1639">
                  <c:v>0.36600000000000038</c:v>
                </c:pt>
                <c:pt idx="1640">
                  <c:v>0.36600000000000038</c:v>
                </c:pt>
                <c:pt idx="1641">
                  <c:v>0.36900000000000038</c:v>
                </c:pt>
                <c:pt idx="1642">
                  <c:v>0.36900000000000038</c:v>
                </c:pt>
                <c:pt idx="1643">
                  <c:v>0.36900000000000038</c:v>
                </c:pt>
                <c:pt idx="1644">
                  <c:v>0.36900000000000038</c:v>
                </c:pt>
                <c:pt idx="1645">
                  <c:v>0.37300000000000288</c:v>
                </c:pt>
                <c:pt idx="1646">
                  <c:v>0.37300000000000288</c:v>
                </c:pt>
                <c:pt idx="1647">
                  <c:v>0.37300000000000288</c:v>
                </c:pt>
                <c:pt idx="1648">
                  <c:v>0.37400000000000388</c:v>
                </c:pt>
                <c:pt idx="1649">
                  <c:v>0.37400000000000388</c:v>
                </c:pt>
                <c:pt idx="1650">
                  <c:v>0.37400000000000388</c:v>
                </c:pt>
                <c:pt idx="1651">
                  <c:v>0.37400000000000388</c:v>
                </c:pt>
                <c:pt idx="1652">
                  <c:v>0.37500000000000488</c:v>
                </c:pt>
                <c:pt idx="1653">
                  <c:v>0.37500000000000488</c:v>
                </c:pt>
                <c:pt idx="1654">
                  <c:v>0.37500000000000488</c:v>
                </c:pt>
                <c:pt idx="1655">
                  <c:v>0.37500000000000488</c:v>
                </c:pt>
                <c:pt idx="1656">
                  <c:v>0.38000000000001088</c:v>
                </c:pt>
                <c:pt idx="1657">
                  <c:v>0.38000000000001088</c:v>
                </c:pt>
                <c:pt idx="1658">
                  <c:v>0.38000000000001088</c:v>
                </c:pt>
                <c:pt idx="1659">
                  <c:v>0.38100000000001188</c:v>
                </c:pt>
                <c:pt idx="1660">
                  <c:v>0.38100000000001188</c:v>
                </c:pt>
                <c:pt idx="1661">
                  <c:v>0.38100000000001188</c:v>
                </c:pt>
                <c:pt idx="1662">
                  <c:v>0.38100000000001188</c:v>
                </c:pt>
                <c:pt idx="1663">
                  <c:v>0.383000000000013</c:v>
                </c:pt>
                <c:pt idx="1664">
                  <c:v>0.383000000000013</c:v>
                </c:pt>
                <c:pt idx="1665">
                  <c:v>0.383000000000013</c:v>
                </c:pt>
                <c:pt idx="1666">
                  <c:v>0.383000000000013</c:v>
                </c:pt>
                <c:pt idx="1667">
                  <c:v>0.38400000000001311</c:v>
                </c:pt>
                <c:pt idx="1668">
                  <c:v>0.38400000000001311</c:v>
                </c:pt>
                <c:pt idx="1669">
                  <c:v>0.38400000000001311</c:v>
                </c:pt>
                <c:pt idx="1670">
                  <c:v>0.38500000000001322</c:v>
                </c:pt>
                <c:pt idx="1671">
                  <c:v>0.38500000000001322</c:v>
                </c:pt>
                <c:pt idx="1672">
                  <c:v>0.38500000000001322</c:v>
                </c:pt>
                <c:pt idx="1673">
                  <c:v>0.38500000000001322</c:v>
                </c:pt>
                <c:pt idx="1674">
                  <c:v>0.38900000000001372</c:v>
                </c:pt>
                <c:pt idx="1675">
                  <c:v>0.38900000000001372</c:v>
                </c:pt>
                <c:pt idx="1676">
                  <c:v>0.38900000000001372</c:v>
                </c:pt>
                <c:pt idx="1677">
                  <c:v>0.38900000000001372</c:v>
                </c:pt>
                <c:pt idx="1678">
                  <c:v>0.39400000000001445</c:v>
                </c:pt>
                <c:pt idx="1679">
                  <c:v>0.39400000000001445</c:v>
                </c:pt>
                <c:pt idx="1680">
                  <c:v>0.39400000000001445</c:v>
                </c:pt>
                <c:pt idx="1681">
                  <c:v>0.39900000000001512</c:v>
                </c:pt>
                <c:pt idx="1682">
                  <c:v>0.39900000000001512</c:v>
                </c:pt>
                <c:pt idx="1683">
                  <c:v>0.39900000000001512</c:v>
                </c:pt>
                <c:pt idx="1684">
                  <c:v>0.39900000000001512</c:v>
                </c:pt>
                <c:pt idx="1685">
                  <c:v>0.40100000000000002</c:v>
                </c:pt>
                <c:pt idx="1686">
                  <c:v>0.40100000000000002</c:v>
                </c:pt>
                <c:pt idx="1687">
                  <c:v>0.40100000000000002</c:v>
                </c:pt>
                <c:pt idx="1688">
                  <c:v>0.40100000000000002</c:v>
                </c:pt>
                <c:pt idx="1689">
                  <c:v>0.40600000000000008</c:v>
                </c:pt>
                <c:pt idx="1690">
                  <c:v>0.40600000000000008</c:v>
                </c:pt>
                <c:pt idx="1691">
                  <c:v>0.40600000000000008</c:v>
                </c:pt>
                <c:pt idx="1692">
                  <c:v>0.40600000000000008</c:v>
                </c:pt>
                <c:pt idx="1693">
                  <c:v>0.40600000000000008</c:v>
                </c:pt>
                <c:pt idx="1694">
                  <c:v>0.40600000000000008</c:v>
                </c:pt>
                <c:pt idx="1695">
                  <c:v>0.40600000000000008</c:v>
                </c:pt>
                <c:pt idx="1696">
                  <c:v>0.41000000000000031</c:v>
                </c:pt>
                <c:pt idx="1697">
                  <c:v>0.41000000000000031</c:v>
                </c:pt>
                <c:pt idx="1698">
                  <c:v>0.41000000000000031</c:v>
                </c:pt>
                <c:pt idx="1699">
                  <c:v>0.41000000000000031</c:v>
                </c:pt>
                <c:pt idx="1700">
                  <c:v>0.41400000000000031</c:v>
                </c:pt>
                <c:pt idx="1701">
                  <c:v>0.41400000000000031</c:v>
                </c:pt>
                <c:pt idx="1702">
                  <c:v>0.41400000000000031</c:v>
                </c:pt>
                <c:pt idx="1703">
                  <c:v>0.41600000000000031</c:v>
                </c:pt>
                <c:pt idx="1704">
                  <c:v>0.41600000000000031</c:v>
                </c:pt>
                <c:pt idx="1705">
                  <c:v>0.41600000000000031</c:v>
                </c:pt>
                <c:pt idx="1706">
                  <c:v>0.41600000000000031</c:v>
                </c:pt>
                <c:pt idx="1707">
                  <c:v>0.41900000000000032</c:v>
                </c:pt>
                <c:pt idx="1708">
                  <c:v>0.41900000000000032</c:v>
                </c:pt>
                <c:pt idx="1709">
                  <c:v>0.41900000000000032</c:v>
                </c:pt>
                <c:pt idx="1710">
                  <c:v>0.41900000000000032</c:v>
                </c:pt>
                <c:pt idx="1711">
                  <c:v>0.42100000000000032</c:v>
                </c:pt>
                <c:pt idx="1712">
                  <c:v>0.42100000000000032</c:v>
                </c:pt>
                <c:pt idx="1713">
                  <c:v>0.42100000000000032</c:v>
                </c:pt>
                <c:pt idx="1714">
                  <c:v>0.42400000000000032</c:v>
                </c:pt>
                <c:pt idx="1715">
                  <c:v>0.42400000000000032</c:v>
                </c:pt>
                <c:pt idx="1716">
                  <c:v>0.42400000000000032</c:v>
                </c:pt>
                <c:pt idx="1717">
                  <c:v>0.42400000000000032</c:v>
                </c:pt>
                <c:pt idx="1718">
                  <c:v>0.42600000000000032</c:v>
                </c:pt>
                <c:pt idx="1719">
                  <c:v>0.42600000000000032</c:v>
                </c:pt>
                <c:pt idx="1720">
                  <c:v>0.42600000000000032</c:v>
                </c:pt>
                <c:pt idx="1721">
                  <c:v>0.42600000000000032</c:v>
                </c:pt>
                <c:pt idx="1722">
                  <c:v>0.42800000000000032</c:v>
                </c:pt>
                <c:pt idx="1723">
                  <c:v>0.42800000000000032</c:v>
                </c:pt>
                <c:pt idx="1724">
                  <c:v>0.42800000000000032</c:v>
                </c:pt>
                <c:pt idx="1725">
                  <c:v>0.43100000000000038</c:v>
                </c:pt>
                <c:pt idx="1726">
                  <c:v>0.43100000000000038</c:v>
                </c:pt>
                <c:pt idx="1727">
                  <c:v>0.43100000000000038</c:v>
                </c:pt>
                <c:pt idx="1728">
                  <c:v>0.43100000000000038</c:v>
                </c:pt>
                <c:pt idx="1729">
                  <c:v>0.43200000000000038</c:v>
                </c:pt>
                <c:pt idx="1730">
                  <c:v>0.43200000000000038</c:v>
                </c:pt>
                <c:pt idx="1731">
                  <c:v>0.43200000000000038</c:v>
                </c:pt>
                <c:pt idx="1732">
                  <c:v>0.43200000000000038</c:v>
                </c:pt>
                <c:pt idx="1733">
                  <c:v>0.43400000000000138</c:v>
                </c:pt>
                <c:pt idx="1734">
                  <c:v>0.43400000000000138</c:v>
                </c:pt>
                <c:pt idx="1735">
                  <c:v>0.43400000000000138</c:v>
                </c:pt>
                <c:pt idx="1736">
                  <c:v>0.43600000000000338</c:v>
                </c:pt>
                <c:pt idx="1737">
                  <c:v>0.43600000000000338</c:v>
                </c:pt>
                <c:pt idx="1738">
                  <c:v>0.43600000000000338</c:v>
                </c:pt>
                <c:pt idx="1739">
                  <c:v>0.43600000000000338</c:v>
                </c:pt>
                <c:pt idx="1740">
                  <c:v>0.43900000000000688</c:v>
                </c:pt>
                <c:pt idx="1741">
                  <c:v>0.43900000000000688</c:v>
                </c:pt>
                <c:pt idx="1742">
                  <c:v>0.43900000000000688</c:v>
                </c:pt>
                <c:pt idx="1743">
                  <c:v>0.44500000000000001</c:v>
                </c:pt>
                <c:pt idx="1744">
                  <c:v>0.44500000000000001</c:v>
                </c:pt>
                <c:pt idx="1745">
                  <c:v>0.44500000000000001</c:v>
                </c:pt>
                <c:pt idx="1746">
                  <c:v>0.44500000000000001</c:v>
                </c:pt>
                <c:pt idx="1747">
                  <c:v>0.47000000000000008</c:v>
                </c:pt>
                <c:pt idx="1748">
                  <c:v>0.47000000000000008</c:v>
                </c:pt>
                <c:pt idx="1749">
                  <c:v>0.47000000000000008</c:v>
                </c:pt>
                <c:pt idx="1750">
                  <c:v>0.47000000000000008</c:v>
                </c:pt>
                <c:pt idx="1751">
                  <c:v>0.58199999999999996</c:v>
                </c:pt>
                <c:pt idx="1752">
                  <c:v>0.58199999999999996</c:v>
                </c:pt>
                <c:pt idx="1753">
                  <c:v>0.58199999999999996</c:v>
                </c:pt>
                <c:pt idx="1754">
                  <c:v>0.62800000000001865</c:v>
                </c:pt>
                <c:pt idx="1755">
                  <c:v>0.62800000000001865</c:v>
                </c:pt>
                <c:pt idx="1756">
                  <c:v>0.62800000000001865</c:v>
                </c:pt>
                <c:pt idx="1757">
                  <c:v>0.62800000000001865</c:v>
                </c:pt>
                <c:pt idx="1758">
                  <c:v>0.63200000000002265</c:v>
                </c:pt>
                <c:pt idx="1759">
                  <c:v>0.63200000000002265</c:v>
                </c:pt>
                <c:pt idx="1760">
                  <c:v>0.63200000000002265</c:v>
                </c:pt>
                <c:pt idx="1761">
                  <c:v>0.63200000000002265</c:v>
                </c:pt>
                <c:pt idx="1762">
                  <c:v>0.63000000000002065</c:v>
                </c:pt>
                <c:pt idx="1763">
                  <c:v>0.63000000000002065</c:v>
                </c:pt>
                <c:pt idx="1764">
                  <c:v>0.63000000000002065</c:v>
                </c:pt>
                <c:pt idx="1765">
                  <c:v>0.63400000000002465</c:v>
                </c:pt>
                <c:pt idx="1766">
                  <c:v>0.63400000000002465</c:v>
                </c:pt>
                <c:pt idx="1767">
                  <c:v>0.63400000000002465</c:v>
                </c:pt>
                <c:pt idx="1768">
                  <c:v>0.63400000000002465</c:v>
                </c:pt>
                <c:pt idx="1769">
                  <c:v>0.64000000000002666</c:v>
                </c:pt>
                <c:pt idx="1770">
                  <c:v>0.64000000000002666</c:v>
                </c:pt>
                <c:pt idx="1771">
                  <c:v>0.64000000000002666</c:v>
                </c:pt>
                <c:pt idx="1772">
                  <c:v>0.64000000000002666</c:v>
                </c:pt>
                <c:pt idx="1773">
                  <c:v>0.64400000000002722</c:v>
                </c:pt>
                <c:pt idx="1774">
                  <c:v>0.64400000000002722</c:v>
                </c:pt>
                <c:pt idx="1775">
                  <c:v>0.64400000000002722</c:v>
                </c:pt>
                <c:pt idx="1776">
                  <c:v>0.65300000000002834</c:v>
                </c:pt>
                <c:pt idx="1777">
                  <c:v>0.65300000000002834</c:v>
                </c:pt>
                <c:pt idx="1778">
                  <c:v>0.65300000000002834</c:v>
                </c:pt>
                <c:pt idx="1779">
                  <c:v>0.65300000000002834</c:v>
                </c:pt>
                <c:pt idx="1780">
                  <c:v>0.65800000000002912</c:v>
                </c:pt>
                <c:pt idx="1781">
                  <c:v>0.65800000000002912</c:v>
                </c:pt>
                <c:pt idx="1782">
                  <c:v>0.65800000000002912</c:v>
                </c:pt>
                <c:pt idx="1783">
                  <c:v>0.65800000000002912</c:v>
                </c:pt>
                <c:pt idx="1784">
                  <c:v>0.66100000000002945</c:v>
                </c:pt>
                <c:pt idx="1785">
                  <c:v>0.66100000000002945</c:v>
                </c:pt>
                <c:pt idx="1786">
                  <c:v>0.66100000000002945</c:v>
                </c:pt>
                <c:pt idx="1787">
                  <c:v>0.66200000000002956</c:v>
                </c:pt>
                <c:pt idx="1788">
                  <c:v>0.66200000000002956</c:v>
                </c:pt>
                <c:pt idx="1789">
                  <c:v>0.66200000000002956</c:v>
                </c:pt>
                <c:pt idx="1790">
                  <c:v>0.66200000000002956</c:v>
                </c:pt>
                <c:pt idx="1791">
                  <c:v>0.66300000000002979</c:v>
                </c:pt>
                <c:pt idx="1792">
                  <c:v>0.66300000000002979</c:v>
                </c:pt>
                <c:pt idx="1793">
                  <c:v>0.66300000000002979</c:v>
                </c:pt>
                <c:pt idx="1794">
                  <c:v>0.66300000000002979</c:v>
                </c:pt>
                <c:pt idx="1795">
                  <c:v>0.66300000000002979</c:v>
                </c:pt>
                <c:pt idx="1796">
                  <c:v>0.66300000000002979</c:v>
                </c:pt>
                <c:pt idx="1797">
                  <c:v>0.66300000000002979</c:v>
                </c:pt>
                <c:pt idx="1798">
                  <c:v>0.66600000000003023</c:v>
                </c:pt>
                <c:pt idx="1799">
                  <c:v>0.66600000000003023</c:v>
                </c:pt>
                <c:pt idx="1800">
                  <c:v>0.66600000000003023</c:v>
                </c:pt>
                <c:pt idx="1801">
                  <c:v>0.66600000000003023</c:v>
                </c:pt>
                <c:pt idx="1802">
                  <c:v>0.66800000000003046</c:v>
                </c:pt>
                <c:pt idx="1803">
                  <c:v>0.66800000000003046</c:v>
                </c:pt>
                <c:pt idx="1804">
                  <c:v>0.66800000000003046</c:v>
                </c:pt>
                <c:pt idx="1805">
                  <c:v>0.66800000000003046</c:v>
                </c:pt>
                <c:pt idx="1806">
                  <c:v>0.67000000000003079</c:v>
                </c:pt>
                <c:pt idx="1807">
                  <c:v>0.67000000000003079</c:v>
                </c:pt>
                <c:pt idx="1808">
                  <c:v>0.67000000000003079</c:v>
                </c:pt>
                <c:pt idx="1809">
                  <c:v>0.67200000000003102</c:v>
                </c:pt>
                <c:pt idx="1810">
                  <c:v>0.67200000000003102</c:v>
                </c:pt>
                <c:pt idx="1811">
                  <c:v>0.67200000000003102</c:v>
                </c:pt>
                <c:pt idx="1812">
                  <c:v>0.67200000000003102</c:v>
                </c:pt>
                <c:pt idx="1813">
                  <c:v>0.67400000000003135</c:v>
                </c:pt>
                <c:pt idx="1814">
                  <c:v>0.67400000000003135</c:v>
                </c:pt>
                <c:pt idx="1815">
                  <c:v>0.67400000000003135</c:v>
                </c:pt>
                <c:pt idx="1816">
                  <c:v>0.67400000000003135</c:v>
                </c:pt>
                <c:pt idx="1817">
                  <c:v>0.6770000000000318</c:v>
                </c:pt>
                <c:pt idx="1818">
                  <c:v>0.6770000000000318</c:v>
                </c:pt>
                <c:pt idx="1819">
                  <c:v>0.6770000000000318</c:v>
                </c:pt>
                <c:pt idx="1820">
                  <c:v>0.6770000000000318</c:v>
                </c:pt>
                <c:pt idx="1821">
                  <c:v>0.6770000000000318</c:v>
                </c:pt>
                <c:pt idx="1822">
                  <c:v>0.6770000000000318</c:v>
                </c:pt>
                <c:pt idx="1823">
                  <c:v>0.6770000000000318</c:v>
                </c:pt>
                <c:pt idx="1824">
                  <c:v>0.67800000000003191</c:v>
                </c:pt>
                <c:pt idx="1825">
                  <c:v>0.67800000000003191</c:v>
                </c:pt>
                <c:pt idx="1826">
                  <c:v>0.67800000000003191</c:v>
                </c:pt>
                <c:pt idx="1827">
                  <c:v>0.67800000000003191</c:v>
                </c:pt>
                <c:pt idx="1828">
                  <c:v>0.68</c:v>
                </c:pt>
                <c:pt idx="1829">
                  <c:v>0.68</c:v>
                </c:pt>
                <c:pt idx="1830">
                  <c:v>0.68</c:v>
                </c:pt>
                <c:pt idx="1831">
                  <c:v>0.68200000000000005</c:v>
                </c:pt>
                <c:pt idx="1832">
                  <c:v>0.68200000000000005</c:v>
                </c:pt>
                <c:pt idx="1833">
                  <c:v>0.68200000000000005</c:v>
                </c:pt>
                <c:pt idx="1834">
                  <c:v>0.68200000000000005</c:v>
                </c:pt>
                <c:pt idx="1835">
                  <c:v>0.68500000000000005</c:v>
                </c:pt>
                <c:pt idx="1836">
                  <c:v>0.68500000000000005</c:v>
                </c:pt>
                <c:pt idx="1837">
                  <c:v>0.68500000000000005</c:v>
                </c:pt>
                <c:pt idx="1838">
                  <c:v>0.68500000000000005</c:v>
                </c:pt>
                <c:pt idx="1839">
                  <c:v>0.68700000000000061</c:v>
                </c:pt>
                <c:pt idx="1840">
                  <c:v>0.68700000000000061</c:v>
                </c:pt>
                <c:pt idx="1841">
                  <c:v>0.68700000000000061</c:v>
                </c:pt>
                <c:pt idx="1842">
                  <c:v>0.69099999999999995</c:v>
                </c:pt>
                <c:pt idx="1843">
                  <c:v>0.69099999999999995</c:v>
                </c:pt>
                <c:pt idx="1844">
                  <c:v>0.69099999999999995</c:v>
                </c:pt>
                <c:pt idx="1845">
                  <c:v>0.69099999999999995</c:v>
                </c:pt>
                <c:pt idx="1846">
                  <c:v>0.69599999999999995</c:v>
                </c:pt>
                <c:pt idx="1847">
                  <c:v>0.69599999999999995</c:v>
                </c:pt>
                <c:pt idx="1848">
                  <c:v>0.69599999999999995</c:v>
                </c:pt>
                <c:pt idx="1849">
                  <c:v>0.69599999999999995</c:v>
                </c:pt>
                <c:pt idx="1850">
                  <c:v>0.70000000000000062</c:v>
                </c:pt>
                <c:pt idx="1851">
                  <c:v>0.70000000000000062</c:v>
                </c:pt>
                <c:pt idx="1852">
                  <c:v>0.70000000000000062</c:v>
                </c:pt>
                <c:pt idx="1853">
                  <c:v>0.73300000000000065</c:v>
                </c:pt>
                <c:pt idx="1854">
                  <c:v>0.73300000000000065</c:v>
                </c:pt>
                <c:pt idx="1855">
                  <c:v>0.73300000000000065</c:v>
                </c:pt>
                <c:pt idx="1856">
                  <c:v>0.73300000000000065</c:v>
                </c:pt>
                <c:pt idx="1857">
                  <c:v>0.81799999999999995</c:v>
                </c:pt>
                <c:pt idx="1858">
                  <c:v>0.81799999999999995</c:v>
                </c:pt>
                <c:pt idx="1859">
                  <c:v>0.81799999999999995</c:v>
                </c:pt>
                <c:pt idx="1860">
                  <c:v>0.81799999999999995</c:v>
                </c:pt>
                <c:pt idx="1861">
                  <c:v>0.91300000000000003</c:v>
                </c:pt>
                <c:pt idx="1862">
                  <c:v>0.91300000000000003</c:v>
                </c:pt>
                <c:pt idx="1863">
                  <c:v>0.91300000000000003</c:v>
                </c:pt>
                <c:pt idx="1864">
                  <c:v>0.996</c:v>
                </c:pt>
                <c:pt idx="1865">
                  <c:v>0.996</c:v>
                </c:pt>
                <c:pt idx="1866">
                  <c:v>0.996</c:v>
                </c:pt>
                <c:pt idx="1867">
                  <c:v>0.996</c:v>
                </c:pt>
                <c:pt idx="1868">
                  <c:v>1.0529999999999538</c:v>
                </c:pt>
                <c:pt idx="1869">
                  <c:v>1.0529999999999538</c:v>
                </c:pt>
                <c:pt idx="1870">
                  <c:v>1.0529999999999538</c:v>
                </c:pt>
                <c:pt idx="1871">
                  <c:v>1.0529999999999538</c:v>
                </c:pt>
                <c:pt idx="1872">
                  <c:v>1.0960000000000001</c:v>
                </c:pt>
                <c:pt idx="1873">
                  <c:v>1.0960000000000001</c:v>
                </c:pt>
                <c:pt idx="1874">
                  <c:v>1.0960000000000001</c:v>
                </c:pt>
                <c:pt idx="1875">
                  <c:v>1.123</c:v>
                </c:pt>
                <c:pt idx="1876">
                  <c:v>1.123</c:v>
                </c:pt>
                <c:pt idx="1877">
                  <c:v>1.123</c:v>
                </c:pt>
                <c:pt idx="1878">
                  <c:v>1.123</c:v>
                </c:pt>
                <c:pt idx="1879">
                  <c:v>1.147</c:v>
                </c:pt>
                <c:pt idx="1880">
                  <c:v>1.147</c:v>
                </c:pt>
                <c:pt idx="1881">
                  <c:v>1.147</c:v>
                </c:pt>
                <c:pt idx="1882">
                  <c:v>1.147</c:v>
                </c:pt>
                <c:pt idx="1883">
                  <c:v>1.1719999999999504</c:v>
                </c:pt>
                <c:pt idx="1884">
                  <c:v>1.1719999999999504</c:v>
                </c:pt>
                <c:pt idx="1885">
                  <c:v>1.1719999999999504</c:v>
                </c:pt>
                <c:pt idx="1886">
                  <c:v>1.2169999999999408</c:v>
                </c:pt>
                <c:pt idx="1887">
                  <c:v>1.2169999999999408</c:v>
                </c:pt>
                <c:pt idx="1888">
                  <c:v>1.2169999999999408</c:v>
                </c:pt>
                <c:pt idx="1889">
                  <c:v>1.2169999999999408</c:v>
                </c:pt>
                <c:pt idx="1890">
                  <c:v>1.244</c:v>
                </c:pt>
                <c:pt idx="1891">
                  <c:v>1.244</c:v>
                </c:pt>
                <c:pt idx="1892">
                  <c:v>1.244</c:v>
                </c:pt>
                <c:pt idx="1893">
                  <c:v>1.244</c:v>
                </c:pt>
                <c:pt idx="1894">
                  <c:v>1.2689999999999475</c:v>
                </c:pt>
                <c:pt idx="1895">
                  <c:v>1.2689999999999475</c:v>
                </c:pt>
                <c:pt idx="1896">
                  <c:v>1.2689999999999475</c:v>
                </c:pt>
                <c:pt idx="1897">
                  <c:v>1.28899999999995</c:v>
                </c:pt>
                <c:pt idx="1898">
                  <c:v>1.28899999999995</c:v>
                </c:pt>
                <c:pt idx="1899">
                  <c:v>1.28899999999995</c:v>
                </c:pt>
                <c:pt idx="1900">
                  <c:v>1.28899999999995</c:v>
                </c:pt>
                <c:pt idx="1901">
                  <c:v>1.3089999999999598</c:v>
                </c:pt>
                <c:pt idx="1902">
                  <c:v>1.3089999999999598</c:v>
                </c:pt>
                <c:pt idx="1903">
                  <c:v>1.3089999999999598</c:v>
                </c:pt>
                <c:pt idx="1904">
                  <c:v>1.3089999999999598</c:v>
                </c:pt>
                <c:pt idx="1905">
                  <c:v>1.3169999999999698</c:v>
                </c:pt>
                <c:pt idx="1906">
                  <c:v>1.3169999999999698</c:v>
                </c:pt>
                <c:pt idx="1907">
                  <c:v>1.3169999999999698</c:v>
                </c:pt>
                <c:pt idx="1908">
                  <c:v>1.335</c:v>
                </c:pt>
                <c:pt idx="1909">
                  <c:v>1.335</c:v>
                </c:pt>
                <c:pt idx="1910">
                  <c:v>1.335</c:v>
                </c:pt>
                <c:pt idx="1911">
                  <c:v>1.335</c:v>
                </c:pt>
                <c:pt idx="1912">
                  <c:v>1.36</c:v>
                </c:pt>
                <c:pt idx="1913">
                  <c:v>1.36</c:v>
                </c:pt>
                <c:pt idx="1914">
                  <c:v>1.36</c:v>
                </c:pt>
                <c:pt idx="1915">
                  <c:v>1.36</c:v>
                </c:pt>
                <c:pt idx="1916">
                  <c:v>1.37</c:v>
                </c:pt>
                <c:pt idx="1917">
                  <c:v>1.37</c:v>
                </c:pt>
                <c:pt idx="1918">
                  <c:v>1.37</c:v>
                </c:pt>
                <c:pt idx="1919">
                  <c:v>1.387</c:v>
                </c:pt>
                <c:pt idx="1920">
                  <c:v>1.387</c:v>
                </c:pt>
                <c:pt idx="1921">
                  <c:v>1.387</c:v>
                </c:pt>
                <c:pt idx="1922">
                  <c:v>1.387</c:v>
                </c:pt>
                <c:pt idx="1923">
                  <c:v>1.4129999999999316</c:v>
                </c:pt>
                <c:pt idx="1924">
                  <c:v>1.4129999999999316</c:v>
                </c:pt>
                <c:pt idx="1925">
                  <c:v>1.4129999999999316</c:v>
                </c:pt>
                <c:pt idx="1926">
                  <c:v>1.4129999999999316</c:v>
                </c:pt>
                <c:pt idx="1927">
                  <c:v>1.4289999999999345</c:v>
                </c:pt>
                <c:pt idx="1928">
                  <c:v>1.4289999999999345</c:v>
                </c:pt>
                <c:pt idx="1929">
                  <c:v>1.4289999999999345</c:v>
                </c:pt>
                <c:pt idx="1930">
                  <c:v>1.4349999999999352</c:v>
                </c:pt>
                <c:pt idx="1931">
                  <c:v>1.4349999999999352</c:v>
                </c:pt>
                <c:pt idx="1932">
                  <c:v>1.4349999999999352</c:v>
                </c:pt>
                <c:pt idx="1933">
                  <c:v>1.4349999999999352</c:v>
                </c:pt>
                <c:pt idx="1934">
                  <c:v>1.44</c:v>
                </c:pt>
                <c:pt idx="1935">
                  <c:v>1.44</c:v>
                </c:pt>
                <c:pt idx="1936">
                  <c:v>1.44</c:v>
                </c:pt>
                <c:pt idx="1937">
                  <c:v>1.44</c:v>
                </c:pt>
                <c:pt idx="1938">
                  <c:v>1.4509999999999386</c:v>
                </c:pt>
                <c:pt idx="1939">
                  <c:v>1.4509999999999386</c:v>
                </c:pt>
                <c:pt idx="1940">
                  <c:v>1.4509999999999386</c:v>
                </c:pt>
                <c:pt idx="1941">
                  <c:v>1.4669999999999408</c:v>
                </c:pt>
                <c:pt idx="1942">
                  <c:v>1.4669999999999408</c:v>
                </c:pt>
                <c:pt idx="1943">
                  <c:v>1.4669999999999408</c:v>
                </c:pt>
                <c:pt idx="1944">
                  <c:v>1.4669999999999408</c:v>
                </c:pt>
                <c:pt idx="1945">
                  <c:v>1.504</c:v>
                </c:pt>
                <c:pt idx="1946">
                  <c:v>1.504</c:v>
                </c:pt>
                <c:pt idx="1947">
                  <c:v>1.504</c:v>
                </c:pt>
                <c:pt idx="1948">
                  <c:v>1.504</c:v>
                </c:pt>
                <c:pt idx="1949">
                  <c:v>1.5169999999999473</c:v>
                </c:pt>
                <c:pt idx="1950">
                  <c:v>1.5169999999999473</c:v>
                </c:pt>
                <c:pt idx="1951">
                  <c:v>1.5169999999999473</c:v>
                </c:pt>
                <c:pt idx="1952">
                  <c:v>1.5289999999999486</c:v>
                </c:pt>
                <c:pt idx="1953">
                  <c:v>1.5289999999999486</c:v>
                </c:pt>
                <c:pt idx="1954">
                  <c:v>1.5289999999999486</c:v>
                </c:pt>
                <c:pt idx="1955">
                  <c:v>1.5289999999999486</c:v>
                </c:pt>
                <c:pt idx="1956">
                  <c:v>1.5429999999999504</c:v>
                </c:pt>
                <c:pt idx="1957">
                  <c:v>1.5429999999999504</c:v>
                </c:pt>
                <c:pt idx="1958">
                  <c:v>1.5429999999999504</c:v>
                </c:pt>
                <c:pt idx="1959">
                  <c:v>1.5429999999999504</c:v>
                </c:pt>
                <c:pt idx="1960">
                  <c:v>1.5509999999999518</c:v>
                </c:pt>
                <c:pt idx="1961">
                  <c:v>1.5509999999999518</c:v>
                </c:pt>
                <c:pt idx="1962">
                  <c:v>1.5509999999999518</c:v>
                </c:pt>
                <c:pt idx="1963">
                  <c:v>1.5880000000000001</c:v>
                </c:pt>
                <c:pt idx="1964">
                  <c:v>1.5880000000000001</c:v>
                </c:pt>
                <c:pt idx="1965">
                  <c:v>1.5880000000000001</c:v>
                </c:pt>
                <c:pt idx="1966">
                  <c:v>1.5880000000000001</c:v>
                </c:pt>
                <c:pt idx="1967">
                  <c:v>1.6060000000000001</c:v>
                </c:pt>
                <c:pt idx="1968">
                  <c:v>1.6060000000000001</c:v>
                </c:pt>
                <c:pt idx="1969">
                  <c:v>1.6060000000000001</c:v>
                </c:pt>
                <c:pt idx="1970">
                  <c:v>1.6060000000000001</c:v>
                </c:pt>
                <c:pt idx="1971">
                  <c:v>1.619</c:v>
                </c:pt>
                <c:pt idx="1972">
                  <c:v>1.619</c:v>
                </c:pt>
                <c:pt idx="1973">
                  <c:v>1.619</c:v>
                </c:pt>
                <c:pt idx="1974">
                  <c:v>1.6300000000000001</c:v>
                </c:pt>
                <c:pt idx="1975">
                  <c:v>1.6300000000000001</c:v>
                </c:pt>
                <c:pt idx="1976">
                  <c:v>1.6300000000000001</c:v>
                </c:pt>
                <c:pt idx="1977">
                  <c:v>1.6300000000000001</c:v>
                </c:pt>
                <c:pt idx="1978">
                  <c:v>1.645</c:v>
                </c:pt>
                <c:pt idx="1979">
                  <c:v>1.645</c:v>
                </c:pt>
                <c:pt idx="1980">
                  <c:v>1.645</c:v>
                </c:pt>
                <c:pt idx="1981">
                  <c:v>1.645</c:v>
                </c:pt>
                <c:pt idx="1982">
                  <c:v>1.665</c:v>
                </c:pt>
                <c:pt idx="1983">
                  <c:v>1.665</c:v>
                </c:pt>
                <c:pt idx="1984">
                  <c:v>1.665</c:v>
                </c:pt>
                <c:pt idx="1985">
                  <c:v>1.6719999999999504</c:v>
                </c:pt>
                <c:pt idx="1986">
                  <c:v>1.6719999999999504</c:v>
                </c:pt>
                <c:pt idx="1987">
                  <c:v>1.6719999999999504</c:v>
                </c:pt>
                <c:pt idx="1988">
                  <c:v>1.6719999999999504</c:v>
                </c:pt>
                <c:pt idx="1989">
                  <c:v>1.6930000000000001</c:v>
                </c:pt>
                <c:pt idx="1990">
                  <c:v>1.6930000000000001</c:v>
                </c:pt>
                <c:pt idx="1991">
                  <c:v>1.6930000000000001</c:v>
                </c:pt>
                <c:pt idx="1992">
                  <c:v>1.6930000000000001</c:v>
                </c:pt>
                <c:pt idx="1993">
                  <c:v>1.718999999999941</c:v>
                </c:pt>
                <c:pt idx="1994">
                  <c:v>1.718999999999941</c:v>
                </c:pt>
                <c:pt idx="1995">
                  <c:v>1.718999999999941</c:v>
                </c:pt>
                <c:pt idx="1996">
                  <c:v>1.7269999999999424</c:v>
                </c:pt>
                <c:pt idx="1997">
                  <c:v>1.7269999999999424</c:v>
                </c:pt>
                <c:pt idx="1998">
                  <c:v>1.7269999999999424</c:v>
                </c:pt>
                <c:pt idx="1999">
                  <c:v>1.7269999999999424</c:v>
                </c:pt>
                <c:pt idx="2000">
                  <c:v>1.74</c:v>
                </c:pt>
                <c:pt idx="2001">
                  <c:v>1.74</c:v>
                </c:pt>
                <c:pt idx="2002">
                  <c:v>1.74</c:v>
                </c:pt>
                <c:pt idx="2003">
                  <c:v>1.74</c:v>
                </c:pt>
                <c:pt idx="2004">
                  <c:v>1.7569999999999459</c:v>
                </c:pt>
                <c:pt idx="2005">
                  <c:v>1.7569999999999459</c:v>
                </c:pt>
                <c:pt idx="2006">
                  <c:v>1.7569999999999459</c:v>
                </c:pt>
                <c:pt idx="2007">
                  <c:v>1.7709999999999477</c:v>
                </c:pt>
                <c:pt idx="2008">
                  <c:v>1.7709999999999477</c:v>
                </c:pt>
                <c:pt idx="2009">
                  <c:v>1.7709999999999477</c:v>
                </c:pt>
                <c:pt idx="2010">
                  <c:v>1.7709999999999477</c:v>
                </c:pt>
                <c:pt idx="2011">
                  <c:v>1.78</c:v>
                </c:pt>
                <c:pt idx="2012">
                  <c:v>1.78</c:v>
                </c:pt>
                <c:pt idx="2013">
                  <c:v>1.78</c:v>
                </c:pt>
                <c:pt idx="2014">
                  <c:v>1.8</c:v>
                </c:pt>
                <c:pt idx="2015">
                  <c:v>1.8</c:v>
                </c:pt>
                <c:pt idx="2016">
                  <c:v>1.8</c:v>
                </c:pt>
                <c:pt idx="2017">
                  <c:v>1.8</c:v>
                </c:pt>
                <c:pt idx="2018">
                  <c:v>1.82</c:v>
                </c:pt>
                <c:pt idx="2019">
                  <c:v>1.82</c:v>
                </c:pt>
                <c:pt idx="2020">
                  <c:v>1.82</c:v>
                </c:pt>
                <c:pt idx="2021">
                  <c:v>1.82</c:v>
                </c:pt>
                <c:pt idx="2022">
                  <c:v>1.8320000000000001</c:v>
                </c:pt>
                <c:pt idx="2023">
                  <c:v>1.8320000000000001</c:v>
                </c:pt>
                <c:pt idx="2024">
                  <c:v>1.8320000000000001</c:v>
                </c:pt>
                <c:pt idx="2025">
                  <c:v>1.8320000000000001</c:v>
                </c:pt>
                <c:pt idx="2026">
                  <c:v>1.847</c:v>
                </c:pt>
                <c:pt idx="2027">
                  <c:v>1.847</c:v>
                </c:pt>
                <c:pt idx="2028">
                  <c:v>1.847</c:v>
                </c:pt>
                <c:pt idx="2029">
                  <c:v>1.865</c:v>
                </c:pt>
                <c:pt idx="2030">
                  <c:v>1.865</c:v>
                </c:pt>
                <c:pt idx="2031">
                  <c:v>1.865</c:v>
                </c:pt>
                <c:pt idx="2032">
                  <c:v>1.865</c:v>
                </c:pt>
                <c:pt idx="2033">
                  <c:v>1.887</c:v>
                </c:pt>
                <c:pt idx="2034">
                  <c:v>1.887</c:v>
                </c:pt>
                <c:pt idx="2035">
                  <c:v>1.887</c:v>
                </c:pt>
                <c:pt idx="2036">
                  <c:v>1.893</c:v>
                </c:pt>
                <c:pt idx="2037">
                  <c:v>1.893</c:v>
                </c:pt>
                <c:pt idx="2038">
                  <c:v>1.893</c:v>
                </c:pt>
                <c:pt idx="2039">
                  <c:v>1.893</c:v>
                </c:pt>
                <c:pt idx="2040">
                  <c:v>1.925</c:v>
                </c:pt>
                <c:pt idx="2041">
                  <c:v>1.925</c:v>
                </c:pt>
                <c:pt idx="2042">
                  <c:v>1.925</c:v>
                </c:pt>
                <c:pt idx="2043">
                  <c:v>1.925</c:v>
                </c:pt>
                <c:pt idx="2044">
                  <c:v>1.9430000000000001</c:v>
                </c:pt>
                <c:pt idx="2045">
                  <c:v>1.9430000000000001</c:v>
                </c:pt>
                <c:pt idx="2046">
                  <c:v>1.9430000000000001</c:v>
                </c:pt>
                <c:pt idx="2047">
                  <c:v>1.9790000000000001</c:v>
                </c:pt>
                <c:pt idx="2048">
                  <c:v>1.9790000000000001</c:v>
                </c:pt>
                <c:pt idx="2049">
                  <c:v>1.9790000000000001</c:v>
                </c:pt>
                <c:pt idx="2050">
                  <c:v>1.9790000000000001</c:v>
                </c:pt>
                <c:pt idx="2051">
                  <c:v>1.9940000000000526</c:v>
                </c:pt>
                <c:pt idx="2052">
                  <c:v>1.9940000000000526</c:v>
                </c:pt>
                <c:pt idx="2053">
                  <c:v>1.9940000000000526</c:v>
                </c:pt>
                <c:pt idx="2054">
                  <c:v>1.9940000000000526</c:v>
                </c:pt>
                <c:pt idx="2055">
                  <c:v>2.0089999999999999</c:v>
                </c:pt>
                <c:pt idx="2056">
                  <c:v>2.0089999999999999</c:v>
                </c:pt>
                <c:pt idx="2057">
                  <c:v>2.0089999999999999</c:v>
                </c:pt>
                <c:pt idx="2058">
                  <c:v>2.0349999999999997</c:v>
                </c:pt>
                <c:pt idx="2059">
                  <c:v>2.0349999999999997</c:v>
                </c:pt>
                <c:pt idx="2060">
                  <c:v>2.0349999999999997</c:v>
                </c:pt>
                <c:pt idx="2061">
                  <c:v>2.0349999999999997</c:v>
                </c:pt>
                <c:pt idx="2062">
                  <c:v>2.0559999999999987</c:v>
                </c:pt>
                <c:pt idx="2063">
                  <c:v>2.0559999999999987</c:v>
                </c:pt>
                <c:pt idx="2064">
                  <c:v>2.0559999999999987</c:v>
                </c:pt>
                <c:pt idx="2065">
                  <c:v>2.0559999999999987</c:v>
                </c:pt>
                <c:pt idx="2066">
                  <c:v>2.0840000000000001</c:v>
                </c:pt>
                <c:pt idx="2067">
                  <c:v>2.0840000000000001</c:v>
                </c:pt>
                <c:pt idx="2068">
                  <c:v>2.0840000000000001</c:v>
                </c:pt>
                <c:pt idx="2069">
                  <c:v>2.117</c:v>
                </c:pt>
                <c:pt idx="2070">
                  <c:v>2.117</c:v>
                </c:pt>
                <c:pt idx="2071">
                  <c:v>2.117</c:v>
                </c:pt>
                <c:pt idx="2072">
                  <c:v>2.117</c:v>
                </c:pt>
                <c:pt idx="2073">
                  <c:v>2.1559999999999997</c:v>
                </c:pt>
                <c:pt idx="2074">
                  <c:v>2.1559999999999997</c:v>
                </c:pt>
                <c:pt idx="2075">
                  <c:v>2.1559999999999997</c:v>
                </c:pt>
                <c:pt idx="2076">
                  <c:v>2.1559999999999997</c:v>
                </c:pt>
                <c:pt idx="2077">
                  <c:v>2.2010000000000001</c:v>
                </c:pt>
                <c:pt idx="2078">
                  <c:v>2.2010000000000001</c:v>
                </c:pt>
                <c:pt idx="2079">
                  <c:v>2.2010000000000001</c:v>
                </c:pt>
                <c:pt idx="2080">
                  <c:v>2.2789999999999999</c:v>
                </c:pt>
                <c:pt idx="2081">
                  <c:v>2.2789999999999999</c:v>
                </c:pt>
                <c:pt idx="2082">
                  <c:v>2.2789999999999999</c:v>
                </c:pt>
                <c:pt idx="2083">
                  <c:v>2.2789999999999999</c:v>
                </c:pt>
                <c:pt idx="2084">
                  <c:v>2.3449999999999998</c:v>
                </c:pt>
                <c:pt idx="2085">
                  <c:v>2.3449999999999998</c:v>
                </c:pt>
                <c:pt idx="2086">
                  <c:v>2.3449999999999998</c:v>
                </c:pt>
                <c:pt idx="2087">
                  <c:v>2.3449999999999998</c:v>
                </c:pt>
                <c:pt idx="2088">
                  <c:v>2.4389999999999987</c:v>
                </c:pt>
                <c:pt idx="2089">
                  <c:v>2.4389999999999987</c:v>
                </c:pt>
                <c:pt idx="2090">
                  <c:v>2.4389999999999987</c:v>
                </c:pt>
                <c:pt idx="2091">
                  <c:v>2.5489999999999999</c:v>
                </c:pt>
                <c:pt idx="2092">
                  <c:v>2.5489999999999999</c:v>
                </c:pt>
                <c:pt idx="2093">
                  <c:v>2.5489999999999999</c:v>
                </c:pt>
                <c:pt idx="2094">
                  <c:v>2.5489999999999999</c:v>
                </c:pt>
                <c:pt idx="2095">
                  <c:v>2.7159999999999997</c:v>
                </c:pt>
                <c:pt idx="2096">
                  <c:v>2.7159999999999997</c:v>
                </c:pt>
                <c:pt idx="2097">
                  <c:v>2.7159999999999997</c:v>
                </c:pt>
                <c:pt idx="2098">
                  <c:v>2.7159999999999997</c:v>
                </c:pt>
                <c:pt idx="2099">
                  <c:v>3.0009999999999999</c:v>
                </c:pt>
                <c:pt idx="2100">
                  <c:v>3.0009999999999999</c:v>
                </c:pt>
                <c:pt idx="2101">
                  <c:v>3.0009999999999999</c:v>
                </c:pt>
                <c:pt idx="2102">
                  <c:v>3.6829999999999998</c:v>
                </c:pt>
                <c:pt idx="2103">
                  <c:v>3.6829999999999998</c:v>
                </c:pt>
                <c:pt idx="2104">
                  <c:v>3.6829999999999998</c:v>
                </c:pt>
                <c:pt idx="2105">
                  <c:v>3.6829999999999998</c:v>
                </c:pt>
                <c:pt idx="2106">
                  <c:v>4.6399999999999997</c:v>
                </c:pt>
                <c:pt idx="2107">
                  <c:v>4.6399999999999997</c:v>
                </c:pt>
                <c:pt idx="2108">
                  <c:v>4.6399999999999997</c:v>
                </c:pt>
                <c:pt idx="2109">
                  <c:v>4.6399999999999997</c:v>
                </c:pt>
                <c:pt idx="2110">
                  <c:v>5.593</c:v>
                </c:pt>
                <c:pt idx="2111">
                  <c:v>5.593</c:v>
                </c:pt>
                <c:pt idx="2112">
                  <c:v>5.593</c:v>
                </c:pt>
                <c:pt idx="2113">
                  <c:v>6.577</c:v>
                </c:pt>
                <c:pt idx="2114">
                  <c:v>6.577</c:v>
                </c:pt>
                <c:pt idx="2115">
                  <c:v>6.577</c:v>
                </c:pt>
                <c:pt idx="2116">
                  <c:v>6.577</c:v>
                </c:pt>
                <c:pt idx="2117">
                  <c:v>7.5619999999999985</c:v>
                </c:pt>
                <c:pt idx="2118">
                  <c:v>7.5619999999999985</c:v>
                </c:pt>
                <c:pt idx="2119">
                  <c:v>7.5619999999999985</c:v>
                </c:pt>
                <c:pt idx="2120">
                  <c:v>7.5619999999999985</c:v>
                </c:pt>
                <c:pt idx="2121">
                  <c:v>8.5460000000000012</c:v>
                </c:pt>
                <c:pt idx="2122">
                  <c:v>8.5460000000000012</c:v>
                </c:pt>
                <c:pt idx="2123">
                  <c:v>8.5460000000000012</c:v>
                </c:pt>
                <c:pt idx="2124">
                  <c:v>9.5230000000000015</c:v>
                </c:pt>
                <c:pt idx="2125">
                  <c:v>9.5230000000000015</c:v>
                </c:pt>
                <c:pt idx="2126">
                  <c:v>9.5230000000000015</c:v>
                </c:pt>
                <c:pt idx="2127">
                  <c:v>9.5230000000000015</c:v>
                </c:pt>
                <c:pt idx="2128">
                  <c:v>10.707000000000001</c:v>
                </c:pt>
                <c:pt idx="2129">
                  <c:v>10.707000000000001</c:v>
                </c:pt>
                <c:pt idx="2130">
                  <c:v>10.707000000000001</c:v>
                </c:pt>
                <c:pt idx="2131">
                  <c:v>10.707000000000001</c:v>
                </c:pt>
                <c:pt idx="2132">
                  <c:v>12.290999999999999</c:v>
                </c:pt>
                <c:pt idx="2133">
                  <c:v>12.290999999999999</c:v>
                </c:pt>
                <c:pt idx="2134">
                  <c:v>12.290999999999999</c:v>
                </c:pt>
              </c:numCache>
            </c:numRef>
          </c:xVal>
          <c:yVal>
            <c:numRef>
              <c:f>'[visi grafikai.xls]15-2'!$B$172:$B$2314</c:f>
              <c:numCache>
                <c:formatCode>General</c:formatCode>
                <c:ptCount val="2143"/>
                <c:pt idx="0">
                  <c:v>0</c:v>
                </c:pt>
                <c:pt idx="1">
                  <c:v>1.0000000000000005E-2</c:v>
                </c:pt>
                <c:pt idx="2">
                  <c:v>1.0000000000000005E-2</c:v>
                </c:pt>
                <c:pt idx="3">
                  <c:v>1.0000000000000005E-2</c:v>
                </c:pt>
                <c:pt idx="4">
                  <c:v>1.0000000000000005E-2</c:v>
                </c:pt>
                <c:pt idx="5">
                  <c:v>1.0000000000000005E-2</c:v>
                </c:pt>
                <c:pt idx="6">
                  <c:v>1.0000000000000005E-2</c:v>
                </c:pt>
                <c:pt idx="7">
                  <c:v>1.0000000000000005E-2</c:v>
                </c:pt>
                <c:pt idx="8">
                  <c:v>4.0000000000000022E-2</c:v>
                </c:pt>
                <c:pt idx="9">
                  <c:v>4.0000000000000022E-2</c:v>
                </c:pt>
                <c:pt idx="10">
                  <c:v>4.0000000000000022E-2</c:v>
                </c:pt>
                <c:pt idx="11">
                  <c:v>4.0000000000000022E-2</c:v>
                </c:pt>
                <c:pt idx="12">
                  <c:v>6.0000000000000032E-2</c:v>
                </c:pt>
                <c:pt idx="13">
                  <c:v>6.0000000000000032E-2</c:v>
                </c:pt>
                <c:pt idx="14">
                  <c:v>6.0000000000000032E-2</c:v>
                </c:pt>
                <c:pt idx="15">
                  <c:v>6.0000000000000032E-2</c:v>
                </c:pt>
                <c:pt idx="16">
                  <c:v>6.0000000000000032E-2</c:v>
                </c:pt>
                <c:pt idx="17">
                  <c:v>6.0000000000000032E-2</c:v>
                </c:pt>
                <c:pt idx="18">
                  <c:v>6.0000000000000032E-2</c:v>
                </c:pt>
                <c:pt idx="19">
                  <c:v>0.17</c:v>
                </c:pt>
                <c:pt idx="20">
                  <c:v>0.17</c:v>
                </c:pt>
                <c:pt idx="21">
                  <c:v>0.17</c:v>
                </c:pt>
                <c:pt idx="22">
                  <c:v>0.17</c:v>
                </c:pt>
                <c:pt idx="23">
                  <c:v>0.24000000000000021</c:v>
                </c:pt>
                <c:pt idx="24">
                  <c:v>0.24000000000000021</c:v>
                </c:pt>
                <c:pt idx="25">
                  <c:v>0.24000000000000021</c:v>
                </c:pt>
                <c:pt idx="26">
                  <c:v>0.24000000000000021</c:v>
                </c:pt>
                <c:pt idx="27">
                  <c:v>0.24000000000000021</c:v>
                </c:pt>
                <c:pt idx="28">
                  <c:v>0.24000000000000021</c:v>
                </c:pt>
                <c:pt idx="29">
                  <c:v>0.24000000000000021</c:v>
                </c:pt>
                <c:pt idx="30">
                  <c:v>0.24000000000000021</c:v>
                </c:pt>
                <c:pt idx="31">
                  <c:v>0.24000000000000021</c:v>
                </c:pt>
                <c:pt idx="32">
                  <c:v>0.24000000000000021</c:v>
                </c:pt>
                <c:pt idx="33">
                  <c:v>0.24000000000000021</c:v>
                </c:pt>
                <c:pt idx="34">
                  <c:v>0.25</c:v>
                </c:pt>
                <c:pt idx="35">
                  <c:v>0.25</c:v>
                </c:pt>
                <c:pt idx="36">
                  <c:v>0.25</c:v>
                </c:pt>
                <c:pt idx="37">
                  <c:v>0.25</c:v>
                </c:pt>
                <c:pt idx="38">
                  <c:v>0.29000000000000031</c:v>
                </c:pt>
                <c:pt idx="39">
                  <c:v>0.29000000000000031</c:v>
                </c:pt>
                <c:pt idx="40">
                  <c:v>0.29000000000000031</c:v>
                </c:pt>
                <c:pt idx="41">
                  <c:v>0.29000000000000031</c:v>
                </c:pt>
                <c:pt idx="42">
                  <c:v>0.29000000000000031</c:v>
                </c:pt>
                <c:pt idx="43">
                  <c:v>0.29000000000000031</c:v>
                </c:pt>
                <c:pt idx="44">
                  <c:v>0.29000000000000031</c:v>
                </c:pt>
                <c:pt idx="45">
                  <c:v>0.30000000000000032</c:v>
                </c:pt>
                <c:pt idx="46">
                  <c:v>0.30000000000000032</c:v>
                </c:pt>
                <c:pt idx="47">
                  <c:v>0.30000000000000032</c:v>
                </c:pt>
                <c:pt idx="48">
                  <c:v>0.30000000000000032</c:v>
                </c:pt>
                <c:pt idx="49">
                  <c:v>0.30000000000000032</c:v>
                </c:pt>
                <c:pt idx="50">
                  <c:v>0.30000000000000032</c:v>
                </c:pt>
                <c:pt idx="51">
                  <c:v>0.30000000000000032</c:v>
                </c:pt>
                <c:pt idx="52">
                  <c:v>0.30000000000000032</c:v>
                </c:pt>
                <c:pt idx="53">
                  <c:v>0.30000000000000032</c:v>
                </c:pt>
                <c:pt idx="54">
                  <c:v>0.30000000000000032</c:v>
                </c:pt>
                <c:pt idx="55">
                  <c:v>0.30000000000000032</c:v>
                </c:pt>
                <c:pt idx="56">
                  <c:v>0.30000000000000032</c:v>
                </c:pt>
                <c:pt idx="57">
                  <c:v>0.30000000000000032</c:v>
                </c:pt>
                <c:pt idx="58">
                  <c:v>0.30000000000000032</c:v>
                </c:pt>
                <c:pt idx="59">
                  <c:v>0.30000000000000032</c:v>
                </c:pt>
                <c:pt idx="60">
                  <c:v>0.30000000000000032</c:v>
                </c:pt>
                <c:pt idx="61">
                  <c:v>0.30000000000000032</c:v>
                </c:pt>
                <c:pt idx="62">
                  <c:v>0.30000000000000032</c:v>
                </c:pt>
                <c:pt idx="63">
                  <c:v>0.30000000000000032</c:v>
                </c:pt>
                <c:pt idx="64">
                  <c:v>0.30000000000000032</c:v>
                </c:pt>
                <c:pt idx="65">
                  <c:v>0.30000000000000032</c:v>
                </c:pt>
                <c:pt idx="66">
                  <c:v>0.30000000000000032</c:v>
                </c:pt>
                <c:pt idx="67">
                  <c:v>0.30000000000000032</c:v>
                </c:pt>
                <c:pt idx="68">
                  <c:v>0.30000000000000032</c:v>
                </c:pt>
                <c:pt idx="69">
                  <c:v>0.30000000000000032</c:v>
                </c:pt>
                <c:pt idx="70">
                  <c:v>0.33000000000001417</c:v>
                </c:pt>
                <c:pt idx="71">
                  <c:v>0.33000000000001417</c:v>
                </c:pt>
                <c:pt idx="72">
                  <c:v>0.33000000000001417</c:v>
                </c:pt>
                <c:pt idx="73">
                  <c:v>0.33000000000001417</c:v>
                </c:pt>
                <c:pt idx="74">
                  <c:v>0.33000000000001417</c:v>
                </c:pt>
                <c:pt idx="75">
                  <c:v>0.33000000000001417</c:v>
                </c:pt>
                <c:pt idx="76">
                  <c:v>0.33000000000001417</c:v>
                </c:pt>
                <c:pt idx="77">
                  <c:v>0.33000000000001417</c:v>
                </c:pt>
                <c:pt idx="78">
                  <c:v>0.36000000000000032</c:v>
                </c:pt>
                <c:pt idx="79">
                  <c:v>0.36000000000000032</c:v>
                </c:pt>
                <c:pt idx="80">
                  <c:v>0.36000000000000032</c:v>
                </c:pt>
                <c:pt idx="81">
                  <c:v>0.33000000000001417</c:v>
                </c:pt>
                <c:pt idx="82">
                  <c:v>0.33000000000001417</c:v>
                </c:pt>
                <c:pt idx="83">
                  <c:v>0.33000000000001417</c:v>
                </c:pt>
                <c:pt idx="84">
                  <c:v>0.33000000000001417</c:v>
                </c:pt>
                <c:pt idx="85">
                  <c:v>0.33000000000001417</c:v>
                </c:pt>
                <c:pt idx="86">
                  <c:v>0.33000000000001417</c:v>
                </c:pt>
                <c:pt idx="87">
                  <c:v>0.33000000000001417</c:v>
                </c:pt>
                <c:pt idx="88">
                  <c:v>0.33000000000001417</c:v>
                </c:pt>
                <c:pt idx="89">
                  <c:v>0.33000000000001417</c:v>
                </c:pt>
                <c:pt idx="90">
                  <c:v>0.33000000000001417</c:v>
                </c:pt>
                <c:pt idx="91">
                  <c:v>0.33000000000001417</c:v>
                </c:pt>
                <c:pt idx="92">
                  <c:v>0.36000000000000032</c:v>
                </c:pt>
                <c:pt idx="93">
                  <c:v>0.36000000000000032</c:v>
                </c:pt>
                <c:pt idx="94">
                  <c:v>0.36000000000000032</c:v>
                </c:pt>
                <c:pt idx="95">
                  <c:v>0.36000000000000032</c:v>
                </c:pt>
                <c:pt idx="96">
                  <c:v>0.33000000000001417</c:v>
                </c:pt>
                <c:pt idx="97">
                  <c:v>0.33000000000001417</c:v>
                </c:pt>
                <c:pt idx="98">
                  <c:v>0.33000000000001417</c:v>
                </c:pt>
                <c:pt idx="99">
                  <c:v>0.33000000000001417</c:v>
                </c:pt>
                <c:pt idx="100">
                  <c:v>0.33000000000001417</c:v>
                </c:pt>
                <c:pt idx="101">
                  <c:v>0.33000000000001417</c:v>
                </c:pt>
                <c:pt idx="102">
                  <c:v>0.33000000000001417</c:v>
                </c:pt>
                <c:pt idx="103">
                  <c:v>0.33000000000001417</c:v>
                </c:pt>
                <c:pt idx="104">
                  <c:v>0.33000000000001417</c:v>
                </c:pt>
                <c:pt idx="105">
                  <c:v>0.33000000000001417</c:v>
                </c:pt>
                <c:pt idx="106">
                  <c:v>0.33000000000001417</c:v>
                </c:pt>
                <c:pt idx="107">
                  <c:v>0.43000000000000038</c:v>
                </c:pt>
                <c:pt idx="108">
                  <c:v>0.43000000000000038</c:v>
                </c:pt>
                <c:pt idx="109">
                  <c:v>0.43000000000000038</c:v>
                </c:pt>
                <c:pt idx="110">
                  <c:v>0.43000000000000038</c:v>
                </c:pt>
                <c:pt idx="111">
                  <c:v>0.47000000000000008</c:v>
                </c:pt>
                <c:pt idx="112">
                  <c:v>0.47000000000000008</c:v>
                </c:pt>
                <c:pt idx="113">
                  <c:v>0.47000000000000008</c:v>
                </c:pt>
                <c:pt idx="114">
                  <c:v>0.53</c:v>
                </c:pt>
                <c:pt idx="115">
                  <c:v>0.53</c:v>
                </c:pt>
                <c:pt idx="116">
                  <c:v>0.53</c:v>
                </c:pt>
                <c:pt idx="117">
                  <c:v>0.53</c:v>
                </c:pt>
                <c:pt idx="118">
                  <c:v>0.55000000000000004</c:v>
                </c:pt>
                <c:pt idx="119">
                  <c:v>0.55000000000000004</c:v>
                </c:pt>
                <c:pt idx="120">
                  <c:v>0.55000000000000004</c:v>
                </c:pt>
                <c:pt idx="121">
                  <c:v>0.55000000000000004</c:v>
                </c:pt>
                <c:pt idx="122">
                  <c:v>0.58000000000000007</c:v>
                </c:pt>
                <c:pt idx="123">
                  <c:v>0.58000000000000007</c:v>
                </c:pt>
                <c:pt idx="124">
                  <c:v>0.58000000000000007</c:v>
                </c:pt>
                <c:pt idx="125">
                  <c:v>0.60000000000000064</c:v>
                </c:pt>
                <c:pt idx="126">
                  <c:v>0.60000000000000064</c:v>
                </c:pt>
                <c:pt idx="127">
                  <c:v>0.60000000000000064</c:v>
                </c:pt>
                <c:pt idx="128">
                  <c:v>0.60000000000000064</c:v>
                </c:pt>
                <c:pt idx="129">
                  <c:v>0.60000000000000064</c:v>
                </c:pt>
                <c:pt idx="130">
                  <c:v>0.60000000000000064</c:v>
                </c:pt>
                <c:pt idx="131">
                  <c:v>0.60000000000000064</c:v>
                </c:pt>
                <c:pt idx="132">
                  <c:v>0.60000000000000064</c:v>
                </c:pt>
                <c:pt idx="133">
                  <c:v>0.62000000000000965</c:v>
                </c:pt>
                <c:pt idx="134">
                  <c:v>0.62000000000000965</c:v>
                </c:pt>
                <c:pt idx="135">
                  <c:v>0.62000000000000965</c:v>
                </c:pt>
                <c:pt idx="136">
                  <c:v>0.62000000000000965</c:v>
                </c:pt>
                <c:pt idx="137">
                  <c:v>0.62000000000000965</c:v>
                </c:pt>
                <c:pt idx="138">
                  <c:v>0.62000000000000965</c:v>
                </c:pt>
                <c:pt idx="139">
                  <c:v>0.62000000000000965</c:v>
                </c:pt>
                <c:pt idx="140">
                  <c:v>0.650000000000028</c:v>
                </c:pt>
                <c:pt idx="141">
                  <c:v>0.650000000000028</c:v>
                </c:pt>
                <c:pt idx="142">
                  <c:v>0.650000000000028</c:v>
                </c:pt>
                <c:pt idx="143">
                  <c:v>0.650000000000028</c:v>
                </c:pt>
                <c:pt idx="144">
                  <c:v>0.67000000000003079</c:v>
                </c:pt>
                <c:pt idx="145">
                  <c:v>0.67000000000003079</c:v>
                </c:pt>
                <c:pt idx="146">
                  <c:v>0.67000000000003079</c:v>
                </c:pt>
                <c:pt idx="147">
                  <c:v>0.67000000000003079</c:v>
                </c:pt>
                <c:pt idx="148">
                  <c:v>0.67000000000003079</c:v>
                </c:pt>
                <c:pt idx="149">
                  <c:v>0.67000000000003079</c:v>
                </c:pt>
                <c:pt idx="150">
                  <c:v>0.67000000000003079</c:v>
                </c:pt>
                <c:pt idx="151">
                  <c:v>0.69000000000000061</c:v>
                </c:pt>
                <c:pt idx="152">
                  <c:v>0.69000000000000061</c:v>
                </c:pt>
                <c:pt idx="153">
                  <c:v>0.69000000000000061</c:v>
                </c:pt>
                <c:pt idx="154">
                  <c:v>0.69000000000000061</c:v>
                </c:pt>
                <c:pt idx="155">
                  <c:v>1.0900000000000001</c:v>
                </c:pt>
                <c:pt idx="156">
                  <c:v>1.0900000000000001</c:v>
                </c:pt>
                <c:pt idx="157">
                  <c:v>1.0900000000000001</c:v>
                </c:pt>
                <c:pt idx="158">
                  <c:v>1.1700000000000021</c:v>
                </c:pt>
                <c:pt idx="159">
                  <c:v>1.1700000000000021</c:v>
                </c:pt>
                <c:pt idx="160">
                  <c:v>1.1700000000000021</c:v>
                </c:pt>
                <c:pt idx="161">
                  <c:v>1.1700000000000021</c:v>
                </c:pt>
                <c:pt idx="162">
                  <c:v>1.1700000000000021</c:v>
                </c:pt>
                <c:pt idx="163">
                  <c:v>1.1700000000000021</c:v>
                </c:pt>
                <c:pt idx="164">
                  <c:v>1.1700000000000021</c:v>
                </c:pt>
                <c:pt idx="165">
                  <c:v>1.1700000000000021</c:v>
                </c:pt>
                <c:pt idx="166">
                  <c:v>1.1200000000000001</c:v>
                </c:pt>
                <c:pt idx="167">
                  <c:v>1.1200000000000001</c:v>
                </c:pt>
                <c:pt idx="168">
                  <c:v>1.1200000000000001</c:v>
                </c:pt>
                <c:pt idx="169">
                  <c:v>1.1100000000000001</c:v>
                </c:pt>
                <c:pt idx="170">
                  <c:v>1.1100000000000001</c:v>
                </c:pt>
                <c:pt idx="171">
                  <c:v>1.1100000000000001</c:v>
                </c:pt>
                <c:pt idx="172">
                  <c:v>1.1100000000000001</c:v>
                </c:pt>
                <c:pt idx="173">
                  <c:v>1.1100000000000001</c:v>
                </c:pt>
                <c:pt idx="174">
                  <c:v>1.1100000000000001</c:v>
                </c:pt>
                <c:pt idx="175">
                  <c:v>1.1100000000000001</c:v>
                </c:pt>
                <c:pt idx="176">
                  <c:v>1.1100000000000001</c:v>
                </c:pt>
                <c:pt idx="177">
                  <c:v>1.1399999999999468</c:v>
                </c:pt>
                <c:pt idx="178">
                  <c:v>1.1399999999999468</c:v>
                </c:pt>
                <c:pt idx="179">
                  <c:v>1.1399999999999468</c:v>
                </c:pt>
                <c:pt idx="180">
                  <c:v>1.1700000000000021</c:v>
                </c:pt>
                <c:pt idx="181">
                  <c:v>1.1700000000000021</c:v>
                </c:pt>
                <c:pt idx="182">
                  <c:v>1.1700000000000021</c:v>
                </c:pt>
                <c:pt idx="183">
                  <c:v>1.1700000000000021</c:v>
                </c:pt>
                <c:pt idx="184">
                  <c:v>1.1900000000000241</c:v>
                </c:pt>
                <c:pt idx="185">
                  <c:v>1.1900000000000241</c:v>
                </c:pt>
                <c:pt idx="186">
                  <c:v>1.1900000000000241</c:v>
                </c:pt>
                <c:pt idx="187">
                  <c:v>1.1900000000000241</c:v>
                </c:pt>
                <c:pt idx="188">
                  <c:v>1.1900000000000241</c:v>
                </c:pt>
                <c:pt idx="189">
                  <c:v>1.1900000000000241</c:v>
                </c:pt>
                <c:pt idx="190">
                  <c:v>1.1900000000000241</c:v>
                </c:pt>
                <c:pt idx="191">
                  <c:v>1.21</c:v>
                </c:pt>
                <c:pt idx="192">
                  <c:v>1.21</c:v>
                </c:pt>
                <c:pt idx="193">
                  <c:v>1.21</c:v>
                </c:pt>
                <c:pt idx="194">
                  <c:v>1.21</c:v>
                </c:pt>
                <c:pt idx="195">
                  <c:v>1.23</c:v>
                </c:pt>
                <c:pt idx="196">
                  <c:v>1.23</c:v>
                </c:pt>
                <c:pt idx="197">
                  <c:v>1.23</c:v>
                </c:pt>
                <c:pt idx="198">
                  <c:v>1.23</c:v>
                </c:pt>
                <c:pt idx="199">
                  <c:v>1.26</c:v>
                </c:pt>
                <c:pt idx="200">
                  <c:v>1.26</c:v>
                </c:pt>
                <c:pt idx="201">
                  <c:v>1.26</c:v>
                </c:pt>
                <c:pt idx="202">
                  <c:v>1.34</c:v>
                </c:pt>
                <c:pt idx="203">
                  <c:v>1.34</c:v>
                </c:pt>
                <c:pt idx="204">
                  <c:v>1.34</c:v>
                </c:pt>
                <c:pt idx="205">
                  <c:v>1.34</c:v>
                </c:pt>
                <c:pt idx="206">
                  <c:v>1.43</c:v>
                </c:pt>
                <c:pt idx="207">
                  <c:v>1.43</c:v>
                </c:pt>
                <c:pt idx="208">
                  <c:v>1.43</c:v>
                </c:pt>
                <c:pt idx="209">
                  <c:v>1.43</c:v>
                </c:pt>
                <c:pt idx="210">
                  <c:v>1.6500000000000001</c:v>
                </c:pt>
                <c:pt idx="211">
                  <c:v>1.6500000000000001</c:v>
                </c:pt>
                <c:pt idx="212">
                  <c:v>1.6500000000000001</c:v>
                </c:pt>
                <c:pt idx="213">
                  <c:v>1.7</c:v>
                </c:pt>
                <c:pt idx="214">
                  <c:v>1.7</c:v>
                </c:pt>
                <c:pt idx="215">
                  <c:v>1.7</c:v>
                </c:pt>
                <c:pt idx="216">
                  <c:v>1.7</c:v>
                </c:pt>
                <c:pt idx="217">
                  <c:v>1.6700000000000021</c:v>
                </c:pt>
                <c:pt idx="218">
                  <c:v>1.6700000000000021</c:v>
                </c:pt>
                <c:pt idx="219">
                  <c:v>1.6700000000000021</c:v>
                </c:pt>
                <c:pt idx="220">
                  <c:v>1.6500000000000001</c:v>
                </c:pt>
                <c:pt idx="221">
                  <c:v>1.6500000000000001</c:v>
                </c:pt>
                <c:pt idx="222">
                  <c:v>1.6500000000000001</c:v>
                </c:pt>
                <c:pt idx="223">
                  <c:v>1.6500000000000001</c:v>
                </c:pt>
                <c:pt idx="224">
                  <c:v>1.6700000000000021</c:v>
                </c:pt>
                <c:pt idx="225">
                  <c:v>1.6700000000000021</c:v>
                </c:pt>
                <c:pt idx="226">
                  <c:v>1.6700000000000021</c:v>
                </c:pt>
                <c:pt idx="227">
                  <c:v>1.6700000000000021</c:v>
                </c:pt>
                <c:pt idx="228">
                  <c:v>1.6900000000000241</c:v>
                </c:pt>
                <c:pt idx="229">
                  <c:v>1.6900000000000241</c:v>
                </c:pt>
                <c:pt idx="230">
                  <c:v>1.6900000000000241</c:v>
                </c:pt>
                <c:pt idx="231">
                  <c:v>1.72</c:v>
                </c:pt>
                <c:pt idx="232">
                  <c:v>1.72</c:v>
                </c:pt>
                <c:pt idx="233">
                  <c:v>1.72</c:v>
                </c:pt>
                <c:pt idx="234">
                  <c:v>1.72</c:v>
                </c:pt>
                <c:pt idx="235">
                  <c:v>1.75</c:v>
                </c:pt>
                <c:pt idx="236">
                  <c:v>1.75</c:v>
                </c:pt>
                <c:pt idx="237">
                  <c:v>1.75</c:v>
                </c:pt>
                <c:pt idx="238">
                  <c:v>1.75</c:v>
                </c:pt>
                <c:pt idx="239">
                  <c:v>1.8</c:v>
                </c:pt>
                <c:pt idx="240">
                  <c:v>1.8</c:v>
                </c:pt>
                <c:pt idx="241">
                  <c:v>1.8</c:v>
                </c:pt>
                <c:pt idx="242">
                  <c:v>1.85</c:v>
                </c:pt>
                <c:pt idx="243">
                  <c:v>1.85</c:v>
                </c:pt>
                <c:pt idx="244">
                  <c:v>1.85</c:v>
                </c:pt>
                <c:pt idx="245">
                  <c:v>1.85</c:v>
                </c:pt>
                <c:pt idx="246">
                  <c:v>1.9000000000000001</c:v>
                </c:pt>
                <c:pt idx="247">
                  <c:v>1.9000000000000001</c:v>
                </c:pt>
                <c:pt idx="248">
                  <c:v>1.9000000000000001</c:v>
                </c:pt>
                <c:pt idx="249">
                  <c:v>1.9000000000000001</c:v>
                </c:pt>
                <c:pt idx="250">
                  <c:v>1.9300000000000141</c:v>
                </c:pt>
                <c:pt idx="251">
                  <c:v>1.9300000000000141</c:v>
                </c:pt>
                <c:pt idx="252">
                  <c:v>1.9300000000000141</c:v>
                </c:pt>
                <c:pt idx="253">
                  <c:v>1.9700000000000495</c:v>
                </c:pt>
                <c:pt idx="254">
                  <c:v>1.9700000000000495</c:v>
                </c:pt>
                <c:pt idx="255">
                  <c:v>1.9700000000000495</c:v>
                </c:pt>
                <c:pt idx="256">
                  <c:v>1.9700000000000495</c:v>
                </c:pt>
                <c:pt idx="257">
                  <c:v>1.9900000000000519</c:v>
                </c:pt>
                <c:pt idx="258">
                  <c:v>1.9900000000000519</c:v>
                </c:pt>
                <c:pt idx="259">
                  <c:v>1.9900000000000519</c:v>
                </c:pt>
                <c:pt idx="260">
                  <c:v>1.9900000000000519</c:v>
                </c:pt>
                <c:pt idx="261">
                  <c:v>2.0299999999999998</c:v>
                </c:pt>
                <c:pt idx="262">
                  <c:v>2.0299999999999998</c:v>
                </c:pt>
                <c:pt idx="263">
                  <c:v>2.0299999999999998</c:v>
                </c:pt>
                <c:pt idx="264">
                  <c:v>2.0699999999999998</c:v>
                </c:pt>
                <c:pt idx="265">
                  <c:v>2.0699999999999998</c:v>
                </c:pt>
                <c:pt idx="266">
                  <c:v>2.0699999999999998</c:v>
                </c:pt>
                <c:pt idx="267">
                  <c:v>2.0699999999999998</c:v>
                </c:pt>
                <c:pt idx="268">
                  <c:v>2.12</c:v>
                </c:pt>
                <c:pt idx="269">
                  <c:v>2.12</c:v>
                </c:pt>
                <c:pt idx="270">
                  <c:v>2.12</c:v>
                </c:pt>
                <c:pt idx="271">
                  <c:v>2.12</c:v>
                </c:pt>
                <c:pt idx="272">
                  <c:v>2.16</c:v>
                </c:pt>
                <c:pt idx="273">
                  <c:v>2.16</c:v>
                </c:pt>
                <c:pt idx="274">
                  <c:v>2.16</c:v>
                </c:pt>
                <c:pt idx="275">
                  <c:v>2.2200000000000002</c:v>
                </c:pt>
                <c:pt idx="276">
                  <c:v>2.2200000000000002</c:v>
                </c:pt>
                <c:pt idx="277">
                  <c:v>2.2200000000000002</c:v>
                </c:pt>
                <c:pt idx="278">
                  <c:v>2.2200000000000002</c:v>
                </c:pt>
                <c:pt idx="279">
                  <c:v>2.2599999999999998</c:v>
                </c:pt>
                <c:pt idx="280">
                  <c:v>2.2599999999999998</c:v>
                </c:pt>
                <c:pt idx="281">
                  <c:v>2.2599999999999998</c:v>
                </c:pt>
                <c:pt idx="282">
                  <c:v>2.2599999999999998</c:v>
                </c:pt>
                <c:pt idx="283">
                  <c:v>2.3099999999999987</c:v>
                </c:pt>
                <c:pt idx="284">
                  <c:v>2.3099999999999987</c:v>
                </c:pt>
                <c:pt idx="285">
                  <c:v>2.3099999999999987</c:v>
                </c:pt>
                <c:pt idx="286">
                  <c:v>2.34</c:v>
                </c:pt>
                <c:pt idx="287">
                  <c:v>2.34</c:v>
                </c:pt>
                <c:pt idx="288">
                  <c:v>2.34</c:v>
                </c:pt>
                <c:pt idx="289">
                  <c:v>2.34</c:v>
                </c:pt>
                <c:pt idx="290">
                  <c:v>2.38</c:v>
                </c:pt>
                <c:pt idx="291">
                  <c:v>2.38</c:v>
                </c:pt>
                <c:pt idx="292">
                  <c:v>2.38</c:v>
                </c:pt>
                <c:pt idx="293">
                  <c:v>2.38</c:v>
                </c:pt>
                <c:pt idx="294">
                  <c:v>2.4099999999999997</c:v>
                </c:pt>
                <c:pt idx="295">
                  <c:v>2.4099999999999997</c:v>
                </c:pt>
                <c:pt idx="296">
                  <c:v>2.4099999999999997</c:v>
                </c:pt>
                <c:pt idx="297">
                  <c:v>2.4499999999999997</c:v>
                </c:pt>
                <c:pt idx="298">
                  <c:v>2.4499999999999997</c:v>
                </c:pt>
                <c:pt idx="299">
                  <c:v>2.4499999999999997</c:v>
                </c:pt>
                <c:pt idx="300">
                  <c:v>2.4499999999999997</c:v>
                </c:pt>
                <c:pt idx="301">
                  <c:v>2.5099999999999998</c:v>
                </c:pt>
                <c:pt idx="302">
                  <c:v>2.5099999999999998</c:v>
                </c:pt>
                <c:pt idx="303">
                  <c:v>2.5099999999999998</c:v>
                </c:pt>
                <c:pt idx="304">
                  <c:v>2.5099999999999998</c:v>
                </c:pt>
                <c:pt idx="305">
                  <c:v>2.5499999999999998</c:v>
                </c:pt>
                <c:pt idx="306">
                  <c:v>2.5499999999999998</c:v>
                </c:pt>
                <c:pt idx="307">
                  <c:v>2.5499999999999998</c:v>
                </c:pt>
                <c:pt idx="308">
                  <c:v>2.58</c:v>
                </c:pt>
                <c:pt idx="309">
                  <c:v>2.58</c:v>
                </c:pt>
                <c:pt idx="310">
                  <c:v>2.58</c:v>
                </c:pt>
                <c:pt idx="311">
                  <c:v>2.58</c:v>
                </c:pt>
                <c:pt idx="312">
                  <c:v>2.6</c:v>
                </c:pt>
                <c:pt idx="313">
                  <c:v>2.6</c:v>
                </c:pt>
                <c:pt idx="314">
                  <c:v>2.6</c:v>
                </c:pt>
                <c:pt idx="315">
                  <c:v>2.6</c:v>
                </c:pt>
                <c:pt idx="316">
                  <c:v>2.65</c:v>
                </c:pt>
                <c:pt idx="317">
                  <c:v>2.65</c:v>
                </c:pt>
                <c:pt idx="318">
                  <c:v>2.65</c:v>
                </c:pt>
                <c:pt idx="319">
                  <c:v>2.68</c:v>
                </c:pt>
                <c:pt idx="320">
                  <c:v>2.68</c:v>
                </c:pt>
                <c:pt idx="321">
                  <c:v>2.68</c:v>
                </c:pt>
                <c:pt idx="322">
                  <c:v>2.68</c:v>
                </c:pt>
                <c:pt idx="323">
                  <c:v>2.72</c:v>
                </c:pt>
                <c:pt idx="324">
                  <c:v>2.72</c:v>
                </c:pt>
                <c:pt idx="325">
                  <c:v>2.72</c:v>
                </c:pt>
                <c:pt idx="326">
                  <c:v>2.72</c:v>
                </c:pt>
                <c:pt idx="327">
                  <c:v>2.7800000000000002</c:v>
                </c:pt>
                <c:pt idx="328">
                  <c:v>2.7800000000000002</c:v>
                </c:pt>
                <c:pt idx="329">
                  <c:v>2.7800000000000002</c:v>
                </c:pt>
                <c:pt idx="330">
                  <c:v>2.8</c:v>
                </c:pt>
                <c:pt idx="331">
                  <c:v>2.8</c:v>
                </c:pt>
                <c:pt idx="332">
                  <c:v>2.8</c:v>
                </c:pt>
                <c:pt idx="333">
                  <c:v>2.8</c:v>
                </c:pt>
                <c:pt idx="334">
                  <c:v>2.8499999999999988</c:v>
                </c:pt>
                <c:pt idx="335">
                  <c:v>2.8499999999999988</c:v>
                </c:pt>
                <c:pt idx="336">
                  <c:v>2.8499999999999988</c:v>
                </c:pt>
                <c:pt idx="337">
                  <c:v>2.8499999999999988</c:v>
                </c:pt>
                <c:pt idx="338">
                  <c:v>2.8699999999999997</c:v>
                </c:pt>
                <c:pt idx="339">
                  <c:v>2.8699999999999997</c:v>
                </c:pt>
                <c:pt idx="340">
                  <c:v>2.8699999999999997</c:v>
                </c:pt>
                <c:pt idx="341">
                  <c:v>2.92</c:v>
                </c:pt>
                <c:pt idx="342">
                  <c:v>2.92</c:v>
                </c:pt>
                <c:pt idx="343">
                  <c:v>2.92</c:v>
                </c:pt>
                <c:pt idx="344">
                  <c:v>2.92</c:v>
                </c:pt>
                <c:pt idx="345">
                  <c:v>2.98</c:v>
                </c:pt>
                <c:pt idx="346">
                  <c:v>2.98</c:v>
                </c:pt>
                <c:pt idx="347">
                  <c:v>2.98</c:v>
                </c:pt>
                <c:pt idx="348">
                  <c:v>2.98</c:v>
                </c:pt>
                <c:pt idx="349">
                  <c:v>3</c:v>
                </c:pt>
                <c:pt idx="350">
                  <c:v>3</c:v>
                </c:pt>
                <c:pt idx="351">
                  <c:v>3</c:v>
                </c:pt>
                <c:pt idx="352">
                  <c:v>3.05</c:v>
                </c:pt>
                <c:pt idx="353">
                  <c:v>3.05</c:v>
                </c:pt>
                <c:pt idx="354">
                  <c:v>3.05</c:v>
                </c:pt>
                <c:pt idx="355">
                  <c:v>3.05</c:v>
                </c:pt>
                <c:pt idx="356">
                  <c:v>3.07</c:v>
                </c:pt>
                <c:pt idx="357">
                  <c:v>3.07</c:v>
                </c:pt>
                <c:pt idx="358">
                  <c:v>3.07</c:v>
                </c:pt>
                <c:pt idx="359">
                  <c:v>3.07</c:v>
                </c:pt>
                <c:pt idx="360">
                  <c:v>3.12</c:v>
                </c:pt>
                <c:pt idx="361">
                  <c:v>3.12</c:v>
                </c:pt>
                <c:pt idx="362">
                  <c:v>3.12</c:v>
                </c:pt>
                <c:pt idx="363">
                  <c:v>3.16</c:v>
                </c:pt>
                <c:pt idx="364">
                  <c:v>3.16</c:v>
                </c:pt>
                <c:pt idx="365">
                  <c:v>3.16</c:v>
                </c:pt>
                <c:pt idx="366">
                  <c:v>3.16</c:v>
                </c:pt>
                <c:pt idx="367">
                  <c:v>3.19</c:v>
                </c:pt>
                <c:pt idx="368">
                  <c:v>3.19</c:v>
                </c:pt>
                <c:pt idx="369">
                  <c:v>3.19</c:v>
                </c:pt>
                <c:pt idx="370">
                  <c:v>3.19</c:v>
                </c:pt>
                <c:pt idx="371">
                  <c:v>3.24</c:v>
                </c:pt>
                <c:pt idx="372">
                  <c:v>3.24</c:v>
                </c:pt>
                <c:pt idx="373">
                  <c:v>3.24</c:v>
                </c:pt>
                <c:pt idx="374">
                  <c:v>3.29</c:v>
                </c:pt>
                <c:pt idx="375">
                  <c:v>3.29</c:v>
                </c:pt>
                <c:pt idx="376">
                  <c:v>3.29</c:v>
                </c:pt>
                <c:pt idx="377">
                  <c:v>3.29</c:v>
                </c:pt>
                <c:pt idx="378">
                  <c:v>3.3099999999999987</c:v>
                </c:pt>
                <c:pt idx="379">
                  <c:v>3.3099999999999987</c:v>
                </c:pt>
                <c:pt idx="380">
                  <c:v>3.3099999999999987</c:v>
                </c:pt>
                <c:pt idx="381">
                  <c:v>3.3099999999999987</c:v>
                </c:pt>
                <c:pt idx="382">
                  <c:v>3.36</c:v>
                </c:pt>
                <c:pt idx="383">
                  <c:v>3.36</c:v>
                </c:pt>
                <c:pt idx="384">
                  <c:v>3.36</c:v>
                </c:pt>
                <c:pt idx="385">
                  <c:v>3.3899999999999997</c:v>
                </c:pt>
                <c:pt idx="386">
                  <c:v>3.3899999999999997</c:v>
                </c:pt>
                <c:pt idx="387">
                  <c:v>3.3899999999999997</c:v>
                </c:pt>
                <c:pt idx="388">
                  <c:v>3.3899999999999997</c:v>
                </c:pt>
                <c:pt idx="389">
                  <c:v>3.44</c:v>
                </c:pt>
                <c:pt idx="390">
                  <c:v>3.44</c:v>
                </c:pt>
                <c:pt idx="391">
                  <c:v>3.44</c:v>
                </c:pt>
                <c:pt idx="392">
                  <c:v>3.44</c:v>
                </c:pt>
                <c:pt idx="393">
                  <c:v>3.48</c:v>
                </c:pt>
                <c:pt idx="394">
                  <c:v>3.48</c:v>
                </c:pt>
                <c:pt idx="395">
                  <c:v>3.48</c:v>
                </c:pt>
                <c:pt idx="396">
                  <c:v>3.5</c:v>
                </c:pt>
                <c:pt idx="397">
                  <c:v>3.5</c:v>
                </c:pt>
                <c:pt idx="398">
                  <c:v>3.5</c:v>
                </c:pt>
                <c:pt idx="399">
                  <c:v>3.5</c:v>
                </c:pt>
                <c:pt idx="400">
                  <c:v>3.56</c:v>
                </c:pt>
                <c:pt idx="401">
                  <c:v>3.56</c:v>
                </c:pt>
                <c:pt idx="402">
                  <c:v>3.56</c:v>
                </c:pt>
                <c:pt idx="403">
                  <c:v>3.56</c:v>
                </c:pt>
                <c:pt idx="404">
                  <c:v>3.61</c:v>
                </c:pt>
                <c:pt idx="405">
                  <c:v>3.61</c:v>
                </c:pt>
                <c:pt idx="406">
                  <c:v>3.61</c:v>
                </c:pt>
                <c:pt idx="407">
                  <c:v>3.63</c:v>
                </c:pt>
                <c:pt idx="408">
                  <c:v>3.63</c:v>
                </c:pt>
                <c:pt idx="409">
                  <c:v>3.63</c:v>
                </c:pt>
                <c:pt idx="410">
                  <c:v>3.63</c:v>
                </c:pt>
                <c:pt idx="411">
                  <c:v>3.68</c:v>
                </c:pt>
                <c:pt idx="412">
                  <c:v>3.68</c:v>
                </c:pt>
                <c:pt idx="413">
                  <c:v>3.68</c:v>
                </c:pt>
                <c:pt idx="414">
                  <c:v>3.68</c:v>
                </c:pt>
                <c:pt idx="415">
                  <c:v>3.71</c:v>
                </c:pt>
                <c:pt idx="416">
                  <c:v>3.71</c:v>
                </c:pt>
                <c:pt idx="417">
                  <c:v>3.71</c:v>
                </c:pt>
                <c:pt idx="418">
                  <c:v>3.7600000000000002</c:v>
                </c:pt>
                <c:pt idx="419">
                  <c:v>3.7600000000000002</c:v>
                </c:pt>
                <c:pt idx="420">
                  <c:v>3.7600000000000002</c:v>
                </c:pt>
                <c:pt idx="421">
                  <c:v>3.7600000000000002</c:v>
                </c:pt>
                <c:pt idx="422">
                  <c:v>3.77</c:v>
                </c:pt>
                <c:pt idx="423">
                  <c:v>3.77</c:v>
                </c:pt>
                <c:pt idx="424">
                  <c:v>3.77</c:v>
                </c:pt>
                <c:pt idx="425">
                  <c:v>3.8299999999999987</c:v>
                </c:pt>
                <c:pt idx="426">
                  <c:v>3.8299999999999987</c:v>
                </c:pt>
                <c:pt idx="427">
                  <c:v>3.8299999999999987</c:v>
                </c:pt>
                <c:pt idx="428">
                  <c:v>3.8299999999999987</c:v>
                </c:pt>
                <c:pt idx="429">
                  <c:v>3.88</c:v>
                </c:pt>
                <c:pt idx="430">
                  <c:v>3.88</c:v>
                </c:pt>
                <c:pt idx="431">
                  <c:v>3.88</c:v>
                </c:pt>
                <c:pt idx="432">
                  <c:v>3.88</c:v>
                </c:pt>
                <c:pt idx="433">
                  <c:v>3.9099999999999997</c:v>
                </c:pt>
                <c:pt idx="434">
                  <c:v>3.9099999999999997</c:v>
                </c:pt>
                <c:pt idx="435">
                  <c:v>3.9099999999999997</c:v>
                </c:pt>
                <c:pt idx="436">
                  <c:v>3.9499999999999997</c:v>
                </c:pt>
                <c:pt idx="437">
                  <c:v>3.9499999999999997</c:v>
                </c:pt>
                <c:pt idx="438">
                  <c:v>3.9499999999999997</c:v>
                </c:pt>
                <c:pt idx="439">
                  <c:v>3.9499999999999997</c:v>
                </c:pt>
                <c:pt idx="440">
                  <c:v>4</c:v>
                </c:pt>
                <c:pt idx="441">
                  <c:v>4</c:v>
                </c:pt>
                <c:pt idx="442">
                  <c:v>4</c:v>
                </c:pt>
                <c:pt idx="443">
                  <c:v>4</c:v>
                </c:pt>
                <c:pt idx="444">
                  <c:v>4.03</c:v>
                </c:pt>
                <c:pt idx="445">
                  <c:v>4.03</c:v>
                </c:pt>
                <c:pt idx="446">
                  <c:v>4.03</c:v>
                </c:pt>
                <c:pt idx="447">
                  <c:v>4.07</c:v>
                </c:pt>
                <c:pt idx="448">
                  <c:v>4.07</c:v>
                </c:pt>
                <c:pt idx="449">
                  <c:v>4.07</c:v>
                </c:pt>
                <c:pt idx="450">
                  <c:v>4.07</c:v>
                </c:pt>
                <c:pt idx="451">
                  <c:v>4.0999999999999996</c:v>
                </c:pt>
                <c:pt idx="452">
                  <c:v>4.0999999999999996</c:v>
                </c:pt>
                <c:pt idx="453">
                  <c:v>4.0999999999999996</c:v>
                </c:pt>
                <c:pt idx="454">
                  <c:v>4.0999999999999996</c:v>
                </c:pt>
                <c:pt idx="455">
                  <c:v>4.1399999999999997</c:v>
                </c:pt>
                <c:pt idx="456">
                  <c:v>4.1399999999999997</c:v>
                </c:pt>
                <c:pt idx="457">
                  <c:v>4.1399999999999997</c:v>
                </c:pt>
                <c:pt idx="458">
                  <c:v>4.2</c:v>
                </c:pt>
                <c:pt idx="459">
                  <c:v>4.2</c:v>
                </c:pt>
                <c:pt idx="460">
                  <c:v>4.2</c:v>
                </c:pt>
                <c:pt idx="461">
                  <c:v>4.2</c:v>
                </c:pt>
                <c:pt idx="462">
                  <c:v>4.22</c:v>
                </c:pt>
                <c:pt idx="463">
                  <c:v>4.22</c:v>
                </c:pt>
                <c:pt idx="464">
                  <c:v>4.22</c:v>
                </c:pt>
                <c:pt idx="465">
                  <c:v>4.22</c:v>
                </c:pt>
                <c:pt idx="466">
                  <c:v>4.2699999999999996</c:v>
                </c:pt>
                <c:pt idx="467">
                  <c:v>4.2699999999999996</c:v>
                </c:pt>
                <c:pt idx="468">
                  <c:v>4.2699999999999996</c:v>
                </c:pt>
                <c:pt idx="469">
                  <c:v>4.29</c:v>
                </c:pt>
                <c:pt idx="470">
                  <c:v>4.29</c:v>
                </c:pt>
                <c:pt idx="471">
                  <c:v>4.29</c:v>
                </c:pt>
                <c:pt idx="472">
                  <c:v>4.29</c:v>
                </c:pt>
                <c:pt idx="473">
                  <c:v>4.34</c:v>
                </c:pt>
                <c:pt idx="474">
                  <c:v>4.34</c:v>
                </c:pt>
                <c:pt idx="475">
                  <c:v>4.34</c:v>
                </c:pt>
                <c:pt idx="476">
                  <c:v>4.34</c:v>
                </c:pt>
                <c:pt idx="477">
                  <c:v>4.3899999999999997</c:v>
                </c:pt>
                <c:pt idx="478">
                  <c:v>4.3899999999999997</c:v>
                </c:pt>
                <c:pt idx="479">
                  <c:v>4.3899999999999997</c:v>
                </c:pt>
                <c:pt idx="480">
                  <c:v>4.41</c:v>
                </c:pt>
                <c:pt idx="481">
                  <c:v>4.41</c:v>
                </c:pt>
                <c:pt idx="482">
                  <c:v>4.41</c:v>
                </c:pt>
                <c:pt idx="483">
                  <c:v>4.41</c:v>
                </c:pt>
                <c:pt idx="484">
                  <c:v>4.4700000000000024</c:v>
                </c:pt>
                <c:pt idx="485">
                  <c:v>4.4700000000000024</c:v>
                </c:pt>
                <c:pt idx="486">
                  <c:v>4.4700000000000024</c:v>
                </c:pt>
                <c:pt idx="487">
                  <c:v>4.4700000000000024</c:v>
                </c:pt>
                <c:pt idx="488">
                  <c:v>4.51</c:v>
                </c:pt>
                <c:pt idx="489">
                  <c:v>4.51</c:v>
                </c:pt>
                <c:pt idx="490">
                  <c:v>4.51</c:v>
                </c:pt>
                <c:pt idx="491">
                  <c:v>4.53</c:v>
                </c:pt>
                <c:pt idx="492">
                  <c:v>4.53</c:v>
                </c:pt>
                <c:pt idx="493">
                  <c:v>4.53</c:v>
                </c:pt>
                <c:pt idx="494">
                  <c:v>4.53</c:v>
                </c:pt>
                <c:pt idx="495">
                  <c:v>4.58</c:v>
                </c:pt>
                <c:pt idx="496">
                  <c:v>4.58</c:v>
                </c:pt>
                <c:pt idx="497">
                  <c:v>4.58</c:v>
                </c:pt>
                <c:pt idx="498">
                  <c:v>4.58</c:v>
                </c:pt>
                <c:pt idx="499">
                  <c:v>4.6099999999999985</c:v>
                </c:pt>
                <c:pt idx="500">
                  <c:v>4.6099999999999985</c:v>
                </c:pt>
                <c:pt idx="501">
                  <c:v>4.6099999999999985</c:v>
                </c:pt>
                <c:pt idx="502">
                  <c:v>4.6599999999999975</c:v>
                </c:pt>
                <c:pt idx="503">
                  <c:v>4.6599999999999975</c:v>
                </c:pt>
                <c:pt idx="504">
                  <c:v>4.6599999999999975</c:v>
                </c:pt>
                <c:pt idx="505">
                  <c:v>4.6599999999999975</c:v>
                </c:pt>
                <c:pt idx="506">
                  <c:v>4.68</c:v>
                </c:pt>
                <c:pt idx="507">
                  <c:v>4.68</c:v>
                </c:pt>
                <c:pt idx="508">
                  <c:v>4.68</c:v>
                </c:pt>
                <c:pt idx="509">
                  <c:v>4.68</c:v>
                </c:pt>
                <c:pt idx="510">
                  <c:v>4.7300000000000004</c:v>
                </c:pt>
                <c:pt idx="511">
                  <c:v>4.7300000000000004</c:v>
                </c:pt>
                <c:pt idx="512">
                  <c:v>4.7300000000000004</c:v>
                </c:pt>
                <c:pt idx="513">
                  <c:v>4.78</c:v>
                </c:pt>
                <c:pt idx="514">
                  <c:v>4.78</c:v>
                </c:pt>
                <c:pt idx="515">
                  <c:v>4.78</c:v>
                </c:pt>
                <c:pt idx="516">
                  <c:v>4.78</c:v>
                </c:pt>
                <c:pt idx="517">
                  <c:v>4.8099999999999996</c:v>
                </c:pt>
                <c:pt idx="518">
                  <c:v>4.8099999999999996</c:v>
                </c:pt>
                <c:pt idx="519">
                  <c:v>4.8099999999999996</c:v>
                </c:pt>
                <c:pt idx="520">
                  <c:v>4.8099999999999996</c:v>
                </c:pt>
                <c:pt idx="521">
                  <c:v>4.8499999999999996</c:v>
                </c:pt>
                <c:pt idx="522">
                  <c:v>4.8499999999999996</c:v>
                </c:pt>
                <c:pt idx="523">
                  <c:v>4.8499999999999996</c:v>
                </c:pt>
                <c:pt idx="524">
                  <c:v>4.9000000000000004</c:v>
                </c:pt>
                <c:pt idx="525">
                  <c:v>4.9000000000000004</c:v>
                </c:pt>
                <c:pt idx="526">
                  <c:v>4.9000000000000004</c:v>
                </c:pt>
                <c:pt idx="527">
                  <c:v>4.9000000000000004</c:v>
                </c:pt>
                <c:pt idx="528">
                  <c:v>4.92</c:v>
                </c:pt>
                <c:pt idx="529">
                  <c:v>4.92</c:v>
                </c:pt>
                <c:pt idx="530">
                  <c:v>4.92</c:v>
                </c:pt>
                <c:pt idx="531">
                  <c:v>4.92</c:v>
                </c:pt>
                <c:pt idx="532">
                  <c:v>4.9700000000000024</c:v>
                </c:pt>
                <c:pt idx="533">
                  <c:v>4.9700000000000024</c:v>
                </c:pt>
                <c:pt idx="534">
                  <c:v>4.9700000000000024</c:v>
                </c:pt>
                <c:pt idx="535">
                  <c:v>5</c:v>
                </c:pt>
                <c:pt idx="536">
                  <c:v>5</c:v>
                </c:pt>
                <c:pt idx="537">
                  <c:v>5</c:v>
                </c:pt>
                <c:pt idx="538">
                  <c:v>5</c:v>
                </c:pt>
                <c:pt idx="539">
                  <c:v>5.05</c:v>
                </c:pt>
                <c:pt idx="540">
                  <c:v>5.05</c:v>
                </c:pt>
                <c:pt idx="541">
                  <c:v>5.05</c:v>
                </c:pt>
                <c:pt idx="542">
                  <c:v>5.05</c:v>
                </c:pt>
                <c:pt idx="543">
                  <c:v>5.0999999999999996</c:v>
                </c:pt>
                <c:pt idx="544">
                  <c:v>5.0999999999999996</c:v>
                </c:pt>
                <c:pt idx="545">
                  <c:v>5.0999999999999996</c:v>
                </c:pt>
                <c:pt idx="546">
                  <c:v>5.1199999999999966</c:v>
                </c:pt>
                <c:pt idx="547">
                  <c:v>5.1199999999999966</c:v>
                </c:pt>
                <c:pt idx="548">
                  <c:v>5.1199999999999966</c:v>
                </c:pt>
                <c:pt idx="549">
                  <c:v>5.1199999999999966</c:v>
                </c:pt>
                <c:pt idx="550">
                  <c:v>5.17</c:v>
                </c:pt>
                <c:pt idx="551">
                  <c:v>5.17</c:v>
                </c:pt>
                <c:pt idx="552">
                  <c:v>5.17</c:v>
                </c:pt>
                <c:pt idx="553">
                  <c:v>5.17</c:v>
                </c:pt>
                <c:pt idx="554">
                  <c:v>5.1899999999999995</c:v>
                </c:pt>
                <c:pt idx="555">
                  <c:v>5.1899999999999995</c:v>
                </c:pt>
                <c:pt idx="556">
                  <c:v>5.1899999999999995</c:v>
                </c:pt>
                <c:pt idx="557">
                  <c:v>5.25</c:v>
                </c:pt>
                <c:pt idx="558">
                  <c:v>5.25</c:v>
                </c:pt>
                <c:pt idx="559">
                  <c:v>5.25</c:v>
                </c:pt>
                <c:pt idx="560">
                  <c:v>5.25</c:v>
                </c:pt>
                <c:pt idx="561">
                  <c:v>5.29</c:v>
                </c:pt>
                <c:pt idx="562">
                  <c:v>5.29</c:v>
                </c:pt>
                <c:pt idx="563">
                  <c:v>5.29</c:v>
                </c:pt>
                <c:pt idx="564">
                  <c:v>5.29</c:v>
                </c:pt>
                <c:pt idx="565">
                  <c:v>5.3199999999999985</c:v>
                </c:pt>
                <c:pt idx="566">
                  <c:v>5.3199999999999985</c:v>
                </c:pt>
                <c:pt idx="567">
                  <c:v>5.3199999999999985</c:v>
                </c:pt>
                <c:pt idx="568">
                  <c:v>5.37</c:v>
                </c:pt>
                <c:pt idx="569">
                  <c:v>5.37</c:v>
                </c:pt>
                <c:pt idx="570">
                  <c:v>5.37</c:v>
                </c:pt>
                <c:pt idx="571">
                  <c:v>5.37</c:v>
                </c:pt>
                <c:pt idx="572">
                  <c:v>5.39</c:v>
                </c:pt>
                <c:pt idx="573">
                  <c:v>5.39</c:v>
                </c:pt>
                <c:pt idx="574">
                  <c:v>5.39</c:v>
                </c:pt>
                <c:pt idx="575">
                  <c:v>5.39</c:v>
                </c:pt>
                <c:pt idx="576">
                  <c:v>5.44</c:v>
                </c:pt>
                <c:pt idx="577">
                  <c:v>5.44</c:v>
                </c:pt>
                <c:pt idx="578">
                  <c:v>5.44</c:v>
                </c:pt>
                <c:pt idx="579">
                  <c:v>5.48</c:v>
                </c:pt>
                <c:pt idx="580">
                  <c:v>5.48</c:v>
                </c:pt>
                <c:pt idx="581">
                  <c:v>5.48</c:v>
                </c:pt>
                <c:pt idx="582">
                  <c:v>5.48</c:v>
                </c:pt>
                <c:pt idx="583">
                  <c:v>5.52</c:v>
                </c:pt>
                <c:pt idx="584">
                  <c:v>5.52</c:v>
                </c:pt>
                <c:pt idx="585">
                  <c:v>5.52</c:v>
                </c:pt>
                <c:pt idx="586">
                  <c:v>5.52</c:v>
                </c:pt>
                <c:pt idx="587">
                  <c:v>5.56</c:v>
                </c:pt>
                <c:pt idx="588">
                  <c:v>5.56</c:v>
                </c:pt>
                <c:pt idx="589">
                  <c:v>5.56</c:v>
                </c:pt>
                <c:pt idx="590">
                  <c:v>5.6099999999999985</c:v>
                </c:pt>
                <c:pt idx="591">
                  <c:v>5.6099999999999985</c:v>
                </c:pt>
                <c:pt idx="592">
                  <c:v>5.6099999999999985</c:v>
                </c:pt>
                <c:pt idx="593">
                  <c:v>5.6099999999999985</c:v>
                </c:pt>
                <c:pt idx="594">
                  <c:v>5.63</c:v>
                </c:pt>
                <c:pt idx="595">
                  <c:v>5.63</c:v>
                </c:pt>
                <c:pt idx="596">
                  <c:v>5.63</c:v>
                </c:pt>
                <c:pt idx="597">
                  <c:v>5.63</c:v>
                </c:pt>
                <c:pt idx="598">
                  <c:v>5.68</c:v>
                </c:pt>
                <c:pt idx="599">
                  <c:v>5.68</c:v>
                </c:pt>
                <c:pt idx="600">
                  <c:v>5.68</c:v>
                </c:pt>
                <c:pt idx="601">
                  <c:v>5.71</c:v>
                </c:pt>
                <c:pt idx="602">
                  <c:v>5.71</c:v>
                </c:pt>
                <c:pt idx="603">
                  <c:v>5.71</c:v>
                </c:pt>
                <c:pt idx="604">
                  <c:v>5.71</c:v>
                </c:pt>
                <c:pt idx="605">
                  <c:v>5.75</c:v>
                </c:pt>
                <c:pt idx="606">
                  <c:v>5.75</c:v>
                </c:pt>
                <c:pt idx="607">
                  <c:v>5.75</c:v>
                </c:pt>
                <c:pt idx="608">
                  <c:v>5.75</c:v>
                </c:pt>
                <c:pt idx="609">
                  <c:v>5.81</c:v>
                </c:pt>
                <c:pt idx="610">
                  <c:v>5.81</c:v>
                </c:pt>
                <c:pt idx="611">
                  <c:v>5.81</c:v>
                </c:pt>
                <c:pt idx="612">
                  <c:v>5.83</c:v>
                </c:pt>
                <c:pt idx="613">
                  <c:v>5.83</c:v>
                </c:pt>
                <c:pt idx="614">
                  <c:v>5.83</c:v>
                </c:pt>
                <c:pt idx="615">
                  <c:v>5.83</c:v>
                </c:pt>
                <c:pt idx="616">
                  <c:v>5.88</c:v>
                </c:pt>
                <c:pt idx="617">
                  <c:v>5.88</c:v>
                </c:pt>
                <c:pt idx="618">
                  <c:v>5.88</c:v>
                </c:pt>
                <c:pt idx="619">
                  <c:v>5.88</c:v>
                </c:pt>
                <c:pt idx="620">
                  <c:v>5.9</c:v>
                </c:pt>
                <c:pt idx="621">
                  <c:v>5.9</c:v>
                </c:pt>
                <c:pt idx="622">
                  <c:v>5.9</c:v>
                </c:pt>
                <c:pt idx="623">
                  <c:v>5.95</c:v>
                </c:pt>
                <c:pt idx="624">
                  <c:v>5.95</c:v>
                </c:pt>
                <c:pt idx="625">
                  <c:v>5.95</c:v>
                </c:pt>
                <c:pt idx="626">
                  <c:v>5.95</c:v>
                </c:pt>
                <c:pt idx="627">
                  <c:v>6.01</c:v>
                </c:pt>
                <c:pt idx="628">
                  <c:v>6.01</c:v>
                </c:pt>
                <c:pt idx="629">
                  <c:v>6.01</c:v>
                </c:pt>
                <c:pt idx="630">
                  <c:v>6.01</c:v>
                </c:pt>
                <c:pt idx="631">
                  <c:v>6.03</c:v>
                </c:pt>
                <c:pt idx="632">
                  <c:v>6.03</c:v>
                </c:pt>
                <c:pt idx="633">
                  <c:v>6.03</c:v>
                </c:pt>
                <c:pt idx="634">
                  <c:v>6.08</c:v>
                </c:pt>
                <c:pt idx="635">
                  <c:v>6.08</c:v>
                </c:pt>
                <c:pt idx="636">
                  <c:v>6.08</c:v>
                </c:pt>
                <c:pt idx="637">
                  <c:v>6.08</c:v>
                </c:pt>
                <c:pt idx="638">
                  <c:v>6.1</c:v>
                </c:pt>
                <c:pt idx="639">
                  <c:v>6.1</c:v>
                </c:pt>
                <c:pt idx="640">
                  <c:v>6.1</c:v>
                </c:pt>
                <c:pt idx="641">
                  <c:v>6.1</c:v>
                </c:pt>
                <c:pt idx="642">
                  <c:v>6.1499999999999995</c:v>
                </c:pt>
                <c:pt idx="643">
                  <c:v>6.1499999999999995</c:v>
                </c:pt>
                <c:pt idx="644">
                  <c:v>6.1499999999999995</c:v>
                </c:pt>
                <c:pt idx="645">
                  <c:v>6.1899999999999995</c:v>
                </c:pt>
                <c:pt idx="646">
                  <c:v>6.1899999999999995</c:v>
                </c:pt>
                <c:pt idx="647">
                  <c:v>6.1899999999999995</c:v>
                </c:pt>
                <c:pt idx="648">
                  <c:v>6.1899999999999995</c:v>
                </c:pt>
                <c:pt idx="649">
                  <c:v>6.22</c:v>
                </c:pt>
                <c:pt idx="650">
                  <c:v>6.22</c:v>
                </c:pt>
                <c:pt idx="651">
                  <c:v>6.22</c:v>
                </c:pt>
                <c:pt idx="652">
                  <c:v>6.22</c:v>
                </c:pt>
                <c:pt idx="653">
                  <c:v>6.2700000000000014</c:v>
                </c:pt>
                <c:pt idx="654">
                  <c:v>6.2700000000000014</c:v>
                </c:pt>
                <c:pt idx="655">
                  <c:v>6.2700000000000014</c:v>
                </c:pt>
                <c:pt idx="656">
                  <c:v>6.3199999999999985</c:v>
                </c:pt>
                <c:pt idx="657">
                  <c:v>6.3199999999999985</c:v>
                </c:pt>
                <c:pt idx="658">
                  <c:v>6.3199999999999985</c:v>
                </c:pt>
                <c:pt idx="659">
                  <c:v>6.3199999999999985</c:v>
                </c:pt>
                <c:pt idx="660">
                  <c:v>6.34</c:v>
                </c:pt>
                <c:pt idx="661">
                  <c:v>6.34</c:v>
                </c:pt>
                <c:pt idx="662">
                  <c:v>6.34</c:v>
                </c:pt>
                <c:pt idx="663">
                  <c:v>6.34</c:v>
                </c:pt>
                <c:pt idx="664">
                  <c:v>6.39</c:v>
                </c:pt>
                <c:pt idx="665">
                  <c:v>6.39</c:v>
                </c:pt>
                <c:pt idx="666">
                  <c:v>6.39</c:v>
                </c:pt>
                <c:pt idx="667">
                  <c:v>6.42</c:v>
                </c:pt>
                <c:pt idx="668">
                  <c:v>6.42</c:v>
                </c:pt>
                <c:pt idx="669">
                  <c:v>6.42</c:v>
                </c:pt>
                <c:pt idx="670">
                  <c:v>6.42</c:v>
                </c:pt>
                <c:pt idx="671">
                  <c:v>6.4700000000000024</c:v>
                </c:pt>
                <c:pt idx="672">
                  <c:v>6.4700000000000024</c:v>
                </c:pt>
                <c:pt idx="673">
                  <c:v>6.4700000000000024</c:v>
                </c:pt>
                <c:pt idx="674">
                  <c:v>6.4700000000000024</c:v>
                </c:pt>
                <c:pt idx="675">
                  <c:v>6.5</c:v>
                </c:pt>
                <c:pt idx="676">
                  <c:v>6.5</c:v>
                </c:pt>
                <c:pt idx="677">
                  <c:v>6.5</c:v>
                </c:pt>
                <c:pt idx="678">
                  <c:v>6.54</c:v>
                </c:pt>
                <c:pt idx="679">
                  <c:v>6.54</c:v>
                </c:pt>
                <c:pt idx="680">
                  <c:v>6.54</c:v>
                </c:pt>
                <c:pt idx="681">
                  <c:v>6.54</c:v>
                </c:pt>
                <c:pt idx="682">
                  <c:v>6.58</c:v>
                </c:pt>
                <c:pt idx="683">
                  <c:v>6.58</c:v>
                </c:pt>
                <c:pt idx="684">
                  <c:v>6.58</c:v>
                </c:pt>
                <c:pt idx="685">
                  <c:v>6.6099999999999985</c:v>
                </c:pt>
                <c:pt idx="686">
                  <c:v>6.6099999999999985</c:v>
                </c:pt>
                <c:pt idx="687">
                  <c:v>6.6099999999999985</c:v>
                </c:pt>
                <c:pt idx="688">
                  <c:v>6.6099999999999985</c:v>
                </c:pt>
                <c:pt idx="689">
                  <c:v>6.6599999999999975</c:v>
                </c:pt>
                <c:pt idx="690">
                  <c:v>6.6599999999999975</c:v>
                </c:pt>
                <c:pt idx="691">
                  <c:v>6.6599999999999975</c:v>
                </c:pt>
                <c:pt idx="692">
                  <c:v>6.6599999999999975</c:v>
                </c:pt>
                <c:pt idx="693">
                  <c:v>6.68</c:v>
                </c:pt>
                <c:pt idx="694">
                  <c:v>6.68</c:v>
                </c:pt>
                <c:pt idx="695">
                  <c:v>6.68</c:v>
                </c:pt>
                <c:pt idx="696">
                  <c:v>6.74</c:v>
                </c:pt>
                <c:pt idx="697">
                  <c:v>6.74</c:v>
                </c:pt>
                <c:pt idx="698">
                  <c:v>6.74</c:v>
                </c:pt>
                <c:pt idx="699">
                  <c:v>6.74</c:v>
                </c:pt>
                <c:pt idx="700">
                  <c:v>6.78</c:v>
                </c:pt>
                <c:pt idx="701">
                  <c:v>6.78</c:v>
                </c:pt>
                <c:pt idx="702">
                  <c:v>6.78</c:v>
                </c:pt>
                <c:pt idx="703">
                  <c:v>6.78</c:v>
                </c:pt>
                <c:pt idx="704">
                  <c:v>6.8</c:v>
                </c:pt>
                <c:pt idx="705">
                  <c:v>6.8</c:v>
                </c:pt>
                <c:pt idx="706">
                  <c:v>6.8</c:v>
                </c:pt>
                <c:pt idx="707">
                  <c:v>6.8599999999999985</c:v>
                </c:pt>
                <c:pt idx="708">
                  <c:v>6.8599999999999985</c:v>
                </c:pt>
                <c:pt idx="709">
                  <c:v>6.8599999999999985</c:v>
                </c:pt>
                <c:pt idx="710">
                  <c:v>6.8599999999999985</c:v>
                </c:pt>
                <c:pt idx="711">
                  <c:v>6.9</c:v>
                </c:pt>
                <c:pt idx="712">
                  <c:v>6.9</c:v>
                </c:pt>
                <c:pt idx="713">
                  <c:v>6.9</c:v>
                </c:pt>
                <c:pt idx="714">
                  <c:v>6.9</c:v>
                </c:pt>
                <c:pt idx="715">
                  <c:v>6.9300000000000024</c:v>
                </c:pt>
                <c:pt idx="716">
                  <c:v>6.9300000000000024</c:v>
                </c:pt>
                <c:pt idx="717">
                  <c:v>6.9300000000000024</c:v>
                </c:pt>
                <c:pt idx="718">
                  <c:v>6.9700000000000024</c:v>
                </c:pt>
                <c:pt idx="719">
                  <c:v>6.9700000000000024</c:v>
                </c:pt>
                <c:pt idx="720">
                  <c:v>6.9700000000000024</c:v>
                </c:pt>
                <c:pt idx="721">
                  <c:v>6.9700000000000024</c:v>
                </c:pt>
                <c:pt idx="722">
                  <c:v>7.01</c:v>
                </c:pt>
                <c:pt idx="723">
                  <c:v>7.01</c:v>
                </c:pt>
                <c:pt idx="724">
                  <c:v>7.01</c:v>
                </c:pt>
                <c:pt idx="725">
                  <c:v>7.01</c:v>
                </c:pt>
                <c:pt idx="726">
                  <c:v>7.05</c:v>
                </c:pt>
                <c:pt idx="727">
                  <c:v>7.05</c:v>
                </c:pt>
                <c:pt idx="728">
                  <c:v>7.05</c:v>
                </c:pt>
                <c:pt idx="729">
                  <c:v>7.08</c:v>
                </c:pt>
                <c:pt idx="730">
                  <c:v>7.08</c:v>
                </c:pt>
                <c:pt idx="731">
                  <c:v>7.08</c:v>
                </c:pt>
                <c:pt idx="732">
                  <c:v>7.08</c:v>
                </c:pt>
                <c:pt idx="733">
                  <c:v>7.1199999999999966</c:v>
                </c:pt>
                <c:pt idx="734">
                  <c:v>7.1199999999999966</c:v>
                </c:pt>
                <c:pt idx="735">
                  <c:v>7.1199999999999966</c:v>
                </c:pt>
                <c:pt idx="736">
                  <c:v>7.1199999999999966</c:v>
                </c:pt>
                <c:pt idx="737">
                  <c:v>7.17</c:v>
                </c:pt>
                <c:pt idx="738">
                  <c:v>7.17</c:v>
                </c:pt>
                <c:pt idx="739">
                  <c:v>7.17</c:v>
                </c:pt>
                <c:pt idx="740">
                  <c:v>7.2</c:v>
                </c:pt>
                <c:pt idx="741">
                  <c:v>7.2</c:v>
                </c:pt>
                <c:pt idx="742">
                  <c:v>7.2</c:v>
                </c:pt>
                <c:pt idx="743">
                  <c:v>7.2</c:v>
                </c:pt>
                <c:pt idx="744">
                  <c:v>7.24</c:v>
                </c:pt>
                <c:pt idx="745">
                  <c:v>7.24</c:v>
                </c:pt>
                <c:pt idx="746">
                  <c:v>7.24</c:v>
                </c:pt>
                <c:pt idx="747">
                  <c:v>7.24</c:v>
                </c:pt>
                <c:pt idx="748">
                  <c:v>7.3</c:v>
                </c:pt>
                <c:pt idx="749">
                  <c:v>7.3</c:v>
                </c:pt>
                <c:pt idx="750">
                  <c:v>7.3</c:v>
                </c:pt>
                <c:pt idx="751">
                  <c:v>7.3199999999999985</c:v>
                </c:pt>
                <c:pt idx="752">
                  <c:v>7.3199999999999985</c:v>
                </c:pt>
                <c:pt idx="753">
                  <c:v>7.3199999999999985</c:v>
                </c:pt>
                <c:pt idx="754">
                  <c:v>7.3199999999999985</c:v>
                </c:pt>
                <c:pt idx="755">
                  <c:v>7.37</c:v>
                </c:pt>
                <c:pt idx="756">
                  <c:v>7.37</c:v>
                </c:pt>
                <c:pt idx="757">
                  <c:v>7.37</c:v>
                </c:pt>
                <c:pt idx="758">
                  <c:v>7.37</c:v>
                </c:pt>
                <c:pt idx="759">
                  <c:v>7.39</c:v>
                </c:pt>
                <c:pt idx="760">
                  <c:v>7.39</c:v>
                </c:pt>
                <c:pt idx="761">
                  <c:v>7.39</c:v>
                </c:pt>
                <c:pt idx="762">
                  <c:v>7.44</c:v>
                </c:pt>
                <c:pt idx="763">
                  <c:v>7.44</c:v>
                </c:pt>
                <c:pt idx="764">
                  <c:v>7.44</c:v>
                </c:pt>
                <c:pt idx="765">
                  <c:v>7.44</c:v>
                </c:pt>
                <c:pt idx="766">
                  <c:v>7.4700000000000024</c:v>
                </c:pt>
                <c:pt idx="767">
                  <c:v>7.4700000000000024</c:v>
                </c:pt>
                <c:pt idx="768">
                  <c:v>7.4700000000000024</c:v>
                </c:pt>
                <c:pt idx="769">
                  <c:v>7.4700000000000024</c:v>
                </c:pt>
                <c:pt idx="770">
                  <c:v>7.52</c:v>
                </c:pt>
                <c:pt idx="771">
                  <c:v>7.52</c:v>
                </c:pt>
                <c:pt idx="772">
                  <c:v>7.52</c:v>
                </c:pt>
                <c:pt idx="773">
                  <c:v>7.57</c:v>
                </c:pt>
                <c:pt idx="774">
                  <c:v>7.57</c:v>
                </c:pt>
                <c:pt idx="775">
                  <c:v>7.57</c:v>
                </c:pt>
                <c:pt idx="776">
                  <c:v>7.57</c:v>
                </c:pt>
                <c:pt idx="777">
                  <c:v>7.59</c:v>
                </c:pt>
                <c:pt idx="778">
                  <c:v>7.59</c:v>
                </c:pt>
                <c:pt idx="779">
                  <c:v>7.59</c:v>
                </c:pt>
                <c:pt idx="780">
                  <c:v>7.59</c:v>
                </c:pt>
                <c:pt idx="781">
                  <c:v>7.64</c:v>
                </c:pt>
                <c:pt idx="782">
                  <c:v>7.64</c:v>
                </c:pt>
                <c:pt idx="783">
                  <c:v>7.64</c:v>
                </c:pt>
                <c:pt idx="784">
                  <c:v>7.68</c:v>
                </c:pt>
                <c:pt idx="785">
                  <c:v>7.68</c:v>
                </c:pt>
                <c:pt idx="786">
                  <c:v>7.68</c:v>
                </c:pt>
                <c:pt idx="787">
                  <c:v>7.68</c:v>
                </c:pt>
                <c:pt idx="788">
                  <c:v>7.71</c:v>
                </c:pt>
                <c:pt idx="789">
                  <c:v>7.71</c:v>
                </c:pt>
                <c:pt idx="790">
                  <c:v>7.71</c:v>
                </c:pt>
                <c:pt idx="791">
                  <c:v>7.71</c:v>
                </c:pt>
                <c:pt idx="792">
                  <c:v>7.76</c:v>
                </c:pt>
                <c:pt idx="793">
                  <c:v>7.76</c:v>
                </c:pt>
                <c:pt idx="794">
                  <c:v>7.76</c:v>
                </c:pt>
                <c:pt idx="795">
                  <c:v>7.81</c:v>
                </c:pt>
                <c:pt idx="796">
                  <c:v>7.81</c:v>
                </c:pt>
                <c:pt idx="797">
                  <c:v>7.81</c:v>
                </c:pt>
                <c:pt idx="798">
                  <c:v>7.81</c:v>
                </c:pt>
                <c:pt idx="799">
                  <c:v>7.84</c:v>
                </c:pt>
                <c:pt idx="800">
                  <c:v>7.84</c:v>
                </c:pt>
                <c:pt idx="801">
                  <c:v>7.84</c:v>
                </c:pt>
                <c:pt idx="802">
                  <c:v>7.84</c:v>
                </c:pt>
                <c:pt idx="803">
                  <c:v>7.88</c:v>
                </c:pt>
                <c:pt idx="804">
                  <c:v>7.88</c:v>
                </c:pt>
                <c:pt idx="805">
                  <c:v>7.88</c:v>
                </c:pt>
                <c:pt idx="806">
                  <c:v>7.91</c:v>
                </c:pt>
                <c:pt idx="807">
                  <c:v>7.91</c:v>
                </c:pt>
                <c:pt idx="808">
                  <c:v>7.91</c:v>
                </c:pt>
                <c:pt idx="809">
                  <c:v>7.91</c:v>
                </c:pt>
                <c:pt idx="810">
                  <c:v>7.96</c:v>
                </c:pt>
                <c:pt idx="811">
                  <c:v>7.96</c:v>
                </c:pt>
                <c:pt idx="812">
                  <c:v>7.96</c:v>
                </c:pt>
                <c:pt idx="813">
                  <c:v>7.96</c:v>
                </c:pt>
                <c:pt idx="814">
                  <c:v>7.99</c:v>
                </c:pt>
                <c:pt idx="815">
                  <c:v>7.99</c:v>
                </c:pt>
                <c:pt idx="816">
                  <c:v>7.99</c:v>
                </c:pt>
                <c:pt idx="817">
                  <c:v>8.02</c:v>
                </c:pt>
                <c:pt idx="818">
                  <c:v>8.02</c:v>
                </c:pt>
                <c:pt idx="819">
                  <c:v>8.02</c:v>
                </c:pt>
                <c:pt idx="820">
                  <c:v>8.02</c:v>
                </c:pt>
                <c:pt idx="821">
                  <c:v>8.07</c:v>
                </c:pt>
                <c:pt idx="822">
                  <c:v>8.07</c:v>
                </c:pt>
                <c:pt idx="823">
                  <c:v>8.07</c:v>
                </c:pt>
                <c:pt idx="824">
                  <c:v>8.07</c:v>
                </c:pt>
                <c:pt idx="825">
                  <c:v>8.1</c:v>
                </c:pt>
                <c:pt idx="826">
                  <c:v>8.1</c:v>
                </c:pt>
                <c:pt idx="827">
                  <c:v>8.1</c:v>
                </c:pt>
                <c:pt idx="828">
                  <c:v>8.15</c:v>
                </c:pt>
                <c:pt idx="829">
                  <c:v>8.15</c:v>
                </c:pt>
                <c:pt idx="830">
                  <c:v>8.15</c:v>
                </c:pt>
                <c:pt idx="831">
                  <c:v>8.15</c:v>
                </c:pt>
                <c:pt idx="832">
                  <c:v>8.18</c:v>
                </c:pt>
                <c:pt idx="833">
                  <c:v>8.18</c:v>
                </c:pt>
                <c:pt idx="834">
                  <c:v>8.18</c:v>
                </c:pt>
                <c:pt idx="835">
                  <c:v>8.18</c:v>
                </c:pt>
                <c:pt idx="836">
                  <c:v>8.2199999999999989</c:v>
                </c:pt>
                <c:pt idx="837">
                  <c:v>8.2199999999999989</c:v>
                </c:pt>
                <c:pt idx="838">
                  <c:v>8.2199999999999989</c:v>
                </c:pt>
                <c:pt idx="839">
                  <c:v>8.2800000000000011</c:v>
                </c:pt>
                <c:pt idx="840">
                  <c:v>8.2800000000000011</c:v>
                </c:pt>
                <c:pt idx="841">
                  <c:v>8.2800000000000011</c:v>
                </c:pt>
                <c:pt idx="842">
                  <c:v>8.2800000000000011</c:v>
                </c:pt>
                <c:pt idx="843">
                  <c:v>8.2900000000000009</c:v>
                </c:pt>
                <c:pt idx="844">
                  <c:v>8.2900000000000009</c:v>
                </c:pt>
                <c:pt idx="845">
                  <c:v>8.2900000000000009</c:v>
                </c:pt>
                <c:pt idx="846">
                  <c:v>8.2900000000000009</c:v>
                </c:pt>
                <c:pt idx="847">
                  <c:v>8.3500000000000068</c:v>
                </c:pt>
                <c:pt idx="848">
                  <c:v>8.3500000000000068</c:v>
                </c:pt>
                <c:pt idx="849">
                  <c:v>8.3500000000000068</c:v>
                </c:pt>
                <c:pt idx="850">
                  <c:v>8.4</c:v>
                </c:pt>
                <c:pt idx="851">
                  <c:v>8.4</c:v>
                </c:pt>
                <c:pt idx="852">
                  <c:v>8.4</c:v>
                </c:pt>
                <c:pt idx="853">
                  <c:v>8.4</c:v>
                </c:pt>
                <c:pt idx="854">
                  <c:v>8.42</c:v>
                </c:pt>
                <c:pt idx="855">
                  <c:v>8.42</c:v>
                </c:pt>
                <c:pt idx="856">
                  <c:v>8.42</c:v>
                </c:pt>
                <c:pt idx="857">
                  <c:v>8.42</c:v>
                </c:pt>
                <c:pt idx="858">
                  <c:v>8.4700000000000006</c:v>
                </c:pt>
                <c:pt idx="859">
                  <c:v>8.4700000000000006</c:v>
                </c:pt>
                <c:pt idx="860">
                  <c:v>8.4700000000000006</c:v>
                </c:pt>
                <c:pt idx="861">
                  <c:v>8.5</c:v>
                </c:pt>
                <c:pt idx="862">
                  <c:v>8.5</c:v>
                </c:pt>
                <c:pt idx="863">
                  <c:v>8.5</c:v>
                </c:pt>
                <c:pt idx="864">
                  <c:v>8.5</c:v>
                </c:pt>
                <c:pt idx="865">
                  <c:v>8.5500000000000007</c:v>
                </c:pt>
                <c:pt idx="866">
                  <c:v>8.5500000000000007</c:v>
                </c:pt>
                <c:pt idx="867">
                  <c:v>8.5500000000000007</c:v>
                </c:pt>
                <c:pt idx="868">
                  <c:v>8.5500000000000007</c:v>
                </c:pt>
                <c:pt idx="869">
                  <c:v>8.59</c:v>
                </c:pt>
                <c:pt idx="870">
                  <c:v>8.59</c:v>
                </c:pt>
                <c:pt idx="871">
                  <c:v>8.59</c:v>
                </c:pt>
                <c:pt idx="872">
                  <c:v>8.620000000000001</c:v>
                </c:pt>
                <c:pt idx="873">
                  <c:v>8.620000000000001</c:v>
                </c:pt>
                <c:pt idx="874">
                  <c:v>8.620000000000001</c:v>
                </c:pt>
                <c:pt idx="875">
                  <c:v>8.620000000000001</c:v>
                </c:pt>
                <c:pt idx="876">
                  <c:v>8.66</c:v>
                </c:pt>
                <c:pt idx="877">
                  <c:v>8.66</c:v>
                </c:pt>
                <c:pt idx="878">
                  <c:v>8.66</c:v>
                </c:pt>
                <c:pt idx="879">
                  <c:v>8.69</c:v>
                </c:pt>
                <c:pt idx="880">
                  <c:v>8.69</c:v>
                </c:pt>
                <c:pt idx="881">
                  <c:v>8.69</c:v>
                </c:pt>
                <c:pt idx="882">
                  <c:v>8.69</c:v>
                </c:pt>
                <c:pt idx="883">
                  <c:v>8.7399999999999984</c:v>
                </c:pt>
                <c:pt idx="884">
                  <c:v>8.7399999999999984</c:v>
                </c:pt>
                <c:pt idx="885">
                  <c:v>8.7399999999999984</c:v>
                </c:pt>
                <c:pt idx="886">
                  <c:v>8.7399999999999984</c:v>
                </c:pt>
                <c:pt idx="887">
                  <c:v>8.77</c:v>
                </c:pt>
                <c:pt idx="888">
                  <c:v>8.77</c:v>
                </c:pt>
                <c:pt idx="889">
                  <c:v>8.77</c:v>
                </c:pt>
                <c:pt idx="890">
                  <c:v>8.81</c:v>
                </c:pt>
                <c:pt idx="891">
                  <c:v>8.81</c:v>
                </c:pt>
                <c:pt idx="892">
                  <c:v>8.81</c:v>
                </c:pt>
                <c:pt idx="893">
                  <c:v>8.81</c:v>
                </c:pt>
                <c:pt idx="894">
                  <c:v>8.8600000000000048</c:v>
                </c:pt>
                <c:pt idx="895">
                  <c:v>8.8600000000000048</c:v>
                </c:pt>
                <c:pt idx="896">
                  <c:v>8.8600000000000048</c:v>
                </c:pt>
                <c:pt idx="897">
                  <c:v>8.8600000000000048</c:v>
                </c:pt>
                <c:pt idx="898">
                  <c:v>8.89</c:v>
                </c:pt>
                <c:pt idx="899">
                  <c:v>8.89</c:v>
                </c:pt>
                <c:pt idx="900">
                  <c:v>8.89</c:v>
                </c:pt>
                <c:pt idx="901">
                  <c:v>8.93</c:v>
                </c:pt>
                <c:pt idx="902">
                  <c:v>8.93</c:v>
                </c:pt>
                <c:pt idx="903">
                  <c:v>8.93</c:v>
                </c:pt>
                <c:pt idx="904">
                  <c:v>8.93</c:v>
                </c:pt>
                <c:pt idx="905">
                  <c:v>8.9700000000000006</c:v>
                </c:pt>
                <c:pt idx="906">
                  <c:v>8.9700000000000006</c:v>
                </c:pt>
                <c:pt idx="907">
                  <c:v>8.9700000000000006</c:v>
                </c:pt>
                <c:pt idx="908">
                  <c:v>8.9700000000000006</c:v>
                </c:pt>
                <c:pt idx="909">
                  <c:v>9.01</c:v>
                </c:pt>
                <c:pt idx="910">
                  <c:v>9.01</c:v>
                </c:pt>
                <c:pt idx="911">
                  <c:v>9.01</c:v>
                </c:pt>
                <c:pt idx="912">
                  <c:v>9.0500000000000007</c:v>
                </c:pt>
                <c:pt idx="913">
                  <c:v>9.0500000000000007</c:v>
                </c:pt>
                <c:pt idx="914">
                  <c:v>9.0500000000000007</c:v>
                </c:pt>
                <c:pt idx="915">
                  <c:v>9.0500000000000007</c:v>
                </c:pt>
                <c:pt idx="916">
                  <c:v>9.09</c:v>
                </c:pt>
                <c:pt idx="917">
                  <c:v>9.09</c:v>
                </c:pt>
                <c:pt idx="918">
                  <c:v>9.09</c:v>
                </c:pt>
                <c:pt idx="919">
                  <c:v>9.09</c:v>
                </c:pt>
                <c:pt idx="920">
                  <c:v>9.129999999999999</c:v>
                </c:pt>
                <c:pt idx="921">
                  <c:v>9.129999999999999</c:v>
                </c:pt>
                <c:pt idx="922">
                  <c:v>9.129999999999999</c:v>
                </c:pt>
                <c:pt idx="923">
                  <c:v>9.18</c:v>
                </c:pt>
                <c:pt idx="924">
                  <c:v>9.18</c:v>
                </c:pt>
                <c:pt idx="925">
                  <c:v>9.18</c:v>
                </c:pt>
                <c:pt idx="926">
                  <c:v>9.18</c:v>
                </c:pt>
                <c:pt idx="927">
                  <c:v>9.2000000000000011</c:v>
                </c:pt>
                <c:pt idx="928">
                  <c:v>9.2000000000000011</c:v>
                </c:pt>
                <c:pt idx="929">
                  <c:v>9.2000000000000011</c:v>
                </c:pt>
                <c:pt idx="930">
                  <c:v>9.2000000000000011</c:v>
                </c:pt>
                <c:pt idx="931">
                  <c:v>9.25</c:v>
                </c:pt>
                <c:pt idx="932">
                  <c:v>9.25</c:v>
                </c:pt>
                <c:pt idx="933">
                  <c:v>9.25</c:v>
                </c:pt>
                <c:pt idx="934">
                  <c:v>9.2900000000000009</c:v>
                </c:pt>
                <c:pt idx="935">
                  <c:v>9.2900000000000009</c:v>
                </c:pt>
                <c:pt idx="936">
                  <c:v>9.2900000000000009</c:v>
                </c:pt>
                <c:pt idx="937">
                  <c:v>9.2900000000000009</c:v>
                </c:pt>
                <c:pt idx="938">
                  <c:v>9.33</c:v>
                </c:pt>
                <c:pt idx="939">
                  <c:v>9.33</c:v>
                </c:pt>
                <c:pt idx="940">
                  <c:v>9.33</c:v>
                </c:pt>
                <c:pt idx="941">
                  <c:v>9.33</c:v>
                </c:pt>
                <c:pt idx="942">
                  <c:v>9.3700000000000028</c:v>
                </c:pt>
                <c:pt idx="943">
                  <c:v>9.3700000000000028</c:v>
                </c:pt>
                <c:pt idx="944">
                  <c:v>9.3700000000000028</c:v>
                </c:pt>
                <c:pt idx="945">
                  <c:v>9.4</c:v>
                </c:pt>
                <c:pt idx="946">
                  <c:v>9.4</c:v>
                </c:pt>
                <c:pt idx="947">
                  <c:v>9.4</c:v>
                </c:pt>
                <c:pt idx="948">
                  <c:v>9.4</c:v>
                </c:pt>
                <c:pt idx="949">
                  <c:v>9.44</c:v>
                </c:pt>
                <c:pt idx="950">
                  <c:v>9.44</c:v>
                </c:pt>
                <c:pt idx="951">
                  <c:v>9.44</c:v>
                </c:pt>
                <c:pt idx="952">
                  <c:v>9.44</c:v>
                </c:pt>
                <c:pt idx="953">
                  <c:v>9.48</c:v>
                </c:pt>
                <c:pt idx="954">
                  <c:v>9.48</c:v>
                </c:pt>
                <c:pt idx="955">
                  <c:v>9.48</c:v>
                </c:pt>
                <c:pt idx="956">
                  <c:v>9.51</c:v>
                </c:pt>
                <c:pt idx="957">
                  <c:v>9.51</c:v>
                </c:pt>
                <c:pt idx="958">
                  <c:v>9.51</c:v>
                </c:pt>
                <c:pt idx="959">
                  <c:v>9.51</c:v>
                </c:pt>
                <c:pt idx="960">
                  <c:v>9.56</c:v>
                </c:pt>
                <c:pt idx="961">
                  <c:v>9.56</c:v>
                </c:pt>
                <c:pt idx="962">
                  <c:v>9.56</c:v>
                </c:pt>
                <c:pt idx="963">
                  <c:v>9.56</c:v>
                </c:pt>
                <c:pt idx="964">
                  <c:v>9.59</c:v>
                </c:pt>
                <c:pt idx="965">
                  <c:v>9.59</c:v>
                </c:pt>
                <c:pt idx="966">
                  <c:v>9.59</c:v>
                </c:pt>
                <c:pt idx="967">
                  <c:v>9.6399999999999988</c:v>
                </c:pt>
                <c:pt idx="968">
                  <c:v>9.6399999999999988</c:v>
                </c:pt>
                <c:pt idx="969">
                  <c:v>9.6399999999999988</c:v>
                </c:pt>
                <c:pt idx="970">
                  <c:v>9.6399999999999988</c:v>
                </c:pt>
                <c:pt idx="971">
                  <c:v>9.67</c:v>
                </c:pt>
                <c:pt idx="972">
                  <c:v>9.67</c:v>
                </c:pt>
                <c:pt idx="973">
                  <c:v>9.67</c:v>
                </c:pt>
                <c:pt idx="974">
                  <c:v>9.67</c:v>
                </c:pt>
                <c:pt idx="975">
                  <c:v>9.7100000000000009</c:v>
                </c:pt>
                <c:pt idx="976">
                  <c:v>9.7100000000000009</c:v>
                </c:pt>
                <c:pt idx="977">
                  <c:v>9.7100000000000009</c:v>
                </c:pt>
                <c:pt idx="978">
                  <c:v>9.77</c:v>
                </c:pt>
                <c:pt idx="979">
                  <c:v>9.77</c:v>
                </c:pt>
                <c:pt idx="980">
                  <c:v>9.77</c:v>
                </c:pt>
                <c:pt idx="981">
                  <c:v>9.77</c:v>
                </c:pt>
                <c:pt idx="982">
                  <c:v>9.7900000000000009</c:v>
                </c:pt>
                <c:pt idx="983">
                  <c:v>9.7900000000000009</c:v>
                </c:pt>
                <c:pt idx="984">
                  <c:v>9.7900000000000009</c:v>
                </c:pt>
                <c:pt idx="985">
                  <c:v>9.7900000000000009</c:v>
                </c:pt>
                <c:pt idx="986">
                  <c:v>9.84</c:v>
                </c:pt>
                <c:pt idx="987">
                  <c:v>9.84</c:v>
                </c:pt>
                <c:pt idx="988">
                  <c:v>9.84</c:v>
                </c:pt>
                <c:pt idx="989">
                  <c:v>9.89</c:v>
                </c:pt>
                <c:pt idx="990">
                  <c:v>9.89</c:v>
                </c:pt>
                <c:pt idx="991">
                  <c:v>9.89</c:v>
                </c:pt>
                <c:pt idx="992">
                  <c:v>9.89</c:v>
                </c:pt>
                <c:pt idx="993">
                  <c:v>9.91</c:v>
                </c:pt>
                <c:pt idx="994">
                  <c:v>9.91</c:v>
                </c:pt>
                <c:pt idx="995">
                  <c:v>9.91</c:v>
                </c:pt>
                <c:pt idx="996">
                  <c:v>9.91</c:v>
                </c:pt>
                <c:pt idx="997">
                  <c:v>9.9600000000000026</c:v>
                </c:pt>
                <c:pt idx="998">
                  <c:v>9.9600000000000026</c:v>
                </c:pt>
                <c:pt idx="999">
                  <c:v>9.9600000000000026</c:v>
                </c:pt>
                <c:pt idx="1000">
                  <c:v>9.98</c:v>
                </c:pt>
                <c:pt idx="1001">
                  <c:v>9.98</c:v>
                </c:pt>
                <c:pt idx="1002">
                  <c:v>9.98</c:v>
                </c:pt>
                <c:pt idx="1003">
                  <c:v>9.98</c:v>
                </c:pt>
                <c:pt idx="1004">
                  <c:v>10.040000000000001</c:v>
                </c:pt>
                <c:pt idx="1005">
                  <c:v>10.040000000000001</c:v>
                </c:pt>
                <c:pt idx="1006">
                  <c:v>10.040000000000001</c:v>
                </c:pt>
                <c:pt idx="1007">
                  <c:v>10.040000000000001</c:v>
                </c:pt>
                <c:pt idx="1008">
                  <c:v>10.08</c:v>
                </c:pt>
                <c:pt idx="1009">
                  <c:v>10.08</c:v>
                </c:pt>
                <c:pt idx="1010">
                  <c:v>10.08</c:v>
                </c:pt>
                <c:pt idx="1011">
                  <c:v>10.11</c:v>
                </c:pt>
                <c:pt idx="1012">
                  <c:v>10.11</c:v>
                </c:pt>
                <c:pt idx="1013">
                  <c:v>10.11</c:v>
                </c:pt>
                <c:pt idx="1014">
                  <c:v>10.11</c:v>
                </c:pt>
                <c:pt idx="1015">
                  <c:v>10.15</c:v>
                </c:pt>
                <c:pt idx="1016">
                  <c:v>10.15</c:v>
                </c:pt>
                <c:pt idx="1017">
                  <c:v>10.15</c:v>
                </c:pt>
                <c:pt idx="1018">
                  <c:v>10.15</c:v>
                </c:pt>
                <c:pt idx="1019">
                  <c:v>10.18</c:v>
                </c:pt>
                <c:pt idx="1020">
                  <c:v>10.18</c:v>
                </c:pt>
                <c:pt idx="1021">
                  <c:v>10.18</c:v>
                </c:pt>
                <c:pt idx="1022">
                  <c:v>10.229999999999999</c:v>
                </c:pt>
                <c:pt idx="1023">
                  <c:v>10.229999999999999</c:v>
                </c:pt>
                <c:pt idx="1024">
                  <c:v>10.229999999999999</c:v>
                </c:pt>
                <c:pt idx="1025">
                  <c:v>10.229999999999999</c:v>
                </c:pt>
                <c:pt idx="1026">
                  <c:v>10.26</c:v>
                </c:pt>
                <c:pt idx="1027">
                  <c:v>10.26</c:v>
                </c:pt>
                <c:pt idx="1028">
                  <c:v>10.26</c:v>
                </c:pt>
                <c:pt idx="1029">
                  <c:v>10.26</c:v>
                </c:pt>
                <c:pt idx="1030">
                  <c:v>10.3</c:v>
                </c:pt>
                <c:pt idx="1031">
                  <c:v>10.3</c:v>
                </c:pt>
                <c:pt idx="1032">
                  <c:v>10.3</c:v>
                </c:pt>
                <c:pt idx="1033">
                  <c:v>10.350000000000026</c:v>
                </c:pt>
                <c:pt idx="1034">
                  <c:v>10.350000000000026</c:v>
                </c:pt>
                <c:pt idx="1035">
                  <c:v>10.350000000000026</c:v>
                </c:pt>
                <c:pt idx="1036">
                  <c:v>10.350000000000026</c:v>
                </c:pt>
                <c:pt idx="1037">
                  <c:v>10.38</c:v>
                </c:pt>
                <c:pt idx="1038">
                  <c:v>10.38</c:v>
                </c:pt>
                <c:pt idx="1039">
                  <c:v>10.38</c:v>
                </c:pt>
                <c:pt idx="1040">
                  <c:v>10.38</c:v>
                </c:pt>
                <c:pt idx="1041">
                  <c:v>10.42</c:v>
                </c:pt>
                <c:pt idx="1042">
                  <c:v>10.42</c:v>
                </c:pt>
                <c:pt idx="1043">
                  <c:v>10.42</c:v>
                </c:pt>
                <c:pt idx="1044">
                  <c:v>10.450000000000006</c:v>
                </c:pt>
                <c:pt idx="1045">
                  <c:v>10.450000000000006</c:v>
                </c:pt>
                <c:pt idx="1046">
                  <c:v>10.450000000000006</c:v>
                </c:pt>
                <c:pt idx="1047">
                  <c:v>10.450000000000006</c:v>
                </c:pt>
                <c:pt idx="1048">
                  <c:v>10.5</c:v>
                </c:pt>
                <c:pt idx="1049">
                  <c:v>10.5</c:v>
                </c:pt>
                <c:pt idx="1050">
                  <c:v>10.5</c:v>
                </c:pt>
                <c:pt idx="1051">
                  <c:v>10.5</c:v>
                </c:pt>
                <c:pt idx="1052">
                  <c:v>10.55</c:v>
                </c:pt>
                <c:pt idx="1053">
                  <c:v>10.55</c:v>
                </c:pt>
                <c:pt idx="1054">
                  <c:v>10.55</c:v>
                </c:pt>
                <c:pt idx="1055">
                  <c:v>10.57</c:v>
                </c:pt>
                <c:pt idx="1056">
                  <c:v>10.57</c:v>
                </c:pt>
                <c:pt idx="1057">
                  <c:v>10.57</c:v>
                </c:pt>
                <c:pt idx="1058">
                  <c:v>10.57</c:v>
                </c:pt>
                <c:pt idx="1059">
                  <c:v>10.62</c:v>
                </c:pt>
                <c:pt idx="1060">
                  <c:v>10.62</c:v>
                </c:pt>
                <c:pt idx="1061">
                  <c:v>10.62</c:v>
                </c:pt>
                <c:pt idx="1062">
                  <c:v>10.62</c:v>
                </c:pt>
                <c:pt idx="1063">
                  <c:v>10.67</c:v>
                </c:pt>
                <c:pt idx="1064">
                  <c:v>10.67</c:v>
                </c:pt>
                <c:pt idx="1065">
                  <c:v>10.67</c:v>
                </c:pt>
                <c:pt idx="1066">
                  <c:v>10.7</c:v>
                </c:pt>
                <c:pt idx="1067">
                  <c:v>10.7</c:v>
                </c:pt>
                <c:pt idx="1068">
                  <c:v>10.7</c:v>
                </c:pt>
                <c:pt idx="1069">
                  <c:v>10.7</c:v>
                </c:pt>
                <c:pt idx="1070">
                  <c:v>10.739999999999998</c:v>
                </c:pt>
                <c:pt idx="1071">
                  <c:v>10.739999999999998</c:v>
                </c:pt>
                <c:pt idx="1072">
                  <c:v>10.739999999999998</c:v>
                </c:pt>
                <c:pt idx="1073">
                  <c:v>10.739999999999998</c:v>
                </c:pt>
                <c:pt idx="1074">
                  <c:v>10.76</c:v>
                </c:pt>
                <c:pt idx="1075">
                  <c:v>10.76</c:v>
                </c:pt>
                <c:pt idx="1076">
                  <c:v>10.76</c:v>
                </c:pt>
                <c:pt idx="1077">
                  <c:v>10.82</c:v>
                </c:pt>
                <c:pt idx="1078">
                  <c:v>10.82</c:v>
                </c:pt>
                <c:pt idx="1079">
                  <c:v>10.82</c:v>
                </c:pt>
                <c:pt idx="1080">
                  <c:v>10.82</c:v>
                </c:pt>
                <c:pt idx="1081">
                  <c:v>10.860000000000024</c:v>
                </c:pt>
                <c:pt idx="1082">
                  <c:v>10.860000000000024</c:v>
                </c:pt>
                <c:pt idx="1083">
                  <c:v>10.860000000000024</c:v>
                </c:pt>
                <c:pt idx="1084">
                  <c:v>10.860000000000024</c:v>
                </c:pt>
                <c:pt idx="1085">
                  <c:v>10.89</c:v>
                </c:pt>
                <c:pt idx="1086">
                  <c:v>10.89</c:v>
                </c:pt>
                <c:pt idx="1087">
                  <c:v>10.89</c:v>
                </c:pt>
                <c:pt idx="1088">
                  <c:v>10.94</c:v>
                </c:pt>
                <c:pt idx="1089">
                  <c:v>10.94</c:v>
                </c:pt>
                <c:pt idx="1090">
                  <c:v>10.94</c:v>
                </c:pt>
                <c:pt idx="1091">
                  <c:v>10.94</c:v>
                </c:pt>
                <c:pt idx="1092">
                  <c:v>10.99</c:v>
                </c:pt>
                <c:pt idx="1093">
                  <c:v>10.99</c:v>
                </c:pt>
                <c:pt idx="1094">
                  <c:v>10.99</c:v>
                </c:pt>
                <c:pt idx="1095">
                  <c:v>10.99</c:v>
                </c:pt>
                <c:pt idx="1096">
                  <c:v>11.01</c:v>
                </c:pt>
                <c:pt idx="1097">
                  <c:v>11.01</c:v>
                </c:pt>
                <c:pt idx="1098">
                  <c:v>11.01</c:v>
                </c:pt>
                <c:pt idx="1099">
                  <c:v>11.05</c:v>
                </c:pt>
                <c:pt idx="1100">
                  <c:v>11.05</c:v>
                </c:pt>
                <c:pt idx="1101">
                  <c:v>11.05</c:v>
                </c:pt>
                <c:pt idx="1102">
                  <c:v>11.05</c:v>
                </c:pt>
                <c:pt idx="1103">
                  <c:v>11.09</c:v>
                </c:pt>
                <c:pt idx="1104">
                  <c:v>11.09</c:v>
                </c:pt>
                <c:pt idx="1105">
                  <c:v>11.09</c:v>
                </c:pt>
                <c:pt idx="1106">
                  <c:v>11.09</c:v>
                </c:pt>
                <c:pt idx="1107">
                  <c:v>11.129999999999999</c:v>
                </c:pt>
                <c:pt idx="1108">
                  <c:v>11.129999999999999</c:v>
                </c:pt>
                <c:pt idx="1109">
                  <c:v>11.129999999999999</c:v>
                </c:pt>
                <c:pt idx="1110">
                  <c:v>11.16</c:v>
                </c:pt>
                <c:pt idx="1111">
                  <c:v>11.16</c:v>
                </c:pt>
                <c:pt idx="1112">
                  <c:v>11.16</c:v>
                </c:pt>
                <c:pt idx="1113">
                  <c:v>11.16</c:v>
                </c:pt>
                <c:pt idx="1114">
                  <c:v>11.2</c:v>
                </c:pt>
                <c:pt idx="1115">
                  <c:v>11.2</c:v>
                </c:pt>
                <c:pt idx="1116">
                  <c:v>11.2</c:v>
                </c:pt>
                <c:pt idx="1117">
                  <c:v>11.2</c:v>
                </c:pt>
                <c:pt idx="1118">
                  <c:v>11.26</c:v>
                </c:pt>
                <c:pt idx="1119">
                  <c:v>11.26</c:v>
                </c:pt>
                <c:pt idx="1120">
                  <c:v>11.26</c:v>
                </c:pt>
                <c:pt idx="1121">
                  <c:v>11.28</c:v>
                </c:pt>
                <c:pt idx="1122">
                  <c:v>11.28</c:v>
                </c:pt>
                <c:pt idx="1123">
                  <c:v>11.28</c:v>
                </c:pt>
                <c:pt idx="1124">
                  <c:v>11.28</c:v>
                </c:pt>
                <c:pt idx="1125">
                  <c:v>11.32</c:v>
                </c:pt>
                <c:pt idx="1126">
                  <c:v>11.32</c:v>
                </c:pt>
                <c:pt idx="1127">
                  <c:v>11.32</c:v>
                </c:pt>
                <c:pt idx="1128">
                  <c:v>11.350000000000026</c:v>
                </c:pt>
                <c:pt idx="1129">
                  <c:v>11.350000000000026</c:v>
                </c:pt>
                <c:pt idx="1130">
                  <c:v>11.350000000000026</c:v>
                </c:pt>
                <c:pt idx="1131">
                  <c:v>11.350000000000026</c:v>
                </c:pt>
                <c:pt idx="1132">
                  <c:v>11.4</c:v>
                </c:pt>
                <c:pt idx="1133">
                  <c:v>11.4</c:v>
                </c:pt>
                <c:pt idx="1134">
                  <c:v>11.4</c:v>
                </c:pt>
                <c:pt idx="1135">
                  <c:v>11.4</c:v>
                </c:pt>
                <c:pt idx="1136">
                  <c:v>11.450000000000006</c:v>
                </c:pt>
                <c:pt idx="1137">
                  <c:v>11.450000000000006</c:v>
                </c:pt>
                <c:pt idx="1138">
                  <c:v>11.450000000000006</c:v>
                </c:pt>
                <c:pt idx="1139">
                  <c:v>11.47</c:v>
                </c:pt>
                <c:pt idx="1140">
                  <c:v>11.47</c:v>
                </c:pt>
                <c:pt idx="1141">
                  <c:v>11.47</c:v>
                </c:pt>
                <c:pt idx="1142">
                  <c:v>11.47</c:v>
                </c:pt>
                <c:pt idx="1143">
                  <c:v>11.52</c:v>
                </c:pt>
                <c:pt idx="1144">
                  <c:v>11.52</c:v>
                </c:pt>
                <c:pt idx="1145">
                  <c:v>11.52</c:v>
                </c:pt>
                <c:pt idx="1146">
                  <c:v>11.52</c:v>
                </c:pt>
                <c:pt idx="1147">
                  <c:v>11.56</c:v>
                </c:pt>
                <c:pt idx="1148">
                  <c:v>11.56</c:v>
                </c:pt>
                <c:pt idx="1149">
                  <c:v>11.56</c:v>
                </c:pt>
                <c:pt idx="1150">
                  <c:v>11.6</c:v>
                </c:pt>
                <c:pt idx="1151">
                  <c:v>11.6</c:v>
                </c:pt>
                <c:pt idx="1152">
                  <c:v>11.6</c:v>
                </c:pt>
                <c:pt idx="1153">
                  <c:v>11.6</c:v>
                </c:pt>
                <c:pt idx="1154">
                  <c:v>11.639999999999999</c:v>
                </c:pt>
                <c:pt idx="1155">
                  <c:v>11.639999999999999</c:v>
                </c:pt>
                <c:pt idx="1156">
                  <c:v>11.639999999999999</c:v>
                </c:pt>
                <c:pt idx="1157">
                  <c:v>11.639999999999999</c:v>
                </c:pt>
                <c:pt idx="1158">
                  <c:v>11.67</c:v>
                </c:pt>
                <c:pt idx="1159">
                  <c:v>11.67</c:v>
                </c:pt>
                <c:pt idx="1160">
                  <c:v>11.67</c:v>
                </c:pt>
                <c:pt idx="1161">
                  <c:v>11.719999999999999</c:v>
                </c:pt>
                <c:pt idx="1162">
                  <c:v>11.719999999999999</c:v>
                </c:pt>
                <c:pt idx="1163">
                  <c:v>11.719999999999999</c:v>
                </c:pt>
                <c:pt idx="1164">
                  <c:v>11.719999999999999</c:v>
                </c:pt>
                <c:pt idx="1165">
                  <c:v>11.75</c:v>
                </c:pt>
                <c:pt idx="1166">
                  <c:v>11.75</c:v>
                </c:pt>
                <c:pt idx="1167">
                  <c:v>11.75</c:v>
                </c:pt>
                <c:pt idx="1168">
                  <c:v>11.75</c:v>
                </c:pt>
                <c:pt idx="1169">
                  <c:v>11.79</c:v>
                </c:pt>
                <c:pt idx="1170">
                  <c:v>11.79</c:v>
                </c:pt>
                <c:pt idx="1171">
                  <c:v>11.79</c:v>
                </c:pt>
                <c:pt idx="1172">
                  <c:v>11.84</c:v>
                </c:pt>
                <c:pt idx="1173">
                  <c:v>11.84</c:v>
                </c:pt>
                <c:pt idx="1174">
                  <c:v>11.84</c:v>
                </c:pt>
                <c:pt idx="1175">
                  <c:v>11.84</c:v>
                </c:pt>
                <c:pt idx="1176">
                  <c:v>11.88</c:v>
                </c:pt>
                <c:pt idx="1177">
                  <c:v>11.88</c:v>
                </c:pt>
                <c:pt idx="1178">
                  <c:v>11.88</c:v>
                </c:pt>
                <c:pt idx="1179">
                  <c:v>11.88</c:v>
                </c:pt>
                <c:pt idx="1180">
                  <c:v>11.91</c:v>
                </c:pt>
                <c:pt idx="1181">
                  <c:v>11.91</c:v>
                </c:pt>
                <c:pt idx="1182">
                  <c:v>11.91</c:v>
                </c:pt>
                <c:pt idx="1183">
                  <c:v>11.96</c:v>
                </c:pt>
                <c:pt idx="1184">
                  <c:v>11.96</c:v>
                </c:pt>
                <c:pt idx="1185">
                  <c:v>11.96</c:v>
                </c:pt>
                <c:pt idx="1186">
                  <c:v>11.96</c:v>
                </c:pt>
                <c:pt idx="1187">
                  <c:v>11.98</c:v>
                </c:pt>
                <c:pt idx="1188">
                  <c:v>11.98</c:v>
                </c:pt>
                <c:pt idx="1189">
                  <c:v>11.98</c:v>
                </c:pt>
                <c:pt idx="1190">
                  <c:v>11.98</c:v>
                </c:pt>
                <c:pt idx="1191">
                  <c:v>12.04</c:v>
                </c:pt>
                <c:pt idx="1192">
                  <c:v>12.04</c:v>
                </c:pt>
                <c:pt idx="1193">
                  <c:v>12.04</c:v>
                </c:pt>
                <c:pt idx="1194">
                  <c:v>12.06</c:v>
                </c:pt>
                <c:pt idx="1195">
                  <c:v>12.06</c:v>
                </c:pt>
                <c:pt idx="1196">
                  <c:v>12.06</c:v>
                </c:pt>
                <c:pt idx="1197">
                  <c:v>12.06</c:v>
                </c:pt>
                <c:pt idx="1198">
                  <c:v>12.11</c:v>
                </c:pt>
                <c:pt idx="1199">
                  <c:v>12.11</c:v>
                </c:pt>
                <c:pt idx="1200">
                  <c:v>12.11</c:v>
                </c:pt>
                <c:pt idx="1201">
                  <c:v>12.11</c:v>
                </c:pt>
                <c:pt idx="1202">
                  <c:v>12.139999999999999</c:v>
                </c:pt>
                <c:pt idx="1203">
                  <c:v>12.139999999999999</c:v>
                </c:pt>
                <c:pt idx="1204">
                  <c:v>12.139999999999999</c:v>
                </c:pt>
                <c:pt idx="1205">
                  <c:v>12.18</c:v>
                </c:pt>
                <c:pt idx="1206">
                  <c:v>12.18</c:v>
                </c:pt>
                <c:pt idx="1207">
                  <c:v>12.18</c:v>
                </c:pt>
                <c:pt idx="1208">
                  <c:v>12.18</c:v>
                </c:pt>
                <c:pt idx="1209">
                  <c:v>12.229999999999999</c:v>
                </c:pt>
                <c:pt idx="1210">
                  <c:v>12.229999999999999</c:v>
                </c:pt>
                <c:pt idx="1211">
                  <c:v>12.229999999999999</c:v>
                </c:pt>
                <c:pt idx="1212">
                  <c:v>12.229999999999999</c:v>
                </c:pt>
                <c:pt idx="1213">
                  <c:v>12.25</c:v>
                </c:pt>
                <c:pt idx="1214">
                  <c:v>12.25</c:v>
                </c:pt>
                <c:pt idx="1215">
                  <c:v>12.25</c:v>
                </c:pt>
                <c:pt idx="1216">
                  <c:v>12.31</c:v>
                </c:pt>
                <c:pt idx="1217">
                  <c:v>12.31</c:v>
                </c:pt>
                <c:pt idx="1218">
                  <c:v>12.31</c:v>
                </c:pt>
                <c:pt idx="1219">
                  <c:v>12.31</c:v>
                </c:pt>
                <c:pt idx="1220">
                  <c:v>12.360000000000024</c:v>
                </c:pt>
                <c:pt idx="1221">
                  <c:v>12.360000000000024</c:v>
                </c:pt>
                <c:pt idx="1222">
                  <c:v>12.360000000000024</c:v>
                </c:pt>
                <c:pt idx="1223">
                  <c:v>12.360000000000024</c:v>
                </c:pt>
                <c:pt idx="1224">
                  <c:v>12.370000000000006</c:v>
                </c:pt>
                <c:pt idx="1225">
                  <c:v>12.370000000000006</c:v>
                </c:pt>
                <c:pt idx="1226">
                  <c:v>12.370000000000006</c:v>
                </c:pt>
                <c:pt idx="1227">
                  <c:v>12.43</c:v>
                </c:pt>
                <c:pt idx="1228">
                  <c:v>12.43</c:v>
                </c:pt>
                <c:pt idx="1229">
                  <c:v>12.43</c:v>
                </c:pt>
                <c:pt idx="1230">
                  <c:v>12.43</c:v>
                </c:pt>
                <c:pt idx="1231">
                  <c:v>12.46</c:v>
                </c:pt>
                <c:pt idx="1232">
                  <c:v>12.46</c:v>
                </c:pt>
                <c:pt idx="1233">
                  <c:v>12.46</c:v>
                </c:pt>
                <c:pt idx="1234">
                  <c:v>12.46</c:v>
                </c:pt>
                <c:pt idx="1235">
                  <c:v>12.51</c:v>
                </c:pt>
                <c:pt idx="1236">
                  <c:v>12.51</c:v>
                </c:pt>
                <c:pt idx="1237">
                  <c:v>12.51</c:v>
                </c:pt>
                <c:pt idx="1238">
                  <c:v>12.54</c:v>
                </c:pt>
                <c:pt idx="1239">
                  <c:v>12.54</c:v>
                </c:pt>
                <c:pt idx="1240">
                  <c:v>12.54</c:v>
                </c:pt>
                <c:pt idx="1241">
                  <c:v>12.54</c:v>
                </c:pt>
                <c:pt idx="1242">
                  <c:v>12.58</c:v>
                </c:pt>
                <c:pt idx="1243">
                  <c:v>12.58</c:v>
                </c:pt>
                <c:pt idx="1244">
                  <c:v>12.58</c:v>
                </c:pt>
                <c:pt idx="1245">
                  <c:v>12.58</c:v>
                </c:pt>
                <c:pt idx="1246">
                  <c:v>12.62</c:v>
                </c:pt>
                <c:pt idx="1247">
                  <c:v>12.62</c:v>
                </c:pt>
                <c:pt idx="1248">
                  <c:v>12.62</c:v>
                </c:pt>
                <c:pt idx="1249">
                  <c:v>12.66</c:v>
                </c:pt>
                <c:pt idx="1250">
                  <c:v>12.66</c:v>
                </c:pt>
                <c:pt idx="1251">
                  <c:v>12.66</c:v>
                </c:pt>
                <c:pt idx="1252">
                  <c:v>12.66</c:v>
                </c:pt>
                <c:pt idx="1253">
                  <c:v>12.69</c:v>
                </c:pt>
                <c:pt idx="1254">
                  <c:v>12.69</c:v>
                </c:pt>
                <c:pt idx="1255">
                  <c:v>12.69</c:v>
                </c:pt>
                <c:pt idx="1256">
                  <c:v>12.69</c:v>
                </c:pt>
                <c:pt idx="1257">
                  <c:v>12.739999999999998</c:v>
                </c:pt>
                <c:pt idx="1258">
                  <c:v>12.739999999999998</c:v>
                </c:pt>
                <c:pt idx="1259">
                  <c:v>12.739999999999998</c:v>
                </c:pt>
                <c:pt idx="1260">
                  <c:v>12.77</c:v>
                </c:pt>
                <c:pt idx="1261">
                  <c:v>12.77</c:v>
                </c:pt>
                <c:pt idx="1262">
                  <c:v>12.77</c:v>
                </c:pt>
                <c:pt idx="1263">
                  <c:v>12.77</c:v>
                </c:pt>
                <c:pt idx="1264">
                  <c:v>12.81</c:v>
                </c:pt>
                <c:pt idx="1265">
                  <c:v>12.81</c:v>
                </c:pt>
                <c:pt idx="1266">
                  <c:v>12.81</c:v>
                </c:pt>
                <c:pt idx="1267">
                  <c:v>12.81</c:v>
                </c:pt>
                <c:pt idx="1268">
                  <c:v>12.84</c:v>
                </c:pt>
                <c:pt idx="1269">
                  <c:v>12.84</c:v>
                </c:pt>
                <c:pt idx="1270">
                  <c:v>12.84</c:v>
                </c:pt>
                <c:pt idx="1271">
                  <c:v>12.89</c:v>
                </c:pt>
                <c:pt idx="1272">
                  <c:v>12.89</c:v>
                </c:pt>
                <c:pt idx="1273">
                  <c:v>12.89</c:v>
                </c:pt>
                <c:pt idx="1274">
                  <c:v>12.89</c:v>
                </c:pt>
                <c:pt idx="1275">
                  <c:v>12.94</c:v>
                </c:pt>
                <c:pt idx="1276">
                  <c:v>12.94</c:v>
                </c:pt>
                <c:pt idx="1277">
                  <c:v>12.94</c:v>
                </c:pt>
                <c:pt idx="1278">
                  <c:v>12.94</c:v>
                </c:pt>
                <c:pt idx="1279">
                  <c:v>12.96</c:v>
                </c:pt>
                <c:pt idx="1280">
                  <c:v>12.96</c:v>
                </c:pt>
                <c:pt idx="1281">
                  <c:v>12.96</c:v>
                </c:pt>
                <c:pt idx="1282">
                  <c:v>13.01</c:v>
                </c:pt>
                <c:pt idx="1283">
                  <c:v>13.01</c:v>
                </c:pt>
                <c:pt idx="1284">
                  <c:v>13.01</c:v>
                </c:pt>
                <c:pt idx="1285">
                  <c:v>13.01</c:v>
                </c:pt>
                <c:pt idx="1286">
                  <c:v>13.04</c:v>
                </c:pt>
                <c:pt idx="1287">
                  <c:v>13.04</c:v>
                </c:pt>
                <c:pt idx="1288">
                  <c:v>13.04</c:v>
                </c:pt>
                <c:pt idx="1289">
                  <c:v>13.04</c:v>
                </c:pt>
                <c:pt idx="1290">
                  <c:v>13.09</c:v>
                </c:pt>
                <c:pt idx="1291">
                  <c:v>13.09</c:v>
                </c:pt>
                <c:pt idx="1292">
                  <c:v>13.09</c:v>
                </c:pt>
                <c:pt idx="1293">
                  <c:v>13.139999999999999</c:v>
                </c:pt>
                <c:pt idx="1294">
                  <c:v>13.139999999999999</c:v>
                </c:pt>
                <c:pt idx="1295">
                  <c:v>13.139999999999999</c:v>
                </c:pt>
                <c:pt idx="1296">
                  <c:v>13.139999999999999</c:v>
                </c:pt>
                <c:pt idx="1297">
                  <c:v>13.16</c:v>
                </c:pt>
                <c:pt idx="1298">
                  <c:v>13.16</c:v>
                </c:pt>
                <c:pt idx="1299">
                  <c:v>13.16</c:v>
                </c:pt>
                <c:pt idx="1300">
                  <c:v>13.16</c:v>
                </c:pt>
                <c:pt idx="1301">
                  <c:v>13.209999999999999</c:v>
                </c:pt>
                <c:pt idx="1302">
                  <c:v>13.209999999999999</c:v>
                </c:pt>
                <c:pt idx="1303">
                  <c:v>13.209999999999999</c:v>
                </c:pt>
                <c:pt idx="1304">
                  <c:v>13.25</c:v>
                </c:pt>
                <c:pt idx="1305">
                  <c:v>13.25</c:v>
                </c:pt>
                <c:pt idx="1306">
                  <c:v>13.25</c:v>
                </c:pt>
                <c:pt idx="1307">
                  <c:v>13.25</c:v>
                </c:pt>
                <c:pt idx="1308">
                  <c:v>13.28</c:v>
                </c:pt>
                <c:pt idx="1309">
                  <c:v>13.28</c:v>
                </c:pt>
                <c:pt idx="1310">
                  <c:v>13.28</c:v>
                </c:pt>
                <c:pt idx="1311">
                  <c:v>13.28</c:v>
                </c:pt>
                <c:pt idx="1312">
                  <c:v>13.33</c:v>
                </c:pt>
                <c:pt idx="1313">
                  <c:v>13.33</c:v>
                </c:pt>
                <c:pt idx="1314">
                  <c:v>13.33</c:v>
                </c:pt>
                <c:pt idx="1315">
                  <c:v>13.360000000000024</c:v>
                </c:pt>
                <c:pt idx="1316">
                  <c:v>13.360000000000024</c:v>
                </c:pt>
                <c:pt idx="1317">
                  <c:v>13.360000000000024</c:v>
                </c:pt>
                <c:pt idx="1318">
                  <c:v>13.360000000000024</c:v>
                </c:pt>
                <c:pt idx="1319">
                  <c:v>13.41</c:v>
                </c:pt>
                <c:pt idx="1320">
                  <c:v>13.41</c:v>
                </c:pt>
                <c:pt idx="1321">
                  <c:v>13.41</c:v>
                </c:pt>
                <c:pt idx="1322">
                  <c:v>13.41</c:v>
                </c:pt>
                <c:pt idx="1323">
                  <c:v>13.44</c:v>
                </c:pt>
                <c:pt idx="1324">
                  <c:v>13.44</c:v>
                </c:pt>
                <c:pt idx="1325">
                  <c:v>13.44</c:v>
                </c:pt>
                <c:pt idx="1326">
                  <c:v>13.47</c:v>
                </c:pt>
                <c:pt idx="1327">
                  <c:v>13.47</c:v>
                </c:pt>
                <c:pt idx="1328">
                  <c:v>13.47</c:v>
                </c:pt>
                <c:pt idx="1329">
                  <c:v>13.47</c:v>
                </c:pt>
                <c:pt idx="1330">
                  <c:v>13.53</c:v>
                </c:pt>
                <c:pt idx="1331">
                  <c:v>13.53</c:v>
                </c:pt>
                <c:pt idx="1332">
                  <c:v>13.53</c:v>
                </c:pt>
                <c:pt idx="1333">
                  <c:v>13.53</c:v>
                </c:pt>
                <c:pt idx="1334">
                  <c:v>13.55</c:v>
                </c:pt>
                <c:pt idx="1335">
                  <c:v>13.55</c:v>
                </c:pt>
                <c:pt idx="1336">
                  <c:v>13.55</c:v>
                </c:pt>
                <c:pt idx="1337">
                  <c:v>13.59</c:v>
                </c:pt>
                <c:pt idx="1338">
                  <c:v>13.59</c:v>
                </c:pt>
                <c:pt idx="1339">
                  <c:v>13.59</c:v>
                </c:pt>
                <c:pt idx="1340">
                  <c:v>13.59</c:v>
                </c:pt>
                <c:pt idx="1341">
                  <c:v>13.62</c:v>
                </c:pt>
                <c:pt idx="1342">
                  <c:v>13.62</c:v>
                </c:pt>
                <c:pt idx="1343">
                  <c:v>13.62</c:v>
                </c:pt>
                <c:pt idx="1344">
                  <c:v>13.62</c:v>
                </c:pt>
                <c:pt idx="1345">
                  <c:v>13.67</c:v>
                </c:pt>
                <c:pt idx="1346">
                  <c:v>13.67</c:v>
                </c:pt>
                <c:pt idx="1347">
                  <c:v>13.67</c:v>
                </c:pt>
                <c:pt idx="1348">
                  <c:v>13.719999999999999</c:v>
                </c:pt>
                <c:pt idx="1349">
                  <c:v>13.719999999999999</c:v>
                </c:pt>
                <c:pt idx="1350">
                  <c:v>13.719999999999999</c:v>
                </c:pt>
                <c:pt idx="1351">
                  <c:v>13.719999999999999</c:v>
                </c:pt>
                <c:pt idx="1352">
                  <c:v>13.739999999999998</c:v>
                </c:pt>
                <c:pt idx="1353">
                  <c:v>13.739999999999998</c:v>
                </c:pt>
                <c:pt idx="1354">
                  <c:v>13.739999999999998</c:v>
                </c:pt>
                <c:pt idx="1355">
                  <c:v>13.8</c:v>
                </c:pt>
                <c:pt idx="1356">
                  <c:v>13.8</c:v>
                </c:pt>
                <c:pt idx="1357">
                  <c:v>13.8</c:v>
                </c:pt>
                <c:pt idx="1358">
                  <c:v>13.8</c:v>
                </c:pt>
                <c:pt idx="1359">
                  <c:v>13.84</c:v>
                </c:pt>
                <c:pt idx="1360">
                  <c:v>13.84</c:v>
                </c:pt>
                <c:pt idx="1361">
                  <c:v>13.84</c:v>
                </c:pt>
                <c:pt idx="1362">
                  <c:v>13.84</c:v>
                </c:pt>
                <c:pt idx="1363">
                  <c:v>13.870000000000006</c:v>
                </c:pt>
                <c:pt idx="1364">
                  <c:v>13.870000000000006</c:v>
                </c:pt>
                <c:pt idx="1365">
                  <c:v>13.870000000000006</c:v>
                </c:pt>
                <c:pt idx="1366">
                  <c:v>13.870000000000006</c:v>
                </c:pt>
                <c:pt idx="1367">
                  <c:v>13.92</c:v>
                </c:pt>
                <c:pt idx="1368">
                  <c:v>13.92</c:v>
                </c:pt>
                <c:pt idx="1369">
                  <c:v>13.92</c:v>
                </c:pt>
                <c:pt idx="1370">
                  <c:v>13.94</c:v>
                </c:pt>
                <c:pt idx="1371">
                  <c:v>13.94</c:v>
                </c:pt>
                <c:pt idx="1372">
                  <c:v>13.94</c:v>
                </c:pt>
                <c:pt idx="1373">
                  <c:v>13.94</c:v>
                </c:pt>
                <c:pt idx="1374">
                  <c:v>14</c:v>
                </c:pt>
                <c:pt idx="1375">
                  <c:v>14</c:v>
                </c:pt>
                <c:pt idx="1376">
                  <c:v>14</c:v>
                </c:pt>
                <c:pt idx="1377">
                  <c:v>14.03</c:v>
                </c:pt>
                <c:pt idx="1378">
                  <c:v>14.03</c:v>
                </c:pt>
                <c:pt idx="1379">
                  <c:v>14.03</c:v>
                </c:pt>
                <c:pt idx="1380">
                  <c:v>14.03</c:v>
                </c:pt>
                <c:pt idx="1381">
                  <c:v>14.06</c:v>
                </c:pt>
                <c:pt idx="1382">
                  <c:v>14.06</c:v>
                </c:pt>
                <c:pt idx="1383">
                  <c:v>14.06</c:v>
                </c:pt>
                <c:pt idx="1384">
                  <c:v>14.06</c:v>
                </c:pt>
                <c:pt idx="1385">
                  <c:v>14.11</c:v>
                </c:pt>
                <c:pt idx="1386">
                  <c:v>14.11</c:v>
                </c:pt>
                <c:pt idx="1387">
                  <c:v>14.11</c:v>
                </c:pt>
                <c:pt idx="1388">
                  <c:v>14.139999999999999</c:v>
                </c:pt>
                <c:pt idx="1389">
                  <c:v>14.139999999999999</c:v>
                </c:pt>
                <c:pt idx="1390">
                  <c:v>14.139999999999999</c:v>
                </c:pt>
                <c:pt idx="1391">
                  <c:v>14.139999999999999</c:v>
                </c:pt>
                <c:pt idx="1392">
                  <c:v>14.18</c:v>
                </c:pt>
                <c:pt idx="1393">
                  <c:v>14.18</c:v>
                </c:pt>
                <c:pt idx="1394">
                  <c:v>14.18</c:v>
                </c:pt>
                <c:pt idx="1395">
                  <c:v>14.18</c:v>
                </c:pt>
                <c:pt idx="1396">
                  <c:v>14.219999999999999</c:v>
                </c:pt>
                <c:pt idx="1397">
                  <c:v>14.219999999999999</c:v>
                </c:pt>
                <c:pt idx="1398">
                  <c:v>14.219999999999999</c:v>
                </c:pt>
                <c:pt idx="1399">
                  <c:v>14.26</c:v>
                </c:pt>
                <c:pt idx="1400">
                  <c:v>14.26</c:v>
                </c:pt>
                <c:pt idx="1401">
                  <c:v>14.26</c:v>
                </c:pt>
                <c:pt idx="1402">
                  <c:v>14.26</c:v>
                </c:pt>
                <c:pt idx="1403">
                  <c:v>14.31</c:v>
                </c:pt>
                <c:pt idx="1404">
                  <c:v>14.31</c:v>
                </c:pt>
                <c:pt idx="1405">
                  <c:v>14.31</c:v>
                </c:pt>
                <c:pt idx="1406">
                  <c:v>14.31</c:v>
                </c:pt>
                <c:pt idx="1407">
                  <c:v>14.33</c:v>
                </c:pt>
                <c:pt idx="1408">
                  <c:v>14.33</c:v>
                </c:pt>
                <c:pt idx="1409">
                  <c:v>14.33</c:v>
                </c:pt>
                <c:pt idx="1410">
                  <c:v>14.38</c:v>
                </c:pt>
                <c:pt idx="1411">
                  <c:v>14.38</c:v>
                </c:pt>
                <c:pt idx="1412">
                  <c:v>14.38</c:v>
                </c:pt>
                <c:pt idx="1413">
                  <c:v>14.38</c:v>
                </c:pt>
                <c:pt idx="1414">
                  <c:v>14.43</c:v>
                </c:pt>
                <c:pt idx="1415">
                  <c:v>14.43</c:v>
                </c:pt>
                <c:pt idx="1416">
                  <c:v>14.43</c:v>
                </c:pt>
                <c:pt idx="1417">
                  <c:v>14.43</c:v>
                </c:pt>
                <c:pt idx="1418">
                  <c:v>14.46</c:v>
                </c:pt>
                <c:pt idx="1419">
                  <c:v>14.46</c:v>
                </c:pt>
                <c:pt idx="1420">
                  <c:v>14.46</c:v>
                </c:pt>
                <c:pt idx="1421">
                  <c:v>14.5</c:v>
                </c:pt>
                <c:pt idx="1422">
                  <c:v>14.5</c:v>
                </c:pt>
                <c:pt idx="1423">
                  <c:v>14.5</c:v>
                </c:pt>
                <c:pt idx="1424">
                  <c:v>14.5</c:v>
                </c:pt>
                <c:pt idx="1425">
                  <c:v>14.54</c:v>
                </c:pt>
                <c:pt idx="1426">
                  <c:v>14.54</c:v>
                </c:pt>
                <c:pt idx="1427">
                  <c:v>14.54</c:v>
                </c:pt>
                <c:pt idx="1428">
                  <c:v>14.54</c:v>
                </c:pt>
                <c:pt idx="1429">
                  <c:v>14.58</c:v>
                </c:pt>
                <c:pt idx="1430">
                  <c:v>14.58</c:v>
                </c:pt>
                <c:pt idx="1431">
                  <c:v>14.58</c:v>
                </c:pt>
                <c:pt idx="1432">
                  <c:v>14.62</c:v>
                </c:pt>
                <c:pt idx="1433">
                  <c:v>14.62</c:v>
                </c:pt>
                <c:pt idx="1434">
                  <c:v>14.62</c:v>
                </c:pt>
                <c:pt idx="1435">
                  <c:v>14.62</c:v>
                </c:pt>
                <c:pt idx="1436">
                  <c:v>14.65</c:v>
                </c:pt>
                <c:pt idx="1437">
                  <c:v>14.65</c:v>
                </c:pt>
                <c:pt idx="1438">
                  <c:v>14.65</c:v>
                </c:pt>
                <c:pt idx="1439">
                  <c:v>14.65</c:v>
                </c:pt>
                <c:pt idx="1440">
                  <c:v>14.7</c:v>
                </c:pt>
                <c:pt idx="1441">
                  <c:v>14.7</c:v>
                </c:pt>
                <c:pt idx="1442">
                  <c:v>14.7</c:v>
                </c:pt>
                <c:pt idx="1443">
                  <c:v>14.75</c:v>
                </c:pt>
                <c:pt idx="1444">
                  <c:v>14.75</c:v>
                </c:pt>
                <c:pt idx="1445">
                  <c:v>14.75</c:v>
                </c:pt>
                <c:pt idx="1446">
                  <c:v>14.75</c:v>
                </c:pt>
                <c:pt idx="1447">
                  <c:v>14.77</c:v>
                </c:pt>
                <c:pt idx="1448">
                  <c:v>14.77</c:v>
                </c:pt>
                <c:pt idx="1449">
                  <c:v>14.77</c:v>
                </c:pt>
                <c:pt idx="1450">
                  <c:v>14.77</c:v>
                </c:pt>
                <c:pt idx="1451">
                  <c:v>14.82</c:v>
                </c:pt>
                <c:pt idx="1452">
                  <c:v>14.82</c:v>
                </c:pt>
                <c:pt idx="1453">
                  <c:v>14.82</c:v>
                </c:pt>
                <c:pt idx="1454">
                  <c:v>14.850000000000026</c:v>
                </c:pt>
                <c:pt idx="1455">
                  <c:v>14.850000000000026</c:v>
                </c:pt>
                <c:pt idx="1456">
                  <c:v>14.850000000000026</c:v>
                </c:pt>
                <c:pt idx="1457">
                  <c:v>14.850000000000026</c:v>
                </c:pt>
                <c:pt idx="1458">
                  <c:v>14.9</c:v>
                </c:pt>
                <c:pt idx="1459">
                  <c:v>14.9</c:v>
                </c:pt>
                <c:pt idx="1460">
                  <c:v>14.9</c:v>
                </c:pt>
                <c:pt idx="1461">
                  <c:v>14.9</c:v>
                </c:pt>
                <c:pt idx="1462">
                  <c:v>14.92</c:v>
                </c:pt>
                <c:pt idx="1463">
                  <c:v>14.92</c:v>
                </c:pt>
                <c:pt idx="1464">
                  <c:v>14.92</c:v>
                </c:pt>
                <c:pt idx="1465">
                  <c:v>14.97</c:v>
                </c:pt>
                <c:pt idx="1466">
                  <c:v>14.97</c:v>
                </c:pt>
                <c:pt idx="1467">
                  <c:v>14.97</c:v>
                </c:pt>
                <c:pt idx="1468">
                  <c:v>14.97</c:v>
                </c:pt>
                <c:pt idx="1469">
                  <c:v>15.01</c:v>
                </c:pt>
                <c:pt idx="1470">
                  <c:v>15.01</c:v>
                </c:pt>
                <c:pt idx="1471">
                  <c:v>15.01</c:v>
                </c:pt>
                <c:pt idx="1472">
                  <c:v>15.01</c:v>
                </c:pt>
                <c:pt idx="1473">
                  <c:v>15.05</c:v>
                </c:pt>
                <c:pt idx="1474">
                  <c:v>15.05</c:v>
                </c:pt>
                <c:pt idx="1475">
                  <c:v>15.05</c:v>
                </c:pt>
                <c:pt idx="1476">
                  <c:v>15.08</c:v>
                </c:pt>
                <c:pt idx="1477">
                  <c:v>15.08</c:v>
                </c:pt>
                <c:pt idx="1478">
                  <c:v>15.08</c:v>
                </c:pt>
                <c:pt idx="1479">
                  <c:v>15.08</c:v>
                </c:pt>
                <c:pt idx="1480">
                  <c:v>15.11</c:v>
                </c:pt>
                <c:pt idx="1481">
                  <c:v>15.11</c:v>
                </c:pt>
                <c:pt idx="1482">
                  <c:v>15.11</c:v>
                </c:pt>
                <c:pt idx="1483">
                  <c:v>15.11</c:v>
                </c:pt>
                <c:pt idx="1484">
                  <c:v>15.16</c:v>
                </c:pt>
                <c:pt idx="1485">
                  <c:v>15.16</c:v>
                </c:pt>
                <c:pt idx="1486">
                  <c:v>15.16</c:v>
                </c:pt>
                <c:pt idx="1487">
                  <c:v>15.219999999999999</c:v>
                </c:pt>
                <c:pt idx="1488">
                  <c:v>15.219999999999999</c:v>
                </c:pt>
                <c:pt idx="1489">
                  <c:v>15.219999999999999</c:v>
                </c:pt>
                <c:pt idx="1490">
                  <c:v>15.219999999999999</c:v>
                </c:pt>
                <c:pt idx="1491">
                  <c:v>15.229999999999999</c:v>
                </c:pt>
                <c:pt idx="1492">
                  <c:v>15.229999999999999</c:v>
                </c:pt>
                <c:pt idx="1493">
                  <c:v>15.229999999999999</c:v>
                </c:pt>
                <c:pt idx="1494">
                  <c:v>15.229999999999999</c:v>
                </c:pt>
                <c:pt idx="1495">
                  <c:v>15.28</c:v>
                </c:pt>
                <c:pt idx="1496">
                  <c:v>15.28</c:v>
                </c:pt>
                <c:pt idx="1497">
                  <c:v>15.28</c:v>
                </c:pt>
                <c:pt idx="1498">
                  <c:v>15.33</c:v>
                </c:pt>
                <c:pt idx="1499">
                  <c:v>15.33</c:v>
                </c:pt>
                <c:pt idx="1500">
                  <c:v>15.33</c:v>
                </c:pt>
                <c:pt idx="1501">
                  <c:v>15.33</c:v>
                </c:pt>
                <c:pt idx="1502">
                  <c:v>15.360000000000024</c:v>
                </c:pt>
                <c:pt idx="1503">
                  <c:v>15.360000000000024</c:v>
                </c:pt>
                <c:pt idx="1504">
                  <c:v>15.360000000000024</c:v>
                </c:pt>
                <c:pt idx="1505">
                  <c:v>15.41</c:v>
                </c:pt>
                <c:pt idx="1506">
                  <c:v>15.41</c:v>
                </c:pt>
                <c:pt idx="1507">
                  <c:v>15.41</c:v>
                </c:pt>
                <c:pt idx="1508">
                  <c:v>15.41</c:v>
                </c:pt>
                <c:pt idx="1509">
                  <c:v>15.43</c:v>
                </c:pt>
                <c:pt idx="1510">
                  <c:v>15.43</c:v>
                </c:pt>
                <c:pt idx="1511">
                  <c:v>15.43</c:v>
                </c:pt>
                <c:pt idx="1512">
                  <c:v>15.43</c:v>
                </c:pt>
                <c:pt idx="1513">
                  <c:v>15.48</c:v>
                </c:pt>
                <c:pt idx="1514">
                  <c:v>15.48</c:v>
                </c:pt>
                <c:pt idx="1515">
                  <c:v>15.48</c:v>
                </c:pt>
                <c:pt idx="1516">
                  <c:v>15.48</c:v>
                </c:pt>
                <c:pt idx="1517">
                  <c:v>15.51</c:v>
                </c:pt>
                <c:pt idx="1518">
                  <c:v>15.51</c:v>
                </c:pt>
                <c:pt idx="1519">
                  <c:v>15.51</c:v>
                </c:pt>
                <c:pt idx="1520">
                  <c:v>15.56</c:v>
                </c:pt>
                <c:pt idx="1521">
                  <c:v>15.56</c:v>
                </c:pt>
                <c:pt idx="1522">
                  <c:v>15.56</c:v>
                </c:pt>
                <c:pt idx="1523">
                  <c:v>15.56</c:v>
                </c:pt>
                <c:pt idx="1524">
                  <c:v>15.57</c:v>
                </c:pt>
                <c:pt idx="1525">
                  <c:v>15.57</c:v>
                </c:pt>
                <c:pt idx="1526">
                  <c:v>15.57</c:v>
                </c:pt>
                <c:pt idx="1527">
                  <c:v>15.57</c:v>
                </c:pt>
                <c:pt idx="1528">
                  <c:v>15.65</c:v>
                </c:pt>
                <c:pt idx="1529">
                  <c:v>15.65</c:v>
                </c:pt>
                <c:pt idx="1530">
                  <c:v>15.65</c:v>
                </c:pt>
                <c:pt idx="1531">
                  <c:v>15.68</c:v>
                </c:pt>
                <c:pt idx="1532">
                  <c:v>15.68</c:v>
                </c:pt>
                <c:pt idx="1533">
                  <c:v>15.68</c:v>
                </c:pt>
                <c:pt idx="1534">
                  <c:v>15.68</c:v>
                </c:pt>
                <c:pt idx="1535">
                  <c:v>15.719999999999999</c:v>
                </c:pt>
                <c:pt idx="1536">
                  <c:v>15.719999999999999</c:v>
                </c:pt>
                <c:pt idx="1537">
                  <c:v>15.719999999999999</c:v>
                </c:pt>
                <c:pt idx="1538">
                  <c:v>15.719999999999999</c:v>
                </c:pt>
                <c:pt idx="1539">
                  <c:v>15.75</c:v>
                </c:pt>
                <c:pt idx="1540">
                  <c:v>15.75</c:v>
                </c:pt>
                <c:pt idx="1541">
                  <c:v>15.75</c:v>
                </c:pt>
                <c:pt idx="1542">
                  <c:v>15.8</c:v>
                </c:pt>
                <c:pt idx="1543">
                  <c:v>15.8</c:v>
                </c:pt>
                <c:pt idx="1544">
                  <c:v>15.8</c:v>
                </c:pt>
                <c:pt idx="1545">
                  <c:v>15.8</c:v>
                </c:pt>
                <c:pt idx="1546">
                  <c:v>15.83</c:v>
                </c:pt>
                <c:pt idx="1547">
                  <c:v>15.83</c:v>
                </c:pt>
                <c:pt idx="1548">
                  <c:v>15.83</c:v>
                </c:pt>
                <c:pt idx="1549">
                  <c:v>15.870000000000006</c:v>
                </c:pt>
                <c:pt idx="1550">
                  <c:v>15.870000000000006</c:v>
                </c:pt>
                <c:pt idx="1551">
                  <c:v>15.870000000000006</c:v>
                </c:pt>
                <c:pt idx="1552">
                  <c:v>15.870000000000006</c:v>
                </c:pt>
                <c:pt idx="1553">
                  <c:v>15.92</c:v>
                </c:pt>
                <c:pt idx="1554">
                  <c:v>15.92</c:v>
                </c:pt>
                <c:pt idx="1555">
                  <c:v>15.92</c:v>
                </c:pt>
                <c:pt idx="1556">
                  <c:v>15.92</c:v>
                </c:pt>
                <c:pt idx="1557">
                  <c:v>15.94</c:v>
                </c:pt>
                <c:pt idx="1558">
                  <c:v>15.94</c:v>
                </c:pt>
                <c:pt idx="1559">
                  <c:v>15.94</c:v>
                </c:pt>
                <c:pt idx="1560">
                  <c:v>15.94</c:v>
                </c:pt>
                <c:pt idx="1561">
                  <c:v>15.99</c:v>
                </c:pt>
                <c:pt idx="1562">
                  <c:v>15.99</c:v>
                </c:pt>
                <c:pt idx="1563">
                  <c:v>15.99</c:v>
                </c:pt>
                <c:pt idx="1564">
                  <c:v>16.010000000000005</c:v>
                </c:pt>
                <c:pt idx="1565">
                  <c:v>16.010000000000005</c:v>
                </c:pt>
                <c:pt idx="1566">
                  <c:v>16.010000000000005</c:v>
                </c:pt>
                <c:pt idx="1567">
                  <c:v>16.010000000000005</c:v>
                </c:pt>
                <c:pt idx="1568">
                  <c:v>16.07</c:v>
                </c:pt>
                <c:pt idx="1569">
                  <c:v>16.07</c:v>
                </c:pt>
                <c:pt idx="1570">
                  <c:v>16.07</c:v>
                </c:pt>
                <c:pt idx="1571">
                  <c:v>16.12</c:v>
                </c:pt>
                <c:pt idx="1572">
                  <c:v>16.12</c:v>
                </c:pt>
                <c:pt idx="1573">
                  <c:v>16.12</c:v>
                </c:pt>
                <c:pt idx="1574">
                  <c:v>16.12</c:v>
                </c:pt>
                <c:pt idx="1575">
                  <c:v>16.130000000000031</c:v>
                </c:pt>
                <c:pt idx="1576">
                  <c:v>16.130000000000031</c:v>
                </c:pt>
                <c:pt idx="1577">
                  <c:v>16.130000000000031</c:v>
                </c:pt>
                <c:pt idx="1578">
                  <c:v>16.130000000000031</c:v>
                </c:pt>
                <c:pt idx="1579">
                  <c:v>16.190000000000001</c:v>
                </c:pt>
                <c:pt idx="1580">
                  <c:v>16.190000000000001</c:v>
                </c:pt>
                <c:pt idx="1581">
                  <c:v>16.190000000000001</c:v>
                </c:pt>
                <c:pt idx="1582">
                  <c:v>16.21</c:v>
                </c:pt>
                <c:pt idx="1583">
                  <c:v>16.21</c:v>
                </c:pt>
                <c:pt idx="1584">
                  <c:v>16.21</c:v>
                </c:pt>
                <c:pt idx="1585">
                  <c:v>16.21</c:v>
                </c:pt>
                <c:pt idx="1586">
                  <c:v>16.27</c:v>
                </c:pt>
                <c:pt idx="1587">
                  <c:v>16.27</c:v>
                </c:pt>
                <c:pt idx="1588">
                  <c:v>16.27</c:v>
                </c:pt>
                <c:pt idx="1589">
                  <c:v>16.27</c:v>
                </c:pt>
                <c:pt idx="1590">
                  <c:v>16.309999999999999</c:v>
                </c:pt>
                <c:pt idx="1591">
                  <c:v>16.309999999999999</c:v>
                </c:pt>
                <c:pt idx="1592">
                  <c:v>16.309999999999999</c:v>
                </c:pt>
                <c:pt idx="1593">
                  <c:v>16.329999999999988</c:v>
                </c:pt>
                <c:pt idx="1594">
                  <c:v>16.329999999999988</c:v>
                </c:pt>
                <c:pt idx="1595">
                  <c:v>16.329999999999988</c:v>
                </c:pt>
                <c:pt idx="1596">
                  <c:v>16.329999999999988</c:v>
                </c:pt>
                <c:pt idx="1597">
                  <c:v>16.39</c:v>
                </c:pt>
                <c:pt idx="1598">
                  <c:v>16.39</c:v>
                </c:pt>
                <c:pt idx="1599">
                  <c:v>16.39</c:v>
                </c:pt>
                <c:pt idx="1600">
                  <c:v>16.39</c:v>
                </c:pt>
                <c:pt idx="1601">
                  <c:v>16.41</c:v>
                </c:pt>
                <c:pt idx="1602">
                  <c:v>16.41</c:v>
                </c:pt>
                <c:pt idx="1603">
                  <c:v>16.41</c:v>
                </c:pt>
                <c:pt idx="1604">
                  <c:v>16.459999999999987</c:v>
                </c:pt>
                <c:pt idx="1605">
                  <c:v>16.459999999999987</c:v>
                </c:pt>
                <c:pt idx="1606">
                  <c:v>16.459999999999987</c:v>
                </c:pt>
                <c:pt idx="1607">
                  <c:v>16.459999999999987</c:v>
                </c:pt>
                <c:pt idx="1608">
                  <c:v>16.5</c:v>
                </c:pt>
                <c:pt idx="1609">
                  <c:v>16.5</c:v>
                </c:pt>
                <c:pt idx="1610">
                  <c:v>16.5</c:v>
                </c:pt>
                <c:pt idx="1611">
                  <c:v>16.5</c:v>
                </c:pt>
                <c:pt idx="1612">
                  <c:v>16.54</c:v>
                </c:pt>
                <c:pt idx="1613">
                  <c:v>16.54</c:v>
                </c:pt>
                <c:pt idx="1614">
                  <c:v>16.54</c:v>
                </c:pt>
                <c:pt idx="1615">
                  <c:v>16.579999999999988</c:v>
                </c:pt>
                <c:pt idx="1616">
                  <c:v>16.579999999999988</c:v>
                </c:pt>
                <c:pt idx="1617">
                  <c:v>16.579999999999988</c:v>
                </c:pt>
                <c:pt idx="1618">
                  <c:v>16.579999999999988</c:v>
                </c:pt>
                <c:pt idx="1619">
                  <c:v>16.62</c:v>
                </c:pt>
                <c:pt idx="1620">
                  <c:v>16.62</c:v>
                </c:pt>
                <c:pt idx="1621">
                  <c:v>16.62</c:v>
                </c:pt>
                <c:pt idx="1622">
                  <c:v>16.62</c:v>
                </c:pt>
                <c:pt idx="1623">
                  <c:v>16.649999999999999</c:v>
                </c:pt>
                <c:pt idx="1624">
                  <c:v>16.649999999999999</c:v>
                </c:pt>
                <c:pt idx="1625">
                  <c:v>16.649999999999999</c:v>
                </c:pt>
                <c:pt idx="1626">
                  <c:v>16.7</c:v>
                </c:pt>
                <c:pt idx="1627">
                  <c:v>16.7</c:v>
                </c:pt>
                <c:pt idx="1628">
                  <c:v>16.7</c:v>
                </c:pt>
                <c:pt idx="1629">
                  <c:v>16.7</c:v>
                </c:pt>
                <c:pt idx="1630">
                  <c:v>16.73</c:v>
                </c:pt>
                <c:pt idx="1631">
                  <c:v>16.73</c:v>
                </c:pt>
                <c:pt idx="1632">
                  <c:v>16.73</c:v>
                </c:pt>
                <c:pt idx="1633">
                  <c:v>16.73</c:v>
                </c:pt>
                <c:pt idx="1634">
                  <c:v>16.77</c:v>
                </c:pt>
                <c:pt idx="1635">
                  <c:v>16.77</c:v>
                </c:pt>
                <c:pt idx="1636">
                  <c:v>16.77</c:v>
                </c:pt>
                <c:pt idx="1637">
                  <c:v>16.8</c:v>
                </c:pt>
                <c:pt idx="1638">
                  <c:v>16.8</c:v>
                </c:pt>
                <c:pt idx="1639">
                  <c:v>16.8</c:v>
                </c:pt>
                <c:pt idx="1640">
                  <c:v>16.8</c:v>
                </c:pt>
                <c:pt idx="1641">
                  <c:v>16.850000000000001</c:v>
                </c:pt>
                <c:pt idx="1642">
                  <c:v>16.850000000000001</c:v>
                </c:pt>
                <c:pt idx="1643">
                  <c:v>16.850000000000001</c:v>
                </c:pt>
                <c:pt idx="1644">
                  <c:v>16.850000000000001</c:v>
                </c:pt>
                <c:pt idx="1645">
                  <c:v>16.89</c:v>
                </c:pt>
                <c:pt idx="1646">
                  <c:v>16.89</c:v>
                </c:pt>
                <c:pt idx="1647">
                  <c:v>16.89</c:v>
                </c:pt>
                <c:pt idx="1648">
                  <c:v>16.920000000000002</c:v>
                </c:pt>
                <c:pt idx="1649">
                  <c:v>16.920000000000002</c:v>
                </c:pt>
                <c:pt idx="1650">
                  <c:v>16.920000000000002</c:v>
                </c:pt>
                <c:pt idx="1651">
                  <c:v>16.920000000000002</c:v>
                </c:pt>
                <c:pt idx="1652">
                  <c:v>16.97</c:v>
                </c:pt>
                <c:pt idx="1653">
                  <c:v>16.97</c:v>
                </c:pt>
                <c:pt idx="1654">
                  <c:v>16.97</c:v>
                </c:pt>
                <c:pt idx="1655">
                  <c:v>16.97</c:v>
                </c:pt>
                <c:pt idx="1656">
                  <c:v>17.010000000000005</c:v>
                </c:pt>
                <c:pt idx="1657">
                  <c:v>17.010000000000005</c:v>
                </c:pt>
                <c:pt idx="1658">
                  <c:v>17.010000000000005</c:v>
                </c:pt>
                <c:pt idx="1659">
                  <c:v>17.04</c:v>
                </c:pt>
                <c:pt idx="1660">
                  <c:v>17.04</c:v>
                </c:pt>
                <c:pt idx="1661">
                  <c:v>17.04</c:v>
                </c:pt>
                <c:pt idx="1662">
                  <c:v>17.04</c:v>
                </c:pt>
                <c:pt idx="1663">
                  <c:v>17.100000000000001</c:v>
                </c:pt>
                <c:pt idx="1664">
                  <c:v>17.100000000000001</c:v>
                </c:pt>
                <c:pt idx="1665">
                  <c:v>17.100000000000001</c:v>
                </c:pt>
                <c:pt idx="1666">
                  <c:v>17.100000000000001</c:v>
                </c:pt>
                <c:pt idx="1667">
                  <c:v>17.12</c:v>
                </c:pt>
                <c:pt idx="1668">
                  <c:v>17.12</c:v>
                </c:pt>
                <c:pt idx="1669">
                  <c:v>17.12</c:v>
                </c:pt>
                <c:pt idx="1670">
                  <c:v>17.170000000000005</c:v>
                </c:pt>
                <c:pt idx="1671">
                  <c:v>17.170000000000005</c:v>
                </c:pt>
                <c:pt idx="1672">
                  <c:v>17.170000000000005</c:v>
                </c:pt>
                <c:pt idx="1673">
                  <c:v>17.170000000000005</c:v>
                </c:pt>
                <c:pt idx="1674">
                  <c:v>17.21</c:v>
                </c:pt>
                <c:pt idx="1675">
                  <c:v>17.21</c:v>
                </c:pt>
                <c:pt idx="1676">
                  <c:v>17.21</c:v>
                </c:pt>
                <c:pt idx="1677">
                  <c:v>17.21</c:v>
                </c:pt>
                <c:pt idx="1678">
                  <c:v>17.239999999999988</c:v>
                </c:pt>
                <c:pt idx="1679">
                  <c:v>17.239999999999988</c:v>
                </c:pt>
                <c:pt idx="1680">
                  <c:v>17.239999999999988</c:v>
                </c:pt>
                <c:pt idx="1681">
                  <c:v>17.29</c:v>
                </c:pt>
                <c:pt idx="1682">
                  <c:v>17.29</c:v>
                </c:pt>
                <c:pt idx="1683">
                  <c:v>17.29</c:v>
                </c:pt>
                <c:pt idx="1684">
                  <c:v>17.29</c:v>
                </c:pt>
                <c:pt idx="1685">
                  <c:v>17.32</c:v>
                </c:pt>
                <c:pt idx="1686">
                  <c:v>17.32</c:v>
                </c:pt>
                <c:pt idx="1687">
                  <c:v>17.32</c:v>
                </c:pt>
                <c:pt idx="1688">
                  <c:v>17.32</c:v>
                </c:pt>
                <c:pt idx="1689">
                  <c:v>17.36</c:v>
                </c:pt>
                <c:pt idx="1690">
                  <c:v>17.36</c:v>
                </c:pt>
                <c:pt idx="1691">
                  <c:v>17.36</c:v>
                </c:pt>
                <c:pt idx="1692">
                  <c:v>17.39</c:v>
                </c:pt>
                <c:pt idx="1693">
                  <c:v>17.39</c:v>
                </c:pt>
                <c:pt idx="1694">
                  <c:v>17.39</c:v>
                </c:pt>
                <c:pt idx="1695">
                  <c:v>17.39</c:v>
                </c:pt>
                <c:pt idx="1696">
                  <c:v>17.439999999999987</c:v>
                </c:pt>
                <c:pt idx="1697">
                  <c:v>17.439999999999987</c:v>
                </c:pt>
                <c:pt idx="1698">
                  <c:v>17.439999999999987</c:v>
                </c:pt>
                <c:pt idx="1699">
                  <c:v>17.439999999999987</c:v>
                </c:pt>
                <c:pt idx="1700">
                  <c:v>17.479999999999986</c:v>
                </c:pt>
                <c:pt idx="1701">
                  <c:v>17.479999999999986</c:v>
                </c:pt>
                <c:pt idx="1702">
                  <c:v>17.479999999999986</c:v>
                </c:pt>
                <c:pt idx="1703">
                  <c:v>17.510000000000005</c:v>
                </c:pt>
                <c:pt idx="1704">
                  <c:v>17.510000000000005</c:v>
                </c:pt>
                <c:pt idx="1705">
                  <c:v>17.510000000000005</c:v>
                </c:pt>
                <c:pt idx="1706">
                  <c:v>17.510000000000005</c:v>
                </c:pt>
                <c:pt idx="1707">
                  <c:v>17.55</c:v>
                </c:pt>
                <c:pt idx="1708">
                  <c:v>17.55</c:v>
                </c:pt>
                <c:pt idx="1709">
                  <c:v>17.55</c:v>
                </c:pt>
                <c:pt idx="1710">
                  <c:v>17.55</c:v>
                </c:pt>
                <c:pt idx="1711">
                  <c:v>17.600000000000001</c:v>
                </c:pt>
                <c:pt idx="1712">
                  <c:v>17.600000000000001</c:v>
                </c:pt>
                <c:pt idx="1713">
                  <c:v>17.600000000000001</c:v>
                </c:pt>
                <c:pt idx="1714">
                  <c:v>17.630000000000031</c:v>
                </c:pt>
                <c:pt idx="1715">
                  <c:v>17.630000000000031</c:v>
                </c:pt>
                <c:pt idx="1716">
                  <c:v>17.630000000000031</c:v>
                </c:pt>
                <c:pt idx="1717">
                  <c:v>17.630000000000031</c:v>
                </c:pt>
                <c:pt idx="1718">
                  <c:v>17.68</c:v>
                </c:pt>
                <c:pt idx="1719">
                  <c:v>17.68</c:v>
                </c:pt>
                <c:pt idx="1720">
                  <c:v>17.68</c:v>
                </c:pt>
                <c:pt idx="1721">
                  <c:v>17.68</c:v>
                </c:pt>
                <c:pt idx="1722">
                  <c:v>17.7</c:v>
                </c:pt>
                <c:pt idx="1723">
                  <c:v>17.7</c:v>
                </c:pt>
                <c:pt idx="1724">
                  <c:v>17.7</c:v>
                </c:pt>
                <c:pt idx="1725">
                  <c:v>17.75</c:v>
                </c:pt>
                <c:pt idx="1726">
                  <c:v>17.75</c:v>
                </c:pt>
                <c:pt idx="1727">
                  <c:v>17.75</c:v>
                </c:pt>
                <c:pt idx="1728">
                  <c:v>17.75</c:v>
                </c:pt>
                <c:pt idx="1729">
                  <c:v>17.79</c:v>
                </c:pt>
                <c:pt idx="1730">
                  <c:v>17.79</c:v>
                </c:pt>
                <c:pt idx="1731">
                  <c:v>17.79</c:v>
                </c:pt>
                <c:pt idx="1732">
                  <c:v>17.79</c:v>
                </c:pt>
                <c:pt idx="1733">
                  <c:v>17.82</c:v>
                </c:pt>
                <c:pt idx="1734">
                  <c:v>17.82</c:v>
                </c:pt>
                <c:pt idx="1735">
                  <c:v>17.82</c:v>
                </c:pt>
                <c:pt idx="1736">
                  <c:v>17.88</c:v>
                </c:pt>
                <c:pt idx="1737">
                  <c:v>17.88</c:v>
                </c:pt>
                <c:pt idx="1738">
                  <c:v>17.88</c:v>
                </c:pt>
                <c:pt idx="1739">
                  <c:v>17.88</c:v>
                </c:pt>
                <c:pt idx="1740">
                  <c:v>17.91</c:v>
                </c:pt>
                <c:pt idx="1741">
                  <c:v>17.91</c:v>
                </c:pt>
                <c:pt idx="1742">
                  <c:v>17.91</c:v>
                </c:pt>
                <c:pt idx="1743">
                  <c:v>17.95</c:v>
                </c:pt>
                <c:pt idx="1744">
                  <c:v>17.95</c:v>
                </c:pt>
                <c:pt idx="1745">
                  <c:v>17.95</c:v>
                </c:pt>
                <c:pt idx="1746">
                  <c:v>17.95</c:v>
                </c:pt>
                <c:pt idx="1747">
                  <c:v>17.899999999999999</c:v>
                </c:pt>
                <c:pt idx="1748">
                  <c:v>17.899999999999999</c:v>
                </c:pt>
                <c:pt idx="1749">
                  <c:v>17.899999999999999</c:v>
                </c:pt>
                <c:pt idx="1750">
                  <c:v>17.899999999999999</c:v>
                </c:pt>
                <c:pt idx="1751">
                  <c:v>17.399999999999999</c:v>
                </c:pt>
                <c:pt idx="1752">
                  <c:v>17.399999999999999</c:v>
                </c:pt>
                <c:pt idx="1753">
                  <c:v>17.399999999999999</c:v>
                </c:pt>
                <c:pt idx="1754">
                  <c:v>18.39</c:v>
                </c:pt>
                <c:pt idx="1755">
                  <c:v>18.39</c:v>
                </c:pt>
                <c:pt idx="1756">
                  <c:v>18.39</c:v>
                </c:pt>
                <c:pt idx="1757">
                  <c:v>18.39</c:v>
                </c:pt>
                <c:pt idx="1758">
                  <c:v>18.34</c:v>
                </c:pt>
                <c:pt idx="1759">
                  <c:v>18.34</c:v>
                </c:pt>
                <c:pt idx="1760">
                  <c:v>18.34</c:v>
                </c:pt>
                <c:pt idx="1761">
                  <c:v>18.34</c:v>
                </c:pt>
                <c:pt idx="1762">
                  <c:v>18.22</c:v>
                </c:pt>
                <c:pt idx="1763">
                  <c:v>18.22</c:v>
                </c:pt>
                <c:pt idx="1764">
                  <c:v>18.22</c:v>
                </c:pt>
                <c:pt idx="1765">
                  <c:v>18.190000000000001</c:v>
                </c:pt>
                <c:pt idx="1766">
                  <c:v>18.190000000000001</c:v>
                </c:pt>
                <c:pt idx="1767">
                  <c:v>18.190000000000001</c:v>
                </c:pt>
                <c:pt idx="1768">
                  <c:v>18.190000000000001</c:v>
                </c:pt>
                <c:pt idx="1769">
                  <c:v>18.22</c:v>
                </c:pt>
                <c:pt idx="1770">
                  <c:v>18.22</c:v>
                </c:pt>
                <c:pt idx="1771">
                  <c:v>18.22</c:v>
                </c:pt>
                <c:pt idx="1772">
                  <c:v>18.22</c:v>
                </c:pt>
                <c:pt idx="1773">
                  <c:v>18.260000000000002</c:v>
                </c:pt>
                <c:pt idx="1774">
                  <c:v>18.260000000000002</c:v>
                </c:pt>
                <c:pt idx="1775">
                  <c:v>18.260000000000002</c:v>
                </c:pt>
                <c:pt idx="1776">
                  <c:v>18.29</c:v>
                </c:pt>
                <c:pt idx="1777">
                  <c:v>18.29</c:v>
                </c:pt>
                <c:pt idx="1778">
                  <c:v>18.29</c:v>
                </c:pt>
                <c:pt idx="1779">
                  <c:v>18.29</c:v>
                </c:pt>
                <c:pt idx="1780">
                  <c:v>18.34</c:v>
                </c:pt>
                <c:pt idx="1781">
                  <c:v>18.34</c:v>
                </c:pt>
                <c:pt idx="1782">
                  <c:v>18.34</c:v>
                </c:pt>
                <c:pt idx="1783">
                  <c:v>18.34</c:v>
                </c:pt>
                <c:pt idx="1784">
                  <c:v>18.37</c:v>
                </c:pt>
                <c:pt idx="1785">
                  <c:v>18.37</c:v>
                </c:pt>
                <c:pt idx="1786">
                  <c:v>18.37</c:v>
                </c:pt>
                <c:pt idx="1787">
                  <c:v>18.399999999999999</c:v>
                </c:pt>
                <c:pt idx="1788">
                  <c:v>18.399999999999999</c:v>
                </c:pt>
                <c:pt idx="1789">
                  <c:v>18.399999999999999</c:v>
                </c:pt>
                <c:pt idx="1790">
                  <c:v>18.399999999999999</c:v>
                </c:pt>
                <c:pt idx="1791">
                  <c:v>18.439999999999987</c:v>
                </c:pt>
                <c:pt idx="1792">
                  <c:v>18.439999999999987</c:v>
                </c:pt>
                <c:pt idx="1793">
                  <c:v>18.439999999999987</c:v>
                </c:pt>
                <c:pt idx="1794">
                  <c:v>18.439999999999987</c:v>
                </c:pt>
                <c:pt idx="1795">
                  <c:v>18.479999999999986</c:v>
                </c:pt>
                <c:pt idx="1796">
                  <c:v>18.479999999999986</c:v>
                </c:pt>
                <c:pt idx="1797">
                  <c:v>18.479999999999986</c:v>
                </c:pt>
                <c:pt idx="1798">
                  <c:v>18.54</c:v>
                </c:pt>
                <c:pt idx="1799">
                  <c:v>18.54</c:v>
                </c:pt>
                <c:pt idx="1800">
                  <c:v>18.54</c:v>
                </c:pt>
                <c:pt idx="1801">
                  <c:v>18.54</c:v>
                </c:pt>
                <c:pt idx="1802">
                  <c:v>18.55</c:v>
                </c:pt>
                <c:pt idx="1803">
                  <c:v>18.55</c:v>
                </c:pt>
                <c:pt idx="1804">
                  <c:v>18.55</c:v>
                </c:pt>
                <c:pt idx="1805">
                  <c:v>18.55</c:v>
                </c:pt>
                <c:pt idx="1806">
                  <c:v>18.610000000000031</c:v>
                </c:pt>
                <c:pt idx="1807">
                  <c:v>18.610000000000031</c:v>
                </c:pt>
                <c:pt idx="1808">
                  <c:v>18.610000000000031</c:v>
                </c:pt>
                <c:pt idx="1809">
                  <c:v>18.66</c:v>
                </c:pt>
                <c:pt idx="1810">
                  <c:v>18.66</c:v>
                </c:pt>
                <c:pt idx="1811">
                  <c:v>18.66</c:v>
                </c:pt>
                <c:pt idx="1812">
                  <c:v>18.66</c:v>
                </c:pt>
                <c:pt idx="1813">
                  <c:v>18.7</c:v>
                </c:pt>
                <c:pt idx="1814">
                  <c:v>18.7</c:v>
                </c:pt>
                <c:pt idx="1815">
                  <c:v>18.7</c:v>
                </c:pt>
                <c:pt idx="1816">
                  <c:v>18.7</c:v>
                </c:pt>
                <c:pt idx="1817">
                  <c:v>18.73</c:v>
                </c:pt>
                <c:pt idx="1818">
                  <c:v>18.73</c:v>
                </c:pt>
                <c:pt idx="1819">
                  <c:v>18.73</c:v>
                </c:pt>
                <c:pt idx="1820">
                  <c:v>18.779999999999987</c:v>
                </c:pt>
                <c:pt idx="1821">
                  <c:v>18.779999999999987</c:v>
                </c:pt>
                <c:pt idx="1822">
                  <c:v>18.779999999999987</c:v>
                </c:pt>
                <c:pt idx="1823">
                  <c:v>18.779999999999987</c:v>
                </c:pt>
                <c:pt idx="1824">
                  <c:v>18.82</c:v>
                </c:pt>
                <c:pt idx="1825">
                  <c:v>18.82</c:v>
                </c:pt>
                <c:pt idx="1826">
                  <c:v>18.82</c:v>
                </c:pt>
                <c:pt idx="1827">
                  <c:v>18.82</c:v>
                </c:pt>
                <c:pt idx="1828">
                  <c:v>18.850000000000001</c:v>
                </c:pt>
                <c:pt idx="1829">
                  <c:v>18.850000000000001</c:v>
                </c:pt>
                <c:pt idx="1830">
                  <c:v>18.850000000000001</c:v>
                </c:pt>
                <c:pt idx="1831">
                  <c:v>18.899999999999999</c:v>
                </c:pt>
                <c:pt idx="1832">
                  <c:v>18.899999999999999</c:v>
                </c:pt>
                <c:pt idx="1833">
                  <c:v>18.899999999999999</c:v>
                </c:pt>
                <c:pt idx="1834">
                  <c:v>18.899999999999999</c:v>
                </c:pt>
                <c:pt idx="1835">
                  <c:v>18.93</c:v>
                </c:pt>
                <c:pt idx="1836">
                  <c:v>18.93</c:v>
                </c:pt>
                <c:pt idx="1837">
                  <c:v>18.93</c:v>
                </c:pt>
                <c:pt idx="1838">
                  <c:v>18.93</c:v>
                </c:pt>
                <c:pt idx="1839">
                  <c:v>18.97</c:v>
                </c:pt>
                <c:pt idx="1840">
                  <c:v>18.97</c:v>
                </c:pt>
                <c:pt idx="1841">
                  <c:v>18.97</c:v>
                </c:pt>
                <c:pt idx="1842">
                  <c:v>19</c:v>
                </c:pt>
                <c:pt idx="1843">
                  <c:v>19</c:v>
                </c:pt>
                <c:pt idx="1844">
                  <c:v>19</c:v>
                </c:pt>
                <c:pt idx="1845">
                  <c:v>19</c:v>
                </c:pt>
                <c:pt idx="1846">
                  <c:v>19.04</c:v>
                </c:pt>
                <c:pt idx="1847">
                  <c:v>19.04</c:v>
                </c:pt>
                <c:pt idx="1848">
                  <c:v>19.04</c:v>
                </c:pt>
                <c:pt idx="1849">
                  <c:v>19.04</c:v>
                </c:pt>
                <c:pt idx="1850">
                  <c:v>19.07</c:v>
                </c:pt>
                <c:pt idx="1851">
                  <c:v>19.07</c:v>
                </c:pt>
                <c:pt idx="1852">
                  <c:v>19.07</c:v>
                </c:pt>
                <c:pt idx="1853">
                  <c:v>18.88</c:v>
                </c:pt>
                <c:pt idx="1854">
                  <c:v>18.88</c:v>
                </c:pt>
                <c:pt idx="1855">
                  <c:v>18.88</c:v>
                </c:pt>
                <c:pt idx="1856">
                  <c:v>18.88</c:v>
                </c:pt>
                <c:pt idx="1857">
                  <c:v>19.04</c:v>
                </c:pt>
                <c:pt idx="1858">
                  <c:v>19.04</c:v>
                </c:pt>
                <c:pt idx="1859">
                  <c:v>19.04</c:v>
                </c:pt>
                <c:pt idx="1860">
                  <c:v>19.04</c:v>
                </c:pt>
                <c:pt idx="1861">
                  <c:v>19.079999999999988</c:v>
                </c:pt>
                <c:pt idx="1862">
                  <c:v>19.079999999999988</c:v>
                </c:pt>
                <c:pt idx="1863">
                  <c:v>19.079999999999988</c:v>
                </c:pt>
                <c:pt idx="1864">
                  <c:v>19.29</c:v>
                </c:pt>
                <c:pt idx="1865">
                  <c:v>19.29</c:v>
                </c:pt>
                <c:pt idx="1866">
                  <c:v>19.29</c:v>
                </c:pt>
                <c:pt idx="1867">
                  <c:v>19.29</c:v>
                </c:pt>
                <c:pt idx="1868">
                  <c:v>19.39</c:v>
                </c:pt>
                <c:pt idx="1869">
                  <c:v>19.39</c:v>
                </c:pt>
                <c:pt idx="1870">
                  <c:v>19.39</c:v>
                </c:pt>
                <c:pt idx="1871">
                  <c:v>19.39</c:v>
                </c:pt>
                <c:pt idx="1872">
                  <c:v>19.420000000000002</c:v>
                </c:pt>
                <c:pt idx="1873">
                  <c:v>19.420000000000002</c:v>
                </c:pt>
                <c:pt idx="1874">
                  <c:v>19.420000000000002</c:v>
                </c:pt>
                <c:pt idx="1875">
                  <c:v>19.439999999999987</c:v>
                </c:pt>
                <c:pt idx="1876">
                  <c:v>19.439999999999987</c:v>
                </c:pt>
                <c:pt idx="1877">
                  <c:v>19.439999999999987</c:v>
                </c:pt>
                <c:pt idx="1878">
                  <c:v>19.439999999999987</c:v>
                </c:pt>
                <c:pt idx="1879">
                  <c:v>19.39</c:v>
                </c:pt>
                <c:pt idx="1880">
                  <c:v>19.39</c:v>
                </c:pt>
                <c:pt idx="1881">
                  <c:v>19.39</c:v>
                </c:pt>
                <c:pt idx="1882">
                  <c:v>19.39</c:v>
                </c:pt>
                <c:pt idx="1883">
                  <c:v>19.41</c:v>
                </c:pt>
                <c:pt idx="1884">
                  <c:v>19.41</c:v>
                </c:pt>
                <c:pt idx="1885">
                  <c:v>19.41</c:v>
                </c:pt>
                <c:pt idx="1886">
                  <c:v>19.489999999999789</c:v>
                </c:pt>
                <c:pt idx="1887">
                  <c:v>19.489999999999789</c:v>
                </c:pt>
                <c:pt idx="1888">
                  <c:v>19.489999999999789</c:v>
                </c:pt>
                <c:pt idx="1889">
                  <c:v>19.489999999999789</c:v>
                </c:pt>
                <c:pt idx="1890">
                  <c:v>19.53</c:v>
                </c:pt>
                <c:pt idx="1891">
                  <c:v>19.53</c:v>
                </c:pt>
                <c:pt idx="1892">
                  <c:v>19.53</c:v>
                </c:pt>
                <c:pt idx="1893">
                  <c:v>19.53</c:v>
                </c:pt>
                <c:pt idx="1894">
                  <c:v>19.579999999999988</c:v>
                </c:pt>
                <c:pt idx="1895">
                  <c:v>19.579999999999988</c:v>
                </c:pt>
                <c:pt idx="1896">
                  <c:v>19.579999999999988</c:v>
                </c:pt>
                <c:pt idx="1897">
                  <c:v>19.630000000000031</c:v>
                </c:pt>
                <c:pt idx="1898">
                  <c:v>19.630000000000031</c:v>
                </c:pt>
                <c:pt idx="1899">
                  <c:v>19.630000000000031</c:v>
                </c:pt>
                <c:pt idx="1900">
                  <c:v>19.630000000000031</c:v>
                </c:pt>
                <c:pt idx="1901">
                  <c:v>19.66</c:v>
                </c:pt>
                <c:pt idx="1902">
                  <c:v>19.66</c:v>
                </c:pt>
                <c:pt idx="1903">
                  <c:v>19.66</c:v>
                </c:pt>
                <c:pt idx="1904">
                  <c:v>19.66</c:v>
                </c:pt>
                <c:pt idx="1905">
                  <c:v>19.68</c:v>
                </c:pt>
                <c:pt idx="1906">
                  <c:v>19.68</c:v>
                </c:pt>
                <c:pt idx="1907">
                  <c:v>19.68</c:v>
                </c:pt>
                <c:pt idx="1908">
                  <c:v>19.73</c:v>
                </c:pt>
                <c:pt idx="1909">
                  <c:v>19.73</c:v>
                </c:pt>
                <c:pt idx="1910">
                  <c:v>19.73</c:v>
                </c:pt>
                <c:pt idx="1911">
                  <c:v>19.73</c:v>
                </c:pt>
                <c:pt idx="1912">
                  <c:v>19.75</c:v>
                </c:pt>
                <c:pt idx="1913">
                  <c:v>19.75</c:v>
                </c:pt>
                <c:pt idx="1914">
                  <c:v>19.75</c:v>
                </c:pt>
                <c:pt idx="1915">
                  <c:v>19.75</c:v>
                </c:pt>
                <c:pt idx="1916">
                  <c:v>19.779999999999987</c:v>
                </c:pt>
                <c:pt idx="1917">
                  <c:v>19.779999999999987</c:v>
                </c:pt>
                <c:pt idx="1918">
                  <c:v>19.779999999999987</c:v>
                </c:pt>
                <c:pt idx="1919">
                  <c:v>19.829999999999988</c:v>
                </c:pt>
                <c:pt idx="1920">
                  <c:v>19.829999999999988</c:v>
                </c:pt>
                <c:pt idx="1921">
                  <c:v>19.829999999999988</c:v>
                </c:pt>
                <c:pt idx="1922">
                  <c:v>19.829999999999988</c:v>
                </c:pt>
                <c:pt idx="1923">
                  <c:v>19.88</c:v>
                </c:pt>
                <c:pt idx="1924">
                  <c:v>19.88</c:v>
                </c:pt>
                <c:pt idx="1925">
                  <c:v>19.88</c:v>
                </c:pt>
                <c:pt idx="1926">
                  <c:v>19.88</c:v>
                </c:pt>
                <c:pt idx="1927">
                  <c:v>19.899999999999999</c:v>
                </c:pt>
                <c:pt idx="1928">
                  <c:v>19.899999999999999</c:v>
                </c:pt>
                <c:pt idx="1929">
                  <c:v>19.899999999999999</c:v>
                </c:pt>
                <c:pt idx="1930">
                  <c:v>19.95</c:v>
                </c:pt>
                <c:pt idx="1931">
                  <c:v>19.95</c:v>
                </c:pt>
                <c:pt idx="1932">
                  <c:v>19.95</c:v>
                </c:pt>
                <c:pt idx="1933">
                  <c:v>19.95</c:v>
                </c:pt>
                <c:pt idx="1934">
                  <c:v>19.979999999999986</c:v>
                </c:pt>
                <c:pt idx="1935">
                  <c:v>19.979999999999986</c:v>
                </c:pt>
                <c:pt idx="1936">
                  <c:v>19.979999999999986</c:v>
                </c:pt>
                <c:pt idx="1937">
                  <c:v>19.979999999999986</c:v>
                </c:pt>
                <c:pt idx="1938">
                  <c:v>20.03</c:v>
                </c:pt>
                <c:pt idx="1939">
                  <c:v>20.03</c:v>
                </c:pt>
                <c:pt idx="1940">
                  <c:v>20.03</c:v>
                </c:pt>
                <c:pt idx="1941">
                  <c:v>20.07</c:v>
                </c:pt>
                <c:pt idx="1942">
                  <c:v>20.07</c:v>
                </c:pt>
                <c:pt idx="1943">
                  <c:v>20.07</c:v>
                </c:pt>
                <c:pt idx="1944">
                  <c:v>20.07</c:v>
                </c:pt>
                <c:pt idx="1945">
                  <c:v>20.09</c:v>
                </c:pt>
                <c:pt idx="1946">
                  <c:v>20.09</c:v>
                </c:pt>
                <c:pt idx="1947">
                  <c:v>20.09</c:v>
                </c:pt>
                <c:pt idx="1948">
                  <c:v>20.09</c:v>
                </c:pt>
                <c:pt idx="1949">
                  <c:v>20.149999999999999</c:v>
                </c:pt>
                <c:pt idx="1950">
                  <c:v>20.149999999999999</c:v>
                </c:pt>
                <c:pt idx="1951">
                  <c:v>20.149999999999999</c:v>
                </c:pt>
                <c:pt idx="1952">
                  <c:v>20.2</c:v>
                </c:pt>
                <c:pt idx="1953">
                  <c:v>20.2</c:v>
                </c:pt>
                <c:pt idx="1954">
                  <c:v>20.2</c:v>
                </c:pt>
                <c:pt idx="1955">
                  <c:v>20.2</c:v>
                </c:pt>
                <c:pt idx="1956">
                  <c:v>20.22</c:v>
                </c:pt>
                <c:pt idx="1957">
                  <c:v>20.22</c:v>
                </c:pt>
                <c:pt idx="1958">
                  <c:v>20.22</c:v>
                </c:pt>
                <c:pt idx="1959">
                  <c:v>20.22</c:v>
                </c:pt>
                <c:pt idx="1960">
                  <c:v>20.27</c:v>
                </c:pt>
                <c:pt idx="1961">
                  <c:v>20.27</c:v>
                </c:pt>
                <c:pt idx="1962">
                  <c:v>20.27</c:v>
                </c:pt>
                <c:pt idx="1963">
                  <c:v>20.3</c:v>
                </c:pt>
                <c:pt idx="1964">
                  <c:v>20.3</c:v>
                </c:pt>
                <c:pt idx="1965">
                  <c:v>20.3</c:v>
                </c:pt>
                <c:pt idx="1966">
                  <c:v>20.3</c:v>
                </c:pt>
                <c:pt idx="1967">
                  <c:v>20.350000000000001</c:v>
                </c:pt>
                <c:pt idx="1968">
                  <c:v>20.350000000000001</c:v>
                </c:pt>
                <c:pt idx="1969">
                  <c:v>20.350000000000001</c:v>
                </c:pt>
                <c:pt idx="1970">
                  <c:v>20.350000000000001</c:v>
                </c:pt>
                <c:pt idx="1971">
                  <c:v>20.38</c:v>
                </c:pt>
                <c:pt idx="1972">
                  <c:v>20.38</c:v>
                </c:pt>
                <c:pt idx="1973">
                  <c:v>20.38</c:v>
                </c:pt>
                <c:pt idx="1974">
                  <c:v>20.420000000000002</c:v>
                </c:pt>
                <c:pt idx="1975">
                  <c:v>20.420000000000002</c:v>
                </c:pt>
                <c:pt idx="1976">
                  <c:v>20.420000000000002</c:v>
                </c:pt>
                <c:pt idx="1977">
                  <c:v>20.420000000000002</c:v>
                </c:pt>
                <c:pt idx="1978">
                  <c:v>20.459999999999987</c:v>
                </c:pt>
                <c:pt idx="1979">
                  <c:v>20.459999999999987</c:v>
                </c:pt>
                <c:pt idx="1980">
                  <c:v>20.459999999999987</c:v>
                </c:pt>
                <c:pt idx="1981">
                  <c:v>20.459999999999987</c:v>
                </c:pt>
                <c:pt idx="1982">
                  <c:v>20.49</c:v>
                </c:pt>
                <c:pt idx="1983">
                  <c:v>20.49</c:v>
                </c:pt>
                <c:pt idx="1984">
                  <c:v>20.49</c:v>
                </c:pt>
                <c:pt idx="1985">
                  <c:v>20.53</c:v>
                </c:pt>
                <c:pt idx="1986">
                  <c:v>20.53</c:v>
                </c:pt>
                <c:pt idx="1987">
                  <c:v>20.53</c:v>
                </c:pt>
                <c:pt idx="1988">
                  <c:v>20.53</c:v>
                </c:pt>
                <c:pt idx="1989">
                  <c:v>20.58</c:v>
                </c:pt>
                <c:pt idx="1990">
                  <c:v>20.58</c:v>
                </c:pt>
                <c:pt idx="1991">
                  <c:v>20.58</c:v>
                </c:pt>
                <c:pt idx="1992">
                  <c:v>20.58</c:v>
                </c:pt>
                <c:pt idx="1993">
                  <c:v>20.62</c:v>
                </c:pt>
                <c:pt idx="1994">
                  <c:v>20.62</c:v>
                </c:pt>
                <c:pt idx="1995">
                  <c:v>20.62</c:v>
                </c:pt>
                <c:pt idx="1996">
                  <c:v>20.650000000000031</c:v>
                </c:pt>
                <c:pt idx="1997">
                  <c:v>20.650000000000031</c:v>
                </c:pt>
                <c:pt idx="1998">
                  <c:v>20.650000000000031</c:v>
                </c:pt>
                <c:pt idx="1999">
                  <c:v>20.650000000000031</c:v>
                </c:pt>
                <c:pt idx="2000">
                  <c:v>20.68</c:v>
                </c:pt>
                <c:pt idx="2001">
                  <c:v>20.68</c:v>
                </c:pt>
                <c:pt idx="2002">
                  <c:v>20.68</c:v>
                </c:pt>
                <c:pt idx="2003">
                  <c:v>20.68</c:v>
                </c:pt>
                <c:pt idx="2004">
                  <c:v>20.73</c:v>
                </c:pt>
                <c:pt idx="2005">
                  <c:v>20.73</c:v>
                </c:pt>
                <c:pt idx="2006">
                  <c:v>20.73</c:v>
                </c:pt>
                <c:pt idx="2007">
                  <c:v>20.79</c:v>
                </c:pt>
                <c:pt idx="2008">
                  <c:v>20.79</c:v>
                </c:pt>
                <c:pt idx="2009">
                  <c:v>20.79</c:v>
                </c:pt>
                <c:pt idx="2010">
                  <c:v>20.79</c:v>
                </c:pt>
                <c:pt idx="2011">
                  <c:v>20.8</c:v>
                </c:pt>
                <c:pt idx="2012">
                  <c:v>20.8</c:v>
                </c:pt>
                <c:pt idx="2013">
                  <c:v>20.8</c:v>
                </c:pt>
                <c:pt idx="2014">
                  <c:v>20.84</c:v>
                </c:pt>
                <c:pt idx="2015">
                  <c:v>20.84</c:v>
                </c:pt>
                <c:pt idx="2016">
                  <c:v>20.84</c:v>
                </c:pt>
                <c:pt idx="2017">
                  <c:v>20.84</c:v>
                </c:pt>
                <c:pt idx="2018">
                  <c:v>20.89</c:v>
                </c:pt>
                <c:pt idx="2019">
                  <c:v>20.89</c:v>
                </c:pt>
                <c:pt idx="2020">
                  <c:v>20.89</c:v>
                </c:pt>
                <c:pt idx="2021">
                  <c:v>20.89</c:v>
                </c:pt>
                <c:pt idx="2022">
                  <c:v>20.93</c:v>
                </c:pt>
                <c:pt idx="2023">
                  <c:v>20.93</c:v>
                </c:pt>
                <c:pt idx="2024">
                  <c:v>20.93</c:v>
                </c:pt>
                <c:pt idx="2025">
                  <c:v>20.93</c:v>
                </c:pt>
                <c:pt idx="2026">
                  <c:v>20.97</c:v>
                </c:pt>
                <c:pt idx="2027">
                  <c:v>20.97</c:v>
                </c:pt>
                <c:pt idx="2028">
                  <c:v>20.97</c:v>
                </c:pt>
                <c:pt idx="2029">
                  <c:v>21</c:v>
                </c:pt>
                <c:pt idx="2030">
                  <c:v>21</c:v>
                </c:pt>
                <c:pt idx="2031">
                  <c:v>21</c:v>
                </c:pt>
                <c:pt idx="2032">
                  <c:v>21</c:v>
                </c:pt>
                <c:pt idx="2033">
                  <c:v>21.05</c:v>
                </c:pt>
                <c:pt idx="2034">
                  <c:v>21.05</c:v>
                </c:pt>
                <c:pt idx="2035">
                  <c:v>21.05</c:v>
                </c:pt>
                <c:pt idx="2036">
                  <c:v>21.08</c:v>
                </c:pt>
                <c:pt idx="2037">
                  <c:v>21.08</c:v>
                </c:pt>
                <c:pt idx="2038">
                  <c:v>21.08</c:v>
                </c:pt>
                <c:pt idx="2039">
                  <c:v>21.08</c:v>
                </c:pt>
                <c:pt idx="2040">
                  <c:v>21.12</c:v>
                </c:pt>
                <c:pt idx="2041">
                  <c:v>21.12</c:v>
                </c:pt>
                <c:pt idx="2042">
                  <c:v>21.12</c:v>
                </c:pt>
                <c:pt idx="2043">
                  <c:v>21.12</c:v>
                </c:pt>
                <c:pt idx="2044">
                  <c:v>21.150000000000031</c:v>
                </c:pt>
                <c:pt idx="2045">
                  <c:v>21.150000000000031</c:v>
                </c:pt>
                <c:pt idx="2046">
                  <c:v>21.150000000000031</c:v>
                </c:pt>
                <c:pt idx="2047">
                  <c:v>21.2</c:v>
                </c:pt>
                <c:pt idx="2048">
                  <c:v>21.2</c:v>
                </c:pt>
                <c:pt idx="2049">
                  <c:v>21.2</c:v>
                </c:pt>
                <c:pt idx="2050">
                  <c:v>21.2</c:v>
                </c:pt>
                <c:pt idx="2051">
                  <c:v>21.25</c:v>
                </c:pt>
                <c:pt idx="2052">
                  <c:v>21.25</c:v>
                </c:pt>
                <c:pt idx="2053">
                  <c:v>21.25</c:v>
                </c:pt>
                <c:pt idx="2054">
                  <c:v>21.25</c:v>
                </c:pt>
                <c:pt idx="2055">
                  <c:v>21.27</c:v>
                </c:pt>
                <c:pt idx="2056">
                  <c:v>21.27</c:v>
                </c:pt>
                <c:pt idx="2057">
                  <c:v>21.27</c:v>
                </c:pt>
                <c:pt idx="2058">
                  <c:v>21.32</c:v>
                </c:pt>
                <c:pt idx="2059">
                  <c:v>21.32</c:v>
                </c:pt>
                <c:pt idx="2060">
                  <c:v>21.32</c:v>
                </c:pt>
                <c:pt idx="2061">
                  <c:v>21.32</c:v>
                </c:pt>
                <c:pt idx="2062">
                  <c:v>21.36</c:v>
                </c:pt>
                <c:pt idx="2063">
                  <c:v>21.36</c:v>
                </c:pt>
                <c:pt idx="2064">
                  <c:v>21.36</c:v>
                </c:pt>
                <c:pt idx="2065">
                  <c:v>21.36</c:v>
                </c:pt>
                <c:pt idx="2066">
                  <c:v>21.39</c:v>
                </c:pt>
                <c:pt idx="2067">
                  <c:v>21.39</c:v>
                </c:pt>
                <c:pt idx="2068">
                  <c:v>21.39</c:v>
                </c:pt>
                <c:pt idx="2069">
                  <c:v>21.4</c:v>
                </c:pt>
                <c:pt idx="2070">
                  <c:v>21.4</c:v>
                </c:pt>
                <c:pt idx="2071">
                  <c:v>21.4</c:v>
                </c:pt>
                <c:pt idx="2072">
                  <c:v>21.4</c:v>
                </c:pt>
                <c:pt idx="2073">
                  <c:v>21.439999999999987</c:v>
                </c:pt>
                <c:pt idx="2074">
                  <c:v>21.439999999999987</c:v>
                </c:pt>
                <c:pt idx="2075">
                  <c:v>21.439999999999987</c:v>
                </c:pt>
                <c:pt idx="2076">
                  <c:v>21.439999999999987</c:v>
                </c:pt>
                <c:pt idx="2077">
                  <c:v>21.47</c:v>
                </c:pt>
                <c:pt idx="2078">
                  <c:v>21.47</c:v>
                </c:pt>
                <c:pt idx="2079">
                  <c:v>21.47</c:v>
                </c:pt>
                <c:pt idx="2080">
                  <c:v>21.51</c:v>
                </c:pt>
                <c:pt idx="2081">
                  <c:v>21.51</c:v>
                </c:pt>
                <c:pt idx="2082">
                  <c:v>21.51</c:v>
                </c:pt>
                <c:pt idx="2083">
                  <c:v>21.51</c:v>
                </c:pt>
                <c:pt idx="2084">
                  <c:v>21.55</c:v>
                </c:pt>
                <c:pt idx="2085">
                  <c:v>21.55</c:v>
                </c:pt>
                <c:pt idx="2086">
                  <c:v>21.55</c:v>
                </c:pt>
                <c:pt idx="2087">
                  <c:v>21.55</c:v>
                </c:pt>
                <c:pt idx="2088">
                  <c:v>21.56</c:v>
                </c:pt>
                <c:pt idx="2089">
                  <c:v>21.56</c:v>
                </c:pt>
                <c:pt idx="2090">
                  <c:v>21.56</c:v>
                </c:pt>
                <c:pt idx="2091">
                  <c:v>21.56</c:v>
                </c:pt>
                <c:pt idx="2092">
                  <c:v>21.56</c:v>
                </c:pt>
                <c:pt idx="2093">
                  <c:v>21.56</c:v>
                </c:pt>
                <c:pt idx="2094">
                  <c:v>21.56</c:v>
                </c:pt>
                <c:pt idx="2095">
                  <c:v>21.51</c:v>
                </c:pt>
                <c:pt idx="2096">
                  <c:v>21.51</c:v>
                </c:pt>
                <c:pt idx="2097">
                  <c:v>21.51</c:v>
                </c:pt>
                <c:pt idx="2098">
                  <c:v>21.51</c:v>
                </c:pt>
                <c:pt idx="2099">
                  <c:v>21.04</c:v>
                </c:pt>
                <c:pt idx="2100">
                  <c:v>21.04</c:v>
                </c:pt>
                <c:pt idx="2101">
                  <c:v>21.04</c:v>
                </c:pt>
                <c:pt idx="2102">
                  <c:v>19.899999999999999</c:v>
                </c:pt>
                <c:pt idx="2103">
                  <c:v>19.899999999999999</c:v>
                </c:pt>
                <c:pt idx="2104">
                  <c:v>19.899999999999999</c:v>
                </c:pt>
                <c:pt idx="2105">
                  <c:v>19.899999999999999</c:v>
                </c:pt>
                <c:pt idx="2106">
                  <c:v>17.18</c:v>
                </c:pt>
                <c:pt idx="2107">
                  <c:v>17.18</c:v>
                </c:pt>
                <c:pt idx="2108">
                  <c:v>17.18</c:v>
                </c:pt>
                <c:pt idx="2109">
                  <c:v>17.18</c:v>
                </c:pt>
                <c:pt idx="2110">
                  <c:v>15.6</c:v>
                </c:pt>
                <c:pt idx="2111">
                  <c:v>15.6</c:v>
                </c:pt>
                <c:pt idx="2112">
                  <c:v>15.6</c:v>
                </c:pt>
                <c:pt idx="2113">
                  <c:v>14.2</c:v>
                </c:pt>
                <c:pt idx="2114">
                  <c:v>14.2</c:v>
                </c:pt>
                <c:pt idx="2115">
                  <c:v>14.2</c:v>
                </c:pt>
                <c:pt idx="2116">
                  <c:v>14.2</c:v>
                </c:pt>
                <c:pt idx="2117">
                  <c:v>12.639999999999999</c:v>
                </c:pt>
                <c:pt idx="2118">
                  <c:v>12.639999999999999</c:v>
                </c:pt>
                <c:pt idx="2119">
                  <c:v>12.639999999999999</c:v>
                </c:pt>
                <c:pt idx="2120">
                  <c:v>12.639999999999999</c:v>
                </c:pt>
                <c:pt idx="2121">
                  <c:v>11.639999999999999</c:v>
                </c:pt>
                <c:pt idx="2122">
                  <c:v>11.639999999999999</c:v>
                </c:pt>
                <c:pt idx="2123">
                  <c:v>11.639999999999999</c:v>
                </c:pt>
                <c:pt idx="2124">
                  <c:v>10.78</c:v>
                </c:pt>
                <c:pt idx="2125">
                  <c:v>10.78</c:v>
                </c:pt>
                <c:pt idx="2126">
                  <c:v>10.78</c:v>
                </c:pt>
                <c:pt idx="2127">
                  <c:v>10.78</c:v>
                </c:pt>
                <c:pt idx="2128">
                  <c:v>9.75</c:v>
                </c:pt>
                <c:pt idx="2129">
                  <c:v>9.75</c:v>
                </c:pt>
                <c:pt idx="2130">
                  <c:v>9.75</c:v>
                </c:pt>
                <c:pt idx="2131">
                  <c:v>9.75</c:v>
                </c:pt>
                <c:pt idx="2132">
                  <c:v>9.3600000000000048</c:v>
                </c:pt>
                <c:pt idx="2133">
                  <c:v>9.3600000000000048</c:v>
                </c:pt>
                <c:pt idx="2134">
                  <c:v>9.3600000000000048</c:v>
                </c:pt>
                <c:pt idx="2135">
                  <c:v>8.9600000000000026</c:v>
                </c:pt>
                <c:pt idx="2136">
                  <c:v>8.9600000000000026</c:v>
                </c:pt>
                <c:pt idx="2137">
                  <c:v>8.9600000000000026</c:v>
                </c:pt>
                <c:pt idx="2138">
                  <c:v>8.9600000000000026</c:v>
                </c:pt>
                <c:pt idx="2139">
                  <c:v>8.39</c:v>
                </c:pt>
                <c:pt idx="2140">
                  <c:v>8.39</c:v>
                </c:pt>
                <c:pt idx="2141">
                  <c:v>8.39</c:v>
                </c:pt>
                <c:pt idx="2142">
                  <c:v>8.39</c:v>
                </c:pt>
              </c:numCache>
            </c:numRef>
          </c:yVal>
          <c:smooth val="1"/>
        </c:ser>
        <c:ser>
          <c:idx val="3"/>
          <c:order val="3"/>
          <c:tx>
            <c:v>SFRC_1,5-3</c:v>
          </c:tx>
          <c:spPr>
            <a:ln w="12700">
              <a:solidFill>
                <a:schemeClr val="tx1"/>
              </a:solidFill>
              <a:prstDash val="sysDot"/>
            </a:ln>
          </c:spPr>
          <c:marker>
            <c:symbol val="none"/>
          </c:marker>
          <c:xVal>
            <c:numRef>
              <c:f>'[visi grafikai.xls]15-3'!$E$192:$E$2316</c:f>
              <c:numCache>
                <c:formatCode>General</c:formatCode>
                <c:ptCount val="2125"/>
                <c:pt idx="0">
                  <c:v>0</c:v>
                </c:pt>
                <c:pt idx="1">
                  <c:v>0</c:v>
                </c:pt>
                <c:pt idx="2">
                  <c:v>0</c:v>
                </c:pt>
                <c:pt idx="3">
                  <c:v>0</c:v>
                </c:pt>
                <c:pt idx="4">
                  <c:v>0</c:v>
                </c:pt>
                <c:pt idx="5">
                  <c:v>0</c:v>
                </c:pt>
                <c:pt idx="6">
                  <c:v>0</c:v>
                </c:pt>
                <c:pt idx="7">
                  <c:v>0</c:v>
                </c:pt>
                <c:pt idx="8">
                  <c:v>0</c:v>
                </c:pt>
                <c:pt idx="9">
                  <c:v>0</c:v>
                </c:pt>
                <c:pt idx="10">
                  <c:v>0</c:v>
                </c:pt>
                <c:pt idx="11">
                  <c:v>0</c:v>
                </c:pt>
                <c:pt idx="12">
                  <c:v>0</c:v>
                </c:pt>
                <c:pt idx="13">
                  <c:v>2.0000000000000052E-3</c:v>
                </c:pt>
                <c:pt idx="14">
                  <c:v>2.0000000000000052E-3</c:v>
                </c:pt>
                <c:pt idx="15">
                  <c:v>2.0000000000000052E-3</c:v>
                </c:pt>
                <c:pt idx="16">
                  <c:v>3.0000000000000092E-3</c:v>
                </c:pt>
                <c:pt idx="17">
                  <c:v>3.0000000000000092E-3</c:v>
                </c:pt>
                <c:pt idx="18">
                  <c:v>3.0000000000000092E-3</c:v>
                </c:pt>
                <c:pt idx="19">
                  <c:v>3.0000000000000092E-3</c:v>
                </c:pt>
                <c:pt idx="20">
                  <c:v>7.0000000000000114E-3</c:v>
                </c:pt>
                <c:pt idx="21">
                  <c:v>7.0000000000000114E-3</c:v>
                </c:pt>
                <c:pt idx="22">
                  <c:v>7.0000000000000114E-3</c:v>
                </c:pt>
                <c:pt idx="23">
                  <c:v>2.5999999999999999E-2</c:v>
                </c:pt>
                <c:pt idx="24">
                  <c:v>2.5999999999999999E-2</c:v>
                </c:pt>
                <c:pt idx="25">
                  <c:v>2.5999999999999999E-2</c:v>
                </c:pt>
                <c:pt idx="26">
                  <c:v>2.5999999999999999E-2</c:v>
                </c:pt>
                <c:pt idx="27">
                  <c:v>2.9000000000000001E-2</c:v>
                </c:pt>
                <c:pt idx="28">
                  <c:v>2.9000000000000001E-2</c:v>
                </c:pt>
                <c:pt idx="29">
                  <c:v>2.9000000000000001E-2</c:v>
                </c:pt>
                <c:pt idx="30">
                  <c:v>2.9000000000000001E-2</c:v>
                </c:pt>
                <c:pt idx="31">
                  <c:v>2.9000000000000001E-2</c:v>
                </c:pt>
                <c:pt idx="32">
                  <c:v>2.9000000000000001E-2</c:v>
                </c:pt>
                <c:pt idx="33">
                  <c:v>2.9000000000000001E-2</c:v>
                </c:pt>
                <c:pt idx="34">
                  <c:v>3.0000000000000002E-2</c:v>
                </c:pt>
                <c:pt idx="35">
                  <c:v>3.0000000000000002E-2</c:v>
                </c:pt>
                <c:pt idx="36">
                  <c:v>3.0000000000000002E-2</c:v>
                </c:pt>
                <c:pt idx="37">
                  <c:v>3.0000000000000002E-2</c:v>
                </c:pt>
                <c:pt idx="38">
                  <c:v>6.1000000000000013E-2</c:v>
                </c:pt>
                <c:pt idx="39">
                  <c:v>6.1000000000000013E-2</c:v>
                </c:pt>
                <c:pt idx="40">
                  <c:v>6.1000000000000013E-2</c:v>
                </c:pt>
                <c:pt idx="41">
                  <c:v>6.1000000000000013E-2</c:v>
                </c:pt>
                <c:pt idx="42">
                  <c:v>8.0000000000000043E-2</c:v>
                </c:pt>
                <c:pt idx="43">
                  <c:v>8.0000000000000043E-2</c:v>
                </c:pt>
                <c:pt idx="44">
                  <c:v>8.0000000000000043E-2</c:v>
                </c:pt>
                <c:pt idx="45">
                  <c:v>8.0000000000000043E-2</c:v>
                </c:pt>
                <c:pt idx="46">
                  <c:v>8.0000000000000043E-2</c:v>
                </c:pt>
                <c:pt idx="47">
                  <c:v>8.0000000000000043E-2</c:v>
                </c:pt>
                <c:pt idx="48">
                  <c:v>8.0000000000000043E-2</c:v>
                </c:pt>
                <c:pt idx="49">
                  <c:v>8.0000000000000043E-2</c:v>
                </c:pt>
                <c:pt idx="50">
                  <c:v>8.0000000000000043E-2</c:v>
                </c:pt>
                <c:pt idx="51">
                  <c:v>8.0000000000000043E-2</c:v>
                </c:pt>
                <c:pt idx="52">
                  <c:v>8.0000000000000043E-2</c:v>
                </c:pt>
                <c:pt idx="53">
                  <c:v>8.5000000000000006E-2</c:v>
                </c:pt>
                <c:pt idx="54">
                  <c:v>8.5000000000000006E-2</c:v>
                </c:pt>
                <c:pt idx="55">
                  <c:v>8.5000000000000006E-2</c:v>
                </c:pt>
                <c:pt idx="56">
                  <c:v>9.6000000000000002E-2</c:v>
                </c:pt>
                <c:pt idx="57">
                  <c:v>9.6000000000000002E-2</c:v>
                </c:pt>
                <c:pt idx="58">
                  <c:v>9.6000000000000002E-2</c:v>
                </c:pt>
                <c:pt idx="59">
                  <c:v>9.6000000000000002E-2</c:v>
                </c:pt>
                <c:pt idx="60">
                  <c:v>0.10600000000000002</c:v>
                </c:pt>
                <c:pt idx="61">
                  <c:v>0.10600000000000002</c:v>
                </c:pt>
                <c:pt idx="62">
                  <c:v>0.10600000000000002</c:v>
                </c:pt>
                <c:pt idx="63">
                  <c:v>0.10600000000000002</c:v>
                </c:pt>
                <c:pt idx="64">
                  <c:v>0.113</c:v>
                </c:pt>
                <c:pt idx="65">
                  <c:v>0.113</c:v>
                </c:pt>
                <c:pt idx="66">
                  <c:v>0.113</c:v>
                </c:pt>
                <c:pt idx="67">
                  <c:v>0.113</c:v>
                </c:pt>
                <c:pt idx="68">
                  <c:v>0.113</c:v>
                </c:pt>
                <c:pt idx="69">
                  <c:v>0.113</c:v>
                </c:pt>
                <c:pt idx="70">
                  <c:v>0.113</c:v>
                </c:pt>
                <c:pt idx="71">
                  <c:v>0.113</c:v>
                </c:pt>
                <c:pt idx="72">
                  <c:v>0.113</c:v>
                </c:pt>
                <c:pt idx="73">
                  <c:v>0.113</c:v>
                </c:pt>
                <c:pt idx="74">
                  <c:v>0.113</c:v>
                </c:pt>
                <c:pt idx="75">
                  <c:v>0.113</c:v>
                </c:pt>
                <c:pt idx="76">
                  <c:v>0.113</c:v>
                </c:pt>
                <c:pt idx="77">
                  <c:v>0.113</c:v>
                </c:pt>
                <c:pt idx="78">
                  <c:v>0.113</c:v>
                </c:pt>
                <c:pt idx="79">
                  <c:v>0.113</c:v>
                </c:pt>
                <c:pt idx="80">
                  <c:v>0.113</c:v>
                </c:pt>
                <c:pt idx="81">
                  <c:v>0.113</c:v>
                </c:pt>
                <c:pt idx="82">
                  <c:v>0.113</c:v>
                </c:pt>
                <c:pt idx="83">
                  <c:v>0.113</c:v>
                </c:pt>
                <c:pt idx="84">
                  <c:v>0.113</c:v>
                </c:pt>
                <c:pt idx="85">
                  <c:v>0.113</c:v>
                </c:pt>
                <c:pt idx="86">
                  <c:v>0.113</c:v>
                </c:pt>
                <c:pt idx="87">
                  <c:v>0.113</c:v>
                </c:pt>
                <c:pt idx="88">
                  <c:v>0.113</c:v>
                </c:pt>
                <c:pt idx="89">
                  <c:v>0.113</c:v>
                </c:pt>
                <c:pt idx="90">
                  <c:v>0.113</c:v>
                </c:pt>
                <c:pt idx="91">
                  <c:v>0.113</c:v>
                </c:pt>
                <c:pt idx="92">
                  <c:v>0.113</c:v>
                </c:pt>
                <c:pt idx="93">
                  <c:v>0.113</c:v>
                </c:pt>
                <c:pt idx="94">
                  <c:v>0.113</c:v>
                </c:pt>
                <c:pt idx="95">
                  <c:v>0.113</c:v>
                </c:pt>
                <c:pt idx="96">
                  <c:v>0.113</c:v>
                </c:pt>
                <c:pt idx="97">
                  <c:v>0.113</c:v>
                </c:pt>
                <c:pt idx="98">
                  <c:v>0.113</c:v>
                </c:pt>
                <c:pt idx="99">
                  <c:v>0.113</c:v>
                </c:pt>
                <c:pt idx="100">
                  <c:v>0.113</c:v>
                </c:pt>
                <c:pt idx="101">
                  <c:v>0.113</c:v>
                </c:pt>
                <c:pt idx="102">
                  <c:v>0.113</c:v>
                </c:pt>
                <c:pt idx="103">
                  <c:v>0.113</c:v>
                </c:pt>
                <c:pt idx="104">
                  <c:v>0.113</c:v>
                </c:pt>
                <c:pt idx="105">
                  <c:v>0.113</c:v>
                </c:pt>
                <c:pt idx="106">
                  <c:v>0.113</c:v>
                </c:pt>
                <c:pt idx="107">
                  <c:v>0.113</c:v>
                </c:pt>
                <c:pt idx="108">
                  <c:v>0.113</c:v>
                </c:pt>
                <c:pt idx="109">
                  <c:v>0.113</c:v>
                </c:pt>
                <c:pt idx="110">
                  <c:v>0.113</c:v>
                </c:pt>
                <c:pt idx="111">
                  <c:v>0.113</c:v>
                </c:pt>
                <c:pt idx="112">
                  <c:v>0.113</c:v>
                </c:pt>
                <c:pt idx="113">
                  <c:v>0.113</c:v>
                </c:pt>
                <c:pt idx="114">
                  <c:v>0.113</c:v>
                </c:pt>
                <c:pt idx="115">
                  <c:v>0.113</c:v>
                </c:pt>
                <c:pt idx="116">
                  <c:v>0.113</c:v>
                </c:pt>
                <c:pt idx="117">
                  <c:v>0.113</c:v>
                </c:pt>
                <c:pt idx="118">
                  <c:v>0.113</c:v>
                </c:pt>
                <c:pt idx="119">
                  <c:v>0.12300000000000012</c:v>
                </c:pt>
                <c:pt idx="120">
                  <c:v>0.12300000000000012</c:v>
                </c:pt>
                <c:pt idx="121">
                  <c:v>0.12300000000000012</c:v>
                </c:pt>
                <c:pt idx="122">
                  <c:v>0.15700000000000044</c:v>
                </c:pt>
                <c:pt idx="123">
                  <c:v>0.15700000000000044</c:v>
                </c:pt>
                <c:pt idx="124">
                  <c:v>0.15700000000000044</c:v>
                </c:pt>
                <c:pt idx="125">
                  <c:v>0.15700000000000044</c:v>
                </c:pt>
                <c:pt idx="126">
                  <c:v>0.16900000000000001</c:v>
                </c:pt>
                <c:pt idx="127">
                  <c:v>0.16900000000000001</c:v>
                </c:pt>
                <c:pt idx="128">
                  <c:v>0.16900000000000001</c:v>
                </c:pt>
                <c:pt idx="129">
                  <c:v>0.16900000000000001</c:v>
                </c:pt>
                <c:pt idx="130">
                  <c:v>0.17800000000000021</c:v>
                </c:pt>
                <c:pt idx="131">
                  <c:v>0.17800000000000021</c:v>
                </c:pt>
                <c:pt idx="132">
                  <c:v>0.17800000000000021</c:v>
                </c:pt>
                <c:pt idx="133">
                  <c:v>0.18900000000000144</c:v>
                </c:pt>
                <c:pt idx="134">
                  <c:v>0.18900000000000144</c:v>
                </c:pt>
                <c:pt idx="135">
                  <c:v>0.18900000000000144</c:v>
                </c:pt>
                <c:pt idx="136">
                  <c:v>0.18900000000000144</c:v>
                </c:pt>
                <c:pt idx="137">
                  <c:v>0.19700000000000001</c:v>
                </c:pt>
                <c:pt idx="138">
                  <c:v>0.19700000000000001</c:v>
                </c:pt>
                <c:pt idx="139">
                  <c:v>0.19700000000000001</c:v>
                </c:pt>
                <c:pt idx="140">
                  <c:v>0.19700000000000001</c:v>
                </c:pt>
                <c:pt idx="141">
                  <c:v>0.19900000000000001</c:v>
                </c:pt>
                <c:pt idx="142">
                  <c:v>0.19900000000000001</c:v>
                </c:pt>
                <c:pt idx="143">
                  <c:v>0.19900000000000001</c:v>
                </c:pt>
                <c:pt idx="144">
                  <c:v>0.19900000000000001</c:v>
                </c:pt>
                <c:pt idx="145">
                  <c:v>0.19900000000000001</c:v>
                </c:pt>
                <c:pt idx="146">
                  <c:v>0.19900000000000001</c:v>
                </c:pt>
                <c:pt idx="147">
                  <c:v>0.19900000000000001</c:v>
                </c:pt>
                <c:pt idx="148">
                  <c:v>0.19900000000000001</c:v>
                </c:pt>
                <c:pt idx="149">
                  <c:v>0.19900000000000001</c:v>
                </c:pt>
                <c:pt idx="150">
                  <c:v>0.19900000000000001</c:v>
                </c:pt>
                <c:pt idx="151">
                  <c:v>0.19900000000000001</c:v>
                </c:pt>
                <c:pt idx="152">
                  <c:v>0.2</c:v>
                </c:pt>
                <c:pt idx="153">
                  <c:v>0.2</c:v>
                </c:pt>
                <c:pt idx="154">
                  <c:v>0.2</c:v>
                </c:pt>
                <c:pt idx="155">
                  <c:v>0.2</c:v>
                </c:pt>
                <c:pt idx="156">
                  <c:v>0.2</c:v>
                </c:pt>
                <c:pt idx="157">
                  <c:v>0.2</c:v>
                </c:pt>
                <c:pt idx="158">
                  <c:v>0.2</c:v>
                </c:pt>
                <c:pt idx="159">
                  <c:v>0.2</c:v>
                </c:pt>
                <c:pt idx="160">
                  <c:v>0.2</c:v>
                </c:pt>
                <c:pt idx="161">
                  <c:v>0.2</c:v>
                </c:pt>
                <c:pt idx="162">
                  <c:v>0.2</c:v>
                </c:pt>
                <c:pt idx="163">
                  <c:v>0.2</c:v>
                </c:pt>
                <c:pt idx="164">
                  <c:v>0.2</c:v>
                </c:pt>
                <c:pt idx="165">
                  <c:v>0.2</c:v>
                </c:pt>
                <c:pt idx="166">
                  <c:v>0.19900000000000001</c:v>
                </c:pt>
                <c:pt idx="167">
                  <c:v>0.19900000000000001</c:v>
                </c:pt>
                <c:pt idx="168">
                  <c:v>0.19900000000000001</c:v>
                </c:pt>
                <c:pt idx="169">
                  <c:v>0.19900000000000001</c:v>
                </c:pt>
                <c:pt idx="170">
                  <c:v>0.19900000000000001</c:v>
                </c:pt>
                <c:pt idx="171">
                  <c:v>0.19900000000000001</c:v>
                </c:pt>
                <c:pt idx="172">
                  <c:v>0.19900000000000001</c:v>
                </c:pt>
                <c:pt idx="173">
                  <c:v>0.19900000000000001</c:v>
                </c:pt>
                <c:pt idx="174">
                  <c:v>0.19900000000000001</c:v>
                </c:pt>
                <c:pt idx="175">
                  <c:v>0.19900000000000001</c:v>
                </c:pt>
                <c:pt idx="176">
                  <c:v>0.19900000000000001</c:v>
                </c:pt>
                <c:pt idx="177">
                  <c:v>0.19900000000000001</c:v>
                </c:pt>
                <c:pt idx="178">
                  <c:v>0.19900000000000001</c:v>
                </c:pt>
                <c:pt idx="179">
                  <c:v>0.19900000000000001</c:v>
                </c:pt>
                <c:pt idx="180">
                  <c:v>0.19900000000000001</c:v>
                </c:pt>
                <c:pt idx="181">
                  <c:v>0.19900000000000001</c:v>
                </c:pt>
                <c:pt idx="182">
                  <c:v>0.19900000000000001</c:v>
                </c:pt>
                <c:pt idx="183">
                  <c:v>0.19900000000000001</c:v>
                </c:pt>
                <c:pt idx="184">
                  <c:v>0.19900000000000001</c:v>
                </c:pt>
                <c:pt idx="185">
                  <c:v>0.19900000000000001</c:v>
                </c:pt>
                <c:pt idx="186">
                  <c:v>0.19900000000000001</c:v>
                </c:pt>
                <c:pt idx="187">
                  <c:v>0.19900000000000001</c:v>
                </c:pt>
                <c:pt idx="188">
                  <c:v>0.19900000000000001</c:v>
                </c:pt>
                <c:pt idx="189">
                  <c:v>0.19900000000000001</c:v>
                </c:pt>
                <c:pt idx="190">
                  <c:v>0.19900000000000001</c:v>
                </c:pt>
                <c:pt idx="191">
                  <c:v>0.19900000000000001</c:v>
                </c:pt>
                <c:pt idx="192">
                  <c:v>0.19900000000000001</c:v>
                </c:pt>
                <c:pt idx="193">
                  <c:v>0.19900000000000001</c:v>
                </c:pt>
                <c:pt idx="194">
                  <c:v>0.19900000000000001</c:v>
                </c:pt>
                <c:pt idx="195">
                  <c:v>0.19900000000000001</c:v>
                </c:pt>
                <c:pt idx="196">
                  <c:v>0.19900000000000001</c:v>
                </c:pt>
                <c:pt idx="197">
                  <c:v>0.19900000000000001</c:v>
                </c:pt>
                <c:pt idx="198">
                  <c:v>0.19900000000000001</c:v>
                </c:pt>
                <c:pt idx="199">
                  <c:v>0.19900000000000001</c:v>
                </c:pt>
                <c:pt idx="200">
                  <c:v>0.19900000000000001</c:v>
                </c:pt>
                <c:pt idx="201">
                  <c:v>0.19900000000000001</c:v>
                </c:pt>
                <c:pt idx="202">
                  <c:v>0.19900000000000001</c:v>
                </c:pt>
                <c:pt idx="203">
                  <c:v>0.19900000000000001</c:v>
                </c:pt>
                <c:pt idx="204">
                  <c:v>0.19900000000000001</c:v>
                </c:pt>
                <c:pt idx="205">
                  <c:v>0.19900000000000001</c:v>
                </c:pt>
                <c:pt idx="206">
                  <c:v>0.19900000000000001</c:v>
                </c:pt>
                <c:pt idx="207">
                  <c:v>0.19900000000000001</c:v>
                </c:pt>
                <c:pt idx="208">
                  <c:v>0.19900000000000001</c:v>
                </c:pt>
                <c:pt idx="209">
                  <c:v>0.19900000000000001</c:v>
                </c:pt>
                <c:pt idx="210">
                  <c:v>0.19900000000000001</c:v>
                </c:pt>
                <c:pt idx="211">
                  <c:v>0.19900000000000001</c:v>
                </c:pt>
                <c:pt idx="212">
                  <c:v>0.19900000000000001</c:v>
                </c:pt>
                <c:pt idx="213">
                  <c:v>0.19900000000000001</c:v>
                </c:pt>
                <c:pt idx="214">
                  <c:v>0.19900000000000001</c:v>
                </c:pt>
                <c:pt idx="215">
                  <c:v>0.19900000000000001</c:v>
                </c:pt>
                <c:pt idx="216">
                  <c:v>0.19900000000000001</c:v>
                </c:pt>
                <c:pt idx="217">
                  <c:v>0.19900000000000001</c:v>
                </c:pt>
                <c:pt idx="218">
                  <c:v>0.19900000000000001</c:v>
                </c:pt>
                <c:pt idx="219">
                  <c:v>0.19900000000000001</c:v>
                </c:pt>
                <c:pt idx="220">
                  <c:v>0.19900000000000001</c:v>
                </c:pt>
                <c:pt idx="221">
                  <c:v>0.19900000000000001</c:v>
                </c:pt>
                <c:pt idx="222">
                  <c:v>0.19900000000000001</c:v>
                </c:pt>
                <c:pt idx="223">
                  <c:v>0.19900000000000001</c:v>
                </c:pt>
                <c:pt idx="224">
                  <c:v>0.19900000000000001</c:v>
                </c:pt>
                <c:pt idx="225">
                  <c:v>0.19900000000000001</c:v>
                </c:pt>
                <c:pt idx="226">
                  <c:v>0.19900000000000001</c:v>
                </c:pt>
                <c:pt idx="227">
                  <c:v>0.19900000000000001</c:v>
                </c:pt>
                <c:pt idx="228">
                  <c:v>0.19900000000000001</c:v>
                </c:pt>
                <c:pt idx="229">
                  <c:v>0.19900000000000001</c:v>
                </c:pt>
                <c:pt idx="230">
                  <c:v>0.19900000000000001</c:v>
                </c:pt>
                <c:pt idx="231">
                  <c:v>0.19900000000000001</c:v>
                </c:pt>
                <c:pt idx="232">
                  <c:v>0.19900000000000001</c:v>
                </c:pt>
                <c:pt idx="233">
                  <c:v>0.19900000000000001</c:v>
                </c:pt>
                <c:pt idx="234">
                  <c:v>0.19900000000000001</c:v>
                </c:pt>
                <c:pt idx="235">
                  <c:v>0.19900000000000001</c:v>
                </c:pt>
                <c:pt idx="236">
                  <c:v>0.19900000000000001</c:v>
                </c:pt>
                <c:pt idx="237">
                  <c:v>0.19900000000000001</c:v>
                </c:pt>
                <c:pt idx="238">
                  <c:v>0.19900000000000001</c:v>
                </c:pt>
                <c:pt idx="239">
                  <c:v>0.19900000000000001</c:v>
                </c:pt>
                <c:pt idx="240">
                  <c:v>0.19900000000000001</c:v>
                </c:pt>
                <c:pt idx="241">
                  <c:v>0.19900000000000001</c:v>
                </c:pt>
                <c:pt idx="242">
                  <c:v>0.19900000000000001</c:v>
                </c:pt>
                <c:pt idx="243">
                  <c:v>0.19900000000000001</c:v>
                </c:pt>
                <c:pt idx="244">
                  <c:v>0.19900000000000001</c:v>
                </c:pt>
                <c:pt idx="245">
                  <c:v>0.19900000000000001</c:v>
                </c:pt>
                <c:pt idx="246">
                  <c:v>0.19900000000000001</c:v>
                </c:pt>
                <c:pt idx="247">
                  <c:v>0.19900000000000001</c:v>
                </c:pt>
                <c:pt idx="248">
                  <c:v>0.19900000000000001</c:v>
                </c:pt>
                <c:pt idx="249">
                  <c:v>0.19900000000000001</c:v>
                </c:pt>
                <c:pt idx="250">
                  <c:v>0.19900000000000001</c:v>
                </c:pt>
                <c:pt idx="251">
                  <c:v>0.19900000000000001</c:v>
                </c:pt>
                <c:pt idx="252">
                  <c:v>0.19900000000000001</c:v>
                </c:pt>
                <c:pt idx="253">
                  <c:v>0.19900000000000001</c:v>
                </c:pt>
                <c:pt idx="254">
                  <c:v>0.19900000000000001</c:v>
                </c:pt>
                <c:pt idx="255">
                  <c:v>0.19900000000000001</c:v>
                </c:pt>
                <c:pt idx="256">
                  <c:v>0.19900000000000001</c:v>
                </c:pt>
                <c:pt idx="257">
                  <c:v>0.19900000000000001</c:v>
                </c:pt>
                <c:pt idx="258">
                  <c:v>0.19900000000000001</c:v>
                </c:pt>
                <c:pt idx="259">
                  <c:v>0.19900000000000001</c:v>
                </c:pt>
                <c:pt idx="260">
                  <c:v>0.19900000000000001</c:v>
                </c:pt>
                <c:pt idx="261">
                  <c:v>0.19900000000000001</c:v>
                </c:pt>
                <c:pt idx="262">
                  <c:v>0.19900000000000001</c:v>
                </c:pt>
                <c:pt idx="263">
                  <c:v>0.19900000000000001</c:v>
                </c:pt>
                <c:pt idx="264">
                  <c:v>0.19900000000000001</c:v>
                </c:pt>
                <c:pt idx="265">
                  <c:v>0.19900000000000001</c:v>
                </c:pt>
                <c:pt idx="266">
                  <c:v>0.19900000000000001</c:v>
                </c:pt>
                <c:pt idx="267">
                  <c:v>0.19900000000000001</c:v>
                </c:pt>
                <c:pt idx="268">
                  <c:v>0.19900000000000001</c:v>
                </c:pt>
                <c:pt idx="269">
                  <c:v>0.19900000000000001</c:v>
                </c:pt>
                <c:pt idx="270">
                  <c:v>0.19900000000000001</c:v>
                </c:pt>
                <c:pt idx="271">
                  <c:v>0.19900000000000001</c:v>
                </c:pt>
                <c:pt idx="272">
                  <c:v>0.19900000000000001</c:v>
                </c:pt>
                <c:pt idx="273">
                  <c:v>0.19900000000000001</c:v>
                </c:pt>
                <c:pt idx="274">
                  <c:v>0.19900000000000001</c:v>
                </c:pt>
                <c:pt idx="275">
                  <c:v>0.19900000000000001</c:v>
                </c:pt>
                <c:pt idx="276">
                  <c:v>0.19900000000000001</c:v>
                </c:pt>
                <c:pt idx="277">
                  <c:v>0.19900000000000001</c:v>
                </c:pt>
                <c:pt idx="278">
                  <c:v>0.19900000000000001</c:v>
                </c:pt>
                <c:pt idx="279">
                  <c:v>0.19900000000000001</c:v>
                </c:pt>
                <c:pt idx="280">
                  <c:v>0.19900000000000001</c:v>
                </c:pt>
                <c:pt idx="281">
                  <c:v>0.19900000000000001</c:v>
                </c:pt>
                <c:pt idx="282">
                  <c:v>0.19900000000000001</c:v>
                </c:pt>
                <c:pt idx="283">
                  <c:v>0.19800000000000001</c:v>
                </c:pt>
                <c:pt idx="284">
                  <c:v>0.19800000000000001</c:v>
                </c:pt>
                <c:pt idx="285">
                  <c:v>0.19800000000000001</c:v>
                </c:pt>
                <c:pt idx="286">
                  <c:v>0.19800000000000001</c:v>
                </c:pt>
                <c:pt idx="287">
                  <c:v>0.19800000000000001</c:v>
                </c:pt>
                <c:pt idx="288">
                  <c:v>0.19800000000000001</c:v>
                </c:pt>
                <c:pt idx="289">
                  <c:v>0.19800000000000001</c:v>
                </c:pt>
                <c:pt idx="290">
                  <c:v>0.19800000000000001</c:v>
                </c:pt>
                <c:pt idx="291">
                  <c:v>0.19800000000000001</c:v>
                </c:pt>
                <c:pt idx="292">
                  <c:v>0.19800000000000001</c:v>
                </c:pt>
                <c:pt idx="293">
                  <c:v>0.19800000000000001</c:v>
                </c:pt>
                <c:pt idx="294">
                  <c:v>0.19800000000000001</c:v>
                </c:pt>
                <c:pt idx="295">
                  <c:v>0.19800000000000001</c:v>
                </c:pt>
                <c:pt idx="296">
                  <c:v>0.19800000000000001</c:v>
                </c:pt>
                <c:pt idx="297">
                  <c:v>0.19800000000000001</c:v>
                </c:pt>
                <c:pt idx="298">
                  <c:v>0.19800000000000001</c:v>
                </c:pt>
                <c:pt idx="299">
                  <c:v>0.19800000000000001</c:v>
                </c:pt>
                <c:pt idx="300">
                  <c:v>0.19800000000000001</c:v>
                </c:pt>
                <c:pt idx="301">
                  <c:v>0.19800000000000001</c:v>
                </c:pt>
                <c:pt idx="302">
                  <c:v>0.19800000000000001</c:v>
                </c:pt>
                <c:pt idx="303">
                  <c:v>0.19800000000000001</c:v>
                </c:pt>
                <c:pt idx="304">
                  <c:v>0.19800000000000001</c:v>
                </c:pt>
                <c:pt idx="305">
                  <c:v>0.19800000000000001</c:v>
                </c:pt>
                <c:pt idx="306">
                  <c:v>0.19800000000000001</c:v>
                </c:pt>
                <c:pt idx="307">
                  <c:v>0.19800000000000001</c:v>
                </c:pt>
                <c:pt idx="308">
                  <c:v>0.19800000000000001</c:v>
                </c:pt>
                <c:pt idx="309">
                  <c:v>0.19800000000000001</c:v>
                </c:pt>
                <c:pt idx="310">
                  <c:v>0.19800000000000001</c:v>
                </c:pt>
                <c:pt idx="311">
                  <c:v>0.19800000000000001</c:v>
                </c:pt>
                <c:pt idx="312">
                  <c:v>0.19800000000000001</c:v>
                </c:pt>
                <c:pt idx="313">
                  <c:v>0.19800000000000001</c:v>
                </c:pt>
                <c:pt idx="314">
                  <c:v>0.19800000000000001</c:v>
                </c:pt>
                <c:pt idx="315">
                  <c:v>0.19800000000000001</c:v>
                </c:pt>
                <c:pt idx="316">
                  <c:v>0.19800000000000001</c:v>
                </c:pt>
                <c:pt idx="317">
                  <c:v>0.19800000000000001</c:v>
                </c:pt>
                <c:pt idx="318">
                  <c:v>0.19800000000000001</c:v>
                </c:pt>
                <c:pt idx="319">
                  <c:v>0.19800000000000001</c:v>
                </c:pt>
                <c:pt idx="320">
                  <c:v>0.19800000000000001</c:v>
                </c:pt>
                <c:pt idx="321">
                  <c:v>0.19800000000000001</c:v>
                </c:pt>
                <c:pt idx="322">
                  <c:v>0.19800000000000001</c:v>
                </c:pt>
                <c:pt idx="323">
                  <c:v>0.19800000000000001</c:v>
                </c:pt>
                <c:pt idx="324">
                  <c:v>0.19800000000000001</c:v>
                </c:pt>
                <c:pt idx="325">
                  <c:v>0.19800000000000001</c:v>
                </c:pt>
                <c:pt idx="326">
                  <c:v>0.19800000000000001</c:v>
                </c:pt>
                <c:pt idx="327">
                  <c:v>0.19800000000000001</c:v>
                </c:pt>
                <c:pt idx="328">
                  <c:v>0.19800000000000001</c:v>
                </c:pt>
                <c:pt idx="329">
                  <c:v>0.19800000000000001</c:v>
                </c:pt>
                <c:pt idx="330">
                  <c:v>0.19800000000000001</c:v>
                </c:pt>
                <c:pt idx="331">
                  <c:v>0.19800000000000001</c:v>
                </c:pt>
                <c:pt idx="332">
                  <c:v>0.19800000000000001</c:v>
                </c:pt>
                <c:pt idx="333">
                  <c:v>0.19800000000000001</c:v>
                </c:pt>
                <c:pt idx="334">
                  <c:v>0.19800000000000001</c:v>
                </c:pt>
                <c:pt idx="335">
                  <c:v>0.19800000000000001</c:v>
                </c:pt>
                <c:pt idx="336">
                  <c:v>0.19800000000000001</c:v>
                </c:pt>
                <c:pt idx="337">
                  <c:v>0.19800000000000001</c:v>
                </c:pt>
                <c:pt idx="338">
                  <c:v>0.19800000000000001</c:v>
                </c:pt>
                <c:pt idx="339">
                  <c:v>0.19800000000000001</c:v>
                </c:pt>
                <c:pt idx="340">
                  <c:v>0.19800000000000001</c:v>
                </c:pt>
                <c:pt idx="341">
                  <c:v>0.19800000000000001</c:v>
                </c:pt>
                <c:pt idx="342">
                  <c:v>0.19800000000000001</c:v>
                </c:pt>
                <c:pt idx="343">
                  <c:v>0.19800000000000001</c:v>
                </c:pt>
                <c:pt idx="344">
                  <c:v>0.19800000000000001</c:v>
                </c:pt>
                <c:pt idx="345">
                  <c:v>0.19800000000000001</c:v>
                </c:pt>
                <c:pt idx="346">
                  <c:v>0.19800000000000001</c:v>
                </c:pt>
                <c:pt idx="347">
                  <c:v>0.19800000000000001</c:v>
                </c:pt>
                <c:pt idx="348">
                  <c:v>0.19800000000000001</c:v>
                </c:pt>
                <c:pt idx="349">
                  <c:v>0.19800000000000001</c:v>
                </c:pt>
                <c:pt idx="350">
                  <c:v>0.19800000000000001</c:v>
                </c:pt>
                <c:pt idx="351">
                  <c:v>0.19800000000000001</c:v>
                </c:pt>
                <c:pt idx="352">
                  <c:v>0.19800000000000001</c:v>
                </c:pt>
                <c:pt idx="353">
                  <c:v>0.19800000000000001</c:v>
                </c:pt>
                <c:pt idx="354">
                  <c:v>0.19800000000000001</c:v>
                </c:pt>
                <c:pt idx="355">
                  <c:v>0.19800000000000001</c:v>
                </c:pt>
                <c:pt idx="356">
                  <c:v>0.19800000000000001</c:v>
                </c:pt>
                <c:pt idx="357">
                  <c:v>0.19800000000000001</c:v>
                </c:pt>
                <c:pt idx="358">
                  <c:v>0.19800000000000001</c:v>
                </c:pt>
                <c:pt idx="359">
                  <c:v>0.19800000000000001</c:v>
                </c:pt>
                <c:pt idx="360">
                  <c:v>0.19800000000000001</c:v>
                </c:pt>
                <c:pt idx="361">
                  <c:v>0.19800000000000001</c:v>
                </c:pt>
                <c:pt idx="362">
                  <c:v>0.19800000000000001</c:v>
                </c:pt>
                <c:pt idx="363">
                  <c:v>0.19800000000000001</c:v>
                </c:pt>
                <c:pt idx="364">
                  <c:v>0.19800000000000001</c:v>
                </c:pt>
                <c:pt idx="365">
                  <c:v>0.19800000000000001</c:v>
                </c:pt>
                <c:pt idx="366">
                  <c:v>0.19800000000000001</c:v>
                </c:pt>
                <c:pt idx="367">
                  <c:v>0.19800000000000001</c:v>
                </c:pt>
                <c:pt idx="368">
                  <c:v>0.18800000000000044</c:v>
                </c:pt>
                <c:pt idx="369">
                  <c:v>0.18800000000000044</c:v>
                </c:pt>
                <c:pt idx="370">
                  <c:v>0.18800000000000044</c:v>
                </c:pt>
                <c:pt idx="371">
                  <c:v>0.18700000000000044</c:v>
                </c:pt>
                <c:pt idx="372">
                  <c:v>0.18700000000000044</c:v>
                </c:pt>
                <c:pt idx="373">
                  <c:v>0.18700000000000044</c:v>
                </c:pt>
                <c:pt idx="374">
                  <c:v>0.18700000000000044</c:v>
                </c:pt>
                <c:pt idx="375">
                  <c:v>0.18700000000000044</c:v>
                </c:pt>
                <c:pt idx="376">
                  <c:v>0.18700000000000044</c:v>
                </c:pt>
                <c:pt idx="377">
                  <c:v>0.18700000000000044</c:v>
                </c:pt>
                <c:pt idx="378">
                  <c:v>0.18700000000000044</c:v>
                </c:pt>
                <c:pt idx="379">
                  <c:v>0.18700000000000044</c:v>
                </c:pt>
                <c:pt idx="380">
                  <c:v>0.18700000000000044</c:v>
                </c:pt>
                <c:pt idx="381">
                  <c:v>0.18700000000000044</c:v>
                </c:pt>
                <c:pt idx="382">
                  <c:v>0.18700000000000044</c:v>
                </c:pt>
                <c:pt idx="383">
                  <c:v>0.18700000000000044</c:v>
                </c:pt>
                <c:pt idx="384">
                  <c:v>0.18700000000000044</c:v>
                </c:pt>
                <c:pt idx="385">
                  <c:v>0.18700000000000044</c:v>
                </c:pt>
                <c:pt idx="386">
                  <c:v>0.18700000000000044</c:v>
                </c:pt>
                <c:pt idx="387">
                  <c:v>0.18700000000000044</c:v>
                </c:pt>
                <c:pt idx="388">
                  <c:v>0.18700000000000044</c:v>
                </c:pt>
                <c:pt idx="389">
                  <c:v>0.18700000000000044</c:v>
                </c:pt>
                <c:pt idx="390">
                  <c:v>0.18700000000000044</c:v>
                </c:pt>
                <c:pt idx="391">
                  <c:v>0.18700000000000044</c:v>
                </c:pt>
                <c:pt idx="392">
                  <c:v>0.18700000000000044</c:v>
                </c:pt>
                <c:pt idx="393">
                  <c:v>0.18600000000000044</c:v>
                </c:pt>
                <c:pt idx="394">
                  <c:v>0.18600000000000044</c:v>
                </c:pt>
                <c:pt idx="395">
                  <c:v>0.18600000000000044</c:v>
                </c:pt>
                <c:pt idx="396">
                  <c:v>0.18600000000000044</c:v>
                </c:pt>
                <c:pt idx="397">
                  <c:v>0.18700000000000044</c:v>
                </c:pt>
                <c:pt idx="398">
                  <c:v>0.18700000000000044</c:v>
                </c:pt>
                <c:pt idx="399">
                  <c:v>0.18700000000000044</c:v>
                </c:pt>
                <c:pt idx="400">
                  <c:v>0.18700000000000044</c:v>
                </c:pt>
                <c:pt idx="401">
                  <c:v>0.18700000000000044</c:v>
                </c:pt>
                <c:pt idx="402">
                  <c:v>0.18700000000000044</c:v>
                </c:pt>
                <c:pt idx="403">
                  <c:v>0.18700000000000044</c:v>
                </c:pt>
                <c:pt idx="404">
                  <c:v>0.18700000000000044</c:v>
                </c:pt>
                <c:pt idx="405">
                  <c:v>0.18700000000000044</c:v>
                </c:pt>
                <c:pt idx="406">
                  <c:v>0.18700000000000044</c:v>
                </c:pt>
                <c:pt idx="407">
                  <c:v>0.18700000000000044</c:v>
                </c:pt>
                <c:pt idx="408">
                  <c:v>0.18600000000000044</c:v>
                </c:pt>
                <c:pt idx="409">
                  <c:v>0.18600000000000044</c:v>
                </c:pt>
                <c:pt idx="410">
                  <c:v>0.18600000000000044</c:v>
                </c:pt>
                <c:pt idx="411">
                  <c:v>0.18600000000000044</c:v>
                </c:pt>
                <c:pt idx="412">
                  <c:v>0.18600000000000044</c:v>
                </c:pt>
                <c:pt idx="413">
                  <c:v>0.18600000000000044</c:v>
                </c:pt>
                <c:pt idx="414">
                  <c:v>0.18600000000000044</c:v>
                </c:pt>
                <c:pt idx="415">
                  <c:v>0.18700000000000044</c:v>
                </c:pt>
                <c:pt idx="416">
                  <c:v>0.18700000000000044</c:v>
                </c:pt>
                <c:pt idx="417">
                  <c:v>0.18700000000000044</c:v>
                </c:pt>
                <c:pt idx="418">
                  <c:v>0.18700000000000044</c:v>
                </c:pt>
                <c:pt idx="419">
                  <c:v>0.18600000000000044</c:v>
                </c:pt>
                <c:pt idx="420">
                  <c:v>0.18600000000000044</c:v>
                </c:pt>
                <c:pt idx="421">
                  <c:v>0.18600000000000044</c:v>
                </c:pt>
                <c:pt idx="422">
                  <c:v>0.18600000000000044</c:v>
                </c:pt>
                <c:pt idx="423">
                  <c:v>0.18700000000000044</c:v>
                </c:pt>
                <c:pt idx="424">
                  <c:v>0.18700000000000044</c:v>
                </c:pt>
                <c:pt idx="425">
                  <c:v>0.18700000000000044</c:v>
                </c:pt>
                <c:pt idx="426">
                  <c:v>0.18700000000000044</c:v>
                </c:pt>
                <c:pt idx="427">
                  <c:v>0.18700000000000044</c:v>
                </c:pt>
                <c:pt idx="428">
                  <c:v>0.18700000000000044</c:v>
                </c:pt>
                <c:pt idx="429">
                  <c:v>0.18700000000000044</c:v>
                </c:pt>
                <c:pt idx="430">
                  <c:v>0.18700000000000044</c:v>
                </c:pt>
                <c:pt idx="431">
                  <c:v>0.18700000000000044</c:v>
                </c:pt>
                <c:pt idx="432">
                  <c:v>0.18700000000000044</c:v>
                </c:pt>
                <c:pt idx="433">
                  <c:v>0.18700000000000044</c:v>
                </c:pt>
                <c:pt idx="434">
                  <c:v>0.18700000000000044</c:v>
                </c:pt>
                <c:pt idx="435">
                  <c:v>0.18700000000000044</c:v>
                </c:pt>
                <c:pt idx="436">
                  <c:v>0.18700000000000044</c:v>
                </c:pt>
                <c:pt idx="437">
                  <c:v>0.18600000000000044</c:v>
                </c:pt>
                <c:pt idx="438">
                  <c:v>0.18600000000000044</c:v>
                </c:pt>
                <c:pt idx="439">
                  <c:v>0.18600000000000044</c:v>
                </c:pt>
                <c:pt idx="440">
                  <c:v>0.18600000000000044</c:v>
                </c:pt>
                <c:pt idx="441">
                  <c:v>0.18700000000000044</c:v>
                </c:pt>
                <c:pt idx="442">
                  <c:v>0.18700000000000044</c:v>
                </c:pt>
                <c:pt idx="443">
                  <c:v>0.18700000000000044</c:v>
                </c:pt>
                <c:pt idx="444">
                  <c:v>0.18700000000000044</c:v>
                </c:pt>
                <c:pt idx="445">
                  <c:v>0.18700000000000044</c:v>
                </c:pt>
                <c:pt idx="446">
                  <c:v>0.18700000000000044</c:v>
                </c:pt>
                <c:pt idx="447">
                  <c:v>0.18700000000000044</c:v>
                </c:pt>
                <c:pt idx="448">
                  <c:v>0.18700000000000044</c:v>
                </c:pt>
                <c:pt idx="449">
                  <c:v>0.18700000000000044</c:v>
                </c:pt>
                <c:pt idx="450">
                  <c:v>0.18700000000000044</c:v>
                </c:pt>
                <c:pt idx="451">
                  <c:v>0.18700000000000044</c:v>
                </c:pt>
                <c:pt idx="452">
                  <c:v>0.18600000000000044</c:v>
                </c:pt>
                <c:pt idx="453">
                  <c:v>0.18600000000000044</c:v>
                </c:pt>
                <c:pt idx="454">
                  <c:v>0.18600000000000044</c:v>
                </c:pt>
                <c:pt idx="455">
                  <c:v>0.18600000000000044</c:v>
                </c:pt>
                <c:pt idx="456">
                  <c:v>0.18600000000000044</c:v>
                </c:pt>
                <c:pt idx="457">
                  <c:v>0.18600000000000044</c:v>
                </c:pt>
                <c:pt idx="458">
                  <c:v>0.18600000000000044</c:v>
                </c:pt>
                <c:pt idx="459">
                  <c:v>0.18700000000000044</c:v>
                </c:pt>
                <c:pt idx="460">
                  <c:v>0.18700000000000044</c:v>
                </c:pt>
                <c:pt idx="461">
                  <c:v>0.18700000000000044</c:v>
                </c:pt>
                <c:pt idx="462">
                  <c:v>0.18700000000000044</c:v>
                </c:pt>
                <c:pt idx="463">
                  <c:v>0.18600000000000044</c:v>
                </c:pt>
                <c:pt idx="464">
                  <c:v>0.18600000000000044</c:v>
                </c:pt>
                <c:pt idx="465">
                  <c:v>0.18600000000000044</c:v>
                </c:pt>
                <c:pt idx="466">
                  <c:v>0.18600000000000044</c:v>
                </c:pt>
                <c:pt idx="467">
                  <c:v>0.18700000000000044</c:v>
                </c:pt>
                <c:pt idx="468">
                  <c:v>0.18700000000000044</c:v>
                </c:pt>
                <c:pt idx="469">
                  <c:v>0.18700000000000044</c:v>
                </c:pt>
                <c:pt idx="470">
                  <c:v>0.18600000000000044</c:v>
                </c:pt>
                <c:pt idx="471">
                  <c:v>0.18600000000000044</c:v>
                </c:pt>
                <c:pt idx="472">
                  <c:v>0.18600000000000044</c:v>
                </c:pt>
                <c:pt idx="473">
                  <c:v>0.18600000000000044</c:v>
                </c:pt>
                <c:pt idx="474">
                  <c:v>0.18700000000000044</c:v>
                </c:pt>
                <c:pt idx="475">
                  <c:v>0.18700000000000044</c:v>
                </c:pt>
                <c:pt idx="476">
                  <c:v>0.18700000000000044</c:v>
                </c:pt>
                <c:pt idx="477">
                  <c:v>0.18700000000000044</c:v>
                </c:pt>
                <c:pt idx="478">
                  <c:v>0.18700000000000044</c:v>
                </c:pt>
                <c:pt idx="479">
                  <c:v>0.18700000000000044</c:v>
                </c:pt>
                <c:pt idx="480">
                  <c:v>0.18700000000000044</c:v>
                </c:pt>
                <c:pt idx="481">
                  <c:v>0.18600000000000044</c:v>
                </c:pt>
                <c:pt idx="482">
                  <c:v>0.18600000000000044</c:v>
                </c:pt>
                <c:pt idx="483">
                  <c:v>0.18600000000000044</c:v>
                </c:pt>
                <c:pt idx="484">
                  <c:v>0.18600000000000044</c:v>
                </c:pt>
                <c:pt idx="485">
                  <c:v>0.18600000000000044</c:v>
                </c:pt>
                <c:pt idx="486">
                  <c:v>0.18600000000000044</c:v>
                </c:pt>
                <c:pt idx="487">
                  <c:v>0.18600000000000044</c:v>
                </c:pt>
                <c:pt idx="488">
                  <c:v>0.18600000000000044</c:v>
                </c:pt>
                <c:pt idx="489">
                  <c:v>0.18700000000000044</c:v>
                </c:pt>
                <c:pt idx="490">
                  <c:v>0.18700000000000044</c:v>
                </c:pt>
                <c:pt idx="491">
                  <c:v>0.18700000000000044</c:v>
                </c:pt>
                <c:pt idx="492">
                  <c:v>0.18600000000000044</c:v>
                </c:pt>
                <c:pt idx="493">
                  <c:v>0.18600000000000044</c:v>
                </c:pt>
                <c:pt idx="494">
                  <c:v>0.18600000000000044</c:v>
                </c:pt>
                <c:pt idx="495">
                  <c:v>0.18600000000000044</c:v>
                </c:pt>
                <c:pt idx="496">
                  <c:v>0.18600000000000044</c:v>
                </c:pt>
                <c:pt idx="497">
                  <c:v>0.18600000000000044</c:v>
                </c:pt>
                <c:pt idx="498">
                  <c:v>0.18600000000000044</c:v>
                </c:pt>
                <c:pt idx="499">
                  <c:v>0.18600000000000044</c:v>
                </c:pt>
                <c:pt idx="500">
                  <c:v>0.18600000000000044</c:v>
                </c:pt>
                <c:pt idx="501">
                  <c:v>0.18600000000000044</c:v>
                </c:pt>
                <c:pt idx="502">
                  <c:v>0.18600000000000044</c:v>
                </c:pt>
                <c:pt idx="503">
                  <c:v>0.18600000000000044</c:v>
                </c:pt>
                <c:pt idx="504">
                  <c:v>0.18600000000000044</c:v>
                </c:pt>
                <c:pt idx="505">
                  <c:v>0.18600000000000044</c:v>
                </c:pt>
                <c:pt idx="506">
                  <c:v>0.18600000000000044</c:v>
                </c:pt>
                <c:pt idx="507">
                  <c:v>0.18600000000000044</c:v>
                </c:pt>
                <c:pt idx="508">
                  <c:v>0.18600000000000044</c:v>
                </c:pt>
                <c:pt idx="509">
                  <c:v>0.18600000000000044</c:v>
                </c:pt>
                <c:pt idx="510">
                  <c:v>0.18600000000000044</c:v>
                </c:pt>
                <c:pt idx="511">
                  <c:v>0.18600000000000044</c:v>
                </c:pt>
                <c:pt idx="512">
                  <c:v>0.18600000000000044</c:v>
                </c:pt>
                <c:pt idx="513">
                  <c:v>0.18600000000000044</c:v>
                </c:pt>
                <c:pt idx="514">
                  <c:v>0.18600000000000044</c:v>
                </c:pt>
                <c:pt idx="515">
                  <c:v>0.18600000000000044</c:v>
                </c:pt>
                <c:pt idx="516">
                  <c:v>0.18600000000000044</c:v>
                </c:pt>
                <c:pt idx="517">
                  <c:v>0.18600000000000044</c:v>
                </c:pt>
                <c:pt idx="518">
                  <c:v>0.18700000000000044</c:v>
                </c:pt>
                <c:pt idx="519">
                  <c:v>0.18700000000000044</c:v>
                </c:pt>
                <c:pt idx="520">
                  <c:v>0.18700000000000044</c:v>
                </c:pt>
                <c:pt idx="521">
                  <c:v>0.18700000000000044</c:v>
                </c:pt>
                <c:pt idx="522">
                  <c:v>0.18600000000000044</c:v>
                </c:pt>
                <c:pt idx="523">
                  <c:v>0.18600000000000044</c:v>
                </c:pt>
                <c:pt idx="524">
                  <c:v>0.18600000000000044</c:v>
                </c:pt>
                <c:pt idx="525">
                  <c:v>0.18600000000000044</c:v>
                </c:pt>
                <c:pt idx="526">
                  <c:v>0.18600000000000044</c:v>
                </c:pt>
                <c:pt idx="527">
                  <c:v>0.18600000000000044</c:v>
                </c:pt>
                <c:pt idx="528">
                  <c:v>0.18600000000000044</c:v>
                </c:pt>
                <c:pt idx="529">
                  <c:v>0.18600000000000044</c:v>
                </c:pt>
                <c:pt idx="530">
                  <c:v>0.18600000000000044</c:v>
                </c:pt>
                <c:pt idx="531">
                  <c:v>0.18600000000000044</c:v>
                </c:pt>
                <c:pt idx="532">
                  <c:v>0.18600000000000044</c:v>
                </c:pt>
                <c:pt idx="533">
                  <c:v>0.18600000000000044</c:v>
                </c:pt>
                <c:pt idx="534">
                  <c:v>0.18600000000000044</c:v>
                </c:pt>
                <c:pt idx="535">
                  <c:v>0.18600000000000044</c:v>
                </c:pt>
                <c:pt idx="536">
                  <c:v>0.18600000000000044</c:v>
                </c:pt>
                <c:pt idx="537">
                  <c:v>0.18600000000000044</c:v>
                </c:pt>
                <c:pt idx="538">
                  <c:v>0.18600000000000044</c:v>
                </c:pt>
                <c:pt idx="539">
                  <c:v>0.18600000000000044</c:v>
                </c:pt>
                <c:pt idx="540">
                  <c:v>0.18600000000000044</c:v>
                </c:pt>
                <c:pt idx="541">
                  <c:v>0.18600000000000044</c:v>
                </c:pt>
                <c:pt idx="542">
                  <c:v>0.18600000000000044</c:v>
                </c:pt>
                <c:pt idx="543">
                  <c:v>0.18600000000000044</c:v>
                </c:pt>
                <c:pt idx="544">
                  <c:v>0.18600000000000044</c:v>
                </c:pt>
                <c:pt idx="545">
                  <c:v>0.18600000000000044</c:v>
                </c:pt>
                <c:pt idx="546">
                  <c:v>0.18600000000000044</c:v>
                </c:pt>
                <c:pt idx="547">
                  <c:v>0.18600000000000044</c:v>
                </c:pt>
                <c:pt idx="548">
                  <c:v>0.18600000000000044</c:v>
                </c:pt>
                <c:pt idx="549">
                  <c:v>0.18600000000000044</c:v>
                </c:pt>
                <c:pt idx="550">
                  <c:v>0.18600000000000044</c:v>
                </c:pt>
                <c:pt idx="551">
                  <c:v>0.18600000000000044</c:v>
                </c:pt>
                <c:pt idx="552">
                  <c:v>0.18600000000000044</c:v>
                </c:pt>
                <c:pt idx="553">
                  <c:v>0.18600000000000044</c:v>
                </c:pt>
                <c:pt idx="554">
                  <c:v>0.18600000000000044</c:v>
                </c:pt>
                <c:pt idx="555">
                  <c:v>0.18600000000000044</c:v>
                </c:pt>
                <c:pt idx="556">
                  <c:v>0.18600000000000044</c:v>
                </c:pt>
                <c:pt idx="557">
                  <c:v>0.18600000000000044</c:v>
                </c:pt>
                <c:pt idx="558">
                  <c:v>0.18600000000000044</c:v>
                </c:pt>
                <c:pt idx="559">
                  <c:v>0.18600000000000044</c:v>
                </c:pt>
                <c:pt idx="560">
                  <c:v>0.18600000000000044</c:v>
                </c:pt>
                <c:pt idx="561">
                  <c:v>0.18600000000000044</c:v>
                </c:pt>
                <c:pt idx="562">
                  <c:v>0.18600000000000044</c:v>
                </c:pt>
                <c:pt idx="563">
                  <c:v>0.18600000000000044</c:v>
                </c:pt>
                <c:pt idx="564">
                  <c:v>0.18600000000000044</c:v>
                </c:pt>
                <c:pt idx="565">
                  <c:v>0.18600000000000044</c:v>
                </c:pt>
                <c:pt idx="566">
                  <c:v>0.18600000000000044</c:v>
                </c:pt>
                <c:pt idx="567">
                  <c:v>0.18600000000000044</c:v>
                </c:pt>
                <c:pt idx="568">
                  <c:v>0.18600000000000044</c:v>
                </c:pt>
                <c:pt idx="569">
                  <c:v>0.18600000000000044</c:v>
                </c:pt>
                <c:pt idx="570">
                  <c:v>0.18600000000000044</c:v>
                </c:pt>
                <c:pt idx="571">
                  <c:v>0.18600000000000044</c:v>
                </c:pt>
                <c:pt idx="572">
                  <c:v>0.18600000000000044</c:v>
                </c:pt>
                <c:pt idx="573">
                  <c:v>0.18600000000000044</c:v>
                </c:pt>
                <c:pt idx="574">
                  <c:v>0.18600000000000044</c:v>
                </c:pt>
                <c:pt idx="575">
                  <c:v>0.18600000000000044</c:v>
                </c:pt>
                <c:pt idx="576">
                  <c:v>0.18600000000000044</c:v>
                </c:pt>
                <c:pt idx="577">
                  <c:v>0.18600000000000044</c:v>
                </c:pt>
                <c:pt idx="578">
                  <c:v>0.18600000000000044</c:v>
                </c:pt>
                <c:pt idx="579">
                  <c:v>0.18600000000000044</c:v>
                </c:pt>
                <c:pt idx="580">
                  <c:v>0.18600000000000044</c:v>
                </c:pt>
                <c:pt idx="581">
                  <c:v>0.18600000000000044</c:v>
                </c:pt>
                <c:pt idx="582">
                  <c:v>0.18600000000000044</c:v>
                </c:pt>
                <c:pt idx="583">
                  <c:v>0.18600000000000044</c:v>
                </c:pt>
                <c:pt idx="584">
                  <c:v>0.18600000000000044</c:v>
                </c:pt>
                <c:pt idx="585">
                  <c:v>0.18600000000000044</c:v>
                </c:pt>
                <c:pt idx="586">
                  <c:v>0.18600000000000044</c:v>
                </c:pt>
                <c:pt idx="587">
                  <c:v>0.18600000000000044</c:v>
                </c:pt>
                <c:pt idx="588">
                  <c:v>0.18600000000000044</c:v>
                </c:pt>
                <c:pt idx="589">
                  <c:v>0.18600000000000044</c:v>
                </c:pt>
                <c:pt idx="590">
                  <c:v>0.18600000000000044</c:v>
                </c:pt>
                <c:pt idx="591">
                  <c:v>0.18600000000000044</c:v>
                </c:pt>
                <c:pt idx="592">
                  <c:v>0.18600000000000044</c:v>
                </c:pt>
                <c:pt idx="593">
                  <c:v>0.18600000000000044</c:v>
                </c:pt>
                <c:pt idx="594">
                  <c:v>0.18600000000000044</c:v>
                </c:pt>
                <c:pt idx="595">
                  <c:v>0.18600000000000044</c:v>
                </c:pt>
                <c:pt idx="596">
                  <c:v>0.18600000000000044</c:v>
                </c:pt>
                <c:pt idx="597">
                  <c:v>0.18600000000000044</c:v>
                </c:pt>
                <c:pt idx="598">
                  <c:v>0.18600000000000044</c:v>
                </c:pt>
                <c:pt idx="599">
                  <c:v>0.18600000000000044</c:v>
                </c:pt>
                <c:pt idx="600">
                  <c:v>0.18600000000000044</c:v>
                </c:pt>
                <c:pt idx="601">
                  <c:v>0.18600000000000044</c:v>
                </c:pt>
                <c:pt idx="602">
                  <c:v>0.18600000000000044</c:v>
                </c:pt>
                <c:pt idx="603">
                  <c:v>0.18600000000000044</c:v>
                </c:pt>
                <c:pt idx="604">
                  <c:v>0.18600000000000044</c:v>
                </c:pt>
                <c:pt idx="605">
                  <c:v>0.18600000000000044</c:v>
                </c:pt>
                <c:pt idx="606">
                  <c:v>0.18600000000000044</c:v>
                </c:pt>
                <c:pt idx="607">
                  <c:v>0.18600000000000044</c:v>
                </c:pt>
                <c:pt idx="608">
                  <c:v>0.18600000000000044</c:v>
                </c:pt>
                <c:pt idx="609">
                  <c:v>0.18600000000000044</c:v>
                </c:pt>
                <c:pt idx="610">
                  <c:v>0.18600000000000044</c:v>
                </c:pt>
                <c:pt idx="611">
                  <c:v>0.18600000000000044</c:v>
                </c:pt>
                <c:pt idx="612">
                  <c:v>0.18600000000000044</c:v>
                </c:pt>
                <c:pt idx="613">
                  <c:v>0.18600000000000044</c:v>
                </c:pt>
                <c:pt idx="614">
                  <c:v>0.18600000000000044</c:v>
                </c:pt>
                <c:pt idx="615">
                  <c:v>0.18600000000000044</c:v>
                </c:pt>
                <c:pt idx="616">
                  <c:v>0.18600000000000044</c:v>
                </c:pt>
                <c:pt idx="617">
                  <c:v>0.18600000000000044</c:v>
                </c:pt>
                <c:pt idx="618">
                  <c:v>0.18600000000000044</c:v>
                </c:pt>
                <c:pt idx="619">
                  <c:v>0.18600000000000044</c:v>
                </c:pt>
                <c:pt idx="620">
                  <c:v>0.18600000000000044</c:v>
                </c:pt>
                <c:pt idx="621">
                  <c:v>0.18600000000000044</c:v>
                </c:pt>
                <c:pt idx="622">
                  <c:v>0.18600000000000044</c:v>
                </c:pt>
                <c:pt idx="623">
                  <c:v>0.18600000000000044</c:v>
                </c:pt>
                <c:pt idx="624">
                  <c:v>0.18600000000000044</c:v>
                </c:pt>
                <c:pt idx="625">
                  <c:v>0.18600000000000044</c:v>
                </c:pt>
                <c:pt idx="626">
                  <c:v>0.18600000000000044</c:v>
                </c:pt>
                <c:pt idx="627">
                  <c:v>0.18600000000000044</c:v>
                </c:pt>
                <c:pt idx="628">
                  <c:v>0.18600000000000044</c:v>
                </c:pt>
                <c:pt idx="629">
                  <c:v>0.18600000000000044</c:v>
                </c:pt>
                <c:pt idx="630">
                  <c:v>0.18600000000000044</c:v>
                </c:pt>
                <c:pt idx="631">
                  <c:v>0.18600000000000044</c:v>
                </c:pt>
                <c:pt idx="632">
                  <c:v>0.18600000000000044</c:v>
                </c:pt>
                <c:pt idx="633">
                  <c:v>0.18600000000000044</c:v>
                </c:pt>
                <c:pt idx="634">
                  <c:v>0.18600000000000044</c:v>
                </c:pt>
                <c:pt idx="635">
                  <c:v>0.18600000000000044</c:v>
                </c:pt>
                <c:pt idx="636">
                  <c:v>0.18600000000000044</c:v>
                </c:pt>
                <c:pt idx="637">
                  <c:v>0.18600000000000044</c:v>
                </c:pt>
                <c:pt idx="638">
                  <c:v>0.18600000000000044</c:v>
                </c:pt>
                <c:pt idx="639">
                  <c:v>0.18600000000000044</c:v>
                </c:pt>
                <c:pt idx="640">
                  <c:v>0.18600000000000044</c:v>
                </c:pt>
                <c:pt idx="641">
                  <c:v>0.18600000000000044</c:v>
                </c:pt>
                <c:pt idx="642">
                  <c:v>0.18600000000000044</c:v>
                </c:pt>
                <c:pt idx="643">
                  <c:v>0.18600000000000044</c:v>
                </c:pt>
                <c:pt idx="644">
                  <c:v>0.18600000000000044</c:v>
                </c:pt>
                <c:pt idx="645">
                  <c:v>0.18600000000000044</c:v>
                </c:pt>
                <c:pt idx="646">
                  <c:v>0.18600000000000044</c:v>
                </c:pt>
                <c:pt idx="647">
                  <c:v>0.18600000000000044</c:v>
                </c:pt>
                <c:pt idx="648">
                  <c:v>0.18600000000000044</c:v>
                </c:pt>
                <c:pt idx="649">
                  <c:v>0.18600000000000044</c:v>
                </c:pt>
                <c:pt idx="650">
                  <c:v>0.18600000000000044</c:v>
                </c:pt>
                <c:pt idx="651">
                  <c:v>0.18600000000000044</c:v>
                </c:pt>
                <c:pt idx="652">
                  <c:v>0.18600000000000044</c:v>
                </c:pt>
                <c:pt idx="653">
                  <c:v>0.18600000000000044</c:v>
                </c:pt>
                <c:pt idx="654">
                  <c:v>0.18600000000000044</c:v>
                </c:pt>
                <c:pt idx="655">
                  <c:v>0.18600000000000044</c:v>
                </c:pt>
                <c:pt idx="656">
                  <c:v>0.18600000000000044</c:v>
                </c:pt>
                <c:pt idx="657">
                  <c:v>0.18600000000000044</c:v>
                </c:pt>
                <c:pt idx="658">
                  <c:v>0.18600000000000044</c:v>
                </c:pt>
                <c:pt idx="659">
                  <c:v>0.18600000000000044</c:v>
                </c:pt>
                <c:pt idx="660">
                  <c:v>0.18600000000000044</c:v>
                </c:pt>
                <c:pt idx="661">
                  <c:v>0.18600000000000044</c:v>
                </c:pt>
                <c:pt idx="662">
                  <c:v>0.18600000000000044</c:v>
                </c:pt>
                <c:pt idx="663">
                  <c:v>0.18600000000000044</c:v>
                </c:pt>
                <c:pt idx="664">
                  <c:v>0.18600000000000044</c:v>
                </c:pt>
                <c:pt idx="665">
                  <c:v>0.18600000000000044</c:v>
                </c:pt>
                <c:pt idx="666">
                  <c:v>0.18600000000000044</c:v>
                </c:pt>
                <c:pt idx="667">
                  <c:v>0.18600000000000044</c:v>
                </c:pt>
                <c:pt idx="668">
                  <c:v>0.18600000000000044</c:v>
                </c:pt>
                <c:pt idx="669">
                  <c:v>0.18600000000000044</c:v>
                </c:pt>
                <c:pt idx="670">
                  <c:v>0.18600000000000044</c:v>
                </c:pt>
                <c:pt idx="671">
                  <c:v>0.18600000000000044</c:v>
                </c:pt>
                <c:pt idx="672">
                  <c:v>0.18600000000000044</c:v>
                </c:pt>
                <c:pt idx="673">
                  <c:v>0.18600000000000044</c:v>
                </c:pt>
                <c:pt idx="674">
                  <c:v>0.18600000000000044</c:v>
                </c:pt>
                <c:pt idx="675">
                  <c:v>0.18600000000000044</c:v>
                </c:pt>
                <c:pt idx="676">
                  <c:v>0.18600000000000044</c:v>
                </c:pt>
                <c:pt idx="677">
                  <c:v>0.18600000000000044</c:v>
                </c:pt>
                <c:pt idx="678">
                  <c:v>0.18600000000000044</c:v>
                </c:pt>
                <c:pt idx="679">
                  <c:v>0.18600000000000044</c:v>
                </c:pt>
                <c:pt idx="680">
                  <c:v>0.18600000000000044</c:v>
                </c:pt>
                <c:pt idx="681">
                  <c:v>0.18600000000000044</c:v>
                </c:pt>
                <c:pt idx="682">
                  <c:v>0.18600000000000044</c:v>
                </c:pt>
                <c:pt idx="683">
                  <c:v>0.18600000000000044</c:v>
                </c:pt>
                <c:pt idx="684">
                  <c:v>0.18600000000000044</c:v>
                </c:pt>
                <c:pt idx="685">
                  <c:v>0.18600000000000044</c:v>
                </c:pt>
                <c:pt idx="686">
                  <c:v>0.18600000000000044</c:v>
                </c:pt>
                <c:pt idx="687">
                  <c:v>0.18600000000000044</c:v>
                </c:pt>
                <c:pt idx="688">
                  <c:v>0.18600000000000044</c:v>
                </c:pt>
                <c:pt idx="689">
                  <c:v>0.18600000000000044</c:v>
                </c:pt>
                <c:pt idx="690">
                  <c:v>0.18600000000000044</c:v>
                </c:pt>
                <c:pt idx="691">
                  <c:v>0.18600000000000044</c:v>
                </c:pt>
                <c:pt idx="692">
                  <c:v>0.18600000000000044</c:v>
                </c:pt>
                <c:pt idx="693">
                  <c:v>0.18600000000000044</c:v>
                </c:pt>
                <c:pt idx="694">
                  <c:v>0.18600000000000044</c:v>
                </c:pt>
                <c:pt idx="695">
                  <c:v>0.18600000000000044</c:v>
                </c:pt>
                <c:pt idx="696">
                  <c:v>0.18600000000000044</c:v>
                </c:pt>
                <c:pt idx="697">
                  <c:v>0.18600000000000044</c:v>
                </c:pt>
                <c:pt idx="698">
                  <c:v>0.18600000000000044</c:v>
                </c:pt>
                <c:pt idx="699">
                  <c:v>0.18600000000000044</c:v>
                </c:pt>
                <c:pt idx="700">
                  <c:v>0.18600000000000044</c:v>
                </c:pt>
                <c:pt idx="701">
                  <c:v>0.18600000000000044</c:v>
                </c:pt>
                <c:pt idx="702">
                  <c:v>0.18600000000000044</c:v>
                </c:pt>
                <c:pt idx="703">
                  <c:v>0.18600000000000044</c:v>
                </c:pt>
                <c:pt idx="704">
                  <c:v>0.18600000000000044</c:v>
                </c:pt>
                <c:pt idx="705">
                  <c:v>0.18600000000000044</c:v>
                </c:pt>
                <c:pt idx="706">
                  <c:v>0.18600000000000044</c:v>
                </c:pt>
                <c:pt idx="707">
                  <c:v>0.18600000000000044</c:v>
                </c:pt>
                <c:pt idx="708">
                  <c:v>0.18600000000000044</c:v>
                </c:pt>
                <c:pt idx="709">
                  <c:v>0.18600000000000044</c:v>
                </c:pt>
                <c:pt idx="710">
                  <c:v>0.18600000000000044</c:v>
                </c:pt>
                <c:pt idx="711">
                  <c:v>0.18600000000000044</c:v>
                </c:pt>
                <c:pt idx="712">
                  <c:v>0.18600000000000044</c:v>
                </c:pt>
                <c:pt idx="713">
                  <c:v>0.18600000000000044</c:v>
                </c:pt>
                <c:pt idx="714">
                  <c:v>0.18600000000000044</c:v>
                </c:pt>
                <c:pt idx="715">
                  <c:v>0.18600000000000044</c:v>
                </c:pt>
                <c:pt idx="716">
                  <c:v>0.18600000000000044</c:v>
                </c:pt>
                <c:pt idx="717">
                  <c:v>0.18600000000000044</c:v>
                </c:pt>
                <c:pt idx="718">
                  <c:v>0.18600000000000044</c:v>
                </c:pt>
                <c:pt idx="719">
                  <c:v>0.18600000000000044</c:v>
                </c:pt>
                <c:pt idx="720">
                  <c:v>0.18600000000000044</c:v>
                </c:pt>
                <c:pt idx="721">
                  <c:v>0.18600000000000044</c:v>
                </c:pt>
                <c:pt idx="722">
                  <c:v>0.18600000000000044</c:v>
                </c:pt>
                <c:pt idx="723">
                  <c:v>0.18600000000000044</c:v>
                </c:pt>
                <c:pt idx="724">
                  <c:v>0.18600000000000044</c:v>
                </c:pt>
                <c:pt idx="725">
                  <c:v>0.18600000000000044</c:v>
                </c:pt>
                <c:pt idx="726">
                  <c:v>0.18600000000000044</c:v>
                </c:pt>
                <c:pt idx="727">
                  <c:v>0.18600000000000044</c:v>
                </c:pt>
                <c:pt idx="728">
                  <c:v>0.18600000000000044</c:v>
                </c:pt>
                <c:pt idx="729">
                  <c:v>0.18600000000000044</c:v>
                </c:pt>
                <c:pt idx="730">
                  <c:v>0.18600000000000044</c:v>
                </c:pt>
                <c:pt idx="731">
                  <c:v>0.18600000000000044</c:v>
                </c:pt>
                <c:pt idx="732">
                  <c:v>0.18600000000000044</c:v>
                </c:pt>
                <c:pt idx="733">
                  <c:v>0.18600000000000044</c:v>
                </c:pt>
                <c:pt idx="734">
                  <c:v>0.18600000000000044</c:v>
                </c:pt>
                <c:pt idx="735">
                  <c:v>0.18600000000000044</c:v>
                </c:pt>
                <c:pt idx="736">
                  <c:v>0.18600000000000044</c:v>
                </c:pt>
                <c:pt idx="737">
                  <c:v>0.18600000000000044</c:v>
                </c:pt>
                <c:pt idx="738">
                  <c:v>0.18600000000000044</c:v>
                </c:pt>
                <c:pt idx="739">
                  <c:v>0.18600000000000044</c:v>
                </c:pt>
                <c:pt idx="740">
                  <c:v>0.18600000000000044</c:v>
                </c:pt>
                <c:pt idx="741">
                  <c:v>0.18600000000000044</c:v>
                </c:pt>
                <c:pt idx="742">
                  <c:v>0.18600000000000044</c:v>
                </c:pt>
                <c:pt idx="743">
                  <c:v>0.18600000000000044</c:v>
                </c:pt>
                <c:pt idx="744">
                  <c:v>0.18600000000000044</c:v>
                </c:pt>
                <c:pt idx="745">
                  <c:v>0.18600000000000044</c:v>
                </c:pt>
                <c:pt idx="746">
                  <c:v>0.18600000000000044</c:v>
                </c:pt>
                <c:pt idx="747">
                  <c:v>0.18600000000000044</c:v>
                </c:pt>
                <c:pt idx="748">
                  <c:v>0.18600000000000044</c:v>
                </c:pt>
                <c:pt idx="749">
                  <c:v>0.18600000000000044</c:v>
                </c:pt>
                <c:pt idx="750">
                  <c:v>0.18600000000000044</c:v>
                </c:pt>
                <c:pt idx="751">
                  <c:v>0.18600000000000044</c:v>
                </c:pt>
                <c:pt idx="752">
                  <c:v>0.18600000000000044</c:v>
                </c:pt>
                <c:pt idx="753">
                  <c:v>0.18600000000000044</c:v>
                </c:pt>
                <c:pt idx="754">
                  <c:v>0.18600000000000044</c:v>
                </c:pt>
                <c:pt idx="755">
                  <c:v>0.18600000000000044</c:v>
                </c:pt>
                <c:pt idx="756">
                  <c:v>0.18700000000000044</c:v>
                </c:pt>
                <c:pt idx="757">
                  <c:v>0.18700000000000044</c:v>
                </c:pt>
                <c:pt idx="758">
                  <c:v>0.18700000000000044</c:v>
                </c:pt>
                <c:pt idx="759">
                  <c:v>0.18700000000000044</c:v>
                </c:pt>
                <c:pt idx="760">
                  <c:v>0.18600000000000044</c:v>
                </c:pt>
                <c:pt idx="761">
                  <c:v>0.18600000000000044</c:v>
                </c:pt>
                <c:pt idx="762">
                  <c:v>0.18600000000000044</c:v>
                </c:pt>
                <c:pt idx="763">
                  <c:v>0.18600000000000044</c:v>
                </c:pt>
                <c:pt idx="764">
                  <c:v>0.18600000000000044</c:v>
                </c:pt>
                <c:pt idx="765">
                  <c:v>0.18600000000000044</c:v>
                </c:pt>
                <c:pt idx="766">
                  <c:v>0.18600000000000044</c:v>
                </c:pt>
                <c:pt idx="767">
                  <c:v>0.18600000000000044</c:v>
                </c:pt>
                <c:pt idx="768">
                  <c:v>0.18600000000000044</c:v>
                </c:pt>
                <c:pt idx="769">
                  <c:v>0.18600000000000044</c:v>
                </c:pt>
                <c:pt idx="770">
                  <c:v>0.18600000000000044</c:v>
                </c:pt>
                <c:pt idx="771">
                  <c:v>0.18600000000000044</c:v>
                </c:pt>
                <c:pt idx="772">
                  <c:v>0.18600000000000044</c:v>
                </c:pt>
                <c:pt idx="773">
                  <c:v>0.18600000000000044</c:v>
                </c:pt>
                <c:pt idx="774">
                  <c:v>0.18700000000000044</c:v>
                </c:pt>
                <c:pt idx="775">
                  <c:v>0.18700000000000044</c:v>
                </c:pt>
                <c:pt idx="776">
                  <c:v>0.18700000000000044</c:v>
                </c:pt>
                <c:pt idx="777">
                  <c:v>0.18700000000000044</c:v>
                </c:pt>
                <c:pt idx="778">
                  <c:v>0.18700000000000044</c:v>
                </c:pt>
                <c:pt idx="779">
                  <c:v>0.18700000000000044</c:v>
                </c:pt>
                <c:pt idx="780">
                  <c:v>0.18700000000000044</c:v>
                </c:pt>
                <c:pt idx="781">
                  <c:v>0.18700000000000044</c:v>
                </c:pt>
                <c:pt idx="782">
                  <c:v>0.18700000000000044</c:v>
                </c:pt>
                <c:pt idx="783">
                  <c:v>0.18700000000000044</c:v>
                </c:pt>
                <c:pt idx="784">
                  <c:v>0.18700000000000044</c:v>
                </c:pt>
                <c:pt idx="785">
                  <c:v>0.18700000000000044</c:v>
                </c:pt>
                <c:pt idx="786">
                  <c:v>0.18700000000000044</c:v>
                </c:pt>
                <c:pt idx="787">
                  <c:v>0.18700000000000044</c:v>
                </c:pt>
                <c:pt idx="788">
                  <c:v>0.18700000000000044</c:v>
                </c:pt>
                <c:pt idx="789">
                  <c:v>0.18600000000000044</c:v>
                </c:pt>
                <c:pt idx="790">
                  <c:v>0.18600000000000044</c:v>
                </c:pt>
                <c:pt idx="791">
                  <c:v>0.18600000000000044</c:v>
                </c:pt>
                <c:pt idx="792">
                  <c:v>0.18600000000000044</c:v>
                </c:pt>
                <c:pt idx="793">
                  <c:v>0.18600000000000044</c:v>
                </c:pt>
                <c:pt idx="794">
                  <c:v>0.18600000000000044</c:v>
                </c:pt>
                <c:pt idx="795">
                  <c:v>0.18600000000000044</c:v>
                </c:pt>
                <c:pt idx="796">
                  <c:v>0.18600000000000044</c:v>
                </c:pt>
                <c:pt idx="797">
                  <c:v>0.18600000000000044</c:v>
                </c:pt>
                <c:pt idx="798">
                  <c:v>0.18600000000000044</c:v>
                </c:pt>
                <c:pt idx="799">
                  <c:v>0.18600000000000044</c:v>
                </c:pt>
                <c:pt idx="800">
                  <c:v>0.18700000000000044</c:v>
                </c:pt>
                <c:pt idx="801">
                  <c:v>0.18700000000000044</c:v>
                </c:pt>
                <c:pt idx="802">
                  <c:v>0.18700000000000044</c:v>
                </c:pt>
                <c:pt idx="803">
                  <c:v>0.18600000000000044</c:v>
                </c:pt>
                <c:pt idx="804">
                  <c:v>0.18600000000000044</c:v>
                </c:pt>
                <c:pt idx="805">
                  <c:v>0.18600000000000044</c:v>
                </c:pt>
                <c:pt idx="806">
                  <c:v>0.18600000000000044</c:v>
                </c:pt>
                <c:pt idx="807">
                  <c:v>0.18600000000000044</c:v>
                </c:pt>
                <c:pt idx="808">
                  <c:v>0.18600000000000044</c:v>
                </c:pt>
                <c:pt idx="809">
                  <c:v>0.18600000000000044</c:v>
                </c:pt>
                <c:pt idx="810">
                  <c:v>0.18600000000000044</c:v>
                </c:pt>
                <c:pt idx="811">
                  <c:v>0.18700000000000044</c:v>
                </c:pt>
                <c:pt idx="812">
                  <c:v>0.18700000000000044</c:v>
                </c:pt>
                <c:pt idx="813">
                  <c:v>0.18700000000000044</c:v>
                </c:pt>
                <c:pt idx="814">
                  <c:v>0.18600000000000044</c:v>
                </c:pt>
                <c:pt idx="815">
                  <c:v>0.18600000000000044</c:v>
                </c:pt>
                <c:pt idx="816">
                  <c:v>0.18600000000000044</c:v>
                </c:pt>
                <c:pt idx="817">
                  <c:v>0.18600000000000044</c:v>
                </c:pt>
                <c:pt idx="818">
                  <c:v>0.18700000000000044</c:v>
                </c:pt>
                <c:pt idx="819">
                  <c:v>0.18700000000000044</c:v>
                </c:pt>
                <c:pt idx="820">
                  <c:v>0.18700000000000044</c:v>
                </c:pt>
                <c:pt idx="821">
                  <c:v>0.18700000000000044</c:v>
                </c:pt>
                <c:pt idx="822">
                  <c:v>0.18700000000000044</c:v>
                </c:pt>
                <c:pt idx="823">
                  <c:v>0.18700000000000044</c:v>
                </c:pt>
                <c:pt idx="824">
                  <c:v>0.18700000000000044</c:v>
                </c:pt>
                <c:pt idx="825">
                  <c:v>0.18700000000000044</c:v>
                </c:pt>
                <c:pt idx="826">
                  <c:v>0.18700000000000044</c:v>
                </c:pt>
                <c:pt idx="827">
                  <c:v>0.18700000000000044</c:v>
                </c:pt>
                <c:pt idx="828">
                  <c:v>0.18700000000000044</c:v>
                </c:pt>
                <c:pt idx="829">
                  <c:v>0.18700000000000044</c:v>
                </c:pt>
                <c:pt idx="830">
                  <c:v>0.18700000000000044</c:v>
                </c:pt>
                <c:pt idx="831">
                  <c:v>0.18700000000000044</c:v>
                </c:pt>
                <c:pt idx="832">
                  <c:v>0.18700000000000044</c:v>
                </c:pt>
                <c:pt idx="833">
                  <c:v>0.18700000000000044</c:v>
                </c:pt>
                <c:pt idx="834">
                  <c:v>0.18700000000000044</c:v>
                </c:pt>
                <c:pt idx="835">
                  <c:v>0.18700000000000044</c:v>
                </c:pt>
                <c:pt idx="836">
                  <c:v>0.18700000000000044</c:v>
                </c:pt>
                <c:pt idx="837">
                  <c:v>0.18700000000000044</c:v>
                </c:pt>
                <c:pt idx="838">
                  <c:v>0.18700000000000044</c:v>
                </c:pt>
                <c:pt idx="839">
                  <c:v>0.18700000000000044</c:v>
                </c:pt>
                <c:pt idx="840">
                  <c:v>0.18700000000000044</c:v>
                </c:pt>
                <c:pt idx="841">
                  <c:v>0.18700000000000044</c:v>
                </c:pt>
                <c:pt idx="842">
                  <c:v>0.18700000000000044</c:v>
                </c:pt>
                <c:pt idx="843">
                  <c:v>0.18700000000000044</c:v>
                </c:pt>
                <c:pt idx="844">
                  <c:v>0.18700000000000044</c:v>
                </c:pt>
                <c:pt idx="845">
                  <c:v>0.18700000000000044</c:v>
                </c:pt>
                <c:pt idx="846">
                  <c:v>0.18700000000000044</c:v>
                </c:pt>
                <c:pt idx="847">
                  <c:v>0.18600000000000044</c:v>
                </c:pt>
                <c:pt idx="848">
                  <c:v>0.18600000000000044</c:v>
                </c:pt>
                <c:pt idx="849">
                  <c:v>0.18600000000000044</c:v>
                </c:pt>
                <c:pt idx="850">
                  <c:v>0.18600000000000044</c:v>
                </c:pt>
                <c:pt idx="851">
                  <c:v>0.18600000000000044</c:v>
                </c:pt>
                <c:pt idx="852">
                  <c:v>0.18600000000000044</c:v>
                </c:pt>
                <c:pt idx="853">
                  <c:v>0.18600000000000044</c:v>
                </c:pt>
                <c:pt idx="854">
                  <c:v>0.18600000000000044</c:v>
                </c:pt>
                <c:pt idx="855">
                  <c:v>0.18700000000000044</c:v>
                </c:pt>
                <c:pt idx="856">
                  <c:v>0.18700000000000044</c:v>
                </c:pt>
                <c:pt idx="857">
                  <c:v>0.18700000000000044</c:v>
                </c:pt>
                <c:pt idx="858">
                  <c:v>0.18600000000000044</c:v>
                </c:pt>
                <c:pt idx="859">
                  <c:v>0.18600000000000044</c:v>
                </c:pt>
                <c:pt idx="860">
                  <c:v>0.18600000000000044</c:v>
                </c:pt>
                <c:pt idx="861">
                  <c:v>0.18600000000000044</c:v>
                </c:pt>
                <c:pt idx="862">
                  <c:v>0.18700000000000044</c:v>
                </c:pt>
                <c:pt idx="863">
                  <c:v>0.18700000000000044</c:v>
                </c:pt>
                <c:pt idx="864">
                  <c:v>0.18700000000000044</c:v>
                </c:pt>
                <c:pt idx="865">
                  <c:v>0.18700000000000044</c:v>
                </c:pt>
                <c:pt idx="866">
                  <c:v>0.18700000000000044</c:v>
                </c:pt>
                <c:pt idx="867">
                  <c:v>0.18700000000000044</c:v>
                </c:pt>
                <c:pt idx="868">
                  <c:v>0.18700000000000044</c:v>
                </c:pt>
                <c:pt idx="869">
                  <c:v>0.18700000000000044</c:v>
                </c:pt>
                <c:pt idx="870">
                  <c:v>0.18700000000000044</c:v>
                </c:pt>
                <c:pt idx="871">
                  <c:v>0.18700000000000044</c:v>
                </c:pt>
                <c:pt idx="872">
                  <c:v>0.18700000000000044</c:v>
                </c:pt>
                <c:pt idx="873">
                  <c:v>0.18700000000000044</c:v>
                </c:pt>
                <c:pt idx="874">
                  <c:v>0.18700000000000044</c:v>
                </c:pt>
                <c:pt idx="875">
                  <c:v>0.18700000000000044</c:v>
                </c:pt>
                <c:pt idx="876">
                  <c:v>0.18700000000000044</c:v>
                </c:pt>
                <c:pt idx="877">
                  <c:v>0.18700000000000044</c:v>
                </c:pt>
                <c:pt idx="878">
                  <c:v>0.18700000000000044</c:v>
                </c:pt>
                <c:pt idx="879">
                  <c:v>0.18700000000000044</c:v>
                </c:pt>
                <c:pt idx="880">
                  <c:v>0.18700000000000044</c:v>
                </c:pt>
                <c:pt idx="881">
                  <c:v>0.18700000000000044</c:v>
                </c:pt>
                <c:pt idx="882">
                  <c:v>0.18700000000000044</c:v>
                </c:pt>
                <c:pt idx="883">
                  <c:v>0.18700000000000044</c:v>
                </c:pt>
                <c:pt idx="884">
                  <c:v>0.18700000000000044</c:v>
                </c:pt>
                <c:pt idx="885">
                  <c:v>0.18700000000000044</c:v>
                </c:pt>
                <c:pt idx="886">
                  <c:v>0.18700000000000044</c:v>
                </c:pt>
                <c:pt idx="887">
                  <c:v>0.18700000000000044</c:v>
                </c:pt>
                <c:pt idx="888">
                  <c:v>0.18700000000000044</c:v>
                </c:pt>
                <c:pt idx="889">
                  <c:v>0.18700000000000044</c:v>
                </c:pt>
                <c:pt idx="890">
                  <c:v>0.18700000000000044</c:v>
                </c:pt>
                <c:pt idx="891">
                  <c:v>0.18700000000000044</c:v>
                </c:pt>
                <c:pt idx="892">
                  <c:v>0.18700000000000044</c:v>
                </c:pt>
                <c:pt idx="893">
                  <c:v>0.18700000000000044</c:v>
                </c:pt>
                <c:pt idx="894">
                  <c:v>0.18700000000000044</c:v>
                </c:pt>
                <c:pt idx="895">
                  <c:v>0.18700000000000044</c:v>
                </c:pt>
                <c:pt idx="896">
                  <c:v>0.18700000000000044</c:v>
                </c:pt>
                <c:pt idx="897">
                  <c:v>0.18700000000000044</c:v>
                </c:pt>
                <c:pt idx="898">
                  <c:v>0.18700000000000044</c:v>
                </c:pt>
                <c:pt idx="899">
                  <c:v>0.18700000000000044</c:v>
                </c:pt>
                <c:pt idx="900">
                  <c:v>0.18700000000000044</c:v>
                </c:pt>
                <c:pt idx="901">
                  <c:v>0.18700000000000044</c:v>
                </c:pt>
                <c:pt idx="902">
                  <c:v>0.18700000000000044</c:v>
                </c:pt>
                <c:pt idx="903">
                  <c:v>0.18700000000000044</c:v>
                </c:pt>
                <c:pt idx="904">
                  <c:v>0.18700000000000044</c:v>
                </c:pt>
                <c:pt idx="905">
                  <c:v>0.18700000000000044</c:v>
                </c:pt>
                <c:pt idx="906">
                  <c:v>0.18700000000000044</c:v>
                </c:pt>
                <c:pt idx="907">
                  <c:v>0.18700000000000044</c:v>
                </c:pt>
                <c:pt idx="908">
                  <c:v>0.18700000000000044</c:v>
                </c:pt>
                <c:pt idx="909">
                  <c:v>0.18700000000000044</c:v>
                </c:pt>
                <c:pt idx="910">
                  <c:v>0.18800000000000044</c:v>
                </c:pt>
                <c:pt idx="911">
                  <c:v>0.18800000000000044</c:v>
                </c:pt>
                <c:pt idx="912">
                  <c:v>0.18800000000000044</c:v>
                </c:pt>
                <c:pt idx="913">
                  <c:v>0.18800000000000044</c:v>
                </c:pt>
                <c:pt idx="914">
                  <c:v>0.18800000000000044</c:v>
                </c:pt>
                <c:pt idx="915">
                  <c:v>0.18800000000000044</c:v>
                </c:pt>
                <c:pt idx="916">
                  <c:v>0.18800000000000044</c:v>
                </c:pt>
                <c:pt idx="917">
                  <c:v>0.18800000000000044</c:v>
                </c:pt>
                <c:pt idx="918">
                  <c:v>0.18800000000000044</c:v>
                </c:pt>
                <c:pt idx="919">
                  <c:v>0.18800000000000044</c:v>
                </c:pt>
                <c:pt idx="920">
                  <c:v>0.18800000000000044</c:v>
                </c:pt>
                <c:pt idx="921">
                  <c:v>0.18800000000000044</c:v>
                </c:pt>
                <c:pt idx="922">
                  <c:v>0.18800000000000044</c:v>
                </c:pt>
                <c:pt idx="923">
                  <c:v>0.18800000000000044</c:v>
                </c:pt>
                <c:pt idx="924">
                  <c:v>0.18800000000000044</c:v>
                </c:pt>
                <c:pt idx="925">
                  <c:v>0.18800000000000044</c:v>
                </c:pt>
                <c:pt idx="926">
                  <c:v>0.18800000000000044</c:v>
                </c:pt>
                <c:pt idx="927">
                  <c:v>0.18800000000000044</c:v>
                </c:pt>
                <c:pt idx="928">
                  <c:v>0.18900000000000144</c:v>
                </c:pt>
                <c:pt idx="929">
                  <c:v>0.18900000000000144</c:v>
                </c:pt>
                <c:pt idx="930">
                  <c:v>0.18900000000000144</c:v>
                </c:pt>
                <c:pt idx="931">
                  <c:v>0.18900000000000144</c:v>
                </c:pt>
                <c:pt idx="932">
                  <c:v>0.18900000000000144</c:v>
                </c:pt>
                <c:pt idx="933">
                  <c:v>0.18900000000000144</c:v>
                </c:pt>
                <c:pt idx="934">
                  <c:v>0.18900000000000144</c:v>
                </c:pt>
                <c:pt idx="935">
                  <c:v>0.18800000000000044</c:v>
                </c:pt>
                <c:pt idx="936">
                  <c:v>0.18800000000000044</c:v>
                </c:pt>
                <c:pt idx="937">
                  <c:v>0.18800000000000044</c:v>
                </c:pt>
                <c:pt idx="938">
                  <c:v>0.18800000000000044</c:v>
                </c:pt>
                <c:pt idx="939">
                  <c:v>0.18800000000000044</c:v>
                </c:pt>
                <c:pt idx="940">
                  <c:v>0.18800000000000044</c:v>
                </c:pt>
                <c:pt idx="941">
                  <c:v>0.18800000000000044</c:v>
                </c:pt>
                <c:pt idx="942">
                  <c:v>0.18800000000000044</c:v>
                </c:pt>
                <c:pt idx="943">
                  <c:v>0.18900000000000144</c:v>
                </c:pt>
                <c:pt idx="944">
                  <c:v>0.18900000000000144</c:v>
                </c:pt>
                <c:pt idx="945">
                  <c:v>0.18900000000000144</c:v>
                </c:pt>
                <c:pt idx="946">
                  <c:v>0.18900000000000144</c:v>
                </c:pt>
                <c:pt idx="947">
                  <c:v>0.18900000000000144</c:v>
                </c:pt>
                <c:pt idx="948">
                  <c:v>0.18900000000000144</c:v>
                </c:pt>
                <c:pt idx="949">
                  <c:v>0.18900000000000144</c:v>
                </c:pt>
                <c:pt idx="950">
                  <c:v>0.18900000000000144</c:v>
                </c:pt>
                <c:pt idx="951">
                  <c:v>0.18900000000000144</c:v>
                </c:pt>
                <c:pt idx="952">
                  <c:v>0.18900000000000144</c:v>
                </c:pt>
                <c:pt idx="953">
                  <c:v>0.18900000000000144</c:v>
                </c:pt>
                <c:pt idx="954">
                  <c:v>0.18900000000000144</c:v>
                </c:pt>
                <c:pt idx="955">
                  <c:v>0.18900000000000144</c:v>
                </c:pt>
                <c:pt idx="956">
                  <c:v>0.18900000000000144</c:v>
                </c:pt>
                <c:pt idx="957">
                  <c:v>0.18900000000000144</c:v>
                </c:pt>
                <c:pt idx="958">
                  <c:v>0.18900000000000144</c:v>
                </c:pt>
                <c:pt idx="959">
                  <c:v>0.18900000000000144</c:v>
                </c:pt>
                <c:pt idx="960">
                  <c:v>0.18900000000000144</c:v>
                </c:pt>
                <c:pt idx="961">
                  <c:v>0.18900000000000144</c:v>
                </c:pt>
                <c:pt idx="962">
                  <c:v>0.18900000000000144</c:v>
                </c:pt>
                <c:pt idx="963">
                  <c:v>0.18900000000000144</c:v>
                </c:pt>
                <c:pt idx="964">
                  <c:v>0.18900000000000144</c:v>
                </c:pt>
                <c:pt idx="965">
                  <c:v>0.18900000000000144</c:v>
                </c:pt>
                <c:pt idx="966">
                  <c:v>0.18900000000000144</c:v>
                </c:pt>
                <c:pt idx="967">
                  <c:v>0.18900000000000144</c:v>
                </c:pt>
                <c:pt idx="968">
                  <c:v>0.18900000000000144</c:v>
                </c:pt>
                <c:pt idx="969">
                  <c:v>0.18900000000000144</c:v>
                </c:pt>
                <c:pt idx="970">
                  <c:v>0.18900000000000144</c:v>
                </c:pt>
                <c:pt idx="971">
                  <c:v>0.18900000000000144</c:v>
                </c:pt>
                <c:pt idx="972">
                  <c:v>0.18900000000000144</c:v>
                </c:pt>
                <c:pt idx="973">
                  <c:v>0.18900000000000144</c:v>
                </c:pt>
                <c:pt idx="974">
                  <c:v>0.18900000000000144</c:v>
                </c:pt>
                <c:pt idx="975">
                  <c:v>0.18900000000000144</c:v>
                </c:pt>
                <c:pt idx="976">
                  <c:v>0.18900000000000144</c:v>
                </c:pt>
                <c:pt idx="977">
                  <c:v>0.18900000000000144</c:v>
                </c:pt>
                <c:pt idx="978">
                  <c:v>0.18900000000000144</c:v>
                </c:pt>
                <c:pt idx="979">
                  <c:v>0.18900000000000144</c:v>
                </c:pt>
                <c:pt idx="980">
                  <c:v>0.18900000000000144</c:v>
                </c:pt>
                <c:pt idx="981">
                  <c:v>0.18900000000000144</c:v>
                </c:pt>
                <c:pt idx="982">
                  <c:v>0.18900000000000144</c:v>
                </c:pt>
                <c:pt idx="983">
                  <c:v>0.18900000000000144</c:v>
                </c:pt>
                <c:pt idx="984">
                  <c:v>0.18900000000000144</c:v>
                </c:pt>
                <c:pt idx="985">
                  <c:v>0.18900000000000144</c:v>
                </c:pt>
                <c:pt idx="986">
                  <c:v>0.18900000000000144</c:v>
                </c:pt>
                <c:pt idx="987">
                  <c:v>0.18900000000000144</c:v>
                </c:pt>
                <c:pt idx="988">
                  <c:v>0.18900000000000144</c:v>
                </c:pt>
                <c:pt idx="989">
                  <c:v>0.18900000000000144</c:v>
                </c:pt>
                <c:pt idx="990">
                  <c:v>0.18900000000000144</c:v>
                </c:pt>
                <c:pt idx="991">
                  <c:v>0.18900000000000144</c:v>
                </c:pt>
                <c:pt idx="992">
                  <c:v>0.18900000000000144</c:v>
                </c:pt>
                <c:pt idx="993">
                  <c:v>0.18900000000000144</c:v>
                </c:pt>
                <c:pt idx="994">
                  <c:v>0.19</c:v>
                </c:pt>
                <c:pt idx="995">
                  <c:v>0.19</c:v>
                </c:pt>
                <c:pt idx="996">
                  <c:v>0.19</c:v>
                </c:pt>
                <c:pt idx="997">
                  <c:v>0.19</c:v>
                </c:pt>
                <c:pt idx="998">
                  <c:v>0.19</c:v>
                </c:pt>
                <c:pt idx="999">
                  <c:v>0.19</c:v>
                </c:pt>
                <c:pt idx="1000">
                  <c:v>0.19</c:v>
                </c:pt>
                <c:pt idx="1001">
                  <c:v>0.19</c:v>
                </c:pt>
                <c:pt idx="1002">
                  <c:v>0.19</c:v>
                </c:pt>
                <c:pt idx="1003">
                  <c:v>0.19</c:v>
                </c:pt>
                <c:pt idx="1004">
                  <c:v>0.19</c:v>
                </c:pt>
                <c:pt idx="1005">
                  <c:v>0.19</c:v>
                </c:pt>
                <c:pt idx="1006">
                  <c:v>0.19</c:v>
                </c:pt>
                <c:pt idx="1007">
                  <c:v>0.19</c:v>
                </c:pt>
                <c:pt idx="1008">
                  <c:v>0.19</c:v>
                </c:pt>
                <c:pt idx="1009">
                  <c:v>0.191</c:v>
                </c:pt>
                <c:pt idx="1010">
                  <c:v>0.191</c:v>
                </c:pt>
                <c:pt idx="1011">
                  <c:v>0.191</c:v>
                </c:pt>
                <c:pt idx="1012">
                  <c:v>0.19500000000000001</c:v>
                </c:pt>
                <c:pt idx="1013">
                  <c:v>0.19500000000000001</c:v>
                </c:pt>
                <c:pt idx="1014">
                  <c:v>0.19500000000000001</c:v>
                </c:pt>
                <c:pt idx="1015">
                  <c:v>0.19500000000000001</c:v>
                </c:pt>
                <c:pt idx="1016">
                  <c:v>0.19500000000000001</c:v>
                </c:pt>
                <c:pt idx="1017">
                  <c:v>0.19500000000000001</c:v>
                </c:pt>
                <c:pt idx="1018">
                  <c:v>0.19500000000000001</c:v>
                </c:pt>
                <c:pt idx="1019">
                  <c:v>0.19500000000000001</c:v>
                </c:pt>
                <c:pt idx="1020">
                  <c:v>0.19600000000000001</c:v>
                </c:pt>
                <c:pt idx="1021">
                  <c:v>0.19600000000000001</c:v>
                </c:pt>
                <c:pt idx="1022">
                  <c:v>0.19600000000000001</c:v>
                </c:pt>
                <c:pt idx="1023">
                  <c:v>0.19600000000000001</c:v>
                </c:pt>
                <c:pt idx="1024">
                  <c:v>0.19600000000000001</c:v>
                </c:pt>
                <c:pt idx="1025">
                  <c:v>0.19600000000000001</c:v>
                </c:pt>
                <c:pt idx="1026">
                  <c:v>0.19600000000000001</c:v>
                </c:pt>
                <c:pt idx="1027">
                  <c:v>0.19600000000000001</c:v>
                </c:pt>
                <c:pt idx="1028">
                  <c:v>0.19600000000000001</c:v>
                </c:pt>
                <c:pt idx="1029">
                  <c:v>0.19600000000000001</c:v>
                </c:pt>
                <c:pt idx="1030">
                  <c:v>0.19600000000000001</c:v>
                </c:pt>
                <c:pt idx="1031">
                  <c:v>0.19600000000000001</c:v>
                </c:pt>
                <c:pt idx="1032">
                  <c:v>0.19600000000000001</c:v>
                </c:pt>
                <c:pt idx="1033">
                  <c:v>0.19600000000000001</c:v>
                </c:pt>
                <c:pt idx="1034">
                  <c:v>0.19600000000000001</c:v>
                </c:pt>
                <c:pt idx="1035">
                  <c:v>0.19600000000000001</c:v>
                </c:pt>
                <c:pt idx="1036">
                  <c:v>0.19600000000000001</c:v>
                </c:pt>
                <c:pt idx="1037">
                  <c:v>0.19600000000000001</c:v>
                </c:pt>
                <c:pt idx="1038">
                  <c:v>0.19700000000000001</c:v>
                </c:pt>
                <c:pt idx="1039">
                  <c:v>0.19700000000000001</c:v>
                </c:pt>
                <c:pt idx="1040">
                  <c:v>0.19700000000000001</c:v>
                </c:pt>
                <c:pt idx="1041">
                  <c:v>0.19700000000000001</c:v>
                </c:pt>
                <c:pt idx="1042">
                  <c:v>0.19700000000000001</c:v>
                </c:pt>
                <c:pt idx="1043">
                  <c:v>0.19700000000000001</c:v>
                </c:pt>
                <c:pt idx="1044">
                  <c:v>0.19700000000000001</c:v>
                </c:pt>
                <c:pt idx="1045">
                  <c:v>0.19800000000000001</c:v>
                </c:pt>
                <c:pt idx="1046">
                  <c:v>0.19800000000000001</c:v>
                </c:pt>
                <c:pt idx="1047">
                  <c:v>0.19800000000000001</c:v>
                </c:pt>
                <c:pt idx="1048">
                  <c:v>0.19800000000000001</c:v>
                </c:pt>
                <c:pt idx="1049">
                  <c:v>0.19800000000000001</c:v>
                </c:pt>
                <c:pt idx="1050">
                  <c:v>0.19800000000000001</c:v>
                </c:pt>
                <c:pt idx="1051">
                  <c:v>0.19800000000000001</c:v>
                </c:pt>
                <c:pt idx="1052">
                  <c:v>0.19900000000000001</c:v>
                </c:pt>
                <c:pt idx="1053">
                  <c:v>0.19900000000000001</c:v>
                </c:pt>
                <c:pt idx="1054">
                  <c:v>0.19900000000000001</c:v>
                </c:pt>
                <c:pt idx="1055">
                  <c:v>0.19900000000000001</c:v>
                </c:pt>
                <c:pt idx="1056">
                  <c:v>0.19900000000000001</c:v>
                </c:pt>
                <c:pt idx="1057">
                  <c:v>0.19900000000000001</c:v>
                </c:pt>
                <c:pt idx="1058">
                  <c:v>0.19900000000000001</c:v>
                </c:pt>
                <c:pt idx="1059">
                  <c:v>0.19900000000000001</c:v>
                </c:pt>
                <c:pt idx="1060">
                  <c:v>0.19900000000000001</c:v>
                </c:pt>
                <c:pt idx="1061">
                  <c:v>0.19900000000000001</c:v>
                </c:pt>
                <c:pt idx="1062">
                  <c:v>0.19900000000000001</c:v>
                </c:pt>
                <c:pt idx="1063">
                  <c:v>0.19900000000000001</c:v>
                </c:pt>
                <c:pt idx="1064">
                  <c:v>0.19900000000000001</c:v>
                </c:pt>
                <c:pt idx="1065">
                  <c:v>0.19900000000000001</c:v>
                </c:pt>
                <c:pt idx="1066">
                  <c:v>0.19900000000000001</c:v>
                </c:pt>
                <c:pt idx="1067">
                  <c:v>0.19900000000000001</c:v>
                </c:pt>
                <c:pt idx="1068">
                  <c:v>0.19900000000000001</c:v>
                </c:pt>
                <c:pt idx="1069">
                  <c:v>0.19900000000000001</c:v>
                </c:pt>
                <c:pt idx="1070">
                  <c:v>0.19900000000000001</c:v>
                </c:pt>
                <c:pt idx="1071">
                  <c:v>0.19900000000000001</c:v>
                </c:pt>
                <c:pt idx="1072">
                  <c:v>0.19900000000000001</c:v>
                </c:pt>
                <c:pt idx="1073">
                  <c:v>0.19900000000000001</c:v>
                </c:pt>
                <c:pt idx="1074">
                  <c:v>0.2</c:v>
                </c:pt>
                <c:pt idx="1075">
                  <c:v>0.2</c:v>
                </c:pt>
                <c:pt idx="1076">
                  <c:v>0.2</c:v>
                </c:pt>
                <c:pt idx="1077">
                  <c:v>0.2</c:v>
                </c:pt>
                <c:pt idx="1078">
                  <c:v>0.2</c:v>
                </c:pt>
                <c:pt idx="1079">
                  <c:v>0.2</c:v>
                </c:pt>
                <c:pt idx="1080">
                  <c:v>0.2</c:v>
                </c:pt>
                <c:pt idx="1081">
                  <c:v>0.2</c:v>
                </c:pt>
                <c:pt idx="1082">
                  <c:v>0.2</c:v>
                </c:pt>
                <c:pt idx="1083">
                  <c:v>0.2</c:v>
                </c:pt>
                <c:pt idx="1084">
                  <c:v>0.2</c:v>
                </c:pt>
                <c:pt idx="1085">
                  <c:v>0.2</c:v>
                </c:pt>
                <c:pt idx="1086">
                  <c:v>0.2</c:v>
                </c:pt>
                <c:pt idx="1087">
                  <c:v>0.2</c:v>
                </c:pt>
                <c:pt idx="1088">
                  <c:v>0.2</c:v>
                </c:pt>
                <c:pt idx="1089">
                  <c:v>0.2</c:v>
                </c:pt>
                <c:pt idx="1090">
                  <c:v>0.2</c:v>
                </c:pt>
                <c:pt idx="1091">
                  <c:v>0.2</c:v>
                </c:pt>
                <c:pt idx="1092">
                  <c:v>0.2</c:v>
                </c:pt>
                <c:pt idx="1093">
                  <c:v>0.20100000000000001</c:v>
                </c:pt>
                <c:pt idx="1094">
                  <c:v>0.20100000000000001</c:v>
                </c:pt>
                <c:pt idx="1095">
                  <c:v>0.20100000000000001</c:v>
                </c:pt>
                <c:pt idx="1096">
                  <c:v>0.20100000000000001</c:v>
                </c:pt>
                <c:pt idx="1097">
                  <c:v>0.20100000000000001</c:v>
                </c:pt>
                <c:pt idx="1098">
                  <c:v>0.20100000000000001</c:v>
                </c:pt>
                <c:pt idx="1099">
                  <c:v>0.20100000000000001</c:v>
                </c:pt>
                <c:pt idx="1100">
                  <c:v>0.20300000000000001</c:v>
                </c:pt>
                <c:pt idx="1101">
                  <c:v>0.20300000000000001</c:v>
                </c:pt>
                <c:pt idx="1102">
                  <c:v>0.20300000000000001</c:v>
                </c:pt>
                <c:pt idx="1103">
                  <c:v>0.20300000000000001</c:v>
                </c:pt>
                <c:pt idx="1104">
                  <c:v>0.20300000000000001</c:v>
                </c:pt>
                <c:pt idx="1105">
                  <c:v>0.20300000000000001</c:v>
                </c:pt>
                <c:pt idx="1106">
                  <c:v>0.20300000000000001</c:v>
                </c:pt>
                <c:pt idx="1107">
                  <c:v>0.20300000000000001</c:v>
                </c:pt>
                <c:pt idx="1108">
                  <c:v>0.20300000000000001</c:v>
                </c:pt>
                <c:pt idx="1109">
                  <c:v>0.20300000000000001</c:v>
                </c:pt>
                <c:pt idx="1110">
                  <c:v>0.20300000000000001</c:v>
                </c:pt>
                <c:pt idx="1111">
                  <c:v>0.20400000000000001</c:v>
                </c:pt>
                <c:pt idx="1112">
                  <c:v>0.20400000000000001</c:v>
                </c:pt>
                <c:pt idx="1113">
                  <c:v>0.20400000000000001</c:v>
                </c:pt>
                <c:pt idx="1114">
                  <c:v>0.20400000000000001</c:v>
                </c:pt>
                <c:pt idx="1115">
                  <c:v>0.20400000000000001</c:v>
                </c:pt>
                <c:pt idx="1116">
                  <c:v>0.20400000000000001</c:v>
                </c:pt>
                <c:pt idx="1117">
                  <c:v>0.20400000000000001</c:v>
                </c:pt>
                <c:pt idx="1118">
                  <c:v>0.20400000000000001</c:v>
                </c:pt>
                <c:pt idx="1119">
                  <c:v>0.20400000000000001</c:v>
                </c:pt>
                <c:pt idx="1120">
                  <c:v>0.20400000000000001</c:v>
                </c:pt>
                <c:pt idx="1121">
                  <c:v>0.20400000000000001</c:v>
                </c:pt>
                <c:pt idx="1122">
                  <c:v>0.20400000000000001</c:v>
                </c:pt>
                <c:pt idx="1123">
                  <c:v>0.20400000000000001</c:v>
                </c:pt>
                <c:pt idx="1124">
                  <c:v>0.20400000000000001</c:v>
                </c:pt>
                <c:pt idx="1125">
                  <c:v>0.20400000000000001</c:v>
                </c:pt>
                <c:pt idx="1126">
                  <c:v>0.20400000000000001</c:v>
                </c:pt>
                <c:pt idx="1127">
                  <c:v>0.20400000000000001</c:v>
                </c:pt>
                <c:pt idx="1128">
                  <c:v>0.20400000000000001</c:v>
                </c:pt>
                <c:pt idx="1129">
                  <c:v>0.20500000000000004</c:v>
                </c:pt>
                <c:pt idx="1130">
                  <c:v>0.20500000000000004</c:v>
                </c:pt>
                <c:pt idx="1131">
                  <c:v>0.20500000000000004</c:v>
                </c:pt>
                <c:pt idx="1132">
                  <c:v>0.20500000000000004</c:v>
                </c:pt>
                <c:pt idx="1133">
                  <c:v>0.20500000000000004</c:v>
                </c:pt>
                <c:pt idx="1134">
                  <c:v>0.20500000000000004</c:v>
                </c:pt>
                <c:pt idx="1135">
                  <c:v>0.20500000000000004</c:v>
                </c:pt>
                <c:pt idx="1136">
                  <c:v>0.20500000000000004</c:v>
                </c:pt>
                <c:pt idx="1137">
                  <c:v>0.20500000000000004</c:v>
                </c:pt>
                <c:pt idx="1138">
                  <c:v>0.20500000000000004</c:v>
                </c:pt>
                <c:pt idx="1139">
                  <c:v>0.20500000000000004</c:v>
                </c:pt>
                <c:pt idx="1140">
                  <c:v>0.20500000000000004</c:v>
                </c:pt>
                <c:pt idx="1141">
                  <c:v>0.20500000000000004</c:v>
                </c:pt>
                <c:pt idx="1142">
                  <c:v>0.20500000000000004</c:v>
                </c:pt>
                <c:pt idx="1143">
                  <c:v>0.20500000000000004</c:v>
                </c:pt>
                <c:pt idx="1144">
                  <c:v>0.20500000000000004</c:v>
                </c:pt>
                <c:pt idx="1145">
                  <c:v>0.20500000000000004</c:v>
                </c:pt>
                <c:pt idx="1146">
                  <c:v>0.20500000000000004</c:v>
                </c:pt>
                <c:pt idx="1147">
                  <c:v>0.20500000000000004</c:v>
                </c:pt>
                <c:pt idx="1148">
                  <c:v>0.20500000000000004</c:v>
                </c:pt>
                <c:pt idx="1149">
                  <c:v>0.20500000000000004</c:v>
                </c:pt>
                <c:pt idx="1150">
                  <c:v>0.20500000000000004</c:v>
                </c:pt>
                <c:pt idx="1151">
                  <c:v>0.20600000000000004</c:v>
                </c:pt>
                <c:pt idx="1152">
                  <c:v>0.20600000000000004</c:v>
                </c:pt>
                <c:pt idx="1153">
                  <c:v>0.20600000000000004</c:v>
                </c:pt>
                <c:pt idx="1154">
                  <c:v>0.20600000000000004</c:v>
                </c:pt>
                <c:pt idx="1155">
                  <c:v>0.20500000000000004</c:v>
                </c:pt>
                <c:pt idx="1156">
                  <c:v>0.20500000000000004</c:v>
                </c:pt>
                <c:pt idx="1157">
                  <c:v>0.20500000000000004</c:v>
                </c:pt>
                <c:pt idx="1158">
                  <c:v>0.20500000000000004</c:v>
                </c:pt>
                <c:pt idx="1159">
                  <c:v>0.20600000000000004</c:v>
                </c:pt>
                <c:pt idx="1160">
                  <c:v>0.20600000000000004</c:v>
                </c:pt>
                <c:pt idx="1161">
                  <c:v>0.20600000000000004</c:v>
                </c:pt>
                <c:pt idx="1162">
                  <c:v>0.20600000000000004</c:v>
                </c:pt>
                <c:pt idx="1163">
                  <c:v>0.20600000000000004</c:v>
                </c:pt>
                <c:pt idx="1164">
                  <c:v>0.20600000000000004</c:v>
                </c:pt>
                <c:pt idx="1165">
                  <c:v>0.20600000000000004</c:v>
                </c:pt>
                <c:pt idx="1166">
                  <c:v>0.20600000000000004</c:v>
                </c:pt>
                <c:pt idx="1167">
                  <c:v>0.20600000000000004</c:v>
                </c:pt>
                <c:pt idx="1168">
                  <c:v>0.20600000000000004</c:v>
                </c:pt>
                <c:pt idx="1169">
                  <c:v>0.20600000000000004</c:v>
                </c:pt>
                <c:pt idx="1170">
                  <c:v>0.20600000000000004</c:v>
                </c:pt>
                <c:pt idx="1171">
                  <c:v>0.20600000000000004</c:v>
                </c:pt>
                <c:pt idx="1172">
                  <c:v>0.20600000000000004</c:v>
                </c:pt>
                <c:pt idx="1173">
                  <c:v>0.20600000000000004</c:v>
                </c:pt>
                <c:pt idx="1174">
                  <c:v>0.20600000000000004</c:v>
                </c:pt>
                <c:pt idx="1175">
                  <c:v>0.20600000000000004</c:v>
                </c:pt>
                <c:pt idx="1176">
                  <c:v>0.20600000000000004</c:v>
                </c:pt>
                <c:pt idx="1177">
                  <c:v>0.20600000000000004</c:v>
                </c:pt>
                <c:pt idx="1178">
                  <c:v>0.20600000000000004</c:v>
                </c:pt>
                <c:pt idx="1179">
                  <c:v>0.20600000000000004</c:v>
                </c:pt>
                <c:pt idx="1180">
                  <c:v>0.20600000000000004</c:v>
                </c:pt>
                <c:pt idx="1181">
                  <c:v>0.20600000000000004</c:v>
                </c:pt>
                <c:pt idx="1182">
                  <c:v>0.20600000000000004</c:v>
                </c:pt>
                <c:pt idx="1183">
                  <c:v>0.20600000000000004</c:v>
                </c:pt>
                <c:pt idx="1184">
                  <c:v>0.20600000000000004</c:v>
                </c:pt>
                <c:pt idx="1185">
                  <c:v>0.20600000000000004</c:v>
                </c:pt>
                <c:pt idx="1186">
                  <c:v>0.20600000000000004</c:v>
                </c:pt>
                <c:pt idx="1187">
                  <c:v>0.20600000000000004</c:v>
                </c:pt>
                <c:pt idx="1188">
                  <c:v>0.20700000000000021</c:v>
                </c:pt>
                <c:pt idx="1189">
                  <c:v>0.20700000000000021</c:v>
                </c:pt>
                <c:pt idx="1190">
                  <c:v>0.20700000000000021</c:v>
                </c:pt>
                <c:pt idx="1191">
                  <c:v>0.20700000000000021</c:v>
                </c:pt>
                <c:pt idx="1192">
                  <c:v>0.20700000000000021</c:v>
                </c:pt>
                <c:pt idx="1193">
                  <c:v>0.20700000000000021</c:v>
                </c:pt>
                <c:pt idx="1194">
                  <c:v>0.20700000000000021</c:v>
                </c:pt>
                <c:pt idx="1195">
                  <c:v>0.20700000000000021</c:v>
                </c:pt>
                <c:pt idx="1196">
                  <c:v>0.20700000000000021</c:v>
                </c:pt>
                <c:pt idx="1197">
                  <c:v>0.20700000000000021</c:v>
                </c:pt>
                <c:pt idx="1198">
                  <c:v>0.20700000000000021</c:v>
                </c:pt>
                <c:pt idx="1199">
                  <c:v>0.20700000000000021</c:v>
                </c:pt>
                <c:pt idx="1200">
                  <c:v>0.20700000000000021</c:v>
                </c:pt>
                <c:pt idx="1201">
                  <c:v>0.20700000000000021</c:v>
                </c:pt>
                <c:pt idx="1202">
                  <c:v>0.20700000000000021</c:v>
                </c:pt>
                <c:pt idx="1203">
                  <c:v>0.20700000000000021</c:v>
                </c:pt>
                <c:pt idx="1204">
                  <c:v>0.20700000000000021</c:v>
                </c:pt>
                <c:pt idx="1205">
                  <c:v>0.20700000000000021</c:v>
                </c:pt>
                <c:pt idx="1206">
                  <c:v>0.20800000000000021</c:v>
                </c:pt>
                <c:pt idx="1207">
                  <c:v>0.20800000000000021</c:v>
                </c:pt>
                <c:pt idx="1208">
                  <c:v>0.20800000000000021</c:v>
                </c:pt>
                <c:pt idx="1209">
                  <c:v>0.20800000000000021</c:v>
                </c:pt>
                <c:pt idx="1210">
                  <c:v>0.21100000000000024</c:v>
                </c:pt>
                <c:pt idx="1211">
                  <c:v>0.21100000000000024</c:v>
                </c:pt>
                <c:pt idx="1212">
                  <c:v>0.21100000000000024</c:v>
                </c:pt>
                <c:pt idx="1213">
                  <c:v>0.21100000000000024</c:v>
                </c:pt>
                <c:pt idx="1214">
                  <c:v>0.21200000000000024</c:v>
                </c:pt>
                <c:pt idx="1215">
                  <c:v>0.21200000000000024</c:v>
                </c:pt>
                <c:pt idx="1216">
                  <c:v>0.21200000000000024</c:v>
                </c:pt>
                <c:pt idx="1217">
                  <c:v>0.21200000000000024</c:v>
                </c:pt>
                <c:pt idx="1218">
                  <c:v>0.21200000000000024</c:v>
                </c:pt>
                <c:pt idx="1219">
                  <c:v>0.21200000000000024</c:v>
                </c:pt>
                <c:pt idx="1220">
                  <c:v>0.21200000000000024</c:v>
                </c:pt>
                <c:pt idx="1221">
                  <c:v>0.21300000000000024</c:v>
                </c:pt>
                <c:pt idx="1222">
                  <c:v>0.21300000000000024</c:v>
                </c:pt>
                <c:pt idx="1223">
                  <c:v>0.21300000000000024</c:v>
                </c:pt>
                <c:pt idx="1224">
                  <c:v>0.21300000000000024</c:v>
                </c:pt>
                <c:pt idx="1225">
                  <c:v>0.21300000000000024</c:v>
                </c:pt>
                <c:pt idx="1226">
                  <c:v>0.21300000000000024</c:v>
                </c:pt>
                <c:pt idx="1227">
                  <c:v>0.21300000000000024</c:v>
                </c:pt>
                <c:pt idx="1228">
                  <c:v>0.21400000000000041</c:v>
                </c:pt>
                <c:pt idx="1229">
                  <c:v>0.21400000000000041</c:v>
                </c:pt>
                <c:pt idx="1230">
                  <c:v>0.21400000000000041</c:v>
                </c:pt>
                <c:pt idx="1231">
                  <c:v>0.21400000000000041</c:v>
                </c:pt>
                <c:pt idx="1232">
                  <c:v>0.21500000000000041</c:v>
                </c:pt>
                <c:pt idx="1233">
                  <c:v>0.21500000000000041</c:v>
                </c:pt>
                <c:pt idx="1234">
                  <c:v>0.21500000000000041</c:v>
                </c:pt>
                <c:pt idx="1235">
                  <c:v>0.21500000000000041</c:v>
                </c:pt>
                <c:pt idx="1236">
                  <c:v>0.21500000000000041</c:v>
                </c:pt>
                <c:pt idx="1237">
                  <c:v>0.21500000000000041</c:v>
                </c:pt>
                <c:pt idx="1238">
                  <c:v>0.21500000000000041</c:v>
                </c:pt>
                <c:pt idx="1239">
                  <c:v>0.21600000000000041</c:v>
                </c:pt>
                <c:pt idx="1240">
                  <c:v>0.21600000000000041</c:v>
                </c:pt>
                <c:pt idx="1241">
                  <c:v>0.21600000000000041</c:v>
                </c:pt>
                <c:pt idx="1242">
                  <c:v>0.21600000000000041</c:v>
                </c:pt>
                <c:pt idx="1243">
                  <c:v>0.21600000000000041</c:v>
                </c:pt>
                <c:pt idx="1244">
                  <c:v>0.21600000000000041</c:v>
                </c:pt>
                <c:pt idx="1245">
                  <c:v>0.21600000000000041</c:v>
                </c:pt>
                <c:pt idx="1246">
                  <c:v>0.21600000000000041</c:v>
                </c:pt>
                <c:pt idx="1247">
                  <c:v>0.21600000000000041</c:v>
                </c:pt>
                <c:pt idx="1248">
                  <c:v>0.21600000000000041</c:v>
                </c:pt>
                <c:pt idx="1249">
                  <c:v>0.21600000000000041</c:v>
                </c:pt>
                <c:pt idx="1250">
                  <c:v>0.21900000000000044</c:v>
                </c:pt>
                <c:pt idx="1251">
                  <c:v>0.21900000000000044</c:v>
                </c:pt>
                <c:pt idx="1252">
                  <c:v>0.21900000000000044</c:v>
                </c:pt>
                <c:pt idx="1253">
                  <c:v>0.21900000000000044</c:v>
                </c:pt>
                <c:pt idx="1254">
                  <c:v>0.21900000000000044</c:v>
                </c:pt>
                <c:pt idx="1255">
                  <c:v>0.21900000000000044</c:v>
                </c:pt>
                <c:pt idx="1256">
                  <c:v>0.21900000000000044</c:v>
                </c:pt>
                <c:pt idx="1257">
                  <c:v>0.22</c:v>
                </c:pt>
                <c:pt idx="1258">
                  <c:v>0.22</c:v>
                </c:pt>
                <c:pt idx="1259">
                  <c:v>0.22</c:v>
                </c:pt>
                <c:pt idx="1260">
                  <c:v>0.22</c:v>
                </c:pt>
                <c:pt idx="1261">
                  <c:v>0.22</c:v>
                </c:pt>
                <c:pt idx="1262">
                  <c:v>0.22</c:v>
                </c:pt>
                <c:pt idx="1263">
                  <c:v>0.22</c:v>
                </c:pt>
                <c:pt idx="1264">
                  <c:v>0.22</c:v>
                </c:pt>
                <c:pt idx="1265">
                  <c:v>0.221</c:v>
                </c:pt>
                <c:pt idx="1266">
                  <c:v>0.221</c:v>
                </c:pt>
                <c:pt idx="1267">
                  <c:v>0.221</c:v>
                </c:pt>
                <c:pt idx="1268">
                  <c:v>0.221</c:v>
                </c:pt>
                <c:pt idx="1269">
                  <c:v>0.221</c:v>
                </c:pt>
                <c:pt idx="1270">
                  <c:v>0.221</c:v>
                </c:pt>
                <c:pt idx="1271">
                  <c:v>0.221</c:v>
                </c:pt>
                <c:pt idx="1272">
                  <c:v>0.221</c:v>
                </c:pt>
                <c:pt idx="1273">
                  <c:v>0.221</c:v>
                </c:pt>
                <c:pt idx="1274">
                  <c:v>0.221</c:v>
                </c:pt>
                <c:pt idx="1275">
                  <c:v>0.221</c:v>
                </c:pt>
                <c:pt idx="1276">
                  <c:v>0.221</c:v>
                </c:pt>
                <c:pt idx="1277">
                  <c:v>0.221</c:v>
                </c:pt>
                <c:pt idx="1278">
                  <c:v>0.221</c:v>
                </c:pt>
                <c:pt idx="1279">
                  <c:v>0.222</c:v>
                </c:pt>
                <c:pt idx="1280">
                  <c:v>0.222</c:v>
                </c:pt>
                <c:pt idx="1281">
                  <c:v>0.222</c:v>
                </c:pt>
                <c:pt idx="1282">
                  <c:v>0.222</c:v>
                </c:pt>
                <c:pt idx="1283">
                  <c:v>0.223</c:v>
                </c:pt>
                <c:pt idx="1284">
                  <c:v>0.223</c:v>
                </c:pt>
                <c:pt idx="1285">
                  <c:v>0.223</c:v>
                </c:pt>
                <c:pt idx="1286">
                  <c:v>0.223</c:v>
                </c:pt>
                <c:pt idx="1287">
                  <c:v>0.223</c:v>
                </c:pt>
                <c:pt idx="1288">
                  <c:v>0.223</c:v>
                </c:pt>
                <c:pt idx="1289">
                  <c:v>0.223</c:v>
                </c:pt>
                <c:pt idx="1290">
                  <c:v>0.223</c:v>
                </c:pt>
                <c:pt idx="1291">
                  <c:v>0.223</c:v>
                </c:pt>
                <c:pt idx="1292">
                  <c:v>0.223</c:v>
                </c:pt>
                <c:pt idx="1293">
                  <c:v>0.223</c:v>
                </c:pt>
                <c:pt idx="1294">
                  <c:v>0.224</c:v>
                </c:pt>
                <c:pt idx="1295">
                  <c:v>0.224</c:v>
                </c:pt>
                <c:pt idx="1296">
                  <c:v>0.224</c:v>
                </c:pt>
                <c:pt idx="1297">
                  <c:v>0.224</c:v>
                </c:pt>
                <c:pt idx="1298">
                  <c:v>0.224</c:v>
                </c:pt>
                <c:pt idx="1299">
                  <c:v>0.224</c:v>
                </c:pt>
                <c:pt idx="1300">
                  <c:v>0.224</c:v>
                </c:pt>
                <c:pt idx="1301">
                  <c:v>0.224</c:v>
                </c:pt>
                <c:pt idx="1302">
                  <c:v>0.224</c:v>
                </c:pt>
                <c:pt idx="1303">
                  <c:v>0.224</c:v>
                </c:pt>
                <c:pt idx="1304">
                  <c:v>0.224</c:v>
                </c:pt>
                <c:pt idx="1305">
                  <c:v>0.224</c:v>
                </c:pt>
                <c:pt idx="1306">
                  <c:v>0.224</c:v>
                </c:pt>
                <c:pt idx="1307">
                  <c:v>0.224</c:v>
                </c:pt>
                <c:pt idx="1308">
                  <c:v>0.224</c:v>
                </c:pt>
                <c:pt idx="1309">
                  <c:v>0.22500000000000001</c:v>
                </c:pt>
                <c:pt idx="1310">
                  <c:v>0.22500000000000001</c:v>
                </c:pt>
                <c:pt idx="1311">
                  <c:v>0.22500000000000001</c:v>
                </c:pt>
                <c:pt idx="1312">
                  <c:v>0.22500000000000001</c:v>
                </c:pt>
                <c:pt idx="1313">
                  <c:v>0.22500000000000001</c:v>
                </c:pt>
                <c:pt idx="1314">
                  <c:v>0.22500000000000001</c:v>
                </c:pt>
                <c:pt idx="1315">
                  <c:v>0.22500000000000001</c:v>
                </c:pt>
                <c:pt idx="1316">
                  <c:v>0.22500000000000001</c:v>
                </c:pt>
                <c:pt idx="1317">
                  <c:v>0.22500000000000001</c:v>
                </c:pt>
                <c:pt idx="1318">
                  <c:v>0.22500000000000001</c:v>
                </c:pt>
                <c:pt idx="1319">
                  <c:v>0.22500000000000001</c:v>
                </c:pt>
                <c:pt idx="1320">
                  <c:v>0.22500000000000001</c:v>
                </c:pt>
                <c:pt idx="1321">
                  <c:v>0.22500000000000001</c:v>
                </c:pt>
                <c:pt idx="1322">
                  <c:v>0.22500000000000001</c:v>
                </c:pt>
                <c:pt idx="1323">
                  <c:v>0.22500000000000001</c:v>
                </c:pt>
                <c:pt idx="1324">
                  <c:v>0.22500000000000001</c:v>
                </c:pt>
                <c:pt idx="1325">
                  <c:v>0.22500000000000001</c:v>
                </c:pt>
                <c:pt idx="1326">
                  <c:v>0.22500000000000001</c:v>
                </c:pt>
                <c:pt idx="1327">
                  <c:v>0.22600000000000001</c:v>
                </c:pt>
                <c:pt idx="1328">
                  <c:v>0.22600000000000001</c:v>
                </c:pt>
                <c:pt idx="1329">
                  <c:v>0.22600000000000001</c:v>
                </c:pt>
                <c:pt idx="1330">
                  <c:v>0.22600000000000001</c:v>
                </c:pt>
                <c:pt idx="1331">
                  <c:v>0.22600000000000001</c:v>
                </c:pt>
                <c:pt idx="1332">
                  <c:v>0.22600000000000001</c:v>
                </c:pt>
                <c:pt idx="1333">
                  <c:v>0.22600000000000001</c:v>
                </c:pt>
                <c:pt idx="1334">
                  <c:v>0.22800000000000001</c:v>
                </c:pt>
                <c:pt idx="1335">
                  <c:v>0.22800000000000001</c:v>
                </c:pt>
                <c:pt idx="1336">
                  <c:v>0.22800000000000001</c:v>
                </c:pt>
                <c:pt idx="1337">
                  <c:v>0.22800000000000001</c:v>
                </c:pt>
                <c:pt idx="1338">
                  <c:v>0.22900000000000001</c:v>
                </c:pt>
                <c:pt idx="1339">
                  <c:v>0.22900000000000001</c:v>
                </c:pt>
                <c:pt idx="1340">
                  <c:v>0.22900000000000001</c:v>
                </c:pt>
                <c:pt idx="1341">
                  <c:v>0.22900000000000001</c:v>
                </c:pt>
                <c:pt idx="1342">
                  <c:v>0.22900000000000001</c:v>
                </c:pt>
                <c:pt idx="1343">
                  <c:v>0.22900000000000001</c:v>
                </c:pt>
                <c:pt idx="1344">
                  <c:v>0.22900000000000001</c:v>
                </c:pt>
                <c:pt idx="1345">
                  <c:v>0.23</c:v>
                </c:pt>
                <c:pt idx="1346">
                  <c:v>0.23</c:v>
                </c:pt>
                <c:pt idx="1347">
                  <c:v>0.23</c:v>
                </c:pt>
                <c:pt idx="1348">
                  <c:v>0.23</c:v>
                </c:pt>
                <c:pt idx="1349">
                  <c:v>0.23100000000000001</c:v>
                </c:pt>
                <c:pt idx="1350">
                  <c:v>0.23100000000000001</c:v>
                </c:pt>
                <c:pt idx="1351">
                  <c:v>0.23100000000000001</c:v>
                </c:pt>
                <c:pt idx="1352">
                  <c:v>0.23100000000000001</c:v>
                </c:pt>
                <c:pt idx="1353">
                  <c:v>0.23200000000000001</c:v>
                </c:pt>
                <c:pt idx="1354">
                  <c:v>0.23200000000000001</c:v>
                </c:pt>
                <c:pt idx="1355">
                  <c:v>0.23200000000000001</c:v>
                </c:pt>
                <c:pt idx="1356">
                  <c:v>0.23300000000000001</c:v>
                </c:pt>
                <c:pt idx="1357">
                  <c:v>0.23300000000000001</c:v>
                </c:pt>
                <c:pt idx="1358">
                  <c:v>0.23300000000000001</c:v>
                </c:pt>
                <c:pt idx="1359">
                  <c:v>0.23300000000000001</c:v>
                </c:pt>
                <c:pt idx="1360">
                  <c:v>0.23400000000000001</c:v>
                </c:pt>
                <c:pt idx="1361">
                  <c:v>0.23400000000000001</c:v>
                </c:pt>
                <c:pt idx="1362">
                  <c:v>0.23400000000000001</c:v>
                </c:pt>
                <c:pt idx="1363">
                  <c:v>0.23400000000000001</c:v>
                </c:pt>
                <c:pt idx="1364">
                  <c:v>0.23600000000000004</c:v>
                </c:pt>
                <c:pt idx="1365">
                  <c:v>0.23600000000000004</c:v>
                </c:pt>
                <c:pt idx="1366">
                  <c:v>0.23600000000000004</c:v>
                </c:pt>
                <c:pt idx="1367">
                  <c:v>0.23600000000000004</c:v>
                </c:pt>
                <c:pt idx="1368">
                  <c:v>0.23600000000000004</c:v>
                </c:pt>
                <c:pt idx="1369">
                  <c:v>0.23600000000000004</c:v>
                </c:pt>
                <c:pt idx="1370">
                  <c:v>0.23600000000000004</c:v>
                </c:pt>
                <c:pt idx="1371">
                  <c:v>0.23800000000000004</c:v>
                </c:pt>
                <c:pt idx="1372">
                  <c:v>0.23800000000000004</c:v>
                </c:pt>
                <c:pt idx="1373">
                  <c:v>0.23800000000000004</c:v>
                </c:pt>
                <c:pt idx="1374">
                  <c:v>0.23800000000000004</c:v>
                </c:pt>
                <c:pt idx="1375">
                  <c:v>0.24000000000000021</c:v>
                </c:pt>
                <c:pt idx="1376">
                  <c:v>0.24000000000000021</c:v>
                </c:pt>
                <c:pt idx="1377">
                  <c:v>0.24000000000000021</c:v>
                </c:pt>
                <c:pt idx="1378">
                  <c:v>0.24300000000000024</c:v>
                </c:pt>
                <c:pt idx="1379">
                  <c:v>0.24300000000000024</c:v>
                </c:pt>
                <c:pt idx="1380">
                  <c:v>0.24300000000000024</c:v>
                </c:pt>
                <c:pt idx="1381">
                  <c:v>0.24300000000000024</c:v>
                </c:pt>
                <c:pt idx="1382">
                  <c:v>0.24800000000000041</c:v>
                </c:pt>
                <c:pt idx="1383">
                  <c:v>0.24800000000000041</c:v>
                </c:pt>
                <c:pt idx="1384">
                  <c:v>0.24800000000000041</c:v>
                </c:pt>
                <c:pt idx="1385">
                  <c:v>0.24800000000000041</c:v>
                </c:pt>
                <c:pt idx="1386">
                  <c:v>0.254</c:v>
                </c:pt>
                <c:pt idx="1387">
                  <c:v>0.254</c:v>
                </c:pt>
                <c:pt idx="1388">
                  <c:v>0.254</c:v>
                </c:pt>
                <c:pt idx="1389">
                  <c:v>0.25900000000000001</c:v>
                </c:pt>
                <c:pt idx="1390">
                  <c:v>0.25900000000000001</c:v>
                </c:pt>
                <c:pt idx="1391">
                  <c:v>0.25900000000000001</c:v>
                </c:pt>
                <c:pt idx="1392">
                  <c:v>0.25900000000000001</c:v>
                </c:pt>
                <c:pt idx="1393">
                  <c:v>0.26300000000000001</c:v>
                </c:pt>
                <c:pt idx="1394">
                  <c:v>0.26300000000000001</c:v>
                </c:pt>
                <c:pt idx="1395">
                  <c:v>0.26300000000000001</c:v>
                </c:pt>
                <c:pt idx="1396">
                  <c:v>0.26300000000000001</c:v>
                </c:pt>
                <c:pt idx="1397">
                  <c:v>0.26500000000000001</c:v>
                </c:pt>
                <c:pt idx="1398">
                  <c:v>0.26500000000000001</c:v>
                </c:pt>
                <c:pt idx="1399">
                  <c:v>0.26500000000000001</c:v>
                </c:pt>
                <c:pt idx="1400">
                  <c:v>0.26500000000000001</c:v>
                </c:pt>
                <c:pt idx="1401">
                  <c:v>0.26500000000000001</c:v>
                </c:pt>
                <c:pt idx="1402">
                  <c:v>0.26500000000000001</c:v>
                </c:pt>
                <c:pt idx="1403">
                  <c:v>0.26500000000000001</c:v>
                </c:pt>
                <c:pt idx="1404">
                  <c:v>0.26500000000000001</c:v>
                </c:pt>
                <c:pt idx="1405">
                  <c:v>0.26500000000000001</c:v>
                </c:pt>
                <c:pt idx="1406">
                  <c:v>0.26500000000000001</c:v>
                </c:pt>
                <c:pt idx="1407">
                  <c:v>0.26500000000000001</c:v>
                </c:pt>
                <c:pt idx="1408">
                  <c:v>0.26500000000000001</c:v>
                </c:pt>
                <c:pt idx="1409">
                  <c:v>0.26500000000000001</c:v>
                </c:pt>
                <c:pt idx="1410">
                  <c:v>0.26500000000000001</c:v>
                </c:pt>
                <c:pt idx="1411">
                  <c:v>0.26500000000000001</c:v>
                </c:pt>
                <c:pt idx="1412">
                  <c:v>0.26500000000000001</c:v>
                </c:pt>
                <c:pt idx="1413">
                  <c:v>0.26500000000000001</c:v>
                </c:pt>
                <c:pt idx="1414">
                  <c:v>0.26500000000000001</c:v>
                </c:pt>
                <c:pt idx="1415">
                  <c:v>0.26800000000000002</c:v>
                </c:pt>
                <c:pt idx="1416">
                  <c:v>0.26800000000000002</c:v>
                </c:pt>
                <c:pt idx="1417">
                  <c:v>0.26800000000000002</c:v>
                </c:pt>
                <c:pt idx="1418">
                  <c:v>0.26800000000000002</c:v>
                </c:pt>
                <c:pt idx="1419">
                  <c:v>0.27300000000000002</c:v>
                </c:pt>
                <c:pt idx="1420">
                  <c:v>0.27300000000000002</c:v>
                </c:pt>
                <c:pt idx="1421">
                  <c:v>0.27300000000000002</c:v>
                </c:pt>
                <c:pt idx="1422">
                  <c:v>0.27500000000000002</c:v>
                </c:pt>
                <c:pt idx="1423">
                  <c:v>0.27500000000000002</c:v>
                </c:pt>
                <c:pt idx="1424">
                  <c:v>0.27500000000000002</c:v>
                </c:pt>
                <c:pt idx="1425">
                  <c:v>0.27500000000000002</c:v>
                </c:pt>
                <c:pt idx="1426">
                  <c:v>0.27900000000000008</c:v>
                </c:pt>
                <c:pt idx="1427">
                  <c:v>0.27900000000000008</c:v>
                </c:pt>
                <c:pt idx="1428">
                  <c:v>0.27900000000000008</c:v>
                </c:pt>
                <c:pt idx="1429">
                  <c:v>0.27900000000000008</c:v>
                </c:pt>
                <c:pt idx="1430">
                  <c:v>0.28100000000000008</c:v>
                </c:pt>
                <c:pt idx="1431">
                  <c:v>0.28100000000000008</c:v>
                </c:pt>
                <c:pt idx="1432">
                  <c:v>0.28100000000000008</c:v>
                </c:pt>
                <c:pt idx="1433">
                  <c:v>0.28300000000000008</c:v>
                </c:pt>
                <c:pt idx="1434">
                  <c:v>0.28300000000000008</c:v>
                </c:pt>
                <c:pt idx="1435">
                  <c:v>0.28300000000000008</c:v>
                </c:pt>
                <c:pt idx="1436">
                  <c:v>0.28300000000000008</c:v>
                </c:pt>
                <c:pt idx="1437">
                  <c:v>0.28300000000000008</c:v>
                </c:pt>
                <c:pt idx="1438">
                  <c:v>0.28300000000000008</c:v>
                </c:pt>
                <c:pt idx="1439">
                  <c:v>0.28300000000000008</c:v>
                </c:pt>
                <c:pt idx="1440">
                  <c:v>0.28300000000000008</c:v>
                </c:pt>
                <c:pt idx="1441">
                  <c:v>0.28300000000000008</c:v>
                </c:pt>
                <c:pt idx="1442">
                  <c:v>0.28300000000000008</c:v>
                </c:pt>
                <c:pt idx="1443">
                  <c:v>0.28300000000000008</c:v>
                </c:pt>
                <c:pt idx="1444">
                  <c:v>0.28400000000000031</c:v>
                </c:pt>
                <c:pt idx="1445">
                  <c:v>0.28400000000000031</c:v>
                </c:pt>
                <c:pt idx="1446">
                  <c:v>0.28400000000000031</c:v>
                </c:pt>
                <c:pt idx="1447">
                  <c:v>0.28400000000000031</c:v>
                </c:pt>
                <c:pt idx="1448">
                  <c:v>0.28900000000000031</c:v>
                </c:pt>
                <c:pt idx="1449">
                  <c:v>0.28900000000000031</c:v>
                </c:pt>
                <c:pt idx="1450">
                  <c:v>0.28900000000000031</c:v>
                </c:pt>
                <c:pt idx="1451">
                  <c:v>0.28900000000000031</c:v>
                </c:pt>
                <c:pt idx="1452">
                  <c:v>0.29000000000000031</c:v>
                </c:pt>
                <c:pt idx="1453">
                  <c:v>0.29000000000000031</c:v>
                </c:pt>
                <c:pt idx="1454">
                  <c:v>0.29000000000000031</c:v>
                </c:pt>
                <c:pt idx="1455">
                  <c:v>0.29000000000000031</c:v>
                </c:pt>
                <c:pt idx="1456">
                  <c:v>0.29000000000000031</c:v>
                </c:pt>
                <c:pt idx="1457">
                  <c:v>0.29000000000000031</c:v>
                </c:pt>
                <c:pt idx="1458">
                  <c:v>0.29000000000000031</c:v>
                </c:pt>
                <c:pt idx="1459">
                  <c:v>0.29000000000000031</c:v>
                </c:pt>
                <c:pt idx="1460">
                  <c:v>0.29000000000000031</c:v>
                </c:pt>
                <c:pt idx="1461">
                  <c:v>0.29000000000000031</c:v>
                </c:pt>
                <c:pt idx="1462">
                  <c:v>0.29000000000000031</c:v>
                </c:pt>
                <c:pt idx="1463">
                  <c:v>0.28900000000000031</c:v>
                </c:pt>
                <c:pt idx="1464">
                  <c:v>0.28900000000000031</c:v>
                </c:pt>
                <c:pt idx="1465">
                  <c:v>0.28900000000000031</c:v>
                </c:pt>
                <c:pt idx="1466">
                  <c:v>0.28900000000000031</c:v>
                </c:pt>
                <c:pt idx="1467">
                  <c:v>0.28900000000000031</c:v>
                </c:pt>
                <c:pt idx="1468">
                  <c:v>0.28900000000000031</c:v>
                </c:pt>
                <c:pt idx="1469">
                  <c:v>0.28900000000000031</c:v>
                </c:pt>
                <c:pt idx="1470">
                  <c:v>0.29000000000000031</c:v>
                </c:pt>
                <c:pt idx="1471">
                  <c:v>0.29000000000000031</c:v>
                </c:pt>
                <c:pt idx="1472">
                  <c:v>0.29000000000000031</c:v>
                </c:pt>
                <c:pt idx="1473">
                  <c:v>0.29000000000000031</c:v>
                </c:pt>
                <c:pt idx="1474">
                  <c:v>0.28900000000000031</c:v>
                </c:pt>
                <c:pt idx="1475">
                  <c:v>0.28900000000000031</c:v>
                </c:pt>
                <c:pt idx="1476">
                  <c:v>0.28900000000000031</c:v>
                </c:pt>
                <c:pt idx="1477">
                  <c:v>0.29000000000000031</c:v>
                </c:pt>
                <c:pt idx="1478">
                  <c:v>0.29000000000000031</c:v>
                </c:pt>
                <c:pt idx="1479">
                  <c:v>0.29000000000000031</c:v>
                </c:pt>
                <c:pt idx="1480">
                  <c:v>0.29000000000000031</c:v>
                </c:pt>
                <c:pt idx="1481">
                  <c:v>0.29000000000000031</c:v>
                </c:pt>
                <c:pt idx="1482">
                  <c:v>0.29000000000000031</c:v>
                </c:pt>
                <c:pt idx="1483">
                  <c:v>0.29000000000000031</c:v>
                </c:pt>
                <c:pt idx="1484">
                  <c:v>0.29000000000000031</c:v>
                </c:pt>
                <c:pt idx="1485">
                  <c:v>0.30800000000000038</c:v>
                </c:pt>
                <c:pt idx="1486">
                  <c:v>0.30800000000000038</c:v>
                </c:pt>
                <c:pt idx="1487">
                  <c:v>0.30800000000000038</c:v>
                </c:pt>
                <c:pt idx="1488">
                  <c:v>0.30800000000000038</c:v>
                </c:pt>
                <c:pt idx="1489">
                  <c:v>0.30800000000000038</c:v>
                </c:pt>
                <c:pt idx="1490">
                  <c:v>0.30800000000000038</c:v>
                </c:pt>
                <c:pt idx="1491">
                  <c:v>0.30800000000000038</c:v>
                </c:pt>
                <c:pt idx="1492">
                  <c:v>0.30800000000000038</c:v>
                </c:pt>
                <c:pt idx="1493">
                  <c:v>0.30800000000000038</c:v>
                </c:pt>
                <c:pt idx="1494">
                  <c:v>0.30800000000000038</c:v>
                </c:pt>
                <c:pt idx="1495">
                  <c:v>0.30800000000000038</c:v>
                </c:pt>
                <c:pt idx="1496">
                  <c:v>0.30800000000000038</c:v>
                </c:pt>
                <c:pt idx="1497">
                  <c:v>0.30800000000000038</c:v>
                </c:pt>
                <c:pt idx="1498">
                  <c:v>0.30800000000000038</c:v>
                </c:pt>
                <c:pt idx="1499">
                  <c:v>0.30800000000000038</c:v>
                </c:pt>
                <c:pt idx="1500">
                  <c:v>0.30800000000000038</c:v>
                </c:pt>
                <c:pt idx="1501">
                  <c:v>0.30800000000000038</c:v>
                </c:pt>
                <c:pt idx="1502">
                  <c:v>0.30800000000000038</c:v>
                </c:pt>
                <c:pt idx="1503">
                  <c:v>0.30800000000000038</c:v>
                </c:pt>
                <c:pt idx="1504">
                  <c:v>0.30800000000000038</c:v>
                </c:pt>
                <c:pt idx="1505">
                  <c:v>0.30800000000000038</c:v>
                </c:pt>
                <c:pt idx="1506">
                  <c:v>0.30800000000000038</c:v>
                </c:pt>
                <c:pt idx="1507">
                  <c:v>0.30800000000000038</c:v>
                </c:pt>
                <c:pt idx="1508">
                  <c:v>0.30800000000000038</c:v>
                </c:pt>
                <c:pt idx="1509">
                  <c:v>0.30800000000000038</c:v>
                </c:pt>
                <c:pt idx="1510">
                  <c:v>0.31200000000000438</c:v>
                </c:pt>
                <c:pt idx="1511">
                  <c:v>0.31200000000000438</c:v>
                </c:pt>
                <c:pt idx="1512">
                  <c:v>0.31200000000000438</c:v>
                </c:pt>
                <c:pt idx="1513">
                  <c:v>0.31200000000000438</c:v>
                </c:pt>
                <c:pt idx="1514">
                  <c:v>0.33200000000001451</c:v>
                </c:pt>
                <c:pt idx="1515">
                  <c:v>0.33200000000001451</c:v>
                </c:pt>
                <c:pt idx="1516">
                  <c:v>0.33200000000001451</c:v>
                </c:pt>
                <c:pt idx="1517">
                  <c:v>0.33200000000001451</c:v>
                </c:pt>
                <c:pt idx="1518">
                  <c:v>0.33200000000001451</c:v>
                </c:pt>
                <c:pt idx="1519">
                  <c:v>0.33200000000001451</c:v>
                </c:pt>
                <c:pt idx="1520">
                  <c:v>0.33200000000001451</c:v>
                </c:pt>
                <c:pt idx="1521">
                  <c:v>0.33700000000001518</c:v>
                </c:pt>
                <c:pt idx="1522">
                  <c:v>0.33700000000001518</c:v>
                </c:pt>
                <c:pt idx="1523">
                  <c:v>0.33700000000001518</c:v>
                </c:pt>
                <c:pt idx="1524">
                  <c:v>0.33700000000001518</c:v>
                </c:pt>
                <c:pt idx="1525">
                  <c:v>0.34100000000000008</c:v>
                </c:pt>
                <c:pt idx="1526">
                  <c:v>0.34100000000000008</c:v>
                </c:pt>
                <c:pt idx="1527">
                  <c:v>0.34100000000000008</c:v>
                </c:pt>
                <c:pt idx="1528">
                  <c:v>0.34100000000000008</c:v>
                </c:pt>
                <c:pt idx="1529">
                  <c:v>0.34200000000000008</c:v>
                </c:pt>
                <c:pt idx="1530">
                  <c:v>0.34200000000000008</c:v>
                </c:pt>
                <c:pt idx="1531">
                  <c:v>0.34200000000000008</c:v>
                </c:pt>
                <c:pt idx="1532">
                  <c:v>0.34300000000000008</c:v>
                </c:pt>
                <c:pt idx="1533">
                  <c:v>0.34300000000000008</c:v>
                </c:pt>
                <c:pt idx="1534">
                  <c:v>0.34300000000000008</c:v>
                </c:pt>
                <c:pt idx="1535">
                  <c:v>0.34300000000000008</c:v>
                </c:pt>
                <c:pt idx="1536">
                  <c:v>0.34600000000000031</c:v>
                </c:pt>
                <c:pt idx="1537">
                  <c:v>0.34600000000000031</c:v>
                </c:pt>
                <c:pt idx="1538">
                  <c:v>0.34600000000000031</c:v>
                </c:pt>
                <c:pt idx="1539">
                  <c:v>0.34600000000000031</c:v>
                </c:pt>
                <c:pt idx="1540">
                  <c:v>0.34800000000000031</c:v>
                </c:pt>
                <c:pt idx="1541">
                  <c:v>0.34800000000000031</c:v>
                </c:pt>
                <c:pt idx="1542">
                  <c:v>0.34800000000000031</c:v>
                </c:pt>
                <c:pt idx="1543">
                  <c:v>0.35100000000000031</c:v>
                </c:pt>
                <c:pt idx="1544">
                  <c:v>0.35100000000000031</c:v>
                </c:pt>
                <c:pt idx="1545">
                  <c:v>0.35100000000000031</c:v>
                </c:pt>
                <c:pt idx="1546">
                  <c:v>0.35100000000000031</c:v>
                </c:pt>
                <c:pt idx="1547">
                  <c:v>0.35500000000000032</c:v>
                </c:pt>
                <c:pt idx="1548">
                  <c:v>0.35500000000000032</c:v>
                </c:pt>
                <c:pt idx="1549">
                  <c:v>0.35500000000000032</c:v>
                </c:pt>
                <c:pt idx="1550">
                  <c:v>0.35500000000000032</c:v>
                </c:pt>
                <c:pt idx="1551">
                  <c:v>0.35600000000000032</c:v>
                </c:pt>
                <c:pt idx="1552">
                  <c:v>0.35600000000000032</c:v>
                </c:pt>
                <c:pt idx="1553">
                  <c:v>0.35600000000000032</c:v>
                </c:pt>
                <c:pt idx="1554">
                  <c:v>0.35700000000000032</c:v>
                </c:pt>
                <c:pt idx="1555">
                  <c:v>0.35700000000000032</c:v>
                </c:pt>
                <c:pt idx="1556">
                  <c:v>0.35700000000000032</c:v>
                </c:pt>
                <c:pt idx="1557">
                  <c:v>0.35700000000000032</c:v>
                </c:pt>
                <c:pt idx="1558">
                  <c:v>0.35900000000000032</c:v>
                </c:pt>
                <c:pt idx="1559">
                  <c:v>0.35900000000000032</c:v>
                </c:pt>
                <c:pt idx="1560">
                  <c:v>0.35900000000000032</c:v>
                </c:pt>
                <c:pt idx="1561">
                  <c:v>0.35900000000000032</c:v>
                </c:pt>
                <c:pt idx="1562">
                  <c:v>0.36000000000000032</c:v>
                </c:pt>
                <c:pt idx="1563">
                  <c:v>0.36000000000000032</c:v>
                </c:pt>
                <c:pt idx="1564">
                  <c:v>0.36000000000000032</c:v>
                </c:pt>
                <c:pt idx="1565">
                  <c:v>0.36400000000000032</c:v>
                </c:pt>
                <c:pt idx="1566">
                  <c:v>0.36400000000000032</c:v>
                </c:pt>
                <c:pt idx="1567">
                  <c:v>0.36400000000000032</c:v>
                </c:pt>
                <c:pt idx="1568">
                  <c:v>0.36400000000000032</c:v>
                </c:pt>
                <c:pt idx="1569">
                  <c:v>0.36700000000000038</c:v>
                </c:pt>
                <c:pt idx="1570">
                  <c:v>0.36700000000000038</c:v>
                </c:pt>
                <c:pt idx="1571">
                  <c:v>0.36700000000000038</c:v>
                </c:pt>
                <c:pt idx="1572">
                  <c:v>0.36700000000000038</c:v>
                </c:pt>
                <c:pt idx="1573">
                  <c:v>0.37400000000000388</c:v>
                </c:pt>
                <c:pt idx="1574">
                  <c:v>0.37400000000000388</c:v>
                </c:pt>
                <c:pt idx="1575">
                  <c:v>0.37400000000000388</c:v>
                </c:pt>
                <c:pt idx="1576">
                  <c:v>0.37400000000000388</c:v>
                </c:pt>
                <c:pt idx="1577">
                  <c:v>0.37400000000000388</c:v>
                </c:pt>
                <c:pt idx="1578">
                  <c:v>0.37400000000000388</c:v>
                </c:pt>
                <c:pt idx="1579">
                  <c:v>0.37400000000000388</c:v>
                </c:pt>
                <c:pt idx="1580">
                  <c:v>0.37600000000000638</c:v>
                </c:pt>
                <c:pt idx="1581">
                  <c:v>0.37600000000000638</c:v>
                </c:pt>
                <c:pt idx="1582">
                  <c:v>0.37600000000000638</c:v>
                </c:pt>
                <c:pt idx="1583">
                  <c:v>0.37600000000000638</c:v>
                </c:pt>
                <c:pt idx="1584">
                  <c:v>0.37900000000000938</c:v>
                </c:pt>
                <c:pt idx="1585">
                  <c:v>0.37900000000000938</c:v>
                </c:pt>
                <c:pt idx="1586">
                  <c:v>0.37900000000000938</c:v>
                </c:pt>
                <c:pt idx="1587">
                  <c:v>0.38200000000001288</c:v>
                </c:pt>
                <c:pt idx="1588">
                  <c:v>0.38200000000001288</c:v>
                </c:pt>
                <c:pt idx="1589">
                  <c:v>0.38200000000001288</c:v>
                </c:pt>
                <c:pt idx="1590">
                  <c:v>0.38200000000001288</c:v>
                </c:pt>
                <c:pt idx="1591">
                  <c:v>0.383000000000013</c:v>
                </c:pt>
                <c:pt idx="1592">
                  <c:v>0.383000000000013</c:v>
                </c:pt>
                <c:pt idx="1593">
                  <c:v>0.383000000000013</c:v>
                </c:pt>
                <c:pt idx="1594">
                  <c:v>0.383000000000013</c:v>
                </c:pt>
                <c:pt idx="1595">
                  <c:v>0.38600000000001339</c:v>
                </c:pt>
                <c:pt idx="1596">
                  <c:v>0.38600000000001339</c:v>
                </c:pt>
                <c:pt idx="1597">
                  <c:v>0.38600000000001339</c:v>
                </c:pt>
                <c:pt idx="1598">
                  <c:v>0.38900000000001372</c:v>
                </c:pt>
                <c:pt idx="1599">
                  <c:v>0.38900000000001372</c:v>
                </c:pt>
                <c:pt idx="1600">
                  <c:v>0.38900000000001372</c:v>
                </c:pt>
                <c:pt idx="1601">
                  <c:v>0.38900000000001372</c:v>
                </c:pt>
                <c:pt idx="1602">
                  <c:v>0.39200000000001411</c:v>
                </c:pt>
                <c:pt idx="1603">
                  <c:v>0.39200000000001411</c:v>
                </c:pt>
                <c:pt idx="1604">
                  <c:v>0.39200000000001411</c:v>
                </c:pt>
                <c:pt idx="1605">
                  <c:v>0.39200000000001411</c:v>
                </c:pt>
                <c:pt idx="1606">
                  <c:v>0.39700000000001484</c:v>
                </c:pt>
                <c:pt idx="1607">
                  <c:v>0.39700000000001484</c:v>
                </c:pt>
                <c:pt idx="1608">
                  <c:v>0.39700000000001484</c:v>
                </c:pt>
                <c:pt idx="1609">
                  <c:v>0.40100000000000002</c:v>
                </c:pt>
                <c:pt idx="1610">
                  <c:v>0.40100000000000002</c:v>
                </c:pt>
                <c:pt idx="1611">
                  <c:v>0.40100000000000002</c:v>
                </c:pt>
                <c:pt idx="1612">
                  <c:v>0.40100000000000002</c:v>
                </c:pt>
                <c:pt idx="1613">
                  <c:v>0.40900000000000031</c:v>
                </c:pt>
                <c:pt idx="1614">
                  <c:v>0.40900000000000031</c:v>
                </c:pt>
                <c:pt idx="1615">
                  <c:v>0.40900000000000031</c:v>
                </c:pt>
                <c:pt idx="1616">
                  <c:v>0.41500000000000031</c:v>
                </c:pt>
                <c:pt idx="1617">
                  <c:v>0.41500000000000031</c:v>
                </c:pt>
                <c:pt idx="1618">
                  <c:v>0.41500000000000031</c:v>
                </c:pt>
                <c:pt idx="1619">
                  <c:v>0.41500000000000031</c:v>
                </c:pt>
                <c:pt idx="1620">
                  <c:v>0.41700000000000031</c:v>
                </c:pt>
                <c:pt idx="1621">
                  <c:v>0.41700000000000031</c:v>
                </c:pt>
                <c:pt idx="1622">
                  <c:v>0.41700000000000031</c:v>
                </c:pt>
                <c:pt idx="1623">
                  <c:v>0.41700000000000031</c:v>
                </c:pt>
                <c:pt idx="1624">
                  <c:v>0.42100000000000032</c:v>
                </c:pt>
                <c:pt idx="1625">
                  <c:v>0.42100000000000032</c:v>
                </c:pt>
                <c:pt idx="1626">
                  <c:v>0.42100000000000032</c:v>
                </c:pt>
                <c:pt idx="1627">
                  <c:v>0.42300000000000032</c:v>
                </c:pt>
                <c:pt idx="1628">
                  <c:v>0.42300000000000032</c:v>
                </c:pt>
                <c:pt idx="1629">
                  <c:v>0.42300000000000032</c:v>
                </c:pt>
                <c:pt idx="1630">
                  <c:v>0.42300000000000032</c:v>
                </c:pt>
                <c:pt idx="1631">
                  <c:v>0.42400000000000032</c:v>
                </c:pt>
                <c:pt idx="1632">
                  <c:v>0.42400000000000032</c:v>
                </c:pt>
                <c:pt idx="1633">
                  <c:v>0.42400000000000032</c:v>
                </c:pt>
                <c:pt idx="1634">
                  <c:v>0.42400000000000032</c:v>
                </c:pt>
                <c:pt idx="1635">
                  <c:v>0.42600000000000032</c:v>
                </c:pt>
                <c:pt idx="1636">
                  <c:v>0.42600000000000032</c:v>
                </c:pt>
                <c:pt idx="1637">
                  <c:v>0.42600000000000032</c:v>
                </c:pt>
                <c:pt idx="1638">
                  <c:v>0.43300000000000038</c:v>
                </c:pt>
                <c:pt idx="1639">
                  <c:v>0.43300000000000038</c:v>
                </c:pt>
                <c:pt idx="1640">
                  <c:v>0.43300000000000038</c:v>
                </c:pt>
                <c:pt idx="1641">
                  <c:v>0.43300000000000038</c:v>
                </c:pt>
                <c:pt idx="1642">
                  <c:v>0.43900000000000688</c:v>
                </c:pt>
                <c:pt idx="1643">
                  <c:v>0.43900000000000688</c:v>
                </c:pt>
                <c:pt idx="1644">
                  <c:v>0.43900000000000688</c:v>
                </c:pt>
                <c:pt idx="1645">
                  <c:v>0.43900000000000688</c:v>
                </c:pt>
                <c:pt idx="1646">
                  <c:v>0.44500000000000001</c:v>
                </c:pt>
                <c:pt idx="1647">
                  <c:v>0.44500000000000001</c:v>
                </c:pt>
                <c:pt idx="1648">
                  <c:v>0.44500000000000001</c:v>
                </c:pt>
                <c:pt idx="1649">
                  <c:v>0.45100000000000001</c:v>
                </c:pt>
                <c:pt idx="1650">
                  <c:v>0.45100000000000001</c:v>
                </c:pt>
                <c:pt idx="1651">
                  <c:v>0.45100000000000001</c:v>
                </c:pt>
                <c:pt idx="1652">
                  <c:v>0.45100000000000001</c:v>
                </c:pt>
                <c:pt idx="1653">
                  <c:v>0.45500000000000002</c:v>
                </c:pt>
                <c:pt idx="1654">
                  <c:v>0.45500000000000002</c:v>
                </c:pt>
                <c:pt idx="1655">
                  <c:v>0.45500000000000002</c:v>
                </c:pt>
                <c:pt idx="1656">
                  <c:v>0.45500000000000002</c:v>
                </c:pt>
                <c:pt idx="1657">
                  <c:v>0.45800000000000002</c:v>
                </c:pt>
                <c:pt idx="1658">
                  <c:v>0.45800000000000002</c:v>
                </c:pt>
                <c:pt idx="1659">
                  <c:v>0.45800000000000002</c:v>
                </c:pt>
                <c:pt idx="1660">
                  <c:v>0.46200000000000002</c:v>
                </c:pt>
                <c:pt idx="1661">
                  <c:v>0.46200000000000002</c:v>
                </c:pt>
                <c:pt idx="1662">
                  <c:v>0.46200000000000002</c:v>
                </c:pt>
                <c:pt idx="1663">
                  <c:v>0.46200000000000002</c:v>
                </c:pt>
                <c:pt idx="1664">
                  <c:v>0.46500000000000002</c:v>
                </c:pt>
                <c:pt idx="1665">
                  <c:v>0.46500000000000002</c:v>
                </c:pt>
                <c:pt idx="1666">
                  <c:v>0.46500000000000002</c:v>
                </c:pt>
                <c:pt idx="1667">
                  <c:v>0.46500000000000002</c:v>
                </c:pt>
                <c:pt idx="1668">
                  <c:v>0.46600000000000008</c:v>
                </c:pt>
                <c:pt idx="1669">
                  <c:v>0.46600000000000008</c:v>
                </c:pt>
                <c:pt idx="1670">
                  <c:v>0.46600000000000008</c:v>
                </c:pt>
                <c:pt idx="1671">
                  <c:v>0.46700000000000008</c:v>
                </c:pt>
                <c:pt idx="1672">
                  <c:v>0.46700000000000008</c:v>
                </c:pt>
                <c:pt idx="1673">
                  <c:v>0.46700000000000008</c:v>
                </c:pt>
                <c:pt idx="1674">
                  <c:v>0.46700000000000008</c:v>
                </c:pt>
                <c:pt idx="1675">
                  <c:v>0.46900000000000008</c:v>
                </c:pt>
                <c:pt idx="1676">
                  <c:v>0.46900000000000008</c:v>
                </c:pt>
                <c:pt idx="1677">
                  <c:v>0.46900000000000008</c:v>
                </c:pt>
                <c:pt idx="1678">
                  <c:v>0.46900000000000008</c:v>
                </c:pt>
                <c:pt idx="1679">
                  <c:v>0.47200000000000031</c:v>
                </c:pt>
                <c:pt idx="1680">
                  <c:v>0.47200000000000031</c:v>
                </c:pt>
                <c:pt idx="1681">
                  <c:v>0.47200000000000031</c:v>
                </c:pt>
                <c:pt idx="1682">
                  <c:v>0.47400000000000031</c:v>
                </c:pt>
                <c:pt idx="1683">
                  <c:v>0.47400000000000031</c:v>
                </c:pt>
                <c:pt idx="1684">
                  <c:v>0.47400000000000031</c:v>
                </c:pt>
                <c:pt idx="1685">
                  <c:v>0.47400000000000031</c:v>
                </c:pt>
                <c:pt idx="1686">
                  <c:v>0.47500000000000031</c:v>
                </c:pt>
                <c:pt idx="1687">
                  <c:v>0.47500000000000031</c:v>
                </c:pt>
                <c:pt idx="1688">
                  <c:v>0.47500000000000031</c:v>
                </c:pt>
                <c:pt idx="1689">
                  <c:v>0.47500000000000031</c:v>
                </c:pt>
                <c:pt idx="1690">
                  <c:v>0.47800000000000031</c:v>
                </c:pt>
                <c:pt idx="1691">
                  <c:v>0.47800000000000031</c:v>
                </c:pt>
                <c:pt idx="1692">
                  <c:v>0.47800000000000031</c:v>
                </c:pt>
                <c:pt idx="1693">
                  <c:v>0.48000000000000032</c:v>
                </c:pt>
                <c:pt idx="1694">
                  <c:v>0.48000000000000032</c:v>
                </c:pt>
                <c:pt idx="1695">
                  <c:v>0.48000000000000032</c:v>
                </c:pt>
                <c:pt idx="1696">
                  <c:v>0.48000000000000032</c:v>
                </c:pt>
                <c:pt idx="1697">
                  <c:v>0.48200000000000032</c:v>
                </c:pt>
                <c:pt idx="1698">
                  <c:v>0.48200000000000032</c:v>
                </c:pt>
                <c:pt idx="1699">
                  <c:v>0.48200000000000032</c:v>
                </c:pt>
                <c:pt idx="1700">
                  <c:v>0.48200000000000032</c:v>
                </c:pt>
                <c:pt idx="1701">
                  <c:v>0.48300000000000032</c:v>
                </c:pt>
                <c:pt idx="1702">
                  <c:v>0.48300000000000032</c:v>
                </c:pt>
                <c:pt idx="1703">
                  <c:v>0.48300000000000032</c:v>
                </c:pt>
                <c:pt idx="1704">
                  <c:v>0.48600000000000032</c:v>
                </c:pt>
                <c:pt idx="1705">
                  <c:v>0.48600000000000032</c:v>
                </c:pt>
                <c:pt idx="1706">
                  <c:v>0.48600000000000032</c:v>
                </c:pt>
                <c:pt idx="1707">
                  <c:v>0.48600000000000032</c:v>
                </c:pt>
                <c:pt idx="1708">
                  <c:v>0.48900000000000032</c:v>
                </c:pt>
                <c:pt idx="1709">
                  <c:v>0.48900000000000032</c:v>
                </c:pt>
                <c:pt idx="1710">
                  <c:v>0.48900000000000032</c:v>
                </c:pt>
                <c:pt idx="1711">
                  <c:v>0.48900000000000032</c:v>
                </c:pt>
                <c:pt idx="1712">
                  <c:v>0.49700000000000188</c:v>
                </c:pt>
                <c:pt idx="1713">
                  <c:v>0.49700000000000188</c:v>
                </c:pt>
                <c:pt idx="1714">
                  <c:v>0.49700000000000188</c:v>
                </c:pt>
                <c:pt idx="1715">
                  <c:v>0.501</c:v>
                </c:pt>
                <c:pt idx="1716">
                  <c:v>0.501</c:v>
                </c:pt>
                <c:pt idx="1717">
                  <c:v>0.501</c:v>
                </c:pt>
                <c:pt idx="1718">
                  <c:v>0.501</c:v>
                </c:pt>
                <c:pt idx="1719">
                  <c:v>0.50700000000000001</c:v>
                </c:pt>
                <c:pt idx="1720">
                  <c:v>0.50700000000000001</c:v>
                </c:pt>
                <c:pt idx="1721">
                  <c:v>0.50700000000000001</c:v>
                </c:pt>
                <c:pt idx="1722">
                  <c:v>0.50700000000000001</c:v>
                </c:pt>
                <c:pt idx="1723">
                  <c:v>0.51</c:v>
                </c:pt>
                <c:pt idx="1724">
                  <c:v>0.51</c:v>
                </c:pt>
                <c:pt idx="1725">
                  <c:v>0.51</c:v>
                </c:pt>
                <c:pt idx="1726">
                  <c:v>0.51100000000000001</c:v>
                </c:pt>
                <c:pt idx="1727">
                  <c:v>0.51100000000000001</c:v>
                </c:pt>
                <c:pt idx="1728">
                  <c:v>0.51100000000000001</c:v>
                </c:pt>
                <c:pt idx="1729">
                  <c:v>0.51100000000000001</c:v>
                </c:pt>
                <c:pt idx="1730">
                  <c:v>0.51500000000000001</c:v>
                </c:pt>
                <c:pt idx="1731">
                  <c:v>0.51500000000000001</c:v>
                </c:pt>
                <c:pt idx="1732">
                  <c:v>0.51500000000000001</c:v>
                </c:pt>
                <c:pt idx="1733">
                  <c:v>0.51500000000000001</c:v>
                </c:pt>
                <c:pt idx="1734">
                  <c:v>0.51600000000000001</c:v>
                </c:pt>
                <c:pt idx="1735">
                  <c:v>0.51600000000000001</c:v>
                </c:pt>
                <c:pt idx="1736">
                  <c:v>0.51600000000000001</c:v>
                </c:pt>
                <c:pt idx="1737">
                  <c:v>0.51700000000000002</c:v>
                </c:pt>
                <c:pt idx="1738">
                  <c:v>0.51700000000000002</c:v>
                </c:pt>
                <c:pt idx="1739">
                  <c:v>0.51700000000000002</c:v>
                </c:pt>
                <c:pt idx="1740">
                  <c:v>0.51700000000000002</c:v>
                </c:pt>
                <c:pt idx="1741">
                  <c:v>0.51800000000000002</c:v>
                </c:pt>
                <c:pt idx="1742">
                  <c:v>0.51800000000000002</c:v>
                </c:pt>
                <c:pt idx="1743">
                  <c:v>0.51800000000000002</c:v>
                </c:pt>
                <c:pt idx="1744">
                  <c:v>0.51800000000000002</c:v>
                </c:pt>
                <c:pt idx="1745">
                  <c:v>0.51800000000000002</c:v>
                </c:pt>
                <c:pt idx="1746">
                  <c:v>0.51800000000000002</c:v>
                </c:pt>
                <c:pt idx="1747">
                  <c:v>0.51800000000000002</c:v>
                </c:pt>
                <c:pt idx="1748">
                  <c:v>0.51900000000000002</c:v>
                </c:pt>
                <c:pt idx="1749">
                  <c:v>0.51900000000000002</c:v>
                </c:pt>
                <c:pt idx="1750">
                  <c:v>0.51900000000000002</c:v>
                </c:pt>
                <c:pt idx="1751">
                  <c:v>0.51900000000000002</c:v>
                </c:pt>
                <c:pt idx="1752">
                  <c:v>0.52</c:v>
                </c:pt>
                <c:pt idx="1753">
                  <c:v>0.52</c:v>
                </c:pt>
                <c:pt idx="1754">
                  <c:v>0.52</c:v>
                </c:pt>
                <c:pt idx="1755">
                  <c:v>0.52</c:v>
                </c:pt>
                <c:pt idx="1756">
                  <c:v>0.52</c:v>
                </c:pt>
                <c:pt idx="1757">
                  <c:v>0.52</c:v>
                </c:pt>
                <c:pt idx="1758">
                  <c:v>0.52</c:v>
                </c:pt>
                <c:pt idx="1759">
                  <c:v>0.52200000000000002</c:v>
                </c:pt>
                <c:pt idx="1760">
                  <c:v>0.52200000000000002</c:v>
                </c:pt>
                <c:pt idx="1761">
                  <c:v>0.52200000000000002</c:v>
                </c:pt>
                <c:pt idx="1762">
                  <c:v>0.52200000000000002</c:v>
                </c:pt>
                <c:pt idx="1763">
                  <c:v>0.52200000000000002</c:v>
                </c:pt>
                <c:pt idx="1764">
                  <c:v>0.52200000000000002</c:v>
                </c:pt>
                <c:pt idx="1765">
                  <c:v>0.52200000000000002</c:v>
                </c:pt>
                <c:pt idx="1766">
                  <c:v>0.52200000000000002</c:v>
                </c:pt>
                <c:pt idx="1767">
                  <c:v>0.52300000000000002</c:v>
                </c:pt>
                <c:pt idx="1768">
                  <c:v>0.52300000000000002</c:v>
                </c:pt>
                <c:pt idx="1769">
                  <c:v>0.52300000000000002</c:v>
                </c:pt>
                <c:pt idx="1770">
                  <c:v>0.52400000000000002</c:v>
                </c:pt>
                <c:pt idx="1771">
                  <c:v>0.52400000000000002</c:v>
                </c:pt>
                <c:pt idx="1772">
                  <c:v>0.52400000000000002</c:v>
                </c:pt>
                <c:pt idx="1773">
                  <c:v>0.52400000000000002</c:v>
                </c:pt>
                <c:pt idx="1774">
                  <c:v>0.53100000000000003</c:v>
                </c:pt>
                <c:pt idx="1775">
                  <c:v>0.53100000000000003</c:v>
                </c:pt>
                <c:pt idx="1776">
                  <c:v>0.53100000000000003</c:v>
                </c:pt>
                <c:pt idx="1777">
                  <c:v>0.53600000000000003</c:v>
                </c:pt>
                <c:pt idx="1778">
                  <c:v>0.53600000000000003</c:v>
                </c:pt>
                <c:pt idx="1779">
                  <c:v>0.53600000000000003</c:v>
                </c:pt>
                <c:pt idx="1780">
                  <c:v>0.53600000000000003</c:v>
                </c:pt>
                <c:pt idx="1781">
                  <c:v>0.54100000000000004</c:v>
                </c:pt>
                <c:pt idx="1782">
                  <c:v>0.54100000000000004</c:v>
                </c:pt>
                <c:pt idx="1783">
                  <c:v>0.54100000000000004</c:v>
                </c:pt>
                <c:pt idx="1784">
                  <c:v>0.54100000000000004</c:v>
                </c:pt>
                <c:pt idx="1785">
                  <c:v>0.54500000000000004</c:v>
                </c:pt>
                <c:pt idx="1786">
                  <c:v>0.54500000000000004</c:v>
                </c:pt>
                <c:pt idx="1787">
                  <c:v>0.54500000000000004</c:v>
                </c:pt>
                <c:pt idx="1788">
                  <c:v>0.54500000000000004</c:v>
                </c:pt>
                <c:pt idx="1789">
                  <c:v>0.55000000000000004</c:v>
                </c:pt>
                <c:pt idx="1790">
                  <c:v>0.55000000000000004</c:v>
                </c:pt>
                <c:pt idx="1791">
                  <c:v>0.55000000000000004</c:v>
                </c:pt>
                <c:pt idx="1792">
                  <c:v>0.55400000000000005</c:v>
                </c:pt>
                <c:pt idx="1793">
                  <c:v>0.55400000000000005</c:v>
                </c:pt>
                <c:pt idx="1794">
                  <c:v>0.55400000000000005</c:v>
                </c:pt>
                <c:pt idx="1795">
                  <c:v>0.55400000000000005</c:v>
                </c:pt>
                <c:pt idx="1796">
                  <c:v>0.56000000000000005</c:v>
                </c:pt>
                <c:pt idx="1797">
                  <c:v>0.56000000000000005</c:v>
                </c:pt>
                <c:pt idx="1798">
                  <c:v>0.56000000000000005</c:v>
                </c:pt>
                <c:pt idx="1799">
                  <c:v>0.56000000000000005</c:v>
                </c:pt>
                <c:pt idx="1800">
                  <c:v>0.56299999999999994</c:v>
                </c:pt>
                <c:pt idx="1801">
                  <c:v>0.56299999999999994</c:v>
                </c:pt>
                <c:pt idx="1802">
                  <c:v>0.56299999999999994</c:v>
                </c:pt>
                <c:pt idx="1803">
                  <c:v>0.56999999999999995</c:v>
                </c:pt>
                <c:pt idx="1804">
                  <c:v>0.56999999999999995</c:v>
                </c:pt>
                <c:pt idx="1805">
                  <c:v>0.56999999999999995</c:v>
                </c:pt>
                <c:pt idx="1806">
                  <c:v>0.56999999999999995</c:v>
                </c:pt>
                <c:pt idx="1807">
                  <c:v>0.57600000000000062</c:v>
                </c:pt>
                <c:pt idx="1808">
                  <c:v>0.57600000000000062</c:v>
                </c:pt>
                <c:pt idx="1809">
                  <c:v>0.57600000000000062</c:v>
                </c:pt>
                <c:pt idx="1810">
                  <c:v>0.58199999999999996</c:v>
                </c:pt>
                <c:pt idx="1811">
                  <c:v>0.58199999999999996</c:v>
                </c:pt>
                <c:pt idx="1812">
                  <c:v>0.58199999999999996</c:v>
                </c:pt>
                <c:pt idx="1813">
                  <c:v>0.58199999999999996</c:v>
                </c:pt>
                <c:pt idx="1814">
                  <c:v>0.58499999999999996</c:v>
                </c:pt>
                <c:pt idx="1815">
                  <c:v>0.58499999999999996</c:v>
                </c:pt>
                <c:pt idx="1816">
                  <c:v>0.58499999999999996</c:v>
                </c:pt>
                <c:pt idx="1817">
                  <c:v>0.58499999999999996</c:v>
                </c:pt>
                <c:pt idx="1818">
                  <c:v>0.58699999999999997</c:v>
                </c:pt>
                <c:pt idx="1819">
                  <c:v>0.58699999999999997</c:v>
                </c:pt>
                <c:pt idx="1820">
                  <c:v>0.58699999999999997</c:v>
                </c:pt>
                <c:pt idx="1821">
                  <c:v>0.59099999999999997</c:v>
                </c:pt>
                <c:pt idx="1822">
                  <c:v>0.59099999999999997</c:v>
                </c:pt>
                <c:pt idx="1823">
                  <c:v>0.59099999999999997</c:v>
                </c:pt>
                <c:pt idx="1824">
                  <c:v>0.59099999999999997</c:v>
                </c:pt>
                <c:pt idx="1825">
                  <c:v>0.59299999999999997</c:v>
                </c:pt>
                <c:pt idx="1826">
                  <c:v>0.59299999999999997</c:v>
                </c:pt>
                <c:pt idx="1827">
                  <c:v>0.59299999999999997</c:v>
                </c:pt>
                <c:pt idx="1828">
                  <c:v>0.59299999999999997</c:v>
                </c:pt>
                <c:pt idx="1829">
                  <c:v>0.59499999999999997</c:v>
                </c:pt>
                <c:pt idx="1830">
                  <c:v>0.59499999999999997</c:v>
                </c:pt>
                <c:pt idx="1831">
                  <c:v>0.59499999999999997</c:v>
                </c:pt>
                <c:pt idx="1832">
                  <c:v>0.59599999999999997</c:v>
                </c:pt>
                <c:pt idx="1833">
                  <c:v>0.59599999999999997</c:v>
                </c:pt>
                <c:pt idx="1834">
                  <c:v>0.59599999999999997</c:v>
                </c:pt>
                <c:pt idx="1835">
                  <c:v>0.59599999999999997</c:v>
                </c:pt>
                <c:pt idx="1836">
                  <c:v>0.60000000000000064</c:v>
                </c:pt>
                <c:pt idx="1837">
                  <c:v>0.60000000000000064</c:v>
                </c:pt>
                <c:pt idx="1838">
                  <c:v>0.60000000000000064</c:v>
                </c:pt>
                <c:pt idx="1839">
                  <c:v>0.60000000000000064</c:v>
                </c:pt>
                <c:pt idx="1840">
                  <c:v>0.60200000000000065</c:v>
                </c:pt>
                <c:pt idx="1841">
                  <c:v>0.60200000000000065</c:v>
                </c:pt>
                <c:pt idx="1842">
                  <c:v>0.60200000000000065</c:v>
                </c:pt>
                <c:pt idx="1843">
                  <c:v>0.60300000000000065</c:v>
                </c:pt>
                <c:pt idx="1844">
                  <c:v>0.60300000000000065</c:v>
                </c:pt>
                <c:pt idx="1845">
                  <c:v>0.60300000000000065</c:v>
                </c:pt>
                <c:pt idx="1846">
                  <c:v>0.60300000000000065</c:v>
                </c:pt>
                <c:pt idx="1847">
                  <c:v>0.60900000000000065</c:v>
                </c:pt>
                <c:pt idx="1848">
                  <c:v>0.60900000000000065</c:v>
                </c:pt>
                <c:pt idx="1849">
                  <c:v>0.60900000000000065</c:v>
                </c:pt>
                <c:pt idx="1850">
                  <c:v>0.60900000000000065</c:v>
                </c:pt>
                <c:pt idx="1851">
                  <c:v>0.61700000000000665</c:v>
                </c:pt>
                <c:pt idx="1852">
                  <c:v>0.61700000000000665</c:v>
                </c:pt>
                <c:pt idx="1853">
                  <c:v>0.61700000000000665</c:v>
                </c:pt>
                <c:pt idx="1854">
                  <c:v>0.61700000000000665</c:v>
                </c:pt>
                <c:pt idx="1855">
                  <c:v>0.61700000000000665</c:v>
                </c:pt>
                <c:pt idx="1856">
                  <c:v>0.61700000000000665</c:v>
                </c:pt>
                <c:pt idx="1857">
                  <c:v>0.61700000000000665</c:v>
                </c:pt>
                <c:pt idx="1858">
                  <c:v>0.61800000000000765</c:v>
                </c:pt>
                <c:pt idx="1859">
                  <c:v>0.61800000000000765</c:v>
                </c:pt>
                <c:pt idx="1860">
                  <c:v>0.61800000000000765</c:v>
                </c:pt>
                <c:pt idx="1861">
                  <c:v>0.61800000000000765</c:v>
                </c:pt>
                <c:pt idx="1862">
                  <c:v>0.62100000000001065</c:v>
                </c:pt>
                <c:pt idx="1863">
                  <c:v>0.62100000000001065</c:v>
                </c:pt>
                <c:pt idx="1864">
                  <c:v>0.62100000000001065</c:v>
                </c:pt>
                <c:pt idx="1865">
                  <c:v>0.62100000000001065</c:v>
                </c:pt>
                <c:pt idx="1866">
                  <c:v>0.62100000000001065</c:v>
                </c:pt>
                <c:pt idx="1867">
                  <c:v>0.62100000000001065</c:v>
                </c:pt>
                <c:pt idx="1868">
                  <c:v>0.62100000000001065</c:v>
                </c:pt>
                <c:pt idx="1869">
                  <c:v>0.62100000000001065</c:v>
                </c:pt>
                <c:pt idx="1870">
                  <c:v>0.62100000000001065</c:v>
                </c:pt>
                <c:pt idx="1871">
                  <c:v>0.62100000000001065</c:v>
                </c:pt>
                <c:pt idx="1872">
                  <c:v>0.62100000000001065</c:v>
                </c:pt>
                <c:pt idx="1873">
                  <c:v>0.62300000000001265</c:v>
                </c:pt>
                <c:pt idx="1874">
                  <c:v>0.62300000000001265</c:v>
                </c:pt>
                <c:pt idx="1875">
                  <c:v>0.62300000000001265</c:v>
                </c:pt>
                <c:pt idx="1876">
                  <c:v>0.62400000000001365</c:v>
                </c:pt>
                <c:pt idx="1877">
                  <c:v>0.62400000000001365</c:v>
                </c:pt>
                <c:pt idx="1878">
                  <c:v>0.62400000000001365</c:v>
                </c:pt>
                <c:pt idx="1879">
                  <c:v>0.62400000000001365</c:v>
                </c:pt>
                <c:pt idx="1880">
                  <c:v>0.62400000000001365</c:v>
                </c:pt>
                <c:pt idx="1881">
                  <c:v>0.62400000000001365</c:v>
                </c:pt>
                <c:pt idx="1882">
                  <c:v>0.62400000000001365</c:v>
                </c:pt>
                <c:pt idx="1883">
                  <c:v>0.62400000000001365</c:v>
                </c:pt>
                <c:pt idx="1884">
                  <c:v>0.62400000000001365</c:v>
                </c:pt>
                <c:pt idx="1885">
                  <c:v>0.62400000000001365</c:v>
                </c:pt>
                <c:pt idx="1886">
                  <c:v>0.62400000000001365</c:v>
                </c:pt>
                <c:pt idx="1887">
                  <c:v>0.62400000000001365</c:v>
                </c:pt>
                <c:pt idx="1888">
                  <c:v>0.62400000000001365</c:v>
                </c:pt>
                <c:pt idx="1889">
                  <c:v>0.62400000000001365</c:v>
                </c:pt>
                <c:pt idx="1890">
                  <c:v>0.62400000000001365</c:v>
                </c:pt>
                <c:pt idx="1891">
                  <c:v>0.63200000000002265</c:v>
                </c:pt>
                <c:pt idx="1892">
                  <c:v>0.63200000000002265</c:v>
                </c:pt>
                <c:pt idx="1893">
                  <c:v>0.63200000000002265</c:v>
                </c:pt>
                <c:pt idx="1894">
                  <c:v>0.63200000000002265</c:v>
                </c:pt>
                <c:pt idx="1895">
                  <c:v>0.6350000000000261</c:v>
                </c:pt>
                <c:pt idx="1896">
                  <c:v>0.6350000000000261</c:v>
                </c:pt>
                <c:pt idx="1897">
                  <c:v>0.6350000000000261</c:v>
                </c:pt>
                <c:pt idx="1898">
                  <c:v>0.6350000000000261</c:v>
                </c:pt>
                <c:pt idx="1899">
                  <c:v>0.6350000000000261</c:v>
                </c:pt>
                <c:pt idx="1900">
                  <c:v>0.6350000000000261</c:v>
                </c:pt>
                <c:pt idx="1901">
                  <c:v>0.6350000000000261</c:v>
                </c:pt>
                <c:pt idx="1902">
                  <c:v>0.6350000000000261</c:v>
                </c:pt>
                <c:pt idx="1903">
                  <c:v>0.6350000000000261</c:v>
                </c:pt>
                <c:pt idx="1904">
                  <c:v>0.6350000000000261</c:v>
                </c:pt>
                <c:pt idx="1905">
                  <c:v>0.6350000000000261</c:v>
                </c:pt>
                <c:pt idx="1906">
                  <c:v>0.6350000000000261</c:v>
                </c:pt>
                <c:pt idx="1907">
                  <c:v>0.6350000000000261</c:v>
                </c:pt>
                <c:pt idx="1908">
                  <c:v>0.6350000000000261</c:v>
                </c:pt>
                <c:pt idx="1909">
                  <c:v>0.63600000000002621</c:v>
                </c:pt>
                <c:pt idx="1910">
                  <c:v>0.63600000000002621</c:v>
                </c:pt>
                <c:pt idx="1911">
                  <c:v>0.63600000000002621</c:v>
                </c:pt>
                <c:pt idx="1912">
                  <c:v>0.63600000000002621</c:v>
                </c:pt>
                <c:pt idx="1913">
                  <c:v>0.64600000000002744</c:v>
                </c:pt>
                <c:pt idx="1914">
                  <c:v>0.64600000000002744</c:v>
                </c:pt>
                <c:pt idx="1915">
                  <c:v>0.64600000000002744</c:v>
                </c:pt>
                <c:pt idx="1916">
                  <c:v>0.64600000000002744</c:v>
                </c:pt>
                <c:pt idx="1917">
                  <c:v>0.64600000000002744</c:v>
                </c:pt>
                <c:pt idx="1918">
                  <c:v>0.64600000000002744</c:v>
                </c:pt>
                <c:pt idx="1919">
                  <c:v>0.64600000000002744</c:v>
                </c:pt>
                <c:pt idx="1920">
                  <c:v>0.64600000000002744</c:v>
                </c:pt>
                <c:pt idx="1921">
                  <c:v>0.64600000000002744</c:v>
                </c:pt>
                <c:pt idx="1922">
                  <c:v>0.64600000000002744</c:v>
                </c:pt>
                <c:pt idx="1923">
                  <c:v>0.64600000000002744</c:v>
                </c:pt>
                <c:pt idx="1924">
                  <c:v>0.64700000000002755</c:v>
                </c:pt>
                <c:pt idx="1925">
                  <c:v>0.64700000000002755</c:v>
                </c:pt>
                <c:pt idx="1926">
                  <c:v>0.64700000000002755</c:v>
                </c:pt>
                <c:pt idx="1927">
                  <c:v>0.64700000000002755</c:v>
                </c:pt>
                <c:pt idx="1928">
                  <c:v>0.65400000000002845</c:v>
                </c:pt>
                <c:pt idx="1929">
                  <c:v>0.65400000000002845</c:v>
                </c:pt>
                <c:pt idx="1930">
                  <c:v>0.65400000000002845</c:v>
                </c:pt>
                <c:pt idx="1931">
                  <c:v>0.65500000000002856</c:v>
                </c:pt>
                <c:pt idx="1932">
                  <c:v>0.65500000000002856</c:v>
                </c:pt>
                <c:pt idx="1933">
                  <c:v>0.65500000000002856</c:v>
                </c:pt>
                <c:pt idx="1934">
                  <c:v>0.65500000000002856</c:v>
                </c:pt>
                <c:pt idx="1935">
                  <c:v>0.65500000000002856</c:v>
                </c:pt>
                <c:pt idx="1936">
                  <c:v>0.65500000000002856</c:v>
                </c:pt>
                <c:pt idx="1937">
                  <c:v>0.65500000000002856</c:v>
                </c:pt>
                <c:pt idx="1938">
                  <c:v>0.65500000000002856</c:v>
                </c:pt>
                <c:pt idx="1939">
                  <c:v>0.65500000000002856</c:v>
                </c:pt>
                <c:pt idx="1940">
                  <c:v>0.65500000000002856</c:v>
                </c:pt>
                <c:pt idx="1941">
                  <c:v>0.65500000000002856</c:v>
                </c:pt>
                <c:pt idx="1942">
                  <c:v>0.6640000000000299</c:v>
                </c:pt>
                <c:pt idx="1943">
                  <c:v>0.6640000000000299</c:v>
                </c:pt>
                <c:pt idx="1944">
                  <c:v>0.6640000000000299</c:v>
                </c:pt>
                <c:pt idx="1945">
                  <c:v>0.6640000000000299</c:v>
                </c:pt>
                <c:pt idx="1946">
                  <c:v>0.6640000000000299</c:v>
                </c:pt>
                <c:pt idx="1947">
                  <c:v>0.6640000000000299</c:v>
                </c:pt>
                <c:pt idx="1948">
                  <c:v>0.6640000000000299</c:v>
                </c:pt>
                <c:pt idx="1949">
                  <c:v>0.6640000000000299</c:v>
                </c:pt>
                <c:pt idx="1950">
                  <c:v>0.66600000000003023</c:v>
                </c:pt>
                <c:pt idx="1951">
                  <c:v>0.66600000000003023</c:v>
                </c:pt>
                <c:pt idx="1952">
                  <c:v>0.66600000000003023</c:v>
                </c:pt>
                <c:pt idx="1953">
                  <c:v>0.66900000000003068</c:v>
                </c:pt>
                <c:pt idx="1954">
                  <c:v>0.66900000000003068</c:v>
                </c:pt>
                <c:pt idx="1955">
                  <c:v>0.66900000000003068</c:v>
                </c:pt>
                <c:pt idx="1956">
                  <c:v>0.66900000000003068</c:v>
                </c:pt>
                <c:pt idx="1957">
                  <c:v>0.66900000000003068</c:v>
                </c:pt>
                <c:pt idx="1958">
                  <c:v>0.66900000000003068</c:v>
                </c:pt>
                <c:pt idx="1959">
                  <c:v>0.66900000000003068</c:v>
                </c:pt>
                <c:pt idx="1960">
                  <c:v>0.66900000000003068</c:v>
                </c:pt>
                <c:pt idx="1961">
                  <c:v>0.67200000000003102</c:v>
                </c:pt>
                <c:pt idx="1962">
                  <c:v>0.67200000000003102</c:v>
                </c:pt>
                <c:pt idx="1963">
                  <c:v>0.67200000000003102</c:v>
                </c:pt>
                <c:pt idx="1964">
                  <c:v>0.67500000000003146</c:v>
                </c:pt>
                <c:pt idx="1965">
                  <c:v>0.67500000000003146</c:v>
                </c:pt>
                <c:pt idx="1966">
                  <c:v>0.67500000000003146</c:v>
                </c:pt>
                <c:pt idx="1967">
                  <c:v>0.67500000000003146</c:v>
                </c:pt>
                <c:pt idx="1968">
                  <c:v>0.67600000000003169</c:v>
                </c:pt>
                <c:pt idx="1969">
                  <c:v>0.67600000000003169</c:v>
                </c:pt>
                <c:pt idx="1970">
                  <c:v>0.67600000000003169</c:v>
                </c:pt>
                <c:pt idx="1971">
                  <c:v>0.67600000000003169</c:v>
                </c:pt>
                <c:pt idx="1972">
                  <c:v>0.6770000000000318</c:v>
                </c:pt>
                <c:pt idx="1973">
                  <c:v>0.6770000000000318</c:v>
                </c:pt>
                <c:pt idx="1974">
                  <c:v>0.6770000000000318</c:v>
                </c:pt>
                <c:pt idx="1975">
                  <c:v>0.68600000000000005</c:v>
                </c:pt>
                <c:pt idx="1976">
                  <c:v>0.68600000000000005</c:v>
                </c:pt>
                <c:pt idx="1977">
                  <c:v>0.68600000000000005</c:v>
                </c:pt>
                <c:pt idx="1978">
                  <c:v>0.68600000000000005</c:v>
                </c:pt>
                <c:pt idx="1979">
                  <c:v>0.68700000000000061</c:v>
                </c:pt>
                <c:pt idx="1980">
                  <c:v>0.68700000000000061</c:v>
                </c:pt>
                <c:pt idx="1981">
                  <c:v>0.68700000000000061</c:v>
                </c:pt>
                <c:pt idx="1982">
                  <c:v>0.68700000000000061</c:v>
                </c:pt>
                <c:pt idx="1983">
                  <c:v>0.69099999999999995</c:v>
                </c:pt>
                <c:pt idx="1984">
                  <c:v>0.69099999999999995</c:v>
                </c:pt>
                <c:pt idx="1985">
                  <c:v>0.69099999999999995</c:v>
                </c:pt>
                <c:pt idx="1986">
                  <c:v>0.70400000000000063</c:v>
                </c:pt>
                <c:pt idx="1987">
                  <c:v>0.70400000000000063</c:v>
                </c:pt>
                <c:pt idx="1988">
                  <c:v>0.70400000000000063</c:v>
                </c:pt>
                <c:pt idx="1989">
                  <c:v>0.70400000000000063</c:v>
                </c:pt>
                <c:pt idx="1990">
                  <c:v>0.70600000000000063</c:v>
                </c:pt>
                <c:pt idx="1991">
                  <c:v>0.70600000000000063</c:v>
                </c:pt>
                <c:pt idx="1992">
                  <c:v>0.70600000000000063</c:v>
                </c:pt>
                <c:pt idx="1993">
                  <c:v>0.70600000000000063</c:v>
                </c:pt>
                <c:pt idx="1994">
                  <c:v>0.71100000000000063</c:v>
                </c:pt>
                <c:pt idx="1995">
                  <c:v>0.71100000000000063</c:v>
                </c:pt>
                <c:pt idx="1996">
                  <c:v>0.71100000000000063</c:v>
                </c:pt>
                <c:pt idx="1997">
                  <c:v>0.71300000000000063</c:v>
                </c:pt>
                <c:pt idx="1998">
                  <c:v>0.71300000000000063</c:v>
                </c:pt>
                <c:pt idx="1999">
                  <c:v>0.71300000000000063</c:v>
                </c:pt>
                <c:pt idx="2000">
                  <c:v>0.71300000000000063</c:v>
                </c:pt>
                <c:pt idx="2001">
                  <c:v>0.71700000000000064</c:v>
                </c:pt>
                <c:pt idx="2002">
                  <c:v>0.71700000000000064</c:v>
                </c:pt>
                <c:pt idx="2003">
                  <c:v>0.71700000000000064</c:v>
                </c:pt>
                <c:pt idx="2004">
                  <c:v>0.71700000000000064</c:v>
                </c:pt>
                <c:pt idx="2005">
                  <c:v>0.71800000000000064</c:v>
                </c:pt>
                <c:pt idx="2006">
                  <c:v>0.71800000000000064</c:v>
                </c:pt>
                <c:pt idx="2007">
                  <c:v>0.71800000000000064</c:v>
                </c:pt>
                <c:pt idx="2008">
                  <c:v>0.72100000000000064</c:v>
                </c:pt>
                <c:pt idx="2009">
                  <c:v>0.72100000000000064</c:v>
                </c:pt>
                <c:pt idx="2010">
                  <c:v>0.72100000000000064</c:v>
                </c:pt>
                <c:pt idx="2011">
                  <c:v>0.72100000000000064</c:v>
                </c:pt>
                <c:pt idx="2012">
                  <c:v>0.72700000000000065</c:v>
                </c:pt>
                <c:pt idx="2013">
                  <c:v>0.72700000000000065</c:v>
                </c:pt>
                <c:pt idx="2014">
                  <c:v>0.72700000000000065</c:v>
                </c:pt>
                <c:pt idx="2015">
                  <c:v>0.72700000000000065</c:v>
                </c:pt>
                <c:pt idx="2016">
                  <c:v>0.72900000000000065</c:v>
                </c:pt>
                <c:pt idx="2017">
                  <c:v>0.72900000000000065</c:v>
                </c:pt>
                <c:pt idx="2018">
                  <c:v>0.72900000000000065</c:v>
                </c:pt>
                <c:pt idx="2019">
                  <c:v>0.73500000000000065</c:v>
                </c:pt>
                <c:pt idx="2020">
                  <c:v>0.73500000000000065</c:v>
                </c:pt>
                <c:pt idx="2021">
                  <c:v>0.73500000000000065</c:v>
                </c:pt>
                <c:pt idx="2022">
                  <c:v>0.73500000000000065</c:v>
                </c:pt>
                <c:pt idx="2023">
                  <c:v>0.73700000000000065</c:v>
                </c:pt>
                <c:pt idx="2024">
                  <c:v>0.73700000000000065</c:v>
                </c:pt>
                <c:pt idx="2025">
                  <c:v>0.73700000000000065</c:v>
                </c:pt>
                <c:pt idx="2026">
                  <c:v>0.73700000000000065</c:v>
                </c:pt>
                <c:pt idx="2027">
                  <c:v>0.73800000000000165</c:v>
                </c:pt>
                <c:pt idx="2028">
                  <c:v>0.73800000000000165</c:v>
                </c:pt>
                <c:pt idx="2029">
                  <c:v>0.73800000000000165</c:v>
                </c:pt>
                <c:pt idx="2030">
                  <c:v>0.74100000000000465</c:v>
                </c:pt>
                <c:pt idx="2031">
                  <c:v>0.74100000000000465</c:v>
                </c:pt>
                <c:pt idx="2032">
                  <c:v>0.74100000000000465</c:v>
                </c:pt>
                <c:pt idx="2033">
                  <c:v>0.74100000000000465</c:v>
                </c:pt>
                <c:pt idx="2034">
                  <c:v>0.74400000000000865</c:v>
                </c:pt>
                <c:pt idx="2035">
                  <c:v>0.74400000000000865</c:v>
                </c:pt>
                <c:pt idx="2036">
                  <c:v>0.74400000000000865</c:v>
                </c:pt>
                <c:pt idx="2037">
                  <c:v>0.74400000000000865</c:v>
                </c:pt>
                <c:pt idx="2038">
                  <c:v>0.76100000000002621</c:v>
                </c:pt>
                <c:pt idx="2039">
                  <c:v>0.76100000000002621</c:v>
                </c:pt>
                <c:pt idx="2040">
                  <c:v>0.76100000000002621</c:v>
                </c:pt>
                <c:pt idx="2041">
                  <c:v>0.81899999999999995</c:v>
                </c:pt>
                <c:pt idx="2042">
                  <c:v>0.81899999999999995</c:v>
                </c:pt>
                <c:pt idx="2043">
                  <c:v>0.81899999999999995</c:v>
                </c:pt>
                <c:pt idx="2044">
                  <c:v>0.81899999999999995</c:v>
                </c:pt>
                <c:pt idx="2045">
                  <c:v>0.83400000000000063</c:v>
                </c:pt>
                <c:pt idx="2046">
                  <c:v>0.83400000000000063</c:v>
                </c:pt>
                <c:pt idx="2047">
                  <c:v>0.83400000000000063</c:v>
                </c:pt>
                <c:pt idx="2048">
                  <c:v>0.84200000000000064</c:v>
                </c:pt>
                <c:pt idx="2049">
                  <c:v>0.84200000000000064</c:v>
                </c:pt>
                <c:pt idx="2050">
                  <c:v>0.84200000000000064</c:v>
                </c:pt>
                <c:pt idx="2051">
                  <c:v>0.84200000000000064</c:v>
                </c:pt>
                <c:pt idx="2052">
                  <c:v>0.85300000000000065</c:v>
                </c:pt>
                <c:pt idx="2053">
                  <c:v>0.85300000000000065</c:v>
                </c:pt>
                <c:pt idx="2054">
                  <c:v>0.85300000000000065</c:v>
                </c:pt>
                <c:pt idx="2055">
                  <c:v>0.85300000000000065</c:v>
                </c:pt>
                <c:pt idx="2056">
                  <c:v>0.85500000000000065</c:v>
                </c:pt>
                <c:pt idx="2057">
                  <c:v>0.85500000000000065</c:v>
                </c:pt>
                <c:pt idx="2058">
                  <c:v>0.85500000000000065</c:v>
                </c:pt>
                <c:pt idx="2059">
                  <c:v>0.86200000000000065</c:v>
                </c:pt>
                <c:pt idx="2060">
                  <c:v>0.86200000000000065</c:v>
                </c:pt>
                <c:pt idx="2061">
                  <c:v>0.86200000000000065</c:v>
                </c:pt>
                <c:pt idx="2062">
                  <c:v>0.86200000000000065</c:v>
                </c:pt>
                <c:pt idx="2063">
                  <c:v>0.87100000000001065</c:v>
                </c:pt>
                <c:pt idx="2064">
                  <c:v>0.87100000000001065</c:v>
                </c:pt>
                <c:pt idx="2065">
                  <c:v>0.87100000000001065</c:v>
                </c:pt>
                <c:pt idx="2066">
                  <c:v>0.87100000000001065</c:v>
                </c:pt>
                <c:pt idx="2067">
                  <c:v>0.88900000000000001</c:v>
                </c:pt>
                <c:pt idx="2068">
                  <c:v>0.88900000000000001</c:v>
                </c:pt>
                <c:pt idx="2069">
                  <c:v>0.88900000000000001</c:v>
                </c:pt>
                <c:pt idx="2070">
                  <c:v>0.89500000000000002</c:v>
                </c:pt>
                <c:pt idx="2071">
                  <c:v>0.89500000000000002</c:v>
                </c:pt>
                <c:pt idx="2072">
                  <c:v>0.89500000000000002</c:v>
                </c:pt>
                <c:pt idx="2073">
                  <c:v>0.89500000000000002</c:v>
                </c:pt>
                <c:pt idx="2074">
                  <c:v>0.91600000000000004</c:v>
                </c:pt>
                <c:pt idx="2075">
                  <c:v>0.91600000000000004</c:v>
                </c:pt>
                <c:pt idx="2076">
                  <c:v>0.91600000000000004</c:v>
                </c:pt>
                <c:pt idx="2077">
                  <c:v>0.91600000000000004</c:v>
                </c:pt>
                <c:pt idx="2078">
                  <c:v>0.998</c:v>
                </c:pt>
                <c:pt idx="2079">
                  <c:v>0.998</c:v>
                </c:pt>
                <c:pt idx="2080">
                  <c:v>0.998</c:v>
                </c:pt>
                <c:pt idx="2081">
                  <c:v>1.139</c:v>
                </c:pt>
                <c:pt idx="2082">
                  <c:v>1.139</c:v>
                </c:pt>
                <c:pt idx="2083">
                  <c:v>1.139</c:v>
                </c:pt>
                <c:pt idx="2084">
                  <c:v>1.139</c:v>
                </c:pt>
                <c:pt idx="2085">
                  <c:v>1.488</c:v>
                </c:pt>
                <c:pt idx="2086">
                  <c:v>1.488</c:v>
                </c:pt>
                <c:pt idx="2087">
                  <c:v>1.488</c:v>
                </c:pt>
                <c:pt idx="2088">
                  <c:v>1.488</c:v>
                </c:pt>
                <c:pt idx="2089">
                  <c:v>2.266</c:v>
                </c:pt>
                <c:pt idx="2090">
                  <c:v>2.266</c:v>
                </c:pt>
                <c:pt idx="2091">
                  <c:v>2.266</c:v>
                </c:pt>
                <c:pt idx="2092">
                  <c:v>3.1640000000000001</c:v>
                </c:pt>
                <c:pt idx="2093">
                  <c:v>3.1640000000000001</c:v>
                </c:pt>
                <c:pt idx="2094">
                  <c:v>3.1640000000000001</c:v>
                </c:pt>
                <c:pt idx="2095">
                  <c:v>3.1640000000000001</c:v>
                </c:pt>
                <c:pt idx="2096">
                  <c:v>4.0789999999999997</c:v>
                </c:pt>
                <c:pt idx="2097">
                  <c:v>4.0789999999999997</c:v>
                </c:pt>
                <c:pt idx="2098">
                  <c:v>4.0789999999999997</c:v>
                </c:pt>
                <c:pt idx="2099">
                  <c:v>4.0789999999999997</c:v>
                </c:pt>
                <c:pt idx="2100">
                  <c:v>4.9909999999999997</c:v>
                </c:pt>
                <c:pt idx="2101">
                  <c:v>4.9909999999999997</c:v>
                </c:pt>
                <c:pt idx="2102">
                  <c:v>4.9909999999999997</c:v>
                </c:pt>
                <c:pt idx="2103">
                  <c:v>5.9630000000000001</c:v>
                </c:pt>
                <c:pt idx="2104">
                  <c:v>5.9630000000000001</c:v>
                </c:pt>
                <c:pt idx="2105">
                  <c:v>5.9630000000000001</c:v>
                </c:pt>
                <c:pt idx="2106">
                  <c:v>5.9630000000000001</c:v>
                </c:pt>
                <c:pt idx="2107">
                  <c:v>6.9320000000000004</c:v>
                </c:pt>
                <c:pt idx="2108">
                  <c:v>6.9320000000000004</c:v>
                </c:pt>
                <c:pt idx="2109">
                  <c:v>6.9320000000000004</c:v>
                </c:pt>
                <c:pt idx="2110">
                  <c:v>6.9320000000000004</c:v>
                </c:pt>
                <c:pt idx="2111">
                  <c:v>7.8249999999999655</c:v>
                </c:pt>
                <c:pt idx="2112">
                  <c:v>7.8249999999999655</c:v>
                </c:pt>
                <c:pt idx="2113">
                  <c:v>7.8249999999999655</c:v>
                </c:pt>
                <c:pt idx="2114">
                  <c:v>8.6409999999999982</c:v>
                </c:pt>
                <c:pt idx="2115">
                  <c:v>8.6409999999999982</c:v>
                </c:pt>
                <c:pt idx="2116">
                  <c:v>8.6409999999999982</c:v>
                </c:pt>
                <c:pt idx="2117">
                  <c:v>8.6409999999999982</c:v>
                </c:pt>
                <c:pt idx="2118">
                  <c:v>9.5230000000000015</c:v>
                </c:pt>
                <c:pt idx="2119">
                  <c:v>9.5230000000000015</c:v>
                </c:pt>
                <c:pt idx="2120">
                  <c:v>9.5230000000000015</c:v>
                </c:pt>
                <c:pt idx="2121">
                  <c:v>9.5230000000000015</c:v>
                </c:pt>
                <c:pt idx="2122">
                  <c:v>10.279</c:v>
                </c:pt>
                <c:pt idx="2123">
                  <c:v>10.279</c:v>
                </c:pt>
                <c:pt idx="2124">
                  <c:v>10.279</c:v>
                </c:pt>
              </c:numCache>
            </c:numRef>
          </c:xVal>
          <c:yVal>
            <c:numRef>
              <c:f>'[visi grafikai.xls]15-3'!$B$192:$B$2331</c:f>
              <c:numCache>
                <c:formatCode>General</c:formatCode>
                <c:ptCount val="2140"/>
                <c:pt idx="0">
                  <c:v>0</c:v>
                </c:pt>
                <c:pt idx="1">
                  <c:v>1.0000000000000005E-2</c:v>
                </c:pt>
                <c:pt idx="2">
                  <c:v>1.0000000000000005E-2</c:v>
                </c:pt>
                <c:pt idx="3">
                  <c:v>1.0000000000000005E-2</c:v>
                </c:pt>
                <c:pt idx="4">
                  <c:v>1.0000000000000005E-2</c:v>
                </c:pt>
                <c:pt idx="5">
                  <c:v>1.0000000000000005E-2</c:v>
                </c:pt>
                <c:pt idx="6">
                  <c:v>1.0000000000000005E-2</c:v>
                </c:pt>
                <c:pt idx="7">
                  <c:v>1.0000000000000005E-2</c:v>
                </c:pt>
                <c:pt idx="8">
                  <c:v>1.0000000000000005E-2</c:v>
                </c:pt>
                <c:pt idx="9">
                  <c:v>4.0000000000000022E-2</c:v>
                </c:pt>
                <c:pt idx="10">
                  <c:v>4.0000000000000022E-2</c:v>
                </c:pt>
                <c:pt idx="11">
                  <c:v>4.0000000000000022E-2</c:v>
                </c:pt>
                <c:pt idx="12">
                  <c:v>4.0000000000000022E-2</c:v>
                </c:pt>
                <c:pt idx="13">
                  <c:v>4.0000000000000022E-2</c:v>
                </c:pt>
                <c:pt idx="14">
                  <c:v>4.0000000000000022E-2</c:v>
                </c:pt>
                <c:pt idx="15">
                  <c:v>4.0000000000000022E-2</c:v>
                </c:pt>
                <c:pt idx="16">
                  <c:v>6.0000000000000032E-2</c:v>
                </c:pt>
                <c:pt idx="17">
                  <c:v>6.0000000000000032E-2</c:v>
                </c:pt>
                <c:pt idx="18">
                  <c:v>6.0000000000000032E-2</c:v>
                </c:pt>
                <c:pt idx="19">
                  <c:v>6.0000000000000032E-2</c:v>
                </c:pt>
                <c:pt idx="20">
                  <c:v>9.0000000000000024E-2</c:v>
                </c:pt>
                <c:pt idx="21">
                  <c:v>9.0000000000000024E-2</c:v>
                </c:pt>
                <c:pt idx="22">
                  <c:v>9.0000000000000024E-2</c:v>
                </c:pt>
                <c:pt idx="23">
                  <c:v>0.21000000000000021</c:v>
                </c:pt>
                <c:pt idx="24">
                  <c:v>0.21000000000000021</c:v>
                </c:pt>
                <c:pt idx="25">
                  <c:v>0.21000000000000021</c:v>
                </c:pt>
                <c:pt idx="26">
                  <c:v>0.21000000000000021</c:v>
                </c:pt>
                <c:pt idx="27">
                  <c:v>0.24000000000000021</c:v>
                </c:pt>
                <c:pt idx="28">
                  <c:v>0.24000000000000021</c:v>
                </c:pt>
                <c:pt idx="29">
                  <c:v>0.24000000000000021</c:v>
                </c:pt>
                <c:pt idx="30">
                  <c:v>0.24000000000000021</c:v>
                </c:pt>
                <c:pt idx="31">
                  <c:v>0.24000000000000021</c:v>
                </c:pt>
                <c:pt idx="32">
                  <c:v>0.24000000000000021</c:v>
                </c:pt>
                <c:pt idx="33">
                  <c:v>0.24000000000000021</c:v>
                </c:pt>
                <c:pt idx="34">
                  <c:v>0.25</c:v>
                </c:pt>
                <c:pt idx="35">
                  <c:v>0.25</c:v>
                </c:pt>
                <c:pt idx="36">
                  <c:v>0.25</c:v>
                </c:pt>
                <c:pt idx="37">
                  <c:v>0.25</c:v>
                </c:pt>
                <c:pt idx="38">
                  <c:v>0.30000000000000032</c:v>
                </c:pt>
                <c:pt idx="39">
                  <c:v>0.30000000000000032</c:v>
                </c:pt>
                <c:pt idx="40">
                  <c:v>0.30000000000000032</c:v>
                </c:pt>
                <c:pt idx="41">
                  <c:v>0.30000000000000032</c:v>
                </c:pt>
                <c:pt idx="42">
                  <c:v>0.30000000000000032</c:v>
                </c:pt>
                <c:pt idx="43">
                  <c:v>0.30000000000000032</c:v>
                </c:pt>
                <c:pt idx="44">
                  <c:v>0.30000000000000032</c:v>
                </c:pt>
                <c:pt idx="45">
                  <c:v>0.30000000000000032</c:v>
                </c:pt>
                <c:pt idx="46">
                  <c:v>0.30000000000000032</c:v>
                </c:pt>
                <c:pt idx="47">
                  <c:v>0.30000000000000032</c:v>
                </c:pt>
                <c:pt idx="48">
                  <c:v>0.30000000000000032</c:v>
                </c:pt>
                <c:pt idx="49">
                  <c:v>0.30000000000000032</c:v>
                </c:pt>
                <c:pt idx="50">
                  <c:v>0.30000000000000032</c:v>
                </c:pt>
                <c:pt idx="51">
                  <c:v>0.30000000000000032</c:v>
                </c:pt>
                <c:pt idx="52">
                  <c:v>0.30000000000000032</c:v>
                </c:pt>
                <c:pt idx="53">
                  <c:v>0.33000000000001417</c:v>
                </c:pt>
                <c:pt idx="54">
                  <c:v>0.33000000000001417</c:v>
                </c:pt>
                <c:pt idx="55">
                  <c:v>0.33000000000001417</c:v>
                </c:pt>
                <c:pt idx="56">
                  <c:v>0.33000000000001417</c:v>
                </c:pt>
                <c:pt idx="57">
                  <c:v>0.33000000000001417</c:v>
                </c:pt>
                <c:pt idx="58">
                  <c:v>0.33000000000001417</c:v>
                </c:pt>
                <c:pt idx="59">
                  <c:v>0.33000000000001417</c:v>
                </c:pt>
                <c:pt idx="60">
                  <c:v>0.33000000000001417</c:v>
                </c:pt>
                <c:pt idx="61">
                  <c:v>0.33000000000001417</c:v>
                </c:pt>
                <c:pt idx="62">
                  <c:v>0.33000000000001417</c:v>
                </c:pt>
                <c:pt idx="63">
                  <c:v>0.33000000000001417</c:v>
                </c:pt>
                <c:pt idx="64">
                  <c:v>0.36000000000000032</c:v>
                </c:pt>
                <c:pt idx="65">
                  <c:v>0.36000000000000032</c:v>
                </c:pt>
                <c:pt idx="66">
                  <c:v>0.36000000000000032</c:v>
                </c:pt>
                <c:pt idx="67">
                  <c:v>0.36000000000000032</c:v>
                </c:pt>
                <c:pt idx="68">
                  <c:v>0.36000000000000032</c:v>
                </c:pt>
                <c:pt idx="69">
                  <c:v>0.36000000000000032</c:v>
                </c:pt>
                <c:pt idx="70">
                  <c:v>0.36000000000000032</c:v>
                </c:pt>
                <c:pt idx="71">
                  <c:v>0.36000000000000032</c:v>
                </c:pt>
                <c:pt idx="72">
                  <c:v>0.36000000000000032</c:v>
                </c:pt>
                <c:pt idx="73">
                  <c:v>0.36000000000000032</c:v>
                </c:pt>
                <c:pt idx="74">
                  <c:v>0.36000000000000032</c:v>
                </c:pt>
                <c:pt idx="75">
                  <c:v>0.35000000000000031</c:v>
                </c:pt>
                <c:pt idx="76">
                  <c:v>0.35000000000000031</c:v>
                </c:pt>
                <c:pt idx="77">
                  <c:v>0.35000000000000031</c:v>
                </c:pt>
                <c:pt idx="78">
                  <c:v>0.36000000000000032</c:v>
                </c:pt>
                <c:pt idx="79">
                  <c:v>0.36000000000000032</c:v>
                </c:pt>
                <c:pt idx="80">
                  <c:v>0.36000000000000032</c:v>
                </c:pt>
                <c:pt idx="81">
                  <c:v>0.36000000000000032</c:v>
                </c:pt>
                <c:pt idx="82">
                  <c:v>0.36000000000000032</c:v>
                </c:pt>
                <c:pt idx="83">
                  <c:v>0.36000000000000032</c:v>
                </c:pt>
                <c:pt idx="84">
                  <c:v>0.36000000000000032</c:v>
                </c:pt>
                <c:pt idx="85">
                  <c:v>0.36000000000000032</c:v>
                </c:pt>
                <c:pt idx="86">
                  <c:v>0.36000000000000032</c:v>
                </c:pt>
                <c:pt idx="87">
                  <c:v>0.36000000000000032</c:v>
                </c:pt>
                <c:pt idx="88">
                  <c:v>0.36000000000000032</c:v>
                </c:pt>
                <c:pt idx="89">
                  <c:v>0.36000000000000032</c:v>
                </c:pt>
                <c:pt idx="90">
                  <c:v>0.36000000000000032</c:v>
                </c:pt>
                <c:pt idx="91">
                  <c:v>0.36000000000000032</c:v>
                </c:pt>
                <c:pt idx="92">
                  <c:v>0.36000000000000032</c:v>
                </c:pt>
                <c:pt idx="93">
                  <c:v>0.36000000000000032</c:v>
                </c:pt>
                <c:pt idx="94">
                  <c:v>0.36000000000000032</c:v>
                </c:pt>
                <c:pt idx="95">
                  <c:v>0.36000000000000032</c:v>
                </c:pt>
                <c:pt idx="96">
                  <c:v>0.36000000000000032</c:v>
                </c:pt>
                <c:pt idx="97">
                  <c:v>0.36000000000000032</c:v>
                </c:pt>
                <c:pt idx="98">
                  <c:v>0.36000000000000032</c:v>
                </c:pt>
                <c:pt idx="99">
                  <c:v>0.36000000000000032</c:v>
                </c:pt>
                <c:pt idx="100">
                  <c:v>0.36000000000000032</c:v>
                </c:pt>
                <c:pt idx="101">
                  <c:v>0.36000000000000032</c:v>
                </c:pt>
                <c:pt idx="102">
                  <c:v>0.36000000000000032</c:v>
                </c:pt>
                <c:pt idx="103">
                  <c:v>0.36000000000000032</c:v>
                </c:pt>
                <c:pt idx="104">
                  <c:v>0.36000000000000032</c:v>
                </c:pt>
                <c:pt idx="105">
                  <c:v>0.36000000000000032</c:v>
                </c:pt>
                <c:pt idx="106">
                  <c:v>0.36000000000000032</c:v>
                </c:pt>
                <c:pt idx="107">
                  <c:v>0.36000000000000032</c:v>
                </c:pt>
                <c:pt idx="108">
                  <c:v>0.33000000000001417</c:v>
                </c:pt>
                <c:pt idx="109">
                  <c:v>0.33000000000001417</c:v>
                </c:pt>
                <c:pt idx="110">
                  <c:v>0.33000000000001417</c:v>
                </c:pt>
                <c:pt idx="111">
                  <c:v>0.33000000000001417</c:v>
                </c:pt>
                <c:pt idx="112">
                  <c:v>0.33000000000001417</c:v>
                </c:pt>
                <c:pt idx="113">
                  <c:v>0.33000000000001417</c:v>
                </c:pt>
                <c:pt idx="114">
                  <c:v>0.33000000000001417</c:v>
                </c:pt>
                <c:pt idx="115">
                  <c:v>0.36000000000000032</c:v>
                </c:pt>
                <c:pt idx="116">
                  <c:v>0.36000000000000032</c:v>
                </c:pt>
                <c:pt idx="117">
                  <c:v>0.36000000000000032</c:v>
                </c:pt>
                <c:pt idx="118">
                  <c:v>0.36000000000000032</c:v>
                </c:pt>
                <c:pt idx="119">
                  <c:v>0.44</c:v>
                </c:pt>
                <c:pt idx="120">
                  <c:v>0.44</c:v>
                </c:pt>
                <c:pt idx="121">
                  <c:v>0.44</c:v>
                </c:pt>
                <c:pt idx="122">
                  <c:v>0.46</c:v>
                </c:pt>
                <c:pt idx="123">
                  <c:v>0.46</c:v>
                </c:pt>
                <c:pt idx="124">
                  <c:v>0.46</c:v>
                </c:pt>
                <c:pt idx="125">
                  <c:v>0.46</c:v>
                </c:pt>
                <c:pt idx="126">
                  <c:v>0.51</c:v>
                </c:pt>
                <c:pt idx="127">
                  <c:v>0.51</c:v>
                </c:pt>
                <c:pt idx="128">
                  <c:v>0.51</c:v>
                </c:pt>
                <c:pt idx="129">
                  <c:v>0.51</c:v>
                </c:pt>
                <c:pt idx="130">
                  <c:v>0.53</c:v>
                </c:pt>
                <c:pt idx="131">
                  <c:v>0.53</c:v>
                </c:pt>
                <c:pt idx="132">
                  <c:v>0.53</c:v>
                </c:pt>
                <c:pt idx="133">
                  <c:v>0.55000000000000004</c:v>
                </c:pt>
                <c:pt idx="134">
                  <c:v>0.55000000000000004</c:v>
                </c:pt>
                <c:pt idx="135">
                  <c:v>0.55000000000000004</c:v>
                </c:pt>
                <c:pt idx="136">
                  <c:v>0.55000000000000004</c:v>
                </c:pt>
                <c:pt idx="137">
                  <c:v>0.58000000000000007</c:v>
                </c:pt>
                <c:pt idx="138">
                  <c:v>0.58000000000000007</c:v>
                </c:pt>
                <c:pt idx="139">
                  <c:v>0.58000000000000007</c:v>
                </c:pt>
                <c:pt idx="140">
                  <c:v>0.58000000000000007</c:v>
                </c:pt>
                <c:pt idx="141">
                  <c:v>0.60000000000000064</c:v>
                </c:pt>
                <c:pt idx="142">
                  <c:v>0.60000000000000064</c:v>
                </c:pt>
                <c:pt idx="143">
                  <c:v>0.60000000000000064</c:v>
                </c:pt>
                <c:pt idx="144">
                  <c:v>0.60000000000000064</c:v>
                </c:pt>
                <c:pt idx="145">
                  <c:v>0.60000000000000064</c:v>
                </c:pt>
                <c:pt idx="146">
                  <c:v>0.60000000000000064</c:v>
                </c:pt>
                <c:pt idx="147">
                  <c:v>0.60000000000000064</c:v>
                </c:pt>
                <c:pt idx="148">
                  <c:v>0.60000000000000064</c:v>
                </c:pt>
                <c:pt idx="149">
                  <c:v>0.60000000000000064</c:v>
                </c:pt>
                <c:pt idx="150">
                  <c:v>0.60000000000000064</c:v>
                </c:pt>
                <c:pt idx="151">
                  <c:v>0.60000000000000064</c:v>
                </c:pt>
                <c:pt idx="152">
                  <c:v>0.62000000000000965</c:v>
                </c:pt>
                <c:pt idx="153">
                  <c:v>0.62000000000000965</c:v>
                </c:pt>
                <c:pt idx="154">
                  <c:v>0.62000000000000965</c:v>
                </c:pt>
                <c:pt idx="155">
                  <c:v>0.650000000000028</c:v>
                </c:pt>
                <c:pt idx="156">
                  <c:v>0.650000000000028</c:v>
                </c:pt>
                <c:pt idx="157">
                  <c:v>0.650000000000028</c:v>
                </c:pt>
                <c:pt idx="158">
                  <c:v>0.650000000000028</c:v>
                </c:pt>
                <c:pt idx="159">
                  <c:v>0.70000000000000062</c:v>
                </c:pt>
                <c:pt idx="160">
                  <c:v>0.70000000000000062</c:v>
                </c:pt>
                <c:pt idx="161">
                  <c:v>0.70000000000000062</c:v>
                </c:pt>
                <c:pt idx="162">
                  <c:v>0.70000000000000062</c:v>
                </c:pt>
                <c:pt idx="163">
                  <c:v>0.91</c:v>
                </c:pt>
                <c:pt idx="164">
                  <c:v>0.91</c:v>
                </c:pt>
                <c:pt idx="165">
                  <c:v>0.91</c:v>
                </c:pt>
                <c:pt idx="166">
                  <c:v>1.05</c:v>
                </c:pt>
                <c:pt idx="167">
                  <c:v>1.05</c:v>
                </c:pt>
                <c:pt idx="168">
                  <c:v>1.05</c:v>
                </c:pt>
                <c:pt idx="169">
                  <c:v>1.05</c:v>
                </c:pt>
                <c:pt idx="170">
                  <c:v>1.1000000000000001</c:v>
                </c:pt>
                <c:pt idx="171">
                  <c:v>1.1000000000000001</c:v>
                </c:pt>
                <c:pt idx="172">
                  <c:v>1.1000000000000001</c:v>
                </c:pt>
                <c:pt idx="173">
                  <c:v>1.1000000000000001</c:v>
                </c:pt>
                <c:pt idx="174">
                  <c:v>1.0900000000000001</c:v>
                </c:pt>
                <c:pt idx="175">
                  <c:v>1.0900000000000001</c:v>
                </c:pt>
                <c:pt idx="176">
                  <c:v>1.0900000000000001</c:v>
                </c:pt>
                <c:pt idx="177">
                  <c:v>1.07</c:v>
                </c:pt>
                <c:pt idx="178">
                  <c:v>1.07</c:v>
                </c:pt>
                <c:pt idx="179">
                  <c:v>1.07</c:v>
                </c:pt>
                <c:pt idx="180">
                  <c:v>1.07</c:v>
                </c:pt>
                <c:pt idx="181">
                  <c:v>1.07</c:v>
                </c:pt>
                <c:pt idx="182">
                  <c:v>1.07</c:v>
                </c:pt>
                <c:pt idx="183">
                  <c:v>1.07</c:v>
                </c:pt>
                <c:pt idx="184">
                  <c:v>1.07</c:v>
                </c:pt>
                <c:pt idx="185">
                  <c:v>1.0900000000000001</c:v>
                </c:pt>
                <c:pt idx="186">
                  <c:v>1.0900000000000001</c:v>
                </c:pt>
                <c:pt idx="187">
                  <c:v>1.0900000000000001</c:v>
                </c:pt>
                <c:pt idx="188">
                  <c:v>1.1100000000000001</c:v>
                </c:pt>
                <c:pt idx="189">
                  <c:v>1.1100000000000001</c:v>
                </c:pt>
                <c:pt idx="190">
                  <c:v>1.1100000000000001</c:v>
                </c:pt>
                <c:pt idx="191">
                  <c:v>1.1100000000000001</c:v>
                </c:pt>
                <c:pt idx="192">
                  <c:v>1.1399999999999468</c:v>
                </c:pt>
                <c:pt idx="193">
                  <c:v>1.1399999999999468</c:v>
                </c:pt>
                <c:pt idx="194">
                  <c:v>1.1399999999999468</c:v>
                </c:pt>
                <c:pt idx="195">
                  <c:v>1.1399999999999468</c:v>
                </c:pt>
                <c:pt idx="196">
                  <c:v>1.1800000000000141</c:v>
                </c:pt>
                <c:pt idx="197">
                  <c:v>1.1800000000000141</c:v>
                </c:pt>
                <c:pt idx="198">
                  <c:v>1.1800000000000141</c:v>
                </c:pt>
                <c:pt idx="199">
                  <c:v>1.1900000000000241</c:v>
                </c:pt>
                <c:pt idx="200">
                  <c:v>1.1900000000000241</c:v>
                </c:pt>
                <c:pt idx="201">
                  <c:v>1.1900000000000241</c:v>
                </c:pt>
                <c:pt idx="202">
                  <c:v>1.1900000000000241</c:v>
                </c:pt>
                <c:pt idx="203">
                  <c:v>1.21</c:v>
                </c:pt>
                <c:pt idx="204">
                  <c:v>1.21</c:v>
                </c:pt>
                <c:pt idx="205">
                  <c:v>1.21</c:v>
                </c:pt>
                <c:pt idx="206">
                  <c:v>1.21</c:v>
                </c:pt>
                <c:pt idx="207">
                  <c:v>1.23</c:v>
                </c:pt>
                <c:pt idx="208">
                  <c:v>1.23</c:v>
                </c:pt>
                <c:pt idx="209">
                  <c:v>1.23</c:v>
                </c:pt>
                <c:pt idx="210">
                  <c:v>1.26</c:v>
                </c:pt>
                <c:pt idx="211">
                  <c:v>1.26</c:v>
                </c:pt>
                <c:pt idx="212">
                  <c:v>1.26</c:v>
                </c:pt>
                <c:pt idx="213">
                  <c:v>1.26</c:v>
                </c:pt>
                <c:pt idx="214">
                  <c:v>1.34</c:v>
                </c:pt>
                <c:pt idx="215">
                  <c:v>1.34</c:v>
                </c:pt>
                <c:pt idx="216">
                  <c:v>1.34</c:v>
                </c:pt>
                <c:pt idx="217">
                  <c:v>1.34</c:v>
                </c:pt>
                <c:pt idx="218">
                  <c:v>1.41</c:v>
                </c:pt>
                <c:pt idx="219">
                  <c:v>1.41</c:v>
                </c:pt>
                <c:pt idx="220">
                  <c:v>1.41</c:v>
                </c:pt>
                <c:pt idx="221">
                  <c:v>1.51</c:v>
                </c:pt>
                <c:pt idx="222">
                  <c:v>1.51</c:v>
                </c:pt>
                <c:pt idx="223">
                  <c:v>1.51</c:v>
                </c:pt>
                <c:pt idx="224">
                  <c:v>1.51</c:v>
                </c:pt>
                <c:pt idx="225">
                  <c:v>1.6700000000000021</c:v>
                </c:pt>
                <c:pt idx="226">
                  <c:v>1.6700000000000021</c:v>
                </c:pt>
                <c:pt idx="227">
                  <c:v>1.6700000000000021</c:v>
                </c:pt>
                <c:pt idx="228">
                  <c:v>1.6700000000000021</c:v>
                </c:pt>
                <c:pt idx="229">
                  <c:v>1.7</c:v>
                </c:pt>
                <c:pt idx="230">
                  <c:v>1.7</c:v>
                </c:pt>
                <c:pt idx="231">
                  <c:v>1.7</c:v>
                </c:pt>
                <c:pt idx="232">
                  <c:v>1.6700000000000021</c:v>
                </c:pt>
                <c:pt idx="233">
                  <c:v>1.6700000000000021</c:v>
                </c:pt>
                <c:pt idx="234">
                  <c:v>1.6700000000000021</c:v>
                </c:pt>
                <c:pt idx="235">
                  <c:v>1.6700000000000021</c:v>
                </c:pt>
                <c:pt idx="236">
                  <c:v>1.6700000000000021</c:v>
                </c:pt>
                <c:pt idx="237">
                  <c:v>1.6700000000000021</c:v>
                </c:pt>
                <c:pt idx="238">
                  <c:v>1.6700000000000021</c:v>
                </c:pt>
                <c:pt idx="239">
                  <c:v>1.6700000000000021</c:v>
                </c:pt>
                <c:pt idx="240">
                  <c:v>1.6700000000000021</c:v>
                </c:pt>
                <c:pt idx="241">
                  <c:v>1.6700000000000021</c:v>
                </c:pt>
                <c:pt idx="242">
                  <c:v>1.6700000000000021</c:v>
                </c:pt>
                <c:pt idx="243">
                  <c:v>1.7</c:v>
                </c:pt>
                <c:pt idx="244">
                  <c:v>1.7</c:v>
                </c:pt>
                <c:pt idx="245">
                  <c:v>1.7</c:v>
                </c:pt>
                <c:pt idx="246">
                  <c:v>1.7</c:v>
                </c:pt>
                <c:pt idx="247">
                  <c:v>1.75</c:v>
                </c:pt>
                <c:pt idx="248">
                  <c:v>1.75</c:v>
                </c:pt>
                <c:pt idx="249">
                  <c:v>1.75</c:v>
                </c:pt>
                <c:pt idx="250">
                  <c:v>1.75</c:v>
                </c:pt>
                <c:pt idx="251">
                  <c:v>1.79</c:v>
                </c:pt>
                <c:pt idx="252">
                  <c:v>1.79</c:v>
                </c:pt>
                <c:pt idx="253">
                  <c:v>1.79</c:v>
                </c:pt>
                <c:pt idx="254">
                  <c:v>1.82</c:v>
                </c:pt>
                <c:pt idx="255">
                  <c:v>1.82</c:v>
                </c:pt>
                <c:pt idx="256">
                  <c:v>1.82</c:v>
                </c:pt>
                <c:pt idx="257">
                  <c:v>1.82</c:v>
                </c:pt>
                <c:pt idx="258">
                  <c:v>1.87</c:v>
                </c:pt>
                <c:pt idx="259">
                  <c:v>1.87</c:v>
                </c:pt>
                <c:pt idx="260">
                  <c:v>1.87</c:v>
                </c:pt>
                <c:pt idx="261">
                  <c:v>1.87</c:v>
                </c:pt>
                <c:pt idx="262">
                  <c:v>1.9300000000000141</c:v>
                </c:pt>
                <c:pt idx="263">
                  <c:v>1.9300000000000141</c:v>
                </c:pt>
                <c:pt idx="264">
                  <c:v>1.9300000000000141</c:v>
                </c:pt>
                <c:pt idx="265">
                  <c:v>1.9700000000000495</c:v>
                </c:pt>
                <c:pt idx="266">
                  <c:v>1.9700000000000495</c:v>
                </c:pt>
                <c:pt idx="267">
                  <c:v>1.9700000000000495</c:v>
                </c:pt>
                <c:pt idx="268">
                  <c:v>1.9700000000000495</c:v>
                </c:pt>
                <c:pt idx="269">
                  <c:v>1.9900000000000519</c:v>
                </c:pt>
                <c:pt idx="270">
                  <c:v>1.9900000000000519</c:v>
                </c:pt>
                <c:pt idx="271">
                  <c:v>1.9900000000000519</c:v>
                </c:pt>
                <c:pt idx="272">
                  <c:v>1.9900000000000519</c:v>
                </c:pt>
                <c:pt idx="273">
                  <c:v>2.0499999999999998</c:v>
                </c:pt>
                <c:pt idx="274">
                  <c:v>2.0499999999999998</c:v>
                </c:pt>
                <c:pt idx="275">
                  <c:v>2.0499999999999998</c:v>
                </c:pt>
                <c:pt idx="276">
                  <c:v>2.0699999999999998</c:v>
                </c:pt>
                <c:pt idx="277">
                  <c:v>2.0699999999999998</c:v>
                </c:pt>
                <c:pt idx="278">
                  <c:v>2.0699999999999998</c:v>
                </c:pt>
                <c:pt idx="279">
                  <c:v>2.0699999999999998</c:v>
                </c:pt>
                <c:pt idx="280">
                  <c:v>2.12</c:v>
                </c:pt>
                <c:pt idx="281">
                  <c:v>2.12</c:v>
                </c:pt>
                <c:pt idx="282">
                  <c:v>2.12</c:v>
                </c:pt>
                <c:pt idx="283">
                  <c:v>2.14</c:v>
                </c:pt>
                <c:pt idx="284">
                  <c:v>2.14</c:v>
                </c:pt>
                <c:pt idx="285">
                  <c:v>2.14</c:v>
                </c:pt>
                <c:pt idx="286">
                  <c:v>2.14</c:v>
                </c:pt>
                <c:pt idx="287">
                  <c:v>2.19</c:v>
                </c:pt>
                <c:pt idx="288">
                  <c:v>2.19</c:v>
                </c:pt>
                <c:pt idx="289">
                  <c:v>2.19</c:v>
                </c:pt>
                <c:pt idx="290">
                  <c:v>2.19</c:v>
                </c:pt>
                <c:pt idx="291">
                  <c:v>2.2200000000000002</c:v>
                </c:pt>
                <c:pt idx="292">
                  <c:v>2.2200000000000002</c:v>
                </c:pt>
                <c:pt idx="293">
                  <c:v>2.2200000000000002</c:v>
                </c:pt>
                <c:pt idx="294">
                  <c:v>2.2200000000000002</c:v>
                </c:pt>
                <c:pt idx="295">
                  <c:v>2.2599999999999998</c:v>
                </c:pt>
                <c:pt idx="296">
                  <c:v>2.2599999999999998</c:v>
                </c:pt>
                <c:pt idx="297">
                  <c:v>2.2599999999999998</c:v>
                </c:pt>
                <c:pt idx="298">
                  <c:v>2.3099999999999987</c:v>
                </c:pt>
                <c:pt idx="299">
                  <c:v>2.3099999999999987</c:v>
                </c:pt>
                <c:pt idx="300">
                  <c:v>2.3099999999999987</c:v>
                </c:pt>
                <c:pt idx="301">
                  <c:v>2.3099999999999987</c:v>
                </c:pt>
                <c:pt idx="302">
                  <c:v>2.36</c:v>
                </c:pt>
                <c:pt idx="303">
                  <c:v>2.36</c:v>
                </c:pt>
                <c:pt idx="304">
                  <c:v>2.36</c:v>
                </c:pt>
                <c:pt idx="305">
                  <c:v>2.3899999999999997</c:v>
                </c:pt>
                <c:pt idx="306">
                  <c:v>2.3899999999999997</c:v>
                </c:pt>
                <c:pt idx="307">
                  <c:v>2.3899999999999997</c:v>
                </c:pt>
                <c:pt idx="308">
                  <c:v>2.3899999999999997</c:v>
                </c:pt>
                <c:pt idx="309">
                  <c:v>2.4299999999999997</c:v>
                </c:pt>
                <c:pt idx="310">
                  <c:v>2.4299999999999997</c:v>
                </c:pt>
                <c:pt idx="311">
                  <c:v>2.4299999999999997</c:v>
                </c:pt>
                <c:pt idx="312">
                  <c:v>2.4299999999999997</c:v>
                </c:pt>
                <c:pt idx="313">
                  <c:v>2.4899999999999998</c:v>
                </c:pt>
                <c:pt idx="314">
                  <c:v>2.4899999999999998</c:v>
                </c:pt>
                <c:pt idx="315">
                  <c:v>2.4899999999999998</c:v>
                </c:pt>
                <c:pt idx="316">
                  <c:v>2.5299999999999998</c:v>
                </c:pt>
                <c:pt idx="317">
                  <c:v>2.5299999999999998</c:v>
                </c:pt>
                <c:pt idx="318">
                  <c:v>2.5299999999999998</c:v>
                </c:pt>
                <c:pt idx="319">
                  <c:v>2.5299999999999998</c:v>
                </c:pt>
                <c:pt idx="320">
                  <c:v>2.56</c:v>
                </c:pt>
                <c:pt idx="321">
                  <c:v>2.56</c:v>
                </c:pt>
                <c:pt idx="322">
                  <c:v>2.56</c:v>
                </c:pt>
                <c:pt idx="323">
                  <c:v>2.56</c:v>
                </c:pt>
                <c:pt idx="324">
                  <c:v>2.6</c:v>
                </c:pt>
                <c:pt idx="325">
                  <c:v>2.6</c:v>
                </c:pt>
                <c:pt idx="326">
                  <c:v>2.6</c:v>
                </c:pt>
                <c:pt idx="327">
                  <c:v>2.65</c:v>
                </c:pt>
                <c:pt idx="328">
                  <c:v>2.65</c:v>
                </c:pt>
                <c:pt idx="329">
                  <c:v>2.65</c:v>
                </c:pt>
                <c:pt idx="330">
                  <c:v>2.65</c:v>
                </c:pt>
                <c:pt idx="331">
                  <c:v>2.68</c:v>
                </c:pt>
                <c:pt idx="332">
                  <c:v>2.68</c:v>
                </c:pt>
                <c:pt idx="333">
                  <c:v>2.68</c:v>
                </c:pt>
                <c:pt idx="334">
                  <c:v>2.68</c:v>
                </c:pt>
                <c:pt idx="335">
                  <c:v>2.71</c:v>
                </c:pt>
                <c:pt idx="336">
                  <c:v>2.71</c:v>
                </c:pt>
                <c:pt idx="337">
                  <c:v>2.71</c:v>
                </c:pt>
                <c:pt idx="338">
                  <c:v>2.75</c:v>
                </c:pt>
                <c:pt idx="339">
                  <c:v>2.75</c:v>
                </c:pt>
                <c:pt idx="340">
                  <c:v>2.75</c:v>
                </c:pt>
                <c:pt idx="341">
                  <c:v>2.75</c:v>
                </c:pt>
                <c:pt idx="342">
                  <c:v>2.7800000000000002</c:v>
                </c:pt>
                <c:pt idx="343">
                  <c:v>2.7800000000000002</c:v>
                </c:pt>
                <c:pt idx="344">
                  <c:v>2.7800000000000002</c:v>
                </c:pt>
                <c:pt idx="345">
                  <c:v>2.7800000000000002</c:v>
                </c:pt>
                <c:pt idx="346">
                  <c:v>2.8299999999999987</c:v>
                </c:pt>
                <c:pt idx="347">
                  <c:v>2.8299999999999987</c:v>
                </c:pt>
                <c:pt idx="348">
                  <c:v>2.8299999999999987</c:v>
                </c:pt>
                <c:pt idx="349">
                  <c:v>2.8699999999999997</c:v>
                </c:pt>
                <c:pt idx="350">
                  <c:v>2.8699999999999997</c:v>
                </c:pt>
                <c:pt idx="351">
                  <c:v>2.8699999999999997</c:v>
                </c:pt>
                <c:pt idx="352">
                  <c:v>2.8699999999999997</c:v>
                </c:pt>
                <c:pt idx="353">
                  <c:v>2.9</c:v>
                </c:pt>
                <c:pt idx="354">
                  <c:v>2.9</c:v>
                </c:pt>
                <c:pt idx="355">
                  <c:v>2.9</c:v>
                </c:pt>
                <c:pt idx="356">
                  <c:v>2.9</c:v>
                </c:pt>
                <c:pt idx="357">
                  <c:v>2.94</c:v>
                </c:pt>
                <c:pt idx="358">
                  <c:v>2.94</c:v>
                </c:pt>
                <c:pt idx="359">
                  <c:v>2.94</c:v>
                </c:pt>
                <c:pt idx="360">
                  <c:v>3</c:v>
                </c:pt>
                <c:pt idx="361">
                  <c:v>3</c:v>
                </c:pt>
                <c:pt idx="362">
                  <c:v>3</c:v>
                </c:pt>
                <c:pt idx="363">
                  <c:v>3</c:v>
                </c:pt>
                <c:pt idx="364">
                  <c:v>3.01</c:v>
                </c:pt>
                <c:pt idx="365">
                  <c:v>3.01</c:v>
                </c:pt>
                <c:pt idx="366">
                  <c:v>3.01</c:v>
                </c:pt>
                <c:pt idx="367">
                  <c:v>3.01</c:v>
                </c:pt>
                <c:pt idx="368">
                  <c:v>3.07</c:v>
                </c:pt>
                <c:pt idx="369">
                  <c:v>3.07</c:v>
                </c:pt>
                <c:pt idx="370">
                  <c:v>3.07</c:v>
                </c:pt>
                <c:pt idx="371">
                  <c:v>3.12</c:v>
                </c:pt>
                <c:pt idx="372">
                  <c:v>3.12</c:v>
                </c:pt>
                <c:pt idx="373">
                  <c:v>3.12</c:v>
                </c:pt>
                <c:pt idx="374">
                  <c:v>3.12</c:v>
                </c:pt>
                <c:pt idx="375">
                  <c:v>3.14</c:v>
                </c:pt>
                <c:pt idx="376">
                  <c:v>3.14</c:v>
                </c:pt>
                <c:pt idx="377">
                  <c:v>3.14</c:v>
                </c:pt>
                <c:pt idx="378">
                  <c:v>3.14</c:v>
                </c:pt>
                <c:pt idx="379">
                  <c:v>3.19</c:v>
                </c:pt>
                <c:pt idx="380">
                  <c:v>3.19</c:v>
                </c:pt>
                <c:pt idx="381">
                  <c:v>3.19</c:v>
                </c:pt>
                <c:pt idx="382">
                  <c:v>3.21</c:v>
                </c:pt>
                <c:pt idx="383">
                  <c:v>3.21</c:v>
                </c:pt>
                <c:pt idx="384">
                  <c:v>3.21</c:v>
                </c:pt>
                <c:pt idx="385">
                  <c:v>3.21</c:v>
                </c:pt>
                <c:pt idx="386">
                  <c:v>3.27</c:v>
                </c:pt>
                <c:pt idx="387">
                  <c:v>3.27</c:v>
                </c:pt>
                <c:pt idx="388">
                  <c:v>3.27</c:v>
                </c:pt>
                <c:pt idx="389">
                  <c:v>3.27</c:v>
                </c:pt>
                <c:pt idx="390">
                  <c:v>3.29</c:v>
                </c:pt>
                <c:pt idx="391">
                  <c:v>3.29</c:v>
                </c:pt>
                <c:pt idx="392">
                  <c:v>3.29</c:v>
                </c:pt>
                <c:pt idx="393">
                  <c:v>3.34</c:v>
                </c:pt>
                <c:pt idx="394">
                  <c:v>3.34</c:v>
                </c:pt>
                <c:pt idx="395">
                  <c:v>3.34</c:v>
                </c:pt>
                <c:pt idx="396">
                  <c:v>3.34</c:v>
                </c:pt>
                <c:pt idx="397">
                  <c:v>3.38</c:v>
                </c:pt>
                <c:pt idx="398">
                  <c:v>3.38</c:v>
                </c:pt>
                <c:pt idx="399">
                  <c:v>3.38</c:v>
                </c:pt>
                <c:pt idx="400">
                  <c:v>3.38</c:v>
                </c:pt>
                <c:pt idx="401">
                  <c:v>3.4099999999999997</c:v>
                </c:pt>
                <c:pt idx="402">
                  <c:v>3.4099999999999997</c:v>
                </c:pt>
                <c:pt idx="403">
                  <c:v>3.4099999999999997</c:v>
                </c:pt>
                <c:pt idx="404">
                  <c:v>3.46</c:v>
                </c:pt>
                <c:pt idx="405">
                  <c:v>3.46</c:v>
                </c:pt>
                <c:pt idx="406">
                  <c:v>3.46</c:v>
                </c:pt>
                <c:pt idx="407">
                  <c:v>3.46</c:v>
                </c:pt>
                <c:pt idx="408">
                  <c:v>3.5</c:v>
                </c:pt>
                <c:pt idx="409">
                  <c:v>3.5</c:v>
                </c:pt>
                <c:pt idx="410">
                  <c:v>3.5</c:v>
                </c:pt>
                <c:pt idx="411">
                  <c:v>3.5</c:v>
                </c:pt>
                <c:pt idx="412">
                  <c:v>3.54</c:v>
                </c:pt>
                <c:pt idx="413">
                  <c:v>3.54</c:v>
                </c:pt>
                <c:pt idx="414">
                  <c:v>3.54</c:v>
                </c:pt>
                <c:pt idx="415">
                  <c:v>3.58</c:v>
                </c:pt>
                <c:pt idx="416">
                  <c:v>3.58</c:v>
                </c:pt>
                <c:pt idx="417">
                  <c:v>3.58</c:v>
                </c:pt>
                <c:pt idx="418">
                  <c:v>3.58</c:v>
                </c:pt>
                <c:pt idx="419">
                  <c:v>3.61</c:v>
                </c:pt>
                <c:pt idx="420">
                  <c:v>3.61</c:v>
                </c:pt>
                <c:pt idx="421">
                  <c:v>3.61</c:v>
                </c:pt>
                <c:pt idx="422">
                  <c:v>3.61</c:v>
                </c:pt>
                <c:pt idx="423">
                  <c:v>3.65</c:v>
                </c:pt>
                <c:pt idx="424">
                  <c:v>3.65</c:v>
                </c:pt>
                <c:pt idx="425">
                  <c:v>3.65</c:v>
                </c:pt>
                <c:pt idx="426">
                  <c:v>3.7</c:v>
                </c:pt>
                <c:pt idx="427">
                  <c:v>3.7</c:v>
                </c:pt>
                <c:pt idx="428">
                  <c:v>3.7</c:v>
                </c:pt>
                <c:pt idx="429">
                  <c:v>3.7</c:v>
                </c:pt>
                <c:pt idx="430">
                  <c:v>3.73</c:v>
                </c:pt>
                <c:pt idx="431">
                  <c:v>3.73</c:v>
                </c:pt>
                <c:pt idx="432">
                  <c:v>3.73</c:v>
                </c:pt>
                <c:pt idx="433">
                  <c:v>3.73</c:v>
                </c:pt>
                <c:pt idx="434">
                  <c:v>3.77</c:v>
                </c:pt>
                <c:pt idx="435">
                  <c:v>3.77</c:v>
                </c:pt>
                <c:pt idx="436">
                  <c:v>3.77</c:v>
                </c:pt>
                <c:pt idx="437">
                  <c:v>3.82</c:v>
                </c:pt>
                <c:pt idx="438">
                  <c:v>3.82</c:v>
                </c:pt>
                <c:pt idx="439">
                  <c:v>3.82</c:v>
                </c:pt>
                <c:pt idx="440">
                  <c:v>3.82</c:v>
                </c:pt>
                <c:pt idx="441">
                  <c:v>3.8499999999999988</c:v>
                </c:pt>
                <c:pt idx="442">
                  <c:v>3.8499999999999988</c:v>
                </c:pt>
                <c:pt idx="443">
                  <c:v>3.8499999999999988</c:v>
                </c:pt>
                <c:pt idx="444">
                  <c:v>3.8499999999999988</c:v>
                </c:pt>
                <c:pt idx="445">
                  <c:v>3.9099999999999997</c:v>
                </c:pt>
                <c:pt idx="446">
                  <c:v>3.9099999999999997</c:v>
                </c:pt>
                <c:pt idx="447">
                  <c:v>3.9099999999999997</c:v>
                </c:pt>
                <c:pt idx="448">
                  <c:v>3.92</c:v>
                </c:pt>
                <c:pt idx="449">
                  <c:v>3.92</c:v>
                </c:pt>
                <c:pt idx="450">
                  <c:v>3.92</c:v>
                </c:pt>
                <c:pt idx="451">
                  <c:v>3.92</c:v>
                </c:pt>
                <c:pt idx="452">
                  <c:v>3.9699999999999998</c:v>
                </c:pt>
                <c:pt idx="453">
                  <c:v>3.9699999999999998</c:v>
                </c:pt>
                <c:pt idx="454">
                  <c:v>3.9699999999999998</c:v>
                </c:pt>
                <c:pt idx="455">
                  <c:v>3.9699999999999998</c:v>
                </c:pt>
                <c:pt idx="456">
                  <c:v>4</c:v>
                </c:pt>
                <c:pt idx="457">
                  <c:v>4</c:v>
                </c:pt>
                <c:pt idx="458">
                  <c:v>4</c:v>
                </c:pt>
                <c:pt idx="459">
                  <c:v>4.05</c:v>
                </c:pt>
                <c:pt idx="460">
                  <c:v>4.05</c:v>
                </c:pt>
                <c:pt idx="461">
                  <c:v>4.05</c:v>
                </c:pt>
                <c:pt idx="462">
                  <c:v>4.05</c:v>
                </c:pt>
                <c:pt idx="463">
                  <c:v>4.0999999999999996</c:v>
                </c:pt>
                <c:pt idx="464">
                  <c:v>4.0999999999999996</c:v>
                </c:pt>
                <c:pt idx="465">
                  <c:v>4.0999999999999996</c:v>
                </c:pt>
                <c:pt idx="466">
                  <c:v>4.0999999999999996</c:v>
                </c:pt>
                <c:pt idx="467">
                  <c:v>4.1199999999999966</c:v>
                </c:pt>
                <c:pt idx="468">
                  <c:v>4.1199999999999966</c:v>
                </c:pt>
                <c:pt idx="469">
                  <c:v>4.1199999999999966</c:v>
                </c:pt>
                <c:pt idx="470">
                  <c:v>4.17</c:v>
                </c:pt>
                <c:pt idx="471">
                  <c:v>4.17</c:v>
                </c:pt>
                <c:pt idx="472">
                  <c:v>4.17</c:v>
                </c:pt>
                <c:pt idx="473">
                  <c:v>4.17</c:v>
                </c:pt>
                <c:pt idx="474">
                  <c:v>4.2</c:v>
                </c:pt>
                <c:pt idx="475">
                  <c:v>4.2</c:v>
                </c:pt>
                <c:pt idx="476">
                  <c:v>4.2</c:v>
                </c:pt>
                <c:pt idx="477">
                  <c:v>4.2</c:v>
                </c:pt>
                <c:pt idx="478">
                  <c:v>4.24</c:v>
                </c:pt>
                <c:pt idx="479">
                  <c:v>4.24</c:v>
                </c:pt>
                <c:pt idx="480">
                  <c:v>4.24</c:v>
                </c:pt>
                <c:pt idx="481">
                  <c:v>4.29</c:v>
                </c:pt>
                <c:pt idx="482">
                  <c:v>4.29</c:v>
                </c:pt>
                <c:pt idx="483">
                  <c:v>4.29</c:v>
                </c:pt>
                <c:pt idx="484">
                  <c:v>4.29</c:v>
                </c:pt>
                <c:pt idx="485">
                  <c:v>4.3199999999999985</c:v>
                </c:pt>
                <c:pt idx="486">
                  <c:v>4.3199999999999985</c:v>
                </c:pt>
                <c:pt idx="487">
                  <c:v>4.3199999999999985</c:v>
                </c:pt>
                <c:pt idx="488">
                  <c:v>4.3199999999999985</c:v>
                </c:pt>
                <c:pt idx="489">
                  <c:v>4.37</c:v>
                </c:pt>
                <c:pt idx="490">
                  <c:v>4.37</c:v>
                </c:pt>
                <c:pt idx="491">
                  <c:v>4.37</c:v>
                </c:pt>
                <c:pt idx="492">
                  <c:v>4.41</c:v>
                </c:pt>
                <c:pt idx="493">
                  <c:v>4.41</c:v>
                </c:pt>
                <c:pt idx="494">
                  <c:v>4.41</c:v>
                </c:pt>
                <c:pt idx="495">
                  <c:v>4.41</c:v>
                </c:pt>
                <c:pt idx="496">
                  <c:v>4.4400000000000004</c:v>
                </c:pt>
                <c:pt idx="497">
                  <c:v>4.4400000000000004</c:v>
                </c:pt>
                <c:pt idx="498">
                  <c:v>4.4400000000000004</c:v>
                </c:pt>
                <c:pt idx="499">
                  <c:v>4.4400000000000004</c:v>
                </c:pt>
                <c:pt idx="500">
                  <c:v>4.49</c:v>
                </c:pt>
                <c:pt idx="501">
                  <c:v>4.49</c:v>
                </c:pt>
                <c:pt idx="502">
                  <c:v>4.49</c:v>
                </c:pt>
                <c:pt idx="503">
                  <c:v>4.5199999999999996</c:v>
                </c:pt>
                <c:pt idx="504">
                  <c:v>4.5199999999999996</c:v>
                </c:pt>
                <c:pt idx="505">
                  <c:v>4.5199999999999996</c:v>
                </c:pt>
                <c:pt idx="506">
                  <c:v>4.5199999999999996</c:v>
                </c:pt>
                <c:pt idx="507">
                  <c:v>4.5599999999999996</c:v>
                </c:pt>
                <c:pt idx="508">
                  <c:v>4.5599999999999996</c:v>
                </c:pt>
                <c:pt idx="509">
                  <c:v>4.5599999999999996</c:v>
                </c:pt>
                <c:pt idx="510">
                  <c:v>4.5599999999999996</c:v>
                </c:pt>
                <c:pt idx="511">
                  <c:v>4.6099999999999985</c:v>
                </c:pt>
                <c:pt idx="512">
                  <c:v>4.6099999999999985</c:v>
                </c:pt>
                <c:pt idx="513">
                  <c:v>4.6099999999999985</c:v>
                </c:pt>
                <c:pt idx="514">
                  <c:v>4.63</c:v>
                </c:pt>
                <c:pt idx="515">
                  <c:v>4.63</c:v>
                </c:pt>
                <c:pt idx="516">
                  <c:v>4.63</c:v>
                </c:pt>
                <c:pt idx="517">
                  <c:v>4.63</c:v>
                </c:pt>
                <c:pt idx="518">
                  <c:v>4.68</c:v>
                </c:pt>
                <c:pt idx="519">
                  <c:v>4.68</c:v>
                </c:pt>
                <c:pt idx="520">
                  <c:v>4.68</c:v>
                </c:pt>
                <c:pt idx="521">
                  <c:v>4.68</c:v>
                </c:pt>
                <c:pt idx="522">
                  <c:v>4.72</c:v>
                </c:pt>
                <c:pt idx="523">
                  <c:v>4.72</c:v>
                </c:pt>
                <c:pt idx="524">
                  <c:v>4.72</c:v>
                </c:pt>
                <c:pt idx="525">
                  <c:v>4.76</c:v>
                </c:pt>
                <c:pt idx="526">
                  <c:v>4.76</c:v>
                </c:pt>
                <c:pt idx="527">
                  <c:v>4.76</c:v>
                </c:pt>
                <c:pt idx="528">
                  <c:v>4.76</c:v>
                </c:pt>
                <c:pt idx="529">
                  <c:v>4.8099999999999996</c:v>
                </c:pt>
                <c:pt idx="530">
                  <c:v>4.8099999999999996</c:v>
                </c:pt>
                <c:pt idx="531">
                  <c:v>4.8099999999999996</c:v>
                </c:pt>
                <c:pt idx="532">
                  <c:v>4.8099999999999996</c:v>
                </c:pt>
                <c:pt idx="533">
                  <c:v>4.83</c:v>
                </c:pt>
                <c:pt idx="534">
                  <c:v>4.83</c:v>
                </c:pt>
                <c:pt idx="535">
                  <c:v>4.83</c:v>
                </c:pt>
                <c:pt idx="536">
                  <c:v>4.88</c:v>
                </c:pt>
                <c:pt idx="537">
                  <c:v>4.88</c:v>
                </c:pt>
                <c:pt idx="538">
                  <c:v>4.88</c:v>
                </c:pt>
                <c:pt idx="539">
                  <c:v>4.88</c:v>
                </c:pt>
                <c:pt idx="540">
                  <c:v>4.91</c:v>
                </c:pt>
                <c:pt idx="541">
                  <c:v>4.91</c:v>
                </c:pt>
                <c:pt idx="542">
                  <c:v>4.91</c:v>
                </c:pt>
                <c:pt idx="543">
                  <c:v>4.91</c:v>
                </c:pt>
                <c:pt idx="544">
                  <c:v>4.96</c:v>
                </c:pt>
                <c:pt idx="545">
                  <c:v>4.96</c:v>
                </c:pt>
                <c:pt idx="546">
                  <c:v>4.96</c:v>
                </c:pt>
                <c:pt idx="547">
                  <c:v>4.99</c:v>
                </c:pt>
                <c:pt idx="548">
                  <c:v>4.99</c:v>
                </c:pt>
                <c:pt idx="549">
                  <c:v>4.99</c:v>
                </c:pt>
                <c:pt idx="550">
                  <c:v>4.99</c:v>
                </c:pt>
                <c:pt idx="551">
                  <c:v>5.03</c:v>
                </c:pt>
                <c:pt idx="552">
                  <c:v>5.03</c:v>
                </c:pt>
                <c:pt idx="553">
                  <c:v>5.03</c:v>
                </c:pt>
                <c:pt idx="554">
                  <c:v>5.03</c:v>
                </c:pt>
                <c:pt idx="555">
                  <c:v>5.07</c:v>
                </c:pt>
                <c:pt idx="556">
                  <c:v>5.07</c:v>
                </c:pt>
                <c:pt idx="557">
                  <c:v>5.07</c:v>
                </c:pt>
                <c:pt idx="558">
                  <c:v>5.1099999999999985</c:v>
                </c:pt>
                <c:pt idx="559">
                  <c:v>5.1099999999999985</c:v>
                </c:pt>
                <c:pt idx="560">
                  <c:v>5.1099999999999985</c:v>
                </c:pt>
                <c:pt idx="561">
                  <c:v>5.1099999999999985</c:v>
                </c:pt>
                <c:pt idx="562">
                  <c:v>5.14</c:v>
                </c:pt>
                <c:pt idx="563">
                  <c:v>5.14</c:v>
                </c:pt>
                <c:pt idx="564">
                  <c:v>5.14</c:v>
                </c:pt>
                <c:pt idx="565">
                  <c:v>5.14</c:v>
                </c:pt>
                <c:pt idx="566">
                  <c:v>5.1899999999999995</c:v>
                </c:pt>
                <c:pt idx="567">
                  <c:v>5.1899999999999995</c:v>
                </c:pt>
                <c:pt idx="568">
                  <c:v>5.1899999999999995</c:v>
                </c:pt>
                <c:pt idx="569">
                  <c:v>5.23</c:v>
                </c:pt>
                <c:pt idx="570">
                  <c:v>5.23</c:v>
                </c:pt>
                <c:pt idx="571">
                  <c:v>5.23</c:v>
                </c:pt>
                <c:pt idx="572">
                  <c:v>5.23</c:v>
                </c:pt>
                <c:pt idx="573">
                  <c:v>5.2700000000000014</c:v>
                </c:pt>
                <c:pt idx="574">
                  <c:v>5.2700000000000014</c:v>
                </c:pt>
                <c:pt idx="575">
                  <c:v>5.2700000000000014</c:v>
                </c:pt>
                <c:pt idx="576">
                  <c:v>5.2700000000000014</c:v>
                </c:pt>
                <c:pt idx="577">
                  <c:v>5.3199999999999985</c:v>
                </c:pt>
                <c:pt idx="578">
                  <c:v>5.3199999999999985</c:v>
                </c:pt>
                <c:pt idx="579">
                  <c:v>5.3199999999999985</c:v>
                </c:pt>
                <c:pt idx="580">
                  <c:v>5.34</c:v>
                </c:pt>
                <c:pt idx="581">
                  <c:v>5.34</c:v>
                </c:pt>
                <c:pt idx="582">
                  <c:v>5.34</c:v>
                </c:pt>
                <c:pt idx="583">
                  <c:v>5.34</c:v>
                </c:pt>
                <c:pt idx="584">
                  <c:v>5.39</c:v>
                </c:pt>
                <c:pt idx="585">
                  <c:v>5.39</c:v>
                </c:pt>
                <c:pt idx="586">
                  <c:v>5.39</c:v>
                </c:pt>
                <c:pt idx="587">
                  <c:v>5.39</c:v>
                </c:pt>
                <c:pt idx="588">
                  <c:v>5.42</c:v>
                </c:pt>
                <c:pt idx="589">
                  <c:v>5.42</c:v>
                </c:pt>
                <c:pt idx="590">
                  <c:v>5.42</c:v>
                </c:pt>
                <c:pt idx="591">
                  <c:v>5.46</c:v>
                </c:pt>
                <c:pt idx="592">
                  <c:v>5.46</c:v>
                </c:pt>
                <c:pt idx="593">
                  <c:v>5.46</c:v>
                </c:pt>
                <c:pt idx="594">
                  <c:v>5.46</c:v>
                </c:pt>
                <c:pt idx="595">
                  <c:v>5.52</c:v>
                </c:pt>
                <c:pt idx="596">
                  <c:v>5.52</c:v>
                </c:pt>
                <c:pt idx="597">
                  <c:v>5.52</c:v>
                </c:pt>
                <c:pt idx="598">
                  <c:v>5.54</c:v>
                </c:pt>
                <c:pt idx="599">
                  <c:v>5.54</c:v>
                </c:pt>
                <c:pt idx="600">
                  <c:v>5.54</c:v>
                </c:pt>
                <c:pt idx="601">
                  <c:v>5.54</c:v>
                </c:pt>
                <c:pt idx="602">
                  <c:v>5.58</c:v>
                </c:pt>
                <c:pt idx="603">
                  <c:v>5.58</c:v>
                </c:pt>
                <c:pt idx="604">
                  <c:v>5.58</c:v>
                </c:pt>
                <c:pt idx="605">
                  <c:v>5.58</c:v>
                </c:pt>
                <c:pt idx="606">
                  <c:v>5.6099999999999985</c:v>
                </c:pt>
                <c:pt idx="607">
                  <c:v>5.6099999999999985</c:v>
                </c:pt>
                <c:pt idx="608">
                  <c:v>5.6099999999999985</c:v>
                </c:pt>
                <c:pt idx="609">
                  <c:v>5.6599999999999975</c:v>
                </c:pt>
                <c:pt idx="610">
                  <c:v>5.6599999999999975</c:v>
                </c:pt>
                <c:pt idx="611">
                  <c:v>5.6599999999999975</c:v>
                </c:pt>
                <c:pt idx="612">
                  <c:v>5.6599999999999975</c:v>
                </c:pt>
                <c:pt idx="613">
                  <c:v>5.71</c:v>
                </c:pt>
                <c:pt idx="614">
                  <c:v>5.71</c:v>
                </c:pt>
                <c:pt idx="615">
                  <c:v>5.71</c:v>
                </c:pt>
                <c:pt idx="616">
                  <c:v>5.71</c:v>
                </c:pt>
                <c:pt idx="617">
                  <c:v>5.73</c:v>
                </c:pt>
                <c:pt idx="618">
                  <c:v>5.73</c:v>
                </c:pt>
                <c:pt idx="619">
                  <c:v>5.73</c:v>
                </c:pt>
                <c:pt idx="620">
                  <c:v>5.73</c:v>
                </c:pt>
                <c:pt idx="621">
                  <c:v>5.78</c:v>
                </c:pt>
                <c:pt idx="622">
                  <c:v>5.78</c:v>
                </c:pt>
                <c:pt idx="623">
                  <c:v>5.78</c:v>
                </c:pt>
                <c:pt idx="624">
                  <c:v>5.81</c:v>
                </c:pt>
                <c:pt idx="625">
                  <c:v>5.81</c:v>
                </c:pt>
                <c:pt idx="626">
                  <c:v>5.81</c:v>
                </c:pt>
                <c:pt idx="627">
                  <c:v>5.81</c:v>
                </c:pt>
                <c:pt idx="628">
                  <c:v>5.8599999999999985</c:v>
                </c:pt>
                <c:pt idx="629">
                  <c:v>5.8599999999999985</c:v>
                </c:pt>
                <c:pt idx="630">
                  <c:v>5.8599999999999985</c:v>
                </c:pt>
                <c:pt idx="631">
                  <c:v>5.8599999999999985</c:v>
                </c:pt>
                <c:pt idx="632">
                  <c:v>5.9</c:v>
                </c:pt>
                <c:pt idx="633">
                  <c:v>5.9</c:v>
                </c:pt>
                <c:pt idx="634">
                  <c:v>5.9</c:v>
                </c:pt>
                <c:pt idx="635">
                  <c:v>5.9300000000000024</c:v>
                </c:pt>
                <c:pt idx="636">
                  <c:v>5.9300000000000024</c:v>
                </c:pt>
                <c:pt idx="637">
                  <c:v>5.9300000000000024</c:v>
                </c:pt>
                <c:pt idx="638">
                  <c:v>5.9300000000000024</c:v>
                </c:pt>
                <c:pt idx="639">
                  <c:v>5.98</c:v>
                </c:pt>
                <c:pt idx="640">
                  <c:v>5.98</c:v>
                </c:pt>
                <c:pt idx="641">
                  <c:v>5.98</c:v>
                </c:pt>
                <c:pt idx="642">
                  <c:v>6.03</c:v>
                </c:pt>
                <c:pt idx="643">
                  <c:v>6.03</c:v>
                </c:pt>
                <c:pt idx="644">
                  <c:v>6.03</c:v>
                </c:pt>
                <c:pt idx="645">
                  <c:v>6.03</c:v>
                </c:pt>
                <c:pt idx="646">
                  <c:v>6.04</c:v>
                </c:pt>
                <c:pt idx="647">
                  <c:v>6.04</c:v>
                </c:pt>
                <c:pt idx="648">
                  <c:v>6.04</c:v>
                </c:pt>
                <c:pt idx="649">
                  <c:v>6.04</c:v>
                </c:pt>
                <c:pt idx="650">
                  <c:v>6.1</c:v>
                </c:pt>
                <c:pt idx="651">
                  <c:v>6.1</c:v>
                </c:pt>
                <c:pt idx="652">
                  <c:v>6.1</c:v>
                </c:pt>
                <c:pt idx="653">
                  <c:v>6.1199999999999966</c:v>
                </c:pt>
                <c:pt idx="654">
                  <c:v>6.1199999999999966</c:v>
                </c:pt>
                <c:pt idx="655">
                  <c:v>6.1199999999999966</c:v>
                </c:pt>
                <c:pt idx="656">
                  <c:v>6.1199999999999966</c:v>
                </c:pt>
                <c:pt idx="657">
                  <c:v>6.18</c:v>
                </c:pt>
                <c:pt idx="658">
                  <c:v>6.18</c:v>
                </c:pt>
                <c:pt idx="659">
                  <c:v>6.18</c:v>
                </c:pt>
                <c:pt idx="660">
                  <c:v>6.18</c:v>
                </c:pt>
                <c:pt idx="661">
                  <c:v>6.21</c:v>
                </c:pt>
                <c:pt idx="662">
                  <c:v>6.21</c:v>
                </c:pt>
                <c:pt idx="663">
                  <c:v>6.21</c:v>
                </c:pt>
                <c:pt idx="664">
                  <c:v>6.24</c:v>
                </c:pt>
                <c:pt idx="665">
                  <c:v>6.24</c:v>
                </c:pt>
                <c:pt idx="666">
                  <c:v>6.24</c:v>
                </c:pt>
                <c:pt idx="667">
                  <c:v>6.24</c:v>
                </c:pt>
                <c:pt idx="668">
                  <c:v>6.3</c:v>
                </c:pt>
                <c:pt idx="669">
                  <c:v>6.3</c:v>
                </c:pt>
                <c:pt idx="670">
                  <c:v>6.3</c:v>
                </c:pt>
                <c:pt idx="671">
                  <c:v>6.3</c:v>
                </c:pt>
                <c:pt idx="672">
                  <c:v>6.3199999999999985</c:v>
                </c:pt>
                <c:pt idx="673">
                  <c:v>6.3199999999999985</c:v>
                </c:pt>
                <c:pt idx="674">
                  <c:v>6.3199999999999985</c:v>
                </c:pt>
                <c:pt idx="675">
                  <c:v>6.37</c:v>
                </c:pt>
                <c:pt idx="676">
                  <c:v>6.37</c:v>
                </c:pt>
                <c:pt idx="677">
                  <c:v>6.37</c:v>
                </c:pt>
                <c:pt idx="678">
                  <c:v>6.37</c:v>
                </c:pt>
                <c:pt idx="679">
                  <c:v>6.41</c:v>
                </c:pt>
                <c:pt idx="680">
                  <c:v>6.41</c:v>
                </c:pt>
                <c:pt idx="681">
                  <c:v>6.41</c:v>
                </c:pt>
                <c:pt idx="682">
                  <c:v>6.41</c:v>
                </c:pt>
                <c:pt idx="683">
                  <c:v>6.45</c:v>
                </c:pt>
                <c:pt idx="684">
                  <c:v>6.45</c:v>
                </c:pt>
                <c:pt idx="685">
                  <c:v>6.45</c:v>
                </c:pt>
                <c:pt idx="686">
                  <c:v>6.49</c:v>
                </c:pt>
                <c:pt idx="687">
                  <c:v>6.49</c:v>
                </c:pt>
                <c:pt idx="688">
                  <c:v>6.49</c:v>
                </c:pt>
                <c:pt idx="689">
                  <c:v>6.49</c:v>
                </c:pt>
                <c:pt idx="690">
                  <c:v>6.51</c:v>
                </c:pt>
                <c:pt idx="691">
                  <c:v>6.51</c:v>
                </c:pt>
                <c:pt idx="692">
                  <c:v>6.51</c:v>
                </c:pt>
                <c:pt idx="693">
                  <c:v>6.51</c:v>
                </c:pt>
                <c:pt idx="694">
                  <c:v>6.57</c:v>
                </c:pt>
                <c:pt idx="695">
                  <c:v>6.57</c:v>
                </c:pt>
                <c:pt idx="696">
                  <c:v>6.57</c:v>
                </c:pt>
                <c:pt idx="697">
                  <c:v>6.6099999999999985</c:v>
                </c:pt>
                <c:pt idx="698">
                  <c:v>6.6099999999999985</c:v>
                </c:pt>
                <c:pt idx="699">
                  <c:v>6.6099999999999985</c:v>
                </c:pt>
                <c:pt idx="700">
                  <c:v>6.6099999999999985</c:v>
                </c:pt>
                <c:pt idx="701">
                  <c:v>6.64</c:v>
                </c:pt>
                <c:pt idx="702">
                  <c:v>6.64</c:v>
                </c:pt>
                <c:pt idx="703">
                  <c:v>6.64</c:v>
                </c:pt>
                <c:pt idx="704">
                  <c:v>6.64</c:v>
                </c:pt>
                <c:pt idx="705">
                  <c:v>6.68</c:v>
                </c:pt>
                <c:pt idx="706">
                  <c:v>6.68</c:v>
                </c:pt>
                <c:pt idx="707">
                  <c:v>6.68</c:v>
                </c:pt>
                <c:pt idx="708">
                  <c:v>6.72</c:v>
                </c:pt>
                <c:pt idx="709">
                  <c:v>6.72</c:v>
                </c:pt>
                <c:pt idx="710">
                  <c:v>6.72</c:v>
                </c:pt>
                <c:pt idx="711">
                  <c:v>6.72</c:v>
                </c:pt>
                <c:pt idx="712">
                  <c:v>6.76</c:v>
                </c:pt>
                <c:pt idx="713">
                  <c:v>6.76</c:v>
                </c:pt>
                <c:pt idx="714">
                  <c:v>6.76</c:v>
                </c:pt>
                <c:pt idx="715">
                  <c:v>6.76</c:v>
                </c:pt>
                <c:pt idx="716">
                  <c:v>6.8</c:v>
                </c:pt>
                <c:pt idx="717">
                  <c:v>6.8</c:v>
                </c:pt>
                <c:pt idx="718">
                  <c:v>6.8</c:v>
                </c:pt>
                <c:pt idx="719">
                  <c:v>6.83</c:v>
                </c:pt>
                <c:pt idx="720">
                  <c:v>6.83</c:v>
                </c:pt>
                <c:pt idx="721">
                  <c:v>6.83</c:v>
                </c:pt>
                <c:pt idx="722">
                  <c:v>6.83</c:v>
                </c:pt>
                <c:pt idx="723">
                  <c:v>6.88</c:v>
                </c:pt>
                <c:pt idx="724">
                  <c:v>6.88</c:v>
                </c:pt>
                <c:pt idx="725">
                  <c:v>6.88</c:v>
                </c:pt>
                <c:pt idx="726">
                  <c:v>6.88</c:v>
                </c:pt>
                <c:pt idx="727">
                  <c:v>6.9</c:v>
                </c:pt>
                <c:pt idx="728">
                  <c:v>6.9</c:v>
                </c:pt>
                <c:pt idx="729">
                  <c:v>6.9</c:v>
                </c:pt>
                <c:pt idx="730">
                  <c:v>6.95</c:v>
                </c:pt>
                <c:pt idx="731">
                  <c:v>6.95</c:v>
                </c:pt>
                <c:pt idx="732">
                  <c:v>6.95</c:v>
                </c:pt>
                <c:pt idx="733">
                  <c:v>6.95</c:v>
                </c:pt>
                <c:pt idx="734">
                  <c:v>6.99</c:v>
                </c:pt>
                <c:pt idx="735">
                  <c:v>6.99</c:v>
                </c:pt>
                <c:pt idx="736">
                  <c:v>6.99</c:v>
                </c:pt>
                <c:pt idx="737">
                  <c:v>6.99</c:v>
                </c:pt>
                <c:pt idx="738">
                  <c:v>7.03</c:v>
                </c:pt>
                <c:pt idx="739">
                  <c:v>7.03</c:v>
                </c:pt>
                <c:pt idx="740">
                  <c:v>7.03</c:v>
                </c:pt>
                <c:pt idx="741">
                  <c:v>7.08</c:v>
                </c:pt>
                <c:pt idx="742">
                  <c:v>7.08</c:v>
                </c:pt>
                <c:pt idx="743">
                  <c:v>7.08</c:v>
                </c:pt>
                <c:pt idx="744">
                  <c:v>7.08</c:v>
                </c:pt>
                <c:pt idx="745">
                  <c:v>7.1099999999999985</c:v>
                </c:pt>
                <c:pt idx="746">
                  <c:v>7.1099999999999985</c:v>
                </c:pt>
                <c:pt idx="747">
                  <c:v>7.1099999999999985</c:v>
                </c:pt>
                <c:pt idx="748">
                  <c:v>7.1099999999999985</c:v>
                </c:pt>
                <c:pt idx="749">
                  <c:v>7.1499999999999995</c:v>
                </c:pt>
                <c:pt idx="750">
                  <c:v>7.1499999999999995</c:v>
                </c:pt>
                <c:pt idx="751">
                  <c:v>7.1499999999999995</c:v>
                </c:pt>
                <c:pt idx="752">
                  <c:v>7.2</c:v>
                </c:pt>
                <c:pt idx="753">
                  <c:v>7.2</c:v>
                </c:pt>
                <c:pt idx="754">
                  <c:v>7.2</c:v>
                </c:pt>
                <c:pt idx="755">
                  <c:v>7.2</c:v>
                </c:pt>
                <c:pt idx="756">
                  <c:v>7.23</c:v>
                </c:pt>
                <c:pt idx="757">
                  <c:v>7.23</c:v>
                </c:pt>
                <c:pt idx="758">
                  <c:v>7.23</c:v>
                </c:pt>
                <c:pt idx="759">
                  <c:v>7.23</c:v>
                </c:pt>
                <c:pt idx="760">
                  <c:v>7.2700000000000014</c:v>
                </c:pt>
                <c:pt idx="761">
                  <c:v>7.2700000000000014</c:v>
                </c:pt>
                <c:pt idx="762">
                  <c:v>7.2700000000000014</c:v>
                </c:pt>
                <c:pt idx="763">
                  <c:v>7.31</c:v>
                </c:pt>
                <c:pt idx="764">
                  <c:v>7.31</c:v>
                </c:pt>
                <c:pt idx="765">
                  <c:v>7.31</c:v>
                </c:pt>
                <c:pt idx="766">
                  <c:v>7.31</c:v>
                </c:pt>
                <c:pt idx="767">
                  <c:v>7.35</c:v>
                </c:pt>
                <c:pt idx="768">
                  <c:v>7.35</c:v>
                </c:pt>
                <c:pt idx="769">
                  <c:v>7.35</c:v>
                </c:pt>
                <c:pt idx="770">
                  <c:v>7.35</c:v>
                </c:pt>
                <c:pt idx="771">
                  <c:v>7.39</c:v>
                </c:pt>
                <c:pt idx="772">
                  <c:v>7.39</c:v>
                </c:pt>
                <c:pt idx="773">
                  <c:v>7.39</c:v>
                </c:pt>
                <c:pt idx="774">
                  <c:v>7.42</c:v>
                </c:pt>
                <c:pt idx="775">
                  <c:v>7.42</c:v>
                </c:pt>
                <c:pt idx="776">
                  <c:v>7.42</c:v>
                </c:pt>
                <c:pt idx="777">
                  <c:v>7.42</c:v>
                </c:pt>
                <c:pt idx="778">
                  <c:v>7.46</c:v>
                </c:pt>
                <c:pt idx="779">
                  <c:v>7.46</c:v>
                </c:pt>
                <c:pt idx="780">
                  <c:v>7.46</c:v>
                </c:pt>
                <c:pt idx="781">
                  <c:v>7.46</c:v>
                </c:pt>
                <c:pt idx="782">
                  <c:v>7.52</c:v>
                </c:pt>
                <c:pt idx="783">
                  <c:v>7.52</c:v>
                </c:pt>
                <c:pt idx="784">
                  <c:v>7.52</c:v>
                </c:pt>
                <c:pt idx="785">
                  <c:v>7.53</c:v>
                </c:pt>
                <c:pt idx="786">
                  <c:v>7.53</c:v>
                </c:pt>
                <c:pt idx="787">
                  <c:v>7.53</c:v>
                </c:pt>
                <c:pt idx="788">
                  <c:v>7.53</c:v>
                </c:pt>
                <c:pt idx="789">
                  <c:v>7.59</c:v>
                </c:pt>
                <c:pt idx="790">
                  <c:v>7.59</c:v>
                </c:pt>
                <c:pt idx="791">
                  <c:v>7.59</c:v>
                </c:pt>
                <c:pt idx="792">
                  <c:v>7.6099999999999985</c:v>
                </c:pt>
                <c:pt idx="793">
                  <c:v>7.6099999999999985</c:v>
                </c:pt>
                <c:pt idx="794">
                  <c:v>7.6099999999999985</c:v>
                </c:pt>
                <c:pt idx="795">
                  <c:v>7.6099999999999985</c:v>
                </c:pt>
                <c:pt idx="796">
                  <c:v>7.67</c:v>
                </c:pt>
                <c:pt idx="797">
                  <c:v>7.67</c:v>
                </c:pt>
                <c:pt idx="798">
                  <c:v>7.67</c:v>
                </c:pt>
                <c:pt idx="799">
                  <c:v>7.67</c:v>
                </c:pt>
                <c:pt idx="800">
                  <c:v>7.6899999999999995</c:v>
                </c:pt>
                <c:pt idx="801">
                  <c:v>7.6899999999999995</c:v>
                </c:pt>
                <c:pt idx="802">
                  <c:v>7.6899999999999995</c:v>
                </c:pt>
                <c:pt idx="803">
                  <c:v>7.73</c:v>
                </c:pt>
                <c:pt idx="804">
                  <c:v>7.73</c:v>
                </c:pt>
                <c:pt idx="805">
                  <c:v>7.73</c:v>
                </c:pt>
                <c:pt idx="806">
                  <c:v>7.73</c:v>
                </c:pt>
                <c:pt idx="807">
                  <c:v>7.79</c:v>
                </c:pt>
                <c:pt idx="808">
                  <c:v>7.79</c:v>
                </c:pt>
                <c:pt idx="809">
                  <c:v>7.79</c:v>
                </c:pt>
                <c:pt idx="810">
                  <c:v>7.79</c:v>
                </c:pt>
                <c:pt idx="811">
                  <c:v>7.81</c:v>
                </c:pt>
                <c:pt idx="812">
                  <c:v>7.81</c:v>
                </c:pt>
                <c:pt idx="813">
                  <c:v>7.81</c:v>
                </c:pt>
                <c:pt idx="814">
                  <c:v>7.8599999999999985</c:v>
                </c:pt>
                <c:pt idx="815">
                  <c:v>7.8599999999999985</c:v>
                </c:pt>
                <c:pt idx="816">
                  <c:v>7.8599999999999985</c:v>
                </c:pt>
                <c:pt idx="817">
                  <c:v>7.8599999999999985</c:v>
                </c:pt>
                <c:pt idx="818">
                  <c:v>7.91</c:v>
                </c:pt>
                <c:pt idx="819">
                  <c:v>7.91</c:v>
                </c:pt>
                <c:pt idx="820">
                  <c:v>7.91</c:v>
                </c:pt>
                <c:pt idx="821">
                  <c:v>7.91</c:v>
                </c:pt>
                <c:pt idx="822">
                  <c:v>7.9300000000000024</c:v>
                </c:pt>
                <c:pt idx="823">
                  <c:v>7.9300000000000024</c:v>
                </c:pt>
                <c:pt idx="824">
                  <c:v>7.9300000000000024</c:v>
                </c:pt>
                <c:pt idx="825">
                  <c:v>7.99</c:v>
                </c:pt>
                <c:pt idx="826">
                  <c:v>7.99</c:v>
                </c:pt>
                <c:pt idx="827">
                  <c:v>7.99</c:v>
                </c:pt>
                <c:pt idx="828">
                  <c:v>7.99</c:v>
                </c:pt>
                <c:pt idx="829">
                  <c:v>8.01</c:v>
                </c:pt>
                <c:pt idx="830">
                  <c:v>8.01</c:v>
                </c:pt>
                <c:pt idx="831">
                  <c:v>8.01</c:v>
                </c:pt>
                <c:pt idx="832">
                  <c:v>8.01</c:v>
                </c:pt>
                <c:pt idx="833">
                  <c:v>8.06</c:v>
                </c:pt>
                <c:pt idx="834">
                  <c:v>8.06</c:v>
                </c:pt>
                <c:pt idx="835">
                  <c:v>8.06</c:v>
                </c:pt>
                <c:pt idx="836">
                  <c:v>8.1</c:v>
                </c:pt>
                <c:pt idx="837">
                  <c:v>8.1</c:v>
                </c:pt>
                <c:pt idx="838">
                  <c:v>8.1</c:v>
                </c:pt>
                <c:pt idx="839">
                  <c:v>8.1</c:v>
                </c:pt>
                <c:pt idx="840">
                  <c:v>8.129999999999999</c:v>
                </c:pt>
                <c:pt idx="841">
                  <c:v>8.129999999999999</c:v>
                </c:pt>
                <c:pt idx="842">
                  <c:v>8.129999999999999</c:v>
                </c:pt>
                <c:pt idx="843">
                  <c:v>8.129999999999999</c:v>
                </c:pt>
                <c:pt idx="844">
                  <c:v>8.17</c:v>
                </c:pt>
                <c:pt idx="845">
                  <c:v>8.17</c:v>
                </c:pt>
                <c:pt idx="846">
                  <c:v>8.17</c:v>
                </c:pt>
                <c:pt idx="847">
                  <c:v>8.2100000000000009</c:v>
                </c:pt>
                <c:pt idx="848">
                  <c:v>8.2100000000000009</c:v>
                </c:pt>
                <c:pt idx="849">
                  <c:v>8.2100000000000009</c:v>
                </c:pt>
                <c:pt idx="850">
                  <c:v>8.2100000000000009</c:v>
                </c:pt>
                <c:pt idx="851">
                  <c:v>8.25</c:v>
                </c:pt>
                <c:pt idx="852">
                  <c:v>8.25</c:v>
                </c:pt>
                <c:pt idx="853">
                  <c:v>8.25</c:v>
                </c:pt>
                <c:pt idx="854">
                  <c:v>8.25</c:v>
                </c:pt>
                <c:pt idx="855">
                  <c:v>8.2900000000000009</c:v>
                </c:pt>
                <c:pt idx="856">
                  <c:v>8.2900000000000009</c:v>
                </c:pt>
                <c:pt idx="857">
                  <c:v>8.2900000000000009</c:v>
                </c:pt>
                <c:pt idx="858">
                  <c:v>8.32</c:v>
                </c:pt>
                <c:pt idx="859">
                  <c:v>8.32</c:v>
                </c:pt>
                <c:pt idx="860">
                  <c:v>8.32</c:v>
                </c:pt>
                <c:pt idx="861">
                  <c:v>8.32</c:v>
                </c:pt>
                <c:pt idx="862">
                  <c:v>8.3700000000000028</c:v>
                </c:pt>
                <c:pt idx="863">
                  <c:v>8.3700000000000028</c:v>
                </c:pt>
                <c:pt idx="864">
                  <c:v>8.3700000000000028</c:v>
                </c:pt>
                <c:pt idx="865">
                  <c:v>8.3700000000000028</c:v>
                </c:pt>
                <c:pt idx="866">
                  <c:v>8.41</c:v>
                </c:pt>
                <c:pt idx="867">
                  <c:v>8.41</c:v>
                </c:pt>
                <c:pt idx="868">
                  <c:v>8.41</c:v>
                </c:pt>
                <c:pt idx="869">
                  <c:v>8.44</c:v>
                </c:pt>
                <c:pt idx="870">
                  <c:v>8.44</c:v>
                </c:pt>
                <c:pt idx="871">
                  <c:v>8.44</c:v>
                </c:pt>
                <c:pt idx="872">
                  <c:v>8.44</c:v>
                </c:pt>
                <c:pt idx="873">
                  <c:v>8.49</c:v>
                </c:pt>
                <c:pt idx="874">
                  <c:v>8.49</c:v>
                </c:pt>
                <c:pt idx="875">
                  <c:v>8.49</c:v>
                </c:pt>
                <c:pt idx="876">
                  <c:v>8.49</c:v>
                </c:pt>
                <c:pt idx="877">
                  <c:v>8.52</c:v>
                </c:pt>
                <c:pt idx="878">
                  <c:v>8.52</c:v>
                </c:pt>
                <c:pt idx="879">
                  <c:v>8.52</c:v>
                </c:pt>
                <c:pt idx="880">
                  <c:v>8.57</c:v>
                </c:pt>
                <c:pt idx="881">
                  <c:v>8.57</c:v>
                </c:pt>
                <c:pt idx="882">
                  <c:v>8.57</c:v>
                </c:pt>
                <c:pt idx="883">
                  <c:v>8.57</c:v>
                </c:pt>
                <c:pt idx="884">
                  <c:v>8.59</c:v>
                </c:pt>
                <c:pt idx="885">
                  <c:v>8.59</c:v>
                </c:pt>
                <c:pt idx="886">
                  <c:v>8.59</c:v>
                </c:pt>
                <c:pt idx="887">
                  <c:v>8.59</c:v>
                </c:pt>
                <c:pt idx="888">
                  <c:v>8.6399999999999988</c:v>
                </c:pt>
                <c:pt idx="889">
                  <c:v>8.6399999999999988</c:v>
                </c:pt>
                <c:pt idx="890">
                  <c:v>8.6399999999999988</c:v>
                </c:pt>
                <c:pt idx="891">
                  <c:v>8.69</c:v>
                </c:pt>
                <c:pt idx="892">
                  <c:v>8.69</c:v>
                </c:pt>
                <c:pt idx="893">
                  <c:v>8.69</c:v>
                </c:pt>
                <c:pt idx="894">
                  <c:v>8.69</c:v>
                </c:pt>
                <c:pt idx="895">
                  <c:v>8.7199999999999989</c:v>
                </c:pt>
                <c:pt idx="896">
                  <c:v>8.7199999999999989</c:v>
                </c:pt>
                <c:pt idx="897">
                  <c:v>8.7199999999999989</c:v>
                </c:pt>
                <c:pt idx="898">
                  <c:v>8.7199999999999989</c:v>
                </c:pt>
                <c:pt idx="899">
                  <c:v>8.76</c:v>
                </c:pt>
                <c:pt idx="900">
                  <c:v>8.76</c:v>
                </c:pt>
                <c:pt idx="901">
                  <c:v>8.76</c:v>
                </c:pt>
                <c:pt idx="902">
                  <c:v>8.81</c:v>
                </c:pt>
                <c:pt idx="903">
                  <c:v>8.81</c:v>
                </c:pt>
                <c:pt idx="904">
                  <c:v>8.81</c:v>
                </c:pt>
                <c:pt idx="905">
                  <c:v>8.81</c:v>
                </c:pt>
                <c:pt idx="906">
                  <c:v>8.84</c:v>
                </c:pt>
                <c:pt idx="907">
                  <c:v>8.84</c:v>
                </c:pt>
                <c:pt idx="908">
                  <c:v>8.84</c:v>
                </c:pt>
                <c:pt idx="909">
                  <c:v>8.84</c:v>
                </c:pt>
                <c:pt idx="910">
                  <c:v>8.89</c:v>
                </c:pt>
                <c:pt idx="911">
                  <c:v>8.89</c:v>
                </c:pt>
                <c:pt idx="912">
                  <c:v>8.89</c:v>
                </c:pt>
                <c:pt idx="913">
                  <c:v>8.91</c:v>
                </c:pt>
                <c:pt idx="914">
                  <c:v>8.91</c:v>
                </c:pt>
                <c:pt idx="915">
                  <c:v>8.91</c:v>
                </c:pt>
                <c:pt idx="916">
                  <c:v>8.91</c:v>
                </c:pt>
                <c:pt idx="917">
                  <c:v>8.9600000000000026</c:v>
                </c:pt>
                <c:pt idx="918">
                  <c:v>8.9600000000000026</c:v>
                </c:pt>
                <c:pt idx="919">
                  <c:v>8.9600000000000026</c:v>
                </c:pt>
                <c:pt idx="920">
                  <c:v>8.9600000000000026</c:v>
                </c:pt>
                <c:pt idx="921">
                  <c:v>8.99</c:v>
                </c:pt>
                <c:pt idx="922">
                  <c:v>8.99</c:v>
                </c:pt>
                <c:pt idx="923">
                  <c:v>8.99</c:v>
                </c:pt>
                <c:pt idx="924">
                  <c:v>9.0300000000000011</c:v>
                </c:pt>
                <c:pt idx="925">
                  <c:v>9.0300000000000011</c:v>
                </c:pt>
                <c:pt idx="926">
                  <c:v>9.0300000000000011</c:v>
                </c:pt>
                <c:pt idx="927">
                  <c:v>9.0300000000000011</c:v>
                </c:pt>
                <c:pt idx="928">
                  <c:v>9.08</c:v>
                </c:pt>
                <c:pt idx="929">
                  <c:v>9.08</c:v>
                </c:pt>
                <c:pt idx="930">
                  <c:v>9.08</c:v>
                </c:pt>
                <c:pt idx="931">
                  <c:v>9.08</c:v>
                </c:pt>
                <c:pt idx="932">
                  <c:v>9.1</c:v>
                </c:pt>
                <c:pt idx="933">
                  <c:v>9.1</c:v>
                </c:pt>
                <c:pt idx="934">
                  <c:v>9.1</c:v>
                </c:pt>
                <c:pt idx="935">
                  <c:v>9.15</c:v>
                </c:pt>
                <c:pt idx="936">
                  <c:v>9.15</c:v>
                </c:pt>
                <c:pt idx="937">
                  <c:v>9.15</c:v>
                </c:pt>
                <c:pt idx="938">
                  <c:v>9.15</c:v>
                </c:pt>
                <c:pt idx="939">
                  <c:v>9.2000000000000011</c:v>
                </c:pt>
                <c:pt idx="940">
                  <c:v>9.2000000000000011</c:v>
                </c:pt>
                <c:pt idx="941">
                  <c:v>9.2000000000000011</c:v>
                </c:pt>
                <c:pt idx="942">
                  <c:v>9.2000000000000011</c:v>
                </c:pt>
                <c:pt idx="943">
                  <c:v>9.2199999999999989</c:v>
                </c:pt>
                <c:pt idx="944">
                  <c:v>9.2199999999999989</c:v>
                </c:pt>
                <c:pt idx="945">
                  <c:v>9.2199999999999989</c:v>
                </c:pt>
                <c:pt idx="946">
                  <c:v>9.2800000000000011</c:v>
                </c:pt>
                <c:pt idx="947">
                  <c:v>9.2800000000000011</c:v>
                </c:pt>
                <c:pt idx="948">
                  <c:v>9.2800000000000011</c:v>
                </c:pt>
                <c:pt idx="949">
                  <c:v>9.2800000000000011</c:v>
                </c:pt>
                <c:pt idx="950">
                  <c:v>9.3000000000000007</c:v>
                </c:pt>
                <c:pt idx="951">
                  <c:v>9.3000000000000007</c:v>
                </c:pt>
                <c:pt idx="952">
                  <c:v>9.3000000000000007</c:v>
                </c:pt>
                <c:pt idx="953">
                  <c:v>9.3000000000000007</c:v>
                </c:pt>
                <c:pt idx="954">
                  <c:v>9.34</c:v>
                </c:pt>
                <c:pt idx="955">
                  <c:v>9.34</c:v>
                </c:pt>
                <c:pt idx="956">
                  <c:v>9.34</c:v>
                </c:pt>
                <c:pt idx="957">
                  <c:v>9.4</c:v>
                </c:pt>
                <c:pt idx="958">
                  <c:v>9.4</c:v>
                </c:pt>
                <c:pt idx="959">
                  <c:v>9.4</c:v>
                </c:pt>
                <c:pt idx="960">
                  <c:v>9.4</c:v>
                </c:pt>
                <c:pt idx="961">
                  <c:v>9.42</c:v>
                </c:pt>
                <c:pt idx="962">
                  <c:v>9.42</c:v>
                </c:pt>
                <c:pt idx="963">
                  <c:v>9.42</c:v>
                </c:pt>
                <c:pt idx="964">
                  <c:v>9.42</c:v>
                </c:pt>
                <c:pt idx="965">
                  <c:v>9.48</c:v>
                </c:pt>
                <c:pt idx="966">
                  <c:v>9.48</c:v>
                </c:pt>
                <c:pt idx="967">
                  <c:v>9.48</c:v>
                </c:pt>
                <c:pt idx="968">
                  <c:v>9.49</c:v>
                </c:pt>
                <c:pt idx="969">
                  <c:v>9.49</c:v>
                </c:pt>
                <c:pt idx="970">
                  <c:v>9.49</c:v>
                </c:pt>
                <c:pt idx="971">
                  <c:v>9.49</c:v>
                </c:pt>
                <c:pt idx="972">
                  <c:v>9.5400000000000009</c:v>
                </c:pt>
                <c:pt idx="973">
                  <c:v>9.5400000000000009</c:v>
                </c:pt>
                <c:pt idx="974">
                  <c:v>9.5400000000000009</c:v>
                </c:pt>
                <c:pt idx="975">
                  <c:v>9.5400000000000009</c:v>
                </c:pt>
                <c:pt idx="976">
                  <c:v>9.59</c:v>
                </c:pt>
                <c:pt idx="977">
                  <c:v>9.59</c:v>
                </c:pt>
                <c:pt idx="978">
                  <c:v>9.59</c:v>
                </c:pt>
                <c:pt idx="979">
                  <c:v>9.620000000000001</c:v>
                </c:pt>
                <c:pt idx="980">
                  <c:v>9.620000000000001</c:v>
                </c:pt>
                <c:pt idx="981">
                  <c:v>9.620000000000001</c:v>
                </c:pt>
                <c:pt idx="982">
                  <c:v>9.620000000000001</c:v>
                </c:pt>
                <c:pt idx="983">
                  <c:v>9.66</c:v>
                </c:pt>
                <c:pt idx="984">
                  <c:v>9.66</c:v>
                </c:pt>
                <c:pt idx="985">
                  <c:v>9.66</c:v>
                </c:pt>
                <c:pt idx="986">
                  <c:v>9.66</c:v>
                </c:pt>
                <c:pt idx="987">
                  <c:v>9.69</c:v>
                </c:pt>
                <c:pt idx="988">
                  <c:v>9.69</c:v>
                </c:pt>
                <c:pt idx="989">
                  <c:v>9.69</c:v>
                </c:pt>
                <c:pt idx="990">
                  <c:v>9.7399999999999984</c:v>
                </c:pt>
                <c:pt idx="991">
                  <c:v>9.7399999999999984</c:v>
                </c:pt>
                <c:pt idx="992">
                  <c:v>9.7399999999999984</c:v>
                </c:pt>
                <c:pt idx="993">
                  <c:v>9.7399999999999984</c:v>
                </c:pt>
                <c:pt idx="994">
                  <c:v>9.7800000000000011</c:v>
                </c:pt>
                <c:pt idx="995">
                  <c:v>9.7800000000000011</c:v>
                </c:pt>
                <c:pt idx="996">
                  <c:v>9.7800000000000011</c:v>
                </c:pt>
                <c:pt idx="997">
                  <c:v>9.7800000000000011</c:v>
                </c:pt>
                <c:pt idx="998">
                  <c:v>9.81</c:v>
                </c:pt>
                <c:pt idx="999">
                  <c:v>9.81</c:v>
                </c:pt>
                <c:pt idx="1000">
                  <c:v>9.81</c:v>
                </c:pt>
                <c:pt idx="1001">
                  <c:v>9.8600000000000048</c:v>
                </c:pt>
                <c:pt idx="1002">
                  <c:v>9.8600000000000048</c:v>
                </c:pt>
                <c:pt idx="1003">
                  <c:v>9.8600000000000048</c:v>
                </c:pt>
                <c:pt idx="1004">
                  <c:v>9.8600000000000048</c:v>
                </c:pt>
                <c:pt idx="1005">
                  <c:v>9.89</c:v>
                </c:pt>
                <c:pt idx="1006">
                  <c:v>9.89</c:v>
                </c:pt>
                <c:pt idx="1007">
                  <c:v>9.89</c:v>
                </c:pt>
                <c:pt idx="1008">
                  <c:v>9.89</c:v>
                </c:pt>
                <c:pt idx="1009">
                  <c:v>9.94</c:v>
                </c:pt>
                <c:pt idx="1010">
                  <c:v>9.94</c:v>
                </c:pt>
                <c:pt idx="1011">
                  <c:v>9.94</c:v>
                </c:pt>
                <c:pt idx="1012">
                  <c:v>9.98</c:v>
                </c:pt>
                <c:pt idx="1013">
                  <c:v>9.98</c:v>
                </c:pt>
                <c:pt idx="1014">
                  <c:v>9.98</c:v>
                </c:pt>
                <c:pt idx="1015">
                  <c:v>9.98</c:v>
                </c:pt>
                <c:pt idx="1016">
                  <c:v>10</c:v>
                </c:pt>
                <c:pt idx="1017">
                  <c:v>10</c:v>
                </c:pt>
                <c:pt idx="1018">
                  <c:v>10</c:v>
                </c:pt>
                <c:pt idx="1019">
                  <c:v>10</c:v>
                </c:pt>
                <c:pt idx="1020">
                  <c:v>10.06</c:v>
                </c:pt>
                <c:pt idx="1021">
                  <c:v>10.06</c:v>
                </c:pt>
                <c:pt idx="1022">
                  <c:v>10.06</c:v>
                </c:pt>
                <c:pt idx="1023">
                  <c:v>10.1</c:v>
                </c:pt>
                <c:pt idx="1024">
                  <c:v>10.1</c:v>
                </c:pt>
                <c:pt idx="1025">
                  <c:v>10.1</c:v>
                </c:pt>
                <c:pt idx="1026">
                  <c:v>10.1</c:v>
                </c:pt>
                <c:pt idx="1027">
                  <c:v>10.130000000000001</c:v>
                </c:pt>
                <c:pt idx="1028">
                  <c:v>10.130000000000001</c:v>
                </c:pt>
                <c:pt idx="1029">
                  <c:v>10.130000000000001</c:v>
                </c:pt>
                <c:pt idx="1030">
                  <c:v>10.130000000000001</c:v>
                </c:pt>
                <c:pt idx="1031">
                  <c:v>10.18</c:v>
                </c:pt>
                <c:pt idx="1032">
                  <c:v>10.18</c:v>
                </c:pt>
                <c:pt idx="1033">
                  <c:v>10.18</c:v>
                </c:pt>
                <c:pt idx="1034">
                  <c:v>10.210000000000001</c:v>
                </c:pt>
                <c:pt idx="1035">
                  <c:v>10.210000000000001</c:v>
                </c:pt>
                <c:pt idx="1036">
                  <c:v>10.210000000000001</c:v>
                </c:pt>
                <c:pt idx="1037">
                  <c:v>10.210000000000001</c:v>
                </c:pt>
                <c:pt idx="1038">
                  <c:v>10.25</c:v>
                </c:pt>
                <c:pt idx="1039">
                  <c:v>10.25</c:v>
                </c:pt>
                <c:pt idx="1040">
                  <c:v>10.25</c:v>
                </c:pt>
                <c:pt idx="1041">
                  <c:v>10.3</c:v>
                </c:pt>
                <c:pt idx="1042">
                  <c:v>10.3</c:v>
                </c:pt>
                <c:pt idx="1043">
                  <c:v>10.3</c:v>
                </c:pt>
                <c:pt idx="1044">
                  <c:v>10.3</c:v>
                </c:pt>
                <c:pt idx="1045">
                  <c:v>10.33</c:v>
                </c:pt>
                <c:pt idx="1046">
                  <c:v>10.33</c:v>
                </c:pt>
                <c:pt idx="1047">
                  <c:v>10.33</c:v>
                </c:pt>
                <c:pt idx="1048">
                  <c:v>10.33</c:v>
                </c:pt>
                <c:pt idx="1049">
                  <c:v>10.38</c:v>
                </c:pt>
                <c:pt idx="1050">
                  <c:v>10.38</c:v>
                </c:pt>
                <c:pt idx="1051">
                  <c:v>10.38</c:v>
                </c:pt>
                <c:pt idx="1052">
                  <c:v>10.4</c:v>
                </c:pt>
                <c:pt idx="1053">
                  <c:v>10.4</c:v>
                </c:pt>
                <c:pt idx="1054">
                  <c:v>10.4</c:v>
                </c:pt>
                <c:pt idx="1055">
                  <c:v>10.4</c:v>
                </c:pt>
                <c:pt idx="1056">
                  <c:v>10.450000000000006</c:v>
                </c:pt>
                <c:pt idx="1057">
                  <c:v>10.450000000000006</c:v>
                </c:pt>
                <c:pt idx="1058">
                  <c:v>10.450000000000006</c:v>
                </c:pt>
                <c:pt idx="1059">
                  <c:v>10.450000000000006</c:v>
                </c:pt>
                <c:pt idx="1060">
                  <c:v>10.47</c:v>
                </c:pt>
                <c:pt idx="1061">
                  <c:v>10.47</c:v>
                </c:pt>
                <c:pt idx="1062">
                  <c:v>10.47</c:v>
                </c:pt>
                <c:pt idx="1063">
                  <c:v>10.53</c:v>
                </c:pt>
                <c:pt idx="1064">
                  <c:v>10.53</c:v>
                </c:pt>
                <c:pt idx="1065">
                  <c:v>10.53</c:v>
                </c:pt>
                <c:pt idx="1066">
                  <c:v>10.53</c:v>
                </c:pt>
                <c:pt idx="1067">
                  <c:v>10.56</c:v>
                </c:pt>
                <c:pt idx="1068">
                  <c:v>10.56</c:v>
                </c:pt>
                <c:pt idx="1069">
                  <c:v>10.56</c:v>
                </c:pt>
                <c:pt idx="1070">
                  <c:v>10.56</c:v>
                </c:pt>
                <c:pt idx="1071">
                  <c:v>10.6</c:v>
                </c:pt>
                <c:pt idx="1072">
                  <c:v>10.6</c:v>
                </c:pt>
                <c:pt idx="1073">
                  <c:v>10.6</c:v>
                </c:pt>
                <c:pt idx="1074">
                  <c:v>10.639999999999999</c:v>
                </c:pt>
                <c:pt idx="1075">
                  <c:v>10.639999999999999</c:v>
                </c:pt>
                <c:pt idx="1076">
                  <c:v>10.639999999999999</c:v>
                </c:pt>
                <c:pt idx="1077">
                  <c:v>10.639999999999999</c:v>
                </c:pt>
                <c:pt idx="1078">
                  <c:v>10.68</c:v>
                </c:pt>
                <c:pt idx="1079">
                  <c:v>10.68</c:v>
                </c:pt>
                <c:pt idx="1080">
                  <c:v>10.68</c:v>
                </c:pt>
                <c:pt idx="1081">
                  <c:v>10.68</c:v>
                </c:pt>
                <c:pt idx="1082">
                  <c:v>10.709999999999999</c:v>
                </c:pt>
                <c:pt idx="1083">
                  <c:v>10.709999999999999</c:v>
                </c:pt>
                <c:pt idx="1084">
                  <c:v>10.709999999999999</c:v>
                </c:pt>
                <c:pt idx="1085">
                  <c:v>10.76</c:v>
                </c:pt>
                <c:pt idx="1086">
                  <c:v>10.76</c:v>
                </c:pt>
                <c:pt idx="1087">
                  <c:v>10.76</c:v>
                </c:pt>
                <c:pt idx="1088">
                  <c:v>10.76</c:v>
                </c:pt>
                <c:pt idx="1089">
                  <c:v>10.79</c:v>
                </c:pt>
                <c:pt idx="1090">
                  <c:v>10.79</c:v>
                </c:pt>
                <c:pt idx="1091">
                  <c:v>10.79</c:v>
                </c:pt>
                <c:pt idx="1092">
                  <c:v>10.79</c:v>
                </c:pt>
                <c:pt idx="1093">
                  <c:v>10.84</c:v>
                </c:pt>
                <c:pt idx="1094">
                  <c:v>10.84</c:v>
                </c:pt>
                <c:pt idx="1095">
                  <c:v>10.84</c:v>
                </c:pt>
                <c:pt idx="1096">
                  <c:v>10.89</c:v>
                </c:pt>
                <c:pt idx="1097">
                  <c:v>10.89</c:v>
                </c:pt>
                <c:pt idx="1098">
                  <c:v>10.89</c:v>
                </c:pt>
                <c:pt idx="1099">
                  <c:v>10.89</c:v>
                </c:pt>
                <c:pt idx="1100">
                  <c:v>10.91</c:v>
                </c:pt>
                <c:pt idx="1101">
                  <c:v>10.91</c:v>
                </c:pt>
                <c:pt idx="1102">
                  <c:v>10.91</c:v>
                </c:pt>
                <c:pt idx="1103">
                  <c:v>10.91</c:v>
                </c:pt>
                <c:pt idx="1104">
                  <c:v>10.96</c:v>
                </c:pt>
                <c:pt idx="1105">
                  <c:v>10.96</c:v>
                </c:pt>
                <c:pt idx="1106">
                  <c:v>10.96</c:v>
                </c:pt>
                <c:pt idx="1107">
                  <c:v>10.99</c:v>
                </c:pt>
                <c:pt idx="1108">
                  <c:v>10.99</c:v>
                </c:pt>
                <c:pt idx="1109">
                  <c:v>10.99</c:v>
                </c:pt>
                <c:pt idx="1110">
                  <c:v>10.99</c:v>
                </c:pt>
                <c:pt idx="1111">
                  <c:v>11.03</c:v>
                </c:pt>
                <c:pt idx="1112">
                  <c:v>11.03</c:v>
                </c:pt>
                <c:pt idx="1113">
                  <c:v>11.03</c:v>
                </c:pt>
                <c:pt idx="1114">
                  <c:v>11.03</c:v>
                </c:pt>
                <c:pt idx="1115">
                  <c:v>11.09</c:v>
                </c:pt>
                <c:pt idx="1116">
                  <c:v>11.09</c:v>
                </c:pt>
                <c:pt idx="1117">
                  <c:v>11.09</c:v>
                </c:pt>
                <c:pt idx="1118">
                  <c:v>11.11</c:v>
                </c:pt>
                <c:pt idx="1119">
                  <c:v>11.11</c:v>
                </c:pt>
                <c:pt idx="1120">
                  <c:v>11.11</c:v>
                </c:pt>
                <c:pt idx="1121">
                  <c:v>11.11</c:v>
                </c:pt>
                <c:pt idx="1122">
                  <c:v>11.15</c:v>
                </c:pt>
                <c:pt idx="1123">
                  <c:v>11.15</c:v>
                </c:pt>
                <c:pt idx="1124">
                  <c:v>11.15</c:v>
                </c:pt>
                <c:pt idx="1125">
                  <c:v>11.15</c:v>
                </c:pt>
                <c:pt idx="1126">
                  <c:v>11.19</c:v>
                </c:pt>
                <c:pt idx="1127">
                  <c:v>11.19</c:v>
                </c:pt>
                <c:pt idx="1128">
                  <c:v>11.19</c:v>
                </c:pt>
                <c:pt idx="1129">
                  <c:v>11.229999999999999</c:v>
                </c:pt>
                <c:pt idx="1130">
                  <c:v>11.229999999999999</c:v>
                </c:pt>
                <c:pt idx="1131">
                  <c:v>11.229999999999999</c:v>
                </c:pt>
                <c:pt idx="1132">
                  <c:v>11.229999999999999</c:v>
                </c:pt>
                <c:pt idx="1133">
                  <c:v>11.28</c:v>
                </c:pt>
                <c:pt idx="1134">
                  <c:v>11.28</c:v>
                </c:pt>
                <c:pt idx="1135">
                  <c:v>11.28</c:v>
                </c:pt>
                <c:pt idx="1136">
                  <c:v>11.28</c:v>
                </c:pt>
                <c:pt idx="1137">
                  <c:v>11.3</c:v>
                </c:pt>
                <c:pt idx="1138">
                  <c:v>11.3</c:v>
                </c:pt>
                <c:pt idx="1139">
                  <c:v>11.3</c:v>
                </c:pt>
                <c:pt idx="1140">
                  <c:v>11.350000000000026</c:v>
                </c:pt>
                <c:pt idx="1141">
                  <c:v>11.350000000000026</c:v>
                </c:pt>
                <c:pt idx="1142">
                  <c:v>11.350000000000026</c:v>
                </c:pt>
                <c:pt idx="1143">
                  <c:v>11.350000000000026</c:v>
                </c:pt>
                <c:pt idx="1144">
                  <c:v>11.38</c:v>
                </c:pt>
                <c:pt idx="1145">
                  <c:v>11.38</c:v>
                </c:pt>
                <c:pt idx="1146">
                  <c:v>11.38</c:v>
                </c:pt>
                <c:pt idx="1147">
                  <c:v>11.38</c:v>
                </c:pt>
                <c:pt idx="1148">
                  <c:v>11.42</c:v>
                </c:pt>
                <c:pt idx="1149">
                  <c:v>11.42</c:v>
                </c:pt>
                <c:pt idx="1150">
                  <c:v>11.42</c:v>
                </c:pt>
                <c:pt idx="1151">
                  <c:v>11.47</c:v>
                </c:pt>
                <c:pt idx="1152">
                  <c:v>11.47</c:v>
                </c:pt>
                <c:pt idx="1153">
                  <c:v>11.47</c:v>
                </c:pt>
                <c:pt idx="1154">
                  <c:v>11.47</c:v>
                </c:pt>
                <c:pt idx="1155">
                  <c:v>11.49</c:v>
                </c:pt>
                <c:pt idx="1156">
                  <c:v>11.49</c:v>
                </c:pt>
                <c:pt idx="1157">
                  <c:v>11.49</c:v>
                </c:pt>
                <c:pt idx="1158">
                  <c:v>11.49</c:v>
                </c:pt>
                <c:pt idx="1159">
                  <c:v>11.55</c:v>
                </c:pt>
                <c:pt idx="1160">
                  <c:v>11.55</c:v>
                </c:pt>
                <c:pt idx="1161">
                  <c:v>11.55</c:v>
                </c:pt>
                <c:pt idx="1162">
                  <c:v>11.57</c:v>
                </c:pt>
                <c:pt idx="1163">
                  <c:v>11.57</c:v>
                </c:pt>
                <c:pt idx="1164">
                  <c:v>11.57</c:v>
                </c:pt>
                <c:pt idx="1165">
                  <c:v>11.57</c:v>
                </c:pt>
                <c:pt idx="1166">
                  <c:v>11.61</c:v>
                </c:pt>
                <c:pt idx="1167">
                  <c:v>11.61</c:v>
                </c:pt>
                <c:pt idx="1168">
                  <c:v>11.61</c:v>
                </c:pt>
                <c:pt idx="1169">
                  <c:v>11.61</c:v>
                </c:pt>
                <c:pt idx="1170">
                  <c:v>11.66</c:v>
                </c:pt>
                <c:pt idx="1171">
                  <c:v>11.66</c:v>
                </c:pt>
                <c:pt idx="1172">
                  <c:v>11.66</c:v>
                </c:pt>
                <c:pt idx="1173">
                  <c:v>11.69</c:v>
                </c:pt>
                <c:pt idx="1174">
                  <c:v>11.69</c:v>
                </c:pt>
                <c:pt idx="1175">
                  <c:v>11.69</c:v>
                </c:pt>
                <c:pt idx="1176">
                  <c:v>11.69</c:v>
                </c:pt>
                <c:pt idx="1177">
                  <c:v>11.75</c:v>
                </c:pt>
                <c:pt idx="1178">
                  <c:v>11.75</c:v>
                </c:pt>
                <c:pt idx="1179">
                  <c:v>11.75</c:v>
                </c:pt>
                <c:pt idx="1180">
                  <c:v>11.75</c:v>
                </c:pt>
                <c:pt idx="1181">
                  <c:v>11.76</c:v>
                </c:pt>
                <c:pt idx="1182">
                  <c:v>11.76</c:v>
                </c:pt>
                <c:pt idx="1183">
                  <c:v>11.76</c:v>
                </c:pt>
                <c:pt idx="1184">
                  <c:v>11.82</c:v>
                </c:pt>
                <c:pt idx="1185">
                  <c:v>11.82</c:v>
                </c:pt>
                <c:pt idx="1186">
                  <c:v>11.82</c:v>
                </c:pt>
                <c:pt idx="1187">
                  <c:v>11.82</c:v>
                </c:pt>
                <c:pt idx="1188">
                  <c:v>11.870000000000006</c:v>
                </c:pt>
                <c:pt idx="1189">
                  <c:v>11.870000000000006</c:v>
                </c:pt>
                <c:pt idx="1190">
                  <c:v>11.870000000000006</c:v>
                </c:pt>
                <c:pt idx="1191">
                  <c:v>11.870000000000006</c:v>
                </c:pt>
                <c:pt idx="1192">
                  <c:v>11.89</c:v>
                </c:pt>
                <c:pt idx="1193">
                  <c:v>11.89</c:v>
                </c:pt>
                <c:pt idx="1194">
                  <c:v>11.89</c:v>
                </c:pt>
                <c:pt idx="1195">
                  <c:v>11.94</c:v>
                </c:pt>
                <c:pt idx="1196">
                  <c:v>11.94</c:v>
                </c:pt>
                <c:pt idx="1197">
                  <c:v>11.94</c:v>
                </c:pt>
                <c:pt idx="1198">
                  <c:v>11.94</c:v>
                </c:pt>
                <c:pt idx="1199">
                  <c:v>11.98</c:v>
                </c:pt>
                <c:pt idx="1200">
                  <c:v>11.98</c:v>
                </c:pt>
                <c:pt idx="1201">
                  <c:v>11.98</c:v>
                </c:pt>
                <c:pt idx="1202">
                  <c:v>11.98</c:v>
                </c:pt>
                <c:pt idx="1203">
                  <c:v>12.02</c:v>
                </c:pt>
                <c:pt idx="1204">
                  <c:v>12.02</c:v>
                </c:pt>
                <c:pt idx="1205">
                  <c:v>12.02</c:v>
                </c:pt>
                <c:pt idx="1206">
                  <c:v>12.06</c:v>
                </c:pt>
                <c:pt idx="1207">
                  <c:v>12.06</c:v>
                </c:pt>
                <c:pt idx="1208">
                  <c:v>12.06</c:v>
                </c:pt>
                <c:pt idx="1209">
                  <c:v>12.06</c:v>
                </c:pt>
                <c:pt idx="1210">
                  <c:v>12.09</c:v>
                </c:pt>
                <c:pt idx="1211">
                  <c:v>12.09</c:v>
                </c:pt>
                <c:pt idx="1212">
                  <c:v>12.09</c:v>
                </c:pt>
                <c:pt idx="1213">
                  <c:v>12.09</c:v>
                </c:pt>
                <c:pt idx="1214">
                  <c:v>12.129999999999999</c:v>
                </c:pt>
                <c:pt idx="1215">
                  <c:v>12.129999999999999</c:v>
                </c:pt>
                <c:pt idx="1216">
                  <c:v>12.129999999999999</c:v>
                </c:pt>
                <c:pt idx="1217">
                  <c:v>12.18</c:v>
                </c:pt>
                <c:pt idx="1218">
                  <c:v>12.18</c:v>
                </c:pt>
                <c:pt idx="1219">
                  <c:v>12.18</c:v>
                </c:pt>
                <c:pt idx="1220">
                  <c:v>12.18</c:v>
                </c:pt>
                <c:pt idx="1221">
                  <c:v>12.209999999999999</c:v>
                </c:pt>
                <c:pt idx="1222">
                  <c:v>12.209999999999999</c:v>
                </c:pt>
                <c:pt idx="1223">
                  <c:v>12.209999999999999</c:v>
                </c:pt>
                <c:pt idx="1224">
                  <c:v>12.209999999999999</c:v>
                </c:pt>
                <c:pt idx="1225">
                  <c:v>12.25</c:v>
                </c:pt>
                <c:pt idx="1226">
                  <c:v>12.25</c:v>
                </c:pt>
                <c:pt idx="1227">
                  <c:v>12.25</c:v>
                </c:pt>
                <c:pt idx="1228">
                  <c:v>12.28</c:v>
                </c:pt>
                <c:pt idx="1229">
                  <c:v>12.28</c:v>
                </c:pt>
                <c:pt idx="1230">
                  <c:v>12.28</c:v>
                </c:pt>
                <c:pt idx="1231">
                  <c:v>12.28</c:v>
                </c:pt>
                <c:pt idx="1232">
                  <c:v>12.33</c:v>
                </c:pt>
                <c:pt idx="1233">
                  <c:v>12.33</c:v>
                </c:pt>
                <c:pt idx="1234">
                  <c:v>12.33</c:v>
                </c:pt>
                <c:pt idx="1235">
                  <c:v>12.33</c:v>
                </c:pt>
                <c:pt idx="1236">
                  <c:v>12.360000000000024</c:v>
                </c:pt>
                <c:pt idx="1237">
                  <c:v>12.360000000000024</c:v>
                </c:pt>
                <c:pt idx="1238">
                  <c:v>12.360000000000024</c:v>
                </c:pt>
                <c:pt idx="1239">
                  <c:v>12.4</c:v>
                </c:pt>
                <c:pt idx="1240">
                  <c:v>12.4</c:v>
                </c:pt>
                <c:pt idx="1241">
                  <c:v>12.4</c:v>
                </c:pt>
                <c:pt idx="1242">
                  <c:v>12.4</c:v>
                </c:pt>
                <c:pt idx="1243">
                  <c:v>12.44</c:v>
                </c:pt>
                <c:pt idx="1244">
                  <c:v>12.44</c:v>
                </c:pt>
                <c:pt idx="1245">
                  <c:v>12.44</c:v>
                </c:pt>
                <c:pt idx="1246">
                  <c:v>12.44</c:v>
                </c:pt>
                <c:pt idx="1247">
                  <c:v>12.48</c:v>
                </c:pt>
                <c:pt idx="1248">
                  <c:v>12.48</c:v>
                </c:pt>
                <c:pt idx="1249">
                  <c:v>12.48</c:v>
                </c:pt>
                <c:pt idx="1250">
                  <c:v>12.52</c:v>
                </c:pt>
                <c:pt idx="1251">
                  <c:v>12.52</c:v>
                </c:pt>
                <c:pt idx="1252">
                  <c:v>12.52</c:v>
                </c:pt>
                <c:pt idx="1253">
                  <c:v>12.52</c:v>
                </c:pt>
                <c:pt idx="1254">
                  <c:v>12.58</c:v>
                </c:pt>
                <c:pt idx="1255">
                  <c:v>12.58</c:v>
                </c:pt>
                <c:pt idx="1256">
                  <c:v>12.58</c:v>
                </c:pt>
                <c:pt idx="1257">
                  <c:v>12.6</c:v>
                </c:pt>
                <c:pt idx="1258">
                  <c:v>12.6</c:v>
                </c:pt>
                <c:pt idx="1259">
                  <c:v>12.6</c:v>
                </c:pt>
                <c:pt idx="1260">
                  <c:v>12.6</c:v>
                </c:pt>
                <c:pt idx="1261">
                  <c:v>12.65</c:v>
                </c:pt>
                <c:pt idx="1262">
                  <c:v>12.65</c:v>
                </c:pt>
                <c:pt idx="1263">
                  <c:v>12.65</c:v>
                </c:pt>
                <c:pt idx="1264">
                  <c:v>12.65</c:v>
                </c:pt>
                <c:pt idx="1265">
                  <c:v>12.67</c:v>
                </c:pt>
                <c:pt idx="1266">
                  <c:v>12.67</c:v>
                </c:pt>
                <c:pt idx="1267">
                  <c:v>12.67</c:v>
                </c:pt>
                <c:pt idx="1268">
                  <c:v>12.67</c:v>
                </c:pt>
                <c:pt idx="1269">
                  <c:v>12.719999999999999</c:v>
                </c:pt>
                <c:pt idx="1270">
                  <c:v>12.719999999999999</c:v>
                </c:pt>
                <c:pt idx="1271">
                  <c:v>12.719999999999999</c:v>
                </c:pt>
                <c:pt idx="1272">
                  <c:v>12.77</c:v>
                </c:pt>
                <c:pt idx="1273">
                  <c:v>12.77</c:v>
                </c:pt>
                <c:pt idx="1274">
                  <c:v>12.77</c:v>
                </c:pt>
                <c:pt idx="1275">
                  <c:v>12.77</c:v>
                </c:pt>
                <c:pt idx="1276">
                  <c:v>12.8</c:v>
                </c:pt>
                <c:pt idx="1277">
                  <c:v>12.8</c:v>
                </c:pt>
                <c:pt idx="1278">
                  <c:v>12.8</c:v>
                </c:pt>
                <c:pt idx="1279">
                  <c:v>12.84</c:v>
                </c:pt>
                <c:pt idx="1280">
                  <c:v>12.84</c:v>
                </c:pt>
                <c:pt idx="1281">
                  <c:v>12.84</c:v>
                </c:pt>
                <c:pt idx="1282">
                  <c:v>12.84</c:v>
                </c:pt>
                <c:pt idx="1283">
                  <c:v>12.870000000000006</c:v>
                </c:pt>
                <c:pt idx="1284">
                  <c:v>12.870000000000006</c:v>
                </c:pt>
                <c:pt idx="1285">
                  <c:v>12.870000000000006</c:v>
                </c:pt>
                <c:pt idx="1286">
                  <c:v>12.870000000000006</c:v>
                </c:pt>
                <c:pt idx="1287">
                  <c:v>12.92</c:v>
                </c:pt>
                <c:pt idx="1288">
                  <c:v>12.92</c:v>
                </c:pt>
                <c:pt idx="1289">
                  <c:v>12.92</c:v>
                </c:pt>
                <c:pt idx="1290">
                  <c:v>12.92</c:v>
                </c:pt>
                <c:pt idx="1291">
                  <c:v>12.96</c:v>
                </c:pt>
                <c:pt idx="1292">
                  <c:v>12.96</c:v>
                </c:pt>
                <c:pt idx="1293">
                  <c:v>12.96</c:v>
                </c:pt>
                <c:pt idx="1294">
                  <c:v>12.99</c:v>
                </c:pt>
                <c:pt idx="1295">
                  <c:v>12.99</c:v>
                </c:pt>
                <c:pt idx="1296">
                  <c:v>12.99</c:v>
                </c:pt>
                <c:pt idx="1297">
                  <c:v>12.99</c:v>
                </c:pt>
                <c:pt idx="1298">
                  <c:v>13.04</c:v>
                </c:pt>
                <c:pt idx="1299">
                  <c:v>13.04</c:v>
                </c:pt>
                <c:pt idx="1300">
                  <c:v>13.04</c:v>
                </c:pt>
                <c:pt idx="1301">
                  <c:v>13.04</c:v>
                </c:pt>
                <c:pt idx="1302">
                  <c:v>13.08</c:v>
                </c:pt>
                <c:pt idx="1303">
                  <c:v>13.08</c:v>
                </c:pt>
                <c:pt idx="1304">
                  <c:v>13.08</c:v>
                </c:pt>
                <c:pt idx="1305">
                  <c:v>13.11</c:v>
                </c:pt>
                <c:pt idx="1306">
                  <c:v>13.11</c:v>
                </c:pt>
                <c:pt idx="1307">
                  <c:v>13.11</c:v>
                </c:pt>
                <c:pt idx="1308">
                  <c:v>13.11</c:v>
                </c:pt>
                <c:pt idx="1309">
                  <c:v>13.15</c:v>
                </c:pt>
                <c:pt idx="1310">
                  <c:v>13.15</c:v>
                </c:pt>
                <c:pt idx="1311">
                  <c:v>13.15</c:v>
                </c:pt>
                <c:pt idx="1312">
                  <c:v>13.18</c:v>
                </c:pt>
                <c:pt idx="1313">
                  <c:v>13.18</c:v>
                </c:pt>
                <c:pt idx="1314">
                  <c:v>13.18</c:v>
                </c:pt>
                <c:pt idx="1315">
                  <c:v>13.18</c:v>
                </c:pt>
                <c:pt idx="1316">
                  <c:v>13.239999999999998</c:v>
                </c:pt>
                <c:pt idx="1317">
                  <c:v>13.239999999999998</c:v>
                </c:pt>
                <c:pt idx="1318">
                  <c:v>13.239999999999998</c:v>
                </c:pt>
                <c:pt idx="1319">
                  <c:v>13.239999999999998</c:v>
                </c:pt>
                <c:pt idx="1320">
                  <c:v>13.26</c:v>
                </c:pt>
                <c:pt idx="1321">
                  <c:v>13.26</c:v>
                </c:pt>
                <c:pt idx="1322">
                  <c:v>13.26</c:v>
                </c:pt>
                <c:pt idx="1323">
                  <c:v>13.3</c:v>
                </c:pt>
                <c:pt idx="1324">
                  <c:v>13.3</c:v>
                </c:pt>
                <c:pt idx="1325">
                  <c:v>13.3</c:v>
                </c:pt>
                <c:pt idx="1326">
                  <c:v>13.3</c:v>
                </c:pt>
                <c:pt idx="1327">
                  <c:v>13.350000000000026</c:v>
                </c:pt>
                <c:pt idx="1328">
                  <c:v>13.350000000000026</c:v>
                </c:pt>
                <c:pt idx="1329">
                  <c:v>13.350000000000026</c:v>
                </c:pt>
                <c:pt idx="1330">
                  <c:v>13.350000000000026</c:v>
                </c:pt>
                <c:pt idx="1331">
                  <c:v>13.38</c:v>
                </c:pt>
                <c:pt idx="1332">
                  <c:v>13.38</c:v>
                </c:pt>
                <c:pt idx="1333">
                  <c:v>13.38</c:v>
                </c:pt>
                <c:pt idx="1334">
                  <c:v>13.43</c:v>
                </c:pt>
                <c:pt idx="1335">
                  <c:v>13.43</c:v>
                </c:pt>
                <c:pt idx="1336">
                  <c:v>13.43</c:v>
                </c:pt>
                <c:pt idx="1337">
                  <c:v>13.43</c:v>
                </c:pt>
                <c:pt idx="1338">
                  <c:v>13.47</c:v>
                </c:pt>
                <c:pt idx="1339">
                  <c:v>13.47</c:v>
                </c:pt>
                <c:pt idx="1340">
                  <c:v>13.47</c:v>
                </c:pt>
                <c:pt idx="1341">
                  <c:v>13.47</c:v>
                </c:pt>
                <c:pt idx="1342">
                  <c:v>13.5</c:v>
                </c:pt>
                <c:pt idx="1343">
                  <c:v>13.5</c:v>
                </c:pt>
                <c:pt idx="1344">
                  <c:v>13.5</c:v>
                </c:pt>
                <c:pt idx="1345">
                  <c:v>13.55</c:v>
                </c:pt>
                <c:pt idx="1346">
                  <c:v>13.55</c:v>
                </c:pt>
                <c:pt idx="1347">
                  <c:v>13.55</c:v>
                </c:pt>
                <c:pt idx="1348">
                  <c:v>13.55</c:v>
                </c:pt>
                <c:pt idx="1349">
                  <c:v>13.57</c:v>
                </c:pt>
                <c:pt idx="1350">
                  <c:v>13.57</c:v>
                </c:pt>
                <c:pt idx="1351">
                  <c:v>13.57</c:v>
                </c:pt>
                <c:pt idx="1352">
                  <c:v>13.57</c:v>
                </c:pt>
                <c:pt idx="1353">
                  <c:v>13.62</c:v>
                </c:pt>
                <c:pt idx="1354">
                  <c:v>13.62</c:v>
                </c:pt>
                <c:pt idx="1355">
                  <c:v>13.62</c:v>
                </c:pt>
                <c:pt idx="1356">
                  <c:v>13.66</c:v>
                </c:pt>
                <c:pt idx="1357">
                  <c:v>13.66</c:v>
                </c:pt>
                <c:pt idx="1358">
                  <c:v>13.66</c:v>
                </c:pt>
                <c:pt idx="1359">
                  <c:v>13.66</c:v>
                </c:pt>
                <c:pt idx="1360">
                  <c:v>13.7</c:v>
                </c:pt>
                <c:pt idx="1361">
                  <c:v>13.7</c:v>
                </c:pt>
                <c:pt idx="1362">
                  <c:v>13.7</c:v>
                </c:pt>
                <c:pt idx="1363">
                  <c:v>13.7</c:v>
                </c:pt>
                <c:pt idx="1364">
                  <c:v>13.739999999999998</c:v>
                </c:pt>
                <c:pt idx="1365">
                  <c:v>13.739999999999998</c:v>
                </c:pt>
                <c:pt idx="1366">
                  <c:v>13.739999999999998</c:v>
                </c:pt>
                <c:pt idx="1367">
                  <c:v>13.77</c:v>
                </c:pt>
                <c:pt idx="1368">
                  <c:v>13.77</c:v>
                </c:pt>
                <c:pt idx="1369">
                  <c:v>13.77</c:v>
                </c:pt>
                <c:pt idx="1370">
                  <c:v>13.77</c:v>
                </c:pt>
                <c:pt idx="1371">
                  <c:v>13.82</c:v>
                </c:pt>
                <c:pt idx="1372">
                  <c:v>13.82</c:v>
                </c:pt>
                <c:pt idx="1373">
                  <c:v>13.82</c:v>
                </c:pt>
                <c:pt idx="1374">
                  <c:v>13.82</c:v>
                </c:pt>
                <c:pt idx="1375">
                  <c:v>13.850000000000026</c:v>
                </c:pt>
                <c:pt idx="1376">
                  <c:v>13.850000000000026</c:v>
                </c:pt>
                <c:pt idx="1377">
                  <c:v>13.850000000000026</c:v>
                </c:pt>
                <c:pt idx="1378">
                  <c:v>13.89</c:v>
                </c:pt>
                <c:pt idx="1379">
                  <c:v>13.89</c:v>
                </c:pt>
                <c:pt idx="1380">
                  <c:v>13.89</c:v>
                </c:pt>
                <c:pt idx="1381">
                  <c:v>13.89</c:v>
                </c:pt>
                <c:pt idx="1382">
                  <c:v>13.94</c:v>
                </c:pt>
                <c:pt idx="1383">
                  <c:v>13.94</c:v>
                </c:pt>
                <c:pt idx="1384">
                  <c:v>13.94</c:v>
                </c:pt>
                <c:pt idx="1385">
                  <c:v>13.94</c:v>
                </c:pt>
                <c:pt idx="1386">
                  <c:v>13.96</c:v>
                </c:pt>
                <c:pt idx="1387">
                  <c:v>13.96</c:v>
                </c:pt>
                <c:pt idx="1388">
                  <c:v>13.96</c:v>
                </c:pt>
                <c:pt idx="1389">
                  <c:v>14.02</c:v>
                </c:pt>
                <c:pt idx="1390">
                  <c:v>14.02</c:v>
                </c:pt>
                <c:pt idx="1391">
                  <c:v>14.02</c:v>
                </c:pt>
                <c:pt idx="1392">
                  <c:v>14.02</c:v>
                </c:pt>
                <c:pt idx="1393">
                  <c:v>14.03</c:v>
                </c:pt>
                <c:pt idx="1394">
                  <c:v>14.03</c:v>
                </c:pt>
                <c:pt idx="1395">
                  <c:v>14.03</c:v>
                </c:pt>
                <c:pt idx="1396">
                  <c:v>14.03</c:v>
                </c:pt>
                <c:pt idx="1397">
                  <c:v>14.09</c:v>
                </c:pt>
                <c:pt idx="1398">
                  <c:v>14.09</c:v>
                </c:pt>
                <c:pt idx="1399">
                  <c:v>14.09</c:v>
                </c:pt>
                <c:pt idx="1400">
                  <c:v>14.139999999999999</c:v>
                </c:pt>
                <c:pt idx="1401">
                  <c:v>14.139999999999999</c:v>
                </c:pt>
                <c:pt idx="1402">
                  <c:v>14.139999999999999</c:v>
                </c:pt>
                <c:pt idx="1403">
                  <c:v>14.139999999999999</c:v>
                </c:pt>
                <c:pt idx="1404">
                  <c:v>14.16</c:v>
                </c:pt>
                <c:pt idx="1405">
                  <c:v>14.16</c:v>
                </c:pt>
                <c:pt idx="1406">
                  <c:v>14.16</c:v>
                </c:pt>
                <c:pt idx="1407">
                  <c:v>14.16</c:v>
                </c:pt>
                <c:pt idx="1408">
                  <c:v>14.209999999999999</c:v>
                </c:pt>
                <c:pt idx="1409">
                  <c:v>14.209999999999999</c:v>
                </c:pt>
                <c:pt idx="1410">
                  <c:v>14.209999999999999</c:v>
                </c:pt>
                <c:pt idx="1411">
                  <c:v>14.26</c:v>
                </c:pt>
                <c:pt idx="1412">
                  <c:v>14.26</c:v>
                </c:pt>
                <c:pt idx="1413">
                  <c:v>14.26</c:v>
                </c:pt>
                <c:pt idx="1414">
                  <c:v>14.26</c:v>
                </c:pt>
                <c:pt idx="1415">
                  <c:v>14.29</c:v>
                </c:pt>
                <c:pt idx="1416">
                  <c:v>14.29</c:v>
                </c:pt>
                <c:pt idx="1417">
                  <c:v>14.29</c:v>
                </c:pt>
                <c:pt idx="1418">
                  <c:v>14.29</c:v>
                </c:pt>
                <c:pt idx="1419">
                  <c:v>14.33</c:v>
                </c:pt>
                <c:pt idx="1420">
                  <c:v>14.33</c:v>
                </c:pt>
                <c:pt idx="1421">
                  <c:v>14.33</c:v>
                </c:pt>
                <c:pt idx="1422">
                  <c:v>14.370000000000006</c:v>
                </c:pt>
                <c:pt idx="1423">
                  <c:v>14.370000000000006</c:v>
                </c:pt>
                <c:pt idx="1424">
                  <c:v>14.370000000000006</c:v>
                </c:pt>
                <c:pt idx="1425">
                  <c:v>14.370000000000006</c:v>
                </c:pt>
                <c:pt idx="1426">
                  <c:v>14.41</c:v>
                </c:pt>
                <c:pt idx="1427">
                  <c:v>14.41</c:v>
                </c:pt>
                <c:pt idx="1428">
                  <c:v>14.41</c:v>
                </c:pt>
                <c:pt idx="1429">
                  <c:v>14.41</c:v>
                </c:pt>
                <c:pt idx="1430">
                  <c:v>14.450000000000006</c:v>
                </c:pt>
                <c:pt idx="1431">
                  <c:v>14.450000000000006</c:v>
                </c:pt>
                <c:pt idx="1432">
                  <c:v>14.450000000000006</c:v>
                </c:pt>
                <c:pt idx="1433">
                  <c:v>14.48</c:v>
                </c:pt>
                <c:pt idx="1434">
                  <c:v>14.48</c:v>
                </c:pt>
                <c:pt idx="1435">
                  <c:v>14.48</c:v>
                </c:pt>
                <c:pt idx="1436">
                  <c:v>14.48</c:v>
                </c:pt>
                <c:pt idx="1437">
                  <c:v>14.52</c:v>
                </c:pt>
                <c:pt idx="1438">
                  <c:v>14.52</c:v>
                </c:pt>
                <c:pt idx="1439">
                  <c:v>14.52</c:v>
                </c:pt>
                <c:pt idx="1440">
                  <c:v>14.52</c:v>
                </c:pt>
                <c:pt idx="1441">
                  <c:v>14.56</c:v>
                </c:pt>
                <c:pt idx="1442">
                  <c:v>14.56</c:v>
                </c:pt>
                <c:pt idx="1443">
                  <c:v>14.56</c:v>
                </c:pt>
                <c:pt idx="1444">
                  <c:v>14.6</c:v>
                </c:pt>
                <c:pt idx="1445">
                  <c:v>14.6</c:v>
                </c:pt>
                <c:pt idx="1446">
                  <c:v>14.6</c:v>
                </c:pt>
                <c:pt idx="1447">
                  <c:v>14.6</c:v>
                </c:pt>
                <c:pt idx="1448">
                  <c:v>14.65</c:v>
                </c:pt>
                <c:pt idx="1449">
                  <c:v>14.65</c:v>
                </c:pt>
                <c:pt idx="1450">
                  <c:v>14.65</c:v>
                </c:pt>
                <c:pt idx="1451">
                  <c:v>14.65</c:v>
                </c:pt>
                <c:pt idx="1452">
                  <c:v>14.67</c:v>
                </c:pt>
                <c:pt idx="1453">
                  <c:v>14.67</c:v>
                </c:pt>
                <c:pt idx="1454">
                  <c:v>14.67</c:v>
                </c:pt>
                <c:pt idx="1455">
                  <c:v>14.719999999999999</c:v>
                </c:pt>
                <c:pt idx="1456">
                  <c:v>14.719999999999999</c:v>
                </c:pt>
                <c:pt idx="1457">
                  <c:v>14.719999999999999</c:v>
                </c:pt>
                <c:pt idx="1458">
                  <c:v>14.719999999999999</c:v>
                </c:pt>
                <c:pt idx="1459">
                  <c:v>14.75</c:v>
                </c:pt>
                <c:pt idx="1460">
                  <c:v>14.75</c:v>
                </c:pt>
                <c:pt idx="1461">
                  <c:v>14.75</c:v>
                </c:pt>
                <c:pt idx="1462">
                  <c:v>14.75</c:v>
                </c:pt>
                <c:pt idx="1463">
                  <c:v>14.79</c:v>
                </c:pt>
                <c:pt idx="1464">
                  <c:v>14.79</c:v>
                </c:pt>
                <c:pt idx="1465">
                  <c:v>14.79</c:v>
                </c:pt>
                <c:pt idx="1466">
                  <c:v>14.82</c:v>
                </c:pt>
                <c:pt idx="1467">
                  <c:v>14.82</c:v>
                </c:pt>
                <c:pt idx="1468">
                  <c:v>14.82</c:v>
                </c:pt>
                <c:pt idx="1469">
                  <c:v>14.82</c:v>
                </c:pt>
                <c:pt idx="1470">
                  <c:v>14.870000000000006</c:v>
                </c:pt>
                <c:pt idx="1471">
                  <c:v>14.870000000000006</c:v>
                </c:pt>
                <c:pt idx="1472">
                  <c:v>14.870000000000006</c:v>
                </c:pt>
                <c:pt idx="1473">
                  <c:v>14.870000000000006</c:v>
                </c:pt>
                <c:pt idx="1474">
                  <c:v>14.92</c:v>
                </c:pt>
                <c:pt idx="1475">
                  <c:v>14.92</c:v>
                </c:pt>
                <c:pt idx="1476">
                  <c:v>14.92</c:v>
                </c:pt>
                <c:pt idx="1477">
                  <c:v>14.97</c:v>
                </c:pt>
                <c:pt idx="1478">
                  <c:v>14.97</c:v>
                </c:pt>
                <c:pt idx="1479">
                  <c:v>14.97</c:v>
                </c:pt>
                <c:pt idx="1480">
                  <c:v>14.97</c:v>
                </c:pt>
                <c:pt idx="1481">
                  <c:v>14.99</c:v>
                </c:pt>
                <c:pt idx="1482">
                  <c:v>14.99</c:v>
                </c:pt>
                <c:pt idx="1483">
                  <c:v>14.99</c:v>
                </c:pt>
                <c:pt idx="1484">
                  <c:v>14.99</c:v>
                </c:pt>
                <c:pt idx="1485">
                  <c:v>15.05</c:v>
                </c:pt>
                <c:pt idx="1486">
                  <c:v>15.05</c:v>
                </c:pt>
                <c:pt idx="1487">
                  <c:v>15.05</c:v>
                </c:pt>
                <c:pt idx="1488">
                  <c:v>15.07</c:v>
                </c:pt>
                <c:pt idx="1489">
                  <c:v>15.07</c:v>
                </c:pt>
                <c:pt idx="1490">
                  <c:v>15.07</c:v>
                </c:pt>
                <c:pt idx="1491">
                  <c:v>15.07</c:v>
                </c:pt>
                <c:pt idx="1492">
                  <c:v>15.11</c:v>
                </c:pt>
                <c:pt idx="1493">
                  <c:v>15.11</c:v>
                </c:pt>
                <c:pt idx="1494">
                  <c:v>15.11</c:v>
                </c:pt>
                <c:pt idx="1495">
                  <c:v>15.11</c:v>
                </c:pt>
                <c:pt idx="1496">
                  <c:v>15.139999999999999</c:v>
                </c:pt>
                <c:pt idx="1497">
                  <c:v>15.139999999999999</c:v>
                </c:pt>
                <c:pt idx="1498">
                  <c:v>15.139999999999999</c:v>
                </c:pt>
                <c:pt idx="1499">
                  <c:v>15.19</c:v>
                </c:pt>
                <c:pt idx="1500">
                  <c:v>15.19</c:v>
                </c:pt>
                <c:pt idx="1501">
                  <c:v>15.19</c:v>
                </c:pt>
                <c:pt idx="1502">
                  <c:v>15.19</c:v>
                </c:pt>
                <c:pt idx="1503">
                  <c:v>15.229999999999999</c:v>
                </c:pt>
                <c:pt idx="1504">
                  <c:v>15.229999999999999</c:v>
                </c:pt>
                <c:pt idx="1505">
                  <c:v>15.229999999999999</c:v>
                </c:pt>
                <c:pt idx="1506">
                  <c:v>15.229999999999999</c:v>
                </c:pt>
                <c:pt idx="1507">
                  <c:v>15.26</c:v>
                </c:pt>
                <c:pt idx="1508">
                  <c:v>15.26</c:v>
                </c:pt>
                <c:pt idx="1509">
                  <c:v>15.26</c:v>
                </c:pt>
                <c:pt idx="1510">
                  <c:v>15.31</c:v>
                </c:pt>
                <c:pt idx="1511">
                  <c:v>15.31</c:v>
                </c:pt>
                <c:pt idx="1512">
                  <c:v>15.31</c:v>
                </c:pt>
                <c:pt idx="1513">
                  <c:v>15.31</c:v>
                </c:pt>
                <c:pt idx="1514">
                  <c:v>15.360000000000024</c:v>
                </c:pt>
                <c:pt idx="1515">
                  <c:v>15.360000000000024</c:v>
                </c:pt>
                <c:pt idx="1516">
                  <c:v>15.360000000000024</c:v>
                </c:pt>
                <c:pt idx="1517">
                  <c:v>15.360000000000024</c:v>
                </c:pt>
                <c:pt idx="1518">
                  <c:v>15.38</c:v>
                </c:pt>
                <c:pt idx="1519">
                  <c:v>15.38</c:v>
                </c:pt>
                <c:pt idx="1520">
                  <c:v>15.38</c:v>
                </c:pt>
                <c:pt idx="1521">
                  <c:v>15.43</c:v>
                </c:pt>
                <c:pt idx="1522">
                  <c:v>15.43</c:v>
                </c:pt>
                <c:pt idx="1523">
                  <c:v>15.43</c:v>
                </c:pt>
                <c:pt idx="1524">
                  <c:v>15.43</c:v>
                </c:pt>
                <c:pt idx="1525">
                  <c:v>15.46</c:v>
                </c:pt>
                <c:pt idx="1526">
                  <c:v>15.46</c:v>
                </c:pt>
                <c:pt idx="1527">
                  <c:v>15.46</c:v>
                </c:pt>
                <c:pt idx="1528">
                  <c:v>15.46</c:v>
                </c:pt>
                <c:pt idx="1529">
                  <c:v>15.51</c:v>
                </c:pt>
                <c:pt idx="1530">
                  <c:v>15.51</c:v>
                </c:pt>
                <c:pt idx="1531">
                  <c:v>15.51</c:v>
                </c:pt>
                <c:pt idx="1532">
                  <c:v>15.53</c:v>
                </c:pt>
                <c:pt idx="1533">
                  <c:v>15.53</c:v>
                </c:pt>
                <c:pt idx="1534">
                  <c:v>15.53</c:v>
                </c:pt>
                <c:pt idx="1535">
                  <c:v>15.53</c:v>
                </c:pt>
                <c:pt idx="1536">
                  <c:v>15.57</c:v>
                </c:pt>
                <c:pt idx="1537">
                  <c:v>15.57</c:v>
                </c:pt>
                <c:pt idx="1538">
                  <c:v>15.57</c:v>
                </c:pt>
                <c:pt idx="1539">
                  <c:v>15.57</c:v>
                </c:pt>
                <c:pt idx="1540">
                  <c:v>15.629999999999999</c:v>
                </c:pt>
                <c:pt idx="1541">
                  <c:v>15.629999999999999</c:v>
                </c:pt>
                <c:pt idx="1542">
                  <c:v>15.629999999999999</c:v>
                </c:pt>
                <c:pt idx="1543">
                  <c:v>15.65</c:v>
                </c:pt>
                <c:pt idx="1544">
                  <c:v>15.65</c:v>
                </c:pt>
                <c:pt idx="1545">
                  <c:v>15.65</c:v>
                </c:pt>
                <c:pt idx="1546">
                  <c:v>15.65</c:v>
                </c:pt>
                <c:pt idx="1547">
                  <c:v>15.7</c:v>
                </c:pt>
                <c:pt idx="1548">
                  <c:v>15.7</c:v>
                </c:pt>
                <c:pt idx="1549">
                  <c:v>15.7</c:v>
                </c:pt>
                <c:pt idx="1550">
                  <c:v>15.7</c:v>
                </c:pt>
                <c:pt idx="1551">
                  <c:v>15.719999999999999</c:v>
                </c:pt>
                <c:pt idx="1552">
                  <c:v>15.719999999999999</c:v>
                </c:pt>
                <c:pt idx="1553">
                  <c:v>15.719999999999999</c:v>
                </c:pt>
                <c:pt idx="1554">
                  <c:v>15.78</c:v>
                </c:pt>
                <c:pt idx="1555">
                  <c:v>15.78</c:v>
                </c:pt>
                <c:pt idx="1556">
                  <c:v>15.78</c:v>
                </c:pt>
                <c:pt idx="1557">
                  <c:v>15.78</c:v>
                </c:pt>
                <c:pt idx="1558">
                  <c:v>15.81</c:v>
                </c:pt>
                <c:pt idx="1559">
                  <c:v>15.81</c:v>
                </c:pt>
                <c:pt idx="1560">
                  <c:v>15.81</c:v>
                </c:pt>
                <c:pt idx="1561">
                  <c:v>15.81</c:v>
                </c:pt>
                <c:pt idx="1562">
                  <c:v>15.84</c:v>
                </c:pt>
                <c:pt idx="1563">
                  <c:v>15.84</c:v>
                </c:pt>
                <c:pt idx="1564">
                  <c:v>15.84</c:v>
                </c:pt>
                <c:pt idx="1565">
                  <c:v>15.9</c:v>
                </c:pt>
                <c:pt idx="1566">
                  <c:v>15.9</c:v>
                </c:pt>
                <c:pt idx="1567">
                  <c:v>15.9</c:v>
                </c:pt>
                <c:pt idx="1568">
                  <c:v>15.9</c:v>
                </c:pt>
                <c:pt idx="1569">
                  <c:v>15.94</c:v>
                </c:pt>
                <c:pt idx="1570">
                  <c:v>15.94</c:v>
                </c:pt>
                <c:pt idx="1571">
                  <c:v>15.94</c:v>
                </c:pt>
                <c:pt idx="1572">
                  <c:v>15.94</c:v>
                </c:pt>
                <c:pt idx="1573">
                  <c:v>15.98</c:v>
                </c:pt>
                <c:pt idx="1574">
                  <c:v>15.98</c:v>
                </c:pt>
                <c:pt idx="1575">
                  <c:v>15.98</c:v>
                </c:pt>
                <c:pt idx="1576">
                  <c:v>16.010000000000005</c:v>
                </c:pt>
                <c:pt idx="1577">
                  <c:v>16.010000000000005</c:v>
                </c:pt>
                <c:pt idx="1578">
                  <c:v>16.010000000000005</c:v>
                </c:pt>
                <c:pt idx="1579">
                  <c:v>16.010000000000005</c:v>
                </c:pt>
                <c:pt idx="1580">
                  <c:v>16.059999999999999</c:v>
                </c:pt>
                <c:pt idx="1581">
                  <c:v>16.059999999999999</c:v>
                </c:pt>
                <c:pt idx="1582">
                  <c:v>16.059999999999999</c:v>
                </c:pt>
                <c:pt idx="1583">
                  <c:v>16.059999999999999</c:v>
                </c:pt>
                <c:pt idx="1584">
                  <c:v>16.09</c:v>
                </c:pt>
                <c:pt idx="1585">
                  <c:v>16.09</c:v>
                </c:pt>
                <c:pt idx="1586">
                  <c:v>16.09</c:v>
                </c:pt>
                <c:pt idx="1587">
                  <c:v>16.130000000000031</c:v>
                </c:pt>
                <c:pt idx="1588">
                  <c:v>16.130000000000031</c:v>
                </c:pt>
                <c:pt idx="1589">
                  <c:v>16.130000000000031</c:v>
                </c:pt>
                <c:pt idx="1590">
                  <c:v>16.130000000000031</c:v>
                </c:pt>
                <c:pt idx="1591">
                  <c:v>16.16</c:v>
                </c:pt>
                <c:pt idx="1592">
                  <c:v>16.16</c:v>
                </c:pt>
                <c:pt idx="1593">
                  <c:v>16.16</c:v>
                </c:pt>
                <c:pt idx="1594">
                  <c:v>16.16</c:v>
                </c:pt>
                <c:pt idx="1595">
                  <c:v>16.21</c:v>
                </c:pt>
                <c:pt idx="1596">
                  <c:v>16.21</c:v>
                </c:pt>
                <c:pt idx="1597">
                  <c:v>16.21</c:v>
                </c:pt>
                <c:pt idx="1598">
                  <c:v>16.239999999999988</c:v>
                </c:pt>
                <c:pt idx="1599">
                  <c:v>16.239999999999988</c:v>
                </c:pt>
                <c:pt idx="1600">
                  <c:v>16.239999999999988</c:v>
                </c:pt>
                <c:pt idx="1601">
                  <c:v>16.239999999999988</c:v>
                </c:pt>
                <c:pt idx="1602">
                  <c:v>16.279999999999987</c:v>
                </c:pt>
                <c:pt idx="1603">
                  <c:v>16.279999999999987</c:v>
                </c:pt>
                <c:pt idx="1604">
                  <c:v>16.279999999999987</c:v>
                </c:pt>
                <c:pt idx="1605">
                  <c:v>16.279999999999987</c:v>
                </c:pt>
                <c:pt idx="1606">
                  <c:v>16.329999999999988</c:v>
                </c:pt>
                <c:pt idx="1607">
                  <c:v>16.329999999999988</c:v>
                </c:pt>
                <c:pt idx="1608">
                  <c:v>16.329999999999988</c:v>
                </c:pt>
                <c:pt idx="1609">
                  <c:v>16.36</c:v>
                </c:pt>
                <c:pt idx="1610">
                  <c:v>16.36</c:v>
                </c:pt>
                <c:pt idx="1611">
                  <c:v>16.36</c:v>
                </c:pt>
                <c:pt idx="1612">
                  <c:v>16.36</c:v>
                </c:pt>
                <c:pt idx="1613">
                  <c:v>16.41</c:v>
                </c:pt>
                <c:pt idx="1614">
                  <c:v>16.41</c:v>
                </c:pt>
                <c:pt idx="1615">
                  <c:v>16.41</c:v>
                </c:pt>
                <c:pt idx="1616">
                  <c:v>16.43</c:v>
                </c:pt>
                <c:pt idx="1617">
                  <c:v>16.43</c:v>
                </c:pt>
                <c:pt idx="1618">
                  <c:v>16.43</c:v>
                </c:pt>
                <c:pt idx="1619">
                  <c:v>16.43</c:v>
                </c:pt>
                <c:pt idx="1620">
                  <c:v>16.479999999999986</c:v>
                </c:pt>
                <c:pt idx="1621">
                  <c:v>16.479999999999986</c:v>
                </c:pt>
                <c:pt idx="1622">
                  <c:v>16.479999999999986</c:v>
                </c:pt>
                <c:pt idx="1623">
                  <c:v>16.479999999999986</c:v>
                </c:pt>
                <c:pt idx="1624">
                  <c:v>16.5</c:v>
                </c:pt>
                <c:pt idx="1625">
                  <c:v>16.5</c:v>
                </c:pt>
                <c:pt idx="1626">
                  <c:v>16.5</c:v>
                </c:pt>
                <c:pt idx="1627">
                  <c:v>16.559999999999999</c:v>
                </c:pt>
                <c:pt idx="1628">
                  <c:v>16.559999999999999</c:v>
                </c:pt>
                <c:pt idx="1629">
                  <c:v>16.559999999999999</c:v>
                </c:pt>
                <c:pt idx="1630">
                  <c:v>16.559999999999999</c:v>
                </c:pt>
                <c:pt idx="1631">
                  <c:v>16.600000000000001</c:v>
                </c:pt>
                <c:pt idx="1632">
                  <c:v>16.600000000000001</c:v>
                </c:pt>
                <c:pt idx="1633">
                  <c:v>16.600000000000001</c:v>
                </c:pt>
                <c:pt idx="1634">
                  <c:v>16.600000000000001</c:v>
                </c:pt>
                <c:pt idx="1635">
                  <c:v>16.630000000000031</c:v>
                </c:pt>
                <c:pt idx="1636">
                  <c:v>16.630000000000031</c:v>
                </c:pt>
                <c:pt idx="1637">
                  <c:v>16.630000000000031</c:v>
                </c:pt>
                <c:pt idx="1638">
                  <c:v>16.68</c:v>
                </c:pt>
                <c:pt idx="1639">
                  <c:v>16.68</c:v>
                </c:pt>
                <c:pt idx="1640">
                  <c:v>16.68</c:v>
                </c:pt>
                <c:pt idx="1641">
                  <c:v>16.68</c:v>
                </c:pt>
                <c:pt idx="1642">
                  <c:v>16.73</c:v>
                </c:pt>
                <c:pt idx="1643">
                  <c:v>16.73</c:v>
                </c:pt>
                <c:pt idx="1644">
                  <c:v>16.73</c:v>
                </c:pt>
                <c:pt idx="1645">
                  <c:v>16.73</c:v>
                </c:pt>
                <c:pt idx="1646">
                  <c:v>16.75</c:v>
                </c:pt>
                <c:pt idx="1647">
                  <c:v>16.75</c:v>
                </c:pt>
                <c:pt idx="1648">
                  <c:v>16.75</c:v>
                </c:pt>
                <c:pt idx="1649">
                  <c:v>16.8</c:v>
                </c:pt>
                <c:pt idx="1650">
                  <c:v>16.8</c:v>
                </c:pt>
                <c:pt idx="1651">
                  <c:v>16.8</c:v>
                </c:pt>
                <c:pt idx="1652">
                  <c:v>16.8</c:v>
                </c:pt>
                <c:pt idx="1653">
                  <c:v>16.850000000000001</c:v>
                </c:pt>
                <c:pt idx="1654">
                  <c:v>16.850000000000001</c:v>
                </c:pt>
                <c:pt idx="1655">
                  <c:v>16.850000000000001</c:v>
                </c:pt>
                <c:pt idx="1656">
                  <c:v>16.850000000000001</c:v>
                </c:pt>
                <c:pt idx="1657">
                  <c:v>16.88</c:v>
                </c:pt>
                <c:pt idx="1658">
                  <c:v>16.88</c:v>
                </c:pt>
                <c:pt idx="1659">
                  <c:v>16.88</c:v>
                </c:pt>
                <c:pt idx="1660">
                  <c:v>16.920000000000002</c:v>
                </c:pt>
                <c:pt idx="1661">
                  <c:v>16.920000000000002</c:v>
                </c:pt>
                <c:pt idx="1662">
                  <c:v>16.920000000000002</c:v>
                </c:pt>
                <c:pt idx="1663">
                  <c:v>16.920000000000002</c:v>
                </c:pt>
                <c:pt idx="1664">
                  <c:v>16.95</c:v>
                </c:pt>
                <c:pt idx="1665">
                  <c:v>16.95</c:v>
                </c:pt>
                <c:pt idx="1666">
                  <c:v>16.95</c:v>
                </c:pt>
                <c:pt idx="1667">
                  <c:v>16.95</c:v>
                </c:pt>
                <c:pt idx="1668">
                  <c:v>16.989999999999789</c:v>
                </c:pt>
                <c:pt idx="1669">
                  <c:v>16.989999999999789</c:v>
                </c:pt>
                <c:pt idx="1670">
                  <c:v>16.989999999999789</c:v>
                </c:pt>
                <c:pt idx="1671">
                  <c:v>17.03</c:v>
                </c:pt>
                <c:pt idx="1672">
                  <c:v>17.03</c:v>
                </c:pt>
                <c:pt idx="1673">
                  <c:v>17.03</c:v>
                </c:pt>
                <c:pt idx="1674">
                  <c:v>17.03</c:v>
                </c:pt>
                <c:pt idx="1675">
                  <c:v>17.059999999999999</c:v>
                </c:pt>
                <c:pt idx="1676">
                  <c:v>17.059999999999999</c:v>
                </c:pt>
                <c:pt idx="1677">
                  <c:v>17.059999999999999</c:v>
                </c:pt>
                <c:pt idx="1678">
                  <c:v>17.059999999999999</c:v>
                </c:pt>
                <c:pt idx="1679">
                  <c:v>17.100000000000001</c:v>
                </c:pt>
                <c:pt idx="1680">
                  <c:v>17.100000000000001</c:v>
                </c:pt>
                <c:pt idx="1681">
                  <c:v>17.100000000000001</c:v>
                </c:pt>
                <c:pt idx="1682">
                  <c:v>17.14</c:v>
                </c:pt>
                <c:pt idx="1683">
                  <c:v>17.14</c:v>
                </c:pt>
                <c:pt idx="1684">
                  <c:v>17.14</c:v>
                </c:pt>
                <c:pt idx="1685">
                  <c:v>17.14</c:v>
                </c:pt>
                <c:pt idx="1686">
                  <c:v>17.18</c:v>
                </c:pt>
                <c:pt idx="1687">
                  <c:v>17.18</c:v>
                </c:pt>
                <c:pt idx="1688">
                  <c:v>17.18</c:v>
                </c:pt>
                <c:pt idx="1689">
                  <c:v>17.18</c:v>
                </c:pt>
                <c:pt idx="1690">
                  <c:v>17.22</c:v>
                </c:pt>
                <c:pt idx="1691">
                  <c:v>17.22</c:v>
                </c:pt>
                <c:pt idx="1692">
                  <c:v>17.22</c:v>
                </c:pt>
                <c:pt idx="1693">
                  <c:v>17.260000000000002</c:v>
                </c:pt>
                <c:pt idx="1694">
                  <c:v>17.260000000000002</c:v>
                </c:pt>
                <c:pt idx="1695">
                  <c:v>17.260000000000002</c:v>
                </c:pt>
                <c:pt idx="1696">
                  <c:v>17.260000000000002</c:v>
                </c:pt>
                <c:pt idx="1697">
                  <c:v>17.32</c:v>
                </c:pt>
                <c:pt idx="1698">
                  <c:v>17.32</c:v>
                </c:pt>
                <c:pt idx="1699">
                  <c:v>17.32</c:v>
                </c:pt>
                <c:pt idx="1700">
                  <c:v>17.32</c:v>
                </c:pt>
                <c:pt idx="1701">
                  <c:v>17.329999999999988</c:v>
                </c:pt>
                <c:pt idx="1702">
                  <c:v>17.329999999999988</c:v>
                </c:pt>
                <c:pt idx="1703">
                  <c:v>17.329999999999988</c:v>
                </c:pt>
                <c:pt idx="1704">
                  <c:v>17.39</c:v>
                </c:pt>
                <c:pt idx="1705">
                  <c:v>17.39</c:v>
                </c:pt>
                <c:pt idx="1706">
                  <c:v>17.39</c:v>
                </c:pt>
                <c:pt idx="1707">
                  <c:v>17.39</c:v>
                </c:pt>
                <c:pt idx="1708">
                  <c:v>17.420000000000002</c:v>
                </c:pt>
                <c:pt idx="1709">
                  <c:v>17.420000000000002</c:v>
                </c:pt>
                <c:pt idx="1710">
                  <c:v>17.420000000000002</c:v>
                </c:pt>
                <c:pt idx="1711">
                  <c:v>17.420000000000002</c:v>
                </c:pt>
                <c:pt idx="1712">
                  <c:v>17.459999999999987</c:v>
                </c:pt>
                <c:pt idx="1713">
                  <c:v>17.459999999999987</c:v>
                </c:pt>
                <c:pt idx="1714">
                  <c:v>17.459999999999987</c:v>
                </c:pt>
                <c:pt idx="1715">
                  <c:v>17.510000000000005</c:v>
                </c:pt>
                <c:pt idx="1716">
                  <c:v>17.510000000000005</c:v>
                </c:pt>
                <c:pt idx="1717">
                  <c:v>17.510000000000005</c:v>
                </c:pt>
                <c:pt idx="1718">
                  <c:v>17.510000000000005</c:v>
                </c:pt>
                <c:pt idx="1719">
                  <c:v>17.53</c:v>
                </c:pt>
                <c:pt idx="1720">
                  <c:v>17.53</c:v>
                </c:pt>
                <c:pt idx="1721">
                  <c:v>17.53</c:v>
                </c:pt>
                <c:pt idx="1722">
                  <c:v>17.53</c:v>
                </c:pt>
                <c:pt idx="1723">
                  <c:v>17.59</c:v>
                </c:pt>
                <c:pt idx="1724">
                  <c:v>17.59</c:v>
                </c:pt>
                <c:pt idx="1725">
                  <c:v>17.59</c:v>
                </c:pt>
                <c:pt idx="1726">
                  <c:v>17.62</c:v>
                </c:pt>
                <c:pt idx="1727">
                  <c:v>17.62</c:v>
                </c:pt>
                <c:pt idx="1728">
                  <c:v>17.62</c:v>
                </c:pt>
                <c:pt idx="1729">
                  <c:v>17.62</c:v>
                </c:pt>
                <c:pt idx="1730">
                  <c:v>17.66</c:v>
                </c:pt>
                <c:pt idx="1731">
                  <c:v>17.66</c:v>
                </c:pt>
                <c:pt idx="1732">
                  <c:v>17.66</c:v>
                </c:pt>
                <c:pt idx="1733">
                  <c:v>17.66</c:v>
                </c:pt>
                <c:pt idx="1734">
                  <c:v>17.7</c:v>
                </c:pt>
                <c:pt idx="1735">
                  <c:v>17.7</c:v>
                </c:pt>
                <c:pt idx="1736">
                  <c:v>17.7</c:v>
                </c:pt>
                <c:pt idx="1737">
                  <c:v>17.739999999999988</c:v>
                </c:pt>
                <c:pt idx="1738">
                  <c:v>17.739999999999988</c:v>
                </c:pt>
                <c:pt idx="1739">
                  <c:v>17.739999999999988</c:v>
                </c:pt>
                <c:pt idx="1740">
                  <c:v>17.739999999999988</c:v>
                </c:pt>
                <c:pt idx="1741">
                  <c:v>17.779999999999987</c:v>
                </c:pt>
                <c:pt idx="1742">
                  <c:v>17.779999999999987</c:v>
                </c:pt>
                <c:pt idx="1743">
                  <c:v>17.779999999999987</c:v>
                </c:pt>
                <c:pt idx="1744">
                  <c:v>17.779999999999987</c:v>
                </c:pt>
                <c:pt idx="1745">
                  <c:v>17.82</c:v>
                </c:pt>
                <c:pt idx="1746">
                  <c:v>17.82</c:v>
                </c:pt>
                <c:pt idx="1747">
                  <c:v>17.82</c:v>
                </c:pt>
                <c:pt idx="1748">
                  <c:v>17.850000000000001</c:v>
                </c:pt>
                <c:pt idx="1749">
                  <c:v>17.850000000000001</c:v>
                </c:pt>
                <c:pt idx="1750">
                  <c:v>17.850000000000001</c:v>
                </c:pt>
                <c:pt idx="1751">
                  <c:v>17.850000000000001</c:v>
                </c:pt>
                <c:pt idx="1752">
                  <c:v>17.899999999999999</c:v>
                </c:pt>
                <c:pt idx="1753">
                  <c:v>17.899999999999999</c:v>
                </c:pt>
                <c:pt idx="1754">
                  <c:v>17.899999999999999</c:v>
                </c:pt>
                <c:pt idx="1755">
                  <c:v>17.899999999999999</c:v>
                </c:pt>
                <c:pt idx="1756">
                  <c:v>17.93</c:v>
                </c:pt>
                <c:pt idx="1757">
                  <c:v>17.93</c:v>
                </c:pt>
                <c:pt idx="1758">
                  <c:v>17.93</c:v>
                </c:pt>
                <c:pt idx="1759">
                  <c:v>17.97</c:v>
                </c:pt>
                <c:pt idx="1760">
                  <c:v>17.97</c:v>
                </c:pt>
                <c:pt idx="1761">
                  <c:v>17.97</c:v>
                </c:pt>
                <c:pt idx="1762">
                  <c:v>17.97</c:v>
                </c:pt>
                <c:pt idx="1763">
                  <c:v>18.010000000000005</c:v>
                </c:pt>
                <c:pt idx="1764">
                  <c:v>18.010000000000005</c:v>
                </c:pt>
                <c:pt idx="1765">
                  <c:v>18.010000000000005</c:v>
                </c:pt>
                <c:pt idx="1766">
                  <c:v>18.010000000000005</c:v>
                </c:pt>
                <c:pt idx="1767">
                  <c:v>18.05</c:v>
                </c:pt>
                <c:pt idx="1768">
                  <c:v>18.05</c:v>
                </c:pt>
                <c:pt idx="1769">
                  <c:v>18.05</c:v>
                </c:pt>
                <c:pt idx="1770">
                  <c:v>18.09</c:v>
                </c:pt>
                <c:pt idx="1771">
                  <c:v>18.09</c:v>
                </c:pt>
                <c:pt idx="1772">
                  <c:v>18.09</c:v>
                </c:pt>
                <c:pt idx="1773">
                  <c:v>18.09</c:v>
                </c:pt>
                <c:pt idx="1774">
                  <c:v>18.12</c:v>
                </c:pt>
                <c:pt idx="1775">
                  <c:v>18.12</c:v>
                </c:pt>
                <c:pt idx="1776">
                  <c:v>18.12</c:v>
                </c:pt>
                <c:pt idx="1777">
                  <c:v>18.170000000000005</c:v>
                </c:pt>
                <c:pt idx="1778">
                  <c:v>18.170000000000005</c:v>
                </c:pt>
                <c:pt idx="1779">
                  <c:v>18.170000000000005</c:v>
                </c:pt>
                <c:pt idx="1780">
                  <c:v>18.170000000000005</c:v>
                </c:pt>
                <c:pt idx="1781">
                  <c:v>18.21</c:v>
                </c:pt>
                <c:pt idx="1782">
                  <c:v>18.21</c:v>
                </c:pt>
                <c:pt idx="1783">
                  <c:v>18.21</c:v>
                </c:pt>
                <c:pt idx="1784">
                  <c:v>18.21</c:v>
                </c:pt>
                <c:pt idx="1785">
                  <c:v>18.239999999999988</c:v>
                </c:pt>
                <c:pt idx="1786">
                  <c:v>18.239999999999988</c:v>
                </c:pt>
                <c:pt idx="1787">
                  <c:v>18.239999999999988</c:v>
                </c:pt>
                <c:pt idx="1788">
                  <c:v>18.239999999999988</c:v>
                </c:pt>
                <c:pt idx="1789">
                  <c:v>18.29</c:v>
                </c:pt>
                <c:pt idx="1790">
                  <c:v>18.29</c:v>
                </c:pt>
                <c:pt idx="1791">
                  <c:v>18.29</c:v>
                </c:pt>
                <c:pt idx="1792">
                  <c:v>18.32</c:v>
                </c:pt>
                <c:pt idx="1793">
                  <c:v>18.32</c:v>
                </c:pt>
                <c:pt idx="1794">
                  <c:v>18.32</c:v>
                </c:pt>
                <c:pt idx="1795">
                  <c:v>18.32</c:v>
                </c:pt>
                <c:pt idx="1796">
                  <c:v>18.37</c:v>
                </c:pt>
                <c:pt idx="1797">
                  <c:v>18.37</c:v>
                </c:pt>
                <c:pt idx="1798">
                  <c:v>18.37</c:v>
                </c:pt>
                <c:pt idx="1799">
                  <c:v>18.37</c:v>
                </c:pt>
                <c:pt idx="1800">
                  <c:v>18.399999999999999</c:v>
                </c:pt>
                <c:pt idx="1801">
                  <c:v>18.399999999999999</c:v>
                </c:pt>
                <c:pt idx="1802">
                  <c:v>18.399999999999999</c:v>
                </c:pt>
                <c:pt idx="1803">
                  <c:v>18.439999999999987</c:v>
                </c:pt>
                <c:pt idx="1804">
                  <c:v>18.439999999999987</c:v>
                </c:pt>
                <c:pt idx="1805">
                  <c:v>18.439999999999987</c:v>
                </c:pt>
                <c:pt idx="1806">
                  <c:v>18.439999999999987</c:v>
                </c:pt>
                <c:pt idx="1807">
                  <c:v>18.479999999999986</c:v>
                </c:pt>
                <c:pt idx="1808">
                  <c:v>18.479999999999986</c:v>
                </c:pt>
                <c:pt idx="1809">
                  <c:v>18.479999999999986</c:v>
                </c:pt>
                <c:pt idx="1810">
                  <c:v>18.52</c:v>
                </c:pt>
                <c:pt idx="1811">
                  <c:v>18.52</c:v>
                </c:pt>
                <c:pt idx="1812">
                  <c:v>18.52</c:v>
                </c:pt>
                <c:pt idx="1813">
                  <c:v>18.52</c:v>
                </c:pt>
                <c:pt idx="1814">
                  <c:v>18.55</c:v>
                </c:pt>
                <c:pt idx="1815">
                  <c:v>18.55</c:v>
                </c:pt>
                <c:pt idx="1816">
                  <c:v>18.55</c:v>
                </c:pt>
                <c:pt idx="1817">
                  <c:v>18.55</c:v>
                </c:pt>
                <c:pt idx="1818">
                  <c:v>18.610000000000031</c:v>
                </c:pt>
                <c:pt idx="1819">
                  <c:v>18.610000000000031</c:v>
                </c:pt>
                <c:pt idx="1820">
                  <c:v>18.610000000000031</c:v>
                </c:pt>
                <c:pt idx="1821">
                  <c:v>18.630000000000031</c:v>
                </c:pt>
                <c:pt idx="1822">
                  <c:v>18.630000000000031</c:v>
                </c:pt>
                <c:pt idx="1823">
                  <c:v>18.630000000000031</c:v>
                </c:pt>
                <c:pt idx="1824">
                  <c:v>18.630000000000031</c:v>
                </c:pt>
                <c:pt idx="1825">
                  <c:v>18.68</c:v>
                </c:pt>
                <c:pt idx="1826">
                  <c:v>18.68</c:v>
                </c:pt>
                <c:pt idx="1827">
                  <c:v>18.68</c:v>
                </c:pt>
                <c:pt idx="1828">
                  <c:v>18.68</c:v>
                </c:pt>
                <c:pt idx="1829">
                  <c:v>18.7</c:v>
                </c:pt>
                <c:pt idx="1830">
                  <c:v>18.7</c:v>
                </c:pt>
                <c:pt idx="1831">
                  <c:v>18.7</c:v>
                </c:pt>
                <c:pt idx="1832">
                  <c:v>18.75</c:v>
                </c:pt>
                <c:pt idx="1833">
                  <c:v>18.75</c:v>
                </c:pt>
                <c:pt idx="1834">
                  <c:v>18.75</c:v>
                </c:pt>
                <c:pt idx="1835">
                  <c:v>18.75</c:v>
                </c:pt>
                <c:pt idx="1836">
                  <c:v>18.809999999999999</c:v>
                </c:pt>
                <c:pt idx="1837">
                  <c:v>18.809999999999999</c:v>
                </c:pt>
                <c:pt idx="1838">
                  <c:v>18.809999999999999</c:v>
                </c:pt>
                <c:pt idx="1839">
                  <c:v>18.809999999999999</c:v>
                </c:pt>
                <c:pt idx="1840">
                  <c:v>18.829999999999988</c:v>
                </c:pt>
                <c:pt idx="1841">
                  <c:v>18.829999999999988</c:v>
                </c:pt>
                <c:pt idx="1842">
                  <c:v>18.829999999999988</c:v>
                </c:pt>
                <c:pt idx="1843">
                  <c:v>18.88</c:v>
                </c:pt>
                <c:pt idx="1844">
                  <c:v>18.88</c:v>
                </c:pt>
                <c:pt idx="1845">
                  <c:v>18.88</c:v>
                </c:pt>
                <c:pt idx="1846">
                  <c:v>18.88</c:v>
                </c:pt>
                <c:pt idx="1847">
                  <c:v>18.899999999999999</c:v>
                </c:pt>
                <c:pt idx="1848">
                  <c:v>18.899999999999999</c:v>
                </c:pt>
                <c:pt idx="1849">
                  <c:v>18.899999999999999</c:v>
                </c:pt>
                <c:pt idx="1850">
                  <c:v>18.899999999999999</c:v>
                </c:pt>
                <c:pt idx="1851">
                  <c:v>18.95</c:v>
                </c:pt>
                <c:pt idx="1852">
                  <c:v>18.95</c:v>
                </c:pt>
                <c:pt idx="1853">
                  <c:v>18.95</c:v>
                </c:pt>
                <c:pt idx="1854">
                  <c:v>18.989999999999789</c:v>
                </c:pt>
                <c:pt idx="1855">
                  <c:v>18.989999999999789</c:v>
                </c:pt>
                <c:pt idx="1856">
                  <c:v>18.989999999999789</c:v>
                </c:pt>
                <c:pt idx="1857">
                  <c:v>18.989999999999789</c:v>
                </c:pt>
                <c:pt idx="1858">
                  <c:v>19.02</c:v>
                </c:pt>
                <c:pt idx="1859">
                  <c:v>19.02</c:v>
                </c:pt>
                <c:pt idx="1860">
                  <c:v>19.02</c:v>
                </c:pt>
                <c:pt idx="1861">
                  <c:v>19.02</c:v>
                </c:pt>
                <c:pt idx="1862">
                  <c:v>19.079999999999988</c:v>
                </c:pt>
                <c:pt idx="1863">
                  <c:v>19.079999999999988</c:v>
                </c:pt>
                <c:pt idx="1864">
                  <c:v>19.079999999999988</c:v>
                </c:pt>
                <c:pt idx="1865">
                  <c:v>19.100000000000001</c:v>
                </c:pt>
                <c:pt idx="1866">
                  <c:v>19.100000000000001</c:v>
                </c:pt>
                <c:pt idx="1867">
                  <c:v>19.100000000000001</c:v>
                </c:pt>
                <c:pt idx="1868">
                  <c:v>19.100000000000001</c:v>
                </c:pt>
                <c:pt idx="1869">
                  <c:v>19.14</c:v>
                </c:pt>
                <c:pt idx="1870">
                  <c:v>19.14</c:v>
                </c:pt>
                <c:pt idx="1871">
                  <c:v>19.14</c:v>
                </c:pt>
                <c:pt idx="1872">
                  <c:v>19.14</c:v>
                </c:pt>
                <c:pt idx="1873">
                  <c:v>19.190000000000001</c:v>
                </c:pt>
                <c:pt idx="1874">
                  <c:v>19.190000000000001</c:v>
                </c:pt>
                <c:pt idx="1875">
                  <c:v>19.190000000000001</c:v>
                </c:pt>
                <c:pt idx="1876">
                  <c:v>19.22</c:v>
                </c:pt>
                <c:pt idx="1877">
                  <c:v>19.22</c:v>
                </c:pt>
                <c:pt idx="1878">
                  <c:v>19.22</c:v>
                </c:pt>
                <c:pt idx="1879">
                  <c:v>19.22</c:v>
                </c:pt>
                <c:pt idx="1880">
                  <c:v>19.27</c:v>
                </c:pt>
                <c:pt idx="1881">
                  <c:v>19.27</c:v>
                </c:pt>
                <c:pt idx="1882">
                  <c:v>19.27</c:v>
                </c:pt>
                <c:pt idx="1883">
                  <c:v>19.27</c:v>
                </c:pt>
                <c:pt idx="1884">
                  <c:v>19.29</c:v>
                </c:pt>
                <c:pt idx="1885">
                  <c:v>19.29</c:v>
                </c:pt>
                <c:pt idx="1886">
                  <c:v>19.29</c:v>
                </c:pt>
                <c:pt idx="1887">
                  <c:v>19.34</c:v>
                </c:pt>
                <c:pt idx="1888">
                  <c:v>19.34</c:v>
                </c:pt>
                <c:pt idx="1889">
                  <c:v>19.34</c:v>
                </c:pt>
                <c:pt idx="1890">
                  <c:v>19.34</c:v>
                </c:pt>
                <c:pt idx="1891">
                  <c:v>19.38</c:v>
                </c:pt>
                <c:pt idx="1892">
                  <c:v>19.38</c:v>
                </c:pt>
                <c:pt idx="1893">
                  <c:v>19.38</c:v>
                </c:pt>
                <c:pt idx="1894">
                  <c:v>19.38</c:v>
                </c:pt>
                <c:pt idx="1895">
                  <c:v>19.420000000000002</c:v>
                </c:pt>
                <c:pt idx="1896">
                  <c:v>19.420000000000002</c:v>
                </c:pt>
                <c:pt idx="1897">
                  <c:v>19.420000000000002</c:v>
                </c:pt>
                <c:pt idx="1898">
                  <c:v>19.459999999999987</c:v>
                </c:pt>
                <c:pt idx="1899">
                  <c:v>19.459999999999987</c:v>
                </c:pt>
                <c:pt idx="1900">
                  <c:v>19.459999999999987</c:v>
                </c:pt>
                <c:pt idx="1901">
                  <c:v>19.459999999999987</c:v>
                </c:pt>
                <c:pt idx="1902">
                  <c:v>19.489999999999789</c:v>
                </c:pt>
                <c:pt idx="1903">
                  <c:v>19.489999999999789</c:v>
                </c:pt>
                <c:pt idx="1904">
                  <c:v>19.489999999999789</c:v>
                </c:pt>
                <c:pt idx="1905">
                  <c:v>19.489999999999789</c:v>
                </c:pt>
                <c:pt idx="1906">
                  <c:v>19.54</c:v>
                </c:pt>
                <c:pt idx="1907">
                  <c:v>19.54</c:v>
                </c:pt>
                <c:pt idx="1908">
                  <c:v>19.54</c:v>
                </c:pt>
                <c:pt idx="1909">
                  <c:v>19.579999999999988</c:v>
                </c:pt>
                <c:pt idx="1910">
                  <c:v>19.579999999999988</c:v>
                </c:pt>
                <c:pt idx="1911">
                  <c:v>19.579999999999988</c:v>
                </c:pt>
                <c:pt idx="1912">
                  <c:v>19.579999999999988</c:v>
                </c:pt>
                <c:pt idx="1913">
                  <c:v>19.600000000000001</c:v>
                </c:pt>
                <c:pt idx="1914">
                  <c:v>19.600000000000001</c:v>
                </c:pt>
                <c:pt idx="1915">
                  <c:v>19.600000000000001</c:v>
                </c:pt>
                <c:pt idx="1916">
                  <c:v>19.600000000000001</c:v>
                </c:pt>
                <c:pt idx="1917">
                  <c:v>19.66</c:v>
                </c:pt>
                <c:pt idx="1918">
                  <c:v>19.66</c:v>
                </c:pt>
                <c:pt idx="1919">
                  <c:v>19.66</c:v>
                </c:pt>
                <c:pt idx="1920">
                  <c:v>19.7</c:v>
                </c:pt>
                <c:pt idx="1921">
                  <c:v>19.7</c:v>
                </c:pt>
                <c:pt idx="1922">
                  <c:v>19.7</c:v>
                </c:pt>
                <c:pt idx="1923">
                  <c:v>19.7</c:v>
                </c:pt>
                <c:pt idx="1924">
                  <c:v>19.739999999999988</c:v>
                </c:pt>
                <c:pt idx="1925">
                  <c:v>19.739999999999988</c:v>
                </c:pt>
                <c:pt idx="1926">
                  <c:v>19.739999999999988</c:v>
                </c:pt>
                <c:pt idx="1927">
                  <c:v>19.739999999999988</c:v>
                </c:pt>
                <c:pt idx="1928">
                  <c:v>19.779999999999987</c:v>
                </c:pt>
                <c:pt idx="1929">
                  <c:v>19.779999999999987</c:v>
                </c:pt>
                <c:pt idx="1930">
                  <c:v>19.779999999999987</c:v>
                </c:pt>
                <c:pt idx="1931">
                  <c:v>19.8</c:v>
                </c:pt>
                <c:pt idx="1932">
                  <c:v>19.8</c:v>
                </c:pt>
                <c:pt idx="1933">
                  <c:v>19.8</c:v>
                </c:pt>
                <c:pt idx="1934">
                  <c:v>19.8</c:v>
                </c:pt>
                <c:pt idx="1935">
                  <c:v>19.86</c:v>
                </c:pt>
                <c:pt idx="1936">
                  <c:v>19.86</c:v>
                </c:pt>
                <c:pt idx="1937">
                  <c:v>19.86</c:v>
                </c:pt>
                <c:pt idx="1938">
                  <c:v>19.86</c:v>
                </c:pt>
                <c:pt idx="1939">
                  <c:v>19.89</c:v>
                </c:pt>
                <c:pt idx="1940">
                  <c:v>19.89</c:v>
                </c:pt>
                <c:pt idx="1941">
                  <c:v>19.89</c:v>
                </c:pt>
                <c:pt idx="1942">
                  <c:v>19.93</c:v>
                </c:pt>
                <c:pt idx="1943">
                  <c:v>19.93</c:v>
                </c:pt>
                <c:pt idx="1944">
                  <c:v>19.93</c:v>
                </c:pt>
                <c:pt idx="1945">
                  <c:v>19.93</c:v>
                </c:pt>
                <c:pt idx="1946">
                  <c:v>19.97</c:v>
                </c:pt>
                <c:pt idx="1947">
                  <c:v>19.97</c:v>
                </c:pt>
                <c:pt idx="1948">
                  <c:v>19.97</c:v>
                </c:pt>
                <c:pt idx="1949">
                  <c:v>19.97</c:v>
                </c:pt>
                <c:pt idx="1950">
                  <c:v>20.02</c:v>
                </c:pt>
                <c:pt idx="1951">
                  <c:v>20.02</c:v>
                </c:pt>
                <c:pt idx="1952">
                  <c:v>20.02</c:v>
                </c:pt>
                <c:pt idx="1953">
                  <c:v>20.05</c:v>
                </c:pt>
                <c:pt idx="1954">
                  <c:v>20.05</c:v>
                </c:pt>
                <c:pt idx="1955">
                  <c:v>20.05</c:v>
                </c:pt>
                <c:pt idx="1956">
                  <c:v>20.05</c:v>
                </c:pt>
                <c:pt idx="1957">
                  <c:v>20.100000000000001</c:v>
                </c:pt>
                <c:pt idx="1958">
                  <c:v>20.100000000000001</c:v>
                </c:pt>
                <c:pt idx="1959">
                  <c:v>20.100000000000001</c:v>
                </c:pt>
                <c:pt idx="1960">
                  <c:v>20.100000000000001</c:v>
                </c:pt>
                <c:pt idx="1961">
                  <c:v>20.130000000000031</c:v>
                </c:pt>
                <c:pt idx="1962">
                  <c:v>20.130000000000031</c:v>
                </c:pt>
                <c:pt idx="1963">
                  <c:v>20.130000000000031</c:v>
                </c:pt>
                <c:pt idx="1964">
                  <c:v>20.170000000000005</c:v>
                </c:pt>
                <c:pt idx="1965">
                  <c:v>20.170000000000005</c:v>
                </c:pt>
                <c:pt idx="1966">
                  <c:v>20.170000000000005</c:v>
                </c:pt>
                <c:pt idx="1967">
                  <c:v>20.170000000000005</c:v>
                </c:pt>
                <c:pt idx="1968">
                  <c:v>20.2</c:v>
                </c:pt>
                <c:pt idx="1969">
                  <c:v>20.2</c:v>
                </c:pt>
                <c:pt idx="1970">
                  <c:v>20.2</c:v>
                </c:pt>
                <c:pt idx="1971">
                  <c:v>20.2</c:v>
                </c:pt>
                <c:pt idx="1972">
                  <c:v>20.239999999999988</c:v>
                </c:pt>
                <c:pt idx="1973">
                  <c:v>20.239999999999988</c:v>
                </c:pt>
                <c:pt idx="1974">
                  <c:v>20.239999999999988</c:v>
                </c:pt>
                <c:pt idx="1975">
                  <c:v>20.29</c:v>
                </c:pt>
                <c:pt idx="1976">
                  <c:v>20.29</c:v>
                </c:pt>
                <c:pt idx="1977">
                  <c:v>20.29</c:v>
                </c:pt>
                <c:pt idx="1978">
                  <c:v>20.29</c:v>
                </c:pt>
                <c:pt idx="1979">
                  <c:v>20.32</c:v>
                </c:pt>
                <c:pt idx="1980">
                  <c:v>20.32</c:v>
                </c:pt>
                <c:pt idx="1981">
                  <c:v>20.32</c:v>
                </c:pt>
                <c:pt idx="1982">
                  <c:v>20.32</c:v>
                </c:pt>
                <c:pt idx="1983">
                  <c:v>20.36</c:v>
                </c:pt>
                <c:pt idx="1984">
                  <c:v>20.36</c:v>
                </c:pt>
                <c:pt idx="1985">
                  <c:v>20.36</c:v>
                </c:pt>
                <c:pt idx="1986">
                  <c:v>20.39</c:v>
                </c:pt>
                <c:pt idx="1987">
                  <c:v>20.39</c:v>
                </c:pt>
                <c:pt idx="1988">
                  <c:v>20.39</c:v>
                </c:pt>
                <c:pt idx="1989">
                  <c:v>20.39</c:v>
                </c:pt>
                <c:pt idx="1990">
                  <c:v>20.439999999999987</c:v>
                </c:pt>
                <c:pt idx="1991">
                  <c:v>20.439999999999987</c:v>
                </c:pt>
                <c:pt idx="1992">
                  <c:v>20.439999999999987</c:v>
                </c:pt>
                <c:pt idx="1993">
                  <c:v>20.439999999999987</c:v>
                </c:pt>
                <c:pt idx="1994">
                  <c:v>20.49</c:v>
                </c:pt>
                <c:pt idx="1995">
                  <c:v>20.49</c:v>
                </c:pt>
                <c:pt idx="1996">
                  <c:v>20.49</c:v>
                </c:pt>
                <c:pt idx="1997">
                  <c:v>20.51</c:v>
                </c:pt>
                <c:pt idx="1998">
                  <c:v>20.51</c:v>
                </c:pt>
                <c:pt idx="1999">
                  <c:v>20.51</c:v>
                </c:pt>
                <c:pt idx="2000">
                  <c:v>20.51</c:v>
                </c:pt>
                <c:pt idx="2001">
                  <c:v>20.56</c:v>
                </c:pt>
                <c:pt idx="2002">
                  <c:v>20.56</c:v>
                </c:pt>
                <c:pt idx="2003">
                  <c:v>20.56</c:v>
                </c:pt>
                <c:pt idx="2004">
                  <c:v>20.56</c:v>
                </c:pt>
                <c:pt idx="2005">
                  <c:v>20.59</c:v>
                </c:pt>
                <c:pt idx="2006">
                  <c:v>20.59</c:v>
                </c:pt>
                <c:pt idx="2007">
                  <c:v>20.59</c:v>
                </c:pt>
                <c:pt idx="2008">
                  <c:v>20.64</c:v>
                </c:pt>
                <c:pt idx="2009">
                  <c:v>20.64</c:v>
                </c:pt>
                <c:pt idx="2010">
                  <c:v>20.64</c:v>
                </c:pt>
                <c:pt idx="2011">
                  <c:v>20.64</c:v>
                </c:pt>
                <c:pt idx="2012">
                  <c:v>20.67</c:v>
                </c:pt>
                <c:pt idx="2013">
                  <c:v>20.67</c:v>
                </c:pt>
                <c:pt idx="2014">
                  <c:v>20.67</c:v>
                </c:pt>
                <c:pt idx="2015">
                  <c:v>20.67</c:v>
                </c:pt>
                <c:pt idx="2016">
                  <c:v>20.71</c:v>
                </c:pt>
                <c:pt idx="2017">
                  <c:v>20.71</c:v>
                </c:pt>
                <c:pt idx="2018">
                  <c:v>20.71</c:v>
                </c:pt>
                <c:pt idx="2019">
                  <c:v>20.759999999999987</c:v>
                </c:pt>
                <c:pt idx="2020">
                  <c:v>20.759999999999987</c:v>
                </c:pt>
                <c:pt idx="2021">
                  <c:v>20.759999999999987</c:v>
                </c:pt>
                <c:pt idx="2022">
                  <c:v>20.759999999999987</c:v>
                </c:pt>
                <c:pt idx="2023">
                  <c:v>20.79</c:v>
                </c:pt>
                <c:pt idx="2024">
                  <c:v>20.79</c:v>
                </c:pt>
                <c:pt idx="2025">
                  <c:v>20.79</c:v>
                </c:pt>
                <c:pt idx="2026">
                  <c:v>20.79</c:v>
                </c:pt>
                <c:pt idx="2027">
                  <c:v>20.830000000000005</c:v>
                </c:pt>
                <c:pt idx="2028">
                  <c:v>20.830000000000005</c:v>
                </c:pt>
                <c:pt idx="2029">
                  <c:v>20.830000000000005</c:v>
                </c:pt>
                <c:pt idx="2030">
                  <c:v>20.87</c:v>
                </c:pt>
                <c:pt idx="2031">
                  <c:v>20.87</c:v>
                </c:pt>
                <c:pt idx="2032">
                  <c:v>20.87</c:v>
                </c:pt>
                <c:pt idx="2033">
                  <c:v>20.87</c:v>
                </c:pt>
                <c:pt idx="2034">
                  <c:v>20.9</c:v>
                </c:pt>
                <c:pt idx="2035">
                  <c:v>20.9</c:v>
                </c:pt>
                <c:pt idx="2036">
                  <c:v>20.9</c:v>
                </c:pt>
                <c:pt idx="2037">
                  <c:v>20.9</c:v>
                </c:pt>
                <c:pt idx="2038">
                  <c:v>20.87</c:v>
                </c:pt>
                <c:pt idx="2039">
                  <c:v>20.87</c:v>
                </c:pt>
                <c:pt idx="2040">
                  <c:v>20.87</c:v>
                </c:pt>
                <c:pt idx="2041">
                  <c:v>21.02</c:v>
                </c:pt>
                <c:pt idx="2042">
                  <c:v>21.02</c:v>
                </c:pt>
                <c:pt idx="2043">
                  <c:v>21.02</c:v>
                </c:pt>
                <c:pt idx="2044">
                  <c:v>21.02</c:v>
                </c:pt>
                <c:pt idx="2045">
                  <c:v>21.06</c:v>
                </c:pt>
                <c:pt idx="2046">
                  <c:v>21.06</c:v>
                </c:pt>
                <c:pt idx="2047">
                  <c:v>21.06</c:v>
                </c:pt>
                <c:pt idx="2048">
                  <c:v>21.1</c:v>
                </c:pt>
                <c:pt idx="2049">
                  <c:v>21.1</c:v>
                </c:pt>
                <c:pt idx="2050">
                  <c:v>21.1</c:v>
                </c:pt>
                <c:pt idx="2051">
                  <c:v>21.1</c:v>
                </c:pt>
                <c:pt idx="2052">
                  <c:v>21.12</c:v>
                </c:pt>
                <c:pt idx="2053">
                  <c:v>21.12</c:v>
                </c:pt>
                <c:pt idx="2054">
                  <c:v>21.12</c:v>
                </c:pt>
                <c:pt idx="2055">
                  <c:v>21.12</c:v>
                </c:pt>
                <c:pt idx="2056">
                  <c:v>21.150000000000031</c:v>
                </c:pt>
                <c:pt idx="2057">
                  <c:v>21.150000000000031</c:v>
                </c:pt>
                <c:pt idx="2058">
                  <c:v>21.150000000000031</c:v>
                </c:pt>
                <c:pt idx="2059">
                  <c:v>21.18</c:v>
                </c:pt>
                <c:pt idx="2060">
                  <c:v>21.18</c:v>
                </c:pt>
                <c:pt idx="2061">
                  <c:v>21.18</c:v>
                </c:pt>
                <c:pt idx="2062">
                  <c:v>21.18</c:v>
                </c:pt>
                <c:pt idx="2063">
                  <c:v>21.22</c:v>
                </c:pt>
                <c:pt idx="2064">
                  <c:v>21.22</c:v>
                </c:pt>
                <c:pt idx="2065">
                  <c:v>21.22</c:v>
                </c:pt>
                <c:pt idx="2066">
                  <c:v>21.22</c:v>
                </c:pt>
                <c:pt idx="2067">
                  <c:v>21.25</c:v>
                </c:pt>
                <c:pt idx="2068">
                  <c:v>21.25</c:v>
                </c:pt>
                <c:pt idx="2069">
                  <c:v>21.25</c:v>
                </c:pt>
                <c:pt idx="2070">
                  <c:v>21.27</c:v>
                </c:pt>
                <c:pt idx="2071">
                  <c:v>21.27</c:v>
                </c:pt>
                <c:pt idx="2072">
                  <c:v>21.27</c:v>
                </c:pt>
                <c:pt idx="2073">
                  <c:v>21.27</c:v>
                </c:pt>
                <c:pt idx="2074">
                  <c:v>21.23</c:v>
                </c:pt>
                <c:pt idx="2075">
                  <c:v>21.23</c:v>
                </c:pt>
                <c:pt idx="2076">
                  <c:v>21.23</c:v>
                </c:pt>
                <c:pt idx="2077">
                  <c:v>21.23</c:v>
                </c:pt>
                <c:pt idx="2078">
                  <c:v>21.16</c:v>
                </c:pt>
                <c:pt idx="2079">
                  <c:v>21.16</c:v>
                </c:pt>
                <c:pt idx="2080">
                  <c:v>21.16</c:v>
                </c:pt>
                <c:pt idx="2081">
                  <c:v>21.12</c:v>
                </c:pt>
                <c:pt idx="2082">
                  <c:v>21.12</c:v>
                </c:pt>
                <c:pt idx="2083">
                  <c:v>21.12</c:v>
                </c:pt>
                <c:pt idx="2084">
                  <c:v>21.12</c:v>
                </c:pt>
                <c:pt idx="2085">
                  <c:v>20.3</c:v>
                </c:pt>
                <c:pt idx="2086">
                  <c:v>20.3</c:v>
                </c:pt>
                <c:pt idx="2087">
                  <c:v>20.3</c:v>
                </c:pt>
                <c:pt idx="2088">
                  <c:v>20.3</c:v>
                </c:pt>
                <c:pt idx="2089">
                  <c:v>19.420000000000002</c:v>
                </c:pt>
                <c:pt idx="2090">
                  <c:v>19.420000000000002</c:v>
                </c:pt>
                <c:pt idx="2091">
                  <c:v>19.420000000000002</c:v>
                </c:pt>
                <c:pt idx="2092">
                  <c:v>18.52</c:v>
                </c:pt>
                <c:pt idx="2093">
                  <c:v>18.52</c:v>
                </c:pt>
                <c:pt idx="2094">
                  <c:v>18.52</c:v>
                </c:pt>
                <c:pt idx="2095">
                  <c:v>18.52</c:v>
                </c:pt>
                <c:pt idx="2096">
                  <c:v>17.36</c:v>
                </c:pt>
                <c:pt idx="2097">
                  <c:v>17.36</c:v>
                </c:pt>
                <c:pt idx="2098">
                  <c:v>17.36</c:v>
                </c:pt>
                <c:pt idx="2099">
                  <c:v>17.36</c:v>
                </c:pt>
                <c:pt idx="2100">
                  <c:v>16.079999999999988</c:v>
                </c:pt>
                <c:pt idx="2101">
                  <c:v>16.079999999999988</c:v>
                </c:pt>
                <c:pt idx="2102">
                  <c:v>16.079999999999988</c:v>
                </c:pt>
                <c:pt idx="2103">
                  <c:v>13.42</c:v>
                </c:pt>
                <c:pt idx="2104">
                  <c:v>13.42</c:v>
                </c:pt>
                <c:pt idx="2105">
                  <c:v>13.42</c:v>
                </c:pt>
                <c:pt idx="2106">
                  <c:v>13.42</c:v>
                </c:pt>
                <c:pt idx="2107">
                  <c:v>12.209999999999999</c:v>
                </c:pt>
                <c:pt idx="2108">
                  <c:v>12.209999999999999</c:v>
                </c:pt>
                <c:pt idx="2109">
                  <c:v>12.209999999999999</c:v>
                </c:pt>
                <c:pt idx="2110">
                  <c:v>12.209999999999999</c:v>
                </c:pt>
                <c:pt idx="2111">
                  <c:v>11.65</c:v>
                </c:pt>
                <c:pt idx="2112">
                  <c:v>11.65</c:v>
                </c:pt>
                <c:pt idx="2113">
                  <c:v>11.65</c:v>
                </c:pt>
                <c:pt idx="2114">
                  <c:v>11.09</c:v>
                </c:pt>
                <c:pt idx="2115">
                  <c:v>11.09</c:v>
                </c:pt>
                <c:pt idx="2116">
                  <c:v>11.09</c:v>
                </c:pt>
                <c:pt idx="2117">
                  <c:v>11.09</c:v>
                </c:pt>
                <c:pt idx="2118">
                  <c:v>10.11</c:v>
                </c:pt>
                <c:pt idx="2119">
                  <c:v>10.11</c:v>
                </c:pt>
                <c:pt idx="2120">
                  <c:v>10.11</c:v>
                </c:pt>
                <c:pt idx="2121">
                  <c:v>10.11</c:v>
                </c:pt>
                <c:pt idx="2122">
                  <c:v>10.08</c:v>
                </c:pt>
                <c:pt idx="2123">
                  <c:v>10.08</c:v>
                </c:pt>
                <c:pt idx="2124">
                  <c:v>10.08</c:v>
                </c:pt>
                <c:pt idx="2125">
                  <c:v>9.9</c:v>
                </c:pt>
                <c:pt idx="2126">
                  <c:v>9.9</c:v>
                </c:pt>
                <c:pt idx="2127">
                  <c:v>9.9</c:v>
                </c:pt>
                <c:pt idx="2128">
                  <c:v>9.9</c:v>
                </c:pt>
                <c:pt idx="2129">
                  <c:v>9.32</c:v>
                </c:pt>
                <c:pt idx="2130">
                  <c:v>9.32</c:v>
                </c:pt>
                <c:pt idx="2131">
                  <c:v>9.32</c:v>
                </c:pt>
                <c:pt idx="2132">
                  <c:v>9.32</c:v>
                </c:pt>
                <c:pt idx="2133">
                  <c:v>9.0400000000000009</c:v>
                </c:pt>
                <c:pt idx="2134">
                  <c:v>9.0400000000000009</c:v>
                </c:pt>
                <c:pt idx="2135">
                  <c:v>9.0400000000000009</c:v>
                </c:pt>
                <c:pt idx="2136">
                  <c:v>5.55</c:v>
                </c:pt>
                <c:pt idx="2137">
                  <c:v>5.55</c:v>
                </c:pt>
                <c:pt idx="2138">
                  <c:v>5.55</c:v>
                </c:pt>
                <c:pt idx="2139">
                  <c:v>5.55</c:v>
                </c:pt>
              </c:numCache>
            </c:numRef>
          </c:yVal>
          <c:smooth val="1"/>
        </c:ser>
        <c:ser>
          <c:idx val="4"/>
          <c:order val="4"/>
          <c:tx>
            <c:v>SFRC_1,5-4</c:v>
          </c:tx>
          <c:spPr>
            <a:ln w="12700">
              <a:solidFill>
                <a:schemeClr val="tx1"/>
              </a:solidFill>
              <a:prstDash val="dashDot"/>
            </a:ln>
          </c:spPr>
          <c:marker>
            <c:symbol val="none"/>
          </c:marker>
          <c:xVal>
            <c:numRef>
              <c:f>'[visi grafikai.xls]15-4'!$E$397:$E$2436</c:f>
              <c:numCache>
                <c:formatCode>General</c:formatCode>
                <c:ptCount val="204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1.0000000000000041E-3</c:v>
                </c:pt>
                <c:pt idx="20">
                  <c:v>1.0000000000000041E-3</c:v>
                </c:pt>
                <c:pt idx="21">
                  <c:v>1.0000000000000041E-3</c:v>
                </c:pt>
                <c:pt idx="22">
                  <c:v>1.0000000000000041E-3</c:v>
                </c:pt>
                <c:pt idx="23">
                  <c:v>2.0000000000000052E-3</c:v>
                </c:pt>
                <c:pt idx="24">
                  <c:v>2.0000000000000052E-3</c:v>
                </c:pt>
                <c:pt idx="25">
                  <c:v>2.0000000000000052E-3</c:v>
                </c:pt>
                <c:pt idx="26">
                  <c:v>2.0000000000000052E-3</c:v>
                </c:pt>
                <c:pt idx="27">
                  <c:v>2.0000000000000052E-3</c:v>
                </c:pt>
                <c:pt idx="28">
                  <c:v>2.0000000000000052E-3</c:v>
                </c:pt>
                <c:pt idx="29">
                  <c:v>2.0000000000000052E-3</c:v>
                </c:pt>
                <c:pt idx="30">
                  <c:v>2.0000000000000052E-3</c:v>
                </c:pt>
                <c:pt idx="31">
                  <c:v>2.0000000000000052E-3</c:v>
                </c:pt>
                <c:pt idx="32">
                  <c:v>2.0000000000000052E-3</c:v>
                </c:pt>
                <c:pt idx="33">
                  <c:v>2.0000000000000052E-3</c:v>
                </c:pt>
                <c:pt idx="34">
                  <c:v>2.0000000000000052E-3</c:v>
                </c:pt>
                <c:pt idx="35">
                  <c:v>2.0000000000000052E-3</c:v>
                </c:pt>
                <c:pt idx="36">
                  <c:v>2.0000000000000052E-3</c:v>
                </c:pt>
                <c:pt idx="37">
                  <c:v>2.0000000000000052E-3</c:v>
                </c:pt>
                <c:pt idx="38">
                  <c:v>2.0000000000000052E-3</c:v>
                </c:pt>
                <c:pt idx="39">
                  <c:v>2.0000000000000052E-3</c:v>
                </c:pt>
                <c:pt idx="40">
                  <c:v>2.0000000000000052E-3</c:v>
                </c:pt>
                <c:pt idx="41">
                  <c:v>2.0000000000000052E-3</c:v>
                </c:pt>
                <c:pt idx="42">
                  <c:v>2.0000000000000052E-3</c:v>
                </c:pt>
                <c:pt idx="43">
                  <c:v>2.0000000000000052E-3</c:v>
                </c:pt>
                <c:pt idx="44">
                  <c:v>2.0000000000000052E-3</c:v>
                </c:pt>
                <c:pt idx="45">
                  <c:v>2.0000000000000052E-3</c:v>
                </c:pt>
                <c:pt idx="46">
                  <c:v>2.0000000000000052E-3</c:v>
                </c:pt>
                <c:pt idx="47">
                  <c:v>2.0000000000000052E-3</c:v>
                </c:pt>
                <c:pt idx="48">
                  <c:v>2.0000000000000052E-3</c:v>
                </c:pt>
                <c:pt idx="49">
                  <c:v>2.0000000000000052E-3</c:v>
                </c:pt>
                <c:pt idx="50">
                  <c:v>2.0000000000000052E-3</c:v>
                </c:pt>
                <c:pt idx="51">
                  <c:v>2.0000000000000052E-3</c:v>
                </c:pt>
                <c:pt idx="52">
                  <c:v>2.0000000000000052E-3</c:v>
                </c:pt>
                <c:pt idx="53">
                  <c:v>2.0000000000000052E-3</c:v>
                </c:pt>
                <c:pt idx="54">
                  <c:v>2.0000000000000052E-3</c:v>
                </c:pt>
                <c:pt idx="55">
                  <c:v>2.0000000000000052E-3</c:v>
                </c:pt>
                <c:pt idx="56">
                  <c:v>2.0000000000000052E-3</c:v>
                </c:pt>
                <c:pt idx="57">
                  <c:v>2.0000000000000052E-3</c:v>
                </c:pt>
                <c:pt idx="58">
                  <c:v>2.0000000000000052E-3</c:v>
                </c:pt>
                <c:pt idx="59">
                  <c:v>2.0000000000000052E-3</c:v>
                </c:pt>
                <c:pt idx="60">
                  <c:v>2.0000000000000052E-3</c:v>
                </c:pt>
                <c:pt idx="61">
                  <c:v>2.0000000000000052E-3</c:v>
                </c:pt>
                <c:pt idx="62">
                  <c:v>2.0000000000000052E-3</c:v>
                </c:pt>
                <c:pt idx="63">
                  <c:v>2.0000000000000052E-3</c:v>
                </c:pt>
                <c:pt idx="64">
                  <c:v>2.0000000000000052E-3</c:v>
                </c:pt>
                <c:pt idx="65">
                  <c:v>2.0000000000000052E-3</c:v>
                </c:pt>
                <c:pt idx="66">
                  <c:v>2.0000000000000052E-3</c:v>
                </c:pt>
                <c:pt idx="67">
                  <c:v>2.0000000000000052E-3</c:v>
                </c:pt>
                <c:pt idx="68">
                  <c:v>2.0000000000000052E-3</c:v>
                </c:pt>
                <c:pt idx="69">
                  <c:v>2.0000000000000052E-3</c:v>
                </c:pt>
                <c:pt idx="70">
                  <c:v>2.0000000000000052E-3</c:v>
                </c:pt>
                <c:pt idx="71">
                  <c:v>2.0000000000000052E-3</c:v>
                </c:pt>
                <c:pt idx="72">
                  <c:v>2.0000000000000052E-3</c:v>
                </c:pt>
                <c:pt idx="73">
                  <c:v>2.0000000000000052E-3</c:v>
                </c:pt>
                <c:pt idx="74">
                  <c:v>2.0000000000000052E-3</c:v>
                </c:pt>
                <c:pt idx="75">
                  <c:v>2.0000000000000052E-3</c:v>
                </c:pt>
                <c:pt idx="76">
                  <c:v>2.0000000000000052E-3</c:v>
                </c:pt>
                <c:pt idx="77">
                  <c:v>2.0000000000000052E-3</c:v>
                </c:pt>
                <c:pt idx="78">
                  <c:v>2.0000000000000052E-3</c:v>
                </c:pt>
                <c:pt idx="79">
                  <c:v>2.0000000000000052E-3</c:v>
                </c:pt>
                <c:pt idx="80">
                  <c:v>2.0000000000000052E-3</c:v>
                </c:pt>
                <c:pt idx="81">
                  <c:v>2.0000000000000052E-3</c:v>
                </c:pt>
                <c:pt idx="82">
                  <c:v>2.0000000000000052E-3</c:v>
                </c:pt>
                <c:pt idx="83">
                  <c:v>2.0000000000000052E-3</c:v>
                </c:pt>
                <c:pt idx="84">
                  <c:v>2.0000000000000052E-3</c:v>
                </c:pt>
                <c:pt idx="85">
                  <c:v>2.0000000000000052E-3</c:v>
                </c:pt>
                <c:pt idx="86">
                  <c:v>2.0000000000000052E-3</c:v>
                </c:pt>
                <c:pt idx="87">
                  <c:v>2.0000000000000052E-3</c:v>
                </c:pt>
                <c:pt idx="88">
                  <c:v>2.0000000000000052E-3</c:v>
                </c:pt>
                <c:pt idx="89">
                  <c:v>2.0000000000000052E-3</c:v>
                </c:pt>
                <c:pt idx="90">
                  <c:v>2.0000000000000052E-3</c:v>
                </c:pt>
                <c:pt idx="91">
                  <c:v>2.0000000000000052E-3</c:v>
                </c:pt>
                <c:pt idx="92">
                  <c:v>2.0000000000000052E-3</c:v>
                </c:pt>
                <c:pt idx="93">
                  <c:v>2.0000000000000052E-3</c:v>
                </c:pt>
                <c:pt idx="94">
                  <c:v>2.0000000000000052E-3</c:v>
                </c:pt>
                <c:pt idx="95">
                  <c:v>2.0000000000000052E-3</c:v>
                </c:pt>
                <c:pt idx="96">
                  <c:v>2.0000000000000052E-3</c:v>
                </c:pt>
                <c:pt idx="97">
                  <c:v>2.0000000000000052E-3</c:v>
                </c:pt>
                <c:pt idx="98">
                  <c:v>2.0000000000000052E-3</c:v>
                </c:pt>
                <c:pt idx="99">
                  <c:v>2.0000000000000052E-3</c:v>
                </c:pt>
                <c:pt idx="100">
                  <c:v>2.0000000000000052E-3</c:v>
                </c:pt>
                <c:pt idx="101">
                  <c:v>2.0000000000000052E-3</c:v>
                </c:pt>
                <c:pt idx="102">
                  <c:v>2.0000000000000052E-3</c:v>
                </c:pt>
                <c:pt idx="103">
                  <c:v>2.0000000000000052E-3</c:v>
                </c:pt>
                <c:pt idx="104">
                  <c:v>1.0999999999999998E-2</c:v>
                </c:pt>
                <c:pt idx="105">
                  <c:v>1.0999999999999998E-2</c:v>
                </c:pt>
                <c:pt idx="106">
                  <c:v>1.0999999999999998E-2</c:v>
                </c:pt>
                <c:pt idx="107">
                  <c:v>1.9000000000000641E-2</c:v>
                </c:pt>
                <c:pt idx="108">
                  <c:v>1.9000000000000641E-2</c:v>
                </c:pt>
                <c:pt idx="109">
                  <c:v>1.9000000000000641E-2</c:v>
                </c:pt>
                <c:pt idx="110">
                  <c:v>1.9000000000000641E-2</c:v>
                </c:pt>
                <c:pt idx="111">
                  <c:v>2.1999999999999999E-2</c:v>
                </c:pt>
                <c:pt idx="112">
                  <c:v>2.1999999999999999E-2</c:v>
                </c:pt>
                <c:pt idx="113">
                  <c:v>2.1999999999999999E-2</c:v>
                </c:pt>
                <c:pt idx="114">
                  <c:v>2.5999999999999999E-2</c:v>
                </c:pt>
                <c:pt idx="115">
                  <c:v>2.5999999999999999E-2</c:v>
                </c:pt>
                <c:pt idx="116">
                  <c:v>2.5999999999999999E-2</c:v>
                </c:pt>
                <c:pt idx="117">
                  <c:v>2.5999999999999999E-2</c:v>
                </c:pt>
                <c:pt idx="118">
                  <c:v>2.8000000000000001E-2</c:v>
                </c:pt>
                <c:pt idx="119">
                  <c:v>2.8000000000000001E-2</c:v>
                </c:pt>
                <c:pt idx="120">
                  <c:v>2.8000000000000001E-2</c:v>
                </c:pt>
                <c:pt idx="121">
                  <c:v>2.8000000000000001E-2</c:v>
                </c:pt>
                <c:pt idx="122">
                  <c:v>2.9000000000000001E-2</c:v>
                </c:pt>
                <c:pt idx="123">
                  <c:v>2.9000000000000001E-2</c:v>
                </c:pt>
                <c:pt idx="124">
                  <c:v>2.9000000000000001E-2</c:v>
                </c:pt>
                <c:pt idx="125">
                  <c:v>2.9000000000000001E-2</c:v>
                </c:pt>
                <c:pt idx="126">
                  <c:v>2.9000000000000001E-2</c:v>
                </c:pt>
                <c:pt idx="127">
                  <c:v>2.9000000000000001E-2</c:v>
                </c:pt>
                <c:pt idx="128">
                  <c:v>2.9000000000000001E-2</c:v>
                </c:pt>
                <c:pt idx="129">
                  <c:v>3.0000000000000002E-2</c:v>
                </c:pt>
                <c:pt idx="130">
                  <c:v>3.0000000000000002E-2</c:v>
                </c:pt>
                <c:pt idx="131">
                  <c:v>3.0000000000000002E-2</c:v>
                </c:pt>
                <c:pt idx="132">
                  <c:v>3.0000000000000002E-2</c:v>
                </c:pt>
                <c:pt idx="133">
                  <c:v>3.4000000000000002E-2</c:v>
                </c:pt>
                <c:pt idx="134">
                  <c:v>3.4000000000000002E-2</c:v>
                </c:pt>
                <c:pt idx="135">
                  <c:v>3.4000000000000002E-2</c:v>
                </c:pt>
                <c:pt idx="136">
                  <c:v>3.4000000000000002E-2</c:v>
                </c:pt>
                <c:pt idx="137">
                  <c:v>3.4000000000000002E-2</c:v>
                </c:pt>
                <c:pt idx="138">
                  <c:v>3.4000000000000002E-2</c:v>
                </c:pt>
                <c:pt idx="139">
                  <c:v>3.4000000000000002E-2</c:v>
                </c:pt>
                <c:pt idx="140">
                  <c:v>3.4000000000000002E-2</c:v>
                </c:pt>
                <c:pt idx="141">
                  <c:v>3.4000000000000002E-2</c:v>
                </c:pt>
                <c:pt idx="142">
                  <c:v>3.4000000000000002E-2</c:v>
                </c:pt>
                <c:pt idx="143">
                  <c:v>3.4000000000000002E-2</c:v>
                </c:pt>
                <c:pt idx="144">
                  <c:v>3.5999999999999997E-2</c:v>
                </c:pt>
                <c:pt idx="145">
                  <c:v>3.5999999999999997E-2</c:v>
                </c:pt>
                <c:pt idx="146">
                  <c:v>3.5999999999999997E-2</c:v>
                </c:pt>
                <c:pt idx="147">
                  <c:v>4.1000000000000002E-2</c:v>
                </c:pt>
                <c:pt idx="148">
                  <c:v>4.1000000000000002E-2</c:v>
                </c:pt>
                <c:pt idx="149">
                  <c:v>4.1000000000000002E-2</c:v>
                </c:pt>
                <c:pt idx="150">
                  <c:v>4.1000000000000002E-2</c:v>
                </c:pt>
                <c:pt idx="151">
                  <c:v>4.3000000000000003E-2</c:v>
                </c:pt>
                <c:pt idx="152">
                  <c:v>4.3000000000000003E-2</c:v>
                </c:pt>
                <c:pt idx="153">
                  <c:v>4.3000000000000003E-2</c:v>
                </c:pt>
                <c:pt idx="154">
                  <c:v>4.3000000000000003E-2</c:v>
                </c:pt>
                <c:pt idx="155">
                  <c:v>4.5000000000000012E-2</c:v>
                </c:pt>
                <c:pt idx="156">
                  <c:v>4.5000000000000012E-2</c:v>
                </c:pt>
                <c:pt idx="157">
                  <c:v>4.5000000000000012E-2</c:v>
                </c:pt>
                <c:pt idx="158">
                  <c:v>4.3999999999999997E-2</c:v>
                </c:pt>
                <c:pt idx="159">
                  <c:v>4.3999999999999997E-2</c:v>
                </c:pt>
                <c:pt idx="160">
                  <c:v>4.3999999999999997E-2</c:v>
                </c:pt>
                <c:pt idx="161">
                  <c:v>4.3999999999999997E-2</c:v>
                </c:pt>
                <c:pt idx="162">
                  <c:v>4.3999999999999997E-2</c:v>
                </c:pt>
                <c:pt idx="163">
                  <c:v>4.3999999999999997E-2</c:v>
                </c:pt>
                <c:pt idx="164">
                  <c:v>4.3999999999999997E-2</c:v>
                </c:pt>
                <c:pt idx="165">
                  <c:v>4.3999999999999997E-2</c:v>
                </c:pt>
                <c:pt idx="166">
                  <c:v>4.3999999999999997E-2</c:v>
                </c:pt>
                <c:pt idx="167">
                  <c:v>4.3999999999999997E-2</c:v>
                </c:pt>
                <c:pt idx="168">
                  <c:v>4.3999999999999997E-2</c:v>
                </c:pt>
                <c:pt idx="169">
                  <c:v>4.3999999999999997E-2</c:v>
                </c:pt>
                <c:pt idx="170">
                  <c:v>4.3999999999999997E-2</c:v>
                </c:pt>
                <c:pt idx="171">
                  <c:v>4.3999999999999997E-2</c:v>
                </c:pt>
                <c:pt idx="172">
                  <c:v>4.3999999999999997E-2</c:v>
                </c:pt>
                <c:pt idx="173">
                  <c:v>4.5000000000000012E-2</c:v>
                </c:pt>
                <c:pt idx="174">
                  <c:v>4.5000000000000012E-2</c:v>
                </c:pt>
                <c:pt idx="175">
                  <c:v>4.5000000000000012E-2</c:v>
                </c:pt>
                <c:pt idx="176">
                  <c:v>4.5000000000000012E-2</c:v>
                </c:pt>
                <c:pt idx="177">
                  <c:v>4.5000000000000012E-2</c:v>
                </c:pt>
                <c:pt idx="178">
                  <c:v>4.5000000000000012E-2</c:v>
                </c:pt>
                <c:pt idx="179">
                  <c:v>4.5000000000000012E-2</c:v>
                </c:pt>
                <c:pt idx="180">
                  <c:v>4.5000000000000012E-2</c:v>
                </c:pt>
                <c:pt idx="181">
                  <c:v>4.5000000000000012E-2</c:v>
                </c:pt>
                <c:pt idx="182">
                  <c:v>4.5000000000000012E-2</c:v>
                </c:pt>
                <c:pt idx="183">
                  <c:v>4.5000000000000012E-2</c:v>
                </c:pt>
                <c:pt idx="184">
                  <c:v>4.5000000000000012E-2</c:v>
                </c:pt>
                <c:pt idx="185">
                  <c:v>4.5000000000000012E-2</c:v>
                </c:pt>
                <c:pt idx="186">
                  <c:v>4.5000000000000012E-2</c:v>
                </c:pt>
                <c:pt idx="187">
                  <c:v>4.5000000000000012E-2</c:v>
                </c:pt>
                <c:pt idx="188">
                  <c:v>4.7000000000000014E-2</c:v>
                </c:pt>
                <c:pt idx="189">
                  <c:v>4.7000000000000014E-2</c:v>
                </c:pt>
                <c:pt idx="190">
                  <c:v>4.7000000000000014E-2</c:v>
                </c:pt>
                <c:pt idx="191">
                  <c:v>5.1000000000000004E-2</c:v>
                </c:pt>
                <c:pt idx="192">
                  <c:v>5.1000000000000004E-2</c:v>
                </c:pt>
                <c:pt idx="193">
                  <c:v>5.1000000000000004E-2</c:v>
                </c:pt>
                <c:pt idx="194">
                  <c:v>5.1000000000000004E-2</c:v>
                </c:pt>
                <c:pt idx="195">
                  <c:v>5.3000000000000012E-2</c:v>
                </c:pt>
                <c:pt idx="196">
                  <c:v>5.3000000000000012E-2</c:v>
                </c:pt>
                <c:pt idx="197">
                  <c:v>5.3000000000000012E-2</c:v>
                </c:pt>
                <c:pt idx="198">
                  <c:v>5.3000000000000012E-2</c:v>
                </c:pt>
                <c:pt idx="199">
                  <c:v>5.5000000000000014E-2</c:v>
                </c:pt>
                <c:pt idx="200">
                  <c:v>5.5000000000000014E-2</c:v>
                </c:pt>
                <c:pt idx="201">
                  <c:v>5.5000000000000014E-2</c:v>
                </c:pt>
                <c:pt idx="202">
                  <c:v>6.0000000000000032E-2</c:v>
                </c:pt>
                <c:pt idx="203">
                  <c:v>6.0000000000000032E-2</c:v>
                </c:pt>
                <c:pt idx="204">
                  <c:v>6.0000000000000032E-2</c:v>
                </c:pt>
                <c:pt idx="205">
                  <c:v>6.0000000000000032E-2</c:v>
                </c:pt>
                <c:pt idx="206">
                  <c:v>6.1000000000000013E-2</c:v>
                </c:pt>
                <c:pt idx="207">
                  <c:v>6.1000000000000013E-2</c:v>
                </c:pt>
                <c:pt idx="208">
                  <c:v>6.1000000000000013E-2</c:v>
                </c:pt>
                <c:pt idx="209">
                  <c:v>6.1000000000000013E-2</c:v>
                </c:pt>
                <c:pt idx="210">
                  <c:v>6.1000000000000013E-2</c:v>
                </c:pt>
                <c:pt idx="211">
                  <c:v>6.1000000000000013E-2</c:v>
                </c:pt>
                <c:pt idx="212">
                  <c:v>6.1000000000000013E-2</c:v>
                </c:pt>
                <c:pt idx="213">
                  <c:v>6.1000000000000013E-2</c:v>
                </c:pt>
                <c:pt idx="214">
                  <c:v>6.1000000000000013E-2</c:v>
                </c:pt>
                <c:pt idx="215">
                  <c:v>6.1000000000000013E-2</c:v>
                </c:pt>
                <c:pt idx="216">
                  <c:v>6.1000000000000013E-2</c:v>
                </c:pt>
                <c:pt idx="217">
                  <c:v>6.1000000000000013E-2</c:v>
                </c:pt>
                <c:pt idx="218">
                  <c:v>6.1000000000000013E-2</c:v>
                </c:pt>
                <c:pt idx="219">
                  <c:v>6.1000000000000013E-2</c:v>
                </c:pt>
                <c:pt idx="220">
                  <c:v>6.1000000000000013E-2</c:v>
                </c:pt>
                <c:pt idx="221">
                  <c:v>6.1000000000000013E-2</c:v>
                </c:pt>
                <c:pt idx="222">
                  <c:v>6.1000000000000013E-2</c:v>
                </c:pt>
                <c:pt idx="223">
                  <c:v>6.1000000000000013E-2</c:v>
                </c:pt>
                <c:pt idx="224">
                  <c:v>6.1000000000000013E-2</c:v>
                </c:pt>
                <c:pt idx="225">
                  <c:v>6.1000000000000013E-2</c:v>
                </c:pt>
                <c:pt idx="226">
                  <c:v>6.1000000000000013E-2</c:v>
                </c:pt>
                <c:pt idx="227">
                  <c:v>6.1000000000000013E-2</c:v>
                </c:pt>
                <c:pt idx="228">
                  <c:v>6.1000000000000013E-2</c:v>
                </c:pt>
                <c:pt idx="229">
                  <c:v>6.1000000000000013E-2</c:v>
                </c:pt>
                <c:pt idx="230">
                  <c:v>6.1000000000000013E-2</c:v>
                </c:pt>
                <c:pt idx="231">
                  <c:v>6.1000000000000013E-2</c:v>
                </c:pt>
                <c:pt idx="232">
                  <c:v>6.1000000000000013E-2</c:v>
                </c:pt>
                <c:pt idx="233">
                  <c:v>6.1000000000000013E-2</c:v>
                </c:pt>
                <c:pt idx="234">
                  <c:v>6.1000000000000013E-2</c:v>
                </c:pt>
                <c:pt idx="235">
                  <c:v>6.1000000000000013E-2</c:v>
                </c:pt>
                <c:pt idx="236">
                  <c:v>6.1000000000000013E-2</c:v>
                </c:pt>
                <c:pt idx="237">
                  <c:v>6.1000000000000013E-2</c:v>
                </c:pt>
                <c:pt idx="238">
                  <c:v>6.1000000000000013E-2</c:v>
                </c:pt>
                <c:pt idx="239">
                  <c:v>6.1000000000000013E-2</c:v>
                </c:pt>
                <c:pt idx="240">
                  <c:v>6.1000000000000013E-2</c:v>
                </c:pt>
                <c:pt idx="241">
                  <c:v>6.1000000000000013E-2</c:v>
                </c:pt>
                <c:pt idx="242">
                  <c:v>6.1000000000000013E-2</c:v>
                </c:pt>
                <c:pt idx="243">
                  <c:v>6.3E-2</c:v>
                </c:pt>
                <c:pt idx="244">
                  <c:v>6.3E-2</c:v>
                </c:pt>
                <c:pt idx="245">
                  <c:v>6.3E-2</c:v>
                </c:pt>
                <c:pt idx="246">
                  <c:v>6.3E-2</c:v>
                </c:pt>
                <c:pt idx="247">
                  <c:v>6.3E-2</c:v>
                </c:pt>
                <c:pt idx="248">
                  <c:v>6.3E-2</c:v>
                </c:pt>
                <c:pt idx="249">
                  <c:v>6.3E-2</c:v>
                </c:pt>
                <c:pt idx="250">
                  <c:v>6.3E-2</c:v>
                </c:pt>
                <c:pt idx="251">
                  <c:v>6.3E-2</c:v>
                </c:pt>
                <c:pt idx="252">
                  <c:v>6.3E-2</c:v>
                </c:pt>
                <c:pt idx="253">
                  <c:v>6.3E-2</c:v>
                </c:pt>
                <c:pt idx="254">
                  <c:v>6.4000000000000112E-2</c:v>
                </c:pt>
                <c:pt idx="255">
                  <c:v>6.4000000000000112E-2</c:v>
                </c:pt>
                <c:pt idx="256">
                  <c:v>6.4000000000000112E-2</c:v>
                </c:pt>
                <c:pt idx="257">
                  <c:v>6.5000000000000002E-2</c:v>
                </c:pt>
                <c:pt idx="258">
                  <c:v>6.5000000000000002E-2</c:v>
                </c:pt>
                <c:pt idx="259">
                  <c:v>6.5000000000000002E-2</c:v>
                </c:pt>
                <c:pt idx="260">
                  <c:v>6.5000000000000002E-2</c:v>
                </c:pt>
                <c:pt idx="261">
                  <c:v>6.5000000000000002E-2</c:v>
                </c:pt>
                <c:pt idx="262">
                  <c:v>6.5000000000000002E-2</c:v>
                </c:pt>
                <c:pt idx="263">
                  <c:v>6.5000000000000002E-2</c:v>
                </c:pt>
                <c:pt idx="264">
                  <c:v>6.5000000000000002E-2</c:v>
                </c:pt>
                <c:pt idx="265">
                  <c:v>6.6000000000000003E-2</c:v>
                </c:pt>
                <c:pt idx="266">
                  <c:v>6.6000000000000003E-2</c:v>
                </c:pt>
                <c:pt idx="267">
                  <c:v>6.6000000000000003E-2</c:v>
                </c:pt>
                <c:pt idx="268">
                  <c:v>6.8000000000000019E-2</c:v>
                </c:pt>
                <c:pt idx="269">
                  <c:v>6.8000000000000019E-2</c:v>
                </c:pt>
                <c:pt idx="270">
                  <c:v>6.8000000000000019E-2</c:v>
                </c:pt>
                <c:pt idx="271">
                  <c:v>6.8000000000000019E-2</c:v>
                </c:pt>
                <c:pt idx="272">
                  <c:v>6.8000000000000019E-2</c:v>
                </c:pt>
                <c:pt idx="273">
                  <c:v>6.8000000000000019E-2</c:v>
                </c:pt>
                <c:pt idx="274">
                  <c:v>6.8000000000000019E-2</c:v>
                </c:pt>
                <c:pt idx="275">
                  <c:v>6.8000000000000019E-2</c:v>
                </c:pt>
                <c:pt idx="276">
                  <c:v>6.9000000000000034E-2</c:v>
                </c:pt>
                <c:pt idx="277">
                  <c:v>6.9000000000000034E-2</c:v>
                </c:pt>
                <c:pt idx="278">
                  <c:v>6.9000000000000034E-2</c:v>
                </c:pt>
                <c:pt idx="279">
                  <c:v>6.9000000000000034E-2</c:v>
                </c:pt>
                <c:pt idx="280">
                  <c:v>6.9000000000000034E-2</c:v>
                </c:pt>
                <c:pt idx="281">
                  <c:v>6.9000000000000034E-2</c:v>
                </c:pt>
                <c:pt idx="282">
                  <c:v>6.9000000000000034E-2</c:v>
                </c:pt>
                <c:pt idx="283">
                  <c:v>6.9000000000000034E-2</c:v>
                </c:pt>
                <c:pt idx="284">
                  <c:v>6.9000000000000034E-2</c:v>
                </c:pt>
                <c:pt idx="285">
                  <c:v>6.9000000000000034E-2</c:v>
                </c:pt>
                <c:pt idx="286">
                  <c:v>6.9000000000000034E-2</c:v>
                </c:pt>
                <c:pt idx="287">
                  <c:v>6.9000000000000034E-2</c:v>
                </c:pt>
                <c:pt idx="288">
                  <c:v>6.9000000000000034E-2</c:v>
                </c:pt>
                <c:pt idx="289">
                  <c:v>6.9000000000000034E-2</c:v>
                </c:pt>
                <c:pt idx="290">
                  <c:v>7.0000000000000021E-2</c:v>
                </c:pt>
                <c:pt idx="291">
                  <c:v>7.0000000000000021E-2</c:v>
                </c:pt>
                <c:pt idx="292">
                  <c:v>7.0000000000000021E-2</c:v>
                </c:pt>
                <c:pt idx="293">
                  <c:v>7.0000000000000021E-2</c:v>
                </c:pt>
                <c:pt idx="294">
                  <c:v>7.0000000000000021E-2</c:v>
                </c:pt>
                <c:pt idx="295">
                  <c:v>7.0000000000000021E-2</c:v>
                </c:pt>
                <c:pt idx="296">
                  <c:v>7.0000000000000021E-2</c:v>
                </c:pt>
                <c:pt idx="297">
                  <c:v>7.0000000000000021E-2</c:v>
                </c:pt>
                <c:pt idx="298">
                  <c:v>7.0000000000000021E-2</c:v>
                </c:pt>
                <c:pt idx="299">
                  <c:v>7.0000000000000021E-2</c:v>
                </c:pt>
                <c:pt idx="300">
                  <c:v>7.0000000000000021E-2</c:v>
                </c:pt>
                <c:pt idx="301">
                  <c:v>7.0000000000000021E-2</c:v>
                </c:pt>
                <c:pt idx="302">
                  <c:v>7.0000000000000021E-2</c:v>
                </c:pt>
                <c:pt idx="303">
                  <c:v>7.0000000000000021E-2</c:v>
                </c:pt>
                <c:pt idx="304">
                  <c:v>7.0000000000000021E-2</c:v>
                </c:pt>
                <c:pt idx="305">
                  <c:v>7.0999999999999994E-2</c:v>
                </c:pt>
                <c:pt idx="306">
                  <c:v>7.0999999999999994E-2</c:v>
                </c:pt>
                <c:pt idx="307">
                  <c:v>7.0999999999999994E-2</c:v>
                </c:pt>
                <c:pt idx="308">
                  <c:v>7.0999999999999994E-2</c:v>
                </c:pt>
                <c:pt idx="309">
                  <c:v>7.0999999999999994E-2</c:v>
                </c:pt>
                <c:pt idx="310">
                  <c:v>7.0999999999999994E-2</c:v>
                </c:pt>
                <c:pt idx="311">
                  <c:v>7.0999999999999994E-2</c:v>
                </c:pt>
                <c:pt idx="312">
                  <c:v>7.1999999999999995E-2</c:v>
                </c:pt>
                <c:pt idx="313">
                  <c:v>7.1999999999999995E-2</c:v>
                </c:pt>
                <c:pt idx="314">
                  <c:v>7.1999999999999995E-2</c:v>
                </c:pt>
                <c:pt idx="315">
                  <c:v>7.1999999999999995E-2</c:v>
                </c:pt>
                <c:pt idx="316">
                  <c:v>7.1999999999999995E-2</c:v>
                </c:pt>
                <c:pt idx="317">
                  <c:v>7.1999999999999995E-2</c:v>
                </c:pt>
                <c:pt idx="318">
                  <c:v>7.1999999999999995E-2</c:v>
                </c:pt>
                <c:pt idx="319">
                  <c:v>7.3000000000000009E-2</c:v>
                </c:pt>
                <c:pt idx="320">
                  <c:v>7.3000000000000009E-2</c:v>
                </c:pt>
                <c:pt idx="321">
                  <c:v>7.3000000000000009E-2</c:v>
                </c:pt>
                <c:pt idx="322">
                  <c:v>7.3000000000000009E-2</c:v>
                </c:pt>
                <c:pt idx="323">
                  <c:v>7.3000000000000009E-2</c:v>
                </c:pt>
                <c:pt idx="324">
                  <c:v>7.3000000000000009E-2</c:v>
                </c:pt>
                <c:pt idx="325">
                  <c:v>7.3000000000000009E-2</c:v>
                </c:pt>
                <c:pt idx="326">
                  <c:v>7.3000000000000009E-2</c:v>
                </c:pt>
                <c:pt idx="327">
                  <c:v>7.3999999999999996E-2</c:v>
                </c:pt>
                <c:pt idx="328">
                  <c:v>7.3999999999999996E-2</c:v>
                </c:pt>
                <c:pt idx="329">
                  <c:v>7.3999999999999996E-2</c:v>
                </c:pt>
                <c:pt idx="330">
                  <c:v>7.3999999999999996E-2</c:v>
                </c:pt>
                <c:pt idx="331">
                  <c:v>7.3999999999999996E-2</c:v>
                </c:pt>
                <c:pt idx="332">
                  <c:v>7.3999999999999996E-2</c:v>
                </c:pt>
                <c:pt idx="333">
                  <c:v>7.3999999999999996E-2</c:v>
                </c:pt>
                <c:pt idx="334">
                  <c:v>7.3999999999999996E-2</c:v>
                </c:pt>
                <c:pt idx="335">
                  <c:v>7.3999999999999996E-2</c:v>
                </c:pt>
                <c:pt idx="336">
                  <c:v>7.3999999999999996E-2</c:v>
                </c:pt>
                <c:pt idx="337">
                  <c:v>7.3999999999999996E-2</c:v>
                </c:pt>
                <c:pt idx="338">
                  <c:v>7.3999999999999996E-2</c:v>
                </c:pt>
                <c:pt idx="339">
                  <c:v>7.3999999999999996E-2</c:v>
                </c:pt>
                <c:pt idx="340">
                  <c:v>7.3999999999999996E-2</c:v>
                </c:pt>
                <c:pt idx="341">
                  <c:v>7.5999999999999998E-2</c:v>
                </c:pt>
                <c:pt idx="342">
                  <c:v>7.5999999999999998E-2</c:v>
                </c:pt>
                <c:pt idx="343">
                  <c:v>7.5999999999999998E-2</c:v>
                </c:pt>
                <c:pt idx="344">
                  <c:v>7.5999999999999998E-2</c:v>
                </c:pt>
                <c:pt idx="345">
                  <c:v>7.6999999999999999E-2</c:v>
                </c:pt>
                <c:pt idx="346">
                  <c:v>7.6999999999999999E-2</c:v>
                </c:pt>
                <c:pt idx="347">
                  <c:v>7.6999999999999999E-2</c:v>
                </c:pt>
                <c:pt idx="348">
                  <c:v>7.6999999999999999E-2</c:v>
                </c:pt>
                <c:pt idx="349">
                  <c:v>7.8000000000000014E-2</c:v>
                </c:pt>
                <c:pt idx="350">
                  <c:v>7.8000000000000014E-2</c:v>
                </c:pt>
                <c:pt idx="351">
                  <c:v>7.8000000000000014E-2</c:v>
                </c:pt>
                <c:pt idx="352">
                  <c:v>7.8000000000000014E-2</c:v>
                </c:pt>
                <c:pt idx="353">
                  <c:v>7.8000000000000014E-2</c:v>
                </c:pt>
                <c:pt idx="354">
                  <c:v>7.8000000000000014E-2</c:v>
                </c:pt>
                <c:pt idx="355">
                  <c:v>7.8000000000000014E-2</c:v>
                </c:pt>
                <c:pt idx="356">
                  <c:v>7.9000000000000514E-2</c:v>
                </c:pt>
                <c:pt idx="357">
                  <c:v>7.9000000000000514E-2</c:v>
                </c:pt>
                <c:pt idx="358">
                  <c:v>7.9000000000000514E-2</c:v>
                </c:pt>
                <c:pt idx="359">
                  <c:v>7.9000000000000514E-2</c:v>
                </c:pt>
                <c:pt idx="360">
                  <c:v>7.9000000000000514E-2</c:v>
                </c:pt>
                <c:pt idx="361">
                  <c:v>7.9000000000000514E-2</c:v>
                </c:pt>
                <c:pt idx="362">
                  <c:v>7.9000000000000514E-2</c:v>
                </c:pt>
                <c:pt idx="363">
                  <c:v>8.0000000000000043E-2</c:v>
                </c:pt>
                <c:pt idx="364">
                  <c:v>8.0000000000000043E-2</c:v>
                </c:pt>
                <c:pt idx="365">
                  <c:v>8.0000000000000043E-2</c:v>
                </c:pt>
                <c:pt idx="366">
                  <c:v>8.0000000000000043E-2</c:v>
                </c:pt>
                <c:pt idx="367">
                  <c:v>8.1000000000000003E-2</c:v>
                </c:pt>
                <c:pt idx="368">
                  <c:v>8.1000000000000003E-2</c:v>
                </c:pt>
                <c:pt idx="369">
                  <c:v>8.1000000000000003E-2</c:v>
                </c:pt>
                <c:pt idx="370">
                  <c:v>8.1000000000000003E-2</c:v>
                </c:pt>
                <c:pt idx="371">
                  <c:v>8.2000000000000003E-2</c:v>
                </c:pt>
                <c:pt idx="372">
                  <c:v>8.2000000000000003E-2</c:v>
                </c:pt>
                <c:pt idx="373">
                  <c:v>8.2000000000000003E-2</c:v>
                </c:pt>
                <c:pt idx="374">
                  <c:v>8.3000000000000046E-2</c:v>
                </c:pt>
                <c:pt idx="375">
                  <c:v>8.3000000000000046E-2</c:v>
                </c:pt>
                <c:pt idx="376">
                  <c:v>8.3000000000000046E-2</c:v>
                </c:pt>
                <c:pt idx="377">
                  <c:v>8.3000000000000046E-2</c:v>
                </c:pt>
                <c:pt idx="378">
                  <c:v>8.5000000000000006E-2</c:v>
                </c:pt>
                <c:pt idx="379">
                  <c:v>8.5000000000000006E-2</c:v>
                </c:pt>
                <c:pt idx="380">
                  <c:v>8.5000000000000006E-2</c:v>
                </c:pt>
                <c:pt idx="381">
                  <c:v>8.5000000000000006E-2</c:v>
                </c:pt>
                <c:pt idx="382">
                  <c:v>8.6000000000000021E-2</c:v>
                </c:pt>
                <c:pt idx="383">
                  <c:v>8.6000000000000021E-2</c:v>
                </c:pt>
                <c:pt idx="384">
                  <c:v>8.6000000000000021E-2</c:v>
                </c:pt>
                <c:pt idx="385">
                  <c:v>8.7000000000000022E-2</c:v>
                </c:pt>
                <c:pt idx="386">
                  <c:v>8.7000000000000022E-2</c:v>
                </c:pt>
                <c:pt idx="387">
                  <c:v>8.7000000000000022E-2</c:v>
                </c:pt>
                <c:pt idx="388">
                  <c:v>8.7000000000000022E-2</c:v>
                </c:pt>
                <c:pt idx="389">
                  <c:v>8.7000000000000022E-2</c:v>
                </c:pt>
                <c:pt idx="390">
                  <c:v>8.7000000000000022E-2</c:v>
                </c:pt>
                <c:pt idx="391">
                  <c:v>8.7000000000000022E-2</c:v>
                </c:pt>
                <c:pt idx="392">
                  <c:v>8.7000000000000022E-2</c:v>
                </c:pt>
                <c:pt idx="393">
                  <c:v>8.8000000000000064E-2</c:v>
                </c:pt>
                <c:pt idx="394">
                  <c:v>8.8000000000000064E-2</c:v>
                </c:pt>
                <c:pt idx="395">
                  <c:v>8.8000000000000064E-2</c:v>
                </c:pt>
                <c:pt idx="396">
                  <c:v>8.8000000000000064E-2</c:v>
                </c:pt>
                <c:pt idx="397">
                  <c:v>8.8000000000000064E-2</c:v>
                </c:pt>
                <c:pt idx="398">
                  <c:v>8.8000000000000064E-2</c:v>
                </c:pt>
                <c:pt idx="399">
                  <c:v>8.8000000000000064E-2</c:v>
                </c:pt>
                <c:pt idx="400">
                  <c:v>8.9000000000000065E-2</c:v>
                </c:pt>
                <c:pt idx="401">
                  <c:v>8.9000000000000065E-2</c:v>
                </c:pt>
                <c:pt idx="402">
                  <c:v>8.9000000000000065E-2</c:v>
                </c:pt>
                <c:pt idx="403">
                  <c:v>8.9000000000000065E-2</c:v>
                </c:pt>
                <c:pt idx="404">
                  <c:v>8.9000000000000065E-2</c:v>
                </c:pt>
                <c:pt idx="405">
                  <c:v>8.9000000000000065E-2</c:v>
                </c:pt>
                <c:pt idx="406">
                  <c:v>8.9000000000000065E-2</c:v>
                </c:pt>
                <c:pt idx="407">
                  <c:v>9.0000000000000024E-2</c:v>
                </c:pt>
                <c:pt idx="408">
                  <c:v>9.0000000000000024E-2</c:v>
                </c:pt>
                <c:pt idx="409">
                  <c:v>9.0000000000000024E-2</c:v>
                </c:pt>
                <c:pt idx="410">
                  <c:v>9.0000000000000024E-2</c:v>
                </c:pt>
                <c:pt idx="411">
                  <c:v>9.0000000000000024E-2</c:v>
                </c:pt>
                <c:pt idx="412">
                  <c:v>9.0000000000000024E-2</c:v>
                </c:pt>
                <c:pt idx="413">
                  <c:v>9.0000000000000024E-2</c:v>
                </c:pt>
                <c:pt idx="414">
                  <c:v>9.0000000000000024E-2</c:v>
                </c:pt>
                <c:pt idx="415">
                  <c:v>9.1000000000000025E-2</c:v>
                </c:pt>
                <c:pt idx="416">
                  <c:v>9.1000000000000025E-2</c:v>
                </c:pt>
                <c:pt idx="417">
                  <c:v>9.1000000000000025E-2</c:v>
                </c:pt>
                <c:pt idx="418">
                  <c:v>9.3000000000000208E-2</c:v>
                </c:pt>
                <c:pt idx="419">
                  <c:v>9.3000000000000208E-2</c:v>
                </c:pt>
                <c:pt idx="420">
                  <c:v>9.3000000000000208E-2</c:v>
                </c:pt>
                <c:pt idx="421">
                  <c:v>9.3000000000000208E-2</c:v>
                </c:pt>
                <c:pt idx="422">
                  <c:v>9.3000000000000208E-2</c:v>
                </c:pt>
                <c:pt idx="423">
                  <c:v>9.3000000000000208E-2</c:v>
                </c:pt>
                <c:pt idx="424">
                  <c:v>9.3000000000000208E-2</c:v>
                </c:pt>
                <c:pt idx="425">
                  <c:v>9.3000000000000208E-2</c:v>
                </c:pt>
                <c:pt idx="426">
                  <c:v>9.3000000000000208E-2</c:v>
                </c:pt>
                <c:pt idx="427">
                  <c:v>9.3000000000000208E-2</c:v>
                </c:pt>
                <c:pt idx="428">
                  <c:v>9.3000000000000208E-2</c:v>
                </c:pt>
                <c:pt idx="429">
                  <c:v>9.4000000000000028E-2</c:v>
                </c:pt>
                <c:pt idx="430">
                  <c:v>9.4000000000000028E-2</c:v>
                </c:pt>
                <c:pt idx="431">
                  <c:v>9.4000000000000028E-2</c:v>
                </c:pt>
                <c:pt idx="432">
                  <c:v>9.4000000000000028E-2</c:v>
                </c:pt>
                <c:pt idx="433">
                  <c:v>9.5000000000000043E-2</c:v>
                </c:pt>
                <c:pt idx="434">
                  <c:v>9.5000000000000043E-2</c:v>
                </c:pt>
                <c:pt idx="435">
                  <c:v>9.5000000000000043E-2</c:v>
                </c:pt>
                <c:pt idx="436">
                  <c:v>9.5000000000000043E-2</c:v>
                </c:pt>
                <c:pt idx="437">
                  <c:v>9.6000000000000002E-2</c:v>
                </c:pt>
                <c:pt idx="438">
                  <c:v>9.6000000000000002E-2</c:v>
                </c:pt>
                <c:pt idx="439">
                  <c:v>9.6000000000000002E-2</c:v>
                </c:pt>
                <c:pt idx="440">
                  <c:v>9.7000000000000003E-2</c:v>
                </c:pt>
                <c:pt idx="441">
                  <c:v>9.7000000000000003E-2</c:v>
                </c:pt>
                <c:pt idx="442">
                  <c:v>9.7000000000000003E-2</c:v>
                </c:pt>
                <c:pt idx="443">
                  <c:v>9.7000000000000003E-2</c:v>
                </c:pt>
                <c:pt idx="444">
                  <c:v>9.7000000000000003E-2</c:v>
                </c:pt>
                <c:pt idx="445">
                  <c:v>9.7000000000000003E-2</c:v>
                </c:pt>
                <c:pt idx="446">
                  <c:v>9.7000000000000003E-2</c:v>
                </c:pt>
                <c:pt idx="447">
                  <c:v>9.7000000000000003E-2</c:v>
                </c:pt>
                <c:pt idx="448">
                  <c:v>9.8000000000000226E-2</c:v>
                </c:pt>
                <c:pt idx="449">
                  <c:v>9.8000000000000226E-2</c:v>
                </c:pt>
                <c:pt idx="450">
                  <c:v>9.8000000000000226E-2</c:v>
                </c:pt>
                <c:pt idx="451">
                  <c:v>9.9000000000000046E-2</c:v>
                </c:pt>
                <c:pt idx="452">
                  <c:v>9.9000000000000046E-2</c:v>
                </c:pt>
                <c:pt idx="453">
                  <c:v>9.9000000000000046E-2</c:v>
                </c:pt>
                <c:pt idx="454">
                  <c:v>9.9000000000000046E-2</c:v>
                </c:pt>
                <c:pt idx="455">
                  <c:v>9.9000000000000046E-2</c:v>
                </c:pt>
                <c:pt idx="456">
                  <c:v>9.9000000000000046E-2</c:v>
                </c:pt>
                <c:pt idx="457">
                  <c:v>9.9000000000000046E-2</c:v>
                </c:pt>
                <c:pt idx="458">
                  <c:v>9.9000000000000046E-2</c:v>
                </c:pt>
                <c:pt idx="459">
                  <c:v>0.1</c:v>
                </c:pt>
                <c:pt idx="460">
                  <c:v>0.1</c:v>
                </c:pt>
                <c:pt idx="461">
                  <c:v>0.1</c:v>
                </c:pt>
                <c:pt idx="462">
                  <c:v>0.10199999999999998</c:v>
                </c:pt>
                <c:pt idx="463">
                  <c:v>0.10199999999999998</c:v>
                </c:pt>
                <c:pt idx="464">
                  <c:v>0.10199999999999998</c:v>
                </c:pt>
                <c:pt idx="465">
                  <c:v>0.10199999999999998</c:v>
                </c:pt>
                <c:pt idx="466">
                  <c:v>0.10199999999999998</c:v>
                </c:pt>
                <c:pt idx="467">
                  <c:v>0.10199999999999998</c:v>
                </c:pt>
                <c:pt idx="468">
                  <c:v>0.10199999999999998</c:v>
                </c:pt>
                <c:pt idx="469">
                  <c:v>0.10199999999999998</c:v>
                </c:pt>
                <c:pt idx="470">
                  <c:v>0.10199999999999998</c:v>
                </c:pt>
                <c:pt idx="471">
                  <c:v>0.10199999999999998</c:v>
                </c:pt>
                <c:pt idx="472">
                  <c:v>0.10199999999999998</c:v>
                </c:pt>
                <c:pt idx="473">
                  <c:v>0.10199999999999998</c:v>
                </c:pt>
                <c:pt idx="474">
                  <c:v>0.10199999999999998</c:v>
                </c:pt>
                <c:pt idx="475">
                  <c:v>0.10199999999999998</c:v>
                </c:pt>
                <c:pt idx="476">
                  <c:v>0.10199999999999998</c:v>
                </c:pt>
                <c:pt idx="477">
                  <c:v>0.10199999999999998</c:v>
                </c:pt>
                <c:pt idx="478">
                  <c:v>0.10199999999999998</c:v>
                </c:pt>
                <c:pt idx="479">
                  <c:v>0.10199999999999998</c:v>
                </c:pt>
                <c:pt idx="480">
                  <c:v>0.10299999999999998</c:v>
                </c:pt>
                <c:pt idx="481">
                  <c:v>0.10299999999999998</c:v>
                </c:pt>
                <c:pt idx="482">
                  <c:v>0.10299999999999998</c:v>
                </c:pt>
                <c:pt idx="483">
                  <c:v>0.10299999999999998</c:v>
                </c:pt>
                <c:pt idx="484">
                  <c:v>0.10400000000000002</c:v>
                </c:pt>
                <c:pt idx="485">
                  <c:v>0.10400000000000002</c:v>
                </c:pt>
                <c:pt idx="486">
                  <c:v>0.10400000000000002</c:v>
                </c:pt>
                <c:pt idx="487">
                  <c:v>0.10400000000000002</c:v>
                </c:pt>
                <c:pt idx="488">
                  <c:v>0.10400000000000002</c:v>
                </c:pt>
                <c:pt idx="489">
                  <c:v>0.10400000000000002</c:v>
                </c:pt>
                <c:pt idx="490">
                  <c:v>0.10400000000000002</c:v>
                </c:pt>
                <c:pt idx="491">
                  <c:v>0.10500000000000002</c:v>
                </c:pt>
                <c:pt idx="492">
                  <c:v>0.10500000000000002</c:v>
                </c:pt>
                <c:pt idx="493">
                  <c:v>0.10500000000000002</c:v>
                </c:pt>
                <c:pt idx="494">
                  <c:v>0.10500000000000002</c:v>
                </c:pt>
                <c:pt idx="495">
                  <c:v>0.10600000000000002</c:v>
                </c:pt>
                <c:pt idx="496">
                  <c:v>0.10600000000000002</c:v>
                </c:pt>
                <c:pt idx="497">
                  <c:v>0.10600000000000002</c:v>
                </c:pt>
                <c:pt idx="498">
                  <c:v>0.10600000000000002</c:v>
                </c:pt>
                <c:pt idx="499">
                  <c:v>0.10700000000000012</c:v>
                </c:pt>
                <c:pt idx="500">
                  <c:v>0.10700000000000012</c:v>
                </c:pt>
                <c:pt idx="501">
                  <c:v>0.10700000000000012</c:v>
                </c:pt>
                <c:pt idx="502">
                  <c:v>0.10700000000000012</c:v>
                </c:pt>
                <c:pt idx="503">
                  <c:v>0.10700000000000012</c:v>
                </c:pt>
                <c:pt idx="504">
                  <c:v>0.10700000000000012</c:v>
                </c:pt>
                <c:pt idx="505">
                  <c:v>0.10700000000000012</c:v>
                </c:pt>
                <c:pt idx="506">
                  <c:v>0.10800000000000012</c:v>
                </c:pt>
                <c:pt idx="507">
                  <c:v>0.10800000000000012</c:v>
                </c:pt>
                <c:pt idx="508">
                  <c:v>0.10800000000000012</c:v>
                </c:pt>
                <c:pt idx="509">
                  <c:v>0.10800000000000012</c:v>
                </c:pt>
                <c:pt idx="510">
                  <c:v>0.11</c:v>
                </c:pt>
                <c:pt idx="511">
                  <c:v>0.11</c:v>
                </c:pt>
                <c:pt idx="512">
                  <c:v>0.11</c:v>
                </c:pt>
                <c:pt idx="513">
                  <c:v>0.11</c:v>
                </c:pt>
                <c:pt idx="514">
                  <c:v>0.11</c:v>
                </c:pt>
                <c:pt idx="515">
                  <c:v>0.11</c:v>
                </c:pt>
                <c:pt idx="516">
                  <c:v>0.11</c:v>
                </c:pt>
                <c:pt idx="517">
                  <c:v>0.11</c:v>
                </c:pt>
                <c:pt idx="518">
                  <c:v>0.11</c:v>
                </c:pt>
                <c:pt idx="519">
                  <c:v>0.11</c:v>
                </c:pt>
                <c:pt idx="520">
                  <c:v>0.11</c:v>
                </c:pt>
                <c:pt idx="521">
                  <c:v>0.11</c:v>
                </c:pt>
                <c:pt idx="522">
                  <c:v>0.11</c:v>
                </c:pt>
                <c:pt idx="523">
                  <c:v>0.11</c:v>
                </c:pt>
                <c:pt idx="524">
                  <c:v>0.111</c:v>
                </c:pt>
                <c:pt idx="525">
                  <c:v>0.111</c:v>
                </c:pt>
                <c:pt idx="526">
                  <c:v>0.111</c:v>
                </c:pt>
                <c:pt idx="527">
                  <c:v>0.111</c:v>
                </c:pt>
                <c:pt idx="528">
                  <c:v>0.111</c:v>
                </c:pt>
                <c:pt idx="529">
                  <c:v>0.111</c:v>
                </c:pt>
                <c:pt idx="530">
                  <c:v>0.111</c:v>
                </c:pt>
                <c:pt idx="531">
                  <c:v>0.111</c:v>
                </c:pt>
                <c:pt idx="532">
                  <c:v>0.111</c:v>
                </c:pt>
                <c:pt idx="533">
                  <c:v>0.111</c:v>
                </c:pt>
                <c:pt idx="534">
                  <c:v>0.111</c:v>
                </c:pt>
                <c:pt idx="535">
                  <c:v>0.111</c:v>
                </c:pt>
                <c:pt idx="536">
                  <c:v>0.111</c:v>
                </c:pt>
                <c:pt idx="537">
                  <c:v>0.111</c:v>
                </c:pt>
                <c:pt idx="538">
                  <c:v>0.111</c:v>
                </c:pt>
                <c:pt idx="539">
                  <c:v>0.111</c:v>
                </c:pt>
                <c:pt idx="540">
                  <c:v>0.111</c:v>
                </c:pt>
                <c:pt idx="541">
                  <c:v>0.111</c:v>
                </c:pt>
                <c:pt idx="542">
                  <c:v>0.111</c:v>
                </c:pt>
                <c:pt idx="543">
                  <c:v>0.111</c:v>
                </c:pt>
                <c:pt idx="544">
                  <c:v>0.111</c:v>
                </c:pt>
                <c:pt idx="545">
                  <c:v>0.111</c:v>
                </c:pt>
                <c:pt idx="546">
                  <c:v>0.112</c:v>
                </c:pt>
                <c:pt idx="547">
                  <c:v>0.112</c:v>
                </c:pt>
                <c:pt idx="548">
                  <c:v>0.112</c:v>
                </c:pt>
                <c:pt idx="549">
                  <c:v>0.112</c:v>
                </c:pt>
                <c:pt idx="550">
                  <c:v>0.112</c:v>
                </c:pt>
                <c:pt idx="551">
                  <c:v>0.112</c:v>
                </c:pt>
                <c:pt idx="552">
                  <c:v>0.112</c:v>
                </c:pt>
                <c:pt idx="553">
                  <c:v>0.112</c:v>
                </c:pt>
                <c:pt idx="554">
                  <c:v>0.112</c:v>
                </c:pt>
                <c:pt idx="555">
                  <c:v>0.112</c:v>
                </c:pt>
                <c:pt idx="556">
                  <c:v>0.112</c:v>
                </c:pt>
                <c:pt idx="557">
                  <c:v>0.113</c:v>
                </c:pt>
                <c:pt idx="558">
                  <c:v>0.113</c:v>
                </c:pt>
                <c:pt idx="559">
                  <c:v>0.113</c:v>
                </c:pt>
                <c:pt idx="560">
                  <c:v>0.113</c:v>
                </c:pt>
                <c:pt idx="561">
                  <c:v>0.113</c:v>
                </c:pt>
                <c:pt idx="562">
                  <c:v>0.113</c:v>
                </c:pt>
                <c:pt idx="563">
                  <c:v>0.113</c:v>
                </c:pt>
                <c:pt idx="564">
                  <c:v>0.113</c:v>
                </c:pt>
                <c:pt idx="565">
                  <c:v>0.113</c:v>
                </c:pt>
                <c:pt idx="566">
                  <c:v>0.113</c:v>
                </c:pt>
                <c:pt idx="567">
                  <c:v>0.113</c:v>
                </c:pt>
                <c:pt idx="568">
                  <c:v>0.114</c:v>
                </c:pt>
                <c:pt idx="569">
                  <c:v>0.114</c:v>
                </c:pt>
                <c:pt idx="570">
                  <c:v>0.114</c:v>
                </c:pt>
                <c:pt idx="571">
                  <c:v>0.114</c:v>
                </c:pt>
                <c:pt idx="572">
                  <c:v>0.114</c:v>
                </c:pt>
                <c:pt idx="573">
                  <c:v>0.114</c:v>
                </c:pt>
                <c:pt idx="574">
                  <c:v>0.114</c:v>
                </c:pt>
                <c:pt idx="575">
                  <c:v>0.114</c:v>
                </c:pt>
                <c:pt idx="576">
                  <c:v>0.114</c:v>
                </c:pt>
                <c:pt idx="577">
                  <c:v>0.114</c:v>
                </c:pt>
                <c:pt idx="578">
                  <c:v>0.114</c:v>
                </c:pt>
                <c:pt idx="579">
                  <c:v>0.115</c:v>
                </c:pt>
                <c:pt idx="580">
                  <c:v>0.115</c:v>
                </c:pt>
                <c:pt idx="581">
                  <c:v>0.115</c:v>
                </c:pt>
                <c:pt idx="582">
                  <c:v>0.115</c:v>
                </c:pt>
                <c:pt idx="583">
                  <c:v>0.115</c:v>
                </c:pt>
                <c:pt idx="584">
                  <c:v>0.115</c:v>
                </c:pt>
                <c:pt idx="585">
                  <c:v>0.115</c:v>
                </c:pt>
                <c:pt idx="586">
                  <c:v>0.115</c:v>
                </c:pt>
                <c:pt idx="587">
                  <c:v>0.115</c:v>
                </c:pt>
                <c:pt idx="588">
                  <c:v>0.115</c:v>
                </c:pt>
                <c:pt idx="589">
                  <c:v>0.115</c:v>
                </c:pt>
                <c:pt idx="590">
                  <c:v>0.115</c:v>
                </c:pt>
                <c:pt idx="591">
                  <c:v>0.115</c:v>
                </c:pt>
                <c:pt idx="592">
                  <c:v>0.115</c:v>
                </c:pt>
                <c:pt idx="593">
                  <c:v>0.115</c:v>
                </c:pt>
                <c:pt idx="594">
                  <c:v>0.115</c:v>
                </c:pt>
                <c:pt idx="595">
                  <c:v>0.115</c:v>
                </c:pt>
                <c:pt idx="596">
                  <c:v>0.115</c:v>
                </c:pt>
                <c:pt idx="597">
                  <c:v>0.115</c:v>
                </c:pt>
                <c:pt idx="598">
                  <c:v>0.115</c:v>
                </c:pt>
                <c:pt idx="599">
                  <c:v>0.115</c:v>
                </c:pt>
                <c:pt idx="600">
                  <c:v>0.115</c:v>
                </c:pt>
                <c:pt idx="601">
                  <c:v>0.11600000000000002</c:v>
                </c:pt>
                <c:pt idx="602">
                  <c:v>0.11600000000000002</c:v>
                </c:pt>
                <c:pt idx="603">
                  <c:v>0.11600000000000002</c:v>
                </c:pt>
                <c:pt idx="604">
                  <c:v>0.11600000000000002</c:v>
                </c:pt>
                <c:pt idx="605">
                  <c:v>0.11899999999999998</c:v>
                </c:pt>
                <c:pt idx="606">
                  <c:v>0.11899999999999998</c:v>
                </c:pt>
                <c:pt idx="607">
                  <c:v>0.11899999999999998</c:v>
                </c:pt>
                <c:pt idx="608">
                  <c:v>0.11899999999999998</c:v>
                </c:pt>
                <c:pt idx="609">
                  <c:v>0.11899999999999998</c:v>
                </c:pt>
                <c:pt idx="610">
                  <c:v>0.11899999999999998</c:v>
                </c:pt>
                <c:pt idx="611">
                  <c:v>0.11899999999999998</c:v>
                </c:pt>
                <c:pt idx="612">
                  <c:v>0.12000000000000002</c:v>
                </c:pt>
                <c:pt idx="613">
                  <c:v>0.12000000000000002</c:v>
                </c:pt>
                <c:pt idx="614">
                  <c:v>0.12000000000000002</c:v>
                </c:pt>
                <c:pt idx="615">
                  <c:v>0.12000000000000002</c:v>
                </c:pt>
                <c:pt idx="616">
                  <c:v>0.12000000000000002</c:v>
                </c:pt>
                <c:pt idx="617">
                  <c:v>0.12000000000000002</c:v>
                </c:pt>
                <c:pt idx="618">
                  <c:v>0.12000000000000002</c:v>
                </c:pt>
                <c:pt idx="619">
                  <c:v>0.12000000000000002</c:v>
                </c:pt>
                <c:pt idx="620">
                  <c:v>0.12000000000000002</c:v>
                </c:pt>
                <c:pt idx="621">
                  <c:v>0.12000000000000002</c:v>
                </c:pt>
                <c:pt idx="622">
                  <c:v>0.12000000000000002</c:v>
                </c:pt>
                <c:pt idx="623">
                  <c:v>0.12000000000000002</c:v>
                </c:pt>
                <c:pt idx="624">
                  <c:v>0.12000000000000002</c:v>
                </c:pt>
                <c:pt idx="625">
                  <c:v>0.12000000000000002</c:v>
                </c:pt>
                <c:pt idx="626">
                  <c:v>0.12000000000000002</c:v>
                </c:pt>
                <c:pt idx="627">
                  <c:v>0.12100000000000002</c:v>
                </c:pt>
                <c:pt idx="628">
                  <c:v>0.12100000000000002</c:v>
                </c:pt>
                <c:pt idx="629">
                  <c:v>0.12100000000000002</c:v>
                </c:pt>
                <c:pt idx="630">
                  <c:v>0.12100000000000002</c:v>
                </c:pt>
                <c:pt idx="631">
                  <c:v>0.12100000000000002</c:v>
                </c:pt>
                <c:pt idx="632">
                  <c:v>0.12100000000000002</c:v>
                </c:pt>
                <c:pt idx="633">
                  <c:v>0.12100000000000002</c:v>
                </c:pt>
                <c:pt idx="634">
                  <c:v>0.12200000000000009</c:v>
                </c:pt>
                <c:pt idx="635">
                  <c:v>0.12200000000000009</c:v>
                </c:pt>
                <c:pt idx="636">
                  <c:v>0.12200000000000009</c:v>
                </c:pt>
                <c:pt idx="637">
                  <c:v>0.12200000000000009</c:v>
                </c:pt>
                <c:pt idx="638">
                  <c:v>0.12200000000000009</c:v>
                </c:pt>
                <c:pt idx="639">
                  <c:v>0.12200000000000009</c:v>
                </c:pt>
                <c:pt idx="640">
                  <c:v>0.12200000000000009</c:v>
                </c:pt>
                <c:pt idx="641">
                  <c:v>0.12200000000000009</c:v>
                </c:pt>
                <c:pt idx="642">
                  <c:v>0.12200000000000009</c:v>
                </c:pt>
                <c:pt idx="643">
                  <c:v>0.12200000000000009</c:v>
                </c:pt>
                <c:pt idx="644">
                  <c:v>0.12200000000000009</c:v>
                </c:pt>
                <c:pt idx="645">
                  <c:v>0.12200000000000009</c:v>
                </c:pt>
                <c:pt idx="646">
                  <c:v>0.12200000000000009</c:v>
                </c:pt>
                <c:pt idx="647">
                  <c:v>0.12200000000000009</c:v>
                </c:pt>
                <c:pt idx="648">
                  <c:v>0.12200000000000009</c:v>
                </c:pt>
                <c:pt idx="649">
                  <c:v>0.12200000000000009</c:v>
                </c:pt>
                <c:pt idx="650">
                  <c:v>0.12200000000000009</c:v>
                </c:pt>
                <c:pt idx="651">
                  <c:v>0.12200000000000009</c:v>
                </c:pt>
                <c:pt idx="652">
                  <c:v>0.12200000000000009</c:v>
                </c:pt>
                <c:pt idx="653">
                  <c:v>0.12200000000000009</c:v>
                </c:pt>
                <c:pt idx="654">
                  <c:v>0.12200000000000009</c:v>
                </c:pt>
                <c:pt idx="655">
                  <c:v>0.12200000000000009</c:v>
                </c:pt>
                <c:pt idx="656">
                  <c:v>0.12200000000000009</c:v>
                </c:pt>
                <c:pt idx="657">
                  <c:v>0.12200000000000009</c:v>
                </c:pt>
                <c:pt idx="658">
                  <c:v>0.12200000000000009</c:v>
                </c:pt>
                <c:pt idx="659">
                  <c:v>0.12200000000000009</c:v>
                </c:pt>
                <c:pt idx="660">
                  <c:v>0.12200000000000009</c:v>
                </c:pt>
                <c:pt idx="661">
                  <c:v>0.12200000000000009</c:v>
                </c:pt>
                <c:pt idx="662">
                  <c:v>0.12200000000000009</c:v>
                </c:pt>
                <c:pt idx="663">
                  <c:v>0.12200000000000009</c:v>
                </c:pt>
                <c:pt idx="664">
                  <c:v>0.12300000000000012</c:v>
                </c:pt>
                <c:pt idx="665">
                  <c:v>0.12300000000000012</c:v>
                </c:pt>
                <c:pt idx="666">
                  <c:v>0.12300000000000012</c:v>
                </c:pt>
                <c:pt idx="667">
                  <c:v>0.12300000000000012</c:v>
                </c:pt>
                <c:pt idx="668">
                  <c:v>0.12300000000000012</c:v>
                </c:pt>
                <c:pt idx="669">
                  <c:v>0.12300000000000012</c:v>
                </c:pt>
                <c:pt idx="670">
                  <c:v>0.12300000000000012</c:v>
                </c:pt>
                <c:pt idx="671">
                  <c:v>0.12300000000000012</c:v>
                </c:pt>
                <c:pt idx="672">
                  <c:v>0.12300000000000012</c:v>
                </c:pt>
                <c:pt idx="673">
                  <c:v>0.12300000000000012</c:v>
                </c:pt>
                <c:pt idx="674">
                  <c:v>0.12300000000000012</c:v>
                </c:pt>
                <c:pt idx="675">
                  <c:v>0.12300000000000012</c:v>
                </c:pt>
                <c:pt idx="676">
                  <c:v>0.12300000000000012</c:v>
                </c:pt>
                <c:pt idx="677">
                  <c:v>0.12300000000000012</c:v>
                </c:pt>
                <c:pt idx="678">
                  <c:v>0.12300000000000012</c:v>
                </c:pt>
                <c:pt idx="679">
                  <c:v>0.12300000000000012</c:v>
                </c:pt>
                <c:pt idx="680">
                  <c:v>0.12300000000000012</c:v>
                </c:pt>
                <c:pt idx="681">
                  <c:v>0.12300000000000012</c:v>
                </c:pt>
                <c:pt idx="682">
                  <c:v>0.12300000000000012</c:v>
                </c:pt>
                <c:pt idx="683">
                  <c:v>0.12300000000000012</c:v>
                </c:pt>
                <c:pt idx="684">
                  <c:v>0.12300000000000012</c:v>
                </c:pt>
                <c:pt idx="685">
                  <c:v>0.12300000000000012</c:v>
                </c:pt>
                <c:pt idx="686">
                  <c:v>0.12300000000000012</c:v>
                </c:pt>
                <c:pt idx="687">
                  <c:v>0.12300000000000012</c:v>
                </c:pt>
                <c:pt idx="688">
                  <c:v>0.12300000000000012</c:v>
                </c:pt>
                <c:pt idx="689">
                  <c:v>0.12300000000000012</c:v>
                </c:pt>
                <c:pt idx="690">
                  <c:v>0.12300000000000012</c:v>
                </c:pt>
                <c:pt idx="691">
                  <c:v>0.12300000000000012</c:v>
                </c:pt>
                <c:pt idx="692">
                  <c:v>0.12300000000000012</c:v>
                </c:pt>
                <c:pt idx="693">
                  <c:v>0.12400000000000012</c:v>
                </c:pt>
                <c:pt idx="694">
                  <c:v>0.12400000000000012</c:v>
                </c:pt>
                <c:pt idx="695">
                  <c:v>0.12400000000000012</c:v>
                </c:pt>
                <c:pt idx="696">
                  <c:v>0.12400000000000012</c:v>
                </c:pt>
                <c:pt idx="697">
                  <c:v>0.12300000000000012</c:v>
                </c:pt>
                <c:pt idx="698">
                  <c:v>0.12300000000000012</c:v>
                </c:pt>
                <c:pt idx="699">
                  <c:v>0.12300000000000012</c:v>
                </c:pt>
                <c:pt idx="700">
                  <c:v>0.12400000000000012</c:v>
                </c:pt>
                <c:pt idx="701">
                  <c:v>0.12400000000000012</c:v>
                </c:pt>
                <c:pt idx="702">
                  <c:v>0.12400000000000012</c:v>
                </c:pt>
                <c:pt idx="703">
                  <c:v>0.12400000000000012</c:v>
                </c:pt>
                <c:pt idx="704">
                  <c:v>0.12400000000000012</c:v>
                </c:pt>
                <c:pt idx="705">
                  <c:v>0.12400000000000012</c:v>
                </c:pt>
                <c:pt idx="706">
                  <c:v>0.12400000000000012</c:v>
                </c:pt>
                <c:pt idx="707">
                  <c:v>0.12400000000000012</c:v>
                </c:pt>
                <c:pt idx="708">
                  <c:v>0.12400000000000012</c:v>
                </c:pt>
                <c:pt idx="709">
                  <c:v>0.12400000000000012</c:v>
                </c:pt>
                <c:pt idx="710">
                  <c:v>0.12400000000000012</c:v>
                </c:pt>
                <c:pt idx="711">
                  <c:v>0.12400000000000012</c:v>
                </c:pt>
                <c:pt idx="712">
                  <c:v>0.12400000000000012</c:v>
                </c:pt>
                <c:pt idx="713">
                  <c:v>0.12400000000000012</c:v>
                </c:pt>
                <c:pt idx="714">
                  <c:v>0.12400000000000012</c:v>
                </c:pt>
                <c:pt idx="715">
                  <c:v>0.12400000000000012</c:v>
                </c:pt>
                <c:pt idx="716">
                  <c:v>0.12400000000000012</c:v>
                </c:pt>
                <c:pt idx="717">
                  <c:v>0.12400000000000012</c:v>
                </c:pt>
                <c:pt idx="718">
                  <c:v>0.12400000000000012</c:v>
                </c:pt>
                <c:pt idx="719">
                  <c:v>0.12400000000000012</c:v>
                </c:pt>
                <c:pt idx="720">
                  <c:v>0.12400000000000012</c:v>
                </c:pt>
                <c:pt idx="721">
                  <c:v>0.12400000000000012</c:v>
                </c:pt>
                <c:pt idx="722">
                  <c:v>0.12400000000000012</c:v>
                </c:pt>
                <c:pt idx="723">
                  <c:v>0.12400000000000012</c:v>
                </c:pt>
                <c:pt idx="724">
                  <c:v>0.12400000000000012</c:v>
                </c:pt>
                <c:pt idx="725">
                  <c:v>0.12400000000000012</c:v>
                </c:pt>
                <c:pt idx="726">
                  <c:v>0.12400000000000012</c:v>
                </c:pt>
                <c:pt idx="727">
                  <c:v>0.12400000000000012</c:v>
                </c:pt>
                <c:pt idx="728">
                  <c:v>0.12400000000000012</c:v>
                </c:pt>
                <c:pt idx="729">
                  <c:v>0.12400000000000012</c:v>
                </c:pt>
                <c:pt idx="730">
                  <c:v>0.12400000000000012</c:v>
                </c:pt>
                <c:pt idx="731">
                  <c:v>0.12400000000000012</c:v>
                </c:pt>
                <c:pt idx="732">
                  <c:v>0.12400000000000012</c:v>
                </c:pt>
                <c:pt idx="733">
                  <c:v>0.12400000000000012</c:v>
                </c:pt>
                <c:pt idx="734">
                  <c:v>0.12400000000000012</c:v>
                </c:pt>
                <c:pt idx="735">
                  <c:v>0.12400000000000012</c:v>
                </c:pt>
                <c:pt idx="736">
                  <c:v>0.12400000000000012</c:v>
                </c:pt>
                <c:pt idx="737">
                  <c:v>0.12400000000000012</c:v>
                </c:pt>
                <c:pt idx="738">
                  <c:v>0.12400000000000012</c:v>
                </c:pt>
                <c:pt idx="739">
                  <c:v>0.12400000000000012</c:v>
                </c:pt>
                <c:pt idx="740">
                  <c:v>0.12400000000000012</c:v>
                </c:pt>
                <c:pt idx="741">
                  <c:v>0.12400000000000012</c:v>
                </c:pt>
                <c:pt idx="742">
                  <c:v>0.12400000000000012</c:v>
                </c:pt>
                <c:pt idx="743">
                  <c:v>0.12400000000000012</c:v>
                </c:pt>
                <c:pt idx="744">
                  <c:v>0.12400000000000012</c:v>
                </c:pt>
                <c:pt idx="745">
                  <c:v>0.12400000000000012</c:v>
                </c:pt>
                <c:pt idx="746">
                  <c:v>0.12400000000000012</c:v>
                </c:pt>
                <c:pt idx="747">
                  <c:v>0.12400000000000012</c:v>
                </c:pt>
                <c:pt idx="748">
                  <c:v>0.12400000000000012</c:v>
                </c:pt>
                <c:pt idx="749">
                  <c:v>0.12400000000000012</c:v>
                </c:pt>
                <c:pt idx="750">
                  <c:v>0.12400000000000012</c:v>
                </c:pt>
                <c:pt idx="751">
                  <c:v>0.12400000000000012</c:v>
                </c:pt>
                <c:pt idx="752">
                  <c:v>0.12400000000000012</c:v>
                </c:pt>
                <c:pt idx="753">
                  <c:v>0.12400000000000012</c:v>
                </c:pt>
                <c:pt idx="754">
                  <c:v>0.12400000000000012</c:v>
                </c:pt>
                <c:pt idx="755">
                  <c:v>0.12400000000000012</c:v>
                </c:pt>
                <c:pt idx="756">
                  <c:v>0.12400000000000012</c:v>
                </c:pt>
                <c:pt idx="757">
                  <c:v>0.12400000000000012</c:v>
                </c:pt>
                <c:pt idx="758">
                  <c:v>0.12400000000000012</c:v>
                </c:pt>
                <c:pt idx="759">
                  <c:v>0.125</c:v>
                </c:pt>
                <c:pt idx="760">
                  <c:v>0.125</c:v>
                </c:pt>
                <c:pt idx="761">
                  <c:v>0.125</c:v>
                </c:pt>
                <c:pt idx="762">
                  <c:v>0.125</c:v>
                </c:pt>
                <c:pt idx="763">
                  <c:v>0.125</c:v>
                </c:pt>
                <c:pt idx="764">
                  <c:v>0.125</c:v>
                </c:pt>
                <c:pt idx="765">
                  <c:v>0.125</c:v>
                </c:pt>
                <c:pt idx="766">
                  <c:v>0.125</c:v>
                </c:pt>
                <c:pt idx="767">
                  <c:v>0.125</c:v>
                </c:pt>
                <c:pt idx="768">
                  <c:v>0.125</c:v>
                </c:pt>
                <c:pt idx="769">
                  <c:v>0.125</c:v>
                </c:pt>
                <c:pt idx="770">
                  <c:v>0.125</c:v>
                </c:pt>
                <c:pt idx="771">
                  <c:v>0.125</c:v>
                </c:pt>
                <c:pt idx="772">
                  <c:v>0.125</c:v>
                </c:pt>
                <c:pt idx="773">
                  <c:v>0.125</c:v>
                </c:pt>
                <c:pt idx="774">
                  <c:v>0.125</c:v>
                </c:pt>
                <c:pt idx="775">
                  <c:v>0.125</c:v>
                </c:pt>
                <c:pt idx="776">
                  <c:v>0.125</c:v>
                </c:pt>
                <c:pt idx="777">
                  <c:v>0.125</c:v>
                </c:pt>
                <c:pt idx="778">
                  <c:v>0.125</c:v>
                </c:pt>
                <c:pt idx="779">
                  <c:v>0.125</c:v>
                </c:pt>
                <c:pt idx="780">
                  <c:v>0.125</c:v>
                </c:pt>
                <c:pt idx="781">
                  <c:v>0.125</c:v>
                </c:pt>
                <c:pt idx="782">
                  <c:v>0.125</c:v>
                </c:pt>
                <c:pt idx="783">
                  <c:v>0.125</c:v>
                </c:pt>
                <c:pt idx="784">
                  <c:v>0.125</c:v>
                </c:pt>
                <c:pt idx="785">
                  <c:v>0.125</c:v>
                </c:pt>
                <c:pt idx="786">
                  <c:v>0.125</c:v>
                </c:pt>
                <c:pt idx="787">
                  <c:v>0.125</c:v>
                </c:pt>
                <c:pt idx="788">
                  <c:v>0.125</c:v>
                </c:pt>
                <c:pt idx="789">
                  <c:v>0.125</c:v>
                </c:pt>
                <c:pt idx="790">
                  <c:v>0.125</c:v>
                </c:pt>
                <c:pt idx="791">
                  <c:v>0.125</c:v>
                </c:pt>
                <c:pt idx="792">
                  <c:v>0.127</c:v>
                </c:pt>
                <c:pt idx="793">
                  <c:v>0.127</c:v>
                </c:pt>
                <c:pt idx="794">
                  <c:v>0.127</c:v>
                </c:pt>
                <c:pt idx="795">
                  <c:v>0.127</c:v>
                </c:pt>
                <c:pt idx="796">
                  <c:v>0.127</c:v>
                </c:pt>
                <c:pt idx="797">
                  <c:v>0.127</c:v>
                </c:pt>
                <c:pt idx="798">
                  <c:v>0.127</c:v>
                </c:pt>
                <c:pt idx="799">
                  <c:v>0.127</c:v>
                </c:pt>
                <c:pt idx="800">
                  <c:v>0.127</c:v>
                </c:pt>
                <c:pt idx="801">
                  <c:v>0.127</c:v>
                </c:pt>
                <c:pt idx="802">
                  <c:v>0.127</c:v>
                </c:pt>
                <c:pt idx="803">
                  <c:v>0.127</c:v>
                </c:pt>
                <c:pt idx="804">
                  <c:v>0.127</c:v>
                </c:pt>
                <c:pt idx="805">
                  <c:v>0.127</c:v>
                </c:pt>
                <c:pt idx="806">
                  <c:v>0.127</c:v>
                </c:pt>
                <c:pt idx="807">
                  <c:v>0.127</c:v>
                </c:pt>
                <c:pt idx="808">
                  <c:v>0.127</c:v>
                </c:pt>
                <c:pt idx="809">
                  <c:v>0.127</c:v>
                </c:pt>
                <c:pt idx="810">
                  <c:v>0.128</c:v>
                </c:pt>
                <c:pt idx="811">
                  <c:v>0.128</c:v>
                </c:pt>
                <c:pt idx="812">
                  <c:v>0.128</c:v>
                </c:pt>
                <c:pt idx="813">
                  <c:v>0.128</c:v>
                </c:pt>
                <c:pt idx="814">
                  <c:v>0.128</c:v>
                </c:pt>
                <c:pt idx="815">
                  <c:v>0.128</c:v>
                </c:pt>
                <c:pt idx="816">
                  <c:v>0.128</c:v>
                </c:pt>
                <c:pt idx="817">
                  <c:v>0.129</c:v>
                </c:pt>
                <c:pt idx="818">
                  <c:v>0.129</c:v>
                </c:pt>
                <c:pt idx="819">
                  <c:v>0.129</c:v>
                </c:pt>
                <c:pt idx="820">
                  <c:v>0.129</c:v>
                </c:pt>
                <c:pt idx="821">
                  <c:v>0.129</c:v>
                </c:pt>
                <c:pt idx="822">
                  <c:v>0.129</c:v>
                </c:pt>
                <c:pt idx="823">
                  <c:v>0.129</c:v>
                </c:pt>
                <c:pt idx="824">
                  <c:v>0.129</c:v>
                </c:pt>
                <c:pt idx="825">
                  <c:v>0.129</c:v>
                </c:pt>
                <c:pt idx="826">
                  <c:v>0.129</c:v>
                </c:pt>
                <c:pt idx="827">
                  <c:v>0.129</c:v>
                </c:pt>
                <c:pt idx="828">
                  <c:v>0.129</c:v>
                </c:pt>
                <c:pt idx="829">
                  <c:v>0.129</c:v>
                </c:pt>
                <c:pt idx="830">
                  <c:v>0.129</c:v>
                </c:pt>
                <c:pt idx="831">
                  <c:v>0.129</c:v>
                </c:pt>
                <c:pt idx="832">
                  <c:v>0.129</c:v>
                </c:pt>
                <c:pt idx="833">
                  <c:v>0.129</c:v>
                </c:pt>
                <c:pt idx="834">
                  <c:v>0.129</c:v>
                </c:pt>
                <c:pt idx="835">
                  <c:v>0.129</c:v>
                </c:pt>
                <c:pt idx="836">
                  <c:v>0.13</c:v>
                </c:pt>
                <c:pt idx="837">
                  <c:v>0.13</c:v>
                </c:pt>
                <c:pt idx="838">
                  <c:v>0.13</c:v>
                </c:pt>
                <c:pt idx="839">
                  <c:v>0.13</c:v>
                </c:pt>
                <c:pt idx="840">
                  <c:v>0.13</c:v>
                </c:pt>
                <c:pt idx="841">
                  <c:v>0.13</c:v>
                </c:pt>
                <c:pt idx="842">
                  <c:v>0.13</c:v>
                </c:pt>
                <c:pt idx="843">
                  <c:v>0.13</c:v>
                </c:pt>
                <c:pt idx="844">
                  <c:v>0.13</c:v>
                </c:pt>
                <c:pt idx="845">
                  <c:v>0.13</c:v>
                </c:pt>
                <c:pt idx="846">
                  <c:v>0.13</c:v>
                </c:pt>
                <c:pt idx="847">
                  <c:v>0.13</c:v>
                </c:pt>
                <c:pt idx="848">
                  <c:v>0.13</c:v>
                </c:pt>
                <c:pt idx="849">
                  <c:v>0.13</c:v>
                </c:pt>
                <c:pt idx="850">
                  <c:v>0.13100000000000001</c:v>
                </c:pt>
                <c:pt idx="851">
                  <c:v>0.13100000000000001</c:v>
                </c:pt>
                <c:pt idx="852">
                  <c:v>0.13100000000000001</c:v>
                </c:pt>
                <c:pt idx="853">
                  <c:v>0.13100000000000001</c:v>
                </c:pt>
                <c:pt idx="854">
                  <c:v>0.13100000000000001</c:v>
                </c:pt>
                <c:pt idx="855">
                  <c:v>0.13100000000000001</c:v>
                </c:pt>
                <c:pt idx="856">
                  <c:v>0.13100000000000001</c:v>
                </c:pt>
                <c:pt idx="857">
                  <c:v>0.13100000000000001</c:v>
                </c:pt>
                <c:pt idx="858">
                  <c:v>0.13100000000000001</c:v>
                </c:pt>
                <c:pt idx="859">
                  <c:v>0.13100000000000001</c:v>
                </c:pt>
                <c:pt idx="860">
                  <c:v>0.13100000000000001</c:v>
                </c:pt>
                <c:pt idx="861">
                  <c:v>0.13200000000000001</c:v>
                </c:pt>
                <c:pt idx="862">
                  <c:v>0.13200000000000001</c:v>
                </c:pt>
                <c:pt idx="863">
                  <c:v>0.13200000000000001</c:v>
                </c:pt>
                <c:pt idx="864">
                  <c:v>0.13200000000000001</c:v>
                </c:pt>
                <c:pt idx="865">
                  <c:v>0.13200000000000001</c:v>
                </c:pt>
                <c:pt idx="866">
                  <c:v>0.13200000000000001</c:v>
                </c:pt>
                <c:pt idx="867">
                  <c:v>0.13200000000000001</c:v>
                </c:pt>
                <c:pt idx="868">
                  <c:v>0.13300000000000001</c:v>
                </c:pt>
                <c:pt idx="869">
                  <c:v>0.13300000000000001</c:v>
                </c:pt>
                <c:pt idx="870">
                  <c:v>0.13300000000000001</c:v>
                </c:pt>
                <c:pt idx="871">
                  <c:v>0.13300000000000001</c:v>
                </c:pt>
                <c:pt idx="872">
                  <c:v>0.13300000000000001</c:v>
                </c:pt>
                <c:pt idx="873">
                  <c:v>0.13300000000000001</c:v>
                </c:pt>
                <c:pt idx="874">
                  <c:v>0.13300000000000001</c:v>
                </c:pt>
                <c:pt idx="875">
                  <c:v>0.13300000000000001</c:v>
                </c:pt>
                <c:pt idx="876">
                  <c:v>0.13300000000000001</c:v>
                </c:pt>
                <c:pt idx="877">
                  <c:v>0.13300000000000001</c:v>
                </c:pt>
                <c:pt idx="878">
                  <c:v>0.13300000000000001</c:v>
                </c:pt>
                <c:pt idx="879">
                  <c:v>0.13500000000000001</c:v>
                </c:pt>
                <c:pt idx="880">
                  <c:v>0.13500000000000001</c:v>
                </c:pt>
                <c:pt idx="881">
                  <c:v>0.13500000000000001</c:v>
                </c:pt>
                <c:pt idx="882">
                  <c:v>0.13500000000000001</c:v>
                </c:pt>
                <c:pt idx="883">
                  <c:v>0.13600000000000001</c:v>
                </c:pt>
                <c:pt idx="884">
                  <c:v>0.13600000000000001</c:v>
                </c:pt>
                <c:pt idx="885">
                  <c:v>0.13600000000000001</c:v>
                </c:pt>
                <c:pt idx="886">
                  <c:v>0.13600000000000001</c:v>
                </c:pt>
                <c:pt idx="887">
                  <c:v>0.13600000000000001</c:v>
                </c:pt>
                <c:pt idx="888">
                  <c:v>0.13600000000000001</c:v>
                </c:pt>
                <c:pt idx="889">
                  <c:v>0.13600000000000001</c:v>
                </c:pt>
                <c:pt idx="890">
                  <c:v>0.13600000000000001</c:v>
                </c:pt>
                <c:pt idx="891">
                  <c:v>0.13600000000000001</c:v>
                </c:pt>
                <c:pt idx="892">
                  <c:v>0.13600000000000001</c:v>
                </c:pt>
                <c:pt idx="893">
                  <c:v>0.13600000000000001</c:v>
                </c:pt>
                <c:pt idx="894">
                  <c:v>0.13700000000000001</c:v>
                </c:pt>
                <c:pt idx="895">
                  <c:v>0.13700000000000001</c:v>
                </c:pt>
                <c:pt idx="896">
                  <c:v>0.13700000000000001</c:v>
                </c:pt>
                <c:pt idx="897">
                  <c:v>0.13700000000000001</c:v>
                </c:pt>
                <c:pt idx="898">
                  <c:v>0.13800000000000001</c:v>
                </c:pt>
                <c:pt idx="899">
                  <c:v>0.13800000000000001</c:v>
                </c:pt>
                <c:pt idx="900">
                  <c:v>0.13800000000000001</c:v>
                </c:pt>
                <c:pt idx="901">
                  <c:v>0.13800000000000001</c:v>
                </c:pt>
                <c:pt idx="902">
                  <c:v>0.13800000000000001</c:v>
                </c:pt>
                <c:pt idx="903">
                  <c:v>0.13800000000000001</c:v>
                </c:pt>
                <c:pt idx="904">
                  <c:v>0.13800000000000001</c:v>
                </c:pt>
                <c:pt idx="905">
                  <c:v>0.13800000000000001</c:v>
                </c:pt>
                <c:pt idx="906">
                  <c:v>0.13800000000000001</c:v>
                </c:pt>
                <c:pt idx="907">
                  <c:v>0.13800000000000001</c:v>
                </c:pt>
                <c:pt idx="908">
                  <c:v>0.13800000000000001</c:v>
                </c:pt>
                <c:pt idx="909">
                  <c:v>0.13900000000000001</c:v>
                </c:pt>
                <c:pt idx="910">
                  <c:v>0.13900000000000001</c:v>
                </c:pt>
                <c:pt idx="911">
                  <c:v>0.13900000000000001</c:v>
                </c:pt>
                <c:pt idx="912">
                  <c:v>0.13900000000000001</c:v>
                </c:pt>
                <c:pt idx="913">
                  <c:v>0.13900000000000001</c:v>
                </c:pt>
                <c:pt idx="914">
                  <c:v>0.13900000000000001</c:v>
                </c:pt>
                <c:pt idx="915">
                  <c:v>0.13900000000000001</c:v>
                </c:pt>
                <c:pt idx="916">
                  <c:v>0.13900000000000001</c:v>
                </c:pt>
                <c:pt idx="917">
                  <c:v>0.13900000000000001</c:v>
                </c:pt>
                <c:pt idx="918">
                  <c:v>0.13900000000000001</c:v>
                </c:pt>
                <c:pt idx="919">
                  <c:v>0.13900000000000001</c:v>
                </c:pt>
                <c:pt idx="920">
                  <c:v>0.14000000000000001</c:v>
                </c:pt>
                <c:pt idx="921">
                  <c:v>0.14000000000000001</c:v>
                </c:pt>
                <c:pt idx="922">
                  <c:v>0.14000000000000001</c:v>
                </c:pt>
                <c:pt idx="923">
                  <c:v>0.14100000000000001</c:v>
                </c:pt>
                <c:pt idx="924">
                  <c:v>0.14100000000000001</c:v>
                </c:pt>
                <c:pt idx="925">
                  <c:v>0.14100000000000001</c:v>
                </c:pt>
                <c:pt idx="926">
                  <c:v>0.14100000000000001</c:v>
                </c:pt>
                <c:pt idx="927">
                  <c:v>0.14200000000000004</c:v>
                </c:pt>
                <c:pt idx="928">
                  <c:v>0.14200000000000004</c:v>
                </c:pt>
                <c:pt idx="929">
                  <c:v>0.14200000000000004</c:v>
                </c:pt>
                <c:pt idx="930">
                  <c:v>0.14200000000000004</c:v>
                </c:pt>
                <c:pt idx="931">
                  <c:v>0.14200000000000004</c:v>
                </c:pt>
                <c:pt idx="932">
                  <c:v>0.14200000000000004</c:v>
                </c:pt>
                <c:pt idx="933">
                  <c:v>0.14200000000000004</c:v>
                </c:pt>
                <c:pt idx="934">
                  <c:v>0.14400000000000004</c:v>
                </c:pt>
                <c:pt idx="935">
                  <c:v>0.14400000000000004</c:v>
                </c:pt>
                <c:pt idx="936">
                  <c:v>0.14400000000000004</c:v>
                </c:pt>
                <c:pt idx="937">
                  <c:v>0.14400000000000004</c:v>
                </c:pt>
                <c:pt idx="938">
                  <c:v>0.14600000000000021</c:v>
                </c:pt>
                <c:pt idx="939">
                  <c:v>0.14600000000000021</c:v>
                </c:pt>
                <c:pt idx="940">
                  <c:v>0.14600000000000021</c:v>
                </c:pt>
                <c:pt idx="941">
                  <c:v>0.14600000000000021</c:v>
                </c:pt>
                <c:pt idx="942">
                  <c:v>0.14600000000000021</c:v>
                </c:pt>
                <c:pt idx="943">
                  <c:v>0.14600000000000021</c:v>
                </c:pt>
                <c:pt idx="944">
                  <c:v>0.14600000000000021</c:v>
                </c:pt>
                <c:pt idx="945">
                  <c:v>0.14700000000000021</c:v>
                </c:pt>
                <c:pt idx="946">
                  <c:v>0.14700000000000021</c:v>
                </c:pt>
                <c:pt idx="947">
                  <c:v>0.14700000000000021</c:v>
                </c:pt>
                <c:pt idx="948">
                  <c:v>0.14700000000000021</c:v>
                </c:pt>
                <c:pt idx="949">
                  <c:v>0.14700000000000021</c:v>
                </c:pt>
                <c:pt idx="950">
                  <c:v>0.14700000000000021</c:v>
                </c:pt>
                <c:pt idx="951">
                  <c:v>0.14700000000000021</c:v>
                </c:pt>
                <c:pt idx="952">
                  <c:v>0.14700000000000021</c:v>
                </c:pt>
                <c:pt idx="953">
                  <c:v>0.14800000000000021</c:v>
                </c:pt>
                <c:pt idx="954">
                  <c:v>0.14800000000000021</c:v>
                </c:pt>
                <c:pt idx="955">
                  <c:v>0.14800000000000021</c:v>
                </c:pt>
                <c:pt idx="956">
                  <c:v>0.14900000000000024</c:v>
                </c:pt>
                <c:pt idx="957">
                  <c:v>0.14900000000000024</c:v>
                </c:pt>
                <c:pt idx="958">
                  <c:v>0.14900000000000024</c:v>
                </c:pt>
                <c:pt idx="959">
                  <c:v>0.14900000000000024</c:v>
                </c:pt>
                <c:pt idx="960">
                  <c:v>0.15000000000000024</c:v>
                </c:pt>
                <c:pt idx="961">
                  <c:v>0.15000000000000024</c:v>
                </c:pt>
                <c:pt idx="962">
                  <c:v>0.15000000000000024</c:v>
                </c:pt>
                <c:pt idx="963">
                  <c:v>0.15000000000000024</c:v>
                </c:pt>
                <c:pt idx="964">
                  <c:v>0.15200000000000041</c:v>
                </c:pt>
                <c:pt idx="965">
                  <c:v>0.15200000000000041</c:v>
                </c:pt>
                <c:pt idx="966">
                  <c:v>0.15200000000000041</c:v>
                </c:pt>
                <c:pt idx="967">
                  <c:v>0.15200000000000041</c:v>
                </c:pt>
                <c:pt idx="968">
                  <c:v>0.15200000000000041</c:v>
                </c:pt>
                <c:pt idx="969">
                  <c:v>0.15200000000000041</c:v>
                </c:pt>
                <c:pt idx="970">
                  <c:v>0.15200000000000041</c:v>
                </c:pt>
                <c:pt idx="971">
                  <c:v>0.15200000000000041</c:v>
                </c:pt>
                <c:pt idx="972">
                  <c:v>0.15200000000000041</c:v>
                </c:pt>
                <c:pt idx="973">
                  <c:v>0.15200000000000041</c:v>
                </c:pt>
                <c:pt idx="974">
                  <c:v>0.15200000000000041</c:v>
                </c:pt>
                <c:pt idx="975">
                  <c:v>0.15300000000000041</c:v>
                </c:pt>
                <c:pt idx="976">
                  <c:v>0.15300000000000041</c:v>
                </c:pt>
                <c:pt idx="977">
                  <c:v>0.15300000000000041</c:v>
                </c:pt>
                <c:pt idx="978">
                  <c:v>0.15400000000000041</c:v>
                </c:pt>
                <c:pt idx="979">
                  <c:v>0.15400000000000041</c:v>
                </c:pt>
                <c:pt idx="980">
                  <c:v>0.15400000000000041</c:v>
                </c:pt>
                <c:pt idx="981">
                  <c:v>0.15400000000000041</c:v>
                </c:pt>
                <c:pt idx="982">
                  <c:v>0.15500000000000044</c:v>
                </c:pt>
                <c:pt idx="983">
                  <c:v>0.15500000000000044</c:v>
                </c:pt>
                <c:pt idx="984">
                  <c:v>0.15500000000000044</c:v>
                </c:pt>
                <c:pt idx="985">
                  <c:v>0.15500000000000044</c:v>
                </c:pt>
                <c:pt idx="986">
                  <c:v>0.15500000000000044</c:v>
                </c:pt>
                <c:pt idx="987">
                  <c:v>0.15500000000000044</c:v>
                </c:pt>
                <c:pt idx="988">
                  <c:v>0.15500000000000044</c:v>
                </c:pt>
                <c:pt idx="989">
                  <c:v>0.15600000000000044</c:v>
                </c:pt>
                <c:pt idx="990">
                  <c:v>0.15600000000000044</c:v>
                </c:pt>
                <c:pt idx="991">
                  <c:v>0.15600000000000044</c:v>
                </c:pt>
                <c:pt idx="992">
                  <c:v>0.15600000000000044</c:v>
                </c:pt>
                <c:pt idx="993">
                  <c:v>0.15600000000000044</c:v>
                </c:pt>
                <c:pt idx="994">
                  <c:v>0.15600000000000044</c:v>
                </c:pt>
                <c:pt idx="995">
                  <c:v>0.15600000000000044</c:v>
                </c:pt>
                <c:pt idx="996">
                  <c:v>0.15600000000000044</c:v>
                </c:pt>
                <c:pt idx="997">
                  <c:v>0.15600000000000044</c:v>
                </c:pt>
                <c:pt idx="998">
                  <c:v>0.15600000000000044</c:v>
                </c:pt>
                <c:pt idx="999">
                  <c:v>0.15600000000000044</c:v>
                </c:pt>
                <c:pt idx="1000">
                  <c:v>0.15600000000000044</c:v>
                </c:pt>
                <c:pt idx="1001">
                  <c:v>0.15600000000000044</c:v>
                </c:pt>
                <c:pt idx="1002">
                  <c:v>0.15600000000000044</c:v>
                </c:pt>
                <c:pt idx="1003">
                  <c:v>0.15600000000000044</c:v>
                </c:pt>
                <c:pt idx="1004">
                  <c:v>0.15600000000000044</c:v>
                </c:pt>
                <c:pt idx="1005">
                  <c:v>0.15600000000000044</c:v>
                </c:pt>
                <c:pt idx="1006">
                  <c:v>0.15600000000000044</c:v>
                </c:pt>
                <c:pt idx="1007">
                  <c:v>0.15600000000000044</c:v>
                </c:pt>
                <c:pt idx="1008">
                  <c:v>0.15700000000000044</c:v>
                </c:pt>
                <c:pt idx="1009">
                  <c:v>0.15700000000000044</c:v>
                </c:pt>
                <c:pt idx="1010">
                  <c:v>0.15700000000000044</c:v>
                </c:pt>
                <c:pt idx="1011">
                  <c:v>0.15700000000000044</c:v>
                </c:pt>
                <c:pt idx="1012">
                  <c:v>0.15700000000000044</c:v>
                </c:pt>
                <c:pt idx="1013">
                  <c:v>0.15700000000000044</c:v>
                </c:pt>
                <c:pt idx="1014">
                  <c:v>0.15700000000000044</c:v>
                </c:pt>
                <c:pt idx="1015">
                  <c:v>0.15800000000000144</c:v>
                </c:pt>
                <c:pt idx="1016">
                  <c:v>0.15800000000000144</c:v>
                </c:pt>
                <c:pt idx="1017">
                  <c:v>0.15800000000000144</c:v>
                </c:pt>
                <c:pt idx="1018">
                  <c:v>0.15800000000000144</c:v>
                </c:pt>
                <c:pt idx="1019">
                  <c:v>0.15800000000000144</c:v>
                </c:pt>
                <c:pt idx="1020">
                  <c:v>0.15800000000000144</c:v>
                </c:pt>
                <c:pt idx="1021">
                  <c:v>0.15800000000000144</c:v>
                </c:pt>
                <c:pt idx="1022">
                  <c:v>0.161</c:v>
                </c:pt>
                <c:pt idx="1023">
                  <c:v>0.161</c:v>
                </c:pt>
                <c:pt idx="1024">
                  <c:v>0.161</c:v>
                </c:pt>
                <c:pt idx="1025">
                  <c:v>0.161</c:v>
                </c:pt>
                <c:pt idx="1026">
                  <c:v>0.161</c:v>
                </c:pt>
                <c:pt idx="1027">
                  <c:v>0.161</c:v>
                </c:pt>
                <c:pt idx="1028">
                  <c:v>0.161</c:v>
                </c:pt>
                <c:pt idx="1029">
                  <c:v>0.161</c:v>
                </c:pt>
                <c:pt idx="1030">
                  <c:v>0.161</c:v>
                </c:pt>
                <c:pt idx="1031">
                  <c:v>0.161</c:v>
                </c:pt>
                <c:pt idx="1032">
                  <c:v>0.161</c:v>
                </c:pt>
                <c:pt idx="1033">
                  <c:v>0.161</c:v>
                </c:pt>
                <c:pt idx="1034">
                  <c:v>0.161</c:v>
                </c:pt>
                <c:pt idx="1035">
                  <c:v>0.161</c:v>
                </c:pt>
                <c:pt idx="1036">
                  <c:v>0.161</c:v>
                </c:pt>
                <c:pt idx="1037">
                  <c:v>0.161</c:v>
                </c:pt>
                <c:pt idx="1038">
                  <c:v>0.161</c:v>
                </c:pt>
                <c:pt idx="1039">
                  <c:v>0.161</c:v>
                </c:pt>
                <c:pt idx="1040">
                  <c:v>0.161</c:v>
                </c:pt>
                <c:pt idx="1041">
                  <c:v>0.16200000000000001</c:v>
                </c:pt>
                <c:pt idx="1042">
                  <c:v>0.16200000000000001</c:v>
                </c:pt>
                <c:pt idx="1043">
                  <c:v>0.16200000000000001</c:v>
                </c:pt>
                <c:pt idx="1044">
                  <c:v>0.16200000000000001</c:v>
                </c:pt>
                <c:pt idx="1045">
                  <c:v>0.16200000000000001</c:v>
                </c:pt>
                <c:pt idx="1046">
                  <c:v>0.16200000000000001</c:v>
                </c:pt>
                <c:pt idx="1047">
                  <c:v>0.16200000000000001</c:v>
                </c:pt>
                <c:pt idx="1048">
                  <c:v>0.16300000000000001</c:v>
                </c:pt>
                <c:pt idx="1049">
                  <c:v>0.16300000000000001</c:v>
                </c:pt>
                <c:pt idx="1050">
                  <c:v>0.16300000000000001</c:v>
                </c:pt>
                <c:pt idx="1051">
                  <c:v>0.16300000000000001</c:v>
                </c:pt>
                <c:pt idx="1052">
                  <c:v>0.16400000000000001</c:v>
                </c:pt>
                <c:pt idx="1053">
                  <c:v>0.16400000000000001</c:v>
                </c:pt>
                <c:pt idx="1054">
                  <c:v>0.16400000000000001</c:v>
                </c:pt>
                <c:pt idx="1055">
                  <c:v>0.16500000000000001</c:v>
                </c:pt>
                <c:pt idx="1056">
                  <c:v>0.16500000000000001</c:v>
                </c:pt>
                <c:pt idx="1057">
                  <c:v>0.16500000000000001</c:v>
                </c:pt>
                <c:pt idx="1058">
                  <c:v>0.16500000000000001</c:v>
                </c:pt>
                <c:pt idx="1059">
                  <c:v>0.16500000000000001</c:v>
                </c:pt>
                <c:pt idx="1060">
                  <c:v>0.16500000000000001</c:v>
                </c:pt>
                <c:pt idx="1061">
                  <c:v>0.16500000000000001</c:v>
                </c:pt>
                <c:pt idx="1062">
                  <c:v>0.16600000000000001</c:v>
                </c:pt>
                <c:pt idx="1063">
                  <c:v>0.16600000000000001</c:v>
                </c:pt>
                <c:pt idx="1064">
                  <c:v>0.16600000000000001</c:v>
                </c:pt>
                <c:pt idx="1065">
                  <c:v>0.16600000000000001</c:v>
                </c:pt>
                <c:pt idx="1066">
                  <c:v>0.16600000000000001</c:v>
                </c:pt>
                <c:pt idx="1067">
                  <c:v>0.16600000000000001</c:v>
                </c:pt>
                <c:pt idx="1068">
                  <c:v>0.16600000000000001</c:v>
                </c:pt>
                <c:pt idx="1069">
                  <c:v>0.16600000000000001</c:v>
                </c:pt>
                <c:pt idx="1070">
                  <c:v>0.16700000000000001</c:v>
                </c:pt>
                <c:pt idx="1071">
                  <c:v>0.16700000000000001</c:v>
                </c:pt>
                <c:pt idx="1072">
                  <c:v>0.16700000000000001</c:v>
                </c:pt>
                <c:pt idx="1073">
                  <c:v>0.16700000000000001</c:v>
                </c:pt>
                <c:pt idx="1074">
                  <c:v>0.16700000000000001</c:v>
                </c:pt>
                <c:pt idx="1075">
                  <c:v>0.16700000000000001</c:v>
                </c:pt>
                <c:pt idx="1076">
                  <c:v>0.16700000000000001</c:v>
                </c:pt>
                <c:pt idx="1077">
                  <c:v>0.16900000000000001</c:v>
                </c:pt>
                <c:pt idx="1078">
                  <c:v>0.16900000000000001</c:v>
                </c:pt>
                <c:pt idx="1079">
                  <c:v>0.16900000000000001</c:v>
                </c:pt>
                <c:pt idx="1080">
                  <c:v>0.16900000000000001</c:v>
                </c:pt>
                <c:pt idx="1081">
                  <c:v>0.16900000000000001</c:v>
                </c:pt>
                <c:pt idx="1082">
                  <c:v>0.16900000000000001</c:v>
                </c:pt>
                <c:pt idx="1083">
                  <c:v>0.16900000000000001</c:v>
                </c:pt>
                <c:pt idx="1084">
                  <c:v>0.17</c:v>
                </c:pt>
                <c:pt idx="1085">
                  <c:v>0.17</c:v>
                </c:pt>
                <c:pt idx="1086">
                  <c:v>0.17</c:v>
                </c:pt>
                <c:pt idx="1087">
                  <c:v>0.17</c:v>
                </c:pt>
                <c:pt idx="1088">
                  <c:v>0.17</c:v>
                </c:pt>
                <c:pt idx="1089">
                  <c:v>0.17</c:v>
                </c:pt>
                <c:pt idx="1090">
                  <c:v>0.17</c:v>
                </c:pt>
                <c:pt idx="1091">
                  <c:v>0.17</c:v>
                </c:pt>
                <c:pt idx="1092">
                  <c:v>0.17100000000000001</c:v>
                </c:pt>
                <c:pt idx="1093">
                  <c:v>0.17100000000000001</c:v>
                </c:pt>
                <c:pt idx="1094">
                  <c:v>0.17100000000000001</c:v>
                </c:pt>
                <c:pt idx="1095">
                  <c:v>0.17200000000000001</c:v>
                </c:pt>
                <c:pt idx="1096">
                  <c:v>0.17200000000000001</c:v>
                </c:pt>
                <c:pt idx="1097">
                  <c:v>0.17200000000000001</c:v>
                </c:pt>
                <c:pt idx="1098">
                  <c:v>0.17200000000000001</c:v>
                </c:pt>
                <c:pt idx="1099">
                  <c:v>0.17300000000000001</c:v>
                </c:pt>
                <c:pt idx="1100">
                  <c:v>0.17300000000000001</c:v>
                </c:pt>
                <c:pt idx="1101">
                  <c:v>0.17300000000000001</c:v>
                </c:pt>
                <c:pt idx="1102">
                  <c:v>0.17300000000000001</c:v>
                </c:pt>
                <c:pt idx="1103">
                  <c:v>0.17300000000000001</c:v>
                </c:pt>
                <c:pt idx="1104">
                  <c:v>0.17300000000000001</c:v>
                </c:pt>
                <c:pt idx="1105">
                  <c:v>0.17300000000000001</c:v>
                </c:pt>
                <c:pt idx="1106">
                  <c:v>0.17300000000000001</c:v>
                </c:pt>
                <c:pt idx="1107">
                  <c:v>0.17300000000000001</c:v>
                </c:pt>
                <c:pt idx="1108">
                  <c:v>0.17300000000000001</c:v>
                </c:pt>
                <c:pt idx="1109">
                  <c:v>0.17300000000000001</c:v>
                </c:pt>
                <c:pt idx="1110">
                  <c:v>0.17300000000000001</c:v>
                </c:pt>
                <c:pt idx="1111">
                  <c:v>0.17300000000000001</c:v>
                </c:pt>
                <c:pt idx="1112">
                  <c:v>0.17300000000000001</c:v>
                </c:pt>
                <c:pt idx="1113">
                  <c:v>0.17300000000000001</c:v>
                </c:pt>
                <c:pt idx="1114">
                  <c:v>0.17400000000000004</c:v>
                </c:pt>
                <c:pt idx="1115">
                  <c:v>0.17400000000000004</c:v>
                </c:pt>
                <c:pt idx="1116">
                  <c:v>0.17400000000000004</c:v>
                </c:pt>
                <c:pt idx="1117">
                  <c:v>0.17400000000000004</c:v>
                </c:pt>
                <c:pt idx="1118">
                  <c:v>0.17400000000000004</c:v>
                </c:pt>
                <c:pt idx="1119">
                  <c:v>0.17400000000000004</c:v>
                </c:pt>
                <c:pt idx="1120">
                  <c:v>0.17400000000000004</c:v>
                </c:pt>
                <c:pt idx="1121">
                  <c:v>0.17400000000000004</c:v>
                </c:pt>
                <c:pt idx="1122">
                  <c:v>0.17400000000000004</c:v>
                </c:pt>
                <c:pt idx="1123">
                  <c:v>0.17400000000000004</c:v>
                </c:pt>
                <c:pt idx="1124">
                  <c:v>0.17400000000000004</c:v>
                </c:pt>
                <c:pt idx="1125">
                  <c:v>0.17400000000000004</c:v>
                </c:pt>
                <c:pt idx="1126">
                  <c:v>0.17400000000000004</c:v>
                </c:pt>
                <c:pt idx="1127">
                  <c:v>0.17400000000000004</c:v>
                </c:pt>
                <c:pt idx="1128">
                  <c:v>0.17500000000000004</c:v>
                </c:pt>
                <c:pt idx="1129">
                  <c:v>0.17500000000000004</c:v>
                </c:pt>
                <c:pt idx="1130">
                  <c:v>0.17500000000000004</c:v>
                </c:pt>
                <c:pt idx="1131">
                  <c:v>0.17500000000000004</c:v>
                </c:pt>
                <c:pt idx="1132">
                  <c:v>0.17500000000000004</c:v>
                </c:pt>
                <c:pt idx="1133">
                  <c:v>0.17500000000000004</c:v>
                </c:pt>
                <c:pt idx="1134">
                  <c:v>0.17500000000000004</c:v>
                </c:pt>
                <c:pt idx="1135">
                  <c:v>0.17500000000000004</c:v>
                </c:pt>
                <c:pt idx="1136">
                  <c:v>0.17700000000000021</c:v>
                </c:pt>
                <c:pt idx="1137">
                  <c:v>0.17700000000000021</c:v>
                </c:pt>
                <c:pt idx="1138">
                  <c:v>0.17700000000000021</c:v>
                </c:pt>
                <c:pt idx="1139">
                  <c:v>0.17800000000000021</c:v>
                </c:pt>
                <c:pt idx="1140">
                  <c:v>0.17800000000000021</c:v>
                </c:pt>
                <c:pt idx="1141">
                  <c:v>0.17800000000000021</c:v>
                </c:pt>
                <c:pt idx="1142">
                  <c:v>0.17800000000000021</c:v>
                </c:pt>
                <c:pt idx="1143">
                  <c:v>0.17800000000000021</c:v>
                </c:pt>
                <c:pt idx="1144">
                  <c:v>0.17800000000000021</c:v>
                </c:pt>
                <c:pt idx="1145">
                  <c:v>0.17800000000000021</c:v>
                </c:pt>
                <c:pt idx="1146">
                  <c:v>0.17800000000000021</c:v>
                </c:pt>
                <c:pt idx="1147">
                  <c:v>0.17900000000000021</c:v>
                </c:pt>
                <c:pt idx="1148">
                  <c:v>0.17900000000000021</c:v>
                </c:pt>
                <c:pt idx="1149">
                  <c:v>0.17900000000000021</c:v>
                </c:pt>
                <c:pt idx="1150">
                  <c:v>0.17900000000000021</c:v>
                </c:pt>
                <c:pt idx="1151">
                  <c:v>0.17900000000000021</c:v>
                </c:pt>
                <c:pt idx="1152">
                  <c:v>0.17900000000000021</c:v>
                </c:pt>
                <c:pt idx="1153">
                  <c:v>0.17900000000000021</c:v>
                </c:pt>
                <c:pt idx="1154">
                  <c:v>0.17900000000000021</c:v>
                </c:pt>
                <c:pt idx="1155">
                  <c:v>0.17900000000000021</c:v>
                </c:pt>
                <c:pt idx="1156">
                  <c:v>0.17900000000000021</c:v>
                </c:pt>
                <c:pt idx="1157">
                  <c:v>0.17900000000000021</c:v>
                </c:pt>
                <c:pt idx="1158">
                  <c:v>0.17900000000000021</c:v>
                </c:pt>
                <c:pt idx="1159">
                  <c:v>0.17900000000000021</c:v>
                </c:pt>
                <c:pt idx="1160">
                  <c:v>0.17900000000000021</c:v>
                </c:pt>
                <c:pt idx="1161">
                  <c:v>0.18000000000000024</c:v>
                </c:pt>
                <c:pt idx="1162">
                  <c:v>0.18000000000000024</c:v>
                </c:pt>
                <c:pt idx="1163">
                  <c:v>0.18000000000000024</c:v>
                </c:pt>
                <c:pt idx="1164">
                  <c:v>0.18000000000000024</c:v>
                </c:pt>
                <c:pt idx="1165">
                  <c:v>0.18000000000000024</c:v>
                </c:pt>
                <c:pt idx="1166">
                  <c:v>0.18000000000000024</c:v>
                </c:pt>
                <c:pt idx="1167">
                  <c:v>0.18000000000000024</c:v>
                </c:pt>
                <c:pt idx="1168">
                  <c:v>0.18000000000000024</c:v>
                </c:pt>
                <c:pt idx="1169">
                  <c:v>0.18100000000000024</c:v>
                </c:pt>
                <c:pt idx="1170">
                  <c:v>0.18100000000000024</c:v>
                </c:pt>
                <c:pt idx="1171">
                  <c:v>0.18100000000000024</c:v>
                </c:pt>
                <c:pt idx="1172">
                  <c:v>0.18100000000000024</c:v>
                </c:pt>
                <c:pt idx="1173">
                  <c:v>0.18100000000000024</c:v>
                </c:pt>
                <c:pt idx="1174">
                  <c:v>0.18100000000000024</c:v>
                </c:pt>
                <c:pt idx="1175">
                  <c:v>0.18100000000000024</c:v>
                </c:pt>
                <c:pt idx="1176">
                  <c:v>0.18200000000000024</c:v>
                </c:pt>
                <c:pt idx="1177">
                  <c:v>0.18200000000000024</c:v>
                </c:pt>
                <c:pt idx="1178">
                  <c:v>0.18200000000000024</c:v>
                </c:pt>
                <c:pt idx="1179">
                  <c:v>0.18200000000000024</c:v>
                </c:pt>
                <c:pt idx="1180">
                  <c:v>0.18200000000000024</c:v>
                </c:pt>
                <c:pt idx="1181">
                  <c:v>0.18200000000000024</c:v>
                </c:pt>
                <c:pt idx="1182">
                  <c:v>0.18200000000000024</c:v>
                </c:pt>
                <c:pt idx="1183">
                  <c:v>0.18300000000000041</c:v>
                </c:pt>
                <c:pt idx="1184">
                  <c:v>0.18300000000000041</c:v>
                </c:pt>
                <c:pt idx="1185">
                  <c:v>0.18300000000000041</c:v>
                </c:pt>
                <c:pt idx="1186">
                  <c:v>0.18300000000000041</c:v>
                </c:pt>
                <c:pt idx="1187">
                  <c:v>0.18300000000000041</c:v>
                </c:pt>
                <c:pt idx="1188">
                  <c:v>0.18300000000000041</c:v>
                </c:pt>
                <c:pt idx="1189">
                  <c:v>0.18300000000000041</c:v>
                </c:pt>
                <c:pt idx="1190">
                  <c:v>0.18300000000000041</c:v>
                </c:pt>
                <c:pt idx="1191">
                  <c:v>0.18300000000000041</c:v>
                </c:pt>
                <c:pt idx="1192">
                  <c:v>0.18300000000000041</c:v>
                </c:pt>
                <c:pt idx="1193">
                  <c:v>0.18300000000000041</c:v>
                </c:pt>
                <c:pt idx="1194">
                  <c:v>0.18300000000000041</c:v>
                </c:pt>
                <c:pt idx="1195">
                  <c:v>0.18300000000000041</c:v>
                </c:pt>
                <c:pt idx="1196">
                  <c:v>0.18300000000000041</c:v>
                </c:pt>
                <c:pt idx="1197">
                  <c:v>0.18300000000000041</c:v>
                </c:pt>
                <c:pt idx="1198">
                  <c:v>0.18400000000000041</c:v>
                </c:pt>
                <c:pt idx="1199">
                  <c:v>0.18400000000000041</c:v>
                </c:pt>
                <c:pt idx="1200">
                  <c:v>0.18400000000000041</c:v>
                </c:pt>
                <c:pt idx="1201">
                  <c:v>0.18400000000000041</c:v>
                </c:pt>
                <c:pt idx="1202">
                  <c:v>0.18400000000000041</c:v>
                </c:pt>
                <c:pt idx="1203">
                  <c:v>0.18400000000000041</c:v>
                </c:pt>
                <c:pt idx="1204">
                  <c:v>0.18400000000000041</c:v>
                </c:pt>
                <c:pt idx="1205">
                  <c:v>0.18600000000000044</c:v>
                </c:pt>
                <c:pt idx="1206">
                  <c:v>0.18600000000000044</c:v>
                </c:pt>
                <c:pt idx="1207">
                  <c:v>0.18600000000000044</c:v>
                </c:pt>
                <c:pt idx="1208">
                  <c:v>0.18600000000000044</c:v>
                </c:pt>
                <c:pt idx="1209">
                  <c:v>0.18700000000000044</c:v>
                </c:pt>
                <c:pt idx="1210">
                  <c:v>0.18700000000000044</c:v>
                </c:pt>
                <c:pt idx="1211">
                  <c:v>0.18700000000000044</c:v>
                </c:pt>
                <c:pt idx="1212">
                  <c:v>0.18700000000000044</c:v>
                </c:pt>
                <c:pt idx="1213">
                  <c:v>0.18700000000000044</c:v>
                </c:pt>
                <c:pt idx="1214">
                  <c:v>0.18700000000000044</c:v>
                </c:pt>
                <c:pt idx="1215">
                  <c:v>0.18700000000000044</c:v>
                </c:pt>
                <c:pt idx="1216">
                  <c:v>0.18700000000000044</c:v>
                </c:pt>
                <c:pt idx="1217">
                  <c:v>0.18700000000000044</c:v>
                </c:pt>
                <c:pt idx="1218">
                  <c:v>0.18700000000000044</c:v>
                </c:pt>
                <c:pt idx="1219">
                  <c:v>0.18700000000000044</c:v>
                </c:pt>
                <c:pt idx="1220">
                  <c:v>0.18800000000000044</c:v>
                </c:pt>
                <c:pt idx="1221">
                  <c:v>0.18800000000000044</c:v>
                </c:pt>
                <c:pt idx="1222">
                  <c:v>0.18800000000000044</c:v>
                </c:pt>
                <c:pt idx="1223">
                  <c:v>0.18800000000000044</c:v>
                </c:pt>
                <c:pt idx="1224">
                  <c:v>0.18800000000000044</c:v>
                </c:pt>
                <c:pt idx="1225">
                  <c:v>0.18800000000000044</c:v>
                </c:pt>
                <c:pt idx="1226">
                  <c:v>0.18800000000000044</c:v>
                </c:pt>
                <c:pt idx="1227">
                  <c:v>0.18800000000000044</c:v>
                </c:pt>
                <c:pt idx="1228">
                  <c:v>0.18800000000000044</c:v>
                </c:pt>
                <c:pt idx="1229">
                  <c:v>0.18800000000000044</c:v>
                </c:pt>
                <c:pt idx="1230">
                  <c:v>0.18800000000000044</c:v>
                </c:pt>
                <c:pt idx="1231">
                  <c:v>0.18900000000000144</c:v>
                </c:pt>
                <c:pt idx="1232">
                  <c:v>0.18900000000000144</c:v>
                </c:pt>
                <c:pt idx="1233">
                  <c:v>0.18900000000000144</c:v>
                </c:pt>
                <c:pt idx="1234">
                  <c:v>0.18900000000000144</c:v>
                </c:pt>
                <c:pt idx="1235">
                  <c:v>0.18900000000000144</c:v>
                </c:pt>
                <c:pt idx="1236">
                  <c:v>0.18900000000000144</c:v>
                </c:pt>
                <c:pt idx="1237">
                  <c:v>0.18900000000000144</c:v>
                </c:pt>
                <c:pt idx="1238">
                  <c:v>0.19</c:v>
                </c:pt>
                <c:pt idx="1239">
                  <c:v>0.19</c:v>
                </c:pt>
                <c:pt idx="1240">
                  <c:v>0.19</c:v>
                </c:pt>
                <c:pt idx="1241">
                  <c:v>0.19</c:v>
                </c:pt>
                <c:pt idx="1242">
                  <c:v>0.19</c:v>
                </c:pt>
                <c:pt idx="1243">
                  <c:v>0.19</c:v>
                </c:pt>
                <c:pt idx="1244">
                  <c:v>0.19</c:v>
                </c:pt>
                <c:pt idx="1245">
                  <c:v>0.19</c:v>
                </c:pt>
                <c:pt idx="1246">
                  <c:v>0.19</c:v>
                </c:pt>
                <c:pt idx="1247">
                  <c:v>0.19</c:v>
                </c:pt>
                <c:pt idx="1248">
                  <c:v>0.19</c:v>
                </c:pt>
                <c:pt idx="1249">
                  <c:v>0.191</c:v>
                </c:pt>
                <c:pt idx="1250">
                  <c:v>0.191</c:v>
                </c:pt>
                <c:pt idx="1251">
                  <c:v>0.191</c:v>
                </c:pt>
                <c:pt idx="1252">
                  <c:v>0.191</c:v>
                </c:pt>
                <c:pt idx="1253">
                  <c:v>0.191</c:v>
                </c:pt>
                <c:pt idx="1254">
                  <c:v>0.191</c:v>
                </c:pt>
                <c:pt idx="1255">
                  <c:v>0.191</c:v>
                </c:pt>
                <c:pt idx="1256">
                  <c:v>0.191</c:v>
                </c:pt>
                <c:pt idx="1257">
                  <c:v>0.192</c:v>
                </c:pt>
                <c:pt idx="1258">
                  <c:v>0.192</c:v>
                </c:pt>
                <c:pt idx="1259">
                  <c:v>0.192</c:v>
                </c:pt>
                <c:pt idx="1260">
                  <c:v>0.192</c:v>
                </c:pt>
                <c:pt idx="1261">
                  <c:v>0.192</c:v>
                </c:pt>
                <c:pt idx="1262">
                  <c:v>0.192</c:v>
                </c:pt>
                <c:pt idx="1263">
                  <c:v>0.192</c:v>
                </c:pt>
                <c:pt idx="1264">
                  <c:v>0.192</c:v>
                </c:pt>
                <c:pt idx="1265">
                  <c:v>0.192</c:v>
                </c:pt>
                <c:pt idx="1266">
                  <c:v>0.192</c:v>
                </c:pt>
                <c:pt idx="1267">
                  <c:v>0.192</c:v>
                </c:pt>
                <c:pt idx="1268">
                  <c:v>0.192</c:v>
                </c:pt>
                <c:pt idx="1269">
                  <c:v>0.192</c:v>
                </c:pt>
                <c:pt idx="1270">
                  <c:v>0.192</c:v>
                </c:pt>
                <c:pt idx="1271">
                  <c:v>0.19400000000000001</c:v>
                </c:pt>
                <c:pt idx="1272">
                  <c:v>0.19400000000000001</c:v>
                </c:pt>
                <c:pt idx="1273">
                  <c:v>0.19400000000000001</c:v>
                </c:pt>
                <c:pt idx="1274">
                  <c:v>0.19400000000000001</c:v>
                </c:pt>
                <c:pt idx="1275">
                  <c:v>0.19500000000000001</c:v>
                </c:pt>
                <c:pt idx="1276">
                  <c:v>0.19500000000000001</c:v>
                </c:pt>
                <c:pt idx="1277">
                  <c:v>0.19500000000000001</c:v>
                </c:pt>
                <c:pt idx="1278">
                  <c:v>0.19500000000000001</c:v>
                </c:pt>
                <c:pt idx="1279">
                  <c:v>0.19600000000000001</c:v>
                </c:pt>
                <c:pt idx="1280">
                  <c:v>0.19600000000000001</c:v>
                </c:pt>
                <c:pt idx="1281">
                  <c:v>0.19600000000000001</c:v>
                </c:pt>
                <c:pt idx="1282">
                  <c:v>0.19600000000000001</c:v>
                </c:pt>
                <c:pt idx="1283">
                  <c:v>0.19600000000000001</c:v>
                </c:pt>
                <c:pt idx="1284">
                  <c:v>0.19600000000000001</c:v>
                </c:pt>
                <c:pt idx="1285">
                  <c:v>0.19600000000000001</c:v>
                </c:pt>
                <c:pt idx="1286">
                  <c:v>0.19600000000000001</c:v>
                </c:pt>
                <c:pt idx="1287">
                  <c:v>0.19600000000000001</c:v>
                </c:pt>
                <c:pt idx="1288">
                  <c:v>0.19600000000000001</c:v>
                </c:pt>
                <c:pt idx="1289">
                  <c:v>0.19600000000000001</c:v>
                </c:pt>
                <c:pt idx="1290">
                  <c:v>0.19700000000000001</c:v>
                </c:pt>
                <c:pt idx="1291">
                  <c:v>0.19700000000000001</c:v>
                </c:pt>
                <c:pt idx="1292">
                  <c:v>0.19700000000000001</c:v>
                </c:pt>
                <c:pt idx="1293">
                  <c:v>0.19800000000000001</c:v>
                </c:pt>
                <c:pt idx="1294">
                  <c:v>0.19800000000000001</c:v>
                </c:pt>
                <c:pt idx="1295">
                  <c:v>0.19800000000000001</c:v>
                </c:pt>
                <c:pt idx="1296">
                  <c:v>0.19800000000000001</c:v>
                </c:pt>
                <c:pt idx="1297">
                  <c:v>0.19900000000000001</c:v>
                </c:pt>
                <c:pt idx="1298">
                  <c:v>0.19900000000000001</c:v>
                </c:pt>
                <c:pt idx="1299">
                  <c:v>0.19900000000000001</c:v>
                </c:pt>
                <c:pt idx="1300">
                  <c:v>0.19900000000000001</c:v>
                </c:pt>
                <c:pt idx="1301">
                  <c:v>0.2</c:v>
                </c:pt>
                <c:pt idx="1302">
                  <c:v>0.2</c:v>
                </c:pt>
                <c:pt idx="1303">
                  <c:v>0.2</c:v>
                </c:pt>
                <c:pt idx="1304">
                  <c:v>0.2</c:v>
                </c:pt>
                <c:pt idx="1305">
                  <c:v>0.2</c:v>
                </c:pt>
                <c:pt idx="1306">
                  <c:v>0.2</c:v>
                </c:pt>
                <c:pt idx="1307">
                  <c:v>0.2</c:v>
                </c:pt>
                <c:pt idx="1308">
                  <c:v>0.20100000000000001</c:v>
                </c:pt>
                <c:pt idx="1309">
                  <c:v>0.20100000000000001</c:v>
                </c:pt>
                <c:pt idx="1310">
                  <c:v>0.20100000000000001</c:v>
                </c:pt>
                <c:pt idx="1311">
                  <c:v>0.20100000000000001</c:v>
                </c:pt>
                <c:pt idx="1312">
                  <c:v>0.20100000000000001</c:v>
                </c:pt>
                <c:pt idx="1313">
                  <c:v>0.20100000000000001</c:v>
                </c:pt>
                <c:pt idx="1314">
                  <c:v>0.20100000000000001</c:v>
                </c:pt>
                <c:pt idx="1315">
                  <c:v>0.20100000000000001</c:v>
                </c:pt>
                <c:pt idx="1316">
                  <c:v>0.20100000000000001</c:v>
                </c:pt>
                <c:pt idx="1317">
                  <c:v>0.20100000000000001</c:v>
                </c:pt>
                <c:pt idx="1318">
                  <c:v>0.20100000000000001</c:v>
                </c:pt>
                <c:pt idx="1319">
                  <c:v>0.20300000000000001</c:v>
                </c:pt>
                <c:pt idx="1320">
                  <c:v>0.20300000000000001</c:v>
                </c:pt>
                <c:pt idx="1321">
                  <c:v>0.20300000000000001</c:v>
                </c:pt>
                <c:pt idx="1322">
                  <c:v>0.20400000000000001</c:v>
                </c:pt>
                <c:pt idx="1323">
                  <c:v>0.20400000000000001</c:v>
                </c:pt>
                <c:pt idx="1324">
                  <c:v>0.20400000000000001</c:v>
                </c:pt>
                <c:pt idx="1325">
                  <c:v>0.20400000000000001</c:v>
                </c:pt>
                <c:pt idx="1326">
                  <c:v>0.20400000000000001</c:v>
                </c:pt>
                <c:pt idx="1327">
                  <c:v>0.20400000000000001</c:v>
                </c:pt>
                <c:pt idx="1328">
                  <c:v>0.20400000000000001</c:v>
                </c:pt>
                <c:pt idx="1329">
                  <c:v>0.20400000000000001</c:v>
                </c:pt>
                <c:pt idx="1330">
                  <c:v>0.20500000000000004</c:v>
                </c:pt>
                <c:pt idx="1331">
                  <c:v>0.20500000000000004</c:v>
                </c:pt>
                <c:pt idx="1332">
                  <c:v>0.20500000000000004</c:v>
                </c:pt>
                <c:pt idx="1333">
                  <c:v>0.20500000000000004</c:v>
                </c:pt>
                <c:pt idx="1334">
                  <c:v>0.20500000000000004</c:v>
                </c:pt>
                <c:pt idx="1335">
                  <c:v>0.20500000000000004</c:v>
                </c:pt>
                <c:pt idx="1336">
                  <c:v>0.20500000000000004</c:v>
                </c:pt>
                <c:pt idx="1337">
                  <c:v>0.20500000000000004</c:v>
                </c:pt>
                <c:pt idx="1338">
                  <c:v>0.20500000000000004</c:v>
                </c:pt>
                <c:pt idx="1339">
                  <c:v>0.20500000000000004</c:v>
                </c:pt>
                <c:pt idx="1340">
                  <c:v>0.20500000000000004</c:v>
                </c:pt>
                <c:pt idx="1341">
                  <c:v>0.20500000000000004</c:v>
                </c:pt>
                <c:pt idx="1342">
                  <c:v>0.20500000000000004</c:v>
                </c:pt>
                <c:pt idx="1343">
                  <c:v>0.20500000000000004</c:v>
                </c:pt>
                <c:pt idx="1344">
                  <c:v>0.20500000000000004</c:v>
                </c:pt>
                <c:pt idx="1345">
                  <c:v>0.20500000000000004</c:v>
                </c:pt>
                <c:pt idx="1346">
                  <c:v>0.20500000000000004</c:v>
                </c:pt>
                <c:pt idx="1347">
                  <c:v>0.20500000000000004</c:v>
                </c:pt>
                <c:pt idx="1348">
                  <c:v>0.20500000000000004</c:v>
                </c:pt>
                <c:pt idx="1349">
                  <c:v>0.20500000000000004</c:v>
                </c:pt>
                <c:pt idx="1350">
                  <c:v>0.20500000000000004</c:v>
                </c:pt>
                <c:pt idx="1351">
                  <c:v>0.20500000000000004</c:v>
                </c:pt>
                <c:pt idx="1352">
                  <c:v>0.20500000000000004</c:v>
                </c:pt>
                <c:pt idx="1353">
                  <c:v>0.20500000000000004</c:v>
                </c:pt>
                <c:pt idx="1354">
                  <c:v>0.20500000000000004</c:v>
                </c:pt>
                <c:pt idx="1355">
                  <c:v>0.20600000000000004</c:v>
                </c:pt>
                <c:pt idx="1356">
                  <c:v>0.20600000000000004</c:v>
                </c:pt>
                <c:pt idx="1357">
                  <c:v>0.20600000000000004</c:v>
                </c:pt>
                <c:pt idx="1358">
                  <c:v>0.20600000000000004</c:v>
                </c:pt>
                <c:pt idx="1359">
                  <c:v>0.20600000000000004</c:v>
                </c:pt>
                <c:pt idx="1360">
                  <c:v>0.20600000000000004</c:v>
                </c:pt>
                <c:pt idx="1361">
                  <c:v>0.20600000000000004</c:v>
                </c:pt>
                <c:pt idx="1362">
                  <c:v>0.20600000000000004</c:v>
                </c:pt>
                <c:pt idx="1363">
                  <c:v>0.20700000000000021</c:v>
                </c:pt>
                <c:pt idx="1364">
                  <c:v>0.20700000000000021</c:v>
                </c:pt>
                <c:pt idx="1365">
                  <c:v>0.20700000000000021</c:v>
                </c:pt>
                <c:pt idx="1366">
                  <c:v>0.20700000000000021</c:v>
                </c:pt>
                <c:pt idx="1367">
                  <c:v>0.20700000000000021</c:v>
                </c:pt>
                <c:pt idx="1368">
                  <c:v>0.20700000000000021</c:v>
                </c:pt>
                <c:pt idx="1369">
                  <c:v>0.20700000000000021</c:v>
                </c:pt>
                <c:pt idx="1370">
                  <c:v>0.20800000000000021</c:v>
                </c:pt>
                <c:pt idx="1371">
                  <c:v>0.20800000000000021</c:v>
                </c:pt>
                <c:pt idx="1372">
                  <c:v>0.20800000000000021</c:v>
                </c:pt>
                <c:pt idx="1373">
                  <c:v>0.20800000000000021</c:v>
                </c:pt>
                <c:pt idx="1374">
                  <c:v>0.20800000000000021</c:v>
                </c:pt>
                <c:pt idx="1375">
                  <c:v>0.20800000000000021</c:v>
                </c:pt>
                <c:pt idx="1376">
                  <c:v>0.20800000000000021</c:v>
                </c:pt>
                <c:pt idx="1377">
                  <c:v>0.20800000000000021</c:v>
                </c:pt>
                <c:pt idx="1378">
                  <c:v>0.20800000000000021</c:v>
                </c:pt>
                <c:pt idx="1379">
                  <c:v>0.20800000000000021</c:v>
                </c:pt>
                <c:pt idx="1380">
                  <c:v>0.20800000000000021</c:v>
                </c:pt>
                <c:pt idx="1381">
                  <c:v>0.20900000000000021</c:v>
                </c:pt>
                <c:pt idx="1382">
                  <c:v>0.20900000000000021</c:v>
                </c:pt>
                <c:pt idx="1383">
                  <c:v>0.20900000000000021</c:v>
                </c:pt>
                <c:pt idx="1384">
                  <c:v>0.20900000000000021</c:v>
                </c:pt>
                <c:pt idx="1385">
                  <c:v>0.21100000000000024</c:v>
                </c:pt>
                <c:pt idx="1386">
                  <c:v>0.21100000000000024</c:v>
                </c:pt>
                <c:pt idx="1387">
                  <c:v>0.21100000000000024</c:v>
                </c:pt>
                <c:pt idx="1388">
                  <c:v>0.21100000000000024</c:v>
                </c:pt>
                <c:pt idx="1389">
                  <c:v>0.21100000000000024</c:v>
                </c:pt>
                <c:pt idx="1390">
                  <c:v>0.21100000000000024</c:v>
                </c:pt>
                <c:pt idx="1391">
                  <c:v>0.21100000000000024</c:v>
                </c:pt>
                <c:pt idx="1392">
                  <c:v>0.21100000000000024</c:v>
                </c:pt>
                <c:pt idx="1393">
                  <c:v>0.21100000000000024</c:v>
                </c:pt>
                <c:pt idx="1394">
                  <c:v>0.21100000000000024</c:v>
                </c:pt>
                <c:pt idx="1395">
                  <c:v>0.21100000000000024</c:v>
                </c:pt>
                <c:pt idx="1396">
                  <c:v>0.21200000000000024</c:v>
                </c:pt>
                <c:pt idx="1397">
                  <c:v>0.21200000000000024</c:v>
                </c:pt>
                <c:pt idx="1398">
                  <c:v>0.21200000000000024</c:v>
                </c:pt>
                <c:pt idx="1399">
                  <c:v>0.21200000000000024</c:v>
                </c:pt>
                <c:pt idx="1400">
                  <c:v>0.21200000000000024</c:v>
                </c:pt>
                <c:pt idx="1401">
                  <c:v>0.21200000000000024</c:v>
                </c:pt>
                <c:pt idx="1402">
                  <c:v>0.21200000000000024</c:v>
                </c:pt>
                <c:pt idx="1403">
                  <c:v>0.22800000000000001</c:v>
                </c:pt>
                <c:pt idx="1404">
                  <c:v>0.22800000000000001</c:v>
                </c:pt>
                <c:pt idx="1405">
                  <c:v>0.22800000000000001</c:v>
                </c:pt>
                <c:pt idx="1406">
                  <c:v>0.22800000000000001</c:v>
                </c:pt>
                <c:pt idx="1407">
                  <c:v>0.42300000000000032</c:v>
                </c:pt>
                <c:pt idx="1408">
                  <c:v>0.42300000000000032</c:v>
                </c:pt>
                <c:pt idx="1409">
                  <c:v>0.42300000000000032</c:v>
                </c:pt>
                <c:pt idx="1410">
                  <c:v>0.46700000000000008</c:v>
                </c:pt>
                <c:pt idx="1411">
                  <c:v>0.46700000000000008</c:v>
                </c:pt>
                <c:pt idx="1412">
                  <c:v>0.46700000000000008</c:v>
                </c:pt>
                <c:pt idx="1413">
                  <c:v>0.46700000000000008</c:v>
                </c:pt>
                <c:pt idx="1414">
                  <c:v>0.48100000000000032</c:v>
                </c:pt>
                <c:pt idx="1415">
                  <c:v>0.48100000000000032</c:v>
                </c:pt>
                <c:pt idx="1416">
                  <c:v>0.48100000000000032</c:v>
                </c:pt>
                <c:pt idx="1417">
                  <c:v>0.48100000000000032</c:v>
                </c:pt>
                <c:pt idx="1418">
                  <c:v>0.48100000000000032</c:v>
                </c:pt>
                <c:pt idx="1419">
                  <c:v>0.48100000000000032</c:v>
                </c:pt>
                <c:pt idx="1420">
                  <c:v>0.48100000000000032</c:v>
                </c:pt>
                <c:pt idx="1421">
                  <c:v>0.48300000000000032</c:v>
                </c:pt>
                <c:pt idx="1422">
                  <c:v>0.48300000000000032</c:v>
                </c:pt>
                <c:pt idx="1423">
                  <c:v>0.48300000000000032</c:v>
                </c:pt>
                <c:pt idx="1424">
                  <c:v>0.48300000000000032</c:v>
                </c:pt>
                <c:pt idx="1425">
                  <c:v>0.48500000000000032</c:v>
                </c:pt>
                <c:pt idx="1426">
                  <c:v>0.48500000000000032</c:v>
                </c:pt>
                <c:pt idx="1427">
                  <c:v>0.48500000000000032</c:v>
                </c:pt>
                <c:pt idx="1428">
                  <c:v>0.48500000000000032</c:v>
                </c:pt>
                <c:pt idx="1429">
                  <c:v>0.48600000000000032</c:v>
                </c:pt>
                <c:pt idx="1430">
                  <c:v>0.48600000000000032</c:v>
                </c:pt>
                <c:pt idx="1431">
                  <c:v>0.48600000000000032</c:v>
                </c:pt>
                <c:pt idx="1432">
                  <c:v>0.49000000000000032</c:v>
                </c:pt>
                <c:pt idx="1433">
                  <c:v>0.49000000000000032</c:v>
                </c:pt>
                <c:pt idx="1434">
                  <c:v>0.49000000000000032</c:v>
                </c:pt>
                <c:pt idx="1435">
                  <c:v>0.49000000000000032</c:v>
                </c:pt>
                <c:pt idx="1436">
                  <c:v>0.49100000000000038</c:v>
                </c:pt>
                <c:pt idx="1437">
                  <c:v>0.49100000000000038</c:v>
                </c:pt>
                <c:pt idx="1438">
                  <c:v>0.49100000000000038</c:v>
                </c:pt>
                <c:pt idx="1439">
                  <c:v>0.49100000000000038</c:v>
                </c:pt>
                <c:pt idx="1440">
                  <c:v>0.49300000000000038</c:v>
                </c:pt>
                <c:pt idx="1441">
                  <c:v>0.49300000000000038</c:v>
                </c:pt>
                <c:pt idx="1442">
                  <c:v>0.49300000000000038</c:v>
                </c:pt>
                <c:pt idx="1443">
                  <c:v>0.49700000000000188</c:v>
                </c:pt>
                <c:pt idx="1444">
                  <c:v>0.49700000000000188</c:v>
                </c:pt>
                <c:pt idx="1445">
                  <c:v>0.49700000000000188</c:v>
                </c:pt>
                <c:pt idx="1446">
                  <c:v>0.49700000000000188</c:v>
                </c:pt>
                <c:pt idx="1447">
                  <c:v>0.502</c:v>
                </c:pt>
                <c:pt idx="1448">
                  <c:v>0.502</c:v>
                </c:pt>
                <c:pt idx="1449">
                  <c:v>0.502</c:v>
                </c:pt>
                <c:pt idx="1450">
                  <c:v>0.502</c:v>
                </c:pt>
                <c:pt idx="1451">
                  <c:v>0.50800000000000001</c:v>
                </c:pt>
                <c:pt idx="1452">
                  <c:v>0.50800000000000001</c:v>
                </c:pt>
                <c:pt idx="1453">
                  <c:v>0.50800000000000001</c:v>
                </c:pt>
                <c:pt idx="1454">
                  <c:v>0.51100000000000001</c:v>
                </c:pt>
                <c:pt idx="1455">
                  <c:v>0.51100000000000001</c:v>
                </c:pt>
                <c:pt idx="1456">
                  <c:v>0.51100000000000001</c:v>
                </c:pt>
                <c:pt idx="1457">
                  <c:v>0.51100000000000001</c:v>
                </c:pt>
                <c:pt idx="1458">
                  <c:v>0.51200000000000001</c:v>
                </c:pt>
                <c:pt idx="1459">
                  <c:v>0.51200000000000001</c:v>
                </c:pt>
                <c:pt idx="1460">
                  <c:v>0.51200000000000001</c:v>
                </c:pt>
                <c:pt idx="1461">
                  <c:v>0.51200000000000001</c:v>
                </c:pt>
                <c:pt idx="1462">
                  <c:v>0.51900000000000002</c:v>
                </c:pt>
                <c:pt idx="1463">
                  <c:v>0.51900000000000002</c:v>
                </c:pt>
                <c:pt idx="1464">
                  <c:v>0.51900000000000002</c:v>
                </c:pt>
                <c:pt idx="1465">
                  <c:v>0.52400000000000002</c:v>
                </c:pt>
                <c:pt idx="1466">
                  <c:v>0.52400000000000002</c:v>
                </c:pt>
                <c:pt idx="1467">
                  <c:v>0.52400000000000002</c:v>
                </c:pt>
                <c:pt idx="1468">
                  <c:v>0.52400000000000002</c:v>
                </c:pt>
                <c:pt idx="1469">
                  <c:v>0.52600000000000002</c:v>
                </c:pt>
                <c:pt idx="1470">
                  <c:v>0.52600000000000002</c:v>
                </c:pt>
                <c:pt idx="1471">
                  <c:v>0.52600000000000002</c:v>
                </c:pt>
                <c:pt idx="1472">
                  <c:v>0.52600000000000002</c:v>
                </c:pt>
                <c:pt idx="1473">
                  <c:v>0.52800000000000002</c:v>
                </c:pt>
                <c:pt idx="1474">
                  <c:v>0.52800000000000002</c:v>
                </c:pt>
                <c:pt idx="1475">
                  <c:v>0.52800000000000002</c:v>
                </c:pt>
                <c:pt idx="1476">
                  <c:v>0.52900000000000003</c:v>
                </c:pt>
                <c:pt idx="1477">
                  <c:v>0.52900000000000003</c:v>
                </c:pt>
                <c:pt idx="1478">
                  <c:v>0.52900000000000003</c:v>
                </c:pt>
                <c:pt idx="1479">
                  <c:v>0.52900000000000003</c:v>
                </c:pt>
                <c:pt idx="1480">
                  <c:v>0.53100000000000003</c:v>
                </c:pt>
                <c:pt idx="1481">
                  <c:v>0.53100000000000003</c:v>
                </c:pt>
                <c:pt idx="1482">
                  <c:v>0.53100000000000003</c:v>
                </c:pt>
                <c:pt idx="1483">
                  <c:v>0.53500000000000003</c:v>
                </c:pt>
                <c:pt idx="1484">
                  <c:v>0.53500000000000003</c:v>
                </c:pt>
                <c:pt idx="1485">
                  <c:v>0.53500000000000003</c:v>
                </c:pt>
                <c:pt idx="1486">
                  <c:v>0.53500000000000003</c:v>
                </c:pt>
                <c:pt idx="1487">
                  <c:v>0.53900000000000003</c:v>
                </c:pt>
                <c:pt idx="1488">
                  <c:v>0.53900000000000003</c:v>
                </c:pt>
                <c:pt idx="1489">
                  <c:v>0.53900000000000003</c:v>
                </c:pt>
                <c:pt idx="1490">
                  <c:v>0.53900000000000003</c:v>
                </c:pt>
                <c:pt idx="1491">
                  <c:v>0.54</c:v>
                </c:pt>
                <c:pt idx="1492">
                  <c:v>0.54</c:v>
                </c:pt>
                <c:pt idx="1493">
                  <c:v>0.54</c:v>
                </c:pt>
                <c:pt idx="1494">
                  <c:v>0.54</c:v>
                </c:pt>
                <c:pt idx="1495">
                  <c:v>0.54200000000000004</c:v>
                </c:pt>
                <c:pt idx="1496">
                  <c:v>0.54200000000000004</c:v>
                </c:pt>
                <c:pt idx="1497">
                  <c:v>0.54200000000000004</c:v>
                </c:pt>
                <c:pt idx="1498">
                  <c:v>0.54500000000000004</c:v>
                </c:pt>
                <c:pt idx="1499">
                  <c:v>0.54500000000000004</c:v>
                </c:pt>
                <c:pt idx="1500">
                  <c:v>0.54500000000000004</c:v>
                </c:pt>
                <c:pt idx="1501">
                  <c:v>0.54500000000000004</c:v>
                </c:pt>
                <c:pt idx="1502">
                  <c:v>0.54900000000000004</c:v>
                </c:pt>
                <c:pt idx="1503">
                  <c:v>0.54900000000000004</c:v>
                </c:pt>
                <c:pt idx="1504">
                  <c:v>0.54900000000000004</c:v>
                </c:pt>
                <c:pt idx="1505">
                  <c:v>0.55800000000000005</c:v>
                </c:pt>
                <c:pt idx="1506">
                  <c:v>0.55800000000000005</c:v>
                </c:pt>
                <c:pt idx="1507">
                  <c:v>0.55800000000000005</c:v>
                </c:pt>
                <c:pt idx="1508">
                  <c:v>0.55800000000000005</c:v>
                </c:pt>
                <c:pt idx="1509">
                  <c:v>0.56699999999999995</c:v>
                </c:pt>
                <c:pt idx="1510">
                  <c:v>0.56699999999999995</c:v>
                </c:pt>
                <c:pt idx="1511">
                  <c:v>0.56699999999999995</c:v>
                </c:pt>
                <c:pt idx="1512">
                  <c:v>0.56699999999999995</c:v>
                </c:pt>
                <c:pt idx="1513">
                  <c:v>0.57099999999999995</c:v>
                </c:pt>
                <c:pt idx="1514">
                  <c:v>0.57099999999999995</c:v>
                </c:pt>
                <c:pt idx="1515">
                  <c:v>0.57099999999999995</c:v>
                </c:pt>
                <c:pt idx="1516">
                  <c:v>0.57600000000000062</c:v>
                </c:pt>
                <c:pt idx="1517">
                  <c:v>0.57600000000000062</c:v>
                </c:pt>
                <c:pt idx="1518">
                  <c:v>0.57600000000000062</c:v>
                </c:pt>
                <c:pt idx="1519">
                  <c:v>0.57600000000000062</c:v>
                </c:pt>
                <c:pt idx="1520">
                  <c:v>0.57700000000000062</c:v>
                </c:pt>
                <c:pt idx="1521">
                  <c:v>0.57700000000000062</c:v>
                </c:pt>
                <c:pt idx="1522">
                  <c:v>0.57700000000000062</c:v>
                </c:pt>
                <c:pt idx="1523">
                  <c:v>0.57700000000000062</c:v>
                </c:pt>
                <c:pt idx="1524">
                  <c:v>0.58099999999999996</c:v>
                </c:pt>
                <c:pt idx="1525">
                  <c:v>0.58099999999999996</c:v>
                </c:pt>
                <c:pt idx="1526">
                  <c:v>0.58099999999999996</c:v>
                </c:pt>
                <c:pt idx="1527">
                  <c:v>0.58799999999999997</c:v>
                </c:pt>
                <c:pt idx="1528">
                  <c:v>0.58799999999999997</c:v>
                </c:pt>
                <c:pt idx="1529">
                  <c:v>0.58799999999999997</c:v>
                </c:pt>
                <c:pt idx="1530">
                  <c:v>0.58799999999999997</c:v>
                </c:pt>
                <c:pt idx="1531">
                  <c:v>0.59399999999999997</c:v>
                </c:pt>
                <c:pt idx="1532">
                  <c:v>0.59399999999999997</c:v>
                </c:pt>
                <c:pt idx="1533">
                  <c:v>0.59399999999999997</c:v>
                </c:pt>
                <c:pt idx="1534">
                  <c:v>0.59399999999999997</c:v>
                </c:pt>
                <c:pt idx="1535">
                  <c:v>0.60400000000000065</c:v>
                </c:pt>
                <c:pt idx="1536">
                  <c:v>0.60400000000000065</c:v>
                </c:pt>
                <c:pt idx="1537">
                  <c:v>0.60400000000000065</c:v>
                </c:pt>
                <c:pt idx="1538">
                  <c:v>0.62600000000001665</c:v>
                </c:pt>
                <c:pt idx="1539">
                  <c:v>0.62600000000001665</c:v>
                </c:pt>
                <c:pt idx="1540">
                  <c:v>0.62600000000001665</c:v>
                </c:pt>
                <c:pt idx="1541">
                  <c:v>0.62600000000001665</c:v>
                </c:pt>
                <c:pt idx="1542">
                  <c:v>0.66800000000003046</c:v>
                </c:pt>
                <c:pt idx="1543">
                  <c:v>0.66800000000003046</c:v>
                </c:pt>
                <c:pt idx="1544">
                  <c:v>0.66800000000003046</c:v>
                </c:pt>
                <c:pt idx="1545">
                  <c:v>0.66800000000003046</c:v>
                </c:pt>
                <c:pt idx="1546">
                  <c:v>0.69599999999999995</c:v>
                </c:pt>
                <c:pt idx="1547">
                  <c:v>0.69599999999999995</c:v>
                </c:pt>
                <c:pt idx="1548">
                  <c:v>0.69599999999999995</c:v>
                </c:pt>
                <c:pt idx="1549">
                  <c:v>0.70000000000000062</c:v>
                </c:pt>
                <c:pt idx="1550">
                  <c:v>0.70000000000000062</c:v>
                </c:pt>
                <c:pt idx="1551">
                  <c:v>0.70000000000000062</c:v>
                </c:pt>
                <c:pt idx="1552">
                  <c:v>0.70000000000000062</c:v>
                </c:pt>
                <c:pt idx="1553">
                  <c:v>0.70000000000000062</c:v>
                </c:pt>
                <c:pt idx="1554">
                  <c:v>0.70000000000000062</c:v>
                </c:pt>
                <c:pt idx="1555">
                  <c:v>0.70000000000000062</c:v>
                </c:pt>
                <c:pt idx="1556">
                  <c:v>0.70000000000000062</c:v>
                </c:pt>
                <c:pt idx="1557">
                  <c:v>0.70100000000000062</c:v>
                </c:pt>
                <c:pt idx="1558">
                  <c:v>0.70100000000000062</c:v>
                </c:pt>
                <c:pt idx="1559">
                  <c:v>0.70100000000000062</c:v>
                </c:pt>
                <c:pt idx="1560">
                  <c:v>0.70100000000000062</c:v>
                </c:pt>
                <c:pt idx="1561">
                  <c:v>0.70100000000000062</c:v>
                </c:pt>
                <c:pt idx="1562">
                  <c:v>0.70100000000000062</c:v>
                </c:pt>
                <c:pt idx="1563">
                  <c:v>0.70100000000000062</c:v>
                </c:pt>
                <c:pt idx="1564">
                  <c:v>0.70300000000000062</c:v>
                </c:pt>
                <c:pt idx="1565">
                  <c:v>0.70300000000000062</c:v>
                </c:pt>
                <c:pt idx="1566">
                  <c:v>0.70300000000000062</c:v>
                </c:pt>
                <c:pt idx="1567">
                  <c:v>0.70300000000000062</c:v>
                </c:pt>
                <c:pt idx="1568">
                  <c:v>0.70300000000000062</c:v>
                </c:pt>
                <c:pt idx="1569">
                  <c:v>0.70300000000000062</c:v>
                </c:pt>
                <c:pt idx="1570">
                  <c:v>0.70300000000000062</c:v>
                </c:pt>
                <c:pt idx="1571">
                  <c:v>0.70300000000000062</c:v>
                </c:pt>
                <c:pt idx="1572">
                  <c:v>0.70300000000000062</c:v>
                </c:pt>
                <c:pt idx="1573">
                  <c:v>0.70300000000000062</c:v>
                </c:pt>
                <c:pt idx="1574">
                  <c:v>0.70300000000000062</c:v>
                </c:pt>
                <c:pt idx="1575">
                  <c:v>0.70300000000000062</c:v>
                </c:pt>
                <c:pt idx="1576">
                  <c:v>0.70300000000000062</c:v>
                </c:pt>
                <c:pt idx="1577">
                  <c:v>0.70300000000000062</c:v>
                </c:pt>
                <c:pt idx="1578">
                  <c:v>0.70300000000000062</c:v>
                </c:pt>
                <c:pt idx="1579">
                  <c:v>0.70400000000000063</c:v>
                </c:pt>
                <c:pt idx="1580">
                  <c:v>0.70400000000000063</c:v>
                </c:pt>
                <c:pt idx="1581">
                  <c:v>0.70400000000000063</c:v>
                </c:pt>
                <c:pt idx="1582">
                  <c:v>0.70500000000000063</c:v>
                </c:pt>
                <c:pt idx="1583">
                  <c:v>0.70500000000000063</c:v>
                </c:pt>
                <c:pt idx="1584">
                  <c:v>0.70500000000000063</c:v>
                </c:pt>
                <c:pt idx="1585">
                  <c:v>0.70500000000000063</c:v>
                </c:pt>
                <c:pt idx="1586">
                  <c:v>0.70600000000000063</c:v>
                </c:pt>
                <c:pt idx="1587">
                  <c:v>0.70600000000000063</c:v>
                </c:pt>
                <c:pt idx="1588">
                  <c:v>0.70600000000000063</c:v>
                </c:pt>
                <c:pt idx="1589">
                  <c:v>0.70600000000000063</c:v>
                </c:pt>
                <c:pt idx="1590">
                  <c:v>0.70800000000000063</c:v>
                </c:pt>
                <c:pt idx="1591">
                  <c:v>0.70800000000000063</c:v>
                </c:pt>
                <c:pt idx="1592">
                  <c:v>0.70800000000000063</c:v>
                </c:pt>
                <c:pt idx="1593">
                  <c:v>0.70800000000000063</c:v>
                </c:pt>
                <c:pt idx="1594">
                  <c:v>0.70800000000000063</c:v>
                </c:pt>
                <c:pt idx="1595">
                  <c:v>0.70800000000000063</c:v>
                </c:pt>
                <c:pt idx="1596">
                  <c:v>0.70800000000000063</c:v>
                </c:pt>
                <c:pt idx="1597">
                  <c:v>0.70800000000000063</c:v>
                </c:pt>
                <c:pt idx="1598">
                  <c:v>0.70800000000000063</c:v>
                </c:pt>
                <c:pt idx="1599">
                  <c:v>0.70800000000000063</c:v>
                </c:pt>
                <c:pt idx="1600">
                  <c:v>0.70800000000000063</c:v>
                </c:pt>
                <c:pt idx="1601">
                  <c:v>0.70900000000000063</c:v>
                </c:pt>
                <c:pt idx="1602">
                  <c:v>0.70900000000000063</c:v>
                </c:pt>
                <c:pt idx="1603">
                  <c:v>0.70900000000000063</c:v>
                </c:pt>
                <c:pt idx="1604">
                  <c:v>0.70900000000000063</c:v>
                </c:pt>
                <c:pt idx="1605">
                  <c:v>0.70900000000000063</c:v>
                </c:pt>
                <c:pt idx="1606">
                  <c:v>0.70900000000000063</c:v>
                </c:pt>
                <c:pt idx="1607">
                  <c:v>0.70900000000000063</c:v>
                </c:pt>
                <c:pt idx="1608">
                  <c:v>0.71000000000000063</c:v>
                </c:pt>
                <c:pt idx="1609">
                  <c:v>0.71000000000000063</c:v>
                </c:pt>
                <c:pt idx="1610">
                  <c:v>0.71000000000000063</c:v>
                </c:pt>
                <c:pt idx="1611">
                  <c:v>0.71000000000000063</c:v>
                </c:pt>
                <c:pt idx="1612">
                  <c:v>0.71200000000000063</c:v>
                </c:pt>
                <c:pt idx="1613">
                  <c:v>0.71200000000000063</c:v>
                </c:pt>
                <c:pt idx="1614">
                  <c:v>0.71200000000000063</c:v>
                </c:pt>
                <c:pt idx="1615">
                  <c:v>0.71600000000000064</c:v>
                </c:pt>
                <c:pt idx="1616">
                  <c:v>0.71600000000000064</c:v>
                </c:pt>
                <c:pt idx="1617">
                  <c:v>0.71600000000000064</c:v>
                </c:pt>
                <c:pt idx="1618">
                  <c:v>0.71600000000000064</c:v>
                </c:pt>
                <c:pt idx="1619">
                  <c:v>0.71700000000000064</c:v>
                </c:pt>
                <c:pt idx="1620">
                  <c:v>0.71700000000000064</c:v>
                </c:pt>
                <c:pt idx="1621">
                  <c:v>0.71700000000000064</c:v>
                </c:pt>
                <c:pt idx="1622">
                  <c:v>0.71700000000000064</c:v>
                </c:pt>
                <c:pt idx="1623">
                  <c:v>0.72100000000000064</c:v>
                </c:pt>
                <c:pt idx="1624">
                  <c:v>0.72100000000000064</c:v>
                </c:pt>
                <c:pt idx="1625">
                  <c:v>0.72100000000000064</c:v>
                </c:pt>
                <c:pt idx="1626">
                  <c:v>0.72200000000000064</c:v>
                </c:pt>
                <c:pt idx="1627">
                  <c:v>0.72200000000000064</c:v>
                </c:pt>
                <c:pt idx="1628">
                  <c:v>0.72200000000000064</c:v>
                </c:pt>
                <c:pt idx="1629">
                  <c:v>0.72200000000000064</c:v>
                </c:pt>
                <c:pt idx="1630">
                  <c:v>0.72500000000000064</c:v>
                </c:pt>
                <c:pt idx="1631">
                  <c:v>0.72500000000000064</c:v>
                </c:pt>
                <c:pt idx="1632">
                  <c:v>0.72500000000000064</c:v>
                </c:pt>
                <c:pt idx="1633">
                  <c:v>0.72500000000000064</c:v>
                </c:pt>
                <c:pt idx="1634">
                  <c:v>0.72800000000000065</c:v>
                </c:pt>
                <c:pt idx="1635">
                  <c:v>0.72800000000000065</c:v>
                </c:pt>
                <c:pt idx="1636">
                  <c:v>0.72800000000000065</c:v>
                </c:pt>
                <c:pt idx="1637">
                  <c:v>0.73000000000000065</c:v>
                </c:pt>
                <c:pt idx="1638">
                  <c:v>0.73000000000000065</c:v>
                </c:pt>
                <c:pt idx="1639">
                  <c:v>0.73000000000000065</c:v>
                </c:pt>
                <c:pt idx="1640">
                  <c:v>0.73000000000000065</c:v>
                </c:pt>
                <c:pt idx="1641">
                  <c:v>0.73400000000000065</c:v>
                </c:pt>
                <c:pt idx="1642">
                  <c:v>0.73400000000000065</c:v>
                </c:pt>
                <c:pt idx="1643">
                  <c:v>0.73400000000000065</c:v>
                </c:pt>
                <c:pt idx="1644">
                  <c:v>0.73400000000000065</c:v>
                </c:pt>
                <c:pt idx="1645">
                  <c:v>0.73800000000000165</c:v>
                </c:pt>
                <c:pt idx="1646">
                  <c:v>0.73800000000000165</c:v>
                </c:pt>
                <c:pt idx="1647">
                  <c:v>0.73800000000000165</c:v>
                </c:pt>
                <c:pt idx="1648">
                  <c:v>0.74300000000000765</c:v>
                </c:pt>
                <c:pt idx="1649">
                  <c:v>0.74300000000000765</c:v>
                </c:pt>
                <c:pt idx="1650">
                  <c:v>0.74300000000000765</c:v>
                </c:pt>
                <c:pt idx="1651">
                  <c:v>0.74300000000000765</c:v>
                </c:pt>
                <c:pt idx="1652">
                  <c:v>0.74800000000001265</c:v>
                </c:pt>
                <c:pt idx="1653">
                  <c:v>0.74800000000001265</c:v>
                </c:pt>
                <c:pt idx="1654">
                  <c:v>0.74800000000001265</c:v>
                </c:pt>
                <c:pt idx="1655">
                  <c:v>0.74800000000001265</c:v>
                </c:pt>
                <c:pt idx="1656">
                  <c:v>0.75800000000002365</c:v>
                </c:pt>
                <c:pt idx="1657">
                  <c:v>0.75800000000002365</c:v>
                </c:pt>
                <c:pt idx="1658">
                  <c:v>0.75800000000002365</c:v>
                </c:pt>
                <c:pt idx="1659">
                  <c:v>0.76300000000002643</c:v>
                </c:pt>
                <c:pt idx="1660">
                  <c:v>0.76300000000002643</c:v>
                </c:pt>
                <c:pt idx="1661">
                  <c:v>0.76300000000002643</c:v>
                </c:pt>
                <c:pt idx="1662">
                  <c:v>0.76300000000002643</c:v>
                </c:pt>
                <c:pt idx="1663">
                  <c:v>0.76500000000002666</c:v>
                </c:pt>
                <c:pt idx="1664">
                  <c:v>0.76500000000002666</c:v>
                </c:pt>
                <c:pt idx="1665">
                  <c:v>0.76500000000002666</c:v>
                </c:pt>
                <c:pt idx="1666">
                  <c:v>0.76500000000002666</c:v>
                </c:pt>
                <c:pt idx="1667">
                  <c:v>0.76500000000002666</c:v>
                </c:pt>
                <c:pt idx="1668">
                  <c:v>0.76500000000002666</c:v>
                </c:pt>
                <c:pt idx="1669">
                  <c:v>0.76500000000002666</c:v>
                </c:pt>
                <c:pt idx="1670">
                  <c:v>0.76800000000002711</c:v>
                </c:pt>
                <c:pt idx="1671">
                  <c:v>0.76800000000002711</c:v>
                </c:pt>
                <c:pt idx="1672">
                  <c:v>0.76800000000002711</c:v>
                </c:pt>
                <c:pt idx="1673">
                  <c:v>0.76800000000002711</c:v>
                </c:pt>
                <c:pt idx="1674">
                  <c:v>0.77300000000002766</c:v>
                </c:pt>
                <c:pt idx="1675">
                  <c:v>0.77300000000002766</c:v>
                </c:pt>
                <c:pt idx="1676">
                  <c:v>0.77300000000002766</c:v>
                </c:pt>
                <c:pt idx="1677">
                  <c:v>0.775000000000028</c:v>
                </c:pt>
                <c:pt idx="1678">
                  <c:v>0.775000000000028</c:v>
                </c:pt>
                <c:pt idx="1679">
                  <c:v>0.775000000000028</c:v>
                </c:pt>
                <c:pt idx="1680">
                  <c:v>0.775000000000028</c:v>
                </c:pt>
                <c:pt idx="1681">
                  <c:v>0.77700000000002822</c:v>
                </c:pt>
                <c:pt idx="1682">
                  <c:v>0.77700000000002822</c:v>
                </c:pt>
                <c:pt idx="1683">
                  <c:v>0.77700000000002822</c:v>
                </c:pt>
                <c:pt idx="1684">
                  <c:v>0.77700000000002822</c:v>
                </c:pt>
                <c:pt idx="1685">
                  <c:v>0.77800000000002834</c:v>
                </c:pt>
                <c:pt idx="1686">
                  <c:v>0.77800000000002834</c:v>
                </c:pt>
                <c:pt idx="1687">
                  <c:v>0.77800000000002834</c:v>
                </c:pt>
                <c:pt idx="1688">
                  <c:v>0.77900000000002845</c:v>
                </c:pt>
                <c:pt idx="1689">
                  <c:v>0.77900000000002845</c:v>
                </c:pt>
                <c:pt idx="1690">
                  <c:v>0.77900000000002845</c:v>
                </c:pt>
                <c:pt idx="1691">
                  <c:v>0.77900000000002845</c:v>
                </c:pt>
                <c:pt idx="1692">
                  <c:v>0.77900000000002845</c:v>
                </c:pt>
                <c:pt idx="1693">
                  <c:v>0.77900000000002845</c:v>
                </c:pt>
                <c:pt idx="1694">
                  <c:v>0.77900000000002845</c:v>
                </c:pt>
                <c:pt idx="1695">
                  <c:v>0.77900000000002845</c:v>
                </c:pt>
                <c:pt idx="1696">
                  <c:v>0.78100000000000003</c:v>
                </c:pt>
                <c:pt idx="1697">
                  <c:v>0.78100000000000003</c:v>
                </c:pt>
                <c:pt idx="1698">
                  <c:v>0.78100000000000003</c:v>
                </c:pt>
                <c:pt idx="1699">
                  <c:v>0.78400000000000003</c:v>
                </c:pt>
                <c:pt idx="1700">
                  <c:v>0.78400000000000003</c:v>
                </c:pt>
                <c:pt idx="1701">
                  <c:v>0.78400000000000003</c:v>
                </c:pt>
                <c:pt idx="1702">
                  <c:v>0.78400000000000003</c:v>
                </c:pt>
                <c:pt idx="1703">
                  <c:v>0.78700000000000003</c:v>
                </c:pt>
                <c:pt idx="1704">
                  <c:v>0.78700000000000003</c:v>
                </c:pt>
                <c:pt idx="1705">
                  <c:v>0.78700000000000003</c:v>
                </c:pt>
                <c:pt idx="1706">
                  <c:v>0.78700000000000003</c:v>
                </c:pt>
                <c:pt idx="1707">
                  <c:v>0.78800000000000003</c:v>
                </c:pt>
                <c:pt idx="1708">
                  <c:v>0.78800000000000003</c:v>
                </c:pt>
                <c:pt idx="1709">
                  <c:v>0.78800000000000003</c:v>
                </c:pt>
                <c:pt idx="1710">
                  <c:v>0.79</c:v>
                </c:pt>
                <c:pt idx="1711">
                  <c:v>0.79</c:v>
                </c:pt>
                <c:pt idx="1712">
                  <c:v>0.79</c:v>
                </c:pt>
                <c:pt idx="1713">
                  <c:v>0.79</c:v>
                </c:pt>
                <c:pt idx="1714">
                  <c:v>0.79300000000000004</c:v>
                </c:pt>
                <c:pt idx="1715">
                  <c:v>0.79300000000000004</c:v>
                </c:pt>
                <c:pt idx="1716">
                  <c:v>0.79300000000000004</c:v>
                </c:pt>
                <c:pt idx="1717">
                  <c:v>0.79300000000000004</c:v>
                </c:pt>
                <c:pt idx="1718">
                  <c:v>0.79400000000000004</c:v>
                </c:pt>
                <c:pt idx="1719">
                  <c:v>0.79400000000000004</c:v>
                </c:pt>
                <c:pt idx="1720">
                  <c:v>0.79400000000000004</c:v>
                </c:pt>
                <c:pt idx="1721">
                  <c:v>0.79600000000000004</c:v>
                </c:pt>
                <c:pt idx="1722">
                  <c:v>0.79600000000000004</c:v>
                </c:pt>
                <c:pt idx="1723">
                  <c:v>0.79600000000000004</c:v>
                </c:pt>
                <c:pt idx="1724">
                  <c:v>0.79600000000000004</c:v>
                </c:pt>
                <c:pt idx="1725">
                  <c:v>0.79700000000000004</c:v>
                </c:pt>
                <c:pt idx="1726">
                  <c:v>0.79700000000000004</c:v>
                </c:pt>
                <c:pt idx="1727">
                  <c:v>0.79700000000000004</c:v>
                </c:pt>
                <c:pt idx="1728">
                  <c:v>0.79700000000000004</c:v>
                </c:pt>
                <c:pt idx="1729">
                  <c:v>0.80600000000000005</c:v>
                </c:pt>
                <c:pt idx="1730">
                  <c:v>0.80600000000000005</c:v>
                </c:pt>
                <c:pt idx="1731">
                  <c:v>0.80600000000000005</c:v>
                </c:pt>
                <c:pt idx="1732">
                  <c:v>0.81</c:v>
                </c:pt>
                <c:pt idx="1733">
                  <c:v>0.81</c:v>
                </c:pt>
                <c:pt idx="1734">
                  <c:v>0.81</c:v>
                </c:pt>
                <c:pt idx="1735">
                  <c:v>0.81</c:v>
                </c:pt>
                <c:pt idx="1736">
                  <c:v>0.81200000000000061</c:v>
                </c:pt>
                <c:pt idx="1737">
                  <c:v>0.81200000000000061</c:v>
                </c:pt>
                <c:pt idx="1738">
                  <c:v>0.81200000000000061</c:v>
                </c:pt>
                <c:pt idx="1739">
                  <c:v>0.81200000000000061</c:v>
                </c:pt>
                <c:pt idx="1740">
                  <c:v>0.81499999999999995</c:v>
                </c:pt>
                <c:pt idx="1741">
                  <c:v>0.81499999999999995</c:v>
                </c:pt>
                <c:pt idx="1742">
                  <c:v>0.81499999999999995</c:v>
                </c:pt>
                <c:pt idx="1743">
                  <c:v>0.82099999999999995</c:v>
                </c:pt>
                <c:pt idx="1744">
                  <c:v>0.82099999999999995</c:v>
                </c:pt>
                <c:pt idx="1745">
                  <c:v>0.82099999999999995</c:v>
                </c:pt>
                <c:pt idx="1746">
                  <c:v>0.82099999999999995</c:v>
                </c:pt>
                <c:pt idx="1747">
                  <c:v>0.83700000000000063</c:v>
                </c:pt>
                <c:pt idx="1748">
                  <c:v>0.83700000000000063</c:v>
                </c:pt>
                <c:pt idx="1749">
                  <c:v>0.83700000000000063</c:v>
                </c:pt>
                <c:pt idx="1750">
                  <c:v>0.83700000000000063</c:v>
                </c:pt>
                <c:pt idx="1751">
                  <c:v>0.85500000000000065</c:v>
                </c:pt>
                <c:pt idx="1752">
                  <c:v>0.85500000000000065</c:v>
                </c:pt>
                <c:pt idx="1753">
                  <c:v>0.85500000000000065</c:v>
                </c:pt>
                <c:pt idx="1754">
                  <c:v>0.86500000000000365</c:v>
                </c:pt>
                <c:pt idx="1755">
                  <c:v>0.86500000000000365</c:v>
                </c:pt>
                <c:pt idx="1756">
                  <c:v>0.86500000000000365</c:v>
                </c:pt>
                <c:pt idx="1757">
                  <c:v>0.86500000000000365</c:v>
                </c:pt>
                <c:pt idx="1758">
                  <c:v>0.87400000000001365</c:v>
                </c:pt>
                <c:pt idx="1759">
                  <c:v>0.87400000000001365</c:v>
                </c:pt>
                <c:pt idx="1760">
                  <c:v>0.87400000000001365</c:v>
                </c:pt>
                <c:pt idx="1761">
                  <c:v>0.87400000000001365</c:v>
                </c:pt>
                <c:pt idx="1762">
                  <c:v>0.88</c:v>
                </c:pt>
                <c:pt idx="1763">
                  <c:v>0.88</c:v>
                </c:pt>
                <c:pt idx="1764">
                  <c:v>0.88</c:v>
                </c:pt>
                <c:pt idx="1765">
                  <c:v>0.88700000000000001</c:v>
                </c:pt>
                <c:pt idx="1766">
                  <c:v>0.88700000000000001</c:v>
                </c:pt>
                <c:pt idx="1767">
                  <c:v>0.88700000000000001</c:v>
                </c:pt>
                <c:pt idx="1768">
                  <c:v>0.88700000000000001</c:v>
                </c:pt>
                <c:pt idx="1769">
                  <c:v>0.89300000000000002</c:v>
                </c:pt>
                <c:pt idx="1770">
                  <c:v>0.89300000000000002</c:v>
                </c:pt>
                <c:pt idx="1771">
                  <c:v>0.89300000000000002</c:v>
                </c:pt>
                <c:pt idx="1772">
                  <c:v>0.89300000000000002</c:v>
                </c:pt>
                <c:pt idx="1773">
                  <c:v>0.89900000000000002</c:v>
                </c:pt>
                <c:pt idx="1774">
                  <c:v>0.89900000000000002</c:v>
                </c:pt>
                <c:pt idx="1775">
                  <c:v>0.89900000000000002</c:v>
                </c:pt>
                <c:pt idx="1776">
                  <c:v>0.90600000000000003</c:v>
                </c:pt>
                <c:pt idx="1777">
                  <c:v>0.90600000000000003</c:v>
                </c:pt>
                <c:pt idx="1778">
                  <c:v>0.90600000000000003</c:v>
                </c:pt>
                <c:pt idx="1779">
                  <c:v>0.90600000000000003</c:v>
                </c:pt>
                <c:pt idx="1780">
                  <c:v>0.91600000000000004</c:v>
                </c:pt>
                <c:pt idx="1781">
                  <c:v>0.91600000000000004</c:v>
                </c:pt>
                <c:pt idx="1782">
                  <c:v>0.91600000000000004</c:v>
                </c:pt>
                <c:pt idx="1783">
                  <c:v>0.91600000000000004</c:v>
                </c:pt>
                <c:pt idx="1784">
                  <c:v>0.92200000000000004</c:v>
                </c:pt>
                <c:pt idx="1785">
                  <c:v>0.92200000000000004</c:v>
                </c:pt>
                <c:pt idx="1786">
                  <c:v>0.92200000000000004</c:v>
                </c:pt>
                <c:pt idx="1787">
                  <c:v>0.93100000000000005</c:v>
                </c:pt>
                <c:pt idx="1788">
                  <c:v>0.93100000000000005</c:v>
                </c:pt>
                <c:pt idx="1789">
                  <c:v>0.93100000000000005</c:v>
                </c:pt>
                <c:pt idx="1790">
                  <c:v>0.93100000000000005</c:v>
                </c:pt>
                <c:pt idx="1791">
                  <c:v>0.93300000000000005</c:v>
                </c:pt>
                <c:pt idx="1792">
                  <c:v>0.93300000000000005</c:v>
                </c:pt>
                <c:pt idx="1793">
                  <c:v>0.93300000000000005</c:v>
                </c:pt>
                <c:pt idx="1794">
                  <c:v>0.93300000000000005</c:v>
                </c:pt>
                <c:pt idx="1795">
                  <c:v>0.93700000000000061</c:v>
                </c:pt>
                <c:pt idx="1796">
                  <c:v>0.93700000000000061</c:v>
                </c:pt>
                <c:pt idx="1797">
                  <c:v>0.93700000000000061</c:v>
                </c:pt>
                <c:pt idx="1798">
                  <c:v>0.94299999999999995</c:v>
                </c:pt>
                <c:pt idx="1799">
                  <c:v>0.94299999999999995</c:v>
                </c:pt>
                <c:pt idx="1800">
                  <c:v>0.94299999999999995</c:v>
                </c:pt>
                <c:pt idx="1801">
                  <c:v>0.94299999999999995</c:v>
                </c:pt>
                <c:pt idx="1802">
                  <c:v>0.95200000000000062</c:v>
                </c:pt>
                <c:pt idx="1803">
                  <c:v>0.95200000000000062</c:v>
                </c:pt>
                <c:pt idx="1804">
                  <c:v>0.95200000000000062</c:v>
                </c:pt>
                <c:pt idx="1805">
                  <c:v>0.95200000000000062</c:v>
                </c:pt>
                <c:pt idx="1806">
                  <c:v>0.97000000000000064</c:v>
                </c:pt>
                <c:pt idx="1807">
                  <c:v>0.97000000000000064</c:v>
                </c:pt>
                <c:pt idx="1808">
                  <c:v>0.97000000000000064</c:v>
                </c:pt>
                <c:pt idx="1809">
                  <c:v>0.98099999999999998</c:v>
                </c:pt>
                <c:pt idx="1810">
                  <c:v>0.98099999999999998</c:v>
                </c:pt>
                <c:pt idx="1811">
                  <c:v>0.98099999999999998</c:v>
                </c:pt>
                <c:pt idx="1812">
                  <c:v>0.98099999999999998</c:v>
                </c:pt>
                <c:pt idx="1813">
                  <c:v>0.98699999999999999</c:v>
                </c:pt>
                <c:pt idx="1814">
                  <c:v>0.98699999999999999</c:v>
                </c:pt>
                <c:pt idx="1815">
                  <c:v>0.98699999999999999</c:v>
                </c:pt>
                <c:pt idx="1816">
                  <c:v>0.98699999999999999</c:v>
                </c:pt>
                <c:pt idx="1817">
                  <c:v>0.98899999999999999</c:v>
                </c:pt>
                <c:pt idx="1818">
                  <c:v>0.98899999999999999</c:v>
                </c:pt>
                <c:pt idx="1819">
                  <c:v>0.98899999999999999</c:v>
                </c:pt>
                <c:pt idx="1820">
                  <c:v>0.995</c:v>
                </c:pt>
                <c:pt idx="1821">
                  <c:v>0.995</c:v>
                </c:pt>
                <c:pt idx="1822">
                  <c:v>0.995</c:v>
                </c:pt>
                <c:pt idx="1823">
                  <c:v>0.995</c:v>
                </c:pt>
                <c:pt idx="1824">
                  <c:v>0.999</c:v>
                </c:pt>
                <c:pt idx="1825">
                  <c:v>0.999</c:v>
                </c:pt>
                <c:pt idx="1826">
                  <c:v>0.999</c:v>
                </c:pt>
                <c:pt idx="1827">
                  <c:v>0.999</c:v>
                </c:pt>
                <c:pt idx="1828">
                  <c:v>1.0049999999999457</c:v>
                </c:pt>
                <c:pt idx="1829">
                  <c:v>1.0049999999999457</c:v>
                </c:pt>
                <c:pt idx="1830">
                  <c:v>1.0049999999999457</c:v>
                </c:pt>
                <c:pt idx="1831">
                  <c:v>1.014</c:v>
                </c:pt>
                <c:pt idx="1832">
                  <c:v>1.014</c:v>
                </c:pt>
                <c:pt idx="1833">
                  <c:v>1.014</c:v>
                </c:pt>
                <c:pt idx="1834">
                  <c:v>1.014</c:v>
                </c:pt>
                <c:pt idx="1835">
                  <c:v>1.02</c:v>
                </c:pt>
                <c:pt idx="1836">
                  <c:v>1.02</c:v>
                </c:pt>
                <c:pt idx="1837">
                  <c:v>1.02</c:v>
                </c:pt>
                <c:pt idx="1838">
                  <c:v>1.02</c:v>
                </c:pt>
                <c:pt idx="1839">
                  <c:v>1.022999999999948</c:v>
                </c:pt>
                <c:pt idx="1840">
                  <c:v>1.022999999999948</c:v>
                </c:pt>
                <c:pt idx="1841">
                  <c:v>1.022999999999948</c:v>
                </c:pt>
                <c:pt idx="1842">
                  <c:v>1.028</c:v>
                </c:pt>
                <c:pt idx="1843">
                  <c:v>1.028</c:v>
                </c:pt>
                <c:pt idx="1844">
                  <c:v>1.028</c:v>
                </c:pt>
                <c:pt idx="1845">
                  <c:v>1.028</c:v>
                </c:pt>
                <c:pt idx="1846">
                  <c:v>1.036</c:v>
                </c:pt>
                <c:pt idx="1847">
                  <c:v>1.036</c:v>
                </c:pt>
                <c:pt idx="1848">
                  <c:v>1.036</c:v>
                </c:pt>
                <c:pt idx="1849">
                  <c:v>1.036</c:v>
                </c:pt>
                <c:pt idx="1850">
                  <c:v>1.03899999999995</c:v>
                </c:pt>
                <c:pt idx="1851">
                  <c:v>1.03899999999995</c:v>
                </c:pt>
                <c:pt idx="1852">
                  <c:v>1.03899999999995</c:v>
                </c:pt>
                <c:pt idx="1853">
                  <c:v>1.042</c:v>
                </c:pt>
                <c:pt idx="1854">
                  <c:v>1.042</c:v>
                </c:pt>
                <c:pt idx="1855">
                  <c:v>1.042</c:v>
                </c:pt>
                <c:pt idx="1856">
                  <c:v>1.042</c:v>
                </c:pt>
                <c:pt idx="1857">
                  <c:v>1.0489999999999504</c:v>
                </c:pt>
                <c:pt idx="1858">
                  <c:v>1.0489999999999504</c:v>
                </c:pt>
                <c:pt idx="1859">
                  <c:v>1.0489999999999504</c:v>
                </c:pt>
                <c:pt idx="1860">
                  <c:v>1.0489999999999504</c:v>
                </c:pt>
                <c:pt idx="1861">
                  <c:v>1.0589999999999598</c:v>
                </c:pt>
                <c:pt idx="1862">
                  <c:v>1.0589999999999598</c:v>
                </c:pt>
                <c:pt idx="1863">
                  <c:v>1.0589999999999598</c:v>
                </c:pt>
                <c:pt idx="1864">
                  <c:v>1.0660000000000001</c:v>
                </c:pt>
                <c:pt idx="1865">
                  <c:v>1.0660000000000001</c:v>
                </c:pt>
                <c:pt idx="1866">
                  <c:v>1.0660000000000001</c:v>
                </c:pt>
                <c:pt idx="1867">
                  <c:v>1.0660000000000001</c:v>
                </c:pt>
                <c:pt idx="1868">
                  <c:v>1.073</c:v>
                </c:pt>
                <c:pt idx="1869">
                  <c:v>1.073</c:v>
                </c:pt>
                <c:pt idx="1870">
                  <c:v>1.073</c:v>
                </c:pt>
                <c:pt idx="1871">
                  <c:v>1.073</c:v>
                </c:pt>
                <c:pt idx="1872">
                  <c:v>1.0820000000000001</c:v>
                </c:pt>
                <c:pt idx="1873">
                  <c:v>1.0820000000000001</c:v>
                </c:pt>
                <c:pt idx="1874">
                  <c:v>1.0820000000000001</c:v>
                </c:pt>
                <c:pt idx="1875">
                  <c:v>1.0900000000000001</c:v>
                </c:pt>
                <c:pt idx="1876">
                  <c:v>1.0900000000000001</c:v>
                </c:pt>
                <c:pt idx="1877">
                  <c:v>1.0900000000000001</c:v>
                </c:pt>
                <c:pt idx="1878">
                  <c:v>1.0900000000000001</c:v>
                </c:pt>
                <c:pt idx="1879">
                  <c:v>1.0960000000000001</c:v>
                </c:pt>
                <c:pt idx="1880">
                  <c:v>1.0960000000000001</c:v>
                </c:pt>
                <c:pt idx="1881">
                  <c:v>1.0960000000000001</c:v>
                </c:pt>
                <c:pt idx="1882">
                  <c:v>1.0960000000000001</c:v>
                </c:pt>
                <c:pt idx="1883">
                  <c:v>1.099</c:v>
                </c:pt>
                <c:pt idx="1884">
                  <c:v>1.099</c:v>
                </c:pt>
                <c:pt idx="1885">
                  <c:v>1.099</c:v>
                </c:pt>
                <c:pt idx="1886">
                  <c:v>1.1060000000000001</c:v>
                </c:pt>
                <c:pt idx="1887">
                  <c:v>1.1060000000000001</c:v>
                </c:pt>
                <c:pt idx="1888">
                  <c:v>1.1060000000000001</c:v>
                </c:pt>
                <c:pt idx="1889">
                  <c:v>1.1060000000000001</c:v>
                </c:pt>
                <c:pt idx="1890">
                  <c:v>1.1100000000000001</c:v>
                </c:pt>
                <c:pt idx="1891">
                  <c:v>1.1100000000000001</c:v>
                </c:pt>
                <c:pt idx="1892">
                  <c:v>1.1100000000000001</c:v>
                </c:pt>
                <c:pt idx="1893">
                  <c:v>1.1100000000000001</c:v>
                </c:pt>
                <c:pt idx="1894">
                  <c:v>1.1160000000000001</c:v>
                </c:pt>
                <c:pt idx="1895">
                  <c:v>1.1160000000000001</c:v>
                </c:pt>
                <c:pt idx="1896">
                  <c:v>1.1160000000000001</c:v>
                </c:pt>
                <c:pt idx="1897">
                  <c:v>1.1259999999999453</c:v>
                </c:pt>
                <c:pt idx="1898">
                  <c:v>1.1259999999999453</c:v>
                </c:pt>
                <c:pt idx="1899">
                  <c:v>1.1259999999999453</c:v>
                </c:pt>
                <c:pt idx="1900">
                  <c:v>1.1259999999999453</c:v>
                </c:pt>
                <c:pt idx="1901">
                  <c:v>1.1319999999999459</c:v>
                </c:pt>
                <c:pt idx="1902">
                  <c:v>1.1319999999999459</c:v>
                </c:pt>
                <c:pt idx="1903">
                  <c:v>1.1319999999999459</c:v>
                </c:pt>
                <c:pt idx="1904">
                  <c:v>1.1319999999999459</c:v>
                </c:pt>
                <c:pt idx="1905">
                  <c:v>1.141</c:v>
                </c:pt>
                <c:pt idx="1906">
                  <c:v>1.141</c:v>
                </c:pt>
                <c:pt idx="1907">
                  <c:v>1.141</c:v>
                </c:pt>
                <c:pt idx="1908">
                  <c:v>1.1519999999999484</c:v>
                </c:pt>
                <c:pt idx="1909">
                  <c:v>1.1519999999999484</c:v>
                </c:pt>
                <c:pt idx="1910">
                  <c:v>1.1519999999999484</c:v>
                </c:pt>
                <c:pt idx="1911">
                  <c:v>1.1519999999999484</c:v>
                </c:pt>
                <c:pt idx="1912">
                  <c:v>1.1559999999999488</c:v>
                </c:pt>
                <c:pt idx="1913">
                  <c:v>1.1559999999999488</c:v>
                </c:pt>
                <c:pt idx="1914">
                  <c:v>1.1559999999999488</c:v>
                </c:pt>
                <c:pt idx="1915">
                  <c:v>1.1559999999999488</c:v>
                </c:pt>
                <c:pt idx="1916">
                  <c:v>1.159</c:v>
                </c:pt>
                <c:pt idx="1917">
                  <c:v>1.159</c:v>
                </c:pt>
                <c:pt idx="1918">
                  <c:v>1.159</c:v>
                </c:pt>
                <c:pt idx="1919">
                  <c:v>1.173</c:v>
                </c:pt>
                <c:pt idx="1920">
                  <c:v>1.173</c:v>
                </c:pt>
                <c:pt idx="1921">
                  <c:v>1.173</c:v>
                </c:pt>
                <c:pt idx="1922">
                  <c:v>1.173</c:v>
                </c:pt>
                <c:pt idx="1923">
                  <c:v>1.1879999999999658</c:v>
                </c:pt>
                <c:pt idx="1924">
                  <c:v>1.1879999999999658</c:v>
                </c:pt>
                <c:pt idx="1925">
                  <c:v>1.1879999999999658</c:v>
                </c:pt>
                <c:pt idx="1926">
                  <c:v>1.1879999999999658</c:v>
                </c:pt>
                <c:pt idx="1927">
                  <c:v>1.1960000000000321</c:v>
                </c:pt>
                <c:pt idx="1928">
                  <c:v>1.1960000000000321</c:v>
                </c:pt>
                <c:pt idx="1929">
                  <c:v>1.1960000000000321</c:v>
                </c:pt>
                <c:pt idx="1930">
                  <c:v>1.2009999999999386</c:v>
                </c:pt>
                <c:pt idx="1931">
                  <c:v>1.2009999999999386</c:v>
                </c:pt>
                <c:pt idx="1932">
                  <c:v>1.2009999999999386</c:v>
                </c:pt>
                <c:pt idx="1933">
                  <c:v>1.2009999999999386</c:v>
                </c:pt>
                <c:pt idx="1934">
                  <c:v>1.222</c:v>
                </c:pt>
                <c:pt idx="1935">
                  <c:v>1.222</c:v>
                </c:pt>
                <c:pt idx="1936">
                  <c:v>1.222</c:v>
                </c:pt>
                <c:pt idx="1937">
                  <c:v>1.222</c:v>
                </c:pt>
                <c:pt idx="1938">
                  <c:v>1.236</c:v>
                </c:pt>
                <c:pt idx="1939">
                  <c:v>1.236</c:v>
                </c:pt>
                <c:pt idx="1940">
                  <c:v>1.236</c:v>
                </c:pt>
                <c:pt idx="1941">
                  <c:v>1.248</c:v>
                </c:pt>
                <c:pt idx="1942">
                  <c:v>1.248</c:v>
                </c:pt>
                <c:pt idx="1943">
                  <c:v>1.248</c:v>
                </c:pt>
                <c:pt idx="1944">
                  <c:v>1.248</c:v>
                </c:pt>
                <c:pt idx="1945">
                  <c:v>1.2549999999999457</c:v>
                </c:pt>
                <c:pt idx="1946">
                  <c:v>1.2549999999999457</c:v>
                </c:pt>
                <c:pt idx="1947">
                  <c:v>1.2549999999999457</c:v>
                </c:pt>
                <c:pt idx="1948">
                  <c:v>1.2549999999999457</c:v>
                </c:pt>
                <c:pt idx="1949">
                  <c:v>1.264</c:v>
                </c:pt>
                <c:pt idx="1950">
                  <c:v>1.264</c:v>
                </c:pt>
                <c:pt idx="1951">
                  <c:v>1.264</c:v>
                </c:pt>
                <c:pt idx="1952">
                  <c:v>1.2689999999999475</c:v>
                </c:pt>
                <c:pt idx="1953">
                  <c:v>1.2689999999999475</c:v>
                </c:pt>
                <c:pt idx="1954">
                  <c:v>1.2689999999999475</c:v>
                </c:pt>
                <c:pt idx="1955">
                  <c:v>1.2689999999999475</c:v>
                </c:pt>
                <c:pt idx="1956">
                  <c:v>1.28</c:v>
                </c:pt>
                <c:pt idx="1957">
                  <c:v>1.28</c:v>
                </c:pt>
                <c:pt idx="1958">
                  <c:v>1.28</c:v>
                </c:pt>
                <c:pt idx="1959">
                  <c:v>1.294</c:v>
                </c:pt>
                <c:pt idx="1960">
                  <c:v>1.294</c:v>
                </c:pt>
                <c:pt idx="1961">
                  <c:v>1.294</c:v>
                </c:pt>
                <c:pt idx="1962">
                  <c:v>1.294</c:v>
                </c:pt>
                <c:pt idx="1963">
                  <c:v>1.3089999999999598</c:v>
                </c:pt>
                <c:pt idx="1964">
                  <c:v>1.3089999999999598</c:v>
                </c:pt>
                <c:pt idx="1965">
                  <c:v>1.3089999999999598</c:v>
                </c:pt>
                <c:pt idx="1966">
                  <c:v>1.3089999999999598</c:v>
                </c:pt>
                <c:pt idx="1967">
                  <c:v>1.325</c:v>
                </c:pt>
                <c:pt idx="1968">
                  <c:v>1.325</c:v>
                </c:pt>
                <c:pt idx="1969">
                  <c:v>1.325</c:v>
                </c:pt>
                <c:pt idx="1970">
                  <c:v>1.3360000000000001</c:v>
                </c:pt>
                <c:pt idx="1971">
                  <c:v>1.3360000000000001</c:v>
                </c:pt>
                <c:pt idx="1972">
                  <c:v>1.3360000000000001</c:v>
                </c:pt>
                <c:pt idx="1973">
                  <c:v>1.3360000000000001</c:v>
                </c:pt>
                <c:pt idx="1974">
                  <c:v>1.357</c:v>
                </c:pt>
                <c:pt idx="1975">
                  <c:v>1.357</c:v>
                </c:pt>
                <c:pt idx="1976">
                  <c:v>1.357</c:v>
                </c:pt>
                <c:pt idx="1977">
                  <c:v>1.357</c:v>
                </c:pt>
                <c:pt idx="1978">
                  <c:v>1.3900000000000001</c:v>
                </c:pt>
                <c:pt idx="1979">
                  <c:v>1.3900000000000001</c:v>
                </c:pt>
                <c:pt idx="1980">
                  <c:v>1.3900000000000001</c:v>
                </c:pt>
                <c:pt idx="1981">
                  <c:v>1.43</c:v>
                </c:pt>
                <c:pt idx="1982">
                  <c:v>1.43</c:v>
                </c:pt>
                <c:pt idx="1983">
                  <c:v>1.43</c:v>
                </c:pt>
                <c:pt idx="1984">
                  <c:v>1.43</c:v>
                </c:pt>
                <c:pt idx="1985">
                  <c:v>1.53</c:v>
                </c:pt>
                <c:pt idx="1986">
                  <c:v>1.53</c:v>
                </c:pt>
                <c:pt idx="1987">
                  <c:v>1.53</c:v>
                </c:pt>
                <c:pt idx="1988">
                  <c:v>1.53</c:v>
                </c:pt>
                <c:pt idx="1989">
                  <c:v>1.6600000000000001</c:v>
                </c:pt>
                <c:pt idx="1990">
                  <c:v>1.6600000000000001</c:v>
                </c:pt>
                <c:pt idx="1991">
                  <c:v>1.6600000000000001</c:v>
                </c:pt>
                <c:pt idx="1992">
                  <c:v>1.8360000000000001</c:v>
                </c:pt>
                <c:pt idx="1993">
                  <c:v>1.8360000000000001</c:v>
                </c:pt>
                <c:pt idx="1994">
                  <c:v>1.8360000000000001</c:v>
                </c:pt>
                <c:pt idx="1995">
                  <c:v>1.8360000000000001</c:v>
                </c:pt>
                <c:pt idx="1996">
                  <c:v>1.9910000000000001</c:v>
                </c:pt>
                <c:pt idx="1997">
                  <c:v>1.9910000000000001</c:v>
                </c:pt>
                <c:pt idx="1998">
                  <c:v>1.9910000000000001</c:v>
                </c:pt>
                <c:pt idx="1999">
                  <c:v>1.9910000000000001</c:v>
                </c:pt>
                <c:pt idx="2000">
                  <c:v>2.1519999999999997</c:v>
                </c:pt>
                <c:pt idx="2001">
                  <c:v>2.1519999999999997</c:v>
                </c:pt>
                <c:pt idx="2002">
                  <c:v>2.1519999999999997</c:v>
                </c:pt>
                <c:pt idx="2003">
                  <c:v>2.3349999999999977</c:v>
                </c:pt>
                <c:pt idx="2004">
                  <c:v>2.3349999999999977</c:v>
                </c:pt>
                <c:pt idx="2005">
                  <c:v>2.3349999999999977</c:v>
                </c:pt>
                <c:pt idx="2006">
                  <c:v>2.3349999999999977</c:v>
                </c:pt>
                <c:pt idx="2007">
                  <c:v>2.629</c:v>
                </c:pt>
                <c:pt idx="2008">
                  <c:v>2.629</c:v>
                </c:pt>
                <c:pt idx="2009">
                  <c:v>2.629</c:v>
                </c:pt>
                <c:pt idx="2010">
                  <c:v>2.629</c:v>
                </c:pt>
                <c:pt idx="2011">
                  <c:v>3.0830000000000002</c:v>
                </c:pt>
                <c:pt idx="2012">
                  <c:v>3.0830000000000002</c:v>
                </c:pt>
                <c:pt idx="2013">
                  <c:v>3.0830000000000002</c:v>
                </c:pt>
                <c:pt idx="2014">
                  <c:v>3.9539999999999997</c:v>
                </c:pt>
                <c:pt idx="2015">
                  <c:v>3.9539999999999997</c:v>
                </c:pt>
                <c:pt idx="2016">
                  <c:v>3.9539999999999997</c:v>
                </c:pt>
                <c:pt idx="2017">
                  <c:v>3.9539999999999997</c:v>
                </c:pt>
                <c:pt idx="2018">
                  <c:v>5.1909999999999945</c:v>
                </c:pt>
                <c:pt idx="2019">
                  <c:v>5.1909999999999945</c:v>
                </c:pt>
                <c:pt idx="2020">
                  <c:v>5.1909999999999945</c:v>
                </c:pt>
                <c:pt idx="2021">
                  <c:v>5.1909999999999945</c:v>
                </c:pt>
                <c:pt idx="2022">
                  <c:v>6.391</c:v>
                </c:pt>
                <c:pt idx="2023">
                  <c:v>6.391</c:v>
                </c:pt>
                <c:pt idx="2024">
                  <c:v>6.391</c:v>
                </c:pt>
                <c:pt idx="2025">
                  <c:v>7.4720000000000004</c:v>
                </c:pt>
                <c:pt idx="2026">
                  <c:v>7.4720000000000004</c:v>
                </c:pt>
                <c:pt idx="2027">
                  <c:v>7.4720000000000004</c:v>
                </c:pt>
                <c:pt idx="2028">
                  <c:v>7.4720000000000004</c:v>
                </c:pt>
                <c:pt idx="2029">
                  <c:v>9.2530000000000001</c:v>
                </c:pt>
                <c:pt idx="2030">
                  <c:v>9.2530000000000001</c:v>
                </c:pt>
                <c:pt idx="2031">
                  <c:v>9.2530000000000001</c:v>
                </c:pt>
                <c:pt idx="2032">
                  <c:v>9.2530000000000001</c:v>
                </c:pt>
                <c:pt idx="2033">
                  <c:v>10.723999999999998</c:v>
                </c:pt>
                <c:pt idx="2034">
                  <c:v>10.723999999999998</c:v>
                </c:pt>
                <c:pt idx="2035">
                  <c:v>10.723999999999998</c:v>
                </c:pt>
                <c:pt idx="2036">
                  <c:v>12.426</c:v>
                </c:pt>
                <c:pt idx="2037">
                  <c:v>12.426</c:v>
                </c:pt>
                <c:pt idx="2038">
                  <c:v>12.426</c:v>
                </c:pt>
                <c:pt idx="2039">
                  <c:v>12.426</c:v>
                </c:pt>
              </c:numCache>
            </c:numRef>
          </c:xVal>
          <c:yVal>
            <c:numRef>
              <c:f>'[visi grafikai.xls]15-4'!$B$397:$B$2462</c:f>
              <c:numCache>
                <c:formatCode>General</c:formatCode>
                <c:ptCount val="2066"/>
                <c:pt idx="0">
                  <c:v>0</c:v>
                </c:pt>
                <c:pt idx="1">
                  <c:v>1.0000000000000005E-2</c:v>
                </c:pt>
                <c:pt idx="2">
                  <c:v>1.0000000000000005E-2</c:v>
                </c:pt>
                <c:pt idx="3">
                  <c:v>1.0000000000000005E-2</c:v>
                </c:pt>
                <c:pt idx="4">
                  <c:v>1.0000000000000005E-2</c:v>
                </c:pt>
                <c:pt idx="5">
                  <c:v>4.0000000000000022E-2</c:v>
                </c:pt>
                <c:pt idx="6">
                  <c:v>4.0000000000000022E-2</c:v>
                </c:pt>
                <c:pt idx="7">
                  <c:v>4.0000000000000022E-2</c:v>
                </c:pt>
                <c:pt idx="8">
                  <c:v>6.0000000000000032E-2</c:v>
                </c:pt>
                <c:pt idx="9">
                  <c:v>6.0000000000000032E-2</c:v>
                </c:pt>
                <c:pt idx="10">
                  <c:v>6.0000000000000032E-2</c:v>
                </c:pt>
                <c:pt idx="11">
                  <c:v>6.0000000000000032E-2</c:v>
                </c:pt>
                <c:pt idx="12">
                  <c:v>6.0000000000000032E-2</c:v>
                </c:pt>
                <c:pt idx="13">
                  <c:v>6.0000000000000032E-2</c:v>
                </c:pt>
                <c:pt idx="14">
                  <c:v>6.0000000000000032E-2</c:v>
                </c:pt>
                <c:pt idx="15">
                  <c:v>6.0000000000000032E-2</c:v>
                </c:pt>
                <c:pt idx="16">
                  <c:v>6.0000000000000032E-2</c:v>
                </c:pt>
                <c:pt idx="17">
                  <c:v>6.0000000000000032E-2</c:v>
                </c:pt>
                <c:pt idx="18">
                  <c:v>6.0000000000000032E-2</c:v>
                </c:pt>
                <c:pt idx="19">
                  <c:v>0.21000000000000021</c:v>
                </c:pt>
                <c:pt idx="20">
                  <c:v>0.21000000000000021</c:v>
                </c:pt>
                <c:pt idx="21">
                  <c:v>0.21000000000000021</c:v>
                </c:pt>
                <c:pt idx="22">
                  <c:v>0.21000000000000021</c:v>
                </c:pt>
                <c:pt idx="23">
                  <c:v>0.26</c:v>
                </c:pt>
                <c:pt idx="24">
                  <c:v>0.26</c:v>
                </c:pt>
                <c:pt idx="25">
                  <c:v>0.26</c:v>
                </c:pt>
                <c:pt idx="26">
                  <c:v>0.26</c:v>
                </c:pt>
                <c:pt idx="27">
                  <c:v>0.26</c:v>
                </c:pt>
                <c:pt idx="28">
                  <c:v>0.26</c:v>
                </c:pt>
                <c:pt idx="29">
                  <c:v>0.26</c:v>
                </c:pt>
                <c:pt idx="30">
                  <c:v>0.25</c:v>
                </c:pt>
                <c:pt idx="31">
                  <c:v>0.25</c:v>
                </c:pt>
                <c:pt idx="32">
                  <c:v>0.25</c:v>
                </c:pt>
                <c:pt idx="33">
                  <c:v>0.25</c:v>
                </c:pt>
                <c:pt idx="34">
                  <c:v>0.29000000000000031</c:v>
                </c:pt>
                <c:pt idx="35">
                  <c:v>0.29000000000000031</c:v>
                </c:pt>
                <c:pt idx="36">
                  <c:v>0.29000000000000031</c:v>
                </c:pt>
                <c:pt idx="37">
                  <c:v>0.29000000000000031</c:v>
                </c:pt>
                <c:pt idx="38">
                  <c:v>0.29000000000000031</c:v>
                </c:pt>
                <c:pt idx="39">
                  <c:v>0.29000000000000031</c:v>
                </c:pt>
                <c:pt idx="40">
                  <c:v>0.29000000000000031</c:v>
                </c:pt>
                <c:pt idx="41">
                  <c:v>0.29000000000000031</c:v>
                </c:pt>
                <c:pt idx="42">
                  <c:v>0.29000000000000031</c:v>
                </c:pt>
                <c:pt idx="43">
                  <c:v>0.29000000000000031</c:v>
                </c:pt>
                <c:pt idx="44">
                  <c:v>0.29000000000000031</c:v>
                </c:pt>
                <c:pt idx="45">
                  <c:v>0.29000000000000031</c:v>
                </c:pt>
                <c:pt idx="46">
                  <c:v>0.29000000000000031</c:v>
                </c:pt>
                <c:pt idx="47">
                  <c:v>0.29000000000000031</c:v>
                </c:pt>
                <c:pt idx="48">
                  <c:v>0.29000000000000031</c:v>
                </c:pt>
                <c:pt idx="49">
                  <c:v>0.29000000000000031</c:v>
                </c:pt>
                <c:pt idx="50">
                  <c:v>0.29000000000000031</c:v>
                </c:pt>
                <c:pt idx="51">
                  <c:v>0.29000000000000031</c:v>
                </c:pt>
                <c:pt idx="52">
                  <c:v>0.29000000000000031</c:v>
                </c:pt>
                <c:pt idx="53">
                  <c:v>0.29000000000000031</c:v>
                </c:pt>
                <c:pt idx="54">
                  <c:v>0.29000000000000031</c:v>
                </c:pt>
                <c:pt idx="55">
                  <c:v>0.29000000000000031</c:v>
                </c:pt>
                <c:pt idx="56">
                  <c:v>0.29000000000000031</c:v>
                </c:pt>
                <c:pt idx="57">
                  <c:v>0.29000000000000031</c:v>
                </c:pt>
                <c:pt idx="58">
                  <c:v>0.29000000000000031</c:v>
                </c:pt>
                <c:pt idx="59">
                  <c:v>0.29000000000000031</c:v>
                </c:pt>
                <c:pt idx="60">
                  <c:v>0.29000000000000031</c:v>
                </c:pt>
                <c:pt idx="61">
                  <c:v>0.29000000000000031</c:v>
                </c:pt>
                <c:pt idx="62">
                  <c:v>0.29000000000000031</c:v>
                </c:pt>
                <c:pt idx="63">
                  <c:v>0.29000000000000031</c:v>
                </c:pt>
                <c:pt idx="64">
                  <c:v>0.29000000000000031</c:v>
                </c:pt>
                <c:pt idx="65">
                  <c:v>0.29000000000000031</c:v>
                </c:pt>
                <c:pt idx="66">
                  <c:v>0.29000000000000031</c:v>
                </c:pt>
                <c:pt idx="67">
                  <c:v>0.29000000000000031</c:v>
                </c:pt>
                <c:pt idx="68">
                  <c:v>0.29000000000000031</c:v>
                </c:pt>
                <c:pt idx="69">
                  <c:v>0.29000000000000031</c:v>
                </c:pt>
                <c:pt idx="70">
                  <c:v>0.29000000000000031</c:v>
                </c:pt>
                <c:pt idx="71">
                  <c:v>0.30000000000000032</c:v>
                </c:pt>
                <c:pt idx="72">
                  <c:v>0.30000000000000032</c:v>
                </c:pt>
                <c:pt idx="73">
                  <c:v>0.30000000000000032</c:v>
                </c:pt>
                <c:pt idx="74">
                  <c:v>0.30000000000000032</c:v>
                </c:pt>
                <c:pt idx="75">
                  <c:v>0.30000000000000032</c:v>
                </c:pt>
                <c:pt idx="76">
                  <c:v>0.30000000000000032</c:v>
                </c:pt>
                <c:pt idx="77">
                  <c:v>0.30000000000000032</c:v>
                </c:pt>
                <c:pt idx="78">
                  <c:v>0.30000000000000032</c:v>
                </c:pt>
                <c:pt idx="79">
                  <c:v>0.30000000000000032</c:v>
                </c:pt>
                <c:pt idx="80">
                  <c:v>0.30000000000000032</c:v>
                </c:pt>
                <c:pt idx="81">
                  <c:v>0.30000000000000032</c:v>
                </c:pt>
                <c:pt idx="82">
                  <c:v>0.30000000000000032</c:v>
                </c:pt>
                <c:pt idx="83">
                  <c:v>0.30000000000000032</c:v>
                </c:pt>
                <c:pt idx="84">
                  <c:v>0.30000000000000032</c:v>
                </c:pt>
                <c:pt idx="85">
                  <c:v>0.30000000000000032</c:v>
                </c:pt>
                <c:pt idx="86">
                  <c:v>0.30000000000000032</c:v>
                </c:pt>
                <c:pt idx="87">
                  <c:v>0.30000000000000032</c:v>
                </c:pt>
                <c:pt idx="88">
                  <c:v>0.30000000000000032</c:v>
                </c:pt>
                <c:pt idx="89">
                  <c:v>0.30000000000000032</c:v>
                </c:pt>
                <c:pt idx="90">
                  <c:v>0.30000000000000032</c:v>
                </c:pt>
                <c:pt idx="91">
                  <c:v>0.30000000000000032</c:v>
                </c:pt>
                <c:pt idx="92">
                  <c:v>0.30000000000000032</c:v>
                </c:pt>
                <c:pt idx="93">
                  <c:v>0.30000000000000032</c:v>
                </c:pt>
                <c:pt idx="94">
                  <c:v>0.30000000000000032</c:v>
                </c:pt>
                <c:pt idx="95">
                  <c:v>0.30000000000000032</c:v>
                </c:pt>
                <c:pt idx="96">
                  <c:v>0.30000000000000032</c:v>
                </c:pt>
                <c:pt idx="97">
                  <c:v>0.30000000000000032</c:v>
                </c:pt>
                <c:pt idx="98">
                  <c:v>0.30000000000000032</c:v>
                </c:pt>
                <c:pt idx="99">
                  <c:v>0.30000000000000032</c:v>
                </c:pt>
                <c:pt idx="100">
                  <c:v>0.36000000000000032</c:v>
                </c:pt>
                <c:pt idx="101">
                  <c:v>0.36000000000000032</c:v>
                </c:pt>
                <c:pt idx="102">
                  <c:v>0.36000000000000032</c:v>
                </c:pt>
                <c:pt idx="103">
                  <c:v>0.36000000000000032</c:v>
                </c:pt>
                <c:pt idx="104">
                  <c:v>0.45</c:v>
                </c:pt>
                <c:pt idx="105">
                  <c:v>0.45</c:v>
                </c:pt>
                <c:pt idx="106">
                  <c:v>0.45</c:v>
                </c:pt>
                <c:pt idx="107">
                  <c:v>0.5</c:v>
                </c:pt>
                <c:pt idx="108">
                  <c:v>0.5</c:v>
                </c:pt>
                <c:pt idx="109">
                  <c:v>0.5</c:v>
                </c:pt>
                <c:pt idx="110">
                  <c:v>0.5</c:v>
                </c:pt>
                <c:pt idx="111">
                  <c:v>0.55000000000000004</c:v>
                </c:pt>
                <c:pt idx="112">
                  <c:v>0.55000000000000004</c:v>
                </c:pt>
                <c:pt idx="113">
                  <c:v>0.55000000000000004</c:v>
                </c:pt>
                <c:pt idx="114">
                  <c:v>0.58000000000000007</c:v>
                </c:pt>
                <c:pt idx="115">
                  <c:v>0.58000000000000007</c:v>
                </c:pt>
                <c:pt idx="116">
                  <c:v>0.58000000000000007</c:v>
                </c:pt>
                <c:pt idx="117">
                  <c:v>0.58000000000000007</c:v>
                </c:pt>
                <c:pt idx="118">
                  <c:v>0.60000000000000064</c:v>
                </c:pt>
                <c:pt idx="119">
                  <c:v>0.60000000000000064</c:v>
                </c:pt>
                <c:pt idx="120">
                  <c:v>0.60000000000000064</c:v>
                </c:pt>
                <c:pt idx="121">
                  <c:v>0.60000000000000064</c:v>
                </c:pt>
                <c:pt idx="122">
                  <c:v>0.60000000000000064</c:v>
                </c:pt>
                <c:pt idx="123">
                  <c:v>0.60000000000000064</c:v>
                </c:pt>
                <c:pt idx="124">
                  <c:v>0.60000000000000064</c:v>
                </c:pt>
                <c:pt idx="125">
                  <c:v>0.62000000000000965</c:v>
                </c:pt>
                <c:pt idx="126">
                  <c:v>0.62000000000000965</c:v>
                </c:pt>
                <c:pt idx="127">
                  <c:v>0.62000000000000965</c:v>
                </c:pt>
                <c:pt idx="128">
                  <c:v>0.62000000000000965</c:v>
                </c:pt>
                <c:pt idx="129">
                  <c:v>0.62000000000000965</c:v>
                </c:pt>
                <c:pt idx="130">
                  <c:v>0.62000000000000965</c:v>
                </c:pt>
                <c:pt idx="131">
                  <c:v>0.62000000000000965</c:v>
                </c:pt>
                <c:pt idx="132">
                  <c:v>0.62000000000000965</c:v>
                </c:pt>
                <c:pt idx="133">
                  <c:v>0.650000000000028</c:v>
                </c:pt>
                <c:pt idx="134">
                  <c:v>0.650000000000028</c:v>
                </c:pt>
                <c:pt idx="135">
                  <c:v>0.650000000000028</c:v>
                </c:pt>
                <c:pt idx="136">
                  <c:v>0.650000000000028</c:v>
                </c:pt>
                <c:pt idx="137">
                  <c:v>0.650000000000028</c:v>
                </c:pt>
                <c:pt idx="138">
                  <c:v>0.650000000000028</c:v>
                </c:pt>
                <c:pt idx="139">
                  <c:v>0.650000000000028</c:v>
                </c:pt>
                <c:pt idx="140">
                  <c:v>0.67000000000003079</c:v>
                </c:pt>
                <c:pt idx="141">
                  <c:v>0.67000000000003079</c:v>
                </c:pt>
                <c:pt idx="142">
                  <c:v>0.67000000000003079</c:v>
                </c:pt>
                <c:pt idx="143">
                  <c:v>0.67000000000003079</c:v>
                </c:pt>
                <c:pt idx="144">
                  <c:v>0.70000000000000062</c:v>
                </c:pt>
                <c:pt idx="145">
                  <c:v>0.70000000000000062</c:v>
                </c:pt>
                <c:pt idx="146">
                  <c:v>0.70000000000000062</c:v>
                </c:pt>
                <c:pt idx="147">
                  <c:v>1.04</c:v>
                </c:pt>
                <c:pt idx="148">
                  <c:v>1.04</c:v>
                </c:pt>
                <c:pt idx="149">
                  <c:v>1.04</c:v>
                </c:pt>
                <c:pt idx="150">
                  <c:v>1.04</c:v>
                </c:pt>
                <c:pt idx="151">
                  <c:v>1.1700000000000021</c:v>
                </c:pt>
                <c:pt idx="152">
                  <c:v>1.1700000000000021</c:v>
                </c:pt>
                <c:pt idx="153">
                  <c:v>1.1700000000000021</c:v>
                </c:pt>
                <c:pt idx="154">
                  <c:v>1.1700000000000021</c:v>
                </c:pt>
                <c:pt idx="155">
                  <c:v>1.1700000000000021</c:v>
                </c:pt>
                <c:pt idx="156">
                  <c:v>1.1700000000000021</c:v>
                </c:pt>
                <c:pt idx="157">
                  <c:v>1.1700000000000021</c:v>
                </c:pt>
                <c:pt idx="158">
                  <c:v>1.1100000000000001</c:v>
                </c:pt>
                <c:pt idx="159">
                  <c:v>1.1100000000000001</c:v>
                </c:pt>
                <c:pt idx="160">
                  <c:v>1.1100000000000001</c:v>
                </c:pt>
                <c:pt idx="161">
                  <c:v>1.1100000000000001</c:v>
                </c:pt>
                <c:pt idx="162">
                  <c:v>1.0900000000000001</c:v>
                </c:pt>
                <c:pt idx="163">
                  <c:v>1.0900000000000001</c:v>
                </c:pt>
                <c:pt idx="164">
                  <c:v>1.0900000000000001</c:v>
                </c:pt>
                <c:pt idx="165">
                  <c:v>1.0900000000000001</c:v>
                </c:pt>
                <c:pt idx="166">
                  <c:v>1.0900000000000001</c:v>
                </c:pt>
                <c:pt idx="167">
                  <c:v>1.0900000000000001</c:v>
                </c:pt>
                <c:pt idx="168">
                  <c:v>1.0900000000000001</c:v>
                </c:pt>
                <c:pt idx="169">
                  <c:v>1.1100000000000001</c:v>
                </c:pt>
                <c:pt idx="170">
                  <c:v>1.1100000000000001</c:v>
                </c:pt>
                <c:pt idx="171">
                  <c:v>1.1100000000000001</c:v>
                </c:pt>
                <c:pt idx="172">
                  <c:v>1.1100000000000001</c:v>
                </c:pt>
                <c:pt idx="173">
                  <c:v>1.1399999999999468</c:v>
                </c:pt>
                <c:pt idx="174">
                  <c:v>1.1399999999999468</c:v>
                </c:pt>
                <c:pt idx="175">
                  <c:v>1.1399999999999468</c:v>
                </c:pt>
                <c:pt idx="176">
                  <c:v>1.1399999999999468</c:v>
                </c:pt>
                <c:pt idx="177">
                  <c:v>1.1900000000000241</c:v>
                </c:pt>
                <c:pt idx="178">
                  <c:v>1.1900000000000241</c:v>
                </c:pt>
                <c:pt idx="179">
                  <c:v>1.1900000000000241</c:v>
                </c:pt>
                <c:pt idx="180">
                  <c:v>1.1900000000000241</c:v>
                </c:pt>
                <c:pt idx="181">
                  <c:v>1.1900000000000241</c:v>
                </c:pt>
                <c:pt idx="182">
                  <c:v>1.1900000000000241</c:v>
                </c:pt>
                <c:pt idx="183">
                  <c:v>1.1900000000000241</c:v>
                </c:pt>
                <c:pt idx="184">
                  <c:v>1.21</c:v>
                </c:pt>
                <c:pt idx="185">
                  <c:v>1.21</c:v>
                </c:pt>
                <c:pt idx="186">
                  <c:v>1.21</c:v>
                </c:pt>
                <c:pt idx="187">
                  <c:v>1.21</c:v>
                </c:pt>
                <c:pt idx="188">
                  <c:v>1.23</c:v>
                </c:pt>
                <c:pt idx="189">
                  <c:v>1.23</c:v>
                </c:pt>
                <c:pt idx="190">
                  <c:v>1.23</c:v>
                </c:pt>
                <c:pt idx="191">
                  <c:v>1.26</c:v>
                </c:pt>
                <c:pt idx="192">
                  <c:v>1.26</c:v>
                </c:pt>
                <c:pt idx="193">
                  <c:v>1.26</c:v>
                </c:pt>
                <c:pt idx="194">
                  <c:v>1.26</c:v>
                </c:pt>
                <c:pt idx="195">
                  <c:v>1.29</c:v>
                </c:pt>
                <c:pt idx="196">
                  <c:v>1.29</c:v>
                </c:pt>
                <c:pt idx="197">
                  <c:v>1.29</c:v>
                </c:pt>
                <c:pt idx="198">
                  <c:v>1.29</c:v>
                </c:pt>
                <c:pt idx="199">
                  <c:v>1.3800000000000001</c:v>
                </c:pt>
                <c:pt idx="200">
                  <c:v>1.3800000000000001</c:v>
                </c:pt>
                <c:pt idx="201">
                  <c:v>1.3800000000000001</c:v>
                </c:pt>
                <c:pt idx="202">
                  <c:v>1.6500000000000001</c:v>
                </c:pt>
                <c:pt idx="203">
                  <c:v>1.6500000000000001</c:v>
                </c:pt>
                <c:pt idx="204">
                  <c:v>1.6500000000000001</c:v>
                </c:pt>
                <c:pt idx="205">
                  <c:v>1.6500000000000001</c:v>
                </c:pt>
                <c:pt idx="206">
                  <c:v>1.73</c:v>
                </c:pt>
                <c:pt idx="207">
                  <c:v>1.73</c:v>
                </c:pt>
                <c:pt idx="208">
                  <c:v>1.73</c:v>
                </c:pt>
                <c:pt idx="209">
                  <c:v>1.73</c:v>
                </c:pt>
                <c:pt idx="210">
                  <c:v>1.6700000000000021</c:v>
                </c:pt>
                <c:pt idx="211">
                  <c:v>1.6700000000000021</c:v>
                </c:pt>
                <c:pt idx="212">
                  <c:v>1.6700000000000021</c:v>
                </c:pt>
                <c:pt idx="213">
                  <c:v>1.6500000000000001</c:v>
                </c:pt>
                <c:pt idx="214">
                  <c:v>1.6500000000000001</c:v>
                </c:pt>
                <c:pt idx="215">
                  <c:v>1.6500000000000001</c:v>
                </c:pt>
                <c:pt idx="216">
                  <c:v>1.6500000000000001</c:v>
                </c:pt>
                <c:pt idx="217">
                  <c:v>1.6500000000000001</c:v>
                </c:pt>
                <c:pt idx="218">
                  <c:v>1.6500000000000001</c:v>
                </c:pt>
                <c:pt idx="219">
                  <c:v>1.6500000000000001</c:v>
                </c:pt>
                <c:pt idx="220">
                  <c:v>1.6500000000000001</c:v>
                </c:pt>
                <c:pt idx="221">
                  <c:v>1.6700000000000021</c:v>
                </c:pt>
                <c:pt idx="222">
                  <c:v>1.6700000000000021</c:v>
                </c:pt>
                <c:pt idx="223">
                  <c:v>1.6700000000000021</c:v>
                </c:pt>
                <c:pt idx="224">
                  <c:v>1.7</c:v>
                </c:pt>
                <c:pt idx="225">
                  <c:v>1.7</c:v>
                </c:pt>
                <c:pt idx="226">
                  <c:v>1.7</c:v>
                </c:pt>
                <c:pt idx="227">
                  <c:v>1.7</c:v>
                </c:pt>
                <c:pt idx="228">
                  <c:v>1.75</c:v>
                </c:pt>
                <c:pt idx="229">
                  <c:v>1.75</c:v>
                </c:pt>
                <c:pt idx="230">
                  <c:v>1.75</c:v>
                </c:pt>
                <c:pt idx="231">
                  <c:v>1.75</c:v>
                </c:pt>
                <c:pt idx="232">
                  <c:v>1.8</c:v>
                </c:pt>
                <c:pt idx="233">
                  <c:v>1.8</c:v>
                </c:pt>
                <c:pt idx="234">
                  <c:v>1.8</c:v>
                </c:pt>
                <c:pt idx="235">
                  <c:v>1.85</c:v>
                </c:pt>
                <c:pt idx="236">
                  <c:v>1.85</c:v>
                </c:pt>
                <c:pt idx="237">
                  <c:v>1.85</c:v>
                </c:pt>
                <c:pt idx="238">
                  <c:v>1.85</c:v>
                </c:pt>
                <c:pt idx="239">
                  <c:v>1.87</c:v>
                </c:pt>
                <c:pt idx="240">
                  <c:v>1.87</c:v>
                </c:pt>
                <c:pt idx="241">
                  <c:v>1.87</c:v>
                </c:pt>
                <c:pt idx="242">
                  <c:v>1.87</c:v>
                </c:pt>
                <c:pt idx="243">
                  <c:v>1.9300000000000141</c:v>
                </c:pt>
                <c:pt idx="244">
                  <c:v>1.9300000000000141</c:v>
                </c:pt>
                <c:pt idx="245">
                  <c:v>1.9300000000000141</c:v>
                </c:pt>
                <c:pt idx="246">
                  <c:v>1.9500000000000361</c:v>
                </c:pt>
                <c:pt idx="247">
                  <c:v>1.9500000000000361</c:v>
                </c:pt>
                <c:pt idx="248">
                  <c:v>1.9500000000000361</c:v>
                </c:pt>
                <c:pt idx="249">
                  <c:v>1.9500000000000361</c:v>
                </c:pt>
                <c:pt idx="250">
                  <c:v>1.9700000000000495</c:v>
                </c:pt>
                <c:pt idx="251">
                  <c:v>1.9700000000000495</c:v>
                </c:pt>
                <c:pt idx="252">
                  <c:v>1.9700000000000495</c:v>
                </c:pt>
                <c:pt idx="253">
                  <c:v>1.9700000000000495</c:v>
                </c:pt>
                <c:pt idx="254">
                  <c:v>2.02</c:v>
                </c:pt>
                <c:pt idx="255">
                  <c:v>2.02</c:v>
                </c:pt>
                <c:pt idx="256">
                  <c:v>2.02</c:v>
                </c:pt>
                <c:pt idx="257">
                  <c:v>2.0699999999999998</c:v>
                </c:pt>
                <c:pt idx="258">
                  <c:v>2.0699999999999998</c:v>
                </c:pt>
                <c:pt idx="259">
                  <c:v>2.0699999999999998</c:v>
                </c:pt>
                <c:pt idx="260">
                  <c:v>2.0699999999999998</c:v>
                </c:pt>
                <c:pt idx="261">
                  <c:v>2.12</c:v>
                </c:pt>
                <c:pt idx="262">
                  <c:v>2.12</c:v>
                </c:pt>
                <c:pt idx="263">
                  <c:v>2.12</c:v>
                </c:pt>
                <c:pt idx="264">
                  <c:v>2.12</c:v>
                </c:pt>
                <c:pt idx="265">
                  <c:v>2.16</c:v>
                </c:pt>
                <c:pt idx="266">
                  <c:v>2.16</c:v>
                </c:pt>
                <c:pt idx="267">
                  <c:v>2.16</c:v>
                </c:pt>
                <c:pt idx="268">
                  <c:v>2.2200000000000002</c:v>
                </c:pt>
                <c:pt idx="269">
                  <c:v>2.2200000000000002</c:v>
                </c:pt>
                <c:pt idx="270">
                  <c:v>2.2200000000000002</c:v>
                </c:pt>
                <c:pt idx="271">
                  <c:v>2.2200000000000002</c:v>
                </c:pt>
                <c:pt idx="272">
                  <c:v>2.2400000000000002</c:v>
                </c:pt>
                <c:pt idx="273">
                  <c:v>2.2400000000000002</c:v>
                </c:pt>
                <c:pt idx="274">
                  <c:v>2.2400000000000002</c:v>
                </c:pt>
                <c:pt idx="275">
                  <c:v>2.2400000000000002</c:v>
                </c:pt>
                <c:pt idx="276">
                  <c:v>2.29</c:v>
                </c:pt>
                <c:pt idx="277">
                  <c:v>2.29</c:v>
                </c:pt>
                <c:pt idx="278">
                  <c:v>2.29</c:v>
                </c:pt>
                <c:pt idx="279">
                  <c:v>2.3099999999999987</c:v>
                </c:pt>
                <c:pt idx="280">
                  <c:v>2.3099999999999987</c:v>
                </c:pt>
                <c:pt idx="281">
                  <c:v>2.3099999999999987</c:v>
                </c:pt>
                <c:pt idx="282">
                  <c:v>2.3099999999999987</c:v>
                </c:pt>
                <c:pt idx="283">
                  <c:v>2.36</c:v>
                </c:pt>
                <c:pt idx="284">
                  <c:v>2.36</c:v>
                </c:pt>
                <c:pt idx="285">
                  <c:v>2.36</c:v>
                </c:pt>
                <c:pt idx="286">
                  <c:v>2.4099999999999997</c:v>
                </c:pt>
                <c:pt idx="287">
                  <c:v>2.4099999999999997</c:v>
                </c:pt>
                <c:pt idx="288">
                  <c:v>2.4099999999999997</c:v>
                </c:pt>
                <c:pt idx="289">
                  <c:v>2.4099999999999997</c:v>
                </c:pt>
                <c:pt idx="290">
                  <c:v>2.4499999999999997</c:v>
                </c:pt>
                <c:pt idx="291">
                  <c:v>2.4499999999999997</c:v>
                </c:pt>
                <c:pt idx="292">
                  <c:v>2.4499999999999997</c:v>
                </c:pt>
                <c:pt idx="293">
                  <c:v>2.4499999999999997</c:v>
                </c:pt>
                <c:pt idx="294">
                  <c:v>2.4899999999999998</c:v>
                </c:pt>
                <c:pt idx="295">
                  <c:v>2.4899999999999998</c:v>
                </c:pt>
                <c:pt idx="296">
                  <c:v>2.4899999999999998</c:v>
                </c:pt>
                <c:pt idx="297">
                  <c:v>2.5299999999999998</c:v>
                </c:pt>
                <c:pt idx="298">
                  <c:v>2.5299999999999998</c:v>
                </c:pt>
                <c:pt idx="299">
                  <c:v>2.5299999999999998</c:v>
                </c:pt>
                <c:pt idx="300">
                  <c:v>2.5299999999999998</c:v>
                </c:pt>
                <c:pt idx="301">
                  <c:v>2.56</c:v>
                </c:pt>
                <c:pt idx="302">
                  <c:v>2.56</c:v>
                </c:pt>
                <c:pt idx="303">
                  <c:v>2.56</c:v>
                </c:pt>
                <c:pt idx="304">
                  <c:v>2.56</c:v>
                </c:pt>
                <c:pt idx="305">
                  <c:v>2.6</c:v>
                </c:pt>
                <c:pt idx="306">
                  <c:v>2.6</c:v>
                </c:pt>
                <c:pt idx="307">
                  <c:v>2.6</c:v>
                </c:pt>
                <c:pt idx="308">
                  <c:v>2.63</c:v>
                </c:pt>
                <c:pt idx="309">
                  <c:v>2.63</c:v>
                </c:pt>
                <c:pt idx="310">
                  <c:v>2.63</c:v>
                </c:pt>
                <c:pt idx="311">
                  <c:v>2.63</c:v>
                </c:pt>
                <c:pt idx="312">
                  <c:v>2.68</c:v>
                </c:pt>
                <c:pt idx="313">
                  <c:v>2.68</c:v>
                </c:pt>
                <c:pt idx="314">
                  <c:v>2.68</c:v>
                </c:pt>
                <c:pt idx="315">
                  <c:v>2.68</c:v>
                </c:pt>
                <c:pt idx="316">
                  <c:v>2.72</c:v>
                </c:pt>
                <c:pt idx="317">
                  <c:v>2.72</c:v>
                </c:pt>
                <c:pt idx="318">
                  <c:v>2.72</c:v>
                </c:pt>
                <c:pt idx="319">
                  <c:v>2.75</c:v>
                </c:pt>
                <c:pt idx="320">
                  <c:v>2.75</c:v>
                </c:pt>
                <c:pt idx="321">
                  <c:v>2.75</c:v>
                </c:pt>
                <c:pt idx="322">
                  <c:v>2.75</c:v>
                </c:pt>
                <c:pt idx="323">
                  <c:v>2.8</c:v>
                </c:pt>
                <c:pt idx="324">
                  <c:v>2.8</c:v>
                </c:pt>
                <c:pt idx="325">
                  <c:v>2.8</c:v>
                </c:pt>
                <c:pt idx="326">
                  <c:v>2.8</c:v>
                </c:pt>
                <c:pt idx="327">
                  <c:v>2.8299999999999987</c:v>
                </c:pt>
                <c:pt idx="328">
                  <c:v>2.8299999999999987</c:v>
                </c:pt>
                <c:pt idx="329">
                  <c:v>2.8299999999999987</c:v>
                </c:pt>
                <c:pt idx="330">
                  <c:v>2.8699999999999997</c:v>
                </c:pt>
                <c:pt idx="331">
                  <c:v>2.8699999999999997</c:v>
                </c:pt>
                <c:pt idx="332">
                  <c:v>2.8699999999999997</c:v>
                </c:pt>
                <c:pt idx="333">
                  <c:v>2.8699999999999997</c:v>
                </c:pt>
                <c:pt idx="334">
                  <c:v>2.92</c:v>
                </c:pt>
                <c:pt idx="335">
                  <c:v>2.92</c:v>
                </c:pt>
                <c:pt idx="336">
                  <c:v>2.92</c:v>
                </c:pt>
                <c:pt idx="337">
                  <c:v>2.92</c:v>
                </c:pt>
                <c:pt idx="338">
                  <c:v>2.94</c:v>
                </c:pt>
                <c:pt idx="339">
                  <c:v>2.94</c:v>
                </c:pt>
                <c:pt idx="340">
                  <c:v>2.94</c:v>
                </c:pt>
                <c:pt idx="341">
                  <c:v>3</c:v>
                </c:pt>
                <c:pt idx="342">
                  <c:v>3</c:v>
                </c:pt>
                <c:pt idx="343">
                  <c:v>3</c:v>
                </c:pt>
                <c:pt idx="344">
                  <c:v>3</c:v>
                </c:pt>
                <c:pt idx="345">
                  <c:v>3.01</c:v>
                </c:pt>
                <c:pt idx="346">
                  <c:v>3.01</c:v>
                </c:pt>
                <c:pt idx="347">
                  <c:v>3.01</c:v>
                </c:pt>
                <c:pt idx="348">
                  <c:v>3.01</c:v>
                </c:pt>
                <c:pt idx="349">
                  <c:v>3.07</c:v>
                </c:pt>
                <c:pt idx="350">
                  <c:v>3.07</c:v>
                </c:pt>
                <c:pt idx="351">
                  <c:v>3.07</c:v>
                </c:pt>
                <c:pt idx="352">
                  <c:v>3.12</c:v>
                </c:pt>
                <c:pt idx="353">
                  <c:v>3.12</c:v>
                </c:pt>
                <c:pt idx="354">
                  <c:v>3.12</c:v>
                </c:pt>
                <c:pt idx="355">
                  <c:v>3.12</c:v>
                </c:pt>
                <c:pt idx="356">
                  <c:v>3.15</c:v>
                </c:pt>
                <c:pt idx="357">
                  <c:v>3.15</c:v>
                </c:pt>
                <c:pt idx="358">
                  <c:v>3.15</c:v>
                </c:pt>
                <c:pt idx="359">
                  <c:v>3.15</c:v>
                </c:pt>
                <c:pt idx="360">
                  <c:v>3.19</c:v>
                </c:pt>
                <c:pt idx="361">
                  <c:v>3.19</c:v>
                </c:pt>
                <c:pt idx="362">
                  <c:v>3.19</c:v>
                </c:pt>
                <c:pt idx="363">
                  <c:v>3.23</c:v>
                </c:pt>
                <c:pt idx="364">
                  <c:v>3.23</c:v>
                </c:pt>
                <c:pt idx="365">
                  <c:v>3.23</c:v>
                </c:pt>
                <c:pt idx="366">
                  <c:v>3.23</c:v>
                </c:pt>
                <c:pt idx="367">
                  <c:v>3.27</c:v>
                </c:pt>
                <c:pt idx="368">
                  <c:v>3.27</c:v>
                </c:pt>
                <c:pt idx="369">
                  <c:v>3.27</c:v>
                </c:pt>
                <c:pt idx="370">
                  <c:v>3.27</c:v>
                </c:pt>
                <c:pt idx="371">
                  <c:v>3.3099999999999987</c:v>
                </c:pt>
                <c:pt idx="372">
                  <c:v>3.3099999999999987</c:v>
                </c:pt>
                <c:pt idx="373">
                  <c:v>3.3099999999999987</c:v>
                </c:pt>
                <c:pt idx="374">
                  <c:v>3.3499999999999988</c:v>
                </c:pt>
                <c:pt idx="375">
                  <c:v>3.3499999999999988</c:v>
                </c:pt>
                <c:pt idx="376">
                  <c:v>3.3499999999999988</c:v>
                </c:pt>
                <c:pt idx="377">
                  <c:v>3.3499999999999988</c:v>
                </c:pt>
                <c:pt idx="378">
                  <c:v>3.3899999999999997</c:v>
                </c:pt>
                <c:pt idx="379">
                  <c:v>3.3899999999999997</c:v>
                </c:pt>
                <c:pt idx="380">
                  <c:v>3.3899999999999997</c:v>
                </c:pt>
                <c:pt idx="381">
                  <c:v>3.3899999999999997</c:v>
                </c:pt>
                <c:pt idx="382">
                  <c:v>3.44</c:v>
                </c:pt>
                <c:pt idx="383">
                  <c:v>3.44</c:v>
                </c:pt>
                <c:pt idx="384">
                  <c:v>3.44</c:v>
                </c:pt>
                <c:pt idx="385">
                  <c:v>3.46</c:v>
                </c:pt>
                <c:pt idx="386">
                  <c:v>3.46</c:v>
                </c:pt>
                <c:pt idx="387">
                  <c:v>3.46</c:v>
                </c:pt>
                <c:pt idx="388">
                  <c:v>3.46</c:v>
                </c:pt>
                <c:pt idx="389">
                  <c:v>3.5</c:v>
                </c:pt>
                <c:pt idx="390">
                  <c:v>3.5</c:v>
                </c:pt>
                <c:pt idx="391">
                  <c:v>3.5</c:v>
                </c:pt>
                <c:pt idx="392">
                  <c:v>3.5</c:v>
                </c:pt>
                <c:pt idx="393">
                  <c:v>3.54</c:v>
                </c:pt>
                <c:pt idx="394">
                  <c:v>3.54</c:v>
                </c:pt>
                <c:pt idx="395">
                  <c:v>3.54</c:v>
                </c:pt>
                <c:pt idx="396">
                  <c:v>3.58</c:v>
                </c:pt>
                <c:pt idx="397">
                  <c:v>3.58</c:v>
                </c:pt>
                <c:pt idx="398">
                  <c:v>3.58</c:v>
                </c:pt>
                <c:pt idx="399">
                  <c:v>3.58</c:v>
                </c:pt>
                <c:pt idx="400">
                  <c:v>3.63</c:v>
                </c:pt>
                <c:pt idx="401">
                  <c:v>3.63</c:v>
                </c:pt>
                <c:pt idx="402">
                  <c:v>3.63</c:v>
                </c:pt>
                <c:pt idx="403">
                  <c:v>3.63</c:v>
                </c:pt>
                <c:pt idx="404">
                  <c:v>3.65</c:v>
                </c:pt>
                <c:pt idx="405">
                  <c:v>3.65</c:v>
                </c:pt>
                <c:pt idx="406">
                  <c:v>3.65</c:v>
                </c:pt>
                <c:pt idx="407">
                  <c:v>3.71</c:v>
                </c:pt>
                <c:pt idx="408">
                  <c:v>3.71</c:v>
                </c:pt>
                <c:pt idx="409">
                  <c:v>3.71</c:v>
                </c:pt>
                <c:pt idx="410">
                  <c:v>3.71</c:v>
                </c:pt>
                <c:pt idx="411">
                  <c:v>3.74</c:v>
                </c:pt>
                <c:pt idx="412">
                  <c:v>3.74</c:v>
                </c:pt>
                <c:pt idx="413">
                  <c:v>3.74</c:v>
                </c:pt>
                <c:pt idx="414">
                  <c:v>3.74</c:v>
                </c:pt>
                <c:pt idx="415">
                  <c:v>3.77</c:v>
                </c:pt>
                <c:pt idx="416">
                  <c:v>3.77</c:v>
                </c:pt>
                <c:pt idx="417">
                  <c:v>3.77</c:v>
                </c:pt>
                <c:pt idx="418">
                  <c:v>3.8299999999999987</c:v>
                </c:pt>
                <c:pt idx="419">
                  <c:v>3.8299999999999987</c:v>
                </c:pt>
                <c:pt idx="420">
                  <c:v>3.8299999999999987</c:v>
                </c:pt>
                <c:pt idx="421">
                  <c:v>3.8299999999999987</c:v>
                </c:pt>
                <c:pt idx="422">
                  <c:v>3.8499999999999988</c:v>
                </c:pt>
                <c:pt idx="423">
                  <c:v>3.8499999999999988</c:v>
                </c:pt>
                <c:pt idx="424">
                  <c:v>3.8499999999999988</c:v>
                </c:pt>
                <c:pt idx="425">
                  <c:v>3.8499999999999988</c:v>
                </c:pt>
                <c:pt idx="426">
                  <c:v>3.9099999999999997</c:v>
                </c:pt>
                <c:pt idx="427">
                  <c:v>3.9099999999999997</c:v>
                </c:pt>
                <c:pt idx="428">
                  <c:v>3.9099999999999997</c:v>
                </c:pt>
                <c:pt idx="429">
                  <c:v>3.9299999999999997</c:v>
                </c:pt>
                <c:pt idx="430">
                  <c:v>3.9299999999999997</c:v>
                </c:pt>
                <c:pt idx="431">
                  <c:v>3.9299999999999997</c:v>
                </c:pt>
                <c:pt idx="432">
                  <c:v>3.9299999999999997</c:v>
                </c:pt>
                <c:pt idx="433">
                  <c:v>3.9699999999999998</c:v>
                </c:pt>
                <c:pt idx="434">
                  <c:v>3.9699999999999998</c:v>
                </c:pt>
                <c:pt idx="435">
                  <c:v>3.9699999999999998</c:v>
                </c:pt>
                <c:pt idx="436">
                  <c:v>3.9699999999999998</c:v>
                </c:pt>
                <c:pt idx="437">
                  <c:v>4.03</c:v>
                </c:pt>
                <c:pt idx="438">
                  <c:v>4.03</c:v>
                </c:pt>
                <c:pt idx="439">
                  <c:v>4.03</c:v>
                </c:pt>
                <c:pt idx="440">
                  <c:v>4.05</c:v>
                </c:pt>
                <c:pt idx="441">
                  <c:v>4.05</c:v>
                </c:pt>
                <c:pt idx="442">
                  <c:v>4.05</c:v>
                </c:pt>
                <c:pt idx="443">
                  <c:v>4.05</c:v>
                </c:pt>
                <c:pt idx="444">
                  <c:v>4.0999999999999996</c:v>
                </c:pt>
                <c:pt idx="445">
                  <c:v>4.0999999999999996</c:v>
                </c:pt>
                <c:pt idx="446">
                  <c:v>4.0999999999999996</c:v>
                </c:pt>
                <c:pt idx="447">
                  <c:v>4.0999999999999996</c:v>
                </c:pt>
                <c:pt idx="448">
                  <c:v>4.1399999999999997</c:v>
                </c:pt>
                <c:pt idx="449">
                  <c:v>4.1399999999999997</c:v>
                </c:pt>
                <c:pt idx="450">
                  <c:v>4.1399999999999997</c:v>
                </c:pt>
                <c:pt idx="451">
                  <c:v>4.17</c:v>
                </c:pt>
                <c:pt idx="452">
                  <c:v>4.17</c:v>
                </c:pt>
                <c:pt idx="453">
                  <c:v>4.17</c:v>
                </c:pt>
                <c:pt idx="454">
                  <c:v>4.17</c:v>
                </c:pt>
                <c:pt idx="455">
                  <c:v>4.22</c:v>
                </c:pt>
                <c:pt idx="456">
                  <c:v>4.22</c:v>
                </c:pt>
                <c:pt idx="457">
                  <c:v>4.22</c:v>
                </c:pt>
                <c:pt idx="458">
                  <c:v>4.22</c:v>
                </c:pt>
                <c:pt idx="459">
                  <c:v>4.25</c:v>
                </c:pt>
                <c:pt idx="460">
                  <c:v>4.25</c:v>
                </c:pt>
                <c:pt idx="461">
                  <c:v>4.25</c:v>
                </c:pt>
                <c:pt idx="462">
                  <c:v>4.29</c:v>
                </c:pt>
                <c:pt idx="463">
                  <c:v>4.29</c:v>
                </c:pt>
                <c:pt idx="464">
                  <c:v>4.29</c:v>
                </c:pt>
                <c:pt idx="465">
                  <c:v>4.29</c:v>
                </c:pt>
                <c:pt idx="466">
                  <c:v>4.34</c:v>
                </c:pt>
                <c:pt idx="467">
                  <c:v>4.34</c:v>
                </c:pt>
                <c:pt idx="468">
                  <c:v>4.34</c:v>
                </c:pt>
                <c:pt idx="469">
                  <c:v>4.34</c:v>
                </c:pt>
                <c:pt idx="470">
                  <c:v>4.37</c:v>
                </c:pt>
                <c:pt idx="471">
                  <c:v>4.37</c:v>
                </c:pt>
                <c:pt idx="472">
                  <c:v>4.37</c:v>
                </c:pt>
                <c:pt idx="473">
                  <c:v>4.41</c:v>
                </c:pt>
                <c:pt idx="474">
                  <c:v>4.41</c:v>
                </c:pt>
                <c:pt idx="475">
                  <c:v>4.41</c:v>
                </c:pt>
                <c:pt idx="476">
                  <c:v>4.41</c:v>
                </c:pt>
                <c:pt idx="477">
                  <c:v>4.4400000000000004</c:v>
                </c:pt>
                <c:pt idx="478">
                  <c:v>4.4400000000000004</c:v>
                </c:pt>
                <c:pt idx="479">
                  <c:v>4.4400000000000004</c:v>
                </c:pt>
                <c:pt idx="480">
                  <c:v>4.49</c:v>
                </c:pt>
                <c:pt idx="481">
                  <c:v>4.49</c:v>
                </c:pt>
                <c:pt idx="482">
                  <c:v>4.49</c:v>
                </c:pt>
                <c:pt idx="483">
                  <c:v>4.49</c:v>
                </c:pt>
                <c:pt idx="484">
                  <c:v>4.5199999999999996</c:v>
                </c:pt>
                <c:pt idx="485">
                  <c:v>4.5199999999999996</c:v>
                </c:pt>
                <c:pt idx="486">
                  <c:v>4.5199999999999996</c:v>
                </c:pt>
                <c:pt idx="487">
                  <c:v>4.5199999999999996</c:v>
                </c:pt>
                <c:pt idx="488">
                  <c:v>4.5599999999999996</c:v>
                </c:pt>
                <c:pt idx="489">
                  <c:v>4.5599999999999996</c:v>
                </c:pt>
                <c:pt idx="490">
                  <c:v>4.5599999999999996</c:v>
                </c:pt>
                <c:pt idx="491">
                  <c:v>4.6099999999999985</c:v>
                </c:pt>
                <c:pt idx="492">
                  <c:v>4.6099999999999985</c:v>
                </c:pt>
                <c:pt idx="493">
                  <c:v>4.6099999999999985</c:v>
                </c:pt>
                <c:pt idx="494">
                  <c:v>4.6099999999999985</c:v>
                </c:pt>
                <c:pt idx="495">
                  <c:v>4.6399999999999997</c:v>
                </c:pt>
                <c:pt idx="496">
                  <c:v>4.6399999999999997</c:v>
                </c:pt>
                <c:pt idx="497">
                  <c:v>4.6399999999999997</c:v>
                </c:pt>
                <c:pt idx="498">
                  <c:v>4.6399999999999997</c:v>
                </c:pt>
                <c:pt idx="499">
                  <c:v>4.68</c:v>
                </c:pt>
                <c:pt idx="500">
                  <c:v>4.68</c:v>
                </c:pt>
                <c:pt idx="501">
                  <c:v>4.68</c:v>
                </c:pt>
                <c:pt idx="502">
                  <c:v>4.7300000000000004</c:v>
                </c:pt>
                <c:pt idx="503">
                  <c:v>4.7300000000000004</c:v>
                </c:pt>
                <c:pt idx="504">
                  <c:v>4.7300000000000004</c:v>
                </c:pt>
                <c:pt idx="505">
                  <c:v>4.7300000000000004</c:v>
                </c:pt>
                <c:pt idx="506">
                  <c:v>4.76</c:v>
                </c:pt>
                <c:pt idx="507">
                  <c:v>4.76</c:v>
                </c:pt>
                <c:pt idx="508">
                  <c:v>4.76</c:v>
                </c:pt>
                <c:pt idx="509">
                  <c:v>4.76</c:v>
                </c:pt>
                <c:pt idx="510">
                  <c:v>4.8099999999999996</c:v>
                </c:pt>
                <c:pt idx="511">
                  <c:v>4.8099999999999996</c:v>
                </c:pt>
                <c:pt idx="512">
                  <c:v>4.8099999999999996</c:v>
                </c:pt>
                <c:pt idx="513">
                  <c:v>4.84</c:v>
                </c:pt>
                <c:pt idx="514">
                  <c:v>4.84</c:v>
                </c:pt>
                <c:pt idx="515">
                  <c:v>4.84</c:v>
                </c:pt>
                <c:pt idx="516">
                  <c:v>4.84</c:v>
                </c:pt>
                <c:pt idx="517">
                  <c:v>4.88</c:v>
                </c:pt>
                <c:pt idx="518">
                  <c:v>4.88</c:v>
                </c:pt>
                <c:pt idx="519">
                  <c:v>4.88</c:v>
                </c:pt>
                <c:pt idx="520">
                  <c:v>4.88</c:v>
                </c:pt>
                <c:pt idx="521">
                  <c:v>4.9300000000000024</c:v>
                </c:pt>
                <c:pt idx="522">
                  <c:v>4.9300000000000024</c:v>
                </c:pt>
                <c:pt idx="523">
                  <c:v>4.9300000000000024</c:v>
                </c:pt>
                <c:pt idx="524">
                  <c:v>4.96</c:v>
                </c:pt>
                <c:pt idx="525">
                  <c:v>4.96</c:v>
                </c:pt>
                <c:pt idx="526">
                  <c:v>4.96</c:v>
                </c:pt>
                <c:pt idx="527">
                  <c:v>4.96</c:v>
                </c:pt>
                <c:pt idx="528">
                  <c:v>4.99</c:v>
                </c:pt>
                <c:pt idx="529">
                  <c:v>4.99</c:v>
                </c:pt>
                <c:pt idx="530">
                  <c:v>4.99</c:v>
                </c:pt>
                <c:pt idx="531">
                  <c:v>4.99</c:v>
                </c:pt>
                <c:pt idx="532">
                  <c:v>5.03</c:v>
                </c:pt>
                <c:pt idx="533">
                  <c:v>5.03</c:v>
                </c:pt>
                <c:pt idx="534">
                  <c:v>5.03</c:v>
                </c:pt>
                <c:pt idx="535">
                  <c:v>5.07</c:v>
                </c:pt>
                <c:pt idx="536">
                  <c:v>5.07</c:v>
                </c:pt>
                <c:pt idx="537">
                  <c:v>5.07</c:v>
                </c:pt>
                <c:pt idx="538">
                  <c:v>5.07</c:v>
                </c:pt>
                <c:pt idx="539">
                  <c:v>5.1199999999999966</c:v>
                </c:pt>
                <c:pt idx="540">
                  <c:v>5.1199999999999966</c:v>
                </c:pt>
                <c:pt idx="541">
                  <c:v>5.1199999999999966</c:v>
                </c:pt>
                <c:pt idx="542">
                  <c:v>5.1199999999999966</c:v>
                </c:pt>
                <c:pt idx="543">
                  <c:v>5.14</c:v>
                </c:pt>
                <c:pt idx="544">
                  <c:v>5.14</c:v>
                </c:pt>
                <c:pt idx="545">
                  <c:v>5.14</c:v>
                </c:pt>
                <c:pt idx="546">
                  <c:v>5.1899999999999995</c:v>
                </c:pt>
                <c:pt idx="547">
                  <c:v>5.1899999999999995</c:v>
                </c:pt>
                <c:pt idx="548">
                  <c:v>5.1899999999999995</c:v>
                </c:pt>
                <c:pt idx="549">
                  <c:v>5.1899999999999995</c:v>
                </c:pt>
                <c:pt idx="550">
                  <c:v>5.24</c:v>
                </c:pt>
                <c:pt idx="551">
                  <c:v>5.24</c:v>
                </c:pt>
                <c:pt idx="552">
                  <c:v>5.24</c:v>
                </c:pt>
                <c:pt idx="553">
                  <c:v>5.24</c:v>
                </c:pt>
                <c:pt idx="554">
                  <c:v>5.2700000000000014</c:v>
                </c:pt>
                <c:pt idx="555">
                  <c:v>5.2700000000000014</c:v>
                </c:pt>
                <c:pt idx="556">
                  <c:v>5.2700000000000014</c:v>
                </c:pt>
                <c:pt idx="557">
                  <c:v>5.3199999999999985</c:v>
                </c:pt>
                <c:pt idx="558">
                  <c:v>5.3199999999999985</c:v>
                </c:pt>
                <c:pt idx="559">
                  <c:v>5.3199999999999985</c:v>
                </c:pt>
                <c:pt idx="560">
                  <c:v>5.3199999999999985</c:v>
                </c:pt>
                <c:pt idx="561">
                  <c:v>5.34</c:v>
                </c:pt>
                <c:pt idx="562">
                  <c:v>5.34</c:v>
                </c:pt>
                <c:pt idx="563">
                  <c:v>5.34</c:v>
                </c:pt>
                <c:pt idx="564">
                  <c:v>5.34</c:v>
                </c:pt>
                <c:pt idx="565">
                  <c:v>5.39</c:v>
                </c:pt>
                <c:pt idx="566">
                  <c:v>5.39</c:v>
                </c:pt>
                <c:pt idx="567">
                  <c:v>5.39</c:v>
                </c:pt>
                <c:pt idx="568">
                  <c:v>5.42</c:v>
                </c:pt>
                <c:pt idx="569">
                  <c:v>5.42</c:v>
                </c:pt>
                <c:pt idx="570">
                  <c:v>5.42</c:v>
                </c:pt>
                <c:pt idx="571">
                  <c:v>5.42</c:v>
                </c:pt>
                <c:pt idx="572">
                  <c:v>5.46</c:v>
                </c:pt>
                <c:pt idx="573">
                  <c:v>5.46</c:v>
                </c:pt>
                <c:pt idx="574">
                  <c:v>5.46</c:v>
                </c:pt>
                <c:pt idx="575">
                  <c:v>5.46</c:v>
                </c:pt>
                <c:pt idx="576">
                  <c:v>5.52</c:v>
                </c:pt>
                <c:pt idx="577">
                  <c:v>5.52</c:v>
                </c:pt>
                <c:pt idx="578">
                  <c:v>5.52</c:v>
                </c:pt>
                <c:pt idx="579">
                  <c:v>5.54</c:v>
                </c:pt>
                <c:pt idx="580">
                  <c:v>5.54</c:v>
                </c:pt>
                <c:pt idx="581">
                  <c:v>5.54</c:v>
                </c:pt>
                <c:pt idx="582">
                  <c:v>5.54</c:v>
                </c:pt>
                <c:pt idx="583">
                  <c:v>5.58</c:v>
                </c:pt>
                <c:pt idx="584">
                  <c:v>5.58</c:v>
                </c:pt>
                <c:pt idx="585">
                  <c:v>5.58</c:v>
                </c:pt>
                <c:pt idx="586">
                  <c:v>5.58</c:v>
                </c:pt>
                <c:pt idx="587">
                  <c:v>5.63</c:v>
                </c:pt>
                <c:pt idx="588">
                  <c:v>5.63</c:v>
                </c:pt>
                <c:pt idx="589">
                  <c:v>5.63</c:v>
                </c:pt>
                <c:pt idx="590">
                  <c:v>5.6599999999999975</c:v>
                </c:pt>
                <c:pt idx="591">
                  <c:v>5.6599999999999975</c:v>
                </c:pt>
                <c:pt idx="592">
                  <c:v>5.6599999999999975</c:v>
                </c:pt>
                <c:pt idx="593">
                  <c:v>5.6599999999999975</c:v>
                </c:pt>
                <c:pt idx="594">
                  <c:v>5.71</c:v>
                </c:pt>
                <c:pt idx="595">
                  <c:v>5.71</c:v>
                </c:pt>
                <c:pt idx="596">
                  <c:v>5.71</c:v>
                </c:pt>
                <c:pt idx="597">
                  <c:v>5.71</c:v>
                </c:pt>
                <c:pt idx="598">
                  <c:v>5.74</c:v>
                </c:pt>
                <c:pt idx="599">
                  <c:v>5.74</c:v>
                </c:pt>
                <c:pt idx="600">
                  <c:v>5.74</c:v>
                </c:pt>
                <c:pt idx="601">
                  <c:v>5.78</c:v>
                </c:pt>
                <c:pt idx="602">
                  <c:v>5.78</c:v>
                </c:pt>
                <c:pt idx="603">
                  <c:v>5.78</c:v>
                </c:pt>
                <c:pt idx="604">
                  <c:v>5.78</c:v>
                </c:pt>
                <c:pt idx="605">
                  <c:v>5.83</c:v>
                </c:pt>
                <c:pt idx="606">
                  <c:v>5.83</c:v>
                </c:pt>
                <c:pt idx="607">
                  <c:v>5.83</c:v>
                </c:pt>
                <c:pt idx="608">
                  <c:v>5.83</c:v>
                </c:pt>
                <c:pt idx="609">
                  <c:v>5.8599999999999985</c:v>
                </c:pt>
                <c:pt idx="610">
                  <c:v>5.8599999999999985</c:v>
                </c:pt>
                <c:pt idx="611">
                  <c:v>5.8599999999999985</c:v>
                </c:pt>
                <c:pt idx="612">
                  <c:v>5.9</c:v>
                </c:pt>
                <c:pt idx="613">
                  <c:v>5.9</c:v>
                </c:pt>
                <c:pt idx="614">
                  <c:v>5.9</c:v>
                </c:pt>
                <c:pt idx="615">
                  <c:v>5.9</c:v>
                </c:pt>
                <c:pt idx="616">
                  <c:v>5.9300000000000024</c:v>
                </c:pt>
                <c:pt idx="617">
                  <c:v>5.9300000000000024</c:v>
                </c:pt>
                <c:pt idx="618">
                  <c:v>5.9300000000000024</c:v>
                </c:pt>
                <c:pt idx="619">
                  <c:v>5.9300000000000024</c:v>
                </c:pt>
                <c:pt idx="620">
                  <c:v>5.98</c:v>
                </c:pt>
                <c:pt idx="621">
                  <c:v>5.98</c:v>
                </c:pt>
                <c:pt idx="622">
                  <c:v>5.98</c:v>
                </c:pt>
                <c:pt idx="623">
                  <c:v>6.03</c:v>
                </c:pt>
                <c:pt idx="624">
                  <c:v>6.03</c:v>
                </c:pt>
                <c:pt idx="625">
                  <c:v>6.03</c:v>
                </c:pt>
                <c:pt idx="626">
                  <c:v>6.03</c:v>
                </c:pt>
                <c:pt idx="627">
                  <c:v>6.04</c:v>
                </c:pt>
                <c:pt idx="628">
                  <c:v>6.04</c:v>
                </c:pt>
                <c:pt idx="629">
                  <c:v>6.04</c:v>
                </c:pt>
                <c:pt idx="630">
                  <c:v>6.04</c:v>
                </c:pt>
                <c:pt idx="631">
                  <c:v>6.1</c:v>
                </c:pt>
                <c:pt idx="632">
                  <c:v>6.1</c:v>
                </c:pt>
                <c:pt idx="633">
                  <c:v>6.1</c:v>
                </c:pt>
                <c:pt idx="634">
                  <c:v>6.1199999999999966</c:v>
                </c:pt>
                <c:pt idx="635">
                  <c:v>6.1199999999999966</c:v>
                </c:pt>
                <c:pt idx="636">
                  <c:v>6.1199999999999966</c:v>
                </c:pt>
                <c:pt idx="637">
                  <c:v>6.1199999999999966</c:v>
                </c:pt>
                <c:pt idx="638">
                  <c:v>6.18</c:v>
                </c:pt>
                <c:pt idx="639">
                  <c:v>6.18</c:v>
                </c:pt>
                <c:pt idx="640">
                  <c:v>6.18</c:v>
                </c:pt>
                <c:pt idx="641">
                  <c:v>6.18</c:v>
                </c:pt>
                <c:pt idx="642">
                  <c:v>6.22</c:v>
                </c:pt>
                <c:pt idx="643">
                  <c:v>6.22</c:v>
                </c:pt>
                <c:pt idx="644">
                  <c:v>6.22</c:v>
                </c:pt>
                <c:pt idx="645">
                  <c:v>6.25</c:v>
                </c:pt>
                <c:pt idx="646">
                  <c:v>6.25</c:v>
                </c:pt>
                <c:pt idx="647">
                  <c:v>6.25</c:v>
                </c:pt>
                <c:pt idx="648">
                  <c:v>6.25</c:v>
                </c:pt>
                <c:pt idx="649">
                  <c:v>6.3</c:v>
                </c:pt>
                <c:pt idx="650">
                  <c:v>6.3</c:v>
                </c:pt>
                <c:pt idx="651">
                  <c:v>6.3</c:v>
                </c:pt>
                <c:pt idx="652">
                  <c:v>6.3</c:v>
                </c:pt>
                <c:pt idx="653">
                  <c:v>6.3199999999999985</c:v>
                </c:pt>
                <c:pt idx="654">
                  <c:v>6.3199999999999985</c:v>
                </c:pt>
                <c:pt idx="655">
                  <c:v>6.3199999999999985</c:v>
                </c:pt>
                <c:pt idx="656">
                  <c:v>6.37</c:v>
                </c:pt>
                <c:pt idx="657">
                  <c:v>6.37</c:v>
                </c:pt>
                <c:pt idx="658">
                  <c:v>6.37</c:v>
                </c:pt>
                <c:pt idx="659">
                  <c:v>6.37</c:v>
                </c:pt>
                <c:pt idx="660">
                  <c:v>6.42</c:v>
                </c:pt>
                <c:pt idx="661">
                  <c:v>6.42</c:v>
                </c:pt>
                <c:pt idx="662">
                  <c:v>6.42</c:v>
                </c:pt>
                <c:pt idx="663">
                  <c:v>6.42</c:v>
                </c:pt>
                <c:pt idx="664">
                  <c:v>6.45</c:v>
                </c:pt>
                <c:pt idx="665">
                  <c:v>6.45</c:v>
                </c:pt>
                <c:pt idx="666">
                  <c:v>6.45</c:v>
                </c:pt>
                <c:pt idx="667">
                  <c:v>6.49</c:v>
                </c:pt>
                <c:pt idx="668">
                  <c:v>6.49</c:v>
                </c:pt>
                <c:pt idx="669">
                  <c:v>6.49</c:v>
                </c:pt>
                <c:pt idx="670">
                  <c:v>6.49</c:v>
                </c:pt>
                <c:pt idx="671">
                  <c:v>6.53</c:v>
                </c:pt>
                <c:pt idx="672">
                  <c:v>6.53</c:v>
                </c:pt>
                <c:pt idx="673">
                  <c:v>6.53</c:v>
                </c:pt>
                <c:pt idx="674">
                  <c:v>6.53</c:v>
                </c:pt>
                <c:pt idx="675">
                  <c:v>6.57</c:v>
                </c:pt>
                <c:pt idx="676">
                  <c:v>6.57</c:v>
                </c:pt>
                <c:pt idx="677">
                  <c:v>6.57</c:v>
                </c:pt>
                <c:pt idx="678">
                  <c:v>6.6099999999999985</c:v>
                </c:pt>
                <c:pt idx="679">
                  <c:v>6.6099999999999985</c:v>
                </c:pt>
                <c:pt idx="680">
                  <c:v>6.6099999999999985</c:v>
                </c:pt>
                <c:pt idx="681">
                  <c:v>6.6099999999999985</c:v>
                </c:pt>
                <c:pt idx="682">
                  <c:v>6.64</c:v>
                </c:pt>
                <c:pt idx="683">
                  <c:v>6.64</c:v>
                </c:pt>
                <c:pt idx="684">
                  <c:v>6.64</c:v>
                </c:pt>
                <c:pt idx="685">
                  <c:v>6.64</c:v>
                </c:pt>
                <c:pt idx="686">
                  <c:v>6.68</c:v>
                </c:pt>
                <c:pt idx="687">
                  <c:v>6.68</c:v>
                </c:pt>
                <c:pt idx="688">
                  <c:v>6.68</c:v>
                </c:pt>
                <c:pt idx="689">
                  <c:v>6.71</c:v>
                </c:pt>
                <c:pt idx="690">
                  <c:v>6.71</c:v>
                </c:pt>
                <c:pt idx="691">
                  <c:v>6.71</c:v>
                </c:pt>
                <c:pt idx="692">
                  <c:v>6.71</c:v>
                </c:pt>
                <c:pt idx="693">
                  <c:v>6.76</c:v>
                </c:pt>
                <c:pt idx="694">
                  <c:v>6.76</c:v>
                </c:pt>
                <c:pt idx="695">
                  <c:v>6.76</c:v>
                </c:pt>
                <c:pt idx="696">
                  <c:v>6.76</c:v>
                </c:pt>
                <c:pt idx="697">
                  <c:v>6.8</c:v>
                </c:pt>
                <c:pt idx="698">
                  <c:v>6.8</c:v>
                </c:pt>
                <c:pt idx="699">
                  <c:v>6.8</c:v>
                </c:pt>
                <c:pt idx="700">
                  <c:v>6.83</c:v>
                </c:pt>
                <c:pt idx="701">
                  <c:v>6.83</c:v>
                </c:pt>
                <c:pt idx="702">
                  <c:v>6.83</c:v>
                </c:pt>
                <c:pt idx="703">
                  <c:v>6.83</c:v>
                </c:pt>
                <c:pt idx="704">
                  <c:v>6.88</c:v>
                </c:pt>
                <c:pt idx="705">
                  <c:v>6.88</c:v>
                </c:pt>
                <c:pt idx="706">
                  <c:v>6.88</c:v>
                </c:pt>
                <c:pt idx="707">
                  <c:v>6.88</c:v>
                </c:pt>
                <c:pt idx="708">
                  <c:v>6.9300000000000024</c:v>
                </c:pt>
                <c:pt idx="709">
                  <c:v>6.9300000000000024</c:v>
                </c:pt>
                <c:pt idx="710">
                  <c:v>6.9300000000000024</c:v>
                </c:pt>
                <c:pt idx="711">
                  <c:v>6.95</c:v>
                </c:pt>
                <c:pt idx="712">
                  <c:v>6.95</c:v>
                </c:pt>
                <c:pt idx="713">
                  <c:v>6.95</c:v>
                </c:pt>
                <c:pt idx="714">
                  <c:v>6.95</c:v>
                </c:pt>
                <c:pt idx="715">
                  <c:v>7.01</c:v>
                </c:pt>
                <c:pt idx="716">
                  <c:v>7.01</c:v>
                </c:pt>
                <c:pt idx="717">
                  <c:v>7.01</c:v>
                </c:pt>
                <c:pt idx="718">
                  <c:v>7.01</c:v>
                </c:pt>
                <c:pt idx="719">
                  <c:v>7.03</c:v>
                </c:pt>
                <c:pt idx="720">
                  <c:v>7.03</c:v>
                </c:pt>
                <c:pt idx="721">
                  <c:v>7.03</c:v>
                </c:pt>
                <c:pt idx="722">
                  <c:v>7.08</c:v>
                </c:pt>
                <c:pt idx="723">
                  <c:v>7.08</c:v>
                </c:pt>
                <c:pt idx="724">
                  <c:v>7.08</c:v>
                </c:pt>
                <c:pt idx="725">
                  <c:v>7.08</c:v>
                </c:pt>
                <c:pt idx="726">
                  <c:v>7.1199999999999966</c:v>
                </c:pt>
                <c:pt idx="727">
                  <c:v>7.1199999999999966</c:v>
                </c:pt>
                <c:pt idx="728">
                  <c:v>7.1199999999999966</c:v>
                </c:pt>
                <c:pt idx="729">
                  <c:v>7.1199999999999966</c:v>
                </c:pt>
                <c:pt idx="730">
                  <c:v>7.1499999999999995</c:v>
                </c:pt>
                <c:pt idx="731">
                  <c:v>7.1499999999999995</c:v>
                </c:pt>
                <c:pt idx="732">
                  <c:v>7.1499999999999995</c:v>
                </c:pt>
                <c:pt idx="733">
                  <c:v>7.2</c:v>
                </c:pt>
                <c:pt idx="734">
                  <c:v>7.2</c:v>
                </c:pt>
                <c:pt idx="735">
                  <c:v>7.2</c:v>
                </c:pt>
                <c:pt idx="736">
                  <c:v>7.2</c:v>
                </c:pt>
                <c:pt idx="737">
                  <c:v>7.23</c:v>
                </c:pt>
                <c:pt idx="738">
                  <c:v>7.23</c:v>
                </c:pt>
                <c:pt idx="739">
                  <c:v>7.23</c:v>
                </c:pt>
                <c:pt idx="740">
                  <c:v>7.23</c:v>
                </c:pt>
                <c:pt idx="741">
                  <c:v>7.2700000000000014</c:v>
                </c:pt>
                <c:pt idx="742">
                  <c:v>7.2700000000000014</c:v>
                </c:pt>
                <c:pt idx="743">
                  <c:v>7.2700000000000014</c:v>
                </c:pt>
                <c:pt idx="744">
                  <c:v>7.31</c:v>
                </c:pt>
                <c:pt idx="745">
                  <c:v>7.31</c:v>
                </c:pt>
                <c:pt idx="746">
                  <c:v>7.31</c:v>
                </c:pt>
                <c:pt idx="747">
                  <c:v>7.31</c:v>
                </c:pt>
                <c:pt idx="748">
                  <c:v>7.35</c:v>
                </c:pt>
                <c:pt idx="749">
                  <c:v>7.35</c:v>
                </c:pt>
                <c:pt idx="750">
                  <c:v>7.35</c:v>
                </c:pt>
                <c:pt idx="751">
                  <c:v>7.39</c:v>
                </c:pt>
                <c:pt idx="752">
                  <c:v>7.39</c:v>
                </c:pt>
                <c:pt idx="753">
                  <c:v>7.39</c:v>
                </c:pt>
                <c:pt idx="754">
                  <c:v>7.39</c:v>
                </c:pt>
                <c:pt idx="755">
                  <c:v>7.42</c:v>
                </c:pt>
                <c:pt idx="756">
                  <c:v>7.42</c:v>
                </c:pt>
                <c:pt idx="757">
                  <c:v>7.42</c:v>
                </c:pt>
                <c:pt idx="758">
                  <c:v>7.42</c:v>
                </c:pt>
                <c:pt idx="759">
                  <c:v>7.4700000000000024</c:v>
                </c:pt>
                <c:pt idx="760">
                  <c:v>7.4700000000000024</c:v>
                </c:pt>
                <c:pt idx="761">
                  <c:v>7.4700000000000024</c:v>
                </c:pt>
                <c:pt idx="762">
                  <c:v>7.52</c:v>
                </c:pt>
                <c:pt idx="763">
                  <c:v>7.52</c:v>
                </c:pt>
                <c:pt idx="764">
                  <c:v>7.52</c:v>
                </c:pt>
                <c:pt idx="765">
                  <c:v>7.52</c:v>
                </c:pt>
                <c:pt idx="766">
                  <c:v>7.53</c:v>
                </c:pt>
                <c:pt idx="767">
                  <c:v>7.53</c:v>
                </c:pt>
                <c:pt idx="768">
                  <c:v>7.53</c:v>
                </c:pt>
                <c:pt idx="769">
                  <c:v>7.53</c:v>
                </c:pt>
                <c:pt idx="770">
                  <c:v>7.59</c:v>
                </c:pt>
                <c:pt idx="771">
                  <c:v>7.59</c:v>
                </c:pt>
                <c:pt idx="772">
                  <c:v>7.59</c:v>
                </c:pt>
                <c:pt idx="773">
                  <c:v>7.6199999999999966</c:v>
                </c:pt>
                <c:pt idx="774">
                  <c:v>7.6199999999999966</c:v>
                </c:pt>
                <c:pt idx="775">
                  <c:v>7.6199999999999966</c:v>
                </c:pt>
                <c:pt idx="776">
                  <c:v>7.6199999999999966</c:v>
                </c:pt>
                <c:pt idx="777">
                  <c:v>7.67</c:v>
                </c:pt>
                <c:pt idx="778">
                  <c:v>7.67</c:v>
                </c:pt>
                <c:pt idx="779">
                  <c:v>7.67</c:v>
                </c:pt>
                <c:pt idx="780">
                  <c:v>7.67</c:v>
                </c:pt>
                <c:pt idx="781">
                  <c:v>7.71</c:v>
                </c:pt>
                <c:pt idx="782">
                  <c:v>7.71</c:v>
                </c:pt>
                <c:pt idx="783">
                  <c:v>7.71</c:v>
                </c:pt>
                <c:pt idx="784">
                  <c:v>7.73</c:v>
                </c:pt>
                <c:pt idx="785">
                  <c:v>7.73</c:v>
                </c:pt>
                <c:pt idx="786">
                  <c:v>7.73</c:v>
                </c:pt>
                <c:pt idx="787">
                  <c:v>7.73</c:v>
                </c:pt>
                <c:pt idx="788">
                  <c:v>7.79</c:v>
                </c:pt>
                <c:pt idx="789">
                  <c:v>7.79</c:v>
                </c:pt>
                <c:pt idx="790">
                  <c:v>7.79</c:v>
                </c:pt>
                <c:pt idx="791">
                  <c:v>7.79</c:v>
                </c:pt>
                <c:pt idx="792">
                  <c:v>7.8199999999999985</c:v>
                </c:pt>
                <c:pt idx="793">
                  <c:v>7.8199999999999985</c:v>
                </c:pt>
                <c:pt idx="794">
                  <c:v>7.8199999999999985</c:v>
                </c:pt>
                <c:pt idx="795">
                  <c:v>7.8599999999999985</c:v>
                </c:pt>
                <c:pt idx="796">
                  <c:v>7.8599999999999985</c:v>
                </c:pt>
                <c:pt idx="797">
                  <c:v>7.8599999999999985</c:v>
                </c:pt>
                <c:pt idx="798">
                  <c:v>7.8599999999999985</c:v>
                </c:pt>
                <c:pt idx="799">
                  <c:v>7.91</c:v>
                </c:pt>
                <c:pt idx="800">
                  <c:v>7.91</c:v>
                </c:pt>
                <c:pt idx="801">
                  <c:v>7.91</c:v>
                </c:pt>
                <c:pt idx="802">
                  <c:v>7.9300000000000024</c:v>
                </c:pt>
                <c:pt idx="803">
                  <c:v>7.9300000000000024</c:v>
                </c:pt>
                <c:pt idx="804">
                  <c:v>7.9300000000000024</c:v>
                </c:pt>
                <c:pt idx="805">
                  <c:v>7.9300000000000024</c:v>
                </c:pt>
                <c:pt idx="806">
                  <c:v>7.99</c:v>
                </c:pt>
                <c:pt idx="807">
                  <c:v>7.99</c:v>
                </c:pt>
                <c:pt idx="808">
                  <c:v>7.99</c:v>
                </c:pt>
                <c:pt idx="809">
                  <c:v>7.99</c:v>
                </c:pt>
                <c:pt idx="810">
                  <c:v>8.02</c:v>
                </c:pt>
                <c:pt idx="811">
                  <c:v>8.02</c:v>
                </c:pt>
                <c:pt idx="812">
                  <c:v>8.02</c:v>
                </c:pt>
                <c:pt idx="813">
                  <c:v>8.06</c:v>
                </c:pt>
                <c:pt idx="814">
                  <c:v>8.06</c:v>
                </c:pt>
                <c:pt idx="815">
                  <c:v>8.06</c:v>
                </c:pt>
                <c:pt idx="816">
                  <c:v>8.06</c:v>
                </c:pt>
                <c:pt idx="817">
                  <c:v>8.1</c:v>
                </c:pt>
                <c:pt idx="818">
                  <c:v>8.1</c:v>
                </c:pt>
                <c:pt idx="819">
                  <c:v>8.1</c:v>
                </c:pt>
                <c:pt idx="820">
                  <c:v>8.1</c:v>
                </c:pt>
                <c:pt idx="821">
                  <c:v>8.129999999999999</c:v>
                </c:pt>
                <c:pt idx="822">
                  <c:v>8.129999999999999</c:v>
                </c:pt>
                <c:pt idx="823">
                  <c:v>8.129999999999999</c:v>
                </c:pt>
                <c:pt idx="824">
                  <c:v>8.129999999999999</c:v>
                </c:pt>
                <c:pt idx="825">
                  <c:v>8.17</c:v>
                </c:pt>
                <c:pt idx="826">
                  <c:v>8.17</c:v>
                </c:pt>
                <c:pt idx="827">
                  <c:v>8.17</c:v>
                </c:pt>
                <c:pt idx="828">
                  <c:v>8.2100000000000009</c:v>
                </c:pt>
                <c:pt idx="829">
                  <c:v>8.2100000000000009</c:v>
                </c:pt>
                <c:pt idx="830">
                  <c:v>8.2100000000000009</c:v>
                </c:pt>
                <c:pt idx="831">
                  <c:v>8.2100000000000009</c:v>
                </c:pt>
                <c:pt idx="832">
                  <c:v>8.25</c:v>
                </c:pt>
                <c:pt idx="833">
                  <c:v>8.25</c:v>
                </c:pt>
                <c:pt idx="834">
                  <c:v>8.25</c:v>
                </c:pt>
                <c:pt idx="835">
                  <c:v>8.25</c:v>
                </c:pt>
                <c:pt idx="836">
                  <c:v>8.2900000000000009</c:v>
                </c:pt>
                <c:pt idx="837">
                  <c:v>8.2900000000000009</c:v>
                </c:pt>
                <c:pt idx="838">
                  <c:v>8.2900000000000009</c:v>
                </c:pt>
                <c:pt idx="839">
                  <c:v>8.34</c:v>
                </c:pt>
                <c:pt idx="840">
                  <c:v>8.34</c:v>
                </c:pt>
                <c:pt idx="841">
                  <c:v>8.34</c:v>
                </c:pt>
                <c:pt idx="842">
                  <c:v>8.34</c:v>
                </c:pt>
                <c:pt idx="843">
                  <c:v>8.3700000000000028</c:v>
                </c:pt>
                <c:pt idx="844">
                  <c:v>8.3700000000000028</c:v>
                </c:pt>
                <c:pt idx="845">
                  <c:v>8.3700000000000028</c:v>
                </c:pt>
                <c:pt idx="846">
                  <c:v>8.42</c:v>
                </c:pt>
                <c:pt idx="847">
                  <c:v>8.42</c:v>
                </c:pt>
                <c:pt idx="848">
                  <c:v>8.42</c:v>
                </c:pt>
                <c:pt idx="849">
                  <c:v>8.42</c:v>
                </c:pt>
                <c:pt idx="850">
                  <c:v>8.44</c:v>
                </c:pt>
                <c:pt idx="851">
                  <c:v>8.44</c:v>
                </c:pt>
                <c:pt idx="852">
                  <c:v>8.44</c:v>
                </c:pt>
                <c:pt idx="853">
                  <c:v>8.44</c:v>
                </c:pt>
                <c:pt idx="854">
                  <c:v>8.49</c:v>
                </c:pt>
                <c:pt idx="855">
                  <c:v>8.49</c:v>
                </c:pt>
                <c:pt idx="856">
                  <c:v>8.49</c:v>
                </c:pt>
                <c:pt idx="857">
                  <c:v>8.52</c:v>
                </c:pt>
                <c:pt idx="858">
                  <c:v>8.52</c:v>
                </c:pt>
                <c:pt idx="859">
                  <c:v>8.52</c:v>
                </c:pt>
                <c:pt idx="860">
                  <c:v>8.52</c:v>
                </c:pt>
                <c:pt idx="861">
                  <c:v>8.57</c:v>
                </c:pt>
                <c:pt idx="862">
                  <c:v>8.57</c:v>
                </c:pt>
                <c:pt idx="863">
                  <c:v>8.57</c:v>
                </c:pt>
                <c:pt idx="864">
                  <c:v>8.57</c:v>
                </c:pt>
                <c:pt idx="865">
                  <c:v>8.620000000000001</c:v>
                </c:pt>
                <c:pt idx="866">
                  <c:v>8.620000000000001</c:v>
                </c:pt>
                <c:pt idx="867">
                  <c:v>8.620000000000001</c:v>
                </c:pt>
                <c:pt idx="868">
                  <c:v>8.6399999999999988</c:v>
                </c:pt>
                <c:pt idx="869">
                  <c:v>8.6399999999999988</c:v>
                </c:pt>
                <c:pt idx="870">
                  <c:v>8.6399999999999988</c:v>
                </c:pt>
                <c:pt idx="871">
                  <c:v>8.6399999999999988</c:v>
                </c:pt>
                <c:pt idx="872">
                  <c:v>8.69</c:v>
                </c:pt>
                <c:pt idx="873">
                  <c:v>8.69</c:v>
                </c:pt>
                <c:pt idx="874">
                  <c:v>8.69</c:v>
                </c:pt>
                <c:pt idx="875">
                  <c:v>8.69</c:v>
                </c:pt>
                <c:pt idx="876">
                  <c:v>8.7199999999999989</c:v>
                </c:pt>
                <c:pt idx="877">
                  <c:v>8.7199999999999989</c:v>
                </c:pt>
                <c:pt idx="878">
                  <c:v>8.7199999999999989</c:v>
                </c:pt>
                <c:pt idx="879">
                  <c:v>8.76</c:v>
                </c:pt>
                <c:pt idx="880">
                  <c:v>8.76</c:v>
                </c:pt>
                <c:pt idx="881">
                  <c:v>8.76</c:v>
                </c:pt>
                <c:pt idx="882">
                  <c:v>8.76</c:v>
                </c:pt>
                <c:pt idx="883">
                  <c:v>8.81</c:v>
                </c:pt>
                <c:pt idx="884">
                  <c:v>8.81</c:v>
                </c:pt>
                <c:pt idx="885">
                  <c:v>8.81</c:v>
                </c:pt>
                <c:pt idx="886">
                  <c:v>8.81</c:v>
                </c:pt>
                <c:pt idx="887">
                  <c:v>8.84</c:v>
                </c:pt>
                <c:pt idx="888">
                  <c:v>8.84</c:v>
                </c:pt>
                <c:pt idx="889">
                  <c:v>8.84</c:v>
                </c:pt>
                <c:pt idx="890">
                  <c:v>8.89</c:v>
                </c:pt>
                <c:pt idx="891">
                  <c:v>8.89</c:v>
                </c:pt>
                <c:pt idx="892">
                  <c:v>8.89</c:v>
                </c:pt>
                <c:pt idx="893">
                  <c:v>8.89</c:v>
                </c:pt>
                <c:pt idx="894">
                  <c:v>8.92</c:v>
                </c:pt>
                <c:pt idx="895">
                  <c:v>8.92</c:v>
                </c:pt>
                <c:pt idx="896">
                  <c:v>8.92</c:v>
                </c:pt>
                <c:pt idx="897">
                  <c:v>8.92</c:v>
                </c:pt>
                <c:pt idx="898">
                  <c:v>8.9600000000000026</c:v>
                </c:pt>
                <c:pt idx="899">
                  <c:v>8.9600000000000026</c:v>
                </c:pt>
                <c:pt idx="900">
                  <c:v>8.9600000000000026</c:v>
                </c:pt>
                <c:pt idx="901">
                  <c:v>9.01</c:v>
                </c:pt>
                <c:pt idx="902">
                  <c:v>9.01</c:v>
                </c:pt>
                <c:pt idx="903">
                  <c:v>9.01</c:v>
                </c:pt>
                <c:pt idx="904">
                  <c:v>9.01</c:v>
                </c:pt>
                <c:pt idx="905">
                  <c:v>9.0300000000000011</c:v>
                </c:pt>
                <c:pt idx="906">
                  <c:v>9.0300000000000011</c:v>
                </c:pt>
                <c:pt idx="907">
                  <c:v>9.0300000000000011</c:v>
                </c:pt>
                <c:pt idx="908">
                  <c:v>9.0300000000000011</c:v>
                </c:pt>
                <c:pt idx="909">
                  <c:v>9.08</c:v>
                </c:pt>
                <c:pt idx="910">
                  <c:v>9.08</c:v>
                </c:pt>
                <c:pt idx="911">
                  <c:v>9.08</c:v>
                </c:pt>
                <c:pt idx="912">
                  <c:v>9.11</c:v>
                </c:pt>
                <c:pt idx="913">
                  <c:v>9.11</c:v>
                </c:pt>
                <c:pt idx="914">
                  <c:v>9.11</c:v>
                </c:pt>
                <c:pt idx="915">
                  <c:v>9.11</c:v>
                </c:pt>
                <c:pt idx="916">
                  <c:v>9.15</c:v>
                </c:pt>
                <c:pt idx="917">
                  <c:v>9.15</c:v>
                </c:pt>
                <c:pt idx="918">
                  <c:v>9.15</c:v>
                </c:pt>
                <c:pt idx="919">
                  <c:v>9.15</c:v>
                </c:pt>
                <c:pt idx="920">
                  <c:v>9.19</c:v>
                </c:pt>
                <c:pt idx="921">
                  <c:v>9.19</c:v>
                </c:pt>
                <c:pt idx="922">
                  <c:v>9.19</c:v>
                </c:pt>
                <c:pt idx="923">
                  <c:v>9.2199999999999989</c:v>
                </c:pt>
                <c:pt idx="924">
                  <c:v>9.2199999999999989</c:v>
                </c:pt>
                <c:pt idx="925">
                  <c:v>9.2199999999999989</c:v>
                </c:pt>
                <c:pt idx="926">
                  <c:v>9.2199999999999989</c:v>
                </c:pt>
                <c:pt idx="927">
                  <c:v>9.2800000000000011</c:v>
                </c:pt>
                <c:pt idx="928">
                  <c:v>9.2800000000000011</c:v>
                </c:pt>
                <c:pt idx="929">
                  <c:v>9.2800000000000011</c:v>
                </c:pt>
                <c:pt idx="930">
                  <c:v>9.2800000000000011</c:v>
                </c:pt>
                <c:pt idx="931">
                  <c:v>9.33</c:v>
                </c:pt>
                <c:pt idx="932">
                  <c:v>9.33</c:v>
                </c:pt>
                <c:pt idx="933">
                  <c:v>9.33</c:v>
                </c:pt>
                <c:pt idx="934">
                  <c:v>9.34</c:v>
                </c:pt>
                <c:pt idx="935">
                  <c:v>9.34</c:v>
                </c:pt>
                <c:pt idx="936">
                  <c:v>9.34</c:v>
                </c:pt>
                <c:pt idx="937">
                  <c:v>9.34</c:v>
                </c:pt>
                <c:pt idx="938">
                  <c:v>9.4</c:v>
                </c:pt>
                <c:pt idx="939">
                  <c:v>9.4</c:v>
                </c:pt>
                <c:pt idx="940">
                  <c:v>9.4</c:v>
                </c:pt>
                <c:pt idx="941">
                  <c:v>9.4</c:v>
                </c:pt>
                <c:pt idx="942">
                  <c:v>9.42</c:v>
                </c:pt>
                <c:pt idx="943">
                  <c:v>9.42</c:v>
                </c:pt>
                <c:pt idx="944">
                  <c:v>9.42</c:v>
                </c:pt>
                <c:pt idx="945">
                  <c:v>9.48</c:v>
                </c:pt>
                <c:pt idx="946">
                  <c:v>9.48</c:v>
                </c:pt>
                <c:pt idx="947">
                  <c:v>9.48</c:v>
                </c:pt>
                <c:pt idx="948">
                  <c:v>9.48</c:v>
                </c:pt>
                <c:pt idx="949">
                  <c:v>9.51</c:v>
                </c:pt>
                <c:pt idx="950">
                  <c:v>9.51</c:v>
                </c:pt>
                <c:pt idx="951">
                  <c:v>9.51</c:v>
                </c:pt>
                <c:pt idx="952">
                  <c:v>9.51</c:v>
                </c:pt>
                <c:pt idx="953">
                  <c:v>9.5500000000000007</c:v>
                </c:pt>
                <c:pt idx="954">
                  <c:v>9.5500000000000007</c:v>
                </c:pt>
                <c:pt idx="955">
                  <c:v>9.5500000000000007</c:v>
                </c:pt>
                <c:pt idx="956">
                  <c:v>9.59</c:v>
                </c:pt>
                <c:pt idx="957">
                  <c:v>9.59</c:v>
                </c:pt>
                <c:pt idx="958">
                  <c:v>9.59</c:v>
                </c:pt>
                <c:pt idx="959">
                  <c:v>9.59</c:v>
                </c:pt>
                <c:pt idx="960">
                  <c:v>9.620000000000001</c:v>
                </c:pt>
                <c:pt idx="961">
                  <c:v>9.620000000000001</c:v>
                </c:pt>
                <c:pt idx="962">
                  <c:v>9.620000000000001</c:v>
                </c:pt>
                <c:pt idx="963">
                  <c:v>9.620000000000001</c:v>
                </c:pt>
                <c:pt idx="964">
                  <c:v>9.66</c:v>
                </c:pt>
                <c:pt idx="965">
                  <c:v>9.66</c:v>
                </c:pt>
                <c:pt idx="966">
                  <c:v>9.66</c:v>
                </c:pt>
                <c:pt idx="967">
                  <c:v>9.7000000000000011</c:v>
                </c:pt>
                <c:pt idx="968">
                  <c:v>9.7000000000000011</c:v>
                </c:pt>
                <c:pt idx="969">
                  <c:v>9.7000000000000011</c:v>
                </c:pt>
                <c:pt idx="970">
                  <c:v>9.7000000000000011</c:v>
                </c:pt>
                <c:pt idx="971">
                  <c:v>9.7399999999999984</c:v>
                </c:pt>
                <c:pt idx="972">
                  <c:v>9.7399999999999984</c:v>
                </c:pt>
                <c:pt idx="973">
                  <c:v>9.7399999999999984</c:v>
                </c:pt>
                <c:pt idx="974">
                  <c:v>9.7399999999999984</c:v>
                </c:pt>
                <c:pt idx="975">
                  <c:v>9.7900000000000009</c:v>
                </c:pt>
                <c:pt idx="976">
                  <c:v>9.7900000000000009</c:v>
                </c:pt>
                <c:pt idx="977">
                  <c:v>9.7900000000000009</c:v>
                </c:pt>
                <c:pt idx="978">
                  <c:v>9.81</c:v>
                </c:pt>
                <c:pt idx="979">
                  <c:v>9.81</c:v>
                </c:pt>
                <c:pt idx="980">
                  <c:v>9.81</c:v>
                </c:pt>
                <c:pt idx="981">
                  <c:v>9.81</c:v>
                </c:pt>
                <c:pt idx="982">
                  <c:v>9.8600000000000048</c:v>
                </c:pt>
                <c:pt idx="983">
                  <c:v>9.8600000000000048</c:v>
                </c:pt>
                <c:pt idx="984">
                  <c:v>9.8600000000000048</c:v>
                </c:pt>
                <c:pt idx="985">
                  <c:v>9.8600000000000048</c:v>
                </c:pt>
                <c:pt idx="986">
                  <c:v>9.91</c:v>
                </c:pt>
                <c:pt idx="987">
                  <c:v>9.91</c:v>
                </c:pt>
                <c:pt idx="988">
                  <c:v>9.91</c:v>
                </c:pt>
                <c:pt idx="989">
                  <c:v>9.94</c:v>
                </c:pt>
                <c:pt idx="990">
                  <c:v>9.94</c:v>
                </c:pt>
                <c:pt idx="991">
                  <c:v>9.94</c:v>
                </c:pt>
                <c:pt idx="992">
                  <c:v>9.94</c:v>
                </c:pt>
                <c:pt idx="993">
                  <c:v>9.98</c:v>
                </c:pt>
                <c:pt idx="994">
                  <c:v>9.98</c:v>
                </c:pt>
                <c:pt idx="995">
                  <c:v>9.98</c:v>
                </c:pt>
                <c:pt idx="996">
                  <c:v>9.98</c:v>
                </c:pt>
                <c:pt idx="997">
                  <c:v>10.01</c:v>
                </c:pt>
                <c:pt idx="998">
                  <c:v>10.01</c:v>
                </c:pt>
                <c:pt idx="999">
                  <c:v>10.01</c:v>
                </c:pt>
                <c:pt idx="1000">
                  <c:v>10.06</c:v>
                </c:pt>
                <c:pt idx="1001">
                  <c:v>10.06</c:v>
                </c:pt>
                <c:pt idx="1002">
                  <c:v>10.06</c:v>
                </c:pt>
                <c:pt idx="1003">
                  <c:v>10.06</c:v>
                </c:pt>
                <c:pt idx="1004">
                  <c:v>10.11</c:v>
                </c:pt>
                <c:pt idx="1005">
                  <c:v>10.11</c:v>
                </c:pt>
                <c:pt idx="1006">
                  <c:v>10.11</c:v>
                </c:pt>
                <c:pt idx="1007">
                  <c:v>10.11</c:v>
                </c:pt>
                <c:pt idx="1008">
                  <c:v>10.130000000000001</c:v>
                </c:pt>
                <c:pt idx="1009">
                  <c:v>10.130000000000001</c:v>
                </c:pt>
                <c:pt idx="1010">
                  <c:v>10.130000000000001</c:v>
                </c:pt>
                <c:pt idx="1011">
                  <c:v>10.18</c:v>
                </c:pt>
                <c:pt idx="1012">
                  <c:v>10.18</c:v>
                </c:pt>
                <c:pt idx="1013">
                  <c:v>10.18</c:v>
                </c:pt>
                <c:pt idx="1014">
                  <c:v>10.18</c:v>
                </c:pt>
                <c:pt idx="1015">
                  <c:v>10.220000000000001</c:v>
                </c:pt>
                <c:pt idx="1016">
                  <c:v>10.220000000000001</c:v>
                </c:pt>
                <c:pt idx="1017">
                  <c:v>10.220000000000001</c:v>
                </c:pt>
                <c:pt idx="1018">
                  <c:v>10.220000000000001</c:v>
                </c:pt>
                <c:pt idx="1019">
                  <c:v>10.25</c:v>
                </c:pt>
                <c:pt idx="1020">
                  <c:v>10.25</c:v>
                </c:pt>
                <c:pt idx="1021">
                  <c:v>10.25</c:v>
                </c:pt>
                <c:pt idx="1022">
                  <c:v>10.3</c:v>
                </c:pt>
                <c:pt idx="1023">
                  <c:v>10.3</c:v>
                </c:pt>
                <c:pt idx="1024">
                  <c:v>10.3</c:v>
                </c:pt>
                <c:pt idx="1025">
                  <c:v>10.3</c:v>
                </c:pt>
                <c:pt idx="1026">
                  <c:v>10.33</c:v>
                </c:pt>
                <c:pt idx="1027">
                  <c:v>10.33</c:v>
                </c:pt>
                <c:pt idx="1028">
                  <c:v>10.33</c:v>
                </c:pt>
                <c:pt idx="1029">
                  <c:v>10.33</c:v>
                </c:pt>
                <c:pt idx="1030">
                  <c:v>10.38</c:v>
                </c:pt>
                <c:pt idx="1031">
                  <c:v>10.38</c:v>
                </c:pt>
                <c:pt idx="1032">
                  <c:v>10.38</c:v>
                </c:pt>
                <c:pt idx="1033">
                  <c:v>10.4</c:v>
                </c:pt>
                <c:pt idx="1034">
                  <c:v>10.4</c:v>
                </c:pt>
                <c:pt idx="1035">
                  <c:v>10.4</c:v>
                </c:pt>
                <c:pt idx="1036">
                  <c:v>10.4</c:v>
                </c:pt>
                <c:pt idx="1037">
                  <c:v>10.450000000000006</c:v>
                </c:pt>
                <c:pt idx="1038">
                  <c:v>10.450000000000006</c:v>
                </c:pt>
                <c:pt idx="1039">
                  <c:v>10.450000000000006</c:v>
                </c:pt>
                <c:pt idx="1040">
                  <c:v>10.450000000000006</c:v>
                </c:pt>
                <c:pt idx="1041">
                  <c:v>10.49</c:v>
                </c:pt>
                <c:pt idx="1042">
                  <c:v>10.49</c:v>
                </c:pt>
                <c:pt idx="1043">
                  <c:v>10.49</c:v>
                </c:pt>
                <c:pt idx="1044">
                  <c:v>10.53</c:v>
                </c:pt>
                <c:pt idx="1045">
                  <c:v>10.53</c:v>
                </c:pt>
                <c:pt idx="1046">
                  <c:v>10.53</c:v>
                </c:pt>
                <c:pt idx="1047">
                  <c:v>10.53</c:v>
                </c:pt>
                <c:pt idx="1048">
                  <c:v>10.56</c:v>
                </c:pt>
                <c:pt idx="1049">
                  <c:v>10.56</c:v>
                </c:pt>
                <c:pt idx="1050">
                  <c:v>10.56</c:v>
                </c:pt>
                <c:pt idx="1051">
                  <c:v>10.56</c:v>
                </c:pt>
                <c:pt idx="1052">
                  <c:v>10.6</c:v>
                </c:pt>
                <c:pt idx="1053">
                  <c:v>10.6</c:v>
                </c:pt>
                <c:pt idx="1054">
                  <c:v>10.6</c:v>
                </c:pt>
                <c:pt idx="1055">
                  <c:v>10.639999999999999</c:v>
                </c:pt>
                <c:pt idx="1056">
                  <c:v>10.639999999999999</c:v>
                </c:pt>
                <c:pt idx="1057">
                  <c:v>10.639999999999999</c:v>
                </c:pt>
                <c:pt idx="1058">
                  <c:v>10.639999999999999</c:v>
                </c:pt>
                <c:pt idx="1059">
                  <c:v>10.69</c:v>
                </c:pt>
                <c:pt idx="1060">
                  <c:v>10.69</c:v>
                </c:pt>
                <c:pt idx="1061">
                  <c:v>10.69</c:v>
                </c:pt>
                <c:pt idx="1062">
                  <c:v>10.709999999999999</c:v>
                </c:pt>
                <c:pt idx="1063">
                  <c:v>10.709999999999999</c:v>
                </c:pt>
                <c:pt idx="1064">
                  <c:v>10.709999999999999</c:v>
                </c:pt>
                <c:pt idx="1065">
                  <c:v>10.709999999999999</c:v>
                </c:pt>
                <c:pt idx="1066">
                  <c:v>10.76</c:v>
                </c:pt>
                <c:pt idx="1067">
                  <c:v>10.76</c:v>
                </c:pt>
                <c:pt idx="1068">
                  <c:v>10.76</c:v>
                </c:pt>
                <c:pt idx="1069">
                  <c:v>10.76</c:v>
                </c:pt>
                <c:pt idx="1070">
                  <c:v>10.81</c:v>
                </c:pt>
                <c:pt idx="1071">
                  <c:v>10.81</c:v>
                </c:pt>
                <c:pt idx="1072">
                  <c:v>10.81</c:v>
                </c:pt>
                <c:pt idx="1073">
                  <c:v>10.84</c:v>
                </c:pt>
                <c:pt idx="1074">
                  <c:v>10.84</c:v>
                </c:pt>
                <c:pt idx="1075">
                  <c:v>10.84</c:v>
                </c:pt>
                <c:pt idx="1076">
                  <c:v>10.84</c:v>
                </c:pt>
                <c:pt idx="1077">
                  <c:v>10.89</c:v>
                </c:pt>
                <c:pt idx="1078">
                  <c:v>10.89</c:v>
                </c:pt>
                <c:pt idx="1079">
                  <c:v>10.89</c:v>
                </c:pt>
                <c:pt idx="1080">
                  <c:v>10.89</c:v>
                </c:pt>
                <c:pt idx="1081">
                  <c:v>10.91</c:v>
                </c:pt>
                <c:pt idx="1082">
                  <c:v>10.91</c:v>
                </c:pt>
                <c:pt idx="1083">
                  <c:v>10.91</c:v>
                </c:pt>
                <c:pt idx="1084">
                  <c:v>10.97</c:v>
                </c:pt>
                <c:pt idx="1085">
                  <c:v>10.97</c:v>
                </c:pt>
                <c:pt idx="1086">
                  <c:v>10.97</c:v>
                </c:pt>
                <c:pt idx="1087">
                  <c:v>10.97</c:v>
                </c:pt>
                <c:pt idx="1088">
                  <c:v>10.99</c:v>
                </c:pt>
                <c:pt idx="1089">
                  <c:v>10.99</c:v>
                </c:pt>
                <c:pt idx="1090">
                  <c:v>10.99</c:v>
                </c:pt>
                <c:pt idx="1091">
                  <c:v>10.99</c:v>
                </c:pt>
                <c:pt idx="1092">
                  <c:v>11.03</c:v>
                </c:pt>
                <c:pt idx="1093">
                  <c:v>11.03</c:v>
                </c:pt>
                <c:pt idx="1094">
                  <c:v>11.03</c:v>
                </c:pt>
                <c:pt idx="1095">
                  <c:v>11.09</c:v>
                </c:pt>
                <c:pt idx="1096">
                  <c:v>11.09</c:v>
                </c:pt>
                <c:pt idx="1097">
                  <c:v>11.09</c:v>
                </c:pt>
                <c:pt idx="1098">
                  <c:v>11.09</c:v>
                </c:pt>
                <c:pt idx="1099">
                  <c:v>11.11</c:v>
                </c:pt>
                <c:pt idx="1100">
                  <c:v>11.11</c:v>
                </c:pt>
                <c:pt idx="1101">
                  <c:v>11.11</c:v>
                </c:pt>
                <c:pt idx="1102">
                  <c:v>11.11</c:v>
                </c:pt>
                <c:pt idx="1103">
                  <c:v>11.16</c:v>
                </c:pt>
                <c:pt idx="1104">
                  <c:v>11.16</c:v>
                </c:pt>
                <c:pt idx="1105">
                  <c:v>11.16</c:v>
                </c:pt>
                <c:pt idx="1106">
                  <c:v>11.2</c:v>
                </c:pt>
                <c:pt idx="1107">
                  <c:v>11.2</c:v>
                </c:pt>
                <c:pt idx="1108">
                  <c:v>11.2</c:v>
                </c:pt>
                <c:pt idx="1109">
                  <c:v>11.2</c:v>
                </c:pt>
                <c:pt idx="1110">
                  <c:v>11.229999999999999</c:v>
                </c:pt>
                <c:pt idx="1111">
                  <c:v>11.229999999999999</c:v>
                </c:pt>
                <c:pt idx="1112">
                  <c:v>11.229999999999999</c:v>
                </c:pt>
                <c:pt idx="1113">
                  <c:v>11.229999999999999</c:v>
                </c:pt>
                <c:pt idx="1114">
                  <c:v>11.28</c:v>
                </c:pt>
                <c:pt idx="1115">
                  <c:v>11.28</c:v>
                </c:pt>
                <c:pt idx="1116">
                  <c:v>11.28</c:v>
                </c:pt>
                <c:pt idx="1117">
                  <c:v>11.3</c:v>
                </c:pt>
                <c:pt idx="1118">
                  <c:v>11.3</c:v>
                </c:pt>
                <c:pt idx="1119">
                  <c:v>11.3</c:v>
                </c:pt>
                <c:pt idx="1120">
                  <c:v>11.3</c:v>
                </c:pt>
                <c:pt idx="1121">
                  <c:v>11.350000000000026</c:v>
                </c:pt>
                <c:pt idx="1122">
                  <c:v>11.350000000000026</c:v>
                </c:pt>
                <c:pt idx="1123">
                  <c:v>11.350000000000026</c:v>
                </c:pt>
                <c:pt idx="1124">
                  <c:v>11.350000000000026</c:v>
                </c:pt>
                <c:pt idx="1125">
                  <c:v>11.38</c:v>
                </c:pt>
                <c:pt idx="1126">
                  <c:v>11.38</c:v>
                </c:pt>
                <c:pt idx="1127">
                  <c:v>11.38</c:v>
                </c:pt>
                <c:pt idx="1128">
                  <c:v>11.43</c:v>
                </c:pt>
                <c:pt idx="1129">
                  <c:v>11.43</c:v>
                </c:pt>
                <c:pt idx="1130">
                  <c:v>11.43</c:v>
                </c:pt>
                <c:pt idx="1131">
                  <c:v>11.43</c:v>
                </c:pt>
                <c:pt idx="1132">
                  <c:v>11.46</c:v>
                </c:pt>
                <c:pt idx="1133">
                  <c:v>11.46</c:v>
                </c:pt>
                <c:pt idx="1134">
                  <c:v>11.46</c:v>
                </c:pt>
                <c:pt idx="1135">
                  <c:v>11.46</c:v>
                </c:pt>
                <c:pt idx="1136">
                  <c:v>11.49</c:v>
                </c:pt>
                <c:pt idx="1137">
                  <c:v>11.49</c:v>
                </c:pt>
                <c:pt idx="1138">
                  <c:v>11.49</c:v>
                </c:pt>
                <c:pt idx="1139">
                  <c:v>11.55</c:v>
                </c:pt>
                <c:pt idx="1140">
                  <c:v>11.55</c:v>
                </c:pt>
                <c:pt idx="1141">
                  <c:v>11.55</c:v>
                </c:pt>
                <c:pt idx="1142">
                  <c:v>11.55</c:v>
                </c:pt>
                <c:pt idx="1143">
                  <c:v>11.58</c:v>
                </c:pt>
                <c:pt idx="1144">
                  <c:v>11.58</c:v>
                </c:pt>
                <c:pt idx="1145">
                  <c:v>11.58</c:v>
                </c:pt>
                <c:pt idx="1146">
                  <c:v>11.58</c:v>
                </c:pt>
                <c:pt idx="1147">
                  <c:v>11.62</c:v>
                </c:pt>
                <c:pt idx="1148">
                  <c:v>11.62</c:v>
                </c:pt>
                <c:pt idx="1149">
                  <c:v>11.62</c:v>
                </c:pt>
                <c:pt idx="1150">
                  <c:v>11.67</c:v>
                </c:pt>
                <c:pt idx="1151">
                  <c:v>11.67</c:v>
                </c:pt>
                <c:pt idx="1152">
                  <c:v>11.67</c:v>
                </c:pt>
                <c:pt idx="1153">
                  <c:v>11.67</c:v>
                </c:pt>
                <c:pt idx="1154">
                  <c:v>11.69</c:v>
                </c:pt>
                <c:pt idx="1155">
                  <c:v>11.69</c:v>
                </c:pt>
                <c:pt idx="1156">
                  <c:v>11.69</c:v>
                </c:pt>
                <c:pt idx="1157">
                  <c:v>11.69</c:v>
                </c:pt>
                <c:pt idx="1158">
                  <c:v>11.75</c:v>
                </c:pt>
                <c:pt idx="1159">
                  <c:v>11.75</c:v>
                </c:pt>
                <c:pt idx="1160">
                  <c:v>11.75</c:v>
                </c:pt>
                <c:pt idx="1161">
                  <c:v>11.79</c:v>
                </c:pt>
                <c:pt idx="1162">
                  <c:v>11.79</c:v>
                </c:pt>
                <c:pt idx="1163">
                  <c:v>11.79</c:v>
                </c:pt>
                <c:pt idx="1164">
                  <c:v>11.79</c:v>
                </c:pt>
                <c:pt idx="1165">
                  <c:v>11.82</c:v>
                </c:pt>
                <c:pt idx="1166">
                  <c:v>11.82</c:v>
                </c:pt>
                <c:pt idx="1167">
                  <c:v>11.82</c:v>
                </c:pt>
                <c:pt idx="1168">
                  <c:v>11.82</c:v>
                </c:pt>
                <c:pt idx="1169">
                  <c:v>11.870000000000006</c:v>
                </c:pt>
                <c:pt idx="1170">
                  <c:v>11.870000000000006</c:v>
                </c:pt>
                <c:pt idx="1171">
                  <c:v>11.870000000000006</c:v>
                </c:pt>
                <c:pt idx="1172">
                  <c:v>11.89</c:v>
                </c:pt>
                <c:pt idx="1173">
                  <c:v>11.89</c:v>
                </c:pt>
                <c:pt idx="1174">
                  <c:v>11.89</c:v>
                </c:pt>
                <c:pt idx="1175">
                  <c:v>11.89</c:v>
                </c:pt>
                <c:pt idx="1176">
                  <c:v>11.94</c:v>
                </c:pt>
                <c:pt idx="1177">
                  <c:v>11.94</c:v>
                </c:pt>
                <c:pt idx="1178">
                  <c:v>11.94</c:v>
                </c:pt>
                <c:pt idx="1179">
                  <c:v>11.94</c:v>
                </c:pt>
                <c:pt idx="1180">
                  <c:v>11.96</c:v>
                </c:pt>
                <c:pt idx="1181">
                  <c:v>11.96</c:v>
                </c:pt>
                <c:pt idx="1182">
                  <c:v>11.96</c:v>
                </c:pt>
                <c:pt idx="1183">
                  <c:v>12.02</c:v>
                </c:pt>
                <c:pt idx="1184">
                  <c:v>12.02</c:v>
                </c:pt>
                <c:pt idx="1185">
                  <c:v>12.02</c:v>
                </c:pt>
                <c:pt idx="1186">
                  <c:v>12.02</c:v>
                </c:pt>
                <c:pt idx="1187">
                  <c:v>12.06</c:v>
                </c:pt>
                <c:pt idx="1188">
                  <c:v>12.06</c:v>
                </c:pt>
                <c:pt idx="1189">
                  <c:v>12.06</c:v>
                </c:pt>
                <c:pt idx="1190">
                  <c:v>12.06</c:v>
                </c:pt>
                <c:pt idx="1191">
                  <c:v>12.09</c:v>
                </c:pt>
                <c:pt idx="1192">
                  <c:v>12.09</c:v>
                </c:pt>
                <c:pt idx="1193">
                  <c:v>12.09</c:v>
                </c:pt>
                <c:pt idx="1194">
                  <c:v>12.129999999999999</c:v>
                </c:pt>
                <c:pt idx="1195">
                  <c:v>12.129999999999999</c:v>
                </c:pt>
                <c:pt idx="1196">
                  <c:v>12.129999999999999</c:v>
                </c:pt>
                <c:pt idx="1197">
                  <c:v>12.129999999999999</c:v>
                </c:pt>
                <c:pt idx="1198">
                  <c:v>12.18</c:v>
                </c:pt>
                <c:pt idx="1199">
                  <c:v>12.18</c:v>
                </c:pt>
                <c:pt idx="1200">
                  <c:v>12.18</c:v>
                </c:pt>
                <c:pt idx="1201">
                  <c:v>12.18</c:v>
                </c:pt>
                <c:pt idx="1202">
                  <c:v>12.209999999999999</c:v>
                </c:pt>
                <c:pt idx="1203">
                  <c:v>12.209999999999999</c:v>
                </c:pt>
                <c:pt idx="1204">
                  <c:v>12.209999999999999</c:v>
                </c:pt>
                <c:pt idx="1205">
                  <c:v>12.25</c:v>
                </c:pt>
                <c:pt idx="1206">
                  <c:v>12.25</c:v>
                </c:pt>
                <c:pt idx="1207">
                  <c:v>12.25</c:v>
                </c:pt>
                <c:pt idx="1208">
                  <c:v>12.25</c:v>
                </c:pt>
                <c:pt idx="1209">
                  <c:v>12.28</c:v>
                </c:pt>
                <c:pt idx="1210">
                  <c:v>12.28</c:v>
                </c:pt>
                <c:pt idx="1211">
                  <c:v>12.28</c:v>
                </c:pt>
                <c:pt idx="1212">
                  <c:v>12.28</c:v>
                </c:pt>
                <c:pt idx="1213">
                  <c:v>12.33</c:v>
                </c:pt>
                <c:pt idx="1214">
                  <c:v>12.33</c:v>
                </c:pt>
                <c:pt idx="1215">
                  <c:v>12.33</c:v>
                </c:pt>
                <c:pt idx="1216">
                  <c:v>12.370000000000006</c:v>
                </c:pt>
                <c:pt idx="1217">
                  <c:v>12.370000000000006</c:v>
                </c:pt>
                <c:pt idx="1218">
                  <c:v>12.370000000000006</c:v>
                </c:pt>
                <c:pt idx="1219">
                  <c:v>12.370000000000006</c:v>
                </c:pt>
                <c:pt idx="1220">
                  <c:v>12.4</c:v>
                </c:pt>
                <c:pt idx="1221">
                  <c:v>12.4</c:v>
                </c:pt>
                <c:pt idx="1222">
                  <c:v>12.4</c:v>
                </c:pt>
                <c:pt idx="1223">
                  <c:v>12.4</c:v>
                </c:pt>
                <c:pt idx="1224">
                  <c:v>12.450000000000006</c:v>
                </c:pt>
                <c:pt idx="1225">
                  <c:v>12.450000000000006</c:v>
                </c:pt>
                <c:pt idx="1226">
                  <c:v>12.450000000000006</c:v>
                </c:pt>
                <c:pt idx="1227">
                  <c:v>12.51</c:v>
                </c:pt>
                <c:pt idx="1228">
                  <c:v>12.51</c:v>
                </c:pt>
                <c:pt idx="1229">
                  <c:v>12.51</c:v>
                </c:pt>
                <c:pt idx="1230">
                  <c:v>12.51</c:v>
                </c:pt>
                <c:pt idx="1231">
                  <c:v>12.52</c:v>
                </c:pt>
                <c:pt idx="1232">
                  <c:v>12.52</c:v>
                </c:pt>
                <c:pt idx="1233">
                  <c:v>12.52</c:v>
                </c:pt>
                <c:pt idx="1234">
                  <c:v>12.52</c:v>
                </c:pt>
                <c:pt idx="1235">
                  <c:v>12.58</c:v>
                </c:pt>
                <c:pt idx="1236">
                  <c:v>12.58</c:v>
                </c:pt>
                <c:pt idx="1237">
                  <c:v>12.58</c:v>
                </c:pt>
                <c:pt idx="1238">
                  <c:v>12.6</c:v>
                </c:pt>
                <c:pt idx="1239">
                  <c:v>12.6</c:v>
                </c:pt>
                <c:pt idx="1240">
                  <c:v>12.6</c:v>
                </c:pt>
                <c:pt idx="1241">
                  <c:v>12.6</c:v>
                </c:pt>
                <c:pt idx="1242">
                  <c:v>12.66</c:v>
                </c:pt>
                <c:pt idx="1243">
                  <c:v>12.66</c:v>
                </c:pt>
                <c:pt idx="1244">
                  <c:v>12.66</c:v>
                </c:pt>
                <c:pt idx="1245">
                  <c:v>12.66</c:v>
                </c:pt>
                <c:pt idx="1246">
                  <c:v>12.69</c:v>
                </c:pt>
                <c:pt idx="1247">
                  <c:v>12.69</c:v>
                </c:pt>
                <c:pt idx="1248">
                  <c:v>12.69</c:v>
                </c:pt>
                <c:pt idx="1249">
                  <c:v>12.719999999999999</c:v>
                </c:pt>
                <c:pt idx="1250">
                  <c:v>12.719999999999999</c:v>
                </c:pt>
                <c:pt idx="1251">
                  <c:v>12.719999999999999</c:v>
                </c:pt>
                <c:pt idx="1252">
                  <c:v>12.719999999999999</c:v>
                </c:pt>
                <c:pt idx="1253">
                  <c:v>12.77</c:v>
                </c:pt>
                <c:pt idx="1254">
                  <c:v>12.77</c:v>
                </c:pt>
                <c:pt idx="1255">
                  <c:v>12.77</c:v>
                </c:pt>
                <c:pt idx="1256">
                  <c:v>12.77</c:v>
                </c:pt>
                <c:pt idx="1257">
                  <c:v>12.8</c:v>
                </c:pt>
                <c:pt idx="1258">
                  <c:v>12.8</c:v>
                </c:pt>
                <c:pt idx="1259">
                  <c:v>12.8</c:v>
                </c:pt>
                <c:pt idx="1260">
                  <c:v>12.84</c:v>
                </c:pt>
                <c:pt idx="1261">
                  <c:v>12.84</c:v>
                </c:pt>
                <c:pt idx="1262">
                  <c:v>12.84</c:v>
                </c:pt>
                <c:pt idx="1263">
                  <c:v>12.84</c:v>
                </c:pt>
                <c:pt idx="1264">
                  <c:v>12.870000000000006</c:v>
                </c:pt>
                <c:pt idx="1265">
                  <c:v>12.870000000000006</c:v>
                </c:pt>
                <c:pt idx="1266">
                  <c:v>12.870000000000006</c:v>
                </c:pt>
                <c:pt idx="1267">
                  <c:v>12.870000000000006</c:v>
                </c:pt>
                <c:pt idx="1268">
                  <c:v>12.92</c:v>
                </c:pt>
                <c:pt idx="1269">
                  <c:v>12.92</c:v>
                </c:pt>
                <c:pt idx="1270">
                  <c:v>12.92</c:v>
                </c:pt>
                <c:pt idx="1271">
                  <c:v>12.96</c:v>
                </c:pt>
                <c:pt idx="1272">
                  <c:v>12.96</c:v>
                </c:pt>
                <c:pt idx="1273">
                  <c:v>12.96</c:v>
                </c:pt>
                <c:pt idx="1274">
                  <c:v>12.96</c:v>
                </c:pt>
                <c:pt idx="1275">
                  <c:v>12.99</c:v>
                </c:pt>
                <c:pt idx="1276">
                  <c:v>12.99</c:v>
                </c:pt>
                <c:pt idx="1277">
                  <c:v>12.99</c:v>
                </c:pt>
                <c:pt idx="1278">
                  <c:v>12.99</c:v>
                </c:pt>
                <c:pt idx="1279">
                  <c:v>13.04</c:v>
                </c:pt>
                <c:pt idx="1280">
                  <c:v>13.04</c:v>
                </c:pt>
                <c:pt idx="1281">
                  <c:v>13.04</c:v>
                </c:pt>
                <c:pt idx="1282">
                  <c:v>13.08</c:v>
                </c:pt>
                <c:pt idx="1283">
                  <c:v>13.08</c:v>
                </c:pt>
                <c:pt idx="1284">
                  <c:v>13.08</c:v>
                </c:pt>
                <c:pt idx="1285">
                  <c:v>13.08</c:v>
                </c:pt>
                <c:pt idx="1286">
                  <c:v>13.11</c:v>
                </c:pt>
                <c:pt idx="1287">
                  <c:v>13.11</c:v>
                </c:pt>
                <c:pt idx="1288">
                  <c:v>13.11</c:v>
                </c:pt>
                <c:pt idx="1289">
                  <c:v>13.11</c:v>
                </c:pt>
                <c:pt idx="1290">
                  <c:v>13.16</c:v>
                </c:pt>
                <c:pt idx="1291">
                  <c:v>13.16</c:v>
                </c:pt>
                <c:pt idx="1292">
                  <c:v>13.16</c:v>
                </c:pt>
                <c:pt idx="1293">
                  <c:v>13.18</c:v>
                </c:pt>
                <c:pt idx="1294">
                  <c:v>13.18</c:v>
                </c:pt>
                <c:pt idx="1295">
                  <c:v>13.18</c:v>
                </c:pt>
                <c:pt idx="1296">
                  <c:v>13.18</c:v>
                </c:pt>
                <c:pt idx="1297">
                  <c:v>13.239999999999998</c:v>
                </c:pt>
                <c:pt idx="1298">
                  <c:v>13.239999999999998</c:v>
                </c:pt>
                <c:pt idx="1299">
                  <c:v>13.239999999999998</c:v>
                </c:pt>
                <c:pt idx="1300">
                  <c:v>13.239999999999998</c:v>
                </c:pt>
                <c:pt idx="1301">
                  <c:v>13.26</c:v>
                </c:pt>
                <c:pt idx="1302">
                  <c:v>13.26</c:v>
                </c:pt>
                <c:pt idx="1303">
                  <c:v>13.26</c:v>
                </c:pt>
                <c:pt idx="1304">
                  <c:v>13.3</c:v>
                </c:pt>
                <c:pt idx="1305">
                  <c:v>13.3</c:v>
                </c:pt>
                <c:pt idx="1306">
                  <c:v>13.3</c:v>
                </c:pt>
                <c:pt idx="1307">
                  <c:v>13.3</c:v>
                </c:pt>
                <c:pt idx="1308">
                  <c:v>13.360000000000024</c:v>
                </c:pt>
                <c:pt idx="1309">
                  <c:v>13.360000000000024</c:v>
                </c:pt>
                <c:pt idx="1310">
                  <c:v>13.360000000000024</c:v>
                </c:pt>
                <c:pt idx="1311">
                  <c:v>13.38</c:v>
                </c:pt>
                <c:pt idx="1312">
                  <c:v>13.38</c:v>
                </c:pt>
                <c:pt idx="1313">
                  <c:v>13.38</c:v>
                </c:pt>
                <c:pt idx="1314">
                  <c:v>13.38</c:v>
                </c:pt>
                <c:pt idx="1315">
                  <c:v>13.43</c:v>
                </c:pt>
                <c:pt idx="1316">
                  <c:v>13.43</c:v>
                </c:pt>
                <c:pt idx="1317">
                  <c:v>13.43</c:v>
                </c:pt>
                <c:pt idx="1318">
                  <c:v>13.43</c:v>
                </c:pt>
                <c:pt idx="1319">
                  <c:v>13.47</c:v>
                </c:pt>
                <c:pt idx="1320">
                  <c:v>13.47</c:v>
                </c:pt>
                <c:pt idx="1321">
                  <c:v>13.47</c:v>
                </c:pt>
                <c:pt idx="1322">
                  <c:v>13.51</c:v>
                </c:pt>
                <c:pt idx="1323">
                  <c:v>13.51</c:v>
                </c:pt>
                <c:pt idx="1324">
                  <c:v>13.51</c:v>
                </c:pt>
                <c:pt idx="1325">
                  <c:v>13.51</c:v>
                </c:pt>
                <c:pt idx="1326">
                  <c:v>13.55</c:v>
                </c:pt>
                <c:pt idx="1327">
                  <c:v>13.55</c:v>
                </c:pt>
                <c:pt idx="1328">
                  <c:v>13.55</c:v>
                </c:pt>
                <c:pt idx="1329">
                  <c:v>13.55</c:v>
                </c:pt>
                <c:pt idx="1330">
                  <c:v>13.57</c:v>
                </c:pt>
                <c:pt idx="1331">
                  <c:v>13.57</c:v>
                </c:pt>
                <c:pt idx="1332">
                  <c:v>13.57</c:v>
                </c:pt>
                <c:pt idx="1333">
                  <c:v>13.62</c:v>
                </c:pt>
                <c:pt idx="1334">
                  <c:v>13.62</c:v>
                </c:pt>
                <c:pt idx="1335">
                  <c:v>13.62</c:v>
                </c:pt>
                <c:pt idx="1336">
                  <c:v>13.62</c:v>
                </c:pt>
                <c:pt idx="1337">
                  <c:v>13.66</c:v>
                </c:pt>
                <c:pt idx="1338">
                  <c:v>13.66</c:v>
                </c:pt>
                <c:pt idx="1339">
                  <c:v>13.66</c:v>
                </c:pt>
                <c:pt idx="1340">
                  <c:v>13.66</c:v>
                </c:pt>
                <c:pt idx="1341">
                  <c:v>13.7</c:v>
                </c:pt>
                <c:pt idx="1342">
                  <c:v>13.7</c:v>
                </c:pt>
                <c:pt idx="1343">
                  <c:v>13.7</c:v>
                </c:pt>
                <c:pt idx="1344">
                  <c:v>13.739999999999998</c:v>
                </c:pt>
                <c:pt idx="1345">
                  <c:v>13.739999999999998</c:v>
                </c:pt>
                <c:pt idx="1346">
                  <c:v>13.739999999999998</c:v>
                </c:pt>
                <c:pt idx="1347">
                  <c:v>13.739999999999998</c:v>
                </c:pt>
                <c:pt idx="1348">
                  <c:v>13.77</c:v>
                </c:pt>
                <c:pt idx="1349">
                  <c:v>13.77</c:v>
                </c:pt>
                <c:pt idx="1350">
                  <c:v>13.77</c:v>
                </c:pt>
                <c:pt idx="1351">
                  <c:v>13.77</c:v>
                </c:pt>
                <c:pt idx="1352">
                  <c:v>13.82</c:v>
                </c:pt>
                <c:pt idx="1353">
                  <c:v>13.82</c:v>
                </c:pt>
                <c:pt idx="1354">
                  <c:v>13.82</c:v>
                </c:pt>
                <c:pt idx="1355">
                  <c:v>13.870000000000006</c:v>
                </c:pt>
                <c:pt idx="1356">
                  <c:v>13.870000000000006</c:v>
                </c:pt>
                <c:pt idx="1357">
                  <c:v>13.870000000000006</c:v>
                </c:pt>
                <c:pt idx="1358">
                  <c:v>13.870000000000006</c:v>
                </c:pt>
                <c:pt idx="1359">
                  <c:v>13.89</c:v>
                </c:pt>
                <c:pt idx="1360">
                  <c:v>13.89</c:v>
                </c:pt>
                <c:pt idx="1361">
                  <c:v>13.89</c:v>
                </c:pt>
                <c:pt idx="1362">
                  <c:v>13.89</c:v>
                </c:pt>
                <c:pt idx="1363">
                  <c:v>13.94</c:v>
                </c:pt>
                <c:pt idx="1364">
                  <c:v>13.94</c:v>
                </c:pt>
                <c:pt idx="1365">
                  <c:v>13.94</c:v>
                </c:pt>
                <c:pt idx="1366">
                  <c:v>13.96</c:v>
                </c:pt>
                <c:pt idx="1367">
                  <c:v>13.96</c:v>
                </c:pt>
                <c:pt idx="1368">
                  <c:v>13.96</c:v>
                </c:pt>
                <c:pt idx="1369">
                  <c:v>13.96</c:v>
                </c:pt>
                <c:pt idx="1370">
                  <c:v>14.02</c:v>
                </c:pt>
                <c:pt idx="1371">
                  <c:v>14.02</c:v>
                </c:pt>
                <c:pt idx="1372">
                  <c:v>14.02</c:v>
                </c:pt>
                <c:pt idx="1373">
                  <c:v>14.02</c:v>
                </c:pt>
                <c:pt idx="1374">
                  <c:v>14.06</c:v>
                </c:pt>
                <c:pt idx="1375">
                  <c:v>14.06</c:v>
                </c:pt>
                <c:pt idx="1376">
                  <c:v>14.06</c:v>
                </c:pt>
                <c:pt idx="1377">
                  <c:v>14.09</c:v>
                </c:pt>
                <c:pt idx="1378">
                  <c:v>14.09</c:v>
                </c:pt>
                <c:pt idx="1379">
                  <c:v>14.09</c:v>
                </c:pt>
                <c:pt idx="1380">
                  <c:v>14.09</c:v>
                </c:pt>
                <c:pt idx="1381">
                  <c:v>14.139999999999999</c:v>
                </c:pt>
                <c:pt idx="1382">
                  <c:v>14.139999999999999</c:v>
                </c:pt>
                <c:pt idx="1383">
                  <c:v>14.139999999999999</c:v>
                </c:pt>
                <c:pt idx="1384">
                  <c:v>14.139999999999999</c:v>
                </c:pt>
                <c:pt idx="1385">
                  <c:v>14.16</c:v>
                </c:pt>
                <c:pt idx="1386">
                  <c:v>14.16</c:v>
                </c:pt>
                <c:pt idx="1387">
                  <c:v>14.16</c:v>
                </c:pt>
                <c:pt idx="1388">
                  <c:v>14.209999999999999</c:v>
                </c:pt>
                <c:pt idx="1389">
                  <c:v>14.209999999999999</c:v>
                </c:pt>
                <c:pt idx="1390">
                  <c:v>14.209999999999999</c:v>
                </c:pt>
                <c:pt idx="1391">
                  <c:v>14.209999999999999</c:v>
                </c:pt>
                <c:pt idx="1392">
                  <c:v>14.26</c:v>
                </c:pt>
                <c:pt idx="1393">
                  <c:v>14.26</c:v>
                </c:pt>
                <c:pt idx="1394">
                  <c:v>14.26</c:v>
                </c:pt>
                <c:pt idx="1395">
                  <c:v>14.26</c:v>
                </c:pt>
                <c:pt idx="1396">
                  <c:v>14.29</c:v>
                </c:pt>
                <c:pt idx="1397">
                  <c:v>14.29</c:v>
                </c:pt>
                <c:pt idx="1398">
                  <c:v>14.29</c:v>
                </c:pt>
                <c:pt idx="1399">
                  <c:v>14.33</c:v>
                </c:pt>
                <c:pt idx="1400">
                  <c:v>14.33</c:v>
                </c:pt>
                <c:pt idx="1401">
                  <c:v>14.33</c:v>
                </c:pt>
                <c:pt idx="1402">
                  <c:v>14.33</c:v>
                </c:pt>
                <c:pt idx="1403">
                  <c:v>14.33</c:v>
                </c:pt>
                <c:pt idx="1404">
                  <c:v>14.33</c:v>
                </c:pt>
                <c:pt idx="1405">
                  <c:v>14.33</c:v>
                </c:pt>
                <c:pt idx="1406">
                  <c:v>14.33</c:v>
                </c:pt>
                <c:pt idx="1407">
                  <c:v>13.54</c:v>
                </c:pt>
                <c:pt idx="1408">
                  <c:v>13.54</c:v>
                </c:pt>
                <c:pt idx="1409">
                  <c:v>13.54</c:v>
                </c:pt>
                <c:pt idx="1410">
                  <c:v>14.79</c:v>
                </c:pt>
                <c:pt idx="1411">
                  <c:v>14.79</c:v>
                </c:pt>
                <c:pt idx="1412">
                  <c:v>14.79</c:v>
                </c:pt>
                <c:pt idx="1413">
                  <c:v>14.79</c:v>
                </c:pt>
                <c:pt idx="1414">
                  <c:v>14.75</c:v>
                </c:pt>
                <c:pt idx="1415">
                  <c:v>14.75</c:v>
                </c:pt>
                <c:pt idx="1416">
                  <c:v>14.75</c:v>
                </c:pt>
                <c:pt idx="1417">
                  <c:v>14.75</c:v>
                </c:pt>
                <c:pt idx="1418">
                  <c:v>14.6</c:v>
                </c:pt>
                <c:pt idx="1419">
                  <c:v>14.6</c:v>
                </c:pt>
                <c:pt idx="1420">
                  <c:v>14.6</c:v>
                </c:pt>
                <c:pt idx="1421">
                  <c:v>14.58</c:v>
                </c:pt>
                <c:pt idx="1422">
                  <c:v>14.58</c:v>
                </c:pt>
                <c:pt idx="1423">
                  <c:v>14.58</c:v>
                </c:pt>
                <c:pt idx="1424">
                  <c:v>14.58</c:v>
                </c:pt>
                <c:pt idx="1425">
                  <c:v>14.6</c:v>
                </c:pt>
                <c:pt idx="1426">
                  <c:v>14.6</c:v>
                </c:pt>
                <c:pt idx="1427">
                  <c:v>14.6</c:v>
                </c:pt>
                <c:pt idx="1428">
                  <c:v>14.6</c:v>
                </c:pt>
                <c:pt idx="1429">
                  <c:v>14.62</c:v>
                </c:pt>
                <c:pt idx="1430">
                  <c:v>14.62</c:v>
                </c:pt>
                <c:pt idx="1431">
                  <c:v>14.62</c:v>
                </c:pt>
                <c:pt idx="1432">
                  <c:v>14.67</c:v>
                </c:pt>
                <c:pt idx="1433">
                  <c:v>14.67</c:v>
                </c:pt>
                <c:pt idx="1434">
                  <c:v>14.67</c:v>
                </c:pt>
                <c:pt idx="1435">
                  <c:v>14.67</c:v>
                </c:pt>
                <c:pt idx="1436">
                  <c:v>14.719999999999999</c:v>
                </c:pt>
                <c:pt idx="1437">
                  <c:v>14.719999999999999</c:v>
                </c:pt>
                <c:pt idx="1438">
                  <c:v>14.719999999999999</c:v>
                </c:pt>
                <c:pt idx="1439">
                  <c:v>14.719999999999999</c:v>
                </c:pt>
                <c:pt idx="1440">
                  <c:v>14.75</c:v>
                </c:pt>
                <c:pt idx="1441">
                  <c:v>14.75</c:v>
                </c:pt>
                <c:pt idx="1442">
                  <c:v>14.75</c:v>
                </c:pt>
                <c:pt idx="1443">
                  <c:v>14.79</c:v>
                </c:pt>
                <c:pt idx="1444">
                  <c:v>14.79</c:v>
                </c:pt>
                <c:pt idx="1445">
                  <c:v>14.79</c:v>
                </c:pt>
                <c:pt idx="1446">
                  <c:v>14.79</c:v>
                </c:pt>
                <c:pt idx="1447">
                  <c:v>14.82</c:v>
                </c:pt>
                <c:pt idx="1448">
                  <c:v>14.82</c:v>
                </c:pt>
                <c:pt idx="1449">
                  <c:v>14.82</c:v>
                </c:pt>
                <c:pt idx="1450">
                  <c:v>14.82</c:v>
                </c:pt>
                <c:pt idx="1451">
                  <c:v>14.870000000000006</c:v>
                </c:pt>
                <c:pt idx="1452">
                  <c:v>14.870000000000006</c:v>
                </c:pt>
                <c:pt idx="1453">
                  <c:v>14.870000000000006</c:v>
                </c:pt>
                <c:pt idx="1454">
                  <c:v>14.92</c:v>
                </c:pt>
                <c:pt idx="1455">
                  <c:v>14.92</c:v>
                </c:pt>
                <c:pt idx="1456">
                  <c:v>14.92</c:v>
                </c:pt>
                <c:pt idx="1457">
                  <c:v>14.92</c:v>
                </c:pt>
                <c:pt idx="1458">
                  <c:v>14.96</c:v>
                </c:pt>
                <c:pt idx="1459">
                  <c:v>14.96</c:v>
                </c:pt>
                <c:pt idx="1460">
                  <c:v>14.96</c:v>
                </c:pt>
                <c:pt idx="1461">
                  <c:v>14.96</c:v>
                </c:pt>
                <c:pt idx="1462">
                  <c:v>14.99</c:v>
                </c:pt>
                <c:pt idx="1463">
                  <c:v>14.99</c:v>
                </c:pt>
                <c:pt idx="1464">
                  <c:v>14.99</c:v>
                </c:pt>
                <c:pt idx="1465">
                  <c:v>15.05</c:v>
                </c:pt>
                <c:pt idx="1466">
                  <c:v>15.05</c:v>
                </c:pt>
                <c:pt idx="1467">
                  <c:v>15.05</c:v>
                </c:pt>
                <c:pt idx="1468">
                  <c:v>15.05</c:v>
                </c:pt>
                <c:pt idx="1469">
                  <c:v>15.07</c:v>
                </c:pt>
                <c:pt idx="1470">
                  <c:v>15.07</c:v>
                </c:pt>
                <c:pt idx="1471">
                  <c:v>15.07</c:v>
                </c:pt>
                <c:pt idx="1472">
                  <c:v>15.07</c:v>
                </c:pt>
                <c:pt idx="1473">
                  <c:v>15.12</c:v>
                </c:pt>
                <c:pt idx="1474">
                  <c:v>15.12</c:v>
                </c:pt>
                <c:pt idx="1475">
                  <c:v>15.12</c:v>
                </c:pt>
                <c:pt idx="1476">
                  <c:v>15.16</c:v>
                </c:pt>
                <c:pt idx="1477">
                  <c:v>15.16</c:v>
                </c:pt>
                <c:pt idx="1478">
                  <c:v>15.16</c:v>
                </c:pt>
                <c:pt idx="1479">
                  <c:v>15.16</c:v>
                </c:pt>
                <c:pt idx="1480">
                  <c:v>15.2</c:v>
                </c:pt>
                <c:pt idx="1481">
                  <c:v>15.2</c:v>
                </c:pt>
                <c:pt idx="1482">
                  <c:v>15.2</c:v>
                </c:pt>
                <c:pt idx="1483">
                  <c:v>15.229999999999999</c:v>
                </c:pt>
                <c:pt idx="1484">
                  <c:v>15.229999999999999</c:v>
                </c:pt>
                <c:pt idx="1485">
                  <c:v>15.229999999999999</c:v>
                </c:pt>
                <c:pt idx="1486">
                  <c:v>15.229999999999999</c:v>
                </c:pt>
                <c:pt idx="1487">
                  <c:v>15.26</c:v>
                </c:pt>
                <c:pt idx="1488">
                  <c:v>15.26</c:v>
                </c:pt>
                <c:pt idx="1489">
                  <c:v>15.26</c:v>
                </c:pt>
                <c:pt idx="1490">
                  <c:v>15.26</c:v>
                </c:pt>
                <c:pt idx="1491">
                  <c:v>15.31</c:v>
                </c:pt>
                <c:pt idx="1492">
                  <c:v>15.31</c:v>
                </c:pt>
                <c:pt idx="1493">
                  <c:v>15.31</c:v>
                </c:pt>
                <c:pt idx="1494">
                  <c:v>15.31</c:v>
                </c:pt>
                <c:pt idx="1495">
                  <c:v>15.360000000000024</c:v>
                </c:pt>
                <c:pt idx="1496">
                  <c:v>15.360000000000024</c:v>
                </c:pt>
                <c:pt idx="1497">
                  <c:v>15.360000000000024</c:v>
                </c:pt>
                <c:pt idx="1498">
                  <c:v>15.38</c:v>
                </c:pt>
                <c:pt idx="1499">
                  <c:v>15.38</c:v>
                </c:pt>
                <c:pt idx="1500">
                  <c:v>15.38</c:v>
                </c:pt>
                <c:pt idx="1501">
                  <c:v>15.38</c:v>
                </c:pt>
                <c:pt idx="1502">
                  <c:v>15.43</c:v>
                </c:pt>
                <c:pt idx="1503">
                  <c:v>15.43</c:v>
                </c:pt>
                <c:pt idx="1504">
                  <c:v>15.43</c:v>
                </c:pt>
                <c:pt idx="1505">
                  <c:v>15.46</c:v>
                </c:pt>
                <c:pt idx="1506">
                  <c:v>15.46</c:v>
                </c:pt>
                <c:pt idx="1507">
                  <c:v>15.46</c:v>
                </c:pt>
                <c:pt idx="1508">
                  <c:v>15.46</c:v>
                </c:pt>
                <c:pt idx="1509">
                  <c:v>15.51</c:v>
                </c:pt>
                <c:pt idx="1510">
                  <c:v>15.51</c:v>
                </c:pt>
                <c:pt idx="1511">
                  <c:v>15.51</c:v>
                </c:pt>
                <c:pt idx="1512">
                  <c:v>15.51</c:v>
                </c:pt>
                <c:pt idx="1513">
                  <c:v>15.53</c:v>
                </c:pt>
                <c:pt idx="1514">
                  <c:v>15.53</c:v>
                </c:pt>
                <c:pt idx="1515">
                  <c:v>15.53</c:v>
                </c:pt>
                <c:pt idx="1516">
                  <c:v>15.58</c:v>
                </c:pt>
                <c:pt idx="1517">
                  <c:v>15.58</c:v>
                </c:pt>
                <c:pt idx="1518">
                  <c:v>15.58</c:v>
                </c:pt>
                <c:pt idx="1519">
                  <c:v>15.58</c:v>
                </c:pt>
                <c:pt idx="1520">
                  <c:v>15.62</c:v>
                </c:pt>
                <c:pt idx="1521">
                  <c:v>15.62</c:v>
                </c:pt>
                <c:pt idx="1522">
                  <c:v>15.62</c:v>
                </c:pt>
                <c:pt idx="1523">
                  <c:v>15.62</c:v>
                </c:pt>
                <c:pt idx="1524">
                  <c:v>15.65</c:v>
                </c:pt>
                <c:pt idx="1525">
                  <c:v>15.65</c:v>
                </c:pt>
                <c:pt idx="1526">
                  <c:v>15.65</c:v>
                </c:pt>
                <c:pt idx="1527">
                  <c:v>15.7</c:v>
                </c:pt>
                <c:pt idx="1528">
                  <c:v>15.7</c:v>
                </c:pt>
                <c:pt idx="1529">
                  <c:v>15.7</c:v>
                </c:pt>
                <c:pt idx="1530">
                  <c:v>15.7</c:v>
                </c:pt>
                <c:pt idx="1531">
                  <c:v>15.739999999999998</c:v>
                </c:pt>
                <c:pt idx="1532">
                  <c:v>15.739999999999998</c:v>
                </c:pt>
                <c:pt idx="1533">
                  <c:v>15.739999999999998</c:v>
                </c:pt>
                <c:pt idx="1534">
                  <c:v>15.739999999999998</c:v>
                </c:pt>
                <c:pt idx="1535">
                  <c:v>15.78</c:v>
                </c:pt>
                <c:pt idx="1536">
                  <c:v>15.78</c:v>
                </c:pt>
                <c:pt idx="1537">
                  <c:v>15.78</c:v>
                </c:pt>
                <c:pt idx="1538">
                  <c:v>15.8</c:v>
                </c:pt>
                <c:pt idx="1539">
                  <c:v>15.8</c:v>
                </c:pt>
                <c:pt idx="1540">
                  <c:v>15.8</c:v>
                </c:pt>
                <c:pt idx="1541">
                  <c:v>15.8</c:v>
                </c:pt>
                <c:pt idx="1542">
                  <c:v>15.739999999999998</c:v>
                </c:pt>
                <c:pt idx="1543">
                  <c:v>15.739999999999998</c:v>
                </c:pt>
                <c:pt idx="1544">
                  <c:v>15.739999999999998</c:v>
                </c:pt>
                <c:pt idx="1545">
                  <c:v>15.739999999999998</c:v>
                </c:pt>
                <c:pt idx="1546">
                  <c:v>15.94</c:v>
                </c:pt>
                <c:pt idx="1547">
                  <c:v>15.94</c:v>
                </c:pt>
                <c:pt idx="1548">
                  <c:v>15.94</c:v>
                </c:pt>
                <c:pt idx="1549">
                  <c:v>16.010000000000005</c:v>
                </c:pt>
                <c:pt idx="1550">
                  <c:v>16.010000000000005</c:v>
                </c:pt>
                <c:pt idx="1551">
                  <c:v>16.010000000000005</c:v>
                </c:pt>
                <c:pt idx="1552">
                  <c:v>16.010000000000005</c:v>
                </c:pt>
                <c:pt idx="1553">
                  <c:v>16.010000000000005</c:v>
                </c:pt>
                <c:pt idx="1554">
                  <c:v>16.010000000000005</c:v>
                </c:pt>
                <c:pt idx="1555">
                  <c:v>16.010000000000005</c:v>
                </c:pt>
                <c:pt idx="1556">
                  <c:v>16.010000000000005</c:v>
                </c:pt>
                <c:pt idx="1557">
                  <c:v>16.010000000000005</c:v>
                </c:pt>
                <c:pt idx="1558">
                  <c:v>16.010000000000005</c:v>
                </c:pt>
                <c:pt idx="1559">
                  <c:v>16.010000000000005</c:v>
                </c:pt>
                <c:pt idx="1560">
                  <c:v>16.04</c:v>
                </c:pt>
                <c:pt idx="1561">
                  <c:v>16.04</c:v>
                </c:pt>
                <c:pt idx="1562">
                  <c:v>16.04</c:v>
                </c:pt>
                <c:pt idx="1563">
                  <c:v>16.04</c:v>
                </c:pt>
                <c:pt idx="1564">
                  <c:v>16.09</c:v>
                </c:pt>
                <c:pt idx="1565">
                  <c:v>16.09</c:v>
                </c:pt>
                <c:pt idx="1566">
                  <c:v>16.09</c:v>
                </c:pt>
                <c:pt idx="1567">
                  <c:v>16.09</c:v>
                </c:pt>
                <c:pt idx="1568">
                  <c:v>16.12</c:v>
                </c:pt>
                <c:pt idx="1569">
                  <c:v>16.12</c:v>
                </c:pt>
                <c:pt idx="1570">
                  <c:v>16.12</c:v>
                </c:pt>
                <c:pt idx="1571">
                  <c:v>16.16</c:v>
                </c:pt>
                <c:pt idx="1572">
                  <c:v>16.16</c:v>
                </c:pt>
                <c:pt idx="1573">
                  <c:v>16.16</c:v>
                </c:pt>
                <c:pt idx="1574">
                  <c:v>16.16</c:v>
                </c:pt>
                <c:pt idx="1575">
                  <c:v>16.2</c:v>
                </c:pt>
                <c:pt idx="1576">
                  <c:v>16.2</c:v>
                </c:pt>
                <c:pt idx="1577">
                  <c:v>16.2</c:v>
                </c:pt>
                <c:pt idx="1578">
                  <c:v>16.2</c:v>
                </c:pt>
                <c:pt idx="1579">
                  <c:v>16.25</c:v>
                </c:pt>
                <c:pt idx="1580">
                  <c:v>16.25</c:v>
                </c:pt>
                <c:pt idx="1581">
                  <c:v>16.25</c:v>
                </c:pt>
                <c:pt idx="1582">
                  <c:v>16.279999999999987</c:v>
                </c:pt>
                <c:pt idx="1583">
                  <c:v>16.279999999999987</c:v>
                </c:pt>
                <c:pt idx="1584">
                  <c:v>16.279999999999987</c:v>
                </c:pt>
                <c:pt idx="1585">
                  <c:v>16.279999999999987</c:v>
                </c:pt>
                <c:pt idx="1586">
                  <c:v>16.34</c:v>
                </c:pt>
                <c:pt idx="1587">
                  <c:v>16.34</c:v>
                </c:pt>
                <c:pt idx="1588">
                  <c:v>16.34</c:v>
                </c:pt>
                <c:pt idx="1589">
                  <c:v>16.34</c:v>
                </c:pt>
                <c:pt idx="1590">
                  <c:v>16.36</c:v>
                </c:pt>
                <c:pt idx="1591">
                  <c:v>16.36</c:v>
                </c:pt>
                <c:pt idx="1592">
                  <c:v>16.36</c:v>
                </c:pt>
                <c:pt idx="1593">
                  <c:v>16.41</c:v>
                </c:pt>
                <c:pt idx="1594">
                  <c:v>16.41</c:v>
                </c:pt>
                <c:pt idx="1595">
                  <c:v>16.41</c:v>
                </c:pt>
                <c:pt idx="1596">
                  <c:v>16.41</c:v>
                </c:pt>
                <c:pt idx="1597">
                  <c:v>16.45</c:v>
                </c:pt>
                <c:pt idx="1598">
                  <c:v>16.45</c:v>
                </c:pt>
                <c:pt idx="1599">
                  <c:v>16.45</c:v>
                </c:pt>
                <c:pt idx="1600">
                  <c:v>16.45</c:v>
                </c:pt>
                <c:pt idx="1601">
                  <c:v>16.479999999999986</c:v>
                </c:pt>
                <c:pt idx="1602">
                  <c:v>16.479999999999986</c:v>
                </c:pt>
                <c:pt idx="1603">
                  <c:v>16.479999999999986</c:v>
                </c:pt>
                <c:pt idx="1604">
                  <c:v>16.53</c:v>
                </c:pt>
                <c:pt idx="1605">
                  <c:v>16.53</c:v>
                </c:pt>
                <c:pt idx="1606">
                  <c:v>16.53</c:v>
                </c:pt>
                <c:pt idx="1607">
                  <c:v>16.53</c:v>
                </c:pt>
                <c:pt idx="1608">
                  <c:v>16.559999999999999</c:v>
                </c:pt>
                <c:pt idx="1609">
                  <c:v>16.559999999999999</c:v>
                </c:pt>
                <c:pt idx="1610">
                  <c:v>16.559999999999999</c:v>
                </c:pt>
                <c:pt idx="1611">
                  <c:v>16.559999999999999</c:v>
                </c:pt>
                <c:pt idx="1612">
                  <c:v>16.600000000000001</c:v>
                </c:pt>
                <c:pt idx="1613">
                  <c:v>16.600000000000001</c:v>
                </c:pt>
                <c:pt idx="1614">
                  <c:v>16.600000000000001</c:v>
                </c:pt>
                <c:pt idx="1615">
                  <c:v>16.62</c:v>
                </c:pt>
                <c:pt idx="1616">
                  <c:v>16.62</c:v>
                </c:pt>
                <c:pt idx="1617">
                  <c:v>16.62</c:v>
                </c:pt>
                <c:pt idx="1618">
                  <c:v>16.62</c:v>
                </c:pt>
                <c:pt idx="1619">
                  <c:v>16.68</c:v>
                </c:pt>
                <c:pt idx="1620">
                  <c:v>16.68</c:v>
                </c:pt>
                <c:pt idx="1621">
                  <c:v>16.68</c:v>
                </c:pt>
                <c:pt idx="1622">
                  <c:v>16.68</c:v>
                </c:pt>
                <c:pt idx="1623">
                  <c:v>16.73</c:v>
                </c:pt>
                <c:pt idx="1624">
                  <c:v>16.73</c:v>
                </c:pt>
                <c:pt idx="1625">
                  <c:v>16.73</c:v>
                </c:pt>
                <c:pt idx="1626">
                  <c:v>16.75</c:v>
                </c:pt>
                <c:pt idx="1627">
                  <c:v>16.75</c:v>
                </c:pt>
                <c:pt idx="1628">
                  <c:v>16.75</c:v>
                </c:pt>
                <c:pt idx="1629">
                  <c:v>16.75</c:v>
                </c:pt>
                <c:pt idx="1630">
                  <c:v>16.8</c:v>
                </c:pt>
                <c:pt idx="1631">
                  <c:v>16.8</c:v>
                </c:pt>
                <c:pt idx="1632">
                  <c:v>16.8</c:v>
                </c:pt>
                <c:pt idx="1633">
                  <c:v>16.8</c:v>
                </c:pt>
                <c:pt idx="1634">
                  <c:v>16.850000000000001</c:v>
                </c:pt>
                <c:pt idx="1635">
                  <c:v>16.850000000000001</c:v>
                </c:pt>
                <c:pt idx="1636">
                  <c:v>16.850000000000001</c:v>
                </c:pt>
                <c:pt idx="1637">
                  <c:v>16.88</c:v>
                </c:pt>
                <c:pt idx="1638">
                  <c:v>16.88</c:v>
                </c:pt>
                <c:pt idx="1639">
                  <c:v>16.88</c:v>
                </c:pt>
                <c:pt idx="1640">
                  <c:v>16.88</c:v>
                </c:pt>
                <c:pt idx="1641">
                  <c:v>16.920000000000002</c:v>
                </c:pt>
                <c:pt idx="1642">
                  <c:v>16.920000000000002</c:v>
                </c:pt>
                <c:pt idx="1643">
                  <c:v>16.920000000000002</c:v>
                </c:pt>
                <c:pt idx="1644">
                  <c:v>16.920000000000002</c:v>
                </c:pt>
                <c:pt idx="1645">
                  <c:v>16.95</c:v>
                </c:pt>
                <c:pt idx="1646">
                  <c:v>16.95</c:v>
                </c:pt>
                <c:pt idx="1647">
                  <c:v>16.95</c:v>
                </c:pt>
                <c:pt idx="1648">
                  <c:v>16.989999999999789</c:v>
                </c:pt>
                <c:pt idx="1649">
                  <c:v>16.989999999999789</c:v>
                </c:pt>
                <c:pt idx="1650">
                  <c:v>16.989999999999789</c:v>
                </c:pt>
                <c:pt idx="1651">
                  <c:v>16.989999999999789</c:v>
                </c:pt>
                <c:pt idx="1652">
                  <c:v>17.04</c:v>
                </c:pt>
                <c:pt idx="1653">
                  <c:v>17.04</c:v>
                </c:pt>
                <c:pt idx="1654">
                  <c:v>17.04</c:v>
                </c:pt>
                <c:pt idx="1655">
                  <c:v>17.04</c:v>
                </c:pt>
                <c:pt idx="1656">
                  <c:v>17.059999999999999</c:v>
                </c:pt>
                <c:pt idx="1657">
                  <c:v>17.059999999999999</c:v>
                </c:pt>
                <c:pt idx="1658">
                  <c:v>17.059999999999999</c:v>
                </c:pt>
                <c:pt idx="1659">
                  <c:v>17.12</c:v>
                </c:pt>
                <c:pt idx="1660">
                  <c:v>17.12</c:v>
                </c:pt>
                <c:pt idx="1661">
                  <c:v>17.12</c:v>
                </c:pt>
                <c:pt idx="1662">
                  <c:v>17.12</c:v>
                </c:pt>
                <c:pt idx="1663">
                  <c:v>17.14</c:v>
                </c:pt>
                <c:pt idx="1664">
                  <c:v>17.14</c:v>
                </c:pt>
                <c:pt idx="1665">
                  <c:v>17.14</c:v>
                </c:pt>
                <c:pt idx="1666">
                  <c:v>17.18</c:v>
                </c:pt>
                <c:pt idx="1667">
                  <c:v>17.18</c:v>
                </c:pt>
                <c:pt idx="1668">
                  <c:v>17.18</c:v>
                </c:pt>
                <c:pt idx="1669">
                  <c:v>17.18</c:v>
                </c:pt>
                <c:pt idx="1670">
                  <c:v>17.23</c:v>
                </c:pt>
                <c:pt idx="1671">
                  <c:v>17.23</c:v>
                </c:pt>
                <c:pt idx="1672">
                  <c:v>17.23</c:v>
                </c:pt>
                <c:pt idx="1673">
                  <c:v>17.23</c:v>
                </c:pt>
                <c:pt idx="1674">
                  <c:v>17.260000000000002</c:v>
                </c:pt>
                <c:pt idx="1675">
                  <c:v>17.260000000000002</c:v>
                </c:pt>
                <c:pt idx="1676">
                  <c:v>17.260000000000002</c:v>
                </c:pt>
                <c:pt idx="1677">
                  <c:v>17.32</c:v>
                </c:pt>
                <c:pt idx="1678">
                  <c:v>17.32</c:v>
                </c:pt>
                <c:pt idx="1679">
                  <c:v>17.32</c:v>
                </c:pt>
                <c:pt idx="1680">
                  <c:v>17.32</c:v>
                </c:pt>
                <c:pt idx="1681">
                  <c:v>17.329999999999988</c:v>
                </c:pt>
                <c:pt idx="1682">
                  <c:v>17.329999999999988</c:v>
                </c:pt>
                <c:pt idx="1683">
                  <c:v>17.329999999999988</c:v>
                </c:pt>
                <c:pt idx="1684">
                  <c:v>17.329999999999988</c:v>
                </c:pt>
                <c:pt idx="1685">
                  <c:v>17.39</c:v>
                </c:pt>
                <c:pt idx="1686">
                  <c:v>17.39</c:v>
                </c:pt>
                <c:pt idx="1687">
                  <c:v>17.39</c:v>
                </c:pt>
                <c:pt idx="1688">
                  <c:v>17.43</c:v>
                </c:pt>
                <c:pt idx="1689">
                  <c:v>17.43</c:v>
                </c:pt>
                <c:pt idx="1690">
                  <c:v>17.43</c:v>
                </c:pt>
                <c:pt idx="1691">
                  <c:v>17.43</c:v>
                </c:pt>
                <c:pt idx="1692">
                  <c:v>17.459999999999987</c:v>
                </c:pt>
                <c:pt idx="1693">
                  <c:v>17.459999999999987</c:v>
                </c:pt>
                <c:pt idx="1694">
                  <c:v>17.459999999999987</c:v>
                </c:pt>
                <c:pt idx="1695">
                  <c:v>17.459999999999987</c:v>
                </c:pt>
                <c:pt idx="1696">
                  <c:v>17.510000000000005</c:v>
                </c:pt>
                <c:pt idx="1697">
                  <c:v>17.510000000000005</c:v>
                </c:pt>
                <c:pt idx="1698">
                  <c:v>17.510000000000005</c:v>
                </c:pt>
                <c:pt idx="1699">
                  <c:v>17.53</c:v>
                </c:pt>
                <c:pt idx="1700">
                  <c:v>17.53</c:v>
                </c:pt>
                <c:pt idx="1701">
                  <c:v>17.53</c:v>
                </c:pt>
                <c:pt idx="1702">
                  <c:v>17.53</c:v>
                </c:pt>
                <c:pt idx="1703">
                  <c:v>17.59</c:v>
                </c:pt>
                <c:pt idx="1704">
                  <c:v>17.59</c:v>
                </c:pt>
                <c:pt idx="1705">
                  <c:v>17.59</c:v>
                </c:pt>
                <c:pt idx="1706">
                  <c:v>17.59</c:v>
                </c:pt>
                <c:pt idx="1707">
                  <c:v>17.610000000000031</c:v>
                </c:pt>
                <c:pt idx="1708">
                  <c:v>17.610000000000031</c:v>
                </c:pt>
                <c:pt idx="1709">
                  <c:v>17.610000000000031</c:v>
                </c:pt>
                <c:pt idx="1710">
                  <c:v>17.649999999999999</c:v>
                </c:pt>
                <c:pt idx="1711">
                  <c:v>17.649999999999999</c:v>
                </c:pt>
                <c:pt idx="1712">
                  <c:v>17.649999999999999</c:v>
                </c:pt>
                <c:pt idx="1713">
                  <c:v>17.649999999999999</c:v>
                </c:pt>
                <c:pt idx="1714">
                  <c:v>17.7</c:v>
                </c:pt>
                <c:pt idx="1715">
                  <c:v>17.7</c:v>
                </c:pt>
                <c:pt idx="1716">
                  <c:v>17.7</c:v>
                </c:pt>
                <c:pt idx="1717">
                  <c:v>17.7</c:v>
                </c:pt>
                <c:pt idx="1718">
                  <c:v>17.73</c:v>
                </c:pt>
                <c:pt idx="1719">
                  <c:v>17.73</c:v>
                </c:pt>
                <c:pt idx="1720">
                  <c:v>17.73</c:v>
                </c:pt>
                <c:pt idx="1721">
                  <c:v>17.779999999999987</c:v>
                </c:pt>
                <c:pt idx="1722">
                  <c:v>17.779999999999987</c:v>
                </c:pt>
                <c:pt idx="1723">
                  <c:v>17.779999999999987</c:v>
                </c:pt>
                <c:pt idx="1724">
                  <c:v>17.779999999999987</c:v>
                </c:pt>
                <c:pt idx="1725">
                  <c:v>17.82</c:v>
                </c:pt>
                <c:pt idx="1726">
                  <c:v>17.82</c:v>
                </c:pt>
                <c:pt idx="1727">
                  <c:v>17.82</c:v>
                </c:pt>
                <c:pt idx="1728">
                  <c:v>17.82</c:v>
                </c:pt>
                <c:pt idx="1729">
                  <c:v>17.850000000000001</c:v>
                </c:pt>
                <c:pt idx="1730">
                  <c:v>17.850000000000001</c:v>
                </c:pt>
                <c:pt idx="1731">
                  <c:v>17.850000000000001</c:v>
                </c:pt>
                <c:pt idx="1732">
                  <c:v>17.899999999999999</c:v>
                </c:pt>
                <c:pt idx="1733">
                  <c:v>17.899999999999999</c:v>
                </c:pt>
                <c:pt idx="1734">
                  <c:v>17.899999999999999</c:v>
                </c:pt>
                <c:pt idx="1735">
                  <c:v>17.899999999999999</c:v>
                </c:pt>
                <c:pt idx="1736">
                  <c:v>17.93</c:v>
                </c:pt>
                <c:pt idx="1737">
                  <c:v>17.93</c:v>
                </c:pt>
                <c:pt idx="1738">
                  <c:v>17.93</c:v>
                </c:pt>
                <c:pt idx="1739">
                  <c:v>17.93</c:v>
                </c:pt>
                <c:pt idx="1740">
                  <c:v>17.97</c:v>
                </c:pt>
                <c:pt idx="1741">
                  <c:v>17.97</c:v>
                </c:pt>
                <c:pt idx="1742">
                  <c:v>17.97</c:v>
                </c:pt>
                <c:pt idx="1743">
                  <c:v>18.010000000000005</c:v>
                </c:pt>
                <c:pt idx="1744">
                  <c:v>18.010000000000005</c:v>
                </c:pt>
                <c:pt idx="1745">
                  <c:v>18.010000000000005</c:v>
                </c:pt>
                <c:pt idx="1746">
                  <c:v>18.010000000000005</c:v>
                </c:pt>
                <c:pt idx="1747">
                  <c:v>18.05</c:v>
                </c:pt>
                <c:pt idx="1748">
                  <c:v>18.05</c:v>
                </c:pt>
                <c:pt idx="1749">
                  <c:v>18.05</c:v>
                </c:pt>
                <c:pt idx="1750">
                  <c:v>18.05</c:v>
                </c:pt>
                <c:pt idx="1751">
                  <c:v>18.09</c:v>
                </c:pt>
                <c:pt idx="1752">
                  <c:v>18.09</c:v>
                </c:pt>
                <c:pt idx="1753">
                  <c:v>18.09</c:v>
                </c:pt>
                <c:pt idx="1754">
                  <c:v>18.110000000000031</c:v>
                </c:pt>
                <c:pt idx="1755">
                  <c:v>18.110000000000031</c:v>
                </c:pt>
                <c:pt idx="1756">
                  <c:v>18.110000000000031</c:v>
                </c:pt>
                <c:pt idx="1757">
                  <c:v>18.110000000000031</c:v>
                </c:pt>
                <c:pt idx="1758">
                  <c:v>18.170000000000005</c:v>
                </c:pt>
                <c:pt idx="1759">
                  <c:v>18.170000000000005</c:v>
                </c:pt>
                <c:pt idx="1760">
                  <c:v>18.170000000000005</c:v>
                </c:pt>
                <c:pt idx="1761">
                  <c:v>18.170000000000005</c:v>
                </c:pt>
                <c:pt idx="1762">
                  <c:v>18.22</c:v>
                </c:pt>
                <c:pt idx="1763">
                  <c:v>18.22</c:v>
                </c:pt>
                <c:pt idx="1764">
                  <c:v>18.22</c:v>
                </c:pt>
                <c:pt idx="1765">
                  <c:v>18.239999999999988</c:v>
                </c:pt>
                <c:pt idx="1766">
                  <c:v>18.239999999999988</c:v>
                </c:pt>
                <c:pt idx="1767">
                  <c:v>18.239999999999988</c:v>
                </c:pt>
                <c:pt idx="1768">
                  <c:v>18.239999999999988</c:v>
                </c:pt>
                <c:pt idx="1769">
                  <c:v>18.29</c:v>
                </c:pt>
                <c:pt idx="1770">
                  <c:v>18.29</c:v>
                </c:pt>
                <c:pt idx="1771">
                  <c:v>18.29</c:v>
                </c:pt>
                <c:pt idx="1772">
                  <c:v>18.29</c:v>
                </c:pt>
                <c:pt idx="1773">
                  <c:v>18.32</c:v>
                </c:pt>
                <c:pt idx="1774">
                  <c:v>18.32</c:v>
                </c:pt>
                <c:pt idx="1775">
                  <c:v>18.32</c:v>
                </c:pt>
                <c:pt idx="1776">
                  <c:v>18.37</c:v>
                </c:pt>
                <c:pt idx="1777">
                  <c:v>18.37</c:v>
                </c:pt>
                <c:pt idx="1778">
                  <c:v>18.37</c:v>
                </c:pt>
                <c:pt idx="1779">
                  <c:v>18.37</c:v>
                </c:pt>
                <c:pt idx="1780">
                  <c:v>18.399999999999999</c:v>
                </c:pt>
                <c:pt idx="1781">
                  <c:v>18.399999999999999</c:v>
                </c:pt>
                <c:pt idx="1782">
                  <c:v>18.399999999999999</c:v>
                </c:pt>
                <c:pt idx="1783">
                  <c:v>18.399999999999999</c:v>
                </c:pt>
                <c:pt idx="1784">
                  <c:v>18.439999999999987</c:v>
                </c:pt>
                <c:pt idx="1785">
                  <c:v>18.439999999999987</c:v>
                </c:pt>
                <c:pt idx="1786">
                  <c:v>18.439999999999987</c:v>
                </c:pt>
                <c:pt idx="1787">
                  <c:v>18.479999999999986</c:v>
                </c:pt>
                <c:pt idx="1788">
                  <c:v>18.479999999999986</c:v>
                </c:pt>
                <c:pt idx="1789">
                  <c:v>18.479999999999986</c:v>
                </c:pt>
                <c:pt idx="1790">
                  <c:v>18.479999999999986</c:v>
                </c:pt>
                <c:pt idx="1791">
                  <c:v>18.52</c:v>
                </c:pt>
                <c:pt idx="1792">
                  <c:v>18.52</c:v>
                </c:pt>
                <c:pt idx="1793">
                  <c:v>18.52</c:v>
                </c:pt>
                <c:pt idx="1794">
                  <c:v>18.52</c:v>
                </c:pt>
                <c:pt idx="1795">
                  <c:v>18.55</c:v>
                </c:pt>
                <c:pt idx="1796">
                  <c:v>18.55</c:v>
                </c:pt>
                <c:pt idx="1797">
                  <c:v>18.55</c:v>
                </c:pt>
                <c:pt idx="1798">
                  <c:v>18.610000000000031</c:v>
                </c:pt>
                <c:pt idx="1799">
                  <c:v>18.610000000000031</c:v>
                </c:pt>
                <c:pt idx="1800">
                  <c:v>18.610000000000031</c:v>
                </c:pt>
                <c:pt idx="1801">
                  <c:v>18.610000000000031</c:v>
                </c:pt>
                <c:pt idx="1802">
                  <c:v>18.630000000000031</c:v>
                </c:pt>
                <c:pt idx="1803">
                  <c:v>18.630000000000031</c:v>
                </c:pt>
                <c:pt idx="1804">
                  <c:v>18.630000000000031</c:v>
                </c:pt>
                <c:pt idx="1805">
                  <c:v>18.630000000000031</c:v>
                </c:pt>
                <c:pt idx="1806">
                  <c:v>18.68</c:v>
                </c:pt>
                <c:pt idx="1807">
                  <c:v>18.68</c:v>
                </c:pt>
                <c:pt idx="1808">
                  <c:v>18.68</c:v>
                </c:pt>
                <c:pt idx="1809">
                  <c:v>18.7</c:v>
                </c:pt>
                <c:pt idx="1810">
                  <c:v>18.7</c:v>
                </c:pt>
                <c:pt idx="1811">
                  <c:v>18.7</c:v>
                </c:pt>
                <c:pt idx="1812">
                  <c:v>18.7</c:v>
                </c:pt>
                <c:pt idx="1813">
                  <c:v>18.75</c:v>
                </c:pt>
                <c:pt idx="1814">
                  <c:v>18.75</c:v>
                </c:pt>
                <c:pt idx="1815">
                  <c:v>18.75</c:v>
                </c:pt>
                <c:pt idx="1816">
                  <c:v>18.75</c:v>
                </c:pt>
                <c:pt idx="1817">
                  <c:v>18.809999999999999</c:v>
                </c:pt>
                <c:pt idx="1818">
                  <c:v>18.809999999999999</c:v>
                </c:pt>
                <c:pt idx="1819">
                  <c:v>18.809999999999999</c:v>
                </c:pt>
                <c:pt idx="1820">
                  <c:v>18.829999999999988</c:v>
                </c:pt>
                <c:pt idx="1821">
                  <c:v>18.829999999999988</c:v>
                </c:pt>
                <c:pt idx="1822">
                  <c:v>18.829999999999988</c:v>
                </c:pt>
                <c:pt idx="1823">
                  <c:v>18.829999999999988</c:v>
                </c:pt>
                <c:pt idx="1824">
                  <c:v>18.87</c:v>
                </c:pt>
                <c:pt idx="1825">
                  <c:v>18.87</c:v>
                </c:pt>
                <c:pt idx="1826">
                  <c:v>18.87</c:v>
                </c:pt>
                <c:pt idx="1827">
                  <c:v>18.87</c:v>
                </c:pt>
                <c:pt idx="1828">
                  <c:v>18.899999999999999</c:v>
                </c:pt>
                <c:pt idx="1829">
                  <c:v>18.899999999999999</c:v>
                </c:pt>
                <c:pt idx="1830">
                  <c:v>18.899999999999999</c:v>
                </c:pt>
                <c:pt idx="1831">
                  <c:v>18.95</c:v>
                </c:pt>
                <c:pt idx="1832">
                  <c:v>18.95</c:v>
                </c:pt>
                <c:pt idx="1833">
                  <c:v>18.95</c:v>
                </c:pt>
                <c:pt idx="1834">
                  <c:v>18.95</c:v>
                </c:pt>
                <c:pt idx="1835">
                  <c:v>19</c:v>
                </c:pt>
                <c:pt idx="1836">
                  <c:v>19</c:v>
                </c:pt>
                <c:pt idx="1837">
                  <c:v>19</c:v>
                </c:pt>
                <c:pt idx="1838">
                  <c:v>19</c:v>
                </c:pt>
                <c:pt idx="1839">
                  <c:v>19.04</c:v>
                </c:pt>
                <c:pt idx="1840">
                  <c:v>19.04</c:v>
                </c:pt>
                <c:pt idx="1841">
                  <c:v>19.04</c:v>
                </c:pt>
                <c:pt idx="1842">
                  <c:v>19.07</c:v>
                </c:pt>
                <c:pt idx="1843">
                  <c:v>19.07</c:v>
                </c:pt>
                <c:pt idx="1844">
                  <c:v>19.07</c:v>
                </c:pt>
                <c:pt idx="1845">
                  <c:v>19.07</c:v>
                </c:pt>
                <c:pt idx="1846">
                  <c:v>19.12</c:v>
                </c:pt>
                <c:pt idx="1847">
                  <c:v>19.12</c:v>
                </c:pt>
                <c:pt idx="1848">
                  <c:v>19.12</c:v>
                </c:pt>
                <c:pt idx="1849">
                  <c:v>19.12</c:v>
                </c:pt>
                <c:pt idx="1850">
                  <c:v>19.14</c:v>
                </c:pt>
                <c:pt idx="1851">
                  <c:v>19.14</c:v>
                </c:pt>
                <c:pt idx="1852">
                  <c:v>19.14</c:v>
                </c:pt>
                <c:pt idx="1853">
                  <c:v>19.190000000000001</c:v>
                </c:pt>
                <c:pt idx="1854">
                  <c:v>19.190000000000001</c:v>
                </c:pt>
                <c:pt idx="1855">
                  <c:v>19.190000000000001</c:v>
                </c:pt>
                <c:pt idx="1856">
                  <c:v>19.190000000000001</c:v>
                </c:pt>
                <c:pt idx="1857">
                  <c:v>19.22</c:v>
                </c:pt>
                <c:pt idx="1858">
                  <c:v>19.22</c:v>
                </c:pt>
                <c:pt idx="1859">
                  <c:v>19.22</c:v>
                </c:pt>
                <c:pt idx="1860">
                  <c:v>19.22</c:v>
                </c:pt>
                <c:pt idx="1861">
                  <c:v>19.27</c:v>
                </c:pt>
                <c:pt idx="1862">
                  <c:v>19.27</c:v>
                </c:pt>
                <c:pt idx="1863">
                  <c:v>19.27</c:v>
                </c:pt>
                <c:pt idx="1864">
                  <c:v>19.29</c:v>
                </c:pt>
                <c:pt idx="1865">
                  <c:v>19.29</c:v>
                </c:pt>
                <c:pt idx="1866">
                  <c:v>19.29</c:v>
                </c:pt>
                <c:pt idx="1867">
                  <c:v>19.29</c:v>
                </c:pt>
                <c:pt idx="1868">
                  <c:v>19.34</c:v>
                </c:pt>
                <c:pt idx="1869">
                  <c:v>19.34</c:v>
                </c:pt>
                <c:pt idx="1870">
                  <c:v>19.34</c:v>
                </c:pt>
                <c:pt idx="1871">
                  <c:v>19.34</c:v>
                </c:pt>
                <c:pt idx="1872">
                  <c:v>19.39</c:v>
                </c:pt>
                <c:pt idx="1873">
                  <c:v>19.39</c:v>
                </c:pt>
                <c:pt idx="1874">
                  <c:v>19.39</c:v>
                </c:pt>
                <c:pt idx="1875">
                  <c:v>19.420000000000002</c:v>
                </c:pt>
                <c:pt idx="1876">
                  <c:v>19.420000000000002</c:v>
                </c:pt>
                <c:pt idx="1877">
                  <c:v>19.420000000000002</c:v>
                </c:pt>
                <c:pt idx="1878">
                  <c:v>19.420000000000002</c:v>
                </c:pt>
                <c:pt idx="1879">
                  <c:v>19.459999999999987</c:v>
                </c:pt>
                <c:pt idx="1880">
                  <c:v>19.459999999999987</c:v>
                </c:pt>
                <c:pt idx="1881">
                  <c:v>19.459999999999987</c:v>
                </c:pt>
                <c:pt idx="1882">
                  <c:v>19.459999999999987</c:v>
                </c:pt>
                <c:pt idx="1883">
                  <c:v>19.489999999999789</c:v>
                </c:pt>
                <c:pt idx="1884">
                  <c:v>19.489999999999789</c:v>
                </c:pt>
                <c:pt idx="1885">
                  <c:v>19.489999999999789</c:v>
                </c:pt>
                <c:pt idx="1886">
                  <c:v>19.53</c:v>
                </c:pt>
                <c:pt idx="1887">
                  <c:v>19.53</c:v>
                </c:pt>
                <c:pt idx="1888">
                  <c:v>19.53</c:v>
                </c:pt>
                <c:pt idx="1889">
                  <c:v>19.53</c:v>
                </c:pt>
                <c:pt idx="1890">
                  <c:v>19.59</c:v>
                </c:pt>
                <c:pt idx="1891">
                  <c:v>19.59</c:v>
                </c:pt>
                <c:pt idx="1892">
                  <c:v>19.59</c:v>
                </c:pt>
                <c:pt idx="1893">
                  <c:v>19.59</c:v>
                </c:pt>
                <c:pt idx="1894">
                  <c:v>19.600000000000001</c:v>
                </c:pt>
                <c:pt idx="1895">
                  <c:v>19.600000000000001</c:v>
                </c:pt>
                <c:pt idx="1896">
                  <c:v>19.600000000000001</c:v>
                </c:pt>
                <c:pt idx="1897">
                  <c:v>19.66</c:v>
                </c:pt>
                <c:pt idx="1898">
                  <c:v>19.66</c:v>
                </c:pt>
                <c:pt idx="1899">
                  <c:v>19.66</c:v>
                </c:pt>
                <c:pt idx="1900">
                  <c:v>19.66</c:v>
                </c:pt>
                <c:pt idx="1901">
                  <c:v>19.7</c:v>
                </c:pt>
                <c:pt idx="1902">
                  <c:v>19.7</c:v>
                </c:pt>
                <c:pt idx="1903">
                  <c:v>19.7</c:v>
                </c:pt>
                <c:pt idx="1904">
                  <c:v>19.7</c:v>
                </c:pt>
                <c:pt idx="1905">
                  <c:v>19.739999999999988</c:v>
                </c:pt>
                <c:pt idx="1906">
                  <c:v>19.739999999999988</c:v>
                </c:pt>
                <c:pt idx="1907">
                  <c:v>19.739999999999988</c:v>
                </c:pt>
                <c:pt idx="1908">
                  <c:v>19.779999999999987</c:v>
                </c:pt>
                <c:pt idx="1909">
                  <c:v>19.779999999999987</c:v>
                </c:pt>
                <c:pt idx="1910">
                  <c:v>19.779999999999987</c:v>
                </c:pt>
                <c:pt idx="1911">
                  <c:v>19.779999999999987</c:v>
                </c:pt>
                <c:pt idx="1912">
                  <c:v>19.8</c:v>
                </c:pt>
                <c:pt idx="1913">
                  <c:v>19.8</c:v>
                </c:pt>
                <c:pt idx="1914">
                  <c:v>19.8</c:v>
                </c:pt>
                <c:pt idx="1915">
                  <c:v>19.8</c:v>
                </c:pt>
                <c:pt idx="1916">
                  <c:v>19.86</c:v>
                </c:pt>
                <c:pt idx="1917">
                  <c:v>19.86</c:v>
                </c:pt>
                <c:pt idx="1918">
                  <c:v>19.86</c:v>
                </c:pt>
                <c:pt idx="1919">
                  <c:v>19.89</c:v>
                </c:pt>
                <c:pt idx="1920">
                  <c:v>19.89</c:v>
                </c:pt>
                <c:pt idx="1921">
                  <c:v>19.89</c:v>
                </c:pt>
                <c:pt idx="1922">
                  <c:v>19.89</c:v>
                </c:pt>
                <c:pt idx="1923">
                  <c:v>19.93</c:v>
                </c:pt>
                <c:pt idx="1924">
                  <c:v>19.93</c:v>
                </c:pt>
                <c:pt idx="1925">
                  <c:v>19.93</c:v>
                </c:pt>
                <c:pt idx="1926">
                  <c:v>19.93</c:v>
                </c:pt>
                <c:pt idx="1927">
                  <c:v>19.979999999999986</c:v>
                </c:pt>
                <c:pt idx="1928">
                  <c:v>19.979999999999986</c:v>
                </c:pt>
                <c:pt idx="1929">
                  <c:v>19.979999999999986</c:v>
                </c:pt>
                <c:pt idx="1930">
                  <c:v>20</c:v>
                </c:pt>
                <c:pt idx="1931">
                  <c:v>20</c:v>
                </c:pt>
                <c:pt idx="1932">
                  <c:v>20</c:v>
                </c:pt>
                <c:pt idx="1933">
                  <c:v>20</c:v>
                </c:pt>
                <c:pt idx="1934">
                  <c:v>20.05</c:v>
                </c:pt>
                <c:pt idx="1935">
                  <c:v>20.05</c:v>
                </c:pt>
                <c:pt idx="1936">
                  <c:v>20.05</c:v>
                </c:pt>
                <c:pt idx="1937">
                  <c:v>20.05</c:v>
                </c:pt>
                <c:pt idx="1938">
                  <c:v>20.079999999999988</c:v>
                </c:pt>
                <c:pt idx="1939">
                  <c:v>20.079999999999988</c:v>
                </c:pt>
                <c:pt idx="1940">
                  <c:v>20.079999999999988</c:v>
                </c:pt>
                <c:pt idx="1941">
                  <c:v>20.130000000000031</c:v>
                </c:pt>
                <c:pt idx="1942">
                  <c:v>20.130000000000031</c:v>
                </c:pt>
                <c:pt idx="1943">
                  <c:v>20.130000000000031</c:v>
                </c:pt>
                <c:pt idx="1944">
                  <c:v>20.130000000000031</c:v>
                </c:pt>
                <c:pt idx="1945">
                  <c:v>20.170000000000005</c:v>
                </c:pt>
                <c:pt idx="1946">
                  <c:v>20.170000000000005</c:v>
                </c:pt>
                <c:pt idx="1947">
                  <c:v>20.170000000000005</c:v>
                </c:pt>
                <c:pt idx="1948">
                  <c:v>20.170000000000005</c:v>
                </c:pt>
                <c:pt idx="1949">
                  <c:v>20.2</c:v>
                </c:pt>
                <c:pt idx="1950">
                  <c:v>20.2</c:v>
                </c:pt>
                <c:pt idx="1951">
                  <c:v>20.2</c:v>
                </c:pt>
                <c:pt idx="1952">
                  <c:v>20.239999999999988</c:v>
                </c:pt>
                <c:pt idx="1953">
                  <c:v>20.239999999999988</c:v>
                </c:pt>
                <c:pt idx="1954">
                  <c:v>20.239999999999988</c:v>
                </c:pt>
                <c:pt idx="1955">
                  <c:v>20.239999999999988</c:v>
                </c:pt>
                <c:pt idx="1956">
                  <c:v>20.27</c:v>
                </c:pt>
                <c:pt idx="1957">
                  <c:v>20.27</c:v>
                </c:pt>
                <c:pt idx="1958">
                  <c:v>20.27</c:v>
                </c:pt>
                <c:pt idx="1959">
                  <c:v>20.32</c:v>
                </c:pt>
                <c:pt idx="1960">
                  <c:v>20.32</c:v>
                </c:pt>
                <c:pt idx="1961">
                  <c:v>20.32</c:v>
                </c:pt>
                <c:pt idx="1962">
                  <c:v>20.32</c:v>
                </c:pt>
                <c:pt idx="1963">
                  <c:v>20.36</c:v>
                </c:pt>
                <c:pt idx="1964">
                  <c:v>20.36</c:v>
                </c:pt>
                <c:pt idx="1965">
                  <c:v>20.36</c:v>
                </c:pt>
                <c:pt idx="1966">
                  <c:v>20.36</c:v>
                </c:pt>
                <c:pt idx="1967">
                  <c:v>20.38</c:v>
                </c:pt>
                <c:pt idx="1968">
                  <c:v>20.38</c:v>
                </c:pt>
                <c:pt idx="1969">
                  <c:v>20.38</c:v>
                </c:pt>
                <c:pt idx="1970">
                  <c:v>20.439999999999987</c:v>
                </c:pt>
                <c:pt idx="1971">
                  <c:v>20.439999999999987</c:v>
                </c:pt>
                <c:pt idx="1972">
                  <c:v>20.439999999999987</c:v>
                </c:pt>
                <c:pt idx="1973">
                  <c:v>20.439999999999987</c:v>
                </c:pt>
                <c:pt idx="1974">
                  <c:v>20.459999999999987</c:v>
                </c:pt>
                <c:pt idx="1975">
                  <c:v>20.459999999999987</c:v>
                </c:pt>
                <c:pt idx="1976">
                  <c:v>20.459999999999987</c:v>
                </c:pt>
                <c:pt idx="1977">
                  <c:v>20.459999999999987</c:v>
                </c:pt>
                <c:pt idx="1978">
                  <c:v>20.459999999999987</c:v>
                </c:pt>
                <c:pt idx="1979">
                  <c:v>20.459999999999987</c:v>
                </c:pt>
                <c:pt idx="1980">
                  <c:v>20.459999999999987</c:v>
                </c:pt>
                <c:pt idx="1981">
                  <c:v>20.49</c:v>
                </c:pt>
                <c:pt idx="1982">
                  <c:v>20.49</c:v>
                </c:pt>
                <c:pt idx="1983">
                  <c:v>20.49</c:v>
                </c:pt>
                <c:pt idx="1984">
                  <c:v>20.49</c:v>
                </c:pt>
                <c:pt idx="1985">
                  <c:v>20.420000000000002</c:v>
                </c:pt>
                <c:pt idx="1986">
                  <c:v>20.420000000000002</c:v>
                </c:pt>
                <c:pt idx="1987">
                  <c:v>20.420000000000002</c:v>
                </c:pt>
                <c:pt idx="1988">
                  <c:v>20.420000000000002</c:v>
                </c:pt>
                <c:pt idx="1989">
                  <c:v>20.459999999999987</c:v>
                </c:pt>
                <c:pt idx="1990">
                  <c:v>20.459999999999987</c:v>
                </c:pt>
                <c:pt idx="1991">
                  <c:v>20.459999999999987</c:v>
                </c:pt>
                <c:pt idx="1992">
                  <c:v>20.58</c:v>
                </c:pt>
                <c:pt idx="1993">
                  <c:v>20.58</c:v>
                </c:pt>
                <c:pt idx="1994">
                  <c:v>20.58</c:v>
                </c:pt>
                <c:pt idx="1995">
                  <c:v>20.58</c:v>
                </c:pt>
                <c:pt idx="1996">
                  <c:v>20.71</c:v>
                </c:pt>
                <c:pt idx="1997">
                  <c:v>20.71</c:v>
                </c:pt>
                <c:pt idx="1998">
                  <c:v>20.71</c:v>
                </c:pt>
                <c:pt idx="1999">
                  <c:v>20.71</c:v>
                </c:pt>
                <c:pt idx="2000">
                  <c:v>20.73</c:v>
                </c:pt>
                <c:pt idx="2001">
                  <c:v>20.73</c:v>
                </c:pt>
                <c:pt idx="2002">
                  <c:v>20.73</c:v>
                </c:pt>
                <c:pt idx="2003">
                  <c:v>20.7</c:v>
                </c:pt>
                <c:pt idx="2004">
                  <c:v>20.7</c:v>
                </c:pt>
                <c:pt idx="2005">
                  <c:v>20.7</c:v>
                </c:pt>
                <c:pt idx="2006">
                  <c:v>20.7</c:v>
                </c:pt>
                <c:pt idx="2007">
                  <c:v>20.5</c:v>
                </c:pt>
                <c:pt idx="2008">
                  <c:v>20.5</c:v>
                </c:pt>
                <c:pt idx="2009">
                  <c:v>20.5</c:v>
                </c:pt>
                <c:pt idx="2010">
                  <c:v>20.5</c:v>
                </c:pt>
                <c:pt idx="2011">
                  <c:v>20.279999999999987</c:v>
                </c:pt>
                <c:pt idx="2012">
                  <c:v>20.279999999999987</c:v>
                </c:pt>
                <c:pt idx="2013">
                  <c:v>20.279999999999987</c:v>
                </c:pt>
                <c:pt idx="2014">
                  <c:v>19.36</c:v>
                </c:pt>
                <c:pt idx="2015">
                  <c:v>19.36</c:v>
                </c:pt>
                <c:pt idx="2016">
                  <c:v>19.36</c:v>
                </c:pt>
                <c:pt idx="2017">
                  <c:v>19.36</c:v>
                </c:pt>
                <c:pt idx="2018">
                  <c:v>17.97</c:v>
                </c:pt>
                <c:pt idx="2019">
                  <c:v>17.97</c:v>
                </c:pt>
                <c:pt idx="2020">
                  <c:v>17.97</c:v>
                </c:pt>
                <c:pt idx="2021">
                  <c:v>17.97</c:v>
                </c:pt>
                <c:pt idx="2022">
                  <c:v>16.579999999999988</c:v>
                </c:pt>
                <c:pt idx="2023">
                  <c:v>16.579999999999988</c:v>
                </c:pt>
                <c:pt idx="2024">
                  <c:v>16.579999999999988</c:v>
                </c:pt>
                <c:pt idx="2025">
                  <c:v>15.31</c:v>
                </c:pt>
                <c:pt idx="2026">
                  <c:v>15.31</c:v>
                </c:pt>
                <c:pt idx="2027">
                  <c:v>15.31</c:v>
                </c:pt>
                <c:pt idx="2028">
                  <c:v>15.31</c:v>
                </c:pt>
                <c:pt idx="2029">
                  <c:v>14.5</c:v>
                </c:pt>
                <c:pt idx="2030">
                  <c:v>14.5</c:v>
                </c:pt>
                <c:pt idx="2031">
                  <c:v>14.5</c:v>
                </c:pt>
                <c:pt idx="2032">
                  <c:v>14.5</c:v>
                </c:pt>
                <c:pt idx="2033">
                  <c:v>13.58</c:v>
                </c:pt>
                <c:pt idx="2034">
                  <c:v>13.58</c:v>
                </c:pt>
                <c:pt idx="2035">
                  <c:v>13.58</c:v>
                </c:pt>
                <c:pt idx="2036">
                  <c:v>12.61</c:v>
                </c:pt>
                <c:pt idx="2037">
                  <c:v>12.61</c:v>
                </c:pt>
                <c:pt idx="2038">
                  <c:v>12.61</c:v>
                </c:pt>
                <c:pt idx="2039">
                  <c:v>12.61</c:v>
                </c:pt>
                <c:pt idx="2040">
                  <c:v>11.639999999999999</c:v>
                </c:pt>
                <c:pt idx="2041">
                  <c:v>11.639999999999999</c:v>
                </c:pt>
                <c:pt idx="2042">
                  <c:v>11.639999999999999</c:v>
                </c:pt>
                <c:pt idx="2043">
                  <c:v>11.639999999999999</c:v>
                </c:pt>
                <c:pt idx="2044">
                  <c:v>10.42</c:v>
                </c:pt>
                <c:pt idx="2045">
                  <c:v>10.42</c:v>
                </c:pt>
                <c:pt idx="2046">
                  <c:v>10.42</c:v>
                </c:pt>
                <c:pt idx="2047">
                  <c:v>9.17</c:v>
                </c:pt>
                <c:pt idx="2048">
                  <c:v>9.17</c:v>
                </c:pt>
                <c:pt idx="2049">
                  <c:v>9.17</c:v>
                </c:pt>
                <c:pt idx="2050">
                  <c:v>9.17</c:v>
                </c:pt>
                <c:pt idx="2051">
                  <c:v>8.4700000000000006</c:v>
                </c:pt>
                <c:pt idx="2052">
                  <c:v>8.4700000000000006</c:v>
                </c:pt>
                <c:pt idx="2053">
                  <c:v>8.4700000000000006</c:v>
                </c:pt>
                <c:pt idx="2054">
                  <c:v>8.4700000000000006</c:v>
                </c:pt>
                <c:pt idx="2055">
                  <c:v>7.84</c:v>
                </c:pt>
                <c:pt idx="2056">
                  <c:v>7.84</c:v>
                </c:pt>
                <c:pt idx="2057">
                  <c:v>7.84</c:v>
                </c:pt>
                <c:pt idx="2058">
                  <c:v>7.53</c:v>
                </c:pt>
                <c:pt idx="2059">
                  <c:v>7.53</c:v>
                </c:pt>
                <c:pt idx="2060">
                  <c:v>7.53</c:v>
                </c:pt>
                <c:pt idx="2061">
                  <c:v>7.53</c:v>
                </c:pt>
                <c:pt idx="2062">
                  <c:v>4.76</c:v>
                </c:pt>
                <c:pt idx="2063">
                  <c:v>4.76</c:v>
                </c:pt>
                <c:pt idx="2064">
                  <c:v>4.76</c:v>
                </c:pt>
                <c:pt idx="2065">
                  <c:v>4.76</c:v>
                </c:pt>
              </c:numCache>
            </c:numRef>
          </c:yVal>
          <c:smooth val="1"/>
        </c:ser>
        <c:ser>
          <c:idx val="5"/>
          <c:order val="5"/>
          <c:tx>
            <c:v>Vidutinė ribinė betono suirimo jėga</c:v>
          </c:tx>
          <c:spPr>
            <a:ln w="19050">
              <a:solidFill>
                <a:schemeClr val="tx1"/>
              </a:solidFill>
              <a:prstDash val="dash"/>
            </a:ln>
          </c:spPr>
          <c:marker>
            <c:symbol val="none"/>
          </c:marker>
          <c:xVal>
            <c:numRef>
              <c:f>'[visi grafikai.xls]075-4'!$H$226:$H$227</c:f>
              <c:numCache>
                <c:formatCode>General</c:formatCode>
                <c:ptCount val="2"/>
                <c:pt idx="0">
                  <c:v>0</c:v>
                </c:pt>
                <c:pt idx="1">
                  <c:v>13</c:v>
                </c:pt>
              </c:numCache>
            </c:numRef>
          </c:xVal>
          <c:yVal>
            <c:numRef>
              <c:f>'[visi grafikai.xls]075-4'!$I$226:$I$227</c:f>
              <c:numCache>
                <c:formatCode>General</c:formatCode>
                <c:ptCount val="2"/>
                <c:pt idx="0">
                  <c:v>12.739999999999998</c:v>
                </c:pt>
                <c:pt idx="1">
                  <c:v>12.739999999999998</c:v>
                </c:pt>
              </c:numCache>
            </c:numRef>
          </c:yVal>
          <c:smooth val="1"/>
        </c:ser>
        <c:axId val="114064000"/>
        <c:axId val="147788160"/>
      </c:scatterChart>
      <c:valAx>
        <c:axId val="114064000"/>
        <c:scaling>
          <c:orientation val="minMax"/>
          <c:max val="13"/>
          <c:min val="0"/>
        </c:scaling>
        <c:axPos val="b"/>
        <c:majorGridlines>
          <c:spPr>
            <a:ln w="6350">
              <a:solidFill>
                <a:sysClr val="windowText" lastClr="000000"/>
              </a:solidFill>
            </a:ln>
            <a:effectLst>
              <a:outerShdw dist="50800" dir="5400000" algn="ctr" rotWithShape="0">
                <a:sysClr val="windowText" lastClr="000000"/>
              </a:outerShdw>
            </a:effectLst>
          </c:spPr>
        </c:majorGridlines>
        <c:numFmt formatCode="General" sourceLinked="1"/>
        <c:tickLblPos val="nextTo"/>
        <c:spPr>
          <a:ln>
            <a:solidFill>
              <a:schemeClr val="tx1"/>
            </a:solidFill>
          </a:ln>
        </c:spPr>
        <c:txPr>
          <a:bodyPr rot="0" vert="horz"/>
          <a:lstStyle/>
          <a:p>
            <a:pPr>
              <a:defRPr sz="1000" b="0" i="0" u="none" strike="noStrike" baseline="0">
                <a:solidFill>
                  <a:srgbClr val="000000"/>
                </a:solidFill>
                <a:latin typeface="Times New Roman" pitchFamily="18" charset="0"/>
                <a:ea typeface="Calibri"/>
                <a:cs typeface="Times New Roman" pitchFamily="18" charset="0"/>
              </a:defRPr>
            </a:pPr>
            <a:endParaRPr lang="lt-LT"/>
          </a:p>
        </c:txPr>
        <c:crossAx val="147788160"/>
        <c:crosses val="autoZero"/>
        <c:crossBetween val="midCat"/>
        <c:majorUnit val="1"/>
      </c:valAx>
      <c:valAx>
        <c:axId val="147788160"/>
        <c:scaling>
          <c:orientation val="minMax"/>
        </c:scaling>
        <c:axPos val="l"/>
        <c:majorGridlines>
          <c:spPr>
            <a:ln w="6350">
              <a:solidFill>
                <a:sysClr val="windowText" lastClr="000000"/>
              </a:solidFill>
            </a:ln>
          </c:spPr>
        </c:majorGridlines>
        <c:numFmt formatCode="General" sourceLinked="1"/>
        <c:tickLblPos val="nextTo"/>
        <c:spPr>
          <a:ln>
            <a:solidFill>
              <a:sysClr val="windowText" lastClr="000000"/>
            </a:solidFill>
          </a:ln>
        </c:spPr>
        <c:txPr>
          <a:bodyPr/>
          <a:lstStyle/>
          <a:p>
            <a:pPr>
              <a:defRPr>
                <a:latin typeface="Times New Roman" pitchFamily="18" charset="0"/>
                <a:cs typeface="Times New Roman" pitchFamily="18" charset="0"/>
              </a:defRPr>
            </a:pPr>
            <a:endParaRPr lang="lt-LT"/>
          </a:p>
        </c:txPr>
        <c:crossAx val="114064000"/>
        <c:crosses val="autoZero"/>
        <c:crossBetween val="midCat"/>
      </c:valAx>
      <c:spPr>
        <a:noFill/>
        <a:ln w="6350">
          <a:solidFill>
            <a:sysClr val="windowText" lastClr="000000"/>
          </a:solidFill>
        </a:ln>
      </c:spPr>
    </c:plotArea>
    <c:legend>
      <c:legendPos val="r"/>
      <c:layout>
        <c:manualLayout>
          <c:xMode val="edge"/>
          <c:yMode val="edge"/>
          <c:x val="0.69994577033085026"/>
          <c:y val="0.13518859825754917"/>
          <c:w val="0.2418675207297851"/>
          <c:h val="0.49683132444768296"/>
        </c:manualLayout>
      </c:layout>
      <c:spPr>
        <a:noFill/>
      </c:spPr>
      <c:txPr>
        <a:bodyPr/>
        <a:lstStyle/>
        <a:p>
          <a:pPr>
            <a:defRPr>
              <a:latin typeface="Times New Roman" pitchFamily="18" charset="0"/>
              <a:cs typeface="Times New Roman" pitchFamily="18" charset="0"/>
            </a:defRPr>
          </a:pPr>
          <a:endParaRPr lang="lt-LT"/>
        </a:p>
      </c:txPr>
    </c:legend>
    <c:plotVisOnly val="1"/>
    <c:dispBlanksAs val="gap"/>
  </c:chart>
  <c:spPr>
    <a:ln w="0">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6.9856510901045055E-2"/>
          <c:y val="0.10039366966530174"/>
          <c:w val="0.70598326757889673"/>
          <c:h val="0.79946364484355958"/>
        </c:manualLayout>
      </c:layout>
      <c:scatterChart>
        <c:scatterStyle val="smoothMarker"/>
        <c:ser>
          <c:idx val="0"/>
          <c:order val="0"/>
          <c:tx>
            <c:v>C-1</c:v>
          </c:tx>
          <c:spPr>
            <a:ln w="12700"/>
          </c:spPr>
          <c:marker>
            <c:symbol val="none"/>
          </c:marker>
          <c:trendline>
            <c:trendlineType val="log"/>
          </c:trendline>
          <c:xVal>
            <c:numRef>
              <c:f>'C1'!$Z$2587:$Z$3855</c:f>
              <c:numCache>
                <c:formatCode>General</c:formatCode>
                <c:ptCount val="1269"/>
                <c:pt idx="0">
                  <c:v>0</c:v>
                </c:pt>
                <c:pt idx="1">
                  <c:v>1.5588899999993581E-2</c:v>
                </c:pt>
                <c:pt idx="2">
                  <c:v>1.5588899999993581E-2</c:v>
                </c:pt>
                <c:pt idx="3">
                  <c:v>2.5588899999998568E-2</c:v>
                </c:pt>
                <c:pt idx="4">
                  <c:v>2.5588899999998568E-2</c:v>
                </c:pt>
                <c:pt idx="5">
                  <c:v>2.5588899999998568E-2</c:v>
                </c:pt>
                <c:pt idx="6">
                  <c:v>2.5588899999998568E-2</c:v>
                </c:pt>
                <c:pt idx="7">
                  <c:v>2.5588899999998568E-2</c:v>
                </c:pt>
                <c:pt idx="8">
                  <c:v>2.1640199999999499E-2</c:v>
                </c:pt>
                <c:pt idx="9">
                  <c:v>3.1640199999997509E-2</c:v>
                </c:pt>
                <c:pt idx="10">
                  <c:v>2.558889999999437E-2</c:v>
                </c:pt>
                <c:pt idx="11">
                  <c:v>2.9537599999997867E-2</c:v>
                </c:pt>
                <c:pt idx="12">
                  <c:v>3.9537599999995898E-2</c:v>
                </c:pt>
                <c:pt idx="13">
                  <c:v>3.5588899999993873E-2</c:v>
                </c:pt>
                <c:pt idx="14">
                  <c:v>3.5588899999993873E-2</c:v>
                </c:pt>
                <c:pt idx="15">
                  <c:v>3.5588899999993873E-2</c:v>
                </c:pt>
                <c:pt idx="16">
                  <c:v>3.5588899999993873E-2</c:v>
                </c:pt>
                <c:pt idx="17">
                  <c:v>3.5588899999993873E-2</c:v>
                </c:pt>
                <c:pt idx="18">
                  <c:v>4.5588899999998989E-2</c:v>
                </c:pt>
                <c:pt idx="19">
                  <c:v>3.5588899999996704E-2</c:v>
                </c:pt>
                <c:pt idx="20">
                  <c:v>3.9537599999995898E-2</c:v>
                </c:pt>
                <c:pt idx="21">
                  <c:v>3.9537599999995898E-2</c:v>
                </c:pt>
                <c:pt idx="22">
                  <c:v>3.5588899999996704E-2</c:v>
                </c:pt>
                <c:pt idx="23">
                  <c:v>3.5588899999996704E-2</c:v>
                </c:pt>
                <c:pt idx="24">
                  <c:v>3.5588899999996704E-2</c:v>
                </c:pt>
                <c:pt idx="25">
                  <c:v>4.5588899999994707E-2</c:v>
                </c:pt>
                <c:pt idx="26">
                  <c:v>4.5588899999994707E-2</c:v>
                </c:pt>
                <c:pt idx="27">
                  <c:v>5.5588899999992732E-2</c:v>
                </c:pt>
                <c:pt idx="28">
                  <c:v>5.5588899999992732E-2</c:v>
                </c:pt>
                <c:pt idx="29">
                  <c:v>5.5588899999992732E-2</c:v>
                </c:pt>
                <c:pt idx="30">
                  <c:v>5.5588899999992732E-2</c:v>
                </c:pt>
                <c:pt idx="31">
                  <c:v>7.164019999999667E-2</c:v>
                </c:pt>
                <c:pt idx="32">
                  <c:v>8.1640199999994667E-2</c:v>
                </c:pt>
                <c:pt idx="33">
                  <c:v>8.1640199999994667E-2</c:v>
                </c:pt>
                <c:pt idx="34">
                  <c:v>8.1640199999994667E-2</c:v>
                </c:pt>
                <c:pt idx="35">
                  <c:v>8.1640199999994667E-2</c:v>
                </c:pt>
                <c:pt idx="36">
                  <c:v>8.1640199999994667E-2</c:v>
                </c:pt>
                <c:pt idx="37">
                  <c:v>7.1640199999989496E-2</c:v>
                </c:pt>
                <c:pt idx="38">
                  <c:v>8.1640199999987562E-2</c:v>
                </c:pt>
                <c:pt idx="39">
                  <c:v>8.1640199999987562E-2</c:v>
                </c:pt>
                <c:pt idx="40">
                  <c:v>9.1640199999992747E-2</c:v>
                </c:pt>
                <c:pt idx="41">
                  <c:v>8.7691499999994246E-2</c:v>
                </c:pt>
                <c:pt idx="42">
                  <c:v>0.10164019999999065</c:v>
                </c:pt>
                <c:pt idx="43">
                  <c:v>9.1640199999992747E-2</c:v>
                </c:pt>
                <c:pt idx="44">
                  <c:v>9.1640199999992747E-2</c:v>
                </c:pt>
                <c:pt idx="45">
                  <c:v>9.1640199999992747E-2</c:v>
                </c:pt>
                <c:pt idx="46">
                  <c:v>9.1640199999992747E-2</c:v>
                </c:pt>
                <c:pt idx="47">
                  <c:v>9.1640199999992747E-2</c:v>
                </c:pt>
                <c:pt idx="48">
                  <c:v>8.7691499999994246E-2</c:v>
                </c:pt>
                <c:pt idx="49">
                  <c:v>9.7691499999991743E-2</c:v>
                </c:pt>
                <c:pt idx="50">
                  <c:v>9.1640199999997063E-2</c:v>
                </c:pt>
                <c:pt idx="51">
                  <c:v>9.1640199999997063E-2</c:v>
                </c:pt>
                <c:pt idx="52">
                  <c:v>9.1640199999997063E-2</c:v>
                </c:pt>
                <c:pt idx="53">
                  <c:v>0.10164019999999495</c:v>
                </c:pt>
                <c:pt idx="54">
                  <c:v>0.10164019999999495</c:v>
                </c:pt>
                <c:pt idx="55">
                  <c:v>9.7691499999995768E-2</c:v>
                </c:pt>
                <c:pt idx="56">
                  <c:v>9.7691499999995768E-2</c:v>
                </c:pt>
                <c:pt idx="57">
                  <c:v>9.1640199999992747E-2</c:v>
                </c:pt>
                <c:pt idx="58">
                  <c:v>9.1640199999992747E-2</c:v>
                </c:pt>
                <c:pt idx="59">
                  <c:v>8.7691499999994246E-2</c:v>
                </c:pt>
                <c:pt idx="60">
                  <c:v>8.7691499999994246E-2</c:v>
                </c:pt>
                <c:pt idx="61">
                  <c:v>8.7691499999994246E-2</c:v>
                </c:pt>
                <c:pt idx="62">
                  <c:v>8.7691499999994246E-2</c:v>
                </c:pt>
                <c:pt idx="63">
                  <c:v>8.7691499999994246E-2</c:v>
                </c:pt>
                <c:pt idx="64">
                  <c:v>0.10769149999999655</c:v>
                </c:pt>
                <c:pt idx="65">
                  <c:v>0.10374279999999453</c:v>
                </c:pt>
                <c:pt idx="66">
                  <c:v>9.7691500000000042E-2</c:v>
                </c:pt>
                <c:pt idx="67">
                  <c:v>0.10769149999999805</c:v>
                </c:pt>
                <c:pt idx="68">
                  <c:v>0.10374279999999886</c:v>
                </c:pt>
                <c:pt idx="69">
                  <c:v>0.10374279999999886</c:v>
                </c:pt>
                <c:pt idx="70">
                  <c:v>0.10374279999999886</c:v>
                </c:pt>
                <c:pt idx="71">
                  <c:v>0.11374279999999687</c:v>
                </c:pt>
                <c:pt idx="72">
                  <c:v>0.11374279999999687</c:v>
                </c:pt>
                <c:pt idx="73">
                  <c:v>0.11374279999999687</c:v>
                </c:pt>
                <c:pt idx="74">
                  <c:v>0.11374279999999687</c:v>
                </c:pt>
                <c:pt idx="75">
                  <c:v>0.12374280000000212</c:v>
                </c:pt>
                <c:pt idx="76">
                  <c:v>0.12374280000000212</c:v>
                </c:pt>
                <c:pt idx="77">
                  <c:v>0.13374280000000024</c:v>
                </c:pt>
                <c:pt idx="78">
                  <c:v>0.13374280000000024</c:v>
                </c:pt>
                <c:pt idx="79">
                  <c:v>0.14374280000000444</c:v>
                </c:pt>
                <c:pt idx="80">
                  <c:v>0.14374280000000444</c:v>
                </c:pt>
                <c:pt idx="81">
                  <c:v>0.14979410000000593</c:v>
                </c:pt>
                <c:pt idx="82">
                  <c:v>0.14979410000000593</c:v>
                </c:pt>
                <c:pt idx="83">
                  <c:v>0.15374280000000518</c:v>
                </c:pt>
                <c:pt idx="84">
                  <c:v>0.15374280000000518</c:v>
                </c:pt>
                <c:pt idx="85">
                  <c:v>0.14979410000000593</c:v>
                </c:pt>
                <c:pt idx="86">
                  <c:v>0.15979410000001212</c:v>
                </c:pt>
                <c:pt idx="87">
                  <c:v>0.15979410000001212</c:v>
                </c:pt>
                <c:pt idx="88">
                  <c:v>0.15979410000001212</c:v>
                </c:pt>
                <c:pt idx="89">
                  <c:v>0.15979410000001212</c:v>
                </c:pt>
                <c:pt idx="90">
                  <c:v>0.15979410000001212</c:v>
                </c:pt>
                <c:pt idx="91">
                  <c:v>0.15374280000000742</c:v>
                </c:pt>
                <c:pt idx="92">
                  <c:v>0.15979410000000624</c:v>
                </c:pt>
                <c:pt idx="93">
                  <c:v>0.15979410000000624</c:v>
                </c:pt>
                <c:pt idx="94">
                  <c:v>0.15979410000000624</c:v>
                </c:pt>
                <c:pt idx="95">
                  <c:v>0.15979410000000624</c:v>
                </c:pt>
                <c:pt idx="96">
                  <c:v>0.15584540000000699</c:v>
                </c:pt>
                <c:pt idx="97">
                  <c:v>0.15584540000000699</c:v>
                </c:pt>
                <c:pt idx="98">
                  <c:v>0.14979410000000246</c:v>
                </c:pt>
                <c:pt idx="99">
                  <c:v>0.15979410000000277</c:v>
                </c:pt>
                <c:pt idx="100">
                  <c:v>0.15584540000000349</c:v>
                </c:pt>
                <c:pt idx="101">
                  <c:v>0.16584540000000381</c:v>
                </c:pt>
                <c:pt idx="102">
                  <c:v>0.16584540000000381</c:v>
                </c:pt>
                <c:pt idx="103">
                  <c:v>0.16584540000000381</c:v>
                </c:pt>
                <c:pt idx="104">
                  <c:v>0.16584540000000381</c:v>
                </c:pt>
                <c:pt idx="105">
                  <c:v>0.16584540000000381</c:v>
                </c:pt>
                <c:pt idx="106">
                  <c:v>0.17584540000000398</c:v>
                </c:pt>
                <c:pt idx="107">
                  <c:v>0.16979410000000394</c:v>
                </c:pt>
                <c:pt idx="108">
                  <c:v>0.17979410000000651</c:v>
                </c:pt>
                <c:pt idx="109">
                  <c:v>0.17979410000000651</c:v>
                </c:pt>
                <c:pt idx="110">
                  <c:v>0.17979410000000651</c:v>
                </c:pt>
                <c:pt idx="111">
                  <c:v>0.17979410000000651</c:v>
                </c:pt>
                <c:pt idx="112">
                  <c:v>0.18979410000000707</c:v>
                </c:pt>
                <c:pt idx="113">
                  <c:v>0.18979410000000707</c:v>
                </c:pt>
                <c:pt idx="114">
                  <c:v>0.18979410000000707</c:v>
                </c:pt>
                <c:pt idx="115">
                  <c:v>0.18979410000000707</c:v>
                </c:pt>
                <c:pt idx="116">
                  <c:v>0.18979410000000707</c:v>
                </c:pt>
                <c:pt idx="117">
                  <c:v>0.20979410000000737</c:v>
                </c:pt>
                <c:pt idx="118">
                  <c:v>0.20979410000000737</c:v>
                </c:pt>
                <c:pt idx="119">
                  <c:v>0.21979410000000779</c:v>
                </c:pt>
                <c:pt idx="120">
                  <c:v>0.21979410000000779</c:v>
                </c:pt>
                <c:pt idx="121">
                  <c:v>0.21979410000000779</c:v>
                </c:pt>
                <c:pt idx="122">
                  <c:v>0.21979410000000779</c:v>
                </c:pt>
                <c:pt idx="123">
                  <c:v>0.22979410000000244</c:v>
                </c:pt>
                <c:pt idx="124">
                  <c:v>0.21979410000000998</c:v>
                </c:pt>
                <c:pt idx="125">
                  <c:v>0.22979410000000094</c:v>
                </c:pt>
                <c:pt idx="126">
                  <c:v>0.21979410000000413</c:v>
                </c:pt>
                <c:pt idx="127">
                  <c:v>0.21979410000000413</c:v>
                </c:pt>
                <c:pt idx="128">
                  <c:v>0.21979410000000413</c:v>
                </c:pt>
                <c:pt idx="129">
                  <c:v>0.21979410000000413</c:v>
                </c:pt>
                <c:pt idx="130">
                  <c:v>0.22979409999999842</c:v>
                </c:pt>
                <c:pt idx="131">
                  <c:v>0.22979409999999842</c:v>
                </c:pt>
                <c:pt idx="132">
                  <c:v>0.22979409999999842</c:v>
                </c:pt>
                <c:pt idx="133">
                  <c:v>0.22979409999999842</c:v>
                </c:pt>
                <c:pt idx="134">
                  <c:v>0.23979409999998891</c:v>
                </c:pt>
                <c:pt idx="135">
                  <c:v>0.23979409999998891</c:v>
                </c:pt>
                <c:pt idx="136">
                  <c:v>0.25979409999999192</c:v>
                </c:pt>
                <c:pt idx="137">
                  <c:v>0.25979409999999192</c:v>
                </c:pt>
                <c:pt idx="138">
                  <c:v>0.25979409999999192</c:v>
                </c:pt>
                <c:pt idx="139">
                  <c:v>0.24979410000000829</c:v>
                </c:pt>
                <c:pt idx="140">
                  <c:v>0.26979410000000126</c:v>
                </c:pt>
                <c:pt idx="141">
                  <c:v>0.27584540000000002</c:v>
                </c:pt>
                <c:pt idx="142">
                  <c:v>0.27584540000000002</c:v>
                </c:pt>
                <c:pt idx="143">
                  <c:v>0.27584540000000002</c:v>
                </c:pt>
                <c:pt idx="144">
                  <c:v>0.27584540000000002</c:v>
                </c:pt>
                <c:pt idx="145">
                  <c:v>0.28584540000000008</c:v>
                </c:pt>
                <c:pt idx="146">
                  <c:v>0.27979409999999932</c:v>
                </c:pt>
                <c:pt idx="147">
                  <c:v>0.27979409999999932</c:v>
                </c:pt>
                <c:pt idx="148">
                  <c:v>0.27584540000000018</c:v>
                </c:pt>
                <c:pt idx="149">
                  <c:v>0.29584540000000031</c:v>
                </c:pt>
                <c:pt idx="150">
                  <c:v>0.30189670000001073</c:v>
                </c:pt>
                <c:pt idx="151">
                  <c:v>0.30189670000001073</c:v>
                </c:pt>
                <c:pt idx="152">
                  <c:v>0.29189670000001139</c:v>
                </c:pt>
                <c:pt idx="153">
                  <c:v>0.31189670000001574</c:v>
                </c:pt>
                <c:pt idx="154">
                  <c:v>0.31189670000001574</c:v>
                </c:pt>
                <c:pt idx="155">
                  <c:v>0.3279480000000124</c:v>
                </c:pt>
                <c:pt idx="156">
                  <c:v>0.33794800000001651</c:v>
                </c:pt>
                <c:pt idx="157">
                  <c:v>0.33794800000001651</c:v>
                </c:pt>
                <c:pt idx="158">
                  <c:v>0.34794800000000031</c:v>
                </c:pt>
                <c:pt idx="159">
                  <c:v>0.34399930000000001</c:v>
                </c:pt>
                <c:pt idx="160">
                  <c:v>0.35399930000000002</c:v>
                </c:pt>
                <c:pt idx="161">
                  <c:v>0.34794800000000031</c:v>
                </c:pt>
                <c:pt idx="162">
                  <c:v>0.34794800000000031</c:v>
                </c:pt>
                <c:pt idx="163">
                  <c:v>0.34794800000000031</c:v>
                </c:pt>
                <c:pt idx="164">
                  <c:v>0.35794800000000032</c:v>
                </c:pt>
                <c:pt idx="165">
                  <c:v>0.35794800000000032</c:v>
                </c:pt>
                <c:pt idx="166">
                  <c:v>0.36794800000000188</c:v>
                </c:pt>
                <c:pt idx="167">
                  <c:v>0.36794800000000188</c:v>
                </c:pt>
                <c:pt idx="168">
                  <c:v>0.36399930000000008</c:v>
                </c:pt>
                <c:pt idx="169">
                  <c:v>0.37399930000000031</c:v>
                </c:pt>
                <c:pt idx="170">
                  <c:v>0.36399930000000008</c:v>
                </c:pt>
                <c:pt idx="171">
                  <c:v>0.36399930000000008</c:v>
                </c:pt>
                <c:pt idx="172">
                  <c:v>0.36399930000000008</c:v>
                </c:pt>
                <c:pt idx="173">
                  <c:v>0.37399930000000031</c:v>
                </c:pt>
                <c:pt idx="174">
                  <c:v>0.36399930000000008</c:v>
                </c:pt>
                <c:pt idx="175">
                  <c:v>0.38399930000000032</c:v>
                </c:pt>
                <c:pt idx="176">
                  <c:v>0.38399930000000032</c:v>
                </c:pt>
                <c:pt idx="177">
                  <c:v>0.39399930000000088</c:v>
                </c:pt>
                <c:pt idx="178">
                  <c:v>0.39399930000000088</c:v>
                </c:pt>
                <c:pt idx="179">
                  <c:v>0.39399930000000088</c:v>
                </c:pt>
                <c:pt idx="180">
                  <c:v>0.39399930000000088</c:v>
                </c:pt>
                <c:pt idx="181">
                  <c:v>0.39399930000000088</c:v>
                </c:pt>
                <c:pt idx="182">
                  <c:v>0.40399930000000028</c:v>
                </c:pt>
                <c:pt idx="183">
                  <c:v>0.39399930000000088</c:v>
                </c:pt>
                <c:pt idx="184">
                  <c:v>0.40399930000000001</c:v>
                </c:pt>
                <c:pt idx="185">
                  <c:v>0.3979480000000129</c:v>
                </c:pt>
                <c:pt idx="186">
                  <c:v>0.3979480000000129</c:v>
                </c:pt>
                <c:pt idx="187">
                  <c:v>0.38794800000001456</c:v>
                </c:pt>
                <c:pt idx="188">
                  <c:v>0.40794800000000031</c:v>
                </c:pt>
                <c:pt idx="189">
                  <c:v>0.40794800000000031</c:v>
                </c:pt>
                <c:pt idx="190">
                  <c:v>0.41794800000000032</c:v>
                </c:pt>
                <c:pt idx="191">
                  <c:v>0.40794800000000031</c:v>
                </c:pt>
                <c:pt idx="192">
                  <c:v>0.41794800000000032</c:v>
                </c:pt>
                <c:pt idx="193">
                  <c:v>0.42794800000000038</c:v>
                </c:pt>
                <c:pt idx="194">
                  <c:v>0.42794800000000038</c:v>
                </c:pt>
                <c:pt idx="195">
                  <c:v>0.42794800000000038</c:v>
                </c:pt>
                <c:pt idx="196">
                  <c:v>0.42794800000000038</c:v>
                </c:pt>
                <c:pt idx="197">
                  <c:v>0.42794800000000038</c:v>
                </c:pt>
                <c:pt idx="198">
                  <c:v>0.42794800000000038</c:v>
                </c:pt>
                <c:pt idx="199">
                  <c:v>0.42794800000000038</c:v>
                </c:pt>
                <c:pt idx="200">
                  <c:v>0.42794800000000038</c:v>
                </c:pt>
                <c:pt idx="201">
                  <c:v>0.42794800000000038</c:v>
                </c:pt>
                <c:pt idx="202">
                  <c:v>0.42189670000001317</c:v>
                </c:pt>
                <c:pt idx="203">
                  <c:v>0.44189670000000031</c:v>
                </c:pt>
                <c:pt idx="204">
                  <c:v>0.44189670000000031</c:v>
                </c:pt>
                <c:pt idx="205">
                  <c:v>0.45189670000000032</c:v>
                </c:pt>
                <c:pt idx="206">
                  <c:v>0.45189670000000032</c:v>
                </c:pt>
                <c:pt idx="207">
                  <c:v>0.45189670000000032</c:v>
                </c:pt>
                <c:pt idx="208">
                  <c:v>0.46189670000000038</c:v>
                </c:pt>
                <c:pt idx="209">
                  <c:v>0.45794800000000002</c:v>
                </c:pt>
                <c:pt idx="210">
                  <c:v>0.45794800000000002</c:v>
                </c:pt>
                <c:pt idx="211">
                  <c:v>0.45794800000000002</c:v>
                </c:pt>
                <c:pt idx="212">
                  <c:v>0.47794800000000032</c:v>
                </c:pt>
                <c:pt idx="213">
                  <c:v>0.47399930000000057</c:v>
                </c:pt>
                <c:pt idx="214">
                  <c:v>0.47399930000000057</c:v>
                </c:pt>
                <c:pt idx="215">
                  <c:v>0.48399930000000002</c:v>
                </c:pt>
                <c:pt idx="216">
                  <c:v>0.48399930000000002</c:v>
                </c:pt>
                <c:pt idx="217">
                  <c:v>0.48399930000000002</c:v>
                </c:pt>
                <c:pt idx="218">
                  <c:v>0.48005060000000038</c:v>
                </c:pt>
                <c:pt idx="219">
                  <c:v>0.50005059999999957</c:v>
                </c:pt>
                <c:pt idx="220">
                  <c:v>0.50005059999999957</c:v>
                </c:pt>
                <c:pt idx="221">
                  <c:v>0.50005059999999957</c:v>
                </c:pt>
                <c:pt idx="222">
                  <c:v>0.49399930000000031</c:v>
                </c:pt>
                <c:pt idx="223">
                  <c:v>0.49399930000000031</c:v>
                </c:pt>
                <c:pt idx="224">
                  <c:v>0.49399930000000031</c:v>
                </c:pt>
                <c:pt idx="225">
                  <c:v>0.50005059999999457</c:v>
                </c:pt>
                <c:pt idx="226">
                  <c:v>0.50005059999999457</c:v>
                </c:pt>
                <c:pt idx="227">
                  <c:v>0.50005059999999457</c:v>
                </c:pt>
                <c:pt idx="228">
                  <c:v>0.51005059999999336</c:v>
                </c:pt>
                <c:pt idx="229">
                  <c:v>0.51005059999999336</c:v>
                </c:pt>
                <c:pt idx="230">
                  <c:v>0.51005059999999336</c:v>
                </c:pt>
                <c:pt idx="231">
                  <c:v>0.50005059999999057</c:v>
                </c:pt>
                <c:pt idx="232">
                  <c:v>0.52005059999999359</c:v>
                </c:pt>
                <c:pt idx="233">
                  <c:v>0.52005059999999359</c:v>
                </c:pt>
                <c:pt idx="234">
                  <c:v>0.52005059999999359</c:v>
                </c:pt>
                <c:pt idx="235">
                  <c:v>0.5161018999999949</c:v>
                </c:pt>
                <c:pt idx="236">
                  <c:v>0.52610189999999291</c:v>
                </c:pt>
                <c:pt idx="237">
                  <c:v>0.52610189999999291</c:v>
                </c:pt>
                <c:pt idx="238">
                  <c:v>0.52610189999999291</c:v>
                </c:pt>
                <c:pt idx="239">
                  <c:v>0.53610189999999092</c:v>
                </c:pt>
                <c:pt idx="240">
                  <c:v>0.53610189999999092</c:v>
                </c:pt>
                <c:pt idx="241">
                  <c:v>0.54610189999999603</c:v>
                </c:pt>
                <c:pt idx="242">
                  <c:v>0.54610189999999603</c:v>
                </c:pt>
                <c:pt idx="243">
                  <c:v>0.54610189999999603</c:v>
                </c:pt>
                <c:pt idx="244">
                  <c:v>0.54610189999999603</c:v>
                </c:pt>
                <c:pt idx="245">
                  <c:v>0.55610189999999404</c:v>
                </c:pt>
                <c:pt idx="246">
                  <c:v>0.55610189999999404</c:v>
                </c:pt>
                <c:pt idx="247">
                  <c:v>0.56610189999999205</c:v>
                </c:pt>
                <c:pt idx="248">
                  <c:v>0.56610189999999205</c:v>
                </c:pt>
                <c:pt idx="249">
                  <c:v>0.57610189999999761</c:v>
                </c:pt>
                <c:pt idx="250">
                  <c:v>0.56610190000000071</c:v>
                </c:pt>
                <c:pt idx="251">
                  <c:v>0.58005060000000053</c:v>
                </c:pt>
                <c:pt idx="252">
                  <c:v>0.58005060000000053</c:v>
                </c:pt>
                <c:pt idx="253">
                  <c:v>0.58005060000000053</c:v>
                </c:pt>
                <c:pt idx="254">
                  <c:v>0.58005060000000053</c:v>
                </c:pt>
                <c:pt idx="255">
                  <c:v>0.58005060000000053</c:v>
                </c:pt>
                <c:pt idx="256">
                  <c:v>0.58005060000000053</c:v>
                </c:pt>
                <c:pt idx="257">
                  <c:v>0.57610189999999872</c:v>
                </c:pt>
                <c:pt idx="258">
                  <c:v>0.59610189999999452</c:v>
                </c:pt>
                <c:pt idx="259">
                  <c:v>0.59610189999999452</c:v>
                </c:pt>
                <c:pt idx="260">
                  <c:v>0.60610190000000064</c:v>
                </c:pt>
                <c:pt idx="261">
                  <c:v>0.60610190000000064</c:v>
                </c:pt>
                <c:pt idx="262">
                  <c:v>0.61610189999999865</c:v>
                </c:pt>
                <c:pt idx="263">
                  <c:v>0.61215319999999851</c:v>
                </c:pt>
                <c:pt idx="264">
                  <c:v>0.62215319999999652</c:v>
                </c:pt>
                <c:pt idx="265">
                  <c:v>0.62215319999999652</c:v>
                </c:pt>
                <c:pt idx="266">
                  <c:v>0.62215319999999652</c:v>
                </c:pt>
                <c:pt idx="267">
                  <c:v>0.63215320000000175</c:v>
                </c:pt>
                <c:pt idx="268">
                  <c:v>0.62820450000000261</c:v>
                </c:pt>
                <c:pt idx="269">
                  <c:v>0.63820450000000062</c:v>
                </c:pt>
                <c:pt idx="270">
                  <c:v>0.63820450000000062</c:v>
                </c:pt>
                <c:pt idx="271">
                  <c:v>0.63820450000000062</c:v>
                </c:pt>
                <c:pt idx="272">
                  <c:v>0.6342557999999987</c:v>
                </c:pt>
                <c:pt idx="273">
                  <c:v>0.6442557999999966</c:v>
                </c:pt>
                <c:pt idx="274">
                  <c:v>0.6442557999999966</c:v>
                </c:pt>
                <c:pt idx="275">
                  <c:v>0.6442557999999966</c:v>
                </c:pt>
                <c:pt idx="276">
                  <c:v>0.6442557999999966</c:v>
                </c:pt>
                <c:pt idx="277">
                  <c:v>0.65425579999999461</c:v>
                </c:pt>
                <c:pt idx="278">
                  <c:v>0.65425579999999461</c:v>
                </c:pt>
                <c:pt idx="279">
                  <c:v>0.64820449999999163</c:v>
                </c:pt>
                <c:pt idx="280">
                  <c:v>0.65820449999999664</c:v>
                </c:pt>
                <c:pt idx="281">
                  <c:v>0.65425579999999761</c:v>
                </c:pt>
                <c:pt idx="282">
                  <c:v>0.66425579999999562</c:v>
                </c:pt>
                <c:pt idx="283">
                  <c:v>0.65820449999999264</c:v>
                </c:pt>
                <c:pt idx="284">
                  <c:v>0.66820449999999065</c:v>
                </c:pt>
                <c:pt idx="285">
                  <c:v>0.66820449999999065</c:v>
                </c:pt>
                <c:pt idx="286">
                  <c:v>0.66820449999999065</c:v>
                </c:pt>
                <c:pt idx="287">
                  <c:v>0.66820449999999065</c:v>
                </c:pt>
                <c:pt idx="288">
                  <c:v>0.65820449999999664</c:v>
                </c:pt>
                <c:pt idx="289">
                  <c:v>0.67820450000000065</c:v>
                </c:pt>
                <c:pt idx="290">
                  <c:v>0.67820450000000065</c:v>
                </c:pt>
                <c:pt idx="291">
                  <c:v>0.68820449999999778</c:v>
                </c:pt>
                <c:pt idx="292">
                  <c:v>0.68425579999999853</c:v>
                </c:pt>
                <c:pt idx="293">
                  <c:v>0.70425580000000165</c:v>
                </c:pt>
                <c:pt idx="294">
                  <c:v>0.69425579999999654</c:v>
                </c:pt>
                <c:pt idx="295">
                  <c:v>0.70425579999999455</c:v>
                </c:pt>
                <c:pt idx="296">
                  <c:v>0.70425579999999455</c:v>
                </c:pt>
                <c:pt idx="297">
                  <c:v>0.71425579999999267</c:v>
                </c:pt>
                <c:pt idx="298">
                  <c:v>0.70820449999998969</c:v>
                </c:pt>
                <c:pt idx="299">
                  <c:v>0.70820449999998969</c:v>
                </c:pt>
                <c:pt idx="300">
                  <c:v>0.70820449999998969</c:v>
                </c:pt>
                <c:pt idx="301">
                  <c:v>0.70425579999999022</c:v>
                </c:pt>
                <c:pt idx="302">
                  <c:v>0.71425579999998823</c:v>
                </c:pt>
                <c:pt idx="303">
                  <c:v>0.71425579999998823</c:v>
                </c:pt>
                <c:pt idx="304">
                  <c:v>0.73425579999999135</c:v>
                </c:pt>
                <c:pt idx="305">
                  <c:v>0.73425579999999135</c:v>
                </c:pt>
                <c:pt idx="306">
                  <c:v>0.73425579999999135</c:v>
                </c:pt>
                <c:pt idx="307">
                  <c:v>0.7303070999999921</c:v>
                </c:pt>
                <c:pt idx="308">
                  <c:v>0.75030709999999523</c:v>
                </c:pt>
                <c:pt idx="309">
                  <c:v>0.75030709999999523</c:v>
                </c:pt>
                <c:pt idx="310">
                  <c:v>0.75030709999999523</c:v>
                </c:pt>
                <c:pt idx="311">
                  <c:v>0.75030709999999523</c:v>
                </c:pt>
                <c:pt idx="312">
                  <c:v>0.75635839999999122</c:v>
                </c:pt>
                <c:pt idx="313">
                  <c:v>0.76635839999998923</c:v>
                </c:pt>
                <c:pt idx="314">
                  <c:v>0.76635839999998923</c:v>
                </c:pt>
                <c:pt idx="315">
                  <c:v>0.76635839999998923</c:v>
                </c:pt>
                <c:pt idx="316">
                  <c:v>0.76635839999998923</c:v>
                </c:pt>
                <c:pt idx="317">
                  <c:v>0.77635839999998724</c:v>
                </c:pt>
                <c:pt idx="318">
                  <c:v>0.77635839999998724</c:v>
                </c:pt>
                <c:pt idx="319">
                  <c:v>0.77635839999998724</c:v>
                </c:pt>
                <c:pt idx="320">
                  <c:v>0.76635839999999367</c:v>
                </c:pt>
                <c:pt idx="321">
                  <c:v>0.77635839999999867</c:v>
                </c:pt>
                <c:pt idx="322">
                  <c:v>0.77635839999999867</c:v>
                </c:pt>
                <c:pt idx="323">
                  <c:v>0.77240969999999964</c:v>
                </c:pt>
                <c:pt idx="324">
                  <c:v>0.78240969999999754</c:v>
                </c:pt>
                <c:pt idx="325">
                  <c:v>0.78240969999999754</c:v>
                </c:pt>
                <c:pt idx="326">
                  <c:v>0.78240969999999754</c:v>
                </c:pt>
                <c:pt idx="327">
                  <c:v>0.78635839999999657</c:v>
                </c:pt>
                <c:pt idx="328">
                  <c:v>0.78635839999999657</c:v>
                </c:pt>
                <c:pt idx="329">
                  <c:v>0.78240969999999754</c:v>
                </c:pt>
                <c:pt idx="330">
                  <c:v>0.80240970000000067</c:v>
                </c:pt>
                <c:pt idx="331">
                  <c:v>0.80240970000000067</c:v>
                </c:pt>
                <c:pt idx="332">
                  <c:v>0.82240969999999669</c:v>
                </c:pt>
                <c:pt idx="333">
                  <c:v>0.81635839999999349</c:v>
                </c:pt>
                <c:pt idx="334">
                  <c:v>0.81635839999999349</c:v>
                </c:pt>
                <c:pt idx="335">
                  <c:v>0.81635839999999349</c:v>
                </c:pt>
                <c:pt idx="336">
                  <c:v>0.82030709999999707</c:v>
                </c:pt>
                <c:pt idx="337">
                  <c:v>0.83030710000000219</c:v>
                </c:pt>
                <c:pt idx="338">
                  <c:v>0.81635839999999749</c:v>
                </c:pt>
                <c:pt idx="339">
                  <c:v>0.83635839999999351</c:v>
                </c:pt>
                <c:pt idx="340">
                  <c:v>0.83635839999999351</c:v>
                </c:pt>
                <c:pt idx="341">
                  <c:v>0.85635839999999697</c:v>
                </c:pt>
                <c:pt idx="342">
                  <c:v>0.85030709999999388</c:v>
                </c:pt>
                <c:pt idx="343">
                  <c:v>0.8703070999999899</c:v>
                </c:pt>
                <c:pt idx="344">
                  <c:v>0.8703070999999899</c:v>
                </c:pt>
                <c:pt idx="345">
                  <c:v>0.89030709999999258</c:v>
                </c:pt>
                <c:pt idx="346">
                  <c:v>0.88030709999999857</c:v>
                </c:pt>
                <c:pt idx="347">
                  <c:v>0.90030709999999536</c:v>
                </c:pt>
                <c:pt idx="348">
                  <c:v>0.89635839999999556</c:v>
                </c:pt>
                <c:pt idx="349">
                  <c:v>0.89030709999999258</c:v>
                </c:pt>
                <c:pt idx="350">
                  <c:v>0.90030709999999758</c:v>
                </c:pt>
                <c:pt idx="351">
                  <c:v>0.89635839999999856</c:v>
                </c:pt>
                <c:pt idx="352">
                  <c:v>0.89635839999999856</c:v>
                </c:pt>
                <c:pt idx="353">
                  <c:v>0.89635839999999856</c:v>
                </c:pt>
                <c:pt idx="354">
                  <c:v>0.90635839999999657</c:v>
                </c:pt>
                <c:pt idx="355">
                  <c:v>0.90240969999999499</c:v>
                </c:pt>
                <c:pt idx="356">
                  <c:v>0.92240969999999811</c:v>
                </c:pt>
                <c:pt idx="357">
                  <c:v>0.92240969999999811</c:v>
                </c:pt>
                <c:pt idx="358">
                  <c:v>0.93240969999999612</c:v>
                </c:pt>
                <c:pt idx="359">
                  <c:v>0.92240969999999378</c:v>
                </c:pt>
                <c:pt idx="360">
                  <c:v>0.93240969999999612</c:v>
                </c:pt>
                <c:pt idx="361">
                  <c:v>0.95240969999999925</c:v>
                </c:pt>
                <c:pt idx="362">
                  <c:v>0.95240969999999925</c:v>
                </c:pt>
                <c:pt idx="363">
                  <c:v>0.98240970000000039</c:v>
                </c:pt>
                <c:pt idx="364">
                  <c:v>0.98240970000000039</c:v>
                </c:pt>
                <c:pt idx="365">
                  <c:v>0.98240970000000039</c:v>
                </c:pt>
                <c:pt idx="366">
                  <c:v>0.97846099999999836</c:v>
                </c:pt>
                <c:pt idx="367">
                  <c:v>0.97846099999999836</c:v>
                </c:pt>
                <c:pt idx="368">
                  <c:v>0.96846099999999558</c:v>
                </c:pt>
                <c:pt idx="369">
                  <c:v>0.96846099999999558</c:v>
                </c:pt>
                <c:pt idx="370">
                  <c:v>0.9724096999999956</c:v>
                </c:pt>
                <c:pt idx="371">
                  <c:v>0.9724096999999956</c:v>
                </c:pt>
                <c:pt idx="372">
                  <c:v>0.9724096999999956</c:v>
                </c:pt>
                <c:pt idx="373">
                  <c:v>0.97846099999999359</c:v>
                </c:pt>
                <c:pt idx="374">
                  <c:v>0.98846099999994463</c:v>
                </c:pt>
                <c:pt idx="375">
                  <c:v>0.98846099999994463</c:v>
                </c:pt>
                <c:pt idx="376">
                  <c:v>1.0084609999999952</c:v>
                </c:pt>
                <c:pt idx="377">
                  <c:v>1.0045122999999958</c:v>
                </c:pt>
                <c:pt idx="378">
                  <c:v>1.0245122999999918</c:v>
                </c:pt>
                <c:pt idx="379">
                  <c:v>1.0145122999999896</c:v>
                </c:pt>
                <c:pt idx="380">
                  <c:v>1.0345122999999918</c:v>
                </c:pt>
                <c:pt idx="381">
                  <c:v>1.0305635999999898</c:v>
                </c:pt>
                <c:pt idx="382">
                  <c:v>1.0405635999999878</c:v>
                </c:pt>
                <c:pt idx="383">
                  <c:v>1.0305635999999938</c:v>
                </c:pt>
                <c:pt idx="384">
                  <c:v>1.0405635999999998</c:v>
                </c:pt>
                <c:pt idx="385">
                  <c:v>1.0405635999999998</c:v>
                </c:pt>
                <c:pt idx="386">
                  <c:v>1.0405635999999958</c:v>
                </c:pt>
                <c:pt idx="387">
                  <c:v>1.0505635999999938</c:v>
                </c:pt>
                <c:pt idx="388">
                  <c:v>1.0466148999999918</c:v>
                </c:pt>
                <c:pt idx="389">
                  <c:v>1.0566148999999898</c:v>
                </c:pt>
                <c:pt idx="390">
                  <c:v>1.0566148999999898</c:v>
                </c:pt>
                <c:pt idx="391">
                  <c:v>1.0666148999999938</c:v>
                </c:pt>
                <c:pt idx="392">
                  <c:v>1.0666148999999938</c:v>
                </c:pt>
                <c:pt idx="393">
                  <c:v>1.0966148999999958</c:v>
                </c:pt>
                <c:pt idx="394">
                  <c:v>1.0966148999999958</c:v>
                </c:pt>
                <c:pt idx="395">
                  <c:v>1.0966148999999958</c:v>
                </c:pt>
                <c:pt idx="396">
                  <c:v>1.0866148999999938</c:v>
                </c:pt>
                <c:pt idx="397">
                  <c:v>1.1166148999999879</c:v>
                </c:pt>
                <c:pt idx="398">
                  <c:v>1.118717499999992</c:v>
                </c:pt>
                <c:pt idx="399">
                  <c:v>1.1126661999999878</c:v>
                </c:pt>
                <c:pt idx="400">
                  <c:v>1.1326661999999916</c:v>
                </c:pt>
                <c:pt idx="401">
                  <c:v>1.1326661999999916</c:v>
                </c:pt>
                <c:pt idx="402">
                  <c:v>1.1626661999999928</c:v>
                </c:pt>
                <c:pt idx="403">
                  <c:v>1.1587174999999941</c:v>
                </c:pt>
                <c:pt idx="404">
                  <c:v>1.1687174999999921</c:v>
                </c:pt>
                <c:pt idx="405">
                  <c:v>1.1687174999999921</c:v>
                </c:pt>
                <c:pt idx="406">
                  <c:v>1.1787174999999901</c:v>
                </c:pt>
                <c:pt idx="407">
                  <c:v>1.1747687999999876</c:v>
                </c:pt>
                <c:pt idx="408">
                  <c:v>1.1947687999999899</c:v>
                </c:pt>
                <c:pt idx="409">
                  <c:v>1.184768799999997</c:v>
                </c:pt>
                <c:pt idx="410">
                  <c:v>1.194768799999995</c:v>
                </c:pt>
                <c:pt idx="411">
                  <c:v>1.194768799999995</c:v>
                </c:pt>
                <c:pt idx="412">
                  <c:v>1.194768799999995</c:v>
                </c:pt>
                <c:pt idx="413">
                  <c:v>1.2047687999999313</c:v>
                </c:pt>
                <c:pt idx="414">
                  <c:v>1.2047687999999313</c:v>
                </c:pt>
                <c:pt idx="415">
                  <c:v>1.2047687999999313</c:v>
                </c:pt>
                <c:pt idx="416">
                  <c:v>1.1987174999999901</c:v>
                </c:pt>
                <c:pt idx="417">
                  <c:v>1.2087174999999952</c:v>
                </c:pt>
                <c:pt idx="418">
                  <c:v>1.1987175000000765</c:v>
                </c:pt>
                <c:pt idx="419">
                  <c:v>1.2187174999999975</c:v>
                </c:pt>
                <c:pt idx="420">
                  <c:v>1.2026661999999351</c:v>
                </c:pt>
                <c:pt idx="421">
                  <c:v>1.2226661999999398</c:v>
                </c:pt>
                <c:pt idx="422">
                  <c:v>1.2187174999999932</c:v>
                </c:pt>
                <c:pt idx="423">
                  <c:v>1.2487174999999944</c:v>
                </c:pt>
                <c:pt idx="424">
                  <c:v>1.2487174999999944</c:v>
                </c:pt>
                <c:pt idx="425">
                  <c:v>1.2687174999999904</c:v>
                </c:pt>
                <c:pt idx="426">
                  <c:v>1.2587174999999966</c:v>
                </c:pt>
                <c:pt idx="427">
                  <c:v>1.2787174999999955</c:v>
                </c:pt>
                <c:pt idx="428">
                  <c:v>1.3087174999999966</c:v>
                </c:pt>
                <c:pt idx="429">
                  <c:v>1.3047687999999718</c:v>
                </c:pt>
                <c:pt idx="430">
                  <c:v>1.3147687999999838</c:v>
                </c:pt>
                <c:pt idx="431">
                  <c:v>1.3087174999999895</c:v>
                </c:pt>
                <c:pt idx="432">
                  <c:v>1.3087174999999895</c:v>
                </c:pt>
                <c:pt idx="433">
                  <c:v>1.3087174999999895</c:v>
                </c:pt>
                <c:pt idx="434">
                  <c:v>1.3187174999999947</c:v>
                </c:pt>
                <c:pt idx="435">
                  <c:v>1.3108200999999498</c:v>
                </c:pt>
                <c:pt idx="436">
                  <c:v>1.3208200999999598</c:v>
                </c:pt>
                <c:pt idx="437">
                  <c:v>1.3208200999999598</c:v>
                </c:pt>
                <c:pt idx="438">
                  <c:v>1.3408200999999818</c:v>
                </c:pt>
                <c:pt idx="439">
                  <c:v>1.3368713999999478</c:v>
                </c:pt>
                <c:pt idx="440">
                  <c:v>1.3568713999999718</c:v>
                </c:pt>
                <c:pt idx="441">
                  <c:v>1.3568713999999718</c:v>
                </c:pt>
                <c:pt idx="442">
                  <c:v>1.3768713999999898</c:v>
                </c:pt>
                <c:pt idx="443">
                  <c:v>1.3729226999999598</c:v>
                </c:pt>
                <c:pt idx="444">
                  <c:v>1.3829226999999698</c:v>
                </c:pt>
                <c:pt idx="445">
                  <c:v>1.3929226999999818</c:v>
                </c:pt>
                <c:pt idx="446">
                  <c:v>1.3929226999999818</c:v>
                </c:pt>
                <c:pt idx="447">
                  <c:v>1.4129226999999076</c:v>
                </c:pt>
                <c:pt idx="448">
                  <c:v>1.4068713999999169</c:v>
                </c:pt>
                <c:pt idx="449">
                  <c:v>1.4168713999999178</c:v>
                </c:pt>
                <c:pt idx="450">
                  <c:v>1.4129226999999114</c:v>
                </c:pt>
                <c:pt idx="451">
                  <c:v>1.4229226999999116</c:v>
                </c:pt>
                <c:pt idx="452">
                  <c:v>1.4229226999999116</c:v>
                </c:pt>
                <c:pt idx="453">
                  <c:v>1.4229226999999116</c:v>
                </c:pt>
                <c:pt idx="454">
                  <c:v>1.4229226999999116</c:v>
                </c:pt>
                <c:pt idx="455">
                  <c:v>1.4229226999999116</c:v>
                </c:pt>
                <c:pt idx="456">
                  <c:v>1.4229226999999116</c:v>
                </c:pt>
                <c:pt idx="457">
                  <c:v>1.4229226999999116</c:v>
                </c:pt>
                <c:pt idx="458">
                  <c:v>1.4229226999999116</c:v>
                </c:pt>
                <c:pt idx="459">
                  <c:v>1.4229226999999116</c:v>
                </c:pt>
                <c:pt idx="460">
                  <c:v>1.4229226999999116</c:v>
                </c:pt>
                <c:pt idx="461">
                  <c:v>1.4229226999999116</c:v>
                </c:pt>
                <c:pt idx="462">
                  <c:v>1.4229226999999116</c:v>
                </c:pt>
                <c:pt idx="463">
                  <c:v>1.4129226999999076</c:v>
                </c:pt>
                <c:pt idx="464">
                  <c:v>1.4329226999999143</c:v>
                </c:pt>
                <c:pt idx="465">
                  <c:v>1.4429226999999192</c:v>
                </c:pt>
                <c:pt idx="466">
                  <c:v>1.4429226999999192</c:v>
                </c:pt>
                <c:pt idx="467">
                  <c:v>1.4329226999999143</c:v>
                </c:pt>
                <c:pt idx="468">
                  <c:v>1.4529226999999179</c:v>
                </c:pt>
                <c:pt idx="469">
                  <c:v>1.4529226999999179</c:v>
                </c:pt>
                <c:pt idx="470">
                  <c:v>1.4729226999999236</c:v>
                </c:pt>
                <c:pt idx="471">
                  <c:v>1.4668713999999248</c:v>
                </c:pt>
                <c:pt idx="472">
                  <c:v>1.4868713999999252</c:v>
                </c:pt>
                <c:pt idx="473">
                  <c:v>1.4789739999999878</c:v>
                </c:pt>
                <c:pt idx="474">
                  <c:v>1.4789739999999878</c:v>
                </c:pt>
                <c:pt idx="475">
                  <c:v>1.4729226999999214</c:v>
                </c:pt>
                <c:pt idx="476">
                  <c:v>1.4829226999999272</c:v>
                </c:pt>
                <c:pt idx="477">
                  <c:v>1.4729226999999236</c:v>
                </c:pt>
                <c:pt idx="478">
                  <c:v>1.4829226999999237</c:v>
                </c:pt>
                <c:pt idx="479">
                  <c:v>1.4929226999999239</c:v>
                </c:pt>
                <c:pt idx="480">
                  <c:v>1.4829226999999272</c:v>
                </c:pt>
                <c:pt idx="481">
                  <c:v>1.5029227000000018</c:v>
                </c:pt>
                <c:pt idx="482">
                  <c:v>1.4908200999999353</c:v>
                </c:pt>
                <c:pt idx="483">
                  <c:v>1.5008200999999353</c:v>
                </c:pt>
                <c:pt idx="484">
                  <c:v>1.496871399999929</c:v>
                </c:pt>
                <c:pt idx="485">
                  <c:v>1.5268713999999344</c:v>
                </c:pt>
                <c:pt idx="486">
                  <c:v>1.5168713999999381</c:v>
                </c:pt>
                <c:pt idx="487">
                  <c:v>1.5368713999999375</c:v>
                </c:pt>
                <c:pt idx="488">
                  <c:v>1.5329226999999337</c:v>
                </c:pt>
                <c:pt idx="489">
                  <c:v>1.5529226999999393</c:v>
                </c:pt>
                <c:pt idx="490">
                  <c:v>1.5529226999999393</c:v>
                </c:pt>
                <c:pt idx="491">
                  <c:v>1.5729227000000019</c:v>
                </c:pt>
                <c:pt idx="492">
                  <c:v>1.5729227000000019</c:v>
                </c:pt>
                <c:pt idx="493">
                  <c:v>1.5729227000000019</c:v>
                </c:pt>
                <c:pt idx="494">
                  <c:v>1.6029226999999433</c:v>
                </c:pt>
                <c:pt idx="495">
                  <c:v>1.5989739999999939</c:v>
                </c:pt>
                <c:pt idx="496">
                  <c:v>1.5989739999999939</c:v>
                </c:pt>
                <c:pt idx="497">
                  <c:v>1.5929226999999377</c:v>
                </c:pt>
                <c:pt idx="498">
                  <c:v>1.6229226999999598</c:v>
                </c:pt>
                <c:pt idx="499">
                  <c:v>1.6189739999999933</c:v>
                </c:pt>
                <c:pt idx="500">
                  <c:v>1.6289739999999984</c:v>
                </c:pt>
                <c:pt idx="501">
                  <c:v>1.6250252999999419</c:v>
                </c:pt>
                <c:pt idx="502">
                  <c:v>1.6250252999999419</c:v>
                </c:pt>
                <c:pt idx="503">
                  <c:v>1.6250252999999419</c:v>
                </c:pt>
                <c:pt idx="504">
                  <c:v>1.6350252999999413</c:v>
                </c:pt>
                <c:pt idx="505">
                  <c:v>1.6350252999999413</c:v>
                </c:pt>
                <c:pt idx="506">
                  <c:v>1.6350252999999413</c:v>
                </c:pt>
                <c:pt idx="507">
                  <c:v>1.6350252999999413</c:v>
                </c:pt>
                <c:pt idx="508">
                  <c:v>1.6350252999999413</c:v>
                </c:pt>
                <c:pt idx="509">
                  <c:v>1.6350252999999413</c:v>
                </c:pt>
                <c:pt idx="510">
                  <c:v>1.6350252999999413</c:v>
                </c:pt>
                <c:pt idx="511">
                  <c:v>1.6350252999999413</c:v>
                </c:pt>
                <c:pt idx="512">
                  <c:v>1.6350252999999413</c:v>
                </c:pt>
                <c:pt idx="513">
                  <c:v>1.6350252999999413</c:v>
                </c:pt>
                <c:pt idx="514">
                  <c:v>1.6350252999999413</c:v>
                </c:pt>
                <c:pt idx="515">
                  <c:v>1.6350252999999413</c:v>
                </c:pt>
                <c:pt idx="516">
                  <c:v>1.6350252999999413</c:v>
                </c:pt>
                <c:pt idx="517">
                  <c:v>1.6350252999999413</c:v>
                </c:pt>
                <c:pt idx="518">
                  <c:v>1.6350252999999413</c:v>
                </c:pt>
                <c:pt idx="519">
                  <c:v>1.6350252999999413</c:v>
                </c:pt>
                <c:pt idx="520">
                  <c:v>1.6350252999999413</c:v>
                </c:pt>
                <c:pt idx="521">
                  <c:v>1.6350252999999413</c:v>
                </c:pt>
                <c:pt idx="522">
                  <c:v>1.6350252999999413</c:v>
                </c:pt>
                <c:pt idx="523">
                  <c:v>1.6350252999999413</c:v>
                </c:pt>
                <c:pt idx="524">
                  <c:v>1.6350252999999413</c:v>
                </c:pt>
                <c:pt idx="525">
                  <c:v>1.6310765999999979</c:v>
                </c:pt>
                <c:pt idx="526">
                  <c:v>1.6410765999999959</c:v>
                </c:pt>
                <c:pt idx="527">
                  <c:v>1.6410765999999959</c:v>
                </c:pt>
                <c:pt idx="528">
                  <c:v>1.6410765999999959</c:v>
                </c:pt>
                <c:pt idx="529">
                  <c:v>1.6410765999999959</c:v>
                </c:pt>
                <c:pt idx="530">
                  <c:v>1.6410765999999959</c:v>
                </c:pt>
                <c:pt idx="531">
                  <c:v>1.6410765999999959</c:v>
                </c:pt>
                <c:pt idx="532">
                  <c:v>1.6410765999999959</c:v>
                </c:pt>
                <c:pt idx="533">
                  <c:v>1.6410765999999959</c:v>
                </c:pt>
                <c:pt idx="534">
                  <c:v>1.6410765999999959</c:v>
                </c:pt>
                <c:pt idx="535">
                  <c:v>1.6410765999999959</c:v>
                </c:pt>
                <c:pt idx="536">
                  <c:v>1.6410765999999959</c:v>
                </c:pt>
                <c:pt idx="537">
                  <c:v>1.6410765999999959</c:v>
                </c:pt>
                <c:pt idx="538">
                  <c:v>1.6410765999999959</c:v>
                </c:pt>
                <c:pt idx="539">
                  <c:v>1.6410765999999959</c:v>
                </c:pt>
                <c:pt idx="540">
                  <c:v>1.6410765999999959</c:v>
                </c:pt>
                <c:pt idx="541">
                  <c:v>1.6410765999999959</c:v>
                </c:pt>
                <c:pt idx="542">
                  <c:v>1.6410765999999959</c:v>
                </c:pt>
                <c:pt idx="543">
                  <c:v>1.6410765999999959</c:v>
                </c:pt>
                <c:pt idx="544">
                  <c:v>1.6410765999999959</c:v>
                </c:pt>
                <c:pt idx="545">
                  <c:v>1.6410765999999959</c:v>
                </c:pt>
                <c:pt idx="546">
                  <c:v>1.6410765999999959</c:v>
                </c:pt>
                <c:pt idx="547">
                  <c:v>1.6410765999999959</c:v>
                </c:pt>
                <c:pt idx="548">
                  <c:v>1.6410765999999959</c:v>
                </c:pt>
                <c:pt idx="549">
                  <c:v>1.6410765999999959</c:v>
                </c:pt>
                <c:pt idx="550">
                  <c:v>1.6410765999999959</c:v>
                </c:pt>
                <c:pt idx="551">
                  <c:v>1.6410765999999959</c:v>
                </c:pt>
                <c:pt idx="552">
                  <c:v>1.6410765999999959</c:v>
                </c:pt>
                <c:pt idx="553">
                  <c:v>1.6410765999999959</c:v>
                </c:pt>
                <c:pt idx="554">
                  <c:v>1.6410765999999959</c:v>
                </c:pt>
                <c:pt idx="555">
                  <c:v>1.6410765999999959</c:v>
                </c:pt>
                <c:pt idx="556">
                  <c:v>1.6410765999999959</c:v>
                </c:pt>
                <c:pt idx="557">
                  <c:v>1.6410765999999959</c:v>
                </c:pt>
                <c:pt idx="558">
                  <c:v>1.6410765999999959</c:v>
                </c:pt>
                <c:pt idx="559">
                  <c:v>1.6410765999999959</c:v>
                </c:pt>
                <c:pt idx="560">
                  <c:v>1.6410765999999959</c:v>
                </c:pt>
                <c:pt idx="561">
                  <c:v>1.6410765999999959</c:v>
                </c:pt>
                <c:pt idx="562">
                  <c:v>1.6410765999999959</c:v>
                </c:pt>
                <c:pt idx="563">
                  <c:v>1.6410765999999959</c:v>
                </c:pt>
                <c:pt idx="564">
                  <c:v>1.6410765999999959</c:v>
                </c:pt>
                <c:pt idx="565">
                  <c:v>1.6410765999999959</c:v>
                </c:pt>
                <c:pt idx="566">
                  <c:v>1.6410765999999959</c:v>
                </c:pt>
                <c:pt idx="567">
                  <c:v>1.6410765999999959</c:v>
                </c:pt>
                <c:pt idx="568">
                  <c:v>1.6410765999999959</c:v>
                </c:pt>
                <c:pt idx="569">
                  <c:v>1.6410765999999959</c:v>
                </c:pt>
                <c:pt idx="570">
                  <c:v>1.6410765999999959</c:v>
                </c:pt>
                <c:pt idx="571">
                  <c:v>1.6410765999999959</c:v>
                </c:pt>
                <c:pt idx="572">
                  <c:v>1.6410765999999959</c:v>
                </c:pt>
                <c:pt idx="573">
                  <c:v>1.6410765999999959</c:v>
                </c:pt>
                <c:pt idx="574">
                  <c:v>1.6410765999999959</c:v>
                </c:pt>
                <c:pt idx="575">
                  <c:v>1.6410765999999959</c:v>
                </c:pt>
                <c:pt idx="576">
                  <c:v>1.6410765999999959</c:v>
                </c:pt>
                <c:pt idx="577">
                  <c:v>1.6410765999999959</c:v>
                </c:pt>
                <c:pt idx="578">
                  <c:v>1.6410765999999959</c:v>
                </c:pt>
                <c:pt idx="579">
                  <c:v>1.6410765999999959</c:v>
                </c:pt>
                <c:pt idx="580">
                  <c:v>1.6410765999999959</c:v>
                </c:pt>
                <c:pt idx="581">
                  <c:v>1.6410765999999959</c:v>
                </c:pt>
                <c:pt idx="582">
                  <c:v>1.6410765999999959</c:v>
                </c:pt>
                <c:pt idx="583">
                  <c:v>1.6410765999999959</c:v>
                </c:pt>
                <c:pt idx="584">
                  <c:v>1.6410765999999959</c:v>
                </c:pt>
                <c:pt idx="585">
                  <c:v>1.6410765999999959</c:v>
                </c:pt>
                <c:pt idx="586">
                  <c:v>1.6410765999999959</c:v>
                </c:pt>
                <c:pt idx="587">
                  <c:v>1.6410765999999959</c:v>
                </c:pt>
                <c:pt idx="588">
                  <c:v>1.6410765999999959</c:v>
                </c:pt>
                <c:pt idx="589">
                  <c:v>1.6410765999999959</c:v>
                </c:pt>
                <c:pt idx="590">
                  <c:v>1.6410765999999959</c:v>
                </c:pt>
                <c:pt idx="591">
                  <c:v>1.6410765999999959</c:v>
                </c:pt>
                <c:pt idx="592">
                  <c:v>1.6410765999999959</c:v>
                </c:pt>
                <c:pt idx="593">
                  <c:v>1.6410765999999959</c:v>
                </c:pt>
                <c:pt idx="594">
                  <c:v>1.6410765999999959</c:v>
                </c:pt>
                <c:pt idx="595">
                  <c:v>1.6410765999999959</c:v>
                </c:pt>
                <c:pt idx="596">
                  <c:v>1.6371278999999939</c:v>
                </c:pt>
                <c:pt idx="597">
                  <c:v>1.6371278999999939</c:v>
                </c:pt>
                <c:pt idx="598">
                  <c:v>1.6410765999999959</c:v>
                </c:pt>
                <c:pt idx="599">
                  <c:v>1.6410765999999959</c:v>
                </c:pt>
                <c:pt idx="600">
                  <c:v>1.6410765999999959</c:v>
                </c:pt>
                <c:pt idx="601">
                  <c:v>1.6410765999999959</c:v>
                </c:pt>
                <c:pt idx="602">
                  <c:v>1.6410765999999959</c:v>
                </c:pt>
                <c:pt idx="603">
                  <c:v>1.6410765999999959</c:v>
                </c:pt>
                <c:pt idx="604">
                  <c:v>1.6410765999999959</c:v>
                </c:pt>
                <c:pt idx="605">
                  <c:v>1.6410765999999959</c:v>
                </c:pt>
                <c:pt idx="606">
                  <c:v>1.6410765999999959</c:v>
                </c:pt>
                <c:pt idx="607">
                  <c:v>1.6410765999999959</c:v>
                </c:pt>
                <c:pt idx="608">
                  <c:v>1.6410765999999959</c:v>
                </c:pt>
                <c:pt idx="609">
                  <c:v>1.6410765999999959</c:v>
                </c:pt>
                <c:pt idx="610">
                  <c:v>1.6410765999999959</c:v>
                </c:pt>
                <c:pt idx="611">
                  <c:v>1.6410765999999959</c:v>
                </c:pt>
                <c:pt idx="612">
                  <c:v>1.6410765999999959</c:v>
                </c:pt>
                <c:pt idx="613">
                  <c:v>1.6410765999999959</c:v>
                </c:pt>
                <c:pt idx="614">
                  <c:v>1.6410765999999959</c:v>
                </c:pt>
                <c:pt idx="615">
                  <c:v>1.6410765999999959</c:v>
                </c:pt>
                <c:pt idx="616">
                  <c:v>1.6410765999999959</c:v>
                </c:pt>
                <c:pt idx="617">
                  <c:v>1.6410765999999959</c:v>
                </c:pt>
                <c:pt idx="618">
                  <c:v>1.6410765999999959</c:v>
                </c:pt>
                <c:pt idx="619">
                  <c:v>1.6410765999999959</c:v>
                </c:pt>
                <c:pt idx="620">
                  <c:v>1.6410765999999959</c:v>
                </c:pt>
                <c:pt idx="621">
                  <c:v>1.6310765999999979</c:v>
                </c:pt>
                <c:pt idx="622">
                  <c:v>1.6310765999999979</c:v>
                </c:pt>
                <c:pt idx="623">
                  <c:v>1.6410765999999959</c:v>
                </c:pt>
                <c:pt idx="624">
                  <c:v>1.6410765999999959</c:v>
                </c:pt>
                <c:pt idx="625">
                  <c:v>1.6410765999999959</c:v>
                </c:pt>
                <c:pt idx="626">
                  <c:v>1.6410765999999959</c:v>
                </c:pt>
                <c:pt idx="627">
                  <c:v>1.6410765999999959</c:v>
                </c:pt>
                <c:pt idx="628">
                  <c:v>1.6410765999999959</c:v>
                </c:pt>
                <c:pt idx="629">
                  <c:v>1.6310765999999979</c:v>
                </c:pt>
                <c:pt idx="630">
                  <c:v>1.6310765999999979</c:v>
                </c:pt>
                <c:pt idx="631">
                  <c:v>1.6310765999999979</c:v>
                </c:pt>
                <c:pt idx="632">
                  <c:v>1.6310765999999979</c:v>
                </c:pt>
                <c:pt idx="633">
                  <c:v>1.6410765999999959</c:v>
                </c:pt>
                <c:pt idx="634">
                  <c:v>1.6410765999999959</c:v>
                </c:pt>
                <c:pt idx="635">
                  <c:v>1.6410765999999959</c:v>
                </c:pt>
                <c:pt idx="636">
                  <c:v>1.6410765999999959</c:v>
                </c:pt>
                <c:pt idx="637">
                  <c:v>1.6410765999999959</c:v>
                </c:pt>
                <c:pt idx="638">
                  <c:v>1.6310765999999979</c:v>
                </c:pt>
                <c:pt idx="639">
                  <c:v>1.6271278999999959</c:v>
                </c:pt>
                <c:pt idx="640">
                  <c:v>1.6371278999999939</c:v>
                </c:pt>
                <c:pt idx="641">
                  <c:v>1.6371278999999939</c:v>
                </c:pt>
                <c:pt idx="642">
                  <c:v>1.6371278999999939</c:v>
                </c:pt>
                <c:pt idx="643">
                  <c:v>1.6410765999999959</c:v>
                </c:pt>
                <c:pt idx="644">
                  <c:v>1.6410765999999959</c:v>
                </c:pt>
                <c:pt idx="645">
                  <c:v>1.6371278999999939</c:v>
                </c:pt>
                <c:pt idx="646">
                  <c:v>1.6371278999999939</c:v>
                </c:pt>
                <c:pt idx="647">
                  <c:v>1.6410765999999959</c:v>
                </c:pt>
                <c:pt idx="648">
                  <c:v>1.6410765999999959</c:v>
                </c:pt>
                <c:pt idx="649">
                  <c:v>1.6410765999999959</c:v>
                </c:pt>
                <c:pt idx="650">
                  <c:v>1.6410765999999959</c:v>
                </c:pt>
                <c:pt idx="651">
                  <c:v>1.6371278999999939</c:v>
                </c:pt>
                <c:pt idx="652">
                  <c:v>1.6371278999999939</c:v>
                </c:pt>
                <c:pt idx="653">
                  <c:v>1.6371278999999939</c:v>
                </c:pt>
                <c:pt idx="654">
                  <c:v>1.6371278999999939</c:v>
                </c:pt>
                <c:pt idx="655">
                  <c:v>1.6371278999999939</c:v>
                </c:pt>
                <c:pt idx="656">
                  <c:v>1.6371278999999939</c:v>
                </c:pt>
                <c:pt idx="657">
                  <c:v>1.6371278999999939</c:v>
                </c:pt>
                <c:pt idx="658">
                  <c:v>1.6371278999999939</c:v>
                </c:pt>
                <c:pt idx="659">
                  <c:v>1.6371278999999939</c:v>
                </c:pt>
                <c:pt idx="660">
                  <c:v>1.6371278999999939</c:v>
                </c:pt>
                <c:pt idx="661">
                  <c:v>1.6371278999999939</c:v>
                </c:pt>
                <c:pt idx="662">
                  <c:v>1.6371278999999939</c:v>
                </c:pt>
                <c:pt idx="663">
                  <c:v>1.6371278999999939</c:v>
                </c:pt>
                <c:pt idx="664">
                  <c:v>1.6371278999999939</c:v>
                </c:pt>
                <c:pt idx="665">
                  <c:v>1.6371278999999939</c:v>
                </c:pt>
                <c:pt idx="666">
                  <c:v>1.6371278999999939</c:v>
                </c:pt>
                <c:pt idx="667">
                  <c:v>1.6371278999999939</c:v>
                </c:pt>
                <c:pt idx="668">
                  <c:v>1.6371278999999939</c:v>
                </c:pt>
                <c:pt idx="669">
                  <c:v>1.6371278999999939</c:v>
                </c:pt>
                <c:pt idx="670">
                  <c:v>1.6371278999999939</c:v>
                </c:pt>
                <c:pt idx="671">
                  <c:v>1.6371278999999939</c:v>
                </c:pt>
                <c:pt idx="672">
                  <c:v>1.6371278999999939</c:v>
                </c:pt>
                <c:pt idx="673">
                  <c:v>1.6371278999999939</c:v>
                </c:pt>
                <c:pt idx="674">
                  <c:v>1.6371278999999939</c:v>
                </c:pt>
                <c:pt idx="675">
                  <c:v>1.6371278999999939</c:v>
                </c:pt>
                <c:pt idx="676">
                  <c:v>1.6371278999999939</c:v>
                </c:pt>
                <c:pt idx="677">
                  <c:v>1.6371278999999939</c:v>
                </c:pt>
                <c:pt idx="678">
                  <c:v>1.6371278999999939</c:v>
                </c:pt>
                <c:pt idx="679">
                  <c:v>1.6410765999999959</c:v>
                </c:pt>
                <c:pt idx="680">
                  <c:v>1.6410765999999959</c:v>
                </c:pt>
                <c:pt idx="681">
                  <c:v>1.6371278999999939</c:v>
                </c:pt>
                <c:pt idx="682">
                  <c:v>1.6271278999999959</c:v>
                </c:pt>
                <c:pt idx="683">
                  <c:v>1.6271278999999959</c:v>
                </c:pt>
                <c:pt idx="684">
                  <c:v>1.6371278999999939</c:v>
                </c:pt>
                <c:pt idx="685">
                  <c:v>1.6371278999999939</c:v>
                </c:pt>
                <c:pt idx="686">
                  <c:v>1.6371278999999939</c:v>
                </c:pt>
                <c:pt idx="687">
                  <c:v>1.6371278999999939</c:v>
                </c:pt>
                <c:pt idx="688">
                  <c:v>1.6371278999999939</c:v>
                </c:pt>
                <c:pt idx="689">
                  <c:v>1.6271278999999959</c:v>
                </c:pt>
                <c:pt idx="690">
                  <c:v>1.6271278999999959</c:v>
                </c:pt>
                <c:pt idx="691">
                  <c:v>1.6371278999999939</c:v>
                </c:pt>
                <c:pt idx="692">
                  <c:v>1.6410765999999959</c:v>
                </c:pt>
                <c:pt idx="693">
                  <c:v>1.6310765999999979</c:v>
                </c:pt>
                <c:pt idx="694">
                  <c:v>1.6310765999999979</c:v>
                </c:pt>
                <c:pt idx="695">
                  <c:v>1.6310765999999979</c:v>
                </c:pt>
                <c:pt idx="696">
                  <c:v>1.6310765999999979</c:v>
                </c:pt>
                <c:pt idx="697">
                  <c:v>1.6310765999999979</c:v>
                </c:pt>
                <c:pt idx="698">
                  <c:v>1.6310765999999979</c:v>
                </c:pt>
                <c:pt idx="699">
                  <c:v>1.6310765999999979</c:v>
                </c:pt>
                <c:pt idx="700">
                  <c:v>1.6271278999999959</c:v>
                </c:pt>
                <c:pt idx="701">
                  <c:v>1.6371278999999939</c:v>
                </c:pt>
                <c:pt idx="702">
                  <c:v>1.6371278999999939</c:v>
                </c:pt>
                <c:pt idx="703">
                  <c:v>1.6271278999999959</c:v>
                </c:pt>
                <c:pt idx="704">
                  <c:v>1.6271278999999959</c:v>
                </c:pt>
                <c:pt idx="705">
                  <c:v>1.6271278999999959</c:v>
                </c:pt>
                <c:pt idx="706">
                  <c:v>1.6271278999999959</c:v>
                </c:pt>
                <c:pt idx="707">
                  <c:v>1.6271278999999959</c:v>
                </c:pt>
                <c:pt idx="708">
                  <c:v>1.6371278999999939</c:v>
                </c:pt>
                <c:pt idx="709">
                  <c:v>1.6371278999999939</c:v>
                </c:pt>
                <c:pt idx="710">
                  <c:v>1.6371278999999939</c:v>
                </c:pt>
                <c:pt idx="711">
                  <c:v>1.6371278999999939</c:v>
                </c:pt>
                <c:pt idx="712">
                  <c:v>1.6271278999999959</c:v>
                </c:pt>
                <c:pt idx="713">
                  <c:v>1.6271278999999959</c:v>
                </c:pt>
                <c:pt idx="714">
                  <c:v>1.6371278999999939</c:v>
                </c:pt>
                <c:pt idx="715">
                  <c:v>1.6371278999999939</c:v>
                </c:pt>
                <c:pt idx="716">
                  <c:v>1.6271278999999959</c:v>
                </c:pt>
                <c:pt idx="717">
                  <c:v>1.6271278999999959</c:v>
                </c:pt>
                <c:pt idx="718">
                  <c:v>1.6371278999999939</c:v>
                </c:pt>
                <c:pt idx="719">
                  <c:v>1.6371278999999939</c:v>
                </c:pt>
                <c:pt idx="720">
                  <c:v>1.6371278999999939</c:v>
                </c:pt>
                <c:pt idx="721">
                  <c:v>1.6371278999999939</c:v>
                </c:pt>
                <c:pt idx="722">
                  <c:v>1.6331791999999938</c:v>
                </c:pt>
                <c:pt idx="723">
                  <c:v>1.6331791999999938</c:v>
                </c:pt>
                <c:pt idx="724">
                  <c:v>1.6371278999999939</c:v>
                </c:pt>
                <c:pt idx="725">
                  <c:v>1.6371278999999939</c:v>
                </c:pt>
                <c:pt idx="726">
                  <c:v>1.6371278999999939</c:v>
                </c:pt>
                <c:pt idx="727">
                  <c:v>1.6371278999999939</c:v>
                </c:pt>
                <c:pt idx="728">
                  <c:v>1.6371278999999939</c:v>
                </c:pt>
                <c:pt idx="729">
                  <c:v>1.6371278999999939</c:v>
                </c:pt>
                <c:pt idx="730">
                  <c:v>1.6331791999999938</c:v>
                </c:pt>
                <c:pt idx="731">
                  <c:v>1.6331791999999938</c:v>
                </c:pt>
                <c:pt idx="732">
                  <c:v>1.6331791999999938</c:v>
                </c:pt>
                <c:pt idx="733">
                  <c:v>1.6331791999999938</c:v>
                </c:pt>
                <c:pt idx="734">
                  <c:v>1.6331791999999938</c:v>
                </c:pt>
                <c:pt idx="735">
                  <c:v>1.6331791999999938</c:v>
                </c:pt>
                <c:pt idx="736">
                  <c:v>1.6331791999999938</c:v>
                </c:pt>
                <c:pt idx="737">
                  <c:v>1.6331791999999938</c:v>
                </c:pt>
                <c:pt idx="738">
                  <c:v>1.6331791999999938</c:v>
                </c:pt>
                <c:pt idx="739">
                  <c:v>1.6331791999999938</c:v>
                </c:pt>
                <c:pt idx="740">
                  <c:v>1.6331791999999938</c:v>
                </c:pt>
                <c:pt idx="741">
                  <c:v>1.6331791999999938</c:v>
                </c:pt>
                <c:pt idx="742">
                  <c:v>1.6331791999999938</c:v>
                </c:pt>
                <c:pt idx="743">
                  <c:v>1.6331791999999938</c:v>
                </c:pt>
                <c:pt idx="744">
                  <c:v>1.6331791999999938</c:v>
                </c:pt>
                <c:pt idx="745">
                  <c:v>1.6331791999999938</c:v>
                </c:pt>
                <c:pt idx="746">
                  <c:v>1.6331791999999938</c:v>
                </c:pt>
                <c:pt idx="747">
                  <c:v>1.6331791999999938</c:v>
                </c:pt>
                <c:pt idx="748">
                  <c:v>1.6331791999999938</c:v>
                </c:pt>
                <c:pt idx="749">
                  <c:v>1.6331791999999938</c:v>
                </c:pt>
                <c:pt idx="750">
                  <c:v>1.6331791999999938</c:v>
                </c:pt>
                <c:pt idx="751">
                  <c:v>1.6331791999999938</c:v>
                </c:pt>
                <c:pt idx="752">
                  <c:v>1.6331791999999938</c:v>
                </c:pt>
                <c:pt idx="753">
                  <c:v>1.6331791999999938</c:v>
                </c:pt>
                <c:pt idx="754">
                  <c:v>1.6331791999999938</c:v>
                </c:pt>
                <c:pt idx="755">
                  <c:v>1.6331791999999938</c:v>
                </c:pt>
                <c:pt idx="756">
                  <c:v>1.6331791999999938</c:v>
                </c:pt>
                <c:pt idx="757">
                  <c:v>1.6331791999999938</c:v>
                </c:pt>
                <c:pt idx="758">
                  <c:v>1.6292304999999954</c:v>
                </c:pt>
                <c:pt idx="759">
                  <c:v>1.6292304999999954</c:v>
                </c:pt>
                <c:pt idx="760">
                  <c:v>1.6331791999999938</c:v>
                </c:pt>
                <c:pt idx="761">
                  <c:v>1.6331791999999938</c:v>
                </c:pt>
                <c:pt idx="762">
                  <c:v>1.6331791999999938</c:v>
                </c:pt>
                <c:pt idx="763">
                  <c:v>1.6331791999999938</c:v>
                </c:pt>
                <c:pt idx="764">
                  <c:v>1.6331791999999938</c:v>
                </c:pt>
                <c:pt idx="765">
                  <c:v>1.6331791999999938</c:v>
                </c:pt>
                <c:pt idx="766">
                  <c:v>1.6331791999999938</c:v>
                </c:pt>
                <c:pt idx="767">
                  <c:v>1.6331791999999938</c:v>
                </c:pt>
                <c:pt idx="768">
                  <c:v>1.6331791999999938</c:v>
                </c:pt>
                <c:pt idx="769">
                  <c:v>1.6331791999999938</c:v>
                </c:pt>
                <c:pt idx="770">
                  <c:v>1.6331791999999938</c:v>
                </c:pt>
                <c:pt idx="771">
                  <c:v>1.6331791999999938</c:v>
                </c:pt>
                <c:pt idx="772">
                  <c:v>1.6331791999999938</c:v>
                </c:pt>
                <c:pt idx="773">
                  <c:v>1.6331791999999938</c:v>
                </c:pt>
                <c:pt idx="774">
                  <c:v>1.6331791999999938</c:v>
                </c:pt>
                <c:pt idx="775">
                  <c:v>1.6292304999999954</c:v>
                </c:pt>
                <c:pt idx="776">
                  <c:v>1.6292304999999954</c:v>
                </c:pt>
                <c:pt idx="777">
                  <c:v>1.6292304999999954</c:v>
                </c:pt>
                <c:pt idx="778">
                  <c:v>1.6292304999999954</c:v>
                </c:pt>
                <c:pt idx="779">
                  <c:v>1.6292304999999954</c:v>
                </c:pt>
                <c:pt idx="780">
                  <c:v>1.6292304999999954</c:v>
                </c:pt>
                <c:pt idx="781">
                  <c:v>1.6292304999999954</c:v>
                </c:pt>
                <c:pt idx="782">
                  <c:v>1.6292304999999954</c:v>
                </c:pt>
                <c:pt idx="783">
                  <c:v>1.6292304999999954</c:v>
                </c:pt>
                <c:pt idx="784">
                  <c:v>1.6292304999999954</c:v>
                </c:pt>
                <c:pt idx="785">
                  <c:v>1.6292304999999954</c:v>
                </c:pt>
                <c:pt idx="786">
                  <c:v>1.6292304999999954</c:v>
                </c:pt>
                <c:pt idx="787">
                  <c:v>1.6292304999999954</c:v>
                </c:pt>
                <c:pt idx="788">
                  <c:v>1.6292304999999954</c:v>
                </c:pt>
                <c:pt idx="789">
                  <c:v>1.6292304999999954</c:v>
                </c:pt>
                <c:pt idx="790">
                  <c:v>1.6292304999999954</c:v>
                </c:pt>
                <c:pt idx="791">
                  <c:v>1.6292304999999954</c:v>
                </c:pt>
                <c:pt idx="792">
                  <c:v>1.6292304999999954</c:v>
                </c:pt>
                <c:pt idx="793">
                  <c:v>1.6292304999999954</c:v>
                </c:pt>
                <c:pt idx="794">
                  <c:v>1.6292304999999954</c:v>
                </c:pt>
                <c:pt idx="795">
                  <c:v>1.6292304999999954</c:v>
                </c:pt>
                <c:pt idx="796">
                  <c:v>1.6292304999999954</c:v>
                </c:pt>
                <c:pt idx="797">
                  <c:v>1.6292304999999954</c:v>
                </c:pt>
                <c:pt idx="798">
                  <c:v>1.6252817999999918</c:v>
                </c:pt>
                <c:pt idx="799">
                  <c:v>1.6252817999999918</c:v>
                </c:pt>
                <c:pt idx="800">
                  <c:v>1.6252817999999918</c:v>
                </c:pt>
                <c:pt idx="801">
                  <c:v>1.6252817999999918</c:v>
                </c:pt>
                <c:pt idx="802">
                  <c:v>1.6292304999999954</c:v>
                </c:pt>
                <c:pt idx="803">
                  <c:v>1.6352817999999898</c:v>
                </c:pt>
                <c:pt idx="804">
                  <c:v>1.6352817999999898</c:v>
                </c:pt>
                <c:pt idx="805">
                  <c:v>1.6352817999999898</c:v>
                </c:pt>
                <c:pt idx="806">
                  <c:v>1.6452817999999958</c:v>
                </c:pt>
                <c:pt idx="807">
                  <c:v>1.6452817999999958</c:v>
                </c:pt>
                <c:pt idx="808">
                  <c:v>1.6552817999999938</c:v>
                </c:pt>
                <c:pt idx="809">
                  <c:v>1.6452817999999918</c:v>
                </c:pt>
                <c:pt idx="810">
                  <c:v>1.6552817999999898</c:v>
                </c:pt>
                <c:pt idx="811">
                  <c:v>1.6513330999999898</c:v>
                </c:pt>
                <c:pt idx="812">
                  <c:v>1.6713330999999938</c:v>
                </c:pt>
                <c:pt idx="813">
                  <c:v>1.6713330999999938</c:v>
                </c:pt>
                <c:pt idx="814">
                  <c:v>1.6813330999999918</c:v>
                </c:pt>
                <c:pt idx="815">
                  <c:v>1.6813330999999918</c:v>
                </c:pt>
                <c:pt idx="816">
                  <c:v>1.6913330999999898</c:v>
                </c:pt>
                <c:pt idx="817">
                  <c:v>1.6813330999999958</c:v>
                </c:pt>
                <c:pt idx="818">
                  <c:v>1.7013330999999288</c:v>
                </c:pt>
                <c:pt idx="819">
                  <c:v>1.7013330999999288</c:v>
                </c:pt>
                <c:pt idx="820">
                  <c:v>1.6973843999999976</c:v>
                </c:pt>
                <c:pt idx="821">
                  <c:v>1.7173843999999221</c:v>
                </c:pt>
                <c:pt idx="822">
                  <c:v>1.7173843999999221</c:v>
                </c:pt>
                <c:pt idx="823">
                  <c:v>1.7273843999999277</c:v>
                </c:pt>
                <c:pt idx="824">
                  <c:v>1.7273843999999277</c:v>
                </c:pt>
                <c:pt idx="825">
                  <c:v>1.7273843999999277</c:v>
                </c:pt>
                <c:pt idx="826">
                  <c:v>1.7213330999999299</c:v>
                </c:pt>
                <c:pt idx="827">
                  <c:v>1.7413330999999292</c:v>
                </c:pt>
                <c:pt idx="828">
                  <c:v>1.7413330999999292</c:v>
                </c:pt>
                <c:pt idx="829">
                  <c:v>1.7413330999999292</c:v>
                </c:pt>
                <c:pt idx="830">
                  <c:v>1.7352817999999297</c:v>
                </c:pt>
                <c:pt idx="831">
                  <c:v>1.7452817999999357</c:v>
                </c:pt>
                <c:pt idx="832">
                  <c:v>1.7452817999999357</c:v>
                </c:pt>
                <c:pt idx="833">
                  <c:v>1.7552817999999351</c:v>
                </c:pt>
                <c:pt idx="834">
                  <c:v>1.7513330999999313</c:v>
                </c:pt>
                <c:pt idx="835">
                  <c:v>1.761333099999931</c:v>
                </c:pt>
                <c:pt idx="836">
                  <c:v>1.7573843999999272</c:v>
                </c:pt>
                <c:pt idx="837">
                  <c:v>1.767384399999927</c:v>
                </c:pt>
                <c:pt idx="838">
                  <c:v>1.767384399999927</c:v>
                </c:pt>
                <c:pt idx="839">
                  <c:v>1.7873843999999326</c:v>
                </c:pt>
                <c:pt idx="840">
                  <c:v>1.7873843999999326</c:v>
                </c:pt>
                <c:pt idx="841">
                  <c:v>1.7973843999999324</c:v>
                </c:pt>
                <c:pt idx="842">
                  <c:v>1.7913330999999399</c:v>
                </c:pt>
                <c:pt idx="843">
                  <c:v>1.7873843999999364</c:v>
                </c:pt>
                <c:pt idx="844">
                  <c:v>1.8073843999999422</c:v>
                </c:pt>
                <c:pt idx="845">
                  <c:v>1.8073843999999422</c:v>
                </c:pt>
                <c:pt idx="846">
                  <c:v>1.8073843999999422</c:v>
                </c:pt>
                <c:pt idx="847">
                  <c:v>1.8073843999999422</c:v>
                </c:pt>
                <c:pt idx="848">
                  <c:v>1.8073843999999422</c:v>
                </c:pt>
                <c:pt idx="849">
                  <c:v>1.8073843999999422</c:v>
                </c:pt>
                <c:pt idx="850">
                  <c:v>1.8173843999999417</c:v>
                </c:pt>
                <c:pt idx="851">
                  <c:v>1.8173843999999417</c:v>
                </c:pt>
                <c:pt idx="852">
                  <c:v>1.8173843999999417</c:v>
                </c:pt>
                <c:pt idx="853">
                  <c:v>1.8073843999999357</c:v>
                </c:pt>
                <c:pt idx="854">
                  <c:v>1.8373843999999406</c:v>
                </c:pt>
                <c:pt idx="855">
                  <c:v>1.8273843999999373</c:v>
                </c:pt>
                <c:pt idx="856">
                  <c:v>1.8373843999999366</c:v>
                </c:pt>
                <c:pt idx="857">
                  <c:v>1.8373843999999366</c:v>
                </c:pt>
                <c:pt idx="858">
                  <c:v>1.8573843999999538</c:v>
                </c:pt>
                <c:pt idx="859">
                  <c:v>1.8473843999999464</c:v>
                </c:pt>
                <c:pt idx="860">
                  <c:v>1.8573843999999538</c:v>
                </c:pt>
                <c:pt idx="861">
                  <c:v>1.8673843999999638</c:v>
                </c:pt>
                <c:pt idx="862">
                  <c:v>1.8573843999999538</c:v>
                </c:pt>
                <c:pt idx="863">
                  <c:v>1.8673843999999638</c:v>
                </c:pt>
                <c:pt idx="864">
                  <c:v>1.8634356999999422</c:v>
                </c:pt>
                <c:pt idx="865">
                  <c:v>1.8934356999999638</c:v>
                </c:pt>
                <c:pt idx="866">
                  <c:v>1.8794869999999968</c:v>
                </c:pt>
                <c:pt idx="867">
                  <c:v>1.9094869999999979</c:v>
                </c:pt>
                <c:pt idx="868">
                  <c:v>1.9094869999999979</c:v>
                </c:pt>
                <c:pt idx="869">
                  <c:v>1.9294870000000321</c:v>
                </c:pt>
                <c:pt idx="870">
                  <c:v>1.9255382999999462</c:v>
                </c:pt>
                <c:pt idx="871">
                  <c:v>1.9355382999999518</c:v>
                </c:pt>
                <c:pt idx="872">
                  <c:v>1.929486999999994</c:v>
                </c:pt>
                <c:pt idx="873">
                  <c:v>1.9555382999999738</c:v>
                </c:pt>
                <c:pt idx="874">
                  <c:v>1.9755382999999958</c:v>
                </c:pt>
                <c:pt idx="875">
                  <c:v>1.9755382999999958</c:v>
                </c:pt>
                <c:pt idx="876">
                  <c:v>1.9855382999999958</c:v>
                </c:pt>
                <c:pt idx="877">
                  <c:v>1.9855382999999958</c:v>
                </c:pt>
                <c:pt idx="878">
                  <c:v>1.9855382999999958</c:v>
                </c:pt>
                <c:pt idx="879">
                  <c:v>1.981589599999998</c:v>
                </c:pt>
                <c:pt idx="880">
                  <c:v>1.991589599999996</c:v>
                </c:pt>
                <c:pt idx="881">
                  <c:v>1.9855382999999918</c:v>
                </c:pt>
                <c:pt idx="882">
                  <c:v>1.9955382999999898</c:v>
                </c:pt>
                <c:pt idx="883">
                  <c:v>1.9915895999999889</c:v>
                </c:pt>
                <c:pt idx="884">
                  <c:v>2.0015895999999942</c:v>
                </c:pt>
                <c:pt idx="885">
                  <c:v>1.9976408999999946</c:v>
                </c:pt>
                <c:pt idx="886">
                  <c:v>2.0276408999999957</c:v>
                </c:pt>
                <c:pt idx="887">
                  <c:v>2.0276408999999957</c:v>
                </c:pt>
                <c:pt idx="888">
                  <c:v>2.0276408999999957</c:v>
                </c:pt>
                <c:pt idx="889">
                  <c:v>2.0176408999999977</c:v>
                </c:pt>
                <c:pt idx="890">
                  <c:v>2.0276408999999997</c:v>
                </c:pt>
                <c:pt idx="891">
                  <c:v>2.0276408999999997</c:v>
                </c:pt>
                <c:pt idx="892">
                  <c:v>2.0476408999999962</c:v>
                </c:pt>
                <c:pt idx="893">
                  <c:v>2.0476408999999962</c:v>
                </c:pt>
                <c:pt idx="894">
                  <c:v>2.0415895999999942</c:v>
                </c:pt>
                <c:pt idx="895">
                  <c:v>2.0415895999999942</c:v>
                </c:pt>
                <c:pt idx="896">
                  <c:v>2.0476408999999962</c:v>
                </c:pt>
                <c:pt idx="897">
                  <c:v>2.0476408999999962</c:v>
                </c:pt>
                <c:pt idx="898">
                  <c:v>2.0415895999999942</c:v>
                </c:pt>
                <c:pt idx="899">
                  <c:v>2.051589599999998</c:v>
                </c:pt>
                <c:pt idx="900">
                  <c:v>2.0476408999999989</c:v>
                </c:pt>
                <c:pt idx="901">
                  <c:v>2.0576408999999969</c:v>
                </c:pt>
                <c:pt idx="902">
                  <c:v>2.0536921999999938</c:v>
                </c:pt>
                <c:pt idx="903">
                  <c:v>2.0636921999999931</c:v>
                </c:pt>
                <c:pt idx="904">
                  <c:v>2.0636921999999931</c:v>
                </c:pt>
                <c:pt idx="905">
                  <c:v>2.0736921999999907</c:v>
                </c:pt>
                <c:pt idx="906">
                  <c:v>2.0736921999999907</c:v>
                </c:pt>
                <c:pt idx="907">
                  <c:v>2.0836921999999962</c:v>
                </c:pt>
                <c:pt idx="908">
                  <c:v>2.0776408999999929</c:v>
                </c:pt>
                <c:pt idx="909">
                  <c:v>2.0936921999999867</c:v>
                </c:pt>
                <c:pt idx="910">
                  <c:v>2.1036921999999949</c:v>
                </c:pt>
                <c:pt idx="911">
                  <c:v>2.0897434999999978</c:v>
                </c:pt>
                <c:pt idx="912">
                  <c:v>2.1197434999999927</c:v>
                </c:pt>
                <c:pt idx="913">
                  <c:v>2.1136921999999903</c:v>
                </c:pt>
                <c:pt idx="914">
                  <c:v>2.1336921999999934</c:v>
                </c:pt>
                <c:pt idx="915">
                  <c:v>2.1357948000000002</c:v>
                </c:pt>
                <c:pt idx="916">
                  <c:v>2.1457948000001092</c:v>
                </c:pt>
                <c:pt idx="917">
                  <c:v>2.1357948000000002</c:v>
                </c:pt>
                <c:pt idx="918">
                  <c:v>2.1557948000000002</c:v>
                </c:pt>
                <c:pt idx="919">
                  <c:v>2.1518460999999967</c:v>
                </c:pt>
                <c:pt idx="920">
                  <c:v>2.1618460999999947</c:v>
                </c:pt>
                <c:pt idx="921">
                  <c:v>2.1618460999999947</c:v>
                </c:pt>
                <c:pt idx="922">
                  <c:v>2.1918460999999927</c:v>
                </c:pt>
                <c:pt idx="923">
                  <c:v>2.1878974000000002</c:v>
                </c:pt>
                <c:pt idx="924">
                  <c:v>2.1878973999999896</c:v>
                </c:pt>
                <c:pt idx="925">
                  <c:v>2.1978973999999951</c:v>
                </c:pt>
                <c:pt idx="926">
                  <c:v>2.1878974000000011</c:v>
                </c:pt>
                <c:pt idx="927">
                  <c:v>2.2078974000000002</c:v>
                </c:pt>
                <c:pt idx="928">
                  <c:v>2.203948699999998</c:v>
                </c:pt>
                <c:pt idx="929">
                  <c:v>2.213948699999996</c:v>
                </c:pt>
                <c:pt idx="930">
                  <c:v>2.2099999999999942</c:v>
                </c:pt>
                <c:pt idx="931">
                  <c:v>2.2299999999999982</c:v>
                </c:pt>
                <c:pt idx="932">
                  <c:v>2.2221019999999991</c:v>
                </c:pt>
                <c:pt idx="933">
                  <c:v>2.2321019999999971</c:v>
                </c:pt>
                <c:pt idx="934">
                  <c:v>2.2221019999999916</c:v>
                </c:pt>
                <c:pt idx="935">
                  <c:v>2.2421019999999952</c:v>
                </c:pt>
                <c:pt idx="936">
                  <c:v>2.2421019999999952</c:v>
                </c:pt>
                <c:pt idx="937">
                  <c:v>2.2621019999999912</c:v>
                </c:pt>
                <c:pt idx="938">
                  <c:v>2.2621019999999912</c:v>
                </c:pt>
                <c:pt idx="939">
                  <c:v>2.2621019999999912</c:v>
                </c:pt>
                <c:pt idx="940">
                  <c:v>2.2581529999999908</c:v>
                </c:pt>
                <c:pt idx="941">
                  <c:v>2.2681529999999972</c:v>
                </c:pt>
                <c:pt idx="942">
                  <c:v>2.2681529999999972</c:v>
                </c:pt>
                <c:pt idx="943">
                  <c:v>2.2681529999999972</c:v>
                </c:pt>
                <c:pt idx="944">
                  <c:v>2.2681529999999972</c:v>
                </c:pt>
                <c:pt idx="945">
                  <c:v>2.2681529999999972</c:v>
                </c:pt>
                <c:pt idx="946">
                  <c:v>2.2681529999999972</c:v>
                </c:pt>
                <c:pt idx="947">
                  <c:v>2.2642039999999972</c:v>
                </c:pt>
                <c:pt idx="948">
                  <c:v>2.2642039999999972</c:v>
                </c:pt>
                <c:pt idx="949">
                  <c:v>2.2563059999999937</c:v>
                </c:pt>
                <c:pt idx="950">
                  <c:v>2.2663059999999939</c:v>
                </c:pt>
                <c:pt idx="951">
                  <c:v>2.2584079999999958</c:v>
                </c:pt>
                <c:pt idx="952">
                  <c:v>2.2784079999999918</c:v>
                </c:pt>
                <c:pt idx="953">
                  <c:v>2.2684079999999951</c:v>
                </c:pt>
                <c:pt idx="954">
                  <c:v>2.2984079999999962</c:v>
                </c:pt>
                <c:pt idx="955">
                  <c:v>2.2944589999999967</c:v>
                </c:pt>
                <c:pt idx="956">
                  <c:v>2.3144589999997471</c:v>
                </c:pt>
                <c:pt idx="957">
                  <c:v>2.3105100000000007</c:v>
                </c:pt>
                <c:pt idx="958">
                  <c:v>2.3205099999999987</c:v>
                </c:pt>
                <c:pt idx="959">
                  <c:v>2.3105099999999963</c:v>
                </c:pt>
                <c:pt idx="960">
                  <c:v>2.3265609999999977</c:v>
                </c:pt>
                <c:pt idx="961">
                  <c:v>2.3465609999999937</c:v>
                </c:pt>
                <c:pt idx="962">
                  <c:v>2.3326119999998376</c:v>
                </c:pt>
                <c:pt idx="963">
                  <c:v>2.3626119999999933</c:v>
                </c:pt>
                <c:pt idx="964">
                  <c:v>2.358662999999773</c:v>
                </c:pt>
                <c:pt idx="965">
                  <c:v>2.3886629999999767</c:v>
                </c:pt>
                <c:pt idx="966">
                  <c:v>2.3768159999997369</c:v>
                </c:pt>
                <c:pt idx="967">
                  <c:v>2.3868159999998038</c:v>
                </c:pt>
                <c:pt idx="968">
                  <c:v>2.3828669999998082</c:v>
                </c:pt>
                <c:pt idx="969">
                  <c:v>2.4028669999998189</c:v>
                </c:pt>
                <c:pt idx="970">
                  <c:v>2.3889180000000008</c:v>
                </c:pt>
                <c:pt idx="971">
                  <c:v>2.3989179999999988</c:v>
                </c:pt>
                <c:pt idx="972">
                  <c:v>2.3949689999998482</c:v>
                </c:pt>
                <c:pt idx="973">
                  <c:v>2.3910199999999167</c:v>
                </c:pt>
                <c:pt idx="974">
                  <c:v>2.4110199999999367</c:v>
                </c:pt>
                <c:pt idx="975">
                  <c:v>2.3991729999999967</c:v>
                </c:pt>
                <c:pt idx="976">
                  <c:v>2.4191729999999927</c:v>
                </c:pt>
                <c:pt idx="977">
                  <c:v>2.4112749999999967</c:v>
                </c:pt>
                <c:pt idx="978">
                  <c:v>2.4312749999999967</c:v>
                </c:pt>
                <c:pt idx="979">
                  <c:v>2.4273260000000016</c:v>
                </c:pt>
                <c:pt idx="980">
                  <c:v>2.4573260000000032</c:v>
                </c:pt>
                <c:pt idx="981">
                  <c:v>2.453377000000001</c:v>
                </c:pt>
                <c:pt idx="982">
                  <c:v>2.4733769999999971</c:v>
                </c:pt>
                <c:pt idx="983">
                  <c:v>2.469427999999998</c:v>
                </c:pt>
                <c:pt idx="984">
                  <c:v>2.4994279999999987</c:v>
                </c:pt>
                <c:pt idx="985">
                  <c:v>2.4854789999999927</c:v>
                </c:pt>
                <c:pt idx="986">
                  <c:v>2.515478999999802</c:v>
                </c:pt>
                <c:pt idx="987">
                  <c:v>2.5115299999999965</c:v>
                </c:pt>
                <c:pt idx="988">
                  <c:v>2.5075809999999992</c:v>
                </c:pt>
                <c:pt idx="989">
                  <c:v>2.5075809999999992</c:v>
                </c:pt>
                <c:pt idx="990">
                  <c:v>2.5075809999999992</c:v>
                </c:pt>
                <c:pt idx="991">
                  <c:v>2.5075809999999992</c:v>
                </c:pt>
                <c:pt idx="992">
                  <c:v>2.5075809999999992</c:v>
                </c:pt>
                <c:pt idx="993">
                  <c:v>2.5075809999999992</c:v>
                </c:pt>
                <c:pt idx="994">
                  <c:v>2.5036319999999992</c:v>
                </c:pt>
                <c:pt idx="995">
                  <c:v>2.5036319999999992</c:v>
                </c:pt>
                <c:pt idx="996">
                  <c:v>2.5036319999999992</c:v>
                </c:pt>
                <c:pt idx="997">
                  <c:v>2.5036319999999992</c:v>
                </c:pt>
                <c:pt idx="998">
                  <c:v>2.5036319999999992</c:v>
                </c:pt>
                <c:pt idx="999">
                  <c:v>2.5036319999999992</c:v>
                </c:pt>
                <c:pt idx="1000">
                  <c:v>2.5036319999999992</c:v>
                </c:pt>
                <c:pt idx="1001">
                  <c:v>2.5036319999999992</c:v>
                </c:pt>
                <c:pt idx="1002">
                  <c:v>2.5036319999999992</c:v>
                </c:pt>
                <c:pt idx="1003">
                  <c:v>2.5036319999999992</c:v>
                </c:pt>
                <c:pt idx="1004">
                  <c:v>2.4975809999999949</c:v>
                </c:pt>
                <c:pt idx="1005">
                  <c:v>2.4975809999999949</c:v>
                </c:pt>
                <c:pt idx="1006">
                  <c:v>2.5036319999999992</c:v>
                </c:pt>
                <c:pt idx="1007">
                  <c:v>2.4975809999999949</c:v>
                </c:pt>
                <c:pt idx="1008">
                  <c:v>2.4975809999999949</c:v>
                </c:pt>
                <c:pt idx="1009">
                  <c:v>2.5036319999999992</c:v>
                </c:pt>
                <c:pt idx="1010">
                  <c:v>2.5036319999999992</c:v>
                </c:pt>
                <c:pt idx="1011">
                  <c:v>2.5036319999999992</c:v>
                </c:pt>
                <c:pt idx="1012">
                  <c:v>2.5036319999999992</c:v>
                </c:pt>
                <c:pt idx="1013">
                  <c:v>2.4975809999999949</c:v>
                </c:pt>
                <c:pt idx="1014">
                  <c:v>2.4975809999999949</c:v>
                </c:pt>
                <c:pt idx="1015">
                  <c:v>2.4996829999998296</c:v>
                </c:pt>
                <c:pt idx="1016">
                  <c:v>2.4996829999998296</c:v>
                </c:pt>
                <c:pt idx="1017">
                  <c:v>2.4936319999999932</c:v>
                </c:pt>
                <c:pt idx="1018">
                  <c:v>2.4936319999999932</c:v>
                </c:pt>
                <c:pt idx="1019">
                  <c:v>2.4936319999999932</c:v>
                </c:pt>
                <c:pt idx="1020">
                  <c:v>2.4936319999999932</c:v>
                </c:pt>
                <c:pt idx="1021">
                  <c:v>2.4936319999999932</c:v>
                </c:pt>
                <c:pt idx="1022">
                  <c:v>2.4936319999999932</c:v>
                </c:pt>
                <c:pt idx="1023">
                  <c:v>2.4936319999999932</c:v>
                </c:pt>
                <c:pt idx="1024">
                  <c:v>2.4936319999999932</c:v>
                </c:pt>
                <c:pt idx="1025">
                  <c:v>2.4936319999999932</c:v>
                </c:pt>
                <c:pt idx="1026">
                  <c:v>2.4896829999999937</c:v>
                </c:pt>
                <c:pt idx="1027">
                  <c:v>2.4896829999999937</c:v>
                </c:pt>
                <c:pt idx="1028">
                  <c:v>2.4896829999999937</c:v>
                </c:pt>
                <c:pt idx="1029">
                  <c:v>2.4896829999999937</c:v>
                </c:pt>
                <c:pt idx="1030">
                  <c:v>2.4896829999999937</c:v>
                </c:pt>
                <c:pt idx="1031">
                  <c:v>2.4896829999999937</c:v>
                </c:pt>
                <c:pt idx="1032">
                  <c:v>2.4896829999999937</c:v>
                </c:pt>
                <c:pt idx="1033">
                  <c:v>2.4896829999999937</c:v>
                </c:pt>
                <c:pt idx="1034">
                  <c:v>2.4896829999999937</c:v>
                </c:pt>
                <c:pt idx="1035">
                  <c:v>2.4896829999999937</c:v>
                </c:pt>
                <c:pt idx="1036">
                  <c:v>2.4896829999999937</c:v>
                </c:pt>
                <c:pt idx="1037">
                  <c:v>2.4896829999999937</c:v>
                </c:pt>
                <c:pt idx="1038">
                  <c:v>2.4896829999999937</c:v>
                </c:pt>
                <c:pt idx="1039">
                  <c:v>2.4896829999999937</c:v>
                </c:pt>
                <c:pt idx="1040">
                  <c:v>2.4896829999999937</c:v>
                </c:pt>
                <c:pt idx="1041">
                  <c:v>2.4896829999999937</c:v>
                </c:pt>
                <c:pt idx="1042">
                  <c:v>2.4896829999999937</c:v>
                </c:pt>
                <c:pt idx="1043">
                  <c:v>2.4857339999999946</c:v>
                </c:pt>
                <c:pt idx="1044">
                  <c:v>2.4857339999999946</c:v>
                </c:pt>
                <c:pt idx="1045">
                  <c:v>2.4857339999999946</c:v>
                </c:pt>
                <c:pt idx="1046">
                  <c:v>2.4857339999999946</c:v>
                </c:pt>
                <c:pt idx="1047">
                  <c:v>2.4857339999999946</c:v>
                </c:pt>
                <c:pt idx="1048">
                  <c:v>2.4857339999999946</c:v>
                </c:pt>
                <c:pt idx="1049">
                  <c:v>2.4857339999999946</c:v>
                </c:pt>
                <c:pt idx="1050">
                  <c:v>2.4857339999999946</c:v>
                </c:pt>
                <c:pt idx="1051">
                  <c:v>2.4857339999999946</c:v>
                </c:pt>
                <c:pt idx="1052">
                  <c:v>2.4857339999999946</c:v>
                </c:pt>
                <c:pt idx="1053">
                  <c:v>2.4857339999999946</c:v>
                </c:pt>
                <c:pt idx="1054">
                  <c:v>2.4857339999999946</c:v>
                </c:pt>
                <c:pt idx="1055">
                  <c:v>2.4857339999999946</c:v>
                </c:pt>
                <c:pt idx="1056">
                  <c:v>2.4857339999999946</c:v>
                </c:pt>
                <c:pt idx="1057">
                  <c:v>2.4857339999999946</c:v>
                </c:pt>
                <c:pt idx="1058">
                  <c:v>2.4857339999999946</c:v>
                </c:pt>
                <c:pt idx="1059">
                  <c:v>2.4857339999999946</c:v>
                </c:pt>
                <c:pt idx="1060">
                  <c:v>2.4857339999999946</c:v>
                </c:pt>
                <c:pt idx="1061">
                  <c:v>2.4857339999999946</c:v>
                </c:pt>
                <c:pt idx="1062">
                  <c:v>2.4857339999999946</c:v>
                </c:pt>
                <c:pt idx="1063">
                  <c:v>2.4857339999999946</c:v>
                </c:pt>
                <c:pt idx="1064">
                  <c:v>2.4857339999999946</c:v>
                </c:pt>
                <c:pt idx="1065">
                  <c:v>2.4857339999999946</c:v>
                </c:pt>
                <c:pt idx="1066">
                  <c:v>2.4857339999999946</c:v>
                </c:pt>
                <c:pt idx="1067">
                  <c:v>2.4857339999999946</c:v>
                </c:pt>
                <c:pt idx="1068">
                  <c:v>2.4857339999999946</c:v>
                </c:pt>
                <c:pt idx="1069">
                  <c:v>2.4857339999999946</c:v>
                </c:pt>
                <c:pt idx="1070">
                  <c:v>2.4857339999999946</c:v>
                </c:pt>
                <c:pt idx="1071">
                  <c:v>2.4857339999999946</c:v>
                </c:pt>
                <c:pt idx="1072">
                  <c:v>2.4857339999999946</c:v>
                </c:pt>
                <c:pt idx="1073">
                  <c:v>2.4857339999999946</c:v>
                </c:pt>
                <c:pt idx="1074">
                  <c:v>2.4857339999999946</c:v>
                </c:pt>
                <c:pt idx="1075">
                  <c:v>2.4817849999999932</c:v>
                </c:pt>
                <c:pt idx="1076">
                  <c:v>2.4817849999999932</c:v>
                </c:pt>
                <c:pt idx="1077">
                  <c:v>2.4857339999999946</c:v>
                </c:pt>
                <c:pt idx="1078">
                  <c:v>2.4857339999999946</c:v>
                </c:pt>
                <c:pt idx="1079">
                  <c:v>2.4857339999999946</c:v>
                </c:pt>
                <c:pt idx="1080">
                  <c:v>2.4857339999999946</c:v>
                </c:pt>
                <c:pt idx="1081">
                  <c:v>2.4857339999999946</c:v>
                </c:pt>
                <c:pt idx="1082">
                  <c:v>2.4857339999999946</c:v>
                </c:pt>
                <c:pt idx="1083">
                  <c:v>2.4817849999999932</c:v>
                </c:pt>
                <c:pt idx="1084">
                  <c:v>2.4817849999999932</c:v>
                </c:pt>
                <c:pt idx="1085">
                  <c:v>2.4817849999999932</c:v>
                </c:pt>
                <c:pt idx="1086">
                  <c:v>2.4817849999999932</c:v>
                </c:pt>
                <c:pt idx="1087">
                  <c:v>2.4817849999999932</c:v>
                </c:pt>
                <c:pt idx="1088">
                  <c:v>2.4817849999999932</c:v>
                </c:pt>
                <c:pt idx="1089">
                  <c:v>2.4817849999999932</c:v>
                </c:pt>
                <c:pt idx="1090">
                  <c:v>2.4817849999999932</c:v>
                </c:pt>
                <c:pt idx="1091">
                  <c:v>2.4817849999999932</c:v>
                </c:pt>
                <c:pt idx="1092">
                  <c:v>2.4817849999999932</c:v>
                </c:pt>
                <c:pt idx="1093">
                  <c:v>2.4817849999999932</c:v>
                </c:pt>
                <c:pt idx="1094">
                  <c:v>2.4817849999999932</c:v>
                </c:pt>
                <c:pt idx="1095">
                  <c:v>2.4817849999999932</c:v>
                </c:pt>
                <c:pt idx="1096">
                  <c:v>2.4817849999999932</c:v>
                </c:pt>
                <c:pt idx="1097">
                  <c:v>2.4817849999999932</c:v>
                </c:pt>
                <c:pt idx="1098">
                  <c:v>2.4817849999999932</c:v>
                </c:pt>
                <c:pt idx="1099">
                  <c:v>2.4817849999999932</c:v>
                </c:pt>
                <c:pt idx="1100">
                  <c:v>2.4817849999999932</c:v>
                </c:pt>
                <c:pt idx="1101">
                  <c:v>2.4817849999999932</c:v>
                </c:pt>
                <c:pt idx="1102">
                  <c:v>2.4817849999999932</c:v>
                </c:pt>
                <c:pt idx="1103">
                  <c:v>2.4817849999999932</c:v>
                </c:pt>
                <c:pt idx="1104">
                  <c:v>2.4817849999999932</c:v>
                </c:pt>
                <c:pt idx="1105">
                  <c:v>2.4817849999999932</c:v>
                </c:pt>
                <c:pt idx="1106">
                  <c:v>2.4817849999999932</c:v>
                </c:pt>
                <c:pt idx="1107">
                  <c:v>2.4817849999999932</c:v>
                </c:pt>
                <c:pt idx="1108">
                  <c:v>2.4817849999999932</c:v>
                </c:pt>
                <c:pt idx="1109">
                  <c:v>2.4817849999999932</c:v>
                </c:pt>
                <c:pt idx="1110">
                  <c:v>2.4817849999999932</c:v>
                </c:pt>
                <c:pt idx="1111">
                  <c:v>2.4817849999999932</c:v>
                </c:pt>
                <c:pt idx="1112">
                  <c:v>2.4817849999999932</c:v>
                </c:pt>
                <c:pt idx="1113">
                  <c:v>2.4817849999999932</c:v>
                </c:pt>
                <c:pt idx="1114">
                  <c:v>2.4817849999999932</c:v>
                </c:pt>
                <c:pt idx="1115">
                  <c:v>2.4817849999999932</c:v>
                </c:pt>
                <c:pt idx="1116">
                  <c:v>2.4817849999999932</c:v>
                </c:pt>
                <c:pt idx="1117">
                  <c:v>2.4817849999999932</c:v>
                </c:pt>
                <c:pt idx="1118">
                  <c:v>2.4817849999999932</c:v>
                </c:pt>
                <c:pt idx="1119">
                  <c:v>2.4817849999999932</c:v>
                </c:pt>
                <c:pt idx="1120">
                  <c:v>2.4778359999999933</c:v>
                </c:pt>
                <c:pt idx="1121">
                  <c:v>2.4778359999999933</c:v>
                </c:pt>
                <c:pt idx="1122">
                  <c:v>2.4817849999999932</c:v>
                </c:pt>
                <c:pt idx="1123">
                  <c:v>2.4817849999999932</c:v>
                </c:pt>
                <c:pt idx="1124">
                  <c:v>2.4778359999999933</c:v>
                </c:pt>
                <c:pt idx="1125">
                  <c:v>2.4778359999999933</c:v>
                </c:pt>
                <c:pt idx="1126">
                  <c:v>2.4778359999999933</c:v>
                </c:pt>
                <c:pt idx="1127">
                  <c:v>2.4778359999999933</c:v>
                </c:pt>
                <c:pt idx="1128">
                  <c:v>2.4778359999999933</c:v>
                </c:pt>
                <c:pt idx="1129">
                  <c:v>2.4778359999999933</c:v>
                </c:pt>
                <c:pt idx="1130">
                  <c:v>2.4778359999999933</c:v>
                </c:pt>
                <c:pt idx="1131">
                  <c:v>2.4778359999999933</c:v>
                </c:pt>
                <c:pt idx="1132">
                  <c:v>2.4778359999999933</c:v>
                </c:pt>
                <c:pt idx="1133">
                  <c:v>2.4778359999999933</c:v>
                </c:pt>
                <c:pt idx="1134">
                  <c:v>2.4738869999999937</c:v>
                </c:pt>
                <c:pt idx="1135">
                  <c:v>2.4738869999999937</c:v>
                </c:pt>
                <c:pt idx="1136">
                  <c:v>2.4738869999999937</c:v>
                </c:pt>
                <c:pt idx="1137">
                  <c:v>2.4738869999999937</c:v>
                </c:pt>
                <c:pt idx="1138">
                  <c:v>2.4738869999999937</c:v>
                </c:pt>
                <c:pt idx="1139">
                  <c:v>2.4738869999999937</c:v>
                </c:pt>
                <c:pt idx="1140">
                  <c:v>2.4738869999999937</c:v>
                </c:pt>
                <c:pt idx="1141">
                  <c:v>2.4738869999999937</c:v>
                </c:pt>
                <c:pt idx="1142">
                  <c:v>2.4738869999999937</c:v>
                </c:pt>
                <c:pt idx="1143">
                  <c:v>2.4738869999999937</c:v>
                </c:pt>
                <c:pt idx="1144">
                  <c:v>2.4738869999999937</c:v>
                </c:pt>
                <c:pt idx="1145">
                  <c:v>2.4738869999999937</c:v>
                </c:pt>
                <c:pt idx="1146">
                  <c:v>2.4738869999999937</c:v>
                </c:pt>
                <c:pt idx="1147">
                  <c:v>2.4738869999999937</c:v>
                </c:pt>
                <c:pt idx="1148">
                  <c:v>2.4738869999999937</c:v>
                </c:pt>
                <c:pt idx="1149">
                  <c:v>2.4738869999999937</c:v>
                </c:pt>
                <c:pt idx="1150">
                  <c:v>2.4738869999999937</c:v>
                </c:pt>
                <c:pt idx="1151">
                  <c:v>2.4738869999999937</c:v>
                </c:pt>
                <c:pt idx="1152">
                  <c:v>2.4738869999999937</c:v>
                </c:pt>
                <c:pt idx="1153">
                  <c:v>2.4738869999999937</c:v>
                </c:pt>
                <c:pt idx="1154">
                  <c:v>2.4738869999999937</c:v>
                </c:pt>
                <c:pt idx="1155">
                  <c:v>2.4738869999999937</c:v>
                </c:pt>
                <c:pt idx="1156">
                  <c:v>2.4738869999999937</c:v>
                </c:pt>
                <c:pt idx="1157">
                  <c:v>2.4738869999999937</c:v>
                </c:pt>
                <c:pt idx="1158">
                  <c:v>2.4738869999999937</c:v>
                </c:pt>
                <c:pt idx="1159">
                  <c:v>2.4738869999999937</c:v>
                </c:pt>
                <c:pt idx="1160">
                  <c:v>2.4738869999999937</c:v>
                </c:pt>
                <c:pt idx="1161">
                  <c:v>2.4738869999999937</c:v>
                </c:pt>
                <c:pt idx="1162">
                  <c:v>2.4738869999999937</c:v>
                </c:pt>
                <c:pt idx="1163">
                  <c:v>2.4738869999999937</c:v>
                </c:pt>
                <c:pt idx="1164">
                  <c:v>2.4738869999999937</c:v>
                </c:pt>
                <c:pt idx="1165">
                  <c:v>2.4738869999999937</c:v>
                </c:pt>
                <c:pt idx="1166">
                  <c:v>2.4738869999999937</c:v>
                </c:pt>
                <c:pt idx="1167">
                  <c:v>2.4738869999999937</c:v>
                </c:pt>
                <c:pt idx="1168">
                  <c:v>2.4738869999999937</c:v>
                </c:pt>
                <c:pt idx="1169">
                  <c:v>2.4738869999999937</c:v>
                </c:pt>
                <c:pt idx="1170">
                  <c:v>2.4738869999999937</c:v>
                </c:pt>
                <c:pt idx="1171">
                  <c:v>2.4738869999999937</c:v>
                </c:pt>
                <c:pt idx="1172">
                  <c:v>2.4738869999999937</c:v>
                </c:pt>
                <c:pt idx="1173">
                  <c:v>2.4738869999999937</c:v>
                </c:pt>
                <c:pt idx="1174">
                  <c:v>2.4738869999999937</c:v>
                </c:pt>
                <c:pt idx="1175">
                  <c:v>2.4738869999999937</c:v>
                </c:pt>
                <c:pt idx="1176">
                  <c:v>2.4738869999999937</c:v>
                </c:pt>
                <c:pt idx="1177">
                  <c:v>2.4738869999999937</c:v>
                </c:pt>
                <c:pt idx="1178">
                  <c:v>2.4738869999999937</c:v>
                </c:pt>
                <c:pt idx="1179">
                  <c:v>2.4738869999999937</c:v>
                </c:pt>
                <c:pt idx="1180">
                  <c:v>2.4738869999999937</c:v>
                </c:pt>
                <c:pt idx="1181">
                  <c:v>2.4799379999999971</c:v>
                </c:pt>
                <c:pt idx="1182">
                  <c:v>2.4738869999999937</c:v>
                </c:pt>
                <c:pt idx="1183">
                  <c:v>2.4738869999999937</c:v>
                </c:pt>
                <c:pt idx="1184">
                  <c:v>2.4738869999999937</c:v>
                </c:pt>
                <c:pt idx="1185">
                  <c:v>2.4738869999999937</c:v>
                </c:pt>
                <c:pt idx="1186">
                  <c:v>2.4799379999999971</c:v>
                </c:pt>
                <c:pt idx="1187">
                  <c:v>2.4799379999999971</c:v>
                </c:pt>
                <c:pt idx="1188">
                  <c:v>2.4738869999999937</c:v>
                </c:pt>
                <c:pt idx="1189">
                  <c:v>2.4738869999999937</c:v>
                </c:pt>
                <c:pt idx="1190">
                  <c:v>2.4738869999999937</c:v>
                </c:pt>
                <c:pt idx="1191">
                  <c:v>2.4738869999999937</c:v>
                </c:pt>
                <c:pt idx="1192">
                  <c:v>2.4738869999999937</c:v>
                </c:pt>
                <c:pt idx="1193">
                  <c:v>2.4738869999999937</c:v>
                </c:pt>
                <c:pt idx="1194">
                  <c:v>2.4620399999999938</c:v>
                </c:pt>
                <c:pt idx="1195">
                  <c:v>2.4980909999999934</c:v>
                </c:pt>
                <c:pt idx="1196">
                  <c:v>2.5080909999999914</c:v>
                </c:pt>
                <c:pt idx="1197">
                  <c:v>2.5020399999999974</c:v>
                </c:pt>
                <c:pt idx="1198">
                  <c:v>2.5220399999999987</c:v>
                </c:pt>
                <c:pt idx="1199">
                  <c:v>2.5159889999999967</c:v>
                </c:pt>
                <c:pt idx="1200">
                  <c:v>2.5659889999999943</c:v>
                </c:pt>
                <c:pt idx="1201">
                  <c:v>2.5559889999999923</c:v>
                </c:pt>
                <c:pt idx="1202">
                  <c:v>2.5759889999999928</c:v>
                </c:pt>
                <c:pt idx="1203">
                  <c:v>2.5720399999999928</c:v>
                </c:pt>
                <c:pt idx="1204">
                  <c:v>2.6020399999999944</c:v>
                </c:pt>
                <c:pt idx="1205">
                  <c:v>2.5880910000000052</c:v>
                </c:pt>
                <c:pt idx="1206">
                  <c:v>2.6180909999999953</c:v>
                </c:pt>
                <c:pt idx="1207">
                  <c:v>2.6101929999999944</c:v>
                </c:pt>
                <c:pt idx="1208">
                  <c:v>2.6401929999999956</c:v>
                </c:pt>
                <c:pt idx="1209">
                  <c:v>2.636243999999806</c:v>
                </c:pt>
                <c:pt idx="1210">
                  <c:v>2.6562439999998162</c:v>
                </c:pt>
                <c:pt idx="1211">
                  <c:v>2.6462439999999967</c:v>
                </c:pt>
                <c:pt idx="1212">
                  <c:v>2.6762439999998189</c:v>
                </c:pt>
                <c:pt idx="1213">
                  <c:v>2.6722949999999961</c:v>
                </c:pt>
                <c:pt idx="1214">
                  <c:v>2.7022949999999901</c:v>
                </c:pt>
                <c:pt idx="1215">
                  <c:v>2.6904479999999777</c:v>
                </c:pt>
                <c:pt idx="1216">
                  <c:v>2.7104479999999924</c:v>
                </c:pt>
                <c:pt idx="1217">
                  <c:v>2.7064989999999938</c:v>
                </c:pt>
                <c:pt idx="1218">
                  <c:v>2.7264989999999969</c:v>
                </c:pt>
                <c:pt idx="1219">
                  <c:v>2.7225499999999974</c:v>
                </c:pt>
                <c:pt idx="1220">
                  <c:v>2.7225499999999974</c:v>
                </c:pt>
                <c:pt idx="1221">
                  <c:v>2.7164989999999927</c:v>
                </c:pt>
                <c:pt idx="1222">
                  <c:v>2.7264989999999925</c:v>
                </c:pt>
                <c:pt idx="1223">
                  <c:v>2.7264989999999925</c:v>
                </c:pt>
                <c:pt idx="1224">
                  <c:v>2.7364989999999767</c:v>
                </c:pt>
                <c:pt idx="1225">
                  <c:v>2.7325499999999767</c:v>
                </c:pt>
                <c:pt idx="1226">
                  <c:v>2.7625499999999921</c:v>
                </c:pt>
                <c:pt idx="1227">
                  <c:v>2.7486009999999972</c:v>
                </c:pt>
                <c:pt idx="1228">
                  <c:v>2.7786009999999974</c:v>
                </c:pt>
                <c:pt idx="1229">
                  <c:v>2.7786009999999974</c:v>
                </c:pt>
                <c:pt idx="1230">
                  <c:v>2.7686009999999954</c:v>
                </c:pt>
                <c:pt idx="1231">
                  <c:v>2.8186009999998412</c:v>
                </c:pt>
                <c:pt idx="1232">
                  <c:v>2.8007029999999977</c:v>
                </c:pt>
                <c:pt idx="1233">
                  <c:v>2.8407029999999969</c:v>
                </c:pt>
                <c:pt idx="1234">
                  <c:v>2.8167539999997802</c:v>
                </c:pt>
                <c:pt idx="1235">
                  <c:v>2.8467539999999767</c:v>
                </c:pt>
                <c:pt idx="1236">
                  <c:v>2.8328049999998064</c:v>
                </c:pt>
                <c:pt idx="1237">
                  <c:v>2.8828049999999967</c:v>
                </c:pt>
                <c:pt idx="1238">
                  <c:v>2.8749070000000008</c:v>
                </c:pt>
                <c:pt idx="1239">
                  <c:v>2.8949069999999968</c:v>
                </c:pt>
                <c:pt idx="1240">
                  <c:v>2.8849069999999948</c:v>
                </c:pt>
                <c:pt idx="1241">
                  <c:v>2.9049069999999979</c:v>
                </c:pt>
                <c:pt idx="1242">
                  <c:v>2.8870089999999937</c:v>
                </c:pt>
                <c:pt idx="1243">
                  <c:v>2.9270089999999938</c:v>
                </c:pt>
                <c:pt idx="1244">
                  <c:v>2.9230599999999947</c:v>
                </c:pt>
                <c:pt idx="1245">
                  <c:v>2.9630599999999938</c:v>
                </c:pt>
                <c:pt idx="1246">
                  <c:v>2.9551619999999925</c:v>
                </c:pt>
                <c:pt idx="1247">
                  <c:v>2.9751619999999948</c:v>
                </c:pt>
                <c:pt idx="1248">
                  <c:v>2.9672639999999944</c:v>
                </c:pt>
                <c:pt idx="1249">
                  <c:v>2.9672639999999944</c:v>
                </c:pt>
                <c:pt idx="1250">
                  <c:v>2.9672639999999944</c:v>
                </c:pt>
                <c:pt idx="1251">
                  <c:v>2.9672639999999944</c:v>
                </c:pt>
                <c:pt idx="1252">
                  <c:v>2.9672639999999944</c:v>
                </c:pt>
                <c:pt idx="1253">
                  <c:v>2.9633150000000001</c:v>
                </c:pt>
                <c:pt idx="1254">
                  <c:v>2.9733149999999942</c:v>
                </c:pt>
                <c:pt idx="1255">
                  <c:v>2.9593659999999367</c:v>
                </c:pt>
                <c:pt idx="1256">
                  <c:v>2.9693659999999977</c:v>
                </c:pt>
                <c:pt idx="1257">
                  <c:v>2.9614679999999969</c:v>
                </c:pt>
                <c:pt idx="1258">
                  <c:v>2.9914679999999967</c:v>
                </c:pt>
                <c:pt idx="1259">
                  <c:v>2.9835699999999972</c:v>
                </c:pt>
                <c:pt idx="1260">
                  <c:v>3.0035699999999932</c:v>
                </c:pt>
                <c:pt idx="1261">
                  <c:v>2.9935699999999907</c:v>
                </c:pt>
                <c:pt idx="1262">
                  <c:v>3.0135699999999939</c:v>
                </c:pt>
                <c:pt idx="1263">
                  <c:v>3.0096209999999948</c:v>
                </c:pt>
                <c:pt idx="1264">
                  <c:v>3.069620999999997</c:v>
                </c:pt>
                <c:pt idx="1265">
                  <c:v>3.0419779999999972</c:v>
                </c:pt>
                <c:pt idx="1266">
                  <c:v>3.0819779999999959</c:v>
                </c:pt>
                <c:pt idx="1267">
                  <c:v>3.0424879999999948</c:v>
                </c:pt>
                <c:pt idx="1268">
                  <c:v>3.0924879999999924</c:v>
                </c:pt>
              </c:numCache>
            </c:numRef>
          </c:xVal>
          <c:yVal>
            <c:numRef>
              <c:f>'C1'!$B$2587:$B$3855</c:f>
              <c:numCache>
                <c:formatCode>General</c:formatCode>
                <c:ptCount val="1269"/>
                <c:pt idx="0">
                  <c:v>0</c:v>
                </c:pt>
                <c:pt idx="1">
                  <c:v>9.1</c:v>
                </c:pt>
                <c:pt idx="2">
                  <c:v>9.1</c:v>
                </c:pt>
                <c:pt idx="3">
                  <c:v>9.4</c:v>
                </c:pt>
                <c:pt idx="4">
                  <c:v>9.4</c:v>
                </c:pt>
                <c:pt idx="5">
                  <c:v>9.4</c:v>
                </c:pt>
                <c:pt idx="6">
                  <c:v>9.4</c:v>
                </c:pt>
                <c:pt idx="7">
                  <c:v>9.6</c:v>
                </c:pt>
                <c:pt idx="8">
                  <c:v>9.6</c:v>
                </c:pt>
                <c:pt idx="9">
                  <c:v>9.8000000000000007</c:v>
                </c:pt>
                <c:pt idx="10">
                  <c:v>9.8000000000000007</c:v>
                </c:pt>
                <c:pt idx="11">
                  <c:v>10</c:v>
                </c:pt>
                <c:pt idx="12">
                  <c:v>10.1</c:v>
                </c:pt>
                <c:pt idx="13">
                  <c:v>10.1</c:v>
                </c:pt>
                <c:pt idx="14">
                  <c:v>10.4</c:v>
                </c:pt>
                <c:pt idx="15">
                  <c:v>10.4</c:v>
                </c:pt>
                <c:pt idx="16">
                  <c:v>10.5</c:v>
                </c:pt>
                <c:pt idx="17">
                  <c:v>10.5</c:v>
                </c:pt>
                <c:pt idx="18">
                  <c:v>10.7</c:v>
                </c:pt>
                <c:pt idx="19">
                  <c:v>10.7</c:v>
                </c:pt>
                <c:pt idx="20">
                  <c:v>10.7</c:v>
                </c:pt>
                <c:pt idx="21">
                  <c:v>10.9</c:v>
                </c:pt>
                <c:pt idx="22">
                  <c:v>10.9</c:v>
                </c:pt>
                <c:pt idx="23">
                  <c:v>11</c:v>
                </c:pt>
                <c:pt idx="24">
                  <c:v>11</c:v>
                </c:pt>
                <c:pt idx="25">
                  <c:v>11.1</c:v>
                </c:pt>
                <c:pt idx="26">
                  <c:v>11.1</c:v>
                </c:pt>
                <c:pt idx="27">
                  <c:v>11.2</c:v>
                </c:pt>
                <c:pt idx="28">
                  <c:v>11.2</c:v>
                </c:pt>
                <c:pt idx="29">
                  <c:v>11.4</c:v>
                </c:pt>
                <c:pt idx="30">
                  <c:v>11.4</c:v>
                </c:pt>
                <c:pt idx="31">
                  <c:v>11.5</c:v>
                </c:pt>
                <c:pt idx="32">
                  <c:v>11.8</c:v>
                </c:pt>
                <c:pt idx="33">
                  <c:v>11.8</c:v>
                </c:pt>
                <c:pt idx="34">
                  <c:v>12</c:v>
                </c:pt>
                <c:pt idx="35">
                  <c:v>12</c:v>
                </c:pt>
                <c:pt idx="36">
                  <c:v>12.1</c:v>
                </c:pt>
                <c:pt idx="37">
                  <c:v>12.1</c:v>
                </c:pt>
                <c:pt idx="38">
                  <c:v>12.4</c:v>
                </c:pt>
                <c:pt idx="39">
                  <c:v>12.4</c:v>
                </c:pt>
                <c:pt idx="40">
                  <c:v>12.5</c:v>
                </c:pt>
                <c:pt idx="41">
                  <c:v>12.5</c:v>
                </c:pt>
                <c:pt idx="42">
                  <c:v>12.6</c:v>
                </c:pt>
                <c:pt idx="43">
                  <c:v>12.5</c:v>
                </c:pt>
                <c:pt idx="44">
                  <c:v>12.5</c:v>
                </c:pt>
                <c:pt idx="45">
                  <c:v>12.4</c:v>
                </c:pt>
                <c:pt idx="46">
                  <c:v>12.4</c:v>
                </c:pt>
                <c:pt idx="47">
                  <c:v>12.4</c:v>
                </c:pt>
                <c:pt idx="48">
                  <c:v>12.4</c:v>
                </c:pt>
                <c:pt idx="49">
                  <c:v>12.8</c:v>
                </c:pt>
                <c:pt idx="50">
                  <c:v>12.8</c:v>
                </c:pt>
                <c:pt idx="51">
                  <c:v>13</c:v>
                </c:pt>
                <c:pt idx="52">
                  <c:v>13</c:v>
                </c:pt>
                <c:pt idx="53">
                  <c:v>13.2</c:v>
                </c:pt>
                <c:pt idx="54">
                  <c:v>13.2</c:v>
                </c:pt>
                <c:pt idx="55">
                  <c:v>13.5</c:v>
                </c:pt>
                <c:pt idx="56">
                  <c:v>13.6</c:v>
                </c:pt>
                <c:pt idx="57">
                  <c:v>13.6</c:v>
                </c:pt>
                <c:pt idx="58">
                  <c:v>13.7</c:v>
                </c:pt>
                <c:pt idx="59">
                  <c:v>13.7</c:v>
                </c:pt>
                <c:pt idx="60">
                  <c:v>13.7</c:v>
                </c:pt>
                <c:pt idx="61">
                  <c:v>13.7</c:v>
                </c:pt>
                <c:pt idx="62">
                  <c:v>13.9</c:v>
                </c:pt>
                <c:pt idx="63">
                  <c:v>13.9</c:v>
                </c:pt>
                <c:pt idx="64">
                  <c:v>14.2</c:v>
                </c:pt>
                <c:pt idx="65">
                  <c:v>14.2</c:v>
                </c:pt>
                <c:pt idx="66">
                  <c:v>14.3</c:v>
                </c:pt>
                <c:pt idx="67">
                  <c:v>14.5</c:v>
                </c:pt>
                <c:pt idx="68">
                  <c:v>14.5</c:v>
                </c:pt>
                <c:pt idx="69">
                  <c:v>14.6</c:v>
                </c:pt>
                <c:pt idx="70">
                  <c:v>14.6</c:v>
                </c:pt>
                <c:pt idx="71">
                  <c:v>14.8</c:v>
                </c:pt>
                <c:pt idx="72">
                  <c:v>14.8</c:v>
                </c:pt>
                <c:pt idx="73">
                  <c:v>14.8</c:v>
                </c:pt>
                <c:pt idx="74">
                  <c:v>14.8</c:v>
                </c:pt>
                <c:pt idx="75">
                  <c:v>14.9</c:v>
                </c:pt>
                <c:pt idx="76">
                  <c:v>14.9</c:v>
                </c:pt>
                <c:pt idx="77">
                  <c:v>15.1</c:v>
                </c:pt>
                <c:pt idx="78">
                  <c:v>15.1</c:v>
                </c:pt>
                <c:pt idx="79">
                  <c:v>15.2</c:v>
                </c:pt>
                <c:pt idx="80">
                  <c:v>15.2</c:v>
                </c:pt>
                <c:pt idx="81">
                  <c:v>15.3</c:v>
                </c:pt>
                <c:pt idx="82">
                  <c:v>15.4</c:v>
                </c:pt>
                <c:pt idx="83">
                  <c:v>15.4</c:v>
                </c:pt>
                <c:pt idx="84">
                  <c:v>15.6</c:v>
                </c:pt>
                <c:pt idx="85">
                  <c:v>15.6</c:v>
                </c:pt>
                <c:pt idx="86">
                  <c:v>15.8</c:v>
                </c:pt>
                <c:pt idx="87">
                  <c:v>15.8</c:v>
                </c:pt>
                <c:pt idx="88">
                  <c:v>15.8</c:v>
                </c:pt>
                <c:pt idx="89">
                  <c:v>15.8</c:v>
                </c:pt>
                <c:pt idx="90">
                  <c:v>16.100000000000001</c:v>
                </c:pt>
                <c:pt idx="91">
                  <c:v>16.100000000000001</c:v>
                </c:pt>
                <c:pt idx="92">
                  <c:v>16.100000000000001</c:v>
                </c:pt>
                <c:pt idx="93">
                  <c:v>16.2</c:v>
                </c:pt>
                <c:pt idx="94">
                  <c:v>16.2</c:v>
                </c:pt>
                <c:pt idx="95">
                  <c:v>16.3</c:v>
                </c:pt>
                <c:pt idx="96">
                  <c:v>16.3</c:v>
                </c:pt>
                <c:pt idx="97">
                  <c:v>16.399999999999999</c:v>
                </c:pt>
                <c:pt idx="98">
                  <c:v>16.399999999999999</c:v>
                </c:pt>
                <c:pt idx="99">
                  <c:v>16.399999999999999</c:v>
                </c:pt>
                <c:pt idx="100">
                  <c:v>16.399999999999999</c:v>
                </c:pt>
                <c:pt idx="101">
                  <c:v>16.7</c:v>
                </c:pt>
                <c:pt idx="102">
                  <c:v>16.7</c:v>
                </c:pt>
                <c:pt idx="103">
                  <c:v>16.7</c:v>
                </c:pt>
                <c:pt idx="104">
                  <c:v>16.7</c:v>
                </c:pt>
                <c:pt idx="105">
                  <c:v>16.7</c:v>
                </c:pt>
                <c:pt idx="106">
                  <c:v>17.100000000000001</c:v>
                </c:pt>
                <c:pt idx="107">
                  <c:v>17.100000000000001</c:v>
                </c:pt>
                <c:pt idx="108">
                  <c:v>17.3</c:v>
                </c:pt>
                <c:pt idx="109">
                  <c:v>17.3</c:v>
                </c:pt>
                <c:pt idx="110">
                  <c:v>17.3</c:v>
                </c:pt>
                <c:pt idx="111">
                  <c:v>17.3</c:v>
                </c:pt>
                <c:pt idx="112">
                  <c:v>17.2</c:v>
                </c:pt>
                <c:pt idx="113">
                  <c:v>17.2</c:v>
                </c:pt>
                <c:pt idx="114">
                  <c:v>17.100000000000001</c:v>
                </c:pt>
                <c:pt idx="115">
                  <c:v>17.100000000000001</c:v>
                </c:pt>
                <c:pt idx="116">
                  <c:v>17</c:v>
                </c:pt>
                <c:pt idx="117">
                  <c:v>17.5</c:v>
                </c:pt>
                <c:pt idx="118">
                  <c:v>17.5</c:v>
                </c:pt>
                <c:pt idx="119">
                  <c:v>17.3</c:v>
                </c:pt>
                <c:pt idx="120">
                  <c:v>17.3</c:v>
                </c:pt>
                <c:pt idx="121">
                  <c:v>17.399999999999999</c:v>
                </c:pt>
                <c:pt idx="122">
                  <c:v>17.399999999999999</c:v>
                </c:pt>
                <c:pt idx="123">
                  <c:v>17.899999999999999</c:v>
                </c:pt>
                <c:pt idx="124">
                  <c:v>17.899999999999999</c:v>
                </c:pt>
                <c:pt idx="125">
                  <c:v>18.100000000000001</c:v>
                </c:pt>
                <c:pt idx="126">
                  <c:v>18.100000000000001</c:v>
                </c:pt>
                <c:pt idx="127">
                  <c:v>18.2</c:v>
                </c:pt>
                <c:pt idx="128">
                  <c:v>18.2</c:v>
                </c:pt>
                <c:pt idx="129">
                  <c:v>18.3</c:v>
                </c:pt>
                <c:pt idx="130">
                  <c:v>18.399999999999999</c:v>
                </c:pt>
                <c:pt idx="131">
                  <c:v>18.399999999999999</c:v>
                </c:pt>
                <c:pt idx="132">
                  <c:v>18.3</c:v>
                </c:pt>
                <c:pt idx="133">
                  <c:v>18.3</c:v>
                </c:pt>
                <c:pt idx="134">
                  <c:v>18.5</c:v>
                </c:pt>
                <c:pt idx="135">
                  <c:v>18.5</c:v>
                </c:pt>
                <c:pt idx="136">
                  <c:v>18.600000000000001</c:v>
                </c:pt>
                <c:pt idx="137">
                  <c:v>18.600000000000001</c:v>
                </c:pt>
                <c:pt idx="138">
                  <c:v>18.7</c:v>
                </c:pt>
                <c:pt idx="139">
                  <c:v>18.7</c:v>
                </c:pt>
                <c:pt idx="140">
                  <c:v>18.8</c:v>
                </c:pt>
                <c:pt idx="141">
                  <c:v>18.8</c:v>
                </c:pt>
                <c:pt idx="142">
                  <c:v>18.899999999999999</c:v>
                </c:pt>
                <c:pt idx="143">
                  <c:v>19.100000000000001</c:v>
                </c:pt>
                <c:pt idx="144">
                  <c:v>19.100000000000001</c:v>
                </c:pt>
                <c:pt idx="145">
                  <c:v>19.100000000000001</c:v>
                </c:pt>
                <c:pt idx="146">
                  <c:v>19.100000000000001</c:v>
                </c:pt>
                <c:pt idx="147">
                  <c:v>19.399999999999999</c:v>
                </c:pt>
                <c:pt idx="148">
                  <c:v>19.399999999999999</c:v>
                </c:pt>
                <c:pt idx="149">
                  <c:v>19.600000000000001</c:v>
                </c:pt>
                <c:pt idx="150">
                  <c:v>19.600000000000001</c:v>
                </c:pt>
                <c:pt idx="151">
                  <c:v>19.8</c:v>
                </c:pt>
                <c:pt idx="152">
                  <c:v>19.8</c:v>
                </c:pt>
                <c:pt idx="153">
                  <c:v>19.8</c:v>
                </c:pt>
                <c:pt idx="154">
                  <c:v>19.8</c:v>
                </c:pt>
                <c:pt idx="155">
                  <c:v>19.8</c:v>
                </c:pt>
                <c:pt idx="156">
                  <c:v>19.899999999999999</c:v>
                </c:pt>
                <c:pt idx="157">
                  <c:v>19.899999999999999</c:v>
                </c:pt>
                <c:pt idx="158">
                  <c:v>20</c:v>
                </c:pt>
                <c:pt idx="159">
                  <c:v>20</c:v>
                </c:pt>
                <c:pt idx="160">
                  <c:v>20.100000000000001</c:v>
                </c:pt>
                <c:pt idx="161">
                  <c:v>20.100000000000001</c:v>
                </c:pt>
                <c:pt idx="162">
                  <c:v>20.3</c:v>
                </c:pt>
                <c:pt idx="163">
                  <c:v>20.3</c:v>
                </c:pt>
                <c:pt idx="164">
                  <c:v>20.399999999999999</c:v>
                </c:pt>
                <c:pt idx="165">
                  <c:v>20.399999999999999</c:v>
                </c:pt>
                <c:pt idx="166">
                  <c:v>20.5</c:v>
                </c:pt>
                <c:pt idx="167">
                  <c:v>20.5</c:v>
                </c:pt>
                <c:pt idx="168">
                  <c:v>20.5</c:v>
                </c:pt>
                <c:pt idx="169">
                  <c:v>20.9</c:v>
                </c:pt>
                <c:pt idx="170">
                  <c:v>20.9</c:v>
                </c:pt>
                <c:pt idx="171">
                  <c:v>21.3</c:v>
                </c:pt>
                <c:pt idx="172">
                  <c:v>21.3</c:v>
                </c:pt>
                <c:pt idx="173">
                  <c:v>21.4</c:v>
                </c:pt>
                <c:pt idx="174">
                  <c:v>21.4</c:v>
                </c:pt>
                <c:pt idx="175">
                  <c:v>21.5</c:v>
                </c:pt>
                <c:pt idx="176">
                  <c:v>21.5</c:v>
                </c:pt>
                <c:pt idx="177">
                  <c:v>21.4</c:v>
                </c:pt>
                <c:pt idx="178">
                  <c:v>21.4</c:v>
                </c:pt>
                <c:pt idx="179">
                  <c:v>21.3</c:v>
                </c:pt>
                <c:pt idx="180">
                  <c:v>21.3</c:v>
                </c:pt>
                <c:pt idx="181">
                  <c:v>21.2</c:v>
                </c:pt>
                <c:pt idx="182">
                  <c:v>21.5</c:v>
                </c:pt>
                <c:pt idx="183">
                  <c:v>21.5</c:v>
                </c:pt>
                <c:pt idx="184">
                  <c:v>21.8</c:v>
                </c:pt>
                <c:pt idx="185">
                  <c:v>21.8</c:v>
                </c:pt>
                <c:pt idx="186">
                  <c:v>22.1</c:v>
                </c:pt>
                <c:pt idx="187">
                  <c:v>22.1</c:v>
                </c:pt>
                <c:pt idx="188">
                  <c:v>22.2</c:v>
                </c:pt>
                <c:pt idx="189">
                  <c:v>22.2</c:v>
                </c:pt>
                <c:pt idx="190">
                  <c:v>22.3</c:v>
                </c:pt>
                <c:pt idx="191">
                  <c:v>22.3</c:v>
                </c:pt>
                <c:pt idx="192">
                  <c:v>22.2</c:v>
                </c:pt>
                <c:pt idx="193">
                  <c:v>22.2</c:v>
                </c:pt>
                <c:pt idx="194">
                  <c:v>22.2</c:v>
                </c:pt>
                <c:pt idx="195">
                  <c:v>22.5</c:v>
                </c:pt>
                <c:pt idx="196">
                  <c:v>22.5</c:v>
                </c:pt>
                <c:pt idx="197">
                  <c:v>22.4</c:v>
                </c:pt>
                <c:pt idx="198">
                  <c:v>22.4</c:v>
                </c:pt>
                <c:pt idx="199">
                  <c:v>22.4</c:v>
                </c:pt>
                <c:pt idx="200">
                  <c:v>22.4</c:v>
                </c:pt>
                <c:pt idx="201">
                  <c:v>22.5</c:v>
                </c:pt>
                <c:pt idx="202">
                  <c:v>22.5</c:v>
                </c:pt>
                <c:pt idx="203">
                  <c:v>22.7</c:v>
                </c:pt>
                <c:pt idx="204">
                  <c:v>22.7</c:v>
                </c:pt>
                <c:pt idx="205">
                  <c:v>22.9</c:v>
                </c:pt>
                <c:pt idx="206">
                  <c:v>23</c:v>
                </c:pt>
                <c:pt idx="207">
                  <c:v>23</c:v>
                </c:pt>
                <c:pt idx="208">
                  <c:v>23.1</c:v>
                </c:pt>
                <c:pt idx="209">
                  <c:v>23.1</c:v>
                </c:pt>
                <c:pt idx="210">
                  <c:v>23.2</c:v>
                </c:pt>
                <c:pt idx="211">
                  <c:v>23.2</c:v>
                </c:pt>
                <c:pt idx="212">
                  <c:v>23.3</c:v>
                </c:pt>
                <c:pt idx="213">
                  <c:v>23.3</c:v>
                </c:pt>
                <c:pt idx="214">
                  <c:v>23.4</c:v>
                </c:pt>
                <c:pt idx="215">
                  <c:v>23.7</c:v>
                </c:pt>
                <c:pt idx="216">
                  <c:v>23.7</c:v>
                </c:pt>
                <c:pt idx="217">
                  <c:v>23.7</c:v>
                </c:pt>
                <c:pt idx="218">
                  <c:v>23.7</c:v>
                </c:pt>
                <c:pt idx="219">
                  <c:v>23.9</c:v>
                </c:pt>
                <c:pt idx="220">
                  <c:v>23.9</c:v>
                </c:pt>
                <c:pt idx="221">
                  <c:v>23.9</c:v>
                </c:pt>
                <c:pt idx="222">
                  <c:v>23.9</c:v>
                </c:pt>
                <c:pt idx="223">
                  <c:v>24</c:v>
                </c:pt>
                <c:pt idx="224">
                  <c:v>24</c:v>
                </c:pt>
                <c:pt idx="225">
                  <c:v>24.2</c:v>
                </c:pt>
                <c:pt idx="226">
                  <c:v>24.4</c:v>
                </c:pt>
                <c:pt idx="227">
                  <c:v>24.4</c:v>
                </c:pt>
                <c:pt idx="228">
                  <c:v>24.6</c:v>
                </c:pt>
                <c:pt idx="229">
                  <c:v>24.6</c:v>
                </c:pt>
                <c:pt idx="230">
                  <c:v>24.8</c:v>
                </c:pt>
                <c:pt idx="231">
                  <c:v>24.8</c:v>
                </c:pt>
                <c:pt idx="232">
                  <c:v>24.9</c:v>
                </c:pt>
                <c:pt idx="233">
                  <c:v>24.9</c:v>
                </c:pt>
                <c:pt idx="234">
                  <c:v>25</c:v>
                </c:pt>
                <c:pt idx="235">
                  <c:v>25</c:v>
                </c:pt>
                <c:pt idx="236">
                  <c:v>25.1</c:v>
                </c:pt>
                <c:pt idx="237">
                  <c:v>25.1</c:v>
                </c:pt>
                <c:pt idx="238">
                  <c:v>25.2</c:v>
                </c:pt>
                <c:pt idx="239">
                  <c:v>25.2</c:v>
                </c:pt>
                <c:pt idx="240">
                  <c:v>25.2</c:v>
                </c:pt>
                <c:pt idx="241">
                  <c:v>25.4</c:v>
                </c:pt>
                <c:pt idx="242">
                  <c:v>25.4</c:v>
                </c:pt>
                <c:pt idx="243">
                  <c:v>25.5</c:v>
                </c:pt>
                <c:pt idx="244">
                  <c:v>25.5</c:v>
                </c:pt>
                <c:pt idx="245">
                  <c:v>25.6</c:v>
                </c:pt>
                <c:pt idx="246">
                  <c:v>25.6</c:v>
                </c:pt>
                <c:pt idx="247">
                  <c:v>25.7</c:v>
                </c:pt>
                <c:pt idx="248">
                  <c:v>25.7</c:v>
                </c:pt>
                <c:pt idx="249">
                  <c:v>25.9</c:v>
                </c:pt>
                <c:pt idx="250">
                  <c:v>25.9</c:v>
                </c:pt>
                <c:pt idx="251">
                  <c:v>26</c:v>
                </c:pt>
                <c:pt idx="252">
                  <c:v>25.9</c:v>
                </c:pt>
                <c:pt idx="253">
                  <c:v>25.9</c:v>
                </c:pt>
                <c:pt idx="254">
                  <c:v>25.8</c:v>
                </c:pt>
                <c:pt idx="255">
                  <c:v>25.8</c:v>
                </c:pt>
                <c:pt idx="256">
                  <c:v>25.8</c:v>
                </c:pt>
                <c:pt idx="257">
                  <c:v>25.8</c:v>
                </c:pt>
                <c:pt idx="258">
                  <c:v>26</c:v>
                </c:pt>
                <c:pt idx="259">
                  <c:v>26</c:v>
                </c:pt>
                <c:pt idx="260">
                  <c:v>26.3</c:v>
                </c:pt>
                <c:pt idx="261">
                  <c:v>26.3</c:v>
                </c:pt>
                <c:pt idx="262">
                  <c:v>26.5</c:v>
                </c:pt>
                <c:pt idx="263">
                  <c:v>26.5</c:v>
                </c:pt>
                <c:pt idx="264">
                  <c:v>26.8</c:v>
                </c:pt>
                <c:pt idx="265">
                  <c:v>26.9</c:v>
                </c:pt>
                <c:pt idx="266">
                  <c:v>26.9</c:v>
                </c:pt>
                <c:pt idx="267">
                  <c:v>27</c:v>
                </c:pt>
                <c:pt idx="268">
                  <c:v>27</c:v>
                </c:pt>
                <c:pt idx="269">
                  <c:v>27.2</c:v>
                </c:pt>
                <c:pt idx="270">
                  <c:v>27.2</c:v>
                </c:pt>
                <c:pt idx="271">
                  <c:v>27.3</c:v>
                </c:pt>
                <c:pt idx="272">
                  <c:v>27.3</c:v>
                </c:pt>
                <c:pt idx="273">
                  <c:v>27.3</c:v>
                </c:pt>
                <c:pt idx="274">
                  <c:v>27.3</c:v>
                </c:pt>
                <c:pt idx="275">
                  <c:v>27.4</c:v>
                </c:pt>
                <c:pt idx="276">
                  <c:v>27.4</c:v>
                </c:pt>
                <c:pt idx="277">
                  <c:v>27.6</c:v>
                </c:pt>
                <c:pt idx="278">
                  <c:v>27.7</c:v>
                </c:pt>
                <c:pt idx="279">
                  <c:v>27.7</c:v>
                </c:pt>
                <c:pt idx="280">
                  <c:v>27.8</c:v>
                </c:pt>
                <c:pt idx="281">
                  <c:v>27.8</c:v>
                </c:pt>
                <c:pt idx="282">
                  <c:v>27.8</c:v>
                </c:pt>
                <c:pt idx="283">
                  <c:v>27.8</c:v>
                </c:pt>
                <c:pt idx="284">
                  <c:v>27.9</c:v>
                </c:pt>
                <c:pt idx="285">
                  <c:v>27.9</c:v>
                </c:pt>
                <c:pt idx="286">
                  <c:v>27.9</c:v>
                </c:pt>
                <c:pt idx="287">
                  <c:v>27.9</c:v>
                </c:pt>
                <c:pt idx="288">
                  <c:v>28</c:v>
                </c:pt>
                <c:pt idx="289">
                  <c:v>28.1</c:v>
                </c:pt>
                <c:pt idx="290">
                  <c:v>28.1</c:v>
                </c:pt>
                <c:pt idx="291">
                  <c:v>28.4</c:v>
                </c:pt>
                <c:pt idx="292">
                  <c:v>28.4</c:v>
                </c:pt>
                <c:pt idx="293">
                  <c:v>28.5</c:v>
                </c:pt>
                <c:pt idx="294">
                  <c:v>28.5</c:v>
                </c:pt>
                <c:pt idx="295">
                  <c:v>28.6</c:v>
                </c:pt>
                <c:pt idx="296">
                  <c:v>28.6</c:v>
                </c:pt>
                <c:pt idx="297">
                  <c:v>28.7</c:v>
                </c:pt>
                <c:pt idx="298">
                  <c:v>28.7</c:v>
                </c:pt>
                <c:pt idx="299">
                  <c:v>28.8</c:v>
                </c:pt>
                <c:pt idx="300">
                  <c:v>28.9</c:v>
                </c:pt>
                <c:pt idx="301">
                  <c:v>28.9</c:v>
                </c:pt>
                <c:pt idx="302">
                  <c:v>29</c:v>
                </c:pt>
                <c:pt idx="303">
                  <c:v>29</c:v>
                </c:pt>
                <c:pt idx="304">
                  <c:v>29.1</c:v>
                </c:pt>
                <c:pt idx="305">
                  <c:v>29.1</c:v>
                </c:pt>
                <c:pt idx="306">
                  <c:v>29.3</c:v>
                </c:pt>
                <c:pt idx="307">
                  <c:v>29.3</c:v>
                </c:pt>
                <c:pt idx="308">
                  <c:v>29.5</c:v>
                </c:pt>
                <c:pt idx="309">
                  <c:v>29.5</c:v>
                </c:pt>
                <c:pt idx="310">
                  <c:v>29.6</c:v>
                </c:pt>
                <c:pt idx="311">
                  <c:v>29.6</c:v>
                </c:pt>
                <c:pt idx="312">
                  <c:v>29.8</c:v>
                </c:pt>
                <c:pt idx="313">
                  <c:v>29.9</c:v>
                </c:pt>
                <c:pt idx="314">
                  <c:v>29.9</c:v>
                </c:pt>
                <c:pt idx="315">
                  <c:v>29.9</c:v>
                </c:pt>
                <c:pt idx="316">
                  <c:v>29.9</c:v>
                </c:pt>
                <c:pt idx="317">
                  <c:v>30</c:v>
                </c:pt>
                <c:pt idx="318">
                  <c:v>30</c:v>
                </c:pt>
                <c:pt idx="319">
                  <c:v>30.2</c:v>
                </c:pt>
                <c:pt idx="320">
                  <c:v>30.2</c:v>
                </c:pt>
                <c:pt idx="321">
                  <c:v>30.2</c:v>
                </c:pt>
                <c:pt idx="322">
                  <c:v>30.2</c:v>
                </c:pt>
                <c:pt idx="323">
                  <c:v>30.1</c:v>
                </c:pt>
                <c:pt idx="324">
                  <c:v>30</c:v>
                </c:pt>
                <c:pt idx="325">
                  <c:v>30</c:v>
                </c:pt>
                <c:pt idx="326">
                  <c:v>29.9</c:v>
                </c:pt>
                <c:pt idx="327">
                  <c:v>29.9</c:v>
                </c:pt>
                <c:pt idx="328">
                  <c:v>30.1</c:v>
                </c:pt>
                <c:pt idx="329">
                  <c:v>30.1</c:v>
                </c:pt>
                <c:pt idx="330">
                  <c:v>30.6</c:v>
                </c:pt>
                <c:pt idx="331">
                  <c:v>30.6</c:v>
                </c:pt>
                <c:pt idx="332">
                  <c:v>30.9</c:v>
                </c:pt>
                <c:pt idx="333">
                  <c:v>30.9</c:v>
                </c:pt>
                <c:pt idx="334">
                  <c:v>31</c:v>
                </c:pt>
                <c:pt idx="335">
                  <c:v>31</c:v>
                </c:pt>
                <c:pt idx="336">
                  <c:v>31.2</c:v>
                </c:pt>
                <c:pt idx="337">
                  <c:v>31.4</c:v>
                </c:pt>
                <c:pt idx="338">
                  <c:v>31.4</c:v>
                </c:pt>
                <c:pt idx="339">
                  <c:v>31.7</c:v>
                </c:pt>
                <c:pt idx="340">
                  <c:v>31.7</c:v>
                </c:pt>
                <c:pt idx="341">
                  <c:v>32</c:v>
                </c:pt>
                <c:pt idx="342">
                  <c:v>32</c:v>
                </c:pt>
                <c:pt idx="343">
                  <c:v>32.1</c:v>
                </c:pt>
                <c:pt idx="344">
                  <c:v>32.1</c:v>
                </c:pt>
                <c:pt idx="345">
                  <c:v>32.300000000000004</c:v>
                </c:pt>
                <c:pt idx="346">
                  <c:v>32.300000000000004</c:v>
                </c:pt>
                <c:pt idx="347">
                  <c:v>32.4</c:v>
                </c:pt>
                <c:pt idx="348">
                  <c:v>32.4</c:v>
                </c:pt>
                <c:pt idx="349">
                  <c:v>32.6</c:v>
                </c:pt>
                <c:pt idx="350">
                  <c:v>32.800000000000004</c:v>
                </c:pt>
                <c:pt idx="351">
                  <c:v>32.800000000000004</c:v>
                </c:pt>
                <c:pt idx="352">
                  <c:v>33</c:v>
                </c:pt>
                <c:pt idx="353">
                  <c:v>33</c:v>
                </c:pt>
                <c:pt idx="354">
                  <c:v>33.300000000000004</c:v>
                </c:pt>
                <c:pt idx="355">
                  <c:v>33.300000000000004</c:v>
                </c:pt>
                <c:pt idx="356">
                  <c:v>33.4</c:v>
                </c:pt>
                <c:pt idx="357">
                  <c:v>33.4</c:v>
                </c:pt>
                <c:pt idx="358">
                  <c:v>33.700000000000003</c:v>
                </c:pt>
                <c:pt idx="359">
                  <c:v>33.700000000000003</c:v>
                </c:pt>
                <c:pt idx="360">
                  <c:v>34.1</c:v>
                </c:pt>
                <c:pt idx="361">
                  <c:v>34.4</c:v>
                </c:pt>
                <c:pt idx="362">
                  <c:v>34.4</c:v>
                </c:pt>
                <c:pt idx="363">
                  <c:v>34.6</c:v>
                </c:pt>
                <c:pt idx="364">
                  <c:v>34.6</c:v>
                </c:pt>
                <c:pt idx="365">
                  <c:v>34.6</c:v>
                </c:pt>
                <c:pt idx="366">
                  <c:v>34.6</c:v>
                </c:pt>
                <c:pt idx="367">
                  <c:v>34.5</c:v>
                </c:pt>
                <c:pt idx="368">
                  <c:v>34.5</c:v>
                </c:pt>
                <c:pt idx="369">
                  <c:v>34.4</c:v>
                </c:pt>
                <c:pt idx="370">
                  <c:v>34.4</c:v>
                </c:pt>
                <c:pt idx="371">
                  <c:v>34.4</c:v>
                </c:pt>
                <c:pt idx="372">
                  <c:v>34.4</c:v>
                </c:pt>
                <c:pt idx="373">
                  <c:v>34.9</c:v>
                </c:pt>
                <c:pt idx="374">
                  <c:v>35.1</c:v>
                </c:pt>
                <c:pt idx="375">
                  <c:v>35.1</c:v>
                </c:pt>
                <c:pt idx="376">
                  <c:v>35.4</c:v>
                </c:pt>
                <c:pt idx="377">
                  <c:v>35.4</c:v>
                </c:pt>
                <c:pt idx="378">
                  <c:v>35.6</c:v>
                </c:pt>
                <c:pt idx="379">
                  <c:v>35.6</c:v>
                </c:pt>
                <c:pt idx="380">
                  <c:v>35.800000000000004</c:v>
                </c:pt>
                <c:pt idx="381">
                  <c:v>35.800000000000004</c:v>
                </c:pt>
                <c:pt idx="382">
                  <c:v>36.1</c:v>
                </c:pt>
                <c:pt idx="383">
                  <c:v>36.1</c:v>
                </c:pt>
                <c:pt idx="384">
                  <c:v>36.300000000000004</c:v>
                </c:pt>
                <c:pt idx="385">
                  <c:v>36.300000000000004</c:v>
                </c:pt>
                <c:pt idx="386">
                  <c:v>36.700000000000003</c:v>
                </c:pt>
                <c:pt idx="387">
                  <c:v>36.9</c:v>
                </c:pt>
                <c:pt idx="388">
                  <c:v>36.9</c:v>
                </c:pt>
                <c:pt idx="389">
                  <c:v>37.1</c:v>
                </c:pt>
                <c:pt idx="390">
                  <c:v>37.1</c:v>
                </c:pt>
                <c:pt idx="391">
                  <c:v>37.4</c:v>
                </c:pt>
                <c:pt idx="392">
                  <c:v>37.4</c:v>
                </c:pt>
                <c:pt idx="393">
                  <c:v>37.700000000000003</c:v>
                </c:pt>
                <c:pt idx="394">
                  <c:v>37.700000000000003</c:v>
                </c:pt>
                <c:pt idx="395">
                  <c:v>37.9</c:v>
                </c:pt>
                <c:pt idx="396">
                  <c:v>37.9</c:v>
                </c:pt>
                <c:pt idx="397">
                  <c:v>38.200000000000003</c:v>
                </c:pt>
                <c:pt idx="398">
                  <c:v>38.200000000000003</c:v>
                </c:pt>
                <c:pt idx="399">
                  <c:v>38.4</c:v>
                </c:pt>
                <c:pt idx="400">
                  <c:v>38.800000000000004</c:v>
                </c:pt>
                <c:pt idx="401">
                  <c:v>38.800000000000004</c:v>
                </c:pt>
                <c:pt idx="402">
                  <c:v>38.9</c:v>
                </c:pt>
                <c:pt idx="403">
                  <c:v>38.9</c:v>
                </c:pt>
                <c:pt idx="404">
                  <c:v>39.1</c:v>
                </c:pt>
                <c:pt idx="405">
                  <c:v>39.1</c:v>
                </c:pt>
                <c:pt idx="406">
                  <c:v>39.5</c:v>
                </c:pt>
                <c:pt idx="407">
                  <c:v>39.5</c:v>
                </c:pt>
                <c:pt idx="408">
                  <c:v>39.700000000000003</c:v>
                </c:pt>
                <c:pt idx="409">
                  <c:v>39.700000000000003</c:v>
                </c:pt>
                <c:pt idx="410">
                  <c:v>39.9</c:v>
                </c:pt>
                <c:pt idx="411">
                  <c:v>39.700000000000003</c:v>
                </c:pt>
                <c:pt idx="412">
                  <c:v>39.700000000000003</c:v>
                </c:pt>
                <c:pt idx="413">
                  <c:v>39.6</c:v>
                </c:pt>
                <c:pt idx="414">
                  <c:v>39.6</c:v>
                </c:pt>
                <c:pt idx="415">
                  <c:v>39.5</c:v>
                </c:pt>
                <c:pt idx="416">
                  <c:v>39.5</c:v>
                </c:pt>
                <c:pt idx="417">
                  <c:v>40.200000000000003</c:v>
                </c:pt>
                <c:pt idx="418">
                  <c:v>40.200000000000003</c:v>
                </c:pt>
                <c:pt idx="419">
                  <c:v>40.6</c:v>
                </c:pt>
                <c:pt idx="420">
                  <c:v>40.6</c:v>
                </c:pt>
                <c:pt idx="421">
                  <c:v>41.1</c:v>
                </c:pt>
                <c:pt idx="422">
                  <c:v>41.1</c:v>
                </c:pt>
                <c:pt idx="423">
                  <c:v>41.3</c:v>
                </c:pt>
                <c:pt idx="424">
                  <c:v>41.3</c:v>
                </c:pt>
                <c:pt idx="425">
                  <c:v>41.7</c:v>
                </c:pt>
                <c:pt idx="426">
                  <c:v>41.7</c:v>
                </c:pt>
                <c:pt idx="427">
                  <c:v>42.2</c:v>
                </c:pt>
                <c:pt idx="428">
                  <c:v>42.4</c:v>
                </c:pt>
                <c:pt idx="429">
                  <c:v>42.4</c:v>
                </c:pt>
                <c:pt idx="430">
                  <c:v>42.5</c:v>
                </c:pt>
                <c:pt idx="431">
                  <c:v>42.5</c:v>
                </c:pt>
                <c:pt idx="432">
                  <c:v>42.4</c:v>
                </c:pt>
                <c:pt idx="433">
                  <c:v>42.4</c:v>
                </c:pt>
                <c:pt idx="434">
                  <c:v>42.8</c:v>
                </c:pt>
                <c:pt idx="435">
                  <c:v>42.8</c:v>
                </c:pt>
                <c:pt idx="436">
                  <c:v>42.8</c:v>
                </c:pt>
                <c:pt idx="437">
                  <c:v>42.8</c:v>
                </c:pt>
                <c:pt idx="438">
                  <c:v>43.2</c:v>
                </c:pt>
                <c:pt idx="439">
                  <c:v>43.2</c:v>
                </c:pt>
                <c:pt idx="440">
                  <c:v>43.5</c:v>
                </c:pt>
                <c:pt idx="441">
                  <c:v>43.5</c:v>
                </c:pt>
                <c:pt idx="442">
                  <c:v>43.7</c:v>
                </c:pt>
                <c:pt idx="443">
                  <c:v>43.7</c:v>
                </c:pt>
                <c:pt idx="444">
                  <c:v>43.8</c:v>
                </c:pt>
                <c:pt idx="445">
                  <c:v>44</c:v>
                </c:pt>
                <c:pt idx="446">
                  <c:v>44</c:v>
                </c:pt>
                <c:pt idx="447">
                  <c:v>44.3</c:v>
                </c:pt>
                <c:pt idx="448">
                  <c:v>44.3</c:v>
                </c:pt>
                <c:pt idx="449">
                  <c:v>44.3</c:v>
                </c:pt>
                <c:pt idx="450">
                  <c:v>44.3</c:v>
                </c:pt>
                <c:pt idx="451">
                  <c:v>44.4</c:v>
                </c:pt>
                <c:pt idx="452">
                  <c:v>44.4</c:v>
                </c:pt>
                <c:pt idx="453">
                  <c:v>44.3</c:v>
                </c:pt>
                <c:pt idx="454">
                  <c:v>44.3</c:v>
                </c:pt>
                <c:pt idx="455">
                  <c:v>44.2</c:v>
                </c:pt>
                <c:pt idx="456">
                  <c:v>44.2</c:v>
                </c:pt>
                <c:pt idx="457">
                  <c:v>44.1</c:v>
                </c:pt>
                <c:pt idx="458">
                  <c:v>44.1</c:v>
                </c:pt>
                <c:pt idx="459">
                  <c:v>44</c:v>
                </c:pt>
                <c:pt idx="460">
                  <c:v>44</c:v>
                </c:pt>
                <c:pt idx="461">
                  <c:v>44</c:v>
                </c:pt>
                <c:pt idx="462">
                  <c:v>44.2</c:v>
                </c:pt>
                <c:pt idx="463">
                  <c:v>44.2</c:v>
                </c:pt>
                <c:pt idx="464">
                  <c:v>44.4</c:v>
                </c:pt>
                <c:pt idx="465">
                  <c:v>44.4</c:v>
                </c:pt>
                <c:pt idx="466">
                  <c:v>44.6</c:v>
                </c:pt>
                <c:pt idx="467">
                  <c:v>44.6</c:v>
                </c:pt>
                <c:pt idx="468">
                  <c:v>44.9</c:v>
                </c:pt>
                <c:pt idx="469">
                  <c:v>44.9</c:v>
                </c:pt>
                <c:pt idx="470">
                  <c:v>45.1</c:v>
                </c:pt>
                <c:pt idx="471">
                  <c:v>45.1</c:v>
                </c:pt>
                <c:pt idx="472">
                  <c:v>45.3</c:v>
                </c:pt>
                <c:pt idx="473">
                  <c:v>45.3</c:v>
                </c:pt>
                <c:pt idx="474">
                  <c:v>45.5</c:v>
                </c:pt>
                <c:pt idx="475">
                  <c:v>45.5</c:v>
                </c:pt>
                <c:pt idx="476">
                  <c:v>45.8</c:v>
                </c:pt>
                <c:pt idx="477">
                  <c:v>45.8</c:v>
                </c:pt>
                <c:pt idx="478">
                  <c:v>46</c:v>
                </c:pt>
                <c:pt idx="479">
                  <c:v>46.2</c:v>
                </c:pt>
                <c:pt idx="480">
                  <c:v>46.2</c:v>
                </c:pt>
                <c:pt idx="481">
                  <c:v>46.5</c:v>
                </c:pt>
                <c:pt idx="482">
                  <c:v>46.5</c:v>
                </c:pt>
                <c:pt idx="483">
                  <c:v>46.8</c:v>
                </c:pt>
                <c:pt idx="484">
                  <c:v>46.8</c:v>
                </c:pt>
                <c:pt idx="485">
                  <c:v>47.1</c:v>
                </c:pt>
                <c:pt idx="486">
                  <c:v>47.1</c:v>
                </c:pt>
                <c:pt idx="487">
                  <c:v>47.4</c:v>
                </c:pt>
                <c:pt idx="488">
                  <c:v>47.4</c:v>
                </c:pt>
                <c:pt idx="489">
                  <c:v>47.8</c:v>
                </c:pt>
                <c:pt idx="490">
                  <c:v>47.8</c:v>
                </c:pt>
                <c:pt idx="491">
                  <c:v>48</c:v>
                </c:pt>
                <c:pt idx="492">
                  <c:v>48</c:v>
                </c:pt>
                <c:pt idx="493">
                  <c:v>48.2</c:v>
                </c:pt>
                <c:pt idx="494">
                  <c:v>48.3</c:v>
                </c:pt>
                <c:pt idx="495">
                  <c:v>48.3</c:v>
                </c:pt>
                <c:pt idx="496">
                  <c:v>48.5</c:v>
                </c:pt>
                <c:pt idx="497">
                  <c:v>48.5</c:v>
                </c:pt>
                <c:pt idx="498">
                  <c:v>48.9</c:v>
                </c:pt>
                <c:pt idx="499">
                  <c:v>48.9</c:v>
                </c:pt>
                <c:pt idx="500">
                  <c:v>49.1</c:v>
                </c:pt>
                <c:pt idx="501">
                  <c:v>49.1</c:v>
                </c:pt>
                <c:pt idx="502">
                  <c:v>48.9</c:v>
                </c:pt>
                <c:pt idx="503">
                  <c:v>48.9</c:v>
                </c:pt>
                <c:pt idx="504">
                  <c:v>48.8</c:v>
                </c:pt>
                <c:pt idx="505">
                  <c:v>48.8</c:v>
                </c:pt>
                <c:pt idx="506">
                  <c:v>48.7</c:v>
                </c:pt>
                <c:pt idx="507">
                  <c:v>48.7</c:v>
                </c:pt>
                <c:pt idx="508">
                  <c:v>48.7</c:v>
                </c:pt>
                <c:pt idx="509">
                  <c:v>48.6</c:v>
                </c:pt>
                <c:pt idx="510">
                  <c:v>48.6</c:v>
                </c:pt>
                <c:pt idx="511">
                  <c:v>48.6</c:v>
                </c:pt>
                <c:pt idx="512">
                  <c:v>48.6</c:v>
                </c:pt>
                <c:pt idx="513">
                  <c:v>48.6</c:v>
                </c:pt>
                <c:pt idx="514">
                  <c:v>48.6</c:v>
                </c:pt>
                <c:pt idx="515">
                  <c:v>48.5</c:v>
                </c:pt>
                <c:pt idx="516">
                  <c:v>48.5</c:v>
                </c:pt>
                <c:pt idx="517">
                  <c:v>48.5</c:v>
                </c:pt>
                <c:pt idx="518">
                  <c:v>48.5</c:v>
                </c:pt>
                <c:pt idx="519">
                  <c:v>48.5</c:v>
                </c:pt>
                <c:pt idx="520">
                  <c:v>48.5</c:v>
                </c:pt>
                <c:pt idx="521">
                  <c:v>48.5</c:v>
                </c:pt>
                <c:pt idx="522">
                  <c:v>48.5</c:v>
                </c:pt>
                <c:pt idx="523">
                  <c:v>48.5</c:v>
                </c:pt>
                <c:pt idx="524">
                  <c:v>48.5</c:v>
                </c:pt>
                <c:pt idx="525">
                  <c:v>48.5</c:v>
                </c:pt>
                <c:pt idx="526">
                  <c:v>48.5</c:v>
                </c:pt>
                <c:pt idx="527">
                  <c:v>48.5</c:v>
                </c:pt>
                <c:pt idx="528">
                  <c:v>48.5</c:v>
                </c:pt>
                <c:pt idx="529">
                  <c:v>48.5</c:v>
                </c:pt>
                <c:pt idx="530">
                  <c:v>48.5</c:v>
                </c:pt>
                <c:pt idx="531">
                  <c:v>48.5</c:v>
                </c:pt>
                <c:pt idx="532">
                  <c:v>48.5</c:v>
                </c:pt>
                <c:pt idx="533">
                  <c:v>48.5</c:v>
                </c:pt>
                <c:pt idx="534">
                  <c:v>48.5</c:v>
                </c:pt>
                <c:pt idx="535">
                  <c:v>48.5</c:v>
                </c:pt>
                <c:pt idx="536">
                  <c:v>48.4</c:v>
                </c:pt>
                <c:pt idx="537">
                  <c:v>48.4</c:v>
                </c:pt>
                <c:pt idx="538">
                  <c:v>48.4</c:v>
                </c:pt>
                <c:pt idx="539">
                  <c:v>48.4</c:v>
                </c:pt>
                <c:pt idx="540">
                  <c:v>48.4</c:v>
                </c:pt>
                <c:pt idx="541">
                  <c:v>48.4</c:v>
                </c:pt>
                <c:pt idx="542">
                  <c:v>48.3</c:v>
                </c:pt>
                <c:pt idx="543">
                  <c:v>48.3</c:v>
                </c:pt>
                <c:pt idx="544">
                  <c:v>48.3</c:v>
                </c:pt>
                <c:pt idx="545">
                  <c:v>48.3</c:v>
                </c:pt>
                <c:pt idx="546">
                  <c:v>48.3</c:v>
                </c:pt>
                <c:pt idx="547">
                  <c:v>48.3</c:v>
                </c:pt>
                <c:pt idx="548">
                  <c:v>48.3</c:v>
                </c:pt>
                <c:pt idx="549">
                  <c:v>48.2</c:v>
                </c:pt>
                <c:pt idx="550">
                  <c:v>48.2</c:v>
                </c:pt>
                <c:pt idx="551">
                  <c:v>48.2</c:v>
                </c:pt>
                <c:pt idx="552">
                  <c:v>48.2</c:v>
                </c:pt>
                <c:pt idx="553">
                  <c:v>48.1</c:v>
                </c:pt>
                <c:pt idx="554">
                  <c:v>48.1</c:v>
                </c:pt>
                <c:pt idx="555">
                  <c:v>48.1</c:v>
                </c:pt>
                <c:pt idx="556">
                  <c:v>48.1</c:v>
                </c:pt>
                <c:pt idx="557">
                  <c:v>48.1</c:v>
                </c:pt>
                <c:pt idx="558">
                  <c:v>48.1</c:v>
                </c:pt>
                <c:pt idx="559">
                  <c:v>48</c:v>
                </c:pt>
                <c:pt idx="560">
                  <c:v>48</c:v>
                </c:pt>
                <c:pt idx="561">
                  <c:v>48</c:v>
                </c:pt>
                <c:pt idx="562">
                  <c:v>48</c:v>
                </c:pt>
                <c:pt idx="563">
                  <c:v>48</c:v>
                </c:pt>
                <c:pt idx="564">
                  <c:v>47.9</c:v>
                </c:pt>
                <c:pt idx="565">
                  <c:v>47.9</c:v>
                </c:pt>
                <c:pt idx="566">
                  <c:v>47.9</c:v>
                </c:pt>
                <c:pt idx="567">
                  <c:v>47.9</c:v>
                </c:pt>
                <c:pt idx="568">
                  <c:v>47.9</c:v>
                </c:pt>
                <c:pt idx="569">
                  <c:v>47.9</c:v>
                </c:pt>
                <c:pt idx="570">
                  <c:v>47.9</c:v>
                </c:pt>
                <c:pt idx="571">
                  <c:v>47.9</c:v>
                </c:pt>
                <c:pt idx="572">
                  <c:v>48</c:v>
                </c:pt>
                <c:pt idx="573">
                  <c:v>48</c:v>
                </c:pt>
                <c:pt idx="574">
                  <c:v>48</c:v>
                </c:pt>
                <c:pt idx="575">
                  <c:v>48</c:v>
                </c:pt>
                <c:pt idx="576">
                  <c:v>48</c:v>
                </c:pt>
                <c:pt idx="577">
                  <c:v>48</c:v>
                </c:pt>
                <c:pt idx="578">
                  <c:v>48</c:v>
                </c:pt>
                <c:pt idx="579">
                  <c:v>48</c:v>
                </c:pt>
                <c:pt idx="580">
                  <c:v>48</c:v>
                </c:pt>
                <c:pt idx="581">
                  <c:v>47.9</c:v>
                </c:pt>
                <c:pt idx="582">
                  <c:v>47.9</c:v>
                </c:pt>
                <c:pt idx="583">
                  <c:v>47.9</c:v>
                </c:pt>
                <c:pt idx="584">
                  <c:v>47.9</c:v>
                </c:pt>
                <c:pt idx="585">
                  <c:v>47.9</c:v>
                </c:pt>
                <c:pt idx="586">
                  <c:v>47.9</c:v>
                </c:pt>
                <c:pt idx="587">
                  <c:v>47.9</c:v>
                </c:pt>
                <c:pt idx="588">
                  <c:v>47.9</c:v>
                </c:pt>
                <c:pt idx="589">
                  <c:v>47.8</c:v>
                </c:pt>
                <c:pt idx="590">
                  <c:v>47.8</c:v>
                </c:pt>
                <c:pt idx="591">
                  <c:v>47.8</c:v>
                </c:pt>
                <c:pt idx="592">
                  <c:v>47.8</c:v>
                </c:pt>
                <c:pt idx="593">
                  <c:v>47.7</c:v>
                </c:pt>
                <c:pt idx="594">
                  <c:v>47.7</c:v>
                </c:pt>
                <c:pt idx="595">
                  <c:v>47.7</c:v>
                </c:pt>
                <c:pt idx="596">
                  <c:v>47.7</c:v>
                </c:pt>
                <c:pt idx="597">
                  <c:v>47.7</c:v>
                </c:pt>
                <c:pt idx="598">
                  <c:v>47.7</c:v>
                </c:pt>
                <c:pt idx="599">
                  <c:v>47.6</c:v>
                </c:pt>
                <c:pt idx="600">
                  <c:v>47.6</c:v>
                </c:pt>
                <c:pt idx="601">
                  <c:v>47.6</c:v>
                </c:pt>
                <c:pt idx="602">
                  <c:v>47.6</c:v>
                </c:pt>
                <c:pt idx="603">
                  <c:v>47.6</c:v>
                </c:pt>
                <c:pt idx="604">
                  <c:v>47.5</c:v>
                </c:pt>
                <c:pt idx="605">
                  <c:v>47.5</c:v>
                </c:pt>
                <c:pt idx="606">
                  <c:v>47.5</c:v>
                </c:pt>
                <c:pt idx="607">
                  <c:v>47.5</c:v>
                </c:pt>
                <c:pt idx="608">
                  <c:v>47.5</c:v>
                </c:pt>
                <c:pt idx="609">
                  <c:v>47.5</c:v>
                </c:pt>
                <c:pt idx="610">
                  <c:v>47.5</c:v>
                </c:pt>
                <c:pt idx="611">
                  <c:v>47.5</c:v>
                </c:pt>
                <c:pt idx="612">
                  <c:v>47.4</c:v>
                </c:pt>
                <c:pt idx="613">
                  <c:v>47.4</c:v>
                </c:pt>
                <c:pt idx="614">
                  <c:v>47.4</c:v>
                </c:pt>
                <c:pt idx="615">
                  <c:v>47.4</c:v>
                </c:pt>
                <c:pt idx="616">
                  <c:v>47.4</c:v>
                </c:pt>
                <c:pt idx="617">
                  <c:v>47.4</c:v>
                </c:pt>
                <c:pt idx="618">
                  <c:v>47.4</c:v>
                </c:pt>
                <c:pt idx="619">
                  <c:v>47.4</c:v>
                </c:pt>
                <c:pt idx="620">
                  <c:v>47.4</c:v>
                </c:pt>
                <c:pt idx="621">
                  <c:v>47.4</c:v>
                </c:pt>
                <c:pt idx="622">
                  <c:v>47.4</c:v>
                </c:pt>
                <c:pt idx="623">
                  <c:v>47.4</c:v>
                </c:pt>
                <c:pt idx="624">
                  <c:v>47.4</c:v>
                </c:pt>
                <c:pt idx="625">
                  <c:v>47.5</c:v>
                </c:pt>
                <c:pt idx="626">
                  <c:v>47.5</c:v>
                </c:pt>
                <c:pt idx="627">
                  <c:v>47.5</c:v>
                </c:pt>
                <c:pt idx="628">
                  <c:v>47.5</c:v>
                </c:pt>
                <c:pt idx="629">
                  <c:v>47.5</c:v>
                </c:pt>
                <c:pt idx="630">
                  <c:v>47.5</c:v>
                </c:pt>
                <c:pt idx="631">
                  <c:v>47.6</c:v>
                </c:pt>
                <c:pt idx="632">
                  <c:v>47.6</c:v>
                </c:pt>
                <c:pt idx="633">
                  <c:v>47.6</c:v>
                </c:pt>
                <c:pt idx="634">
                  <c:v>47.6</c:v>
                </c:pt>
                <c:pt idx="635">
                  <c:v>47.6</c:v>
                </c:pt>
                <c:pt idx="636">
                  <c:v>47.7</c:v>
                </c:pt>
                <c:pt idx="637">
                  <c:v>47.7</c:v>
                </c:pt>
                <c:pt idx="638">
                  <c:v>47.7</c:v>
                </c:pt>
                <c:pt idx="639">
                  <c:v>47.7</c:v>
                </c:pt>
                <c:pt idx="640">
                  <c:v>47.7</c:v>
                </c:pt>
                <c:pt idx="641">
                  <c:v>47.7</c:v>
                </c:pt>
                <c:pt idx="642">
                  <c:v>47.7</c:v>
                </c:pt>
                <c:pt idx="643">
                  <c:v>47.7</c:v>
                </c:pt>
                <c:pt idx="644">
                  <c:v>47.7</c:v>
                </c:pt>
                <c:pt idx="645">
                  <c:v>47.7</c:v>
                </c:pt>
                <c:pt idx="646">
                  <c:v>47.7</c:v>
                </c:pt>
                <c:pt idx="647">
                  <c:v>47.7</c:v>
                </c:pt>
                <c:pt idx="648">
                  <c:v>47.7</c:v>
                </c:pt>
                <c:pt idx="649">
                  <c:v>47.7</c:v>
                </c:pt>
                <c:pt idx="650">
                  <c:v>47.6</c:v>
                </c:pt>
                <c:pt idx="651">
                  <c:v>47.6</c:v>
                </c:pt>
                <c:pt idx="652">
                  <c:v>47.6</c:v>
                </c:pt>
                <c:pt idx="653">
                  <c:v>47.6</c:v>
                </c:pt>
                <c:pt idx="654">
                  <c:v>47.6</c:v>
                </c:pt>
                <c:pt idx="655">
                  <c:v>47.5</c:v>
                </c:pt>
                <c:pt idx="656">
                  <c:v>47.5</c:v>
                </c:pt>
                <c:pt idx="657">
                  <c:v>47.5</c:v>
                </c:pt>
                <c:pt idx="658">
                  <c:v>47.5</c:v>
                </c:pt>
                <c:pt idx="659">
                  <c:v>47.5</c:v>
                </c:pt>
                <c:pt idx="660">
                  <c:v>47.5</c:v>
                </c:pt>
                <c:pt idx="661">
                  <c:v>47.5</c:v>
                </c:pt>
                <c:pt idx="662">
                  <c:v>47.5</c:v>
                </c:pt>
                <c:pt idx="663">
                  <c:v>47.4</c:v>
                </c:pt>
                <c:pt idx="664">
                  <c:v>47.4</c:v>
                </c:pt>
                <c:pt idx="665">
                  <c:v>47.4</c:v>
                </c:pt>
                <c:pt idx="666">
                  <c:v>47.4</c:v>
                </c:pt>
                <c:pt idx="667">
                  <c:v>47.4</c:v>
                </c:pt>
                <c:pt idx="668">
                  <c:v>47.4</c:v>
                </c:pt>
                <c:pt idx="669">
                  <c:v>47.4</c:v>
                </c:pt>
                <c:pt idx="670">
                  <c:v>47.4</c:v>
                </c:pt>
                <c:pt idx="671">
                  <c:v>47.4</c:v>
                </c:pt>
                <c:pt idx="672">
                  <c:v>47.4</c:v>
                </c:pt>
                <c:pt idx="673">
                  <c:v>47.4</c:v>
                </c:pt>
                <c:pt idx="674">
                  <c:v>47.4</c:v>
                </c:pt>
                <c:pt idx="675">
                  <c:v>47.4</c:v>
                </c:pt>
                <c:pt idx="676">
                  <c:v>47.3</c:v>
                </c:pt>
                <c:pt idx="677">
                  <c:v>47.3</c:v>
                </c:pt>
                <c:pt idx="678">
                  <c:v>47.3</c:v>
                </c:pt>
                <c:pt idx="679">
                  <c:v>47.3</c:v>
                </c:pt>
                <c:pt idx="680">
                  <c:v>47.3</c:v>
                </c:pt>
                <c:pt idx="681">
                  <c:v>47.3</c:v>
                </c:pt>
                <c:pt idx="682">
                  <c:v>47.3</c:v>
                </c:pt>
                <c:pt idx="683">
                  <c:v>47.3</c:v>
                </c:pt>
                <c:pt idx="684">
                  <c:v>47.3</c:v>
                </c:pt>
                <c:pt idx="685">
                  <c:v>47.3</c:v>
                </c:pt>
                <c:pt idx="686">
                  <c:v>47.3</c:v>
                </c:pt>
                <c:pt idx="687">
                  <c:v>47.3</c:v>
                </c:pt>
                <c:pt idx="688">
                  <c:v>47.3</c:v>
                </c:pt>
                <c:pt idx="689">
                  <c:v>47.3</c:v>
                </c:pt>
                <c:pt idx="690">
                  <c:v>47.3</c:v>
                </c:pt>
                <c:pt idx="691">
                  <c:v>47.3</c:v>
                </c:pt>
                <c:pt idx="692">
                  <c:v>47.3</c:v>
                </c:pt>
                <c:pt idx="693">
                  <c:v>47.3</c:v>
                </c:pt>
                <c:pt idx="694">
                  <c:v>47.3</c:v>
                </c:pt>
                <c:pt idx="695">
                  <c:v>47.3</c:v>
                </c:pt>
                <c:pt idx="696">
                  <c:v>47.3</c:v>
                </c:pt>
                <c:pt idx="697">
                  <c:v>47.3</c:v>
                </c:pt>
                <c:pt idx="698">
                  <c:v>47.3</c:v>
                </c:pt>
                <c:pt idx="699">
                  <c:v>47.3</c:v>
                </c:pt>
                <c:pt idx="700">
                  <c:v>47.3</c:v>
                </c:pt>
                <c:pt idx="701">
                  <c:v>47.4</c:v>
                </c:pt>
                <c:pt idx="702">
                  <c:v>47.4</c:v>
                </c:pt>
                <c:pt idx="703">
                  <c:v>47.4</c:v>
                </c:pt>
                <c:pt idx="704">
                  <c:v>47.4</c:v>
                </c:pt>
                <c:pt idx="705">
                  <c:v>47.4</c:v>
                </c:pt>
                <c:pt idx="706">
                  <c:v>47.4</c:v>
                </c:pt>
                <c:pt idx="707">
                  <c:v>47.4</c:v>
                </c:pt>
                <c:pt idx="708">
                  <c:v>47.4</c:v>
                </c:pt>
                <c:pt idx="709">
                  <c:v>47.4</c:v>
                </c:pt>
                <c:pt idx="710">
                  <c:v>47.5</c:v>
                </c:pt>
                <c:pt idx="711">
                  <c:v>47.5</c:v>
                </c:pt>
                <c:pt idx="712">
                  <c:v>47.5</c:v>
                </c:pt>
                <c:pt idx="713">
                  <c:v>47.5</c:v>
                </c:pt>
                <c:pt idx="714">
                  <c:v>47.5</c:v>
                </c:pt>
                <c:pt idx="715">
                  <c:v>47.5</c:v>
                </c:pt>
                <c:pt idx="716">
                  <c:v>47.5</c:v>
                </c:pt>
                <c:pt idx="717">
                  <c:v>47.5</c:v>
                </c:pt>
                <c:pt idx="718">
                  <c:v>47.5</c:v>
                </c:pt>
                <c:pt idx="719">
                  <c:v>47.5</c:v>
                </c:pt>
                <c:pt idx="720">
                  <c:v>47.5</c:v>
                </c:pt>
                <c:pt idx="721">
                  <c:v>47.5</c:v>
                </c:pt>
                <c:pt idx="722">
                  <c:v>47.4</c:v>
                </c:pt>
                <c:pt idx="723">
                  <c:v>47.4</c:v>
                </c:pt>
                <c:pt idx="724">
                  <c:v>47.4</c:v>
                </c:pt>
                <c:pt idx="725">
                  <c:v>47.4</c:v>
                </c:pt>
                <c:pt idx="726">
                  <c:v>47.4</c:v>
                </c:pt>
                <c:pt idx="727">
                  <c:v>47.4</c:v>
                </c:pt>
                <c:pt idx="728">
                  <c:v>47.4</c:v>
                </c:pt>
                <c:pt idx="729">
                  <c:v>47.4</c:v>
                </c:pt>
                <c:pt idx="730">
                  <c:v>47.4</c:v>
                </c:pt>
                <c:pt idx="731">
                  <c:v>47.3</c:v>
                </c:pt>
                <c:pt idx="732">
                  <c:v>47.3</c:v>
                </c:pt>
                <c:pt idx="733">
                  <c:v>47.3</c:v>
                </c:pt>
                <c:pt idx="734">
                  <c:v>47.3</c:v>
                </c:pt>
                <c:pt idx="735">
                  <c:v>47.3</c:v>
                </c:pt>
                <c:pt idx="736">
                  <c:v>47.3</c:v>
                </c:pt>
                <c:pt idx="737">
                  <c:v>47.2</c:v>
                </c:pt>
                <c:pt idx="738">
                  <c:v>47.2</c:v>
                </c:pt>
                <c:pt idx="739">
                  <c:v>47.2</c:v>
                </c:pt>
                <c:pt idx="740">
                  <c:v>47.2</c:v>
                </c:pt>
                <c:pt idx="741">
                  <c:v>47.2</c:v>
                </c:pt>
                <c:pt idx="742">
                  <c:v>47.2</c:v>
                </c:pt>
                <c:pt idx="743">
                  <c:v>47.2</c:v>
                </c:pt>
                <c:pt idx="744">
                  <c:v>47.1</c:v>
                </c:pt>
                <c:pt idx="745">
                  <c:v>47.1</c:v>
                </c:pt>
                <c:pt idx="746">
                  <c:v>47.1</c:v>
                </c:pt>
                <c:pt idx="747">
                  <c:v>47.1</c:v>
                </c:pt>
                <c:pt idx="748">
                  <c:v>47.1</c:v>
                </c:pt>
                <c:pt idx="749">
                  <c:v>47.1</c:v>
                </c:pt>
                <c:pt idx="750">
                  <c:v>47.1</c:v>
                </c:pt>
                <c:pt idx="751">
                  <c:v>47.1</c:v>
                </c:pt>
                <c:pt idx="752">
                  <c:v>47.1</c:v>
                </c:pt>
                <c:pt idx="753">
                  <c:v>47.1</c:v>
                </c:pt>
                <c:pt idx="754">
                  <c:v>47.1</c:v>
                </c:pt>
                <c:pt idx="755">
                  <c:v>47.1</c:v>
                </c:pt>
                <c:pt idx="756">
                  <c:v>47.1</c:v>
                </c:pt>
                <c:pt idx="757">
                  <c:v>47.2</c:v>
                </c:pt>
                <c:pt idx="758">
                  <c:v>47.2</c:v>
                </c:pt>
                <c:pt idx="759">
                  <c:v>47.2</c:v>
                </c:pt>
                <c:pt idx="760">
                  <c:v>47.2</c:v>
                </c:pt>
                <c:pt idx="761">
                  <c:v>47.2</c:v>
                </c:pt>
                <c:pt idx="762">
                  <c:v>47.2</c:v>
                </c:pt>
                <c:pt idx="763">
                  <c:v>47.2</c:v>
                </c:pt>
                <c:pt idx="764">
                  <c:v>47.2</c:v>
                </c:pt>
                <c:pt idx="765">
                  <c:v>47.2</c:v>
                </c:pt>
                <c:pt idx="766">
                  <c:v>47.2</c:v>
                </c:pt>
                <c:pt idx="767">
                  <c:v>47.2</c:v>
                </c:pt>
                <c:pt idx="768">
                  <c:v>47.2</c:v>
                </c:pt>
                <c:pt idx="769">
                  <c:v>47.2</c:v>
                </c:pt>
                <c:pt idx="770">
                  <c:v>47.1</c:v>
                </c:pt>
                <c:pt idx="771">
                  <c:v>47.1</c:v>
                </c:pt>
                <c:pt idx="772">
                  <c:v>47.1</c:v>
                </c:pt>
                <c:pt idx="773">
                  <c:v>47.1</c:v>
                </c:pt>
                <c:pt idx="774">
                  <c:v>47.1</c:v>
                </c:pt>
                <c:pt idx="775">
                  <c:v>47.1</c:v>
                </c:pt>
                <c:pt idx="776">
                  <c:v>47.1</c:v>
                </c:pt>
                <c:pt idx="777">
                  <c:v>47.1</c:v>
                </c:pt>
                <c:pt idx="778">
                  <c:v>47.1</c:v>
                </c:pt>
                <c:pt idx="779">
                  <c:v>47.1</c:v>
                </c:pt>
                <c:pt idx="780">
                  <c:v>47</c:v>
                </c:pt>
                <c:pt idx="781">
                  <c:v>47</c:v>
                </c:pt>
                <c:pt idx="782">
                  <c:v>47</c:v>
                </c:pt>
                <c:pt idx="783">
                  <c:v>47</c:v>
                </c:pt>
                <c:pt idx="784">
                  <c:v>47</c:v>
                </c:pt>
                <c:pt idx="785">
                  <c:v>47</c:v>
                </c:pt>
                <c:pt idx="786">
                  <c:v>47</c:v>
                </c:pt>
                <c:pt idx="787">
                  <c:v>47</c:v>
                </c:pt>
                <c:pt idx="788">
                  <c:v>46.9</c:v>
                </c:pt>
                <c:pt idx="789">
                  <c:v>46.9</c:v>
                </c:pt>
                <c:pt idx="790">
                  <c:v>46.9</c:v>
                </c:pt>
                <c:pt idx="791">
                  <c:v>46.9</c:v>
                </c:pt>
                <c:pt idx="792">
                  <c:v>46.9</c:v>
                </c:pt>
                <c:pt idx="793">
                  <c:v>46.9</c:v>
                </c:pt>
                <c:pt idx="794">
                  <c:v>46.9</c:v>
                </c:pt>
                <c:pt idx="795">
                  <c:v>46.9</c:v>
                </c:pt>
                <c:pt idx="796">
                  <c:v>46.9</c:v>
                </c:pt>
                <c:pt idx="797">
                  <c:v>46.8</c:v>
                </c:pt>
                <c:pt idx="798">
                  <c:v>46.8</c:v>
                </c:pt>
                <c:pt idx="799">
                  <c:v>46.8</c:v>
                </c:pt>
                <c:pt idx="800">
                  <c:v>46.8</c:v>
                </c:pt>
                <c:pt idx="801">
                  <c:v>46.8</c:v>
                </c:pt>
                <c:pt idx="802">
                  <c:v>46.8</c:v>
                </c:pt>
                <c:pt idx="803">
                  <c:v>47.4</c:v>
                </c:pt>
                <c:pt idx="804">
                  <c:v>47.4</c:v>
                </c:pt>
                <c:pt idx="805">
                  <c:v>47.4</c:v>
                </c:pt>
                <c:pt idx="806">
                  <c:v>47.8</c:v>
                </c:pt>
                <c:pt idx="807">
                  <c:v>47.8</c:v>
                </c:pt>
                <c:pt idx="808">
                  <c:v>48.2</c:v>
                </c:pt>
                <c:pt idx="809">
                  <c:v>48.2</c:v>
                </c:pt>
                <c:pt idx="810">
                  <c:v>48.5</c:v>
                </c:pt>
                <c:pt idx="811">
                  <c:v>48.5</c:v>
                </c:pt>
                <c:pt idx="812">
                  <c:v>48.9</c:v>
                </c:pt>
                <c:pt idx="813">
                  <c:v>48.9</c:v>
                </c:pt>
                <c:pt idx="814">
                  <c:v>49.2</c:v>
                </c:pt>
                <c:pt idx="815">
                  <c:v>49.2</c:v>
                </c:pt>
                <c:pt idx="816">
                  <c:v>49.4</c:v>
                </c:pt>
                <c:pt idx="817">
                  <c:v>49.4</c:v>
                </c:pt>
                <c:pt idx="818">
                  <c:v>49.6</c:v>
                </c:pt>
                <c:pt idx="819">
                  <c:v>49.6</c:v>
                </c:pt>
                <c:pt idx="820">
                  <c:v>49.9</c:v>
                </c:pt>
                <c:pt idx="821">
                  <c:v>50.2</c:v>
                </c:pt>
                <c:pt idx="822">
                  <c:v>50.2</c:v>
                </c:pt>
                <c:pt idx="823">
                  <c:v>50.6</c:v>
                </c:pt>
                <c:pt idx="824">
                  <c:v>50.6</c:v>
                </c:pt>
                <c:pt idx="825">
                  <c:v>50.9</c:v>
                </c:pt>
                <c:pt idx="826">
                  <c:v>50.9</c:v>
                </c:pt>
                <c:pt idx="827">
                  <c:v>51.1</c:v>
                </c:pt>
                <c:pt idx="828">
                  <c:v>51.1</c:v>
                </c:pt>
                <c:pt idx="829">
                  <c:v>51.3</c:v>
                </c:pt>
                <c:pt idx="830">
                  <c:v>51.3</c:v>
                </c:pt>
                <c:pt idx="831">
                  <c:v>51.6</c:v>
                </c:pt>
                <c:pt idx="832">
                  <c:v>51.6</c:v>
                </c:pt>
                <c:pt idx="833">
                  <c:v>51.9</c:v>
                </c:pt>
                <c:pt idx="834">
                  <c:v>51.9</c:v>
                </c:pt>
                <c:pt idx="835">
                  <c:v>52</c:v>
                </c:pt>
                <c:pt idx="836">
                  <c:v>52</c:v>
                </c:pt>
                <c:pt idx="837">
                  <c:v>52.3</c:v>
                </c:pt>
                <c:pt idx="838">
                  <c:v>52.3</c:v>
                </c:pt>
                <c:pt idx="839">
                  <c:v>52.4</c:v>
                </c:pt>
                <c:pt idx="840">
                  <c:v>52.4</c:v>
                </c:pt>
                <c:pt idx="841">
                  <c:v>52.6</c:v>
                </c:pt>
                <c:pt idx="842">
                  <c:v>52.6</c:v>
                </c:pt>
                <c:pt idx="843">
                  <c:v>52.7</c:v>
                </c:pt>
                <c:pt idx="844">
                  <c:v>52.6</c:v>
                </c:pt>
                <c:pt idx="845">
                  <c:v>52.6</c:v>
                </c:pt>
                <c:pt idx="846">
                  <c:v>52.5</c:v>
                </c:pt>
                <c:pt idx="847">
                  <c:v>52.5</c:v>
                </c:pt>
                <c:pt idx="848">
                  <c:v>52.5</c:v>
                </c:pt>
                <c:pt idx="849">
                  <c:v>52.5</c:v>
                </c:pt>
                <c:pt idx="850">
                  <c:v>52.6</c:v>
                </c:pt>
                <c:pt idx="851">
                  <c:v>52.6</c:v>
                </c:pt>
                <c:pt idx="852">
                  <c:v>52.9</c:v>
                </c:pt>
                <c:pt idx="853">
                  <c:v>52.9</c:v>
                </c:pt>
                <c:pt idx="854">
                  <c:v>53.1</c:v>
                </c:pt>
                <c:pt idx="855">
                  <c:v>53.1</c:v>
                </c:pt>
                <c:pt idx="856">
                  <c:v>53.4</c:v>
                </c:pt>
                <c:pt idx="857">
                  <c:v>53.4</c:v>
                </c:pt>
                <c:pt idx="858">
                  <c:v>53.7</c:v>
                </c:pt>
                <c:pt idx="859">
                  <c:v>53.7</c:v>
                </c:pt>
                <c:pt idx="860">
                  <c:v>54</c:v>
                </c:pt>
                <c:pt idx="861">
                  <c:v>54.2</c:v>
                </c:pt>
                <c:pt idx="862">
                  <c:v>54.2</c:v>
                </c:pt>
                <c:pt idx="863">
                  <c:v>54.7</c:v>
                </c:pt>
                <c:pt idx="864">
                  <c:v>54.7</c:v>
                </c:pt>
                <c:pt idx="865">
                  <c:v>55</c:v>
                </c:pt>
                <c:pt idx="866">
                  <c:v>55</c:v>
                </c:pt>
                <c:pt idx="867">
                  <c:v>55.2</c:v>
                </c:pt>
                <c:pt idx="868">
                  <c:v>55.2</c:v>
                </c:pt>
                <c:pt idx="869">
                  <c:v>55.5</c:v>
                </c:pt>
                <c:pt idx="870">
                  <c:v>55.5</c:v>
                </c:pt>
                <c:pt idx="871">
                  <c:v>55.8</c:v>
                </c:pt>
                <c:pt idx="872">
                  <c:v>55.8</c:v>
                </c:pt>
                <c:pt idx="873">
                  <c:v>55.9</c:v>
                </c:pt>
                <c:pt idx="874">
                  <c:v>56</c:v>
                </c:pt>
                <c:pt idx="875">
                  <c:v>56</c:v>
                </c:pt>
                <c:pt idx="876">
                  <c:v>56.3</c:v>
                </c:pt>
                <c:pt idx="877">
                  <c:v>56.3</c:v>
                </c:pt>
                <c:pt idx="878">
                  <c:v>56.4</c:v>
                </c:pt>
                <c:pt idx="879">
                  <c:v>56.4</c:v>
                </c:pt>
                <c:pt idx="880">
                  <c:v>56.6</c:v>
                </c:pt>
                <c:pt idx="881">
                  <c:v>56.6</c:v>
                </c:pt>
                <c:pt idx="882">
                  <c:v>56.7</c:v>
                </c:pt>
                <c:pt idx="883">
                  <c:v>56.7</c:v>
                </c:pt>
                <c:pt idx="884">
                  <c:v>56.8</c:v>
                </c:pt>
                <c:pt idx="885">
                  <c:v>56.8</c:v>
                </c:pt>
                <c:pt idx="886">
                  <c:v>57</c:v>
                </c:pt>
                <c:pt idx="887">
                  <c:v>57</c:v>
                </c:pt>
                <c:pt idx="888">
                  <c:v>57.1</c:v>
                </c:pt>
                <c:pt idx="889">
                  <c:v>57.1</c:v>
                </c:pt>
                <c:pt idx="890">
                  <c:v>57.2</c:v>
                </c:pt>
                <c:pt idx="891">
                  <c:v>57.2</c:v>
                </c:pt>
                <c:pt idx="892">
                  <c:v>57.3</c:v>
                </c:pt>
                <c:pt idx="893">
                  <c:v>57.2</c:v>
                </c:pt>
                <c:pt idx="894">
                  <c:v>57.2</c:v>
                </c:pt>
                <c:pt idx="895">
                  <c:v>57.1</c:v>
                </c:pt>
                <c:pt idx="896">
                  <c:v>57.1</c:v>
                </c:pt>
                <c:pt idx="897">
                  <c:v>57</c:v>
                </c:pt>
                <c:pt idx="898">
                  <c:v>57</c:v>
                </c:pt>
                <c:pt idx="899">
                  <c:v>57.3</c:v>
                </c:pt>
                <c:pt idx="900">
                  <c:v>57.3</c:v>
                </c:pt>
                <c:pt idx="901">
                  <c:v>57.3</c:v>
                </c:pt>
                <c:pt idx="902">
                  <c:v>57.3</c:v>
                </c:pt>
                <c:pt idx="903">
                  <c:v>57.8</c:v>
                </c:pt>
                <c:pt idx="904">
                  <c:v>57.8</c:v>
                </c:pt>
                <c:pt idx="905">
                  <c:v>58</c:v>
                </c:pt>
                <c:pt idx="906">
                  <c:v>58</c:v>
                </c:pt>
                <c:pt idx="907">
                  <c:v>58.1</c:v>
                </c:pt>
                <c:pt idx="908">
                  <c:v>58.1</c:v>
                </c:pt>
                <c:pt idx="909">
                  <c:v>58.3</c:v>
                </c:pt>
                <c:pt idx="910">
                  <c:v>58.6</c:v>
                </c:pt>
                <c:pt idx="911">
                  <c:v>58.6</c:v>
                </c:pt>
                <c:pt idx="912">
                  <c:v>59</c:v>
                </c:pt>
                <c:pt idx="913">
                  <c:v>59</c:v>
                </c:pt>
                <c:pt idx="914">
                  <c:v>59.3</c:v>
                </c:pt>
                <c:pt idx="915">
                  <c:v>59.3</c:v>
                </c:pt>
                <c:pt idx="916">
                  <c:v>59.4</c:v>
                </c:pt>
                <c:pt idx="917">
                  <c:v>59.4</c:v>
                </c:pt>
                <c:pt idx="918">
                  <c:v>59.6</c:v>
                </c:pt>
                <c:pt idx="919">
                  <c:v>59.6</c:v>
                </c:pt>
                <c:pt idx="920">
                  <c:v>59.8</c:v>
                </c:pt>
                <c:pt idx="921">
                  <c:v>59.8</c:v>
                </c:pt>
                <c:pt idx="922">
                  <c:v>60</c:v>
                </c:pt>
                <c:pt idx="923">
                  <c:v>60</c:v>
                </c:pt>
                <c:pt idx="924">
                  <c:v>60.1</c:v>
                </c:pt>
                <c:pt idx="925">
                  <c:v>60.3</c:v>
                </c:pt>
                <c:pt idx="926">
                  <c:v>60.3</c:v>
                </c:pt>
                <c:pt idx="927">
                  <c:v>60.5</c:v>
                </c:pt>
                <c:pt idx="928">
                  <c:v>60.5</c:v>
                </c:pt>
                <c:pt idx="929">
                  <c:v>60.5</c:v>
                </c:pt>
                <c:pt idx="930">
                  <c:v>60.5</c:v>
                </c:pt>
                <c:pt idx="931">
                  <c:v>60.7</c:v>
                </c:pt>
                <c:pt idx="932">
                  <c:v>60.7</c:v>
                </c:pt>
                <c:pt idx="933">
                  <c:v>60.9</c:v>
                </c:pt>
                <c:pt idx="934">
                  <c:v>60.9</c:v>
                </c:pt>
                <c:pt idx="935">
                  <c:v>61</c:v>
                </c:pt>
                <c:pt idx="936">
                  <c:v>61</c:v>
                </c:pt>
                <c:pt idx="937">
                  <c:v>61.2</c:v>
                </c:pt>
                <c:pt idx="938">
                  <c:v>61.2</c:v>
                </c:pt>
                <c:pt idx="939">
                  <c:v>61.2</c:v>
                </c:pt>
                <c:pt idx="940">
                  <c:v>61.2</c:v>
                </c:pt>
                <c:pt idx="941">
                  <c:v>61.2</c:v>
                </c:pt>
                <c:pt idx="942">
                  <c:v>61.2</c:v>
                </c:pt>
                <c:pt idx="943">
                  <c:v>61.1</c:v>
                </c:pt>
                <c:pt idx="944">
                  <c:v>60.9</c:v>
                </c:pt>
                <c:pt idx="945">
                  <c:v>60.9</c:v>
                </c:pt>
                <c:pt idx="946">
                  <c:v>60.8</c:v>
                </c:pt>
                <c:pt idx="947">
                  <c:v>60.8</c:v>
                </c:pt>
                <c:pt idx="948">
                  <c:v>60.7</c:v>
                </c:pt>
                <c:pt idx="949">
                  <c:v>60.7</c:v>
                </c:pt>
                <c:pt idx="950">
                  <c:v>61.2</c:v>
                </c:pt>
                <c:pt idx="951">
                  <c:v>61.2</c:v>
                </c:pt>
                <c:pt idx="952">
                  <c:v>61.6</c:v>
                </c:pt>
                <c:pt idx="953">
                  <c:v>61.6</c:v>
                </c:pt>
                <c:pt idx="954">
                  <c:v>61.9</c:v>
                </c:pt>
                <c:pt idx="955">
                  <c:v>61.9</c:v>
                </c:pt>
                <c:pt idx="956">
                  <c:v>62.2</c:v>
                </c:pt>
                <c:pt idx="957">
                  <c:v>62.2</c:v>
                </c:pt>
                <c:pt idx="958">
                  <c:v>62.1</c:v>
                </c:pt>
                <c:pt idx="959">
                  <c:v>62.1</c:v>
                </c:pt>
                <c:pt idx="960">
                  <c:v>62.3</c:v>
                </c:pt>
                <c:pt idx="961">
                  <c:v>62.5</c:v>
                </c:pt>
                <c:pt idx="962">
                  <c:v>62.5</c:v>
                </c:pt>
                <c:pt idx="963">
                  <c:v>62.7</c:v>
                </c:pt>
                <c:pt idx="964">
                  <c:v>62.7</c:v>
                </c:pt>
                <c:pt idx="965">
                  <c:v>63</c:v>
                </c:pt>
                <c:pt idx="966">
                  <c:v>63</c:v>
                </c:pt>
                <c:pt idx="967">
                  <c:v>63.1</c:v>
                </c:pt>
                <c:pt idx="968">
                  <c:v>63.1</c:v>
                </c:pt>
                <c:pt idx="969">
                  <c:v>63.2</c:v>
                </c:pt>
                <c:pt idx="970">
                  <c:v>63.2</c:v>
                </c:pt>
                <c:pt idx="971">
                  <c:v>63.4</c:v>
                </c:pt>
                <c:pt idx="972">
                  <c:v>63.4</c:v>
                </c:pt>
                <c:pt idx="973">
                  <c:v>63.6</c:v>
                </c:pt>
                <c:pt idx="974">
                  <c:v>63.6</c:v>
                </c:pt>
                <c:pt idx="975">
                  <c:v>63.6</c:v>
                </c:pt>
                <c:pt idx="976">
                  <c:v>63.6</c:v>
                </c:pt>
                <c:pt idx="977">
                  <c:v>63.6</c:v>
                </c:pt>
                <c:pt idx="978">
                  <c:v>63.6</c:v>
                </c:pt>
                <c:pt idx="979">
                  <c:v>63.6</c:v>
                </c:pt>
                <c:pt idx="980">
                  <c:v>63.6</c:v>
                </c:pt>
                <c:pt idx="981">
                  <c:v>63.6</c:v>
                </c:pt>
                <c:pt idx="982">
                  <c:v>63.6</c:v>
                </c:pt>
                <c:pt idx="983">
                  <c:v>63.6</c:v>
                </c:pt>
                <c:pt idx="984">
                  <c:v>63.7</c:v>
                </c:pt>
                <c:pt idx="985">
                  <c:v>63.7</c:v>
                </c:pt>
                <c:pt idx="986">
                  <c:v>63.7</c:v>
                </c:pt>
                <c:pt idx="987">
                  <c:v>63.7</c:v>
                </c:pt>
                <c:pt idx="988">
                  <c:v>63.4</c:v>
                </c:pt>
                <c:pt idx="989">
                  <c:v>63.3</c:v>
                </c:pt>
                <c:pt idx="990">
                  <c:v>63.3</c:v>
                </c:pt>
                <c:pt idx="991">
                  <c:v>63.2</c:v>
                </c:pt>
                <c:pt idx="992">
                  <c:v>63.2</c:v>
                </c:pt>
                <c:pt idx="993">
                  <c:v>63</c:v>
                </c:pt>
                <c:pt idx="994">
                  <c:v>63</c:v>
                </c:pt>
                <c:pt idx="995">
                  <c:v>62.9</c:v>
                </c:pt>
                <c:pt idx="996">
                  <c:v>62.9</c:v>
                </c:pt>
                <c:pt idx="997">
                  <c:v>62.9</c:v>
                </c:pt>
                <c:pt idx="998">
                  <c:v>62.9</c:v>
                </c:pt>
                <c:pt idx="999">
                  <c:v>62.8</c:v>
                </c:pt>
                <c:pt idx="1000">
                  <c:v>62.8</c:v>
                </c:pt>
                <c:pt idx="1001">
                  <c:v>62.7</c:v>
                </c:pt>
                <c:pt idx="1002">
                  <c:v>62.7</c:v>
                </c:pt>
                <c:pt idx="1003">
                  <c:v>62.7</c:v>
                </c:pt>
                <c:pt idx="1004">
                  <c:v>62.7</c:v>
                </c:pt>
                <c:pt idx="1005">
                  <c:v>62.6</c:v>
                </c:pt>
                <c:pt idx="1006">
                  <c:v>62.6</c:v>
                </c:pt>
                <c:pt idx="1007">
                  <c:v>62.5</c:v>
                </c:pt>
                <c:pt idx="1008">
                  <c:v>62.5</c:v>
                </c:pt>
                <c:pt idx="1009">
                  <c:v>62.5</c:v>
                </c:pt>
                <c:pt idx="1010">
                  <c:v>62.4</c:v>
                </c:pt>
                <c:pt idx="1011">
                  <c:v>62.4</c:v>
                </c:pt>
                <c:pt idx="1012">
                  <c:v>62.4</c:v>
                </c:pt>
                <c:pt idx="1013">
                  <c:v>62.4</c:v>
                </c:pt>
                <c:pt idx="1014">
                  <c:v>62.3</c:v>
                </c:pt>
                <c:pt idx="1015">
                  <c:v>62.3</c:v>
                </c:pt>
                <c:pt idx="1016">
                  <c:v>62.3</c:v>
                </c:pt>
                <c:pt idx="1017">
                  <c:v>62.3</c:v>
                </c:pt>
                <c:pt idx="1018">
                  <c:v>62.3</c:v>
                </c:pt>
                <c:pt idx="1019">
                  <c:v>62.3</c:v>
                </c:pt>
                <c:pt idx="1020">
                  <c:v>62.2</c:v>
                </c:pt>
                <c:pt idx="1021">
                  <c:v>62.2</c:v>
                </c:pt>
                <c:pt idx="1022">
                  <c:v>62.2</c:v>
                </c:pt>
                <c:pt idx="1023">
                  <c:v>62.2</c:v>
                </c:pt>
                <c:pt idx="1024">
                  <c:v>62.2</c:v>
                </c:pt>
                <c:pt idx="1025">
                  <c:v>62.1</c:v>
                </c:pt>
                <c:pt idx="1026">
                  <c:v>62.1</c:v>
                </c:pt>
                <c:pt idx="1027">
                  <c:v>62.1</c:v>
                </c:pt>
                <c:pt idx="1028">
                  <c:v>62.1</c:v>
                </c:pt>
                <c:pt idx="1029">
                  <c:v>62.1</c:v>
                </c:pt>
                <c:pt idx="1030">
                  <c:v>62.1</c:v>
                </c:pt>
                <c:pt idx="1031">
                  <c:v>62</c:v>
                </c:pt>
                <c:pt idx="1032">
                  <c:v>62</c:v>
                </c:pt>
                <c:pt idx="1033">
                  <c:v>62</c:v>
                </c:pt>
                <c:pt idx="1034">
                  <c:v>62</c:v>
                </c:pt>
                <c:pt idx="1035">
                  <c:v>62</c:v>
                </c:pt>
                <c:pt idx="1036">
                  <c:v>62</c:v>
                </c:pt>
                <c:pt idx="1037">
                  <c:v>62</c:v>
                </c:pt>
                <c:pt idx="1038">
                  <c:v>62</c:v>
                </c:pt>
                <c:pt idx="1039">
                  <c:v>61.9</c:v>
                </c:pt>
                <c:pt idx="1040">
                  <c:v>61.9</c:v>
                </c:pt>
                <c:pt idx="1041">
                  <c:v>61.9</c:v>
                </c:pt>
                <c:pt idx="1042">
                  <c:v>61.9</c:v>
                </c:pt>
                <c:pt idx="1043">
                  <c:v>61.9</c:v>
                </c:pt>
                <c:pt idx="1044">
                  <c:v>61.9</c:v>
                </c:pt>
                <c:pt idx="1045">
                  <c:v>61.9</c:v>
                </c:pt>
                <c:pt idx="1046">
                  <c:v>61.8</c:v>
                </c:pt>
                <c:pt idx="1047">
                  <c:v>61.8</c:v>
                </c:pt>
                <c:pt idx="1048">
                  <c:v>61.8</c:v>
                </c:pt>
                <c:pt idx="1049">
                  <c:v>61.8</c:v>
                </c:pt>
                <c:pt idx="1050">
                  <c:v>61.8</c:v>
                </c:pt>
                <c:pt idx="1051">
                  <c:v>61.8</c:v>
                </c:pt>
                <c:pt idx="1052">
                  <c:v>61.8</c:v>
                </c:pt>
                <c:pt idx="1053">
                  <c:v>61.8</c:v>
                </c:pt>
                <c:pt idx="1054">
                  <c:v>61.8</c:v>
                </c:pt>
                <c:pt idx="1055">
                  <c:v>61.8</c:v>
                </c:pt>
                <c:pt idx="1056">
                  <c:v>61.8</c:v>
                </c:pt>
                <c:pt idx="1057">
                  <c:v>61.7</c:v>
                </c:pt>
                <c:pt idx="1058">
                  <c:v>61.7</c:v>
                </c:pt>
                <c:pt idx="1059">
                  <c:v>61.7</c:v>
                </c:pt>
                <c:pt idx="1060">
                  <c:v>61.7</c:v>
                </c:pt>
                <c:pt idx="1061">
                  <c:v>61.7</c:v>
                </c:pt>
                <c:pt idx="1062">
                  <c:v>61.7</c:v>
                </c:pt>
                <c:pt idx="1063">
                  <c:v>61.7</c:v>
                </c:pt>
                <c:pt idx="1064">
                  <c:v>61.7</c:v>
                </c:pt>
                <c:pt idx="1065">
                  <c:v>61.7</c:v>
                </c:pt>
                <c:pt idx="1066">
                  <c:v>61.7</c:v>
                </c:pt>
                <c:pt idx="1067">
                  <c:v>61.7</c:v>
                </c:pt>
                <c:pt idx="1068">
                  <c:v>61.7</c:v>
                </c:pt>
                <c:pt idx="1069">
                  <c:v>61.6</c:v>
                </c:pt>
                <c:pt idx="1070">
                  <c:v>61.6</c:v>
                </c:pt>
                <c:pt idx="1071">
                  <c:v>61.6</c:v>
                </c:pt>
                <c:pt idx="1072">
                  <c:v>61.6</c:v>
                </c:pt>
                <c:pt idx="1073">
                  <c:v>61.6</c:v>
                </c:pt>
                <c:pt idx="1074">
                  <c:v>61.6</c:v>
                </c:pt>
                <c:pt idx="1075">
                  <c:v>61.6</c:v>
                </c:pt>
                <c:pt idx="1076">
                  <c:v>61.6</c:v>
                </c:pt>
                <c:pt idx="1077">
                  <c:v>61.6</c:v>
                </c:pt>
                <c:pt idx="1078">
                  <c:v>61.6</c:v>
                </c:pt>
                <c:pt idx="1079">
                  <c:v>61.6</c:v>
                </c:pt>
                <c:pt idx="1080">
                  <c:v>61.6</c:v>
                </c:pt>
                <c:pt idx="1081">
                  <c:v>61.6</c:v>
                </c:pt>
                <c:pt idx="1082">
                  <c:v>61.6</c:v>
                </c:pt>
                <c:pt idx="1083">
                  <c:v>61.6</c:v>
                </c:pt>
                <c:pt idx="1084">
                  <c:v>61.5</c:v>
                </c:pt>
                <c:pt idx="1085">
                  <c:v>61.5</c:v>
                </c:pt>
                <c:pt idx="1086">
                  <c:v>61.5</c:v>
                </c:pt>
                <c:pt idx="1087">
                  <c:v>61.5</c:v>
                </c:pt>
                <c:pt idx="1088">
                  <c:v>61.5</c:v>
                </c:pt>
                <c:pt idx="1089">
                  <c:v>61.5</c:v>
                </c:pt>
                <c:pt idx="1090">
                  <c:v>61.5</c:v>
                </c:pt>
                <c:pt idx="1091">
                  <c:v>61.5</c:v>
                </c:pt>
                <c:pt idx="1092">
                  <c:v>61.5</c:v>
                </c:pt>
                <c:pt idx="1093">
                  <c:v>61.5</c:v>
                </c:pt>
                <c:pt idx="1094">
                  <c:v>61.5</c:v>
                </c:pt>
                <c:pt idx="1095">
                  <c:v>61.5</c:v>
                </c:pt>
                <c:pt idx="1096">
                  <c:v>61.5</c:v>
                </c:pt>
                <c:pt idx="1097">
                  <c:v>61.5</c:v>
                </c:pt>
                <c:pt idx="1098">
                  <c:v>61.5</c:v>
                </c:pt>
                <c:pt idx="1099">
                  <c:v>61.5</c:v>
                </c:pt>
                <c:pt idx="1100">
                  <c:v>61.5</c:v>
                </c:pt>
                <c:pt idx="1101">
                  <c:v>61.5</c:v>
                </c:pt>
                <c:pt idx="1102">
                  <c:v>61.5</c:v>
                </c:pt>
                <c:pt idx="1103">
                  <c:v>61.4</c:v>
                </c:pt>
                <c:pt idx="1104">
                  <c:v>61.4</c:v>
                </c:pt>
                <c:pt idx="1105">
                  <c:v>61.4</c:v>
                </c:pt>
                <c:pt idx="1106">
                  <c:v>61.4</c:v>
                </c:pt>
                <c:pt idx="1107">
                  <c:v>61.4</c:v>
                </c:pt>
                <c:pt idx="1108">
                  <c:v>61.4</c:v>
                </c:pt>
                <c:pt idx="1109">
                  <c:v>61.4</c:v>
                </c:pt>
                <c:pt idx="1110">
                  <c:v>61.4</c:v>
                </c:pt>
                <c:pt idx="1111">
                  <c:v>61.4</c:v>
                </c:pt>
                <c:pt idx="1112">
                  <c:v>61.4</c:v>
                </c:pt>
                <c:pt idx="1113">
                  <c:v>61.4</c:v>
                </c:pt>
                <c:pt idx="1114">
                  <c:v>61.4</c:v>
                </c:pt>
                <c:pt idx="1115">
                  <c:v>61.4</c:v>
                </c:pt>
                <c:pt idx="1116">
                  <c:v>61.4</c:v>
                </c:pt>
                <c:pt idx="1117">
                  <c:v>61.4</c:v>
                </c:pt>
                <c:pt idx="1118">
                  <c:v>61.4</c:v>
                </c:pt>
                <c:pt idx="1119">
                  <c:v>61.4</c:v>
                </c:pt>
                <c:pt idx="1120">
                  <c:v>61.4</c:v>
                </c:pt>
                <c:pt idx="1121">
                  <c:v>61.4</c:v>
                </c:pt>
                <c:pt idx="1122">
                  <c:v>61.4</c:v>
                </c:pt>
                <c:pt idx="1123">
                  <c:v>61.4</c:v>
                </c:pt>
                <c:pt idx="1124">
                  <c:v>61.4</c:v>
                </c:pt>
                <c:pt idx="1125">
                  <c:v>61.3</c:v>
                </c:pt>
                <c:pt idx="1126">
                  <c:v>61.3</c:v>
                </c:pt>
                <c:pt idx="1127">
                  <c:v>61.3</c:v>
                </c:pt>
                <c:pt idx="1128">
                  <c:v>61.3</c:v>
                </c:pt>
                <c:pt idx="1129">
                  <c:v>61.3</c:v>
                </c:pt>
                <c:pt idx="1130">
                  <c:v>61.3</c:v>
                </c:pt>
                <c:pt idx="1131">
                  <c:v>61.3</c:v>
                </c:pt>
                <c:pt idx="1132">
                  <c:v>61.3</c:v>
                </c:pt>
                <c:pt idx="1133">
                  <c:v>61.3</c:v>
                </c:pt>
                <c:pt idx="1134">
                  <c:v>61.3</c:v>
                </c:pt>
                <c:pt idx="1135">
                  <c:v>61.3</c:v>
                </c:pt>
                <c:pt idx="1136">
                  <c:v>61.3</c:v>
                </c:pt>
                <c:pt idx="1137">
                  <c:v>61.3</c:v>
                </c:pt>
                <c:pt idx="1138">
                  <c:v>61.3</c:v>
                </c:pt>
                <c:pt idx="1139">
                  <c:v>61.3</c:v>
                </c:pt>
                <c:pt idx="1140">
                  <c:v>61.3</c:v>
                </c:pt>
                <c:pt idx="1141">
                  <c:v>61.3</c:v>
                </c:pt>
                <c:pt idx="1142">
                  <c:v>61.3</c:v>
                </c:pt>
                <c:pt idx="1143">
                  <c:v>61.3</c:v>
                </c:pt>
                <c:pt idx="1144">
                  <c:v>61.3</c:v>
                </c:pt>
                <c:pt idx="1145">
                  <c:v>61.3</c:v>
                </c:pt>
                <c:pt idx="1146">
                  <c:v>61.3</c:v>
                </c:pt>
                <c:pt idx="1147">
                  <c:v>61.3</c:v>
                </c:pt>
                <c:pt idx="1148">
                  <c:v>61.2</c:v>
                </c:pt>
                <c:pt idx="1149">
                  <c:v>61.2</c:v>
                </c:pt>
                <c:pt idx="1150">
                  <c:v>61.2</c:v>
                </c:pt>
                <c:pt idx="1151">
                  <c:v>61.2</c:v>
                </c:pt>
                <c:pt idx="1152">
                  <c:v>61.2</c:v>
                </c:pt>
                <c:pt idx="1153">
                  <c:v>61.2</c:v>
                </c:pt>
                <c:pt idx="1154">
                  <c:v>61.2</c:v>
                </c:pt>
                <c:pt idx="1155">
                  <c:v>61.2</c:v>
                </c:pt>
                <c:pt idx="1156">
                  <c:v>61.2</c:v>
                </c:pt>
                <c:pt idx="1157">
                  <c:v>61.2</c:v>
                </c:pt>
                <c:pt idx="1158">
                  <c:v>61.2</c:v>
                </c:pt>
                <c:pt idx="1159">
                  <c:v>61.2</c:v>
                </c:pt>
                <c:pt idx="1160">
                  <c:v>61.2</c:v>
                </c:pt>
                <c:pt idx="1161">
                  <c:v>61.2</c:v>
                </c:pt>
                <c:pt idx="1162">
                  <c:v>61.2</c:v>
                </c:pt>
                <c:pt idx="1163">
                  <c:v>61.1</c:v>
                </c:pt>
                <c:pt idx="1164">
                  <c:v>61.1</c:v>
                </c:pt>
                <c:pt idx="1165">
                  <c:v>61.1</c:v>
                </c:pt>
                <c:pt idx="1166">
                  <c:v>61.1</c:v>
                </c:pt>
                <c:pt idx="1167">
                  <c:v>61.1</c:v>
                </c:pt>
                <c:pt idx="1168">
                  <c:v>61.1</c:v>
                </c:pt>
                <c:pt idx="1169">
                  <c:v>61.1</c:v>
                </c:pt>
                <c:pt idx="1170">
                  <c:v>61.1</c:v>
                </c:pt>
                <c:pt idx="1171">
                  <c:v>61.1</c:v>
                </c:pt>
                <c:pt idx="1172">
                  <c:v>61.1</c:v>
                </c:pt>
                <c:pt idx="1173">
                  <c:v>61.1</c:v>
                </c:pt>
                <c:pt idx="1174">
                  <c:v>61.2</c:v>
                </c:pt>
                <c:pt idx="1175">
                  <c:v>61.2</c:v>
                </c:pt>
                <c:pt idx="1176">
                  <c:v>61.2</c:v>
                </c:pt>
                <c:pt idx="1177">
                  <c:v>61.2</c:v>
                </c:pt>
                <c:pt idx="1178">
                  <c:v>61.2</c:v>
                </c:pt>
                <c:pt idx="1179">
                  <c:v>61.2</c:v>
                </c:pt>
                <c:pt idx="1180">
                  <c:v>61.2</c:v>
                </c:pt>
                <c:pt idx="1181">
                  <c:v>61.2</c:v>
                </c:pt>
                <c:pt idx="1182">
                  <c:v>61.2</c:v>
                </c:pt>
                <c:pt idx="1183">
                  <c:v>61.2</c:v>
                </c:pt>
                <c:pt idx="1184">
                  <c:v>61.2</c:v>
                </c:pt>
                <c:pt idx="1185">
                  <c:v>61.2</c:v>
                </c:pt>
                <c:pt idx="1186">
                  <c:v>61.2</c:v>
                </c:pt>
                <c:pt idx="1187">
                  <c:v>61.3</c:v>
                </c:pt>
                <c:pt idx="1188">
                  <c:v>61.3</c:v>
                </c:pt>
                <c:pt idx="1189">
                  <c:v>61.3</c:v>
                </c:pt>
                <c:pt idx="1190">
                  <c:v>61.3</c:v>
                </c:pt>
                <c:pt idx="1191">
                  <c:v>61.3</c:v>
                </c:pt>
                <c:pt idx="1192">
                  <c:v>61.3</c:v>
                </c:pt>
                <c:pt idx="1193">
                  <c:v>61.6</c:v>
                </c:pt>
                <c:pt idx="1194">
                  <c:v>61.6</c:v>
                </c:pt>
                <c:pt idx="1195">
                  <c:v>62.2</c:v>
                </c:pt>
                <c:pt idx="1196">
                  <c:v>63.3</c:v>
                </c:pt>
                <c:pt idx="1197">
                  <c:v>63.3</c:v>
                </c:pt>
                <c:pt idx="1198">
                  <c:v>63.6</c:v>
                </c:pt>
                <c:pt idx="1199">
                  <c:v>63.6</c:v>
                </c:pt>
                <c:pt idx="1200">
                  <c:v>64</c:v>
                </c:pt>
                <c:pt idx="1201">
                  <c:v>64</c:v>
                </c:pt>
                <c:pt idx="1202">
                  <c:v>64.599999999999994</c:v>
                </c:pt>
                <c:pt idx="1203">
                  <c:v>64.599999999999994</c:v>
                </c:pt>
                <c:pt idx="1204">
                  <c:v>65.3</c:v>
                </c:pt>
                <c:pt idx="1205">
                  <c:v>65.3</c:v>
                </c:pt>
                <c:pt idx="1206">
                  <c:v>65.7</c:v>
                </c:pt>
                <c:pt idx="1207">
                  <c:v>65.7</c:v>
                </c:pt>
                <c:pt idx="1208">
                  <c:v>66.099999999999994</c:v>
                </c:pt>
                <c:pt idx="1209">
                  <c:v>66.099999999999994</c:v>
                </c:pt>
                <c:pt idx="1210">
                  <c:v>66.5</c:v>
                </c:pt>
                <c:pt idx="1211">
                  <c:v>66.5</c:v>
                </c:pt>
                <c:pt idx="1212">
                  <c:v>66.7</c:v>
                </c:pt>
                <c:pt idx="1213">
                  <c:v>66.7</c:v>
                </c:pt>
                <c:pt idx="1214">
                  <c:v>66.900000000000006</c:v>
                </c:pt>
                <c:pt idx="1215">
                  <c:v>66.900000000000006</c:v>
                </c:pt>
                <c:pt idx="1216">
                  <c:v>67</c:v>
                </c:pt>
                <c:pt idx="1217">
                  <c:v>67</c:v>
                </c:pt>
                <c:pt idx="1218">
                  <c:v>66.7</c:v>
                </c:pt>
                <c:pt idx="1219">
                  <c:v>66.7</c:v>
                </c:pt>
                <c:pt idx="1220">
                  <c:v>66.599999999999994</c:v>
                </c:pt>
                <c:pt idx="1221">
                  <c:v>66.599999999999994</c:v>
                </c:pt>
                <c:pt idx="1222">
                  <c:v>66.5</c:v>
                </c:pt>
                <c:pt idx="1223">
                  <c:v>66.5</c:v>
                </c:pt>
                <c:pt idx="1224">
                  <c:v>66.8</c:v>
                </c:pt>
                <c:pt idx="1225">
                  <c:v>66.8</c:v>
                </c:pt>
                <c:pt idx="1226">
                  <c:v>67.7</c:v>
                </c:pt>
                <c:pt idx="1227">
                  <c:v>67.7</c:v>
                </c:pt>
                <c:pt idx="1228">
                  <c:v>68.2</c:v>
                </c:pt>
                <c:pt idx="1229">
                  <c:v>68.2</c:v>
                </c:pt>
                <c:pt idx="1230">
                  <c:v>68.2</c:v>
                </c:pt>
                <c:pt idx="1231">
                  <c:v>68.599999999999994</c:v>
                </c:pt>
                <c:pt idx="1232">
                  <c:v>68.599999999999994</c:v>
                </c:pt>
                <c:pt idx="1233">
                  <c:v>68.900000000000006</c:v>
                </c:pt>
                <c:pt idx="1234">
                  <c:v>68.900000000000006</c:v>
                </c:pt>
                <c:pt idx="1235">
                  <c:v>69.2</c:v>
                </c:pt>
                <c:pt idx="1236">
                  <c:v>69.2</c:v>
                </c:pt>
                <c:pt idx="1237">
                  <c:v>69.5</c:v>
                </c:pt>
                <c:pt idx="1238">
                  <c:v>69.5</c:v>
                </c:pt>
                <c:pt idx="1239">
                  <c:v>69.7</c:v>
                </c:pt>
                <c:pt idx="1240">
                  <c:v>69.7</c:v>
                </c:pt>
                <c:pt idx="1241">
                  <c:v>69.900000000000006</c:v>
                </c:pt>
                <c:pt idx="1242">
                  <c:v>69.900000000000006</c:v>
                </c:pt>
                <c:pt idx="1243">
                  <c:v>70</c:v>
                </c:pt>
                <c:pt idx="1244">
                  <c:v>70</c:v>
                </c:pt>
                <c:pt idx="1245">
                  <c:v>69.900000000000006</c:v>
                </c:pt>
                <c:pt idx="1246">
                  <c:v>69.900000000000006</c:v>
                </c:pt>
                <c:pt idx="1247">
                  <c:v>69.7</c:v>
                </c:pt>
                <c:pt idx="1248">
                  <c:v>69.7</c:v>
                </c:pt>
                <c:pt idx="1249">
                  <c:v>69.400000000000006</c:v>
                </c:pt>
                <c:pt idx="1250">
                  <c:v>69.400000000000006</c:v>
                </c:pt>
                <c:pt idx="1251">
                  <c:v>69.400000000000006</c:v>
                </c:pt>
                <c:pt idx="1252">
                  <c:v>69.2</c:v>
                </c:pt>
                <c:pt idx="1253">
                  <c:v>69.2</c:v>
                </c:pt>
                <c:pt idx="1254">
                  <c:v>69</c:v>
                </c:pt>
                <c:pt idx="1255">
                  <c:v>69</c:v>
                </c:pt>
                <c:pt idx="1256">
                  <c:v>69.5</c:v>
                </c:pt>
                <c:pt idx="1257">
                  <c:v>69.5</c:v>
                </c:pt>
                <c:pt idx="1258">
                  <c:v>69.8</c:v>
                </c:pt>
                <c:pt idx="1259">
                  <c:v>69.8</c:v>
                </c:pt>
                <c:pt idx="1260">
                  <c:v>70.099999999999994</c:v>
                </c:pt>
                <c:pt idx="1261">
                  <c:v>70.099999999999994</c:v>
                </c:pt>
                <c:pt idx="1262">
                  <c:v>70.5</c:v>
                </c:pt>
                <c:pt idx="1263">
                  <c:v>70.5</c:v>
                </c:pt>
                <c:pt idx="1264">
                  <c:v>70.7</c:v>
                </c:pt>
                <c:pt idx="1265">
                  <c:v>70.7</c:v>
                </c:pt>
                <c:pt idx="1266">
                  <c:v>70.400000000000006</c:v>
                </c:pt>
                <c:pt idx="1267">
                  <c:v>70.400000000000006</c:v>
                </c:pt>
                <c:pt idx="1268">
                  <c:v>69.3</c:v>
                </c:pt>
              </c:numCache>
            </c:numRef>
          </c:yVal>
          <c:smooth val="1"/>
        </c:ser>
        <c:ser>
          <c:idx val="1"/>
          <c:order val="1"/>
          <c:tx>
            <c:v>C-2</c:v>
          </c:tx>
          <c:spPr>
            <a:ln w="12700">
              <a:prstDash val="solid"/>
            </a:ln>
          </c:spPr>
          <c:marker>
            <c:symbol val="none"/>
          </c:marker>
          <c:xVal>
            <c:numRef>
              <c:f>'C2'!$Z$410:$Z$4680</c:f>
              <c:numCache>
                <c:formatCode>General</c:formatCode>
                <c:ptCount val="427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9.99999999999872E-3</c:v>
                </c:pt>
                <c:pt idx="56">
                  <c:v>9.99999999999872E-3</c:v>
                </c:pt>
                <c:pt idx="57">
                  <c:v>9.99999999999872E-3</c:v>
                </c:pt>
                <c:pt idx="58">
                  <c:v>9.99999999999872E-3</c:v>
                </c:pt>
                <c:pt idx="59">
                  <c:v>9.99999999999872E-3</c:v>
                </c:pt>
                <c:pt idx="60">
                  <c:v>9.99999999999872E-3</c:v>
                </c:pt>
                <c:pt idx="61">
                  <c:v>1.9999999999996021E-2</c:v>
                </c:pt>
                <c:pt idx="62">
                  <c:v>1.9999999999996021E-2</c:v>
                </c:pt>
                <c:pt idx="63">
                  <c:v>1.9999999999996021E-2</c:v>
                </c:pt>
                <c:pt idx="64">
                  <c:v>1.9999999999996021E-2</c:v>
                </c:pt>
                <c:pt idx="65">
                  <c:v>1.9999999999996021E-2</c:v>
                </c:pt>
                <c:pt idx="66">
                  <c:v>1.9999999999996021E-2</c:v>
                </c:pt>
                <c:pt idx="67">
                  <c:v>1.0000000000005121E-2</c:v>
                </c:pt>
                <c:pt idx="68">
                  <c:v>1.0000000000005121E-2</c:v>
                </c:pt>
                <c:pt idx="69">
                  <c:v>1.0000000000005121E-2</c:v>
                </c:pt>
                <c:pt idx="70">
                  <c:v>1.0000000000005121E-2</c:v>
                </c:pt>
                <c:pt idx="71">
                  <c:v>2.0000000000003251E-2</c:v>
                </c:pt>
                <c:pt idx="72">
                  <c:v>2.0000000000003251E-2</c:v>
                </c:pt>
                <c:pt idx="73">
                  <c:v>2.0000000000003251E-2</c:v>
                </c:pt>
                <c:pt idx="74">
                  <c:v>2.0000000000003251E-2</c:v>
                </c:pt>
                <c:pt idx="75">
                  <c:v>9.99999999999872E-3</c:v>
                </c:pt>
                <c:pt idx="76">
                  <c:v>9.99999999999872E-3</c:v>
                </c:pt>
                <c:pt idx="77">
                  <c:v>9.99999999999872E-3</c:v>
                </c:pt>
                <c:pt idx="78">
                  <c:v>9.99999999999872E-3</c:v>
                </c:pt>
                <c:pt idx="79">
                  <c:v>9.99999999999872E-3</c:v>
                </c:pt>
                <c:pt idx="80">
                  <c:v>9.99999999999872E-3</c:v>
                </c:pt>
                <c:pt idx="81">
                  <c:v>9.99999999999872E-3</c:v>
                </c:pt>
                <c:pt idx="82">
                  <c:v>9.99999999999872E-3</c:v>
                </c:pt>
                <c:pt idx="83">
                  <c:v>9.99999999999872E-3</c:v>
                </c:pt>
                <c:pt idx="84">
                  <c:v>9.99999999999872E-3</c:v>
                </c:pt>
                <c:pt idx="85">
                  <c:v>2.0000000000003251E-2</c:v>
                </c:pt>
                <c:pt idx="86">
                  <c:v>2.0000000000003251E-2</c:v>
                </c:pt>
                <c:pt idx="87">
                  <c:v>2.0000000000003251E-2</c:v>
                </c:pt>
                <c:pt idx="88">
                  <c:v>2.0000000000003251E-2</c:v>
                </c:pt>
                <c:pt idx="89">
                  <c:v>2.0000000000003251E-2</c:v>
                </c:pt>
                <c:pt idx="90">
                  <c:v>2.0000000000003251E-2</c:v>
                </c:pt>
                <c:pt idx="91">
                  <c:v>3.0000000000001192E-2</c:v>
                </c:pt>
                <c:pt idx="92">
                  <c:v>3.0000000000001192E-2</c:v>
                </c:pt>
                <c:pt idx="93">
                  <c:v>3.0000000000001192E-2</c:v>
                </c:pt>
                <c:pt idx="94">
                  <c:v>3.0000000000001192E-2</c:v>
                </c:pt>
                <c:pt idx="95">
                  <c:v>4.9999999999999434E-2</c:v>
                </c:pt>
                <c:pt idx="96">
                  <c:v>4.9999999999999434E-2</c:v>
                </c:pt>
                <c:pt idx="97">
                  <c:v>4.9999999999999434E-2</c:v>
                </c:pt>
                <c:pt idx="98">
                  <c:v>4.9999999999999434E-2</c:v>
                </c:pt>
                <c:pt idx="99">
                  <c:v>4.9999999999999434E-2</c:v>
                </c:pt>
                <c:pt idx="100">
                  <c:v>4.9999999999999434E-2</c:v>
                </c:pt>
                <c:pt idx="101">
                  <c:v>4.9999999999999434E-2</c:v>
                </c:pt>
                <c:pt idx="102">
                  <c:v>4.9999999999999434E-2</c:v>
                </c:pt>
                <c:pt idx="103">
                  <c:v>5.9999999999997534E-2</c:v>
                </c:pt>
                <c:pt idx="104">
                  <c:v>5.9999999999997534E-2</c:v>
                </c:pt>
                <c:pt idx="105">
                  <c:v>7.9999999999992133E-2</c:v>
                </c:pt>
                <c:pt idx="106">
                  <c:v>7.9999999999992133E-2</c:v>
                </c:pt>
                <c:pt idx="107">
                  <c:v>7.9999999999992133E-2</c:v>
                </c:pt>
                <c:pt idx="108">
                  <c:v>7.9999999999992133E-2</c:v>
                </c:pt>
                <c:pt idx="109">
                  <c:v>7.0000000000000312E-2</c:v>
                </c:pt>
                <c:pt idx="110">
                  <c:v>7.0000000000000312E-2</c:v>
                </c:pt>
                <c:pt idx="111">
                  <c:v>7.0000000000000312E-2</c:v>
                </c:pt>
                <c:pt idx="112">
                  <c:v>7.0000000000000312E-2</c:v>
                </c:pt>
                <c:pt idx="113">
                  <c:v>7.9999999999992133E-2</c:v>
                </c:pt>
                <c:pt idx="114">
                  <c:v>7.9999999999992133E-2</c:v>
                </c:pt>
                <c:pt idx="115">
                  <c:v>8.0000000000005428E-2</c:v>
                </c:pt>
                <c:pt idx="116">
                  <c:v>8.0000000000005428E-2</c:v>
                </c:pt>
                <c:pt idx="117">
                  <c:v>8.0000000000005428E-2</c:v>
                </c:pt>
                <c:pt idx="118">
                  <c:v>8.0000000000005428E-2</c:v>
                </c:pt>
                <c:pt idx="119">
                  <c:v>9.0000000000003508E-2</c:v>
                </c:pt>
                <c:pt idx="120">
                  <c:v>9.0000000000003508E-2</c:v>
                </c:pt>
                <c:pt idx="121">
                  <c:v>0.10000000000000142</c:v>
                </c:pt>
                <c:pt idx="122">
                  <c:v>0.10000000000000142</c:v>
                </c:pt>
                <c:pt idx="123">
                  <c:v>0.10000000000000142</c:v>
                </c:pt>
                <c:pt idx="124">
                  <c:v>0.10000000000000142</c:v>
                </c:pt>
                <c:pt idx="125">
                  <c:v>0.10000000000000142</c:v>
                </c:pt>
                <c:pt idx="126">
                  <c:v>0.10000000000000142</c:v>
                </c:pt>
                <c:pt idx="127">
                  <c:v>0.10000000000000142</c:v>
                </c:pt>
                <c:pt idx="128">
                  <c:v>0.10000000000000142</c:v>
                </c:pt>
                <c:pt idx="129">
                  <c:v>0.10000000000000142</c:v>
                </c:pt>
                <c:pt idx="130">
                  <c:v>0.10000000000000142</c:v>
                </c:pt>
                <c:pt idx="131">
                  <c:v>0.10000000000000142</c:v>
                </c:pt>
                <c:pt idx="132">
                  <c:v>0.11000000000000654</c:v>
                </c:pt>
                <c:pt idx="133">
                  <c:v>0.11000000000000654</c:v>
                </c:pt>
                <c:pt idx="134">
                  <c:v>0.11000000000000654</c:v>
                </c:pt>
                <c:pt idx="135">
                  <c:v>0.11000000000000654</c:v>
                </c:pt>
                <c:pt idx="136">
                  <c:v>0.11000000000000654</c:v>
                </c:pt>
                <c:pt idx="137">
                  <c:v>0.11000000000000654</c:v>
                </c:pt>
                <c:pt idx="138">
                  <c:v>0.10000000000000142</c:v>
                </c:pt>
                <c:pt idx="139">
                  <c:v>0.10000000000000142</c:v>
                </c:pt>
                <c:pt idx="140">
                  <c:v>0.10000000000000142</c:v>
                </c:pt>
                <c:pt idx="141">
                  <c:v>0.10000000000000142</c:v>
                </c:pt>
                <c:pt idx="142">
                  <c:v>0.10000000000000142</c:v>
                </c:pt>
                <c:pt idx="143">
                  <c:v>0.10000000000000142</c:v>
                </c:pt>
                <c:pt idx="144">
                  <c:v>0.10000000000000142</c:v>
                </c:pt>
                <c:pt idx="145">
                  <c:v>0.10000000000000142</c:v>
                </c:pt>
                <c:pt idx="146">
                  <c:v>0.10000000000000142</c:v>
                </c:pt>
                <c:pt idx="147">
                  <c:v>0.10000000000000142</c:v>
                </c:pt>
                <c:pt idx="148">
                  <c:v>0.10000000000000853</c:v>
                </c:pt>
                <c:pt idx="149">
                  <c:v>0.10000000000000853</c:v>
                </c:pt>
                <c:pt idx="150">
                  <c:v>0.10000000000000853</c:v>
                </c:pt>
                <c:pt idx="151">
                  <c:v>0.10000000000000853</c:v>
                </c:pt>
                <c:pt idx="152">
                  <c:v>9.0000000000003508E-2</c:v>
                </c:pt>
                <c:pt idx="153">
                  <c:v>9.0000000000003508E-2</c:v>
                </c:pt>
                <c:pt idx="154">
                  <c:v>9.0000000000003508E-2</c:v>
                </c:pt>
                <c:pt idx="155">
                  <c:v>9.0000000000003508E-2</c:v>
                </c:pt>
                <c:pt idx="156">
                  <c:v>9.0000000000003508E-2</c:v>
                </c:pt>
                <c:pt idx="157">
                  <c:v>9.0000000000003508E-2</c:v>
                </c:pt>
                <c:pt idx="158">
                  <c:v>9.0000000000003508E-2</c:v>
                </c:pt>
                <c:pt idx="159">
                  <c:v>9.0000000000003508E-2</c:v>
                </c:pt>
                <c:pt idx="160">
                  <c:v>7.9999999999999932E-2</c:v>
                </c:pt>
                <c:pt idx="161">
                  <c:v>7.9999999999999932E-2</c:v>
                </c:pt>
                <c:pt idx="162">
                  <c:v>8.9999999999997748E-2</c:v>
                </c:pt>
                <c:pt idx="163">
                  <c:v>8.9999999999997748E-2</c:v>
                </c:pt>
                <c:pt idx="164">
                  <c:v>8.9999999999997748E-2</c:v>
                </c:pt>
                <c:pt idx="165">
                  <c:v>8.9999999999997748E-2</c:v>
                </c:pt>
                <c:pt idx="166">
                  <c:v>8.9999999999997748E-2</c:v>
                </c:pt>
                <c:pt idx="167">
                  <c:v>8.9999999999997748E-2</c:v>
                </c:pt>
                <c:pt idx="168">
                  <c:v>8.9999999999997748E-2</c:v>
                </c:pt>
                <c:pt idx="169">
                  <c:v>8.9999999999997748E-2</c:v>
                </c:pt>
                <c:pt idx="170">
                  <c:v>8.9999999999997748E-2</c:v>
                </c:pt>
                <c:pt idx="171">
                  <c:v>8.9999999999997748E-2</c:v>
                </c:pt>
                <c:pt idx="172">
                  <c:v>8.9999999999997748E-2</c:v>
                </c:pt>
                <c:pt idx="173">
                  <c:v>8.9999999999997748E-2</c:v>
                </c:pt>
                <c:pt idx="174">
                  <c:v>8.9999999999997748E-2</c:v>
                </c:pt>
                <c:pt idx="175">
                  <c:v>8.9999999999997748E-2</c:v>
                </c:pt>
                <c:pt idx="176">
                  <c:v>9.9999999999995245E-2</c:v>
                </c:pt>
                <c:pt idx="177">
                  <c:v>9.9999999999995245E-2</c:v>
                </c:pt>
                <c:pt idx="178">
                  <c:v>9.9999999999995245E-2</c:v>
                </c:pt>
                <c:pt idx="179">
                  <c:v>9.9999999999995245E-2</c:v>
                </c:pt>
                <c:pt idx="180">
                  <c:v>9.9999999999995245E-2</c:v>
                </c:pt>
                <c:pt idx="181">
                  <c:v>0.10999999999999943</c:v>
                </c:pt>
                <c:pt idx="182">
                  <c:v>0.10999999999999943</c:v>
                </c:pt>
                <c:pt idx="183">
                  <c:v>0.10999999999999943</c:v>
                </c:pt>
                <c:pt idx="184">
                  <c:v>0.10999999999999943</c:v>
                </c:pt>
                <c:pt idx="185">
                  <c:v>0.11999999999999685</c:v>
                </c:pt>
                <c:pt idx="186">
                  <c:v>0.11999999999999685</c:v>
                </c:pt>
                <c:pt idx="187">
                  <c:v>0.13</c:v>
                </c:pt>
                <c:pt idx="188">
                  <c:v>0.13</c:v>
                </c:pt>
                <c:pt idx="189">
                  <c:v>0.13</c:v>
                </c:pt>
                <c:pt idx="190">
                  <c:v>0.13</c:v>
                </c:pt>
                <c:pt idx="191">
                  <c:v>0.13</c:v>
                </c:pt>
                <c:pt idx="192">
                  <c:v>0.13</c:v>
                </c:pt>
                <c:pt idx="193">
                  <c:v>0.14000000000000071</c:v>
                </c:pt>
                <c:pt idx="194">
                  <c:v>0.14000000000000071</c:v>
                </c:pt>
                <c:pt idx="195">
                  <c:v>0.14000000000000071</c:v>
                </c:pt>
                <c:pt idx="196">
                  <c:v>0.14000000000000071</c:v>
                </c:pt>
                <c:pt idx="197">
                  <c:v>0.15000000000000024</c:v>
                </c:pt>
                <c:pt idx="198">
                  <c:v>0.15000000000000024</c:v>
                </c:pt>
                <c:pt idx="199">
                  <c:v>0.15000000000000024</c:v>
                </c:pt>
                <c:pt idx="200">
                  <c:v>0.15000000000000024</c:v>
                </c:pt>
                <c:pt idx="201">
                  <c:v>0.16000000000000003</c:v>
                </c:pt>
                <c:pt idx="202">
                  <c:v>0.16000000000000003</c:v>
                </c:pt>
                <c:pt idx="203">
                  <c:v>0.17</c:v>
                </c:pt>
                <c:pt idx="204">
                  <c:v>0.17</c:v>
                </c:pt>
                <c:pt idx="205">
                  <c:v>0.17605130000000341</c:v>
                </c:pt>
                <c:pt idx="206">
                  <c:v>0.17605130000000341</c:v>
                </c:pt>
                <c:pt idx="207">
                  <c:v>0.17605130000000341</c:v>
                </c:pt>
                <c:pt idx="208">
                  <c:v>0.17605130000000341</c:v>
                </c:pt>
                <c:pt idx="209">
                  <c:v>0.17605130000000341</c:v>
                </c:pt>
                <c:pt idx="210">
                  <c:v>0.17605130000000341</c:v>
                </c:pt>
                <c:pt idx="211">
                  <c:v>0.18605130000000294</c:v>
                </c:pt>
                <c:pt idx="212">
                  <c:v>0.18605130000000294</c:v>
                </c:pt>
                <c:pt idx="213">
                  <c:v>0.18605130000000294</c:v>
                </c:pt>
                <c:pt idx="214">
                  <c:v>0.18605130000000294</c:v>
                </c:pt>
                <c:pt idx="215">
                  <c:v>0.19210259999999732</c:v>
                </c:pt>
                <c:pt idx="216">
                  <c:v>0.19210259999999732</c:v>
                </c:pt>
                <c:pt idx="217">
                  <c:v>0.19210259999999732</c:v>
                </c:pt>
                <c:pt idx="218">
                  <c:v>0.19210259999999732</c:v>
                </c:pt>
                <c:pt idx="219">
                  <c:v>0.19210259999999732</c:v>
                </c:pt>
                <c:pt idx="220">
                  <c:v>0.19210259999999732</c:v>
                </c:pt>
                <c:pt idx="221">
                  <c:v>0.19605130000000792</c:v>
                </c:pt>
                <c:pt idx="222">
                  <c:v>0.19605130000000792</c:v>
                </c:pt>
                <c:pt idx="223">
                  <c:v>0.20210260000000238</c:v>
                </c:pt>
                <c:pt idx="224">
                  <c:v>0.20210260000000238</c:v>
                </c:pt>
                <c:pt idx="225">
                  <c:v>0.20210260000000238</c:v>
                </c:pt>
                <c:pt idx="226">
                  <c:v>0.20210260000000238</c:v>
                </c:pt>
                <c:pt idx="227">
                  <c:v>0.20210260000000238</c:v>
                </c:pt>
                <c:pt idx="228">
                  <c:v>0.20210260000000238</c:v>
                </c:pt>
                <c:pt idx="229">
                  <c:v>0.20605130000000593</c:v>
                </c:pt>
                <c:pt idx="230">
                  <c:v>0.20605130000000593</c:v>
                </c:pt>
                <c:pt idx="231">
                  <c:v>0.21605130000000394</c:v>
                </c:pt>
                <c:pt idx="232">
                  <c:v>0.21605130000000394</c:v>
                </c:pt>
                <c:pt idx="233">
                  <c:v>0.21210260000000475</c:v>
                </c:pt>
                <c:pt idx="234">
                  <c:v>0.21210260000000475</c:v>
                </c:pt>
                <c:pt idx="235">
                  <c:v>0.20605130000000171</c:v>
                </c:pt>
                <c:pt idx="236">
                  <c:v>0.20605130000000171</c:v>
                </c:pt>
                <c:pt idx="237">
                  <c:v>0.20605130000000171</c:v>
                </c:pt>
                <c:pt idx="238">
                  <c:v>0.20605130000000171</c:v>
                </c:pt>
                <c:pt idx="239">
                  <c:v>0.20605130000000171</c:v>
                </c:pt>
                <c:pt idx="240">
                  <c:v>0.20605130000000171</c:v>
                </c:pt>
                <c:pt idx="241">
                  <c:v>0.20605130000000171</c:v>
                </c:pt>
                <c:pt idx="242">
                  <c:v>0.20605130000000171</c:v>
                </c:pt>
                <c:pt idx="243">
                  <c:v>0.20210260000000238</c:v>
                </c:pt>
                <c:pt idx="244">
                  <c:v>0.20210260000000238</c:v>
                </c:pt>
                <c:pt idx="245">
                  <c:v>0.20605129999999741</c:v>
                </c:pt>
                <c:pt idx="246">
                  <c:v>0.20605129999999741</c:v>
                </c:pt>
                <c:pt idx="247">
                  <c:v>0.20605129999999741</c:v>
                </c:pt>
                <c:pt idx="248">
                  <c:v>0.20605129999999741</c:v>
                </c:pt>
                <c:pt idx="249">
                  <c:v>0.20210259999999813</c:v>
                </c:pt>
                <c:pt idx="250">
                  <c:v>0.20210259999999813</c:v>
                </c:pt>
                <c:pt idx="251">
                  <c:v>0.21210260000000325</c:v>
                </c:pt>
                <c:pt idx="252">
                  <c:v>0.21210260000000325</c:v>
                </c:pt>
                <c:pt idx="253">
                  <c:v>0.22210260000000118</c:v>
                </c:pt>
                <c:pt idx="254">
                  <c:v>0.22210260000000118</c:v>
                </c:pt>
                <c:pt idx="255">
                  <c:v>0.22210260000000118</c:v>
                </c:pt>
                <c:pt idx="256">
                  <c:v>0.22210260000000118</c:v>
                </c:pt>
                <c:pt idx="257">
                  <c:v>0.22815389999999725</c:v>
                </c:pt>
                <c:pt idx="258">
                  <c:v>0.22815389999999725</c:v>
                </c:pt>
                <c:pt idx="259">
                  <c:v>0.22815389999999725</c:v>
                </c:pt>
                <c:pt idx="260">
                  <c:v>0.22815389999999725</c:v>
                </c:pt>
                <c:pt idx="261">
                  <c:v>0.22815389999999725</c:v>
                </c:pt>
                <c:pt idx="262">
                  <c:v>0.22815389999999725</c:v>
                </c:pt>
                <c:pt idx="263">
                  <c:v>0.23815389999999526</c:v>
                </c:pt>
                <c:pt idx="264">
                  <c:v>0.23815389999999526</c:v>
                </c:pt>
                <c:pt idx="265">
                  <c:v>0.24210260000000589</c:v>
                </c:pt>
                <c:pt idx="266">
                  <c:v>0.24210260000000589</c:v>
                </c:pt>
                <c:pt idx="267">
                  <c:v>0.2521026000000039</c:v>
                </c:pt>
                <c:pt idx="268">
                  <c:v>0.2521026000000039</c:v>
                </c:pt>
                <c:pt idx="269">
                  <c:v>0.25815390000000271</c:v>
                </c:pt>
                <c:pt idx="270">
                  <c:v>0.25815390000000271</c:v>
                </c:pt>
                <c:pt idx="271">
                  <c:v>0.27815390000000584</c:v>
                </c:pt>
                <c:pt idx="272">
                  <c:v>0.27815390000000584</c:v>
                </c:pt>
                <c:pt idx="273">
                  <c:v>0.27815390000000584</c:v>
                </c:pt>
                <c:pt idx="274">
                  <c:v>0.27815390000000584</c:v>
                </c:pt>
                <c:pt idx="275">
                  <c:v>0.27815390000000584</c:v>
                </c:pt>
                <c:pt idx="276">
                  <c:v>0.27815390000000584</c:v>
                </c:pt>
                <c:pt idx="277">
                  <c:v>0.27815390000000151</c:v>
                </c:pt>
                <c:pt idx="278">
                  <c:v>0.27815390000000151</c:v>
                </c:pt>
                <c:pt idx="279">
                  <c:v>0.28815390000000002</c:v>
                </c:pt>
                <c:pt idx="280">
                  <c:v>0.28815390000000002</c:v>
                </c:pt>
                <c:pt idx="281">
                  <c:v>0.28815390000000002</c:v>
                </c:pt>
                <c:pt idx="282">
                  <c:v>0.28815390000000002</c:v>
                </c:pt>
                <c:pt idx="283">
                  <c:v>0.2981539000000048</c:v>
                </c:pt>
                <c:pt idx="284">
                  <c:v>0.2981539000000048</c:v>
                </c:pt>
                <c:pt idx="285">
                  <c:v>0.2981539000000048</c:v>
                </c:pt>
                <c:pt idx="286">
                  <c:v>0.2981539000000048</c:v>
                </c:pt>
                <c:pt idx="287">
                  <c:v>0.30815390000000281</c:v>
                </c:pt>
                <c:pt idx="288">
                  <c:v>0.30815390000000281</c:v>
                </c:pt>
                <c:pt idx="289">
                  <c:v>0.31420520000000002</c:v>
                </c:pt>
                <c:pt idx="290">
                  <c:v>0.31420520000000002</c:v>
                </c:pt>
                <c:pt idx="291">
                  <c:v>0.31025650000000032</c:v>
                </c:pt>
                <c:pt idx="292">
                  <c:v>0.31025650000000032</c:v>
                </c:pt>
                <c:pt idx="293">
                  <c:v>0.31420520000000141</c:v>
                </c:pt>
                <c:pt idx="294">
                  <c:v>0.31420520000000141</c:v>
                </c:pt>
                <c:pt idx="295">
                  <c:v>0.32420520000000008</c:v>
                </c:pt>
                <c:pt idx="296">
                  <c:v>0.32420520000000008</c:v>
                </c:pt>
                <c:pt idx="297">
                  <c:v>0.34420519999999588</c:v>
                </c:pt>
                <c:pt idx="298">
                  <c:v>0.34420519999999588</c:v>
                </c:pt>
                <c:pt idx="299">
                  <c:v>0.34025650000000002</c:v>
                </c:pt>
                <c:pt idx="300">
                  <c:v>0.34025650000000002</c:v>
                </c:pt>
                <c:pt idx="301">
                  <c:v>0.34025650000000002</c:v>
                </c:pt>
                <c:pt idx="302">
                  <c:v>0.34630780000000388</c:v>
                </c:pt>
                <c:pt idx="303">
                  <c:v>0.34630780000000388</c:v>
                </c:pt>
                <c:pt idx="304">
                  <c:v>0.34630780000000388</c:v>
                </c:pt>
                <c:pt idx="305">
                  <c:v>0.34630780000000388</c:v>
                </c:pt>
                <c:pt idx="306">
                  <c:v>0.35630780000001405</c:v>
                </c:pt>
                <c:pt idx="307">
                  <c:v>0.35630780000001405</c:v>
                </c:pt>
                <c:pt idx="308">
                  <c:v>0.36630780000001439</c:v>
                </c:pt>
                <c:pt idx="309">
                  <c:v>0.36630780000001439</c:v>
                </c:pt>
                <c:pt idx="310">
                  <c:v>0.36630780000001439</c:v>
                </c:pt>
                <c:pt idx="311">
                  <c:v>0.36630780000001439</c:v>
                </c:pt>
                <c:pt idx="312">
                  <c:v>0.37630780000001951</c:v>
                </c:pt>
                <c:pt idx="313">
                  <c:v>0.37630780000001951</c:v>
                </c:pt>
                <c:pt idx="314">
                  <c:v>0.37630780000002084</c:v>
                </c:pt>
                <c:pt idx="315">
                  <c:v>0.37630780000002084</c:v>
                </c:pt>
                <c:pt idx="316">
                  <c:v>0.39025650000001261</c:v>
                </c:pt>
                <c:pt idx="317">
                  <c:v>0.39025650000001261</c:v>
                </c:pt>
                <c:pt idx="318">
                  <c:v>0.39025650000001261</c:v>
                </c:pt>
                <c:pt idx="319">
                  <c:v>0.39025650000001261</c:v>
                </c:pt>
                <c:pt idx="320">
                  <c:v>0.39025650000001261</c:v>
                </c:pt>
                <c:pt idx="321">
                  <c:v>0.39025650000001261</c:v>
                </c:pt>
                <c:pt idx="322">
                  <c:v>0.38630780000001791</c:v>
                </c:pt>
                <c:pt idx="323">
                  <c:v>0.38630780000001791</c:v>
                </c:pt>
                <c:pt idx="324">
                  <c:v>0.38630780000001791</c:v>
                </c:pt>
                <c:pt idx="325">
                  <c:v>0.38630780000001791</c:v>
                </c:pt>
                <c:pt idx="326">
                  <c:v>0.38025650000000188</c:v>
                </c:pt>
                <c:pt idx="327">
                  <c:v>0.38025650000000188</c:v>
                </c:pt>
                <c:pt idx="328">
                  <c:v>0.39025650000001288</c:v>
                </c:pt>
                <c:pt idx="329">
                  <c:v>0.39025650000001288</c:v>
                </c:pt>
                <c:pt idx="330">
                  <c:v>0.38630780000001963</c:v>
                </c:pt>
                <c:pt idx="331">
                  <c:v>0.38630780000001963</c:v>
                </c:pt>
                <c:pt idx="332">
                  <c:v>0.39630780000002092</c:v>
                </c:pt>
                <c:pt idx="333">
                  <c:v>0.39630780000002092</c:v>
                </c:pt>
                <c:pt idx="334">
                  <c:v>0.39630780000002092</c:v>
                </c:pt>
                <c:pt idx="335">
                  <c:v>0.39630780000002092</c:v>
                </c:pt>
                <c:pt idx="336">
                  <c:v>0.40630780000000088</c:v>
                </c:pt>
                <c:pt idx="337">
                  <c:v>0.40630780000000088</c:v>
                </c:pt>
                <c:pt idx="338">
                  <c:v>0.40235910000000008</c:v>
                </c:pt>
                <c:pt idx="339">
                  <c:v>0.40235910000000008</c:v>
                </c:pt>
                <c:pt idx="340">
                  <c:v>0.41235910000000031</c:v>
                </c:pt>
                <c:pt idx="341">
                  <c:v>0.41235910000000031</c:v>
                </c:pt>
                <c:pt idx="342">
                  <c:v>0.4263078000000165</c:v>
                </c:pt>
                <c:pt idx="343">
                  <c:v>0.4263078000000165</c:v>
                </c:pt>
                <c:pt idx="344">
                  <c:v>0.43630780000001634</c:v>
                </c:pt>
                <c:pt idx="345">
                  <c:v>0.43630780000001634</c:v>
                </c:pt>
                <c:pt idx="346">
                  <c:v>0.44630780000000508</c:v>
                </c:pt>
                <c:pt idx="347">
                  <c:v>0.44630780000000508</c:v>
                </c:pt>
                <c:pt idx="348">
                  <c:v>0.45630780000000332</c:v>
                </c:pt>
                <c:pt idx="349">
                  <c:v>0.45630780000000332</c:v>
                </c:pt>
                <c:pt idx="350">
                  <c:v>0.46630780000000138</c:v>
                </c:pt>
                <c:pt idx="351">
                  <c:v>0.46630780000000138</c:v>
                </c:pt>
                <c:pt idx="352">
                  <c:v>0.46630780000000138</c:v>
                </c:pt>
                <c:pt idx="353">
                  <c:v>0.46630780000000138</c:v>
                </c:pt>
                <c:pt idx="354">
                  <c:v>0.46630780000000138</c:v>
                </c:pt>
                <c:pt idx="355">
                  <c:v>0.46630780000000138</c:v>
                </c:pt>
                <c:pt idx="356">
                  <c:v>0.47235910000000031</c:v>
                </c:pt>
                <c:pt idx="357">
                  <c:v>0.47235910000000031</c:v>
                </c:pt>
                <c:pt idx="358">
                  <c:v>0.47235910000000031</c:v>
                </c:pt>
                <c:pt idx="359">
                  <c:v>0.47235910000000031</c:v>
                </c:pt>
                <c:pt idx="360">
                  <c:v>0.47235910000000031</c:v>
                </c:pt>
                <c:pt idx="361">
                  <c:v>0.47235910000000031</c:v>
                </c:pt>
                <c:pt idx="362">
                  <c:v>0.47235910000000031</c:v>
                </c:pt>
                <c:pt idx="363">
                  <c:v>0.47235910000000031</c:v>
                </c:pt>
                <c:pt idx="364">
                  <c:v>0.48235910000000498</c:v>
                </c:pt>
                <c:pt idx="365">
                  <c:v>0.48235910000000498</c:v>
                </c:pt>
                <c:pt idx="366">
                  <c:v>0.47841040000001983</c:v>
                </c:pt>
                <c:pt idx="367">
                  <c:v>0.47841040000001983</c:v>
                </c:pt>
                <c:pt idx="368">
                  <c:v>0.48235910000000498</c:v>
                </c:pt>
                <c:pt idx="369">
                  <c:v>0.48235910000000498</c:v>
                </c:pt>
                <c:pt idx="370">
                  <c:v>0.48235910000000498</c:v>
                </c:pt>
                <c:pt idx="371">
                  <c:v>0.48235910000000498</c:v>
                </c:pt>
                <c:pt idx="372">
                  <c:v>0.48235910000000498</c:v>
                </c:pt>
                <c:pt idx="373">
                  <c:v>0.48235910000000498</c:v>
                </c:pt>
                <c:pt idx="374">
                  <c:v>0.47841040000001983</c:v>
                </c:pt>
                <c:pt idx="375">
                  <c:v>0.47841040000001983</c:v>
                </c:pt>
                <c:pt idx="376">
                  <c:v>0.4884104000000194</c:v>
                </c:pt>
                <c:pt idx="377">
                  <c:v>0.4884104000000194</c:v>
                </c:pt>
                <c:pt idx="378">
                  <c:v>0.4884104000000194</c:v>
                </c:pt>
                <c:pt idx="379">
                  <c:v>0.4884104000000194</c:v>
                </c:pt>
                <c:pt idx="380">
                  <c:v>0.48446170000000482</c:v>
                </c:pt>
                <c:pt idx="381">
                  <c:v>0.48446170000000482</c:v>
                </c:pt>
                <c:pt idx="382">
                  <c:v>0.48446170000000482</c:v>
                </c:pt>
                <c:pt idx="383">
                  <c:v>0.48446170000000482</c:v>
                </c:pt>
                <c:pt idx="384">
                  <c:v>0.48446170000000482</c:v>
                </c:pt>
                <c:pt idx="385">
                  <c:v>0.48446170000000482</c:v>
                </c:pt>
                <c:pt idx="386">
                  <c:v>0.49446170000000988</c:v>
                </c:pt>
                <c:pt idx="387">
                  <c:v>0.49446170000000988</c:v>
                </c:pt>
                <c:pt idx="388">
                  <c:v>0.49446170000000988</c:v>
                </c:pt>
                <c:pt idx="389">
                  <c:v>0.49446170000000988</c:v>
                </c:pt>
                <c:pt idx="390">
                  <c:v>0.50051299999995347</c:v>
                </c:pt>
                <c:pt idx="391">
                  <c:v>0.50051299999995347</c:v>
                </c:pt>
                <c:pt idx="392">
                  <c:v>0.50051299999995347</c:v>
                </c:pt>
                <c:pt idx="393">
                  <c:v>0.50051299999995347</c:v>
                </c:pt>
                <c:pt idx="394">
                  <c:v>0.50051299999995347</c:v>
                </c:pt>
                <c:pt idx="395">
                  <c:v>0.50051299999995347</c:v>
                </c:pt>
                <c:pt idx="396">
                  <c:v>0.50051299999995347</c:v>
                </c:pt>
                <c:pt idx="397">
                  <c:v>0.51051299999995359</c:v>
                </c:pt>
                <c:pt idx="398">
                  <c:v>0.51051299999995359</c:v>
                </c:pt>
                <c:pt idx="399">
                  <c:v>0.52051300000000156</c:v>
                </c:pt>
                <c:pt idx="400">
                  <c:v>0.52051300000000156</c:v>
                </c:pt>
                <c:pt idx="401">
                  <c:v>0.52051300000000156</c:v>
                </c:pt>
                <c:pt idx="402">
                  <c:v>0.52051300000000156</c:v>
                </c:pt>
                <c:pt idx="403">
                  <c:v>0.52051300000000156</c:v>
                </c:pt>
                <c:pt idx="404">
                  <c:v>0.52051300000000156</c:v>
                </c:pt>
                <c:pt idx="405">
                  <c:v>0.51446169999999858</c:v>
                </c:pt>
                <c:pt idx="406">
                  <c:v>0.51446169999999858</c:v>
                </c:pt>
                <c:pt idx="407">
                  <c:v>0.52051300000000156</c:v>
                </c:pt>
                <c:pt idx="408">
                  <c:v>0.52051300000000156</c:v>
                </c:pt>
                <c:pt idx="409">
                  <c:v>0.51051299999994315</c:v>
                </c:pt>
                <c:pt idx="410">
                  <c:v>0.51051299999994315</c:v>
                </c:pt>
                <c:pt idx="411">
                  <c:v>0.51051299999994315</c:v>
                </c:pt>
                <c:pt idx="412">
                  <c:v>0.51051299999994315</c:v>
                </c:pt>
                <c:pt idx="413">
                  <c:v>0.51051299999994315</c:v>
                </c:pt>
                <c:pt idx="414">
                  <c:v>0.51051299999994315</c:v>
                </c:pt>
                <c:pt idx="415">
                  <c:v>0.51051299999994315</c:v>
                </c:pt>
                <c:pt idx="416">
                  <c:v>0.51051299999994315</c:v>
                </c:pt>
                <c:pt idx="417">
                  <c:v>0.51051299999994315</c:v>
                </c:pt>
                <c:pt idx="418">
                  <c:v>0.51051299999994315</c:v>
                </c:pt>
                <c:pt idx="419">
                  <c:v>0.51051299999994315</c:v>
                </c:pt>
                <c:pt idx="420">
                  <c:v>0.51051299999994315</c:v>
                </c:pt>
                <c:pt idx="421">
                  <c:v>0.51051299999994315</c:v>
                </c:pt>
                <c:pt idx="422">
                  <c:v>0.51051299999994315</c:v>
                </c:pt>
                <c:pt idx="423">
                  <c:v>0.52051299999994327</c:v>
                </c:pt>
                <c:pt idx="424">
                  <c:v>0.52051299999994327</c:v>
                </c:pt>
                <c:pt idx="425">
                  <c:v>0.52051299999994327</c:v>
                </c:pt>
                <c:pt idx="426">
                  <c:v>0.52051299999994327</c:v>
                </c:pt>
                <c:pt idx="427">
                  <c:v>0.51051299999994315</c:v>
                </c:pt>
                <c:pt idx="428">
                  <c:v>0.51051299999994315</c:v>
                </c:pt>
                <c:pt idx="429">
                  <c:v>0.51446170000000258</c:v>
                </c:pt>
                <c:pt idx="430">
                  <c:v>0.51446170000000258</c:v>
                </c:pt>
                <c:pt idx="431">
                  <c:v>0.51446170000000258</c:v>
                </c:pt>
                <c:pt idx="432">
                  <c:v>0.51446170000000258</c:v>
                </c:pt>
                <c:pt idx="433">
                  <c:v>0.51446170000000258</c:v>
                </c:pt>
                <c:pt idx="434">
                  <c:v>0.51446170000000258</c:v>
                </c:pt>
                <c:pt idx="435">
                  <c:v>0.51446170000000258</c:v>
                </c:pt>
                <c:pt idx="436">
                  <c:v>0.51446170000000258</c:v>
                </c:pt>
                <c:pt idx="437">
                  <c:v>0.51446170000000258</c:v>
                </c:pt>
                <c:pt idx="438">
                  <c:v>0.51446170000000258</c:v>
                </c:pt>
                <c:pt idx="439">
                  <c:v>0.51446170000000258</c:v>
                </c:pt>
                <c:pt idx="440">
                  <c:v>0.51446170000000258</c:v>
                </c:pt>
                <c:pt idx="441">
                  <c:v>0.51446170000000258</c:v>
                </c:pt>
                <c:pt idx="442">
                  <c:v>0.51446170000000258</c:v>
                </c:pt>
                <c:pt idx="443">
                  <c:v>0.51051299999995359</c:v>
                </c:pt>
                <c:pt idx="444">
                  <c:v>0.51051299999995359</c:v>
                </c:pt>
                <c:pt idx="445">
                  <c:v>0.51446170000000258</c:v>
                </c:pt>
                <c:pt idx="446">
                  <c:v>0.51446170000000258</c:v>
                </c:pt>
                <c:pt idx="447">
                  <c:v>0.51051299999995359</c:v>
                </c:pt>
                <c:pt idx="448">
                  <c:v>0.51051299999995359</c:v>
                </c:pt>
                <c:pt idx="449">
                  <c:v>0.51051299999995359</c:v>
                </c:pt>
                <c:pt idx="450">
                  <c:v>0.51051299999995359</c:v>
                </c:pt>
                <c:pt idx="451">
                  <c:v>0.51446170000000258</c:v>
                </c:pt>
                <c:pt idx="452">
                  <c:v>0.51446170000000258</c:v>
                </c:pt>
                <c:pt idx="453">
                  <c:v>0.50656429999997232</c:v>
                </c:pt>
                <c:pt idx="454">
                  <c:v>0.50656429999997232</c:v>
                </c:pt>
                <c:pt idx="455">
                  <c:v>0.50656429999997232</c:v>
                </c:pt>
                <c:pt idx="456">
                  <c:v>0.50656429999997232</c:v>
                </c:pt>
                <c:pt idx="457">
                  <c:v>0.51051299999995359</c:v>
                </c:pt>
                <c:pt idx="458">
                  <c:v>0.51051299999995359</c:v>
                </c:pt>
                <c:pt idx="459">
                  <c:v>0.51051299999995359</c:v>
                </c:pt>
                <c:pt idx="460">
                  <c:v>0.51051299999995359</c:v>
                </c:pt>
                <c:pt idx="461">
                  <c:v>0.5165642999999781</c:v>
                </c:pt>
                <c:pt idx="462">
                  <c:v>0.5165642999999781</c:v>
                </c:pt>
                <c:pt idx="463">
                  <c:v>0.5165642999999781</c:v>
                </c:pt>
                <c:pt idx="464">
                  <c:v>0.52656429999998156</c:v>
                </c:pt>
                <c:pt idx="465">
                  <c:v>0.52656429999998156</c:v>
                </c:pt>
                <c:pt idx="466">
                  <c:v>0.53051300000000656</c:v>
                </c:pt>
                <c:pt idx="467">
                  <c:v>0.53051300000000656</c:v>
                </c:pt>
                <c:pt idx="468">
                  <c:v>0.53051300000000656</c:v>
                </c:pt>
                <c:pt idx="469">
                  <c:v>0.53051300000000656</c:v>
                </c:pt>
                <c:pt idx="470">
                  <c:v>0.53051300000000656</c:v>
                </c:pt>
                <c:pt idx="471">
                  <c:v>0.53051300000000656</c:v>
                </c:pt>
                <c:pt idx="472">
                  <c:v>0.52051300000000156</c:v>
                </c:pt>
                <c:pt idx="473">
                  <c:v>0.52051300000000156</c:v>
                </c:pt>
                <c:pt idx="474">
                  <c:v>0.52051300000000156</c:v>
                </c:pt>
                <c:pt idx="475">
                  <c:v>0.52051300000000156</c:v>
                </c:pt>
                <c:pt idx="476">
                  <c:v>0.53051299999995027</c:v>
                </c:pt>
                <c:pt idx="477">
                  <c:v>0.53051299999995027</c:v>
                </c:pt>
                <c:pt idx="478">
                  <c:v>0.53051299999995027</c:v>
                </c:pt>
                <c:pt idx="479">
                  <c:v>0.53051299999995027</c:v>
                </c:pt>
                <c:pt idx="480">
                  <c:v>0.53051299999995027</c:v>
                </c:pt>
                <c:pt idx="481">
                  <c:v>0.53051299999995027</c:v>
                </c:pt>
                <c:pt idx="482">
                  <c:v>0.54051300000000457</c:v>
                </c:pt>
                <c:pt idx="483">
                  <c:v>0.54051300000000457</c:v>
                </c:pt>
                <c:pt idx="484">
                  <c:v>0.54051300000000457</c:v>
                </c:pt>
                <c:pt idx="485">
                  <c:v>0.54051300000000457</c:v>
                </c:pt>
                <c:pt idx="486">
                  <c:v>0.54051300000000457</c:v>
                </c:pt>
                <c:pt idx="487">
                  <c:v>0.54051300000000457</c:v>
                </c:pt>
                <c:pt idx="488">
                  <c:v>0.55051300000000258</c:v>
                </c:pt>
                <c:pt idx="489">
                  <c:v>0.55051300000000258</c:v>
                </c:pt>
                <c:pt idx="490">
                  <c:v>0.55051300000000258</c:v>
                </c:pt>
                <c:pt idx="491">
                  <c:v>0.55051300000000258</c:v>
                </c:pt>
                <c:pt idx="492">
                  <c:v>0.55051300000000258</c:v>
                </c:pt>
                <c:pt idx="493">
                  <c:v>0.55051300000000258</c:v>
                </c:pt>
                <c:pt idx="494">
                  <c:v>0.54656430000000356</c:v>
                </c:pt>
                <c:pt idx="495">
                  <c:v>0.54656430000000356</c:v>
                </c:pt>
                <c:pt idx="496">
                  <c:v>0.54656430000000356</c:v>
                </c:pt>
                <c:pt idx="497">
                  <c:v>0.54656430000000356</c:v>
                </c:pt>
                <c:pt idx="498">
                  <c:v>0.54656430000000356</c:v>
                </c:pt>
                <c:pt idx="499">
                  <c:v>0.54656430000000356</c:v>
                </c:pt>
                <c:pt idx="500">
                  <c:v>0.54656430000000356</c:v>
                </c:pt>
                <c:pt idx="501">
                  <c:v>0.54656430000000356</c:v>
                </c:pt>
                <c:pt idx="502">
                  <c:v>0.54656430000000356</c:v>
                </c:pt>
                <c:pt idx="503">
                  <c:v>0.54656430000000356</c:v>
                </c:pt>
                <c:pt idx="504">
                  <c:v>0.55051300000000258</c:v>
                </c:pt>
                <c:pt idx="505">
                  <c:v>0.55051300000000258</c:v>
                </c:pt>
                <c:pt idx="506">
                  <c:v>0.55051300000000258</c:v>
                </c:pt>
                <c:pt idx="507">
                  <c:v>0.55051300000000258</c:v>
                </c:pt>
                <c:pt idx="508">
                  <c:v>0.55051300000000258</c:v>
                </c:pt>
                <c:pt idx="509">
                  <c:v>0.55051300000000258</c:v>
                </c:pt>
                <c:pt idx="510">
                  <c:v>0.54656430000000356</c:v>
                </c:pt>
                <c:pt idx="511">
                  <c:v>0.54656430000000356</c:v>
                </c:pt>
                <c:pt idx="512">
                  <c:v>0.55051300000000258</c:v>
                </c:pt>
                <c:pt idx="513">
                  <c:v>0.55051300000000258</c:v>
                </c:pt>
                <c:pt idx="514">
                  <c:v>0.55051300000000258</c:v>
                </c:pt>
                <c:pt idx="515">
                  <c:v>0.55051300000000258</c:v>
                </c:pt>
                <c:pt idx="516">
                  <c:v>0.55051300000000258</c:v>
                </c:pt>
                <c:pt idx="517">
                  <c:v>0.55051300000000258</c:v>
                </c:pt>
                <c:pt idx="518">
                  <c:v>0.55051300000000258</c:v>
                </c:pt>
                <c:pt idx="519">
                  <c:v>0.55051300000000258</c:v>
                </c:pt>
                <c:pt idx="520">
                  <c:v>0.54656430000000356</c:v>
                </c:pt>
                <c:pt idx="521">
                  <c:v>0.54656430000000356</c:v>
                </c:pt>
                <c:pt idx="522">
                  <c:v>0.55656430000000157</c:v>
                </c:pt>
                <c:pt idx="523">
                  <c:v>0.55656430000000157</c:v>
                </c:pt>
                <c:pt idx="524">
                  <c:v>0.55051300000000258</c:v>
                </c:pt>
                <c:pt idx="525">
                  <c:v>0.55051300000000258</c:v>
                </c:pt>
                <c:pt idx="526">
                  <c:v>0.55656430000000157</c:v>
                </c:pt>
                <c:pt idx="527">
                  <c:v>0.55656430000000157</c:v>
                </c:pt>
                <c:pt idx="528">
                  <c:v>0.55051300000000258</c:v>
                </c:pt>
                <c:pt idx="529">
                  <c:v>0.55051300000000258</c:v>
                </c:pt>
                <c:pt idx="530">
                  <c:v>0.55051300000000258</c:v>
                </c:pt>
                <c:pt idx="531">
                  <c:v>0.55051300000000258</c:v>
                </c:pt>
                <c:pt idx="532">
                  <c:v>0.55051300000000258</c:v>
                </c:pt>
                <c:pt idx="533">
                  <c:v>0.55051300000000258</c:v>
                </c:pt>
                <c:pt idx="534">
                  <c:v>0.55051300000000258</c:v>
                </c:pt>
                <c:pt idx="535">
                  <c:v>0.55051300000000258</c:v>
                </c:pt>
                <c:pt idx="536">
                  <c:v>0.55656430000000157</c:v>
                </c:pt>
                <c:pt idx="537">
                  <c:v>0.55656430000000157</c:v>
                </c:pt>
                <c:pt idx="538">
                  <c:v>0.55051300000000258</c:v>
                </c:pt>
                <c:pt idx="539">
                  <c:v>0.55051300000000258</c:v>
                </c:pt>
                <c:pt idx="540">
                  <c:v>0.56051300000000059</c:v>
                </c:pt>
                <c:pt idx="541">
                  <c:v>0.56051300000000059</c:v>
                </c:pt>
                <c:pt idx="542">
                  <c:v>0.56051300000000059</c:v>
                </c:pt>
                <c:pt idx="543">
                  <c:v>0.56051300000000059</c:v>
                </c:pt>
                <c:pt idx="544">
                  <c:v>0.55656430000000157</c:v>
                </c:pt>
                <c:pt idx="545">
                  <c:v>0.55656430000000157</c:v>
                </c:pt>
                <c:pt idx="546">
                  <c:v>0.55656430000000157</c:v>
                </c:pt>
                <c:pt idx="547">
                  <c:v>0.55656430000000157</c:v>
                </c:pt>
                <c:pt idx="548">
                  <c:v>0.55656430000000157</c:v>
                </c:pt>
                <c:pt idx="549">
                  <c:v>0.55656430000000157</c:v>
                </c:pt>
                <c:pt idx="550">
                  <c:v>0.55656430000000157</c:v>
                </c:pt>
                <c:pt idx="551">
                  <c:v>0.55656430000000157</c:v>
                </c:pt>
                <c:pt idx="552">
                  <c:v>0.56051300000000059</c:v>
                </c:pt>
                <c:pt idx="553">
                  <c:v>0.56051300000000059</c:v>
                </c:pt>
                <c:pt idx="554">
                  <c:v>0.55656430000000157</c:v>
                </c:pt>
                <c:pt idx="555">
                  <c:v>0.55656430000000157</c:v>
                </c:pt>
                <c:pt idx="556">
                  <c:v>0.55656430000000157</c:v>
                </c:pt>
                <c:pt idx="557">
                  <c:v>0.55656430000000157</c:v>
                </c:pt>
                <c:pt idx="558">
                  <c:v>0.55656430000000157</c:v>
                </c:pt>
                <c:pt idx="559">
                  <c:v>0.55656430000000157</c:v>
                </c:pt>
                <c:pt idx="560">
                  <c:v>0.55656430000000157</c:v>
                </c:pt>
                <c:pt idx="561">
                  <c:v>0.55656430000000157</c:v>
                </c:pt>
                <c:pt idx="562">
                  <c:v>0.55656430000000157</c:v>
                </c:pt>
                <c:pt idx="563">
                  <c:v>0.55656430000000157</c:v>
                </c:pt>
                <c:pt idx="564">
                  <c:v>0.55656430000000157</c:v>
                </c:pt>
                <c:pt idx="565">
                  <c:v>0.55656430000000157</c:v>
                </c:pt>
                <c:pt idx="566">
                  <c:v>0.55656430000000157</c:v>
                </c:pt>
                <c:pt idx="567">
                  <c:v>0.55656430000000157</c:v>
                </c:pt>
                <c:pt idx="568">
                  <c:v>0.55656430000000157</c:v>
                </c:pt>
                <c:pt idx="569">
                  <c:v>0.55656430000000157</c:v>
                </c:pt>
                <c:pt idx="570">
                  <c:v>0.55656430000000157</c:v>
                </c:pt>
                <c:pt idx="571">
                  <c:v>0.55656430000000157</c:v>
                </c:pt>
                <c:pt idx="572">
                  <c:v>0.55656430000000157</c:v>
                </c:pt>
                <c:pt idx="573">
                  <c:v>0.55656430000000157</c:v>
                </c:pt>
                <c:pt idx="574">
                  <c:v>0.55051299999995351</c:v>
                </c:pt>
                <c:pt idx="575">
                  <c:v>0.55051299999995351</c:v>
                </c:pt>
                <c:pt idx="576">
                  <c:v>0.55656430000000157</c:v>
                </c:pt>
                <c:pt idx="577">
                  <c:v>0.55656430000000157</c:v>
                </c:pt>
                <c:pt idx="578">
                  <c:v>0.55656430000000157</c:v>
                </c:pt>
                <c:pt idx="579">
                  <c:v>0.55656430000000157</c:v>
                </c:pt>
                <c:pt idx="580">
                  <c:v>0.55656430000000157</c:v>
                </c:pt>
                <c:pt idx="581">
                  <c:v>0.55656430000000157</c:v>
                </c:pt>
                <c:pt idx="582">
                  <c:v>0.55656430000000157</c:v>
                </c:pt>
                <c:pt idx="583">
                  <c:v>0.55656430000000157</c:v>
                </c:pt>
                <c:pt idx="584">
                  <c:v>0.55656430000000157</c:v>
                </c:pt>
                <c:pt idx="585">
                  <c:v>0.55051299999995351</c:v>
                </c:pt>
                <c:pt idx="586">
                  <c:v>0.55051299999995351</c:v>
                </c:pt>
                <c:pt idx="587">
                  <c:v>0.56051299999995308</c:v>
                </c:pt>
                <c:pt idx="588">
                  <c:v>0.56051299999995308</c:v>
                </c:pt>
                <c:pt idx="589">
                  <c:v>0.56051299999995308</c:v>
                </c:pt>
                <c:pt idx="590">
                  <c:v>0.56051299999995308</c:v>
                </c:pt>
                <c:pt idx="591">
                  <c:v>0.56656430000000246</c:v>
                </c:pt>
                <c:pt idx="592">
                  <c:v>0.56656430000000246</c:v>
                </c:pt>
                <c:pt idx="593">
                  <c:v>0.57656430000000047</c:v>
                </c:pt>
                <c:pt idx="594">
                  <c:v>0.57656430000000047</c:v>
                </c:pt>
                <c:pt idx="595">
                  <c:v>0.57656430000000047</c:v>
                </c:pt>
                <c:pt idx="596">
                  <c:v>0.57656430000000047</c:v>
                </c:pt>
                <c:pt idx="597">
                  <c:v>0.58656429999995607</c:v>
                </c:pt>
                <c:pt idx="598">
                  <c:v>0.58656429999995607</c:v>
                </c:pt>
                <c:pt idx="599">
                  <c:v>0.6065643000000015</c:v>
                </c:pt>
                <c:pt idx="600">
                  <c:v>0.6065643000000015</c:v>
                </c:pt>
                <c:pt idx="601">
                  <c:v>0.61656429999999951</c:v>
                </c:pt>
                <c:pt idx="602">
                  <c:v>0.61656429999999951</c:v>
                </c:pt>
                <c:pt idx="603">
                  <c:v>0.62656429999999752</c:v>
                </c:pt>
                <c:pt idx="604">
                  <c:v>0.62656429999999752</c:v>
                </c:pt>
                <c:pt idx="605">
                  <c:v>0.63261560000003725</c:v>
                </c:pt>
                <c:pt idx="606">
                  <c:v>0.63261560000003725</c:v>
                </c:pt>
                <c:pt idx="607">
                  <c:v>0.64261560000003681</c:v>
                </c:pt>
                <c:pt idx="608">
                  <c:v>0.64261560000003681</c:v>
                </c:pt>
                <c:pt idx="609">
                  <c:v>0.63656430000000697</c:v>
                </c:pt>
                <c:pt idx="610">
                  <c:v>0.63656430000000697</c:v>
                </c:pt>
                <c:pt idx="611">
                  <c:v>0.64656430000000498</c:v>
                </c:pt>
                <c:pt idx="612">
                  <c:v>0.64656430000000498</c:v>
                </c:pt>
                <c:pt idx="613">
                  <c:v>0.64261560000003815</c:v>
                </c:pt>
                <c:pt idx="614">
                  <c:v>0.64261560000003815</c:v>
                </c:pt>
                <c:pt idx="615">
                  <c:v>0.65261560000003815</c:v>
                </c:pt>
                <c:pt idx="616">
                  <c:v>0.65261560000003815</c:v>
                </c:pt>
                <c:pt idx="617">
                  <c:v>0.65261560000003815</c:v>
                </c:pt>
                <c:pt idx="618">
                  <c:v>0.65261560000003815</c:v>
                </c:pt>
                <c:pt idx="619">
                  <c:v>0.65866690000000694</c:v>
                </c:pt>
                <c:pt idx="620">
                  <c:v>0.65866690000000694</c:v>
                </c:pt>
                <c:pt idx="621">
                  <c:v>0.66866690000000495</c:v>
                </c:pt>
                <c:pt idx="622">
                  <c:v>0.66866690000000495</c:v>
                </c:pt>
                <c:pt idx="623">
                  <c:v>0.67471820000003668</c:v>
                </c:pt>
                <c:pt idx="624">
                  <c:v>0.67471820000003668</c:v>
                </c:pt>
                <c:pt idx="625">
                  <c:v>0.68471820000000894</c:v>
                </c:pt>
                <c:pt idx="626">
                  <c:v>0.68471820000000894</c:v>
                </c:pt>
                <c:pt idx="627">
                  <c:v>0.69471820000000695</c:v>
                </c:pt>
                <c:pt idx="628">
                  <c:v>0.69471820000000695</c:v>
                </c:pt>
                <c:pt idx="629">
                  <c:v>0.69471820000000695</c:v>
                </c:pt>
                <c:pt idx="630">
                  <c:v>0.69471820000000695</c:v>
                </c:pt>
                <c:pt idx="631">
                  <c:v>0.70471820000000562</c:v>
                </c:pt>
                <c:pt idx="632">
                  <c:v>0.70471820000000562</c:v>
                </c:pt>
                <c:pt idx="633">
                  <c:v>0.70076950000000571</c:v>
                </c:pt>
                <c:pt idx="634">
                  <c:v>0.70076950000000571</c:v>
                </c:pt>
                <c:pt idx="635">
                  <c:v>0.70076950000000571</c:v>
                </c:pt>
                <c:pt idx="636">
                  <c:v>0.70076950000000571</c:v>
                </c:pt>
                <c:pt idx="637">
                  <c:v>0.70076950000000571</c:v>
                </c:pt>
                <c:pt idx="638">
                  <c:v>0.70076950000000571</c:v>
                </c:pt>
                <c:pt idx="639">
                  <c:v>0.70076950000000571</c:v>
                </c:pt>
                <c:pt idx="640">
                  <c:v>0.70076950000000571</c:v>
                </c:pt>
                <c:pt idx="641">
                  <c:v>0.72076950000000883</c:v>
                </c:pt>
                <c:pt idx="642">
                  <c:v>0.72076950000000883</c:v>
                </c:pt>
                <c:pt idx="643">
                  <c:v>0.73076950000000684</c:v>
                </c:pt>
                <c:pt idx="644">
                  <c:v>0.73076950000000684</c:v>
                </c:pt>
                <c:pt idx="645">
                  <c:v>0.74076950000000485</c:v>
                </c:pt>
                <c:pt idx="646">
                  <c:v>0.74076950000000485</c:v>
                </c:pt>
                <c:pt idx="647">
                  <c:v>0.74682080000004203</c:v>
                </c:pt>
                <c:pt idx="648">
                  <c:v>0.74682080000004203</c:v>
                </c:pt>
                <c:pt idx="649">
                  <c:v>0.74682080000004203</c:v>
                </c:pt>
                <c:pt idx="650">
                  <c:v>0.74682080000004203</c:v>
                </c:pt>
                <c:pt idx="651">
                  <c:v>0.75076950000000364</c:v>
                </c:pt>
                <c:pt idx="652">
                  <c:v>0.75076950000000364</c:v>
                </c:pt>
                <c:pt idx="653">
                  <c:v>0.74682080000003814</c:v>
                </c:pt>
                <c:pt idx="654">
                  <c:v>0.74682080000003814</c:v>
                </c:pt>
                <c:pt idx="655">
                  <c:v>0.74076950000000064</c:v>
                </c:pt>
                <c:pt idx="656">
                  <c:v>0.74076950000000064</c:v>
                </c:pt>
                <c:pt idx="657">
                  <c:v>0.74076950000000064</c:v>
                </c:pt>
                <c:pt idx="658">
                  <c:v>0.74076950000000064</c:v>
                </c:pt>
                <c:pt idx="659">
                  <c:v>0.75076949999999865</c:v>
                </c:pt>
                <c:pt idx="660">
                  <c:v>0.75076949999999865</c:v>
                </c:pt>
                <c:pt idx="661">
                  <c:v>0.74682079999999962</c:v>
                </c:pt>
                <c:pt idx="662">
                  <c:v>0.74682079999999962</c:v>
                </c:pt>
                <c:pt idx="663">
                  <c:v>0.75471820000002265</c:v>
                </c:pt>
                <c:pt idx="664">
                  <c:v>0.75471820000002265</c:v>
                </c:pt>
                <c:pt idx="665">
                  <c:v>0.75471820000002265</c:v>
                </c:pt>
                <c:pt idx="666">
                  <c:v>0.76471820000003365</c:v>
                </c:pt>
                <c:pt idx="667">
                  <c:v>0.76471820000003365</c:v>
                </c:pt>
                <c:pt idx="668">
                  <c:v>0.76076950000000865</c:v>
                </c:pt>
                <c:pt idx="669">
                  <c:v>0.76076950000000865</c:v>
                </c:pt>
                <c:pt idx="670">
                  <c:v>0.77076950000001065</c:v>
                </c:pt>
                <c:pt idx="671">
                  <c:v>0.77076950000001065</c:v>
                </c:pt>
                <c:pt idx="672">
                  <c:v>0.780769500000004</c:v>
                </c:pt>
                <c:pt idx="673">
                  <c:v>0.780769500000004</c:v>
                </c:pt>
                <c:pt idx="674">
                  <c:v>0.780769500000004</c:v>
                </c:pt>
                <c:pt idx="675">
                  <c:v>0.780769500000004</c:v>
                </c:pt>
                <c:pt idx="676">
                  <c:v>0.78682079999999999</c:v>
                </c:pt>
                <c:pt idx="677">
                  <c:v>0.78682079999999999</c:v>
                </c:pt>
                <c:pt idx="678">
                  <c:v>0.78682079999999999</c:v>
                </c:pt>
                <c:pt idx="679">
                  <c:v>0.78682079999999999</c:v>
                </c:pt>
                <c:pt idx="680">
                  <c:v>0.78682079999999999</c:v>
                </c:pt>
                <c:pt idx="681">
                  <c:v>0.78682079999999999</c:v>
                </c:pt>
                <c:pt idx="682">
                  <c:v>0.79076950000000201</c:v>
                </c:pt>
                <c:pt idx="683">
                  <c:v>0.79076950000000201</c:v>
                </c:pt>
                <c:pt idx="684">
                  <c:v>0.78682079999999999</c:v>
                </c:pt>
                <c:pt idx="685">
                  <c:v>0.78682079999999999</c:v>
                </c:pt>
                <c:pt idx="686">
                  <c:v>0.7807694999999969</c:v>
                </c:pt>
                <c:pt idx="687">
                  <c:v>0.7807694999999969</c:v>
                </c:pt>
                <c:pt idx="688">
                  <c:v>0.79076950000000201</c:v>
                </c:pt>
                <c:pt idx="689">
                  <c:v>0.79076950000000201</c:v>
                </c:pt>
                <c:pt idx="690">
                  <c:v>0.78076949999999967</c:v>
                </c:pt>
                <c:pt idx="691">
                  <c:v>0.78076949999999967</c:v>
                </c:pt>
                <c:pt idx="692">
                  <c:v>0.79076949999999768</c:v>
                </c:pt>
                <c:pt idx="693">
                  <c:v>0.79076949999999768</c:v>
                </c:pt>
                <c:pt idx="694">
                  <c:v>0.78471820000000325</c:v>
                </c:pt>
                <c:pt idx="695">
                  <c:v>0.78471820000000325</c:v>
                </c:pt>
                <c:pt idx="696">
                  <c:v>0.78471819999999859</c:v>
                </c:pt>
                <c:pt idx="697">
                  <c:v>0.78471819999999859</c:v>
                </c:pt>
                <c:pt idx="698">
                  <c:v>0.79076950000000479</c:v>
                </c:pt>
                <c:pt idx="699">
                  <c:v>0.79076950000000479</c:v>
                </c:pt>
                <c:pt idx="700">
                  <c:v>0.8007695000000028</c:v>
                </c:pt>
                <c:pt idx="701">
                  <c:v>0.8007695000000028</c:v>
                </c:pt>
                <c:pt idx="702">
                  <c:v>0.8047182000000066</c:v>
                </c:pt>
                <c:pt idx="703">
                  <c:v>0.8047182000000066</c:v>
                </c:pt>
                <c:pt idx="704">
                  <c:v>0.80076950000000435</c:v>
                </c:pt>
                <c:pt idx="705">
                  <c:v>0.80076950000000435</c:v>
                </c:pt>
                <c:pt idx="706">
                  <c:v>0.80682080000002065</c:v>
                </c:pt>
                <c:pt idx="707">
                  <c:v>0.80682080000002065</c:v>
                </c:pt>
                <c:pt idx="708">
                  <c:v>0.80682080000002065</c:v>
                </c:pt>
                <c:pt idx="709">
                  <c:v>0.80682080000002065</c:v>
                </c:pt>
                <c:pt idx="710">
                  <c:v>0.81682080000003165</c:v>
                </c:pt>
                <c:pt idx="711">
                  <c:v>0.81682080000003165</c:v>
                </c:pt>
                <c:pt idx="712">
                  <c:v>0.82682080000003511</c:v>
                </c:pt>
                <c:pt idx="713">
                  <c:v>0.82682080000003511</c:v>
                </c:pt>
                <c:pt idx="714">
                  <c:v>0.8307695000000016</c:v>
                </c:pt>
                <c:pt idx="715">
                  <c:v>0.8307695000000016</c:v>
                </c:pt>
                <c:pt idx="716">
                  <c:v>0.83682080000003722</c:v>
                </c:pt>
                <c:pt idx="717">
                  <c:v>0.83682080000003722</c:v>
                </c:pt>
                <c:pt idx="718">
                  <c:v>0.85682080000003646</c:v>
                </c:pt>
                <c:pt idx="719">
                  <c:v>0.85682080000003646</c:v>
                </c:pt>
                <c:pt idx="720">
                  <c:v>0.86682080000003525</c:v>
                </c:pt>
                <c:pt idx="721">
                  <c:v>0.86682080000003525</c:v>
                </c:pt>
                <c:pt idx="722">
                  <c:v>0.86287209999999903</c:v>
                </c:pt>
                <c:pt idx="723">
                  <c:v>0.86287209999999903</c:v>
                </c:pt>
                <c:pt idx="724">
                  <c:v>0.87287210000000415</c:v>
                </c:pt>
                <c:pt idx="725">
                  <c:v>0.87287210000000415</c:v>
                </c:pt>
                <c:pt idx="726">
                  <c:v>0.87287210000000415</c:v>
                </c:pt>
                <c:pt idx="727">
                  <c:v>0.87287210000000415</c:v>
                </c:pt>
                <c:pt idx="728">
                  <c:v>0.87287210000000415</c:v>
                </c:pt>
                <c:pt idx="729">
                  <c:v>0.87287210000000415</c:v>
                </c:pt>
                <c:pt idx="730">
                  <c:v>0.88287210000000216</c:v>
                </c:pt>
                <c:pt idx="731">
                  <c:v>0.88287210000000216</c:v>
                </c:pt>
                <c:pt idx="732">
                  <c:v>0.88287210000000216</c:v>
                </c:pt>
                <c:pt idx="733">
                  <c:v>0.88287210000000216</c:v>
                </c:pt>
                <c:pt idx="734">
                  <c:v>0.88287210000000216</c:v>
                </c:pt>
                <c:pt idx="735">
                  <c:v>0.88287210000000216</c:v>
                </c:pt>
                <c:pt idx="736">
                  <c:v>0.88287210000000216</c:v>
                </c:pt>
                <c:pt idx="737">
                  <c:v>0.88287210000000216</c:v>
                </c:pt>
                <c:pt idx="738">
                  <c:v>0.88287210000000216</c:v>
                </c:pt>
                <c:pt idx="739">
                  <c:v>0.88287210000000216</c:v>
                </c:pt>
                <c:pt idx="740">
                  <c:v>0.88287210000000216</c:v>
                </c:pt>
                <c:pt idx="741">
                  <c:v>0.88287210000000216</c:v>
                </c:pt>
                <c:pt idx="742">
                  <c:v>0.88287210000000216</c:v>
                </c:pt>
                <c:pt idx="743">
                  <c:v>0.88287210000000216</c:v>
                </c:pt>
                <c:pt idx="744">
                  <c:v>0.878923400000032</c:v>
                </c:pt>
                <c:pt idx="745">
                  <c:v>0.878923400000032</c:v>
                </c:pt>
                <c:pt idx="746">
                  <c:v>0.88287210000000216</c:v>
                </c:pt>
                <c:pt idx="747">
                  <c:v>0.88287210000000216</c:v>
                </c:pt>
                <c:pt idx="748">
                  <c:v>0.88287210000000216</c:v>
                </c:pt>
                <c:pt idx="749">
                  <c:v>0.88287210000000216</c:v>
                </c:pt>
                <c:pt idx="750">
                  <c:v>0.878923400000032</c:v>
                </c:pt>
                <c:pt idx="751">
                  <c:v>0.878923400000032</c:v>
                </c:pt>
                <c:pt idx="752">
                  <c:v>0.878923400000032</c:v>
                </c:pt>
                <c:pt idx="753">
                  <c:v>0.878923400000032</c:v>
                </c:pt>
                <c:pt idx="754">
                  <c:v>0.88892340000000103</c:v>
                </c:pt>
                <c:pt idx="755">
                  <c:v>0.88892340000000103</c:v>
                </c:pt>
                <c:pt idx="756">
                  <c:v>0.88287210000000216</c:v>
                </c:pt>
                <c:pt idx="757">
                  <c:v>0.88287210000000216</c:v>
                </c:pt>
                <c:pt idx="758">
                  <c:v>0.88892340000000103</c:v>
                </c:pt>
                <c:pt idx="759">
                  <c:v>0.88892340000000103</c:v>
                </c:pt>
                <c:pt idx="760">
                  <c:v>0.878923400000032</c:v>
                </c:pt>
                <c:pt idx="761">
                  <c:v>0.878923400000032</c:v>
                </c:pt>
                <c:pt idx="762">
                  <c:v>0.88892340000000103</c:v>
                </c:pt>
                <c:pt idx="763">
                  <c:v>0.88892340000000103</c:v>
                </c:pt>
                <c:pt idx="764">
                  <c:v>0.88892340000000103</c:v>
                </c:pt>
                <c:pt idx="765">
                  <c:v>0.88892340000000103</c:v>
                </c:pt>
                <c:pt idx="766">
                  <c:v>0.88892340000000103</c:v>
                </c:pt>
                <c:pt idx="767">
                  <c:v>0.88892340000000103</c:v>
                </c:pt>
                <c:pt idx="768">
                  <c:v>0.8928721000000025</c:v>
                </c:pt>
                <c:pt idx="769">
                  <c:v>0.8928721000000025</c:v>
                </c:pt>
                <c:pt idx="770">
                  <c:v>0.88892340000000103</c:v>
                </c:pt>
                <c:pt idx="771">
                  <c:v>0.88892340000000103</c:v>
                </c:pt>
                <c:pt idx="772">
                  <c:v>0.89892340000000615</c:v>
                </c:pt>
                <c:pt idx="773">
                  <c:v>0.89892340000000615</c:v>
                </c:pt>
                <c:pt idx="774">
                  <c:v>0.89892340000000615</c:v>
                </c:pt>
                <c:pt idx="775">
                  <c:v>0.89892340000000615</c:v>
                </c:pt>
                <c:pt idx="776">
                  <c:v>0.89892340000000615</c:v>
                </c:pt>
                <c:pt idx="777">
                  <c:v>0.89892340000000615</c:v>
                </c:pt>
                <c:pt idx="778">
                  <c:v>0.89892340000000615</c:v>
                </c:pt>
                <c:pt idx="779">
                  <c:v>0.89892340000000615</c:v>
                </c:pt>
                <c:pt idx="780">
                  <c:v>0.89892340000000615</c:v>
                </c:pt>
                <c:pt idx="781">
                  <c:v>0.89892340000000615</c:v>
                </c:pt>
                <c:pt idx="782">
                  <c:v>0.89892340000000615</c:v>
                </c:pt>
                <c:pt idx="783">
                  <c:v>0.89892340000000615</c:v>
                </c:pt>
                <c:pt idx="784">
                  <c:v>0.89892340000000615</c:v>
                </c:pt>
                <c:pt idx="785">
                  <c:v>0.89892340000000615</c:v>
                </c:pt>
                <c:pt idx="786">
                  <c:v>0.89892340000000615</c:v>
                </c:pt>
                <c:pt idx="787">
                  <c:v>0.8928721000000025</c:v>
                </c:pt>
                <c:pt idx="788">
                  <c:v>0.8928721000000025</c:v>
                </c:pt>
                <c:pt idx="789">
                  <c:v>0.8928721000000025</c:v>
                </c:pt>
                <c:pt idx="790">
                  <c:v>0.8928721000000025</c:v>
                </c:pt>
                <c:pt idx="791">
                  <c:v>0.89892340000000615</c:v>
                </c:pt>
                <c:pt idx="792">
                  <c:v>0.89892340000000615</c:v>
                </c:pt>
                <c:pt idx="793">
                  <c:v>0.90287210000000107</c:v>
                </c:pt>
                <c:pt idx="794">
                  <c:v>0.90287210000000107</c:v>
                </c:pt>
                <c:pt idx="795">
                  <c:v>0.90287210000000107</c:v>
                </c:pt>
                <c:pt idx="796">
                  <c:v>0.90287210000000107</c:v>
                </c:pt>
                <c:pt idx="797">
                  <c:v>0.90287210000000107</c:v>
                </c:pt>
                <c:pt idx="798">
                  <c:v>0.90287210000000107</c:v>
                </c:pt>
                <c:pt idx="799">
                  <c:v>0.90287210000000107</c:v>
                </c:pt>
                <c:pt idx="800">
                  <c:v>0.90287210000000107</c:v>
                </c:pt>
                <c:pt idx="801">
                  <c:v>0.90287210000000107</c:v>
                </c:pt>
                <c:pt idx="802">
                  <c:v>0.90287210000000107</c:v>
                </c:pt>
                <c:pt idx="803">
                  <c:v>0.89892340000000182</c:v>
                </c:pt>
                <c:pt idx="804">
                  <c:v>0.89892340000000182</c:v>
                </c:pt>
                <c:pt idx="805">
                  <c:v>0.90287210000000107</c:v>
                </c:pt>
                <c:pt idx="806">
                  <c:v>0.90287210000000107</c:v>
                </c:pt>
                <c:pt idx="807">
                  <c:v>0.89892340000000182</c:v>
                </c:pt>
                <c:pt idx="808">
                  <c:v>0.89892340000000182</c:v>
                </c:pt>
                <c:pt idx="809">
                  <c:v>0.90287210000000107</c:v>
                </c:pt>
                <c:pt idx="810">
                  <c:v>0.90287210000000107</c:v>
                </c:pt>
                <c:pt idx="811">
                  <c:v>0.89892340000000182</c:v>
                </c:pt>
                <c:pt idx="812">
                  <c:v>0.89892340000000182</c:v>
                </c:pt>
                <c:pt idx="813">
                  <c:v>0.89892340000000182</c:v>
                </c:pt>
                <c:pt idx="814">
                  <c:v>0.89892340000000182</c:v>
                </c:pt>
                <c:pt idx="815">
                  <c:v>0.90287210000000107</c:v>
                </c:pt>
                <c:pt idx="816">
                  <c:v>0.90287210000000107</c:v>
                </c:pt>
                <c:pt idx="817">
                  <c:v>0.89892340000000182</c:v>
                </c:pt>
                <c:pt idx="818">
                  <c:v>0.89892340000000182</c:v>
                </c:pt>
                <c:pt idx="819">
                  <c:v>0.89892340000000182</c:v>
                </c:pt>
                <c:pt idx="820">
                  <c:v>0.89892340000000182</c:v>
                </c:pt>
                <c:pt idx="821">
                  <c:v>0.89892340000000182</c:v>
                </c:pt>
                <c:pt idx="822">
                  <c:v>0.90287210000000107</c:v>
                </c:pt>
                <c:pt idx="823">
                  <c:v>0.90287210000000107</c:v>
                </c:pt>
                <c:pt idx="824">
                  <c:v>0.90287210000000107</c:v>
                </c:pt>
                <c:pt idx="825">
                  <c:v>0.90287210000000107</c:v>
                </c:pt>
                <c:pt idx="826">
                  <c:v>0.90287210000000107</c:v>
                </c:pt>
                <c:pt idx="827">
                  <c:v>0.90287210000000107</c:v>
                </c:pt>
                <c:pt idx="828">
                  <c:v>0.89892340000000182</c:v>
                </c:pt>
                <c:pt idx="829">
                  <c:v>0.89892340000000182</c:v>
                </c:pt>
                <c:pt idx="830">
                  <c:v>0.89892340000000182</c:v>
                </c:pt>
                <c:pt idx="831">
                  <c:v>0.89892340000000182</c:v>
                </c:pt>
                <c:pt idx="832">
                  <c:v>0.89892340000000182</c:v>
                </c:pt>
                <c:pt idx="833">
                  <c:v>0.89892340000000182</c:v>
                </c:pt>
                <c:pt idx="834">
                  <c:v>0.89892340000000182</c:v>
                </c:pt>
                <c:pt idx="835">
                  <c:v>0.89892340000000182</c:v>
                </c:pt>
                <c:pt idx="836">
                  <c:v>0.89892340000000182</c:v>
                </c:pt>
                <c:pt idx="837">
                  <c:v>0.89892340000000182</c:v>
                </c:pt>
                <c:pt idx="838">
                  <c:v>0.89892340000000182</c:v>
                </c:pt>
                <c:pt idx="839">
                  <c:v>0.89892340000000182</c:v>
                </c:pt>
                <c:pt idx="840">
                  <c:v>0.89892340000000182</c:v>
                </c:pt>
                <c:pt idx="841">
                  <c:v>0.89892340000000182</c:v>
                </c:pt>
                <c:pt idx="842">
                  <c:v>0.89892340000000182</c:v>
                </c:pt>
                <c:pt idx="843">
                  <c:v>0.89892340000000182</c:v>
                </c:pt>
                <c:pt idx="844">
                  <c:v>0.90287210000000107</c:v>
                </c:pt>
                <c:pt idx="845">
                  <c:v>0.90287210000000107</c:v>
                </c:pt>
                <c:pt idx="846">
                  <c:v>0.90287210000000107</c:v>
                </c:pt>
                <c:pt idx="847">
                  <c:v>0.90287210000000107</c:v>
                </c:pt>
                <c:pt idx="848">
                  <c:v>0.90287210000000107</c:v>
                </c:pt>
                <c:pt idx="849">
                  <c:v>0.90287210000000107</c:v>
                </c:pt>
                <c:pt idx="850">
                  <c:v>0.89892340000000182</c:v>
                </c:pt>
                <c:pt idx="851">
                  <c:v>0.89892340000000182</c:v>
                </c:pt>
                <c:pt idx="852">
                  <c:v>0.89892340000000182</c:v>
                </c:pt>
                <c:pt idx="853">
                  <c:v>0.89892340000000182</c:v>
                </c:pt>
                <c:pt idx="854">
                  <c:v>0.89892340000000182</c:v>
                </c:pt>
                <c:pt idx="855">
                  <c:v>0.89892340000000182</c:v>
                </c:pt>
                <c:pt idx="856">
                  <c:v>0.89892340000000182</c:v>
                </c:pt>
                <c:pt idx="857">
                  <c:v>0.9189233999999975</c:v>
                </c:pt>
                <c:pt idx="858">
                  <c:v>0.9189233999999975</c:v>
                </c:pt>
                <c:pt idx="859">
                  <c:v>0.9189233999999975</c:v>
                </c:pt>
                <c:pt idx="860">
                  <c:v>0.9189233999999975</c:v>
                </c:pt>
                <c:pt idx="861">
                  <c:v>0.9189233999999975</c:v>
                </c:pt>
                <c:pt idx="862">
                  <c:v>0.9189233999999975</c:v>
                </c:pt>
                <c:pt idx="863">
                  <c:v>0.92892340000000295</c:v>
                </c:pt>
                <c:pt idx="864">
                  <c:v>0.92892340000000295</c:v>
                </c:pt>
                <c:pt idx="865">
                  <c:v>0.92892340000000295</c:v>
                </c:pt>
                <c:pt idx="866">
                  <c:v>0.92892340000000295</c:v>
                </c:pt>
                <c:pt idx="867">
                  <c:v>0.9189234000000096</c:v>
                </c:pt>
                <c:pt idx="868">
                  <c:v>0.9189234000000096</c:v>
                </c:pt>
                <c:pt idx="869">
                  <c:v>0.9189234000000096</c:v>
                </c:pt>
                <c:pt idx="870">
                  <c:v>0.9189234000000096</c:v>
                </c:pt>
                <c:pt idx="871">
                  <c:v>0.91892340000000261</c:v>
                </c:pt>
                <c:pt idx="872">
                  <c:v>0.91892340000000261</c:v>
                </c:pt>
                <c:pt idx="873">
                  <c:v>0.93892339999999819</c:v>
                </c:pt>
                <c:pt idx="874">
                  <c:v>0.93892339999999819</c:v>
                </c:pt>
                <c:pt idx="875">
                  <c:v>0.94892339999999897</c:v>
                </c:pt>
                <c:pt idx="876">
                  <c:v>0.94892339999999897</c:v>
                </c:pt>
                <c:pt idx="877">
                  <c:v>0.96892340000000265</c:v>
                </c:pt>
                <c:pt idx="878">
                  <c:v>0.96892340000000265</c:v>
                </c:pt>
                <c:pt idx="879">
                  <c:v>0.96892340000000265</c:v>
                </c:pt>
                <c:pt idx="880">
                  <c:v>0.96892340000000265</c:v>
                </c:pt>
                <c:pt idx="881">
                  <c:v>0.97892340000001365</c:v>
                </c:pt>
                <c:pt idx="882">
                  <c:v>0.97892340000001365</c:v>
                </c:pt>
                <c:pt idx="883">
                  <c:v>0.97287210000000568</c:v>
                </c:pt>
                <c:pt idx="884">
                  <c:v>0.97287210000000568</c:v>
                </c:pt>
                <c:pt idx="885">
                  <c:v>0.98287210000000358</c:v>
                </c:pt>
                <c:pt idx="886">
                  <c:v>0.98287210000000358</c:v>
                </c:pt>
                <c:pt idx="887">
                  <c:v>0.98287210000000358</c:v>
                </c:pt>
                <c:pt idx="888">
                  <c:v>0.98287210000000358</c:v>
                </c:pt>
                <c:pt idx="889">
                  <c:v>0.98287210000000358</c:v>
                </c:pt>
                <c:pt idx="890">
                  <c:v>0.98287210000000358</c:v>
                </c:pt>
                <c:pt idx="891">
                  <c:v>0.98287210000000358</c:v>
                </c:pt>
                <c:pt idx="892">
                  <c:v>0.98287210000000358</c:v>
                </c:pt>
                <c:pt idx="893">
                  <c:v>0.98287210000000358</c:v>
                </c:pt>
                <c:pt idx="894">
                  <c:v>0.98287210000000358</c:v>
                </c:pt>
                <c:pt idx="895">
                  <c:v>0.98287210000000358</c:v>
                </c:pt>
                <c:pt idx="896">
                  <c:v>0.98287210000000358</c:v>
                </c:pt>
                <c:pt idx="897">
                  <c:v>0.98287210000000358</c:v>
                </c:pt>
                <c:pt idx="898">
                  <c:v>0.98287210000000358</c:v>
                </c:pt>
                <c:pt idx="899">
                  <c:v>0.98287210000000358</c:v>
                </c:pt>
                <c:pt idx="900">
                  <c:v>0.98287210000000358</c:v>
                </c:pt>
                <c:pt idx="901">
                  <c:v>0.98287210000000358</c:v>
                </c:pt>
                <c:pt idx="902">
                  <c:v>0.98287210000000358</c:v>
                </c:pt>
                <c:pt idx="903">
                  <c:v>0.98287210000000358</c:v>
                </c:pt>
                <c:pt idx="904">
                  <c:v>0.98287210000000358</c:v>
                </c:pt>
                <c:pt idx="905">
                  <c:v>0.98287210000000358</c:v>
                </c:pt>
                <c:pt idx="906">
                  <c:v>0.98287210000000358</c:v>
                </c:pt>
                <c:pt idx="907">
                  <c:v>0.98287210000000358</c:v>
                </c:pt>
                <c:pt idx="908">
                  <c:v>0.98287210000000358</c:v>
                </c:pt>
                <c:pt idx="909">
                  <c:v>0.98287210000000358</c:v>
                </c:pt>
                <c:pt idx="910">
                  <c:v>0.98287210000000358</c:v>
                </c:pt>
                <c:pt idx="911">
                  <c:v>0.98287210000000358</c:v>
                </c:pt>
                <c:pt idx="912">
                  <c:v>1.0089234000000054</c:v>
                </c:pt>
                <c:pt idx="913">
                  <c:v>1.0089234000000054</c:v>
                </c:pt>
                <c:pt idx="914">
                  <c:v>1.0089234000000054</c:v>
                </c:pt>
                <c:pt idx="915">
                  <c:v>1.0089234000000054</c:v>
                </c:pt>
                <c:pt idx="916">
                  <c:v>1.0289234000000014</c:v>
                </c:pt>
                <c:pt idx="917">
                  <c:v>1.0289234000000014</c:v>
                </c:pt>
                <c:pt idx="918">
                  <c:v>1.0389233999999308</c:v>
                </c:pt>
                <c:pt idx="919">
                  <c:v>1.0389233999999308</c:v>
                </c:pt>
                <c:pt idx="920">
                  <c:v>1.0489233999999317</c:v>
                </c:pt>
                <c:pt idx="921">
                  <c:v>1.0489233999999317</c:v>
                </c:pt>
                <c:pt idx="922">
                  <c:v>1.0549747000000034</c:v>
                </c:pt>
                <c:pt idx="923">
                  <c:v>1.0549747000000034</c:v>
                </c:pt>
                <c:pt idx="924">
                  <c:v>1.0510260000000038</c:v>
                </c:pt>
                <c:pt idx="925">
                  <c:v>1.0510260000000038</c:v>
                </c:pt>
                <c:pt idx="926">
                  <c:v>1.0610260000000018</c:v>
                </c:pt>
                <c:pt idx="927">
                  <c:v>1.0610260000000018</c:v>
                </c:pt>
                <c:pt idx="928">
                  <c:v>1.0670773000000011</c:v>
                </c:pt>
                <c:pt idx="929">
                  <c:v>1.0670773000000011</c:v>
                </c:pt>
                <c:pt idx="930">
                  <c:v>1.0731286000000038</c:v>
                </c:pt>
                <c:pt idx="931">
                  <c:v>1.0731286000000038</c:v>
                </c:pt>
                <c:pt idx="932">
                  <c:v>1.0931285999999998</c:v>
                </c:pt>
                <c:pt idx="933">
                  <c:v>1.0931285999999998</c:v>
                </c:pt>
                <c:pt idx="934">
                  <c:v>1.0931285999999998</c:v>
                </c:pt>
                <c:pt idx="935">
                  <c:v>1.0991798999999978</c:v>
                </c:pt>
                <c:pt idx="936">
                  <c:v>1.0991798999999978</c:v>
                </c:pt>
                <c:pt idx="937">
                  <c:v>1.0991798999999978</c:v>
                </c:pt>
                <c:pt idx="938">
                  <c:v>1.0991798999999978</c:v>
                </c:pt>
                <c:pt idx="939">
                  <c:v>1.0991798999999978</c:v>
                </c:pt>
                <c:pt idx="940">
                  <c:v>1.0991798999999978</c:v>
                </c:pt>
                <c:pt idx="941">
                  <c:v>1.1052311999999958</c:v>
                </c:pt>
                <c:pt idx="942">
                  <c:v>1.1052311999999958</c:v>
                </c:pt>
                <c:pt idx="943">
                  <c:v>1.109179900000004</c:v>
                </c:pt>
                <c:pt idx="944">
                  <c:v>1.109179900000004</c:v>
                </c:pt>
                <c:pt idx="945">
                  <c:v>1.1052311999999958</c:v>
                </c:pt>
                <c:pt idx="946">
                  <c:v>1.1052311999999958</c:v>
                </c:pt>
                <c:pt idx="947">
                  <c:v>1.1152312000000018</c:v>
                </c:pt>
                <c:pt idx="948">
                  <c:v>1.1152312000000018</c:v>
                </c:pt>
                <c:pt idx="949">
                  <c:v>1.1152312000000018</c:v>
                </c:pt>
                <c:pt idx="950">
                  <c:v>1.1152312000000018</c:v>
                </c:pt>
                <c:pt idx="951">
                  <c:v>1.1091798999999998</c:v>
                </c:pt>
                <c:pt idx="952">
                  <c:v>1.1091798999999998</c:v>
                </c:pt>
                <c:pt idx="953">
                  <c:v>1.1091798999999998</c:v>
                </c:pt>
                <c:pt idx="954">
                  <c:v>1.1091798999999998</c:v>
                </c:pt>
                <c:pt idx="955">
                  <c:v>1.1091798999999998</c:v>
                </c:pt>
                <c:pt idx="956">
                  <c:v>1.1091798999999998</c:v>
                </c:pt>
                <c:pt idx="957">
                  <c:v>1.1191798999999978</c:v>
                </c:pt>
                <c:pt idx="958">
                  <c:v>1.1191798999999978</c:v>
                </c:pt>
                <c:pt idx="959">
                  <c:v>1.1191798999999978</c:v>
                </c:pt>
                <c:pt idx="960">
                  <c:v>1.1191798999999978</c:v>
                </c:pt>
                <c:pt idx="961">
                  <c:v>1.1191798999999978</c:v>
                </c:pt>
                <c:pt idx="962">
                  <c:v>1.1191798999999978</c:v>
                </c:pt>
                <c:pt idx="963">
                  <c:v>1.1291798999999958</c:v>
                </c:pt>
                <c:pt idx="964">
                  <c:v>1.1291798999999958</c:v>
                </c:pt>
                <c:pt idx="965">
                  <c:v>1.1252311999999958</c:v>
                </c:pt>
                <c:pt idx="966">
                  <c:v>1.1252311999999958</c:v>
                </c:pt>
                <c:pt idx="967">
                  <c:v>1.1252311999999958</c:v>
                </c:pt>
                <c:pt idx="968">
                  <c:v>1.1252311999999958</c:v>
                </c:pt>
                <c:pt idx="969">
                  <c:v>1.1252311999999958</c:v>
                </c:pt>
                <c:pt idx="970">
                  <c:v>1.1252311999999958</c:v>
                </c:pt>
                <c:pt idx="971">
                  <c:v>1.1252311999999958</c:v>
                </c:pt>
                <c:pt idx="972">
                  <c:v>1.1252311999999958</c:v>
                </c:pt>
                <c:pt idx="973">
                  <c:v>1.1252311999999958</c:v>
                </c:pt>
                <c:pt idx="974">
                  <c:v>1.1252311999999958</c:v>
                </c:pt>
                <c:pt idx="975">
                  <c:v>1.1252311999999958</c:v>
                </c:pt>
                <c:pt idx="976">
                  <c:v>1.1252311999999958</c:v>
                </c:pt>
                <c:pt idx="977">
                  <c:v>1.1252311999999958</c:v>
                </c:pt>
                <c:pt idx="978">
                  <c:v>1.1252311999999958</c:v>
                </c:pt>
                <c:pt idx="979">
                  <c:v>1.1252311999999958</c:v>
                </c:pt>
                <c:pt idx="980">
                  <c:v>1.1352312000000016</c:v>
                </c:pt>
                <c:pt idx="981">
                  <c:v>1.1352312000000016</c:v>
                </c:pt>
                <c:pt idx="982">
                  <c:v>1.1352312000000016</c:v>
                </c:pt>
                <c:pt idx="983">
                  <c:v>1.1352312000000016</c:v>
                </c:pt>
                <c:pt idx="984">
                  <c:v>1.1452311999999996</c:v>
                </c:pt>
                <c:pt idx="985">
                  <c:v>1.1452311999999996</c:v>
                </c:pt>
                <c:pt idx="986">
                  <c:v>1.1452311999999996</c:v>
                </c:pt>
                <c:pt idx="987">
                  <c:v>1.1452311999999996</c:v>
                </c:pt>
                <c:pt idx="988">
                  <c:v>1.1352312000000016</c:v>
                </c:pt>
                <c:pt idx="989">
                  <c:v>1.1352312000000016</c:v>
                </c:pt>
                <c:pt idx="990">
                  <c:v>1.1452311999999996</c:v>
                </c:pt>
                <c:pt idx="991">
                  <c:v>1.1452311999999996</c:v>
                </c:pt>
                <c:pt idx="992">
                  <c:v>1.1452311999999996</c:v>
                </c:pt>
                <c:pt idx="993">
                  <c:v>1.1452311999999996</c:v>
                </c:pt>
                <c:pt idx="994">
                  <c:v>1.1452311999999996</c:v>
                </c:pt>
                <c:pt idx="995">
                  <c:v>1.1452311999999996</c:v>
                </c:pt>
                <c:pt idx="996">
                  <c:v>1.1452311999999996</c:v>
                </c:pt>
                <c:pt idx="997">
                  <c:v>1.1452311999999996</c:v>
                </c:pt>
                <c:pt idx="998">
                  <c:v>1.141282499999998</c:v>
                </c:pt>
                <c:pt idx="999">
                  <c:v>1.141282499999998</c:v>
                </c:pt>
                <c:pt idx="1000">
                  <c:v>1.141282499999998</c:v>
                </c:pt>
                <c:pt idx="1001">
                  <c:v>1.141282499999998</c:v>
                </c:pt>
                <c:pt idx="1002">
                  <c:v>1.141282499999998</c:v>
                </c:pt>
                <c:pt idx="1003">
                  <c:v>1.141282499999998</c:v>
                </c:pt>
                <c:pt idx="1004">
                  <c:v>1.151282499999996</c:v>
                </c:pt>
                <c:pt idx="1005">
                  <c:v>1.151282499999996</c:v>
                </c:pt>
                <c:pt idx="1006">
                  <c:v>1.151282499999996</c:v>
                </c:pt>
                <c:pt idx="1007">
                  <c:v>1.151282499999996</c:v>
                </c:pt>
                <c:pt idx="1008">
                  <c:v>1.1452311999999998</c:v>
                </c:pt>
                <c:pt idx="1009">
                  <c:v>1.1452311999999998</c:v>
                </c:pt>
                <c:pt idx="1010">
                  <c:v>1.1452311999999998</c:v>
                </c:pt>
                <c:pt idx="1011">
                  <c:v>1.1452311999999998</c:v>
                </c:pt>
                <c:pt idx="1012">
                  <c:v>1.1452311999999998</c:v>
                </c:pt>
                <c:pt idx="1013">
                  <c:v>1.151282499999996</c:v>
                </c:pt>
                <c:pt idx="1014">
                  <c:v>1.151282499999996</c:v>
                </c:pt>
                <c:pt idx="1015">
                  <c:v>1.1452311999999998</c:v>
                </c:pt>
                <c:pt idx="1016">
                  <c:v>1.1452311999999998</c:v>
                </c:pt>
                <c:pt idx="1017">
                  <c:v>1.1452311999999998</c:v>
                </c:pt>
                <c:pt idx="1018">
                  <c:v>1.1452311999999998</c:v>
                </c:pt>
                <c:pt idx="1019">
                  <c:v>1.1552312000000058</c:v>
                </c:pt>
                <c:pt idx="1020">
                  <c:v>1.1552312000000058</c:v>
                </c:pt>
                <c:pt idx="1021">
                  <c:v>1.1552312000000058</c:v>
                </c:pt>
                <c:pt idx="1022">
                  <c:v>1.1552312000000058</c:v>
                </c:pt>
                <c:pt idx="1023">
                  <c:v>1.1552312000000058</c:v>
                </c:pt>
                <c:pt idx="1024">
                  <c:v>1.1552312000000058</c:v>
                </c:pt>
                <c:pt idx="1025">
                  <c:v>1.1552312000000058</c:v>
                </c:pt>
                <c:pt idx="1026">
                  <c:v>1.1552312000000058</c:v>
                </c:pt>
                <c:pt idx="1027">
                  <c:v>1.1552312000000058</c:v>
                </c:pt>
                <c:pt idx="1028">
                  <c:v>1.1552312000000058</c:v>
                </c:pt>
                <c:pt idx="1029">
                  <c:v>1.1552312000000058</c:v>
                </c:pt>
                <c:pt idx="1030">
                  <c:v>1.1552312000000058</c:v>
                </c:pt>
                <c:pt idx="1031">
                  <c:v>1.1552312000000058</c:v>
                </c:pt>
                <c:pt idx="1032">
                  <c:v>1.1552312000000058</c:v>
                </c:pt>
                <c:pt idx="1033">
                  <c:v>1.1552312000000058</c:v>
                </c:pt>
                <c:pt idx="1034">
                  <c:v>1.1552312000000058</c:v>
                </c:pt>
                <c:pt idx="1035">
                  <c:v>1.1552312000000058</c:v>
                </c:pt>
                <c:pt idx="1036">
                  <c:v>1.1552312000000058</c:v>
                </c:pt>
                <c:pt idx="1037">
                  <c:v>1.1552312000000058</c:v>
                </c:pt>
                <c:pt idx="1038">
                  <c:v>1.1552312000000058</c:v>
                </c:pt>
                <c:pt idx="1039">
                  <c:v>1.1552312000000058</c:v>
                </c:pt>
                <c:pt idx="1040">
                  <c:v>1.1552312000000058</c:v>
                </c:pt>
                <c:pt idx="1041">
                  <c:v>1.1552312000000058</c:v>
                </c:pt>
                <c:pt idx="1042">
                  <c:v>1.1552312000000058</c:v>
                </c:pt>
                <c:pt idx="1043">
                  <c:v>1.1552312000000058</c:v>
                </c:pt>
                <c:pt idx="1044">
                  <c:v>1.1552312000000058</c:v>
                </c:pt>
                <c:pt idx="1045">
                  <c:v>1.1552312000000058</c:v>
                </c:pt>
                <c:pt idx="1046">
                  <c:v>1.1552312000000058</c:v>
                </c:pt>
                <c:pt idx="1047">
                  <c:v>1.1552312000000058</c:v>
                </c:pt>
                <c:pt idx="1048">
                  <c:v>1.1552312000000058</c:v>
                </c:pt>
                <c:pt idx="1049">
                  <c:v>1.1552312000000058</c:v>
                </c:pt>
                <c:pt idx="1050">
                  <c:v>1.1552312000000058</c:v>
                </c:pt>
                <c:pt idx="1051">
                  <c:v>1.1552312000000058</c:v>
                </c:pt>
                <c:pt idx="1052">
                  <c:v>1.1552312000000058</c:v>
                </c:pt>
                <c:pt idx="1053">
                  <c:v>1.1552312000000058</c:v>
                </c:pt>
                <c:pt idx="1054">
                  <c:v>1.1552312000000058</c:v>
                </c:pt>
                <c:pt idx="1055">
                  <c:v>1.1552312000000058</c:v>
                </c:pt>
                <c:pt idx="1056">
                  <c:v>1.1652312000000038</c:v>
                </c:pt>
                <c:pt idx="1057">
                  <c:v>1.1652312000000038</c:v>
                </c:pt>
                <c:pt idx="1058">
                  <c:v>1.1612825000000604</c:v>
                </c:pt>
                <c:pt idx="1059">
                  <c:v>1.1612825000000604</c:v>
                </c:pt>
                <c:pt idx="1060">
                  <c:v>1.1812825000000593</c:v>
                </c:pt>
                <c:pt idx="1061">
                  <c:v>1.1812825000000593</c:v>
                </c:pt>
                <c:pt idx="1062">
                  <c:v>1.1812825000000593</c:v>
                </c:pt>
                <c:pt idx="1063">
                  <c:v>1.1812825000000593</c:v>
                </c:pt>
                <c:pt idx="1064">
                  <c:v>1.1873338000000071</c:v>
                </c:pt>
                <c:pt idx="1065">
                  <c:v>1.1873338000000071</c:v>
                </c:pt>
                <c:pt idx="1066">
                  <c:v>1.1873338000000071</c:v>
                </c:pt>
                <c:pt idx="1067">
                  <c:v>1.1873338000000071</c:v>
                </c:pt>
                <c:pt idx="1068">
                  <c:v>1.1973338000000051</c:v>
                </c:pt>
                <c:pt idx="1069">
                  <c:v>1.1973338000000051</c:v>
                </c:pt>
                <c:pt idx="1070">
                  <c:v>1.1973338000000051</c:v>
                </c:pt>
                <c:pt idx="1071">
                  <c:v>1.1973338000000051</c:v>
                </c:pt>
                <c:pt idx="1072">
                  <c:v>1.2012825</c:v>
                </c:pt>
                <c:pt idx="1073">
                  <c:v>1.2012825</c:v>
                </c:pt>
                <c:pt idx="1074">
                  <c:v>1.2012825</c:v>
                </c:pt>
                <c:pt idx="1075">
                  <c:v>1.2012825</c:v>
                </c:pt>
                <c:pt idx="1076">
                  <c:v>1.2012825</c:v>
                </c:pt>
                <c:pt idx="1077">
                  <c:v>1.2012825</c:v>
                </c:pt>
                <c:pt idx="1078">
                  <c:v>1.2012825</c:v>
                </c:pt>
                <c:pt idx="1079">
                  <c:v>1.2012825</c:v>
                </c:pt>
                <c:pt idx="1080">
                  <c:v>1.2012825</c:v>
                </c:pt>
                <c:pt idx="1081">
                  <c:v>1.2012825</c:v>
                </c:pt>
                <c:pt idx="1082">
                  <c:v>1.2012825</c:v>
                </c:pt>
                <c:pt idx="1083">
                  <c:v>1.2012825</c:v>
                </c:pt>
                <c:pt idx="1084">
                  <c:v>1.2112825000000051</c:v>
                </c:pt>
                <c:pt idx="1085">
                  <c:v>1.2112825000000051</c:v>
                </c:pt>
                <c:pt idx="1086">
                  <c:v>1.2012825</c:v>
                </c:pt>
                <c:pt idx="1087">
                  <c:v>1.2012825</c:v>
                </c:pt>
                <c:pt idx="1088">
                  <c:v>1.2112825000000051</c:v>
                </c:pt>
                <c:pt idx="1089">
                  <c:v>1.2112825000000051</c:v>
                </c:pt>
                <c:pt idx="1090">
                  <c:v>1.2112825000000051</c:v>
                </c:pt>
                <c:pt idx="1091">
                  <c:v>1.2112825000000051</c:v>
                </c:pt>
                <c:pt idx="1092">
                  <c:v>1.2112825000000051</c:v>
                </c:pt>
                <c:pt idx="1093">
                  <c:v>1.2112825000000051</c:v>
                </c:pt>
                <c:pt idx="1094">
                  <c:v>1.2112825000000051</c:v>
                </c:pt>
                <c:pt idx="1095">
                  <c:v>1.2112825000000051</c:v>
                </c:pt>
                <c:pt idx="1096">
                  <c:v>1.2112825000000051</c:v>
                </c:pt>
                <c:pt idx="1097">
                  <c:v>1.2112825000000051</c:v>
                </c:pt>
                <c:pt idx="1098">
                  <c:v>1.2112825000000051</c:v>
                </c:pt>
                <c:pt idx="1099">
                  <c:v>1.2112825000000051</c:v>
                </c:pt>
                <c:pt idx="1100">
                  <c:v>1.2112825000000051</c:v>
                </c:pt>
                <c:pt idx="1101">
                  <c:v>1.2112825000000051</c:v>
                </c:pt>
                <c:pt idx="1102">
                  <c:v>1.2112825000000051</c:v>
                </c:pt>
                <c:pt idx="1103">
                  <c:v>1.2112825000000051</c:v>
                </c:pt>
                <c:pt idx="1104">
                  <c:v>1.2112825000000051</c:v>
                </c:pt>
                <c:pt idx="1105">
                  <c:v>1.2112825000000051</c:v>
                </c:pt>
                <c:pt idx="1106">
                  <c:v>1.2112825000000051</c:v>
                </c:pt>
                <c:pt idx="1107">
                  <c:v>1.217333799999927</c:v>
                </c:pt>
                <c:pt idx="1108">
                  <c:v>1.217333799999927</c:v>
                </c:pt>
                <c:pt idx="1109">
                  <c:v>1.221282500000004</c:v>
                </c:pt>
                <c:pt idx="1110">
                  <c:v>1.221282500000004</c:v>
                </c:pt>
                <c:pt idx="1111">
                  <c:v>1.2112825000000051</c:v>
                </c:pt>
                <c:pt idx="1112">
                  <c:v>1.2112825000000051</c:v>
                </c:pt>
                <c:pt idx="1113">
                  <c:v>1.221282500000004</c:v>
                </c:pt>
                <c:pt idx="1114">
                  <c:v>1.221282500000004</c:v>
                </c:pt>
                <c:pt idx="1115">
                  <c:v>1.2112825000000051</c:v>
                </c:pt>
                <c:pt idx="1116">
                  <c:v>1.2112825000000051</c:v>
                </c:pt>
                <c:pt idx="1117">
                  <c:v>1.2112825000000051</c:v>
                </c:pt>
                <c:pt idx="1118">
                  <c:v>1.2112825000000051</c:v>
                </c:pt>
                <c:pt idx="1119">
                  <c:v>1.2112825000000051</c:v>
                </c:pt>
                <c:pt idx="1120">
                  <c:v>1.2112825000000051</c:v>
                </c:pt>
                <c:pt idx="1121">
                  <c:v>1.2112825000000051</c:v>
                </c:pt>
                <c:pt idx="1122">
                  <c:v>1.2112825000000051</c:v>
                </c:pt>
                <c:pt idx="1123">
                  <c:v>1.221282500000004</c:v>
                </c:pt>
                <c:pt idx="1124">
                  <c:v>1.221282500000004</c:v>
                </c:pt>
                <c:pt idx="1125">
                  <c:v>1.2112825000000051</c:v>
                </c:pt>
                <c:pt idx="1126">
                  <c:v>1.2112825000000051</c:v>
                </c:pt>
                <c:pt idx="1127">
                  <c:v>1.221282500000004</c:v>
                </c:pt>
                <c:pt idx="1128">
                  <c:v>1.221282500000004</c:v>
                </c:pt>
                <c:pt idx="1129">
                  <c:v>1.221282500000004</c:v>
                </c:pt>
                <c:pt idx="1130">
                  <c:v>1.221282500000004</c:v>
                </c:pt>
                <c:pt idx="1131">
                  <c:v>1.221282500000004</c:v>
                </c:pt>
                <c:pt idx="1132">
                  <c:v>1.221282500000004</c:v>
                </c:pt>
                <c:pt idx="1133">
                  <c:v>1.221282500000004</c:v>
                </c:pt>
                <c:pt idx="1134">
                  <c:v>1.221282500000004</c:v>
                </c:pt>
                <c:pt idx="1135">
                  <c:v>1.2112825000000051</c:v>
                </c:pt>
                <c:pt idx="1136">
                  <c:v>1.2112825000000051</c:v>
                </c:pt>
                <c:pt idx="1137">
                  <c:v>1.221282500000004</c:v>
                </c:pt>
                <c:pt idx="1138">
                  <c:v>1.221282500000004</c:v>
                </c:pt>
                <c:pt idx="1139">
                  <c:v>1.221282500000004</c:v>
                </c:pt>
                <c:pt idx="1140">
                  <c:v>1.221282500000004</c:v>
                </c:pt>
                <c:pt idx="1141">
                  <c:v>1.221282500000004</c:v>
                </c:pt>
                <c:pt idx="1142">
                  <c:v>1.221282500000004</c:v>
                </c:pt>
                <c:pt idx="1143">
                  <c:v>1.221282500000004</c:v>
                </c:pt>
                <c:pt idx="1144">
                  <c:v>1.221282500000004</c:v>
                </c:pt>
                <c:pt idx="1145">
                  <c:v>1.221282500000004</c:v>
                </c:pt>
                <c:pt idx="1146">
                  <c:v>1.221282500000004</c:v>
                </c:pt>
                <c:pt idx="1147">
                  <c:v>1.221282500000004</c:v>
                </c:pt>
                <c:pt idx="1148">
                  <c:v>1.2312825000000021</c:v>
                </c:pt>
                <c:pt idx="1149">
                  <c:v>1.2312825000000021</c:v>
                </c:pt>
                <c:pt idx="1150">
                  <c:v>1.2312825000000021</c:v>
                </c:pt>
                <c:pt idx="1151">
                  <c:v>1.2312825000000021</c:v>
                </c:pt>
                <c:pt idx="1152">
                  <c:v>1.2273337999999261</c:v>
                </c:pt>
                <c:pt idx="1153">
                  <c:v>1.2273337999999261</c:v>
                </c:pt>
                <c:pt idx="1154">
                  <c:v>1.2312825000000021</c:v>
                </c:pt>
                <c:pt idx="1155">
                  <c:v>1.2312825000000021</c:v>
                </c:pt>
                <c:pt idx="1156">
                  <c:v>1.2373337999999257</c:v>
                </c:pt>
                <c:pt idx="1157">
                  <c:v>1.2373337999999257</c:v>
                </c:pt>
                <c:pt idx="1158">
                  <c:v>1.2373337999999257</c:v>
                </c:pt>
                <c:pt idx="1159">
                  <c:v>1.2373337999999257</c:v>
                </c:pt>
                <c:pt idx="1160">
                  <c:v>1.2373337999999257</c:v>
                </c:pt>
                <c:pt idx="1161">
                  <c:v>1.2373337999999257</c:v>
                </c:pt>
                <c:pt idx="1162">
                  <c:v>1.2373337999999257</c:v>
                </c:pt>
                <c:pt idx="1163">
                  <c:v>1.2373337999999257</c:v>
                </c:pt>
                <c:pt idx="1164">
                  <c:v>1.2373337999999257</c:v>
                </c:pt>
                <c:pt idx="1165">
                  <c:v>1.2373337999999257</c:v>
                </c:pt>
                <c:pt idx="1166">
                  <c:v>1.2373337999999257</c:v>
                </c:pt>
                <c:pt idx="1167">
                  <c:v>1.2373337999999257</c:v>
                </c:pt>
                <c:pt idx="1168">
                  <c:v>1.2373337999999257</c:v>
                </c:pt>
                <c:pt idx="1169">
                  <c:v>1.2373337999999257</c:v>
                </c:pt>
                <c:pt idx="1170">
                  <c:v>1.2373337999999257</c:v>
                </c:pt>
                <c:pt idx="1171">
                  <c:v>1.2373337999999257</c:v>
                </c:pt>
                <c:pt idx="1172">
                  <c:v>1.2373337999999257</c:v>
                </c:pt>
                <c:pt idx="1173">
                  <c:v>1.2373337999999257</c:v>
                </c:pt>
                <c:pt idx="1174">
                  <c:v>1.2412824999999992</c:v>
                </c:pt>
                <c:pt idx="1175">
                  <c:v>1.2412824999999992</c:v>
                </c:pt>
                <c:pt idx="1176">
                  <c:v>1.2412824999999992</c:v>
                </c:pt>
                <c:pt idx="1177">
                  <c:v>1.2412824999999992</c:v>
                </c:pt>
                <c:pt idx="1178">
                  <c:v>1.2373337999999257</c:v>
                </c:pt>
                <c:pt idx="1179">
                  <c:v>1.2373337999999257</c:v>
                </c:pt>
                <c:pt idx="1180">
                  <c:v>1.2373337999999257</c:v>
                </c:pt>
                <c:pt idx="1181">
                  <c:v>1.2373337999999257</c:v>
                </c:pt>
                <c:pt idx="1182">
                  <c:v>1.2373337999999257</c:v>
                </c:pt>
                <c:pt idx="1183">
                  <c:v>1.2373337999999257</c:v>
                </c:pt>
                <c:pt idx="1184">
                  <c:v>1.2373337999999257</c:v>
                </c:pt>
                <c:pt idx="1185">
                  <c:v>1.2373337999999257</c:v>
                </c:pt>
                <c:pt idx="1186">
                  <c:v>1.2473338000000018</c:v>
                </c:pt>
                <c:pt idx="1187">
                  <c:v>1.2473338000000018</c:v>
                </c:pt>
                <c:pt idx="1188">
                  <c:v>1.2373337999999257</c:v>
                </c:pt>
                <c:pt idx="1189">
                  <c:v>1.2373337999999257</c:v>
                </c:pt>
                <c:pt idx="1190">
                  <c:v>1.2473338000000018</c:v>
                </c:pt>
                <c:pt idx="1191">
                  <c:v>1.2473338000000018</c:v>
                </c:pt>
                <c:pt idx="1192">
                  <c:v>1.2373337999999257</c:v>
                </c:pt>
                <c:pt idx="1193">
                  <c:v>1.2373337999999257</c:v>
                </c:pt>
                <c:pt idx="1194">
                  <c:v>1.2373337999999257</c:v>
                </c:pt>
                <c:pt idx="1195">
                  <c:v>1.2473338000000018</c:v>
                </c:pt>
                <c:pt idx="1196">
                  <c:v>1.2473338000000018</c:v>
                </c:pt>
                <c:pt idx="1197">
                  <c:v>1.2533851000000009</c:v>
                </c:pt>
                <c:pt idx="1198">
                  <c:v>1.2533851000000009</c:v>
                </c:pt>
                <c:pt idx="1199">
                  <c:v>1.2533851000000009</c:v>
                </c:pt>
                <c:pt idx="1200">
                  <c:v>1.2533851000000009</c:v>
                </c:pt>
                <c:pt idx="1201">
                  <c:v>1.2533851000000009</c:v>
                </c:pt>
                <c:pt idx="1202">
                  <c:v>1.2533851000000009</c:v>
                </c:pt>
                <c:pt idx="1203">
                  <c:v>1.2633850999999978</c:v>
                </c:pt>
                <c:pt idx="1204">
                  <c:v>1.2633850999999978</c:v>
                </c:pt>
                <c:pt idx="1205">
                  <c:v>1.2533850999999958</c:v>
                </c:pt>
                <c:pt idx="1206">
                  <c:v>1.2533850999999958</c:v>
                </c:pt>
                <c:pt idx="1207">
                  <c:v>1.2573338000000074</c:v>
                </c:pt>
                <c:pt idx="1208">
                  <c:v>1.2573338000000074</c:v>
                </c:pt>
                <c:pt idx="1209">
                  <c:v>1.2573338000000074</c:v>
                </c:pt>
                <c:pt idx="1210">
                  <c:v>1.2573338000000074</c:v>
                </c:pt>
                <c:pt idx="1211">
                  <c:v>1.2673338000000012</c:v>
                </c:pt>
                <c:pt idx="1212">
                  <c:v>1.2673338000000012</c:v>
                </c:pt>
                <c:pt idx="1213">
                  <c:v>1.2773337999999352</c:v>
                </c:pt>
                <c:pt idx="1214">
                  <c:v>1.2773337999999352</c:v>
                </c:pt>
                <c:pt idx="1215">
                  <c:v>1.2773338000000076</c:v>
                </c:pt>
                <c:pt idx="1216">
                  <c:v>1.2773338000000076</c:v>
                </c:pt>
                <c:pt idx="1217">
                  <c:v>1.2773338000000034</c:v>
                </c:pt>
                <c:pt idx="1218">
                  <c:v>1.2773338000000034</c:v>
                </c:pt>
                <c:pt idx="1219">
                  <c:v>1.2912824999999959</c:v>
                </c:pt>
                <c:pt idx="1220">
                  <c:v>1.2912824999999959</c:v>
                </c:pt>
                <c:pt idx="1221">
                  <c:v>1.3012825000000021</c:v>
                </c:pt>
                <c:pt idx="1222">
                  <c:v>1.3012825000000021</c:v>
                </c:pt>
                <c:pt idx="1223">
                  <c:v>1.3173337999999404</c:v>
                </c:pt>
                <c:pt idx="1224">
                  <c:v>1.3173337999999404</c:v>
                </c:pt>
                <c:pt idx="1225">
                  <c:v>1.3173338000000068</c:v>
                </c:pt>
                <c:pt idx="1226">
                  <c:v>1.3173338000000068</c:v>
                </c:pt>
                <c:pt idx="1227">
                  <c:v>1.3173338000000068</c:v>
                </c:pt>
                <c:pt idx="1228">
                  <c:v>1.3173338000000068</c:v>
                </c:pt>
                <c:pt idx="1229">
                  <c:v>1.3173338000000068</c:v>
                </c:pt>
                <c:pt idx="1230">
                  <c:v>1.3173338000000068</c:v>
                </c:pt>
                <c:pt idx="1231">
                  <c:v>1.3173338000000068</c:v>
                </c:pt>
                <c:pt idx="1232">
                  <c:v>1.3173338000000068</c:v>
                </c:pt>
                <c:pt idx="1233">
                  <c:v>1.3173338000000068</c:v>
                </c:pt>
                <c:pt idx="1234">
                  <c:v>1.3173338000000068</c:v>
                </c:pt>
                <c:pt idx="1235">
                  <c:v>1.3273338000000048</c:v>
                </c:pt>
                <c:pt idx="1236">
                  <c:v>1.3273338000000048</c:v>
                </c:pt>
                <c:pt idx="1237">
                  <c:v>1.3273338000000048</c:v>
                </c:pt>
                <c:pt idx="1238">
                  <c:v>1.3273338000000048</c:v>
                </c:pt>
                <c:pt idx="1239">
                  <c:v>1.3273338000000048</c:v>
                </c:pt>
                <c:pt idx="1240">
                  <c:v>1.3373338000000028</c:v>
                </c:pt>
                <c:pt idx="1241">
                  <c:v>1.3373338000000028</c:v>
                </c:pt>
                <c:pt idx="1242">
                  <c:v>1.3373338000000028</c:v>
                </c:pt>
                <c:pt idx="1243">
                  <c:v>1.3373338000000028</c:v>
                </c:pt>
                <c:pt idx="1244">
                  <c:v>1.3473338000000008</c:v>
                </c:pt>
                <c:pt idx="1245">
                  <c:v>1.3473338000000008</c:v>
                </c:pt>
                <c:pt idx="1246">
                  <c:v>1.3433851000000021</c:v>
                </c:pt>
                <c:pt idx="1247">
                  <c:v>1.3433851000000021</c:v>
                </c:pt>
                <c:pt idx="1248">
                  <c:v>1.3573338000000059</c:v>
                </c:pt>
                <c:pt idx="1249">
                  <c:v>1.3573338000000059</c:v>
                </c:pt>
                <c:pt idx="1250">
                  <c:v>1.3533851000000081</c:v>
                </c:pt>
                <c:pt idx="1251">
                  <c:v>1.3533851000000081</c:v>
                </c:pt>
                <c:pt idx="1252">
                  <c:v>1.3533851000000081</c:v>
                </c:pt>
                <c:pt idx="1253">
                  <c:v>1.3533851000000081</c:v>
                </c:pt>
                <c:pt idx="1254">
                  <c:v>1.3573338000000017</c:v>
                </c:pt>
                <c:pt idx="1255">
                  <c:v>1.3573338000000017</c:v>
                </c:pt>
                <c:pt idx="1256">
                  <c:v>1.3573338000000017</c:v>
                </c:pt>
                <c:pt idx="1257">
                  <c:v>1.3573338000000017</c:v>
                </c:pt>
                <c:pt idx="1258">
                  <c:v>1.3633851000000061</c:v>
                </c:pt>
                <c:pt idx="1259">
                  <c:v>1.3633851000000061</c:v>
                </c:pt>
                <c:pt idx="1260">
                  <c:v>1.3573338000000017</c:v>
                </c:pt>
                <c:pt idx="1261">
                  <c:v>1.3573338000000017</c:v>
                </c:pt>
                <c:pt idx="1262">
                  <c:v>1.3573338000000017</c:v>
                </c:pt>
                <c:pt idx="1263">
                  <c:v>1.3633851000000061</c:v>
                </c:pt>
                <c:pt idx="1264">
                  <c:v>1.3633851000000061</c:v>
                </c:pt>
                <c:pt idx="1265">
                  <c:v>1.3573338000000017</c:v>
                </c:pt>
                <c:pt idx="1266">
                  <c:v>1.3573338000000017</c:v>
                </c:pt>
                <c:pt idx="1267">
                  <c:v>1.3573338000000017</c:v>
                </c:pt>
                <c:pt idx="1268">
                  <c:v>1.3573338000000017</c:v>
                </c:pt>
                <c:pt idx="1269">
                  <c:v>1.3573338000000017</c:v>
                </c:pt>
                <c:pt idx="1270">
                  <c:v>1.3573338000000017</c:v>
                </c:pt>
                <c:pt idx="1271">
                  <c:v>1.3533851000000023</c:v>
                </c:pt>
                <c:pt idx="1272">
                  <c:v>1.3533851000000023</c:v>
                </c:pt>
                <c:pt idx="1273">
                  <c:v>1.3573338000000017</c:v>
                </c:pt>
                <c:pt idx="1274">
                  <c:v>1.3573338000000017</c:v>
                </c:pt>
                <c:pt idx="1275">
                  <c:v>1.3573338000000017</c:v>
                </c:pt>
                <c:pt idx="1276">
                  <c:v>1.3573338000000017</c:v>
                </c:pt>
                <c:pt idx="1277">
                  <c:v>1.3573338000000017</c:v>
                </c:pt>
                <c:pt idx="1278">
                  <c:v>1.3573338000000017</c:v>
                </c:pt>
                <c:pt idx="1279">
                  <c:v>1.3533851000000023</c:v>
                </c:pt>
                <c:pt idx="1280">
                  <c:v>1.3533851000000023</c:v>
                </c:pt>
                <c:pt idx="1281">
                  <c:v>1.3533851000000023</c:v>
                </c:pt>
                <c:pt idx="1282">
                  <c:v>1.3533851000000023</c:v>
                </c:pt>
                <c:pt idx="1283">
                  <c:v>1.3533851000000023</c:v>
                </c:pt>
                <c:pt idx="1284">
                  <c:v>1.3533851000000023</c:v>
                </c:pt>
                <c:pt idx="1285">
                  <c:v>1.3533851000000023</c:v>
                </c:pt>
                <c:pt idx="1286">
                  <c:v>1.3533851000000023</c:v>
                </c:pt>
                <c:pt idx="1287">
                  <c:v>1.3533851000000023</c:v>
                </c:pt>
                <c:pt idx="1288">
                  <c:v>1.3533851000000023</c:v>
                </c:pt>
                <c:pt idx="1289">
                  <c:v>1.3533851000000023</c:v>
                </c:pt>
                <c:pt idx="1290">
                  <c:v>1.3533851000000023</c:v>
                </c:pt>
                <c:pt idx="1291">
                  <c:v>1.3533851000000023</c:v>
                </c:pt>
                <c:pt idx="1292">
                  <c:v>1.3533851000000023</c:v>
                </c:pt>
                <c:pt idx="1293">
                  <c:v>1.3533851000000023</c:v>
                </c:pt>
                <c:pt idx="1294">
                  <c:v>1.3533851000000023</c:v>
                </c:pt>
                <c:pt idx="1295">
                  <c:v>1.3533851000000023</c:v>
                </c:pt>
                <c:pt idx="1296">
                  <c:v>1.3594364000000012</c:v>
                </c:pt>
                <c:pt idx="1297">
                  <c:v>1.3594364000000012</c:v>
                </c:pt>
                <c:pt idx="1298">
                  <c:v>1.3654877000000043</c:v>
                </c:pt>
                <c:pt idx="1299">
                  <c:v>1.3654877000000043</c:v>
                </c:pt>
                <c:pt idx="1300">
                  <c:v>1.369436399999941</c:v>
                </c:pt>
                <c:pt idx="1301">
                  <c:v>1.369436399999941</c:v>
                </c:pt>
                <c:pt idx="1302">
                  <c:v>1.3794363999999404</c:v>
                </c:pt>
                <c:pt idx="1303">
                  <c:v>1.3794363999999404</c:v>
                </c:pt>
                <c:pt idx="1304">
                  <c:v>1.3854876999999959</c:v>
                </c:pt>
                <c:pt idx="1305">
                  <c:v>1.3854876999999959</c:v>
                </c:pt>
                <c:pt idx="1306">
                  <c:v>1.3854876999999959</c:v>
                </c:pt>
                <c:pt idx="1307">
                  <c:v>1.3854876999999959</c:v>
                </c:pt>
                <c:pt idx="1308">
                  <c:v>1.3854876999999959</c:v>
                </c:pt>
                <c:pt idx="1309">
                  <c:v>1.4115389999999381</c:v>
                </c:pt>
                <c:pt idx="1310">
                  <c:v>1.4115389999999381</c:v>
                </c:pt>
                <c:pt idx="1311">
                  <c:v>1.4415389999999433</c:v>
                </c:pt>
                <c:pt idx="1312">
                  <c:v>1.4415389999999433</c:v>
                </c:pt>
                <c:pt idx="1313">
                  <c:v>1.4415389999999433</c:v>
                </c:pt>
                <c:pt idx="1314">
                  <c:v>1.4415389999999433</c:v>
                </c:pt>
                <c:pt idx="1315">
                  <c:v>1.4375902999998849</c:v>
                </c:pt>
                <c:pt idx="1316">
                  <c:v>1.4375902999998849</c:v>
                </c:pt>
                <c:pt idx="1317">
                  <c:v>1.4575902999998915</c:v>
                </c:pt>
                <c:pt idx="1318">
                  <c:v>1.4575902999998915</c:v>
                </c:pt>
                <c:pt idx="1319">
                  <c:v>1.4675902999998918</c:v>
                </c:pt>
                <c:pt idx="1320">
                  <c:v>1.4675902999998918</c:v>
                </c:pt>
                <c:pt idx="1321">
                  <c:v>1.4675902999998918</c:v>
                </c:pt>
                <c:pt idx="1322">
                  <c:v>1.4675902999998918</c:v>
                </c:pt>
                <c:pt idx="1323">
                  <c:v>1.4775902999998929</c:v>
                </c:pt>
                <c:pt idx="1324">
                  <c:v>1.4775902999998929</c:v>
                </c:pt>
                <c:pt idx="1325">
                  <c:v>1.4775902999998929</c:v>
                </c:pt>
                <c:pt idx="1326">
                  <c:v>1.4775902999998929</c:v>
                </c:pt>
                <c:pt idx="1327">
                  <c:v>1.4736415999999388</c:v>
                </c:pt>
                <c:pt idx="1328">
                  <c:v>1.4736415999999388</c:v>
                </c:pt>
                <c:pt idx="1329">
                  <c:v>1.4736415999999388</c:v>
                </c:pt>
                <c:pt idx="1330">
                  <c:v>1.4836415999999382</c:v>
                </c:pt>
                <c:pt idx="1331">
                  <c:v>1.4836415999999382</c:v>
                </c:pt>
                <c:pt idx="1332">
                  <c:v>1.4796928999999348</c:v>
                </c:pt>
                <c:pt idx="1333">
                  <c:v>1.4796928999999348</c:v>
                </c:pt>
                <c:pt idx="1334">
                  <c:v>1.4736415999999388</c:v>
                </c:pt>
                <c:pt idx="1335">
                  <c:v>1.4736415999999388</c:v>
                </c:pt>
                <c:pt idx="1336">
                  <c:v>1.4736415999999428</c:v>
                </c:pt>
                <c:pt idx="1337">
                  <c:v>1.4736415999999428</c:v>
                </c:pt>
                <c:pt idx="1338">
                  <c:v>1.4636415999999428</c:v>
                </c:pt>
                <c:pt idx="1339">
                  <c:v>1.4636415999999428</c:v>
                </c:pt>
                <c:pt idx="1340">
                  <c:v>1.4636415999999428</c:v>
                </c:pt>
                <c:pt idx="1341">
                  <c:v>1.4636415999999428</c:v>
                </c:pt>
                <c:pt idx="1342">
                  <c:v>1.4636415999999428</c:v>
                </c:pt>
                <c:pt idx="1343">
                  <c:v>1.4636415999999428</c:v>
                </c:pt>
                <c:pt idx="1344">
                  <c:v>1.4736415999999428</c:v>
                </c:pt>
                <c:pt idx="1345">
                  <c:v>1.4736415999999428</c:v>
                </c:pt>
                <c:pt idx="1346">
                  <c:v>1.4675902999998918</c:v>
                </c:pt>
                <c:pt idx="1347">
                  <c:v>1.4675902999998918</c:v>
                </c:pt>
                <c:pt idx="1348">
                  <c:v>1.4775902999999015</c:v>
                </c:pt>
                <c:pt idx="1349">
                  <c:v>1.4775902999999015</c:v>
                </c:pt>
                <c:pt idx="1350">
                  <c:v>1.4775902999999015</c:v>
                </c:pt>
                <c:pt idx="1351">
                  <c:v>1.4775902999999015</c:v>
                </c:pt>
                <c:pt idx="1352">
                  <c:v>1.4736415999999448</c:v>
                </c:pt>
                <c:pt idx="1353">
                  <c:v>1.4736415999999448</c:v>
                </c:pt>
                <c:pt idx="1354">
                  <c:v>1.4736415999999448</c:v>
                </c:pt>
                <c:pt idx="1355">
                  <c:v>1.4736415999999448</c:v>
                </c:pt>
                <c:pt idx="1356">
                  <c:v>1.4836415999999444</c:v>
                </c:pt>
                <c:pt idx="1357">
                  <c:v>1.4836415999999444</c:v>
                </c:pt>
                <c:pt idx="1358">
                  <c:v>1.4736415999999448</c:v>
                </c:pt>
                <c:pt idx="1359">
                  <c:v>1.4736415999999448</c:v>
                </c:pt>
                <c:pt idx="1360">
                  <c:v>1.4736415999999448</c:v>
                </c:pt>
                <c:pt idx="1361">
                  <c:v>1.4796928999999386</c:v>
                </c:pt>
                <c:pt idx="1362">
                  <c:v>1.4796928999999386</c:v>
                </c:pt>
                <c:pt idx="1363">
                  <c:v>1.4736415999999448</c:v>
                </c:pt>
                <c:pt idx="1364">
                  <c:v>1.4736415999999448</c:v>
                </c:pt>
                <c:pt idx="1365">
                  <c:v>1.4736415999999448</c:v>
                </c:pt>
                <c:pt idx="1366">
                  <c:v>1.4736415999999448</c:v>
                </c:pt>
                <c:pt idx="1367">
                  <c:v>1.4696929000000019</c:v>
                </c:pt>
                <c:pt idx="1368">
                  <c:v>1.4696929000000019</c:v>
                </c:pt>
                <c:pt idx="1369">
                  <c:v>1.4796928999999386</c:v>
                </c:pt>
                <c:pt idx="1370">
                  <c:v>1.4796928999999386</c:v>
                </c:pt>
                <c:pt idx="1371">
                  <c:v>1.4796928999999386</c:v>
                </c:pt>
                <c:pt idx="1372">
                  <c:v>1.4796928999999386</c:v>
                </c:pt>
                <c:pt idx="1373">
                  <c:v>1.4796928999999386</c:v>
                </c:pt>
                <c:pt idx="1374">
                  <c:v>1.4796928999999386</c:v>
                </c:pt>
                <c:pt idx="1375">
                  <c:v>1.4896928999999377</c:v>
                </c:pt>
                <c:pt idx="1376">
                  <c:v>1.4896928999999377</c:v>
                </c:pt>
                <c:pt idx="1377">
                  <c:v>1.489692900000001</c:v>
                </c:pt>
                <c:pt idx="1378">
                  <c:v>1.489692900000001</c:v>
                </c:pt>
                <c:pt idx="1379">
                  <c:v>1.4957441999999368</c:v>
                </c:pt>
                <c:pt idx="1380">
                  <c:v>1.4957441999999368</c:v>
                </c:pt>
                <c:pt idx="1381">
                  <c:v>1.5096929000000012</c:v>
                </c:pt>
                <c:pt idx="1382">
                  <c:v>1.5096929000000012</c:v>
                </c:pt>
                <c:pt idx="1383">
                  <c:v>1.5096929000000012</c:v>
                </c:pt>
                <c:pt idx="1384">
                  <c:v>1.5257441999999453</c:v>
                </c:pt>
                <c:pt idx="1385">
                  <c:v>1.5257441999999453</c:v>
                </c:pt>
                <c:pt idx="1386">
                  <c:v>1.5257441999999395</c:v>
                </c:pt>
                <c:pt idx="1387">
                  <c:v>1.5257441999999395</c:v>
                </c:pt>
                <c:pt idx="1388">
                  <c:v>1.5457441999999448</c:v>
                </c:pt>
                <c:pt idx="1389">
                  <c:v>1.5457441999999448</c:v>
                </c:pt>
                <c:pt idx="1390">
                  <c:v>1.5657441999999437</c:v>
                </c:pt>
                <c:pt idx="1391">
                  <c:v>1.5657441999999437</c:v>
                </c:pt>
                <c:pt idx="1392">
                  <c:v>1.5957441999999658</c:v>
                </c:pt>
                <c:pt idx="1393">
                  <c:v>1.5957441999999658</c:v>
                </c:pt>
                <c:pt idx="1394">
                  <c:v>1.5957441999999658</c:v>
                </c:pt>
                <c:pt idx="1395">
                  <c:v>1.5957441999999658</c:v>
                </c:pt>
                <c:pt idx="1396">
                  <c:v>1.6017955000000086</c:v>
                </c:pt>
                <c:pt idx="1397">
                  <c:v>1.6017955000000086</c:v>
                </c:pt>
                <c:pt idx="1398">
                  <c:v>1.6017955000000086</c:v>
                </c:pt>
                <c:pt idx="1399">
                  <c:v>1.6017955000000086</c:v>
                </c:pt>
                <c:pt idx="1400">
                  <c:v>1.6117955000000066</c:v>
                </c:pt>
                <c:pt idx="1401">
                  <c:v>1.6117955000000066</c:v>
                </c:pt>
                <c:pt idx="1402">
                  <c:v>1.6117955000000066</c:v>
                </c:pt>
                <c:pt idx="1403">
                  <c:v>1.6117955000000066</c:v>
                </c:pt>
                <c:pt idx="1404">
                  <c:v>1.6117955000000066</c:v>
                </c:pt>
                <c:pt idx="1405">
                  <c:v>1.6057441999999778</c:v>
                </c:pt>
                <c:pt idx="1406">
                  <c:v>1.6057441999999778</c:v>
                </c:pt>
                <c:pt idx="1407">
                  <c:v>1.6157441999999878</c:v>
                </c:pt>
                <c:pt idx="1408">
                  <c:v>1.6157441999999878</c:v>
                </c:pt>
                <c:pt idx="1409">
                  <c:v>1.6117954999999538</c:v>
                </c:pt>
                <c:pt idx="1410">
                  <c:v>1.6117954999999538</c:v>
                </c:pt>
                <c:pt idx="1411">
                  <c:v>1.6178468000000055</c:v>
                </c:pt>
                <c:pt idx="1412">
                  <c:v>1.6178468000000055</c:v>
                </c:pt>
                <c:pt idx="1413">
                  <c:v>1.6178468000000055</c:v>
                </c:pt>
                <c:pt idx="1414">
                  <c:v>1.6178468000000055</c:v>
                </c:pt>
                <c:pt idx="1415">
                  <c:v>1.6138981000000059</c:v>
                </c:pt>
                <c:pt idx="1416">
                  <c:v>1.6138981000000059</c:v>
                </c:pt>
                <c:pt idx="1417">
                  <c:v>1.6138981000000059</c:v>
                </c:pt>
                <c:pt idx="1418">
                  <c:v>1.6138981000000059</c:v>
                </c:pt>
                <c:pt idx="1419">
                  <c:v>1.6138981000000059</c:v>
                </c:pt>
                <c:pt idx="1420">
                  <c:v>1.6138981000000059</c:v>
                </c:pt>
                <c:pt idx="1421">
                  <c:v>1.607846800000003</c:v>
                </c:pt>
                <c:pt idx="1422">
                  <c:v>1.607846800000003</c:v>
                </c:pt>
                <c:pt idx="1423">
                  <c:v>1.617846800000001</c:v>
                </c:pt>
                <c:pt idx="1424">
                  <c:v>1.617846800000001</c:v>
                </c:pt>
                <c:pt idx="1425">
                  <c:v>1.6138981000000019</c:v>
                </c:pt>
                <c:pt idx="1426">
                  <c:v>1.6138981000000019</c:v>
                </c:pt>
                <c:pt idx="1427">
                  <c:v>1.6138981000000019</c:v>
                </c:pt>
                <c:pt idx="1428">
                  <c:v>1.6238980999999435</c:v>
                </c:pt>
                <c:pt idx="1429">
                  <c:v>1.6238980999999435</c:v>
                </c:pt>
                <c:pt idx="1430">
                  <c:v>1.6278468000000035</c:v>
                </c:pt>
                <c:pt idx="1431">
                  <c:v>1.6278468000000035</c:v>
                </c:pt>
                <c:pt idx="1432">
                  <c:v>1.6238981000000012</c:v>
                </c:pt>
                <c:pt idx="1433">
                  <c:v>1.6238981000000012</c:v>
                </c:pt>
                <c:pt idx="1434">
                  <c:v>1.6299493999999375</c:v>
                </c:pt>
                <c:pt idx="1435">
                  <c:v>1.6299493999999375</c:v>
                </c:pt>
                <c:pt idx="1436">
                  <c:v>1.6238981000000012</c:v>
                </c:pt>
                <c:pt idx="1437">
                  <c:v>1.6238981000000012</c:v>
                </c:pt>
                <c:pt idx="1438">
                  <c:v>1.6299493999999375</c:v>
                </c:pt>
                <c:pt idx="1439">
                  <c:v>1.6299493999999375</c:v>
                </c:pt>
                <c:pt idx="1440">
                  <c:v>1.6299493999999375</c:v>
                </c:pt>
                <c:pt idx="1441">
                  <c:v>1.6299493999999375</c:v>
                </c:pt>
                <c:pt idx="1442">
                  <c:v>1.6299493999999375</c:v>
                </c:pt>
                <c:pt idx="1443">
                  <c:v>1.6299493999999375</c:v>
                </c:pt>
                <c:pt idx="1444">
                  <c:v>1.6299493999999375</c:v>
                </c:pt>
                <c:pt idx="1445">
                  <c:v>1.6299493999999375</c:v>
                </c:pt>
                <c:pt idx="1446">
                  <c:v>1.6299493999999375</c:v>
                </c:pt>
                <c:pt idx="1447">
                  <c:v>1.6299493999999375</c:v>
                </c:pt>
                <c:pt idx="1448">
                  <c:v>1.6299493999999375</c:v>
                </c:pt>
                <c:pt idx="1449">
                  <c:v>1.6299493999999375</c:v>
                </c:pt>
                <c:pt idx="1450">
                  <c:v>1.639949400000001</c:v>
                </c:pt>
                <c:pt idx="1451">
                  <c:v>1.639949400000001</c:v>
                </c:pt>
                <c:pt idx="1452">
                  <c:v>1.639949400000001</c:v>
                </c:pt>
                <c:pt idx="1453">
                  <c:v>1.639949400000001</c:v>
                </c:pt>
                <c:pt idx="1454">
                  <c:v>1.639949400000001</c:v>
                </c:pt>
                <c:pt idx="1455">
                  <c:v>1.6399494000000052</c:v>
                </c:pt>
                <c:pt idx="1456">
                  <c:v>1.6399494000000052</c:v>
                </c:pt>
                <c:pt idx="1457">
                  <c:v>1.6399494000000052</c:v>
                </c:pt>
                <c:pt idx="1458">
                  <c:v>1.6399494000000052</c:v>
                </c:pt>
                <c:pt idx="1459">
                  <c:v>1.6399494000000052</c:v>
                </c:pt>
                <c:pt idx="1460">
                  <c:v>1.6399494000000052</c:v>
                </c:pt>
                <c:pt idx="1461">
                  <c:v>1.6399494000000052</c:v>
                </c:pt>
                <c:pt idx="1462">
                  <c:v>1.6399494000000052</c:v>
                </c:pt>
                <c:pt idx="1463">
                  <c:v>1.6460006999999997</c:v>
                </c:pt>
                <c:pt idx="1464">
                  <c:v>1.6460006999999997</c:v>
                </c:pt>
                <c:pt idx="1465">
                  <c:v>1.6399494000000052</c:v>
                </c:pt>
                <c:pt idx="1466">
                  <c:v>1.6399494000000052</c:v>
                </c:pt>
                <c:pt idx="1467">
                  <c:v>1.6399494000000052</c:v>
                </c:pt>
                <c:pt idx="1468">
                  <c:v>1.6399494000000052</c:v>
                </c:pt>
                <c:pt idx="1469">
                  <c:v>1.6399494000000052</c:v>
                </c:pt>
                <c:pt idx="1470">
                  <c:v>1.6399494000000052</c:v>
                </c:pt>
                <c:pt idx="1471">
                  <c:v>1.6499494000000032</c:v>
                </c:pt>
                <c:pt idx="1472">
                  <c:v>1.6499494000000032</c:v>
                </c:pt>
                <c:pt idx="1473">
                  <c:v>1.6499494000000032</c:v>
                </c:pt>
                <c:pt idx="1474">
                  <c:v>1.6499494000000032</c:v>
                </c:pt>
                <c:pt idx="1475">
                  <c:v>1.6499494000000032</c:v>
                </c:pt>
                <c:pt idx="1476">
                  <c:v>1.6499494000000032</c:v>
                </c:pt>
                <c:pt idx="1477">
                  <c:v>1.6499494000000032</c:v>
                </c:pt>
                <c:pt idx="1478">
                  <c:v>1.6499494000000032</c:v>
                </c:pt>
                <c:pt idx="1479">
                  <c:v>1.6499494000000032</c:v>
                </c:pt>
                <c:pt idx="1480">
                  <c:v>1.6499494000000032</c:v>
                </c:pt>
                <c:pt idx="1481">
                  <c:v>1.6499494000000032</c:v>
                </c:pt>
                <c:pt idx="1482">
                  <c:v>1.6499494000000032</c:v>
                </c:pt>
                <c:pt idx="1483">
                  <c:v>1.6499494000000032</c:v>
                </c:pt>
                <c:pt idx="1484">
                  <c:v>1.6499494000000032</c:v>
                </c:pt>
                <c:pt idx="1485">
                  <c:v>1.6499494000000032</c:v>
                </c:pt>
                <c:pt idx="1486">
                  <c:v>1.6499494000000032</c:v>
                </c:pt>
                <c:pt idx="1487">
                  <c:v>1.6499494000000032</c:v>
                </c:pt>
                <c:pt idx="1488">
                  <c:v>1.6499494000000032</c:v>
                </c:pt>
                <c:pt idx="1489">
                  <c:v>1.6499494000000032</c:v>
                </c:pt>
                <c:pt idx="1490">
                  <c:v>1.6499494000000032</c:v>
                </c:pt>
                <c:pt idx="1491">
                  <c:v>1.6499494000000032</c:v>
                </c:pt>
                <c:pt idx="1492">
                  <c:v>1.6499494000000032</c:v>
                </c:pt>
                <c:pt idx="1493">
                  <c:v>1.6499494000000032</c:v>
                </c:pt>
                <c:pt idx="1494">
                  <c:v>1.6499494000000032</c:v>
                </c:pt>
                <c:pt idx="1495">
                  <c:v>1.6499494000000032</c:v>
                </c:pt>
                <c:pt idx="1496">
                  <c:v>1.6460007000000041</c:v>
                </c:pt>
                <c:pt idx="1497">
                  <c:v>1.6460007000000041</c:v>
                </c:pt>
                <c:pt idx="1498">
                  <c:v>1.6460007000000041</c:v>
                </c:pt>
                <c:pt idx="1499">
                  <c:v>1.6460007000000041</c:v>
                </c:pt>
                <c:pt idx="1500">
                  <c:v>1.6460007000000041</c:v>
                </c:pt>
                <c:pt idx="1501">
                  <c:v>1.6460007000000041</c:v>
                </c:pt>
                <c:pt idx="1502">
                  <c:v>1.6460007000000041</c:v>
                </c:pt>
                <c:pt idx="1503">
                  <c:v>1.6460007000000041</c:v>
                </c:pt>
                <c:pt idx="1504">
                  <c:v>1.6460007000000041</c:v>
                </c:pt>
                <c:pt idx="1505">
                  <c:v>1.6460007000000041</c:v>
                </c:pt>
                <c:pt idx="1506">
                  <c:v>1.6460007000000041</c:v>
                </c:pt>
                <c:pt idx="1507">
                  <c:v>1.6460007000000041</c:v>
                </c:pt>
                <c:pt idx="1508">
                  <c:v>1.6460007000000041</c:v>
                </c:pt>
                <c:pt idx="1509">
                  <c:v>1.6460007000000041</c:v>
                </c:pt>
                <c:pt idx="1510">
                  <c:v>1.6460007000000041</c:v>
                </c:pt>
                <c:pt idx="1511">
                  <c:v>1.6420520000000693</c:v>
                </c:pt>
                <c:pt idx="1512">
                  <c:v>1.6420520000000693</c:v>
                </c:pt>
                <c:pt idx="1513">
                  <c:v>1.6460007000000041</c:v>
                </c:pt>
                <c:pt idx="1514">
                  <c:v>1.6460007000000041</c:v>
                </c:pt>
                <c:pt idx="1515">
                  <c:v>1.6420520000000693</c:v>
                </c:pt>
                <c:pt idx="1516">
                  <c:v>1.6420520000000693</c:v>
                </c:pt>
                <c:pt idx="1517">
                  <c:v>1.6420520000000693</c:v>
                </c:pt>
                <c:pt idx="1518">
                  <c:v>1.6460007000000041</c:v>
                </c:pt>
                <c:pt idx="1519">
                  <c:v>1.6460007000000041</c:v>
                </c:pt>
                <c:pt idx="1520">
                  <c:v>1.6420520000000693</c:v>
                </c:pt>
                <c:pt idx="1521">
                  <c:v>1.6420520000000693</c:v>
                </c:pt>
                <c:pt idx="1522">
                  <c:v>1.6520520000000762</c:v>
                </c:pt>
                <c:pt idx="1523">
                  <c:v>1.6520520000000762</c:v>
                </c:pt>
                <c:pt idx="1524">
                  <c:v>1.6520520000000762</c:v>
                </c:pt>
                <c:pt idx="1525">
                  <c:v>1.6520520000000762</c:v>
                </c:pt>
                <c:pt idx="1526">
                  <c:v>1.6520520000000762</c:v>
                </c:pt>
                <c:pt idx="1527">
                  <c:v>1.6520520000000762</c:v>
                </c:pt>
                <c:pt idx="1528">
                  <c:v>1.6520520000000762</c:v>
                </c:pt>
                <c:pt idx="1529">
                  <c:v>1.6520520000000762</c:v>
                </c:pt>
                <c:pt idx="1530">
                  <c:v>1.6520520000000762</c:v>
                </c:pt>
                <c:pt idx="1531">
                  <c:v>1.6520520000000762</c:v>
                </c:pt>
                <c:pt idx="1532">
                  <c:v>1.6520520000000762</c:v>
                </c:pt>
                <c:pt idx="1533">
                  <c:v>1.6520520000000762</c:v>
                </c:pt>
                <c:pt idx="1534">
                  <c:v>1.6520520000000762</c:v>
                </c:pt>
                <c:pt idx="1535">
                  <c:v>1.6520520000000762</c:v>
                </c:pt>
                <c:pt idx="1536">
                  <c:v>1.6520520000000762</c:v>
                </c:pt>
                <c:pt idx="1537">
                  <c:v>1.6520520000000762</c:v>
                </c:pt>
                <c:pt idx="1538">
                  <c:v>1.6520520000000762</c:v>
                </c:pt>
                <c:pt idx="1539">
                  <c:v>1.6520520000000762</c:v>
                </c:pt>
                <c:pt idx="1540">
                  <c:v>1.6520520000000762</c:v>
                </c:pt>
                <c:pt idx="1541">
                  <c:v>1.6520520000000762</c:v>
                </c:pt>
                <c:pt idx="1542">
                  <c:v>1.6520520000000762</c:v>
                </c:pt>
                <c:pt idx="1543">
                  <c:v>1.6520520000000762</c:v>
                </c:pt>
                <c:pt idx="1544">
                  <c:v>1.6520520000000762</c:v>
                </c:pt>
                <c:pt idx="1545">
                  <c:v>1.6520520000000762</c:v>
                </c:pt>
                <c:pt idx="1546">
                  <c:v>1.6520520000000762</c:v>
                </c:pt>
                <c:pt idx="1547">
                  <c:v>1.6520520000000762</c:v>
                </c:pt>
                <c:pt idx="1548">
                  <c:v>1.6520520000000762</c:v>
                </c:pt>
                <c:pt idx="1549">
                  <c:v>1.6520520000000762</c:v>
                </c:pt>
                <c:pt idx="1550">
                  <c:v>1.6520520000000762</c:v>
                </c:pt>
                <c:pt idx="1551">
                  <c:v>1.6520520000000762</c:v>
                </c:pt>
                <c:pt idx="1552">
                  <c:v>1.6520520000000762</c:v>
                </c:pt>
                <c:pt idx="1553">
                  <c:v>1.6520520000000762</c:v>
                </c:pt>
                <c:pt idx="1554">
                  <c:v>1.6520520000000762</c:v>
                </c:pt>
                <c:pt idx="1555">
                  <c:v>1.6520520000000762</c:v>
                </c:pt>
                <c:pt idx="1556">
                  <c:v>1.6520520000000762</c:v>
                </c:pt>
                <c:pt idx="1557">
                  <c:v>1.6520520000000762</c:v>
                </c:pt>
                <c:pt idx="1558">
                  <c:v>1.6520520000000762</c:v>
                </c:pt>
                <c:pt idx="1559">
                  <c:v>1.6520520000000762</c:v>
                </c:pt>
                <c:pt idx="1560">
                  <c:v>1.6520520000000762</c:v>
                </c:pt>
                <c:pt idx="1561">
                  <c:v>1.6520520000000762</c:v>
                </c:pt>
                <c:pt idx="1562">
                  <c:v>1.648103300000008</c:v>
                </c:pt>
                <c:pt idx="1563">
                  <c:v>1.648103300000008</c:v>
                </c:pt>
                <c:pt idx="1564">
                  <c:v>1.648103300000008</c:v>
                </c:pt>
                <c:pt idx="1565">
                  <c:v>1.648103300000008</c:v>
                </c:pt>
                <c:pt idx="1566">
                  <c:v>1.648103300000008</c:v>
                </c:pt>
                <c:pt idx="1567">
                  <c:v>1.648103300000008</c:v>
                </c:pt>
                <c:pt idx="1568">
                  <c:v>1.648103300000008</c:v>
                </c:pt>
                <c:pt idx="1569">
                  <c:v>1.648103300000008</c:v>
                </c:pt>
                <c:pt idx="1570">
                  <c:v>1.6581033000000061</c:v>
                </c:pt>
                <c:pt idx="1571">
                  <c:v>1.6581033000000061</c:v>
                </c:pt>
                <c:pt idx="1572">
                  <c:v>1.6541546000000067</c:v>
                </c:pt>
                <c:pt idx="1573">
                  <c:v>1.6541546000000067</c:v>
                </c:pt>
                <c:pt idx="1574">
                  <c:v>1.6541546000000067</c:v>
                </c:pt>
                <c:pt idx="1575">
                  <c:v>1.6541546000000067</c:v>
                </c:pt>
                <c:pt idx="1576">
                  <c:v>1.6541546000000067</c:v>
                </c:pt>
                <c:pt idx="1577">
                  <c:v>1.6541546000000067</c:v>
                </c:pt>
                <c:pt idx="1578">
                  <c:v>1.6641546000000047</c:v>
                </c:pt>
                <c:pt idx="1579">
                  <c:v>1.6641546000000047</c:v>
                </c:pt>
                <c:pt idx="1580">
                  <c:v>1.6641546000000047</c:v>
                </c:pt>
                <c:pt idx="1581">
                  <c:v>1.6641546000000047</c:v>
                </c:pt>
                <c:pt idx="1582">
                  <c:v>1.6641546000000047</c:v>
                </c:pt>
                <c:pt idx="1583">
                  <c:v>1.6641546000000047</c:v>
                </c:pt>
                <c:pt idx="1584">
                  <c:v>1.6641546000000047</c:v>
                </c:pt>
                <c:pt idx="1585">
                  <c:v>1.6641546000000047</c:v>
                </c:pt>
                <c:pt idx="1586">
                  <c:v>1.6641546000000047</c:v>
                </c:pt>
                <c:pt idx="1587">
                  <c:v>1.6641546000000047</c:v>
                </c:pt>
                <c:pt idx="1588">
                  <c:v>1.6641546000000047</c:v>
                </c:pt>
                <c:pt idx="1589">
                  <c:v>1.6641546000000047</c:v>
                </c:pt>
                <c:pt idx="1590">
                  <c:v>1.6641546000000047</c:v>
                </c:pt>
                <c:pt idx="1591">
                  <c:v>1.6641546000000047</c:v>
                </c:pt>
                <c:pt idx="1592">
                  <c:v>1.6641546000000047</c:v>
                </c:pt>
                <c:pt idx="1593">
                  <c:v>1.6641546000000047</c:v>
                </c:pt>
                <c:pt idx="1594">
                  <c:v>1.6641546000000047</c:v>
                </c:pt>
                <c:pt idx="1595">
                  <c:v>1.6641546000000047</c:v>
                </c:pt>
                <c:pt idx="1596">
                  <c:v>1.6641546000000047</c:v>
                </c:pt>
                <c:pt idx="1597">
                  <c:v>1.6802059000000689</c:v>
                </c:pt>
                <c:pt idx="1598">
                  <c:v>1.6802059000000689</c:v>
                </c:pt>
                <c:pt idx="1599">
                  <c:v>1.71020590000001</c:v>
                </c:pt>
                <c:pt idx="1600">
                  <c:v>1.71020590000001</c:v>
                </c:pt>
                <c:pt idx="1601">
                  <c:v>1.71020590000001</c:v>
                </c:pt>
                <c:pt idx="1602">
                  <c:v>1.71020590000001</c:v>
                </c:pt>
                <c:pt idx="1603">
                  <c:v>1.7102059000000027</c:v>
                </c:pt>
                <c:pt idx="1604">
                  <c:v>1.7102059000000027</c:v>
                </c:pt>
                <c:pt idx="1605">
                  <c:v>1.7362572000000047</c:v>
                </c:pt>
                <c:pt idx="1606">
                  <c:v>1.7362572000000047</c:v>
                </c:pt>
                <c:pt idx="1607">
                  <c:v>1.7362572000000047</c:v>
                </c:pt>
                <c:pt idx="1608">
                  <c:v>1.732308500000006</c:v>
                </c:pt>
                <c:pt idx="1609">
                  <c:v>1.732308500000006</c:v>
                </c:pt>
                <c:pt idx="1610">
                  <c:v>1.7483597999999994</c:v>
                </c:pt>
                <c:pt idx="1611">
                  <c:v>1.7483597999999994</c:v>
                </c:pt>
                <c:pt idx="1612">
                  <c:v>1.7644111000000033</c:v>
                </c:pt>
                <c:pt idx="1613">
                  <c:v>1.7644111000000033</c:v>
                </c:pt>
                <c:pt idx="1614">
                  <c:v>1.7804624000000002</c:v>
                </c:pt>
                <c:pt idx="1615">
                  <c:v>1.7804624000000002</c:v>
                </c:pt>
                <c:pt idx="1616">
                  <c:v>1.7804624000000002</c:v>
                </c:pt>
                <c:pt idx="1617">
                  <c:v>1.7804624000000002</c:v>
                </c:pt>
                <c:pt idx="1618">
                  <c:v>1.782565000000004</c:v>
                </c:pt>
                <c:pt idx="1619">
                  <c:v>1.782565000000004</c:v>
                </c:pt>
                <c:pt idx="1620">
                  <c:v>1.782565000000004</c:v>
                </c:pt>
                <c:pt idx="1621">
                  <c:v>1.782565000000004</c:v>
                </c:pt>
                <c:pt idx="1622">
                  <c:v>1.7786163000000048</c:v>
                </c:pt>
                <c:pt idx="1623">
                  <c:v>1.7786163000000048</c:v>
                </c:pt>
                <c:pt idx="1624">
                  <c:v>1.7846676000000037</c:v>
                </c:pt>
                <c:pt idx="1625">
                  <c:v>1.7846676000000037</c:v>
                </c:pt>
                <c:pt idx="1626">
                  <c:v>1.7846676000000037</c:v>
                </c:pt>
                <c:pt idx="1627">
                  <c:v>1.7846676000000037</c:v>
                </c:pt>
                <c:pt idx="1628">
                  <c:v>1.7846676000000037</c:v>
                </c:pt>
                <c:pt idx="1629">
                  <c:v>1.7846676000000037</c:v>
                </c:pt>
                <c:pt idx="1630">
                  <c:v>1.7846676000000037</c:v>
                </c:pt>
                <c:pt idx="1631">
                  <c:v>1.7886162999999538</c:v>
                </c:pt>
                <c:pt idx="1632">
                  <c:v>1.7886162999999538</c:v>
                </c:pt>
                <c:pt idx="1633">
                  <c:v>1.7886163000000028</c:v>
                </c:pt>
                <c:pt idx="1634">
                  <c:v>1.7886163000000028</c:v>
                </c:pt>
                <c:pt idx="1635">
                  <c:v>1.7886163000000028</c:v>
                </c:pt>
                <c:pt idx="1636">
                  <c:v>1.7886163000000028</c:v>
                </c:pt>
                <c:pt idx="1637">
                  <c:v>1.7986163000000079</c:v>
                </c:pt>
                <c:pt idx="1638">
                  <c:v>1.7986163000000079</c:v>
                </c:pt>
                <c:pt idx="1639">
                  <c:v>1.7886163000000028</c:v>
                </c:pt>
                <c:pt idx="1640">
                  <c:v>1.7886163000000028</c:v>
                </c:pt>
                <c:pt idx="1641">
                  <c:v>1.7986163000000079</c:v>
                </c:pt>
                <c:pt idx="1642">
                  <c:v>1.7986163000000079</c:v>
                </c:pt>
                <c:pt idx="1643">
                  <c:v>1.7986163000000079</c:v>
                </c:pt>
                <c:pt idx="1644">
                  <c:v>1.7986163000000079</c:v>
                </c:pt>
                <c:pt idx="1645">
                  <c:v>1.7986163000000079</c:v>
                </c:pt>
                <c:pt idx="1646">
                  <c:v>1.7986163000000079</c:v>
                </c:pt>
                <c:pt idx="1647">
                  <c:v>1.7986163000000079</c:v>
                </c:pt>
                <c:pt idx="1648">
                  <c:v>1.7986163000000079</c:v>
                </c:pt>
                <c:pt idx="1649">
                  <c:v>1.7986163000000079</c:v>
                </c:pt>
                <c:pt idx="1650">
                  <c:v>1.7986163000000079</c:v>
                </c:pt>
                <c:pt idx="1651">
                  <c:v>1.7986163000000079</c:v>
                </c:pt>
                <c:pt idx="1652">
                  <c:v>1.7986163000000079</c:v>
                </c:pt>
                <c:pt idx="1653">
                  <c:v>1.8086163000000059</c:v>
                </c:pt>
                <c:pt idx="1654">
                  <c:v>1.8086163000000059</c:v>
                </c:pt>
                <c:pt idx="1655">
                  <c:v>1.8086163000000059</c:v>
                </c:pt>
                <c:pt idx="1656">
                  <c:v>1.8086163000000059</c:v>
                </c:pt>
                <c:pt idx="1657">
                  <c:v>1.8086163000000059</c:v>
                </c:pt>
                <c:pt idx="1658">
                  <c:v>1.8086163000000059</c:v>
                </c:pt>
                <c:pt idx="1659">
                  <c:v>1.8086163000000059</c:v>
                </c:pt>
                <c:pt idx="1660">
                  <c:v>1.8086163000000059</c:v>
                </c:pt>
                <c:pt idx="1661">
                  <c:v>1.8086163000000059</c:v>
                </c:pt>
                <c:pt idx="1662">
                  <c:v>1.8046676000000039</c:v>
                </c:pt>
                <c:pt idx="1663">
                  <c:v>1.8046676000000039</c:v>
                </c:pt>
                <c:pt idx="1664">
                  <c:v>1.8086163000000059</c:v>
                </c:pt>
                <c:pt idx="1665">
                  <c:v>1.8086163000000059</c:v>
                </c:pt>
                <c:pt idx="1666">
                  <c:v>1.8086163000000059</c:v>
                </c:pt>
                <c:pt idx="1667">
                  <c:v>1.8086163000000059</c:v>
                </c:pt>
                <c:pt idx="1668">
                  <c:v>1.8086163000000059</c:v>
                </c:pt>
                <c:pt idx="1669">
                  <c:v>1.8086163000000059</c:v>
                </c:pt>
                <c:pt idx="1670">
                  <c:v>1.8086163000000059</c:v>
                </c:pt>
                <c:pt idx="1671">
                  <c:v>1.8086163000000059</c:v>
                </c:pt>
                <c:pt idx="1672">
                  <c:v>1.8086163000000059</c:v>
                </c:pt>
                <c:pt idx="1673">
                  <c:v>1.8086163000000059</c:v>
                </c:pt>
                <c:pt idx="1674">
                  <c:v>1.8086163000000059</c:v>
                </c:pt>
                <c:pt idx="1675">
                  <c:v>1.8086163000000059</c:v>
                </c:pt>
                <c:pt idx="1676">
                  <c:v>1.8086163000000059</c:v>
                </c:pt>
                <c:pt idx="1677">
                  <c:v>1.8086163000000059</c:v>
                </c:pt>
                <c:pt idx="1678">
                  <c:v>1.8086163000000059</c:v>
                </c:pt>
                <c:pt idx="1679">
                  <c:v>1.8086163000000059</c:v>
                </c:pt>
                <c:pt idx="1680">
                  <c:v>1.8086163000000059</c:v>
                </c:pt>
                <c:pt idx="1681">
                  <c:v>1.818616300000004</c:v>
                </c:pt>
                <c:pt idx="1682">
                  <c:v>1.818616300000004</c:v>
                </c:pt>
                <c:pt idx="1683">
                  <c:v>1.8146676000000019</c:v>
                </c:pt>
                <c:pt idx="1684">
                  <c:v>1.8146676000000019</c:v>
                </c:pt>
                <c:pt idx="1685">
                  <c:v>1.8146676000000019</c:v>
                </c:pt>
                <c:pt idx="1686">
                  <c:v>1.8146676000000019</c:v>
                </c:pt>
                <c:pt idx="1687">
                  <c:v>1.8146676000000019</c:v>
                </c:pt>
                <c:pt idx="1688">
                  <c:v>1.8146676000000019</c:v>
                </c:pt>
                <c:pt idx="1689">
                  <c:v>1.8146676000000019</c:v>
                </c:pt>
                <c:pt idx="1690">
                  <c:v>1.8146676000000019</c:v>
                </c:pt>
                <c:pt idx="1691">
                  <c:v>1.8146676000000019</c:v>
                </c:pt>
                <c:pt idx="1692">
                  <c:v>1.8146676000000019</c:v>
                </c:pt>
                <c:pt idx="1693">
                  <c:v>1.8146676000000019</c:v>
                </c:pt>
                <c:pt idx="1694">
                  <c:v>1.8146676000000019</c:v>
                </c:pt>
                <c:pt idx="1695">
                  <c:v>1.8146676000000019</c:v>
                </c:pt>
                <c:pt idx="1696">
                  <c:v>1.8146676000000019</c:v>
                </c:pt>
                <c:pt idx="1697">
                  <c:v>1.8146676000000019</c:v>
                </c:pt>
                <c:pt idx="1698">
                  <c:v>1.8146676000000019</c:v>
                </c:pt>
                <c:pt idx="1699">
                  <c:v>1.8146676000000019</c:v>
                </c:pt>
                <c:pt idx="1700">
                  <c:v>1.8146676000000019</c:v>
                </c:pt>
                <c:pt idx="1701">
                  <c:v>1.8146676000000019</c:v>
                </c:pt>
                <c:pt idx="1702">
                  <c:v>1.8146676000000019</c:v>
                </c:pt>
                <c:pt idx="1703">
                  <c:v>1.8146676000000019</c:v>
                </c:pt>
                <c:pt idx="1704">
                  <c:v>1.8146676000000019</c:v>
                </c:pt>
                <c:pt idx="1705">
                  <c:v>1.8146676000000019</c:v>
                </c:pt>
                <c:pt idx="1706">
                  <c:v>1.8146676000000019</c:v>
                </c:pt>
                <c:pt idx="1707">
                  <c:v>1.8146676000000019</c:v>
                </c:pt>
                <c:pt idx="1708">
                  <c:v>1.8146676000000019</c:v>
                </c:pt>
                <c:pt idx="1709">
                  <c:v>1.8146676000000019</c:v>
                </c:pt>
                <c:pt idx="1710">
                  <c:v>1.8146676000000019</c:v>
                </c:pt>
                <c:pt idx="1711">
                  <c:v>1.8146676000000019</c:v>
                </c:pt>
                <c:pt idx="1712">
                  <c:v>1.8146676000000019</c:v>
                </c:pt>
                <c:pt idx="1713">
                  <c:v>1.8146676000000019</c:v>
                </c:pt>
                <c:pt idx="1714">
                  <c:v>1.8146676000000019</c:v>
                </c:pt>
                <c:pt idx="1715">
                  <c:v>1.8146676000000019</c:v>
                </c:pt>
                <c:pt idx="1716">
                  <c:v>1.8146676000000019</c:v>
                </c:pt>
                <c:pt idx="1717">
                  <c:v>1.8146676000000019</c:v>
                </c:pt>
                <c:pt idx="1718">
                  <c:v>1.8146676000000019</c:v>
                </c:pt>
                <c:pt idx="1719">
                  <c:v>1.8146676000000019</c:v>
                </c:pt>
                <c:pt idx="1720">
                  <c:v>1.8146676000000019</c:v>
                </c:pt>
                <c:pt idx="1721">
                  <c:v>1.8146676000000019</c:v>
                </c:pt>
                <c:pt idx="1722">
                  <c:v>1.8146676000000019</c:v>
                </c:pt>
                <c:pt idx="1723">
                  <c:v>1.8146676000000019</c:v>
                </c:pt>
                <c:pt idx="1724">
                  <c:v>1.8146676000000019</c:v>
                </c:pt>
                <c:pt idx="1725">
                  <c:v>1.8146676000000019</c:v>
                </c:pt>
                <c:pt idx="1726">
                  <c:v>1.8146676000000019</c:v>
                </c:pt>
                <c:pt idx="1727">
                  <c:v>1.8146676000000019</c:v>
                </c:pt>
                <c:pt idx="1728">
                  <c:v>1.8146676000000019</c:v>
                </c:pt>
                <c:pt idx="1729">
                  <c:v>1.8146676000000019</c:v>
                </c:pt>
                <c:pt idx="1730">
                  <c:v>1.8146676000000019</c:v>
                </c:pt>
                <c:pt idx="1731">
                  <c:v>1.8146676000000019</c:v>
                </c:pt>
                <c:pt idx="1732">
                  <c:v>1.8146676000000019</c:v>
                </c:pt>
                <c:pt idx="1733">
                  <c:v>1.8146676000000019</c:v>
                </c:pt>
                <c:pt idx="1734">
                  <c:v>1.8146676000000019</c:v>
                </c:pt>
                <c:pt idx="1735">
                  <c:v>1.8146676000000019</c:v>
                </c:pt>
                <c:pt idx="1736">
                  <c:v>1.8146676000000019</c:v>
                </c:pt>
                <c:pt idx="1737">
                  <c:v>1.8246676000000071</c:v>
                </c:pt>
                <c:pt idx="1738">
                  <c:v>1.8246676000000071</c:v>
                </c:pt>
                <c:pt idx="1739">
                  <c:v>1.8146676000000019</c:v>
                </c:pt>
                <c:pt idx="1740">
                  <c:v>1.8146676000000019</c:v>
                </c:pt>
                <c:pt idx="1741">
                  <c:v>1.8146676000000019</c:v>
                </c:pt>
                <c:pt idx="1742">
                  <c:v>1.8146676000000019</c:v>
                </c:pt>
                <c:pt idx="1743">
                  <c:v>1.8146676000000019</c:v>
                </c:pt>
                <c:pt idx="1744">
                  <c:v>1.8146676000000019</c:v>
                </c:pt>
                <c:pt idx="1745">
                  <c:v>1.8146676000000019</c:v>
                </c:pt>
                <c:pt idx="1746">
                  <c:v>1.8146676000000019</c:v>
                </c:pt>
                <c:pt idx="1747">
                  <c:v>1.8146676000000019</c:v>
                </c:pt>
                <c:pt idx="1748">
                  <c:v>1.8146676000000019</c:v>
                </c:pt>
                <c:pt idx="1749">
                  <c:v>1.8146676000000019</c:v>
                </c:pt>
                <c:pt idx="1750">
                  <c:v>1.8146676000000019</c:v>
                </c:pt>
                <c:pt idx="1751">
                  <c:v>1.8146676000000019</c:v>
                </c:pt>
                <c:pt idx="1752">
                  <c:v>1.8146676000000019</c:v>
                </c:pt>
                <c:pt idx="1753">
                  <c:v>1.8146676000000019</c:v>
                </c:pt>
                <c:pt idx="1754">
                  <c:v>1.8146676000000019</c:v>
                </c:pt>
                <c:pt idx="1755">
                  <c:v>1.8246676000000071</c:v>
                </c:pt>
                <c:pt idx="1756">
                  <c:v>1.8246676000000071</c:v>
                </c:pt>
                <c:pt idx="1757">
                  <c:v>1.8246676000000071</c:v>
                </c:pt>
                <c:pt idx="1758">
                  <c:v>1.8246676000000071</c:v>
                </c:pt>
                <c:pt idx="1759">
                  <c:v>1.8146676000000019</c:v>
                </c:pt>
                <c:pt idx="1760">
                  <c:v>1.8146676000000019</c:v>
                </c:pt>
                <c:pt idx="1761">
                  <c:v>1.8246676000000071</c:v>
                </c:pt>
                <c:pt idx="1762">
                  <c:v>1.8246676000000071</c:v>
                </c:pt>
                <c:pt idx="1763">
                  <c:v>1.8246676000000071</c:v>
                </c:pt>
                <c:pt idx="1764">
                  <c:v>1.8146676000000019</c:v>
                </c:pt>
                <c:pt idx="1765">
                  <c:v>1.8146676000000019</c:v>
                </c:pt>
                <c:pt idx="1766">
                  <c:v>1.8146676000000019</c:v>
                </c:pt>
                <c:pt idx="1767">
                  <c:v>1.8146676000000019</c:v>
                </c:pt>
                <c:pt idx="1768">
                  <c:v>1.8246676000000071</c:v>
                </c:pt>
                <c:pt idx="1769">
                  <c:v>1.8246676000000071</c:v>
                </c:pt>
                <c:pt idx="1770">
                  <c:v>1.8146676000000019</c:v>
                </c:pt>
                <c:pt idx="1771">
                  <c:v>1.8146676000000019</c:v>
                </c:pt>
                <c:pt idx="1772">
                  <c:v>1.8246676000000071</c:v>
                </c:pt>
                <c:pt idx="1773">
                  <c:v>1.8246676000000071</c:v>
                </c:pt>
                <c:pt idx="1774">
                  <c:v>1.8246676000000028</c:v>
                </c:pt>
                <c:pt idx="1775">
                  <c:v>1.8246676000000028</c:v>
                </c:pt>
                <c:pt idx="1776">
                  <c:v>1.8246676000000028</c:v>
                </c:pt>
                <c:pt idx="1777">
                  <c:v>1.8246676000000028</c:v>
                </c:pt>
                <c:pt idx="1778">
                  <c:v>1.8307189000000021</c:v>
                </c:pt>
                <c:pt idx="1779">
                  <c:v>1.8307189000000021</c:v>
                </c:pt>
                <c:pt idx="1780">
                  <c:v>1.8446676000000015</c:v>
                </c:pt>
                <c:pt idx="1781">
                  <c:v>1.8446676000000015</c:v>
                </c:pt>
                <c:pt idx="1782">
                  <c:v>1.8507188999999975</c:v>
                </c:pt>
                <c:pt idx="1783">
                  <c:v>1.8507188999999975</c:v>
                </c:pt>
                <c:pt idx="1784">
                  <c:v>1.8607188999999955</c:v>
                </c:pt>
                <c:pt idx="1785">
                  <c:v>1.8607188999999955</c:v>
                </c:pt>
                <c:pt idx="1786">
                  <c:v>1.8707189000000441</c:v>
                </c:pt>
                <c:pt idx="1787">
                  <c:v>1.8707189000000441</c:v>
                </c:pt>
                <c:pt idx="1788">
                  <c:v>1.8707189000000441</c:v>
                </c:pt>
                <c:pt idx="1789">
                  <c:v>1.8707189000000441</c:v>
                </c:pt>
                <c:pt idx="1790">
                  <c:v>1.8807189000000555</c:v>
                </c:pt>
                <c:pt idx="1791">
                  <c:v>1.8807189000000555</c:v>
                </c:pt>
                <c:pt idx="1792">
                  <c:v>1.8867702000000017</c:v>
                </c:pt>
                <c:pt idx="1793">
                  <c:v>1.8867702000000017</c:v>
                </c:pt>
                <c:pt idx="1794">
                  <c:v>1.8967702000000068</c:v>
                </c:pt>
                <c:pt idx="1795">
                  <c:v>1.8967702000000068</c:v>
                </c:pt>
                <c:pt idx="1796">
                  <c:v>1.9028215000000057</c:v>
                </c:pt>
                <c:pt idx="1797">
                  <c:v>1.9028215000000057</c:v>
                </c:pt>
                <c:pt idx="1798">
                  <c:v>1.9128215000000037</c:v>
                </c:pt>
                <c:pt idx="1799">
                  <c:v>1.9128215000000037</c:v>
                </c:pt>
                <c:pt idx="1800">
                  <c:v>1.9067702000000006</c:v>
                </c:pt>
                <c:pt idx="1801">
                  <c:v>1.9067702000000006</c:v>
                </c:pt>
                <c:pt idx="1802">
                  <c:v>1.9067702000000006</c:v>
                </c:pt>
                <c:pt idx="1803">
                  <c:v>1.916770200000006</c:v>
                </c:pt>
                <c:pt idx="1804">
                  <c:v>1.916770200000006</c:v>
                </c:pt>
                <c:pt idx="1805">
                  <c:v>1.9128215000000037</c:v>
                </c:pt>
                <c:pt idx="1806">
                  <c:v>1.9128215000000037</c:v>
                </c:pt>
                <c:pt idx="1807">
                  <c:v>1.9228215000000017</c:v>
                </c:pt>
                <c:pt idx="1808">
                  <c:v>1.9228215000000017</c:v>
                </c:pt>
                <c:pt idx="1809">
                  <c:v>1.9228215000000017</c:v>
                </c:pt>
                <c:pt idx="1810">
                  <c:v>1.9228215000000017</c:v>
                </c:pt>
                <c:pt idx="1811">
                  <c:v>1.9267701999999967</c:v>
                </c:pt>
                <c:pt idx="1812">
                  <c:v>1.9267701999999967</c:v>
                </c:pt>
                <c:pt idx="1813">
                  <c:v>1.9228215000000017</c:v>
                </c:pt>
                <c:pt idx="1814">
                  <c:v>1.9228215000000017</c:v>
                </c:pt>
                <c:pt idx="1815">
                  <c:v>1.9167701999999986</c:v>
                </c:pt>
                <c:pt idx="1816">
                  <c:v>1.9167701999999986</c:v>
                </c:pt>
                <c:pt idx="1817">
                  <c:v>1.9267701999999967</c:v>
                </c:pt>
                <c:pt idx="1818">
                  <c:v>1.9267701999999967</c:v>
                </c:pt>
                <c:pt idx="1819">
                  <c:v>1.9267701999999967</c:v>
                </c:pt>
                <c:pt idx="1820">
                  <c:v>1.9267701999999967</c:v>
                </c:pt>
                <c:pt idx="1821">
                  <c:v>1.9228214999999858</c:v>
                </c:pt>
                <c:pt idx="1822">
                  <c:v>1.9228214999999858</c:v>
                </c:pt>
                <c:pt idx="1823">
                  <c:v>1.9228214999999858</c:v>
                </c:pt>
                <c:pt idx="1824">
                  <c:v>1.9228214999999858</c:v>
                </c:pt>
                <c:pt idx="1825">
                  <c:v>1.9328214999999938</c:v>
                </c:pt>
                <c:pt idx="1826">
                  <c:v>1.9328214999999938</c:v>
                </c:pt>
                <c:pt idx="1827">
                  <c:v>1.9328214999999938</c:v>
                </c:pt>
                <c:pt idx="1828">
                  <c:v>1.9328214999999938</c:v>
                </c:pt>
                <c:pt idx="1829">
                  <c:v>1.9328214999999938</c:v>
                </c:pt>
                <c:pt idx="1830">
                  <c:v>1.9328215000000069</c:v>
                </c:pt>
                <c:pt idx="1831">
                  <c:v>1.9328215000000069</c:v>
                </c:pt>
                <c:pt idx="1832">
                  <c:v>1.9328215000000069</c:v>
                </c:pt>
                <c:pt idx="1833">
                  <c:v>1.9328215000000069</c:v>
                </c:pt>
                <c:pt idx="1834">
                  <c:v>1.9328215000000069</c:v>
                </c:pt>
                <c:pt idx="1835">
                  <c:v>1.9328215000000069</c:v>
                </c:pt>
                <c:pt idx="1836">
                  <c:v>1.9428215000000049</c:v>
                </c:pt>
                <c:pt idx="1837">
                  <c:v>1.9428215000000049</c:v>
                </c:pt>
                <c:pt idx="1838">
                  <c:v>1.9428215000000049</c:v>
                </c:pt>
                <c:pt idx="1839">
                  <c:v>1.9428215000000049</c:v>
                </c:pt>
                <c:pt idx="1840">
                  <c:v>1.9428215000000049</c:v>
                </c:pt>
                <c:pt idx="1841">
                  <c:v>1.9428215000000049</c:v>
                </c:pt>
                <c:pt idx="1842">
                  <c:v>1.9428215000000049</c:v>
                </c:pt>
                <c:pt idx="1843">
                  <c:v>1.9428215000000049</c:v>
                </c:pt>
                <c:pt idx="1844">
                  <c:v>1.9428215000000049</c:v>
                </c:pt>
                <c:pt idx="1845">
                  <c:v>1.9428215000000049</c:v>
                </c:pt>
                <c:pt idx="1846">
                  <c:v>1.9388728000000301</c:v>
                </c:pt>
                <c:pt idx="1847">
                  <c:v>1.9388728000000301</c:v>
                </c:pt>
                <c:pt idx="1848">
                  <c:v>1.9388728000000301</c:v>
                </c:pt>
                <c:pt idx="1849">
                  <c:v>1.9388728000000301</c:v>
                </c:pt>
                <c:pt idx="1850">
                  <c:v>1.9488728000000421</c:v>
                </c:pt>
                <c:pt idx="1851">
                  <c:v>1.9488728000000421</c:v>
                </c:pt>
                <c:pt idx="1852">
                  <c:v>1.9488728000000421</c:v>
                </c:pt>
                <c:pt idx="1853">
                  <c:v>1.9488728000000421</c:v>
                </c:pt>
                <c:pt idx="1854">
                  <c:v>1.9488728000000421</c:v>
                </c:pt>
                <c:pt idx="1855">
                  <c:v>1.9488728000000421</c:v>
                </c:pt>
                <c:pt idx="1856">
                  <c:v>1.9488728000000421</c:v>
                </c:pt>
                <c:pt idx="1857">
                  <c:v>1.9488728000000421</c:v>
                </c:pt>
                <c:pt idx="1858">
                  <c:v>1.9488728000000421</c:v>
                </c:pt>
                <c:pt idx="1859">
                  <c:v>1.9488728000000421</c:v>
                </c:pt>
                <c:pt idx="1860">
                  <c:v>1.9488728000000421</c:v>
                </c:pt>
                <c:pt idx="1861">
                  <c:v>1.9588727999999989</c:v>
                </c:pt>
                <c:pt idx="1862">
                  <c:v>1.9588727999999989</c:v>
                </c:pt>
                <c:pt idx="1863">
                  <c:v>1.9588727999999989</c:v>
                </c:pt>
                <c:pt idx="1864">
                  <c:v>1.9588727999999989</c:v>
                </c:pt>
                <c:pt idx="1865">
                  <c:v>1.9588727999999989</c:v>
                </c:pt>
                <c:pt idx="1866">
                  <c:v>1.9588727999999989</c:v>
                </c:pt>
                <c:pt idx="1867">
                  <c:v>1.9588727999999989</c:v>
                </c:pt>
                <c:pt idx="1868">
                  <c:v>1.9588727999999989</c:v>
                </c:pt>
                <c:pt idx="1869">
                  <c:v>1.9588727999999989</c:v>
                </c:pt>
                <c:pt idx="1870">
                  <c:v>1.9588727999999989</c:v>
                </c:pt>
                <c:pt idx="1871">
                  <c:v>1.9588727999999989</c:v>
                </c:pt>
                <c:pt idx="1872">
                  <c:v>1.9588727999999989</c:v>
                </c:pt>
                <c:pt idx="1873">
                  <c:v>1.9588727999999989</c:v>
                </c:pt>
                <c:pt idx="1874">
                  <c:v>1.9588727999999989</c:v>
                </c:pt>
                <c:pt idx="1875">
                  <c:v>1.9588727999999989</c:v>
                </c:pt>
                <c:pt idx="1876">
                  <c:v>1.9588727999999989</c:v>
                </c:pt>
                <c:pt idx="1877">
                  <c:v>1.9588727999999989</c:v>
                </c:pt>
                <c:pt idx="1878">
                  <c:v>1.9588727999999989</c:v>
                </c:pt>
                <c:pt idx="1879">
                  <c:v>1.9588727999999989</c:v>
                </c:pt>
                <c:pt idx="1880">
                  <c:v>1.9549240999999618</c:v>
                </c:pt>
                <c:pt idx="1881">
                  <c:v>1.9549240999999618</c:v>
                </c:pt>
                <c:pt idx="1882">
                  <c:v>1.9549240999999618</c:v>
                </c:pt>
                <c:pt idx="1883">
                  <c:v>1.9549240999999618</c:v>
                </c:pt>
                <c:pt idx="1884">
                  <c:v>1.9549240999999618</c:v>
                </c:pt>
                <c:pt idx="1885">
                  <c:v>1.9549240999999618</c:v>
                </c:pt>
                <c:pt idx="1886">
                  <c:v>1.9649241000000046</c:v>
                </c:pt>
                <c:pt idx="1887">
                  <c:v>1.9649241000000046</c:v>
                </c:pt>
                <c:pt idx="1888">
                  <c:v>1.9649241000000046</c:v>
                </c:pt>
                <c:pt idx="1889">
                  <c:v>1.9649241000000046</c:v>
                </c:pt>
                <c:pt idx="1890">
                  <c:v>1.9649241000000046</c:v>
                </c:pt>
                <c:pt idx="1891">
                  <c:v>1.9649241000000046</c:v>
                </c:pt>
                <c:pt idx="1892">
                  <c:v>1.9649241000000046</c:v>
                </c:pt>
                <c:pt idx="1893">
                  <c:v>1.9649241000000046</c:v>
                </c:pt>
                <c:pt idx="1894">
                  <c:v>1.9649241000000046</c:v>
                </c:pt>
                <c:pt idx="1895">
                  <c:v>1.9649241000000046</c:v>
                </c:pt>
                <c:pt idx="1896">
                  <c:v>1.9749241000000026</c:v>
                </c:pt>
                <c:pt idx="1897">
                  <c:v>1.9749241000000026</c:v>
                </c:pt>
                <c:pt idx="1898">
                  <c:v>1.9649241000000046</c:v>
                </c:pt>
                <c:pt idx="1899">
                  <c:v>1.9649241000000046</c:v>
                </c:pt>
                <c:pt idx="1900">
                  <c:v>1.9649241000000046</c:v>
                </c:pt>
                <c:pt idx="1901">
                  <c:v>1.9749241000000026</c:v>
                </c:pt>
                <c:pt idx="1902">
                  <c:v>1.9749241000000026</c:v>
                </c:pt>
                <c:pt idx="1903">
                  <c:v>1.9649241000000046</c:v>
                </c:pt>
                <c:pt idx="1904">
                  <c:v>1.9649241000000046</c:v>
                </c:pt>
                <c:pt idx="1905">
                  <c:v>1.9688728000000533</c:v>
                </c:pt>
                <c:pt idx="1906">
                  <c:v>1.9688728000000533</c:v>
                </c:pt>
                <c:pt idx="1907">
                  <c:v>1.9649241000000004</c:v>
                </c:pt>
                <c:pt idx="1908">
                  <c:v>1.9649241000000004</c:v>
                </c:pt>
                <c:pt idx="1909">
                  <c:v>1.9749241000000026</c:v>
                </c:pt>
                <c:pt idx="1910">
                  <c:v>1.9749241000000026</c:v>
                </c:pt>
                <c:pt idx="1911">
                  <c:v>1.9649241000000004</c:v>
                </c:pt>
                <c:pt idx="1912">
                  <c:v>1.9649241000000004</c:v>
                </c:pt>
                <c:pt idx="1913">
                  <c:v>1.9688728000000533</c:v>
                </c:pt>
                <c:pt idx="1914">
                  <c:v>1.9688728000000533</c:v>
                </c:pt>
                <c:pt idx="1915">
                  <c:v>1.9688728000000533</c:v>
                </c:pt>
                <c:pt idx="1916">
                  <c:v>1.9688728000000533</c:v>
                </c:pt>
                <c:pt idx="1917">
                  <c:v>1.9688728000000533</c:v>
                </c:pt>
                <c:pt idx="1918">
                  <c:v>1.9688728000000533</c:v>
                </c:pt>
                <c:pt idx="1919">
                  <c:v>1.9688728000000533</c:v>
                </c:pt>
                <c:pt idx="1920">
                  <c:v>1.9688728000000533</c:v>
                </c:pt>
                <c:pt idx="1921">
                  <c:v>1.9688728000000533</c:v>
                </c:pt>
                <c:pt idx="1922">
                  <c:v>1.9649241000000004</c:v>
                </c:pt>
                <c:pt idx="1923">
                  <c:v>1.9649241000000004</c:v>
                </c:pt>
                <c:pt idx="1924">
                  <c:v>1.9688728000000533</c:v>
                </c:pt>
                <c:pt idx="1925">
                  <c:v>1.9688728000000533</c:v>
                </c:pt>
                <c:pt idx="1926">
                  <c:v>1.9649241000000004</c:v>
                </c:pt>
                <c:pt idx="1927">
                  <c:v>1.9649241000000004</c:v>
                </c:pt>
                <c:pt idx="1928">
                  <c:v>1.9649241000000004</c:v>
                </c:pt>
                <c:pt idx="1929">
                  <c:v>1.9649241000000004</c:v>
                </c:pt>
                <c:pt idx="1930">
                  <c:v>1.9649241000000004</c:v>
                </c:pt>
                <c:pt idx="1931">
                  <c:v>1.9649241000000004</c:v>
                </c:pt>
                <c:pt idx="1932">
                  <c:v>1.9649241000000004</c:v>
                </c:pt>
                <c:pt idx="1933">
                  <c:v>1.9649241000000004</c:v>
                </c:pt>
                <c:pt idx="1934">
                  <c:v>1.9649241000000004</c:v>
                </c:pt>
                <c:pt idx="1935">
                  <c:v>1.9649241000000004</c:v>
                </c:pt>
                <c:pt idx="1936">
                  <c:v>1.9649241000000004</c:v>
                </c:pt>
                <c:pt idx="1937">
                  <c:v>1.9649241000000004</c:v>
                </c:pt>
                <c:pt idx="1938">
                  <c:v>1.9649241000000004</c:v>
                </c:pt>
                <c:pt idx="1939">
                  <c:v>1.9649241000000004</c:v>
                </c:pt>
                <c:pt idx="1940">
                  <c:v>1.9649241000000004</c:v>
                </c:pt>
                <c:pt idx="1941">
                  <c:v>1.9649241000000004</c:v>
                </c:pt>
                <c:pt idx="1942">
                  <c:v>1.9649241000000004</c:v>
                </c:pt>
                <c:pt idx="1943">
                  <c:v>1.9688728000000533</c:v>
                </c:pt>
                <c:pt idx="1944">
                  <c:v>1.9688728000000533</c:v>
                </c:pt>
                <c:pt idx="1945">
                  <c:v>1.9649241000000004</c:v>
                </c:pt>
                <c:pt idx="1946">
                  <c:v>1.9649241000000004</c:v>
                </c:pt>
                <c:pt idx="1947">
                  <c:v>1.9649241000000004</c:v>
                </c:pt>
                <c:pt idx="1948">
                  <c:v>1.9649241000000004</c:v>
                </c:pt>
                <c:pt idx="1949">
                  <c:v>1.9649241000000004</c:v>
                </c:pt>
                <c:pt idx="1950">
                  <c:v>1.9649241000000004</c:v>
                </c:pt>
                <c:pt idx="1951">
                  <c:v>1.9649241000000004</c:v>
                </c:pt>
                <c:pt idx="1952">
                  <c:v>1.9649241000000004</c:v>
                </c:pt>
                <c:pt idx="1953">
                  <c:v>1.9649241000000004</c:v>
                </c:pt>
                <c:pt idx="1954">
                  <c:v>1.9649241000000004</c:v>
                </c:pt>
                <c:pt idx="1955">
                  <c:v>1.9649241000000004</c:v>
                </c:pt>
                <c:pt idx="1956">
                  <c:v>1.9649241000000004</c:v>
                </c:pt>
                <c:pt idx="1957">
                  <c:v>1.9649241000000004</c:v>
                </c:pt>
                <c:pt idx="1958">
                  <c:v>1.9649241000000004</c:v>
                </c:pt>
                <c:pt idx="1959">
                  <c:v>1.9649241000000004</c:v>
                </c:pt>
                <c:pt idx="1960">
                  <c:v>1.9649241000000004</c:v>
                </c:pt>
                <c:pt idx="1961">
                  <c:v>1.9649241000000004</c:v>
                </c:pt>
                <c:pt idx="1962">
                  <c:v>1.9649241000000004</c:v>
                </c:pt>
                <c:pt idx="1963">
                  <c:v>1.9649241000000004</c:v>
                </c:pt>
                <c:pt idx="1964">
                  <c:v>1.9649241000000004</c:v>
                </c:pt>
                <c:pt idx="1965">
                  <c:v>1.9649241000000004</c:v>
                </c:pt>
                <c:pt idx="1966">
                  <c:v>1.9649241000000004</c:v>
                </c:pt>
                <c:pt idx="1967">
                  <c:v>1.9649241000000004</c:v>
                </c:pt>
                <c:pt idx="1968">
                  <c:v>1.9649241000000004</c:v>
                </c:pt>
                <c:pt idx="1969">
                  <c:v>1.9649241000000004</c:v>
                </c:pt>
                <c:pt idx="1970">
                  <c:v>1.9649241000000004</c:v>
                </c:pt>
                <c:pt idx="1971">
                  <c:v>1.9649241000000004</c:v>
                </c:pt>
                <c:pt idx="1972">
                  <c:v>1.9649241000000004</c:v>
                </c:pt>
                <c:pt idx="1973">
                  <c:v>1.9649241000000004</c:v>
                </c:pt>
                <c:pt idx="1974">
                  <c:v>1.9649241000000004</c:v>
                </c:pt>
                <c:pt idx="1975">
                  <c:v>1.9649241000000004</c:v>
                </c:pt>
                <c:pt idx="1976">
                  <c:v>1.9649241000000004</c:v>
                </c:pt>
                <c:pt idx="1977">
                  <c:v>1.9649241000000004</c:v>
                </c:pt>
                <c:pt idx="1978">
                  <c:v>1.9649241000000004</c:v>
                </c:pt>
                <c:pt idx="1979">
                  <c:v>1.9649241000000004</c:v>
                </c:pt>
                <c:pt idx="1980">
                  <c:v>1.9649241000000004</c:v>
                </c:pt>
                <c:pt idx="1981">
                  <c:v>1.9649241000000004</c:v>
                </c:pt>
                <c:pt idx="1982">
                  <c:v>1.9649241000000004</c:v>
                </c:pt>
                <c:pt idx="1983">
                  <c:v>1.9649241000000004</c:v>
                </c:pt>
                <c:pt idx="1984">
                  <c:v>1.9649241000000004</c:v>
                </c:pt>
                <c:pt idx="1985">
                  <c:v>1.9649241000000004</c:v>
                </c:pt>
                <c:pt idx="1986">
                  <c:v>1.9649241000000004</c:v>
                </c:pt>
                <c:pt idx="1987">
                  <c:v>1.9649241000000004</c:v>
                </c:pt>
                <c:pt idx="1988">
                  <c:v>1.9649241000000004</c:v>
                </c:pt>
                <c:pt idx="1989">
                  <c:v>1.9649241000000004</c:v>
                </c:pt>
                <c:pt idx="1990">
                  <c:v>1.9649241000000004</c:v>
                </c:pt>
                <c:pt idx="1991">
                  <c:v>1.9649241000000004</c:v>
                </c:pt>
                <c:pt idx="1992">
                  <c:v>1.9649241000000004</c:v>
                </c:pt>
                <c:pt idx="1993">
                  <c:v>1.9649241000000004</c:v>
                </c:pt>
                <c:pt idx="1994">
                  <c:v>1.9649241000000004</c:v>
                </c:pt>
                <c:pt idx="1995">
                  <c:v>1.9649241000000004</c:v>
                </c:pt>
                <c:pt idx="1996">
                  <c:v>1.9649241000000004</c:v>
                </c:pt>
                <c:pt idx="1997">
                  <c:v>1.9688728000000533</c:v>
                </c:pt>
                <c:pt idx="1998">
                  <c:v>1.9688728000000533</c:v>
                </c:pt>
                <c:pt idx="1999">
                  <c:v>1.9649241000000004</c:v>
                </c:pt>
                <c:pt idx="2000">
                  <c:v>1.9649241000000004</c:v>
                </c:pt>
                <c:pt idx="2001">
                  <c:v>1.9688728000000533</c:v>
                </c:pt>
                <c:pt idx="2002">
                  <c:v>1.9688728000000533</c:v>
                </c:pt>
                <c:pt idx="2003">
                  <c:v>1.9688728000000533</c:v>
                </c:pt>
                <c:pt idx="2004">
                  <c:v>1.9688728000000533</c:v>
                </c:pt>
                <c:pt idx="2005">
                  <c:v>1.9649241000000004</c:v>
                </c:pt>
                <c:pt idx="2006">
                  <c:v>1.9649241000000004</c:v>
                </c:pt>
                <c:pt idx="2007">
                  <c:v>1.9649241000000004</c:v>
                </c:pt>
                <c:pt idx="2008">
                  <c:v>1.9649241000000004</c:v>
                </c:pt>
                <c:pt idx="2009">
                  <c:v>1.9688728000000533</c:v>
                </c:pt>
                <c:pt idx="2010">
                  <c:v>1.9688728000000533</c:v>
                </c:pt>
                <c:pt idx="2011">
                  <c:v>1.9649241000000004</c:v>
                </c:pt>
                <c:pt idx="2012">
                  <c:v>1.9649241000000004</c:v>
                </c:pt>
                <c:pt idx="2013">
                  <c:v>1.9649241000000004</c:v>
                </c:pt>
                <c:pt idx="2014">
                  <c:v>1.9688728000000533</c:v>
                </c:pt>
                <c:pt idx="2015">
                  <c:v>1.9688728000000533</c:v>
                </c:pt>
                <c:pt idx="2016">
                  <c:v>1.9688728000000533</c:v>
                </c:pt>
                <c:pt idx="2017">
                  <c:v>1.9688728000000533</c:v>
                </c:pt>
                <c:pt idx="2018">
                  <c:v>1.9688728000000533</c:v>
                </c:pt>
                <c:pt idx="2019">
                  <c:v>1.9688728000000533</c:v>
                </c:pt>
                <c:pt idx="2020">
                  <c:v>1.9749241000000026</c:v>
                </c:pt>
                <c:pt idx="2021">
                  <c:v>1.9749241000000026</c:v>
                </c:pt>
                <c:pt idx="2022">
                  <c:v>1.9649241000000004</c:v>
                </c:pt>
                <c:pt idx="2023">
                  <c:v>1.9649241000000004</c:v>
                </c:pt>
                <c:pt idx="2024">
                  <c:v>1.9688728000000533</c:v>
                </c:pt>
                <c:pt idx="2025">
                  <c:v>1.9688728000000533</c:v>
                </c:pt>
                <c:pt idx="2026">
                  <c:v>1.9688728000000533</c:v>
                </c:pt>
                <c:pt idx="2027">
                  <c:v>1.9688728000000533</c:v>
                </c:pt>
                <c:pt idx="2028">
                  <c:v>1.9688728000000533</c:v>
                </c:pt>
                <c:pt idx="2029">
                  <c:v>1.9688728000000533</c:v>
                </c:pt>
                <c:pt idx="2030">
                  <c:v>1.9649241000000004</c:v>
                </c:pt>
                <c:pt idx="2031">
                  <c:v>1.9649241000000004</c:v>
                </c:pt>
                <c:pt idx="2032">
                  <c:v>1.9649241000000004</c:v>
                </c:pt>
                <c:pt idx="2033">
                  <c:v>1.9649241000000004</c:v>
                </c:pt>
                <c:pt idx="2034">
                  <c:v>1.9688728000000533</c:v>
                </c:pt>
                <c:pt idx="2035">
                  <c:v>1.9688728000000533</c:v>
                </c:pt>
                <c:pt idx="2036">
                  <c:v>1.9649241000000004</c:v>
                </c:pt>
                <c:pt idx="2037">
                  <c:v>1.9649241000000004</c:v>
                </c:pt>
                <c:pt idx="2038">
                  <c:v>1.9649241000000004</c:v>
                </c:pt>
                <c:pt idx="2039">
                  <c:v>1.9688728000000533</c:v>
                </c:pt>
                <c:pt idx="2040">
                  <c:v>1.9688728000000533</c:v>
                </c:pt>
                <c:pt idx="2041">
                  <c:v>1.9649241000000004</c:v>
                </c:pt>
                <c:pt idx="2042">
                  <c:v>1.9649241000000004</c:v>
                </c:pt>
                <c:pt idx="2043">
                  <c:v>1.9688728000000533</c:v>
                </c:pt>
                <c:pt idx="2044">
                  <c:v>1.9688728000000533</c:v>
                </c:pt>
                <c:pt idx="2045">
                  <c:v>1.9688728000000533</c:v>
                </c:pt>
                <c:pt idx="2046">
                  <c:v>1.9688728000000533</c:v>
                </c:pt>
                <c:pt idx="2047">
                  <c:v>1.9649241000000004</c:v>
                </c:pt>
                <c:pt idx="2048">
                  <c:v>1.9649241000000004</c:v>
                </c:pt>
                <c:pt idx="2049">
                  <c:v>1.9749241000000026</c:v>
                </c:pt>
                <c:pt idx="2050">
                  <c:v>1.9749241000000026</c:v>
                </c:pt>
                <c:pt idx="2051">
                  <c:v>1.9749241000000026</c:v>
                </c:pt>
                <c:pt idx="2052">
                  <c:v>1.9749241000000026</c:v>
                </c:pt>
                <c:pt idx="2053">
                  <c:v>1.9688728000000533</c:v>
                </c:pt>
                <c:pt idx="2054">
                  <c:v>1.9688728000000533</c:v>
                </c:pt>
                <c:pt idx="2055">
                  <c:v>1.9649241000000004</c:v>
                </c:pt>
                <c:pt idx="2056">
                  <c:v>1.9649241000000004</c:v>
                </c:pt>
                <c:pt idx="2057">
                  <c:v>1.9688728000000533</c:v>
                </c:pt>
                <c:pt idx="2058">
                  <c:v>1.9688728000000533</c:v>
                </c:pt>
                <c:pt idx="2059">
                  <c:v>1.9688728000000533</c:v>
                </c:pt>
                <c:pt idx="2060">
                  <c:v>1.9688728000000533</c:v>
                </c:pt>
                <c:pt idx="2061">
                  <c:v>1.9649241000000004</c:v>
                </c:pt>
                <c:pt idx="2062">
                  <c:v>1.9649241000000004</c:v>
                </c:pt>
                <c:pt idx="2063">
                  <c:v>1.9688728000000533</c:v>
                </c:pt>
                <c:pt idx="2064">
                  <c:v>1.9688728000000533</c:v>
                </c:pt>
                <c:pt idx="2065">
                  <c:v>1.9688728000000533</c:v>
                </c:pt>
                <c:pt idx="2066">
                  <c:v>1.9688728000000533</c:v>
                </c:pt>
                <c:pt idx="2067">
                  <c:v>1.9688728000000533</c:v>
                </c:pt>
                <c:pt idx="2068">
                  <c:v>1.9688728000000533</c:v>
                </c:pt>
                <c:pt idx="2069">
                  <c:v>1.9688728000000533</c:v>
                </c:pt>
                <c:pt idx="2070">
                  <c:v>1.9749241000000026</c:v>
                </c:pt>
                <c:pt idx="2071">
                  <c:v>1.9749241000000026</c:v>
                </c:pt>
                <c:pt idx="2072">
                  <c:v>1.9649241000000004</c:v>
                </c:pt>
                <c:pt idx="2073">
                  <c:v>1.9649241000000004</c:v>
                </c:pt>
                <c:pt idx="2074">
                  <c:v>1.9688728000000533</c:v>
                </c:pt>
                <c:pt idx="2075">
                  <c:v>1.9688728000000533</c:v>
                </c:pt>
                <c:pt idx="2076">
                  <c:v>1.9649241000000004</c:v>
                </c:pt>
                <c:pt idx="2077">
                  <c:v>1.9649241000000004</c:v>
                </c:pt>
                <c:pt idx="2078">
                  <c:v>1.9749240999999838</c:v>
                </c:pt>
                <c:pt idx="2079">
                  <c:v>1.9749240999999838</c:v>
                </c:pt>
                <c:pt idx="2080">
                  <c:v>1.9749240999999838</c:v>
                </c:pt>
                <c:pt idx="2081">
                  <c:v>1.9749240999999838</c:v>
                </c:pt>
                <c:pt idx="2082">
                  <c:v>1.9749240999999838</c:v>
                </c:pt>
                <c:pt idx="2083">
                  <c:v>1.9749240999999838</c:v>
                </c:pt>
                <c:pt idx="2084">
                  <c:v>1.9749240999999838</c:v>
                </c:pt>
                <c:pt idx="2085">
                  <c:v>1.9749240999999838</c:v>
                </c:pt>
                <c:pt idx="2086">
                  <c:v>1.9749240999999838</c:v>
                </c:pt>
                <c:pt idx="2087">
                  <c:v>1.9749240999999838</c:v>
                </c:pt>
                <c:pt idx="2088">
                  <c:v>1.9749240999999838</c:v>
                </c:pt>
                <c:pt idx="2089">
                  <c:v>1.9749240999999838</c:v>
                </c:pt>
                <c:pt idx="2090">
                  <c:v>1.9749240999999838</c:v>
                </c:pt>
                <c:pt idx="2091">
                  <c:v>1.9749240999999838</c:v>
                </c:pt>
                <c:pt idx="2092">
                  <c:v>1.9749240999999838</c:v>
                </c:pt>
                <c:pt idx="2093">
                  <c:v>1.9749240999999838</c:v>
                </c:pt>
                <c:pt idx="2094">
                  <c:v>1.9749240999999838</c:v>
                </c:pt>
                <c:pt idx="2095">
                  <c:v>1.9749240999999838</c:v>
                </c:pt>
                <c:pt idx="2096">
                  <c:v>1.9749240999999838</c:v>
                </c:pt>
                <c:pt idx="2097">
                  <c:v>1.9849241000000035</c:v>
                </c:pt>
                <c:pt idx="2098">
                  <c:v>1.9849241000000035</c:v>
                </c:pt>
                <c:pt idx="2099">
                  <c:v>1.9849241000000035</c:v>
                </c:pt>
                <c:pt idx="2100">
                  <c:v>1.9849241000000035</c:v>
                </c:pt>
                <c:pt idx="2101">
                  <c:v>1.9849241000000035</c:v>
                </c:pt>
                <c:pt idx="2102">
                  <c:v>1.9849241000000035</c:v>
                </c:pt>
                <c:pt idx="2103">
                  <c:v>1.9849241000000035</c:v>
                </c:pt>
                <c:pt idx="2104">
                  <c:v>1.9849241000000035</c:v>
                </c:pt>
                <c:pt idx="2105">
                  <c:v>1.9849241000000035</c:v>
                </c:pt>
                <c:pt idx="2106">
                  <c:v>1.9849241000000035</c:v>
                </c:pt>
                <c:pt idx="2107">
                  <c:v>1.9849241000000035</c:v>
                </c:pt>
                <c:pt idx="2108">
                  <c:v>1.9849241000000035</c:v>
                </c:pt>
                <c:pt idx="2109">
                  <c:v>1.9849241000000035</c:v>
                </c:pt>
                <c:pt idx="2110">
                  <c:v>1.9849241000000035</c:v>
                </c:pt>
                <c:pt idx="2111">
                  <c:v>1.9849241000000035</c:v>
                </c:pt>
                <c:pt idx="2112">
                  <c:v>1.9849241000000035</c:v>
                </c:pt>
                <c:pt idx="2113">
                  <c:v>1.9849241000000035</c:v>
                </c:pt>
                <c:pt idx="2114">
                  <c:v>1.9849241000000035</c:v>
                </c:pt>
                <c:pt idx="2115">
                  <c:v>1.9849241000000035</c:v>
                </c:pt>
                <c:pt idx="2116">
                  <c:v>1.9849241000000035</c:v>
                </c:pt>
                <c:pt idx="2117">
                  <c:v>1.9849241000000035</c:v>
                </c:pt>
                <c:pt idx="2118">
                  <c:v>1.9849241000000035</c:v>
                </c:pt>
                <c:pt idx="2119">
                  <c:v>1.9849241000000035</c:v>
                </c:pt>
                <c:pt idx="2120">
                  <c:v>1.9849241000000035</c:v>
                </c:pt>
                <c:pt idx="2121">
                  <c:v>1.9849241000000035</c:v>
                </c:pt>
                <c:pt idx="2122">
                  <c:v>1.9849241000000035</c:v>
                </c:pt>
                <c:pt idx="2123">
                  <c:v>1.9849241000000035</c:v>
                </c:pt>
                <c:pt idx="2124">
                  <c:v>1.9849241000000035</c:v>
                </c:pt>
                <c:pt idx="2125">
                  <c:v>1.9849241000000035</c:v>
                </c:pt>
                <c:pt idx="2126">
                  <c:v>1.9849241000000035</c:v>
                </c:pt>
                <c:pt idx="2127">
                  <c:v>1.9849241000000035</c:v>
                </c:pt>
                <c:pt idx="2128">
                  <c:v>1.9849241000000035</c:v>
                </c:pt>
                <c:pt idx="2129">
                  <c:v>1.9849241000000035</c:v>
                </c:pt>
                <c:pt idx="2130">
                  <c:v>1.9849241000000035</c:v>
                </c:pt>
                <c:pt idx="2131">
                  <c:v>1.9849241000000035</c:v>
                </c:pt>
                <c:pt idx="2132">
                  <c:v>1.9849241000000035</c:v>
                </c:pt>
                <c:pt idx="2133">
                  <c:v>1.9849241000000035</c:v>
                </c:pt>
                <c:pt idx="2134">
                  <c:v>1.9849241000000035</c:v>
                </c:pt>
                <c:pt idx="2135">
                  <c:v>1.9849241000000035</c:v>
                </c:pt>
                <c:pt idx="2136">
                  <c:v>1.9849241000000035</c:v>
                </c:pt>
                <c:pt idx="2137">
                  <c:v>1.9849241000000035</c:v>
                </c:pt>
                <c:pt idx="2138">
                  <c:v>1.9849241000000035</c:v>
                </c:pt>
                <c:pt idx="2139">
                  <c:v>1.9849241000000035</c:v>
                </c:pt>
                <c:pt idx="2140">
                  <c:v>1.9849241000000035</c:v>
                </c:pt>
                <c:pt idx="2141">
                  <c:v>1.9849241000000035</c:v>
                </c:pt>
                <c:pt idx="2142">
                  <c:v>1.9849241000000035</c:v>
                </c:pt>
                <c:pt idx="2143">
                  <c:v>1.9849241000000035</c:v>
                </c:pt>
                <c:pt idx="2144">
                  <c:v>1.9849241000000035</c:v>
                </c:pt>
                <c:pt idx="2145">
                  <c:v>1.9849241000000035</c:v>
                </c:pt>
                <c:pt idx="2146">
                  <c:v>1.9849241000000035</c:v>
                </c:pt>
                <c:pt idx="2147">
                  <c:v>1.9849241000000035</c:v>
                </c:pt>
                <c:pt idx="2148">
                  <c:v>1.9849241000000035</c:v>
                </c:pt>
                <c:pt idx="2149">
                  <c:v>1.9849241000000035</c:v>
                </c:pt>
                <c:pt idx="2150">
                  <c:v>1.9849241000000035</c:v>
                </c:pt>
                <c:pt idx="2151">
                  <c:v>1.9849241000000035</c:v>
                </c:pt>
                <c:pt idx="2152">
                  <c:v>1.9849241000000035</c:v>
                </c:pt>
                <c:pt idx="2153">
                  <c:v>1.9849241000000035</c:v>
                </c:pt>
                <c:pt idx="2154">
                  <c:v>1.9849241000000035</c:v>
                </c:pt>
                <c:pt idx="2155">
                  <c:v>1.9849241000000035</c:v>
                </c:pt>
                <c:pt idx="2156">
                  <c:v>1.9909754000000301</c:v>
                </c:pt>
                <c:pt idx="2157">
                  <c:v>1.9909754000000301</c:v>
                </c:pt>
                <c:pt idx="2158">
                  <c:v>1.9849241000000077</c:v>
                </c:pt>
                <c:pt idx="2159">
                  <c:v>1.9849241000000077</c:v>
                </c:pt>
                <c:pt idx="2160">
                  <c:v>1.998872800000058</c:v>
                </c:pt>
                <c:pt idx="2161">
                  <c:v>1.998872800000058</c:v>
                </c:pt>
                <c:pt idx="2162">
                  <c:v>2.0109753999999977</c:v>
                </c:pt>
                <c:pt idx="2163">
                  <c:v>2.0109753999999977</c:v>
                </c:pt>
                <c:pt idx="2164">
                  <c:v>2.0209753999999998</c:v>
                </c:pt>
                <c:pt idx="2165">
                  <c:v>2.0209753999999998</c:v>
                </c:pt>
                <c:pt idx="2166">
                  <c:v>2.0409754000000038</c:v>
                </c:pt>
                <c:pt idx="2167">
                  <c:v>2.0409754000000038</c:v>
                </c:pt>
                <c:pt idx="2168">
                  <c:v>2.0409754000000038</c:v>
                </c:pt>
                <c:pt idx="2169">
                  <c:v>2.0570267000000011</c:v>
                </c:pt>
                <c:pt idx="2170">
                  <c:v>2.0570267000000011</c:v>
                </c:pt>
                <c:pt idx="2171">
                  <c:v>2.0730779999999998</c:v>
                </c:pt>
                <c:pt idx="2172">
                  <c:v>2.0730779999999998</c:v>
                </c:pt>
                <c:pt idx="2173">
                  <c:v>2.0870267000001212</c:v>
                </c:pt>
                <c:pt idx="2174">
                  <c:v>2.0870267000001212</c:v>
                </c:pt>
                <c:pt idx="2175">
                  <c:v>2.0930780000000007</c:v>
                </c:pt>
                <c:pt idx="2176">
                  <c:v>2.0930780000000007</c:v>
                </c:pt>
                <c:pt idx="2177">
                  <c:v>2.1030779999999991</c:v>
                </c:pt>
                <c:pt idx="2178">
                  <c:v>2.1030779999999991</c:v>
                </c:pt>
                <c:pt idx="2179">
                  <c:v>2.1030779999999991</c:v>
                </c:pt>
                <c:pt idx="2180">
                  <c:v>2.1030779999999991</c:v>
                </c:pt>
                <c:pt idx="2181">
                  <c:v>2.1091293000000002</c:v>
                </c:pt>
                <c:pt idx="2182">
                  <c:v>2.1091293000000002</c:v>
                </c:pt>
                <c:pt idx="2183">
                  <c:v>2.1191293000000031</c:v>
                </c:pt>
                <c:pt idx="2184">
                  <c:v>2.1191293000000031</c:v>
                </c:pt>
                <c:pt idx="2185">
                  <c:v>2.1091293000000002</c:v>
                </c:pt>
                <c:pt idx="2186">
                  <c:v>2.1091293000000002</c:v>
                </c:pt>
                <c:pt idx="2187">
                  <c:v>2.1091293000000002</c:v>
                </c:pt>
                <c:pt idx="2188">
                  <c:v>2.1191293000000031</c:v>
                </c:pt>
                <c:pt idx="2189">
                  <c:v>2.1191293000000031</c:v>
                </c:pt>
                <c:pt idx="2190">
                  <c:v>2.1191293000000031</c:v>
                </c:pt>
                <c:pt idx="2191">
                  <c:v>2.1191293000000031</c:v>
                </c:pt>
                <c:pt idx="2192">
                  <c:v>2.1191293000000031</c:v>
                </c:pt>
                <c:pt idx="2193">
                  <c:v>2.1191293000000031</c:v>
                </c:pt>
                <c:pt idx="2194">
                  <c:v>2.1191293000000031</c:v>
                </c:pt>
                <c:pt idx="2195">
                  <c:v>2.1191293000000031</c:v>
                </c:pt>
                <c:pt idx="2196">
                  <c:v>2.1191293000000031</c:v>
                </c:pt>
                <c:pt idx="2197">
                  <c:v>2.1191293000000031</c:v>
                </c:pt>
                <c:pt idx="2198">
                  <c:v>2.1191293000000031</c:v>
                </c:pt>
                <c:pt idx="2199">
                  <c:v>2.1191293000000031</c:v>
                </c:pt>
                <c:pt idx="2200">
                  <c:v>2.1191293000000031</c:v>
                </c:pt>
                <c:pt idx="2201">
                  <c:v>2.1191293000000031</c:v>
                </c:pt>
                <c:pt idx="2202">
                  <c:v>2.1191293000000031</c:v>
                </c:pt>
                <c:pt idx="2203">
                  <c:v>2.1191293000000031</c:v>
                </c:pt>
                <c:pt idx="2204">
                  <c:v>2.1191293000000031</c:v>
                </c:pt>
                <c:pt idx="2205">
                  <c:v>2.1130780000000078</c:v>
                </c:pt>
                <c:pt idx="2206">
                  <c:v>2.1130780000000078</c:v>
                </c:pt>
                <c:pt idx="2207">
                  <c:v>2.1130780000000078</c:v>
                </c:pt>
                <c:pt idx="2208">
                  <c:v>2.1130780000000078</c:v>
                </c:pt>
                <c:pt idx="2209">
                  <c:v>2.1130780000000078</c:v>
                </c:pt>
                <c:pt idx="2210">
                  <c:v>2.1130780000000078</c:v>
                </c:pt>
                <c:pt idx="2211">
                  <c:v>2.1130780000000078</c:v>
                </c:pt>
                <c:pt idx="2212">
                  <c:v>2.1130780000000078</c:v>
                </c:pt>
                <c:pt idx="2213">
                  <c:v>2.1130780000000078</c:v>
                </c:pt>
                <c:pt idx="2214">
                  <c:v>2.1130780000000078</c:v>
                </c:pt>
                <c:pt idx="2215">
                  <c:v>2.1130780000000078</c:v>
                </c:pt>
                <c:pt idx="2216">
                  <c:v>2.1130780000000078</c:v>
                </c:pt>
                <c:pt idx="2217">
                  <c:v>2.1130780000000078</c:v>
                </c:pt>
                <c:pt idx="2218">
                  <c:v>2.1130780000000078</c:v>
                </c:pt>
                <c:pt idx="2219">
                  <c:v>2.1130780000000078</c:v>
                </c:pt>
                <c:pt idx="2220">
                  <c:v>2.1130780000000078</c:v>
                </c:pt>
                <c:pt idx="2221">
                  <c:v>2.1130780000000078</c:v>
                </c:pt>
                <c:pt idx="2222">
                  <c:v>2.1130780000000078</c:v>
                </c:pt>
                <c:pt idx="2223">
                  <c:v>2.1130780000000078</c:v>
                </c:pt>
                <c:pt idx="2224">
                  <c:v>2.1191293000000071</c:v>
                </c:pt>
                <c:pt idx="2225">
                  <c:v>2.1191293000000071</c:v>
                </c:pt>
                <c:pt idx="2226">
                  <c:v>2.1191293000000071</c:v>
                </c:pt>
                <c:pt idx="2227">
                  <c:v>2.1191293000000071</c:v>
                </c:pt>
                <c:pt idx="2228">
                  <c:v>2.1091293000000086</c:v>
                </c:pt>
                <c:pt idx="2229">
                  <c:v>2.1091293000000086</c:v>
                </c:pt>
                <c:pt idx="2230">
                  <c:v>2.1191293000000071</c:v>
                </c:pt>
                <c:pt idx="2231">
                  <c:v>2.1191293000000071</c:v>
                </c:pt>
                <c:pt idx="2232">
                  <c:v>2.1191293000000071</c:v>
                </c:pt>
                <c:pt idx="2233">
                  <c:v>2.1191293000000071</c:v>
                </c:pt>
                <c:pt idx="2234">
                  <c:v>2.1191293000000071</c:v>
                </c:pt>
                <c:pt idx="2235">
                  <c:v>2.1191293000000071</c:v>
                </c:pt>
                <c:pt idx="2236">
                  <c:v>2.1191293000000071</c:v>
                </c:pt>
                <c:pt idx="2237">
                  <c:v>2.1191293000000071</c:v>
                </c:pt>
                <c:pt idx="2238">
                  <c:v>2.1191293000000071</c:v>
                </c:pt>
                <c:pt idx="2239">
                  <c:v>2.1191293000000071</c:v>
                </c:pt>
                <c:pt idx="2240">
                  <c:v>2.1191293000000071</c:v>
                </c:pt>
                <c:pt idx="2241">
                  <c:v>2.1191293000000071</c:v>
                </c:pt>
                <c:pt idx="2242">
                  <c:v>2.1191293000000071</c:v>
                </c:pt>
                <c:pt idx="2243">
                  <c:v>2.1191293000000071</c:v>
                </c:pt>
                <c:pt idx="2244">
                  <c:v>2.1191293000000071</c:v>
                </c:pt>
                <c:pt idx="2245">
                  <c:v>2.1191293000000071</c:v>
                </c:pt>
                <c:pt idx="2246">
                  <c:v>2.1191293000000071</c:v>
                </c:pt>
                <c:pt idx="2247">
                  <c:v>2.1191293000000071</c:v>
                </c:pt>
                <c:pt idx="2248">
                  <c:v>2.1191293000000071</c:v>
                </c:pt>
                <c:pt idx="2249">
                  <c:v>2.1191292999999995</c:v>
                </c:pt>
                <c:pt idx="2250">
                  <c:v>2.1191292999999995</c:v>
                </c:pt>
                <c:pt idx="2251">
                  <c:v>2.1251806000000042</c:v>
                </c:pt>
                <c:pt idx="2252">
                  <c:v>2.1251806000000042</c:v>
                </c:pt>
                <c:pt idx="2253">
                  <c:v>2.1251806000000042</c:v>
                </c:pt>
                <c:pt idx="2254">
                  <c:v>2.1251806000000042</c:v>
                </c:pt>
                <c:pt idx="2255">
                  <c:v>2.1251806000000042</c:v>
                </c:pt>
                <c:pt idx="2256">
                  <c:v>2.1191292999999995</c:v>
                </c:pt>
                <c:pt idx="2257">
                  <c:v>2.1191292999999995</c:v>
                </c:pt>
                <c:pt idx="2258">
                  <c:v>2.1191292999999995</c:v>
                </c:pt>
                <c:pt idx="2259">
                  <c:v>2.1191292999999995</c:v>
                </c:pt>
                <c:pt idx="2260">
                  <c:v>2.1191292999999995</c:v>
                </c:pt>
                <c:pt idx="2261">
                  <c:v>2.1191292999999995</c:v>
                </c:pt>
                <c:pt idx="2262">
                  <c:v>2.1251806000000042</c:v>
                </c:pt>
                <c:pt idx="2263">
                  <c:v>2.1251806000000042</c:v>
                </c:pt>
                <c:pt idx="2264">
                  <c:v>2.1191292999999995</c:v>
                </c:pt>
                <c:pt idx="2265">
                  <c:v>2.1191292999999995</c:v>
                </c:pt>
                <c:pt idx="2266">
                  <c:v>2.1191292999999995</c:v>
                </c:pt>
                <c:pt idx="2267">
                  <c:v>2.1191292999999995</c:v>
                </c:pt>
                <c:pt idx="2268">
                  <c:v>2.1191292999999995</c:v>
                </c:pt>
                <c:pt idx="2269">
                  <c:v>2.1191292999999995</c:v>
                </c:pt>
                <c:pt idx="2270">
                  <c:v>2.1191292999999995</c:v>
                </c:pt>
                <c:pt idx="2271">
                  <c:v>2.1191292999999995</c:v>
                </c:pt>
                <c:pt idx="2272">
                  <c:v>2.1191292999999995</c:v>
                </c:pt>
                <c:pt idx="2273">
                  <c:v>2.1191292999999995</c:v>
                </c:pt>
                <c:pt idx="2274">
                  <c:v>2.1191292999999995</c:v>
                </c:pt>
                <c:pt idx="2275">
                  <c:v>2.1191292999999995</c:v>
                </c:pt>
                <c:pt idx="2276">
                  <c:v>2.1191292999999995</c:v>
                </c:pt>
                <c:pt idx="2277">
                  <c:v>2.1191292999999995</c:v>
                </c:pt>
                <c:pt idx="2278">
                  <c:v>2.1191292999999995</c:v>
                </c:pt>
                <c:pt idx="2279">
                  <c:v>2.1191292999999995</c:v>
                </c:pt>
                <c:pt idx="2280">
                  <c:v>2.1191292999999995</c:v>
                </c:pt>
                <c:pt idx="2281">
                  <c:v>2.1191292999999995</c:v>
                </c:pt>
                <c:pt idx="2282">
                  <c:v>2.1191292999999995</c:v>
                </c:pt>
                <c:pt idx="2283">
                  <c:v>2.1391293000000031</c:v>
                </c:pt>
                <c:pt idx="2284">
                  <c:v>2.1391293000000031</c:v>
                </c:pt>
                <c:pt idx="2285">
                  <c:v>2.1351806000000035</c:v>
                </c:pt>
                <c:pt idx="2286">
                  <c:v>2.1351806000000035</c:v>
                </c:pt>
                <c:pt idx="2287">
                  <c:v>2.1391293000000031</c:v>
                </c:pt>
                <c:pt idx="2288">
                  <c:v>2.1391293000000031</c:v>
                </c:pt>
                <c:pt idx="2289">
                  <c:v>2.1391293000000031</c:v>
                </c:pt>
                <c:pt idx="2290">
                  <c:v>2.1351806000000035</c:v>
                </c:pt>
                <c:pt idx="2291">
                  <c:v>2.1351806000000035</c:v>
                </c:pt>
                <c:pt idx="2292">
                  <c:v>2.1391293000000031</c:v>
                </c:pt>
                <c:pt idx="2293">
                  <c:v>2.1391293000000031</c:v>
                </c:pt>
                <c:pt idx="2294">
                  <c:v>2.1391293000000031</c:v>
                </c:pt>
                <c:pt idx="2295">
                  <c:v>2.1391293000000031</c:v>
                </c:pt>
                <c:pt idx="2296">
                  <c:v>2.1391293000000031</c:v>
                </c:pt>
                <c:pt idx="2297">
                  <c:v>2.1391293000000031</c:v>
                </c:pt>
                <c:pt idx="2298">
                  <c:v>2.1391293000000031</c:v>
                </c:pt>
                <c:pt idx="2299">
                  <c:v>2.1391293000000031</c:v>
                </c:pt>
                <c:pt idx="2300">
                  <c:v>2.1351806000000035</c:v>
                </c:pt>
                <c:pt idx="2301">
                  <c:v>2.1351806000000035</c:v>
                </c:pt>
                <c:pt idx="2302">
                  <c:v>2.1351806000000035</c:v>
                </c:pt>
                <c:pt idx="2303">
                  <c:v>2.1351806000000035</c:v>
                </c:pt>
                <c:pt idx="2304">
                  <c:v>2.1351806000000035</c:v>
                </c:pt>
                <c:pt idx="2305">
                  <c:v>2.1351806000000035</c:v>
                </c:pt>
                <c:pt idx="2306">
                  <c:v>2.1351806000000035</c:v>
                </c:pt>
                <c:pt idx="2307">
                  <c:v>2.1351806000000035</c:v>
                </c:pt>
                <c:pt idx="2308">
                  <c:v>2.1351806000000035</c:v>
                </c:pt>
                <c:pt idx="2309">
                  <c:v>2.1351806000000035</c:v>
                </c:pt>
                <c:pt idx="2310">
                  <c:v>2.1351806000000035</c:v>
                </c:pt>
                <c:pt idx="2311">
                  <c:v>2.1351806000000035</c:v>
                </c:pt>
                <c:pt idx="2312">
                  <c:v>2.1351806000000035</c:v>
                </c:pt>
                <c:pt idx="2313">
                  <c:v>2.1351806000000035</c:v>
                </c:pt>
                <c:pt idx="2314">
                  <c:v>2.1351806000000035</c:v>
                </c:pt>
                <c:pt idx="2315">
                  <c:v>2.1351806000000035</c:v>
                </c:pt>
                <c:pt idx="2316">
                  <c:v>2.1351806000000035</c:v>
                </c:pt>
                <c:pt idx="2317">
                  <c:v>2.1351806000000035</c:v>
                </c:pt>
                <c:pt idx="2318">
                  <c:v>2.1351806000000035</c:v>
                </c:pt>
                <c:pt idx="2319">
                  <c:v>2.1351806000000035</c:v>
                </c:pt>
                <c:pt idx="2320">
                  <c:v>2.1351806000000035</c:v>
                </c:pt>
                <c:pt idx="2321">
                  <c:v>2.1351806000000035</c:v>
                </c:pt>
                <c:pt idx="2322">
                  <c:v>2.1351806000000035</c:v>
                </c:pt>
                <c:pt idx="2323">
                  <c:v>2.1351806000000035</c:v>
                </c:pt>
                <c:pt idx="2324">
                  <c:v>2.1351806000000035</c:v>
                </c:pt>
                <c:pt idx="2325">
                  <c:v>2.1351806000000035</c:v>
                </c:pt>
                <c:pt idx="2326">
                  <c:v>2.1351806000000035</c:v>
                </c:pt>
                <c:pt idx="2327">
                  <c:v>2.1351806000000035</c:v>
                </c:pt>
                <c:pt idx="2328">
                  <c:v>2.1351806000000035</c:v>
                </c:pt>
                <c:pt idx="2329">
                  <c:v>2.1312319000000044</c:v>
                </c:pt>
                <c:pt idx="2330">
                  <c:v>2.1312319000000044</c:v>
                </c:pt>
                <c:pt idx="2331">
                  <c:v>2.1312319000000044</c:v>
                </c:pt>
                <c:pt idx="2332">
                  <c:v>2.1312319000000044</c:v>
                </c:pt>
                <c:pt idx="2333">
                  <c:v>2.1312319000000044</c:v>
                </c:pt>
                <c:pt idx="2334">
                  <c:v>2.1312319000000044</c:v>
                </c:pt>
                <c:pt idx="2335">
                  <c:v>2.1312319000000044</c:v>
                </c:pt>
                <c:pt idx="2336">
                  <c:v>2.1312319000000044</c:v>
                </c:pt>
                <c:pt idx="2337">
                  <c:v>2.1312319000000044</c:v>
                </c:pt>
                <c:pt idx="2338">
                  <c:v>2.1312319000000044</c:v>
                </c:pt>
                <c:pt idx="2339">
                  <c:v>2.1312319000000044</c:v>
                </c:pt>
                <c:pt idx="2340">
                  <c:v>2.1312319000000044</c:v>
                </c:pt>
                <c:pt idx="2341">
                  <c:v>2.1312319000000044</c:v>
                </c:pt>
                <c:pt idx="2342">
                  <c:v>2.1312319000000044</c:v>
                </c:pt>
                <c:pt idx="2343">
                  <c:v>2.1312319000000044</c:v>
                </c:pt>
                <c:pt idx="2344">
                  <c:v>2.1312319000000044</c:v>
                </c:pt>
                <c:pt idx="2345">
                  <c:v>2.1312319000000044</c:v>
                </c:pt>
                <c:pt idx="2346">
                  <c:v>2.1312319000000044</c:v>
                </c:pt>
                <c:pt idx="2347">
                  <c:v>2.1312319000000044</c:v>
                </c:pt>
                <c:pt idx="2348">
                  <c:v>2.1312319000000044</c:v>
                </c:pt>
                <c:pt idx="2349">
                  <c:v>2.1312319000000044</c:v>
                </c:pt>
                <c:pt idx="2350">
                  <c:v>2.1312319000000044</c:v>
                </c:pt>
                <c:pt idx="2351">
                  <c:v>2.1312319000000044</c:v>
                </c:pt>
                <c:pt idx="2352">
                  <c:v>2.1312319000000044</c:v>
                </c:pt>
                <c:pt idx="2353">
                  <c:v>2.1312319000000044</c:v>
                </c:pt>
                <c:pt idx="2354">
                  <c:v>2.1312319000000044</c:v>
                </c:pt>
                <c:pt idx="2355">
                  <c:v>2.1312319000000044</c:v>
                </c:pt>
                <c:pt idx="2356">
                  <c:v>2.1312319000000044</c:v>
                </c:pt>
                <c:pt idx="2357">
                  <c:v>2.1312319000000044</c:v>
                </c:pt>
                <c:pt idx="2358">
                  <c:v>2.1312319000000044</c:v>
                </c:pt>
                <c:pt idx="2359">
                  <c:v>2.1312319000000044</c:v>
                </c:pt>
                <c:pt idx="2360">
                  <c:v>2.1312319000000044</c:v>
                </c:pt>
                <c:pt idx="2361">
                  <c:v>2.1312319000000044</c:v>
                </c:pt>
                <c:pt idx="2362">
                  <c:v>2.1312319000000044</c:v>
                </c:pt>
                <c:pt idx="2363">
                  <c:v>2.1312319000000044</c:v>
                </c:pt>
                <c:pt idx="2364">
                  <c:v>2.1312319000000044</c:v>
                </c:pt>
                <c:pt idx="2365">
                  <c:v>2.1312319000000044</c:v>
                </c:pt>
                <c:pt idx="2366">
                  <c:v>2.1312319000000044</c:v>
                </c:pt>
                <c:pt idx="2367">
                  <c:v>2.1312319000000044</c:v>
                </c:pt>
                <c:pt idx="2368">
                  <c:v>2.1312319000000044</c:v>
                </c:pt>
                <c:pt idx="2369">
                  <c:v>2.1312319000000044</c:v>
                </c:pt>
                <c:pt idx="2370">
                  <c:v>2.1312319000000044</c:v>
                </c:pt>
                <c:pt idx="2371">
                  <c:v>2.1312319000000044</c:v>
                </c:pt>
                <c:pt idx="2372">
                  <c:v>2.1312319000000044</c:v>
                </c:pt>
                <c:pt idx="2373">
                  <c:v>2.1312319000000044</c:v>
                </c:pt>
                <c:pt idx="2374">
                  <c:v>2.1312319000000044</c:v>
                </c:pt>
                <c:pt idx="2375">
                  <c:v>2.1312319000000044</c:v>
                </c:pt>
                <c:pt idx="2376">
                  <c:v>2.1312319000000044</c:v>
                </c:pt>
                <c:pt idx="2377">
                  <c:v>2.1312319000000044</c:v>
                </c:pt>
                <c:pt idx="2378">
                  <c:v>2.1312319000000044</c:v>
                </c:pt>
                <c:pt idx="2379">
                  <c:v>2.1312319000000044</c:v>
                </c:pt>
                <c:pt idx="2380">
                  <c:v>2.1312319000000044</c:v>
                </c:pt>
                <c:pt idx="2381">
                  <c:v>2.1312319000000044</c:v>
                </c:pt>
                <c:pt idx="2382">
                  <c:v>2.1312319000000044</c:v>
                </c:pt>
                <c:pt idx="2383">
                  <c:v>2.1312319000000044</c:v>
                </c:pt>
                <c:pt idx="2384">
                  <c:v>2.1312319000000044</c:v>
                </c:pt>
                <c:pt idx="2385">
                  <c:v>2.1312319000000044</c:v>
                </c:pt>
                <c:pt idx="2386">
                  <c:v>2.1272832000000212</c:v>
                </c:pt>
                <c:pt idx="2387">
                  <c:v>2.1272832000000212</c:v>
                </c:pt>
                <c:pt idx="2388">
                  <c:v>2.1312319000000044</c:v>
                </c:pt>
                <c:pt idx="2389">
                  <c:v>2.1312319000000044</c:v>
                </c:pt>
                <c:pt idx="2390">
                  <c:v>2.1372832000000042</c:v>
                </c:pt>
                <c:pt idx="2391">
                  <c:v>2.1372832000000042</c:v>
                </c:pt>
                <c:pt idx="2392">
                  <c:v>2.1272832000000212</c:v>
                </c:pt>
                <c:pt idx="2393">
                  <c:v>2.1272832000000212</c:v>
                </c:pt>
                <c:pt idx="2394">
                  <c:v>2.1272832000000212</c:v>
                </c:pt>
                <c:pt idx="2395">
                  <c:v>2.1312319000000044</c:v>
                </c:pt>
                <c:pt idx="2396">
                  <c:v>2.1312319000000044</c:v>
                </c:pt>
                <c:pt idx="2397">
                  <c:v>2.1272832000000212</c:v>
                </c:pt>
                <c:pt idx="2398">
                  <c:v>2.1272832000000212</c:v>
                </c:pt>
                <c:pt idx="2399">
                  <c:v>2.1272832000000212</c:v>
                </c:pt>
                <c:pt idx="2400">
                  <c:v>2.1272832000000212</c:v>
                </c:pt>
                <c:pt idx="2401">
                  <c:v>2.1272832000000212</c:v>
                </c:pt>
                <c:pt idx="2402">
                  <c:v>2.1272832000000212</c:v>
                </c:pt>
                <c:pt idx="2403">
                  <c:v>2.1272832000000212</c:v>
                </c:pt>
                <c:pt idx="2404">
                  <c:v>2.1272832000000212</c:v>
                </c:pt>
                <c:pt idx="2405">
                  <c:v>2.1312319000000044</c:v>
                </c:pt>
                <c:pt idx="2406">
                  <c:v>2.1312319000000044</c:v>
                </c:pt>
                <c:pt idx="2407">
                  <c:v>2.1272832000000212</c:v>
                </c:pt>
                <c:pt idx="2408">
                  <c:v>2.1272832000000212</c:v>
                </c:pt>
                <c:pt idx="2409">
                  <c:v>2.1372832000000042</c:v>
                </c:pt>
                <c:pt idx="2410">
                  <c:v>2.1372832000000042</c:v>
                </c:pt>
                <c:pt idx="2411">
                  <c:v>2.1372832000000042</c:v>
                </c:pt>
                <c:pt idx="2412">
                  <c:v>2.1372832000000042</c:v>
                </c:pt>
                <c:pt idx="2413">
                  <c:v>2.1272832000000212</c:v>
                </c:pt>
                <c:pt idx="2414">
                  <c:v>2.1272832000000212</c:v>
                </c:pt>
                <c:pt idx="2415">
                  <c:v>2.1272832000000212</c:v>
                </c:pt>
                <c:pt idx="2416">
                  <c:v>2.1372832000000042</c:v>
                </c:pt>
                <c:pt idx="2417">
                  <c:v>2.1372832000000042</c:v>
                </c:pt>
                <c:pt idx="2418">
                  <c:v>2.1272832000000212</c:v>
                </c:pt>
                <c:pt idx="2419">
                  <c:v>2.1272832000000212</c:v>
                </c:pt>
                <c:pt idx="2420">
                  <c:v>2.1372832000000042</c:v>
                </c:pt>
                <c:pt idx="2421">
                  <c:v>2.1372832000000042</c:v>
                </c:pt>
                <c:pt idx="2422">
                  <c:v>2.1372832000000042</c:v>
                </c:pt>
                <c:pt idx="2423">
                  <c:v>2.1372832000000042</c:v>
                </c:pt>
                <c:pt idx="2424">
                  <c:v>2.1372832000000042</c:v>
                </c:pt>
                <c:pt idx="2425">
                  <c:v>2.1372832000000042</c:v>
                </c:pt>
                <c:pt idx="2426">
                  <c:v>2.1372832000000042</c:v>
                </c:pt>
                <c:pt idx="2427">
                  <c:v>2.1372832000000042</c:v>
                </c:pt>
                <c:pt idx="2428">
                  <c:v>2.1372832000000042</c:v>
                </c:pt>
                <c:pt idx="2429">
                  <c:v>2.1372832000000042</c:v>
                </c:pt>
                <c:pt idx="2430">
                  <c:v>2.1372832000000042</c:v>
                </c:pt>
                <c:pt idx="2431">
                  <c:v>2.1372832000000042</c:v>
                </c:pt>
                <c:pt idx="2432">
                  <c:v>2.1372832000000042</c:v>
                </c:pt>
                <c:pt idx="2433">
                  <c:v>2.1372832000000042</c:v>
                </c:pt>
                <c:pt idx="2434">
                  <c:v>2.1372832000000042</c:v>
                </c:pt>
                <c:pt idx="2435">
                  <c:v>2.1333345000001445</c:v>
                </c:pt>
                <c:pt idx="2436">
                  <c:v>2.1333345000001445</c:v>
                </c:pt>
                <c:pt idx="2437">
                  <c:v>2.1333345000001445</c:v>
                </c:pt>
                <c:pt idx="2438">
                  <c:v>2.1333345000001445</c:v>
                </c:pt>
                <c:pt idx="2439">
                  <c:v>2.1372832000000042</c:v>
                </c:pt>
                <c:pt idx="2440">
                  <c:v>2.1372832000000042</c:v>
                </c:pt>
                <c:pt idx="2441">
                  <c:v>2.1333345000001445</c:v>
                </c:pt>
                <c:pt idx="2442">
                  <c:v>2.1333345000001445</c:v>
                </c:pt>
                <c:pt idx="2443">
                  <c:v>2.1372832000000042</c:v>
                </c:pt>
                <c:pt idx="2444">
                  <c:v>2.1372832000000042</c:v>
                </c:pt>
                <c:pt idx="2445">
                  <c:v>2.1372832000000042</c:v>
                </c:pt>
                <c:pt idx="2446">
                  <c:v>2.1372832000000042</c:v>
                </c:pt>
                <c:pt idx="2447">
                  <c:v>2.1372832000000042</c:v>
                </c:pt>
                <c:pt idx="2448">
                  <c:v>2.1372832000000042</c:v>
                </c:pt>
                <c:pt idx="2449">
                  <c:v>2.1372832000000042</c:v>
                </c:pt>
                <c:pt idx="2450">
                  <c:v>2.1372832000000042</c:v>
                </c:pt>
                <c:pt idx="2451">
                  <c:v>2.1372832000000042</c:v>
                </c:pt>
                <c:pt idx="2452">
                  <c:v>2.1372832000000042</c:v>
                </c:pt>
                <c:pt idx="2453">
                  <c:v>2.1372832000000042</c:v>
                </c:pt>
                <c:pt idx="2454">
                  <c:v>2.1372832000000042</c:v>
                </c:pt>
                <c:pt idx="2455">
                  <c:v>2.1372832000000042</c:v>
                </c:pt>
                <c:pt idx="2456">
                  <c:v>2.1372832000000042</c:v>
                </c:pt>
                <c:pt idx="2457">
                  <c:v>2.1372832000000042</c:v>
                </c:pt>
                <c:pt idx="2458">
                  <c:v>2.1372832000000042</c:v>
                </c:pt>
                <c:pt idx="2459">
                  <c:v>2.1372832000000042</c:v>
                </c:pt>
                <c:pt idx="2460">
                  <c:v>2.1372832000000042</c:v>
                </c:pt>
                <c:pt idx="2461">
                  <c:v>2.1372832000000042</c:v>
                </c:pt>
                <c:pt idx="2462">
                  <c:v>2.1372832000000042</c:v>
                </c:pt>
                <c:pt idx="2463">
                  <c:v>2.1372832000000042</c:v>
                </c:pt>
                <c:pt idx="2464">
                  <c:v>2.1372832000000042</c:v>
                </c:pt>
                <c:pt idx="2465">
                  <c:v>2.1372832000000042</c:v>
                </c:pt>
                <c:pt idx="2466">
                  <c:v>2.1372832000000042</c:v>
                </c:pt>
                <c:pt idx="2467">
                  <c:v>2.1333345000001445</c:v>
                </c:pt>
                <c:pt idx="2468">
                  <c:v>2.1333345000001445</c:v>
                </c:pt>
                <c:pt idx="2469">
                  <c:v>2.1372832000000042</c:v>
                </c:pt>
                <c:pt idx="2470">
                  <c:v>2.1372832000000042</c:v>
                </c:pt>
                <c:pt idx="2471">
                  <c:v>2.1372832000000042</c:v>
                </c:pt>
                <c:pt idx="2472">
                  <c:v>2.1372832000000042</c:v>
                </c:pt>
                <c:pt idx="2473">
                  <c:v>2.1372832000000042</c:v>
                </c:pt>
                <c:pt idx="2474">
                  <c:v>2.1372832000000042</c:v>
                </c:pt>
                <c:pt idx="2475">
                  <c:v>2.1372832000000042</c:v>
                </c:pt>
                <c:pt idx="2476">
                  <c:v>2.1372832000000042</c:v>
                </c:pt>
                <c:pt idx="2477">
                  <c:v>2.1372832000000042</c:v>
                </c:pt>
                <c:pt idx="2478">
                  <c:v>2.1372832000000042</c:v>
                </c:pt>
                <c:pt idx="2479">
                  <c:v>2.1372832000000042</c:v>
                </c:pt>
                <c:pt idx="2480">
                  <c:v>2.1372832000000042</c:v>
                </c:pt>
                <c:pt idx="2481">
                  <c:v>2.1372832000000042</c:v>
                </c:pt>
                <c:pt idx="2482">
                  <c:v>2.1372832000000042</c:v>
                </c:pt>
                <c:pt idx="2483">
                  <c:v>2.1372832000000042</c:v>
                </c:pt>
                <c:pt idx="2484">
                  <c:v>2.1372832000000042</c:v>
                </c:pt>
                <c:pt idx="2485">
                  <c:v>2.1372832000000042</c:v>
                </c:pt>
                <c:pt idx="2486">
                  <c:v>2.1333345000001445</c:v>
                </c:pt>
                <c:pt idx="2487">
                  <c:v>2.1333345000001445</c:v>
                </c:pt>
                <c:pt idx="2488">
                  <c:v>2.1372832000000042</c:v>
                </c:pt>
                <c:pt idx="2489">
                  <c:v>2.1372832000000042</c:v>
                </c:pt>
                <c:pt idx="2490">
                  <c:v>2.1372832000000042</c:v>
                </c:pt>
                <c:pt idx="2491">
                  <c:v>2.1372832000000042</c:v>
                </c:pt>
                <c:pt idx="2492">
                  <c:v>2.1333345000001445</c:v>
                </c:pt>
                <c:pt idx="2493">
                  <c:v>2.1333345000001445</c:v>
                </c:pt>
                <c:pt idx="2494">
                  <c:v>2.1372832000000042</c:v>
                </c:pt>
                <c:pt idx="2495">
                  <c:v>2.1372832000000042</c:v>
                </c:pt>
                <c:pt idx="2496">
                  <c:v>2.1372832000000042</c:v>
                </c:pt>
                <c:pt idx="2497">
                  <c:v>2.1372832000000042</c:v>
                </c:pt>
                <c:pt idx="2498">
                  <c:v>2.1372832000000042</c:v>
                </c:pt>
                <c:pt idx="2499">
                  <c:v>2.1333345000001445</c:v>
                </c:pt>
                <c:pt idx="2500">
                  <c:v>2.1333345000001445</c:v>
                </c:pt>
                <c:pt idx="2501">
                  <c:v>2.1333345000001445</c:v>
                </c:pt>
                <c:pt idx="2502">
                  <c:v>2.1333345000001445</c:v>
                </c:pt>
                <c:pt idx="2503">
                  <c:v>2.1333345000001445</c:v>
                </c:pt>
                <c:pt idx="2504">
                  <c:v>2.1333345000001445</c:v>
                </c:pt>
                <c:pt idx="2505">
                  <c:v>2.1333345000001445</c:v>
                </c:pt>
                <c:pt idx="2506">
                  <c:v>2.1333345000001445</c:v>
                </c:pt>
                <c:pt idx="2507">
                  <c:v>2.1333345000001445</c:v>
                </c:pt>
                <c:pt idx="2508">
                  <c:v>2.1333345000001445</c:v>
                </c:pt>
                <c:pt idx="2509">
                  <c:v>2.1333345000001445</c:v>
                </c:pt>
                <c:pt idx="2510">
                  <c:v>2.1333345000001445</c:v>
                </c:pt>
                <c:pt idx="2511">
                  <c:v>2.1333345000001445</c:v>
                </c:pt>
                <c:pt idx="2512">
                  <c:v>2.1333345000001445</c:v>
                </c:pt>
                <c:pt idx="2513">
                  <c:v>2.1333345000001445</c:v>
                </c:pt>
                <c:pt idx="2514">
                  <c:v>2.1333345000001445</c:v>
                </c:pt>
                <c:pt idx="2515">
                  <c:v>2.1333345000001445</c:v>
                </c:pt>
                <c:pt idx="2516">
                  <c:v>2.1333345000001445</c:v>
                </c:pt>
                <c:pt idx="2517">
                  <c:v>2.1333345000001445</c:v>
                </c:pt>
                <c:pt idx="2518">
                  <c:v>2.1333345000001445</c:v>
                </c:pt>
                <c:pt idx="2519">
                  <c:v>2.1333345000001445</c:v>
                </c:pt>
                <c:pt idx="2520">
                  <c:v>2.1333345000001445</c:v>
                </c:pt>
                <c:pt idx="2521">
                  <c:v>2.1333345000001445</c:v>
                </c:pt>
                <c:pt idx="2522">
                  <c:v>2.1333345000001445</c:v>
                </c:pt>
                <c:pt idx="2523">
                  <c:v>2.1333345000001445</c:v>
                </c:pt>
                <c:pt idx="2524">
                  <c:v>2.1333345000001445</c:v>
                </c:pt>
                <c:pt idx="2525">
                  <c:v>2.1333345000001445</c:v>
                </c:pt>
                <c:pt idx="2526">
                  <c:v>2.1333345000001445</c:v>
                </c:pt>
                <c:pt idx="2527">
                  <c:v>2.1333345000001445</c:v>
                </c:pt>
                <c:pt idx="2528">
                  <c:v>2.1333345000001445</c:v>
                </c:pt>
                <c:pt idx="2529">
                  <c:v>2.1333345000001445</c:v>
                </c:pt>
                <c:pt idx="2530">
                  <c:v>2.1333345000001445</c:v>
                </c:pt>
                <c:pt idx="2531">
                  <c:v>2.1333345000001445</c:v>
                </c:pt>
                <c:pt idx="2532">
                  <c:v>2.1333345000001445</c:v>
                </c:pt>
                <c:pt idx="2533">
                  <c:v>2.1333345000001445</c:v>
                </c:pt>
                <c:pt idx="2534">
                  <c:v>2.1333345000001445</c:v>
                </c:pt>
                <c:pt idx="2535">
                  <c:v>2.1333345000001445</c:v>
                </c:pt>
                <c:pt idx="2536">
                  <c:v>2.1333345000001445</c:v>
                </c:pt>
                <c:pt idx="2537">
                  <c:v>2.1333345000001445</c:v>
                </c:pt>
                <c:pt idx="2538">
                  <c:v>2.1333345000001445</c:v>
                </c:pt>
                <c:pt idx="2539">
                  <c:v>2.1333345000001445</c:v>
                </c:pt>
                <c:pt idx="2540">
                  <c:v>2.1333345000001445</c:v>
                </c:pt>
                <c:pt idx="2541">
                  <c:v>2.1333345000001445</c:v>
                </c:pt>
                <c:pt idx="2542">
                  <c:v>2.1333345000001445</c:v>
                </c:pt>
                <c:pt idx="2543">
                  <c:v>2.1333345000001445</c:v>
                </c:pt>
                <c:pt idx="2544">
                  <c:v>2.1333345000001445</c:v>
                </c:pt>
                <c:pt idx="2545">
                  <c:v>2.1333345000001445</c:v>
                </c:pt>
                <c:pt idx="2546">
                  <c:v>2.1333345000001445</c:v>
                </c:pt>
                <c:pt idx="2547">
                  <c:v>2.1333345000001445</c:v>
                </c:pt>
                <c:pt idx="2548">
                  <c:v>2.1333345000001445</c:v>
                </c:pt>
                <c:pt idx="2549">
                  <c:v>2.1333345000001445</c:v>
                </c:pt>
                <c:pt idx="2550">
                  <c:v>2.1333345000001445</c:v>
                </c:pt>
                <c:pt idx="2551">
                  <c:v>2.1333345000001445</c:v>
                </c:pt>
                <c:pt idx="2552">
                  <c:v>2.1333345000001445</c:v>
                </c:pt>
                <c:pt idx="2553">
                  <c:v>2.1333345000001445</c:v>
                </c:pt>
                <c:pt idx="2554">
                  <c:v>2.1333345000001445</c:v>
                </c:pt>
                <c:pt idx="2555">
                  <c:v>2.1333345000001445</c:v>
                </c:pt>
                <c:pt idx="2556">
                  <c:v>2.1333345000001445</c:v>
                </c:pt>
                <c:pt idx="2557">
                  <c:v>2.1333345000001445</c:v>
                </c:pt>
                <c:pt idx="2558">
                  <c:v>2.1293858000000019</c:v>
                </c:pt>
                <c:pt idx="2559">
                  <c:v>2.1293858000000019</c:v>
                </c:pt>
                <c:pt idx="2560">
                  <c:v>2.1293858000000019</c:v>
                </c:pt>
                <c:pt idx="2561">
                  <c:v>2.1333345000001445</c:v>
                </c:pt>
                <c:pt idx="2562">
                  <c:v>2.1333345000001445</c:v>
                </c:pt>
                <c:pt idx="2563">
                  <c:v>2.1393857999999999</c:v>
                </c:pt>
                <c:pt idx="2564">
                  <c:v>2.1393857999999999</c:v>
                </c:pt>
                <c:pt idx="2565">
                  <c:v>2.1393857999999999</c:v>
                </c:pt>
                <c:pt idx="2566">
                  <c:v>2.1393857999999999</c:v>
                </c:pt>
                <c:pt idx="2567">
                  <c:v>2.1333345000001445</c:v>
                </c:pt>
                <c:pt idx="2568">
                  <c:v>2.1333345000001445</c:v>
                </c:pt>
                <c:pt idx="2569">
                  <c:v>2.1393857999999999</c:v>
                </c:pt>
                <c:pt idx="2570">
                  <c:v>2.1393857999999999</c:v>
                </c:pt>
                <c:pt idx="2571">
                  <c:v>2.1333345000001445</c:v>
                </c:pt>
                <c:pt idx="2572">
                  <c:v>2.1333345000001445</c:v>
                </c:pt>
                <c:pt idx="2573">
                  <c:v>2.1333345000001445</c:v>
                </c:pt>
                <c:pt idx="2574">
                  <c:v>2.1333345000001445</c:v>
                </c:pt>
                <c:pt idx="2575">
                  <c:v>2.1333345000001445</c:v>
                </c:pt>
                <c:pt idx="2576">
                  <c:v>2.1333345000001445</c:v>
                </c:pt>
                <c:pt idx="2577">
                  <c:v>2.1333345000001445</c:v>
                </c:pt>
                <c:pt idx="2578">
                  <c:v>2.1333345000001445</c:v>
                </c:pt>
                <c:pt idx="2579">
                  <c:v>2.1333345000001445</c:v>
                </c:pt>
                <c:pt idx="2580">
                  <c:v>2.1293858000000019</c:v>
                </c:pt>
                <c:pt idx="2581">
                  <c:v>2.1293858000000019</c:v>
                </c:pt>
                <c:pt idx="2582">
                  <c:v>2.1333345000001445</c:v>
                </c:pt>
                <c:pt idx="2583">
                  <c:v>2.1333345000001445</c:v>
                </c:pt>
                <c:pt idx="2584">
                  <c:v>2.1333345000001445</c:v>
                </c:pt>
                <c:pt idx="2585">
                  <c:v>2.1333345000001445</c:v>
                </c:pt>
                <c:pt idx="2586">
                  <c:v>2.1293858000000019</c:v>
                </c:pt>
                <c:pt idx="2587">
                  <c:v>2.1293858000000019</c:v>
                </c:pt>
                <c:pt idx="2588">
                  <c:v>2.1393857999999999</c:v>
                </c:pt>
                <c:pt idx="2589">
                  <c:v>2.1393857999999999</c:v>
                </c:pt>
                <c:pt idx="2590">
                  <c:v>2.1393857999999999</c:v>
                </c:pt>
                <c:pt idx="2591">
                  <c:v>2.1393857999999999</c:v>
                </c:pt>
                <c:pt idx="2592">
                  <c:v>2.1393857999999999</c:v>
                </c:pt>
                <c:pt idx="2593">
                  <c:v>2.1293858000000019</c:v>
                </c:pt>
                <c:pt idx="2594">
                  <c:v>2.1293858000000019</c:v>
                </c:pt>
                <c:pt idx="2595">
                  <c:v>2.1393857999999999</c:v>
                </c:pt>
                <c:pt idx="2596">
                  <c:v>2.1393857999999999</c:v>
                </c:pt>
                <c:pt idx="2597">
                  <c:v>2.1293858000000019</c:v>
                </c:pt>
                <c:pt idx="2598">
                  <c:v>2.1293858000000019</c:v>
                </c:pt>
                <c:pt idx="2599">
                  <c:v>2.1293858000000019</c:v>
                </c:pt>
                <c:pt idx="2600">
                  <c:v>2.1293858000000019</c:v>
                </c:pt>
                <c:pt idx="2601">
                  <c:v>2.1293858000000019</c:v>
                </c:pt>
                <c:pt idx="2602">
                  <c:v>2.1293858000000019</c:v>
                </c:pt>
                <c:pt idx="2603">
                  <c:v>2.1393857999999999</c:v>
                </c:pt>
                <c:pt idx="2604">
                  <c:v>2.1393857999999999</c:v>
                </c:pt>
                <c:pt idx="2605">
                  <c:v>2.1393857999999999</c:v>
                </c:pt>
                <c:pt idx="2606">
                  <c:v>2.1393857999999999</c:v>
                </c:pt>
                <c:pt idx="2607">
                  <c:v>2.1393857999999999</c:v>
                </c:pt>
                <c:pt idx="2608">
                  <c:v>2.1393857999999999</c:v>
                </c:pt>
                <c:pt idx="2609">
                  <c:v>2.1393857999999999</c:v>
                </c:pt>
                <c:pt idx="2610">
                  <c:v>2.1393857999999999</c:v>
                </c:pt>
                <c:pt idx="2611">
                  <c:v>2.1393857999999999</c:v>
                </c:pt>
                <c:pt idx="2612">
                  <c:v>2.1393857999999999</c:v>
                </c:pt>
                <c:pt idx="2613">
                  <c:v>2.1393857999999999</c:v>
                </c:pt>
                <c:pt idx="2614">
                  <c:v>2.1333344999999992</c:v>
                </c:pt>
                <c:pt idx="2615">
                  <c:v>2.1333344999999992</c:v>
                </c:pt>
                <c:pt idx="2616">
                  <c:v>2.1293857999999992</c:v>
                </c:pt>
                <c:pt idx="2617">
                  <c:v>2.1293857999999992</c:v>
                </c:pt>
                <c:pt idx="2618">
                  <c:v>2.1393857999999999</c:v>
                </c:pt>
                <c:pt idx="2619">
                  <c:v>2.1393857999999999</c:v>
                </c:pt>
                <c:pt idx="2620">
                  <c:v>2.1393857999999999</c:v>
                </c:pt>
                <c:pt idx="2621">
                  <c:v>2.1333344999999992</c:v>
                </c:pt>
                <c:pt idx="2622">
                  <c:v>2.1333344999999992</c:v>
                </c:pt>
                <c:pt idx="2623">
                  <c:v>2.1393857999999999</c:v>
                </c:pt>
                <c:pt idx="2624">
                  <c:v>2.1393857999999999</c:v>
                </c:pt>
                <c:pt idx="2625">
                  <c:v>2.1393857999999999</c:v>
                </c:pt>
                <c:pt idx="2626">
                  <c:v>2.1393857999999999</c:v>
                </c:pt>
                <c:pt idx="2627">
                  <c:v>2.1393857999999999</c:v>
                </c:pt>
                <c:pt idx="2628">
                  <c:v>2.1393857999999999</c:v>
                </c:pt>
                <c:pt idx="2629">
                  <c:v>2.1393857999999999</c:v>
                </c:pt>
                <c:pt idx="2630">
                  <c:v>2.1393857999999999</c:v>
                </c:pt>
                <c:pt idx="2631">
                  <c:v>2.1393857999999999</c:v>
                </c:pt>
                <c:pt idx="2632">
                  <c:v>2.1393857999999999</c:v>
                </c:pt>
                <c:pt idx="2633">
                  <c:v>2.1393857999999999</c:v>
                </c:pt>
                <c:pt idx="2634">
                  <c:v>2.1393857999999999</c:v>
                </c:pt>
                <c:pt idx="2635">
                  <c:v>2.1393857999999999</c:v>
                </c:pt>
                <c:pt idx="2636">
                  <c:v>2.1393857999999999</c:v>
                </c:pt>
                <c:pt idx="2637">
                  <c:v>2.1393857999999999</c:v>
                </c:pt>
                <c:pt idx="2638">
                  <c:v>2.1393857999999999</c:v>
                </c:pt>
                <c:pt idx="2639">
                  <c:v>2.1393857999999999</c:v>
                </c:pt>
                <c:pt idx="2640">
                  <c:v>2.1393857999999999</c:v>
                </c:pt>
                <c:pt idx="2641">
                  <c:v>2.1393857999999999</c:v>
                </c:pt>
                <c:pt idx="2642">
                  <c:v>2.1393857999999999</c:v>
                </c:pt>
                <c:pt idx="2643">
                  <c:v>2.1393857999999999</c:v>
                </c:pt>
                <c:pt idx="2644">
                  <c:v>2.1393857999999999</c:v>
                </c:pt>
                <c:pt idx="2645">
                  <c:v>2.1393857999999999</c:v>
                </c:pt>
                <c:pt idx="2646">
                  <c:v>2.1333344999999992</c:v>
                </c:pt>
                <c:pt idx="2647">
                  <c:v>2.1333344999999992</c:v>
                </c:pt>
                <c:pt idx="2648">
                  <c:v>2.1293858000000019</c:v>
                </c:pt>
                <c:pt idx="2649">
                  <c:v>2.1293858000000019</c:v>
                </c:pt>
                <c:pt idx="2650">
                  <c:v>2.1293858000000019</c:v>
                </c:pt>
                <c:pt idx="2651">
                  <c:v>2.1293858000000019</c:v>
                </c:pt>
                <c:pt idx="2652">
                  <c:v>2.1293858000000019</c:v>
                </c:pt>
                <c:pt idx="2653">
                  <c:v>2.1293858000000019</c:v>
                </c:pt>
                <c:pt idx="2654">
                  <c:v>2.1293858000000019</c:v>
                </c:pt>
                <c:pt idx="2655">
                  <c:v>2.1293858000000019</c:v>
                </c:pt>
                <c:pt idx="2656">
                  <c:v>2.1293858000000019</c:v>
                </c:pt>
                <c:pt idx="2657">
                  <c:v>2.1293858000000019</c:v>
                </c:pt>
                <c:pt idx="2658">
                  <c:v>2.1293858000000019</c:v>
                </c:pt>
                <c:pt idx="2659">
                  <c:v>2.1293858000000019</c:v>
                </c:pt>
                <c:pt idx="2660">
                  <c:v>2.1293858000000019</c:v>
                </c:pt>
                <c:pt idx="2661">
                  <c:v>2.1293858000000019</c:v>
                </c:pt>
                <c:pt idx="2662">
                  <c:v>2.1293858000000019</c:v>
                </c:pt>
                <c:pt idx="2663">
                  <c:v>2.1293858000000019</c:v>
                </c:pt>
                <c:pt idx="2664">
                  <c:v>2.1293858000000019</c:v>
                </c:pt>
                <c:pt idx="2665">
                  <c:v>2.1293858000000019</c:v>
                </c:pt>
                <c:pt idx="2666">
                  <c:v>2.1293858000000019</c:v>
                </c:pt>
                <c:pt idx="2667">
                  <c:v>2.1293858000000019</c:v>
                </c:pt>
                <c:pt idx="2668">
                  <c:v>2.1293858000000019</c:v>
                </c:pt>
                <c:pt idx="2669">
                  <c:v>2.1293858000000019</c:v>
                </c:pt>
                <c:pt idx="2670">
                  <c:v>2.1333345000001445</c:v>
                </c:pt>
                <c:pt idx="2671">
                  <c:v>2.1333345000001445</c:v>
                </c:pt>
                <c:pt idx="2672">
                  <c:v>2.1293858000000019</c:v>
                </c:pt>
                <c:pt idx="2673">
                  <c:v>2.1293858000000019</c:v>
                </c:pt>
                <c:pt idx="2674">
                  <c:v>2.1333345000001445</c:v>
                </c:pt>
                <c:pt idx="2675">
                  <c:v>2.1333345000001445</c:v>
                </c:pt>
                <c:pt idx="2676">
                  <c:v>2.1333345000001445</c:v>
                </c:pt>
                <c:pt idx="2677">
                  <c:v>2.1333345000001445</c:v>
                </c:pt>
                <c:pt idx="2678">
                  <c:v>2.1333345000001445</c:v>
                </c:pt>
                <c:pt idx="2679">
                  <c:v>2.1333345000001445</c:v>
                </c:pt>
                <c:pt idx="2680">
                  <c:v>2.1333345000001445</c:v>
                </c:pt>
                <c:pt idx="2681">
                  <c:v>2.1333345000001445</c:v>
                </c:pt>
                <c:pt idx="2682">
                  <c:v>2.1333345000001445</c:v>
                </c:pt>
                <c:pt idx="2683">
                  <c:v>2.1333345000001445</c:v>
                </c:pt>
                <c:pt idx="2684">
                  <c:v>2.1333345000001445</c:v>
                </c:pt>
                <c:pt idx="2685">
                  <c:v>2.1333345000001445</c:v>
                </c:pt>
                <c:pt idx="2686">
                  <c:v>2.1333345000001445</c:v>
                </c:pt>
                <c:pt idx="2687">
                  <c:v>2.1333345000001445</c:v>
                </c:pt>
                <c:pt idx="2688">
                  <c:v>2.1333345000001445</c:v>
                </c:pt>
                <c:pt idx="2689">
                  <c:v>2.1333345000001445</c:v>
                </c:pt>
                <c:pt idx="2690">
                  <c:v>2.1333345000001445</c:v>
                </c:pt>
                <c:pt idx="2691">
                  <c:v>2.1333345000001445</c:v>
                </c:pt>
                <c:pt idx="2692">
                  <c:v>2.1333345000001445</c:v>
                </c:pt>
                <c:pt idx="2693">
                  <c:v>2.1293858000000019</c:v>
                </c:pt>
                <c:pt idx="2694">
                  <c:v>2.1293858000000019</c:v>
                </c:pt>
                <c:pt idx="2695">
                  <c:v>2.1293858000000019</c:v>
                </c:pt>
                <c:pt idx="2696">
                  <c:v>2.1293858000000019</c:v>
                </c:pt>
                <c:pt idx="2697">
                  <c:v>2.1293858000000019</c:v>
                </c:pt>
                <c:pt idx="2698">
                  <c:v>2.1293858000000019</c:v>
                </c:pt>
                <c:pt idx="2699">
                  <c:v>2.1293858000000019</c:v>
                </c:pt>
                <c:pt idx="2700">
                  <c:v>2.1293858000000019</c:v>
                </c:pt>
                <c:pt idx="2701">
                  <c:v>2.1293858000000019</c:v>
                </c:pt>
                <c:pt idx="2702">
                  <c:v>2.1293858000000019</c:v>
                </c:pt>
                <c:pt idx="2703">
                  <c:v>2.1293858000000019</c:v>
                </c:pt>
                <c:pt idx="2704">
                  <c:v>2.1293858000000019</c:v>
                </c:pt>
                <c:pt idx="2705">
                  <c:v>2.1293858000000019</c:v>
                </c:pt>
                <c:pt idx="2706">
                  <c:v>2.1293858000000019</c:v>
                </c:pt>
                <c:pt idx="2707">
                  <c:v>2.1293858000000019</c:v>
                </c:pt>
                <c:pt idx="2708">
                  <c:v>2.1293858000000019</c:v>
                </c:pt>
                <c:pt idx="2709">
                  <c:v>2.1293858000000019</c:v>
                </c:pt>
                <c:pt idx="2710">
                  <c:v>2.1293858000000019</c:v>
                </c:pt>
                <c:pt idx="2711">
                  <c:v>2.1293858000000019</c:v>
                </c:pt>
                <c:pt idx="2712">
                  <c:v>2.1293858000000019</c:v>
                </c:pt>
                <c:pt idx="2713">
                  <c:v>2.1293858000000019</c:v>
                </c:pt>
                <c:pt idx="2714">
                  <c:v>2.1293858000000019</c:v>
                </c:pt>
                <c:pt idx="2715">
                  <c:v>2.1293858000000019</c:v>
                </c:pt>
                <c:pt idx="2716">
                  <c:v>2.1293858000000019</c:v>
                </c:pt>
                <c:pt idx="2717">
                  <c:v>2.1393857999999999</c:v>
                </c:pt>
                <c:pt idx="2718">
                  <c:v>2.1393857999999999</c:v>
                </c:pt>
                <c:pt idx="2719">
                  <c:v>2.1393857999999999</c:v>
                </c:pt>
                <c:pt idx="2720">
                  <c:v>2.1393857999999999</c:v>
                </c:pt>
                <c:pt idx="2721">
                  <c:v>2.1293858000000019</c:v>
                </c:pt>
                <c:pt idx="2722">
                  <c:v>2.1293858000000019</c:v>
                </c:pt>
                <c:pt idx="2723">
                  <c:v>2.1393857999999999</c:v>
                </c:pt>
                <c:pt idx="2724">
                  <c:v>2.1393857999999999</c:v>
                </c:pt>
                <c:pt idx="2725">
                  <c:v>2.1293858000000019</c:v>
                </c:pt>
                <c:pt idx="2726">
                  <c:v>2.1293858000000019</c:v>
                </c:pt>
                <c:pt idx="2727">
                  <c:v>2.1293858000000019</c:v>
                </c:pt>
                <c:pt idx="2728">
                  <c:v>2.1293858000000019</c:v>
                </c:pt>
                <c:pt idx="2729">
                  <c:v>2.1293858000000019</c:v>
                </c:pt>
                <c:pt idx="2730">
                  <c:v>2.1293858000000019</c:v>
                </c:pt>
                <c:pt idx="2731">
                  <c:v>2.1293858000000019</c:v>
                </c:pt>
                <c:pt idx="2732">
                  <c:v>2.1293858000000019</c:v>
                </c:pt>
                <c:pt idx="2733">
                  <c:v>2.1293858000000019</c:v>
                </c:pt>
                <c:pt idx="2734">
                  <c:v>2.1293858000000019</c:v>
                </c:pt>
                <c:pt idx="2735">
                  <c:v>2.1293858000000019</c:v>
                </c:pt>
                <c:pt idx="2736">
                  <c:v>2.1293858000000019</c:v>
                </c:pt>
                <c:pt idx="2737">
                  <c:v>2.1293858000000019</c:v>
                </c:pt>
                <c:pt idx="2738">
                  <c:v>2.1293858000000019</c:v>
                </c:pt>
                <c:pt idx="2739">
                  <c:v>2.1293858000000019</c:v>
                </c:pt>
                <c:pt idx="2740">
                  <c:v>2.1293858000000019</c:v>
                </c:pt>
                <c:pt idx="2741">
                  <c:v>2.1293858000000019</c:v>
                </c:pt>
                <c:pt idx="2742">
                  <c:v>2.1393857999999999</c:v>
                </c:pt>
                <c:pt idx="2743">
                  <c:v>2.1393857999999999</c:v>
                </c:pt>
                <c:pt idx="2744">
                  <c:v>2.1393857999999999</c:v>
                </c:pt>
                <c:pt idx="2745">
                  <c:v>2.1393857999999999</c:v>
                </c:pt>
                <c:pt idx="2746">
                  <c:v>2.1293858000000019</c:v>
                </c:pt>
                <c:pt idx="2747">
                  <c:v>2.1293858000000019</c:v>
                </c:pt>
                <c:pt idx="2748">
                  <c:v>2.1393857999999999</c:v>
                </c:pt>
                <c:pt idx="2749">
                  <c:v>2.1393857999999999</c:v>
                </c:pt>
                <c:pt idx="2750">
                  <c:v>2.1293858000000019</c:v>
                </c:pt>
                <c:pt idx="2751">
                  <c:v>2.1293858000000019</c:v>
                </c:pt>
                <c:pt idx="2752">
                  <c:v>2.1293858000000019</c:v>
                </c:pt>
                <c:pt idx="2753">
                  <c:v>2.1293858000000019</c:v>
                </c:pt>
                <c:pt idx="2754">
                  <c:v>2.1293858000000019</c:v>
                </c:pt>
                <c:pt idx="2755">
                  <c:v>2.1293858000000019</c:v>
                </c:pt>
                <c:pt idx="2756">
                  <c:v>2.1293858000000019</c:v>
                </c:pt>
                <c:pt idx="2757">
                  <c:v>2.1293858000000019</c:v>
                </c:pt>
                <c:pt idx="2758">
                  <c:v>2.1293858000000019</c:v>
                </c:pt>
                <c:pt idx="2759">
                  <c:v>2.1293858000000019</c:v>
                </c:pt>
                <c:pt idx="2760">
                  <c:v>2.1293858000000019</c:v>
                </c:pt>
                <c:pt idx="2761">
                  <c:v>2.1293858000000019</c:v>
                </c:pt>
                <c:pt idx="2762">
                  <c:v>2.1293858000000019</c:v>
                </c:pt>
                <c:pt idx="2763">
                  <c:v>2.1293858000000019</c:v>
                </c:pt>
                <c:pt idx="2764">
                  <c:v>2.1293858000000019</c:v>
                </c:pt>
                <c:pt idx="2765">
                  <c:v>2.1393857999999999</c:v>
                </c:pt>
                <c:pt idx="2766">
                  <c:v>2.1393857999999999</c:v>
                </c:pt>
                <c:pt idx="2767">
                  <c:v>2.1393857999999999</c:v>
                </c:pt>
                <c:pt idx="2768">
                  <c:v>2.1393857999999999</c:v>
                </c:pt>
                <c:pt idx="2769">
                  <c:v>2.1354371000000008</c:v>
                </c:pt>
                <c:pt idx="2770">
                  <c:v>2.1354371000000008</c:v>
                </c:pt>
                <c:pt idx="2771">
                  <c:v>2.1354371000000008</c:v>
                </c:pt>
                <c:pt idx="2772">
                  <c:v>2.1393857999999999</c:v>
                </c:pt>
                <c:pt idx="2773">
                  <c:v>2.1393857999999999</c:v>
                </c:pt>
                <c:pt idx="2774">
                  <c:v>2.139385800000003</c:v>
                </c:pt>
                <c:pt idx="2775">
                  <c:v>2.139385800000003</c:v>
                </c:pt>
                <c:pt idx="2776">
                  <c:v>2.1393857999999999</c:v>
                </c:pt>
                <c:pt idx="2777">
                  <c:v>2.1393857999999999</c:v>
                </c:pt>
                <c:pt idx="2778">
                  <c:v>2.1354371000000008</c:v>
                </c:pt>
                <c:pt idx="2779">
                  <c:v>2.1354371000000008</c:v>
                </c:pt>
                <c:pt idx="2780">
                  <c:v>2.1354371000000008</c:v>
                </c:pt>
                <c:pt idx="2781">
                  <c:v>2.1354371000000008</c:v>
                </c:pt>
                <c:pt idx="2782">
                  <c:v>2.1393857999999999</c:v>
                </c:pt>
                <c:pt idx="2783">
                  <c:v>2.1393857999999999</c:v>
                </c:pt>
                <c:pt idx="2784">
                  <c:v>2.1293857999999992</c:v>
                </c:pt>
                <c:pt idx="2785">
                  <c:v>2.1293857999999992</c:v>
                </c:pt>
                <c:pt idx="2786">
                  <c:v>2.1354371000000008</c:v>
                </c:pt>
                <c:pt idx="2787">
                  <c:v>2.1354371000000008</c:v>
                </c:pt>
                <c:pt idx="2788">
                  <c:v>2.1354371000000008</c:v>
                </c:pt>
                <c:pt idx="2789">
                  <c:v>2.1354371000000008</c:v>
                </c:pt>
                <c:pt idx="2790">
                  <c:v>2.1393857999999999</c:v>
                </c:pt>
                <c:pt idx="2791">
                  <c:v>2.1393857999999999</c:v>
                </c:pt>
                <c:pt idx="2792">
                  <c:v>2.1393857999999999</c:v>
                </c:pt>
                <c:pt idx="2793">
                  <c:v>2.139385800000003</c:v>
                </c:pt>
                <c:pt idx="2794">
                  <c:v>2.139385800000003</c:v>
                </c:pt>
                <c:pt idx="2795">
                  <c:v>2.139385800000003</c:v>
                </c:pt>
                <c:pt idx="2796">
                  <c:v>2.139385800000003</c:v>
                </c:pt>
                <c:pt idx="2797">
                  <c:v>2.1393857999999999</c:v>
                </c:pt>
                <c:pt idx="2798">
                  <c:v>2.1393857999999999</c:v>
                </c:pt>
                <c:pt idx="2799">
                  <c:v>2.139385800000003</c:v>
                </c:pt>
                <c:pt idx="2800">
                  <c:v>2.139385800000003</c:v>
                </c:pt>
                <c:pt idx="2801">
                  <c:v>2.1393857999999999</c:v>
                </c:pt>
                <c:pt idx="2802">
                  <c:v>2.1393857999999999</c:v>
                </c:pt>
                <c:pt idx="2803">
                  <c:v>2.1393857999999999</c:v>
                </c:pt>
                <c:pt idx="2804">
                  <c:v>2.1393857999999999</c:v>
                </c:pt>
                <c:pt idx="2805">
                  <c:v>2.1393857999999999</c:v>
                </c:pt>
                <c:pt idx="2806">
                  <c:v>2.1393857999999999</c:v>
                </c:pt>
                <c:pt idx="2807">
                  <c:v>2.1393857999999999</c:v>
                </c:pt>
                <c:pt idx="2808">
                  <c:v>2.1393857999999999</c:v>
                </c:pt>
                <c:pt idx="2809">
                  <c:v>2.1393857999999999</c:v>
                </c:pt>
                <c:pt idx="2810">
                  <c:v>2.1333344999999992</c:v>
                </c:pt>
                <c:pt idx="2811">
                  <c:v>2.1333344999999992</c:v>
                </c:pt>
                <c:pt idx="2812">
                  <c:v>2.1393857999999999</c:v>
                </c:pt>
                <c:pt idx="2813">
                  <c:v>2.1393857999999999</c:v>
                </c:pt>
                <c:pt idx="2814">
                  <c:v>2.1393857999999999</c:v>
                </c:pt>
                <c:pt idx="2815">
                  <c:v>2.1393857999999999</c:v>
                </c:pt>
                <c:pt idx="2816">
                  <c:v>2.1393857999999999</c:v>
                </c:pt>
                <c:pt idx="2817">
                  <c:v>2.1393857999999999</c:v>
                </c:pt>
                <c:pt idx="2818">
                  <c:v>2.139385800000003</c:v>
                </c:pt>
                <c:pt idx="2819">
                  <c:v>2.139385800000003</c:v>
                </c:pt>
                <c:pt idx="2820">
                  <c:v>2.139385800000003</c:v>
                </c:pt>
                <c:pt idx="2821">
                  <c:v>2.139385800000003</c:v>
                </c:pt>
                <c:pt idx="2822">
                  <c:v>2.139385800000003</c:v>
                </c:pt>
                <c:pt idx="2823">
                  <c:v>2.1393857999999999</c:v>
                </c:pt>
                <c:pt idx="2824">
                  <c:v>2.1393857999999999</c:v>
                </c:pt>
                <c:pt idx="2825">
                  <c:v>2.139385800000003</c:v>
                </c:pt>
                <c:pt idx="2826">
                  <c:v>2.139385800000003</c:v>
                </c:pt>
                <c:pt idx="2827">
                  <c:v>2.1393857999999999</c:v>
                </c:pt>
                <c:pt idx="2828">
                  <c:v>2.1393857999999999</c:v>
                </c:pt>
                <c:pt idx="2829">
                  <c:v>2.1393857999999999</c:v>
                </c:pt>
                <c:pt idx="2830">
                  <c:v>2.1393857999999999</c:v>
                </c:pt>
                <c:pt idx="2831">
                  <c:v>2.1393857999999999</c:v>
                </c:pt>
                <c:pt idx="2832">
                  <c:v>2.1393857999999999</c:v>
                </c:pt>
                <c:pt idx="2833">
                  <c:v>2.1393857999999999</c:v>
                </c:pt>
                <c:pt idx="2834">
                  <c:v>2.1393857999999999</c:v>
                </c:pt>
                <c:pt idx="2835">
                  <c:v>2.1354371000000008</c:v>
                </c:pt>
                <c:pt idx="2836">
                  <c:v>2.1354371000000008</c:v>
                </c:pt>
                <c:pt idx="2837">
                  <c:v>2.1354371000000008</c:v>
                </c:pt>
                <c:pt idx="2838">
                  <c:v>2.1393857999999999</c:v>
                </c:pt>
                <c:pt idx="2839">
                  <c:v>2.1393857999999999</c:v>
                </c:pt>
                <c:pt idx="2840">
                  <c:v>2.1393857999999999</c:v>
                </c:pt>
                <c:pt idx="2841">
                  <c:v>2.1393857999999999</c:v>
                </c:pt>
                <c:pt idx="2842">
                  <c:v>2.1393857999999999</c:v>
                </c:pt>
                <c:pt idx="2843">
                  <c:v>2.1393857999999999</c:v>
                </c:pt>
                <c:pt idx="2844">
                  <c:v>2.1354371000000008</c:v>
                </c:pt>
                <c:pt idx="2845">
                  <c:v>2.1354371000000008</c:v>
                </c:pt>
                <c:pt idx="2846">
                  <c:v>2.1354371000000008</c:v>
                </c:pt>
                <c:pt idx="2847">
                  <c:v>2.1354371000000008</c:v>
                </c:pt>
                <c:pt idx="2848">
                  <c:v>2.1393857999999999</c:v>
                </c:pt>
                <c:pt idx="2849">
                  <c:v>2.1393857999999999</c:v>
                </c:pt>
                <c:pt idx="2850">
                  <c:v>2.1393857999999999</c:v>
                </c:pt>
                <c:pt idx="2851">
                  <c:v>2.1393857999999999</c:v>
                </c:pt>
                <c:pt idx="2852">
                  <c:v>2.1393857999999999</c:v>
                </c:pt>
                <c:pt idx="2853">
                  <c:v>2.1393857999999999</c:v>
                </c:pt>
                <c:pt idx="2854">
                  <c:v>2.1393857999999999</c:v>
                </c:pt>
                <c:pt idx="2855">
                  <c:v>2.1393857999999999</c:v>
                </c:pt>
                <c:pt idx="2856">
                  <c:v>2.1393857999999999</c:v>
                </c:pt>
                <c:pt idx="2857">
                  <c:v>2.1393857999999999</c:v>
                </c:pt>
                <c:pt idx="2858">
                  <c:v>2.1393857999999999</c:v>
                </c:pt>
                <c:pt idx="2859">
                  <c:v>2.1393857999999999</c:v>
                </c:pt>
                <c:pt idx="2860">
                  <c:v>2.1393857999999999</c:v>
                </c:pt>
                <c:pt idx="2861">
                  <c:v>2.1393857999999999</c:v>
                </c:pt>
                <c:pt idx="2862">
                  <c:v>2.1393857999999999</c:v>
                </c:pt>
                <c:pt idx="2863">
                  <c:v>2.1393857999999999</c:v>
                </c:pt>
                <c:pt idx="2864">
                  <c:v>2.1393857999999999</c:v>
                </c:pt>
                <c:pt idx="2865">
                  <c:v>2.1393857999999999</c:v>
                </c:pt>
                <c:pt idx="2866">
                  <c:v>2.1393857999999999</c:v>
                </c:pt>
                <c:pt idx="2867">
                  <c:v>2.1393857999999999</c:v>
                </c:pt>
                <c:pt idx="2868">
                  <c:v>2.1393857999999999</c:v>
                </c:pt>
                <c:pt idx="2869">
                  <c:v>2.1393857999999999</c:v>
                </c:pt>
                <c:pt idx="2870">
                  <c:v>2.1393857999999999</c:v>
                </c:pt>
                <c:pt idx="2871">
                  <c:v>2.1393857999999999</c:v>
                </c:pt>
                <c:pt idx="2872">
                  <c:v>2.1393857999999999</c:v>
                </c:pt>
                <c:pt idx="2873">
                  <c:v>2.1393857999999999</c:v>
                </c:pt>
                <c:pt idx="2874">
                  <c:v>2.1293858000000019</c:v>
                </c:pt>
                <c:pt idx="2875">
                  <c:v>2.1293858000000019</c:v>
                </c:pt>
                <c:pt idx="2876">
                  <c:v>2.1393857999999999</c:v>
                </c:pt>
                <c:pt idx="2877">
                  <c:v>2.1393857999999999</c:v>
                </c:pt>
                <c:pt idx="2878">
                  <c:v>2.1293858000000019</c:v>
                </c:pt>
                <c:pt idx="2879">
                  <c:v>2.1293858000000019</c:v>
                </c:pt>
                <c:pt idx="2880">
                  <c:v>2.1333345000001445</c:v>
                </c:pt>
                <c:pt idx="2881">
                  <c:v>2.1333345000001445</c:v>
                </c:pt>
                <c:pt idx="2882">
                  <c:v>2.1293858000000019</c:v>
                </c:pt>
                <c:pt idx="2883">
                  <c:v>2.1293858000000019</c:v>
                </c:pt>
                <c:pt idx="2884">
                  <c:v>2.1333345000001445</c:v>
                </c:pt>
                <c:pt idx="2885">
                  <c:v>2.1333345000001445</c:v>
                </c:pt>
                <c:pt idx="2886">
                  <c:v>2.1433345000002051</c:v>
                </c:pt>
                <c:pt idx="2887">
                  <c:v>2.1433345000002051</c:v>
                </c:pt>
                <c:pt idx="2888">
                  <c:v>2.1433345000002051</c:v>
                </c:pt>
                <c:pt idx="2889">
                  <c:v>2.1293858000000019</c:v>
                </c:pt>
                <c:pt idx="2890">
                  <c:v>2.1293858000000019</c:v>
                </c:pt>
                <c:pt idx="2891">
                  <c:v>2.1333345000001445</c:v>
                </c:pt>
                <c:pt idx="2892">
                  <c:v>2.1333345000001445</c:v>
                </c:pt>
                <c:pt idx="2893">
                  <c:v>2.1293858000000019</c:v>
                </c:pt>
                <c:pt idx="2894">
                  <c:v>2.1293858000000019</c:v>
                </c:pt>
                <c:pt idx="2895">
                  <c:v>2.1393857999999999</c:v>
                </c:pt>
                <c:pt idx="2896">
                  <c:v>2.1393857999999999</c:v>
                </c:pt>
                <c:pt idx="2897">
                  <c:v>2.1393857999999999</c:v>
                </c:pt>
                <c:pt idx="2898">
                  <c:v>2.1393857999999999</c:v>
                </c:pt>
                <c:pt idx="2899">
                  <c:v>2.1293858000000019</c:v>
                </c:pt>
                <c:pt idx="2900">
                  <c:v>2.1293858000000019</c:v>
                </c:pt>
                <c:pt idx="2901">
                  <c:v>2.1393857999999999</c:v>
                </c:pt>
                <c:pt idx="2902">
                  <c:v>2.1393857999999999</c:v>
                </c:pt>
                <c:pt idx="2903">
                  <c:v>2.1393857999999999</c:v>
                </c:pt>
                <c:pt idx="2904">
                  <c:v>2.1393857999999999</c:v>
                </c:pt>
                <c:pt idx="2905">
                  <c:v>2.1393857999999999</c:v>
                </c:pt>
                <c:pt idx="2906">
                  <c:v>2.1393857999999999</c:v>
                </c:pt>
                <c:pt idx="2907">
                  <c:v>2.1393857999999999</c:v>
                </c:pt>
                <c:pt idx="2908">
                  <c:v>2.1393857999999999</c:v>
                </c:pt>
                <c:pt idx="2909">
                  <c:v>2.1393857999999999</c:v>
                </c:pt>
                <c:pt idx="2910">
                  <c:v>2.1393857999999999</c:v>
                </c:pt>
                <c:pt idx="2911">
                  <c:v>2.1393857999999999</c:v>
                </c:pt>
                <c:pt idx="2912">
                  <c:v>2.1393857999999999</c:v>
                </c:pt>
                <c:pt idx="2913">
                  <c:v>2.1393857999999999</c:v>
                </c:pt>
                <c:pt idx="2914">
                  <c:v>2.1393857999999999</c:v>
                </c:pt>
                <c:pt idx="2915">
                  <c:v>2.1393857999999999</c:v>
                </c:pt>
                <c:pt idx="2916">
                  <c:v>2.1393857999999999</c:v>
                </c:pt>
                <c:pt idx="2917">
                  <c:v>2.1393857999999999</c:v>
                </c:pt>
                <c:pt idx="2918">
                  <c:v>2.1393857999999999</c:v>
                </c:pt>
                <c:pt idx="2919">
                  <c:v>2.1393857999999999</c:v>
                </c:pt>
                <c:pt idx="2920">
                  <c:v>2.1393857999999999</c:v>
                </c:pt>
                <c:pt idx="2921">
                  <c:v>2.1393857999999999</c:v>
                </c:pt>
                <c:pt idx="2922">
                  <c:v>2.1393857999999999</c:v>
                </c:pt>
                <c:pt idx="2923">
                  <c:v>2.1393857999999999</c:v>
                </c:pt>
                <c:pt idx="2924">
                  <c:v>2.1393857999999999</c:v>
                </c:pt>
                <c:pt idx="2925">
                  <c:v>2.1393857999999999</c:v>
                </c:pt>
                <c:pt idx="2926">
                  <c:v>2.1393857999999999</c:v>
                </c:pt>
                <c:pt idx="2927">
                  <c:v>2.1393857999999999</c:v>
                </c:pt>
                <c:pt idx="2928">
                  <c:v>2.1393857999999999</c:v>
                </c:pt>
                <c:pt idx="2929">
                  <c:v>2.1393857999999999</c:v>
                </c:pt>
                <c:pt idx="2930">
                  <c:v>2.1393857999999999</c:v>
                </c:pt>
                <c:pt idx="2931">
                  <c:v>2.1393857999999999</c:v>
                </c:pt>
                <c:pt idx="2932">
                  <c:v>2.1393857999999999</c:v>
                </c:pt>
                <c:pt idx="2933">
                  <c:v>2.1393857999999999</c:v>
                </c:pt>
                <c:pt idx="2934">
                  <c:v>2.1393857999999999</c:v>
                </c:pt>
                <c:pt idx="2935">
                  <c:v>2.1393857999999999</c:v>
                </c:pt>
                <c:pt idx="2936">
                  <c:v>2.1393857999999999</c:v>
                </c:pt>
                <c:pt idx="2937">
                  <c:v>2.1393857999999999</c:v>
                </c:pt>
                <c:pt idx="2938">
                  <c:v>2.1393857999999999</c:v>
                </c:pt>
                <c:pt idx="2939">
                  <c:v>2.1393857999999999</c:v>
                </c:pt>
                <c:pt idx="2940">
                  <c:v>2.1393857999999999</c:v>
                </c:pt>
                <c:pt idx="2941">
                  <c:v>2.1393857999999999</c:v>
                </c:pt>
                <c:pt idx="2942">
                  <c:v>2.1393857999999999</c:v>
                </c:pt>
                <c:pt idx="2943">
                  <c:v>2.1393857999999999</c:v>
                </c:pt>
                <c:pt idx="2944">
                  <c:v>2.1393857999999999</c:v>
                </c:pt>
                <c:pt idx="2945">
                  <c:v>2.1393857999999999</c:v>
                </c:pt>
                <c:pt idx="2946">
                  <c:v>2.1393857999999999</c:v>
                </c:pt>
                <c:pt idx="2947">
                  <c:v>2.1393857999999999</c:v>
                </c:pt>
                <c:pt idx="2948">
                  <c:v>2.1454371000000059</c:v>
                </c:pt>
                <c:pt idx="2949">
                  <c:v>2.1454371000000059</c:v>
                </c:pt>
                <c:pt idx="2950">
                  <c:v>2.149385800000005</c:v>
                </c:pt>
                <c:pt idx="2951">
                  <c:v>2.149385800000005</c:v>
                </c:pt>
                <c:pt idx="2952">
                  <c:v>2.1454371000000059</c:v>
                </c:pt>
                <c:pt idx="2953">
                  <c:v>2.1454371000000059</c:v>
                </c:pt>
                <c:pt idx="2954">
                  <c:v>2.1354371000000008</c:v>
                </c:pt>
                <c:pt idx="2955">
                  <c:v>2.1354371000000008</c:v>
                </c:pt>
                <c:pt idx="2956">
                  <c:v>2.1354371000000008</c:v>
                </c:pt>
                <c:pt idx="2957">
                  <c:v>2.1354371000000008</c:v>
                </c:pt>
                <c:pt idx="2958">
                  <c:v>2.1354371000000008</c:v>
                </c:pt>
                <c:pt idx="2959">
                  <c:v>2.1354371000000008</c:v>
                </c:pt>
                <c:pt idx="2960">
                  <c:v>2.1354371000000008</c:v>
                </c:pt>
                <c:pt idx="2961">
                  <c:v>2.1354371000000008</c:v>
                </c:pt>
                <c:pt idx="2962">
                  <c:v>2.1354371000000008</c:v>
                </c:pt>
                <c:pt idx="2963">
                  <c:v>2.1454371000000059</c:v>
                </c:pt>
                <c:pt idx="2964">
                  <c:v>2.1454371000000059</c:v>
                </c:pt>
                <c:pt idx="2965">
                  <c:v>2.149385800000005</c:v>
                </c:pt>
                <c:pt idx="2966">
                  <c:v>2.149385800000005</c:v>
                </c:pt>
                <c:pt idx="2967">
                  <c:v>2.1354371000000008</c:v>
                </c:pt>
                <c:pt idx="2968">
                  <c:v>2.1354371000000008</c:v>
                </c:pt>
                <c:pt idx="2969">
                  <c:v>2.149385800000005</c:v>
                </c:pt>
                <c:pt idx="2970">
                  <c:v>2.149385800000005</c:v>
                </c:pt>
                <c:pt idx="2971">
                  <c:v>2.1454371000000059</c:v>
                </c:pt>
                <c:pt idx="2972">
                  <c:v>2.1454371000000059</c:v>
                </c:pt>
                <c:pt idx="2973">
                  <c:v>2.1454371000000059</c:v>
                </c:pt>
                <c:pt idx="2974">
                  <c:v>2.1454371000000059</c:v>
                </c:pt>
                <c:pt idx="2975">
                  <c:v>2.1454371000000059</c:v>
                </c:pt>
                <c:pt idx="2976">
                  <c:v>2.1354371000000008</c:v>
                </c:pt>
                <c:pt idx="2977">
                  <c:v>2.1354371000000008</c:v>
                </c:pt>
                <c:pt idx="2978">
                  <c:v>2.1454371000000059</c:v>
                </c:pt>
                <c:pt idx="2979">
                  <c:v>2.1454371000000059</c:v>
                </c:pt>
                <c:pt idx="2980">
                  <c:v>2.1454371000000059</c:v>
                </c:pt>
                <c:pt idx="2981">
                  <c:v>2.1454371000000059</c:v>
                </c:pt>
                <c:pt idx="2982">
                  <c:v>2.1454371000000059</c:v>
                </c:pt>
                <c:pt idx="2983">
                  <c:v>2.1454371000000059</c:v>
                </c:pt>
                <c:pt idx="2984">
                  <c:v>2.1454371000000059</c:v>
                </c:pt>
                <c:pt idx="2985">
                  <c:v>2.1454371000000059</c:v>
                </c:pt>
                <c:pt idx="2986">
                  <c:v>2.1454371000000059</c:v>
                </c:pt>
                <c:pt idx="2987">
                  <c:v>2.1454371000000059</c:v>
                </c:pt>
                <c:pt idx="2988">
                  <c:v>2.1454371000000059</c:v>
                </c:pt>
                <c:pt idx="2989">
                  <c:v>2.1454371000000059</c:v>
                </c:pt>
                <c:pt idx="2990">
                  <c:v>2.1454371000000059</c:v>
                </c:pt>
                <c:pt idx="2991">
                  <c:v>2.1454371000000059</c:v>
                </c:pt>
                <c:pt idx="2992">
                  <c:v>2.1454371000000059</c:v>
                </c:pt>
                <c:pt idx="2993">
                  <c:v>2.1454371000000059</c:v>
                </c:pt>
                <c:pt idx="2994">
                  <c:v>2.1454371000000059</c:v>
                </c:pt>
                <c:pt idx="2995">
                  <c:v>2.1454371000000059</c:v>
                </c:pt>
                <c:pt idx="2996">
                  <c:v>2.1454371000000059</c:v>
                </c:pt>
                <c:pt idx="2997">
                  <c:v>2.1454371000000059</c:v>
                </c:pt>
                <c:pt idx="2998">
                  <c:v>2.1454371000000059</c:v>
                </c:pt>
                <c:pt idx="2999">
                  <c:v>2.139385800000003</c:v>
                </c:pt>
                <c:pt idx="3000">
                  <c:v>2.139385800000003</c:v>
                </c:pt>
                <c:pt idx="3001">
                  <c:v>2.1454371000000059</c:v>
                </c:pt>
                <c:pt idx="3002">
                  <c:v>2.1454371000000059</c:v>
                </c:pt>
                <c:pt idx="3003">
                  <c:v>2.1454371000000059</c:v>
                </c:pt>
                <c:pt idx="3004">
                  <c:v>2.139385800000003</c:v>
                </c:pt>
                <c:pt idx="3005">
                  <c:v>2.139385800000003</c:v>
                </c:pt>
                <c:pt idx="3006">
                  <c:v>2.1454371000000059</c:v>
                </c:pt>
                <c:pt idx="3007">
                  <c:v>2.1454371000000059</c:v>
                </c:pt>
                <c:pt idx="3008">
                  <c:v>2.1454371000000059</c:v>
                </c:pt>
                <c:pt idx="3009">
                  <c:v>2.1454371000000059</c:v>
                </c:pt>
                <c:pt idx="3010">
                  <c:v>2.1454371000000059</c:v>
                </c:pt>
                <c:pt idx="3011">
                  <c:v>2.1454371000000059</c:v>
                </c:pt>
                <c:pt idx="3012">
                  <c:v>2.1454371000000059</c:v>
                </c:pt>
                <c:pt idx="3013">
                  <c:v>2.1454371000000059</c:v>
                </c:pt>
                <c:pt idx="3014">
                  <c:v>2.139385800000003</c:v>
                </c:pt>
                <c:pt idx="3015">
                  <c:v>2.139385800000003</c:v>
                </c:pt>
                <c:pt idx="3016">
                  <c:v>2.1454371000000059</c:v>
                </c:pt>
                <c:pt idx="3017">
                  <c:v>2.1454371000000059</c:v>
                </c:pt>
                <c:pt idx="3018">
                  <c:v>2.1454371000000059</c:v>
                </c:pt>
                <c:pt idx="3019">
                  <c:v>2.1454371000000059</c:v>
                </c:pt>
                <c:pt idx="3020">
                  <c:v>2.139385800000003</c:v>
                </c:pt>
                <c:pt idx="3021">
                  <c:v>2.139385800000003</c:v>
                </c:pt>
                <c:pt idx="3022">
                  <c:v>2.139385800000003</c:v>
                </c:pt>
                <c:pt idx="3023">
                  <c:v>2.139385800000003</c:v>
                </c:pt>
                <c:pt idx="3024">
                  <c:v>2.139385800000003</c:v>
                </c:pt>
                <c:pt idx="3025">
                  <c:v>2.139385800000003</c:v>
                </c:pt>
                <c:pt idx="3026">
                  <c:v>2.139385800000003</c:v>
                </c:pt>
                <c:pt idx="3027">
                  <c:v>2.139385800000003</c:v>
                </c:pt>
                <c:pt idx="3028">
                  <c:v>2.139385800000003</c:v>
                </c:pt>
                <c:pt idx="3029">
                  <c:v>2.139385800000003</c:v>
                </c:pt>
                <c:pt idx="3030">
                  <c:v>2.139385800000003</c:v>
                </c:pt>
                <c:pt idx="3031">
                  <c:v>2.1454371000000059</c:v>
                </c:pt>
                <c:pt idx="3032">
                  <c:v>2.1454371000000059</c:v>
                </c:pt>
                <c:pt idx="3033">
                  <c:v>2.1454371000000059</c:v>
                </c:pt>
                <c:pt idx="3034">
                  <c:v>2.1454371000000059</c:v>
                </c:pt>
                <c:pt idx="3035">
                  <c:v>2.139385800000003</c:v>
                </c:pt>
                <c:pt idx="3036">
                  <c:v>2.139385800000003</c:v>
                </c:pt>
                <c:pt idx="3037">
                  <c:v>2.139385800000003</c:v>
                </c:pt>
                <c:pt idx="3038">
                  <c:v>2.139385800000003</c:v>
                </c:pt>
                <c:pt idx="3039">
                  <c:v>2.139385800000003</c:v>
                </c:pt>
                <c:pt idx="3040">
                  <c:v>2.139385800000003</c:v>
                </c:pt>
                <c:pt idx="3041">
                  <c:v>2.139385800000003</c:v>
                </c:pt>
                <c:pt idx="3042">
                  <c:v>2.1454371000000059</c:v>
                </c:pt>
                <c:pt idx="3043">
                  <c:v>2.1454371000000059</c:v>
                </c:pt>
                <c:pt idx="3044">
                  <c:v>2.1454371000000059</c:v>
                </c:pt>
                <c:pt idx="3045">
                  <c:v>2.1454371000000059</c:v>
                </c:pt>
                <c:pt idx="3046">
                  <c:v>2.1454371000000059</c:v>
                </c:pt>
                <c:pt idx="3047">
                  <c:v>2.1454371000000059</c:v>
                </c:pt>
                <c:pt idx="3048">
                  <c:v>2.139385800000003</c:v>
                </c:pt>
                <c:pt idx="3049">
                  <c:v>2.139385800000003</c:v>
                </c:pt>
                <c:pt idx="3050">
                  <c:v>2.139385800000003</c:v>
                </c:pt>
                <c:pt idx="3051">
                  <c:v>2.139385800000003</c:v>
                </c:pt>
                <c:pt idx="3052">
                  <c:v>2.1454371000000059</c:v>
                </c:pt>
                <c:pt idx="3053">
                  <c:v>2.1454371000000059</c:v>
                </c:pt>
                <c:pt idx="3054">
                  <c:v>2.1454371000000059</c:v>
                </c:pt>
                <c:pt idx="3055">
                  <c:v>2.139385800000003</c:v>
                </c:pt>
                <c:pt idx="3056">
                  <c:v>2.139385800000003</c:v>
                </c:pt>
                <c:pt idx="3057">
                  <c:v>2.1454371000000059</c:v>
                </c:pt>
                <c:pt idx="3058">
                  <c:v>2.1454371000000059</c:v>
                </c:pt>
                <c:pt idx="3059">
                  <c:v>2.1454371000000059</c:v>
                </c:pt>
                <c:pt idx="3060">
                  <c:v>2.1454371000000059</c:v>
                </c:pt>
                <c:pt idx="3061">
                  <c:v>2.1454371000000059</c:v>
                </c:pt>
                <c:pt idx="3062">
                  <c:v>2.1454371000000059</c:v>
                </c:pt>
                <c:pt idx="3063">
                  <c:v>2.1454371000000059</c:v>
                </c:pt>
                <c:pt idx="3064">
                  <c:v>2.1454371000000059</c:v>
                </c:pt>
                <c:pt idx="3065">
                  <c:v>2.139385800000003</c:v>
                </c:pt>
                <c:pt idx="3066">
                  <c:v>2.139385800000003</c:v>
                </c:pt>
                <c:pt idx="3067">
                  <c:v>2.139385800000003</c:v>
                </c:pt>
                <c:pt idx="3068">
                  <c:v>2.139385800000003</c:v>
                </c:pt>
                <c:pt idx="3069">
                  <c:v>2.139385800000003</c:v>
                </c:pt>
                <c:pt idx="3070">
                  <c:v>2.139385800000003</c:v>
                </c:pt>
                <c:pt idx="3071">
                  <c:v>2.139385800000003</c:v>
                </c:pt>
                <c:pt idx="3072">
                  <c:v>2.1454371000000059</c:v>
                </c:pt>
                <c:pt idx="3073">
                  <c:v>2.1454371000000059</c:v>
                </c:pt>
                <c:pt idx="3074">
                  <c:v>2.139385800000003</c:v>
                </c:pt>
                <c:pt idx="3075">
                  <c:v>2.139385800000003</c:v>
                </c:pt>
                <c:pt idx="3076">
                  <c:v>2.139385800000003</c:v>
                </c:pt>
                <c:pt idx="3077">
                  <c:v>2.139385800000003</c:v>
                </c:pt>
                <c:pt idx="3078">
                  <c:v>2.139385800000003</c:v>
                </c:pt>
                <c:pt idx="3079">
                  <c:v>2.139385800000003</c:v>
                </c:pt>
                <c:pt idx="3080">
                  <c:v>2.139385800000003</c:v>
                </c:pt>
                <c:pt idx="3081">
                  <c:v>2.139385800000003</c:v>
                </c:pt>
                <c:pt idx="3082">
                  <c:v>2.139385800000003</c:v>
                </c:pt>
                <c:pt idx="3083">
                  <c:v>2.139385800000003</c:v>
                </c:pt>
                <c:pt idx="3084">
                  <c:v>2.139385800000003</c:v>
                </c:pt>
                <c:pt idx="3085">
                  <c:v>2.139385800000003</c:v>
                </c:pt>
                <c:pt idx="3086">
                  <c:v>2.139385800000003</c:v>
                </c:pt>
                <c:pt idx="3087">
                  <c:v>2.1454371000000059</c:v>
                </c:pt>
                <c:pt idx="3088">
                  <c:v>2.1454371000000059</c:v>
                </c:pt>
                <c:pt idx="3089">
                  <c:v>2.1454371000000059</c:v>
                </c:pt>
                <c:pt idx="3090">
                  <c:v>2.1454371000000059</c:v>
                </c:pt>
                <c:pt idx="3091">
                  <c:v>2.1454371000000059</c:v>
                </c:pt>
                <c:pt idx="3092">
                  <c:v>2.1454371000000059</c:v>
                </c:pt>
                <c:pt idx="3093">
                  <c:v>2.1454371000000059</c:v>
                </c:pt>
                <c:pt idx="3094">
                  <c:v>2.1454371000000059</c:v>
                </c:pt>
                <c:pt idx="3095">
                  <c:v>2.1454371000000059</c:v>
                </c:pt>
                <c:pt idx="3096">
                  <c:v>2.1454371000000059</c:v>
                </c:pt>
                <c:pt idx="3097">
                  <c:v>2.1454371000000059</c:v>
                </c:pt>
                <c:pt idx="3098">
                  <c:v>2.1454371000000059</c:v>
                </c:pt>
                <c:pt idx="3099">
                  <c:v>2.1454371000000059</c:v>
                </c:pt>
                <c:pt idx="3100">
                  <c:v>2.1454371000000059</c:v>
                </c:pt>
                <c:pt idx="3101">
                  <c:v>2.1454371000000059</c:v>
                </c:pt>
                <c:pt idx="3102">
                  <c:v>2.139385800000003</c:v>
                </c:pt>
                <c:pt idx="3103">
                  <c:v>2.139385800000003</c:v>
                </c:pt>
                <c:pt idx="3104">
                  <c:v>2.1454371000000059</c:v>
                </c:pt>
                <c:pt idx="3105">
                  <c:v>2.1454371000000059</c:v>
                </c:pt>
                <c:pt idx="3106">
                  <c:v>2.139385800000003</c:v>
                </c:pt>
                <c:pt idx="3107">
                  <c:v>2.139385800000003</c:v>
                </c:pt>
                <c:pt idx="3108">
                  <c:v>2.139385800000003</c:v>
                </c:pt>
                <c:pt idx="3109">
                  <c:v>2.139385800000003</c:v>
                </c:pt>
                <c:pt idx="3110">
                  <c:v>2.1354371000000008</c:v>
                </c:pt>
                <c:pt idx="3111">
                  <c:v>2.1354371000000008</c:v>
                </c:pt>
                <c:pt idx="3112">
                  <c:v>2.1393857999999999</c:v>
                </c:pt>
                <c:pt idx="3113">
                  <c:v>2.1393857999999999</c:v>
                </c:pt>
                <c:pt idx="3114">
                  <c:v>2.1393857999999999</c:v>
                </c:pt>
                <c:pt idx="3115">
                  <c:v>2.1393857999999999</c:v>
                </c:pt>
                <c:pt idx="3116">
                  <c:v>2.1393857999999999</c:v>
                </c:pt>
                <c:pt idx="3117">
                  <c:v>2.1454371000000059</c:v>
                </c:pt>
                <c:pt idx="3118">
                  <c:v>2.1454371000000059</c:v>
                </c:pt>
                <c:pt idx="3119">
                  <c:v>2.1354371000000008</c:v>
                </c:pt>
                <c:pt idx="3120">
                  <c:v>2.1354371000000008</c:v>
                </c:pt>
                <c:pt idx="3121">
                  <c:v>2.1393857999999999</c:v>
                </c:pt>
                <c:pt idx="3122">
                  <c:v>2.1393857999999999</c:v>
                </c:pt>
                <c:pt idx="3123">
                  <c:v>2.1454371000000059</c:v>
                </c:pt>
                <c:pt idx="3124">
                  <c:v>2.1454371000000059</c:v>
                </c:pt>
                <c:pt idx="3125">
                  <c:v>2.1454371000000059</c:v>
                </c:pt>
                <c:pt idx="3126">
                  <c:v>2.1454371000000059</c:v>
                </c:pt>
                <c:pt idx="3127">
                  <c:v>2.1454371000000059</c:v>
                </c:pt>
                <c:pt idx="3128">
                  <c:v>2.1454371000000059</c:v>
                </c:pt>
                <c:pt idx="3129">
                  <c:v>2.1454371000000059</c:v>
                </c:pt>
                <c:pt idx="3130">
                  <c:v>2.1393857999999999</c:v>
                </c:pt>
                <c:pt idx="3131">
                  <c:v>2.1393857999999999</c:v>
                </c:pt>
                <c:pt idx="3132">
                  <c:v>2.1454371000000059</c:v>
                </c:pt>
                <c:pt idx="3133">
                  <c:v>2.1454371000000059</c:v>
                </c:pt>
                <c:pt idx="3134">
                  <c:v>2.1354371000000008</c:v>
                </c:pt>
                <c:pt idx="3135">
                  <c:v>2.1354371000000008</c:v>
                </c:pt>
                <c:pt idx="3136">
                  <c:v>2.1393857999999999</c:v>
                </c:pt>
                <c:pt idx="3137">
                  <c:v>2.1393857999999999</c:v>
                </c:pt>
                <c:pt idx="3138">
                  <c:v>2.1354371000000008</c:v>
                </c:pt>
                <c:pt idx="3139">
                  <c:v>2.1354371000000008</c:v>
                </c:pt>
                <c:pt idx="3140">
                  <c:v>2.1454371000000059</c:v>
                </c:pt>
                <c:pt idx="3141">
                  <c:v>2.1454371000000059</c:v>
                </c:pt>
                <c:pt idx="3142">
                  <c:v>2.1454371000000059</c:v>
                </c:pt>
                <c:pt idx="3143">
                  <c:v>2.1454371000000059</c:v>
                </c:pt>
                <c:pt idx="3144">
                  <c:v>2.1454371000000059</c:v>
                </c:pt>
                <c:pt idx="3145">
                  <c:v>2.1454371000000059</c:v>
                </c:pt>
                <c:pt idx="3146">
                  <c:v>2.1454371000000059</c:v>
                </c:pt>
                <c:pt idx="3147">
                  <c:v>2.1454371000000059</c:v>
                </c:pt>
                <c:pt idx="3148">
                  <c:v>2.1454371000000059</c:v>
                </c:pt>
                <c:pt idx="3149">
                  <c:v>2.1454371000000059</c:v>
                </c:pt>
                <c:pt idx="3150">
                  <c:v>2.1454371000000059</c:v>
                </c:pt>
                <c:pt idx="3151">
                  <c:v>2.1454371000000059</c:v>
                </c:pt>
                <c:pt idx="3152">
                  <c:v>2.1454371000000059</c:v>
                </c:pt>
                <c:pt idx="3153">
                  <c:v>2.1454371000000059</c:v>
                </c:pt>
                <c:pt idx="3154">
                  <c:v>2.1454371000000059</c:v>
                </c:pt>
                <c:pt idx="3155">
                  <c:v>2.1454371000000059</c:v>
                </c:pt>
                <c:pt idx="3156">
                  <c:v>2.1454371000000059</c:v>
                </c:pt>
                <c:pt idx="3157">
                  <c:v>2.1454371000000059</c:v>
                </c:pt>
                <c:pt idx="3158">
                  <c:v>2.1454371000000059</c:v>
                </c:pt>
                <c:pt idx="3159">
                  <c:v>2.1454371000000059</c:v>
                </c:pt>
                <c:pt idx="3160">
                  <c:v>2.1454371000000059</c:v>
                </c:pt>
                <c:pt idx="3161">
                  <c:v>2.1454371000000059</c:v>
                </c:pt>
                <c:pt idx="3162">
                  <c:v>2.1454371000000059</c:v>
                </c:pt>
                <c:pt idx="3163">
                  <c:v>2.1454371000000059</c:v>
                </c:pt>
                <c:pt idx="3164">
                  <c:v>2.1454371000000059</c:v>
                </c:pt>
                <c:pt idx="3165">
                  <c:v>2.1454371000000059</c:v>
                </c:pt>
                <c:pt idx="3166">
                  <c:v>2.1454371000000059</c:v>
                </c:pt>
                <c:pt idx="3167">
                  <c:v>2.1454371000000059</c:v>
                </c:pt>
                <c:pt idx="3168">
                  <c:v>2.1454371000000059</c:v>
                </c:pt>
                <c:pt idx="3169">
                  <c:v>2.1454371000000059</c:v>
                </c:pt>
                <c:pt idx="3170">
                  <c:v>2.1393857999999999</c:v>
                </c:pt>
                <c:pt idx="3171">
                  <c:v>2.1393857999999999</c:v>
                </c:pt>
                <c:pt idx="3172">
                  <c:v>2.1354371000000008</c:v>
                </c:pt>
                <c:pt idx="3173">
                  <c:v>2.1354371000000008</c:v>
                </c:pt>
                <c:pt idx="3174">
                  <c:v>2.1393857999999999</c:v>
                </c:pt>
                <c:pt idx="3175">
                  <c:v>2.1393857999999999</c:v>
                </c:pt>
                <c:pt idx="3176">
                  <c:v>2.1454371000000059</c:v>
                </c:pt>
                <c:pt idx="3177">
                  <c:v>2.1454371000000059</c:v>
                </c:pt>
                <c:pt idx="3178">
                  <c:v>2.1454371000000059</c:v>
                </c:pt>
                <c:pt idx="3179">
                  <c:v>2.1454371000000059</c:v>
                </c:pt>
                <c:pt idx="3180">
                  <c:v>2.1454371000000059</c:v>
                </c:pt>
                <c:pt idx="3181">
                  <c:v>2.1393857999999999</c:v>
                </c:pt>
                <c:pt idx="3182">
                  <c:v>2.1393857999999999</c:v>
                </c:pt>
                <c:pt idx="3183">
                  <c:v>2.1454371000000059</c:v>
                </c:pt>
                <c:pt idx="3184">
                  <c:v>2.1454371000000059</c:v>
                </c:pt>
                <c:pt idx="3185">
                  <c:v>2.1393857999999999</c:v>
                </c:pt>
                <c:pt idx="3186">
                  <c:v>2.1393857999999999</c:v>
                </c:pt>
                <c:pt idx="3187">
                  <c:v>2.1393857999999999</c:v>
                </c:pt>
                <c:pt idx="3188">
                  <c:v>2.1393857999999999</c:v>
                </c:pt>
                <c:pt idx="3189">
                  <c:v>2.1393857999999999</c:v>
                </c:pt>
                <c:pt idx="3190">
                  <c:v>2.1393857999999999</c:v>
                </c:pt>
                <c:pt idx="3191">
                  <c:v>2.1393857999999999</c:v>
                </c:pt>
                <c:pt idx="3192">
                  <c:v>2.1393857999999999</c:v>
                </c:pt>
                <c:pt idx="3193">
                  <c:v>2.1393857999999999</c:v>
                </c:pt>
                <c:pt idx="3194">
                  <c:v>2.1454371000000059</c:v>
                </c:pt>
                <c:pt idx="3195">
                  <c:v>2.1454371000000059</c:v>
                </c:pt>
                <c:pt idx="3196">
                  <c:v>2.149385800000005</c:v>
                </c:pt>
                <c:pt idx="3197">
                  <c:v>2.149385800000005</c:v>
                </c:pt>
                <c:pt idx="3198">
                  <c:v>2.1393857999999999</c:v>
                </c:pt>
                <c:pt idx="3199">
                  <c:v>2.1393857999999999</c:v>
                </c:pt>
                <c:pt idx="3200">
                  <c:v>2.1393857999999999</c:v>
                </c:pt>
                <c:pt idx="3201">
                  <c:v>2.1393857999999999</c:v>
                </c:pt>
                <c:pt idx="3202">
                  <c:v>2.1454371000000059</c:v>
                </c:pt>
                <c:pt idx="3203">
                  <c:v>2.1454371000000059</c:v>
                </c:pt>
                <c:pt idx="3204">
                  <c:v>2.1454371000000059</c:v>
                </c:pt>
                <c:pt idx="3205">
                  <c:v>2.1454371000000059</c:v>
                </c:pt>
                <c:pt idx="3206">
                  <c:v>2.1393857999999999</c:v>
                </c:pt>
                <c:pt idx="3207">
                  <c:v>2.1393857999999999</c:v>
                </c:pt>
                <c:pt idx="3208">
                  <c:v>2.1454371000000059</c:v>
                </c:pt>
                <c:pt idx="3209">
                  <c:v>2.1454371000000059</c:v>
                </c:pt>
                <c:pt idx="3210">
                  <c:v>2.1454371000000059</c:v>
                </c:pt>
                <c:pt idx="3211">
                  <c:v>2.1393857999999999</c:v>
                </c:pt>
                <c:pt idx="3212">
                  <c:v>2.1393857999999999</c:v>
                </c:pt>
                <c:pt idx="3213">
                  <c:v>2.1393857999999999</c:v>
                </c:pt>
                <c:pt idx="3214">
                  <c:v>2.1393857999999999</c:v>
                </c:pt>
                <c:pt idx="3215">
                  <c:v>2.1393857999999999</c:v>
                </c:pt>
                <c:pt idx="3216">
                  <c:v>2.1393857999999999</c:v>
                </c:pt>
                <c:pt idx="3217">
                  <c:v>2.149385800000005</c:v>
                </c:pt>
                <c:pt idx="3218">
                  <c:v>2.149385800000005</c:v>
                </c:pt>
                <c:pt idx="3219">
                  <c:v>2.1454371000000059</c:v>
                </c:pt>
                <c:pt idx="3220">
                  <c:v>2.1454371000000059</c:v>
                </c:pt>
                <c:pt idx="3221">
                  <c:v>2.1454371000000059</c:v>
                </c:pt>
                <c:pt idx="3222">
                  <c:v>2.1454371000000059</c:v>
                </c:pt>
                <c:pt idx="3223">
                  <c:v>2.149385800000005</c:v>
                </c:pt>
                <c:pt idx="3224">
                  <c:v>2.149385800000005</c:v>
                </c:pt>
                <c:pt idx="3225">
                  <c:v>2.1393857999999999</c:v>
                </c:pt>
                <c:pt idx="3226">
                  <c:v>2.1393857999999999</c:v>
                </c:pt>
                <c:pt idx="3227">
                  <c:v>2.1393857999999999</c:v>
                </c:pt>
                <c:pt idx="3228">
                  <c:v>2.1454371000000059</c:v>
                </c:pt>
                <c:pt idx="3229">
                  <c:v>2.1454371000000059</c:v>
                </c:pt>
                <c:pt idx="3230">
                  <c:v>2.1454371000000059</c:v>
                </c:pt>
                <c:pt idx="3231">
                  <c:v>2.1454371000000059</c:v>
                </c:pt>
                <c:pt idx="3232">
                  <c:v>2.1354371000000008</c:v>
                </c:pt>
                <c:pt idx="3233">
                  <c:v>2.1354371000000008</c:v>
                </c:pt>
                <c:pt idx="3234">
                  <c:v>2.1454371000000059</c:v>
                </c:pt>
                <c:pt idx="3235">
                  <c:v>2.1454371000000059</c:v>
                </c:pt>
                <c:pt idx="3236">
                  <c:v>2.1454371000000059</c:v>
                </c:pt>
                <c:pt idx="3237">
                  <c:v>2.1454371000000059</c:v>
                </c:pt>
                <c:pt idx="3238">
                  <c:v>2.1354371000000008</c:v>
                </c:pt>
                <c:pt idx="3239">
                  <c:v>2.1354371000000008</c:v>
                </c:pt>
                <c:pt idx="3240">
                  <c:v>2.1354371000000008</c:v>
                </c:pt>
                <c:pt idx="3241">
                  <c:v>2.1354371000000008</c:v>
                </c:pt>
                <c:pt idx="3242">
                  <c:v>2.1454371000000059</c:v>
                </c:pt>
                <c:pt idx="3243">
                  <c:v>2.1454371000000059</c:v>
                </c:pt>
                <c:pt idx="3244">
                  <c:v>2.1454371000000059</c:v>
                </c:pt>
                <c:pt idx="3245">
                  <c:v>2.1354371000000008</c:v>
                </c:pt>
                <c:pt idx="3246">
                  <c:v>2.1354371000000008</c:v>
                </c:pt>
                <c:pt idx="3247">
                  <c:v>2.1354371000000008</c:v>
                </c:pt>
                <c:pt idx="3248">
                  <c:v>2.1354371000000008</c:v>
                </c:pt>
                <c:pt idx="3249">
                  <c:v>2.1454371000000059</c:v>
                </c:pt>
                <c:pt idx="3250">
                  <c:v>2.1454371000000059</c:v>
                </c:pt>
                <c:pt idx="3251">
                  <c:v>2.1354371000000008</c:v>
                </c:pt>
                <c:pt idx="3252">
                  <c:v>2.1354371000000008</c:v>
                </c:pt>
                <c:pt idx="3253">
                  <c:v>2.1454371000000059</c:v>
                </c:pt>
                <c:pt idx="3254">
                  <c:v>2.1454371000000059</c:v>
                </c:pt>
                <c:pt idx="3255">
                  <c:v>2.1454371000000059</c:v>
                </c:pt>
                <c:pt idx="3256">
                  <c:v>2.1454371000000059</c:v>
                </c:pt>
                <c:pt idx="3257">
                  <c:v>2.1354371000000008</c:v>
                </c:pt>
                <c:pt idx="3258">
                  <c:v>2.1354371000000008</c:v>
                </c:pt>
                <c:pt idx="3259">
                  <c:v>2.1454371000000059</c:v>
                </c:pt>
                <c:pt idx="3260">
                  <c:v>2.1454371000000059</c:v>
                </c:pt>
                <c:pt idx="3261">
                  <c:v>2.1354371000000008</c:v>
                </c:pt>
                <c:pt idx="3262">
                  <c:v>2.1354371000000008</c:v>
                </c:pt>
                <c:pt idx="3263">
                  <c:v>2.1354371000000008</c:v>
                </c:pt>
                <c:pt idx="3264">
                  <c:v>2.1354371000000008</c:v>
                </c:pt>
                <c:pt idx="3265">
                  <c:v>2.1354371000000008</c:v>
                </c:pt>
                <c:pt idx="3266">
                  <c:v>2.1354371000000008</c:v>
                </c:pt>
                <c:pt idx="3267">
                  <c:v>2.1354371000000008</c:v>
                </c:pt>
                <c:pt idx="3268">
                  <c:v>2.1354371000000008</c:v>
                </c:pt>
                <c:pt idx="3269">
                  <c:v>2.1354371000000008</c:v>
                </c:pt>
                <c:pt idx="3270">
                  <c:v>2.1454371000000059</c:v>
                </c:pt>
                <c:pt idx="3271">
                  <c:v>2.1454371000000059</c:v>
                </c:pt>
                <c:pt idx="3272">
                  <c:v>2.1354371000000008</c:v>
                </c:pt>
                <c:pt idx="3273">
                  <c:v>2.1354371000000008</c:v>
                </c:pt>
                <c:pt idx="3274">
                  <c:v>2.1354371000000008</c:v>
                </c:pt>
                <c:pt idx="3275">
                  <c:v>2.1354371000000008</c:v>
                </c:pt>
                <c:pt idx="3276">
                  <c:v>2.1454371000000059</c:v>
                </c:pt>
                <c:pt idx="3277">
                  <c:v>2.1454371000000059</c:v>
                </c:pt>
                <c:pt idx="3278">
                  <c:v>2.1454371000000059</c:v>
                </c:pt>
                <c:pt idx="3279">
                  <c:v>2.1454371000000059</c:v>
                </c:pt>
                <c:pt idx="3280">
                  <c:v>2.1454371000000059</c:v>
                </c:pt>
                <c:pt idx="3281">
                  <c:v>2.1454371000000059</c:v>
                </c:pt>
                <c:pt idx="3282">
                  <c:v>2.1454371000000059</c:v>
                </c:pt>
                <c:pt idx="3283">
                  <c:v>2.1354371000000008</c:v>
                </c:pt>
                <c:pt idx="3284">
                  <c:v>2.1354371000000008</c:v>
                </c:pt>
                <c:pt idx="3285">
                  <c:v>2.1454371000000059</c:v>
                </c:pt>
                <c:pt idx="3286">
                  <c:v>2.1454371000000059</c:v>
                </c:pt>
                <c:pt idx="3287">
                  <c:v>2.1354371000000008</c:v>
                </c:pt>
                <c:pt idx="3288">
                  <c:v>2.1354371000000008</c:v>
                </c:pt>
                <c:pt idx="3289">
                  <c:v>2.1393857999999999</c:v>
                </c:pt>
                <c:pt idx="3290">
                  <c:v>2.1393857999999999</c:v>
                </c:pt>
                <c:pt idx="3291">
                  <c:v>2.1393857999999999</c:v>
                </c:pt>
                <c:pt idx="3292">
                  <c:v>2.1393857999999999</c:v>
                </c:pt>
                <c:pt idx="3293">
                  <c:v>2.1393857999999999</c:v>
                </c:pt>
                <c:pt idx="3294">
                  <c:v>2.1393857999999999</c:v>
                </c:pt>
                <c:pt idx="3295">
                  <c:v>2.1393857999999999</c:v>
                </c:pt>
                <c:pt idx="3296">
                  <c:v>2.1393857999999999</c:v>
                </c:pt>
                <c:pt idx="3297">
                  <c:v>2.1393857999999999</c:v>
                </c:pt>
                <c:pt idx="3298">
                  <c:v>2.1393857999999999</c:v>
                </c:pt>
                <c:pt idx="3299">
                  <c:v>2.1393857999999999</c:v>
                </c:pt>
                <c:pt idx="3300">
                  <c:v>2.1393857999999999</c:v>
                </c:pt>
                <c:pt idx="3301">
                  <c:v>2.1393857999999999</c:v>
                </c:pt>
                <c:pt idx="3302">
                  <c:v>2.1393857999999999</c:v>
                </c:pt>
                <c:pt idx="3303">
                  <c:v>2.1393857999999999</c:v>
                </c:pt>
                <c:pt idx="3304">
                  <c:v>2.1393857999999999</c:v>
                </c:pt>
                <c:pt idx="3305">
                  <c:v>2.1393857999999999</c:v>
                </c:pt>
                <c:pt idx="3306">
                  <c:v>2.1393857999999999</c:v>
                </c:pt>
                <c:pt idx="3307">
                  <c:v>2.1393857999999999</c:v>
                </c:pt>
                <c:pt idx="3308">
                  <c:v>2.1393857999999999</c:v>
                </c:pt>
                <c:pt idx="3309">
                  <c:v>2.1393857999999999</c:v>
                </c:pt>
                <c:pt idx="3310">
                  <c:v>2.1393857999999999</c:v>
                </c:pt>
                <c:pt idx="3311">
                  <c:v>2.1393857999999999</c:v>
                </c:pt>
                <c:pt idx="3312">
                  <c:v>2.1393857999999999</c:v>
                </c:pt>
                <c:pt idx="3313">
                  <c:v>2.1393857999999999</c:v>
                </c:pt>
                <c:pt idx="3314">
                  <c:v>2.1393857999999999</c:v>
                </c:pt>
                <c:pt idx="3315">
                  <c:v>2.1393857999999999</c:v>
                </c:pt>
                <c:pt idx="3316">
                  <c:v>2.1393857999999999</c:v>
                </c:pt>
                <c:pt idx="3317">
                  <c:v>2.1393857999999999</c:v>
                </c:pt>
                <c:pt idx="3318">
                  <c:v>2.1393857999999999</c:v>
                </c:pt>
                <c:pt idx="3319">
                  <c:v>2.1393857999999999</c:v>
                </c:pt>
                <c:pt idx="3320">
                  <c:v>2.1393857999999999</c:v>
                </c:pt>
                <c:pt idx="3321">
                  <c:v>2.1393857999999999</c:v>
                </c:pt>
                <c:pt idx="3322">
                  <c:v>2.1393857999999999</c:v>
                </c:pt>
                <c:pt idx="3323">
                  <c:v>2.1393857999999999</c:v>
                </c:pt>
                <c:pt idx="3324">
                  <c:v>2.1393857999999999</c:v>
                </c:pt>
                <c:pt idx="3325">
                  <c:v>2.1393857999999999</c:v>
                </c:pt>
                <c:pt idx="3326">
                  <c:v>2.1393857999999999</c:v>
                </c:pt>
                <c:pt idx="3327">
                  <c:v>2.1393857999999999</c:v>
                </c:pt>
                <c:pt idx="3328">
                  <c:v>2.1393857999999999</c:v>
                </c:pt>
                <c:pt idx="3329">
                  <c:v>2.1393857999999999</c:v>
                </c:pt>
                <c:pt idx="3330">
                  <c:v>2.1393857999999999</c:v>
                </c:pt>
                <c:pt idx="3331">
                  <c:v>2.1393857999999999</c:v>
                </c:pt>
                <c:pt idx="3332">
                  <c:v>2.1393857999999999</c:v>
                </c:pt>
                <c:pt idx="3333">
                  <c:v>2.1393857999999999</c:v>
                </c:pt>
                <c:pt idx="3334">
                  <c:v>2.1393857999999999</c:v>
                </c:pt>
                <c:pt idx="3335">
                  <c:v>2.1393857999999999</c:v>
                </c:pt>
                <c:pt idx="3336">
                  <c:v>2.1393857999999999</c:v>
                </c:pt>
                <c:pt idx="3337">
                  <c:v>2.1393857999999999</c:v>
                </c:pt>
                <c:pt idx="3338">
                  <c:v>2.1393857999999999</c:v>
                </c:pt>
                <c:pt idx="3339">
                  <c:v>2.1393857999999999</c:v>
                </c:pt>
                <c:pt idx="3340">
                  <c:v>2.1393857999999999</c:v>
                </c:pt>
                <c:pt idx="3341">
                  <c:v>2.1393857999999999</c:v>
                </c:pt>
                <c:pt idx="3342">
                  <c:v>2.1393857999999999</c:v>
                </c:pt>
                <c:pt idx="3343">
                  <c:v>2.1393857999999999</c:v>
                </c:pt>
                <c:pt idx="3344">
                  <c:v>2.1393857999999999</c:v>
                </c:pt>
                <c:pt idx="3345">
                  <c:v>2.1393857999999999</c:v>
                </c:pt>
                <c:pt idx="3346">
                  <c:v>2.1393857999999999</c:v>
                </c:pt>
                <c:pt idx="3347">
                  <c:v>2.1393857999999999</c:v>
                </c:pt>
                <c:pt idx="3348">
                  <c:v>2.1393857999999999</c:v>
                </c:pt>
                <c:pt idx="3349">
                  <c:v>2.1393857999999999</c:v>
                </c:pt>
                <c:pt idx="3350">
                  <c:v>2.1393857999999999</c:v>
                </c:pt>
                <c:pt idx="3351">
                  <c:v>2.1393857999999999</c:v>
                </c:pt>
                <c:pt idx="3352">
                  <c:v>2.1393857999999999</c:v>
                </c:pt>
                <c:pt idx="3353">
                  <c:v>2.1393857999999999</c:v>
                </c:pt>
                <c:pt idx="3354">
                  <c:v>2.1393857999999999</c:v>
                </c:pt>
                <c:pt idx="3355">
                  <c:v>2.1393857999999999</c:v>
                </c:pt>
                <c:pt idx="3356">
                  <c:v>2.1393857999999999</c:v>
                </c:pt>
                <c:pt idx="3357">
                  <c:v>2.1454371000000059</c:v>
                </c:pt>
                <c:pt idx="3358">
                  <c:v>2.1454371000000059</c:v>
                </c:pt>
                <c:pt idx="3359">
                  <c:v>2.1393857999999999</c:v>
                </c:pt>
                <c:pt idx="3360">
                  <c:v>2.1393857999999999</c:v>
                </c:pt>
                <c:pt idx="3361">
                  <c:v>2.1454371000000059</c:v>
                </c:pt>
                <c:pt idx="3362">
                  <c:v>2.1454371000000059</c:v>
                </c:pt>
                <c:pt idx="3363">
                  <c:v>2.1454371000000059</c:v>
                </c:pt>
                <c:pt idx="3364">
                  <c:v>2.1393857999999999</c:v>
                </c:pt>
                <c:pt idx="3365">
                  <c:v>2.1393857999999999</c:v>
                </c:pt>
                <c:pt idx="3366">
                  <c:v>2.1393857999999999</c:v>
                </c:pt>
                <c:pt idx="3367">
                  <c:v>2.1393857999999999</c:v>
                </c:pt>
                <c:pt idx="3368">
                  <c:v>2.1393857999999999</c:v>
                </c:pt>
                <c:pt idx="3369">
                  <c:v>2.1393857999999999</c:v>
                </c:pt>
                <c:pt idx="3370">
                  <c:v>2.1393857999999999</c:v>
                </c:pt>
                <c:pt idx="3371">
                  <c:v>2.1393857999999999</c:v>
                </c:pt>
                <c:pt idx="3372">
                  <c:v>2.1393857999999999</c:v>
                </c:pt>
                <c:pt idx="3373">
                  <c:v>2.1393857999999999</c:v>
                </c:pt>
                <c:pt idx="3374">
                  <c:v>2.1393857999999999</c:v>
                </c:pt>
                <c:pt idx="3375">
                  <c:v>2.1393857999999999</c:v>
                </c:pt>
                <c:pt idx="3376">
                  <c:v>2.1393857999999999</c:v>
                </c:pt>
                <c:pt idx="3377">
                  <c:v>2.1393857999999999</c:v>
                </c:pt>
                <c:pt idx="3378">
                  <c:v>2.1393857999999999</c:v>
                </c:pt>
                <c:pt idx="3379">
                  <c:v>2.1393857999999999</c:v>
                </c:pt>
                <c:pt idx="3380">
                  <c:v>2.1393857999999999</c:v>
                </c:pt>
                <c:pt idx="3381">
                  <c:v>2.1393857999999999</c:v>
                </c:pt>
                <c:pt idx="3382">
                  <c:v>2.1393857999999999</c:v>
                </c:pt>
                <c:pt idx="3383">
                  <c:v>2.1454371000000059</c:v>
                </c:pt>
                <c:pt idx="3384">
                  <c:v>2.1454371000000059</c:v>
                </c:pt>
                <c:pt idx="3385">
                  <c:v>2.1393857999999999</c:v>
                </c:pt>
                <c:pt idx="3386">
                  <c:v>2.1393857999999999</c:v>
                </c:pt>
                <c:pt idx="3387">
                  <c:v>2.1454371000000059</c:v>
                </c:pt>
                <c:pt idx="3388">
                  <c:v>2.1454371000000059</c:v>
                </c:pt>
                <c:pt idx="3389">
                  <c:v>2.1393857999999999</c:v>
                </c:pt>
                <c:pt idx="3390">
                  <c:v>2.1393857999999999</c:v>
                </c:pt>
                <c:pt idx="3391">
                  <c:v>2.1393857999999999</c:v>
                </c:pt>
                <c:pt idx="3392">
                  <c:v>2.1393857999999999</c:v>
                </c:pt>
                <c:pt idx="3393">
                  <c:v>2.1393857999999999</c:v>
                </c:pt>
                <c:pt idx="3394">
                  <c:v>2.1393857999999999</c:v>
                </c:pt>
                <c:pt idx="3395">
                  <c:v>2.1393857999999999</c:v>
                </c:pt>
                <c:pt idx="3396">
                  <c:v>2.1393857999999999</c:v>
                </c:pt>
                <c:pt idx="3397">
                  <c:v>2.1393857999999999</c:v>
                </c:pt>
                <c:pt idx="3398">
                  <c:v>2.1354371000000008</c:v>
                </c:pt>
                <c:pt idx="3399">
                  <c:v>2.1354371000000008</c:v>
                </c:pt>
                <c:pt idx="3400">
                  <c:v>2.1354371000000008</c:v>
                </c:pt>
                <c:pt idx="3401">
                  <c:v>2.1354371000000008</c:v>
                </c:pt>
                <c:pt idx="3402">
                  <c:v>2.1354371000000008</c:v>
                </c:pt>
                <c:pt idx="3403">
                  <c:v>2.1354371000000008</c:v>
                </c:pt>
                <c:pt idx="3404">
                  <c:v>2.1354371000000008</c:v>
                </c:pt>
                <c:pt idx="3405">
                  <c:v>2.1354371000000008</c:v>
                </c:pt>
                <c:pt idx="3406">
                  <c:v>2.1454371000000059</c:v>
                </c:pt>
                <c:pt idx="3407">
                  <c:v>2.1454371000000059</c:v>
                </c:pt>
                <c:pt idx="3408">
                  <c:v>2.1454371000000059</c:v>
                </c:pt>
                <c:pt idx="3409">
                  <c:v>2.1454371000000059</c:v>
                </c:pt>
                <c:pt idx="3410">
                  <c:v>2.1454371000000059</c:v>
                </c:pt>
                <c:pt idx="3411">
                  <c:v>2.1354371000000008</c:v>
                </c:pt>
                <c:pt idx="3412">
                  <c:v>2.1354371000000008</c:v>
                </c:pt>
                <c:pt idx="3413">
                  <c:v>2.1454371000000059</c:v>
                </c:pt>
                <c:pt idx="3414">
                  <c:v>2.1454371000000059</c:v>
                </c:pt>
                <c:pt idx="3415">
                  <c:v>2.1354371000000008</c:v>
                </c:pt>
                <c:pt idx="3416">
                  <c:v>2.1354371000000008</c:v>
                </c:pt>
                <c:pt idx="3417">
                  <c:v>2.1354371000000008</c:v>
                </c:pt>
                <c:pt idx="3418">
                  <c:v>2.1354371000000008</c:v>
                </c:pt>
                <c:pt idx="3419">
                  <c:v>2.1354371000000008</c:v>
                </c:pt>
                <c:pt idx="3420">
                  <c:v>2.1354371000000008</c:v>
                </c:pt>
                <c:pt idx="3421">
                  <c:v>2.1354371000000008</c:v>
                </c:pt>
                <c:pt idx="3422">
                  <c:v>2.1354371000000008</c:v>
                </c:pt>
                <c:pt idx="3423">
                  <c:v>2.1454371000000059</c:v>
                </c:pt>
                <c:pt idx="3424">
                  <c:v>2.1454371000000059</c:v>
                </c:pt>
                <c:pt idx="3425">
                  <c:v>2.1454371000000059</c:v>
                </c:pt>
                <c:pt idx="3426">
                  <c:v>2.1454371000000059</c:v>
                </c:pt>
                <c:pt idx="3427">
                  <c:v>2.1454371000000059</c:v>
                </c:pt>
                <c:pt idx="3428">
                  <c:v>2.1454371000000059</c:v>
                </c:pt>
                <c:pt idx="3429">
                  <c:v>2.1454371000000059</c:v>
                </c:pt>
                <c:pt idx="3430">
                  <c:v>2.1454371000000059</c:v>
                </c:pt>
                <c:pt idx="3431">
                  <c:v>2.1454371000000059</c:v>
                </c:pt>
                <c:pt idx="3432">
                  <c:v>2.1454371000000059</c:v>
                </c:pt>
                <c:pt idx="3433">
                  <c:v>2.1454371000000059</c:v>
                </c:pt>
                <c:pt idx="3434">
                  <c:v>2.1454371000000059</c:v>
                </c:pt>
                <c:pt idx="3435">
                  <c:v>2.1454371000000059</c:v>
                </c:pt>
                <c:pt idx="3436">
                  <c:v>2.1454371000000059</c:v>
                </c:pt>
                <c:pt idx="3437">
                  <c:v>2.1454371000000059</c:v>
                </c:pt>
                <c:pt idx="3438">
                  <c:v>2.1454371000000059</c:v>
                </c:pt>
                <c:pt idx="3439">
                  <c:v>2.1454371000000059</c:v>
                </c:pt>
                <c:pt idx="3440">
                  <c:v>2.1454371000000059</c:v>
                </c:pt>
                <c:pt idx="3441">
                  <c:v>2.1454371000000059</c:v>
                </c:pt>
                <c:pt idx="3442">
                  <c:v>2.1454371000000059</c:v>
                </c:pt>
                <c:pt idx="3443">
                  <c:v>2.1454371000000059</c:v>
                </c:pt>
                <c:pt idx="3444">
                  <c:v>2.1454371000000059</c:v>
                </c:pt>
                <c:pt idx="3445">
                  <c:v>2.1454371000000059</c:v>
                </c:pt>
                <c:pt idx="3446">
                  <c:v>2.1454371000000059</c:v>
                </c:pt>
                <c:pt idx="3447">
                  <c:v>2.1454371000000059</c:v>
                </c:pt>
                <c:pt idx="3448">
                  <c:v>2.1454371000000059</c:v>
                </c:pt>
                <c:pt idx="3449">
                  <c:v>2.1454371000000059</c:v>
                </c:pt>
                <c:pt idx="3450">
                  <c:v>2.1454371000000059</c:v>
                </c:pt>
                <c:pt idx="3451">
                  <c:v>2.1354371000000008</c:v>
                </c:pt>
                <c:pt idx="3452">
                  <c:v>2.1354371000000008</c:v>
                </c:pt>
                <c:pt idx="3453">
                  <c:v>2.1354371000000008</c:v>
                </c:pt>
                <c:pt idx="3454">
                  <c:v>2.1354371000000008</c:v>
                </c:pt>
                <c:pt idx="3455">
                  <c:v>2.1354371000000008</c:v>
                </c:pt>
                <c:pt idx="3456">
                  <c:v>2.1354371000000008</c:v>
                </c:pt>
                <c:pt idx="3457">
                  <c:v>2.1354371000000008</c:v>
                </c:pt>
                <c:pt idx="3458">
                  <c:v>2.1454371000000059</c:v>
                </c:pt>
                <c:pt idx="3459">
                  <c:v>2.1454371000000059</c:v>
                </c:pt>
                <c:pt idx="3460">
                  <c:v>2.1454371000000059</c:v>
                </c:pt>
                <c:pt idx="3461">
                  <c:v>2.1454371000000059</c:v>
                </c:pt>
                <c:pt idx="3462">
                  <c:v>2.1354371000000008</c:v>
                </c:pt>
                <c:pt idx="3463">
                  <c:v>2.1354371000000008</c:v>
                </c:pt>
                <c:pt idx="3464">
                  <c:v>2.1454371000000059</c:v>
                </c:pt>
                <c:pt idx="3465">
                  <c:v>2.1454371000000059</c:v>
                </c:pt>
                <c:pt idx="3466">
                  <c:v>2.1454371000000059</c:v>
                </c:pt>
                <c:pt idx="3467">
                  <c:v>2.1454371000000059</c:v>
                </c:pt>
                <c:pt idx="3468">
                  <c:v>2.1454371000000059</c:v>
                </c:pt>
                <c:pt idx="3469">
                  <c:v>2.1354371000000008</c:v>
                </c:pt>
                <c:pt idx="3470">
                  <c:v>2.1354371000000008</c:v>
                </c:pt>
                <c:pt idx="3471">
                  <c:v>2.1354371000000008</c:v>
                </c:pt>
                <c:pt idx="3472">
                  <c:v>2.1354371000000008</c:v>
                </c:pt>
                <c:pt idx="3473">
                  <c:v>2.1354371000000008</c:v>
                </c:pt>
                <c:pt idx="3474">
                  <c:v>2.1354371000000008</c:v>
                </c:pt>
                <c:pt idx="3475">
                  <c:v>2.1454371000000059</c:v>
                </c:pt>
                <c:pt idx="3476">
                  <c:v>2.1454371000000059</c:v>
                </c:pt>
                <c:pt idx="3477">
                  <c:v>2.1354371000000008</c:v>
                </c:pt>
                <c:pt idx="3478">
                  <c:v>2.1354371000000008</c:v>
                </c:pt>
                <c:pt idx="3479">
                  <c:v>2.1454371000000059</c:v>
                </c:pt>
                <c:pt idx="3480">
                  <c:v>2.1454371000000059</c:v>
                </c:pt>
                <c:pt idx="3481">
                  <c:v>2.1454371000000059</c:v>
                </c:pt>
                <c:pt idx="3482">
                  <c:v>2.1454371000000059</c:v>
                </c:pt>
                <c:pt idx="3483">
                  <c:v>2.1454371000000059</c:v>
                </c:pt>
                <c:pt idx="3484">
                  <c:v>2.1454371000000059</c:v>
                </c:pt>
                <c:pt idx="3485">
                  <c:v>2.1454371000000059</c:v>
                </c:pt>
                <c:pt idx="3486">
                  <c:v>2.1454371000000059</c:v>
                </c:pt>
                <c:pt idx="3487">
                  <c:v>2.1454371000000059</c:v>
                </c:pt>
                <c:pt idx="3488">
                  <c:v>2.1454371000000059</c:v>
                </c:pt>
                <c:pt idx="3489">
                  <c:v>2.1454371000000059</c:v>
                </c:pt>
                <c:pt idx="3490">
                  <c:v>2.1454371000000059</c:v>
                </c:pt>
                <c:pt idx="3491">
                  <c:v>2.1454371000000059</c:v>
                </c:pt>
                <c:pt idx="3492">
                  <c:v>2.1354371000000008</c:v>
                </c:pt>
                <c:pt idx="3493">
                  <c:v>2.1354371000000008</c:v>
                </c:pt>
                <c:pt idx="3494">
                  <c:v>2.1454371000000059</c:v>
                </c:pt>
                <c:pt idx="3495">
                  <c:v>2.1454371000000059</c:v>
                </c:pt>
                <c:pt idx="3496">
                  <c:v>2.1354371000000008</c:v>
                </c:pt>
                <c:pt idx="3497">
                  <c:v>2.1354371000000008</c:v>
                </c:pt>
                <c:pt idx="3498">
                  <c:v>2.1354371000000008</c:v>
                </c:pt>
                <c:pt idx="3499">
                  <c:v>2.1354371000000008</c:v>
                </c:pt>
                <c:pt idx="3500">
                  <c:v>2.1354371000000008</c:v>
                </c:pt>
                <c:pt idx="3501">
                  <c:v>2.1454371000000059</c:v>
                </c:pt>
                <c:pt idx="3502">
                  <c:v>2.1454371000000059</c:v>
                </c:pt>
                <c:pt idx="3503">
                  <c:v>2.1354371000000008</c:v>
                </c:pt>
                <c:pt idx="3504">
                  <c:v>2.1354371000000008</c:v>
                </c:pt>
                <c:pt idx="3505">
                  <c:v>2.1354371000000008</c:v>
                </c:pt>
                <c:pt idx="3506">
                  <c:v>2.1354371000000008</c:v>
                </c:pt>
                <c:pt idx="3507">
                  <c:v>2.1354371000000008</c:v>
                </c:pt>
                <c:pt idx="3508">
                  <c:v>2.1354371000000008</c:v>
                </c:pt>
                <c:pt idx="3509">
                  <c:v>2.1454371000000059</c:v>
                </c:pt>
                <c:pt idx="3510">
                  <c:v>2.1454371000000059</c:v>
                </c:pt>
                <c:pt idx="3511">
                  <c:v>2.1454371000000059</c:v>
                </c:pt>
                <c:pt idx="3512">
                  <c:v>2.1454371000000059</c:v>
                </c:pt>
                <c:pt idx="3513">
                  <c:v>2.1354371000000008</c:v>
                </c:pt>
                <c:pt idx="3514">
                  <c:v>2.1354371000000008</c:v>
                </c:pt>
                <c:pt idx="3515">
                  <c:v>2.1454371000000059</c:v>
                </c:pt>
                <c:pt idx="3516">
                  <c:v>2.1454371000000059</c:v>
                </c:pt>
                <c:pt idx="3517">
                  <c:v>2.1454371000000059</c:v>
                </c:pt>
                <c:pt idx="3518">
                  <c:v>2.1354371000000008</c:v>
                </c:pt>
                <c:pt idx="3519">
                  <c:v>2.1354371000000008</c:v>
                </c:pt>
                <c:pt idx="3520">
                  <c:v>2.1354371000000008</c:v>
                </c:pt>
                <c:pt idx="3521">
                  <c:v>2.1354371000000008</c:v>
                </c:pt>
                <c:pt idx="3522">
                  <c:v>2.1354371000000008</c:v>
                </c:pt>
                <c:pt idx="3523">
                  <c:v>2.1354371000000008</c:v>
                </c:pt>
                <c:pt idx="3524">
                  <c:v>2.1354371000000008</c:v>
                </c:pt>
                <c:pt idx="3525">
                  <c:v>2.1354371000000008</c:v>
                </c:pt>
                <c:pt idx="3526">
                  <c:v>2.1454371000000059</c:v>
                </c:pt>
                <c:pt idx="3527">
                  <c:v>2.1454371000000059</c:v>
                </c:pt>
                <c:pt idx="3528">
                  <c:v>2.1393857999999999</c:v>
                </c:pt>
                <c:pt idx="3529">
                  <c:v>2.1393857999999999</c:v>
                </c:pt>
                <c:pt idx="3530">
                  <c:v>2.1354371000000008</c:v>
                </c:pt>
                <c:pt idx="3531">
                  <c:v>2.1354371000000008</c:v>
                </c:pt>
                <c:pt idx="3532">
                  <c:v>2.1354371000000008</c:v>
                </c:pt>
                <c:pt idx="3533">
                  <c:v>2.1354371000000008</c:v>
                </c:pt>
                <c:pt idx="3534">
                  <c:v>2.1354371000000008</c:v>
                </c:pt>
                <c:pt idx="3535">
                  <c:v>2.1454371000000059</c:v>
                </c:pt>
                <c:pt idx="3536">
                  <c:v>2.1454371000000059</c:v>
                </c:pt>
                <c:pt idx="3537">
                  <c:v>2.1454371000000059</c:v>
                </c:pt>
                <c:pt idx="3538">
                  <c:v>2.1454371000000059</c:v>
                </c:pt>
                <c:pt idx="3539">
                  <c:v>2.1393857999999999</c:v>
                </c:pt>
                <c:pt idx="3540">
                  <c:v>2.1393857999999999</c:v>
                </c:pt>
                <c:pt idx="3541">
                  <c:v>2.1554371000000039</c:v>
                </c:pt>
                <c:pt idx="3542">
                  <c:v>2.1554371000000039</c:v>
                </c:pt>
                <c:pt idx="3543">
                  <c:v>2.1554371000000039</c:v>
                </c:pt>
                <c:pt idx="3544">
                  <c:v>2.1554371000000039</c:v>
                </c:pt>
                <c:pt idx="3545">
                  <c:v>2.1654371000000019</c:v>
                </c:pt>
                <c:pt idx="3546">
                  <c:v>2.1654371000000019</c:v>
                </c:pt>
                <c:pt idx="3547">
                  <c:v>2.1654371000000019</c:v>
                </c:pt>
                <c:pt idx="3548">
                  <c:v>2.1654371000000019</c:v>
                </c:pt>
                <c:pt idx="3549">
                  <c:v>2.1654371000000019</c:v>
                </c:pt>
                <c:pt idx="3550">
                  <c:v>2.1754370999999999</c:v>
                </c:pt>
                <c:pt idx="3551">
                  <c:v>2.1754370999999999</c:v>
                </c:pt>
                <c:pt idx="3552">
                  <c:v>2.1654370999999952</c:v>
                </c:pt>
                <c:pt idx="3553">
                  <c:v>2.1654370999999952</c:v>
                </c:pt>
                <c:pt idx="3554">
                  <c:v>2.1754370999999999</c:v>
                </c:pt>
                <c:pt idx="3555">
                  <c:v>2.1754370999999999</c:v>
                </c:pt>
                <c:pt idx="3556">
                  <c:v>2.1854370999999992</c:v>
                </c:pt>
                <c:pt idx="3557">
                  <c:v>2.1854370999999992</c:v>
                </c:pt>
                <c:pt idx="3558">
                  <c:v>2.1914883999999968</c:v>
                </c:pt>
                <c:pt idx="3559">
                  <c:v>2.1914883999999968</c:v>
                </c:pt>
                <c:pt idx="3560">
                  <c:v>2.2054371000000055</c:v>
                </c:pt>
                <c:pt idx="3561">
                  <c:v>2.2054371000000055</c:v>
                </c:pt>
                <c:pt idx="3562">
                  <c:v>2.2254371000000015</c:v>
                </c:pt>
                <c:pt idx="3563">
                  <c:v>2.2254371000000015</c:v>
                </c:pt>
                <c:pt idx="3564">
                  <c:v>2.2254371000000015</c:v>
                </c:pt>
                <c:pt idx="3565">
                  <c:v>2.2454371000000046</c:v>
                </c:pt>
                <c:pt idx="3566">
                  <c:v>2.2454371000000046</c:v>
                </c:pt>
                <c:pt idx="3567">
                  <c:v>2.2514883999999977</c:v>
                </c:pt>
                <c:pt idx="3568">
                  <c:v>2.2514883999999977</c:v>
                </c:pt>
                <c:pt idx="3569">
                  <c:v>2.2514883999999977</c:v>
                </c:pt>
                <c:pt idx="3570">
                  <c:v>2.2514883999999977</c:v>
                </c:pt>
                <c:pt idx="3571">
                  <c:v>2.2414883999999997</c:v>
                </c:pt>
                <c:pt idx="3572">
                  <c:v>2.2414883999999997</c:v>
                </c:pt>
                <c:pt idx="3573">
                  <c:v>2.2414883999999997</c:v>
                </c:pt>
                <c:pt idx="3574">
                  <c:v>2.2414883999999997</c:v>
                </c:pt>
                <c:pt idx="3575">
                  <c:v>2.2475397000002091</c:v>
                </c:pt>
                <c:pt idx="3576">
                  <c:v>2.2475397000002091</c:v>
                </c:pt>
                <c:pt idx="3577">
                  <c:v>2.2475397000002091</c:v>
                </c:pt>
                <c:pt idx="3578">
                  <c:v>2.2475397000002091</c:v>
                </c:pt>
                <c:pt idx="3579">
                  <c:v>2.2475397000002091</c:v>
                </c:pt>
                <c:pt idx="3580">
                  <c:v>2.2435910000002046</c:v>
                </c:pt>
                <c:pt idx="3581">
                  <c:v>2.2435910000002046</c:v>
                </c:pt>
                <c:pt idx="3582">
                  <c:v>2.2435910000002046</c:v>
                </c:pt>
                <c:pt idx="3583">
                  <c:v>2.2435910000002046</c:v>
                </c:pt>
                <c:pt idx="3584">
                  <c:v>2.2496423000000028</c:v>
                </c:pt>
                <c:pt idx="3585">
                  <c:v>2.2496423000000028</c:v>
                </c:pt>
                <c:pt idx="3586">
                  <c:v>2.2496423000000028</c:v>
                </c:pt>
                <c:pt idx="3587">
                  <c:v>2.2496423000000028</c:v>
                </c:pt>
                <c:pt idx="3588">
                  <c:v>2.2456936000000018</c:v>
                </c:pt>
                <c:pt idx="3589">
                  <c:v>2.2456936000000018</c:v>
                </c:pt>
                <c:pt idx="3590">
                  <c:v>2.2656935999999992</c:v>
                </c:pt>
                <c:pt idx="3591">
                  <c:v>2.2656935999999992</c:v>
                </c:pt>
                <c:pt idx="3592">
                  <c:v>2.2656935999999992</c:v>
                </c:pt>
                <c:pt idx="3593">
                  <c:v>2.2656935999999992</c:v>
                </c:pt>
                <c:pt idx="3594">
                  <c:v>2.2656935999999992</c:v>
                </c:pt>
                <c:pt idx="3595">
                  <c:v>2.2656935999999992</c:v>
                </c:pt>
                <c:pt idx="3596">
                  <c:v>2.2656935999999992</c:v>
                </c:pt>
                <c:pt idx="3597">
                  <c:v>2.2656935999999992</c:v>
                </c:pt>
                <c:pt idx="3598">
                  <c:v>2.2656935999999992</c:v>
                </c:pt>
                <c:pt idx="3599">
                  <c:v>2.2656935999999992</c:v>
                </c:pt>
                <c:pt idx="3600">
                  <c:v>2.2656935999999992</c:v>
                </c:pt>
                <c:pt idx="3601">
                  <c:v>2.2656935999999992</c:v>
                </c:pt>
                <c:pt idx="3602">
                  <c:v>2.2656935999999992</c:v>
                </c:pt>
                <c:pt idx="3603">
                  <c:v>2.2656935999999992</c:v>
                </c:pt>
                <c:pt idx="3604">
                  <c:v>2.2656935999999992</c:v>
                </c:pt>
                <c:pt idx="3605">
                  <c:v>2.2656935999999992</c:v>
                </c:pt>
                <c:pt idx="3606">
                  <c:v>2.2656935999999992</c:v>
                </c:pt>
                <c:pt idx="3607">
                  <c:v>2.2656935999999992</c:v>
                </c:pt>
                <c:pt idx="3608">
                  <c:v>2.2656935999999992</c:v>
                </c:pt>
                <c:pt idx="3609">
                  <c:v>2.2656935999999992</c:v>
                </c:pt>
                <c:pt idx="3610">
                  <c:v>2.2656935999999992</c:v>
                </c:pt>
                <c:pt idx="3611">
                  <c:v>2.2656935999999992</c:v>
                </c:pt>
                <c:pt idx="3612">
                  <c:v>2.275693600000003</c:v>
                </c:pt>
                <c:pt idx="3613">
                  <c:v>2.275693600000003</c:v>
                </c:pt>
                <c:pt idx="3614">
                  <c:v>2.2696422999999997</c:v>
                </c:pt>
                <c:pt idx="3615">
                  <c:v>2.2696422999999997</c:v>
                </c:pt>
                <c:pt idx="3616">
                  <c:v>2.2656935999999992</c:v>
                </c:pt>
                <c:pt idx="3617">
                  <c:v>2.2656935999999992</c:v>
                </c:pt>
                <c:pt idx="3618">
                  <c:v>2.2696422999999997</c:v>
                </c:pt>
                <c:pt idx="3619">
                  <c:v>2.2696422999999997</c:v>
                </c:pt>
                <c:pt idx="3620">
                  <c:v>2.2656935999999992</c:v>
                </c:pt>
                <c:pt idx="3621">
                  <c:v>2.2656935999999992</c:v>
                </c:pt>
                <c:pt idx="3622">
                  <c:v>2.2656935999999992</c:v>
                </c:pt>
                <c:pt idx="3623">
                  <c:v>2.2656935999999992</c:v>
                </c:pt>
                <c:pt idx="3624">
                  <c:v>2.2656935999999992</c:v>
                </c:pt>
                <c:pt idx="3625">
                  <c:v>2.2656935999999992</c:v>
                </c:pt>
                <c:pt idx="3626">
                  <c:v>2.2656935999999992</c:v>
                </c:pt>
                <c:pt idx="3627">
                  <c:v>2.2656935999999992</c:v>
                </c:pt>
                <c:pt idx="3628">
                  <c:v>2.2656935999999992</c:v>
                </c:pt>
                <c:pt idx="3629">
                  <c:v>2.275693600000003</c:v>
                </c:pt>
                <c:pt idx="3630">
                  <c:v>2.275693600000003</c:v>
                </c:pt>
                <c:pt idx="3631">
                  <c:v>2.2656935999999992</c:v>
                </c:pt>
                <c:pt idx="3632">
                  <c:v>2.2656935999999992</c:v>
                </c:pt>
                <c:pt idx="3633">
                  <c:v>2.275693600000003</c:v>
                </c:pt>
                <c:pt idx="3634">
                  <c:v>2.275693600000003</c:v>
                </c:pt>
                <c:pt idx="3635">
                  <c:v>2.275693600000003</c:v>
                </c:pt>
                <c:pt idx="3636">
                  <c:v>2.275693600000003</c:v>
                </c:pt>
                <c:pt idx="3637">
                  <c:v>2.2696422999999997</c:v>
                </c:pt>
                <c:pt idx="3638">
                  <c:v>2.2696422999999997</c:v>
                </c:pt>
                <c:pt idx="3639">
                  <c:v>2.2696422999999997</c:v>
                </c:pt>
                <c:pt idx="3640">
                  <c:v>2.2696422999999997</c:v>
                </c:pt>
                <c:pt idx="3641">
                  <c:v>2.2696422999999997</c:v>
                </c:pt>
                <c:pt idx="3642">
                  <c:v>2.275693600000003</c:v>
                </c:pt>
                <c:pt idx="3643">
                  <c:v>2.275693600000003</c:v>
                </c:pt>
                <c:pt idx="3644">
                  <c:v>2.2696422999999997</c:v>
                </c:pt>
                <c:pt idx="3645">
                  <c:v>2.2696422999999997</c:v>
                </c:pt>
                <c:pt idx="3646">
                  <c:v>2.275693600000003</c:v>
                </c:pt>
                <c:pt idx="3647">
                  <c:v>2.275693600000003</c:v>
                </c:pt>
                <c:pt idx="3648">
                  <c:v>2.275693600000003</c:v>
                </c:pt>
                <c:pt idx="3649">
                  <c:v>2.275693600000003</c:v>
                </c:pt>
                <c:pt idx="3650">
                  <c:v>2.2696422999999997</c:v>
                </c:pt>
                <c:pt idx="3651">
                  <c:v>2.2696422999999997</c:v>
                </c:pt>
                <c:pt idx="3652">
                  <c:v>2.275693600000003</c:v>
                </c:pt>
                <c:pt idx="3653">
                  <c:v>2.275693600000003</c:v>
                </c:pt>
                <c:pt idx="3654">
                  <c:v>2.2696422999999997</c:v>
                </c:pt>
                <c:pt idx="3655">
                  <c:v>2.2696422999999997</c:v>
                </c:pt>
                <c:pt idx="3656">
                  <c:v>2.2696422999999997</c:v>
                </c:pt>
                <c:pt idx="3657">
                  <c:v>2.275693600000003</c:v>
                </c:pt>
                <c:pt idx="3658">
                  <c:v>2.275693600000003</c:v>
                </c:pt>
                <c:pt idx="3659">
                  <c:v>2.2696422999999997</c:v>
                </c:pt>
                <c:pt idx="3660">
                  <c:v>2.2696422999999997</c:v>
                </c:pt>
                <c:pt idx="3661">
                  <c:v>2.2696422999999997</c:v>
                </c:pt>
                <c:pt idx="3662">
                  <c:v>2.2696422999999997</c:v>
                </c:pt>
                <c:pt idx="3663">
                  <c:v>2.2696422999999997</c:v>
                </c:pt>
                <c:pt idx="3664">
                  <c:v>2.2696422999999997</c:v>
                </c:pt>
                <c:pt idx="3665">
                  <c:v>2.2696422999999997</c:v>
                </c:pt>
                <c:pt idx="3666">
                  <c:v>2.2696422999999997</c:v>
                </c:pt>
                <c:pt idx="3667">
                  <c:v>2.2696422999999997</c:v>
                </c:pt>
                <c:pt idx="3668">
                  <c:v>2.2696422999999997</c:v>
                </c:pt>
                <c:pt idx="3669">
                  <c:v>2.2696422999999997</c:v>
                </c:pt>
                <c:pt idx="3670">
                  <c:v>2.2696422999999997</c:v>
                </c:pt>
                <c:pt idx="3671">
                  <c:v>2.275693600000003</c:v>
                </c:pt>
                <c:pt idx="3672">
                  <c:v>2.275693600000003</c:v>
                </c:pt>
                <c:pt idx="3673">
                  <c:v>2.275693600000003</c:v>
                </c:pt>
                <c:pt idx="3674">
                  <c:v>2.2696422999999997</c:v>
                </c:pt>
                <c:pt idx="3675">
                  <c:v>2.2696422999999997</c:v>
                </c:pt>
                <c:pt idx="3676">
                  <c:v>2.275693600000003</c:v>
                </c:pt>
                <c:pt idx="3677">
                  <c:v>2.275693600000003</c:v>
                </c:pt>
                <c:pt idx="3678">
                  <c:v>2.2696422999999997</c:v>
                </c:pt>
                <c:pt idx="3679">
                  <c:v>2.2696422999999997</c:v>
                </c:pt>
                <c:pt idx="3680">
                  <c:v>2.2696422999999997</c:v>
                </c:pt>
                <c:pt idx="3681">
                  <c:v>2.2696422999999997</c:v>
                </c:pt>
                <c:pt idx="3682">
                  <c:v>2.275693600000003</c:v>
                </c:pt>
                <c:pt idx="3683">
                  <c:v>2.275693600000003</c:v>
                </c:pt>
                <c:pt idx="3684">
                  <c:v>2.2696422999999997</c:v>
                </c:pt>
                <c:pt idx="3685">
                  <c:v>2.2696422999999997</c:v>
                </c:pt>
                <c:pt idx="3686">
                  <c:v>2.275693600000003</c:v>
                </c:pt>
                <c:pt idx="3687">
                  <c:v>2.275693600000003</c:v>
                </c:pt>
                <c:pt idx="3688">
                  <c:v>2.275693600000003</c:v>
                </c:pt>
                <c:pt idx="3689">
                  <c:v>2.2696422999999997</c:v>
                </c:pt>
                <c:pt idx="3690">
                  <c:v>2.2696422999999997</c:v>
                </c:pt>
                <c:pt idx="3691">
                  <c:v>2.2656936000000005</c:v>
                </c:pt>
                <c:pt idx="3692">
                  <c:v>2.2656936000000005</c:v>
                </c:pt>
                <c:pt idx="3693">
                  <c:v>2.2696422999999997</c:v>
                </c:pt>
                <c:pt idx="3694">
                  <c:v>2.2696422999999997</c:v>
                </c:pt>
                <c:pt idx="3695">
                  <c:v>2.2656936000000005</c:v>
                </c:pt>
                <c:pt idx="3696">
                  <c:v>2.2656936000000005</c:v>
                </c:pt>
                <c:pt idx="3697">
                  <c:v>2.2696422999999997</c:v>
                </c:pt>
                <c:pt idx="3698">
                  <c:v>2.2696422999999997</c:v>
                </c:pt>
                <c:pt idx="3699">
                  <c:v>2.2696422999999997</c:v>
                </c:pt>
                <c:pt idx="3700">
                  <c:v>2.2696422999999997</c:v>
                </c:pt>
                <c:pt idx="3701">
                  <c:v>2.275693600000003</c:v>
                </c:pt>
                <c:pt idx="3702">
                  <c:v>2.275693600000003</c:v>
                </c:pt>
                <c:pt idx="3703">
                  <c:v>2.275693600000003</c:v>
                </c:pt>
                <c:pt idx="3704">
                  <c:v>2.275693600000003</c:v>
                </c:pt>
                <c:pt idx="3705">
                  <c:v>2.275693600000003</c:v>
                </c:pt>
                <c:pt idx="3706">
                  <c:v>2.2656936000000005</c:v>
                </c:pt>
                <c:pt idx="3707">
                  <c:v>2.2656936000000005</c:v>
                </c:pt>
                <c:pt idx="3708">
                  <c:v>2.2696422999999997</c:v>
                </c:pt>
                <c:pt idx="3709">
                  <c:v>2.2696422999999997</c:v>
                </c:pt>
                <c:pt idx="3710">
                  <c:v>2.2696422999999997</c:v>
                </c:pt>
                <c:pt idx="3711">
                  <c:v>2.2696422999999997</c:v>
                </c:pt>
                <c:pt idx="3712">
                  <c:v>2.2696422999999997</c:v>
                </c:pt>
                <c:pt idx="3713">
                  <c:v>2.2696422999999997</c:v>
                </c:pt>
                <c:pt idx="3714">
                  <c:v>2.2696422999999997</c:v>
                </c:pt>
                <c:pt idx="3715">
                  <c:v>2.2696422999999997</c:v>
                </c:pt>
                <c:pt idx="3716">
                  <c:v>2.2656936000000005</c:v>
                </c:pt>
                <c:pt idx="3717">
                  <c:v>2.2656936000000005</c:v>
                </c:pt>
                <c:pt idx="3718">
                  <c:v>2.2656936000000005</c:v>
                </c:pt>
                <c:pt idx="3719">
                  <c:v>2.2696422999999997</c:v>
                </c:pt>
                <c:pt idx="3720">
                  <c:v>2.2696422999999997</c:v>
                </c:pt>
                <c:pt idx="3721">
                  <c:v>2.2656936000000005</c:v>
                </c:pt>
                <c:pt idx="3722">
                  <c:v>2.2656936000000005</c:v>
                </c:pt>
                <c:pt idx="3723">
                  <c:v>2.2696422999999997</c:v>
                </c:pt>
                <c:pt idx="3724">
                  <c:v>2.2696422999999997</c:v>
                </c:pt>
                <c:pt idx="3725">
                  <c:v>2.2656936000000005</c:v>
                </c:pt>
                <c:pt idx="3726">
                  <c:v>2.2656936000000005</c:v>
                </c:pt>
                <c:pt idx="3727">
                  <c:v>2.2696422999999997</c:v>
                </c:pt>
                <c:pt idx="3728">
                  <c:v>2.2696422999999997</c:v>
                </c:pt>
                <c:pt idx="3729">
                  <c:v>2.2656936000000005</c:v>
                </c:pt>
                <c:pt idx="3730">
                  <c:v>2.2656936000000005</c:v>
                </c:pt>
                <c:pt idx="3731">
                  <c:v>2.2656936000000005</c:v>
                </c:pt>
                <c:pt idx="3732">
                  <c:v>2.2656936000000005</c:v>
                </c:pt>
                <c:pt idx="3733">
                  <c:v>2.2656936000000005</c:v>
                </c:pt>
                <c:pt idx="3734">
                  <c:v>2.2656936000000005</c:v>
                </c:pt>
                <c:pt idx="3735">
                  <c:v>2.2656936000000005</c:v>
                </c:pt>
                <c:pt idx="3736">
                  <c:v>2.2656936000000005</c:v>
                </c:pt>
                <c:pt idx="3737">
                  <c:v>2.2656936000000005</c:v>
                </c:pt>
                <c:pt idx="3738">
                  <c:v>2.2656936000000005</c:v>
                </c:pt>
                <c:pt idx="3739">
                  <c:v>2.2656936000000005</c:v>
                </c:pt>
                <c:pt idx="3740">
                  <c:v>2.2656936000000005</c:v>
                </c:pt>
                <c:pt idx="3741">
                  <c:v>2.2656936000000005</c:v>
                </c:pt>
                <c:pt idx="3742">
                  <c:v>2.2656936000000005</c:v>
                </c:pt>
                <c:pt idx="3743">
                  <c:v>2.2656936000000005</c:v>
                </c:pt>
                <c:pt idx="3744">
                  <c:v>2.2656936000000005</c:v>
                </c:pt>
                <c:pt idx="3745">
                  <c:v>2.2656936000000005</c:v>
                </c:pt>
                <c:pt idx="3746">
                  <c:v>2.2656936000000005</c:v>
                </c:pt>
                <c:pt idx="3747">
                  <c:v>2.2656936000000005</c:v>
                </c:pt>
                <c:pt idx="3748">
                  <c:v>2.2656936000000005</c:v>
                </c:pt>
                <c:pt idx="3749">
                  <c:v>2.2656936000000005</c:v>
                </c:pt>
                <c:pt idx="3750">
                  <c:v>2.2696422999999997</c:v>
                </c:pt>
                <c:pt idx="3751">
                  <c:v>2.2696422999999997</c:v>
                </c:pt>
                <c:pt idx="3752">
                  <c:v>2.2656936000000005</c:v>
                </c:pt>
                <c:pt idx="3753">
                  <c:v>2.2656936000000005</c:v>
                </c:pt>
                <c:pt idx="3754">
                  <c:v>2.2656936000000005</c:v>
                </c:pt>
                <c:pt idx="3755">
                  <c:v>2.2656936000000005</c:v>
                </c:pt>
                <c:pt idx="3756">
                  <c:v>2.2656936000000005</c:v>
                </c:pt>
                <c:pt idx="3757">
                  <c:v>2.2656936000000005</c:v>
                </c:pt>
                <c:pt idx="3758">
                  <c:v>2.2656936000000005</c:v>
                </c:pt>
                <c:pt idx="3759">
                  <c:v>2.2656936000000005</c:v>
                </c:pt>
                <c:pt idx="3760">
                  <c:v>2.2656936000000005</c:v>
                </c:pt>
                <c:pt idx="3761">
                  <c:v>2.2656936000000005</c:v>
                </c:pt>
                <c:pt idx="3762">
                  <c:v>2.2656936000000005</c:v>
                </c:pt>
                <c:pt idx="3763">
                  <c:v>2.2656936000000005</c:v>
                </c:pt>
                <c:pt idx="3764">
                  <c:v>2.2656936000000005</c:v>
                </c:pt>
                <c:pt idx="3765">
                  <c:v>2.2656936000000005</c:v>
                </c:pt>
                <c:pt idx="3766">
                  <c:v>2.2656936000000005</c:v>
                </c:pt>
                <c:pt idx="3767">
                  <c:v>2.2656936000000005</c:v>
                </c:pt>
                <c:pt idx="3768">
                  <c:v>2.2656936000000005</c:v>
                </c:pt>
                <c:pt idx="3769">
                  <c:v>2.2696422999999997</c:v>
                </c:pt>
                <c:pt idx="3770">
                  <c:v>2.2696422999999997</c:v>
                </c:pt>
                <c:pt idx="3771">
                  <c:v>2.2696422999999997</c:v>
                </c:pt>
                <c:pt idx="3772">
                  <c:v>2.2656936000000005</c:v>
                </c:pt>
                <c:pt idx="3773">
                  <c:v>2.2656936000000005</c:v>
                </c:pt>
                <c:pt idx="3774">
                  <c:v>2.2656936000000005</c:v>
                </c:pt>
                <c:pt idx="3775">
                  <c:v>2.2656936000000005</c:v>
                </c:pt>
                <c:pt idx="3776">
                  <c:v>2.2656936000000005</c:v>
                </c:pt>
                <c:pt idx="3777">
                  <c:v>2.2656936000000005</c:v>
                </c:pt>
                <c:pt idx="3778">
                  <c:v>2.2656936000000005</c:v>
                </c:pt>
                <c:pt idx="3779">
                  <c:v>2.2656936000000005</c:v>
                </c:pt>
                <c:pt idx="3780">
                  <c:v>2.2656936000000005</c:v>
                </c:pt>
                <c:pt idx="3781">
                  <c:v>2.2656936000000005</c:v>
                </c:pt>
                <c:pt idx="3782">
                  <c:v>2.2656936000000005</c:v>
                </c:pt>
                <c:pt idx="3783">
                  <c:v>2.2656936000000005</c:v>
                </c:pt>
                <c:pt idx="3784">
                  <c:v>2.2656936000000005</c:v>
                </c:pt>
                <c:pt idx="3785">
                  <c:v>2.2656936000000005</c:v>
                </c:pt>
                <c:pt idx="3786">
                  <c:v>2.2696422999999997</c:v>
                </c:pt>
                <c:pt idx="3787">
                  <c:v>2.2696422999999997</c:v>
                </c:pt>
                <c:pt idx="3788">
                  <c:v>2.2696422999999997</c:v>
                </c:pt>
                <c:pt idx="3789">
                  <c:v>2.2696422999999997</c:v>
                </c:pt>
                <c:pt idx="3790">
                  <c:v>2.2696422999999997</c:v>
                </c:pt>
                <c:pt idx="3791">
                  <c:v>2.271744899999999</c:v>
                </c:pt>
                <c:pt idx="3792">
                  <c:v>2.271744899999999</c:v>
                </c:pt>
                <c:pt idx="3793">
                  <c:v>2.265693600000005</c:v>
                </c:pt>
                <c:pt idx="3794">
                  <c:v>2.265693600000005</c:v>
                </c:pt>
                <c:pt idx="3795">
                  <c:v>2.275693600000003</c:v>
                </c:pt>
                <c:pt idx="3796">
                  <c:v>2.275693600000003</c:v>
                </c:pt>
                <c:pt idx="3797">
                  <c:v>2.3017449000000028</c:v>
                </c:pt>
                <c:pt idx="3798">
                  <c:v>2.3017449000000028</c:v>
                </c:pt>
                <c:pt idx="3799">
                  <c:v>2.3256936000000068</c:v>
                </c:pt>
                <c:pt idx="3800">
                  <c:v>2.3256936000000068</c:v>
                </c:pt>
                <c:pt idx="3801">
                  <c:v>2.3417449000000037</c:v>
                </c:pt>
                <c:pt idx="3802">
                  <c:v>2.3417449000000037</c:v>
                </c:pt>
                <c:pt idx="3803">
                  <c:v>2.3556935999999977</c:v>
                </c:pt>
                <c:pt idx="3804">
                  <c:v>2.3556935999999977</c:v>
                </c:pt>
                <c:pt idx="3805">
                  <c:v>2.3556935999999977</c:v>
                </c:pt>
                <c:pt idx="3806">
                  <c:v>2.3517448999999977</c:v>
                </c:pt>
                <c:pt idx="3807">
                  <c:v>2.3517448999999977</c:v>
                </c:pt>
                <c:pt idx="3808">
                  <c:v>2.3677962000000212</c:v>
                </c:pt>
                <c:pt idx="3809">
                  <c:v>2.3677962000000212</c:v>
                </c:pt>
                <c:pt idx="3810">
                  <c:v>2.3838475000000039</c:v>
                </c:pt>
                <c:pt idx="3811">
                  <c:v>2.3838475000000039</c:v>
                </c:pt>
                <c:pt idx="3812">
                  <c:v>2.3838475000000039</c:v>
                </c:pt>
                <c:pt idx="3813">
                  <c:v>2.3838475000000039</c:v>
                </c:pt>
                <c:pt idx="3814">
                  <c:v>2.3838474999999977</c:v>
                </c:pt>
                <c:pt idx="3815">
                  <c:v>2.3838474999999977</c:v>
                </c:pt>
                <c:pt idx="3816">
                  <c:v>2.3798987999999968</c:v>
                </c:pt>
                <c:pt idx="3817">
                  <c:v>2.3798987999999968</c:v>
                </c:pt>
                <c:pt idx="3818">
                  <c:v>2.3798987999999968</c:v>
                </c:pt>
                <c:pt idx="3819">
                  <c:v>2.3798987999999968</c:v>
                </c:pt>
                <c:pt idx="3820">
                  <c:v>2.3798987999999968</c:v>
                </c:pt>
                <c:pt idx="3821">
                  <c:v>2.3798987999999968</c:v>
                </c:pt>
                <c:pt idx="3822">
                  <c:v>2.3798987999999968</c:v>
                </c:pt>
                <c:pt idx="3823">
                  <c:v>2.3798987999999968</c:v>
                </c:pt>
                <c:pt idx="3824">
                  <c:v>2.3798987999999968</c:v>
                </c:pt>
                <c:pt idx="3825">
                  <c:v>2.3798987999999968</c:v>
                </c:pt>
                <c:pt idx="3826">
                  <c:v>2.3798987999999968</c:v>
                </c:pt>
                <c:pt idx="3827">
                  <c:v>2.3798987999999968</c:v>
                </c:pt>
                <c:pt idx="3828">
                  <c:v>2.3798987999999968</c:v>
                </c:pt>
                <c:pt idx="3829">
                  <c:v>2.3798987999999968</c:v>
                </c:pt>
                <c:pt idx="3830">
                  <c:v>2.3798987999999968</c:v>
                </c:pt>
                <c:pt idx="3831">
                  <c:v>2.3798987999999968</c:v>
                </c:pt>
                <c:pt idx="3832">
                  <c:v>2.3798987999999968</c:v>
                </c:pt>
                <c:pt idx="3833">
                  <c:v>2.3838475000000026</c:v>
                </c:pt>
                <c:pt idx="3834">
                  <c:v>2.3838475000000026</c:v>
                </c:pt>
                <c:pt idx="3835">
                  <c:v>2.3838475000000026</c:v>
                </c:pt>
                <c:pt idx="3836">
                  <c:v>2.3838475000000026</c:v>
                </c:pt>
                <c:pt idx="3837">
                  <c:v>2.3798987999999968</c:v>
                </c:pt>
                <c:pt idx="3838">
                  <c:v>2.3798987999999968</c:v>
                </c:pt>
                <c:pt idx="3839">
                  <c:v>2.3798987999999968</c:v>
                </c:pt>
                <c:pt idx="3840">
                  <c:v>2.3798987999999968</c:v>
                </c:pt>
                <c:pt idx="3841">
                  <c:v>2.3798987999999968</c:v>
                </c:pt>
                <c:pt idx="3842">
                  <c:v>2.3798987999999968</c:v>
                </c:pt>
                <c:pt idx="3843">
                  <c:v>2.3798987999999968</c:v>
                </c:pt>
                <c:pt idx="3844">
                  <c:v>2.3798987999999968</c:v>
                </c:pt>
                <c:pt idx="3845">
                  <c:v>2.3798987999999968</c:v>
                </c:pt>
                <c:pt idx="3846">
                  <c:v>2.3798987999999968</c:v>
                </c:pt>
                <c:pt idx="3847">
                  <c:v>2.3798987999999968</c:v>
                </c:pt>
                <c:pt idx="3848">
                  <c:v>2.3798987999999968</c:v>
                </c:pt>
                <c:pt idx="3849">
                  <c:v>2.3798987999999968</c:v>
                </c:pt>
                <c:pt idx="3850">
                  <c:v>2.3798987999999968</c:v>
                </c:pt>
                <c:pt idx="3851">
                  <c:v>2.3798987999999968</c:v>
                </c:pt>
                <c:pt idx="3852">
                  <c:v>2.3859500999999987</c:v>
                </c:pt>
                <c:pt idx="3853">
                  <c:v>2.3859500999999987</c:v>
                </c:pt>
                <c:pt idx="3854">
                  <c:v>2.3859500999999987</c:v>
                </c:pt>
                <c:pt idx="3855">
                  <c:v>2.3859500999999987</c:v>
                </c:pt>
                <c:pt idx="3856">
                  <c:v>2.3859500999999987</c:v>
                </c:pt>
                <c:pt idx="3857">
                  <c:v>2.3859500999999987</c:v>
                </c:pt>
                <c:pt idx="3858">
                  <c:v>2.3859500999999987</c:v>
                </c:pt>
                <c:pt idx="3859">
                  <c:v>2.3859500999999987</c:v>
                </c:pt>
                <c:pt idx="3860">
                  <c:v>2.3859500999999987</c:v>
                </c:pt>
                <c:pt idx="3861">
                  <c:v>2.3859500999999987</c:v>
                </c:pt>
                <c:pt idx="3862">
                  <c:v>2.3859500999999987</c:v>
                </c:pt>
                <c:pt idx="3863">
                  <c:v>2.3859500999999987</c:v>
                </c:pt>
                <c:pt idx="3864">
                  <c:v>2.3859500999999987</c:v>
                </c:pt>
                <c:pt idx="3865">
                  <c:v>2.3859500999999987</c:v>
                </c:pt>
                <c:pt idx="3866">
                  <c:v>2.3859500999999987</c:v>
                </c:pt>
                <c:pt idx="3867">
                  <c:v>2.3859500999999987</c:v>
                </c:pt>
                <c:pt idx="3868">
                  <c:v>2.3859500999999987</c:v>
                </c:pt>
                <c:pt idx="3869">
                  <c:v>2.3859500999999987</c:v>
                </c:pt>
                <c:pt idx="3870">
                  <c:v>2.3859500999999987</c:v>
                </c:pt>
                <c:pt idx="3871">
                  <c:v>2.3859500999999987</c:v>
                </c:pt>
                <c:pt idx="3872">
                  <c:v>2.3859500999999987</c:v>
                </c:pt>
                <c:pt idx="3873">
                  <c:v>2.3859500999999987</c:v>
                </c:pt>
                <c:pt idx="3874">
                  <c:v>2.3798987999999968</c:v>
                </c:pt>
                <c:pt idx="3875">
                  <c:v>2.3798987999999968</c:v>
                </c:pt>
                <c:pt idx="3876">
                  <c:v>2.3859500999999987</c:v>
                </c:pt>
                <c:pt idx="3877">
                  <c:v>2.3859500999999987</c:v>
                </c:pt>
                <c:pt idx="3878">
                  <c:v>2.3859500999999987</c:v>
                </c:pt>
                <c:pt idx="3879">
                  <c:v>2.3859500999999987</c:v>
                </c:pt>
                <c:pt idx="3880">
                  <c:v>2.3859500999999987</c:v>
                </c:pt>
                <c:pt idx="3881">
                  <c:v>2.3859500999999987</c:v>
                </c:pt>
                <c:pt idx="3882">
                  <c:v>2.3798987999999968</c:v>
                </c:pt>
                <c:pt idx="3883">
                  <c:v>2.3798987999999968</c:v>
                </c:pt>
                <c:pt idx="3884">
                  <c:v>2.3798987999999968</c:v>
                </c:pt>
                <c:pt idx="3885">
                  <c:v>2.3798987999999968</c:v>
                </c:pt>
                <c:pt idx="3886">
                  <c:v>2.3859500999999987</c:v>
                </c:pt>
                <c:pt idx="3887">
                  <c:v>2.3859500999999987</c:v>
                </c:pt>
                <c:pt idx="3888">
                  <c:v>2.3859500999999987</c:v>
                </c:pt>
                <c:pt idx="3889">
                  <c:v>2.3859500999999987</c:v>
                </c:pt>
                <c:pt idx="3890">
                  <c:v>2.3859500999999987</c:v>
                </c:pt>
                <c:pt idx="3891">
                  <c:v>2.3859500999999987</c:v>
                </c:pt>
                <c:pt idx="3892">
                  <c:v>2.3859500999999987</c:v>
                </c:pt>
                <c:pt idx="3893">
                  <c:v>2.3798987999999968</c:v>
                </c:pt>
                <c:pt idx="3894">
                  <c:v>2.3798987999999968</c:v>
                </c:pt>
                <c:pt idx="3895">
                  <c:v>2.3798987999999968</c:v>
                </c:pt>
                <c:pt idx="3896">
                  <c:v>2.3798987999999968</c:v>
                </c:pt>
                <c:pt idx="3897">
                  <c:v>2.3898988000000028</c:v>
                </c:pt>
                <c:pt idx="3898">
                  <c:v>2.3898988000000028</c:v>
                </c:pt>
                <c:pt idx="3899">
                  <c:v>2.3959500999999968</c:v>
                </c:pt>
                <c:pt idx="3900">
                  <c:v>2.3959500999999968</c:v>
                </c:pt>
                <c:pt idx="3901">
                  <c:v>2.4120013999999967</c:v>
                </c:pt>
                <c:pt idx="3902">
                  <c:v>2.4120013999999967</c:v>
                </c:pt>
                <c:pt idx="3903">
                  <c:v>2.4320013999999968</c:v>
                </c:pt>
                <c:pt idx="3904">
                  <c:v>2.4320013999999968</c:v>
                </c:pt>
                <c:pt idx="3905">
                  <c:v>2.4280527000000021</c:v>
                </c:pt>
                <c:pt idx="3906">
                  <c:v>2.4280527000000021</c:v>
                </c:pt>
                <c:pt idx="3907">
                  <c:v>2.4480526999999968</c:v>
                </c:pt>
                <c:pt idx="3908">
                  <c:v>2.4480526999999968</c:v>
                </c:pt>
                <c:pt idx="3909">
                  <c:v>2.4480526999999968</c:v>
                </c:pt>
                <c:pt idx="3910">
                  <c:v>2.4641040000000052</c:v>
                </c:pt>
                <c:pt idx="3911">
                  <c:v>2.4641040000000052</c:v>
                </c:pt>
                <c:pt idx="3912">
                  <c:v>2.4662065999999987</c:v>
                </c:pt>
                <c:pt idx="3913">
                  <c:v>2.4662065999999987</c:v>
                </c:pt>
                <c:pt idx="3914">
                  <c:v>2.4762065999999967</c:v>
                </c:pt>
                <c:pt idx="3915">
                  <c:v>2.4762065999999967</c:v>
                </c:pt>
                <c:pt idx="3916">
                  <c:v>2.4862065999999978</c:v>
                </c:pt>
                <c:pt idx="3917">
                  <c:v>2.4862065999999978</c:v>
                </c:pt>
                <c:pt idx="3918">
                  <c:v>2.4922578999999967</c:v>
                </c:pt>
                <c:pt idx="3919">
                  <c:v>2.4922578999999967</c:v>
                </c:pt>
                <c:pt idx="3920">
                  <c:v>2.4883091999999976</c:v>
                </c:pt>
                <c:pt idx="3921">
                  <c:v>2.4883091999999976</c:v>
                </c:pt>
                <c:pt idx="3922">
                  <c:v>2.4983092000000031</c:v>
                </c:pt>
                <c:pt idx="3923">
                  <c:v>2.4983092000000031</c:v>
                </c:pt>
                <c:pt idx="3924">
                  <c:v>2.5083092000000011</c:v>
                </c:pt>
                <c:pt idx="3925">
                  <c:v>2.5083092000000011</c:v>
                </c:pt>
                <c:pt idx="3926">
                  <c:v>2.5083092000000011</c:v>
                </c:pt>
                <c:pt idx="3927">
                  <c:v>2.5083092000000011</c:v>
                </c:pt>
                <c:pt idx="3928">
                  <c:v>2.5083092000000011</c:v>
                </c:pt>
                <c:pt idx="3929">
                  <c:v>2.5083092000000011</c:v>
                </c:pt>
                <c:pt idx="3930">
                  <c:v>2.5083092000000011</c:v>
                </c:pt>
                <c:pt idx="3931">
                  <c:v>2.5043604999999984</c:v>
                </c:pt>
                <c:pt idx="3932">
                  <c:v>2.5043604999999984</c:v>
                </c:pt>
                <c:pt idx="3933">
                  <c:v>2.5043604999999984</c:v>
                </c:pt>
                <c:pt idx="3934">
                  <c:v>2.5043604999999984</c:v>
                </c:pt>
                <c:pt idx="3935">
                  <c:v>2.5043604999999984</c:v>
                </c:pt>
                <c:pt idx="3936">
                  <c:v>2.5043604999999984</c:v>
                </c:pt>
                <c:pt idx="3937">
                  <c:v>2.5043604999999984</c:v>
                </c:pt>
                <c:pt idx="3938">
                  <c:v>2.5043604999999984</c:v>
                </c:pt>
                <c:pt idx="3939">
                  <c:v>2.5043604999999984</c:v>
                </c:pt>
                <c:pt idx="3940">
                  <c:v>2.5043604999999984</c:v>
                </c:pt>
                <c:pt idx="3941">
                  <c:v>2.5043604999999984</c:v>
                </c:pt>
                <c:pt idx="3942">
                  <c:v>2.5043604999999984</c:v>
                </c:pt>
                <c:pt idx="3943">
                  <c:v>2.5004118000000002</c:v>
                </c:pt>
                <c:pt idx="3944">
                  <c:v>2.5004118000000002</c:v>
                </c:pt>
                <c:pt idx="3945">
                  <c:v>2.5004118000000002</c:v>
                </c:pt>
                <c:pt idx="3946">
                  <c:v>2.5043605000000042</c:v>
                </c:pt>
                <c:pt idx="3947">
                  <c:v>2.5043605000000042</c:v>
                </c:pt>
                <c:pt idx="3948">
                  <c:v>2.5043605000000042</c:v>
                </c:pt>
                <c:pt idx="3949">
                  <c:v>2.5043605000000042</c:v>
                </c:pt>
                <c:pt idx="3950">
                  <c:v>2.5104118000000089</c:v>
                </c:pt>
                <c:pt idx="3951">
                  <c:v>2.5104118000000089</c:v>
                </c:pt>
                <c:pt idx="3952">
                  <c:v>2.514360500000008</c:v>
                </c:pt>
                <c:pt idx="3953">
                  <c:v>2.514360500000008</c:v>
                </c:pt>
                <c:pt idx="3954">
                  <c:v>2.5104118000000089</c:v>
                </c:pt>
                <c:pt idx="3955">
                  <c:v>2.5104118000000089</c:v>
                </c:pt>
                <c:pt idx="3956">
                  <c:v>2.5104118000000089</c:v>
                </c:pt>
                <c:pt idx="3957">
                  <c:v>2.5104118000000089</c:v>
                </c:pt>
                <c:pt idx="3958">
                  <c:v>2.5104118000000089</c:v>
                </c:pt>
                <c:pt idx="3959">
                  <c:v>2.5104118000000089</c:v>
                </c:pt>
                <c:pt idx="3960">
                  <c:v>2.5104118000000089</c:v>
                </c:pt>
                <c:pt idx="3961">
                  <c:v>2.5204118000000082</c:v>
                </c:pt>
                <c:pt idx="3962">
                  <c:v>2.5204118000000082</c:v>
                </c:pt>
                <c:pt idx="3963">
                  <c:v>2.5204118000000082</c:v>
                </c:pt>
                <c:pt idx="3964">
                  <c:v>2.5204118000000082</c:v>
                </c:pt>
                <c:pt idx="3965">
                  <c:v>2.5204118000000082</c:v>
                </c:pt>
                <c:pt idx="3966">
                  <c:v>2.5204118000000082</c:v>
                </c:pt>
                <c:pt idx="3967">
                  <c:v>2.5204118000000082</c:v>
                </c:pt>
                <c:pt idx="3968">
                  <c:v>2.5204118000000082</c:v>
                </c:pt>
                <c:pt idx="3969">
                  <c:v>2.5204118000000082</c:v>
                </c:pt>
                <c:pt idx="3970">
                  <c:v>2.5204118000000082</c:v>
                </c:pt>
                <c:pt idx="3971">
                  <c:v>2.5204118000000082</c:v>
                </c:pt>
                <c:pt idx="3972">
                  <c:v>2.5204118000000082</c:v>
                </c:pt>
                <c:pt idx="3973">
                  <c:v>2.5204118000000082</c:v>
                </c:pt>
                <c:pt idx="3974">
                  <c:v>2.5204118000000082</c:v>
                </c:pt>
                <c:pt idx="3975">
                  <c:v>2.5204118000000082</c:v>
                </c:pt>
                <c:pt idx="3976">
                  <c:v>2.5204118000000082</c:v>
                </c:pt>
                <c:pt idx="3977">
                  <c:v>2.5204118000000082</c:v>
                </c:pt>
                <c:pt idx="3978">
                  <c:v>2.5204118000000082</c:v>
                </c:pt>
                <c:pt idx="3979">
                  <c:v>2.5204118000000082</c:v>
                </c:pt>
                <c:pt idx="3980">
                  <c:v>2.5204118000000082</c:v>
                </c:pt>
                <c:pt idx="3981">
                  <c:v>2.5204118000000082</c:v>
                </c:pt>
                <c:pt idx="3982">
                  <c:v>2.5164630999999567</c:v>
                </c:pt>
                <c:pt idx="3983">
                  <c:v>2.5164630999999567</c:v>
                </c:pt>
                <c:pt idx="3984">
                  <c:v>2.5164630999999567</c:v>
                </c:pt>
                <c:pt idx="3985">
                  <c:v>2.5164630999999567</c:v>
                </c:pt>
                <c:pt idx="3986">
                  <c:v>2.5264630999999977</c:v>
                </c:pt>
                <c:pt idx="3987">
                  <c:v>2.5264630999999977</c:v>
                </c:pt>
                <c:pt idx="3988">
                  <c:v>2.5264630999999977</c:v>
                </c:pt>
                <c:pt idx="3989">
                  <c:v>2.5264630999999977</c:v>
                </c:pt>
                <c:pt idx="3990">
                  <c:v>2.5264630999999977</c:v>
                </c:pt>
                <c:pt idx="3991">
                  <c:v>2.5264630999999977</c:v>
                </c:pt>
                <c:pt idx="3992">
                  <c:v>2.5364630999999767</c:v>
                </c:pt>
                <c:pt idx="3993">
                  <c:v>2.5364630999999767</c:v>
                </c:pt>
                <c:pt idx="3994">
                  <c:v>2.5464630999999978</c:v>
                </c:pt>
                <c:pt idx="3995">
                  <c:v>2.5464630999999978</c:v>
                </c:pt>
                <c:pt idx="3996">
                  <c:v>2.5464630999999978</c:v>
                </c:pt>
                <c:pt idx="3997">
                  <c:v>2.5425144000000066</c:v>
                </c:pt>
                <c:pt idx="3998">
                  <c:v>2.5425144000000066</c:v>
                </c:pt>
                <c:pt idx="3999">
                  <c:v>2.5464630999999978</c:v>
                </c:pt>
                <c:pt idx="4000">
                  <c:v>2.5464630999999978</c:v>
                </c:pt>
                <c:pt idx="4001">
                  <c:v>2.5525144000000037</c:v>
                </c:pt>
                <c:pt idx="4002">
                  <c:v>2.5525144000000037</c:v>
                </c:pt>
                <c:pt idx="4003">
                  <c:v>2.5525144000000037</c:v>
                </c:pt>
                <c:pt idx="4004">
                  <c:v>2.5525144000000037</c:v>
                </c:pt>
                <c:pt idx="4005">
                  <c:v>2.5625144000000026</c:v>
                </c:pt>
                <c:pt idx="4006">
                  <c:v>2.5625144000000026</c:v>
                </c:pt>
                <c:pt idx="4007">
                  <c:v>2.5625144000000026</c:v>
                </c:pt>
                <c:pt idx="4008">
                  <c:v>2.5625144000000026</c:v>
                </c:pt>
                <c:pt idx="4009">
                  <c:v>2.5725144000000078</c:v>
                </c:pt>
                <c:pt idx="4010">
                  <c:v>2.5725144000000078</c:v>
                </c:pt>
                <c:pt idx="4011">
                  <c:v>2.5664631000000027</c:v>
                </c:pt>
                <c:pt idx="4012">
                  <c:v>2.5664631000000027</c:v>
                </c:pt>
                <c:pt idx="4013">
                  <c:v>2.5785657000000066</c:v>
                </c:pt>
                <c:pt idx="4014">
                  <c:v>2.5785657000000066</c:v>
                </c:pt>
                <c:pt idx="4015">
                  <c:v>2.5725144000000038</c:v>
                </c:pt>
                <c:pt idx="4016">
                  <c:v>2.5725144000000038</c:v>
                </c:pt>
                <c:pt idx="4017">
                  <c:v>2.5725144000000038</c:v>
                </c:pt>
                <c:pt idx="4018">
                  <c:v>2.5785657000000066</c:v>
                </c:pt>
                <c:pt idx="4019">
                  <c:v>2.5785657000000066</c:v>
                </c:pt>
                <c:pt idx="4020">
                  <c:v>2.5825144000000018</c:v>
                </c:pt>
                <c:pt idx="4021">
                  <c:v>2.5825144000000018</c:v>
                </c:pt>
                <c:pt idx="4022">
                  <c:v>2.5825144000000018</c:v>
                </c:pt>
                <c:pt idx="4023">
                  <c:v>2.5825144000000018</c:v>
                </c:pt>
                <c:pt idx="4024">
                  <c:v>2.5825144000000018</c:v>
                </c:pt>
                <c:pt idx="4025">
                  <c:v>2.5825144000000018</c:v>
                </c:pt>
                <c:pt idx="4026">
                  <c:v>2.5885657000000002</c:v>
                </c:pt>
                <c:pt idx="4027">
                  <c:v>2.5885657000000002</c:v>
                </c:pt>
                <c:pt idx="4028">
                  <c:v>2.5825144000000018</c:v>
                </c:pt>
                <c:pt idx="4029">
                  <c:v>2.5825144000000018</c:v>
                </c:pt>
                <c:pt idx="4030">
                  <c:v>2.5825144000000018</c:v>
                </c:pt>
                <c:pt idx="4031">
                  <c:v>2.5825144000000018</c:v>
                </c:pt>
                <c:pt idx="4032">
                  <c:v>2.5825144000000018</c:v>
                </c:pt>
                <c:pt idx="4033">
                  <c:v>2.5825144000000018</c:v>
                </c:pt>
                <c:pt idx="4034">
                  <c:v>2.5825144000000018</c:v>
                </c:pt>
                <c:pt idx="4035">
                  <c:v>2.5925143999999998</c:v>
                </c:pt>
                <c:pt idx="4036">
                  <c:v>2.5925143999999998</c:v>
                </c:pt>
                <c:pt idx="4037">
                  <c:v>2.5885657000000002</c:v>
                </c:pt>
                <c:pt idx="4038">
                  <c:v>2.5885657000000002</c:v>
                </c:pt>
                <c:pt idx="4039">
                  <c:v>2.5785657000000022</c:v>
                </c:pt>
                <c:pt idx="4040">
                  <c:v>2.5785657000000022</c:v>
                </c:pt>
                <c:pt idx="4041">
                  <c:v>2.5785657000000022</c:v>
                </c:pt>
                <c:pt idx="4042">
                  <c:v>2.5785657000000022</c:v>
                </c:pt>
                <c:pt idx="4043">
                  <c:v>2.5785657000000022</c:v>
                </c:pt>
                <c:pt idx="4044">
                  <c:v>2.5785657000000022</c:v>
                </c:pt>
                <c:pt idx="4045">
                  <c:v>2.5885657000000002</c:v>
                </c:pt>
                <c:pt idx="4046">
                  <c:v>2.5885657000000002</c:v>
                </c:pt>
                <c:pt idx="4047">
                  <c:v>2.5885657000000002</c:v>
                </c:pt>
                <c:pt idx="4048">
                  <c:v>2.5885657000000002</c:v>
                </c:pt>
                <c:pt idx="4049">
                  <c:v>2.5885657000000002</c:v>
                </c:pt>
                <c:pt idx="4050">
                  <c:v>2.5885657000000002</c:v>
                </c:pt>
                <c:pt idx="4051">
                  <c:v>2.5885657000000002</c:v>
                </c:pt>
                <c:pt idx="4052">
                  <c:v>2.5885657000000002</c:v>
                </c:pt>
                <c:pt idx="4053">
                  <c:v>2.5885657000000002</c:v>
                </c:pt>
                <c:pt idx="4054">
                  <c:v>2.5885657000000002</c:v>
                </c:pt>
                <c:pt idx="4055">
                  <c:v>2.5885657000000002</c:v>
                </c:pt>
                <c:pt idx="4056">
                  <c:v>2.5846169999999984</c:v>
                </c:pt>
                <c:pt idx="4057">
                  <c:v>2.5846169999999984</c:v>
                </c:pt>
                <c:pt idx="4058">
                  <c:v>2.5846169999999984</c:v>
                </c:pt>
                <c:pt idx="4059">
                  <c:v>2.5846169999999984</c:v>
                </c:pt>
                <c:pt idx="4060">
                  <c:v>2.5946170000000035</c:v>
                </c:pt>
                <c:pt idx="4061">
                  <c:v>2.5946170000000035</c:v>
                </c:pt>
                <c:pt idx="4062">
                  <c:v>2.6006683000000024</c:v>
                </c:pt>
                <c:pt idx="4063">
                  <c:v>2.6006683000000024</c:v>
                </c:pt>
                <c:pt idx="4064">
                  <c:v>2.6006683000000024</c:v>
                </c:pt>
                <c:pt idx="4065">
                  <c:v>2.6006683000000024</c:v>
                </c:pt>
                <c:pt idx="4066">
                  <c:v>2.5967195999999957</c:v>
                </c:pt>
                <c:pt idx="4067">
                  <c:v>2.5967195999999957</c:v>
                </c:pt>
                <c:pt idx="4068">
                  <c:v>2.5967195999999957</c:v>
                </c:pt>
                <c:pt idx="4069">
                  <c:v>2.6067195999999941</c:v>
                </c:pt>
                <c:pt idx="4070">
                  <c:v>2.6067195999999941</c:v>
                </c:pt>
                <c:pt idx="4071">
                  <c:v>2.6088222000000005</c:v>
                </c:pt>
                <c:pt idx="4072">
                  <c:v>2.6088222000000005</c:v>
                </c:pt>
                <c:pt idx="4073">
                  <c:v>2.6188221999999977</c:v>
                </c:pt>
                <c:pt idx="4074">
                  <c:v>2.6188221999999977</c:v>
                </c:pt>
                <c:pt idx="4075">
                  <c:v>2.6188221999999977</c:v>
                </c:pt>
                <c:pt idx="4076">
                  <c:v>2.6188221999999977</c:v>
                </c:pt>
                <c:pt idx="4077">
                  <c:v>2.6288221999999966</c:v>
                </c:pt>
                <c:pt idx="4078">
                  <c:v>2.6288221999999966</c:v>
                </c:pt>
                <c:pt idx="4079">
                  <c:v>2.6288221999999966</c:v>
                </c:pt>
                <c:pt idx="4080">
                  <c:v>2.6288221999999966</c:v>
                </c:pt>
                <c:pt idx="4081">
                  <c:v>2.6288221999999966</c:v>
                </c:pt>
                <c:pt idx="4082">
                  <c:v>2.6288221999999966</c:v>
                </c:pt>
                <c:pt idx="4083">
                  <c:v>2.6388222000000017</c:v>
                </c:pt>
                <c:pt idx="4084">
                  <c:v>2.6388222000000017</c:v>
                </c:pt>
                <c:pt idx="4085">
                  <c:v>2.6488221999999997</c:v>
                </c:pt>
                <c:pt idx="4086">
                  <c:v>2.6488221999999997</c:v>
                </c:pt>
                <c:pt idx="4087">
                  <c:v>2.6488221999999997</c:v>
                </c:pt>
                <c:pt idx="4088">
                  <c:v>2.6448735000000005</c:v>
                </c:pt>
                <c:pt idx="4089">
                  <c:v>2.6448735000000005</c:v>
                </c:pt>
                <c:pt idx="4090">
                  <c:v>2.6448735000000005</c:v>
                </c:pt>
                <c:pt idx="4091">
                  <c:v>2.6448735000000005</c:v>
                </c:pt>
                <c:pt idx="4092">
                  <c:v>2.6448735000000005</c:v>
                </c:pt>
                <c:pt idx="4093">
                  <c:v>2.6448735000000005</c:v>
                </c:pt>
                <c:pt idx="4094">
                  <c:v>2.6409248000001337</c:v>
                </c:pt>
                <c:pt idx="4095">
                  <c:v>2.6409248000001337</c:v>
                </c:pt>
                <c:pt idx="4096">
                  <c:v>2.6448735000000019</c:v>
                </c:pt>
                <c:pt idx="4097">
                  <c:v>2.6448735000000019</c:v>
                </c:pt>
                <c:pt idx="4098">
                  <c:v>2.6409248000001391</c:v>
                </c:pt>
                <c:pt idx="4099">
                  <c:v>2.6409248000001391</c:v>
                </c:pt>
                <c:pt idx="4100">
                  <c:v>2.6409248000001391</c:v>
                </c:pt>
                <c:pt idx="4101">
                  <c:v>2.6409248000001391</c:v>
                </c:pt>
                <c:pt idx="4102">
                  <c:v>2.6409248000001391</c:v>
                </c:pt>
                <c:pt idx="4103">
                  <c:v>2.6369761000000027</c:v>
                </c:pt>
                <c:pt idx="4104">
                  <c:v>2.6369761000000027</c:v>
                </c:pt>
                <c:pt idx="4105">
                  <c:v>2.6369761000000027</c:v>
                </c:pt>
                <c:pt idx="4106">
                  <c:v>2.6369761000000027</c:v>
                </c:pt>
                <c:pt idx="4107">
                  <c:v>2.6369761000000027</c:v>
                </c:pt>
                <c:pt idx="4108">
                  <c:v>2.6369761000000027</c:v>
                </c:pt>
                <c:pt idx="4109">
                  <c:v>2.6369761000000027</c:v>
                </c:pt>
                <c:pt idx="4110">
                  <c:v>2.6369761000000027</c:v>
                </c:pt>
                <c:pt idx="4111">
                  <c:v>2.6330274000000045</c:v>
                </c:pt>
                <c:pt idx="4112">
                  <c:v>2.6330274000000045</c:v>
                </c:pt>
                <c:pt idx="4113">
                  <c:v>2.6330274000000045</c:v>
                </c:pt>
                <c:pt idx="4114">
                  <c:v>2.6330274000000045</c:v>
                </c:pt>
                <c:pt idx="4115">
                  <c:v>2.6330274000000045</c:v>
                </c:pt>
                <c:pt idx="4116">
                  <c:v>2.6330274000000045</c:v>
                </c:pt>
                <c:pt idx="4117">
                  <c:v>2.6330274000000045</c:v>
                </c:pt>
                <c:pt idx="4118">
                  <c:v>2.6390786999999967</c:v>
                </c:pt>
                <c:pt idx="4119">
                  <c:v>2.6390786999999967</c:v>
                </c:pt>
                <c:pt idx="4120">
                  <c:v>2.6390786999999967</c:v>
                </c:pt>
                <c:pt idx="4121">
                  <c:v>2.6390786999999967</c:v>
                </c:pt>
                <c:pt idx="4122">
                  <c:v>2.6490787000000053</c:v>
                </c:pt>
                <c:pt idx="4123">
                  <c:v>2.6490787000000053</c:v>
                </c:pt>
                <c:pt idx="4124">
                  <c:v>2.6530274000000005</c:v>
                </c:pt>
                <c:pt idx="4125">
                  <c:v>2.6530274000000005</c:v>
                </c:pt>
                <c:pt idx="4126">
                  <c:v>2.6530274000000005</c:v>
                </c:pt>
                <c:pt idx="4127">
                  <c:v>2.6530274000000005</c:v>
                </c:pt>
                <c:pt idx="4128">
                  <c:v>2.6590786999999967</c:v>
                </c:pt>
                <c:pt idx="4129">
                  <c:v>2.6590786999999967</c:v>
                </c:pt>
                <c:pt idx="4130">
                  <c:v>2.6590786999999967</c:v>
                </c:pt>
                <c:pt idx="4131">
                  <c:v>2.6590786999999967</c:v>
                </c:pt>
                <c:pt idx="4132">
                  <c:v>2.6590786999999967</c:v>
                </c:pt>
                <c:pt idx="4133">
                  <c:v>2.6590786999999967</c:v>
                </c:pt>
                <c:pt idx="4134">
                  <c:v>2.6590786999999967</c:v>
                </c:pt>
                <c:pt idx="4135">
                  <c:v>2.6590786999999967</c:v>
                </c:pt>
                <c:pt idx="4136">
                  <c:v>2.6590786999999967</c:v>
                </c:pt>
                <c:pt idx="4137">
                  <c:v>2.6690787000000045</c:v>
                </c:pt>
                <c:pt idx="4138">
                  <c:v>2.6690787000000045</c:v>
                </c:pt>
                <c:pt idx="4139">
                  <c:v>2.6690787000000045</c:v>
                </c:pt>
                <c:pt idx="4140">
                  <c:v>2.6690787000000045</c:v>
                </c:pt>
                <c:pt idx="4141">
                  <c:v>2.6690787000000045</c:v>
                </c:pt>
                <c:pt idx="4142">
                  <c:v>2.6690787000000045</c:v>
                </c:pt>
                <c:pt idx="4143">
                  <c:v>2.6751300000000042</c:v>
                </c:pt>
                <c:pt idx="4144">
                  <c:v>2.6751300000000042</c:v>
                </c:pt>
                <c:pt idx="4145">
                  <c:v>2.6751300000000042</c:v>
                </c:pt>
                <c:pt idx="4146">
                  <c:v>2.6751300000000042</c:v>
                </c:pt>
                <c:pt idx="4147">
                  <c:v>2.6751300000000042</c:v>
                </c:pt>
                <c:pt idx="4148">
                  <c:v>2.6790786999999967</c:v>
                </c:pt>
                <c:pt idx="4149">
                  <c:v>2.6790786999999967</c:v>
                </c:pt>
                <c:pt idx="4150">
                  <c:v>2.6790786999999967</c:v>
                </c:pt>
                <c:pt idx="4151">
                  <c:v>2.6790786999999967</c:v>
                </c:pt>
                <c:pt idx="4152">
                  <c:v>2.6790786999999967</c:v>
                </c:pt>
                <c:pt idx="4153">
                  <c:v>2.6790786999999967</c:v>
                </c:pt>
                <c:pt idx="4154">
                  <c:v>2.689078699999996</c:v>
                </c:pt>
                <c:pt idx="4155">
                  <c:v>2.689078699999996</c:v>
                </c:pt>
                <c:pt idx="4156">
                  <c:v>2.689078699999996</c:v>
                </c:pt>
                <c:pt idx="4157">
                  <c:v>2.689078699999996</c:v>
                </c:pt>
                <c:pt idx="4158">
                  <c:v>2.689078699999996</c:v>
                </c:pt>
                <c:pt idx="4159">
                  <c:v>2.689078699999996</c:v>
                </c:pt>
                <c:pt idx="4160">
                  <c:v>2.689078699999996</c:v>
                </c:pt>
                <c:pt idx="4161">
                  <c:v>2.689078699999996</c:v>
                </c:pt>
                <c:pt idx="4162">
                  <c:v>2.689078699999996</c:v>
                </c:pt>
                <c:pt idx="4163">
                  <c:v>2.689078699999996</c:v>
                </c:pt>
                <c:pt idx="4164">
                  <c:v>2.689078699999996</c:v>
                </c:pt>
                <c:pt idx="4165">
                  <c:v>2.689078699999996</c:v>
                </c:pt>
                <c:pt idx="4166">
                  <c:v>2.689078699999996</c:v>
                </c:pt>
                <c:pt idx="4167">
                  <c:v>2.689078699999996</c:v>
                </c:pt>
                <c:pt idx="4168">
                  <c:v>2.689078699999996</c:v>
                </c:pt>
                <c:pt idx="4169">
                  <c:v>2.689078699999996</c:v>
                </c:pt>
                <c:pt idx="4170">
                  <c:v>2.689078699999996</c:v>
                </c:pt>
                <c:pt idx="4171">
                  <c:v>2.689078699999996</c:v>
                </c:pt>
                <c:pt idx="4172">
                  <c:v>2.689078699999996</c:v>
                </c:pt>
                <c:pt idx="4173">
                  <c:v>2.6990787000000007</c:v>
                </c:pt>
                <c:pt idx="4174">
                  <c:v>2.6990787000000007</c:v>
                </c:pt>
                <c:pt idx="4175">
                  <c:v>2.6990787000000007</c:v>
                </c:pt>
                <c:pt idx="4176">
                  <c:v>2.6990787000000007</c:v>
                </c:pt>
                <c:pt idx="4177">
                  <c:v>2.6990787000000007</c:v>
                </c:pt>
                <c:pt idx="4178">
                  <c:v>2.689078699999996</c:v>
                </c:pt>
                <c:pt idx="4179">
                  <c:v>2.689078699999996</c:v>
                </c:pt>
                <c:pt idx="4180">
                  <c:v>2.6951299999999989</c:v>
                </c:pt>
                <c:pt idx="4181">
                  <c:v>2.6951299999999989</c:v>
                </c:pt>
                <c:pt idx="4182">
                  <c:v>2.689078699999996</c:v>
                </c:pt>
                <c:pt idx="4183">
                  <c:v>2.689078699999996</c:v>
                </c:pt>
                <c:pt idx="4184">
                  <c:v>2.689078699999996</c:v>
                </c:pt>
                <c:pt idx="4185">
                  <c:v>2.689078699999996</c:v>
                </c:pt>
                <c:pt idx="4186">
                  <c:v>2.689078699999996</c:v>
                </c:pt>
                <c:pt idx="4187">
                  <c:v>2.689078699999996</c:v>
                </c:pt>
                <c:pt idx="4188">
                  <c:v>2.6990787000000007</c:v>
                </c:pt>
                <c:pt idx="4189">
                  <c:v>2.6990787000000007</c:v>
                </c:pt>
                <c:pt idx="4190">
                  <c:v>2.6990787000000007</c:v>
                </c:pt>
                <c:pt idx="4191">
                  <c:v>2.6951299999999989</c:v>
                </c:pt>
                <c:pt idx="4192">
                  <c:v>2.6951299999999989</c:v>
                </c:pt>
                <c:pt idx="4193">
                  <c:v>2.6990787000000007</c:v>
                </c:pt>
                <c:pt idx="4194">
                  <c:v>2.6990787000000007</c:v>
                </c:pt>
                <c:pt idx="4195">
                  <c:v>2.6990787000000007</c:v>
                </c:pt>
                <c:pt idx="4196">
                  <c:v>2.6990787000000007</c:v>
                </c:pt>
                <c:pt idx="4197">
                  <c:v>2.6990787000000007</c:v>
                </c:pt>
                <c:pt idx="4198">
                  <c:v>2.6990787000000007</c:v>
                </c:pt>
                <c:pt idx="4199">
                  <c:v>2.7051299999999991</c:v>
                </c:pt>
                <c:pt idx="4200">
                  <c:v>2.7051299999999991</c:v>
                </c:pt>
                <c:pt idx="4201">
                  <c:v>2.7051299999999991</c:v>
                </c:pt>
                <c:pt idx="4202">
                  <c:v>2.7051299999999991</c:v>
                </c:pt>
                <c:pt idx="4203">
                  <c:v>2.6990787000000007</c:v>
                </c:pt>
                <c:pt idx="4204">
                  <c:v>2.6990787000000007</c:v>
                </c:pt>
                <c:pt idx="4205">
                  <c:v>2.6990787000000025</c:v>
                </c:pt>
                <c:pt idx="4206">
                  <c:v>2.6990787000000025</c:v>
                </c:pt>
                <c:pt idx="4207">
                  <c:v>2.6990787000000025</c:v>
                </c:pt>
                <c:pt idx="4208">
                  <c:v>2.6990787000000025</c:v>
                </c:pt>
                <c:pt idx="4209">
                  <c:v>2.6990787000000025</c:v>
                </c:pt>
                <c:pt idx="4210">
                  <c:v>2.6990787000000025</c:v>
                </c:pt>
                <c:pt idx="4211">
                  <c:v>2.6990787000000025</c:v>
                </c:pt>
                <c:pt idx="4212">
                  <c:v>2.7051300000001288</c:v>
                </c:pt>
                <c:pt idx="4213">
                  <c:v>2.7051300000001288</c:v>
                </c:pt>
                <c:pt idx="4214">
                  <c:v>2.7051300000001288</c:v>
                </c:pt>
                <c:pt idx="4215">
                  <c:v>2.7051300000001288</c:v>
                </c:pt>
                <c:pt idx="4216">
                  <c:v>2.7011813000001212</c:v>
                </c:pt>
                <c:pt idx="4217">
                  <c:v>2.7011813000001212</c:v>
                </c:pt>
                <c:pt idx="4218">
                  <c:v>2.7011813000001212</c:v>
                </c:pt>
                <c:pt idx="4219">
                  <c:v>2.7011813000001212</c:v>
                </c:pt>
                <c:pt idx="4220">
                  <c:v>2.7051300000001359</c:v>
                </c:pt>
                <c:pt idx="4221">
                  <c:v>2.7051300000001359</c:v>
                </c:pt>
                <c:pt idx="4222">
                  <c:v>2.7051300000001359</c:v>
                </c:pt>
                <c:pt idx="4223">
                  <c:v>2.7251300000001355</c:v>
                </c:pt>
                <c:pt idx="4224">
                  <c:v>2.7251300000001355</c:v>
                </c:pt>
                <c:pt idx="4225">
                  <c:v>2.7272326000000091</c:v>
                </c:pt>
                <c:pt idx="4226">
                  <c:v>2.7272326000000091</c:v>
                </c:pt>
                <c:pt idx="4227">
                  <c:v>2.7311813000000051</c:v>
                </c:pt>
                <c:pt idx="4228">
                  <c:v>2.7311813000000051</c:v>
                </c:pt>
                <c:pt idx="4229">
                  <c:v>2.7311813000000051</c:v>
                </c:pt>
                <c:pt idx="4230">
                  <c:v>2.7311813000000051</c:v>
                </c:pt>
                <c:pt idx="4231">
                  <c:v>2.7311813000000051</c:v>
                </c:pt>
                <c:pt idx="4232">
                  <c:v>2.7311813000000051</c:v>
                </c:pt>
                <c:pt idx="4233">
                  <c:v>2.7411813000001306</c:v>
                </c:pt>
                <c:pt idx="4234">
                  <c:v>2.7411813000001306</c:v>
                </c:pt>
                <c:pt idx="4235">
                  <c:v>2.7411813000001306</c:v>
                </c:pt>
                <c:pt idx="4236">
                  <c:v>2.7372326000000022</c:v>
                </c:pt>
                <c:pt idx="4237">
                  <c:v>2.7372326000000022</c:v>
                </c:pt>
                <c:pt idx="4238">
                  <c:v>2.7432839000000002</c:v>
                </c:pt>
                <c:pt idx="4239">
                  <c:v>2.7432839000000002</c:v>
                </c:pt>
                <c:pt idx="4240">
                  <c:v>2.7372325999999951</c:v>
                </c:pt>
                <c:pt idx="4241">
                  <c:v>2.7372325999999951</c:v>
                </c:pt>
                <c:pt idx="4242">
                  <c:v>2.7472326000000002</c:v>
                </c:pt>
                <c:pt idx="4243">
                  <c:v>2.7472326000000002</c:v>
                </c:pt>
                <c:pt idx="4244">
                  <c:v>2.7472326000000002</c:v>
                </c:pt>
                <c:pt idx="4245">
                  <c:v>2.7472326000000002</c:v>
                </c:pt>
                <c:pt idx="4246">
                  <c:v>2.7472326000000002</c:v>
                </c:pt>
                <c:pt idx="4247">
                  <c:v>2.7472326000000002</c:v>
                </c:pt>
                <c:pt idx="4248">
                  <c:v>2.7472326000000002</c:v>
                </c:pt>
                <c:pt idx="4249">
                  <c:v>2.7472326000000002</c:v>
                </c:pt>
                <c:pt idx="4250">
                  <c:v>2.7472326000000002</c:v>
                </c:pt>
                <c:pt idx="4251">
                  <c:v>2.7572326000000031</c:v>
                </c:pt>
                <c:pt idx="4252">
                  <c:v>2.7572326000000031</c:v>
                </c:pt>
                <c:pt idx="4253">
                  <c:v>2.7772326000000058</c:v>
                </c:pt>
                <c:pt idx="4254">
                  <c:v>2.7772326000000058</c:v>
                </c:pt>
                <c:pt idx="4255">
                  <c:v>2.7872326000000052</c:v>
                </c:pt>
                <c:pt idx="4256">
                  <c:v>2.7872326000000052</c:v>
                </c:pt>
                <c:pt idx="4257">
                  <c:v>2.8032839000000074</c:v>
                </c:pt>
                <c:pt idx="4258">
                  <c:v>2.8032839000000074</c:v>
                </c:pt>
                <c:pt idx="4259">
                  <c:v>2.8032839000000074</c:v>
                </c:pt>
                <c:pt idx="4260">
                  <c:v>2.8132839000000027</c:v>
                </c:pt>
                <c:pt idx="4261">
                  <c:v>2.8132839000000027</c:v>
                </c:pt>
                <c:pt idx="4262">
                  <c:v>2.8232839000000034</c:v>
                </c:pt>
                <c:pt idx="4263">
                  <c:v>2.8232839000000034</c:v>
                </c:pt>
                <c:pt idx="4264">
                  <c:v>2.8253865000000076</c:v>
                </c:pt>
                <c:pt idx="4265">
                  <c:v>2.8253865000000076</c:v>
                </c:pt>
                <c:pt idx="4266">
                  <c:v>2.851437800000002</c:v>
                </c:pt>
                <c:pt idx="4267">
                  <c:v>2.851437800000002</c:v>
                </c:pt>
                <c:pt idx="4268">
                  <c:v>2.8774891000000027</c:v>
                </c:pt>
                <c:pt idx="4269">
                  <c:v>2.8774891000000027</c:v>
                </c:pt>
                <c:pt idx="4270">
                  <c:v>2.8774891000000027</c:v>
                </c:pt>
              </c:numCache>
            </c:numRef>
          </c:xVal>
          <c:yVal>
            <c:numRef>
              <c:f>'C2'!$B$410:$B$4680</c:f>
              <c:numCache>
                <c:formatCode>General</c:formatCode>
                <c:ptCount val="4271"/>
                <c:pt idx="0">
                  <c:v>0</c:v>
                </c:pt>
                <c:pt idx="1">
                  <c:v>1.1000000000000001</c:v>
                </c:pt>
                <c:pt idx="2">
                  <c:v>1.1000000000000001</c:v>
                </c:pt>
                <c:pt idx="3">
                  <c:v>1.1000000000000001</c:v>
                </c:pt>
                <c:pt idx="4">
                  <c:v>1.1000000000000001</c:v>
                </c:pt>
                <c:pt idx="5">
                  <c:v>1.3</c:v>
                </c:pt>
                <c:pt idx="6">
                  <c:v>1.3</c:v>
                </c:pt>
                <c:pt idx="7">
                  <c:v>1.2</c:v>
                </c:pt>
                <c:pt idx="8">
                  <c:v>1.2</c:v>
                </c:pt>
                <c:pt idx="9">
                  <c:v>1.2</c:v>
                </c:pt>
                <c:pt idx="10">
                  <c:v>1.2</c:v>
                </c:pt>
                <c:pt idx="11">
                  <c:v>1.3</c:v>
                </c:pt>
                <c:pt idx="12">
                  <c:v>1.3</c:v>
                </c:pt>
                <c:pt idx="13">
                  <c:v>1.4</c:v>
                </c:pt>
                <c:pt idx="14">
                  <c:v>1.4</c:v>
                </c:pt>
                <c:pt idx="15">
                  <c:v>1.4</c:v>
                </c:pt>
                <c:pt idx="16">
                  <c:v>1.4</c:v>
                </c:pt>
                <c:pt idx="17">
                  <c:v>1.7</c:v>
                </c:pt>
                <c:pt idx="18">
                  <c:v>1.7</c:v>
                </c:pt>
                <c:pt idx="19">
                  <c:v>2</c:v>
                </c:pt>
                <c:pt idx="20">
                  <c:v>2</c:v>
                </c:pt>
                <c:pt idx="21">
                  <c:v>2.2999999999999998</c:v>
                </c:pt>
                <c:pt idx="22">
                  <c:v>2.2999999999999998</c:v>
                </c:pt>
                <c:pt idx="23">
                  <c:v>2.5</c:v>
                </c:pt>
                <c:pt idx="24">
                  <c:v>2.5</c:v>
                </c:pt>
                <c:pt idx="25">
                  <c:v>2.6</c:v>
                </c:pt>
                <c:pt idx="26">
                  <c:v>2.6</c:v>
                </c:pt>
                <c:pt idx="27">
                  <c:v>3</c:v>
                </c:pt>
                <c:pt idx="28">
                  <c:v>3</c:v>
                </c:pt>
                <c:pt idx="29">
                  <c:v>3.2</c:v>
                </c:pt>
                <c:pt idx="30">
                  <c:v>3.2</c:v>
                </c:pt>
                <c:pt idx="31">
                  <c:v>3.4</c:v>
                </c:pt>
                <c:pt idx="32">
                  <c:v>3.4</c:v>
                </c:pt>
                <c:pt idx="33">
                  <c:v>3.5</c:v>
                </c:pt>
                <c:pt idx="34">
                  <c:v>3.5</c:v>
                </c:pt>
                <c:pt idx="35">
                  <c:v>3.5</c:v>
                </c:pt>
                <c:pt idx="36">
                  <c:v>3.5</c:v>
                </c:pt>
                <c:pt idx="37">
                  <c:v>3.5</c:v>
                </c:pt>
                <c:pt idx="38">
                  <c:v>3.5</c:v>
                </c:pt>
                <c:pt idx="39">
                  <c:v>3.4</c:v>
                </c:pt>
                <c:pt idx="40">
                  <c:v>3.4</c:v>
                </c:pt>
                <c:pt idx="41">
                  <c:v>3.4</c:v>
                </c:pt>
                <c:pt idx="42">
                  <c:v>3.4</c:v>
                </c:pt>
                <c:pt idx="43">
                  <c:v>3.4</c:v>
                </c:pt>
                <c:pt idx="44">
                  <c:v>3.4</c:v>
                </c:pt>
                <c:pt idx="45">
                  <c:v>3.9</c:v>
                </c:pt>
                <c:pt idx="46">
                  <c:v>3.9</c:v>
                </c:pt>
                <c:pt idx="47">
                  <c:v>3.9</c:v>
                </c:pt>
                <c:pt idx="48">
                  <c:v>3.9</c:v>
                </c:pt>
                <c:pt idx="49">
                  <c:v>3.9</c:v>
                </c:pt>
                <c:pt idx="50">
                  <c:v>3.9</c:v>
                </c:pt>
                <c:pt idx="51">
                  <c:v>4.2</c:v>
                </c:pt>
                <c:pt idx="52">
                  <c:v>4.2</c:v>
                </c:pt>
                <c:pt idx="53">
                  <c:v>4.8</c:v>
                </c:pt>
                <c:pt idx="54">
                  <c:v>4.8</c:v>
                </c:pt>
                <c:pt idx="55">
                  <c:v>5.3</c:v>
                </c:pt>
                <c:pt idx="56">
                  <c:v>5.3</c:v>
                </c:pt>
                <c:pt idx="57">
                  <c:v>5.6</c:v>
                </c:pt>
                <c:pt idx="58">
                  <c:v>5.6</c:v>
                </c:pt>
                <c:pt idx="59">
                  <c:v>5.8</c:v>
                </c:pt>
                <c:pt idx="60">
                  <c:v>5.8</c:v>
                </c:pt>
                <c:pt idx="61">
                  <c:v>5.9</c:v>
                </c:pt>
                <c:pt idx="62">
                  <c:v>5.9</c:v>
                </c:pt>
                <c:pt idx="63">
                  <c:v>6.1</c:v>
                </c:pt>
                <c:pt idx="64">
                  <c:v>6.1</c:v>
                </c:pt>
                <c:pt idx="65">
                  <c:v>6.3</c:v>
                </c:pt>
                <c:pt idx="66">
                  <c:v>6.3</c:v>
                </c:pt>
                <c:pt idx="67">
                  <c:v>6.5</c:v>
                </c:pt>
                <c:pt idx="68">
                  <c:v>6.5</c:v>
                </c:pt>
                <c:pt idx="69">
                  <c:v>6.7</c:v>
                </c:pt>
                <c:pt idx="70">
                  <c:v>6.7</c:v>
                </c:pt>
                <c:pt idx="71">
                  <c:v>7</c:v>
                </c:pt>
                <c:pt idx="72">
                  <c:v>7</c:v>
                </c:pt>
                <c:pt idx="73">
                  <c:v>7.2</c:v>
                </c:pt>
                <c:pt idx="74">
                  <c:v>7.2</c:v>
                </c:pt>
                <c:pt idx="75">
                  <c:v>7.6</c:v>
                </c:pt>
                <c:pt idx="76">
                  <c:v>7.6</c:v>
                </c:pt>
                <c:pt idx="77">
                  <c:v>7.5</c:v>
                </c:pt>
                <c:pt idx="78">
                  <c:v>7.5</c:v>
                </c:pt>
                <c:pt idx="79">
                  <c:v>7.1</c:v>
                </c:pt>
                <c:pt idx="80">
                  <c:v>7.1</c:v>
                </c:pt>
                <c:pt idx="81">
                  <c:v>7.1</c:v>
                </c:pt>
                <c:pt idx="82">
                  <c:v>7.1</c:v>
                </c:pt>
                <c:pt idx="83">
                  <c:v>7</c:v>
                </c:pt>
                <c:pt idx="84">
                  <c:v>7</c:v>
                </c:pt>
                <c:pt idx="85">
                  <c:v>7</c:v>
                </c:pt>
                <c:pt idx="86">
                  <c:v>7</c:v>
                </c:pt>
                <c:pt idx="87">
                  <c:v>7.4</c:v>
                </c:pt>
                <c:pt idx="88">
                  <c:v>7.4</c:v>
                </c:pt>
                <c:pt idx="89">
                  <c:v>7.8</c:v>
                </c:pt>
                <c:pt idx="90">
                  <c:v>7.8</c:v>
                </c:pt>
                <c:pt idx="91">
                  <c:v>8.2000000000000011</c:v>
                </c:pt>
                <c:pt idx="92">
                  <c:v>8.2000000000000011</c:v>
                </c:pt>
                <c:pt idx="93">
                  <c:v>8.5</c:v>
                </c:pt>
                <c:pt idx="94">
                  <c:v>8.5</c:v>
                </c:pt>
                <c:pt idx="95">
                  <c:v>8.8000000000000007</c:v>
                </c:pt>
                <c:pt idx="96">
                  <c:v>8.8000000000000007</c:v>
                </c:pt>
                <c:pt idx="97">
                  <c:v>9</c:v>
                </c:pt>
                <c:pt idx="98">
                  <c:v>9</c:v>
                </c:pt>
                <c:pt idx="99">
                  <c:v>9.4</c:v>
                </c:pt>
                <c:pt idx="100">
                  <c:v>9.4</c:v>
                </c:pt>
                <c:pt idx="101">
                  <c:v>9.5</c:v>
                </c:pt>
                <c:pt idx="102">
                  <c:v>9.5</c:v>
                </c:pt>
                <c:pt idx="103">
                  <c:v>10</c:v>
                </c:pt>
                <c:pt idx="104">
                  <c:v>10</c:v>
                </c:pt>
                <c:pt idx="105">
                  <c:v>10.4</c:v>
                </c:pt>
                <c:pt idx="106">
                  <c:v>10.4</c:v>
                </c:pt>
                <c:pt idx="107">
                  <c:v>10.3</c:v>
                </c:pt>
                <c:pt idx="108">
                  <c:v>10.3</c:v>
                </c:pt>
                <c:pt idx="109">
                  <c:v>10.3</c:v>
                </c:pt>
                <c:pt idx="110">
                  <c:v>10.3</c:v>
                </c:pt>
                <c:pt idx="111">
                  <c:v>10.200000000000001</c:v>
                </c:pt>
                <c:pt idx="112">
                  <c:v>10.200000000000001</c:v>
                </c:pt>
                <c:pt idx="113">
                  <c:v>10.3</c:v>
                </c:pt>
                <c:pt idx="114">
                  <c:v>10.3</c:v>
                </c:pt>
                <c:pt idx="115">
                  <c:v>10.4</c:v>
                </c:pt>
                <c:pt idx="116">
                  <c:v>10.4</c:v>
                </c:pt>
                <c:pt idx="117">
                  <c:v>10.5</c:v>
                </c:pt>
                <c:pt idx="118">
                  <c:v>10.5</c:v>
                </c:pt>
                <c:pt idx="119">
                  <c:v>10.6</c:v>
                </c:pt>
                <c:pt idx="120">
                  <c:v>10.6</c:v>
                </c:pt>
                <c:pt idx="121">
                  <c:v>10.9</c:v>
                </c:pt>
                <c:pt idx="122">
                  <c:v>10.9</c:v>
                </c:pt>
                <c:pt idx="123">
                  <c:v>11</c:v>
                </c:pt>
                <c:pt idx="124">
                  <c:v>11</c:v>
                </c:pt>
                <c:pt idx="125">
                  <c:v>11</c:v>
                </c:pt>
                <c:pt idx="126">
                  <c:v>11</c:v>
                </c:pt>
                <c:pt idx="127">
                  <c:v>11.1</c:v>
                </c:pt>
                <c:pt idx="128">
                  <c:v>11.2</c:v>
                </c:pt>
                <c:pt idx="129">
                  <c:v>11.2</c:v>
                </c:pt>
                <c:pt idx="130">
                  <c:v>11.3</c:v>
                </c:pt>
                <c:pt idx="131">
                  <c:v>11.3</c:v>
                </c:pt>
                <c:pt idx="132">
                  <c:v>11.3</c:v>
                </c:pt>
                <c:pt idx="133">
                  <c:v>11.3</c:v>
                </c:pt>
                <c:pt idx="134">
                  <c:v>11.4</c:v>
                </c:pt>
                <c:pt idx="135">
                  <c:v>11.4</c:v>
                </c:pt>
                <c:pt idx="136">
                  <c:v>11.5</c:v>
                </c:pt>
                <c:pt idx="137">
                  <c:v>11.5</c:v>
                </c:pt>
                <c:pt idx="138">
                  <c:v>11.6</c:v>
                </c:pt>
                <c:pt idx="139">
                  <c:v>11.6</c:v>
                </c:pt>
                <c:pt idx="140">
                  <c:v>11.7</c:v>
                </c:pt>
                <c:pt idx="141">
                  <c:v>11.7</c:v>
                </c:pt>
                <c:pt idx="142">
                  <c:v>11.8</c:v>
                </c:pt>
                <c:pt idx="143">
                  <c:v>11.8</c:v>
                </c:pt>
                <c:pt idx="144">
                  <c:v>11.8</c:v>
                </c:pt>
                <c:pt idx="145">
                  <c:v>11.8</c:v>
                </c:pt>
                <c:pt idx="146">
                  <c:v>11.9</c:v>
                </c:pt>
                <c:pt idx="147">
                  <c:v>11.9</c:v>
                </c:pt>
                <c:pt idx="148">
                  <c:v>12</c:v>
                </c:pt>
                <c:pt idx="149">
                  <c:v>12</c:v>
                </c:pt>
                <c:pt idx="150">
                  <c:v>12.2</c:v>
                </c:pt>
                <c:pt idx="151">
                  <c:v>12.2</c:v>
                </c:pt>
                <c:pt idx="152">
                  <c:v>12.3</c:v>
                </c:pt>
                <c:pt idx="153">
                  <c:v>12.3</c:v>
                </c:pt>
                <c:pt idx="154">
                  <c:v>12.4</c:v>
                </c:pt>
                <c:pt idx="155">
                  <c:v>12.4</c:v>
                </c:pt>
                <c:pt idx="156">
                  <c:v>12.5</c:v>
                </c:pt>
                <c:pt idx="157">
                  <c:v>12.5</c:v>
                </c:pt>
                <c:pt idx="158">
                  <c:v>12.7</c:v>
                </c:pt>
                <c:pt idx="159">
                  <c:v>12.7</c:v>
                </c:pt>
                <c:pt idx="160">
                  <c:v>12.8</c:v>
                </c:pt>
                <c:pt idx="161">
                  <c:v>12.8</c:v>
                </c:pt>
                <c:pt idx="162">
                  <c:v>12.9</c:v>
                </c:pt>
                <c:pt idx="163">
                  <c:v>12.9</c:v>
                </c:pt>
                <c:pt idx="164">
                  <c:v>12.9</c:v>
                </c:pt>
                <c:pt idx="165">
                  <c:v>12.9</c:v>
                </c:pt>
                <c:pt idx="166">
                  <c:v>13</c:v>
                </c:pt>
                <c:pt idx="167">
                  <c:v>13</c:v>
                </c:pt>
                <c:pt idx="168">
                  <c:v>13.1</c:v>
                </c:pt>
                <c:pt idx="169">
                  <c:v>13.1</c:v>
                </c:pt>
                <c:pt idx="170">
                  <c:v>13.3</c:v>
                </c:pt>
                <c:pt idx="171">
                  <c:v>13.3</c:v>
                </c:pt>
                <c:pt idx="172">
                  <c:v>13.4</c:v>
                </c:pt>
                <c:pt idx="173">
                  <c:v>13.4</c:v>
                </c:pt>
                <c:pt idx="174">
                  <c:v>13.5</c:v>
                </c:pt>
                <c:pt idx="175">
                  <c:v>13.5</c:v>
                </c:pt>
                <c:pt idx="176">
                  <c:v>13.6</c:v>
                </c:pt>
                <c:pt idx="177">
                  <c:v>13.6</c:v>
                </c:pt>
                <c:pt idx="178">
                  <c:v>13.8</c:v>
                </c:pt>
                <c:pt idx="179">
                  <c:v>13.8</c:v>
                </c:pt>
                <c:pt idx="180">
                  <c:v>13.8</c:v>
                </c:pt>
                <c:pt idx="181">
                  <c:v>13.9</c:v>
                </c:pt>
                <c:pt idx="182">
                  <c:v>13.9</c:v>
                </c:pt>
                <c:pt idx="183">
                  <c:v>14.1</c:v>
                </c:pt>
                <c:pt idx="184">
                  <c:v>14.1</c:v>
                </c:pt>
                <c:pt idx="185">
                  <c:v>14.2</c:v>
                </c:pt>
                <c:pt idx="186">
                  <c:v>14.2</c:v>
                </c:pt>
                <c:pt idx="187">
                  <c:v>14.3</c:v>
                </c:pt>
                <c:pt idx="188">
                  <c:v>14.3</c:v>
                </c:pt>
                <c:pt idx="189">
                  <c:v>14.4</c:v>
                </c:pt>
                <c:pt idx="190">
                  <c:v>14.4</c:v>
                </c:pt>
                <c:pt idx="191">
                  <c:v>14.5</c:v>
                </c:pt>
                <c:pt idx="192">
                  <c:v>14.5</c:v>
                </c:pt>
                <c:pt idx="193">
                  <c:v>14.6</c:v>
                </c:pt>
                <c:pt idx="194">
                  <c:v>14.6</c:v>
                </c:pt>
                <c:pt idx="195">
                  <c:v>14.7</c:v>
                </c:pt>
                <c:pt idx="196">
                  <c:v>14.7</c:v>
                </c:pt>
                <c:pt idx="197">
                  <c:v>14.7</c:v>
                </c:pt>
                <c:pt idx="198">
                  <c:v>14.7</c:v>
                </c:pt>
                <c:pt idx="199">
                  <c:v>14.9</c:v>
                </c:pt>
                <c:pt idx="200">
                  <c:v>14.9</c:v>
                </c:pt>
                <c:pt idx="201">
                  <c:v>15</c:v>
                </c:pt>
                <c:pt idx="202">
                  <c:v>15</c:v>
                </c:pt>
                <c:pt idx="203">
                  <c:v>15.1</c:v>
                </c:pt>
                <c:pt idx="204">
                  <c:v>15.1</c:v>
                </c:pt>
                <c:pt idx="205">
                  <c:v>15.3</c:v>
                </c:pt>
                <c:pt idx="206">
                  <c:v>15.3</c:v>
                </c:pt>
                <c:pt idx="207">
                  <c:v>15.4</c:v>
                </c:pt>
                <c:pt idx="208">
                  <c:v>15.4</c:v>
                </c:pt>
                <c:pt idx="209">
                  <c:v>15.5</c:v>
                </c:pt>
                <c:pt idx="210">
                  <c:v>15.5</c:v>
                </c:pt>
                <c:pt idx="211">
                  <c:v>15.5</c:v>
                </c:pt>
                <c:pt idx="212">
                  <c:v>15.5</c:v>
                </c:pt>
                <c:pt idx="213">
                  <c:v>15.6</c:v>
                </c:pt>
                <c:pt idx="214">
                  <c:v>15.6</c:v>
                </c:pt>
                <c:pt idx="215">
                  <c:v>15.8</c:v>
                </c:pt>
                <c:pt idx="216">
                  <c:v>15.8</c:v>
                </c:pt>
                <c:pt idx="217">
                  <c:v>15.9</c:v>
                </c:pt>
                <c:pt idx="218">
                  <c:v>15.9</c:v>
                </c:pt>
                <c:pt idx="219">
                  <c:v>16.100000000000001</c:v>
                </c:pt>
                <c:pt idx="220">
                  <c:v>16.100000000000001</c:v>
                </c:pt>
                <c:pt idx="221">
                  <c:v>16</c:v>
                </c:pt>
                <c:pt idx="222">
                  <c:v>16</c:v>
                </c:pt>
                <c:pt idx="223">
                  <c:v>16</c:v>
                </c:pt>
                <c:pt idx="224">
                  <c:v>16</c:v>
                </c:pt>
                <c:pt idx="225">
                  <c:v>15.9</c:v>
                </c:pt>
                <c:pt idx="226">
                  <c:v>15.9</c:v>
                </c:pt>
                <c:pt idx="227">
                  <c:v>15.9</c:v>
                </c:pt>
                <c:pt idx="228">
                  <c:v>15.9</c:v>
                </c:pt>
                <c:pt idx="229">
                  <c:v>16</c:v>
                </c:pt>
                <c:pt idx="230">
                  <c:v>16</c:v>
                </c:pt>
                <c:pt idx="231">
                  <c:v>16.2</c:v>
                </c:pt>
                <c:pt idx="232">
                  <c:v>16.2</c:v>
                </c:pt>
                <c:pt idx="233">
                  <c:v>16.3</c:v>
                </c:pt>
                <c:pt idx="234">
                  <c:v>16.3</c:v>
                </c:pt>
                <c:pt idx="235">
                  <c:v>16.399999999999999</c:v>
                </c:pt>
                <c:pt idx="236">
                  <c:v>16.399999999999999</c:v>
                </c:pt>
                <c:pt idx="237">
                  <c:v>16.5</c:v>
                </c:pt>
                <c:pt idx="238">
                  <c:v>16.5</c:v>
                </c:pt>
                <c:pt idx="239">
                  <c:v>16.5</c:v>
                </c:pt>
                <c:pt idx="240">
                  <c:v>16.5</c:v>
                </c:pt>
                <c:pt idx="241">
                  <c:v>16.600000000000001</c:v>
                </c:pt>
                <c:pt idx="242">
                  <c:v>16.600000000000001</c:v>
                </c:pt>
                <c:pt idx="243">
                  <c:v>16.7</c:v>
                </c:pt>
                <c:pt idx="244">
                  <c:v>16.7</c:v>
                </c:pt>
                <c:pt idx="245">
                  <c:v>16.8</c:v>
                </c:pt>
                <c:pt idx="246">
                  <c:v>16.8</c:v>
                </c:pt>
                <c:pt idx="247">
                  <c:v>16.8</c:v>
                </c:pt>
                <c:pt idx="248">
                  <c:v>16.8</c:v>
                </c:pt>
                <c:pt idx="249">
                  <c:v>16.899999999999999</c:v>
                </c:pt>
                <c:pt idx="250">
                  <c:v>16.899999999999999</c:v>
                </c:pt>
                <c:pt idx="251">
                  <c:v>17</c:v>
                </c:pt>
                <c:pt idx="252">
                  <c:v>17</c:v>
                </c:pt>
                <c:pt idx="253">
                  <c:v>17</c:v>
                </c:pt>
                <c:pt idx="254">
                  <c:v>17</c:v>
                </c:pt>
                <c:pt idx="255">
                  <c:v>17.100000000000001</c:v>
                </c:pt>
                <c:pt idx="256">
                  <c:v>17.100000000000001</c:v>
                </c:pt>
                <c:pt idx="257">
                  <c:v>17.100000000000001</c:v>
                </c:pt>
                <c:pt idx="258">
                  <c:v>17.100000000000001</c:v>
                </c:pt>
                <c:pt idx="259">
                  <c:v>17.100000000000001</c:v>
                </c:pt>
                <c:pt idx="260">
                  <c:v>17.100000000000001</c:v>
                </c:pt>
                <c:pt idx="261">
                  <c:v>17.3</c:v>
                </c:pt>
                <c:pt idx="262">
                  <c:v>17.3</c:v>
                </c:pt>
                <c:pt idx="263">
                  <c:v>17.399999999999999</c:v>
                </c:pt>
                <c:pt idx="264">
                  <c:v>17.399999999999999</c:v>
                </c:pt>
                <c:pt idx="265">
                  <c:v>17.600000000000001</c:v>
                </c:pt>
                <c:pt idx="266">
                  <c:v>17.600000000000001</c:v>
                </c:pt>
                <c:pt idx="267">
                  <c:v>17.8</c:v>
                </c:pt>
                <c:pt idx="268">
                  <c:v>17.8</c:v>
                </c:pt>
                <c:pt idx="269">
                  <c:v>17.899999999999999</c:v>
                </c:pt>
                <c:pt idx="270">
                  <c:v>17.899999999999999</c:v>
                </c:pt>
                <c:pt idx="271">
                  <c:v>17.899999999999999</c:v>
                </c:pt>
                <c:pt idx="272">
                  <c:v>17.899999999999999</c:v>
                </c:pt>
                <c:pt idx="273">
                  <c:v>18</c:v>
                </c:pt>
                <c:pt idx="274">
                  <c:v>18</c:v>
                </c:pt>
                <c:pt idx="275">
                  <c:v>18.100000000000001</c:v>
                </c:pt>
                <c:pt idx="276">
                  <c:v>18.100000000000001</c:v>
                </c:pt>
                <c:pt idx="277">
                  <c:v>18.2</c:v>
                </c:pt>
                <c:pt idx="278">
                  <c:v>18.2</c:v>
                </c:pt>
                <c:pt idx="279">
                  <c:v>18.3</c:v>
                </c:pt>
                <c:pt idx="280">
                  <c:v>18.3</c:v>
                </c:pt>
                <c:pt idx="281">
                  <c:v>18.3</c:v>
                </c:pt>
                <c:pt idx="282">
                  <c:v>18.3</c:v>
                </c:pt>
                <c:pt idx="283">
                  <c:v>18.399999999999999</c:v>
                </c:pt>
                <c:pt idx="284">
                  <c:v>18.399999999999999</c:v>
                </c:pt>
                <c:pt idx="285">
                  <c:v>18.5</c:v>
                </c:pt>
                <c:pt idx="286">
                  <c:v>18.5</c:v>
                </c:pt>
                <c:pt idx="287">
                  <c:v>18.5</c:v>
                </c:pt>
                <c:pt idx="288">
                  <c:v>18.5</c:v>
                </c:pt>
                <c:pt idx="289">
                  <c:v>18.600000000000001</c:v>
                </c:pt>
                <c:pt idx="290">
                  <c:v>18.600000000000001</c:v>
                </c:pt>
                <c:pt idx="291">
                  <c:v>18.600000000000001</c:v>
                </c:pt>
                <c:pt idx="292">
                  <c:v>18.600000000000001</c:v>
                </c:pt>
                <c:pt idx="293">
                  <c:v>18.7</c:v>
                </c:pt>
                <c:pt idx="294">
                  <c:v>18.7</c:v>
                </c:pt>
                <c:pt idx="295">
                  <c:v>18.8</c:v>
                </c:pt>
                <c:pt idx="296">
                  <c:v>18.8</c:v>
                </c:pt>
                <c:pt idx="297">
                  <c:v>18.899999999999999</c:v>
                </c:pt>
                <c:pt idx="298">
                  <c:v>18.899999999999999</c:v>
                </c:pt>
                <c:pt idx="299">
                  <c:v>19.100000000000001</c:v>
                </c:pt>
                <c:pt idx="300">
                  <c:v>19.100000000000001</c:v>
                </c:pt>
                <c:pt idx="301">
                  <c:v>19.100000000000001</c:v>
                </c:pt>
                <c:pt idx="302">
                  <c:v>19.100000000000001</c:v>
                </c:pt>
                <c:pt idx="303">
                  <c:v>19.100000000000001</c:v>
                </c:pt>
                <c:pt idx="304">
                  <c:v>19.399999999999999</c:v>
                </c:pt>
                <c:pt idx="305">
                  <c:v>19.399999999999999</c:v>
                </c:pt>
                <c:pt idx="306">
                  <c:v>19.5</c:v>
                </c:pt>
                <c:pt idx="307">
                  <c:v>19.5</c:v>
                </c:pt>
                <c:pt idx="308">
                  <c:v>19.5</c:v>
                </c:pt>
                <c:pt idx="309">
                  <c:v>19.5</c:v>
                </c:pt>
                <c:pt idx="310">
                  <c:v>19.399999999999999</c:v>
                </c:pt>
                <c:pt idx="311">
                  <c:v>19.399999999999999</c:v>
                </c:pt>
                <c:pt idx="312">
                  <c:v>19.600000000000001</c:v>
                </c:pt>
                <c:pt idx="313">
                  <c:v>19.600000000000001</c:v>
                </c:pt>
                <c:pt idx="314">
                  <c:v>20.100000000000001</c:v>
                </c:pt>
                <c:pt idx="315">
                  <c:v>20.100000000000001</c:v>
                </c:pt>
                <c:pt idx="316">
                  <c:v>20.100000000000001</c:v>
                </c:pt>
                <c:pt idx="317">
                  <c:v>20.100000000000001</c:v>
                </c:pt>
                <c:pt idx="318">
                  <c:v>20</c:v>
                </c:pt>
                <c:pt idx="319">
                  <c:v>20</c:v>
                </c:pt>
                <c:pt idx="320">
                  <c:v>20</c:v>
                </c:pt>
                <c:pt idx="321">
                  <c:v>20</c:v>
                </c:pt>
                <c:pt idx="322">
                  <c:v>19.899999999999999</c:v>
                </c:pt>
                <c:pt idx="323">
                  <c:v>19.899999999999999</c:v>
                </c:pt>
                <c:pt idx="324">
                  <c:v>20.100000000000001</c:v>
                </c:pt>
                <c:pt idx="325">
                  <c:v>20.100000000000001</c:v>
                </c:pt>
                <c:pt idx="326">
                  <c:v>20.3</c:v>
                </c:pt>
                <c:pt idx="327">
                  <c:v>20.3</c:v>
                </c:pt>
                <c:pt idx="328">
                  <c:v>20.5</c:v>
                </c:pt>
                <c:pt idx="329">
                  <c:v>20.5</c:v>
                </c:pt>
                <c:pt idx="330">
                  <c:v>20.7</c:v>
                </c:pt>
                <c:pt idx="331">
                  <c:v>20.7</c:v>
                </c:pt>
                <c:pt idx="332">
                  <c:v>20.7</c:v>
                </c:pt>
                <c:pt idx="333">
                  <c:v>20.7</c:v>
                </c:pt>
                <c:pt idx="334">
                  <c:v>20.9</c:v>
                </c:pt>
                <c:pt idx="335">
                  <c:v>20.9</c:v>
                </c:pt>
                <c:pt idx="336">
                  <c:v>20.9</c:v>
                </c:pt>
                <c:pt idx="337">
                  <c:v>20.9</c:v>
                </c:pt>
                <c:pt idx="338">
                  <c:v>21</c:v>
                </c:pt>
                <c:pt idx="339">
                  <c:v>21</c:v>
                </c:pt>
                <c:pt idx="340">
                  <c:v>21.1</c:v>
                </c:pt>
                <c:pt idx="341">
                  <c:v>21.1</c:v>
                </c:pt>
                <c:pt idx="342">
                  <c:v>21.3</c:v>
                </c:pt>
                <c:pt idx="343">
                  <c:v>21.3</c:v>
                </c:pt>
                <c:pt idx="344">
                  <c:v>21.4</c:v>
                </c:pt>
                <c:pt idx="345">
                  <c:v>21.4</c:v>
                </c:pt>
                <c:pt idx="346">
                  <c:v>21.5</c:v>
                </c:pt>
                <c:pt idx="347">
                  <c:v>21.5</c:v>
                </c:pt>
                <c:pt idx="348">
                  <c:v>21.6</c:v>
                </c:pt>
                <c:pt idx="349">
                  <c:v>21.6</c:v>
                </c:pt>
                <c:pt idx="350">
                  <c:v>21.6</c:v>
                </c:pt>
                <c:pt idx="351">
                  <c:v>21.6</c:v>
                </c:pt>
                <c:pt idx="352">
                  <c:v>21.7</c:v>
                </c:pt>
                <c:pt idx="353">
                  <c:v>21.7</c:v>
                </c:pt>
                <c:pt idx="354">
                  <c:v>21.7</c:v>
                </c:pt>
                <c:pt idx="355">
                  <c:v>21.7</c:v>
                </c:pt>
                <c:pt idx="356">
                  <c:v>21.8</c:v>
                </c:pt>
                <c:pt idx="357">
                  <c:v>21.8</c:v>
                </c:pt>
                <c:pt idx="358">
                  <c:v>21.8</c:v>
                </c:pt>
                <c:pt idx="359">
                  <c:v>21.8</c:v>
                </c:pt>
                <c:pt idx="360">
                  <c:v>21.8</c:v>
                </c:pt>
                <c:pt idx="361">
                  <c:v>21.8</c:v>
                </c:pt>
                <c:pt idx="362">
                  <c:v>21.9</c:v>
                </c:pt>
                <c:pt idx="363">
                  <c:v>21.9</c:v>
                </c:pt>
                <c:pt idx="364">
                  <c:v>21.9</c:v>
                </c:pt>
                <c:pt idx="365">
                  <c:v>21.9</c:v>
                </c:pt>
                <c:pt idx="366">
                  <c:v>22</c:v>
                </c:pt>
                <c:pt idx="367">
                  <c:v>22</c:v>
                </c:pt>
                <c:pt idx="368">
                  <c:v>22</c:v>
                </c:pt>
                <c:pt idx="369">
                  <c:v>22</c:v>
                </c:pt>
                <c:pt idx="370">
                  <c:v>22</c:v>
                </c:pt>
                <c:pt idx="371">
                  <c:v>22</c:v>
                </c:pt>
                <c:pt idx="372">
                  <c:v>22</c:v>
                </c:pt>
                <c:pt idx="373">
                  <c:v>22</c:v>
                </c:pt>
                <c:pt idx="374">
                  <c:v>22.1</c:v>
                </c:pt>
                <c:pt idx="375">
                  <c:v>22.1</c:v>
                </c:pt>
                <c:pt idx="376">
                  <c:v>22.3</c:v>
                </c:pt>
                <c:pt idx="377">
                  <c:v>22.3</c:v>
                </c:pt>
                <c:pt idx="378">
                  <c:v>22.4</c:v>
                </c:pt>
                <c:pt idx="379">
                  <c:v>22.4</c:v>
                </c:pt>
                <c:pt idx="380">
                  <c:v>22.4</c:v>
                </c:pt>
                <c:pt idx="381">
                  <c:v>22.4</c:v>
                </c:pt>
                <c:pt idx="382">
                  <c:v>22.5</c:v>
                </c:pt>
                <c:pt idx="383">
                  <c:v>22.5</c:v>
                </c:pt>
                <c:pt idx="384">
                  <c:v>22.6</c:v>
                </c:pt>
                <c:pt idx="385">
                  <c:v>22.6</c:v>
                </c:pt>
                <c:pt idx="386">
                  <c:v>22.7</c:v>
                </c:pt>
                <c:pt idx="387">
                  <c:v>22.7</c:v>
                </c:pt>
                <c:pt idx="388">
                  <c:v>22.8</c:v>
                </c:pt>
                <c:pt idx="389">
                  <c:v>22.8</c:v>
                </c:pt>
                <c:pt idx="390">
                  <c:v>22.9</c:v>
                </c:pt>
                <c:pt idx="391">
                  <c:v>22.9</c:v>
                </c:pt>
                <c:pt idx="392">
                  <c:v>22.9</c:v>
                </c:pt>
                <c:pt idx="393">
                  <c:v>23</c:v>
                </c:pt>
                <c:pt idx="394">
                  <c:v>23</c:v>
                </c:pt>
                <c:pt idx="395">
                  <c:v>23.1</c:v>
                </c:pt>
                <c:pt idx="396">
                  <c:v>23.1</c:v>
                </c:pt>
                <c:pt idx="397">
                  <c:v>23.1</c:v>
                </c:pt>
                <c:pt idx="398">
                  <c:v>23.1</c:v>
                </c:pt>
                <c:pt idx="399">
                  <c:v>23.1</c:v>
                </c:pt>
                <c:pt idx="400">
                  <c:v>23.1</c:v>
                </c:pt>
                <c:pt idx="401">
                  <c:v>23</c:v>
                </c:pt>
                <c:pt idx="402">
                  <c:v>23</c:v>
                </c:pt>
                <c:pt idx="403">
                  <c:v>23</c:v>
                </c:pt>
                <c:pt idx="404">
                  <c:v>23</c:v>
                </c:pt>
                <c:pt idx="405">
                  <c:v>23</c:v>
                </c:pt>
                <c:pt idx="406">
                  <c:v>23</c:v>
                </c:pt>
                <c:pt idx="407">
                  <c:v>23</c:v>
                </c:pt>
                <c:pt idx="408">
                  <c:v>23</c:v>
                </c:pt>
                <c:pt idx="409">
                  <c:v>23</c:v>
                </c:pt>
                <c:pt idx="410">
                  <c:v>23</c:v>
                </c:pt>
                <c:pt idx="411">
                  <c:v>23</c:v>
                </c:pt>
                <c:pt idx="412">
                  <c:v>23</c:v>
                </c:pt>
                <c:pt idx="413">
                  <c:v>23</c:v>
                </c:pt>
                <c:pt idx="414">
                  <c:v>23</c:v>
                </c:pt>
                <c:pt idx="415">
                  <c:v>23</c:v>
                </c:pt>
                <c:pt idx="416">
                  <c:v>23</c:v>
                </c:pt>
                <c:pt idx="417">
                  <c:v>23</c:v>
                </c:pt>
                <c:pt idx="418">
                  <c:v>23</c:v>
                </c:pt>
                <c:pt idx="419">
                  <c:v>23</c:v>
                </c:pt>
                <c:pt idx="420">
                  <c:v>23</c:v>
                </c:pt>
                <c:pt idx="421">
                  <c:v>23</c:v>
                </c:pt>
                <c:pt idx="422">
                  <c:v>23</c:v>
                </c:pt>
                <c:pt idx="423">
                  <c:v>23</c:v>
                </c:pt>
                <c:pt idx="424">
                  <c:v>23</c:v>
                </c:pt>
                <c:pt idx="425">
                  <c:v>23</c:v>
                </c:pt>
                <c:pt idx="426">
                  <c:v>23</c:v>
                </c:pt>
                <c:pt idx="427">
                  <c:v>23</c:v>
                </c:pt>
                <c:pt idx="428">
                  <c:v>23</c:v>
                </c:pt>
                <c:pt idx="429">
                  <c:v>23</c:v>
                </c:pt>
                <c:pt idx="430">
                  <c:v>23</c:v>
                </c:pt>
                <c:pt idx="431">
                  <c:v>23</c:v>
                </c:pt>
                <c:pt idx="432">
                  <c:v>23</c:v>
                </c:pt>
                <c:pt idx="433">
                  <c:v>23</c:v>
                </c:pt>
                <c:pt idx="434">
                  <c:v>23</c:v>
                </c:pt>
                <c:pt idx="435">
                  <c:v>23.2</c:v>
                </c:pt>
                <c:pt idx="436">
                  <c:v>23.2</c:v>
                </c:pt>
                <c:pt idx="437">
                  <c:v>23.2</c:v>
                </c:pt>
                <c:pt idx="438">
                  <c:v>23.2</c:v>
                </c:pt>
                <c:pt idx="439">
                  <c:v>23.3</c:v>
                </c:pt>
                <c:pt idx="440">
                  <c:v>23.3</c:v>
                </c:pt>
                <c:pt idx="441">
                  <c:v>23.3</c:v>
                </c:pt>
                <c:pt idx="442">
                  <c:v>23.3</c:v>
                </c:pt>
                <c:pt idx="443">
                  <c:v>23.3</c:v>
                </c:pt>
                <c:pt idx="444">
                  <c:v>23.3</c:v>
                </c:pt>
                <c:pt idx="445">
                  <c:v>23.4</c:v>
                </c:pt>
                <c:pt idx="446">
                  <c:v>23.4</c:v>
                </c:pt>
                <c:pt idx="447">
                  <c:v>23.4</c:v>
                </c:pt>
                <c:pt idx="448">
                  <c:v>23.4</c:v>
                </c:pt>
                <c:pt idx="449">
                  <c:v>23.4</c:v>
                </c:pt>
                <c:pt idx="450">
                  <c:v>23.4</c:v>
                </c:pt>
                <c:pt idx="451">
                  <c:v>23.5</c:v>
                </c:pt>
                <c:pt idx="452">
                  <c:v>23.5</c:v>
                </c:pt>
                <c:pt idx="453">
                  <c:v>23.8</c:v>
                </c:pt>
                <c:pt idx="454">
                  <c:v>23.8</c:v>
                </c:pt>
                <c:pt idx="455">
                  <c:v>23.8</c:v>
                </c:pt>
                <c:pt idx="456">
                  <c:v>23.8</c:v>
                </c:pt>
                <c:pt idx="457">
                  <c:v>23.8</c:v>
                </c:pt>
                <c:pt idx="458">
                  <c:v>23.8</c:v>
                </c:pt>
                <c:pt idx="459">
                  <c:v>23.9</c:v>
                </c:pt>
                <c:pt idx="460">
                  <c:v>23.9</c:v>
                </c:pt>
                <c:pt idx="461">
                  <c:v>24</c:v>
                </c:pt>
                <c:pt idx="462">
                  <c:v>24</c:v>
                </c:pt>
                <c:pt idx="463">
                  <c:v>24</c:v>
                </c:pt>
                <c:pt idx="464">
                  <c:v>24.1</c:v>
                </c:pt>
                <c:pt idx="465">
                  <c:v>24.1</c:v>
                </c:pt>
                <c:pt idx="466">
                  <c:v>24.1</c:v>
                </c:pt>
                <c:pt idx="467">
                  <c:v>24.1</c:v>
                </c:pt>
                <c:pt idx="468">
                  <c:v>24.2</c:v>
                </c:pt>
                <c:pt idx="469">
                  <c:v>24.2</c:v>
                </c:pt>
                <c:pt idx="470">
                  <c:v>24.2</c:v>
                </c:pt>
                <c:pt idx="471">
                  <c:v>24.2</c:v>
                </c:pt>
                <c:pt idx="472">
                  <c:v>24.2</c:v>
                </c:pt>
                <c:pt idx="473">
                  <c:v>24.2</c:v>
                </c:pt>
                <c:pt idx="474">
                  <c:v>24.2</c:v>
                </c:pt>
                <c:pt idx="475">
                  <c:v>24.2</c:v>
                </c:pt>
                <c:pt idx="476">
                  <c:v>24.4</c:v>
                </c:pt>
                <c:pt idx="477">
                  <c:v>24.4</c:v>
                </c:pt>
                <c:pt idx="478">
                  <c:v>24.4</c:v>
                </c:pt>
                <c:pt idx="479">
                  <c:v>24.4</c:v>
                </c:pt>
                <c:pt idx="480">
                  <c:v>24.4</c:v>
                </c:pt>
                <c:pt idx="481">
                  <c:v>24.4</c:v>
                </c:pt>
                <c:pt idx="482">
                  <c:v>24.5</c:v>
                </c:pt>
                <c:pt idx="483">
                  <c:v>24.5</c:v>
                </c:pt>
                <c:pt idx="484">
                  <c:v>24.5</c:v>
                </c:pt>
                <c:pt idx="485">
                  <c:v>24.5</c:v>
                </c:pt>
                <c:pt idx="486">
                  <c:v>24.6</c:v>
                </c:pt>
                <c:pt idx="487">
                  <c:v>24.6</c:v>
                </c:pt>
                <c:pt idx="488">
                  <c:v>24.5</c:v>
                </c:pt>
                <c:pt idx="489">
                  <c:v>24.5</c:v>
                </c:pt>
                <c:pt idx="490">
                  <c:v>24.5</c:v>
                </c:pt>
                <c:pt idx="491">
                  <c:v>24.5</c:v>
                </c:pt>
                <c:pt idx="492">
                  <c:v>24.4</c:v>
                </c:pt>
                <c:pt idx="493">
                  <c:v>24.4</c:v>
                </c:pt>
                <c:pt idx="494">
                  <c:v>24.4</c:v>
                </c:pt>
                <c:pt idx="495">
                  <c:v>24.4</c:v>
                </c:pt>
                <c:pt idx="496">
                  <c:v>24.3</c:v>
                </c:pt>
                <c:pt idx="497">
                  <c:v>24.3</c:v>
                </c:pt>
                <c:pt idx="498">
                  <c:v>24.3</c:v>
                </c:pt>
                <c:pt idx="499">
                  <c:v>24.3</c:v>
                </c:pt>
                <c:pt idx="500">
                  <c:v>24.3</c:v>
                </c:pt>
                <c:pt idx="501">
                  <c:v>24.3</c:v>
                </c:pt>
                <c:pt idx="502">
                  <c:v>24.3</c:v>
                </c:pt>
                <c:pt idx="503">
                  <c:v>24.3</c:v>
                </c:pt>
                <c:pt idx="504">
                  <c:v>24.3</c:v>
                </c:pt>
                <c:pt idx="505">
                  <c:v>24.3</c:v>
                </c:pt>
                <c:pt idx="506">
                  <c:v>24.3</c:v>
                </c:pt>
                <c:pt idx="507">
                  <c:v>24.3</c:v>
                </c:pt>
                <c:pt idx="508">
                  <c:v>24.2</c:v>
                </c:pt>
                <c:pt idx="509">
                  <c:v>24.2</c:v>
                </c:pt>
                <c:pt idx="510">
                  <c:v>24.2</c:v>
                </c:pt>
                <c:pt idx="511">
                  <c:v>24.2</c:v>
                </c:pt>
                <c:pt idx="512">
                  <c:v>24.2</c:v>
                </c:pt>
                <c:pt idx="513">
                  <c:v>24.2</c:v>
                </c:pt>
                <c:pt idx="514">
                  <c:v>24.2</c:v>
                </c:pt>
                <c:pt idx="515">
                  <c:v>24.2</c:v>
                </c:pt>
                <c:pt idx="516">
                  <c:v>24.1</c:v>
                </c:pt>
                <c:pt idx="517">
                  <c:v>24.1</c:v>
                </c:pt>
                <c:pt idx="518">
                  <c:v>24.1</c:v>
                </c:pt>
                <c:pt idx="519">
                  <c:v>24.1</c:v>
                </c:pt>
                <c:pt idx="520">
                  <c:v>24.1</c:v>
                </c:pt>
                <c:pt idx="521">
                  <c:v>24.1</c:v>
                </c:pt>
                <c:pt idx="522">
                  <c:v>24.1</c:v>
                </c:pt>
                <c:pt idx="523">
                  <c:v>24.1</c:v>
                </c:pt>
                <c:pt idx="524">
                  <c:v>24.1</c:v>
                </c:pt>
                <c:pt idx="525">
                  <c:v>24.1</c:v>
                </c:pt>
                <c:pt idx="526">
                  <c:v>24.1</c:v>
                </c:pt>
                <c:pt idx="527">
                  <c:v>24.1</c:v>
                </c:pt>
                <c:pt idx="528">
                  <c:v>24.1</c:v>
                </c:pt>
                <c:pt idx="529">
                  <c:v>24.1</c:v>
                </c:pt>
                <c:pt idx="530">
                  <c:v>24.1</c:v>
                </c:pt>
                <c:pt idx="531">
                  <c:v>24.1</c:v>
                </c:pt>
                <c:pt idx="532">
                  <c:v>24.1</c:v>
                </c:pt>
                <c:pt idx="533">
                  <c:v>24.1</c:v>
                </c:pt>
                <c:pt idx="534">
                  <c:v>24</c:v>
                </c:pt>
                <c:pt idx="535">
                  <c:v>24</c:v>
                </c:pt>
                <c:pt idx="536">
                  <c:v>24</c:v>
                </c:pt>
                <c:pt idx="537">
                  <c:v>24</c:v>
                </c:pt>
                <c:pt idx="538">
                  <c:v>24</c:v>
                </c:pt>
                <c:pt idx="539">
                  <c:v>24</c:v>
                </c:pt>
                <c:pt idx="540">
                  <c:v>24.1</c:v>
                </c:pt>
                <c:pt idx="541">
                  <c:v>24.1</c:v>
                </c:pt>
                <c:pt idx="542">
                  <c:v>24.1</c:v>
                </c:pt>
                <c:pt idx="543">
                  <c:v>24.1</c:v>
                </c:pt>
                <c:pt idx="544">
                  <c:v>24.2</c:v>
                </c:pt>
                <c:pt idx="545">
                  <c:v>24.2</c:v>
                </c:pt>
                <c:pt idx="546">
                  <c:v>24.1</c:v>
                </c:pt>
                <c:pt idx="547">
                  <c:v>24.1</c:v>
                </c:pt>
                <c:pt idx="548">
                  <c:v>24.2</c:v>
                </c:pt>
                <c:pt idx="549">
                  <c:v>24.2</c:v>
                </c:pt>
                <c:pt idx="550">
                  <c:v>24.2</c:v>
                </c:pt>
                <c:pt idx="551">
                  <c:v>24.2</c:v>
                </c:pt>
                <c:pt idx="552">
                  <c:v>24.2</c:v>
                </c:pt>
                <c:pt idx="553">
                  <c:v>24.2</c:v>
                </c:pt>
                <c:pt idx="554">
                  <c:v>24.2</c:v>
                </c:pt>
                <c:pt idx="555">
                  <c:v>24.2</c:v>
                </c:pt>
                <c:pt idx="556">
                  <c:v>24.2</c:v>
                </c:pt>
                <c:pt idx="557">
                  <c:v>24.2</c:v>
                </c:pt>
                <c:pt idx="558">
                  <c:v>24.2</c:v>
                </c:pt>
                <c:pt idx="559">
                  <c:v>24.2</c:v>
                </c:pt>
                <c:pt idx="560">
                  <c:v>24.2</c:v>
                </c:pt>
                <c:pt idx="561">
                  <c:v>24.2</c:v>
                </c:pt>
                <c:pt idx="562">
                  <c:v>24.2</c:v>
                </c:pt>
                <c:pt idx="563">
                  <c:v>24.2</c:v>
                </c:pt>
                <c:pt idx="564">
                  <c:v>24.3</c:v>
                </c:pt>
                <c:pt idx="565">
                  <c:v>24.3</c:v>
                </c:pt>
                <c:pt idx="566">
                  <c:v>24.2</c:v>
                </c:pt>
                <c:pt idx="567">
                  <c:v>24.2</c:v>
                </c:pt>
                <c:pt idx="568">
                  <c:v>24.2</c:v>
                </c:pt>
                <c:pt idx="569">
                  <c:v>24.2</c:v>
                </c:pt>
                <c:pt idx="570">
                  <c:v>24.3</c:v>
                </c:pt>
                <c:pt idx="571">
                  <c:v>24.3</c:v>
                </c:pt>
                <c:pt idx="572">
                  <c:v>24.3</c:v>
                </c:pt>
                <c:pt idx="573">
                  <c:v>24.3</c:v>
                </c:pt>
                <c:pt idx="574">
                  <c:v>24.2</c:v>
                </c:pt>
                <c:pt idx="575">
                  <c:v>24.2</c:v>
                </c:pt>
                <c:pt idx="576">
                  <c:v>24.2</c:v>
                </c:pt>
                <c:pt idx="577">
                  <c:v>24.2</c:v>
                </c:pt>
                <c:pt idx="578">
                  <c:v>24.2</c:v>
                </c:pt>
                <c:pt idx="579">
                  <c:v>24.2</c:v>
                </c:pt>
                <c:pt idx="580">
                  <c:v>24.2</c:v>
                </c:pt>
                <c:pt idx="581">
                  <c:v>24.2</c:v>
                </c:pt>
                <c:pt idx="582">
                  <c:v>24.2</c:v>
                </c:pt>
                <c:pt idx="583">
                  <c:v>24.2</c:v>
                </c:pt>
                <c:pt idx="584">
                  <c:v>24.2</c:v>
                </c:pt>
                <c:pt idx="585">
                  <c:v>24.2</c:v>
                </c:pt>
                <c:pt idx="586">
                  <c:v>24.2</c:v>
                </c:pt>
                <c:pt idx="587">
                  <c:v>24.5</c:v>
                </c:pt>
                <c:pt idx="588">
                  <c:v>24.5</c:v>
                </c:pt>
                <c:pt idx="589">
                  <c:v>24.8</c:v>
                </c:pt>
                <c:pt idx="590">
                  <c:v>24.8</c:v>
                </c:pt>
                <c:pt idx="591">
                  <c:v>25</c:v>
                </c:pt>
                <c:pt idx="592">
                  <c:v>25</c:v>
                </c:pt>
                <c:pt idx="593">
                  <c:v>25.3</c:v>
                </c:pt>
                <c:pt idx="594">
                  <c:v>25.3</c:v>
                </c:pt>
                <c:pt idx="595">
                  <c:v>25.5</c:v>
                </c:pt>
                <c:pt idx="596">
                  <c:v>25.5</c:v>
                </c:pt>
                <c:pt idx="597">
                  <c:v>25.7</c:v>
                </c:pt>
                <c:pt idx="598">
                  <c:v>25.7</c:v>
                </c:pt>
                <c:pt idx="599">
                  <c:v>26.1</c:v>
                </c:pt>
                <c:pt idx="600">
                  <c:v>26.1</c:v>
                </c:pt>
                <c:pt idx="601">
                  <c:v>26.2</c:v>
                </c:pt>
                <c:pt idx="602">
                  <c:v>26.2</c:v>
                </c:pt>
                <c:pt idx="603">
                  <c:v>26.4</c:v>
                </c:pt>
                <c:pt idx="604">
                  <c:v>26.4</c:v>
                </c:pt>
                <c:pt idx="605">
                  <c:v>26.7</c:v>
                </c:pt>
                <c:pt idx="606">
                  <c:v>26.7</c:v>
                </c:pt>
                <c:pt idx="607">
                  <c:v>26.8</c:v>
                </c:pt>
                <c:pt idx="608">
                  <c:v>26.8</c:v>
                </c:pt>
                <c:pt idx="609">
                  <c:v>26.9</c:v>
                </c:pt>
                <c:pt idx="610">
                  <c:v>26.9</c:v>
                </c:pt>
                <c:pt idx="611">
                  <c:v>27.2</c:v>
                </c:pt>
                <c:pt idx="612">
                  <c:v>27.2</c:v>
                </c:pt>
                <c:pt idx="613">
                  <c:v>27.4</c:v>
                </c:pt>
                <c:pt idx="614">
                  <c:v>27.4</c:v>
                </c:pt>
                <c:pt idx="615">
                  <c:v>27.5</c:v>
                </c:pt>
                <c:pt idx="616">
                  <c:v>27.5</c:v>
                </c:pt>
                <c:pt idx="617">
                  <c:v>27.7</c:v>
                </c:pt>
                <c:pt idx="618">
                  <c:v>27.7</c:v>
                </c:pt>
                <c:pt idx="619">
                  <c:v>27.8</c:v>
                </c:pt>
                <c:pt idx="620">
                  <c:v>27.8</c:v>
                </c:pt>
                <c:pt idx="621">
                  <c:v>28</c:v>
                </c:pt>
                <c:pt idx="622">
                  <c:v>28</c:v>
                </c:pt>
                <c:pt idx="623">
                  <c:v>28.1</c:v>
                </c:pt>
                <c:pt idx="624">
                  <c:v>28.1</c:v>
                </c:pt>
                <c:pt idx="625">
                  <c:v>28.2</c:v>
                </c:pt>
                <c:pt idx="626">
                  <c:v>28.2</c:v>
                </c:pt>
                <c:pt idx="627">
                  <c:v>28.4</c:v>
                </c:pt>
                <c:pt idx="628">
                  <c:v>28.4</c:v>
                </c:pt>
                <c:pt idx="629">
                  <c:v>28.5</c:v>
                </c:pt>
                <c:pt idx="630">
                  <c:v>28.5</c:v>
                </c:pt>
                <c:pt idx="631">
                  <c:v>28.4</c:v>
                </c:pt>
                <c:pt idx="632">
                  <c:v>28.4</c:v>
                </c:pt>
                <c:pt idx="633">
                  <c:v>28.4</c:v>
                </c:pt>
                <c:pt idx="634">
                  <c:v>28.4</c:v>
                </c:pt>
                <c:pt idx="635">
                  <c:v>28.3</c:v>
                </c:pt>
                <c:pt idx="636">
                  <c:v>28.3</c:v>
                </c:pt>
                <c:pt idx="637">
                  <c:v>28.4</c:v>
                </c:pt>
                <c:pt idx="638">
                  <c:v>28.4</c:v>
                </c:pt>
                <c:pt idx="639">
                  <c:v>28.7</c:v>
                </c:pt>
                <c:pt idx="640">
                  <c:v>28.7</c:v>
                </c:pt>
                <c:pt idx="641">
                  <c:v>28.9</c:v>
                </c:pt>
                <c:pt idx="642">
                  <c:v>28.9</c:v>
                </c:pt>
                <c:pt idx="643">
                  <c:v>29.1</c:v>
                </c:pt>
                <c:pt idx="644">
                  <c:v>29.1</c:v>
                </c:pt>
                <c:pt idx="645">
                  <c:v>29.2</c:v>
                </c:pt>
                <c:pt idx="646">
                  <c:v>29.2</c:v>
                </c:pt>
                <c:pt idx="647">
                  <c:v>29.4</c:v>
                </c:pt>
                <c:pt idx="648">
                  <c:v>29.4</c:v>
                </c:pt>
                <c:pt idx="649">
                  <c:v>29.6</c:v>
                </c:pt>
                <c:pt idx="650">
                  <c:v>29.6</c:v>
                </c:pt>
                <c:pt idx="651">
                  <c:v>29.7</c:v>
                </c:pt>
                <c:pt idx="652">
                  <c:v>29.7</c:v>
                </c:pt>
                <c:pt idx="653">
                  <c:v>29.6</c:v>
                </c:pt>
                <c:pt idx="654">
                  <c:v>29.6</c:v>
                </c:pt>
                <c:pt idx="655">
                  <c:v>29.6</c:v>
                </c:pt>
                <c:pt idx="656">
                  <c:v>29.6</c:v>
                </c:pt>
                <c:pt idx="657">
                  <c:v>29.7</c:v>
                </c:pt>
                <c:pt idx="658">
                  <c:v>29.7</c:v>
                </c:pt>
                <c:pt idx="659">
                  <c:v>29.8</c:v>
                </c:pt>
                <c:pt idx="660">
                  <c:v>29.8</c:v>
                </c:pt>
                <c:pt idx="661">
                  <c:v>29.8</c:v>
                </c:pt>
                <c:pt idx="662">
                  <c:v>29.8</c:v>
                </c:pt>
                <c:pt idx="663">
                  <c:v>30</c:v>
                </c:pt>
                <c:pt idx="664">
                  <c:v>30</c:v>
                </c:pt>
                <c:pt idx="665">
                  <c:v>30</c:v>
                </c:pt>
                <c:pt idx="666">
                  <c:v>30</c:v>
                </c:pt>
                <c:pt idx="667">
                  <c:v>30</c:v>
                </c:pt>
                <c:pt idx="668">
                  <c:v>30</c:v>
                </c:pt>
                <c:pt idx="669">
                  <c:v>30</c:v>
                </c:pt>
                <c:pt idx="670">
                  <c:v>30.1</c:v>
                </c:pt>
                <c:pt idx="671">
                  <c:v>30.1</c:v>
                </c:pt>
                <c:pt idx="672">
                  <c:v>30.2</c:v>
                </c:pt>
                <c:pt idx="673">
                  <c:v>30.2</c:v>
                </c:pt>
                <c:pt idx="674">
                  <c:v>30.2</c:v>
                </c:pt>
                <c:pt idx="675">
                  <c:v>30.2</c:v>
                </c:pt>
                <c:pt idx="676">
                  <c:v>30.2</c:v>
                </c:pt>
                <c:pt idx="677">
                  <c:v>30.2</c:v>
                </c:pt>
                <c:pt idx="678">
                  <c:v>30.3</c:v>
                </c:pt>
                <c:pt idx="679">
                  <c:v>30.3</c:v>
                </c:pt>
                <c:pt idx="680">
                  <c:v>30.2</c:v>
                </c:pt>
                <c:pt idx="681">
                  <c:v>30.2</c:v>
                </c:pt>
                <c:pt idx="682">
                  <c:v>30.1</c:v>
                </c:pt>
                <c:pt idx="683">
                  <c:v>30.1</c:v>
                </c:pt>
                <c:pt idx="684">
                  <c:v>30</c:v>
                </c:pt>
                <c:pt idx="685">
                  <c:v>30</c:v>
                </c:pt>
                <c:pt idx="686">
                  <c:v>30</c:v>
                </c:pt>
                <c:pt idx="687">
                  <c:v>30</c:v>
                </c:pt>
                <c:pt idx="688">
                  <c:v>30.2</c:v>
                </c:pt>
                <c:pt idx="689">
                  <c:v>30.2</c:v>
                </c:pt>
                <c:pt idx="690">
                  <c:v>30.3</c:v>
                </c:pt>
                <c:pt idx="691">
                  <c:v>30.3</c:v>
                </c:pt>
                <c:pt idx="692">
                  <c:v>30.5</c:v>
                </c:pt>
                <c:pt idx="693">
                  <c:v>30.5</c:v>
                </c:pt>
                <c:pt idx="694">
                  <c:v>30.7</c:v>
                </c:pt>
                <c:pt idx="695">
                  <c:v>30.7</c:v>
                </c:pt>
                <c:pt idx="696">
                  <c:v>30.8</c:v>
                </c:pt>
                <c:pt idx="697">
                  <c:v>30.8</c:v>
                </c:pt>
                <c:pt idx="698">
                  <c:v>31</c:v>
                </c:pt>
                <c:pt idx="699">
                  <c:v>31</c:v>
                </c:pt>
                <c:pt idx="700">
                  <c:v>31.1</c:v>
                </c:pt>
                <c:pt idx="701">
                  <c:v>31.1</c:v>
                </c:pt>
                <c:pt idx="702">
                  <c:v>31.2</c:v>
                </c:pt>
                <c:pt idx="703">
                  <c:v>31.2</c:v>
                </c:pt>
                <c:pt idx="704">
                  <c:v>31.3</c:v>
                </c:pt>
                <c:pt idx="705">
                  <c:v>31.3</c:v>
                </c:pt>
                <c:pt idx="706">
                  <c:v>31.5</c:v>
                </c:pt>
                <c:pt idx="707">
                  <c:v>31.5</c:v>
                </c:pt>
                <c:pt idx="708">
                  <c:v>31.6</c:v>
                </c:pt>
                <c:pt idx="709">
                  <c:v>31.6</c:v>
                </c:pt>
                <c:pt idx="710">
                  <c:v>31.7</c:v>
                </c:pt>
                <c:pt idx="711">
                  <c:v>31.7</c:v>
                </c:pt>
                <c:pt idx="712">
                  <c:v>31.9</c:v>
                </c:pt>
                <c:pt idx="713">
                  <c:v>31.9</c:v>
                </c:pt>
                <c:pt idx="714">
                  <c:v>32.1</c:v>
                </c:pt>
                <c:pt idx="715">
                  <c:v>32.1</c:v>
                </c:pt>
                <c:pt idx="716">
                  <c:v>32.200000000000003</c:v>
                </c:pt>
                <c:pt idx="717">
                  <c:v>32.200000000000003</c:v>
                </c:pt>
                <c:pt idx="718">
                  <c:v>32.4</c:v>
                </c:pt>
                <c:pt idx="719">
                  <c:v>32.4</c:v>
                </c:pt>
                <c:pt idx="720">
                  <c:v>32.4</c:v>
                </c:pt>
                <c:pt idx="721">
                  <c:v>32.4</c:v>
                </c:pt>
                <c:pt idx="722">
                  <c:v>32.5</c:v>
                </c:pt>
                <c:pt idx="723">
                  <c:v>32.5</c:v>
                </c:pt>
                <c:pt idx="724">
                  <c:v>32.4</c:v>
                </c:pt>
                <c:pt idx="725">
                  <c:v>32.4</c:v>
                </c:pt>
                <c:pt idx="726">
                  <c:v>32.300000000000004</c:v>
                </c:pt>
                <c:pt idx="727">
                  <c:v>32.300000000000004</c:v>
                </c:pt>
                <c:pt idx="728">
                  <c:v>32.300000000000004</c:v>
                </c:pt>
                <c:pt idx="729">
                  <c:v>32.300000000000004</c:v>
                </c:pt>
                <c:pt idx="730">
                  <c:v>32.300000000000004</c:v>
                </c:pt>
                <c:pt idx="731">
                  <c:v>32.300000000000004</c:v>
                </c:pt>
                <c:pt idx="732">
                  <c:v>32.200000000000003</c:v>
                </c:pt>
                <c:pt idx="733">
                  <c:v>32.200000000000003</c:v>
                </c:pt>
                <c:pt idx="734">
                  <c:v>32.1</c:v>
                </c:pt>
                <c:pt idx="735">
                  <c:v>32.1</c:v>
                </c:pt>
                <c:pt idx="736">
                  <c:v>32.1</c:v>
                </c:pt>
                <c:pt idx="737">
                  <c:v>32.1</c:v>
                </c:pt>
                <c:pt idx="738">
                  <c:v>32.1</c:v>
                </c:pt>
                <c:pt idx="739">
                  <c:v>32.1</c:v>
                </c:pt>
                <c:pt idx="740">
                  <c:v>32</c:v>
                </c:pt>
                <c:pt idx="741">
                  <c:v>32</c:v>
                </c:pt>
                <c:pt idx="742">
                  <c:v>32.1</c:v>
                </c:pt>
                <c:pt idx="743">
                  <c:v>32.1</c:v>
                </c:pt>
                <c:pt idx="744">
                  <c:v>32.1</c:v>
                </c:pt>
                <c:pt idx="745">
                  <c:v>32.1</c:v>
                </c:pt>
                <c:pt idx="746">
                  <c:v>32</c:v>
                </c:pt>
                <c:pt idx="747">
                  <c:v>32</c:v>
                </c:pt>
                <c:pt idx="748">
                  <c:v>32.1</c:v>
                </c:pt>
                <c:pt idx="749">
                  <c:v>32.1</c:v>
                </c:pt>
                <c:pt idx="750">
                  <c:v>32.1</c:v>
                </c:pt>
                <c:pt idx="751">
                  <c:v>32.1</c:v>
                </c:pt>
                <c:pt idx="752">
                  <c:v>32</c:v>
                </c:pt>
                <c:pt idx="753">
                  <c:v>32</c:v>
                </c:pt>
                <c:pt idx="754">
                  <c:v>32</c:v>
                </c:pt>
                <c:pt idx="755">
                  <c:v>32</c:v>
                </c:pt>
                <c:pt idx="756">
                  <c:v>32</c:v>
                </c:pt>
                <c:pt idx="757">
                  <c:v>32</c:v>
                </c:pt>
                <c:pt idx="758">
                  <c:v>32</c:v>
                </c:pt>
                <c:pt idx="759">
                  <c:v>32</c:v>
                </c:pt>
                <c:pt idx="760">
                  <c:v>32</c:v>
                </c:pt>
                <c:pt idx="761">
                  <c:v>32</c:v>
                </c:pt>
                <c:pt idx="762">
                  <c:v>32</c:v>
                </c:pt>
                <c:pt idx="763">
                  <c:v>32</c:v>
                </c:pt>
                <c:pt idx="764">
                  <c:v>32.1</c:v>
                </c:pt>
                <c:pt idx="765">
                  <c:v>32.1</c:v>
                </c:pt>
                <c:pt idx="766">
                  <c:v>32.200000000000003</c:v>
                </c:pt>
                <c:pt idx="767">
                  <c:v>32.200000000000003</c:v>
                </c:pt>
                <c:pt idx="768">
                  <c:v>32.200000000000003</c:v>
                </c:pt>
                <c:pt idx="769">
                  <c:v>32.200000000000003</c:v>
                </c:pt>
                <c:pt idx="770">
                  <c:v>32.300000000000004</c:v>
                </c:pt>
                <c:pt idx="771">
                  <c:v>32.300000000000004</c:v>
                </c:pt>
                <c:pt idx="772">
                  <c:v>32.300000000000004</c:v>
                </c:pt>
                <c:pt idx="773">
                  <c:v>32.300000000000004</c:v>
                </c:pt>
                <c:pt idx="774">
                  <c:v>32.200000000000003</c:v>
                </c:pt>
                <c:pt idx="775">
                  <c:v>32.200000000000003</c:v>
                </c:pt>
                <c:pt idx="776">
                  <c:v>32.200000000000003</c:v>
                </c:pt>
                <c:pt idx="777">
                  <c:v>32.300000000000004</c:v>
                </c:pt>
                <c:pt idx="778">
                  <c:v>32.300000000000004</c:v>
                </c:pt>
                <c:pt idx="779">
                  <c:v>32.300000000000004</c:v>
                </c:pt>
                <c:pt idx="780">
                  <c:v>32.300000000000004</c:v>
                </c:pt>
                <c:pt idx="781">
                  <c:v>32.200000000000003</c:v>
                </c:pt>
                <c:pt idx="782">
                  <c:v>32.200000000000003</c:v>
                </c:pt>
                <c:pt idx="783">
                  <c:v>32.200000000000003</c:v>
                </c:pt>
                <c:pt idx="784">
                  <c:v>32.200000000000003</c:v>
                </c:pt>
                <c:pt idx="785">
                  <c:v>32.200000000000003</c:v>
                </c:pt>
                <c:pt idx="786">
                  <c:v>32.200000000000003</c:v>
                </c:pt>
                <c:pt idx="787">
                  <c:v>32.200000000000003</c:v>
                </c:pt>
                <c:pt idx="788">
                  <c:v>32.200000000000003</c:v>
                </c:pt>
                <c:pt idx="789">
                  <c:v>32.200000000000003</c:v>
                </c:pt>
                <c:pt idx="790">
                  <c:v>32.200000000000003</c:v>
                </c:pt>
                <c:pt idx="791">
                  <c:v>32.300000000000004</c:v>
                </c:pt>
                <c:pt idx="792">
                  <c:v>32.300000000000004</c:v>
                </c:pt>
                <c:pt idx="793">
                  <c:v>32.300000000000004</c:v>
                </c:pt>
                <c:pt idx="794">
                  <c:v>32.300000000000004</c:v>
                </c:pt>
                <c:pt idx="795">
                  <c:v>32.4</c:v>
                </c:pt>
                <c:pt idx="796">
                  <c:v>32.4</c:v>
                </c:pt>
                <c:pt idx="797">
                  <c:v>32.4</c:v>
                </c:pt>
                <c:pt idx="798">
                  <c:v>32.4</c:v>
                </c:pt>
                <c:pt idx="799">
                  <c:v>32.4</c:v>
                </c:pt>
                <c:pt idx="800">
                  <c:v>32.4</c:v>
                </c:pt>
                <c:pt idx="801">
                  <c:v>32.4</c:v>
                </c:pt>
                <c:pt idx="802">
                  <c:v>32.4</c:v>
                </c:pt>
                <c:pt idx="803">
                  <c:v>32.300000000000004</c:v>
                </c:pt>
                <c:pt idx="804">
                  <c:v>32.300000000000004</c:v>
                </c:pt>
                <c:pt idx="805">
                  <c:v>32.300000000000004</c:v>
                </c:pt>
                <c:pt idx="806">
                  <c:v>32.300000000000004</c:v>
                </c:pt>
                <c:pt idx="807">
                  <c:v>32.300000000000004</c:v>
                </c:pt>
                <c:pt idx="808">
                  <c:v>32.300000000000004</c:v>
                </c:pt>
                <c:pt idx="809">
                  <c:v>32.300000000000004</c:v>
                </c:pt>
                <c:pt idx="810">
                  <c:v>32.300000000000004</c:v>
                </c:pt>
                <c:pt idx="811">
                  <c:v>32.300000000000004</c:v>
                </c:pt>
                <c:pt idx="812">
                  <c:v>32.300000000000004</c:v>
                </c:pt>
                <c:pt idx="813">
                  <c:v>32.300000000000004</c:v>
                </c:pt>
                <c:pt idx="814">
                  <c:v>32.300000000000004</c:v>
                </c:pt>
                <c:pt idx="815">
                  <c:v>32.300000000000004</c:v>
                </c:pt>
                <c:pt idx="816">
                  <c:v>32.300000000000004</c:v>
                </c:pt>
                <c:pt idx="817">
                  <c:v>32.300000000000004</c:v>
                </c:pt>
                <c:pt idx="818">
                  <c:v>32.300000000000004</c:v>
                </c:pt>
                <c:pt idx="819">
                  <c:v>32.300000000000004</c:v>
                </c:pt>
                <c:pt idx="820">
                  <c:v>32.300000000000004</c:v>
                </c:pt>
                <c:pt idx="821">
                  <c:v>32.300000000000004</c:v>
                </c:pt>
                <c:pt idx="822">
                  <c:v>32.300000000000004</c:v>
                </c:pt>
                <c:pt idx="823">
                  <c:v>32.300000000000004</c:v>
                </c:pt>
                <c:pt idx="824">
                  <c:v>32.300000000000004</c:v>
                </c:pt>
                <c:pt idx="825">
                  <c:v>32.300000000000004</c:v>
                </c:pt>
                <c:pt idx="826">
                  <c:v>32.300000000000004</c:v>
                </c:pt>
                <c:pt idx="827">
                  <c:v>32.300000000000004</c:v>
                </c:pt>
                <c:pt idx="828">
                  <c:v>32.300000000000004</c:v>
                </c:pt>
                <c:pt idx="829">
                  <c:v>32.300000000000004</c:v>
                </c:pt>
                <c:pt idx="830">
                  <c:v>32.300000000000004</c:v>
                </c:pt>
                <c:pt idx="831">
                  <c:v>32.300000000000004</c:v>
                </c:pt>
                <c:pt idx="832">
                  <c:v>32.300000000000004</c:v>
                </c:pt>
                <c:pt idx="833">
                  <c:v>32.300000000000004</c:v>
                </c:pt>
                <c:pt idx="834">
                  <c:v>32.300000000000004</c:v>
                </c:pt>
                <c:pt idx="835">
                  <c:v>32.300000000000004</c:v>
                </c:pt>
                <c:pt idx="836">
                  <c:v>32.300000000000004</c:v>
                </c:pt>
                <c:pt idx="837">
                  <c:v>32.300000000000004</c:v>
                </c:pt>
                <c:pt idx="838">
                  <c:v>32.200000000000003</c:v>
                </c:pt>
                <c:pt idx="839">
                  <c:v>32.200000000000003</c:v>
                </c:pt>
                <c:pt idx="840">
                  <c:v>32.200000000000003</c:v>
                </c:pt>
                <c:pt idx="841">
                  <c:v>32.200000000000003</c:v>
                </c:pt>
                <c:pt idx="842">
                  <c:v>32.200000000000003</c:v>
                </c:pt>
                <c:pt idx="843">
                  <c:v>32.200000000000003</c:v>
                </c:pt>
                <c:pt idx="844">
                  <c:v>32.200000000000003</c:v>
                </c:pt>
                <c:pt idx="845">
                  <c:v>32.200000000000003</c:v>
                </c:pt>
                <c:pt idx="846">
                  <c:v>32.200000000000003</c:v>
                </c:pt>
                <c:pt idx="847">
                  <c:v>32.200000000000003</c:v>
                </c:pt>
                <c:pt idx="848">
                  <c:v>32.200000000000003</c:v>
                </c:pt>
                <c:pt idx="849">
                  <c:v>32.200000000000003</c:v>
                </c:pt>
                <c:pt idx="850">
                  <c:v>32.200000000000003</c:v>
                </c:pt>
                <c:pt idx="851">
                  <c:v>32.200000000000003</c:v>
                </c:pt>
                <c:pt idx="852">
                  <c:v>32.200000000000003</c:v>
                </c:pt>
                <c:pt idx="853">
                  <c:v>32.200000000000003</c:v>
                </c:pt>
                <c:pt idx="854">
                  <c:v>32.200000000000003</c:v>
                </c:pt>
                <c:pt idx="855">
                  <c:v>32.200000000000003</c:v>
                </c:pt>
                <c:pt idx="856">
                  <c:v>32.200000000000003</c:v>
                </c:pt>
                <c:pt idx="857">
                  <c:v>32.4</c:v>
                </c:pt>
                <c:pt idx="858">
                  <c:v>32.4</c:v>
                </c:pt>
                <c:pt idx="859">
                  <c:v>32.6</c:v>
                </c:pt>
                <c:pt idx="860">
                  <c:v>32.6</c:v>
                </c:pt>
                <c:pt idx="861">
                  <c:v>32.700000000000003</c:v>
                </c:pt>
                <c:pt idx="862">
                  <c:v>32.700000000000003</c:v>
                </c:pt>
                <c:pt idx="863">
                  <c:v>32.9</c:v>
                </c:pt>
                <c:pt idx="864">
                  <c:v>32.9</c:v>
                </c:pt>
                <c:pt idx="865">
                  <c:v>33.200000000000003</c:v>
                </c:pt>
                <c:pt idx="866">
                  <c:v>33.200000000000003</c:v>
                </c:pt>
                <c:pt idx="867">
                  <c:v>33.5</c:v>
                </c:pt>
                <c:pt idx="868">
                  <c:v>33.5</c:v>
                </c:pt>
                <c:pt idx="869">
                  <c:v>33.700000000000003</c:v>
                </c:pt>
                <c:pt idx="870">
                  <c:v>33.700000000000003</c:v>
                </c:pt>
                <c:pt idx="871">
                  <c:v>34</c:v>
                </c:pt>
                <c:pt idx="872">
                  <c:v>34</c:v>
                </c:pt>
                <c:pt idx="873">
                  <c:v>34.4</c:v>
                </c:pt>
                <c:pt idx="874">
                  <c:v>34.4</c:v>
                </c:pt>
                <c:pt idx="875">
                  <c:v>34.6</c:v>
                </c:pt>
                <c:pt idx="876">
                  <c:v>34.6</c:v>
                </c:pt>
                <c:pt idx="877">
                  <c:v>34.800000000000004</c:v>
                </c:pt>
                <c:pt idx="878">
                  <c:v>34.800000000000004</c:v>
                </c:pt>
                <c:pt idx="879">
                  <c:v>34.800000000000004</c:v>
                </c:pt>
                <c:pt idx="880">
                  <c:v>34.800000000000004</c:v>
                </c:pt>
                <c:pt idx="881">
                  <c:v>34.9</c:v>
                </c:pt>
                <c:pt idx="882">
                  <c:v>34.9</c:v>
                </c:pt>
                <c:pt idx="883">
                  <c:v>35</c:v>
                </c:pt>
                <c:pt idx="884">
                  <c:v>35</c:v>
                </c:pt>
                <c:pt idx="885">
                  <c:v>35.1</c:v>
                </c:pt>
                <c:pt idx="886">
                  <c:v>35.1</c:v>
                </c:pt>
                <c:pt idx="887">
                  <c:v>35.1</c:v>
                </c:pt>
                <c:pt idx="888">
                  <c:v>35.1</c:v>
                </c:pt>
                <c:pt idx="889">
                  <c:v>35</c:v>
                </c:pt>
                <c:pt idx="890">
                  <c:v>35</c:v>
                </c:pt>
                <c:pt idx="891">
                  <c:v>35</c:v>
                </c:pt>
                <c:pt idx="892">
                  <c:v>35</c:v>
                </c:pt>
                <c:pt idx="893">
                  <c:v>35</c:v>
                </c:pt>
                <c:pt idx="894">
                  <c:v>35</c:v>
                </c:pt>
                <c:pt idx="895">
                  <c:v>35</c:v>
                </c:pt>
                <c:pt idx="896">
                  <c:v>35</c:v>
                </c:pt>
                <c:pt idx="897">
                  <c:v>35</c:v>
                </c:pt>
                <c:pt idx="898">
                  <c:v>35</c:v>
                </c:pt>
                <c:pt idx="899">
                  <c:v>35</c:v>
                </c:pt>
                <c:pt idx="900">
                  <c:v>35</c:v>
                </c:pt>
                <c:pt idx="901">
                  <c:v>35</c:v>
                </c:pt>
                <c:pt idx="902">
                  <c:v>35</c:v>
                </c:pt>
                <c:pt idx="903">
                  <c:v>35</c:v>
                </c:pt>
                <c:pt idx="904">
                  <c:v>34.9</c:v>
                </c:pt>
                <c:pt idx="905">
                  <c:v>34.9</c:v>
                </c:pt>
                <c:pt idx="906">
                  <c:v>34.9</c:v>
                </c:pt>
                <c:pt idx="907">
                  <c:v>34.9</c:v>
                </c:pt>
                <c:pt idx="908">
                  <c:v>34.9</c:v>
                </c:pt>
                <c:pt idx="909">
                  <c:v>34.9</c:v>
                </c:pt>
                <c:pt idx="910">
                  <c:v>35.4</c:v>
                </c:pt>
                <c:pt idx="911">
                  <c:v>35.4</c:v>
                </c:pt>
                <c:pt idx="912">
                  <c:v>35.700000000000003</c:v>
                </c:pt>
                <c:pt idx="913">
                  <c:v>35.700000000000003</c:v>
                </c:pt>
                <c:pt idx="914">
                  <c:v>36</c:v>
                </c:pt>
                <c:pt idx="915">
                  <c:v>36</c:v>
                </c:pt>
                <c:pt idx="916">
                  <c:v>36.200000000000003</c:v>
                </c:pt>
                <c:pt idx="917">
                  <c:v>36.200000000000003</c:v>
                </c:pt>
                <c:pt idx="918">
                  <c:v>36.4</c:v>
                </c:pt>
                <c:pt idx="919">
                  <c:v>36.4</c:v>
                </c:pt>
                <c:pt idx="920">
                  <c:v>36.6</c:v>
                </c:pt>
                <c:pt idx="921">
                  <c:v>36.6</c:v>
                </c:pt>
                <c:pt idx="922">
                  <c:v>36.800000000000004</c:v>
                </c:pt>
                <c:pt idx="923">
                  <c:v>36.800000000000004</c:v>
                </c:pt>
                <c:pt idx="924">
                  <c:v>37</c:v>
                </c:pt>
                <c:pt idx="925">
                  <c:v>37</c:v>
                </c:pt>
                <c:pt idx="926">
                  <c:v>37.300000000000004</c:v>
                </c:pt>
                <c:pt idx="927">
                  <c:v>37.300000000000004</c:v>
                </c:pt>
                <c:pt idx="928">
                  <c:v>37.5</c:v>
                </c:pt>
                <c:pt idx="929">
                  <c:v>37.5</c:v>
                </c:pt>
                <c:pt idx="930">
                  <c:v>37.6</c:v>
                </c:pt>
                <c:pt idx="931">
                  <c:v>37.6</c:v>
                </c:pt>
                <c:pt idx="932">
                  <c:v>37.700000000000003</c:v>
                </c:pt>
                <c:pt idx="933">
                  <c:v>37.700000000000003</c:v>
                </c:pt>
                <c:pt idx="934">
                  <c:v>37.700000000000003</c:v>
                </c:pt>
                <c:pt idx="935">
                  <c:v>37.800000000000004</c:v>
                </c:pt>
                <c:pt idx="936">
                  <c:v>37.800000000000004</c:v>
                </c:pt>
                <c:pt idx="937">
                  <c:v>37.800000000000004</c:v>
                </c:pt>
                <c:pt idx="938">
                  <c:v>37.800000000000004</c:v>
                </c:pt>
                <c:pt idx="939">
                  <c:v>37.9</c:v>
                </c:pt>
                <c:pt idx="940">
                  <c:v>37.9</c:v>
                </c:pt>
                <c:pt idx="941">
                  <c:v>38</c:v>
                </c:pt>
                <c:pt idx="942">
                  <c:v>38</c:v>
                </c:pt>
                <c:pt idx="943">
                  <c:v>37.9</c:v>
                </c:pt>
                <c:pt idx="944">
                  <c:v>37.9</c:v>
                </c:pt>
                <c:pt idx="945">
                  <c:v>37.800000000000004</c:v>
                </c:pt>
                <c:pt idx="946">
                  <c:v>37.800000000000004</c:v>
                </c:pt>
                <c:pt idx="947">
                  <c:v>38.1</c:v>
                </c:pt>
                <c:pt idx="948">
                  <c:v>38.1</c:v>
                </c:pt>
                <c:pt idx="949">
                  <c:v>38</c:v>
                </c:pt>
                <c:pt idx="950">
                  <c:v>38</c:v>
                </c:pt>
                <c:pt idx="951">
                  <c:v>38</c:v>
                </c:pt>
                <c:pt idx="952">
                  <c:v>38</c:v>
                </c:pt>
                <c:pt idx="953">
                  <c:v>38.1</c:v>
                </c:pt>
                <c:pt idx="954">
                  <c:v>38.1</c:v>
                </c:pt>
                <c:pt idx="955">
                  <c:v>38.1</c:v>
                </c:pt>
                <c:pt idx="956">
                  <c:v>38.1</c:v>
                </c:pt>
                <c:pt idx="957">
                  <c:v>38.1</c:v>
                </c:pt>
                <c:pt idx="958">
                  <c:v>38.1</c:v>
                </c:pt>
                <c:pt idx="959">
                  <c:v>38.1</c:v>
                </c:pt>
                <c:pt idx="960">
                  <c:v>38.1</c:v>
                </c:pt>
                <c:pt idx="961">
                  <c:v>38.1</c:v>
                </c:pt>
                <c:pt idx="962">
                  <c:v>38.1</c:v>
                </c:pt>
                <c:pt idx="963">
                  <c:v>38.1</c:v>
                </c:pt>
                <c:pt idx="964">
                  <c:v>38.1</c:v>
                </c:pt>
                <c:pt idx="965">
                  <c:v>38.1</c:v>
                </c:pt>
                <c:pt idx="966">
                  <c:v>38.1</c:v>
                </c:pt>
                <c:pt idx="967">
                  <c:v>38.1</c:v>
                </c:pt>
                <c:pt idx="968">
                  <c:v>38</c:v>
                </c:pt>
                <c:pt idx="969">
                  <c:v>38</c:v>
                </c:pt>
                <c:pt idx="970">
                  <c:v>38</c:v>
                </c:pt>
                <c:pt idx="971">
                  <c:v>38</c:v>
                </c:pt>
                <c:pt idx="972">
                  <c:v>38</c:v>
                </c:pt>
                <c:pt idx="973">
                  <c:v>38</c:v>
                </c:pt>
                <c:pt idx="974">
                  <c:v>38</c:v>
                </c:pt>
                <c:pt idx="975">
                  <c:v>38</c:v>
                </c:pt>
                <c:pt idx="976">
                  <c:v>38</c:v>
                </c:pt>
                <c:pt idx="977">
                  <c:v>38</c:v>
                </c:pt>
                <c:pt idx="978">
                  <c:v>38.1</c:v>
                </c:pt>
                <c:pt idx="979">
                  <c:v>38.1</c:v>
                </c:pt>
                <c:pt idx="980">
                  <c:v>38</c:v>
                </c:pt>
                <c:pt idx="981">
                  <c:v>38</c:v>
                </c:pt>
                <c:pt idx="982">
                  <c:v>38</c:v>
                </c:pt>
                <c:pt idx="983">
                  <c:v>38</c:v>
                </c:pt>
                <c:pt idx="984">
                  <c:v>38</c:v>
                </c:pt>
                <c:pt idx="985">
                  <c:v>38</c:v>
                </c:pt>
                <c:pt idx="986">
                  <c:v>38</c:v>
                </c:pt>
                <c:pt idx="987">
                  <c:v>38</c:v>
                </c:pt>
                <c:pt idx="988">
                  <c:v>38</c:v>
                </c:pt>
                <c:pt idx="989">
                  <c:v>38</c:v>
                </c:pt>
                <c:pt idx="990">
                  <c:v>38.1</c:v>
                </c:pt>
                <c:pt idx="991">
                  <c:v>38.1</c:v>
                </c:pt>
                <c:pt idx="992">
                  <c:v>38.1</c:v>
                </c:pt>
                <c:pt idx="993">
                  <c:v>38.1</c:v>
                </c:pt>
                <c:pt idx="994">
                  <c:v>38.1</c:v>
                </c:pt>
                <c:pt idx="995">
                  <c:v>38.1</c:v>
                </c:pt>
                <c:pt idx="996">
                  <c:v>38</c:v>
                </c:pt>
                <c:pt idx="997">
                  <c:v>38</c:v>
                </c:pt>
                <c:pt idx="998">
                  <c:v>38.1</c:v>
                </c:pt>
                <c:pt idx="999">
                  <c:v>38.1</c:v>
                </c:pt>
                <c:pt idx="1000">
                  <c:v>38.1</c:v>
                </c:pt>
                <c:pt idx="1001">
                  <c:v>38.1</c:v>
                </c:pt>
                <c:pt idx="1002">
                  <c:v>38.1</c:v>
                </c:pt>
                <c:pt idx="1003">
                  <c:v>38.1</c:v>
                </c:pt>
                <c:pt idx="1004">
                  <c:v>38.1</c:v>
                </c:pt>
                <c:pt idx="1005">
                  <c:v>38.1</c:v>
                </c:pt>
                <c:pt idx="1006">
                  <c:v>38</c:v>
                </c:pt>
                <c:pt idx="1007">
                  <c:v>38</c:v>
                </c:pt>
                <c:pt idx="1008">
                  <c:v>38</c:v>
                </c:pt>
                <c:pt idx="1009">
                  <c:v>38</c:v>
                </c:pt>
                <c:pt idx="1010">
                  <c:v>38</c:v>
                </c:pt>
                <c:pt idx="1011">
                  <c:v>38</c:v>
                </c:pt>
                <c:pt idx="1012">
                  <c:v>38</c:v>
                </c:pt>
                <c:pt idx="1013">
                  <c:v>38.1</c:v>
                </c:pt>
                <c:pt idx="1014">
                  <c:v>38.1</c:v>
                </c:pt>
                <c:pt idx="1015">
                  <c:v>38.1</c:v>
                </c:pt>
                <c:pt idx="1016">
                  <c:v>38.1</c:v>
                </c:pt>
                <c:pt idx="1017">
                  <c:v>38.1</c:v>
                </c:pt>
                <c:pt idx="1018">
                  <c:v>38.1</c:v>
                </c:pt>
                <c:pt idx="1019">
                  <c:v>38.200000000000003</c:v>
                </c:pt>
                <c:pt idx="1020">
                  <c:v>38.200000000000003</c:v>
                </c:pt>
                <c:pt idx="1021">
                  <c:v>38.1</c:v>
                </c:pt>
                <c:pt idx="1022">
                  <c:v>38.1</c:v>
                </c:pt>
                <c:pt idx="1023">
                  <c:v>38.1</c:v>
                </c:pt>
                <c:pt idx="1024">
                  <c:v>38.1</c:v>
                </c:pt>
                <c:pt idx="1025">
                  <c:v>38.1</c:v>
                </c:pt>
                <c:pt idx="1026">
                  <c:v>38.1</c:v>
                </c:pt>
                <c:pt idx="1027">
                  <c:v>38.1</c:v>
                </c:pt>
                <c:pt idx="1028">
                  <c:v>38.1</c:v>
                </c:pt>
                <c:pt idx="1029">
                  <c:v>38.1</c:v>
                </c:pt>
                <c:pt idx="1030">
                  <c:v>38.1</c:v>
                </c:pt>
                <c:pt idx="1031">
                  <c:v>38.1</c:v>
                </c:pt>
                <c:pt idx="1032">
                  <c:v>38.1</c:v>
                </c:pt>
                <c:pt idx="1033">
                  <c:v>38.1</c:v>
                </c:pt>
                <c:pt idx="1034">
                  <c:v>38.1</c:v>
                </c:pt>
                <c:pt idx="1035">
                  <c:v>38.1</c:v>
                </c:pt>
                <c:pt idx="1036">
                  <c:v>38.1</c:v>
                </c:pt>
                <c:pt idx="1037">
                  <c:v>38.1</c:v>
                </c:pt>
                <c:pt idx="1038">
                  <c:v>38.1</c:v>
                </c:pt>
                <c:pt idx="1039">
                  <c:v>38.1</c:v>
                </c:pt>
                <c:pt idx="1040">
                  <c:v>38.1</c:v>
                </c:pt>
                <c:pt idx="1041">
                  <c:v>38.1</c:v>
                </c:pt>
                <c:pt idx="1042">
                  <c:v>38.1</c:v>
                </c:pt>
                <c:pt idx="1043">
                  <c:v>38.1</c:v>
                </c:pt>
                <c:pt idx="1044">
                  <c:v>38.1</c:v>
                </c:pt>
                <c:pt idx="1045">
                  <c:v>38.1</c:v>
                </c:pt>
                <c:pt idx="1046">
                  <c:v>38.1</c:v>
                </c:pt>
                <c:pt idx="1047">
                  <c:v>38.1</c:v>
                </c:pt>
                <c:pt idx="1048">
                  <c:v>38.1</c:v>
                </c:pt>
                <c:pt idx="1049">
                  <c:v>38.200000000000003</c:v>
                </c:pt>
                <c:pt idx="1050">
                  <c:v>38.200000000000003</c:v>
                </c:pt>
                <c:pt idx="1051">
                  <c:v>38.200000000000003</c:v>
                </c:pt>
                <c:pt idx="1052">
                  <c:v>38.200000000000003</c:v>
                </c:pt>
                <c:pt idx="1053">
                  <c:v>38.200000000000003</c:v>
                </c:pt>
                <c:pt idx="1054">
                  <c:v>38.200000000000003</c:v>
                </c:pt>
                <c:pt idx="1055">
                  <c:v>38.200000000000003</c:v>
                </c:pt>
                <c:pt idx="1056">
                  <c:v>38.5</c:v>
                </c:pt>
                <c:pt idx="1057">
                  <c:v>38.5</c:v>
                </c:pt>
                <c:pt idx="1058">
                  <c:v>38.9</c:v>
                </c:pt>
                <c:pt idx="1059">
                  <c:v>38.9</c:v>
                </c:pt>
                <c:pt idx="1060">
                  <c:v>39.1</c:v>
                </c:pt>
                <c:pt idx="1061">
                  <c:v>39.1</c:v>
                </c:pt>
                <c:pt idx="1062">
                  <c:v>39.4</c:v>
                </c:pt>
                <c:pt idx="1063">
                  <c:v>39.4</c:v>
                </c:pt>
                <c:pt idx="1064">
                  <c:v>39.700000000000003</c:v>
                </c:pt>
                <c:pt idx="1065">
                  <c:v>39.700000000000003</c:v>
                </c:pt>
                <c:pt idx="1066">
                  <c:v>39.800000000000004</c:v>
                </c:pt>
                <c:pt idx="1067">
                  <c:v>39.800000000000004</c:v>
                </c:pt>
                <c:pt idx="1068">
                  <c:v>40</c:v>
                </c:pt>
                <c:pt idx="1069">
                  <c:v>40</c:v>
                </c:pt>
                <c:pt idx="1070">
                  <c:v>40</c:v>
                </c:pt>
                <c:pt idx="1071">
                  <c:v>40</c:v>
                </c:pt>
                <c:pt idx="1072">
                  <c:v>40</c:v>
                </c:pt>
                <c:pt idx="1073">
                  <c:v>40</c:v>
                </c:pt>
                <c:pt idx="1074">
                  <c:v>40</c:v>
                </c:pt>
                <c:pt idx="1075">
                  <c:v>40</c:v>
                </c:pt>
                <c:pt idx="1076">
                  <c:v>39.9</c:v>
                </c:pt>
                <c:pt idx="1077">
                  <c:v>39.9</c:v>
                </c:pt>
                <c:pt idx="1078">
                  <c:v>40</c:v>
                </c:pt>
                <c:pt idx="1079">
                  <c:v>40</c:v>
                </c:pt>
                <c:pt idx="1080">
                  <c:v>40</c:v>
                </c:pt>
                <c:pt idx="1081">
                  <c:v>40</c:v>
                </c:pt>
                <c:pt idx="1082">
                  <c:v>40.1</c:v>
                </c:pt>
                <c:pt idx="1083">
                  <c:v>40.1</c:v>
                </c:pt>
                <c:pt idx="1084">
                  <c:v>40</c:v>
                </c:pt>
                <c:pt idx="1085">
                  <c:v>40</c:v>
                </c:pt>
                <c:pt idx="1086">
                  <c:v>40</c:v>
                </c:pt>
                <c:pt idx="1087">
                  <c:v>40</c:v>
                </c:pt>
                <c:pt idx="1088">
                  <c:v>40</c:v>
                </c:pt>
                <c:pt idx="1089">
                  <c:v>40</c:v>
                </c:pt>
                <c:pt idx="1090">
                  <c:v>40</c:v>
                </c:pt>
                <c:pt idx="1091">
                  <c:v>40</c:v>
                </c:pt>
                <c:pt idx="1092">
                  <c:v>40</c:v>
                </c:pt>
                <c:pt idx="1093">
                  <c:v>40</c:v>
                </c:pt>
                <c:pt idx="1094">
                  <c:v>40</c:v>
                </c:pt>
                <c:pt idx="1095">
                  <c:v>40</c:v>
                </c:pt>
                <c:pt idx="1096">
                  <c:v>40</c:v>
                </c:pt>
                <c:pt idx="1097">
                  <c:v>40</c:v>
                </c:pt>
                <c:pt idx="1098">
                  <c:v>40</c:v>
                </c:pt>
                <c:pt idx="1099">
                  <c:v>40</c:v>
                </c:pt>
                <c:pt idx="1100">
                  <c:v>40</c:v>
                </c:pt>
                <c:pt idx="1101">
                  <c:v>40</c:v>
                </c:pt>
                <c:pt idx="1102">
                  <c:v>40</c:v>
                </c:pt>
                <c:pt idx="1103">
                  <c:v>40</c:v>
                </c:pt>
                <c:pt idx="1104">
                  <c:v>40</c:v>
                </c:pt>
                <c:pt idx="1105">
                  <c:v>39.9</c:v>
                </c:pt>
                <c:pt idx="1106">
                  <c:v>39.9</c:v>
                </c:pt>
                <c:pt idx="1107">
                  <c:v>39.9</c:v>
                </c:pt>
                <c:pt idx="1108">
                  <c:v>39.9</c:v>
                </c:pt>
                <c:pt idx="1109">
                  <c:v>39.9</c:v>
                </c:pt>
                <c:pt idx="1110">
                  <c:v>39.9</c:v>
                </c:pt>
                <c:pt idx="1111">
                  <c:v>39.9</c:v>
                </c:pt>
                <c:pt idx="1112">
                  <c:v>39.9</c:v>
                </c:pt>
                <c:pt idx="1113">
                  <c:v>39.9</c:v>
                </c:pt>
                <c:pt idx="1114">
                  <c:v>39.9</c:v>
                </c:pt>
                <c:pt idx="1115">
                  <c:v>39.9</c:v>
                </c:pt>
                <c:pt idx="1116">
                  <c:v>39.9</c:v>
                </c:pt>
                <c:pt idx="1117">
                  <c:v>39.9</c:v>
                </c:pt>
                <c:pt idx="1118">
                  <c:v>39.9</c:v>
                </c:pt>
                <c:pt idx="1119">
                  <c:v>39.9</c:v>
                </c:pt>
                <c:pt idx="1120">
                  <c:v>39.9</c:v>
                </c:pt>
                <c:pt idx="1121">
                  <c:v>39.9</c:v>
                </c:pt>
                <c:pt idx="1122">
                  <c:v>39.9</c:v>
                </c:pt>
                <c:pt idx="1123">
                  <c:v>39.9</c:v>
                </c:pt>
                <c:pt idx="1124">
                  <c:v>39.9</c:v>
                </c:pt>
                <c:pt idx="1125">
                  <c:v>39.800000000000004</c:v>
                </c:pt>
                <c:pt idx="1126">
                  <c:v>39.800000000000004</c:v>
                </c:pt>
                <c:pt idx="1127">
                  <c:v>39.800000000000004</c:v>
                </c:pt>
                <c:pt idx="1128">
                  <c:v>39.800000000000004</c:v>
                </c:pt>
                <c:pt idx="1129">
                  <c:v>39.800000000000004</c:v>
                </c:pt>
                <c:pt idx="1130">
                  <c:v>39.800000000000004</c:v>
                </c:pt>
                <c:pt idx="1131">
                  <c:v>39.800000000000004</c:v>
                </c:pt>
                <c:pt idx="1132">
                  <c:v>39.800000000000004</c:v>
                </c:pt>
                <c:pt idx="1133">
                  <c:v>39.800000000000004</c:v>
                </c:pt>
                <c:pt idx="1134">
                  <c:v>39.800000000000004</c:v>
                </c:pt>
                <c:pt idx="1135">
                  <c:v>39.800000000000004</c:v>
                </c:pt>
                <c:pt idx="1136">
                  <c:v>39.800000000000004</c:v>
                </c:pt>
                <c:pt idx="1137">
                  <c:v>39.800000000000004</c:v>
                </c:pt>
                <c:pt idx="1138">
                  <c:v>39.800000000000004</c:v>
                </c:pt>
                <c:pt idx="1139">
                  <c:v>39.800000000000004</c:v>
                </c:pt>
                <c:pt idx="1140">
                  <c:v>39.800000000000004</c:v>
                </c:pt>
                <c:pt idx="1141">
                  <c:v>39.800000000000004</c:v>
                </c:pt>
                <c:pt idx="1142">
                  <c:v>39.800000000000004</c:v>
                </c:pt>
                <c:pt idx="1143">
                  <c:v>39.800000000000004</c:v>
                </c:pt>
                <c:pt idx="1144">
                  <c:v>39.800000000000004</c:v>
                </c:pt>
                <c:pt idx="1145">
                  <c:v>39.800000000000004</c:v>
                </c:pt>
                <c:pt idx="1146">
                  <c:v>39.800000000000004</c:v>
                </c:pt>
                <c:pt idx="1147">
                  <c:v>39.800000000000004</c:v>
                </c:pt>
                <c:pt idx="1148">
                  <c:v>39.9</c:v>
                </c:pt>
                <c:pt idx="1149">
                  <c:v>39.9</c:v>
                </c:pt>
                <c:pt idx="1150">
                  <c:v>39.9</c:v>
                </c:pt>
                <c:pt idx="1151">
                  <c:v>39.9</c:v>
                </c:pt>
                <c:pt idx="1152">
                  <c:v>39.9</c:v>
                </c:pt>
                <c:pt idx="1153">
                  <c:v>39.9</c:v>
                </c:pt>
                <c:pt idx="1154">
                  <c:v>39.9</c:v>
                </c:pt>
                <c:pt idx="1155">
                  <c:v>39.9</c:v>
                </c:pt>
                <c:pt idx="1156">
                  <c:v>39.9</c:v>
                </c:pt>
                <c:pt idx="1157">
                  <c:v>39.9</c:v>
                </c:pt>
                <c:pt idx="1158">
                  <c:v>39.9</c:v>
                </c:pt>
                <c:pt idx="1159">
                  <c:v>39.9</c:v>
                </c:pt>
                <c:pt idx="1160">
                  <c:v>39.9</c:v>
                </c:pt>
                <c:pt idx="1161">
                  <c:v>39.9</c:v>
                </c:pt>
                <c:pt idx="1162">
                  <c:v>39.800000000000004</c:v>
                </c:pt>
                <c:pt idx="1163">
                  <c:v>39.800000000000004</c:v>
                </c:pt>
                <c:pt idx="1164">
                  <c:v>39.800000000000004</c:v>
                </c:pt>
                <c:pt idx="1165">
                  <c:v>39.800000000000004</c:v>
                </c:pt>
                <c:pt idx="1166">
                  <c:v>39.800000000000004</c:v>
                </c:pt>
                <c:pt idx="1167">
                  <c:v>39.800000000000004</c:v>
                </c:pt>
                <c:pt idx="1168">
                  <c:v>39.800000000000004</c:v>
                </c:pt>
                <c:pt idx="1169">
                  <c:v>39.800000000000004</c:v>
                </c:pt>
                <c:pt idx="1170">
                  <c:v>39.800000000000004</c:v>
                </c:pt>
                <c:pt idx="1171">
                  <c:v>39.800000000000004</c:v>
                </c:pt>
                <c:pt idx="1172">
                  <c:v>39.9</c:v>
                </c:pt>
                <c:pt idx="1173">
                  <c:v>39.9</c:v>
                </c:pt>
                <c:pt idx="1174">
                  <c:v>39.9</c:v>
                </c:pt>
                <c:pt idx="1175">
                  <c:v>39.9</c:v>
                </c:pt>
                <c:pt idx="1176">
                  <c:v>40</c:v>
                </c:pt>
                <c:pt idx="1177">
                  <c:v>40</c:v>
                </c:pt>
                <c:pt idx="1178">
                  <c:v>40</c:v>
                </c:pt>
                <c:pt idx="1179">
                  <c:v>40</c:v>
                </c:pt>
                <c:pt idx="1180">
                  <c:v>40</c:v>
                </c:pt>
                <c:pt idx="1181">
                  <c:v>40</c:v>
                </c:pt>
                <c:pt idx="1182">
                  <c:v>40</c:v>
                </c:pt>
                <c:pt idx="1183">
                  <c:v>40</c:v>
                </c:pt>
                <c:pt idx="1184">
                  <c:v>40</c:v>
                </c:pt>
                <c:pt idx="1185">
                  <c:v>40</c:v>
                </c:pt>
                <c:pt idx="1186">
                  <c:v>39.9</c:v>
                </c:pt>
                <c:pt idx="1187">
                  <c:v>39.9</c:v>
                </c:pt>
                <c:pt idx="1188">
                  <c:v>39.9</c:v>
                </c:pt>
                <c:pt idx="1189">
                  <c:v>39.9</c:v>
                </c:pt>
                <c:pt idx="1190">
                  <c:v>39.9</c:v>
                </c:pt>
                <c:pt idx="1191">
                  <c:v>39.9</c:v>
                </c:pt>
                <c:pt idx="1192">
                  <c:v>40</c:v>
                </c:pt>
                <c:pt idx="1193">
                  <c:v>40</c:v>
                </c:pt>
                <c:pt idx="1194">
                  <c:v>40</c:v>
                </c:pt>
                <c:pt idx="1195">
                  <c:v>40.200000000000003</c:v>
                </c:pt>
                <c:pt idx="1196">
                  <c:v>40.200000000000003</c:v>
                </c:pt>
                <c:pt idx="1197">
                  <c:v>40.300000000000004</c:v>
                </c:pt>
                <c:pt idx="1198">
                  <c:v>40.300000000000004</c:v>
                </c:pt>
                <c:pt idx="1199">
                  <c:v>40.300000000000004</c:v>
                </c:pt>
                <c:pt idx="1200">
                  <c:v>40.300000000000004</c:v>
                </c:pt>
                <c:pt idx="1201">
                  <c:v>40.5</c:v>
                </c:pt>
                <c:pt idx="1202">
                  <c:v>40.5</c:v>
                </c:pt>
                <c:pt idx="1203">
                  <c:v>40.6</c:v>
                </c:pt>
                <c:pt idx="1204">
                  <c:v>40.6</c:v>
                </c:pt>
                <c:pt idx="1205">
                  <c:v>40.9</c:v>
                </c:pt>
                <c:pt idx="1206">
                  <c:v>40.9</c:v>
                </c:pt>
                <c:pt idx="1207">
                  <c:v>41</c:v>
                </c:pt>
                <c:pt idx="1208">
                  <c:v>41</c:v>
                </c:pt>
                <c:pt idx="1209">
                  <c:v>41.4</c:v>
                </c:pt>
                <c:pt idx="1210">
                  <c:v>41.4</c:v>
                </c:pt>
                <c:pt idx="1211">
                  <c:v>41.7</c:v>
                </c:pt>
                <c:pt idx="1212">
                  <c:v>41.7</c:v>
                </c:pt>
                <c:pt idx="1213">
                  <c:v>42</c:v>
                </c:pt>
                <c:pt idx="1214">
                  <c:v>42</c:v>
                </c:pt>
                <c:pt idx="1215">
                  <c:v>42.4</c:v>
                </c:pt>
                <c:pt idx="1216">
                  <c:v>42.4</c:v>
                </c:pt>
                <c:pt idx="1217">
                  <c:v>42.7</c:v>
                </c:pt>
                <c:pt idx="1218">
                  <c:v>42.7</c:v>
                </c:pt>
                <c:pt idx="1219">
                  <c:v>43</c:v>
                </c:pt>
                <c:pt idx="1220">
                  <c:v>43</c:v>
                </c:pt>
                <c:pt idx="1221">
                  <c:v>43.2</c:v>
                </c:pt>
                <c:pt idx="1222">
                  <c:v>43.2</c:v>
                </c:pt>
                <c:pt idx="1223">
                  <c:v>43.4</c:v>
                </c:pt>
                <c:pt idx="1224">
                  <c:v>43.4</c:v>
                </c:pt>
                <c:pt idx="1225">
                  <c:v>43.2</c:v>
                </c:pt>
                <c:pt idx="1226">
                  <c:v>43.2</c:v>
                </c:pt>
                <c:pt idx="1227">
                  <c:v>43.2</c:v>
                </c:pt>
                <c:pt idx="1228">
                  <c:v>43.2</c:v>
                </c:pt>
                <c:pt idx="1229">
                  <c:v>43.1</c:v>
                </c:pt>
                <c:pt idx="1230">
                  <c:v>43.1</c:v>
                </c:pt>
                <c:pt idx="1231">
                  <c:v>43.1</c:v>
                </c:pt>
                <c:pt idx="1232">
                  <c:v>43.1</c:v>
                </c:pt>
                <c:pt idx="1233">
                  <c:v>43</c:v>
                </c:pt>
                <c:pt idx="1234">
                  <c:v>43</c:v>
                </c:pt>
                <c:pt idx="1235">
                  <c:v>43.2</c:v>
                </c:pt>
                <c:pt idx="1236">
                  <c:v>43.2</c:v>
                </c:pt>
                <c:pt idx="1237">
                  <c:v>43.2</c:v>
                </c:pt>
                <c:pt idx="1238">
                  <c:v>43.1</c:v>
                </c:pt>
                <c:pt idx="1239">
                  <c:v>43.1</c:v>
                </c:pt>
                <c:pt idx="1240">
                  <c:v>43.1</c:v>
                </c:pt>
                <c:pt idx="1241">
                  <c:v>43.1</c:v>
                </c:pt>
                <c:pt idx="1242">
                  <c:v>43.2</c:v>
                </c:pt>
                <c:pt idx="1243">
                  <c:v>43.2</c:v>
                </c:pt>
                <c:pt idx="1244">
                  <c:v>43.1</c:v>
                </c:pt>
                <c:pt idx="1245">
                  <c:v>43.1</c:v>
                </c:pt>
                <c:pt idx="1246">
                  <c:v>43.1</c:v>
                </c:pt>
                <c:pt idx="1247">
                  <c:v>43.1</c:v>
                </c:pt>
                <c:pt idx="1248">
                  <c:v>43.2</c:v>
                </c:pt>
                <c:pt idx="1249">
                  <c:v>43.2</c:v>
                </c:pt>
                <c:pt idx="1250">
                  <c:v>43.1</c:v>
                </c:pt>
                <c:pt idx="1251">
                  <c:v>43.1</c:v>
                </c:pt>
                <c:pt idx="1252">
                  <c:v>43.2</c:v>
                </c:pt>
                <c:pt idx="1253">
                  <c:v>43.2</c:v>
                </c:pt>
                <c:pt idx="1254">
                  <c:v>43.1</c:v>
                </c:pt>
                <c:pt idx="1255">
                  <c:v>43.1</c:v>
                </c:pt>
                <c:pt idx="1256">
                  <c:v>43.2</c:v>
                </c:pt>
                <c:pt idx="1257">
                  <c:v>43.2</c:v>
                </c:pt>
                <c:pt idx="1258">
                  <c:v>43.2</c:v>
                </c:pt>
                <c:pt idx="1259">
                  <c:v>43.2</c:v>
                </c:pt>
                <c:pt idx="1260">
                  <c:v>43.2</c:v>
                </c:pt>
                <c:pt idx="1261">
                  <c:v>43.2</c:v>
                </c:pt>
                <c:pt idx="1262">
                  <c:v>43.2</c:v>
                </c:pt>
                <c:pt idx="1263">
                  <c:v>43.2</c:v>
                </c:pt>
                <c:pt idx="1264">
                  <c:v>43.2</c:v>
                </c:pt>
                <c:pt idx="1265">
                  <c:v>43.1</c:v>
                </c:pt>
                <c:pt idx="1266">
                  <c:v>43.1</c:v>
                </c:pt>
                <c:pt idx="1267">
                  <c:v>43.2</c:v>
                </c:pt>
                <c:pt idx="1268">
                  <c:v>43.2</c:v>
                </c:pt>
                <c:pt idx="1269">
                  <c:v>43.2</c:v>
                </c:pt>
                <c:pt idx="1270">
                  <c:v>43.2</c:v>
                </c:pt>
                <c:pt idx="1271">
                  <c:v>43.1</c:v>
                </c:pt>
                <c:pt idx="1272">
                  <c:v>43.1</c:v>
                </c:pt>
                <c:pt idx="1273">
                  <c:v>43.1</c:v>
                </c:pt>
                <c:pt idx="1274">
                  <c:v>43.1</c:v>
                </c:pt>
                <c:pt idx="1275">
                  <c:v>43.1</c:v>
                </c:pt>
                <c:pt idx="1276">
                  <c:v>43.1</c:v>
                </c:pt>
                <c:pt idx="1277">
                  <c:v>43.1</c:v>
                </c:pt>
                <c:pt idx="1278">
                  <c:v>43.1</c:v>
                </c:pt>
                <c:pt idx="1279">
                  <c:v>43</c:v>
                </c:pt>
                <c:pt idx="1280">
                  <c:v>43</c:v>
                </c:pt>
                <c:pt idx="1281">
                  <c:v>43.1</c:v>
                </c:pt>
                <c:pt idx="1282">
                  <c:v>43.1</c:v>
                </c:pt>
                <c:pt idx="1283">
                  <c:v>43.1</c:v>
                </c:pt>
                <c:pt idx="1284">
                  <c:v>43.2</c:v>
                </c:pt>
                <c:pt idx="1285">
                  <c:v>43.2</c:v>
                </c:pt>
                <c:pt idx="1286">
                  <c:v>43.1</c:v>
                </c:pt>
                <c:pt idx="1287">
                  <c:v>43.1</c:v>
                </c:pt>
                <c:pt idx="1288">
                  <c:v>43.1</c:v>
                </c:pt>
                <c:pt idx="1289">
                  <c:v>43.1</c:v>
                </c:pt>
                <c:pt idx="1290">
                  <c:v>43</c:v>
                </c:pt>
                <c:pt idx="1291">
                  <c:v>43</c:v>
                </c:pt>
                <c:pt idx="1292">
                  <c:v>43</c:v>
                </c:pt>
                <c:pt idx="1293">
                  <c:v>43</c:v>
                </c:pt>
                <c:pt idx="1294">
                  <c:v>43.3</c:v>
                </c:pt>
                <c:pt idx="1295">
                  <c:v>43.3</c:v>
                </c:pt>
                <c:pt idx="1296">
                  <c:v>43.8</c:v>
                </c:pt>
                <c:pt idx="1297">
                  <c:v>43.8</c:v>
                </c:pt>
                <c:pt idx="1298">
                  <c:v>44</c:v>
                </c:pt>
                <c:pt idx="1299">
                  <c:v>44</c:v>
                </c:pt>
                <c:pt idx="1300">
                  <c:v>44.2</c:v>
                </c:pt>
                <c:pt idx="1301">
                  <c:v>44.2</c:v>
                </c:pt>
                <c:pt idx="1302">
                  <c:v>44.4</c:v>
                </c:pt>
                <c:pt idx="1303">
                  <c:v>44.4</c:v>
                </c:pt>
                <c:pt idx="1304">
                  <c:v>44.7</c:v>
                </c:pt>
                <c:pt idx="1305">
                  <c:v>44.7</c:v>
                </c:pt>
                <c:pt idx="1306">
                  <c:v>44.9</c:v>
                </c:pt>
                <c:pt idx="1307">
                  <c:v>44.9</c:v>
                </c:pt>
                <c:pt idx="1308">
                  <c:v>44.9</c:v>
                </c:pt>
                <c:pt idx="1309">
                  <c:v>45.1</c:v>
                </c:pt>
                <c:pt idx="1310">
                  <c:v>45.1</c:v>
                </c:pt>
                <c:pt idx="1311">
                  <c:v>45.3</c:v>
                </c:pt>
                <c:pt idx="1312">
                  <c:v>45.3</c:v>
                </c:pt>
                <c:pt idx="1313">
                  <c:v>45.5</c:v>
                </c:pt>
                <c:pt idx="1314">
                  <c:v>45.5</c:v>
                </c:pt>
                <c:pt idx="1315">
                  <c:v>45.6</c:v>
                </c:pt>
                <c:pt idx="1316">
                  <c:v>45.6</c:v>
                </c:pt>
                <c:pt idx="1317">
                  <c:v>45.8</c:v>
                </c:pt>
                <c:pt idx="1318">
                  <c:v>45.8</c:v>
                </c:pt>
                <c:pt idx="1319">
                  <c:v>45.9</c:v>
                </c:pt>
                <c:pt idx="1320">
                  <c:v>45.9</c:v>
                </c:pt>
                <c:pt idx="1321">
                  <c:v>46</c:v>
                </c:pt>
                <c:pt idx="1322">
                  <c:v>46</c:v>
                </c:pt>
                <c:pt idx="1323">
                  <c:v>46</c:v>
                </c:pt>
                <c:pt idx="1324">
                  <c:v>46</c:v>
                </c:pt>
                <c:pt idx="1325">
                  <c:v>46.1</c:v>
                </c:pt>
                <c:pt idx="1326">
                  <c:v>46.1</c:v>
                </c:pt>
                <c:pt idx="1327">
                  <c:v>46</c:v>
                </c:pt>
                <c:pt idx="1328">
                  <c:v>46</c:v>
                </c:pt>
                <c:pt idx="1329">
                  <c:v>46</c:v>
                </c:pt>
                <c:pt idx="1330">
                  <c:v>46</c:v>
                </c:pt>
                <c:pt idx="1331">
                  <c:v>46</c:v>
                </c:pt>
                <c:pt idx="1332">
                  <c:v>45.9</c:v>
                </c:pt>
                <c:pt idx="1333">
                  <c:v>45.9</c:v>
                </c:pt>
                <c:pt idx="1334">
                  <c:v>45.9</c:v>
                </c:pt>
                <c:pt idx="1335">
                  <c:v>45.9</c:v>
                </c:pt>
                <c:pt idx="1336">
                  <c:v>46</c:v>
                </c:pt>
                <c:pt idx="1337">
                  <c:v>46</c:v>
                </c:pt>
                <c:pt idx="1338">
                  <c:v>45.9</c:v>
                </c:pt>
                <c:pt idx="1339">
                  <c:v>45.9</c:v>
                </c:pt>
                <c:pt idx="1340">
                  <c:v>46</c:v>
                </c:pt>
                <c:pt idx="1341">
                  <c:v>46</c:v>
                </c:pt>
                <c:pt idx="1342">
                  <c:v>46.1</c:v>
                </c:pt>
                <c:pt idx="1343">
                  <c:v>46.1</c:v>
                </c:pt>
                <c:pt idx="1344">
                  <c:v>46.2</c:v>
                </c:pt>
                <c:pt idx="1345">
                  <c:v>46.2</c:v>
                </c:pt>
                <c:pt idx="1346">
                  <c:v>46.2</c:v>
                </c:pt>
                <c:pt idx="1347">
                  <c:v>46.2</c:v>
                </c:pt>
                <c:pt idx="1348">
                  <c:v>46.2</c:v>
                </c:pt>
                <c:pt idx="1349">
                  <c:v>46.2</c:v>
                </c:pt>
                <c:pt idx="1350">
                  <c:v>46.2</c:v>
                </c:pt>
                <c:pt idx="1351">
                  <c:v>46.2</c:v>
                </c:pt>
                <c:pt idx="1352">
                  <c:v>46.3</c:v>
                </c:pt>
                <c:pt idx="1353">
                  <c:v>46.3</c:v>
                </c:pt>
                <c:pt idx="1354">
                  <c:v>46.3</c:v>
                </c:pt>
                <c:pt idx="1355">
                  <c:v>46.3</c:v>
                </c:pt>
                <c:pt idx="1356">
                  <c:v>46.2</c:v>
                </c:pt>
                <c:pt idx="1357">
                  <c:v>46.2</c:v>
                </c:pt>
                <c:pt idx="1358">
                  <c:v>46.2</c:v>
                </c:pt>
                <c:pt idx="1359">
                  <c:v>46.2</c:v>
                </c:pt>
                <c:pt idx="1360">
                  <c:v>46.2</c:v>
                </c:pt>
                <c:pt idx="1361">
                  <c:v>46.2</c:v>
                </c:pt>
                <c:pt idx="1362">
                  <c:v>46.2</c:v>
                </c:pt>
                <c:pt idx="1363">
                  <c:v>46.1</c:v>
                </c:pt>
                <c:pt idx="1364">
                  <c:v>46.1</c:v>
                </c:pt>
                <c:pt idx="1365">
                  <c:v>46.1</c:v>
                </c:pt>
                <c:pt idx="1366">
                  <c:v>46.1</c:v>
                </c:pt>
                <c:pt idx="1367">
                  <c:v>46.1</c:v>
                </c:pt>
                <c:pt idx="1368">
                  <c:v>46.1</c:v>
                </c:pt>
                <c:pt idx="1369">
                  <c:v>46.1</c:v>
                </c:pt>
                <c:pt idx="1370">
                  <c:v>46.1</c:v>
                </c:pt>
                <c:pt idx="1371">
                  <c:v>46.3</c:v>
                </c:pt>
                <c:pt idx="1372">
                  <c:v>46.3</c:v>
                </c:pt>
                <c:pt idx="1373">
                  <c:v>46.2</c:v>
                </c:pt>
                <c:pt idx="1374">
                  <c:v>46.2</c:v>
                </c:pt>
                <c:pt idx="1375">
                  <c:v>46.5</c:v>
                </c:pt>
                <c:pt idx="1376">
                  <c:v>46.5</c:v>
                </c:pt>
                <c:pt idx="1377">
                  <c:v>46.7</c:v>
                </c:pt>
                <c:pt idx="1378">
                  <c:v>46.7</c:v>
                </c:pt>
                <c:pt idx="1379">
                  <c:v>46.9</c:v>
                </c:pt>
                <c:pt idx="1380">
                  <c:v>46.9</c:v>
                </c:pt>
                <c:pt idx="1381">
                  <c:v>47.2</c:v>
                </c:pt>
                <c:pt idx="1382">
                  <c:v>47.2</c:v>
                </c:pt>
                <c:pt idx="1383">
                  <c:v>47.2</c:v>
                </c:pt>
                <c:pt idx="1384">
                  <c:v>47.6</c:v>
                </c:pt>
                <c:pt idx="1385">
                  <c:v>47.6</c:v>
                </c:pt>
                <c:pt idx="1386">
                  <c:v>47.9</c:v>
                </c:pt>
                <c:pt idx="1387">
                  <c:v>47.9</c:v>
                </c:pt>
                <c:pt idx="1388">
                  <c:v>48.2</c:v>
                </c:pt>
                <c:pt idx="1389">
                  <c:v>48.2</c:v>
                </c:pt>
                <c:pt idx="1390">
                  <c:v>48.6</c:v>
                </c:pt>
                <c:pt idx="1391">
                  <c:v>48.6</c:v>
                </c:pt>
                <c:pt idx="1392">
                  <c:v>48.7</c:v>
                </c:pt>
                <c:pt idx="1393">
                  <c:v>48.7</c:v>
                </c:pt>
                <c:pt idx="1394">
                  <c:v>48.7</c:v>
                </c:pt>
                <c:pt idx="1395">
                  <c:v>48.7</c:v>
                </c:pt>
                <c:pt idx="1396">
                  <c:v>48.7</c:v>
                </c:pt>
                <c:pt idx="1397">
                  <c:v>48.7</c:v>
                </c:pt>
                <c:pt idx="1398">
                  <c:v>48.6</c:v>
                </c:pt>
                <c:pt idx="1399">
                  <c:v>48.6</c:v>
                </c:pt>
                <c:pt idx="1400">
                  <c:v>48.6</c:v>
                </c:pt>
                <c:pt idx="1401">
                  <c:v>48.6</c:v>
                </c:pt>
                <c:pt idx="1402">
                  <c:v>48.6</c:v>
                </c:pt>
                <c:pt idx="1403">
                  <c:v>48.6</c:v>
                </c:pt>
                <c:pt idx="1404">
                  <c:v>48.6</c:v>
                </c:pt>
                <c:pt idx="1405">
                  <c:v>48.8</c:v>
                </c:pt>
                <c:pt idx="1406">
                  <c:v>48.8</c:v>
                </c:pt>
                <c:pt idx="1407">
                  <c:v>49</c:v>
                </c:pt>
                <c:pt idx="1408">
                  <c:v>49</c:v>
                </c:pt>
                <c:pt idx="1409">
                  <c:v>49.1</c:v>
                </c:pt>
                <c:pt idx="1410">
                  <c:v>49.1</c:v>
                </c:pt>
                <c:pt idx="1411">
                  <c:v>49.2</c:v>
                </c:pt>
                <c:pt idx="1412">
                  <c:v>49.2</c:v>
                </c:pt>
                <c:pt idx="1413">
                  <c:v>49.1</c:v>
                </c:pt>
                <c:pt idx="1414">
                  <c:v>49.1</c:v>
                </c:pt>
                <c:pt idx="1415">
                  <c:v>49</c:v>
                </c:pt>
                <c:pt idx="1416">
                  <c:v>49</c:v>
                </c:pt>
                <c:pt idx="1417">
                  <c:v>48.9</c:v>
                </c:pt>
                <c:pt idx="1418">
                  <c:v>48.9</c:v>
                </c:pt>
                <c:pt idx="1419">
                  <c:v>48.9</c:v>
                </c:pt>
                <c:pt idx="1420">
                  <c:v>48.9</c:v>
                </c:pt>
                <c:pt idx="1421">
                  <c:v>48.8</c:v>
                </c:pt>
                <c:pt idx="1422">
                  <c:v>48.8</c:v>
                </c:pt>
                <c:pt idx="1423">
                  <c:v>49.1</c:v>
                </c:pt>
                <c:pt idx="1424">
                  <c:v>49.1</c:v>
                </c:pt>
                <c:pt idx="1425">
                  <c:v>49.1</c:v>
                </c:pt>
                <c:pt idx="1426">
                  <c:v>49.1</c:v>
                </c:pt>
                <c:pt idx="1427">
                  <c:v>49.1</c:v>
                </c:pt>
                <c:pt idx="1428">
                  <c:v>49.3</c:v>
                </c:pt>
                <c:pt idx="1429">
                  <c:v>49.3</c:v>
                </c:pt>
                <c:pt idx="1430">
                  <c:v>49.2</c:v>
                </c:pt>
                <c:pt idx="1431">
                  <c:v>49.2</c:v>
                </c:pt>
                <c:pt idx="1432">
                  <c:v>49.2</c:v>
                </c:pt>
                <c:pt idx="1433">
                  <c:v>49.2</c:v>
                </c:pt>
                <c:pt idx="1434">
                  <c:v>49.1</c:v>
                </c:pt>
                <c:pt idx="1435">
                  <c:v>49.1</c:v>
                </c:pt>
                <c:pt idx="1436">
                  <c:v>49.1</c:v>
                </c:pt>
                <c:pt idx="1437">
                  <c:v>49.1</c:v>
                </c:pt>
                <c:pt idx="1438">
                  <c:v>49.1</c:v>
                </c:pt>
                <c:pt idx="1439">
                  <c:v>49.1</c:v>
                </c:pt>
                <c:pt idx="1440">
                  <c:v>49.1</c:v>
                </c:pt>
                <c:pt idx="1441">
                  <c:v>49.1</c:v>
                </c:pt>
                <c:pt idx="1442">
                  <c:v>49</c:v>
                </c:pt>
                <c:pt idx="1443">
                  <c:v>49</c:v>
                </c:pt>
                <c:pt idx="1444">
                  <c:v>49</c:v>
                </c:pt>
                <c:pt idx="1445">
                  <c:v>49</c:v>
                </c:pt>
                <c:pt idx="1446">
                  <c:v>49</c:v>
                </c:pt>
                <c:pt idx="1447">
                  <c:v>49</c:v>
                </c:pt>
                <c:pt idx="1448">
                  <c:v>49.1</c:v>
                </c:pt>
                <c:pt idx="1449">
                  <c:v>49.1</c:v>
                </c:pt>
                <c:pt idx="1450">
                  <c:v>49</c:v>
                </c:pt>
                <c:pt idx="1451">
                  <c:v>49</c:v>
                </c:pt>
                <c:pt idx="1452">
                  <c:v>49.1</c:v>
                </c:pt>
                <c:pt idx="1453">
                  <c:v>49.1</c:v>
                </c:pt>
                <c:pt idx="1454">
                  <c:v>49.1</c:v>
                </c:pt>
                <c:pt idx="1455">
                  <c:v>49</c:v>
                </c:pt>
                <c:pt idx="1456">
                  <c:v>49</c:v>
                </c:pt>
                <c:pt idx="1457">
                  <c:v>49.1</c:v>
                </c:pt>
                <c:pt idx="1458">
                  <c:v>49.1</c:v>
                </c:pt>
                <c:pt idx="1459">
                  <c:v>49</c:v>
                </c:pt>
                <c:pt idx="1460">
                  <c:v>49</c:v>
                </c:pt>
                <c:pt idx="1461">
                  <c:v>49</c:v>
                </c:pt>
                <c:pt idx="1462">
                  <c:v>49</c:v>
                </c:pt>
                <c:pt idx="1463">
                  <c:v>49</c:v>
                </c:pt>
                <c:pt idx="1464">
                  <c:v>49</c:v>
                </c:pt>
                <c:pt idx="1465">
                  <c:v>48.9</c:v>
                </c:pt>
                <c:pt idx="1466">
                  <c:v>48.9</c:v>
                </c:pt>
                <c:pt idx="1467">
                  <c:v>48.9</c:v>
                </c:pt>
                <c:pt idx="1468">
                  <c:v>48.9</c:v>
                </c:pt>
                <c:pt idx="1469">
                  <c:v>49.2</c:v>
                </c:pt>
                <c:pt idx="1470">
                  <c:v>49.2</c:v>
                </c:pt>
                <c:pt idx="1471">
                  <c:v>49.1</c:v>
                </c:pt>
                <c:pt idx="1472">
                  <c:v>49.1</c:v>
                </c:pt>
                <c:pt idx="1473">
                  <c:v>49.1</c:v>
                </c:pt>
                <c:pt idx="1474">
                  <c:v>49.1</c:v>
                </c:pt>
                <c:pt idx="1475">
                  <c:v>49</c:v>
                </c:pt>
                <c:pt idx="1476">
                  <c:v>49</c:v>
                </c:pt>
                <c:pt idx="1477">
                  <c:v>49</c:v>
                </c:pt>
                <c:pt idx="1478">
                  <c:v>49</c:v>
                </c:pt>
                <c:pt idx="1479">
                  <c:v>49</c:v>
                </c:pt>
                <c:pt idx="1480">
                  <c:v>49</c:v>
                </c:pt>
                <c:pt idx="1481">
                  <c:v>49</c:v>
                </c:pt>
                <c:pt idx="1482">
                  <c:v>49</c:v>
                </c:pt>
                <c:pt idx="1483">
                  <c:v>49</c:v>
                </c:pt>
                <c:pt idx="1484">
                  <c:v>49</c:v>
                </c:pt>
                <c:pt idx="1485">
                  <c:v>49</c:v>
                </c:pt>
                <c:pt idx="1486">
                  <c:v>49</c:v>
                </c:pt>
                <c:pt idx="1487">
                  <c:v>49</c:v>
                </c:pt>
                <c:pt idx="1488">
                  <c:v>49</c:v>
                </c:pt>
                <c:pt idx="1489">
                  <c:v>49</c:v>
                </c:pt>
                <c:pt idx="1490">
                  <c:v>49</c:v>
                </c:pt>
                <c:pt idx="1491">
                  <c:v>49</c:v>
                </c:pt>
                <c:pt idx="1492">
                  <c:v>48.9</c:v>
                </c:pt>
                <c:pt idx="1493">
                  <c:v>48.9</c:v>
                </c:pt>
                <c:pt idx="1494">
                  <c:v>48.9</c:v>
                </c:pt>
                <c:pt idx="1495">
                  <c:v>48.9</c:v>
                </c:pt>
                <c:pt idx="1496">
                  <c:v>48.9</c:v>
                </c:pt>
                <c:pt idx="1497">
                  <c:v>48.9</c:v>
                </c:pt>
                <c:pt idx="1498">
                  <c:v>48.9</c:v>
                </c:pt>
                <c:pt idx="1499">
                  <c:v>48.9</c:v>
                </c:pt>
                <c:pt idx="1500">
                  <c:v>48.9</c:v>
                </c:pt>
                <c:pt idx="1501">
                  <c:v>48.9</c:v>
                </c:pt>
                <c:pt idx="1502">
                  <c:v>48.9</c:v>
                </c:pt>
                <c:pt idx="1503">
                  <c:v>48.9</c:v>
                </c:pt>
                <c:pt idx="1504">
                  <c:v>48.9</c:v>
                </c:pt>
                <c:pt idx="1505">
                  <c:v>48.9</c:v>
                </c:pt>
                <c:pt idx="1506">
                  <c:v>48.9</c:v>
                </c:pt>
                <c:pt idx="1507">
                  <c:v>48.8</c:v>
                </c:pt>
                <c:pt idx="1508">
                  <c:v>48.8</c:v>
                </c:pt>
                <c:pt idx="1509">
                  <c:v>48.8</c:v>
                </c:pt>
                <c:pt idx="1510">
                  <c:v>48.8</c:v>
                </c:pt>
                <c:pt idx="1511">
                  <c:v>48.8</c:v>
                </c:pt>
                <c:pt idx="1512">
                  <c:v>48.8</c:v>
                </c:pt>
                <c:pt idx="1513">
                  <c:v>48.8</c:v>
                </c:pt>
                <c:pt idx="1514">
                  <c:v>48.8</c:v>
                </c:pt>
                <c:pt idx="1515">
                  <c:v>48.8</c:v>
                </c:pt>
                <c:pt idx="1516">
                  <c:v>48.8</c:v>
                </c:pt>
                <c:pt idx="1517">
                  <c:v>48.8</c:v>
                </c:pt>
                <c:pt idx="1518">
                  <c:v>48.8</c:v>
                </c:pt>
                <c:pt idx="1519">
                  <c:v>48.8</c:v>
                </c:pt>
                <c:pt idx="1520">
                  <c:v>48.9</c:v>
                </c:pt>
                <c:pt idx="1521">
                  <c:v>48.9</c:v>
                </c:pt>
                <c:pt idx="1522">
                  <c:v>48.9</c:v>
                </c:pt>
                <c:pt idx="1523">
                  <c:v>48.9</c:v>
                </c:pt>
                <c:pt idx="1524">
                  <c:v>48.9</c:v>
                </c:pt>
                <c:pt idx="1525">
                  <c:v>48.9</c:v>
                </c:pt>
                <c:pt idx="1526">
                  <c:v>48.9</c:v>
                </c:pt>
                <c:pt idx="1527">
                  <c:v>48.9</c:v>
                </c:pt>
                <c:pt idx="1528">
                  <c:v>48.9</c:v>
                </c:pt>
                <c:pt idx="1529">
                  <c:v>48.9</c:v>
                </c:pt>
                <c:pt idx="1530">
                  <c:v>48.9</c:v>
                </c:pt>
                <c:pt idx="1531">
                  <c:v>48.9</c:v>
                </c:pt>
                <c:pt idx="1532">
                  <c:v>48.9</c:v>
                </c:pt>
                <c:pt idx="1533">
                  <c:v>48.9</c:v>
                </c:pt>
                <c:pt idx="1534">
                  <c:v>48.9</c:v>
                </c:pt>
                <c:pt idx="1535">
                  <c:v>48.9</c:v>
                </c:pt>
                <c:pt idx="1536">
                  <c:v>48.8</c:v>
                </c:pt>
                <c:pt idx="1537">
                  <c:v>48.8</c:v>
                </c:pt>
                <c:pt idx="1538">
                  <c:v>48.8</c:v>
                </c:pt>
                <c:pt idx="1539">
                  <c:v>48.8</c:v>
                </c:pt>
                <c:pt idx="1540">
                  <c:v>48.8</c:v>
                </c:pt>
                <c:pt idx="1541">
                  <c:v>48.8</c:v>
                </c:pt>
                <c:pt idx="1542">
                  <c:v>48.8</c:v>
                </c:pt>
                <c:pt idx="1543">
                  <c:v>48.8</c:v>
                </c:pt>
                <c:pt idx="1544">
                  <c:v>48.8</c:v>
                </c:pt>
                <c:pt idx="1545">
                  <c:v>48.8</c:v>
                </c:pt>
                <c:pt idx="1546">
                  <c:v>48.8</c:v>
                </c:pt>
                <c:pt idx="1547">
                  <c:v>48.8</c:v>
                </c:pt>
                <c:pt idx="1548">
                  <c:v>48.8</c:v>
                </c:pt>
                <c:pt idx="1549">
                  <c:v>48.8</c:v>
                </c:pt>
                <c:pt idx="1550">
                  <c:v>48.8</c:v>
                </c:pt>
                <c:pt idx="1551">
                  <c:v>48.8</c:v>
                </c:pt>
                <c:pt idx="1552">
                  <c:v>48.8</c:v>
                </c:pt>
                <c:pt idx="1553">
                  <c:v>48.8</c:v>
                </c:pt>
                <c:pt idx="1554">
                  <c:v>48.8</c:v>
                </c:pt>
                <c:pt idx="1555">
                  <c:v>48.7</c:v>
                </c:pt>
                <c:pt idx="1556">
                  <c:v>48.7</c:v>
                </c:pt>
                <c:pt idx="1557">
                  <c:v>48.7</c:v>
                </c:pt>
                <c:pt idx="1558">
                  <c:v>48.7</c:v>
                </c:pt>
                <c:pt idx="1559">
                  <c:v>48.8</c:v>
                </c:pt>
                <c:pt idx="1560">
                  <c:v>48.8</c:v>
                </c:pt>
                <c:pt idx="1561">
                  <c:v>48.8</c:v>
                </c:pt>
                <c:pt idx="1562">
                  <c:v>48.8</c:v>
                </c:pt>
                <c:pt idx="1563">
                  <c:v>48.8</c:v>
                </c:pt>
                <c:pt idx="1564">
                  <c:v>48.9</c:v>
                </c:pt>
                <c:pt idx="1565">
                  <c:v>48.9</c:v>
                </c:pt>
                <c:pt idx="1566">
                  <c:v>48.9</c:v>
                </c:pt>
                <c:pt idx="1567">
                  <c:v>48.9</c:v>
                </c:pt>
                <c:pt idx="1568">
                  <c:v>49</c:v>
                </c:pt>
                <c:pt idx="1569">
                  <c:v>49</c:v>
                </c:pt>
                <c:pt idx="1570">
                  <c:v>49</c:v>
                </c:pt>
                <c:pt idx="1571">
                  <c:v>49</c:v>
                </c:pt>
                <c:pt idx="1572">
                  <c:v>49</c:v>
                </c:pt>
                <c:pt idx="1573">
                  <c:v>49</c:v>
                </c:pt>
                <c:pt idx="1574">
                  <c:v>48.9</c:v>
                </c:pt>
                <c:pt idx="1575">
                  <c:v>48.9</c:v>
                </c:pt>
                <c:pt idx="1576">
                  <c:v>49.1</c:v>
                </c:pt>
                <c:pt idx="1577">
                  <c:v>49.1</c:v>
                </c:pt>
                <c:pt idx="1578">
                  <c:v>49.1</c:v>
                </c:pt>
                <c:pt idx="1579">
                  <c:v>49.1</c:v>
                </c:pt>
                <c:pt idx="1580">
                  <c:v>49.1</c:v>
                </c:pt>
                <c:pt idx="1581">
                  <c:v>49.1</c:v>
                </c:pt>
                <c:pt idx="1582">
                  <c:v>49.1</c:v>
                </c:pt>
                <c:pt idx="1583">
                  <c:v>49.1</c:v>
                </c:pt>
                <c:pt idx="1584">
                  <c:v>49.1</c:v>
                </c:pt>
                <c:pt idx="1585">
                  <c:v>49.1</c:v>
                </c:pt>
                <c:pt idx="1586">
                  <c:v>49.1</c:v>
                </c:pt>
                <c:pt idx="1587">
                  <c:v>49.1</c:v>
                </c:pt>
                <c:pt idx="1588">
                  <c:v>49.1</c:v>
                </c:pt>
                <c:pt idx="1589">
                  <c:v>49</c:v>
                </c:pt>
                <c:pt idx="1590">
                  <c:v>49</c:v>
                </c:pt>
                <c:pt idx="1591">
                  <c:v>49</c:v>
                </c:pt>
                <c:pt idx="1592">
                  <c:v>49</c:v>
                </c:pt>
                <c:pt idx="1593">
                  <c:v>49</c:v>
                </c:pt>
                <c:pt idx="1594">
                  <c:v>49</c:v>
                </c:pt>
                <c:pt idx="1595">
                  <c:v>49.1</c:v>
                </c:pt>
                <c:pt idx="1596">
                  <c:v>49.1</c:v>
                </c:pt>
                <c:pt idx="1597">
                  <c:v>49.4</c:v>
                </c:pt>
                <c:pt idx="1598">
                  <c:v>49.4</c:v>
                </c:pt>
                <c:pt idx="1599">
                  <c:v>49.7</c:v>
                </c:pt>
                <c:pt idx="1600">
                  <c:v>49.7</c:v>
                </c:pt>
                <c:pt idx="1601">
                  <c:v>50.1</c:v>
                </c:pt>
                <c:pt idx="1602">
                  <c:v>50.1</c:v>
                </c:pt>
                <c:pt idx="1603">
                  <c:v>50.7</c:v>
                </c:pt>
                <c:pt idx="1604">
                  <c:v>50.7</c:v>
                </c:pt>
                <c:pt idx="1605">
                  <c:v>51.3</c:v>
                </c:pt>
                <c:pt idx="1606">
                  <c:v>51.3</c:v>
                </c:pt>
                <c:pt idx="1607">
                  <c:v>51.3</c:v>
                </c:pt>
                <c:pt idx="1608">
                  <c:v>51.5</c:v>
                </c:pt>
                <c:pt idx="1609">
                  <c:v>51.5</c:v>
                </c:pt>
                <c:pt idx="1610">
                  <c:v>51.8</c:v>
                </c:pt>
                <c:pt idx="1611">
                  <c:v>51.8</c:v>
                </c:pt>
                <c:pt idx="1612">
                  <c:v>52</c:v>
                </c:pt>
                <c:pt idx="1613">
                  <c:v>52</c:v>
                </c:pt>
                <c:pt idx="1614">
                  <c:v>51.9</c:v>
                </c:pt>
                <c:pt idx="1615">
                  <c:v>51.9</c:v>
                </c:pt>
                <c:pt idx="1616">
                  <c:v>51.8</c:v>
                </c:pt>
                <c:pt idx="1617">
                  <c:v>51.8</c:v>
                </c:pt>
                <c:pt idx="1618">
                  <c:v>51.7</c:v>
                </c:pt>
                <c:pt idx="1619">
                  <c:v>51.7</c:v>
                </c:pt>
                <c:pt idx="1620">
                  <c:v>51.6</c:v>
                </c:pt>
                <c:pt idx="1621">
                  <c:v>51.6</c:v>
                </c:pt>
                <c:pt idx="1622">
                  <c:v>51.6</c:v>
                </c:pt>
                <c:pt idx="1623">
                  <c:v>51.6</c:v>
                </c:pt>
                <c:pt idx="1624">
                  <c:v>51.8</c:v>
                </c:pt>
                <c:pt idx="1625">
                  <c:v>51.8</c:v>
                </c:pt>
                <c:pt idx="1626">
                  <c:v>51.7</c:v>
                </c:pt>
                <c:pt idx="1627">
                  <c:v>51.7</c:v>
                </c:pt>
                <c:pt idx="1628">
                  <c:v>52</c:v>
                </c:pt>
                <c:pt idx="1629">
                  <c:v>52</c:v>
                </c:pt>
                <c:pt idx="1630">
                  <c:v>52</c:v>
                </c:pt>
                <c:pt idx="1631">
                  <c:v>52.1</c:v>
                </c:pt>
                <c:pt idx="1632">
                  <c:v>52.1</c:v>
                </c:pt>
                <c:pt idx="1633">
                  <c:v>52.2</c:v>
                </c:pt>
                <c:pt idx="1634">
                  <c:v>52.2</c:v>
                </c:pt>
                <c:pt idx="1635">
                  <c:v>52.1</c:v>
                </c:pt>
                <c:pt idx="1636">
                  <c:v>52.1</c:v>
                </c:pt>
                <c:pt idx="1637">
                  <c:v>52.1</c:v>
                </c:pt>
                <c:pt idx="1638">
                  <c:v>52.1</c:v>
                </c:pt>
                <c:pt idx="1639">
                  <c:v>52</c:v>
                </c:pt>
                <c:pt idx="1640">
                  <c:v>52</c:v>
                </c:pt>
                <c:pt idx="1641">
                  <c:v>52.1</c:v>
                </c:pt>
                <c:pt idx="1642">
                  <c:v>52.1</c:v>
                </c:pt>
                <c:pt idx="1643">
                  <c:v>52</c:v>
                </c:pt>
                <c:pt idx="1644">
                  <c:v>52</c:v>
                </c:pt>
                <c:pt idx="1645">
                  <c:v>52</c:v>
                </c:pt>
                <c:pt idx="1646">
                  <c:v>52</c:v>
                </c:pt>
                <c:pt idx="1647">
                  <c:v>52</c:v>
                </c:pt>
                <c:pt idx="1648">
                  <c:v>52</c:v>
                </c:pt>
                <c:pt idx="1649">
                  <c:v>52</c:v>
                </c:pt>
                <c:pt idx="1650">
                  <c:v>52</c:v>
                </c:pt>
                <c:pt idx="1651">
                  <c:v>52</c:v>
                </c:pt>
                <c:pt idx="1652">
                  <c:v>52</c:v>
                </c:pt>
                <c:pt idx="1653">
                  <c:v>52</c:v>
                </c:pt>
                <c:pt idx="1654">
                  <c:v>52</c:v>
                </c:pt>
                <c:pt idx="1655">
                  <c:v>52</c:v>
                </c:pt>
                <c:pt idx="1656">
                  <c:v>52</c:v>
                </c:pt>
                <c:pt idx="1657">
                  <c:v>52</c:v>
                </c:pt>
                <c:pt idx="1658">
                  <c:v>52</c:v>
                </c:pt>
                <c:pt idx="1659">
                  <c:v>52</c:v>
                </c:pt>
                <c:pt idx="1660">
                  <c:v>52</c:v>
                </c:pt>
                <c:pt idx="1661">
                  <c:v>52</c:v>
                </c:pt>
                <c:pt idx="1662">
                  <c:v>52</c:v>
                </c:pt>
                <c:pt idx="1663">
                  <c:v>52</c:v>
                </c:pt>
                <c:pt idx="1664">
                  <c:v>51.9</c:v>
                </c:pt>
                <c:pt idx="1665">
                  <c:v>51.9</c:v>
                </c:pt>
                <c:pt idx="1666">
                  <c:v>51.9</c:v>
                </c:pt>
                <c:pt idx="1667">
                  <c:v>51.9</c:v>
                </c:pt>
                <c:pt idx="1668">
                  <c:v>51.9</c:v>
                </c:pt>
                <c:pt idx="1669">
                  <c:v>51.9</c:v>
                </c:pt>
                <c:pt idx="1670">
                  <c:v>51.9</c:v>
                </c:pt>
                <c:pt idx="1671">
                  <c:v>51.9</c:v>
                </c:pt>
                <c:pt idx="1672">
                  <c:v>51.9</c:v>
                </c:pt>
                <c:pt idx="1673">
                  <c:v>51.9</c:v>
                </c:pt>
                <c:pt idx="1674">
                  <c:v>51.9</c:v>
                </c:pt>
                <c:pt idx="1675">
                  <c:v>51.9</c:v>
                </c:pt>
                <c:pt idx="1676">
                  <c:v>51.9</c:v>
                </c:pt>
                <c:pt idx="1677">
                  <c:v>51.9</c:v>
                </c:pt>
                <c:pt idx="1678">
                  <c:v>51.9</c:v>
                </c:pt>
                <c:pt idx="1679">
                  <c:v>51.9</c:v>
                </c:pt>
                <c:pt idx="1680">
                  <c:v>51.9</c:v>
                </c:pt>
                <c:pt idx="1681">
                  <c:v>52</c:v>
                </c:pt>
                <c:pt idx="1682">
                  <c:v>52</c:v>
                </c:pt>
                <c:pt idx="1683">
                  <c:v>52</c:v>
                </c:pt>
                <c:pt idx="1684">
                  <c:v>52</c:v>
                </c:pt>
                <c:pt idx="1685">
                  <c:v>52</c:v>
                </c:pt>
                <c:pt idx="1686">
                  <c:v>52</c:v>
                </c:pt>
                <c:pt idx="1687">
                  <c:v>52</c:v>
                </c:pt>
                <c:pt idx="1688">
                  <c:v>52</c:v>
                </c:pt>
                <c:pt idx="1689">
                  <c:v>52</c:v>
                </c:pt>
                <c:pt idx="1690">
                  <c:v>52</c:v>
                </c:pt>
                <c:pt idx="1691">
                  <c:v>52</c:v>
                </c:pt>
                <c:pt idx="1692">
                  <c:v>52</c:v>
                </c:pt>
                <c:pt idx="1693">
                  <c:v>52.1</c:v>
                </c:pt>
                <c:pt idx="1694">
                  <c:v>52.1</c:v>
                </c:pt>
                <c:pt idx="1695">
                  <c:v>52.1</c:v>
                </c:pt>
                <c:pt idx="1696">
                  <c:v>52.1</c:v>
                </c:pt>
                <c:pt idx="1697">
                  <c:v>52.1</c:v>
                </c:pt>
                <c:pt idx="1698">
                  <c:v>52.1</c:v>
                </c:pt>
                <c:pt idx="1699">
                  <c:v>52.2</c:v>
                </c:pt>
                <c:pt idx="1700">
                  <c:v>52.2</c:v>
                </c:pt>
                <c:pt idx="1701">
                  <c:v>52.2</c:v>
                </c:pt>
                <c:pt idx="1702">
                  <c:v>52.2</c:v>
                </c:pt>
                <c:pt idx="1703">
                  <c:v>52.2</c:v>
                </c:pt>
                <c:pt idx="1704">
                  <c:v>52.2</c:v>
                </c:pt>
                <c:pt idx="1705">
                  <c:v>52.2</c:v>
                </c:pt>
                <c:pt idx="1706">
                  <c:v>52.2</c:v>
                </c:pt>
                <c:pt idx="1707">
                  <c:v>52.2</c:v>
                </c:pt>
                <c:pt idx="1708">
                  <c:v>52.2</c:v>
                </c:pt>
                <c:pt idx="1709">
                  <c:v>52.2</c:v>
                </c:pt>
                <c:pt idx="1710">
                  <c:v>52.2</c:v>
                </c:pt>
                <c:pt idx="1711">
                  <c:v>52.2</c:v>
                </c:pt>
                <c:pt idx="1712">
                  <c:v>52.3</c:v>
                </c:pt>
                <c:pt idx="1713">
                  <c:v>52.3</c:v>
                </c:pt>
                <c:pt idx="1714">
                  <c:v>52.3</c:v>
                </c:pt>
                <c:pt idx="1715">
                  <c:v>52.3</c:v>
                </c:pt>
                <c:pt idx="1716">
                  <c:v>52.3</c:v>
                </c:pt>
                <c:pt idx="1717">
                  <c:v>52.3</c:v>
                </c:pt>
                <c:pt idx="1718">
                  <c:v>52.3</c:v>
                </c:pt>
                <c:pt idx="1719">
                  <c:v>52.3</c:v>
                </c:pt>
                <c:pt idx="1720">
                  <c:v>52.3</c:v>
                </c:pt>
                <c:pt idx="1721">
                  <c:v>52.3</c:v>
                </c:pt>
                <c:pt idx="1722">
                  <c:v>52.3</c:v>
                </c:pt>
                <c:pt idx="1723">
                  <c:v>52.3</c:v>
                </c:pt>
                <c:pt idx="1724">
                  <c:v>52.4</c:v>
                </c:pt>
                <c:pt idx="1725">
                  <c:v>52.4</c:v>
                </c:pt>
                <c:pt idx="1726">
                  <c:v>52.4</c:v>
                </c:pt>
                <c:pt idx="1727">
                  <c:v>52.4</c:v>
                </c:pt>
                <c:pt idx="1728">
                  <c:v>52.4</c:v>
                </c:pt>
                <c:pt idx="1729">
                  <c:v>52.4</c:v>
                </c:pt>
                <c:pt idx="1730">
                  <c:v>52.4</c:v>
                </c:pt>
                <c:pt idx="1731">
                  <c:v>52.4</c:v>
                </c:pt>
                <c:pt idx="1732">
                  <c:v>52.4</c:v>
                </c:pt>
                <c:pt idx="1733">
                  <c:v>52.4</c:v>
                </c:pt>
                <c:pt idx="1734">
                  <c:v>52.4</c:v>
                </c:pt>
                <c:pt idx="1735">
                  <c:v>52.4</c:v>
                </c:pt>
                <c:pt idx="1736">
                  <c:v>52.4</c:v>
                </c:pt>
                <c:pt idx="1737">
                  <c:v>52.4</c:v>
                </c:pt>
                <c:pt idx="1738">
                  <c:v>52.4</c:v>
                </c:pt>
                <c:pt idx="1739">
                  <c:v>52.4</c:v>
                </c:pt>
                <c:pt idx="1740">
                  <c:v>52.4</c:v>
                </c:pt>
                <c:pt idx="1741">
                  <c:v>52.4</c:v>
                </c:pt>
                <c:pt idx="1742">
                  <c:v>52.4</c:v>
                </c:pt>
                <c:pt idx="1743">
                  <c:v>52.4</c:v>
                </c:pt>
                <c:pt idx="1744">
                  <c:v>52.4</c:v>
                </c:pt>
                <c:pt idx="1745">
                  <c:v>52.4</c:v>
                </c:pt>
                <c:pt idx="1746">
                  <c:v>52.4</c:v>
                </c:pt>
                <c:pt idx="1747">
                  <c:v>52.4</c:v>
                </c:pt>
                <c:pt idx="1748">
                  <c:v>52.4</c:v>
                </c:pt>
                <c:pt idx="1749">
                  <c:v>52.4</c:v>
                </c:pt>
                <c:pt idx="1750">
                  <c:v>52.4</c:v>
                </c:pt>
                <c:pt idx="1751">
                  <c:v>52.4</c:v>
                </c:pt>
                <c:pt idx="1752">
                  <c:v>52.4</c:v>
                </c:pt>
                <c:pt idx="1753">
                  <c:v>52.4</c:v>
                </c:pt>
                <c:pt idx="1754">
                  <c:v>52.4</c:v>
                </c:pt>
                <c:pt idx="1755">
                  <c:v>52.4</c:v>
                </c:pt>
                <c:pt idx="1756">
                  <c:v>52.4</c:v>
                </c:pt>
                <c:pt idx="1757">
                  <c:v>52.4</c:v>
                </c:pt>
                <c:pt idx="1758">
                  <c:v>52.4</c:v>
                </c:pt>
                <c:pt idx="1759">
                  <c:v>52.4</c:v>
                </c:pt>
                <c:pt idx="1760">
                  <c:v>52.4</c:v>
                </c:pt>
                <c:pt idx="1761">
                  <c:v>52.4</c:v>
                </c:pt>
                <c:pt idx="1762">
                  <c:v>52.4</c:v>
                </c:pt>
                <c:pt idx="1763">
                  <c:v>52.4</c:v>
                </c:pt>
                <c:pt idx="1764">
                  <c:v>52.4</c:v>
                </c:pt>
                <c:pt idx="1765">
                  <c:v>52.4</c:v>
                </c:pt>
                <c:pt idx="1766">
                  <c:v>52.4</c:v>
                </c:pt>
                <c:pt idx="1767">
                  <c:v>52.4</c:v>
                </c:pt>
                <c:pt idx="1768">
                  <c:v>52.4</c:v>
                </c:pt>
                <c:pt idx="1769">
                  <c:v>52.4</c:v>
                </c:pt>
                <c:pt idx="1770">
                  <c:v>52.4</c:v>
                </c:pt>
                <c:pt idx="1771">
                  <c:v>52.4</c:v>
                </c:pt>
                <c:pt idx="1772">
                  <c:v>52.4</c:v>
                </c:pt>
                <c:pt idx="1773">
                  <c:v>52.4</c:v>
                </c:pt>
                <c:pt idx="1774">
                  <c:v>52.7</c:v>
                </c:pt>
                <c:pt idx="1775">
                  <c:v>52.7</c:v>
                </c:pt>
                <c:pt idx="1776">
                  <c:v>53</c:v>
                </c:pt>
                <c:pt idx="1777">
                  <c:v>53</c:v>
                </c:pt>
                <c:pt idx="1778">
                  <c:v>53.3</c:v>
                </c:pt>
                <c:pt idx="1779">
                  <c:v>53.3</c:v>
                </c:pt>
                <c:pt idx="1780">
                  <c:v>53.6</c:v>
                </c:pt>
                <c:pt idx="1781">
                  <c:v>53.6</c:v>
                </c:pt>
                <c:pt idx="1782">
                  <c:v>53.8</c:v>
                </c:pt>
                <c:pt idx="1783">
                  <c:v>53.8</c:v>
                </c:pt>
                <c:pt idx="1784">
                  <c:v>54.1</c:v>
                </c:pt>
                <c:pt idx="1785">
                  <c:v>54.1</c:v>
                </c:pt>
                <c:pt idx="1786">
                  <c:v>54.3</c:v>
                </c:pt>
                <c:pt idx="1787">
                  <c:v>54.3</c:v>
                </c:pt>
                <c:pt idx="1788">
                  <c:v>54.4</c:v>
                </c:pt>
                <c:pt idx="1789">
                  <c:v>54.4</c:v>
                </c:pt>
                <c:pt idx="1790">
                  <c:v>54.6</c:v>
                </c:pt>
                <c:pt idx="1791">
                  <c:v>54.6</c:v>
                </c:pt>
                <c:pt idx="1792">
                  <c:v>54.6</c:v>
                </c:pt>
                <c:pt idx="1793">
                  <c:v>54.6</c:v>
                </c:pt>
                <c:pt idx="1794">
                  <c:v>54.7</c:v>
                </c:pt>
                <c:pt idx="1795">
                  <c:v>54.7</c:v>
                </c:pt>
                <c:pt idx="1796">
                  <c:v>54.8</c:v>
                </c:pt>
                <c:pt idx="1797">
                  <c:v>54.8</c:v>
                </c:pt>
                <c:pt idx="1798">
                  <c:v>54.9</c:v>
                </c:pt>
                <c:pt idx="1799">
                  <c:v>54.9</c:v>
                </c:pt>
                <c:pt idx="1800">
                  <c:v>55</c:v>
                </c:pt>
                <c:pt idx="1801">
                  <c:v>55</c:v>
                </c:pt>
                <c:pt idx="1802">
                  <c:v>55</c:v>
                </c:pt>
                <c:pt idx="1803">
                  <c:v>55.1</c:v>
                </c:pt>
                <c:pt idx="1804">
                  <c:v>55.1</c:v>
                </c:pt>
                <c:pt idx="1805">
                  <c:v>55</c:v>
                </c:pt>
                <c:pt idx="1806">
                  <c:v>55</c:v>
                </c:pt>
                <c:pt idx="1807">
                  <c:v>55</c:v>
                </c:pt>
                <c:pt idx="1808">
                  <c:v>55</c:v>
                </c:pt>
                <c:pt idx="1809">
                  <c:v>55</c:v>
                </c:pt>
                <c:pt idx="1810">
                  <c:v>55</c:v>
                </c:pt>
                <c:pt idx="1811">
                  <c:v>54.9</c:v>
                </c:pt>
                <c:pt idx="1812">
                  <c:v>54.9</c:v>
                </c:pt>
                <c:pt idx="1813">
                  <c:v>54.9</c:v>
                </c:pt>
                <c:pt idx="1814">
                  <c:v>54.9</c:v>
                </c:pt>
                <c:pt idx="1815">
                  <c:v>54.8</c:v>
                </c:pt>
                <c:pt idx="1816">
                  <c:v>54.8</c:v>
                </c:pt>
                <c:pt idx="1817">
                  <c:v>55.1</c:v>
                </c:pt>
                <c:pt idx="1818">
                  <c:v>55.1</c:v>
                </c:pt>
                <c:pt idx="1819">
                  <c:v>54.9</c:v>
                </c:pt>
                <c:pt idx="1820">
                  <c:v>54.9</c:v>
                </c:pt>
                <c:pt idx="1821">
                  <c:v>55</c:v>
                </c:pt>
                <c:pt idx="1822">
                  <c:v>55</c:v>
                </c:pt>
                <c:pt idx="1823">
                  <c:v>55</c:v>
                </c:pt>
                <c:pt idx="1824">
                  <c:v>55</c:v>
                </c:pt>
                <c:pt idx="1825">
                  <c:v>55.1</c:v>
                </c:pt>
                <c:pt idx="1826">
                  <c:v>55.1</c:v>
                </c:pt>
                <c:pt idx="1827">
                  <c:v>55.1</c:v>
                </c:pt>
                <c:pt idx="1828">
                  <c:v>55.1</c:v>
                </c:pt>
                <c:pt idx="1829">
                  <c:v>55.1</c:v>
                </c:pt>
                <c:pt idx="1830">
                  <c:v>55.1</c:v>
                </c:pt>
                <c:pt idx="1831">
                  <c:v>55.1</c:v>
                </c:pt>
                <c:pt idx="1832">
                  <c:v>55.1</c:v>
                </c:pt>
                <c:pt idx="1833">
                  <c:v>55.1</c:v>
                </c:pt>
                <c:pt idx="1834">
                  <c:v>55.1</c:v>
                </c:pt>
                <c:pt idx="1835">
                  <c:v>55.1</c:v>
                </c:pt>
                <c:pt idx="1836">
                  <c:v>55.1</c:v>
                </c:pt>
                <c:pt idx="1837">
                  <c:v>55.1</c:v>
                </c:pt>
                <c:pt idx="1838">
                  <c:v>55.1</c:v>
                </c:pt>
                <c:pt idx="1839">
                  <c:v>55.1</c:v>
                </c:pt>
                <c:pt idx="1840">
                  <c:v>55</c:v>
                </c:pt>
                <c:pt idx="1841">
                  <c:v>55</c:v>
                </c:pt>
                <c:pt idx="1842">
                  <c:v>55</c:v>
                </c:pt>
                <c:pt idx="1843">
                  <c:v>55</c:v>
                </c:pt>
                <c:pt idx="1844">
                  <c:v>55</c:v>
                </c:pt>
                <c:pt idx="1845">
                  <c:v>55</c:v>
                </c:pt>
                <c:pt idx="1846">
                  <c:v>55</c:v>
                </c:pt>
                <c:pt idx="1847">
                  <c:v>55</c:v>
                </c:pt>
                <c:pt idx="1848">
                  <c:v>55</c:v>
                </c:pt>
                <c:pt idx="1849">
                  <c:v>55</c:v>
                </c:pt>
                <c:pt idx="1850">
                  <c:v>55</c:v>
                </c:pt>
                <c:pt idx="1851">
                  <c:v>55</c:v>
                </c:pt>
                <c:pt idx="1852">
                  <c:v>55</c:v>
                </c:pt>
                <c:pt idx="1853">
                  <c:v>55</c:v>
                </c:pt>
                <c:pt idx="1854">
                  <c:v>55</c:v>
                </c:pt>
                <c:pt idx="1855">
                  <c:v>55</c:v>
                </c:pt>
                <c:pt idx="1856">
                  <c:v>55</c:v>
                </c:pt>
                <c:pt idx="1857">
                  <c:v>55</c:v>
                </c:pt>
                <c:pt idx="1858">
                  <c:v>55</c:v>
                </c:pt>
                <c:pt idx="1859">
                  <c:v>55</c:v>
                </c:pt>
                <c:pt idx="1860">
                  <c:v>55</c:v>
                </c:pt>
                <c:pt idx="1861">
                  <c:v>55.1</c:v>
                </c:pt>
                <c:pt idx="1862">
                  <c:v>55.1</c:v>
                </c:pt>
                <c:pt idx="1863">
                  <c:v>55</c:v>
                </c:pt>
                <c:pt idx="1864">
                  <c:v>55</c:v>
                </c:pt>
                <c:pt idx="1865">
                  <c:v>55</c:v>
                </c:pt>
                <c:pt idx="1866">
                  <c:v>55</c:v>
                </c:pt>
                <c:pt idx="1867">
                  <c:v>55</c:v>
                </c:pt>
                <c:pt idx="1868">
                  <c:v>55</c:v>
                </c:pt>
                <c:pt idx="1869">
                  <c:v>55</c:v>
                </c:pt>
                <c:pt idx="1870">
                  <c:v>55</c:v>
                </c:pt>
                <c:pt idx="1871">
                  <c:v>55</c:v>
                </c:pt>
                <c:pt idx="1872">
                  <c:v>55</c:v>
                </c:pt>
                <c:pt idx="1873">
                  <c:v>55</c:v>
                </c:pt>
                <c:pt idx="1874">
                  <c:v>55</c:v>
                </c:pt>
                <c:pt idx="1875">
                  <c:v>55</c:v>
                </c:pt>
                <c:pt idx="1876">
                  <c:v>55</c:v>
                </c:pt>
                <c:pt idx="1877">
                  <c:v>55</c:v>
                </c:pt>
                <c:pt idx="1878">
                  <c:v>55</c:v>
                </c:pt>
                <c:pt idx="1879">
                  <c:v>55</c:v>
                </c:pt>
                <c:pt idx="1880">
                  <c:v>55.1</c:v>
                </c:pt>
                <c:pt idx="1881">
                  <c:v>55.1</c:v>
                </c:pt>
                <c:pt idx="1882">
                  <c:v>55.1</c:v>
                </c:pt>
                <c:pt idx="1883">
                  <c:v>55.1</c:v>
                </c:pt>
                <c:pt idx="1884">
                  <c:v>55.1</c:v>
                </c:pt>
                <c:pt idx="1885">
                  <c:v>55.1</c:v>
                </c:pt>
                <c:pt idx="1886">
                  <c:v>55.1</c:v>
                </c:pt>
                <c:pt idx="1887">
                  <c:v>55.1</c:v>
                </c:pt>
                <c:pt idx="1888">
                  <c:v>55.1</c:v>
                </c:pt>
                <c:pt idx="1889">
                  <c:v>55.1</c:v>
                </c:pt>
                <c:pt idx="1890">
                  <c:v>55.2</c:v>
                </c:pt>
                <c:pt idx="1891">
                  <c:v>55.2</c:v>
                </c:pt>
                <c:pt idx="1892">
                  <c:v>55.2</c:v>
                </c:pt>
                <c:pt idx="1893">
                  <c:v>55.2</c:v>
                </c:pt>
                <c:pt idx="1894">
                  <c:v>55.2</c:v>
                </c:pt>
                <c:pt idx="1895">
                  <c:v>55.2</c:v>
                </c:pt>
                <c:pt idx="1896">
                  <c:v>55.2</c:v>
                </c:pt>
                <c:pt idx="1897">
                  <c:v>55.2</c:v>
                </c:pt>
                <c:pt idx="1898">
                  <c:v>55.2</c:v>
                </c:pt>
                <c:pt idx="1899">
                  <c:v>55.2</c:v>
                </c:pt>
                <c:pt idx="1900">
                  <c:v>55.2</c:v>
                </c:pt>
                <c:pt idx="1901">
                  <c:v>55.2</c:v>
                </c:pt>
                <c:pt idx="1902">
                  <c:v>55.2</c:v>
                </c:pt>
                <c:pt idx="1903">
                  <c:v>55.2</c:v>
                </c:pt>
                <c:pt idx="1904">
                  <c:v>55.2</c:v>
                </c:pt>
                <c:pt idx="1905">
                  <c:v>55.2</c:v>
                </c:pt>
                <c:pt idx="1906">
                  <c:v>55.2</c:v>
                </c:pt>
                <c:pt idx="1907">
                  <c:v>55.3</c:v>
                </c:pt>
                <c:pt idx="1908">
                  <c:v>55.3</c:v>
                </c:pt>
                <c:pt idx="1909">
                  <c:v>55.3</c:v>
                </c:pt>
                <c:pt idx="1910">
                  <c:v>55.3</c:v>
                </c:pt>
                <c:pt idx="1911">
                  <c:v>55.3</c:v>
                </c:pt>
                <c:pt idx="1912">
                  <c:v>55.3</c:v>
                </c:pt>
                <c:pt idx="1913">
                  <c:v>55.3</c:v>
                </c:pt>
                <c:pt idx="1914">
                  <c:v>55.3</c:v>
                </c:pt>
                <c:pt idx="1915">
                  <c:v>55.3</c:v>
                </c:pt>
                <c:pt idx="1916">
                  <c:v>55.3</c:v>
                </c:pt>
                <c:pt idx="1917">
                  <c:v>55.3</c:v>
                </c:pt>
                <c:pt idx="1918">
                  <c:v>55.3</c:v>
                </c:pt>
                <c:pt idx="1919">
                  <c:v>55.3</c:v>
                </c:pt>
                <c:pt idx="1920">
                  <c:v>55.3</c:v>
                </c:pt>
                <c:pt idx="1921">
                  <c:v>55.3</c:v>
                </c:pt>
                <c:pt idx="1922">
                  <c:v>55.3</c:v>
                </c:pt>
                <c:pt idx="1923">
                  <c:v>55.3</c:v>
                </c:pt>
                <c:pt idx="1924">
                  <c:v>55.3</c:v>
                </c:pt>
                <c:pt idx="1925">
                  <c:v>55.3</c:v>
                </c:pt>
                <c:pt idx="1926">
                  <c:v>55.3</c:v>
                </c:pt>
                <c:pt idx="1927">
                  <c:v>55.3</c:v>
                </c:pt>
                <c:pt idx="1928">
                  <c:v>55.3</c:v>
                </c:pt>
                <c:pt idx="1929">
                  <c:v>55.3</c:v>
                </c:pt>
                <c:pt idx="1930">
                  <c:v>55.2</c:v>
                </c:pt>
                <c:pt idx="1931">
                  <c:v>55.2</c:v>
                </c:pt>
                <c:pt idx="1932">
                  <c:v>55.2</c:v>
                </c:pt>
                <c:pt idx="1933">
                  <c:v>55.2</c:v>
                </c:pt>
                <c:pt idx="1934">
                  <c:v>55.2</c:v>
                </c:pt>
                <c:pt idx="1935">
                  <c:v>55.2</c:v>
                </c:pt>
                <c:pt idx="1936">
                  <c:v>55.2</c:v>
                </c:pt>
                <c:pt idx="1937">
                  <c:v>55.2</c:v>
                </c:pt>
                <c:pt idx="1938">
                  <c:v>55.2</c:v>
                </c:pt>
                <c:pt idx="1939">
                  <c:v>55.2</c:v>
                </c:pt>
                <c:pt idx="1940">
                  <c:v>55.2</c:v>
                </c:pt>
                <c:pt idx="1941">
                  <c:v>55.2</c:v>
                </c:pt>
                <c:pt idx="1942">
                  <c:v>55.2</c:v>
                </c:pt>
                <c:pt idx="1943">
                  <c:v>55.2</c:v>
                </c:pt>
                <c:pt idx="1944">
                  <c:v>55.2</c:v>
                </c:pt>
                <c:pt idx="1945">
                  <c:v>55.2</c:v>
                </c:pt>
                <c:pt idx="1946">
                  <c:v>55.2</c:v>
                </c:pt>
                <c:pt idx="1947">
                  <c:v>55.2</c:v>
                </c:pt>
                <c:pt idx="1948">
                  <c:v>55.2</c:v>
                </c:pt>
                <c:pt idx="1949">
                  <c:v>55.2</c:v>
                </c:pt>
                <c:pt idx="1950">
                  <c:v>55.2</c:v>
                </c:pt>
                <c:pt idx="1951">
                  <c:v>55.2</c:v>
                </c:pt>
                <c:pt idx="1952">
                  <c:v>55.2</c:v>
                </c:pt>
                <c:pt idx="1953">
                  <c:v>55.2</c:v>
                </c:pt>
                <c:pt idx="1954">
                  <c:v>55.2</c:v>
                </c:pt>
                <c:pt idx="1955">
                  <c:v>55.2</c:v>
                </c:pt>
                <c:pt idx="1956">
                  <c:v>55.2</c:v>
                </c:pt>
                <c:pt idx="1957">
                  <c:v>55.2</c:v>
                </c:pt>
                <c:pt idx="1958">
                  <c:v>55.2</c:v>
                </c:pt>
                <c:pt idx="1959">
                  <c:v>55.2</c:v>
                </c:pt>
                <c:pt idx="1960">
                  <c:v>55.2</c:v>
                </c:pt>
                <c:pt idx="1961">
                  <c:v>55.2</c:v>
                </c:pt>
                <c:pt idx="1962">
                  <c:v>55.2</c:v>
                </c:pt>
                <c:pt idx="1963">
                  <c:v>55.2</c:v>
                </c:pt>
                <c:pt idx="1964">
                  <c:v>55.2</c:v>
                </c:pt>
                <c:pt idx="1965">
                  <c:v>55.2</c:v>
                </c:pt>
                <c:pt idx="1966">
                  <c:v>55.2</c:v>
                </c:pt>
                <c:pt idx="1967">
                  <c:v>55.2</c:v>
                </c:pt>
                <c:pt idx="1968">
                  <c:v>55.2</c:v>
                </c:pt>
                <c:pt idx="1969">
                  <c:v>55.2</c:v>
                </c:pt>
                <c:pt idx="1970">
                  <c:v>55.2</c:v>
                </c:pt>
                <c:pt idx="1971">
                  <c:v>55.2</c:v>
                </c:pt>
                <c:pt idx="1972">
                  <c:v>55.1</c:v>
                </c:pt>
                <c:pt idx="1973">
                  <c:v>55.1</c:v>
                </c:pt>
                <c:pt idx="1974">
                  <c:v>55.1</c:v>
                </c:pt>
                <c:pt idx="1975">
                  <c:v>55.1</c:v>
                </c:pt>
                <c:pt idx="1976">
                  <c:v>55.1</c:v>
                </c:pt>
                <c:pt idx="1977">
                  <c:v>55.1</c:v>
                </c:pt>
                <c:pt idx="1978">
                  <c:v>55.1</c:v>
                </c:pt>
                <c:pt idx="1979">
                  <c:v>55.1</c:v>
                </c:pt>
                <c:pt idx="1980">
                  <c:v>55.1</c:v>
                </c:pt>
                <c:pt idx="1981">
                  <c:v>55.1</c:v>
                </c:pt>
                <c:pt idx="1982">
                  <c:v>55.1</c:v>
                </c:pt>
                <c:pt idx="1983">
                  <c:v>55.1</c:v>
                </c:pt>
                <c:pt idx="1984">
                  <c:v>55.1</c:v>
                </c:pt>
                <c:pt idx="1985">
                  <c:v>55.1</c:v>
                </c:pt>
                <c:pt idx="1986">
                  <c:v>55.1</c:v>
                </c:pt>
                <c:pt idx="1987">
                  <c:v>55.1</c:v>
                </c:pt>
                <c:pt idx="1988">
                  <c:v>55.1</c:v>
                </c:pt>
                <c:pt idx="1989">
                  <c:v>55.1</c:v>
                </c:pt>
                <c:pt idx="1990">
                  <c:v>55.1</c:v>
                </c:pt>
                <c:pt idx="1991">
                  <c:v>55.1</c:v>
                </c:pt>
                <c:pt idx="1992">
                  <c:v>55.1</c:v>
                </c:pt>
                <c:pt idx="1993">
                  <c:v>55</c:v>
                </c:pt>
                <c:pt idx="1994">
                  <c:v>55</c:v>
                </c:pt>
                <c:pt idx="1995">
                  <c:v>55</c:v>
                </c:pt>
                <c:pt idx="1996">
                  <c:v>55</c:v>
                </c:pt>
                <c:pt idx="1997">
                  <c:v>55</c:v>
                </c:pt>
                <c:pt idx="1998">
                  <c:v>55</c:v>
                </c:pt>
                <c:pt idx="1999">
                  <c:v>55</c:v>
                </c:pt>
                <c:pt idx="2000">
                  <c:v>55</c:v>
                </c:pt>
                <c:pt idx="2001">
                  <c:v>55</c:v>
                </c:pt>
                <c:pt idx="2002">
                  <c:v>55</c:v>
                </c:pt>
                <c:pt idx="2003">
                  <c:v>55</c:v>
                </c:pt>
                <c:pt idx="2004">
                  <c:v>55</c:v>
                </c:pt>
                <c:pt idx="2005">
                  <c:v>55</c:v>
                </c:pt>
                <c:pt idx="2006">
                  <c:v>55</c:v>
                </c:pt>
                <c:pt idx="2007">
                  <c:v>55</c:v>
                </c:pt>
                <c:pt idx="2008">
                  <c:v>55</c:v>
                </c:pt>
                <c:pt idx="2009">
                  <c:v>54.9</c:v>
                </c:pt>
                <c:pt idx="2010">
                  <c:v>54.9</c:v>
                </c:pt>
                <c:pt idx="2011">
                  <c:v>54.9</c:v>
                </c:pt>
                <c:pt idx="2012">
                  <c:v>54.9</c:v>
                </c:pt>
                <c:pt idx="2013">
                  <c:v>54.9</c:v>
                </c:pt>
                <c:pt idx="2014">
                  <c:v>54.9</c:v>
                </c:pt>
                <c:pt idx="2015">
                  <c:v>54.9</c:v>
                </c:pt>
                <c:pt idx="2016">
                  <c:v>54.9</c:v>
                </c:pt>
                <c:pt idx="2017">
                  <c:v>54.9</c:v>
                </c:pt>
                <c:pt idx="2018">
                  <c:v>54.8</c:v>
                </c:pt>
                <c:pt idx="2019">
                  <c:v>54.8</c:v>
                </c:pt>
                <c:pt idx="2020">
                  <c:v>54.8</c:v>
                </c:pt>
                <c:pt idx="2021">
                  <c:v>54.8</c:v>
                </c:pt>
                <c:pt idx="2022">
                  <c:v>54.8</c:v>
                </c:pt>
                <c:pt idx="2023">
                  <c:v>54.8</c:v>
                </c:pt>
                <c:pt idx="2024">
                  <c:v>54.8</c:v>
                </c:pt>
                <c:pt idx="2025">
                  <c:v>54.8</c:v>
                </c:pt>
                <c:pt idx="2026">
                  <c:v>54.8</c:v>
                </c:pt>
                <c:pt idx="2027">
                  <c:v>54.8</c:v>
                </c:pt>
                <c:pt idx="2028">
                  <c:v>54.7</c:v>
                </c:pt>
                <c:pt idx="2029">
                  <c:v>54.7</c:v>
                </c:pt>
                <c:pt idx="2030">
                  <c:v>54.7</c:v>
                </c:pt>
                <c:pt idx="2031">
                  <c:v>54.7</c:v>
                </c:pt>
                <c:pt idx="2032">
                  <c:v>54.7</c:v>
                </c:pt>
                <c:pt idx="2033">
                  <c:v>54.7</c:v>
                </c:pt>
                <c:pt idx="2034">
                  <c:v>54.7</c:v>
                </c:pt>
                <c:pt idx="2035">
                  <c:v>54.7</c:v>
                </c:pt>
                <c:pt idx="2036">
                  <c:v>54.7</c:v>
                </c:pt>
                <c:pt idx="2037">
                  <c:v>54.7</c:v>
                </c:pt>
                <c:pt idx="2038">
                  <c:v>54.7</c:v>
                </c:pt>
                <c:pt idx="2039">
                  <c:v>54.7</c:v>
                </c:pt>
                <c:pt idx="2040">
                  <c:v>54.7</c:v>
                </c:pt>
                <c:pt idx="2041">
                  <c:v>54.7</c:v>
                </c:pt>
                <c:pt idx="2042">
                  <c:v>54.7</c:v>
                </c:pt>
                <c:pt idx="2043">
                  <c:v>54.7</c:v>
                </c:pt>
                <c:pt idx="2044">
                  <c:v>54.7</c:v>
                </c:pt>
                <c:pt idx="2045">
                  <c:v>54.7</c:v>
                </c:pt>
                <c:pt idx="2046">
                  <c:v>54.7</c:v>
                </c:pt>
                <c:pt idx="2047">
                  <c:v>54.7</c:v>
                </c:pt>
                <c:pt idx="2048">
                  <c:v>54.7</c:v>
                </c:pt>
                <c:pt idx="2049">
                  <c:v>54.7</c:v>
                </c:pt>
                <c:pt idx="2050">
                  <c:v>54.7</c:v>
                </c:pt>
                <c:pt idx="2051">
                  <c:v>54.7</c:v>
                </c:pt>
                <c:pt idx="2052">
                  <c:v>54.7</c:v>
                </c:pt>
                <c:pt idx="2053">
                  <c:v>54.7</c:v>
                </c:pt>
                <c:pt idx="2054">
                  <c:v>54.7</c:v>
                </c:pt>
                <c:pt idx="2055">
                  <c:v>54.7</c:v>
                </c:pt>
                <c:pt idx="2056">
                  <c:v>54.7</c:v>
                </c:pt>
                <c:pt idx="2057">
                  <c:v>54.7</c:v>
                </c:pt>
                <c:pt idx="2058">
                  <c:v>54.7</c:v>
                </c:pt>
                <c:pt idx="2059">
                  <c:v>54.7</c:v>
                </c:pt>
                <c:pt idx="2060">
                  <c:v>54.7</c:v>
                </c:pt>
                <c:pt idx="2061">
                  <c:v>54.7</c:v>
                </c:pt>
                <c:pt idx="2062">
                  <c:v>54.7</c:v>
                </c:pt>
                <c:pt idx="2063">
                  <c:v>54.7</c:v>
                </c:pt>
                <c:pt idx="2064">
                  <c:v>54.7</c:v>
                </c:pt>
                <c:pt idx="2065">
                  <c:v>54.7</c:v>
                </c:pt>
                <c:pt idx="2066">
                  <c:v>54.7</c:v>
                </c:pt>
                <c:pt idx="2067">
                  <c:v>54.7</c:v>
                </c:pt>
                <c:pt idx="2068">
                  <c:v>54.7</c:v>
                </c:pt>
                <c:pt idx="2069">
                  <c:v>54.7</c:v>
                </c:pt>
                <c:pt idx="2070">
                  <c:v>54.7</c:v>
                </c:pt>
                <c:pt idx="2071">
                  <c:v>54.7</c:v>
                </c:pt>
                <c:pt idx="2072">
                  <c:v>54.7</c:v>
                </c:pt>
                <c:pt idx="2073">
                  <c:v>54.7</c:v>
                </c:pt>
                <c:pt idx="2074">
                  <c:v>54.7</c:v>
                </c:pt>
                <c:pt idx="2075">
                  <c:v>54.7</c:v>
                </c:pt>
                <c:pt idx="2076">
                  <c:v>54.8</c:v>
                </c:pt>
                <c:pt idx="2077">
                  <c:v>54.8</c:v>
                </c:pt>
                <c:pt idx="2078">
                  <c:v>54.9</c:v>
                </c:pt>
                <c:pt idx="2079">
                  <c:v>54.9</c:v>
                </c:pt>
                <c:pt idx="2080">
                  <c:v>54.9</c:v>
                </c:pt>
                <c:pt idx="2081">
                  <c:v>54.9</c:v>
                </c:pt>
                <c:pt idx="2082">
                  <c:v>54.9</c:v>
                </c:pt>
                <c:pt idx="2083">
                  <c:v>54.9</c:v>
                </c:pt>
                <c:pt idx="2084">
                  <c:v>55</c:v>
                </c:pt>
                <c:pt idx="2085">
                  <c:v>55</c:v>
                </c:pt>
                <c:pt idx="2086">
                  <c:v>55</c:v>
                </c:pt>
                <c:pt idx="2087">
                  <c:v>55.1</c:v>
                </c:pt>
                <c:pt idx="2088">
                  <c:v>55.1</c:v>
                </c:pt>
                <c:pt idx="2089">
                  <c:v>55.1</c:v>
                </c:pt>
                <c:pt idx="2090">
                  <c:v>55.1</c:v>
                </c:pt>
                <c:pt idx="2091">
                  <c:v>55.1</c:v>
                </c:pt>
                <c:pt idx="2092">
                  <c:v>55.1</c:v>
                </c:pt>
                <c:pt idx="2093">
                  <c:v>55.2</c:v>
                </c:pt>
                <c:pt idx="2094">
                  <c:v>55.2</c:v>
                </c:pt>
                <c:pt idx="2095">
                  <c:v>55.5</c:v>
                </c:pt>
                <c:pt idx="2096">
                  <c:v>55.5</c:v>
                </c:pt>
                <c:pt idx="2097">
                  <c:v>55.7</c:v>
                </c:pt>
                <c:pt idx="2098">
                  <c:v>55.7</c:v>
                </c:pt>
                <c:pt idx="2099">
                  <c:v>55.6</c:v>
                </c:pt>
                <c:pt idx="2100">
                  <c:v>55.6</c:v>
                </c:pt>
                <c:pt idx="2101">
                  <c:v>55.6</c:v>
                </c:pt>
                <c:pt idx="2102">
                  <c:v>55.6</c:v>
                </c:pt>
                <c:pt idx="2103">
                  <c:v>55.6</c:v>
                </c:pt>
                <c:pt idx="2104">
                  <c:v>55.6</c:v>
                </c:pt>
                <c:pt idx="2105">
                  <c:v>55.5</c:v>
                </c:pt>
                <c:pt idx="2106">
                  <c:v>55.5</c:v>
                </c:pt>
                <c:pt idx="2107">
                  <c:v>55.5</c:v>
                </c:pt>
                <c:pt idx="2108">
                  <c:v>55.5</c:v>
                </c:pt>
                <c:pt idx="2109">
                  <c:v>55.5</c:v>
                </c:pt>
                <c:pt idx="2110">
                  <c:v>55.5</c:v>
                </c:pt>
                <c:pt idx="2111">
                  <c:v>55.5</c:v>
                </c:pt>
                <c:pt idx="2112">
                  <c:v>55.5</c:v>
                </c:pt>
                <c:pt idx="2113">
                  <c:v>55.5</c:v>
                </c:pt>
                <c:pt idx="2114">
                  <c:v>55.5</c:v>
                </c:pt>
                <c:pt idx="2115">
                  <c:v>55.5</c:v>
                </c:pt>
                <c:pt idx="2116">
                  <c:v>55.5</c:v>
                </c:pt>
                <c:pt idx="2117">
                  <c:v>55.5</c:v>
                </c:pt>
                <c:pt idx="2118">
                  <c:v>55.4</c:v>
                </c:pt>
                <c:pt idx="2119">
                  <c:v>55.4</c:v>
                </c:pt>
                <c:pt idx="2120">
                  <c:v>55.4</c:v>
                </c:pt>
                <c:pt idx="2121">
                  <c:v>55.4</c:v>
                </c:pt>
                <c:pt idx="2122">
                  <c:v>55.4</c:v>
                </c:pt>
                <c:pt idx="2123">
                  <c:v>55.4</c:v>
                </c:pt>
                <c:pt idx="2124">
                  <c:v>55.4</c:v>
                </c:pt>
                <c:pt idx="2125">
                  <c:v>55.4</c:v>
                </c:pt>
                <c:pt idx="2126">
                  <c:v>55.4</c:v>
                </c:pt>
                <c:pt idx="2127">
                  <c:v>55.4</c:v>
                </c:pt>
                <c:pt idx="2128">
                  <c:v>55.4</c:v>
                </c:pt>
                <c:pt idx="2129">
                  <c:v>55.4</c:v>
                </c:pt>
                <c:pt idx="2130">
                  <c:v>55.4</c:v>
                </c:pt>
                <c:pt idx="2131">
                  <c:v>55.3</c:v>
                </c:pt>
                <c:pt idx="2132">
                  <c:v>55.3</c:v>
                </c:pt>
                <c:pt idx="2133">
                  <c:v>55.3</c:v>
                </c:pt>
                <c:pt idx="2134">
                  <c:v>55.3</c:v>
                </c:pt>
                <c:pt idx="2135">
                  <c:v>55.3</c:v>
                </c:pt>
                <c:pt idx="2136">
                  <c:v>55.3</c:v>
                </c:pt>
                <c:pt idx="2137">
                  <c:v>55.3</c:v>
                </c:pt>
                <c:pt idx="2138">
                  <c:v>55.3</c:v>
                </c:pt>
                <c:pt idx="2139">
                  <c:v>55.3</c:v>
                </c:pt>
                <c:pt idx="2140">
                  <c:v>55.3</c:v>
                </c:pt>
                <c:pt idx="2141">
                  <c:v>55.2</c:v>
                </c:pt>
                <c:pt idx="2142">
                  <c:v>55.2</c:v>
                </c:pt>
                <c:pt idx="2143">
                  <c:v>55.2</c:v>
                </c:pt>
                <c:pt idx="2144">
                  <c:v>55.2</c:v>
                </c:pt>
                <c:pt idx="2145">
                  <c:v>55.2</c:v>
                </c:pt>
                <c:pt idx="2146">
                  <c:v>55.2</c:v>
                </c:pt>
                <c:pt idx="2147">
                  <c:v>55.2</c:v>
                </c:pt>
                <c:pt idx="2148">
                  <c:v>55.2</c:v>
                </c:pt>
                <c:pt idx="2149">
                  <c:v>55.2</c:v>
                </c:pt>
                <c:pt idx="2150">
                  <c:v>55.2</c:v>
                </c:pt>
                <c:pt idx="2151">
                  <c:v>55.2</c:v>
                </c:pt>
                <c:pt idx="2152">
                  <c:v>55.1</c:v>
                </c:pt>
                <c:pt idx="2153">
                  <c:v>55.1</c:v>
                </c:pt>
                <c:pt idx="2154">
                  <c:v>55.3</c:v>
                </c:pt>
                <c:pt idx="2155">
                  <c:v>55.3</c:v>
                </c:pt>
                <c:pt idx="2156">
                  <c:v>55.5</c:v>
                </c:pt>
                <c:pt idx="2157">
                  <c:v>55.5</c:v>
                </c:pt>
                <c:pt idx="2158">
                  <c:v>55.9</c:v>
                </c:pt>
                <c:pt idx="2159">
                  <c:v>55.9</c:v>
                </c:pt>
                <c:pt idx="2160">
                  <c:v>56.3</c:v>
                </c:pt>
                <c:pt idx="2161">
                  <c:v>56.3</c:v>
                </c:pt>
                <c:pt idx="2162">
                  <c:v>56.7</c:v>
                </c:pt>
                <c:pt idx="2163">
                  <c:v>56.7</c:v>
                </c:pt>
                <c:pt idx="2164">
                  <c:v>57.1</c:v>
                </c:pt>
                <c:pt idx="2165">
                  <c:v>57.1</c:v>
                </c:pt>
                <c:pt idx="2166">
                  <c:v>57.5</c:v>
                </c:pt>
                <c:pt idx="2167">
                  <c:v>57.5</c:v>
                </c:pt>
                <c:pt idx="2168">
                  <c:v>57.5</c:v>
                </c:pt>
                <c:pt idx="2169">
                  <c:v>57.7</c:v>
                </c:pt>
                <c:pt idx="2170">
                  <c:v>57.7</c:v>
                </c:pt>
                <c:pt idx="2171">
                  <c:v>58</c:v>
                </c:pt>
                <c:pt idx="2172">
                  <c:v>58</c:v>
                </c:pt>
                <c:pt idx="2173">
                  <c:v>58.2</c:v>
                </c:pt>
                <c:pt idx="2174">
                  <c:v>58.2</c:v>
                </c:pt>
                <c:pt idx="2175">
                  <c:v>58.5</c:v>
                </c:pt>
                <c:pt idx="2176">
                  <c:v>58.5</c:v>
                </c:pt>
                <c:pt idx="2177">
                  <c:v>58.6</c:v>
                </c:pt>
                <c:pt idx="2178">
                  <c:v>58.6</c:v>
                </c:pt>
                <c:pt idx="2179">
                  <c:v>58.4</c:v>
                </c:pt>
                <c:pt idx="2180">
                  <c:v>58.4</c:v>
                </c:pt>
                <c:pt idx="2181">
                  <c:v>58.3</c:v>
                </c:pt>
                <c:pt idx="2182">
                  <c:v>58.3</c:v>
                </c:pt>
                <c:pt idx="2183">
                  <c:v>58.2</c:v>
                </c:pt>
                <c:pt idx="2184">
                  <c:v>58.2</c:v>
                </c:pt>
                <c:pt idx="2185">
                  <c:v>58.2</c:v>
                </c:pt>
                <c:pt idx="2186">
                  <c:v>58.2</c:v>
                </c:pt>
                <c:pt idx="2187">
                  <c:v>58.2</c:v>
                </c:pt>
                <c:pt idx="2188">
                  <c:v>58.2</c:v>
                </c:pt>
                <c:pt idx="2189">
                  <c:v>58.2</c:v>
                </c:pt>
                <c:pt idx="2190">
                  <c:v>58.2</c:v>
                </c:pt>
                <c:pt idx="2191">
                  <c:v>58.2</c:v>
                </c:pt>
                <c:pt idx="2192">
                  <c:v>58.2</c:v>
                </c:pt>
                <c:pt idx="2193">
                  <c:v>58.2</c:v>
                </c:pt>
                <c:pt idx="2194">
                  <c:v>58.1</c:v>
                </c:pt>
                <c:pt idx="2195">
                  <c:v>58.1</c:v>
                </c:pt>
                <c:pt idx="2196">
                  <c:v>58.1</c:v>
                </c:pt>
                <c:pt idx="2197">
                  <c:v>58.1</c:v>
                </c:pt>
                <c:pt idx="2198">
                  <c:v>58</c:v>
                </c:pt>
                <c:pt idx="2199">
                  <c:v>58</c:v>
                </c:pt>
                <c:pt idx="2200">
                  <c:v>58</c:v>
                </c:pt>
                <c:pt idx="2201">
                  <c:v>58</c:v>
                </c:pt>
                <c:pt idx="2202">
                  <c:v>58.1</c:v>
                </c:pt>
                <c:pt idx="2203">
                  <c:v>58.1</c:v>
                </c:pt>
                <c:pt idx="2204">
                  <c:v>58.1</c:v>
                </c:pt>
                <c:pt idx="2205">
                  <c:v>58</c:v>
                </c:pt>
                <c:pt idx="2206">
                  <c:v>58</c:v>
                </c:pt>
                <c:pt idx="2207">
                  <c:v>58</c:v>
                </c:pt>
                <c:pt idx="2208">
                  <c:v>58</c:v>
                </c:pt>
                <c:pt idx="2209">
                  <c:v>58</c:v>
                </c:pt>
                <c:pt idx="2210">
                  <c:v>58</c:v>
                </c:pt>
                <c:pt idx="2211">
                  <c:v>58</c:v>
                </c:pt>
                <c:pt idx="2212">
                  <c:v>58</c:v>
                </c:pt>
                <c:pt idx="2213">
                  <c:v>58</c:v>
                </c:pt>
                <c:pt idx="2214">
                  <c:v>58</c:v>
                </c:pt>
                <c:pt idx="2215">
                  <c:v>58</c:v>
                </c:pt>
                <c:pt idx="2216">
                  <c:v>58</c:v>
                </c:pt>
                <c:pt idx="2217">
                  <c:v>57.9</c:v>
                </c:pt>
                <c:pt idx="2218">
                  <c:v>57.9</c:v>
                </c:pt>
                <c:pt idx="2219">
                  <c:v>57.9</c:v>
                </c:pt>
                <c:pt idx="2220">
                  <c:v>57.9</c:v>
                </c:pt>
                <c:pt idx="2221">
                  <c:v>57.9</c:v>
                </c:pt>
                <c:pt idx="2222">
                  <c:v>57.9</c:v>
                </c:pt>
                <c:pt idx="2223">
                  <c:v>57.9</c:v>
                </c:pt>
                <c:pt idx="2224">
                  <c:v>57.9</c:v>
                </c:pt>
                <c:pt idx="2225">
                  <c:v>57.9</c:v>
                </c:pt>
                <c:pt idx="2226">
                  <c:v>57.9</c:v>
                </c:pt>
                <c:pt idx="2227">
                  <c:v>57.9</c:v>
                </c:pt>
                <c:pt idx="2228">
                  <c:v>57.9</c:v>
                </c:pt>
                <c:pt idx="2229">
                  <c:v>57.9</c:v>
                </c:pt>
                <c:pt idx="2230">
                  <c:v>57.8</c:v>
                </c:pt>
                <c:pt idx="2231">
                  <c:v>57.8</c:v>
                </c:pt>
                <c:pt idx="2232">
                  <c:v>57.8</c:v>
                </c:pt>
                <c:pt idx="2233">
                  <c:v>57.8</c:v>
                </c:pt>
                <c:pt idx="2234">
                  <c:v>57.8</c:v>
                </c:pt>
                <c:pt idx="2235">
                  <c:v>57.8</c:v>
                </c:pt>
                <c:pt idx="2236">
                  <c:v>57.8</c:v>
                </c:pt>
                <c:pt idx="2237">
                  <c:v>57.8</c:v>
                </c:pt>
                <c:pt idx="2238">
                  <c:v>57.8</c:v>
                </c:pt>
                <c:pt idx="2239">
                  <c:v>57.8</c:v>
                </c:pt>
                <c:pt idx="2240">
                  <c:v>57.8</c:v>
                </c:pt>
                <c:pt idx="2241">
                  <c:v>57.7</c:v>
                </c:pt>
                <c:pt idx="2242">
                  <c:v>57.7</c:v>
                </c:pt>
                <c:pt idx="2243">
                  <c:v>58</c:v>
                </c:pt>
                <c:pt idx="2244">
                  <c:v>58</c:v>
                </c:pt>
                <c:pt idx="2245">
                  <c:v>57.9</c:v>
                </c:pt>
                <c:pt idx="2246">
                  <c:v>57.9</c:v>
                </c:pt>
                <c:pt idx="2247">
                  <c:v>58</c:v>
                </c:pt>
                <c:pt idx="2248">
                  <c:v>58</c:v>
                </c:pt>
                <c:pt idx="2249">
                  <c:v>58</c:v>
                </c:pt>
                <c:pt idx="2250">
                  <c:v>58</c:v>
                </c:pt>
                <c:pt idx="2251">
                  <c:v>57.9</c:v>
                </c:pt>
                <c:pt idx="2252">
                  <c:v>57.9</c:v>
                </c:pt>
                <c:pt idx="2253">
                  <c:v>57.9</c:v>
                </c:pt>
                <c:pt idx="2254">
                  <c:v>57.9</c:v>
                </c:pt>
                <c:pt idx="2255">
                  <c:v>57.9</c:v>
                </c:pt>
                <c:pt idx="2256">
                  <c:v>57.9</c:v>
                </c:pt>
                <c:pt idx="2257">
                  <c:v>57.9</c:v>
                </c:pt>
                <c:pt idx="2258">
                  <c:v>57.8</c:v>
                </c:pt>
                <c:pt idx="2259">
                  <c:v>57.8</c:v>
                </c:pt>
                <c:pt idx="2260">
                  <c:v>57.8</c:v>
                </c:pt>
                <c:pt idx="2261">
                  <c:v>57.8</c:v>
                </c:pt>
                <c:pt idx="2262">
                  <c:v>57.8</c:v>
                </c:pt>
                <c:pt idx="2263">
                  <c:v>57.8</c:v>
                </c:pt>
                <c:pt idx="2264">
                  <c:v>57.8</c:v>
                </c:pt>
                <c:pt idx="2265">
                  <c:v>57.8</c:v>
                </c:pt>
                <c:pt idx="2266">
                  <c:v>57.8</c:v>
                </c:pt>
                <c:pt idx="2267">
                  <c:v>57.8</c:v>
                </c:pt>
                <c:pt idx="2268">
                  <c:v>57.8</c:v>
                </c:pt>
                <c:pt idx="2269">
                  <c:v>57.8</c:v>
                </c:pt>
                <c:pt idx="2270">
                  <c:v>57.7</c:v>
                </c:pt>
                <c:pt idx="2271">
                  <c:v>57.7</c:v>
                </c:pt>
                <c:pt idx="2272">
                  <c:v>57.7</c:v>
                </c:pt>
                <c:pt idx="2273">
                  <c:v>57.7</c:v>
                </c:pt>
                <c:pt idx="2274">
                  <c:v>57.7</c:v>
                </c:pt>
                <c:pt idx="2275">
                  <c:v>57.7</c:v>
                </c:pt>
                <c:pt idx="2276">
                  <c:v>57.7</c:v>
                </c:pt>
                <c:pt idx="2277">
                  <c:v>57.7</c:v>
                </c:pt>
                <c:pt idx="2278">
                  <c:v>57.7</c:v>
                </c:pt>
                <c:pt idx="2279">
                  <c:v>57.8</c:v>
                </c:pt>
                <c:pt idx="2280">
                  <c:v>57.8</c:v>
                </c:pt>
                <c:pt idx="2281">
                  <c:v>57.9</c:v>
                </c:pt>
                <c:pt idx="2282">
                  <c:v>57.9</c:v>
                </c:pt>
                <c:pt idx="2283">
                  <c:v>57.9</c:v>
                </c:pt>
                <c:pt idx="2284">
                  <c:v>57.9</c:v>
                </c:pt>
                <c:pt idx="2285">
                  <c:v>57.9</c:v>
                </c:pt>
                <c:pt idx="2286">
                  <c:v>57.9</c:v>
                </c:pt>
                <c:pt idx="2287">
                  <c:v>58</c:v>
                </c:pt>
                <c:pt idx="2288">
                  <c:v>58</c:v>
                </c:pt>
                <c:pt idx="2289">
                  <c:v>58</c:v>
                </c:pt>
                <c:pt idx="2290">
                  <c:v>58</c:v>
                </c:pt>
                <c:pt idx="2291">
                  <c:v>58</c:v>
                </c:pt>
                <c:pt idx="2292">
                  <c:v>58</c:v>
                </c:pt>
                <c:pt idx="2293">
                  <c:v>58</c:v>
                </c:pt>
                <c:pt idx="2294">
                  <c:v>58</c:v>
                </c:pt>
                <c:pt idx="2295">
                  <c:v>58</c:v>
                </c:pt>
                <c:pt idx="2296">
                  <c:v>58</c:v>
                </c:pt>
                <c:pt idx="2297">
                  <c:v>58</c:v>
                </c:pt>
                <c:pt idx="2298">
                  <c:v>57.9</c:v>
                </c:pt>
                <c:pt idx="2299">
                  <c:v>57.9</c:v>
                </c:pt>
                <c:pt idx="2300">
                  <c:v>57.9</c:v>
                </c:pt>
                <c:pt idx="2301">
                  <c:v>57.9</c:v>
                </c:pt>
                <c:pt idx="2302">
                  <c:v>57.9</c:v>
                </c:pt>
                <c:pt idx="2303">
                  <c:v>57.9</c:v>
                </c:pt>
                <c:pt idx="2304">
                  <c:v>57.9</c:v>
                </c:pt>
                <c:pt idx="2305">
                  <c:v>57.9</c:v>
                </c:pt>
                <c:pt idx="2306">
                  <c:v>57.9</c:v>
                </c:pt>
                <c:pt idx="2307">
                  <c:v>57.9</c:v>
                </c:pt>
                <c:pt idx="2308">
                  <c:v>57.9</c:v>
                </c:pt>
                <c:pt idx="2309">
                  <c:v>57.9</c:v>
                </c:pt>
                <c:pt idx="2310">
                  <c:v>57.9</c:v>
                </c:pt>
                <c:pt idx="2311">
                  <c:v>57.9</c:v>
                </c:pt>
                <c:pt idx="2312">
                  <c:v>57.9</c:v>
                </c:pt>
                <c:pt idx="2313">
                  <c:v>57.9</c:v>
                </c:pt>
                <c:pt idx="2314">
                  <c:v>57.9</c:v>
                </c:pt>
                <c:pt idx="2315">
                  <c:v>58</c:v>
                </c:pt>
                <c:pt idx="2316">
                  <c:v>58</c:v>
                </c:pt>
                <c:pt idx="2317">
                  <c:v>58</c:v>
                </c:pt>
                <c:pt idx="2318">
                  <c:v>58</c:v>
                </c:pt>
                <c:pt idx="2319">
                  <c:v>58</c:v>
                </c:pt>
                <c:pt idx="2320">
                  <c:v>58</c:v>
                </c:pt>
                <c:pt idx="2321">
                  <c:v>58</c:v>
                </c:pt>
                <c:pt idx="2322">
                  <c:v>58</c:v>
                </c:pt>
                <c:pt idx="2323">
                  <c:v>58</c:v>
                </c:pt>
                <c:pt idx="2324">
                  <c:v>58</c:v>
                </c:pt>
                <c:pt idx="2325">
                  <c:v>58</c:v>
                </c:pt>
                <c:pt idx="2326">
                  <c:v>58</c:v>
                </c:pt>
                <c:pt idx="2327">
                  <c:v>58</c:v>
                </c:pt>
                <c:pt idx="2328">
                  <c:v>58</c:v>
                </c:pt>
                <c:pt idx="2329">
                  <c:v>58.1</c:v>
                </c:pt>
                <c:pt idx="2330">
                  <c:v>58.1</c:v>
                </c:pt>
                <c:pt idx="2331">
                  <c:v>58</c:v>
                </c:pt>
                <c:pt idx="2332">
                  <c:v>58</c:v>
                </c:pt>
                <c:pt idx="2333">
                  <c:v>58</c:v>
                </c:pt>
                <c:pt idx="2334">
                  <c:v>58</c:v>
                </c:pt>
                <c:pt idx="2335">
                  <c:v>58</c:v>
                </c:pt>
                <c:pt idx="2336">
                  <c:v>58</c:v>
                </c:pt>
                <c:pt idx="2337">
                  <c:v>58</c:v>
                </c:pt>
                <c:pt idx="2338">
                  <c:v>58</c:v>
                </c:pt>
                <c:pt idx="2339">
                  <c:v>57.9</c:v>
                </c:pt>
                <c:pt idx="2340">
                  <c:v>57.9</c:v>
                </c:pt>
                <c:pt idx="2341">
                  <c:v>57.9</c:v>
                </c:pt>
                <c:pt idx="2342">
                  <c:v>57.9</c:v>
                </c:pt>
                <c:pt idx="2343">
                  <c:v>57.9</c:v>
                </c:pt>
                <c:pt idx="2344">
                  <c:v>57.9</c:v>
                </c:pt>
                <c:pt idx="2345">
                  <c:v>57.9</c:v>
                </c:pt>
                <c:pt idx="2346">
                  <c:v>58.1</c:v>
                </c:pt>
                <c:pt idx="2347">
                  <c:v>58.1</c:v>
                </c:pt>
                <c:pt idx="2348">
                  <c:v>58.2</c:v>
                </c:pt>
                <c:pt idx="2349">
                  <c:v>58.2</c:v>
                </c:pt>
                <c:pt idx="2350">
                  <c:v>58.2</c:v>
                </c:pt>
                <c:pt idx="2351">
                  <c:v>58.2</c:v>
                </c:pt>
                <c:pt idx="2352">
                  <c:v>58.1</c:v>
                </c:pt>
                <c:pt idx="2353">
                  <c:v>58.1</c:v>
                </c:pt>
                <c:pt idx="2354">
                  <c:v>58.1</c:v>
                </c:pt>
                <c:pt idx="2355">
                  <c:v>58.1</c:v>
                </c:pt>
                <c:pt idx="2356">
                  <c:v>58.1</c:v>
                </c:pt>
                <c:pt idx="2357">
                  <c:v>58.1</c:v>
                </c:pt>
                <c:pt idx="2358">
                  <c:v>58.1</c:v>
                </c:pt>
                <c:pt idx="2359">
                  <c:v>58.1</c:v>
                </c:pt>
                <c:pt idx="2360">
                  <c:v>58.1</c:v>
                </c:pt>
                <c:pt idx="2361">
                  <c:v>58.1</c:v>
                </c:pt>
                <c:pt idx="2362">
                  <c:v>58.1</c:v>
                </c:pt>
                <c:pt idx="2363">
                  <c:v>58.1</c:v>
                </c:pt>
                <c:pt idx="2364">
                  <c:v>58.1</c:v>
                </c:pt>
                <c:pt idx="2365">
                  <c:v>58.1</c:v>
                </c:pt>
                <c:pt idx="2366">
                  <c:v>58.1</c:v>
                </c:pt>
                <c:pt idx="2367">
                  <c:v>58.1</c:v>
                </c:pt>
                <c:pt idx="2368">
                  <c:v>58.1</c:v>
                </c:pt>
                <c:pt idx="2369">
                  <c:v>58</c:v>
                </c:pt>
                <c:pt idx="2370">
                  <c:v>58</c:v>
                </c:pt>
                <c:pt idx="2371">
                  <c:v>58</c:v>
                </c:pt>
                <c:pt idx="2372">
                  <c:v>58</c:v>
                </c:pt>
                <c:pt idx="2373">
                  <c:v>58</c:v>
                </c:pt>
                <c:pt idx="2374">
                  <c:v>58</c:v>
                </c:pt>
                <c:pt idx="2375">
                  <c:v>58</c:v>
                </c:pt>
                <c:pt idx="2376">
                  <c:v>58</c:v>
                </c:pt>
                <c:pt idx="2377">
                  <c:v>58</c:v>
                </c:pt>
                <c:pt idx="2378">
                  <c:v>58</c:v>
                </c:pt>
                <c:pt idx="2379">
                  <c:v>58</c:v>
                </c:pt>
                <c:pt idx="2380">
                  <c:v>58</c:v>
                </c:pt>
                <c:pt idx="2381">
                  <c:v>58</c:v>
                </c:pt>
                <c:pt idx="2382">
                  <c:v>58</c:v>
                </c:pt>
                <c:pt idx="2383">
                  <c:v>58</c:v>
                </c:pt>
                <c:pt idx="2384">
                  <c:v>58.1</c:v>
                </c:pt>
                <c:pt idx="2385">
                  <c:v>58.1</c:v>
                </c:pt>
                <c:pt idx="2386">
                  <c:v>58.3</c:v>
                </c:pt>
                <c:pt idx="2387">
                  <c:v>58.3</c:v>
                </c:pt>
                <c:pt idx="2388">
                  <c:v>58.1</c:v>
                </c:pt>
                <c:pt idx="2389">
                  <c:v>58.1</c:v>
                </c:pt>
                <c:pt idx="2390">
                  <c:v>58.1</c:v>
                </c:pt>
                <c:pt idx="2391">
                  <c:v>58.1</c:v>
                </c:pt>
                <c:pt idx="2392">
                  <c:v>58.1</c:v>
                </c:pt>
                <c:pt idx="2393">
                  <c:v>58.1</c:v>
                </c:pt>
                <c:pt idx="2394">
                  <c:v>58.1</c:v>
                </c:pt>
                <c:pt idx="2395">
                  <c:v>58.1</c:v>
                </c:pt>
                <c:pt idx="2396">
                  <c:v>58.1</c:v>
                </c:pt>
                <c:pt idx="2397">
                  <c:v>58.1</c:v>
                </c:pt>
                <c:pt idx="2398">
                  <c:v>58.1</c:v>
                </c:pt>
                <c:pt idx="2399">
                  <c:v>58.1</c:v>
                </c:pt>
                <c:pt idx="2400">
                  <c:v>58.1</c:v>
                </c:pt>
                <c:pt idx="2401">
                  <c:v>58.1</c:v>
                </c:pt>
                <c:pt idx="2402">
                  <c:v>58.1</c:v>
                </c:pt>
                <c:pt idx="2403">
                  <c:v>58</c:v>
                </c:pt>
                <c:pt idx="2404">
                  <c:v>58</c:v>
                </c:pt>
                <c:pt idx="2405">
                  <c:v>58</c:v>
                </c:pt>
                <c:pt idx="2406">
                  <c:v>58</c:v>
                </c:pt>
                <c:pt idx="2407">
                  <c:v>58</c:v>
                </c:pt>
                <c:pt idx="2408">
                  <c:v>58</c:v>
                </c:pt>
                <c:pt idx="2409">
                  <c:v>58</c:v>
                </c:pt>
                <c:pt idx="2410">
                  <c:v>58</c:v>
                </c:pt>
                <c:pt idx="2411">
                  <c:v>58</c:v>
                </c:pt>
                <c:pt idx="2412">
                  <c:v>58</c:v>
                </c:pt>
                <c:pt idx="2413">
                  <c:v>58</c:v>
                </c:pt>
                <c:pt idx="2414">
                  <c:v>58</c:v>
                </c:pt>
                <c:pt idx="2415">
                  <c:v>58</c:v>
                </c:pt>
                <c:pt idx="2416">
                  <c:v>58.2</c:v>
                </c:pt>
                <c:pt idx="2417">
                  <c:v>58.2</c:v>
                </c:pt>
                <c:pt idx="2418">
                  <c:v>58.2</c:v>
                </c:pt>
                <c:pt idx="2419">
                  <c:v>58.2</c:v>
                </c:pt>
                <c:pt idx="2420">
                  <c:v>58.2</c:v>
                </c:pt>
                <c:pt idx="2421">
                  <c:v>58.2</c:v>
                </c:pt>
                <c:pt idx="2422">
                  <c:v>58.1</c:v>
                </c:pt>
                <c:pt idx="2423">
                  <c:v>58.1</c:v>
                </c:pt>
                <c:pt idx="2424">
                  <c:v>58.1</c:v>
                </c:pt>
                <c:pt idx="2425">
                  <c:v>58.1</c:v>
                </c:pt>
                <c:pt idx="2426">
                  <c:v>58.1</c:v>
                </c:pt>
                <c:pt idx="2427">
                  <c:v>58.1</c:v>
                </c:pt>
                <c:pt idx="2428">
                  <c:v>58.1</c:v>
                </c:pt>
                <c:pt idx="2429">
                  <c:v>58.1</c:v>
                </c:pt>
                <c:pt idx="2430">
                  <c:v>58.1</c:v>
                </c:pt>
                <c:pt idx="2431">
                  <c:v>58.1</c:v>
                </c:pt>
                <c:pt idx="2432">
                  <c:v>58.1</c:v>
                </c:pt>
                <c:pt idx="2433">
                  <c:v>58.1</c:v>
                </c:pt>
                <c:pt idx="2434">
                  <c:v>58.1</c:v>
                </c:pt>
                <c:pt idx="2435">
                  <c:v>58.1</c:v>
                </c:pt>
                <c:pt idx="2436">
                  <c:v>58.1</c:v>
                </c:pt>
                <c:pt idx="2437">
                  <c:v>58.1</c:v>
                </c:pt>
                <c:pt idx="2438">
                  <c:v>58.1</c:v>
                </c:pt>
                <c:pt idx="2439">
                  <c:v>58.1</c:v>
                </c:pt>
                <c:pt idx="2440">
                  <c:v>58.1</c:v>
                </c:pt>
                <c:pt idx="2441">
                  <c:v>58.1</c:v>
                </c:pt>
                <c:pt idx="2442">
                  <c:v>58.1</c:v>
                </c:pt>
                <c:pt idx="2443">
                  <c:v>58.1</c:v>
                </c:pt>
                <c:pt idx="2444">
                  <c:v>58.1</c:v>
                </c:pt>
                <c:pt idx="2445">
                  <c:v>58.1</c:v>
                </c:pt>
                <c:pt idx="2446">
                  <c:v>58.1</c:v>
                </c:pt>
                <c:pt idx="2447">
                  <c:v>58.1</c:v>
                </c:pt>
                <c:pt idx="2448">
                  <c:v>58.1</c:v>
                </c:pt>
                <c:pt idx="2449">
                  <c:v>58.1</c:v>
                </c:pt>
                <c:pt idx="2450">
                  <c:v>58.1</c:v>
                </c:pt>
                <c:pt idx="2451">
                  <c:v>58.1</c:v>
                </c:pt>
                <c:pt idx="2452">
                  <c:v>58.1</c:v>
                </c:pt>
                <c:pt idx="2453">
                  <c:v>58.1</c:v>
                </c:pt>
                <c:pt idx="2454">
                  <c:v>58.1</c:v>
                </c:pt>
                <c:pt idx="2455">
                  <c:v>58.1</c:v>
                </c:pt>
                <c:pt idx="2456">
                  <c:v>58.1</c:v>
                </c:pt>
                <c:pt idx="2457">
                  <c:v>58.1</c:v>
                </c:pt>
                <c:pt idx="2458">
                  <c:v>58.1</c:v>
                </c:pt>
                <c:pt idx="2459">
                  <c:v>58.1</c:v>
                </c:pt>
                <c:pt idx="2460">
                  <c:v>58.1</c:v>
                </c:pt>
                <c:pt idx="2461">
                  <c:v>58.1</c:v>
                </c:pt>
                <c:pt idx="2462">
                  <c:v>58.1</c:v>
                </c:pt>
                <c:pt idx="2463">
                  <c:v>58.1</c:v>
                </c:pt>
                <c:pt idx="2464">
                  <c:v>58.1</c:v>
                </c:pt>
                <c:pt idx="2465">
                  <c:v>58.1</c:v>
                </c:pt>
                <c:pt idx="2466">
                  <c:v>58.1</c:v>
                </c:pt>
                <c:pt idx="2467">
                  <c:v>58.2</c:v>
                </c:pt>
                <c:pt idx="2468">
                  <c:v>58.2</c:v>
                </c:pt>
                <c:pt idx="2469">
                  <c:v>58.2</c:v>
                </c:pt>
                <c:pt idx="2470">
                  <c:v>58.2</c:v>
                </c:pt>
                <c:pt idx="2471">
                  <c:v>58.2</c:v>
                </c:pt>
                <c:pt idx="2472">
                  <c:v>58.2</c:v>
                </c:pt>
                <c:pt idx="2473">
                  <c:v>58.2</c:v>
                </c:pt>
                <c:pt idx="2474">
                  <c:v>58.2</c:v>
                </c:pt>
                <c:pt idx="2475">
                  <c:v>58.2</c:v>
                </c:pt>
                <c:pt idx="2476">
                  <c:v>58.2</c:v>
                </c:pt>
                <c:pt idx="2477">
                  <c:v>58.2</c:v>
                </c:pt>
                <c:pt idx="2478">
                  <c:v>58.2</c:v>
                </c:pt>
                <c:pt idx="2479">
                  <c:v>58.2</c:v>
                </c:pt>
                <c:pt idx="2480">
                  <c:v>58.2</c:v>
                </c:pt>
                <c:pt idx="2481">
                  <c:v>58.2</c:v>
                </c:pt>
                <c:pt idx="2482">
                  <c:v>58.2</c:v>
                </c:pt>
                <c:pt idx="2483">
                  <c:v>58.2</c:v>
                </c:pt>
                <c:pt idx="2484">
                  <c:v>58.3</c:v>
                </c:pt>
                <c:pt idx="2485">
                  <c:v>58.3</c:v>
                </c:pt>
                <c:pt idx="2486">
                  <c:v>58.3</c:v>
                </c:pt>
                <c:pt idx="2487">
                  <c:v>58.3</c:v>
                </c:pt>
                <c:pt idx="2488">
                  <c:v>58.3</c:v>
                </c:pt>
                <c:pt idx="2489">
                  <c:v>58.3</c:v>
                </c:pt>
                <c:pt idx="2490">
                  <c:v>58.3</c:v>
                </c:pt>
                <c:pt idx="2491">
                  <c:v>58.3</c:v>
                </c:pt>
                <c:pt idx="2492">
                  <c:v>58.3</c:v>
                </c:pt>
                <c:pt idx="2493">
                  <c:v>58.3</c:v>
                </c:pt>
                <c:pt idx="2494">
                  <c:v>58.3</c:v>
                </c:pt>
                <c:pt idx="2495">
                  <c:v>58.3</c:v>
                </c:pt>
                <c:pt idx="2496">
                  <c:v>58.3</c:v>
                </c:pt>
                <c:pt idx="2497">
                  <c:v>58.4</c:v>
                </c:pt>
                <c:pt idx="2498">
                  <c:v>58.4</c:v>
                </c:pt>
                <c:pt idx="2499">
                  <c:v>58.4</c:v>
                </c:pt>
                <c:pt idx="2500">
                  <c:v>58.4</c:v>
                </c:pt>
                <c:pt idx="2501">
                  <c:v>58.4</c:v>
                </c:pt>
                <c:pt idx="2502">
                  <c:v>58.4</c:v>
                </c:pt>
                <c:pt idx="2503">
                  <c:v>58.4</c:v>
                </c:pt>
                <c:pt idx="2504">
                  <c:v>58.4</c:v>
                </c:pt>
                <c:pt idx="2505">
                  <c:v>58.5</c:v>
                </c:pt>
                <c:pt idx="2506">
                  <c:v>58.5</c:v>
                </c:pt>
                <c:pt idx="2507">
                  <c:v>58.5</c:v>
                </c:pt>
                <c:pt idx="2508">
                  <c:v>58.5</c:v>
                </c:pt>
                <c:pt idx="2509">
                  <c:v>58.5</c:v>
                </c:pt>
                <c:pt idx="2510">
                  <c:v>58.5</c:v>
                </c:pt>
                <c:pt idx="2511">
                  <c:v>58.5</c:v>
                </c:pt>
                <c:pt idx="2512">
                  <c:v>58.6</c:v>
                </c:pt>
                <c:pt idx="2513">
                  <c:v>58.6</c:v>
                </c:pt>
                <c:pt idx="2514">
                  <c:v>58.6</c:v>
                </c:pt>
                <c:pt idx="2515">
                  <c:v>58.6</c:v>
                </c:pt>
                <c:pt idx="2516">
                  <c:v>58.6</c:v>
                </c:pt>
                <c:pt idx="2517">
                  <c:v>58.6</c:v>
                </c:pt>
                <c:pt idx="2518">
                  <c:v>58.6</c:v>
                </c:pt>
                <c:pt idx="2519">
                  <c:v>58.6</c:v>
                </c:pt>
                <c:pt idx="2520">
                  <c:v>58.7</c:v>
                </c:pt>
                <c:pt idx="2521">
                  <c:v>58.7</c:v>
                </c:pt>
                <c:pt idx="2522">
                  <c:v>58.7</c:v>
                </c:pt>
                <c:pt idx="2523">
                  <c:v>58.7</c:v>
                </c:pt>
                <c:pt idx="2524">
                  <c:v>58.7</c:v>
                </c:pt>
                <c:pt idx="2525">
                  <c:v>58.7</c:v>
                </c:pt>
                <c:pt idx="2526">
                  <c:v>58.7</c:v>
                </c:pt>
                <c:pt idx="2527">
                  <c:v>58.7</c:v>
                </c:pt>
                <c:pt idx="2528">
                  <c:v>58.7</c:v>
                </c:pt>
                <c:pt idx="2529">
                  <c:v>58.7</c:v>
                </c:pt>
                <c:pt idx="2530">
                  <c:v>58.7</c:v>
                </c:pt>
                <c:pt idx="2531">
                  <c:v>58.7</c:v>
                </c:pt>
                <c:pt idx="2532">
                  <c:v>58.7</c:v>
                </c:pt>
                <c:pt idx="2533">
                  <c:v>58.7</c:v>
                </c:pt>
                <c:pt idx="2534">
                  <c:v>58.7</c:v>
                </c:pt>
                <c:pt idx="2535">
                  <c:v>58.7</c:v>
                </c:pt>
                <c:pt idx="2536">
                  <c:v>58.7</c:v>
                </c:pt>
                <c:pt idx="2537">
                  <c:v>58.7</c:v>
                </c:pt>
                <c:pt idx="2538">
                  <c:v>58.7</c:v>
                </c:pt>
                <c:pt idx="2539">
                  <c:v>58.7</c:v>
                </c:pt>
                <c:pt idx="2540">
                  <c:v>58.7</c:v>
                </c:pt>
                <c:pt idx="2541">
                  <c:v>58.7</c:v>
                </c:pt>
                <c:pt idx="2542">
                  <c:v>58.7</c:v>
                </c:pt>
                <c:pt idx="2543">
                  <c:v>58.7</c:v>
                </c:pt>
                <c:pt idx="2544">
                  <c:v>58.6</c:v>
                </c:pt>
                <c:pt idx="2545">
                  <c:v>58.6</c:v>
                </c:pt>
                <c:pt idx="2546">
                  <c:v>58.6</c:v>
                </c:pt>
                <c:pt idx="2547">
                  <c:v>58.6</c:v>
                </c:pt>
                <c:pt idx="2548">
                  <c:v>58.6</c:v>
                </c:pt>
                <c:pt idx="2549">
                  <c:v>58.6</c:v>
                </c:pt>
                <c:pt idx="2550">
                  <c:v>58.5</c:v>
                </c:pt>
                <c:pt idx="2551">
                  <c:v>58.5</c:v>
                </c:pt>
                <c:pt idx="2552">
                  <c:v>58.5</c:v>
                </c:pt>
                <c:pt idx="2553">
                  <c:v>58.5</c:v>
                </c:pt>
                <c:pt idx="2554">
                  <c:v>58.4</c:v>
                </c:pt>
                <c:pt idx="2555">
                  <c:v>58.4</c:v>
                </c:pt>
                <c:pt idx="2556">
                  <c:v>58.4</c:v>
                </c:pt>
                <c:pt idx="2557">
                  <c:v>58.4</c:v>
                </c:pt>
                <c:pt idx="2558">
                  <c:v>58.4</c:v>
                </c:pt>
                <c:pt idx="2559">
                  <c:v>58.4</c:v>
                </c:pt>
                <c:pt idx="2560">
                  <c:v>58.4</c:v>
                </c:pt>
                <c:pt idx="2561">
                  <c:v>58.3</c:v>
                </c:pt>
                <c:pt idx="2562">
                  <c:v>58.3</c:v>
                </c:pt>
                <c:pt idx="2563">
                  <c:v>58.3</c:v>
                </c:pt>
                <c:pt idx="2564">
                  <c:v>58.3</c:v>
                </c:pt>
                <c:pt idx="2565">
                  <c:v>58.3</c:v>
                </c:pt>
                <c:pt idx="2566">
                  <c:v>58.3</c:v>
                </c:pt>
                <c:pt idx="2567">
                  <c:v>58.3</c:v>
                </c:pt>
                <c:pt idx="2568">
                  <c:v>58.3</c:v>
                </c:pt>
                <c:pt idx="2569">
                  <c:v>58.2</c:v>
                </c:pt>
                <c:pt idx="2570">
                  <c:v>58.2</c:v>
                </c:pt>
                <c:pt idx="2571">
                  <c:v>58.2</c:v>
                </c:pt>
                <c:pt idx="2572">
                  <c:v>58.2</c:v>
                </c:pt>
                <c:pt idx="2573">
                  <c:v>58.2</c:v>
                </c:pt>
                <c:pt idx="2574">
                  <c:v>58.2</c:v>
                </c:pt>
                <c:pt idx="2575">
                  <c:v>58.2</c:v>
                </c:pt>
                <c:pt idx="2576">
                  <c:v>58.2</c:v>
                </c:pt>
                <c:pt idx="2577">
                  <c:v>58.2</c:v>
                </c:pt>
                <c:pt idx="2578">
                  <c:v>58.2</c:v>
                </c:pt>
                <c:pt idx="2579">
                  <c:v>58.2</c:v>
                </c:pt>
                <c:pt idx="2580">
                  <c:v>58.2</c:v>
                </c:pt>
                <c:pt idx="2581">
                  <c:v>58.2</c:v>
                </c:pt>
                <c:pt idx="2582">
                  <c:v>58.2</c:v>
                </c:pt>
                <c:pt idx="2583">
                  <c:v>58.2</c:v>
                </c:pt>
                <c:pt idx="2584">
                  <c:v>58.2</c:v>
                </c:pt>
                <c:pt idx="2585">
                  <c:v>58.2</c:v>
                </c:pt>
                <c:pt idx="2586">
                  <c:v>58.3</c:v>
                </c:pt>
                <c:pt idx="2587">
                  <c:v>58.3</c:v>
                </c:pt>
                <c:pt idx="2588">
                  <c:v>58.3</c:v>
                </c:pt>
                <c:pt idx="2589">
                  <c:v>58.3</c:v>
                </c:pt>
                <c:pt idx="2590">
                  <c:v>58.4</c:v>
                </c:pt>
                <c:pt idx="2591">
                  <c:v>58.4</c:v>
                </c:pt>
                <c:pt idx="2592">
                  <c:v>58.4</c:v>
                </c:pt>
                <c:pt idx="2593">
                  <c:v>58.4</c:v>
                </c:pt>
                <c:pt idx="2594">
                  <c:v>58.4</c:v>
                </c:pt>
                <c:pt idx="2595">
                  <c:v>58.5</c:v>
                </c:pt>
                <c:pt idx="2596">
                  <c:v>58.5</c:v>
                </c:pt>
                <c:pt idx="2597">
                  <c:v>58.5</c:v>
                </c:pt>
                <c:pt idx="2598">
                  <c:v>58.5</c:v>
                </c:pt>
                <c:pt idx="2599">
                  <c:v>58.6</c:v>
                </c:pt>
                <c:pt idx="2600">
                  <c:v>58.6</c:v>
                </c:pt>
                <c:pt idx="2601">
                  <c:v>58.6</c:v>
                </c:pt>
                <c:pt idx="2602">
                  <c:v>58.6</c:v>
                </c:pt>
                <c:pt idx="2603">
                  <c:v>58.5</c:v>
                </c:pt>
                <c:pt idx="2604">
                  <c:v>58.5</c:v>
                </c:pt>
                <c:pt idx="2605">
                  <c:v>58.5</c:v>
                </c:pt>
                <c:pt idx="2606">
                  <c:v>58.5</c:v>
                </c:pt>
                <c:pt idx="2607">
                  <c:v>58.5</c:v>
                </c:pt>
                <c:pt idx="2608">
                  <c:v>58.4</c:v>
                </c:pt>
                <c:pt idx="2609">
                  <c:v>58.4</c:v>
                </c:pt>
                <c:pt idx="2610">
                  <c:v>58.4</c:v>
                </c:pt>
                <c:pt idx="2611">
                  <c:v>58.4</c:v>
                </c:pt>
                <c:pt idx="2612">
                  <c:v>58.3</c:v>
                </c:pt>
                <c:pt idx="2613">
                  <c:v>58.3</c:v>
                </c:pt>
                <c:pt idx="2614">
                  <c:v>58.2</c:v>
                </c:pt>
                <c:pt idx="2615">
                  <c:v>58.2</c:v>
                </c:pt>
                <c:pt idx="2616">
                  <c:v>58.1</c:v>
                </c:pt>
                <c:pt idx="2617">
                  <c:v>58.1</c:v>
                </c:pt>
                <c:pt idx="2618">
                  <c:v>58.1</c:v>
                </c:pt>
                <c:pt idx="2619">
                  <c:v>58.1</c:v>
                </c:pt>
                <c:pt idx="2620">
                  <c:v>58.1</c:v>
                </c:pt>
                <c:pt idx="2621">
                  <c:v>58</c:v>
                </c:pt>
                <c:pt idx="2622">
                  <c:v>58</c:v>
                </c:pt>
                <c:pt idx="2623">
                  <c:v>58</c:v>
                </c:pt>
                <c:pt idx="2624">
                  <c:v>58</c:v>
                </c:pt>
                <c:pt idx="2625">
                  <c:v>58</c:v>
                </c:pt>
                <c:pt idx="2626">
                  <c:v>58</c:v>
                </c:pt>
                <c:pt idx="2627">
                  <c:v>58.1</c:v>
                </c:pt>
                <c:pt idx="2628">
                  <c:v>58.1</c:v>
                </c:pt>
                <c:pt idx="2629">
                  <c:v>58.1</c:v>
                </c:pt>
                <c:pt idx="2630">
                  <c:v>58.1</c:v>
                </c:pt>
                <c:pt idx="2631">
                  <c:v>58.1</c:v>
                </c:pt>
                <c:pt idx="2632">
                  <c:v>58.1</c:v>
                </c:pt>
                <c:pt idx="2633">
                  <c:v>58.1</c:v>
                </c:pt>
                <c:pt idx="2634">
                  <c:v>58.1</c:v>
                </c:pt>
                <c:pt idx="2635">
                  <c:v>58.1</c:v>
                </c:pt>
                <c:pt idx="2636">
                  <c:v>58.1</c:v>
                </c:pt>
                <c:pt idx="2637">
                  <c:v>58.1</c:v>
                </c:pt>
                <c:pt idx="2638">
                  <c:v>58.1</c:v>
                </c:pt>
                <c:pt idx="2639">
                  <c:v>58.1</c:v>
                </c:pt>
                <c:pt idx="2640">
                  <c:v>58</c:v>
                </c:pt>
                <c:pt idx="2641">
                  <c:v>58</c:v>
                </c:pt>
                <c:pt idx="2642">
                  <c:v>58</c:v>
                </c:pt>
                <c:pt idx="2643">
                  <c:v>58</c:v>
                </c:pt>
                <c:pt idx="2644">
                  <c:v>58</c:v>
                </c:pt>
                <c:pt idx="2645">
                  <c:v>58</c:v>
                </c:pt>
                <c:pt idx="2646">
                  <c:v>57.9</c:v>
                </c:pt>
                <c:pt idx="2647">
                  <c:v>57.9</c:v>
                </c:pt>
                <c:pt idx="2648">
                  <c:v>57.9</c:v>
                </c:pt>
                <c:pt idx="2649">
                  <c:v>57.9</c:v>
                </c:pt>
                <c:pt idx="2650">
                  <c:v>57.8</c:v>
                </c:pt>
                <c:pt idx="2651">
                  <c:v>57.8</c:v>
                </c:pt>
                <c:pt idx="2652">
                  <c:v>57.8</c:v>
                </c:pt>
                <c:pt idx="2653">
                  <c:v>57.8</c:v>
                </c:pt>
                <c:pt idx="2654">
                  <c:v>57.8</c:v>
                </c:pt>
                <c:pt idx="2655">
                  <c:v>57.8</c:v>
                </c:pt>
                <c:pt idx="2656">
                  <c:v>57.8</c:v>
                </c:pt>
                <c:pt idx="2657">
                  <c:v>57.7</c:v>
                </c:pt>
                <c:pt idx="2658">
                  <c:v>57.7</c:v>
                </c:pt>
                <c:pt idx="2659">
                  <c:v>57.7</c:v>
                </c:pt>
                <c:pt idx="2660">
                  <c:v>57.7</c:v>
                </c:pt>
                <c:pt idx="2661">
                  <c:v>57.7</c:v>
                </c:pt>
                <c:pt idx="2662">
                  <c:v>57.7</c:v>
                </c:pt>
                <c:pt idx="2663">
                  <c:v>57.7</c:v>
                </c:pt>
                <c:pt idx="2664">
                  <c:v>57.7</c:v>
                </c:pt>
                <c:pt idx="2665">
                  <c:v>57.7</c:v>
                </c:pt>
                <c:pt idx="2666">
                  <c:v>57.7</c:v>
                </c:pt>
                <c:pt idx="2667">
                  <c:v>57.7</c:v>
                </c:pt>
                <c:pt idx="2668">
                  <c:v>57.7</c:v>
                </c:pt>
                <c:pt idx="2669">
                  <c:v>57.7</c:v>
                </c:pt>
                <c:pt idx="2670">
                  <c:v>57.7</c:v>
                </c:pt>
                <c:pt idx="2671">
                  <c:v>57.7</c:v>
                </c:pt>
                <c:pt idx="2672">
                  <c:v>57.8</c:v>
                </c:pt>
                <c:pt idx="2673">
                  <c:v>57.8</c:v>
                </c:pt>
                <c:pt idx="2674">
                  <c:v>57.8</c:v>
                </c:pt>
                <c:pt idx="2675">
                  <c:v>57.8</c:v>
                </c:pt>
                <c:pt idx="2676">
                  <c:v>57.9</c:v>
                </c:pt>
                <c:pt idx="2677">
                  <c:v>57.9</c:v>
                </c:pt>
                <c:pt idx="2678">
                  <c:v>57.9</c:v>
                </c:pt>
                <c:pt idx="2679">
                  <c:v>57.9</c:v>
                </c:pt>
                <c:pt idx="2680">
                  <c:v>58</c:v>
                </c:pt>
                <c:pt idx="2681">
                  <c:v>58</c:v>
                </c:pt>
                <c:pt idx="2682">
                  <c:v>58</c:v>
                </c:pt>
                <c:pt idx="2683">
                  <c:v>58</c:v>
                </c:pt>
                <c:pt idx="2684">
                  <c:v>58</c:v>
                </c:pt>
                <c:pt idx="2685">
                  <c:v>58.1</c:v>
                </c:pt>
                <c:pt idx="2686">
                  <c:v>58.1</c:v>
                </c:pt>
                <c:pt idx="2687">
                  <c:v>58.2</c:v>
                </c:pt>
                <c:pt idx="2688">
                  <c:v>58.2</c:v>
                </c:pt>
                <c:pt idx="2689">
                  <c:v>58.3</c:v>
                </c:pt>
                <c:pt idx="2690">
                  <c:v>58.3</c:v>
                </c:pt>
                <c:pt idx="2691">
                  <c:v>58.4</c:v>
                </c:pt>
                <c:pt idx="2692">
                  <c:v>58.4</c:v>
                </c:pt>
                <c:pt idx="2693">
                  <c:v>58.4</c:v>
                </c:pt>
                <c:pt idx="2694">
                  <c:v>58.4</c:v>
                </c:pt>
                <c:pt idx="2695">
                  <c:v>58.5</c:v>
                </c:pt>
                <c:pt idx="2696">
                  <c:v>58.5</c:v>
                </c:pt>
                <c:pt idx="2697">
                  <c:v>58.5</c:v>
                </c:pt>
                <c:pt idx="2698">
                  <c:v>58.5</c:v>
                </c:pt>
                <c:pt idx="2699">
                  <c:v>58.5</c:v>
                </c:pt>
                <c:pt idx="2700">
                  <c:v>58.5</c:v>
                </c:pt>
                <c:pt idx="2701">
                  <c:v>58.5</c:v>
                </c:pt>
                <c:pt idx="2702">
                  <c:v>58.4</c:v>
                </c:pt>
                <c:pt idx="2703">
                  <c:v>58.4</c:v>
                </c:pt>
                <c:pt idx="2704">
                  <c:v>58.4</c:v>
                </c:pt>
                <c:pt idx="2705">
                  <c:v>58.4</c:v>
                </c:pt>
                <c:pt idx="2706">
                  <c:v>58.4</c:v>
                </c:pt>
                <c:pt idx="2707">
                  <c:v>58.4</c:v>
                </c:pt>
                <c:pt idx="2708">
                  <c:v>58.3</c:v>
                </c:pt>
                <c:pt idx="2709">
                  <c:v>58.3</c:v>
                </c:pt>
                <c:pt idx="2710">
                  <c:v>58.3</c:v>
                </c:pt>
                <c:pt idx="2711">
                  <c:v>58.3</c:v>
                </c:pt>
                <c:pt idx="2712">
                  <c:v>58.2</c:v>
                </c:pt>
                <c:pt idx="2713">
                  <c:v>58.2</c:v>
                </c:pt>
                <c:pt idx="2714">
                  <c:v>58.2</c:v>
                </c:pt>
                <c:pt idx="2715">
                  <c:v>58.2</c:v>
                </c:pt>
                <c:pt idx="2716">
                  <c:v>58.2</c:v>
                </c:pt>
                <c:pt idx="2717">
                  <c:v>58.1</c:v>
                </c:pt>
                <c:pt idx="2718">
                  <c:v>58.1</c:v>
                </c:pt>
                <c:pt idx="2719">
                  <c:v>58.1</c:v>
                </c:pt>
                <c:pt idx="2720">
                  <c:v>58.1</c:v>
                </c:pt>
                <c:pt idx="2721">
                  <c:v>58.1</c:v>
                </c:pt>
                <c:pt idx="2722">
                  <c:v>58.1</c:v>
                </c:pt>
                <c:pt idx="2723">
                  <c:v>58.1</c:v>
                </c:pt>
                <c:pt idx="2724">
                  <c:v>58.1</c:v>
                </c:pt>
                <c:pt idx="2725">
                  <c:v>58.1</c:v>
                </c:pt>
                <c:pt idx="2726">
                  <c:v>58.1</c:v>
                </c:pt>
                <c:pt idx="2727">
                  <c:v>58</c:v>
                </c:pt>
                <c:pt idx="2728">
                  <c:v>58</c:v>
                </c:pt>
                <c:pt idx="2729">
                  <c:v>58</c:v>
                </c:pt>
                <c:pt idx="2730">
                  <c:v>58</c:v>
                </c:pt>
                <c:pt idx="2731">
                  <c:v>58</c:v>
                </c:pt>
                <c:pt idx="2732">
                  <c:v>58</c:v>
                </c:pt>
                <c:pt idx="2733">
                  <c:v>58</c:v>
                </c:pt>
                <c:pt idx="2734">
                  <c:v>58</c:v>
                </c:pt>
                <c:pt idx="2735">
                  <c:v>58</c:v>
                </c:pt>
                <c:pt idx="2736">
                  <c:v>58</c:v>
                </c:pt>
                <c:pt idx="2737">
                  <c:v>58</c:v>
                </c:pt>
                <c:pt idx="2738">
                  <c:v>58</c:v>
                </c:pt>
                <c:pt idx="2739">
                  <c:v>58</c:v>
                </c:pt>
                <c:pt idx="2740">
                  <c:v>58</c:v>
                </c:pt>
                <c:pt idx="2741">
                  <c:v>58</c:v>
                </c:pt>
                <c:pt idx="2742">
                  <c:v>58</c:v>
                </c:pt>
                <c:pt idx="2743">
                  <c:v>58</c:v>
                </c:pt>
                <c:pt idx="2744">
                  <c:v>58</c:v>
                </c:pt>
                <c:pt idx="2745">
                  <c:v>58</c:v>
                </c:pt>
                <c:pt idx="2746">
                  <c:v>58.1</c:v>
                </c:pt>
                <c:pt idx="2747">
                  <c:v>58.1</c:v>
                </c:pt>
                <c:pt idx="2748">
                  <c:v>58.1</c:v>
                </c:pt>
                <c:pt idx="2749">
                  <c:v>58.1</c:v>
                </c:pt>
                <c:pt idx="2750">
                  <c:v>58.1</c:v>
                </c:pt>
                <c:pt idx="2751">
                  <c:v>58.1</c:v>
                </c:pt>
                <c:pt idx="2752">
                  <c:v>58.1</c:v>
                </c:pt>
                <c:pt idx="2753">
                  <c:v>58.2</c:v>
                </c:pt>
                <c:pt idx="2754">
                  <c:v>58.2</c:v>
                </c:pt>
                <c:pt idx="2755">
                  <c:v>58.2</c:v>
                </c:pt>
                <c:pt idx="2756">
                  <c:v>58.2</c:v>
                </c:pt>
                <c:pt idx="2757">
                  <c:v>58.2</c:v>
                </c:pt>
                <c:pt idx="2758">
                  <c:v>58.2</c:v>
                </c:pt>
                <c:pt idx="2759">
                  <c:v>58.3</c:v>
                </c:pt>
                <c:pt idx="2760">
                  <c:v>58.3</c:v>
                </c:pt>
                <c:pt idx="2761">
                  <c:v>58.3</c:v>
                </c:pt>
                <c:pt idx="2762">
                  <c:v>58.3</c:v>
                </c:pt>
                <c:pt idx="2763">
                  <c:v>58.4</c:v>
                </c:pt>
                <c:pt idx="2764">
                  <c:v>58.4</c:v>
                </c:pt>
                <c:pt idx="2765">
                  <c:v>58.4</c:v>
                </c:pt>
                <c:pt idx="2766">
                  <c:v>58.4</c:v>
                </c:pt>
                <c:pt idx="2767">
                  <c:v>58.4</c:v>
                </c:pt>
                <c:pt idx="2768">
                  <c:v>58.4</c:v>
                </c:pt>
                <c:pt idx="2769">
                  <c:v>58.3</c:v>
                </c:pt>
                <c:pt idx="2770">
                  <c:v>58.3</c:v>
                </c:pt>
                <c:pt idx="2771">
                  <c:v>58.3</c:v>
                </c:pt>
                <c:pt idx="2772">
                  <c:v>58.3</c:v>
                </c:pt>
                <c:pt idx="2773">
                  <c:v>58.3</c:v>
                </c:pt>
                <c:pt idx="2774">
                  <c:v>58.3</c:v>
                </c:pt>
                <c:pt idx="2775">
                  <c:v>58.3</c:v>
                </c:pt>
                <c:pt idx="2776">
                  <c:v>58.2</c:v>
                </c:pt>
                <c:pt idx="2777">
                  <c:v>58.2</c:v>
                </c:pt>
                <c:pt idx="2778">
                  <c:v>58.2</c:v>
                </c:pt>
                <c:pt idx="2779">
                  <c:v>58.2</c:v>
                </c:pt>
                <c:pt idx="2780">
                  <c:v>58.1</c:v>
                </c:pt>
                <c:pt idx="2781">
                  <c:v>58.1</c:v>
                </c:pt>
                <c:pt idx="2782">
                  <c:v>58</c:v>
                </c:pt>
                <c:pt idx="2783">
                  <c:v>58</c:v>
                </c:pt>
                <c:pt idx="2784">
                  <c:v>58</c:v>
                </c:pt>
                <c:pt idx="2785">
                  <c:v>58</c:v>
                </c:pt>
                <c:pt idx="2786">
                  <c:v>57.9</c:v>
                </c:pt>
                <c:pt idx="2787">
                  <c:v>57.9</c:v>
                </c:pt>
                <c:pt idx="2788">
                  <c:v>57.9</c:v>
                </c:pt>
                <c:pt idx="2789">
                  <c:v>57.9</c:v>
                </c:pt>
                <c:pt idx="2790">
                  <c:v>57.9</c:v>
                </c:pt>
                <c:pt idx="2791">
                  <c:v>57.9</c:v>
                </c:pt>
                <c:pt idx="2792">
                  <c:v>57.9</c:v>
                </c:pt>
                <c:pt idx="2793">
                  <c:v>57.8</c:v>
                </c:pt>
                <c:pt idx="2794">
                  <c:v>57.8</c:v>
                </c:pt>
                <c:pt idx="2795">
                  <c:v>57.8</c:v>
                </c:pt>
                <c:pt idx="2796">
                  <c:v>57.8</c:v>
                </c:pt>
                <c:pt idx="2797">
                  <c:v>57.8</c:v>
                </c:pt>
                <c:pt idx="2798">
                  <c:v>57.8</c:v>
                </c:pt>
                <c:pt idx="2799">
                  <c:v>57.8</c:v>
                </c:pt>
                <c:pt idx="2800">
                  <c:v>57.8</c:v>
                </c:pt>
                <c:pt idx="2801">
                  <c:v>57.9</c:v>
                </c:pt>
                <c:pt idx="2802">
                  <c:v>57.9</c:v>
                </c:pt>
                <c:pt idx="2803">
                  <c:v>57.9</c:v>
                </c:pt>
                <c:pt idx="2804">
                  <c:v>57.9</c:v>
                </c:pt>
                <c:pt idx="2805">
                  <c:v>57.9</c:v>
                </c:pt>
                <c:pt idx="2806">
                  <c:v>57.9</c:v>
                </c:pt>
                <c:pt idx="2807">
                  <c:v>57.9</c:v>
                </c:pt>
                <c:pt idx="2808">
                  <c:v>57.9</c:v>
                </c:pt>
                <c:pt idx="2809">
                  <c:v>57.9</c:v>
                </c:pt>
                <c:pt idx="2810">
                  <c:v>57.9</c:v>
                </c:pt>
                <c:pt idx="2811">
                  <c:v>57.9</c:v>
                </c:pt>
                <c:pt idx="2812">
                  <c:v>57.9</c:v>
                </c:pt>
                <c:pt idx="2813">
                  <c:v>57.9</c:v>
                </c:pt>
                <c:pt idx="2814">
                  <c:v>57.9</c:v>
                </c:pt>
                <c:pt idx="2815">
                  <c:v>57.9</c:v>
                </c:pt>
                <c:pt idx="2816">
                  <c:v>57.9</c:v>
                </c:pt>
                <c:pt idx="2817">
                  <c:v>57.9</c:v>
                </c:pt>
                <c:pt idx="2818">
                  <c:v>57.8</c:v>
                </c:pt>
                <c:pt idx="2819">
                  <c:v>57.8</c:v>
                </c:pt>
                <c:pt idx="2820">
                  <c:v>57.8</c:v>
                </c:pt>
                <c:pt idx="2821">
                  <c:v>57.8</c:v>
                </c:pt>
                <c:pt idx="2822">
                  <c:v>57.8</c:v>
                </c:pt>
                <c:pt idx="2823">
                  <c:v>57.8</c:v>
                </c:pt>
                <c:pt idx="2824">
                  <c:v>57.8</c:v>
                </c:pt>
                <c:pt idx="2825">
                  <c:v>57.8</c:v>
                </c:pt>
                <c:pt idx="2826">
                  <c:v>57.8</c:v>
                </c:pt>
                <c:pt idx="2827">
                  <c:v>57.7</c:v>
                </c:pt>
                <c:pt idx="2828">
                  <c:v>57.7</c:v>
                </c:pt>
                <c:pt idx="2829">
                  <c:v>57.7</c:v>
                </c:pt>
                <c:pt idx="2830">
                  <c:v>57.7</c:v>
                </c:pt>
                <c:pt idx="2831">
                  <c:v>57.7</c:v>
                </c:pt>
                <c:pt idx="2832">
                  <c:v>57.7</c:v>
                </c:pt>
                <c:pt idx="2833">
                  <c:v>57.7</c:v>
                </c:pt>
                <c:pt idx="2834">
                  <c:v>57.7</c:v>
                </c:pt>
                <c:pt idx="2835">
                  <c:v>57.7</c:v>
                </c:pt>
                <c:pt idx="2836">
                  <c:v>57.7</c:v>
                </c:pt>
                <c:pt idx="2837">
                  <c:v>57.7</c:v>
                </c:pt>
                <c:pt idx="2838">
                  <c:v>57.6</c:v>
                </c:pt>
                <c:pt idx="2839">
                  <c:v>57.6</c:v>
                </c:pt>
                <c:pt idx="2840">
                  <c:v>57.6</c:v>
                </c:pt>
                <c:pt idx="2841">
                  <c:v>57.6</c:v>
                </c:pt>
                <c:pt idx="2842">
                  <c:v>57.6</c:v>
                </c:pt>
                <c:pt idx="2843">
                  <c:v>57.6</c:v>
                </c:pt>
                <c:pt idx="2844">
                  <c:v>57.6</c:v>
                </c:pt>
                <c:pt idx="2845">
                  <c:v>57.6</c:v>
                </c:pt>
                <c:pt idx="2846">
                  <c:v>57.6</c:v>
                </c:pt>
                <c:pt idx="2847">
                  <c:v>57.6</c:v>
                </c:pt>
                <c:pt idx="2848">
                  <c:v>57.5</c:v>
                </c:pt>
                <c:pt idx="2849">
                  <c:v>57.5</c:v>
                </c:pt>
                <c:pt idx="2850">
                  <c:v>57.5</c:v>
                </c:pt>
                <c:pt idx="2851">
                  <c:v>57.5</c:v>
                </c:pt>
                <c:pt idx="2852">
                  <c:v>57.5</c:v>
                </c:pt>
                <c:pt idx="2853">
                  <c:v>57.5</c:v>
                </c:pt>
                <c:pt idx="2854">
                  <c:v>57.5</c:v>
                </c:pt>
                <c:pt idx="2855">
                  <c:v>57.5</c:v>
                </c:pt>
                <c:pt idx="2856">
                  <c:v>57.5</c:v>
                </c:pt>
                <c:pt idx="2857">
                  <c:v>57.5</c:v>
                </c:pt>
                <c:pt idx="2858">
                  <c:v>57.5</c:v>
                </c:pt>
                <c:pt idx="2859">
                  <c:v>57.5</c:v>
                </c:pt>
                <c:pt idx="2860">
                  <c:v>57.5</c:v>
                </c:pt>
                <c:pt idx="2861">
                  <c:v>57.5</c:v>
                </c:pt>
                <c:pt idx="2862">
                  <c:v>57.5</c:v>
                </c:pt>
                <c:pt idx="2863">
                  <c:v>57.5</c:v>
                </c:pt>
                <c:pt idx="2864">
                  <c:v>57.5</c:v>
                </c:pt>
                <c:pt idx="2865">
                  <c:v>57.5</c:v>
                </c:pt>
                <c:pt idx="2866">
                  <c:v>57.5</c:v>
                </c:pt>
                <c:pt idx="2867">
                  <c:v>57.5</c:v>
                </c:pt>
                <c:pt idx="2868">
                  <c:v>57.5</c:v>
                </c:pt>
                <c:pt idx="2869">
                  <c:v>57.5</c:v>
                </c:pt>
                <c:pt idx="2870">
                  <c:v>57.5</c:v>
                </c:pt>
                <c:pt idx="2871">
                  <c:v>57.6</c:v>
                </c:pt>
                <c:pt idx="2872">
                  <c:v>57.6</c:v>
                </c:pt>
                <c:pt idx="2873">
                  <c:v>57.6</c:v>
                </c:pt>
                <c:pt idx="2874">
                  <c:v>57.6</c:v>
                </c:pt>
                <c:pt idx="2875">
                  <c:v>57.6</c:v>
                </c:pt>
                <c:pt idx="2876">
                  <c:v>57.6</c:v>
                </c:pt>
                <c:pt idx="2877">
                  <c:v>57.6</c:v>
                </c:pt>
                <c:pt idx="2878">
                  <c:v>57.7</c:v>
                </c:pt>
                <c:pt idx="2879">
                  <c:v>57.7</c:v>
                </c:pt>
                <c:pt idx="2880">
                  <c:v>57.7</c:v>
                </c:pt>
                <c:pt idx="2881">
                  <c:v>57.7</c:v>
                </c:pt>
                <c:pt idx="2882">
                  <c:v>57.8</c:v>
                </c:pt>
                <c:pt idx="2883">
                  <c:v>57.8</c:v>
                </c:pt>
                <c:pt idx="2884">
                  <c:v>57.8</c:v>
                </c:pt>
                <c:pt idx="2885">
                  <c:v>57.8</c:v>
                </c:pt>
                <c:pt idx="2886">
                  <c:v>57.9</c:v>
                </c:pt>
                <c:pt idx="2887">
                  <c:v>57.9</c:v>
                </c:pt>
                <c:pt idx="2888">
                  <c:v>57.9</c:v>
                </c:pt>
                <c:pt idx="2889">
                  <c:v>58</c:v>
                </c:pt>
                <c:pt idx="2890">
                  <c:v>58</c:v>
                </c:pt>
                <c:pt idx="2891">
                  <c:v>58.1</c:v>
                </c:pt>
                <c:pt idx="2892">
                  <c:v>58.1</c:v>
                </c:pt>
                <c:pt idx="2893">
                  <c:v>58.1</c:v>
                </c:pt>
                <c:pt idx="2894">
                  <c:v>58.1</c:v>
                </c:pt>
                <c:pt idx="2895">
                  <c:v>58.2</c:v>
                </c:pt>
                <c:pt idx="2896">
                  <c:v>58.2</c:v>
                </c:pt>
                <c:pt idx="2897">
                  <c:v>58.2</c:v>
                </c:pt>
                <c:pt idx="2898">
                  <c:v>58.2</c:v>
                </c:pt>
                <c:pt idx="2899">
                  <c:v>58.2</c:v>
                </c:pt>
                <c:pt idx="2900">
                  <c:v>58.2</c:v>
                </c:pt>
                <c:pt idx="2901">
                  <c:v>58.3</c:v>
                </c:pt>
                <c:pt idx="2902">
                  <c:v>58.3</c:v>
                </c:pt>
                <c:pt idx="2903">
                  <c:v>58.2</c:v>
                </c:pt>
                <c:pt idx="2904">
                  <c:v>58.2</c:v>
                </c:pt>
                <c:pt idx="2905">
                  <c:v>58.2</c:v>
                </c:pt>
                <c:pt idx="2906">
                  <c:v>58.2</c:v>
                </c:pt>
                <c:pt idx="2907">
                  <c:v>58.2</c:v>
                </c:pt>
                <c:pt idx="2908">
                  <c:v>58.2</c:v>
                </c:pt>
                <c:pt idx="2909">
                  <c:v>58.2</c:v>
                </c:pt>
                <c:pt idx="2910">
                  <c:v>58.1</c:v>
                </c:pt>
                <c:pt idx="2911">
                  <c:v>58.1</c:v>
                </c:pt>
                <c:pt idx="2912">
                  <c:v>58.1</c:v>
                </c:pt>
                <c:pt idx="2913">
                  <c:v>58.1</c:v>
                </c:pt>
                <c:pt idx="2914">
                  <c:v>58</c:v>
                </c:pt>
                <c:pt idx="2915">
                  <c:v>58</c:v>
                </c:pt>
                <c:pt idx="2916">
                  <c:v>58</c:v>
                </c:pt>
                <c:pt idx="2917">
                  <c:v>58</c:v>
                </c:pt>
                <c:pt idx="2918">
                  <c:v>58</c:v>
                </c:pt>
                <c:pt idx="2919">
                  <c:v>58</c:v>
                </c:pt>
                <c:pt idx="2920">
                  <c:v>57.9</c:v>
                </c:pt>
                <c:pt idx="2921">
                  <c:v>57.9</c:v>
                </c:pt>
                <c:pt idx="2922">
                  <c:v>57.9</c:v>
                </c:pt>
                <c:pt idx="2923">
                  <c:v>57.9</c:v>
                </c:pt>
                <c:pt idx="2924">
                  <c:v>57.9</c:v>
                </c:pt>
                <c:pt idx="2925">
                  <c:v>57.9</c:v>
                </c:pt>
                <c:pt idx="2926">
                  <c:v>57.9</c:v>
                </c:pt>
                <c:pt idx="2927">
                  <c:v>57.9</c:v>
                </c:pt>
                <c:pt idx="2928">
                  <c:v>57.9</c:v>
                </c:pt>
                <c:pt idx="2929">
                  <c:v>57.8</c:v>
                </c:pt>
                <c:pt idx="2930">
                  <c:v>57.8</c:v>
                </c:pt>
                <c:pt idx="2931">
                  <c:v>57.8</c:v>
                </c:pt>
                <c:pt idx="2932">
                  <c:v>57.8</c:v>
                </c:pt>
                <c:pt idx="2933">
                  <c:v>57.8</c:v>
                </c:pt>
                <c:pt idx="2934">
                  <c:v>57.8</c:v>
                </c:pt>
                <c:pt idx="2935">
                  <c:v>57.8</c:v>
                </c:pt>
                <c:pt idx="2936">
                  <c:v>57.8</c:v>
                </c:pt>
                <c:pt idx="2937">
                  <c:v>57.8</c:v>
                </c:pt>
                <c:pt idx="2938">
                  <c:v>57.8</c:v>
                </c:pt>
                <c:pt idx="2939">
                  <c:v>57.8</c:v>
                </c:pt>
                <c:pt idx="2940">
                  <c:v>57.8</c:v>
                </c:pt>
                <c:pt idx="2941">
                  <c:v>57.8</c:v>
                </c:pt>
                <c:pt idx="2942">
                  <c:v>57.8</c:v>
                </c:pt>
                <c:pt idx="2943">
                  <c:v>57.8</c:v>
                </c:pt>
                <c:pt idx="2944">
                  <c:v>57.8</c:v>
                </c:pt>
                <c:pt idx="2945">
                  <c:v>57.8</c:v>
                </c:pt>
                <c:pt idx="2946">
                  <c:v>57.8</c:v>
                </c:pt>
                <c:pt idx="2947">
                  <c:v>57.8</c:v>
                </c:pt>
                <c:pt idx="2948">
                  <c:v>57.8</c:v>
                </c:pt>
                <c:pt idx="2949">
                  <c:v>57.8</c:v>
                </c:pt>
                <c:pt idx="2950">
                  <c:v>57.8</c:v>
                </c:pt>
                <c:pt idx="2951">
                  <c:v>57.8</c:v>
                </c:pt>
                <c:pt idx="2952">
                  <c:v>57.8</c:v>
                </c:pt>
                <c:pt idx="2953">
                  <c:v>57.8</c:v>
                </c:pt>
                <c:pt idx="2954">
                  <c:v>57.8</c:v>
                </c:pt>
                <c:pt idx="2955">
                  <c:v>57.8</c:v>
                </c:pt>
                <c:pt idx="2956">
                  <c:v>57.8</c:v>
                </c:pt>
                <c:pt idx="2957">
                  <c:v>57.8</c:v>
                </c:pt>
                <c:pt idx="2958">
                  <c:v>57.8</c:v>
                </c:pt>
                <c:pt idx="2959">
                  <c:v>57.8</c:v>
                </c:pt>
                <c:pt idx="2960">
                  <c:v>57.8</c:v>
                </c:pt>
                <c:pt idx="2961">
                  <c:v>57.8</c:v>
                </c:pt>
                <c:pt idx="2962">
                  <c:v>57.8</c:v>
                </c:pt>
                <c:pt idx="2963">
                  <c:v>57.8</c:v>
                </c:pt>
                <c:pt idx="2964">
                  <c:v>57.8</c:v>
                </c:pt>
                <c:pt idx="2965">
                  <c:v>57.9</c:v>
                </c:pt>
                <c:pt idx="2966">
                  <c:v>57.9</c:v>
                </c:pt>
                <c:pt idx="2967">
                  <c:v>57.9</c:v>
                </c:pt>
                <c:pt idx="2968">
                  <c:v>57.9</c:v>
                </c:pt>
                <c:pt idx="2969">
                  <c:v>57.9</c:v>
                </c:pt>
                <c:pt idx="2970">
                  <c:v>57.9</c:v>
                </c:pt>
                <c:pt idx="2971">
                  <c:v>57.9</c:v>
                </c:pt>
                <c:pt idx="2972">
                  <c:v>57.9</c:v>
                </c:pt>
                <c:pt idx="2973">
                  <c:v>57.9</c:v>
                </c:pt>
                <c:pt idx="2974">
                  <c:v>58</c:v>
                </c:pt>
                <c:pt idx="2975">
                  <c:v>58</c:v>
                </c:pt>
                <c:pt idx="2976">
                  <c:v>58</c:v>
                </c:pt>
                <c:pt idx="2977">
                  <c:v>58</c:v>
                </c:pt>
                <c:pt idx="2978">
                  <c:v>58</c:v>
                </c:pt>
                <c:pt idx="2979">
                  <c:v>58</c:v>
                </c:pt>
                <c:pt idx="2980">
                  <c:v>58</c:v>
                </c:pt>
                <c:pt idx="2981">
                  <c:v>58</c:v>
                </c:pt>
                <c:pt idx="2982">
                  <c:v>58</c:v>
                </c:pt>
                <c:pt idx="2983">
                  <c:v>58</c:v>
                </c:pt>
                <c:pt idx="2984">
                  <c:v>58.1</c:v>
                </c:pt>
                <c:pt idx="2985">
                  <c:v>58.1</c:v>
                </c:pt>
                <c:pt idx="2986">
                  <c:v>58.1</c:v>
                </c:pt>
                <c:pt idx="2987">
                  <c:v>58.1</c:v>
                </c:pt>
                <c:pt idx="2988">
                  <c:v>58.1</c:v>
                </c:pt>
                <c:pt idx="2989">
                  <c:v>58.1</c:v>
                </c:pt>
                <c:pt idx="2990">
                  <c:v>58.1</c:v>
                </c:pt>
                <c:pt idx="2991">
                  <c:v>58.1</c:v>
                </c:pt>
                <c:pt idx="2992">
                  <c:v>58.1</c:v>
                </c:pt>
                <c:pt idx="2993">
                  <c:v>58.1</c:v>
                </c:pt>
                <c:pt idx="2994">
                  <c:v>58.1</c:v>
                </c:pt>
                <c:pt idx="2995">
                  <c:v>58.1</c:v>
                </c:pt>
                <c:pt idx="2996">
                  <c:v>58.1</c:v>
                </c:pt>
                <c:pt idx="2997">
                  <c:v>58.1</c:v>
                </c:pt>
                <c:pt idx="2998">
                  <c:v>58.1</c:v>
                </c:pt>
                <c:pt idx="2999">
                  <c:v>58.1</c:v>
                </c:pt>
                <c:pt idx="3000">
                  <c:v>58.1</c:v>
                </c:pt>
                <c:pt idx="3001">
                  <c:v>58.1</c:v>
                </c:pt>
                <c:pt idx="3002">
                  <c:v>58.1</c:v>
                </c:pt>
                <c:pt idx="3003">
                  <c:v>58.1</c:v>
                </c:pt>
                <c:pt idx="3004">
                  <c:v>58.1</c:v>
                </c:pt>
                <c:pt idx="3005">
                  <c:v>58.1</c:v>
                </c:pt>
                <c:pt idx="3006">
                  <c:v>58.1</c:v>
                </c:pt>
                <c:pt idx="3007">
                  <c:v>58.1</c:v>
                </c:pt>
                <c:pt idx="3008">
                  <c:v>58</c:v>
                </c:pt>
                <c:pt idx="3009">
                  <c:v>58</c:v>
                </c:pt>
                <c:pt idx="3010">
                  <c:v>58</c:v>
                </c:pt>
                <c:pt idx="3011">
                  <c:v>58</c:v>
                </c:pt>
                <c:pt idx="3012">
                  <c:v>58</c:v>
                </c:pt>
                <c:pt idx="3013">
                  <c:v>58</c:v>
                </c:pt>
                <c:pt idx="3014">
                  <c:v>57.9</c:v>
                </c:pt>
                <c:pt idx="3015">
                  <c:v>57.9</c:v>
                </c:pt>
                <c:pt idx="3016">
                  <c:v>57.9</c:v>
                </c:pt>
                <c:pt idx="3017">
                  <c:v>57.9</c:v>
                </c:pt>
                <c:pt idx="3018">
                  <c:v>57.9</c:v>
                </c:pt>
                <c:pt idx="3019">
                  <c:v>57.9</c:v>
                </c:pt>
                <c:pt idx="3020">
                  <c:v>57.9</c:v>
                </c:pt>
                <c:pt idx="3021">
                  <c:v>57.9</c:v>
                </c:pt>
                <c:pt idx="3022">
                  <c:v>57.9</c:v>
                </c:pt>
                <c:pt idx="3023">
                  <c:v>57.8</c:v>
                </c:pt>
                <c:pt idx="3024">
                  <c:v>57.8</c:v>
                </c:pt>
                <c:pt idx="3025">
                  <c:v>57.8</c:v>
                </c:pt>
                <c:pt idx="3026">
                  <c:v>57.8</c:v>
                </c:pt>
                <c:pt idx="3027">
                  <c:v>57.8</c:v>
                </c:pt>
                <c:pt idx="3028">
                  <c:v>57.8</c:v>
                </c:pt>
                <c:pt idx="3029">
                  <c:v>57.7</c:v>
                </c:pt>
                <c:pt idx="3030">
                  <c:v>57.7</c:v>
                </c:pt>
                <c:pt idx="3031">
                  <c:v>57.7</c:v>
                </c:pt>
                <c:pt idx="3032">
                  <c:v>57.7</c:v>
                </c:pt>
                <c:pt idx="3033">
                  <c:v>57.7</c:v>
                </c:pt>
                <c:pt idx="3034">
                  <c:v>57.7</c:v>
                </c:pt>
                <c:pt idx="3035">
                  <c:v>57.7</c:v>
                </c:pt>
                <c:pt idx="3036">
                  <c:v>57.7</c:v>
                </c:pt>
                <c:pt idx="3037">
                  <c:v>57.6</c:v>
                </c:pt>
                <c:pt idx="3038">
                  <c:v>57.6</c:v>
                </c:pt>
                <c:pt idx="3039">
                  <c:v>57.6</c:v>
                </c:pt>
                <c:pt idx="3040">
                  <c:v>57.6</c:v>
                </c:pt>
                <c:pt idx="3041">
                  <c:v>57.6</c:v>
                </c:pt>
                <c:pt idx="3042">
                  <c:v>57.6</c:v>
                </c:pt>
                <c:pt idx="3043">
                  <c:v>57.6</c:v>
                </c:pt>
                <c:pt idx="3044">
                  <c:v>57.6</c:v>
                </c:pt>
                <c:pt idx="3045">
                  <c:v>57.6</c:v>
                </c:pt>
                <c:pt idx="3046">
                  <c:v>57.6</c:v>
                </c:pt>
                <c:pt idx="3047">
                  <c:v>57.6</c:v>
                </c:pt>
                <c:pt idx="3048">
                  <c:v>57.6</c:v>
                </c:pt>
                <c:pt idx="3049">
                  <c:v>57.6</c:v>
                </c:pt>
                <c:pt idx="3050">
                  <c:v>57.5</c:v>
                </c:pt>
                <c:pt idx="3051">
                  <c:v>57.5</c:v>
                </c:pt>
                <c:pt idx="3052">
                  <c:v>57.5</c:v>
                </c:pt>
                <c:pt idx="3053">
                  <c:v>57.5</c:v>
                </c:pt>
                <c:pt idx="3054">
                  <c:v>57.5</c:v>
                </c:pt>
                <c:pt idx="3055">
                  <c:v>57.5</c:v>
                </c:pt>
                <c:pt idx="3056">
                  <c:v>57.5</c:v>
                </c:pt>
                <c:pt idx="3057">
                  <c:v>57.5</c:v>
                </c:pt>
                <c:pt idx="3058">
                  <c:v>57.5</c:v>
                </c:pt>
                <c:pt idx="3059">
                  <c:v>57.5</c:v>
                </c:pt>
                <c:pt idx="3060">
                  <c:v>57.5</c:v>
                </c:pt>
                <c:pt idx="3061">
                  <c:v>57.5</c:v>
                </c:pt>
                <c:pt idx="3062">
                  <c:v>57.5</c:v>
                </c:pt>
                <c:pt idx="3063">
                  <c:v>57.5</c:v>
                </c:pt>
                <c:pt idx="3064">
                  <c:v>57.5</c:v>
                </c:pt>
                <c:pt idx="3065">
                  <c:v>57.5</c:v>
                </c:pt>
                <c:pt idx="3066">
                  <c:v>57.5</c:v>
                </c:pt>
                <c:pt idx="3067">
                  <c:v>57.5</c:v>
                </c:pt>
                <c:pt idx="3068">
                  <c:v>57.5</c:v>
                </c:pt>
                <c:pt idx="3069">
                  <c:v>57.5</c:v>
                </c:pt>
                <c:pt idx="3070">
                  <c:v>57.5</c:v>
                </c:pt>
                <c:pt idx="3071">
                  <c:v>57.5</c:v>
                </c:pt>
                <c:pt idx="3072">
                  <c:v>57.6</c:v>
                </c:pt>
                <c:pt idx="3073">
                  <c:v>57.6</c:v>
                </c:pt>
                <c:pt idx="3074">
                  <c:v>57.5</c:v>
                </c:pt>
                <c:pt idx="3075">
                  <c:v>57.5</c:v>
                </c:pt>
                <c:pt idx="3076">
                  <c:v>57.5</c:v>
                </c:pt>
                <c:pt idx="3077">
                  <c:v>57.5</c:v>
                </c:pt>
                <c:pt idx="3078">
                  <c:v>57.5</c:v>
                </c:pt>
                <c:pt idx="3079">
                  <c:v>57.5</c:v>
                </c:pt>
                <c:pt idx="3080">
                  <c:v>57.5</c:v>
                </c:pt>
                <c:pt idx="3081">
                  <c:v>57.5</c:v>
                </c:pt>
                <c:pt idx="3082">
                  <c:v>57.5</c:v>
                </c:pt>
                <c:pt idx="3083">
                  <c:v>57.5</c:v>
                </c:pt>
                <c:pt idx="3084">
                  <c:v>57.5</c:v>
                </c:pt>
                <c:pt idx="3085">
                  <c:v>57.5</c:v>
                </c:pt>
                <c:pt idx="3086">
                  <c:v>57.5</c:v>
                </c:pt>
                <c:pt idx="3087">
                  <c:v>57.6</c:v>
                </c:pt>
                <c:pt idx="3088">
                  <c:v>57.6</c:v>
                </c:pt>
                <c:pt idx="3089">
                  <c:v>57.6</c:v>
                </c:pt>
                <c:pt idx="3090">
                  <c:v>57.6</c:v>
                </c:pt>
                <c:pt idx="3091">
                  <c:v>57.5</c:v>
                </c:pt>
                <c:pt idx="3092">
                  <c:v>57.5</c:v>
                </c:pt>
                <c:pt idx="3093">
                  <c:v>57.7</c:v>
                </c:pt>
                <c:pt idx="3094">
                  <c:v>57.7</c:v>
                </c:pt>
                <c:pt idx="3095">
                  <c:v>57.6</c:v>
                </c:pt>
                <c:pt idx="3096">
                  <c:v>57.6</c:v>
                </c:pt>
                <c:pt idx="3097">
                  <c:v>57.5</c:v>
                </c:pt>
                <c:pt idx="3098">
                  <c:v>57.5</c:v>
                </c:pt>
                <c:pt idx="3099">
                  <c:v>57.5</c:v>
                </c:pt>
                <c:pt idx="3100">
                  <c:v>57.5</c:v>
                </c:pt>
                <c:pt idx="3101">
                  <c:v>57.5</c:v>
                </c:pt>
                <c:pt idx="3102">
                  <c:v>57.5</c:v>
                </c:pt>
                <c:pt idx="3103">
                  <c:v>57.5</c:v>
                </c:pt>
                <c:pt idx="3104">
                  <c:v>57.5</c:v>
                </c:pt>
                <c:pt idx="3105">
                  <c:v>57.5</c:v>
                </c:pt>
                <c:pt idx="3106">
                  <c:v>57.6</c:v>
                </c:pt>
                <c:pt idx="3107">
                  <c:v>57.6</c:v>
                </c:pt>
                <c:pt idx="3108">
                  <c:v>57.6</c:v>
                </c:pt>
                <c:pt idx="3109">
                  <c:v>57.6</c:v>
                </c:pt>
                <c:pt idx="3110">
                  <c:v>57.7</c:v>
                </c:pt>
                <c:pt idx="3111">
                  <c:v>57.7</c:v>
                </c:pt>
                <c:pt idx="3112">
                  <c:v>57.7</c:v>
                </c:pt>
                <c:pt idx="3113">
                  <c:v>57.7</c:v>
                </c:pt>
                <c:pt idx="3114">
                  <c:v>57.7</c:v>
                </c:pt>
                <c:pt idx="3115">
                  <c:v>57.7</c:v>
                </c:pt>
                <c:pt idx="3116">
                  <c:v>57.7</c:v>
                </c:pt>
                <c:pt idx="3117">
                  <c:v>57.7</c:v>
                </c:pt>
                <c:pt idx="3118">
                  <c:v>57.7</c:v>
                </c:pt>
                <c:pt idx="3119">
                  <c:v>57.7</c:v>
                </c:pt>
                <c:pt idx="3120">
                  <c:v>57.7</c:v>
                </c:pt>
                <c:pt idx="3121">
                  <c:v>57.7</c:v>
                </c:pt>
                <c:pt idx="3122">
                  <c:v>57.7</c:v>
                </c:pt>
                <c:pt idx="3123">
                  <c:v>57.7</c:v>
                </c:pt>
                <c:pt idx="3124">
                  <c:v>57.7</c:v>
                </c:pt>
                <c:pt idx="3125">
                  <c:v>57.7</c:v>
                </c:pt>
                <c:pt idx="3126">
                  <c:v>57.7</c:v>
                </c:pt>
                <c:pt idx="3127">
                  <c:v>57.7</c:v>
                </c:pt>
                <c:pt idx="3128">
                  <c:v>57.7</c:v>
                </c:pt>
                <c:pt idx="3129">
                  <c:v>57.7</c:v>
                </c:pt>
                <c:pt idx="3130">
                  <c:v>57.7</c:v>
                </c:pt>
                <c:pt idx="3131">
                  <c:v>57.7</c:v>
                </c:pt>
                <c:pt idx="3132">
                  <c:v>57.7</c:v>
                </c:pt>
                <c:pt idx="3133">
                  <c:v>57.7</c:v>
                </c:pt>
                <c:pt idx="3134">
                  <c:v>57.7</c:v>
                </c:pt>
                <c:pt idx="3135">
                  <c:v>57.7</c:v>
                </c:pt>
                <c:pt idx="3136">
                  <c:v>57.7</c:v>
                </c:pt>
                <c:pt idx="3137">
                  <c:v>57.7</c:v>
                </c:pt>
                <c:pt idx="3138">
                  <c:v>57.7</c:v>
                </c:pt>
                <c:pt idx="3139">
                  <c:v>57.7</c:v>
                </c:pt>
                <c:pt idx="3140">
                  <c:v>58</c:v>
                </c:pt>
                <c:pt idx="3141">
                  <c:v>58</c:v>
                </c:pt>
                <c:pt idx="3142">
                  <c:v>58</c:v>
                </c:pt>
                <c:pt idx="3143">
                  <c:v>58</c:v>
                </c:pt>
                <c:pt idx="3144">
                  <c:v>58</c:v>
                </c:pt>
                <c:pt idx="3145">
                  <c:v>57.9</c:v>
                </c:pt>
                <c:pt idx="3146">
                  <c:v>57.9</c:v>
                </c:pt>
                <c:pt idx="3147">
                  <c:v>57.9</c:v>
                </c:pt>
                <c:pt idx="3148">
                  <c:v>57.9</c:v>
                </c:pt>
                <c:pt idx="3149">
                  <c:v>57.9</c:v>
                </c:pt>
                <c:pt idx="3150">
                  <c:v>57.9</c:v>
                </c:pt>
                <c:pt idx="3151">
                  <c:v>57.9</c:v>
                </c:pt>
                <c:pt idx="3152">
                  <c:v>57.9</c:v>
                </c:pt>
                <c:pt idx="3153">
                  <c:v>57.9</c:v>
                </c:pt>
                <c:pt idx="3154">
                  <c:v>57.9</c:v>
                </c:pt>
                <c:pt idx="3155">
                  <c:v>57.9</c:v>
                </c:pt>
                <c:pt idx="3156">
                  <c:v>57.9</c:v>
                </c:pt>
                <c:pt idx="3157">
                  <c:v>57.9</c:v>
                </c:pt>
                <c:pt idx="3158">
                  <c:v>57.9</c:v>
                </c:pt>
                <c:pt idx="3159">
                  <c:v>57.9</c:v>
                </c:pt>
                <c:pt idx="3160">
                  <c:v>57.8</c:v>
                </c:pt>
                <c:pt idx="3161">
                  <c:v>57.8</c:v>
                </c:pt>
                <c:pt idx="3162">
                  <c:v>57.8</c:v>
                </c:pt>
                <c:pt idx="3163">
                  <c:v>57.8</c:v>
                </c:pt>
                <c:pt idx="3164">
                  <c:v>57.8</c:v>
                </c:pt>
                <c:pt idx="3165">
                  <c:v>57.8</c:v>
                </c:pt>
                <c:pt idx="3166">
                  <c:v>57.7</c:v>
                </c:pt>
                <c:pt idx="3167">
                  <c:v>57.7</c:v>
                </c:pt>
                <c:pt idx="3168">
                  <c:v>57.7</c:v>
                </c:pt>
                <c:pt idx="3169">
                  <c:v>57.7</c:v>
                </c:pt>
                <c:pt idx="3170">
                  <c:v>57.7</c:v>
                </c:pt>
                <c:pt idx="3171">
                  <c:v>57.7</c:v>
                </c:pt>
                <c:pt idx="3172">
                  <c:v>57.6</c:v>
                </c:pt>
                <c:pt idx="3173">
                  <c:v>57.6</c:v>
                </c:pt>
                <c:pt idx="3174">
                  <c:v>57.6</c:v>
                </c:pt>
                <c:pt idx="3175">
                  <c:v>57.6</c:v>
                </c:pt>
                <c:pt idx="3176">
                  <c:v>57.6</c:v>
                </c:pt>
                <c:pt idx="3177">
                  <c:v>57.6</c:v>
                </c:pt>
                <c:pt idx="3178">
                  <c:v>57.6</c:v>
                </c:pt>
                <c:pt idx="3179">
                  <c:v>57.6</c:v>
                </c:pt>
                <c:pt idx="3180">
                  <c:v>57.6</c:v>
                </c:pt>
                <c:pt idx="3181">
                  <c:v>57.5</c:v>
                </c:pt>
                <c:pt idx="3182">
                  <c:v>57.5</c:v>
                </c:pt>
                <c:pt idx="3183">
                  <c:v>57.5</c:v>
                </c:pt>
                <c:pt idx="3184">
                  <c:v>57.5</c:v>
                </c:pt>
                <c:pt idx="3185">
                  <c:v>57.5</c:v>
                </c:pt>
                <c:pt idx="3186">
                  <c:v>57.5</c:v>
                </c:pt>
                <c:pt idx="3187">
                  <c:v>57.5</c:v>
                </c:pt>
                <c:pt idx="3188">
                  <c:v>57.5</c:v>
                </c:pt>
                <c:pt idx="3189">
                  <c:v>57.5</c:v>
                </c:pt>
                <c:pt idx="3190">
                  <c:v>57.5</c:v>
                </c:pt>
                <c:pt idx="3191">
                  <c:v>57.5</c:v>
                </c:pt>
                <c:pt idx="3192">
                  <c:v>57.5</c:v>
                </c:pt>
                <c:pt idx="3193">
                  <c:v>57.5</c:v>
                </c:pt>
                <c:pt idx="3194">
                  <c:v>57.5</c:v>
                </c:pt>
                <c:pt idx="3195">
                  <c:v>57.5</c:v>
                </c:pt>
                <c:pt idx="3196">
                  <c:v>57.5</c:v>
                </c:pt>
                <c:pt idx="3197">
                  <c:v>57.5</c:v>
                </c:pt>
                <c:pt idx="3198">
                  <c:v>57.5</c:v>
                </c:pt>
                <c:pt idx="3199">
                  <c:v>57.5</c:v>
                </c:pt>
                <c:pt idx="3200">
                  <c:v>57.5</c:v>
                </c:pt>
                <c:pt idx="3201">
                  <c:v>57.5</c:v>
                </c:pt>
                <c:pt idx="3202">
                  <c:v>57.5</c:v>
                </c:pt>
                <c:pt idx="3203">
                  <c:v>57.5</c:v>
                </c:pt>
                <c:pt idx="3204">
                  <c:v>57.5</c:v>
                </c:pt>
                <c:pt idx="3205">
                  <c:v>57.5</c:v>
                </c:pt>
                <c:pt idx="3206">
                  <c:v>57.5</c:v>
                </c:pt>
                <c:pt idx="3207">
                  <c:v>57.5</c:v>
                </c:pt>
                <c:pt idx="3208">
                  <c:v>57.5</c:v>
                </c:pt>
                <c:pt idx="3209">
                  <c:v>57.5</c:v>
                </c:pt>
                <c:pt idx="3210">
                  <c:v>57.5</c:v>
                </c:pt>
                <c:pt idx="3211">
                  <c:v>57.5</c:v>
                </c:pt>
                <c:pt idx="3212">
                  <c:v>57.5</c:v>
                </c:pt>
                <c:pt idx="3213">
                  <c:v>57.5</c:v>
                </c:pt>
                <c:pt idx="3214">
                  <c:v>57.5</c:v>
                </c:pt>
                <c:pt idx="3215">
                  <c:v>57.5</c:v>
                </c:pt>
                <c:pt idx="3216">
                  <c:v>57.5</c:v>
                </c:pt>
                <c:pt idx="3217">
                  <c:v>57.5</c:v>
                </c:pt>
                <c:pt idx="3218">
                  <c:v>57.5</c:v>
                </c:pt>
                <c:pt idx="3219">
                  <c:v>57.5</c:v>
                </c:pt>
                <c:pt idx="3220">
                  <c:v>57.5</c:v>
                </c:pt>
                <c:pt idx="3221">
                  <c:v>57.5</c:v>
                </c:pt>
                <c:pt idx="3222">
                  <c:v>57.5</c:v>
                </c:pt>
                <c:pt idx="3223">
                  <c:v>57.5</c:v>
                </c:pt>
                <c:pt idx="3224">
                  <c:v>57.5</c:v>
                </c:pt>
                <c:pt idx="3225">
                  <c:v>57.5</c:v>
                </c:pt>
                <c:pt idx="3226">
                  <c:v>57.5</c:v>
                </c:pt>
                <c:pt idx="3227">
                  <c:v>57.5</c:v>
                </c:pt>
                <c:pt idx="3228">
                  <c:v>57.5</c:v>
                </c:pt>
                <c:pt idx="3229">
                  <c:v>57.5</c:v>
                </c:pt>
                <c:pt idx="3230">
                  <c:v>57.5</c:v>
                </c:pt>
                <c:pt idx="3231">
                  <c:v>57.5</c:v>
                </c:pt>
                <c:pt idx="3232">
                  <c:v>57.5</c:v>
                </c:pt>
                <c:pt idx="3233">
                  <c:v>57.5</c:v>
                </c:pt>
                <c:pt idx="3234">
                  <c:v>57.5</c:v>
                </c:pt>
                <c:pt idx="3235">
                  <c:v>57.5</c:v>
                </c:pt>
                <c:pt idx="3236">
                  <c:v>57.5</c:v>
                </c:pt>
                <c:pt idx="3237">
                  <c:v>57.5</c:v>
                </c:pt>
                <c:pt idx="3238">
                  <c:v>57.5</c:v>
                </c:pt>
                <c:pt idx="3239">
                  <c:v>57.5</c:v>
                </c:pt>
                <c:pt idx="3240">
                  <c:v>57.5</c:v>
                </c:pt>
                <c:pt idx="3241">
                  <c:v>57.5</c:v>
                </c:pt>
                <c:pt idx="3242">
                  <c:v>57.5</c:v>
                </c:pt>
                <c:pt idx="3243">
                  <c:v>57.5</c:v>
                </c:pt>
                <c:pt idx="3244">
                  <c:v>57.5</c:v>
                </c:pt>
                <c:pt idx="3245">
                  <c:v>57.5</c:v>
                </c:pt>
                <c:pt idx="3246">
                  <c:v>57.5</c:v>
                </c:pt>
                <c:pt idx="3247">
                  <c:v>57.5</c:v>
                </c:pt>
                <c:pt idx="3248">
                  <c:v>57.5</c:v>
                </c:pt>
                <c:pt idx="3249">
                  <c:v>57.5</c:v>
                </c:pt>
                <c:pt idx="3250">
                  <c:v>57.5</c:v>
                </c:pt>
                <c:pt idx="3251">
                  <c:v>57.5</c:v>
                </c:pt>
                <c:pt idx="3252">
                  <c:v>57.5</c:v>
                </c:pt>
                <c:pt idx="3253">
                  <c:v>57.5</c:v>
                </c:pt>
                <c:pt idx="3254">
                  <c:v>57.5</c:v>
                </c:pt>
                <c:pt idx="3255">
                  <c:v>57.5</c:v>
                </c:pt>
                <c:pt idx="3256">
                  <c:v>57.5</c:v>
                </c:pt>
                <c:pt idx="3257">
                  <c:v>57.5</c:v>
                </c:pt>
                <c:pt idx="3258">
                  <c:v>57.5</c:v>
                </c:pt>
                <c:pt idx="3259">
                  <c:v>57.5</c:v>
                </c:pt>
                <c:pt idx="3260">
                  <c:v>57.5</c:v>
                </c:pt>
                <c:pt idx="3261">
                  <c:v>57.5</c:v>
                </c:pt>
                <c:pt idx="3262">
                  <c:v>57.5</c:v>
                </c:pt>
                <c:pt idx="3263">
                  <c:v>57.5</c:v>
                </c:pt>
                <c:pt idx="3264">
                  <c:v>57.5</c:v>
                </c:pt>
                <c:pt idx="3265">
                  <c:v>57.5</c:v>
                </c:pt>
                <c:pt idx="3266">
                  <c:v>57.5</c:v>
                </c:pt>
                <c:pt idx="3267">
                  <c:v>57.5</c:v>
                </c:pt>
                <c:pt idx="3268">
                  <c:v>57.5</c:v>
                </c:pt>
                <c:pt idx="3269">
                  <c:v>57.5</c:v>
                </c:pt>
                <c:pt idx="3270">
                  <c:v>57.5</c:v>
                </c:pt>
                <c:pt idx="3271">
                  <c:v>57.5</c:v>
                </c:pt>
                <c:pt idx="3272">
                  <c:v>57.5</c:v>
                </c:pt>
                <c:pt idx="3273">
                  <c:v>57.5</c:v>
                </c:pt>
                <c:pt idx="3274">
                  <c:v>57.5</c:v>
                </c:pt>
                <c:pt idx="3275">
                  <c:v>57.5</c:v>
                </c:pt>
                <c:pt idx="3276">
                  <c:v>57.5</c:v>
                </c:pt>
                <c:pt idx="3277">
                  <c:v>57.5</c:v>
                </c:pt>
                <c:pt idx="3278">
                  <c:v>57.5</c:v>
                </c:pt>
                <c:pt idx="3279">
                  <c:v>57.5</c:v>
                </c:pt>
                <c:pt idx="3280">
                  <c:v>57.5</c:v>
                </c:pt>
                <c:pt idx="3281">
                  <c:v>57.5</c:v>
                </c:pt>
                <c:pt idx="3282">
                  <c:v>57.5</c:v>
                </c:pt>
                <c:pt idx="3283">
                  <c:v>57.5</c:v>
                </c:pt>
                <c:pt idx="3284">
                  <c:v>57.5</c:v>
                </c:pt>
                <c:pt idx="3285">
                  <c:v>57.5</c:v>
                </c:pt>
                <c:pt idx="3286">
                  <c:v>57.5</c:v>
                </c:pt>
                <c:pt idx="3287">
                  <c:v>57.5</c:v>
                </c:pt>
                <c:pt idx="3288">
                  <c:v>57.5</c:v>
                </c:pt>
                <c:pt idx="3289">
                  <c:v>57.8</c:v>
                </c:pt>
                <c:pt idx="3290">
                  <c:v>57.8</c:v>
                </c:pt>
                <c:pt idx="3291">
                  <c:v>57.8</c:v>
                </c:pt>
                <c:pt idx="3292">
                  <c:v>57.8</c:v>
                </c:pt>
                <c:pt idx="3293">
                  <c:v>57.8</c:v>
                </c:pt>
                <c:pt idx="3294">
                  <c:v>57.8</c:v>
                </c:pt>
                <c:pt idx="3295">
                  <c:v>57.8</c:v>
                </c:pt>
                <c:pt idx="3296">
                  <c:v>57.8</c:v>
                </c:pt>
                <c:pt idx="3297">
                  <c:v>57.8</c:v>
                </c:pt>
                <c:pt idx="3298">
                  <c:v>57.8</c:v>
                </c:pt>
                <c:pt idx="3299">
                  <c:v>57.8</c:v>
                </c:pt>
                <c:pt idx="3300">
                  <c:v>57.8</c:v>
                </c:pt>
                <c:pt idx="3301">
                  <c:v>57.8</c:v>
                </c:pt>
                <c:pt idx="3302">
                  <c:v>57.8</c:v>
                </c:pt>
                <c:pt idx="3303">
                  <c:v>57.8</c:v>
                </c:pt>
                <c:pt idx="3304">
                  <c:v>57.8</c:v>
                </c:pt>
                <c:pt idx="3305">
                  <c:v>57.8</c:v>
                </c:pt>
                <c:pt idx="3306">
                  <c:v>57.8</c:v>
                </c:pt>
                <c:pt idx="3307">
                  <c:v>57.8</c:v>
                </c:pt>
                <c:pt idx="3308">
                  <c:v>57.8</c:v>
                </c:pt>
                <c:pt idx="3309">
                  <c:v>57.8</c:v>
                </c:pt>
                <c:pt idx="3310">
                  <c:v>57.8</c:v>
                </c:pt>
                <c:pt idx="3311">
                  <c:v>57.8</c:v>
                </c:pt>
                <c:pt idx="3312">
                  <c:v>57.8</c:v>
                </c:pt>
                <c:pt idx="3313">
                  <c:v>57.8</c:v>
                </c:pt>
                <c:pt idx="3314">
                  <c:v>57.8</c:v>
                </c:pt>
                <c:pt idx="3315">
                  <c:v>57.7</c:v>
                </c:pt>
                <c:pt idx="3316">
                  <c:v>57.7</c:v>
                </c:pt>
                <c:pt idx="3317">
                  <c:v>57.7</c:v>
                </c:pt>
                <c:pt idx="3318">
                  <c:v>57.7</c:v>
                </c:pt>
                <c:pt idx="3319">
                  <c:v>57.7</c:v>
                </c:pt>
                <c:pt idx="3320">
                  <c:v>57.7</c:v>
                </c:pt>
                <c:pt idx="3321">
                  <c:v>57.7</c:v>
                </c:pt>
                <c:pt idx="3322">
                  <c:v>57.7</c:v>
                </c:pt>
                <c:pt idx="3323">
                  <c:v>57.6</c:v>
                </c:pt>
                <c:pt idx="3324">
                  <c:v>57.6</c:v>
                </c:pt>
                <c:pt idx="3325">
                  <c:v>57.6</c:v>
                </c:pt>
                <c:pt idx="3326">
                  <c:v>57.6</c:v>
                </c:pt>
                <c:pt idx="3327">
                  <c:v>57.5</c:v>
                </c:pt>
                <c:pt idx="3328">
                  <c:v>57.5</c:v>
                </c:pt>
                <c:pt idx="3329">
                  <c:v>57.5</c:v>
                </c:pt>
                <c:pt idx="3330">
                  <c:v>57.5</c:v>
                </c:pt>
                <c:pt idx="3331">
                  <c:v>57.5</c:v>
                </c:pt>
                <c:pt idx="3332">
                  <c:v>57.4</c:v>
                </c:pt>
                <c:pt idx="3333">
                  <c:v>57.4</c:v>
                </c:pt>
                <c:pt idx="3334">
                  <c:v>57.4</c:v>
                </c:pt>
                <c:pt idx="3335">
                  <c:v>57.4</c:v>
                </c:pt>
                <c:pt idx="3336">
                  <c:v>57.3</c:v>
                </c:pt>
                <c:pt idx="3337">
                  <c:v>57.3</c:v>
                </c:pt>
                <c:pt idx="3338">
                  <c:v>57.3</c:v>
                </c:pt>
                <c:pt idx="3339">
                  <c:v>57.3</c:v>
                </c:pt>
                <c:pt idx="3340">
                  <c:v>57.3</c:v>
                </c:pt>
                <c:pt idx="3341">
                  <c:v>57.3</c:v>
                </c:pt>
                <c:pt idx="3342">
                  <c:v>57.2</c:v>
                </c:pt>
                <c:pt idx="3343">
                  <c:v>57.2</c:v>
                </c:pt>
                <c:pt idx="3344">
                  <c:v>57.2</c:v>
                </c:pt>
                <c:pt idx="3345">
                  <c:v>57.2</c:v>
                </c:pt>
                <c:pt idx="3346">
                  <c:v>57.2</c:v>
                </c:pt>
                <c:pt idx="3347">
                  <c:v>57.2</c:v>
                </c:pt>
                <c:pt idx="3348">
                  <c:v>57.2</c:v>
                </c:pt>
                <c:pt idx="3349">
                  <c:v>57.2</c:v>
                </c:pt>
                <c:pt idx="3350">
                  <c:v>57.2</c:v>
                </c:pt>
                <c:pt idx="3351">
                  <c:v>57.1</c:v>
                </c:pt>
                <c:pt idx="3352">
                  <c:v>57.1</c:v>
                </c:pt>
                <c:pt idx="3353">
                  <c:v>57.1</c:v>
                </c:pt>
                <c:pt idx="3354">
                  <c:v>57.1</c:v>
                </c:pt>
                <c:pt idx="3355">
                  <c:v>57.1</c:v>
                </c:pt>
                <c:pt idx="3356">
                  <c:v>57.1</c:v>
                </c:pt>
                <c:pt idx="3357">
                  <c:v>57.1</c:v>
                </c:pt>
                <c:pt idx="3358">
                  <c:v>57.1</c:v>
                </c:pt>
                <c:pt idx="3359">
                  <c:v>57.1</c:v>
                </c:pt>
                <c:pt idx="3360">
                  <c:v>57.1</c:v>
                </c:pt>
                <c:pt idx="3361">
                  <c:v>57.1</c:v>
                </c:pt>
                <c:pt idx="3362">
                  <c:v>57.1</c:v>
                </c:pt>
                <c:pt idx="3363">
                  <c:v>57.1</c:v>
                </c:pt>
                <c:pt idx="3364">
                  <c:v>57.1</c:v>
                </c:pt>
                <c:pt idx="3365">
                  <c:v>57.1</c:v>
                </c:pt>
                <c:pt idx="3366">
                  <c:v>57</c:v>
                </c:pt>
                <c:pt idx="3367">
                  <c:v>57</c:v>
                </c:pt>
                <c:pt idx="3368">
                  <c:v>57</c:v>
                </c:pt>
                <c:pt idx="3369">
                  <c:v>57</c:v>
                </c:pt>
                <c:pt idx="3370">
                  <c:v>57</c:v>
                </c:pt>
                <c:pt idx="3371">
                  <c:v>57</c:v>
                </c:pt>
                <c:pt idx="3372">
                  <c:v>57</c:v>
                </c:pt>
                <c:pt idx="3373">
                  <c:v>57</c:v>
                </c:pt>
                <c:pt idx="3374">
                  <c:v>57</c:v>
                </c:pt>
                <c:pt idx="3375">
                  <c:v>57</c:v>
                </c:pt>
                <c:pt idx="3376">
                  <c:v>57</c:v>
                </c:pt>
                <c:pt idx="3377">
                  <c:v>57</c:v>
                </c:pt>
                <c:pt idx="3378">
                  <c:v>57</c:v>
                </c:pt>
                <c:pt idx="3379">
                  <c:v>57</c:v>
                </c:pt>
                <c:pt idx="3380">
                  <c:v>57</c:v>
                </c:pt>
                <c:pt idx="3381">
                  <c:v>57</c:v>
                </c:pt>
                <c:pt idx="3382">
                  <c:v>57</c:v>
                </c:pt>
                <c:pt idx="3383">
                  <c:v>57</c:v>
                </c:pt>
                <c:pt idx="3384">
                  <c:v>57</c:v>
                </c:pt>
                <c:pt idx="3385">
                  <c:v>57</c:v>
                </c:pt>
                <c:pt idx="3386">
                  <c:v>57</c:v>
                </c:pt>
                <c:pt idx="3387">
                  <c:v>57</c:v>
                </c:pt>
                <c:pt idx="3388">
                  <c:v>57</c:v>
                </c:pt>
                <c:pt idx="3389">
                  <c:v>57</c:v>
                </c:pt>
                <c:pt idx="3390">
                  <c:v>57</c:v>
                </c:pt>
                <c:pt idx="3391">
                  <c:v>57</c:v>
                </c:pt>
                <c:pt idx="3392">
                  <c:v>57</c:v>
                </c:pt>
                <c:pt idx="3393">
                  <c:v>57</c:v>
                </c:pt>
                <c:pt idx="3394">
                  <c:v>57</c:v>
                </c:pt>
                <c:pt idx="3395">
                  <c:v>57</c:v>
                </c:pt>
                <c:pt idx="3396">
                  <c:v>57</c:v>
                </c:pt>
                <c:pt idx="3397">
                  <c:v>57</c:v>
                </c:pt>
                <c:pt idx="3398">
                  <c:v>57</c:v>
                </c:pt>
                <c:pt idx="3399">
                  <c:v>57</c:v>
                </c:pt>
                <c:pt idx="3400">
                  <c:v>57</c:v>
                </c:pt>
                <c:pt idx="3401">
                  <c:v>57</c:v>
                </c:pt>
                <c:pt idx="3402">
                  <c:v>57</c:v>
                </c:pt>
                <c:pt idx="3403">
                  <c:v>57</c:v>
                </c:pt>
                <c:pt idx="3404">
                  <c:v>57</c:v>
                </c:pt>
                <c:pt idx="3405">
                  <c:v>57</c:v>
                </c:pt>
                <c:pt idx="3406">
                  <c:v>57</c:v>
                </c:pt>
                <c:pt idx="3407">
                  <c:v>57</c:v>
                </c:pt>
                <c:pt idx="3408">
                  <c:v>57</c:v>
                </c:pt>
                <c:pt idx="3409">
                  <c:v>57</c:v>
                </c:pt>
                <c:pt idx="3410">
                  <c:v>57</c:v>
                </c:pt>
                <c:pt idx="3411">
                  <c:v>57</c:v>
                </c:pt>
                <c:pt idx="3412">
                  <c:v>57</c:v>
                </c:pt>
                <c:pt idx="3413">
                  <c:v>57</c:v>
                </c:pt>
                <c:pt idx="3414">
                  <c:v>57</c:v>
                </c:pt>
                <c:pt idx="3415">
                  <c:v>57</c:v>
                </c:pt>
                <c:pt idx="3416">
                  <c:v>57</c:v>
                </c:pt>
                <c:pt idx="3417">
                  <c:v>57</c:v>
                </c:pt>
                <c:pt idx="3418">
                  <c:v>57</c:v>
                </c:pt>
                <c:pt idx="3419">
                  <c:v>57</c:v>
                </c:pt>
                <c:pt idx="3420">
                  <c:v>57</c:v>
                </c:pt>
                <c:pt idx="3421">
                  <c:v>57</c:v>
                </c:pt>
                <c:pt idx="3422">
                  <c:v>57</c:v>
                </c:pt>
                <c:pt idx="3423">
                  <c:v>57</c:v>
                </c:pt>
                <c:pt idx="3424">
                  <c:v>57</c:v>
                </c:pt>
                <c:pt idx="3425">
                  <c:v>57</c:v>
                </c:pt>
                <c:pt idx="3426">
                  <c:v>57</c:v>
                </c:pt>
                <c:pt idx="3427">
                  <c:v>57</c:v>
                </c:pt>
                <c:pt idx="3428">
                  <c:v>57</c:v>
                </c:pt>
                <c:pt idx="3429">
                  <c:v>57</c:v>
                </c:pt>
                <c:pt idx="3430">
                  <c:v>57</c:v>
                </c:pt>
                <c:pt idx="3431">
                  <c:v>57</c:v>
                </c:pt>
                <c:pt idx="3432">
                  <c:v>57</c:v>
                </c:pt>
                <c:pt idx="3433">
                  <c:v>57</c:v>
                </c:pt>
                <c:pt idx="3434">
                  <c:v>57</c:v>
                </c:pt>
                <c:pt idx="3435">
                  <c:v>57</c:v>
                </c:pt>
                <c:pt idx="3436">
                  <c:v>57</c:v>
                </c:pt>
                <c:pt idx="3437">
                  <c:v>57</c:v>
                </c:pt>
                <c:pt idx="3438">
                  <c:v>57</c:v>
                </c:pt>
                <c:pt idx="3439">
                  <c:v>57</c:v>
                </c:pt>
                <c:pt idx="3440">
                  <c:v>57</c:v>
                </c:pt>
                <c:pt idx="3441">
                  <c:v>57</c:v>
                </c:pt>
                <c:pt idx="3442">
                  <c:v>57</c:v>
                </c:pt>
                <c:pt idx="3443">
                  <c:v>57</c:v>
                </c:pt>
                <c:pt idx="3444">
                  <c:v>57</c:v>
                </c:pt>
                <c:pt idx="3445">
                  <c:v>57</c:v>
                </c:pt>
                <c:pt idx="3446">
                  <c:v>57</c:v>
                </c:pt>
                <c:pt idx="3447">
                  <c:v>57</c:v>
                </c:pt>
                <c:pt idx="3448">
                  <c:v>57</c:v>
                </c:pt>
                <c:pt idx="3449">
                  <c:v>57</c:v>
                </c:pt>
                <c:pt idx="3450">
                  <c:v>57</c:v>
                </c:pt>
                <c:pt idx="3451">
                  <c:v>57</c:v>
                </c:pt>
                <c:pt idx="3452">
                  <c:v>57</c:v>
                </c:pt>
                <c:pt idx="3453">
                  <c:v>57</c:v>
                </c:pt>
                <c:pt idx="3454">
                  <c:v>57</c:v>
                </c:pt>
                <c:pt idx="3455">
                  <c:v>57</c:v>
                </c:pt>
                <c:pt idx="3456">
                  <c:v>57</c:v>
                </c:pt>
                <c:pt idx="3457">
                  <c:v>57</c:v>
                </c:pt>
                <c:pt idx="3458">
                  <c:v>57</c:v>
                </c:pt>
                <c:pt idx="3459">
                  <c:v>57</c:v>
                </c:pt>
                <c:pt idx="3460">
                  <c:v>57</c:v>
                </c:pt>
                <c:pt idx="3461">
                  <c:v>57</c:v>
                </c:pt>
                <c:pt idx="3462">
                  <c:v>57</c:v>
                </c:pt>
                <c:pt idx="3463">
                  <c:v>57</c:v>
                </c:pt>
                <c:pt idx="3464">
                  <c:v>57</c:v>
                </c:pt>
                <c:pt idx="3465">
                  <c:v>57</c:v>
                </c:pt>
                <c:pt idx="3466">
                  <c:v>57</c:v>
                </c:pt>
                <c:pt idx="3467">
                  <c:v>57</c:v>
                </c:pt>
                <c:pt idx="3468">
                  <c:v>57</c:v>
                </c:pt>
                <c:pt idx="3469">
                  <c:v>57</c:v>
                </c:pt>
                <c:pt idx="3470">
                  <c:v>57</c:v>
                </c:pt>
                <c:pt idx="3471">
                  <c:v>56.9</c:v>
                </c:pt>
                <c:pt idx="3472">
                  <c:v>56.9</c:v>
                </c:pt>
                <c:pt idx="3473">
                  <c:v>56.9</c:v>
                </c:pt>
                <c:pt idx="3474">
                  <c:v>56.9</c:v>
                </c:pt>
                <c:pt idx="3475">
                  <c:v>56.9</c:v>
                </c:pt>
                <c:pt idx="3476">
                  <c:v>56.9</c:v>
                </c:pt>
                <c:pt idx="3477">
                  <c:v>56.9</c:v>
                </c:pt>
                <c:pt idx="3478">
                  <c:v>56.9</c:v>
                </c:pt>
                <c:pt idx="3479">
                  <c:v>56.9</c:v>
                </c:pt>
                <c:pt idx="3480">
                  <c:v>56.9</c:v>
                </c:pt>
                <c:pt idx="3481">
                  <c:v>56.9</c:v>
                </c:pt>
                <c:pt idx="3482">
                  <c:v>56.9</c:v>
                </c:pt>
                <c:pt idx="3483">
                  <c:v>56.9</c:v>
                </c:pt>
                <c:pt idx="3484">
                  <c:v>56.9</c:v>
                </c:pt>
                <c:pt idx="3485">
                  <c:v>56.9</c:v>
                </c:pt>
                <c:pt idx="3486">
                  <c:v>56.9</c:v>
                </c:pt>
                <c:pt idx="3487">
                  <c:v>56.9</c:v>
                </c:pt>
                <c:pt idx="3488">
                  <c:v>56.9</c:v>
                </c:pt>
                <c:pt idx="3489">
                  <c:v>56.9</c:v>
                </c:pt>
                <c:pt idx="3490">
                  <c:v>56.9</c:v>
                </c:pt>
                <c:pt idx="3491">
                  <c:v>56.9</c:v>
                </c:pt>
                <c:pt idx="3492">
                  <c:v>56.9</c:v>
                </c:pt>
                <c:pt idx="3493">
                  <c:v>56.9</c:v>
                </c:pt>
                <c:pt idx="3494">
                  <c:v>56.9</c:v>
                </c:pt>
                <c:pt idx="3495">
                  <c:v>56.9</c:v>
                </c:pt>
                <c:pt idx="3496">
                  <c:v>56.9</c:v>
                </c:pt>
                <c:pt idx="3497">
                  <c:v>56.9</c:v>
                </c:pt>
                <c:pt idx="3498">
                  <c:v>56.9</c:v>
                </c:pt>
                <c:pt idx="3499">
                  <c:v>56.9</c:v>
                </c:pt>
                <c:pt idx="3500">
                  <c:v>56.9</c:v>
                </c:pt>
                <c:pt idx="3501">
                  <c:v>56.9</c:v>
                </c:pt>
                <c:pt idx="3502">
                  <c:v>56.9</c:v>
                </c:pt>
                <c:pt idx="3503">
                  <c:v>56.9</c:v>
                </c:pt>
                <c:pt idx="3504">
                  <c:v>56.9</c:v>
                </c:pt>
                <c:pt idx="3505">
                  <c:v>56.9</c:v>
                </c:pt>
                <c:pt idx="3506">
                  <c:v>56.9</c:v>
                </c:pt>
                <c:pt idx="3507">
                  <c:v>56.9</c:v>
                </c:pt>
                <c:pt idx="3508">
                  <c:v>56.9</c:v>
                </c:pt>
                <c:pt idx="3509">
                  <c:v>56.9</c:v>
                </c:pt>
                <c:pt idx="3510">
                  <c:v>56.9</c:v>
                </c:pt>
                <c:pt idx="3511">
                  <c:v>56.9</c:v>
                </c:pt>
                <c:pt idx="3512">
                  <c:v>56.9</c:v>
                </c:pt>
                <c:pt idx="3513">
                  <c:v>56.9</c:v>
                </c:pt>
                <c:pt idx="3514">
                  <c:v>56.9</c:v>
                </c:pt>
                <c:pt idx="3515">
                  <c:v>56.9</c:v>
                </c:pt>
                <c:pt idx="3516">
                  <c:v>56.9</c:v>
                </c:pt>
                <c:pt idx="3517">
                  <c:v>56.9</c:v>
                </c:pt>
                <c:pt idx="3518">
                  <c:v>56.9</c:v>
                </c:pt>
                <c:pt idx="3519">
                  <c:v>56.9</c:v>
                </c:pt>
                <c:pt idx="3520">
                  <c:v>56.9</c:v>
                </c:pt>
                <c:pt idx="3521">
                  <c:v>56.9</c:v>
                </c:pt>
                <c:pt idx="3522">
                  <c:v>56.9</c:v>
                </c:pt>
                <c:pt idx="3523">
                  <c:v>56.9</c:v>
                </c:pt>
                <c:pt idx="3524">
                  <c:v>56.9</c:v>
                </c:pt>
                <c:pt idx="3525">
                  <c:v>56.9</c:v>
                </c:pt>
                <c:pt idx="3526">
                  <c:v>56.9</c:v>
                </c:pt>
                <c:pt idx="3527">
                  <c:v>56.9</c:v>
                </c:pt>
                <c:pt idx="3528">
                  <c:v>56.9</c:v>
                </c:pt>
                <c:pt idx="3529">
                  <c:v>56.9</c:v>
                </c:pt>
                <c:pt idx="3530">
                  <c:v>56.9</c:v>
                </c:pt>
                <c:pt idx="3531">
                  <c:v>56.9</c:v>
                </c:pt>
                <c:pt idx="3532">
                  <c:v>56.9</c:v>
                </c:pt>
                <c:pt idx="3533">
                  <c:v>56.9</c:v>
                </c:pt>
                <c:pt idx="3534">
                  <c:v>56.9</c:v>
                </c:pt>
                <c:pt idx="3535">
                  <c:v>56.9</c:v>
                </c:pt>
                <c:pt idx="3536">
                  <c:v>56.9</c:v>
                </c:pt>
                <c:pt idx="3537">
                  <c:v>56.9</c:v>
                </c:pt>
                <c:pt idx="3538">
                  <c:v>56.9</c:v>
                </c:pt>
                <c:pt idx="3539">
                  <c:v>57.2</c:v>
                </c:pt>
                <c:pt idx="3540">
                  <c:v>57.2</c:v>
                </c:pt>
                <c:pt idx="3541">
                  <c:v>57.1</c:v>
                </c:pt>
                <c:pt idx="3542">
                  <c:v>57.1</c:v>
                </c:pt>
                <c:pt idx="3543">
                  <c:v>57.4</c:v>
                </c:pt>
                <c:pt idx="3544">
                  <c:v>57.4</c:v>
                </c:pt>
                <c:pt idx="3545">
                  <c:v>57.6</c:v>
                </c:pt>
                <c:pt idx="3546">
                  <c:v>57.6</c:v>
                </c:pt>
                <c:pt idx="3547">
                  <c:v>57.8</c:v>
                </c:pt>
                <c:pt idx="3548">
                  <c:v>57.8</c:v>
                </c:pt>
                <c:pt idx="3549">
                  <c:v>57.8</c:v>
                </c:pt>
                <c:pt idx="3550">
                  <c:v>58</c:v>
                </c:pt>
                <c:pt idx="3551">
                  <c:v>58</c:v>
                </c:pt>
                <c:pt idx="3552">
                  <c:v>58.2</c:v>
                </c:pt>
                <c:pt idx="3553">
                  <c:v>58.2</c:v>
                </c:pt>
                <c:pt idx="3554">
                  <c:v>58.3</c:v>
                </c:pt>
                <c:pt idx="3555">
                  <c:v>58.3</c:v>
                </c:pt>
                <c:pt idx="3556">
                  <c:v>58.6</c:v>
                </c:pt>
                <c:pt idx="3557">
                  <c:v>58.6</c:v>
                </c:pt>
                <c:pt idx="3558">
                  <c:v>58.8</c:v>
                </c:pt>
                <c:pt idx="3559">
                  <c:v>58.8</c:v>
                </c:pt>
                <c:pt idx="3560">
                  <c:v>59.2</c:v>
                </c:pt>
                <c:pt idx="3561">
                  <c:v>59.2</c:v>
                </c:pt>
                <c:pt idx="3562">
                  <c:v>59.4</c:v>
                </c:pt>
                <c:pt idx="3563">
                  <c:v>59.4</c:v>
                </c:pt>
                <c:pt idx="3564">
                  <c:v>59.4</c:v>
                </c:pt>
                <c:pt idx="3565">
                  <c:v>59.6</c:v>
                </c:pt>
                <c:pt idx="3566">
                  <c:v>59.6</c:v>
                </c:pt>
                <c:pt idx="3567">
                  <c:v>59.9</c:v>
                </c:pt>
                <c:pt idx="3568">
                  <c:v>59.9</c:v>
                </c:pt>
                <c:pt idx="3569">
                  <c:v>60.1</c:v>
                </c:pt>
                <c:pt idx="3570">
                  <c:v>60.1</c:v>
                </c:pt>
                <c:pt idx="3571">
                  <c:v>60.2</c:v>
                </c:pt>
                <c:pt idx="3572">
                  <c:v>60.2</c:v>
                </c:pt>
                <c:pt idx="3573">
                  <c:v>60.4</c:v>
                </c:pt>
                <c:pt idx="3574">
                  <c:v>60.4</c:v>
                </c:pt>
                <c:pt idx="3575">
                  <c:v>60.4</c:v>
                </c:pt>
                <c:pt idx="3576">
                  <c:v>60.4</c:v>
                </c:pt>
                <c:pt idx="3577">
                  <c:v>60.5</c:v>
                </c:pt>
                <c:pt idx="3578">
                  <c:v>60.5</c:v>
                </c:pt>
                <c:pt idx="3579">
                  <c:v>60.5</c:v>
                </c:pt>
                <c:pt idx="3580">
                  <c:v>60.7</c:v>
                </c:pt>
                <c:pt idx="3581">
                  <c:v>60.7</c:v>
                </c:pt>
                <c:pt idx="3582">
                  <c:v>60.8</c:v>
                </c:pt>
                <c:pt idx="3583">
                  <c:v>60.8</c:v>
                </c:pt>
                <c:pt idx="3584">
                  <c:v>60.9</c:v>
                </c:pt>
                <c:pt idx="3585">
                  <c:v>60.9</c:v>
                </c:pt>
                <c:pt idx="3586">
                  <c:v>61.1</c:v>
                </c:pt>
                <c:pt idx="3587">
                  <c:v>61.1</c:v>
                </c:pt>
                <c:pt idx="3588">
                  <c:v>61.3</c:v>
                </c:pt>
                <c:pt idx="3589">
                  <c:v>61.3</c:v>
                </c:pt>
                <c:pt idx="3590">
                  <c:v>61.4</c:v>
                </c:pt>
                <c:pt idx="3591">
                  <c:v>61.4</c:v>
                </c:pt>
                <c:pt idx="3592">
                  <c:v>61.4</c:v>
                </c:pt>
                <c:pt idx="3593">
                  <c:v>61.3</c:v>
                </c:pt>
                <c:pt idx="3594">
                  <c:v>61.3</c:v>
                </c:pt>
                <c:pt idx="3595">
                  <c:v>61.3</c:v>
                </c:pt>
                <c:pt idx="3596">
                  <c:v>61.3</c:v>
                </c:pt>
                <c:pt idx="3597">
                  <c:v>61.3</c:v>
                </c:pt>
                <c:pt idx="3598">
                  <c:v>61.3</c:v>
                </c:pt>
                <c:pt idx="3599">
                  <c:v>61.3</c:v>
                </c:pt>
                <c:pt idx="3600">
                  <c:v>61.3</c:v>
                </c:pt>
                <c:pt idx="3601">
                  <c:v>61.3</c:v>
                </c:pt>
                <c:pt idx="3602">
                  <c:v>61.3</c:v>
                </c:pt>
                <c:pt idx="3603">
                  <c:v>61.3</c:v>
                </c:pt>
                <c:pt idx="3604">
                  <c:v>61.3</c:v>
                </c:pt>
                <c:pt idx="3605">
                  <c:v>61.3</c:v>
                </c:pt>
                <c:pt idx="3606">
                  <c:v>61.3</c:v>
                </c:pt>
                <c:pt idx="3607">
                  <c:v>61.3</c:v>
                </c:pt>
                <c:pt idx="3608">
                  <c:v>61.3</c:v>
                </c:pt>
                <c:pt idx="3609">
                  <c:v>61.3</c:v>
                </c:pt>
                <c:pt idx="3610">
                  <c:v>61.3</c:v>
                </c:pt>
                <c:pt idx="3611">
                  <c:v>61.3</c:v>
                </c:pt>
                <c:pt idx="3612">
                  <c:v>61.3</c:v>
                </c:pt>
                <c:pt idx="3613">
                  <c:v>61.3</c:v>
                </c:pt>
                <c:pt idx="3614">
                  <c:v>61.3</c:v>
                </c:pt>
                <c:pt idx="3615">
                  <c:v>61.3</c:v>
                </c:pt>
                <c:pt idx="3616">
                  <c:v>61.3</c:v>
                </c:pt>
                <c:pt idx="3617">
                  <c:v>61.3</c:v>
                </c:pt>
                <c:pt idx="3618">
                  <c:v>61.4</c:v>
                </c:pt>
                <c:pt idx="3619">
                  <c:v>61.4</c:v>
                </c:pt>
                <c:pt idx="3620">
                  <c:v>61.4</c:v>
                </c:pt>
                <c:pt idx="3621">
                  <c:v>61.4</c:v>
                </c:pt>
                <c:pt idx="3622">
                  <c:v>61.4</c:v>
                </c:pt>
                <c:pt idx="3623">
                  <c:v>61.4</c:v>
                </c:pt>
                <c:pt idx="3624">
                  <c:v>61.4</c:v>
                </c:pt>
                <c:pt idx="3625">
                  <c:v>61.4</c:v>
                </c:pt>
                <c:pt idx="3626">
                  <c:v>61.4</c:v>
                </c:pt>
                <c:pt idx="3627">
                  <c:v>61.5</c:v>
                </c:pt>
                <c:pt idx="3628">
                  <c:v>61.5</c:v>
                </c:pt>
                <c:pt idx="3629">
                  <c:v>61.5</c:v>
                </c:pt>
                <c:pt idx="3630">
                  <c:v>61.5</c:v>
                </c:pt>
                <c:pt idx="3631">
                  <c:v>61.5</c:v>
                </c:pt>
                <c:pt idx="3632">
                  <c:v>61.5</c:v>
                </c:pt>
                <c:pt idx="3633">
                  <c:v>61.5</c:v>
                </c:pt>
                <c:pt idx="3634">
                  <c:v>61.5</c:v>
                </c:pt>
                <c:pt idx="3635">
                  <c:v>61.5</c:v>
                </c:pt>
                <c:pt idx="3636">
                  <c:v>61.5</c:v>
                </c:pt>
                <c:pt idx="3637">
                  <c:v>61.5</c:v>
                </c:pt>
                <c:pt idx="3638">
                  <c:v>61.5</c:v>
                </c:pt>
                <c:pt idx="3639">
                  <c:v>61.5</c:v>
                </c:pt>
                <c:pt idx="3640">
                  <c:v>61.5</c:v>
                </c:pt>
                <c:pt idx="3641">
                  <c:v>61.5</c:v>
                </c:pt>
                <c:pt idx="3642">
                  <c:v>61.5</c:v>
                </c:pt>
                <c:pt idx="3643">
                  <c:v>61.5</c:v>
                </c:pt>
                <c:pt idx="3644">
                  <c:v>61.5</c:v>
                </c:pt>
                <c:pt idx="3645">
                  <c:v>61.5</c:v>
                </c:pt>
                <c:pt idx="3646">
                  <c:v>61.5</c:v>
                </c:pt>
                <c:pt idx="3647">
                  <c:v>61.5</c:v>
                </c:pt>
                <c:pt idx="3648">
                  <c:v>61.5</c:v>
                </c:pt>
                <c:pt idx="3649">
                  <c:v>61.5</c:v>
                </c:pt>
                <c:pt idx="3650">
                  <c:v>61.5</c:v>
                </c:pt>
                <c:pt idx="3651">
                  <c:v>61.5</c:v>
                </c:pt>
                <c:pt idx="3652">
                  <c:v>61.5</c:v>
                </c:pt>
                <c:pt idx="3653">
                  <c:v>61.5</c:v>
                </c:pt>
                <c:pt idx="3654">
                  <c:v>61.5</c:v>
                </c:pt>
                <c:pt idx="3655">
                  <c:v>61.5</c:v>
                </c:pt>
                <c:pt idx="3656">
                  <c:v>61.5</c:v>
                </c:pt>
                <c:pt idx="3657">
                  <c:v>61.5</c:v>
                </c:pt>
                <c:pt idx="3658">
                  <c:v>61.5</c:v>
                </c:pt>
                <c:pt idx="3659">
                  <c:v>61.5</c:v>
                </c:pt>
                <c:pt idx="3660">
                  <c:v>61.5</c:v>
                </c:pt>
                <c:pt idx="3661">
                  <c:v>61.5</c:v>
                </c:pt>
                <c:pt idx="3662">
                  <c:v>61.5</c:v>
                </c:pt>
                <c:pt idx="3663">
                  <c:v>61.5</c:v>
                </c:pt>
                <c:pt idx="3664">
                  <c:v>61.5</c:v>
                </c:pt>
                <c:pt idx="3665">
                  <c:v>61.5</c:v>
                </c:pt>
                <c:pt idx="3666">
                  <c:v>61.5</c:v>
                </c:pt>
                <c:pt idx="3667">
                  <c:v>61.5</c:v>
                </c:pt>
                <c:pt idx="3668">
                  <c:v>61.5</c:v>
                </c:pt>
                <c:pt idx="3669">
                  <c:v>61.5</c:v>
                </c:pt>
                <c:pt idx="3670">
                  <c:v>61.5</c:v>
                </c:pt>
                <c:pt idx="3671">
                  <c:v>61.5</c:v>
                </c:pt>
                <c:pt idx="3672">
                  <c:v>61.5</c:v>
                </c:pt>
                <c:pt idx="3673">
                  <c:v>61.5</c:v>
                </c:pt>
                <c:pt idx="3674">
                  <c:v>61.5</c:v>
                </c:pt>
                <c:pt idx="3675">
                  <c:v>61.5</c:v>
                </c:pt>
                <c:pt idx="3676">
                  <c:v>61.5</c:v>
                </c:pt>
                <c:pt idx="3677">
                  <c:v>61.5</c:v>
                </c:pt>
                <c:pt idx="3678">
                  <c:v>61.5</c:v>
                </c:pt>
                <c:pt idx="3679">
                  <c:v>61.5</c:v>
                </c:pt>
                <c:pt idx="3680">
                  <c:v>61.5</c:v>
                </c:pt>
                <c:pt idx="3681">
                  <c:v>61.5</c:v>
                </c:pt>
                <c:pt idx="3682">
                  <c:v>61.5</c:v>
                </c:pt>
                <c:pt idx="3683">
                  <c:v>61.5</c:v>
                </c:pt>
                <c:pt idx="3684">
                  <c:v>61.5</c:v>
                </c:pt>
                <c:pt idx="3685">
                  <c:v>61.5</c:v>
                </c:pt>
                <c:pt idx="3686">
                  <c:v>61.5</c:v>
                </c:pt>
                <c:pt idx="3687">
                  <c:v>61.5</c:v>
                </c:pt>
                <c:pt idx="3688">
                  <c:v>61.5</c:v>
                </c:pt>
                <c:pt idx="3689">
                  <c:v>61.5</c:v>
                </c:pt>
                <c:pt idx="3690">
                  <c:v>61.5</c:v>
                </c:pt>
                <c:pt idx="3691">
                  <c:v>61.5</c:v>
                </c:pt>
                <c:pt idx="3692">
                  <c:v>61.5</c:v>
                </c:pt>
                <c:pt idx="3693">
                  <c:v>61.5</c:v>
                </c:pt>
                <c:pt idx="3694">
                  <c:v>61.5</c:v>
                </c:pt>
                <c:pt idx="3695">
                  <c:v>61.4</c:v>
                </c:pt>
                <c:pt idx="3696">
                  <c:v>61.4</c:v>
                </c:pt>
                <c:pt idx="3697">
                  <c:v>61.4</c:v>
                </c:pt>
                <c:pt idx="3698">
                  <c:v>61.4</c:v>
                </c:pt>
                <c:pt idx="3699">
                  <c:v>61.4</c:v>
                </c:pt>
                <c:pt idx="3700">
                  <c:v>61.4</c:v>
                </c:pt>
                <c:pt idx="3701">
                  <c:v>61.4</c:v>
                </c:pt>
                <c:pt idx="3702">
                  <c:v>61.4</c:v>
                </c:pt>
                <c:pt idx="3703">
                  <c:v>61.4</c:v>
                </c:pt>
                <c:pt idx="3704">
                  <c:v>61.4</c:v>
                </c:pt>
                <c:pt idx="3705">
                  <c:v>61.4</c:v>
                </c:pt>
                <c:pt idx="3706">
                  <c:v>61.4</c:v>
                </c:pt>
                <c:pt idx="3707">
                  <c:v>61.4</c:v>
                </c:pt>
                <c:pt idx="3708">
                  <c:v>61.4</c:v>
                </c:pt>
                <c:pt idx="3709">
                  <c:v>61.4</c:v>
                </c:pt>
                <c:pt idx="3710">
                  <c:v>61.4</c:v>
                </c:pt>
                <c:pt idx="3711">
                  <c:v>61.4</c:v>
                </c:pt>
                <c:pt idx="3712">
                  <c:v>61.4</c:v>
                </c:pt>
                <c:pt idx="3713">
                  <c:v>61.4</c:v>
                </c:pt>
                <c:pt idx="3714">
                  <c:v>61.4</c:v>
                </c:pt>
                <c:pt idx="3715">
                  <c:v>61.4</c:v>
                </c:pt>
                <c:pt idx="3716">
                  <c:v>61.4</c:v>
                </c:pt>
                <c:pt idx="3717">
                  <c:v>61.4</c:v>
                </c:pt>
                <c:pt idx="3718">
                  <c:v>61.4</c:v>
                </c:pt>
                <c:pt idx="3719">
                  <c:v>61.4</c:v>
                </c:pt>
                <c:pt idx="3720">
                  <c:v>61.4</c:v>
                </c:pt>
                <c:pt idx="3721">
                  <c:v>61.3</c:v>
                </c:pt>
                <c:pt idx="3722">
                  <c:v>61.3</c:v>
                </c:pt>
                <c:pt idx="3723">
                  <c:v>61.3</c:v>
                </c:pt>
                <c:pt idx="3724">
                  <c:v>61.3</c:v>
                </c:pt>
                <c:pt idx="3725">
                  <c:v>61.3</c:v>
                </c:pt>
                <c:pt idx="3726">
                  <c:v>61.3</c:v>
                </c:pt>
                <c:pt idx="3727">
                  <c:v>61.3</c:v>
                </c:pt>
                <c:pt idx="3728">
                  <c:v>61.3</c:v>
                </c:pt>
                <c:pt idx="3729">
                  <c:v>61.3</c:v>
                </c:pt>
                <c:pt idx="3730">
                  <c:v>61.3</c:v>
                </c:pt>
                <c:pt idx="3731">
                  <c:v>61.3</c:v>
                </c:pt>
                <c:pt idx="3732">
                  <c:v>61.3</c:v>
                </c:pt>
                <c:pt idx="3733">
                  <c:v>61.3</c:v>
                </c:pt>
                <c:pt idx="3734">
                  <c:v>61.3</c:v>
                </c:pt>
                <c:pt idx="3735">
                  <c:v>61.3</c:v>
                </c:pt>
                <c:pt idx="3736">
                  <c:v>61.3</c:v>
                </c:pt>
                <c:pt idx="3737">
                  <c:v>61.3</c:v>
                </c:pt>
                <c:pt idx="3738">
                  <c:v>61.2</c:v>
                </c:pt>
                <c:pt idx="3739">
                  <c:v>61.2</c:v>
                </c:pt>
                <c:pt idx="3740">
                  <c:v>61.2</c:v>
                </c:pt>
                <c:pt idx="3741">
                  <c:v>61.2</c:v>
                </c:pt>
                <c:pt idx="3742">
                  <c:v>61.2</c:v>
                </c:pt>
                <c:pt idx="3743">
                  <c:v>61.2</c:v>
                </c:pt>
                <c:pt idx="3744">
                  <c:v>61.2</c:v>
                </c:pt>
                <c:pt idx="3745">
                  <c:v>61.2</c:v>
                </c:pt>
                <c:pt idx="3746">
                  <c:v>61.2</c:v>
                </c:pt>
                <c:pt idx="3747">
                  <c:v>61.2</c:v>
                </c:pt>
                <c:pt idx="3748">
                  <c:v>61.2</c:v>
                </c:pt>
                <c:pt idx="3749">
                  <c:v>61.2</c:v>
                </c:pt>
                <c:pt idx="3750">
                  <c:v>61.2</c:v>
                </c:pt>
                <c:pt idx="3751">
                  <c:v>61.2</c:v>
                </c:pt>
                <c:pt idx="3752">
                  <c:v>61.2</c:v>
                </c:pt>
                <c:pt idx="3753">
                  <c:v>61.2</c:v>
                </c:pt>
                <c:pt idx="3754">
                  <c:v>61.2</c:v>
                </c:pt>
                <c:pt idx="3755">
                  <c:v>61.2</c:v>
                </c:pt>
                <c:pt idx="3756">
                  <c:v>61.2</c:v>
                </c:pt>
                <c:pt idx="3757">
                  <c:v>61.2</c:v>
                </c:pt>
                <c:pt idx="3758">
                  <c:v>61.2</c:v>
                </c:pt>
                <c:pt idx="3759">
                  <c:v>61.2</c:v>
                </c:pt>
                <c:pt idx="3760">
                  <c:v>61.2</c:v>
                </c:pt>
                <c:pt idx="3761">
                  <c:v>61.2</c:v>
                </c:pt>
                <c:pt idx="3762">
                  <c:v>61.2</c:v>
                </c:pt>
                <c:pt idx="3763">
                  <c:v>61.2</c:v>
                </c:pt>
                <c:pt idx="3764">
                  <c:v>61.2</c:v>
                </c:pt>
                <c:pt idx="3765">
                  <c:v>61.1</c:v>
                </c:pt>
                <c:pt idx="3766">
                  <c:v>61.1</c:v>
                </c:pt>
                <c:pt idx="3767">
                  <c:v>61.1</c:v>
                </c:pt>
                <c:pt idx="3768">
                  <c:v>61.1</c:v>
                </c:pt>
                <c:pt idx="3769">
                  <c:v>61.1</c:v>
                </c:pt>
                <c:pt idx="3770">
                  <c:v>61.1</c:v>
                </c:pt>
                <c:pt idx="3771">
                  <c:v>61.1</c:v>
                </c:pt>
                <c:pt idx="3772">
                  <c:v>61.1</c:v>
                </c:pt>
                <c:pt idx="3773">
                  <c:v>61.1</c:v>
                </c:pt>
                <c:pt idx="3774">
                  <c:v>61.1</c:v>
                </c:pt>
                <c:pt idx="3775">
                  <c:v>61.1</c:v>
                </c:pt>
                <c:pt idx="3776">
                  <c:v>61.1</c:v>
                </c:pt>
                <c:pt idx="3777">
                  <c:v>61.1</c:v>
                </c:pt>
                <c:pt idx="3778">
                  <c:v>61.1</c:v>
                </c:pt>
                <c:pt idx="3779">
                  <c:v>61.1</c:v>
                </c:pt>
                <c:pt idx="3780">
                  <c:v>61</c:v>
                </c:pt>
                <c:pt idx="3781">
                  <c:v>61</c:v>
                </c:pt>
                <c:pt idx="3782">
                  <c:v>61</c:v>
                </c:pt>
                <c:pt idx="3783">
                  <c:v>61</c:v>
                </c:pt>
                <c:pt idx="3784">
                  <c:v>61</c:v>
                </c:pt>
                <c:pt idx="3785">
                  <c:v>61</c:v>
                </c:pt>
                <c:pt idx="3786">
                  <c:v>61</c:v>
                </c:pt>
                <c:pt idx="3787">
                  <c:v>61</c:v>
                </c:pt>
                <c:pt idx="3788">
                  <c:v>61</c:v>
                </c:pt>
                <c:pt idx="3789">
                  <c:v>61.2</c:v>
                </c:pt>
                <c:pt idx="3790">
                  <c:v>61.2</c:v>
                </c:pt>
                <c:pt idx="3791">
                  <c:v>61.5</c:v>
                </c:pt>
                <c:pt idx="3792">
                  <c:v>61.5</c:v>
                </c:pt>
                <c:pt idx="3793">
                  <c:v>61.8</c:v>
                </c:pt>
                <c:pt idx="3794">
                  <c:v>61.8</c:v>
                </c:pt>
                <c:pt idx="3795">
                  <c:v>62.1</c:v>
                </c:pt>
                <c:pt idx="3796">
                  <c:v>62.1</c:v>
                </c:pt>
                <c:pt idx="3797">
                  <c:v>62.6</c:v>
                </c:pt>
                <c:pt idx="3798">
                  <c:v>62.6</c:v>
                </c:pt>
                <c:pt idx="3799">
                  <c:v>62.7</c:v>
                </c:pt>
                <c:pt idx="3800">
                  <c:v>62.7</c:v>
                </c:pt>
                <c:pt idx="3801">
                  <c:v>62.9</c:v>
                </c:pt>
                <c:pt idx="3802">
                  <c:v>62.9</c:v>
                </c:pt>
                <c:pt idx="3803">
                  <c:v>63.3</c:v>
                </c:pt>
                <c:pt idx="3804">
                  <c:v>63.3</c:v>
                </c:pt>
                <c:pt idx="3805">
                  <c:v>63.3</c:v>
                </c:pt>
                <c:pt idx="3806">
                  <c:v>63.8</c:v>
                </c:pt>
                <c:pt idx="3807">
                  <c:v>63.8</c:v>
                </c:pt>
                <c:pt idx="3808">
                  <c:v>64</c:v>
                </c:pt>
                <c:pt idx="3809">
                  <c:v>64</c:v>
                </c:pt>
                <c:pt idx="3810">
                  <c:v>64.3</c:v>
                </c:pt>
                <c:pt idx="3811">
                  <c:v>64.3</c:v>
                </c:pt>
                <c:pt idx="3812">
                  <c:v>64.400000000000006</c:v>
                </c:pt>
                <c:pt idx="3813">
                  <c:v>64.400000000000006</c:v>
                </c:pt>
                <c:pt idx="3814">
                  <c:v>64.400000000000006</c:v>
                </c:pt>
                <c:pt idx="3815">
                  <c:v>64.400000000000006</c:v>
                </c:pt>
                <c:pt idx="3816">
                  <c:v>64.3</c:v>
                </c:pt>
                <c:pt idx="3817">
                  <c:v>64.3</c:v>
                </c:pt>
                <c:pt idx="3818">
                  <c:v>64.2</c:v>
                </c:pt>
                <c:pt idx="3819">
                  <c:v>64.2</c:v>
                </c:pt>
                <c:pt idx="3820">
                  <c:v>64.2</c:v>
                </c:pt>
                <c:pt idx="3821">
                  <c:v>64.2</c:v>
                </c:pt>
                <c:pt idx="3822">
                  <c:v>64.2</c:v>
                </c:pt>
                <c:pt idx="3823">
                  <c:v>64.2</c:v>
                </c:pt>
                <c:pt idx="3824">
                  <c:v>64.2</c:v>
                </c:pt>
                <c:pt idx="3825">
                  <c:v>64.099999999999994</c:v>
                </c:pt>
                <c:pt idx="3826">
                  <c:v>64.099999999999994</c:v>
                </c:pt>
                <c:pt idx="3827">
                  <c:v>64.099999999999994</c:v>
                </c:pt>
                <c:pt idx="3828">
                  <c:v>64.099999999999994</c:v>
                </c:pt>
                <c:pt idx="3829">
                  <c:v>64.099999999999994</c:v>
                </c:pt>
                <c:pt idx="3830">
                  <c:v>64.099999999999994</c:v>
                </c:pt>
                <c:pt idx="3831">
                  <c:v>64.099999999999994</c:v>
                </c:pt>
                <c:pt idx="3832">
                  <c:v>64.099999999999994</c:v>
                </c:pt>
                <c:pt idx="3833">
                  <c:v>64.2</c:v>
                </c:pt>
                <c:pt idx="3834">
                  <c:v>64.2</c:v>
                </c:pt>
                <c:pt idx="3835">
                  <c:v>64.099999999999994</c:v>
                </c:pt>
                <c:pt idx="3836">
                  <c:v>64.099999999999994</c:v>
                </c:pt>
                <c:pt idx="3837">
                  <c:v>64</c:v>
                </c:pt>
                <c:pt idx="3838">
                  <c:v>64</c:v>
                </c:pt>
                <c:pt idx="3839">
                  <c:v>64</c:v>
                </c:pt>
                <c:pt idx="3840">
                  <c:v>64</c:v>
                </c:pt>
                <c:pt idx="3841">
                  <c:v>64</c:v>
                </c:pt>
                <c:pt idx="3842">
                  <c:v>64</c:v>
                </c:pt>
                <c:pt idx="3843">
                  <c:v>64</c:v>
                </c:pt>
                <c:pt idx="3844">
                  <c:v>64</c:v>
                </c:pt>
                <c:pt idx="3845">
                  <c:v>64</c:v>
                </c:pt>
                <c:pt idx="3846">
                  <c:v>64</c:v>
                </c:pt>
                <c:pt idx="3847">
                  <c:v>64</c:v>
                </c:pt>
                <c:pt idx="3848">
                  <c:v>64.099999999999994</c:v>
                </c:pt>
                <c:pt idx="3849">
                  <c:v>64.099999999999994</c:v>
                </c:pt>
                <c:pt idx="3850">
                  <c:v>64.099999999999994</c:v>
                </c:pt>
                <c:pt idx="3851">
                  <c:v>64.099999999999994</c:v>
                </c:pt>
                <c:pt idx="3852">
                  <c:v>64</c:v>
                </c:pt>
                <c:pt idx="3853">
                  <c:v>64</c:v>
                </c:pt>
                <c:pt idx="3854">
                  <c:v>64</c:v>
                </c:pt>
                <c:pt idx="3855">
                  <c:v>64</c:v>
                </c:pt>
                <c:pt idx="3856">
                  <c:v>64</c:v>
                </c:pt>
                <c:pt idx="3857">
                  <c:v>64</c:v>
                </c:pt>
                <c:pt idx="3858">
                  <c:v>64</c:v>
                </c:pt>
                <c:pt idx="3859">
                  <c:v>64</c:v>
                </c:pt>
                <c:pt idx="3860">
                  <c:v>64</c:v>
                </c:pt>
                <c:pt idx="3861">
                  <c:v>64</c:v>
                </c:pt>
                <c:pt idx="3862">
                  <c:v>64</c:v>
                </c:pt>
                <c:pt idx="3863">
                  <c:v>64</c:v>
                </c:pt>
                <c:pt idx="3864">
                  <c:v>64</c:v>
                </c:pt>
                <c:pt idx="3865">
                  <c:v>64</c:v>
                </c:pt>
                <c:pt idx="3866">
                  <c:v>64</c:v>
                </c:pt>
                <c:pt idx="3867">
                  <c:v>64</c:v>
                </c:pt>
                <c:pt idx="3868">
                  <c:v>64</c:v>
                </c:pt>
                <c:pt idx="3869">
                  <c:v>64</c:v>
                </c:pt>
                <c:pt idx="3870">
                  <c:v>64</c:v>
                </c:pt>
                <c:pt idx="3871">
                  <c:v>64</c:v>
                </c:pt>
                <c:pt idx="3872">
                  <c:v>64</c:v>
                </c:pt>
                <c:pt idx="3873">
                  <c:v>64</c:v>
                </c:pt>
                <c:pt idx="3874">
                  <c:v>64</c:v>
                </c:pt>
                <c:pt idx="3875">
                  <c:v>64</c:v>
                </c:pt>
                <c:pt idx="3876">
                  <c:v>64</c:v>
                </c:pt>
                <c:pt idx="3877">
                  <c:v>64</c:v>
                </c:pt>
                <c:pt idx="3878">
                  <c:v>64</c:v>
                </c:pt>
                <c:pt idx="3879">
                  <c:v>64</c:v>
                </c:pt>
                <c:pt idx="3880">
                  <c:v>64</c:v>
                </c:pt>
                <c:pt idx="3881">
                  <c:v>64</c:v>
                </c:pt>
                <c:pt idx="3882">
                  <c:v>64</c:v>
                </c:pt>
                <c:pt idx="3883">
                  <c:v>64</c:v>
                </c:pt>
                <c:pt idx="3884">
                  <c:v>64</c:v>
                </c:pt>
                <c:pt idx="3885">
                  <c:v>64</c:v>
                </c:pt>
                <c:pt idx="3886">
                  <c:v>64.099999999999994</c:v>
                </c:pt>
                <c:pt idx="3887">
                  <c:v>64.099999999999994</c:v>
                </c:pt>
                <c:pt idx="3888">
                  <c:v>64.099999999999994</c:v>
                </c:pt>
                <c:pt idx="3889">
                  <c:v>64.099999999999994</c:v>
                </c:pt>
                <c:pt idx="3890">
                  <c:v>64.099999999999994</c:v>
                </c:pt>
                <c:pt idx="3891">
                  <c:v>64.099999999999994</c:v>
                </c:pt>
                <c:pt idx="3892">
                  <c:v>64.099999999999994</c:v>
                </c:pt>
                <c:pt idx="3893">
                  <c:v>64.099999999999994</c:v>
                </c:pt>
                <c:pt idx="3894">
                  <c:v>64.099999999999994</c:v>
                </c:pt>
                <c:pt idx="3895">
                  <c:v>64.2</c:v>
                </c:pt>
                <c:pt idx="3896">
                  <c:v>64.2</c:v>
                </c:pt>
                <c:pt idx="3897">
                  <c:v>64.599999999999994</c:v>
                </c:pt>
                <c:pt idx="3898">
                  <c:v>64.599999999999994</c:v>
                </c:pt>
                <c:pt idx="3899">
                  <c:v>65.099999999999994</c:v>
                </c:pt>
                <c:pt idx="3900">
                  <c:v>65.099999999999994</c:v>
                </c:pt>
                <c:pt idx="3901">
                  <c:v>65.400000000000006</c:v>
                </c:pt>
                <c:pt idx="3902">
                  <c:v>65.400000000000006</c:v>
                </c:pt>
                <c:pt idx="3903">
                  <c:v>65.8</c:v>
                </c:pt>
                <c:pt idx="3904">
                  <c:v>65.8</c:v>
                </c:pt>
                <c:pt idx="3905">
                  <c:v>66</c:v>
                </c:pt>
                <c:pt idx="3906">
                  <c:v>66</c:v>
                </c:pt>
                <c:pt idx="3907">
                  <c:v>66.2</c:v>
                </c:pt>
                <c:pt idx="3908">
                  <c:v>66.2</c:v>
                </c:pt>
                <c:pt idx="3909">
                  <c:v>66.2</c:v>
                </c:pt>
                <c:pt idx="3910">
                  <c:v>66.5</c:v>
                </c:pt>
                <c:pt idx="3911">
                  <c:v>66.5</c:v>
                </c:pt>
                <c:pt idx="3912">
                  <c:v>66.7</c:v>
                </c:pt>
                <c:pt idx="3913">
                  <c:v>66.7</c:v>
                </c:pt>
                <c:pt idx="3914">
                  <c:v>66.900000000000006</c:v>
                </c:pt>
                <c:pt idx="3915">
                  <c:v>66.900000000000006</c:v>
                </c:pt>
                <c:pt idx="3916">
                  <c:v>67.099999999999994</c:v>
                </c:pt>
                <c:pt idx="3917">
                  <c:v>67.099999999999994</c:v>
                </c:pt>
                <c:pt idx="3918">
                  <c:v>67.3</c:v>
                </c:pt>
                <c:pt idx="3919">
                  <c:v>67.3</c:v>
                </c:pt>
                <c:pt idx="3920">
                  <c:v>67.5</c:v>
                </c:pt>
                <c:pt idx="3921">
                  <c:v>67.5</c:v>
                </c:pt>
                <c:pt idx="3922">
                  <c:v>67.2</c:v>
                </c:pt>
                <c:pt idx="3923">
                  <c:v>67.2</c:v>
                </c:pt>
                <c:pt idx="3924">
                  <c:v>67.099999999999994</c:v>
                </c:pt>
                <c:pt idx="3925">
                  <c:v>67.099999999999994</c:v>
                </c:pt>
                <c:pt idx="3926">
                  <c:v>67</c:v>
                </c:pt>
                <c:pt idx="3927">
                  <c:v>67</c:v>
                </c:pt>
                <c:pt idx="3928">
                  <c:v>67</c:v>
                </c:pt>
                <c:pt idx="3929">
                  <c:v>66.900000000000006</c:v>
                </c:pt>
                <c:pt idx="3930">
                  <c:v>66.900000000000006</c:v>
                </c:pt>
                <c:pt idx="3931">
                  <c:v>66.8</c:v>
                </c:pt>
                <c:pt idx="3932">
                  <c:v>66.8</c:v>
                </c:pt>
                <c:pt idx="3933">
                  <c:v>66.8</c:v>
                </c:pt>
                <c:pt idx="3934">
                  <c:v>66.8</c:v>
                </c:pt>
                <c:pt idx="3935">
                  <c:v>66.7</c:v>
                </c:pt>
                <c:pt idx="3936">
                  <c:v>66.7</c:v>
                </c:pt>
                <c:pt idx="3937">
                  <c:v>66.599999999999994</c:v>
                </c:pt>
                <c:pt idx="3938">
                  <c:v>66.599999999999994</c:v>
                </c:pt>
                <c:pt idx="3939">
                  <c:v>66.599999999999994</c:v>
                </c:pt>
                <c:pt idx="3940">
                  <c:v>66.599999999999994</c:v>
                </c:pt>
                <c:pt idx="3941">
                  <c:v>66.599999999999994</c:v>
                </c:pt>
                <c:pt idx="3942">
                  <c:v>66.599999999999994</c:v>
                </c:pt>
                <c:pt idx="3943">
                  <c:v>66.8</c:v>
                </c:pt>
                <c:pt idx="3944">
                  <c:v>66.8</c:v>
                </c:pt>
                <c:pt idx="3945">
                  <c:v>66.8</c:v>
                </c:pt>
                <c:pt idx="3946">
                  <c:v>66.8</c:v>
                </c:pt>
                <c:pt idx="3947">
                  <c:v>66.8</c:v>
                </c:pt>
                <c:pt idx="3948">
                  <c:v>66.900000000000006</c:v>
                </c:pt>
                <c:pt idx="3949">
                  <c:v>66.900000000000006</c:v>
                </c:pt>
                <c:pt idx="3950">
                  <c:v>66.900000000000006</c:v>
                </c:pt>
                <c:pt idx="3951">
                  <c:v>66.900000000000006</c:v>
                </c:pt>
                <c:pt idx="3952">
                  <c:v>67</c:v>
                </c:pt>
                <c:pt idx="3953">
                  <c:v>67</c:v>
                </c:pt>
                <c:pt idx="3954">
                  <c:v>67</c:v>
                </c:pt>
                <c:pt idx="3955">
                  <c:v>67</c:v>
                </c:pt>
                <c:pt idx="3956">
                  <c:v>67.099999999999994</c:v>
                </c:pt>
                <c:pt idx="3957">
                  <c:v>67.099999999999994</c:v>
                </c:pt>
                <c:pt idx="3958">
                  <c:v>67.099999999999994</c:v>
                </c:pt>
                <c:pt idx="3959">
                  <c:v>67.099999999999994</c:v>
                </c:pt>
                <c:pt idx="3960">
                  <c:v>67.099999999999994</c:v>
                </c:pt>
                <c:pt idx="3961">
                  <c:v>67</c:v>
                </c:pt>
                <c:pt idx="3962">
                  <c:v>67</c:v>
                </c:pt>
                <c:pt idx="3963">
                  <c:v>67</c:v>
                </c:pt>
                <c:pt idx="3964">
                  <c:v>67</c:v>
                </c:pt>
                <c:pt idx="3965">
                  <c:v>67</c:v>
                </c:pt>
                <c:pt idx="3966">
                  <c:v>67</c:v>
                </c:pt>
                <c:pt idx="3967">
                  <c:v>66.900000000000006</c:v>
                </c:pt>
                <c:pt idx="3968">
                  <c:v>66.900000000000006</c:v>
                </c:pt>
                <c:pt idx="3969">
                  <c:v>66.900000000000006</c:v>
                </c:pt>
                <c:pt idx="3970">
                  <c:v>66.900000000000006</c:v>
                </c:pt>
                <c:pt idx="3971">
                  <c:v>66.900000000000006</c:v>
                </c:pt>
                <c:pt idx="3972">
                  <c:v>66.900000000000006</c:v>
                </c:pt>
                <c:pt idx="3973">
                  <c:v>66.8</c:v>
                </c:pt>
                <c:pt idx="3974">
                  <c:v>66.8</c:v>
                </c:pt>
                <c:pt idx="3975">
                  <c:v>66.8</c:v>
                </c:pt>
                <c:pt idx="3976">
                  <c:v>66.8</c:v>
                </c:pt>
                <c:pt idx="3977">
                  <c:v>66.8</c:v>
                </c:pt>
                <c:pt idx="3978">
                  <c:v>66.8</c:v>
                </c:pt>
                <c:pt idx="3979">
                  <c:v>66.8</c:v>
                </c:pt>
                <c:pt idx="3980">
                  <c:v>66.900000000000006</c:v>
                </c:pt>
                <c:pt idx="3981">
                  <c:v>66.900000000000006</c:v>
                </c:pt>
                <c:pt idx="3982">
                  <c:v>66.8</c:v>
                </c:pt>
                <c:pt idx="3983">
                  <c:v>66.8</c:v>
                </c:pt>
                <c:pt idx="3984">
                  <c:v>66.8</c:v>
                </c:pt>
                <c:pt idx="3985">
                  <c:v>66.8</c:v>
                </c:pt>
                <c:pt idx="3986">
                  <c:v>66.8</c:v>
                </c:pt>
                <c:pt idx="3987">
                  <c:v>66.8</c:v>
                </c:pt>
                <c:pt idx="3988">
                  <c:v>66.8</c:v>
                </c:pt>
                <c:pt idx="3989">
                  <c:v>66.8</c:v>
                </c:pt>
                <c:pt idx="3990">
                  <c:v>66.8</c:v>
                </c:pt>
                <c:pt idx="3991">
                  <c:v>66.8</c:v>
                </c:pt>
                <c:pt idx="3992">
                  <c:v>66.900000000000006</c:v>
                </c:pt>
                <c:pt idx="3993">
                  <c:v>66.900000000000006</c:v>
                </c:pt>
                <c:pt idx="3994">
                  <c:v>66.900000000000006</c:v>
                </c:pt>
                <c:pt idx="3995">
                  <c:v>66.900000000000006</c:v>
                </c:pt>
                <c:pt idx="3996">
                  <c:v>66.900000000000006</c:v>
                </c:pt>
                <c:pt idx="3997">
                  <c:v>66.900000000000006</c:v>
                </c:pt>
                <c:pt idx="3998">
                  <c:v>66.900000000000006</c:v>
                </c:pt>
                <c:pt idx="3999">
                  <c:v>67</c:v>
                </c:pt>
                <c:pt idx="4000">
                  <c:v>67</c:v>
                </c:pt>
                <c:pt idx="4001">
                  <c:v>67.099999999999994</c:v>
                </c:pt>
                <c:pt idx="4002">
                  <c:v>67.099999999999994</c:v>
                </c:pt>
                <c:pt idx="4003">
                  <c:v>67.3</c:v>
                </c:pt>
                <c:pt idx="4004">
                  <c:v>67.3</c:v>
                </c:pt>
                <c:pt idx="4005">
                  <c:v>67.3</c:v>
                </c:pt>
                <c:pt idx="4006">
                  <c:v>67.3</c:v>
                </c:pt>
                <c:pt idx="4007">
                  <c:v>67.3</c:v>
                </c:pt>
                <c:pt idx="4008">
                  <c:v>67.3</c:v>
                </c:pt>
                <c:pt idx="4009">
                  <c:v>67.3</c:v>
                </c:pt>
                <c:pt idx="4010">
                  <c:v>67.3</c:v>
                </c:pt>
                <c:pt idx="4011">
                  <c:v>67.3</c:v>
                </c:pt>
                <c:pt idx="4012">
                  <c:v>67.3</c:v>
                </c:pt>
                <c:pt idx="4013">
                  <c:v>67.400000000000006</c:v>
                </c:pt>
                <c:pt idx="4014">
                  <c:v>67.400000000000006</c:v>
                </c:pt>
                <c:pt idx="4015">
                  <c:v>67.400000000000006</c:v>
                </c:pt>
                <c:pt idx="4016">
                  <c:v>67.400000000000006</c:v>
                </c:pt>
                <c:pt idx="4017">
                  <c:v>67.400000000000006</c:v>
                </c:pt>
                <c:pt idx="4018">
                  <c:v>67.5</c:v>
                </c:pt>
                <c:pt idx="4019">
                  <c:v>67.5</c:v>
                </c:pt>
                <c:pt idx="4020">
                  <c:v>67.5</c:v>
                </c:pt>
                <c:pt idx="4021">
                  <c:v>67.5</c:v>
                </c:pt>
                <c:pt idx="4022">
                  <c:v>67.5</c:v>
                </c:pt>
                <c:pt idx="4023">
                  <c:v>67.5</c:v>
                </c:pt>
                <c:pt idx="4024">
                  <c:v>67.599999999999994</c:v>
                </c:pt>
                <c:pt idx="4025">
                  <c:v>67.599999999999994</c:v>
                </c:pt>
                <c:pt idx="4026">
                  <c:v>67.599999999999994</c:v>
                </c:pt>
                <c:pt idx="4027">
                  <c:v>67.599999999999994</c:v>
                </c:pt>
                <c:pt idx="4028">
                  <c:v>67.599999999999994</c:v>
                </c:pt>
                <c:pt idx="4029">
                  <c:v>67.599999999999994</c:v>
                </c:pt>
                <c:pt idx="4030">
                  <c:v>67.599999999999994</c:v>
                </c:pt>
                <c:pt idx="4031">
                  <c:v>67.599999999999994</c:v>
                </c:pt>
                <c:pt idx="4032">
                  <c:v>67.7</c:v>
                </c:pt>
                <c:pt idx="4033">
                  <c:v>67.7</c:v>
                </c:pt>
                <c:pt idx="4034">
                  <c:v>67.7</c:v>
                </c:pt>
                <c:pt idx="4035">
                  <c:v>67.7</c:v>
                </c:pt>
                <c:pt idx="4036">
                  <c:v>67.7</c:v>
                </c:pt>
                <c:pt idx="4037">
                  <c:v>67.7</c:v>
                </c:pt>
                <c:pt idx="4038">
                  <c:v>67.7</c:v>
                </c:pt>
                <c:pt idx="4039">
                  <c:v>67.8</c:v>
                </c:pt>
                <c:pt idx="4040">
                  <c:v>67.8</c:v>
                </c:pt>
                <c:pt idx="4041">
                  <c:v>67.8</c:v>
                </c:pt>
                <c:pt idx="4042">
                  <c:v>67.8</c:v>
                </c:pt>
                <c:pt idx="4043">
                  <c:v>67.8</c:v>
                </c:pt>
                <c:pt idx="4044">
                  <c:v>67.8</c:v>
                </c:pt>
                <c:pt idx="4045">
                  <c:v>67.900000000000006</c:v>
                </c:pt>
                <c:pt idx="4046">
                  <c:v>67.900000000000006</c:v>
                </c:pt>
                <c:pt idx="4047">
                  <c:v>67.900000000000006</c:v>
                </c:pt>
                <c:pt idx="4048">
                  <c:v>67.900000000000006</c:v>
                </c:pt>
                <c:pt idx="4049">
                  <c:v>67.900000000000006</c:v>
                </c:pt>
                <c:pt idx="4050">
                  <c:v>67.900000000000006</c:v>
                </c:pt>
                <c:pt idx="4051">
                  <c:v>68.099999999999994</c:v>
                </c:pt>
                <c:pt idx="4052">
                  <c:v>68.099999999999994</c:v>
                </c:pt>
                <c:pt idx="4053">
                  <c:v>68.099999999999994</c:v>
                </c:pt>
                <c:pt idx="4054">
                  <c:v>68.099999999999994</c:v>
                </c:pt>
                <c:pt idx="4055">
                  <c:v>68.099999999999994</c:v>
                </c:pt>
                <c:pt idx="4056">
                  <c:v>68.3</c:v>
                </c:pt>
                <c:pt idx="4057">
                  <c:v>68.3</c:v>
                </c:pt>
                <c:pt idx="4058">
                  <c:v>68.400000000000006</c:v>
                </c:pt>
                <c:pt idx="4059">
                  <c:v>68.400000000000006</c:v>
                </c:pt>
                <c:pt idx="4060">
                  <c:v>68.599999999999994</c:v>
                </c:pt>
                <c:pt idx="4061">
                  <c:v>68.599999999999994</c:v>
                </c:pt>
                <c:pt idx="4062">
                  <c:v>68.7</c:v>
                </c:pt>
                <c:pt idx="4063">
                  <c:v>68.7</c:v>
                </c:pt>
                <c:pt idx="4064">
                  <c:v>68.900000000000006</c:v>
                </c:pt>
                <c:pt idx="4065">
                  <c:v>68.900000000000006</c:v>
                </c:pt>
                <c:pt idx="4066">
                  <c:v>69.099999999999994</c:v>
                </c:pt>
                <c:pt idx="4067">
                  <c:v>69.099999999999994</c:v>
                </c:pt>
                <c:pt idx="4068">
                  <c:v>69.099999999999994</c:v>
                </c:pt>
                <c:pt idx="4069">
                  <c:v>69.2</c:v>
                </c:pt>
                <c:pt idx="4070">
                  <c:v>69.2</c:v>
                </c:pt>
                <c:pt idx="4071">
                  <c:v>69.400000000000006</c:v>
                </c:pt>
                <c:pt idx="4072">
                  <c:v>69.400000000000006</c:v>
                </c:pt>
                <c:pt idx="4073">
                  <c:v>69.5</c:v>
                </c:pt>
                <c:pt idx="4074">
                  <c:v>69.5</c:v>
                </c:pt>
                <c:pt idx="4075">
                  <c:v>69.5</c:v>
                </c:pt>
                <c:pt idx="4076">
                  <c:v>69.5</c:v>
                </c:pt>
                <c:pt idx="4077">
                  <c:v>69.599999999999994</c:v>
                </c:pt>
                <c:pt idx="4078">
                  <c:v>69.599999999999994</c:v>
                </c:pt>
                <c:pt idx="4079">
                  <c:v>69.7</c:v>
                </c:pt>
                <c:pt idx="4080">
                  <c:v>69.7</c:v>
                </c:pt>
                <c:pt idx="4081">
                  <c:v>69.7</c:v>
                </c:pt>
                <c:pt idx="4082">
                  <c:v>69.7</c:v>
                </c:pt>
                <c:pt idx="4083">
                  <c:v>69.8</c:v>
                </c:pt>
                <c:pt idx="4084">
                  <c:v>69.8</c:v>
                </c:pt>
                <c:pt idx="4085">
                  <c:v>69.8</c:v>
                </c:pt>
                <c:pt idx="4086">
                  <c:v>69.8</c:v>
                </c:pt>
                <c:pt idx="4087">
                  <c:v>69.8</c:v>
                </c:pt>
                <c:pt idx="4088">
                  <c:v>69.900000000000006</c:v>
                </c:pt>
                <c:pt idx="4089">
                  <c:v>69.900000000000006</c:v>
                </c:pt>
                <c:pt idx="4090">
                  <c:v>69.900000000000006</c:v>
                </c:pt>
                <c:pt idx="4091">
                  <c:v>69.900000000000006</c:v>
                </c:pt>
                <c:pt idx="4092">
                  <c:v>70</c:v>
                </c:pt>
                <c:pt idx="4093">
                  <c:v>70</c:v>
                </c:pt>
                <c:pt idx="4094">
                  <c:v>70</c:v>
                </c:pt>
                <c:pt idx="4095">
                  <c:v>70</c:v>
                </c:pt>
                <c:pt idx="4096">
                  <c:v>70</c:v>
                </c:pt>
                <c:pt idx="4097">
                  <c:v>70</c:v>
                </c:pt>
                <c:pt idx="4098">
                  <c:v>70</c:v>
                </c:pt>
                <c:pt idx="4099">
                  <c:v>70</c:v>
                </c:pt>
                <c:pt idx="4100">
                  <c:v>69.900000000000006</c:v>
                </c:pt>
                <c:pt idx="4101">
                  <c:v>69.900000000000006</c:v>
                </c:pt>
                <c:pt idx="4102">
                  <c:v>69.900000000000006</c:v>
                </c:pt>
                <c:pt idx="4103">
                  <c:v>69.900000000000006</c:v>
                </c:pt>
                <c:pt idx="4104">
                  <c:v>69.900000000000006</c:v>
                </c:pt>
                <c:pt idx="4105">
                  <c:v>70</c:v>
                </c:pt>
                <c:pt idx="4106">
                  <c:v>70</c:v>
                </c:pt>
                <c:pt idx="4107">
                  <c:v>69.900000000000006</c:v>
                </c:pt>
                <c:pt idx="4108">
                  <c:v>69.900000000000006</c:v>
                </c:pt>
                <c:pt idx="4109">
                  <c:v>70</c:v>
                </c:pt>
                <c:pt idx="4110">
                  <c:v>70</c:v>
                </c:pt>
                <c:pt idx="4111">
                  <c:v>70</c:v>
                </c:pt>
                <c:pt idx="4112">
                  <c:v>70</c:v>
                </c:pt>
                <c:pt idx="4113">
                  <c:v>69.900000000000006</c:v>
                </c:pt>
                <c:pt idx="4114">
                  <c:v>69.900000000000006</c:v>
                </c:pt>
                <c:pt idx="4115">
                  <c:v>69.900000000000006</c:v>
                </c:pt>
                <c:pt idx="4116">
                  <c:v>69.900000000000006</c:v>
                </c:pt>
                <c:pt idx="4117">
                  <c:v>69.900000000000006</c:v>
                </c:pt>
                <c:pt idx="4118">
                  <c:v>69.8</c:v>
                </c:pt>
                <c:pt idx="4119">
                  <c:v>69.8</c:v>
                </c:pt>
                <c:pt idx="4120">
                  <c:v>69.900000000000006</c:v>
                </c:pt>
                <c:pt idx="4121">
                  <c:v>69.900000000000006</c:v>
                </c:pt>
                <c:pt idx="4122">
                  <c:v>70.099999999999994</c:v>
                </c:pt>
                <c:pt idx="4123">
                  <c:v>70.099999999999994</c:v>
                </c:pt>
                <c:pt idx="4124">
                  <c:v>70.099999999999994</c:v>
                </c:pt>
                <c:pt idx="4125">
                  <c:v>70.099999999999994</c:v>
                </c:pt>
                <c:pt idx="4126">
                  <c:v>70.099999999999994</c:v>
                </c:pt>
                <c:pt idx="4127">
                  <c:v>70.099999999999994</c:v>
                </c:pt>
                <c:pt idx="4128">
                  <c:v>70.2</c:v>
                </c:pt>
                <c:pt idx="4129">
                  <c:v>70.2</c:v>
                </c:pt>
                <c:pt idx="4130">
                  <c:v>70.099999999999994</c:v>
                </c:pt>
                <c:pt idx="4131">
                  <c:v>70.099999999999994</c:v>
                </c:pt>
                <c:pt idx="4132">
                  <c:v>70.099999999999994</c:v>
                </c:pt>
                <c:pt idx="4133">
                  <c:v>70.2</c:v>
                </c:pt>
                <c:pt idx="4134">
                  <c:v>70.2</c:v>
                </c:pt>
                <c:pt idx="4135">
                  <c:v>70.099999999999994</c:v>
                </c:pt>
                <c:pt idx="4136">
                  <c:v>70.099999999999994</c:v>
                </c:pt>
                <c:pt idx="4137">
                  <c:v>70.099999999999994</c:v>
                </c:pt>
                <c:pt idx="4138">
                  <c:v>70.099999999999994</c:v>
                </c:pt>
                <c:pt idx="4139">
                  <c:v>70.099999999999994</c:v>
                </c:pt>
                <c:pt idx="4140">
                  <c:v>70.099999999999994</c:v>
                </c:pt>
                <c:pt idx="4141">
                  <c:v>70.2</c:v>
                </c:pt>
                <c:pt idx="4142">
                  <c:v>70.2</c:v>
                </c:pt>
                <c:pt idx="4143">
                  <c:v>70.099999999999994</c:v>
                </c:pt>
                <c:pt idx="4144">
                  <c:v>70.099999999999994</c:v>
                </c:pt>
                <c:pt idx="4145">
                  <c:v>70.099999999999994</c:v>
                </c:pt>
                <c:pt idx="4146">
                  <c:v>70.099999999999994</c:v>
                </c:pt>
                <c:pt idx="4147">
                  <c:v>70.099999999999994</c:v>
                </c:pt>
                <c:pt idx="4148">
                  <c:v>70.099999999999994</c:v>
                </c:pt>
                <c:pt idx="4149">
                  <c:v>70.099999999999994</c:v>
                </c:pt>
                <c:pt idx="4150">
                  <c:v>70.099999999999994</c:v>
                </c:pt>
                <c:pt idx="4151">
                  <c:v>70.099999999999994</c:v>
                </c:pt>
                <c:pt idx="4152">
                  <c:v>70.099999999999994</c:v>
                </c:pt>
                <c:pt idx="4153">
                  <c:v>70.099999999999994</c:v>
                </c:pt>
                <c:pt idx="4154">
                  <c:v>70.099999999999994</c:v>
                </c:pt>
                <c:pt idx="4155">
                  <c:v>70.099999999999994</c:v>
                </c:pt>
                <c:pt idx="4156">
                  <c:v>70.099999999999994</c:v>
                </c:pt>
                <c:pt idx="4157">
                  <c:v>70.099999999999994</c:v>
                </c:pt>
                <c:pt idx="4158">
                  <c:v>70.099999999999994</c:v>
                </c:pt>
                <c:pt idx="4159">
                  <c:v>70.099999999999994</c:v>
                </c:pt>
                <c:pt idx="4160">
                  <c:v>70.099999999999994</c:v>
                </c:pt>
                <c:pt idx="4161">
                  <c:v>70.099999999999994</c:v>
                </c:pt>
                <c:pt idx="4162">
                  <c:v>70.099999999999994</c:v>
                </c:pt>
                <c:pt idx="4163">
                  <c:v>70.099999999999994</c:v>
                </c:pt>
                <c:pt idx="4164">
                  <c:v>70.099999999999994</c:v>
                </c:pt>
                <c:pt idx="4165">
                  <c:v>70.099999999999994</c:v>
                </c:pt>
                <c:pt idx="4166">
                  <c:v>70.099999999999994</c:v>
                </c:pt>
                <c:pt idx="4167">
                  <c:v>70.099999999999994</c:v>
                </c:pt>
                <c:pt idx="4168">
                  <c:v>70.099999999999994</c:v>
                </c:pt>
                <c:pt idx="4169">
                  <c:v>70.099999999999994</c:v>
                </c:pt>
                <c:pt idx="4170">
                  <c:v>70.099999999999994</c:v>
                </c:pt>
                <c:pt idx="4171">
                  <c:v>70</c:v>
                </c:pt>
                <c:pt idx="4172">
                  <c:v>70</c:v>
                </c:pt>
                <c:pt idx="4173">
                  <c:v>70</c:v>
                </c:pt>
                <c:pt idx="4174">
                  <c:v>70</c:v>
                </c:pt>
                <c:pt idx="4175">
                  <c:v>70</c:v>
                </c:pt>
                <c:pt idx="4176">
                  <c:v>70</c:v>
                </c:pt>
                <c:pt idx="4177">
                  <c:v>70</c:v>
                </c:pt>
                <c:pt idx="4178">
                  <c:v>70</c:v>
                </c:pt>
                <c:pt idx="4179">
                  <c:v>70</c:v>
                </c:pt>
                <c:pt idx="4180">
                  <c:v>70</c:v>
                </c:pt>
                <c:pt idx="4181">
                  <c:v>70</c:v>
                </c:pt>
                <c:pt idx="4182">
                  <c:v>70</c:v>
                </c:pt>
                <c:pt idx="4183">
                  <c:v>70</c:v>
                </c:pt>
                <c:pt idx="4184">
                  <c:v>70</c:v>
                </c:pt>
                <c:pt idx="4185">
                  <c:v>70</c:v>
                </c:pt>
                <c:pt idx="4186">
                  <c:v>70</c:v>
                </c:pt>
                <c:pt idx="4187">
                  <c:v>70</c:v>
                </c:pt>
                <c:pt idx="4188">
                  <c:v>70.099999999999994</c:v>
                </c:pt>
                <c:pt idx="4189">
                  <c:v>70.099999999999994</c:v>
                </c:pt>
                <c:pt idx="4190">
                  <c:v>70.099999999999994</c:v>
                </c:pt>
                <c:pt idx="4191">
                  <c:v>70</c:v>
                </c:pt>
                <c:pt idx="4192">
                  <c:v>70</c:v>
                </c:pt>
                <c:pt idx="4193">
                  <c:v>70</c:v>
                </c:pt>
                <c:pt idx="4194">
                  <c:v>70</c:v>
                </c:pt>
                <c:pt idx="4195">
                  <c:v>70</c:v>
                </c:pt>
                <c:pt idx="4196">
                  <c:v>70</c:v>
                </c:pt>
                <c:pt idx="4197">
                  <c:v>69.900000000000006</c:v>
                </c:pt>
                <c:pt idx="4198">
                  <c:v>69.900000000000006</c:v>
                </c:pt>
                <c:pt idx="4199">
                  <c:v>69.900000000000006</c:v>
                </c:pt>
                <c:pt idx="4200">
                  <c:v>69.900000000000006</c:v>
                </c:pt>
                <c:pt idx="4201">
                  <c:v>69.900000000000006</c:v>
                </c:pt>
                <c:pt idx="4202">
                  <c:v>69.900000000000006</c:v>
                </c:pt>
                <c:pt idx="4203">
                  <c:v>70.099999999999994</c:v>
                </c:pt>
                <c:pt idx="4204">
                  <c:v>70.099999999999994</c:v>
                </c:pt>
                <c:pt idx="4205">
                  <c:v>70.099999999999994</c:v>
                </c:pt>
                <c:pt idx="4206">
                  <c:v>70.099999999999994</c:v>
                </c:pt>
                <c:pt idx="4207">
                  <c:v>70.099999999999994</c:v>
                </c:pt>
                <c:pt idx="4208">
                  <c:v>70.099999999999994</c:v>
                </c:pt>
                <c:pt idx="4209">
                  <c:v>70.099999999999994</c:v>
                </c:pt>
                <c:pt idx="4210">
                  <c:v>70.2</c:v>
                </c:pt>
                <c:pt idx="4211">
                  <c:v>70.2</c:v>
                </c:pt>
                <c:pt idx="4212">
                  <c:v>70.5</c:v>
                </c:pt>
                <c:pt idx="4213">
                  <c:v>70.5</c:v>
                </c:pt>
                <c:pt idx="4214">
                  <c:v>70.599999999999994</c:v>
                </c:pt>
                <c:pt idx="4215">
                  <c:v>70.599999999999994</c:v>
                </c:pt>
                <c:pt idx="4216">
                  <c:v>70.900000000000006</c:v>
                </c:pt>
                <c:pt idx="4217">
                  <c:v>70.900000000000006</c:v>
                </c:pt>
                <c:pt idx="4218">
                  <c:v>71.099999999999994</c:v>
                </c:pt>
                <c:pt idx="4219">
                  <c:v>71.099999999999994</c:v>
                </c:pt>
                <c:pt idx="4220">
                  <c:v>71.3</c:v>
                </c:pt>
                <c:pt idx="4221">
                  <c:v>71.3</c:v>
                </c:pt>
                <c:pt idx="4222">
                  <c:v>71.3</c:v>
                </c:pt>
                <c:pt idx="4223">
                  <c:v>71.400000000000006</c:v>
                </c:pt>
                <c:pt idx="4224">
                  <c:v>71.400000000000006</c:v>
                </c:pt>
                <c:pt idx="4225">
                  <c:v>71.5</c:v>
                </c:pt>
                <c:pt idx="4226">
                  <c:v>71.5</c:v>
                </c:pt>
                <c:pt idx="4227">
                  <c:v>71.599999999999994</c:v>
                </c:pt>
                <c:pt idx="4228">
                  <c:v>71.599999999999994</c:v>
                </c:pt>
                <c:pt idx="4229">
                  <c:v>71.8</c:v>
                </c:pt>
                <c:pt idx="4230">
                  <c:v>71.8</c:v>
                </c:pt>
                <c:pt idx="4231">
                  <c:v>71.900000000000006</c:v>
                </c:pt>
                <c:pt idx="4232">
                  <c:v>71.900000000000006</c:v>
                </c:pt>
                <c:pt idx="4233">
                  <c:v>72</c:v>
                </c:pt>
                <c:pt idx="4234">
                  <c:v>72</c:v>
                </c:pt>
                <c:pt idx="4235">
                  <c:v>72</c:v>
                </c:pt>
                <c:pt idx="4236">
                  <c:v>72.099999999999994</c:v>
                </c:pt>
                <c:pt idx="4237">
                  <c:v>72.099999999999994</c:v>
                </c:pt>
                <c:pt idx="4238">
                  <c:v>72.2</c:v>
                </c:pt>
                <c:pt idx="4239">
                  <c:v>72.2</c:v>
                </c:pt>
                <c:pt idx="4240">
                  <c:v>72.3</c:v>
                </c:pt>
                <c:pt idx="4241">
                  <c:v>72.3</c:v>
                </c:pt>
                <c:pt idx="4242">
                  <c:v>72.2</c:v>
                </c:pt>
                <c:pt idx="4243">
                  <c:v>72.2</c:v>
                </c:pt>
                <c:pt idx="4244">
                  <c:v>72.099999999999994</c:v>
                </c:pt>
                <c:pt idx="4245">
                  <c:v>72.099999999999994</c:v>
                </c:pt>
                <c:pt idx="4246">
                  <c:v>72.099999999999994</c:v>
                </c:pt>
                <c:pt idx="4247">
                  <c:v>72.099999999999994</c:v>
                </c:pt>
                <c:pt idx="4248">
                  <c:v>72.099999999999994</c:v>
                </c:pt>
                <c:pt idx="4249">
                  <c:v>72.2</c:v>
                </c:pt>
                <c:pt idx="4250">
                  <c:v>72.2</c:v>
                </c:pt>
                <c:pt idx="4251">
                  <c:v>72.5</c:v>
                </c:pt>
                <c:pt idx="4252">
                  <c:v>72.5</c:v>
                </c:pt>
                <c:pt idx="4253">
                  <c:v>72.599999999999994</c:v>
                </c:pt>
                <c:pt idx="4254">
                  <c:v>72.599999999999994</c:v>
                </c:pt>
                <c:pt idx="4255">
                  <c:v>72.8</c:v>
                </c:pt>
                <c:pt idx="4256">
                  <c:v>72.8</c:v>
                </c:pt>
                <c:pt idx="4257">
                  <c:v>73</c:v>
                </c:pt>
                <c:pt idx="4258">
                  <c:v>73</c:v>
                </c:pt>
                <c:pt idx="4259">
                  <c:v>73</c:v>
                </c:pt>
                <c:pt idx="4260">
                  <c:v>73.099999999999994</c:v>
                </c:pt>
                <c:pt idx="4261">
                  <c:v>73.099999999999994</c:v>
                </c:pt>
                <c:pt idx="4262">
                  <c:v>73.3</c:v>
                </c:pt>
                <c:pt idx="4263">
                  <c:v>73.3</c:v>
                </c:pt>
                <c:pt idx="4264">
                  <c:v>73.400000000000006</c:v>
                </c:pt>
                <c:pt idx="4265">
                  <c:v>73.400000000000006</c:v>
                </c:pt>
                <c:pt idx="4266">
                  <c:v>73.400000000000006</c:v>
                </c:pt>
                <c:pt idx="4267">
                  <c:v>73.400000000000006</c:v>
                </c:pt>
                <c:pt idx="4268">
                  <c:v>73.099999999999994</c:v>
                </c:pt>
                <c:pt idx="4269">
                  <c:v>73.099999999999994</c:v>
                </c:pt>
                <c:pt idx="4270">
                  <c:v>73.099999999999994</c:v>
                </c:pt>
              </c:numCache>
            </c:numRef>
          </c:yVal>
          <c:smooth val="1"/>
        </c:ser>
        <c:ser>
          <c:idx val="2"/>
          <c:order val="2"/>
          <c:tx>
            <c:v>SFRC_0,75-1</c:v>
          </c:tx>
          <c:spPr>
            <a:ln w="12700" cap="sq">
              <a:prstDash val="solid"/>
            </a:ln>
          </c:spPr>
          <c:marker>
            <c:symbol val="none"/>
          </c:marker>
          <c:xVal>
            <c:numRef>
              <c:f>'SFRC075-1'!$Z$555:$Z$6565</c:f>
              <c:numCache>
                <c:formatCode>General</c:formatCode>
                <c:ptCount val="601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1.2359100000006146E-2</c:v>
                </c:pt>
                <c:pt idx="321">
                  <c:v>1.2359100000006146E-2</c:v>
                </c:pt>
                <c:pt idx="322">
                  <c:v>3.4205199999993191E-2</c:v>
                </c:pt>
                <c:pt idx="323">
                  <c:v>4.8153899999997515E-2</c:v>
                </c:pt>
                <c:pt idx="324">
                  <c:v>4.8153899999997515E-2</c:v>
                </c:pt>
                <c:pt idx="325">
                  <c:v>4.4205199999998314E-2</c:v>
                </c:pt>
                <c:pt idx="326">
                  <c:v>4.4205199999998314E-2</c:v>
                </c:pt>
                <c:pt idx="327">
                  <c:v>3.4205200000004612E-2</c:v>
                </c:pt>
                <c:pt idx="328">
                  <c:v>3.4205200000004612E-2</c:v>
                </c:pt>
                <c:pt idx="329">
                  <c:v>3.4205200000004612E-2</c:v>
                </c:pt>
                <c:pt idx="330">
                  <c:v>3.4205200000004612E-2</c:v>
                </c:pt>
                <c:pt idx="331">
                  <c:v>3.4205200000004612E-2</c:v>
                </c:pt>
                <c:pt idx="332">
                  <c:v>3.4205200000004612E-2</c:v>
                </c:pt>
                <c:pt idx="333">
                  <c:v>3.4205200000004612E-2</c:v>
                </c:pt>
                <c:pt idx="334">
                  <c:v>3.4205200000004612E-2</c:v>
                </c:pt>
                <c:pt idx="335">
                  <c:v>3.4205200000004612E-2</c:v>
                </c:pt>
                <c:pt idx="336">
                  <c:v>3.4205200000004612E-2</c:v>
                </c:pt>
                <c:pt idx="337">
                  <c:v>3.4205200000004612E-2</c:v>
                </c:pt>
                <c:pt idx="338">
                  <c:v>3.4205200000004612E-2</c:v>
                </c:pt>
                <c:pt idx="339">
                  <c:v>3.4205200000004612E-2</c:v>
                </c:pt>
                <c:pt idx="340">
                  <c:v>3.4205200000004612E-2</c:v>
                </c:pt>
                <c:pt idx="341">
                  <c:v>3.4205200000004612E-2</c:v>
                </c:pt>
                <c:pt idx="342">
                  <c:v>3.0256499999998167E-2</c:v>
                </c:pt>
                <c:pt idx="343">
                  <c:v>3.0256499999998167E-2</c:v>
                </c:pt>
                <c:pt idx="344">
                  <c:v>3.0256499999998167E-2</c:v>
                </c:pt>
                <c:pt idx="345">
                  <c:v>3.0256499999998167E-2</c:v>
                </c:pt>
                <c:pt idx="346">
                  <c:v>3.0256499999998167E-2</c:v>
                </c:pt>
                <c:pt idx="347">
                  <c:v>3.0256499999998167E-2</c:v>
                </c:pt>
                <c:pt idx="348">
                  <c:v>3.0256499999998167E-2</c:v>
                </c:pt>
                <c:pt idx="349">
                  <c:v>4.0256499999997024E-2</c:v>
                </c:pt>
                <c:pt idx="350">
                  <c:v>4.0256499999997024E-2</c:v>
                </c:pt>
                <c:pt idx="351">
                  <c:v>5.2359100000000991E-2</c:v>
                </c:pt>
                <c:pt idx="352">
                  <c:v>5.2359100000000991E-2</c:v>
                </c:pt>
                <c:pt idx="353">
                  <c:v>5.8410400000002034E-2</c:v>
                </c:pt>
                <c:pt idx="354">
                  <c:v>5.8410400000002034E-2</c:v>
                </c:pt>
                <c:pt idx="355">
                  <c:v>5.8410400000002034E-2</c:v>
                </c:pt>
                <c:pt idx="356">
                  <c:v>5.8410400000002034E-2</c:v>
                </c:pt>
                <c:pt idx="357">
                  <c:v>5.8410400000002034E-2</c:v>
                </c:pt>
                <c:pt idx="358">
                  <c:v>5.8410400000002034E-2</c:v>
                </c:pt>
                <c:pt idx="359">
                  <c:v>5.8410400000002034E-2</c:v>
                </c:pt>
                <c:pt idx="360">
                  <c:v>5.2359099999999013E-2</c:v>
                </c:pt>
                <c:pt idx="361">
                  <c:v>5.2359099999999013E-2</c:v>
                </c:pt>
                <c:pt idx="362">
                  <c:v>6.2359100000003324E-2</c:v>
                </c:pt>
                <c:pt idx="363">
                  <c:v>6.2359100000003324E-2</c:v>
                </c:pt>
                <c:pt idx="364">
                  <c:v>5.2359099999999013E-2</c:v>
                </c:pt>
                <c:pt idx="365">
                  <c:v>5.2359099999999013E-2</c:v>
                </c:pt>
                <c:pt idx="366">
                  <c:v>6.2359100000003324E-2</c:v>
                </c:pt>
                <c:pt idx="367">
                  <c:v>6.2359100000003324E-2</c:v>
                </c:pt>
                <c:pt idx="368">
                  <c:v>6.2359100000003324E-2</c:v>
                </c:pt>
                <c:pt idx="369">
                  <c:v>6.2359100000003324E-2</c:v>
                </c:pt>
                <c:pt idx="370">
                  <c:v>6.2359100000003324E-2</c:v>
                </c:pt>
                <c:pt idx="371">
                  <c:v>7.2359100000001314E-2</c:v>
                </c:pt>
                <c:pt idx="372">
                  <c:v>7.2359100000001314E-2</c:v>
                </c:pt>
                <c:pt idx="373">
                  <c:v>7.6307799999997122E-2</c:v>
                </c:pt>
                <c:pt idx="374">
                  <c:v>7.6307799999997122E-2</c:v>
                </c:pt>
                <c:pt idx="375">
                  <c:v>9.0256500000004847E-2</c:v>
                </c:pt>
                <c:pt idx="376">
                  <c:v>9.0256500000004847E-2</c:v>
                </c:pt>
                <c:pt idx="377">
                  <c:v>8.4205200000001729E-2</c:v>
                </c:pt>
                <c:pt idx="378">
                  <c:v>8.4205200000001729E-2</c:v>
                </c:pt>
                <c:pt idx="379">
                  <c:v>8.4205200000001729E-2</c:v>
                </c:pt>
                <c:pt idx="380">
                  <c:v>9.0256500000000725E-2</c:v>
                </c:pt>
                <c:pt idx="381">
                  <c:v>9.0256500000000725E-2</c:v>
                </c:pt>
                <c:pt idx="382">
                  <c:v>0.1102565000000037</c:v>
                </c:pt>
                <c:pt idx="383">
                  <c:v>0.1102565000000037</c:v>
                </c:pt>
                <c:pt idx="384">
                  <c:v>0.11025649999999937</c:v>
                </c:pt>
                <c:pt idx="385">
                  <c:v>0.11025649999999937</c:v>
                </c:pt>
                <c:pt idx="386">
                  <c:v>0.11025649999999937</c:v>
                </c:pt>
                <c:pt idx="387">
                  <c:v>0.11025649999999937</c:v>
                </c:pt>
                <c:pt idx="388">
                  <c:v>0.11420520000000429</c:v>
                </c:pt>
                <c:pt idx="389">
                  <c:v>0.11420520000000429</c:v>
                </c:pt>
                <c:pt idx="390">
                  <c:v>0.12420520000000711</c:v>
                </c:pt>
                <c:pt idx="391">
                  <c:v>0.12420520000000711</c:v>
                </c:pt>
                <c:pt idx="392">
                  <c:v>0.12025650000000172</c:v>
                </c:pt>
                <c:pt idx="393">
                  <c:v>0.12420520000000959</c:v>
                </c:pt>
                <c:pt idx="394">
                  <c:v>0.12420520000000959</c:v>
                </c:pt>
                <c:pt idx="395">
                  <c:v>0.13420520000000191</c:v>
                </c:pt>
                <c:pt idx="396">
                  <c:v>0.13420520000000191</c:v>
                </c:pt>
                <c:pt idx="397">
                  <c:v>0.12420520000001149</c:v>
                </c:pt>
                <c:pt idx="398">
                  <c:v>0.12420520000001149</c:v>
                </c:pt>
                <c:pt idx="399">
                  <c:v>0.1281539000000001</c:v>
                </c:pt>
                <c:pt idx="400">
                  <c:v>0.1281539000000001</c:v>
                </c:pt>
                <c:pt idx="401">
                  <c:v>0.11815389999999344</c:v>
                </c:pt>
                <c:pt idx="402">
                  <c:v>0.12815389999999582</c:v>
                </c:pt>
                <c:pt idx="403">
                  <c:v>0.12815389999999582</c:v>
                </c:pt>
                <c:pt idx="404">
                  <c:v>0.12815389999999582</c:v>
                </c:pt>
                <c:pt idx="405">
                  <c:v>0.12815389999999582</c:v>
                </c:pt>
                <c:pt idx="406">
                  <c:v>0.12815389999999582</c:v>
                </c:pt>
                <c:pt idx="407">
                  <c:v>0.12815389999999582</c:v>
                </c:pt>
                <c:pt idx="408">
                  <c:v>0.12815389999999582</c:v>
                </c:pt>
                <c:pt idx="409">
                  <c:v>0.12815389999999582</c:v>
                </c:pt>
                <c:pt idx="410">
                  <c:v>0.12815389999999582</c:v>
                </c:pt>
                <c:pt idx="411">
                  <c:v>0.12815389999999582</c:v>
                </c:pt>
                <c:pt idx="412">
                  <c:v>0.13815390000000088</c:v>
                </c:pt>
                <c:pt idx="413">
                  <c:v>0.13420520000000191</c:v>
                </c:pt>
                <c:pt idx="414">
                  <c:v>0.13420520000000191</c:v>
                </c:pt>
                <c:pt idx="415">
                  <c:v>0.14420520000000644</c:v>
                </c:pt>
                <c:pt idx="416">
                  <c:v>0.14420520000000644</c:v>
                </c:pt>
                <c:pt idx="417">
                  <c:v>0.14420520000000644</c:v>
                </c:pt>
                <c:pt idx="418">
                  <c:v>0.14420520000000644</c:v>
                </c:pt>
                <c:pt idx="419">
                  <c:v>0.15420520000001414</c:v>
                </c:pt>
                <c:pt idx="420">
                  <c:v>0.15420520000001414</c:v>
                </c:pt>
                <c:pt idx="421">
                  <c:v>0.16025650000000513</c:v>
                </c:pt>
                <c:pt idx="422">
                  <c:v>0.16025650000000513</c:v>
                </c:pt>
                <c:pt idx="423">
                  <c:v>0.15420520000001051</c:v>
                </c:pt>
                <c:pt idx="424">
                  <c:v>0.15420520000001051</c:v>
                </c:pt>
                <c:pt idx="425">
                  <c:v>0.15420520000001051</c:v>
                </c:pt>
                <c:pt idx="426">
                  <c:v>0.16420519999999594</c:v>
                </c:pt>
                <c:pt idx="427">
                  <c:v>0.16420519999999594</c:v>
                </c:pt>
                <c:pt idx="428">
                  <c:v>0.17025650000000164</c:v>
                </c:pt>
                <c:pt idx="429">
                  <c:v>0.17025650000000164</c:v>
                </c:pt>
                <c:pt idx="430">
                  <c:v>0.17025650000000164</c:v>
                </c:pt>
                <c:pt idx="431">
                  <c:v>0.17025650000000164</c:v>
                </c:pt>
                <c:pt idx="432">
                  <c:v>0.18025650000000001</c:v>
                </c:pt>
                <c:pt idx="433">
                  <c:v>0.19025649999999791</c:v>
                </c:pt>
                <c:pt idx="434">
                  <c:v>0.19025649999999791</c:v>
                </c:pt>
                <c:pt idx="435">
                  <c:v>0.18025650000000121</c:v>
                </c:pt>
                <c:pt idx="436">
                  <c:v>0.18025650000000121</c:v>
                </c:pt>
                <c:pt idx="437">
                  <c:v>0.19630780000000508</c:v>
                </c:pt>
                <c:pt idx="438">
                  <c:v>0.19630780000000508</c:v>
                </c:pt>
                <c:pt idx="439">
                  <c:v>0.21025650000000001</c:v>
                </c:pt>
                <c:pt idx="440">
                  <c:v>0.21025650000000001</c:v>
                </c:pt>
                <c:pt idx="441">
                  <c:v>0.21630780000000391</c:v>
                </c:pt>
                <c:pt idx="442">
                  <c:v>0.21630780000000391</c:v>
                </c:pt>
                <c:pt idx="443">
                  <c:v>0.21630780000000391</c:v>
                </c:pt>
                <c:pt idx="444">
                  <c:v>0.21630780000000391</c:v>
                </c:pt>
                <c:pt idx="445">
                  <c:v>0.22630780000000189</c:v>
                </c:pt>
                <c:pt idx="446">
                  <c:v>0.2363077999999999</c:v>
                </c:pt>
                <c:pt idx="447">
                  <c:v>0.2363077999999999</c:v>
                </c:pt>
                <c:pt idx="448">
                  <c:v>0.24235910000000299</c:v>
                </c:pt>
                <c:pt idx="449">
                  <c:v>0.24235910000000299</c:v>
                </c:pt>
                <c:pt idx="450">
                  <c:v>0.24235910000000299</c:v>
                </c:pt>
                <c:pt idx="451">
                  <c:v>0.24235910000000299</c:v>
                </c:pt>
                <c:pt idx="452">
                  <c:v>0.24235910000000299</c:v>
                </c:pt>
                <c:pt idx="453">
                  <c:v>0.24235910000000299</c:v>
                </c:pt>
                <c:pt idx="454">
                  <c:v>0.24235910000000299</c:v>
                </c:pt>
                <c:pt idx="455">
                  <c:v>0.24235910000000299</c:v>
                </c:pt>
                <c:pt idx="456">
                  <c:v>0.24235910000000299</c:v>
                </c:pt>
                <c:pt idx="457">
                  <c:v>0.252359100000001</c:v>
                </c:pt>
                <c:pt idx="458">
                  <c:v>0.252359100000001</c:v>
                </c:pt>
                <c:pt idx="459">
                  <c:v>0.252359100000001</c:v>
                </c:pt>
                <c:pt idx="460">
                  <c:v>0.252359100000001</c:v>
                </c:pt>
                <c:pt idx="461">
                  <c:v>0.252359100000001</c:v>
                </c:pt>
                <c:pt idx="462">
                  <c:v>0.252359100000001</c:v>
                </c:pt>
                <c:pt idx="463">
                  <c:v>0.252359100000001</c:v>
                </c:pt>
                <c:pt idx="464">
                  <c:v>0.252359100000001</c:v>
                </c:pt>
                <c:pt idx="465">
                  <c:v>0.252359100000001</c:v>
                </c:pt>
                <c:pt idx="466">
                  <c:v>0.252359100000001</c:v>
                </c:pt>
                <c:pt idx="467">
                  <c:v>0.252359100000001</c:v>
                </c:pt>
                <c:pt idx="468">
                  <c:v>0.252359100000001</c:v>
                </c:pt>
                <c:pt idx="469">
                  <c:v>0.252359100000001</c:v>
                </c:pt>
                <c:pt idx="470">
                  <c:v>0.252359100000001</c:v>
                </c:pt>
                <c:pt idx="471">
                  <c:v>0.252359100000001</c:v>
                </c:pt>
                <c:pt idx="472">
                  <c:v>0.252359100000001</c:v>
                </c:pt>
                <c:pt idx="473">
                  <c:v>0.252359100000001</c:v>
                </c:pt>
                <c:pt idx="474">
                  <c:v>0.252359100000001</c:v>
                </c:pt>
                <c:pt idx="475">
                  <c:v>0.252359100000001</c:v>
                </c:pt>
                <c:pt idx="476">
                  <c:v>0.252359100000001</c:v>
                </c:pt>
                <c:pt idx="477">
                  <c:v>0.252359100000001</c:v>
                </c:pt>
                <c:pt idx="478">
                  <c:v>0.252359100000001</c:v>
                </c:pt>
                <c:pt idx="479">
                  <c:v>0.252359100000001</c:v>
                </c:pt>
                <c:pt idx="480">
                  <c:v>0.252359100000001</c:v>
                </c:pt>
                <c:pt idx="481">
                  <c:v>0.252359100000001</c:v>
                </c:pt>
                <c:pt idx="482">
                  <c:v>0.252359100000001</c:v>
                </c:pt>
                <c:pt idx="483">
                  <c:v>0.252359100000001</c:v>
                </c:pt>
                <c:pt idx="484">
                  <c:v>0.252359100000001</c:v>
                </c:pt>
                <c:pt idx="485">
                  <c:v>0.252359100000001</c:v>
                </c:pt>
                <c:pt idx="486">
                  <c:v>0.252359100000001</c:v>
                </c:pt>
                <c:pt idx="487">
                  <c:v>0.252359100000001</c:v>
                </c:pt>
                <c:pt idx="488">
                  <c:v>0.252359100000001</c:v>
                </c:pt>
                <c:pt idx="489">
                  <c:v>0.252359100000001</c:v>
                </c:pt>
                <c:pt idx="490">
                  <c:v>0.252359100000001</c:v>
                </c:pt>
                <c:pt idx="491">
                  <c:v>0.252359100000001</c:v>
                </c:pt>
                <c:pt idx="492">
                  <c:v>0.252359100000001</c:v>
                </c:pt>
                <c:pt idx="493">
                  <c:v>0.252359100000001</c:v>
                </c:pt>
                <c:pt idx="494">
                  <c:v>0.252359100000001</c:v>
                </c:pt>
                <c:pt idx="495">
                  <c:v>0.252359100000001</c:v>
                </c:pt>
                <c:pt idx="496">
                  <c:v>0.252359100000001</c:v>
                </c:pt>
                <c:pt idx="497">
                  <c:v>0.252359100000001</c:v>
                </c:pt>
                <c:pt idx="498">
                  <c:v>0.252359100000001</c:v>
                </c:pt>
                <c:pt idx="499">
                  <c:v>0.252359100000001</c:v>
                </c:pt>
                <c:pt idx="500">
                  <c:v>0.252359100000001</c:v>
                </c:pt>
                <c:pt idx="501">
                  <c:v>0.252359100000001</c:v>
                </c:pt>
                <c:pt idx="502">
                  <c:v>0.252359100000001</c:v>
                </c:pt>
                <c:pt idx="503">
                  <c:v>0.252359100000001</c:v>
                </c:pt>
                <c:pt idx="504">
                  <c:v>0.252359100000001</c:v>
                </c:pt>
                <c:pt idx="505">
                  <c:v>0.252359100000001</c:v>
                </c:pt>
                <c:pt idx="506">
                  <c:v>0.252359100000001</c:v>
                </c:pt>
                <c:pt idx="507">
                  <c:v>0.252359100000001</c:v>
                </c:pt>
                <c:pt idx="508">
                  <c:v>0.252359100000001</c:v>
                </c:pt>
                <c:pt idx="509">
                  <c:v>0.252359100000001</c:v>
                </c:pt>
                <c:pt idx="510">
                  <c:v>0.252359100000001</c:v>
                </c:pt>
                <c:pt idx="511">
                  <c:v>0.252359100000001</c:v>
                </c:pt>
                <c:pt idx="512">
                  <c:v>0.252359100000001</c:v>
                </c:pt>
                <c:pt idx="513">
                  <c:v>0.252359100000001</c:v>
                </c:pt>
                <c:pt idx="514">
                  <c:v>0.252359100000001</c:v>
                </c:pt>
                <c:pt idx="515">
                  <c:v>0.252359100000001</c:v>
                </c:pt>
                <c:pt idx="516">
                  <c:v>0.26235910000000001</c:v>
                </c:pt>
                <c:pt idx="517">
                  <c:v>0.26235910000000001</c:v>
                </c:pt>
                <c:pt idx="518">
                  <c:v>0.252359100000001</c:v>
                </c:pt>
                <c:pt idx="519">
                  <c:v>0.24841040000001399</c:v>
                </c:pt>
                <c:pt idx="520">
                  <c:v>0.24841040000001399</c:v>
                </c:pt>
                <c:pt idx="521">
                  <c:v>0.252359100000001</c:v>
                </c:pt>
                <c:pt idx="522">
                  <c:v>0.252359100000001</c:v>
                </c:pt>
                <c:pt idx="523">
                  <c:v>0.252359100000001</c:v>
                </c:pt>
                <c:pt idx="524">
                  <c:v>0.252359100000001</c:v>
                </c:pt>
                <c:pt idx="525">
                  <c:v>0.252359100000001</c:v>
                </c:pt>
                <c:pt idx="526">
                  <c:v>0.252359100000001</c:v>
                </c:pt>
                <c:pt idx="527">
                  <c:v>0.252359100000001</c:v>
                </c:pt>
                <c:pt idx="528">
                  <c:v>0.252359100000001</c:v>
                </c:pt>
                <c:pt idx="529">
                  <c:v>0.252359100000001</c:v>
                </c:pt>
                <c:pt idx="530">
                  <c:v>0.252359100000001</c:v>
                </c:pt>
                <c:pt idx="531">
                  <c:v>0.252359100000001</c:v>
                </c:pt>
                <c:pt idx="532">
                  <c:v>0.252359100000001</c:v>
                </c:pt>
                <c:pt idx="533">
                  <c:v>0.252359100000001</c:v>
                </c:pt>
                <c:pt idx="534">
                  <c:v>0.252359100000001</c:v>
                </c:pt>
                <c:pt idx="535">
                  <c:v>0.252359100000001</c:v>
                </c:pt>
                <c:pt idx="536">
                  <c:v>0.26235910000000001</c:v>
                </c:pt>
                <c:pt idx="537">
                  <c:v>0.26235910000000001</c:v>
                </c:pt>
                <c:pt idx="538">
                  <c:v>0.25841040000000032</c:v>
                </c:pt>
                <c:pt idx="539">
                  <c:v>0.25841040000000032</c:v>
                </c:pt>
                <c:pt idx="540">
                  <c:v>0.252359100000001</c:v>
                </c:pt>
                <c:pt idx="541">
                  <c:v>0.252359100000001</c:v>
                </c:pt>
                <c:pt idx="542">
                  <c:v>0.25630780000000031</c:v>
                </c:pt>
                <c:pt idx="543">
                  <c:v>0.252359100000001</c:v>
                </c:pt>
                <c:pt idx="544">
                  <c:v>0.252359100000001</c:v>
                </c:pt>
                <c:pt idx="545">
                  <c:v>0.252359100000001</c:v>
                </c:pt>
                <c:pt idx="546">
                  <c:v>0.252359100000001</c:v>
                </c:pt>
                <c:pt idx="547">
                  <c:v>0.252359100000001</c:v>
                </c:pt>
                <c:pt idx="548">
                  <c:v>0.252359100000001</c:v>
                </c:pt>
                <c:pt idx="549">
                  <c:v>0.252359100000001</c:v>
                </c:pt>
                <c:pt idx="550">
                  <c:v>0.252359100000001</c:v>
                </c:pt>
                <c:pt idx="551">
                  <c:v>0.252359100000001</c:v>
                </c:pt>
                <c:pt idx="552">
                  <c:v>0.252359100000001</c:v>
                </c:pt>
                <c:pt idx="553">
                  <c:v>0.252359100000001</c:v>
                </c:pt>
                <c:pt idx="554">
                  <c:v>0.252359100000001</c:v>
                </c:pt>
                <c:pt idx="555">
                  <c:v>0.252359100000001</c:v>
                </c:pt>
                <c:pt idx="556">
                  <c:v>0.252359100000001</c:v>
                </c:pt>
                <c:pt idx="557">
                  <c:v>0.252359100000001</c:v>
                </c:pt>
                <c:pt idx="558">
                  <c:v>0.26235910000000001</c:v>
                </c:pt>
                <c:pt idx="559">
                  <c:v>0.26235910000000001</c:v>
                </c:pt>
                <c:pt idx="560">
                  <c:v>0.2523591</c:v>
                </c:pt>
                <c:pt idx="561">
                  <c:v>0.2523591</c:v>
                </c:pt>
                <c:pt idx="562">
                  <c:v>0.25841040000000032</c:v>
                </c:pt>
                <c:pt idx="563">
                  <c:v>0.25841040000000032</c:v>
                </c:pt>
                <c:pt idx="564">
                  <c:v>0.25841040000000032</c:v>
                </c:pt>
                <c:pt idx="565">
                  <c:v>0.26841040000000088</c:v>
                </c:pt>
                <c:pt idx="566">
                  <c:v>0.26841040000000088</c:v>
                </c:pt>
                <c:pt idx="567">
                  <c:v>0.26841040000000088</c:v>
                </c:pt>
                <c:pt idx="568">
                  <c:v>0.26841040000000088</c:v>
                </c:pt>
                <c:pt idx="569">
                  <c:v>0.27841040000000788</c:v>
                </c:pt>
                <c:pt idx="570">
                  <c:v>0.27841040000000788</c:v>
                </c:pt>
                <c:pt idx="571">
                  <c:v>0.28841040000001289</c:v>
                </c:pt>
                <c:pt idx="572">
                  <c:v>0.28841040000001289</c:v>
                </c:pt>
                <c:pt idx="573">
                  <c:v>0.29446170000000038</c:v>
                </c:pt>
                <c:pt idx="574">
                  <c:v>0.29446170000000038</c:v>
                </c:pt>
                <c:pt idx="575">
                  <c:v>0.30446170000000738</c:v>
                </c:pt>
                <c:pt idx="576">
                  <c:v>0.31051300000000032</c:v>
                </c:pt>
                <c:pt idx="577">
                  <c:v>0.31051300000000032</c:v>
                </c:pt>
                <c:pt idx="578">
                  <c:v>0.31051300000000032</c:v>
                </c:pt>
                <c:pt idx="579">
                  <c:v>0.31051300000000032</c:v>
                </c:pt>
                <c:pt idx="580">
                  <c:v>0.33051300000000688</c:v>
                </c:pt>
                <c:pt idx="581">
                  <c:v>0.33051300000000688</c:v>
                </c:pt>
                <c:pt idx="582">
                  <c:v>0.32051300000000632</c:v>
                </c:pt>
                <c:pt idx="583">
                  <c:v>0.32051300000000632</c:v>
                </c:pt>
                <c:pt idx="584">
                  <c:v>0.32446170000002017</c:v>
                </c:pt>
                <c:pt idx="585">
                  <c:v>0.33051300000000688</c:v>
                </c:pt>
                <c:pt idx="586">
                  <c:v>0.33051300000000688</c:v>
                </c:pt>
                <c:pt idx="587">
                  <c:v>0.33051300000000688</c:v>
                </c:pt>
                <c:pt idx="588">
                  <c:v>0.33051300000000688</c:v>
                </c:pt>
                <c:pt idx="589">
                  <c:v>0.33051300000000688</c:v>
                </c:pt>
                <c:pt idx="590">
                  <c:v>0.33051300000000688</c:v>
                </c:pt>
                <c:pt idx="591">
                  <c:v>0.33051300000000688</c:v>
                </c:pt>
                <c:pt idx="592">
                  <c:v>0.33051300000000688</c:v>
                </c:pt>
                <c:pt idx="593">
                  <c:v>0.33051300000000688</c:v>
                </c:pt>
                <c:pt idx="594">
                  <c:v>0.33051300000000688</c:v>
                </c:pt>
                <c:pt idx="595">
                  <c:v>0.33051300000000688</c:v>
                </c:pt>
                <c:pt idx="596">
                  <c:v>0.33051300000000688</c:v>
                </c:pt>
                <c:pt idx="597">
                  <c:v>0.33051300000000688</c:v>
                </c:pt>
                <c:pt idx="598">
                  <c:v>0.33051300000000688</c:v>
                </c:pt>
                <c:pt idx="599">
                  <c:v>0.33051300000000688</c:v>
                </c:pt>
                <c:pt idx="600">
                  <c:v>0.33051300000000688</c:v>
                </c:pt>
                <c:pt idx="601">
                  <c:v>0.33051300000000688</c:v>
                </c:pt>
                <c:pt idx="602">
                  <c:v>0.33051300000000688</c:v>
                </c:pt>
                <c:pt idx="603">
                  <c:v>0.33051300000000688</c:v>
                </c:pt>
                <c:pt idx="604">
                  <c:v>0.33051300000000688</c:v>
                </c:pt>
                <c:pt idx="605">
                  <c:v>0.33051300000000688</c:v>
                </c:pt>
                <c:pt idx="606">
                  <c:v>0.33051300000000688</c:v>
                </c:pt>
                <c:pt idx="607">
                  <c:v>0.34051300000000201</c:v>
                </c:pt>
                <c:pt idx="608">
                  <c:v>0.34051300000000201</c:v>
                </c:pt>
                <c:pt idx="609">
                  <c:v>0.34051300000000201</c:v>
                </c:pt>
                <c:pt idx="610">
                  <c:v>0.34051300000000201</c:v>
                </c:pt>
                <c:pt idx="611">
                  <c:v>0.34051300000000201</c:v>
                </c:pt>
                <c:pt idx="612">
                  <c:v>0.34051300000000201</c:v>
                </c:pt>
                <c:pt idx="613">
                  <c:v>0.33446170000001696</c:v>
                </c:pt>
                <c:pt idx="614">
                  <c:v>0.33446170000001696</c:v>
                </c:pt>
                <c:pt idx="615">
                  <c:v>0.33446170000001696</c:v>
                </c:pt>
                <c:pt idx="616">
                  <c:v>0.33446170000001696</c:v>
                </c:pt>
                <c:pt idx="617">
                  <c:v>0.33446170000001696</c:v>
                </c:pt>
                <c:pt idx="618">
                  <c:v>0.33446170000001696</c:v>
                </c:pt>
                <c:pt idx="619">
                  <c:v>0.33446170000001696</c:v>
                </c:pt>
                <c:pt idx="620">
                  <c:v>0.33446170000001696</c:v>
                </c:pt>
                <c:pt idx="621">
                  <c:v>0.33446170000001696</c:v>
                </c:pt>
                <c:pt idx="622">
                  <c:v>0.33446170000001696</c:v>
                </c:pt>
                <c:pt idx="623">
                  <c:v>0.33446170000001696</c:v>
                </c:pt>
                <c:pt idx="624">
                  <c:v>0.33446170000001696</c:v>
                </c:pt>
                <c:pt idx="625">
                  <c:v>0.34446170000000031</c:v>
                </c:pt>
                <c:pt idx="626">
                  <c:v>0.34446170000000031</c:v>
                </c:pt>
                <c:pt idx="627">
                  <c:v>0.34446170000000031</c:v>
                </c:pt>
                <c:pt idx="628">
                  <c:v>0.34446170000000031</c:v>
                </c:pt>
                <c:pt idx="629">
                  <c:v>0.35051300000000285</c:v>
                </c:pt>
                <c:pt idx="630">
                  <c:v>0.35051300000000285</c:v>
                </c:pt>
                <c:pt idx="631">
                  <c:v>0.35446170000000032</c:v>
                </c:pt>
                <c:pt idx="632">
                  <c:v>0.35446170000000032</c:v>
                </c:pt>
                <c:pt idx="633">
                  <c:v>0.34841040000001638</c:v>
                </c:pt>
                <c:pt idx="634">
                  <c:v>0.34841040000001638</c:v>
                </c:pt>
                <c:pt idx="635">
                  <c:v>0.3584104000000165</c:v>
                </c:pt>
                <c:pt idx="636">
                  <c:v>0.3584104000000165</c:v>
                </c:pt>
                <c:pt idx="637">
                  <c:v>0.36446170000000438</c:v>
                </c:pt>
                <c:pt idx="638">
                  <c:v>0.37446170000001588</c:v>
                </c:pt>
                <c:pt idx="639">
                  <c:v>0.37446170000001588</c:v>
                </c:pt>
                <c:pt idx="640">
                  <c:v>0.37446170000001588</c:v>
                </c:pt>
                <c:pt idx="641">
                  <c:v>0.37446170000001588</c:v>
                </c:pt>
                <c:pt idx="642">
                  <c:v>0.38446170000001562</c:v>
                </c:pt>
                <c:pt idx="643">
                  <c:v>0.38446170000001562</c:v>
                </c:pt>
                <c:pt idx="644">
                  <c:v>0.38446170000001562</c:v>
                </c:pt>
                <c:pt idx="645">
                  <c:v>0.38446170000001562</c:v>
                </c:pt>
                <c:pt idx="646">
                  <c:v>0.39051300000000388</c:v>
                </c:pt>
                <c:pt idx="647">
                  <c:v>0.39051300000000388</c:v>
                </c:pt>
                <c:pt idx="648">
                  <c:v>0.38656430000001724</c:v>
                </c:pt>
                <c:pt idx="649">
                  <c:v>0.39656430000002335</c:v>
                </c:pt>
                <c:pt idx="650">
                  <c:v>0.39656430000002335</c:v>
                </c:pt>
                <c:pt idx="651">
                  <c:v>0.40051300000000006</c:v>
                </c:pt>
                <c:pt idx="652">
                  <c:v>0.40051300000000006</c:v>
                </c:pt>
                <c:pt idx="653">
                  <c:v>0.40446170000000348</c:v>
                </c:pt>
                <c:pt idx="654">
                  <c:v>0.40446170000000348</c:v>
                </c:pt>
                <c:pt idx="655">
                  <c:v>0.41446170000000881</c:v>
                </c:pt>
                <c:pt idx="656">
                  <c:v>0.41446170000000881</c:v>
                </c:pt>
                <c:pt idx="657">
                  <c:v>0.41841040000001806</c:v>
                </c:pt>
                <c:pt idx="658">
                  <c:v>0.41841040000001806</c:v>
                </c:pt>
                <c:pt idx="659">
                  <c:v>0.41841040000001806</c:v>
                </c:pt>
                <c:pt idx="660">
                  <c:v>0.41841040000001806</c:v>
                </c:pt>
                <c:pt idx="661">
                  <c:v>0.42841040000001784</c:v>
                </c:pt>
                <c:pt idx="662">
                  <c:v>0.43446170000001288</c:v>
                </c:pt>
                <c:pt idx="663">
                  <c:v>0.43446170000001288</c:v>
                </c:pt>
                <c:pt idx="664">
                  <c:v>0.43446170000001288</c:v>
                </c:pt>
                <c:pt idx="665">
                  <c:v>0.43446170000001288</c:v>
                </c:pt>
                <c:pt idx="666">
                  <c:v>0.43446170000001288</c:v>
                </c:pt>
                <c:pt idx="667">
                  <c:v>0.43446170000001288</c:v>
                </c:pt>
                <c:pt idx="668">
                  <c:v>0.43841040000002046</c:v>
                </c:pt>
                <c:pt idx="669">
                  <c:v>0.43841040000002046</c:v>
                </c:pt>
                <c:pt idx="670">
                  <c:v>0.43841040000002046</c:v>
                </c:pt>
                <c:pt idx="671">
                  <c:v>0.43841040000002046</c:v>
                </c:pt>
                <c:pt idx="672">
                  <c:v>0.43841040000002046</c:v>
                </c:pt>
                <c:pt idx="673">
                  <c:v>0.43841040000002174</c:v>
                </c:pt>
                <c:pt idx="674">
                  <c:v>0.43841040000002174</c:v>
                </c:pt>
                <c:pt idx="675">
                  <c:v>0.44235910000000583</c:v>
                </c:pt>
                <c:pt idx="676">
                  <c:v>0.44235910000000583</c:v>
                </c:pt>
                <c:pt idx="677">
                  <c:v>0.44235910000000583</c:v>
                </c:pt>
                <c:pt idx="678">
                  <c:v>0.44235910000000583</c:v>
                </c:pt>
                <c:pt idx="679">
                  <c:v>0.44235910000000583</c:v>
                </c:pt>
                <c:pt idx="680">
                  <c:v>0.44235910000000583</c:v>
                </c:pt>
                <c:pt idx="681">
                  <c:v>0.44235910000000583</c:v>
                </c:pt>
                <c:pt idx="682">
                  <c:v>0.45235910000000384</c:v>
                </c:pt>
                <c:pt idx="683">
                  <c:v>0.45235910000000384</c:v>
                </c:pt>
                <c:pt idx="684">
                  <c:v>0.43841040000002174</c:v>
                </c:pt>
                <c:pt idx="685">
                  <c:v>0.43841040000002174</c:v>
                </c:pt>
                <c:pt idx="686">
                  <c:v>0.44841040000000187</c:v>
                </c:pt>
                <c:pt idx="687">
                  <c:v>0.44841040000000187</c:v>
                </c:pt>
                <c:pt idx="688">
                  <c:v>0.44841040000000187</c:v>
                </c:pt>
                <c:pt idx="689">
                  <c:v>0.44841040000000187</c:v>
                </c:pt>
                <c:pt idx="690">
                  <c:v>0.44841040000000187</c:v>
                </c:pt>
                <c:pt idx="691">
                  <c:v>0.44841040000000187</c:v>
                </c:pt>
                <c:pt idx="692">
                  <c:v>0.44841040000000187</c:v>
                </c:pt>
                <c:pt idx="693">
                  <c:v>0.44841040000000187</c:v>
                </c:pt>
                <c:pt idx="694">
                  <c:v>0.44841040000000187</c:v>
                </c:pt>
                <c:pt idx="695">
                  <c:v>0.45841040000000038</c:v>
                </c:pt>
                <c:pt idx="696">
                  <c:v>0.45841040000000038</c:v>
                </c:pt>
                <c:pt idx="697">
                  <c:v>0.44841040000000187</c:v>
                </c:pt>
                <c:pt idx="698">
                  <c:v>0.44841040000000187</c:v>
                </c:pt>
                <c:pt idx="699">
                  <c:v>0.44841040000000187</c:v>
                </c:pt>
                <c:pt idx="700">
                  <c:v>0.44841040000000187</c:v>
                </c:pt>
                <c:pt idx="701">
                  <c:v>0.44841040000000187</c:v>
                </c:pt>
                <c:pt idx="702">
                  <c:v>0.44841040000000187</c:v>
                </c:pt>
                <c:pt idx="703">
                  <c:v>0.44841040000000187</c:v>
                </c:pt>
                <c:pt idx="704">
                  <c:v>0.45841040000000038</c:v>
                </c:pt>
                <c:pt idx="705">
                  <c:v>0.45841040000000038</c:v>
                </c:pt>
                <c:pt idx="706">
                  <c:v>0.45841040000000038</c:v>
                </c:pt>
                <c:pt idx="707">
                  <c:v>0.45841040000000038</c:v>
                </c:pt>
                <c:pt idx="708">
                  <c:v>0.45841040000000038</c:v>
                </c:pt>
                <c:pt idx="709">
                  <c:v>0.45841040000000038</c:v>
                </c:pt>
                <c:pt idx="710">
                  <c:v>0.45841040000000038</c:v>
                </c:pt>
                <c:pt idx="711">
                  <c:v>0.45841040000000038</c:v>
                </c:pt>
                <c:pt idx="712">
                  <c:v>0.45841040000000038</c:v>
                </c:pt>
                <c:pt idx="713">
                  <c:v>0.45841040000000038</c:v>
                </c:pt>
                <c:pt idx="714">
                  <c:v>0.45841040000000038</c:v>
                </c:pt>
                <c:pt idx="715">
                  <c:v>0.45841040000000038</c:v>
                </c:pt>
                <c:pt idx="716">
                  <c:v>0.45841040000000038</c:v>
                </c:pt>
                <c:pt idx="717">
                  <c:v>0.45841040000000038</c:v>
                </c:pt>
                <c:pt idx="718">
                  <c:v>0.45841040000000038</c:v>
                </c:pt>
                <c:pt idx="719">
                  <c:v>0.45841040000000038</c:v>
                </c:pt>
                <c:pt idx="720">
                  <c:v>0.45841040000000038</c:v>
                </c:pt>
                <c:pt idx="721">
                  <c:v>0.45841040000000038</c:v>
                </c:pt>
                <c:pt idx="722">
                  <c:v>0.45841040000000038</c:v>
                </c:pt>
                <c:pt idx="723">
                  <c:v>0.45841040000000038</c:v>
                </c:pt>
                <c:pt idx="724">
                  <c:v>0.46841040000001088</c:v>
                </c:pt>
                <c:pt idx="725">
                  <c:v>0.46841040000001088</c:v>
                </c:pt>
                <c:pt idx="726">
                  <c:v>0.46841040000001088</c:v>
                </c:pt>
                <c:pt idx="727">
                  <c:v>0.46841040000001088</c:v>
                </c:pt>
                <c:pt idx="728">
                  <c:v>0.47446170000000382</c:v>
                </c:pt>
                <c:pt idx="729">
                  <c:v>0.47446170000000382</c:v>
                </c:pt>
                <c:pt idx="730">
                  <c:v>0.49446170000000988</c:v>
                </c:pt>
                <c:pt idx="731">
                  <c:v>0.49446170000000988</c:v>
                </c:pt>
                <c:pt idx="732">
                  <c:v>0.50051299999995347</c:v>
                </c:pt>
                <c:pt idx="733">
                  <c:v>0.50051299999995347</c:v>
                </c:pt>
                <c:pt idx="734">
                  <c:v>0.50446170000000057</c:v>
                </c:pt>
                <c:pt idx="735">
                  <c:v>0.50446170000000057</c:v>
                </c:pt>
                <c:pt idx="736">
                  <c:v>0.50446170000000057</c:v>
                </c:pt>
                <c:pt idx="737">
                  <c:v>0.50051299999994381</c:v>
                </c:pt>
                <c:pt idx="738">
                  <c:v>0.50051299999994381</c:v>
                </c:pt>
                <c:pt idx="739">
                  <c:v>0.5065642999999671</c:v>
                </c:pt>
                <c:pt idx="740">
                  <c:v>0.5065642999999671</c:v>
                </c:pt>
                <c:pt idx="741">
                  <c:v>0.5065642999999671</c:v>
                </c:pt>
                <c:pt idx="742">
                  <c:v>0.5065642999999671</c:v>
                </c:pt>
                <c:pt idx="743">
                  <c:v>0.5065642999999671</c:v>
                </c:pt>
                <c:pt idx="744">
                  <c:v>0.5065642999999671</c:v>
                </c:pt>
                <c:pt idx="745">
                  <c:v>0.51656429999997433</c:v>
                </c:pt>
                <c:pt idx="746">
                  <c:v>0.51656429999997433</c:v>
                </c:pt>
                <c:pt idx="747">
                  <c:v>0.53656429999999256</c:v>
                </c:pt>
                <c:pt idx="748">
                  <c:v>0.53656429999999256</c:v>
                </c:pt>
                <c:pt idx="749">
                  <c:v>0.53656429999999256</c:v>
                </c:pt>
                <c:pt idx="750">
                  <c:v>0.54656430000000356</c:v>
                </c:pt>
                <c:pt idx="751">
                  <c:v>0.54656430000000356</c:v>
                </c:pt>
                <c:pt idx="752">
                  <c:v>0.55656430000000157</c:v>
                </c:pt>
                <c:pt idx="753">
                  <c:v>0.55656430000000157</c:v>
                </c:pt>
                <c:pt idx="754">
                  <c:v>0.55261560000000265</c:v>
                </c:pt>
                <c:pt idx="755">
                  <c:v>0.55261560000000265</c:v>
                </c:pt>
                <c:pt idx="756">
                  <c:v>0.56261560000000665</c:v>
                </c:pt>
                <c:pt idx="757">
                  <c:v>0.56261560000000665</c:v>
                </c:pt>
                <c:pt idx="758">
                  <c:v>0.55866690000000119</c:v>
                </c:pt>
                <c:pt idx="759">
                  <c:v>0.55866690000000119</c:v>
                </c:pt>
                <c:pt idx="760">
                  <c:v>0.55866690000000119</c:v>
                </c:pt>
                <c:pt idx="761">
                  <c:v>0.57261560000001765</c:v>
                </c:pt>
                <c:pt idx="762">
                  <c:v>0.57261560000001765</c:v>
                </c:pt>
                <c:pt idx="763">
                  <c:v>0.57261560000001765</c:v>
                </c:pt>
                <c:pt idx="764">
                  <c:v>0.57261560000001765</c:v>
                </c:pt>
                <c:pt idx="765">
                  <c:v>0.58261559999999857</c:v>
                </c:pt>
                <c:pt idx="766">
                  <c:v>0.58261559999999857</c:v>
                </c:pt>
                <c:pt idx="767">
                  <c:v>0.58261559999999857</c:v>
                </c:pt>
                <c:pt idx="768">
                  <c:v>0.58261559999999857</c:v>
                </c:pt>
                <c:pt idx="769">
                  <c:v>0.58261559999999857</c:v>
                </c:pt>
                <c:pt idx="770">
                  <c:v>0.58261559999999857</c:v>
                </c:pt>
                <c:pt idx="771">
                  <c:v>0.58261559999999857</c:v>
                </c:pt>
                <c:pt idx="772">
                  <c:v>0.59261559999999658</c:v>
                </c:pt>
                <c:pt idx="773">
                  <c:v>0.59261559999999658</c:v>
                </c:pt>
                <c:pt idx="774">
                  <c:v>0.59261559999999658</c:v>
                </c:pt>
                <c:pt idx="775">
                  <c:v>0.59261559999999658</c:v>
                </c:pt>
                <c:pt idx="776">
                  <c:v>0.59261559999999658</c:v>
                </c:pt>
                <c:pt idx="777">
                  <c:v>0.59261559999999658</c:v>
                </c:pt>
                <c:pt idx="778">
                  <c:v>0.59261559999999658</c:v>
                </c:pt>
                <c:pt idx="779">
                  <c:v>0.59261559999999658</c:v>
                </c:pt>
                <c:pt idx="780">
                  <c:v>0.59261559999999658</c:v>
                </c:pt>
                <c:pt idx="781">
                  <c:v>0.59261559999999658</c:v>
                </c:pt>
                <c:pt idx="782">
                  <c:v>0.59261559999999658</c:v>
                </c:pt>
                <c:pt idx="783">
                  <c:v>0.5926156000000059</c:v>
                </c:pt>
                <c:pt idx="784">
                  <c:v>0.5926156000000059</c:v>
                </c:pt>
                <c:pt idx="785">
                  <c:v>0.60261560000003289</c:v>
                </c:pt>
                <c:pt idx="786">
                  <c:v>0.60261560000003289</c:v>
                </c:pt>
                <c:pt idx="787">
                  <c:v>0.60261560000003289</c:v>
                </c:pt>
                <c:pt idx="788">
                  <c:v>0.60261560000003289</c:v>
                </c:pt>
                <c:pt idx="789">
                  <c:v>0.60261560000003289</c:v>
                </c:pt>
                <c:pt idx="790">
                  <c:v>0.60261560000003289</c:v>
                </c:pt>
                <c:pt idx="791">
                  <c:v>0.59656429999997163</c:v>
                </c:pt>
                <c:pt idx="792">
                  <c:v>0.59656429999997163</c:v>
                </c:pt>
                <c:pt idx="793">
                  <c:v>0.59656429999997163</c:v>
                </c:pt>
                <c:pt idx="794">
                  <c:v>0.60261560000003289</c:v>
                </c:pt>
                <c:pt idx="795">
                  <c:v>0.60261560000003289</c:v>
                </c:pt>
                <c:pt idx="796">
                  <c:v>0.60261560000003289</c:v>
                </c:pt>
                <c:pt idx="797">
                  <c:v>0.60261560000003289</c:v>
                </c:pt>
                <c:pt idx="798">
                  <c:v>0.60261560000003289</c:v>
                </c:pt>
                <c:pt idx="799">
                  <c:v>0.60261560000003289</c:v>
                </c:pt>
                <c:pt idx="800">
                  <c:v>0.5926156000000059</c:v>
                </c:pt>
                <c:pt idx="801">
                  <c:v>0.5926156000000059</c:v>
                </c:pt>
                <c:pt idx="802">
                  <c:v>0.60261560000003411</c:v>
                </c:pt>
                <c:pt idx="803">
                  <c:v>0.60261560000003411</c:v>
                </c:pt>
                <c:pt idx="804">
                  <c:v>0.5926156000000059</c:v>
                </c:pt>
                <c:pt idx="805">
                  <c:v>0.60261560000003411</c:v>
                </c:pt>
                <c:pt idx="806">
                  <c:v>0.60261560000003411</c:v>
                </c:pt>
                <c:pt idx="807">
                  <c:v>0.60261560000003411</c:v>
                </c:pt>
                <c:pt idx="808">
                  <c:v>0.60261560000003411</c:v>
                </c:pt>
                <c:pt idx="809">
                  <c:v>0.60261560000003411</c:v>
                </c:pt>
                <c:pt idx="810">
                  <c:v>0.60261560000003411</c:v>
                </c:pt>
                <c:pt idx="811">
                  <c:v>0.60261560000003411</c:v>
                </c:pt>
                <c:pt idx="812">
                  <c:v>0.60261560000003411</c:v>
                </c:pt>
                <c:pt idx="813">
                  <c:v>0.60261560000003411</c:v>
                </c:pt>
                <c:pt idx="814">
                  <c:v>0.60261560000003411</c:v>
                </c:pt>
                <c:pt idx="815">
                  <c:v>0.60261560000003411</c:v>
                </c:pt>
                <c:pt idx="816">
                  <c:v>0.60261560000003411</c:v>
                </c:pt>
                <c:pt idx="817">
                  <c:v>0.60261560000003411</c:v>
                </c:pt>
                <c:pt idx="818">
                  <c:v>0.60261560000003411</c:v>
                </c:pt>
                <c:pt idx="819">
                  <c:v>0.60261560000003411</c:v>
                </c:pt>
                <c:pt idx="820">
                  <c:v>0.60261560000003411</c:v>
                </c:pt>
                <c:pt idx="821">
                  <c:v>0.60261560000003411</c:v>
                </c:pt>
                <c:pt idx="822">
                  <c:v>0.60261560000003411</c:v>
                </c:pt>
                <c:pt idx="823">
                  <c:v>0.60261560000003411</c:v>
                </c:pt>
                <c:pt idx="824">
                  <c:v>0.60261560000003411</c:v>
                </c:pt>
                <c:pt idx="825">
                  <c:v>0.60261560000003411</c:v>
                </c:pt>
                <c:pt idx="826">
                  <c:v>0.60261560000003411</c:v>
                </c:pt>
                <c:pt idx="827">
                  <c:v>0.60261560000003411</c:v>
                </c:pt>
                <c:pt idx="828">
                  <c:v>0.60261560000003411</c:v>
                </c:pt>
                <c:pt idx="829">
                  <c:v>0.59656429999996219</c:v>
                </c:pt>
                <c:pt idx="830">
                  <c:v>0.59656429999996219</c:v>
                </c:pt>
                <c:pt idx="831">
                  <c:v>0.6005129999999631</c:v>
                </c:pt>
                <c:pt idx="832">
                  <c:v>0.6005129999999631</c:v>
                </c:pt>
                <c:pt idx="833">
                  <c:v>0.60051299999996977</c:v>
                </c:pt>
                <c:pt idx="834">
                  <c:v>0.60051299999996977</c:v>
                </c:pt>
                <c:pt idx="835">
                  <c:v>0.62051300000000309</c:v>
                </c:pt>
                <c:pt idx="836">
                  <c:v>0.62051300000000309</c:v>
                </c:pt>
                <c:pt idx="837">
                  <c:v>0.63051299999998756</c:v>
                </c:pt>
                <c:pt idx="838">
                  <c:v>0.63051299999998756</c:v>
                </c:pt>
                <c:pt idx="839">
                  <c:v>0.640513000000002</c:v>
                </c:pt>
                <c:pt idx="840">
                  <c:v>0.65051300000000423</c:v>
                </c:pt>
                <c:pt idx="841">
                  <c:v>0.65051300000000423</c:v>
                </c:pt>
                <c:pt idx="842">
                  <c:v>0.64446170000000114</c:v>
                </c:pt>
                <c:pt idx="843">
                  <c:v>0.64446170000000114</c:v>
                </c:pt>
                <c:pt idx="844">
                  <c:v>0.66051300000000224</c:v>
                </c:pt>
                <c:pt idx="845">
                  <c:v>0.66051300000000224</c:v>
                </c:pt>
                <c:pt idx="846">
                  <c:v>0.66051300000000224</c:v>
                </c:pt>
                <c:pt idx="847">
                  <c:v>0.66051300000000224</c:v>
                </c:pt>
                <c:pt idx="848">
                  <c:v>0.66051300000000224</c:v>
                </c:pt>
                <c:pt idx="849">
                  <c:v>0.66051300000000224</c:v>
                </c:pt>
                <c:pt idx="850">
                  <c:v>0.67051300000000025</c:v>
                </c:pt>
                <c:pt idx="851">
                  <c:v>0.67051300000000025</c:v>
                </c:pt>
                <c:pt idx="852">
                  <c:v>0.67051300000000025</c:v>
                </c:pt>
                <c:pt idx="853">
                  <c:v>0.67051300000000025</c:v>
                </c:pt>
                <c:pt idx="854">
                  <c:v>0.67051300000000025</c:v>
                </c:pt>
                <c:pt idx="855">
                  <c:v>0.67051300000000025</c:v>
                </c:pt>
                <c:pt idx="856">
                  <c:v>0.67051300000000025</c:v>
                </c:pt>
                <c:pt idx="857">
                  <c:v>0.66656430000000111</c:v>
                </c:pt>
                <c:pt idx="858">
                  <c:v>0.66656430000000111</c:v>
                </c:pt>
                <c:pt idx="859">
                  <c:v>0.66656430000000111</c:v>
                </c:pt>
                <c:pt idx="860">
                  <c:v>0.66656430000000111</c:v>
                </c:pt>
                <c:pt idx="861">
                  <c:v>0.66656430000000111</c:v>
                </c:pt>
                <c:pt idx="862">
                  <c:v>0.66656430000000111</c:v>
                </c:pt>
                <c:pt idx="863">
                  <c:v>0.66656430000000111</c:v>
                </c:pt>
                <c:pt idx="864">
                  <c:v>0.66656430000000111</c:v>
                </c:pt>
                <c:pt idx="865">
                  <c:v>0.66656430000000111</c:v>
                </c:pt>
                <c:pt idx="866">
                  <c:v>0.66656430000000111</c:v>
                </c:pt>
                <c:pt idx="867">
                  <c:v>0.66656430000000111</c:v>
                </c:pt>
                <c:pt idx="868">
                  <c:v>0.66656430000000111</c:v>
                </c:pt>
                <c:pt idx="869">
                  <c:v>0.66656430000000111</c:v>
                </c:pt>
                <c:pt idx="870">
                  <c:v>0.66656430000000111</c:v>
                </c:pt>
                <c:pt idx="871">
                  <c:v>0.67051299999999558</c:v>
                </c:pt>
                <c:pt idx="872">
                  <c:v>0.67051299999999558</c:v>
                </c:pt>
                <c:pt idx="873">
                  <c:v>0.67051299999999558</c:v>
                </c:pt>
                <c:pt idx="874">
                  <c:v>0.67051299999999558</c:v>
                </c:pt>
                <c:pt idx="875">
                  <c:v>0.67051299999999558</c:v>
                </c:pt>
                <c:pt idx="876">
                  <c:v>0.67051299999999558</c:v>
                </c:pt>
                <c:pt idx="877">
                  <c:v>0.68051300000000059</c:v>
                </c:pt>
                <c:pt idx="878">
                  <c:v>0.68051300000000059</c:v>
                </c:pt>
                <c:pt idx="879">
                  <c:v>0.68051300000000059</c:v>
                </c:pt>
                <c:pt idx="880">
                  <c:v>0.68051300000000059</c:v>
                </c:pt>
                <c:pt idx="881">
                  <c:v>0.68656429999999957</c:v>
                </c:pt>
                <c:pt idx="882">
                  <c:v>0.69051299999995841</c:v>
                </c:pt>
                <c:pt idx="883">
                  <c:v>0.69051299999995841</c:v>
                </c:pt>
                <c:pt idx="884">
                  <c:v>0.69051299999995841</c:v>
                </c:pt>
                <c:pt idx="885">
                  <c:v>0.69051299999995841</c:v>
                </c:pt>
                <c:pt idx="886">
                  <c:v>0.69051299999995841</c:v>
                </c:pt>
                <c:pt idx="887">
                  <c:v>0.69051299999995841</c:v>
                </c:pt>
                <c:pt idx="888">
                  <c:v>0.69656429999999758</c:v>
                </c:pt>
                <c:pt idx="889">
                  <c:v>0.69656429999999758</c:v>
                </c:pt>
                <c:pt idx="890">
                  <c:v>0.69656429999999758</c:v>
                </c:pt>
                <c:pt idx="891">
                  <c:v>0.69656429999999758</c:v>
                </c:pt>
                <c:pt idx="892">
                  <c:v>0.7005129999999582</c:v>
                </c:pt>
                <c:pt idx="893">
                  <c:v>0.7005129999999582</c:v>
                </c:pt>
                <c:pt idx="894">
                  <c:v>0.69656429999999758</c:v>
                </c:pt>
                <c:pt idx="895">
                  <c:v>0.69656429999999758</c:v>
                </c:pt>
                <c:pt idx="896">
                  <c:v>0.69656429999999758</c:v>
                </c:pt>
                <c:pt idx="897">
                  <c:v>0.7005129999999582</c:v>
                </c:pt>
                <c:pt idx="898">
                  <c:v>0.7005129999999582</c:v>
                </c:pt>
                <c:pt idx="899">
                  <c:v>0.7005129999999582</c:v>
                </c:pt>
                <c:pt idx="900">
                  <c:v>0.7005129999999582</c:v>
                </c:pt>
                <c:pt idx="901">
                  <c:v>0.69656429999999758</c:v>
                </c:pt>
                <c:pt idx="902">
                  <c:v>0.69656429999999758</c:v>
                </c:pt>
                <c:pt idx="903">
                  <c:v>0.69656429999999758</c:v>
                </c:pt>
                <c:pt idx="904">
                  <c:v>0.69656429999999758</c:v>
                </c:pt>
                <c:pt idx="905">
                  <c:v>0.69656429999999758</c:v>
                </c:pt>
                <c:pt idx="906">
                  <c:v>0.69656429999999758</c:v>
                </c:pt>
                <c:pt idx="907">
                  <c:v>0.69656429999999758</c:v>
                </c:pt>
                <c:pt idx="908">
                  <c:v>0.69656429999999758</c:v>
                </c:pt>
                <c:pt idx="909">
                  <c:v>0.69656429999999758</c:v>
                </c:pt>
                <c:pt idx="910">
                  <c:v>0.69261559999999589</c:v>
                </c:pt>
                <c:pt idx="911">
                  <c:v>0.69261559999999589</c:v>
                </c:pt>
                <c:pt idx="912">
                  <c:v>0.70261560000002365</c:v>
                </c:pt>
                <c:pt idx="913">
                  <c:v>0.70261560000002365</c:v>
                </c:pt>
                <c:pt idx="914">
                  <c:v>0.69261559999999589</c:v>
                </c:pt>
                <c:pt idx="915">
                  <c:v>0.69261559999999589</c:v>
                </c:pt>
                <c:pt idx="916">
                  <c:v>0.70261560000002365</c:v>
                </c:pt>
                <c:pt idx="917">
                  <c:v>0.70261560000002365</c:v>
                </c:pt>
                <c:pt idx="918">
                  <c:v>0.70261560000002365</c:v>
                </c:pt>
                <c:pt idx="919">
                  <c:v>0.70261560000002365</c:v>
                </c:pt>
                <c:pt idx="920">
                  <c:v>0.70261560000002365</c:v>
                </c:pt>
                <c:pt idx="921">
                  <c:v>0.70261560000002365</c:v>
                </c:pt>
                <c:pt idx="922">
                  <c:v>0.70261560000002365</c:v>
                </c:pt>
                <c:pt idx="923">
                  <c:v>0.70261560000002365</c:v>
                </c:pt>
                <c:pt idx="924">
                  <c:v>0.70261560000002365</c:v>
                </c:pt>
                <c:pt idx="925">
                  <c:v>0.70261560000002365</c:v>
                </c:pt>
                <c:pt idx="926">
                  <c:v>0.70261560000002365</c:v>
                </c:pt>
                <c:pt idx="927">
                  <c:v>0.70261560000002365</c:v>
                </c:pt>
                <c:pt idx="928">
                  <c:v>0.70261560000002365</c:v>
                </c:pt>
                <c:pt idx="929">
                  <c:v>0.70261560000002365</c:v>
                </c:pt>
                <c:pt idx="930">
                  <c:v>0.70261560000002365</c:v>
                </c:pt>
                <c:pt idx="931">
                  <c:v>0.70261560000002365</c:v>
                </c:pt>
                <c:pt idx="932">
                  <c:v>0.70261560000002365</c:v>
                </c:pt>
                <c:pt idx="933">
                  <c:v>0.70261560000002365</c:v>
                </c:pt>
                <c:pt idx="934">
                  <c:v>0.70261560000002365</c:v>
                </c:pt>
                <c:pt idx="935">
                  <c:v>0.70261560000002365</c:v>
                </c:pt>
                <c:pt idx="936">
                  <c:v>0.70261560000002365</c:v>
                </c:pt>
                <c:pt idx="937">
                  <c:v>0.70261560000002365</c:v>
                </c:pt>
                <c:pt idx="938">
                  <c:v>0.70261560000002365</c:v>
                </c:pt>
                <c:pt idx="939">
                  <c:v>0.70261560000002365</c:v>
                </c:pt>
                <c:pt idx="940">
                  <c:v>0.70261560000002365</c:v>
                </c:pt>
                <c:pt idx="941">
                  <c:v>0.70261560000002365</c:v>
                </c:pt>
                <c:pt idx="942">
                  <c:v>0.70261560000002365</c:v>
                </c:pt>
                <c:pt idx="943">
                  <c:v>0.70261560000002365</c:v>
                </c:pt>
                <c:pt idx="944">
                  <c:v>0.70261560000002365</c:v>
                </c:pt>
                <c:pt idx="945">
                  <c:v>0.70261560000002365</c:v>
                </c:pt>
                <c:pt idx="946">
                  <c:v>0.70261560000002365</c:v>
                </c:pt>
                <c:pt idx="947">
                  <c:v>0.70261560000002365</c:v>
                </c:pt>
                <c:pt idx="948">
                  <c:v>0.70261560000002365</c:v>
                </c:pt>
                <c:pt idx="949">
                  <c:v>0.70261560000002365</c:v>
                </c:pt>
                <c:pt idx="950">
                  <c:v>0.70261560000002365</c:v>
                </c:pt>
                <c:pt idx="951">
                  <c:v>0.70261560000002365</c:v>
                </c:pt>
                <c:pt idx="952">
                  <c:v>0.70261560000002365</c:v>
                </c:pt>
                <c:pt idx="953">
                  <c:v>0.70261560000002365</c:v>
                </c:pt>
                <c:pt idx="954">
                  <c:v>0.70261560000002365</c:v>
                </c:pt>
                <c:pt idx="955">
                  <c:v>0.70261560000002365</c:v>
                </c:pt>
                <c:pt idx="956">
                  <c:v>0.70261560000002365</c:v>
                </c:pt>
                <c:pt idx="957">
                  <c:v>0.70261560000002365</c:v>
                </c:pt>
                <c:pt idx="958">
                  <c:v>0.70261560000002365</c:v>
                </c:pt>
                <c:pt idx="959">
                  <c:v>0.70261560000002365</c:v>
                </c:pt>
                <c:pt idx="960">
                  <c:v>0.69656430000000646</c:v>
                </c:pt>
                <c:pt idx="961">
                  <c:v>0.69656430000000646</c:v>
                </c:pt>
                <c:pt idx="962">
                  <c:v>0.70261560000002365</c:v>
                </c:pt>
                <c:pt idx="963">
                  <c:v>0.70261560000002365</c:v>
                </c:pt>
                <c:pt idx="964">
                  <c:v>0.70261560000002365</c:v>
                </c:pt>
                <c:pt idx="965">
                  <c:v>0.70261560000002365</c:v>
                </c:pt>
                <c:pt idx="966">
                  <c:v>0.70261560000002365</c:v>
                </c:pt>
                <c:pt idx="967">
                  <c:v>0.70261560000002365</c:v>
                </c:pt>
                <c:pt idx="968">
                  <c:v>0.70261560000002365</c:v>
                </c:pt>
                <c:pt idx="969">
                  <c:v>0.70261560000002365</c:v>
                </c:pt>
                <c:pt idx="970">
                  <c:v>0.70261560000002365</c:v>
                </c:pt>
                <c:pt idx="971">
                  <c:v>0.70261560000002365</c:v>
                </c:pt>
                <c:pt idx="972">
                  <c:v>0.70261560000002365</c:v>
                </c:pt>
                <c:pt idx="973">
                  <c:v>0.70261560000002365</c:v>
                </c:pt>
                <c:pt idx="974">
                  <c:v>0.70261560000002365</c:v>
                </c:pt>
                <c:pt idx="975">
                  <c:v>0.70261560000002365</c:v>
                </c:pt>
                <c:pt idx="976">
                  <c:v>0.70261560000002365</c:v>
                </c:pt>
                <c:pt idx="977">
                  <c:v>0.70261560000002365</c:v>
                </c:pt>
                <c:pt idx="978">
                  <c:v>0.70261560000002365</c:v>
                </c:pt>
                <c:pt idx="979">
                  <c:v>0.70261560000002365</c:v>
                </c:pt>
                <c:pt idx="980">
                  <c:v>0.70261560000002365</c:v>
                </c:pt>
                <c:pt idx="981">
                  <c:v>0.70261560000002365</c:v>
                </c:pt>
                <c:pt idx="982">
                  <c:v>0.70261560000002365</c:v>
                </c:pt>
                <c:pt idx="983">
                  <c:v>0.70261560000002365</c:v>
                </c:pt>
                <c:pt idx="984">
                  <c:v>0.70261560000002365</c:v>
                </c:pt>
                <c:pt idx="985">
                  <c:v>0.70261560000002365</c:v>
                </c:pt>
                <c:pt idx="986">
                  <c:v>0.70261560000002365</c:v>
                </c:pt>
                <c:pt idx="987">
                  <c:v>0.70261560000002365</c:v>
                </c:pt>
                <c:pt idx="988">
                  <c:v>0.70656430000000447</c:v>
                </c:pt>
                <c:pt idx="989">
                  <c:v>0.70656430000000447</c:v>
                </c:pt>
                <c:pt idx="990">
                  <c:v>0.70656430000000447</c:v>
                </c:pt>
                <c:pt idx="991">
                  <c:v>0.70656430000000447</c:v>
                </c:pt>
                <c:pt idx="992">
                  <c:v>0.70656430000000447</c:v>
                </c:pt>
                <c:pt idx="993">
                  <c:v>0.70656430000000447</c:v>
                </c:pt>
                <c:pt idx="994">
                  <c:v>0.70656430000000447</c:v>
                </c:pt>
                <c:pt idx="995">
                  <c:v>0.70656430000000447</c:v>
                </c:pt>
                <c:pt idx="996">
                  <c:v>0.70656430000000447</c:v>
                </c:pt>
                <c:pt idx="997">
                  <c:v>0.70656430000000447</c:v>
                </c:pt>
                <c:pt idx="998">
                  <c:v>0.70656430000000447</c:v>
                </c:pt>
                <c:pt idx="999">
                  <c:v>0.70656430000000447</c:v>
                </c:pt>
                <c:pt idx="1000">
                  <c:v>0.70656430000000447</c:v>
                </c:pt>
                <c:pt idx="1001">
                  <c:v>0.70656430000000447</c:v>
                </c:pt>
                <c:pt idx="1002">
                  <c:v>0.70656430000000447</c:v>
                </c:pt>
                <c:pt idx="1003">
                  <c:v>0.70656430000000447</c:v>
                </c:pt>
                <c:pt idx="1004">
                  <c:v>0.70656430000000447</c:v>
                </c:pt>
                <c:pt idx="1005">
                  <c:v>0.70656430000000447</c:v>
                </c:pt>
                <c:pt idx="1006">
                  <c:v>0.70656430000000447</c:v>
                </c:pt>
                <c:pt idx="1007">
                  <c:v>0.70656430000000447</c:v>
                </c:pt>
                <c:pt idx="1008">
                  <c:v>0.70656430000000447</c:v>
                </c:pt>
                <c:pt idx="1009">
                  <c:v>0.70656430000000447</c:v>
                </c:pt>
                <c:pt idx="1010">
                  <c:v>0.70656430000000447</c:v>
                </c:pt>
                <c:pt idx="1011">
                  <c:v>0.70656430000000447</c:v>
                </c:pt>
                <c:pt idx="1012">
                  <c:v>0.70656430000000447</c:v>
                </c:pt>
                <c:pt idx="1013">
                  <c:v>0.70656430000000447</c:v>
                </c:pt>
                <c:pt idx="1014">
                  <c:v>0.70656430000000447</c:v>
                </c:pt>
                <c:pt idx="1015">
                  <c:v>0.70656430000000447</c:v>
                </c:pt>
                <c:pt idx="1016">
                  <c:v>0.70656430000000447</c:v>
                </c:pt>
                <c:pt idx="1017">
                  <c:v>0.70656430000000447</c:v>
                </c:pt>
                <c:pt idx="1018">
                  <c:v>0.70656430000000447</c:v>
                </c:pt>
                <c:pt idx="1019">
                  <c:v>0.70656430000000447</c:v>
                </c:pt>
                <c:pt idx="1020">
                  <c:v>0.70656430000000447</c:v>
                </c:pt>
                <c:pt idx="1021">
                  <c:v>0.71656430000000249</c:v>
                </c:pt>
                <c:pt idx="1022">
                  <c:v>0.71656430000000249</c:v>
                </c:pt>
                <c:pt idx="1023">
                  <c:v>0.71656430000000249</c:v>
                </c:pt>
                <c:pt idx="1024">
                  <c:v>0.71656430000000249</c:v>
                </c:pt>
                <c:pt idx="1025">
                  <c:v>0.71656430000000249</c:v>
                </c:pt>
                <c:pt idx="1026">
                  <c:v>0.71656430000000249</c:v>
                </c:pt>
                <c:pt idx="1027">
                  <c:v>0.71656430000000249</c:v>
                </c:pt>
                <c:pt idx="1028">
                  <c:v>0.70656430000000447</c:v>
                </c:pt>
                <c:pt idx="1029">
                  <c:v>0.70656430000000447</c:v>
                </c:pt>
                <c:pt idx="1030">
                  <c:v>0.71656430000000249</c:v>
                </c:pt>
                <c:pt idx="1031">
                  <c:v>0.71656430000000249</c:v>
                </c:pt>
                <c:pt idx="1032">
                  <c:v>0.71656430000000249</c:v>
                </c:pt>
                <c:pt idx="1033">
                  <c:v>0.71656430000000249</c:v>
                </c:pt>
                <c:pt idx="1034">
                  <c:v>0.71656430000000249</c:v>
                </c:pt>
                <c:pt idx="1035">
                  <c:v>0.71656430000000249</c:v>
                </c:pt>
                <c:pt idx="1036">
                  <c:v>0.71656430000000249</c:v>
                </c:pt>
                <c:pt idx="1037">
                  <c:v>0.71656430000000249</c:v>
                </c:pt>
                <c:pt idx="1038">
                  <c:v>0.70656430000000447</c:v>
                </c:pt>
                <c:pt idx="1039">
                  <c:v>0.70656430000000447</c:v>
                </c:pt>
                <c:pt idx="1040">
                  <c:v>0.70656430000000447</c:v>
                </c:pt>
                <c:pt idx="1041">
                  <c:v>0.70656430000000447</c:v>
                </c:pt>
                <c:pt idx="1042">
                  <c:v>0.70656430000000447</c:v>
                </c:pt>
                <c:pt idx="1043">
                  <c:v>0.71656430000000249</c:v>
                </c:pt>
                <c:pt idx="1044">
                  <c:v>0.71656430000000249</c:v>
                </c:pt>
                <c:pt idx="1045">
                  <c:v>0.71656430000000249</c:v>
                </c:pt>
                <c:pt idx="1046">
                  <c:v>0.71656430000000249</c:v>
                </c:pt>
                <c:pt idx="1047">
                  <c:v>0.71656430000000249</c:v>
                </c:pt>
                <c:pt idx="1048">
                  <c:v>0.71656430000000249</c:v>
                </c:pt>
                <c:pt idx="1049">
                  <c:v>0.71656430000000249</c:v>
                </c:pt>
                <c:pt idx="1050">
                  <c:v>0.71656430000000249</c:v>
                </c:pt>
                <c:pt idx="1051">
                  <c:v>0.71656430000000249</c:v>
                </c:pt>
                <c:pt idx="1052">
                  <c:v>0.71656430000000249</c:v>
                </c:pt>
                <c:pt idx="1053">
                  <c:v>0.71656430000000249</c:v>
                </c:pt>
                <c:pt idx="1054">
                  <c:v>0.71656430000000249</c:v>
                </c:pt>
                <c:pt idx="1055">
                  <c:v>0.71656430000000249</c:v>
                </c:pt>
                <c:pt idx="1056">
                  <c:v>0.71656430000000249</c:v>
                </c:pt>
                <c:pt idx="1057">
                  <c:v>0.71656430000000249</c:v>
                </c:pt>
                <c:pt idx="1058">
                  <c:v>0.71656430000000249</c:v>
                </c:pt>
                <c:pt idx="1059">
                  <c:v>0.71656430000000249</c:v>
                </c:pt>
                <c:pt idx="1060">
                  <c:v>0.71656430000000249</c:v>
                </c:pt>
                <c:pt idx="1061">
                  <c:v>0.71656430000000249</c:v>
                </c:pt>
                <c:pt idx="1062">
                  <c:v>0.71656430000000249</c:v>
                </c:pt>
                <c:pt idx="1063">
                  <c:v>0.71656430000000249</c:v>
                </c:pt>
                <c:pt idx="1064">
                  <c:v>0.71656430000000249</c:v>
                </c:pt>
                <c:pt idx="1065">
                  <c:v>0.71656430000000249</c:v>
                </c:pt>
                <c:pt idx="1066">
                  <c:v>0.71656430000000249</c:v>
                </c:pt>
                <c:pt idx="1067">
                  <c:v>0.71656430000000249</c:v>
                </c:pt>
                <c:pt idx="1068">
                  <c:v>0.71656430000000249</c:v>
                </c:pt>
                <c:pt idx="1069">
                  <c:v>0.7265643000000005</c:v>
                </c:pt>
                <c:pt idx="1070">
                  <c:v>0.7265643000000005</c:v>
                </c:pt>
                <c:pt idx="1071">
                  <c:v>0.73261560000003711</c:v>
                </c:pt>
                <c:pt idx="1072">
                  <c:v>0.73261560000003334</c:v>
                </c:pt>
                <c:pt idx="1073">
                  <c:v>0.73261560000003334</c:v>
                </c:pt>
                <c:pt idx="1074">
                  <c:v>0.76261560000003759</c:v>
                </c:pt>
                <c:pt idx="1075">
                  <c:v>0.76261560000003759</c:v>
                </c:pt>
                <c:pt idx="1076">
                  <c:v>0.75866690000000403</c:v>
                </c:pt>
                <c:pt idx="1077">
                  <c:v>0.75866690000000403</c:v>
                </c:pt>
                <c:pt idx="1078">
                  <c:v>0.77471819999999803</c:v>
                </c:pt>
                <c:pt idx="1079">
                  <c:v>0.77471819999999803</c:v>
                </c:pt>
                <c:pt idx="1080">
                  <c:v>0.78471820000000314</c:v>
                </c:pt>
                <c:pt idx="1081">
                  <c:v>0.78471820000000314</c:v>
                </c:pt>
                <c:pt idx="1082">
                  <c:v>0.78471819999999859</c:v>
                </c:pt>
                <c:pt idx="1083">
                  <c:v>0.79471819999999649</c:v>
                </c:pt>
                <c:pt idx="1084">
                  <c:v>0.79471819999999649</c:v>
                </c:pt>
                <c:pt idx="1085">
                  <c:v>0.80076949999999569</c:v>
                </c:pt>
                <c:pt idx="1086">
                  <c:v>0.80076949999999569</c:v>
                </c:pt>
                <c:pt idx="1087">
                  <c:v>0.80076949999999569</c:v>
                </c:pt>
                <c:pt idx="1088">
                  <c:v>0.80076949999999569</c:v>
                </c:pt>
                <c:pt idx="1089">
                  <c:v>0.80076949999999569</c:v>
                </c:pt>
                <c:pt idx="1090">
                  <c:v>0.80076949999999569</c:v>
                </c:pt>
                <c:pt idx="1091">
                  <c:v>0.80076949999999569</c:v>
                </c:pt>
                <c:pt idx="1092">
                  <c:v>0.80076949999999569</c:v>
                </c:pt>
                <c:pt idx="1093">
                  <c:v>0.81076950000000081</c:v>
                </c:pt>
                <c:pt idx="1094">
                  <c:v>0.80076949999999569</c:v>
                </c:pt>
                <c:pt idx="1095">
                  <c:v>0.80076949999999569</c:v>
                </c:pt>
                <c:pt idx="1096">
                  <c:v>0.81076950000000081</c:v>
                </c:pt>
                <c:pt idx="1097">
                  <c:v>0.81076950000000081</c:v>
                </c:pt>
                <c:pt idx="1098">
                  <c:v>0.81076950000000081</c:v>
                </c:pt>
                <c:pt idx="1099">
                  <c:v>0.81076950000000081</c:v>
                </c:pt>
                <c:pt idx="1100">
                  <c:v>0.81076950000000081</c:v>
                </c:pt>
                <c:pt idx="1101">
                  <c:v>0.81076950000000081</c:v>
                </c:pt>
                <c:pt idx="1102">
                  <c:v>0.81076950000000081</c:v>
                </c:pt>
                <c:pt idx="1103">
                  <c:v>0.81076950000000081</c:v>
                </c:pt>
                <c:pt idx="1104">
                  <c:v>0.81076950000000081</c:v>
                </c:pt>
                <c:pt idx="1105">
                  <c:v>0.81076950000000081</c:v>
                </c:pt>
                <c:pt idx="1106">
                  <c:v>0.81076950000000081</c:v>
                </c:pt>
                <c:pt idx="1107">
                  <c:v>0.81076950000000081</c:v>
                </c:pt>
                <c:pt idx="1108">
                  <c:v>0.81076950000000081</c:v>
                </c:pt>
                <c:pt idx="1109">
                  <c:v>0.82076949999999882</c:v>
                </c:pt>
                <c:pt idx="1110">
                  <c:v>0.82076949999999882</c:v>
                </c:pt>
                <c:pt idx="1111">
                  <c:v>0.82076949999999882</c:v>
                </c:pt>
                <c:pt idx="1112">
                  <c:v>0.82076949999999882</c:v>
                </c:pt>
                <c:pt idx="1113">
                  <c:v>0.81076950000000081</c:v>
                </c:pt>
                <c:pt idx="1114">
                  <c:v>0.81471820000000461</c:v>
                </c:pt>
                <c:pt idx="1115">
                  <c:v>0.81471820000000461</c:v>
                </c:pt>
                <c:pt idx="1116">
                  <c:v>0.81076950000000081</c:v>
                </c:pt>
                <c:pt idx="1117">
                  <c:v>0.81076950000000081</c:v>
                </c:pt>
                <c:pt idx="1118">
                  <c:v>0.82076949999999882</c:v>
                </c:pt>
                <c:pt idx="1119">
                  <c:v>0.82076949999999882</c:v>
                </c:pt>
                <c:pt idx="1120">
                  <c:v>0.82076949999999882</c:v>
                </c:pt>
                <c:pt idx="1121">
                  <c:v>0.82076949999999882</c:v>
                </c:pt>
                <c:pt idx="1122">
                  <c:v>0.82076949999999882</c:v>
                </c:pt>
                <c:pt idx="1123">
                  <c:v>0.82076949999999882</c:v>
                </c:pt>
                <c:pt idx="1124">
                  <c:v>0.82076949999999882</c:v>
                </c:pt>
                <c:pt idx="1125">
                  <c:v>0.82076949999999882</c:v>
                </c:pt>
                <c:pt idx="1126">
                  <c:v>0.82076949999999882</c:v>
                </c:pt>
                <c:pt idx="1127">
                  <c:v>0.82076949999999882</c:v>
                </c:pt>
                <c:pt idx="1128">
                  <c:v>0.82076949999999882</c:v>
                </c:pt>
                <c:pt idx="1129">
                  <c:v>0.82076949999999882</c:v>
                </c:pt>
                <c:pt idx="1130">
                  <c:v>0.82076949999999882</c:v>
                </c:pt>
                <c:pt idx="1131">
                  <c:v>0.81471820000000461</c:v>
                </c:pt>
                <c:pt idx="1132">
                  <c:v>0.81471820000000461</c:v>
                </c:pt>
                <c:pt idx="1133">
                  <c:v>0.81471820000000461</c:v>
                </c:pt>
                <c:pt idx="1134">
                  <c:v>0.81471820000000461</c:v>
                </c:pt>
                <c:pt idx="1135">
                  <c:v>0.82076949999999882</c:v>
                </c:pt>
                <c:pt idx="1136">
                  <c:v>0.82076949999999882</c:v>
                </c:pt>
                <c:pt idx="1137">
                  <c:v>0.81471820000000461</c:v>
                </c:pt>
                <c:pt idx="1138">
                  <c:v>0.82076949999999882</c:v>
                </c:pt>
                <c:pt idx="1139">
                  <c:v>0.82076949999999882</c:v>
                </c:pt>
                <c:pt idx="1140">
                  <c:v>0.82076949999999882</c:v>
                </c:pt>
                <c:pt idx="1141">
                  <c:v>0.82076949999999882</c:v>
                </c:pt>
                <c:pt idx="1142">
                  <c:v>0.82076949999999882</c:v>
                </c:pt>
                <c:pt idx="1143">
                  <c:v>0.82076949999999882</c:v>
                </c:pt>
                <c:pt idx="1144">
                  <c:v>0.82076949999999882</c:v>
                </c:pt>
                <c:pt idx="1145">
                  <c:v>0.82076949999999882</c:v>
                </c:pt>
                <c:pt idx="1146">
                  <c:v>0.82471820000000262</c:v>
                </c:pt>
                <c:pt idx="1147">
                  <c:v>0.82471820000000262</c:v>
                </c:pt>
                <c:pt idx="1148">
                  <c:v>0.82076949999999882</c:v>
                </c:pt>
                <c:pt idx="1149">
                  <c:v>0.82076949999999882</c:v>
                </c:pt>
                <c:pt idx="1150">
                  <c:v>0.82076949999999882</c:v>
                </c:pt>
                <c:pt idx="1151">
                  <c:v>0.81471820000000461</c:v>
                </c:pt>
                <c:pt idx="1152">
                  <c:v>0.81471820000000461</c:v>
                </c:pt>
                <c:pt idx="1153">
                  <c:v>0.82471820000000262</c:v>
                </c:pt>
                <c:pt idx="1154">
                  <c:v>0.82471820000000262</c:v>
                </c:pt>
                <c:pt idx="1155">
                  <c:v>0.82471820000000262</c:v>
                </c:pt>
                <c:pt idx="1156">
                  <c:v>0.82471820000000262</c:v>
                </c:pt>
                <c:pt idx="1157">
                  <c:v>0.82076949999999882</c:v>
                </c:pt>
                <c:pt idx="1158">
                  <c:v>0.82076949999999882</c:v>
                </c:pt>
                <c:pt idx="1159">
                  <c:v>0.82471820000000262</c:v>
                </c:pt>
                <c:pt idx="1160">
                  <c:v>0.82076949999999882</c:v>
                </c:pt>
                <c:pt idx="1161">
                  <c:v>0.82076949999999882</c:v>
                </c:pt>
                <c:pt idx="1162">
                  <c:v>0.82076949999999882</c:v>
                </c:pt>
                <c:pt idx="1163">
                  <c:v>0.82076949999999882</c:v>
                </c:pt>
                <c:pt idx="1164">
                  <c:v>0.82076949999999882</c:v>
                </c:pt>
                <c:pt idx="1165">
                  <c:v>0.82076949999999882</c:v>
                </c:pt>
                <c:pt idx="1166">
                  <c:v>0.82076949999999882</c:v>
                </c:pt>
                <c:pt idx="1167">
                  <c:v>0.82076949999999882</c:v>
                </c:pt>
                <c:pt idx="1168">
                  <c:v>0.81471820000000461</c:v>
                </c:pt>
                <c:pt idx="1169">
                  <c:v>0.81471820000000461</c:v>
                </c:pt>
                <c:pt idx="1170">
                  <c:v>0.82076949999999882</c:v>
                </c:pt>
                <c:pt idx="1171">
                  <c:v>0.82076949999999882</c:v>
                </c:pt>
                <c:pt idx="1172">
                  <c:v>0.82076949999999882</c:v>
                </c:pt>
                <c:pt idx="1173">
                  <c:v>0.82076949999999882</c:v>
                </c:pt>
                <c:pt idx="1174">
                  <c:v>0.82076949999999882</c:v>
                </c:pt>
                <c:pt idx="1175">
                  <c:v>0.82471820000000262</c:v>
                </c:pt>
                <c:pt idx="1176">
                  <c:v>0.82471820000000262</c:v>
                </c:pt>
                <c:pt idx="1177">
                  <c:v>0.82471820000000262</c:v>
                </c:pt>
                <c:pt idx="1178">
                  <c:v>0.82471820000000262</c:v>
                </c:pt>
                <c:pt idx="1179">
                  <c:v>0.82076949999999882</c:v>
                </c:pt>
                <c:pt idx="1180">
                  <c:v>0.82076949999999882</c:v>
                </c:pt>
                <c:pt idx="1181">
                  <c:v>0.82471820000000262</c:v>
                </c:pt>
                <c:pt idx="1182">
                  <c:v>0.82076949999999882</c:v>
                </c:pt>
                <c:pt idx="1183">
                  <c:v>0.82076949999999882</c:v>
                </c:pt>
                <c:pt idx="1184">
                  <c:v>0.82076949999999882</c:v>
                </c:pt>
                <c:pt idx="1185">
                  <c:v>0.82076949999999882</c:v>
                </c:pt>
                <c:pt idx="1186">
                  <c:v>0.82076949999999882</c:v>
                </c:pt>
                <c:pt idx="1187">
                  <c:v>0.82076949999999882</c:v>
                </c:pt>
                <c:pt idx="1188">
                  <c:v>0.82076949999999882</c:v>
                </c:pt>
                <c:pt idx="1189">
                  <c:v>0.82076949999999882</c:v>
                </c:pt>
                <c:pt idx="1190">
                  <c:v>0.82471820000000262</c:v>
                </c:pt>
                <c:pt idx="1191">
                  <c:v>0.82471820000000262</c:v>
                </c:pt>
                <c:pt idx="1192">
                  <c:v>0.82471820000000262</c:v>
                </c:pt>
                <c:pt idx="1193">
                  <c:v>0.82471820000000262</c:v>
                </c:pt>
                <c:pt idx="1194">
                  <c:v>0.82471820000000262</c:v>
                </c:pt>
                <c:pt idx="1195">
                  <c:v>0.82471820000000262</c:v>
                </c:pt>
                <c:pt idx="1196">
                  <c:v>0.82471820000000262</c:v>
                </c:pt>
                <c:pt idx="1197">
                  <c:v>0.82471820000000262</c:v>
                </c:pt>
                <c:pt idx="1198">
                  <c:v>0.82471820000000262</c:v>
                </c:pt>
                <c:pt idx="1199">
                  <c:v>0.82471820000000262</c:v>
                </c:pt>
                <c:pt idx="1200">
                  <c:v>0.82471820000000262</c:v>
                </c:pt>
                <c:pt idx="1201">
                  <c:v>0.83076949999999683</c:v>
                </c:pt>
                <c:pt idx="1202">
                  <c:v>0.83076949999999683</c:v>
                </c:pt>
                <c:pt idx="1203">
                  <c:v>0.82471820000000262</c:v>
                </c:pt>
                <c:pt idx="1204">
                  <c:v>0.82471820000000262</c:v>
                </c:pt>
                <c:pt idx="1205">
                  <c:v>0.82471820000000262</c:v>
                </c:pt>
                <c:pt idx="1206">
                  <c:v>0.82471820000000262</c:v>
                </c:pt>
                <c:pt idx="1207">
                  <c:v>0.82471820000000262</c:v>
                </c:pt>
                <c:pt idx="1208">
                  <c:v>0.82471820000000262</c:v>
                </c:pt>
                <c:pt idx="1209">
                  <c:v>0.82471820000000262</c:v>
                </c:pt>
                <c:pt idx="1210">
                  <c:v>0.82471820000000262</c:v>
                </c:pt>
                <c:pt idx="1211">
                  <c:v>0.82471820000000262</c:v>
                </c:pt>
                <c:pt idx="1212">
                  <c:v>0.8307695000000056</c:v>
                </c:pt>
                <c:pt idx="1213">
                  <c:v>0.8307695000000056</c:v>
                </c:pt>
                <c:pt idx="1214">
                  <c:v>0.84076950000000361</c:v>
                </c:pt>
                <c:pt idx="1215">
                  <c:v>0.84076950000000361</c:v>
                </c:pt>
                <c:pt idx="1216">
                  <c:v>0.85076950000000162</c:v>
                </c:pt>
                <c:pt idx="1217">
                  <c:v>0.84076949999999961</c:v>
                </c:pt>
                <c:pt idx="1218">
                  <c:v>0.84076949999999961</c:v>
                </c:pt>
                <c:pt idx="1219">
                  <c:v>0.86682080000003525</c:v>
                </c:pt>
                <c:pt idx="1220">
                  <c:v>0.86682080000003525</c:v>
                </c:pt>
                <c:pt idx="1221">
                  <c:v>0.87682079999999962</c:v>
                </c:pt>
                <c:pt idx="1222">
                  <c:v>0.87682079999999962</c:v>
                </c:pt>
                <c:pt idx="1223">
                  <c:v>0.87682079999999962</c:v>
                </c:pt>
                <c:pt idx="1224">
                  <c:v>0.87682079999999962</c:v>
                </c:pt>
                <c:pt idx="1225">
                  <c:v>0.89682080000000264</c:v>
                </c:pt>
                <c:pt idx="1226">
                  <c:v>0.89682080000000264</c:v>
                </c:pt>
                <c:pt idx="1227">
                  <c:v>0.8928721000000025</c:v>
                </c:pt>
                <c:pt idx="1228">
                  <c:v>0.8928721000000025</c:v>
                </c:pt>
                <c:pt idx="1229">
                  <c:v>0.89682079999999786</c:v>
                </c:pt>
                <c:pt idx="1230">
                  <c:v>0.90682079999999587</c:v>
                </c:pt>
                <c:pt idx="1231">
                  <c:v>0.90682079999999587</c:v>
                </c:pt>
                <c:pt idx="1232">
                  <c:v>0.91682080000000465</c:v>
                </c:pt>
                <c:pt idx="1233">
                  <c:v>0.91682080000000465</c:v>
                </c:pt>
                <c:pt idx="1234">
                  <c:v>0.91287209999999896</c:v>
                </c:pt>
                <c:pt idx="1235">
                  <c:v>0.91287209999999896</c:v>
                </c:pt>
                <c:pt idx="1236">
                  <c:v>0.91287209999999896</c:v>
                </c:pt>
                <c:pt idx="1237">
                  <c:v>0.91287209999999896</c:v>
                </c:pt>
                <c:pt idx="1238">
                  <c:v>0.92287209999999698</c:v>
                </c:pt>
                <c:pt idx="1239">
                  <c:v>0.92287209999999698</c:v>
                </c:pt>
                <c:pt idx="1240">
                  <c:v>0.92287209999999698</c:v>
                </c:pt>
                <c:pt idx="1241">
                  <c:v>0.93287209999999499</c:v>
                </c:pt>
                <c:pt idx="1242">
                  <c:v>0.93287209999999499</c:v>
                </c:pt>
                <c:pt idx="1243">
                  <c:v>0.93287209999999499</c:v>
                </c:pt>
                <c:pt idx="1244">
                  <c:v>0.93287209999999499</c:v>
                </c:pt>
                <c:pt idx="1245">
                  <c:v>0.93287209999999499</c:v>
                </c:pt>
                <c:pt idx="1246">
                  <c:v>0.93287209999999499</c:v>
                </c:pt>
                <c:pt idx="1247">
                  <c:v>0.92892339999999551</c:v>
                </c:pt>
                <c:pt idx="1248">
                  <c:v>0.92892339999999551</c:v>
                </c:pt>
                <c:pt idx="1249">
                  <c:v>0.92892339999999551</c:v>
                </c:pt>
                <c:pt idx="1250">
                  <c:v>0.92892339999999551</c:v>
                </c:pt>
                <c:pt idx="1251">
                  <c:v>0.92892339999999551</c:v>
                </c:pt>
                <c:pt idx="1252">
                  <c:v>0.92892339999999551</c:v>
                </c:pt>
                <c:pt idx="1253">
                  <c:v>0.92892339999999551</c:v>
                </c:pt>
                <c:pt idx="1254">
                  <c:v>0.92892339999999551</c:v>
                </c:pt>
                <c:pt idx="1255">
                  <c:v>0.92892339999999551</c:v>
                </c:pt>
                <c:pt idx="1256">
                  <c:v>0.92892339999999551</c:v>
                </c:pt>
                <c:pt idx="1257">
                  <c:v>0.92892339999999551</c:v>
                </c:pt>
                <c:pt idx="1258">
                  <c:v>0.92892339999999551</c:v>
                </c:pt>
                <c:pt idx="1259">
                  <c:v>0.92892339999999551</c:v>
                </c:pt>
                <c:pt idx="1260">
                  <c:v>0.92892339999999551</c:v>
                </c:pt>
                <c:pt idx="1261">
                  <c:v>0.92892339999999551</c:v>
                </c:pt>
                <c:pt idx="1262">
                  <c:v>0.92892339999999551</c:v>
                </c:pt>
                <c:pt idx="1263">
                  <c:v>0.92892339999999551</c:v>
                </c:pt>
                <c:pt idx="1264">
                  <c:v>0.92892339999999551</c:v>
                </c:pt>
                <c:pt idx="1265">
                  <c:v>0.92892339999999551</c:v>
                </c:pt>
                <c:pt idx="1266">
                  <c:v>0.92892339999999551</c:v>
                </c:pt>
                <c:pt idx="1267">
                  <c:v>0.92892339999999551</c:v>
                </c:pt>
                <c:pt idx="1268">
                  <c:v>0.92892339999999551</c:v>
                </c:pt>
                <c:pt idx="1269">
                  <c:v>0.93892340000000163</c:v>
                </c:pt>
                <c:pt idx="1270">
                  <c:v>0.93892340000000163</c:v>
                </c:pt>
                <c:pt idx="1271">
                  <c:v>0.92892339999999551</c:v>
                </c:pt>
                <c:pt idx="1272">
                  <c:v>0.92892339999999551</c:v>
                </c:pt>
                <c:pt idx="1273">
                  <c:v>0.93892340000000163</c:v>
                </c:pt>
                <c:pt idx="1274">
                  <c:v>0.93892340000000163</c:v>
                </c:pt>
                <c:pt idx="1275">
                  <c:v>0.93892340000000163</c:v>
                </c:pt>
                <c:pt idx="1276">
                  <c:v>0.93892340000000163</c:v>
                </c:pt>
                <c:pt idx="1277">
                  <c:v>0.93892340000000163</c:v>
                </c:pt>
                <c:pt idx="1278">
                  <c:v>0.93892340000000163</c:v>
                </c:pt>
                <c:pt idx="1279">
                  <c:v>0.93892340000000163</c:v>
                </c:pt>
                <c:pt idx="1280">
                  <c:v>0.93892340000000163</c:v>
                </c:pt>
                <c:pt idx="1281">
                  <c:v>0.93892340000000163</c:v>
                </c:pt>
                <c:pt idx="1282">
                  <c:v>0.93892340000000163</c:v>
                </c:pt>
                <c:pt idx="1283">
                  <c:v>0.93892340000000163</c:v>
                </c:pt>
                <c:pt idx="1284">
                  <c:v>0.93892340000000163</c:v>
                </c:pt>
                <c:pt idx="1285">
                  <c:v>0.93892340000000163</c:v>
                </c:pt>
                <c:pt idx="1286">
                  <c:v>0.92892340000000762</c:v>
                </c:pt>
                <c:pt idx="1287">
                  <c:v>0.93497470000000171</c:v>
                </c:pt>
                <c:pt idx="1288">
                  <c:v>0.93497470000000171</c:v>
                </c:pt>
                <c:pt idx="1289">
                  <c:v>0.93892340000000163</c:v>
                </c:pt>
                <c:pt idx="1290">
                  <c:v>0.93892340000000163</c:v>
                </c:pt>
                <c:pt idx="1291">
                  <c:v>0.92892340000000762</c:v>
                </c:pt>
                <c:pt idx="1292">
                  <c:v>0.92892340000000762</c:v>
                </c:pt>
                <c:pt idx="1293">
                  <c:v>0.93892340000000163</c:v>
                </c:pt>
                <c:pt idx="1294">
                  <c:v>0.93892340000000163</c:v>
                </c:pt>
                <c:pt idx="1295">
                  <c:v>0.93497470000000171</c:v>
                </c:pt>
                <c:pt idx="1296">
                  <c:v>0.93497470000000171</c:v>
                </c:pt>
                <c:pt idx="1297">
                  <c:v>0.93497470000000171</c:v>
                </c:pt>
                <c:pt idx="1298">
                  <c:v>0.93497470000000171</c:v>
                </c:pt>
                <c:pt idx="1299">
                  <c:v>0.93497470000000171</c:v>
                </c:pt>
                <c:pt idx="1300">
                  <c:v>0.92892340000000762</c:v>
                </c:pt>
                <c:pt idx="1301">
                  <c:v>0.92892340000000762</c:v>
                </c:pt>
                <c:pt idx="1302">
                  <c:v>0.93497470000000171</c:v>
                </c:pt>
                <c:pt idx="1303">
                  <c:v>0.93497470000000171</c:v>
                </c:pt>
                <c:pt idx="1304">
                  <c:v>0.93497470000000171</c:v>
                </c:pt>
                <c:pt idx="1305">
                  <c:v>0.93497470000000171</c:v>
                </c:pt>
                <c:pt idx="1306">
                  <c:v>0.93497470000000171</c:v>
                </c:pt>
                <c:pt idx="1307">
                  <c:v>0.93497470000000171</c:v>
                </c:pt>
                <c:pt idx="1308">
                  <c:v>0.93892340000000563</c:v>
                </c:pt>
                <c:pt idx="1309">
                  <c:v>0.93892340000000563</c:v>
                </c:pt>
                <c:pt idx="1310">
                  <c:v>0.93892340000000563</c:v>
                </c:pt>
                <c:pt idx="1311">
                  <c:v>0.93497470000000171</c:v>
                </c:pt>
                <c:pt idx="1312">
                  <c:v>0.93497470000000171</c:v>
                </c:pt>
                <c:pt idx="1313">
                  <c:v>0.93892340000000563</c:v>
                </c:pt>
                <c:pt idx="1314">
                  <c:v>0.93892340000000563</c:v>
                </c:pt>
                <c:pt idx="1315">
                  <c:v>0.93497470000000171</c:v>
                </c:pt>
                <c:pt idx="1316">
                  <c:v>0.93497470000000171</c:v>
                </c:pt>
                <c:pt idx="1317">
                  <c:v>0.93497470000000171</c:v>
                </c:pt>
                <c:pt idx="1318">
                  <c:v>0.93497470000000171</c:v>
                </c:pt>
                <c:pt idx="1319">
                  <c:v>0.93497470000000171</c:v>
                </c:pt>
                <c:pt idx="1320">
                  <c:v>0.93497470000000171</c:v>
                </c:pt>
                <c:pt idx="1321">
                  <c:v>0.93497470000000171</c:v>
                </c:pt>
                <c:pt idx="1322">
                  <c:v>0.94497469999999972</c:v>
                </c:pt>
                <c:pt idx="1323">
                  <c:v>0.94497469999999972</c:v>
                </c:pt>
                <c:pt idx="1324">
                  <c:v>0.95497469999999773</c:v>
                </c:pt>
                <c:pt idx="1325">
                  <c:v>0.95497469999999773</c:v>
                </c:pt>
                <c:pt idx="1326">
                  <c:v>0.95497470000000262</c:v>
                </c:pt>
                <c:pt idx="1327">
                  <c:v>0.95497470000000262</c:v>
                </c:pt>
                <c:pt idx="1328">
                  <c:v>0.97497470000000563</c:v>
                </c:pt>
                <c:pt idx="1329">
                  <c:v>0.97497470000000563</c:v>
                </c:pt>
                <c:pt idx="1330">
                  <c:v>0.96497470000000063</c:v>
                </c:pt>
                <c:pt idx="1331">
                  <c:v>0.96497470000000063</c:v>
                </c:pt>
                <c:pt idx="1332">
                  <c:v>0.97102599999999883</c:v>
                </c:pt>
                <c:pt idx="1333">
                  <c:v>0.98102599999999651</c:v>
                </c:pt>
                <c:pt idx="1334">
                  <c:v>0.98102599999999651</c:v>
                </c:pt>
                <c:pt idx="1335">
                  <c:v>1.0010259999999978</c:v>
                </c:pt>
                <c:pt idx="1336">
                  <c:v>1.0010259999999978</c:v>
                </c:pt>
                <c:pt idx="1337">
                  <c:v>1.0010259999999978</c:v>
                </c:pt>
                <c:pt idx="1338">
                  <c:v>1.0010259999999978</c:v>
                </c:pt>
                <c:pt idx="1339">
                  <c:v>1.027077300000002</c:v>
                </c:pt>
                <c:pt idx="1340">
                  <c:v>1.027077300000002</c:v>
                </c:pt>
                <c:pt idx="1341">
                  <c:v>1.027077300000002</c:v>
                </c:pt>
                <c:pt idx="1342">
                  <c:v>1.0210259999999978</c:v>
                </c:pt>
                <c:pt idx="1343">
                  <c:v>1.0210259999999978</c:v>
                </c:pt>
                <c:pt idx="1344">
                  <c:v>1.0410259999999938</c:v>
                </c:pt>
                <c:pt idx="1345">
                  <c:v>1.0410259999999938</c:v>
                </c:pt>
                <c:pt idx="1346">
                  <c:v>1.0410260000000036</c:v>
                </c:pt>
                <c:pt idx="1347">
                  <c:v>1.0410260000000036</c:v>
                </c:pt>
                <c:pt idx="1348">
                  <c:v>1.0410260000000036</c:v>
                </c:pt>
                <c:pt idx="1349">
                  <c:v>1.0410260000000036</c:v>
                </c:pt>
                <c:pt idx="1350">
                  <c:v>1.0410260000000036</c:v>
                </c:pt>
                <c:pt idx="1351">
                  <c:v>1.0410260000000036</c:v>
                </c:pt>
                <c:pt idx="1352">
                  <c:v>1.0510260000000016</c:v>
                </c:pt>
                <c:pt idx="1353">
                  <c:v>1.0510260000000016</c:v>
                </c:pt>
                <c:pt idx="1354">
                  <c:v>1.0510259999999958</c:v>
                </c:pt>
                <c:pt idx="1355">
                  <c:v>1.0610259999999996</c:v>
                </c:pt>
                <c:pt idx="1356">
                  <c:v>1.0610259999999996</c:v>
                </c:pt>
                <c:pt idx="1357">
                  <c:v>1.0510259999999958</c:v>
                </c:pt>
                <c:pt idx="1358">
                  <c:v>1.0510259999999958</c:v>
                </c:pt>
                <c:pt idx="1359">
                  <c:v>1.0570773000000002</c:v>
                </c:pt>
                <c:pt idx="1360">
                  <c:v>1.0570773000000002</c:v>
                </c:pt>
                <c:pt idx="1361">
                  <c:v>1.0510259999999958</c:v>
                </c:pt>
                <c:pt idx="1362">
                  <c:v>1.0510259999999958</c:v>
                </c:pt>
                <c:pt idx="1363">
                  <c:v>1.0510259999999958</c:v>
                </c:pt>
                <c:pt idx="1364">
                  <c:v>1.0510259999999958</c:v>
                </c:pt>
                <c:pt idx="1365">
                  <c:v>1.0610260000000018</c:v>
                </c:pt>
                <c:pt idx="1366">
                  <c:v>1.0610260000000018</c:v>
                </c:pt>
                <c:pt idx="1367">
                  <c:v>1.0610260000000018</c:v>
                </c:pt>
                <c:pt idx="1368">
                  <c:v>1.0710259999999998</c:v>
                </c:pt>
                <c:pt idx="1369">
                  <c:v>1.0710259999999998</c:v>
                </c:pt>
                <c:pt idx="1370">
                  <c:v>1.0710259999999998</c:v>
                </c:pt>
                <c:pt idx="1371">
                  <c:v>1.0710259999999998</c:v>
                </c:pt>
                <c:pt idx="1372">
                  <c:v>1.0710259999999998</c:v>
                </c:pt>
                <c:pt idx="1373">
                  <c:v>1.0710259999999998</c:v>
                </c:pt>
                <c:pt idx="1374">
                  <c:v>1.0710259999999998</c:v>
                </c:pt>
                <c:pt idx="1375">
                  <c:v>1.0710259999999998</c:v>
                </c:pt>
                <c:pt idx="1376">
                  <c:v>1.0810259999999978</c:v>
                </c:pt>
                <c:pt idx="1377">
                  <c:v>1.0810259999999978</c:v>
                </c:pt>
                <c:pt idx="1378">
                  <c:v>1.0810259999999978</c:v>
                </c:pt>
                <c:pt idx="1379">
                  <c:v>1.0810259999999978</c:v>
                </c:pt>
                <c:pt idx="1380">
                  <c:v>1.0810259999999978</c:v>
                </c:pt>
                <c:pt idx="1381">
                  <c:v>1.0810259999999978</c:v>
                </c:pt>
                <c:pt idx="1382">
                  <c:v>1.0810259999999978</c:v>
                </c:pt>
                <c:pt idx="1383">
                  <c:v>1.0810259999999978</c:v>
                </c:pt>
                <c:pt idx="1384">
                  <c:v>1.0810259999999978</c:v>
                </c:pt>
                <c:pt idx="1385">
                  <c:v>1.0770772999999978</c:v>
                </c:pt>
                <c:pt idx="1386">
                  <c:v>1.0770772999999978</c:v>
                </c:pt>
                <c:pt idx="1387">
                  <c:v>1.0770772999999978</c:v>
                </c:pt>
                <c:pt idx="1388">
                  <c:v>1.0770772999999978</c:v>
                </c:pt>
                <c:pt idx="1389">
                  <c:v>1.0770772999999978</c:v>
                </c:pt>
                <c:pt idx="1390">
                  <c:v>1.0770772999999978</c:v>
                </c:pt>
                <c:pt idx="1391">
                  <c:v>1.0770772999999978</c:v>
                </c:pt>
                <c:pt idx="1392">
                  <c:v>1.0770772999999978</c:v>
                </c:pt>
                <c:pt idx="1393">
                  <c:v>1.0770772999999978</c:v>
                </c:pt>
                <c:pt idx="1394">
                  <c:v>1.0770772999999978</c:v>
                </c:pt>
                <c:pt idx="1395">
                  <c:v>1.0770772999999978</c:v>
                </c:pt>
                <c:pt idx="1396">
                  <c:v>1.0770773000000033</c:v>
                </c:pt>
                <c:pt idx="1397">
                  <c:v>1.0770773000000033</c:v>
                </c:pt>
                <c:pt idx="1398">
                  <c:v>1.0770773000000033</c:v>
                </c:pt>
                <c:pt idx="1399">
                  <c:v>1.0770773000000033</c:v>
                </c:pt>
                <c:pt idx="1400">
                  <c:v>1.0831285999999978</c:v>
                </c:pt>
                <c:pt idx="1401">
                  <c:v>1.0831285999999978</c:v>
                </c:pt>
                <c:pt idx="1402">
                  <c:v>1.0770773000000033</c:v>
                </c:pt>
                <c:pt idx="1403">
                  <c:v>1.0770773000000033</c:v>
                </c:pt>
                <c:pt idx="1404">
                  <c:v>1.0831285999999978</c:v>
                </c:pt>
                <c:pt idx="1405">
                  <c:v>1.0831285999999978</c:v>
                </c:pt>
                <c:pt idx="1406">
                  <c:v>1.0831285999999978</c:v>
                </c:pt>
                <c:pt idx="1407">
                  <c:v>1.0831285999999978</c:v>
                </c:pt>
                <c:pt idx="1408">
                  <c:v>1.0831285999999978</c:v>
                </c:pt>
                <c:pt idx="1409">
                  <c:v>1.0831285999999978</c:v>
                </c:pt>
                <c:pt idx="1410">
                  <c:v>1.0831285999999978</c:v>
                </c:pt>
                <c:pt idx="1411">
                  <c:v>1.0770773000000033</c:v>
                </c:pt>
                <c:pt idx="1412">
                  <c:v>1.0770773000000033</c:v>
                </c:pt>
                <c:pt idx="1413">
                  <c:v>1.0770773000000033</c:v>
                </c:pt>
                <c:pt idx="1414">
                  <c:v>1.0770773000000033</c:v>
                </c:pt>
                <c:pt idx="1415">
                  <c:v>1.0770773000000033</c:v>
                </c:pt>
                <c:pt idx="1416">
                  <c:v>1.0770773000000033</c:v>
                </c:pt>
                <c:pt idx="1417">
                  <c:v>1.0770773000000033</c:v>
                </c:pt>
                <c:pt idx="1418">
                  <c:v>1.0770773000000033</c:v>
                </c:pt>
                <c:pt idx="1419">
                  <c:v>1.0770773000000033</c:v>
                </c:pt>
                <c:pt idx="1420">
                  <c:v>1.0731285999999998</c:v>
                </c:pt>
                <c:pt idx="1421">
                  <c:v>1.0731285999999998</c:v>
                </c:pt>
                <c:pt idx="1422">
                  <c:v>1.0770773000000033</c:v>
                </c:pt>
                <c:pt idx="1423">
                  <c:v>1.0770773000000033</c:v>
                </c:pt>
                <c:pt idx="1424">
                  <c:v>1.0731285999999998</c:v>
                </c:pt>
                <c:pt idx="1425">
                  <c:v>1.0731285999999998</c:v>
                </c:pt>
                <c:pt idx="1426">
                  <c:v>1.0770773000000033</c:v>
                </c:pt>
                <c:pt idx="1427">
                  <c:v>1.0770773000000033</c:v>
                </c:pt>
                <c:pt idx="1428">
                  <c:v>1.0731285999999998</c:v>
                </c:pt>
                <c:pt idx="1429">
                  <c:v>1.0731285999999998</c:v>
                </c:pt>
                <c:pt idx="1430">
                  <c:v>1.0731285999999998</c:v>
                </c:pt>
                <c:pt idx="1431">
                  <c:v>1.0731285999999998</c:v>
                </c:pt>
                <c:pt idx="1432">
                  <c:v>1.0731285999999998</c:v>
                </c:pt>
                <c:pt idx="1433">
                  <c:v>1.0731285999999998</c:v>
                </c:pt>
                <c:pt idx="1434">
                  <c:v>1.0831286000000058</c:v>
                </c:pt>
                <c:pt idx="1435">
                  <c:v>1.0831286000000058</c:v>
                </c:pt>
                <c:pt idx="1436">
                  <c:v>1.0831286000000058</c:v>
                </c:pt>
                <c:pt idx="1437">
                  <c:v>1.0831286000000058</c:v>
                </c:pt>
                <c:pt idx="1438">
                  <c:v>1.0831286000000058</c:v>
                </c:pt>
                <c:pt idx="1439">
                  <c:v>1.0831286000000058</c:v>
                </c:pt>
                <c:pt idx="1440">
                  <c:v>1.0831286000000058</c:v>
                </c:pt>
                <c:pt idx="1441">
                  <c:v>1.0831286000000058</c:v>
                </c:pt>
                <c:pt idx="1442">
                  <c:v>1.0831286000000058</c:v>
                </c:pt>
                <c:pt idx="1443">
                  <c:v>1.0831286000000058</c:v>
                </c:pt>
                <c:pt idx="1444">
                  <c:v>1.0831286000000058</c:v>
                </c:pt>
                <c:pt idx="1445">
                  <c:v>1.0770773000000033</c:v>
                </c:pt>
                <c:pt idx="1446">
                  <c:v>1.0870772999999958</c:v>
                </c:pt>
                <c:pt idx="1447">
                  <c:v>1.0870772999999958</c:v>
                </c:pt>
                <c:pt idx="1448">
                  <c:v>1.0810260000000018</c:v>
                </c:pt>
                <c:pt idx="1449">
                  <c:v>1.0810260000000018</c:v>
                </c:pt>
                <c:pt idx="1450">
                  <c:v>1.0910260000000078</c:v>
                </c:pt>
                <c:pt idx="1451">
                  <c:v>1.0910260000000078</c:v>
                </c:pt>
                <c:pt idx="1452">
                  <c:v>1.0949747000000019</c:v>
                </c:pt>
                <c:pt idx="1453">
                  <c:v>1.0949747000000019</c:v>
                </c:pt>
                <c:pt idx="1454">
                  <c:v>1.1049746999999388</c:v>
                </c:pt>
                <c:pt idx="1455">
                  <c:v>1.1049746999999388</c:v>
                </c:pt>
                <c:pt idx="1456">
                  <c:v>1.1110259999999994</c:v>
                </c:pt>
                <c:pt idx="1457">
                  <c:v>1.1110259999999994</c:v>
                </c:pt>
                <c:pt idx="1458">
                  <c:v>1.1210259999999974</c:v>
                </c:pt>
                <c:pt idx="1459">
                  <c:v>1.1210259999999974</c:v>
                </c:pt>
                <c:pt idx="1460">
                  <c:v>1.1310259999999954</c:v>
                </c:pt>
                <c:pt idx="1461">
                  <c:v>1.1310259999999954</c:v>
                </c:pt>
                <c:pt idx="1462">
                  <c:v>1.1410259999999934</c:v>
                </c:pt>
                <c:pt idx="1463">
                  <c:v>1.1449747000000039</c:v>
                </c:pt>
                <c:pt idx="1464">
                  <c:v>1.1449747000000039</c:v>
                </c:pt>
                <c:pt idx="1465">
                  <c:v>1.151026000000003</c:v>
                </c:pt>
                <c:pt idx="1466">
                  <c:v>1.151026000000003</c:v>
                </c:pt>
                <c:pt idx="1467">
                  <c:v>1.151026000000003</c:v>
                </c:pt>
                <c:pt idx="1468">
                  <c:v>1.151026000000003</c:v>
                </c:pt>
                <c:pt idx="1469">
                  <c:v>1.161026000000001</c:v>
                </c:pt>
                <c:pt idx="1470">
                  <c:v>1.161026000000001</c:v>
                </c:pt>
                <c:pt idx="1471">
                  <c:v>1.161026000000001</c:v>
                </c:pt>
                <c:pt idx="1472">
                  <c:v>1.161026000000001</c:v>
                </c:pt>
                <c:pt idx="1473">
                  <c:v>1.161026000000001</c:v>
                </c:pt>
                <c:pt idx="1474">
                  <c:v>1.1710260000000059</c:v>
                </c:pt>
                <c:pt idx="1475">
                  <c:v>1.1710260000000059</c:v>
                </c:pt>
                <c:pt idx="1476">
                  <c:v>1.1670773000000081</c:v>
                </c:pt>
                <c:pt idx="1477">
                  <c:v>1.1670773000000081</c:v>
                </c:pt>
                <c:pt idx="1478">
                  <c:v>1.1670773000000081</c:v>
                </c:pt>
                <c:pt idx="1479">
                  <c:v>1.1670773000000081</c:v>
                </c:pt>
                <c:pt idx="1480">
                  <c:v>1.1670773000000081</c:v>
                </c:pt>
                <c:pt idx="1481">
                  <c:v>1.1670773000000081</c:v>
                </c:pt>
                <c:pt idx="1482">
                  <c:v>1.1670773000000081</c:v>
                </c:pt>
                <c:pt idx="1483">
                  <c:v>1.1670773000000081</c:v>
                </c:pt>
                <c:pt idx="1484">
                  <c:v>1.1670773000000081</c:v>
                </c:pt>
                <c:pt idx="1485">
                  <c:v>1.1670773000000081</c:v>
                </c:pt>
                <c:pt idx="1486">
                  <c:v>1.1610260000000037</c:v>
                </c:pt>
                <c:pt idx="1487">
                  <c:v>1.1610260000000037</c:v>
                </c:pt>
                <c:pt idx="1488">
                  <c:v>1.1610260000000037</c:v>
                </c:pt>
                <c:pt idx="1489">
                  <c:v>1.1610260000000037</c:v>
                </c:pt>
                <c:pt idx="1490">
                  <c:v>1.1670773000000081</c:v>
                </c:pt>
                <c:pt idx="1491">
                  <c:v>1.1710260000000017</c:v>
                </c:pt>
                <c:pt idx="1492">
                  <c:v>1.1710260000000017</c:v>
                </c:pt>
                <c:pt idx="1493">
                  <c:v>1.1710260000000017</c:v>
                </c:pt>
                <c:pt idx="1494">
                  <c:v>1.1710260000000017</c:v>
                </c:pt>
                <c:pt idx="1495">
                  <c:v>1.1810259999999997</c:v>
                </c:pt>
                <c:pt idx="1496">
                  <c:v>1.1810259999999997</c:v>
                </c:pt>
                <c:pt idx="1497">
                  <c:v>1.1810259999999997</c:v>
                </c:pt>
                <c:pt idx="1498">
                  <c:v>1.1810259999999997</c:v>
                </c:pt>
                <c:pt idx="1499">
                  <c:v>1.1910259999999977</c:v>
                </c:pt>
                <c:pt idx="1500">
                  <c:v>1.1910259999999977</c:v>
                </c:pt>
                <c:pt idx="1501">
                  <c:v>1.1910259999999977</c:v>
                </c:pt>
                <c:pt idx="1502">
                  <c:v>1.1910259999999977</c:v>
                </c:pt>
                <c:pt idx="1503">
                  <c:v>1.1910259999999977</c:v>
                </c:pt>
                <c:pt idx="1504">
                  <c:v>1.1910259999999977</c:v>
                </c:pt>
                <c:pt idx="1505">
                  <c:v>1.1910259999999977</c:v>
                </c:pt>
                <c:pt idx="1506">
                  <c:v>1.1910259999999977</c:v>
                </c:pt>
                <c:pt idx="1507">
                  <c:v>1.1910259999999977</c:v>
                </c:pt>
                <c:pt idx="1508">
                  <c:v>1.2010259999999497</c:v>
                </c:pt>
                <c:pt idx="1509">
                  <c:v>1.2010259999999497</c:v>
                </c:pt>
                <c:pt idx="1510">
                  <c:v>1.2010259999999497</c:v>
                </c:pt>
                <c:pt idx="1511">
                  <c:v>1.2010259999999497</c:v>
                </c:pt>
                <c:pt idx="1512">
                  <c:v>1.1910259999999977</c:v>
                </c:pt>
                <c:pt idx="1513">
                  <c:v>1.1910259999999977</c:v>
                </c:pt>
                <c:pt idx="1514">
                  <c:v>1.2010259999999497</c:v>
                </c:pt>
                <c:pt idx="1515">
                  <c:v>1.2010259999999497</c:v>
                </c:pt>
                <c:pt idx="1516">
                  <c:v>1.1910259999999977</c:v>
                </c:pt>
                <c:pt idx="1517">
                  <c:v>1.1910259999999977</c:v>
                </c:pt>
                <c:pt idx="1518">
                  <c:v>1.1910259999999977</c:v>
                </c:pt>
                <c:pt idx="1519">
                  <c:v>1.1910259999999977</c:v>
                </c:pt>
                <c:pt idx="1520">
                  <c:v>1.2010259999999497</c:v>
                </c:pt>
                <c:pt idx="1521">
                  <c:v>1.2010259999999497</c:v>
                </c:pt>
                <c:pt idx="1522">
                  <c:v>1.2010259999999497</c:v>
                </c:pt>
                <c:pt idx="1523">
                  <c:v>1.1970773000000041</c:v>
                </c:pt>
                <c:pt idx="1524">
                  <c:v>1.1970773000000041</c:v>
                </c:pt>
                <c:pt idx="1525">
                  <c:v>1.2010259999999497</c:v>
                </c:pt>
                <c:pt idx="1526">
                  <c:v>1.2010259999999497</c:v>
                </c:pt>
                <c:pt idx="1527">
                  <c:v>1.2010259999999497</c:v>
                </c:pt>
                <c:pt idx="1528">
                  <c:v>1.2010259999999497</c:v>
                </c:pt>
                <c:pt idx="1529">
                  <c:v>1.2110259999999538</c:v>
                </c:pt>
                <c:pt idx="1530">
                  <c:v>1.2110259999999538</c:v>
                </c:pt>
                <c:pt idx="1531">
                  <c:v>1.2070773000000017</c:v>
                </c:pt>
                <c:pt idx="1532">
                  <c:v>1.2070773000000017</c:v>
                </c:pt>
                <c:pt idx="1533">
                  <c:v>1.2070773000000017</c:v>
                </c:pt>
                <c:pt idx="1534">
                  <c:v>1.2070773000000017</c:v>
                </c:pt>
                <c:pt idx="1535">
                  <c:v>1.2070773000000017</c:v>
                </c:pt>
                <c:pt idx="1536">
                  <c:v>1.2070773000000017</c:v>
                </c:pt>
                <c:pt idx="1537">
                  <c:v>1.2070773000000017</c:v>
                </c:pt>
                <c:pt idx="1538">
                  <c:v>1.2070773000000017</c:v>
                </c:pt>
                <c:pt idx="1539">
                  <c:v>1.2070773000000017</c:v>
                </c:pt>
                <c:pt idx="1540">
                  <c:v>1.2070773000000017</c:v>
                </c:pt>
                <c:pt idx="1541">
                  <c:v>1.2070773000000017</c:v>
                </c:pt>
                <c:pt idx="1542">
                  <c:v>1.2070773000000017</c:v>
                </c:pt>
                <c:pt idx="1543">
                  <c:v>1.2070773000000017</c:v>
                </c:pt>
                <c:pt idx="1544">
                  <c:v>1.2070773000000017</c:v>
                </c:pt>
                <c:pt idx="1545">
                  <c:v>1.2070773000000017</c:v>
                </c:pt>
                <c:pt idx="1546">
                  <c:v>1.2170772999999457</c:v>
                </c:pt>
                <c:pt idx="1547">
                  <c:v>1.2170772999999457</c:v>
                </c:pt>
                <c:pt idx="1548">
                  <c:v>1.2070773000000017</c:v>
                </c:pt>
                <c:pt idx="1549">
                  <c:v>1.2070773000000017</c:v>
                </c:pt>
                <c:pt idx="1550">
                  <c:v>1.2170772999999457</c:v>
                </c:pt>
                <c:pt idx="1551">
                  <c:v>1.2170772999999457</c:v>
                </c:pt>
                <c:pt idx="1552">
                  <c:v>1.2170772999999457</c:v>
                </c:pt>
                <c:pt idx="1553">
                  <c:v>1.2170772999999457</c:v>
                </c:pt>
                <c:pt idx="1554">
                  <c:v>1.2170772999999457</c:v>
                </c:pt>
                <c:pt idx="1555">
                  <c:v>1.2131285999999399</c:v>
                </c:pt>
                <c:pt idx="1556">
                  <c:v>1.2131285999999399</c:v>
                </c:pt>
                <c:pt idx="1557">
                  <c:v>1.2170772999999457</c:v>
                </c:pt>
                <c:pt idx="1558">
                  <c:v>1.2170772999999457</c:v>
                </c:pt>
                <c:pt idx="1559">
                  <c:v>1.2131285999999399</c:v>
                </c:pt>
                <c:pt idx="1560">
                  <c:v>1.2131285999999399</c:v>
                </c:pt>
                <c:pt idx="1561">
                  <c:v>1.2170772999999457</c:v>
                </c:pt>
                <c:pt idx="1562">
                  <c:v>1.2170772999999457</c:v>
                </c:pt>
                <c:pt idx="1563">
                  <c:v>1.2170772999999457</c:v>
                </c:pt>
                <c:pt idx="1564">
                  <c:v>1.2170772999999457</c:v>
                </c:pt>
                <c:pt idx="1565">
                  <c:v>1.2170772999999457</c:v>
                </c:pt>
                <c:pt idx="1566">
                  <c:v>1.2170772999999457</c:v>
                </c:pt>
                <c:pt idx="1567">
                  <c:v>1.2170772999999457</c:v>
                </c:pt>
                <c:pt idx="1568">
                  <c:v>1.2170772999999457</c:v>
                </c:pt>
                <c:pt idx="1569">
                  <c:v>1.2170772999999457</c:v>
                </c:pt>
                <c:pt idx="1570">
                  <c:v>1.2170772999999457</c:v>
                </c:pt>
                <c:pt idx="1571">
                  <c:v>1.2170772999999457</c:v>
                </c:pt>
                <c:pt idx="1572">
                  <c:v>1.2170772999999457</c:v>
                </c:pt>
                <c:pt idx="1573">
                  <c:v>1.2170772999999457</c:v>
                </c:pt>
                <c:pt idx="1574">
                  <c:v>1.2170772999999457</c:v>
                </c:pt>
                <c:pt idx="1575">
                  <c:v>1.2170772999999457</c:v>
                </c:pt>
                <c:pt idx="1576">
                  <c:v>1.2170772999999457</c:v>
                </c:pt>
                <c:pt idx="1577">
                  <c:v>1.2170772999999457</c:v>
                </c:pt>
                <c:pt idx="1578">
                  <c:v>1.2170772999999457</c:v>
                </c:pt>
                <c:pt idx="1579">
                  <c:v>1.2170772999999457</c:v>
                </c:pt>
                <c:pt idx="1580">
                  <c:v>1.2170772999999457</c:v>
                </c:pt>
                <c:pt idx="1581">
                  <c:v>1.2170772999999457</c:v>
                </c:pt>
                <c:pt idx="1582">
                  <c:v>1.2170772999999457</c:v>
                </c:pt>
                <c:pt idx="1583">
                  <c:v>1.2170772999999457</c:v>
                </c:pt>
                <c:pt idx="1584">
                  <c:v>1.2170772999999457</c:v>
                </c:pt>
                <c:pt idx="1585">
                  <c:v>1.2170772999999457</c:v>
                </c:pt>
                <c:pt idx="1586">
                  <c:v>1.2170772999999457</c:v>
                </c:pt>
                <c:pt idx="1587">
                  <c:v>1.2170772999999457</c:v>
                </c:pt>
                <c:pt idx="1588">
                  <c:v>1.2170772999999457</c:v>
                </c:pt>
                <c:pt idx="1589">
                  <c:v>1.2170772999999457</c:v>
                </c:pt>
                <c:pt idx="1590">
                  <c:v>1.2170772999999457</c:v>
                </c:pt>
                <c:pt idx="1591">
                  <c:v>1.2170772999999457</c:v>
                </c:pt>
                <c:pt idx="1592">
                  <c:v>1.2170772999999457</c:v>
                </c:pt>
                <c:pt idx="1593">
                  <c:v>1.2170772999999457</c:v>
                </c:pt>
                <c:pt idx="1594">
                  <c:v>1.2170772999999457</c:v>
                </c:pt>
                <c:pt idx="1595">
                  <c:v>1.2170772999999457</c:v>
                </c:pt>
                <c:pt idx="1596">
                  <c:v>1.2170772999999457</c:v>
                </c:pt>
                <c:pt idx="1597">
                  <c:v>1.2170772999999457</c:v>
                </c:pt>
                <c:pt idx="1598">
                  <c:v>1.2170772999999457</c:v>
                </c:pt>
                <c:pt idx="1599">
                  <c:v>1.2170772999999457</c:v>
                </c:pt>
                <c:pt idx="1600">
                  <c:v>1.2170772999999457</c:v>
                </c:pt>
                <c:pt idx="1601">
                  <c:v>1.2131285999999399</c:v>
                </c:pt>
                <c:pt idx="1602">
                  <c:v>1.2170772999999457</c:v>
                </c:pt>
                <c:pt idx="1603">
                  <c:v>1.2170772999999457</c:v>
                </c:pt>
                <c:pt idx="1604">
                  <c:v>1.2170772999999457</c:v>
                </c:pt>
                <c:pt idx="1605">
                  <c:v>1.2170772999999457</c:v>
                </c:pt>
                <c:pt idx="1606">
                  <c:v>1.2170772999999457</c:v>
                </c:pt>
                <c:pt idx="1607">
                  <c:v>1.2170772999999457</c:v>
                </c:pt>
                <c:pt idx="1608">
                  <c:v>1.2170772999999457</c:v>
                </c:pt>
                <c:pt idx="1609">
                  <c:v>1.2170772999999457</c:v>
                </c:pt>
                <c:pt idx="1610">
                  <c:v>1.2170772999999457</c:v>
                </c:pt>
                <c:pt idx="1611">
                  <c:v>1.2170772999999457</c:v>
                </c:pt>
                <c:pt idx="1612">
                  <c:v>1.2170772999999457</c:v>
                </c:pt>
                <c:pt idx="1613">
                  <c:v>1.2170772999999457</c:v>
                </c:pt>
                <c:pt idx="1614">
                  <c:v>1.2170772999999457</c:v>
                </c:pt>
                <c:pt idx="1615">
                  <c:v>1.2170772999999457</c:v>
                </c:pt>
                <c:pt idx="1616">
                  <c:v>1.2170772999999457</c:v>
                </c:pt>
                <c:pt idx="1617">
                  <c:v>1.2170772999999457</c:v>
                </c:pt>
                <c:pt idx="1618">
                  <c:v>1.2170772999999457</c:v>
                </c:pt>
                <c:pt idx="1619">
                  <c:v>1.2170772999999457</c:v>
                </c:pt>
                <c:pt idx="1620">
                  <c:v>1.2170772999999457</c:v>
                </c:pt>
                <c:pt idx="1621">
                  <c:v>1.2131285999999399</c:v>
                </c:pt>
                <c:pt idx="1622">
                  <c:v>1.2131285999999399</c:v>
                </c:pt>
                <c:pt idx="1623">
                  <c:v>1.2131285999999399</c:v>
                </c:pt>
                <c:pt idx="1624">
                  <c:v>1.2131285999999399</c:v>
                </c:pt>
                <c:pt idx="1625">
                  <c:v>1.2131285999999399</c:v>
                </c:pt>
                <c:pt idx="1626">
                  <c:v>1.2131285999999399</c:v>
                </c:pt>
                <c:pt idx="1627">
                  <c:v>1.2131285999999399</c:v>
                </c:pt>
                <c:pt idx="1628">
                  <c:v>1.2131285999999399</c:v>
                </c:pt>
                <c:pt idx="1629">
                  <c:v>1.2131285999999399</c:v>
                </c:pt>
                <c:pt idx="1630">
                  <c:v>1.2131285999999399</c:v>
                </c:pt>
                <c:pt idx="1631">
                  <c:v>1.2131285999999399</c:v>
                </c:pt>
                <c:pt idx="1632">
                  <c:v>1.2131285999999399</c:v>
                </c:pt>
                <c:pt idx="1633">
                  <c:v>1.2131285999999399</c:v>
                </c:pt>
                <c:pt idx="1634">
                  <c:v>1.2131285999999399</c:v>
                </c:pt>
                <c:pt idx="1635">
                  <c:v>1.2131285999999399</c:v>
                </c:pt>
                <c:pt idx="1636">
                  <c:v>1.2131285999999399</c:v>
                </c:pt>
                <c:pt idx="1637">
                  <c:v>1.2131285999999399</c:v>
                </c:pt>
                <c:pt idx="1638">
                  <c:v>1.2131285999999399</c:v>
                </c:pt>
                <c:pt idx="1639">
                  <c:v>1.2131285999999399</c:v>
                </c:pt>
                <c:pt idx="1640">
                  <c:v>1.2131285999999399</c:v>
                </c:pt>
                <c:pt idx="1641">
                  <c:v>1.2131285999999399</c:v>
                </c:pt>
                <c:pt idx="1642">
                  <c:v>1.2131285999999399</c:v>
                </c:pt>
                <c:pt idx="1643">
                  <c:v>1.2131285999999399</c:v>
                </c:pt>
                <c:pt idx="1644">
                  <c:v>1.2131285999999399</c:v>
                </c:pt>
                <c:pt idx="1645">
                  <c:v>1.2131285999999399</c:v>
                </c:pt>
                <c:pt idx="1646">
                  <c:v>1.2131285999999399</c:v>
                </c:pt>
                <c:pt idx="1647">
                  <c:v>1.2131285999999399</c:v>
                </c:pt>
                <c:pt idx="1648">
                  <c:v>1.2131285999999399</c:v>
                </c:pt>
                <c:pt idx="1649">
                  <c:v>1.2131285999999399</c:v>
                </c:pt>
                <c:pt idx="1650">
                  <c:v>1.2131285999999399</c:v>
                </c:pt>
                <c:pt idx="1651">
                  <c:v>1.2131285999999399</c:v>
                </c:pt>
                <c:pt idx="1652">
                  <c:v>1.2131285999999399</c:v>
                </c:pt>
                <c:pt idx="1653">
                  <c:v>1.2131285999999399</c:v>
                </c:pt>
                <c:pt idx="1654">
                  <c:v>1.2131285999999399</c:v>
                </c:pt>
                <c:pt idx="1655">
                  <c:v>1.2131285999999399</c:v>
                </c:pt>
                <c:pt idx="1656">
                  <c:v>1.2131285999999399</c:v>
                </c:pt>
                <c:pt idx="1657">
                  <c:v>1.2131285999999399</c:v>
                </c:pt>
                <c:pt idx="1658">
                  <c:v>1.2131285999999399</c:v>
                </c:pt>
                <c:pt idx="1659">
                  <c:v>1.2131285999999399</c:v>
                </c:pt>
                <c:pt idx="1660">
                  <c:v>1.2131285999999399</c:v>
                </c:pt>
                <c:pt idx="1661">
                  <c:v>1.2131285999999399</c:v>
                </c:pt>
                <c:pt idx="1662">
                  <c:v>1.2131285999999399</c:v>
                </c:pt>
                <c:pt idx="1663">
                  <c:v>1.2131285999999399</c:v>
                </c:pt>
                <c:pt idx="1664">
                  <c:v>1.2131285999999399</c:v>
                </c:pt>
                <c:pt idx="1665">
                  <c:v>1.2131285999999399</c:v>
                </c:pt>
                <c:pt idx="1666">
                  <c:v>1.2231285999999457</c:v>
                </c:pt>
                <c:pt idx="1667">
                  <c:v>1.2231285999999457</c:v>
                </c:pt>
                <c:pt idx="1668">
                  <c:v>1.2191799000000034</c:v>
                </c:pt>
                <c:pt idx="1669">
                  <c:v>1.2191799000000034</c:v>
                </c:pt>
                <c:pt idx="1670">
                  <c:v>1.2191799000000034</c:v>
                </c:pt>
                <c:pt idx="1671">
                  <c:v>1.2352311999999377</c:v>
                </c:pt>
                <c:pt idx="1672">
                  <c:v>1.2352311999999377</c:v>
                </c:pt>
                <c:pt idx="1673">
                  <c:v>1.2452311999999375</c:v>
                </c:pt>
                <c:pt idx="1674">
                  <c:v>1.2452311999999375</c:v>
                </c:pt>
                <c:pt idx="1675">
                  <c:v>1.2452311999999375</c:v>
                </c:pt>
                <c:pt idx="1676">
                  <c:v>1.2452311999999375</c:v>
                </c:pt>
                <c:pt idx="1677">
                  <c:v>1.2452311999999375</c:v>
                </c:pt>
                <c:pt idx="1678">
                  <c:v>1.2452311999999375</c:v>
                </c:pt>
                <c:pt idx="1679">
                  <c:v>1.2552311999999433</c:v>
                </c:pt>
                <c:pt idx="1680">
                  <c:v>1.2552311999999433</c:v>
                </c:pt>
                <c:pt idx="1681">
                  <c:v>1.2612824999999994</c:v>
                </c:pt>
                <c:pt idx="1682">
                  <c:v>1.2612824999999994</c:v>
                </c:pt>
                <c:pt idx="1683">
                  <c:v>1.2612824999999994</c:v>
                </c:pt>
                <c:pt idx="1684">
                  <c:v>1.2612824999999994</c:v>
                </c:pt>
                <c:pt idx="1685">
                  <c:v>1.2652311999999368</c:v>
                </c:pt>
                <c:pt idx="1686">
                  <c:v>1.2652311999999368</c:v>
                </c:pt>
                <c:pt idx="1687">
                  <c:v>1.2812824999999979</c:v>
                </c:pt>
                <c:pt idx="1688">
                  <c:v>1.2912824999999959</c:v>
                </c:pt>
                <c:pt idx="1689">
                  <c:v>1.2912824999999959</c:v>
                </c:pt>
                <c:pt idx="1690">
                  <c:v>1.2912824999999959</c:v>
                </c:pt>
                <c:pt idx="1691">
                  <c:v>1.2912824999999959</c:v>
                </c:pt>
                <c:pt idx="1692">
                  <c:v>1.3012824999999939</c:v>
                </c:pt>
                <c:pt idx="1693">
                  <c:v>1.3012824999999939</c:v>
                </c:pt>
                <c:pt idx="1694">
                  <c:v>1.3073337999999408</c:v>
                </c:pt>
                <c:pt idx="1695">
                  <c:v>1.3073337999999408</c:v>
                </c:pt>
                <c:pt idx="1696">
                  <c:v>1.3112824999999995</c:v>
                </c:pt>
                <c:pt idx="1697">
                  <c:v>1.3112824999999995</c:v>
                </c:pt>
                <c:pt idx="1698">
                  <c:v>1.3073337999999408</c:v>
                </c:pt>
                <c:pt idx="1699">
                  <c:v>1.3073337999999408</c:v>
                </c:pt>
                <c:pt idx="1700">
                  <c:v>1.3173337999999404</c:v>
                </c:pt>
                <c:pt idx="1701">
                  <c:v>1.3173337999999404</c:v>
                </c:pt>
                <c:pt idx="1702">
                  <c:v>1.3173337999999404</c:v>
                </c:pt>
                <c:pt idx="1703">
                  <c:v>1.3173337999999404</c:v>
                </c:pt>
                <c:pt idx="1704">
                  <c:v>1.3173337999999404</c:v>
                </c:pt>
                <c:pt idx="1705">
                  <c:v>1.3173337999999404</c:v>
                </c:pt>
                <c:pt idx="1706">
                  <c:v>1.3173337999999404</c:v>
                </c:pt>
                <c:pt idx="1707">
                  <c:v>1.3173337999999404</c:v>
                </c:pt>
                <c:pt idx="1708">
                  <c:v>1.3173337999999404</c:v>
                </c:pt>
                <c:pt idx="1709">
                  <c:v>1.3173337999999404</c:v>
                </c:pt>
                <c:pt idx="1710">
                  <c:v>1.3173337999999404</c:v>
                </c:pt>
                <c:pt idx="1711">
                  <c:v>1.3173337999999404</c:v>
                </c:pt>
                <c:pt idx="1712">
                  <c:v>1.3173337999999404</c:v>
                </c:pt>
                <c:pt idx="1713">
                  <c:v>1.3173337999999404</c:v>
                </c:pt>
                <c:pt idx="1714">
                  <c:v>1.3173337999999404</c:v>
                </c:pt>
                <c:pt idx="1715">
                  <c:v>1.3173337999999404</c:v>
                </c:pt>
                <c:pt idx="1716">
                  <c:v>1.3173337999999404</c:v>
                </c:pt>
                <c:pt idx="1717">
                  <c:v>1.3273337999999397</c:v>
                </c:pt>
                <c:pt idx="1718">
                  <c:v>1.3273337999999397</c:v>
                </c:pt>
                <c:pt idx="1719">
                  <c:v>1.3173337999999404</c:v>
                </c:pt>
                <c:pt idx="1720">
                  <c:v>1.3173337999999404</c:v>
                </c:pt>
                <c:pt idx="1721">
                  <c:v>1.3173337999999404</c:v>
                </c:pt>
                <c:pt idx="1722">
                  <c:v>1.3173337999999404</c:v>
                </c:pt>
                <c:pt idx="1723">
                  <c:v>1.3173337999999404</c:v>
                </c:pt>
                <c:pt idx="1724">
                  <c:v>1.3173337999999404</c:v>
                </c:pt>
                <c:pt idx="1725">
                  <c:v>1.3173337999999404</c:v>
                </c:pt>
                <c:pt idx="1726">
                  <c:v>1.3173337999999404</c:v>
                </c:pt>
                <c:pt idx="1727">
                  <c:v>1.3173338000000026</c:v>
                </c:pt>
                <c:pt idx="1728">
                  <c:v>1.3173338000000026</c:v>
                </c:pt>
                <c:pt idx="1729">
                  <c:v>1.3273337999999397</c:v>
                </c:pt>
                <c:pt idx="1730">
                  <c:v>1.3273337999999397</c:v>
                </c:pt>
                <c:pt idx="1731">
                  <c:v>1.3212825000000021</c:v>
                </c:pt>
                <c:pt idx="1732">
                  <c:v>1.3212825000000021</c:v>
                </c:pt>
                <c:pt idx="1733">
                  <c:v>1.3173338000000026</c:v>
                </c:pt>
                <c:pt idx="1734">
                  <c:v>1.3173338000000026</c:v>
                </c:pt>
                <c:pt idx="1735">
                  <c:v>1.3173338000000026</c:v>
                </c:pt>
                <c:pt idx="1736">
                  <c:v>1.3173338000000026</c:v>
                </c:pt>
                <c:pt idx="1737">
                  <c:v>1.3173338000000026</c:v>
                </c:pt>
                <c:pt idx="1738">
                  <c:v>1.3173338000000026</c:v>
                </c:pt>
                <c:pt idx="1739">
                  <c:v>1.3173338000000026</c:v>
                </c:pt>
                <c:pt idx="1740">
                  <c:v>1.3273338000000006</c:v>
                </c:pt>
                <c:pt idx="1741">
                  <c:v>1.3273338000000006</c:v>
                </c:pt>
                <c:pt idx="1742">
                  <c:v>1.3173338000000026</c:v>
                </c:pt>
                <c:pt idx="1743">
                  <c:v>1.3173338000000026</c:v>
                </c:pt>
                <c:pt idx="1744">
                  <c:v>1.3173338000000026</c:v>
                </c:pt>
                <c:pt idx="1745">
                  <c:v>1.3173338000000026</c:v>
                </c:pt>
                <c:pt idx="1746">
                  <c:v>1.3173338000000026</c:v>
                </c:pt>
                <c:pt idx="1747">
                  <c:v>1.3173338000000026</c:v>
                </c:pt>
                <c:pt idx="1748">
                  <c:v>1.3273338000000006</c:v>
                </c:pt>
                <c:pt idx="1749">
                  <c:v>1.3273338000000006</c:v>
                </c:pt>
                <c:pt idx="1750">
                  <c:v>1.3273338000000006</c:v>
                </c:pt>
                <c:pt idx="1751">
                  <c:v>1.3273338000000006</c:v>
                </c:pt>
                <c:pt idx="1752">
                  <c:v>1.3273338000000006</c:v>
                </c:pt>
                <c:pt idx="1753">
                  <c:v>1.3273338000000006</c:v>
                </c:pt>
                <c:pt idx="1754">
                  <c:v>1.3273338000000006</c:v>
                </c:pt>
                <c:pt idx="1755">
                  <c:v>1.3273338000000006</c:v>
                </c:pt>
                <c:pt idx="1756">
                  <c:v>1.3233850999999979</c:v>
                </c:pt>
                <c:pt idx="1757">
                  <c:v>1.3233850999999979</c:v>
                </c:pt>
                <c:pt idx="1758">
                  <c:v>1.3233850999999979</c:v>
                </c:pt>
                <c:pt idx="1759">
                  <c:v>1.3233850999999979</c:v>
                </c:pt>
                <c:pt idx="1760">
                  <c:v>1.3233850999999979</c:v>
                </c:pt>
                <c:pt idx="1761">
                  <c:v>1.3233850999999979</c:v>
                </c:pt>
                <c:pt idx="1762">
                  <c:v>1.3233850999999979</c:v>
                </c:pt>
                <c:pt idx="1763">
                  <c:v>1.3233850999999979</c:v>
                </c:pt>
                <c:pt idx="1764">
                  <c:v>1.3233850999999979</c:v>
                </c:pt>
                <c:pt idx="1765">
                  <c:v>1.3233850999999979</c:v>
                </c:pt>
                <c:pt idx="1766">
                  <c:v>1.3233850999999979</c:v>
                </c:pt>
                <c:pt idx="1767">
                  <c:v>1.3233850999999979</c:v>
                </c:pt>
                <c:pt idx="1768">
                  <c:v>1.3233850999999979</c:v>
                </c:pt>
                <c:pt idx="1769">
                  <c:v>1.3233850999999979</c:v>
                </c:pt>
                <c:pt idx="1770">
                  <c:v>1.3233850999999979</c:v>
                </c:pt>
                <c:pt idx="1771">
                  <c:v>1.3233850999999979</c:v>
                </c:pt>
                <c:pt idx="1772">
                  <c:v>1.3233850999999979</c:v>
                </c:pt>
                <c:pt idx="1773">
                  <c:v>1.3233850999999979</c:v>
                </c:pt>
                <c:pt idx="1774">
                  <c:v>1.3233850999999979</c:v>
                </c:pt>
                <c:pt idx="1775">
                  <c:v>1.3233850999999979</c:v>
                </c:pt>
                <c:pt idx="1776">
                  <c:v>1.3233850999999979</c:v>
                </c:pt>
                <c:pt idx="1777">
                  <c:v>1.3233850999999979</c:v>
                </c:pt>
                <c:pt idx="1778">
                  <c:v>1.3233850999999979</c:v>
                </c:pt>
                <c:pt idx="1779">
                  <c:v>1.3233850999999979</c:v>
                </c:pt>
                <c:pt idx="1780">
                  <c:v>1.3233850999999979</c:v>
                </c:pt>
                <c:pt idx="1781">
                  <c:v>1.3273338000000006</c:v>
                </c:pt>
                <c:pt idx="1782">
                  <c:v>1.3273338000000006</c:v>
                </c:pt>
                <c:pt idx="1783">
                  <c:v>1.3273338000000006</c:v>
                </c:pt>
                <c:pt idx="1784">
                  <c:v>1.3233850999999979</c:v>
                </c:pt>
                <c:pt idx="1785">
                  <c:v>1.3233850999999979</c:v>
                </c:pt>
                <c:pt idx="1786">
                  <c:v>1.3273338000000006</c:v>
                </c:pt>
                <c:pt idx="1787">
                  <c:v>1.3273338000000006</c:v>
                </c:pt>
                <c:pt idx="1788">
                  <c:v>1.3333851000000041</c:v>
                </c:pt>
                <c:pt idx="1789">
                  <c:v>1.3333851000000041</c:v>
                </c:pt>
                <c:pt idx="1790">
                  <c:v>1.3333851000000041</c:v>
                </c:pt>
                <c:pt idx="1791">
                  <c:v>1.3333851000000041</c:v>
                </c:pt>
                <c:pt idx="1792">
                  <c:v>1.3333851000000041</c:v>
                </c:pt>
                <c:pt idx="1793">
                  <c:v>1.3333851000000041</c:v>
                </c:pt>
                <c:pt idx="1794">
                  <c:v>1.3333851000000041</c:v>
                </c:pt>
                <c:pt idx="1795">
                  <c:v>1.3333851000000041</c:v>
                </c:pt>
                <c:pt idx="1796">
                  <c:v>1.3233851000000021</c:v>
                </c:pt>
                <c:pt idx="1797">
                  <c:v>1.3233851000000021</c:v>
                </c:pt>
                <c:pt idx="1798">
                  <c:v>1.3333850999999992</c:v>
                </c:pt>
                <c:pt idx="1799">
                  <c:v>1.3333850999999992</c:v>
                </c:pt>
                <c:pt idx="1800">
                  <c:v>1.3394363999999355</c:v>
                </c:pt>
                <c:pt idx="1801">
                  <c:v>1.3394363999999355</c:v>
                </c:pt>
                <c:pt idx="1802">
                  <c:v>1.3494364000000032</c:v>
                </c:pt>
                <c:pt idx="1803">
                  <c:v>1.3494364000000032</c:v>
                </c:pt>
                <c:pt idx="1804">
                  <c:v>1.3554877000000021</c:v>
                </c:pt>
                <c:pt idx="1805">
                  <c:v>1.3515389999999998</c:v>
                </c:pt>
                <c:pt idx="1806">
                  <c:v>1.3515389999999998</c:v>
                </c:pt>
                <c:pt idx="1807">
                  <c:v>1.3815390000000012</c:v>
                </c:pt>
                <c:pt idx="1808">
                  <c:v>1.3815390000000012</c:v>
                </c:pt>
                <c:pt idx="1809">
                  <c:v>1.3915389999999992</c:v>
                </c:pt>
                <c:pt idx="1810">
                  <c:v>1.3915389999999992</c:v>
                </c:pt>
                <c:pt idx="1811">
                  <c:v>1.4015389999999361</c:v>
                </c:pt>
                <c:pt idx="1812">
                  <c:v>1.4015389999999361</c:v>
                </c:pt>
                <c:pt idx="1813">
                  <c:v>1.4054877000000077</c:v>
                </c:pt>
                <c:pt idx="1814">
                  <c:v>1.4054877000000077</c:v>
                </c:pt>
                <c:pt idx="1815">
                  <c:v>1.4115389999999453</c:v>
                </c:pt>
                <c:pt idx="1816">
                  <c:v>1.4115389999999453</c:v>
                </c:pt>
                <c:pt idx="1817">
                  <c:v>1.4215389999999453</c:v>
                </c:pt>
                <c:pt idx="1818">
                  <c:v>1.4215389999999453</c:v>
                </c:pt>
                <c:pt idx="1819">
                  <c:v>1.431538999999945</c:v>
                </c:pt>
                <c:pt idx="1820">
                  <c:v>1.431538999999945</c:v>
                </c:pt>
                <c:pt idx="1821">
                  <c:v>1.4415389999999508</c:v>
                </c:pt>
                <c:pt idx="1822">
                  <c:v>1.4415389999999508</c:v>
                </c:pt>
                <c:pt idx="1823">
                  <c:v>1.4415389999999508</c:v>
                </c:pt>
                <c:pt idx="1824">
                  <c:v>1.4415389999999508</c:v>
                </c:pt>
                <c:pt idx="1825">
                  <c:v>1.4475902999998995</c:v>
                </c:pt>
                <c:pt idx="1826">
                  <c:v>1.4475902999998995</c:v>
                </c:pt>
                <c:pt idx="1827">
                  <c:v>1.4475902999998995</c:v>
                </c:pt>
                <c:pt idx="1828">
                  <c:v>1.4475902999998995</c:v>
                </c:pt>
                <c:pt idx="1829">
                  <c:v>1.4475902999998995</c:v>
                </c:pt>
                <c:pt idx="1830">
                  <c:v>1.4475902999998995</c:v>
                </c:pt>
                <c:pt idx="1831">
                  <c:v>1.4475902999998995</c:v>
                </c:pt>
                <c:pt idx="1832">
                  <c:v>1.4575902999998982</c:v>
                </c:pt>
                <c:pt idx="1833">
                  <c:v>1.4575902999998982</c:v>
                </c:pt>
                <c:pt idx="1834">
                  <c:v>1.4575902999998982</c:v>
                </c:pt>
                <c:pt idx="1835">
                  <c:v>1.4575902999998982</c:v>
                </c:pt>
                <c:pt idx="1836">
                  <c:v>1.4675902999999091</c:v>
                </c:pt>
                <c:pt idx="1837">
                  <c:v>1.4675902999999091</c:v>
                </c:pt>
                <c:pt idx="1838">
                  <c:v>1.4775902999999087</c:v>
                </c:pt>
                <c:pt idx="1839">
                  <c:v>1.4775902999999087</c:v>
                </c:pt>
                <c:pt idx="1840">
                  <c:v>1.4775902999999087</c:v>
                </c:pt>
                <c:pt idx="1841">
                  <c:v>1.4775902999999087</c:v>
                </c:pt>
                <c:pt idx="1842">
                  <c:v>1.4775902999999087</c:v>
                </c:pt>
                <c:pt idx="1843">
                  <c:v>1.4775902999999087</c:v>
                </c:pt>
                <c:pt idx="1844">
                  <c:v>1.4775902999999087</c:v>
                </c:pt>
                <c:pt idx="1845">
                  <c:v>1.4775902999999087</c:v>
                </c:pt>
                <c:pt idx="1846">
                  <c:v>1.4775902999999087</c:v>
                </c:pt>
                <c:pt idx="1847">
                  <c:v>1.4775902999999087</c:v>
                </c:pt>
                <c:pt idx="1848">
                  <c:v>1.4775902999999087</c:v>
                </c:pt>
                <c:pt idx="1849">
                  <c:v>1.4775902999999087</c:v>
                </c:pt>
                <c:pt idx="1850">
                  <c:v>1.4736415999999462</c:v>
                </c:pt>
                <c:pt idx="1851">
                  <c:v>1.4736415999999462</c:v>
                </c:pt>
                <c:pt idx="1852">
                  <c:v>1.4836415999999459</c:v>
                </c:pt>
                <c:pt idx="1853">
                  <c:v>1.4836415999999459</c:v>
                </c:pt>
                <c:pt idx="1854">
                  <c:v>1.4736415999999462</c:v>
                </c:pt>
                <c:pt idx="1855">
                  <c:v>1.4836415999999459</c:v>
                </c:pt>
                <c:pt idx="1856">
                  <c:v>1.4836415999999459</c:v>
                </c:pt>
                <c:pt idx="1857">
                  <c:v>1.4775902999999087</c:v>
                </c:pt>
                <c:pt idx="1858">
                  <c:v>1.4775902999999087</c:v>
                </c:pt>
                <c:pt idx="1859">
                  <c:v>1.4775902999999087</c:v>
                </c:pt>
                <c:pt idx="1860">
                  <c:v>1.4775902999999087</c:v>
                </c:pt>
                <c:pt idx="1861">
                  <c:v>1.4775902999999087</c:v>
                </c:pt>
                <c:pt idx="1862">
                  <c:v>1.4775902999999087</c:v>
                </c:pt>
                <c:pt idx="1863">
                  <c:v>1.4775902999999087</c:v>
                </c:pt>
                <c:pt idx="1864">
                  <c:v>1.4775902999999087</c:v>
                </c:pt>
                <c:pt idx="1865">
                  <c:v>1.4875902999999076</c:v>
                </c:pt>
                <c:pt idx="1866">
                  <c:v>1.4875902999999076</c:v>
                </c:pt>
                <c:pt idx="1867">
                  <c:v>1.4836415999999459</c:v>
                </c:pt>
                <c:pt idx="1868">
                  <c:v>1.4836415999999459</c:v>
                </c:pt>
                <c:pt idx="1869">
                  <c:v>1.4836415999999459</c:v>
                </c:pt>
                <c:pt idx="1870">
                  <c:v>1.4836415999999459</c:v>
                </c:pt>
                <c:pt idx="1871">
                  <c:v>1.4836415999999459</c:v>
                </c:pt>
                <c:pt idx="1872">
                  <c:v>1.4836415999999459</c:v>
                </c:pt>
                <c:pt idx="1873">
                  <c:v>1.4836415999999459</c:v>
                </c:pt>
                <c:pt idx="1874">
                  <c:v>1.4836415999999459</c:v>
                </c:pt>
                <c:pt idx="1875">
                  <c:v>1.4836415999999459</c:v>
                </c:pt>
                <c:pt idx="1876">
                  <c:v>1.4836415999999459</c:v>
                </c:pt>
                <c:pt idx="1877">
                  <c:v>1.4836415999999459</c:v>
                </c:pt>
                <c:pt idx="1878">
                  <c:v>1.4836415999999459</c:v>
                </c:pt>
                <c:pt idx="1879">
                  <c:v>1.4796929000000039</c:v>
                </c:pt>
                <c:pt idx="1880">
                  <c:v>1.4836415999999459</c:v>
                </c:pt>
                <c:pt idx="1881">
                  <c:v>1.4836415999999459</c:v>
                </c:pt>
                <c:pt idx="1882">
                  <c:v>1.4836415999999459</c:v>
                </c:pt>
                <c:pt idx="1883">
                  <c:v>1.4836415999999459</c:v>
                </c:pt>
                <c:pt idx="1884">
                  <c:v>1.4836415999999459</c:v>
                </c:pt>
                <c:pt idx="1885">
                  <c:v>1.4836415999999459</c:v>
                </c:pt>
                <c:pt idx="1886">
                  <c:v>1.4836415999999459</c:v>
                </c:pt>
                <c:pt idx="1887">
                  <c:v>1.4836415999999459</c:v>
                </c:pt>
                <c:pt idx="1888">
                  <c:v>1.4836415999999459</c:v>
                </c:pt>
                <c:pt idx="1889">
                  <c:v>1.4836415999999459</c:v>
                </c:pt>
                <c:pt idx="1890">
                  <c:v>1.4836415999999459</c:v>
                </c:pt>
                <c:pt idx="1891">
                  <c:v>1.4836415999999459</c:v>
                </c:pt>
                <c:pt idx="1892">
                  <c:v>1.4836415999999459</c:v>
                </c:pt>
                <c:pt idx="1893">
                  <c:v>1.4836415999999459</c:v>
                </c:pt>
                <c:pt idx="1894">
                  <c:v>1.4836415999999459</c:v>
                </c:pt>
                <c:pt idx="1895">
                  <c:v>1.4836415999999459</c:v>
                </c:pt>
                <c:pt idx="1896">
                  <c:v>1.4836415999999459</c:v>
                </c:pt>
                <c:pt idx="1897">
                  <c:v>1.4836415999999459</c:v>
                </c:pt>
                <c:pt idx="1898">
                  <c:v>1.4836415999999459</c:v>
                </c:pt>
                <c:pt idx="1899">
                  <c:v>1.4836415999999459</c:v>
                </c:pt>
                <c:pt idx="1900">
                  <c:v>1.4836415999999459</c:v>
                </c:pt>
                <c:pt idx="1901">
                  <c:v>1.4836415999999459</c:v>
                </c:pt>
                <c:pt idx="1902">
                  <c:v>1.4836415999999459</c:v>
                </c:pt>
                <c:pt idx="1903">
                  <c:v>1.4836415999999459</c:v>
                </c:pt>
                <c:pt idx="1904">
                  <c:v>1.4836415999999459</c:v>
                </c:pt>
                <c:pt idx="1905">
                  <c:v>1.4836415999999459</c:v>
                </c:pt>
                <c:pt idx="1906">
                  <c:v>1.4836415999999459</c:v>
                </c:pt>
                <c:pt idx="1907">
                  <c:v>1.4836415999999459</c:v>
                </c:pt>
                <c:pt idx="1908">
                  <c:v>1.4836415999999459</c:v>
                </c:pt>
                <c:pt idx="1909">
                  <c:v>1.4836415999999459</c:v>
                </c:pt>
                <c:pt idx="1910">
                  <c:v>1.4836415999999459</c:v>
                </c:pt>
                <c:pt idx="1911">
                  <c:v>1.4836415999999459</c:v>
                </c:pt>
                <c:pt idx="1912">
                  <c:v>1.4836415999999459</c:v>
                </c:pt>
                <c:pt idx="1913">
                  <c:v>1.4836415999999459</c:v>
                </c:pt>
                <c:pt idx="1914">
                  <c:v>1.4836415999999459</c:v>
                </c:pt>
                <c:pt idx="1915">
                  <c:v>1.4836415999999459</c:v>
                </c:pt>
                <c:pt idx="1916">
                  <c:v>1.4836415999999459</c:v>
                </c:pt>
                <c:pt idx="1917">
                  <c:v>1.4836415999999459</c:v>
                </c:pt>
                <c:pt idx="1918">
                  <c:v>1.4836415999999459</c:v>
                </c:pt>
                <c:pt idx="1919">
                  <c:v>1.4796929000000039</c:v>
                </c:pt>
                <c:pt idx="1920">
                  <c:v>1.4796929000000039</c:v>
                </c:pt>
                <c:pt idx="1921">
                  <c:v>1.4796929000000039</c:v>
                </c:pt>
                <c:pt idx="1922">
                  <c:v>1.4796929000000039</c:v>
                </c:pt>
                <c:pt idx="1923">
                  <c:v>1.4836415999999459</c:v>
                </c:pt>
                <c:pt idx="1924">
                  <c:v>1.4836415999999459</c:v>
                </c:pt>
                <c:pt idx="1925">
                  <c:v>1.4796929000000039</c:v>
                </c:pt>
                <c:pt idx="1926">
                  <c:v>1.4796929000000039</c:v>
                </c:pt>
                <c:pt idx="1927">
                  <c:v>1.4836415999999459</c:v>
                </c:pt>
                <c:pt idx="1928">
                  <c:v>1.4836415999999459</c:v>
                </c:pt>
                <c:pt idx="1929">
                  <c:v>1.4796929000000039</c:v>
                </c:pt>
                <c:pt idx="1930">
                  <c:v>1.4796929000000039</c:v>
                </c:pt>
                <c:pt idx="1931">
                  <c:v>1.4836415999999459</c:v>
                </c:pt>
                <c:pt idx="1932">
                  <c:v>1.4836415999999459</c:v>
                </c:pt>
                <c:pt idx="1933">
                  <c:v>1.4896929000000019</c:v>
                </c:pt>
                <c:pt idx="1934">
                  <c:v>1.4896929000000019</c:v>
                </c:pt>
                <c:pt idx="1935">
                  <c:v>1.4957441999999439</c:v>
                </c:pt>
                <c:pt idx="1936">
                  <c:v>1.4957441999999439</c:v>
                </c:pt>
                <c:pt idx="1937">
                  <c:v>1.5157441999999433</c:v>
                </c:pt>
                <c:pt idx="1938">
                  <c:v>1.5157441999999433</c:v>
                </c:pt>
                <c:pt idx="1939">
                  <c:v>1.5217955000000032</c:v>
                </c:pt>
                <c:pt idx="1940">
                  <c:v>1.5217955000000032</c:v>
                </c:pt>
                <c:pt idx="1941">
                  <c:v>1.5357441999999453</c:v>
                </c:pt>
                <c:pt idx="1942">
                  <c:v>1.5417954999999388</c:v>
                </c:pt>
                <c:pt idx="1943">
                  <c:v>1.5417954999999388</c:v>
                </c:pt>
                <c:pt idx="1944">
                  <c:v>1.5478468000000052</c:v>
                </c:pt>
                <c:pt idx="1945">
                  <c:v>1.5478468000000052</c:v>
                </c:pt>
                <c:pt idx="1946">
                  <c:v>1.5617954999999406</c:v>
                </c:pt>
                <c:pt idx="1947">
                  <c:v>1.5617954999999406</c:v>
                </c:pt>
                <c:pt idx="1948">
                  <c:v>1.5717955000000075</c:v>
                </c:pt>
                <c:pt idx="1949">
                  <c:v>1.5717955000000075</c:v>
                </c:pt>
                <c:pt idx="1950">
                  <c:v>1.5878467999999424</c:v>
                </c:pt>
                <c:pt idx="1951">
                  <c:v>1.5878467999999424</c:v>
                </c:pt>
                <c:pt idx="1952">
                  <c:v>1.5878468000000014</c:v>
                </c:pt>
                <c:pt idx="1953">
                  <c:v>1.5878468000000014</c:v>
                </c:pt>
                <c:pt idx="1954">
                  <c:v>1.5978468000000066</c:v>
                </c:pt>
                <c:pt idx="1955">
                  <c:v>1.5978468000000066</c:v>
                </c:pt>
                <c:pt idx="1956">
                  <c:v>1.5978468000000066</c:v>
                </c:pt>
                <c:pt idx="1957">
                  <c:v>1.5978468000000066</c:v>
                </c:pt>
                <c:pt idx="1958">
                  <c:v>1.5978468000000066</c:v>
                </c:pt>
                <c:pt idx="1959">
                  <c:v>1.5978468000000066</c:v>
                </c:pt>
                <c:pt idx="1960">
                  <c:v>1.5978468000000066</c:v>
                </c:pt>
                <c:pt idx="1961">
                  <c:v>1.5978468000000066</c:v>
                </c:pt>
                <c:pt idx="1962">
                  <c:v>1.5978468000000066</c:v>
                </c:pt>
                <c:pt idx="1963">
                  <c:v>1.5978468000000066</c:v>
                </c:pt>
                <c:pt idx="1964">
                  <c:v>1.5978468000000066</c:v>
                </c:pt>
                <c:pt idx="1965">
                  <c:v>1.5978468000000066</c:v>
                </c:pt>
                <c:pt idx="1966">
                  <c:v>1.5978468000000066</c:v>
                </c:pt>
                <c:pt idx="1967">
                  <c:v>1.5978468000000066</c:v>
                </c:pt>
                <c:pt idx="1968">
                  <c:v>1.5938981000000072</c:v>
                </c:pt>
                <c:pt idx="1969">
                  <c:v>1.5938981000000072</c:v>
                </c:pt>
                <c:pt idx="1970">
                  <c:v>1.5938981000000072</c:v>
                </c:pt>
                <c:pt idx="1971">
                  <c:v>1.6038981000000052</c:v>
                </c:pt>
                <c:pt idx="1972">
                  <c:v>1.6038981000000052</c:v>
                </c:pt>
                <c:pt idx="1973">
                  <c:v>1.6038981000000052</c:v>
                </c:pt>
                <c:pt idx="1974">
                  <c:v>1.6038981000000052</c:v>
                </c:pt>
                <c:pt idx="1975">
                  <c:v>1.6038981000000052</c:v>
                </c:pt>
                <c:pt idx="1976">
                  <c:v>1.6038981000000052</c:v>
                </c:pt>
                <c:pt idx="1977">
                  <c:v>1.6038981000000052</c:v>
                </c:pt>
                <c:pt idx="1978">
                  <c:v>1.6038981000000052</c:v>
                </c:pt>
                <c:pt idx="1979">
                  <c:v>1.6038981000000052</c:v>
                </c:pt>
                <c:pt idx="1980">
                  <c:v>1.6038981000000052</c:v>
                </c:pt>
                <c:pt idx="1981">
                  <c:v>1.6038981000000052</c:v>
                </c:pt>
                <c:pt idx="1982">
                  <c:v>1.6038981000000052</c:v>
                </c:pt>
                <c:pt idx="1983">
                  <c:v>1.6038981000000052</c:v>
                </c:pt>
                <c:pt idx="1984">
                  <c:v>1.6038981000000052</c:v>
                </c:pt>
                <c:pt idx="1985">
                  <c:v>1.6038981000000052</c:v>
                </c:pt>
                <c:pt idx="1986">
                  <c:v>1.6038981000000052</c:v>
                </c:pt>
                <c:pt idx="1987">
                  <c:v>1.6038981000000052</c:v>
                </c:pt>
                <c:pt idx="1988">
                  <c:v>1.6038981000000052</c:v>
                </c:pt>
                <c:pt idx="1989">
                  <c:v>1.6038981000000052</c:v>
                </c:pt>
                <c:pt idx="1990">
                  <c:v>1.6038981000000052</c:v>
                </c:pt>
                <c:pt idx="1991">
                  <c:v>1.5978468000000019</c:v>
                </c:pt>
                <c:pt idx="1992">
                  <c:v>1.5978468000000019</c:v>
                </c:pt>
                <c:pt idx="1993">
                  <c:v>1.6038981000000052</c:v>
                </c:pt>
                <c:pt idx="1994">
                  <c:v>1.6038981000000052</c:v>
                </c:pt>
                <c:pt idx="1995">
                  <c:v>1.6078468000000004</c:v>
                </c:pt>
                <c:pt idx="1996">
                  <c:v>1.6078468000000004</c:v>
                </c:pt>
                <c:pt idx="1997">
                  <c:v>1.5978468000000019</c:v>
                </c:pt>
                <c:pt idx="1998">
                  <c:v>1.5978468000000019</c:v>
                </c:pt>
                <c:pt idx="1999">
                  <c:v>1.5978468000000019</c:v>
                </c:pt>
                <c:pt idx="2000">
                  <c:v>1.5978468000000019</c:v>
                </c:pt>
                <c:pt idx="2001">
                  <c:v>1.5978468000000019</c:v>
                </c:pt>
                <c:pt idx="2002">
                  <c:v>1.5978468000000019</c:v>
                </c:pt>
                <c:pt idx="2003">
                  <c:v>1.5978468000000019</c:v>
                </c:pt>
                <c:pt idx="2004">
                  <c:v>1.6078468000000004</c:v>
                </c:pt>
                <c:pt idx="2005">
                  <c:v>1.6078468000000004</c:v>
                </c:pt>
                <c:pt idx="2006">
                  <c:v>1.6078468000000004</c:v>
                </c:pt>
                <c:pt idx="2007">
                  <c:v>1.6078468000000004</c:v>
                </c:pt>
                <c:pt idx="2008">
                  <c:v>1.6078468000000004</c:v>
                </c:pt>
                <c:pt idx="2009">
                  <c:v>1.6078468000000004</c:v>
                </c:pt>
                <c:pt idx="2010">
                  <c:v>1.6078468000000004</c:v>
                </c:pt>
                <c:pt idx="2011">
                  <c:v>1.6078468000000004</c:v>
                </c:pt>
                <c:pt idx="2012">
                  <c:v>1.6078468000000004</c:v>
                </c:pt>
                <c:pt idx="2013">
                  <c:v>1.6078468000000004</c:v>
                </c:pt>
                <c:pt idx="2014">
                  <c:v>1.6078468000000004</c:v>
                </c:pt>
                <c:pt idx="2015">
                  <c:v>1.6078468000000004</c:v>
                </c:pt>
                <c:pt idx="2016">
                  <c:v>1.6078468000000004</c:v>
                </c:pt>
                <c:pt idx="2017">
                  <c:v>1.6078468000000004</c:v>
                </c:pt>
                <c:pt idx="2018">
                  <c:v>1.6078468000000004</c:v>
                </c:pt>
                <c:pt idx="2019">
                  <c:v>1.6078468000000004</c:v>
                </c:pt>
                <c:pt idx="2020">
                  <c:v>1.6078468000000004</c:v>
                </c:pt>
                <c:pt idx="2021">
                  <c:v>1.6078468000000004</c:v>
                </c:pt>
                <c:pt idx="2022">
                  <c:v>1.6078468000000004</c:v>
                </c:pt>
                <c:pt idx="2023">
                  <c:v>1.6078468000000004</c:v>
                </c:pt>
                <c:pt idx="2024">
                  <c:v>1.6078468000000004</c:v>
                </c:pt>
                <c:pt idx="2025">
                  <c:v>1.6078468000000004</c:v>
                </c:pt>
                <c:pt idx="2026">
                  <c:v>1.6078468000000004</c:v>
                </c:pt>
                <c:pt idx="2027">
                  <c:v>1.6078468000000004</c:v>
                </c:pt>
                <c:pt idx="2028">
                  <c:v>1.6078468000000004</c:v>
                </c:pt>
                <c:pt idx="2029">
                  <c:v>1.6078468000000004</c:v>
                </c:pt>
                <c:pt idx="2030">
                  <c:v>1.6078468000000004</c:v>
                </c:pt>
                <c:pt idx="2031">
                  <c:v>1.6078468000000004</c:v>
                </c:pt>
                <c:pt idx="2032">
                  <c:v>1.6078468000000004</c:v>
                </c:pt>
                <c:pt idx="2033">
                  <c:v>1.6078468000000004</c:v>
                </c:pt>
                <c:pt idx="2034">
                  <c:v>1.6078468000000004</c:v>
                </c:pt>
                <c:pt idx="2035">
                  <c:v>1.6178467999999444</c:v>
                </c:pt>
                <c:pt idx="2036">
                  <c:v>1.6178467999999444</c:v>
                </c:pt>
                <c:pt idx="2037">
                  <c:v>1.6178467999999444</c:v>
                </c:pt>
                <c:pt idx="2038">
                  <c:v>1.6178467999999444</c:v>
                </c:pt>
                <c:pt idx="2039">
                  <c:v>1.6078468000000004</c:v>
                </c:pt>
                <c:pt idx="2040">
                  <c:v>1.6078468000000004</c:v>
                </c:pt>
                <c:pt idx="2041">
                  <c:v>1.6178467999999444</c:v>
                </c:pt>
                <c:pt idx="2042">
                  <c:v>1.6178467999999444</c:v>
                </c:pt>
                <c:pt idx="2043">
                  <c:v>1.6078468000000004</c:v>
                </c:pt>
                <c:pt idx="2044">
                  <c:v>1.6078468000000004</c:v>
                </c:pt>
                <c:pt idx="2045">
                  <c:v>1.6178467999999444</c:v>
                </c:pt>
                <c:pt idx="2046">
                  <c:v>1.6178467999999444</c:v>
                </c:pt>
                <c:pt idx="2047">
                  <c:v>1.6178467999999444</c:v>
                </c:pt>
                <c:pt idx="2048">
                  <c:v>1.6178467999999444</c:v>
                </c:pt>
                <c:pt idx="2049">
                  <c:v>1.6178467999999444</c:v>
                </c:pt>
                <c:pt idx="2050">
                  <c:v>1.6238981000000039</c:v>
                </c:pt>
                <c:pt idx="2051">
                  <c:v>1.6238981000000039</c:v>
                </c:pt>
                <c:pt idx="2052">
                  <c:v>1.6238981000000039</c:v>
                </c:pt>
                <c:pt idx="2053">
                  <c:v>1.6238981000000039</c:v>
                </c:pt>
                <c:pt idx="2054">
                  <c:v>1.6238981000000039</c:v>
                </c:pt>
                <c:pt idx="2055">
                  <c:v>1.6238981000000039</c:v>
                </c:pt>
                <c:pt idx="2056">
                  <c:v>1.6238981000000039</c:v>
                </c:pt>
                <c:pt idx="2057">
                  <c:v>1.6238981000000039</c:v>
                </c:pt>
                <c:pt idx="2058">
                  <c:v>1.6238981000000039</c:v>
                </c:pt>
                <c:pt idx="2059">
                  <c:v>1.6238981000000039</c:v>
                </c:pt>
                <c:pt idx="2060">
                  <c:v>1.6238981000000039</c:v>
                </c:pt>
                <c:pt idx="2061">
                  <c:v>1.6238981000000039</c:v>
                </c:pt>
                <c:pt idx="2062">
                  <c:v>1.6238981000000039</c:v>
                </c:pt>
                <c:pt idx="2063">
                  <c:v>1.6238981000000039</c:v>
                </c:pt>
                <c:pt idx="2064">
                  <c:v>1.6238981000000039</c:v>
                </c:pt>
                <c:pt idx="2065">
                  <c:v>1.6238981000000039</c:v>
                </c:pt>
                <c:pt idx="2066">
                  <c:v>1.6238981000000039</c:v>
                </c:pt>
                <c:pt idx="2067">
                  <c:v>1.6238981000000039</c:v>
                </c:pt>
                <c:pt idx="2068">
                  <c:v>1.6238981000000039</c:v>
                </c:pt>
                <c:pt idx="2069">
                  <c:v>1.6238981000000039</c:v>
                </c:pt>
                <c:pt idx="2070">
                  <c:v>1.6238981000000039</c:v>
                </c:pt>
                <c:pt idx="2071">
                  <c:v>1.6238981000000039</c:v>
                </c:pt>
                <c:pt idx="2072">
                  <c:v>1.6238981000000039</c:v>
                </c:pt>
                <c:pt idx="2073">
                  <c:v>1.6238981000000039</c:v>
                </c:pt>
                <c:pt idx="2074">
                  <c:v>1.6238981000000039</c:v>
                </c:pt>
                <c:pt idx="2075">
                  <c:v>1.6238981000000039</c:v>
                </c:pt>
                <c:pt idx="2076">
                  <c:v>1.6238981000000039</c:v>
                </c:pt>
                <c:pt idx="2077">
                  <c:v>1.6238981000000039</c:v>
                </c:pt>
                <c:pt idx="2078">
                  <c:v>1.6438980999999462</c:v>
                </c:pt>
                <c:pt idx="2079">
                  <c:v>1.6538981000000053</c:v>
                </c:pt>
                <c:pt idx="2080">
                  <c:v>1.6538981000000053</c:v>
                </c:pt>
                <c:pt idx="2081">
                  <c:v>1.6538981000000053</c:v>
                </c:pt>
                <c:pt idx="2082">
                  <c:v>1.6538981000000053</c:v>
                </c:pt>
                <c:pt idx="2083">
                  <c:v>1.6838980999999758</c:v>
                </c:pt>
                <c:pt idx="2084">
                  <c:v>1.6838980999999758</c:v>
                </c:pt>
                <c:pt idx="2085">
                  <c:v>1.6778467999999958</c:v>
                </c:pt>
                <c:pt idx="2086">
                  <c:v>1.6778467999999958</c:v>
                </c:pt>
                <c:pt idx="2087">
                  <c:v>1.6778468000000077</c:v>
                </c:pt>
                <c:pt idx="2088">
                  <c:v>1.6778468000000077</c:v>
                </c:pt>
                <c:pt idx="2089">
                  <c:v>1.6838981000000035</c:v>
                </c:pt>
                <c:pt idx="2090">
                  <c:v>1.6838981000000035</c:v>
                </c:pt>
                <c:pt idx="2091">
                  <c:v>1.6738981000000013</c:v>
                </c:pt>
                <c:pt idx="2092">
                  <c:v>1.6738981000000013</c:v>
                </c:pt>
                <c:pt idx="2093">
                  <c:v>1.6778467999999958</c:v>
                </c:pt>
                <c:pt idx="2094">
                  <c:v>1.6778467999999958</c:v>
                </c:pt>
                <c:pt idx="2095">
                  <c:v>1.6878467999999938</c:v>
                </c:pt>
                <c:pt idx="2096">
                  <c:v>1.6978467999999978</c:v>
                </c:pt>
                <c:pt idx="2097">
                  <c:v>1.6978467999999978</c:v>
                </c:pt>
                <c:pt idx="2098">
                  <c:v>1.6978467999999978</c:v>
                </c:pt>
                <c:pt idx="2099">
                  <c:v>1.6978467999999978</c:v>
                </c:pt>
                <c:pt idx="2100">
                  <c:v>1.70389809999991</c:v>
                </c:pt>
                <c:pt idx="2101">
                  <c:v>1.70389809999991</c:v>
                </c:pt>
                <c:pt idx="2102">
                  <c:v>1.7138980999999105</c:v>
                </c:pt>
                <c:pt idx="2103">
                  <c:v>1.7138980999999105</c:v>
                </c:pt>
                <c:pt idx="2104">
                  <c:v>1.7078468000000016</c:v>
                </c:pt>
                <c:pt idx="2105">
                  <c:v>1.7078468000000016</c:v>
                </c:pt>
                <c:pt idx="2106">
                  <c:v>1.7138980999999105</c:v>
                </c:pt>
                <c:pt idx="2107">
                  <c:v>1.7138980999999105</c:v>
                </c:pt>
                <c:pt idx="2108">
                  <c:v>1.7138980999999105</c:v>
                </c:pt>
                <c:pt idx="2109">
                  <c:v>1.7138980999999105</c:v>
                </c:pt>
                <c:pt idx="2110">
                  <c:v>1.7078468000000016</c:v>
                </c:pt>
                <c:pt idx="2111">
                  <c:v>1.7078468000000016</c:v>
                </c:pt>
                <c:pt idx="2112">
                  <c:v>1.7138980999999105</c:v>
                </c:pt>
                <c:pt idx="2113">
                  <c:v>1.7138980999999105</c:v>
                </c:pt>
                <c:pt idx="2114">
                  <c:v>1.7238980999999174</c:v>
                </c:pt>
                <c:pt idx="2115">
                  <c:v>1.7238980999999174</c:v>
                </c:pt>
                <c:pt idx="2116">
                  <c:v>1.7299493999999092</c:v>
                </c:pt>
                <c:pt idx="2117">
                  <c:v>1.7299493999999092</c:v>
                </c:pt>
                <c:pt idx="2118">
                  <c:v>1.7299493999999092</c:v>
                </c:pt>
                <c:pt idx="2119">
                  <c:v>1.7299493999999092</c:v>
                </c:pt>
                <c:pt idx="2120">
                  <c:v>1.7238981000000018</c:v>
                </c:pt>
                <c:pt idx="2121">
                  <c:v>1.7299493999999092</c:v>
                </c:pt>
                <c:pt idx="2122">
                  <c:v>1.7299493999999092</c:v>
                </c:pt>
                <c:pt idx="2123">
                  <c:v>1.7299493999999092</c:v>
                </c:pt>
                <c:pt idx="2124">
                  <c:v>1.7299493999999092</c:v>
                </c:pt>
                <c:pt idx="2125">
                  <c:v>1.7299493999999092</c:v>
                </c:pt>
                <c:pt idx="2126">
                  <c:v>1.7299493999999092</c:v>
                </c:pt>
                <c:pt idx="2127">
                  <c:v>1.7238981000000018</c:v>
                </c:pt>
                <c:pt idx="2128">
                  <c:v>1.7238981000000018</c:v>
                </c:pt>
                <c:pt idx="2129">
                  <c:v>1.7238981000000018</c:v>
                </c:pt>
                <c:pt idx="2130">
                  <c:v>1.7238981000000018</c:v>
                </c:pt>
                <c:pt idx="2131">
                  <c:v>1.7299493999999092</c:v>
                </c:pt>
                <c:pt idx="2132">
                  <c:v>1.7299493999999092</c:v>
                </c:pt>
                <c:pt idx="2133">
                  <c:v>1.7338980999999187</c:v>
                </c:pt>
                <c:pt idx="2134">
                  <c:v>1.7338980999999187</c:v>
                </c:pt>
                <c:pt idx="2135">
                  <c:v>1.7399493999999094</c:v>
                </c:pt>
                <c:pt idx="2136">
                  <c:v>1.7399493999999094</c:v>
                </c:pt>
                <c:pt idx="2137">
                  <c:v>1.7399493999999094</c:v>
                </c:pt>
                <c:pt idx="2138">
                  <c:v>1.7399493999999094</c:v>
                </c:pt>
                <c:pt idx="2139">
                  <c:v>1.7399493999999094</c:v>
                </c:pt>
                <c:pt idx="2140">
                  <c:v>1.7399493999999094</c:v>
                </c:pt>
                <c:pt idx="2141">
                  <c:v>1.7399493999999094</c:v>
                </c:pt>
                <c:pt idx="2142">
                  <c:v>1.7399493999999094</c:v>
                </c:pt>
                <c:pt idx="2143">
                  <c:v>1.7399493999999094</c:v>
                </c:pt>
                <c:pt idx="2144">
                  <c:v>1.7399493999999094</c:v>
                </c:pt>
                <c:pt idx="2145">
                  <c:v>1.7399493999999094</c:v>
                </c:pt>
                <c:pt idx="2146">
                  <c:v>1.7399493999999094</c:v>
                </c:pt>
                <c:pt idx="2147">
                  <c:v>1.7399493999999094</c:v>
                </c:pt>
                <c:pt idx="2148">
                  <c:v>1.7399493999999094</c:v>
                </c:pt>
                <c:pt idx="2149">
                  <c:v>1.7399493999999094</c:v>
                </c:pt>
                <c:pt idx="2150">
                  <c:v>1.7399493999999094</c:v>
                </c:pt>
                <c:pt idx="2151">
                  <c:v>1.7399493999999094</c:v>
                </c:pt>
                <c:pt idx="2152">
                  <c:v>1.7399493999999094</c:v>
                </c:pt>
                <c:pt idx="2153">
                  <c:v>1.7338980999999187</c:v>
                </c:pt>
                <c:pt idx="2154">
                  <c:v>1.7338980999999187</c:v>
                </c:pt>
                <c:pt idx="2155">
                  <c:v>1.7438980999999198</c:v>
                </c:pt>
                <c:pt idx="2156">
                  <c:v>1.7438980999999198</c:v>
                </c:pt>
                <c:pt idx="2157">
                  <c:v>1.7399493999999094</c:v>
                </c:pt>
                <c:pt idx="2158">
                  <c:v>1.7399493999999094</c:v>
                </c:pt>
                <c:pt idx="2159">
                  <c:v>1.7438980999999198</c:v>
                </c:pt>
                <c:pt idx="2160">
                  <c:v>1.7438980999999198</c:v>
                </c:pt>
                <c:pt idx="2161">
                  <c:v>1.7438980999999198</c:v>
                </c:pt>
                <c:pt idx="2162">
                  <c:v>1.7499493999999094</c:v>
                </c:pt>
                <c:pt idx="2163">
                  <c:v>1.7499493999999094</c:v>
                </c:pt>
                <c:pt idx="2164">
                  <c:v>1.7499493999999094</c:v>
                </c:pt>
                <c:pt idx="2165">
                  <c:v>1.7499493999999094</c:v>
                </c:pt>
                <c:pt idx="2166">
                  <c:v>1.7499493999999094</c:v>
                </c:pt>
                <c:pt idx="2167">
                  <c:v>1.7499493999999094</c:v>
                </c:pt>
                <c:pt idx="2168">
                  <c:v>1.7438980999999198</c:v>
                </c:pt>
                <c:pt idx="2169">
                  <c:v>1.7438980999999198</c:v>
                </c:pt>
                <c:pt idx="2170">
                  <c:v>1.7438980999999198</c:v>
                </c:pt>
                <c:pt idx="2171">
                  <c:v>1.7438980999999198</c:v>
                </c:pt>
                <c:pt idx="2172">
                  <c:v>1.7438980999999198</c:v>
                </c:pt>
                <c:pt idx="2173">
                  <c:v>1.7438980999999198</c:v>
                </c:pt>
                <c:pt idx="2174">
                  <c:v>1.7438980999999198</c:v>
                </c:pt>
                <c:pt idx="2175">
                  <c:v>1.7499493999999094</c:v>
                </c:pt>
                <c:pt idx="2176">
                  <c:v>1.7499493999999094</c:v>
                </c:pt>
                <c:pt idx="2177">
                  <c:v>1.7438980999999198</c:v>
                </c:pt>
                <c:pt idx="2178">
                  <c:v>1.7438980999999198</c:v>
                </c:pt>
                <c:pt idx="2179">
                  <c:v>1.7499494000000038</c:v>
                </c:pt>
                <c:pt idx="2180">
                  <c:v>1.7499494000000038</c:v>
                </c:pt>
                <c:pt idx="2181">
                  <c:v>1.7499494000000038</c:v>
                </c:pt>
                <c:pt idx="2182">
                  <c:v>1.7499494000000038</c:v>
                </c:pt>
                <c:pt idx="2183">
                  <c:v>1.7438980999999198</c:v>
                </c:pt>
                <c:pt idx="2184">
                  <c:v>1.7438980999999198</c:v>
                </c:pt>
                <c:pt idx="2185">
                  <c:v>1.7438980999999198</c:v>
                </c:pt>
                <c:pt idx="2186">
                  <c:v>1.7499494000000038</c:v>
                </c:pt>
                <c:pt idx="2187">
                  <c:v>1.7499494000000038</c:v>
                </c:pt>
                <c:pt idx="2188">
                  <c:v>1.7399493999999132</c:v>
                </c:pt>
                <c:pt idx="2189">
                  <c:v>1.7399493999999132</c:v>
                </c:pt>
                <c:pt idx="2190">
                  <c:v>1.7438980999999198</c:v>
                </c:pt>
                <c:pt idx="2191">
                  <c:v>1.7438980999999198</c:v>
                </c:pt>
                <c:pt idx="2192">
                  <c:v>1.7499494000000038</c:v>
                </c:pt>
                <c:pt idx="2193">
                  <c:v>1.7499494000000038</c:v>
                </c:pt>
                <c:pt idx="2194">
                  <c:v>1.7538981000000038</c:v>
                </c:pt>
                <c:pt idx="2195">
                  <c:v>1.7538981000000038</c:v>
                </c:pt>
                <c:pt idx="2196">
                  <c:v>1.7538981000000038</c:v>
                </c:pt>
                <c:pt idx="2197">
                  <c:v>1.7499494000000038</c:v>
                </c:pt>
                <c:pt idx="2198">
                  <c:v>1.7499494000000038</c:v>
                </c:pt>
                <c:pt idx="2199">
                  <c:v>1.7538981000000038</c:v>
                </c:pt>
                <c:pt idx="2200">
                  <c:v>1.7538981000000038</c:v>
                </c:pt>
                <c:pt idx="2201">
                  <c:v>1.7499494000000038</c:v>
                </c:pt>
                <c:pt idx="2202">
                  <c:v>1.7499494000000038</c:v>
                </c:pt>
                <c:pt idx="2203">
                  <c:v>1.7538981000000038</c:v>
                </c:pt>
                <c:pt idx="2204">
                  <c:v>1.7538981000000038</c:v>
                </c:pt>
                <c:pt idx="2205">
                  <c:v>1.7499494000000038</c:v>
                </c:pt>
                <c:pt idx="2206">
                  <c:v>1.7499494000000038</c:v>
                </c:pt>
                <c:pt idx="2207">
                  <c:v>1.7499494000000038</c:v>
                </c:pt>
                <c:pt idx="2208">
                  <c:v>1.7499494000000038</c:v>
                </c:pt>
                <c:pt idx="2209">
                  <c:v>1.7499494000000038</c:v>
                </c:pt>
                <c:pt idx="2210">
                  <c:v>1.7538981000000038</c:v>
                </c:pt>
                <c:pt idx="2211">
                  <c:v>1.7538981000000038</c:v>
                </c:pt>
                <c:pt idx="2212">
                  <c:v>1.7499494000000038</c:v>
                </c:pt>
                <c:pt idx="2213">
                  <c:v>1.7499494000000038</c:v>
                </c:pt>
                <c:pt idx="2214">
                  <c:v>1.7538981000000038</c:v>
                </c:pt>
                <c:pt idx="2215">
                  <c:v>1.7538981000000038</c:v>
                </c:pt>
                <c:pt idx="2216">
                  <c:v>1.7538981000000038</c:v>
                </c:pt>
                <c:pt idx="2217">
                  <c:v>1.7538981000000038</c:v>
                </c:pt>
                <c:pt idx="2218">
                  <c:v>1.7538981000000038</c:v>
                </c:pt>
                <c:pt idx="2219">
                  <c:v>1.7538981000000038</c:v>
                </c:pt>
                <c:pt idx="2220">
                  <c:v>1.7538981000000038</c:v>
                </c:pt>
                <c:pt idx="2221">
                  <c:v>1.7538981000000038</c:v>
                </c:pt>
                <c:pt idx="2222">
                  <c:v>1.7499494000000038</c:v>
                </c:pt>
                <c:pt idx="2223">
                  <c:v>1.7499494000000038</c:v>
                </c:pt>
                <c:pt idx="2224">
                  <c:v>1.7499494000000038</c:v>
                </c:pt>
                <c:pt idx="2225">
                  <c:v>1.7638981000000018</c:v>
                </c:pt>
                <c:pt idx="2226">
                  <c:v>1.7638981000000018</c:v>
                </c:pt>
                <c:pt idx="2227">
                  <c:v>1.7699493999999216</c:v>
                </c:pt>
                <c:pt idx="2228">
                  <c:v>1.7699493999999216</c:v>
                </c:pt>
                <c:pt idx="2229">
                  <c:v>1.7699493999999216</c:v>
                </c:pt>
                <c:pt idx="2230">
                  <c:v>1.7699493999999216</c:v>
                </c:pt>
                <c:pt idx="2231">
                  <c:v>1.7738981000000018</c:v>
                </c:pt>
                <c:pt idx="2232">
                  <c:v>1.7738981000000018</c:v>
                </c:pt>
                <c:pt idx="2233">
                  <c:v>1.7878467999999315</c:v>
                </c:pt>
                <c:pt idx="2234">
                  <c:v>1.7878467999999315</c:v>
                </c:pt>
                <c:pt idx="2235">
                  <c:v>1.7878467999999315</c:v>
                </c:pt>
                <c:pt idx="2236">
                  <c:v>1.8038980999999332</c:v>
                </c:pt>
                <c:pt idx="2237">
                  <c:v>1.8038980999999332</c:v>
                </c:pt>
                <c:pt idx="2238">
                  <c:v>1.8099493999999274</c:v>
                </c:pt>
                <c:pt idx="2239">
                  <c:v>1.8099493999999274</c:v>
                </c:pt>
                <c:pt idx="2240">
                  <c:v>1.8099493999999274</c:v>
                </c:pt>
                <c:pt idx="2241">
                  <c:v>1.8099493999999274</c:v>
                </c:pt>
                <c:pt idx="2242">
                  <c:v>1.8160006999999938</c:v>
                </c:pt>
                <c:pt idx="2243">
                  <c:v>1.8160006999999938</c:v>
                </c:pt>
                <c:pt idx="2244">
                  <c:v>1.8260006999999994</c:v>
                </c:pt>
                <c:pt idx="2245">
                  <c:v>1.8260006999999994</c:v>
                </c:pt>
                <c:pt idx="2246">
                  <c:v>1.8260006999999994</c:v>
                </c:pt>
                <c:pt idx="2247">
                  <c:v>1.8260006999999994</c:v>
                </c:pt>
                <c:pt idx="2248">
                  <c:v>1.8260006999999994</c:v>
                </c:pt>
                <c:pt idx="2249">
                  <c:v>1.8260006999999994</c:v>
                </c:pt>
                <c:pt idx="2250">
                  <c:v>1.8260006999999994</c:v>
                </c:pt>
                <c:pt idx="2251">
                  <c:v>1.8260006999999994</c:v>
                </c:pt>
                <c:pt idx="2252">
                  <c:v>1.8260006999999994</c:v>
                </c:pt>
                <c:pt idx="2253">
                  <c:v>1.8220520000000573</c:v>
                </c:pt>
                <c:pt idx="2254">
                  <c:v>1.8220520000000573</c:v>
                </c:pt>
                <c:pt idx="2255">
                  <c:v>1.8220520000000573</c:v>
                </c:pt>
                <c:pt idx="2256">
                  <c:v>1.8220520000000573</c:v>
                </c:pt>
                <c:pt idx="2257">
                  <c:v>1.826000700000004</c:v>
                </c:pt>
                <c:pt idx="2258">
                  <c:v>1.826000700000004</c:v>
                </c:pt>
                <c:pt idx="2259">
                  <c:v>1.826000700000004</c:v>
                </c:pt>
                <c:pt idx="2260">
                  <c:v>1.826000700000004</c:v>
                </c:pt>
                <c:pt idx="2261">
                  <c:v>1.826000700000004</c:v>
                </c:pt>
                <c:pt idx="2262">
                  <c:v>1.8220520000000573</c:v>
                </c:pt>
                <c:pt idx="2263">
                  <c:v>1.8220520000000573</c:v>
                </c:pt>
                <c:pt idx="2264">
                  <c:v>1.8220520000000611</c:v>
                </c:pt>
                <c:pt idx="2265">
                  <c:v>1.8220520000000611</c:v>
                </c:pt>
                <c:pt idx="2266">
                  <c:v>1.816000700000006</c:v>
                </c:pt>
                <c:pt idx="2267">
                  <c:v>1.816000700000006</c:v>
                </c:pt>
                <c:pt idx="2268">
                  <c:v>1.8220520000000573</c:v>
                </c:pt>
                <c:pt idx="2269">
                  <c:v>1.8220520000000573</c:v>
                </c:pt>
                <c:pt idx="2270">
                  <c:v>1.8220520000000573</c:v>
                </c:pt>
                <c:pt idx="2271">
                  <c:v>1.8120520000000617</c:v>
                </c:pt>
                <c:pt idx="2272">
                  <c:v>1.8120520000000617</c:v>
                </c:pt>
                <c:pt idx="2273">
                  <c:v>1.8120520000000617</c:v>
                </c:pt>
                <c:pt idx="2274">
                  <c:v>1.8120520000000617</c:v>
                </c:pt>
                <c:pt idx="2275">
                  <c:v>1.8220520000000611</c:v>
                </c:pt>
                <c:pt idx="2276">
                  <c:v>1.8220520000000611</c:v>
                </c:pt>
                <c:pt idx="2277">
                  <c:v>1.8220520000000611</c:v>
                </c:pt>
                <c:pt idx="2278">
                  <c:v>1.8220520000000611</c:v>
                </c:pt>
                <c:pt idx="2279">
                  <c:v>1.8220520000000611</c:v>
                </c:pt>
                <c:pt idx="2280">
                  <c:v>1.8220520000000611</c:v>
                </c:pt>
                <c:pt idx="2281">
                  <c:v>1.8220520000000611</c:v>
                </c:pt>
                <c:pt idx="2282">
                  <c:v>1.8220520000000611</c:v>
                </c:pt>
                <c:pt idx="2283">
                  <c:v>1.8220520000000611</c:v>
                </c:pt>
                <c:pt idx="2284">
                  <c:v>1.8220520000000611</c:v>
                </c:pt>
                <c:pt idx="2285">
                  <c:v>1.8220520000000611</c:v>
                </c:pt>
                <c:pt idx="2286">
                  <c:v>1.8220520000000611</c:v>
                </c:pt>
                <c:pt idx="2287">
                  <c:v>1.8220520000000611</c:v>
                </c:pt>
                <c:pt idx="2288">
                  <c:v>1.8220520000000611</c:v>
                </c:pt>
                <c:pt idx="2289">
                  <c:v>1.8220520000000611</c:v>
                </c:pt>
                <c:pt idx="2290">
                  <c:v>1.8220520000000611</c:v>
                </c:pt>
                <c:pt idx="2291">
                  <c:v>1.8220520000000611</c:v>
                </c:pt>
                <c:pt idx="2292">
                  <c:v>1.8220520000000611</c:v>
                </c:pt>
                <c:pt idx="2293">
                  <c:v>1.8220520000000611</c:v>
                </c:pt>
                <c:pt idx="2294">
                  <c:v>1.8220520000000611</c:v>
                </c:pt>
                <c:pt idx="2295">
                  <c:v>1.8220520000000611</c:v>
                </c:pt>
                <c:pt idx="2296">
                  <c:v>1.8220520000000611</c:v>
                </c:pt>
                <c:pt idx="2297">
                  <c:v>1.8220520000000611</c:v>
                </c:pt>
                <c:pt idx="2298">
                  <c:v>1.8220520000000611</c:v>
                </c:pt>
                <c:pt idx="2299">
                  <c:v>1.8220520000000611</c:v>
                </c:pt>
                <c:pt idx="2300">
                  <c:v>1.8220520000000611</c:v>
                </c:pt>
                <c:pt idx="2301">
                  <c:v>1.8220520000000611</c:v>
                </c:pt>
                <c:pt idx="2302">
                  <c:v>1.8220520000000611</c:v>
                </c:pt>
                <c:pt idx="2303">
                  <c:v>1.8220520000000611</c:v>
                </c:pt>
                <c:pt idx="2304">
                  <c:v>1.8220520000000611</c:v>
                </c:pt>
                <c:pt idx="2305">
                  <c:v>1.8220520000000611</c:v>
                </c:pt>
                <c:pt idx="2306">
                  <c:v>1.8220520000000611</c:v>
                </c:pt>
                <c:pt idx="2307">
                  <c:v>1.8220520000000611</c:v>
                </c:pt>
                <c:pt idx="2308">
                  <c:v>1.8320520000000606</c:v>
                </c:pt>
                <c:pt idx="2309">
                  <c:v>1.8320520000000606</c:v>
                </c:pt>
                <c:pt idx="2310">
                  <c:v>1.8520520000000664</c:v>
                </c:pt>
                <c:pt idx="2311">
                  <c:v>1.8520520000000664</c:v>
                </c:pt>
                <c:pt idx="2312">
                  <c:v>1.8520520000000664</c:v>
                </c:pt>
                <c:pt idx="2313">
                  <c:v>1.8520520000000664</c:v>
                </c:pt>
                <c:pt idx="2314">
                  <c:v>1.8520520000000664</c:v>
                </c:pt>
                <c:pt idx="2315">
                  <c:v>1.8520520000000664</c:v>
                </c:pt>
                <c:pt idx="2316">
                  <c:v>1.8520520000000664</c:v>
                </c:pt>
                <c:pt idx="2317">
                  <c:v>1.8620520000000662</c:v>
                </c:pt>
                <c:pt idx="2318">
                  <c:v>1.8620520000000662</c:v>
                </c:pt>
                <c:pt idx="2319">
                  <c:v>1.8620520000000662</c:v>
                </c:pt>
                <c:pt idx="2320">
                  <c:v>1.8620520000000662</c:v>
                </c:pt>
                <c:pt idx="2321">
                  <c:v>1.8720520000000656</c:v>
                </c:pt>
                <c:pt idx="2322">
                  <c:v>1.8720520000000656</c:v>
                </c:pt>
                <c:pt idx="2323">
                  <c:v>1.8720520000000656</c:v>
                </c:pt>
                <c:pt idx="2324">
                  <c:v>1.8681033000000025</c:v>
                </c:pt>
                <c:pt idx="2325">
                  <c:v>1.8681033000000025</c:v>
                </c:pt>
                <c:pt idx="2326">
                  <c:v>1.8681033000000025</c:v>
                </c:pt>
                <c:pt idx="2327">
                  <c:v>1.8681033000000025</c:v>
                </c:pt>
                <c:pt idx="2328">
                  <c:v>1.8781033000000005</c:v>
                </c:pt>
                <c:pt idx="2329">
                  <c:v>1.8781033000000005</c:v>
                </c:pt>
                <c:pt idx="2330">
                  <c:v>1.8781033000000005</c:v>
                </c:pt>
                <c:pt idx="2331">
                  <c:v>1.8781033000000005</c:v>
                </c:pt>
                <c:pt idx="2332">
                  <c:v>1.8781033000000005</c:v>
                </c:pt>
                <c:pt idx="2333">
                  <c:v>1.8781033000000005</c:v>
                </c:pt>
                <c:pt idx="2334">
                  <c:v>1.8781033000000005</c:v>
                </c:pt>
                <c:pt idx="2335">
                  <c:v>1.8781033000000005</c:v>
                </c:pt>
                <c:pt idx="2336">
                  <c:v>1.8781033000000005</c:v>
                </c:pt>
                <c:pt idx="2337">
                  <c:v>1.8781033000000005</c:v>
                </c:pt>
                <c:pt idx="2338">
                  <c:v>1.8781033000000005</c:v>
                </c:pt>
                <c:pt idx="2339">
                  <c:v>1.8781033000000005</c:v>
                </c:pt>
                <c:pt idx="2340">
                  <c:v>1.8781033000000005</c:v>
                </c:pt>
                <c:pt idx="2341">
                  <c:v>1.8781033000000005</c:v>
                </c:pt>
                <c:pt idx="2342">
                  <c:v>1.8781033000000005</c:v>
                </c:pt>
                <c:pt idx="2343">
                  <c:v>1.888103300000006</c:v>
                </c:pt>
                <c:pt idx="2344">
                  <c:v>1.888103300000006</c:v>
                </c:pt>
                <c:pt idx="2345">
                  <c:v>1.888103300000006</c:v>
                </c:pt>
                <c:pt idx="2346">
                  <c:v>1.888103300000006</c:v>
                </c:pt>
                <c:pt idx="2347">
                  <c:v>1.888103300000006</c:v>
                </c:pt>
                <c:pt idx="2348">
                  <c:v>1.888103300000006</c:v>
                </c:pt>
                <c:pt idx="2349">
                  <c:v>1.888103300000006</c:v>
                </c:pt>
                <c:pt idx="2350">
                  <c:v>1.888103300000006</c:v>
                </c:pt>
                <c:pt idx="2351">
                  <c:v>1.888103300000006</c:v>
                </c:pt>
                <c:pt idx="2352">
                  <c:v>1.888103300000006</c:v>
                </c:pt>
                <c:pt idx="2353">
                  <c:v>1.888103300000006</c:v>
                </c:pt>
                <c:pt idx="2354">
                  <c:v>1.888103300000006</c:v>
                </c:pt>
                <c:pt idx="2355">
                  <c:v>1.888103300000006</c:v>
                </c:pt>
                <c:pt idx="2356">
                  <c:v>1.888103300000006</c:v>
                </c:pt>
                <c:pt idx="2357">
                  <c:v>1.888103300000006</c:v>
                </c:pt>
                <c:pt idx="2358">
                  <c:v>1.888103300000006</c:v>
                </c:pt>
                <c:pt idx="2359">
                  <c:v>1.888103300000006</c:v>
                </c:pt>
                <c:pt idx="2360">
                  <c:v>1.888103300000006</c:v>
                </c:pt>
                <c:pt idx="2361">
                  <c:v>1.888103300000006</c:v>
                </c:pt>
                <c:pt idx="2362">
                  <c:v>1.888103300000006</c:v>
                </c:pt>
                <c:pt idx="2363">
                  <c:v>1.8920520000000685</c:v>
                </c:pt>
                <c:pt idx="2364">
                  <c:v>1.8920520000000685</c:v>
                </c:pt>
                <c:pt idx="2365">
                  <c:v>1.898103300000004</c:v>
                </c:pt>
                <c:pt idx="2366">
                  <c:v>1.898103300000004</c:v>
                </c:pt>
                <c:pt idx="2367">
                  <c:v>1.898103300000004</c:v>
                </c:pt>
                <c:pt idx="2368">
                  <c:v>1.898103300000004</c:v>
                </c:pt>
                <c:pt idx="2369">
                  <c:v>1.898103300000004</c:v>
                </c:pt>
                <c:pt idx="2370">
                  <c:v>1.8881032999999978</c:v>
                </c:pt>
                <c:pt idx="2371">
                  <c:v>1.8881032999999978</c:v>
                </c:pt>
                <c:pt idx="2372">
                  <c:v>1.894154600000002</c:v>
                </c:pt>
                <c:pt idx="2373">
                  <c:v>1.894154600000002</c:v>
                </c:pt>
                <c:pt idx="2374">
                  <c:v>1.894154600000002</c:v>
                </c:pt>
                <c:pt idx="2375">
                  <c:v>1.894154600000002</c:v>
                </c:pt>
                <c:pt idx="2376">
                  <c:v>1.894154600000002</c:v>
                </c:pt>
                <c:pt idx="2377">
                  <c:v>1.894154600000002</c:v>
                </c:pt>
                <c:pt idx="2378">
                  <c:v>1.894154600000002</c:v>
                </c:pt>
                <c:pt idx="2379">
                  <c:v>1.894154600000002</c:v>
                </c:pt>
                <c:pt idx="2380">
                  <c:v>1.894154600000002</c:v>
                </c:pt>
                <c:pt idx="2381">
                  <c:v>1.8881032999999978</c:v>
                </c:pt>
                <c:pt idx="2382">
                  <c:v>1.8881032999999978</c:v>
                </c:pt>
                <c:pt idx="2383">
                  <c:v>1.8881032999999978</c:v>
                </c:pt>
                <c:pt idx="2384">
                  <c:v>1.8881032999999978</c:v>
                </c:pt>
                <c:pt idx="2385">
                  <c:v>1.8841545999999993</c:v>
                </c:pt>
                <c:pt idx="2386">
                  <c:v>1.8841545999999993</c:v>
                </c:pt>
                <c:pt idx="2387">
                  <c:v>1.8841545999999993</c:v>
                </c:pt>
                <c:pt idx="2388">
                  <c:v>1.8841545999999993</c:v>
                </c:pt>
                <c:pt idx="2389">
                  <c:v>1.894154599999998</c:v>
                </c:pt>
                <c:pt idx="2390">
                  <c:v>1.894154599999998</c:v>
                </c:pt>
                <c:pt idx="2391">
                  <c:v>1.894154599999998</c:v>
                </c:pt>
                <c:pt idx="2392">
                  <c:v>1.894154599999998</c:v>
                </c:pt>
                <c:pt idx="2393">
                  <c:v>1.894154599999998</c:v>
                </c:pt>
                <c:pt idx="2394">
                  <c:v>1.9002059000000597</c:v>
                </c:pt>
                <c:pt idx="2395">
                  <c:v>1.9002059000000597</c:v>
                </c:pt>
                <c:pt idx="2396">
                  <c:v>1.9041546000000067</c:v>
                </c:pt>
                <c:pt idx="2397">
                  <c:v>1.9041546000000067</c:v>
                </c:pt>
                <c:pt idx="2398">
                  <c:v>1.8883598000000081</c:v>
                </c:pt>
                <c:pt idx="2399">
                  <c:v>1.8883598000000081</c:v>
                </c:pt>
                <c:pt idx="2400">
                  <c:v>1.892565000000004</c:v>
                </c:pt>
                <c:pt idx="2401">
                  <c:v>1.892565000000004</c:v>
                </c:pt>
                <c:pt idx="2402">
                  <c:v>1.892565000000004</c:v>
                </c:pt>
                <c:pt idx="2403">
                  <c:v>1.9046676000000053</c:v>
                </c:pt>
                <c:pt idx="2404">
                  <c:v>1.9046676000000053</c:v>
                </c:pt>
                <c:pt idx="2405">
                  <c:v>1.9046676000000011</c:v>
                </c:pt>
                <c:pt idx="2406">
                  <c:v>1.9046676000000011</c:v>
                </c:pt>
                <c:pt idx="2407">
                  <c:v>1.9046676000000011</c:v>
                </c:pt>
                <c:pt idx="2408">
                  <c:v>1.9046676000000011</c:v>
                </c:pt>
                <c:pt idx="2409">
                  <c:v>1.9146676000000062</c:v>
                </c:pt>
                <c:pt idx="2410">
                  <c:v>1.9146676000000062</c:v>
                </c:pt>
                <c:pt idx="2411">
                  <c:v>1.9107189000000597</c:v>
                </c:pt>
                <c:pt idx="2412">
                  <c:v>1.9107189000000597</c:v>
                </c:pt>
                <c:pt idx="2413">
                  <c:v>1.9107189000000597</c:v>
                </c:pt>
                <c:pt idx="2414">
                  <c:v>1.9167702000000029</c:v>
                </c:pt>
                <c:pt idx="2415">
                  <c:v>1.9167702000000029</c:v>
                </c:pt>
                <c:pt idx="2416">
                  <c:v>1.9167702000000029</c:v>
                </c:pt>
                <c:pt idx="2417">
                  <c:v>1.9167702000000029</c:v>
                </c:pt>
                <c:pt idx="2418">
                  <c:v>1.920718899999998</c:v>
                </c:pt>
                <c:pt idx="2419">
                  <c:v>1.920718899999998</c:v>
                </c:pt>
                <c:pt idx="2420">
                  <c:v>1.9267701999999967</c:v>
                </c:pt>
                <c:pt idx="2421">
                  <c:v>1.9267701999999967</c:v>
                </c:pt>
                <c:pt idx="2422">
                  <c:v>1.9267701999999967</c:v>
                </c:pt>
                <c:pt idx="2423">
                  <c:v>1.9267701999999967</c:v>
                </c:pt>
                <c:pt idx="2424">
                  <c:v>1.9267701999999967</c:v>
                </c:pt>
                <c:pt idx="2425">
                  <c:v>1.9328214999999958</c:v>
                </c:pt>
                <c:pt idx="2426">
                  <c:v>1.9328214999999958</c:v>
                </c:pt>
                <c:pt idx="2427">
                  <c:v>1.9328214999999958</c:v>
                </c:pt>
                <c:pt idx="2428">
                  <c:v>1.9328214999999958</c:v>
                </c:pt>
                <c:pt idx="2429">
                  <c:v>1.9328214999999958</c:v>
                </c:pt>
                <c:pt idx="2430">
                  <c:v>1.9328214999999958</c:v>
                </c:pt>
                <c:pt idx="2431">
                  <c:v>1.9388727999999986</c:v>
                </c:pt>
                <c:pt idx="2432">
                  <c:v>1.9388727999999986</c:v>
                </c:pt>
                <c:pt idx="2433">
                  <c:v>1.9388727999999986</c:v>
                </c:pt>
                <c:pt idx="2434">
                  <c:v>1.9349240999999462</c:v>
                </c:pt>
                <c:pt idx="2435">
                  <c:v>1.9349240999999462</c:v>
                </c:pt>
                <c:pt idx="2436">
                  <c:v>1.9449240999999498</c:v>
                </c:pt>
                <c:pt idx="2437">
                  <c:v>1.9449240999999498</c:v>
                </c:pt>
                <c:pt idx="2438">
                  <c:v>1.9409753999999979</c:v>
                </c:pt>
                <c:pt idx="2439">
                  <c:v>1.9409753999999979</c:v>
                </c:pt>
                <c:pt idx="2440">
                  <c:v>1.9409753999999979</c:v>
                </c:pt>
                <c:pt idx="2441">
                  <c:v>1.9409753999999979</c:v>
                </c:pt>
                <c:pt idx="2442">
                  <c:v>1.9549241000000066</c:v>
                </c:pt>
                <c:pt idx="2443">
                  <c:v>1.9549241000000066</c:v>
                </c:pt>
                <c:pt idx="2444">
                  <c:v>1.9549241000000066</c:v>
                </c:pt>
                <c:pt idx="2445">
                  <c:v>1.9549241000000066</c:v>
                </c:pt>
                <c:pt idx="2446">
                  <c:v>1.9549241000000066</c:v>
                </c:pt>
                <c:pt idx="2447">
                  <c:v>1.967026699999942</c:v>
                </c:pt>
                <c:pt idx="2448">
                  <c:v>1.967026699999942</c:v>
                </c:pt>
                <c:pt idx="2449">
                  <c:v>1.9709754000000081</c:v>
                </c:pt>
                <c:pt idx="2450">
                  <c:v>1.9709754000000081</c:v>
                </c:pt>
                <c:pt idx="2451">
                  <c:v>1.9709754000000081</c:v>
                </c:pt>
                <c:pt idx="2452">
                  <c:v>1.9709754000000081</c:v>
                </c:pt>
                <c:pt idx="2453">
                  <c:v>1.9809754000000181</c:v>
                </c:pt>
                <c:pt idx="2454">
                  <c:v>1.9809754000000181</c:v>
                </c:pt>
                <c:pt idx="2455">
                  <c:v>1.9809754000000181</c:v>
                </c:pt>
                <c:pt idx="2456">
                  <c:v>1.9809754000000181</c:v>
                </c:pt>
                <c:pt idx="2457">
                  <c:v>1.9809754000000181</c:v>
                </c:pt>
                <c:pt idx="2458">
                  <c:v>1.9770267000000066</c:v>
                </c:pt>
                <c:pt idx="2459">
                  <c:v>1.9770267000000066</c:v>
                </c:pt>
                <c:pt idx="2460">
                  <c:v>1.9770267000000066</c:v>
                </c:pt>
                <c:pt idx="2461">
                  <c:v>1.9770267000000066</c:v>
                </c:pt>
                <c:pt idx="2462">
                  <c:v>1.9830780000000061</c:v>
                </c:pt>
                <c:pt idx="2463">
                  <c:v>1.9830780000000061</c:v>
                </c:pt>
                <c:pt idx="2464">
                  <c:v>1.9830780000000061</c:v>
                </c:pt>
                <c:pt idx="2465">
                  <c:v>1.9830780000000061</c:v>
                </c:pt>
                <c:pt idx="2466">
                  <c:v>1.9830780000000061</c:v>
                </c:pt>
                <c:pt idx="2467">
                  <c:v>1.9870267000000004</c:v>
                </c:pt>
                <c:pt idx="2468">
                  <c:v>1.9870267000000004</c:v>
                </c:pt>
                <c:pt idx="2469">
                  <c:v>1.9870267000000004</c:v>
                </c:pt>
                <c:pt idx="2470">
                  <c:v>1.9870267000000004</c:v>
                </c:pt>
                <c:pt idx="2471">
                  <c:v>1.9870267000000004</c:v>
                </c:pt>
                <c:pt idx="2472">
                  <c:v>1.9870267000000004</c:v>
                </c:pt>
                <c:pt idx="2473">
                  <c:v>1.9870267000000004</c:v>
                </c:pt>
                <c:pt idx="2474">
                  <c:v>1.9870267000000004</c:v>
                </c:pt>
                <c:pt idx="2475">
                  <c:v>1.9970266999999498</c:v>
                </c:pt>
                <c:pt idx="2476">
                  <c:v>1.9970266999999498</c:v>
                </c:pt>
                <c:pt idx="2477">
                  <c:v>1.9970266999999498</c:v>
                </c:pt>
                <c:pt idx="2478">
                  <c:v>1.9970266999999498</c:v>
                </c:pt>
                <c:pt idx="2479">
                  <c:v>1.9970266999999498</c:v>
                </c:pt>
                <c:pt idx="2480">
                  <c:v>1.9970266999999498</c:v>
                </c:pt>
                <c:pt idx="2481">
                  <c:v>1.9970266999999498</c:v>
                </c:pt>
                <c:pt idx="2482">
                  <c:v>1.9930780000000001</c:v>
                </c:pt>
                <c:pt idx="2483">
                  <c:v>1.9930780000000001</c:v>
                </c:pt>
                <c:pt idx="2484">
                  <c:v>2.0030780000000044</c:v>
                </c:pt>
                <c:pt idx="2485">
                  <c:v>2.0030780000000044</c:v>
                </c:pt>
                <c:pt idx="2486">
                  <c:v>2.0030780000000044</c:v>
                </c:pt>
                <c:pt idx="2487">
                  <c:v>2.0030780000000044</c:v>
                </c:pt>
                <c:pt idx="2488">
                  <c:v>2.0030780000000044</c:v>
                </c:pt>
                <c:pt idx="2489">
                  <c:v>2.0030780000000044</c:v>
                </c:pt>
                <c:pt idx="2490">
                  <c:v>2.0030780000000044</c:v>
                </c:pt>
                <c:pt idx="2491">
                  <c:v>1.9991293000000019</c:v>
                </c:pt>
                <c:pt idx="2492">
                  <c:v>1.9991293000000019</c:v>
                </c:pt>
                <c:pt idx="2493">
                  <c:v>1.9991293000000019</c:v>
                </c:pt>
                <c:pt idx="2494">
                  <c:v>1.9991293000000019</c:v>
                </c:pt>
                <c:pt idx="2495">
                  <c:v>1.9991293000000019</c:v>
                </c:pt>
                <c:pt idx="2496">
                  <c:v>1.9991293000000019</c:v>
                </c:pt>
                <c:pt idx="2497">
                  <c:v>1.9991293000000019</c:v>
                </c:pt>
                <c:pt idx="2498">
                  <c:v>1.9991293000000019</c:v>
                </c:pt>
                <c:pt idx="2499">
                  <c:v>1.9991293000000019</c:v>
                </c:pt>
                <c:pt idx="2500">
                  <c:v>1.9991293000000019</c:v>
                </c:pt>
                <c:pt idx="2501">
                  <c:v>1.9991293000000019</c:v>
                </c:pt>
                <c:pt idx="2502">
                  <c:v>1.9991293000000019</c:v>
                </c:pt>
                <c:pt idx="2503">
                  <c:v>1.9991293000000019</c:v>
                </c:pt>
                <c:pt idx="2504">
                  <c:v>1.9991293000000019</c:v>
                </c:pt>
                <c:pt idx="2505">
                  <c:v>1.9991293000000019</c:v>
                </c:pt>
                <c:pt idx="2506">
                  <c:v>1.9991293000000019</c:v>
                </c:pt>
                <c:pt idx="2507">
                  <c:v>1.9991293000000019</c:v>
                </c:pt>
                <c:pt idx="2508">
                  <c:v>1.9991293000000019</c:v>
                </c:pt>
                <c:pt idx="2509">
                  <c:v>1.9991293000000019</c:v>
                </c:pt>
                <c:pt idx="2510">
                  <c:v>1.9991293000000019</c:v>
                </c:pt>
                <c:pt idx="2511">
                  <c:v>1.9991293000000019</c:v>
                </c:pt>
                <c:pt idx="2512">
                  <c:v>1.9991293000000019</c:v>
                </c:pt>
                <c:pt idx="2513">
                  <c:v>1.9991293000000019</c:v>
                </c:pt>
                <c:pt idx="2514">
                  <c:v>1.9991293000000019</c:v>
                </c:pt>
                <c:pt idx="2515">
                  <c:v>1.9951806000000041</c:v>
                </c:pt>
                <c:pt idx="2516">
                  <c:v>1.9951806000000041</c:v>
                </c:pt>
                <c:pt idx="2517">
                  <c:v>1.9951806000000041</c:v>
                </c:pt>
                <c:pt idx="2518">
                  <c:v>1.9951806000000041</c:v>
                </c:pt>
                <c:pt idx="2519">
                  <c:v>1.9951806000000041</c:v>
                </c:pt>
                <c:pt idx="2520">
                  <c:v>1.9951806000000041</c:v>
                </c:pt>
                <c:pt idx="2521">
                  <c:v>1.9851806000000007</c:v>
                </c:pt>
                <c:pt idx="2522">
                  <c:v>1.9851806000000007</c:v>
                </c:pt>
                <c:pt idx="2523">
                  <c:v>1.9851806000000007</c:v>
                </c:pt>
                <c:pt idx="2524">
                  <c:v>1.9851806000000007</c:v>
                </c:pt>
                <c:pt idx="2525">
                  <c:v>1.9891292999999401</c:v>
                </c:pt>
                <c:pt idx="2526">
                  <c:v>1.9891292999999401</c:v>
                </c:pt>
                <c:pt idx="2527">
                  <c:v>1.9891292999999401</c:v>
                </c:pt>
                <c:pt idx="2528">
                  <c:v>1.9951805999999987</c:v>
                </c:pt>
                <c:pt idx="2529">
                  <c:v>1.9951805999999987</c:v>
                </c:pt>
                <c:pt idx="2530">
                  <c:v>1.9891292999999401</c:v>
                </c:pt>
                <c:pt idx="2531">
                  <c:v>1.9891292999999401</c:v>
                </c:pt>
                <c:pt idx="2532">
                  <c:v>1.9891292999999401</c:v>
                </c:pt>
                <c:pt idx="2533">
                  <c:v>1.9891292999999401</c:v>
                </c:pt>
                <c:pt idx="2534">
                  <c:v>1.9891292999999401</c:v>
                </c:pt>
                <c:pt idx="2535">
                  <c:v>1.9891292999999401</c:v>
                </c:pt>
                <c:pt idx="2536">
                  <c:v>1.9891292999999401</c:v>
                </c:pt>
                <c:pt idx="2537">
                  <c:v>1.9891292999999401</c:v>
                </c:pt>
                <c:pt idx="2538">
                  <c:v>1.9891292999999401</c:v>
                </c:pt>
                <c:pt idx="2539">
                  <c:v>1.9851806000000007</c:v>
                </c:pt>
                <c:pt idx="2540">
                  <c:v>1.9851806000000007</c:v>
                </c:pt>
                <c:pt idx="2541">
                  <c:v>1.9891292999999401</c:v>
                </c:pt>
                <c:pt idx="2542">
                  <c:v>1.9891292999999401</c:v>
                </c:pt>
                <c:pt idx="2543">
                  <c:v>1.9891292999999401</c:v>
                </c:pt>
                <c:pt idx="2544">
                  <c:v>1.9891292999999401</c:v>
                </c:pt>
                <c:pt idx="2545">
                  <c:v>1.9991292999999399</c:v>
                </c:pt>
                <c:pt idx="2546">
                  <c:v>1.9991292999999399</c:v>
                </c:pt>
                <c:pt idx="2547">
                  <c:v>1.9951805999999987</c:v>
                </c:pt>
                <c:pt idx="2548">
                  <c:v>1.9951805999999987</c:v>
                </c:pt>
                <c:pt idx="2549">
                  <c:v>1.9951805999999987</c:v>
                </c:pt>
                <c:pt idx="2550">
                  <c:v>1.9951805999999987</c:v>
                </c:pt>
                <c:pt idx="2551">
                  <c:v>1.9951805999999987</c:v>
                </c:pt>
                <c:pt idx="2552">
                  <c:v>1.9991292999999399</c:v>
                </c:pt>
                <c:pt idx="2553">
                  <c:v>1.9991292999999399</c:v>
                </c:pt>
                <c:pt idx="2554">
                  <c:v>1.9951805999999987</c:v>
                </c:pt>
                <c:pt idx="2555">
                  <c:v>1.9951805999999987</c:v>
                </c:pt>
                <c:pt idx="2556">
                  <c:v>1.9991292999999399</c:v>
                </c:pt>
                <c:pt idx="2557">
                  <c:v>1.9991292999999399</c:v>
                </c:pt>
                <c:pt idx="2558">
                  <c:v>1.9991292999999399</c:v>
                </c:pt>
                <c:pt idx="2559">
                  <c:v>1.9991292999999399</c:v>
                </c:pt>
                <c:pt idx="2560">
                  <c:v>1.9991292999999399</c:v>
                </c:pt>
                <c:pt idx="2561">
                  <c:v>1.9991292999999399</c:v>
                </c:pt>
                <c:pt idx="2562">
                  <c:v>1.9991292999999399</c:v>
                </c:pt>
                <c:pt idx="2563">
                  <c:v>2.0091292999999992</c:v>
                </c:pt>
                <c:pt idx="2564">
                  <c:v>2.0091292999999992</c:v>
                </c:pt>
                <c:pt idx="2565">
                  <c:v>2.0091292999999992</c:v>
                </c:pt>
                <c:pt idx="2566">
                  <c:v>2.0091292999999992</c:v>
                </c:pt>
                <c:pt idx="2567">
                  <c:v>2.0091292999999992</c:v>
                </c:pt>
                <c:pt idx="2568">
                  <c:v>2.0091292999999992</c:v>
                </c:pt>
                <c:pt idx="2569">
                  <c:v>2.0091292999999992</c:v>
                </c:pt>
                <c:pt idx="2570">
                  <c:v>2.0091292999999992</c:v>
                </c:pt>
                <c:pt idx="2571">
                  <c:v>2.0091292999999992</c:v>
                </c:pt>
                <c:pt idx="2572">
                  <c:v>2.0091292999999992</c:v>
                </c:pt>
                <c:pt idx="2573">
                  <c:v>2.0091292999999992</c:v>
                </c:pt>
                <c:pt idx="2574">
                  <c:v>2.0091292999999992</c:v>
                </c:pt>
                <c:pt idx="2575">
                  <c:v>2.0091292999999992</c:v>
                </c:pt>
                <c:pt idx="2576">
                  <c:v>2.0051805999999992</c:v>
                </c:pt>
                <c:pt idx="2577">
                  <c:v>2.0051805999999992</c:v>
                </c:pt>
                <c:pt idx="2578">
                  <c:v>2.0091292999999992</c:v>
                </c:pt>
                <c:pt idx="2579">
                  <c:v>2.0091292999999992</c:v>
                </c:pt>
                <c:pt idx="2580">
                  <c:v>2.0091292999999992</c:v>
                </c:pt>
                <c:pt idx="2581">
                  <c:v>2.0051805999999992</c:v>
                </c:pt>
                <c:pt idx="2582">
                  <c:v>2.0051805999999992</c:v>
                </c:pt>
                <c:pt idx="2583">
                  <c:v>2.0091292999999992</c:v>
                </c:pt>
                <c:pt idx="2584">
                  <c:v>2.0091292999999992</c:v>
                </c:pt>
                <c:pt idx="2585">
                  <c:v>2.0051805999999992</c:v>
                </c:pt>
                <c:pt idx="2586">
                  <c:v>2.0051805999999992</c:v>
                </c:pt>
                <c:pt idx="2587">
                  <c:v>2.0051805999999992</c:v>
                </c:pt>
                <c:pt idx="2588">
                  <c:v>2.0051805999999992</c:v>
                </c:pt>
                <c:pt idx="2589">
                  <c:v>2.0091292999999992</c:v>
                </c:pt>
                <c:pt idx="2590">
                  <c:v>2.0091292999999992</c:v>
                </c:pt>
                <c:pt idx="2591">
                  <c:v>2.0151806000000017</c:v>
                </c:pt>
                <c:pt idx="2592">
                  <c:v>2.0151806000000017</c:v>
                </c:pt>
                <c:pt idx="2593">
                  <c:v>2.0151806000000017</c:v>
                </c:pt>
                <c:pt idx="2594">
                  <c:v>2.0051805999999992</c:v>
                </c:pt>
                <c:pt idx="2595">
                  <c:v>2.0051805999999992</c:v>
                </c:pt>
                <c:pt idx="2596">
                  <c:v>2.0051805999999992</c:v>
                </c:pt>
                <c:pt idx="2597">
                  <c:v>2.0051805999999992</c:v>
                </c:pt>
                <c:pt idx="2598">
                  <c:v>2.0151806000000017</c:v>
                </c:pt>
                <c:pt idx="2599">
                  <c:v>2.0151806000000017</c:v>
                </c:pt>
                <c:pt idx="2600">
                  <c:v>2.0151806000000017</c:v>
                </c:pt>
                <c:pt idx="2601">
                  <c:v>2.0151806000000017</c:v>
                </c:pt>
                <c:pt idx="2602">
                  <c:v>2.0151806000000017</c:v>
                </c:pt>
                <c:pt idx="2603">
                  <c:v>2.0151806000000017</c:v>
                </c:pt>
                <c:pt idx="2604">
                  <c:v>2.0151806000000017</c:v>
                </c:pt>
                <c:pt idx="2605">
                  <c:v>2.0151806000000017</c:v>
                </c:pt>
                <c:pt idx="2606">
                  <c:v>2.0151806000000017</c:v>
                </c:pt>
                <c:pt idx="2607">
                  <c:v>2.0051806000000054</c:v>
                </c:pt>
                <c:pt idx="2608">
                  <c:v>2.0051806000000054</c:v>
                </c:pt>
                <c:pt idx="2609">
                  <c:v>2.0312318999999959</c:v>
                </c:pt>
                <c:pt idx="2610">
                  <c:v>2.0312318999999959</c:v>
                </c:pt>
                <c:pt idx="2611">
                  <c:v>2.0251806000000014</c:v>
                </c:pt>
                <c:pt idx="2612">
                  <c:v>2.0251806000000014</c:v>
                </c:pt>
                <c:pt idx="2613">
                  <c:v>2.0251806000000014</c:v>
                </c:pt>
                <c:pt idx="2614">
                  <c:v>2.0351805999999995</c:v>
                </c:pt>
                <c:pt idx="2615">
                  <c:v>2.0351805999999995</c:v>
                </c:pt>
                <c:pt idx="2616">
                  <c:v>2.051231900000003</c:v>
                </c:pt>
                <c:pt idx="2617">
                  <c:v>2.051231900000003</c:v>
                </c:pt>
                <c:pt idx="2618">
                  <c:v>2.0572832000000032</c:v>
                </c:pt>
                <c:pt idx="2619">
                  <c:v>2.0572832000000032</c:v>
                </c:pt>
                <c:pt idx="2620">
                  <c:v>2.0672832000000092</c:v>
                </c:pt>
                <c:pt idx="2621">
                  <c:v>2.0672832000000092</c:v>
                </c:pt>
                <c:pt idx="2622">
                  <c:v>2.0633345000001948</c:v>
                </c:pt>
                <c:pt idx="2623">
                  <c:v>2.0633345000001948</c:v>
                </c:pt>
                <c:pt idx="2624">
                  <c:v>2.0633345000001948</c:v>
                </c:pt>
                <c:pt idx="2625">
                  <c:v>2.0833345000001966</c:v>
                </c:pt>
                <c:pt idx="2626">
                  <c:v>2.0833345000001966</c:v>
                </c:pt>
                <c:pt idx="2627">
                  <c:v>2.0893858000000001</c:v>
                </c:pt>
                <c:pt idx="2628">
                  <c:v>2.0893858000000001</c:v>
                </c:pt>
                <c:pt idx="2629">
                  <c:v>2.0933345000001418</c:v>
                </c:pt>
                <c:pt idx="2630">
                  <c:v>2.0933345000001418</c:v>
                </c:pt>
                <c:pt idx="2631">
                  <c:v>2.0993858000000007</c:v>
                </c:pt>
                <c:pt idx="2632">
                  <c:v>2.0993858000000007</c:v>
                </c:pt>
                <c:pt idx="2633">
                  <c:v>2.0993858000000007</c:v>
                </c:pt>
                <c:pt idx="2634">
                  <c:v>2.0993858000000007</c:v>
                </c:pt>
                <c:pt idx="2635">
                  <c:v>2.0993858000000007</c:v>
                </c:pt>
                <c:pt idx="2636">
                  <c:v>2.1093857999999992</c:v>
                </c:pt>
                <c:pt idx="2637">
                  <c:v>2.1093857999999992</c:v>
                </c:pt>
                <c:pt idx="2638">
                  <c:v>2.1193858000000039</c:v>
                </c:pt>
                <c:pt idx="2639">
                  <c:v>2.1193858000000039</c:v>
                </c:pt>
                <c:pt idx="2640">
                  <c:v>2.1154371000000047</c:v>
                </c:pt>
                <c:pt idx="2641">
                  <c:v>2.1154371000000047</c:v>
                </c:pt>
                <c:pt idx="2642">
                  <c:v>2.1154371000000047</c:v>
                </c:pt>
                <c:pt idx="2643">
                  <c:v>2.1154371000000047</c:v>
                </c:pt>
                <c:pt idx="2644">
                  <c:v>2.1114883999999967</c:v>
                </c:pt>
                <c:pt idx="2645">
                  <c:v>2.1114883999999967</c:v>
                </c:pt>
                <c:pt idx="2646">
                  <c:v>2.1114883999999967</c:v>
                </c:pt>
                <c:pt idx="2647">
                  <c:v>2.1114883999999967</c:v>
                </c:pt>
                <c:pt idx="2648">
                  <c:v>2.1114883999999967</c:v>
                </c:pt>
                <c:pt idx="2649">
                  <c:v>2.1054370999999996</c:v>
                </c:pt>
                <c:pt idx="2650">
                  <c:v>2.1054370999999996</c:v>
                </c:pt>
                <c:pt idx="2651">
                  <c:v>2.1054370999999996</c:v>
                </c:pt>
                <c:pt idx="2652">
                  <c:v>2.1054370999999996</c:v>
                </c:pt>
                <c:pt idx="2653">
                  <c:v>2.1054370999999996</c:v>
                </c:pt>
                <c:pt idx="2654">
                  <c:v>2.1054370999999996</c:v>
                </c:pt>
                <c:pt idx="2655">
                  <c:v>2.1054370999999996</c:v>
                </c:pt>
                <c:pt idx="2656">
                  <c:v>2.1054370999999996</c:v>
                </c:pt>
                <c:pt idx="2657">
                  <c:v>2.1054370999999996</c:v>
                </c:pt>
                <c:pt idx="2658">
                  <c:v>2.1054370999999996</c:v>
                </c:pt>
                <c:pt idx="2659">
                  <c:v>2.1054370999999996</c:v>
                </c:pt>
                <c:pt idx="2660">
                  <c:v>2.1014883999999987</c:v>
                </c:pt>
                <c:pt idx="2661">
                  <c:v>2.1014883999999987</c:v>
                </c:pt>
                <c:pt idx="2662">
                  <c:v>2.1054370999999996</c:v>
                </c:pt>
                <c:pt idx="2663">
                  <c:v>2.1054370999999996</c:v>
                </c:pt>
                <c:pt idx="2664">
                  <c:v>2.1054370999999996</c:v>
                </c:pt>
                <c:pt idx="2665">
                  <c:v>2.1054370999999996</c:v>
                </c:pt>
                <c:pt idx="2666">
                  <c:v>2.1054370999999996</c:v>
                </c:pt>
                <c:pt idx="2667">
                  <c:v>2.1054370999999996</c:v>
                </c:pt>
                <c:pt idx="2668">
                  <c:v>2.1014883999999987</c:v>
                </c:pt>
                <c:pt idx="2669">
                  <c:v>2.1014883999999987</c:v>
                </c:pt>
                <c:pt idx="2670">
                  <c:v>2.1014883999999987</c:v>
                </c:pt>
                <c:pt idx="2671">
                  <c:v>2.1114883999999967</c:v>
                </c:pt>
                <c:pt idx="2672">
                  <c:v>2.1114883999999967</c:v>
                </c:pt>
                <c:pt idx="2673">
                  <c:v>2.1114883999999967</c:v>
                </c:pt>
                <c:pt idx="2674">
                  <c:v>2.1114883999999967</c:v>
                </c:pt>
                <c:pt idx="2675">
                  <c:v>2.1114883999999967</c:v>
                </c:pt>
                <c:pt idx="2676">
                  <c:v>2.1114883999999967</c:v>
                </c:pt>
                <c:pt idx="2677">
                  <c:v>2.1114883999999967</c:v>
                </c:pt>
                <c:pt idx="2678">
                  <c:v>2.1114883999999967</c:v>
                </c:pt>
                <c:pt idx="2679">
                  <c:v>2.1114883999999967</c:v>
                </c:pt>
                <c:pt idx="2680">
                  <c:v>2.1114883999999967</c:v>
                </c:pt>
                <c:pt idx="2681">
                  <c:v>2.1114883999999967</c:v>
                </c:pt>
                <c:pt idx="2682">
                  <c:v>2.1114883999999967</c:v>
                </c:pt>
                <c:pt idx="2683">
                  <c:v>2.1114883999999967</c:v>
                </c:pt>
                <c:pt idx="2684">
                  <c:v>2.1114883999999967</c:v>
                </c:pt>
                <c:pt idx="2685">
                  <c:v>2.1114883999999967</c:v>
                </c:pt>
                <c:pt idx="2686">
                  <c:v>2.1175396999999982</c:v>
                </c:pt>
                <c:pt idx="2687">
                  <c:v>2.1175396999999982</c:v>
                </c:pt>
                <c:pt idx="2688">
                  <c:v>2.1175396999999982</c:v>
                </c:pt>
                <c:pt idx="2689">
                  <c:v>2.1175396999999982</c:v>
                </c:pt>
                <c:pt idx="2690">
                  <c:v>2.1175396999999982</c:v>
                </c:pt>
                <c:pt idx="2691">
                  <c:v>2.1175396999999982</c:v>
                </c:pt>
                <c:pt idx="2692">
                  <c:v>2.1175396999999982</c:v>
                </c:pt>
                <c:pt idx="2693">
                  <c:v>2.1275397000001686</c:v>
                </c:pt>
                <c:pt idx="2694">
                  <c:v>2.1275397000001686</c:v>
                </c:pt>
                <c:pt idx="2695">
                  <c:v>2.1275397000001686</c:v>
                </c:pt>
                <c:pt idx="2696">
                  <c:v>2.1275397000001686</c:v>
                </c:pt>
                <c:pt idx="2697">
                  <c:v>2.1214883999999987</c:v>
                </c:pt>
                <c:pt idx="2698">
                  <c:v>2.1214883999999987</c:v>
                </c:pt>
                <c:pt idx="2699">
                  <c:v>2.1275397000001686</c:v>
                </c:pt>
                <c:pt idx="2700">
                  <c:v>2.1275397000001686</c:v>
                </c:pt>
                <c:pt idx="2701">
                  <c:v>2.1275397000001686</c:v>
                </c:pt>
                <c:pt idx="2702">
                  <c:v>2.1275397000001686</c:v>
                </c:pt>
                <c:pt idx="2703">
                  <c:v>2.1275397000001686</c:v>
                </c:pt>
                <c:pt idx="2704">
                  <c:v>2.1275397000001686</c:v>
                </c:pt>
                <c:pt idx="2705">
                  <c:v>2.1275397000001686</c:v>
                </c:pt>
                <c:pt idx="2706">
                  <c:v>2.117539700000127</c:v>
                </c:pt>
                <c:pt idx="2707">
                  <c:v>2.117539700000127</c:v>
                </c:pt>
                <c:pt idx="2708">
                  <c:v>2.117539700000127</c:v>
                </c:pt>
                <c:pt idx="2709">
                  <c:v>2.117539700000127</c:v>
                </c:pt>
                <c:pt idx="2710">
                  <c:v>2.1275397000001686</c:v>
                </c:pt>
                <c:pt idx="2711">
                  <c:v>2.1275397000001686</c:v>
                </c:pt>
                <c:pt idx="2712">
                  <c:v>2.127539700000181</c:v>
                </c:pt>
                <c:pt idx="2713">
                  <c:v>2.127539700000181</c:v>
                </c:pt>
                <c:pt idx="2714">
                  <c:v>2.1275397000001686</c:v>
                </c:pt>
                <c:pt idx="2715">
                  <c:v>2.1275397000001686</c:v>
                </c:pt>
                <c:pt idx="2716">
                  <c:v>2.1275397000001686</c:v>
                </c:pt>
                <c:pt idx="2717">
                  <c:v>2.1375397000001293</c:v>
                </c:pt>
                <c:pt idx="2718">
                  <c:v>2.1375397000001293</c:v>
                </c:pt>
                <c:pt idx="2719">
                  <c:v>2.1335910000001248</c:v>
                </c:pt>
                <c:pt idx="2720">
                  <c:v>2.1335910000001248</c:v>
                </c:pt>
                <c:pt idx="2721">
                  <c:v>2.1335910000001248</c:v>
                </c:pt>
                <c:pt idx="2722">
                  <c:v>2.1335910000001248</c:v>
                </c:pt>
                <c:pt idx="2723">
                  <c:v>2.127539700000181</c:v>
                </c:pt>
                <c:pt idx="2724">
                  <c:v>2.127539700000181</c:v>
                </c:pt>
                <c:pt idx="2725">
                  <c:v>2.1335910000001248</c:v>
                </c:pt>
                <c:pt idx="2726">
                  <c:v>2.1335910000001248</c:v>
                </c:pt>
                <c:pt idx="2727">
                  <c:v>2.1335910000001248</c:v>
                </c:pt>
                <c:pt idx="2728">
                  <c:v>2.1335910000001248</c:v>
                </c:pt>
                <c:pt idx="2729">
                  <c:v>2.1335910000001248</c:v>
                </c:pt>
                <c:pt idx="2730">
                  <c:v>2.1335910000001248</c:v>
                </c:pt>
                <c:pt idx="2731">
                  <c:v>2.1335910000001248</c:v>
                </c:pt>
                <c:pt idx="2732">
                  <c:v>2.127539700000181</c:v>
                </c:pt>
                <c:pt idx="2733">
                  <c:v>2.127539700000181</c:v>
                </c:pt>
                <c:pt idx="2734">
                  <c:v>2.127539700000181</c:v>
                </c:pt>
                <c:pt idx="2735">
                  <c:v>2.127539700000181</c:v>
                </c:pt>
                <c:pt idx="2736">
                  <c:v>2.127539700000181</c:v>
                </c:pt>
                <c:pt idx="2737">
                  <c:v>2.127539700000181</c:v>
                </c:pt>
                <c:pt idx="2738">
                  <c:v>2.127539700000181</c:v>
                </c:pt>
                <c:pt idx="2739">
                  <c:v>2.127539700000181</c:v>
                </c:pt>
                <c:pt idx="2740">
                  <c:v>2.127539700000181</c:v>
                </c:pt>
                <c:pt idx="2741">
                  <c:v>2.127539700000181</c:v>
                </c:pt>
                <c:pt idx="2742">
                  <c:v>2.127539700000181</c:v>
                </c:pt>
                <c:pt idx="2743">
                  <c:v>2.127539700000181</c:v>
                </c:pt>
                <c:pt idx="2744">
                  <c:v>2.127539700000181</c:v>
                </c:pt>
                <c:pt idx="2745">
                  <c:v>2.127539700000181</c:v>
                </c:pt>
                <c:pt idx="2746">
                  <c:v>2.127539700000181</c:v>
                </c:pt>
                <c:pt idx="2747">
                  <c:v>2.1335910000001248</c:v>
                </c:pt>
                <c:pt idx="2748">
                  <c:v>2.1335910000001248</c:v>
                </c:pt>
                <c:pt idx="2749">
                  <c:v>2.127539700000181</c:v>
                </c:pt>
                <c:pt idx="2750">
                  <c:v>2.127539700000181</c:v>
                </c:pt>
                <c:pt idx="2751">
                  <c:v>2.127539700000181</c:v>
                </c:pt>
                <c:pt idx="2752">
                  <c:v>2.127539700000181</c:v>
                </c:pt>
                <c:pt idx="2753">
                  <c:v>2.127539700000181</c:v>
                </c:pt>
                <c:pt idx="2754">
                  <c:v>2.127539700000181</c:v>
                </c:pt>
                <c:pt idx="2755">
                  <c:v>2.127539700000181</c:v>
                </c:pt>
                <c:pt idx="2756">
                  <c:v>2.127539700000181</c:v>
                </c:pt>
                <c:pt idx="2757">
                  <c:v>2.127539700000181</c:v>
                </c:pt>
                <c:pt idx="2758">
                  <c:v>2.127539700000181</c:v>
                </c:pt>
                <c:pt idx="2759">
                  <c:v>2.127539700000181</c:v>
                </c:pt>
                <c:pt idx="2760">
                  <c:v>2.127539700000181</c:v>
                </c:pt>
                <c:pt idx="2761">
                  <c:v>2.127539700000181</c:v>
                </c:pt>
                <c:pt idx="2762">
                  <c:v>2.127539700000181</c:v>
                </c:pt>
                <c:pt idx="2763">
                  <c:v>2.127539700000181</c:v>
                </c:pt>
                <c:pt idx="2764">
                  <c:v>2.127539700000181</c:v>
                </c:pt>
                <c:pt idx="2765">
                  <c:v>2.127539700000181</c:v>
                </c:pt>
                <c:pt idx="2766">
                  <c:v>2.127539700000181</c:v>
                </c:pt>
                <c:pt idx="2767">
                  <c:v>2.1335910000001248</c:v>
                </c:pt>
                <c:pt idx="2768">
                  <c:v>2.1335910000001248</c:v>
                </c:pt>
                <c:pt idx="2769">
                  <c:v>2.127539700000181</c:v>
                </c:pt>
                <c:pt idx="2770">
                  <c:v>2.127539700000181</c:v>
                </c:pt>
                <c:pt idx="2771">
                  <c:v>2.127539700000181</c:v>
                </c:pt>
                <c:pt idx="2772">
                  <c:v>2.127539700000181</c:v>
                </c:pt>
                <c:pt idx="2773">
                  <c:v>2.127539700000181</c:v>
                </c:pt>
                <c:pt idx="2774">
                  <c:v>2.1235910000001712</c:v>
                </c:pt>
                <c:pt idx="2775">
                  <c:v>2.1235910000001712</c:v>
                </c:pt>
                <c:pt idx="2776">
                  <c:v>2.1235910000001712</c:v>
                </c:pt>
                <c:pt idx="2777">
                  <c:v>2.1235910000001712</c:v>
                </c:pt>
                <c:pt idx="2778">
                  <c:v>2.1235910000001712</c:v>
                </c:pt>
                <c:pt idx="2779">
                  <c:v>2.1235910000001712</c:v>
                </c:pt>
                <c:pt idx="2780">
                  <c:v>2.1235910000001712</c:v>
                </c:pt>
                <c:pt idx="2781">
                  <c:v>2.1235910000001712</c:v>
                </c:pt>
                <c:pt idx="2782">
                  <c:v>2.1235910000001712</c:v>
                </c:pt>
                <c:pt idx="2783">
                  <c:v>2.1235910000001712</c:v>
                </c:pt>
                <c:pt idx="2784">
                  <c:v>2.1235910000001712</c:v>
                </c:pt>
                <c:pt idx="2785">
                  <c:v>2.1235910000001712</c:v>
                </c:pt>
                <c:pt idx="2786">
                  <c:v>2.1235910000001712</c:v>
                </c:pt>
                <c:pt idx="2787">
                  <c:v>2.1235910000001712</c:v>
                </c:pt>
                <c:pt idx="2788">
                  <c:v>2.1235910000001712</c:v>
                </c:pt>
                <c:pt idx="2789">
                  <c:v>2.1235910000001712</c:v>
                </c:pt>
                <c:pt idx="2790">
                  <c:v>2.1235910000001712</c:v>
                </c:pt>
                <c:pt idx="2791">
                  <c:v>2.1235910000001712</c:v>
                </c:pt>
                <c:pt idx="2792">
                  <c:v>2.1235910000001712</c:v>
                </c:pt>
                <c:pt idx="2793">
                  <c:v>2.1235910000001712</c:v>
                </c:pt>
                <c:pt idx="2794">
                  <c:v>2.1235910000001712</c:v>
                </c:pt>
                <c:pt idx="2795">
                  <c:v>2.1235910000001712</c:v>
                </c:pt>
                <c:pt idx="2796">
                  <c:v>2.1235910000001712</c:v>
                </c:pt>
                <c:pt idx="2797">
                  <c:v>2.1235910000001712</c:v>
                </c:pt>
                <c:pt idx="2798">
                  <c:v>2.1235910000001712</c:v>
                </c:pt>
                <c:pt idx="2799">
                  <c:v>2.1235910000001712</c:v>
                </c:pt>
                <c:pt idx="2800">
                  <c:v>2.1235910000001712</c:v>
                </c:pt>
                <c:pt idx="2801">
                  <c:v>2.1235910000001712</c:v>
                </c:pt>
                <c:pt idx="2802">
                  <c:v>2.1235910000001712</c:v>
                </c:pt>
                <c:pt idx="2803">
                  <c:v>2.1235910000001712</c:v>
                </c:pt>
                <c:pt idx="2804">
                  <c:v>2.1235910000001712</c:v>
                </c:pt>
                <c:pt idx="2805">
                  <c:v>2.1235910000001712</c:v>
                </c:pt>
                <c:pt idx="2806">
                  <c:v>2.1235910000001712</c:v>
                </c:pt>
                <c:pt idx="2807">
                  <c:v>2.1235910000001712</c:v>
                </c:pt>
                <c:pt idx="2808">
                  <c:v>2.1235910000001712</c:v>
                </c:pt>
                <c:pt idx="2809">
                  <c:v>2.1235910000001712</c:v>
                </c:pt>
                <c:pt idx="2810">
                  <c:v>2.1235910000001712</c:v>
                </c:pt>
                <c:pt idx="2811">
                  <c:v>2.1235910000001712</c:v>
                </c:pt>
                <c:pt idx="2812">
                  <c:v>2.1235910000001712</c:v>
                </c:pt>
                <c:pt idx="2813">
                  <c:v>2.1235910000001712</c:v>
                </c:pt>
                <c:pt idx="2814">
                  <c:v>2.1235910000001712</c:v>
                </c:pt>
                <c:pt idx="2815">
                  <c:v>2.1235910000001712</c:v>
                </c:pt>
                <c:pt idx="2816">
                  <c:v>2.1235910000001712</c:v>
                </c:pt>
                <c:pt idx="2817">
                  <c:v>2.1235910000001712</c:v>
                </c:pt>
                <c:pt idx="2818">
                  <c:v>2.1235910000001712</c:v>
                </c:pt>
                <c:pt idx="2819">
                  <c:v>2.1235910000001712</c:v>
                </c:pt>
                <c:pt idx="2820">
                  <c:v>2.1235910000001712</c:v>
                </c:pt>
                <c:pt idx="2821">
                  <c:v>2.1235910000001712</c:v>
                </c:pt>
                <c:pt idx="2822">
                  <c:v>2.1235910000001712</c:v>
                </c:pt>
                <c:pt idx="2823">
                  <c:v>2.1235910000001712</c:v>
                </c:pt>
                <c:pt idx="2824">
                  <c:v>2.1235910000001712</c:v>
                </c:pt>
                <c:pt idx="2825">
                  <c:v>2.1235910000001712</c:v>
                </c:pt>
                <c:pt idx="2826">
                  <c:v>2.1235910000001712</c:v>
                </c:pt>
                <c:pt idx="2827">
                  <c:v>2.1235910000001712</c:v>
                </c:pt>
                <c:pt idx="2828">
                  <c:v>2.1235910000001712</c:v>
                </c:pt>
                <c:pt idx="2829">
                  <c:v>2.1235910000001712</c:v>
                </c:pt>
                <c:pt idx="2830">
                  <c:v>2.1235910000001712</c:v>
                </c:pt>
                <c:pt idx="2831">
                  <c:v>2.1235910000001712</c:v>
                </c:pt>
                <c:pt idx="2832">
                  <c:v>2.1235910000001712</c:v>
                </c:pt>
                <c:pt idx="2833">
                  <c:v>2.1235910000001712</c:v>
                </c:pt>
                <c:pt idx="2834">
                  <c:v>2.1235910000001712</c:v>
                </c:pt>
                <c:pt idx="2835">
                  <c:v>2.1235910000001712</c:v>
                </c:pt>
                <c:pt idx="2836">
                  <c:v>2.1235910000001712</c:v>
                </c:pt>
                <c:pt idx="2837">
                  <c:v>2.1235910000001712</c:v>
                </c:pt>
                <c:pt idx="2838">
                  <c:v>2.1235910000001712</c:v>
                </c:pt>
                <c:pt idx="2839">
                  <c:v>2.1335910000001252</c:v>
                </c:pt>
                <c:pt idx="2840">
                  <c:v>2.1335910000001252</c:v>
                </c:pt>
                <c:pt idx="2841">
                  <c:v>2.1235910000001712</c:v>
                </c:pt>
                <c:pt idx="2842">
                  <c:v>2.1235910000001712</c:v>
                </c:pt>
                <c:pt idx="2843">
                  <c:v>2.1235910000001712</c:v>
                </c:pt>
                <c:pt idx="2844">
                  <c:v>2.1235910000001712</c:v>
                </c:pt>
                <c:pt idx="2845">
                  <c:v>2.1335910000001252</c:v>
                </c:pt>
                <c:pt idx="2846">
                  <c:v>2.1335910000001252</c:v>
                </c:pt>
                <c:pt idx="2847">
                  <c:v>2.1235910000001712</c:v>
                </c:pt>
                <c:pt idx="2848">
                  <c:v>2.1235910000001712</c:v>
                </c:pt>
                <c:pt idx="2849">
                  <c:v>2.1235910000001712</c:v>
                </c:pt>
                <c:pt idx="2850">
                  <c:v>2.1235910000001712</c:v>
                </c:pt>
                <c:pt idx="2851">
                  <c:v>2.1235910000001712</c:v>
                </c:pt>
                <c:pt idx="2852">
                  <c:v>2.1235910000001712</c:v>
                </c:pt>
                <c:pt idx="2853">
                  <c:v>2.1235910000001712</c:v>
                </c:pt>
                <c:pt idx="2854">
                  <c:v>2.1235910000001712</c:v>
                </c:pt>
                <c:pt idx="2855">
                  <c:v>2.1235910000001712</c:v>
                </c:pt>
                <c:pt idx="2856">
                  <c:v>2.1235910000001712</c:v>
                </c:pt>
                <c:pt idx="2857">
                  <c:v>2.1235910000001712</c:v>
                </c:pt>
                <c:pt idx="2858">
                  <c:v>2.1235910000001712</c:v>
                </c:pt>
                <c:pt idx="2859">
                  <c:v>2.1235910000001712</c:v>
                </c:pt>
                <c:pt idx="2860">
                  <c:v>2.1235910000001712</c:v>
                </c:pt>
                <c:pt idx="2861">
                  <c:v>2.1235910000001712</c:v>
                </c:pt>
                <c:pt idx="2862">
                  <c:v>2.1235910000001712</c:v>
                </c:pt>
                <c:pt idx="2863">
                  <c:v>2.1235910000001712</c:v>
                </c:pt>
                <c:pt idx="2864">
                  <c:v>2.1235910000001712</c:v>
                </c:pt>
                <c:pt idx="2865">
                  <c:v>2.1335910000001252</c:v>
                </c:pt>
                <c:pt idx="2866">
                  <c:v>2.1335910000001252</c:v>
                </c:pt>
                <c:pt idx="2867">
                  <c:v>2.1296423000000027</c:v>
                </c:pt>
                <c:pt idx="2868">
                  <c:v>2.1296423000000027</c:v>
                </c:pt>
                <c:pt idx="2869">
                  <c:v>2.1296423000000027</c:v>
                </c:pt>
                <c:pt idx="2870">
                  <c:v>2.1235910000001712</c:v>
                </c:pt>
                <c:pt idx="2871">
                  <c:v>2.1235910000001712</c:v>
                </c:pt>
                <c:pt idx="2872">
                  <c:v>2.1335910000001252</c:v>
                </c:pt>
                <c:pt idx="2873">
                  <c:v>2.1335910000001252</c:v>
                </c:pt>
                <c:pt idx="2874">
                  <c:v>2.1335910000001252</c:v>
                </c:pt>
                <c:pt idx="2875">
                  <c:v>2.1335910000001252</c:v>
                </c:pt>
                <c:pt idx="2876">
                  <c:v>2.1296423000000027</c:v>
                </c:pt>
                <c:pt idx="2877">
                  <c:v>2.1296423000000027</c:v>
                </c:pt>
                <c:pt idx="2878">
                  <c:v>2.1296423000000027</c:v>
                </c:pt>
                <c:pt idx="2879">
                  <c:v>2.1296423000000027</c:v>
                </c:pt>
                <c:pt idx="2880">
                  <c:v>2.1296423000000027</c:v>
                </c:pt>
                <c:pt idx="2881">
                  <c:v>2.1296423000000027</c:v>
                </c:pt>
                <c:pt idx="2882">
                  <c:v>2.1296423000000027</c:v>
                </c:pt>
                <c:pt idx="2883">
                  <c:v>2.1396422999999967</c:v>
                </c:pt>
                <c:pt idx="2884">
                  <c:v>2.1396422999999967</c:v>
                </c:pt>
                <c:pt idx="2885">
                  <c:v>2.1496422999999987</c:v>
                </c:pt>
                <c:pt idx="2886">
                  <c:v>2.1496422999999987</c:v>
                </c:pt>
                <c:pt idx="2887">
                  <c:v>2.1496422999999987</c:v>
                </c:pt>
                <c:pt idx="2888">
                  <c:v>2.1496422999999987</c:v>
                </c:pt>
                <c:pt idx="2889">
                  <c:v>2.1496422999999987</c:v>
                </c:pt>
                <c:pt idx="2890">
                  <c:v>2.1496422999999987</c:v>
                </c:pt>
                <c:pt idx="2891">
                  <c:v>2.1496422999999987</c:v>
                </c:pt>
                <c:pt idx="2892">
                  <c:v>2.1435910000001677</c:v>
                </c:pt>
                <c:pt idx="2893">
                  <c:v>2.1435910000001677</c:v>
                </c:pt>
                <c:pt idx="2894">
                  <c:v>2.1535910000001284</c:v>
                </c:pt>
                <c:pt idx="2895">
                  <c:v>2.1535910000001284</c:v>
                </c:pt>
                <c:pt idx="2896">
                  <c:v>2.1596422999999967</c:v>
                </c:pt>
                <c:pt idx="2897">
                  <c:v>2.1596422999999967</c:v>
                </c:pt>
                <c:pt idx="2898">
                  <c:v>2.1596422999999967</c:v>
                </c:pt>
                <c:pt idx="2899">
                  <c:v>2.1935910000001346</c:v>
                </c:pt>
                <c:pt idx="2900">
                  <c:v>2.1935910000001346</c:v>
                </c:pt>
                <c:pt idx="2901">
                  <c:v>2.2035910000001859</c:v>
                </c:pt>
                <c:pt idx="2902">
                  <c:v>2.2035910000001859</c:v>
                </c:pt>
                <c:pt idx="2903">
                  <c:v>2.1996422999999967</c:v>
                </c:pt>
                <c:pt idx="2904">
                  <c:v>2.1996422999999967</c:v>
                </c:pt>
                <c:pt idx="2905">
                  <c:v>2.1996422999999967</c:v>
                </c:pt>
                <c:pt idx="2906">
                  <c:v>2.1996422999999967</c:v>
                </c:pt>
                <c:pt idx="2907">
                  <c:v>2.1996422999999967</c:v>
                </c:pt>
                <c:pt idx="2908">
                  <c:v>2.2056935999999956</c:v>
                </c:pt>
                <c:pt idx="2909">
                  <c:v>2.2056935999999956</c:v>
                </c:pt>
                <c:pt idx="2910">
                  <c:v>2.2096423000000027</c:v>
                </c:pt>
                <c:pt idx="2911">
                  <c:v>2.2096423000000027</c:v>
                </c:pt>
                <c:pt idx="2912">
                  <c:v>2.2196422999999967</c:v>
                </c:pt>
                <c:pt idx="2913">
                  <c:v>2.2196422999999967</c:v>
                </c:pt>
                <c:pt idx="2914">
                  <c:v>2.2196422999999967</c:v>
                </c:pt>
                <c:pt idx="2915">
                  <c:v>2.2196422999999967</c:v>
                </c:pt>
                <c:pt idx="2916">
                  <c:v>2.2117449000000047</c:v>
                </c:pt>
                <c:pt idx="2917">
                  <c:v>2.2117449000000047</c:v>
                </c:pt>
                <c:pt idx="2918">
                  <c:v>2.2117449000000047</c:v>
                </c:pt>
                <c:pt idx="2919">
                  <c:v>2.2156936000000007</c:v>
                </c:pt>
                <c:pt idx="2920">
                  <c:v>2.2156936000000007</c:v>
                </c:pt>
                <c:pt idx="2921">
                  <c:v>2.2156936000000007</c:v>
                </c:pt>
                <c:pt idx="2922">
                  <c:v>2.2156936000000007</c:v>
                </c:pt>
                <c:pt idx="2923">
                  <c:v>2.2156936000000007</c:v>
                </c:pt>
                <c:pt idx="2924">
                  <c:v>2.2156936000000007</c:v>
                </c:pt>
                <c:pt idx="2925">
                  <c:v>2.2117449000000007</c:v>
                </c:pt>
                <c:pt idx="2926">
                  <c:v>2.2117449000000007</c:v>
                </c:pt>
                <c:pt idx="2927">
                  <c:v>2.2117449000000007</c:v>
                </c:pt>
                <c:pt idx="2928">
                  <c:v>2.2117449000000007</c:v>
                </c:pt>
                <c:pt idx="2929">
                  <c:v>2.2117449000000007</c:v>
                </c:pt>
                <c:pt idx="2930">
                  <c:v>2.2117449000000007</c:v>
                </c:pt>
                <c:pt idx="2931">
                  <c:v>2.2117449000000007</c:v>
                </c:pt>
                <c:pt idx="2932">
                  <c:v>2.2117449000000007</c:v>
                </c:pt>
                <c:pt idx="2933">
                  <c:v>2.2117449000000007</c:v>
                </c:pt>
                <c:pt idx="2934">
                  <c:v>2.2117449000000007</c:v>
                </c:pt>
                <c:pt idx="2935">
                  <c:v>2.2117449000000007</c:v>
                </c:pt>
                <c:pt idx="2936">
                  <c:v>2.2117449000000007</c:v>
                </c:pt>
                <c:pt idx="2937">
                  <c:v>2.2156936000000034</c:v>
                </c:pt>
                <c:pt idx="2938">
                  <c:v>2.2156936000000034</c:v>
                </c:pt>
                <c:pt idx="2939">
                  <c:v>2.2217449000000062</c:v>
                </c:pt>
                <c:pt idx="2940">
                  <c:v>2.2217449000000062</c:v>
                </c:pt>
                <c:pt idx="2941">
                  <c:v>2.2117449000000007</c:v>
                </c:pt>
                <c:pt idx="2942">
                  <c:v>2.2117449000000007</c:v>
                </c:pt>
                <c:pt idx="2943">
                  <c:v>2.2117449000000007</c:v>
                </c:pt>
                <c:pt idx="2944">
                  <c:v>2.2117449000000007</c:v>
                </c:pt>
                <c:pt idx="2945">
                  <c:v>2.2117449000000007</c:v>
                </c:pt>
                <c:pt idx="2946">
                  <c:v>2.2217448999999991</c:v>
                </c:pt>
                <c:pt idx="2947">
                  <c:v>2.2217448999999991</c:v>
                </c:pt>
                <c:pt idx="2948">
                  <c:v>2.2217448999999991</c:v>
                </c:pt>
                <c:pt idx="2949">
                  <c:v>2.2217448999999991</c:v>
                </c:pt>
                <c:pt idx="2950">
                  <c:v>2.2217448999999991</c:v>
                </c:pt>
                <c:pt idx="2951">
                  <c:v>2.2217448999999991</c:v>
                </c:pt>
                <c:pt idx="2952">
                  <c:v>2.2217448999999991</c:v>
                </c:pt>
                <c:pt idx="2953">
                  <c:v>2.2217448999999991</c:v>
                </c:pt>
                <c:pt idx="2954">
                  <c:v>2.2217448999999991</c:v>
                </c:pt>
                <c:pt idx="2955">
                  <c:v>2.2217448999999991</c:v>
                </c:pt>
                <c:pt idx="2956">
                  <c:v>2.2217448999999991</c:v>
                </c:pt>
                <c:pt idx="2957">
                  <c:v>2.2217448999999991</c:v>
                </c:pt>
                <c:pt idx="2958">
                  <c:v>2.2217448999999991</c:v>
                </c:pt>
                <c:pt idx="2959">
                  <c:v>2.2217448999999991</c:v>
                </c:pt>
                <c:pt idx="2960">
                  <c:v>2.2217448999999991</c:v>
                </c:pt>
                <c:pt idx="2961">
                  <c:v>2.2217448999999991</c:v>
                </c:pt>
                <c:pt idx="2962">
                  <c:v>2.2217448999999991</c:v>
                </c:pt>
                <c:pt idx="2963">
                  <c:v>2.2217448999999991</c:v>
                </c:pt>
                <c:pt idx="2964">
                  <c:v>2.2217448999999991</c:v>
                </c:pt>
                <c:pt idx="2965">
                  <c:v>2.2217448999999991</c:v>
                </c:pt>
                <c:pt idx="2966">
                  <c:v>2.2217448999999991</c:v>
                </c:pt>
                <c:pt idx="2967">
                  <c:v>2.2217448999999991</c:v>
                </c:pt>
                <c:pt idx="2968">
                  <c:v>2.2217448999999991</c:v>
                </c:pt>
                <c:pt idx="2969">
                  <c:v>2.2217448999999991</c:v>
                </c:pt>
                <c:pt idx="2970">
                  <c:v>2.2217448999999991</c:v>
                </c:pt>
                <c:pt idx="2971">
                  <c:v>2.2217448999999991</c:v>
                </c:pt>
                <c:pt idx="2972">
                  <c:v>2.2277962000001632</c:v>
                </c:pt>
                <c:pt idx="2973">
                  <c:v>2.2277962000001632</c:v>
                </c:pt>
                <c:pt idx="2974">
                  <c:v>2.2277962000001632</c:v>
                </c:pt>
                <c:pt idx="2975">
                  <c:v>2.2317448999999971</c:v>
                </c:pt>
                <c:pt idx="2976">
                  <c:v>2.2317448999999971</c:v>
                </c:pt>
                <c:pt idx="2977">
                  <c:v>2.2217448999999991</c:v>
                </c:pt>
                <c:pt idx="2978">
                  <c:v>2.2217448999999991</c:v>
                </c:pt>
                <c:pt idx="2979">
                  <c:v>2.2317448999999971</c:v>
                </c:pt>
                <c:pt idx="2980">
                  <c:v>2.2317448999999971</c:v>
                </c:pt>
                <c:pt idx="2981">
                  <c:v>2.2317448999999971</c:v>
                </c:pt>
                <c:pt idx="2982">
                  <c:v>2.2317448999999971</c:v>
                </c:pt>
                <c:pt idx="2983">
                  <c:v>2.2317448999999971</c:v>
                </c:pt>
                <c:pt idx="2984">
                  <c:v>2.2317448999999971</c:v>
                </c:pt>
                <c:pt idx="2985">
                  <c:v>2.2317448999999971</c:v>
                </c:pt>
                <c:pt idx="2986">
                  <c:v>2.2317448999999971</c:v>
                </c:pt>
                <c:pt idx="2987">
                  <c:v>2.2317448999999971</c:v>
                </c:pt>
                <c:pt idx="2988">
                  <c:v>2.2317448999999971</c:v>
                </c:pt>
                <c:pt idx="2989">
                  <c:v>2.2317448999999971</c:v>
                </c:pt>
                <c:pt idx="2990">
                  <c:v>2.2317448999999971</c:v>
                </c:pt>
                <c:pt idx="2991">
                  <c:v>2.2317448999999971</c:v>
                </c:pt>
                <c:pt idx="2992">
                  <c:v>2.2317448999999971</c:v>
                </c:pt>
                <c:pt idx="2993">
                  <c:v>2.2317448999999971</c:v>
                </c:pt>
                <c:pt idx="2994">
                  <c:v>2.2317448999999971</c:v>
                </c:pt>
                <c:pt idx="2995">
                  <c:v>2.2317448999999971</c:v>
                </c:pt>
                <c:pt idx="2996">
                  <c:v>2.2317448999999971</c:v>
                </c:pt>
                <c:pt idx="2997">
                  <c:v>2.2317448999999971</c:v>
                </c:pt>
                <c:pt idx="2998">
                  <c:v>2.2317448999999971</c:v>
                </c:pt>
                <c:pt idx="2999">
                  <c:v>2.2277962000001632</c:v>
                </c:pt>
                <c:pt idx="3000">
                  <c:v>2.2277962000001632</c:v>
                </c:pt>
                <c:pt idx="3001">
                  <c:v>2.2277962000001632</c:v>
                </c:pt>
                <c:pt idx="3002">
                  <c:v>2.2277962000001632</c:v>
                </c:pt>
                <c:pt idx="3003">
                  <c:v>2.2317448999999971</c:v>
                </c:pt>
                <c:pt idx="3004">
                  <c:v>2.2317448999999971</c:v>
                </c:pt>
                <c:pt idx="3005">
                  <c:v>2.2317448999999971</c:v>
                </c:pt>
                <c:pt idx="3006">
                  <c:v>2.2377961999999982</c:v>
                </c:pt>
                <c:pt idx="3007">
                  <c:v>2.2377961999999982</c:v>
                </c:pt>
                <c:pt idx="3008">
                  <c:v>2.2317448999999971</c:v>
                </c:pt>
                <c:pt idx="3009">
                  <c:v>2.2317448999999971</c:v>
                </c:pt>
                <c:pt idx="3010">
                  <c:v>2.2317448999999971</c:v>
                </c:pt>
                <c:pt idx="3011">
                  <c:v>2.2317448999999971</c:v>
                </c:pt>
                <c:pt idx="3012">
                  <c:v>2.2277962000001632</c:v>
                </c:pt>
                <c:pt idx="3013">
                  <c:v>2.2277962000001632</c:v>
                </c:pt>
                <c:pt idx="3014">
                  <c:v>2.2277962000001632</c:v>
                </c:pt>
                <c:pt idx="3015">
                  <c:v>2.2277962000001632</c:v>
                </c:pt>
                <c:pt idx="3016">
                  <c:v>2.2277962000001632</c:v>
                </c:pt>
                <c:pt idx="3017">
                  <c:v>2.2377961999999982</c:v>
                </c:pt>
                <c:pt idx="3018">
                  <c:v>2.2377961999999982</c:v>
                </c:pt>
                <c:pt idx="3019">
                  <c:v>2.2377961999999982</c:v>
                </c:pt>
                <c:pt idx="3020">
                  <c:v>2.2377961999999982</c:v>
                </c:pt>
                <c:pt idx="3021">
                  <c:v>2.2477962000001726</c:v>
                </c:pt>
                <c:pt idx="3022">
                  <c:v>2.2477962000001726</c:v>
                </c:pt>
                <c:pt idx="3023">
                  <c:v>2.2477962000001726</c:v>
                </c:pt>
                <c:pt idx="3024">
                  <c:v>2.2477962000001726</c:v>
                </c:pt>
                <c:pt idx="3025">
                  <c:v>2.2577961999999991</c:v>
                </c:pt>
                <c:pt idx="3026">
                  <c:v>2.2577961999999991</c:v>
                </c:pt>
                <c:pt idx="3027">
                  <c:v>2.2577961999999991</c:v>
                </c:pt>
                <c:pt idx="3028">
                  <c:v>2.2577961999999991</c:v>
                </c:pt>
                <c:pt idx="3029">
                  <c:v>2.2577961999999991</c:v>
                </c:pt>
                <c:pt idx="3030">
                  <c:v>2.2577961999999991</c:v>
                </c:pt>
                <c:pt idx="3031">
                  <c:v>2.2577961999999991</c:v>
                </c:pt>
                <c:pt idx="3032">
                  <c:v>2.2577961999999991</c:v>
                </c:pt>
                <c:pt idx="3033">
                  <c:v>2.2577961999999991</c:v>
                </c:pt>
                <c:pt idx="3034">
                  <c:v>2.2577961999999991</c:v>
                </c:pt>
                <c:pt idx="3035">
                  <c:v>2.2577961999999991</c:v>
                </c:pt>
                <c:pt idx="3036">
                  <c:v>2.2577961999999991</c:v>
                </c:pt>
                <c:pt idx="3037">
                  <c:v>2.2577961999999991</c:v>
                </c:pt>
                <c:pt idx="3038">
                  <c:v>2.2577961999999991</c:v>
                </c:pt>
                <c:pt idx="3039">
                  <c:v>2.2577961999999991</c:v>
                </c:pt>
                <c:pt idx="3040">
                  <c:v>2.2577961999999991</c:v>
                </c:pt>
                <c:pt idx="3041">
                  <c:v>2.2577961999999991</c:v>
                </c:pt>
                <c:pt idx="3042">
                  <c:v>2.2577961999999991</c:v>
                </c:pt>
                <c:pt idx="3043">
                  <c:v>2.2577961999999991</c:v>
                </c:pt>
                <c:pt idx="3044">
                  <c:v>2.2577961999999991</c:v>
                </c:pt>
                <c:pt idx="3045">
                  <c:v>2.2577961999999991</c:v>
                </c:pt>
                <c:pt idx="3046">
                  <c:v>2.2577961999999991</c:v>
                </c:pt>
                <c:pt idx="3047">
                  <c:v>2.2577961999999991</c:v>
                </c:pt>
                <c:pt idx="3048">
                  <c:v>2.2577961999999991</c:v>
                </c:pt>
                <c:pt idx="3049">
                  <c:v>2.2577961999999991</c:v>
                </c:pt>
                <c:pt idx="3050">
                  <c:v>2.2577961999999991</c:v>
                </c:pt>
                <c:pt idx="3051">
                  <c:v>2.2577961999999991</c:v>
                </c:pt>
                <c:pt idx="3052">
                  <c:v>2.2577961999999991</c:v>
                </c:pt>
                <c:pt idx="3053">
                  <c:v>2.2677962000001735</c:v>
                </c:pt>
                <c:pt idx="3054">
                  <c:v>2.2677962000001735</c:v>
                </c:pt>
                <c:pt idx="3055">
                  <c:v>2.2577961999999991</c:v>
                </c:pt>
                <c:pt idx="3056">
                  <c:v>2.2577961999999991</c:v>
                </c:pt>
                <c:pt idx="3057">
                  <c:v>2.2577961999999991</c:v>
                </c:pt>
                <c:pt idx="3058">
                  <c:v>2.2677962000001735</c:v>
                </c:pt>
                <c:pt idx="3059">
                  <c:v>2.2677962000001735</c:v>
                </c:pt>
                <c:pt idx="3060">
                  <c:v>2.2577961999999991</c:v>
                </c:pt>
                <c:pt idx="3061">
                  <c:v>2.2577961999999991</c:v>
                </c:pt>
                <c:pt idx="3062">
                  <c:v>2.2577961999999991</c:v>
                </c:pt>
                <c:pt idx="3063">
                  <c:v>2.2577961999999991</c:v>
                </c:pt>
                <c:pt idx="3064">
                  <c:v>2.2577961999999991</c:v>
                </c:pt>
                <c:pt idx="3065">
                  <c:v>2.2577961999999991</c:v>
                </c:pt>
                <c:pt idx="3066">
                  <c:v>2.2577961999999991</c:v>
                </c:pt>
                <c:pt idx="3067">
                  <c:v>2.2577961999999991</c:v>
                </c:pt>
                <c:pt idx="3068">
                  <c:v>2.2577961999999991</c:v>
                </c:pt>
                <c:pt idx="3069">
                  <c:v>2.2677962000001735</c:v>
                </c:pt>
                <c:pt idx="3070">
                  <c:v>2.2677962000001735</c:v>
                </c:pt>
                <c:pt idx="3071">
                  <c:v>2.2577961999999991</c:v>
                </c:pt>
                <c:pt idx="3072">
                  <c:v>2.2577961999999991</c:v>
                </c:pt>
                <c:pt idx="3073">
                  <c:v>2.2577961999999991</c:v>
                </c:pt>
                <c:pt idx="3074">
                  <c:v>2.2577961999999991</c:v>
                </c:pt>
                <c:pt idx="3075">
                  <c:v>2.2577961999999991</c:v>
                </c:pt>
                <c:pt idx="3076">
                  <c:v>2.2577961999999991</c:v>
                </c:pt>
                <c:pt idx="3077">
                  <c:v>2.2577961999999991</c:v>
                </c:pt>
                <c:pt idx="3078">
                  <c:v>2.2677962000001735</c:v>
                </c:pt>
                <c:pt idx="3079">
                  <c:v>2.2677962000001735</c:v>
                </c:pt>
                <c:pt idx="3080">
                  <c:v>2.2677962000001735</c:v>
                </c:pt>
                <c:pt idx="3081">
                  <c:v>2.2677962000001735</c:v>
                </c:pt>
                <c:pt idx="3082">
                  <c:v>2.2577961999999991</c:v>
                </c:pt>
                <c:pt idx="3083">
                  <c:v>2.2577961999999991</c:v>
                </c:pt>
                <c:pt idx="3084">
                  <c:v>2.2677962000001735</c:v>
                </c:pt>
                <c:pt idx="3085">
                  <c:v>2.2677962000001735</c:v>
                </c:pt>
                <c:pt idx="3086">
                  <c:v>2.2577961999999991</c:v>
                </c:pt>
                <c:pt idx="3087">
                  <c:v>2.2577961999999991</c:v>
                </c:pt>
                <c:pt idx="3088">
                  <c:v>2.2577961999999991</c:v>
                </c:pt>
                <c:pt idx="3089">
                  <c:v>2.2577961999999991</c:v>
                </c:pt>
                <c:pt idx="3090">
                  <c:v>2.2577961999999991</c:v>
                </c:pt>
                <c:pt idx="3091">
                  <c:v>2.2577961999999991</c:v>
                </c:pt>
                <c:pt idx="3092">
                  <c:v>2.2577961999999991</c:v>
                </c:pt>
                <c:pt idx="3093">
                  <c:v>2.2677962000001735</c:v>
                </c:pt>
                <c:pt idx="3094">
                  <c:v>2.2677962000001735</c:v>
                </c:pt>
                <c:pt idx="3095">
                  <c:v>2.2677962000001735</c:v>
                </c:pt>
                <c:pt idx="3096">
                  <c:v>2.2677962000001735</c:v>
                </c:pt>
                <c:pt idx="3097">
                  <c:v>2.2677962000001735</c:v>
                </c:pt>
                <c:pt idx="3098">
                  <c:v>2.2677962000001735</c:v>
                </c:pt>
                <c:pt idx="3099">
                  <c:v>2.2677962000001735</c:v>
                </c:pt>
                <c:pt idx="3100">
                  <c:v>2.2677962000001735</c:v>
                </c:pt>
                <c:pt idx="3101">
                  <c:v>2.2677962000001735</c:v>
                </c:pt>
                <c:pt idx="3102">
                  <c:v>2.2677962000001735</c:v>
                </c:pt>
                <c:pt idx="3103">
                  <c:v>2.2677962000001735</c:v>
                </c:pt>
                <c:pt idx="3104">
                  <c:v>2.2677962000001735</c:v>
                </c:pt>
                <c:pt idx="3105">
                  <c:v>2.2677962000001735</c:v>
                </c:pt>
                <c:pt idx="3106">
                  <c:v>2.2838475000000011</c:v>
                </c:pt>
                <c:pt idx="3107">
                  <c:v>2.2838475000000011</c:v>
                </c:pt>
                <c:pt idx="3108">
                  <c:v>2.2838475000000011</c:v>
                </c:pt>
                <c:pt idx="3109">
                  <c:v>2.2838475000000011</c:v>
                </c:pt>
                <c:pt idx="3110">
                  <c:v>2.2838475000000011</c:v>
                </c:pt>
                <c:pt idx="3111">
                  <c:v>2.2877962000001872</c:v>
                </c:pt>
                <c:pt idx="3112">
                  <c:v>2.2877962000001872</c:v>
                </c:pt>
                <c:pt idx="3113">
                  <c:v>2.2898988</c:v>
                </c:pt>
                <c:pt idx="3114">
                  <c:v>2.2898988</c:v>
                </c:pt>
                <c:pt idx="3115">
                  <c:v>2.2859500999999982</c:v>
                </c:pt>
                <c:pt idx="3116">
                  <c:v>2.2859500999999982</c:v>
                </c:pt>
                <c:pt idx="3117">
                  <c:v>2.2959500999999958</c:v>
                </c:pt>
                <c:pt idx="3118">
                  <c:v>2.2959500999999958</c:v>
                </c:pt>
                <c:pt idx="3119">
                  <c:v>2.2959500999999958</c:v>
                </c:pt>
                <c:pt idx="3120">
                  <c:v>2.2959500999999958</c:v>
                </c:pt>
                <c:pt idx="3121">
                  <c:v>2.2959500999999958</c:v>
                </c:pt>
                <c:pt idx="3122">
                  <c:v>2.2920014000000077</c:v>
                </c:pt>
                <c:pt idx="3123">
                  <c:v>2.2920014000000077</c:v>
                </c:pt>
                <c:pt idx="3124">
                  <c:v>2.3020013999999978</c:v>
                </c:pt>
                <c:pt idx="3125">
                  <c:v>2.3020013999999978</c:v>
                </c:pt>
                <c:pt idx="3126">
                  <c:v>2.3120013999999967</c:v>
                </c:pt>
                <c:pt idx="3127">
                  <c:v>2.3120013999999967</c:v>
                </c:pt>
                <c:pt idx="3128">
                  <c:v>2.3220013999999987</c:v>
                </c:pt>
                <c:pt idx="3129">
                  <c:v>2.3220013999999987</c:v>
                </c:pt>
                <c:pt idx="3130">
                  <c:v>2.3220013999999987</c:v>
                </c:pt>
                <c:pt idx="3131">
                  <c:v>2.3180526999997939</c:v>
                </c:pt>
                <c:pt idx="3132">
                  <c:v>2.3180526999997939</c:v>
                </c:pt>
                <c:pt idx="3133">
                  <c:v>2.3280527000000037</c:v>
                </c:pt>
                <c:pt idx="3134">
                  <c:v>2.3280527000000037</c:v>
                </c:pt>
                <c:pt idx="3135">
                  <c:v>2.3280527000000037</c:v>
                </c:pt>
                <c:pt idx="3136">
                  <c:v>2.3280527000000037</c:v>
                </c:pt>
                <c:pt idx="3137">
                  <c:v>2.334104000000004</c:v>
                </c:pt>
                <c:pt idx="3138">
                  <c:v>2.334104000000004</c:v>
                </c:pt>
                <c:pt idx="3139">
                  <c:v>2.3441040000000042</c:v>
                </c:pt>
                <c:pt idx="3140">
                  <c:v>2.3441040000000042</c:v>
                </c:pt>
                <c:pt idx="3141">
                  <c:v>2.3441040000000042</c:v>
                </c:pt>
                <c:pt idx="3142">
                  <c:v>2.3541040000000071</c:v>
                </c:pt>
                <c:pt idx="3143">
                  <c:v>2.3541040000000071</c:v>
                </c:pt>
                <c:pt idx="3144">
                  <c:v>2.3641040000000051</c:v>
                </c:pt>
                <c:pt idx="3145">
                  <c:v>2.3641040000000051</c:v>
                </c:pt>
                <c:pt idx="3146">
                  <c:v>2.3641040000000051</c:v>
                </c:pt>
                <c:pt idx="3147">
                  <c:v>2.3641040000000051</c:v>
                </c:pt>
                <c:pt idx="3148">
                  <c:v>2.3701552999999977</c:v>
                </c:pt>
                <c:pt idx="3149">
                  <c:v>2.3701552999999977</c:v>
                </c:pt>
                <c:pt idx="3150">
                  <c:v>2.3701552999999977</c:v>
                </c:pt>
                <c:pt idx="3151">
                  <c:v>2.3701552999999977</c:v>
                </c:pt>
                <c:pt idx="3152">
                  <c:v>2.3701552999999977</c:v>
                </c:pt>
                <c:pt idx="3153">
                  <c:v>2.380155300000002</c:v>
                </c:pt>
                <c:pt idx="3154">
                  <c:v>2.380155300000002</c:v>
                </c:pt>
                <c:pt idx="3155">
                  <c:v>2.3862065999999977</c:v>
                </c:pt>
                <c:pt idx="3156">
                  <c:v>2.3862065999999977</c:v>
                </c:pt>
                <c:pt idx="3157">
                  <c:v>2.3962065999999727</c:v>
                </c:pt>
                <c:pt idx="3158">
                  <c:v>2.3962065999999727</c:v>
                </c:pt>
                <c:pt idx="3159">
                  <c:v>2.3962065999999727</c:v>
                </c:pt>
                <c:pt idx="3160">
                  <c:v>2.3901552999999987</c:v>
                </c:pt>
                <c:pt idx="3161">
                  <c:v>2.3901552999999987</c:v>
                </c:pt>
                <c:pt idx="3162">
                  <c:v>2.3962065999999727</c:v>
                </c:pt>
                <c:pt idx="3163">
                  <c:v>2.3962065999999727</c:v>
                </c:pt>
                <c:pt idx="3164">
                  <c:v>2.3901552999999987</c:v>
                </c:pt>
                <c:pt idx="3165">
                  <c:v>2.3901552999999987</c:v>
                </c:pt>
                <c:pt idx="3166">
                  <c:v>2.3962065999999727</c:v>
                </c:pt>
                <c:pt idx="3167">
                  <c:v>2.3962065999999727</c:v>
                </c:pt>
                <c:pt idx="3168">
                  <c:v>2.3962065999999727</c:v>
                </c:pt>
                <c:pt idx="3169">
                  <c:v>2.3962065999999727</c:v>
                </c:pt>
                <c:pt idx="3170">
                  <c:v>2.3962065999999727</c:v>
                </c:pt>
                <c:pt idx="3171">
                  <c:v>2.3901552999999987</c:v>
                </c:pt>
                <c:pt idx="3172">
                  <c:v>2.3901552999999987</c:v>
                </c:pt>
                <c:pt idx="3173">
                  <c:v>2.3922578999999367</c:v>
                </c:pt>
                <c:pt idx="3174">
                  <c:v>2.3922578999999367</c:v>
                </c:pt>
                <c:pt idx="3175">
                  <c:v>2.3962065999999727</c:v>
                </c:pt>
                <c:pt idx="3176">
                  <c:v>2.3962065999999727</c:v>
                </c:pt>
                <c:pt idx="3177">
                  <c:v>2.3962065999999727</c:v>
                </c:pt>
                <c:pt idx="3178">
                  <c:v>2.3962065999999727</c:v>
                </c:pt>
                <c:pt idx="3179">
                  <c:v>2.3962065999999727</c:v>
                </c:pt>
                <c:pt idx="3180">
                  <c:v>2.3962065999999727</c:v>
                </c:pt>
                <c:pt idx="3181">
                  <c:v>2.3962065999999727</c:v>
                </c:pt>
                <c:pt idx="3182">
                  <c:v>2.3962065999999727</c:v>
                </c:pt>
                <c:pt idx="3183">
                  <c:v>2.3962065999999727</c:v>
                </c:pt>
                <c:pt idx="3184">
                  <c:v>2.4022578999999977</c:v>
                </c:pt>
                <c:pt idx="3185">
                  <c:v>2.4022578999999977</c:v>
                </c:pt>
                <c:pt idx="3186">
                  <c:v>2.4022578999999977</c:v>
                </c:pt>
                <c:pt idx="3187">
                  <c:v>2.4022578999999977</c:v>
                </c:pt>
                <c:pt idx="3188">
                  <c:v>2.4022578999999977</c:v>
                </c:pt>
                <c:pt idx="3189">
                  <c:v>2.4022578999999977</c:v>
                </c:pt>
                <c:pt idx="3190">
                  <c:v>2.4022578999999977</c:v>
                </c:pt>
                <c:pt idx="3191">
                  <c:v>2.4022578999999977</c:v>
                </c:pt>
                <c:pt idx="3192">
                  <c:v>2.4022578999999977</c:v>
                </c:pt>
                <c:pt idx="3193">
                  <c:v>2.4022578999999977</c:v>
                </c:pt>
                <c:pt idx="3194">
                  <c:v>2.4022578999999977</c:v>
                </c:pt>
                <c:pt idx="3195">
                  <c:v>2.4022578999999977</c:v>
                </c:pt>
                <c:pt idx="3196">
                  <c:v>2.4022578999999977</c:v>
                </c:pt>
                <c:pt idx="3197">
                  <c:v>2.4022578999999977</c:v>
                </c:pt>
                <c:pt idx="3198">
                  <c:v>2.4022578999999977</c:v>
                </c:pt>
                <c:pt idx="3199">
                  <c:v>2.4022578999999977</c:v>
                </c:pt>
                <c:pt idx="3200">
                  <c:v>2.4022578999999977</c:v>
                </c:pt>
                <c:pt idx="3201">
                  <c:v>2.4022578999999977</c:v>
                </c:pt>
                <c:pt idx="3202">
                  <c:v>2.4022578999999977</c:v>
                </c:pt>
                <c:pt idx="3203">
                  <c:v>2.4022578999999977</c:v>
                </c:pt>
                <c:pt idx="3204">
                  <c:v>2.4022578999999977</c:v>
                </c:pt>
                <c:pt idx="3205">
                  <c:v>2.4022578999999977</c:v>
                </c:pt>
                <c:pt idx="3206">
                  <c:v>2.4122578999999567</c:v>
                </c:pt>
                <c:pt idx="3207">
                  <c:v>2.4122578999999567</c:v>
                </c:pt>
                <c:pt idx="3208">
                  <c:v>2.4122578999999567</c:v>
                </c:pt>
                <c:pt idx="3209">
                  <c:v>2.4122578999999567</c:v>
                </c:pt>
                <c:pt idx="3210">
                  <c:v>2.4122578999999567</c:v>
                </c:pt>
                <c:pt idx="3211">
                  <c:v>2.4122578999999567</c:v>
                </c:pt>
                <c:pt idx="3212">
                  <c:v>2.4122578999999567</c:v>
                </c:pt>
                <c:pt idx="3213">
                  <c:v>2.4022578999999977</c:v>
                </c:pt>
                <c:pt idx="3214">
                  <c:v>2.4022578999999977</c:v>
                </c:pt>
                <c:pt idx="3215">
                  <c:v>2.4083092000000041</c:v>
                </c:pt>
                <c:pt idx="3216">
                  <c:v>2.4083092000000041</c:v>
                </c:pt>
                <c:pt idx="3217">
                  <c:v>2.4022578999999977</c:v>
                </c:pt>
                <c:pt idx="3218">
                  <c:v>2.4022578999999977</c:v>
                </c:pt>
                <c:pt idx="3219">
                  <c:v>2.4022578999999977</c:v>
                </c:pt>
                <c:pt idx="3220">
                  <c:v>2.4083092000000041</c:v>
                </c:pt>
                <c:pt idx="3221">
                  <c:v>2.4083092000000041</c:v>
                </c:pt>
                <c:pt idx="3222">
                  <c:v>2.4083092000000041</c:v>
                </c:pt>
                <c:pt idx="3223">
                  <c:v>2.4083092000000041</c:v>
                </c:pt>
                <c:pt idx="3224">
                  <c:v>2.4083092000000041</c:v>
                </c:pt>
                <c:pt idx="3225">
                  <c:v>2.4083092000000041</c:v>
                </c:pt>
                <c:pt idx="3226">
                  <c:v>2.4083092000000041</c:v>
                </c:pt>
                <c:pt idx="3227">
                  <c:v>2.4083092000000041</c:v>
                </c:pt>
                <c:pt idx="3228">
                  <c:v>2.4083092000000041</c:v>
                </c:pt>
                <c:pt idx="3229">
                  <c:v>2.4083092000000041</c:v>
                </c:pt>
                <c:pt idx="3230">
                  <c:v>2.4083092000000041</c:v>
                </c:pt>
                <c:pt idx="3231">
                  <c:v>2.4083092000000041</c:v>
                </c:pt>
                <c:pt idx="3232">
                  <c:v>2.4083092000000041</c:v>
                </c:pt>
                <c:pt idx="3233">
                  <c:v>2.4083092000000041</c:v>
                </c:pt>
                <c:pt idx="3234">
                  <c:v>2.4083092000000041</c:v>
                </c:pt>
                <c:pt idx="3235">
                  <c:v>2.4083092000000041</c:v>
                </c:pt>
                <c:pt idx="3236">
                  <c:v>2.4083092000000041</c:v>
                </c:pt>
                <c:pt idx="3237">
                  <c:v>2.3983091999999977</c:v>
                </c:pt>
                <c:pt idx="3238">
                  <c:v>2.3983091999999977</c:v>
                </c:pt>
                <c:pt idx="3239">
                  <c:v>2.3983091999999977</c:v>
                </c:pt>
                <c:pt idx="3240">
                  <c:v>2.3983091999999977</c:v>
                </c:pt>
                <c:pt idx="3241">
                  <c:v>2.3983091999999977</c:v>
                </c:pt>
                <c:pt idx="3242">
                  <c:v>2.3983091999999977</c:v>
                </c:pt>
                <c:pt idx="3243">
                  <c:v>2.3983091999999977</c:v>
                </c:pt>
                <c:pt idx="3244">
                  <c:v>2.3983091999999977</c:v>
                </c:pt>
                <c:pt idx="3245">
                  <c:v>2.3983091999999977</c:v>
                </c:pt>
                <c:pt idx="3246">
                  <c:v>2.4043605000000015</c:v>
                </c:pt>
                <c:pt idx="3247">
                  <c:v>2.4043605000000015</c:v>
                </c:pt>
                <c:pt idx="3248">
                  <c:v>2.4083092000000041</c:v>
                </c:pt>
                <c:pt idx="3249">
                  <c:v>2.4083092000000041</c:v>
                </c:pt>
                <c:pt idx="3250">
                  <c:v>2.4083092000000041</c:v>
                </c:pt>
                <c:pt idx="3251">
                  <c:v>2.4043605000000015</c:v>
                </c:pt>
                <c:pt idx="3252">
                  <c:v>2.4043605000000015</c:v>
                </c:pt>
                <c:pt idx="3253">
                  <c:v>2.4043605000000015</c:v>
                </c:pt>
                <c:pt idx="3254">
                  <c:v>2.4043605000000015</c:v>
                </c:pt>
                <c:pt idx="3255">
                  <c:v>2.4043605000000015</c:v>
                </c:pt>
                <c:pt idx="3256">
                  <c:v>2.4043605000000015</c:v>
                </c:pt>
                <c:pt idx="3257">
                  <c:v>2.4043605000000015</c:v>
                </c:pt>
                <c:pt idx="3258">
                  <c:v>2.4083092000000041</c:v>
                </c:pt>
                <c:pt idx="3259">
                  <c:v>2.4083092000000041</c:v>
                </c:pt>
                <c:pt idx="3260">
                  <c:v>2.4043605000000015</c:v>
                </c:pt>
                <c:pt idx="3261">
                  <c:v>2.4043605000000015</c:v>
                </c:pt>
                <c:pt idx="3262">
                  <c:v>2.4022578999999977</c:v>
                </c:pt>
                <c:pt idx="3263">
                  <c:v>2.4022578999999977</c:v>
                </c:pt>
                <c:pt idx="3264">
                  <c:v>2.3983091999999977</c:v>
                </c:pt>
                <c:pt idx="3265">
                  <c:v>2.3983091999999977</c:v>
                </c:pt>
                <c:pt idx="3266">
                  <c:v>2.3983091999999977</c:v>
                </c:pt>
                <c:pt idx="3267">
                  <c:v>2.3983091999999977</c:v>
                </c:pt>
                <c:pt idx="3268">
                  <c:v>2.3983091999999977</c:v>
                </c:pt>
                <c:pt idx="3269">
                  <c:v>2.3983091999999977</c:v>
                </c:pt>
                <c:pt idx="3270">
                  <c:v>2.3983091999999977</c:v>
                </c:pt>
                <c:pt idx="3271">
                  <c:v>2.4083091999999962</c:v>
                </c:pt>
                <c:pt idx="3272">
                  <c:v>2.4083091999999962</c:v>
                </c:pt>
                <c:pt idx="3273">
                  <c:v>2.4083091999999962</c:v>
                </c:pt>
                <c:pt idx="3274">
                  <c:v>2.4083091999999962</c:v>
                </c:pt>
                <c:pt idx="3275">
                  <c:v>2.3983091999999977</c:v>
                </c:pt>
                <c:pt idx="3276">
                  <c:v>2.3983091999999977</c:v>
                </c:pt>
                <c:pt idx="3277">
                  <c:v>2.3983091999999977</c:v>
                </c:pt>
                <c:pt idx="3278">
                  <c:v>2.4083091999999962</c:v>
                </c:pt>
                <c:pt idx="3279">
                  <c:v>2.4083091999999962</c:v>
                </c:pt>
                <c:pt idx="3280">
                  <c:v>2.4083091999999962</c:v>
                </c:pt>
                <c:pt idx="3281">
                  <c:v>2.4083091999999962</c:v>
                </c:pt>
                <c:pt idx="3282">
                  <c:v>2.4083091999999962</c:v>
                </c:pt>
                <c:pt idx="3283">
                  <c:v>2.4083091999999962</c:v>
                </c:pt>
                <c:pt idx="3284">
                  <c:v>2.4083091999999962</c:v>
                </c:pt>
                <c:pt idx="3285">
                  <c:v>2.4083091999999962</c:v>
                </c:pt>
                <c:pt idx="3286">
                  <c:v>2.4083091999999962</c:v>
                </c:pt>
                <c:pt idx="3287">
                  <c:v>2.4083091999999962</c:v>
                </c:pt>
                <c:pt idx="3288">
                  <c:v>2.4083091999999962</c:v>
                </c:pt>
                <c:pt idx="3289">
                  <c:v>2.4083091999999962</c:v>
                </c:pt>
                <c:pt idx="3290">
                  <c:v>2.4083091999999962</c:v>
                </c:pt>
                <c:pt idx="3291">
                  <c:v>2.4083091999999962</c:v>
                </c:pt>
                <c:pt idx="3292">
                  <c:v>2.4083091999999962</c:v>
                </c:pt>
                <c:pt idx="3293">
                  <c:v>2.4083091999999962</c:v>
                </c:pt>
                <c:pt idx="3294">
                  <c:v>2.4083091999999962</c:v>
                </c:pt>
                <c:pt idx="3295">
                  <c:v>2.4083091999999962</c:v>
                </c:pt>
                <c:pt idx="3296">
                  <c:v>2.4083091999999962</c:v>
                </c:pt>
                <c:pt idx="3297">
                  <c:v>2.4083091999999962</c:v>
                </c:pt>
                <c:pt idx="3298">
                  <c:v>2.4083091999999962</c:v>
                </c:pt>
                <c:pt idx="3299">
                  <c:v>2.4083091999999962</c:v>
                </c:pt>
                <c:pt idx="3300">
                  <c:v>2.4083091999999962</c:v>
                </c:pt>
                <c:pt idx="3301">
                  <c:v>2.4083091999999962</c:v>
                </c:pt>
                <c:pt idx="3302">
                  <c:v>2.4083091999999962</c:v>
                </c:pt>
                <c:pt idx="3303">
                  <c:v>2.4083091999999962</c:v>
                </c:pt>
                <c:pt idx="3304">
                  <c:v>2.4083091999999962</c:v>
                </c:pt>
                <c:pt idx="3305">
                  <c:v>2.4083091999999962</c:v>
                </c:pt>
                <c:pt idx="3306">
                  <c:v>2.4083091999999962</c:v>
                </c:pt>
                <c:pt idx="3307">
                  <c:v>2.4083091999999962</c:v>
                </c:pt>
                <c:pt idx="3308">
                  <c:v>2.4083091999999962</c:v>
                </c:pt>
                <c:pt idx="3309">
                  <c:v>2.4083091999999962</c:v>
                </c:pt>
                <c:pt idx="3310">
                  <c:v>2.4083091999999962</c:v>
                </c:pt>
                <c:pt idx="3311">
                  <c:v>2.4183091999999937</c:v>
                </c:pt>
                <c:pt idx="3312">
                  <c:v>2.4183091999999937</c:v>
                </c:pt>
                <c:pt idx="3313">
                  <c:v>2.4183091999999937</c:v>
                </c:pt>
                <c:pt idx="3314">
                  <c:v>2.4183091999999937</c:v>
                </c:pt>
                <c:pt idx="3315">
                  <c:v>2.4183091999999937</c:v>
                </c:pt>
                <c:pt idx="3316">
                  <c:v>2.4183091999999937</c:v>
                </c:pt>
                <c:pt idx="3317">
                  <c:v>2.4183091999999937</c:v>
                </c:pt>
                <c:pt idx="3318">
                  <c:v>2.4143604999999937</c:v>
                </c:pt>
                <c:pt idx="3319">
                  <c:v>2.4143604999999937</c:v>
                </c:pt>
                <c:pt idx="3320">
                  <c:v>2.4143604999999937</c:v>
                </c:pt>
                <c:pt idx="3321">
                  <c:v>2.4143604999999937</c:v>
                </c:pt>
                <c:pt idx="3322">
                  <c:v>2.4183091999999937</c:v>
                </c:pt>
                <c:pt idx="3323">
                  <c:v>2.4183091999999937</c:v>
                </c:pt>
                <c:pt idx="3324">
                  <c:v>2.4183091999999937</c:v>
                </c:pt>
                <c:pt idx="3325">
                  <c:v>2.4143604999999937</c:v>
                </c:pt>
                <c:pt idx="3326">
                  <c:v>2.4143604999999937</c:v>
                </c:pt>
                <c:pt idx="3327">
                  <c:v>2.4183091999999937</c:v>
                </c:pt>
                <c:pt idx="3328">
                  <c:v>2.4183091999999937</c:v>
                </c:pt>
                <c:pt idx="3329">
                  <c:v>2.4183091999999937</c:v>
                </c:pt>
                <c:pt idx="3330">
                  <c:v>2.4183091999999937</c:v>
                </c:pt>
                <c:pt idx="3331">
                  <c:v>2.4143604999999937</c:v>
                </c:pt>
                <c:pt idx="3332">
                  <c:v>2.4143604999999937</c:v>
                </c:pt>
                <c:pt idx="3333">
                  <c:v>2.4143604999999937</c:v>
                </c:pt>
                <c:pt idx="3334">
                  <c:v>2.4143604999999937</c:v>
                </c:pt>
                <c:pt idx="3335">
                  <c:v>2.4143604999999937</c:v>
                </c:pt>
                <c:pt idx="3336">
                  <c:v>2.4143604999999937</c:v>
                </c:pt>
                <c:pt idx="3337">
                  <c:v>2.4143604999999937</c:v>
                </c:pt>
                <c:pt idx="3338">
                  <c:v>2.4143604999999937</c:v>
                </c:pt>
                <c:pt idx="3339">
                  <c:v>2.4143604999999937</c:v>
                </c:pt>
                <c:pt idx="3340">
                  <c:v>2.4243605000000001</c:v>
                </c:pt>
                <c:pt idx="3341">
                  <c:v>2.4243605000000001</c:v>
                </c:pt>
                <c:pt idx="3342">
                  <c:v>2.4243605000000001</c:v>
                </c:pt>
                <c:pt idx="3343">
                  <c:v>2.4243605000000001</c:v>
                </c:pt>
                <c:pt idx="3344">
                  <c:v>2.4243605000000001</c:v>
                </c:pt>
                <c:pt idx="3345">
                  <c:v>2.4243605000000001</c:v>
                </c:pt>
                <c:pt idx="3346">
                  <c:v>2.4243605000000001</c:v>
                </c:pt>
                <c:pt idx="3347">
                  <c:v>2.4343604999999977</c:v>
                </c:pt>
                <c:pt idx="3348">
                  <c:v>2.4343604999999977</c:v>
                </c:pt>
                <c:pt idx="3349">
                  <c:v>2.4243605000000001</c:v>
                </c:pt>
                <c:pt idx="3350">
                  <c:v>2.4243605000000001</c:v>
                </c:pt>
                <c:pt idx="3351">
                  <c:v>2.4343604999999977</c:v>
                </c:pt>
                <c:pt idx="3352">
                  <c:v>2.4343604999999977</c:v>
                </c:pt>
                <c:pt idx="3353">
                  <c:v>2.4243605000000001</c:v>
                </c:pt>
                <c:pt idx="3354">
                  <c:v>2.4243605000000001</c:v>
                </c:pt>
                <c:pt idx="3355">
                  <c:v>2.4243605000000001</c:v>
                </c:pt>
                <c:pt idx="3356">
                  <c:v>2.4243605000000001</c:v>
                </c:pt>
                <c:pt idx="3357">
                  <c:v>2.4243605000000001</c:v>
                </c:pt>
                <c:pt idx="3358">
                  <c:v>2.4243605000000001</c:v>
                </c:pt>
                <c:pt idx="3359">
                  <c:v>2.4243605000000001</c:v>
                </c:pt>
                <c:pt idx="3360">
                  <c:v>2.4243605000000001</c:v>
                </c:pt>
                <c:pt idx="3361">
                  <c:v>2.4243605000000001</c:v>
                </c:pt>
                <c:pt idx="3362">
                  <c:v>2.4243605000000001</c:v>
                </c:pt>
                <c:pt idx="3363">
                  <c:v>2.4243605000000001</c:v>
                </c:pt>
                <c:pt idx="3364">
                  <c:v>2.4243605000000001</c:v>
                </c:pt>
                <c:pt idx="3365">
                  <c:v>2.4243605000000001</c:v>
                </c:pt>
                <c:pt idx="3366">
                  <c:v>2.4243605000000001</c:v>
                </c:pt>
                <c:pt idx="3367">
                  <c:v>2.4243605000000001</c:v>
                </c:pt>
                <c:pt idx="3368">
                  <c:v>2.4243605000000001</c:v>
                </c:pt>
                <c:pt idx="3369">
                  <c:v>2.4243605000000001</c:v>
                </c:pt>
                <c:pt idx="3370">
                  <c:v>2.4243605000000001</c:v>
                </c:pt>
                <c:pt idx="3371">
                  <c:v>2.4343604999999977</c:v>
                </c:pt>
                <c:pt idx="3372">
                  <c:v>2.4343604999999977</c:v>
                </c:pt>
                <c:pt idx="3373">
                  <c:v>2.4343604999999977</c:v>
                </c:pt>
                <c:pt idx="3374">
                  <c:v>2.4343604999999977</c:v>
                </c:pt>
                <c:pt idx="3375">
                  <c:v>2.4343604999999977</c:v>
                </c:pt>
                <c:pt idx="3376">
                  <c:v>2.4243605000000001</c:v>
                </c:pt>
                <c:pt idx="3377">
                  <c:v>2.4243605000000001</c:v>
                </c:pt>
                <c:pt idx="3378">
                  <c:v>2.4343604999999977</c:v>
                </c:pt>
                <c:pt idx="3379">
                  <c:v>2.4343604999999977</c:v>
                </c:pt>
                <c:pt idx="3380">
                  <c:v>2.4243605000000001</c:v>
                </c:pt>
                <c:pt idx="3381">
                  <c:v>2.4243605000000001</c:v>
                </c:pt>
                <c:pt idx="3382">
                  <c:v>2.4243605000000001</c:v>
                </c:pt>
                <c:pt idx="3383">
                  <c:v>2.4243605000000001</c:v>
                </c:pt>
                <c:pt idx="3384">
                  <c:v>2.4243605000000001</c:v>
                </c:pt>
                <c:pt idx="3385">
                  <c:v>2.4243605000000001</c:v>
                </c:pt>
                <c:pt idx="3386">
                  <c:v>2.4243605000000001</c:v>
                </c:pt>
                <c:pt idx="3387">
                  <c:v>2.4243605000000001</c:v>
                </c:pt>
                <c:pt idx="3388">
                  <c:v>2.4243605000000001</c:v>
                </c:pt>
                <c:pt idx="3389">
                  <c:v>2.4343604999999977</c:v>
                </c:pt>
                <c:pt idx="3390">
                  <c:v>2.4343604999999977</c:v>
                </c:pt>
                <c:pt idx="3391">
                  <c:v>2.4243605000000001</c:v>
                </c:pt>
                <c:pt idx="3392">
                  <c:v>2.4243605000000001</c:v>
                </c:pt>
                <c:pt idx="3393">
                  <c:v>2.4243605000000001</c:v>
                </c:pt>
                <c:pt idx="3394">
                  <c:v>2.4243605000000001</c:v>
                </c:pt>
                <c:pt idx="3395">
                  <c:v>2.4243605000000001</c:v>
                </c:pt>
                <c:pt idx="3396">
                  <c:v>2.4243605000000001</c:v>
                </c:pt>
                <c:pt idx="3397">
                  <c:v>2.4243605000000001</c:v>
                </c:pt>
                <c:pt idx="3398">
                  <c:v>2.4343604999999977</c:v>
                </c:pt>
                <c:pt idx="3399">
                  <c:v>2.4343604999999977</c:v>
                </c:pt>
                <c:pt idx="3400">
                  <c:v>2.4343605000000026</c:v>
                </c:pt>
                <c:pt idx="3401">
                  <c:v>2.4343605000000026</c:v>
                </c:pt>
                <c:pt idx="3402">
                  <c:v>2.4404117999999992</c:v>
                </c:pt>
                <c:pt idx="3403">
                  <c:v>2.4404117999999992</c:v>
                </c:pt>
                <c:pt idx="3404">
                  <c:v>2.4404117999999992</c:v>
                </c:pt>
                <c:pt idx="3405">
                  <c:v>2.4443605000000082</c:v>
                </c:pt>
                <c:pt idx="3406">
                  <c:v>2.4443605000000082</c:v>
                </c:pt>
                <c:pt idx="3407">
                  <c:v>2.4443605000000082</c:v>
                </c:pt>
                <c:pt idx="3408">
                  <c:v>2.4443605000000082</c:v>
                </c:pt>
                <c:pt idx="3409">
                  <c:v>2.4443605000000082</c:v>
                </c:pt>
                <c:pt idx="3410">
                  <c:v>2.4443605000000082</c:v>
                </c:pt>
                <c:pt idx="3411">
                  <c:v>2.4443605000000082</c:v>
                </c:pt>
                <c:pt idx="3412">
                  <c:v>2.4443605000000082</c:v>
                </c:pt>
                <c:pt idx="3413">
                  <c:v>2.4443605000000082</c:v>
                </c:pt>
                <c:pt idx="3414">
                  <c:v>2.4643604999999993</c:v>
                </c:pt>
                <c:pt idx="3415">
                  <c:v>2.4643604999999993</c:v>
                </c:pt>
                <c:pt idx="3416">
                  <c:v>2.4804118000000006</c:v>
                </c:pt>
                <c:pt idx="3417">
                  <c:v>2.4804118000000006</c:v>
                </c:pt>
                <c:pt idx="3418">
                  <c:v>2.5104118000000017</c:v>
                </c:pt>
                <c:pt idx="3419">
                  <c:v>2.5104118000000017</c:v>
                </c:pt>
                <c:pt idx="3420">
                  <c:v>2.5104118000000017</c:v>
                </c:pt>
                <c:pt idx="3421">
                  <c:v>2.5043604999999984</c:v>
                </c:pt>
                <c:pt idx="3422">
                  <c:v>2.5043604999999984</c:v>
                </c:pt>
                <c:pt idx="3423">
                  <c:v>2.5243604999999945</c:v>
                </c:pt>
                <c:pt idx="3424">
                  <c:v>2.5243604999999945</c:v>
                </c:pt>
                <c:pt idx="3425">
                  <c:v>2.5404118000000002</c:v>
                </c:pt>
                <c:pt idx="3426">
                  <c:v>2.5404118000000002</c:v>
                </c:pt>
                <c:pt idx="3427">
                  <c:v>2.5364630999999767</c:v>
                </c:pt>
                <c:pt idx="3428">
                  <c:v>2.5364630999999767</c:v>
                </c:pt>
                <c:pt idx="3429">
                  <c:v>2.5364630999999767</c:v>
                </c:pt>
                <c:pt idx="3430">
                  <c:v>2.5364630999999767</c:v>
                </c:pt>
                <c:pt idx="3431">
                  <c:v>2.5364630999999767</c:v>
                </c:pt>
                <c:pt idx="3432">
                  <c:v>2.5325143999999975</c:v>
                </c:pt>
                <c:pt idx="3433">
                  <c:v>2.5325143999999975</c:v>
                </c:pt>
                <c:pt idx="3434">
                  <c:v>2.5325143999999975</c:v>
                </c:pt>
                <c:pt idx="3435">
                  <c:v>2.5325143999999975</c:v>
                </c:pt>
                <c:pt idx="3436">
                  <c:v>2.5325143999999975</c:v>
                </c:pt>
                <c:pt idx="3437">
                  <c:v>2.5325143999999975</c:v>
                </c:pt>
                <c:pt idx="3438">
                  <c:v>2.5325143999999975</c:v>
                </c:pt>
                <c:pt idx="3439">
                  <c:v>2.5285656999999979</c:v>
                </c:pt>
                <c:pt idx="3440">
                  <c:v>2.5285656999999979</c:v>
                </c:pt>
                <c:pt idx="3441">
                  <c:v>2.5285656999999979</c:v>
                </c:pt>
                <c:pt idx="3442">
                  <c:v>2.5285656999999979</c:v>
                </c:pt>
                <c:pt idx="3443">
                  <c:v>2.5325143999999997</c:v>
                </c:pt>
                <c:pt idx="3444">
                  <c:v>2.5325143999999997</c:v>
                </c:pt>
                <c:pt idx="3445">
                  <c:v>2.5325143999999997</c:v>
                </c:pt>
                <c:pt idx="3446">
                  <c:v>2.5325143999999997</c:v>
                </c:pt>
                <c:pt idx="3447">
                  <c:v>2.5325143999999997</c:v>
                </c:pt>
                <c:pt idx="3448">
                  <c:v>2.5325143999999997</c:v>
                </c:pt>
                <c:pt idx="3449">
                  <c:v>2.5325143999999997</c:v>
                </c:pt>
                <c:pt idx="3450">
                  <c:v>2.5285657000000032</c:v>
                </c:pt>
                <c:pt idx="3451">
                  <c:v>2.5285657000000032</c:v>
                </c:pt>
                <c:pt idx="3452">
                  <c:v>2.5285657000000032</c:v>
                </c:pt>
                <c:pt idx="3453">
                  <c:v>2.5285657000000032</c:v>
                </c:pt>
                <c:pt idx="3454">
                  <c:v>2.5285657000000032</c:v>
                </c:pt>
                <c:pt idx="3455">
                  <c:v>2.5285657000000032</c:v>
                </c:pt>
                <c:pt idx="3456">
                  <c:v>2.5285657000000032</c:v>
                </c:pt>
                <c:pt idx="3457">
                  <c:v>2.5285657000000032</c:v>
                </c:pt>
                <c:pt idx="3458">
                  <c:v>2.5285657000000032</c:v>
                </c:pt>
                <c:pt idx="3459">
                  <c:v>2.5285657000000032</c:v>
                </c:pt>
                <c:pt idx="3460">
                  <c:v>2.5285657000000032</c:v>
                </c:pt>
                <c:pt idx="3461">
                  <c:v>2.5285657000000032</c:v>
                </c:pt>
                <c:pt idx="3462">
                  <c:v>2.5285657000000032</c:v>
                </c:pt>
                <c:pt idx="3463">
                  <c:v>2.5285657000000032</c:v>
                </c:pt>
                <c:pt idx="3464">
                  <c:v>2.5285657000000032</c:v>
                </c:pt>
                <c:pt idx="3465">
                  <c:v>2.5285657000000032</c:v>
                </c:pt>
                <c:pt idx="3466">
                  <c:v>2.5285657000000032</c:v>
                </c:pt>
                <c:pt idx="3467">
                  <c:v>2.5285657000000032</c:v>
                </c:pt>
                <c:pt idx="3468">
                  <c:v>2.5285657000000032</c:v>
                </c:pt>
                <c:pt idx="3469">
                  <c:v>2.5285657000000032</c:v>
                </c:pt>
                <c:pt idx="3470">
                  <c:v>2.5285657000000032</c:v>
                </c:pt>
                <c:pt idx="3471">
                  <c:v>2.5285657000000032</c:v>
                </c:pt>
                <c:pt idx="3472">
                  <c:v>2.5246170000000032</c:v>
                </c:pt>
                <c:pt idx="3473">
                  <c:v>2.5246170000000032</c:v>
                </c:pt>
                <c:pt idx="3474">
                  <c:v>2.5246170000000032</c:v>
                </c:pt>
                <c:pt idx="3475">
                  <c:v>2.5285657000000032</c:v>
                </c:pt>
                <c:pt idx="3476">
                  <c:v>2.5285657000000032</c:v>
                </c:pt>
                <c:pt idx="3477">
                  <c:v>2.5246170000000032</c:v>
                </c:pt>
                <c:pt idx="3478">
                  <c:v>2.5246170000000032</c:v>
                </c:pt>
                <c:pt idx="3479">
                  <c:v>2.5246170000000032</c:v>
                </c:pt>
                <c:pt idx="3480">
                  <c:v>2.5246170000000032</c:v>
                </c:pt>
                <c:pt idx="3481">
                  <c:v>2.5246170000000032</c:v>
                </c:pt>
                <c:pt idx="3482">
                  <c:v>2.5246170000000032</c:v>
                </c:pt>
                <c:pt idx="3483">
                  <c:v>2.5246170000000032</c:v>
                </c:pt>
                <c:pt idx="3484">
                  <c:v>2.5246170000000032</c:v>
                </c:pt>
                <c:pt idx="3485">
                  <c:v>2.5246170000000032</c:v>
                </c:pt>
                <c:pt idx="3486">
                  <c:v>2.5246170000000032</c:v>
                </c:pt>
                <c:pt idx="3487">
                  <c:v>2.5246170000000032</c:v>
                </c:pt>
                <c:pt idx="3488">
                  <c:v>2.5246170000000032</c:v>
                </c:pt>
                <c:pt idx="3489">
                  <c:v>2.5246170000000032</c:v>
                </c:pt>
                <c:pt idx="3490">
                  <c:v>2.5246170000000032</c:v>
                </c:pt>
                <c:pt idx="3491">
                  <c:v>2.5246170000000032</c:v>
                </c:pt>
                <c:pt idx="3492">
                  <c:v>2.5246170000000032</c:v>
                </c:pt>
                <c:pt idx="3493">
                  <c:v>2.5246170000000032</c:v>
                </c:pt>
                <c:pt idx="3494">
                  <c:v>2.5206682999999988</c:v>
                </c:pt>
                <c:pt idx="3495">
                  <c:v>2.5206682999999988</c:v>
                </c:pt>
                <c:pt idx="3496">
                  <c:v>2.5206682999999988</c:v>
                </c:pt>
                <c:pt idx="3497">
                  <c:v>2.5146169999999977</c:v>
                </c:pt>
                <c:pt idx="3498">
                  <c:v>2.5146169999999977</c:v>
                </c:pt>
                <c:pt idx="3499">
                  <c:v>2.5206682999999988</c:v>
                </c:pt>
                <c:pt idx="3500">
                  <c:v>2.5206682999999988</c:v>
                </c:pt>
                <c:pt idx="3501">
                  <c:v>2.5206682999999988</c:v>
                </c:pt>
                <c:pt idx="3502">
                  <c:v>2.5206682999999988</c:v>
                </c:pt>
                <c:pt idx="3503">
                  <c:v>2.5206682999999988</c:v>
                </c:pt>
                <c:pt idx="3504">
                  <c:v>2.5206682999999988</c:v>
                </c:pt>
                <c:pt idx="3505">
                  <c:v>2.5206682999999988</c:v>
                </c:pt>
                <c:pt idx="3506">
                  <c:v>2.5246169999999961</c:v>
                </c:pt>
                <c:pt idx="3507">
                  <c:v>2.5246169999999961</c:v>
                </c:pt>
                <c:pt idx="3508">
                  <c:v>2.5246169999999961</c:v>
                </c:pt>
                <c:pt idx="3509">
                  <c:v>2.5246169999999961</c:v>
                </c:pt>
                <c:pt idx="3510">
                  <c:v>2.5146169999999977</c:v>
                </c:pt>
                <c:pt idx="3511">
                  <c:v>2.5146169999999977</c:v>
                </c:pt>
                <c:pt idx="3512">
                  <c:v>2.5246169999999961</c:v>
                </c:pt>
                <c:pt idx="3513">
                  <c:v>2.5246169999999961</c:v>
                </c:pt>
                <c:pt idx="3514">
                  <c:v>2.5146169999999977</c:v>
                </c:pt>
                <c:pt idx="3515">
                  <c:v>2.5146169999999977</c:v>
                </c:pt>
                <c:pt idx="3516">
                  <c:v>2.5146169999999977</c:v>
                </c:pt>
                <c:pt idx="3517">
                  <c:v>2.5146169999999977</c:v>
                </c:pt>
                <c:pt idx="3518">
                  <c:v>2.5146169999999977</c:v>
                </c:pt>
                <c:pt idx="3519">
                  <c:v>2.5146169999999977</c:v>
                </c:pt>
                <c:pt idx="3520">
                  <c:v>2.5146169999999977</c:v>
                </c:pt>
                <c:pt idx="3521">
                  <c:v>2.5146169999999977</c:v>
                </c:pt>
                <c:pt idx="3522">
                  <c:v>2.5146169999999977</c:v>
                </c:pt>
                <c:pt idx="3523">
                  <c:v>2.5246169999999961</c:v>
                </c:pt>
                <c:pt idx="3524">
                  <c:v>2.5246169999999961</c:v>
                </c:pt>
                <c:pt idx="3525">
                  <c:v>2.5246169999999961</c:v>
                </c:pt>
                <c:pt idx="3526">
                  <c:v>2.5146169999999977</c:v>
                </c:pt>
                <c:pt idx="3527">
                  <c:v>2.5146169999999977</c:v>
                </c:pt>
                <c:pt idx="3528">
                  <c:v>2.5146169999999977</c:v>
                </c:pt>
                <c:pt idx="3529">
                  <c:v>2.5146169999999977</c:v>
                </c:pt>
                <c:pt idx="3530">
                  <c:v>2.5146169999999977</c:v>
                </c:pt>
                <c:pt idx="3531">
                  <c:v>2.5146169999999977</c:v>
                </c:pt>
                <c:pt idx="3532">
                  <c:v>2.5246169999999961</c:v>
                </c:pt>
                <c:pt idx="3533">
                  <c:v>2.5246169999999961</c:v>
                </c:pt>
                <c:pt idx="3534">
                  <c:v>2.5246169999999961</c:v>
                </c:pt>
                <c:pt idx="3535">
                  <c:v>2.5246169999999961</c:v>
                </c:pt>
                <c:pt idx="3536">
                  <c:v>2.5246169999999961</c:v>
                </c:pt>
                <c:pt idx="3537">
                  <c:v>2.5246169999999961</c:v>
                </c:pt>
                <c:pt idx="3538">
                  <c:v>2.5246169999999961</c:v>
                </c:pt>
                <c:pt idx="3539">
                  <c:v>2.5246169999999961</c:v>
                </c:pt>
                <c:pt idx="3540">
                  <c:v>2.5246169999999961</c:v>
                </c:pt>
                <c:pt idx="3541">
                  <c:v>2.5346170000000008</c:v>
                </c:pt>
                <c:pt idx="3542">
                  <c:v>2.5346170000000008</c:v>
                </c:pt>
                <c:pt idx="3543">
                  <c:v>2.5346170000000008</c:v>
                </c:pt>
                <c:pt idx="3544">
                  <c:v>2.5346170000000008</c:v>
                </c:pt>
                <c:pt idx="3545">
                  <c:v>2.5346170000000008</c:v>
                </c:pt>
                <c:pt idx="3546">
                  <c:v>2.5446169999999988</c:v>
                </c:pt>
                <c:pt idx="3547">
                  <c:v>2.5446169999999988</c:v>
                </c:pt>
                <c:pt idx="3548">
                  <c:v>2.5406682999999997</c:v>
                </c:pt>
                <c:pt idx="3549">
                  <c:v>2.5406682999999997</c:v>
                </c:pt>
                <c:pt idx="3550">
                  <c:v>2.5406682999999997</c:v>
                </c:pt>
                <c:pt idx="3551">
                  <c:v>2.5406682999999997</c:v>
                </c:pt>
                <c:pt idx="3552">
                  <c:v>2.5406682999999997</c:v>
                </c:pt>
                <c:pt idx="3553">
                  <c:v>2.5406682999999997</c:v>
                </c:pt>
                <c:pt idx="3554">
                  <c:v>2.5406682999999997</c:v>
                </c:pt>
                <c:pt idx="3555">
                  <c:v>2.5406682999999997</c:v>
                </c:pt>
                <c:pt idx="3556">
                  <c:v>2.5406682999999997</c:v>
                </c:pt>
                <c:pt idx="3557">
                  <c:v>2.5406682999999997</c:v>
                </c:pt>
                <c:pt idx="3558">
                  <c:v>2.5406682999999997</c:v>
                </c:pt>
                <c:pt idx="3559">
                  <c:v>2.5406682999999997</c:v>
                </c:pt>
                <c:pt idx="3560">
                  <c:v>2.5406682999999997</c:v>
                </c:pt>
                <c:pt idx="3561">
                  <c:v>2.5506682999999977</c:v>
                </c:pt>
                <c:pt idx="3562">
                  <c:v>2.5506682999999977</c:v>
                </c:pt>
                <c:pt idx="3563">
                  <c:v>2.5406682999999997</c:v>
                </c:pt>
                <c:pt idx="3564">
                  <c:v>2.5406682999999997</c:v>
                </c:pt>
                <c:pt idx="3565">
                  <c:v>2.5406682999999997</c:v>
                </c:pt>
                <c:pt idx="3566">
                  <c:v>2.5467195999999985</c:v>
                </c:pt>
                <c:pt idx="3567">
                  <c:v>2.5467195999999985</c:v>
                </c:pt>
                <c:pt idx="3568">
                  <c:v>2.5406682999999997</c:v>
                </c:pt>
                <c:pt idx="3569">
                  <c:v>2.5406682999999997</c:v>
                </c:pt>
                <c:pt idx="3570">
                  <c:v>2.5406682999999997</c:v>
                </c:pt>
                <c:pt idx="3571">
                  <c:v>2.5406682999999997</c:v>
                </c:pt>
                <c:pt idx="3572">
                  <c:v>2.5406682999999997</c:v>
                </c:pt>
                <c:pt idx="3573">
                  <c:v>2.5406682999999997</c:v>
                </c:pt>
                <c:pt idx="3574">
                  <c:v>2.5406682999999997</c:v>
                </c:pt>
                <c:pt idx="3575">
                  <c:v>2.5406682999999997</c:v>
                </c:pt>
                <c:pt idx="3576">
                  <c:v>2.5406682999999997</c:v>
                </c:pt>
                <c:pt idx="3577">
                  <c:v>2.5406682999999997</c:v>
                </c:pt>
                <c:pt idx="3578">
                  <c:v>2.5406682999999997</c:v>
                </c:pt>
                <c:pt idx="3579">
                  <c:v>2.5406682999999997</c:v>
                </c:pt>
                <c:pt idx="3580">
                  <c:v>2.5406682999999997</c:v>
                </c:pt>
                <c:pt idx="3581">
                  <c:v>2.5406682999999997</c:v>
                </c:pt>
                <c:pt idx="3582">
                  <c:v>2.5406682999999997</c:v>
                </c:pt>
                <c:pt idx="3583">
                  <c:v>2.5406682999999997</c:v>
                </c:pt>
                <c:pt idx="3584">
                  <c:v>2.5406682999999997</c:v>
                </c:pt>
                <c:pt idx="3585">
                  <c:v>2.5406682999999997</c:v>
                </c:pt>
                <c:pt idx="3586">
                  <c:v>2.5467195999999985</c:v>
                </c:pt>
                <c:pt idx="3587">
                  <c:v>2.5467195999999985</c:v>
                </c:pt>
                <c:pt idx="3588">
                  <c:v>2.5467195999999985</c:v>
                </c:pt>
                <c:pt idx="3589">
                  <c:v>2.5467195999999985</c:v>
                </c:pt>
                <c:pt idx="3590">
                  <c:v>2.5506682999999977</c:v>
                </c:pt>
                <c:pt idx="3591">
                  <c:v>2.5506682999999977</c:v>
                </c:pt>
                <c:pt idx="3592">
                  <c:v>2.5646170000000041</c:v>
                </c:pt>
                <c:pt idx="3593">
                  <c:v>2.5646170000000041</c:v>
                </c:pt>
                <c:pt idx="3594">
                  <c:v>2.5646170000000041</c:v>
                </c:pt>
                <c:pt idx="3595">
                  <c:v>2.5746170000000004</c:v>
                </c:pt>
                <c:pt idx="3596">
                  <c:v>2.5746170000000004</c:v>
                </c:pt>
                <c:pt idx="3597">
                  <c:v>2.5806683000000064</c:v>
                </c:pt>
                <c:pt idx="3598">
                  <c:v>2.5806683000000064</c:v>
                </c:pt>
                <c:pt idx="3599">
                  <c:v>2.5946169999999977</c:v>
                </c:pt>
                <c:pt idx="3600">
                  <c:v>2.5946169999999977</c:v>
                </c:pt>
                <c:pt idx="3601">
                  <c:v>2.6006683000000024</c:v>
                </c:pt>
                <c:pt idx="3602">
                  <c:v>2.6006683000000024</c:v>
                </c:pt>
                <c:pt idx="3603">
                  <c:v>2.6046170000000055</c:v>
                </c:pt>
                <c:pt idx="3604">
                  <c:v>2.6046170000000055</c:v>
                </c:pt>
                <c:pt idx="3605">
                  <c:v>2.6046170000000055</c:v>
                </c:pt>
                <c:pt idx="3606">
                  <c:v>2.6106682999999977</c:v>
                </c:pt>
                <c:pt idx="3607">
                  <c:v>2.6106682999999977</c:v>
                </c:pt>
                <c:pt idx="3608">
                  <c:v>2.6167196000000033</c:v>
                </c:pt>
                <c:pt idx="3609">
                  <c:v>2.6167196000000033</c:v>
                </c:pt>
                <c:pt idx="3610">
                  <c:v>2.6267196000000084</c:v>
                </c:pt>
                <c:pt idx="3611">
                  <c:v>2.6267196000000084</c:v>
                </c:pt>
                <c:pt idx="3612">
                  <c:v>2.6367196000000064</c:v>
                </c:pt>
                <c:pt idx="3613">
                  <c:v>2.6367196000000064</c:v>
                </c:pt>
                <c:pt idx="3614">
                  <c:v>2.6467195999999982</c:v>
                </c:pt>
                <c:pt idx="3615">
                  <c:v>2.6467195999999982</c:v>
                </c:pt>
                <c:pt idx="3616">
                  <c:v>2.6467195999999982</c:v>
                </c:pt>
                <c:pt idx="3617">
                  <c:v>2.6427708999999981</c:v>
                </c:pt>
                <c:pt idx="3618">
                  <c:v>2.6427708999999981</c:v>
                </c:pt>
                <c:pt idx="3619">
                  <c:v>2.6527709000000033</c:v>
                </c:pt>
                <c:pt idx="3620">
                  <c:v>2.6527709000000033</c:v>
                </c:pt>
                <c:pt idx="3621">
                  <c:v>2.6527709000000033</c:v>
                </c:pt>
                <c:pt idx="3622">
                  <c:v>2.6527709000000033</c:v>
                </c:pt>
                <c:pt idx="3623">
                  <c:v>2.6488222000000041</c:v>
                </c:pt>
                <c:pt idx="3624">
                  <c:v>2.6488222000000041</c:v>
                </c:pt>
                <c:pt idx="3625">
                  <c:v>2.6488222000000041</c:v>
                </c:pt>
                <c:pt idx="3626">
                  <c:v>2.6488222000000041</c:v>
                </c:pt>
                <c:pt idx="3627">
                  <c:v>2.6488222000000041</c:v>
                </c:pt>
                <c:pt idx="3628">
                  <c:v>2.6488222000000041</c:v>
                </c:pt>
                <c:pt idx="3629">
                  <c:v>2.6488222000000041</c:v>
                </c:pt>
                <c:pt idx="3630">
                  <c:v>2.6488222000000041</c:v>
                </c:pt>
                <c:pt idx="3631">
                  <c:v>2.6488222000000041</c:v>
                </c:pt>
                <c:pt idx="3632">
                  <c:v>2.6448735000000045</c:v>
                </c:pt>
                <c:pt idx="3633">
                  <c:v>2.6448735000000045</c:v>
                </c:pt>
                <c:pt idx="3634">
                  <c:v>2.6488221999999997</c:v>
                </c:pt>
                <c:pt idx="3635">
                  <c:v>2.6488221999999997</c:v>
                </c:pt>
                <c:pt idx="3636">
                  <c:v>2.6488221999999997</c:v>
                </c:pt>
                <c:pt idx="3637">
                  <c:v>2.6448734999999974</c:v>
                </c:pt>
                <c:pt idx="3638">
                  <c:v>2.6448734999999974</c:v>
                </c:pt>
                <c:pt idx="3639">
                  <c:v>2.6548734999999937</c:v>
                </c:pt>
                <c:pt idx="3640">
                  <c:v>2.6548734999999937</c:v>
                </c:pt>
                <c:pt idx="3641">
                  <c:v>2.6509248000000012</c:v>
                </c:pt>
                <c:pt idx="3642">
                  <c:v>2.6509248000000012</c:v>
                </c:pt>
                <c:pt idx="3643">
                  <c:v>2.6648735000000006</c:v>
                </c:pt>
                <c:pt idx="3644">
                  <c:v>2.6648735000000006</c:v>
                </c:pt>
                <c:pt idx="3645">
                  <c:v>2.6648735000000006</c:v>
                </c:pt>
                <c:pt idx="3646">
                  <c:v>2.654873500000007</c:v>
                </c:pt>
                <c:pt idx="3647">
                  <c:v>2.654873500000007</c:v>
                </c:pt>
                <c:pt idx="3648">
                  <c:v>2.664873500000005</c:v>
                </c:pt>
                <c:pt idx="3649">
                  <c:v>2.664873500000005</c:v>
                </c:pt>
                <c:pt idx="3650">
                  <c:v>2.664873500000005</c:v>
                </c:pt>
                <c:pt idx="3651">
                  <c:v>2.664873500000005</c:v>
                </c:pt>
                <c:pt idx="3652">
                  <c:v>2.660924800000144</c:v>
                </c:pt>
                <c:pt idx="3653">
                  <c:v>2.660924800000144</c:v>
                </c:pt>
                <c:pt idx="3654">
                  <c:v>2.6569761000000027</c:v>
                </c:pt>
                <c:pt idx="3655">
                  <c:v>2.6569761000000027</c:v>
                </c:pt>
                <c:pt idx="3656">
                  <c:v>2.6569761000000027</c:v>
                </c:pt>
                <c:pt idx="3657">
                  <c:v>2.6669761000000021</c:v>
                </c:pt>
                <c:pt idx="3658">
                  <c:v>2.6669761000000021</c:v>
                </c:pt>
                <c:pt idx="3659">
                  <c:v>2.6669761000000021</c:v>
                </c:pt>
                <c:pt idx="3660">
                  <c:v>2.6669761000000021</c:v>
                </c:pt>
                <c:pt idx="3661">
                  <c:v>2.6669761000000021</c:v>
                </c:pt>
                <c:pt idx="3662">
                  <c:v>2.6669761000000021</c:v>
                </c:pt>
                <c:pt idx="3663">
                  <c:v>2.6769760999999987</c:v>
                </c:pt>
                <c:pt idx="3664">
                  <c:v>2.6769760999999987</c:v>
                </c:pt>
                <c:pt idx="3665">
                  <c:v>2.6769760999999987</c:v>
                </c:pt>
                <c:pt idx="3666">
                  <c:v>2.6769760999999987</c:v>
                </c:pt>
                <c:pt idx="3667">
                  <c:v>2.6769760999999987</c:v>
                </c:pt>
                <c:pt idx="3668">
                  <c:v>2.6769760999999987</c:v>
                </c:pt>
                <c:pt idx="3669">
                  <c:v>2.6769760999999987</c:v>
                </c:pt>
                <c:pt idx="3670">
                  <c:v>2.6769760999999987</c:v>
                </c:pt>
                <c:pt idx="3671">
                  <c:v>2.6769760999999987</c:v>
                </c:pt>
                <c:pt idx="3672">
                  <c:v>2.6769760999999987</c:v>
                </c:pt>
                <c:pt idx="3673">
                  <c:v>2.6769760999999987</c:v>
                </c:pt>
                <c:pt idx="3674">
                  <c:v>2.6769760999999987</c:v>
                </c:pt>
                <c:pt idx="3675">
                  <c:v>2.6769760999999987</c:v>
                </c:pt>
                <c:pt idx="3676">
                  <c:v>2.6769760999999987</c:v>
                </c:pt>
                <c:pt idx="3677">
                  <c:v>2.6769760999999987</c:v>
                </c:pt>
                <c:pt idx="3678">
                  <c:v>2.6769760999999987</c:v>
                </c:pt>
                <c:pt idx="3679">
                  <c:v>2.6769760999999987</c:v>
                </c:pt>
                <c:pt idx="3680">
                  <c:v>2.6769760999999987</c:v>
                </c:pt>
                <c:pt idx="3681">
                  <c:v>2.6869761000000048</c:v>
                </c:pt>
                <c:pt idx="3682">
                  <c:v>2.6869761000000048</c:v>
                </c:pt>
                <c:pt idx="3683">
                  <c:v>2.6869761000000048</c:v>
                </c:pt>
                <c:pt idx="3684">
                  <c:v>2.6869761000000048</c:v>
                </c:pt>
                <c:pt idx="3685">
                  <c:v>2.6869761000000048</c:v>
                </c:pt>
                <c:pt idx="3686">
                  <c:v>2.6869761000000048</c:v>
                </c:pt>
                <c:pt idx="3687">
                  <c:v>2.6869761000000048</c:v>
                </c:pt>
                <c:pt idx="3688">
                  <c:v>2.6869761000000048</c:v>
                </c:pt>
                <c:pt idx="3689">
                  <c:v>2.6869761000000048</c:v>
                </c:pt>
                <c:pt idx="3690">
                  <c:v>2.6869761000000048</c:v>
                </c:pt>
                <c:pt idx="3691">
                  <c:v>2.6869761000000048</c:v>
                </c:pt>
                <c:pt idx="3692">
                  <c:v>2.6830274000000056</c:v>
                </c:pt>
                <c:pt idx="3693">
                  <c:v>2.6830274000000056</c:v>
                </c:pt>
                <c:pt idx="3694">
                  <c:v>2.6830274000000056</c:v>
                </c:pt>
                <c:pt idx="3695">
                  <c:v>2.6830274000000056</c:v>
                </c:pt>
                <c:pt idx="3696">
                  <c:v>2.6830274000000056</c:v>
                </c:pt>
                <c:pt idx="3697">
                  <c:v>2.6830274000000056</c:v>
                </c:pt>
                <c:pt idx="3698">
                  <c:v>2.6830274000000056</c:v>
                </c:pt>
                <c:pt idx="3699">
                  <c:v>2.6830274000000056</c:v>
                </c:pt>
                <c:pt idx="3700">
                  <c:v>2.6830274000000056</c:v>
                </c:pt>
                <c:pt idx="3701">
                  <c:v>2.6830274000000056</c:v>
                </c:pt>
                <c:pt idx="3702">
                  <c:v>2.6830274000000056</c:v>
                </c:pt>
                <c:pt idx="3703">
                  <c:v>2.6830274000000056</c:v>
                </c:pt>
                <c:pt idx="3704">
                  <c:v>2.6830274000000056</c:v>
                </c:pt>
                <c:pt idx="3705">
                  <c:v>2.6830274000000056</c:v>
                </c:pt>
                <c:pt idx="3706">
                  <c:v>2.6830274000000056</c:v>
                </c:pt>
                <c:pt idx="3707">
                  <c:v>2.6830274000000056</c:v>
                </c:pt>
                <c:pt idx="3708">
                  <c:v>2.6830274000000056</c:v>
                </c:pt>
                <c:pt idx="3709">
                  <c:v>2.6830274000000056</c:v>
                </c:pt>
                <c:pt idx="3710">
                  <c:v>2.6790787000000065</c:v>
                </c:pt>
                <c:pt idx="3711">
                  <c:v>2.6790787000000065</c:v>
                </c:pt>
                <c:pt idx="3712">
                  <c:v>2.6790787000000065</c:v>
                </c:pt>
                <c:pt idx="3713">
                  <c:v>2.6790787000000065</c:v>
                </c:pt>
                <c:pt idx="3714">
                  <c:v>2.6790787000000065</c:v>
                </c:pt>
                <c:pt idx="3715">
                  <c:v>2.6790787000000065</c:v>
                </c:pt>
                <c:pt idx="3716">
                  <c:v>2.6790787000000065</c:v>
                </c:pt>
                <c:pt idx="3717">
                  <c:v>2.6790787000000065</c:v>
                </c:pt>
                <c:pt idx="3718">
                  <c:v>2.6790787000000065</c:v>
                </c:pt>
                <c:pt idx="3719">
                  <c:v>2.6890787000000045</c:v>
                </c:pt>
                <c:pt idx="3720">
                  <c:v>2.6890787000000045</c:v>
                </c:pt>
                <c:pt idx="3721">
                  <c:v>2.6890787000000045</c:v>
                </c:pt>
                <c:pt idx="3722">
                  <c:v>2.6890787000000045</c:v>
                </c:pt>
                <c:pt idx="3723">
                  <c:v>2.6890787000000045</c:v>
                </c:pt>
                <c:pt idx="3724">
                  <c:v>2.6790787000000065</c:v>
                </c:pt>
                <c:pt idx="3725">
                  <c:v>2.6790787000000065</c:v>
                </c:pt>
                <c:pt idx="3726">
                  <c:v>2.6890787000000045</c:v>
                </c:pt>
                <c:pt idx="3727">
                  <c:v>2.6890787000000045</c:v>
                </c:pt>
                <c:pt idx="3728">
                  <c:v>2.6790787000000065</c:v>
                </c:pt>
                <c:pt idx="3729">
                  <c:v>2.6790787000000065</c:v>
                </c:pt>
                <c:pt idx="3730">
                  <c:v>2.6890787000000045</c:v>
                </c:pt>
                <c:pt idx="3731">
                  <c:v>2.6890787000000045</c:v>
                </c:pt>
                <c:pt idx="3732">
                  <c:v>2.6890787000000045</c:v>
                </c:pt>
                <c:pt idx="3733">
                  <c:v>2.6890787000000045</c:v>
                </c:pt>
                <c:pt idx="3734">
                  <c:v>2.6890787000000045</c:v>
                </c:pt>
                <c:pt idx="3735">
                  <c:v>2.6890787000000045</c:v>
                </c:pt>
                <c:pt idx="3736">
                  <c:v>2.6890787000000045</c:v>
                </c:pt>
                <c:pt idx="3737">
                  <c:v>2.6890787000000045</c:v>
                </c:pt>
                <c:pt idx="3738">
                  <c:v>2.6890787000000045</c:v>
                </c:pt>
                <c:pt idx="3739">
                  <c:v>2.6890787000000045</c:v>
                </c:pt>
                <c:pt idx="3740">
                  <c:v>2.6890787000000045</c:v>
                </c:pt>
                <c:pt idx="3741">
                  <c:v>2.6890787000000045</c:v>
                </c:pt>
                <c:pt idx="3742">
                  <c:v>2.6890787000000045</c:v>
                </c:pt>
                <c:pt idx="3743">
                  <c:v>2.6890787000000045</c:v>
                </c:pt>
                <c:pt idx="3744">
                  <c:v>2.6890787000000045</c:v>
                </c:pt>
                <c:pt idx="3745">
                  <c:v>2.6890787000000045</c:v>
                </c:pt>
                <c:pt idx="3746">
                  <c:v>2.6890787000000045</c:v>
                </c:pt>
                <c:pt idx="3747">
                  <c:v>2.6890787000000045</c:v>
                </c:pt>
                <c:pt idx="3748">
                  <c:v>2.6990787000000025</c:v>
                </c:pt>
                <c:pt idx="3749">
                  <c:v>2.6990787000000025</c:v>
                </c:pt>
                <c:pt idx="3750">
                  <c:v>2.6990787000000025</c:v>
                </c:pt>
                <c:pt idx="3751">
                  <c:v>2.6890787000000045</c:v>
                </c:pt>
                <c:pt idx="3752">
                  <c:v>2.6890787000000045</c:v>
                </c:pt>
                <c:pt idx="3753">
                  <c:v>2.6990787000000025</c:v>
                </c:pt>
                <c:pt idx="3754">
                  <c:v>2.6990787000000025</c:v>
                </c:pt>
                <c:pt idx="3755">
                  <c:v>2.6890787000000045</c:v>
                </c:pt>
                <c:pt idx="3756">
                  <c:v>2.6890787000000045</c:v>
                </c:pt>
                <c:pt idx="3757">
                  <c:v>2.6890787000000045</c:v>
                </c:pt>
                <c:pt idx="3758">
                  <c:v>2.6890787000000045</c:v>
                </c:pt>
                <c:pt idx="3759">
                  <c:v>2.6890787000000045</c:v>
                </c:pt>
                <c:pt idx="3760">
                  <c:v>2.6890787000000045</c:v>
                </c:pt>
                <c:pt idx="3761">
                  <c:v>2.6890787000000045</c:v>
                </c:pt>
                <c:pt idx="3762">
                  <c:v>2.6890787000000045</c:v>
                </c:pt>
                <c:pt idx="3763">
                  <c:v>2.6890787000000045</c:v>
                </c:pt>
                <c:pt idx="3764">
                  <c:v>2.6890787000000045</c:v>
                </c:pt>
                <c:pt idx="3765">
                  <c:v>2.6890787000000045</c:v>
                </c:pt>
                <c:pt idx="3766">
                  <c:v>2.6890787000000045</c:v>
                </c:pt>
                <c:pt idx="3767">
                  <c:v>2.6890787000000045</c:v>
                </c:pt>
                <c:pt idx="3768">
                  <c:v>2.6890787000000045</c:v>
                </c:pt>
                <c:pt idx="3769">
                  <c:v>2.6890787000000045</c:v>
                </c:pt>
                <c:pt idx="3770">
                  <c:v>2.6890787000000045</c:v>
                </c:pt>
                <c:pt idx="3771">
                  <c:v>2.6890787000000045</c:v>
                </c:pt>
                <c:pt idx="3772">
                  <c:v>2.6890787000000045</c:v>
                </c:pt>
                <c:pt idx="3773">
                  <c:v>2.6990787000000025</c:v>
                </c:pt>
                <c:pt idx="3774">
                  <c:v>2.6990787000000025</c:v>
                </c:pt>
                <c:pt idx="3775">
                  <c:v>2.6951300000000042</c:v>
                </c:pt>
                <c:pt idx="3776">
                  <c:v>2.6951300000000042</c:v>
                </c:pt>
                <c:pt idx="3777">
                  <c:v>2.6951300000000042</c:v>
                </c:pt>
                <c:pt idx="3778">
                  <c:v>2.6890787000000045</c:v>
                </c:pt>
                <c:pt idx="3779">
                  <c:v>2.6890787000000045</c:v>
                </c:pt>
                <c:pt idx="3780">
                  <c:v>2.6951300000000042</c:v>
                </c:pt>
                <c:pt idx="3781">
                  <c:v>2.6951300000000042</c:v>
                </c:pt>
                <c:pt idx="3782">
                  <c:v>2.6890787000000045</c:v>
                </c:pt>
                <c:pt idx="3783">
                  <c:v>2.6890787000000045</c:v>
                </c:pt>
                <c:pt idx="3784">
                  <c:v>2.6951300000000042</c:v>
                </c:pt>
                <c:pt idx="3785">
                  <c:v>2.6951300000000042</c:v>
                </c:pt>
                <c:pt idx="3786">
                  <c:v>2.6951300000000042</c:v>
                </c:pt>
                <c:pt idx="3787">
                  <c:v>2.6990787000000025</c:v>
                </c:pt>
                <c:pt idx="3788">
                  <c:v>2.6990787000000025</c:v>
                </c:pt>
                <c:pt idx="3789">
                  <c:v>2.6951300000000042</c:v>
                </c:pt>
                <c:pt idx="3790">
                  <c:v>2.6951300000000042</c:v>
                </c:pt>
                <c:pt idx="3791">
                  <c:v>2.6951300000000042</c:v>
                </c:pt>
                <c:pt idx="3792">
                  <c:v>2.6951300000000042</c:v>
                </c:pt>
                <c:pt idx="3793">
                  <c:v>2.6951300000000042</c:v>
                </c:pt>
                <c:pt idx="3794">
                  <c:v>2.6951300000000042</c:v>
                </c:pt>
                <c:pt idx="3795">
                  <c:v>2.6951300000000042</c:v>
                </c:pt>
                <c:pt idx="3796">
                  <c:v>2.6951300000000042</c:v>
                </c:pt>
                <c:pt idx="3797">
                  <c:v>2.6951300000000042</c:v>
                </c:pt>
                <c:pt idx="3798">
                  <c:v>2.6951300000000042</c:v>
                </c:pt>
                <c:pt idx="3799">
                  <c:v>2.6951300000000042</c:v>
                </c:pt>
                <c:pt idx="3800">
                  <c:v>2.6951300000000042</c:v>
                </c:pt>
                <c:pt idx="3801">
                  <c:v>2.6951300000000042</c:v>
                </c:pt>
                <c:pt idx="3802">
                  <c:v>2.6951300000000042</c:v>
                </c:pt>
                <c:pt idx="3803">
                  <c:v>2.6951300000000042</c:v>
                </c:pt>
                <c:pt idx="3804">
                  <c:v>2.6951300000000042</c:v>
                </c:pt>
                <c:pt idx="3805">
                  <c:v>2.6951300000000042</c:v>
                </c:pt>
                <c:pt idx="3806">
                  <c:v>2.6951300000000042</c:v>
                </c:pt>
                <c:pt idx="3807">
                  <c:v>2.6951300000000042</c:v>
                </c:pt>
                <c:pt idx="3808">
                  <c:v>2.6951300000000042</c:v>
                </c:pt>
                <c:pt idx="3809">
                  <c:v>2.6951300000000042</c:v>
                </c:pt>
                <c:pt idx="3810">
                  <c:v>2.6951300000000042</c:v>
                </c:pt>
                <c:pt idx="3811">
                  <c:v>2.6951300000000042</c:v>
                </c:pt>
                <c:pt idx="3812">
                  <c:v>2.6951300000000042</c:v>
                </c:pt>
                <c:pt idx="3813">
                  <c:v>2.6951300000000042</c:v>
                </c:pt>
                <c:pt idx="3814">
                  <c:v>2.6951300000000042</c:v>
                </c:pt>
                <c:pt idx="3815">
                  <c:v>2.6951300000000042</c:v>
                </c:pt>
                <c:pt idx="3816">
                  <c:v>2.6951300000000042</c:v>
                </c:pt>
                <c:pt idx="3817">
                  <c:v>2.6951300000000042</c:v>
                </c:pt>
                <c:pt idx="3818">
                  <c:v>2.6951300000000042</c:v>
                </c:pt>
                <c:pt idx="3819">
                  <c:v>2.6951300000000042</c:v>
                </c:pt>
                <c:pt idx="3820">
                  <c:v>2.6951300000000042</c:v>
                </c:pt>
                <c:pt idx="3821">
                  <c:v>2.6951300000000042</c:v>
                </c:pt>
                <c:pt idx="3822">
                  <c:v>2.6951300000000042</c:v>
                </c:pt>
                <c:pt idx="3823">
                  <c:v>2.6951300000000042</c:v>
                </c:pt>
                <c:pt idx="3824">
                  <c:v>2.6951300000000042</c:v>
                </c:pt>
                <c:pt idx="3825">
                  <c:v>2.6951300000000042</c:v>
                </c:pt>
                <c:pt idx="3826">
                  <c:v>2.6951300000000042</c:v>
                </c:pt>
                <c:pt idx="3827">
                  <c:v>2.7051300000001359</c:v>
                </c:pt>
                <c:pt idx="3828">
                  <c:v>2.7051300000001359</c:v>
                </c:pt>
                <c:pt idx="3829">
                  <c:v>2.7051300000001359</c:v>
                </c:pt>
                <c:pt idx="3830">
                  <c:v>2.7051300000001359</c:v>
                </c:pt>
                <c:pt idx="3831">
                  <c:v>2.6951300000000042</c:v>
                </c:pt>
                <c:pt idx="3832">
                  <c:v>2.6951300000000042</c:v>
                </c:pt>
                <c:pt idx="3833">
                  <c:v>2.7051300000001359</c:v>
                </c:pt>
                <c:pt idx="3834">
                  <c:v>2.7051300000001359</c:v>
                </c:pt>
                <c:pt idx="3835">
                  <c:v>2.6951300000000042</c:v>
                </c:pt>
                <c:pt idx="3836">
                  <c:v>2.6951300000000042</c:v>
                </c:pt>
                <c:pt idx="3837">
                  <c:v>2.6951300000000042</c:v>
                </c:pt>
                <c:pt idx="3838">
                  <c:v>2.6951300000000042</c:v>
                </c:pt>
                <c:pt idx="3839">
                  <c:v>2.6951300000000042</c:v>
                </c:pt>
                <c:pt idx="3840">
                  <c:v>2.6951300000000042</c:v>
                </c:pt>
                <c:pt idx="3841">
                  <c:v>2.6951300000000042</c:v>
                </c:pt>
                <c:pt idx="3842">
                  <c:v>2.6951300000000042</c:v>
                </c:pt>
                <c:pt idx="3843">
                  <c:v>2.6951300000000042</c:v>
                </c:pt>
                <c:pt idx="3844">
                  <c:v>2.7011813000001212</c:v>
                </c:pt>
                <c:pt idx="3845">
                  <c:v>2.7011813000001212</c:v>
                </c:pt>
                <c:pt idx="3846">
                  <c:v>2.6951300000000042</c:v>
                </c:pt>
                <c:pt idx="3847">
                  <c:v>2.6951300000000042</c:v>
                </c:pt>
                <c:pt idx="3848">
                  <c:v>2.6951300000000042</c:v>
                </c:pt>
                <c:pt idx="3849">
                  <c:v>2.6911813000000011</c:v>
                </c:pt>
                <c:pt idx="3850">
                  <c:v>2.6911813000000011</c:v>
                </c:pt>
                <c:pt idx="3851">
                  <c:v>2.6911813000000011</c:v>
                </c:pt>
                <c:pt idx="3852">
                  <c:v>2.6911813000000011</c:v>
                </c:pt>
                <c:pt idx="3853">
                  <c:v>2.7011813000001212</c:v>
                </c:pt>
                <c:pt idx="3854">
                  <c:v>2.7011813000001212</c:v>
                </c:pt>
                <c:pt idx="3855">
                  <c:v>2.7011813000001212</c:v>
                </c:pt>
                <c:pt idx="3856">
                  <c:v>2.7011813000001212</c:v>
                </c:pt>
                <c:pt idx="3857">
                  <c:v>2.7011813000001212</c:v>
                </c:pt>
                <c:pt idx="3858">
                  <c:v>2.7011813000001212</c:v>
                </c:pt>
                <c:pt idx="3859">
                  <c:v>2.7011813000001212</c:v>
                </c:pt>
                <c:pt idx="3860">
                  <c:v>2.7011813000001212</c:v>
                </c:pt>
                <c:pt idx="3861">
                  <c:v>2.7011813000001212</c:v>
                </c:pt>
                <c:pt idx="3862">
                  <c:v>2.6951300000000042</c:v>
                </c:pt>
                <c:pt idx="3863">
                  <c:v>2.6951300000000042</c:v>
                </c:pt>
                <c:pt idx="3864">
                  <c:v>2.7111813000000042</c:v>
                </c:pt>
                <c:pt idx="3865">
                  <c:v>2.7111813000000042</c:v>
                </c:pt>
                <c:pt idx="3866">
                  <c:v>2.7272326000000016</c:v>
                </c:pt>
                <c:pt idx="3867">
                  <c:v>2.7272326000000016</c:v>
                </c:pt>
                <c:pt idx="3868">
                  <c:v>2.7272326000000016</c:v>
                </c:pt>
                <c:pt idx="3869">
                  <c:v>2.7272326000000016</c:v>
                </c:pt>
                <c:pt idx="3870">
                  <c:v>2.7272326000000016</c:v>
                </c:pt>
                <c:pt idx="3871">
                  <c:v>2.7311813000000051</c:v>
                </c:pt>
                <c:pt idx="3872">
                  <c:v>2.7311813000000051</c:v>
                </c:pt>
                <c:pt idx="3873">
                  <c:v>2.7472326000000051</c:v>
                </c:pt>
                <c:pt idx="3874">
                  <c:v>2.7472326000000051</c:v>
                </c:pt>
                <c:pt idx="3875">
                  <c:v>2.7511813000000012</c:v>
                </c:pt>
                <c:pt idx="3876">
                  <c:v>2.7511813000000012</c:v>
                </c:pt>
                <c:pt idx="3877">
                  <c:v>2.7572326000000031</c:v>
                </c:pt>
                <c:pt idx="3878">
                  <c:v>2.7572326000000031</c:v>
                </c:pt>
                <c:pt idx="3879">
                  <c:v>2.7572326000000031</c:v>
                </c:pt>
                <c:pt idx="3880">
                  <c:v>2.7472326000000002</c:v>
                </c:pt>
                <c:pt idx="3881">
                  <c:v>2.7472326000000002</c:v>
                </c:pt>
                <c:pt idx="3882">
                  <c:v>2.7772326000000014</c:v>
                </c:pt>
                <c:pt idx="3883">
                  <c:v>2.7772326000000014</c:v>
                </c:pt>
                <c:pt idx="3884">
                  <c:v>2.7972326000000045</c:v>
                </c:pt>
                <c:pt idx="3885">
                  <c:v>2.7972326000000045</c:v>
                </c:pt>
                <c:pt idx="3886">
                  <c:v>2.7972325999999992</c:v>
                </c:pt>
                <c:pt idx="3887">
                  <c:v>2.7972325999999992</c:v>
                </c:pt>
                <c:pt idx="3888">
                  <c:v>2.7972325999999992</c:v>
                </c:pt>
                <c:pt idx="3889">
                  <c:v>2.8072325999999954</c:v>
                </c:pt>
                <c:pt idx="3890">
                  <c:v>2.8072325999999954</c:v>
                </c:pt>
                <c:pt idx="3891">
                  <c:v>2.8132838999999938</c:v>
                </c:pt>
                <c:pt idx="3892">
                  <c:v>2.8132838999999938</c:v>
                </c:pt>
                <c:pt idx="3893">
                  <c:v>2.8093351999999947</c:v>
                </c:pt>
                <c:pt idx="3894">
                  <c:v>2.8093351999999947</c:v>
                </c:pt>
                <c:pt idx="3895">
                  <c:v>2.8093351999999947</c:v>
                </c:pt>
                <c:pt idx="3896">
                  <c:v>2.8093351999999947</c:v>
                </c:pt>
                <c:pt idx="3897">
                  <c:v>2.8093351999999947</c:v>
                </c:pt>
                <c:pt idx="3898">
                  <c:v>2.8132839000000027</c:v>
                </c:pt>
                <c:pt idx="3899">
                  <c:v>2.8132839000000027</c:v>
                </c:pt>
                <c:pt idx="3900">
                  <c:v>2.8132839000000027</c:v>
                </c:pt>
                <c:pt idx="3901">
                  <c:v>2.8132839000000027</c:v>
                </c:pt>
                <c:pt idx="3902">
                  <c:v>2.8132839000000027</c:v>
                </c:pt>
                <c:pt idx="3903">
                  <c:v>2.8132839000000027</c:v>
                </c:pt>
                <c:pt idx="3904">
                  <c:v>2.8093352000000062</c:v>
                </c:pt>
                <c:pt idx="3905">
                  <c:v>2.8093352000000062</c:v>
                </c:pt>
                <c:pt idx="3906">
                  <c:v>2.8093352000000062</c:v>
                </c:pt>
                <c:pt idx="3907">
                  <c:v>2.8093352000000062</c:v>
                </c:pt>
                <c:pt idx="3908">
                  <c:v>2.8093352000000062</c:v>
                </c:pt>
                <c:pt idx="3909">
                  <c:v>2.8193352000000043</c:v>
                </c:pt>
                <c:pt idx="3910">
                  <c:v>2.8193352000000043</c:v>
                </c:pt>
                <c:pt idx="3911">
                  <c:v>2.8093352000000062</c:v>
                </c:pt>
                <c:pt idx="3912">
                  <c:v>2.8093352000000062</c:v>
                </c:pt>
                <c:pt idx="3913">
                  <c:v>2.8153865000000025</c:v>
                </c:pt>
                <c:pt idx="3914">
                  <c:v>2.8153865000000025</c:v>
                </c:pt>
                <c:pt idx="3915">
                  <c:v>2.8153865000000025</c:v>
                </c:pt>
                <c:pt idx="3916">
                  <c:v>2.8153865000000025</c:v>
                </c:pt>
                <c:pt idx="3917">
                  <c:v>2.8153865000000025</c:v>
                </c:pt>
                <c:pt idx="3918">
                  <c:v>2.8153865000000025</c:v>
                </c:pt>
                <c:pt idx="3919">
                  <c:v>2.8153865000000025</c:v>
                </c:pt>
                <c:pt idx="3920">
                  <c:v>2.8153865000000025</c:v>
                </c:pt>
                <c:pt idx="3921">
                  <c:v>2.8153865000000025</c:v>
                </c:pt>
                <c:pt idx="3922">
                  <c:v>2.8153865000000025</c:v>
                </c:pt>
                <c:pt idx="3923">
                  <c:v>2.8153865000000025</c:v>
                </c:pt>
                <c:pt idx="3924">
                  <c:v>2.8153865000000025</c:v>
                </c:pt>
                <c:pt idx="3925">
                  <c:v>2.8253865000000005</c:v>
                </c:pt>
                <c:pt idx="3926">
                  <c:v>2.8253865000000005</c:v>
                </c:pt>
                <c:pt idx="3927">
                  <c:v>2.8253865000000005</c:v>
                </c:pt>
                <c:pt idx="3928">
                  <c:v>2.8253865000000005</c:v>
                </c:pt>
                <c:pt idx="3929">
                  <c:v>2.8253865000000005</c:v>
                </c:pt>
                <c:pt idx="3930">
                  <c:v>2.8253865000000005</c:v>
                </c:pt>
                <c:pt idx="3931">
                  <c:v>2.8253865000000005</c:v>
                </c:pt>
                <c:pt idx="3932">
                  <c:v>2.8253865000000005</c:v>
                </c:pt>
                <c:pt idx="3933">
                  <c:v>2.8253865000000005</c:v>
                </c:pt>
                <c:pt idx="3934">
                  <c:v>2.8353865000000047</c:v>
                </c:pt>
                <c:pt idx="3935">
                  <c:v>2.8353865000000047</c:v>
                </c:pt>
                <c:pt idx="3936">
                  <c:v>2.8353865000000047</c:v>
                </c:pt>
                <c:pt idx="3937">
                  <c:v>2.8353865000000047</c:v>
                </c:pt>
                <c:pt idx="3938">
                  <c:v>2.8353865000000047</c:v>
                </c:pt>
                <c:pt idx="3939">
                  <c:v>2.8353865000000047</c:v>
                </c:pt>
                <c:pt idx="3940">
                  <c:v>2.8353865000000047</c:v>
                </c:pt>
                <c:pt idx="3941">
                  <c:v>2.8353865000000047</c:v>
                </c:pt>
                <c:pt idx="3942">
                  <c:v>2.8353865000000047</c:v>
                </c:pt>
                <c:pt idx="3943">
                  <c:v>2.8353865000000047</c:v>
                </c:pt>
                <c:pt idx="3944">
                  <c:v>2.8353865000000047</c:v>
                </c:pt>
                <c:pt idx="3945">
                  <c:v>2.8353865000000047</c:v>
                </c:pt>
                <c:pt idx="3946">
                  <c:v>2.8353865000000047</c:v>
                </c:pt>
                <c:pt idx="3947">
                  <c:v>2.8353865000000047</c:v>
                </c:pt>
                <c:pt idx="3948">
                  <c:v>2.8353865000000047</c:v>
                </c:pt>
                <c:pt idx="3949">
                  <c:v>2.8353865000000047</c:v>
                </c:pt>
                <c:pt idx="3950">
                  <c:v>2.8353865000000047</c:v>
                </c:pt>
                <c:pt idx="3951">
                  <c:v>2.8353865000000047</c:v>
                </c:pt>
                <c:pt idx="3952">
                  <c:v>2.831437800000006</c:v>
                </c:pt>
                <c:pt idx="3953">
                  <c:v>2.831437800000006</c:v>
                </c:pt>
                <c:pt idx="3954">
                  <c:v>2.831437800000006</c:v>
                </c:pt>
                <c:pt idx="3955">
                  <c:v>2.831437800000006</c:v>
                </c:pt>
                <c:pt idx="3956">
                  <c:v>2.831437800000006</c:v>
                </c:pt>
                <c:pt idx="3957">
                  <c:v>2.831437800000006</c:v>
                </c:pt>
                <c:pt idx="3958">
                  <c:v>2.831437800000006</c:v>
                </c:pt>
                <c:pt idx="3959">
                  <c:v>2.831437800000006</c:v>
                </c:pt>
                <c:pt idx="3960">
                  <c:v>2.831437800000006</c:v>
                </c:pt>
                <c:pt idx="3961">
                  <c:v>2.821437800000004</c:v>
                </c:pt>
                <c:pt idx="3962">
                  <c:v>2.821437800000004</c:v>
                </c:pt>
                <c:pt idx="3963">
                  <c:v>2.821437800000004</c:v>
                </c:pt>
                <c:pt idx="3964">
                  <c:v>2.821437800000004</c:v>
                </c:pt>
                <c:pt idx="3965">
                  <c:v>2.821437800000004</c:v>
                </c:pt>
                <c:pt idx="3966">
                  <c:v>2.821437800000004</c:v>
                </c:pt>
                <c:pt idx="3967">
                  <c:v>2.821437800000004</c:v>
                </c:pt>
                <c:pt idx="3968">
                  <c:v>2.831437800000002</c:v>
                </c:pt>
                <c:pt idx="3969">
                  <c:v>2.831437800000002</c:v>
                </c:pt>
                <c:pt idx="3970">
                  <c:v>2.821437800000004</c:v>
                </c:pt>
                <c:pt idx="3971">
                  <c:v>2.821437800000004</c:v>
                </c:pt>
                <c:pt idx="3972">
                  <c:v>2.821437800000004</c:v>
                </c:pt>
                <c:pt idx="3973">
                  <c:v>2.821437800000004</c:v>
                </c:pt>
                <c:pt idx="3974">
                  <c:v>2.821437800000004</c:v>
                </c:pt>
                <c:pt idx="3975">
                  <c:v>2.821437800000004</c:v>
                </c:pt>
                <c:pt idx="3976">
                  <c:v>2.821437800000004</c:v>
                </c:pt>
                <c:pt idx="3977">
                  <c:v>2.821437800000004</c:v>
                </c:pt>
                <c:pt idx="3978">
                  <c:v>2.821437800000004</c:v>
                </c:pt>
                <c:pt idx="3979">
                  <c:v>2.831437800000002</c:v>
                </c:pt>
                <c:pt idx="3980">
                  <c:v>2.831437800000002</c:v>
                </c:pt>
                <c:pt idx="3981">
                  <c:v>2.821437800000004</c:v>
                </c:pt>
                <c:pt idx="3982">
                  <c:v>2.821437800000004</c:v>
                </c:pt>
                <c:pt idx="3983">
                  <c:v>2.821437800000004</c:v>
                </c:pt>
                <c:pt idx="3984">
                  <c:v>2.821437800000004</c:v>
                </c:pt>
                <c:pt idx="3985">
                  <c:v>2.821437800000004</c:v>
                </c:pt>
                <c:pt idx="3986">
                  <c:v>2.831437800000002</c:v>
                </c:pt>
                <c:pt idx="3987">
                  <c:v>2.831437800000002</c:v>
                </c:pt>
                <c:pt idx="3988">
                  <c:v>2.831437800000002</c:v>
                </c:pt>
                <c:pt idx="3989">
                  <c:v>2.831437800000002</c:v>
                </c:pt>
                <c:pt idx="3990">
                  <c:v>2.8253864999999987</c:v>
                </c:pt>
                <c:pt idx="3991">
                  <c:v>2.8253864999999987</c:v>
                </c:pt>
                <c:pt idx="3992">
                  <c:v>2.8253864999999987</c:v>
                </c:pt>
                <c:pt idx="3993">
                  <c:v>2.831437800000002</c:v>
                </c:pt>
                <c:pt idx="3994">
                  <c:v>2.831437800000002</c:v>
                </c:pt>
                <c:pt idx="3995">
                  <c:v>2.8253864999999987</c:v>
                </c:pt>
                <c:pt idx="3996">
                  <c:v>2.8253864999999987</c:v>
                </c:pt>
                <c:pt idx="3997">
                  <c:v>2.8353864999999967</c:v>
                </c:pt>
                <c:pt idx="3998">
                  <c:v>2.8353864999999967</c:v>
                </c:pt>
                <c:pt idx="3999">
                  <c:v>2.8353864999999967</c:v>
                </c:pt>
                <c:pt idx="4000">
                  <c:v>2.8353864999999967</c:v>
                </c:pt>
                <c:pt idx="4001">
                  <c:v>2.8353864999999967</c:v>
                </c:pt>
                <c:pt idx="4002">
                  <c:v>2.8353864999999967</c:v>
                </c:pt>
                <c:pt idx="4003">
                  <c:v>2.8353864999999967</c:v>
                </c:pt>
                <c:pt idx="4004">
                  <c:v>2.8414377999999956</c:v>
                </c:pt>
                <c:pt idx="4005">
                  <c:v>2.8414377999999956</c:v>
                </c:pt>
                <c:pt idx="4006">
                  <c:v>2.8514378000000007</c:v>
                </c:pt>
                <c:pt idx="4007">
                  <c:v>2.8514378000000007</c:v>
                </c:pt>
                <c:pt idx="4008">
                  <c:v>2.8414377999999956</c:v>
                </c:pt>
                <c:pt idx="4009">
                  <c:v>2.8414377999999956</c:v>
                </c:pt>
                <c:pt idx="4010">
                  <c:v>2.8414377999999956</c:v>
                </c:pt>
                <c:pt idx="4011">
                  <c:v>2.8514378000000007</c:v>
                </c:pt>
                <c:pt idx="4012">
                  <c:v>2.8514378000000007</c:v>
                </c:pt>
                <c:pt idx="4013">
                  <c:v>2.8514378000000007</c:v>
                </c:pt>
                <c:pt idx="4014">
                  <c:v>2.8514378000000007</c:v>
                </c:pt>
                <c:pt idx="4015">
                  <c:v>2.8514378000000007</c:v>
                </c:pt>
                <c:pt idx="4016">
                  <c:v>2.8514378000000007</c:v>
                </c:pt>
                <c:pt idx="4017">
                  <c:v>2.8453865000000071</c:v>
                </c:pt>
                <c:pt idx="4018">
                  <c:v>2.8453865000000071</c:v>
                </c:pt>
                <c:pt idx="4019">
                  <c:v>2.8453865000000071</c:v>
                </c:pt>
                <c:pt idx="4020">
                  <c:v>2.8514378000000007</c:v>
                </c:pt>
                <c:pt idx="4021">
                  <c:v>2.8514378000000007</c:v>
                </c:pt>
                <c:pt idx="4022">
                  <c:v>2.8453865000000071</c:v>
                </c:pt>
                <c:pt idx="4023">
                  <c:v>2.8453865000000071</c:v>
                </c:pt>
                <c:pt idx="4024">
                  <c:v>2.8514378000000007</c:v>
                </c:pt>
                <c:pt idx="4025">
                  <c:v>2.8514378000000007</c:v>
                </c:pt>
                <c:pt idx="4026">
                  <c:v>2.8514378000000007</c:v>
                </c:pt>
                <c:pt idx="4027">
                  <c:v>2.8514378000000007</c:v>
                </c:pt>
                <c:pt idx="4028">
                  <c:v>2.8514378000000007</c:v>
                </c:pt>
                <c:pt idx="4029">
                  <c:v>2.8514378000000007</c:v>
                </c:pt>
                <c:pt idx="4030">
                  <c:v>2.8514378000000007</c:v>
                </c:pt>
                <c:pt idx="4031">
                  <c:v>2.841437800000004</c:v>
                </c:pt>
                <c:pt idx="4032">
                  <c:v>2.841437800000004</c:v>
                </c:pt>
                <c:pt idx="4033">
                  <c:v>2.841437800000004</c:v>
                </c:pt>
                <c:pt idx="4034">
                  <c:v>2.841437800000004</c:v>
                </c:pt>
                <c:pt idx="4035">
                  <c:v>2.841437800000004</c:v>
                </c:pt>
                <c:pt idx="4036">
                  <c:v>2.841437800000004</c:v>
                </c:pt>
                <c:pt idx="4037">
                  <c:v>2.841437800000004</c:v>
                </c:pt>
                <c:pt idx="4038">
                  <c:v>2.8514378000000007</c:v>
                </c:pt>
                <c:pt idx="4039">
                  <c:v>2.8514378000000007</c:v>
                </c:pt>
                <c:pt idx="4040">
                  <c:v>2.841437800000004</c:v>
                </c:pt>
                <c:pt idx="4041">
                  <c:v>2.841437800000004</c:v>
                </c:pt>
                <c:pt idx="4042">
                  <c:v>2.841437800000004</c:v>
                </c:pt>
                <c:pt idx="4043">
                  <c:v>2.841437800000004</c:v>
                </c:pt>
                <c:pt idx="4044">
                  <c:v>2.841437800000004</c:v>
                </c:pt>
                <c:pt idx="4045">
                  <c:v>2.841437800000004</c:v>
                </c:pt>
                <c:pt idx="4046">
                  <c:v>2.841437800000004</c:v>
                </c:pt>
                <c:pt idx="4047">
                  <c:v>2.8474890999999989</c:v>
                </c:pt>
                <c:pt idx="4048">
                  <c:v>2.8474890999999989</c:v>
                </c:pt>
                <c:pt idx="4049">
                  <c:v>2.851437800000002</c:v>
                </c:pt>
                <c:pt idx="4050">
                  <c:v>2.851437800000002</c:v>
                </c:pt>
                <c:pt idx="4051">
                  <c:v>2.8514378000000007</c:v>
                </c:pt>
                <c:pt idx="4052">
                  <c:v>2.8514378000000007</c:v>
                </c:pt>
                <c:pt idx="4053">
                  <c:v>2.8614378</c:v>
                </c:pt>
                <c:pt idx="4054">
                  <c:v>2.8614378</c:v>
                </c:pt>
                <c:pt idx="4055">
                  <c:v>2.8614378</c:v>
                </c:pt>
                <c:pt idx="4056">
                  <c:v>2.8574890999999987</c:v>
                </c:pt>
                <c:pt idx="4057">
                  <c:v>2.8574890999999987</c:v>
                </c:pt>
                <c:pt idx="4058">
                  <c:v>2.8614378000000031</c:v>
                </c:pt>
                <c:pt idx="4059">
                  <c:v>2.8614378000000031</c:v>
                </c:pt>
                <c:pt idx="4060">
                  <c:v>2.8774890999999987</c:v>
                </c:pt>
                <c:pt idx="4061">
                  <c:v>2.8774890999999987</c:v>
                </c:pt>
                <c:pt idx="4062">
                  <c:v>2.8814378000000032</c:v>
                </c:pt>
                <c:pt idx="4063">
                  <c:v>2.8814378000000032</c:v>
                </c:pt>
                <c:pt idx="4064">
                  <c:v>2.8814378000000032</c:v>
                </c:pt>
                <c:pt idx="4065">
                  <c:v>2.8974891000000027</c:v>
                </c:pt>
                <c:pt idx="4066">
                  <c:v>2.8974891000000027</c:v>
                </c:pt>
                <c:pt idx="4067">
                  <c:v>2.8974890999999987</c:v>
                </c:pt>
                <c:pt idx="4068">
                  <c:v>2.8974890999999987</c:v>
                </c:pt>
                <c:pt idx="4069">
                  <c:v>2.9174891000000027</c:v>
                </c:pt>
                <c:pt idx="4070">
                  <c:v>2.9174891000000027</c:v>
                </c:pt>
                <c:pt idx="4071">
                  <c:v>2.9174891000000027</c:v>
                </c:pt>
                <c:pt idx="4072">
                  <c:v>2.923540400000002</c:v>
                </c:pt>
                <c:pt idx="4073">
                  <c:v>2.923540400000002</c:v>
                </c:pt>
                <c:pt idx="4074">
                  <c:v>2.9235403999999976</c:v>
                </c:pt>
                <c:pt idx="4075">
                  <c:v>2.9235403999999976</c:v>
                </c:pt>
                <c:pt idx="4076">
                  <c:v>2.9395916999999989</c:v>
                </c:pt>
                <c:pt idx="4077">
                  <c:v>2.9395916999999989</c:v>
                </c:pt>
                <c:pt idx="4078">
                  <c:v>2.9595916999999949</c:v>
                </c:pt>
                <c:pt idx="4079">
                  <c:v>2.9595916999999949</c:v>
                </c:pt>
                <c:pt idx="4080">
                  <c:v>2.9595916999999949</c:v>
                </c:pt>
                <c:pt idx="4081">
                  <c:v>2.9595916999999949</c:v>
                </c:pt>
                <c:pt idx="4082">
                  <c:v>2.9595916999999949</c:v>
                </c:pt>
                <c:pt idx="4083">
                  <c:v>2.9656429999998148</c:v>
                </c:pt>
                <c:pt idx="4084">
                  <c:v>2.9656429999998148</c:v>
                </c:pt>
                <c:pt idx="4085">
                  <c:v>2.9656429999998148</c:v>
                </c:pt>
                <c:pt idx="4086">
                  <c:v>2.9656429999998148</c:v>
                </c:pt>
                <c:pt idx="4087">
                  <c:v>2.9656429999998148</c:v>
                </c:pt>
                <c:pt idx="4088">
                  <c:v>2.9756429999997431</c:v>
                </c:pt>
                <c:pt idx="4089">
                  <c:v>2.9756429999997431</c:v>
                </c:pt>
                <c:pt idx="4090">
                  <c:v>2.9756429999997431</c:v>
                </c:pt>
                <c:pt idx="4091">
                  <c:v>2.9756429999997431</c:v>
                </c:pt>
                <c:pt idx="4092">
                  <c:v>2.9716942999999993</c:v>
                </c:pt>
                <c:pt idx="4093">
                  <c:v>2.9716942999999993</c:v>
                </c:pt>
                <c:pt idx="4094">
                  <c:v>2.9816942999999982</c:v>
                </c:pt>
                <c:pt idx="4095">
                  <c:v>2.9816942999999982</c:v>
                </c:pt>
                <c:pt idx="4096">
                  <c:v>2.9816942999999982</c:v>
                </c:pt>
                <c:pt idx="4097">
                  <c:v>2.9816942999999982</c:v>
                </c:pt>
                <c:pt idx="4098">
                  <c:v>2.9816942999999982</c:v>
                </c:pt>
                <c:pt idx="4099">
                  <c:v>2.9777455999999947</c:v>
                </c:pt>
                <c:pt idx="4100">
                  <c:v>2.9777455999999947</c:v>
                </c:pt>
                <c:pt idx="4101">
                  <c:v>2.9877456000000007</c:v>
                </c:pt>
                <c:pt idx="4102">
                  <c:v>2.9877456000000007</c:v>
                </c:pt>
                <c:pt idx="4103">
                  <c:v>2.9877456000000007</c:v>
                </c:pt>
                <c:pt idx="4104">
                  <c:v>2.9977455999999987</c:v>
                </c:pt>
                <c:pt idx="4105">
                  <c:v>2.9977455999999987</c:v>
                </c:pt>
                <c:pt idx="4106">
                  <c:v>2.9977455999999987</c:v>
                </c:pt>
                <c:pt idx="4107">
                  <c:v>2.9977455999999987</c:v>
                </c:pt>
                <c:pt idx="4108">
                  <c:v>2.9977455999999987</c:v>
                </c:pt>
                <c:pt idx="4109">
                  <c:v>2.9977455999999987</c:v>
                </c:pt>
                <c:pt idx="4110">
                  <c:v>2.9977455999999987</c:v>
                </c:pt>
                <c:pt idx="4111">
                  <c:v>2.9977455999999987</c:v>
                </c:pt>
                <c:pt idx="4112">
                  <c:v>2.9977455999999987</c:v>
                </c:pt>
                <c:pt idx="4113">
                  <c:v>2.9977455999999987</c:v>
                </c:pt>
                <c:pt idx="4114">
                  <c:v>2.9977455999999987</c:v>
                </c:pt>
                <c:pt idx="4115">
                  <c:v>3.0077455999999971</c:v>
                </c:pt>
                <c:pt idx="4116">
                  <c:v>3.0077455999999971</c:v>
                </c:pt>
                <c:pt idx="4117">
                  <c:v>3.0016943000000031</c:v>
                </c:pt>
                <c:pt idx="4118">
                  <c:v>3.0016943000000031</c:v>
                </c:pt>
                <c:pt idx="4119">
                  <c:v>3.0016943000000031</c:v>
                </c:pt>
                <c:pt idx="4120">
                  <c:v>3.0016943000000031</c:v>
                </c:pt>
                <c:pt idx="4121">
                  <c:v>3.0016943000000031</c:v>
                </c:pt>
                <c:pt idx="4122">
                  <c:v>3.0016943000000031</c:v>
                </c:pt>
                <c:pt idx="4123">
                  <c:v>3.0016943000000031</c:v>
                </c:pt>
                <c:pt idx="4124">
                  <c:v>2.9977456000000027</c:v>
                </c:pt>
                <c:pt idx="4125">
                  <c:v>2.9977456000000027</c:v>
                </c:pt>
                <c:pt idx="4126">
                  <c:v>2.9977456000000027</c:v>
                </c:pt>
                <c:pt idx="4127">
                  <c:v>2.9977456000000027</c:v>
                </c:pt>
                <c:pt idx="4128">
                  <c:v>2.9977456000000027</c:v>
                </c:pt>
                <c:pt idx="4129">
                  <c:v>2.9977456000000027</c:v>
                </c:pt>
                <c:pt idx="4130">
                  <c:v>2.9977456000000027</c:v>
                </c:pt>
                <c:pt idx="4131">
                  <c:v>2.9977456000000027</c:v>
                </c:pt>
                <c:pt idx="4132">
                  <c:v>2.9977456000000027</c:v>
                </c:pt>
                <c:pt idx="4133">
                  <c:v>2.9977456000000027</c:v>
                </c:pt>
                <c:pt idx="4134">
                  <c:v>2.9977456000000027</c:v>
                </c:pt>
                <c:pt idx="4135">
                  <c:v>2.9977456000000027</c:v>
                </c:pt>
                <c:pt idx="4136">
                  <c:v>2.9977456000000027</c:v>
                </c:pt>
                <c:pt idx="4137">
                  <c:v>2.9977456000000027</c:v>
                </c:pt>
                <c:pt idx="4138">
                  <c:v>2.9977456000000027</c:v>
                </c:pt>
                <c:pt idx="4139">
                  <c:v>2.9977456000000027</c:v>
                </c:pt>
                <c:pt idx="4140">
                  <c:v>2.9977456000000027</c:v>
                </c:pt>
                <c:pt idx="4141">
                  <c:v>2.9977456000000027</c:v>
                </c:pt>
                <c:pt idx="4142">
                  <c:v>2.9977456000000027</c:v>
                </c:pt>
                <c:pt idx="4143">
                  <c:v>2.9977456000000027</c:v>
                </c:pt>
                <c:pt idx="4144">
                  <c:v>2.9977456000000027</c:v>
                </c:pt>
                <c:pt idx="4145">
                  <c:v>2.9977456000000027</c:v>
                </c:pt>
                <c:pt idx="4146">
                  <c:v>2.9977456000000027</c:v>
                </c:pt>
                <c:pt idx="4147">
                  <c:v>2.9977456000000027</c:v>
                </c:pt>
                <c:pt idx="4148">
                  <c:v>2.9977456000000027</c:v>
                </c:pt>
                <c:pt idx="4149">
                  <c:v>2.9977456000000027</c:v>
                </c:pt>
                <c:pt idx="4150">
                  <c:v>2.9977456000000027</c:v>
                </c:pt>
                <c:pt idx="4151">
                  <c:v>2.993796900000004</c:v>
                </c:pt>
                <c:pt idx="4152">
                  <c:v>2.993796900000004</c:v>
                </c:pt>
                <c:pt idx="4153">
                  <c:v>2.9977456000000027</c:v>
                </c:pt>
                <c:pt idx="4154">
                  <c:v>2.9977456000000027</c:v>
                </c:pt>
                <c:pt idx="4155">
                  <c:v>2.9977456000000027</c:v>
                </c:pt>
                <c:pt idx="4156">
                  <c:v>2.9977456000000027</c:v>
                </c:pt>
                <c:pt idx="4157">
                  <c:v>2.9977456000000027</c:v>
                </c:pt>
                <c:pt idx="4158">
                  <c:v>2.993796900000004</c:v>
                </c:pt>
                <c:pt idx="4159">
                  <c:v>2.993796900000004</c:v>
                </c:pt>
                <c:pt idx="4160">
                  <c:v>2.9977456000000027</c:v>
                </c:pt>
                <c:pt idx="4161">
                  <c:v>2.9977456000000027</c:v>
                </c:pt>
                <c:pt idx="4162">
                  <c:v>2.9977456000000027</c:v>
                </c:pt>
                <c:pt idx="4163">
                  <c:v>2.9977456000000027</c:v>
                </c:pt>
                <c:pt idx="4164">
                  <c:v>2.9977456000000027</c:v>
                </c:pt>
                <c:pt idx="4165">
                  <c:v>2.9977456000000027</c:v>
                </c:pt>
                <c:pt idx="4166">
                  <c:v>2.9977456000000027</c:v>
                </c:pt>
                <c:pt idx="4167">
                  <c:v>2.9977456000000027</c:v>
                </c:pt>
                <c:pt idx="4168">
                  <c:v>2.9977456000000027</c:v>
                </c:pt>
                <c:pt idx="4169">
                  <c:v>2.9977456000000027</c:v>
                </c:pt>
                <c:pt idx="4170">
                  <c:v>2.9977456000000027</c:v>
                </c:pt>
                <c:pt idx="4171">
                  <c:v>2.9977456000000027</c:v>
                </c:pt>
                <c:pt idx="4172">
                  <c:v>2.993796900000004</c:v>
                </c:pt>
                <c:pt idx="4173">
                  <c:v>2.993796900000004</c:v>
                </c:pt>
                <c:pt idx="4174">
                  <c:v>2.993796900000004</c:v>
                </c:pt>
                <c:pt idx="4175">
                  <c:v>2.993796900000004</c:v>
                </c:pt>
                <c:pt idx="4176">
                  <c:v>2.9977456000000027</c:v>
                </c:pt>
                <c:pt idx="4177">
                  <c:v>2.9977456000000027</c:v>
                </c:pt>
                <c:pt idx="4178">
                  <c:v>2.993796900000004</c:v>
                </c:pt>
                <c:pt idx="4179">
                  <c:v>2.993796900000004</c:v>
                </c:pt>
                <c:pt idx="4180">
                  <c:v>2.993796900000004</c:v>
                </c:pt>
                <c:pt idx="4181">
                  <c:v>2.993796900000004</c:v>
                </c:pt>
                <c:pt idx="4182">
                  <c:v>2.993796900000004</c:v>
                </c:pt>
                <c:pt idx="4183">
                  <c:v>2.993796900000004</c:v>
                </c:pt>
                <c:pt idx="4184">
                  <c:v>2.993796900000004</c:v>
                </c:pt>
                <c:pt idx="4185">
                  <c:v>2.993796900000004</c:v>
                </c:pt>
                <c:pt idx="4186">
                  <c:v>2.993796900000004</c:v>
                </c:pt>
                <c:pt idx="4187">
                  <c:v>2.993796900000004</c:v>
                </c:pt>
                <c:pt idx="4188">
                  <c:v>2.993796900000004</c:v>
                </c:pt>
                <c:pt idx="4189">
                  <c:v>2.993796900000004</c:v>
                </c:pt>
                <c:pt idx="4190">
                  <c:v>2.993796900000004</c:v>
                </c:pt>
                <c:pt idx="4191">
                  <c:v>2.993796900000004</c:v>
                </c:pt>
                <c:pt idx="4192">
                  <c:v>2.993796900000004</c:v>
                </c:pt>
                <c:pt idx="4193">
                  <c:v>2.993796900000004</c:v>
                </c:pt>
                <c:pt idx="4194">
                  <c:v>2.993796900000004</c:v>
                </c:pt>
                <c:pt idx="4195">
                  <c:v>2.993796900000004</c:v>
                </c:pt>
                <c:pt idx="4196">
                  <c:v>2.993796900000004</c:v>
                </c:pt>
                <c:pt idx="4197">
                  <c:v>3.0037969000000042</c:v>
                </c:pt>
                <c:pt idx="4198">
                  <c:v>3.0037969000000042</c:v>
                </c:pt>
                <c:pt idx="4199">
                  <c:v>3.0037969000000042</c:v>
                </c:pt>
                <c:pt idx="4200">
                  <c:v>3.0037969000000042</c:v>
                </c:pt>
                <c:pt idx="4201">
                  <c:v>3.0037969000000042</c:v>
                </c:pt>
                <c:pt idx="4202">
                  <c:v>3.0037969000000042</c:v>
                </c:pt>
                <c:pt idx="4203">
                  <c:v>3.0037969000000042</c:v>
                </c:pt>
                <c:pt idx="4204">
                  <c:v>3.0037969000000042</c:v>
                </c:pt>
                <c:pt idx="4205">
                  <c:v>3.0037969000000042</c:v>
                </c:pt>
                <c:pt idx="4206">
                  <c:v>3.0077456000000038</c:v>
                </c:pt>
                <c:pt idx="4207">
                  <c:v>3.0077456000000038</c:v>
                </c:pt>
                <c:pt idx="4208">
                  <c:v>3.0037969000000051</c:v>
                </c:pt>
                <c:pt idx="4209">
                  <c:v>3.0037969000000051</c:v>
                </c:pt>
                <c:pt idx="4210">
                  <c:v>3.0037969000000042</c:v>
                </c:pt>
                <c:pt idx="4211">
                  <c:v>3.0037969000000042</c:v>
                </c:pt>
                <c:pt idx="4212">
                  <c:v>3.0037969000000042</c:v>
                </c:pt>
                <c:pt idx="4213">
                  <c:v>3.0037969000000051</c:v>
                </c:pt>
                <c:pt idx="4214">
                  <c:v>3.0037969000000051</c:v>
                </c:pt>
                <c:pt idx="4215">
                  <c:v>3.0137969000000071</c:v>
                </c:pt>
                <c:pt idx="4216">
                  <c:v>3.0137969000000071</c:v>
                </c:pt>
                <c:pt idx="4217">
                  <c:v>3.0137969000000071</c:v>
                </c:pt>
                <c:pt idx="4218">
                  <c:v>3.0137969000000071</c:v>
                </c:pt>
                <c:pt idx="4219">
                  <c:v>3.0137969000000071</c:v>
                </c:pt>
                <c:pt idx="4220">
                  <c:v>3.0137969000000071</c:v>
                </c:pt>
                <c:pt idx="4221">
                  <c:v>3.0137969000000071</c:v>
                </c:pt>
                <c:pt idx="4222">
                  <c:v>3.0137969000000071</c:v>
                </c:pt>
                <c:pt idx="4223">
                  <c:v>3.0137969000000071</c:v>
                </c:pt>
                <c:pt idx="4224">
                  <c:v>3.0137969000000071</c:v>
                </c:pt>
                <c:pt idx="4225">
                  <c:v>3.0137969000000071</c:v>
                </c:pt>
                <c:pt idx="4226">
                  <c:v>3.0137969000000071</c:v>
                </c:pt>
                <c:pt idx="4227">
                  <c:v>3.0137969000000071</c:v>
                </c:pt>
                <c:pt idx="4228">
                  <c:v>3.0098481999998152</c:v>
                </c:pt>
                <c:pt idx="4229">
                  <c:v>3.0098481999998152</c:v>
                </c:pt>
                <c:pt idx="4230">
                  <c:v>3.0098481999998152</c:v>
                </c:pt>
                <c:pt idx="4231">
                  <c:v>3.0098481999998152</c:v>
                </c:pt>
                <c:pt idx="4232">
                  <c:v>3.0098481999998152</c:v>
                </c:pt>
                <c:pt idx="4233">
                  <c:v>3.0037969000000051</c:v>
                </c:pt>
                <c:pt idx="4234">
                  <c:v>3.0037969000000051</c:v>
                </c:pt>
                <c:pt idx="4235">
                  <c:v>3.0037969000000051</c:v>
                </c:pt>
                <c:pt idx="4236">
                  <c:v>3.0037969000000051</c:v>
                </c:pt>
                <c:pt idx="4237">
                  <c:v>3.0098481999998152</c:v>
                </c:pt>
                <c:pt idx="4238">
                  <c:v>3.0098481999998152</c:v>
                </c:pt>
                <c:pt idx="4239">
                  <c:v>3.0098481999998152</c:v>
                </c:pt>
                <c:pt idx="4240">
                  <c:v>3.0037969000000051</c:v>
                </c:pt>
                <c:pt idx="4241">
                  <c:v>3.0037969000000051</c:v>
                </c:pt>
                <c:pt idx="4242">
                  <c:v>3.0098481999998152</c:v>
                </c:pt>
                <c:pt idx="4243">
                  <c:v>3.0098481999998152</c:v>
                </c:pt>
                <c:pt idx="4244">
                  <c:v>3.0037969000000051</c:v>
                </c:pt>
                <c:pt idx="4245">
                  <c:v>3.0037969000000051</c:v>
                </c:pt>
                <c:pt idx="4246">
                  <c:v>3.0037969000000051</c:v>
                </c:pt>
                <c:pt idx="4247">
                  <c:v>3.0037969000000051</c:v>
                </c:pt>
                <c:pt idx="4248">
                  <c:v>3.0037969000000051</c:v>
                </c:pt>
                <c:pt idx="4249">
                  <c:v>3.0037969000000051</c:v>
                </c:pt>
                <c:pt idx="4250">
                  <c:v>3.0037969000000051</c:v>
                </c:pt>
                <c:pt idx="4251">
                  <c:v>3.0037969000000051</c:v>
                </c:pt>
                <c:pt idx="4252">
                  <c:v>3.0037969000000051</c:v>
                </c:pt>
                <c:pt idx="4253">
                  <c:v>3.0037969000000051</c:v>
                </c:pt>
                <c:pt idx="4254">
                  <c:v>3.0037969000000051</c:v>
                </c:pt>
                <c:pt idx="4255">
                  <c:v>3.0037969000000051</c:v>
                </c:pt>
                <c:pt idx="4256">
                  <c:v>3.0037969000000051</c:v>
                </c:pt>
                <c:pt idx="4257">
                  <c:v>3.0037969000000051</c:v>
                </c:pt>
                <c:pt idx="4258">
                  <c:v>3.0037969000000051</c:v>
                </c:pt>
                <c:pt idx="4259">
                  <c:v>3.0037969000000051</c:v>
                </c:pt>
                <c:pt idx="4260">
                  <c:v>3.0037969000000051</c:v>
                </c:pt>
                <c:pt idx="4261">
                  <c:v>3.0037969000000051</c:v>
                </c:pt>
                <c:pt idx="4262">
                  <c:v>3.0037969000000051</c:v>
                </c:pt>
                <c:pt idx="4263">
                  <c:v>3.0037969000000051</c:v>
                </c:pt>
                <c:pt idx="4264">
                  <c:v>3.0037969000000051</c:v>
                </c:pt>
                <c:pt idx="4265">
                  <c:v>3.0037969000000051</c:v>
                </c:pt>
                <c:pt idx="4266">
                  <c:v>3.0037969000000051</c:v>
                </c:pt>
                <c:pt idx="4267">
                  <c:v>3.0037969000000051</c:v>
                </c:pt>
                <c:pt idx="4268">
                  <c:v>3.0037969000000051</c:v>
                </c:pt>
                <c:pt idx="4269">
                  <c:v>3.0037969000000051</c:v>
                </c:pt>
                <c:pt idx="4270">
                  <c:v>3.0037969000000051</c:v>
                </c:pt>
                <c:pt idx="4271">
                  <c:v>3.0037969000000051</c:v>
                </c:pt>
                <c:pt idx="4272">
                  <c:v>3.0037969000000051</c:v>
                </c:pt>
                <c:pt idx="4273">
                  <c:v>3.0037969000000051</c:v>
                </c:pt>
                <c:pt idx="4274">
                  <c:v>3.0037969000000051</c:v>
                </c:pt>
                <c:pt idx="4275">
                  <c:v>3.0037969000000051</c:v>
                </c:pt>
                <c:pt idx="4276">
                  <c:v>3.0037969000000051</c:v>
                </c:pt>
                <c:pt idx="4277">
                  <c:v>3.0037969000000051</c:v>
                </c:pt>
                <c:pt idx="4278">
                  <c:v>3.0037969000000051</c:v>
                </c:pt>
                <c:pt idx="4279">
                  <c:v>3.0037969000000051</c:v>
                </c:pt>
                <c:pt idx="4280">
                  <c:v>3.0037969000000051</c:v>
                </c:pt>
                <c:pt idx="4281">
                  <c:v>3.0037969000000051</c:v>
                </c:pt>
                <c:pt idx="4282">
                  <c:v>3.0037969000000051</c:v>
                </c:pt>
                <c:pt idx="4283">
                  <c:v>3.0037969000000051</c:v>
                </c:pt>
                <c:pt idx="4284">
                  <c:v>3.0037969000000051</c:v>
                </c:pt>
                <c:pt idx="4285">
                  <c:v>3.0037969000000051</c:v>
                </c:pt>
                <c:pt idx="4286">
                  <c:v>3.0037969000000051</c:v>
                </c:pt>
                <c:pt idx="4287">
                  <c:v>3.0037969000000051</c:v>
                </c:pt>
                <c:pt idx="4288">
                  <c:v>3.0037969000000051</c:v>
                </c:pt>
                <c:pt idx="4289">
                  <c:v>3.0037969000000051</c:v>
                </c:pt>
                <c:pt idx="4290">
                  <c:v>3.0037969000000051</c:v>
                </c:pt>
                <c:pt idx="4291">
                  <c:v>3.0037969000000051</c:v>
                </c:pt>
                <c:pt idx="4292">
                  <c:v>3.0037969000000051</c:v>
                </c:pt>
                <c:pt idx="4293">
                  <c:v>3.0037969000000051</c:v>
                </c:pt>
                <c:pt idx="4294">
                  <c:v>2.9998481999997337</c:v>
                </c:pt>
                <c:pt idx="4295">
                  <c:v>2.9998481999997337</c:v>
                </c:pt>
                <c:pt idx="4296">
                  <c:v>3.0037969000000051</c:v>
                </c:pt>
                <c:pt idx="4297">
                  <c:v>3.0037969000000051</c:v>
                </c:pt>
                <c:pt idx="4298">
                  <c:v>3.0037969000000051</c:v>
                </c:pt>
                <c:pt idx="4299">
                  <c:v>3.0037969000000051</c:v>
                </c:pt>
                <c:pt idx="4300">
                  <c:v>3.0037969000000051</c:v>
                </c:pt>
                <c:pt idx="4301">
                  <c:v>3.0037969000000051</c:v>
                </c:pt>
                <c:pt idx="4302">
                  <c:v>3.0037969000000051</c:v>
                </c:pt>
                <c:pt idx="4303">
                  <c:v>3.0037969000000051</c:v>
                </c:pt>
                <c:pt idx="4304">
                  <c:v>3.0037969000000051</c:v>
                </c:pt>
                <c:pt idx="4305">
                  <c:v>3.0037969000000051</c:v>
                </c:pt>
                <c:pt idx="4306">
                  <c:v>3.0037969000000051</c:v>
                </c:pt>
                <c:pt idx="4307">
                  <c:v>3.0037969000000051</c:v>
                </c:pt>
                <c:pt idx="4308">
                  <c:v>3.0037969000000051</c:v>
                </c:pt>
                <c:pt idx="4309">
                  <c:v>3.0037969000000051</c:v>
                </c:pt>
                <c:pt idx="4310">
                  <c:v>3.0037969000000051</c:v>
                </c:pt>
                <c:pt idx="4311">
                  <c:v>3.0037969000000051</c:v>
                </c:pt>
                <c:pt idx="4312">
                  <c:v>2.9998481999997337</c:v>
                </c:pt>
                <c:pt idx="4313">
                  <c:v>2.9998481999997337</c:v>
                </c:pt>
                <c:pt idx="4314">
                  <c:v>3.0098481999997961</c:v>
                </c:pt>
                <c:pt idx="4315">
                  <c:v>3.0098481999997961</c:v>
                </c:pt>
                <c:pt idx="4316">
                  <c:v>3.0098481999997961</c:v>
                </c:pt>
                <c:pt idx="4317">
                  <c:v>3.0098481999997961</c:v>
                </c:pt>
                <c:pt idx="4318">
                  <c:v>3.0098481999997961</c:v>
                </c:pt>
                <c:pt idx="4319">
                  <c:v>2.9998481999997337</c:v>
                </c:pt>
                <c:pt idx="4320">
                  <c:v>2.9998481999997337</c:v>
                </c:pt>
                <c:pt idx="4321">
                  <c:v>3.0098481999997961</c:v>
                </c:pt>
                <c:pt idx="4322">
                  <c:v>3.0098481999997961</c:v>
                </c:pt>
                <c:pt idx="4323">
                  <c:v>2.9998481999997337</c:v>
                </c:pt>
                <c:pt idx="4324">
                  <c:v>2.9998481999997337</c:v>
                </c:pt>
                <c:pt idx="4325">
                  <c:v>2.9998481999997337</c:v>
                </c:pt>
                <c:pt idx="4326">
                  <c:v>2.9998481999997337</c:v>
                </c:pt>
                <c:pt idx="4327">
                  <c:v>2.9998481999997337</c:v>
                </c:pt>
                <c:pt idx="4328">
                  <c:v>2.9998481999997337</c:v>
                </c:pt>
                <c:pt idx="4329">
                  <c:v>2.9998481999997337</c:v>
                </c:pt>
                <c:pt idx="4330">
                  <c:v>2.9998481999997337</c:v>
                </c:pt>
                <c:pt idx="4331">
                  <c:v>2.9998481999997337</c:v>
                </c:pt>
                <c:pt idx="4332">
                  <c:v>2.9998481999997337</c:v>
                </c:pt>
                <c:pt idx="4333">
                  <c:v>2.9998481999997337</c:v>
                </c:pt>
                <c:pt idx="4334">
                  <c:v>2.9998481999997337</c:v>
                </c:pt>
                <c:pt idx="4335">
                  <c:v>2.9998481999997337</c:v>
                </c:pt>
                <c:pt idx="4336">
                  <c:v>2.9998481999997337</c:v>
                </c:pt>
                <c:pt idx="4337">
                  <c:v>2.9998481999997337</c:v>
                </c:pt>
                <c:pt idx="4338">
                  <c:v>2.9998481999997337</c:v>
                </c:pt>
                <c:pt idx="4339">
                  <c:v>2.9998481999997337</c:v>
                </c:pt>
                <c:pt idx="4340">
                  <c:v>2.9998481999997337</c:v>
                </c:pt>
                <c:pt idx="4341">
                  <c:v>3.0098481999997961</c:v>
                </c:pt>
                <c:pt idx="4342">
                  <c:v>3.0098481999997961</c:v>
                </c:pt>
                <c:pt idx="4343">
                  <c:v>3.0098481999997961</c:v>
                </c:pt>
                <c:pt idx="4344">
                  <c:v>3.0098481999997961</c:v>
                </c:pt>
                <c:pt idx="4345">
                  <c:v>3.0098481999997961</c:v>
                </c:pt>
                <c:pt idx="4346">
                  <c:v>2.9998481999997337</c:v>
                </c:pt>
                <c:pt idx="4347">
                  <c:v>2.9998481999997337</c:v>
                </c:pt>
                <c:pt idx="4348">
                  <c:v>3.0098481999997961</c:v>
                </c:pt>
                <c:pt idx="4349">
                  <c:v>3.0098481999997961</c:v>
                </c:pt>
                <c:pt idx="4350">
                  <c:v>3.0098481999997961</c:v>
                </c:pt>
                <c:pt idx="4351">
                  <c:v>3.0098481999997961</c:v>
                </c:pt>
                <c:pt idx="4352">
                  <c:v>3.0098481999997961</c:v>
                </c:pt>
                <c:pt idx="4353">
                  <c:v>3.0098481999997961</c:v>
                </c:pt>
                <c:pt idx="4354">
                  <c:v>3.0098481999997961</c:v>
                </c:pt>
                <c:pt idx="4355">
                  <c:v>3.0098481999997961</c:v>
                </c:pt>
                <c:pt idx="4356">
                  <c:v>3.0098481999997961</c:v>
                </c:pt>
                <c:pt idx="4357">
                  <c:v>3.0098481999997961</c:v>
                </c:pt>
                <c:pt idx="4358">
                  <c:v>3.0098481999997961</c:v>
                </c:pt>
                <c:pt idx="4359">
                  <c:v>3.0098481999997961</c:v>
                </c:pt>
                <c:pt idx="4360">
                  <c:v>3.0098481999997961</c:v>
                </c:pt>
                <c:pt idx="4361">
                  <c:v>3.0098481999997961</c:v>
                </c:pt>
                <c:pt idx="4362">
                  <c:v>3.0098481999997961</c:v>
                </c:pt>
                <c:pt idx="4363">
                  <c:v>3.0098481999997961</c:v>
                </c:pt>
                <c:pt idx="4364">
                  <c:v>3.0098481999997961</c:v>
                </c:pt>
                <c:pt idx="4365">
                  <c:v>3.0098481999997961</c:v>
                </c:pt>
                <c:pt idx="4366">
                  <c:v>3.0358995000000024</c:v>
                </c:pt>
                <c:pt idx="4367">
                  <c:v>3.0358995000000024</c:v>
                </c:pt>
                <c:pt idx="4368">
                  <c:v>3.0380020999999977</c:v>
                </c:pt>
                <c:pt idx="4369">
                  <c:v>3.0380020999999977</c:v>
                </c:pt>
                <c:pt idx="4370">
                  <c:v>3.0540533999999977</c:v>
                </c:pt>
                <c:pt idx="4371">
                  <c:v>3.0540533999999977</c:v>
                </c:pt>
                <c:pt idx="4372">
                  <c:v>3.0540533999999977</c:v>
                </c:pt>
                <c:pt idx="4373">
                  <c:v>3.0640533999999997</c:v>
                </c:pt>
                <c:pt idx="4374">
                  <c:v>3.0640533999999997</c:v>
                </c:pt>
                <c:pt idx="4375">
                  <c:v>3.0740533999999977</c:v>
                </c:pt>
                <c:pt idx="4376">
                  <c:v>3.0740533999999977</c:v>
                </c:pt>
                <c:pt idx="4377">
                  <c:v>3.0740533999999977</c:v>
                </c:pt>
                <c:pt idx="4378">
                  <c:v>3.0740533999999977</c:v>
                </c:pt>
                <c:pt idx="4379">
                  <c:v>3.0740533999999977</c:v>
                </c:pt>
                <c:pt idx="4380">
                  <c:v>3.0740533999999977</c:v>
                </c:pt>
                <c:pt idx="4381">
                  <c:v>3.0740533999999977</c:v>
                </c:pt>
                <c:pt idx="4382">
                  <c:v>3.0840533999999997</c:v>
                </c:pt>
                <c:pt idx="4383">
                  <c:v>3.0840533999999997</c:v>
                </c:pt>
                <c:pt idx="4384">
                  <c:v>3.0940533999999977</c:v>
                </c:pt>
                <c:pt idx="4385">
                  <c:v>3.0940533999999977</c:v>
                </c:pt>
                <c:pt idx="4386">
                  <c:v>3.0840534000000037</c:v>
                </c:pt>
                <c:pt idx="4387">
                  <c:v>3.0840534000000037</c:v>
                </c:pt>
                <c:pt idx="4388">
                  <c:v>3.0840534000000037</c:v>
                </c:pt>
                <c:pt idx="4389">
                  <c:v>3.1140533999999978</c:v>
                </c:pt>
                <c:pt idx="4390">
                  <c:v>3.1140533999999978</c:v>
                </c:pt>
                <c:pt idx="4391">
                  <c:v>3.1201047000001498</c:v>
                </c:pt>
                <c:pt idx="4392">
                  <c:v>3.1201047000001498</c:v>
                </c:pt>
                <c:pt idx="4393">
                  <c:v>3.1301046999999995</c:v>
                </c:pt>
                <c:pt idx="4394">
                  <c:v>3.1301046999999995</c:v>
                </c:pt>
                <c:pt idx="4395">
                  <c:v>3.1340533999999987</c:v>
                </c:pt>
                <c:pt idx="4396">
                  <c:v>3.1340533999999987</c:v>
                </c:pt>
                <c:pt idx="4397">
                  <c:v>3.1340533999999987</c:v>
                </c:pt>
                <c:pt idx="4398">
                  <c:v>3.1440533999999998</c:v>
                </c:pt>
                <c:pt idx="4399">
                  <c:v>3.1440533999999998</c:v>
                </c:pt>
                <c:pt idx="4400">
                  <c:v>3.140104700000153</c:v>
                </c:pt>
                <c:pt idx="4401">
                  <c:v>3.140104700000153</c:v>
                </c:pt>
                <c:pt idx="4402">
                  <c:v>3.140104700000153</c:v>
                </c:pt>
                <c:pt idx="4403">
                  <c:v>3.140104700000153</c:v>
                </c:pt>
                <c:pt idx="4404">
                  <c:v>3.140104700000153</c:v>
                </c:pt>
                <c:pt idx="4405">
                  <c:v>3.140104700000153</c:v>
                </c:pt>
                <c:pt idx="4406">
                  <c:v>3.140104700000153</c:v>
                </c:pt>
                <c:pt idx="4407">
                  <c:v>3.1461559999999977</c:v>
                </c:pt>
                <c:pt idx="4408">
                  <c:v>3.1461559999999977</c:v>
                </c:pt>
                <c:pt idx="4409">
                  <c:v>3.1461559999999977</c:v>
                </c:pt>
                <c:pt idx="4410">
                  <c:v>3.1461559999999977</c:v>
                </c:pt>
                <c:pt idx="4411">
                  <c:v>3.1461559999999977</c:v>
                </c:pt>
                <c:pt idx="4412">
                  <c:v>3.1461559999999977</c:v>
                </c:pt>
                <c:pt idx="4413">
                  <c:v>3.1461559999999977</c:v>
                </c:pt>
                <c:pt idx="4414">
                  <c:v>3.1461559999999977</c:v>
                </c:pt>
                <c:pt idx="4415">
                  <c:v>3.1461559999999977</c:v>
                </c:pt>
                <c:pt idx="4416">
                  <c:v>3.1461559999999977</c:v>
                </c:pt>
                <c:pt idx="4417">
                  <c:v>3.1461559999999977</c:v>
                </c:pt>
                <c:pt idx="4418">
                  <c:v>3.1561560000000037</c:v>
                </c:pt>
                <c:pt idx="4419">
                  <c:v>3.1561560000000037</c:v>
                </c:pt>
                <c:pt idx="4420">
                  <c:v>3.1561560000000037</c:v>
                </c:pt>
                <c:pt idx="4421">
                  <c:v>3.1561560000000037</c:v>
                </c:pt>
                <c:pt idx="4422">
                  <c:v>3.1561560000000037</c:v>
                </c:pt>
                <c:pt idx="4423">
                  <c:v>3.1561560000000037</c:v>
                </c:pt>
                <c:pt idx="4424">
                  <c:v>3.1561560000000037</c:v>
                </c:pt>
                <c:pt idx="4425">
                  <c:v>3.1561560000000037</c:v>
                </c:pt>
                <c:pt idx="4426">
                  <c:v>3.1561560000000037</c:v>
                </c:pt>
                <c:pt idx="4427">
                  <c:v>3.1561560000000037</c:v>
                </c:pt>
                <c:pt idx="4428">
                  <c:v>3.1561560000000037</c:v>
                </c:pt>
                <c:pt idx="4429">
                  <c:v>3.1561560000000037</c:v>
                </c:pt>
                <c:pt idx="4430">
                  <c:v>3.1561560000000037</c:v>
                </c:pt>
                <c:pt idx="4431">
                  <c:v>3.1561560000000037</c:v>
                </c:pt>
                <c:pt idx="4432">
                  <c:v>3.1561560000000037</c:v>
                </c:pt>
                <c:pt idx="4433">
                  <c:v>3.1561560000000037</c:v>
                </c:pt>
                <c:pt idx="4434">
                  <c:v>3.1622073000000031</c:v>
                </c:pt>
                <c:pt idx="4435">
                  <c:v>3.1622073000000031</c:v>
                </c:pt>
                <c:pt idx="4436">
                  <c:v>3.1622073000000031</c:v>
                </c:pt>
                <c:pt idx="4437">
                  <c:v>3.1622073000000031</c:v>
                </c:pt>
                <c:pt idx="4438">
                  <c:v>3.1622073000000031</c:v>
                </c:pt>
                <c:pt idx="4439">
                  <c:v>3.1622073000000031</c:v>
                </c:pt>
                <c:pt idx="4440">
                  <c:v>3.1622073000000031</c:v>
                </c:pt>
                <c:pt idx="4441">
                  <c:v>3.1622073000000031</c:v>
                </c:pt>
                <c:pt idx="4442">
                  <c:v>3.1622073000000031</c:v>
                </c:pt>
                <c:pt idx="4443">
                  <c:v>3.1582585999999977</c:v>
                </c:pt>
                <c:pt idx="4444">
                  <c:v>3.1582585999999977</c:v>
                </c:pt>
                <c:pt idx="4445">
                  <c:v>3.1582585999999977</c:v>
                </c:pt>
                <c:pt idx="4446">
                  <c:v>3.1582585999999977</c:v>
                </c:pt>
                <c:pt idx="4447">
                  <c:v>3.1582585999999977</c:v>
                </c:pt>
                <c:pt idx="4448">
                  <c:v>3.1582585999999977</c:v>
                </c:pt>
                <c:pt idx="4449">
                  <c:v>3.1582585999999977</c:v>
                </c:pt>
                <c:pt idx="4450">
                  <c:v>3.1682585999999988</c:v>
                </c:pt>
                <c:pt idx="4451">
                  <c:v>3.1682585999999988</c:v>
                </c:pt>
                <c:pt idx="4452">
                  <c:v>3.1643099000000001</c:v>
                </c:pt>
                <c:pt idx="4453">
                  <c:v>3.1643099000000001</c:v>
                </c:pt>
                <c:pt idx="4454">
                  <c:v>3.1682585999999988</c:v>
                </c:pt>
                <c:pt idx="4455">
                  <c:v>3.1682585999999988</c:v>
                </c:pt>
                <c:pt idx="4456">
                  <c:v>3.1643099000000001</c:v>
                </c:pt>
                <c:pt idx="4457">
                  <c:v>3.1643099000000001</c:v>
                </c:pt>
                <c:pt idx="4458">
                  <c:v>3.1643099000000001</c:v>
                </c:pt>
                <c:pt idx="4459">
                  <c:v>3.1582585999999977</c:v>
                </c:pt>
                <c:pt idx="4460">
                  <c:v>3.1582585999999977</c:v>
                </c:pt>
                <c:pt idx="4461">
                  <c:v>3.1643099000000001</c:v>
                </c:pt>
                <c:pt idx="4462">
                  <c:v>3.1643099000000001</c:v>
                </c:pt>
                <c:pt idx="4463">
                  <c:v>3.1643099000000001</c:v>
                </c:pt>
                <c:pt idx="4464">
                  <c:v>3.1643099000000001</c:v>
                </c:pt>
                <c:pt idx="4465">
                  <c:v>3.1743098999999981</c:v>
                </c:pt>
                <c:pt idx="4466">
                  <c:v>3.1743098999999981</c:v>
                </c:pt>
                <c:pt idx="4467">
                  <c:v>3.1743098999999981</c:v>
                </c:pt>
                <c:pt idx="4468">
                  <c:v>3.1703611999999985</c:v>
                </c:pt>
                <c:pt idx="4469">
                  <c:v>3.1703611999999985</c:v>
                </c:pt>
                <c:pt idx="4470">
                  <c:v>3.1843099000000032</c:v>
                </c:pt>
                <c:pt idx="4471">
                  <c:v>3.1843099000000032</c:v>
                </c:pt>
                <c:pt idx="4472">
                  <c:v>3.1803612000001444</c:v>
                </c:pt>
                <c:pt idx="4473">
                  <c:v>3.1803612000001444</c:v>
                </c:pt>
                <c:pt idx="4474">
                  <c:v>3.1903612000000052</c:v>
                </c:pt>
                <c:pt idx="4475">
                  <c:v>3.1903612000000052</c:v>
                </c:pt>
                <c:pt idx="4476">
                  <c:v>3.1903612000000052</c:v>
                </c:pt>
                <c:pt idx="4477">
                  <c:v>3.1903612000000052</c:v>
                </c:pt>
                <c:pt idx="4478">
                  <c:v>3.1903612000000052</c:v>
                </c:pt>
                <c:pt idx="4479">
                  <c:v>3.1903612000000052</c:v>
                </c:pt>
                <c:pt idx="4480">
                  <c:v>3.1903612000000052</c:v>
                </c:pt>
                <c:pt idx="4481">
                  <c:v>3.1903612000000052</c:v>
                </c:pt>
                <c:pt idx="4482">
                  <c:v>3.1903612000000052</c:v>
                </c:pt>
                <c:pt idx="4483">
                  <c:v>3.1903612000000052</c:v>
                </c:pt>
                <c:pt idx="4484">
                  <c:v>3.1903612000000052</c:v>
                </c:pt>
                <c:pt idx="4485">
                  <c:v>3.1903612000000052</c:v>
                </c:pt>
                <c:pt idx="4486">
                  <c:v>3.1903612000000052</c:v>
                </c:pt>
                <c:pt idx="4487">
                  <c:v>3.1903612000000052</c:v>
                </c:pt>
                <c:pt idx="4488">
                  <c:v>3.1903612000000052</c:v>
                </c:pt>
                <c:pt idx="4489">
                  <c:v>3.1903612000000052</c:v>
                </c:pt>
                <c:pt idx="4490">
                  <c:v>3.1903612000000052</c:v>
                </c:pt>
                <c:pt idx="4491">
                  <c:v>3.1903612000000052</c:v>
                </c:pt>
                <c:pt idx="4492">
                  <c:v>3.1903612000000052</c:v>
                </c:pt>
                <c:pt idx="4493">
                  <c:v>3.1903612000000052</c:v>
                </c:pt>
                <c:pt idx="4494">
                  <c:v>3.1903612000000052</c:v>
                </c:pt>
                <c:pt idx="4495">
                  <c:v>3.1903612000000052</c:v>
                </c:pt>
                <c:pt idx="4496">
                  <c:v>3.1903612000000052</c:v>
                </c:pt>
                <c:pt idx="4497">
                  <c:v>3.1903612000000052</c:v>
                </c:pt>
                <c:pt idx="4498">
                  <c:v>3.1903612000000052</c:v>
                </c:pt>
                <c:pt idx="4499">
                  <c:v>3.1903612000000052</c:v>
                </c:pt>
                <c:pt idx="4500">
                  <c:v>3.1903612000000052</c:v>
                </c:pt>
                <c:pt idx="4501">
                  <c:v>3.1903612000000052</c:v>
                </c:pt>
                <c:pt idx="4502">
                  <c:v>3.1903612000000052</c:v>
                </c:pt>
                <c:pt idx="4503">
                  <c:v>3.1903612000000052</c:v>
                </c:pt>
                <c:pt idx="4504">
                  <c:v>3.1843098999999992</c:v>
                </c:pt>
                <c:pt idx="4505">
                  <c:v>3.1843098999999992</c:v>
                </c:pt>
                <c:pt idx="4506">
                  <c:v>3.1843098999999992</c:v>
                </c:pt>
                <c:pt idx="4507">
                  <c:v>3.1843098999999992</c:v>
                </c:pt>
                <c:pt idx="4508">
                  <c:v>3.1903612000000052</c:v>
                </c:pt>
                <c:pt idx="4509">
                  <c:v>3.1903612000000052</c:v>
                </c:pt>
                <c:pt idx="4510">
                  <c:v>3.1843098999999992</c:v>
                </c:pt>
                <c:pt idx="4511">
                  <c:v>3.1843098999999992</c:v>
                </c:pt>
                <c:pt idx="4512">
                  <c:v>3.1843098999999992</c:v>
                </c:pt>
                <c:pt idx="4513">
                  <c:v>3.1903612000000052</c:v>
                </c:pt>
                <c:pt idx="4514">
                  <c:v>3.1903612000000052</c:v>
                </c:pt>
                <c:pt idx="4515">
                  <c:v>3.1903612000000052</c:v>
                </c:pt>
                <c:pt idx="4516">
                  <c:v>3.1903612000000052</c:v>
                </c:pt>
                <c:pt idx="4517">
                  <c:v>3.1903612000000052</c:v>
                </c:pt>
                <c:pt idx="4518">
                  <c:v>3.1903612000000052</c:v>
                </c:pt>
                <c:pt idx="4519">
                  <c:v>3.1903612000000052</c:v>
                </c:pt>
                <c:pt idx="4520">
                  <c:v>3.1903612000000052</c:v>
                </c:pt>
                <c:pt idx="4521">
                  <c:v>3.1903612000000052</c:v>
                </c:pt>
                <c:pt idx="4522">
                  <c:v>3.1903612000000052</c:v>
                </c:pt>
                <c:pt idx="4523">
                  <c:v>3.1903612000000052</c:v>
                </c:pt>
                <c:pt idx="4524">
                  <c:v>3.1903612000000052</c:v>
                </c:pt>
                <c:pt idx="4525">
                  <c:v>3.1903612000000052</c:v>
                </c:pt>
                <c:pt idx="4526">
                  <c:v>3.1903612000000052</c:v>
                </c:pt>
                <c:pt idx="4527">
                  <c:v>3.1903612000000052</c:v>
                </c:pt>
                <c:pt idx="4528">
                  <c:v>3.1903612000000052</c:v>
                </c:pt>
                <c:pt idx="4529">
                  <c:v>3.1903612000000052</c:v>
                </c:pt>
                <c:pt idx="4530">
                  <c:v>3.1903612000000052</c:v>
                </c:pt>
                <c:pt idx="4531">
                  <c:v>3.1843098999999992</c:v>
                </c:pt>
                <c:pt idx="4532">
                  <c:v>3.1843098999999992</c:v>
                </c:pt>
                <c:pt idx="4533">
                  <c:v>3.1803611999999992</c:v>
                </c:pt>
                <c:pt idx="4534">
                  <c:v>3.1803611999999992</c:v>
                </c:pt>
                <c:pt idx="4535">
                  <c:v>3.1903612000000052</c:v>
                </c:pt>
                <c:pt idx="4536">
                  <c:v>3.1903612000000052</c:v>
                </c:pt>
                <c:pt idx="4537">
                  <c:v>3.1803611999999992</c:v>
                </c:pt>
                <c:pt idx="4538">
                  <c:v>3.1803611999999992</c:v>
                </c:pt>
                <c:pt idx="4539">
                  <c:v>3.1803611999999992</c:v>
                </c:pt>
                <c:pt idx="4540">
                  <c:v>3.1843098999999992</c:v>
                </c:pt>
                <c:pt idx="4541">
                  <c:v>3.1843098999999992</c:v>
                </c:pt>
                <c:pt idx="4542">
                  <c:v>3.1803611999999992</c:v>
                </c:pt>
                <c:pt idx="4543">
                  <c:v>3.1803611999999992</c:v>
                </c:pt>
                <c:pt idx="4544">
                  <c:v>3.1803611999999992</c:v>
                </c:pt>
                <c:pt idx="4545">
                  <c:v>3.1803611999999992</c:v>
                </c:pt>
                <c:pt idx="4546">
                  <c:v>3.1903611999999946</c:v>
                </c:pt>
                <c:pt idx="4547">
                  <c:v>3.1903611999999946</c:v>
                </c:pt>
                <c:pt idx="4548">
                  <c:v>3.1903611999999946</c:v>
                </c:pt>
                <c:pt idx="4549">
                  <c:v>3.1864124999999937</c:v>
                </c:pt>
                <c:pt idx="4550">
                  <c:v>3.1864124999999937</c:v>
                </c:pt>
                <c:pt idx="4551">
                  <c:v>3.1903612000000092</c:v>
                </c:pt>
                <c:pt idx="4552">
                  <c:v>3.1903612000000092</c:v>
                </c:pt>
                <c:pt idx="4553">
                  <c:v>3.2003612000001458</c:v>
                </c:pt>
                <c:pt idx="4554">
                  <c:v>3.2003612000001458</c:v>
                </c:pt>
                <c:pt idx="4555">
                  <c:v>3.2064125000000026</c:v>
                </c:pt>
                <c:pt idx="4556">
                  <c:v>3.2064125000000026</c:v>
                </c:pt>
                <c:pt idx="4557">
                  <c:v>3.2064125000000026</c:v>
                </c:pt>
                <c:pt idx="4558">
                  <c:v>3.2324638000000037</c:v>
                </c:pt>
                <c:pt idx="4559">
                  <c:v>3.2324638000000037</c:v>
                </c:pt>
                <c:pt idx="4560">
                  <c:v>3.2464125000000048</c:v>
                </c:pt>
                <c:pt idx="4561">
                  <c:v>3.2464125000000048</c:v>
                </c:pt>
                <c:pt idx="4562">
                  <c:v>3.2524637999999997</c:v>
                </c:pt>
                <c:pt idx="4563">
                  <c:v>3.2524637999999997</c:v>
                </c:pt>
                <c:pt idx="4564">
                  <c:v>3.2524637999999997</c:v>
                </c:pt>
                <c:pt idx="4565">
                  <c:v>3.2524637999999966</c:v>
                </c:pt>
                <c:pt idx="4566">
                  <c:v>3.2524637999999966</c:v>
                </c:pt>
                <c:pt idx="4567">
                  <c:v>3.2624637999999946</c:v>
                </c:pt>
                <c:pt idx="4568">
                  <c:v>3.2624637999999946</c:v>
                </c:pt>
                <c:pt idx="4569">
                  <c:v>3.2785150999999986</c:v>
                </c:pt>
                <c:pt idx="4570">
                  <c:v>3.2785150999999986</c:v>
                </c:pt>
                <c:pt idx="4571">
                  <c:v>3.2785150999999999</c:v>
                </c:pt>
                <c:pt idx="4572">
                  <c:v>3.2785150999999999</c:v>
                </c:pt>
                <c:pt idx="4573">
                  <c:v>3.2785150999999999</c:v>
                </c:pt>
                <c:pt idx="4574">
                  <c:v>3.298515100000003</c:v>
                </c:pt>
                <c:pt idx="4575">
                  <c:v>3.298515100000003</c:v>
                </c:pt>
                <c:pt idx="4576">
                  <c:v>3.2924637999999997</c:v>
                </c:pt>
                <c:pt idx="4577">
                  <c:v>3.2924637999999997</c:v>
                </c:pt>
                <c:pt idx="4578">
                  <c:v>3.2945663999999995</c:v>
                </c:pt>
                <c:pt idx="4579">
                  <c:v>3.2945663999999995</c:v>
                </c:pt>
                <c:pt idx="4580">
                  <c:v>3.2945663999999995</c:v>
                </c:pt>
                <c:pt idx="4581">
                  <c:v>3.2945663999999995</c:v>
                </c:pt>
                <c:pt idx="4582">
                  <c:v>3.2945663999999995</c:v>
                </c:pt>
                <c:pt idx="4583">
                  <c:v>3.2906177000000012</c:v>
                </c:pt>
                <c:pt idx="4584">
                  <c:v>3.2906177000000012</c:v>
                </c:pt>
                <c:pt idx="4585">
                  <c:v>3.3006176999999983</c:v>
                </c:pt>
                <c:pt idx="4586">
                  <c:v>3.3006176999999983</c:v>
                </c:pt>
                <c:pt idx="4587">
                  <c:v>3.3006176999999983</c:v>
                </c:pt>
                <c:pt idx="4588">
                  <c:v>3.3006176999999983</c:v>
                </c:pt>
                <c:pt idx="4589">
                  <c:v>3.3045664000000077</c:v>
                </c:pt>
                <c:pt idx="4590">
                  <c:v>3.3045664000000077</c:v>
                </c:pt>
                <c:pt idx="4591">
                  <c:v>3.3045664000000077</c:v>
                </c:pt>
                <c:pt idx="4592">
                  <c:v>3.3145663999999977</c:v>
                </c:pt>
                <c:pt idx="4593">
                  <c:v>3.3145663999999977</c:v>
                </c:pt>
                <c:pt idx="4594">
                  <c:v>3.3245664000000037</c:v>
                </c:pt>
                <c:pt idx="4595">
                  <c:v>3.3245664000000037</c:v>
                </c:pt>
                <c:pt idx="4596">
                  <c:v>3.3206177000000032</c:v>
                </c:pt>
                <c:pt idx="4597">
                  <c:v>3.3206177000000032</c:v>
                </c:pt>
                <c:pt idx="4598">
                  <c:v>3.3306177000000008</c:v>
                </c:pt>
                <c:pt idx="4599">
                  <c:v>3.3306177000000008</c:v>
                </c:pt>
                <c:pt idx="4600">
                  <c:v>3.3306177000000008</c:v>
                </c:pt>
                <c:pt idx="4601">
                  <c:v>3.3306177000000008</c:v>
                </c:pt>
                <c:pt idx="4602">
                  <c:v>3.3306177000000008</c:v>
                </c:pt>
                <c:pt idx="4603">
                  <c:v>3.3406177000000059</c:v>
                </c:pt>
                <c:pt idx="4604">
                  <c:v>3.3406177000000059</c:v>
                </c:pt>
                <c:pt idx="4605">
                  <c:v>3.3406177000000059</c:v>
                </c:pt>
                <c:pt idx="4606">
                  <c:v>3.3406177000000059</c:v>
                </c:pt>
                <c:pt idx="4607">
                  <c:v>3.3406177000000059</c:v>
                </c:pt>
                <c:pt idx="4608">
                  <c:v>3.3406177000000059</c:v>
                </c:pt>
                <c:pt idx="4609">
                  <c:v>3.3406177000000059</c:v>
                </c:pt>
                <c:pt idx="4610">
                  <c:v>3.3466689999997805</c:v>
                </c:pt>
                <c:pt idx="4611">
                  <c:v>3.3466689999997805</c:v>
                </c:pt>
                <c:pt idx="4612">
                  <c:v>3.3566689999997195</c:v>
                </c:pt>
                <c:pt idx="4613">
                  <c:v>3.3566689999997195</c:v>
                </c:pt>
                <c:pt idx="4614">
                  <c:v>3.3566689999997195</c:v>
                </c:pt>
                <c:pt idx="4615">
                  <c:v>3.3566689999997195</c:v>
                </c:pt>
                <c:pt idx="4616">
                  <c:v>3.3566689999997195</c:v>
                </c:pt>
                <c:pt idx="4617">
                  <c:v>3.3566689999997195</c:v>
                </c:pt>
                <c:pt idx="4618">
                  <c:v>3.3566689999997195</c:v>
                </c:pt>
                <c:pt idx="4619">
                  <c:v>3.3627203000000088</c:v>
                </c:pt>
                <c:pt idx="4620">
                  <c:v>3.3627203000000088</c:v>
                </c:pt>
                <c:pt idx="4621">
                  <c:v>3.3627203000000088</c:v>
                </c:pt>
                <c:pt idx="4622">
                  <c:v>3.3627203000000088</c:v>
                </c:pt>
                <c:pt idx="4623">
                  <c:v>3.3727203000000068</c:v>
                </c:pt>
                <c:pt idx="4624">
                  <c:v>3.3727203000000068</c:v>
                </c:pt>
                <c:pt idx="4625">
                  <c:v>3.378771600000003</c:v>
                </c:pt>
                <c:pt idx="4626">
                  <c:v>3.378771600000003</c:v>
                </c:pt>
                <c:pt idx="4627">
                  <c:v>3.378771600000003</c:v>
                </c:pt>
                <c:pt idx="4628">
                  <c:v>3.3727202999999997</c:v>
                </c:pt>
                <c:pt idx="4629">
                  <c:v>3.3727202999999997</c:v>
                </c:pt>
                <c:pt idx="4630">
                  <c:v>3.3827202999999981</c:v>
                </c:pt>
                <c:pt idx="4631">
                  <c:v>3.3827202999999981</c:v>
                </c:pt>
                <c:pt idx="4632">
                  <c:v>3.3866689999997819</c:v>
                </c:pt>
                <c:pt idx="4633">
                  <c:v>3.3866689999997819</c:v>
                </c:pt>
                <c:pt idx="4634">
                  <c:v>3.3966689999997195</c:v>
                </c:pt>
                <c:pt idx="4635">
                  <c:v>3.3966689999997195</c:v>
                </c:pt>
                <c:pt idx="4636">
                  <c:v>3.3966689999997195</c:v>
                </c:pt>
                <c:pt idx="4637">
                  <c:v>3.3966689999997195</c:v>
                </c:pt>
                <c:pt idx="4638">
                  <c:v>3.3966689999997195</c:v>
                </c:pt>
                <c:pt idx="4639">
                  <c:v>3.4066689999997792</c:v>
                </c:pt>
                <c:pt idx="4640">
                  <c:v>3.4066689999997792</c:v>
                </c:pt>
                <c:pt idx="4641">
                  <c:v>3.4027202999999981</c:v>
                </c:pt>
                <c:pt idx="4642">
                  <c:v>3.4027202999999981</c:v>
                </c:pt>
                <c:pt idx="4643">
                  <c:v>3.4027202999999981</c:v>
                </c:pt>
                <c:pt idx="4644">
                  <c:v>3.3927202999999984</c:v>
                </c:pt>
                <c:pt idx="4645">
                  <c:v>3.3927202999999984</c:v>
                </c:pt>
                <c:pt idx="4646">
                  <c:v>3.4027202999999981</c:v>
                </c:pt>
                <c:pt idx="4647">
                  <c:v>3.4027202999999981</c:v>
                </c:pt>
                <c:pt idx="4648">
                  <c:v>3.4027202999999981</c:v>
                </c:pt>
                <c:pt idx="4649">
                  <c:v>3.4027202999999981</c:v>
                </c:pt>
                <c:pt idx="4650">
                  <c:v>3.4027202999999981</c:v>
                </c:pt>
                <c:pt idx="4651">
                  <c:v>3.4027202999999981</c:v>
                </c:pt>
                <c:pt idx="4652">
                  <c:v>3.4027202999999981</c:v>
                </c:pt>
                <c:pt idx="4653">
                  <c:v>3.4087716000000032</c:v>
                </c:pt>
                <c:pt idx="4654">
                  <c:v>3.4087716000000032</c:v>
                </c:pt>
                <c:pt idx="4655">
                  <c:v>3.4087716000000032</c:v>
                </c:pt>
                <c:pt idx="4656">
                  <c:v>3.4087716000000032</c:v>
                </c:pt>
                <c:pt idx="4657">
                  <c:v>3.4087716000000032</c:v>
                </c:pt>
                <c:pt idx="4658">
                  <c:v>3.4087716000000032</c:v>
                </c:pt>
                <c:pt idx="4659">
                  <c:v>3.4087716000000032</c:v>
                </c:pt>
                <c:pt idx="4660">
                  <c:v>3.4087716000000032</c:v>
                </c:pt>
                <c:pt idx="4661">
                  <c:v>3.4087716000000032</c:v>
                </c:pt>
                <c:pt idx="4662">
                  <c:v>3.4048229000000028</c:v>
                </c:pt>
                <c:pt idx="4663">
                  <c:v>3.4048229000000028</c:v>
                </c:pt>
                <c:pt idx="4664">
                  <c:v>3.4048229000000028</c:v>
                </c:pt>
                <c:pt idx="4665">
                  <c:v>3.4048229000000028</c:v>
                </c:pt>
                <c:pt idx="4666">
                  <c:v>3.4148228999999977</c:v>
                </c:pt>
                <c:pt idx="4667">
                  <c:v>3.4148228999999977</c:v>
                </c:pt>
                <c:pt idx="4668">
                  <c:v>3.4148228999999977</c:v>
                </c:pt>
                <c:pt idx="4669">
                  <c:v>3.4148228999999977</c:v>
                </c:pt>
                <c:pt idx="4670">
                  <c:v>3.4148228999999977</c:v>
                </c:pt>
                <c:pt idx="4671">
                  <c:v>3.4148228999999977</c:v>
                </c:pt>
                <c:pt idx="4672">
                  <c:v>3.4148228999999977</c:v>
                </c:pt>
                <c:pt idx="4673">
                  <c:v>3.4148228999999977</c:v>
                </c:pt>
                <c:pt idx="4674">
                  <c:v>3.4148228999999977</c:v>
                </c:pt>
                <c:pt idx="4675">
                  <c:v>3.4148228999999977</c:v>
                </c:pt>
                <c:pt idx="4676">
                  <c:v>3.4148228999999977</c:v>
                </c:pt>
                <c:pt idx="4677">
                  <c:v>3.4048229000000028</c:v>
                </c:pt>
                <c:pt idx="4678">
                  <c:v>3.4048229000000028</c:v>
                </c:pt>
                <c:pt idx="4679">
                  <c:v>3.4048229000000028</c:v>
                </c:pt>
                <c:pt idx="4680">
                  <c:v>3.4148228999999977</c:v>
                </c:pt>
                <c:pt idx="4681">
                  <c:v>3.4148228999999977</c:v>
                </c:pt>
                <c:pt idx="4682">
                  <c:v>3.4048229000000028</c:v>
                </c:pt>
                <c:pt idx="4683">
                  <c:v>3.4048229000000028</c:v>
                </c:pt>
                <c:pt idx="4684">
                  <c:v>3.4108741999999967</c:v>
                </c:pt>
                <c:pt idx="4685">
                  <c:v>3.4108741999999967</c:v>
                </c:pt>
                <c:pt idx="4686">
                  <c:v>3.4108741999999967</c:v>
                </c:pt>
                <c:pt idx="4687">
                  <c:v>3.4108741999999967</c:v>
                </c:pt>
                <c:pt idx="4688">
                  <c:v>3.4108741999999967</c:v>
                </c:pt>
                <c:pt idx="4689">
                  <c:v>3.4108741999999967</c:v>
                </c:pt>
                <c:pt idx="4690">
                  <c:v>3.4108741999999967</c:v>
                </c:pt>
                <c:pt idx="4691">
                  <c:v>3.4108741999999967</c:v>
                </c:pt>
                <c:pt idx="4692">
                  <c:v>3.4108741999999967</c:v>
                </c:pt>
                <c:pt idx="4693">
                  <c:v>3.4108741999999967</c:v>
                </c:pt>
                <c:pt idx="4694">
                  <c:v>3.4108741999999967</c:v>
                </c:pt>
                <c:pt idx="4695">
                  <c:v>3.4108741999999967</c:v>
                </c:pt>
                <c:pt idx="4696">
                  <c:v>3.4208741999999974</c:v>
                </c:pt>
                <c:pt idx="4697">
                  <c:v>3.4208741999999974</c:v>
                </c:pt>
                <c:pt idx="4698">
                  <c:v>3.4108741999999967</c:v>
                </c:pt>
                <c:pt idx="4699">
                  <c:v>3.4108741999999967</c:v>
                </c:pt>
                <c:pt idx="4700">
                  <c:v>3.4208741999999974</c:v>
                </c:pt>
                <c:pt idx="4701">
                  <c:v>3.4208741999999974</c:v>
                </c:pt>
                <c:pt idx="4702">
                  <c:v>3.4208741999999974</c:v>
                </c:pt>
                <c:pt idx="4703">
                  <c:v>3.4208741999999974</c:v>
                </c:pt>
                <c:pt idx="4704">
                  <c:v>3.4208741999999974</c:v>
                </c:pt>
                <c:pt idx="4705">
                  <c:v>3.4208741999999974</c:v>
                </c:pt>
                <c:pt idx="4706">
                  <c:v>3.4208741999999974</c:v>
                </c:pt>
                <c:pt idx="4707">
                  <c:v>3.4208741999999974</c:v>
                </c:pt>
                <c:pt idx="4708">
                  <c:v>3.4208741999999974</c:v>
                </c:pt>
                <c:pt idx="4709">
                  <c:v>3.4208741999999974</c:v>
                </c:pt>
                <c:pt idx="4710">
                  <c:v>3.4269254999999927</c:v>
                </c:pt>
                <c:pt idx="4711">
                  <c:v>3.4269254999999927</c:v>
                </c:pt>
                <c:pt idx="4712">
                  <c:v>3.4269254999999927</c:v>
                </c:pt>
                <c:pt idx="4713">
                  <c:v>3.4269254999999927</c:v>
                </c:pt>
                <c:pt idx="4714">
                  <c:v>3.4229767999999972</c:v>
                </c:pt>
                <c:pt idx="4715">
                  <c:v>3.4229767999999972</c:v>
                </c:pt>
                <c:pt idx="4716">
                  <c:v>3.4229767999999972</c:v>
                </c:pt>
                <c:pt idx="4717">
                  <c:v>3.4229767999999972</c:v>
                </c:pt>
                <c:pt idx="4718">
                  <c:v>3.4229767999999972</c:v>
                </c:pt>
                <c:pt idx="4719">
                  <c:v>3.4329767999999987</c:v>
                </c:pt>
                <c:pt idx="4720">
                  <c:v>3.4329767999999987</c:v>
                </c:pt>
                <c:pt idx="4721">
                  <c:v>3.4329767999999987</c:v>
                </c:pt>
                <c:pt idx="4722">
                  <c:v>3.4329767999999987</c:v>
                </c:pt>
                <c:pt idx="4723">
                  <c:v>3.4429767999999998</c:v>
                </c:pt>
                <c:pt idx="4724">
                  <c:v>3.4429767999999998</c:v>
                </c:pt>
                <c:pt idx="4725">
                  <c:v>3.4429767999999998</c:v>
                </c:pt>
                <c:pt idx="4726">
                  <c:v>3.4429767999999998</c:v>
                </c:pt>
                <c:pt idx="4727">
                  <c:v>3.4429767999999998</c:v>
                </c:pt>
                <c:pt idx="4728">
                  <c:v>3.4390280999999967</c:v>
                </c:pt>
                <c:pt idx="4729">
                  <c:v>3.4390280999999967</c:v>
                </c:pt>
                <c:pt idx="4730">
                  <c:v>3.4429767999999998</c:v>
                </c:pt>
                <c:pt idx="4731">
                  <c:v>3.4429767999999998</c:v>
                </c:pt>
                <c:pt idx="4732">
                  <c:v>3.4390280999999967</c:v>
                </c:pt>
                <c:pt idx="4733">
                  <c:v>3.4390280999999967</c:v>
                </c:pt>
                <c:pt idx="4734">
                  <c:v>3.4390280999999967</c:v>
                </c:pt>
                <c:pt idx="4735">
                  <c:v>3.4390280999999967</c:v>
                </c:pt>
                <c:pt idx="4736">
                  <c:v>3.4390280999999967</c:v>
                </c:pt>
                <c:pt idx="4737">
                  <c:v>3.4450793999999965</c:v>
                </c:pt>
                <c:pt idx="4738">
                  <c:v>3.4450793999999965</c:v>
                </c:pt>
                <c:pt idx="4739">
                  <c:v>3.4490280999999987</c:v>
                </c:pt>
                <c:pt idx="4740">
                  <c:v>3.4490280999999987</c:v>
                </c:pt>
                <c:pt idx="4741">
                  <c:v>3.4490280999999987</c:v>
                </c:pt>
                <c:pt idx="4742">
                  <c:v>3.4490280999999987</c:v>
                </c:pt>
                <c:pt idx="4743">
                  <c:v>3.4590280999999967</c:v>
                </c:pt>
                <c:pt idx="4744">
                  <c:v>3.4590280999999967</c:v>
                </c:pt>
                <c:pt idx="4745">
                  <c:v>3.4590280999999967</c:v>
                </c:pt>
                <c:pt idx="4746">
                  <c:v>3.4550793999999967</c:v>
                </c:pt>
                <c:pt idx="4747">
                  <c:v>3.4550793999999967</c:v>
                </c:pt>
                <c:pt idx="4748">
                  <c:v>3.4550793999999967</c:v>
                </c:pt>
                <c:pt idx="4749">
                  <c:v>3.4550793999999967</c:v>
                </c:pt>
                <c:pt idx="4750">
                  <c:v>3.4550793999999967</c:v>
                </c:pt>
                <c:pt idx="4751">
                  <c:v>3.4550793999999967</c:v>
                </c:pt>
                <c:pt idx="4752">
                  <c:v>3.4550793999999967</c:v>
                </c:pt>
                <c:pt idx="4753">
                  <c:v>3.4550793999999967</c:v>
                </c:pt>
                <c:pt idx="4754">
                  <c:v>3.4550793999999967</c:v>
                </c:pt>
                <c:pt idx="4755">
                  <c:v>3.4650794000000027</c:v>
                </c:pt>
                <c:pt idx="4756">
                  <c:v>3.4650794000000027</c:v>
                </c:pt>
                <c:pt idx="4757">
                  <c:v>3.4550793999999967</c:v>
                </c:pt>
                <c:pt idx="4758">
                  <c:v>3.4550793999999967</c:v>
                </c:pt>
                <c:pt idx="4759">
                  <c:v>3.4550793999999967</c:v>
                </c:pt>
                <c:pt idx="4760">
                  <c:v>3.4550793999999967</c:v>
                </c:pt>
                <c:pt idx="4761">
                  <c:v>3.4550793999999967</c:v>
                </c:pt>
                <c:pt idx="4762">
                  <c:v>3.4550793999999967</c:v>
                </c:pt>
                <c:pt idx="4763">
                  <c:v>3.4550793999999967</c:v>
                </c:pt>
                <c:pt idx="4764">
                  <c:v>3.4550793999999967</c:v>
                </c:pt>
                <c:pt idx="4765">
                  <c:v>3.4550793999999967</c:v>
                </c:pt>
                <c:pt idx="4766">
                  <c:v>3.4650794000000027</c:v>
                </c:pt>
                <c:pt idx="4767">
                  <c:v>3.4650794000000027</c:v>
                </c:pt>
                <c:pt idx="4768">
                  <c:v>3.4650794000000027</c:v>
                </c:pt>
                <c:pt idx="4769">
                  <c:v>3.4650794000000027</c:v>
                </c:pt>
                <c:pt idx="4770">
                  <c:v>3.4650794000000027</c:v>
                </c:pt>
                <c:pt idx="4771">
                  <c:v>3.4650794000000027</c:v>
                </c:pt>
                <c:pt idx="4772">
                  <c:v>3.4650794000000027</c:v>
                </c:pt>
                <c:pt idx="4773">
                  <c:v>3.4611307000001212</c:v>
                </c:pt>
                <c:pt idx="4774">
                  <c:v>3.4611307000001212</c:v>
                </c:pt>
                <c:pt idx="4775">
                  <c:v>3.4611307000001212</c:v>
                </c:pt>
                <c:pt idx="4776">
                  <c:v>3.4611307000001212</c:v>
                </c:pt>
                <c:pt idx="4777">
                  <c:v>3.4611307000001212</c:v>
                </c:pt>
                <c:pt idx="4778">
                  <c:v>3.4611307000001212</c:v>
                </c:pt>
                <c:pt idx="4779">
                  <c:v>3.4611307000001212</c:v>
                </c:pt>
                <c:pt idx="4780">
                  <c:v>3.4611307000001212</c:v>
                </c:pt>
                <c:pt idx="4781">
                  <c:v>3.4611307000001212</c:v>
                </c:pt>
                <c:pt idx="4782">
                  <c:v>3.4611307000001212</c:v>
                </c:pt>
                <c:pt idx="4783">
                  <c:v>3.4611307000001212</c:v>
                </c:pt>
                <c:pt idx="4784">
                  <c:v>3.4611307000001212</c:v>
                </c:pt>
                <c:pt idx="4785">
                  <c:v>3.4611307000001212</c:v>
                </c:pt>
                <c:pt idx="4786">
                  <c:v>3.4611307000001212</c:v>
                </c:pt>
                <c:pt idx="4787">
                  <c:v>3.4611307000001212</c:v>
                </c:pt>
                <c:pt idx="4788">
                  <c:v>3.4611307000001212</c:v>
                </c:pt>
                <c:pt idx="4789">
                  <c:v>3.4611307000001212</c:v>
                </c:pt>
                <c:pt idx="4790">
                  <c:v>3.4611307000001212</c:v>
                </c:pt>
                <c:pt idx="4791">
                  <c:v>3.4711307000000042</c:v>
                </c:pt>
                <c:pt idx="4792">
                  <c:v>3.4711307000000042</c:v>
                </c:pt>
                <c:pt idx="4793">
                  <c:v>3.4711307000000042</c:v>
                </c:pt>
                <c:pt idx="4794">
                  <c:v>3.4711307000000042</c:v>
                </c:pt>
                <c:pt idx="4795">
                  <c:v>3.4711307000000042</c:v>
                </c:pt>
                <c:pt idx="4796">
                  <c:v>3.4811307000001319</c:v>
                </c:pt>
                <c:pt idx="4797">
                  <c:v>3.4811307000001319</c:v>
                </c:pt>
                <c:pt idx="4798">
                  <c:v>3.4771820000000062</c:v>
                </c:pt>
                <c:pt idx="4799">
                  <c:v>3.4771820000000062</c:v>
                </c:pt>
                <c:pt idx="4800">
                  <c:v>3.4771820000000062</c:v>
                </c:pt>
                <c:pt idx="4801">
                  <c:v>3.4771820000000062</c:v>
                </c:pt>
                <c:pt idx="4802">
                  <c:v>3.4711307000000042</c:v>
                </c:pt>
                <c:pt idx="4803">
                  <c:v>3.4711307000000042</c:v>
                </c:pt>
                <c:pt idx="4804">
                  <c:v>3.4711307000000042</c:v>
                </c:pt>
                <c:pt idx="4805">
                  <c:v>3.4711307000000042</c:v>
                </c:pt>
                <c:pt idx="4806">
                  <c:v>3.4711307000000042</c:v>
                </c:pt>
                <c:pt idx="4807">
                  <c:v>3.4771820000000062</c:v>
                </c:pt>
                <c:pt idx="4808">
                  <c:v>3.4771820000000062</c:v>
                </c:pt>
                <c:pt idx="4809">
                  <c:v>3.4711307000000042</c:v>
                </c:pt>
                <c:pt idx="4810">
                  <c:v>3.4711307000000042</c:v>
                </c:pt>
                <c:pt idx="4811">
                  <c:v>3.4771820000000062</c:v>
                </c:pt>
                <c:pt idx="4812">
                  <c:v>3.4771820000000062</c:v>
                </c:pt>
                <c:pt idx="4813">
                  <c:v>3.4771820000000062</c:v>
                </c:pt>
                <c:pt idx="4814">
                  <c:v>3.4771820000000062</c:v>
                </c:pt>
                <c:pt idx="4815">
                  <c:v>3.4771820000000062</c:v>
                </c:pt>
                <c:pt idx="4816">
                  <c:v>3.4771820000000062</c:v>
                </c:pt>
                <c:pt idx="4817">
                  <c:v>3.4771820000000062</c:v>
                </c:pt>
                <c:pt idx="4818">
                  <c:v>3.4771820000000062</c:v>
                </c:pt>
                <c:pt idx="4819">
                  <c:v>3.4771820000000062</c:v>
                </c:pt>
                <c:pt idx="4820">
                  <c:v>3.4771820000000062</c:v>
                </c:pt>
                <c:pt idx="4821">
                  <c:v>3.4771820000000062</c:v>
                </c:pt>
                <c:pt idx="4822">
                  <c:v>3.4771820000000062</c:v>
                </c:pt>
                <c:pt idx="4823">
                  <c:v>3.4771820000000062</c:v>
                </c:pt>
                <c:pt idx="4824">
                  <c:v>3.4771820000000062</c:v>
                </c:pt>
                <c:pt idx="4825">
                  <c:v>3.4771820000000062</c:v>
                </c:pt>
                <c:pt idx="4826">
                  <c:v>3.4771820000000062</c:v>
                </c:pt>
                <c:pt idx="4827">
                  <c:v>3.4871820000000042</c:v>
                </c:pt>
                <c:pt idx="4828">
                  <c:v>3.4871820000000042</c:v>
                </c:pt>
                <c:pt idx="4829">
                  <c:v>3.4871820000000042</c:v>
                </c:pt>
                <c:pt idx="4830">
                  <c:v>3.4811307000001257</c:v>
                </c:pt>
                <c:pt idx="4831">
                  <c:v>3.4811307000001257</c:v>
                </c:pt>
                <c:pt idx="4832">
                  <c:v>3.4811307000001257</c:v>
                </c:pt>
                <c:pt idx="4833">
                  <c:v>3.4811307000001257</c:v>
                </c:pt>
                <c:pt idx="4834">
                  <c:v>3.4911307000000082</c:v>
                </c:pt>
                <c:pt idx="4835">
                  <c:v>3.4911307000000082</c:v>
                </c:pt>
                <c:pt idx="4836">
                  <c:v>3.4811307000001257</c:v>
                </c:pt>
                <c:pt idx="4837">
                  <c:v>3.4811307000001257</c:v>
                </c:pt>
                <c:pt idx="4838">
                  <c:v>3.4811307000001257</c:v>
                </c:pt>
                <c:pt idx="4839">
                  <c:v>3.4911307000000082</c:v>
                </c:pt>
                <c:pt idx="4840">
                  <c:v>3.4911307000000082</c:v>
                </c:pt>
                <c:pt idx="4841">
                  <c:v>3.4911307000000082</c:v>
                </c:pt>
                <c:pt idx="4842">
                  <c:v>3.4911307000000082</c:v>
                </c:pt>
                <c:pt idx="4843">
                  <c:v>3.4871820000000042</c:v>
                </c:pt>
                <c:pt idx="4844">
                  <c:v>3.4871820000000042</c:v>
                </c:pt>
                <c:pt idx="4845">
                  <c:v>3.4911307000000082</c:v>
                </c:pt>
                <c:pt idx="4846">
                  <c:v>3.4911307000000082</c:v>
                </c:pt>
                <c:pt idx="4847">
                  <c:v>3.4911307000000082</c:v>
                </c:pt>
                <c:pt idx="4848">
                  <c:v>3.4871820000000042</c:v>
                </c:pt>
                <c:pt idx="4849">
                  <c:v>3.4871820000000042</c:v>
                </c:pt>
                <c:pt idx="4850">
                  <c:v>3.4871820000000042</c:v>
                </c:pt>
                <c:pt idx="4851">
                  <c:v>3.4871820000000042</c:v>
                </c:pt>
                <c:pt idx="4852">
                  <c:v>3.4911307000000082</c:v>
                </c:pt>
                <c:pt idx="4853">
                  <c:v>3.4911307000000082</c:v>
                </c:pt>
                <c:pt idx="4854">
                  <c:v>3.4911307000000082</c:v>
                </c:pt>
                <c:pt idx="4855">
                  <c:v>3.4911307000000082</c:v>
                </c:pt>
                <c:pt idx="4856">
                  <c:v>3.4911307000000082</c:v>
                </c:pt>
                <c:pt idx="4857">
                  <c:v>3.4811307000001257</c:v>
                </c:pt>
                <c:pt idx="4858">
                  <c:v>3.4811307000001257</c:v>
                </c:pt>
                <c:pt idx="4859">
                  <c:v>3.4811307000001257</c:v>
                </c:pt>
                <c:pt idx="4860">
                  <c:v>3.4811307000001257</c:v>
                </c:pt>
                <c:pt idx="4861">
                  <c:v>3.4871820000000042</c:v>
                </c:pt>
                <c:pt idx="4862">
                  <c:v>3.4871820000000042</c:v>
                </c:pt>
                <c:pt idx="4863">
                  <c:v>3.4811307000001257</c:v>
                </c:pt>
                <c:pt idx="4864">
                  <c:v>3.4811307000001257</c:v>
                </c:pt>
                <c:pt idx="4865">
                  <c:v>3.4811307000001257</c:v>
                </c:pt>
                <c:pt idx="4866">
                  <c:v>3.4811307000001257</c:v>
                </c:pt>
                <c:pt idx="4867">
                  <c:v>3.4811307000001257</c:v>
                </c:pt>
                <c:pt idx="4868">
                  <c:v>3.4811307000001257</c:v>
                </c:pt>
                <c:pt idx="4869">
                  <c:v>3.4811307000001257</c:v>
                </c:pt>
                <c:pt idx="4870">
                  <c:v>3.4811307000001257</c:v>
                </c:pt>
                <c:pt idx="4871">
                  <c:v>3.4811307000001257</c:v>
                </c:pt>
                <c:pt idx="4872">
                  <c:v>3.4811307000001257</c:v>
                </c:pt>
                <c:pt idx="4873">
                  <c:v>3.4811307000001257</c:v>
                </c:pt>
                <c:pt idx="4874">
                  <c:v>3.4811307000001257</c:v>
                </c:pt>
                <c:pt idx="4875">
                  <c:v>3.4811307000001257</c:v>
                </c:pt>
                <c:pt idx="4876">
                  <c:v>3.4811307000001257</c:v>
                </c:pt>
                <c:pt idx="4877">
                  <c:v>3.4871820000000042</c:v>
                </c:pt>
                <c:pt idx="4878">
                  <c:v>3.4871820000000042</c:v>
                </c:pt>
                <c:pt idx="4879">
                  <c:v>3.4871820000000042</c:v>
                </c:pt>
                <c:pt idx="4880">
                  <c:v>3.4871820000000042</c:v>
                </c:pt>
                <c:pt idx="4881">
                  <c:v>3.4871820000000042</c:v>
                </c:pt>
                <c:pt idx="4882">
                  <c:v>3.4811307000001257</c:v>
                </c:pt>
                <c:pt idx="4883">
                  <c:v>3.4811307000001257</c:v>
                </c:pt>
                <c:pt idx="4884">
                  <c:v>3.4911306999999989</c:v>
                </c:pt>
                <c:pt idx="4885">
                  <c:v>3.4911306999999989</c:v>
                </c:pt>
                <c:pt idx="4886">
                  <c:v>3.4911306999999989</c:v>
                </c:pt>
                <c:pt idx="4887">
                  <c:v>3.4911306999999989</c:v>
                </c:pt>
                <c:pt idx="4888">
                  <c:v>3.4911306999999989</c:v>
                </c:pt>
                <c:pt idx="4889">
                  <c:v>3.4911306999999989</c:v>
                </c:pt>
                <c:pt idx="4890">
                  <c:v>3.4911306999999989</c:v>
                </c:pt>
                <c:pt idx="4891">
                  <c:v>3.4971819999999982</c:v>
                </c:pt>
                <c:pt idx="4892">
                  <c:v>3.4971819999999982</c:v>
                </c:pt>
                <c:pt idx="4893">
                  <c:v>3.4971819999999982</c:v>
                </c:pt>
                <c:pt idx="4894">
                  <c:v>3.4971819999999982</c:v>
                </c:pt>
                <c:pt idx="4895">
                  <c:v>3.4971819999999982</c:v>
                </c:pt>
                <c:pt idx="4896">
                  <c:v>3.4971819999999982</c:v>
                </c:pt>
                <c:pt idx="4897">
                  <c:v>3.4971819999999982</c:v>
                </c:pt>
                <c:pt idx="4898">
                  <c:v>3.5071820000000042</c:v>
                </c:pt>
                <c:pt idx="4899">
                  <c:v>3.5071820000000042</c:v>
                </c:pt>
                <c:pt idx="4900">
                  <c:v>3.5171820000000009</c:v>
                </c:pt>
                <c:pt idx="4901">
                  <c:v>3.5171820000000009</c:v>
                </c:pt>
                <c:pt idx="4902">
                  <c:v>3.5132333000000018</c:v>
                </c:pt>
                <c:pt idx="4903">
                  <c:v>3.5132333000000018</c:v>
                </c:pt>
                <c:pt idx="4904">
                  <c:v>3.5232333000000002</c:v>
                </c:pt>
                <c:pt idx="4905">
                  <c:v>3.5232333000000002</c:v>
                </c:pt>
                <c:pt idx="4906">
                  <c:v>3.5232333000000002</c:v>
                </c:pt>
                <c:pt idx="4907">
                  <c:v>3.5171819999999991</c:v>
                </c:pt>
                <c:pt idx="4908">
                  <c:v>3.5171819999999991</c:v>
                </c:pt>
                <c:pt idx="4909">
                  <c:v>3.5232333000000042</c:v>
                </c:pt>
                <c:pt idx="4910">
                  <c:v>3.5232333000000042</c:v>
                </c:pt>
                <c:pt idx="4911">
                  <c:v>3.5332333000000005</c:v>
                </c:pt>
                <c:pt idx="4912">
                  <c:v>3.5332333000000005</c:v>
                </c:pt>
                <c:pt idx="4913">
                  <c:v>3.5492845999999951</c:v>
                </c:pt>
                <c:pt idx="4914">
                  <c:v>3.5492845999999951</c:v>
                </c:pt>
                <c:pt idx="4915">
                  <c:v>3.5492845999999951</c:v>
                </c:pt>
                <c:pt idx="4916">
                  <c:v>3.5553358999999998</c:v>
                </c:pt>
                <c:pt idx="4917">
                  <c:v>3.5553358999999998</c:v>
                </c:pt>
                <c:pt idx="4918">
                  <c:v>3.5653358999999982</c:v>
                </c:pt>
                <c:pt idx="4919">
                  <c:v>3.5653358999999982</c:v>
                </c:pt>
                <c:pt idx="4920">
                  <c:v>3.5613871999999991</c:v>
                </c:pt>
                <c:pt idx="4921">
                  <c:v>3.5613871999999991</c:v>
                </c:pt>
                <c:pt idx="4922">
                  <c:v>3.5653359000000031</c:v>
                </c:pt>
                <c:pt idx="4923">
                  <c:v>3.5653359000000031</c:v>
                </c:pt>
                <c:pt idx="4924">
                  <c:v>3.5653359000000031</c:v>
                </c:pt>
                <c:pt idx="4925">
                  <c:v>3.5853359000000058</c:v>
                </c:pt>
                <c:pt idx="4926">
                  <c:v>3.5853359000000058</c:v>
                </c:pt>
                <c:pt idx="4927">
                  <c:v>3.5853359000000058</c:v>
                </c:pt>
                <c:pt idx="4928">
                  <c:v>3.5853359000000058</c:v>
                </c:pt>
                <c:pt idx="4929">
                  <c:v>3.5992845999999989</c:v>
                </c:pt>
                <c:pt idx="4930">
                  <c:v>3.5992845999999989</c:v>
                </c:pt>
                <c:pt idx="4931">
                  <c:v>3.6053359000000018</c:v>
                </c:pt>
                <c:pt idx="4932">
                  <c:v>3.6053359000000018</c:v>
                </c:pt>
                <c:pt idx="4933">
                  <c:v>3.6053359000000018</c:v>
                </c:pt>
                <c:pt idx="4934">
                  <c:v>3.6053359000000018</c:v>
                </c:pt>
                <c:pt idx="4935">
                  <c:v>3.6053359000000018</c:v>
                </c:pt>
                <c:pt idx="4936">
                  <c:v>3.6153358999999998</c:v>
                </c:pt>
                <c:pt idx="4937">
                  <c:v>3.6153358999999998</c:v>
                </c:pt>
                <c:pt idx="4938">
                  <c:v>3.6253358999999952</c:v>
                </c:pt>
                <c:pt idx="4939">
                  <c:v>3.6253358999999952</c:v>
                </c:pt>
                <c:pt idx="4940">
                  <c:v>3.6313871999999994</c:v>
                </c:pt>
                <c:pt idx="4941">
                  <c:v>3.6313871999999994</c:v>
                </c:pt>
                <c:pt idx="4942">
                  <c:v>3.6313871999999994</c:v>
                </c:pt>
                <c:pt idx="4943">
                  <c:v>3.6513871999999954</c:v>
                </c:pt>
                <c:pt idx="4944">
                  <c:v>3.6513871999999954</c:v>
                </c:pt>
                <c:pt idx="4945">
                  <c:v>3.645335900000001</c:v>
                </c:pt>
                <c:pt idx="4946">
                  <c:v>3.645335900000001</c:v>
                </c:pt>
                <c:pt idx="4947">
                  <c:v>3.645335900000001</c:v>
                </c:pt>
                <c:pt idx="4948">
                  <c:v>3.645335900000001</c:v>
                </c:pt>
                <c:pt idx="4949">
                  <c:v>3.6553359000000061</c:v>
                </c:pt>
                <c:pt idx="4950">
                  <c:v>3.6553359000000061</c:v>
                </c:pt>
                <c:pt idx="4951">
                  <c:v>3.6553359000000061</c:v>
                </c:pt>
                <c:pt idx="4952">
                  <c:v>3.6513872000000092</c:v>
                </c:pt>
                <c:pt idx="4953">
                  <c:v>3.6513872000000092</c:v>
                </c:pt>
                <c:pt idx="4954">
                  <c:v>3.6513872000000092</c:v>
                </c:pt>
                <c:pt idx="4955">
                  <c:v>3.6513872000000092</c:v>
                </c:pt>
                <c:pt idx="4956">
                  <c:v>3.6553359000000007</c:v>
                </c:pt>
                <c:pt idx="4957">
                  <c:v>3.6553359000000007</c:v>
                </c:pt>
                <c:pt idx="4958">
                  <c:v>3.6553359000000007</c:v>
                </c:pt>
                <c:pt idx="4959">
                  <c:v>3.6653358999999996</c:v>
                </c:pt>
                <c:pt idx="4960">
                  <c:v>3.6653358999999996</c:v>
                </c:pt>
                <c:pt idx="4961">
                  <c:v>3.6613871999999992</c:v>
                </c:pt>
                <c:pt idx="4962">
                  <c:v>3.6613871999999992</c:v>
                </c:pt>
                <c:pt idx="4963">
                  <c:v>3.6713871999999959</c:v>
                </c:pt>
                <c:pt idx="4964">
                  <c:v>3.6713871999999959</c:v>
                </c:pt>
                <c:pt idx="4965">
                  <c:v>3.6853359000000045</c:v>
                </c:pt>
                <c:pt idx="4966">
                  <c:v>3.6853359000000045</c:v>
                </c:pt>
                <c:pt idx="4967">
                  <c:v>3.6853359000000045</c:v>
                </c:pt>
                <c:pt idx="4968">
                  <c:v>3.6953359000000026</c:v>
                </c:pt>
                <c:pt idx="4969">
                  <c:v>3.6953359000000026</c:v>
                </c:pt>
                <c:pt idx="4970">
                  <c:v>3.6853359000000001</c:v>
                </c:pt>
                <c:pt idx="4971">
                  <c:v>3.6853359000000001</c:v>
                </c:pt>
                <c:pt idx="4972">
                  <c:v>3.7113872000000052</c:v>
                </c:pt>
                <c:pt idx="4973">
                  <c:v>3.7113872000000052</c:v>
                </c:pt>
                <c:pt idx="4974">
                  <c:v>3.7774385000000001</c:v>
                </c:pt>
                <c:pt idx="4975">
                  <c:v>3.7774385000000001</c:v>
                </c:pt>
                <c:pt idx="4976">
                  <c:v>3.7774385000000001</c:v>
                </c:pt>
                <c:pt idx="4977">
                  <c:v>3.8413871999999976</c:v>
                </c:pt>
                <c:pt idx="4978">
                  <c:v>3.8413871999999976</c:v>
                </c:pt>
                <c:pt idx="4979">
                  <c:v>3.8453359000000007</c:v>
                </c:pt>
                <c:pt idx="4980">
                  <c:v>3.8453359000000007</c:v>
                </c:pt>
                <c:pt idx="4981">
                  <c:v>3.8492846000000029</c:v>
                </c:pt>
                <c:pt idx="4982">
                  <c:v>3.8492846000000029</c:v>
                </c:pt>
                <c:pt idx="4983">
                  <c:v>3.9013871999999998</c:v>
                </c:pt>
                <c:pt idx="4984">
                  <c:v>3.9013871999999998</c:v>
                </c:pt>
                <c:pt idx="4985">
                  <c:v>3.9013871999999998</c:v>
                </c:pt>
                <c:pt idx="4986">
                  <c:v>3.9513871999999997</c:v>
                </c:pt>
                <c:pt idx="4987">
                  <c:v>3.9513871999999997</c:v>
                </c:pt>
                <c:pt idx="4988">
                  <c:v>4.0134897999999986</c:v>
                </c:pt>
                <c:pt idx="4989">
                  <c:v>4.0134897999999986</c:v>
                </c:pt>
                <c:pt idx="4990">
                  <c:v>4.0634898000000055</c:v>
                </c:pt>
                <c:pt idx="4991">
                  <c:v>4.0634898000000055</c:v>
                </c:pt>
                <c:pt idx="4992">
                  <c:v>4.0734898000000008</c:v>
                </c:pt>
                <c:pt idx="4993">
                  <c:v>4.0734898000000008</c:v>
                </c:pt>
                <c:pt idx="4994">
                  <c:v>4.0734898000000008</c:v>
                </c:pt>
                <c:pt idx="4995">
                  <c:v>4.1034897999999949</c:v>
                </c:pt>
                <c:pt idx="4996">
                  <c:v>4.1034897999999949</c:v>
                </c:pt>
                <c:pt idx="4997">
                  <c:v>4.1234897999999856</c:v>
                </c:pt>
                <c:pt idx="4998">
                  <c:v>4.1234897999999856</c:v>
                </c:pt>
                <c:pt idx="4999">
                  <c:v>4.1574384999999845</c:v>
                </c:pt>
                <c:pt idx="5000">
                  <c:v>4.1574384999999845</c:v>
                </c:pt>
                <c:pt idx="5001">
                  <c:v>4.159541100000002</c:v>
                </c:pt>
                <c:pt idx="5002">
                  <c:v>4.159541100000002</c:v>
                </c:pt>
                <c:pt idx="5003">
                  <c:v>4.159541100000002</c:v>
                </c:pt>
                <c:pt idx="5004">
                  <c:v>4.1834897999999985</c:v>
                </c:pt>
                <c:pt idx="5005">
                  <c:v>4.1834897999999985</c:v>
                </c:pt>
                <c:pt idx="5006">
                  <c:v>4.1995411000000011</c:v>
                </c:pt>
                <c:pt idx="5007">
                  <c:v>4.1995411000000011</c:v>
                </c:pt>
                <c:pt idx="5008">
                  <c:v>4.2195410999999972</c:v>
                </c:pt>
                <c:pt idx="5009">
                  <c:v>4.2195410999999972</c:v>
                </c:pt>
                <c:pt idx="5010">
                  <c:v>4.2455923999999952</c:v>
                </c:pt>
                <c:pt idx="5011">
                  <c:v>4.2455923999999952</c:v>
                </c:pt>
                <c:pt idx="5012">
                  <c:v>4.2455923999999952</c:v>
                </c:pt>
                <c:pt idx="5013">
                  <c:v>4.2795410999999994</c:v>
                </c:pt>
                <c:pt idx="5014">
                  <c:v>4.2795410999999994</c:v>
                </c:pt>
                <c:pt idx="5015">
                  <c:v>4.3095411000000103</c:v>
                </c:pt>
                <c:pt idx="5016">
                  <c:v>4.3095411000000103</c:v>
                </c:pt>
                <c:pt idx="5017">
                  <c:v>4.3195411000000021</c:v>
                </c:pt>
                <c:pt idx="5018">
                  <c:v>4.3195411000000021</c:v>
                </c:pt>
                <c:pt idx="5019">
                  <c:v>4.3234897999999955</c:v>
                </c:pt>
                <c:pt idx="5020">
                  <c:v>4.3234897999999955</c:v>
                </c:pt>
                <c:pt idx="5021">
                  <c:v>4.3234897999999955</c:v>
                </c:pt>
                <c:pt idx="5022">
                  <c:v>4.3295411000000019</c:v>
                </c:pt>
                <c:pt idx="5023">
                  <c:v>4.3295411000000019</c:v>
                </c:pt>
                <c:pt idx="5024">
                  <c:v>4.3334898000000015</c:v>
                </c:pt>
                <c:pt idx="5025">
                  <c:v>4.3334898000000015</c:v>
                </c:pt>
                <c:pt idx="5026">
                  <c:v>4.3495410999999997</c:v>
                </c:pt>
                <c:pt idx="5027">
                  <c:v>4.3495410999999997</c:v>
                </c:pt>
                <c:pt idx="5028">
                  <c:v>4.3534897999999975</c:v>
                </c:pt>
                <c:pt idx="5029">
                  <c:v>4.3534897999999975</c:v>
                </c:pt>
                <c:pt idx="5030">
                  <c:v>4.3534897999999975</c:v>
                </c:pt>
                <c:pt idx="5031">
                  <c:v>4.3655923999999855</c:v>
                </c:pt>
                <c:pt idx="5032">
                  <c:v>4.3655923999999855</c:v>
                </c:pt>
                <c:pt idx="5033">
                  <c:v>4.3916437000002961</c:v>
                </c:pt>
                <c:pt idx="5034">
                  <c:v>4.3916437000002961</c:v>
                </c:pt>
                <c:pt idx="5035">
                  <c:v>4.401643700000462</c:v>
                </c:pt>
                <c:pt idx="5036">
                  <c:v>4.401643700000462</c:v>
                </c:pt>
                <c:pt idx="5037">
                  <c:v>4.4116437000004218</c:v>
                </c:pt>
                <c:pt idx="5038">
                  <c:v>4.4116437000004218</c:v>
                </c:pt>
                <c:pt idx="5039">
                  <c:v>4.4116437000004218</c:v>
                </c:pt>
                <c:pt idx="5040">
                  <c:v>4.4176950000000064</c:v>
                </c:pt>
                <c:pt idx="5041">
                  <c:v>4.4176950000000064</c:v>
                </c:pt>
                <c:pt idx="5042">
                  <c:v>4.4176950000000064</c:v>
                </c:pt>
                <c:pt idx="5043">
                  <c:v>4.4176950000000064</c:v>
                </c:pt>
                <c:pt idx="5044">
                  <c:v>4.4337463000000534</c:v>
                </c:pt>
                <c:pt idx="5045">
                  <c:v>4.4337463000000534</c:v>
                </c:pt>
                <c:pt idx="5046">
                  <c:v>4.4337463000000534</c:v>
                </c:pt>
                <c:pt idx="5047">
                  <c:v>4.4437463000000124</c:v>
                </c:pt>
                <c:pt idx="5048">
                  <c:v>4.4437463000000124</c:v>
                </c:pt>
                <c:pt idx="5049">
                  <c:v>4.4537462999999979</c:v>
                </c:pt>
                <c:pt idx="5050">
                  <c:v>4.4537462999999979</c:v>
                </c:pt>
                <c:pt idx="5051">
                  <c:v>4.4697976000000104</c:v>
                </c:pt>
                <c:pt idx="5052">
                  <c:v>4.4697976000000104</c:v>
                </c:pt>
                <c:pt idx="5053">
                  <c:v>4.4737463000000934</c:v>
                </c:pt>
                <c:pt idx="5054">
                  <c:v>4.4737463000000934</c:v>
                </c:pt>
                <c:pt idx="5055">
                  <c:v>4.4737463000000934</c:v>
                </c:pt>
                <c:pt idx="5056">
                  <c:v>4.4737463000000934</c:v>
                </c:pt>
                <c:pt idx="5057">
                  <c:v>4.4737463000000934</c:v>
                </c:pt>
                <c:pt idx="5058">
                  <c:v>4.4837462999999991</c:v>
                </c:pt>
                <c:pt idx="5059">
                  <c:v>4.4837462999999991</c:v>
                </c:pt>
                <c:pt idx="5060">
                  <c:v>4.4837462999999991</c:v>
                </c:pt>
                <c:pt idx="5061">
                  <c:v>4.4837462999999991</c:v>
                </c:pt>
                <c:pt idx="5062">
                  <c:v>4.4837462999999991</c:v>
                </c:pt>
                <c:pt idx="5063">
                  <c:v>4.4897976000000934</c:v>
                </c:pt>
                <c:pt idx="5064">
                  <c:v>4.4897976000000934</c:v>
                </c:pt>
                <c:pt idx="5065">
                  <c:v>4.4997976000000124</c:v>
                </c:pt>
                <c:pt idx="5066">
                  <c:v>4.4997976000000124</c:v>
                </c:pt>
                <c:pt idx="5067">
                  <c:v>4.4997976000000124</c:v>
                </c:pt>
                <c:pt idx="5068">
                  <c:v>4.4997976000000124</c:v>
                </c:pt>
                <c:pt idx="5069">
                  <c:v>4.5137462999999958</c:v>
                </c:pt>
                <c:pt idx="5070">
                  <c:v>4.5137462999999958</c:v>
                </c:pt>
                <c:pt idx="5071">
                  <c:v>4.5137462999999958</c:v>
                </c:pt>
                <c:pt idx="5072">
                  <c:v>4.5397975999999964</c:v>
                </c:pt>
                <c:pt idx="5073">
                  <c:v>4.5397975999999964</c:v>
                </c:pt>
                <c:pt idx="5074">
                  <c:v>4.5597976000000022</c:v>
                </c:pt>
                <c:pt idx="5075">
                  <c:v>4.5597976000000022</c:v>
                </c:pt>
                <c:pt idx="5076">
                  <c:v>4.5758489000000084</c:v>
                </c:pt>
                <c:pt idx="5077">
                  <c:v>4.5758489000000084</c:v>
                </c:pt>
                <c:pt idx="5078">
                  <c:v>4.5919001999999995</c:v>
                </c:pt>
                <c:pt idx="5079">
                  <c:v>4.5919001999999995</c:v>
                </c:pt>
                <c:pt idx="5080">
                  <c:v>4.5919001999999995</c:v>
                </c:pt>
                <c:pt idx="5081">
                  <c:v>4.591900199999996</c:v>
                </c:pt>
                <c:pt idx="5082">
                  <c:v>4.591900199999996</c:v>
                </c:pt>
                <c:pt idx="5083">
                  <c:v>4.6179514999999745</c:v>
                </c:pt>
                <c:pt idx="5084">
                  <c:v>4.6179514999999745</c:v>
                </c:pt>
                <c:pt idx="5085">
                  <c:v>4.6419001999999985</c:v>
                </c:pt>
                <c:pt idx="5086">
                  <c:v>4.6419001999999985</c:v>
                </c:pt>
                <c:pt idx="5087">
                  <c:v>4.6519002000000045</c:v>
                </c:pt>
                <c:pt idx="5088">
                  <c:v>4.6519002000000045</c:v>
                </c:pt>
                <c:pt idx="5089">
                  <c:v>4.6519002000000045</c:v>
                </c:pt>
                <c:pt idx="5090">
                  <c:v>4.6619001999999945</c:v>
                </c:pt>
                <c:pt idx="5091">
                  <c:v>4.6619001999999945</c:v>
                </c:pt>
                <c:pt idx="5092">
                  <c:v>4.6579514999999745</c:v>
                </c:pt>
                <c:pt idx="5093">
                  <c:v>4.6579514999999745</c:v>
                </c:pt>
                <c:pt idx="5094">
                  <c:v>4.6840027999999965</c:v>
                </c:pt>
                <c:pt idx="5095">
                  <c:v>4.6840027999999965</c:v>
                </c:pt>
                <c:pt idx="5096">
                  <c:v>4.6840027999999965</c:v>
                </c:pt>
                <c:pt idx="5097">
                  <c:v>4.7300541000000038</c:v>
                </c:pt>
                <c:pt idx="5098">
                  <c:v>4.7300541000000038</c:v>
                </c:pt>
                <c:pt idx="5099">
                  <c:v>4.7561053999999956</c:v>
                </c:pt>
                <c:pt idx="5100">
                  <c:v>4.7561053999999956</c:v>
                </c:pt>
                <c:pt idx="5101">
                  <c:v>4.7721567000000054</c:v>
                </c:pt>
                <c:pt idx="5102">
                  <c:v>4.7721567000000054</c:v>
                </c:pt>
                <c:pt idx="5103">
                  <c:v>4.7882080000000133</c:v>
                </c:pt>
                <c:pt idx="5104">
                  <c:v>4.7882080000000133</c:v>
                </c:pt>
                <c:pt idx="5105">
                  <c:v>4.7882080000000133</c:v>
                </c:pt>
                <c:pt idx="5106">
                  <c:v>4.818208000000002</c:v>
                </c:pt>
                <c:pt idx="5107">
                  <c:v>4.818208000000002</c:v>
                </c:pt>
                <c:pt idx="5108">
                  <c:v>4.8482079999999996</c:v>
                </c:pt>
                <c:pt idx="5109">
                  <c:v>4.8482079999999996</c:v>
                </c:pt>
                <c:pt idx="5110">
                  <c:v>4.8742593000000021</c:v>
                </c:pt>
                <c:pt idx="5111">
                  <c:v>4.8742593000000021</c:v>
                </c:pt>
                <c:pt idx="5112">
                  <c:v>4.8842593000000036</c:v>
                </c:pt>
                <c:pt idx="5113">
                  <c:v>4.8842593000000036</c:v>
                </c:pt>
                <c:pt idx="5114">
                  <c:v>4.8842593000000036</c:v>
                </c:pt>
                <c:pt idx="5115">
                  <c:v>4.9103106000000052</c:v>
                </c:pt>
                <c:pt idx="5116">
                  <c:v>4.9103106000000052</c:v>
                </c:pt>
                <c:pt idx="5117">
                  <c:v>4.9463619000002534</c:v>
                </c:pt>
                <c:pt idx="5118">
                  <c:v>4.9463619000002534</c:v>
                </c:pt>
                <c:pt idx="5119">
                  <c:v>4.9863619000002908</c:v>
                </c:pt>
                <c:pt idx="5120">
                  <c:v>4.9863619000002908</c:v>
                </c:pt>
                <c:pt idx="5121">
                  <c:v>5.0324131999999953</c:v>
                </c:pt>
                <c:pt idx="5122">
                  <c:v>5.0324131999999953</c:v>
                </c:pt>
                <c:pt idx="5123">
                  <c:v>5.0324131999999953</c:v>
                </c:pt>
                <c:pt idx="5124">
                  <c:v>5.0324132000000068</c:v>
                </c:pt>
                <c:pt idx="5125">
                  <c:v>5.0324132000000068</c:v>
                </c:pt>
                <c:pt idx="5126">
                  <c:v>5.0384644999999981</c:v>
                </c:pt>
                <c:pt idx="5127">
                  <c:v>5.0384644999999981</c:v>
                </c:pt>
                <c:pt idx="5128">
                  <c:v>5.0584644999999995</c:v>
                </c:pt>
                <c:pt idx="5129">
                  <c:v>5.0584644999999995</c:v>
                </c:pt>
                <c:pt idx="5130">
                  <c:v>5.0645157999998665</c:v>
                </c:pt>
                <c:pt idx="5131">
                  <c:v>5.0645157999998665</c:v>
                </c:pt>
                <c:pt idx="5132">
                  <c:v>5.0645157999998665</c:v>
                </c:pt>
                <c:pt idx="5133">
                  <c:v>5.0945157999998845</c:v>
                </c:pt>
                <c:pt idx="5134">
                  <c:v>5.0945157999998845</c:v>
                </c:pt>
                <c:pt idx="5135">
                  <c:v>5.1084644999999975</c:v>
                </c:pt>
                <c:pt idx="5136">
                  <c:v>5.1084644999999975</c:v>
                </c:pt>
                <c:pt idx="5137">
                  <c:v>5.1445157999998745</c:v>
                </c:pt>
                <c:pt idx="5138">
                  <c:v>5.1445157999998745</c:v>
                </c:pt>
                <c:pt idx="5139">
                  <c:v>5.1805670999999975</c:v>
                </c:pt>
                <c:pt idx="5140">
                  <c:v>5.1805670999999975</c:v>
                </c:pt>
                <c:pt idx="5141">
                  <c:v>5.1805670999999975</c:v>
                </c:pt>
                <c:pt idx="5142">
                  <c:v>5.2045157999999745</c:v>
                </c:pt>
                <c:pt idx="5143">
                  <c:v>5.2045157999999745</c:v>
                </c:pt>
                <c:pt idx="5144">
                  <c:v>5.2445157999999745</c:v>
                </c:pt>
                <c:pt idx="5145">
                  <c:v>5.2445157999999745</c:v>
                </c:pt>
                <c:pt idx="5146">
                  <c:v>5.2745157999999845</c:v>
                </c:pt>
                <c:pt idx="5147">
                  <c:v>5.2745157999999845</c:v>
                </c:pt>
                <c:pt idx="5148">
                  <c:v>5.3045157999998755</c:v>
                </c:pt>
                <c:pt idx="5149">
                  <c:v>5.3045157999998755</c:v>
                </c:pt>
                <c:pt idx="5150">
                  <c:v>5.3045157999998755</c:v>
                </c:pt>
                <c:pt idx="5151">
                  <c:v>5.3505671000000001</c:v>
                </c:pt>
                <c:pt idx="5152">
                  <c:v>5.3505671000000001</c:v>
                </c:pt>
                <c:pt idx="5153">
                  <c:v>5.3866183999999997</c:v>
                </c:pt>
                <c:pt idx="5154">
                  <c:v>5.3866183999999997</c:v>
                </c:pt>
                <c:pt idx="5155">
                  <c:v>5.4026697000003576</c:v>
                </c:pt>
                <c:pt idx="5156">
                  <c:v>5.4026697000003576</c:v>
                </c:pt>
                <c:pt idx="5157">
                  <c:v>5.4787210000000934</c:v>
                </c:pt>
                <c:pt idx="5158">
                  <c:v>5.4787210000000934</c:v>
                </c:pt>
                <c:pt idx="5159">
                  <c:v>5.4787210000000934</c:v>
                </c:pt>
                <c:pt idx="5160">
                  <c:v>5.4826697000003781</c:v>
                </c:pt>
                <c:pt idx="5161">
                  <c:v>5.4826697000003781</c:v>
                </c:pt>
                <c:pt idx="5162">
                  <c:v>5.5087209999999942</c:v>
                </c:pt>
                <c:pt idx="5163">
                  <c:v>5.5087209999999942</c:v>
                </c:pt>
                <c:pt idx="5164">
                  <c:v>5.5426696999999994</c:v>
                </c:pt>
                <c:pt idx="5165">
                  <c:v>5.5426696999999994</c:v>
                </c:pt>
                <c:pt idx="5166">
                  <c:v>5.5626697000000034</c:v>
                </c:pt>
                <c:pt idx="5167">
                  <c:v>5.5626697000000034</c:v>
                </c:pt>
                <c:pt idx="5168">
                  <c:v>5.5626697000000034</c:v>
                </c:pt>
                <c:pt idx="5169">
                  <c:v>5.5826697000002534</c:v>
                </c:pt>
                <c:pt idx="5170">
                  <c:v>5.5826697000002534</c:v>
                </c:pt>
                <c:pt idx="5171">
                  <c:v>5.5966183999999979</c:v>
                </c:pt>
                <c:pt idx="5172">
                  <c:v>5.5966183999999979</c:v>
                </c:pt>
                <c:pt idx="5173">
                  <c:v>5.6326697000000134</c:v>
                </c:pt>
                <c:pt idx="5174">
                  <c:v>5.6326697000000134</c:v>
                </c:pt>
                <c:pt idx="5175">
                  <c:v>5.6708235999999976</c:v>
                </c:pt>
                <c:pt idx="5176">
                  <c:v>5.6708235999999976</c:v>
                </c:pt>
                <c:pt idx="5177">
                  <c:v>5.6708235999999976</c:v>
                </c:pt>
                <c:pt idx="5178">
                  <c:v>5.7187210000000084</c:v>
                </c:pt>
                <c:pt idx="5179">
                  <c:v>5.7187210000000084</c:v>
                </c:pt>
                <c:pt idx="5180">
                  <c:v>5.7947722999999955</c:v>
                </c:pt>
                <c:pt idx="5181">
                  <c:v>5.7947722999999955</c:v>
                </c:pt>
                <c:pt idx="5182">
                  <c:v>5.8108235999999955</c:v>
                </c:pt>
                <c:pt idx="5183">
                  <c:v>5.8108235999999955</c:v>
                </c:pt>
                <c:pt idx="5184">
                  <c:v>5.8508236000000053</c:v>
                </c:pt>
                <c:pt idx="5185">
                  <c:v>5.8508236000000053</c:v>
                </c:pt>
                <c:pt idx="5186">
                  <c:v>5.8508236000000053</c:v>
                </c:pt>
                <c:pt idx="5187">
                  <c:v>5.8868749000000005</c:v>
                </c:pt>
                <c:pt idx="5188">
                  <c:v>5.8868749000000005</c:v>
                </c:pt>
                <c:pt idx="5189">
                  <c:v>5.9368749000000012</c:v>
                </c:pt>
                <c:pt idx="5190">
                  <c:v>5.9368749000000012</c:v>
                </c:pt>
                <c:pt idx="5191">
                  <c:v>5.9568749000000061</c:v>
                </c:pt>
                <c:pt idx="5192">
                  <c:v>5.9568749000000061</c:v>
                </c:pt>
                <c:pt idx="5193">
                  <c:v>6.0168748999999755</c:v>
                </c:pt>
                <c:pt idx="5194">
                  <c:v>6.0168748999999755</c:v>
                </c:pt>
                <c:pt idx="5195">
                  <c:v>6.0168748999999755</c:v>
                </c:pt>
                <c:pt idx="5196">
                  <c:v>6.0289774999999945</c:v>
                </c:pt>
                <c:pt idx="5197">
                  <c:v>6.0289774999999945</c:v>
                </c:pt>
                <c:pt idx="5198">
                  <c:v>6.0329261999999915</c:v>
                </c:pt>
                <c:pt idx="5199">
                  <c:v>6.0329261999999915</c:v>
                </c:pt>
                <c:pt idx="5200">
                  <c:v>6.0429261999999975</c:v>
                </c:pt>
                <c:pt idx="5201">
                  <c:v>6.0429261999999975</c:v>
                </c:pt>
                <c:pt idx="5202">
                  <c:v>6.0950288000000068</c:v>
                </c:pt>
                <c:pt idx="5203">
                  <c:v>6.0950288000000068</c:v>
                </c:pt>
                <c:pt idx="5204">
                  <c:v>6.0950288000000068</c:v>
                </c:pt>
                <c:pt idx="5205">
                  <c:v>6.1268748999998746</c:v>
                </c:pt>
                <c:pt idx="5206">
                  <c:v>6.1268748999998746</c:v>
                </c:pt>
                <c:pt idx="5207">
                  <c:v>6.1929261999999845</c:v>
                </c:pt>
                <c:pt idx="5208">
                  <c:v>6.1929261999999845</c:v>
                </c:pt>
                <c:pt idx="5209">
                  <c:v>6.2589774999999985</c:v>
                </c:pt>
                <c:pt idx="5210">
                  <c:v>6.2589774999999985</c:v>
                </c:pt>
                <c:pt idx="5211">
                  <c:v>6.2850288000000054</c:v>
                </c:pt>
                <c:pt idx="5212">
                  <c:v>6.2850288000000054</c:v>
                </c:pt>
                <c:pt idx="5213">
                  <c:v>6.2850288000000054</c:v>
                </c:pt>
                <c:pt idx="5214">
                  <c:v>6.3250287999999975</c:v>
                </c:pt>
                <c:pt idx="5215">
                  <c:v>6.3250287999999975</c:v>
                </c:pt>
                <c:pt idx="5216">
                  <c:v>6.3689774999999855</c:v>
                </c:pt>
                <c:pt idx="5217">
                  <c:v>6.3689774999999855</c:v>
                </c:pt>
                <c:pt idx="5218">
                  <c:v>6.4089775000000015</c:v>
                </c:pt>
                <c:pt idx="5219">
                  <c:v>6.4089775000000015</c:v>
                </c:pt>
                <c:pt idx="5220">
                  <c:v>6.4529262000000065</c:v>
                </c:pt>
                <c:pt idx="5221">
                  <c:v>6.4529262000000065</c:v>
                </c:pt>
                <c:pt idx="5222">
                  <c:v>6.4529262000000065</c:v>
                </c:pt>
                <c:pt idx="5223">
                  <c:v>6.4989774999999979</c:v>
                </c:pt>
                <c:pt idx="5224">
                  <c:v>6.4989774999999979</c:v>
                </c:pt>
                <c:pt idx="5225">
                  <c:v>6.5429261999999975</c:v>
                </c:pt>
                <c:pt idx="5226">
                  <c:v>6.5429261999999975</c:v>
                </c:pt>
                <c:pt idx="5227">
                  <c:v>6.5568748999999755</c:v>
                </c:pt>
                <c:pt idx="5228">
                  <c:v>6.5568748999999755</c:v>
                </c:pt>
                <c:pt idx="5229">
                  <c:v>6.5768749000000035</c:v>
                </c:pt>
                <c:pt idx="5230">
                  <c:v>6.5768749000000035</c:v>
                </c:pt>
                <c:pt idx="5231">
                  <c:v>6.5768749000000035</c:v>
                </c:pt>
                <c:pt idx="5232">
                  <c:v>6.5929261999999955</c:v>
                </c:pt>
                <c:pt idx="5233">
                  <c:v>6.5929261999999955</c:v>
                </c:pt>
                <c:pt idx="5234">
                  <c:v>6.6250287999999955</c:v>
                </c:pt>
                <c:pt idx="5235">
                  <c:v>6.6250287999999955</c:v>
                </c:pt>
                <c:pt idx="5236">
                  <c:v>6.6729262000000045</c:v>
                </c:pt>
                <c:pt idx="5237">
                  <c:v>6.6729262000000045</c:v>
                </c:pt>
                <c:pt idx="5238">
                  <c:v>6.6729262000000045</c:v>
                </c:pt>
                <c:pt idx="5239">
                  <c:v>6.7429262000000065</c:v>
                </c:pt>
                <c:pt idx="5240">
                  <c:v>6.7429262000000065</c:v>
                </c:pt>
                <c:pt idx="5241">
                  <c:v>6.795028800000007</c:v>
                </c:pt>
                <c:pt idx="5242">
                  <c:v>6.795028800000007</c:v>
                </c:pt>
                <c:pt idx="5243">
                  <c:v>6.8750288000000008</c:v>
                </c:pt>
                <c:pt idx="5244">
                  <c:v>6.8750288000000008</c:v>
                </c:pt>
                <c:pt idx="5245">
                  <c:v>6.9289775000000047</c:v>
                </c:pt>
                <c:pt idx="5246">
                  <c:v>6.9289775000000047</c:v>
                </c:pt>
                <c:pt idx="5247">
                  <c:v>6.9289775000000047</c:v>
                </c:pt>
                <c:pt idx="5248">
                  <c:v>6.9889774999999954</c:v>
                </c:pt>
                <c:pt idx="5249">
                  <c:v>6.9889774999999954</c:v>
                </c:pt>
                <c:pt idx="5250">
                  <c:v>7.0329261999999995</c:v>
                </c:pt>
                <c:pt idx="5251">
                  <c:v>7.0329261999999995</c:v>
                </c:pt>
                <c:pt idx="5252">
                  <c:v>7.0629261999999855</c:v>
                </c:pt>
                <c:pt idx="5253">
                  <c:v>7.0629261999999855</c:v>
                </c:pt>
                <c:pt idx="5254">
                  <c:v>7.0689774999999955</c:v>
                </c:pt>
                <c:pt idx="5255">
                  <c:v>7.0689774999999955</c:v>
                </c:pt>
                <c:pt idx="5256">
                  <c:v>7.0929261999999955</c:v>
                </c:pt>
                <c:pt idx="5257">
                  <c:v>7.0929261999999955</c:v>
                </c:pt>
                <c:pt idx="5258">
                  <c:v>7.0929261999999955</c:v>
                </c:pt>
                <c:pt idx="5259">
                  <c:v>7.1671313999998745</c:v>
                </c:pt>
                <c:pt idx="5260">
                  <c:v>7.1671313999998745</c:v>
                </c:pt>
                <c:pt idx="5261">
                  <c:v>7.2371314000000044</c:v>
                </c:pt>
                <c:pt idx="5262">
                  <c:v>7.2371314000000044</c:v>
                </c:pt>
                <c:pt idx="5263">
                  <c:v>7.2971314000000067</c:v>
                </c:pt>
                <c:pt idx="5264">
                  <c:v>7.2971314000000067</c:v>
                </c:pt>
                <c:pt idx="5265">
                  <c:v>7.2971314000000067</c:v>
                </c:pt>
                <c:pt idx="5266">
                  <c:v>7.3971313999999655</c:v>
                </c:pt>
                <c:pt idx="5267">
                  <c:v>7.3971313999999655</c:v>
                </c:pt>
                <c:pt idx="5268">
                  <c:v>7.4350288000000031</c:v>
                </c:pt>
                <c:pt idx="5269">
                  <c:v>7.4350288000000031</c:v>
                </c:pt>
                <c:pt idx="5270">
                  <c:v>7.4910800999999996</c:v>
                </c:pt>
                <c:pt idx="5271">
                  <c:v>7.4910800999999996</c:v>
                </c:pt>
                <c:pt idx="5272">
                  <c:v>7.5489774999999995</c:v>
                </c:pt>
                <c:pt idx="5273">
                  <c:v>7.5489774999999995</c:v>
                </c:pt>
                <c:pt idx="5274">
                  <c:v>7.5489774999999995</c:v>
                </c:pt>
                <c:pt idx="5275">
                  <c:v>7.5750288000000037</c:v>
                </c:pt>
                <c:pt idx="5276">
                  <c:v>7.5750288000000037</c:v>
                </c:pt>
                <c:pt idx="5277">
                  <c:v>7.6250287999999955</c:v>
                </c:pt>
                <c:pt idx="5278">
                  <c:v>7.6250287999999955</c:v>
                </c:pt>
                <c:pt idx="5279">
                  <c:v>7.645028800000004</c:v>
                </c:pt>
                <c:pt idx="5280">
                  <c:v>7.645028800000004</c:v>
                </c:pt>
                <c:pt idx="5281">
                  <c:v>7.645028800000004</c:v>
                </c:pt>
                <c:pt idx="5282">
                  <c:v>7.645028800000004</c:v>
                </c:pt>
                <c:pt idx="5283">
                  <c:v>7.645028800000004</c:v>
                </c:pt>
                <c:pt idx="5284">
                  <c:v>7.6610801000000048</c:v>
                </c:pt>
                <c:pt idx="5285">
                  <c:v>7.6610801000000048</c:v>
                </c:pt>
                <c:pt idx="5286">
                  <c:v>7.6610801000000048</c:v>
                </c:pt>
                <c:pt idx="5287">
                  <c:v>7.6610801000000048</c:v>
                </c:pt>
                <c:pt idx="5288">
                  <c:v>7.6650287999999955</c:v>
                </c:pt>
                <c:pt idx="5289">
                  <c:v>7.6650287999999955</c:v>
                </c:pt>
                <c:pt idx="5290">
                  <c:v>7.675028799999998</c:v>
                </c:pt>
                <c:pt idx="5291">
                  <c:v>7.675028799999998</c:v>
                </c:pt>
                <c:pt idx="5292">
                  <c:v>7.675028799999998</c:v>
                </c:pt>
                <c:pt idx="5293">
                  <c:v>7.6689774999999845</c:v>
                </c:pt>
                <c:pt idx="5294">
                  <c:v>7.6689774999999845</c:v>
                </c:pt>
                <c:pt idx="5295">
                  <c:v>7.6689774999999845</c:v>
                </c:pt>
                <c:pt idx="5296">
                  <c:v>7.6689774999999845</c:v>
                </c:pt>
                <c:pt idx="5297">
                  <c:v>7.6789774999999985</c:v>
                </c:pt>
                <c:pt idx="5298">
                  <c:v>7.6789774999999985</c:v>
                </c:pt>
                <c:pt idx="5299">
                  <c:v>7.6789774999999985</c:v>
                </c:pt>
                <c:pt idx="5300">
                  <c:v>7.6789774999999985</c:v>
                </c:pt>
                <c:pt idx="5301">
                  <c:v>7.6789774999999985</c:v>
                </c:pt>
                <c:pt idx="5302">
                  <c:v>7.6789774999999985</c:v>
                </c:pt>
                <c:pt idx="5303">
                  <c:v>7.6789774999999985</c:v>
                </c:pt>
                <c:pt idx="5304">
                  <c:v>7.6789774999999985</c:v>
                </c:pt>
                <c:pt idx="5305">
                  <c:v>7.6789774999999985</c:v>
                </c:pt>
                <c:pt idx="5306">
                  <c:v>7.6789774999999985</c:v>
                </c:pt>
                <c:pt idx="5307">
                  <c:v>7.6789774999999985</c:v>
                </c:pt>
                <c:pt idx="5308">
                  <c:v>7.6889775000000045</c:v>
                </c:pt>
                <c:pt idx="5309">
                  <c:v>7.6889775000000045</c:v>
                </c:pt>
                <c:pt idx="5310">
                  <c:v>7.6889775000000045</c:v>
                </c:pt>
                <c:pt idx="5311">
                  <c:v>7.6989774999999945</c:v>
                </c:pt>
                <c:pt idx="5312">
                  <c:v>7.6989774999999945</c:v>
                </c:pt>
                <c:pt idx="5313">
                  <c:v>7.6989774999999945</c:v>
                </c:pt>
                <c:pt idx="5314">
                  <c:v>7.6989774999999945</c:v>
                </c:pt>
                <c:pt idx="5315">
                  <c:v>7.6989774999999945</c:v>
                </c:pt>
                <c:pt idx="5316">
                  <c:v>7.6989774999999945</c:v>
                </c:pt>
                <c:pt idx="5317">
                  <c:v>7.6929261999999845</c:v>
                </c:pt>
                <c:pt idx="5318">
                  <c:v>7.6929261999999845</c:v>
                </c:pt>
                <c:pt idx="5319">
                  <c:v>7.6929261999999845</c:v>
                </c:pt>
                <c:pt idx="5320">
                  <c:v>7.7029261999999985</c:v>
                </c:pt>
                <c:pt idx="5321">
                  <c:v>7.7029261999999985</c:v>
                </c:pt>
                <c:pt idx="5322">
                  <c:v>7.7029261999999985</c:v>
                </c:pt>
                <c:pt idx="5323">
                  <c:v>7.7029261999999985</c:v>
                </c:pt>
                <c:pt idx="5324">
                  <c:v>7.7029261999999985</c:v>
                </c:pt>
                <c:pt idx="5325">
                  <c:v>7.7029261999999985</c:v>
                </c:pt>
                <c:pt idx="5326">
                  <c:v>7.7029261999999985</c:v>
                </c:pt>
                <c:pt idx="5327">
                  <c:v>7.7029261999999985</c:v>
                </c:pt>
                <c:pt idx="5328">
                  <c:v>7.7029261999999985</c:v>
                </c:pt>
                <c:pt idx="5329">
                  <c:v>7.7129261999999965</c:v>
                </c:pt>
                <c:pt idx="5330">
                  <c:v>7.7129261999999965</c:v>
                </c:pt>
                <c:pt idx="5331">
                  <c:v>7.7129261999999965</c:v>
                </c:pt>
                <c:pt idx="5332">
                  <c:v>7.7129261999999965</c:v>
                </c:pt>
                <c:pt idx="5333">
                  <c:v>7.7129261999999965</c:v>
                </c:pt>
                <c:pt idx="5334">
                  <c:v>7.7129261999999965</c:v>
                </c:pt>
                <c:pt idx="5335">
                  <c:v>7.7229261999999945</c:v>
                </c:pt>
                <c:pt idx="5336">
                  <c:v>7.7229261999999945</c:v>
                </c:pt>
                <c:pt idx="5337">
                  <c:v>7.7229261999999945</c:v>
                </c:pt>
                <c:pt idx="5338">
                  <c:v>7.7229261999999945</c:v>
                </c:pt>
                <c:pt idx="5339">
                  <c:v>7.7229261999999945</c:v>
                </c:pt>
                <c:pt idx="5340">
                  <c:v>7.7229261999999945</c:v>
                </c:pt>
                <c:pt idx="5341">
                  <c:v>7.7229261999999945</c:v>
                </c:pt>
                <c:pt idx="5342">
                  <c:v>7.7229261999999945</c:v>
                </c:pt>
                <c:pt idx="5343">
                  <c:v>7.7229261999999945</c:v>
                </c:pt>
                <c:pt idx="5344">
                  <c:v>7.7329262000000005</c:v>
                </c:pt>
                <c:pt idx="5345">
                  <c:v>7.7329262000000005</c:v>
                </c:pt>
                <c:pt idx="5346">
                  <c:v>7.7329262000000005</c:v>
                </c:pt>
                <c:pt idx="5347">
                  <c:v>7.7329262000000005</c:v>
                </c:pt>
                <c:pt idx="5348">
                  <c:v>7.7329262000000005</c:v>
                </c:pt>
                <c:pt idx="5349">
                  <c:v>7.7329262000000005</c:v>
                </c:pt>
                <c:pt idx="5350">
                  <c:v>7.7329262000000005</c:v>
                </c:pt>
                <c:pt idx="5351">
                  <c:v>7.7329262000000005</c:v>
                </c:pt>
                <c:pt idx="5352">
                  <c:v>7.7329262000000005</c:v>
                </c:pt>
                <c:pt idx="5353">
                  <c:v>7.7329262000000005</c:v>
                </c:pt>
                <c:pt idx="5354">
                  <c:v>7.7329262000000005</c:v>
                </c:pt>
                <c:pt idx="5355">
                  <c:v>7.7329262000000005</c:v>
                </c:pt>
                <c:pt idx="5356">
                  <c:v>7.7329262000000005</c:v>
                </c:pt>
                <c:pt idx="5357">
                  <c:v>7.7329262000000005</c:v>
                </c:pt>
                <c:pt idx="5358">
                  <c:v>7.7329262000000005</c:v>
                </c:pt>
                <c:pt idx="5359">
                  <c:v>7.7329262000000005</c:v>
                </c:pt>
                <c:pt idx="5360">
                  <c:v>7.7329262000000005</c:v>
                </c:pt>
                <c:pt idx="5361">
                  <c:v>7.7329262000000005</c:v>
                </c:pt>
                <c:pt idx="5362">
                  <c:v>7.7329262000000005</c:v>
                </c:pt>
                <c:pt idx="5363">
                  <c:v>7.7368748999999957</c:v>
                </c:pt>
                <c:pt idx="5364">
                  <c:v>7.7368748999999957</c:v>
                </c:pt>
                <c:pt idx="5365">
                  <c:v>7.7368748999999957</c:v>
                </c:pt>
                <c:pt idx="5366">
                  <c:v>7.7368748999999957</c:v>
                </c:pt>
                <c:pt idx="5367">
                  <c:v>7.7368748999999957</c:v>
                </c:pt>
                <c:pt idx="5368">
                  <c:v>7.7368748999999957</c:v>
                </c:pt>
                <c:pt idx="5369">
                  <c:v>7.7368748999999957</c:v>
                </c:pt>
                <c:pt idx="5370">
                  <c:v>7.7368748999999957</c:v>
                </c:pt>
                <c:pt idx="5371">
                  <c:v>7.7368748999999957</c:v>
                </c:pt>
                <c:pt idx="5372">
                  <c:v>7.7368748999999957</c:v>
                </c:pt>
                <c:pt idx="5373">
                  <c:v>7.7368748999999957</c:v>
                </c:pt>
                <c:pt idx="5374">
                  <c:v>7.7368748999999957</c:v>
                </c:pt>
                <c:pt idx="5375">
                  <c:v>7.7368748999999957</c:v>
                </c:pt>
                <c:pt idx="5376">
                  <c:v>7.7368748999999957</c:v>
                </c:pt>
                <c:pt idx="5377">
                  <c:v>7.7368748999999957</c:v>
                </c:pt>
                <c:pt idx="5378">
                  <c:v>7.7368748999999957</c:v>
                </c:pt>
                <c:pt idx="5379">
                  <c:v>7.7368748999999957</c:v>
                </c:pt>
                <c:pt idx="5380">
                  <c:v>7.7368748999999957</c:v>
                </c:pt>
                <c:pt idx="5381">
                  <c:v>7.7368748999999957</c:v>
                </c:pt>
                <c:pt idx="5382">
                  <c:v>7.7368748999999957</c:v>
                </c:pt>
                <c:pt idx="5383">
                  <c:v>7.7368748999999957</c:v>
                </c:pt>
                <c:pt idx="5384">
                  <c:v>7.7368748999999957</c:v>
                </c:pt>
                <c:pt idx="5385">
                  <c:v>7.7368748999999957</c:v>
                </c:pt>
                <c:pt idx="5386">
                  <c:v>7.7368748999999957</c:v>
                </c:pt>
                <c:pt idx="5387">
                  <c:v>7.7368748999999957</c:v>
                </c:pt>
                <c:pt idx="5388">
                  <c:v>7.7368748999999957</c:v>
                </c:pt>
                <c:pt idx="5389">
                  <c:v>7.7368748999999957</c:v>
                </c:pt>
                <c:pt idx="5390">
                  <c:v>7.7368748999999957</c:v>
                </c:pt>
                <c:pt idx="5391">
                  <c:v>7.7368748999999957</c:v>
                </c:pt>
                <c:pt idx="5392">
                  <c:v>7.7368748999999957</c:v>
                </c:pt>
                <c:pt idx="5393">
                  <c:v>7.7368748999999957</c:v>
                </c:pt>
                <c:pt idx="5394">
                  <c:v>7.7468749000000008</c:v>
                </c:pt>
                <c:pt idx="5395">
                  <c:v>7.7468749000000008</c:v>
                </c:pt>
                <c:pt idx="5396">
                  <c:v>7.7468749000000008</c:v>
                </c:pt>
                <c:pt idx="5397">
                  <c:v>7.7468749000000008</c:v>
                </c:pt>
                <c:pt idx="5398">
                  <c:v>7.7468749000000008</c:v>
                </c:pt>
                <c:pt idx="5399">
                  <c:v>7.7468749000000008</c:v>
                </c:pt>
                <c:pt idx="5400">
                  <c:v>7.7468749000000008</c:v>
                </c:pt>
                <c:pt idx="5401">
                  <c:v>7.7468749000000008</c:v>
                </c:pt>
                <c:pt idx="5402">
                  <c:v>7.7468749000000008</c:v>
                </c:pt>
                <c:pt idx="5403">
                  <c:v>7.7468749000000008</c:v>
                </c:pt>
                <c:pt idx="5404">
                  <c:v>7.7468749000000008</c:v>
                </c:pt>
                <c:pt idx="5405">
                  <c:v>7.7468749000000008</c:v>
                </c:pt>
                <c:pt idx="5406">
                  <c:v>7.7468749000000008</c:v>
                </c:pt>
                <c:pt idx="5407">
                  <c:v>7.7468749000000008</c:v>
                </c:pt>
                <c:pt idx="5408">
                  <c:v>7.7468749000000008</c:v>
                </c:pt>
                <c:pt idx="5409">
                  <c:v>7.7468749000000008</c:v>
                </c:pt>
                <c:pt idx="5410">
                  <c:v>7.7468749000000008</c:v>
                </c:pt>
                <c:pt idx="5411">
                  <c:v>7.7468749000000008</c:v>
                </c:pt>
                <c:pt idx="5412">
                  <c:v>7.7468749000000008</c:v>
                </c:pt>
                <c:pt idx="5413">
                  <c:v>7.7468749000000008</c:v>
                </c:pt>
                <c:pt idx="5414">
                  <c:v>7.7468749000000008</c:v>
                </c:pt>
                <c:pt idx="5415">
                  <c:v>7.7468749000000008</c:v>
                </c:pt>
                <c:pt idx="5416">
                  <c:v>7.7468749000000008</c:v>
                </c:pt>
                <c:pt idx="5417">
                  <c:v>7.7568748999999855</c:v>
                </c:pt>
                <c:pt idx="5418">
                  <c:v>7.7568748999999855</c:v>
                </c:pt>
                <c:pt idx="5419">
                  <c:v>7.7568748999999855</c:v>
                </c:pt>
                <c:pt idx="5420">
                  <c:v>7.7568748999999855</c:v>
                </c:pt>
                <c:pt idx="5421">
                  <c:v>7.7508236000000039</c:v>
                </c:pt>
                <c:pt idx="5422">
                  <c:v>7.7508236000000039</c:v>
                </c:pt>
                <c:pt idx="5423">
                  <c:v>7.7508236000000039</c:v>
                </c:pt>
                <c:pt idx="5424">
                  <c:v>7.7508236000000039</c:v>
                </c:pt>
                <c:pt idx="5425">
                  <c:v>7.7508236000000039</c:v>
                </c:pt>
                <c:pt idx="5426">
                  <c:v>7.7508236000000039</c:v>
                </c:pt>
                <c:pt idx="5427">
                  <c:v>7.7508236000000039</c:v>
                </c:pt>
                <c:pt idx="5428">
                  <c:v>7.7508236000000039</c:v>
                </c:pt>
                <c:pt idx="5429">
                  <c:v>7.7508236000000039</c:v>
                </c:pt>
                <c:pt idx="5430">
                  <c:v>7.7508236000000039</c:v>
                </c:pt>
                <c:pt idx="5431">
                  <c:v>7.7508236000000039</c:v>
                </c:pt>
                <c:pt idx="5432">
                  <c:v>7.7508236000000039</c:v>
                </c:pt>
                <c:pt idx="5433">
                  <c:v>7.7508236000000039</c:v>
                </c:pt>
                <c:pt idx="5434">
                  <c:v>7.7508236000000039</c:v>
                </c:pt>
                <c:pt idx="5435">
                  <c:v>7.7508236000000039</c:v>
                </c:pt>
                <c:pt idx="5436">
                  <c:v>7.7508236000000039</c:v>
                </c:pt>
                <c:pt idx="5437">
                  <c:v>7.7508236000000039</c:v>
                </c:pt>
                <c:pt idx="5438">
                  <c:v>7.7508236000000039</c:v>
                </c:pt>
                <c:pt idx="5439">
                  <c:v>7.7508236000000039</c:v>
                </c:pt>
                <c:pt idx="5440">
                  <c:v>7.7508236000000039</c:v>
                </c:pt>
                <c:pt idx="5441">
                  <c:v>7.7508236000000039</c:v>
                </c:pt>
                <c:pt idx="5442">
                  <c:v>7.7508236000000039</c:v>
                </c:pt>
                <c:pt idx="5443">
                  <c:v>7.7508236000000039</c:v>
                </c:pt>
                <c:pt idx="5444">
                  <c:v>7.7508236000000039</c:v>
                </c:pt>
                <c:pt idx="5445">
                  <c:v>7.7508236000000039</c:v>
                </c:pt>
                <c:pt idx="5446">
                  <c:v>7.7508236000000039</c:v>
                </c:pt>
                <c:pt idx="5447">
                  <c:v>7.7508236000000039</c:v>
                </c:pt>
                <c:pt idx="5448">
                  <c:v>7.7508236000000039</c:v>
                </c:pt>
                <c:pt idx="5449">
                  <c:v>7.7508236000000039</c:v>
                </c:pt>
                <c:pt idx="5450">
                  <c:v>7.7508236000000039</c:v>
                </c:pt>
                <c:pt idx="5451">
                  <c:v>7.7508236000000039</c:v>
                </c:pt>
                <c:pt idx="5452">
                  <c:v>7.7508236000000039</c:v>
                </c:pt>
                <c:pt idx="5453">
                  <c:v>7.7568749000000015</c:v>
                </c:pt>
                <c:pt idx="5454">
                  <c:v>7.7568749000000015</c:v>
                </c:pt>
                <c:pt idx="5455">
                  <c:v>7.7608236000000019</c:v>
                </c:pt>
                <c:pt idx="5456">
                  <c:v>7.7608236000000019</c:v>
                </c:pt>
                <c:pt idx="5457">
                  <c:v>7.7608236000000019</c:v>
                </c:pt>
                <c:pt idx="5458">
                  <c:v>7.7608236000000019</c:v>
                </c:pt>
                <c:pt idx="5459">
                  <c:v>7.7608236000000019</c:v>
                </c:pt>
                <c:pt idx="5460">
                  <c:v>7.7568749000000015</c:v>
                </c:pt>
                <c:pt idx="5461">
                  <c:v>7.7568749000000015</c:v>
                </c:pt>
                <c:pt idx="5462">
                  <c:v>7.7608236000000019</c:v>
                </c:pt>
                <c:pt idx="5463">
                  <c:v>7.7608236000000019</c:v>
                </c:pt>
                <c:pt idx="5464">
                  <c:v>7.7608236000000019</c:v>
                </c:pt>
                <c:pt idx="5465">
                  <c:v>7.7608236000000019</c:v>
                </c:pt>
                <c:pt idx="5466">
                  <c:v>7.7608236000000019</c:v>
                </c:pt>
                <c:pt idx="5467">
                  <c:v>7.7608236000000019</c:v>
                </c:pt>
                <c:pt idx="5468">
                  <c:v>7.7608236000000019</c:v>
                </c:pt>
                <c:pt idx="5469">
                  <c:v>7.7608236000000019</c:v>
                </c:pt>
                <c:pt idx="5470">
                  <c:v>7.7608236000000019</c:v>
                </c:pt>
                <c:pt idx="5471">
                  <c:v>7.7568749000000015</c:v>
                </c:pt>
                <c:pt idx="5472">
                  <c:v>7.7568749000000015</c:v>
                </c:pt>
                <c:pt idx="5473">
                  <c:v>7.7608236000000019</c:v>
                </c:pt>
                <c:pt idx="5474">
                  <c:v>7.7608236000000019</c:v>
                </c:pt>
                <c:pt idx="5475">
                  <c:v>7.7608236000000019</c:v>
                </c:pt>
                <c:pt idx="5476">
                  <c:v>7.7608236000000019</c:v>
                </c:pt>
                <c:pt idx="5477">
                  <c:v>7.7608236000000019</c:v>
                </c:pt>
                <c:pt idx="5478">
                  <c:v>7.7608236000000019</c:v>
                </c:pt>
                <c:pt idx="5479">
                  <c:v>7.7608236000000019</c:v>
                </c:pt>
                <c:pt idx="5480">
                  <c:v>7.7608235999999975</c:v>
                </c:pt>
                <c:pt idx="5481">
                  <c:v>7.7608235999999975</c:v>
                </c:pt>
                <c:pt idx="5482">
                  <c:v>7.7608235999999975</c:v>
                </c:pt>
                <c:pt idx="5483">
                  <c:v>7.7608235999999975</c:v>
                </c:pt>
                <c:pt idx="5484">
                  <c:v>7.7608235999999975</c:v>
                </c:pt>
                <c:pt idx="5485">
                  <c:v>7.7608236000000019</c:v>
                </c:pt>
                <c:pt idx="5486">
                  <c:v>7.7608236000000019</c:v>
                </c:pt>
                <c:pt idx="5487">
                  <c:v>7.7608235999999975</c:v>
                </c:pt>
                <c:pt idx="5488">
                  <c:v>7.7608235999999975</c:v>
                </c:pt>
                <c:pt idx="5489">
                  <c:v>7.7708235999999999</c:v>
                </c:pt>
                <c:pt idx="5490">
                  <c:v>7.7708235999999999</c:v>
                </c:pt>
                <c:pt idx="5491">
                  <c:v>7.7708235999999999</c:v>
                </c:pt>
                <c:pt idx="5492">
                  <c:v>7.7708235999999999</c:v>
                </c:pt>
                <c:pt idx="5493">
                  <c:v>7.7708235999999999</c:v>
                </c:pt>
                <c:pt idx="5494">
                  <c:v>7.7708235999999999</c:v>
                </c:pt>
                <c:pt idx="5495">
                  <c:v>7.7708235999999999</c:v>
                </c:pt>
                <c:pt idx="5496">
                  <c:v>7.7708235999999999</c:v>
                </c:pt>
                <c:pt idx="5497">
                  <c:v>7.7708235999999999</c:v>
                </c:pt>
                <c:pt idx="5498">
                  <c:v>7.7608235999999975</c:v>
                </c:pt>
                <c:pt idx="5499">
                  <c:v>7.7608235999999975</c:v>
                </c:pt>
                <c:pt idx="5500">
                  <c:v>7.7668748999999755</c:v>
                </c:pt>
                <c:pt idx="5501">
                  <c:v>7.7668748999999755</c:v>
                </c:pt>
                <c:pt idx="5502">
                  <c:v>7.7668748999999755</c:v>
                </c:pt>
                <c:pt idx="5503">
                  <c:v>7.7608235999999975</c:v>
                </c:pt>
                <c:pt idx="5504">
                  <c:v>7.7608235999999975</c:v>
                </c:pt>
                <c:pt idx="5505">
                  <c:v>7.7608235999999975</c:v>
                </c:pt>
                <c:pt idx="5506">
                  <c:v>7.7608235999999975</c:v>
                </c:pt>
                <c:pt idx="5507">
                  <c:v>7.7608235999999975</c:v>
                </c:pt>
                <c:pt idx="5508">
                  <c:v>7.7608235999999975</c:v>
                </c:pt>
                <c:pt idx="5509">
                  <c:v>7.7708236000000124</c:v>
                </c:pt>
                <c:pt idx="5510">
                  <c:v>7.7708236000000124</c:v>
                </c:pt>
                <c:pt idx="5511">
                  <c:v>7.7708236000000124</c:v>
                </c:pt>
                <c:pt idx="5512">
                  <c:v>7.7608235999999975</c:v>
                </c:pt>
                <c:pt idx="5513">
                  <c:v>7.7608235999999975</c:v>
                </c:pt>
                <c:pt idx="5514">
                  <c:v>7.7708236000000124</c:v>
                </c:pt>
                <c:pt idx="5515">
                  <c:v>7.7708236000000124</c:v>
                </c:pt>
                <c:pt idx="5516">
                  <c:v>7.7608235999999975</c:v>
                </c:pt>
                <c:pt idx="5517">
                  <c:v>7.7608235999999975</c:v>
                </c:pt>
                <c:pt idx="5518">
                  <c:v>7.7608235999999975</c:v>
                </c:pt>
                <c:pt idx="5519">
                  <c:v>7.7608235999999975</c:v>
                </c:pt>
                <c:pt idx="5520">
                  <c:v>7.7608235999999975</c:v>
                </c:pt>
                <c:pt idx="5521">
                  <c:v>7.7708236000000124</c:v>
                </c:pt>
                <c:pt idx="5522">
                  <c:v>7.7708236000000124</c:v>
                </c:pt>
                <c:pt idx="5523">
                  <c:v>7.7708236000000124</c:v>
                </c:pt>
                <c:pt idx="5524">
                  <c:v>7.7708236000000124</c:v>
                </c:pt>
                <c:pt idx="5525">
                  <c:v>7.7708236000000124</c:v>
                </c:pt>
                <c:pt idx="5526">
                  <c:v>7.7708236000000124</c:v>
                </c:pt>
                <c:pt idx="5527">
                  <c:v>7.7708236000000124</c:v>
                </c:pt>
                <c:pt idx="5528">
                  <c:v>7.7708236000000124</c:v>
                </c:pt>
                <c:pt idx="5529">
                  <c:v>7.7708236000000124</c:v>
                </c:pt>
                <c:pt idx="5530">
                  <c:v>7.7708236000000124</c:v>
                </c:pt>
                <c:pt idx="5531">
                  <c:v>7.7708236000000124</c:v>
                </c:pt>
                <c:pt idx="5532">
                  <c:v>7.7708236000000124</c:v>
                </c:pt>
                <c:pt idx="5533">
                  <c:v>7.7708236000000124</c:v>
                </c:pt>
                <c:pt idx="5534">
                  <c:v>7.7708236000000124</c:v>
                </c:pt>
                <c:pt idx="5535">
                  <c:v>7.7708236000000124</c:v>
                </c:pt>
                <c:pt idx="5536">
                  <c:v>7.7708236000000124</c:v>
                </c:pt>
                <c:pt idx="5537">
                  <c:v>7.7708236000000124</c:v>
                </c:pt>
                <c:pt idx="5538">
                  <c:v>7.7708236000000124</c:v>
                </c:pt>
                <c:pt idx="5539">
                  <c:v>7.7708236000000124</c:v>
                </c:pt>
                <c:pt idx="5540">
                  <c:v>7.7708236000000124</c:v>
                </c:pt>
                <c:pt idx="5541">
                  <c:v>7.7708236000000124</c:v>
                </c:pt>
                <c:pt idx="5542">
                  <c:v>7.7708236000000124</c:v>
                </c:pt>
                <c:pt idx="5543">
                  <c:v>7.7708236000000124</c:v>
                </c:pt>
                <c:pt idx="5544">
                  <c:v>7.7708236000000124</c:v>
                </c:pt>
                <c:pt idx="5545">
                  <c:v>7.7708236000000124</c:v>
                </c:pt>
                <c:pt idx="5546">
                  <c:v>7.7708236000000124</c:v>
                </c:pt>
                <c:pt idx="5547">
                  <c:v>7.7708236000000124</c:v>
                </c:pt>
                <c:pt idx="5548">
                  <c:v>7.7708236000000124</c:v>
                </c:pt>
                <c:pt idx="5549">
                  <c:v>7.7708236000000124</c:v>
                </c:pt>
                <c:pt idx="5550">
                  <c:v>7.7708236000000124</c:v>
                </c:pt>
                <c:pt idx="5551">
                  <c:v>7.7708236000000124</c:v>
                </c:pt>
                <c:pt idx="5552">
                  <c:v>7.7708236000000124</c:v>
                </c:pt>
                <c:pt idx="5553">
                  <c:v>7.7708236000000124</c:v>
                </c:pt>
                <c:pt idx="5554">
                  <c:v>7.7708236000000124</c:v>
                </c:pt>
                <c:pt idx="5555">
                  <c:v>7.7708236000000124</c:v>
                </c:pt>
                <c:pt idx="5556">
                  <c:v>7.7708236000000124</c:v>
                </c:pt>
                <c:pt idx="5557">
                  <c:v>7.7708236000000124</c:v>
                </c:pt>
                <c:pt idx="5558">
                  <c:v>7.7708236000000124</c:v>
                </c:pt>
                <c:pt idx="5559">
                  <c:v>7.7708236000000124</c:v>
                </c:pt>
                <c:pt idx="5560">
                  <c:v>7.7708236000000124</c:v>
                </c:pt>
                <c:pt idx="5561">
                  <c:v>7.7808236000000024</c:v>
                </c:pt>
                <c:pt idx="5562">
                  <c:v>7.7808236000000024</c:v>
                </c:pt>
                <c:pt idx="5563">
                  <c:v>7.7808236000000024</c:v>
                </c:pt>
                <c:pt idx="5564">
                  <c:v>7.7808236000000024</c:v>
                </c:pt>
                <c:pt idx="5565">
                  <c:v>7.7808236000000024</c:v>
                </c:pt>
                <c:pt idx="5566">
                  <c:v>7.7708236000000124</c:v>
                </c:pt>
                <c:pt idx="5567">
                  <c:v>7.7708236000000124</c:v>
                </c:pt>
                <c:pt idx="5568">
                  <c:v>7.7808236000000024</c:v>
                </c:pt>
                <c:pt idx="5569">
                  <c:v>7.7808236000000024</c:v>
                </c:pt>
                <c:pt idx="5570">
                  <c:v>7.7808236000000024</c:v>
                </c:pt>
                <c:pt idx="5571">
                  <c:v>7.7808236000000024</c:v>
                </c:pt>
                <c:pt idx="5572">
                  <c:v>7.7808236000000024</c:v>
                </c:pt>
                <c:pt idx="5573">
                  <c:v>7.7808236000000024</c:v>
                </c:pt>
                <c:pt idx="5574">
                  <c:v>7.7808236000000024</c:v>
                </c:pt>
                <c:pt idx="5575">
                  <c:v>7.7808236000000024</c:v>
                </c:pt>
                <c:pt idx="5576">
                  <c:v>7.7808236000000024</c:v>
                </c:pt>
                <c:pt idx="5577">
                  <c:v>7.7768749000000019</c:v>
                </c:pt>
                <c:pt idx="5578">
                  <c:v>7.7768749000000019</c:v>
                </c:pt>
                <c:pt idx="5579">
                  <c:v>7.7768749000000019</c:v>
                </c:pt>
                <c:pt idx="5580">
                  <c:v>7.7768749000000019</c:v>
                </c:pt>
                <c:pt idx="5581">
                  <c:v>7.7808236000000024</c:v>
                </c:pt>
                <c:pt idx="5582">
                  <c:v>7.7808236000000024</c:v>
                </c:pt>
                <c:pt idx="5583">
                  <c:v>7.7808236000000024</c:v>
                </c:pt>
                <c:pt idx="5584">
                  <c:v>7.7808236000000024</c:v>
                </c:pt>
                <c:pt idx="5585">
                  <c:v>7.7808236000000024</c:v>
                </c:pt>
                <c:pt idx="5586">
                  <c:v>7.7808236000000024</c:v>
                </c:pt>
                <c:pt idx="5587">
                  <c:v>7.7808236000000024</c:v>
                </c:pt>
                <c:pt idx="5588">
                  <c:v>7.7768749000000019</c:v>
                </c:pt>
                <c:pt idx="5589">
                  <c:v>7.7768749000000019</c:v>
                </c:pt>
                <c:pt idx="5590">
                  <c:v>7.7768749000000019</c:v>
                </c:pt>
                <c:pt idx="5591">
                  <c:v>7.7768749000000019</c:v>
                </c:pt>
                <c:pt idx="5592">
                  <c:v>7.7768749000000019</c:v>
                </c:pt>
                <c:pt idx="5593">
                  <c:v>7.7808236000000024</c:v>
                </c:pt>
                <c:pt idx="5594">
                  <c:v>7.7808236000000024</c:v>
                </c:pt>
                <c:pt idx="5595">
                  <c:v>7.7768749000000019</c:v>
                </c:pt>
                <c:pt idx="5596">
                  <c:v>7.7768749000000019</c:v>
                </c:pt>
                <c:pt idx="5597">
                  <c:v>7.7768749000000019</c:v>
                </c:pt>
                <c:pt idx="5598">
                  <c:v>7.7768749000000019</c:v>
                </c:pt>
                <c:pt idx="5599">
                  <c:v>7.7768749000000019</c:v>
                </c:pt>
                <c:pt idx="5600">
                  <c:v>7.7768749000000019</c:v>
                </c:pt>
                <c:pt idx="5601">
                  <c:v>7.7768749000000019</c:v>
                </c:pt>
                <c:pt idx="5602">
                  <c:v>7.7768749000000019</c:v>
                </c:pt>
                <c:pt idx="5603">
                  <c:v>7.7768749000000019</c:v>
                </c:pt>
                <c:pt idx="5604">
                  <c:v>7.7768749000000019</c:v>
                </c:pt>
                <c:pt idx="5605">
                  <c:v>7.7768749000000019</c:v>
                </c:pt>
                <c:pt idx="5606">
                  <c:v>7.7768749000000019</c:v>
                </c:pt>
                <c:pt idx="5607">
                  <c:v>7.7768749000000019</c:v>
                </c:pt>
                <c:pt idx="5608">
                  <c:v>7.7768749000000019</c:v>
                </c:pt>
                <c:pt idx="5609">
                  <c:v>7.7768749000000019</c:v>
                </c:pt>
                <c:pt idx="5610">
                  <c:v>7.7768749000000019</c:v>
                </c:pt>
                <c:pt idx="5611">
                  <c:v>7.7768749000000019</c:v>
                </c:pt>
                <c:pt idx="5612">
                  <c:v>7.7768749000000019</c:v>
                </c:pt>
                <c:pt idx="5613">
                  <c:v>7.7768749000000019</c:v>
                </c:pt>
                <c:pt idx="5614">
                  <c:v>7.7768749000000019</c:v>
                </c:pt>
                <c:pt idx="5615">
                  <c:v>7.7868748999999955</c:v>
                </c:pt>
                <c:pt idx="5616">
                  <c:v>7.7868748999999955</c:v>
                </c:pt>
                <c:pt idx="5617">
                  <c:v>7.7868748999999955</c:v>
                </c:pt>
                <c:pt idx="5618">
                  <c:v>7.7868748999999955</c:v>
                </c:pt>
                <c:pt idx="5619">
                  <c:v>7.7868748999999955</c:v>
                </c:pt>
                <c:pt idx="5620">
                  <c:v>7.7768749000000019</c:v>
                </c:pt>
                <c:pt idx="5621">
                  <c:v>7.7768749000000019</c:v>
                </c:pt>
                <c:pt idx="5622">
                  <c:v>7.7868748999999955</c:v>
                </c:pt>
                <c:pt idx="5623">
                  <c:v>7.7868748999999955</c:v>
                </c:pt>
                <c:pt idx="5624">
                  <c:v>7.7768749000000019</c:v>
                </c:pt>
                <c:pt idx="5625">
                  <c:v>7.7768749000000019</c:v>
                </c:pt>
                <c:pt idx="5626">
                  <c:v>7.7768749000000019</c:v>
                </c:pt>
                <c:pt idx="5627">
                  <c:v>7.7768749000000019</c:v>
                </c:pt>
                <c:pt idx="5628">
                  <c:v>7.7768749000000019</c:v>
                </c:pt>
                <c:pt idx="5629">
                  <c:v>7.7768749000000019</c:v>
                </c:pt>
                <c:pt idx="5630">
                  <c:v>7.7768749000000019</c:v>
                </c:pt>
                <c:pt idx="5631">
                  <c:v>7.7768749000000019</c:v>
                </c:pt>
                <c:pt idx="5632">
                  <c:v>7.7768749000000019</c:v>
                </c:pt>
                <c:pt idx="5633">
                  <c:v>7.7868748999999955</c:v>
                </c:pt>
                <c:pt idx="5634">
                  <c:v>7.7868748999999955</c:v>
                </c:pt>
                <c:pt idx="5635">
                  <c:v>7.7768749000000019</c:v>
                </c:pt>
                <c:pt idx="5636">
                  <c:v>7.7768749000000019</c:v>
                </c:pt>
                <c:pt idx="5637">
                  <c:v>7.7768749000000019</c:v>
                </c:pt>
                <c:pt idx="5638">
                  <c:v>7.7768749000000019</c:v>
                </c:pt>
                <c:pt idx="5639">
                  <c:v>7.7768749000000019</c:v>
                </c:pt>
                <c:pt idx="5640">
                  <c:v>7.7768749000000019</c:v>
                </c:pt>
                <c:pt idx="5641">
                  <c:v>7.7768749000000019</c:v>
                </c:pt>
                <c:pt idx="5642">
                  <c:v>7.7868748999999955</c:v>
                </c:pt>
                <c:pt idx="5643">
                  <c:v>7.7868748999999955</c:v>
                </c:pt>
                <c:pt idx="5644">
                  <c:v>7.7868748999999955</c:v>
                </c:pt>
                <c:pt idx="5645">
                  <c:v>7.7868748999999955</c:v>
                </c:pt>
                <c:pt idx="5646">
                  <c:v>7.7868748999999955</c:v>
                </c:pt>
                <c:pt idx="5647">
                  <c:v>7.7768749000000019</c:v>
                </c:pt>
                <c:pt idx="5648">
                  <c:v>7.7768749000000019</c:v>
                </c:pt>
                <c:pt idx="5649">
                  <c:v>7.7868748999999955</c:v>
                </c:pt>
                <c:pt idx="5650">
                  <c:v>7.7868748999999955</c:v>
                </c:pt>
                <c:pt idx="5651">
                  <c:v>7.7768749000000019</c:v>
                </c:pt>
                <c:pt idx="5652">
                  <c:v>7.7768749000000019</c:v>
                </c:pt>
                <c:pt idx="5653">
                  <c:v>7.7808236000000024</c:v>
                </c:pt>
                <c:pt idx="5654">
                  <c:v>7.7808236000000024</c:v>
                </c:pt>
                <c:pt idx="5655">
                  <c:v>7.7808236000000024</c:v>
                </c:pt>
                <c:pt idx="5656">
                  <c:v>7.7768749000000019</c:v>
                </c:pt>
                <c:pt idx="5657">
                  <c:v>7.7768749000000019</c:v>
                </c:pt>
                <c:pt idx="5658">
                  <c:v>7.7768749000000019</c:v>
                </c:pt>
                <c:pt idx="5659">
                  <c:v>7.7768749000000019</c:v>
                </c:pt>
                <c:pt idx="5660">
                  <c:v>7.7768749000000019</c:v>
                </c:pt>
                <c:pt idx="5661">
                  <c:v>7.7768749000000019</c:v>
                </c:pt>
                <c:pt idx="5662">
                  <c:v>7.7768749000000019</c:v>
                </c:pt>
                <c:pt idx="5663">
                  <c:v>7.7768749000000019</c:v>
                </c:pt>
                <c:pt idx="5664">
                  <c:v>7.7768749000000019</c:v>
                </c:pt>
                <c:pt idx="5665">
                  <c:v>7.7768749000000019</c:v>
                </c:pt>
                <c:pt idx="5666">
                  <c:v>7.7768749000000019</c:v>
                </c:pt>
                <c:pt idx="5667">
                  <c:v>7.7768749000000019</c:v>
                </c:pt>
                <c:pt idx="5668">
                  <c:v>7.7768749000000019</c:v>
                </c:pt>
                <c:pt idx="5669">
                  <c:v>7.7868748999999955</c:v>
                </c:pt>
                <c:pt idx="5670">
                  <c:v>7.7868748999999955</c:v>
                </c:pt>
                <c:pt idx="5671">
                  <c:v>7.7868748999999955</c:v>
                </c:pt>
                <c:pt idx="5672">
                  <c:v>7.7868748999999955</c:v>
                </c:pt>
                <c:pt idx="5673">
                  <c:v>7.7868748999999955</c:v>
                </c:pt>
                <c:pt idx="5674">
                  <c:v>7.7808236000000024</c:v>
                </c:pt>
                <c:pt idx="5675">
                  <c:v>7.7808236000000024</c:v>
                </c:pt>
                <c:pt idx="5676">
                  <c:v>7.7868748999999955</c:v>
                </c:pt>
                <c:pt idx="5677">
                  <c:v>7.7868748999999955</c:v>
                </c:pt>
                <c:pt idx="5678">
                  <c:v>7.7868748999999955</c:v>
                </c:pt>
                <c:pt idx="5679">
                  <c:v>7.7868748999999955</c:v>
                </c:pt>
                <c:pt idx="5680">
                  <c:v>7.7868748999999955</c:v>
                </c:pt>
                <c:pt idx="5681">
                  <c:v>7.7768749000000019</c:v>
                </c:pt>
                <c:pt idx="5682">
                  <c:v>7.7768749000000019</c:v>
                </c:pt>
                <c:pt idx="5683">
                  <c:v>7.7768749000000019</c:v>
                </c:pt>
                <c:pt idx="5684">
                  <c:v>7.7768749000000019</c:v>
                </c:pt>
                <c:pt idx="5685">
                  <c:v>7.7868748999999955</c:v>
                </c:pt>
                <c:pt idx="5686">
                  <c:v>7.7868748999999955</c:v>
                </c:pt>
                <c:pt idx="5687">
                  <c:v>7.7868748999999955</c:v>
                </c:pt>
                <c:pt idx="5688">
                  <c:v>7.7868748999999955</c:v>
                </c:pt>
                <c:pt idx="5689">
                  <c:v>7.7868748999999955</c:v>
                </c:pt>
                <c:pt idx="5690">
                  <c:v>7.7868748999999955</c:v>
                </c:pt>
                <c:pt idx="5691">
                  <c:v>7.7868748999999955</c:v>
                </c:pt>
                <c:pt idx="5692">
                  <c:v>7.7868748999999955</c:v>
                </c:pt>
                <c:pt idx="5693">
                  <c:v>7.7868748999999955</c:v>
                </c:pt>
                <c:pt idx="5694">
                  <c:v>7.7908235999999995</c:v>
                </c:pt>
                <c:pt idx="5695">
                  <c:v>7.7908235999999995</c:v>
                </c:pt>
                <c:pt idx="5696">
                  <c:v>7.7908235999999995</c:v>
                </c:pt>
                <c:pt idx="5697">
                  <c:v>7.7868748999999955</c:v>
                </c:pt>
                <c:pt idx="5698">
                  <c:v>7.7868748999999955</c:v>
                </c:pt>
                <c:pt idx="5699">
                  <c:v>7.7868748999999955</c:v>
                </c:pt>
                <c:pt idx="5700">
                  <c:v>7.7868748999999955</c:v>
                </c:pt>
                <c:pt idx="5701">
                  <c:v>7.7868748999999955</c:v>
                </c:pt>
                <c:pt idx="5702">
                  <c:v>7.7868748999999955</c:v>
                </c:pt>
                <c:pt idx="5703">
                  <c:v>7.7868748999999955</c:v>
                </c:pt>
                <c:pt idx="5704">
                  <c:v>7.7868748999999955</c:v>
                </c:pt>
                <c:pt idx="5705">
                  <c:v>7.7868748999999955</c:v>
                </c:pt>
                <c:pt idx="5706">
                  <c:v>7.7868748999999955</c:v>
                </c:pt>
                <c:pt idx="5707">
                  <c:v>7.7868748999999955</c:v>
                </c:pt>
                <c:pt idx="5708">
                  <c:v>7.7868748999999955</c:v>
                </c:pt>
                <c:pt idx="5709">
                  <c:v>7.7868748999999955</c:v>
                </c:pt>
                <c:pt idx="5710">
                  <c:v>7.7868748999999955</c:v>
                </c:pt>
                <c:pt idx="5711">
                  <c:v>7.7868748999999955</c:v>
                </c:pt>
                <c:pt idx="5712">
                  <c:v>7.7908235999999995</c:v>
                </c:pt>
                <c:pt idx="5713">
                  <c:v>7.7908235999999995</c:v>
                </c:pt>
                <c:pt idx="5714">
                  <c:v>7.7908235999999995</c:v>
                </c:pt>
                <c:pt idx="5715">
                  <c:v>7.7868748999999955</c:v>
                </c:pt>
                <c:pt idx="5716">
                  <c:v>7.7868748999999955</c:v>
                </c:pt>
                <c:pt idx="5717">
                  <c:v>7.7908235999999995</c:v>
                </c:pt>
                <c:pt idx="5718">
                  <c:v>7.7908235999999995</c:v>
                </c:pt>
                <c:pt idx="5719">
                  <c:v>7.7908235999999995</c:v>
                </c:pt>
                <c:pt idx="5720">
                  <c:v>7.7908235999999995</c:v>
                </c:pt>
                <c:pt idx="5721">
                  <c:v>7.7908235999999995</c:v>
                </c:pt>
                <c:pt idx="5722">
                  <c:v>7.7908235999999995</c:v>
                </c:pt>
                <c:pt idx="5723">
                  <c:v>7.7908235999999995</c:v>
                </c:pt>
                <c:pt idx="5724">
                  <c:v>7.7868748999999955</c:v>
                </c:pt>
                <c:pt idx="5725">
                  <c:v>7.7868748999999955</c:v>
                </c:pt>
                <c:pt idx="5726">
                  <c:v>7.7868748999999955</c:v>
                </c:pt>
                <c:pt idx="5727">
                  <c:v>7.7868748999999955</c:v>
                </c:pt>
                <c:pt idx="5728">
                  <c:v>7.7908235999999995</c:v>
                </c:pt>
                <c:pt idx="5729">
                  <c:v>7.7908235999999995</c:v>
                </c:pt>
                <c:pt idx="5730">
                  <c:v>7.7868748999999955</c:v>
                </c:pt>
                <c:pt idx="5731">
                  <c:v>7.7868748999999955</c:v>
                </c:pt>
                <c:pt idx="5732">
                  <c:v>7.7868748999999955</c:v>
                </c:pt>
                <c:pt idx="5733">
                  <c:v>7.7908235999999995</c:v>
                </c:pt>
                <c:pt idx="5734">
                  <c:v>7.7908235999999995</c:v>
                </c:pt>
                <c:pt idx="5735">
                  <c:v>7.7908235999999995</c:v>
                </c:pt>
                <c:pt idx="5736">
                  <c:v>7.7908235999999995</c:v>
                </c:pt>
                <c:pt idx="5737">
                  <c:v>7.7908235999999995</c:v>
                </c:pt>
                <c:pt idx="5738">
                  <c:v>7.7908235999999995</c:v>
                </c:pt>
                <c:pt idx="5739">
                  <c:v>7.7908235999999995</c:v>
                </c:pt>
                <c:pt idx="5740">
                  <c:v>7.7908235999999995</c:v>
                </c:pt>
                <c:pt idx="5741">
                  <c:v>7.7908235999999995</c:v>
                </c:pt>
                <c:pt idx="5742">
                  <c:v>7.7908235999999995</c:v>
                </c:pt>
                <c:pt idx="5743">
                  <c:v>7.7908235999999995</c:v>
                </c:pt>
                <c:pt idx="5744">
                  <c:v>7.7908235999999995</c:v>
                </c:pt>
                <c:pt idx="5745">
                  <c:v>7.7908235999999995</c:v>
                </c:pt>
                <c:pt idx="5746">
                  <c:v>7.7908235999999995</c:v>
                </c:pt>
                <c:pt idx="5747">
                  <c:v>7.7908235999999995</c:v>
                </c:pt>
                <c:pt idx="5748">
                  <c:v>7.7908235999999995</c:v>
                </c:pt>
                <c:pt idx="5749">
                  <c:v>7.7908235999999995</c:v>
                </c:pt>
                <c:pt idx="5750">
                  <c:v>7.7908235999999995</c:v>
                </c:pt>
                <c:pt idx="5751">
                  <c:v>7.7908235999999995</c:v>
                </c:pt>
                <c:pt idx="5752">
                  <c:v>7.7908235999999995</c:v>
                </c:pt>
                <c:pt idx="5753">
                  <c:v>7.7908235999999995</c:v>
                </c:pt>
                <c:pt idx="5754">
                  <c:v>7.7908235999999995</c:v>
                </c:pt>
                <c:pt idx="5755">
                  <c:v>7.7908235999999995</c:v>
                </c:pt>
                <c:pt idx="5756">
                  <c:v>7.7908235999999995</c:v>
                </c:pt>
                <c:pt idx="5757">
                  <c:v>7.7908235999999995</c:v>
                </c:pt>
                <c:pt idx="5758">
                  <c:v>7.7908235999999995</c:v>
                </c:pt>
                <c:pt idx="5759">
                  <c:v>7.7908235999999995</c:v>
                </c:pt>
                <c:pt idx="5760">
                  <c:v>7.7908235999999995</c:v>
                </c:pt>
                <c:pt idx="5761">
                  <c:v>7.7908235999999995</c:v>
                </c:pt>
                <c:pt idx="5762">
                  <c:v>7.7908235999999995</c:v>
                </c:pt>
                <c:pt idx="5763">
                  <c:v>7.7908235999999995</c:v>
                </c:pt>
                <c:pt idx="5764">
                  <c:v>7.7908235999999995</c:v>
                </c:pt>
                <c:pt idx="5765">
                  <c:v>7.7908235999999995</c:v>
                </c:pt>
                <c:pt idx="5766">
                  <c:v>7.7908235999999995</c:v>
                </c:pt>
                <c:pt idx="5767">
                  <c:v>7.7908235999999995</c:v>
                </c:pt>
                <c:pt idx="5768">
                  <c:v>7.7908235999999995</c:v>
                </c:pt>
                <c:pt idx="5769">
                  <c:v>7.7908235999999995</c:v>
                </c:pt>
                <c:pt idx="5770">
                  <c:v>7.7908235999999995</c:v>
                </c:pt>
                <c:pt idx="5771">
                  <c:v>7.7908235999999995</c:v>
                </c:pt>
                <c:pt idx="5772">
                  <c:v>7.7908235999999995</c:v>
                </c:pt>
                <c:pt idx="5773">
                  <c:v>7.7908235999999995</c:v>
                </c:pt>
                <c:pt idx="5774">
                  <c:v>7.7908235999999995</c:v>
                </c:pt>
                <c:pt idx="5775">
                  <c:v>7.7908235999999995</c:v>
                </c:pt>
                <c:pt idx="5776">
                  <c:v>7.7908235999999995</c:v>
                </c:pt>
                <c:pt idx="5777">
                  <c:v>7.7908235999999995</c:v>
                </c:pt>
                <c:pt idx="5778">
                  <c:v>7.7908235999999995</c:v>
                </c:pt>
                <c:pt idx="5779">
                  <c:v>7.7908235999999995</c:v>
                </c:pt>
                <c:pt idx="5780">
                  <c:v>7.7908235999999995</c:v>
                </c:pt>
                <c:pt idx="5781">
                  <c:v>7.7908235999999995</c:v>
                </c:pt>
                <c:pt idx="5782">
                  <c:v>7.7908235999999995</c:v>
                </c:pt>
                <c:pt idx="5783">
                  <c:v>7.7908235999999995</c:v>
                </c:pt>
                <c:pt idx="5784">
                  <c:v>7.7908235999999995</c:v>
                </c:pt>
                <c:pt idx="5785">
                  <c:v>7.7908235999999995</c:v>
                </c:pt>
                <c:pt idx="5786">
                  <c:v>7.7908235999999995</c:v>
                </c:pt>
                <c:pt idx="5787">
                  <c:v>7.7908235999999995</c:v>
                </c:pt>
                <c:pt idx="5788">
                  <c:v>7.7908235999999995</c:v>
                </c:pt>
                <c:pt idx="5789">
                  <c:v>7.7908235999999995</c:v>
                </c:pt>
                <c:pt idx="5790">
                  <c:v>7.7908235999999995</c:v>
                </c:pt>
                <c:pt idx="5791">
                  <c:v>7.7908235999999995</c:v>
                </c:pt>
                <c:pt idx="5792">
                  <c:v>7.7908235999999995</c:v>
                </c:pt>
                <c:pt idx="5793">
                  <c:v>7.7908235999999995</c:v>
                </c:pt>
                <c:pt idx="5794">
                  <c:v>7.7908235999999995</c:v>
                </c:pt>
                <c:pt idx="5795">
                  <c:v>7.7908235999999995</c:v>
                </c:pt>
                <c:pt idx="5796">
                  <c:v>7.7908235999999995</c:v>
                </c:pt>
                <c:pt idx="5797">
                  <c:v>7.7908235999999995</c:v>
                </c:pt>
                <c:pt idx="5798">
                  <c:v>7.7908235999999995</c:v>
                </c:pt>
                <c:pt idx="5799">
                  <c:v>7.7908235999999995</c:v>
                </c:pt>
                <c:pt idx="5800">
                  <c:v>7.7908235999999995</c:v>
                </c:pt>
                <c:pt idx="5801">
                  <c:v>7.7908235999999995</c:v>
                </c:pt>
                <c:pt idx="5802">
                  <c:v>7.7908235999999995</c:v>
                </c:pt>
                <c:pt idx="5803">
                  <c:v>7.8008236000000064</c:v>
                </c:pt>
                <c:pt idx="5804">
                  <c:v>7.8008236000000064</c:v>
                </c:pt>
                <c:pt idx="5805">
                  <c:v>7.796874900000005</c:v>
                </c:pt>
                <c:pt idx="5806">
                  <c:v>7.796874900000005</c:v>
                </c:pt>
                <c:pt idx="5807">
                  <c:v>7.796874900000005</c:v>
                </c:pt>
                <c:pt idx="5808">
                  <c:v>7.796874900000005</c:v>
                </c:pt>
                <c:pt idx="5809">
                  <c:v>7.8008236000000064</c:v>
                </c:pt>
                <c:pt idx="5810">
                  <c:v>7.8008236000000064</c:v>
                </c:pt>
                <c:pt idx="5811">
                  <c:v>7.8008236000000064</c:v>
                </c:pt>
                <c:pt idx="5812">
                  <c:v>7.8008236000000064</c:v>
                </c:pt>
                <c:pt idx="5813">
                  <c:v>7.8008236000000064</c:v>
                </c:pt>
                <c:pt idx="5814">
                  <c:v>7.8008236000000064</c:v>
                </c:pt>
                <c:pt idx="5815">
                  <c:v>7.8008236000000064</c:v>
                </c:pt>
                <c:pt idx="5816">
                  <c:v>7.8008236000000064</c:v>
                </c:pt>
                <c:pt idx="5817">
                  <c:v>7.8008236000000064</c:v>
                </c:pt>
                <c:pt idx="5818">
                  <c:v>7.8008236000000064</c:v>
                </c:pt>
                <c:pt idx="5819">
                  <c:v>7.8008236000000064</c:v>
                </c:pt>
                <c:pt idx="5820">
                  <c:v>7.8008236000000064</c:v>
                </c:pt>
                <c:pt idx="5821">
                  <c:v>7.8008236000000064</c:v>
                </c:pt>
                <c:pt idx="5822">
                  <c:v>7.8008236000000064</c:v>
                </c:pt>
                <c:pt idx="5823">
                  <c:v>7.8008236000000064</c:v>
                </c:pt>
                <c:pt idx="5824">
                  <c:v>7.8008236000000064</c:v>
                </c:pt>
                <c:pt idx="5825">
                  <c:v>7.8008236000000064</c:v>
                </c:pt>
                <c:pt idx="5826">
                  <c:v>7.8008236000000064</c:v>
                </c:pt>
                <c:pt idx="5827">
                  <c:v>7.8008236000000064</c:v>
                </c:pt>
                <c:pt idx="5828">
                  <c:v>7.8008236000000064</c:v>
                </c:pt>
                <c:pt idx="5829">
                  <c:v>7.8008236000000064</c:v>
                </c:pt>
                <c:pt idx="5830">
                  <c:v>7.796874900000005</c:v>
                </c:pt>
                <c:pt idx="5831">
                  <c:v>7.796874900000005</c:v>
                </c:pt>
                <c:pt idx="5832">
                  <c:v>7.796874900000005</c:v>
                </c:pt>
                <c:pt idx="5833">
                  <c:v>7.796874900000005</c:v>
                </c:pt>
                <c:pt idx="5834">
                  <c:v>7.796874900000005</c:v>
                </c:pt>
                <c:pt idx="5835">
                  <c:v>7.796874900000005</c:v>
                </c:pt>
                <c:pt idx="5836">
                  <c:v>7.796874900000005</c:v>
                </c:pt>
                <c:pt idx="5837">
                  <c:v>7.8008236000000064</c:v>
                </c:pt>
                <c:pt idx="5838">
                  <c:v>7.8008236000000064</c:v>
                </c:pt>
                <c:pt idx="5839">
                  <c:v>7.796874900000005</c:v>
                </c:pt>
                <c:pt idx="5840">
                  <c:v>7.796874900000005</c:v>
                </c:pt>
                <c:pt idx="5841">
                  <c:v>7.8008236000000064</c:v>
                </c:pt>
                <c:pt idx="5842">
                  <c:v>7.8008236000000064</c:v>
                </c:pt>
                <c:pt idx="5843">
                  <c:v>7.8008236000000064</c:v>
                </c:pt>
                <c:pt idx="5844">
                  <c:v>7.796874900000005</c:v>
                </c:pt>
                <c:pt idx="5845">
                  <c:v>7.796874900000005</c:v>
                </c:pt>
                <c:pt idx="5846">
                  <c:v>7.796874900000005</c:v>
                </c:pt>
                <c:pt idx="5847">
                  <c:v>7.796874900000005</c:v>
                </c:pt>
                <c:pt idx="5848">
                  <c:v>7.796874900000005</c:v>
                </c:pt>
                <c:pt idx="5849">
                  <c:v>7.796874900000005</c:v>
                </c:pt>
                <c:pt idx="5850">
                  <c:v>7.796874900000005</c:v>
                </c:pt>
                <c:pt idx="5851">
                  <c:v>7.796874900000005</c:v>
                </c:pt>
                <c:pt idx="5852">
                  <c:v>7.796874900000005</c:v>
                </c:pt>
                <c:pt idx="5853">
                  <c:v>7.796874900000005</c:v>
                </c:pt>
                <c:pt idx="5854">
                  <c:v>7.796874900000005</c:v>
                </c:pt>
                <c:pt idx="5855">
                  <c:v>7.796874900000005</c:v>
                </c:pt>
                <c:pt idx="5856">
                  <c:v>7.796874900000005</c:v>
                </c:pt>
                <c:pt idx="5857">
                  <c:v>7.796874900000005</c:v>
                </c:pt>
                <c:pt idx="5858">
                  <c:v>7.796874900000005</c:v>
                </c:pt>
                <c:pt idx="5859">
                  <c:v>7.796874900000005</c:v>
                </c:pt>
                <c:pt idx="5860">
                  <c:v>7.796874900000005</c:v>
                </c:pt>
                <c:pt idx="5861">
                  <c:v>7.796874900000005</c:v>
                </c:pt>
                <c:pt idx="5862">
                  <c:v>7.796874900000005</c:v>
                </c:pt>
                <c:pt idx="5863">
                  <c:v>7.796874900000005</c:v>
                </c:pt>
                <c:pt idx="5864">
                  <c:v>7.796874900000005</c:v>
                </c:pt>
                <c:pt idx="5865">
                  <c:v>7.796874900000005</c:v>
                </c:pt>
                <c:pt idx="5866">
                  <c:v>7.796874900000005</c:v>
                </c:pt>
                <c:pt idx="5867">
                  <c:v>7.796874900000005</c:v>
                </c:pt>
                <c:pt idx="5868">
                  <c:v>7.796874900000005</c:v>
                </c:pt>
                <c:pt idx="5869">
                  <c:v>7.796874900000005</c:v>
                </c:pt>
                <c:pt idx="5870">
                  <c:v>7.796874900000005</c:v>
                </c:pt>
                <c:pt idx="5871">
                  <c:v>7.796874900000005</c:v>
                </c:pt>
                <c:pt idx="5872">
                  <c:v>7.796874900000005</c:v>
                </c:pt>
                <c:pt idx="5873">
                  <c:v>7.796874900000005</c:v>
                </c:pt>
                <c:pt idx="5874">
                  <c:v>7.796874900000005</c:v>
                </c:pt>
                <c:pt idx="5875">
                  <c:v>7.796874900000005</c:v>
                </c:pt>
                <c:pt idx="5876">
                  <c:v>7.796874900000005</c:v>
                </c:pt>
                <c:pt idx="5877">
                  <c:v>7.796874900000005</c:v>
                </c:pt>
                <c:pt idx="5878">
                  <c:v>7.796874900000005</c:v>
                </c:pt>
                <c:pt idx="5879">
                  <c:v>7.796874900000005</c:v>
                </c:pt>
                <c:pt idx="5880">
                  <c:v>7.796874900000005</c:v>
                </c:pt>
                <c:pt idx="5881">
                  <c:v>7.796874900000005</c:v>
                </c:pt>
                <c:pt idx="5882">
                  <c:v>7.796874900000005</c:v>
                </c:pt>
                <c:pt idx="5883">
                  <c:v>7.796874900000005</c:v>
                </c:pt>
                <c:pt idx="5884">
                  <c:v>7.796874900000005</c:v>
                </c:pt>
                <c:pt idx="5885">
                  <c:v>7.796874900000005</c:v>
                </c:pt>
                <c:pt idx="5886">
                  <c:v>7.796874900000005</c:v>
                </c:pt>
                <c:pt idx="5887">
                  <c:v>7.796874900000005</c:v>
                </c:pt>
                <c:pt idx="5888">
                  <c:v>7.796874900000005</c:v>
                </c:pt>
                <c:pt idx="5889">
                  <c:v>7.796874900000005</c:v>
                </c:pt>
                <c:pt idx="5890">
                  <c:v>7.796874900000005</c:v>
                </c:pt>
                <c:pt idx="5891">
                  <c:v>7.796874900000005</c:v>
                </c:pt>
                <c:pt idx="5892">
                  <c:v>7.796874900000005</c:v>
                </c:pt>
                <c:pt idx="5893">
                  <c:v>7.796874900000005</c:v>
                </c:pt>
                <c:pt idx="5894">
                  <c:v>7.796874900000005</c:v>
                </c:pt>
                <c:pt idx="5895">
                  <c:v>7.796874900000005</c:v>
                </c:pt>
                <c:pt idx="5896">
                  <c:v>7.796874900000005</c:v>
                </c:pt>
                <c:pt idx="5897">
                  <c:v>7.796874900000005</c:v>
                </c:pt>
                <c:pt idx="5898">
                  <c:v>7.796874900000005</c:v>
                </c:pt>
                <c:pt idx="5899">
                  <c:v>7.796874900000005</c:v>
                </c:pt>
                <c:pt idx="5900">
                  <c:v>7.796874900000005</c:v>
                </c:pt>
                <c:pt idx="5901">
                  <c:v>7.796874900000005</c:v>
                </c:pt>
                <c:pt idx="5902">
                  <c:v>7.796874900000005</c:v>
                </c:pt>
                <c:pt idx="5903">
                  <c:v>7.796874900000005</c:v>
                </c:pt>
                <c:pt idx="5904">
                  <c:v>7.796874900000005</c:v>
                </c:pt>
                <c:pt idx="5905">
                  <c:v>7.796874900000005</c:v>
                </c:pt>
                <c:pt idx="5906">
                  <c:v>7.796874900000005</c:v>
                </c:pt>
                <c:pt idx="5907">
                  <c:v>7.796874900000005</c:v>
                </c:pt>
                <c:pt idx="5908">
                  <c:v>7.796874900000005</c:v>
                </c:pt>
                <c:pt idx="5909">
                  <c:v>7.796874900000005</c:v>
                </c:pt>
                <c:pt idx="5910">
                  <c:v>7.796874900000005</c:v>
                </c:pt>
                <c:pt idx="5911">
                  <c:v>7.796874900000005</c:v>
                </c:pt>
                <c:pt idx="5912">
                  <c:v>7.796874900000005</c:v>
                </c:pt>
                <c:pt idx="5913">
                  <c:v>7.796874900000005</c:v>
                </c:pt>
                <c:pt idx="5914">
                  <c:v>7.796874900000005</c:v>
                </c:pt>
                <c:pt idx="5915">
                  <c:v>7.796874900000005</c:v>
                </c:pt>
                <c:pt idx="5916">
                  <c:v>7.796874900000005</c:v>
                </c:pt>
                <c:pt idx="5917">
                  <c:v>7.796874900000005</c:v>
                </c:pt>
                <c:pt idx="5918">
                  <c:v>7.796874900000005</c:v>
                </c:pt>
                <c:pt idx="5919">
                  <c:v>7.796874900000005</c:v>
                </c:pt>
                <c:pt idx="5920">
                  <c:v>7.796874900000005</c:v>
                </c:pt>
                <c:pt idx="5921">
                  <c:v>7.796874900000005</c:v>
                </c:pt>
                <c:pt idx="5922">
                  <c:v>7.796874900000005</c:v>
                </c:pt>
                <c:pt idx="5923">
                  <c:v>7.796874900000005</c:v>
                </c:pt>
                <c:pt idx="5924">
                  <c:v>7.796874900000005</c:v>
                </c:pt>
                <c:pt idx="5925">
                  <c:v>7.796874900000005</c:v>
                </c:pt>
                <c:pt idx="5926">
                  <c:v>7.796874900000005</c:v>
                </c:pt>
                <c:pt idx="5927">
                  <c:v>7.796874900000005</c:v>
                </c:pt>
                <c:pt idx="5928">
                  <c:v>7.796874900000005</c:v>
                </c:pt>
                <c:pt idx="5929">
                  <c:v>7.796874900000005</c:v>
                </c:pt>
                <c:pt idx="5930">
                  <c:v>7.796874900000005</c:v>
                </c:pt>
                <c:pt idx="5931">
                  <c:v>7.796874900000005</c:v>
                </c:pt>
                <c:pt idx="5932">
                  <c:v>7.796874900000005</c:v>
                </c:pt>
                <c:pt idx="5933">
                  <c:v>7.796874900000005</c:v>
                </c:pt>
                <c:pt idx="5934">
                  <c:v>7.796874900000005</c:v>
                </c:pt>
                <c:pt idx="5935">
                  <c:v>7.796874900000005</c:v>
                </c:pt>
                <c:pt idx="5936">
                  <c:v>7.796874900000005</c:v>
                </c:pt>
                <c:pt idx="5937">
                  <c:v>7.796874900000005</c:v>
                </c:pt>
                <c:pt idx="5938">
                  <c:v>7.796874900000005</c:v>
                </c:pt>
                <c:pt idx="5939">
                  <c:v>7.796874900000005</c:v>
                </c:pt>
                <c:pt idx="5940">
                  <c:v>7.796874900000005</c:v>
                </c:pt>
                <c:pt idx="5941">
                  <c:v>7.8068748999999755</c:v>
                </c:pt>
                <c:pt idx="5942">
                  <c:v>7.8068748999999755</c:v>
                </c:pt>
                <c:pt idx="5943">
                  <c:v>7.8068748999999755</c:v>
                </c:pt>
                <c:pt idx="5944">
                  <c:v>7.8068748999999755</c:v>
                </c:pt>
                <c:pt idx="5945">
                  <c:v>7.796874900000005</c:v>
                </c:pt>
                <c:pt idx="5946">
                  <c:v>7.796874900000005</c:v>
                </c:pt>
                <c:pt idx="5947">
                  <c:v>7.796874900000005</c:v>
                </c:pt>
                <c:pt idx="5948">
                  <c:v>7.796874900000005</c:v>
                </c:pt>
                <c:pt idx="5949">
                  <c:v>7.796874900000005</c:v>
                </c:pt>
                <c:pt idx="5950">
                  <c:v>7.796874900000005</c:v>
                </c:pt>
                <c:pt idx="5951">
                  <c:v>7.796874900000005</c:v>
                </c:pt>
                <c:pt idx="5952">
                  <c:v>7.796874900000005</c:v>
                </c:pt>
                <c:pt idx="5953">
                  <c:v>7.796874900000005</c:v>
                </c:pt>
                <c:pt idx="5954">
                  <c:v>7.796874900000005</c:v>
                </c:pt>
                <c:pt idx="5955">
                  <c:v>7.796874900000005</c:v>
                </c:pt>
                <c:pt idx="5956">
                  <c:v>7.796874900000005</c:v>
                </c:pt>
                <c:pt idx="5957">
                  <c:v>7.796874900000005</c:v>
                </c:pt>
                <c:pt idx="5958">
                  <c:v>7.796874900000005</c:v>
                </c:pt>
                <c:pt idx="5959">
                  <c:v>7.796874900000005</c:v>
                </c:pt>
                <c:pt idx="5960">
                  <c:v>7.796874900000005</c:v>
                </c:pt>
                <c:pt idx="5961">
                  <c:v>7.796874900000005</c:v>
                </c:pt>
                <c:pt idx="5962">
                  <c:v>7.796874900000005</c:v>
                </c:pt>
                <c:pt idx="5963">
                  <c:v>7.796874900000005</c:v>
                </c:pt>
                <c:pt idx="5964">
                  <c:v>7.796874900000005</c:v>
                </c:pt>
                <c:pt idx="5965">
                  <c:v>7.796874900000005</c:v>
                </c:pt>
                <c:pt idx="5966">
                  <c:v>7.796874900000005</c:v>
                </c:pt>
                <c:pt idx="5967">
                  <c:v>7.796874900000005</c:v>
                </c:pt>
                <c:pt idx="5968">
                  <c:v>7.796874900000005</c:v>
                </c:pt>
                <c:pt idx="5969">
                  <c:v>7.796874900000005</c:v>
                </c:pt>
                <c:pt idx="5970">
                  <c:v>7.8068748999999755</c:v>
                </c:pt>
                <c:pt idx="5971">
                  <c:v>7.8068748999999755</c:v>
                </c:pt>
                <c:pt idx="5972">
                  <c:v>7.8068748999999755</c:v>
                </c:pt>
                <c:pt idx="5973">
                  <c:v>7.796874900000005</c:v>
                </c:pt>
                <c:pt idx="5974">
                  <c:v>7.796874900000005</c:v>
                </c:pt>
                <c:pt idx="5975">
                  <c:v>7.796874900000005</c:v>
                </c:pt>
                <c:pt idx="5976">
                  <c:v>7.796874900000005</c:v>
                </c:pt>
                <c:pt idx="5977">
                  <c:v>7.796874900000005</c:v>
                </c:pt>
                <c:pt idx="5978">
                  <c:v>7.796874900000005</c:v>
                </c:pt>
                <c:pt idx="5979">
                  <c:v>7.796874900000005</c:v>
                </c:pt>
                <c:pt idx="5980">
                  <c:v>7.796874900000005</c:v>
                </c:pt>
                <c:pt idx="5981">
                  <c:v>7.796874900000005</c:v>
                </c:pt>
                <c:pt idx="5982">
                  <c:v>7.796874900000005</c:v>
                </c:pt>
                <c:pt idx="5983">
                  <c:v>7.796874900000005</c:v>
                </c:pt>
                <c:pt idx="5984">
                  <c:v>7.796874900000005</c:v>
                </c:pt>
                <c:pt idx="5985">
                  <c:v>7.796874900000005</c:v>
                </c:pt>
                <c:pt idx="5986">
                  <c:v>7.796874900000005</c:v>
                </c:pt>
                <c:pt idx="5987">
                  <c:v>7.796874900000005</c:v>
                </c:pt>
                <c:pt idx="5988">
                  <c:v>7.796874900000005</c:v>
                </c:pt>
                <c:pt idx="5989">
                  <c:v>7.796874900000005</c:v>
                </c:pt>
                <c:pt idx="5990">
                  <c:v>7.796874900000005</c:v>
                </c:pt>
                <c:pt idx="5991">
                  <c:v>7.796874900000005</c:v>
                </c:pt>
                <c:pt idx="5992">
                  <c:v>7.796874900000005</c:v>
                </c:pt>
                <c:pt idx="5993">
                  <c:v>7.796874900000005</c:v>
                </c:pt>
                <c:pt idx="5994">
                  <c:v>7.796874900000005</c:v>
                </c:pt>
                <c:pt idx="5995">
                  <c:v>7.796874900000005</c:v>
                </c:pt>
                <c:pt idx="5996">
                  <c:v>7.796874900000005</c:v>
                </c:pt>
                <c:pt idx="5997">
                  <c:v>7.796874900000005</c:v>
                </c:pt>
                <c:pt idx="5998">
                  <c:v>7.796874900000005</c:v>
                </c:pt>
                <c:pt idx="5999">
                  <c:v>7.796874900000005</c:v>
                </c:pt>
                <c:pt idx="6000">
                  <c:v>7.796874900000005</c:v>
                </c:pt>
                <c:pt idx="6001">
                  <c:v>7.796874900000005</c:v>
                </c:pt>
                <c:pt idx="6002">
                  <c:v>7.796874900000005</c:v>
                </c:pt>
                <c:pt idx="6003">
                  <c:v>7.796874900000005</c:v>
                </c:pt>
                <c:pt idx="6004">
                  <c:v>7.796874900000005</c:v>
                </c:pt>
                <c:pt idx="6005">
                  <c:v>7.796874900000005</c:v>
                </c:pt>
                <c:pt idx="6006">
                  <c:v>7.796874900000005</c:v>
                </c:pt>
                <c:pt idx="6007">
                  <c:v>7.796874900000005</c:v>
                </c:pt>
                <c:pt idx="6008">
                  <c:v>7.796874900000005</c:v>
                </c:pt>
                <c:pt idx="6009">
                  <c:v>7.796874900000005</c:v>
                </c:pt>
                <c:pt idx="6010">
                  <c:v>7.796874900000005</c:v>
                </c:pt>
              </c:numCache>
            </c:numRef>
          </c:xVal>
          <c:yVal>
            <c:numRef>
              <c:f>'SFRC075-1'!$B$555:$B$6565</c:f>
              <c:numCache>
                <c:formatCode>General</c:formatCode>
                <c:ptCount val="6011"/>
                <c:pt idx="0">
                  <c:v>0</c:v>
                </c:pt>
                <c:pt idx="1">
                  <c:v>1.5</c:v>
                </c:pt>
                <c:pt idx="2">
                  <c:v>1.5</c:v>
                </c:pt>
                <c:pt idx="3">
                  <c:v>1.5</c:v>
                </c:pt>
                <c:pt idx="4">
                  <c:v>1.6</c:v>
                </c:pt>
                <c:pt idx="5">
                  <c:v>1.6</c:v>
                </c:pt>
                <c:pt idx="6">
                  <c:v>1.7</c:v>
                </c:pt>
                <c:pt idx="7">
                  <c:v>1.7</c:v>
                </c:pt>
                <c:pt idx="8">
                  <c:v>1.6</c:v>
                </c:pt>
                <c:pt idx="9">
                  <c:v>1.6</c:v>
                </c:pt>
                <c:pt idx="10">
                  <c:v>1.8</c:v>
                </c:pt>
                <c:pt idx="11">
                  <c:v>1.8</c:v>
                </c:pt>
                <c:pt idx="12">
                  <c:v>2.1</c:v>
                </c:pt>
                <c:pt idx="13">
                  <c:v>2.1</c:v>
                </c:pt>
                <c:pt idx="14">
                  <c:v>2.4</c:v>
                </c:pt>
                <c:pt idx="15">
                  <c:v>2.2000000000000002</c:v>
                </c:pt>
                <c:pt idx="16">
                  <c:v>2.2000000000000002</c:v>
                </c:pt>
                <c:pt idx="17">
                  <c:v>2.1</c:v>
                </c:pt>
                <c:pt idx="18">
                  <c:v>2.1</c:v>
                </c:pt>
                <c:pt idx="19">
                  <c:v>2</c:v>
                </c:pt>
                <c:pt idx="20">
                  <c:v>2</c:v>
                </c:pt>
                <c:pt idx="21">
                  <c:v>2.2000000000000002</c:v>
                </c:pt>
                <c:pt idx="22">
                  <c:v>2.2000000000000002</c:v>
                </c:pt>
                <c:pt idx="23">
                  <c:v>2.8</c:v>
                </c:pt>
                <c:pt idx="24">
                  <c:v>2.8</c:v>
                </c:pt>
                <c:pt idx="25">
                  <c:v>3.2</c:v>
                </c:pt>
                <c:pt idx="26">
                  <c:v>3.2</c:v>
                </c:pt>
                <c:pt idx="27">
                  <c:v>3.4</c:v>
                </c:pt>
                <c:pt idx="28">
                  <c:v>3.3</c:v>
                </c:pt>
                <c:pt idx="29">
                  <c:v>3.3</c:v>
                </c:pt>
                <c:pt idx="30">
                  <c:v>3.6</c:v>
                </c:pt>
                <c:pt idx="31">
                  <c:v>3.6</c:v>
                </c:pt>
                <c:pt idx="32">
                  <c:v>3.7</c:v>
                </c:pt>
                <c:pt idx="33">
                  <c:v>3.7</c:v>
                </c:pt>
                <c:pt idx="34">
                  <c:v>3.9</c:v>
                </c:pt>
                <c:pt idx="35">
                  <c:v>3.9</c:v>
                </c:pt>
                <c:pt idx="36">
                  <c:v>4</c:v>
                </c:pt>
                <c:pt idx="37">
                  <c:v>4.0999999999999996</c:v>
                </c:pt>
                <c:pt idx="38">
                  <c:v>4.0999999999999996</c:v>
                </c:pt>
                <c:pt idx="39">
                  <c:v>4</c:v>
                </c:pt>
                <c:pt idx="40">
                  <c:v>4</c:v>
                </c:pt>
                <c:pt idx="41">
                  <c:v>3.9</c:v>
                </c:pt>
                <c:pt idx="42">
                  <c:v>3.9</c:v>
                </c:pt>
                <c:pt idx="43">
                  <c:v>4.4000000000000004</c:v>
                </c:pt>
                <c:pt idx="44">
                  <c:v>4.4000000000000004</c:v>
                </c:pt>
                <c:pt idx="45">
                  <c:v>4.5999999999999996</c:v>
                </c:pt>
                <c:pt idx="46">
                  <c:v>4.5999999999999996</c:v>
                </c:pt>
                <c:pt idx="47">
                  <c:v>4.7</c:v>
                </c:pt>
                <c:pt idx="48">
                  <c:v>4.7</c:v>
                </c:pt>
                <c:pt idx="49">
                  <c:v>4.7</c:v>
                </c:pt>
                <c:pt idx="50">
                  <c:v>4.7</c:v>
                </c:pt>
                <c:pt idx="51">
                  <c:v>4.7</c:v>
                </c:pt>
                <c:pt idx="52">
                  <c:v>4.7</c:v>
                </c:pt>
                <c:pt idx="53">
                  <c:v>4.7</c:v>
                </c:pt>
                <c:pt idx="54">
                  <c:v>4.8</c:v>
                </c:pt>
                <c:pt idx="55">
                  <c:v>4.8</c:v>
                </c:pt>
                <c:pt idx="56">
                  <c:v>4.9000000000000004</c:v>
                </c:pt>
                <c:pt idx="57">
                  <c:v>4.9000000000000004</c:v>
                </c:pt>
                <c:pt idx="58">
                  <c:v>5</c:v>
                </c:pt>
                <c:pt idx="59">
                  <c:v>5.0999999999999996</c:v>
                </c:pt>
                <c:pt idx="60">
                  <c:v>5.0999999999999996</c:v>
                </c:pt>
                <c:pt idx="61">
                  <c:v>5.0999999999999996</c:v>
                </c:pt>
                <c:pt idx="62">
                  <c:v>5.0999999999999996</c:v>
                </c:pt>
                <c:pt idx="63">
                  <c:v>5</c:v>
                </c:pt>
                <c:pt idx="64">
                  <c:v>5</c:v>
                </c:pt>
                <c:pt idx="65">
                  <c:v>5</c:v>
                </c:pt>
                <c:pt idx="66">
                  <c:v>5</c:v>
                </c:pt>
                <c:pt idx="67">
                  <c:v>5</c:v>
                </c:pt>
                <c:pt idx="68">
                  <c:v>4.9000000000000004</c:v>
                </c:pt>
                <c:pt idx="69">
                  <c:v>4.9000000000000004</c:v>
                </c:pt>
                <c:pt idx="70">
                  <c:v>4.9000000000000004</c:v>
                </c:pt>
                <c:pt idx="71">
                  <c:v>4.9000000000000004</c:v>
                </c:pt>
                <c:pt idx="72">
                  <c:v>4.9000000000000004</c:v>
                </c:pt>
                <c:pt idx="73">
                  <c:v>4.9000000000000004</c:v>
                </c:pt>
                <c:pt idx="74">
                  <c:v>4.9000000000000004</c:v>
                </c:pt>
                <c:pt idx="75">
                  <c:v>4.9000000000000004</c:v>
                </c:pt>
                <c:pt idx="76">
                  <c:v>4.9000000000000004</c:v>
                </c:pt>
                <c:pt idx="77">
                  <c:v>4.9000000000000004</c:v>
                </c:pt>
                <c:pt idx="78">
                  <c:v>4.9000000000000004</c:v>
                </c:pt>
                <c:pt idx="79">
                  <c:v>4.9000000000000004</c:v>
                </c:pt>
                <c:pt idx="80">
                  <c:v>4.9000000000000004</c:v>
                </c:pt>
                <c:pt idx="81">
                  <c:v>5.2</c:v>
                </c:pt>
                <c:pt idx="82">
                  <c:v>5.2</c:v>
                </c:pt>
                <c:pt idx="83">
                  <c:v>5.0999999999999996</c:v>
                </c:pt>
                <c:pt idx="84">
                  <c:v>5.0999999999999996</c:v>
                </c:pt>
                <c:pt idx="85">
                  <c:v>5.0999999999999996</c:v>
                </c:pt>
                <c:pt idx="86">
                  <c:v>5.0999999999999996</c:v>
                </c:pt>
                <c:pt idx="87">
                  <c:v>5</c:v>
                </c:pt>
                <c:pt idx="88">
                  <c:v>5</c:v>
                </c:pt>
                <c:pt idx="89">
                  <c:v>5</c:v>
                </c:pt>
                <c:pt idx="90">
                  <c:v>5</c:v>
                </c:pt>
                <c:pt idx="91">
                  <c:v>5</c:v>
                </c:pt>
                <c:pt idx="92">
                  <c:v>5</c:v>
                </c:pt>
                <c:pt idx="93">
                  <c:v>5</c:v>
                </c:pt>
                <c:pt idx="94">
                  <c:v>5</c:v>
                </c:pt>
                <c:pt idx="95">
                  <c:v>5</c:v>
                </c:pt>
                <c:pt idx="96">
                  <c:v>5</c:v>
                </c:pt>
                <c:pt idx="97">
                  <c:v>5</c:v>
                </c:pt>
                <c:pt idx="98">
                  <c:v>5</c:v>
                </c:pt>
                <c:pt idx="99">
                  <c:v>5</c:v>
                </c:pt>
                <c:pt idx="100">
                  <c:v>5</c:v>
                </c:pt>
                <c:pt idx="101">
                  <c:v>5</c:v>
                </c:pt>
                <c:pt idx="102">
                  <c:v>5</c:v>
                </c:pt>
                <c:pt idx="103">
                  <c:v>5</c:v>
                </c:pt>
                <c:pt idx="104">
                  <c:v>5</c:v>
                </c:pt>
                <c:pt idx="105">
                  <c:v>5</c:v>
                </c:pt>
                <c:pt idx="106">
                  <c:v>5</c:v>
                </c:pt>
                <c:pt idx="107">
                  <c:v>5</c:v>
                </c:pt>
                <c:pt idx="108">
                  <c:v>5</c:v>
                </c:pt>
                <c:pt idx="109">
                  <c:v>5</c:v>
                </c:pt>
                <c:pt idx="110">
                  <c:v>5</c:v>
                </c:pt>
                <c:pt idx="111">
                  <c:v>5</c:v>
                </c:pt>
                <c:pt idx="112">
                  <c:v>5</c:v>
                </c:pt>
                <c:pt idx="113">
                  <c:v>5</c:v>
                </c:pt>
                <c:pt idx="114">
                  <c:v>5</c:v>
                </c:pt>
                <c:pt idx="115">
                  <c:v>5</c:v>
                </c:pt>
                <c:pt idx="116">
                  <c:v>5</c:v>
                </c:pt>
                <c:pt idx="117">
                  <c:v>5</c:v>
                </c:pt>
                <c:pt idx="118">
                  <c:v>5</c:v>
                </c:pt>
                <c:pt idx="119">
                  <c:v>5</c:v>
                </c:pt>
                <c:pt idx="120">
                  <c:v>5</c:v>
                </c:pt>
                <c:pt idx="121">
                  <c:v>5</c:v>
                </c:pt>
                <c:pt idx="122">
                  <c:v>5</c:v>
                </c:pt>
                <c:pt idx="123">
                  <c:v>5</c:v>
                </c:pt>
                <c:pt idx="124">
                  <c:v>5</c:v>
                </c:pt>
                <c:pt idx="125">
                  <c:v>5</c:v>
                </c:pt>
                <c:pt idx="126">
                  <c:v>5</c:v>
                </c:pt>
                <c:pt idx="127">
                  <c:v>5</c:v>
                </c:pt>
                <c:pt idx="128">
                  <c:v>5</c:v>
                </c:pt>
                <c:pt idx="129">
                  <c:v>5</c:v>
                </c:pt>
                <c:pt idx="130">
                  <c:v>5</c:v>
                </c:pt>
                <c:pt idx="131">
                  <c:v>5</c:v>
                </c:pt>
                <c:pt idx="132">
                  <c:v>5</c:v>
                </c:pt>
                <c:pt idx="133">
                  <c:v>5</c:v>
                </c:pt>
                <c:pt idx="134">
                  <c:v>5</c:v>
                </c:pt>
                <c:pt idx="135">
                  <c:v>5</c:v>
                </c:pt>
                <c:pt idx="136">
                  <c:v>5</c:v>
                </c:pt>
                <c:pt idx="137">
                  <c:v>5</c:v>
                </c:pt>
                <c:pt idx="138">
                  <c:v>5</c:v>
                </c:pt>
                <c:pt idx="139">
                  <c:v>5</c:v>
                </c:pt>
                <c:pt idx="140">
                  <c:v>5</c:v>
                </c:pt>
                <c:pt idx="141">
                  <c:v>5</c:v>
                </c:pt>
                <c:pt idx="142">
                  <c:v>5</c:v>
                </c:pt>
                <c:pt idx="143">
                  <c:v>5</c:v>
                </c:pt>
                <c:pt idx="144">
                  <c:v>5</c:v>
                </c:pt>
                <c:pt idx="145">
                  <c:v>4.9000000000000004</c:v>
                </c:pt>
                <c:pt idx="146">
                  <c:v>4.9000000000000004</c:v>
                </c:pt>
                <c:pt idx="147">
                  <c:v>4.9000000000000004</c:v>
                </c:pt>
                <c:pt idx="148">
                  <c:v>4.9000000000000004</c:v>
                </c:pt>
                <c:pt idx="149">
                  <c:v>4.9000000000000004</c:v>
                </c:pt>
                <c:pt idx="150">
                  <c:v>4.9000000000000004</c:v>
                </c:pt>
                <c:pt idx="151">
                  <c:v>4.9000000000000004</c:v>
                </c:pt>
                <c:pt idx="152">
                  <c:v>4.9000000000000004</c:v>
                </c:pt>
                <c:pt idx="153">
                  <c:v>4.9000000000000004</c:v>
                </c:pt>
                <c:pt idx="154">
                  <c:v>4.9000000000000004</c:v>
                </c:pt>
                <c:pt idx="155">
                  <c:v>4.9000000000000004</c:v>
                </c:pt>
                <c:pt idx="156">
                  <c:v>4.9000000000000004</c:v>
                </c:pt>
                <c:pt idx="157">
                  <c:v>4.9000000000000004</c:v>
                </c:pt>
                <c:pt idx="158">
                  <c:v>4.9000000000000004</c:v>
                </c:pt>
                <c:pt idx="159">
                  <c:v>4.9000000000000004</c:v>
                </c:pt>
                <c:pt idx="160">
                  <c:v>4.9000000000000004</c:v>
                </c:pt>
                <c:pt idx="161">
                  <c:v>4.9000000000000004</c:v>
                </c:pt>
                <c:pt idx="162">
                  <c:v>4.9000000000000004</c:v>
                </c:pt>
                <c:pt idx="163">
                  <c:v>4.9000000000000004</c:v>
                </c:pt>
                <c:pt idx="164">
                  <c:v>4.9000000000000004</c:v>
                </c:pt>
                <c:pt idx="165">
                  <c:v>4.9000000000000004</c:v>
                </c:pt>
                <c:pt idx="166">
                  <c:v>4.9000000000000004</c:v>
                </c:pt>
                <c:pt idx="167">
                  <c:v>4.9000000000000004</c:v>
                </c:pt>
                <c:pt idx="168">
                  <c:v>4.9000000000000004</c:v>
                </c:pt>
                <c:pt idx="169">
                  <c:v>4.9000000000000004</c:v>
                </c:pt>
                <c:pt idx="170">
                  <c:v>4.9000000000000004</c:v>
                </c:pt>
                <c:pt idx="171">
                  <c:v>4.9000000000000004</c:v>
                </c:pt>
                <c:pt idx="172">
                  <c:v>4.9000000000000004</c:v>
                </c:pt>
                <c:pt idx="173">
                  <c:v>4.8</c:v>
                </c:pt>
                <c:pt idx="174">
                  <c:v>4.8</c:v>
                </c:pt>
                <c:pt idx="175">
                  <c:v>4.8</c:v>
                </c:pt>
                <c:pt idx="176">
                  <c:v>4.8</c:v>
                </c:pt>
                <c:pt idx="177">
                  <c:v>4.8</c:v>
                </c:pt>
                <c:pt idx="178">
                  <c:v>4.8</c:v>
                </c:pt>
                <c:pt idx="179">
                  <c:v>4.8</c:v>
                </c:pt>
                <c:pt idx="180">
                  <c:v>4.8</c:v>
                </c:pt>
                <c:pt idx="181">
                  <c:v>4.8</c:v>
                </c:pt>
                <c:pt idx="182">
                  <c:v>4.8</c:v>
                </c:pt>
                <c:pt idx="183">
                  <c:v>4.8</c:v>
                </c:pt>
                <c:pt idx="184">
                  <c:v>4.8</c:v>
                </c:pt>
                <c:pt idx="185">
                  <c:v>4.8</c:v>
                </c:pt>
                <c:pt idx="186">
                  <c:v>4.8</c:v>
                </c:pt>
                <c:pt idx="187">
                  <c:v>4.8</c:v>
                </c:pt>
                <c:pt idx="188">
                  <c:v>4.8</c:v>
                </c:pt>
                <c:pt idx="189">
                  <c:v>4.8</c:v>
                </c:pt>
                <c:pt idx="190">
                  <c:v>4.8</c:v>
                </c:pt>
                <c:pt idx="191">
                  <c:v>4.7</c:v>
                </c:pt>
                <c:pt idx="192">
                  <c:v>4.7</c:v>
                </c:pt>
                <c:pt idx="193">
                  <c:v>4.7</c:v>
                </c:pt>
                <c:pt idx="194">
                  <c:v>4.7</c:v>
                </c:pt>
                <c:pt idx="195">
                  <c:v>4.7</c:v>
                </c:pt>
                <c:pt idx="196">
                  <c:v>4.7</c:v>
                </c:pt>
                <c:pt idx="197">
                  <c:v>4.7</c:v>
                </c:pt>
                <c:pt idx="198">
                  <c:v>4.7</c:v>
                </c:pt>
                <c:pt idx="199">
                  <c:v>4.7</c:v>
                </c:pt>
                <c:pt idx="200">
                  <c:v>4.7</c:v>
                </c:pt>
                <c:pt idx="201">
                  <c:v>4.7</c:v>
                </c:pt>
                <c:pt idx="202">
                  <c:v>4.7</c:v>
                </c:pt>
                <c:pt idx="203">
                  <c:v>4.7</c:v>
                </c:pt>
                <c:pt idx="204">
                  <c:v>4.7</c:v>
                </c:pt>
                <c:pt idx="205">
                  <c:v>4.7</c:v>
                </c:pt>
                <c:pt idx="206">
                  <c:v>4.5999999999999996</c:v>
                </c:pt>
                <c:pt idx="207">
                  <c:v>4.5999999999999996</c:v>
                </c:pt>
                <c:pt idx="208">
                  <c:v>4.5999999999999996</c:v>
                </c:pt>
                <c:pt idx="209">
                  <c:v>4.5999999999999996</c:v>
                </c:pt>
                <c:pt idx="210">
                  <c:v>4.5999999999999996</c:v>
                </c:pt>
                <c:pt idx="211">
                  <c:v>4.5999999999999996</c:v>
                </c:pt>
                <c:pt idx="212">
                  <c:v>4.5999999999999996</c:v>
                </c:pt>
                <c:pt idx="213">
                  <c:v>4.5999999999999996</c:v>
                </c:pt>
                <c:pt idx="214">
                  <c:v>4.5999999999999996</c:v>
                </c:pt>
                <c:pt idx="215">
                  <c:v>4.5999999999999996</c:v>
                </c:pt>
                <c:pt idx="216">
                  <c:v>4.5999999999999996</c:v>
                </c:pt>
                <c:pt idx="217">
                  <c:v>4.5999999999999996</c:v>
                </c:pt>
                <c:pt idx="218">
                  <c:v>4.5999999999999996</c:v>
                </c:pt>
                <c:pt idx="219">
                  <c:v>4.5999999999999996</c:v>
                </c:pt>
                <c:pt idx="220">
                  <c:v>4.5999999999999996</c:v>
                </c:pt>
                <c:pt idx="221">
                  <c:v>4.5999999999999996</c:v>
                </c:pt>
                <c:pt idx="222">
                  <c:v>4.5999999999999996</c:v>
                </c:pt>
                <c:pt idx="223">
                  <c:v>4.5999999999999996</c:v>
                </c:pt>
                <c:pt idx="224">
                  <c:v>4.5</c:v>
                </c:pt>
                <c:pt idx="225">
                  <c:v>4.5</c:v>
                </c:pt>
                <c:pt idx="226">
                  <c:v>4.5</c:v>
                </c:pt>
                <c:pt idx="227">
                  <c:v>4.5</c:v>
                </c:pt>
                <c:pt idx="228">
                  <c:v>4.5</c:v>
                </c:pt>
                <c:pt idx="229">
                  <c:v>4.5</c:v>
                </c:pt>
                <c:pt idx="230">
                  <c:v>4.5</c:v>
                </c:pt>
                <c:pt idx="231">
                  <c:v>4.5</c:v>
                </c:pt>
                <c:pt idx="232">
                  <c:v>4.5</c:v>
                </c:pt>
                <c:pt idx="233">
                  <c:v>4.5</c:v>
                </c:pt>
                <c:pt idx="234">
                  <c:v>4.5</c:v>
                </c:pt>
                <c:pt idx="235">
                  <c:v>4.5</c:v>
                </c:pt>
                <c:pt idx="236">
                  <c:v>4.5</c:v>
                </c:pt>
                <c:pt idx="237">
                  <c:v>4.5</c:v>
                </c:pt>
                <c:pt idx="238">
                  <c:v>4.5</c:v>
                </c:pt>
                <c:pt idx="239">
                  <c:v>4.5</c:v>
                </c:pt>
                <c:pt idx="240">
                  <c:v>4.5</c:v>
                </c:pt>
                <c:pt idx="241">
                  <c:v>4.4000000000000004</c:v>
                </c:pt>
                <c:pt idx="242">
                  <c:v>4.4000000000000004</c:v>
                </c:pt>
                <c:pt idx="243">
                  <c:v>4.4000000000000004</c:v>
                </c:pt>
                <c:pt idx="244">
                  <c:v>4.4000000000000004</c:v>
                </c:pt>
                <c:pt idx="245">
                  <c:v>4.4000000000000004</c:v>
                </c:pt>
                <c:pt idx="246">
                  <c:v>4.4000000000000004</c:v>
                </c:pt>
                <c:pt idx="247">
                  <c:v>4.4000000000000004</c:v>
                </c:pt>
                <c:pt idx="248">
                  <c:v>4.4000000000000004</c:v>
                </c:pt>
                <c:pt idx="249">
                  <c:v>4.4000000000000004</c:v>
                </c:pt>
                <c:pt idx="250">
                  <c:v>4.4000000000000004</c:v>
                </c:pt>
                <c:pt idx="251">
                  <c:v>4.4000000000000004</c:v>
                </c:pt>
                <c:pt idx="252">
                  <c:v>4.4000000000000004</c:v>
                </c:pt>
                <c:pt idx="253">
                  <c:v>4.4000000000000004</c:v>
                </c:pt>
                <c:pt idx="254">
                  <c:v>4.4000000000000004</c:v>
                </c:pt>
                <c:pt idx="255">
                  <c:v>4.4000000000000004</c:v>
                </c:pt>
                <c:pt idx="256">
                  <c:v>4.4000000000000004</c:v>
                </c:pt>
                <c:pt idx="257">
                  <c:v>4.4000000000000004</c:v>
                </c:pt>
                <c:pt idx="258">
                  <c:v>4.4000000000000004</c:v>
                </c:pt>
                <c:pt idx="259">
                  <c:v>4.4000000000000004</c:v>
                </c:pt>
                <c:pt idx="260">
                  <c:v>4.4000000000000004</c:v>
                </c:pt>
                <c:pt idx="261">
                  <c:v>4.4000000000000004</c:v>
                </c:pt>
                <c:pt idx="262">
                  <c:v>4.4000000000000004</c:v>
                </c:pt>
                <c:pt idx="263">
                  <c:v>4.4000000000000004</c:v>
                </c:pt>
                <c:pt idx="264">
                  <c:v>4.4000000000000004</c:v>
                </c:pt>
                <c:pt idx="265">
                  <c:v>4.5</c:v>
                </c:pt>
                <c:pt idx="266">
                  <c:v>4.5</c:v>
                </c:pt>
                <c:pt idx="267">
                  <c:v>4.5</c:v>
                </c:pt>
                <c:pt idx="268">
                  <c:v>4.5</c:v>
                </c:pt>
                <c:pt idx="269">
                  <c:v>4.5</c:v>
                </c:pt>
                <c:pt idx="270">
                  <c:v>4.5</c:v>
                </c:pt>
                <c:pt idx="271">
                  <c:v>4.5</c:v>
                </c:pt>
                <c:pt idx="272">
                  <c:v>4.5</c:v>
                </c:pt>
                <c:pt idx="273">
                  <c:v>4.5</c:v>
                </c:pt>
                <c:pt idx="274">
                  <c:v>4.5999999999999996</c:v>
                </c:pt>
                <c:pt idx="275">
                  <c:v>4.5999999999999996</c:v>
                </c:pt>
                <c:pt idx="276">
                  <c:v>4.5999999999999996</c:v>
                </c:pt>
                <c:pt idx="277">
                  <c:v>4.5999999999999996</c:v>
                </c:pt>
                <c:pt idx="278">
                  <c:v>4.5999999999999996</c:v>
                </c:pt>
                <c:pt idx="279">
                  <c:v>4.5999999999999996</c:v>
                </c:pt>
                <c:pt idx="280">
                  <c:v>4.5999999999999996</c:v>
                </c:pt>
                <c:pt idx="281">
                  <c:v>4.5999999999999996</c:v>
                </c:pt>
                <c:pt idx="282">
                  <c:v>4.5999999999999996</c:v>
                </c:pt>
                <c:pt idx="283">
                  <c:v>4.5999999999999996</c:v>
                </c:pt>
                <c:pt idx="284">
                  <c:v>4.5999999999999996</c:v>
                </c:pt>
                <c:pt idx="285">
                  <c:v>4.5999999999999996</c:v>
                </c:pt>
                <c:pt idx="286">
                  <c:v>4.5999999999999996</c:v>
                </c:pt>
                <c:pt idx="287">
                  <c:v>4.5999999999999996</c:v>
                </c:pt>
                <c:pt idx="288">
                  <c:v>4.7</c:v>
                </c:pt>
                <c:pt idx="289">
                  <c:v>4.7</c:v>
                </c:pt>
                <c:pt idx="290">
                  <c:v>4.7</c:v>
                </c:pt>
                <c:pt idx="291">
                  <c:v>4.7</c:v>
                </c:pt>
                <c:pt idx="292">
                  <c:v>4.7</c:v>
                </c:pt>
                <c:pt idx="293">
                  <c:v>4.7</c:v>
                </c:pt>
                <c:pt idx="294">
                  <c:v>4.7</c:v>
                </c:pt>
                <c:pt idx="295">
                  <c:v>4.7</c:v>
                </c:pt>
                <c:pt idx="296">
                  <c:v>4.7</c:v>
                </c:pt>
                <c:pt idx="297">
                  <c:v>4.7</c:v>
                </c:pt>
                <c:pt idx="298">
                  <c:v>4.7</c:v>
                </c:pt>
                <c:pt idx="299">
                  <c:v>4.7</c:v>
                </c:pt>
                <c:pt idx="300">
                  <c:v>4.7</c:v>
                </c:pt>
                <c:pt idx="301">
                  <c:v>4.7</c:v>
                </c:pt>
                <c:pt idx="302">
                  <c:v>4.7</c:v>
                </c:pt>
                <c:pt idx="303">
                  <c:v>4.8</c:v>
                </c:pt>
                <c:pt idx="304">
                  <c:v>4.8</c:v>
                </c:pt>
                <c:pt idx="305">
                  <c:v>4.8</c:v>
                </c:pt>
                <c:pt idx="306">
                  <c:v>4.8</c:v>
                </c:pt>
                <c:pt idx="307">
                  <c:v>4.8</c:v>
                </c:pt>
                <c:pt idx="308">
                  <c:v>4.8</c:v>
                </c:pt>
                <c:pt idx="309">
                  <c:v>4.8</c:v>
                </c:pt>
                <c:pt idx="310">
                  <c:v>4.8</c:v>
                </c:pt>
                <c:pt idx="311">
                  <c:v>4.8</c:v>
                </c:pt>
                <c:pt idx="312">
                  <c:v>4.8</c:v>
                </c:pt>
                <c:pt idx="313">
                  <c:v>4.8</c:v>
                </c:pt>
                <c:pt idx="314">
                  <c:v>4.8</c:v>
                </c:pt>
                <c:pt idx="315">
                  <c:v>4.8</c:v>
                </c:pt>
                <c:pt idx="316">
                  <c:v>4.8</c:v>
                </c:pt>
                <c:pt idx="317">
                  <c:v>4.8</c:v>
                </c:pt>
                <c:pt idx="318">
                  <c:v>5.2</c:v>
                </c:pt>
                <c:pt idx="319">
                  <c:v>5.2</c:v>
                </c:pt>
                <c:pt idx="320">
                  <c:v>5.9</c:v>
                </c:pt>
                <c:pt idx="321">
                  <c:v>5.9</c:v>
                </c:pt>
                <c:pt idx="322">
                  <c:v>6.8</c:v>
                </c:pt>
                <c:pt idx="323">
                  <c:v>7.7</c:v>
                </c:pt>
                <c:pt idx="324">
                  <c:v>7.7</c:v>
                </c:pt>
                <c:pt idx="325">
                  <c:v>8.2000000000000011</c:v>
                </c:pt>
                <c:pt idx="326">
                  <c:v>8.2000000000000011</c:v>
                </c:pt>
                <c:pt idx="327">
                  <c:v>8.8000000000000007</c:v>
                </c:pt>
                <c:pt idx="328">
                  <c:v>8.8000000000000007</c:v>
                </c:pt>
                <c:pt idx="329">
                  <c:v>8.7000000000000011</c:v>
                </c:pt>
                <c:pt idx="330">
                  <c:v>8.7000000000000011</c:v>
                </c:pt>
                <c:pt idx="331">
                  <c:v>8.5</c:v>
                </c:pt>
                <c:pt idx="332">
                  <c:v>8.5</c:v>
                </c:pt>
                <c:pt idx="333">
                  <c:v>8.5</c:v>
                </c:pt>
                <c:pt idx="334">
                  <c:v>7.8</c:v>
                </c:pt>
                <c:pt idx="335">
                  <c:v>7.8</c:v>
                </c:pt>
                <c:pt idx="336">
                  <c:v>8.2000000000000011</c:v>
                </c:pt>
                <c:pt idx="337">
                  <c:v>8.2000000000000011</c:v>
                </c:pt>
                <c:pt idx="338">
                  <c:v>8.6</c:v>
                </c:pt>
                <c:pt idx="339">
                  <c:v>8.6</c:v>
                </c:pt>
                <c:pt idx="340">
                  <c:v>8.8000000000000007</c:v>
                </c:pt>
                <c:pt idx="341">
                  <c:v>8.8000000000000007</c:v>
                </c:pt>
                <c:pt idx="342">
                  <c:v>9.3000000000000007</c:v>
                </c:pt>
                <c:pt idx="343">
                  <c:v>9.3000000000000007</c:v>
                </c:pt>
                <c:pt idx="344">
                  <c:v>9.3000000000000007</c:v>
                </c:pt>
                <c:pt idx="345">
                  <c:v>9.3000000000000007</c:v>
                </c:pt>
                <c:pt idx="346">
                  <c:v>9.3000000000000007</c:v>
                </c:pt>
                <c:pt idx="347">
                  <c:v>9.6</c:v>
                </c:pt>
                <c:pt idx="348">
                  <c:v>9.6</c:v>
                </c:pt>
                <c:pt idx="349">
                  <c:v>9.9</c:v>
                </c:pt>
                <c:pt idx="350">
                  <c:v>9.9</c:v>
                </c:pt>
                <c:pt idx="351">
                  <c:v>10.3</c:v>
                </c:pt>
                <c:pt idx="352">
                  <c:v>10.3</c:v>
                </c:pt>
                <c:pt idx="353">
                  <c:v>10</c:v>
                </c:pt>
                <c:pt idx="354">
                  <c:v>10</c:v>
                </c:pt>
                <c:pt idx="355">
                  <c:v>10.1</c:v>
                </c:pt>
                <c:pt idx="356">
                  <c:v>10.1</c:v>
                </c:pt>
                <c:pt idx="357">
                  <c:v>10.3</c:v>
                </c:pt>
                <c:pt idx="358">
                  <c:v>10.4</c:v>
                </c:pt>
                <c:pt idx="359">
                  <c:v>10.4</c:v>
                </c:pt>
                <c:pt idx="360">
                  <c:v>10.5</c:v>
                </c:pt>
                <c:pt idx="361">
                  <c:v>10.5</c:v>
                </c:pt>
                <c:pt idx="362">
                  <c:v>10.4</c:v>
                </c:pt>
                <c:pt idx="363">
                  <c:v>10.4</c:v>
                </c:pt>
                <c:pt idx="364">
                  <c:v>10.4</c:v>
                </c:pt>
                <c:pt idx="365">
                  <c:v>10.4</c:v>
                </c:pt>
                <c:pt idx="366">
                  <c:v>10.7</c:v>
                </c:pt>
                <c:pt idx="367">
                  <c:v>10.7</c:v>
                </c:pt>
                <c:pt idx="368">
                  <c:v>10.9</c:v>
                </c:pt>
                <c:pt idx="369">
                  <c:v>10.9</c:v>
                </c:pt>
                <c:pt idx="370">
                  <c:v>11.1</c:v>
                </c:pt>
                <c:pt idx="371">
                  <c:v>11.2</c:v>
                </c:pt>
                <c:pt idx="372">
                  <c:v>11.2</c:v>
                </c:pt>
                <c:pt idx="373">
                  <c:v>11.6</c:v>
                </c:pt>
                <c:pt idx="374">
                  <c:v>11.6</c:v>
                </c:pt>
                <c:pt idx="375">
                  <c:v>11.9</c:v>
                </c:pt>
                <c:pt idx="376">
                  <c:v>11.9</c:v>
                </c:pt>
                <c:pt idx="377">
                  <c:v>12.2</c:v>
                </c:pt>
                <c:pt idx="378">
                  <c:v>12.2</c:v>
                </c:pt>
                <c:pt idx="379">
                  <c:v>12.5</c:v>
                </c:pt>
                <c:pt idx="380">
                  <c:v>12.8</c:v>
                </c:pt>
                <c:pt idx="381">
                  <c:v>12.8</c:v>
                </c:pt>
                <c:pt idx="382">
                  <c:v>13.1</c:v>
                </c:pt>
                <c:pt idx="383">
                  <c:v>13.1</c:v>
                </c:pt>
                <c:pt idx="384">
                  <c:v>13.3</c:v>
                </c:pt>
                <c:pt idx="385">
                  <c:v>13.3</c:v>
                </c:pt>
                <c:pt idx="386">
                  <c:v>13.6</c:v>
                </c:pt>
                <c:pt idx="387">
                  <c:v>13.6</c:v>
                </c:pt>
                <c:pt idx="388">
                  <c:v>13.9</c:v>
                </c:pt>
                <c:pt idx="389">
                  <c:v>13.9</c:v>
                </c:pt>
                <c:pt idx="390">
                  <c:v>14.2</c:v>
                </c:pt>
                <c:pt idx="391">
                  <c:v>14.2</c:v>
                </c:pt>
                <c:pt idx="392">
                  <c:v>14.4</c:v>
                </c:pt>
                <c:pt idx="393">
                  <c:v>14.6</c:v>
                </c:pt>
                <c:pt idx="394">
                  <c:v>14.6</c:v>
                </c:pt>
                <c:pt idx="395">
                  <c:v>14.8</c:v>
                </c:pt>
                <c:pt idx="396">
                  <c:v>14.8</c:v>
                </c:pt>
                <c:pt idx="397">
                  <c:v>15</c:v>
                </c:pt>
                <c:pt idx="398">
                  <c:v>15</c:v>
                </c:pt>
                <c:pt idx="399">
                  <c:v>15.3</c:v>
                </c:pt>
                <c:pt idx="400">
                  <c:v>15.3</c:v>
                </c:pt>
                <c:pt idx="401">
                  <c:v>15.5</c:v>
                </c:pt>
                <c:pt idx="402">
                  <c:v>15.7</c:v>
                </c:pt>
                <c:pt idx="403">
                  <c:v>15.7</c:v>
                </c:pt>
                <c:pt idx="404">
                  <c:v>15.7</c:v>
                </c:pt>
                <c:pt idx="405">
                  <c:v>15.7</c:v>
                </c:pt>
                <c:pt idx="406">
                  <c:v>15.6</c:v>
                </c:pt>
                <c:pt idx="407">
                  <c:v>15.6</c:v>
                </c:pt>
                <c:pt idx="408">
                  <c:v>15.5</c:v>
                </c:pt>
                <c:pt idx="409">
                  <c:v>15.5</c:v>
                </c:pt>
                <c:pt idx="410">
                  <c:v>15.5</c:v>
                </c:pt>
                <c:pt idx="411">
                  <c:v>15.5</c:v>
                </c:pt>
                <c:pt idx="412">
                  <c:v>16</c:v>
                </c:pt>
                <c:pt idx="413">
                  <c:v>16.2</c:v>
                </c:pt>
                <c:pt idx="414">
                  <c:v>16.2</c:v>
                </c:pt>
                <c:pt idx="415">
                  <c:v>16.600000000000001</c:v>
                </c:pt>
                <c:pt idx="416">
                  <c:v>16.600000000000001</c:v>
                </c:pt>
                <c:pt idx="417">
                  <c:v>17</c:v>
                </c:pt>
                <c:pt idx="418">
                  <c:v>17</c:v>
                </c:pt>
                <c:pt idx="419">
                  <c:v>17.2</c:v>
                </c:pt>
                <c:pt idx="420">
                  <c:v>17.2</c:v>
                </c:pt>
                <c:pt idx="421">
                  <c:v>17.399999999999999</c:v>
                </c:pt>
                <c:pt idx="422">
                  <c:v>17.399999999999999</c:v>
                </c:pt>
                <c:pt idx="423">
                  <c:v>17.600000000000001</c:v>
                </c:pt>
                <c:pt idx="424">
                  <c:v>17.899999999999999</c:v>
                </c:pt>
                <c:pt idx="425">
                  <c:v>17.899999999999999</c:v>
                </c:pt>
                <c:pt idx="426">
                  <c:v>18.100000000000001</c:v>
                </c:pt>
                <c:pt idx="427">
                  <c:v>18.100000000000001</c:v>
                </c:pt>
                <c:pt idx="428">
                  <c:v>18.399999999999999</c:v>
                </c:pt>
                <c:pt idx="429">
                  <c:v>18.399999999999999</c:v>
                </c:pt>
                <c:pt idx="430">
                  <c:v>18.600000000000001</c:v>
                </c:pt>
                <c:pt idx="431">
                  <c:v>18.600000000000001</c:v>
                </c:pt>
                <c:pt idx="432">
                  <c:v>18.7</c:v>
                </c:pt>
                <c:pt idx="433">
                  <c:v>18.8</c:v>
                </c:pt>
                <c:pt idx="434">
                  <c:v>18.8</c:v>
                </c:pt>
                <c:pt idx="435">
                  <c:v>19.100000000000001</c:v>
                </c:pt>
                <c:pt idx="436">
                  <c:v>19.100000000000001</c:v>
                </c:pt>
                <c:pt idx="437">
                  <c:v>19.399999999999999</c:v>
                </c:pt>
                <c:pt idx="438">
                  <c:v>19.399999999999999</c:v>
                </c:pt>
                <c:pt idx="439">
                  <c:v>19.8</c:v>
                </c:pt>
                <c:pt idx="440">
                  <c:v>19.8</c:v>
                </c:pt>
                <c:pt idx="441">
                  <c:v>20</c:v>
                </c:pt>
                <c:pt idx="442">
                  <c:v>20</c:v>
                </c:pt>
                <c:pt idx="443">
                  <c:v>20.2</c:v>
                </c:pt>
                <c:pt idx="444">
                  <c:v>20.2</c:v>
                </c:pt>
                <c:pt idx="445">
                  <c:v>20.6</c:v>
                </c:pt>
                <c:pt idx="446">
                  <c:v>20.9</c:v>
                </c:pt>
                <c:pt idx="447">
                  <c:v>20.9</c:v>
                </c:pt>
                <c:pt idx="448">
                  <c:v>20.7</c:v>
                </c:pt>
                <c:pt idx="449">
                  <c:v>20.7</c:v>
                </c:pt>
                <c:pt idx="450">
                  <c:v>20.6</c:v>
                </c:pt>
                <c:pt idx="451">
                  <c:v>20.6</c:v>
                </c:pt>
                <c:pt idx="452">
                  <c:v>20.5</c:v>
                </c:pt>
                <c:pt idx="453">
                  <c:v>20.5</c:v>
                </c:pt>
                <c:pt idx="454">
                  <c:v>20.5</c:v>
                </c:pt>
                <c:pt idx="455">
                  <c:v>20.399999999999999</c:v>
                </c:pt>
                <c:pt idx="456">
                  <c:v>20.399999999999999</c:v>
                </c:pt>
                <c:pt idx="457">
                  <c:v>20.399999999999999</c:v>
                </c:pt>
                <c:pt idx="458">
                  <c:v>20.399999999999999</c:v>
                </c:pt>
                <c:pt idx="459">
                  <c:v>20.3</c:v>
                </c:pt>
                <c:pt idx="460">
                  <c:v>20.3</c:v>
                </c:pt>
                <c:pt idx="461">
                  <c:v>20.3</c:v>
                </c:pt>
                <c:pt idx="462">
                  <c:v>20.3</c:v>
                </c:pt>
                <c:pt idx="463">
                  <c:v>20.3</c:v>
                </c:pt>
                <c:pt idx="464">
                  <c:v>20.3</c:v>
                </c:pt>
                <c:pt idx="465">
                  <c:v>20.2</c:v>
                </c:pt>
                <c:pt idx="466">
                  <c:v>20.2</c:v>
                </c:pt>
                <c:pt idx="467">
                  <c:v>20.2</c:v>
                </c:pt>
                <c:pt idx="468">
                  <c:v>20.100000000000001</c:v>
                </c:pt>
                <c:pt idx="469">
                  <c:v>20.100000000000001</c:v>
                </c:pt>
                <c:pt idx="470">
                  <c:v>20.100000000000001</c:v>
                </c:pt>
                <c:pt idx="471">
                  <c:v>20.100000000000001</c:v>
                </c:pt>
                <c:pt idx="472">
                  <c:v>20.100000000000001</c:v>
                </c:pt>
                <c:pt idx="473">
                  <c:v>20.100000000000001</c:v>
                </c:pt>
                <c:pt idx="474">
                  <c:v>20</c:v>
                </c:pt>
                <c:pt idx="475">
                  <c:v>20</c:v>
                </c:pt>
                <c:pt idx="476">
                  <c:v>20</c:v>
                </c:pt>
                <c:pt idx="477">
                  <c:v>20</c:v>
                </c:pt>
                <c:pt idx="478">
                  <c:v>20</c:v>
                </c:pt>
                <c:pt idx="479">
                  <c:v>19.899999999999999</c:v>
                </c:pt>
                <c:pt idx="480">
                  <c:v>19.899999999999999</c:v>
                </c:pt>
                <c:pt idx="481">
                  <c:v>19.899999999999999</c:v>
                </c:pt>
                <c:pt idx="482">
                  <c:v>19.899999999999999</c:v>
                </c:pt>
                <c:pt idx="483">
                  <c:v>19.899999999999999</c:v>
                </c:pt>
                <c:pt idx="484">
                  <c:v>19.899999999999999</c:v>
                </c:pt>
                <c:pt idx="485">
                  <c:v>19.899999999999999</c:v>
                </c:pt>
                <c:pt idx="486">
                  <c:v>19.899999999999999</c:v>
                </c:pt>
                <c:pt idx="487">
                  <c:v>19.899999999999999</c:v>
                </c:pt>
                <c:pt idx="488">
                  <c:v>19.899999999999999</c:v>
                </c:pt>
                <c:pt idx="489">
                  <c:v>19.8</c:v>
                </c:pt>
                <c:pt idx="490">
                  <c:v>19.8</c:v>
                </c:pt>
                <c:pt idx="491">
                  <c:v>19.8</c:v>
                </c:pt>
                <c:pt idx="492">
                  <c:v>19.8</c:v>
                </c:pt>
                <c:pt idx="493">
                  <c:v>19.8</c:v>
                </c:pt>
                <c:pt idx="494">
                  <c:v>19.8</c:v>
                </c:pt>
                <c:pt idx="495">
                  <c:v>19.8</c:v>
                </c:pt>
                <c:pt idx="496">
                  <c:v>19.8</c:v>
                </c:pt>
                <c:pt idx="497">
                  <c:v>19.8</c:v>
                </c:pt>
                <c:pt idx="498">
                  <c:v>19.8</c:v>
                </c:pt>
                <c:pt idx="499">
                  <c:v>19.8</c:v>
                </c:pt>
                <c:pt idx="500">
                  <c:v>19.8</c:v>
                </c:pt>
                <c:pt idx="501">
                  <c:v>19.8</c:v>
                </c:pt>
                <c:pt idx="502">
                  <c:v>19.8</c:v>
                </c:pt>
                <c:pt idx="503">
                  <c:v>19.7</c:v>
                </c:pt>
                <c:pt idx="504">
                  <c:v>19.7</c:v>
                </c:pt>
                <c:pt idx="505">
                  <c:v>19.7</c:v>
                </c:pt>
                <c:pt idx="506">
                  <c:v>19.7</c:v>
                </c:pt>
                <c:pt idx="507">
                  <c:v>19.7</c:v>
                </c:pt>
                <c:pt idx="508">
                  <c:v>19.7</c:v>
                </c:pt>
                <c:pt idx="509">
                  <c:v>19.7</c:v>
                </c:pt>
                <c:pt idx="510">
                  <c:v>19.7</c:v>
                </c:pt>
                <c:pt idx="511">
                  <c:v>19.7</c:v>
                </c:pt>
                <c:pt idx="512">
                  <c:v>19.899999999999999</c:v>
                </c:pt>
                <c:pt idx="513">
                  <c:v>19.899999999999999</c:v>
                </c:pt>
                <c:pt idx="514">
                  <c:v>19.899999999999999</c:v>
                </c:pt>
                <c:pt idx="515">
                  <c:v>19.899999999999999</c:v>
                </c:pt>
                <c:pt idx="516">
                  <c:v>19.899999999999999</c:v>
                </c:pt>
                <c:pt idx="517">
                  <c:v>19.899999999999999</c:v>
                </c:pt>
                <c:pt idx="518">
                  <c:v>19.899999999999999</c:v>
                </c:pt>
                <c:pt idx="519">
                  <c:v>19.899999999999999</c:v>
                </c:pt>
                <c:pt idx="520">
                  <c:v>19.899999999999999</c:v>
                </c:pt>
                <c:pt idx="521">
                  <c:v>19.8</c:v>
                </c:pt>
                <c:pt idx="522">
                  <c:v>19.8</c:v>
                </c:pt>
                <c:pt idx="523">
                  <c:v>19.8</c:v>
                </c:pt>
                <c:pt idx="524">
                  <c:v>19.8</c:v>
                </c:pt>
                <c:pt idx="525">
                  <c:v>19.8</c:v>
                </c:pt>
                <c:pt idx="526">
                  <c:v>19.8</c:v>
                </c:pt>
                <c:pt idx="527">
                  <c:v>19.8</c:v>
                </c:pt>
                <c:pt idx="528">
                  <c:v>19.8</c:v>
                </c:pt>
                <c:pt idx="529">
                  <c:v>19.8</c:v>
                </c:pt>
                <c:pt idx="530">
                  <c:v>19.8</c:v>
                </c:pt>
                <c:pt idx="531">
                  <c:v>19.899999999999999</c:v>
                </c:pt>
                <c:pt idx="532">
                  <c:v>19.899999999999999</c:v>
                </c:pt>
                <c:pt idx="533">
                  <c:v>19.899999999999999</c:v>
                </c:pt>
                <c:pt idx="534">
                  <c:v>19.899999999999999</c:v>
                </c:pt>
                <c:pt idx="535">
                  <c:v>19.899999999999999</c:v>
                </c:pt>
                <c:pt idx="536">
                  <c:v>19.899999999999999</c:v>
                </c:pt>
                <c:pt idx="537">
                  <c:v>19.899999999999999</c:v>
                </c:pt>
                <c:pt idx="538">
                  <c:v>19.899999999999999</c:v>
                </c:pt>
                <c:pt idx="539">
                  <c:v>19.899999999999999</c:v>
                </c:pt>
                <c:pt idx="540">
                  <c:v>19.899999999999999</c:v>
                </c:pt>
                <c:pt idx="541">
                  <c:v>19.899999999999999</c:v>
                </c:pt>
                <c:pt idx="542">
                  <c:v>19.899999999999999</c:v>
                </c:pt>
                <c:pt idx="543">
                  <c:v>19.899999999999999</c:v>
                </c:pt>
                <c:pt idx="544">
                  <c:v>19.899999999999999</c:v>
                </c:pt>
                <c:pt idx="545">
                  <c:v>19.899999999999999</c:v>
                </c:pt>
                <c:pt idx="546">
                  <c:v>19.899999999999999</c:v>
                </c:pt>
                <c:pt idx="547">
                  <c:v>19.899999999999999</c:v>
                </c:pt>
                <c:pt idx="548">
                  <c:v>19.899999999999999</c:v>
                </c:pt>
                <c:pt idx="549">
                  <c:v>20</c:v>
                </c:pt>
                <c:pt idx="550">
                  <c:v>20</c:v>
                </c:pt>
                <c:pt idx="551">
                  <c:v>20</c:v>
                </c:pt>
                <c:pt idx="552">
                  <c:v>20</c:v>
                </c:pt>
                <c:pt idx="553">
                  <c:v>20</c:v>
                </c:pt>
                <c:pt idx="554">
                  <c:v>20</c:v>
                </c:pt>
                <c:pt idx="555">
                  <c:v>20</c:v>
                </c:pt>
                <c:pt idx="556">
                  <c:v>20</c:v>
                </c:pt>
                <c:pt idx="557">
                  <c:v>20</c:v>
                </c:pt>
                <c:pt idx="558">
                  <c:v>20.2</c:v>
                </c:pt>
                <c:pt idx="559">
                  <c:v>20.2</c:v>
                </c:pt>
                <c:pt idx="560">
                  <c:v>20.6</c:v>
                </c:pt>
                <c:pt idx="561">
                  <c:v>20.6</c:v>
                </c:pt>
                <c:pt idx="562">
                  <c:v>21</c:v>
                </c:pt>
                <c:pt idx="563">
                  <c:v>21</c:v>
                </c:pt>
                <c:pt idx="564">
                  <c:v>21.4</c:v>
                </c:pt>
                <c:pt idx="565">
                  <c:v>21.7</c:v>
                </c:pt>
                <c:pt idx="566">
                  <c:v>21.7</c:v>
                </c:pt>
                <c:pt idx="567">
                  <c:v>21.9</c:v>
                </c:pt>
                <c:pt idx="568">
                  <c:v>21.9</c:v>
                </c:pt>
                <c:pt idx="569">
                  <c:v>22.1</c:v>
                </c:pt>
                <c:pt idx="570">
                  <c:v>22.1</c:v>
                </c:pt>
                <c:pt idx="571">
                  <c:v>22.2</c:v>
                </c:pt>
                <c:pt idx="572">
                  <c:v>22.2</c:v>
                </c:pt>
                <c:pt idx="573">
                  <c:v>22.4</c:v>
                </c:pt>
                <c:pt idx="574">
                  <c:v>22.4</c:v>
                </c:pt>
                <c:pt idx="575">
                  <c:v>22.6</c:v>
                </c:pt>
                <c:pt idx="576">
                  <c:v>22.6</c:v>
                </c:pt>
                <c:pt idx="577">
                  <c:v>22.6</c:v>
                </c:pt>
                <c:pt idx="578">
                  <c:v>22.8</c:v>
                </c:pt>
                <c:pt idx="579">
                  <c:v>22.8</c:v>
                </c:pt>
                <c:pt idx="580">
                  <c:v>23</c:v>
                </c:pt>
                <c:pt idx="581">
                  <c:v>23</c:v>
                </c:pt>
                <c:pt idx="582">
                  <c:v>23.1</c:v>
                </c:pt>
                <c:pt idx="583">
                  <c:v>23.1</c:v>
                </c:pt>
                <c:pt idx="584">
                  <c:v>23.2</c:v>
                </c:pt>
                <c:pt idx="585">
                  <c:v>23.2</c:v>
                </c:pt>
                <c:pt idx="586">
                  <c:v>23.2</c:v>
                </c:pt>
                <c:pt idx="587">
                  <c:v>23.1</c:v>
                </c:pt>
                <c:pt idx="588">
                  <c:v>23.1</c:v>
                </c:pt>
                <c:pt idx="589">
                  <c:v>23</c:v>
                </c:pt>
                <c:pt idx="590">
                  <c:v>23</c:v>
                </c:pt>
                <c:pt idx="591">
                  <c:v>23</c:v>
                </c:pt>
                <c:pt idx="592">
                  <c:v>23</c:v>
                </c:pt>
                <c:pt idx="593">
                  <c:v>22.9</c:v>
                </c:pt>
                <c:pt idx="594">
                  <c:v>22.9</c:v>
                </c:pt>
                <c:pt idx="595">
                  <c:v>22.9</c:v>
                </c:pt>
                <c:pt idx="596">
                  <c:v>22.9</c:v>
                </c:pt>
                <c:pt idx="597">
                  <c:v>22.9</c:v>
                </c:pt>
                <c:pt idx="598">
                  <c:v>22.8</c:v>
                </c:pt>
                <c:pt idx="599">
                  <c:v>22.8</c:v>
                </c:pt>
                <c:pt idx="600">
                  <c:v>22.8</c:v>
                </c:pt>
                <c:pt idx="601">
                  <c:v>22.8</c:v>
                </c:pt>
                <c:pt idx="602">
                  <c:v>22.8</c:v>
                </c:pt>
                <c:pt idx="603">
                  <c:v>22.8</c:v>
                </c:pt>
                <c:pt idx="604">
                  <c:v>22.8</c:v>
                </c:pt>
                <c:pt idx="605">
                  <c:v>22.9</c:v>
                </c:pt>
                <c:pt idx="606">
                  <c:v>22.9</c:v>
                </c:pt>
                <c:pt idx="607">
                  <c:v>22.9</c:v>
                </c:pt>
                <c:pt idx="608">
                  <c:v>22.9</c:v>
                </c:pt>
                <c:pt idx="609">
                  <c:v>22.9</c:v>
                </c:pt>
                <c:pt idx="610">
                  <c:v>22.9</c:v>
                </c:pt>
                <c:pt idx="611">
                  <c:v>22.9</c:v>
                </c:pt>
                <c:pt idx="612">
                  <c:v>22.9</c:v>
                </c:pt>
                <c:pt idx="613">
                  <c:v>22.9</c:v>
                </c:pt>
                <c:pt idx="614">
                  <c:v>22.9</c:v>
                </c:pt>
                <c:pt idx="615">
                  <c:v>22.9</c:v>
                </c:pt>
                <c:pt idx="616">
                  <c:v>22.9</c:v>
                </c:pt>
                <c:pt idx="617">
                  <c:v>22.9</c:v>
                </c:pt>
                <c:pt idx="618">
                  <c:v>22.9</c:v>
                </c:pt>
                <c:pt idx="619">
                  <c:v>22.9</c:v>
                </c:pt>
                <c:pt idx="620">
                  <c:v>22.9</c:v>
                </c:pt>
                <c:pt idx="621">
                  <c:v>22.9</c:v>
                </c:pt>
                <c:pt idx="622">
                  <c:v>22.9</c:v>
                </c:pt>
                <c:pt idx="623">
                  <c:v>22.9</c:v>
                </c:pt>
                <c:pt idx="624">
                  <c:v>22.9</c:v>
                </c:pt>
                <c:pt idx="625">
                  <c:v>22.9</c:v>
                </c:pt>
                <c:pt idx="626">
                  <c:v>22.9</c:v>
                </c:pt>
                <c:pt idx="627">
                  <c:v>22.9</c:v>
                </c:pt>
                <c:pt idx="628">
                  <c:v>22.9</c:v>
                </c:pt>
                <c:pt idx="629">
                  <c:v>23.2</c:v>
                </c:pt>
                <c:pt idx="630">
                  <c:v>23.2</c:v>
                </c:pt>
                <c:pt idx="631">
                  <c:v>23.7</c:v>
                </c:pt>
                <c:pt idx="632">
                  <c:v>23.7</c:v>
                </c:pt>
                <c:pt idx="633">
                  <c:v>24</c:v>
                </c:pt>
                <c:pt idx="634">
                  <c:v>24</c:v>
                </c:pt>
                <c:pt idx="635">
                  <c:v>24.3</c:v>
                </c:pt>
                <c:pt idx="636">
                  <c:v>24.3</c:v>
                </c:pt>
                <c:pt idx="637">
                  <c:v>24.5</c:v>
                </c:pt>
                <c:pt idx="638">
                  <c:v>24.6</c:v>
                </c:pt>
                <c:pt idx="639">
                  <c:v>24.6</c:v>
                </c:pt>
                <c:pt idx="640">
                  <c:v>24.7</c:v>
                </c:pt>
                <c:pt idx="641">
                  <c:v>24.7</c:v>
                </c:pt>
                <c:pt idx="642">
                  <c:v>24.8</c:v>
                </c:pt>
                <c:pt idx="643">
                  <c:v>24.8</c:v>
                </c:pt>
                <c:pt idx="644">
                  <c:v>24.9</c:v>
                </c:pt>
                <c:pt idx="645">
                  <c:v>24.9</c:v>
                </c:pt>
                <c:pt idx="646">
                  <c:v>25.1</c:v>
                </c:pt>
                <c:pt idx="647">
                  <c:v>25.1</c:v>
                </c:pt>
                <c:pt idx="648">
                  <c:v>25.2</c:v>
                </c:pt>
                <c:pt idx="649">
                  <c:v>25.3</c:v>
                </c:pt>
                <c:pt idx="650">
                  <c:v>25.3</c:v>
                </c:pt>
                <c:pt idx="651">
                  <c:v>25.4</c:v>
                </c:pt>
                <c:pt idx="652">
                  <c:v>25.4</c:v>
                </c:pt>
                <c:pt idx="653">
                  <c:v>25.5</c:v>
                </c:pt>
                <c:pt idx="654">
                  <c:v>25.5</c:v>
                </c:pt>
                <c:pt idx="655">
                  <c:v>25.6</c:v>
                </c:pt>
                <c:pt idx="656">
                  <c:v>25.6</c:v>
                </c:pt>
                <c:pt idx="657">
                  <c:v>25.8</c:v>
                </c:pt>
                <c:pt idx="658">
                  <c:v>25.8</c:v>
                </c:pt>
                <c:pt idx="659">
                  <c:v>25.9</c:v>
                </c:pt>
                <c:pt idx="660">
                  <c:v>25.9</c:v>
                </c:pt>
                <c:pt idx="661">
                  <c:v>26</c:v>
                </c:pt>
                <c:pt idx="662">
                  <c:v>26</c:v>
                </c:pt>
                <c:pt idx="663">
                  <c:v>26</c:v>
                </c:pt>
                <c:pt idx="664">
                  <c:v>26</c:v>
                </c:pt>
                <c:pt idx="665">
                  <c:v>26</c:v>
                </c:pt>
                <c:pt idx="666">
                  <c:v>25.9</c:v>
                </c:pt>
                <c:pt idx="667">
                  <c:v>25.9</c:v>
                </c:pt>
                <c:pt idx="668">
                  <c:v>25.9</c:v>
                </c:pt>
                <c:pt idx="669">
                  <c:v>25.9</c:v>
                </c:pt>
                <c:pt idx="670">
                  <c:v>25.8</c:v>
                </c:pt>
                <c:pt idx="671">
                  <c:v>25.8</c:v>
                </c:pt>
                <c:pt idx="672">
                  <c:v>25.9</c:v>
                </c:pt>
                <c:pt idx="673">
                  <c:v>26.2</c:v>
                </c:pt>
                <c:pt idx="674">
                  <c:v>26.2</c:v>
                </c:pt>
                <c:pt idx="675">
                  <c:v>26.1</c:v>
                </c:pt>
                <c:pt idx="676">
                  <c:v>26.1</c:v>
                </c:pt>
                <c:pt idx="677">
                  <c:v>26.1</c:v>
                </c:pt>
                <c:pt idx="678">
                  <c:v>26.1</c:v>
                </c:pt>
                <c:pt idx="679">
                  <c:v>26.1</c:v>
                </c:pt>
                <c:pt idx="680">
                  <c:v>26.1</c:v>
                </c:pt>
                <c:pt idx="681">
                  <c:v>26</c:v>
                </c:pt>
                <c:pt idx="682">
                  <c:v>26.2</c:v>
                </c:pt>
                <c:pt idx="683">
                  <c:v>26.2</c:v>
                </c:pt>
                <c:pt idx="684">
                  <c:v>26.1</c:v>
                </c:pt>
                <c:pt idx="685">
                  <c:v>26.1</c:v>
                </c:pt>
                <c:pt idx="686">
                  <c:v>26.1</c:v>
                </c:pt>
                <c:pt idx="687">
                  <c:v>26.1</c:v>
                </c:pt>
                <c:pt idx="688">
                  <c:v>26.1</c:v>
                </c:pt>
                <c:pt idx="689">
                  <c:v>26.1</c:v>
                </c:pt>
                <c:pt idx="690">
                  <c:v>26</c:v>
                </c:pt>
                <c:pt idx="691">
                  <c:v>26</c:v>
                </c:pt>
                <c:pt idx="692">
                  <c:v>26</c:v>
                </c:pt>
                <c:pt idx="693">
                  <c:v>26</c:v>
                </c:pt>
                <c:pt idx="694">
                  <c:v>26</c:v>
                </c:pt>
                <c:pt idx="695">
                  <c:v>25.9</c:v>
                </c:pt>
                <c:pt idx="696">
                  <c:v>25.9</c:v>
                </c:pt>
                <c:pt idx="697">
                  <c:v>25.9</c:v>
                </c:pt>
                <c:pt idx="698">
                  <c:v>25.9</c:v>
                </c:pt>
                <c:pt idx="699">
                  <c:v>25.9</c:v>
                </c:pt>
                <c:pt idx="700">
                  <c:v>25.9</c:v>
                </c:pt>
                <c:pt idx="701">
                  <c:v>25.8</c:v>
                </c:pt>
                <c:pt idx="702">
                  <c:v>25.8</c:v>
                </c:pt>
                <c:pt idx="703">
                  <c:v>25.8</c:v>
                </c:pt>
                <c:pt idx="704">
                  <c:v>25.7</c:v>
                </c:pt>
                <c:pt idx="705">
                  <c:v>25.7</c:v>
                </c:pt>
                <c:pt idx="706">
                  <c:v>25.7</c:v>
                </c:pt>
                <c:pt idx="707">
                  <c:v>25.7</c:v>
                </c:pt>
                <c:pt idx="708">
                  <c:v>25.6</c:v>
                </c:pt>
                <c:pt idx="709">
                  <c:v>25.6</c:v>
                </c:pt>
                <c:pt idx="710">
                  <c:v>25.6</c:v>
                </c:pt>
                <c:pt idx="711">
                  <c:v>25.6</c:v>
                </c:pt>
                <c:pt idx="712">
                  <c:v>25.6</c:v>
                </c:pt>
                <c:pt idx="713">
                  <c:v>25.5</c:v>
                </c:pt>
                <c:pt idx="714">
                  <c:v>25.5</c:v>
                </c:pt>
                <c:pt idx="715">
                  <c:v>25.5</c:v>
                </c:pt>
                <c:pt idx="716">
                  <c:v>25.5</c:v>
                </c:pt>
                <c:pt idx="717">
                  <c:v>25.5</c:v>
                </c:pt>
                <c:pt idx="718">
                  <c:v>25.5</c:v>
                </c:pt>
                <c:pt idx="719">
                  <c:v>25.4</c:v>
                </c:pt>
                <c:pt idx="720">
                  <c:v>25.4</c:v>
                </c:pt>
                <c:pt idx="721">
                  <c:v>25.6</c:v>
                </c:pt>
                <c:pt idx="722">
                  <c:v>25.6</c:v>
                </c:pt>
                <c:pt idx="723">
                  <c:v>25.6</c:v>
                </c:pt>
                <c:pt idx="724">
                  <c:v>25.7</c:v>
                </c:pt>
                <c:pt idx="725">
                  <c:v>25.7</c:v>
                </c:pt>
                <c:pt idx="726">
                  <c:v>25.8</c:v>
                </c:pt>
                <c:pt idx="727">
                  <c:v>25.8</c:v>
                </c:pt>
                <c:pt idx="728">
                  <c:v>26.3</c:v>
                </c:pt>
                <c:pt idx="729">
                  <c:v>26.3</c:v>
                </c:pt>
                <c:pt idx="730">
                  <c:v>26.8</c:v>
                </c:pt>
                <c:pt idx="731">
                  <c:v>26.8</c:v>
                </c:pt>
                <c:pt idx="732">
                  <c:v>27.2</c:v>
                </c:pt>
                <c:pt idx="733">
                  <c:v>27.2</c:v>
                </c:pt>
                <c:pt idx="734">
                  <c:v>27.3</c:v>
                </c:pt>
                <c:pt idx="735">
                  <c:v>27.5</c:v>
                </c:pt>
                <c:pt idx="736">
                  <c:v>27.5</c:v>
                </c:pt>
                <c:pt idx="737">
                  <c:v>27.6</c:v>
                </c:pt>
                <c:pt idx="738">
                  <c:v>27.6</c:v>
                </c:pt>
                <c:pt idx="739">
                  <c:v>27.7</c:v>
                </c:pt>
                <c:pt idx="740">
                  <c:v>27.7</c:v>
                </c:pt>
                <c:pt idx="741">
                  <c:v>27.9</c:v>
                </c:pt>
                <c:pt idx="742">
                  <c:v>27.9</c:v>
                </c:pt>
                <c:pt idx="743">
                  <c:v>28.1</c:v>
                </c:pt>
                <c:pt idx="744">
                  <c:v>28.1</c:v>
                </c:pt>
                <c:pt idx="745">
                  <c:v>28.3</c:v>
                </c:pt>
                <c:pt idx="746">
                  <c:v>28.3</c:v>
                </c:pt>
                <c:pt idx="747">
                  <c:v>28.6</c:v>
                </c:pt>
                <c:pt idx="748">
                  <c:v>28.6</c:v>
                </c:pt>
                <c:pt idx="749">
                  <c:v>28.6</c:v>
                </c:pt>
                <c:pt idx="750">
                  <c:v>28.7</c:v>
                </c:pt>
                <c:pt idx="751">
                  <c:v>28.7</c:v>
                </c:pt>
                <c:pt idx="752">
                  <c:v>28.8</c:v>
                </c:pt>
                <c:pt idx="753">
                  <c:v>28.8</c:v>
                </c:pt>
                <c:pt idx="754">
                  <c:v>28.8</c:v>
                </c:pt>
                <c:pt idx="755">
                  <c:v>28.8</c:v>
                </c:pt>
                <c:pt idx="756">
                  <c:v>28.9</c:v>
                </c:pt>
                <c:pt idx="757">
                  <c:v>28.9</c:v>
                </c:pt>
                <c:pt idx="758">
                  <c:v>29.1</c:v>
                </c:pt>
                <c:pt idx="759">
                  <c:v>29.1</c:v>
                </c:pt>
                <c:pt idx="760">
                  <c:v>29.2</c:v>
                </c:pt>
                <c:pt idx="761">
                  <c:v>29.4</c:v>
                </c:pt>
                <c:pt idx="762">
                  <c:v>29.4</c:v>
                </c:pt>
                <c:pt idx="763">
                  <c:v>29.4</c:v>
                </c:pt>
                <c:pt idx="764">
                  <c:v>29.4</c:v>
                </c:pt>
                <c:pt idx="765">
                  <c:v>29.3</c:v>
                </c:pt>
                <c:pt idx="766">
                  <c:v>29.3</c:v>
                </c:pt>
                <c:pt idx="767">
                  <c:v>29.3</c:v>
                </c:pt>
                <c:pt idx="768">
                  <c:v>29.3</c:v>
                </c:pt>
                <c:pt idx="769">
                  <c:v>29.3</c:v>
                </c:pt>
                <c:pt idx="770">
                  <c:v>29.2</c:v>
                </c:pt>
                <c:pt idx="771">
                  <c:v>29.2</c:v>
                </c:pt>
                <c:pt idx="772">
                  <c:v>29.2</c:v>
                </c:pt>
                <c:pt idx="773">
                  <c:v>29.2</c:v>
                </c:pt>
                <c:pt idx="774">
                  <c:v>29.1</c:v>
                </c:pt>
                <c:pt idx="775">
                  <c:v>29.1</c:v>
                </c:pt>
                <c:pt idx="776">
                  <c:v>29.1</c:v>
                </c:pt>
                <c:pt idx="777">
                  <c:v>29.1</c:v>
                </c:pt>
                <c:pt idx="778">
                  <c:v>29</c:v>
                </c:pt>
                <c:pt idx="779">
                  <c:v>29</c:v>
                </c:pt>
                <c:pt idx="780">
                  <c:v>29</c:v>
                </c:pt>
                <c:pt idx="781">
                  <c:v>29.1</c:v>
                </c:pt>
                <c:pt idx="782">
                  <c:v>29.1</c:v>
                </c:pt>
                <c:pt idx="783">
                  <c:v>29</c:v>
                </c:pt>
                <c:pt idx="784">
                  <c:v>29</c:v>
                </c:pt>
                <c:pt idx="785">
                  <c:v>29</c:v>
                </c:pt>
                <c:pt idx="786">
                  <c:v>29</c:v>
                </c:pt>
                <c:pt idx="787">
                  <c:v>28.9</c:v>
                </c:pt>
                <c:pt idx="788">
                  <c:v>28.9</c:v>
                </c:pt>
                <c:pt idx="789">
                  <c:v>28.9</c:v>
                </c:pt>
                <c:pt idx="790">
                  <c:v>28.9</c:v>
                </c:pt>
                <c:pt idx="791">
                  <c:v>28.8</c:v>
                </c:pt>
                <c:pt idx="792">
                  <c:v>28.8</c:v>
                </c:pt>
                <c:pt idx="793">
                  <c:v>28.8</c:v>
                </c:pt>
                <c:pt idx="794">
                  <c:v>28.8</c:v>
                </c:pt>
                <c:pt idx="795">
                  <c:v>28.8</c:v>
                </c:pt>
                <c:pt idx="796">
                  <c:v>28.8</c:v>
                </c:pt>
                <c:pt idx="797">
                  <c:v>28.8</c:v>
                </c:pt>
                <c:pt idx="798">
                  <c:v>28.9</c:v>
                </c:pt>
                <c:pt idx="799">
                  <c:v>28.9</c:v>
                </c:pt>
                <c:pt idx="800">
                  <c:v>29</c:v>
                </c:pt>
                <c:pt idx="801">
                  <c:v>29</c:v>
                </c:pt>
                <c:pt idx="802">
                  <c:v>29</c:v>
                </c:pt>
                <c:pt idx="803">
                  <c:v>29</c:v>
                </c:pt>
                <c:pt idx="804">
                  <c:v>29.1</c:v>
                </c:pt>
                <c:pt idx="805">
                  <c:v>29.1</c:v>
                </c:pt>
                <c:pt idx="806">
                  <c:v>29.1</c:v>
                </c:pt>
                <c:pt idx="807">
                  <c:v>29</c:v>
                </c:pt>
                <c:pt idx="808">
                  <c:v>29</c:v>
                </c:pt>
                <c:pt idx="809">
                  <c:v>29</c:v>
                </c:pt>
                <c:pt idx="810">
                  <c:v>29</c:v>
                </c:pt>
                <c:pt idx="811">
                  <c:v>29</c:v>
                </c:pt>
                <c:pt idx="812">
                  <c:v>29</c:v>
                </c:pt>
                <c:pt idx="813">
                  <c:v>28.9</c:v>
                </c:pt>
                <c:pt idx="814">
                  <c:v>28.9</c:v>
                </c:pt>
                <c:pt idx="815">
                  <c:v>28.9</c:v>
                </c:pt>
                <c:pt idx="816">
                  <c:v>29</c:v>
                </c:pt>
                <c:pt idx="817">
                  <c:v>29</c:v>
                </c:pt>
                <c:pt idx="818">
                  <c:v>28.9</c:v>
                </c:pt>
                <c:pt idx="819">
                  <c:v>28.9</c:v>
                </c:pt>
                <c:pt idx="820">
                  <c:v>29</c:v>
                </c:pt>
                <c:pt idx="821">
                  <c:v>29</c:v>
                </c:pt>
                <c:pt idx="822">
                  <c:v>29</c:v>
                </c:pt>
                <c:pt idx="823">
                  <c:v>29</c:v>
                </c:pt>
                <c:pt idx="824">
                  <c:v>29</c:v>
                </c:pt>
                <c:pt idx="825">
                  <c:v>29</c:v>
                </c:pt>
                <c:pt idx="826">
                  <c:v>29</c:v>
                </c:pt>
                <c:pt idx="827">
                  <c:v>29.2</c:v>
                </c:pt>
                <c:pt idx="828">
                  <c:v>29.2</c:v>
                </c:pt>
                <c:pt idx="829">
                  <c:v>29.6</c:v>
                </c:pt>
                <c:pt idx="830">
                  <c:v>29.6</c:v>
                </c:pt>
                <c:pt idx="831">
                  <c:v>30.1</c:v>
                </c:pt>
                <c:pt idx="832">
                  <c:v>30.1</c:v>
                </c:pt>
                <c:pt idx="833">
                  <c:v>30.3</c:v>
                </c:pt>
                <c:pt idx="834">
                  <c:v>30.3</c:v>
                </c:pt>
                <c:pt idx="835">
                  <c:v>30.8</c:v>
                </c:pt>
                <c:pt idx="836">
                  <c:v>30.8</c:v>
                </c:pt>
                <c:pt idx="837">
                  <c:v>31.2</c:v>
                </c:pt>
                <c:pt idx="838">
                  <c:v>31.2</c:v>
                </c:pt>
                <c:pt idx="839">
                  <c:v>31.6</c:v>
                </c:pt>
                <c:pt idx="840">
                  <c:v>31.9</c:v>
                </c:pt>
                <c:pt idx="841">
                  <c:v>31.9</c:v>
                </c:pt>
                <c:pt idx="842">
                  <c:v>32.300000000000004</c:v>
                </c:pt>
                <c:pt idx="843">
                  <c:v>32.300000000000004</c:v>
                </c:pt>
                <c:pt idx="844">
                  <c:v>32.4</c:v>
                </c:pt>
                <c:pt idx="845">
                  <c:v>32.4</c:v>
                </c:pt>
                <c:pt idx="846">
                  <c:v>32.300000000000004</c:v>
                </c:pt>
                <c:pt idx="847">
                  <c:v>32.300000000000004</c:v>
                </c:pt>
                <c:pt idx="848">
                  <c:v>32.200000000000003</c:v>
                </c:pt>
                <c:pt idx="849">
                  <c:v>32.200000000000003</c:v>
                </c:pt>
                <c:pt idx="850">
                  <c:v>32.1</c:v>
                </c:pt>
                <c:pt idx="851">
                  <c:v>32.1</c:v>
                </c:pt>
                <c:pt idx="852">
                  <c:v>32.1</c:v>
                </c:pt>
                <c:pt idx="853">
                  <c:v>32</c:v>
                </c:pt>
                <c:pt idx="854">
                  <c:v>32</c:v>
                </c:pt>
                <c:pt idx="855">
                  <c:v>32</c:v>
                </c:pt>
                <c:pt idx="856">
                  <c:v>32</c:v>
                </c:pt>
                <c:pt idx="857">
                  <c:v>31.9</c:v>
                </c:pt>
                <c:pt idx="858">
                  <c:v>31.9</c:v>
                </c:pt>
                <c:pt idx="859">
                  <c:v>32</c:v>
                </c:pt>
                <c:pt idx="860">
                  <c:v>32</c:v>
                </c:pt>
                <c:pt idx="861">
                  <c:v>31.9</c:v>
                </c:pt>
                <c:pt idx="862">
                  <c:v>31.9</c:v>
                </c:pt>
                <c:pt idx="863">
                  <c:v>31.9</c:v>
                </c:pt>
                <c:pt idx="864">
                  <c:v>31.9</c:v>
                </c:pt>
                <c:pt idx="865">
                  <c:v>31.9</c:v>
                </c:pt>
                <c:pt idx="866">
                  <c:v>31.8</c:v>
                </c:pt>
                <c:pt idx="867">
                  <c:v>31.8</c:v>
                </c:pt>
                <c:pt idx="868">
                  <c:v>31.9</c:v>
                </c:pt>
                <c:pt idx="869">
                  <c:v>31.9</c:v>
                </c:pt>
                <c:pt idx="870">
                  <c:v>31.9</c:v>
                </c:pt>
                <c:pt idx="871">
                  <c:v>31.9</c:v>
                </c:pt>
                <c:pt idx="872">
                  <c:v>31.9</c:v>
                </c:pt>
                <c:pt idx="873">
                  <c:v>32</c:v>
                </c:pt>
                <c:pt idx="874">
                  <c:v>32</c:v>
                </c:pt>
                <c:pt idx="875">
                  <c:v>32</c:v>
                </c:pt>
                <c:pt idx="876">
                  <c:v>32</c:v>
                </c:pt>
                <c:pt idx="877">
                  <c:v>32</c:v>
                </c:pt>
                <c:pt idx="878">
                  <c:v>32</c:v>
                </c:pt>
                <c:pt idx="879">
                  <c:v>31.9</c:v>
                </c:pt>
                <c:pt idx="880">
                  <c:v>31.9</c:v>
                </c:pt>
                <c:pt idx="881">
                  <c:v>31.9</c:v>
                </c:pt>
                <c:pt idx="882">
                  <c:v>32</c:v>
                </c:pt>
                <c:pt idx="883">
                  <c:v>32</c:v>
                </c:pt>
                <c:pt idx="884">
                  <c:v>32</c:v>
                </c:pt>
                <c:pt idx="885">
                  <c:v>32</c:v>
                </c:pt>
                <c:pt idx="886">
                  <c:v>32</c:v>
                </c:pt>
                <c:pt idx="887">
                  <c:v>32</c:v>
                </c:pt>
                <c:pt idx="888">
                  <c:v>32</c:v>
                </c:pt>
                <c:pt idx="889">
                  <c:v>32</c:v>
                </c:pt>
                <c:pt idx="890">
                  <c:v>32</c:v>
                </c:pt>
                <c:pt idx="891">
                  <c:v>32</c:v>
                </c:pt>
                <c:pt idx="892">
                  <c:v>31.9</c:v>
                </c:pt>
                <c:pt idx="893">
                  <c:v>31.9</c:v>
                </c:pt>
                <c:pt idx="894">
                  <c:v>31.9</c:v>
                </c:pt>
                <c:pt idx="895">
                  <c:v>31.9</c:v>
                </c:pt>
                <c:pt idx="896">
                  <c:v>31.9</c:v>
                </c:pt>
                <c:pt idx="897">
                  <c:v>32</c:v>
                </c:pt>
                <c:pt idx="898">
                  <c:v>32</c:v>
                </c:pt>
                <c:pt idx="899">
                  <c:v>32.1</c:v>
                </c:pt>
                <c:pt idx="900">
                  <c:v>32.1</c:v>
                </c:pt>
                <c:pt idx="901">
                  <c:v>32.1</c:v>
                </c:pt>
                <c:pt idx="902">
                  <c:v>32.1</c:v>
                </c:pt>
                <c:pt idx="903">
                  <c:v>32.200000000000003</c:v>
                </c:pt>
                <c:pt idx="904">
                  <c:v>32.200000000000003</c:v>
                </c:pt>
                <c:pt idx="905">
                  <c:v>32.1</c:v>
                </c:pt>
                <c:pt idx="906">
                  <c:v>32.1</c:v>
                </c:pt>
                <c:pt idx="907">
                  <c:v>32.1</c:v>
                </c:pt>
                <c:pt idx="908">
                  <c:v>32.200000000000003</c:v>
                </c:pt>
                <c:pt idx="909">
                  <c:v>32.200000000000003</c:v>
                </c:pt>
                <c:pt idx="910">
                  <c:v>32.200000000000003</c:v>
                </c:pt>
                <c:pt idx="911">
                  <c:v>32.200000000000003</c:v>
                </c:pt>
                <c:pt idx="912">
                  <c:v>32.200000000000003</c:v>
                </c:pt>
                <c:pt idx="913">
                  <c:v>32.200000000000003</c:v>
                </c:pt>
                <c:pt idx="914">
                  <c:v>32.300000000000004</c:v>
                </c:pt>
                <c:pt idx="915">
                  <c:v>32.300000000000004</c:v>
                </c:pt>
                <c:pt idx="916">
                  <c:v>32.200000000000003</c:v>
                </c:pt>
                <c:pt idx="917">
                  <c:v>32.200000000000003</c:v>
                </c:pt>
                <c:pt idx="918">
                  <c:v>32.200000000000003</c:v>
                </c:pt>
                <c:pt idx="919">
                  <c:v>32.200000000000003</c:v>
                </c:pt>
                <c:pt idx="920">
                  <c:v>32.200000000000003</c:v>
                </c:pt>
                <c:pt idx="921">
                  <c:v>32.200000000000003</c:v>
                </c:pt>
                <c:pt idx="922">
                  <c:v>32.200000000000003</c:v>
                </c:pt>
                <c:pt idx="923">
                  <c:v>32.200000000000003</c:v>
                </c:pt>
                <c:pt idx="924">
                  <c:v>32.200000000000003</c:v>
                </c:pt>
                <c:pt idx="925">
                  <c:v>32.1</c:v>
                </c:pt>
                <c:pt idx="926">
                  <c:v>32.1</c:v>
                </c:pt>
                <c:pt idx="927">
                  <c:v>32.1</c:v>
                </c:pt>
                <c:pt idx="928">
                  <c:v>32.1</c:v>
                </c:pt>
                <c:pt idx="929">
                  <c:v>32.1</c:v>
                </c:pt>
                <c:pt idx="930">
                  <c:v>32.1</c:v>
                </c:pt>
                <c:pt idx="931">
                  <c:v>32.1</c:v>
                </c:pt>
                <c:pt idx="932">
                  <c:v>32.1</c:v>
                </c:pt>
                <c:pt idx="933">
                  <c:v>32.1</c:v>
                </c:pt>
                <c:pt idx="934">
                  <c:v>32.1</c:v>
                </c:pt>
                <c:pt idx="935">
                  <c:v>32.1</c:v>
                </c:pt>
                <c:pt idx="936">
                  <c:v>32.1</c:v>
                </c:pt>
                <c:pt idx="937">
                  <c:v>32.1</c:v>
                </c:pt>
                <c:pt idx="938">
                  <c:v>32.1</c:v>
                </c:pt>
                <c:pt idx="939">
                  <c:v>32.1</c:v>
                </c:pt>
                <c:pt idx="940">
                  <c:v>32</c:v>
                </c:pt>
                <c:pt idx="941">
                  <c:v>32</c:v>
                </c:pt>
                <c:pt idx="942">
                  <c:v>32</c:v>
                </c:pt>
                <c:pt idx="943">
                  <c:v>32</c:v>
                </c:pt>
                <c:pt idx="944">
                  <c:v>32</c:v>
                </c:pt>
                <c:pt idx="945">
                  <c:v>32</c:v>
                </c:pt>
                <c:pt idx="946">
                  <c:v>32</c:v>
                </c:pt>
                <c:pt idx="947">
                  <c:v>32</c:v>
                </c:pt>
                <c:pt idx="948">
                  <c:v>32</c:v>
                </c:pt>
                <c:pt idx="949">
                  <c:v>32</c:v>
                </c:pt>
                <c:pt idx="950">
                  <c:v>32</c:v>
                </c:pt>
                <c:pt idx="951">
                  <c:v>32</c:v>
                </c:pt>
                <c:pt idx="952">
                  <c:v>31.9</c:v>
                </c:pt>
                <c:pt idx="953">
                  <c:v>31.9</c:v>
                </c:pt>
                <c:pt idx="954">
                  <c:v>31.9</c:v>
                </c:pt>
                <c:pt idx="955">
                  <c:v>31.9</c:v>
                </c:pt>
                <c:pt idx="956">
                  <c:v>31.9</c:v>
                </c:pt>
                <c:pt idx="957">
                  <c:v>31.9</c:v>
                </c:pt>
                <c:pt idx="958">
                  <c:v>31.9</c:v>
                </c:pt>
                <c:pt idx="959">
                  <c:v>31.9</c:v>
                </c:pt>
                <c:pt idx="960">
                  <c:v>31.9</c:v>
                </c:pt>
                <c:pt idx="961">
                  <c:v>31.9</c:v>
                </c:pt>
                <c:pt idx="962">
                  <c:v>31.9</c:v>
                </c:pt>
                <c:pt idx="963">
                  <c:v>31.9</c:v>
                </c:pt>
                <c:pt idx="964">
                  <c:v>31.8</c:v>
                </c:pt>
                <c:pt idx="965">
                  <c:v>31.8</c:v>
                </c:pt>
                <c:pt idx="966">
                  <c:v>31.8</c:v>
                </c:pt>
                <c:pt idx="967">
                  <c:v>31.8</c:v>
                </c:pt>
                <c:pt idx="968">
                  <c:v>31.8</c:v>
                </c:pt>
                <c:pt idx="969">
                  <c:v>31.8</c:v>
                </c:pt>
                <c:pt idx="970">
                  <c:v>31.8</c:v>
                </c:pt>
                <c:pt idx="971">
                  <c:v>31.8</c:v>
                </c:pt>
                <c:pt idx="972">
                  <c:v>31.8</c:v>
                </c:pt>
                <c:pt idx="973">
                  <c:v>31.8</c:v>
                </c:pt>
                <c:pt idx="974">
                  <c:v>31.8</c:v>
                </c:pt>
                <c:pt idx="975">
                  <c:v>31.7</c:v>
                </c:pt>
                <c:pt idx="976">
                  <c:v>31.7</c:v>
                </c:pt>
                <c:pt idx="977">
                  <c:v>31.7</c:v>
                </c:pt>
                <c:pt idx="978">
                  <c:v>31.7</c:v>
                </c:pt>
                <c:pt idx="979">
                  <c:v>31.7</c:v>
                </c:pt>
                <c:pt idx="980">
                  <c:v>31.7</c:v>
                </c:pt>
                <c:pt idx="981">
                  <c:v>31.7</c:v>
                </c:pt>
                <c:pt idx="982">
                  <c:v>31.7</c:v>
                </c:pt>
                <c:pt idx="983">
                  <c:v>31.7</c:v>
                </c:pt>
                <c:pt idx="984">
                  <c:v>31.7</c:v>
                </c:pt>
                <c:pt idx="985">
                  <c:v>31.7</c:v>
                </c:pt>
                <c:pt idx="986">
                  <c:v>32</c:v>
                </c:pt>
                <c:pt idx="987">
                  <c:v>32</c:v>
                </c:pt>
                <c:pt idx="988">
                  <c:v>32.1</c:v>
                </c:pt>
                <c:pt idx="989">
                  <c:v>32.1</c:v>
                </c:pt>
                <c:pt idx="990">
                  <c:v>32.1</c:v>
                </c:pt>
                <c:pt idx="991">
                  <c:v>32.1</c:v>
                </c:pt>
                <c:pt idx="992">
                  <c:v>32.1</c:v>
                </c:pt>
                <c:pt idx="993">
                  <c:v>32</c:v>
                </c:pt>
                <c:pt idx="994">
                  <c:v>32</c:v>
                </c:pt>
                <c:pt idx="995">
                  <c:v>32</c:v>
                </c:pt>
                <c:pt idx="996">
                  <c:v>32</c:v>
                </c:pt>
                <c:pt idx="997">
                  <c:v>32</c:v>
                </c:pt>
                <c:pt idx="998">
                  <c:v>32</c:v>
                </c:pt>
                <c:pt idx="999">
                  <c:v>32</c:v>
                </c:pt>
                <c:pt idx="1000">
                  <c:v>32</c:v>
                </c:pt>
                <c:pt idx="1001">
                  <c:v>31.9</c:v>
                </c:pt>
                <c:pt idx="1002">
                  <c:v>31.9</c:v>
                </c:pt>
                <c:pt idx="1003">
                  <c:v>31.9</c:v>
                </c:pt>
                <c:pt idx="1004">
                  <c:v>31.9</c:v>
                </c:pt>
                <c:pt idx="1005">
                  <c:v>31.9</c:v>
                </c:pt>
                <c:pt idx="1006">
                  <c:v>31.9</c:v>
                </c:pt>
                <c:pt idx="1007">
                  <c:v>31.9</c:v>
                </c:pt>
                <c:pt idx="1008">
                  <c:v>31.9</c:v>
                </c:pt>
                <c:pt idx="1009">
                  <c:v>31.9</c:v>
                </c:pt>
                <c:pt idx="1010">
                  <c:v>31.9</c:v>
                </c:pt>
                <c:pt idx="1011">
                  <c:v>31.9</c:v>
                </c:pt>
                <c:pt idx="1012">
                  <c:v>31.9</c:v>
                </c:pt>
                <c:pt idx="1013">
                  <c:v>31.9</c:v>
                </c:pt>
                <c:pt idx="1014">
                  <c:v>31.8</c:v>
                </c:pt>
                <c:pt idx="1015">
                  <c:v>31.8</c:v>
                </c:pt>
                <c:pt idx="1016">
                  <c:v>31.8</c:v>
                </c:pt>
                <c:pt idx="1017">
                  <c:v>31.8</c:v>
                </c:pt>
                <c:pt idx="1018">
                  <c:v>31.8</c:v>
                </c:pt>
                <c:pt idx="1019">
                  <c:v>31.8</c:v>
                </c:pt>
                <c:pt idx="1020">
                  <c:v>31.8</c:v>
                </c:pt>
                <c:pt idx="1021">
                  <c:v>31.8</c:v>
                </c:pt>
                <c:pt idx="1022">
                  <c:v>31.8</c:v>
                </c:pt>
                <c:pt idx="1023">
                  <c:v>31.8</c:v>
                </c:pt>
                <c:pt idx="1024">
                  <c:v>31.8</c:v>
                </c:pt>
                <c:pt idx="1025">
                  <c:v>31.8</c:v>
                </c:pt>
                <c:pt idx="1026">
                  <c:v>31.8</c:v>
                </c:pt>
                <c:pt idx="1027">
                  <c:v>31.8</c:v>
                </c:pt>
                <c:pt idx="1028">
                  <c:v>31.8</c:v>
                </c:pt>
                <c:pt idx="1029">
                  <c:v>31.8</c:v>
                </c:pt>
                <c:pt idx="1030">
                  <c:v>31.9</c:v>
                </c:pt>
                <c:pt idx="1031">
                  <c:v>31.9</c:v>
                </c:pt>
                <c:pt idx="1032">
                  <c:v>31.9</c:v>
                </c:pt>
                <c:pt idx="1033">
                  <c:v>31.9</c:v>
                </c:pt>
                <c:pt idx="1034">
                  <c:v>31.9</c:v>
                </c:pt>
                <c:pt idx="1035">
                  <c:v>31.9</c:v>
                </c:pt>
                <c:pt idx="1036">
                  <c:v>31.9</c:v>
                </c:pt>
                <c:pt idx="1037">
                  <c:v>31.9</c:v>
                </c:pt>
                <c:pt idx="1038">
                  <c:v>31.8</c:v>
                </c:pt>
                <c:pt idx="1039">
                  <c:v>31.8</c:v>
                </c:pt>
                <c:pt idx="1040">
                  <c:v>31.8</c:v>
                </c:pt>
                <c:pt idx="1041">
                  <c:v>31.8</c:v>
                </c:pt>
                <c:pt idx="1042">
                  <c:v>31.8</c:v>
                </c:pt>
                <c:pt idx="1043">
                  <c:v>31.8</c:v>
                </c:pt>
                <c:pt idx="1044">
                  <c:v>31.8</c:v>
                </c:pt>
                <c:pt idx="1045">
                  <c:v>31.8</c:v>
                </c:pt>
                <c:pt idx="1046">
                  <c:v>31.8</c:v>
                </c:pt>
                <c:pt idx="1047">
                  <c:v>31.9</c:v>
                </c:pt>
                <c:pt idx="1048">
                  <c:v>31.9</c:v>
                </c:pt>
                <c:pt idx="1049">
                  <c:v>31.9</c:v>
                </c:pt>
                <c:pt idx="1050">
                  <c:v>31.9</c:v>
                </c:pt>
                <c:pt idx="1051">
                  <c:v>31.9</c:v>
                </c:pt>
                <c:pt idx="1052">
                  <c:v>31.9</c:v>
                </c:pt>
                <c:pt idx="1053">
                  <c:v>31.9</c:v>
                </c:pt>
                <c:pt idx="1054">
                  <c:v>31.9</c:v>
                </c:pt>
                <c:pt idx="1055">
                  <c:v>31.9</c:v>
                </c:pt>
                <c:pt idx="1056">
                  <c:v>31.9</c:v>
                </c:pt>
                <c:pt idx="1057">
                  <c:v>31.9</c:v>
                </c:pt>
                <c:pt idx="1058">
                  <c:v>31.9</c:v>
                </c:pt>
                <c:pt idx="1059">
                  <c:v>31.9</c:v>
                </c:pt>
                <c:pt idx="1060">
                  <c:v>31.9</c:v>
                </c:pt>
                <c:pt idx="1061">
                  <c:v>31.9</c:v>
                </c:pt>
                <c:pt idx="1062">
                  <c:v>31.9</c:v>
                </c:pt>
                <c:pt idx="1063">
                  <c:v>31.9</c:v>
                </c:pt>
                <c:pt idx="1064">
                  <c:v>31.9</c:v>
                </c:pt>
                <c:pt idx="1065">
                  <c:v>31.9</c:v>
                </c:pt>
                <c:pt idx="1066">
                  <c:v>31.9</c:v>
                </c:pt>
                <c:pt idx="1067">
                  <c:v>32.1</c:v>
                </c:pt>
                <c:pt idx="1068">
                  <c:v>32.1</c:v>
                </c:pt>
                <c:pt idx="1069">
                  <c:v>32.4</c:v>
                </c:pt>
                <c:pt idx="1070">
                  <c:v>32.4</c:v>
                </c:pt>
                <c:pt idx="1071">
                  <c:v>32.800000000000004</c:v>
                </c:pt>
                <c:pt idx="1072">
                  <c:v>33.300000000000004</c:v>
                </c:pt>
                <c:pt idx="1073">
                  <c:v>33.300000000000004</c:v>
                </c:pt>
                <c:pt idx="1074">
                  <c:v>33.700000000000003</c:v>
                </c:pt>
                <c:pt idx="1075">
                  <c:v>33.700000000000003</c:v>
                </c:pt>
                <c:pt idx="1076">
                  <c:v>34.200000000000003</c:v>
                </c:pt>
                <c:pt idx="1077">
                  <c:v>34.200000000000003</c:v>
                </c:pt>
                <c:pt idx="1078">
                  <c:v>34.700000000000003</c:v>
                </c:pt>
                <c:pt idx="1079">
                  <c:v>34.700000000000003</c:v>
                </c:pt>
                <c:pt idx="1080">
                  <c:v>35.1</c:v>
                </c:pt>
                <c:pt idx="1081">
                  <c:v>35.1</c:v>
                </c:pt>
                <c:pt idx="1082">
                  <c:v>35.300000000000004</c:v>
                </c:pt>
                <c:pt idx="1083">
                  <c:v>35.5</c:v>
                </c:pt>
                <c:pt idx="1084">
                  <c:v>35.5</c:v>
                </c:pt>
                <c:pt idx="1085">
                  <c:v>35.4</c:v>
                </c:pt>
                <c:pt idx="1086">
                  <c:v>35.4</c:v>
                </c:pt>
                <c:pt idx="1087">
                  <c:v>35.300000000000004</c:v>
                </c:pt>
                <c:pt idx="1088">
                  <c:v>35.300000000000004</c:v>
                </c:pt>
                <c:pt idx="1089">
                  <c:v>35.200000000000003</c:v>
                </c:pt>
                <c:pt idx="1090">
                  <c:v>35.200000000000003</c:v>
                </c:pt>
                <c:pt idx="1091">
                  <c:v>35.200000000000003</c:v>
                </c:pt>
                <c:pt idx="1092">
                  <c:v>35.200000000000003</c:v>
                </c:pt>
                <c:pt idx="1093">
                  <c:v>35.200000000000003</c:v>
                </c:pt>
                <c:pt idx="1094">
                  <c:v>35.1</c:v>
                </c:pt>
                <c:pt idx="1095">
                  <c:v>35.1</c:v>
                </c:pt>
                <c:pt idx="1096">
                  <c:v>35.1</c:v>
                </c:pt>
                <c:pt idx="1097">
                  <c:v>35.1</c:v>
                </c:pt>
                <c:pt idx="1098">
                  <c:v>35.1</c:v>
                </c:pt>
                <c:pt idx="1099">
                  <c:v>35.1</c:v>
                </c:pt>
                <c:pt idx="1100">
                  <c:v>35.1</c:v>
                </c:pt>
                <c:pt idx="1101">
                  <c:v>35.1</c:v>
                </c:pt>
                <c:pt idx="1102">
                  <c:v>35.1</c:v>
                </c:pt>
                <c:pt idx="1103">
                  <c:v>35.1</c:v>
                </c:pt>
                <c:pt idx="1104">
                  <c:v>35.1</c:v>
                </c:pt>
                <c:pt idx="1105">
                  <c:v>35.1</c:v>
                </c:pt>
                <c:pt idx="1106">
                  <c:v>35.1</c:v>
                </c:pt>
                <c:pt idx="1107">
                  <c:v>35</c:v>
                </c:pt>
                <c:pt idx="1108">
                  <c:v>35</c:v>
                </c:pt>
                <c:pt idx="1109">
                  <c:v>35.1</c:v>
                </c:pt>
                <c:pt idx="1110">
                  <c:v>35.1</c:v>
                </c:pt>
                <c:pt idx="1111">
                  <c:v>35</c:v>
                </c:pt>
                <c:pt idx="1112">
                  <c:v>35</c:v>
                </c:pt>
                <c:pt idx="1113">
                  <c:v>35</c:v>
                </c:pt>
                <c:pt idx="1114">
                  <c:v>35</c:v>
                </c:pt>
                <c:pt idx="1115">
                  <c:v>35</c:v>
                </c:pt>
                <c:pt idx="1116">
                  <c:v>35</c:v>
                </c:pt>
                <c:pt idx="1117">
                  <c:v>35</c:v>
                </c:pt>
                <c:pt idx="1118">
                  <c:v>35</c:v>
                </c:pt>
                <c:pt idx="1119">
                  <c:v>35</c:v>
                </c:pt>
                <c:pt idx="1120">
                  <c:v>35</c:v>
                </c:pt>
                <c:pt idx="1121">
                  <c:v>35</c:v>
                </c:pt>
                <c:pt idx="1122">
                  <c:v>35</c:v>
                </c:pt>
                <c:pt idx="1123">
                  <c:v>35</c:v>
                </c:pt>
                <c:pt idx="1124">
                  <c:v>35</c:v>
                </c:pt>
                <c:pt idx="1125">
                  <c:v>35</c:v>
                </c:pt>
                <c:pt idx="1126">
                  <c:v>35</c:v>
                </c:pt>
                <c:pt idx="1127">
                  <c:v>35</c:v>
                </c:pt>
                <c:pt idx="1128">
                  <c:v>35</c:v>
                </c:pt>
                <c:pt idx="1129">
                  <c:v>35</c:v>
                </c:pt>
                <c:pt idx="1130">
                  <c:v>35</c:v>
                </c:pt>
                <c:pt idx="1131">
                  <c:v>35</c:v>
                </c:pt>
                <c:pt idx="1132">
                  <c:v>35</c:v>
                </c:pt>
                <c:pt idx="1133">
                  <c:v>35</c:v>
                </c:pt>
                <c:pt idx="1134">
                  <c:v>35</c:v>
                </c:pt>
                <c:pt idx="1135">
                  <c:v>35</c:v>
                </c:pt>
                <c:pt idx="1136">
                  <c:v>35</c:v>
                </c:pt>
                <c:pt idx="1137">
                  <c:v>35</c:v>
                </c:pt>
                <c:pt idx="1138">
                  <c:v>35</c:v>
                </c:pt>
                <c:pt idx="1139">
                  <c:v>35</c:v>
                </c:pt>
                <c:pt idx="1140">
                  <c:v>35</c:v>
                </c:pt>
                <c:pt idx="1141">
                  <c:v>35</c:v>
                </c:pt>
                <c:pt idx="1142">
                  <c:v>35</c:v>
                </c:pt>
                <c:pt idx="1143">
                  <c:v>35</c:v>
                </c:pt>
                <c:pt idx="1144">
                  <c:v>35</c:v>
                </c:pt>
                <c:pt idx="1145">
                  <c:v>35</c:v>
                </c:pt>
                <c:pt idx="1146">
                  <c:v>34.9</c:v>
                </c:pt>
                <c:pt idx="1147">
                  <c:v>34.9</c:v>
                </c:pt>
                <c:pt idx="1148">
                  <c:v>34.9</c:v>
                </c:pt>
                <c:pt idx="1149">
                  <c:v>34.9</c:v>
                </c:pt>
                <c:pt idx="1150">
                  <c:v>34.9</c:v>
                </c:pt>
                <c:pt idx="1151">
                  <c:v>34.9</c:v>
                </c:pt>
                <c:pt idx="1152">
                  <c:v>34.9</c:v>
                </c:pt>
                <c:pt idx="1153">
                  <c:v>34.9</c:v>
                </c:pt>
                <c:pt idx="1154">
                  <c:v>34.9</c:v>
                </c:pt>
                <c:pt idx="1155">
                  <c:v>34.9</c:v>
                </c:pt>
                <c:pt idx="1156">
                  <c:v>34.9</c:v>
                </c:pt>
                <c:pt idx="1157">
                  <c:v>34.9</c:v>
                </c:pt>
                <c:pt idx="1158">
                  <c:v>34.9</c:v>
                </c:pt>
                <c:pt idx="1159">
                  <c:v>34.9</c:v>
                </c:pt>
                <c:pt idx="1160">
                  <c:v>34.9</c:v>
                </c:pt>
                <c:pt idx="1161">
                  <c:v>34.9</c:v>
                </c:pt>
                <c:pt idx="1162">
                  <c:v>34.9</c:v>
                </c:pt>
                <c:pt idx="1163">
                  <c:v>34.9</c:v>
                </c:pt>
                <c:pt idx="1164">
                  <c:v>34.800000000000004</c:v>
                </c:pt>
                <c:pt idx="1165">
                  <c:v>34.800000000000004</c:v>
                </c:pt>
                <c:pt idx="1166">
                  <c:v>34.800000000000004</c:v>
                </c:pt>
                <c:pt idx="1167">
                  <c:v>34.800000000000004</c:v>
                </c:pt>
                <c:pt idx="1168">
                  <c:v>34.800000000000004</c:v>
                </c:pt>
                <c:pt idx="1169">
                  <c:v>34.800000000000004</c:v>
                </c:pt>
                <c:pt idx="1170">
                  <c:v>34.800000000000004</c:v>
                </c:pt>
                <c:pt idx="1171">
                  <c:v>34.800000000000004</c:v>
                </c:pt>
                <c:pt idx="1172">
                  <c:v>34.800000000000004</c:v>
                </c:pt>
                <c:pt idx="1173">
                  <c:v>34.800000000000004</c:v>
                </c:pt>
                <c:pt idx="1174">
                  <c:v>34.800000000000004</c:v>
                </c:pt>
                <c:pt idx="1175">
                  <c:v>34.800000000000004</c:v>
                </c:pt>
                <c:pt idx="1176">
                  <c:v>34.800000000000004</c:v>
                </c:pt>
                <c:pt idx="1177">
                  <c:v>34.800000000000004</c:v>
                </c:pt>
                <c:pt idx="1178">
                  <c:v>34.800000000000004</c:v>
                </c:pt>
                <c:pt idx="1179">
                  <c:v>34.800000000000004</c:v>
                </c:pt>
                <c:pt idx="1180">
                  <c:v>34.800000000000004</c:v>
                </c:pt>
                <c:pt idx="1181">
                  <c:v>34.700000000000003</c:v>
                </c:pt>
                <c:pt idx="1182">
                  <c:v>34.700000000000003</c:v>
                </c:pt>
                <c:pt idx="1183">
                  <c:v>34.700000000000003</c:v>
                </c:pt>
                <c:pt idx="1184">
                  <c:v>34.700000000000003</c:v>
                </c:pt>
                <c:pt idx="1185">
                  <c:v>34.700000000000003</c:v>
                </c:pt>
                <c:pt idx="1186">
                  <c:v>34.700000000000003</c:v>
                </c:pt>
                <c:pt idx="1187">
                  <c:v>34.700000000000003</c:v>
                </c:pt>
                <c:pt idx="1188">
                  <c:v>34.700000000000003</c:v>
                </c:pt>
                <c:pt idx="1189">
                  <c:v>34.700000000000003</c:v>
                </c:pt>
                <c:pt idx="1190">
                  <c:v>34.700000000000003</c:v>
                </c:pt>
                <c:pt idx="1191">
                  <c:v>34.700000000000003</c:v>
                </c:pt>
                <c:pt idx="1192">
                  <c:v>34.700000000000003</c:v>
                </c:pt>
                <c:pt idx="1193">
                  <c:v>34.700000000000003</c:v>
                </c:pt>
                <c:pt idx="1194">
                  <c:v>34.700000000000003</c:v>
                </c:pt>
                <c:pt idx="1195">
                  <c:v>34.700000000000003</c:v>
                </c:pt>
                <c:pt idx="1196">
                  <c:v>34.700000000000003</c:v>
                </c:pt>
                <c:pt idx="1197">
                  <c:v>34.700000000000003</c:v>
                </c:pt>
                <c:pt idx="1198">
                  <c:v>34.700000000000003</c:v>
                </c:pt>
                <c:pt idx="1199">
                  <c:v>34.6</c:v>
                </c:pt>
                <c:pt idx="1200">
                  <c:v>34.6</c:v>
                </c:pt>
                <c:pt idx="1201">
                  <c:v>34.6</c:v>
                </c:pt>
                <c:pt idx="1202">
                  <c:v>34.6</c:v>
                </c:pt>
                <c:pt idx="1203">
                  <c:v>34.6</c:v>
                </c:pt>
                <c:pt idx="1204">
                  <c:v>34.6</c:v>
                </c:pt>
                <c:pt idx="1205">
                  <c:v>34.6</c:v>
                </c:pt>
                <c:pt idx="1206">
                  <c:v>34.700000000000003</c:v>
                </c:pt>
                <c:pt idx="1207">
                  <c:v>34.700000000000003</c:v>
                </c:pt>
                <c:pt idx="1208">
                  <c:v>34.800000000000004</c:v>
                </c:pt>
                <c:pt idx="1209">
                  <c:v>34.800000000000004</c:v>
                </c:pt>
                <c:pt idx="1210">
                  <c:v>35</c:v>
                </c:pt>
                <c:pt idx="1211">
                  <c:v>35</c:v>
                </c:pt>
                <c:pt idx="1212">
                  <c:v>35.200000000000003</c:v>
                </c:pt>
                <c:pt idx="1213">
                  <c:v>35.200000000000003</c:v>
                </c:pt>
                <c:pt idx="1214">
                  <c:v>35.5</c:v>
                </c:pt>
                <c:pt idx="1215">
                  <c:v>35.5</c:v>
                </c:pt>
                <c:pt idx="1216">
                  <c:v>35.9</c:v>
                </c:pt>
                <c:pt idx="1217">
                  <c:v>36.4</c:v>
                </c:pt>
                <c:pt idx="1218">
                  <c:v>36.4</c:v>
                </c:pt>
                <c:pt idx="1219">
                  <c:v>36.9</c:v>
                </c:pt>
                <c:pt idx="1220">
                  <c:v>36.9</c:v>
                </c:pt>
                <c:pt idx="1221">
                  <c:v>37</c:v>
                </c:pt>
                <c:pt idx="1222">
                  <c:v>37</c:v>
                </c:pt>
                <c:pt idx="1223">
                  <c:v>37.200000000000003</c:v>
                </c:pt>
                <c:pt idx="1224">
                  <c:v>37.200000000000003</c:v>
                </c:pt>
                <c:pt idx="1225">
                  <c:v>37.5</c:v>
                </c:pt>
                <c:pt idx="1226">
                  <c:v>37.5</c:v>
                </c:pt>
                <c:pt idx="1227">
                  <c:v>37.800000000000004</c:v>
                </c:pt>
                <c:pt idx="1228">
                  <c:v>37.800000000000004</c:v>
                </c:pt>
                <c:pt idx="1229">
                  <c:v>38</c:v>
                </c:pt>
                <c:pt idx="1230">
                  <c:v>38.200000000000003</c:v>
                </c:pt>
                <c:pt idx="1231">
                  <c:v>38.200000000000003</c:v>
                </c:pt>
                <c:pt idx="1232">
                  <c:v>38.4</c:v>
                </c:pt>
                <c:pt idx="1233">
                  <c:v>38.4</c:v>
                </c:pt>
                <c:pt idx="1234">
                  <c:v>38.5</c:v>
                </c:pt>
                <c:pt idx="1235">
                  <c:v>38.5</c:v>
                </c:pt>
                <c:pt idx="1236">
                  <c:v>38.4</c:v>
                </c:pt>
                <c:pt idx="1237">
                  <c:v>38.4</c:v>
                </c:pt>
                <c:pt idx="1238">
                  <c:v>38.300000000000004</c:v>
                </c:pt>
                <c:pt idx="1239">
                  <c:v>38.300000000000004</c:v>
                </c:pt>
                <c:pt idx="1240">
                  <c:v>38.300000000000004</c:v>
                </c:pt>
                <c:pt idx="1241">
                  <c:v>38.300000000000004</c:v>
                </c:pt>
                <c:pt idx="1242">
                  <c:v>38.300000000000004</c:v>
                </c:pt>
                <c:pt idx="1243">
                  <c:v>38.200000000000003</c:v>
                </c:pt>
                <c:pt idx="1244">
                  <c:v>38.200000000000003</c:v>
                </c:pt>
                <c:pt idx="1245">
                  <c:v>38.200000000000003</c:v>
                </c:pt>
                <c:pt idx="1246">
                  <c:v>38.200000000000003</c:v>
                </c:pt>
                <c:pt idx="1247">
                  <c:v>38.200000000000003</c:v>
                </c:pt>
                <c:pt idx="1248">
                  <c:v>38.200000000000003</c:v>
                </c:pt>
                <c:pt idx="1249">
                  <c:v>38.200000000000003</c:v>
                </c:pt>
                <c:pt idx="1250">
                  <c:v>38.200000000000003</c:v>
                </c:pt>
                <c:pt idx="1251">
                  <c:v>38.200000000000003</c:v>
                </c:pt>
                <c:pt idx="1252">
                  <c:v>38.200000000000003</c:v>
                </c:pt>
                <c:pt idx="1253">
                  <c:v>38.1</c:v>
                </c:pt>
                <c:pt idx="1254">
                  <c:v>38.1</c:v>
                </c:pt>
                <c:pt idx="1255">
                  <c:v>38.1</c:v>
                </c:pt>
                <c:pt idx="1256">
                  <c:v>38.1</c:v>
                </c:pt>
                <c:pt idx="1257">
                  <c:v>38.1</c:v>
                </c:pt>
                <c:pt idx="1258">
                  <c:v>38.1</c:v>
                </c:pt>
                <c:pt idx="1259">
                  <c:v>38.1</c:v>
                </c:pt>
                <c:pt idx="1260">
                  <c:v>38.1</c:v>
                </c:pt>
                <c:pt idx="1261">
                  <c:v>38.1</c:v>
                </c:pt>
                <c:pt idx="1262">
                  <c:v>38.1</c:v>
                </c:pt>
                <c:pt idx="1263">
                  <c:v>38.1</c:v>
                </c:pt>
                <c:pt idx="1264">
                  <c:v>38.1</c:v>
                </c:pt>
                <c:pt idx="1265">
                  <c:v>38.300000000000004</c:v>
                </c:pt>
                <c:pt idx="1266">
                  <c:v>38.300000000000004</c:v>
                </c:pt>
                <c:pt idx="1267">
                  <c:v>38.200000000000003</c:v>
                </c:pt>
                <c:pt idx="1268">
                  <c:v>38.200000000000003</c:v>
                </c:pt>
                <c:pt idx="1269">
                  <c:v>38.200000000000003</c:v>
                </c:pt>
                <c:pt idx="1270">
                  <c:v>38.200000000000003</c:v>
                </c:pt>
                <c:pt idx="1271">
                  <c:v>38.1</c:v>
                </c:pt>
                <c:pt idx="1272">
                  <c:v>38.1</c:v>
                </c:pt>
                <c:pt idx="1273">
                  <c:v>38.1</c:v>
                </c:pt>
                <c:pt idx="1274">
                  <c:v>38.1</c:v>
                </c:pt>
                <c:pt idx="1275">
                  <c:v>38.1</c:v>
                </c:pt>
                <c:pt idx="1276">
                  <c:v>38.1</c:v>
                </c:pt>
                <c:pt idx="1277">
                  <c:v>38.1</c:v>
                </c:pt>
                <c:pt idx="1278">
                  <c:v>38</c:v>
                </c:pt>
                <c:pt idx="1279">
                  <c:v>38</c:v>
                </c:pt>
                <c:pt idx="1280">
                  <c:v>38</c:v>
                </c:pt>
                <c:pt idx="1281">
                  <c:v>38</c:v>
                </c:pt>
                <c:pt idx="1282">
                  <c:v>38</c:v>
                </c:pt>
                <c:pt idx="1283">
                  <c:v>38</c:v>
                </c:pt>
                <c:pt idx="1284">
                  <c:v>37.9</c:v>
                </c:pt>
                <c:pt idx="1285">
                  <c:v>37.9</c:v>
                </c:pt>
                <c:pt idx="1286">
                  <c:v>37.9</c:v>
                </c:pt>
                <c:pt idx="1287">
                  <c:v>37.9</c:v>
                </c:pt>
                <c:pt idx="1288">
                  <c:v>37.9</c:v>
                </c:pt>
                <c:pt idx="1289">
                  <c:v>37.800000000000004</c:v>
                </c:pt>
                <c:pt idx="1290">
                  <c:v>37.800000000000004</c:v>
                </c:pt>
                <c:pt idx="1291">
                  <c:v>37.800000000000004</c:v>
                </c:pt>
                <c:pt idx="1292">
                  <c:v>37.800000000000004</c:v>
                </c:pt>
                <c:pt idx="1293">
                  <c:v>37.800000000000004</c:v>
                </c:pt>
                <c:pt idx="1294">
                  <c:v>37.800000000000004</c:v>
                </c:pt>
                <c:pt idx="1295">
                  <c:v>37.700000000000003</c:v>
                </c:pt>
                <c:pt idx="1296">
                  <c:v>37.700000000000003</c:v>
                </c:pt>
                <c:pt idx="1297">
                  <c:v>37.700000000000003</c:v>
                </c:pt>
                <c:pt idx="1298">
                  <c:v>37.700000000000003</c:v>
                </c:pt>
                <c:pt idx="1299">
                  <c:v>37.700000000000003</c:v>
                </c:pt>
                <c:pt idx="1300">
                  <c:v>37.700000000000003</c:v>
                </c:pt>
                <c:pt idx="1301">
                  <c:v>37.700000000000003</c:v>
                </c:pt>
                <c:pt idx="1302">
                  <c:v>37.6</c:v>
                </c:pt>
                <c:pt idx="1303">
                  <c:v>37.6</c:v>
                </c:pt>
                <c:pt idx="1304">
                  <c:v>37.6</c:v>
                </c:pt>
                <c:pt idx="1305">
                  <c:v>37.6</c:v>
                </c:pt>
                <c:pt idx="1306">
                  <c:v>37.6</c:v>
                </c:pt>
                <c:pt idx="1307">
                  <c:v>37.6</c:v>
                </c:pt>
                <c:pt idx="1308">
                  <c:v>37.6</c:v>
                </c:pt>
                <c:pt idx="1309">
                  <c:v>37.6</c:v>
                </c:pt>
                <c:pt idx="1310">
                  <c:v>37.6</c:v>
                </c:pt>
                <c:pt idx="1311">
                  <c:v>37.6</c:v>
                </c:pt>
                <c:pt idx="1312">
                  <c:v>37.6</c:v>
                </c:pt>
                <c:pt idx="1313">
                  <c:v>37.6</c:v>
                </c:pt>
                <c:pt idx="1314">
                  <c:v>37.6</c:v>
                </c:pt>
                <c:pt idx="1315">
                  <c:v>37.5</c:v>
                </c:pt>
                <c:pt idx="1316">
                  <c:v>37.5</c:v>
                </c:pt>
                <c:pt idx="1317">
                  <c:v>37.5</c:v>
                </c:pt>
                <c:pt idx="1318">
                  <c:v>37.5</c:v>
                </c:pt>
                <c:pt idx="1319">
                  <c:v>37.5</c:v>
                </c:pt>
                <c:pt idx="1320">
                  <c:v>37.5</c:v>
                </c:pt>
                <c:pt idx="1321">
                  <c:v>37.5</c:v>
                </c:pt>
                <c:pt idx="1322">
                  <c:v>37.9</c:v>
                </c:pt>
                <c:pt idx="1323">
                  <c:v>37.9</c:v>
                </c:pt>
                <c:pt idx="1324">
                  <c:v>38.200000000000003</c:v>
                </c:pt>
                <c:pt idx="1325">
                  <c:v>38.200000000000003</c:v>
                </c:pt>
                <c:pt idx="1326">
                  <c:v>38.6</c:v>
                </c:pt>
                <c:pt idx="1327">
                  <c:v>38.6</c:v>
                </c:pt>
                <c:pt idx="1328">
                  <c:v>38.9</c:v>
                </c:pt>
                <c:pt idx="1329">
                  <c:v>38.9</c:v>
                </c:pt>
                <c:pt idx="1330">
                  <c:v>39.300000000000004</c:v>
                </c:pt>
                <c:pt idx="1331">
                  <c:v>39.300000000000004</c:v>
                </c:pt>
                <c:pt idx="1332">
                  <c:v>39.6</c:v>
                </c:pt>
                <c:pt idx="1333">
                  <c:v>39.800000000000004</c:v>
                </c:pt>
                <c:pt idx="1334">
                  <c:v>39.800000000000004</c:v>
                </c:pt>
                <c:pt idx="1335">
                  <c:v>40</c:v>
                </c:pt>
                <c:pt idx="1336">
                  <c:v>40</c:v>
                </c:pt>
                <c:pt idx="1337">
                  <c:v>40.300000000000004</c:v>
                </c:pt>
                <c:pt idx="1338">
                  <c:v>40.300000000000004</c:v>
                </c:pt>
                <c:pt idx="1339">
                  <c:v>40.6</c:v>
                </c:pt>
                <c:pt idx="1340">
                  <c:v>40.6</c:v>
                </c:pt>
                <c:pt idx="1341">
                  <c:v>40.9</c:v>
                </c:pt>
                <c:pt idx="1342">
                  <c:v>40.800000000000004</c:v>
                </c:pt>
                <c:pt idx="1343">
                  <c:v>40.800000000000004</c:v>
                </c:pt>
                <c:pt idx="1344">
                  <c:v>41</c:v>
                </c:pt>
                <c:pt idx="1345">
                  <c:v>41</c:v>
                </c:pt>
                <c:pt idx="1346">
                  <c:v>41.1</c:v>
                </c:pt>
                <c:pt idx="1347">
                  <c:v>41.1</c:v>
                </c:pt>
                <c:pt idx="1348">
                  <c:v>41.2</c:v>
                </c:pt>
                <c:pt idx="1349">
                  <c:v>41.2</c:v>
                </c:pt>
                <c:pt idx="1350">
                  <c:v>41.1</c:v>
                </c:pt>
                <c:pt idx="1351">
                  <c:v>41.1</c:v>
                </c:pt>
                <c:pt idx="1352">
                  <c:v>41.1</c:v>
                </c:pt>
                <c:pt idx="1353">
                  <c:v>41.1</c:v>
                </c:pt>
                <c:pt idx="1354">
                  <c:v>41</c:v>
                </c:pt>
                <c:pt idx="1355">
                  <c:v>41</c:v>
                </c:pt>
                <c:pt idx="1356">
                  <c:v>41</c:v>
                </c:pt>
                <c:pt idx="1357">
                  <c:v>40.9</c:v>
                </c:pt>
                <c:pt idx="1358">
                  <c:v>40.9</c:v>
                </c:pt>
                <c:pt idx="1359">
                  <c:v>40.9</c:v>
                </c:pt>
                <c:pt idx="1360">
                  <c:v>40.9</c:v>
                </c:pt>
                <c:pt idx="1361">
                  <c:v>40.9</c:v>
                </c:pt>
                <c:pt idx="1362">
                  <c:v>40.9</c:v>
                </c:pt>
                <c:pt idx="1363">
                  <c:v>40.9</c:v>
                </c:pt>
                <c:pt idx="1364">
                  <c:v>40.9</c:v>
                </c:pt>
                <c:pt idx="1365">
                  <c:v>41.1</c:v>
                </c:pt>
                <c:pt idx="1366">
                  <c:v>41.2</c:v>
                </c:pt>
                <c:pt idx="1367">
                  <c:v>41.2</c:v>
                </c:pt>
                <c:pt idx="1368">
                  <c:v>41.3</c:v>
                </c:pt>
                <c:pt idx="1369">
                  <c:v>41.3</c:v>
                </c:pt>
                <c:pt idx="1370">
                  <c:v>41.3</c:v>
                </c:pt>
                <c:pt idx="1371">
                  <c:v>41.3</c:v>
                </c:pt>
                <c:pt idx="1372">
                  <c:v>41.2</c:v>
                </c:pt>
                <c:pt idx="1373">
                  <c:v>41.2</c:v>
                </c:pt>
                <c:pt idx="1374">
                  <c:v>41.2</c:v>
                </c:pt>
                <c:pt idx="1375">
                  <c:v>41.2</c:v>
                </c:pt>
                <c:pt idx="1376">
                  <c:v>41.2</c:v>
                </c:pt>
                <c:pt idx="1377">
                  <c:v>41.2</c:v>
                </c:pt>
                <c:pt idx="1378">
                  <c:v>41.2</c:v>
                </c:pt>
                <c:pt idx="1379">
                  <c:v>41.2</c:v>
                </c:pt>
                <c:pt idx="1380">
                  <c:v>41.2</c:v>
                </c:pt>
                <c:pt idx="1381">
                  <c:v>41.2</c:v>
                </c:pt>
                <c:pt idx="1382">
                  <c:v>41.2</c:v>
                </c:pt>
                <c:pt idx="1383">
                  <c:v>41.2</c:v>
                </c:pt>
                <c:pt idx="1384">
                  <c:v>41.2</c:v>
                </c:pt>
                <c:pt idx="1385">
                  <c:v>41.3</c:v>
                </c:pt>
                <c:pt idx="1386">
                  <c:v>41.3</c:v>
                </c:pt>
                <c:pt idx="1387">
                  <c:v>41.2</c:v>
                </c:pt>
                <c:pt idx="1388">
                  <c:v>41.2</c:v>
                </c:pt>
                <c:pt idx="1389">
                  <c:v>41.1</c:v>
                </c:pt>
                <c:pt idx="1390">
                  <c:v>41.1</c:v>
                </c:pt>
                <c:pt idx="1391">
                  <c:v>41.1</c:v>
                </c:pt>
                <c:pt idx="1392">
                  <c:v>41.1</c:v>
                </c:pt>
                <c:pt idx="1393">
                  <c:v>41</c:v>
                </c:pt>
                <c:pt idx="1394">
                  <c:v>41</c:v>
                </c:pt>
                <c:pt idx="1395">
                  <c:v>41</c:v>
                </c:pt>
                <c:pt idx="1396">
                  <c:v>41</c:v>
                </c:pt>
                <c:pt idx="1397">
                  <c:v>41</c:v>
                </c:pt>
                <c:pt idx="1398">
                  <c:v>40.9</c:v>
                </c:pt>
                <c:pt idx="1399">
                  <c:v>40.9</c:v>
                </c:pt>
                <c:pt idx="1400">
                  <c:v>40.9</c:v>
                </c:pt>
                <c:pt idx="1401">
                  <c:v>40.9</c:v>
                </c:pt>
                <c:pt idx="1402">
                  <c:v>40.9</c:v>
                </c:pt>
                <c:pt idx="1403">
                  <c:v>40.9</c:v>
                </c:pt>
                <c:pt idx="1404">
                  <c:v>40.800000000000004</c:v>
                </c:pt>
                <c:pt idx="1405">
                  <c:v>40.800000000000004</c:v>
                </c:pt>
                <c:pt idx="1406">
                  <c:v>40.800000000000004</c:v>
                </c:pt>
                <c:pt idx="1407">
                  <c:v>40.800000000000004</c:v>
                </c:pt>
                <c:pt idx="1408">
                  <c:v>40.700000000000003</c:v>
                </c:pt>
                <c:pt idx="1409">
                  <c:v>40.800000000000004</c:v>
                </c:pt>
                <c:pt idx="1410">
                  <c:v>40.800000000000004</c:v>
                </c:pt>
                <c:pt idx="1411">
                  <c:v>40.800000000000004</c:v>
                </c:pt>
                <c:pt idx="1412">
                  <c:v>40.800000000000004</c:v>
                </c:pt>
                <c:pt idx="1413">
                  <c:v>40.800000000000004</c:v>
                </c:pt>
                <c:pt idx="1414">
                  <c:v>40.800000000000004</c:v>
                </c:pt>
                <c:pt idx="1415">
                  <c:v>40.800000000000004</c:v>
                </c:pt>
                <c:pt idx="1416">
                  <c:v>40.800000000000004</c:v>
                </c:pt>
                <c:pt idx="1417">
                  <c:v>40.9</c:v>
                </c:pt>
                <c:pt idx="1418">
                  <c:v>40.9</c:v>
                </c:pt>
                <c:pt idx="1419">
                  <c:v>40.9</c:v>
                </c:pt>
                <c:pt idx="1420">
                  <c:v>40.9</c:v>
                </c:pt>
                <c:pt idx="1421">
                  <c:v>40.9</c:v>
                </c:pt>
                <c:pt idx="1422">
                  <c:v>40.9</c:v>
                </c:pt>
                <c:pt idx="1423">
                  <c:v>40.9</c:v>
                </c:pt>
                <c:pt idx="1424">
                  <c:v>41</c:v>
                </c:pt>
                <c:pt idx="1425">
                  <c:v>41</c:v>
                </c:pt>
                <c:pt idx="1426">
                  <c:v>41</c:v>
                </c:pt>
                <c:pt idx="1427">
                  <c:v>41</c:v>
                </c:pt>
                <c:pt idx="1428">
                  <c:v>41.1</c:v>
                </c:pt>
                <c:pt idx="1429">
                  <c:v>41.1</c:v>
                </c:pt>
                <c:pt idx="1430">
                  <c:v>41</c:v>
                </c:pt>
                <c:pt idx="1431">
                  <c:v>41</c:v>
                </c:pt>
                <c:pt idx="1432">
                  <c:v>41</c:v>
                </c:pt>
                <c:pt idx="1433">
                  <c:v>41</c:v>
                </c:pt>
                <c:pt idx="1434">
                  <c:v>41</c:v>
                </c:pt>
                <c:pt idx="1435">
                  <c:v>41</c:v>
                </c:pt>
                <c:pt idx="1436">
                  <c:v>41</c:v>
                </c:pt>
                <c:pt idx="1437">
                  <c:v>41</c:v>
                </c:pt>
                <c:pt idx="1438">
                  <c:v>41</c:v>
                </c:pt>
                <c:pt idx="1439">
                  <c:v>41.1</c:v>
                </c:pt>
                <c:pt idx="1440">
                  <c:v>41.1</c:v>
                </c:pt>
                <c:pt idx="1441">
                  <c:v>41.2</c:v>
                </c:pt>
                <c:pt idx="1442">
                  <c:v>41.2</c:v>
                </c:pt>
                <c:pt idx="1443">
                  <c:v>41.2</c:v>
                </c:pt>
                <c:pt idx="1444">
                  <c:v>41.2</c:v>
                </c:pt>
                <c:pt idx="1445">
                  <c:v>41.7</c:v>
                </c:pt>
                <c:pt idx="1446">
                  <c:v>42</c:v>
                </c:pt>
                <c:pt idx="1447">
                  <c:v>42</c:v>
                </c:pt>
                <c:pt idx="1448">
                  <c:v>42.5</c:v>
                </c:pt>
                <c:pt idx="1449">
                  <c:v>42.5</c:v>
                </c:pt>
                <c:pt idx="1450">
                  <c:v>42.5</c:v>
                </c:pt>
                <c:pt idx="1451">
                  <c:v>42.5</c:v>
                </c:pt>
                <c:pt idx="1452">
                  <c:v>42.7</c:v>
                </c:pt>
                <c:pt idx="1453">
                  <c:v>42.7</c:v>
                </c:pt>
                <c:pt idx="1454">
                  <c:v>43.1</c:v>
                </c:pt>
                <c:pt idx="1455">
                  <c:v>43.1</c:v>
                </c:pt>
                <c:pt idx="1456">
                  <c:v>43.4</c:v>
                </c:pt>
                <c:pt idx="1457">
                  <c:v>43.4</c:v>
                </c:pt>
                <c:pt idx="1458">
                  <c:v>43.6</c:v>
                </c:pt>
                <c:pt idx="1459">
                  <c:v>43.6</c:v>
                </c:pt>
                <c:pt idx="1460">
                  <c:v>43.8</c:v>
                </c:pt>
                <c:pt idx="1461">
                  <c:v>43.8</c:v>
                </c:pt>
                <c:pt idx="1462">
                  <c:v>44.1</c:v>
                </c:pt>
                <c:pt idx="1463">
                  <c:v>44.3</c:v>
                </c:pt>
                <c:pt idx="1464">
                  <c:v>44.3</c:v>
                </c:pt>
                <c:pt idx="1465">
                  <c:v>44.3</c:v>
                </c:pt>
                <c:pt idx="1466">
                  <c:v>44.3</c:v>
                </c:pt>
                <c:pt idx="1467">
                  <c:v>44.3</c:v>
                </c:pt>
                <c:pt idx="1468">
                  <c:v>44.3</c:v>
                </c:pt>
                <c:pt idx="1469">
                  <c:v>44.2</c:v>
                </c:pt>
                <c:pt idx="1470">
                  <c:v>44.2</c:v>
                </c:pt>
                <c:pt idx="1471">
                  <c:v>44.1</c:v>
                </c:pt>
                <c:pt idx="1472">
                  <c:v>44.1</c:v>
                </c:pt>
                <c:pt idx="1473">
                  <c:v>44</c:v>
                </c:pt>
                <c:pt idx="1474">
                  <c:v>43.9</c:v>
                </c:pt>
                <c:pt idx="1475">
                  <c:v>43.9</c:v>
                </c:pt>
                <c:pt idx="1476">
                  <c:v>43.9</c:v>
                </c:pt>
                <c:pt idx="1477">
                  <c:v>43.9</c:v>
                </c:pt>
                <c:pt idx="1478">
                  <c:v>43.8</c:v>
                </c:pt>
                <c:pt idx="1479">
                  <c:v>43.8</c:v>
                </c:pt>
                <c:pt idx="1480">
                  <c:v>43.8</c:v>
                </c:pt>
                <c:pt idx="1481">
                  <c:v>43.8</c:v>
                </c:pt>
                <c:pt idx="1482">
                  <c:v>43.8</c:v>
                </c:pt>
                <c:pt idx="1483">
                  <c:v>43.8</c:v>
                </c:pt>
                <c:pt idx="1484">
                  <c:v>43.8</c:v>
                </c:pt>
                <c:pt idx="1485">
                  <c:v>43.8</c:v>
                </c:pt>
                <c:pt idx="1486">
                  <c:v>43.8</c:v>
                </c:pt>
                <c:pt idx="1487">
                  <c:v>43.8</c:v>
                </c:pt>
                <c:pt idx="1488">
                  <c:v>43.8</c:v>
                </c:pt>
                <c:pt idx="1489">
                  <c:v>43.8</c:v>
                </c:pt>
                <c:pt idx="1490">
                  <c:v>43.8</c:v>
                </c:pt>
                <c:pt idx="1491">
                  <c:v>43.8</c:v>
                </c:pt>
                <c:pt idx="1492">
                  <c:v>43.8</c:v>
                </c:pt>
                <c:pt idx="1493">
                  <c:v>43.9</c:v>
                </c:pt>
                <c:pt idx="1494">
                  <c:v>43.9</c:v>
                </c:pt>
                <c:pt idx="1495">
                  <c:v>44</c:v>
                </c:pt>
                <c:pt idx="1496">
                  <c:v>44</c:v>
                </c:pt>
                <c:pt idx="1497">
                  <c:v>44.1</c:v>
                </c:pt>
                <c:pt idx="1498">
                  <c:v>44.1</c:v>
                </c:pt>
                <c:pt idx="1499">
                  <c:v>44.1</c:v>
                </c:pt>
                <c:pt idx="1500">
                  <c:v>44.1</c:v>
                </c:pt>
                <c:pt idx="1501">
                  <c:v>44.1</c:v>
                </c:pt>
                <c:pt idx="1502">
                  <c:v>44.1</c:v>
                </c:pt>
                <c:pt idx="1503">
                  <c:v>44</c:v>
                </c:pt>
                <c:pt idx="1504">
                  <c:v>44</c:v>
                </c:pt>
                <c:pt idx="1505">
                  <c:v>44</c:v>
                </c:pt>
                <c:pt idx="1506">
                  <c:v>43.9</c:v>
                </c:pt>
                <c:pt idx="1507">
                  <c:v>43.9</c:v>
                </c:pt>
                <c:pt idx="1508">
                  <c:v>43.9</c:v>
                </c:pt>
                <c:pt idx="1509">
                  <c:v>43.9</c:v>
                </c:pt>
                <c:pt idx="1510">
                  <c:v>43.9</c:v>
                </c:pt>
                <c:pt idx="1511">
                  <c:v>43.9</c:v>
                </c:pt>
                <c:pt idx="1512">
                  <c:v>43.8</c:v>
                </c:pt>
                <c:pt idx="1513">
                  <c:v>43.8</c:v>
                </c:pt>
                <c:pt idx="1514">
                  <c:v>44</c:v>
                </c:pt>
                <c:pt idx="1515">
                  <c:v>44</c:v>
                </c:pt>
                <c:pt idx="1516">
                  <c:v>44</c:v>
                </c:pt>
                <c:pt idx="1517">
                  <c:v>44</c:v>
                </c:pt>
                <c:pt idx="1518">
                  <c:v>44</c:v>
                </c:pt>
                <c:pt idx="1519">
                  <c:v>44</c:v>
                </c:pt>
                <c:pt idx="1520">
                  <c:v>44</c:v>
                </c:pt>
                <c:pt idx="1521">
                  <c:v>44</c:v>
                </c:pt>
                <c:pt idx="1522">
                  <c:v>44</c:v>
                </c:pt>
                <c:pt idx="1523">
                  <c:v>43.9</c:v>
                </c:pt>
                <c:pt idx="1524">
                  <c:v>43.9</c:v>
                </c:pt>
                <c:pt idx="1525">
                  <c:v>43.9</c:v>
                </c:pt>
                <c:pt idx="1526">
                  <c:v>43.9</c:v>
                </c:pt>
                <c:pt idx="1527">
                  <c:v>43.9</c:v>
                </c:pt>
                <c:pt idx="1528">
                  <c:v>43.9</c:v>
                </c:pt>
                <c:pt idx="1529">
                  <c:v>43.9</c:v>
                </c:pt>
                <c:pt idx="1530">
                  <c:v>43.9</c:v>
                </c:pt>
                <c:pt idx="1531">
                  <c:v>43.9</c:v>
                </c:pt>
                <c:pt idx="1532">
                  <c:v>43.9</c:v>
                </c:pt>
                <c:pt idx="1533">
                  <c:v>44</c:v>
                </c:pt>
                <c:pt idx="1534">
                  <c:v>44</c:v>
                </c:pt>
                <c:pt idx="1535">
                  <c:v>44</c:v>
                </c:pt>
                <c:pt idx="1536">
                  <c:v>44</c:v>
                </c:pt>
                <c:pt idx="1537">
                  <c:v>44</c:v>
                </c:pt>
                <c:pt idx="1538">
                  <c:v>44</c:v>
                </c:pt>
                <c:pt idx="1539">
                  <c:v>44</c:v>
                </c:pt>
                <c:pt idx="1540">
                  <c:v>44</c:v>
                </c:pt>
                <c:pt idx="1541">
                  <c:v>44</c:v>
                </c:pt>
                <c:pt idx="1542">
                  <c:v>43.9</c:v>
                </c:pt>
                <c:pt idx="1543">
                  <c:v>43.9</c:v>
                </c:pt>
                <c:pt idx="1544">
                  <c:v>43.9</c:v>
                </c:pt>
                <c:pt idx="1545">
                  <c:v>43.9</c:v>
                </c:pt>
                <c:pt idx="1546">
                  <c:v>43.9</c:v>
                </c:pt>
                <c:pt idx="1547">
                  <c:v>43.9</c:v>
                </c:pt>
                <c:pt idx="1548">
                  <c:v>44</c:v>
                </c:pt>
                <c:pt idx="1549">
                  <c:v>44</c:v>
                </c:pt>
                <c:pt idx="1550">
                  <c:v>44.1</c:v>
                </c:pt>
                <c:pt idx="1551">
                  <c:v>44.1</c:v>
                </c:pt>
                <c:pt idx="1552">
                  <c:v>44.1</c:v>
                </c:pt>
                <c:pt idx="1553">
                  <c:v>44.1</c:v>
                </c:pt>
                <c:pt idx="1554">
                  <c:v>44.1</c:v>
                </c:pt>
                <c:pt idx="1555">
                  <c:v>44.1</c:v>
                </c:pt>
                <c:pt idx="1556">
                  <c:v>44.1</c:v>
                </c:pt>
                <c:pt idx="1557">
                  <c:v>44.1</c:v>
                </c:pt>
                <c:pt idx="1558">
                  <c:v>44.1</c:v>
                </c:pt>
                <c:pt idx="1559">
                  <c:v>44</c:v>
                </c:pt>
                <c:pt idx="1560">
                  <c:v>44</c:v>
                </c:pt>
                <c:pt idx="1561">
                  <c:v>44</c:v>
                </c:pt>
                <c:pt idx="1562">
                  <c:v>44</c:v>
                </c:pt>
                <c:pt idx="1563">
                  <c:v>44</c:v>
                </c:pt>
                <c:pt idx="1564">
                  <c:v>44</c:v>
                </c:pt>
                <c:pt idx="1565">
                  <c:v>44</c:v>
                </c:pt>
                <c:pt idx="1566">
                  <c:v>44</c:v>
                </c:pt>
                <c:pt idx="1567">
                  <c:v>44</c:v>
                </c:pt>
                <c:pt idx="1568">
                  <c:v>44</c:v>
                </c:pt>
                <c:pt idx="1569">
                  <c:v>44</c:v>
                </c:pt>
                <c:pt idx="1570">
                  <c:v>44</c:v>
                </c:pt>
                <c:pt idx="1571">
                  <c:v>44</c:v>
                </c:pt>
                <c:pt idx="1572">
                  <c:v>44</c:v>
                </c:pt>
                <c:pt idx="1573">
                  <c:v>44</c:v>
                </c:pt>
                <c:pt idx="1574">
                  <c:v>44</c:v>
                </c:pt>
                <c:pt idx="1575">
                  <c:v>44</c:v>
                </c:pt>
                <c:pt idx="1576">
                  <c:v>44</c:v>
                </c:pt>
                <c:pt idx="1577">
                  <c:v>44</c:v>
                </c:pt>
                <c:pt idx="1578">
                  <c:v>44</c:v>
                </c:pt>
                <c:pt idx="1579">
                  <c:v>44</c:v>
                </c:pt>
                <c:pt idx="1580">
                  <c:v>44</c:v>
                </c:pt>
                <c:pt idx="1581">
                  <c:v>44</c:v>
                </c:pt>
                <c:pt idx="1582">
                  <c:v>44</c:v>
                </c:pt>
                <c:pt idx="1583">
                  <c:v>44</c:v>
                </c:pt>
                <c:pt idx="1584">
                  <c:v>44</c:v>
                </c:pt>
                <c:pt idx="1585">
                  <c:v>44</c:v>
                </c:pt>
                <c:pt idx="1586">
                  <c:v>44</c:v>
                </c:pt>
                <c:pt idx="1587">
                  <c:v>44</c:v>
                </c:pt>
                <c:pt idx="1588">
                  <c:v>44</c:v>
                </c:pt>
                <c:pt idx="1589">
                  <c:v>44</c:v>
                </c:pt>
                <c:pt idx="1590">
                  <c:v>44</c:v>
                </c:pt>
                <c:pt idx="1591">
                  <c:v>44</c:v>
                </c:pt>
                <c:pt idx="1592">
                  <c:v>44</c:v>
                </c:pt>
                <c:pt idx="1593">
                  <c:v>44</c:v>
                </c:pt>
                <c:pt idx="1594">
                  <c:v>44</c:v>
                </c:pt>
                <c:pt idx="1595">
                  <c:v>44</c:v>
                </c:pt>
                <c:pt idx="1596">
                  <c:v>44</c:v>
                </c:pt>
                <c:pt idx="1597">
                  <c:v>44.1</c:v>
                </c:pt>
                <c:pt idx="1598">
                  <c:v>44.1</c:v>
                </c:pt>
                <c:pt idx="1599">
                  <c:v>44.1</c:v>
                </c:pt>
                <c:pt idx="1600">
                  <c:v>44.1</c:v>
                </c:pt>
                <c:pt idx="1601">
                  <c:v>44.1</c:v>
                </c:pt>
                <c:pt idx="1602">
                  <c:v>44.1</c:v>
                </c:pt>
                <c:pt idx="1603">
                  <c:v>44.1</c:v>
                </c:pt>
                <c:pt idx="1604">
                  <c:v>44.2</c:v>
                </c:pt>
                <c:pt idx="1605">
                  <c:v>44.2</c:v>
                </c:pt>
                <c:pt idx="1606">
                  <c:v>44.2</c:v>
                </c:pt>
                <c:pt idx="1607">
                  <c:v>44.2</c:v>
                </c:pt>
                <c:pt idx="1608">
                  <c:v>44.2</c:v>
                </c:pt>
                <c:pt idx="1609">
                  <c:v>44.2</c:v>
                </c:pt>
                <c:pt idx="1610">
                  <c:v>44.2</c:v>
                </c:pt>
                <c:pt idx="1611">
                  <c:v>44.2</c:v>
                </c:pt>
                <c:pt idx="1612">
                  <c:v>44.2</c:v>
                </c:pt>
                <c:pt idx="1613">
                  <c:v>44.2</c:v>
                </c:pt>
                <c:pt idx="1614">
                  <c:v>44.4</c:v>
                </c:pt>
                <c:pt idx="1615">
                  <c:v>44.4</c:v>
                </c:pt>
                <c:pt idx="1616">
                  <c:v>44.3</c:v>
                </c:pt>
                <c:pt idx="1617">
                  <c:v>44.3</c:v>
                </c:pt>
                <c:pt idx="1618">
                  <c:v>44.3</c:v>
                </c:pt>
                <c:pt idx="1619">
                  <c:v>44.4</c:v>
                </c:pt>
                <c:pt idx="1620">
                  <c:v>44.4</c:v>
                </c:pt>
                <c:pt idx="1621">
                  <c:v>44.4</c:v>
                </c:pt>
                <c:pt idx="1622">
                  <c:v>44.4</c:v>
                </c:pt>
                <c:pt idx="1623">
                  <c:v>44.4</c:v>
                </c:pt>
                <c:pt idx="1624">
                  <c:v>44.4</c:v>
                </c:pt>
                <c:pt idx="1625">
                  <c:v>44.4</c:v>
                </c:pt>
                <c:pt idx="1626">
                  <c:v>44.4</c:v>
                </c:pt>
                <c:pt idx="1627">
                  <c:v>44.4</c:v>
                </c:pt>
                <c:pt idx="1628">
                  <c:v>44.4</c:v>
                </c:pt>
                <c:pt idx="1629">
                  <c:v>44.4</c:v>
                </c:pt>
                <c:pt idx="1630">
                  <c:v>44.4</c:v>
                </c:pt>
                <c:pt idx="1631">
                  <c:v>44.4</c:v>
                </c:pt>
                <c:pt idx="1632">
                  <c:v>44.3</c:v>
                </c:pt>
                <c:pt idx="1633">
                  <c:v>44.3</c:v>
                </c:pt>
                <c:pt idx="1634">
                  <c:v>44.3</c:v>
                </c:pt>
                <c:pt idx="1635">
                  <c:v>44.3</c:v>
                </c:pt>
                <c:pt idx="1636">
                  <c:v>44.3</c:v>
                </c:pt>
                <c:pt idx="1637">
                  <c:v>44.3</c:v>
                </c:pt>
                <c:pt idx="1638">
                  <c:v>44.3</c:v>
                </c:pt>
                <c:pt idx="1639">
                  <c:v>44.3</c:v>
                </c:pt>
                <c:pt idx="1640">
                  <c:v>44.3</c:v>
                </c:pt>
                <c:pt idx="1641">
                  <c:v>44.3</c:v>
                </c:pt>
                <c:pt idx="1642">
                  <c:v>44.3</c:v>
                </c:pt>
                <c:pt idx="1643">
                  <c:v>44.2</c:v>
                </c:pt>
                <c:pt idx="1644">
                  <c:v>44.2</c:v>
                </c:pt>
                <c:pt idx="1645">
                  <c:v>44.2</c:v>
                </c:pt>
                <c:pt idx="1646">
                  <c:v>44.2</c:v>
                </c:pt>
                <c:pt idx="1647">
                  <c:v>44.2</c:v>
                </c:pt>
                <c:pt idx="1648">
                  <c:v>44.2</c:v>
                </c:pt>
                <c:pt idx="1649">
                  <c:v>44.2</c:v>
                </c:pt>
                <c:pt idx="1650">
                  <c:v>44.2</c:v>
                </c:pt>
                <c:pt idx="1651">
                  <c:v>44.2</c:v>
                </c:pt>
                <c:pt idx="1652">
                  <c:v>44.2</c:v>
                </c:pt>
                <c:pt idx="1653">
                  <c:v>44.1</c:v>
                </c:pt>
                <c:pt idx="1654">
                  <c:v>44.1</c:v>
                </c:pt>
                <c:pt idx="1655">
                  <c:v>44.1</c:v>
                </c:pt>
                <c:pt idx="1656">
                  <c:v>44.1</c:v>
                </c:pt>
                <c:pt idx="1657">
                  <c:v>44.1</c:v>
                </c:pt>
                <c:pt idx="1658">
                  <c:v>44.1</c:v>
                </c:pt>
                <c:pt idx="1659">
                  <c:v>44.1</c:v>
                </c:pt>
                <c:pt idx="1660">
                  <c:v>44.1</c:v>
                </c:pt>
                <c:pt idx="1661">
                  <c:v>44.1</c:v>
                </c:pt>
                <c:pt idx="1662">
                  <c:v>44.1</c:v>
                </c:pt>
                <c:pt idx="1663">
                  <c:v>44.1</c:v>
                </c:pt>
                <c:pt idx="1664">
                  <c:v>44.3</c:v>
                </c:pt>
                <c:pt idx="1665">
                  <c:v>44.3</c:v>
                </c:pt>
                <c:pt idx="1666">
                  <c:v>44.6</c:v>
                </c:pt>
                <c:pt idx="1667">
                  <c:v>44.6</c:v>
                </c:pt>
                <c:pt idx="1668">
                  <c:v>44.9</c:v>
                </c:pt>
                <c:pt idx="1669">
                  <c:v>44.9</c:v>
                </c:pt>
                <c:pt idx="1670">
                  <c:v>45.2</c:v>
                </c:pt>
                <c:pt idx="1671">
                  <c:v>45.5</c:v>
                </c:pt>
                <c:pt idx="1672">
                  <c:v>45.5</c:v>
                </c:pt>
                <c:pt idx="1673">
                  <c:v>45.6</c:v>
                </c:pt>
                <c:pt idx="1674">
                  <c:v>45.6</c:v>
                </c:pt>
                <c:pt idx="1675">
                  <c:v>45.8</c:v>
                </c:pt>
                <c:pt idx="1676">
                  <c:v>45.8</c:v>
                </c:pt>
                <c:pt idx="1677">
                  <c:v>45.9</c:v>
                </c:pt>
                <c:pt idx="1678">
                  <c:v>45.9</c:v>
                </c:pt>
                <c:pt idx="1679">
                  <c:v>46</c:v>
                </c:pt>
                <c:pt idx="1680">
                  <c:v>46</c:v>
                </c:pt>
                <c:pt idx="1681">
                  <c:v>46.2</c:v>
                </c:pt>
                <c:pt idx="1682">
                  <c:v>46.2</c:v>
                </c:pt>
                <c:pt idx="1683">
                  <c:v>46.4</c:v>
                </c:pt>
                <c:pt idx="1684">
                  <c:v>46.4</c:v>
                </c:pt>
                <c:pt idx="1685">
                  <c:v>46.5</c:v>
                </c:pt>
                <c:pt idx="1686">
                  <c:v>46.5</c:v>
                </c:pt>
                <c:pt idx="1687">
                  <c:v>46.6</c:v>
                </c:pt>
                <c:pt idx="1688">
                  <c:v>46.7</c:v>
                </c:pt>
                <c:pt idx="1689">
                  <c:v>46.7</c:v>
                </c:pt>
                <c:pt idx="1690">
                  <c:v>46.9</c:v>
                </c:pt>
                <c:pt idx="1691">
                  <c:v>46.9</c:v>
                </c:pt>
                <c:pt idx="1692">
                  <c:v>47</c:v>
                </c:pt>
                <c:pt idx="1693">
                  <c:v>47</c:v>
                </c:pt>
                <c:pt idx="1694">
                  <c:v>47.1</c:v>
                </c:pt>
                <c:pt idx="1695">
                  <c:v>47.1</c:v>
                </c:pt>
                <c:pt idx="1696">
                  <c:v>47.1</c:v>
                </c:pt>
                <c:pt idx="1697">
                  <c:v>47.1</c:v>
                </c:pt>
                <c:pt idx="1698">
                  <c:v>47</c:v>
                </c:pt>
                <c:pt idx="1699">
                  <c:v>47</c:v>
                </c:pt>
                <c:pt idx="1700">
                  <c:v>47</c:v>
                </c:pt>
                <c:pt idx="1701">
                  <c:v>47</c:v>
                </c:pt>
                <c:pt idx="1702">
                  <c:v>47</c:v>
                </c:pt>
                <c:pt idx="1703">
                  <c:v>47</c:v>
                </c:pt>
                <c:pt idx="1704">
                  <c:v>46.9</c:v>
                </c:pt>
                <c:pt idx="1705">
                  <c:v>46.9</c:v>
                </c:pt>
                <c:pt idx="1706">
                  <c:v>47</c:v>
                </c:pt>
                <c:pt idx="1707">
                  <c:v>47</c:v>
                </c:pt>
                <c:pt idx="1708">
                  <c:v>47.1</c:v>
                </c:pt>
                <c:pt idx="1709">
                  <c:v>47.1</c:v>
                </c:pt>
                <c:pt idx="1710">
                  <c:v>47.1</c:v>
                </c:pt>
                <c:pt idx="1711">
                  <c:v>47.1</c:v>
                </c:pt>
                <c:pt idx="1712">
                  <c:v>47.2</c:v>
                </c:pt>
                <c:pt idx="1713">
                  <c:v>47.3</c:v>
                </c:pt>
                <c:pt idx="1714">
                  <c:v>47.3</c:v>
                </c:pt>
                <c:pt idx="1715">
                  <c:v>47.3</c:v>
                </c:pt>
                <c:pt idx="1716">
                  <c:v>47.3</c:v>
                </c:pt>
                <c:pt idx="1717">
                  <c:v>47.3</c:v>
                </c:pt>
                <c:pt idx="1718">
                  <c:v>47.3</c:v>
                </c:pt>
                <c:pt idx="1719">
                  <c:v>47.3</c:v>
                </c:pt>
                <c:pt idx="1720">
                  <c:v>47.3</c:v>
                </c:pt>
                <c:pt idx="1721">
                  <c:v>47.3</c:v>
                </c:pt>
                <c:pt idx="1722">
                  <c:v>47.3</c:v>
                </c:pt>
                <c:pt idx="1723">
                  <c:v>47.3</c:v>
                </c:pt>
                <c:pt idx="1724">
                  <c:v>47.3</c:v>
                </c:pt>
                <c:pt idx="1725">
                  <c:v>47.3</c:v>
                </c:pt>
                <c:pt idx="1726">
                  <c:v>47.3</c:v>
                </c:pt>
                <c:pt idx="1727">
                  <c:v>47.2</c:v>
                </c:pt>
                <c:pt idx="1728">
                  <c:v>47.2</c:v>
                </c:pt>
                <c:pt idx="1729">
                  <c:v>47.2</c:v>
                </c:pt>
                <c:pt idx="1730">
                  <c:v>47.2</c:v>
                </c:pt>
                <c:pt idx="1731">
                  <c:v>47.2</c:v>
                </c:pt>
                <c:pt idx="1732">
                  <c:v>47.2</c:v>
                </c:pt>
                <c:pt idx="1733">
                  <c:v>47.1</c:v>
                </c:pt>
                <c:pt idx="1734">
                  <c:v>47.1</c:v>
                </c:pt>
                <c:pt idx="1735">
                  <c:v>47.1</c:v>
                </c:pt>
                <c:pt idx="1736">
                  <c:v>47.1</c:v>
                </c:pt>
                <c:pt idx="1737">
                  <c:v>47</c:v>
                </c:pt>
                <c:pt idx="1738">
                  <c:v>47</c:v>
                </c:pt>
                <c:pt idx="1739">
                  <c:v>47</c:v>
                </c:pt>
                <c:pt idx="1740">
                  <c:v>46.9</c:v>
                </c:pt>
                <c:pt idx="1741">
                  <c:v>46.9</c:v>
                </c:pt>
                <c:pt idx="1742">
                  <c:v>46.9</c:v>
                </c:pt>
                <c:pt idx="1743">
                  <c:v>46.9</c:v>
                </c:pt>
                <c:pt idx="1744">
                  <c:v>46.8</c:v>
                </c:pt>
                <c:pt idx="1745">
                  <c:v>46.8</c:v>
                </c:pt>
                <c:pt idx="1746">
                  <c:v>46.8</c:v>
                </c:pt>
                <c:pt idx="1747">
                  <c:v>46.8</c:v>
                </c:pt>
                <c:pt idx="1748">
                  <c:v>46.7</c:v>
                </c:pt>
                <c:pt idx="1749">
                  <c:v>46.7</c:v>
                </c:pt>
                <c:pt idx="1750">
                  <c:v>46.7</c:v>
                </c:pt>
                <c:pt idx="1751">
                  <c:v>46.7</c:v>
                </c:pt>
                <c:pt idx="1752">
                  <c:v>46.9</c:v>
                </c:pt>
                <c:pt idx="1753">
                  <c:v>46.9</c:v>
                </c:pt>
                <c:pt idx="1754">
                  <c:v>47</c:v>
                </c:pt>
                <c:pt idx="1755">
                  <c:v>47</c:v>
                </c:pt>
                <c:pt idx="1756">
                  <c:v>47</c:v>
                </c:pt>
                <c:pt idx="1757">
                  <c:v>47</c:v>
                </c:pt>
                <c:pt idx="1758">
                  <c:v>47</c:v>
                </c:pt>
                <c:pt idx="1759">
                  <c:v>47</c:v>
                </c:pt>
                <c:pt idx="1760">
                  <c:v>47</c:v>
                </c:pt>
                <c:pt idx="1761">
                  <c:v>47</c:v>
                </c:pt>
                <c:pt idx="1762">
                  <c:v>47</c:v>
                </c:pt>
                <c:pt idx="1763">
                  <c:v>47</c:v>
                </c:pt>
                <c:pt idx="1764">
                  <c:v>47</c:v>
                </c:pt>
                <c:pt idx="1765">
                  <c:v>46.9</c:v>
                </c:pt>
                <c:pt idx="1766">
                  <c:v>46.9</c:v>
                </c:pt>
                <c:pt idx="1767">
                  <c:v>46.9</c:v>
                </c:pt>
                <c:pt idx="1768">
                  <c:v>46.9</c:v>
                </c:pt>
                <c:pt idx="1769">
                  <c:v>46.9</c:v>
                </c:pt>
                <c:pt idx="1770">
                  <c:v>46.9</c:v>
                </c:pt>
                <c:pt idx="1771">
                  <c:v>46.9</c:v>
                </c:pt>
                <c:pt idx="1772">
                  <c:v>46.9</c:v>
                </c:pt>
                <c:pt idx="1773">
                  <c:v>47.1</c:v>
                </c:pt>
                <c:pt idx="1774">
                  <c:v>47.1</c:v>
                </c:pt>
                <c:pt idx="1775">
                  <c:v>47.1</c:v>
                </c:pt>
                <c:pt idx="1776">
                  <c:v>47.1</c:v>
                </c:pt>
                <c:pt idx="1777">
                  <c:v>47</c:v>
                </c:pt>
                <c:pt idx="1778">
                  <c:v>47</c:v>
                </c:pt>
                <c:pt idx="1779">
                  <c:v>47</c:v>
                </c:pt>
                <c:pt idx="1780">
                  <c:v>47</c:v>
                </c:pt>
                <c:pt idx="1781">
                  <c:v>47</c:v>
                </c:pt>
                <c:pt idx="1782">
                  <c:v>47</c:v>
                </c:pt>
                <c:pt idx="1783">
                  <c:v>47</c:v>
                </c:pt>
                <c:pt idx="1784">
                  <c:v>47</c:v>
                </c:pt>
                <c:pt idx="1785">
                  <c:v>47</c:v>
                </c:pt>
                <c:pt idx="1786">
                  <c:v>46.9</c:v>
                </c:pt>
                <c:pt idx="1787">
                  <c:v>46.9</c:v>
                </c:pt>
                <c:pt idx="1788">
                  <c:v>46.9</c:v>
                </c:pt>
                <c:pt idx="1789">
                  <c:v>46.9</c:v>
                </c:pt>
                <c:pt idx="1790">
                  <c:v>46.9</c:v>
                </c:pt>
                <c:pt idx="1791">
                  <c:v>46.9</c:v>
                </c:pt>
                <c:pt idx="1792">
                  <c:v>46.9</c:v>
                </c:pt>
                <c:pt idx="1793">
                  <c:v>46.9</c:v>
                </c:pt>
                <c:pt idx="1794">
                  <c:v>46.9</c:v>
                </c:pt>
                <c:pt idx="1795">
                  <c:v>46.9</c:v>
                </c:pt>
                <c:pt idx="1796">
                  <c:v>47.5</c:v>
                </c:pt>
                <c:pt idx="1797">
                  <c:v>47.5</c:v>
                </c:pt>
                <c:pt idx="1798">
                  <c:v>47.8</c:v>
                </c:pt>
                <c:pt idx="1799">
                  <c:v>47.8</c:v>
                </c:pt>
                <c:pt idx="1800">
                  <c:v>48.1</c:v>
                </c:pt>
                <c:pt idx="1801">
                  <c:v>48.1</c:v>
                </c:pt>
                <c:pt idx="1802">
                  <c:v>48.3</c:v>
                </c:pt>
                <c:pt idx="1803">
                  <c:v>48.3</c:v>
                </c:pt>
                <c:pt idx="1804">
                  <c:v>48.6</c:v>
                </c:pt>
                <c:pt idx="1805">
                  <c:v>48.9</c:v>
                </c:pt>
                <c:pt idx="1806">
                  <c:v>48.9</c:v>
                </c:pt>
                <c:pt idx="1807">
                  <c:v>49.2</c:v>
                </c:pt>
                <c:pt idx="1808">
                  <c:v>49.2</c:v>
                </c:pt>
                <c:pt idx="1809">
                  <c:v>49.5</c:v>
                </c:pt>
                <c:pt idx="1810">
                  <c:v>49.5</c:v>
                </c:pt>
                <c:pt idx="1811">
                  <c:v>49.7</c:v>
                </c:pt>
                <c:pt idx="1812">
                  <c:v>49.7</c:v>
                </c:pt>
                <c:pt idx="1813">
                  <c:v>49.8</c:v>
                </c:pt>
                <c:pt idx="1814">
                  <c:v>49.8</c:v>
                </c:pt>
                <c:pt idx="1815">
                  <c:v>49.9</c:v>
                </c:pt>
                <c:pt idx="1816">
                  <c:v>49.9</c:v>
                </c:pt>
                <c:pt idx="1817">
                  <c:v>50</c:v>
                </c:pt>
                <c:pt idx="1818">
                  <c:v>50</c:v>
                </c:pt>
                <c:pt idx="1819">
                  <c:v>50.1</c:v>
                </c:pt>
                <c:pt idx="1820">
                  <c:v>50.1</c:v>
                </c:pt>
                <c:pt idx="1821">
                  <c:v>50.1</c:v>
                </c:pt>
                <c:pt idx="1822">
                  <c:v>50.1</c:v>
                </c:pt>
                <c:pt idx="1823">
                  <c:v>50</c:v>
                </c:pt>
                <c:pt idx="1824">
                  <c:v>50</c:v>
                </c:pt>
                <c:pt idx="1825">
                  <c:v>49.9</c:v>
                </c:pt>
                <c:pt idx="1826">
                  <c:v>49.9</c:v>
                </c:pt>
                <c:pt idx="1827">
                  <c:v>49.9</c:v>
                </c:pt>
                <c:pt idx="1828">
                  <c:v>49.8</c:v>
                </c:pt>
                <c:pt idx="1829">
                  <c:v>49.8</c:v>
                </c:pt>
                <c:pt idx="1830">
                  <c:v>49.7</c:v>
                </c:pt>
                <c:pt idx="1831">
                  <c:v>49.7</c:v>
                </c:pt>
                <c:pt idx="1832">
                  <c:v>49.9</c:v>
                </c:pt>
                <c:pt idx="1833">
                  <c:v>49.9</c:v>
                </c:pt>
                <c:pt idx="1834">
                  <c:v>50</c:v>
                </c:pt>
                <c:pt idx="1835">
                  <c:v>50</c:v>
                </c:pt>
                <c:pt idx="1836">
                  <c:v>50.1</c:v>
                </c:pt>
                <c:pt idx="1837">
                  <c:v>50.1</c:v>
                </c:pt>
                <c:pt idx="1838">
                  <c:v>50.3</c:v>
                </c:pt>
                <c:pt idx="1839">
                  <c:v>50.3</c:v>
                </c:pt>
                <c:pt idx="1840">
                  <c:v>50.2</c:v>
                </c:pt>
                <c:pt idx="1841">
                  <c:v>50.2</c:v>
                </c:pt>
                <c:pt idx="1842">
                  <c:v>50.1</c:v>
                </c:pt>
                <c:pt idx="1843">
                  <c:v>50.1</c:v>
                </c:pt>
                <c:pt idx="1844">
                  <c:v>50.1</c:v>
                </c:pt>
                <c:pt idx="1845">
                  <c:v>50.1</c:v>
                </c:pt>
                <c:pt idx="1846">
                  <c:v>50</c:v>
                </c:pt>
                <c:pt idx="1847">
                  <c:v>50</c:v>
                </c:pt>
                <c:pt idx="1848">
                  <c:v>50</c:v>
                </c:pt>
                <c:pt idx="1849">
                  <c:v>50</c:v>
                </c:pt>
                <c:pt idx="1850">
                  <c:v>50</c:v>
                </c:pt>
                <c:pt idx="1851">
                  <c:v>50</c:v>
                </c:pt>
                <c:pt idx="1852">
                  <c:v>49.9</c:v>
                </c:pt>
                <c:pt idx="1853">
                  <c:v>49.9</c:v>
                </c:pt>
                <c:pt idx="1854">
                  <c:v>49.9</c:v>
                </c:pt>
                <c:pt idx="1855">
                  <c:v>49.9</c:v>
                </c:pt>
                <c:pt idx="1856">
                  <c:v>49.9</c:v>
                </c:pt>
                <c:pt idx="1857">
                  <c:v>49.9</c:v>
                </c:pt>
                <c:pt idx="1858">
                  <c:v>49.9</c:v>
                </c:pt>
                <c:pt idx="1859">
                  <c:v>49.8</c:v>
                </c:pt>
                <c:pt idx="1860">
                  <c:v>49.8</c:v>
                </c:pt>
                <c:pt idx="1861">
                  <c:v>49.8</c:v>
                </c:pt>
                <c:pt idx="1862">
                  <c:v>49.8</c:v>
                </c:pt>
                <c:pt idx="1863">
                  <c:v>49.8</c:v>
                </c:pt>
                <c:pt idx="1864">
                  <c:v>49.8</c:v>
                </c:pt>
                <c:pt idx="1865">
                  <c:v>49.9</c:v>
                </c:pt>
                <c:pt idx="1866">
                  <c:v>49.9</c:v>
                </c:pt>
                <c:pt idx="1867">
                  <c:v>50</c:v>
                </c:pt>
                <c:pt idx="1868">
                  <c:v>50</c:v>
                </c:pt>
                <c:pt idx="1869">
                  <c:v>50.1</c:v>
                </c:pt>
                <c:pt idx="1870">
                  <c:v>50.1</c:v>
                </c:pt>
                <c:pt idx="1871">
                  <c:v>50.1</c:v>
                </c:pt>
                <c:pt idx="1872">
                  <c:v>50.1</c:v>
                </c:pt>
                <c:pt idx="1873">
                  <c:v>50.1</c:v>
                </c:pt>
                <c:pt idx="1874">
                  <c:v>50.1</c:v>
                </c:pt>
                <c:pt idx="1875">
                  <c:v>50.1</c:v>
                </c:pt>
                <c:pt idx="1876">
                  <c:v>50.1</c:v>
                </c:pt>
                <c:pt idx="1877">
                  <c:v>50</c:v>
                </c:pt>
                <c:pt idx="1878">
                  <c:v>50</c:v>
                </c:pt>
                <c:pt idx="1879">
                  <c:v>50</c:v>
                </c:pt>
                <c:pt idx="1880">
                  <c:v>50</c:v>
                </c:pt>
                <c:pt idx="1881">
                  <c:v>50</c:v>
                </c:pt>
                <c:pt idx="1882">
                  <c:v>50</c:v>
                </c:pt>
                <c:pt idx="1883">
                  <c:v>50</c:v>
                </c:pt>
                <c:pt idx="1884">
                  <c:v>49.9</c:v>
                </c:pt>
                <c:pt idx="1885">
                  <c:v>49.9</c:v>
                </c:pt>
                <c:pt idx="1886">
                  <c:v>49.9</c:v>
                </c:pt>
                <c:pt idx="1887">
                  <c:v>49.9</c:v>
                </c:pt>
                <c:pt idx="1888">
                  <c:v>49.9</c:v>
                </c:pt>
                <c:pt idx="1889">
                  <c:v>49.9</c:v>
                </c:pt>
                <c:pt idx="1890">
                  <c:v>49.9</c:v>
                </c:pt>
                <c:pt idx="1891">
                  <c:v>49.9</c:v>
                </c:pt>
                <c:pt idx="1892">
                  <c:v>49.9</c:v>
                </c:pt>
                <c:pt idx="1893">
                  <c:v>49.9</c:v>
                </c:pt>
                <c:pt idx="1894">
                  <c:v>49.9</c:v>
                </c:pt>
                <c:pt idx="1895">
                  <c:v>49.9</c:v>
                </c:pt>
                <c:pt idx="1896">
                  <c:v>49.8</c:v>
                </c:pt>
                <c:pt idx="1897">
                  <c:v>49.8</c:v>
                </c:pt>
                <c:pt idx="1898">
                  <c:v>49.8</c:v>
                </c:pt>
                <c:pt idx="1899">
                  <c:v>49.8</c:v>
                </c:pt>
                <c:pt idx="1900">
                  <c:v>49.8</c:v>
                </c:pt>
                <c:pt idx="1901">
                  <c:v>49.8</c:v>
                </c:pt>
                <c:pt idx="1902">
                  <c:v>49.8</c:v>
                </c:pt>
                <c:pt idx="1903">
                  <c:v>49.8</c:v>
                </c:pt>
                <c:pt idx="1904">
                  <c:v>49.8</c:v>
                </c:pt>
                <c:pt idx="1905">
                  <c:v>49.8</c:v>
                </c:pt>
                <c:pt idx="1906">
                  <c:v>49.8</c:v>
                </c:pt>
                <c:pt idx="1907">
                  <c:v>49.8</c:v>
                </c:pt>
                <c:pt idx="1908">
                  <c:v>49.9</c:v>
                </c:pt>
                <c:pt idx="1909">
                  <c:v>49.9</c:v>
                </c:pt>
                <c:pt idx="1910">
                  <c:v>49.9</c:v>
                </c:pt>
                <c:pt idx="1911">
                  <c:v>49.9</c:v>
                </c:pt>
                <c:pt idx="1912">
                  <c:v>49.9</c:v>
                </c:pt>
                <c:pt idx="1913">
                  <c:v>49.9</c:v>
                </c:pt>
                <c:pt idx="1914">
                  <c:v>49.9</c:v>
                </c:pt>
                <c:pt idx="1915">
                  <c:v>49.9</c:v>
                </c:pt>
                <c:pt idx="1916">
                  <c:v>49.9</c:v>
                </c:pt>
                <c:pt idx="1917">
                  <c:v>49.9</c:v>
                </c:pt>
                <c:pt idx="1918">
                  <c:v>49.9</c:v>
                </c:pt>
                <c:pt idx="1919">
                  <c:v>50</c:v>
                </c:pt>
                <c:pt idx="1920">
                  <c:v>50</c:v>
                </c:pt>
                <c:pt idx="1921">
                  <c:v>50</c:v>
                </c:pt>
                <c:pt idx="1922">
                  <c:v>50</c:v>
                </c:pt>
                <c:pt idx="1923">
                  <c:v>50</c:v>
                </c:pt>
                <c:pt idx="1924">
                  <c:v>50</c:v>
                </c:pt>
                <c:pt idx="1925">
                  <c:v>50</c:v>
                </c:pt>
                <c:pt idx="1926">
                  <c:v>50</c:v>
                </c:pt>
                <c:pt idx="1927">
                  <c:v>50</c:v>
                </c:pt>
                <c:pt idx="1928">
                  <c:v>50</c:v>
                </c:pt>
                <c:pt idx="1929">
                  <c:v>50</c:v>
                </c:pt>
                <c:pt idx="1930">
                  <c:v>50</c:v>
                </c:pt>
                <c:pt idx="1931">
                  <c:v>50.1</c:v>
                </c:pt>
                <c:pt idx="1932">
                  <c:v>50.1</c:v>
                </c:pt>
                <c:pt idx="1933">
                  <c:v>50.8</c:v>
                </c:pt>
                <c:pt idx="1934">
                  <c:v>50.8</c:v>
                </c:pt>
                <c:pt idx="1935">
                  <c:v>51.1</c:v>
                </c:pt>
                <c:pt idx="1936">
                  <c:v>51.1</c:v>
                </c:pt>
                <c:pt idx="1937">
                  <c:v>51.4</c:v>
                </c:pt>
                <c:pt idx="1938">
                  <c:v>51.4</c:v>
                </c:pt>
                <c:pt idx="1939">
                  <c:v>51.7</c:v>
                </c:pt>
                <c:pt idx="1940">
                  <c:v>51.7</c:v>
                </c:pt>
                <c:pt idx="1941">
                  <c:v>52.2</c:v>
                </c:pt>
                <c:pt idx="1942">
                  <c:v>52.5</c:v>
                </c:pt>
                <c:pt idx="1943">
                  <c:v>52.5</c:v>
                </c:pt>
                <c:pt idx="1944">
                  <c:v>52.8</c:v>
                </c:pt>
                <c:pt idx="1945">
                  <c:v>52.8</c:v>
                </c:pt>
                <c:pt idx="1946">
                  <c:v>53.3</c:v>
                </c:pt>
                <c:pt idx="1947">
                  <c:v>53.3</c:v>
                </c:pt>
                <c:pt idx="1948">
                  <c:v>53.4</c:v>
                </c:pt>
                <c:pt idx="1949">
                  <c:v>53.4</c:v>
                </c:pt>
                <c:pt idx="1950">
                  <c:v>53.4</c:v>
                </c:pt>
                <c:pt idx="1951">
                  <c:v>53.4</c:v>
                </c:pt>
                <c:pt idx="1952">
                  <c:v>53.3</c:v>
                </c:pt>
                <c:pt idx="1953">
                  <c:v>53.3</c:v>
                </c:pt>
                <c:pt idx="1954">
                  <c:v>53.2</c:v>
                </c:pt>
                <c:pt idx="1955">
                  <c:v>53.2</c:v>
                </c:pt>
                <c:pt idx="1956">
                  <c:v>53.1</c:v>
                </c:pt>
                <c:pt idx="1957">
                  <c:v>53.1</c:v>
                </c:pt>
                <c:pt idx="1958">
                  <c:v>53</c:v>
                </c:pt>
                <c:pt idx="1959">
                  <c:v>53</c:v>
                </c:pt>
                <c:pt idx="1960">
                  <c:v>53</c:v>
                </c:pt>
                <c:pt idx="1961">
                  <c:v>53</c:v>
                </c:pt>
                <c:pt idx="1962">
                  <c:v>52.9</c:v>
                </c:pt>
                <c:pt idx="1963">
                  <c:v>52.9</c:v>
                </c:pt>
                <c:pt idx="1964">
                  <c:v>52.9</c:v>
                </c:pt>
                <c:pt idx="1965">
                  <c:v>52.9</c:v>
                </c:pt>
                <c:pt idx="1966">
                  <c:v>52.9</c:v>
                </c:pt>
                <c:pt idx="1967">
                  <c:v>52.9</c:v>
                </c:pt>
                <c:pt idx="1968">
                  <c:v>53.2</c:v>
                </c:pt>
                <c:pt idx="1969">
                  <c:v>53.2</c:v>
                </c:pt>
                <c:pt idx="1970">
                  <c:v>53.4</c:v>
                </c:pt>
                <c:pt idx="1971">
                  <c:v>53.4</c:v>
                </c:pt>
                <c:pt idx="1972">
                  <c:v>53.4</c:v>
                </c:pt>
                <c:pt idx="1973">
                  <c:v>53.3</c:v>
                </c:pt>
                <c:pt idx="1974">
                  <c:v>53.3</c:v>
                </c:pt>
                <c:pt idx="1975">
                  <c:v>53.3</c:v>
                </c:pt>
                <c:pt idx="1976">
                  <c:v>53.3</c:v>
                </c:pt>
                <c:pt idx="1977">
                  <c:v>53.2</c:v>
                </c:pt>
                <c:pt idx="1978">
                  <c:v>53.2</c:v>
                </c:pt>
                <c:pt idx="1979">
                  <c:v>53.2</c:v>
                </c:pt>
                <c:pt idx="1980">
                  <c:v>53.2</c:v>
                </c:pt>
                <c:pt idx="1981">
                  <c:v>53.2</c:v>
                </c:pt>
                <c:pt idx="1982">
                  <c:v>53.2</c:v>
                </c:pt>
                <c:pt idx="1983">
                  <c:v>53.1</c:v>
                </c:pt>
                <c:pt idx="1984">
                  <c:v>53.1</c:v>
                </c:pt>
                <c:pt idx="1985">
                  <c:v>53.1</c:v>
                </c:pt>
                <c:pt idx="1986">
                  <c:v>53.1</c:v>
                </c:pt>
                <c:pt idx="1987">
                  <c:v>53.1</c:v>
                </c:pt>
                <c:pt idx="1988">
                  <c:v>53.1</c:v>
                </c:pt>
                <c:pt idx="1989">
                  <c:v>53.1</c:v>
                </c:pt>
                <c:pt idx="1990">
                  <c:v>53.1</c:v>
                </c:pt>
                <c:pt idx="1991">
                  <c:v>53</c:v>
                </c:pt>
                <c:pt idx="1992">
                  <c:v>53</c:v>
                </c:pt>
                <c:pt idx="1993">
                  <c:v>53</c:v>
                </c:pt>
                <c:pt idx="1994">
                  <c:v>53</c:v>
                </c:pt>
                <c:pt idx="1995">
                  <c:v>53</c:v>
                </c:pt>
                <c:pt idx="1996">
                  <c:v>53</c:v>
                </c:pt>
                <c:pt idx="1997">
                  <c:v>53</c:v>
                </c:pt>
                <c:pt idx="1998">
                  <c:v>53</c:v>
                </c:pt>
                <c:pt idx="1999">
                  <c:v>53</c:v>
                </c:pt>
                <c:pt idx="2000">
                  <c:v>53</c:v>
                </c:pt>
                <c:pt idx="2001">
                  <c:v>52.9</c:v>
                </c:pt>
                <c:pt idx="2002">
                  <c:v>52.9</c:v>
                </c:pt>
                <c:pt idx="2003">
                  <c:v>52.9</c:v>
                </c:pt>
                <c:pt idx="2004">
                  <c:v>52.9</c:v>
                </c:pt>
                <c:pt idx="2005">
                  <c:v>52.9</c:v>
                </c:pt>
                <c:pt idx="2006">
                  <c:v>52.9</c:v>
                </c:pt>
                <c:pt idx="2007">
                  <c:v>52.9</c:v>
                </c:pt>
                <c:pt idx="2008">
                  <c:v>52.9</c:v>
                </c:pt>
                <c:pt idx="2009">
                  <c:v>52.9</c:v>
                </c:pt>
                <c:pt idx="2010">
                  <c:v>52.9</c:v>
                </c:pt>
                <c:pt idx="2011">
                  <c:v>52.9</c:v>
                </c:pt>
                <c:pt idx="2012">
                  <c:v>52.9</c:v>
                </c:pt>
                <c:pt idx="2013">
                  <c:v>52.9</c:v>
                </c:pt>
                <c:pt idx="2014">
                  <c:v>52.8</c:v>
                </c:pt>
                <c:pt idx="2015">
                  <c:v>52.8</c:v>
                </c:pt>
                <c:pt idx="2016">
                  <c:v>52.8</c:v>
                </c:pt>
                <c:pt idx="2017">
                  <c:v>52.8</c:v>
                </c:pt>
                <c:pt idx="2018">
                  <c:v>52.8</c:v>
                </c:pt>
                <c:pt idx="2019">
                  <c:v>52.8</c:v>
                </c:pt>
                <c:pt idx="2020">
                  <c:v>52.8</c:v>
                </c:pt>
                <c:pt idx="2021">
                  <c:v>52.8</c:v>
                </c:pt>
                <c:pt idx="2022">
                  <c:v>52.8</c:v>
                </c:pt>
                <c:pt idx="2023">
                  <c:v>52.8</c:v>
                </c:pt>
                <c:pt idx="2024">
                  <c:v>52.8</c:v>
                </c:pt>
                <c:pt idx="2025">
                  <c:v>52.8</c:v>
                </c:pt>
                <c:pt idx="2026">
                  <c:v>52.8</c:v>
                </c:pt>
                <c:pt idx="2027">
                  <c:v>52.8</c:v>
                </c:pt>
                <c:pt idx="2028">
                  <c:v>52.8</c:v>
                </c:pt>
                <c:pt idx="2029">
                  <c:v>52.8</c:v>
                </c:pt>
                <c:pt idx="2030">
                  <c:v>52.8</c:v>
                </c:pt>
                <c:pt idx="2031">
                  <c:v>52.8</c:v>
                </c:pt>
                <c:pt idx="2032">
                  <c:v>52.8</c:v>
                </c:pt>
                <c:pt idx="2033">
                  <c:v>52.8</c:v>
                </c:pt>
                <c:pt idx="2034">
                  <c:v>52.8</c:v>
                </c:pt>
                <c:pt idx="2035">
                  <c:v>52.7</c:v>
                </c:pt>
                <c:pt idx="2036">
                  <c:v>52.7</c:v>
                </c:pt>
                <c:pt idx="2037">
                  <c:v>52.7</c:v>
                </c:pt>
                <c:pt idx="2038">
                  <c:v>52.7</c:v>
                </c:pt>
                <c:pt idx="2039">
                  <c:v>52.7</c:v>
                </c:pt>
                <c:pt idx="2040">
                  <c:v>52.7</c:v>
                </c:pt>
                <c:pt idx="2041">
                  <c:v>52.7</c:v>
                </c:pt>
                <c:pt idx="2042">
                  <c:v>52.7</c:v>
                </c:pt>
                <c:pt idx="2043">
                  <c:v>52.7</c:v>
                </c:pt>
                <c:pt idx="2044">
                  <c:v>52.7</c:v>
                </c:pt>
                <c:pt idx="2045">
                  <c:v>52.7</c:v>
                </c:pt>
                <c:pt idx="2046">
                  <c:v>52.7</c:v>
                </c:pt>
                <c:pt idx="2047">
                  <c:v>53</c:v>
                </c:pt>
                <c:pt idx="2048">
                  <c:v>53</c:v>
                </c:pt>
                <c:pt idx="2049">
                  <c:v>53.1</c:v>
                </c:pt>
                <c:pt idx="2050">
                  <c:v>53.1</c:v>
                </c:pt>
                <c:pt idx="2051">
                  <c:v>53.1</c:v>
                </c:pt>
                <c:pt idx="2052">
                  <c:v>53.1</c:v>
                </c:pt>
                <c:pt idx="2053">
                  <c:v>53.1</c:v>
                </c:pt>
                <c:pt idx="2054">
                  <c:v>53.1</c:v>
                </c:pt>
                <c:pt idx="2055">
                  <c:v>53.1</c:v>
                </c:pt>
                <c:pt idx="2056">
                  <c:v>53.1</c:v>
                </c:pt>
                <c:pt idx="2057">
                  <c:v>53.1</c:v>
                </c:pt>
                <c:pt idx="2058">
                  <c:v>53</c:v>
                </c:pt>
                <c:pt idx="2059">
                  <c:v>53</c:v>
                </c:pt>
                <c:pt idx="2060">
                  <c:v>53</c:v>
                </c:pt>
                <c:pt idx="2061">
                  <c:v>53</c:v>
                </c:pt>
                <c:pt idx="2062">
                  <c:v>53</c:v>
                </c:pt>
                <c:pt idx="2063">
                  <c:v>53</c:v>
                </c:pt>
                <c:pt idx="2064">
                  <c:v>53</c:v>
                </c:pt>
                <c:pt idx="2065">
                  <c:v>53</c:v>
                </c:pt>
                <c:pt idx="2066">
                  <c:v>53</c:v>
                </c:pt>
                <c:pt idx="2067">
                  <c:v>53</c:v>
                </c:pt>
                <c:pt idx="2068">
                  <c:v>53</c:v>
                </c:pt>
                <c:pt idx="2069">
                  <c:v>53</c:v>
                </c:pt>
                <c:pt idx="2070">
                  <c:v>53</c:v>
                </c:pt>
                <c:pt idx="2071">
                  <c:v>53</c:v>
                </c:pt>
                <c:pt idx="2072">
                  <c:v>53</c:v>
                </c:pt>
                <c:pt idx="2073">
                  <c:v>53</c:v>
                </c:pt>
                <c:pt idx="2074">
                  <c:v>53</c:v>
                </c:pt>
                <c:pt idx="2075">
                  <c:v>53</c:v>
                </c:pt>
                <c:pt idx="2076">
                  <c:v>53.3</c:v>
                </c:pt>
                <c:pt idx="2077">
                  <c:v>53.3</c:v>
                </c:pt>
                <c:pt idx="2078">
                  <c:v>53.7</c:v>
                </c:pt>
                <c:pt idx="2079">
                  <c:v>53.9</c:v>
                </c:pt>
                <c:pt idx="2080">
                  <c:v>53.9</c:v>
                </c:pt>
                <c:pt idx="2081">
                  <c:v>54.2</c:v>
                </c:pt>
                <c:pt idx="2082">
                  <c:v>54.2</c:v>
                </c:pt>
                <c:pt idx="2083">
                  <c:v>54.5</c:v>
                </c:pt>
                <c:pt idx="2084">
                  <c:v>54.5</c:v>
                </c:pt>
                <c:pt idx="2085">
                  <c:v>54.8</c:v>
                </c:pt>
                <c:pt idx="2086">
                  <c:v>54.8</c:v>
                </c:pt>
                <c:pt idx="2087">
                  <c:v>55.2</c:v>
                </c:pt>
                <c:pt idx="2088">
                  <c:v>55.2</c:v>
                </c:pt>
                <c:pt idx="2089">
                  <c:v>55.5</c:v>
                </c:pt>
                <c:pt idx="2090">
                  <c:v>55.5</c:v>
                </c:pt>
                <c:pt idx="2091">
                  <c:v>55.7</c:v>
                </c:pt>
                <c:pt idx="2092">
                  <c:v>55.7</c:v>
                </c:pt>
                <c:pt idx="2093">
                  <c:v>55.9</c:v>
                </c:pt>
                <c:pt idx="2094">
                  <c:v>55.9</c:v>
                </c:pt>
                <c:pt idx="2095">
                  <c:v>56.1</c:v>
                </c:pt>
                <c:pt idx="2096">
                  <c:v>56.1</c:v>
                </c:pt>
                <c:pt idx="2097">
                  <c:v>56.1</c:v>
                </c:pt>
                <c:pt idx="2098">
                  <c:v>56.2</c:v>
                </c:pt>
                <c:pt idx="2099">
                  <c:v>56.2</c:v>
                </c:pt>
                <c:pt idx="2100">
                  <c:v>56.1</c:v>
                </c:pt>
                <c:pt idx="2101">
                  <c:v>56.1</c:v>
                </c:pt>
                <c:pt idx="2102">
                  <c:v>56</c:v>
                </c:pt>
                <c:pt idx="2103">
                  <c:v>56</c:v>
                </c:pt>
                <c:pt idx="2104">
                  <c:v>55.9</c:v>
                </c:pt>
                <c:pt idx="2105">
                  <c:v>55.9</c:v>
                </c:pt>
                <c:pt idx="2106">
                  <c:v>55.9</c:v>
                </c:pt>
                <c:pt idx="2107">
                  <c:v>55.9</c:v>
                </c:pt>
                <c:pt idx="2108">
                  <c:v>55.8</c:v>
                </c:pt>
                <c:pt idx="2109">
                  <c:v>55.8</c:v>
                </c:pt>
                <c:pt idx="2110">
                  <c:v>56.1</c:v>
                </c:pt>
                <c:pt idx="2111">
                  <c:v>56.1</c:v>
                </c:pt>
                <c:pt idx="2112">
                  <c:v>56</c:v>
                </c:pt>
                <c:pt idx="2113">
                  <c:v>56</c:v>
                </c:pt>
                <c:pt idx="2114">
                  <c:v>56</c:v>
                </c:pt>
                <c:pt idx="2115">
                  <c:v>56</c:v>
                </c:pt>
                <c:pt idx="2116">
                  <c:v>56</c:v>
                </c:pt>
                <c:pt idx="2117">
                  <c:v>56</c:v>
                </c:pt>
                <c:pt idx="2118">
                  <c:v>55.9</c:v>
                </c:pt>
                <c:pt idx="2119">
                  <c:v>55.9</c:v>
                </c:pt>
                <c:pt idx="2120">
                  <c:v>55.9</c:v>
                </c:pt>
                <c:pt idx="2121">
                  <c:v>55.9</c:v>
                </c:pt>
                <c:pt idx="2122">
                  <c:v>55.9</c:v>
                </c:pt>
                <c:pt idx="2123">
                  <c:v>55.8</c:v>
                </c:pt>
                <c:pt idx="2124">
                  <c:v>55.8</c:v>
                </c:pt>
                <c:pt idx="2125">
                  <c:v>55.8</c:v>
                </c:pt>
                <c:pt idx="2126">
                  <c:v>55.8</c:v>
                </c:pt>
                <c:pt idx="2127">
                  <c:v>55.8</c:v>
                </c:pt>
                <c:pt idx="2128">
                  <c:v>55.8</c:v>
                </c:pt>
                <c:pt idx="2129">
                  <c:v>55.8</c:v>
                </c:pt>
                <c:pt idx="2130">
                  <c:v>55.8</c:v>
                </c:pt>
                <c:pt idx="2131">
                  <c:v>55.8</c:v>
                </c:pt>
                <c:pt idx="2132">
                  <c:v>55.8</c:v>
                </c:pt>
                <c:pt idx="2133">
                  <c:v>55.7</c:v>
                </c:pt>
                <c:pt idx="2134">
                  <c:v>55.7</c:v>
                </c:pt>
                <c:pt idx="2135">
                  <c:v>55.8</c:v>
                </c:pt>
                <c:pt idx="2136">
                  <c:v>55.8</c:v>
                </c:pt>
                <c:pt idx="2137">
                  <c:v>55.9</c:v>
                </c:pt>
                <c:pt idx="2138">
                  <c:v>55.9</c:v>
                </c:pt>
                <c:pt idx="2139">
                  <c:v>55.9</c:v>
                </c:pt>
                <c:pt idx="2140">
                  <c:v>55.9</c:v>
                </c:pt>
                <c:pt idx="2141">
                  <c:v>55.9</c:v>
                </c:pt>
                <c:pt idx="2142">
                  <c:v>56</c:v>
                </c:pt>
                <c:pt idx="2143">
                  <c:v>56</c:v>
                </c:pt>
                <c:pt idx="2144">
                  <c:v>56.2</c:v>
                </c:pt>
                <c:pt idx="2145">
                  <c:v>56.2</c:v>
                </c:pt>
                <c:pt idx="2146">
                  <c:v>56.3</c:v>
                </c:pt>
                <c:pt idx="2147">
                  <c:v>56.3</c:v>
                </c:pt>
                <c:pt idx="2148">
                  <c:v>56.3</c:v>
                </c:pt>
                <c:pt idx="2149">
                  <c:v>56.3</c:v>
                </c:pt>
                <c:pt idx="2150">
                  <c:v>56.3</c:v>
                </c:pt>
                <c:pt idx="2151">
                  <c:v>56.3</c:v>
                </c:pt>
                <c:pt idx="2152">
                  <c:v>56.3</c:v>
                </c:pt>
                <c:pt idx="2153">
                  <c:v>56.3</c:v>
                </c:pt>
                <c:pt idx="2154">
                  <c:v>56.3</c:v>
                </c:pt>
                <c:pt idx="2155">
                  <c:v>56.4</c:v>
                </c:pt>
                <c:pt idx="2156">
                  <c:v>56.4</c:v>
                </c:pt>
                <c:pt idx="2157">
                  <c:v>56.4</c:v>
                </c:pt>
                <c:pt idx="2158">
                  <c:v>56.4</c:v>
                </c:pt>
                <c:pt idx="2159">
                  <c:v>56.4</c:v>
                </c:pt>
                <c:pt idx="2160">
                  <c:v>56.4</c:v>
                </c:pt>
                <c:pt idx="2161">
                  <c:v>56.4</c:v>
                </c:pt>
                <c:pt idx="2162">
                  <c:v>56.4</c:v>
                </c:pt>
                <c:pt idx="2163">
                  <c:v>56.4</c:v>
                </c:pt>
                <c:pt idx="2164">
                  <c:v>56.4</c:v>
                </c:pt>
                <c:pt idx="2165">
                  <c:v>56.4</c:v>
                </c:pt>
                <c:pt idx="2166">
                  <c:v>56.4</c:v>
                </c:pt>
                <c:pt idx="2167">
                  <c:v>56.4</c:v>
                </c:pt>
                <c:pt idx="2168">
                  <c:v>56.4</c:v>
                </c:pt>
                <c:pt idx="2169">
                  <c:v>56.4</c:v>
                </c:pt>
                <c:pt idx="2170">
                  <c:v>56.3</c:v>
                </c:pt>
                <c:pt idx="2171">
                  <c:v>56.3</c:v>
                </c:pt>
                <c:pt idx="2172">
                  <c:v>56.3</c:v>
                </c:pt>
                <c:pt idx="2173">
                  <c:v>56.3</c:v>
                </c:pt>
                <c:pt idx="2174">
                  <c:v>56.3</c:v>
                </c:pt>
                <c:pt idx="2175">
                  <c:v>56.3</c:v>
                </c:pt>
                <c:pt idx="2176">
                  <c:v>56.3</c:v>
                </c:pt>
                <c:pt idx="2177">
                  <c:v>56.2</c:v>
                </c:pt>
                <c:pt idx="2178">
                  <c:v>56.2</c:v>
                </c:pt>
                <c:pt idx="2179">
                  <c:v>56.2</c:v>
                </c:pt>
                <c:pt idx="2180">
                  <c:v>56.2</c:v>
                </c:pt>
                <c:pt idx="2181">
                  <c:v>56.1</c:v>
                </c:pt>
                <c:pt idx="2182">
                  <c:v>56.1</c:v>
                </c:pt>
                <c:pt idx="2183">
                  <c:v>56.1</c:v>
                </c:pt>
                <c:pt idx="2184">
                  <c:v>56.1</c:v>
                </c:pt>
                <c:pt idx="2185">
                  <c:v>56.1</c:v>
                </c:pt>
                <c:pt idx="2186">
                  <c:v>56.1</c:v>
                </c:pt>
                <c:pt idx="2187">
                  <c:v>56.1</c:v>
                </c:pt>
                <c:pt idx="2188">
                  <c:v>56</c:v>
                </c:pt>
                <c:pt idx="2189">
                  <c:v>56</c:v>
                </c:pt>
                <c:pt idx="2190">
                  <c:v>56.1</c:v>
                </c:pt>
                <c:pt idx="2191">
                  <c:v>56.1</c:v>
                </c:pt>
                <c:pt idx="2192">
                  <c:v>56.2</c:v>
                </c:pt>
                <c:pt idx="2193">
                  <c:v>56.2</c:v>
                </c:pt>
                <c:pt idx="2194">
                  <c:v>56.1</c:v>
                </c:pt>
                <c:pt idx="2195">
                  <c:v>56.1</c:v>
                </c:pt>
                <c:pt idx="2196">
                  <c:v>56.1</c:v>
                </c:pt>
                <c:pt idx="2197">
                  <c:v>56.1</c:v>
                </c:pt>
                <c:pt idx="2198">
                  <c:v>56.1</c:v>
                </c:pt>
                <c:pt idx="2199">
                  <c:v>56.1</c:v>
                </c:pt>
                <c:pt idx="2200">
                  <c:v>56.1</c:v>
                </c:pt>
                <c:pt idx="2201">
                  <c:v>56</c:v>
                </c:pt>
                <c:pt idx="2202">
                  <c:v>56</c:v>
                </c:pt>
                <c:pt idx="2203">
                  <c:v>56</c:v>
                </c:pt>
                <c:pt idx="2204">
                  <c:v>56</c:v>
                </c:pt>
                <c:pt idx="2205">
                  <c:v>56</c:v>
                </c:pt>
                <c:pt idx="2206">
                  <c:v>56</c:v>
                </c:pt>
                <c:pt idx="2207">
                  <c:v>56</c:v>
                </c:pt>
                <c:pt idx="2208">
                  <c:v>56</c:v>
                </c:pt>
                <c:pt idx="2209">
                  <c:v>56</c:v>
                </c:pt>
                <c:pt idx="2210">
                  <c:v>56</c:v>
                </c:pt>
                <c:pt idx="2211">
                  <c:v>56</c:v>
                </c:pt>
                <c:pt idx="2212">
                  <c:v>55.9</c:v>
                </c:pt>
                <c:pt idx="2213">
                  <c:v>55.9</c:v>
                </c:pt>
                <c:pt idx="2214">
                  <c:v>55.9</c:v>
                </c:pt>
                <c:pt idx="2215">
                  <c:v>55.9</c:v>
                </c:pt>
                <c:pt idx="2216">
                  <c:v>55.9</c:v>
                </c:pt>
                <c:pt idx="2217">
                  <c:v>55.9</c:v>
                </c:pt>
                <c:pt idx="2218">
                  <c:v>55.9</c:v>
                </c:pt>
                <c:pt idx="2219">
                  <c:v>55.9</c:v>
                </c:pt>
                <c:pt idx="2220">
                  <c:v>56</c:v>
                </c:pt>
                <c:pt idx="2221">
                  <c:v>56</c:v>
                </c:pt>
                <c:pt idx="2222">
                  <c:v>56.1</c:v>
                </c:pt>
                <c:pt idx="2223">
                  <c:v>56.1</c:v>
                </c:pt>
                <c:pt idx="2224">
                  <c:v>56.1</c:v>
                </c:pt>
                <c:pt idx="2225">
                  <c:v>56.6</c:v>
                </c:pt>
                <c:pt idx="2226">
                  <c:v>56.6</c:v>
                </c:pt>
                <c:pt idx="2227">
                  <c:v>57</c:v>
                </c:pt>
                <c:pt idx="2228">
                  <c:v>57</c:v>
                </c:pt>
                <c:pt idx="2229">
                  <c:v>57.3</c:v>
                </c:pt>
                <c:pt idx="2230">
                  <c:v>57.3</c:v>
                </c:pt>
                <c:pt idx="2231">
                  <c:v>57.7</c:v>
                </c:pt>
                <c:pt idx="2232">
                  <c:v>57.7</c:v>
                </c:pt>
                <c:pt idx="2233">
                  <c:v>58.1</c:v>
                </c:pt>
                <c:pt idx="2234">
                  <c:v>58.1</c:v>
                </c:pt>
                <c:pt idx="2235">
                  <c:v>58.1</c:v>
                </c:pt>
                <c:pt idx="2236">
                  <c:v>58.6</c:v>
                </c:pt>
                <c:pt idx="2237">
                  <c:v>58.6</c:v>
                </c:pt>
                <c:pt idx="2238">
                  <c:v>58.8</c:v>
                </c:pt>
                <c:pt idx="2239">
                  <c:v>58.8</c:v>
                </c:pt>
                <c:pt idx="2240">
                  <c:v>59</c:v>
                </c:pt>
                <c:pt idx="2241">
                  <c:v>59</c:v>
                </c:pt>
                <c:pt idx="2242">
                  <c:v>59.1</c:v>
                </c:pt>
                <c:pt idx="2243">
                  <c:v>59.1</c:v>
                </c:pt>
                <c:pt idx="2244">
                  <c:v>59.1</c:v>
                </c:pt>
                <c:pt idx="2245">
                  <c:v>59.1</c:v>
                </c:pt>
                <c:pt idx="2246">
                  <c:v>58.9</c:v>
                </c:pt>
                <c:pt idx="2247">
                  <c:v>58.9</c:v>
                </c:pt>
                <c:pt idx="2248">
                  <c:v>58.9</c:v>
                </c:pt>
                <c:pt idx="2249">
                  <c:v>58.8</c:v>
                </c:pt>
                <c:pt idx="2250">
                  <c:v>58.8</c:v>
                </c:pt>
                <c:pt idx="2251">
                  <c:v>58.7</c:v>
                </c:pt>
                <c:pt idx="2252">
                  <c:v>58.7</c:v>
                </c:pt>
                <c:pt idx="2253">
                  <c:v>58.6</c:v>
                </c:pt>
                <c:pt idx="2254">
                  <c:v>58.6</c:v>
                </c:pt>
                <c:pt idx="2255">
                  <c:v>58.5</c:v>
                </c:pt>
                <c:pt idx="2256">
                  <c:v>58.5</c:v>
                </c:pt>
                <c:pt idx="2257">
                  <c:v>58.5</c:v>
                </c:pt>
                <c:pt idx="2258">
                  <c:v>58.5</c:v>
                </c:pt>
                <c:pt idx="2259">
                  <c:v>58.5</c:v>
                </c:pt>
                <c:pt idx="2260">
                  <c:v>58.4</c:v>
                </c:pt>
                <c:pt idx="2261">
                  <c:v>58.4</c:v>
                </c:pt>
                <c:pt idx="2262">
                  <c:v>58.4</c:v>
                </c:pt>
                <c:pt idx="2263">
                  <c:v>58.4</c:v>
                </c:pt>
                <c:pt idx="2264">
                  <c:v>58.3</c:v>
                </c:pt>
                <c:pt idx="2265">
                  <c:v>58.3</c:v>
                </c:pt>
                <c:pt idx="2266">
                  <c:v>58.3</c:v>
                </c:pt>
                <c:pt idx="2267">
                  <c:v>58.3</c:v>
                </c:pt>
                <c:pt idx="2268">
                  <c:v>58.3</c:v>
                </c:pt>
                <c:pt idx="2269">
                  <c:v>58.3</c:v>
                </c:pt>
                <c:pt idx="2270">
                  <c:v>58.3</c:v>
                </c:pt>
                <c:pt idx="2271">
                  <c:v>58.3</c:v>
                </c:pt>
                <c:pt idx="2272">
                  <c:v>58.3</c:v>
                </c:pt>
                <c:pt idx="2273">
                  <c:v>58.3</c:v>
                </c:pt>
                <c:pt idx="2274">
                  <c:v>58.3</c:v>
                </c:pt>
                <c:pt idx="2275">
                  <c:v>58.3</c:v>
                </c:pt>
                <c:pt idx="2276">
                  <c:v>58.3</c:v>
                </c:pt>
                <c:pt idx="2277">
                  <c:v>58.3</c:v>
                </c:pt>
                <c:pt idx="2278">
                  <c:v>58.3</c:v>
                </c:pt>
                <c:pt idx="2279">
                  <c:v>58.3</c:v>
                </c:pt>
                <c:pt idx="2280">
                  <c:v>58.3</c:v>
                </c:pt>
                <c:pt idx="2281">
                  <c:v>58.3</c:v>
                </c:pt>
                <c:pt idx="2282">
                  <c:v>58.3</c:v>
                </c:pt>
                <c:pt idx="2283">
                  <c:v>58.3</c:v>
                </c:pt>
                <c:pt idx="2284">
                  <c:v>58.2</c:v>
                </c:pt>
                <c:pt idx="2285">
                  <c:v>58.2</c:v>
                </c:pt>
                <c:pt idx="2286">
                  <c:v>58.2</c:v>
                </c:pt>
                <c:pt idx="2287">
                  <c:v>58.2</c:v>
                </c:pt>
                <c:pt idx="2288">
                  <c:v>58.1</c:v>
                </c:pt>
                <c:pt idx="2289">
                  <c:v>58.1</c:v>
                </c:pt>
                <c:pt idx="2290">
                  <c:v>58.1</c:v>
                </c:pt>
                <c:pt idx="2291">
                  <c:v>58.1</c:v>
                </c:pt>
                <c:pt idx="2292">
                  <c:v>58.1</c:v>
                </c:pt>
                <c:pt idx="2293">
                  <c:v>58.1</c:v>
                </c:pt>
                <c:pt idx="2294">
                  <c:v>58.1</c:v>
                </c:pt>
                <c:pt idx="2295">
                  <c:v>58</c:v>
                </c:pt>
                <c:pt idx="2296">
                  <c:v>58</c:v>
                </c:pt>
                <c:pt idx="2297">
                  <c:v>58</c:v>
                </c:pt>
                <c:pt idx="2298">
                  <c:v>58</c:v>
                </c:pt>
                <c:pt idx="2299">
                  <c:v>57.9</c:v>
                </c:pt>
                <c:pt idx="2300">
                  <c:v>57.9</c:v>
                </c:pt>
                <c:pt idx="2301">
                  <c:v>57.9</c:v>
                </c:pt>
                <c:pt idx="2302">
                  <c:v>57.9</c:v>
                </c:pt>
                <c:pt idx="2303">
                  <c:v>57.9</c:v>
                </c:pt>
                <c:pt idx="2304">
                  <c:v>57.8</c:v>
                </c:pt>
                <c:pt idx="2305">
                  <c:v>57.8</c:v>
                </c:pt>
                <c:pt idx="2306">
                  <c:v>58.2</c:v>
                </c:pt>
                <c:pt idx="2307">
                  <c:v>58.2</c:v>
                </c:pt>
                <c:pt idx="2308">
                  <c:v>58.4</c:v>
                </c:pt>
                <c:pt idx="2309">
                  <c:v>58.4</c:v>
                </c:pt>
                <c:pt idx="2310">
                  <c:v>58.5</c:v>
                </c:pt>
                <c:pt idx="2311">
                  <c:v>58.5</c:v>
                </c:pt>
                <c:pt idx="2312">
                  <c:v>58.5</c:v>
                </c:pt>
                <c:pt idx="2313">
                  <c:v>58.5</c:v>
                </c:pt>
                <c:pt idx="2314">
                  <c:v>58.5</c:v>
                </c:pt>
                <c:pt idx="2315">
                  <c:v>58.7</c:v>
                </c:pt>
                <c:pt idx="2316">
                  <c:v>58.7</c:v>
                </c:pt>
                <c:pt idx="2317">
                  <c:v>58.8</c:v>
                </c:pt>
                <c:pt idx="2318">
                  <c:v>58.8</c:v>
                </c:pt>
                <c:pt idx="2319">
                  <c:v>58.8</c:v>
                </c:pt>
                <c:pt idx="2320">
                  <c:v>58.8</c:v>
                </c:pt>
                <c:pt idx="2321">
                  <c:v>58.9</c:v>
                </c:pt>
                <c:pt idx="2322">
                  <c:v>58.9</c:v>
                </c:pt>
                <c:pt idx="2323">
                  <c:v>58.9</c:v>
                </c:pt>
                <c:pt idx="2324">
                  <c:v>58.9</c:v>
                </c:pt>
                <c:pt idx="2325">
                  <c:v>58.9</c:v>
                </c:pt>
                <c:pt idx="2326">
                  <c:v>59</c:v>
                </c:pt>
                <c:pt idx="2327">
                  <c:v>59</c:v>
                </c:pt>
                <c:pt idx="2328">
                  <c:v>59</c:v>
                </c:pt>
                <c:pt idx="2329">
                  <c:v>59</c:v>
                </c:pt>
                <c:pt idx="2330">
                  <c:v>59.1</c:v>
                </c:pt>
                <c:pt idx="2331">
                  <c:v>59.1</c:v>
                </c:pt>
                <c:pt idx="2332">
                  <c:v>59.2</c:v>
                </c:pt>
                <c:pt idx="2333">
                  <c:v>59.2</c:v>
                </c:pt>
                <c:pt idx="2334">
                  <c:v>59.2</c:v>
                </c:pt>
                <c:pt idx="2335">
                  <c:v>59.2</c:v>
                </c:pt>
                <c:pt idx="2336">
                  <c:v>59.2</c:v>
                </c:pt>
                <c:pt idx="2337">
                  <c:v>59.2</c:v>
                </c:pt>
                <c:pt idx="2338">
                  <c:v>59.2</c:v>
                </c:pt>
                <c:pt idx="2339">
                  <c:v>59.2</c:v>
                </c:pt>
                <c:pt idx="2340">
                  <c:v>59.2</c:v>
                </c:pt>
                <c:pt idx="2341">
                  <c:v>59.2</c:v>
                </c:pt>
                <c:pt idx="2342">
                  <c:v>59.2</c:v>
                </c:pt>
                <c:pt idx="2343">
                  <c:v>59.2</c:v>
                </c:pt>
                <c:pt idx="2344">
                  <c:v>59.2</c:v>
                </c:pt>
                <c:pt idx="2345">
                  <c:v>59.2</c:v>
                </c:pt>
                <c:pt idx="2346">
                  <c:v>59.3</c:v>
                </c:pt>
                <c:pt idx="2347">
                  <c:v>59.3</c:v>
                </c:pt>
                <c:pt idx="2348">
                  <c:v>59.3</c:v>
                </c:pt>
                <c:pt idx="2349">
                  <c:v>59.3</c:v>
                </c:pt>
                <c:pt idx="2350">
                  <c:v>59.4</c:v>
                </c:pt>
                <c:pt idx="2351">
                  <c:v>59.4</c:v>
                </c:pt>
                <c:pt idx="2352">
                  <c:v>59.4</c:v>
                </c:pt>
                <c:pt idx="2353">
                  <c:v>59.4</c:v>
                </c:pt>
                <c:pt idx="2354">
                  <c:v>59.4</c:v>
                </c:pt>
                <c:pt idx="2355">
                  <c:v>59.4</c:v>
                </c:pt>
                <c:pt idx="2356">
                  <c:v>59.4</c:v>
                </c:pt>
                <c:pt idx="2357">
                  <c:v>59.4</c:v>
                </c:pt>
                <c:pt idx="2358">
                  <c:v>59.4</c:v>
                </c:pt>
                <c:pt idx="2359">
                  <c:v>59.4</c:v>
                </c:pt>
                <c:pt idx="2360">
                  <c:v>59.4</c:v>
                </c:pt>
                <c:pt idx="2361">
                  <c:v>59.4</c:v>
                </c:pt>
                <c:pt idx="2362">
                  <c:v>59.4</c:v>
                </c:pt>
                <c:pt idx="2363">
                  <c:v>59.4</c:v>
                </c:pt>
                <c:pt idx="2364">
                  <c:v>59.4</c:v>
                </c:pt>
                <c:pt idx="2365">
                  <c:v>59.4</c:v>
                </c:pt>
                <c:pt idx="2366">
                  <c:v>59.4</c:v>
                </c:pt>
                <c:pt idx="2367">
                  <c:v>59.4</c:v>
                </c:pt>
                <c:pt idx="2368">
                  <c:v>59.4</c:v>
                </c:pt>
                <c:pt idx="2369">
                  <c:v>59.4</c:v>
                </c:pt>
                <c:pt idx="2370">
                  <c:v>59.4</c:v>
                </c:pt>
                <c:pt idx="2371">
                  <c:v>59.4</c:v>
                </c:pt>
                <c:pt idx="2372">
                  <c:v>59.4</c:v>
                </c:pt>
                <c:pt idx="2373">
                  <c:v>59.4</c:v>
                </c:pt>
                <c:pt idx="2374">
                  <c:v>59.3</c:v>
                </c:pt>
                <c:pt idx="2375">
                  <c:v>59.3</c:v>
                </c:pt>
                <c:pt idx="2376">
                  <c:v>59.2</c:v>
                </c:pt>
                <c:pt idx="2377">
                  <c:v>59.2</c:v>
                </c:pt>
                <c:pt idx="2378">
                  <c:v>59.2</c:v>
                </c:pt>
                <c:pt idx="2379">
                  <c:v>59.2</c:v>
                </c:pt>
                <c:pt idx="2380">
                  <c:v>59.2</c:v>
                </c:pt>
                <c:pt idx="2381">
                  <c:v>59.2</c:v>
                </c:pt>
                <c:pt idx="2382">
                  <c:v>59.2</c:v>
                </c:pt>
                <c:pt idx="2383">
                  <c:v>59.1</c:v>
                </c:pt>
                <c:pt idx="2384">
                  <c:v>59.1</c:v>
                </c:pt>
                <c:pt idx="2385">
                  <c:v>59.1</c:v>
                </c:pt>
                <c:pt idx="2386">
                  <c:v>59.1</c:v>
                </c:pt>
                <c:pt idx="2387">
                  <c:v>59.1</c:v>
                </c:pt>
                <c:pt idx="2388">
                  <c:v>59.1</c:v>
                </c:pt>
                <c:pt idx="2389">
                  <c:v>59.7</c:v>
                </c:pt>
                <c:pt idx="2390">
                  <c:v>59.7</c:v>
                </c:pt>
                <c:pt idx="2391">
                  <c:v>59.7</c:v>
                </c:pt>
                <c:pt idx="2392">
                  <c:v>60.2</c:v>
                </c:pt>
                <c:pt idx="2393">
                  <c:v>60.2</c:v>
                </c:pt>
                <c:pt idx="2394">
                  <c:v>60.5</c:v>
                </c:pt>
                <c:pt idx="2395">
                  <c:v>60.5</c:v>
                </c:pt>
                <c:pt idx="2396">
                  <c:v>60.7</c:v>
                </c:pt>
                <c:pt idx="2397">
                  <c:v>60.7</c:v>
                </c:pt>
                <c:pt idx="2398">
                  <c:v>60.8</c:v>
                </c:pt>
                <c:pt idx="2399">
                  <c:v>60.8</c:v>
                </c:pt>
                <c:pt idx="2400">
                  <c:v>60.3</c:v>
                </c:pt>
                <c:pt idx="2401">
                  <c:v>60.3</c:v>
                </c:pt>
                <c:pt idx="2402">
                  <c:v>60.3</c:v>
                </c:pt>
                <c:pt idx="2403">
                  <c:v>60</c:v>
                </c:pt>
                <c:pt idx="2404">
                  <c:v>60</c:v>
                </c:pt>
                <c:pt idx="2405">
                  <c:v>60.2</c:v>
                </c:pt>
                <c:pt idx="2406">
                  <c:v>60.2</c:v>
                </c:pt>
                <c:pt idx="2407">
                  <c:v>60.2</c:v>
                </c:pt>
                <c:pt idx="2408">
                  <c:v>60.2</c:v>
                </c:pt>
                <c:pt idx="2409">
                  <c:v>60.2</c:v>
                </c:pt>
                <c:pt idx="2410">
                  <c:v>60.2</c:v>
                </c:pt>
                <c:pt idx="2411">
                  <c:v>60.2</c:v>
                </c:pt>
                <c:pt idx="2412">
                  <c:v>60.2</c:v>
                </c:pt>
                <c:pt idx="2413">
                  <c:v>60.2</c:v>
                </c:pt>
                <c:pt idx="2414">
                  <c:v>60.4</c:v>
                </c:pt>
                <c:pt idx="2415">
                  <c:v>60.4</c:v>
                </c:pt>
                <c:pt idx="2416">
                  <c:v>60.6</c:v>
                </c:pt>
                <c:pt idx="2417">
                  <c:v>60.6</c:v>
                </c:pt>
                <c:pt idx="2418">
                  <c:v>60.8</c:v>
                </c:pt>
                <c:pt idx="2419">
                  <c:v>60.8</c:v>
                </c:pt>
                <c:pt idx="2420">
                  <c:v>60.8</c:v>
                </c:pt>
                <c:pt idx="2421">
                  <c:v>60.8</c:v>
                </c:pt>
                <c:pt idx="2422">
                  <c:v>60.9</c:v>
                </c:pt>
                <c:pt idx="2423">
                  <c:v>60.9</c:v>
                </c:pt>
                <c:pt idx="2424">
                  <c:v>60.9</c:v>
                </c:pt>
                <c:pt idx="2425">
                  <c:v>60.9</c:v>
                </c:pt>
                <c:pt idx="2426">
                  <c:v>60.9</c:v>
                </c:pt>
                <c:pt idx="2427">
                  <c:v>61</c:v>
                </c:pt>
                <c:pt idx="2428">
                  <c:v>61</c:v>
                </c:pt>
                <c:pt idx="2429">
                  <c:v>61</c:v>
                </c:pt>
                <c:pt idx="2430">
                  <c:v>61</c:v>
                </c:pt>
                <c:pt idx="2431">
                  <c:v>61.1</c:v>
                </c:pt>
                <c:pt idx="2432">
                  <c:v>61.1</c:v>
                </c:pt>
                <c:pt idx="2433">
                  <c:v>61.1</c:v>
                </c:pt>
                <c:pt idx="2434">
                  <c:v>61.2</c:v>
                </c:pt>
                <c:pt idx="2435">
                  <c:v>61.2</c:v>
                </c:pt>
                <c:pt idx="2436">
                  <c:v>61.3</c:v>
                </c:pt>
                <c:pt idx="2437">
                  <c:v>61.3</c:v>
                </c:pt>
                <c:pt idx="2438">
                  <c:v>61.4</c:v>
                </c:pt>
                <c:pt idx="2439">
                  <c:v>61.4</c:v>
                </c:pt>
                <c:pt idx="2440">
                  <c:v>61.5</c:v>
                </c:pt>
                <c:pt idx="2441">
                  <c:v>61.5</c:v>
                </c:pt>
                <c:pt idx="2442">
                  <c:v>61.6</c:v>
                </c:pt>
                <c:pt idx="2443">
                  <c:v>61.6</c:v>
                </c:pt>
                <c:pt idx="2444">
                  <c:v>61.6</c:v>
                </c:pt>
                <c:pt idx="2445">
                  <c:v>61.7</c:v>
                </c:pt>
                <c:pt idx="2446">
                  <c:v>61.7</c:v>
                </c:pt>
                <c:pt idx="2447">
                  <c:v>61.9</c:v>
                </c:pt>
                <c:pt idx="2448">
                  <c:v>61.9</c:v>
                </c:pt>
                <c:pt idx="2449">
                  <c:v>62</c:v>
                </c:pt>
                <c:pt idx="2450">
                  <c:v>62</c:v>
                </c:pt>
                <c:pt idx="2451">
                  <c:v>62.2</c:v>
                </c:pt>
                <c:pt idx="2452">
                  <c:v>62.2</c:v>
                </c:pt>
                <c:pt idx="2453">
                  <c:v>62.2</c:v>
                </c:pt>
                <c:pt idx="2454">
                  <c:v>62.2</c:v>
                </c:pt>
                <c:pt idx="2455">
                  <c:v>62.2</c:v>
                </c:pt>
                <c:pt idx="2456">
                  <c:v>62.2</c:v>
                </c:pt>
                <c:pt idx="2457">
                  <c:v>62.2</c:v>
                </c:pt>
                <c:pt idx="2458">
                  <c:v>62.1</c:v>
                </c:pt>
                <c:pt idx="2459">
                  <c:v>62.1</c:v>
                </c:pt>
                <c:pt idx="2460">
                  <c:v>62.1</c:v>
                </c:pt>
                <c:pt idx="2461">
                  <c:v>62.1</c:v>
                </c:pt>
                <c:pt idx="2462">
                  <c:v>62</c:v>
                </c:pt>
                <c:pt idx="2463">
                  <c:v>62</c:v>
                </c:pt>
                <c:pt idx="2464">
                  <c:v>62</c:v>
                </c:pt>
                <c:pt idx="2465">
                  <c:v>62</c:v>
                </c:pt>
                <c:pt idx="2466">
                  <c:v>62</c:v>
                </c:pt>
                <c:pt idx="2467">
                  <c:v>62</c:v>
                </c:pt>
                <c:pt idx="2468">
                  <c:v>62</c:v>
                </c:pt>
                <c:pt idx="2469">
                  <c:v>61.9</c:v>
                </c:pt>
                <c:pt idx="2470">
                  <c:v>61.9</c:v>
                </c:pt>
                <c:pt idx="2471">
                  <c:v>61.9</c:v>
                </c:pt>
                <c:pt idx="2472">
                  <c:v>61.9</c:v>
                </c:pt>
                <c:pt idx="2473">
                  <c:v>61.9</c:v>
                </c:pt>
                <c:pt idx="2474">
                  <c:v>61.9</c:v>
                </c:pt>
                <c:pt idx="2475">
                  <c:v>61.8</c:v>
                </c:pt>
                <c:pt idx="2476">
                  <c:v>61.8</c:v>
                </c:pt>
                <c:pt idx="2477">
                  <c:v>61.8</c:v>
                </c:pt>
                <c:pt idx="2478">
                  <c:v>61.8</c:v>
                </c:pt>
                <c:pt idx="2479">
                  <c:v>61.8</c:v>
                </c:pt>
                <c:pt idx="2480">
                  <c:v>61.9</c:v>
                </c:pt>
                <c:pt idx="2481">
                  <c:v>61.9</c:v>
                </c:pt>
                <c:pt idx="2482">
                  <c:v>61.9</c:v>
                </c:pt>
                <c:pt idx="2483">
                  <c:v>61.9</c:v>
                </c:pt>
                <c:pt idx="2484">
                  <c:v>62</c:v>
                </c:pt>
                <c:pt idx="2485">
                  <c:v>62</c:v>
                </c:pt>
                <c:pt idx="2486">
                  <c:v>62</c:v>
                </c:pt>
                <c:pt idx="2487">
                  <c:v>62</c:v>
                </c:pt>
                <c:pt idx="2488">
                  <c:v>62</c:v>
                </c:pt>
                <c:pt idx="2489">
                  <c:v>62</c:v>
                </c:pt>
                <c:pt idx="2490">
                  <c:v>62</c:v>
                </c:pt>
                <c:pt idx="2491">
                  <c:v>62.1</c:v>
                </c:pt>
                <c:pt idx="2492">
                  <c:v>62.1</c:v>
                </c:pt>
                <c:pt idx="2493">
                  <c:v>62.1</c:v>
                </c:pt>
                <c:pt idx="2494">
                  <c:v>62.1</c:v>
                </c:pt>
                <c:pt idx="2495">
                  <c:v>62.1</c:v>
                </c:pt>
                <c:pt idx="2496">
                  <c:v>62.1</c:v>
                </c:pt>
                <c:pt idx="2497">
                  <c:v>62.1</c:v>
                </c:pt>
                <c:pt idx="2498">
                  <c:v>62.1</c:v>
                </c:pt>
                <c:pt idx="2499">
                  <c:v>62</c:v>
                </c:pt>
                <c:pt idx="2500">
                  <c:v>62</c:v>
                </c:pt>
                <c:pt idx="2501">
                  <c:v>62</c:v>
                </c:pt>
                <c:pt idx="2502">
                  <c:v>62</c:v>
                </c:pt>
                <c:pt idx="2503">
                  <c:v>62</c:v>
                </c:pt>
                <c:pt idx="2504">
                  <c:v>61.9</c:v>
                </c:pt>
                <c:pt idx="2505">
                  <c:v>61.9</c:v>
                </c:pt>
                <c:pt idx="2506">
                  <c:v>61.9</c:v>
                </c:pt>
                <c:pt idx="2507">
                  <c:v>61.9</c:v>
                </c:pt>
                <c:pt idx="2508">
                  <c:v>61.8</c:v>
                </c:pt>
                <c:pt idx="2509">
                  <c:v>61.8</c:v>
                </c:pt>
                <c:pt idx="2510">
                  <c:v>61.7</c:v>
                </c:pt>
                <c:pt idx="2511">
                  <c:v>61.7</c:v>
                </c:pt>
                <c:pt idx="2512">
                  <c:v>61.8</c:v>
                </c:pt>
                <c:pt idx="2513">
                  <c:v>61.8</c:v>
                </c:pt>
                <c:pt idx="2514">
                  <c:v>61.8</c:v>
                </c:pt>
                <c:pt idx="2515">
                  <c:v>61.8</c:v>
                </c:pt>
                <c:pt idx="2516">
                  <c:v>61.8</c:v>
                </c:pt>
                <c:pt idx="2517">
                  <c:v>61.9</c:v>
                </c:pt>
                <c:pt idx="2518">
                  <c:v>61.9</c:v>
                </c:pt>
                <c:pt idx="2519">
                  <c:v>61.9</c:v>
                </c:pt>
                <c:pt idx="2520">
                  <c:v>61.9</c:v>
                </c:pt>
                <c:pt idx="2521">
                  <c:v>62</c:v>
                </c:pt>
                <c:pt idx="2522">
                  <c:v>62</c:v>
                </c:pt>
                <c:pt idx="2523">
                  <c:v>62</c:v>
                </c:pt>
                <c:pt idx="2524">
                  <c:v>62</c:v>
                </c:pt>
                <c:pt idx="2525">
                  <c:v>62</c:v>
                </c:pt>
                <c:pt idx="2526">
                  <c:v>62</c:v>
                </c:pt>
                <c:pt idx="2527">
                  <c:v>62</c:v>
                </c:pt>
                <c:pt idx="2528">
                  <c:v>62</c:v>
                </c:pt>
                <c:pt idx="2529">
                  <c:v>62</c:v>
                </c:pt>
                <c:pt idx="2530">
                  <c:v>61.9</c:v>
                </c:pt>
                <c:pt idx="2531">
                  <c:v>61.9</c:v>
                </c:pt>
                <c:pt idx="2532">
                  <c:v>61.9</c:v>
                </c:pt>
                <c:pt idx="2533">
                  <c:v>61.9</c:v>
                </c:pt>
                <c:pt idx="2534">
                  <c:v>61.9</c:v>
                </c:pt>
                <c:pt idx="2535">
                  <c:v>61.9</c:v>
                </c:pt>
                <c:pt idx="2536">
                  <c:v>61.9</c:v>
                </c:pt>
                <c:pt idx="2537">
                  <c:v>61.9</c:v>
                </c:pt>
                <c:pt idx="2538">
                  <c:v>61.9</c:v>
                </c:pt>
                <c:pt idx="2539">
                  <c:v>62</c:v>
                </c:pt>
                <c:pt idx="2540">
                  <c:v>62</c:v>
                </c:pt>
                <c:pt idx="2541">
                  <c:v>62</c:v>
                </c:pt>
                <c:pt idx="2542">
                  <c:v>62</c:v>
                </c:pt>
                <c:pt idx="2543">
                  <c:v>62.1</c:v>
                </c:pt>
                <c:pt idx="2544">
                  <c:v>62.1</c:v>
                </c:pt>
                <c:pt idx="2545">
                  <c:v>62.1</c:v>
                </c:pt>
                <c:pt idx="2546">
                  <c:v>62.1</c:v>
                </c:pt>
                <c:pt idx="2547">
                  <c:v>62.1</c:v>
                </c:pt>
                <c:pt idx="2548">
                  <c:v>62.1</c:v>
                </c:pt>
                <c:pt idx="2549">
                  <c:v>62.1</c:v>
                </c:pt>
                <c:pt idx="2550">
                  <c:v>62.1</c:v>
                </c:pt>
                <c:pt idx="2551">
                  <c:v>62.1</c:v>
                </c:pt>
                <c:pt idx="2552">
                  <c:v>62.2</c:v>
                </c:pt>
                <c:pt idx="2553">
                  <c:v>62.2</c:v>
                </c:pt>
                <c:pt idx="2554">
                  <c:v>62.2</c:v>
                </c:pt>
                <c:pt idx="2555">
                  <c:v>62.2</c:v>
                </c:pt>
                <c:pt idx="2556">
                  <c:v>62.3</c:v>
                </c:pt>
                <c:pt idx="2557">
                  <c:v>62.3</c:v>
                </c:pt>
                <c:pt idx="2558">
                  <c:v>62.3</c:v>
                </c:pt>
                <c:pt idx="2559">
                  <c:v>62.3</c:v>
                </c:pt>
                <c:pt idx="2560">
                  <c:v>62.3</c:v>
                </c:pt>
                <c:pt idx="2561">
                  <c:v>62.4</c:v>
                </c:pt>
                <c:pt idx="2562">
                  <c:v>62.4</c:v>
                </c:pt>
                <c:pt idx="2563">
                  <c:v>62.4</c:v>
                </c:pt>
                <c:pt idx="2564">
                  <c:v>62.4</c:v>
                </c:pt>
                <c:pt idx="2565">
                  <c:v>62.4</c:v>
                </c:pt>
                <c:pt idx="2566">
                  <c:v>62.4</c:v>
                </c:pt>
                <c:pt idx="2567">
                  <c:v>62.4</c:v>
                </c:pt>
                <c:pt idx="2568">
                  <c:v>62.4</c:v>
                </c:pt>
                <c:pt idx="2569">
                  <c:v>62.4</c:v>
                </c:pt>
                <c:pt idx="2570">
                  <c:v>62.5</c:v>
                </c:pt>
                <c:pt idx="2571">
                  <c:v>62.5</c:v>
                </c:pt>
                <c:pt idx="2572">
                  <c:v>62.5</c:v>
                </c:pt>
                <c:pt idx="2573">
                  <c:v>62.5</c:v>
                </c:pt>
                <c:pt idx="2574">
                  <c:v>62.5</c:v>
                </c:pt>
                <c:pt idx="2575">
                  <c:v>62.5</c:v>
                </c:pt>
                <c:pt idx="2576">
                  <c:v>62.5</c:v>
                </c:pt>
                <c:pt idx="2577">
                  <c:v>62.5</c:v>
                </c:pt>
                <c:pt idx="2578">
                  <c:v>62.6</c:v>
                </c:pt>
                <c:pt idx="2579">
                  <c:v>62.6</c:v>
                </c:pt>
                <c:pt idx="2580">
                  <c:v>62.6</c:v>
                </c:pt>
                <c:pt idx="2581">
                  <c:v>62.6</c:v>
                </c:pt>
                <c:pt idx="2582">
                  <c:v>62.6</c:v>
                </c:pt>
                <c:pt idx="2583">
                  <c:v>62.6</c:v>
                </c:pt>
                <c:pt idx="2584">
                  <c:v>62.6</c:v>
                </c:pt>
                <c:pt idx="2585">
                  <c:v>62.6</c:v>
                </c:pt>
                <c:pt idx="2586">
                  <c:v>62.6</c:v>
                </c:pt>
                <c:pt idx="2587">
                  <c:v>62.6</c:v>
                </c:pt>
                <c:pt idx="2588">
                  <c:v>62.6</c:v>
                </c:pt>
                <c:pt idx="2589">
                  <c:v>62.6</c:v>
                </c:pt>
                <c:pt idx="2590">
                  <c:v>62.6</c:v>
                </c:pt>
                <c:pt idx="2591">
                  <c:v>62.6</c:v>
                </c:pt>
                <c:pt idx="2592">
                  <c:v>62.6</c:v>
                </c:pt>
                <c:pt idx="2593">
                  <c:v>62.6</c:v>
                </c:pt>
                <c:pt idx="2594">
                  <c:v>62.6</c:v>
                </c:pt>
                <c:pt idx="2595">
                  <c:v>62.6</c:v>
                </c:pt>
                <c:pt idx="2596">
                  <c:v>62.5</c:v>
                </c:pt>
                <c:pt idx="2597">
                  <c:v>62.5</c:v>
                </c:pt>
                <c:pt idx="2598">
                  <c:v>62.5</c:v>
                </c:pt>
                <c:pt idx="2599">
                  <c:v>62.5</c:v>
                </c:pt>
                <c:pt idx="2600">
                  <c:v>62.5</c:v>
                </c:pt>
                <c:pt idx="2601">
                  <c:v>62.5</c:v>
                </c:pt>
                <c:pt idx="2602">
                  <c:v>62.4</c:v>
                </c:pt>
                <c:pt idx="2603">
                  <c:v>62.4</c:v>
                </c:pt>
                <c:pt idx="2604">
                  <c:v>62.4</c:v>
                </c:pt>
                <c:pt idx="2605">
                  <c:v>62.4</c:v>
                </c:pt>
                <c:pt idx="2606">
                  <c:v>62.4</c:v>
                </c:pt>
                <c:pt idx="2607">
                  <c:v>62.9</c:v>
                </c:pt>
                <c:pt idx="2608">
                  <c:v>62.9</c:v>
                </c:pt>
                <c:pt idx="2609">
                  <c:v>63.2</c:v>
                </c:pt>
                <c:pt idx="2610">
                  <c:v>63.2</c:v>
                </c:pt>
                <c:pt idx="2611">
                  <c:v>63.5</c:v>
                </c:pt>
                <c:pt idx="2612">
                  <c:v>63.5</c:v>
                </c:pt>
                <c:pt idx="2613">
                  <c:v>63.5</c:v>
                </c:pt>
                <c:pt idx="2614">
                  <c:v>63.7</c:v>
                </c:pt>
                <c:pt idx="2615">
                  <c:v>63.7</c:v>
                </c:pt>
                <c:pt idx="2616">
                  <c:v>64</c:v>
                </c:pt>
                <c:pt idx="2617">
                  <c:v>64</c:v>
                </c:pt>
                <c:pt idx="2618">
                  <c:v>64.2</c:v>
                </c:pt>
                <c:pt idx="2619">
                  <c:v>64.2</c:v>
                </c:pt>
                <c:pt idx="2620">
                  <c:v>64.3</c:v>
                </c:pt>
                <c:pt idx="2621">
                  <c:v>64.3</c:v>
                </c:pt>
                <c:pt idx="2622">
                  <c:v>64.5</c:v>
                </c:pt>
                <c:pt idx="2623">
                  <c:v>64.5</c:v>
                </c:pt>
                <c:pt idx="2624">
                  <c:v>64.5</c:v>
                </c:pt>
                <c:pt idx="2625">
                  <c:v>64.5</c:v>
                </c:pt>
                <c:pt idx="2626">
                  <c:v>64.5</c:v>
                </c:pt>
                <c:pt idx="2627">
                  <c:v>64.599999999999994</c:v>
                </c:pt>
                <c:pt idx="2628">
                  <c:v>64.599999999999994</c:v>
                </c:pt>
                <c:pt idx="2629">
                  <c:v>64.7</c:v>
                </c:pt>
                <c:pt idx="2630">
                  <c:v>64.7</c:v>
                </c:pt>
                <c:pt idx="2631">
                  <c:v>64.8</c:v>
                </c:pt>
                <c:pt idx="2632">
                  <c:v>64.8</c:v>
                </c:pt>
                <c:pt idx="2633">
                  <c:v>64.900000000000006</c:v>
                </c:pt>
                <c:pt idx="2634">
                  <c:v>64.900000000000006</c:v>
                </c:pt>
                <c:pt idx="2635">
                  <c:v>64.900000000000006</c:v>
                </c:pt>
                <c:pt idx="2636">
                  <c:v>65</c:v>
                </c:pt>
                <c:pt idx="2637">
                  <c:v>65</c:v>
                </c:pt>
                <c:pt idx="2638">
                  <c:v>65.2</c:v>
                </c:pt>
                <c:pt idx="2639">
                  <c:v>65.2</c:v>
                </c:pt>
                <c:pt idx="2640">
                  <c:v>65.3</c:v>
                </c:pt>
                <c:pt idx="2641">
                  <c:v>65.3</c:v>
                </c:pt>
                <c:pt idx="2642">
                  <c:v>65.2</c:v>
                </c:pt>
                <c:pt idx="2643">
                  <c:v>65.2</c:v>
                </c:pt>
                <c:pt idx="2644">
                  <c:v>65.099999999999994</c:v>
                </c:pt>
                <c:pt idx="2645">
                  <c:v>65.099999999999994</c:v>
                </c:pt>
                <c:pt idx="2646">
                  <c:v>65.099999999999994</c:v>
                </c:pt>
                <c:pt idx="2647">
                  <c:v>65.099999999999994</c:v>
                </c:pt>
                <c:pt idx="2648">
                  <c:v>65.099999999999994</c:v>
                </c:pt>
                <c:pt idx="2649">
                  <c:v>65</c:v>
                </c:pt>
                <c:pt idx="2650">
                  <c:v>65</c:v>
                </c:pt>
                <c:pt idx="2651">
                  <c:v>65</c:v>
                </c:pt>
                <c:pt idx="2652">
                  <c:v>65</c:v>
                </c:pt>
                <c:pt idx="2653">
                  <c:v>65</c:v>
                </c:pt>
                <c:pt idx="2654">
                  <c:v>65</c:v>
                </c:pt>
                <c:pt idx="2655">
                  <c:v>64.900000000000006</c:v>
                </c:pt>
                <c:pt idx="2656">
                  <c:v>64.900000000000006</c:v>
                </c:pt>
                <c:pt idx="2657">
                  <c:v>65</c:v>
                </c:pt>
                <c:pt idx="2658">
                  <c:v>65</c:v>
                </c:pt>
                <c:pt idx="2659">
                  <c:v>65</c:v>
                </c:pt>
                <c:pt idx="2660">
                  <c:v>65.099999999999994</c:v>
                </c:pt>
                <c:pt idx="2661">
                  <c:v>65.099999999999994</c:v>
                </c:pt>
                <c:pt idx="2662">
                  <c:v>65.099999999999994</c:v>
                </c:pt>
                <c:pt idx="2663">
                  <c:v>65.099999999999994</c:v>
                </c:pt>
                <c:pt idx="2664">
                  <c:v>65.099999999999994</c:v>
                </c:pt>
                <c:pt idx="2665">
                  <c:v>65.099999999999994</c:v>
                </c:pt>
                <c:pt idx="2666">
                  <c:v>65</c:v>
                </c:pt>
                <c:pt idx="2667">
                  <c:v>65</c:v>
                </c:pt>
                <c:pt idx="2668">
                  <c:v>65</c:v>
                </c:pt>
                <c:pt idx="2669">
                  <c:v>65</c:v>
                </c:pt>
                <c:pt idx="2670">
                  <c:v>65</c:v>
                </c:pt>
                <c:pt idx="2671">
                  <c:v>65</c:v>
                </c:pt>
                <c:pt idx="2672">
                  <c:v>65</c:v>
                </c:pt>
                <c:pt idx="2673">
                  <c:v>64.900000000000006</c:v>
                </c:pt>
                <c:pt idx="2674">
                  <c:v>64.900000000000006</c:v>
                </c:pt>
                <c:pt idx="2675">
                  <c:v>64.900000000000006</c:v>
                </c:pt>
                <c:pt idx="2676">
                  <c:v>64.900000000000006</c:v>
                </c:pt>
                <c:pt idx="2677">
                  <c:v>64.900000000000006</c:v>
                </c:pt>
                <c:pt idx="2678">
                  <c:v>64.900000000000006</c:v>
                </c:pt>
                <c:pt idx="2679">
                  <c:v>64.900000000000006</c:v>
                </c:pt>
                <c:pt idx="2680">
                  <c:v>64.900000000000006</c:v>
                </c:pt>
                <c:pt idx="2681">
                  <c:v>64.900000000000006</c:v>
                </c:pt>
                <c:pt idx="2682">
                  <c:v>64.900000000000006</c:v>
                </c:pt>
                <c:pt idx="2683">
                  <c:v>64.900000000000006</c:v>
                </c:pt>
                <c:pt idx="2684">
                  <c:v>65.099999999999994</c:v>
                </c:pt>
                <c:pt idx="2685">
                  <c:v>65.099999999999994</c:v>
                </c:pt>
                <c:pt idx="2686">
                  <c:v>65.099999999999994</c:v>
                </c:pt>
                <c:pt idx="2687">
                  <c:v>65.099999999999994</c:v>
                </c:pt>
                <c:pt idx="2688">
                  <c:v>65.099999999999994</c:v>
                </c:pt>
                <c:pt idx="2689">
                  <c:v>65.099999999999994</c:v>
                </c:pt>
                <c:pt idx="2690">
                  <c:v>65.099999999999994</c:v>
                </c:pt>
                <c:pt idx="2691">
                  <c:v>65.099999999999994</c:v>
                </c:pt>
                <c:pt idx="2692">
                  <c:v>65.099999999999994</c:v>
                </c:pt>
                <c:pt idx="2693">
                  <c:v>65.099999999999994</c:v>
                </c:pt>
                <c:pt idx="2694">
                  <c:v>65.099999999999994</c:v>
                </c:pt>
                <c:pt idx="2695">
                  <c:v>65</c:v>
                </c:pt>
                <c:pt idx="2696">
                  <c:v>65</c:v>
                </c:pt>
                <c:pt idx="2697">
                  <c:v>65</c:v>
                </c:pt>
                <c:pt idx="2698">
                  <c:v>65</c:v>
                </c:pt>
                <c:pt idx="2699">
                  <c:v>65</c:v>
                </c:pt>
                <c:pt idx="2700">
                  <c:v>65</c:v>
                </c:pt>
                <c:pt idx="2701">
                  <c:v>65</c:v>
                </c:pt>
                <c:pt idx="2702">
                  <c:v>65</c:v>
                </c:pt>
                <c:pt idx="2703">
                  <c:v>65</c:v>
                </c:pt>
                <c:pt idx="2704">
                  <c:v>65</c:v>
                </c:pt>
                <c:pt idx="2705">
                  <c:v>65</c:v>
                </c:pt>
                <c:pt idx="2706">
                  <c:v>64.900000000000006</c:v>
                </c:pt>
                <c:pt idx="2707">
                  <c:v>64.900000000000006</c:v>
                </c:pt>
                <c:pt idx="2708">
                  <c:v>64.900000000000006</c:v>
                </c:pt>
                <c:pt idx="2709">
                  <c:v>64.900000000000006</c:v>
                </c:pt>
                <c:pt idx="2710">
                  <c:v>64.900000000000006</c:v>
                </c:pt>
                <c:pt idx="2711">
                  <c:v>64.900000000000006</c:v>
                </c:pt>
                <c:pt idx="2712">
                  <c:v>64.900000000000006</c:v>
                </c:pt>
                <c:pt idx="2713">
                  <c:v>64.900000000000006</c:v>
                </c:pt>
                <c:pt idx="2714">
                  <c:v>64.900000000000006</c:v>
                </c:pt>
                <c:pt idx="2715">
                  <c:v>64.900000000000006</c:v>
                </c:pt>
                <c:pt idx="2716">
                  <c:v>64.900000000000006</c:v>
                </c:pt>
                <c:pt idx="2717">
                  <c:v>65</c:v>
                </c:pt>
                <c:pt idx="2718">
                  <c:v>65</c:v>
                </c:pt>
                <c:pt idx="2719">
                  <c:v>65</c:v>
                </c:pt>
                <c:pt idx="2720">
                  <c:v>65</c:v>
                </c:pt>
                <c:pt idx="2721">
                  <c:v>65</c:v>
                </c:pt>
                <c:pt idx="2722">
                  <c:v>65</c:v>
                </c:pt>
                <c:pt idx="2723">
                  <c:v>65</c:v>
                </c:pt>
                <c:pt idx="2724">
                  <c:v>65</c:v>
                </c:pt>
                <c:pt idx="2725">
                  <c:v>65</c:v>
                </c:pt>
                <c:pt idx="2726">
                  <c:v>65</c:v>
                </c:pt>
                <c:pt idx="2727">
                  <c:v>64.900000000000006</c:v>
                </c:pt>
                <c:pt idx="2728">
                  <c:v>64.900000000000006</c:v>
                </c:pt>
                <c:pt idx="2729">
                  <c:v>64.900000000000006</c:v>
                </c:pt>
                <c:pt idx="2730">
                  <c:v>64.900000000000006</c:v>
                </c:pt>
                <c:pt idx="2731">
                  <c:v>64.900000000000006</c:v>
                </c:pt>
                <c:pt idx="2732">
                  <c:v>64.900000000000006</c:v>
                </c:pt>
                <c:pt idx="2733">
                  <c:v>64.900000000000006</c:v>
                </c:pt>
                <c:pt idx="2734">
                  <c:v>64.900000000000006</c:v>
                </c:pt>
                <c:pt idx="2735">
                  <c:v>64.900000000000006</c:v>
                </c:pt>
                <c:pt idx="2736">
                  <c:v>64.900000000000006</c:v>
                </c:pt>
                <c:pt idx="2737">
                  <c:v>64.900000000000006</c:v>
                </c:pt>
                <c:pt idx="2738">
                  <c:v>64.8</c:v>
                </c:pt>
                <c:pt idx="2739">
                  <c:v>64.8</c:v>
                </c:pt>
                <c:pt idx="2740">
                  <c:v>64.8</c:v>
                </c:pt>
                <c:pt idx="2741">
                  <c:v>64.8</c:v>
                </c:pt>
                <c:pt idx="2742">
                  <c:v>64.8</c:v>
                </c:pt>
                <c:pt idx="2743">
                  <c:v>64.8</c:v>
                </c:pt>
                <c:pt idx="2744">
                  <c:v>64.8</c:v>
                </c:pt>
                <c:pt idx="2745">
                  <c:v>64.8</c:v>
                </c:pt>
                <c:pt idx="2746">
                  <c:v>64.8</c:v>
                </c:pt>
                <c:pt idx="2747">
                  <c:v>64.8</c:v>
                </c:pt>
                <c:pt idx="2748">
                  <c:v>64.8</c:v>
                </c:pt>
                <c:pt idx="2749">
                  <c:v>64.8</c:v>
                </c:pt>
                <c:pt idx="2750">
                  <c:v>64.8</c:v>
                </c:pt>
                <c:pt idx="2751">
                  <c:v>64.8</c:v>
                </c:pt>
                <c:pt idx="2752">
                  <c:v>64.8</c:v>
                </c:pt>
                <c:pt idx="2753">
                  <c:v>64.8</c:v>
                </c:pt>
                <c:pt idx="2754">
                  <c:v>64.8</c:v>
                </c:pt>
                <c:pt idx="2755">
                  <c:v>64.8</c:v>
                </c:pt>
                <c:pt idx="2756">
                  <c:v>64.8</c:v>
                </c:pt>
                <c:pt idx="2757">
                  <c:v>64.8</c:v>
                </c:pt>
                <c:pt idx="2758">
                  <c:v>64.8</c:v>
                </c:pt>
                <c:pt idx="2759">
                  <c:v>64.8</c:v>
                </c:pt>
                <c:pt idx="2760">
                  <c:v>64.8</c:v>
                </c:pt>
                <c:pt idx="2761">
                  <c:v>64.7</c:v>
                </c:pt>
                <c:pt idx="2762">
                  <c:v>64.7</c:v>
                </c:pt>
                <c:pt idx="2763">
                  <c:v>64.7</c:v>
                </c:pt>
                <c:pt idx="2764">
                  <c:v>64.7</c:v>
                </c:pt>
                <c:pt idx="2765">
                  <c:v>64.7</c:v>
                </c:pt>
                <c:pt idx="2766">
                  <c:v>64.7</c:v>
                </c:pt>
                <c:pt idx="2767">
                  <c:v>64.7</c:v>
                </c:pt>
                <c:pt idx="2768">
                  <c:v>64.7</c:v>
                </c:pt>
                <c:pt idx="2769">
                  <c:v>64.7</c:v>
                </c:pt>
                <c:pt idx="2770">
                  <c:v>64.7</c:v>
                </c:pt>
                <c:pt idx="2771">
                  <c:v>64.7</c:v>
                </c:pt>
                <c:pt idx="2772">
                  <c:v>64.7</c:v>
                </c:pt>
                <c:pt idx="2773">
                  <c:v>64.7</c:v>
                </c:pt>
                <c:pt idx="2774">
                  <c:v>64.8</c:v>
                </c:pt>
                <c:pt idx="2775">
                  <c:v>64.8</c:v>
                </c:pt>
                <c:pt idx="2776">
                  <c:v>64.8</c:v>
                </c:pt>
                <c:pt idx="2777">
                  <c:v>64.8</c:v>
                </c:pt>
                <c:pt idx="2778">
                  <c:v>64.8</c:v>
                </c:pt>
                <c:pt idx="2779">
                  <c:v>64.8</c:v>
                </c:pt>
                <c:pt idx="2780">
                  <c:v>64.8</c:v>
                </c:pt>
                <c:pt idx="2781">
                  <c:v>64.8</c:v>
                </c:pt>
                <c:pt idx="2782">
                  <c:v>64.8</c:v>
                </c:pt>
                <c:pt idx="2783">
                  <c:v>64.8</c:v>
                </c:pt>
                <c:pt idx="2784">
                  <c:v>64.8</c:v>
                </c:pt>
                <c:pt idx="2785">
                  <c:v>64.7</c:v>
                </c:pt>
                <c:pt idx="2786">
                  <c:v>64.7</c:v>
                </c:pt>
                <c:pt idx="2787">
                  <c:v>64.7</c:v>
                </c:pt>
                <c:pt idx="2788">
                  <c:v>64.7</c:v>
                </c:pt>
                <c:pt idx="2789">
                  <c:v>64.7</c:v>
                </c:pt>
                <c:pt idx="2790">
                  <c:v>64.8</c:v>
                </c:pt>
                <c:pt idx="2791">
                  <c:v>64.8</c:v>
                </c:pt>
                <c:pt idx="2792">
                  <c:v>64.900000000000006</c:v>
                </c:pt>
                <c:pt idx="2793">
                  <c:v>64.900000000000006</c:v>
                </c:pt>
                <c:pt idx="2794">
                  <c:v>64.900000000000006</c:v>
                </c:pt>
                <c:pt idx="2795">
                  <c:v>64.900000000000006</c:v>
                </c:pt>
                <c:pt idx="2796">
                  <c:v>64.900000000000006</c:v>
                </c:pt>
                <c:pt idx="2797">
                  <c:v>64.900000000000006</c:v>
                </c:pt>
                <c:pt idx="2798">
                  <c:v>64.8</c:v>
                </c:pt>
                <c:pt idx="2799">
                  <c:v>64.8</c:v>
                </c:pt>
                <c:pt idx="2800">
                  <c:v>64.8</c:v>
                </c:pt>
                <c:pt idx="2801">
                  <c:v>64.8</c:v>
                </c:pt>
                <c:pt idx="2802">
                  <c:v>64.8</c:v>
                </c:pt>
                <c:pt idx="2803">
                  <c:v>64.8</c:v>
                </c:pt>
                <c:pt idx="2804">
                  <c:v>64.8</c:v>
                </c:pt>
                <c:pt idx="2805">
                  <c:v>64.8</c:v>
                </c:pt>
                <c:pt idx="2806">
                  <c:v>64.8</c:v>
                </c:pt>
                <c:pt idx="2807">
                  <c:v>64.8</c:v>
                </c:pt>
                <c:pt idx="2808">
                  <c:v>64.8</c:v>
                </c:pt>
                <c:pt idx="2809">
                  <c:v>64.8</c:v>
                </c:pt>
                <c:pt idx="2810">
                  <c:v>64.8</c:v>
                </c:pt>
                <c:pt idx="2811">
                  <c:v>64.8</c:v>
                </c:pt>
                <c:pt idx="2812">
                  <c:v>64.900000000000006</c:v>
                </c:pt>
                <c:pt idx="2813">
                  <c:v>64.900000000000006</c:v>
                </c:pt>
                <c:pt idx="2814">
                  <c:v>65.099999999999994</c:v>
                </c:pt>
                <c:pt idx="2815">
                  <c:v>65.099999999999994</c:v>
                </c:pt>
                <c:pt idx="2816">
                  <c:v>65.099999999999994</c:v>
                </c:pt>
                <c:pt idx="2817">
                  <c:v>65.099999999999994</c:v>
                </c:pt>
                <c:pt idx="2818">
                  <c:v>65.099999999999994</c:v>
                </c:pt>
                <c:pt idx="2819">
                  <c:v>65.099999999999994</c:v>
                </c:pt>
                <c:pt idx="2820">
                  <c:v>65.099999999999994</c:v>
                </c:pt>
                <c:pt idx="2821">
                  <c:v>65.099999999999994</c:v>
                </c:pt>
                <c:pt idx="2822">
                  <c:v>65.099999999999994</c:v>
                </c:pt>
                <c:pt idx="2823">
                  <c:v>65.099999999999994</c:v>
                </c:pt>
                <c:pt idx="2824">
                  <c:v>65.099999999999994</c:v>
                </c:pt>
                <c:pt idx="2825">
                  <c:v>65.099999999999994</c:v>
                </c:pt>
                <c:pt idx="2826">
                  <c:v>65.099999999999994</c:v>
                </c:pt>
                <c:pt idx="2827">
                  <c:v>65.099999999999994</c:v>
                </c:pt>
                <c:pt idx="2828">
                  <c:v>65.099999999999994</c:v>
                </c:pt>
                <c:pt idx="2829">
                  <c:v>65.099999999999994</c:v>
                </c:pt>
                <c:pt idx="2830">
                  <c:v>65.099999999999994</c:v>
                </c:pt>
                <c:pt idx="2831">
                  <c:v>65.099999999999994</c:v>
                </c:pt>
                <c:pt idx="2832">
                  <c:v>65.099999999999994</c:v>
                </c:pt>
                <c:pt idx="2833">
                  <c:v>65.099999999999994</c:v>
                </c:pt>
                <c:pt idx="2834">
                  <c:v>65.099999999999994</c:v>
                </c:pt>
                <c:pt idx="2835">
                  <c:v>65.099999999999994</c:v>
                </c:pt>
                <c:pt idx="2836">
                  <c:v>65.099999999999994</c:v>
                </c:pt>
                <c:pt idx="2837">
                  <c:v>65.099999999999994</c:v>
                </c:pt>
                <c:pt idx="2838">
                  <c:v>65.099999999999994</c:v>
                </c:pt>
                <c:pt idx="2839">
                  <c:v>65.099999999999994</c:v>
                </c:pt>
                <c:pt idx="2840">
                  <c:v>65.099999999999994</c:v>
                </c:pt>
                <c:pt idx="2841">
                  <c:v>65.099999999999994</c:v>
                </c:pt>
                <c:pt idx="2842">
                  <c:v>65.099999999999994</c:v>
                </c:pt>
                <c:pt idx="2843">
                  <c:v>65.099999999999994</c:v>
                </c:pt>
                <c:pt idx="2844">
                  <c:v>65.099999999999994</c:v>
                </c:pt>
                <c:pt idx="2845">
                  <c:v>65.099999999999994</c:v>
                </c:pt>
                <c:pt idx="2846">
                  <c:v>65.099999999999994</c:v>
                </c:pt>
                <c:pt idx="2847">
                  <c:v>65.099999999999994</c:v>
                </c:pt>
                <c:pt idx="2848">
                  <c:v>65.099999999999994</c:v>
                </c:pt>
                <c:pt idx="2849">
                  <c:v>65.099999999999994</c:v>
                </c:pt>
                <c:pt idx="2850">
                  <c:v>65.099999999999994</c:v>
                </c:pt>
                <c:pt idx="2851">
                  <c:v>65.099999999999994</c:v>
                </c:pt>
                <c:pt idx="2852">
                  <c:v>65.099999999999994</c:v>
                </c:pt>
                <c:pt idx="2853">
                  <c:v>65.099999999999994</c:v>
                </c:pt>
                <c:pt idx="2854">
                  <c:v>65.099999999999994</c:v>
                </c:pt>
                <c:pt idx="2855">
                  <c:v>65.099999999999994</c:v>
                </c:pt>
                <c:pt idx="2856">
                  <c:v>65.099999999999994</c:v>
                </c:pt>
                <c:pt idx="2857">
                  <c:v>65.099999999999994</c:v>
                </c:pt>
                <c:pt idx="2858">
                  <c:v>65.099999999999994</c:v>
                </c:pt>
                <c:pt idx="2859">
                  <c:v>65.099999999999994</c:v>
                </c:pt>
                <c:pt idx="2860">
                  <c:v>65.099999999999994</c:v>
                </c:pt>
                <c:pt idx="2861">
                  <c:v>65.099999999999994</c:v>
                </c:pt>
                <c:pt idx="2862">
                  <c:v>65.099999999999994</c:v>
                </c:pt>
                <c:pt idx="2863">
                  <c:v>65.099999999999994</c:v>
                </c:pt>
                <c:pt idx="2864">
                  <c:v>65.099999999999994</c:v>
                </c:pt>
                <c:pt idx="2865">
                  <c:v>65.099999999999994</c:v>
                </c:pt>
                <c:pt idx="2866">
                  <c:v>65.099999999999994</c:v>
                </c:pt>
                <c:pt idx="2867">
                  <c:v>65.099999999999994</c:v>
                </c:pt>
                <c:pt idx="2868">
                  <c:v>65.099999999999994</c:v>
                </c:pt>
                <c:pt idx="2869">
                  <c:v>65.099999999999994</c:v>
                </c:pt>
                <c:pt idx="2870">
                  <c:v>65.099999999999994</c:v>
                </c:pt>
                <c:pt idx="2871">
                  <c:v>65.099999999999994</c:v>
                </c:pt>
                <c:pt idx="2872">
                  <c:v>65.400000000000006</c:v>
                </c:pt>
                <c:pt idx="2873">
                  <c:v>65.400000000000006</c:v>
                </c:pt>
                <c:pt idx="2874">
                  <c:v>65.5</c:v>
                </c:pt>
                <c:pt idx="2875">
                  <c:v>65.5</c:v>
                </c:pt>
                <c:pt idx="2876">
                  <c:v>65.599999999999994</c:v>
                </c:pt>
                <c:pt idx="2877">
                  <c:v>65.599999999999994</c:v>
                </c:pt>
                <c:pt idx="2878">
                  <c:v>65.7</c:v>
                </c:pt>
                <c:pt idx="2879">
                  <c:v>65.7</c:v>
                </c:pt>
                <c:pt idx="2880">
                  <c:v>65.7</c:v>
                </c:pt>
                <c:pt idx="2881">
                  <c:v>65.8</c:v>
                </c:pt>
                <c:pt idx="2882">
                  <c:v>65.8</c:v>
                </c:pt>
                <c:pt idx="2883">
                  <c:v>65.8</c:v>
                </c:pt>
                <c:pt idx="2884">
                  <c:v>65.8</c:v>
                </c:pt>
                <c:pt idx="2885">
                  <c:v>65.900000000000006</c:v>
                </c:pt>
                <c:pt idx="2886">
                  <c:v>65.900000000000006</c:v>
                </c:pt>
                <c:pt idx="2887">
                  <c:v>66</c:v>
                </c:pt>
                <c:pt idx="2888">
                  <c:v>66</c:v>
                </c:pt>
                <c:pt idx="2889">
                  <c:v>66</c:v>
                </c:pt>
                <c:pt idx="2890">
                  <c:v>66</c:v>
                </c:pt>
                <c:pt idx="2891">
                  <c:v>66</c:v>
                </c:pt>
                <c:pt idx="2892">
                  <c:v>66.099999999999994</c:v>
                </c:pt>
                <c:pt idx="2893">
                  <c:v>66.099999999999994</c:v>
                </c:pt>
                <c:pt idx="2894">
                  <c:v>66.2</c:v>
                </c:pt>
                <c:pt idx="2895">
                  <c:v>66.2</c:v>
                </c:pt>
                <c:pt idx="2896">
                  <c:v>66.400000000000006</c:v>
                </c:pt>
                <c:pt idx="2897">
                  <c:v>66.400000000000006</c:v>
                </c:pt>
                <c:pt idx="2898">
                  <c:v>66.400000000000006</c:v>
                </c:pt>
                <c:pt idx="2899">
                  <c:v>66.8</c:v>
                </c:pt>
                <c:pt idx="2900">
                  <c:v>66.8</c:v>
                </c:pt>
                <c:pt idx="2901">
                  <c:v>67</c:v>
                </c:pt>
                <c:pt idx="2902">
                  <c:v>67</c:v>
                </c:pt>
                <c:pt idx="2903">
                  <c:v>67.2</c:v>
                </c:pt>
                <c:pt idx="2904">
                  <c:v>67.2</c:v>
                </c:pt>
                <c:pt idx="2905">
                  <c:v>67.3</c:v>
                </c:pt>
                <c:pt idx="2906">
                  <c:v>67.3</c:v>
                </c:pt>
                <c:pt idx="2907">
                  <c:v>67.3</c:v>
                </c:pt>
                <c:pt idx="2908">
                  <c:v>67.5</c:v>
                </c:pt>
                <c:pt idx="2909">
                  <c:v>67.5</c:v>
                </c:pt>
                <c:pt idx="2910">
                  <c:v>67.7</c:v>
                </c:pt>
                <c:pt idx="2911">
                  <c:v>67.7</c:v>
                </c:pt>
                <c:pt idx="2912">
                  <c:v>67.8</c:v>
                </c:pt>
                <c:pt idx="2913">
                  <c:v>67.8</c:v>
                </c:pt>
                <c:pt idx="2914">
                  <c:v>68</c:v>
                </c:pt>
                <c:pt idx="2915">
                  <c:v>68</c:v>
                </c:pt>
                <c:pt idx="2916">
                  <c:v>68.099999999999994</c:v>
                </c:pt>
                <c:pt idx="2917">
                  <c:v>68.099999999999994</c:v>
                </c:pt>
                <c:pt idx="2918">
                  <c:v>68.099999999999994</c:v>
                </c:pt>
                <c:pt idx="2919">
                  <c:v>68.2</c:v>
                </c:pt>
                <c:pt idx="2920">
                  <c:v>68.2</c:v>
                </c:pt>
                <c:pt idx="2921">
                  <c:v>68.099999999999994</c:v>
                </c:pt>
                <c:pt idx="2922">
                  <c:v>68.099999999999994</c:v>
                </c:pt>
                <c:pt idx="2923">
                  <c:v>68</c:v>
                </c:pt>
                <c:pt idx="2924">
                  <c:v>68</c:v>
                </c:pt>
                <c:pt idx="2925">
                  <c:v>68</c:v>
                </c:pt>
                <c:pt idx="2926">
                  <c:v>68</c:v>
                </c:pt>
                <c:pt idx="2927">
                  <c:v>68</c:v>
                </c:pt>
                <c:pt idx="2928">
                  <c:v>67.900000000000006</c:v>
                </c:pt>
                <c:pt idx="2929">
                  <c:v>67.900000000000006</c:v>
                </c:pt>
                <c:pt idx="2930">
                  <c:v>67.900000000000006</c:v>
                </c:pt>
                <c:pt idx="2931">
                  <c:v>67.900000000000006</c:v>
                </c:pt>
                <c:pt idx="2932">
                  <c:v>68</c:v>
                </c:pt>
                <c:pt idx="2933">
                  <c:v>68</c:v>
                </c:pt>
                <c:pt idx="2934">
                  <c:v>68</c:v>
                </c:pt>
                <c:pt idx="2935">
                  <c:v>68</c:v>
                </c:pt>
                <c:pt idx="2936">
                  <c:v>68</c:v>
                </c:pt>
                <c:pt idx="2937">
                  <c:v>68.099999999999994</c:v>
                </c:pt>
                <c:pt idx="2938">
                  <c:v>68.099999999999994</c:v>
                </c:pt>
                <c:pt idx="2939">
                  <c:v>68</c:v>
                </c:pt>
                <c:pt idx="2940">
                  <c:v>68</c:v>
                </c:pt>
                <c:pt idx="2941">
                  <c:v>68</c:v>
                </c:pt>
                <c:pt idx="2942">
                  <c:v>68</c:v>
                </c:pt>
                <c:pt idx="2943">
                  <c:v>68</c:v>
                </c:pt>
                <c:pt idx="2944">
                  <c:v>68</c:v>
                </c:pt>
                <c:pt idx="2945">
                  <c:v>68</c:v>
                </c:pt>
                <c:pt idx="2946">
                  <c:v>68</c:v>
                </c:pt>
                <c:pt idx="2947">
                  <c:v>68</c:v>
                </c:pt>
                <c:pt idx="2948">
                  <c:v>67.900000000000006</c:v>
                </c:pt>
                <c:pt idx="2949">
                  <c:v>67.900000000000006</c:v>
                </c:pt>
                <c:pt idx="2950">
                  <c:v>67.900000000000006</c:v>
                </c:pt>
                <c:pt idx="2951">
                  <c:v>67.900000000000006</c:v>
                </c:pt>
                <c:pt idx="2952">
                  <c:v>67.900000000000006</c:v>
                </c:pt>
                <c:pt idx="2953">
                  <c:v>67.900000000000006</c:v>
                </c:pt>
                <c:pt idx="2954">
                  <c:v>67.900000000000006</c:v>
                </c:pt>
                <c:pt idx="2955">
                  <c:v>67.900000000000006</c:v>
                </c:pt>
                <c:pt idx="2956">
                  <c:v>67.900000000000006</c:v>
                </c:pt>
                <c:pt idx="2957">
                  <c:v>67.900000000000006</c:v>
                </c:pt>
                <c:pt idx="2958">
                  <c:v>67.900000000000006</c:v>
                </c:pt>
                <c:pt idx="2959">
                  <c:v>67.900000000000006</c:v>
                </c:pt>
                <c:pt idx="2960">
                  <c:v>67.900000000000006</c:v>
                </c:pt>
                <c:pt idx="2961">
                  <c:v>68</c:v>
                </c:pt>
                <c:pt idx="2962">
                  <c:v>68</c:v>
                </c:pt>
                <c:pt idx="2963">
                  <c:v>67.900000000000006</c:v>
                </c:pt>
                <c:pt idx="2964">
                  <c:v>67.900000000000006</c:v>
                </c:pt>
                <c:pt idx="2965">
                  <c:v>67.900000000000006</c:v>
                </c:pt>
                <c:pt idx="2966">
                  <c:v>67.900000000000006</c:v>
                </c:pt>
                <c:pt idx="2967">
                  <c:v>67.900000000000006</c:v>
                </c:pt>
                <c:pt idx="2968">
                  <c:v>67.900000000000006</c:v>
                </c:pt>
                <c:pt idx="2969">
                  <c:v>67.900000000000006</c:v>
                </c:pt>
                <c:pt idx="2970">
                  <c:v>67.8</c:v>
                </c:pt>
                <c:pt idx="2971">
                  <c:v>67.8</c:v>
                </c:pt>
                <c:pt idx="2972">
                  <c:v>67.8</c:v>
                </c:pt>
                <c:pt idx="2973">
                  <c:v>67.8</c:v>
                </c:pt>
                <c:pt idx="2974">
                  <c:v>67.8</c:v>
                </c:pt>
                <c:pt idx="2975">
                  <c:v>67.900000000000006</c:v>
                </c:pt>
                <c:pt idx="2976">
                  <c:v>67.900000000000006</c:v>
                </c:pt>
                <c:pt idx="2977">
                  <c:v>67.8</c:v>
                </c:pt>
                <c:pt idx="2978">
                  <c:v>67.8</c:v>
                </c:pt>
                <c:pt idx="2979">
                  <c:v>67.8</c:v>
                </c:pt>
                <c:pt idx="2980">
                  <c:v>67.8</c:v>
                </c:pt>
                <c:pt idx="2981">
                  <c:v>67.7</c:v>
                </c:pt>
                <c:pt idx="2982">
                  <c:v>67.7</c:v>
                </c:pt>
                <c:pt idx="2983">
                  <c:v>67.7</c:v>
                </c:pt>
                <c:pt idx="2984">
                  <c:v>67.7</c:v>
                </c:pt>
                <c:pt idx="2985">
                  <c:v>67.7</c:v>
                </c:pt>
                <c:pt idx="2986">
                  <c:v>67.7</c:v>
                </c:pt>
                <c:pt idx="2987">
                  <c:v>67.7</c:v>
                </c:pt>
                <c:pt idx="2988">
                  <c:v>67.599999999999994</c:v>
                </c:pt>
                <c:pt idx="2989">
                  <c:v>67.599999999999994</c:v>
                </c:pt>
                <c:pt idx="2990">
                  <c:v>67.900000000000006</c:v>
                </c:pt>
                <c:pt idx="2991">
                  <c:v>67.900000000000006</c:v>
                </c:pt>
                <c:pt idx="2992">
                  <c:v>68</c:v>
                </c:pt>
                <c:pt idx="2993">
                  <c:v>68</c:v>
                </c:pt>
                <c:pt idx="2994">
                  <c:v>68</c:v>
                </c:pt>
                <c:pt idx="2995">
                  <c:v>68</c:v>
                </c:pt>
                <c:pt idx="2996">
                  <c:v>68</c:v>
                </c:pt>
                <c:pt idx="2997">
                  <c:v>68</c:v>
                </c:pt>
                <c:pt idx="2998">
                  <c:v>68</c:v>
                </c:pt>
                <c:pt idx="2999">
                  <c:v>67.900000000000006</c:v>
                </c:pt>
                <c:pt idx="3000">
                  <c:v>67.900000000000006</c:v>
                </c:pt>
                <c:pt idx="3001">
                  <c:v>67.900000000000006</c:v>
                </c:pt>
                <c:pt idx="3002">
                  <c:v>67.900000000000006</c:v>
                </c:pt>
                <c:pt idx="3003">
                  <c:v>67.900000000000006</c:v>
                </c:pt>
                <c:pt idx="3004">
                  <c:v>67.900000000000006</c:v>
                </c:pt>
                <c:pt idx="3005">
                  <c:v>67.900000000000006</c:v>
                </c:pt>
                <c:pt idx="3006">
                  <c:v>67.8</c:v>
                </c:pt>
                <c:pt idx="3007">
                  <c:v>67.8</c:v>
                </c:pt>
                <c:pt idx="3008">
                  <c:v>67.8</c:v>
                </c:pt>
                <c:pt idx="3009">
                  <c:v>67.8</c:v>
                </c:pt>
                <c:pt idx="3010">
                  <c:v>67.8</c:v>
                </c:pt>
                <c:pt idx="3011">
                  <c:v>67.8</c:v>
                </c:pt>
                <c:pt idx="3012">
                  <c:v>67.8</c:v>
                </c:pt>
                <c:pt idx="3013">
                  <c:v>67.8</c:v>
                </c:pt>
                <c:pt idx="3014">
                  <c:v>67.7</c:v>
                </c:pt>
                <c:pt idx="3015">
                  <c:v>67.7</c:v>
                </c:pt>
                <c:pt idx="3016">
                  <c:v>67.7</c:v>
                </c:pt>
                <c:pt idx="3017">
                  <c:v>67.8</c:v>
                </c:pt>
                <c:pt idx="3018">
                  <c:v>67.8</c:v>
                </c:pt>
                <c:pt idx="3019">
                  <c:v>68</c:v>
                </c:pt>
                <c:pt idx="3020">
                  <c:v>68</c:v>
                </c:pt>
                <c:pt idx="3021">
                  <c:v>68.099999999999994</c:v>
                </c:pt>
                <c:pt idx="3022">
                  <c:v>68.099999999999994</c:v>
                </c:pt>
                <c:pt idx="3023">
                  <c:v>68.2</c:v>
                </c:pt>
                <c:pt idx="3024">
                  <c:v>68.2</c:v>
                </c:pt>
                <c:pt idx="3025">
                  <c:v>68.099999999999994</c:v>
                </c:pt>
                <c:pt idx="3026">
                  <c:v>68.099999999999994</c:v>
                </c:pt>
                <c:pt idx="3027">
                  <c:v>68.099999999999994</c:v>
                </c:pt>
                <c:pt idx="3028">
                  <c:v>68.099999999999994</c:v>
                </c:pt>
                <c:pt idx="3029">
                  <c:v>68.099999999999994</c:v>
                </c:pt>
                <c:pt idx="3030">
                  <c:v>68</c:v>
                </c:pt>
                <c:pt idx="3031">
                  <c:v>68</c:v>
                </c:pt>
                <c:pt idx="3032">
                  <c:v>68</c:v>
                </c:pt>
                <c:pt idx="3033">
                  <c:v>68</c:v>
                </c:pt>
                <c:pt idx="3034">
                  <c:v>68</c:v>
                </c:pt>
                <c:pt idx="3035">
                  <c:v>68</c:v>
                </c:pt>
                <c:pt idx="3036">
                  <c:v>68</c:v>
                </c:pt>
                <c:pt idx="3037">
                  <c:v>68</c:v>
                </c:pt>
                <c:pt idx="3038">
                  <c:v>68</c:v>
                </c:pt>
                <c:pt idx="3039">
                  <c:v>68</c:v>
                </c:pt>
                <c:pt idx="3040">
                  <c:v>68</c:v>
                </c:pt>
                <c:pt idx="3041">
                  <c:v>68</c:v>
                </c:pt>
                <c:pt idx="3042">
                  <c:v>68</c:v>
                </c:pt>
                <c:pt idx="3043">
                  <c:v>68</c:v>
                </c:pt>
                <c:pt idx="3044">
                  <c:v>68</c:v>
                </c:pt>
                <c:pt idx="3045">
                  <c:v>68</c:v>
                </c:pt>
                <c:pt idx="3046">
                  <c:v>68</c:v>
                </c:pt>
                <c:pt idx="3047">
                  <c:v>68</c:v>
                </c:pt>
                <c:pt idx="3048">
                  <c:v>68</c:v>
                </c:pt>
                <c:pt idx="3049">
                  <c:v>68</c:v>
                </c:pt>
                <c:pt idx="3050">
                  <c:v>68</c:v>
                </c:pt>
                <c:pt idx="3051">
                  <c:v>68.099999999999994</c:v>
                </c:pt>
                <c:pt idx="3052">
                  <c:v>68.099999999999994</c:v>
                </c:pt>
                <c:pt idx="3053">
                  <c:v>68.099999999999994</c:v>
                </c:pt>
                <c:pt idx="3054">
                  <c:v>68.099999999999994</c:v>
                </c:pt>
                <c:pt idx="3055">
                  <c:v>68.099999999999994</c:v>
                </c:pt>
                <c:pt idx="3056">
                  <c:v>68.099999999999994</c:v>
                </c:pt>
                <c:pt idx="3057">
                  <c:v>68.099999999999994</c:v>
                </c:pt>
                <c:pt idx="3058">
                  <c:v>68.099999999999994</c:v>
                </c:pt>
                <c:pt idx="3059">
                  <c:v>68.099999999999994</c:v>
                </c:pt>
                <c:pt idx="3060">
                  <c:v>68.099999999999994</c:v>
                </c:pt>
                <c:pt idx="3061">
                  <c:v>68.099999999999994</c:v>
                </c:pt>
                <c:pt idx="3062">
                  <c:v>68.099999999999994</c:v>
                </c:pt>
                <c:pt idx="3063">
                  <c:v>68.099999999999994</c:v>
                </c:pt>
                <c:pt idx="3064">
                  <c:v>68.099999999999994</c:v>
                </c:pt>
                <c:pt idx="3065">
                  <c:v>68.099999999999994</c:v>
                </c:pt>
                <c:pt idx="3066">
                  <c:v>68.099999999999994</c:v>
                </c:pt>
                <c:pt idx="3067">
                  <c:v>68.099999999999994</c:v>
                </c:pt>
                <c:pt idx="3068">
                  <c:v>68.099999999999994</c:v>
                </c:pt>
                <c:pt idx="3069">
                  <c:v>68.099999999999994</c:v>
                </c:pt>
                <c:pt idx="3070">
                  <c:v>68.099999999999994</c:v>
                </c:pt>
                <c:pt idx="3071">
                  <c:v>68.099999999999994</c:v>
                </c:pt>
                <c:pt idx="3072">
                  <c:v>68.099999999999994</c:v>
                </c:pt>
                <c:pt idx="3073">
                  <c:v>68.099999999999994</c:v>
                </c:pt>
                <c:pt idx="3074">
                  <c:v>68.099999999999994</c:v>
                </c:pt>
                <c:pt idx="3075">
                  <c:v>68.099999999999994</c:v>
                </c:pt>
                <c:pt idx="3076">
                  <c:v>68.099999999999994</c:v>
                </c:pt>
                <c:pt idx="3077">
                  <c:v>68.099999999999994</c:v>
                </c:pt>
                <c:pt idx="3078">
                  <c:v>68.099999999999994</c:v>
                </c:pt>
                <c:pt idx="3079">
                  <c:v>68.099999999999994</c:v>
                </c:pt>
                <c:pt idx="3080">
                  <c:v>68</c:v>
                </c:pt>
                <c:pt idx="3081">
                  <c:v>68</c:v>
                </c:pt>
                <c:pt idx="3082">
                  <c:v>68</c:v>
                </c:pt>
                <c:pt idx="3083">
                  <c:v>68</c:v>
                </c:pt>
                <c:pt idx="3084">
                  <c:v>67.900000000000006</c:v>
                </c:pt>
                <c:pt idx="3085">
                  <c:v>67.900000000000006</c:v>
                </c:pt>
                <c:pt idx="3086">
                  <c:v>67.900000000000006</c:v>
                </c:pt>
                <c:pt idx="3087">
                  <c:v>67.900000000000006</c:v>
                </c:pt>
                <c:pt idx="3088">
                  <c:v>67.900000000000006</c:v>
                </c:pt>
                <c:pt idx="3089">
                  <c:v>67.8</c:v>
                </c:pt>
                <c:pt idx="3090">
                  <c:v>67.8</c:v>
                </c:pt>
                <c:pt idx="3091">
                  <c:v>67.8</c:v>
                </c:pt>
                <c:pt idx="3092">
                  <c:v>67.8</c:v>
                </c:pt>
                <c:pt idx="3093">
                  <c:v>67.7</c:v>
                </c:pt>
                <c:pt idx="3094">
                  <c:v>67.7</c:v>
                </c:pt>
                <c:pt idx="3095">
                  <c:v>67.7</c:v>
                </c:pt>
                <c:pt idx="3096">
                  <c:v>67.7</c:v>
                </c:pt>
                <c:pt idx="3097">
                  <c:v>67.599999999999994</c:v>
                </c:pt>
                <c:pt idx="3098">
                  <c:v>67.599999999999994</c:v>
                </c:pt>
                <c:pt idx="3099">
                  <c:v>67.599999999999994</c:v>
                </c:pt>
                <c:pt idx="3100">
                  <c:v>67.599999999999994</c:v>
                </c:pt>
                <c:pt idx="3101">
                  <c:v>67.599999999999994</c:v>
                </c:pt>
                <c:pt idx="3102">
                  <c:v>67.5</c:v>
                </c:pt>
                <c:pt idx="3103">
                  <c:v>67.5</c:v>
                </c:pt>
                <c:pt idx="3104">
                  <c:v>68</c:v>
                </c:pt>
                <c:pt idx="3105">
                  <c:v>68</c:v>
                </c:pt>
                <c:pt idx="3106">
                  <c:v>68.400000000000006</c:v>
                </c:pt>
                <c:pt idx="3107">
                  <c:v>68.400000000000006</c:v>
                </c:pt>
                <c:pt idx="3108">
                  <c:v>68.400000000000006</c:v>
                </c:pt>
                <c:pt idx="3109">
                  <c:v>68.599999999999994</c:v>
                </c:pt>
                <c:pt idx="3110">
                  <c:v>68.599999999999994</c:v>
                </c:pt>
                <c:pt idx="3111">
                  <c:v>68.8</c:v>
                </c:pt>
                <c:pt idx="3112">
                  <c:v>68.8</c:v>
                </c:pt>
                <c:pt idx="3113">
                  <c:v>69.099999999999994</c:v>
                </c:pt>
                <c:pt idx="3114">
                  <c:v>69.099999999999994</c:v>
                </c:pt>
                <c:pt idx="3115">
                  <c:v>69.2</c:v>
                </c:pt>
                <c:pt idx="3116">
                  <c:v>69.2</c:v>
                </c:pt>
                <c:pt idx="3117">
                  <c:v>69.400000000000006</c:v>
                </c:pt>
                <c:pt idx="3118">
                  <c:v>69.400000000000006</c:v>
                </c:pt>
                <c:pt idx="3119">
                  <c:v>69.400000000000006</c:v>
                </c:pt>
                <c:pt idx="3120">
                  <c:v>69.5</c:v>
                </c:pt>
                <c:pt idx="3121">
                  <c:v>69.5</c:v>
                </c:pt>
                <c:pt idx="3122">
                  <c:v>69.599999999999994</c:v>
                </c:pt>
                <c:pt idx="3123">
                  <c:v>69.599999999999994</c:v>
                </c:pt>
                <c:pt idx="3124">
                  <c:v>69.7</c:v>
                </c:pt>
                <c:pt idx="3125">
                  <c:v>69.7</c:v>
                </c:pt>
                <c:pt idx="3126">
                  <c:v>69.8</c:v>
                </c:pt>
                <c:pt idx="3127">
                  <c:v>69.8</c:v>
                </c:pt>
                <c:pt idx="3128">
                  <c:v>69.900000000000006</c:v>
                </c:pt>
                <c:pt idx="3129">
                  <c:v>69.900000000000006</c:v>
                </c:pt>
                <c:pt idx="3130">
                  <c:v>69.900000000000006</c:v>
                </c:pt>
                <c:pt idx="3131">
                  <c:v>70.099999999999994</c:v>
                </c:pt>
                <c:pt idx="3132">
                  <c:v>70.099999999999994</c:v>
                </c:pt>
                <c:pt idx="3133">
                  <c:v>70.2</c:v>
                </c:pt>
                <c:pt idx="3134">
                  <c:v>70.2</c:v>
                </c:pt>
                <c:pt idx="3135">
                  <c:v>70.3</c:v>
                </c:pt>
                <c:pt idx="3136">
                  <c:v>70.3</c:v>
                </c:pt>
                <c:pt idx="3137">
                  <c:v>70.3</c:v>
                </c:pt>
                <c:pt idx="3138">
                  <c:v>70.3</c:v>
                </c:pt>
                <c:pt idx="3139">
                  <c:v>70.400000000000006</c:v>
                </c:pt>
                <c:pt idx="3140">
                  <c:v>70.400000000000006</c:v>
                </c:pt>
                <c:pt idx="3141">
                  <c:v>70.400000000000006</c:v>
                </c:pt>
                <c:pt idx="3142">
                  <c:v>70.5</c:v>
                </c:pt>
                <c:pt idx="3143">
                  <c:v>70.5</c:v>
                </c:pt>
                <c:pt idx="3144">
                  <c:v>70.7</c:v>
                </c:pt>
                <c:pt idx="3145">
                  <c:v>70.7</c:v>
                </c:pt>
                <c:pt idx="3146">
                  <c:v>70.599999999999994</c:v>
                </c:pt>
                <c:pt idx="3147">
                  <c:v>70.599999999999994</c:v>
                </c:pt>
                <c:pt idx="3148">
                  <c:v>70.5</c:v>
                </c:pt>
                <c:pt idx="3149">
                  <c:v>70.5</c:v>
                </c:pt>
                <c:pt idx="3150">
                  <c:v>70.7</c:v>
                </c:pt>
                <c:pt idx="3151">
                  <c:v>70.7</c:v>
                </c:pt>
                <c:pt idx="3152">
                  <c:v>70.7</c:v>
                </c:pt>
                <c:pt idx="3153">
                  <c:v>71.099999999999994</c:v>
                </c:pt>
                <c:pt idx="3154">
                  <c:v>71.099999999999994</c:v>
                </c:pt>
                <c:pt idx="3155">
                  <c:v>71.2</c:v>
                </c:pt>
                <c:pt idx="3156">
                  <c:v>71.2</c:v>
                </c:pt>
                <c:pt idx="3157">
                  <c:v>71.3</c:v>
                </c:pt>
                <c:pt idx="3158">
                  <c:v>71.3</c:v>
                </c:pt>
                <c:pt idx="3159">
                  <c:v>71.3</c:v>
                </c:pt>
                <c:pt idx="3160">
                  <c:v>71.2</c:v>
                </c:pt>
                <c:pt idx="3161">
                  <c:v>71.2</c:v>
                </c:pt>
                <c:pt idx="3162">
                  <c:v>71.2</c:v>
                </c:pt>
                <c:pt idx="3163">
                  <c:v>71.2</c:v>
                </c:pt>
                <c:pt idx="3164">
                  <c:v>71.099999999999994</c:v>
                </c:pt>
                <c:pt idx="3165">
                  <c:v>71.099999999999994</c:v>
                </c:pt>
                <c:pt idx="3166">
                  <c:v>71.099999999999994</c:v>
                </c:pt>
                <c:pt idx="3167">
                  <c:v>71.099999999999994</c:v>
                </c:pt>
                <c:pt idx="3168">
                  <c:v>71.099999999999994</c:v>
                </c:pt>
                <c:pt idx="3169">
                  <c:v>71.099999999999994</c:v>
                </c:pt>
                <c:pt idx="3170">
                  <c:v>71.099999999999994</c:v>
                </c:pt>
                <c:pt idx="3171">
                  <c:v>71.099999999999994</c:v>
                </c:pt>
                <c:pt idx="3172">
                  <c:v>71.099999999999994</c:v>
                </c:pt>
                <c:pt idx="3173">
                  <c:v>71.099999999999994</c:v>
                </c:pt>
                <c:pt idx="3174">
                  <c:v>71.099999999999994</c:v>
                </c:pt>
                <c:pt idx="3175">
                  <c:v>71.099999999999994</c:v>
                </c:pt>
                <c:pt idx="3176">
                  <c:v>71.099999999999994</c:v>
                </c:pt>
                <c:pt idx="3177">
                  <c:v>71</c:v>
                </c:pt>
                <c:pt idx="3178">
                  <c:v>71</c:v>
                </c:pt>
                <c:pt idx="3179">
                  <c:v>71</c:v>
                </c:pt>
                <c:pt idx="3180">
                  <c:v>71</c:v>
                </c:pt>
                <c:pt idx="3181">
                  <c:v>71</c:v>
                </c:pt>
                <c:pt idx="3182">
                  <c:v>71.099999999999994</c:v>
                </c:pt>
                <c:pt idx="3183">
                  <c:v>71.099999999999994</c:v>
                </c:pt>
                <c:pt idx="3184">
                  <c:v>71.099999999999994</c:v>
                </c:pt>
                <c:pt idx="3185">
                  <c:v>71.099999999999994</c:v>
                </c:pt>
                <c:pt idx="3186">
                  <c:v>71</c:v>
                </c:pt>
                <c:pt idx="3187">
                  <c:v>71</c:v>
                </c:pt>
                <c:pt idx="3188">
                  <c:v>71</c:v>
                </c:pt>
                <c:pt idx="3189">
                  <c:v>71</c:v>
                </c:pt>
                <c:pt idx="3190">
                  <c:v>71</c:v>
                </c:pt>
                <c:pt idx="3191">
                  <c:v>71</c:v>
                </c:pt>
                <c:pt idx="3192">
                  <c:v>71</c:v>
                </c:pt>
                <c:pt idx="3193">
                  <c:v>70.900000000000006</c:v>
                </c:pt>
                <c:pt idx="3194">
                  <c:v>70.900000000000006</c:v>
                </c:pt>
                <c:pt idx="3195">
                  <c:v>70.900000000000006</c:v>
                </c:pt>
                <c:pt idx="3196">
                  <c:v>70.900000000000006</c:v>
                </c:pt>
                <c:pt idx="3197">
                  <c:v>70.8</c:v>
                </c:pt>
                <c:pt idx="3198">
                  <c:v>70.8</c:v>
                </c:pt>
                <c:pt idx="3199">
                  <c:v>70.8</c:v>
                </c:pt>
                <c:pt idx="3200">
                  <c:v>70.8</c:v>
                </c:pt>
                <c:pt idx="3201">
                  <c:v>70.8</c:v>
                </c:pt>
                <c:pt idx="3202">
                  <c:v>70.8</c:v>
                </c:pt>
                <c:pt idx="3203">
                  <c:v>70.8</c:v>
                </c:pt>
                <c:pt idx="3204">
                  <c:v>70.7</c:v>
                </c:pt>
                <c:pt idx="3205">
                  <c:v>70.7</c:v>
                </c:pt>
                <c:pt idx="3206">
                  <c:v>70.8</c:v>
                </c:pt>
                <c:pt idx="3207">
                  <c:v>70.8</c:v>
                </c:pt>
                <c:pt idx="3208">
                  <c:v>70.8</c:v>
                </c:pt>
                <c:pt idx="3209">
                  <c:v>70.8</c:v>
                </c:pt>
                <c:pt idx="3210">
                  <c:v>70.8</c:v>
                </c:pt>
                <c:pt idx="3211">
                  <c:v>70.8</c:v>
                </c:pt>
                <c:pt idx="3212">
                  <c:v>70.8</c:v>
                </c:pt>
                <c:pt idx="3213">
                  <c:v>71</c:v>
                </c:pt>
                <c:pt idx="3214">
                  <c:v>71</c:v>
                </c:pt>
                <c:pt idx="3215">
                  <c:v>71.099999999999994</c:v>
                </c:pt>
                <c:pt idx="3216">
                  <c:v>71.099999999999994</c:v>
                </c:pt>
                <c:pt idx="3217">
                  <c:v>71.2</c:v>
                </c:pt>
                <c:pt idx="3218">
                  <c:v>71.2</c:v>
                </c:pt>
                <c:pt idx="3219">
                  <c:v>71.2</c:v>
                </c:pt>
                <c:pt idx="3220">
                  <c:v>71.2</c:v>
                </c:pt>
                <c:pt idx="3221">
                  <c:v>71.2</c:v>
                </c:pt>
                <c:pt idx="3222">
                  <c:v>71.2</c:v>
                </c:pt>
                <c:pt idx="3223">
                  <c:v>71.2</c:v>
                </c:pt>
                <c:pt idx="3224">
                  <c:v>71.2</c:v>
                </c:pt>
                <c:pt idx="3225">
                  <c:v>71.2</c:v>
                </c:pt>
                <c:pt idx="3226">
                  <c:v>71.2</c:v>
                </c:pt>
                <c:pt idx="3227">
                  <c:v>71.2</c:v>
                </c:pt>
                <c:pt idx="3228">
                  <c:v>71.2</c:v>
                </c:pt>
                <c:pt idx="3229">
                  <c:v>71.2</c:v>
                </c:pt>
                <c:pt idx="3230">
                  <c:v>71.2</c:v>
                </c:pt>
                <c:pt idx="3231">
                  <c:v>71.2</c:v>
                </c:pt>
                <c:pt idx="3232">
                  <c:v>71.2</c:v>
                </c:pt>
                <c:pt idx="3233">
                  <c:v>71.2</c:v>
                </c:pt>
                <c:pt idx="3234">
                  <c:v>71.2</c:v>
                </c:pt>
                <c:pt idx="3235">
                  <c:v>71.2</c:v>
                </c:pt>
                <c:pt idx="3236">
                  <c:v>71.2</c:v>
                </c:pt>
                <c:pt idx="3237">
                  <c:v>71.2</c:v>
                </c:pt>
                <c:pt idx="3238">
                  <c:v>71.2</c:v>
                </c:pt>
                <c:pt idx="3239">
                  <c:v>71.2</c:v>
                </c:pt>
                <c:pt idx="3240">
                  <c:v>71.099999999999994</c:v>
                </c:pt>
                <c:pt idx="3241">
                  <c:v>71.099999999999994</c:v>
                </c:pt>
                <c:pt idx="3242">
                  <c:v>71.099999999999994</c:v>
                </c:pt>
                <c:pt idx="3243">
                  <c:v>71.099999999999994</c:v>
                </c:pt>
                <c:pt idx="3244">
                  <c:v>71</c:v>
                </c:pt>
                <c:pt idx="3245">
                  <c:v>71</c:v>
                </c:pt>
                <c:pt idx="3246">
                  <c:v>71</c:v>
                </c:pt>
                <c:pt idx="3247">
                  <c:v>71</c:v>
                </c:pt>
                <c:pt idx="3248">
                  <c:v>70.900000000000006</c:v>
                </c:pt>
                <c:pt idx="3249">
                  <c:v>70.900000000000006</c:v>
                </c:pt>
                <c:pt idx="3250">
                  <c:v>70.900000000000006</c:v>
                </c:pt>
                <c:pt idx="3251">
                  <c:v>70.900000000000006</c:v>
                </c:pt>
                <c:pt idx="3252">
                  <c:v>70.900000000000006</c:v>
                </c:pt>
                <c:pt idx="3253">
                  <c:v>70.8</c:v>
                </c:pt>
                <c:pt idx="3254">
                  <c:v>70.8</c:v>
                </c:pt>
                <c:pt idx="3255">
                  <c:v>70.8</c:v>
                </c:pt>
                <c:pt idx="3256">
                  <c:v>70.8</c:v>
                </c:pt>
                <c:pt idx="3257">
                  <c:v>70.8</c:v>
                </c:pt>
                <c:pt idx="3258">
                  <c:v>70.8</c:v>
                </c:pt>
                <c:pt idx="3259">
                  <c:v>70.8</c:v>
                </c:pt>
                <c:pt idx="3260">
                  <c:v>70.900000000000006</c:v>
                </c:pt>
                <c:pt idx="3261">
                  <c:v>70.900000000000006</c:v>
                </c:pt>
                <c:pt idx="3262">
                  <c:v>70.8</c:v>
                </c:pt>
                <c:pt idx="3263">
                  <c:v>70.8</c:v>
                </c:pt>
                <c:pt idx="3264">
                  <c:v>70.8</c:v>
                </c:pt>
                <c:pt idx="3265">
                  <c:v>70.8</c:v>
                </c:pt>
                <c:pt idx="3266">
                  <c:v>70.8</c:v>
                </c:pt>
                <c:pt idx="3267">
                  <c:v>70.7</c:v>
                </c:pt>
                <c:pt idx="3268">
                  <c:v>70.7</c:v>
                </c:pt>
                <c:pt idx="3269">
                  <c:v>70.7</c:v>
                </c:pt>
                <c:pt idx="3270">
                  <c:v>70.7</c:v>
                </c:pt>
                <c:pt idx="3271">
                  <c:v>70.7</c:v>
                </c:pt>
                <c:pt idx="3272">
                  <c:v>70.7</c:v>
                </c:pt>
                <c:pt idx="3273">
                  <c:v>70.599999999999994</c:v>
                </c:pt>
                <c:pt idx="3274">
                  <c:v>70.599999999999994</c:v>
                </c:pt>
                <c:pt idx="3275">
                  <c:v>70.599999999999994</c:v>
                </c:pt>
                <c:pt idx="3276">
                  <c:v>70.599999999999994</c:v>
                </c:pt>
                <c:pt idx="3277">
                  <c:v>70.599999999999994</c:v>
                </c:pt>
                <c:pt idx="3278">
                  <c:v>70.599999999999994</c:v>
                </c:pt>
                <c:pt idx="3279">
                  <c:v>70.599999999999994</c:v>
                </c:pt>
                <c:pt idx="3280">
                  <c:v>70.599999999999994</c:v>
                </c:pt>
                <c:pt idx="3281">
                  <c:v>70.599999999999994</c:v>
                </c:pt>
                <c:pt idx="3282">
                  <c:v>70.599999999999994</c:v>
                </c:pt>
                <c:pt idx="3283">
                  <c:v>70.599999999999994</c:v>
                </c:pt>
                <c:pt idx="3284">
                  <c:v>70.599999999999994</c:v>
                </c:pt>
                <c:pt idx="3285">
                  <c:v>70.599999999999994</c:v>
                </c:pt>
                <c:pt idx="3286">
                  <c:v>70.599999999999994</c:v>
                </c:pt>
                <c:pt idx="3287">
                  <c:v>70.599999999999994</c:v>
                </c:pt>
                <c:pt idx="3288">
                  <c:v>70.599999999999994</c:v>
                </c:pt>
                <c:pt idx="3289">
                  <c:v>70.599999999999994</c:v>
                </c:pt>
                <c:pt idx="3290">
                  <c:v>70.599999999999994</c:v>
                </c:pt>
                <c:pt idx="3291">
                  <c:v>70.599999999999994</c:v>
                </c:pt>
                <c:pt idx="3292">
                  <c:v>70.599999999999994</c:v>
                </c:pt>
                <c:pt idx="3293">
                  <c:v>70.599999999999994</c:v>
                </c:pt>
                <c:pt idx="3294">
                  <c:v>70.599999999999994</c:v>
                </c:pt>
                <c:pt idx="3295">
                  <c:v>70.599999999999994</c:v>
                </c:pt>
                <c:pt idx="3296">
                  <c:v>70.599999999999994</c:v>
                </c:pt>
                <c:pt idx="3297">
                  <c:v>70.599999999999994</c:v>
                </c:pt>
                <c:pt idx="3298">
                  <c:v>70.599999999999994</c:v>
                </c:pt>
                <c:pt idx="3299">
                  <c:v>70.599999999999994</c:v>
                </c:pt>
                <c:pt idx="3300">
                  <c:v>70.599999999999994</c:v>
                </c:pt>
                <c:pt idx="3301">
                  <c:v>70.599999999999994</c:v>
                </c:pt>
                <c:pt idx="3302">
                  <c:v>70.599999999999994</c:v>
                </c:pt>
                <c:pt idx="3303">
                  <c:v>70.599999999999994</c:v>
                </c:pt>
                <c:pt idx="3304">
                  <c:v>70.599999999999994</c:v>
                </c:pt>
                <c:pt idx="3305">
                  <c:v>70.5</c:v>
                </c:pt>
                <c:pt idx="3306">
                  <c:v>70.5</c:v>
                </c:pt>
                <c:pt idx="3307">
                  <c:v>70.599999999999994</c:v>
                </c:pt>
                <c:pt idx="3308">
                  <c:v>70.599999999999994</c:v>
                </c:pt>
                <c:pt idx="3309">
                  <c:v>70.8</c:v>
                </c:pt>
                <c:pt idx="3310">
                  <c:v>70.8</c:v>
                </c:pt>
                <c:pt idx="3311">
                  <c:v>70.8</c:v>
                </c:pt>
                <c:pt idx="3312">
                  <c:v>70.8</c:v>
                </c:pt>
                <c:pt idx="3313">
                  <c:v>70.8</c:v>
                </c:pt>
                <c:pt idx="3314">
                  <c:v>70.7</c:v>
                </c:pt>
                <c:pt idx="3315">
                  <c:v>70.7</c:v>
                </c:pt>
                <c:pt idx="3316">
                  <c:v>70.7</c:v>
                </c:pt>
                <c:pt idx="3317">
                  <c:v>70.7</c:v>
                </c:pt>
                <c:pt idx="3318">
                  <c:v>70.7</c:v>
                </c:pt>
                <c:pt idx="3319">
                  <c:v>70.7</c:v>
                </c:pt>
                <c:pt idx="3320">
                  <c:v>70.7</c:v>
                </c:pt>
                <c:pt idx="3321">
                  <c:v>70.7</c:v>
                </c:pt>
                <c:pt idx="3322">
                  <c:v>70.7</c:v>
                </c:pt>
                <c:pt idx="3323">
                  <c:v>70.7</c:v>
                </c:pt>
                <c:pt idx="3324">
                  <c:v>70.7</c:v>
                </c:pt>
                <c:pt idx="3325">
                  <c:v>70.7</c:v>
                </c:pt>
                <c:pt idx="3326">
                  <c:v>70.7</c:v>
                </c:pt>
                <c:pt idx="3327">
                  <c:v>70.7</c:v>
                </c:pt>
                <c:pt idx="3328">
                  <c:v>70.7</c:v>
                </c:pt>
                <c:pt idx="3329">
                  <c:v>70.7</c:v>
                </c:pt>
                <c:pt idx="3330">
                  <c:v>70.7</c:v>
                </c:pt>
                <c:pt idx="3331">
                  <c:v>70.7</c:v>
                </c:pt>
                <c:pt idx="3332">
                  <c:v>70.7</c:v>
                </c:pt>
                <c:pt idx="3333">
                  <c:v>70.7</c:v>
                </c:pt>
                <c:pt idx="3334">
                  <c:v>70.7</c:v>
                </c:pt>
                <c:pt idx="3335">
                  <c:v>70.7</c:v>
                </c:pt>
                <c:pt idx="3336">
                  <c:v>70.8</c:v>
                </c:pt>
                <c:pt idx="3337">
                  <c:v>70.8</c:v>
                </c:pt>
                <c:pt idx="3338">
                  <c:v>70.900000000000006</c:v>
                </c:pt>
                <c:pt idx="3339">
                  <c:v>70.900000000000006</c:v>
                </c:pt>
                <c:pt idx="3340">
                  <c:v>70.900000000000006</c:v>
                </c:pt>
                <c:pt idx="3341">
                  <c:v>70.900000000000006</c:v>
                </c:pt>
                <c:pt idx="3342">
                  <c:v>70.8</c:v>
                </c:pt>
                <c:pt idx="3343">
                  <c:v>70.8</c:v>
                </c:pt>
                <c:pt idx="3344">
                  <c:v>70.8</c:v>
                </c:pt>
                <c:pt idx="3345">
                  <c:v>70.8</c:v>
                </c:pt>
                <c:pt idx="3346">
                  <c:v>70.8</c:v>
                </c:pt>
                <c:pt idx="3347">
                  <c:v>70.8</c:v>
                </c:pt>
                <c:pt idx="3348">
                  <c:v>70.8</c:v>
                </c:pt>
                <c:pt idx="3349">
                  <c:v>70.8</c:v>
                </c:pt>
                <c:pt idx="3350">
                  <c:v>70.8</c:v>
                </c:pt>
                <c:pt idx="3351">
                  <c:v>70.8</c:v>
                </c:pt>
                <c:pt idx="3352">
                  <c:v>70.8</c:v>
                </c:pt>
                <c:pt idx="3353">
                  <c:v>70.8</c:v>
                </c:pt>
                <c:pt idx="3354">
                  <c:v>70.8</c:v>
                </c:pt>
                <c:pt idx="3355">
                  <c:v>70.8</c:v>
                </c:pt>
                <c:pt idx="3356">
                  <c:v>70.900000000000006</c:v>
                </c:pt>
                <c:pt idx="3357">
                  <c:v>70.900000000000006</c:v>
                </c:pt>
                <c:pt idx="3358">
                  <c:v>70.900000000000006</c:v>
                </c:pt>
                <c:pt idx="3359">
                  <c:v>70.900000000000006</c:v>
                </c:pt>
                <c:pt idx="3360">
                  <c:v>70.900000000000006</c:v>
                </c:pt>
                <c:pt idx="3361">
                  <c:v>70.900000000000006</c:v>
                </c:pt>
                <c:pt idx="3362">
                  <c:v>70.900000000000006</c:v>
                </c:pt>
                <c:pt idx="3363">
                  <c:v>70.900000000000006</c:v>
                </c:pt>
                <c:pt idx="3364">
                  <c:v>70.900000000000006</c:v>
                </c:pt>
                <c:pt idx="3365">
                  <c:v>70.900000000000006</c:v>
                </c:pt>
                <c:pt idx="3366">
                  <c:v>70.900000000000006</c:v>
                </c:pt>
                <c:pt idx="3367">
                  <c:v>70.900000000000006</c:v>
                </c:pt>
                <c:pt idx="3368">
                  <c:v>70.900000000000006</c:v>
                </c:pt>
                <c:pt idx="3369">
                  <c:v>70.900000000000006</c:v>
                </c:pt>
                <c:pt idx="3370">
                  <c:v>70.900000000000006</c:v>
                </c:pt>
                <c:pt idx="3371">
                  <c:v>70.900000000000006</c:v>
                </c:pt>
                <c:pt idx="3372">
                  <c:v>70.900000000000006</c:v>
                </c:pt>
                <c:pt idx="3373">
                  <c:v>70.900000000000006</c:v>
                </c:pt>
                <c:pt idx="3374">
                  <c:v>70.900000000000006</c:v>
                </c:pt>
                <c:pt idx="3375">
                  <c:v>70.900000000000006</c:v>
                </c:pt>
                <c:pt idx="3376">
                  <c:v>70.900000000000006</c:v>
                </c:pt>
                <c:pt idx="3377">
                  <c:v>70.900000000000006</c:v>
                </c:pt>
                <c:pt idx="3378">
                  <c:v>70.900000000000006</c:v>
                </c:pt>
                <c:pt idx="3379">
                  <c:v>70.900000000000006</c:v>
                </c:pt>
                <c:pt idx="3380">
                  <c:v>70.900000000000006</c:v>
                </c:pt>
                <c:pt idx="3381">
                  <c:v>70.900000000000006</c:v>
                </c:pt>
                <c:pt idx="3382">
                  <c:v>70.900000000000006</c:v>
                </c:pt>
                <c:pt idx="3383">
                  <c:v>70.900000000000006</c:v>
                </c:pt>
                <c:pt idx="3384">
                  <c:v>70.900000000000006</c:v>
                </c:pt>
                <c:pt idx="3385">
                  <c:v>70.900000000000006</c:v>
                </c:pt>
                <c:pt idx="3386">
                  <c:v>70.900000000000006</c:v>
                </c:pt>
                <c:pt idx="3387">
                  <c:v>70.900000000000006</c:v>
                </c:pt>
                <c:pt idx="3388">
                  <c:v>70.900000000000006</c:v>
                </c:pt>
                <c:pt idx="3389">
                  <c:v>70.900000000000006</c:v>
                </c:pt>
                <c:pt idx="3390">
                  <c:v>70.900000000000006</c:v>
                </c:pt>
                <c:pt idx="3391">
                  <c:v>70.900000000000006</c:v>
                </c:pt>
                <c:pt idx="3392">
                  <c:v>70.900000000000006</c:v>
                </c:pt>
                <c:pt idx="3393">
                  <c:v>70.900000000000006</c:v>
                </c:pt>
                <c:pt idx="3394">
                  <c:v>70.8</c:v>
                </c:pt>
                <c:pt idx="3395">
                  <c:v>70.8</c:v>
                </c:pt>
                <c:pt idx="3396">
                  <c:v>70.8</c:v>
                </c:pt>
                <c:pt idx="3397">
                  <c:v>70.8</c:v>
                </c:pt>
                <c:pt idx="3398">
                  <c:v>71</c:v>
                </c:pt>
                <c:pt idx="3399">
                  <c:v>71</c:v>
                </c:pt>
                <c:pt idx="3400">
                  <c:v>71.7</c:v>
                </c:pt>
                <c:pt idx="3401">
                  <c:v>71.7</c:v>
                </c:pt>
                <c:pt idx="3402">
                  <c:v>71.599999999999994</c:v>
                </c:pt>
                <c:pt idx="3403">
                  <c:v>71.599999999999994</c:v>
                </c:pt>
                <c:pt idx="3404">
                  <c:v>71.599999999999994</c:v>
                </c:pt>
                <c:pt idx="3405">
                  <c:v>71.5</c:v>
                </c:pt>
                <c:pt idx="3406">
                  <c:v>71.5</c:v>
                </c:pt>
                <c:pt idx="3407">
                  <c:v>71.900000000000006</c:v>
                </c:pt>
                <c:pt idx="3408">
                  <c:v>71.900000000000006</c:v>
                </c:pt>
                <c:pt idx="3409">
                  <c:v>72.3</c:v>
                </c:pt>
                <c:pt idx="3410">
                  <c:v>72.3</c:v>
                </c:pt>
                <c:pt idx="3411">
                  <c:v>72.3</c:v>
                </c:pt>
                <c:pt idx="3412">
                  <c:v>72.7</c:v>
                </c:pt>
                <c:pt idx="3413">
                  <c:v>72.7</c:v>
                </c:pt>
                <c:pt idx="3414">
                  <c:v>73.099999999999994</c:v>
                </c:pt>
                <c:pt idx="3415">
                  <c:v>73.099999999999994</c:v>
                </c:pt>
                <c:pt idx="3416">
                  <c:v>73.5</c:v>
                </c:pt>
                <c:pt idx="3417">
                  <c:v>73.5</c:v>
                </c:pt>
                <c:pt idx="3418">
                  <c:v>73.900000000000006</c:v>
                </c:pt>
                <c:pt idx="3419">
                  <c:v>73.900000000000006</c:v>
                </c:pt>
                <c:pt idx="3420">
                  <c:v>73.900000000000006</c:v>
                </c:pt>
                <c:pt idx="3421">
                  <c:v>74</c:v>
                </c:pt>
                <c:pt idx="3422">
                  <c:v>74</c:v>
                </c:pt>
                <c:pt idx="3423">
                  <c:v>74.2</c:v>
                </c:pt>
                <c:pt idx="3424">
                  <c:v>74.2</c:v>
                </c:pt>
                <c:pt idx="3425">
                  <c:v>74.3</c:v>
                </c:pt>
                <c:pt idx="3426">
                  <c:v>74.3</c:v>
                </c:pt>
                <c:pt idx="3427">
                  <c:v>74.3</c:v>
                </c:pt>
                <c:pt idx="3428">
                  <c:v>74.3</c:v>
                </c:pt>
                <c:pt idx="3429">
                  <c:v>74.3</c:v>
                </c:pt>
                <c:pt idx="3430">
                  <c:v>74.3</c:v>
                </c:pt>
                <c:pt idx="3431">
                  <c:v>74.3</c:v>
                </c:pt>
                <c:pt idx="3432">
                  <c:v>74.5</c:v>
                </c:pt>
                <c:pt idx="3433">
                  <c:v>74.5</c:v>
                </c:pt>
                <c:pt idx="3434">
                  <c:v>74.400000000000006</c:v>
                </c:pt>
                <c:pt idx="3435">
                  <c:v>74.400000000000006</c:v>
                </c:pt>
                <c:pt idx="3436">
                  <c:v>74.3</c:v>
                </c:pt>
                <c:pt idx="3437">
                  <c:v>74.3</c:v>
                </c:pt>
                <c:pt idx="3438">
                  <c:v>74.3</c:v>
                </c:pt>
                <c:pt idx="3439">
                  <c:v>74.3</c:v>
                </c:pt>
                <c:pt idx="3440">
                  <c:v>74.3</c:v>
                </c:pt>
                <c:pt idx="3441">
                  <c:v>74.2</c:v>
                </c:pt>
                <c:pt idx="3442">
                  <c:v>74.2</c:v>
                </c:pt>
                <c:pt idx="3443">
                  <c:v>74.2</c:v>
                </c:pt>
                <c:pt idx="3444">
                  <c:v>74.2</c:v>
                </c:pt>
                <c:pt idx="3445">
                  <c:v>74.099999999999994</c:v>
                </c:pt>
                <c:pt idx="3446">
                  <c:v>74.099999999999994</c:v>
                </c:pt>
                <c:pt idx="3447">
                  <c:v>74.099999999999994</c:v>
                </c:pt>
                <c:pt idx="3448">
                  <c:v>74.099999999999994</c:v>
                </c:pt>
                <c:pt idx="3449">
                  <c:v>74.099999999999994</c:v>
                </c:pt>
                <c:pt idx="3450">
                  <c:v>74.099999999999994</c:v>
                </c:pt>
                <c:pt idx="3451">
                  <c:v>74.099999999999994</c:v>
                </c:pt>
                <c:pt idx="3452">
                  <c:v>74</c:v>
                </c:pt>
                <c:pt idx="3453">
                  <c:v>74</c:v>
                </c:pt>
                <c:pt idx="3454">
                  <c:v>74</c:v>
                </c:pt>
                <c:pt idx="3455">
                  <c:v>74</c:v>
                </c:pt>
                <c:pt idx="3456">
                  <c:v>74</c:v>
                </c:pt>
                <c:pt idx="3457">
                  <c:v>74</c:v>
                </c:pt>
                <c:pt idx="3458">
                  <c:v>74</c:v>
                </c:pt>
                <c:pt idx="3459">
                  <c:v>73.900000000000006</c:v>
                </c:pt>
                <c:pt idx="3460">
                  <c:v>73.900000000000006</c:v>
                </c:pt>
                <c:pt idx="3461">
                  <c:v>73.900000000000006</c:v>
                </c:pt>
                <c:pt idx="3462">
                  <c:v>73.900000000000006</c:v>
                </c:pt>
                <c:pt idx="3463">
                  <c:v>73.900000000000006</c:v>
                </c:pt>
                <c:pt idx="3464">
                  <c:v>73.900000000000006</c:v>
                </c:pt>
                <c:pt idx="3465">
                  <c:v>73.900000000000006</c:v>
                </c:pt>
                <c:pt idx="3466">
                  <c:v>73.8</c:v>
                </c:pt>
                <c:pt idx="3467">
                  <c:v>73.8</c:v>
                </c:pt>
                <c:pt idx="3468">
                  <c:v>73.8</c:v>
                </c:pt>
                <c:pt idx="3469">
                  <c:v>73.8</c:v>
                </c:pt>
                <c:pt idx="3470">
                  <c:v>73.8</c:v>
                </c:pt>
                <c:pt idx="3471">
                  <c:v>73.8</c:v>
                </c:pt>
                <c:pt idx="3472">
                  <c:v>73.8</c:v>
                </c:pt>
                <c:pt idx="3473">
                  <c:v>73.8</c:v>
                </c:pt>
                <c:pt idx="3474">
                  <c:v>73.8</c:v>
                </c:pt>
                <c:pt idx="3475">
                  <c:v>73.8</c:v>
                </c:pt>
                <c:pt idx="3476">
                  <c:v>73.8</c:v>
                </c:pt>
                <c:pt idx="3477">
                  <c:v>73.8</c:v>
                </c:pt>
                <c:pt idx="3478">
                  <c:v>73.8</c:v>
                </c:pt>
                <c:pt idx="3479">
                  <c:v>73.7</c:v>
                </c:pt>
                <c:pt idx="3480">
                  <c:v>73.7</c:v>
                </c:pt>
                <c:pt idx="3481">
                  <c:v>73.7</c:v>
                </c:pt>
                <c:pt idx="3482">
                  <c:v>73.7</c:v>
                </c:pt>
                <c:pt idx="3483">
                  <c:v>73.7</c:v>
                </c:pt>
                <c:pt idx="3484">
                  <c:v>73.7</c:v>
                </c:pt>
                <c:pt idx="3485">
                  <c:v>73.7</c:v>
                </c:pt>
                <c:pt idx="3486">
                  <c:v>73.7</c:v>
                </c:pt>
                <c:pt idx="3487">
                  <c:v>73.7</c:v>
                </c:pt>
                <c:pt idx="3488">
                  <c:v>73.7</c:v>
                </c:pt>
                <c:pt idx="3489">
                  <c:v>73.7</c:v>
                </c:pt>
                <c:pt idx="3490">
                  <c:v>73.7</c:v>
                </c:pt>
                <c:pt idx="3491">
                  <c:v>73.7</c:v>
                </c:pt>
                <c:pt idx="3492">
                  <c:v>73.7</c:v>
                </c:pt>
                <c:pt idx="3493">
                  <c:v>73.7</c:v>
                </c:pt>
                <c:pt idx="3494">
                  <c:v>73.7</c:v>
                </c:pt>
                <c:pt idx="3495">
                  <c:v>73.7</c:v>
                </c:pt>
                <c:pt idx="3496">
                  <c:v>73.7</c:v>
                </c:pt>
                <c:pt idx="3497">
                  <c:v>73.599999999999994</c:v>
                </c:pt>
                <c:pt idx="3498">
                  <c:v>73.599999999999994</c:v>
                </c:pt>
                <c:pt idx="3499">
                  <c:v>73.599999999999994</c:v>
                </c:pt>
                <c:pt idx="3500">
                  <c:v>73.599999999999994</c:v>
                </c:pt>
                <c:pt idx="3501">
                  <c:v>73.599999999999994</c:v>
                </c:pt>
                <c:pt idx="3502">
                  <c:v>73.599999999999994</c:v>
                </c:pt>
                <c:pt idx="3503">
                  <c:v>73.599999999999994</c:v>
                </c:pt>
                <c:pt idx="3504">
                  <c:v>73.599999999999994</c:v>
                </c:pt>
                <c:pt idx="3505">
                  <c:v>73.599999999999994</c:v>
                </c:pt>
                <c:pt idx="3506">
                  <c:v>73.599999999999994</c:v>
                </c:pt>
                <c:pt idx="3507">
                  <c:v>73.599999999999994</c:v>
                </c:pt>
                <c:pt idx="3508">
                  <c:v>73.599999999999994</c:v>
                </c:pt>
                <c:pt idx="3509">
                  <c:v>73.599999999999994</c:v>
                </c:pt>
                <c:pt idx="3510">
                  <c:v>73.599999999999994</c:v>
                </c:pt>
                <c:pt idx="3511">
                  <c:v>73.599999999999994</c:v>
                </c:pt>
                <c:pt idx="3512">
                  <c:v>73.599999999999994</c:v>
                </c:pt>
                <c:pt idx="3513">
                  <c:v>73.599999999999994</c:v>
                </c:pt>
                <c:pt idx="3514">
                  <c:v>73.599999999999994</c:v>
                </c:pt>
                <c:pt idx="3515">
                  <c:v>73.599999999999994</c:v>
                </c:pt>
                <c:pt idx="3516">
                  <c:v>73.599999999999994</c:v>
                </c:pt>
                <c:pt idx="3517">
                  <c:v>73.599999999999994</c:v>
                </c:pt>
                <c:pt idx="3518">
                  <c:v>73.599999999999994</c:v>
                </c:pt>
                <c:pt idx="3519">
                  <c:v>73.599999999999994</c:v>
                </c:pt>
                <c:pt idx="3520">
                  <c:v>73.599999999999994</c:v>
                </c:pt>
                <c:pt idx="3521">
                  <c:v>73.599999999999994</c:v>
                </c:pt>
                <c:pt idx="3522">
                  <c:v>73.599999999999994</c:v>
                </c:pt>
                <c:pt idx="3523">
                  <c:v>73.599999999999994</c:v>
                </c:pt>
                <c:pt idx="3524">
                  <c:v>73.599999999999994</c:v>
                </c:pt>
                <c:pt idx="3525">
                  <c:v>73.599999999999994</c:v>
                </c:pt>
                <c:pt idx="3526">
                  <c:v>73.5</c:v>
                </c:pt>
                <c:pt idx="3527">
                  <c:v>73.5</c:v>
                </c:pt>
                <c:pt idx="3528">
                  <c:v>73.5</c:v>
                </c:pt>
                <c:pt idx="3529">
                  <c:v>73.5</c:v>
                </c:pt>
                <c:pt idx="3530">
                  <c:v>73.5</c:v>
                </c:pt>
                <c:pt idx="3531">
                  <c:v>73.5</c:v>
                </c:pt>
                <c:pt idx="3532">
                  <c:v>73.5</c:v>
                </c:pt>
                <c:pt idx="3533">
                  <c:v>73.5</c:v>
                </c:pt>
                <c:pt idx="3534">
                  <c:v>73.5</c:v>
                </c:pt>
                <c:pt idx="3535">
                  <c:v>73.5</c:v>
                </c:pt>
                <c:pt idx="3536">
                  <c:v>73.5</c:v>
                </c:pt>
                <c:pt idx="3537">
                  <c:v>73.5</c:v>
                </c:pt>
                <c:pt idx="3538">
                  <c:v>73.5</c:v>
                </c:pt>
                <c:pt idx="3539">
                  <c:v>73.900000000000006</c:v>
                </c:pt>
                <c:pt idx="3540">
                  <c:v>73.900000000000006</c:v>
                </c:pt>
                <c:pt idx="3541">
                  <c:v>74</c:v>
                </c:pt>
                <c:pt idx="3542">
                  <c:v>74</c:v>
                </c:pt>
                <c:pt idx="3543">
                  <c:v>74.2</c:v>
                </c:pt>
                <c:pt idx="3544">
                  <c:v>74.2</c:v>
                </c:pt>
                <c:pt idx="3545">
                  <c:v>74.2</c:v>
                </c:pt>
                <c:pt idx="3546">
                  <c:v>74.3</c:v>
                </c:pt>
                <c:pt idx="3547">
                  <c:v>74.3</c:v>
                </c:pt>
                <c:pt idx="3548">
                  <c:v>74.2</c:v>
                </c:pt>
                <c:pt idx="3549">
                  <c:v>74.2</c:v>
                </c:pt>
                <c:pt idx="3550">
                  <c:v>74.099999999999994</c:v>
                </c:pt>
                <c:pt idx="3551">
                  <c:v>74.099999999999994</c:v>
                </c:pt>
                <c:pt idx="3552">
                  <c:v>74.099999999999994</c:v>
                </c:pt>
                <c:pt idx="3553">
                  <c:v>74.099999999999994</c:v>
                </c:pt>
                <c:pt idx="3554">
                  <c:v>74</c:v>
                </c:pt>
                <c:pt idx="3555">
                  <c:v>74</c:v>
                </c:pt>
                <c:pt idx="3556">
                  <c:v>74</c:v>
                </c:pt>
                <c:pt idx="3557">
                  <c:v>74</c:v>
                </c:pt>
                <c:pt idx="3558">
                  <c:v>74</c:v>
                </c:pt>
                <c:pt idx="3559">
                  <c:v>74</c:v>
                </c:pt>
                <c:pt idx="3560">
                  <c:v>74</c:v>
                </c:pt>
                <c:pt idx="3561">
                  <c:v>73.900000000000006</c:v>
                </c:pt>
                <c:pt idx="3562">
                  <c:v>73.900000000000006</c:v>
                </c:pt>
                <c:pt idx="3563">
                  <c:v>73.900000000000006</c:v>
                </c:pt>
                <c:pt idx="3564">
                  <c:v>73.900000000000006</c:v>
                </c:pt>
                <c:pt idx="3565">
                  <c:v>73.900000000000006</c:v>
                </c:pt>
                <c:pt idx="3566">
                  <c:v>73.900000000000006</c:v>
                </c:pt>
                <c:pt idx="3567">
                  <c:v>73.900000000000006</c:v>
                </c:pt>
                <c:pt idx="3568">
                  <c:v>73.8</c:v>
                </c:pt>
                <c:pt idx="3569">
                  <c:v>73.8</c:v>
                </c:pt>
                <c:pt idx="3570">
                  <c:v>73.8</c:v>
                </c:pt>
                <c:pt idx="3571">
                  <c:v>73.8</c:v>
                </c:pt>
                <c:pt idx="3572">
                  <c:v>73.8</c:v>
                </c:pt>
                <c:pt idx="3573">
                  <c:v>73.8</c:v>
                </c:pt>
                <c:pt idx="3574">
                  <c:v>73.8</c:v>
                </c:pt>
                <c:pt idx="3575">
                  <c:v>73.8</c:v>
                </c:pt>
                <c:pt idx="3576">
                  <c:v>73.8</c:v>
                </c:pt>
                <c:pt idx="3577">
                  <c:v>73.8</c:v>
                </c:pt>
                <c:pt idx="3578">
                  <c:v>73.8</c:v>
                </c:pt>
                <c:pt idx="3579">
                  <c:v>73.7</c:v>
                </c:pt>
                <c:pt idx="3580">
                  <c:v>73.7</c:v>
                </c:pt>
                <c:pt idx="3581">
                  <c:v>73.7</c:v>
                </c:pt>
                <c:pt idx="3582">
                  <c:v>73.7</c:v>
                </c:pt>
                <c:pt idx="3583">
                  <c:v>73.7</c:v>
                </c:pt>
                <c:pt idx="3584">
                  <c:v>73.7</c:v>
                </c:pt>
                <c:pt idx="3585">
                  <c:v>73.7</c:v>
                </c:pt>
                <c:pt idx="3586">
                  <c:v>73.7</c:v>
                </c:pt>
                <c:pt idx="3587">
                  <c:v>73.7</c:v>
                </c:pt>
                <c:pt idx="3588">
                  <c:v>74</c:v>
                </c:pt>
                <c:pt idx="3589">
                  <c:v>74</c:v>
                </c:pt>
                <c:pt idx="3590">
                  <c:v>74.3</c:v>
                </c:pt>
                <c:pt idx="3591">
                  <c:v>74.3</c:v>
                </c:pt>
                <c:pt idx="3592">
                  <c:v>74.7</c:v>
                </c:pt>
                <c:pt idx="3593">
                  <c:v>74.7</c:v>
                </c:pt>
                <c:pt idx="3594">
                  <c:v>74.7</c:v>
                </c:pt>
                <c:pt idx="3595">
                  <c:v>75.2</c:v>
                </c:pt>
                <c:pt idx="3596">
                  <c:v>75.2</c:v>
                </c:pt>
                <c:pt idx="3597">
                  <c:v>75.5</c:v>
                </c:pt>
                <c:pt idx="3598">
                  <c:v>75.5</c:v>
                </c:pt>
                <c:pt idx="3599">
                  <c:v>75.8</c:v>
                </c:pt>
                <c:pt idx="3600">
                  <c:v>75.8</c:v>
                </c:pt>
                <c:pt idx="3601">
                  <c:v>76</c:v>
                </c:pt>
                <c:pt idx="3602">
                  <c:v>76</c:v>
                </c:pt>
                <c:pt idx="3603">
                  <c:v>76.099999999999994</c:v>
                </c:pt>
                <c:pt idx="3604">
                  <c:v>76.099999999999994</c:v>
                </c:pt>
                <c:pt idx="3605">
                  <c:v>76.099999999999994</c:v>
                </c:pt>
                <c:pt idx="3606">
                  <c:v>76.400000000000006</c:v>
                </c:pt>
                <c:pt idx="3607">
                  <c:v>76.400000000000006</c:v>
                </c:pt>
                <c:pt idx="3608">
                  <c:v>76.400000000000006</c:v>
                </c:pt>
                <c:pt idx="3609">
                  <c:v>76.400000000000006</c:v>
                </c:pt>
                <c:pt idx="3610">
                  <c:v>76.5</c:v>
                </c:pt>
                <c:pt idx="3611">
                  <c:v>76.5</c:v>
                </c:pt>
                <c:pt idx="3612">
                  <c:v>76.7</c:v>
                </c:pt>
                <c:pt idx="3613">
                  <c:v>76.7</c:v>
                </c:pt>
                <c:pt idx="3614">
                  <c:v>76.7</c:v>
                </c:pt>
                <c:pt idx="3615">
                  <c:v>76.7</c:v>
                </c:pt>
                <c:pt idx="3616">
                  <c:v>76.7</c:v>
                </c:pt>
                <c:pt idx="3617">
                  <c:v>76.8</c:v>
                </c:pt>
                <c:pt idx="3618">
                  <c:v>76.8</c:v>
                </c:pt>
                <c:pt idx="3619">
                  <c:v>76.900000000000006</c:v>
                </c:pt>
                <c:pt idx="3620">
                  <c:v>76.900000000000006</c:v>
                </c:pt>
                <c:pt idx="3621">
                  <c:v>77.099999999999994</c:v>
                </c:pt>
                <c:pt idx="3622">
                  <c:v>77.099999999999994</c:v>
                </c:pt>
                <c:pt idx="3623">
                  <c:v>77.099999999999994</c:v>
                </c:pt>
                <c:pt idx="3624">
                  <c:v>77.099999999999994</c:v>
                </c:pt>
                <c:pt idx="3625">
                  <c:v>77.099999999999994</c:v>
                </c:pt>
                <c:pt idx="3626">
                  <c:v>77.2</c:v>
                </c:pt>
                <c:pt idx="3627">
                  <c:v>77.2</c:v>
                </c:pt>
                <c:pt idx="3628">
                  <c:v>77.099999999999994</c:v>
                </c:pt>
                <c:pt idx="3629">
                  <c:v>77.099999999999994</c:v>
                </c:pt>
                <c:pt idx="3630">
                  <c:v>77.099999999999994</c:v>
                </c:pt>
                <c:pt idx="3631">
                  <c:v>77.099999999999994</c:v>
                </c:pt>
                <c:pt idx="3632">
                  <c:v>77.3</c:v>
                </c:pt>
                <c:pt idx="3633">
                  <c:v>77.3</c:v>
                </c:pt>
                <c:pt idx="3634">
                  <c:v>77.3</c:v>
                </c:pt>
                <c:pt idx="3635">
                  <c:v>77.3</c:v>
                </c:pt>
                <c:pt idx="3636">
                  <c:v>77.3</c:v>
                </c:pt>
                <c:pt idx="3637">
                  <c:v>77.3</c:v>
                </c:pt>
                <c:pt idx="3638">
                  <c:v>77.3</c:v>
                </c:pt>
                <c:pt idx="3639">
                  <c:v>77.3</c:v>
                </c:pt>
                <c:pt idx="3640">
                  <c:v>77.3</c:v>
                </c:pt>
                <c:pt idx="3641">
                  <c:v>77.400000000000006</c:v>
                </c:pt>
                <c:pt idx="3642">
                  <c:v>77.400000000000006</c:v>
                </c:pt>
                <c:pt idx="3643">
                  <c:v>77.400000000000006</c:v>
                </c:pt>
                <c:pt idx="3644">
                  <c:v>77.400000000000006</c:v>
                </c:pt>
                <c:pt idx="3645">
                  <c:v>77.400000000000006</c:v>
                </c:pt>
                <c:pt idx="3646">
                  <c:v>77.5</c:v>
                </c:pt>
                <c:pt idx="3647">
                  <c:v>77.5</c:v>
                </c:pt>
                <c:pt idx="3648">
                  <c:v>77.599999999999994</c:v>
                </c:pt>
                <c:pt idx="3649">
                  <c:v>77.599999999999994</c:v>
                </c:pt>
                <c:pt idx="3650">
                  <c:v>77.599999999999994</c:v>
                </c:pt>
                <c:pt idx="3651">
                  <c:v>77.599999999999994</c:v>
                </c:pt>
                <c:pt idx="3652">
                  <c:v>77.8</c:v>
                </c:pt>
                <c:pt idx="3653">
                  <c:v>77.8</c:v>
                </c:pt>
                <c:pt idx="3654">
                  <c:v>77.599999999999994</c:v>
                </c:pt>
                <c:pt idx="3655">
                  <c:v>77.599999999999994</c:v>
                </c:pt>
                <c:pt idx="3656">
                  <c:v>77.599999999999994</c:v>
                </c:pt>
                <c:pt idx="3657">
                  <c:v>77.599999999999994</c:v>
                </c:pt>
                <c:pt idx="3658">
                  <c:v>77.599999999999994</c:v>
                </c:pt>
                <c:pt idx="3659">
                  <c:v>77.5</c:v>
                </c:pt>
                <c:pt idx="3660">
                  <c:v>77.5</c:v>
                </c:pt>
                <c:pt idx="3661">
                  <c:v>77.5</c:v>
                </c:pt>
                <c:pt idx="3662">
                  <c:v>77.5</c:v>
                </c:pt>
                <c:pt idx="3663">
                  <c:v>77.400000000000006</c:v>
                </c:pt>
                <c:pt idx="3664">
                  <c:v>77.400000000000006</c:v>
                </c:pt>
                <c:pt idx="3665">
                  <c:v>77.400000000000006</c:v>
                </c:pt>
                <c:pt idx="3666">
                  <c:v>77.400000000000006</c:v>
                </c:pt>
                <c:pt idx="3667">
                  <c:v>77.400000000000006</c:v>
                </c:pt>
                <c:pt idx="3668">
                  <c:v>77.400000000000006</c:v>
                </c:pt>
                <c:pt idx="3669">
                  <c:v>77.400000000000006</c:v>
                </c:pt>
                <c:pt idx="3670">
                  <c:v>77.3</c:v>
                </c:pt>
                <c:pt idx="3671">
                  <c:v>77.3</c:v>
                </c:pt>
                <c:pt idx="3672">
                  <c:v>77.3</c:v>
                </c:pt>
                <c:pt idx="3673">
                  <c:v>77.3</c:v>
                </c:pt>
                <c:pt idx="3674">
                  <c:v>77.3</c:v>
                </c:pt>
                <c:pt idx="3675">
                  <c:v>77.3</c:v>
                </c:pt>
                <c:pt idx="3676">
                  <c:v>77.3</c:v>
                </c:pt>
                <c:pt idx="3677">
                  <c:v>77.3</c:v>
                </c:pt>
                <c:pt idx="3678">
                  <c:v>77.3</c:v>
                </c:pt>
                <c:pt idx="3679">
                  <c:v>77.2</c:v>
                </c:pt>
                <c:pt idx="3680">
                  <c:v>77.2</c:v>
                </c:pt>
                <c:pt idx="3681">
                  <c:v>77.2</c:v>
                </c:pt>
                <c:pt idx="3682">
                  <c:v>77.2</c:v>
                </c:pt>
                <c:pt idx="3683">
                  <c:v>77.2</c:v>
                </c:pt>
                <c:pt idx="3684">
                  <c:v>77.2</c:v>
                </c:pt>
                <c:pt idx="3685">
                  <c:v>77.2</c:v>
                </c:pt>
                <c:pt idx="3686">
                  <c:v>77.2</c:v>
                </c:pt>
                <c:pt idx="3687">
                  <c:v>77.2</c:v>
                </c:pt>
                <c:pt idx="3688">
                  <c:v>77.099999999999994</c:v>
                </c:pt>
                <c:pt idx="3689">
                  <c:v>77.099999999999994</c:v>
                </c:pt>
                <c:pt idx="3690">
                  <c:v>77.099999999999994</c:v>
                </c:pt>
                <c:pt idx="3691">
                  <c:v>77.099999999999994</c:v>
                </c:pt>
                <c:pt idx="3692">
                  <c:v>77.099999999999994</c:v>
                </c:pt>
                <c:pt idx="3693">
                  <c:v>77.099999999999994</c:v>
                </c:pt>
                <c:pt idx="3694">
                  <c:v>77.099999999999994</c:v>
                </c:pt>
                <c:pt idx="3695">
                  <c:v>77.099999999999994</c:v>
                </c:pt>
                <c:pt idx="3696">
                  <c:v>77.099999999999994</c:v>
                </c:pt>
                <c:pt idx="3697">
                  <c:v>77</c:v>
                </c:pt>
                <c:pt idx="3698">
                  <c:v>77</c:v>
                </c:pt>
                <c:pt idx="3699">
                  <c:v>77</c:v>
                </c:pt>
                <c:pt idx="3700">
                  <c:v>77</c:v>
                </c:pt>
                <c:pt idx="3701">
                  <c:v>77</c:v>
                </c:pt>
                <c:pt idx="3702">
                  <c:v>77</c:v>
                </c:pt>
                <c:pt idx="3703">
                  <c:v>77</c:v>
                </c:pt>
                <c:pt idx="3704">
                  <c:v>77</c:v>
                </c:pt>
                <c:pt idx="3705">
                  <c:v>77</c:v>
                </c:pt>
                <c:pt idx="3706">
                  <c:v>77</c:v>
                </c:pt>
                <c:pt idx="3707">
                  <c:v>77</c:v>
                </c:pt>
                <c:pt idx="3708">
                  <c:v>77</c:v>
                </c:pt>
                <c:pt idx="3709">
                  <c:v>77</c:v>
                </c:pt>
                <c:pt idx="3710">
                  <c:v>76.900000000000006</c:v>
                </c:pt>
                <c:pt idx="3711">
                  <c:v>76.900000000000006</c:v>
                </c:pt>
                <c:pt idx="3712">
                  <c:v>76.900000000000006</c:v>
                </c:pt>
                <c:pt idx="3713">
                  <c:v>76.900000000000006</c:v>
                </c:pt>
                <c:pt idx="3714">
                  <c:v>76.900000000000006</c:v>
                </c:pt>
                <c:pt idx="3715">
                  <c:v>76.900000000000006</c:v>
                </c:pt>
                <c:pt idx="3716">
                  <c:v>76.900000000000006</c:v>
                </c:pt>
                <c:pt idx="3717">
                  <c:v>76.900000000000006</c:v>
                </c:pt>
                <c:pt idx="3718">
                  <c:v>76.900000000000006</c:v>
                </c:pt>
                <c:pt idx="3719">
                  <c:v>76.900000000000006</c:v>
                </c:pt>
                <c:pt idx="3720">
                  <c:v>76.900000000000006</c:v>
                </c:pt>
                <c:pt idx="3721">
                  <c:v>76.900000000000006</c:v>
                </c:pt>
                <c:pt idx="3722">
                  <c:v>76.900000000000006</c:v>
                </c:pt>
                <c:pt idx="3723">
                  <c:v>76.900000000000006</c:v>
                </c:pt>
                <c:pt idx="3724">
                  <c:v>76.8</c:v>
                </c:pt>
                <c:pt idx="3725">
                  <c:v>76.8</c:v>
                </c:pt>
                <c:pt idx="3726">
                  <c:v>76.8</c:v>
                </c:pt>
                <c:pt idx="3727">
                  <c:v>76.8</c:v>
                </c:pt>
                <c:pt idx="3728">
                  <c:v>76.8</c:v>
                </c:pt>
                <c:pt idx="3729">
                  <c:v>76.8</c:v>
                </c:pt>
                <c:pt idx="3730">
                  <c:v>76.8</c:v>
                </c:pt>
                <c:pt idx="3731">
                  <c:v>76.8</c:v>
                </c:pt>
                <c:pt idx="3732">
                  <c:v>76.8</c:v>
                </c:pt>
                <c:pt idx="3733">
                  <c:v>76.8</c:v>
                </c:pt>
                <c:pt idx="3734">
                  <c:v>76.8</c:v>
                </c:pt>
                <c:pt idx="3735">
                  <c:v>76.8</c:v>
                </c:pt>
                <c:pt idx="3736">
                  <c:v>76.8</c:v>
                </c:pt>
                <c:pt idx="3737">
                  <c:v>76.7</c:v>
                </c:pt>
                <c:pt idx="3738">
                  <c:v>76.7</c:v>
                </c:pt>
                <c:pt idx="3739">
                  <c:v>76.7</c:v>
                </c:pt>
                <c:pt idx="3740">
                  <c:v>76.7</c:v>
                </c:pt>
                <c:pt idx="3741">
                  <c:v>76.7</c:v>
                </c:pt>
                <c:pt idx="3742">
                  <c:v>76.7</c:v>
                </c:pt>
                <c:pt idx="3743">
                  <c:v>76.7</c:v>
                </c:pt>
                <c:pt idx="3744">
                  <c:v>76.7</c:v>
                </c:pt>
                <c:pt idx="3745">
                  <c:v>76.7</c:v>
                </c:pt>
                <c:pt idx="3746">
                  <c:v>76.7</c:v>
                </c:pt>
                <c:pt idx="3747">
                  <c:v>76.7</c:v>
                </c:pt>
                <c:pt idx="3748">
                  <c:v>76.7</c:v>
                </c:pt>
                <c:pt idx="3749">
                  <c:v>76.7</c:v>
                </c:pt>
                <c:pt idx="3750">
                  <c:v>76.7</c:v>
                </c:pt>
                <c:pt idx="3751">
                  <c:v>76.7</c:v>
                </c:pt>
                <c:pt idx="3752">
                  <c:v>76.7</c:v>
                </c:pt>
                <c:pt idx="3753">
                  <c:v>76.7</c:v>
                </c:pt>
                <c:pt idx="3754">
                  <c:v>76.7</c:v>
                </c:pt>
                <c:pt idx="3755">
                  <c:v>76.599999999999994</c:v>
                </c:pt>
                <c:pt idx="3756">
                  <c:v>76.599999999999994</c:v>
                </c:pt>
                <c:pt idx="3757">
                  <c:v>76.599999999999994</c:v>
                </c:pt>
                <c:pt idx="3758">
                  <c:v>76.599999999999994</c:v>
                </c:pt>
                <c:pt idx="3759">
                  <c:v>76.599999999999994</c:v>
                </c:pt>
                <c:pt idx="3760">
                  <c:v>76.599999999999994</c:v>
                </c:pt>
                <c:pt idx="3761">
                  <c:v>76.599999999999994</c:v>
                </c:pt>
                <c:pt idx="3762">
                  <c:v>76.599999999999994</c:v>
                </c:pt>
                <c:pt idx="3763">
                  <c:v>76.599999999999994</c:v>
                </c:pt>
                <c:pt idx="3764">
                  <c:v>76.599999999999994</c:v>
                </c:pt>
                <c:pt idx="3765">
                  <c:v>76.599999999999994</c:v>
                </c:pt>
                <c:pt idx="3766">
                  <c:v>76.599999999999994</c:v>
                </c:pt>
                <c:pt idx="3767">
                  <c:v>76.599999999999994</c:v>
                </c:pt>
                <c:pt idx="3768">
                  <c:v>76.599999999999994</c:v>
                </c:pt>
                <c:pt idx="3769">
                  <c:v>76.599999999999994</c:v>
                </c:pt>
                <c:pt idx="3770">
                  <c:v>76.599999999999994</c:v>
                </c:pt>
                <c:pt idx="3771">
                  <c:v>76.599999999999994</c:v>
                </c:pt>
                <c:pt idx="3772">
                  <c:v>76.599999999999994</c:v>
                </c:pt>
                <c:pt idx="3773">
                  <c:v>76.599999999999994</c:v>
                </c:pt>
                <c:pt idx="3774">
                  <c:v>76.599999999999994</c:v>
                </c:pt>
                <c:pt idx="3775">
                  <c:v>76.7</c:v>
                </c:pt>
                <c:pt idx="3776">
                  <c:v>76.7</c:v>
                </c:pt>
                <c:pt idx="3777">
                  <c:v>76.7</c:v>
                </c:pt>
                <c:pt idx="3778">
                  <c:v>76.7</c:v>
                </c:pt>
                <c:pt idx="3779">
                  <c:v>76.7</c:v>
                </c:pt>
                <c:pt idx="3780">
                  <c:v>76.7</c:v>
                </c:pt>
                <c:pt idx="3781">
                  <c:v>76.7</c:v>
                </c:pt>
                <c:pt idx="3782">
                  <c:v>76.7</c:v>
                </c:pt>
                <c:pt idx="3783">
                  <c:v>76.7</c:v>
                </c:pt>
                <c:pt idx="3784">
                  <c:v>76.7</c:v>
                </c:pt>
                <c:pt idx="3785">
                  <c:v>76.7</c:v>
                </c:pt>
                <c:pt idx="3786">
                  <c:v>76.7</c:v>
                </c:pt>
                <c:pt idx="3787">
                  <c:v>76.8</c:v>
                </c:pt>
                <c:pt idx="3788">
                  <c:v>76.8</c:v>
                </c:pt>
                <c:pt idx="3789">
                  <c:v>76.8</c:v>
                </c:pt>
                <c:pt idx="3790">
                  <c:v>76.8</c:v>
                </c:pt>
                <c:pt idx="3791">
                  <c:v>76.8</c:v>
                </c:pt>
                <c:pt idx="3792">
                  <c:v>76.8</c:v>
                </c:pt>
                <c:pt idx="3793">
                  <c:v>76.8</c:v>
                </c:pt>
                <c:pt idx="3794">
                  <c:v>76.8</c:v>
                </c:pt>
                <c:pt idx="3795">
                  <c:v>76.8</c:v>
                </c:pt>
                <c:pt idx="3796">
                  <c:v>76.900000000000006</c:v>
                </c:pt>
                <c:pt idx="3797">
                  <c:v>76.900000000000006</c:v>
                </c:pt>
                <c:pt idx="3798">
                  <c:v>76.900000000000006</c:v>
                </c:pt>
                <c:pt idx="3799">
                  <c:v>76.900000000000006</c:v>
                </c:pt>
                <c:pt idx="3800">
                  <c:v>76.8</c:v>
                </c:pt>
                <c:pt idx="3801">
                  <c:v>76.8</c:v>
                </c:pt>
                <c:pt idx="3802">
                  <c:v>76.8</c:v>
                </c:pt>
                <c:pt idx="3803">
                  <c:v>76.8</c:v>
                </c:pt>
                <c:pt idx="3804">
                  <c:v>76.8</c:v>
                </c:pt>
                <c:pt idx="3805">
                  <c:v>76.8</c:v>
                </c:pt>
                <c:pt idx="3806">
                  <c:v>76.8</c:v>
                </c:pt>
                <c:pt idx="3807">
                  <c:v>76.8</c:v>
                </c:pt>
                <c:pt idx="3808">
                  <c:v>76.8</c:v>
                </c:pt>
                <c:pt idx="3809">
                  <c:v>76.7</c:v>
                </c:pt>
                <c:pt idx="3810">
                  <c:v>76.7</c:v>
                </c:pt>
                <c:pt idx="3811">
                  <c:v>76.7</c:v>
                </c:pt>
                <c:pt idx="3812">
                  <c:v>76.7</c:v>
                </c:pt>
                <c:pt idx="3813">
                  <c:v>76.599999999999994</c:v>
                </c:pt>
                <c:pt idx="3814">
                  <c:v>76.599999999999994</c:v>
                </c:pt>
                <c:pt idx="3815">
                  <c:v>76.599999999999994</c:v>
                </c:pt>
                <c:pt idx="3816">
                  <c:v>76.599999999999994</c:v>
                </c:pt>
                <c:pt idx="3817">
                  <c:v>76.599999999999994</c:v>
                </c:pt>
                <c:pt idx="3818">
                  <c:v>76.5</c:v>
                </c:pt>
                <c:pt idx="3819">
                  <c:v>76.5</c:v>
                </c:pt>
                <c:pt idx="3820">
                  <c:v>76.400000000000006</c:v>
                </c:pt>
                <c:pt idx="3821">
                  <c:v>76.400000000000006</c:v>
                </c:pt>
                <c:pt idx="3822">
                  <c:v>76.400000000000006</c:v>
                </c:pt>
                <c:pt idx="3823">
                  <c:v>76.400000000000006</c:v>
                </c:pt>
                <c:pt idx="3824">
                  <c:v>76.400000000000006</c:v>
                </c:pt>
                <c:pt idx="3825">
                  <c:v>76.400000000000006</c:v>
                </c:pt>
                <c:pt idx="3826">
                  <c:v>76.400000000000006</c:v>
                </c:pt>
                <c:pt idx="3827">
                  <c:v>76.3</c:v>
                </c:pt>
                <c:pt idx="3828">
                  <c:v>76.3</c:v>
                </c:pt>
                <c:pt idx="3829">
                  <c:v>76.3</c:v>
                </c:pt>
                <c:pt idx="3830">
                  <c:v>76.3</c:v>
                </c:pt>
                <c:pt idx="3831">
                  <c:v>76.400000000000006</c:v>
                </c:pt>
                <c:pt idx="3832">
                  <c:v>76.400000000000006</c:v>
                </c:pt>
                <c:pt idx="3833">
                  <c:v>76.400000000000006</c:v>
                </c:pt>
                <c:pt idx="3834">
                  <c:v>76.400000000000006</c:v>
                </c:pt>
                <c:pt idx="3835">
                  <c:v>76.400000000000006</c:v>
                </c:pt>
                <c:pt idx="3836">
                  <c:v>76.400000000000006</c:v>
                </c:pt>
                <c:pt idx="3837">
                  <c:v>76.400000000000006</c:v>
                </c:pt>
                <c:pt idx="3838">
                  <c:v>76.400000000000006</c:v>
                </c:pt>
                <c:pt idx="3839">
                  <c:v>76.400000000000006</c:v>
                </c:pt>
                <c:pt idx="3840">
                  <c:v>76.400000000000006</c:v>
                </c:pt>
                <c:pt idx="3841">
                  <c:v>76.400000000000006</c:v>
                </c:pt>
                <c:pt idx="3842">
                  <c:v>76.400000000000006</c:v>
                </c:pt>
                <c:pt idx="3843">
                  <c:v>76.400000000000006</c:v>
                </c:pt>
                <c:pt idx="3844">
                  <c:v>76.400000000000006</c:v>
                </c:pt>
                <c:pt idx="3845">
                  <c:v>76.400000000000006</c:v>
                </c:pt>
                <c:pt idx="3846">
                  <c:v>76.3</c:v>
                </c:pt>
                <c:pt idx="3847">
                  <c:v>76.3</c:v>
                </c:pt>
                <c:pt idx="3848">
                  <c:v>76.3</c:v>
                </c:pt>
                <c:pt idx="3849">
                  <c:v>76.3</c:v>
                </c:pt>
                <c:pt idx="3850">
                  <c:v>76.3</c:v>
                </c:pt>
                <c:pt idx="3851">
                  <c:v>76.2</c:v>
                </c:pt>
                <c:pt idx="3852">
                  <c:v>76.2</c:v>
                </c:pt>
                <c:pt idx="3853">
                  <c:v>76.2</c:v>
                </c:pt>
                <c:pt idx="3854">
                  <c:v>76.2</c:v>
                </c:pt>
                <c:pt idx="3855">
                  <c:v>76.099999999999994</c:v>
                </c:pt>
                <c:pt idx="3856">
                  <c:v>76.099999999999994</c:v>
                </c:pt>
                <c:pt idx="3857">
                  <c:v>76.099999999999994</c:v>
                </c:pt>
                <c:pt idx="3858">
                  <c:v>76.099999999999994</c:v>
                </c:pt>
                <c:pt idx="3859">
                  <c:v>76.099999999999994</c:v>
                </c:pt>
                <c:pt idx="3860">
                  <c:v>76.099999999999994</c:v>
                </c:pt>
                <c:pt idx="3861">
                  <c:v>76.099999999999994</c:v>
                </c:pt>
                <c:pt idx="3862">
                  <c:v>76</c:v>
                </c:pt>
                <c:pt idx="3863">
                  <c:v>76</c:v>
                </c:pt>
                <c:pt idx="3864">
                  <c:v>76.400000000000006</c:v>
                </c:pt>
                <c:pt idx="3865">
                  <c:v>76.400000000000006</c:v>
                </c:pt>
                <c:pt idx="3866">
                  <c:v>76.8</c:v>
                </c:pt>
                <c:pt idx="3867">
                  <c:v>76.8</c:v>
                </c:pt>
                <c:pt idx="3868">
                  <c:v>76.8</c:v>
                </c:pt>
                <c:pt idx="3869">
                  <c:v>77.2</c:v>
                </c:pt>
                <c:pt idx="3870">
                  <c:v>77.2</c:v>
                </c:pt>
                <c:pt idx="3871">
                  <c:v>77.599999999999994</c:v>
                </c:pt>
                <c:pt idx="3872">
                  <c:v>77.599999999999994</c:v>
                </c:pt>
                <c:pt idx="3873">
                  <c:v>78.099999999999994</c:v>
                </c:pt>
                <c:pt idx="3874">
                  <c:v>78.099999999999994</c:v>
                </c:pt>
                <c:pt idx="3875">
                  <c:v>78.400000000000006</c:v>
                </c:pt>
                <c:pt idx="3876">
                  <c:v>78.400000000000006</c:v>
                </c:pt>
                <c:pt idx="3877">
                  <c:v>78.599999999999994</c:v>
                </c:pt>
                <c:pt idx="3878">
                  <c:v>78.599999999999994</c:v>
                </c:pt>
                <c:pt idx="3879">
                  <c:v>78.599999999999994</c:v>
                </c:pt>
                <c:pt idx="3880">
                  <c:v>78.900000000000006</c:v>
                </c:pt>
                <c:pt idx="3881">
                  <c:v>78.900000000000006</c:v>
                </c:pt>
                <c:pt idx="3882">
                  <c:v>79.3</c:v>
                </c:pt>
                <c:pt idx="3883">
                  <c:v>79.3</c:v>
                </c:pt>
                <c:pt idx="3884">
                  <c:v>79.599999999999994</c:v>
                </c:pt>
                <c:pt idx="3885">
                  <c:v>79.599999999999994</c:v>
                </c:pt>
                <c:pt idx="3886">
                  <c:v>80</c:v>
                </c:pt>
                <c:pt idx="3887">
                  <c:v>80</c:v>
                </c:pt>
                <c:pt idx="3888">
                  <c:v>80</c:v>
                </c:pt>
                <c:pt idx="3889">
                  <c:v>80.400000000000006</c:v>
                </c:pt>
                <c:pt idx="3890">
                  <c:v>80.400000000000006</c:v>
                </c:pt>
                <c:pt idx="3891">
                  <c:v>80.5</c:v>
                </c:pt>
                <c:pt idx="3892">
                  <c:v>80.5</c:v>
                </c:pt>
                <c:pt idx="3893">
                  <c:v>80.400000000000006</c:v>
                </c:pt>
                <c:pt idx="3894">
                  <c:v>80.400000000000006</c:v>
                </c:pt>
                <c:pt idx="3895">
                  <c:v>80.400000000000006</c:v>
                </c:pt>
                <c:pt idx="3896">
                  <c:v>80.400000000000006</c:v>
                </c:pt>
                <c:pt idx="3897">
                  <c:v>80.400000000000006</c:v>
                </c:pt>
                <c:pt idx="3898">
                  <c:v>80.3</c:v>
                </c:pt>
                <c:pt idx="3899">
                  <c:v>80.3</c:v>
                </c:pt>
                <c:pt idx="3900">
                  <c:v>80.3</c:v>
                </c:pt>
                <c:pt idx="3901">
                  <c:v>80.3</c:v>
                </c:pt>
                <c:pt idx="3902">
                  <c:v>80.3</c:v>
                </c:pt>
                <c:pt idx="3903">
                  <c:v>80.3</c:v>
                </c:pt>
                <c:pt idx="3904">
                  <c:v>80.2</c:v>
                </c:pt>
                <c:pt idx="3905">
                  <c:v>80.2</c:v>
                </c:pt>
                <c:pt idx="3906">
                  <c:v>80.2</c:v>
                </c:pt>
                <c:pt idx="3907">
                  <c:v>80.099999999999994</c:v>
                </c:pt>
                <c:pt idx="3908">
                  <c:v>80.099999999999994</c:v>
                </c:pt>
                <c:pt idx="3909">
                  <c:v>80</c:v>
                </c:pt>
                <c:pt idx="3910">
                  <c:v>80</c:v>
                </c:pt>
                <c:pt idx="3911">
                  <c:v>80</c:v>
                </c:pt>
                <c:pt idx="3912">
                  <c:v>80</c:v>
                </c:pt>
                <c:pt idx="3913">
                  <c:v>80</c:v>
                </c:pt>
                <c:pt idx="3914">
                  <c:v>80</c:v>
                </c:pt>
                <c:pt idx="3915">
                  <c:v>80</c:v>
                </c:pt>
                <c:pt idx="3916">
                  <c:v>80.099999999999994</c:v>
                </c:pt>
                <c:pt idx="3917">
                  <c:v>80.099999999999994</c:v>
                </c:pt>
                <c:pt idx="3918">
                  <c:v>80.099999999999994</c:v>
                </c:pt>
                <c:pt idx="3919">
                  <c:v>80.099999999999994</c:v>
                </c:pt>
                <c:pt idx="3920">
                  <c:v>80</c:v>
                </c:pt>
                <c:pt idx="3921">
                  <c:v>80</c:v>
                </c:pt>
                <c:pt idx="3922">
                  <c:v>80</c:v>
                </c:pt>
                <c:pt idx="3923">
                  <c:v>80</c:v>
                </c:pt>
                <c:pt idx="3924">
                  <c:v>80</c:v>
                </c:pt>
                <c:pt idx="3925">
                  <c:v>79.900000000000006</c:v>
                </c:pt>
                <c:pt idx="3926">
                  <c:v>79.900000000000006</c:v>
                </c:pt>
                <c:pt idx="3927">
                  <c:v>79.900000000000006</c:v>
                </c:pt>
                <c:pt idx="3928">
                  <c:v>79.900000000000006</c:v>
                </c:pt>
                <c:pt idx="3929">
                  <c:v>79.900000000000006</c:v>
                </c:pt>
                <c:pt idx="3930">
                  <c:v>79.900000000000006</c:v>
                </c:pt>
                <c:pt idx="3931">
                  <c:v>79.900000000000006</c:v>
                </c:pt>
                <c:pt idx="3932">
                  <c:v>79.8</c:v>
                </c:pt>
                <c:pt idx="3933">
                  <c:v>79.8</c:v>
                </c:pt>
                <c:pt idx="3934">
                  <c:v>79.8</c:v>
                </c:pt>
                <c:pt idx="3935">
                  <c:v>79.8</c:v>
                </c:pt>
                <c:pt idx="3936">
                  <c:v>79.8</c:v>
                </c:pt>
                <c:pt idx="3937">
                  <c:v>79.8</c:v>
                </c:pt>
                <c:pt idx="3938">
                  <c:v>79.8</c:v>
                </c:pt>
                <c:pt idx="3939">
                  <c:v>79.8</c:v>
                </c:pt>
                <c:pt idx="3940">
                  <c:v>79.8</c:v>
                </c:pt>
                <c:pt idx="3941">
                  <c:v>79.8</c:v>
                </c:pt>
                <c:pt idx="3942">
                  <c:v>79.8</c:v>
                </c:pt>
                <c:pt idx="3943">
                  <c:v>79.8</c:v>
                </c:pt>
                <c:pt idx="3944">
                  <c:v>79.8</c:v>
                </c:pt>
                <c:pt idx="3945">
                  <c:v>79.8</c:v>
                </c:pt>
                <c:pt idx="3946">
                  <c:v>79.8</c:v>
                </c:pt>
                <c:pt idx="3947">
                  <c:v>79.8</c:v>
                </c:pt>
                <c:pt idx="3948">
                  <c:v>79.8</c:v>
                </c:pt>
                <c:pt idx="3949">
                  <c:v>79.8</c:v>
                </c:pt>
                <c:pt idx="3950">
                  <c:v>79.8</c:v>
                </c:pt>
                <c:pt idx="3951">
                  <c:v>79.8</c:v>
                </c:pt>
                <c:pt idx="3952">
                  <c:v>79.900000000000006</c:v>
                </c:pt>
                <c:pt idx="3953">
                  <c:v>79.900000000000006</c:v>
                </c:pt>
                <c:pt idx="3954">
                  <c:v>79.900000000000006</c:v>
                </c:pt>
                <c:pt idx="3955">
                  <c:v>79.900000000000006</c:v>
                </c:pt>
                <c:pt idx="3956">
                  <c:v>79.900000000000006</c:v>
                </c:pt>
                <c:pt idx="3957">
                  <c:v>79.900000000000006</c:v>
                </c:pt>
                <c:pt idx="3958">
                  <c:v>79.900000000000006</c:v>
                </c:pt>
                <c:pt idx="3959">
                  <c:v>80</c:v>
                </c:pt>
                <c:pt idx="3960">
                  <c:v>80</c:v>
                </c:pt>
                <c:pt idx="3961">
                  <c:v>80</c:v>
                </c:pt>
                <c:pt idx="3962">
                  <c:v>80</c:v>
                </c:pt>
                <c:pt idx="3963">
                  <c:v>79.900000000000006</c:v>
                </c:pt>
                <c:pt idx="3964">
                  <c:v>79.900000000000006</c:v>
                </c:pt>
                <c:pt idx="3965">
                  <c:v>79.900000000000006</c:v>
                </c:pt>
                <c:pt idx="3966">
                  <c:v>79.900000000000006</c:v>
                </c:pt>
                <c:pt idx="3967">
                  <c:v>79.900000000000006</c:v>
                </c:pt>
                <c:pt idx="3968">
                  <c:v>79.8</c:v>
                </c:pt>
                <c:pt idx="3969">
                  <c:v>79.8</c:v>
                </c:pt>
                <c:pt idx="3970">
                  <c:v>79.8</c:v>
                </c:pt>
                <c:pt idx="3971">
                  <c:v>79.8</c:v>
                </c:pt>
                <c:pt idx="3972">
                  <c:v>79.7</c:v>
                </c:pt>
                <c:pt idx="3973">
                  <c:v>79.7</c:v>
                </c:pt>
                <c:pt idx="3974">
                  <c:v>79.7</c:v>
                </c:pt>
                <c:pt idx="3975">
                  <c:v>79.7</c:v>
                </c:pt>
                <c:pt idx="3976">
                  <c:v>79.7</c:v>
                </c:pt>
                <c:pt idx="3977">
                  <c:v>79.599999999999994</c:v>
                </c:pt>
                <c:pt idx="3978">
                  <c:v>79.599999999999994</c:v>
                </c:pt>
                <c:pt idx="3979">
                  <c:v>79.5</c:v>
                </c:pt>
                <c:pt idx="3980">
                  <c:v>79.5</c:v>
                </c:pt>
                <c:pt idx="3981">
                  <c:v>79.5</c:v>
                </c:pt>
                <c:pt idx="3982">
                  <c:v>79.5</c:v>
                </c:pt>
                <c:pt idx="3983">
                  <c:v>79.5</c:v>
                </c:pt>
                <c:pt idx="3984">
                  <c:v>79.400000000000006</c:v>
                </c:pt>
                <c:pt idx="3985">
                  <c:v>79.400000000000006</c:v>
                </c:pt>
                <c:pt idx="3986">
                  <c:v>79.400000000000006</c:v>
                </c:pt>
                <c:pt idx="3987">
                  <c:v>79.400000000000006</c:v>
                </c:pt>
                <c:pt idx="3988">
                  <c:v>79.400000000000006</c:v>
                </c:pt>
                <c:pt idx="3989">
                  <c:v>79.400000000000006</c:v>
                </c:pt>
                <c:pt idx="3990">
                  <c:v>79.400000000000006</c:v>
                </c:pt>
                <c:pt idx="3991">
                  <c:v>79.400000000000006</c:v>
                </c:pt>
                <c:pt idx="3992">
                  <c:v>79.400000000000006</c:v>
                </c:pt>
                <c:pt idx="3993">
                  <c:v>79.400000000000006</c:v>
                </c:pt>
                <c:pt idx="3994">
                  <c:v>79.400000000000006</c:v>
                </c:pt>
                <c:pt idx="3995">
                  <c:v>79.7</c:v>
                </c:pt>
                <c:pt idx="3996">
                  <c:v>79.7</c:v>
                </c:pt>
                <c:pt idx="3997">
                  <c:v>79.8</c:v>
                </c:pt>
                <c:pt idx="3998">
                  <c:v>79.8</c:v>
                </c:pt>
                <c:pt idx="3999">
                  <c:v>79.900000000000006</c:v>
                </c:pt>
                <c:pt idx="4000">
                  <c:v>79.900000000000006</c:v>
                </c:pt>
                <c:pt idx="4001">
                  <c:v>79.900000000000006</c:v>
                </c:pt>
                <c:pt idx="4002">
                  <c:v>80</c:v>
                </c:pt>
                <c:pt idx="4003">
                  <c:v>80</c:v>
                </c:pt>
                <c:pt idx="4004">
                  <c:v>80.099999999999994</c:v>
                </c:pt>
                <c:pt idx="4005">
                  <c:v>80.099999999999994</c:v>
                </c:pt>
                <c:pt idx="4006">
                  <c:v>80</c:v>
                </c:pt>
                <c:pt idx="4007">
                  <c:v>80</c:v>
                </c:pt>
                <c:pt idx="4008">
                  <c:v>80</c:v>
                </c:pt>
                <c:pt idx="4009">
                  <c:v>80</c:v>
                </c:pt>
                <c:pt idx="4010">
                  <c:v>80</c:v>
                </c:pt>
                <c:pt idx="4011">
                  <c:v>79.900000000000006</c:v>
                </c:pt>
                <c:pt idx="4012">
                  <c:v>79.900000000000006</c:v>
                </c:pt>
                <c:pt idx="4013">
                  <c:v>79.900000000000006</c:v>
                </c:pt>
                <c:pt idx="4014">
                  <c:v>79.900000000000006</c:v>
                </c:pt>
                <c:pt idx="4015">
                  <c:v>79.8</c:v>
                </c:pt>
                <c:pt idx="4016">
                  <c:v>79.8</c:v>
                </c:pt>
                <c:pt idx="4017">
                  <c:v>79.8</c:v>
                </c:pt>
                <c:pt idx="4018">
                  <c:v>79.8</c:v>
                </c:pt>
                <c:pt idx="4019">
                  <c:v>79.8</c:v>
                </c:pt>
                <c:pt idx="4020">
                  <c:v>79.7</c:v>
                </c:pt>
                <c:pt idx="4021">
                  <c:v>79.7</c:v>
                </c:pt>
                <c:pt idx="4022">
                  <c:v>79.7</c:v>
                </c:pt>
                <c:pt idx="4023">
                  <c:v>79.7</c:v>
                </c:pt>
                <c:pt idx="4024">
                  <c:v>79.599999999999994</c:v>
                </c:pt>
                <c:pt idx="4025">
                  <c:v>79.599999999999994</c:v>
                </c:pt>
                <c:pt idx="4026">
                  <c:v>79.599999999999994</c:v>
                </c:pt>
                <c:pt idx="4027">
                  <c:v>79.599999999999994</c:v>
                </c:pt>
                <c:pt idx="4028">
                  <c:v>79.599999999999994</c:v>
                </c:pt>
                <c:pt idx="4029">
                  <c:v>79.900000000000006</c:v>
                </c:pt>
                <c:pt idx="4030">
                  <c:v>79.900000000000006</c:v>
                </c:pt>
                <c:pt idx="4031">
                  <c:v>79.7</c:v>
                </c:pt>
                <c:pt idx="4032">
                  <c:v>79.7</c:v>
                </c:pt>
                <c:pt idx="4033">
                  <c:v>79.599999999999994</c:v>
                </c:pt>
                <c:pt idx="4034">
                  <c:v>79.599999999999994</c:v>
                </c:pt>
                <c:pt idx="4035">
                  <c:v>79.599999999999994</c:v>
                </c:pt>
                <c:pt idx="4036">
                  <c:v>79.599999999999994</c:v>
                </c:pt>
                <c:pt idx="4037">
                  <c:v>79.599999999999994</c:v>
                </c:pt>
                <c:pt idx="4038">
                  <c:v>79.599999999999994</c:v>
                </c:pt>
                <c:pt idx="4039">
                  <c:v>79.599999999999994</c:v>
                </c:pt>
                <c:pt idx="4040">
                  <c:v>79.5</c:v>
                </c:pt>
                <c:pt idx="4041">
                  <c:v>79.5</c:v>
                </c:pt>
                <c:pt idx="4042">
                  <c:v>79.5</c:v>
                </c:pt>
                <c:pt idx="4043">
                  <c:v>79.5</c:v>
                </c:pt>
                <c:pt idx="4044">
                  <c:v>79.5</c:v>
                </c:pt>
                <c:pt idx="4045">
                  <c:v>79.5</c:v>
                </c:pt>
                <c:pt idx="4046">
                  <c:v>79.5</c:v>
                </c:pt>
                <c:pt idx="4047">
                  <c:v>79.5</c:v>
                </c:pt>
                <c:pt idx="4048">
                  <c:v>79.5</c:v>
                </c:pt>
                <c:pt idx="4049">
                  <c:v>79.5</c:v>
                </c:pt>
                <c:pt idx="4050">
                  <c:v>79.5</c:v>
                </c:pt>
                <c:pt idx="4051">
                  <c:v>79.7</c:v>
                </c:pt>
                <c:pt idx="4052">
                  <c:v>79.7</c:v>
                </c:pt>
                <c:pt idx="4053">
                  <c:v>80.2</c:v>
                </c:pt>
                <c:pt idx="4054">
                  <c:v>80.2</c:v>
                </c:pt>
                <c:pt idx="4055">
                  <c:v>80.2</c:v>
                </c:pt>
                <c:pt idx="4056">
                  <c:v>80.599999999999994</c:v>
                </c:pt>
                <c:pt idx="4057">
                  <c:v>80.599999999999994</c:v>
                </c:pt>
                <c:pt idx="4058">
                  <c:v>80.7</c:v>
                </c:pt>
                <c:pt idx="4059">
                  <c:v>80.7</c:v>
                </c:pt>
                <c:pt idx="4060">
                  <c:v>81.099999999999994</c:v>
                </c:pt>
                <c:pt idx="4061">
                  <c:v>81.099999999999994</c:v>
                </c:pt>
                <c:pt idx="4062">
                  <c:v>81.599999999999994</c:v>
                </c:pt>
                <c:pt idx="4063">
                  <c:v>81.599999999999994</c:v>
                </c:pt>
                <c:pt idx="4064">
                  <c:v>81.599999999999994</c:v>
                </c:pt>
                <c:pt idx="4065">
                  <c:v>81.8</c:v>
                </c:pt>
                <c:pt idx="4066">
                  <c:v>81.8</c:v>
                </c:pt>
                <c:pt idx="4067">
                  <c:v>82.2</c:v>
                </c:pt>
                <c:pt idx="4068">
                  <c:v>82.2</c:v>
                </c:pt>
                <c:pt idx="4069">
                  <c:v>82.7</c:v>
                </c:pt>
                <c:pt idx="4070">
                  <c:v>82.7</c:v>
                </c:pt>
                <c:pt idx="4071">
                  <c:v>82.7</c:v>
                </c:pt>
                <c:pt idx="4072">
                  <c:v>82.9</c:v>
                </c:pt>
                <c:pt idx="4073">
                  <c:v>82.9</c:v>
                </c:pt>
                <c:pt idx="4074">
                  <c:v>83.1</c:v>
                </c:pt>
                <c:pt idx="4075">
                  <c:v>83.1</c:v>
                </c:pt>
                <c:pt idx="4076">
                  <c:v>83.2</c:v>
                </c:pt>
                <c:pt idx="4077">
                  <c:v>83.2</c:v>
                </c:pt>
                <c:pt idx="4078">
                  <c:v>83.3</c:v>
                </c:pt>
                <c:pt idx="4079">
                  <c:v>83.3</c:v>
                </c:pt>
                <c:pt idx="4080">
                  <c:v>83.3</c:v>
                </c:pt>
                <c:pt idx="4081">
                  <c:v>83.2</c:v>
                </c:pt>
                <c:pt idx="4082">
                  <c:v>83.2</c:v>
                </c:pt>
                <c:pt idx="4083">
                  <c:v>83.3</c:v>
                </c:pt>
                <c:pt idx="4084">
                  <c:v>83.3</c:v>
                </c:pt>
                <c:pt idx="4085">
                  <c:v>83.2</c:v>
                </c:pt>
                <c:pt idx="4086">
                  <c:v>83.2</c:v>
                </c:pt>
                <c:pt idx="4087">
                  <c:v>83.2</c:v>
                </c:pt>
                <c:pt idx="4088">
                  <c:v>83.1</c:v>
                </c:pt>
                <c:pt idx="4089">
                  <c:v>83.1</c:v>
                </c:pt>
                <c:pt idx="4090">
                  <c:v>83.1</c:v>
                </c:pt>
                <c:pt idx="4091">
                  <c:v>83.1</c:v>
                </c:pt>
                <c:pt idx="4092">
                  <c:v>83.1</c:v>
                </c:pt>
                <c:pt idx="4093">
                  <c:v>83.1</c:v>
                </c:pt>
                <c:pt idx="4094">
                  <c:v>83.1</c:v>
                </c:pt>
                <c:pt idx="4095">
                  <c:v>83.1</c:v>
                </c:pt>
                <c:pt idx="4096">
                  <c:v>83.1</c:v>
                </c:pt>
                <c:pt idx="4097">
                  <c:v>83</c:v>
                </c:pt>
                <c:pt idx="4098">
                  <c:v>83</c:v>
                </c:pt>
                <c:pt idx="4099">
                  <c:v>83.3</c:v>
                </c:pt>
                <c:pt idx="4100">
                  <c:v>83.3</c:v>
                </c:pt>
                <c:pt idx="4101">
                  <c:v>83.3</c:v>
                </c:pt>
                <c:pt idx="4102">
                  <c:v>83.3</c:v>
                </c:pt>
                <c:pt idx="4103">
                  <c:v>83.3</c:v>
                </c:pt>
                <c:pt idx="4104">
                  <c:v>83.5</c:v>
                </c:pt>
                <c:pt idx="4105">
                  <c:v>83.5</c:v>
                </c:pt>
                <c:pt idx="4106">
                  <c:v>83.4</c:v>
                </c:pt>
                <c:pt idx="4107">
                  <c:v>83.4</c:v>
                </c:pt>
                <c:pt idx="4108">
                  <c:v>83.4</c:v>
                </c:pt>
                <c:pt idx="4109">
                  <c:v>83.4</c:v>
                </c:pt>
                <c:pt idx="4110">
                  <c:v>83.4</c:v>
                </c:pt>
                <c:pt idx="4111">
                  <c:v>83.4</c:v>
                </c:pt>
                <c:pt idx="4112">
                  <c:v>83.4</c:v>
                </c:pt>
                <c:pt idx="4113">
                  <c:v>83.4</c:v>
                </c:pt>
                <c:pt idx="4114">
                  <c:v>83.4</c:v>
                </c:pt>
                <c:pt idx="4115">
                  <c:v>83.4</c:v>
                </c:pt>
                <c:pt idx="4116">
                  <c:v>83.4</c:v>
                </c:pt>
                <c:pt idx="4117">
                  <c:v>83.4</c:v>
                </c:pt>
                <c:pt idx="4118">
                  <c:v>83.4</c:v>
                </c:pt>
                <c:pt idx="4119">
                  <c:v>83.4</c:v>
                </c:pt>
                <c:pt idx="4120">
                  <c:v>83.4</c:v>
                </c:pt>
                <c:pt idx="4121">
                  <c:v>83.4</c:v>
                </c:pt>
                <c:pt idx="4122">
                  <c:v>83.4</c:v>
                </c:pt>
                <c:pt idx="4123">
                  <c:v>83.4</c:v>
                </c:pt>
                <c:pt idx="4124">
                  <c:v>83.4</c:v>
                </c:pt>
                <c:pt idx="4125">
                  <c:v>83.4</c:v>
                </c:pt>
                <c:pt idx="4126">
                  <c:v>83.3</c:v>
                </c:pt>
                <c:pt idx="4127">
                  <c:v>83.3</c:v>
                </c:pt>
                <c:pt idx="4128">
                  <c:v>83.3</c:v>
                </c:pt>
                <c:pt idx="4129">
                  <c:v>83.3</c:v>
                </c:pt>
                <c:pt idx="4130">
                  <c:v>83.3</c:v>
                </c:pt>
                <c:pt idx="4131">
                  <c:v>83.3</c:v>
                </c:pt>
                <c:pt idx="4132">
                  <c:v>83.3</c:v>
                </c:pt>
                <c:pt idx="4133">
                  <c:v>83.3</c:v>
                </c:pt>
                <c:pt idx="4134">
                  <c:v>83.3</c:v>
                </c:pt>
                <c:pt idx="4135">
                  <c:v>83.2</c:v>
                </c:pt>
                <c:pt idx="4136">
                  <c:v>83.2</c:v>
                </c:pt>
                <c:pt idx="4137">
                  <c:v>83.2</c:v>
                </c:pt>
                <c:pt idx="4138">
                  <c:v>83.2</c:v>
                </c:pt>
                <c:pt idx="4139">
                  <c:v>83.2</c:v>
                </c:pt>
                <c:pt idx="4140">
                  <c:v>83.1</c:v>
                </c:pt>
                <c:pt idx="4141">
                  <c:v>83.1</c:v>
                </c:pt>
                <c:pt idx="4142">
                  <c:v>83.1</c:v>
                </c:pt>
                <c:pt idx="4143">
                  <c:v>83.1</c:v>
                </c:pt>
                <c:pt idx="4144">
                  <c:v>83</c:v>
                </c:pt>
                <c:pt idx="4145">
                  <c:v>83</c:v>
                </c:pt>
                <c:pt idx="4146">
                  <c:v>83</c:v>
                </c:pt>
                <c:pt idx="4147">
                  <c:v>83</c:v>
                </c:pt>
                <c:pt idx="4148">
                  <c:v>83</c:v>
                </c:pt>
                <c:pt idx="4149">
                  <c:v>82.9</c:v>
                </c:pt>
                <c:pt idx="4150">
                  <c:v>82.9</c:v>
                </c:pt>
                <c:pt idx="4151">
                  <c:v>82.9</c:v>
                </c:pt>
                <c:pt idx="4152">
                  <c:v>82.9</c:v>
                </c:pt>
                <c:pt idx="4153">
                  <c:v>82.8</c:v>
                </c:pt>
                <c:pt idx="4154">
                  <c:v>82.8</c:v>
                </c:pt>
                <c:pt idx="4155">
                  <c:v>82.8</c:v>
                </c:pt>
                <c:pt idx="4156">
                  <c:v>82.8</c:v>
                </c:pt>
                <c:pt idx="4157">
                  <c:v>82.8</c:v>
                </c:pt>
                <c:pt idx="4158">
                  <c:v>82.8</c:v>
                </c:pt>
                <c:pt idx="4159">
                  <c:v>82.8</c:v>
                </c:pt>
                <c:pt idx="4160">
                  <c:v>82.7</c:v>
                </c:pt>
                <c:pt idx="4161">
                  <c:v>82.7</c:v>
                </c:pt>
                <c:pt idx="4162">
                  <c:v>82.7</c:v>
                </c:pt>
                <c:pt idx="4163">
                  <c:v>82.7</c:v>
                </c:pt>
                <c:pt idx="4164">
                  <c:v>82.7</c:v>
                </c:pt>
                <c:pt idx="4165">
                  <c:v>82.7</c:v>
                </c:pt>
                <c:pt idx="4166">
                  <c:v>82.7</c:v>
                </c:pt>
                <c:pt idx="4167">
                  <c:v>82.7</c:v>
                </c:pt>
                <c:pt idx="4168">
                  <c:v>82.7</c:v>
                </c:pt>
                <c:pt idx="4169">
                  <c:v>82.7</c:v>
                </c:pt>
                <c:pt idx="4170">
                  <c:v>82.7</c:v>
                </c:pt>
                <c:pt idx="4171">
                  <c:v>82.7</c:v>
                </c:pt>
                <c:pt idx="4172">
                  <c:v>82.6</c:v>
                </c:pt>
                <c:pt idx="4173">
                  <c:v>82.6</c:v>
                </c:pt>
                <c:pt idx="4174">
                  <c:v>82.6</c:v>
                </c:pt>
                <c:pt idx="4175">
                  <c:v>82.6</c:v>
                </c:pt>
                <c:pt idx="4176">
                  <c:v>82.6</c:v>
                </c:pt>
                <c:pt idx="4177">
                  <c:v>82.6</c:v>
                </c:pt>
                <c:pt idx="4178">
                  <c:v>82.6</c:v>
                </c:pt>
                <c:pt idx="4179">
                  <c:v>82.6</c:v>
                </c:pt>
                <c:pt idx="4180">
                  <c:v>82.6</c:v>
                </c:pt>
                <c:pt idx="4181">
                  <c:v>82.6</c:v>
                </c:pt>
                <c:pt idx="4182">
                  <c:v>82.6</c:v>
                </c:pt>
                <c:pt idx="4183">
                  <c:v>82.6</c:v>
                </c:pt>
                <c:pt idx="4184">
                  <c:v>82.6</c:v>
                </c:pt>
                <c:pt idx="4185">
                  <c:v>82.5</c:v>
                </c:pt>
                <c:pt idx="4186">
                  <c:v>82.5</c:v>
                </c:pt>
                <c:pt idx="4187">
                  <c:v>82.5</c:v>
                </c:pt>
                <c:pt idx="4188">
                  <c:v>82.5</c:v>
                </c:pt>
                <c:pt idx="4189">
                  <c:v>82.5</c:v>
                </c:pt>
                <c:pt idx="4190">
                  <c:v>82.5</c:v>
                </c:pt>
                <c:pt idx="4191">
                  <c:v>82.5</c:v>
                </c:pt>
                <c:pt idx="4192">
                  <c:v>82.5</c:v>
                </c:pt>
                <c:pt idx="4193">
                  <c:v>82.5</c:v>
                </c:pt>
                <c:pt idx="4194">
                  <c:v>82.7</c:v>
                </c:pt>
                <c:pt idx="4195">
                  <c:v>82.7</c:v>
                </c:pt>
                <c:pt idx="4196">
                  <c:v>82.7</c:v>
                </c:pt>
                <c:pt idx="4197">
                  <c:v>82.9</c:v>
                </c:pt>
                <c:pt idx="4198">
                  <c:v>82.9</c:v>
                </c:pt>
                <c:pt idx="4199">
                  <c:v>82.9</c:v>
                </c:pt>
                <c:pt idx="4200">
                  <c:v>82.9</c:v>
                </c:pt>
                <c:pt idx="4201">
                  <c:v>83</c:v>
                </c:pt>
                <c:pt idx="4202">
                  <c:v>83</c:v>
                </c:pt>
                <c:pt idx="4203">
                  <c:v>83.1</c:v>
                </c:pt>
                <c:pt idx="4204">
                  <c:v>83.1</c:v>
                </c:pt>
                <c:pt idx="4205">
                  <c:v>83.1</c:v>
                </c:pt>
                <c:pt idx="4206">
                  <c:v>83.2</c:v>
                </c:pt>
                <c:pt idx="4207">
                  <c:v>83.2</c:v>
                </c:pt>
                <c:pt idx="4208">
                  <c:v>83.2</c:v>
                </c:pt>
                <c:pt idx="4209">
                  <c:v>83.2</c:v>
                </c:pt>
                <c:pt idx="4210">
                  <c:v>83.2</c:v>
                </c:pt>
                <c:pt idx="4211">
                  <c:v>83.2</c:v>
                </c:pt>
                <c:pt idx="4212">
                  <c:v>83.2</c:v>
                </c:pt>
                <c:pt idx="4213">
                  <c:v>83.2</c:v>
                </c:pt>
                <c:pt idx="4214">
                  <c:v>83.2</c:v>
                </c:pt>
                <c:pt idx="4215">
                  <c:v>83.2</c:v>
                </c:pt>
                <c:pt idx="4216">
                  <c:v>83.2</c:v>
                </c:pt>
                <c:pt idx="4217">
                  <c:v>83.2</c:v>
                </c:pt>
                <c:pt idx="4218">
                  <c:v>83.2</c:v>
                </c:pt>
                <c:pt idx="4219">
                  <c:v>83.2</c:v>
                </c:pt>
                <c:pt idx="4220">
                  <c:v>83.2</c:v>
                </c:pt>
                <c:pt idx="4221">
                  <c:v>83.2</c:v>
                </c:pt>
                <c:pt idx="4222">
                  <c:v>83.2</c:v>
                </c:pt>
                <c:pt idx="4223">
                  <c:v>83.2</c:v>
                </c:pt>
                <c:pt idx="4224">
                  <c:v>83.2</c:v>
                </c:pt>
                <c:pt idx="4225">
                  <c:v>83.2</c:v>
                </c:pt>
                <c:pt idx="4226">
                  <c:v>83.2</c:v>
                </c:pt>
                <c:pt idx="4227">
                  <c:v>83.2</c:v>
                </c:pt>
                <c:pt idx="4228">
                  <c:v>83.2</c:v>
                </c:pt>
                <c:pt idx="4229">
                  <c:v>83.2</c:v>
                </c:pt>
                <c:pt idx="4230">
                  <c:v>83.2</c:v>
                </c:pt>
                <c:pt idx="4231">
                  <c:v>83.2</c:v>
                </c:pt>
                <c:pt idx="4232">
                  <c:v>83.2</c:v>
                </c:pt>
                <c:pt idx="4233">
                  <c:v>83.2</c:v>
                </c:pt>
                <c:pt idx="4234">
                  <c:v>83.2</c:v>
                </c:pt>
                <c:pt idx="4235">
                  <c:v>83.2</c:v>
                </c:pt>
                <c:pt idx="4236">
                  <c:v>83.2</c:v>
                </c:pt>
                <c:pt idx="4237">
                  <c:v>83.2</c:v>
                </c:pt>
                <c:pt idx="4238">
                  <c:v>83.2</c:v>
                </c:pt>
                <c:pt idx="4239">
                  <c:v>83.2</c:v>
                </c:pt>
                <c:pt idx="4240">
                  <c:v>83.2</c:v>
                </c:pt>
                <c:pt idx="4241">
                  <c:v>83.2</c:v>
                </c:pt>
                <c:pt idx="4242">
                  <c:v>83.2</c:v>
                </c:pt>
                <c:pt idx="4243">
                  <c:v>83.2</c:v>
                </c:pt>
                <c:pt idx="4244">
                  <c:v>83.2</c:v>
                </c:pt>
                <c:pt idx="4245">
                  <c:v>83.2</c:v>
                </c:pt>
                <c:pt idx="4246">
                  <c:v>83.1</c:v>
                </c:pt>
                <c:pt idx="4247">
                  <c:v>83.1</c:v>
                </c:pt>
                <c:pt idx="4248">
                  <c:v>83.1</c:v>
                </c:pt>
                <c:pt idx="4249">
                  <c:v>83.1</c:v>
                </c:pt>
                <c:pt idx="4250">
                  <c:v>83.1</c:v>
                </c:pt>
                <c:pt idx="4251">
                  <c:v>83.1</c:v>
                </c:pt>
                <c:pt idx="4252">
                  <c:v>83.1</c:v>
                </c:pt>
                <c:pt idx="4253">
                  <c:v>83.1</c:v>
                </c:pt>
                <c:pt idx="4254">
                  <c:v>83.1</c:v>
                </c:pt>
                <c:pt idx="4255">
                  <c:v>83.1</c:v>
                </c:pt>
                <c:pt idx="4256">
                  <c:v>83</c:v>
                </c:pt>
                <c:pt idx="4257">
                  <c:v>83</c:v>
                </c:pt>
                <c:pt idx="4258">
                  <c:v>83</c:v>
                </c:pt>
                <c:pt idx="4259">
                  <c:v>83</c:v>
                </c:pt>
                <c:pt idx="4260">
                  <c:v>83</c:v>
                </c:pt>
                <c:pt idx="4261">
                  <c:v>83</c:v>
                </c:pt>
                <c:pt idx="4262">
                  <c:v>83</c:v>
                </c:pt>
                <c:pt idx="4263">
                  <c:v>83</c:v>
                </c:pt>
                <c:pt idx="4264">
                  <c:v>83</c:v>
                </c:pt>
                <c:pt idx="4265">
                  <c:v>82.9</c:v>
                </c:pt>
                <c:pt idx="4266">
                  <c:v>82.9</c:v>
                </c:pt>
                <c:pt idx="4267">
                  <c:v>82.9</c:v>
                </c:pt>
                <c:pt idx="4268">
                  <c:v>82.9</c:v>
                </c:pt>
                <c:pt idx="4269">
                  <c:v>82.9</c:v>
                </c:pt>
                <c:pt idx="4270">
                  <c:v>82.9</c:v>
                </c:pt>
                <c:pt idx="4271">
                  <c:v>82.8</c:v>
                </c:pt>
                <c:pt idx="4272">
                  <c:v>82.8</c:v>
                </c:pt>
                <c:pt idx="4273">
                  <c:v>82.8</c:v>
                </c:pt>
                <c:pt idx="4274">
                  <c:v>82.8</c:v>
                </c:pt>
                <c:pt idx="4275">
                  <c:v>82.8</c:v>
                </c:pt>
                <c:pt idx="4276">
                  <c:v>82.8</c:v>
                </c:pt>
                <c:pt idx="4277">
                  <c:v>82.8</c:v>
                </c:pt>
                <c:pt idx="4278">
                  <c:v>82.8</c:v>
                </c:pt>
                <c:pt idx="4279">
                  <c:v>82.8</c:v>
                </c:pt>
                <c:pt idx="4280">
                  <c:v>82.7</c:v>
                </c:pt>
                <c:pt idx="4281">
                  <c:v>82.7</c:v>
                </c:pt>
                <c:pt idx="4282">
                  <c:v>82.7</c:v>
                </c:pt>
                <c:pt idx="4283">
                  <c:v>82.7</c:v>
                </c:pt>
                <c:pt idx="4284">
                  <c:v>82.7</c:v>
                </c:pt>
                <c:pt idx="4285">
                  <c:v>82.7</c:v>
                </c:pt>
                <c:pt idx="4286">
                  <c:v>82.7</c:v>
                </c:pt>
                <c:pt idx="4287">
                  <c:v>82.6</c:v>
                </c:pt>
                <c:pt idx="4288">
                  <c:v>82.6</c:v>
                </c:pt>
                <c:pt idx="4289">
                  <c:v>82.6</c:v>
                </c:pt>
                <c:pt idx="4290">
                  <c:v>82.6</c:v>
                </c:pt>
                <c:pt idx="4291">
                  <c:v>82.6</c:v>
                </c:pt>
                <c:pt idx="4292">
                  <c:v>82.6</c:v>
                </c:pt>
                <c:pt idx="4293">
                  <c:v>82.6</c:v>
                </c:pt>
                <c:pt idx="4294">
                  <c:v>82.6</c:v>
                </c:pt>
                <c:pt idx="4295">
                  <c:v>82.6</c:v>
                </c:pt>
                <c:pt idx="4296">
                  <c:v>82.6</c:v>
                </c:pt>
                <c:pt idx="4297">
                  <c:v>82.6</c:v>
                </c:pt>
                <c:pt idx="4298">
                  <c:v>82.5</c:v>
                </c:pt>
                <c:pt idx="4299">
                  <c:v>82.5</c:v>
                </c:pt>
                <c:pt idx="4300">
                  <c:v>82.5</c:v>
                </c:pt>
                <c:pt idx="4301">
                  <c:v>82.5</c:v>
                </c:pt>
                <c:pt idx="4302">
                  <c:v>82.5</c:v>
                </c:pt>
                <c:pt idx="4303">
                  <c:v>82.5</c:v>
                </c:pt>
                <c:pt idx="4304">
                  <c:v>82.5</c:v>
                </c:pt>
                <c:pt idx="4305">
                  <c:v>82.5</c:v>
                </c:pt>
                <c:pt idx="4306">
                  <c:v>82.5</c:v>
                </c:pt>
                <c:pt idx="4307">
                  <c:v>82.5</c:v>
                </c:pt>
                <c:pt idx="4308">
                  <c:v>82.5</c:v>
                </c:pt>
                <c:pt idx="4309">
                  <c:v>82.5</c:v>
                </c:pt>
                <c:pt idx="4310">
                  <c:v>82.5</c:v>
                </c:pt>
                <c:pt idx="4311">
                  <c:v>82.5</c:v>
                </c:pt>
                <c:pt idx="4312">
                  <c:v>82.5</c:v>
                </c:pt>
                <c:pt idx="4313">
                  <c:v>82.5</c:v>
                </c:pt>
                <c:pt idx="4314">
                  <c:v>82.5</c:v>
                </c:pt>
                <c:pt idx="4315">
                  <c:v>82.5</c:v>
                </c:pt>
                <c:pt idx="4316">
                  <c:v>82.5</c:v>
                </c:pt>
                <c:pt idx="4317">
                  <c:v>82.5</c:v>
                </c:pt>
                <c:pt idx="4318">
                  <c:v>82.5</c:v>
                </c:pt>
                <c:pt idx="4319">
                  <c:v>82.5</c:v>
                </c:pt>
                <c:pt idx="4320">
                  <c:v>82.5</c:v>
                </c:pt>
                <c:pt idx="4321">
                  <c:v>82.5</c:v>
                </c:pt>
                <c:pt idx="4322">
                  <c:v>82.5</c:v>
                </c:pt>
                <c:pt idx="4323">
                  <c:v>82.5</c:v>
                </c:pt>
                <c:pt idx="4324">
                  <c:v>82.5</c:v>
                </c:pt>
                <c:pt idx="4325">
                  <c:v>82.5</c:v>
                </c:pt>
                <c:pt idx="4326">
                  <c:v>82.5</c:v>
                </c:pt>
                <c:pt idx="4327">
                  <c:v>82.5</c:v>
                </c:pt>
                <c:pt idx="4328">
                  <c:v>82.5</c:v>
                </c:pt>
                <c:pt idx="4329">
                  <c:v>82.5</c:v>
                </c:pt>
                <c:pt idx="4330">
                  <c:v>82.5</c:v>
                </c:pt>
                <c:pt idx="4331">
                  <c:v>82.5</c:v>
                </c:pt>
                <c:pt idx="4332">
                  <c:v>82.5</c:v>
                </c:pt>
                <c:pt idx="4333">
                  <c:v>82.5</c:v>
                </c:pt>
                <c:pt idx="4334">
                  <c:v>82.5</c:v>
                </c:pt>
                <c:pt idx="4335">
                  <c:v>82.5</c:v>
                </c:pt>
                <c:pt idx="4336">
                  <c:v>82.5</c:v>
                </c:pt>
                <c:pt idx="4337">
                  <c:v>82.5</c:v>
                </c:pt>
                <c:pt idx="4338">
                  <c:v>82.5</c:v>
                </c:pt>
                <c:pt idx="4339">
                  <c:v>82.5</c:v>
                </c:pt>
                <c:pt idx="4340">
                  <c:v>82.5</c:v>
                </c:pt>
                <c:pt idx="4341">
                  <c:v>82.5</c:v>
                </c:pt>
                <c:pt idx="4342">
                  <c:v>82.5</c:v>
                </c:pt>
                <c:pt idx="4343">
                  <c:v>82.5</c:v>
                </c:pt>
                <c:pt idx="4344">
                  <c:v>82.5</c:v>
                </c:pt>
                <c:pt idx="4345">
                  <c:v>82.5</c:v>
                </c:pt>
                <c:pt idx="4346">
                  <c:v>82.5</c:v>
                </c:pt>
                <c:pt idx="4347">
                  <c:v>82.5</c:v>
                </c:pt>
                <c:pt idx="4348">
                  <c:v>82.5</c:v>
                </c:pt>
                <c:pt idx="4349">
                  <c:v>82.5</c:v>
                </c:pt>
                <c:pt idx="4350">
                  <c:v>82.5</c:v>
                </c:pt>
                <c:pt idx="4351">
                  <c:v>82.5</c:v>
                </c:pt>
                <c:pt idx="4352">
                  <c:v>82.4</c:v>
                </c:pt>
                <c:pt idx="4353">
                  <c:v>82.4</c:v>
                </c:pt>
                <c:pt idx="4354">
                  <c:v>82.4</c:v>
                </c:pt>
                <c:pt idx="4355">
                  <c:v>82.4</c:v>
                </c:pt>
                <c:pt idx="4356">
                  <c:v>82.4</c:v>
                </c:pt>
                <c:pt idx="4357">
                  <c:v>82.4</c:v>
                </c:pt>
                <c:pt idx="4358">
                  <c:v>82.4</c:v>
                </c:pt>
                <c:pt idx="4359">
                  <c:v>82.4</c:v>
                </c:pt>
                <c:pt idx="4360">
                  <c:v>82.4</c:v>
                </c:pt>
                <c:pt idx="4361">
                  <c:v>82.4</c:v>
                </c:pt>
                <c:pt idx="4362">
                  <c:v>82.4</c:v>
                </c:pt>
                <c:pt idx="4363">
                  <c:v>82.4</c:v>
                </c:pt>
                <c:pt idx="4364">
                  <c:v>82.9</c:v>
                </c:pt>
                <c:pt idx="4365">
                  <c:v>82.9</c:v>
                </c:pt>
                <c:pt idx="4366">
                  <c:v>83.4</c:v>
                </c:pt>
                <c:pt idx="4367">
                  <c:v>83.4</c:v>
                </c:pt>
                <c:pt idx="4368">
                  <c:v>83.9</c:v>
                </c:pt>
                <c:pt idx="4369">
                  <c:v>83.9</c:v>
                </c:pt>
                <c:pt idx="4370">
                  <c:v>84.3</c:v>
                </c:pt>
                <c:pt idx="4371">
                  <c:v>84.3</c:v>
                </c:pt>
                <c:pt idx="4372">
                  <c:v>84.3</c:v>
                </c:pt>
                <c:pt idx="4373">
                  <c:v>84.5</c:v>
                </c:pt>
                <c:pt idx="4374">
                  <c:v>84.5</c:v>
                </c:pt>
                <c:pt idx="4375">
                  <c:v>84.6</c:v>
                </c:pt>
                <c:pt idx="4376">
                  <c:v>84.6</c:v>
                </c:pt>
                <c:pt idx="4377">
                  <c:v>84.9</c:v>
                </c:pt>
                <c:pt idx="4378">
                  <c:v>84.9</c:v>
                </c:pt>
                <c:pt idx="4379">
                  <c:v>84.9</c:v>
                </c:pt>
                <c:pt idx="4380">
                  <c:v>85</c:v>
                </c:pt>
                <c:pt idx="4381">
                  <c:v>85</c:v>
                </c:pt>
                <c:pt idx="4382">
                  <c:v>85.2</c:v>
                </c:pt>
                <c:pt idx="4383">
                  <c:v>85.2</c:v>
                </c:pt>
                <c:pt idx="4384">
                  <c:v>85.4</c:v>
                </c:pt>
                <c:pt idx="4385">
                  <c:v>85.4</c:v>
                </c:pt>
                <c:pt idx="4386">
                  <c:v>85.6</c:v>
                </c:pt>
                <c:pt idx="4387">
                  <c:v>85.6</c:v>
                </c:pt>
                <c:pt idx="4388">
                  <c:v>85.6</c:v>
                </c:pt>
                <c:pt idx="4389">
                  <c:v>85.8</c:v>
                </c:pt>
                <c:pt idx="4390">
                  <c:v>85.8</c:v>
                </c:pt>
                <c:pt idx="4391">
                  <c:v>86.1</c:v>
                </c:pt>
                <c:pt idx="4392">
                  <c:v>86.1</c:v>
                </c:pt>
                <c:pt idx="4393">
                  <c:v>86.2</c:v>
                </c:pt>
                <c:pt idx="4394">
                  <c:v>86.2</c:v>
                </c:pt>
                <c:pt idx="4395">
                  <c:v>86.4</c:v>
                </c:pt>
                <c:pt idx="4396">
                  <c:v>86.4</c:v>
                </c:pt>
                <c:pt idx="4397">
                  <c:v>86.4</c:v>
                </c:pt>
                <c:pt idx="4398">
                  <c:v>86.3</c:v>
                </c:pt>
                <c:pt idx="4399">
                  <c:v>86.3</c:v>
                </c:pt>
                <c:pt idx="4400">
                  <c:v>86.2</c:v>
                </c:pt>
                <c:pt idx="4401">
                  <c:v>86.2</c:v>
                </c:pt>
                <c:pt idx="4402">
                  <c:v>86.1</c:v>
                </c:pt>
                <c:pt idx="4403">
                  <c:v>86.1</c:v>
                </c:pt>
                <c:pt idx="4404">
                  <c:v>86</c:v>
                </c:pt>
                <c:pt idx="4405">
                  <c:v>86</c:v>
                </c:pt>
                <c:pt idx="4406">
                  <c:v>86</c:v>
                </c:pt>
                <c:pt idx="4407">
                  <c:v>86</c:v>
                </c:pt>
                <c:pt idx="4408">
                  <c:v>86</c:v>
                </c:pt>
                <c:pt idx="4409">
                  <c:v>85.9</c:v>
                </c:pt>
                <c:pt idx="4410">
                  <c:v>85.9</c:v>
                </c:pt>
                <c:pt idx="4411">
                  <c:v>85.9</c:v>
                </c:pt>
                <c:pt idx="4412">
                  <c:v>85.9</c:v>
                </c:pt>
                <c:pt idx="4413">
                  <c:v>85.8</c:v>
                </c:pt>
                <c:pt idx="4414">
                  <c:v>85.8</c:v>
                </c:pt>
                <c:pt idx="4415">
                  <c:v>85.8</c:v>
                </c:pt>
                <c:pt idx="4416">
                  <c:v>85.8</c:v>
                </c:pt>
                <c:pt idx="4417">
                  <c:v>85.8</c:v>
                </c:pt>
                <c:pt idx="4418">
                  <c:v>85.8</c:v>
                </c:pt>
                <c:pt idx="4419">
                  <c:v>85.8</c:v>
                </c:pt>
                <c:pt idx="4420">
                  <c:v>85.7</c:v>
                </c:pt>
                <c:pt idx="4421">
                  <c:v>85.7</c:v>
                </c:pt>
                <c:pt idx="4422">
                  <c:v>85.7</c:v>
                </c:pt>
                <c:pt idx="4423">
                  <c:v>85.7</c:v>
                </c:pt>
                <c:pt idx="4424">
                  <c:v>85.7</c:v>
                </c:pt>
                <c:pt idx="4425">
                  <c:v>85.7</c:v>
                </c:pt>
                <c:pt idx="4426">
                  <c:v>85.7</c:v>
                </c:pt>
                <c:pt idx="4427">
                  <c:v>85.6</c:v>
                </c:pt>
                <c:pt idx="4428">
                  <c:v>85.6</c:v>
                </c:pt>
                <c:pt idx="4429">
                  <c:v>85.7</c:v>
                </c:pt>
                <c:pt idx="4430">
                  <c:v>85.7</c:v>
                </c:pt>
                <c:pt idx="4431">
                  <c:v>85.8</c:v>
                </c:pt>
                <c:pt idx="4432">
                  <c:v>85.8</c:v>
                </c:pt>
                <c:pt idx="4433">
                  <c:v>85.8</c:v>
                </c:pt>
                <c:pt idx="4434">
                  <c:v>85.8</c:v>
                </c:pt>
                <c:pt idx="4435">
                  <c:v>85.8</c:v>
                </c:pt>
                <c:pt idx="4436">
                  <c:v>85.9</c:v>
                </c:pt>
                <c:pt idx="4437">
                  <c:v>85.9</c:v>
                </c:pt>
                <c:pt idx="4438">
                  <c:v>85.9</c:v>
                </c:pt>
                <c:pt idx="4439">
                  <c:v>85.9</c:v>
                </c:pt>
                <c:pt idx="4440">
                  <c:v>86</c:v>
                </c:pt>
                <c:pt idx="4441">
                  <c:v>86</c:v>
                </c:pt>
                <c:pt idx="4442">
                  <c:v>86</c:v>
                </c:pt>
                <c:pt idx="4443">
                  <c:v>86</c:v>
                </c:pt>
                <c:pt idx="4444">
                  <c:v>86</c:v>
                </c:pt>
                <c:pt idx="4445">
                  <c:v>86</c:v>
                </c:pt>
                <c:pt idx="4446">
                  <c:v>86</c:v>
                </c:pt>
                <c:pt idx="4447">
                  <c:v>85.9</c:v>
                </c:pt>
                <c:pt idx="4448">
                  <c:v>85.9</c:v>
                </c:pt>
                <c:pt idx="4449">
                  <c:v>85.9</c:v>
                </c:pt>
                <c:pt idx="4450">
                  <c:v>85.9</c:v>
                </c:pt>
                <c:pt idx="4451">
                  <c:v>85.9</c:v>
                </c:pt>
                <c:pt idx="4452">
                  <c:v>85.9</c:v>
                </c:pt>
                <c:pt idx="4453">
                  <c:v>85.9</c:v>
                </c:pt>
                <c:pt idx="4454">
                  <c:v>85.8</c:v>
                </c:pt>
                <c:pt idx="4455">
                  <c:v>85.8</c:v>
                </c:pt>
                <c:pt idx="4456">
                  <c:v>85.8</c:v>
                </c:pt>
                <c:pt idx="4457">
                  <c:v>85.8</c:v>
                </c:pt>
                <c:pt idx="4458">
                  <c:v>85.8</c:v>
                </c:pt>
                <c:pt idx="4459">
                  <c:v>85.8</c:v>
                </c:pt>
                <c:pt idx="4460">
                  <c:v>85.8</c:v>
                </c:pt>
                <c:pt idx="4461">
                  <c:v>85.8</c:v>
                </c:pt>
                <c:pt idx="4462">
                  <c:v>85.8</c:v>
                </c:pt>
                <c:pt idx="4463">
                  <c:v>85.8</c:v>
                </c:pt>
                <c:pt idx="4464">
                  <c:v>85.8</c:v>
                </c:pt>
                <c:pt idx="4465">
                  <c:v>86.1</c:v>
                </c:pt>
                <c:pt idx="4466">
                  <c:v>86.1</c:v>
                </c:pt>
                <c:pt idx="4467">
                  <c:v>86.1</c:v>
                </c:pt>
                <c:pt idx="4468">
                  <c:v>86.1</c:v>
                </c:pt>
                <c:pt idx="4469">
                  <c:v>86.1</c:v>
                </c:pt>
                <c:pt idx="4470">
                  <c:v>86.1</c:v>
                </c:pt>
                <c:pt idx="4471">
                  <c:v>86.1</c:v>
                </c:pt>
                <c:pt idx="4472">
                  <c:v>86.2</c:v>
                </c:pt>
                <c:pt idx="4473">
                  <c:v>86.2</c:v>
                </c:pt>
                <c:pt idx="4474">
                  <c:v>86.1</c:v>
                </c:pt>
                <c:pt idx="4475">
                  <c:v>86.1</c:v>
                </c:pt>
                <c:pt idx="4476">
                  <c:v>86.1</c:v>
                </c:pt>
                <c:pt idx="4477">
                  <c:v>86</c:v>
                </c:pt>
                <c:pt idx="4478">
                  <c:v>86</c:v>
                </c:pt>
                <c:pt idx="4479">
                  <c:v>86</c:v>
                </c:pt>
                <c:pt idx="4480">
                  <c:v>86</c:v>
                </c:pt>
                <c:pt idx="4481">
                  <c:v>86</c:v>
                </c:pt>
                <c:pt idx="4482">
                  <c:v>86</c:v>
                </c:pt>
                <c:pt idx="4483">
                  <c:v>86</c:v>
                </c:pt>
                <c:pt idx="4484">
                  <c:v>86</c:v>
                </c:pt>
                <c:pt idx="4485">
                  <c:v>85.9</c:v>
                </c:pt>
                <c:pt idx="4486">
                  <c:v>85.9</c:v>
                </c:pt>
                <c:pt idx="4487">
                  <c:v>85.9</c:v>
                </c:pt>
                <c:pt idx="4488">
                  <c:v>85.9</c:v>
                </c:pt>
                <c:pt idx="4489">
                  <c:v>85.9</c:v>
                </c:pt>
                <c:pt idx="4490">
                  <c:v>85.9</c:v>
                </c:pt>
                <c:pt idx="4491">
                  <c:v>85.9</c:v>
                </c:pt>
                <c:pt idx="4492">
                  <c:v>85.9</c:v>
                </c:pt>
                <c:pt idx="4493">
                  <c:v>85.9</c:v>
                </c:pt>
                <c:pt idx="4494">
                  <c:v>85.9</c:v>
                </c:pt>
                <c:pt idx="4495">
                  <c:v>85.9</c:v>
                </c:pt>
                <c:pt idx="4496">
                  <c:v>85.9</c:v>
                </c:pt>
                <c:pt idx="4497">
                  <c:v>85.9</c:v>
                </c:pt>
                <c:pt idx="4498">
                  <c:v>85.9</c:v>
                </c:pt>
                <c:pt idx="4499">
                  <c:v>85.9</c:v>
                </c:pt>
                <c:pt idx="4500">
                  <c:v>85.9</c:v>
                </c:pt>
                <c:pt idx="4501">
                  <c:v>85.9</c:v>
                </c:pt>
                <c:pt idx="4502">
                  <c:v>85.9</c:v>
                </c:pt>
                <c:pt idx="4503">
                  <c:v>85.9</c:v>
                </c:pt>
                <c:pt idx="4504">
                  <c:v>85.9</c:v>
                </c:pt>
                <c:pt idx="4505">
                  <c:v>85.9</c:v>
                </c:pt>
                <c:pt idx="4506">
                  <c:v>85.9</c:v>
                </c:pt>
                <c:pt idx="4507">
                  <c:v>85.9</c:v>
                </c:pt>
                <c:pt idx="4508">
                  <c:v>85.8</c:v>
                </c:pt>
                <c:pt idx="4509">
                  <c:v>85.8</c:v>
                </c:pt>
                <c:pt idx="4510">
                  <c:v>85.8</c:v>
                </c:pt>
                <c:pt idx="4511">
                  <c:v>85.8</c:v>
                </c:pt>
                <c:pt idx="4512">
                  <c:v>85.8</c:v>
                </c:pt>
                <c:pt idx="4513">
                  <c:v>85.8</c:v>
                </c:pt>
                <c:pt idx="4514">
                  <c:v>85.8</c:v>
                </c:pt>
                <c:pt idx="4515">
                  <c:v>85.8</c:v>
                </c:pt>
                <c:pt idx="4516">
                  <c:v>85.8</c:v>
                </c:pt>
                <c:pt idx="4517">
                  <c:v>85.8</c:v>
                </c:pt>
                <c:pt idx="4518">
                  <c:v>85.8</c:v>
                </c:pt>
                <c:pt idx="4519">
                  <c:v>85.8</c:v>
                </c:pt>
                <c:pt idx="4520">
                  <c:v>85.8</c:v>
                </c:pt>
                <c:pt idx="4521">
                  <c:v>85.8</c:v>
                </c:pt>
                <c:pt idx="4522">
                  <c:v>85.7</c:v>
                </c:pt>
                <c:pt idx="4523">
                  <c:v>85.7</c:v>
                </c:pt>
                <c:pt idx="4524">
                  <c:v>85.7</c:v>
                </c:pt>
                <c:pt idx="4525">
                  <c:v>85.7</c:v>
                </c:pt>
                <c:pt idx="4526">
                  <c:v>85.7</c:v>
                </c:pt>
                <c:pt idx="4527">
                  <c:v>85.7</c:v>
                </c:pt>
                <c:pt idx="4528">
                  <c:v>85.7</c:v>
                </c:pt>
                <c:pt idx="4529">
                  <c:v>85.7</c:v>
                </c:pt>
                <c:pt idx="4530">
                  <c:v>85.7</c:v>
                </c:pt>
                <c:pt idx="4531">
                  <c:v>85.7</c:v>
                </c:pt>
                <c:pt idx="4532">
                  <c:v>85.7</c:v>
                </c:pt>
                <c:pt idx="4533">
                  <c:v>85.6</c:v>
                </c:pt>
                <c:pt idx="4534">
                  <c:v>85.6</c:v>
                </c:pt>
                <c:pt idx="4535">
                  <c:v>85.6</c:v>
                </c:pt>
                <c:pt idx="4536">
                  <c:v>85.6</c:v>
                </c:pt>
                <c:pt idx="4537">
                  <c:v>85.6</c:v>
                </c:pt>
                <c:pt idx="4538">
                  <c:v>85.6</c:v>
                </c:pt>
                <c:pt idx="4539">
                  <c:v>85.6</c:v>
                </c:pt>
                <c:pt idx="4540">
                  <c:v>85.6</c:v>
                </c:pt>
                <c:pt idx="4541">
                  <c:v>85.6</c:v>
                </c:pt>
                <c:pt idx="4542">
                  <c:v>85.5</c:v>
                </c:pt>
                <c:pt idx="4543">
                  <c:v>85.5</c:v>
                </c:pt>
                <c:pt idx="4544">
                  <c:v>85.8</c:v>
                </c:pt>
                <c:pt idx="4545">
                  <c:v>85.8</c:v>
                </c:pt>
                <c:pt idx="4546">
                  <c:v>86.2</c:v>
                </c:pt>
                <c:pt idx="4547">
                  <c:v>86.2</c:v>
                </c:pt>
                <c:pt idx="4548">
                  <c:v>86.2</c:v>
                </c:pt>
                <c:pt idx="4549">
                  <c:v>86.6</c:v>
                </c:pt>
                <c:pt idx="4550">
                  <c:v>86.6</c:v>
                </c:pt>
                <c:pt idx="4551">
                  <c:v>86.8</c:v>
                </c:pt>
                <c:pt idx="4552">
                  <c:v>86.8</c:v>
                </c:pt>
                <c:pt idx="4553">
                  <c:v>87.1</c:v>
                </c:pt>
                <c:pt idx="4554">
                  <c:v>87.1</c:v>
                </c:pt>
                <c:pt idx="4555">
                  <c:v>87.4</c:v>
                </c:pt>
                <c:pt idx="4556">
                  <c:v>87.4</c:v>
                </c:pt>
                <c:pt idx="4557">
                  <c:v>87.4</c:v>
                </c:pt>
                <c:pt idx="4558">
                  <c:v>87.8</c:v>
                </c:pt>
                <c:pt idx="4559">
                  <c:v>87.8</c:v>
                </c:pt>
                <c:pt idx="4560">
                  <c:v>87.9</c:v>
                </c:pt>
                <c:pt idx="4561">
                  <c:v>87.9</c:v>
                </c:pt>
                <c:pt idx="4562">
                  <c:v>88.3</c:v>
                </c:pt>
                <c:pt idx="4563">
                  <c:v>88.3</c:v>
                </c:pt>
                <c:pt idx="4564">
                  <c:v>88.3</c:v>
                </c:pt>
                <c:pt idx="4565">
                  <c:v>88.4</c:v>
                </c:pt>
                <c:pt idx="4566">
                  <c:v>88.4</c:v>
                </c:pt>
                <c:pt idx="4567">
                  <c:v>88.7</c:v>
                </c:pt>
                <c:pt idx="4568">
                  <c:v>88.7</c:v>
                </c:pt>
                <c:pt idx="4569">
                  <c:v>88.8</c:v>
                </c:pt>
                <c:pt idx="4570">
                  <c:v>88.8</c:v>
                </c:pt>
                <c:pt idx="4571">
                  <c:v>88.9</c:v>
                </c:pt>
                <c:pt idx="4572">
                  <c:v>88.9</c:v>
                </c:pt>
                <c:pt idx="4573">
                  <c:v>88.9</c:v>
                </c:pt>
                <c:pt idx="4574">
                  <c:v>88.9</c:v>
                </c:pt>
                <c:pt idx="4575">
                  <c:v>88.9</c:v>
                </c:pt>
                <c:pt idx="4576">
                  <c:v>88.9</c:v>
                </c:pt>
                <c:pt idx="4577">
                  <c:v>88.9</c:v>
                </c:pt>
                <c:pt idx="4578">
                  <c:v>88.9</c:v>
                </c:pt>
                <c:pt idx="4579">
                  <c:v>88.9</c:v>
                </c:pt>
                <c:pt idx="4580">
                  <c:v>88.9</c:v>
                </c:pt>
                <c:pt idx="4581">
                  <c:v>88.9</c:v>
                </c:pt>
                <c:pt idx="4582">
                  <c:v>88.9</c:v>
                </c:pt>
                <c:pt idx="4583">
                  <c:v>88.9</c:v>
                </c:pt>
                <c:pt idx="4584">
                  <c:v>88.9</c:v>
                </c:pt>
                <c:pt idx="4585">
                  <c:v>89</c:v>
                </c:pt>
                <c:pt idx="4586">
                  <c:v>89</c:v>
                </c:pt>
                <c:pt idx="4587">
                  <c:v>89.1</c:v>
                </c:pt>
                <c:pt idx="4588">
                  <c:v>89.1</c:v>
                </c:pt>
                <c:pt idx="4589">
                  <c:v>89.2</c:v>
                </c:pt>
                <c:pt idx="4590">
                  <c:v>89.2</c:v>
                </c:pt>
                <c:pt idx="4591">
                  <c:v>89.2</c:v>
                </c:pt>
                <c:pt idx="4592">
                  <c:v>89.2</c:v>
                </c:pt>
                <c:pt idx="4593">
                  <c:v>89.2</c:v>
                </c:pt>
                <c:pt idx="4594">
                  <c:v>89.1</c:v>
                </c:pt>
                <c:pt idx="4595">
                  <c:v>89.1</c:v>
                </c:pt>
                <c:pt idx="4596">
                  <c:v>89</c:v>
                </c:pt>
                <c:pt idx="4597">
                  <c:v>89</c:v>
                </c:pt>
                <c:pt idx="4598">
                  <c:v>88.9</c:v>
                </c:pt>
                <c:pt idx="4599">
                  <c:v>88.9</c:v>
                </c:pt>
                <c:pt idx="4600">
                  <c:v>88.9</c:v>
                </c:pt>
                <c:pt idx="4601">
                  <c:v>88.8</c:v>
                </c:pt>
                <c:pt idx="4602">
                  <c:v>88.8</c:v>
                </c:pt>
                <c:pt idx="4603">
                  <c:v>88.7</c:v>
                </c:pt>
                <c:pt idx="4604">
                  <c:v>88.7</c:v>
                </c:pt>
                <c:pt idx="4605">
                  <c:v>88.9</c:v>
                </c:pt>
                <c:pt idx="4606">
                  <c:v>88.9</c:v>
                </c:pt>
                <c:pt idx="4607">
                  <c:v>89</c:v>
                </c:pt>
                <c:pt idx="4608">
                  <c:v>89</c:v>
                </c:pt>
                <c:pt idx="4609">
                  <c:v>89</c:v>
                </c:pt>
                <c:pt idx="4610">
                  <c:v>89</c:v>
                </c:pt>
                <c:pt idx="4611">
                  <c:v>89</c:v>
                </c:pt>
                <c:pt idx="4612">
                  <c:v>89.1</c:v>
                </c:pt>
                <c:pt idx="4613">
                  <c:v>89.1</c:v>
                </c:pt>
                <c:pt idx="4614">
                  <c:v>89</c:v>
                </c:pt>
                <c:pt idx="4615">
                  <c:v>89</c:v>
                </c:pt>
                <c:pt idx="4616">
                  <c:v>88.9</c:v>
                </c:pt>
                <c:pt idx="4617">
                  <c:v>88.9</c:v>
                </c:pt>
                <c:pt idx="4618">
                  <c:v>88.9</c:v>
                </c:pt>
                <c:pt idx="4619">
                  <c:v>88.9</c:v>
                </c:pt>
                <c:pt idx="4620">
                  <c:v>88.9</c:v>
                </c:pt>
                <c:pt idx="4621">
                  <c:v>88.9</c:v>
                </c:pt>
                <c:pt idx="4622">
                  <c:v>88.9</c:v>
                </c:pt>
                <c:pt idx="4623">
                  <c:v>88.9</c:v>
                </c:pt>
                <c:pt idx="4624">
                  <c:v>88.9</c:v>
                </c:pt>
                <c:pt idx="4625">
                  <c:v>88.9</c:v>
                </c:pt>
                <c:pt idx="4626">
                  <c:v>88.9</c:v>
                </c:pt>
                <c:pt idx="4627">
                  <c:v>88.9</c:v>
                </c:pt>
                <c:pt idx="4628">
                  <c:v>89</c:v>
                </c:pt>
                <c:pt idx="4629">
                  <c:v>89</c:v>
                </c:pt>
                <c:pt idx="4630">
                  <c:v>89.1</c:v>
                </c:pt>
                <c:pt idx="4631">
                  <c:v>89.1</c:v>
                </c:pt>
                <c:pt idx="4632">
                  <c:v>89.1</c:v>
                </c:pt>
                <c:pt idx="4633">
                  <c:v>89.1</c:v>
                </c:pt>
                <c:pt idx="4634">
                  <c:v>89.1</c:v>
                </c:pt>
                <c:pt idx="4635">
                  <c:v>89.1</c:v>
                </c:pt>
                <c:pt idx="4636">
                  <c:v>89.1</c:v>
                </c:pt>
                <c:pt idx="4637">
                  <c:v>89.2</c:v>
                </c:pt>
                <c:pt idx="4638">
                  <c:v>89.2</c:v>
                </c:pt>
                <c:pt idx="4639">
                  <c:v>89</c:v>
                </c:pt>
                <c:pt idx="4640">
                  <c:v>89</c:v>
                </c:pt>
                <c:pt idx="4641">
                  <c:v>89</c:v>
                </c:pt>
                <c:pt idx="4642">
                  <c:v>89</c:v>
                </c:pt>
                <c:pt idx="4643">
                  <c:v>89</c:v>
                </c:pt>
                <c:pt idx="4644">
                  <c:v>88.9</c:v>
                </c:pt>
                <c:pt idx="4645">
                  <c:v>88.9</c:v>
                </c:pt>
                <c:pt idx="4646">
                  <c:v>88.9</c:v>
                </c:pt>
                <c:pt idx="4647">
                  <c:v>88.9</c:v>
                </c:pt>
                <c:pt idx="4648">
                  <c:v>88.8</c:v>
                </c:pt>
                <c:pt idx="4649">
                  <c:v>88.8</c:v>
                </c:pt>
                <c:pt idx="4650">
                  <c:v>89.1</c:v>
                </c:pt>
                <c:pt idx="4651">
                  <c:v>89.1</c:v>
                </c:pt>
                <c:pt idx="4652">
                  <c:v>89.1</c:v>
                </c:pt>
                <c:pt idx="4653">
                  <c:v>89.2</c:v>
                </c:pt>
                <c:pt idx="4654">
                  <c:v>89.2</c:v>
                </c:pt>
                <c:pt idx="4655">
                  <c:v>89.2</c:v>
                </c:pt>
                <c:pt idx="4656">
                  <c:v>89.2</c:v>
                </c:pt>
                <c:pt idx="4657">
                  <c:v>89.2</c:v>
                </c:pt>
                <c:pt idx="4658">
                  <c:v>89.2</c:v>
                </c:pt>
                <c:pt idx="4659">
                  <c:v>89.2</c:v>
                </c:pt>
                <c:pt idx="4660">
                  <c:v>89.2</c:v>
                </c:pt>
                <c:pt idx="4661">
                  <c:v>89.2</c:v>
                </c:pt>
                <c:pt idx="4662">
                  <c:v>89.2</c:v>
                </c:pt>
                <c:pt idx="4663">
                  <c:v>89.2</c:v>
                </c:pt>
                <c:pt idx="4664">
                  <c:v>89.2</c:v>
                </c:pt>
                <c:pt idx="4665">
                  <c:v>89.2</c:v>
                </c:pt>
                <c:pt idx="4666">
                  <c:v>89.2</c:v>
                </c:pt>
                <c:pt idx="4667">
                  <c:v>89.2</c:v>
                </c:pt>
                <c:pt idx="4668">
                  <c:v>89.2</c:v>
                </c:pt>
                <c:pt idx="4669">
                  <c:v>89.2</c:v>
                </c:pt>
                <c:pt idx="4670">
                  <c:v>89.2</c:v>
                </c:pt>
                <c:pt idx="4671">
                  <c:v>89.2</c:v>
                </c:pt>
                <c:pt idx="4672">
                  <c:v>89.2</c:v>
                </c:pt>
                <c:pt idx="4673">
                  <c:v>89.2</c:v>
                </c:pt>
                <c:pt idx="4674">
                  <c:v>89.2</c:v>
                </c:pt>
                <c:pt idx="4675">
                  <c:v>89.1</c:v>
                </c:pt>
                <c:pt idx="4676">
                  <c:v>89.1</c:v>
                </c:pt>
                <c:pt idx="4677">
                  <c:v>89.1</c:v>
                </c:pt>
                <c:pt idx="4678">
                  <c:v>89.1</c:v>
                </c:pt>
                <c:pt idx="4679">
                  <c:v>89.1</c:v>
                </c:pt>
                <c:pt idx="4680">
                  <c:v>89</c:v>
                </c:pt>
                <c:pt idx="4681">
                  <c:v>89</c:v>
                </c:pt>
                <c:pt idx="4682">
                  <c:v>89.1</c:v>
                </c:pt>
                <c:pt idx="4683">
                  <c:v>89.1</c:v>
                </c:pt>
                <c:pt idx="4684">
                  <c:v>89.1</c:v>
                </c:pt>
                <c:pt idx="4685">
                  <c:v>89.1</c:v>
                </c:pt>
                <c:pt idx="4686">
                  <c:v>89.1</c:v>
                </c:pt>
                <c:pt idx="4687">
                  <c:v>89.1</c:v>
                </c:pt>
                <c:pt idx="4688">
                  <c:v>89.1</c:v>
                </c:pt>
                <c:pt idx="4689">
                  <c:v>89</c:v>
                </c:pt>
                <c:pt idx="4690">
                  <c:v>89</c:v>
                </c:pt>
                <c:pt idx="4691">
                  <c:v>89</c:v>
                </c:pt>
                <c:pt idx="4692">
                  <c:v>89</c:v>
                </c:pt>
                <c:pt idx="4693">
                  <c:v>89</c:v>
                </c:pt>
                <c:pt idx="4694">
                  <c:v>89</c:v>
                </c:pt>
                <c:pt idx="4695">
                  <c:v>89</c:v>
                </c:pt>
                <c:pt idx="4696">
                  <c:v>88.9</c:v>
                </c:pt>
                <c:pt idx="4697">
                  <c:v>88.9</c:v>
                </c:pt>
                <c:pt idx="4698">
                  <c:v>88.8</c:v>
                </c:pt>
                <c:pt idx="4699">
                  <c:v>88.8</c:v>
                </c:pt>
                <c:pt idx="4700">
                  <c:v>88.7</c:v>
                </c:pt>
                <c:pt idx="4701">
                  <c:v>88.7</c:v>
                </c:pt>
                <c:pt idx="4702">
                  <c:v>88.7</c:v>
                </c:pt>
                <c:pt idx="4703">
                  <c:v>88.9</c:v>
                </c:pt>
                <c:pt idx="4704">
                  <c:v>88.9</c:v>
                </c:pt>
                <c:pt idx="4705">
                  <c:v>88.8</c:v>
                </c:pt>
                <c:pt idx="4706">
                  <c:v>88.8</c:v>
                </c:pt>
                <c:pt idx="4707">
                  <c:v>88.9</c:v>
                </c:pt>
                <c:pt idx="4708">
                  <c:v>88.9</c:v>
                </c:pt>
                <c:pt idx="4709">
                  <c:v>88.9</c:v>
                </c:pt>
                <c:pt idx="4710">
                  <c:v>88.9</c:v>
                </c:pt>
                <c:pt idx="4711">
                  <c:v>88.9</c:v>
                </c:pt>
                <c:pt idx="4712">
                  <c:v>88.9</c:v>
                </c:pt>
                <c:pt idx="4713">
                  <c:v>88.9</c:v>
                </c:pt>
                <c:pt idx="4714">
                  <c:v>88.9</c:v>
                </c:pt>
                <c:pt idx="4715">
                  <c:v>88.9</c:v>
                </c:pt>
                <c:pt idx="4716">
                  <c:v>89</c:v>
                </c:pt>
                <c:pt idx="4717">
                  <c:v>89</c:v>
                </c:pt>
                <c:pt idx="4718">
                  <c:v>89</c:v>
                </c:pt>
                <c:pt idx="4719">
                  <c:v>89</c:v>
                </c:pt>
                <c:pt idx="4720">
                  <c:v>89</c:v>
                </c:pt>
                <c:pt idx="4721">
                  <c:v>89.1</c:v>
                </c:pt>
                <c:pt idx="4722">
                  <c:v>89.1</c:v>
                </c:pt>
                <c:pt idx="4723">
                  <c:v>89</c:v>
                </c:pt>
                <c:pt idx="4724">
                  <c:v>89</c:v>
                </c:pt>
                <c:pt idx="4725">
                  <c:v>89</c:v>
                </c:pt>
                <c:pt idx="4726">
                  <c:v>89</c:v>
                </c:pt>
                <c:pt idx="4727">
                  <c:v>89</c:v>
                </c:pt>
                <c:pt idx="4728">
                  <c:v>89</c:v>
                </c:pt>
                <c:pt idx="4729">
                  <c:v>89</c:v>
                </c:pt>
                <c:pt idx="4730">
                  <c:v>88.9</c:v>
                </c:pt>
                <c:pt idx="4731">
                  <c:v>88.9</c:v>
                </c:pt>
                <c:pt idx="4732">
                  <c:v>88.9</c:v>
                </c:pt>
                <c:pt idx="4733">
                  <c:v>88.9</c:v>
                </c:pt>
                <c:pt idx="4734">
                  <c:v>89.2</c:v>
                </c:pt>
                <c:pt idx="4735">
                  <c:v>89.2</c:v>
                </c:pt>
                <c:pt idx="4736">
                  <c:v>89.2</c:v>
                </c:pt>
                <c:pt idx="4737">
                  <c:v>89.3</c:v>
                </c:pt>
                <c:pt idx="4738">
                  <c:v>89.3</c:v>
                </c:pt>
                <c:pt idx="4739">
                  <c:v>89.4</c:v>
                </c:pt>
                <c:pt idx="4740">
                  <c:v>89.4</c:v>
                </c:pt>
                <c:pt idx="4741">
                  <c:v>89.4</c:v>
                </c:pt>
                <c:pt idx="4742">
                  <c:v>89.4</c:v>
                </c:pt>
                <c:pt idx="4743">
                  <c:v>89.4</c:v>
                </c:pt>
                <c:pt idx="4744">
                  <c:v>89.4</c:v>
                </c:pt>
                <c:pt idx="4745">
                  <c:v>89.4</c:v>
                </c:pt>
                <c:pt idx="4746">
                  <c:v>89.4</c:v>
                </c:pt>
                <c:pt idx="4747">
                  <c:v>89.4</c:v>
                </c:pt>
                <c:pt idx="4748">
                  <c:v>89.4</c:v>
                </c:pt>
                <c:pt idx="4749">
                  <c:v>89.4</c:v>
                </c:pt>
                <c:pt idx="4750">
                  <c:v>89.4</c:v>
                </c:pt>
                <c:pt idx="4751">
                  <c:v>89.4</c:v>
                </c:pt>
                <c:pt idx="4752">
                  <c:v>89.4</c:v>
                </c:pt>
                <c:pt idx="4753">
                  <c:v>89.4</c:v>
                </c:pt>
                <c:pt idx="4754">
                  <c:v>89.4</c:v>
                </c:pt>
                <c:pt idx="4755">
                  <c:v>89.3</c:v>
                </c:pt>
                <c:pt idx="4756">
                  <c:v>89.3</c:v>
                </c:pt>
                <c:pt idx="4757">
                  <c:v>89.3</c:v>
                </c:pt>
                <c:pt idx="4758">
                  <c:v>89.3</c:v>
                </c:pt>
                <c:pt idx="4759">
                  <c:v>89.3</c:v>
                </c:pt>
                <c:pt idx="4760">
                  <c:v>89.3</c:v>
                </c:pt>
                <c:pt idx="4761">
                  <c:v>89.3</c:v>
                </c:pt>
                <c:pt idx="4762">
                  <c:v>89.3</c:v>
                </c:pt>
                <c:pt idx="4763">
                  <c:v>89.3</c:v>
                </c:pt>
                <c:pt idx="4764">
                  <c:v>89.2</c:v>
                </c:pt>
                <c:pt idx="4765">
                  <c:v>89.2</c:v>
                </c:pt>
                <c:pt idx="4766">
                  <c:v>89.2</c:v>
                </c:pt>
                <c:pt idx="4767">
                  <c:v>89.2</c:v>
                </c:pt>
                <c:pt idx="4768">
                  <c:v>89.1</c:v>
                </c:pt>
                <c:pt idx="4769">
                  <c:v>89.1</c:v>
                </c:pt>
                <c:pt idx="4770">
                  <c:v>89.1</c:v>
                </c:pt>
                <c:pt idx="4771">
                  <c:v>89.1</c:v>
                </c:pt>
                <c:pt idx="4772">
                  <c:v>89.1</c:v>
                </c:pt>
                <c:pt idx="4773">
                  <c:v>89.1</c:v>
                </c:pt>
                <c:pt idx="4774">
                  <c:v>89.1</c:v>
                </c:pt>
                <c:pt idx="4775">
                  <c:v>89</c:v>
                </c:pt>
                <c:pt idx="4776">
                  <c:v>89</c:v>
                </c:pt>
                <c:pt idx="4777">
                  <c:v>89</c:v>
                </c:pt>
                <c:pt idx="4778">
                  <c:v>89</c:v>
                </c:pt>
                <c:pt idx="4779">
                  <c:v>89</c:v>
                </c:pt>
                <c:pt idx="4780">
                  <c:v>89</c:v>
                </c:pt>
                <c:pt idx="4781">
                  <c:v>89</c:v>
                </c:pt>
                <c:pt idx="4782">
                  <c:v>88.9</c:v>
                </c:pt>
                <c:pt idx="4783">
                  <c:v>88.9</c:v>
                </c:pt>
                <c:pt idx="4784">
                  <c:v>88.9</c:v>
                </c:pt>
                <c:pt idx="4785">
                  <c:v>88.9</c:v>
                </c:pt>
                <c:pt idx="4786">
                  <c:v>88.9</c:v>
                </c:pt>
                <c:pt idx="4787">
                  <c:v>88.9</c:v>
                </c:pt>
                <c:pt idx="4788">
                  <c:v>88.9</c:v>
                </c:pt>
                <c:pt idx="4789">
                  <c:v>89</c:v>
                </c:pt>
                <c:pt idx="4790">
                  <c:v>89</c:v>
                </c:pt>
                <c:pt idx="4791">
                  <c:v>89.1</c:v>
                </c:pt>
                <c:pt idx="4792">
                  <c:v>89.1</c:v>
                </c:pt>
                <c:pt idx="4793">
                  <c:v>89.1</c:v>
                </c:pt>
                <c:pt idx="4794">
                  <c:v>89.1</c:v>
                </c:pt>
                <c:pt idx="4795">
                  <c:v>89.1</c:v>
                </c:pt>
                <c:pt idx="4796">
                  <c:v>89.2</c:v>
                </c:pt>
                <c:pt idx="4797">
                  <c:v>89.2</c:v>
                </c:pt>
                <c:pt idx="4798">
                  <c:v>89.2</c:v>
                </c:pt>
                <c:pt idx="4799">
                  <c:v>89.2</c:v>
                </c:pt>
                <c:pt idx="4800">
                  <c:v>89.3</c:v>
                </c:pt>
                <c:pt idx="4801">
                  <c:v>89.3</c:v>
                </c:pt>
                <c:pt idx="4802">
                  <c:v>89.4</c:v>
                </c:pt>
                <c:pt idx="4803">
                  <c:v>89.4</c:v>
                </c:pt>
                <c:pt idx="4804">
                  <c:v>89.4</c:v>
                </c:pt>
                <c:pt idx="4805">
                  <c:v>89.4</c:v>
                </c:pt>
                <c:pt idx="4806">
                  <c:v>89.4</c:v>
                </c:pt>
                <c:pt idx="4807">
                  <c:v>89.4</c:v>
                </c:pt>
                <c:pt idx="4808">
                  <c:v>89.4</c:v>
                </c:pt>
                <c:pt idx="4809">
                  <c:v>89.4</c:v>
                </c:pt>
                <c:pt idx="4810">
                  <c:v>89.4</c:v>
                </c:pt>
                <c:pt idx="4811">
                  <c:v>89.4</c:v>
                </c:pt>
                <c:pt idx="4812">
                  <c:v>89.4</c:v>
                </c:pt>
                <c:pt idx="4813">
                  <c:v>89.4</c:v>
                </c:pt>
                <c:pt idx="4814">
                  <c:v>89.4</c:v>
                </c:pt>
                <c:pt idx="4815">
                  <c:v>89.4</c:v>
                </c:pt>
                <c:pt idx="4816">
                  <c:v>89.4</c:v>
                </c:pt>
                <c:pt idx="4817">
                  <c:v>89.4</c:v>
                </c:pt>
                <c:pt idx="4818">
                  <c:v>89.4</c:v>
                </c:pt>
                <c:pt idx="4819">
                  <c:v>89.4</c:v>
                </c:pt>
                <c:pt idx="4820">
                  <c:v>89.4</c:v>
                </c:pt>
                <c:pt idx="4821">
                  <c:v>89.4</c:v>
                </c:pt>
                <c:pt idx="4822">
                  <c:v>89.4</c:v>
                </c:pt>
                <c:pt idx="4823">
                  <c:v>89.4</c:v>
                </c:pt>
                <c:pt idx="4824">
                  <c:v>89.4</c:v>
                </c:pt>
                <c:pt idx="4825">
                  <c:v>89.4</c:v>
                </c:pt>
                <c:pt idx="4826">
                  <c:v>89.4</c:v>
                </c:pt>
                <c:pt idx="4827">
                  <c:v>89.3</c:v>
                </c:pt>
                <c:pt idx="4828">
                  <c:v>89.3</c:v>
                </c:pt>
                <c:pt idx="4829">
                  <c:v>89.3</c:v>
                </c:pt>
                <c:pt idx="4830">
                  <c:v>89.3</c:v>
                </c:pt>
                <c:pt idx="4831">
                  <c:v>89.3</c:v>
                </c:pt>
                <c:pt idx="4832">
                  <c:v>89.3</c:v>
                </c:pt>
                <c:pt idx="4833">
                  <c:v>89.3</c:v>
                </c:pt>
                <c:pt idx="4834">
                  <c:v>89.3</c:v>
                </c:pt>
                <c:pt idx="4835">
                  <c:v>89.3</c:v>
                </c:pt>
                <c:pt idx="4836">
                  <c:v>89.3</c:v>
                </c:pt>
                <c:pt idx="4837">
                  <c:v>89.3</c:v>
                </c:pt>
                <c:pt idx="4838">
                  <c:v>89.3</c:v>
                </c:pt>
                <c:pt idx="4839">
                  <c:v>89.2</c:v>
                </c:pt>
                <c:pt idx="4840">
                  <c:v>89.2</c:v>
                </c:pt>
                <c:pt idx="4841">
                  <c:v>89.2</c:v>
                </c:pt>
                <c:pt idx="4842">
                  <c:v>89.2</c:v>
                </c:pt>
                <c:pt idx="4843">
                  <c:v>89.2</c:v>
                </c:pt>
                <c:pt idx="4844">
                  <c:v>89.2</c:v>
                </c:pt>
                <c:pt idx="4845">
                  <c:v>89.1</c:v>
                </c:pt>
                <c:pt idx="4846">
                  <c:v>89.1</c:v>
                </c:pt>
                <c:pt idx="4847">
                  <c:v>89.1</c:v>
                </c:pt>
                <c:pt idx="4848">
                  <c:v>89.1</c:v>
                </c:pt>
                <c:pt idx="4849">
                  <c:v>89.1</c:v>
                </c:pt>
                <c:pt idx="4850">
                  <c:v>89</c:v>
                </c:pt>
                <c:pt idx="4851">
                  <c:v>89</c:v>
                </c:pt>
                <c:pt idx="4852">
                  <c:v>89</c:v>
                </c:pt>
                <c:pt idx="4853">
                  <c:v>89</c:v>
                </c:pt>
                <c:pt idx="4854">
                  <c:v>89</c:v>
                </c:pt>
                <c:pt idx="4855">
                  <c:v>89</c:v>
                </c:pt>
                <c:pt idx="4856">
                  <c:v>89</c:v>
                </c:pt>
                <c:pt idx="4857">
                  <c:v>89</c:v>
                </c:pt>
                <c:pt idx="4858">
                  <c:v>89</c:v>
                </c:pt>
                <c:pt idx="4859">
                  <c:v>89</c:v>
                </c:pt>
                <c:pt idx="4860">
                  <c:v>89</c:v>
                </c:pt>
                <c:pt idx="4861">
                  <c:v>89</c:v>
                </c:pt>
                <c:pt idx="4862">
                  <c:v>89</c:v>
                </c:pt>
                <c:pt idx="4863">
                  <c:v>88.9</c:v>
                </c:pt>
                <c:pt idx="4864">
                  <c:v>88.9</c:v>
                </c:pt>
                <c:pt idx="4865">
                  <c:v>88.9</c:v>
                </c:pt>
                <c:pt idx="4866">
                  <c:v>88.9</c:v>
                </c:pt>
                <c:pt idx="4867">
                  <c:v>88.9</c:v>
                </c:pt>
                <c:pt idx="4868">
                  <c:v>88.9</c:v>
                </c:pt>
                <c:pt idx="4869">
                  <c:v>88.9</c:v>
                </c:pt>
                <c:pt idx="4870">
                  <c:v>88.9</c:v>
                </c:pt>
                <c:pt idx="4871">
                  <c:v>88.9</c:v>
                </c:pt>
                <c:pt idx="4872">
                  <c:v>88.9</c:v>
                </c:pt>
                <c:pt idx="4873">
                  <c:v>88.9</c:v>
                </c:pt>
                <c:pt idx="4874">
                  <c:v>88.9</c:v>
                </c:pt>
                <c:pt idx="4875">
                  <c:v>88.9</c:v>
                </c:pt>
                <c:pt idx="4876">
                  <c:v>88.9</c:v>
                </c:pt>
                <c:pt idx="4877">
                  <c:v>88.9</c:v>
                </c:pt>
                <c:pt idx="4878">
                  <c:v>88.9</c:v>
                </c:pt>
                <c:pt idx="4879">
                  <c:v>88.8</c:v>
                </c:pt>
                <c:pt idx="4880">
                  <c:v>88.8</c:v>
                </c:pt>
                <c:pt idx="4881">
                  <c:v>88.8</c:v>
                </c:pt>
                <c:pt idx="4882">
                  <c:v>88.8</c:v>
                </c:pt>
                <c:pt idx="4883">
                  <c:v>88.8</c:v>
                </c:pt>
                <c:pt idx="4884">
                  <c:v>88.8</c:v>
                </c:pt>
                <c:pt idx="4885">
                  <c:v>88.8</c:v>
                </c:pt>
                <c:pt idx="4886">
                  <c:v>88.8</c:v>
                </c:pt>
                <c:pt idx="4887">
                  <c:v>88.8</c:v>
                </c:pt>
                <c:pt idx="4888">
                  <c:v>89</c:v>
                </c:pt>
                <c:pt idx="4889">
                  <c:v>89</c:v>
                </c:pt>
                <c:pt idx="4890">
                  <c:v>89</c:v>
                </c:pt>
                <c:pt idx="4891">
                  <c:v>89.3</c:v>
                </c:pt>
                <c:pt idx="4892">
                  <c:v>89.3</c:v>
                </c:pt>
                <c:pt idx="4893">
                  <c:v>89.5</c:v>
                </c:pt>
                <c:pt idx="4894">
                  <c:v>89.5</c:v>
                </c:pt>
                <c:pt idx="4895">
                  <c:v>89.5</c:v>
                </c:pt>
                <c:pt idx="4896">
                  <c:v>89.5</c:v>
                </c:pt>
                <c:pt idx="4897">
                  <c:v>89.5</c:v>
                </c:pt>
                <c:pt idx="4898">
                  <c:v>89.8</c:v>
                </c:pt>
                <c:pt idx="4899">
                  <c:v>89.8</c:v>
                </c:pt>
                <c:pt idx="4900">
                  <c:v>90</c:v>
                </c:pt>
                <c:pt idx="4901">
                  <c:v>90</c:v>
                </c:pt>
                <c:pt idx="4902">
                  <c:v>90.1</c:v>
                </c:pt>
                <c:pt idx="4903">
                  <c:v>90.1</c:v>
                </c:pt>
                <c:pt idx="4904">
                  <c:v>90.4</c:v>
                </c:pt>
                <c:pt idx="4905">
                  <c:v>90.4</c:v>
                </c:pt>
                <c:pt idx="4906">
                  <c:v>90.4</c:v>
                </c:pt>
                <c:pt idx="4907">
                  <c:v>90.5</c:v>
                </c:pt>
                <c:pt idx="4908">
                  <c:v>90.5</c:v>
                </c:pt>
                <c:pt idx="4909">
                  <c:v>90.5</c:v>
                </c:pt>
                <c:pt idx="4910">
                  <c:v>90.5</c:v>
                </c:pt>
                <c:pt idx="4911">
                  <c:v>90.8</c:v>
                </c:pt>
                <c:pt idx="4912">
                  <c:v>90.8</c:v>
                </c:pt>
                <c:pt idx="4913">
                  <c:v>91</c:v>
                </c:pt>
                <c:pt idx="4914">
                  <c:v>91</c:v>
                </c:pt>
                <c:pt idx="4915">
                  <c:v>91</c:v>
                </c:pt>
                <c:pt idx="4916">
                  <c:v>91.2</c:v>
                </c:pt>
                <c:pt idx="4917">
                  <c:v>91.2</c:v>
                </c:pt>
                <c:pt idx="4918">
                  <c:v>91.4</c:v>
                </c:pt>
                <c:pt idx="4919">
                  <c:v>91.4</c:v>
                </c:pt>
                <c:pt idx="4920">
                  <c:v>91.5</c:v>
                </c:pt>
                <c:pt idx="4921">
                  <c:v>91.5</c:v>
                </c:pt>
                <c:pt idx="4922">
                  <c:v>91.5</c:v>
                </c:pt>
                <c:pt idx="4923">
                  <c:v>91.5</c:v>
                </c:pt>
                <c:pt idx="4924">
                  <c:v>91.5</c:v>
                </c:pt>
                <c:pt idx="4925">
                  <c:v>91.5</c:v>
                </c:pt>
                <c:pt idx="4926">
                  <c:v>91.5</c:v>
                </c:pt>
                <c:pt idx="4927">
                  <c:v>91.5</c:v>
                </c:pt>
                <c:pt idx="4928">
                  <c:v>91.5</c:v>
                </c:pt>
                <c:pt idx="4929">
                  <c:v>91.6</c:v>
                </c:pt>
                <c:pt idx="4930">
                  <c:v>91.6</c:v>
                </c:pt>
                <c:pt idx="4931">
                  <c:v>91.7</c:v>
                </c:pt>
                <c:pt idx="4932">
                  <c:v>91.7</c:v>
                </c:pt>
                <c:pt idx="4933">
                  <c:v>91.7</c:v>
                </c:pt>
                <c:pt idx="4934">
                  <c:v>91.9</c:v>
                </c:pt>
                <c:pt idx="4935">
                  <c:v>91.9</c:v>
                </c:pt>
                <c:pt idx="4936">
                  <c:v>91.9</c:v>
                </c:pt>
                <c:pt idx="4937">
                  <c:v>91.9</c:v>
                </c:pt>
                <c:pt idx="4938">
                  <c:v>92</c:v>
                </c:pt>
                <c:pt idx="4939">
                  <c:v>92</c:v>
                </c:pt>
                <c:pt idx="4940">
                  <c:v>92</c:v>
                </c:pt>
                <c:pt idx="4941">
                  <c:v>92</c:v>
                </c:pt>
                <c:pt idx="4942">
                  <c:v>92</c:v>
                </c:pt>
                <c:pt idx="4943">
                  <c:v>92</c:v>
                </c:pt>
                <c:pt idx="4944">
                  <c:v>92</c:v>
                </c:pt>
                <c:pt idx="4945">
                  <c:v>91.9</c:v>
                </c:pt>
                <c:pt idx="4946">
                  <c:v>91.9</c:v>
                </c:pt>
                <c:pt idx="4947">
                  <c:v>91.8</c:v>
                </c:pt>
                <c:pt idx="4948">
                  <c:v>91.8</c:v>
                </c:pt>
                <c:pt idx="4949">
                  <c:v>91.6</c:v>
                </c:pt>
                <c:pt idx="4950">
                  <c:v>91.6</c:v>
                </c:pt>
                <c:pt idx="4951">
                  <c:v>91.6</c:v>
                </c:pt>
                <c:pt idx="4952">
                  <c:v>91.5</c:v>
                </c:pt>
                <c:pt idx="4953">
                  <c:v>91.5</c:v>
                </c:pt>
                <c:pt idx="4954">
                  <c:v>91.4</c:v>
                </c:pt>
                <c:pt idx="4955">
                  <c:v>91.4</c:v>
                </c:pt>
                <c:pt idx="4956">
                  <c:v>91.8</c:v>
                </c:pt>
                <c:pt idx="4957">
                  <c:v>91.8</c:v>
                </c:pt>
                <c:pt idx="4958">
                  <c:v>91.8</c:v>
                </c:pt>
                <c:pt idx="4959">
                  <c:v>91.9</c:v>
                </c:pt>
                <c:pt idx="4960">
                  <c:v>91.9</c:v>
                </c:pt>
                <c:pt idx="4961">
                  <c:v>91.9</c:v>
                </c:pt>
                <c:pt idx="4962">
                  <c:v>91.9</c:v>
                </c:pt>
                <c:pt idx="4963">
                  <c:v>91.8</c:v>
                </c:pt>
                <c:pt idx="4964">
                  <c:v>91.8</c:v>
                </c:pt>
                <c:pt idx="4965">
                  <c:v>91.7</c:v>
                </c:pt>
                <c:pt idx="4966">
                  <c:v>91.7</c:v>
                </c:pt>
                <c:pt idx="4967">
                  <c:v>91.7</c:v>
                </c:pt>
                <c:pt idx="4968">
                  <c:v>91.7</c:v>
                </c:pt>
                <c:pt idx="4969">
                  <c:v>91.7</c:v>
                </c:pt>
                <c:pt idx="4970">
                  <c:v>91.6</c:v>
                </c:pt>
                <c:pt idx="4971">
                  <c:v>91.6</c:v>
                </c:pt>
                <c:pt idx="4972">
                  <c:v>91.4</c:v>
                </c:pt>
                <c:pt idx="4973">
                  <c:v>91.4</c:v>
                </c:pt>
                <c:pt idx="4974">
                  <c:v>90.5</c:v>
                </c:pt>
                <c:pt idx="4975">
                  <c:v>90.5</c:v>
                </c:pt>
                <c:pt idx="4976">
                  <c:v>90.5</c:v>
                </c:pt>
                <c:pt idx="4977">
                  <c:v>89.9</c:v>
                </c:pt>
                <c:pt idx="4978">
                  <c:v>89.9</c:v>
                </c:pt>
                <c:pt idx="4979">
                  <c:v>89.9</c:v>
                </c:pt>
                <c:pt idx="4980">
                  <c:v>89.9</c:v>
                </c:pt>
                <c:pt idx="4981">
                  <c:v>90.1</c:v>
                </c:pt>
                <c:pt idx="4982">
                  <c:v>90.1</c:v>
                </c:pt>
                <c:pt idx="4983">
                  <c:v>90.6</c:v>
                </c:pt>
                <c:pt idx="4984">
                  <c:v>90.6</c:v>
                </c:pt>
                <c:pt idx="4985">
                  <c:v>90.6</c:v>
                </c:pt>
                <c:pt idx="4986">
                  <c:v>91.5</c:v>
                </c:pt>
                <c:pt idx="4987">
                  <c:v>91.5</c:v>
                </c:pt>
                <c:pt idx="4988">
                  <c:v>91.8</c:v>
                </c:pt>
                <c:pt idx="4989">
                  <c:v>91.8</c:v>
                </c:pt>
                <c:pt idx="4990">
                  <c:v>91.4</c:v>
                </c:pt>
                <c:pt idx="4991">
                  <c:v>91.4</c:v>
                </c:pt>
                <c:pt idx="4992">
                  <c:v>91.3</c:v>
                </c:pt>
                <c:pt idx="4993">
                  <c:v>91.3</c:v>
                </c:pt>
                <c:pt idx="4994">
                  <c:v>91.3</c:v>
                </c:pt>
                <c:pt idx="4995">
                  <c:v>91.2</c:v>
                </c:pt>
                <c:pt idx="4996">
                  <c:v>91.2</c:v>
                </c:pt>
                <c:pt idx="4997">
                  <c:v>91.2</c:v>
                </c:pt>
                <c:pt idx="4998">
                  <c:v>91.2</c:v>
                </c:pt>
                <c:pt idx="4999">
                  <c:v>91.5</c:v>
                </c:pt>
                <c:pt idx="5000">
                  <c:v>91.5</c:v>
                </c:pt>
                <c:pt idx="5001">
                  <c:v>91.8</c:v>
                </c:pt>
                <c:pt idx="5002">
                  <c:v>91.8</c:v>
                </c:pt>
                <c:pt idx="5003">
                  <c:v>91.8</c:v>
                </c:pt>
                <c:pt idx="5004">
                  <c:v>91.7</c:v>
                </c:pt>
                <c:pt idx="5005">
                  <c:v>91.7</c:v>
                </c:pt>
                <c:pt idx="5006">
                  <c:v>91.4</c:v>
                </c:pt>
                <c:pt idx="5007">
                  <c:v>91.4</c:v>
                </c:pt>
                <c:pt idx="5008">
                  <c:v>91.8</c:v>
                </c:pt>
                <c:pt idx="5009">
                  <c:v>91.8</c:v>
                </c:pt>
                <c:pt idx="5010">
                  <c:v>92.3</c:v>
                </c:pt>
                <c:pt idx="5011">
                  <c:v>92.3</c:v>
                </c:pt>
                <c:pt idx="5012">
                  <c:v>92.3</c:v>
                </c:pt>
                <c:pt idx="5013">
                  <c:v>92.4</c:v>
                </c:pt>
                <c:pt idx="5014">
                  <c:v>92.4</c:v>
                </c:pt>
                <c:pt idx="5015">
                  <c:v>92.2</c:v>
                </c:pt>
                <c:pt idx="5016">
                  <c:v>92.2</c:v>
                </c:pt>
                <c:pt idx="5017">
                  <c:v>91.9</c:v>
                </c:pt>
                <c:pt idx="5018">
                  <c:v>91.9</c:v>
                </c:pt>
                <c:pt idx="5019">
                  <c:v>91.6</c:v>
                </c:pt>
                <c:pt idx="5020">
                  <c:v>91.6</c:v>
                </c:pt>
                <c:pt idx="5021">
                  <c:v>91.6</c:v>
                </c:pt>
                <c:pt idx="5022">
                  <c:v>91.4</c:v>
                </c:pt>
                <c:pt idx="5023">
                  <c:v>91.4</c:v>
                </c:pt>
                <c:pt idx="5024">
                  <c:v>91.7</c:v>
                </c:pt>
                <c:pt idx="5025">
                  <c:v>91.7</c:v>
                </c:pt>
                <c:pt idx="5026">
                  <c:v>91.8</c:v>
                </c:pt>
                <c:pt idx="5027">
                  <c:v>91.8</c:v>
                </c:pt>
                <c:pt idx="5028">
                  <c:v>92.2</c:v>
                </c:pt>
                <c:pt idx="5029">
                  <c:v>92.2</c:v>
                </c:pt>
                <c:pt idx="5030">
                  <c:v>92.2</c:v>
                </c:pt>
                <c:pt idx="5031">
                  <c:v>92.4</c:v>
                </c:pt>
                <c:pt idx="5032">
                  <c:v>92.4</c:v>
                </c:pt>
                <c:pt idx="5033">
                  <c:v>92.5</c:v>
                </c:pt>
                <c:pt idx="5034">
                  <c:v>92.5</c:v>
                </c:pt>
                <c:pt idx="5035">
                  <c:v>92.1</c:v>
                </c:pt>
                <c:pt idx="5036">
                  <c:v>92.1</c:v>
                </c:pt>
                <c:pt idx="5037">
                  <c:v>91.9</c:v>
                </c:pt>
                <c:pt idx="5038">
                  <c:v>91.9</c:v>
                </c:pt>
                <c:pt idx="5039">
                  <c:v>91.9</c:v>
                </c:pt>
                <c:pt idx="5040">
                  <c:v>91.7</c:v>
                </c:pt>
                <c:pt idx="5041">
                  <c:v>91.7</c:v>
                </c:pt>
                <c:pt idx="5042">
                  <c:v>91.9</c:v>
                </c:pt>
                <c:pt idx="5043">
                  <c:v>91.9</c:v>
                </c:pt>
                <c:pt idx="5044">
                  <c:v>92</c:v>
                </c:pt>
                <c:pt idx="5045">
                  <c:v>92</c:v>
                </c:pt>
                <c:pt idx="5046">
                  <c:v>92</c:v>
                </c:pt>
                <c:pt idx="5047">
                  <c:v>92</c:v>
                </c:pt>
                <c:pt idx="5048">
                  <c:v>92</c:v>
                </c:pt>
                <c:pt idx="5049">
                  <c:v>92.1</c:v>
                </c:pt>
                <c:pt idx="5050">
                  <c:v>92.1</c:v>
                </c:pt>
                <c:pt idx="5051">
                  <c:v>92</c:v>
                </c:pt>
                <c:pt idx="5052">
                  <c:v>92</c:v>
                </c:pt>
                <c:pt idx="5053">
                  <c:v>91.9</c:v>
                </c:pt>
                <c:pt idx="5054">
                  <c:v>91.9</c:v>
                </c:pt>
                <c:pt idx="5055">
                  <c:v>91.9</c:v>
                </c:pt>
                <c:pt idx="5056">
                  <c:v>91.7</c:v>
                </c:pt>
                <c:pt idx="5057">
                  <c:v>91.7</c:v>
                </c:pt>
                <c:pt idx="5058">
                  <c:v>91.7</c:v>
                </c:pt>
                <c:pt idx="5059">
                  <c:v>91.7</c:v>
                </c:pt>
                <c:pt idx="5060">
                  <c:v>91.6</c:v>
                </c:pt>
                <c:pt idx="5061">
                  <c:v>91.6</c:v>
                </c:pt>
                <c:pt idx="5062">
                  <c:v>91.6</c:v>
                </c:pt>
                <c:pt idx="5063">
                  <c:v>91.8</c:v>
                </c:pt>
                <c:pt idx="5064">
                  <c:v>91.8</c:v>
                </c:pt>
                <c:pt idx="5065">
                  <c:v>91.8</c:v>
                </c:pt>
                <c:pt idx="5066">
                  <c:v>91.8</c:v>
                </c:pt>
                <c:pt idx="5067">
                  <c:v>91.9</c:v>
                </c:pt>
                <c:pt idx="5068">
                  <c:v>91.9</c:v>
                </c:pt>
                <c:pt idx="5069">
                  <c:v>92.3</c:v>
                </c:pt>
                <c:pt idx="5070">
                  <c:v>92.3</c:v>
                </c:pt>
                <c:pt idx="5071">
                  <c:v>92.3</c:v>
                </c:pt>
                <c:pt idx="5072">
                  <c:v>92.4</c:v>
                </c:pt>
                <c:pt idx="5073">
                  <c:v>92.4</c:v>
                </c:pt>
                <c:pt idx="5074">
                  <c:v>92.6</c:v>
                </c:pt>
                <c:pt idx="5075">
                  <c:v>92.6</c:v>
                </c:pt>
                <c:pt idx="5076">
                  <c:v>92.7</c:v>
                </c:pt>
                <c:pt idx="5077">
                  <c:v>92.7</c:v>
                </c:pt>
                <c:pt idx="5078">
                  <c:v>92.8</c:v>
                </c:pt>
                <c:pt idx="5079">
                  <c:v>92.8</c:v>
                </c:pt>
                <c:pt idx="5080">
                  <c:v>92.8</c:v>
                </c:pt>
                <c:pt idx="5081">
                  <c:v>93</c:v>
                </c:pt>
                <c:pt idx="5082">
                  <c:v>93</c:v>
                </c:pt>
                <c:pt idx="5083">
                  <c:v>93</c:v>
                </c:pt>
                <c:pt idx="5084">
                  <c:v>93</c:v>
                </c:pt>
                <c:pt idx="5085">
                  <c:v>92.7</c:v>
                </c:pt>
                <c:pt idx="5086">
                  <c:v>92.7</c:v>
                </c:pt>
                <c:pt idx="5087">
                  <c:v>92.4</c:v>
                </c:pt>
                <c:pt idx="5088">
                  <c:v>92.4</c:v>
                </c:pt>
                <c:pt idx="5089">
                  <c:v>92.4</c:v>
                </c:pt>
                <c:pt idx="5090">
                  <c:v>92.5</c:v>
                </c:pt>
                <c:pt idx="5091">
                  <c:v>92.5</c:v>
                </c:pt>
                <c:pt idx="5092">
                  <c:v>93</c:v>
                </c:pt>
                <c:pt idx="5093">
                  <c:v>93</c:v>
                </c:pt>
                <c:pt idx="5094">
                  <c:v>93.1</c:v>
                </c:pt>
                <c:pt idx="5095">
                  <c:v>93.1</c:v>
                </c:pt>
                <c:pt idx="5096">
                  <c:v>93.1</c:v>
                </c:pt>
                <c:pt idx="5097">
                  <c:v>93.5</c:v>
                </c:pt>
                <c:pt idx="5098">
                  <c:v>93.5</c:v>
                </c:pt>
                <c:pt idx="5099">
                  <c:v>93.5</c:v>
                </c:pt>
                <c:pt idx="5100">
                  <c:v>93.5</c:v>
                </c:pt>
                <c:pt idx="5101">
                  <c:v>93.6</c:v>
                </c:pt>
                <c:pt idx="5102">
                  <c:v>93.6</c:v>
                </c:pt>
                <c:pt idx="5103">
                  <c:v>93.6</c:v>
                </c:pt>
                <c:pt idx="5104">
                  <c:v>93.6</c:v>
                </c:pt>
                <c:pt idx="5105">
                  <c:v>93.6</c:v>
                </c:pt>
                <c:pt idx="5106">
                  <c:v>93.7</c:v>
                </c:pt>
                <c:pt idx="5107">
                  <c:v>93.7</c:v>
                </c:pt>
                <c:pt idx="5108">
                  <c:v>93.7</c:v>
                </c:pt>
                <c:pt idx="5109">
                  <c:v>93.7</c:v>
                </c:pt>
                <c:pt idx="5110">
                  <c:v>93.9</c:v>
                </c:pt>
                <c:pt idx="5111">
                  <c:v>93.9</c:v>
                </c:pt>
                <c:pt idx="5112">
                  <c:v>94</c:v>
                </c:pt>
                <c:pt idx="5113">
                  <c:v>94</c:v>
                </c:pt>
                <c:pt idx="5114">
                  <c:v>94</c:v>
                </c:pt>
                <c:pt idx="5115">
                  <c:v>94.2</c:v>
                </c:pt>
                <c:pt idx="5116">
                  <c:v>94.2</c:v>
                </c:pt>
                <c:pt idx="5117">
                  <c:v>94.2</c:v>
                </c:pt>
                <c:pt idx="5118">
                  <c:v>94.2</c:v>
                </c:pt>
                <c:pt idx="5119">
                  <c:v>94.3</c:v>
                </c:pt>
                <c:pt idx="5120">
                  <c:v>94.3</c:v>
                </c:pt>
                <c:pt idx="5121">
                  <c:v>94.3</c:v>
                </c:pt>
                <c:pt idx="5122">
                  <c:v>94.3</c:v>
                </c:pt>
                <c:pt idx="5123">
                  <c:v>94.3</c:v>
                </c:pt>
                <c:pt idx="5124">
                  <c:v>94.2</c:v>
                </c:pt>
                <c:pt idx="5125">
                  <c:v>94.2</c:v>
                </c:pt>
                <c:pt idx="5126">
                  <c:v>94</c:v>
                </c:pt>
                <c:pt idx="5127">
                  <c:v>94</c:v>
                </c:pt>
                <c:pt idx="5128">
                  <c:v>93.6</c:v>
                </c:pt>
                <c:pt idx="5129">
                  <c:v>93.6</c:v>
                </c:pt>
                <c:pt idx="5130">
                  <c:v>93.4</c:v>
                </c:pt>
                <c:pt idx="5131">
                  <c:v>93.4</c:v>
                </c:pt>
                <c:pt idx="5132">
                  <c:v>93.4</c:v>
                </c:pt>
                <c:pt idx="5133">
                  <c:v>94.1</c:v>
                </c:pt>
                <c:pt idx="5134">
                  <c:v>94.1</c:v>
                </c:pt>
                <c:pt idx="5135">
                  <c:v>94.5</c:v>
                </c:pt>
                <c:pt idx="5136">
                  <c:v>94.5</c:v>
                </c:pt>
                <c:pt idx="5137">
                  <c:v>94.6</c:v>
                </c:pt>
                <c:pt idx="5138">
                  <c:v>94.6</c:v>
                </c:pt>
                <c:pt idx="5139">
                  <c:v>94.5</c:v>
                </c:pt>
                <c:pt idx="5140">
                  <c:v>94.5</c:v>
                </c:pt>
                <c:pt idx="5141">
                  <c:v>94.5</c:v>
                </c:pt>
                <c:pt idx="5142">
                  <c:v>94.6</c:v>
                </c:pt>
                <c:pt idx="5143">
                  <c:v>94.6</c:v>
                </c:pt>
                <c:pt idx="5144">
                  <c:v>94.6</c:v>
                </c:pt>
                <c:pt idx="5145">
                  <c:v>94.6</c:v>
                </c:pt>
                <c:pt idx="5146">
                  <c:v>94.5</c:v>
                </c:pt>
                <c:pt idx="5147">
                  <c:v>94.5</c:v>
                </c:pt>
                <c:pt idx="5148">
                  <c:v>94.6</c:v>
                </c:pt>
                <c:pt idx="5149">
                  <c:v>94.6</c:v>
                </c:pt>
                <c:pt idx="5150">
                  <c:v>94.6</c:v>
                </c:pt>
                <c:pt idx="5151">
                  <c:v>94.7</c:v>
                </c:pt>
                <c:pt idx="5152">
                  <c:v>94.7</c:v>
                </c:pt>
                <c:pt idx="5153">
                  <c:v>94.5</c:v>
                </c:pt>
                <c:pt idx="5154">
                  <c:v>94.5</c:v>
                </c:pt>
                <c:pt idx="5155">
                  <c:v>94.5</c:v>
                </c:pt>
                <c:pt idx="5156">
                  <c:v>94.5</c:v>
                </c:pt>
                <c:pt idx="5157">
                  <c:v>94.7</c:v>
                </c:pt>
                <c:pt idx="5158">
                  <c:v>94.7</c:v>
                </c:pt>
                <c:pt idx="5159">
                  <c:v>94.7</c:v>
                </c:pt>
                <c:pt idx="5160">
                  <c:v>94.5</c:v>
                </c:pt>
                <c:pt idx="5161">
                  <c:v>94.5</c:v>
                </c:pt>
                <c:pt idx="5162">
                  <c:v>94.5</c:v>
                </c:pt>
                <c:pt idx="5163">
                  <c:v>94.5</c:v>
                </c:pt>
                <c:pt idx="5164">
                  <c:v>94.4</c:v>
                </c:pt>
                <c:pt idx="5165">
                  <c:v>94.4</c:v>
                </c:pt>
                <c:pt idx="5166">
                  <c:v>94.1</c:v>
                </c:pt>
                <c:pt idx="5167">
                  <c:v>94.1</c:v>
                </c:pt>
                <c:pt idx="5168">
                  <c:v>94.1</c:v>
                </c:pt>
                <c:pt idx="5169">
                  <c:v>93.8</c:v>
                </c:pt>
                <c:pt idx="5170">
                  <c:v>93.8</c:v>
                </c:pt>
                <c:pt idx="5171">
                  <c:v>93.9</c:v>
                </c:pt>
                <c:pt idx="5172">
                  <c:v>93.9</c:v>
                </c:pt>
                <c:pt idx="5173">
                  <c:v>94.9</c:v>
                </c:pt>
                <c:pt idx="5174">
                  <c:v>94.9</c:v>
                </c:pt>
                <c:pt idx="5175">
                  <c:v>95.2</c:v>
                </c:pt>
                <c:pt idx="5176">
                  <c:v>95.2</c:v>
                </c:pt>
                <c:pt idx="5177">
                  <c:v>95.2</c:v>
                </c:pt>
                <c:pt idx="5178">
                  <c:v>95.3</c:v>
                </c:pt>
                <c:pt idx="5179">
                  <c:v>95.3</c:v>
                </c:pt>
                <c:pt idx="5180">
                  <c:v>95.3</c:v>
                </c:pt>
                <c:pt idx="5181">
                  <c:v>95.3</c:v>
                </c:pt>
                <c:pt idx="5182">
                  <c:v>95</c:v>
                </c:pt>
                <c:pt idx="5183">
                  <c:v>95</c:v>
                </c:pt>
                <c:pt idx="5184">
                  <c:v>95.2</c:v>
                </c:pt>
                <c:pt idx="5185">
                  <c:v>95.2</c:v>
                </c:pt>
                <c:pt idx="5186">
                  <c:v>95.2</c:v>
                </c:pt>
                <c:pt idx="5187">
                  <c:v>95.2</c:v>
                </c:pt>
                <c:pt idx="5188">
                  <c:v>95.2</c:v>
                </c:pt>
                <c:pt idx="5189">
                  <c:v>95.1</c:v>
                </c:pt>
                <c:pt idx="5190">
                  <c:v>95.1</c:v>
                </c:pt>
                <c:pt idx="5191">
                  <c:v>95.1</c:v>
                </c:pt>
                <c:pt idx="5192">
                  <c:v>95.1</c:v>
                </c:pt>
                <c:pt idx="5193">
                  <c:v>95.1</c:v>
                </c:pt>
                <c:pt idx="5194">
                  <c:v>95.1</c:v>
                </c:pt>
                <c:pt idx="5195">
                  <c:v>95.1</c:v>
                </c:pt>
                <c:pt idx="5196">
                  <c:v>95</c:v>
                </c:pt>
                <c:pt idx="5197">
                  <c:v>95</c:v>
                </c:pt>
                <c:pt idx="5198">
                  <c:v>94.5</c:v>
                </c:pt>
                <c:pt idx="5199">
                  <c:v>94.5</c:v>
                </c:pt>
                <c:pt idx="5200">
                  <c:v>94.1</c:v>
                </c:pt>
                <c:pt idx="5201">
                  <c:v>94.1</c:v>
                </c:pt>
                <c:pt idx="5202">
                  <c:v>95.1</c:v>
                </c:pt>
                <c:pt idx="5203">
                  <c:v>95.1</c:v>
                </c:pt>
                <c:pt idx="5204">
                  <c:v>95.1</c:v>
                </c:pt>
                <c:pt idx="5205">
                  <c:v>95.3</c:v>
                </c:pt>
                <c:pt idx="5206">
                  <c:v>95.3</c:v>
                </c:pt>
                <c:pt idx="5207">
                  <c:v>95.5</c:v>
                </c:pt>
                <c:pt idx="5208">
                  <c:v>95.5</c:v>
                </c:pt>
                <c:pt idx="5209">
                  <c:v>95.6</c:v>
                </c:pt>
                <c:pt idx="5210">
                  <c:v>95.6</c:v>
                </c:pt>
                <c:pt idx="5211">
                  <c:v>95.3</c:v>
                </c:pt>
                <c:pt idx="5212">
                  <c:v>95.3</c:v>
                </c:pt>
                <c:pt idx="5213">
                  <c:v>95.3</c:v>
                </c:pt>
                <c:pt idx="5214">
                  <c:v>95</c:v>
                </c:pt>
                <c:pt idx="5215">
                  <c:v>95</c:v>
                </c:pt>
                <c:pt idx="5216">
                  <c:v>95.4</c:v>
                </c:pt>
                <c:pt idx="5217">
                  <c:v>95.4</c:v>
                </c:pt>
                <c:pt idx="5218">
                  <c:v>95.5</c:v>
                </c:pt>
                <c:pt idx="5219">
                  <c:v>95.5</c:v>
                </c:pt>
                <c:pt idx="5220">
                  <c:v>95.4</c:v>
                </c:pt>
                <c:pt idx="5221">
                  <c:v>95.4</c:v>
                </c:pt>
                <c:pt idx="5222">
                  <c:v>95.4</c:v>
                </c:pt>
                <c:pt idx="5223">
                  <c:v>95.3</c:v>
                </c:pt>
                <c:pt idx="5224">
                  <c:v>95.3</c:v>
                </c:pt>
                <c:pt idx="5225">
                  <c:v>95.3</c:v>
                </c:pt>
                <c:pt idx="5226">
                  <c:v>95.3</c:v>
                </c:pt>
                <c:pt idx="5227">
                  <c:v>94.7</c:v>
                </c:pt>
                <c:pt idx="5228">
                  <c:v>94.7</c:v>
                </c:pt>
                <c:pt idx="5229">
                  <c:v>94.3</c:v>
                </c:pt>
                <c:pt idx="5230">
                  <c:v>94.3</c:v>
                </c:pt>
                <c:pt idx="5231">
                  <c:v>94.3</c:v>
                </c:pt>
                <c:pt idx="5232">
                  <c:v>94.6</c:v>
                </c:pt>
                <c:pt idx="5233">
                  <c:v>94.6</c:v>
                </c:pt>
                <c:pt idx="5234">
                  <c:v>95.5</c:v>
                </c:pt>
                <c:pt idx="5235">
                  <c:v>95.5</c:v>
                </c:pt>
                <c:pt idx="5236">
                  <c:v>95.4</c:v>
                </c:pt>
                <c:pt idx="5237">
                  <c:v>95.4</c:v>
                </c:pt>
                <c:pt idx="5238">
                  <c:v>95.4</c:v>
                </c:pt>
                <c:pt idx="5239">
                  <c:v>95.4</c:v>
                </c:pt>
                <c:pt idx="5240">
                  <c:v>95.4</c:v>
                </c:pt>
                <c:pt idx="5241">
                  <c:v>95.4</c:v>
                </c:pt>
                <c:pt idx="5242">
                  <c:v>95.4</c:v>
                </c:pt>
                <c:pt idx="5243">
                  <c:v>95.6</c:v>
                </c:pt>
                <c:pt idx="5244">
                  <c:v>95.6</c:v>
                </c:pt>
                <c:pt idx="5245">
                  <c:v>95.7</c:v>
                </c:pt>
                <c:pt idx="5246">
                  <c:v>95.7</c:v>
                </c:pt>
                <c:pt idx="5247">
                  <c:v>95.7</c:v>
                </c:pt>
                <c:pt idx="5248">
                  <c:v>95.7</c:v>
                </c:pt>
                <c:pt idx="5249">
                  <c:v>95.7</c:v>
                </c:pt>
                <c:pt idx="5250">
                  <c:v>95.4</c:v>
                </c:pt>
                <c:pt idx="5251">
                  <c:v>95.4</c:v>
                </c:pt>
                <c:pt idx="5252">
                  <c:v>94.8</c:v>
                </c:pt>
                <c:pt idx="5253">
                  <c:v>94.8</c:v>
                </c:pt>
                <c:pt idx="5254">
                  <c:v>94.4</c:v>
                </c:pt>
                <c:pt idx="5255">
                  <c:v>94.4</c:v>
                </c:pt>
                <c:pt idx="5256">
                  <c:v>94.8</c:v>
                </c:pt>
                <c:pt idx="5257">
                  <c:v>94.8</c:v>
                </c:pt>
                <c:pt idx="5258">
                  <c:v>94.8</c:v>
                </c:pt>
                <c:pt idx="5259">
                  <c:v>95.7</c:v>
                </c:pt>
                <c:pt idx="5260">
                  <c:v>95.7</c:v>
                </c:pt>
                <c:pt idx="5261">
                  <c:v>95.7</c:v>
                </c:pt>
                <c:pt idx="5262">
                  <c:v>95.7</c:v>
                </c:pt>
                <c:pt idx="5263">
                  <c:v>95.8</c:v>
                </c:pt>
                <c:pt idx="5264">
                  <c:v>95.8</c:v>
                </c:pt>
                <c:pt idx="5265">
                  <c:v>95.8</c:v>
                </c:pt>
                <c:pt idx="5266">
                  <c:v>95.8</c:v>
                </c:pt>
                <c:pt idx="5267">
                  <c:v>95.8</c:v>
                </c:pt>
                <c:pt idx="5268">
                  <c:v>95.6</c:v>
                </c:pt>
                <c:pt idx="5269">
                  <c:v>95.6</c:v>
                </c:pt>
                <c:pt idx="5270">
                  <c:v>95.6</c:v>
                </c:pt>
                <c:pt idx="5271">
                  <c:v>95.6</c:v>
                </c:pt>
                <c:pt idx="5272">
                  <c:v>95.6</c:v>
                </c:pt>
                <c:pt idx="5273">
                  <c:v>95.6</c:v>
                </c:pt>
                <c:pt idx="5274">
                  <c:v>95.6</c:v>
                </c:pt>
                <c:pt idx="5275">
                  <c:v>94.8</c:v>
                </c:pt>
                <c:pt idx="5276">
                  <c:v>94.8</c:v>
                </c:pt>
                <c:pt idx="5277">
                  <c:v>94.4</c:v>
                </c:pt>
                <c:pt idx="5278">
                  <c:v>94.4</c:v>
                </c:pt>
                <c:pt idx="5279">
                  <c:v>94.1</c:v>
                </c:pt>
                <c:pt idx="5280">
                  <c:v>94.1</c:v>
                </c:pt>
                <c:pt idx="5281">
                  <c:v>93.9</c:v>
                </c:pt>
                <c:pt idx="5282">
                  <c:v>93.9</c:v>
                </c:pt>
                <c:pt idx="5283">
                  <c:v>93.9</c:v>
                </c:pt>
                <c:pt idx="5284">
                  <c:v>94.1</c:v>
                </c:pt>
                <c:pt idx="5285">
                  <c:v>94.1</c:v>
                </c:pt>
                <c:pt idx="5286">
                  <c:v>93.8</c:v>
                </c:pt>
                <c:pt idx="5287">
                  <c:v>93.8</c:v>
                </c:pt>
                <c:pt idx="5288">
                  <c:v>93.6</c:v>
                </c:pt>
                <c:pt idx="5289">
                  <c:v>93.6</c:v>
                </c:pt>
                <c:pt idx="5290">
                  <c:v>93.4</c:v>
                </c:pt>
                <c:pt idx="5291">
                  <c:v>93.4</c:v>
                </c:pt>
                <c:pt idx="5292">
                  <c:v>93.4</c:v>
                </c:pt>
                <c:pt idx="5293">
                  <c:v>93.3</c:v>
                </c:pt>
                <c:pt idx="5294">
                  <c:v>93.3</c:v>
                </c:pt>
                <c:pt idx="5295">
                  <c:v>93.2</c:v>
                </c:pt>
                <c:pt idx="5296">
                  <c:v>93.2</c:v>
                </c:pt>
                <c:pt idx="5297">
                  <c:v>93.1</c:v>
                </c:pt>
                <c:pt idx="5298">
                  <c:v>93.1</c:v>
                </c:pt>
                <c:pt idx="5299">
                  <c:v>93</c:v>
                </c:pt>
                <c:pt idx="5300">
                  <c:v>93</c:v>
                </c:pt>
                <c:pt idx="5301">
                  <c:v>93</c:v>
                </c:pt>
                <c:pt idx="5302">
                  <c:v>93</c:v>
                </c:pt>
                <c:pt idx="5303">
                  <c:v>93</c:v>
                </c:pt>
                <c:pt idx="5304">
                  <c:v>92.9</c:v>
                </c:pt>
                <c:pt idx="5305">
                  <c:v>92.9</c:v>
                </c:pt>
                <c:pt idx="5306">
                  <c:v>92.8</c:v>
                </c:pt>
                <c:pt idx="5307">
                  <c:v>92.8</c:v>
                </c:pt>
                <c:pt idx="5308">
                  <c:v>92.7</c:v>
                </c:pt>
                <c:pt idx="5309">
                  <c:v>92.7</c:v>
                </c:pt>
                <c:pt idx="5310">
                  <c:v>92.7</c:v>
                </c:pt>
                <c:pt idx="5311">
                  <c:v>92.7</c:v>
                </c:pt>
                <c:pt idx="5312">
                  <c:v>92.7</c:v>
                </c:pt>
                <c:pt idx="5313">
                  <c:v>92.6</c:v>
                </c:pt>
                <c:pt idx="5314">
                  <c:v>92.6</c:v>
                </c:pt>
                <c:pt idx="5315">
                  <c:v>92.6</c:v>
                </c:pt>
                <c:pt idx="5316">
                  <c:v>92.6</c:v>
                </c:pt>
                <c:pt idx="5317">
                  <c:v>92.5</c:v>
                </c:pt>
                <c:pt idx="5318">
                  <c:v>92.5</c:v>
                </c:pt>
                <c:pt idx="5319">
                  <c:v>92.5</c:v>
                </c:pt>
                <c:pt idx="5320">
                  <c:v>92.5</c:v>
                </c:pt>
                <c:pt idx="5321">
                  <c:v>92.5</c:v>
                </c:pt>
                <c:pt idx="5322">
                  <c:v>92.5</c:v>
                </c:pt>
                <c:pt idx="5323">
                  <c:v>92.5</c:v>
                </c:pt>
                <c:pt idx="5324">
                  <c:v>92.4</c:v>
                </c:pt>
                <c:pt idx="5325">
                  <c:v>92.4</c:v>
                </c:pt>
                <c:pt idx="5326">
                  <c:v>92.4</c:v>
                </c:pt>
                <c:pt idx="5327">
                  <c:v>92.4</c:v>
                </c:pt>
                <c:pt idx="5328">
                  <c:v>92.4</c:v>
                </c:pt>
                <c:pt idx="5329">
                  <c:v>92.4</c:v>
                </c:pt>
                <c:pt idx="5330">
                  <c:v>92.4</c:v>
                </c:pt>
                <c:pt idx="5331">
                  <c:v>92.3</c:v>
                </c:pt>
                <c:pt idx="5332">
                  <c:v>92.3</c:v>
                </c:pt>
                <c:pt idx="5333">
                  <c:v>92.3</c:v>
                </c:pt>
                <c:pt idx="5334">
                  <c:v>92.3</c:v>
                </c:pt>
                <c:pt idx="5335">
                  <c:v>92.3</c:v>
                </c:pt>
                <c:pt idx="5336">
                  <c:v>92.3</c:v>
                </c:pt>
                <c:pt idx="5337">
                  <c:v>92.3</c:v>
                </c:pt>
                <c:pt idx="5338">
                  <c:v>92.3</c:v>
                </c:pt>
                <c:pt idx="5339">
                  <c:v>92.3</c:v>
                </c:pt>
                <c:pt idx="5340">
                  <c:v>92.2</c:v>
                </c:pt>
                <c:pt idx="5341">
                  <c:v>92.2</c:v>
                </c:pt>
                <c:pt idx="5342">
                  <c:v>92.2</c:v>
                </c:pt>
                <c:pt idx="5343">
                  <c:v>92.2</c:v>
                </c:pt>
                <c:pt idx="5344">
                  <c:v>92.2</c:v>
                </c:pt>
                <c:pt idx="5345">
                  <c:v>92.2</c:v>
                </c:pt>
                <c:pt idx="5346">
                  <c:v>92.2</c:v>
                </c:pt>
                <c:pt idx="5347">
                  <c:v>92.2</c:v>
                </c:pt>
                <c:pt idx="5348">
                  <c:v>92.2</c:v>
                </c:pt>
                <c:pt idx="5349">
                  <c:v>92.2</c:v>
                </c:pt>
                <c:pt idx="5350">
                  <c:v>92.2</c:v>
                </c:pt>
                <c:pt idx="5351">
                  <c:v>92.2</c:v>
                </c:pt>
                <c:pt idx="5352">
                  <c:v>92.2</c:v>
                </c:pt>
                <c:pt idx="5353">
                  <c:v>92.2</c:v>
                </c:pt>
                <c:pt idx="5354">
                  <c:v>92.2</c:v>
                </c:pt>
                <c:pt idx="5355">
                  <c:v>92.2</c:v>
                </c:pt>
                <c:pt idx="5356">
                  <c:v>92.2</c:v>
                </c:pt>
                <c:pt idx="5357">
                  <c:v>92.2</c:v>
                </c:pt>
                <c:pt idx="5358">
                  <c:v>92.2</c:v>
                </c:pt>
                <c:pt idx="5359">
                  <c:v>92.2</c:v>
                </c:pt>
                <c:pt idx="5360">
                  <c:v>92.2</c:v>
                </c:pt>
                <c:pt idx="5361">
                  <c:v>92.2</c:v>
                </c:pt>
                <c:pt idx="5362">
                  <c:v>92.2</c:v>
                </c:pt>
                <c:pt idx="5363">
                  <c:v>92.2</c:v>
                </c:pt>
                <c:pt idx="5364">
                  <c:v>92.2</c:v>
                </c:pt>
                <c:pt idx="5365">
                  <c:v>92.2</c:v>
                </c:pt>
                <c:pt idx="5366">
                  <c:v>92.2</c:v>
                </c:pt>
                <c:pt idx="5367">
                  <c:v>92.2</c:v>
                </c:pt>
                <c:pt idx="5368">
                  <c:v>92.2</c:v>
                </c:pt>
                <c:pt idx="5369">
                  <c:v>92.3</c:v>
                </c:pt>
                <c:pt idx="5370">
                  <c:v>92.3</c:v>
                </c:pt>
                <c:pt idx="5371">
                  <c:v>92.3</c:v>
                </c:pt>
                <c:pt idx="5372">
                  <c:v>92.3</c:v>
                </c:pt>
                <c:pt idx="5373">
                  <c:v>92.3</c:v>
                </c:pt>
                <c:pt idx="5374">
                  <c:v>92.3</c:v>
                </c:pt>
                <c:pt idx="5375">
                  <c:v>92.3</c:v>
                </c:pt>
                <c:pt idx="5376">
                  <c:v>92.3</c:v>
                </c:pt>
                <c:pt idx="5377">
                  <c:v>92.3</c:v>
                </c:pt>
                <c:pt idx="5378">
                  <c:v>92.3</c:v>
                </c:pt>
                <c:pt idx="5379">
                  <c:v>92.3</c:v>
                </c:pt>
                <c:pt idx="5380">
                  <c:v>92.3</c:v>
                </c:pt>
                <c:pt idx="5381">
                  <c:v>92.3</c:v>
                </c:pt>
                <c:pt idx="5382">
                  <c:v>92.3</c:v>
                </c:pt>
                <c:pt idx="5383">
                  <c:v>92.3</c:v>
                </c:pt>
                <c:pt idx="5384">
                  <c:v>92.3</c:v>
                </c:pt>
                <c:pt idx="5385">
                  <c:v>92.3</c:v>
                </c:pt>
                <c:pt idx="5386">
                  <c:v>92.3</c:v>
                </c:pt>
                <c:pt idx="5387">
                  <c:v>92.3</c:v>
                </c:pt>
                <c:pt idx="5388">
                  <c:v>92.3</c:v>
                </c:pt>
                <c:pt idx="5389">
                  <c:v>92.3</c:v>
                </c:pt>
                <c:pt idx="5390">
                  <c:v>92.3</c:v>
                </c:pt>
                <c:pt idx="5391">
                  <c:v>92.3</c:v>
                </c:pt>
                <c:pt idx="5392">
                  <c:v>92.3</c:v>
                </c:pt>
                <c:pt idx="5393">
                  <c:v>92.3</c:v>
                </c:pt>
                <c:pt idx="5394">
                  <c:v>92.3</c:v>
                </c:pt>
                <c:pt idx="5395">
                  <c:v>92.3</c:v>
                </c:pt>
                <c:pt idx="5396">
                  <c:v>92.3</c:v>
                </c:pt>
                <c:pt idx="5397">
                  <c:v>92.3</c:v>
                </c:pt>
                <c:pt idx="5398">
                  <c:v>92.3</c:v>
                </c:pt>
                <c:pt idx="5399">
                  <c:v>92.3</c:v>
                </c:pt>
                <c:pt idx="5400">
                  <c:v>92.3</c:v>
                </c:pt>
                <c:pt idx="5401">
                  <c:v>92.3</c:v>
                </c:pt>
                <c:pt idx="5402">
                  <c:v>92.3</c:v>
                </c:pt>
                <c:pt idx="5403">
                  <c:v>92.3</c:v>
                </c:pt>
                <c:pt idx="5404">
                  <c:v>92.3</c:v>
                </c:pt>
                <c:pt idx="5405">
                  <c:v>92.3</c:v>
                </c:pt>
                <c:pt idx="5406">
                  <c:v>92.3</c:v>
                </c:pt>
                <c:pt idx="5407">
                  <c:v>92.3</c:v>
                </c:pt>
                <c:pt idx="5408">
                  <c:v>92.3</c:v>
                </c:pt>
                <c:pt idx="5409">
                  <c:v>92.3</c:v>
                </c:pt>
                <c:pt idx="5410">
                  <c:v>92.2</c:v>
                </c:pt>
                <c:pt idx="5411">
                  <c:v>92.2</c:v>
                </c:pt>
                <c:pt idx="5412">
                  <c:v>92.2</c:v>
                </c:pt>
                <c:pt idx="5413">
                  <c:v>92.2</c:v>
                </c:pt>
                <c:pt idx="5414">
                  <c:v>92.2</c:v>
                </c:pt>
                <c:pt idx="5415">
                  <c:v>92.2</c:v>
                </c:pt>
                <c:pt idx="5416">
                  <c:v>92.2</c:v>
                </c:pt>
                <c:pt idx="5417">
                  <c:v>92.2</c:v>
                </c:pt>
                <c:pt idx="5418">
                  <c:v>92.2</c:v>
                </c:pt>
                <c:pt idx="5419">
                  <c:v>92.2</c:v>
                </c:pt>
                <c:pt idx="5420">
                  <c:v>92.2</c:v>
                </c:pt>
                <c:pt idx="5421">
                  <c:v>92.1</c:v>
                </c:pt>
                <c:pt idx="5422">
                  <c:v>92.1</c:v>
                </c:pt>
                <c:pt idx="5423">
                  <c:v>92.1</c:v>
                </c:pt>
                <c:pt idx="5424">
                  <c:v>92.1</c:v>
                </c:pt>
                <c:pt idx="5425">
                  <c:v>92.1</c:v>
                </c:pt>
                <c:pt idx="5426">
                  <c:v>92.1</c:v>
                </c:pt>
                <c:pt idx="5427">
                  <c:v>92.1</c:v>
                </c:pt>
                <c:pt idx="5428">
                  <c:v>92</c:v>
                </c:pt>
                <c:pt idx="5429">
                  <c:v>92</c:v>
                </c:pt>
                <c:pt idx="5430">
                  <c:v>92</c:v>
                </c:pt>
                <c:pt idx="5431">
                  <c:v>92</c:v>
                </c:pt>
                <c:pt idx="5432">
                  <c:v>92</c:v>
                </c:pt>
                <c:pt idx="5433">
                  <c:v>92</c:v>
                </c:pt>
                <c:pt idx="5434">
                  <c:v>92</c:v>
                </c:pt>
                <c:pt idx="5435">
                  <c:v>91.9</c:v>
                </c:pt>
                <c:pt idx="5436">
                  <c:v>91.9</c:v>
                </c:pt>
                <c:pt idx="5437">
                  <c:v>91.9</c:v>
                </c:pt>
                <c:pt idx="5438">
                  <c:v>91.9</c:v>
                </c:pt>
                <c:pt idx="5439">
                  <c:v>91.9</c:v>
                </c:pt>
                <c:pt idx="5440">
                  <c:v>91.9</c:v>
                </c:pt>
                <c:pt idx="5441">
                  <c:v>91.9</c:v>
                </c:pt>
                <c:pt idx="5442">
                  <c:v>91.8</c:v>
                </c:pt>
                <c:pt idx="5443">
                  <c:v>91.8</c:v>
                </c:pt>
                <c:pt idx="5444">
                  <c:v>91.8</c:v>
                </c:pt>
                <c:pt idx="5445">
                  <c:v>91.8</c:v>
                </c:pt>
                <c:pt idx="5446">
                  <c:v>91.8</c:v>
                </c:pt>
                <c:pt idx="5447">
                  <c:v>91.8</c:v>
                </c:pt>
                <c:pt idx="5448">
                  <c:v>91.8</c:v>
                </c:pt>
                <c:pt idx="5449">
                  <c:v>91.8</c:v>
                </c:pt>
                <c:pt idx="5450">
                  <c:v>91.8</c:v>
                </c:pt>
                <c:pt idx="5451">
                  <c:v>91.7</c:v>
                </c:pt>
                <c:pt idx="5452">
                  <c:v>91.7</c:v>
                </c:pt>
                <c:pt idx="5453">
                  <c:v>91.7</c:v>
                </c:pt>
                <c:pt idx="5454">
                  <c:v>91.7</c:v>
                </c:pt>
                <c:pt idx="5455">
                  <c:v>91.7</c:v>
                </c:pt>
                <c:pt idx="5456">
                  <c:v>91.7</c:v>
                </c:pt>
                <c:pt idx="5457">
                  <c:v>91.7</c:v>
                </c:pt>
                <c:pt idx="5458">
                  <c:v>91.7</c:v>
                </c:pt>
                <c:pt idx="5459">
                  <c:v>91.7</c:v>
                </c:pt>
                <c:pt idx="5460">
                  <c:v>91.7</c:v>
                </c:pt>
                <c:pt idx="5461">
                  <c:v>91.7</c:v>
                </c:pt>
                <c:pt idx="5462">
                  <c:v>91.6</c:v>
                </c:pt>
                <c:pt idx="5463">
                  <c:v>91.6</c:v>
                </c:pt>
                <c:pt idx="5464">
                  <c:v>91.6</c:v>
                </c:pt>
                <c:pt idx="5465">
                  <c:v>91.6</c:v>
                </c:pt>
                <c:pt idx="5466">
                  <c:v>91.6</c:v>
                </c:pt>
                <c:pt idx="5467">
                  <c:v>91.6</c:v>
                </c:pt>
                <c:pt idx="5468">
                  <c:v>91.6</c:v>
                </c:pt>
                <c:pt idx="5469">
                  <c:v>91.6</c:v>
                </c:pt>
                <c:pt idx="5470">
                  <c:v>91.6</c:v>
                </c:pt>
                <c:pt idx="5471">
                  <c:v>91.6</c:v>
                </c:pt>
                <c:pt idx="5472">
                  <c:v>91.6</c:v>
                </c:pt>
                <c:pt idx="5473">
                  <c:v>91.6</c:v>
                </c:pt>
                <c:pt idx="5474">
                  <c:v>91.6</c:v>
                </c:pt>
                <c:pt idx="5475">
                  <c:v>91.6</c:v>
                </c:pt>
                <c:pt idx="5476">
                  <c:v>91.6</c:v>
                </c:pt>
                <c:pt idx="5477">
                  <c:v>91.6</c:v>
                </c:pt>
                <c:pt idx="5478">
                  <c:v>91.6</c:v>
                </c:pt>
                <c:pt idx="5479">
                  <c:v>91.6</c:v>
                </c:pt>
                <c:pt idx="5480">
                  <c:v>91.5</c:v>
                </c:pt>
                <c:pt idx="5481">
                  <c:v>91.5</c:v>
                </c:pt>
                <c:pt idx="5482">
                  <c:v>91.5</c:v>
                </c:pt>
                <c:pt idx="5483">
                  <c:v>91.5</c:v>
                </c:pt>
                <c:pt idx="5484">
                  <c:v>91.5</c:v>
                </c:pt>
                <c:pt idx="5485">
                  <c:v>91.5</c:v>
                </c:pt>
                <c:pt idx="5486">
                  <c:v>91.5</c:v>
                </c:pt>
                <c:pt idx="5487">
                  <c:v>91.5</c:v>
                </c:pt>
                <c:pt idx="5488">
                  <c:v>91.5</c:v>
                </c:pt>
                <c:pt idx="5489">
                  <c:v>91.5</c:v>
                </c:pt>
                <c:pt idx="5490">
                  <c:v>91.5</c:v>
                </c:pt>
                <c:pt idx="5491">
                  <c:v>91.5</c:v>
                </c:pt>
                <c:pt idx="5492">
                  <c:v>91.5</c:v>
                </c:pt>
                <c:pt idx="5493">
                  <c:v>91.5</c:v>
                </c:pt>
                <c:pt idx="5494">
                  <c:v>91.5</c:v>
                </c:pt>
                <c:pt idx="5495">
                  <c:v>91.5</c:v>
                </c:pt>
                <c:pt idx="5496">
                  <c:v>91.5</c:v>
                </c:pt>
                <c:pt idx="5497">
                  <c:v>91.5</c:v>
                </c:pt>
                <c:pt idx="5498">
                  <c:v>91.5</c:v>
                </c:pt>
                <c:pt idx="5499">
                  <c:v>91.5</c:v>
                </c:pt>
                <c:pt idx="5500">
                  <c:v>91.5</c:v>
                </c:pt>
                <c:pt idx="5501">
                  <c:v>91.5</c:v>
                </c:pt>
                <c:pt idx="5502">
                  <c:v>91.5</c:v>
                </c:pt>
                <c:pt idx="5503">
                  <c:v>91.4</c:v>
                </c:pt>
                <c:pt idx="5504">
                  <c:v>91.4</c:v>
                </c:pt>
                <c:pt idx="5505">
                  <c:v>91.4</c:v>
                </c:pt>
                <c:pt idx="5506">
                  <c:v>91.4</c:v>
                </c:pt>
                <c:pt idx="5507">
                  <c:v>91.4</c:v>
                </c:pt>
                <c:pt idx="5508">
                  <c:v>91.4</c:v>
                </c:pt>
                <c:pt idx="5509">
                  <c:v>91.4</c:v>
                </c:pt>
                <c:pt idx="5510">
                  <c:v>91.4</c:v>
                </c:pt>
                <c:pt idx="5511">
                  <c:v>91.4</c:v>
                </c:pt>
                <c:pt idx="5512">
                  <c:v>91.4</c:v>
                </c:pt>
                <c:pt idx="5513">
                  <c:v>91.4</c:v>
                </c:pt>
                <c:pt idx="5514">
                  <c:v>91.4</c:v>
                </c:pt>
                <c:pt idx="5515">
                  <c:v>91.4</c:v>
                </c:pt>
                <c:pt idx="5516">
                  <c:v>91.5</c:v>
                </c:pt>
                <c:pt idx="5517">
                  <c:v>91.5</c:v>
                </c:pt>
                <c:pt idx="5518">
                  <c:v>91.5</c:v>
                </c:pt>
                <c:pt idx="5519">
                  <c:v>91.5</c:v>
                </c:pt>
                <c:pt idx="5520">
                  <c:v>91.5</c:v>
                </c:pt>
                <c:pt idx="5521">
                  <c:v>91.5</c:v>
                </c:pt>
                <c:pt idx="5522">
                  <c:v>91.5</c:v>
                </c:pt>
                <c:pt idx="5523">
                  <c:v>91.5</c:v>
                </c:pt>
                <c:pt idx="5524">
                  <c:v>91.5</c:v>
                </c:pt>
                <c:pt idx="5525">
                  <c:v>91.5</c:v>
                </c:pt>
                <c:pt idx="5526">
                  <c:v>91.5</c:v>
                </c:pt>
                <c:pt idx="5527">
                  <c:v>91.6</c:v>
                </c:pt>
                <c:pt idx="5528">
                  <c:v>91.6</c:v>
                </c:pt>
                <c:pt idx="5529">
                  <c:v>91.6</c:v>
                </c:pt>
                <c:pt idx="5530">
                  <c:v>91.6</c:v>
                </c:pt>
                <c:pt idx="5531">
                  <c:v>91.6</c:v>
                </c:pt>
                <c:pt idx="5532">
                  <c:v>91.6</c:v>
                </c:pt>
                <c:pt idx="5533">
                  <c:v>91.6</c:v>
                </c:pt>
                <c:pt idx="5534">
                  <c:v>91.6</c:v>
                </c:pt>
                <c:pt idx="5535">
                  <c:v>91.6</c:v>
                </c:pt>
                <c:pt idx="5536">
                  <c:v>91.6</c:v>
                </c:pt>
                <c:pt idx="5537">
                  <c:v>91.6</c:v>
                </c:pt>
                <c:pt idx="5538">
                  <c:v>91.6</c:v>
                </c:pt>
                <c:pt idx="5539">
                  <c:v>91.7</c:v>
                </c:pt>
                <c:pt idx="5540">
                  <c:v>91.7</c:v>
                </c:pt>
                <c:pt idx="5541">
                  <c:v>91.7</c:v>
                </c:pt>
                <c:pt idx="5542">
                  <c:v>91.7</c:v>
                </c:pt>
                <c:pt idx="5543">
                  <c:v>91.7</c:v>
                </c:pt>
                <c:pt idx="5544">
                  <c:v>91.7</c:v>
                </c:pt>
                <c:pt idx="5545">
                  <c:v>91.7</c:v>
                </c:pt>
                <c:pt idx="5546">
                  <c:v>91.7</c:v>
                </c:pt>
                <c:pt idx="5547">
                  <c:v>91.7</c:v>
                </c:pt>
                <c:pt idx="5548">
                  <c:v>91.7</c:v>
                </c:pt>
                <c:pt idx="5549">
                  <c:v>91.7</c:v>
                </c:pt>
                <c:pt idx="5550">
                  <c:v>91.6</c:v>
                </c:pt>
                <c:pt idx="5551">
                  <c:v>91.6</c:v>
                </c:pt>
                <c:pt idx="5552">
                  <c:v>91.6</c:v>
                </c:pt>
                <c:pt idx="5553">
                  <c:v>91.6</c:v>
                </c:pt>
                <c:pt idx="5554">
                  <c:v>91.6</c:v>
                </c:pt>
                <c:pt idx="5555">
                  <c:v>91.6</c:v>
                </c:pt>
                <c:pt idx="5556">
                  <c:v>91.6</c:v>
                </c:pt>
                <c:pt idx="5557">
                  <c:v>91.6</c:v>
                </c:pt>
                <c:pt idx="5558">
                  <c:v>91.6</c:v>
                </c:pt>
                <c:pt idx="5559">
                  <c:v>91.5</c:v>
                </c:pt>
                <c:pt idx="5560">
                  <c:v>91.5</c:v>
                </c:pt>
                <c:pt idx="5561">
                  <c:v>91.5</c:v>
                </c:pt>
                <c:pt idx="5562">
                  <c:v>91.5</c:v>
                </c:pt>
                <c:pt idx="5563">
                  <c:v>91.5</c:v>
                </c:pt>
                <c:pt idx="5564">
                  <c:v>91.5</c:v>
                </c:pt>
                <c:pt idx="5565">
                  <c:v>91.5</c:v>
                </c:pt>
                <c:pt idx="5566">
                  <c:v>91.4</c:v>
                </c:pt>
                <c:pt idx="5567">
                  <c:v>91.4</c:v>
                </c:pt>
                <c:pt idx="5568">
                  <c:v>91.4</c:v>
                </c:pt>
                <c:pt idx="5569">
                  <c:v>91.4</c:v>
                </c:pt>
                <c:pt idx="5570">
                  <c:v>91.4</c:v>
                </c:pt>
                <c:pt idx="5571">
                  <c:v>91.4</c:v>
                </c:pt>
                <c:pt idx="5572">
                  <c:v>91.3</c:v>
                </c:pt>
                <c:pt idx="5573">
                  <c:v>91.3</c:v>
                </c:pt>
                <c:pt idx="5574">
                  <c:v>91.3</c:v>
                </c:pt>
                <c:pt idx="5575">
                  <c:v>91.3</c:v>
                </c:pt>
                <c:pt idx="5576">
                  <c:v>91.3</c:v>
                </c:pt>
                <c:pt idx="5577">
                  <c:v>91.3</c:v>
                </c:pt>
                <c:pt idx="5578">
                  <c:v>91.3</c:v>
                </c:pt>
                <c:pt idx="5579">
                  <c:v>91.3</c:v>
                </c:pt>
                <c:pt idx="5580">
                  <c:v>91.3</c:v>
                </c:pt>
                <c:pt idx="5581">
                  <c:v>91.2</c:v>
                </c:pt>
                <c:pt idx="5582">
                  <c:v>91.2</c:v>
                </c:pt>
                <c:pt idx="5583">
                  <c:v>91.2</c:v>
                </c:pt>
                <c:pt idx="5584">
                  <c:v>91.2</c:v>
                </c:pt>
                <c:pt idx="5585">
                  <c:v>91.2</c:v>
                </c:pt>
                <c:pt idx="5586">
                  <c:v>91.2</c:v>
                </c:pt>
                <c:pt idx="5587">
                  <c:v>91.2</c:v>
                </c:pt>
                <c:pt idx="5588">
                  <c:v>91.2</c:v>
                </c:pt>
                <c:pt idx="5589">
                  <c:v>91.2</c:v>
                </c:pt>
                <c:pt idx="5590">
                  <c:v>91.1</c:v>
                </c:pt>
                <c:pt idx="5591">
                  <c:v>91.1</c:v>
                </c:pt>
                <c:pt idx="5592">
                  <c:v>91.1</c:v>
                </c:pt>
                <c:pt idx="5593">
                  <c:v>91.1</c:v>
                </c:pt>
                <c:pt idx="5594">
                  <c:v>91.1</c:v>
                </c:pt>
                <c:pt idx="5595">
                  <c:v>91.1</c:v>
                </c:pt>
                <c:pt idx="5596">
                  <c:v>91.1</c:v>
                </c:pt>
                <c:pt idx="5597">
                  <c:v>91.1</c:v>
                </c:pt>
                <c:pt idx="5598">
                  <c:v>91.1</c:v>
                </c:pt>
                <c:pt idx="5599">
                  <c:v>91.1</c:v>
                </c:pt>
                <c:pt idx="5600">
                  <c:v>91.1</c:v>
                </c:pt>
                <c:pt idx="5601">
                  <c:v>91.1</c:v>
                </c:pt>
                <c:pt idx="5602">
                  <c:v>91.1</c:v>
                </c:pt>
                <c:pt idx="5603">
                  <c:v>91.1</c:v>
                </c:pt>
                <c:pt idx="5604">
                  <c:v>91.1</c:v>
                </c:pt>
                <c:pt idx="5605">
                  <c:v>91.1</c:v>
                </c:pt>
                <c:pt idx="5606">
                  <c:v>91.1</c:v>
                </c:pt>
                <c:pt idx="5607">
                  <c:v>91.1</c:v>
                </c:pt>
                <c:pt idx="5608">
                  <c:v>91.1</c:v>
                </c:pt>
                <c:pt idx="5609">
                  <c:v>91.1</c:v>
                </c:pt>
                <c:pt idx="5610">
                  <c:v>91.1</c:v>
                </c:pt>
                <c:pt idx="5611">
                  <c:v>91.1</c:v>
                </c:pt>
                <c:pt idx="5612">
                  <c:v>91.1</c:v>
                </c:pt>
                <c:pt idx="5613">
                  <c:v>91.1</c:v>
                </c:pt>
                <c:pt idx="5614">
                  <c:v>91.1</c:v>
                </c:pt>
                <c:pt idx="5615">
                  <c:v>91.1</c:v>
                </c:pt>
                <c:pt idx="5616">
                  <c:v>91.1</c:v>
                </c:pt>
                <c:pt idx="5617">
                  <c:v>91.1</c:v>
                </c:pt>
                <c:pt idx="5618">
                  <c:v>91.1</c:v>
                </c:pt>
                <c:pt idx="5619">
                  <c:v>91.1</c:v>
                </c:pt>
                <c:pt idx="5620">
                  <c:v>91.1</c:v>
                </c:pt>
                <c:pt idx="5621">
                  <c:v>91.1</c:v>
                </c:pt>
                <c:pt idx="5622">
                  <c:v>91.1</c:v>
                </c:pt>
                <c:pt idx="5623">
                  <c:v>91.1</c:v>
                </c:pt>
                <c:pt idx="5624">
                  <c:v>91.1</c:v>
                </c:pt>
                <c:pt idx="5625">
                  <c:v>91.1</c:v>
                </c:pt>
                <c:pt idx="5626">
                  <c:v>91.1</c:v>
                </c:pt>
                <c:pt idx="5627">
                  <c:v>91.1</c:v>
                </c:pt>
                <c:pt idx="5628">
                  <c:v>91.1</c:v>
                </c:pt>
                <c:pt idx="5629">
                  <c:v>91.1</c:v>
                </c:pt>
                <c:pt idx="5630">
                  <c:v>91.1</c:v>
                </c:pt>
                <c:pt idx="5631">
                  <c:v>91.1</c:v>
                </c:pt>
                <c:pt idx="5632">
                  <c:v>91.1</c:v>
                </c:pt>
                <c:pt idx="5633">
                  <c:v>91.1</c:v>
                </c:pt>
                <c:pt idx="5634">
                  <c:v>91.1</c:v>
                </c:pt>
                <c:pt idx="5635">
                  <c:v>91.1</c:v>
                </c:pt>
                <c:pt idx="5636">
                  <c:v>91.1</c:v>
                </c:pt>
                <c:pt idx="5637">
                  <c:v>91.1</c:v>
                </c:pt>
                <c:pt idx="5638">
                  <c:v>91.1</c:v>
                </c:pt>
                <c:pt idx="5639">
                  <c:v>91.1</c:v>
                </c:pt>
                <c:pt idx="5640">
                  <c:v>91.1</c:v>
                </c:pt>
                <c:pt idx="5641">
                  <c:v>91.1</c:v>
                </c:pt>
                <c:pt idx="5642">
                  <c:v>91.1</c:v>
                </c:pt>
                <c:pt idx="5643">
                  <c:v>91.1</c:v>
                </c:pt>
                <c:pt idx="5644">
                  <c:v>91.1</c:v>
                </c:pt>
                <c:pt idx="5645">
                  <c:v>91.1</c:v>
                </c:pt>
                <c:pt idx="5646">
                  <c:v>91.1</c:v>
                </c:pt>
                <c:pt idx="5647">
                  <c:v>91.1</c:v>
                </c:pt>
                <c:pt idx="5648">
                  <c:v>91.1</c:v>
                </c:pt>
                <c:pt idx="5649">
                  <c:v>91.1</c:v>
                </c:pt>
                <c:pt idx="5650">
                  <c:v>91.1</c:v>
                </c:pt>
                <c:pt idx="5651">
                  <c:v>91.1</c:v>
                </c:pt>
                <c:pt idx="5652">
                  <c:v>91.1</c:v>
                </c:pt>
                <c:pt idx="5653">
                  <c:v>91.1</c:v>
                </c:pt>
                <c:pt idx="5654">
                  <c:v>91.1</c:v>
                </c:pt>
                <c:pt idx="5655">
                  <c:v>91.1</c:v>
                </c:pt>
                <c:pt idx="5656">
                  <c:v>91.1</c:v>
                </c:pt>
                <c:pt idx="5657">
                  <c:v>91.1</c:v>
                </c:pt>
                <c:pt idx="5658">
                  <c:v>91.1</c:v>
                </c:pt>
                <c:pt idx="5659">
                  <c:v>91.1</c:v>
                </c:pt>
                <c:pt idx="5660">
                  <c:v>91</c:v>
                </c:pt>
                <c:pt idx="5661">
                  <c:v>91</c:v>
                </c:pt>
                <c:pt idx="5662">
                  <c:v>91</c:v>
                </c:pt>
                <c:pt idx="5663">
                  <c:v>91</c:v>
                </c:pt>
                <c:pt idx="5664">
                  <c:v>91</c:v>
                </c:pt>
                <c:pt idx="5665">
                  <c:v>91</c:v>
                </c:pt>
                <c:pt idx="5666">
                  <c:v>91</c:v>
                </c:pt>
                <c:pt idx="5667">
                  <c:v>91</c:v>
                </c:pt>
                <c:pt idx="5668">
                  <c:v>91</c:v>
                </c:pt>
                <c:pt idx="5669">
                  <c:v>91</c:v>
                </c:pt>
                <c:pt idx="5670">
                  <c:v>91</c:v>
                </c:pt>
                <c:pt idx="5671">
                  <c:v>91</c:v>
                </c:pt>
                <c:pt idx="5672">
                  <c:v>91</c:v>
                </c:pt>
                <c:pt idx="5673">
                  <c:v>91</c:v>
                </c:pt>
                <c:pt idx="5674">
                  <c:v>91</c:v>
                </c:pt>
                <c:pt idx="5675">
                  <c:v>91</c:v>
                </c:pt>
                <c:pt idx="5676">
                  <c:v>90.9</c:v>
                </c:pt>
                <c:pt idx="5677">
                  <c:v>90.9</c:v>
                </c:pt>
                <c:pt idx="5678">
                  <c:v>90.9</c:v>
                </c:pt>
                <c:pt idx="5679">
                  <c:v>90.9</c:v>
                </c:pt>
                <c:pt idx="5680">
                  <c:v>90.9</c:v>
                </c:pt>
                <c:pt idx="5681">
                  <c:v>90.9</c:v>
                </c:pt>
                <c:pt idx="5682">
                  <c:v>90.9</c:v>
                </c:pt>
                <c:pt idx="5683">
                  <c:v>90.9</c:v>
                </c:pt>
                <c:pt idx="5684">
                  <c:v>90.9</c:v>
                </c:pt>
                <c:pt idx="5685">
                  <c:v>90.8</c:v>
                </c:pt>
                <c:pt idx="5686">
                  <c:v>90.8</c:v>
                </c:pt>
                <c:pt idx="5687">
                  <c:v>90.8</c:v>
                </c:pt>
                <c:pt idx="5688">
                  <c:v>90.8</c:v>
                </c:pt>
                <c:pt idx="5689">
                  <c:v>90.8</c:v>
                </c:pt>
                <c:pt idx="5690">
                  <c:v>90.8</c:v>
                </c:pt>
                <c:pt idx="5691">
                  <c:v>90.8</c:v>
                </c:pt>
                <c:pt idx="5692">
                  <c:v>90.8</c:v>
                </c:pt>
                <c:pt idx="5693">
                  <c:v>90.8</c:v>
                </c:pt>
                <c:pt idx="5694">
                  <c:v>90.8</c:v>
                </c:pt>
                <c:pt idx="5695">
                  <c:v>90.8</c:v>
                </c:pt>
                <c:pt idx="5696">
                  <c:v>90.8</c:v>
                </c:pt>
                <c:pt idx="5697">
                  <c:v>90.8</c:v>
                </c:pt>
                <c:pt idx="5698">
                  <c:v>90.8</c:v>
                </c:pt>
                <c:pt idx="5699">
                  <c:v>90.7</c:v>
                </c:pt>
                <c:pt idx="5700">
                  <c:v>90.7</c:v>
                </c:pt>
                <c:pt idx="5701">
                  <c:v>90.7</c:v>
                </c:pt>
                <c:pt idx="5702">
                  <c:v>90.7</c:v>
                </c:pt>
                <c:pt idx="5703">
                  <c:v>90.7</c:v>
                </c:pt>
                <c:pt idx="5704">
                  <c:v>90.7</c:v>
                </c:pt>
                <c:pt idx="5705">
                  <c:v>90.7</c:v>
                </c:pt>
                <c:pt idx="5706">
                  <c:v>90.7</c:v>
                </c:pt>
                <c:pt idx="5707">
                  <c:v>90.7</c:v>
                </c:pt>
                <c:pt idx="5708">
                  <c:v>90.7</c:v>
                </c:pt>
                <c:pt idx="5709">
                  <c:v>90.7</c:v>
                </c:pt>
                <c:pt idx="5710">
                  <c:v>90.7</c:v>
                </c:pt>
                <c:pt idx="5711">
                  <c:v>90.7</c:v>
                </c:pt>
                <c:pt idx="5712">
                  <c:v>90.6</c:v>
                </c:pt>
                <c:pt idx="5713">
                  <c:v>90.6</c:v>
                </c:pt>
                <c:pt idx="5714">
                  <c:v>90.6</c:v>
                </c:pt>
                <c:pt idx="5715">
                  <c:v>90.6</c:v>
                </c:pt>
                <c:pt idx="5716">
                  <c:v>90.6</c:v>
                </c:pt>
                <c:pt idx="5717">
                  <c:v>90.6</c:v>
                </c:pt>
                <c:pt idx="5718">
                  <c:v>90.6</c:v>
                </c:pt>
                <c:pt idx="5719">
                  <c:v>90.6</c:v>
                </c:pt>
                <c:pt idx="5720">
                  <c:v>90.6</c:v>
                </c:pt>
                <c:pt idx="5721">
                  <c:v>90.6</c:v>
                </c:pt>
                <c:pt idx="5722">
                  <c:v>90.6</c:v>
                </c:pt>
                <c:pt idx="5723">
                  <c:v>90.6</c:v>
                </c:pt>
                <c:pt idx="5724">
                  <c:v>90.6</c:v>
                </c:pt>
                <c:pt idx="5725">
                  <c:v>90.6</c:v>
                </c:pt>
                <c:pt idx="5726">
                  <c:v>90.6</c:v>
                </c:pt>
                <c:pt idx="5727">
                  <c:v>90.6</c:v>
                </c:pt>
                <c:pt idx="5728">
                  <c:v>90.5</c:v>
                </c:pt>
                <c:pt idx="5729">
                  <c:v>90.5</c:v>
                </c:pt>
                <c:pt idx="5730">
                  <c:v>90.5</c:v>
                </c:pt>
                <c:pt idx="5731">
                  <c:v>90.5</c:v>
                </c:pt>
                <c:pt idx="5732">
                  <c:v>90.5</c:v>
                </c:pt>
                <c:pt idx="5733">
                  <c:v>90.5</c:v>
                </c:pt>
                <c:pt idx="5734">
                  <c:v>90.5</c:v>
                </c:pt>
                <c:pt idx="5735">
                  <c:v>90.5</c:v>
                </c:pt>
                <c:pt idx="5736">
                  <c:v>90.5</c:v>
                </c:pt>
                <c:pt idx="5737">
                  <c:v>90.5</c:v>
                </c:pt>
                <c:pt idx="5738">
                  <c:v>90.5</c:v>
                </c:pt>
                <c:pt idx="5739">
                  <c:v>90.5</c:v>
                </c:pt>
                <c:pt idx="5740">
                  <c:v>90.5</c:v>
                </c:pt>
                <c:pt idx="5741">
                  <c:v>90.5</c:v>
                </c:pt>
                <c:pt idx="5742">
                  <c:v>90.5</c:v>
                </c:pt>
                <c:pt idx="5743">
                  <c:v>90.5</c:v>
                </c:pt>
                <c:pt idx="5744">
                  <c:v>90.5</c:v>
                </c:pt>
                <c:pt idx="5745">
                  <c:v>90.5</c:v>
                </c:pt>
                <c:pt idx="5746">
                  <c:v>90.5</c:v>
                </c:pt>
                <c:pt idx="5747">
                  <c:v>90.5</c:v>
                </c:pt>
                <c:pt idx="5748">
                  <c:v>90.5</c:v>
                </c:pt>
                <c:pt idx="5749">
                  <c:v>90.5</c:v>
                </c:pt>
                <c:pt idx="5750">
                  <c:v>90.5</c:v>
                </c:pt>
                <c:pt idx="5751">
                  <c:v>90.5</c:v>
                </c:pt>
                <c:pt idx="5752">
                  <c:v>90.5</c:v>
                </c:pt>
                <c:pt idx="5753">
                  <c:v>90.5</c:v>
                </c:pt>
                <c:pt idx="5754">
                  <c:v>90.5</c:v>
                </c:pt>
                <c:pt idx="5755">
                  <c:v>90.5</c:v>
                </c:pt>
                <c:pt idx="5756">
                  <c:v>90.5</c:v>
                </c:pt>
                <c:pt idx="5757">
                  <c:v>90.5</c:v>
                </c:pt>
                <c:pt idx="5758">
                  <c:v>90.5</c:v>
                </c:pt>
                <c:pt idx="5759">
                  <c:v>90.5</c:v>
                </c:pt>
                <c:pt idx="5760">
                  <c:v>90.5</c:v>
                </c:pt>
                <c:pt idx="5761">
                  <c:v>90.5</c:v>
                </c:pt>
                <c:pt idx="5762">
                  <c:v>90.5</c:v>
                </c:pt>
                <c:pt idx="5763">
                  <c:v>90.5</c:v>
                </c:pt>
                <c:pt idx="5764">
                  <c:v>90.5</c:v>
                </c:pt>
                <c:pt idx="5765">
                  <c:v>90.5</c:v>
                </c:pt>
                <c:pt idx="5766">
                  <c:v>90.5</c:v>
                </c:pt>
                <c:pt idx="5767">
                  <c:v>90.5</c:v>
                </c:pt>
                <c:pt idx="5768">
                  <c:v>90.5</c:v>
                </c:pt>
                <c:pt idx="5769">
                  <c:v>90.5</c:v>
                </c:pt>
                <c:pt idx="5770">
                  <c:v>90.5</c:v>
                </c:pt>
                <c:pt idx="5771">
                  <c:v>90.5</c:v>
                </c:pt>
                <c:pt idx="5772">
                  <c:v>90.5</c:v>
                </c:pt>
                <c:pt idx="5773">
                  <c:v>90.5</c:v>
                </c:pt>
                <c:pt idx="5774">
                  <c:v>90.5</c:v>
                </c:pt>
                <c:pt idx="5775">
                  <c:v>90.5</c:v>
                </c:pt>
                <c:pt idx="5776">
                  <c:v>90.5</c:v>
                </c:pt>
                <c:pt idx="5777">
                  <c:v>90.5</c:v>
                </c:pt>
                <c:pt idx="5778">
                  <c:v>90.5</c:v>
                </c:pt>
                <c:pt idx="5779">
                  <c:v>90.5</c:v>
                </c:pt>
                <c:pt idx="5780">
                  <c:v>90.5</c:v>
                </c:pt>
                <c:pt idx="5781">
                  <c:v>90.5</c:v>
                </c:pt>
                <c:pt idx="5782">
                  <c:v>90.5</c:v>
                </c:pt>
                <c:pt idx="5783">
                  <c:v>90.5</c:v>
                </c:pt>
                <c:pt idx="5784">
                  <c:v>90.5</c:v>
                </c:pt>
                <c:pt idx="5785">
                  <c:v>90.5</c:v>
                </c:pt>
                <c:pt idx="5786">
                  <c:v>90.5</c:v>
                </c:pt>
                <c:pt idx="5787">
                  <c:v>90.5</c:v>
                </c:pt>
                <c:pt idx="5788">
                  <c:v>90.5</c:v>
                </c:pt>
                <c:pt idx="5789">
                  <c:v>90.5</c:v>
                </c:pt>
                <c:pt idx="5790">
                  <c:v>90.5</c:v>
                </c:pt>
                <c:pt idx="5791">
                  <c:v>90.4</c:v>
                </c:pt>
                <c:pt idx="5792">
                  <c:v>90.4</c:v>
                </c:pt>
                <c:pt idx="5793">
                  <c:v>90.4</c:v>
                </c:pt>
                <c:pt idx="5794">
                  <c:v>90.4</c:v>
                </c:pt>
                <c:pt idx="5795">
                  <c:v>90.4</c:v>
                </c:pt>
                <c:pt idx="5796">
                  <c:v>90.4</c:v>
                </c:pt>
                <c:pt idx="5797">
                  <c:v>90.4</c:v>
                </c:pt>
                <c:pt idx="5798">
                  <c:v>90.4</c:v>
                </c:pt>
                <c:pt idx="5799">
                  <c:v>90.4</c:v>
                </c:pt>
                <c:pt idx="5800">
                  <c:v>90.4</c:v>
                </c:pt>
                <c:pt idx="5801">
                  <c:v>90.4</c:v>
                </c:pt>
                <c:pt idx="5802">
                  <c:v>90.4</c:v>
                </c:pt>
                <c:pt idx="5803">
                  <c:v>90.3</c:v>
                </c:pt>
                <c:pt idx="5804">
                  <c:v>90.3</c:v>
                </c:pt>
                <c:pt idx="5805">
                  <c:v>90.3</c:v>
                </c:pt>
                <c:pt idx="5806">
                  <c:v>90.3</c:v>
                </c:pt>
                <c:pt idx="5807">
                  <c:v>90.3</c:v>
                </c:pt>
                <c:pt idx="5808">
                  <c:v>90.3</c:v>
                </c:pt>
                <c:pt idx="5809">
                  <c:v>90.3</c:v>
                </c:pt>
                <c:pt idx="5810">
                  <c:v>90.3</c:v>
                </c:pt>
                <c:pt idx="5811">
                  <c:v>90.3</c:v>
                </c:pt>
                <c:pt idx="5812">
                  <c:v>90.3</c:v>
                </c:pt>
                <c:pt idx="5813">
                  <c:v>90.3</c:v>
                </c:pt>
                <c:pt idx="5814">
                  <c:v>90.3</c:v>
                </c:pt>
                <c:pt idx="5815">
                  <c:v>90.3</c:v>
                </c:pt>
                <c:pt idx="5816">
                  <c:v>90.3</c:v>
                </c:pt>
                <c:pt idx="5817">
                  <c:v>90.3</c:v>
                </c:pt>
                <c:pt idx="5818">
                  <c:v>90.3</c:v>
                </c:pt>
                <c:pt idx="5819">
                  <c:v>90.2</c:v>
                </c:pt>
                <c:pt idx="5820">
                  <c:v>90.2</c:v>
                </c:pt>
                <c:pt idx="5821">
                  <c:v>90.2</c:v>
                </c:pt>
                <c:pt idx="5822">
                  <c:v>90.2</c:v>
                </c:pt>
                <c:pt idx="5823">
                  <c:v>90.2</c:v>
                </c:pt>
                <c:pt idx="5824">
                  <c:v>90.2</c:v>
                </c:pt>
                <c:pt idx="5825">
                  <c:v>90.2</c:v>
                </c:pt>
                <c:pt idx="5826">
                  <c:v>90.2</c:v>
                </c:pt>
                <c:pt idx="5827">
                  <c:v>90.2</c:v>
                </c:pt>
                <c:pt idx="5828">
                  <c:v>90.2</c:v>
                </c:pt>
                <c:pt idx="5829">
                  <c:v>90.2</c:v>
                </c:pt>
                <c:pt idx="5830">
                  <c:v>90.2</c:v>
                </c:pt>
                <c:pt idx="5831">
                  <c:v>90.2</c:v>
                </c:pt>
                <c:pt idx="5832">
                  <c:v>90.2</c:v>
                </c:pt>
                <c:pt idx="5833">
                  <c:v>90.2</c:v>
                </c:pt>
                <c:pt idx="5834">
                  <c:v>90.2</c:v>
                </c:pt>
                <c:pt idx="5835">
                  <c:v>90.2</c:v>
                </c:pt>
                <c:pt idx="5836">
                  <c:v>90.2</c:v>
                </c:pt>
                <c:pt idx="5837">
                  <c:v>90.2</c:v>
                </c:pt>
                <c:pt idx="5838">
                  <c:v>90.2</c:v>
                </c:pt>
                <c:pt idx="5839">
                  <c:v>90.2</c:v>
                </c:pt>
                <c:pt idx="5840">
                  <c:v>90.2</c:v>
                </c:pt>
                <c:pt idx="5841">
                  <c:v>90.2</c:v>
                </c:pt>
                <c:pt idx="5842">
                  <c:v>90.2</c:v>
                </c:pt>
                <c:pt idx="5843">
                  <c:v>90.2</c:v>
                </c:pt>
                <c:pt idx="5844">
                  <c:v>90.2</c:v>
                </c:pt>
                <c:pt idx="5845">
                  <c:v>90.2</c:v>
                </c:pt>
                <c:pt idx="5846">
                  <c:v>90.2</c:v>
                </c:pt>
                <c:pt idx="5847">
                  <c:v>90.2</c:v>
                </c:pt>
                <c:pt idx="5848">
                  <c:v>90.2</c:v>
                </c:pt>
                <c:pt idx="5849">
                  <c:v>90.2</c:v>
                </c:pt>
                <c:pt idx="5850">
                  <c:v>90.2</c:v>
                </c:pt>
                <c:pt idx="5851">
                  <c:v>90.2</c:v>
                </c:pt>
                <c:pt idx="5852">
                  <c:v>90.2</c:v>
                </c:pt>
                <c:pt idx="5853">
                  <c:v>90.2</c:v>
                </c:pt>
                <c:pt idx="5854">
                  <c:v>90.2</c:v>
                </c:pt>
                <c:pt idx="5855">
                  <c:v>90.2</c:v>
                </c:pt>
                <c:pt idx="5856">
                  <c:v>90.2</c:v>
                </c:pt>
                <c:pt idx="5857">
                  <c:v>90.2</c:v>
                </c:pt>
                <c:pt idx="5858">
                  <c:v>90.2</c:v>
                </c:pt>
                <c:pt idx="5859">
                  <c:v>90.2</c:v>
                </c:pt>
                <c:pt idx="5860">
                  <c:v>90.2</c:v>
                </c:pt>
                <c:pt idx="5861">
                  <c:v>90.2</c:v>
                </c:pt>
                <c:pt idx="5862">
                  <c:v>90.2</c:v>
                </c:pt>
                <c:pt idx="5863">
                  <c:v>90.2</c:v>
                </c:pt>
                <c:pt idx="5864">
                  <c:v>90.2</c:v>
                </c:pt>
                <c:pt idx="5865">
                  <c:v>90.2</c:v>
                </c:pt>
                <c:pt idx="5866">
                  <c:v>90.2</c:v>
                </c:pt>
                <c:pt idx="5867">
                  <c:v>90.2</c:v>
                </c:pt>
                <c:pt idx="5868">
                  <c:v>90.2</c:v>
                </c:pt>
                <c:pt idx="5869">
                  <c:v>90.2</c:v>
                </c:pt>
                <c:pt idx="5870">
                  <c:v>90.2</c:v>
                </c:pt>
                <c:pt idx="5871">
                  <c:v>90.2</c:v>
                </c:pt>
                <c:pt idx="5872">
                  <c:v>90.2</c:v>
                </c:pt>
                <c:pt idx="5873">
                  <c:v>90.2</c:v>
                </c:pt>
                <c:pt idx="5874">
                  <c:v>90.2</c:v>
                </c:pt>
                <c:pt idx="5875">
                  <c:v>90.2</c:v>
                </c:pt>
                <c:pt idx="5876">
                  <c:v>90.2</c:v>
                </c:pt>
                <c:pt idx="5877">
                  <c:v>90.2</c:v>
                </c:pt>
                <c:pt idx="5878">
                  <c:v>90.3</c:v>
                </c:pt>
                <c:pt idx="5879">
                  <c:v>90.3</c:v>
                </c:pt>
                <c:pt idx="5880">
                  <c:v>90.3</c:v>
                </c:pt>
                <c:pt idx="5881">
                  <c:v>90.3</c:v>
                </c:pt>
                <c:pt idx="5882">
                  <c:v>90.3</c:v>
                </c:pt>
                <c:pt idx="5883">
                  <c:v>90.3</c:v>
                </c:pt>
                <c:pt idx="5884">
                  <c:v>90.3</c:v>
                </c:pt>
                <c:pt idx="5885">
                  <c:v>90.3</c:v>
                </c:pt>
                <c:pt idx="5886">
                  <c:v>90.3</c:v>
                </c:pt>
                <c:pt idx="5887">
                  <c:v>90.3</c:v>
                </c:pt>
                <c:pt idx="5888">
                  <c:v>90.3</c:v>
                </c:pt>
                <c:pt idx="5889">
                  <c:v>90.3</c:v>
                </c:pt>
                <c:pt idx="5890">
                  <c:v>90.3</c:v>
                </c:pt>
                <c:pt idx="5891">
                  <c:v>90.3</c:v>
                </c:pt>
                <c:pt idx="5892">
                  <c:v>90.3</c:v>
                </c:pt>
                <c:pt idx="5893">
                  <c:v>90.3</c:v>
                </c:pt>
                <c:pt idx="5894">
                  <c:v>90.3</c:v>
                </c:pt>
                <c:pt idx="5895">
                  <c:v>90.3</c:v>
                </c:pt>
                <c:pt idx="5896">
                  <c:v>90.3</c:v>
                </c:pt>
                <c:pt idx="5897">
                  <c:v>90.3</c:v>
                </c:pt>
                <c:pt idx="5898">
                  <c:v>90.3</c:v>
                </c:pt>
                <c:pt idx="5899">
                  <c:v>90.3</c:v>
                </c:pt>
                <c:pt idx="5900">
                  <c:v>90.3</c:v>
                </c:pt>
                <c:pt idx="5901">
                  <c:v>90.3</c:v>
                </c:pt>
                <c:pt idx="5902">
                  <c:v>90.3</c:v>
                </c:pt>
                <c:pt idx="5903">
                  <c:v>90.3</c:v>
                </c:pt>
                <c:pt idx="5904">
                  <c:v>90.3</c:v>
                </c:pt>
                <c:pt idx="5905">
                  <c:v>90.3</c:v>
                </c:pt>
                <c:pt idx="5906">
                  <c:v>90.3</c:v>
                </c:pt>
                <c:pt idx="5907">
                  <c:v>90.3</c:v>
                </c:pt>
                <c:pt idx="5908">
                  <c:v>90.3</c:v>
                </c:pt>
                <c:pt idx="5909">
                  <c:v>90.3</c:v>
                </c:pt>
                <c:pt idx="5910">
                  <c:v>90.3</c:v>
                </c:pt>
                <c:pt idx="5911">
                  <c:v>90.3</c:v>
                </c:pt>
                <c:pt idx="5912">
                  <c:v>90.3</c:v>
                </c:pt>
                <c:pt idx="5913">
                  <c:v>90.3</c:v>
                </c:pt>
                <c:pt idx="5914">
                  <c:v>90.3</c:v>
                </c:pt>
                <c:pt idx="5915">
                  <c:v>90.3</c:v>
                </c:pt>
                <c:pt idx="5916">
                  <c:v>90.3</c:v>
                </c:pt>
                <c:pt idx="5917">
                  <c:v>90.3</c:v>
                </c:pt>
                <c:pt idx="5918">
                  <c:v>90.3</c:v>
                </c:pt>
                <c:pt idx="5919">
                  <c:v>90.3</c:v>
                </c:pt>
                <c:pt idx="5920">
                  <c:v>90.3</c:v>
                </c:pt>
                <c:pt idx="5921">
                  <c:v>90.3</c:v>
                </c:pt>
                <c:pt idx="5922">
                  <c:v>90.3</c:v>
                </c:pt>
                <c:pt idx="5923">
                  <c:v>90.3</c:v>
                </c:pt>
                <c:pt idx="5924">
                  <c:v>90.3</c:v>
                </c:pt>
                <c:pt idx="5925">
                  <c:v>90.3</c:v>
                </c:pt>
                <c:pt idx="5926">
                  <c:v>90.3</c:v>
                </c:pt>
                <c:pt idx="5927">
                  <c:v>90.3</c:v>
                </c:pt>
                <c:pt idx="5928">
                  <c:v>90.3</c:v>
                </c:pt>
                <c:pt idx="5929">
                  <c:v>90.3</c:v>
                </c:pt>
                <c:pt idx="5930">
                  <c:v>90.3</c:v>
                </c:pt>
                <c:pt idx="5931">
                  <c:v>90.3</c:v>
                </c:pt>
                <c:pt idx="5932">
                  <c:v>90.3</c:v>
                </c:pt>
                <c:pt idx="5933">
                  <c:v>90.3</c:v>
                </c:pt>
                <c:pt idx="5934">
                  <c:v>90.4</c:v>
                </c:pt>
                <c:pt idx="5935">
                  <c:v>90.4</c:v>
                </c:pt>
                <c:pt idx="5936">
                  <c:v>90.4</c:v>
                </c:pt>
                <c:pt idx="5937">
                  <c:v>90.4</c:v>
                </c:pt>
                <c:pt idx="5938">
                  <c:v>90.4</c:v>
                </c:pt>
                <c:pt idx="5939">
                  <c:v>90.4</c:v>
                </c:pt>
                <c:pt idx="5940">
                  <c:v>90.4</c:v>
                </c:pt>
                <c:pt idx="5941">
                  <c:v>90.4</c:v>
                </c:pt>
                <c:pt idx="5942">
                  <c:v>90.4</c:v>
                </c:pt>
                <c:pt idx="5943">
                  <c:v>90.4</c:v>
                </c:pt>
                <c:pt idx="5944">
                  <c:v>90.4</c:v>
                </c:pt>
                <c:pt idx="5945">
                  <c:v>90.4</c:v>
                </c:pt>
                <c:pt idx="5946">
                  <c:v>90.4</c:v>
                </c:pt>
                <c:pt idx="5947">
                  <c:v>90.4</c:v>
                </c:pt>
                <c:pt idx="5948">
                  <c:v>90.4</c:v>
                </c:pt>
                <c:pt idx="5949">
                  <c:v>90.4</c:v>
                </c:pt>
                <c:pt idx="5950">
                  <c:v>90.4</c:v>
                </c:pt>
                <c:pt idx="5951">
                  <c:v>90.4</c:v>
                </c:pt>
                <c:pt idx="5952">
                  <c:v>90.4</c:v>
                </c:pt>
                <c:pt idx="5953">
                  <c:v>90.4</c:v>
                </c:pt>
                <c:pt idx="5954">
                  <c:v>90.4</c:v>
                </c:pt>
                <c:pt idx="5955">
                  <c:v>90.4</c:v>
                </c:pt>
                <c:pt idx="5956">
                  <c:v>90.4</c:v>
                </c:pt>
                <c:pt idx="5957">
                  <c:v>90.4</c:v>
                </c:pt>
                <c:pt idx="5958">
                  <c:v>90.4</c:v>
                </c:pt>
                <c:pt idx="5959">
                  <c:v>90.4</c:v>
                </c:pt>
                <c:pt idx="5960">
                  <c:v>90.4</c:v>
                </c:pt>
                <c:pt idx="5961">
                  <c:v>90.4</c:v>
                </c:pt>
                <c:pt idx="5962">
                  <c:v>90.4</c:v>
                </c:pt>
                <c:pt idx="5963">
                  <c:v>90.4</c:v>
                </c:pt>
                <c:pt idx="5964">
                  <c:v>90.4</c:v>
                </c:pt>
                <c:pt idx="5965">
                  <c:v>90.4</c:v>
                </c:pt>
                <c:pt idx="5966">
                  <c:v>90.4</c:v>
                </c:pt>
                <c:pt idx="5967">
                  <c:v>90.4</c:v>
                </c:pt>
                <c:pt idx="5968">
                  <c:v>90.4</c:v>
                </c:pt>
                <c:pt idx="5969">
                  <c:v>90.4</c:v>
                </c:pt>
                <c:pt idx="5970">
                  <c:v>90.4</c:v>
                </c:pt>
                <c:pt idx="5971">
                  <c:v>90.4</c:v>
                </c:pt>
                <c:pt idx="5972">
                  <c:v>90.4</c:v>
                </c:pt>
                <c:pt idx="5973">
                  <c:v>90.4</c:v>
                </c:pt>
                <c:pt idx="5974">
                  <c:v>90.4</c:v>
                </c:pt>
                <c:pt idx="5975">
                  <c:v>90.4</c:v>
                </c:pt>
                <c:pt idx="5976">
                  <c:v>90.4</c:v>
                </c:pt>
                <c:pt idx="5977">
                  <c:v>90.5</c:v>
                </c:pt>
                <c:pt idx="5978">
                  <c:v>90.5</c:v>
                </c:pt>
                <c:pt idx="5979">
                  <c:v>90.5</c:v>
                </c:pt>
                <c:pt idx="5980">
                  <c:v>90.5</c:v>
                </c:pt>
                <c:pt idx="5981">
                  <c:v>90.5</c:v>
                </c:pt>
                <c:pt idx="5982">
                  <c:v>90.5</c:v>
                </c:pt>
                <c:pt idx="5983">
                  <c:v>90.5</c:v>
                </c:pt>
                <c:pt idx="5984">
                  <c:v>90.5</c:v>
                </c:pt>
                <c:pt idx="5985">
                  <c:v>90.5</c:v>
                </c:pt>
                <c:pt idx="5986">
                  <c:v>90.5</c:v>
                </c:pt>
                <c:pt idx="5987">
                  <c:v>90.5</c:v>
                </c:pt>
                <c:pt idx="5988">
                  <c:v>90.5</c:v>
                </c:pt>
                <c:pt idx="5989">
                  <c:v>90.5</c:v>
                </c:pt>
                <c:pt idx="5990">
                  <c:v>90.5</c:v>
                </c:pt>
                <c:pt idx="5991">
                  <c:v>90.5</c:v>
                </c:pt>
                <c:pt idx="5992">
                  <c:v>90.5</c:v>
                </c:pt>
                <c:pt idx="5993">
                  <c:v>90.5</c:v>
                </c:pt>
                <c:pt idx="5994">
                  <c:v>90.5</c:v>
                </c:pt>
                <c:pt idx="5995">
                  <c:v>90.5</c:v>
                </c:pt>
                <c:pt idx="5996">
                  <c:v>90.5</c:v>
                </c:pt>
                <c:pt idx="5997">
                  <c:v>90.5</c:v>
                </c:pt>
                <c:pt idx="5998">
                  <c:v>90.5</c:v>
                </c:pt>
                <c:pt idx="5999">
                  <c:v>90.5</c:v>
                </c:pt>
                <c:pt idx="6000">
                  <c:v>90.5</c:v>
                </c:pt>
                <c:pt idx="6001">
                  <c:v>90.5</c:v>
                </c:pt>
                <c:pt idx="6002">
                  <c:v>90.5</c:v>
                </c:pt>
                <c:pt idx="6003">
                  <c:v>90.5</c:v>
                </c:pt>
                <c:pt idx="6004">
                  <c:v>90.5</c:v>
                </c:pt>
                <c:pt idx="6005">
                  <c:v>90.5</c:v>
                </c:pt>
                <c:pt idx="6006">
                  <c:v>90.5</c:v>
                </c:pt>
                <c:pt idx="6007">
                  <c:v>90.4</c:v>
                </c:pt>
                <c:pt idx="6008">
                  <c:v>90.4</c:v>
                </c:pt>
                <c:pt idx="6009">
                  <c:v>90.4</c:v>
                </c:pt>
                <c:pt idx="6010">
                  <c:v>90.4</c:v>
                </c:pt>
              </c:numCache>
            </c:numRef>
          </c:yVal>
          <c:smooth val="1"/>
        </c:ser>
        <c:ser>
          <c:idx val="3"/>
          <c:order val="3"/>
          <c:tx>
            <c:v>SFRC_0,75-2</c:v>
          </c:tx>
          <c:spPr>
            <a:ln w="12700" cap="sq"/>
          </c:spPr>
          <c:marker>
            <c:symbol val="none"/>
          </c:marker>
          <c:xVal>
            <c:numRef>
              <c:f>'SFRC075-2'!$AJ$1647:$AJ$7438</c:f>
              <c:numCache>
                <c:formatCode>General</c:formatCode>
                <c:ptCount val="579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3.4359199999978171E-3</c:v>
                </c:pt>
                <c:pt idx="39">
                  <c:v>3.4359199999978171E-3</c:v>
                </c:pt>
                <c:pt idx="40">
                  <c:v>1.3435920000002937E-2</c:v>
                </c:pt>
                <c:pt idx="41">
                  <c:v>1.3435920000002937E-2</c:v>
                </c:pt>
                <c:pt idx="42">
                  <c:v>1.3435920000002937E-2</c:v>
                </c:pt>
                <c:pt idx="43">
                  <c:v>1.3435920000002937E-2</c:v>
                </c:pt>
                <c:pt idx="44">
                  <c:v>2.3435920000001002E-2</c:v>
                </c:pt>
                <c:pt idx="45">
                  <c:v>2.3435920000001002E-2</c:v>
                </c:pt>
                <c:pt idx="46">
                  <c:v>1.7384639999997863E-2</c:v>
                </c:pt>
                <c:pt idx="47">
                  <c:v>1.7384639999997863E-2</c:v>
                </c:pt>
                <c:pt idx="48">
                  <c:v>2.7384639999995863E-2</c:v>
                </c:pt>
                <c:pt idx="49">
                  <c:v>2.7384639999995863E-2</c:v>
                </c:pt>
                <c:pt idx="50">
                  <c:v>2.7384639999995863E-2</c:v>
                </c:pt>
                <c:pt idx="51">
                  <c:v>4.1333359999993102E-2</c:v>
                </c:pt>
                <c:pt idx="52">
                  <c:v>3.7384639999993884E-2</c:v>
                </c:pt>
                <c:pt idx="53">
                  <c:v>3.7384639999993884E-2</c:v>
                </c:pt>
                <c:pt idx="54">
                  <c:v>3.7384639999993884E-2</c:v>
                </c:pt>
                <c:pt idx="55">
                  <c:v>3.5282079999989995E-2</c:v>
                </c:pt>
                <c:pt idx="56">
                  <c:v>3.5282079999989995E-2</c:v>
                </c:pt>
                <c:pt idx="57">
                  <c:v>3.5282079999989995E-2</c:v>
                </c:pt>
                <c:pt idx="58">
                  <c:v>3.5282079999989995E-2</c:v>
                </c:pt>
                <c:pt idx="59">
                  <c:v>3.5282079999989995E-2</c:v>
                </c:pt>
                <c:pt idx="60">
                  <c:v>3.5282079999989995E-2</c:v>
                </c:pt>
                <c:pt idx="61">
                  <c:v>4.5282079999995103E-2</c:v>
                </c:pt>
                <c:pt idx="62">
                  <c:v>4.5282079999995103E-2</c:v>
                </c:pt>
                <c:pt idx="63">
                  <c:v>5.3179520000000653E-2</c:v>
                </c:pt>
                <c:pt idx="64">
                  <c:v>5.3179520000000653E-2</c:v>
                </c:pt>
                <c:pt idx="65">
                  <c:v>5.7128239999999893E-2</c:v>
                </c:pt>
                <c:pt idx="66">
                  <c:v>5.7128239999999893E-2</c:v>
                </c:pt>
                <c:pt idx="67">
                  <c:v>4.8974399999997198E-2</c:v>
                </c:pt>
                <c:pt idx="68">
                  <c:v>4.8974399999997198E-2</c:v>
                </c:pt>
                <c:pt idx="69">
                  <c:v>5.8974399999995222E-2</c:v>
                </c:pt>
                <c:pt idx="70">
                  <c:v>5.8974399999995222E-2</c:v>
                </c:pt>
                <c:pt idx="71">
                  <c:v>5.2923119999992108E-2</c:v>
                </c:pt>
                <c:pt idx="72">
                  <c:v>5.2923119999992108E-2</c:v>
                </c:pt>
                <c:pt idx="73">
                  <c:v>4.8974399999992868E-2</c:v>
                </c:pt>
                <c:pt idx="74">
                  <c:v>4.8974399999992868E-2</c:v>
                </c:pt>
                <c:pt idx="75">
                  <c:v>4.8974399999992868E-2</c:v>
                </c:pt>
                <c:pt idx="76">
                  <c:v>4.8974399999992868E-2</c:v>
                </c:pt>
                <c:pt idx="77">
                  <c:v>5.8974399999997977E-2</c:v>
                </c:pt>
                <c:pt idx="78">
                  <c:v>5.8974399999997977E-2</c:v>
                </c:pt>
                <c:pt idx="79">
                  <c:v>5.5025679999998814E-2</c:v>
                </c:pt>
                <c:pt idx="80">
                  <c:v>5.5025679999998814E-2</c:v>
                </c:pt>
                <c:pt idx="81">
                  <c:v>5.5025679999998814E-2</c:v>
                </c:pt>
                <c:pt idx="82">
                  <c:v>5.5025679999998814E-2</c:v>
                </c:pt>
                <c:pt idx="83">
                  <c:v>5.5025679999998814E-2</c:v>
                </c:pt>
                <c:pt idx="84">
                  <c:v>6.5025679999996824E-2</c:v>
                </c:pt>
                <c:pt idx="85">
                  <c:v>6.5025679999996824E-2</c:v>
                </c:pt>
                <c:pt idx="86">
                  <c:v>6.5025679999996824E-2</c:v>
                </c:pt>
                <c:pt idx="87">
                  <c:v>6.5025679999996824E-2</c:v>
                </c:pt>
                <c:pt idx="88">
                  <c:v>7.5025679999994821E-2</c:v>
                </c:pt>
                <c:pt idx="89">
                  <c:v>7.5025679999994821E-2</c:v>
                </c:pt>
                <c:pt idx="90">
                  <c:v>7.5025679999994821E-2</c:v>
                </c:pt>
                <c:pt idx="91">
                  <c:v>7.5025679999994821E-2</c:v>
                </c:pt>
                <c:pt idx="92">
                  <c:v>7.5025679999994821E-2</c:v>
                </c:pt>
                <c:pt idx="93">
                  <c:v>7.5025679999994821E-2</c:v>
                </c:pt>
                <c:pt idx="94">
                  <c:v>8.5025680000000006E-2</c:v>
                </c:pt>
                <c:pt idx="95">
                  <c:v>8.5025680000000006E-2</c:v>
                </c:pt>
                <c:pt idx="96">
                  <c:v>8.5025680000001408E-2</c:v>
                </c:pt>
                <c:pt idx="97">
                  <c:v>8.5025680000001408E-2</c:v>
                </c:pt>
                <c:pt idx="98">
                  <c:v>9.1076960000000207E-2</c:v>
                </c:pt>
                <c:pt idx="99">
                  <c:v>9.1076960000000207E-2</c:v>
                </c:pt>
                <c:pt idx="100">
                  <c:v>9.1076960000000207E-2</c:v>
                </c:pt>
                <c:pt idx="101">
                  <c:v>9.1076960000000207E-2</c:v>
                </c:pt>
                <c:pt idx="102">
                  <c:v>0.1050256800000052</c:v>
                </c:pt>
                <c:pt idx="103">
                  <c:v>0.1050256800000052</c:v>
                </c:pt>
                <c:pt idx="104">
                  <c:v>0.11502567999999824</c:v>
                </c:pt>
                <c:pt idx="105">
                  <c:v>0.11502567999999824</c:v>
                </c:pt>
                <c:pt idx="106">
                  <c:v>0.11502567999999824</c:v>
                </c:pt>
                <c:pt idx="107">
                  <c:v>0.11502567999999824</c:v>
                </c:pt>
                <c:pt idx="108">
                  <c:v>0.11502567999999824</c:v>
                </c:pt>
                <c:pt idx="109">
                  <c:v>0.11502567999999824</c:v>
                </c:pt>
                <c:pt idx="110">
                  <c:v>0.13107696000000216</c:v>
                </c:pt>
                <c:pt idx="111">
                  <c:v>0.13107696000000216</c:v>
                </c:pt>
                <c:pt idx="112">
                  <c:v>0.12502567999999867</c:v>
                </c:pt>
                <c:pt idx="113">
                  <c:v>0.12502567999999867</c:v>
                </c:pt>
                <c:pt idx="114">
                  <c:v>0.13502567999999707</c:v>
                </c:pt>
                <c:pt idx="115">
                  <c:v>0.13502567999999707</c:v>
                </c:pt>
                <c:pt idx="116">
                  <c:v>0.13502567999999707</c:v>
                </c:pt>
                <c:pt idx="117">
                  <c:v>0.13502567999999707</c:v>
                </c:pt>
                <c:pt idx="118">
                  <c:v>0.13502567999999707</c:v>
                </c:pt>
                <c:pt idx="119">
                  <c:v>0.13502567999999707</c:v>
                </c:pt>
                <c:pt idx="120">
                  <c:v>0.13502567999999707</c:v>
                </c:pt>
                <c:pt idx="121">
                  <c:v>0.13502567999999707</c:v>
                </c:pt>
                <c:pt idx="122">
                  <c:v>0.13502567999999707</c:v>
                </c:pt>
                <c:pt idx="123">
                  <c:v>0.13502567999999707</c:v>
                </c:pt>
                <c:pt idx="124">
                  <c:v>0.13502567999999707</c:v>
                </c:pt>
                <c:pt idx="125">
                  <c:v>0.13502567999999707</c:v>
                </c:pt>
                <c:pt idx="126">
                  <c:v>0.13502567999999707</c:v>
                </c:pt>
                <c:pt idx="127">
                  <c:v>0.13502567999999707</c:v>
                </c:pt>
                <c:pt idx="128">
                  <c:v>0.13502567999999707</c:v>
                </c:pt>
                <c:pt idx="129">
                  <c:v>0.13502567999999707</c:v>
                </c:pt>
                <c:pt idx="130">
                  <c:v>0.13502567999999707</c:v>
                </c:pt>
                <c:pt idx="131">
                  <c:v>0.13107695999999505</c:v>
                </c:pt>
                <c:pt idx="132">
                  <c:v>0.13107695999999505</c:v>
                </c:pt>
                <c:pt idx="133">
                  <c:v>0.13107695999999505</c:v>
                </c:pt>
                <c:pt idx="134">
                  <c:v>0.13107695999999505</c:v>
                </c:pt>
                <c:pt idx="135">
                  <c:v>0.14107695999999306</c:v>
                </c:pt>
                <c:pt idx="136">
                  <c:v>0.14107695999999306</c:v>
                </c:pt>
                <c:pt idx="137">
                  <c:v>0.13502567999999857</c:v>
                </c:pt>
                <c:pt idx="138">
                  <c:v>0.13502567999999857</c:v>
                </c:pt>
                <c:pt idx="139">
                  <c:v>0.13502567999999857</c:v>
                </c:pt>
                <c:pt idx="140">
                  <c:v>0.13502567999999857</c:v>
                </c:pt>
                <c:pt idx="141">
                  <c:v>0.15107696000000248</c:v>
                </c:pt>
                <c:pt idx="142">
                  <c:v>0.15107696000000248</c:v>
                </c:pt>
                <c:pt idx="143">
                  <c:v>0.15502568000000191</c:v>
                </c:pt>
                <c:pt idx="144">
                  <c:v>0.15502568000000191</c:v>
                </c:pt>
                <c:pt idx="145">
                  <c:v>0.15107696000000248</c:v>
                </c:pt>
                <c:pt idx="146">
                  <c:v>0.15107696000000248</c:v>
                </c:pt>
                <c:pt idx="147">
                  <c:v>0.16107696000000038</c:v>
                </c:pt>
                <c:pt idx="148">
                  <c:v>0.16107696000000038</c:v>
                </c:pt>
                <c:pt idx="149">
                  <c:v>0.1710769599999985</c:v>
                </c:pt>
                <c:pt idx="150">
                  <c:v>0.1710769599999985</c:v>
                </c:pt>
                <c:pt idx="151">
                  <c:v>0.18107695999999651</c:v>
                </c:pt>
                <c:pt idx="152">
                  <c:v>0.18107695999999651</c:v>
                </c:pt>
                <c:pt idx="153">
                  <c:v>0.18107695999999651</c:v>
                </c:pt>
                <c:pt idx="154">
                  <c:v>0.18107695999999651</c:v>
                </c:pt>
                <c:pt idx="155">
                  <c:v>0.18107695999999651</c:v>
                </c:pt>
                <c:pt idx="156">
                  <c:v>0.18107695999999651</c:v>
                </c:pt>
                <c:pt idx="157">
                  <c:v>0.18712824000000244</c:v>
                </c:pt>
                <c:pt idx="158">
                  <c:v>0.18712824000000244</c:v>
                </c:pt>
                <c:pt idx="159">
                  <c:v>0.19107695999999733</c:v>
                </c:pt>
                <c:pt idx="160">
                  <c:v>0.19107695999999733</c:v>
                </c:pt>
                <c:pt idx="161">
                  <c:v>0.19107695999999733</c:v>
                </c:pt>
                <c:pt idx="162">
                  <c:v>0.19107695999999733</c:v>
                </c:pt>
                <c:pt idx="163">
                  <c:v>0.19107695999999733</c:v>
                </c:pt>
                <c:pt idx="164">
                  <c:v>0.19107695999999733</c:v>
                </c:pt>
                <c:pt idx="165">
                  <c:v>0.19107695999999733</c:v>
                </c:pt>
                <c:pt idx="166">
                  <c:v>0.20107695999999534</c:v>
                </c:pt>
                <c:pt idx="167">
                  <c:v>0.20107695999999534</c:v>
                </c:pt>
                <c:pt idx="168">
                  <c:v>0.20107695999999534</c:v>
                </c:pt>
                <c:pt idx="169">
                  <c:v>0.20107695999999534</c:v>
                </c:pt>
                <c:pt idx="170">
                  <c:v>0.20107695999999534</c:v>
                </c:pt>
                <c:pt idx="171">
                  <c:v>0.20107695999999534</c:v>
                </c:pt>
                <c:pt idx="172">
                  <c:v>0.20107695999999534</c:v>
                </c:pt>
                <c:pt idx="173">
                  <c:v>0.20107695999999534</c:v>
                </c:pt>
                <c:pt idx="174">
                  <c:v>0.20107695999999534</c:v>
                </c:pt>
                <c:pt idx="175">
                  <c:v>0.20107695999999534</c:v>
                </c:pt>
                <c:pt idx="176">
                  <c:v>0.20712824000000124</c:v>
                </c:pt>
                <c:pt idx="177">
                  <c:v>0.20712824000000124</c:v>
                </c:pt>
                <c:pt idx="178">
                  <c:v>0.20712824000000124</c:v>
                </c:pt>
                <c:pt idx="179">
                  <c:v>0.20712824000000124</c:v>
                </c:pt>
                <c:pt idx="180">
                  <c:v>0.21712823999999994</c:v>
                </c:pt>
                <c:pt idx="181">
                  <c:v>0.21712823999999994</c:v>
                </c:pt>
                <c:pt idx="182">
                  <c:v>0.22712823999999726</c:v>
                </c:pt>
                <c:pt idx="183">
                  <c:v>0.22712823999999726</c:v>
                </c:pt>
                <c:pt idx="184">
                  <c:v>0.22317951999999217</c:v>
                </c:pt>
                <c:pt idx="185">
                  <c:v>0.22317951999999217</c:v>
                </c:pt>
                <c:pt idx="186">
                  <c:v>0.22317951999999217</c:v>
                </c:pt>
                <c:pt idx="187">
                  <c:v>0.22317951999999217</c:v>
                </c:pt>
                <c:pt idx="188">
                  <c:v>0.22317951999999217</c:v>
                </c:pt>
                <c:pt idx="189">
                  <c:v>0.22317951999999217</c:v>
                </c:pt>
                <c:pt idx="190">
                  <c:v>0.22317951999999217</c:v>
                </c:pt>
                <c:pt idx="191">
                  <c:v>0.22317951999999217</c:v>
                </c:pt>
                <c:pt idx="192">
                  <c:v>0.22317951999999217</c:v>
                </c:pt>
                <c:pt idx="193">
                  <c:v>0.22317951999999217</c:v>
                </c:pt>
                <c:pt idx="194">
                  <c:v>0.23317951999999317</c:v>
                </c:pt>
                <c:pt idx="195">
                  <c:v>0.23317951999999317</c:v>
                </c:pt>
                <c:pt idx="196">
                  <c:v>0.22712823999999021</c:v>
                </c:pt>
                <c:pt idx="197">
                  <c:v>0.22712823999999021</c:v>
                </c:pt>
                <c:pt idx="198">
                  <c:v>0.22712823999999021</c:v>
                </c:pt>
                <c:pt idx="199">
                  <c:v>0.23317951999999587</c:v>
                </c:pt>
                <c:pt idx="200">
                  <c:v>0.23317951999999587</c:v>
                </c:pt>
                <c:pt idx="201">
                  <c:v>0.24317951999999407</c:v>
                </c:pt>
                <c:pt idx="202">
                  <c:v>0.24317951999999407</c:v>
                </c:pt>
                <c:pt idx="203">
                  <c:v>0.25317951999999438</c:v>
                </c:pt>
                <c:pt idx="204">
                  <c:v>0.25317951999999438</c:v>
                </c:pt>
                <c:pt idx="205">
                  <c:v>0.26317952</c:v>
                </c:pt>
                <c:pt idx="206">
                  <c:v>0.26317952</c:v>
                </c:pt>
                <c:pt idx="207">
                  <c:v>0.25317952000000349</c:v>
                </c:pt>
                <c:pt idx="208">
                  <c:v>0.25317952000000349</c:v>
                </c:pt>
                <c:pt idx="209">
                  <c:v>0.27317952000000001</c:v>
                </c:pt>
                <c:pt idx="210">
                  <c:v>0.27317952000000001</c:v>
                </c:pt>
                <c:pt idx="211">
                  <c:v>0.2792308</c:v>
                </c:pt>
                <c:pt idx="212">
                  <c:v>0.2792308</c:v>
                </c:pt>
                <c:pt idx="213">
                  <c:v>0.2792308</c:v>
                </c:pt>
                <c:pt idx="214">
                  <c:v>0.2792308</c:v>
                </c:pt>
                <c:pt idx="215">
                  <c:v>0.27923080000000261</c:v>
                </c:pt>
                <c:pt idx="216">
                  <c:v>0.27923080000000261</c:v>
                </c:pt>
                <c:pt idx="217">
                  <c:v>0.28923080000000062</c:v>
                </c:pt>
                <c:pt idx="218">
                  <c:v>0.28923080000000062</c:v>
                </c:pt>
                <c:pt idx="219">
                  <c:v>0.29923080000000585</c:v>
                </c:pt>
                <c:pt idx="220">
                  <c:v>0.29923080000000585</c:v>
                </c:pt>
                <c:pt idx="221">
                  <c:v>0.30317952000000081</c:v>
                </c:pt>
                <c:pt idx="222">
                  <c:v>0.30317952000000081</c:v>
                </c:pt>
                <c:pt idx="223">
                  <c:v>0.30317952000000081</c:v>
                </c:pt>
                <c:pt idx="224">
                  <c:v>0.30317952000000081</c:v>
                </c:pt>
                <c:pt idx="225">
                  <c:v>0.30712824000000088</c:v>
                </c:pt>
                <c:pt idx="226">
                  <c:v>0.30712824000000088</c:v>
                </c:pt>
                <c:pt idx="227">
                  <c:v>0.31317952000000032</c:v>
                </c:pt>
                <c:pt idx="228">
                  <c:v>0.31317952000000032</c:v>
                </c:pt>
                <c:pt idx="229">
                  <c:v>0.31317952000000032</c:v>
                </c:pt>
                <c:pt idx="230">
                  <c:v>0.31317952000000032</c:v>
                </c:pt>
                <c:pt idx="231">
                  <c:v>0.31317952000000032</c:v>
                </c:pt>
                <c:pt idx="232">
                  <c:v>0.31317952000000032</c:v>
                </c:pt>
                <c:pt idx="233">
                  <c:v>0.32317952000000238</c:v>
                </c:pt>
                <c:pt idx="234">
                  <c:v>0.32317952000000238</c:v>
                </c:pt>
                <c:pt idx="235">
                  <c:v>0.32317952000000238</c:v>
                </c:pt>
                <c:pt idx="236">
                  <c:v>0.32317952000000238</c:v>
                </c:pt>
                <c:pt idx="237">
                  <c:v>0.32317952000000238</c:v>
                </c:pt>
                <c:pt idx="238">
                  <c:v>0.32317952000000238</c:v>
                </c:pt>
                <c:pt idx="239">
                  <c:v>0.31712824000001238</c:v>
                </c:pt>
                <c:pt idx="240">
                  <c:v>0.31712824000001238</c:v>
                </c:pt>
                <c:pt idx="241">
                  <c:v>0.32317952000000238</c:v>
                </c:pt>
                <c:pt idx="242">
                  <c:v>0.32317952000000238</c:v>
                </c:pt>
                <c:pt idx="243">
                  <c:v>0.32317952000000238</c:v>
                </c:pt>
                <c:pt idx="244">
                  <c:v>0.32317952000000238</c:v>
                </c:pt>
                <c:pt idx="245">
                  <c:v>0.33317952000001261</c:v>
                </c:pt>
                <c:pt idx="246">
                  <c:v>0.33317952000001261</c:v>
                </c:pt>
                <c:pt idx="247">
                  <c:v>0.33317952000001261</c:v>
                </c:pt>
                <c:pt idx="248">
                  <c:v>0.33317952000001261</c:v>
                </c:pt>
                <c:pt idx="249">
                  <c:v>0.32712824000001745</c:v>
                </c:pt>
                <c:pt idx="250">
                  <c:v>0.32712824000001745</c:v>
                </c:pt>
                <c:pt idx="251">
                  <c:v>0.32712824000001745</c:v>
                </c:pt>
                <c:pt idx="252">
                  <c:v>0.33317952000001261</c:v>
                </c:pt>
                <c:pt idx="253">
                  <c:v>0.33317952000001261</c:v>
                </c:pt>
                <c:pt idx="254">
                  <c:v>0.33317952000001261</c:v>
                </c:pt>
                <c:pt idx="255">
                  <c:v>0.33317952000001261</c:v>
                </c:pt>
                <c:pt idx="256">
                  <c:v>0.33317952000001261</c:v>
                </c:pt>
                <c:pt idx="257">
                  <c:v>0.33317952000001261</c:v>
                </c:pt>
                <c:pt idx="258">
                  <c:v>0.32317952000000238</c:v>
                </c:pt>
                <c:pt idx="259">
                  <c:v>0.32317952000000238</c:v>
                </c:pt>
                <c:pt idx="260">
                  <c:v>0.32317952000000238</c:v>
                </c:pt>
                <c:pt idx="261">
                  <c:v>0.32317952000000238</c:v>
                </c:pt>
                <c:pt idx="262">
                  <c:v>0.32317952000000238</c:v>
                </c:pt>
                <c:pt idx="263">
                  <c:v>0.32317952000000238</c:v>
                </c:pt>
                <c:pt idx="264">
                  <c:v>0.32317952000000238</c:v>
                </c:pt>
                <c:pt idx="265">
                  <c:v>0.32317952000000238</c:v>
                </c:pt>
                <c:pt idx="266">
                  <c:v>0.32317952000000238</c:v>
                </c:pt>
                <c:pt idx="267">
                  <c:v>0.32317952000000238</c:v>
                </c:pt>
                <c:pt idx="268">
                  <c:v>0.32317952000000238</c:v>
                </c:pt>
                <c:pt idx="269">
                  <c:v>0.32317952000000238</c:v>
                </c:pt>
                <c:pt idx="270">
                  <c:v>0.32317952000000238</c:v>
                </c:pt>
                <c:pt idx="271">
                  <c:v>0.32317952000000238</c:v>
                </c:pt>
                <c:pt idx="272">
                  <c:v>0.32317952000000238</c:v>
                </c:pt>
                <c:pt idx="273">
                  <c:v>0.32317952000000238</c:v>
                </c:pt>
                <c:pt idx="274">
                  <c:v>0.32317952000000238</c:v>
                </c:pt>
                <c:pt idx="275">
                  <c:v>0.32317952000000238</c:v>
                </c:pt>
                <c:pt idx="276">
                  <c:v>0.32317952000000238</c:v>
                </c:pt>
                <c:pt idx="277">
                  <c:v>0.32317952000000238</c:v>
                </c:pt>
                <c:pt idx="278">
                  <c:v>0.32317952000000238</c:v>
                </c:pt>
                <c:pt idx="279">
                  <c:v>0.32317952000000238</c:v>
                </c:pt>
                <c:pt idx="280">
                  <c:v>0.33317952000001322</c:v>
                </c:pt>
                <c:pt idx="281">
                  <c:v>0.33317952000001322</c:v>
                </c:pt>
                <c:pt idx="282">
                  <c:v>0.33317952000001322</c:v>
                </c:pt>
                <c:pt idx="283">
                  <c:v>0.33317952000001322</c:v>
                </c:pt>
                <c:pt idx="284">
                  <c:v>0.33317952000001322</c:v>
                </c:pt>
                <c:pt idx="285">
                  <c:v>0.33317952000001322</c:v>
                </c:pt>
                <c:pt idx="286">
                  <c:v>0.33317952000001322</c:v>
                </c:pt>
                <c:pt idx="287">
                  <c:v>0.33317952000001322</c:v>
                </c:pt>
                <c:pt idx="288">
                  <c:v>0.33317952000001322</c:v>
                </c:pt>
                <c:pt idx="289">
                  <c:v>0.33317952000001322</c:v>
                </c:pt>
                <c:pt idx="290">
                  <c:v>0.33317952000001322</c:v>
                </c:pt>
                <c:pt idx="291">
                  <c:v>0.33317952000001322</c:v>
                </c:pt>
                <c:pt idx="292">
                  <c:v>0.33317952000001322</c:v>
                </c:pt>
                <c:pt idx="293">
                  <c:v>0.33317952000001322</c:v>
                </c:pt>
                <c:pt idx="294">
                  <c:v>0.33317952000001322</c:v>
                </c:pt>
                <c:pt idx="295">
                  <c:v>0.33317952000001322</c:v>
                </c:pt>
                <c:pt idx="296">
                  <c:v>0.33317952000001322</c:v>
                </c:pt>
                <c:pt idx="297">
                  <c:v>0.33923080000000388</c:v>
                </c:pt>
                <c:pt idx="298">
                  <c:v>0.33923080000000388</c:v>
                </c:pt>
                <c:pt idx="299">
                  <c:v>0.33317952000001322</c:v>
                </c:pt>
                <c:pt idx="300">
                  <c:v>0.34923080000000001</c:v>
                </c:pt>
                <c:pt idx="301">
                  <c:v>0.34923080000000001</c:v>
                </c:pt>
                <c:pt idx="302">
                  <c:v>0.34923080000000001</c:v>
                </c:pt>
                <c:pt idx="303">
                  <c:v>0.34923080000000001</c:v>
                </c:pt>
                <c:pt idx="304">
                  <c:v>0.34923080000000001</c:v>
                </c:pt>
                <c:pt idx="305">
                  <c:v>0.34923080000000001</c:v>
                </c:pt>
                <c:pt idx="306">
                  <c:v>0.34923080000000001</c:v>
                </c:pt>
                <c:pt idx="307">
                  <c:v>0.34923080000000001</c:v>
                </c:pt>
                <c:pt idx="308">
                  <c:v>0.34923080000000001</c:v>
                </c:pt>
                <c:pt idx="309">
                  <c:v>0.34528208000000032</c:v>
                </c:pt>
                <c:pt idx="310">
                  <c:v>0.34528208000000032</c:v>
                </c:pt>
                <c:pt idx="311">
                  <c:v>0.34528208000000032</c:v>
                </c:pt>
                <c:pt idx="312">
                  <c:v>0.34528208000000032</c:v>
                </c:pt>
                <c:pt idx="313">
                  <c:v>0.33923080000000388</c:v>
                </c:pt>
                <c:pt idx="314">
                  <c:v>0.33923080000000388</c:v>
                </c:pt>
                <c:pt idx="315">
                  <c:v>0.34528208000000032</c:v>
                </c:pt>
                <c:pt idx="316">
                  <c:v>0.34528208000000032</c:v>
                </c:pt>
                <c:pt idx="317">
                  <c:v>0.34528208000000032</c:v>
                </c:pt>
                <c:pt idx="318">
                  <c:v>0.34528208000000032</c:v>
                </c:pt>
                <c:pt idx="319">
                  <c:v>0.34528208000000032</c:v>
                </c:pt>
                <c:pt idx="320">
                  <c:v>0.34528208000000032</c:v>
                </c:pt>
                <c:pt idx="321">
                  <c:v>0.34528208000000032</c:v>
                </c:pt>
                <c:pt idx="322">
                  <c:v>0.34528208000000032</c:v>
                </c:pt>
                <c:pt idx="323">
                  <c:v>0.34528208000000032</c:v>
                </c:pt>
                <c:pt idx="324">
                  <c:v>0.34528208000000032</c:v>
                </c:pt>
                <c:pt idx="325">
                  <c:v>0.34528208000000032</c:v>
                </c:pt>
                <c:pt idx="326">
                  <c:v>0.34528208000000032</c:v>
                </c:pt>
                <c:pt idx="327">
                  <c:v>0.34528208000000032</c:v>
                </c:pt>
                <c:pt idx="328">
                  <c:v>0.34528208000000032</c:v>
                </c:pt>
                <c:pt idx="329">
                  <c:v>0.34528208000000032</c:v>
                </c:pt>
                <c:pt idx="330">
                  <c:v>0.34528208000000032</c:v>
                </c:pt>
                <c:pt idx="331">
                  <c:v>0.33923080000000388</c:v>
                </c:pt>
                <c:pt idx="332">
                  <c:v>0.33923080000000388</c:v>
                </c:pt>
                <c:pt idx="333">
                  <c:v>0.33923080000000388</c:v>
                </c:pt>
                <c:pt idx="334">
                  <c:v>0.33923080000000388</c:v>
                </c:pt>
                <c:pt idx="335">
                  <c:v>0.33923080000000388</c:v>
                </c:pt>
                <c:pt idx="336">
                  <c:v>0.33923080000000388</c:v>
                </c:pt>
                <c:pt idx="337">
                  <c:v>0.33923080000000388</c:v>
                </c:pt>
                <c:pt idx="338">
                  <c:v>0.33923080000000388</c:v>
                </c:pt>
                <c:pt idx="339">
                  <c:v>0.34528208000000032</c:v>
                </c:pt>
                <c:pt idx="340">
                  <c:v>0.34528208000000032</c:v>
                </c:pt>
                <c:pt idx="341">
                  <c:v>0.33923080000000388</c:v>
                </c:pt>
                <c:pt idx="342">
                  <c:v>0.33923080000000388</c:v>
                </c:pt>
                <c:pt idx="343">
                  <c:v>0.33923080000000388</c:v>
                </c:pt>
                <c:pt idx="344">
                  <c:v>0.33923080000000388</c:v>
                </c:pt>
                <c:pt idx="345">
                  <c:v>0.33923080000000388</c:v>
                </c:pt>
                <c:pt idx="346">
                  <c:v>0.33923080000000388</c:v>
                </c:pt>
                <c:pt idx="347">
                  <c:v>0.33923080000000388</c:v>
                </c:pt>
                <c:pt idx="348">
                  <c:v>0.33923080000000388</c:v>
                </c:pt>
                <c:pt idx="349">
                  <c:v>0.33923080000000388</c:v>
                </c:pt>
                <c:pt idx="350">
                  <c:v>0.33923080000000388</c:v>
                </c:pt>
                <c:pt idx="351">
                  <c:v>0.33923080000000388</c:v>
                </c:pt>
                <c:pt idx="352">
                  <c:v>0.33923080000000388</c:v>
                </c:pt>
                <c:pt idx="353">
                  <c:v>0.33923080000000388</c:v>
                </c:pt>
                <c:pt idx="354">
                  <c:v>0.33923080000000388</c:v>
                </c:pt>
                <c:pt idx="355">
                  <c:v>0.33923080000000388</c:v>
                </c:pt>
                <c:pt idx="356">
                  <c:v>0.34923080000000289</c:v>
                </c:pt>
                <c:pt idx="357">
                  <c:v>0.34923080000000289</c:v>
                </c:pt>
                <c:pt idx="358">
                  <c:v>0.33923080000000388</c:v>
                </c:pt>
                <c:pt idx="359">
                  <c:v>0.33923080000000388</c:v>
                </c:pt>
                <c:pt idx="360">
                  <c:v>0.33923080000000388</c:v>
                </c:pt>
                <c:pt idx="361">
                  <c:v>0.33923080000000388</c:v>
                </c:pt>
                <c:pt idx="362">
                  <c:v>0.34923080000000289</c:v>
                </c:pt>
                <c:pt idx="363">
                  <c:v>0.34923080000000289</c:v>
                </c:pt>
                <c:pt idx="364">
                  <c:v>0.33923080000000388</c:v>
                </c:pt>
                <c:pt idx="365">
                  <c:v>0.33923080000000388</c:v>
                </c:pt>
                <c:pt idx="366">
                  <c:v>0.33923080000000388</c:v>
                </c:pt>
                <c:pt idx="367">
                  <c:v>0.33923080000000388</c:v>
                </c:pt>
                <c:pt idx="368">
                  <c:v>0.33528208000001891</c:v>
                </c:pt>
                <c:pt idx="369">
                  <c:v>0.33528208000001891</c:v>
                </c:pt>
                <c:pt idx="370">
                  <c:v>0.34528208000000382</c:v>
                </c:pt>
                <c:pt idx="371">
                  <c:v>0.34528208000000382</c:v>
                </c:pt>
                <c:pt idx="372">
                  <c:v>0.34528208000000382</c:v>
                </c:pt>
                <c:pt idx="373">
                  <c:v>0.34528208000000382</c:v>
                </c:pt>
                <c:pt idx="374">
                  <c:v>0.34528208000000382</c:v>
                </c:pt>
                <c:pt idx="375">
                  <c:v>0.34528208000000382</c:v>
                </c:pt>
                <c:pt idx="376">
                  <c:v>0.35528208000000538</c:v>
                </c:pt>
                <c:pt idx="377">
                  <c:v>0.35528208000000538</c:v>
                </c:pt>
                <c:pt idx="378">
                  <c:v>0.36528208000001394</c:v>
                </c:pt>
                <c:pt idx="379">
                  <c:v>0.36528208000001394</c:v>
                </c:pt>
                <c:pt idx="380">
                  <c:v>0.37133336000000638</c:v>
                </c:pt>
                <c:pt idx="381">
                  <c:v>0.37133336000000638</c:v>
                </c:pt>
                <c:pt idx="382">
                  <c:v>0.38133336000001739</c:v>
                </c:pt>
                <c:pt idx="383">
                  <c:v>0.38133336000001739</c:v>
                </c:pt>
                <c:pt idx="384">
                  <c:v>0.39133336000001706</c:v>
                </c:pt>
                <c:pt idx="385">
                  <c:v>0.39133336000001706</c:v>
                </c:pt>
                <c:pt idx="386">
                  <c:v>0.40133335999999981</c:v>
                </c:pt>
                <c:pt idx="387">
                  <c:v>0.40133335999999981</c:v>
                </c:pt>
                <c:pt idx="388">
                  <c:v>0.41133336000000481</c:v>
                </c:pt>
                <c:pt idx="389">
                  <c:v>0.41133336000000481</c:v>
                </c:pt>
                <c:pt idx="390">
                  <c:v>0.40133335999999981</c:v>
                </c:pt>
                <c:pt idx="391">
                  <c:v>0.40133335999999981</c:v>
                </c:pt>
                <c:pt idx="392">
                  <c:v>0.41133335999999782</c:v>
                </c:pt>
                <c:pt idx="393">
                  <c:v>0.41133335999999782</c:v>
                </c:pt>
                <c:pt idx="394">
                  <c:v>0.41133335999999782</c:v>
                </c:pt>
                <c:pt idx="395">
                  <c:v>0.41133335999999782</c:v>
                </c:pt>
                <c:pt idx="396">
                  <c:v>0.41133335999999782</c:v>
                </c:pt>
                <c:pt idx="397">
                  <c:v>0.41133335999999782</c:v>
                </c:pt>
                <c:pt idx="398">
                  <c:v>0.41133335999999782</c:v>
                </c:pt>
                <c:pt idx="399">
                  <c:v>0.41133335999999782</c:v>
                </c:pt>
                <c:pt idx="400">
                  <c:v>0.41133335999999782</c:v>
                </c:pt>
                <c:pt idx="401">
                  <c:v>0.41133335999999782</c:v>
                </c:pt>
                <c:pt idx="402">
                  <c:v>0.41133335999999782</c:v>
                </c:pt>
                <c:pt idx="403">
                  <c:v>0.41133335999999782</c:v>
                </c:pt>
                <c:pt idx="404">
                  <c:v>0.41133335999999782</c:v>
                </c:pt>
                <c:pt idx="405">
                  <c:v>0.41133335999999782</c:v>
                </c:pt>
                <c:pt idx="406">
                  <c:v>0.41133335999999782</c:v>
                </c:pt>
                <c:pt idx="407">
                  <c:v>0.41133335999999782</c:v>
                </c:pt>
                <c:pt idx="408">
                  <c:v>0.41133335999999782</c:v>
                </c:pt>
                <c:pt idx="409">
                  <c:v>0.41133335999999782</c:v>
                </c:pt>
                <c:pt idx="410">
                  <c:v>0.42133335999999588</c:v>
                </c:pt>
                <c:pt idx="411">
                  <c:v>0.42133335999999588</c:v>
                </c:pt>
                <c:pt idx="412">
                  <c:v>0.42133335999999588</c:v>
                </c:pt>
                <c:pt idx="413">
                  <c:v>0.42133335999999588</c:v>
                </c:pt>
                <c:pt idx="414">
                  <c:v>0.42133335999999588</c:v>
                </c:pt>
                <c:pt idx="415">
                  <c:v>0.42133335999999588</c:v>
                </c:pt>
                <c:pt idx="416">
                  <c:v>0.42133335999999588</c:v>
                </c:pt>
                <c:pt idx="417">
                  <c:v>0.42133335999999588</c:v>
                </c:pt>
                <c:pt idx="418">
                  <c:v>0.42133335999999588</c:v>
                </c:pt>
                <c:pt idx="419">
                  <c:v>0.42133335999999588</c:v>
                </c:pt>
                <c:pt idx="420">
                  <c:v>0.42133335999999588</c:v>
                </c:pt>
                <c:pt idx="421">
                  <c:v>0.42133335999999588</c:v>
                </c:pt>
                <c:pt idx="422">
                  <c:v>0.42133335999999588</c:v>
                </c:pt>
                <c:pt idx="423">
                  <c:v>0.42133335999999588</c:v>
                </c:pt>
                <c:pt idx="424">
                  <c:v>0.42133335999999588</c:v>
                </c:pt>
                <c:pt idx="425">
                  <c:v>0.42133335999999588</c:v>
                </c:pt>
                <c:pt idx="426">
                  <c:v>0.42133335999999588</c:v>
                </c:pt>
                <c:pt idx="427">
                  <c:v>0.43133336000000388</c:v>
                </c:pt>
                <c:pt idx="428">
                  <c:v>0.43133336000000388</c:v>
                </c:pt>
                <c:pt idx="429">
                  <c:v>0.43133336000000388</c:v>
                </c:pt>
                <c:pt idx="430">
                  <c:v>0.43133336000000388</c:v>
                </c:pt>
                <c:pt idx="431">
                  <c:v>0.43133336000000388</c:v>
                </c:pt>
                <c:pt idx="432">
                  <c:v>0.43133336000000388</c:v>
                </c:pt>
                <c:pt idx="433">
                  <c:v>0.43738464000002175</c:v>
                </c:pt>
                <c:pt idx="434">
                  <c:v>0.43738464000002175</c:v>
                </c:pt>
                <c:pt idx="435">
                  <c:v>0.43738464000002175</c:v>
                </c:pt>
                <c:pt idx="436">
                  <c:v>0.43738464000002175</c:v>
                </c:pt>
                <c:pt idx="437">
                  <c:v>0.44738464000000538</c:v>
                </c:pt>
                <c:pt idx="438">
                  <c:v>0.44738464000000538</c:v>
                </c:pt>
                <c:pt idx="439">
                  <c:v>0.45738464000001333</c:v>
                </c:pt>
                <c:pt idx="440">
                  <c:v>0.45738464000001333</c:v>
                </c:pt>
                <c:pt idx="441">
                  <c:v>0.46738464000001362</c:v>
                </c:pt>
                <c:pt idx="442">
                  <c:v>0.46738464000001362</c:v>
                </c:pt>
                <c:pt idx="443">
                  <c:v>0.457384640000014</c:v>
                </c:pt>
                <c:pt idx="444">
                  <c:v>0.457384640000014</c:v>
                </c:pt>
                <c:pt idx="445">
                  <c:v>0.4673846400000144</c:v>
                </c:pt>
                <c:pt idx="446">
                  <c:v>0.4673846400000144</c:v>
                </c:pt>
                <c:pt idx="447">
                  <c:v>0.47343592000000378</c:v>
                </c:pt>
                <c:pt idx="448">
                  <c:v>0.47343592000000378</c:v>
                </c:pt>
                <c:pt idx="449">
                  <c:v>0.48948720000001489</c:v>
                </c:pt>
                <c:pt idx="450">
                  <c:v>0.49948720000001701</c:v>
                </c:pt>
                <c:pt idx="451">
                  <c:v>0.49948720000001701</c:v>
                </c:pt>
                <c:pt idx="452">
                  <c:v>0.49948720000001701</c:v>
                </c:pt>
                <c:pt idx="453">
                  <c:v>0.50343591999999626</c:v>
                </c:pt>
                <c:pt idx="454">
                  <c:v>0.50343591999999626</c:v>
                </c:pt>
                <c:pt idx="455">
                  <c:v>0.50343591999999626</c:v>
                </c:pt>
                <c:pt idx="456">
                  <c:v>0.49738464000002297</c:v>
                </c:pt>
                <c:pt idx="457">
                  <c:v>0.49738464000002297</c:v>
                </c:pt>
                <c:pt idx="458">
                  <c:v>0.50343591999999626</c:v>
                </c:pt>
                <c:pt idx="459">
                  <c:v>0.50343591999999626</c:v>
                </c:pt>
                <c:pt idx="460">
                  <c:v>0.49738464000002297</c:v>
                </c:pt>
                <c:pt idx="461">
                  <c:v>0.49738464000002297</c:v>
                </c:pt>
                <c:pt idx="462">
                  <c:v>0.50343591999999759</c:v>
                </c:pt>
                <c:pt idx="463">
                  <c:v>0.50343591999999759</c:v>
                </c:pt>
                <c:pt idx="464">
                  <c:v>0.51343591999999549</c:v>
                </c:pt>
                <c:pt idx="465">
                  <c:v>0.51343591999999549</c:v>
                </c:pt>
                <c:pt idx="466">
                  <c:v>0.51343591999999549</c:v>
                </c:pt>
                <c:pt idx="467">
                  <c:v>0.51343591999999549</c:v>
                </c:pt>
                <c:pt idx="468">
                  <c:v>0.51343591999999549</c:v>
                </c:pt>
                <c:pt idx="469">
                  <c:v>0.51343591999999549</c:v>
                </c:pt>
                <c:pt idx="470">
                  <c:v>0.51343591999999549</c:v>
                </c:pt>
                <c:pt idx="471">
                  <c:v>0.51343591999999549</c:v>
                </c:pt>
                <c:pt idx="472">
                  <c:v>0.51343591999999549</c:v>
                </c:pt>
                <c:pt idx="473">
                  <c:v>0.51343591999999549</c:v>
                </c:pt>
                <c:pt idx="474">
                  <c:v>0.51343591999999549</c:v>
                </c:pt>
                <c:pt idx="475">
                  <c:v>0.51343591999999549</c:v>
                </c:pt>
                <c:pt idx="476">
                  <c:v>0.51343591999999549</c:v>
                </c:pt>
                <c:pt idx="477">
                  <c:v>0.51343591999999549</c:v>
                </c:pt>
                <c:pt idx="478">
                  <c:v>0.51343591999999549</c:v>
                </c:pt>
                <c:pt idx="479">
                  <c:v>0.51343591999999549</c:v>
                </c:pt>
                <c:pt idx="480">
                  <c:v>0.5234359200000005</c:v>
                </c:pt>
                <c:pt idx="481">
                  <c:v>0.5234359200000005</c:v>
                </c:pt>
                <c:pt idx="482">
                  <c:v>0.5234359200000005</c:v>
                </c:pt>
                <c:pt idx="483">
                  <c:v>0.52738464000000296</c:v>
                </c:pt>
                <c:pt idx="484">
                  <c:v>0.52738464000000296</c:v>
                </c:pt>
                <c:pt idx="485">
                  <c:v>0.5234359200000005</c:v>
                </c:pt>
                <c:pt idx="486">
                  <c:v>0.5234359200000005</c:v>
                </c:pt>
                <c:pt idx="487">
                  <c:v>0.5234359200000005</c:v>
                </c:pt>
                <c:pt idx="488">
                  <c:v>0.5234359200000005</c:v>
                </c:pt>
                <c:pt idx="489">
                  <c:v>0.5234359200000005</c:v>
                </c:pt>
                <c:pt idx="490">
                  <c:v>0.5234359200000005</c:v>
                </c:pt>
                <c:pt idx="491">
                  <c:v>0.5234359200000005</c:v>
                </c:pt>
                <c:pt idx="492">
                  <c:v>0.5234359200000005</c:v>
                </c:pt>
                <c:pt idx="493">
                  <c:v>0.5234359200000005</c:v>
                </c:pt>
                <c:pt idx="494">
                  <c:v>0.52738464000000296</c:v>
                </c:pt>
                <c:pt idx="495">
                  <c:v>0.52738464000000296</c:v>
                </c:pt>
                <c:pt idx="496">
                  <c:v>0.53343591999999851</c:v>
                </c:pt>
                <c:pt idx="497">
                  <c:v>0.53343591999999851</c:v>
                </c:pt>
                <c:pt idx="498">
                  <c:v>0.53343591999999851</c:v>
                </c:pt>
                <c:pt idx="499">
                  <c:v>0.53343591999999851</c:v>
                </c:pt>
                <c:pt idx="500">
                  <c:v>0.53343591999999851</c:v>
                </c:pt>
                <c:pt idx="501">
                  <c:v>0.53343591999999851</c:v>
                </c:pt>
                <c:pt idx="502">
                  <c:v>0.53343591999999851</c:v>
                </c:pt>
                <c:pt idx="503">
                  <c:v>0.53343591999999851</c:v>
                </c:pt>
                <c:pt idx="504">
                  <c:v>0.52738463999999552</c:v>
                </c:pt>
                <c:pt idx="505">
                  <c:v>0.52738463999999552</c:v>
                </c:pt>
                <c:pt idx="506">
                  <c:v>0.53343591999999851</c:v>
                </c:pt>
                <c:pt idx="507">
                  <c:v>0.53343591999999851</c:v>
                </c:pt>
                <c:pt idx="508">
                  <c:v>0.53343591999999851</c:v>
                </c:pt>
                <c:pt idx="509">
                  <c:v>0.53343591999999851</c:v>
                </c:pt>
                <c:pt idx="510">
                  <c:v>0.53343591999999851</c:v>
                </c:pt>
                <c:pt idx="511">
                  <c:v>0.53343591999999851</c:v>
                </c:pt>
                <c:pt idx="512">
                  <c:v>0.53343591999999851</c:v>
                </c:pt>
                <c:pt idx="513">
                  <c:v>0.53343591999999851</c:v>
                </c:pt>
                <c:pt idx="514">
                  <c:v>0.54343591999999696</c:v>
                </c:pt>
                <c:pt idx="515">
                  <c:v>0.54343591999999696</c:v>
                </c:pt>
                <c:pt idx="516">
                  <c:v>0.54343591999999696</c:v>
                </c:pt>
                <c:pt idx="517">
                  <c:v>0.54343591999999696</c:v>
                </c:pt>
                <c:pt idx="518">
                  <c:v>0.54343591999999696</c:v>
                </c:pt>
                <c:pt idx="519">
                  <c:v>0.54343591999999696</c:v>
                </c:pt>
                <c:pt idx="520">
                  <c:v>0.54343591999999696</c:v>
                </c:pt>
                <c:pt idx="521">
                  <c:v>0.54343591999999696</c:v>
                </c:pt>
                <c:pt idx="522">
                  <c:v>0.54343591999999696</c:v>
                </c:pt>
                <c:pt idx="523">
                  <c:v>0.53738463999999386</c:v>
                </c:pt>
                <c:pt idx="524">
                  <c:v>0.53738463999999386</c:v>
                </c:pt>
                <c:pt idx="525">
                  <c:v>0.54343591999999696</c:v>
                </c:pt>
                <c:pt idx="526">
                  <c:v>0.54343591999999696</c:v>
                </c:pt>
                <c:pt idx="527">
                  <c:v>0.53343591999999451</c:v>
                </c:pt>
                <c:pt idx="528">
                  <c:v>0.53343591999999451</c:v>
                </c:pt>
                <c:pt idx="529">
                  <c:v>0.54343591999999696</c:v>
                </c:pt>
                <c:pt idx="530">
                  <c:v>0.54343591999999696</c:v>
                </c:pt>
                <c:pt idx="531">
                  <c:v>0.54343591999999696</c:v>
                </c:pt>
                <c:pt idx="532">
                  <c:v>0.54343591999999696</c:v>
                </c:pt>
                <c:pt idx="533">
                  <c:v>0.54343591999999696</c:v>
                </c:pt>
                <c:pt idx="534">
                  <c:v>0.54343591999999696</c:v>
                </c:pt>
                <c:pt idx="535">
                  <c:v>0.54343591999999696</c:v>
                </c:pt>
                <c:pt idx="536">
                  <c:v>0.54343591999999696</c:v>
                </c:pt>
                <c:pt idx="537">
                  <c:v>0.53738463999999386</c:v>
                </c:pt>
                <c:pt idx="538">
                  <c:v>0.53738463999999386</c:v>
                </c:pt>
                <c:pt idx="539">
                  <c:v>0.54343591999999696</c:v>
                </c:pt>
                <c:pt idx="540">
                  <c:v>0.54343591999999696</c:v>
                </c:pt>
                <c:pt idx="541">
                  <c:v>0.54343591999999696</c:v>
                </c:pt>
                <c:pt idx="542">
                  <c:v>0.54343591999999696</c:v>
                </c:pt>
                <c:pt idx="543">
                  <c:v>0.54343591999999696</c:v>
                </c:pt>
                <c:pt idx="544">
                  <c:v>0.54343591999999696</c:v>
                </c:pt>
                <c:pt idx="545">
                  <c:v>0.54343591999999952</c:v>
                </c:pt>
                <c:pt idx="546">
                  <c:v>0.54343591999999952</c:v>
                </c:pt>
                <c:pt idx="547">
                  <c:v>0.53738463999999386</c:v>
                </c:pt>
                <c:pt idx="548">
                  <c:v>0.53738463999999386</c:v>
                </c:pt>
                <c:pt idx="549">
                  <c:v>0.53738463999999386</c:v>
                </c:pt>
                <c:pt idx="550">
                  <c:v>0.53738463999999386</c:v>
                </c:pt>
                <c:pt idx="551">
                  <c:v>0.54343591999999952</c:v>
                </c:pt>
                <c:pt idx="552">
                  <c:v>0.54343591999999952</c:v>
                </c:pt>
                <c:pt idx="553">
                  <c:v>0.53738463999999386</c:v>
                </c:pt>
                <c:pt idx="554">
                  <c:v>0.53738463999999386</c:v>
                </c:pt>
                <c:pt idx="555">
                  <c:v>0.53343591999999451</c:v>
                </c:pt>
                <c:pt idx="556">
                  <c:v>0.53343591999999451</c:v>
                </c:pt>
                <c:pt idx="557">
                  <c:v>0.54738463999999898</c:v>
                </c:pt>
                <c:pt idx="558">
                  <c:v>0.54738463999999898</c:v>
                </c:pt>
                <c:pt idx="559">
                  <c:v>0.54343591999999952</c:v>
                </c:pt>
                <c:pt idx="560">
                  <c:v>0.54343591999999952</c:v>
                </c:pt>
                <c:pt idx="561">
                  <c:v>0.54343591999999952</c:v>
                </c:pt>
                <c:pt idx="562">
                  <c:v>0.54343591999999952</c:v>
                </c:pt>
                <c:pt idx="563">
                  <c:v>0.54343591999999952</c:v>
                </c:pt>
                <c:pt idx="564">
                  <c:v>0.54343591999999952</c:v>
                </c:pt>
                <c:pt idx="565">
                  <c:v>0.54343591999999952</c:v>
                </c:pt>
                <c:pt idx="566">
                  <c:v>0.54343591999999952</c:v>
                </c:pt>
                <c:pt idx="567">
                  <c:v>0.54343591999999952</c:v>
                </c:pt>
                <c:pt idx="568">
                  <c:v>0.54343591999999952</c:v>
                </c:pt>
                <c:pt idx="569">
                  <c:v>0.54343591999999952</c:v>
                </c:pt>
                <c:pt idx="570">
                  <c:v>0.54343591999999952</c:v>
                </c:pt>
                <c:pt idx="571">
                  <c:v>0.54343591999999952</c:v>
                </c:pt>
                <c:pt idx="572">
                  <c:v>0.54343591999999952</c:v>
                </c:pt>
                <c:pt idx="573">
                  <c:v>0.54343591999999952</c:v>
                </c:pt>
                <c:pt idx="574">
                  <c:v>0.54343591999999952</c:v>
                </c:pt>
                <c:pt idx="575">
                  <c:v>0.54343591999999952</c:v>
                </c:pt>
                <c:pt idx="576">
                  <c:v>0.54343591999999952</c:v>
                </c:pt>
                <c:pt idx="577">
                  <c:v>0.54343591999999952</c:v>
                </c:pt>
                <c:pt idx="578">
                  <c:v>0.54343591999999952</c:v>
                </c:pt>
                <c:pt idx="579">
                  <c:v>0.54343591999999952</c:v>
                </c:pt>
                <c:pt idx="580">
                  <c:v>0.54343591999999952</c:v>
                </c:pt>
                <c:pt idx="581">
                  <c:v>0.54343591999999952</c:v>
                </c:pt>
                <c:pt idx="582">
                  <c:v>0.54343591999999952</c:v>
                </c:pt>
                <c:pt idx="583">
                  <c:v>0.54343591999999952</c:v>
                </c:pt>
                <c:pt idx="584">
                  <c:v>0.54343591999999952</c:v>
                </c:pt>
                <c:pt idx="585">
                  <c:v>0.54343591999999952</c:v>
                </c:pt>
                <c:pt idx="586">
                  <c:v>0.54343591999999952</c:v>
                </c:pt>
                <c:pt idx="587">
                  <c:v>0.54343591999999952</c:v>
                </c:pt>
                <c:pt idx="588">
                  <c:v>0.54343591999999952</c:v>
                </c:pt>
                <c:pt idx="589">
                  <c:v>0.54343591999999952</c:v>
                </c:pt>
                <c:pt idx="590">
                  <c:v>0.54343591999999952</c:v>
                </c:pt>
                <c:pt idx="591">
                  <c:v>0.54343591999999952</c:v>
                </c:pt>
                <c:pt idx="592">
                  <c:v>0.54343591999999952</c:v>
                </c:pt>
                <c:pt idx="593">
                  <c:v>0.54343591999999952</c:v>
                </c:pt>
                <c:pt idx="594">
                  <c:v>0.54343591999999952</c:v>
                </c:pt>
                <c:pt idx="595">
                  <c:v>0.54343591999999952</c:v>
                </c:pt>
                <c:pt idx="596">
                  <c:v>0.54343591999999952</c:v>
                </c:pt>
                <c:pt idx="597">
                  <c:v>0.54343591999999952</c:v>
                </c:pt>
                <c:pt idx="598">
                  <c:v>0.54343591999999952</c:v>
                </c:pt>
                <c:pt idx="599">
                  <c:v>0.54343591999999952</c:v>
                </c:pt>
                <c:pt idx="600">
                  <c:v>0.55343591999999786</c:v>
                </c:pt>
                <c:pt idx="601">
                  <c:v>0.55343591999999786</c:v>
                </c:pt>
                <c:pt idx="602">
                  <c:v>0.54343591999999952</c:v>
                </c:pt>
                <c:pt idx="603">
                  <c:v>0.54343591999999952</c:v>
                </c:pt>
                <c:pt idx="604">
                  <c:v>0.54343591999999952</c:v>
                </c:pt>
                <c:pt idx="605">
                  <c:v>0.54343591999999952</c:v>
                </c:pt>
                <c:pt idx="606">
                  <c:v>0.54343591999999952</c:v>
                </c:pt>
                <c:pt idx="607">
                  <c:v>0.54343591999999952</c:v>
                </c:pt>
                <c:pt idx="608">
                  <c:v>0.55343591999999786</c:v>
                </c:pt>
                <c:pt idx="609">
                  <c:v>0.55343591999999786</c:v>
                </c:pt>
                <c:pt idx="610">
                  <c:v>0.55343591999999786</c:v>
                </c:pt>
                <c:pt idx="611">
                  <c:v>0.55343591999999786</c:v>
                </c:pt>
                <c:pt idx="612">
                  <c:v>0.55343591999999786</c:v>
                </c:pt>
                <c:pt idx="613">
                  <c:v>0.55343591999999786</c:v>
                </c:pt>
                <c:pt idx="614">
                  <c:v>0.55343591999999786</c:v>
                </c:pt>
                <c:pt idx="615">
                  <c:v>0.55343591999999786</c:v>
                </c:pt>
                <c:pt idx="616">
                  <c:v>0.55343591999999786</c:v>
                </c:pt>
                <c:pt idx="617">
                  <c:v>0.55343591999999786</c:v>
                </c:pt>
                <c:pt idx="618">
                  <c:v>0.55343591999999786</c:v>
                </c:pt>
                <c:pt idx="619">
                  <c:v>0.55343591999999786</c:v>
                </c:pt>
                <c:pt idx="620">
                  <c:v>0.55343591999999786</c:v>
                </c:pt>
                <c:pt idx="621">
                  <c:v>0.55343591999999786</c:v>
                </c:pt>
                <c:pt idx="622">
                  <c:v>0.55343591999999786</c:v>
                </c:pt>
                <c:pt idx="623">
                  <c:v>0.55343591999999786</c:v>
                </c:pt>
                <c:pt idx="624">
                  <c:v>0.55343591999999786</c:v>
                </c:pt>
                <c:pt idx="625">
                  <c:v>0.55343591999999786</c:v>
                </c:pt>
                <c:pt idx="626">
                  <c:v>0.55343591999999786</c:v>
                </c:pt>
                <c:pt idx="627">
                  <c:v>0.55343591999999786</c:v>
                </c:pt>
                <c:pt idx="628">
                  <c:v>0.55343591999999786</c:v>
                </c:pt>
                <c:pt idx="629">
                  <c:v>0.55343591999999786</c:v>
                </c:pt>
                <c:pt idx="630">
                  <c:v>0.55343591999999786</c:v>
                </c:pt>
                <c:pt idx="631">
                  <c:v>0.55343591999999786</c:v>
                </c:pt>
                <c:pt idx="632">
                  <c:v>0.55343591999999786</c:v>
                </c:pt>
                <c:pt idx="633">
                  <c:v>0.55343591999999786</c:v>
                </c:pt>
                <c:pt idx="634">
                  <c:v>0.55343591999999786</c:v>
                </c:pt>
                <c:pt idx="635">
                  <c:v>0.55343591999999786</c:v>
                </c:pt>
                <c:pt idx="636">
                  <c:v>0.54343591999999952</c:v>
                </c:pt>
                <c:pt idx="637">
                  <c:v>0.54343591999999952</c:v>
                </c:pt>
                <c:pt idx="638">
                  <c:v>0.55343591999999786</c:v>
                </c:pt>
                <c:pt idx="639">
                  <c:v>0.55343591999999786</c:v>
                </c:pt>
                <c:pt idx="640">
                  <c:v>0.55343591999999786</c:v>
                </c:pt>
                <c:pt idx="641">
                  <c:v>0.55343591999999786</c:v>
                </c:pt>
                <c:pt idx="642">
                  <c:v>0.55343591999999786</c:v>
                </c:pt>
                <c:pt idx="643">
                  <c:v>0.55343591999999786</c:v>
                </c:pt>
                <c:pt idx="644">
                  <c:v>0.55343591999999786</c:v>
                </c:pt>
                <c:pt idx="645">
                  <c:v>0.55343591999999786</c:v>
                </c:pt>
                <c:pt idx="646">
                  <c:v>0.55343591999999786</c:v>
                </c:pt>
                <c:pt idx="647">
                  <c:v>0.55343591999999786</c:v>
                </c:pt>
                <c:pt idx="648">
                  <c:v>0.55343591999999786</c:v>
                </c:pt>
                <c:pt idx="649">
                  <c:v>0.55343591999999786</c:v>
                </c:pt>
                <c:pt idx="650">
                  <c:v>0.55343591999999786</c:v>
                </c:pt>
                <c:pt idx="651">
                  <c:v>0.55343591999999786</c:v>
                </c:pt>
                <c:pt idx="652">
                  <c:v>0.55343591999999786</c:v>
                </c:pt>
                <c:pt idx="653">
                  <c:v>0.55343591999999786</c:v>
                </c:pt>
                <c:pt idx="654">
                  <c:v>0.55343591999999786</c:v>
                </c:pt>
                <c:pt idx="655">
                  <c:v>0.55343591999999786</c:v>
                </c:pt>
                <c:pt idx="656">
                  <c:v>0.55343591999999786</c:v>
                </c:pt>
                <c:pt idx="657">
                  <c:v>0.55343591999999786</c:v>
                </c:pt>
                <c:pt idx="658">
                  <c:v>0.55343591999999786</c:v>
                </c:pt>
                <c:pt idx="659">
                  <c:v>0.55343591999999786</c:v>
                </c:pt>
                <c:pt idx="660">
                  <c:v>0.55343591999999786</c:v>
                </c:pt>
                <c:pt idx="661">
                  <c:v>0.55343591999999786</c:v>
                </c:pt>
                <c:pt idx="662">
                  <c:v>0.55343591999999786</c:v>
                </c:pt>
                <c:pt idx="663">
                  <c:v>0.55343591999999786</c:v>
                </c:pt>
                <c:pt idx="664">
                  <c:v>0.55343591999999786</c:v>
                </c:pt>
                <c:pt idx="665">
                  <c:v>0.55343591999999786</c:v>
                </c:pt>
                <c:pt idx="666">
                  <c:v>0.55343591999999786</c:v>
                </c:pt>
                <c:pt idx="667">
                  <c:v>0.55343591999999786</c:v>
                </c:pt>
                <c:pt idx="668">
                  <c:v>0.55343591999999786</c:v>
                </c:pt>
                <c:pt idx="669">
                  <c:v>0.55343591999999786</c:v>
                </c:pt>
                <c:pt idx="670">
                  <c:v>0.55343591999999786</c:v>
                </c:pt>
                <c:pt idx="671">
                  <c:v>0.55343591999999786</c:v>
                </c:pt>
                <c:pt idx="672">
                  <c:v>0.55343591999999786</c:v>
                </c:pt>
                <c:pt idx="673">
                  <c:v>0.55343591999999786</c:v>
                </c:pt>
                <c:pt idx="674">
                  <c:v>0.55343591999999786</c:v>
                </c:pt>
                <c:pt idx="675">
                  <c:v>0.55343591999999786</c:v>
                </c:pt>
                <c:pt idx="676">
                  <c:v>0.55343591999999786</c:v>
                </c:pt>
                <c:pt idx="677">
                  <c:v>0.55343591999999786</c:v>
                </c:pt>
                <c:pt idx="678">
                  <c:v>0.55343591999999786</c:v>
                </c:pt>
                <c:pt idx="679">
                  <c:v>0.55343591999999786</c:v>
                </c:pt>
                <c:pt idx="680">
                  <c:v>0.55343591999999786</c:v>
                </c:pt>
                <c:pt idx="681">
                  <c:v>0.55343591999999786</c:v>
                </c:pt>
                <c:pt idx="682">
                  <c:v>0.55343591999999786</c:v>
                </c:pt>
                <c:pt idx="683">
                  <c:v>0.55343591999999786</c:v>
                </c:pt>
                <c:pt idx="684">
                  <c:v>0.55343591999999786</c:v>
                </c:pt>
                <c:pt idx="685">
                  <c:v>0.55343591999999786</c:v>
                </c:pt>
                <c:pt idx="686">
                  <c:v>0.55343591999999786</c:v>
                </c:pt>
                <c:pt idx="687">
                  <c:v>0.55343591999999786</c:v>
                </c:pt>
                <c:pt idx="688">
                  <c:v>0.55343591999999786</c:v>
                </c:pt>
                <c:pt idx="689">
                  <c:v>0.55343591999999786</c:v>
                </c:pt>
                <c:pt idx="690">
                  <c:v>0.55343591999999786</c:v>
                </c:pt>
                <c:pt idx="691">
                  <c:v>0.55343591999999786</c:v>
                </c:pt>
                <c:pt idx="692">
                  <c:v>0.55343591999999786</c:v>
                </c:pt>
                <c:pt idx="693">
                  <c:v>0.55343591999999786</c:v>
                </c:pt>
                <c:pt idx="694">
                  <c:v>0.55343591999999786</c:v>
                </c:pt>
                <c:pt idx="695">
                  <c:v>0.55343591999999786</c:v>
                </c:pt>
                <c:pt idx="696">
                  <c:v>0.55343591999999786</c:v>
                </c:pt>
                <c:pt idx="697">
                  <c:v>0.55343591999999786</c:v>
                </c:pt>
                <c:pt idx="698">
                  <c:v>0.55343591999999786</c:v>
                </c:pt>
                <c:pt idx="699">
                  <c:v>0.55343591999999786</c:v>
                </c:pt>
                <c:pt idx="700">
                  <c:v>0.55343591999999786</c:v>
                </c:pt>
                <c:pt idx="701">
                  <c:v>0.55343591999999786</c:v>
                </c:pt>
                <c:pt idx="702">
                  <c:v>0.55343591999999786</c:v>
                </c:pt>
                <c:pt idx="703">
                  <c:v>0.55343591999999786</c:v>
                </c:pt>
                <c:pt idx="704">
                  <c:v>0.55343591999999786</c:v>
                </c:pt>
                <c:pt idx="705">
                  <c:v>0.55343591999999786</c:v>
                </c:pt>
                <c:pt idx="706">
                  <c:v>0.55343591999999786</c:v>
                </c:pt>
                <c:pt idx="707">
                  <c:v>0.55343591999999786</c:v>
                </c:pt>
                <c:pt idx="708">
                  <c:v>0.55343591999999786</c:v>
                </c:pt>
                <c:pt idx="709">
                  <c:v>0.55343591999999786</c:v>
                </c:pt>
                <c:pt idx="710">
                  <c:v>0.55343591999999786</c:v>
                </c:pt>
                <c:pt idx="711">
                  <c:v>0.55343591999999786</c:v>
                </c:pt>
                <c:pt idx="712">
                  <c:v>0.55343591999999786</c:v>
                </c:pt>
                <c:pt idx="713">
                  <c:v>0.55343591999999786</c:v>
                </c:pt>
                <c:pt idx="714">
                  <c:v>0.55343591999999786</c:v>
                </c:pt>
                <c:pt idx="715">
                  <c:v>0.55343591999999786</c:v>
                </c:pt>
                <c:pt idx="716">
                  <c:v>0.55343591999999786</c:v>
                </c:pt>
                <c:pt idx="717">
                  <c:v>0.55343591999999786</c:v>
                </c:pt>
                <c:pt idx="718">
                  <c:v>0.55343591999999786</c:v>
                </c:pt>
                <c:pt idx="719">
                  <c:v>0.55343591999999786</c:v>
                </c:pt>
                <c:pt idx="720">
                  <c:v>0.55343591999999786</c:v>
                </c:pt>
                <c:pt idx="721">
                  <c:v>0.55343591999999786</c:v>
                </c:pt>
                <c:pt idx="722">
                  <c:v>0.55343591999999786</c:v>
                </c:pt>
                <c:pt idx="723">
                  <c:v>0.55343591999999786</c:v>
                </c:pt>
                <c:pt idx="724">
                  <c:v>0.55343591999999786</c:v>
                </c:pt>
                <c:pt idx="725">
                  <c:v>0.55343591999999786</c:v>
                </c:pt>
                <c:pt idx="726">
                  <c:v>0.55343591999999786</c:v>
                </c:pt>
                <c:pt idx="727">
                  <c:v>0.55343591999999786</c:v>
                </c:pt>
                <c:pt idx="728">
                  <c:v>0.55343591999999786</c:v>
                </c:pt>
                <c:pt idx="729">
                  <c:v>0.55343591999999786</c:v>
                </c:pt>
                <c:pt idx="730">
                  <c:v>0.55343591999999786</c:v>
                </c:pt>
                <c:pt idx="731">
                  <c:v>0.55343591999999786</c:v>
                </c:pt>
                <c:pt idx="732">
                  <c:v>0.55343591999999786</c:v>
                </c:pt>
                <c:pt idx="733">
                  <c:v>0.55343591999999786</c:v>
                </c:pt>
                <c:pt idx="734">
                  <c:v>0.55343591999999786</c:v>
                </c:pt>
                <c:pt idx="735">
                  <c:v>0.55343591999999786</c:v>
                </c:pt>
                <c:pt idx="736">
                  <c:v>0.55343591999999786</c:v>
                </c:pt>
                <c:pt idx="737">
                  <c:v>0.55343591999999786</c:v>
                </c:pt>
                <c:pt idx="738">
                  <c:v>0.55343591999999786</c:v>
                </c:pt>
                <c:pt idx="739">
                  <c:v>0.55343591999999786</c:v>
                </c:pt>
                <c:pt idx="740">
                  <c:v>0.55343591999999786</c:v>
                </c:pt>
                <c:pt idx="741">
                  <c:v>0.55343591999999786</c:v>
                </c:pt>
                <c:pt idx="742">
                  <c:v>0.55343591999999786</c:v>
                </c:pt>
                <c:pt idx="743">
                  <c:v>0.55343591999999786</c:v>
                </c:pt>
                <c:pt idx="744">
                  <c:v>0.55343591999999786</c:v>
                </c:pt>
                <c:pt idx="745">
                  <c:v>0.55343591999999786</c:v>
                </c:pt>
                <c:pt idx="746">
                  <c:v>0.55343591999999786</c:v>
                </c:pt>
                <c:pt idx="747">
                  <c:v>0.55343591999999786</c:v>
                </c:pt>
                <c:pt idx="748">
                  <c:v>0.55343591999999786</c:v>
                </c:pt>
                <c:pt idx="749">
                  <c:v>0.55343591999999786</c:v>
                </c:pt>
                <c:pt idx="750">
                  <c:v>0.55343591999999786</c:v>
                </c:pt>
                <c:pt idx="751">
                  <c:v>0.55343591999999786</c:v>
                </c:pt>
                <c:pt idx="752">
                  <c:v>0.55343591999999786</c:v>
                </c:pt>
                <c:pt idx="753">
                  <c:v>0.55343591999999786</c:v>
                </c:pt>
                <c:pt idx="754">
                  <c:v>0.55343591999999786</c:v>
                </c:pt>
                <c:pt idx="755">
                  <c:v>0.55343591999999786</c:v>
                </c:pt>
                <c:pt idx="756">
                  <c:v>0.55343591999999786</c:v>
                </c:pt>
                <c:pt idx="757">
                  <c:v>0.55343591999999786</c:v>
                </c:pt>
                <c:pt idx="758">
                  <c:v>0.55343591999999786</c:v>
                </c:pt>
                <c:pt idx="759">
                  <c:v>0.55343591999999786</c:v>
                </c:pt>
                <c:pt idx="760">
                  <c:v>0.55343591999999786</c:v>
                </c:pt>
                <c:pt idx="761">
                  <c:v>0.55343591999999786</c:v>
                </c:pt>
                <c:pt idx="762">
                  <c:v>0.55343591999999786</c:v>
                </c:pt>
                <c:pt idx="763">
                  <c:v>0.55343591999999786</c:v>
                </c:pt>
                <c:pt idx="764">
                  <c:v>0.55343591999999786</c:v>
                </c:pt>
                <c:pt idx="765">
                  <c:v>0.55343591999999786</c:v>
                </c:pt>
                <c:pt idx="766">
                  <c:v>0.55343591999999786</c:v>
                </c:pt>
                <c:pt idx="767">
                  <c:v>0.54738463999999454</c:v>
                </c:pt>
                <c:pt idx="768">
                  <c:v>0.54738463999999454</c:v>
                </c:pt>
                <c:pt idx="769">
                  <c:v>0.55343591999999786</c:v>
                </c:pt>
                <c:pt idx="770">
                  <c:v>0.55343591999999786</c:v>
                </c:pt>
                <c:pt idx="771">
                  <c:v>0.54738463999999454</c:v>
                </c:pt>
                <c:pt idx="772">
                  <c:v>0.54738463999999454</c:v>
                </c:pt>
                <c:pt idx="773">
                  <c:v>0.55343591999999786</c:v>
                </c:pt>
                <c:pt idx="774">
                  <c:v>0.55343591999999786</c:v>
                </c:pt>
                <c:pt idx="775">
                  <c:v>0.55343591999999786</c:v>
                </c:pt>
                <c:pt idx="776">
                  <c:v>0.55343591999999786</c:v>
                </c:pt>
                <c:pt idx="777">
                  <c:v>0.55343591999999786</c:v>
                </c:pt>
                <c:pt idx="778">
                  <c:v>0.55343591999999786</c:v>
                </c:pt>
                <c:pt idx="779">
                  <c:v>0.55343591999999786</c:v>
                </c:pt>
                <c:pt idx="780">
                  <c:v>0.55343591999999786</c:v>
                </c:pt>
                <c:pt idx="781">
                  <c:v>0.55343591999999786</c:v>
                </c:pt>
                <c:pt idx="782">
                  <c:v>0.55343591999999786</c:v>
                </c:pt>
                <c:pt idx="783">
                  <c:v>0.55343591999999786</c:v>
                </c:pt>
                <c:pt idx="784">
                  <c:v>0.55343591999999786</c:v>
                </c:pt>
                <c:pt idx="785">
                  <c:v>0.55343591999999786</c:v>
                </c:pt>
                <c:pt idx="786">
                  <c:v>0.55343591999999786</c:v>
                </c:pt>
                <c:pt idx="787">
                  <c:v>0.55343591999999786</c:v>
                </c:pt>
                <c:pt idx="788">
                  <c:v>0.55343591999999786</c:v>
                </c:pt>
                <c:pt idx="789">
                  <c:v>0.54738463999999454</c:v>
                </c:pt>
                <c:pt idx="790">
                  <c:v>0.54738463999999454</c:v>
                </c:pt>
                <c:pt idx="791">
                  <c:v>0.54738463999999454</c:v>
                </c:pt>
                <c:pt idx="792">
                  <c:v>0.54738463999999454</c:v>
                </c:pt>
                <c:pt idx="793">
                  <c:v>0.55343591999999786</c:v>
                </c:pt>
                <c:pt idx="794">
                  <c:v>0.55343591999999786</c:v>
                </c:pt>
                <c:pt idx="795">
                  <c:v>0.54343591999999541</c:v>
                </c:pt>
                <c:pt idx="796">
                  <c:v>0.54343591999999541</c:v>
                </c:pt>
                <c:pt idx="797">
                  <c:v>0.54343591999999541</c:v>
                </c:pt>
                <c:pt idx="798">
                  <c:v>0.55343591999999786</c:v>
                </c:pt>
                <c:pt idx="799">
                  <c:v>0.55343591999999786</c:v>
                </c:pt>
                <c:pt idx="800">
                  <c:v>0.55343591999999786</c:v>
                </c:pt>
                <c:pt idx="801">
                  <c:v>0.55343591999999786</c:v>
                </c:pt>
                <c:pt idx="802">
                  <c:v>0.55343591999999786</c:v>
                </c:pt>
                <c:pt idx="803">
                  <c:v>0.55343591999999786</c:v>
                </c:pt>
                <c:pt idx="804">
                  <c:v>0.55343591999999786</c:v>
                </c:pt>
                <c:pt idx="805">
                  <c:v>0.55343591999999786</c:v>
                </c:pt>
                <c:pt idx="806">
                  <c:v>0.55343591999999786</c:v>
                </c:pt>
                <c:pt idx="807">
                  <c:v>0.55343591999999786</c:v>
                </c:pt>
                <c:pt idx="808">
                  <c:v>0.55343591999999786</c:v>
                </c:pt>
                <c:pt idx="809">
                  <c:v>0.55343591999999786</c:v>
                </c:pt>
                <c:pt idx="810">
                  <c:v>0.55343591999999786</c:v>
                </c:pt>
                <c:pt idx="811">
                  <c:v>0.55343591999999786</c:v>
                </c:pt>
                <c:pt idx="812">
                  <c:v>0.55343591999999786</c:v>
                </c:pt>
                <c:pt idx="813">
                  <c:v>0.55343591999999786</c:v>
                </c:pt>
                <c:pt idx="814">
                  <c:v>0.55343591999999786</c:v>
                </c:pt>
                <c:pt idx="815">
                  <c:v>0.55343591999999786</c:v>
                </c:pt>
                <c:pt idx="816">
                  <c:v>0.55343591999999786</c:v>
                </c:pt>
                <c:pt idx="817">
                  <c:v>0.55343591999999786</c:v>
                </c:pt>
                <c:pt idx="818">
                  <c:v>0.55343591999999786</c:v>
                </c:pt>
                <c:pt idx="819">
                  <c:v>0.55343591999999786</c:v>
                </c:pt>
                <c:pt idx="820">
                  <c:v>0.55343591999999786</c:v>
                </c:pt>
                <c:pt idx="821">
                  <c:v>0.55343591999999786</c:v>
                </c:pt>
                <c:pt idx="822">
                  <c:v>0.55343591999999786</c:v>
                </c:pt>
                <c:pt idx="823">
                  <c:v>0.55343591999999786</c:v>
                </c:pt>
                <c:pt idx="824">
                  <c:v>0.55343591999999786</c:v>
                </c:pt>
                <c:pt idx="825">
                  <c:v>0.55343591999999786</c:v>
                </c:pt>
                <c:pt idx="826">
                  <c:v>0.55343591999999786</c:v>
                </c:pt>
                <c:pt idx="827">
                  <c:v>0.55343591999999786</c:v>
                </c:pt>
                <c:pt idx="828">
                  <c:v>0.55343591999999786</c:v>
                </c:pt>
                <c:pt idx="829">
                  <c:v>0.55343591999999786</c:v>
                </c:pt>
                <c:pt idx="830">
                  <c:v>0.55343591999999786</c:v>
                </c:pt>
                <c:pt idx="831">
                  <c:v>0.55343591999999786</c:v>
                </c:pt>
                <c:pt idx="832">
                  <c:v>0.55343591999999786</c:v>
                </c:pt>
                <c:pt idx="833">
                  <c:v>0.55343591999999786</c:v>
                </c:pt>
                <c:pt idx="834">
                  <c:v>0.55343591999999786</c:v>
                </c:pt>
                <c:pt idx="835">
                  <c:v>0.55343591999999786</c:v>
                </c:pt>
                <c:pt idx="836">
                  <c:v>0.55343591999999786</c:v>
                </c:pt>
                <c:pt idx="837">
                  <c:v>0.55343591999999786</c:v>
                </c:pt>
                <c:pt idx="838">
                  <c:v>0.55948719999996421</c:v>
                </c:pt>
                <c:pt idx="839">
                  <c:v>0.55948719999996421</c:v>
                </c:pt>
                <c:pt idx="840">
                  <c:v>0.56948719999996322</c:v>
                </c:pt>
                <c:pt idx="841">
                  <c:v>0.56948719999996322</c:v>
                </c:pt>
                <c:pt idx="842">
                  <c:v>0.58948719999992993</c:v>
                </c:pt>
                <c:pt idx="843">
                  <c:v>0.58948719999992993</c:v>
                </c:pt>
                <c:pt idx="844">
                  <c:v>0.60553847999999455</c:v>
                </c:pt>
                <c:pt idx="845">
                  <c:v>0.60553847999999455</c:v>
                </c:pt>
                <c:pt idx="846">
                  <c:v>0.60553847999999877</c:v>
                </c:pt>
                <c:pt idx="847">
                  <c:v>0.60553847999999877</c:v>
                </c:pt>
                <c:pt idx="848">
                  <c:v>0.61158975999999754</c:v>
                </c:pt>
                <c:pt idx="849">
                  <c:v>0.61158975999999754</c:v>
                </c:pt>
                <c:pt idx="850">
                  <c:v>0.61158975999999754</c:v>
                </c:pt>
                <c:pt idx="851">
                  <c:v>0.61158975999999754</c:v>
                </c:pt>
                <c:pt idx="852">
                  <c:v>0.61158975999999754</c:v>
                </c:pt>
                <c:pt idx="853">
                  <c:v>0.61158975999999754</c:v>
                </c:pt>
                <c:pt idx="854">
                  <c:v>0.62158975999999566</c:v>
                </c:pt>
                <c:pt idx="855">
                  <c:v>0.62158975999999566</c:v>
                </c:pt>
                <c:pt idx="856">
                  <c:v>0.62553847999999912</c:v>
                </c:pt>
                <c:pt idx="857">
                  <c:v>0.62553847999999912</c:v>
                </c:pt>
                <c:pt idx="858">
                  <c:v>0.63158976000000511</c:v>
                </c:pt>
                <c:pt idx="859">
                  <c:v>0.63158976000000511</c:v>
                </c:pt>
                <c:pt idx="860">
                  <c:v>0.63158976000000511</c:v>
                </c:pt>
                <c:pt idx="861">
                  <c:v>0.63158976000000511</c:v>
                </c:pt>
                <c:pt idx="862">
                  <c:v>0.63553847999999991</c:v>
                </c:pt>
                <c:pt idx="863">
                  <c:v>0.63553847999999991</c:v>
                </c:pt>
                <c:pt idx="864">
                  <c:v>0.63553847999999991</c:v>
                </c:pt>
                <c:pt idx="865">
                  <c:v>0.63553847999999991</c:v>
                </c:pt>
                <c:pt idx="866">
                  <c:v>0.63553847999999991</c:v>
                </c:pt>
                <c:pt idx="867">
                  <c:v>0.63553847999999991</c:v>
                </c:pt>
                <c:pt idx="868">
                  <c:v>0.63553847999999991</c:v>
                </c:pt>
                <c:pt idx="869">
                  <c:v>0.63553847999999991</c:v>
                </c:pt>
                <c:pt idx="870">
                  <c:v>0.63553847999999991</c:v>
                </c:pt>
                <c:pt idx="871">
                  <c:v>0.63553847999999991</c:v>
                </c:pt>
                <c:pt idx="872">
                  <c:v>0.63553847999999991</c:v>
                </c:pt>
                <c:pt idx="873">
                  <c:v>0.63553847999999991</c:v>
                </c:pt>
                <c:pt idx="874">
                  <c:v>0.63553847999999991</c:v>
                </c:pt>
                <c:pt idx="875">
                  <c:v>0.63553847999999991</c:v>
                </c:pt>
                <c:pt idx="876">
                  <c:v>0.63553847999999991</c:v>
                </c:pt>
                <c:pt idx="877">
                  <c:v>0.63553847999999991</c:v>
                </c:pt>
                <c:pt idx="878">
                  <c:v>0.63553847999999991</c:v>
                </c:pt>
                <c:pt idx="879">
                  <c:v>0.63553847999999991</c:v>
                </c:pt>
                <c:pt idx="880">
                  <c:v>0.63553847999999991</c:v>
                </c:pt>
                <c:pt idx="881">
                  <c:v>0.63553847999999991</c:v>
                </c:pt>
                <c:pt idx="882">
                  <c:v>0.63553847999999991</c:v>
                </c:pt>
                <c:pt idx="883">
                  <c:v>0.63553847999999991</c:v>
                </c:pt>
                <c:pt idx="884">
                  <c:v>0.63553847999999991</c:v>
                </c:pt>
                <c:pt idx="885">
                  <c:v>0.63553847999999991</c:v>
                </c:pt>
                <c:pt idx="886">
                  <c:v>0.63553847999999991</c:v>
                </c:pt>
                <c:pt idx="887">
                  <c:v>0.64553847999999792</c:v>
                </c:pt>
                <c:pt idx="888">
                  <c:v>0.64553847999999792</c:v>
                </c:pt>
                <c:pt idx="889">
                  <c:v>0.64553847999999792</c:v>
                </c:pt>
                <c:pt idx="890">
                  <c:v>0.64553847999999792</c:v>
                </c:pt>
                <c:pt idx="891">
                  <c:v>0.64553847999999792</c:v>
                </c:pt>
                <c:pt idx="892">
                  <c:v>0.64553847999999792</c:v>
                </c:pt>
                <c:pt idx="893">
                  <c:v>0.64553847999999792</c:v>
                </c:pt>
                <c:pt idx="894">
                  <c:v>0.64553847999999792</c:v>
                </c:pt>
                <c:pt idx="895">
                  <c:v>0.64553847999999792</c:v>
                </c:pt>
                <c:pt idx="896">
                  <c:v>0.64553847999999792</c:v>
                </c:pt>
                <c:pt idx="897">
                  <c:v>0.64553847999999792</c:v>
                </c:pt>
                <c:pt idx="898">
                  <c:v>0.64553847999999792</c:v>
                </c:pt>
                <c:pt idx="899">
                  <c:v>0.64553847999999792</c:v>
                </c:pt>
                <c:pt idx="900">
                  <c:v>0.64553847999999792</c:v>
                </c:pt>
                <c:pt idx="901">
                  <c:v>0.64553847999999792</c:v>
                </c:pt>
                <c:pt idx="902">
                  <c:v>0.64553847999999792</c:v>
                </c:pt>
                <c:pt idx="903">
                  <c:v>0.64553847999999792</c:v>
                </c:pt>
                <c:pt idx="904">
                  <c:v>0.64553847999999792</c:v>
                </c:pt>
                <c:pt idx="905">
                  <c:v>0.64553847999999792</c:v>
                </c:pt>
                <c:pt idx="906">
                  <c:v>0.64553847999999792</c:v>
                </c:pt>
                <c:pt idx="907">
                  <c:v>0.64553847999999792</c:v>
                </c:pt>
                <c:pt idx="908">
                  <c:v>0.64553847999999792</c:v>
                </c:pt>
                <c:pt idx="909">
                  <c:v>0.64553847999999792</c:v>
                </c:pt>
                <c:pt idx="910">
                  <c:v>0.64553847999999792</c:v>
                </c:pt>
                <c:pt idx="911">
                  <c:v>0.64553847999999792</c:v>
                </c:pt>
                <c:pt idx="912">
                  <c:v>0.64553847999999792</c:v>
                </c:pt>
                <c:pt idx="913">
                  <c:v>0.64553847999999792</c:v>
                </c:pt>
                <c:pt idx="914">
                  <c:v>0.64553847999999792</c:v>
                </c:pt>
                <c:pt idx="915">
                  <c:v>0.64553847999999792</c:v>
                </c:pt>
                <c:pt idx="916">
                  <c:v>0.64553847999999792</c:v>
                </c:pt>
                <c:pt idx="917">
                  <c:v>0.64553847999999792</c:v>
                </c:pt>
                <c:pt idx="918">
                  <c:v>0.64553847999999792</c:v>
                </c:pt>
                <c:pt idx="919">
                  <c:v>0.64553847999999792</c:v>
                </c:pt>
                <c:pt idx="920">
                  <c:v>0.64553847999999792</c:v>
                </c:pt>
                <c:pt idx="921">
                  <c:v>0.64553847999999792</c:v>
                </c:pt>
                <c:pt idx="922">
                  <c:v>0.64553847999999792</c:v>
                </c:pt>
                <c:pt idx="923">
                  <c:v>0.66553848000000104</c:v>
                </c:pt>
                <c:pt idx="924">
                  <c:v>0.66553848000000104</c:v>
                </c:pt>
                <c:pt idx="925">
                  <c:v>0.66158976000000191</c:v>
                </c:pt>
                <c:pt idx="926">
                  <c:v>0.66158976000000191</c:v>
                </c:pt>
                <c:pt idx="927">
                  <c:v>0.66553847999999682</c:v>
                </c:pt>
                <c:pt idx="928">
                  <c:v>0.66553847999999682</c:v>
                </c:pt>
                <c:pt idx="929">
                  <c:v>0.66553847999999682</c:v>
                </c:pt>
                <c:pt idx="930">
                  <c:v>0.66553847999999682</c:v>
                </c:pt>
                <c:pt idx="931">
                  <c:v>0.66553847999999682</c:v>
                </c:pt>
                <c:pt idx="932">
                  <c:v>0.66553847999999682</c:v>
                </c:pt>
                <c:pt idx="933">
                  <c:v>0.66553847999999682</c:v>
                </c:pt>
                <c:pt idx="934">
                  <c:v>0.66553847999999682</c:v>
                </c:pt>
                <c:pt idx="935">
                  <c:v>0.67553847999999483</c:v>
                </c:pt>
                <c:pt idx="936">
                  <c:v>0.67553847999999483</c:v>
                </c:pt>
                <c:pt idx="937">
                  <c:v>0.67158975999999282</c:v>
                </c:pt>
                <c:pt idx="938">
                  <c:v>0.67158975999999282</c:v>
                </c:pt>
                <c:pt idx="939">
                  <c:v>0.66553847999999682</c:v>
                </c:pt>
                <c:pt idx="940">
                  <c:v>0.66553847999999682</c:v>
                </c:pt>
                <c:pt idx="941">
                  <c:v>0.67158975999999282</c:v>
                </c:pt>
                <c:pt idx="942">
                  <c:v>0.67158975999999282</c:v>
                </c:pt>
                <c:pt idx="943">
                  <c:v>0.67553847999999483</c:v>
                </c:pt>
                <c:pt idx="944">
                  <c:v>0.67553847999999483</c:v>
                </c:pt>
                <c:pt idx="945">
                  <c:v>0.67553847999999483</c:v>
                </c:pt>
                <c:pt idx="946">
                  <c:v>0.67553847999999483</c:v>
                </c:pt>
                <c:pt idx="947">
                  <c:v>0.67553847999999483</c:v>
                </c:pt>
                <c:pt idx="948">
                  <c:v>0.67553847999999483</c:v>
                </c:pt>
                <c:pt idx="949">
                  <c:v>0.67553847999999483</c:v>
                </c:pt>
                <c:pt idx="950">
                  <c:v>0.67553847999999483</c:v>
                </c:pt>
                <c:pt idx="951">
                  <c:v>0.67158975999999282</c:v>
                </c:pt>
                <c:pt idx="952">
                  <c:v>0.67158975999999282</c:v>
                </c:pt>
                <c:pt idx="953">
                  <c:v>0.67553847999999483</c:v>
                </c:pt>
                <c:pt idx="954">
                  <c:v>0.67553847999999483</c:v>
                </c:pt>
                <c:pt idx="955">
                  <c:v>0.67553847999999483</c:v>
                </c:pt>
                <c:pt idx="956">
                  <c:v>0.67553847999999483</c:v>
                </c:pt>
                <c:pt idx="957">
                  <c:v>0.67553847999999483</c:v>
                </c:pt>
                <c:pt idx="958">
                  <c:v>0.67553847999999483</c:v>
                </c:pt>
                <c:pt idx="959">
                  <c:v>0.67158975999999282</c:v>
                </c:pt>
                <c:pt idx="960">
                  <c:v>0.67158975999999282</c:v>
                </c:pt>
                <c:pt idx="961">
                  <c:v>0.67158975999999282</c:v>
                </c:pt>
                <c:pt idx="962">
                  <c:v>0.67158975999999282</c:v>
                </c:pt>
                <c:pt idx="963">
                  <c:v>0.67553847999999483</c:v>
                </c:pt>
                <c:pt idx="964">
                  <c:v>0.67553847999999483</c:v>
                </c:pt>
                <c:pt idx="965">
                  <c:v>0.67158975999999282</c:v>
                </c:pt>
                <c:pt idx="966">
                  <c:v>0.67158975999999282</c:v>
                </c:pt>
                <c:pt idx="967">
                  <c:v>0.67553847999999483</c:v>
                </c:pt>
                <c:pt idx="968">
                  <c:v>0.67553847999999483</c:v>
                </c:pt>
                <c:pt idx="969">
                  <c:v>0.67553847999999483</c:v>
                </c:pt>
                <c:pt idx="970">
                  <c:v>0.67553847999999483</c:v>
                </c:pt>
                <c:pt idx="971">
                  <c:v>0.67553847999999483</c:v>
                </c:pt>
                <c:pt idx="972">
                  <c:v>0.67553847999999483</c:v>
                </c:pt>
                <c:pt idx="973">
                  <c:v>0.67553847999999483</c:v>
                </c:pt>
                <c:pt idx="974">
                  <c:v>0.67553847999999483</c:v>
                </c:pt>
                <c:pt idx="975">
                  <c:v>0.67158975999999282</c:v>
                </c:pt>
                <c:pt idx="976">
                  <c:v>0.67158975999999282</c:v>
                </c:pt>
                <c:pt idx="977">
                  <c:v>0.67553847999999483</c:v>
                </c:pt>
                <c:pt idx="978">
                  <c:v>0.67553847999999483</c:v>
                </c:pt>
                <c:pt idx="979">
                  <c:v>0.67553847999999483</c:v>
                </c:pt>
                <c:pt idx="980">
                  <c:v>0.67553847999999483</c:v>
                </c:pt>
                <c:pt idx="981">
                  <c:v>0.67553847999999483</c:v>
                </c:pt>
                <c:pt idx="982">
                  <c:v>0.67158975999999282</c:v>
                </c:pt>
                <c:pt idx="983">
                  <c:v>0.67158975999999282</c:v>
                </c:pt>
                <c:pt idx="984">
                  <c:v>0.67158975999999282</c:v>
                </c:pt>
                <c:pt idx="985">
                  <c:v>0.67158975999999282</c:v>
                </c:pt>
                <c:pt idx="986">
                  <c:v>0.67553847999999483</c:v>
                </c:pt>
                <c:pt idx="987">
                  <c:v>0.67553847999999483</c:v>
                </c:pt>
                <c:pt idx="988">
                  <c:v>0.6815897599999905</c:v>
                </c:pt>
                <c:pt idx="989">
                  <c:v>0.6815897599999905</c:v>
                </c:pt>
                <c:pt idx="990">
                  <c:v>0.67553847999999483</c:v>
                </c:pt>
                <c:pt idx="991">
                  <c:v>0.67553847999999483</c:v>
                </c:pt>
                <c:pt idx="992">
                  <c:v>0.67553847999999483</c:v>
                </c:pt>
                <c:pt idx="993">
                  <c:v>0.67553847999999483</c:v>
                </c:pt>
                <c:pt idx="994">
                  <c:v>0.67553847999999483</c:v>
                </c:pt>
                <c:pt idx="995">
                  <c:v>0.67553847999999483</c:v>
                </c:pt>
                <c:pt idx="996">
                  <c:v>0.67553847999999483</c:v>
                </c:pt>
                <c:pt idx="997">
                  <c:v>0.67553847999999483</c:v>
                </c:pt>
                <c:pt idx="998">
                  <c:v>0.6815897599999905</c:v>
                </c:pt>
                <c:pt idx="999">
                  <c:v>0.6815897599999905</c:v>
                </c:pt>
                <c:pt idx="1000">
                  <c:v>0.68553847999999251</c:v>
                </c:pt>
                <c:pt idx="1001">
                  <c:v>0.68553847999999251</c:v>
                </c:pt>
                <c:pt idx="1002">
                  <c:v>0.67553847999999483</c:v>
                </c:pt>
                <c:pt idx="1003">
                  <c:v>0.67553847999999483</c:v>
                </c:pt>
                <c:pt idx="1004">
                  <c:v>0.68553847999999251</c:v>
                </c:pt>
                <c:pt idx="1005">
                  <c:v>0.68553847999999251</c:v>
                </c:pt>
                <c:pt idx="1006">
                  <c:v>0.6815897599999905</c:v>
                </c:pt>
                <c:pt idx="1007">
                  <c:v>0.6815897599999905</c:v>
                </c:pt>
                <c:pt idx="1008">
                  <c:v>0.6815897599999905</c:v>
                </c:pt>
                <c:pt idx="1009">
                  <c:v>0.6815897599999905</c:v>
                </c:pt>
                <c:pt idx="1010">
                  <c:v>0.6815897599999905</c:v>
                </c:pt>
                <c:pt idx="1011">
                  <c:v>0.6815897599999905</c:v>
                </c:pt>
                <c:pt idx="1012">
                  <c:v>0.67553847999999661</c:v>
                </c:pt>
                <c:pt idx="1013">
                  <c:v>0.67553847999999661</c:v>
                </c:pt>
                <c:pt idx="1014">
                  <c:v>0.6815897599999905</c:v>
                </c:pt>
                <c:pt idx="1015">
                  <c:v>0.6815897599999905</c:v>
                </c:pt>
                <c:pt idx="1016">
                  <c:v>0.6815897599999905</c:v>
                </c:pt>
                <c:pt idx="1017">
                  <c:v>0.6815897599999905</c:v>
                </c:pt>
                <c:pt idx="1018">
                  <c:v>0.6815897599999905</c:v>
                </c:pt>
                <c:pt idx="1019">
                  <c:v>0.6815897599999905</c:v>
                </c:pt>
                <c:pt idx="1020">
                  <c:v>0.68553847999999251</c:v>
                </c:pt>
                <c:pt idx="1021">
                  <c:v>0.68553847999999251</c:v>
                </c:pt>
                <c:pt idx="1022">
                  <c:v>0.6815897599999905</c:v>
                </c:pt>
                <c:pt idx="1023">
                  <c:v>0.6815897599999905</c:v>
                </c:pt>
                <c:pt idx="1024">
                  <c:v>0.68553847999999251</c:v>
                </c:pt>
                <c:pt idx="1025">
                  <c:v>0.68553847999999251</c:v>
                </c:pt>
                <c:pt idx="1026">
                  <c:v>0.68553847999999251</c:v>
                </c:pt>
                <c:pt idx="1027">
                  <c:v>0.68553847999999251</c:v>
                </c:pt>
                <c:pt idx="1028">
                  <c:v>0.68553847999999251</c:v>
                </c:pt>
                <c:pt idx="1029">
                  <c:v>0.68553847999999251</c:v>
                </c:pt>
                <c:pt idx="1030">
                  <c:v>0.6815897599999905</c:v>
                </c:pt>
                <c:pt idx="1031">
                  <c:v>0.6815897599999905</c:v>
                </c:pt>
                <c:pt idx="1032">
                  <c:v>0.6815897599999905</c:v>
                </c:pt>
                <c:pt idx="1033">
                  <c:v>0.6815897599999905</c:v>
                </c:pt>
                <c:pt idx="1034">
                  <c:v>0.68553847999999251</c:v>
                </c:pt>
                <c:pt idx="1035">
                  <c:v>0.68553847999999251</c:v>
                </c:pt>
                <c:pt idx="1036">
                  <c:v>0.6815897599999905</c:v>
                </c:pt>
                <c:pt idx="1037">
                  <c:v>0.6815897599999905</c:v>
                </c:pt>
                <c:pt idx="1038">
                  <c:v>0.68553847999999251</c:v>
                </c:pt>
                <c:pt idx="1039">
                  <c:v>0.68553847999999251</c:v>
                </c:pt>
                <c:pt idx="1040">
                  <c:v>0.68553847999999251</c:v>
                </c:pt>
                <c:pt idx="1041">
                  <c:v>0.68553847999999251</c:v>
                </c:pt>
                <c:pt idx="1042">
                  <c:v>0.68553847999999251</c:v>
                </c:pt>
                <c:pt idx="1043">
                  <c:v>0.68553847999999251</c:v>
                </c:pt>
                <c:pt idx="1044">
                  <c:v>0.68553847999999251</c:v>
                </c:pt>
                <c:pt idx="1045">
                  <c:v>0.68553847999999251</c:v>
                </c:pt>
                <c:pt idx="1046">
                  <c:v>0.6815897599999905</c:v>
                </c:pt>
                <c:pt idx="1047">
                  <c:v>0.6815897599999905</c:v>
                </c:pt>
                <c:pt idx="1048">
                  <c:v>0.68553847999999251</c:v>
                </c:pt>
                <c:pt idx="1049">
                  <c:v>0.68553847999999251</c:v>
                </c:pt>
                <c:pt idx="1050">
                  <c:v>0.6815897599999905</c:v>
                </c:pt>
                <c:pt idx="1051">
                  <c:v>0.6815897599999905</c:v>
                </c:pt>
                <c:pt idx="1052">
                  <c:v>0.68553847999999251</c:v>
                </c:pt>
                <c:pt idx="1053">
                  <c:v>0.68553847999999251</c:v>
                </c:pt>
                <c:pt idx="1054">
                  <c:v>0.6915897599999955</c:v>
                </c:pt>
                <c:pt idx="1055">
                  <c:v>0.6915897599999955</c:v>
                </c:pt>
                <c:pt idx="1056">
                  <c:v>0.6915897599999955</c:v>
                </c:pt>
                <c:pt idx="1057">
                  <c:v>0.6915897599999955</c:v>
                </c:pt>
                <c:pt idx="1058">
                  <c:v>0.69553847999999796</c:v>
                </c:pt>
                <c:pt idx="1059">
                  <c:v>0.69553847999999796</c:v>
                </c:pt>
                <c:pt idx="1060">
                  <c:v>0.6915897599999955</c:v>
                </c:pt>
                <c:pt idx="1061">
                  <c:v>0.6915897599999955</c:v>
                </c:pt>
                <c:pt idx="1062">
                  <c:v>0.6915897599999955</c:v>
                </c:pt>
                <c:pt idx="1063">
                  <c:v>0.6915897599999955</c:v>
                </c:pt>
                <c:pt idx="1064">
                  <c:v>0.69553847999999796</c:v>
                </c:pt>
                <c:pt idx="1065">
                  <c:v>0.69553847999999796</c:v>
                </c:pt>
                <c:pt idx="1066">
                  <c:v>0.6915897599999955</c:v>
                </c:pt>
                <c:pt idx="1067">
                  <c:v>0.6915897599999955</c:v>
                </c:pt>
                <c:pt idx="1068">
                  <c:v>0.71158975999999197</c:v>
                </c:pt>
                <c:pt idx="1069">
                  <c:v>0.71158975999999197</c:v>
                </c:pt>
                <c:pt idx="1070">
                  <c:v>0.71764104000003348</c:v>
                </c:pt>
                <c:pt idx="1071">
                  <c:v>0.71764104000003348</c:v>
                </c:pt>
                <c:pt idx="1072">
                  <c:v>0.72764104000003338</c:v>
                </c:pt>
                <c:pt idx="1073">
                  <c:v>0.72764104000003338</c:v>
                </c:pt>
                <c:pt idx="1074">
                  <c:v>0.74369231999999263</c:v>
                </c:pt>
                <c:pt idx="1075">
                  <c:v>0.74369231999999263</c:v>
                </c:pt>
                <c:pt idx="1076">
                  <c:v>0.74974360000003593</c:v>
                </c:pt>
                <c:pt idx="1077">
                  <c:v>0.74974360000003593</c:v>
                </c:pt>
                <c:pt idx="1078">
                  <c:v>0.76579488000003926</c:v>
                </c:pt>
                <c:pt idx="1079">
                  <c:v>0.76579488000003926</c:v>
                </c:pt>
                <c:pt idx="1080">
                  <c:v>0.77789744000003525</c:v>
                </c:pt>
                <c:pt idx="1081">
                  <c:v>0.77789744000003525</c:v>
                </c:pt>
                <c:pt idx="1082">
                  <c:v>0.77394872000003112</c:v>
                </c:pt>
                <c:pt idx="1083">
                  <c:v>0.77394872000003112</c:v>
                </c:pt>
                <c:pt idx="1084">
                  <c:v>0.78789743999999962</c:v>
                </c:pt>
                <c:pt idx="1085">
                  <c:v>0.78789743999999962</c:v>
                </c:pt>
                <c:pt idx="1086">
                  <c:v>0.79789743999999763</c:v>
                </c:pt>
                <c:pt idx="1087">
                  <c:v>0.79789743999999763</c:v>
                </c:pt>
                <c:pt idx="1088">
                  <c:v>0.81184616000000187</c:v>
                </c:pt>
                <c:pt idx="1089">
                  <c:v>0.81184616000000187</c:v>
                </c:pt>
                <c:pt idx="1090">
                  <c:v>0.82184615999999988</c:v>
                </c:pt>
                <c:pt idx="1091">
                  <c:v>0.82184615999999988</c:v>
                </c:pt>
                <c:pt idx="1092">
                  <c:v>0.82184615999999988</c:v>
                </c:pt>
                <c:pt idx="1093">
                  <c:v>0.82184615999999988</c:v>
                </c:pt>
                <c:pt idx="1094">
                  <c:v>0.81184615999999754</c:v>
                </c:pt>
                <c:pt idx="1095">
                  <c:v>0.81184615999999754</c:v>
                </c:pt>
                <c:pt idx="1096">
                  <c:v>0.82184615999999566</c:v>
                </c:pt>
                <c:pt idx="1097">
                  <c:v>0.82184615999999566</c:v>
                </c:pt>
                <c:pt idx="1098">
                  <c:v>0.82184615999999566</c:v>
                </c:pt>
                <c:pt idx="1099">
                  <c:v>0.82184615999999566</c:v>
                </c:pt>
                <c:pt idx="1100">
                  <c:v>0.82184615999999566</c:v>
                </c:pt>
                <c:pt idx="1101">
                  <c:v>0.82184615999999566</c:v>
                </c:pt>
                <c:pt idx="1102">
                  <c:v>0.83184616000000078</c:v>
                </c:pt>
                <c:pt idx="1103">
                  <c:v>0.83184616000000078</c:v>
                </c:pt>
                <c:pt idx="1104">
                  <c:v>0.83184616000000078</c:v>
                </c:pt>
                <c:pt idx="1105">
                  <c:v>0.84184615999999879</c:v>
                </c:pt>
                <c:pt idx="1106">
                  <c:v>0.84184615999999879</c:v>
                </c:pt>
                <c:pt idx="1107">
                  <c:v>0.83789744000000665</c:v>
                </c:pt>
                <c:pt idx="1108">
                  <c:v>0.83789744000000665</c:v>
                </c:pt>
                <c:pt idx="1109">
                  <c:v>0.84789744000001765</c:v>
                </c:pt>
                <c:pt idx="1110">
                  <c:v>0.84789744000001765</c:v>
                </c:pt>
                <c:pt idx="1111">
                  <c:v>0.85789744000002155</c:v>
                </c:pt>
                <c:pt idx="1112">
                  <c:v>0.85789744000002155</c:v>
                </c:pt>
                <c:pt idx="1113">
                  <c:v>0.85789744000002155</c:v>
                </c:pt>
                <c:pt idx="1114">
                  <c:v>0.85789744000002155</c:v>
                </c:pt>
                <c:pt idx="1115">
                  <c:v>0.85394872000000765</c:v>
                </c:pt>
                <c:pt idx="1116">
                  <c:v>0.85394872000000765</c:v>
                </c:pt>
                <c:pt idx="1117">
                  <c:v>0.86394872000001965</c:v>
                </c:pt>
                <c:pt idx="1118">
                  <c:v>0.86394872000001965</c:v>
                </c:pt>
                <c:pt idx="1119">
                  <c:v>0.86394872000001965</c:v>
                </c:pt>
                <c:pt idx="1120">
                  <c:v>0.86394872000001965</c:v>
                </c:pt>
                <c:pt idx="1121">
                  <c:v>0.86394872000001965</c:v>
                </c:pt>
                <c:pt idx="1122">
                  <c:v>0.86394872000001965</c:v>
                </c:pt>
                <c:pt idx="1123">
                  <c:v>0.86394872000001965</c:v>
                </c:pt>
                <c:pt idx="1124">
                  <c:v>0.86394872000001965</c:v>
                </c:pt>
                <c:pt idx="1125">
                  <c:v>0.86394872000001965</c:v>
                </c:pt>
                <c:pt idx="1126">
                  <c:v>0.86394872000001965</c:v>
                </c:pt>
                <c:pt idx="1127">
                  <c:v>0.86394872000001965</c:v>
                </c:pt>
                <c:pt idx="1128">
                  <c:v>0.86394872000001965</c:v>
                </c:pt>
                <c:pt idx="1129">
                  <c:v>0.86789744000002733</c:v>
                </c:pt>
                <c:pt idx="1130">
                  <c:v>0.86789744000002733</c:v>
                </c:pt>
                <c:pt idx="1131">
                  <c:v>0.8578974400000241</c:v>
                </c:pt>
                <c:pt idx="1132">
                  <c:v>0.8578974400000241</c:v>
                </c:pt>
                <c:pt idx="1133">
                  <c:v>0.86394872000001965</c:v>
                </c:pt>
                <c:pt idx="1134">
                  <c:v>0.86394872000001965</c:v>
                </c:pt>
                <c:pt idx="1135">
                  <c:v>0.86394872000001965</c:v>
                </c:pt>
                <c:pt idx="1136">
                  <c:v>0.86394872000001965</c:v>
                </c:pt>
                <c:pt idx="1137">
                  <c:v>0.8578974400000241</c:v>
                </c:pt>
                <c:pt idx="1138">
                  <c:v>0.8578974400000241</c:v>
                </c:pt>
                <c:pt idx="1139">
                  <c:v>0.8578974400000241</c:v>
                </c:pt>
                <c:pt idx="1140">
                  <c:v>0.8578974400000241</c:v>
                </c:pt>
                <c:pt idx="1141">
                  <c:v>0.8578974400000241</c:v>
                </c:pt>
                <c:pt idx="1142">
                  <c:v>0.8578974400000241</c:v>
                </c:pt>
                <c:pt idx="1143">
                  <c:v>0.86184615999999481</c:v>
                </c:pt>
                <c:pt idx="1144">
                  <c:v>0.86184615999999481</c:v>
                </c:pt>
                <c:pt idx="1145">
                  <c:v>0.86184615999999481</c:v>
                </c:pt>
                <c:pt idx="1146">
                  <c:v>0.86184615999999481</c:v>
                </c:pt>
                <c:pt idx="1147">
                  <c:v>0.8578974400000241</c:v>
                </c:pt>
                <c:pt idx="1148">
                  <c:v>0.8578974400000241</c:v>
                </c:pt>
                <c:pt idx="1149">
                  <c:v>0.8578974400000241</c:v>
                </c:pt>
                <c:pt idx="1150">
                  <c:v>0.8578974400000241</c:v>
                </c:pt>
                <c:pt idx="1151">
                  <c:v>0.86789744000002378</c:v>
                </c:pt>
                <c:pt idx="1152">
                  <c:v>0.86789744000002378</c:v>
                </c:pt>
                <c:pt idx="1153">
                  <c:v>0.8578974400000241</c:v>
                </c:pt>
                <c:pt idx="1154">
                  <c:v>0.8578974400000241</c:v>
                </c:pt>
                <c:pt idx="1155">
                  <c:v>0.8578974400000241</c:v>
                </c:pt>
                <c:pt idx="1156">
                  <c:v>0.8578974400000241</c:v>
                </c:pt>
                <c:pt idx="1157">
                  <c:v>0.8578974400000241</c:v>
                </c:pt>
                <c:pt idx="1158">
                  <c:v>0.8578974400000241</c:v>
                </c:pt>
                <c:pt idx="1159">
                  <c:v>0.8578974400000241</c:v>
                </c:pt>
                <c:pt idx="1160">
                  <c:v>0.8578974400000241</c:v>
                </c:pt>
                <c:pt idx="1161">
                  <c:v>0.86184615999999481</c:v>
                </c:pt>
                <c:pt idx="1162">
                  <c:v>0.86184615999999481</c:v>
                </c:pt>
                <c:pt idx="1163">
                  <c:v>0.8578974400000241</c:v>
                </c:pt>
                <c:pt idx="1164">
                  <c:v>0.8578974400000241</c:v>
                </c:pt>
                <c:pt idx="1165">
                  <c:v>0.8578974400000241</c:v>
                </c:pt>
                <c:pt idx="1166">
                  <c:v>0.86184615999999481</c:v>
                </c:pt>
                <c:pt idx="1167">
                  <c:v>0.86184615999999481</c:v>
                </c:pt>
                <c:pt idx="1168">
                  <c:v>0.8578974400000241</c:v>
                </c:pt>
                <c:pt idx="1169">
                  <c:v>0.8578974400000241</c:v>
                </c:pt>
                <c:pt idx="1170">
                  <c:v>0.8578974400000241</c:v>
                </c:pt>
                <c:pt idx="1171">
                  <c:v>0.8578974400000241</c:v>
                </c:pt>
                <c:pt idx="1172">
                  <c:v>0.8578974400000241</c:v>
                </c:pt>
                <c:pt idx="1173">
                  <c:v>0.86789744000002378</c:v>
                </c:pt>
                <c:pt idx="1174">
                  <c:v>0.86789744000002378</c:v>
                </c:pt>
                <c:pt idx="1175">
                  <c:v>0.86789744000002378</c:v>
                </c:pt>
                <c:pt idx="1176">
                  <c:v>0.86789744000002378</c:v>
                </c:pt>
                <c:pt idx="1177">
                  <c:v>0.8578974400000241</c:v>
                </c:pt>
                <c:pt idx="1178">
                  <c:v>0.8578974400000241</c:v>
                </c:pt>
                <c:pt idx="1179">
                  <c:v>0.86789744000002378</c:v>
                </c:pt>
                <c:pt idx="1180">
                  <c:v>0.86789744000002378</c:v>
                </c:pt>
                <c:pt idx="1181">
                  <c:v>0.86184615999999481</c:v>
                </c:pt>
                <c:pt idx="1182">
                  <c:v>0.86184615999999481</c:v>
                </c:pt>
                <c:pt idx="1183">
                  <c:v>0.86789744000002378</c:v>
                </c:pt>
                <c:pt idx="1184">
                  <c:v>0.86789744000002378</c:v>
                </c:pt>
                <c:pt idx="1185">
                  <c:v>0.8578974400000241</c:v>
                </c:pt>
                <c:pt idx="1186">
                  <c:v>0.8578974400000241</c:v>
                </c:pt>
                <c:pt idx="1187">
                  <c:v>0.86184615999999481</c:v>
                </c:pt>
                <c:pt idx="1188">
                  <c:v>0.86184615999999481</c:v>
                </c:pt>
                <c:pt idx="1189">
                  <c:v>0.86789744000002378</c:v>
                </c:pt>
                <c:pt idx="1190">
                  <c:v>0.86789744000002378</c:v>
                </c:pt>
                <c:pt idx="1191">
                  <c:v>0.87184615999999282</c:v>
                </c:pt>
                <c:pt idx="1192">
                  <c:v>0.87184615999999282</c:v>
                </c:pt>
                <c:pt idx="1193">
                  <c:v>0.87184615999999282</c:v>
                </c:pt>
                <c:pt idx="1194">
                  <c:v>0.87184615999999282</c:v>
                </c:pt>
                <c:pt idx="1195">
                  <c:v>0.87184615999999282</c:v>
                </c:pt>
                <c:pt idx="1196">
                  <c:v>0.87184615999999282</c:v>
                </c:pt>
                <c:pt idx="1197">
                  <c:v>0.87184615999999282</c:v>
                </c:pt>
                <c:pt idx="1198">
                  <c:v>0.87184615999999282</c:v>
                </c:pt>
                <c:pt idx="1199">
                  <c:v>0.87184615999999282</c:v>
                </c:pt>
                <c:pt idx="1200">
                  <c:v>0.87184615999999282</c:v>
                </c:pt>
                <c:pt idx="1201">
                  <c:v>0.87184615999999282</c:v>
                </c:pt>
                <c:pt idx="1202">
                  <c:v>0.87184615999999282</c:v>
                </c:pt>
                <c:pt idx="1203">
                  <c:v>0.87184615999999282</c:v>
                </c:pt>
                <c:pt idx="1204">
                  <c:v>0.87184615999999282</c:v>
                </c:pt>
                <c:pt idx="1205">
                  <c:v>0.87184615999999282</c:v>
                </c:pt>
                <c:pt idx="1206">
                  <c:v>0.87184615999999282</c:v>
                </c:pt>
                <c:pt idx="1207">
                  <c:v>0.87184615999999282</c:v>
                </c:pt>
                <c:pt idx="1208">
                  <c:v>0.87184615999999282</c:v>
                </c:pt>
                <c:pt idx="1209">
                  <c:v>0.86184615999999481</c:v>
                </c:pt>
                <c:pt idx="1210">
                  <c:v>0.86184615999999481</c:v>
                </c:pt>
                <c:pt idx="1211">
                  <c:v>0.87184615999999282</c:v>
                </c:pt>
                <c:pt idx="1212">
                  <c:v>0.87184615999999282</c:v>
                </c:pt>
                <c:pt idx="1213">
                  <c:v>0.87184615999999282</c:v>
                </c:pt>
                <c:pt idx="1214">
                  <c:v>0.87184615999999282</c:v>
                </c:pt>
                <c:pt idx="1215">
                  <c:v>0.87184615999999282</c:v>
                </c:pt>
                <c:pt idx="1216">
                  <c:v>0.87184615999999282</c:v>
                </c:pt>
                <c:pt idx="1217">
                  <c:v>0.87184615999999282</c:v>
                </c:pt>
                <c:pt idx="1218">
                  <c:v>0.87184615999999282</c:v>
                </c:pt>
                <c:pt idx="1219">
                  <c:v>0.87184615999999282</c:v>
                </c:pt>
                <c:pt idx="1220">
                  <c:v>0.87184615999999282</c:v>
                </c:pt>
                <c:pt idx="1221">
                  <c:v>0.87184615999999282</c:v>
                </c:pt>
                <c:pt idx="1222">
                  <c:v>0.87184615999999282</c:v>
                </c:pt>
                <c:pt idx="1223">
                  <c:v>0.87184615999999282</c:v>
                </c:pt>
                <c:pt idx="1224">
                  <c:v>0.87184615999999282</c:v>
                </c:pt>
                <c:pt idx="1225">
                  <c:v>0.87184615999999282</c:v>
                </c:pt>
                <c:pt idx="1226">
                  <c:v>0.87184615999999282</c:v>
                </c:pt>
                <c:pt idx="1227">
                  <c:v>0.87184615999999282</c:v>
                </c:pt>
                <c:pt idx="1228">
                  <c:v>0.87184615999999282</c:v>
                </c:pt>
                <c:pt idx="1229">
                  <c:v>0.87184615999999282</c:v>
                </c:pt>
                <c:pt idx="1230">
                  <c:v>0.87184615999999282</c:v>
                </c:pt>
                <c:pt idx="1231">
                  <c:v>0.87184615999999282</c:v>
                </c:pt>
                <c:pt idx="1232">
                  <c:v>0.87184615999999282</c:v>
                </c:pt>
                <c:pt idx="1233">
                  <c:v>0.87184615999999282</c:v>
                </c:pt>
                <c:pt idx="1234">
                  <c:v>0.87184615999999282</c:v>
                </c:pt>
                <c:pt idx="1235">
                  <c:v>0.87789744000002334</c:v>
                </c:pt>
                <c:pt idx="1236">
                  <c:v>0.87789744000002334</c:v>
                </c:pt>
                <c:pt idx="1237">
                  <c:v>0.87789744000002334</c:v>
                </c:pt>
                <c:pt idx="1238">
                  <c:v>0.87789744000002334</c:v>
                </c:pt>
                <c:pt idx="1239">
                  <c:v>0.87789744000002334</c:v>
                </c:pt>
                <c:pt idx="1240">
                  <c:v>0.87789744000002334</c:v>
                </c:pt>
                <c:pt idx="1241">
                  <c:v>0.87789744000002334</c:v>
                </c:pt>
                <c:pt idx="1242">
                  <c:v>0.87789744000002334</c:v>
                </c:pt>
                <c:pt idx="1243">
                  <c:v>0.87789744000002334</c:v>
                </c:pt>
                <c:pt idx="1244">
                  <c:v>0.87184615999999704</c:v>
                </c:pt>
                <c:pt idx="1245">
                  <c:v>0.87184615999999704</c:v>
                </c:pt>
                <c:pt idx="1246">
                  <c:v>0.87184615999999704</c:v>
                </c:pt>
                <c:pt idx="1247">
                  <c:v>0.87184615999999704</c:v>
                </c:pt>
                <c:pt idx="1248">
                  <c:v>0.87184615999999704</c:v>
                </c:pt>
                <c:pt idx="1249">
                  <c:v>0.87789744000002334</c:v>
                </c:pt>
                <c:pt idx="1250">
                  <c:v>0.87789744000002334</c:v>
                </c:pt>
                <c:pt idx="1251">
                  <c:v>0.87184615999999704</c:v>
                </c:pt>
                <c:pt idx="1252">
                  <c:v>0.87184615999999704</c:v>
                </c:pt>
                <c:pt idx="1253">
                  <c:v>0.87789744000002334</c:v>
                </c:pt>
                <c:pt idx="1254">
                  <c:v>0.87789744000002334</c:v>
                </c:pt>
                <c:pt idx="1255">
                  <c:v>0.87184615999999704</c:v>
                </c:pt>
                <c:pt idx="1256">
                  <c:v>0.87184615999999704</c:v>
                </c:pt>
                <c:pt idx="1257">
                  <c:v>0.87184615999999704</c:v>
                </c:pt>
                <c:pt idx="1258">
                  <c:v>0.87184615999999704</c:v>
                </c:pt>
                <c:pt idx="1259">
                  <c:v>0.87184615999999704</c:v>
                </c:pt>
                <c:pt idx="1260">
                  <c:v>0.87184615999999704</c:v>
                </c:pt>
                <c:pt idx="1261">
                  <c:v>0.87184615999999704</c:v>
                </c:pt>
                <c:pt idx="1262">
                  <c:v>0.87184615999999704</c:v>
                </c:pt>
                <c:pt idx="1263">
                  <c:v>0.87184615999999704</c:v>
                </c:pt>
                <c:pt idx="1264">
                  <c:v>0.87184615999999704</c:v>
                </c:pt>
                <c:pt idx="1265">
                  <c:v>0.87789744000002334</c:v>
                </c:pt>
                <c:pt idx="1266">
                  <c:v>0.87789744000002334</c:v>
                </c:pt>
                <c:pt idx="1267">
                  <c:v>0.87184615999999704</c:v>
                </c:pt>
                <c:pt idx="1268">
                  <c:v>0.87184615999999704</c:v>
                </c:pt>
                <c:pt idx="1269">
                  <c:v>0.87184615999999704</c:v>
                </c:pt>
                <c:pt idx="1270">
                  <c:v>0.87184615999999704</c:v>
                </c:pt>
                <c:pt idx="1271">
                  <c:v>0.87184615999999704</c:v>
                </c:pt>
                <c:pt idx="1272">
                  <c:v>0.87184615999999704</c:v>
                </c:pt>
                <c:pt idx="1273">
                  <c:v>0.87184615999999704</c:v>
                </c:pt>
                <c:pt idx="1274">
                  <c:v>0.87184615999999704</c:v>
                </c:pt>
                <c:pt idx="1275">
                  <c:v>0.87184615999999704</c:v>
                </c:pt>
                <c:pt idx="1276">
                  <c:v>0.87184615999999704</c:v>
                </c:pt>
                <c:pt idx="1277">
                  <c:v>0.87184615999999704</c:v>
                </c:pt>
                <c:pt idx="1278">
                  <c:v>0.87184615999999704</c:v>
                </c:pt>
                <c:pt idx="1279">
                  <c:v>0.87184615999999704</c:v>
                </c:pt>
                <c:pt idx="1280">
                  <c:v>0.87184615999999704</c:v>
                </c:pt>
                <c:pt idx="1281">
                  <c:v>0.87184615999999704</c:v>
                </c:pt>
                <c:pt idx="1282">
                  <c:v>0.87184615999999704</c:v>
                </c:pt>
                <c:pt idx="1283">
                  <c:v>0.87184615999999704</c:v>
                </c:pt>
                <c:pt idx="1284">
                  <c:v>0.87184615999999704</c:v>
                </c:pt>
                <c:pt idx="1285">
                  <c:v>0.87184615999999704</c:v>
                </c:pt>
                <c:pt idx="1286">
                  <c:v>0.87184615999999704</c:v>
                </c:pt>
                <c:pt idx="1287">
                  <c:v>0.87184615999999704</c:v>
                </c:pt>
                <c:pt idx="1288">
                  <c:v>0.87184615999999704</c:v>
                </c:pt>
                <c:pt idx="1289">
                  <c:v>0.87184615999999704</c:v>
                </c:pt>
                <c:pt idx="1290">
                  <c:v>0.87184615999999704</c:v>
                </c:pt>
                <c:pt idx="1291">
                  <c:v>0.87184615999999704</c:v>
                </c:pt>
                <c:pt idx="1292">
                  <c:v>0.87184615999999704</c:v>
                </c:pt>
                <c:pt idx="1293">
                  <c:v>0.87184615999999704</c:v>
                </c:pt>
                <c:pt idx="1294">
                  <c:v>0.87184615999999704</c:v>
                </c:pt>
                <c:pt idx="1295">
                  <c:v>0.87184615999999704</c:v>
                </c:pt>
                <c:pt idx="1296">
                  <c:v>0.87184615999999704</c:v>
                </c:pt>
                <c:pt idx="1297">
                  <c:v>0.87184615999999704</c:v>
                </c:pt>
                <c:pt idx="1298">
                  <c:v>0.87184615999999704</c:v>
                </c:pt>
                <c:pt idx="1299">
                  <c:v>0.87184615999999704</c:v>
                </c:pt>
                <c:pt idx="1300">
                  <c:v>0.87184615999999704</c:v>
                </c:pt>
                <c:pt idx="1301">
                  <c:v>0.87184615999999704</c:v>
                </c:pt>
                <c:pt idx="1302">
                  <c:v>0.87184615999999704</c:v>
                </c:pt>
                <c:pt idx="1303">
                  <c:v>0.87184615999999704</c:v>
                </c:pt>
                <c:pt idx="1304">
                  <c:v>0.87184615999999704</c:v>
                </c:pt>
                <c:pt idx="1305">
                  <c:v>0.87184615999999704</c:v>
                </c:pt>
                <c:pt idx="1306">
                  <c:v>0.87184615999999704</c:v>
                </c:pt>
                <c:pt idx="1307">
                  <c:v>0.87184615999999704</c:v>
                </c:pt>
                <c:pt idx="1308">
                  <c:v>0.87184615999999704</c:v>
                </c:pt>
                <c:pt idx="1309">
                  <c:v>0.87184615999999704</c:v>
                </c:pt>
                <c:pt idx="1310">
                  <c:v>0.87184615999999704</c:v>
                </c:pt>
                <c:pt idx="1311">
                  <c:v>0.87184615999999704</c:v>
                </c:pt>
                <c:pt idx="1312">
                  <c:v>0.87184615999999704</c:v>
                </c:pt>
                <c:pt idx="1313">
                  <c:v>0.87184615999999704</c:v>
                </c:pt>
                <c:pt idx="1314">
                  <c:v>0.87184615999999704</c:v>
                </c:pt>
                <c:pt idx="1315">
                  <c:v>0.87184615999999704</c:v>
                </c:pt>
                <c:pt idx="1316">
                  <c:v>0.87184615999999704</c:v>
                </c:pt>
                <c:pt idx="1317">
                  <c:v>0.87184615999999704</c:v>
                </c:pt>
                <c:pt idx="1318">
                  <c:v>0.87184615999999704</c:v>
                </c:pt>
                <c:pt idx="1319">
                  <c:v>0.87184615999999704</c:v>
                </c:pt>
                <c:pt idx="1320">
                  <c:v>0.87184615999999704</c:v>
                </c:pt>
                <c:pt idx="1321">
                  <c:v>0.87184615999999704</c:v>
                </c:pt>
                <c:pt idx="1322">
                  <c:v>0.87184615999999704</c:v>
                </c:pt>
                <c:pt idx="1323">
                  <c:v>0.87184615999999704</c:v>
                </c:pt>
                <c:pt idx="1324">
                  <c:v>0.87184615999999704</c:v>
                </c:pt>
                <c:pt idx="1325">
                  <c:v>0.87184615999999704</c:v>
                </c:pt>
                <c:pt idx="1326">
                  <c:v>0.87184615999999704</c:v>
                </c:pt>
                <c:pt idx="1327">
                  <c:v>0.87184615999999704</c:v>
                </c:pt>
                <c:pt idx="1328">
                  <c:v>0.87184615999999704</c:v>
                </c:pt>
                <c:pt idx="1329">
                  <c:v>0.87184615999999704</c:v>
                </c:pt>
                <c:pt idx="1330">
                  <c:v>0.87184615999999704</c:v>
                </c:pt>
                <c:pt idx="1331">
                  <c:v>0.87184615999999704</c:v>
                </c:pt>
                <c:pt idx="1332">
                  <c:v>0.87184615999999704</c:v>
                </c:pt>
                <c:pt idx="1333">
                  <c:v>0.87789744000002334</c:v>
                </c:pt>
                <c:pt idx="1334">
                  <c:v>0.87789744000002334</c:v>
                </c:pt>
                <c:pt idx="1335">
                  <c:v>0.88184616000000149</c:v>
                </c:pt>
                <c:pt idx="1336">
                  <c:v>0.88184616000000149</c:v>
                </c:pt>
                <c:pt idx="1337">
                  <c:v>0.87789744000002945</c:v>
                </c:pt>
                <c:pt idx="1338">
                  <c:v>0.87789744000002945</c:v>
                </c:pt>
                <c:pt idx="1339">
                  <c:v>0.9218461600000013</c:v>
                </c:pt>
                <c:pt idx="1340">
                  <c:v>0.9218461600000013</c:v>
                </c:pt>
                <c:pt idx="1341">
                  <c:v>0.95184615999999533</c:v>
                </c:pt>
                <c:pt idx="1342">
                  <c:v>0.95184615999999533</c:v>
                </c:pt>
                <c:pt idx="1343">
                  <c:v>0.98184615999999936</c:v>
                </c:pt>
                <c:pt idx="1344">
                  <c:v>0.98184615999999936</c:v>
                </c:pt>
                <c:pt idx="1345">
                  <c:v>0.99184615999999737</c:v>
                </c:pt>
                <c:pt idx="1346">
                  <c:v>0.99184615999999737</c:v>
                </c:pt>
                <c:pt idx="1347">
                  <c:v>0.99184616000000159</c:v>
                </c:pt>
                <c:pt idx="1348">
                  <c:v>0.99184616000000159</c:v>
                </c:pt>
                <c:pt idx="1349">
                  <c:v>0.99394871999999412</c:v>
                </c:pt>
                <c:pt idx="1350">
                  <c:v>0.99394871999999412</c:v>
                </c:pt>
                <c:pt idx="1351">
                  <c:v>0.98789743999999968</c:v>
                </c:pt>
                <c:pt idx="1352">
                  <c:v>0.98789743999999968</c:v>
                </c:pt>
                <c:pt idx="1353">
                  <c:v>0.98394872000000033</c:v>
                </c:pt>
                <c:pt idx="1354">
                  <c:v>0.98394872000000033</c:v>
                </c:pt>
                <c:pt idx="1355">
                  <c:v>1.0039487200000035</c:v>
                </c:pt>
                <c:pt idx="1356">
                  <c:v>1.0039487200000035</c:v>
                </c:pt>
                <c:pt idx="1357">
                  <c:v>1.0100000000000025</c:v>
                </c:pt>
                <c:pt idx="1358">
                  <c:v>1.0100000000000025</c:v>
                </c:pt>
                <c:pt idx="1359">
                  <c:v>1.016051280000001</c:v>
                </c:pt>
                <c:pt idx="1360">
                  <c:v>1.016051280000001</c:v>
                </c:pt>
                <c:pt idx="1361">
                  <c:v>1.026051279999999</c:v>
                </c:pt>
                <c:pt idx="1362">
                  <c:v>1.026051279999999</c:v>
                </c:pt>
                <c:pt idx="1363">
                  <c:v>1.0199999999999212</c:v>
                </c:pt>
                <c:pt idx="1364">
                  <c:v>1.0199999999999212</c:v>
                </c:pt>
                <c:pt idx="1365">
                  <c:v>1.029999999999921</c:v>
                </c:pt>
                <c:pt idx="1366">
                  <c:v>1.029999999999921</c:v>
                </c:pt>
                <c:pt idx="1367">
                  <c:v>1.029999999999921</c:v>
                </c:pt>
                <c:pt idx="1368">
                  <c:v>1.029999999999921</c:v>
                </c:pt>
                <c:pt idx="1369">
                  <c:v>1.039999999999921</c:v>
                </c:pt>
                <c:pt idx="1370">
                  <c:v>1.039999999999921</c:v>
                </c:pt>
                <c:pt idx="1371">
                  <c:v>1.039999999999921</c:v>
                </c:pt>
                <c:pt idx="1372">
                  <c:v>1.039999999999921</c:v>
                </c:pt>
                <c:pt idx="1373">
                  <c:v>1.039999999999921</c:v>
                </c:pt>
                <c:pt idx="1374">
                  <c:v>1.039999999999921</c:v>
                </c:pt>
                <c:pt idx="1375">
                  <c:v>1.039999999999921</c:v>
                </c:pt>
                <c:pt idx="1376">
                  <c:v>1.039999999999921</c:v>
                </c:pt>
                <c:pt idx="1377">
                  <c:v>1.039999999999921</c:v>
                </c:pt>
                <c:pt idx="1378">
                  <c:v>1.039999999999921</c:v>
                </c:pt>
                <c:pt idx="1379">
                  <c:v>1.039999999999921</c:v>
                </c:pt>
                <c:pt idx="1380">
                  <c:v>1.039999999999921</c:v>
                </c:pt>
                <c:pt idx="1381">
                  <c:v>1.039999999999921</c:v>
                </c:pt>
                <c:pt idx="1382">
                  <c:v>1.039999999999921</c:v>
                </c:pt>
                <c:pt idx="1383">
                  <c:v>1.039999999999921</c:v>
                </c:pt>
                <c:pt idx="1384">
                  <c:v>1.039999999999921</c:v>
                </c:pt>
                <c:pt idx="1385">
                  <c:v>1.039999999999921</c:v>
                </c:pt>
                <c:pt idx="1386">
                  <c:v>1.039999999999921</c:v>
                </c:pt>
                <c:pt idx="1387">
                  <c:v>1.049999999999927</c:v>
                </c:pt>
                <c:pt idx="1388">
                  <c:v>1.049999999999927</c:v>
                </c:pt>
                <c:pt idx="1389">
                  <c:v>1.0439487200000026</c:v>
                </c:pt>
                <c:pt idx="1390">
                  <c:v>1.0439487200000026</c:v>
                </c:pt>
                <c:pt idx="1391">
                  <c:v>1.040000000000004</c:v>
                </c:pt>
                <c:pt idx="1392">
                  <c:v>1.040000000000004</c:v>
                </c:pt>
                <c:pt idx="1393">
                  <c:v>1.0439487200000026</c:v>
                </c:pt>
                <c:pt idx="1394">
                  <c:v>1.0439487200000026</c:v>
                </c:pt>
                <c:pt idx="1395">
                  <c:v>1.040000000000004</c:v>
                </c:pt>
                <c:pt idx="1396">
                  <c:v>1.040000000000004</c:v>
                </c:pt>
                <c:pt idx="1397">
                  <c:v>1.0439487200000026</c:v>
                </c:pt>
                <c:pt idx="1398">
                  <c:v>1.0439487200000026</c:v>
                </c:pt>
                <c:pt idx="1399">
                  <c:v>1.0439487200000026</c:v>
                </c:pt>
                <c:pt idx="1400">
                  <c:v>1.0439487200000026</c:v>
                </c:pt>
                <c:pt idx="1401">
                  <c:v>1.040000000000004</c:v>
                </c:pt>
                <c:pt idx="1402">
                  <c:v>1.040000000000004</c:v>
                </c:pt>
                <c:pt idx="1403">
                  <c:v>1.040000000000004</c:v>
                </c:pt>
                <c:pt idx="1404">
                  <c:v>1.040000000000004</c:v>
                </c:pt>
                <c:pt idx="1405">
                  <c:v>1.040000000000004</c:v>
                </c:pt>
                <c:pt idx="1406">
                  <c:v>1.040000000000004</c:v>
                </c:pt>
                <c:pt idx="1407">
                  <c:v>1.040000000000004</c:v>
                </c:pt>
                <c:pt idx="1408">
                  <c:v>1.040000000000004</c:v>
                </c:pt>
                <c:pt idx="1409">
                  <c:v>1.040000000000004</c:v>
                </c:pt>
                <c:pt idx="1410">
                  <c:v>1.040000000000004</c:v>
                </c:pt>
                <c:pt idx="1411">
                  <c:v>1.040000000000004</c:v>
                </c:pt>
                <c:pt idx="1412">
                  <c:v>1.040000000000004</c:v>
                </c:pt>
                <c:pt idx="1413">
                  <c:v>1.040000000000004</c:v>
                </c:pt>
                <c:pt idx="1414">
                  <c:v>1.040000000000004</c:v>
                </c:pt>
                <c:pt idx="1415">
                  <c:v>1.040000000000004</c:v>
                </c:pt>
                <c:pt idx="1416">
                  <c:v>1.040000000000004</c:v>
                </c:pt>
                <c:pt idx="1417">
                  <c:v>1.040000000000004</c:v>
                </c:pt>
                <c:pt idx="1418">
                  <c:v>1.040000000000004</c:v>
                </c:pt>
                <c:pt idx="1419">
                  <c:v>1.040000000000004</c:v>
                </c:pt>
                <c:pt idx="1420">
                  <c:v>1.040000000000004</c:v>
                </c:pt>
                <c:pt idx="1421">
                  <c:v>1.040000000000004</c:v>
                </c:pt>
                <c:pt idx="1422">
                  <c:v>1.040000000000004</c:v>
                </c:pt>
                <c:pt idx="1423">
                  <c:v>1.040000000000004</c:v>
                </c:pt>
                <c:pt idx="1424">
                  <c:v>1.040000000000004</c:v>
                </c:pt>
                <c:pt idx="1425">
                  <c:v>1.040000000000004</c:v>
                </c:pt>
                <c:pt idx="1426">
                  <c:v>1.040000000000004</c:v>
                </c:pt>
                <c:pt idx="1427">
                  <c:v>1.040000000000004</c:v>
                </c:pt>
                <c:pt idx="1428">
                  <c:v>1.040000000000004</c:v>
                </c:pt>
                <c:pt idx="1429">
                  <c:v>1.040000000000004</c:v>
                </c:pt>
                <c:pt idx="1430">
                  <c:v>1.040000000000004</c:v>
                </c:pt>
                <c:pt idx="1431">
                  <c:v>1.040000000000004</c:v>
                </c:pt>
                <c:pt idx="1432">
                  <c:v>1.040000000000004</c:v>
                </c:pt>
                <c:pt idx="1433">
                  <c:v>1.040000000000004</c:v>
                </c:pt>
                <c:pt idx="1434">
                  <c:v>1.040000000000004</c:v>
                </c:pt>
                <c:pt idx="1435">
                  <c:v>1.040000000000004</c:v>
                </c:pt>
                <c:pt idx="1436">
                  <c:v>1.040000000000004</c:v>
                </c:pt>
                <c:pt idx="1437">
                  <c:v>1.040000000000004</c:v>
                </c:pt>
                <c:pt idx="1438">
                  <c:v>1.040000000000004</c:v>
                </c:pt>
                <c:pt idx="1439">
                  <c:v>1.040000000000004</c:v>
                </c:pt>
                <c:pt idx="1440">
                  <c:v>1.040000000000004</c:v>
                </c:pt>
                <c:pt idx="1441">
                  <c:v>1.040000000000004</c:v>
                </c:pt>
                <c:pt idx="1442">
                  <c:v>1.040000000000004</c:v>
                </c:pt>
                <c:pt idx="1443">
                  <c:v>1.040000000000004</c:v>
                </c:pt>
                <c:pt idx="1444">
                  <c:v>1.040000000000004</c:v>
                </c:pt>
                <c:pt idx="1445">
                  <c:v>1.040000000000004</c:v>
                </c:pt>
                <c:pt idx="1446">
                  <c:v>1.040000000000004</c:v>
                </c:pt>
                <c:pt idx="1447">
                  <c:v>1.040000000000004</c:v>
                </c:pt>
                <c:pt idx="1448">
                  <c:v>1.040000000000004</c:v>
                </c:pt>
                <c:pt idx="1449">
                  <c:v>1.040000000000004</c:v>
                </c:pt>
                <c:pt idx="1450">
                  <c:v>1.040000000000004</c:v>
                </c:pt>
                <c:pt idx="1451">
                  <c:v>1.040000000000004</c:v>
                </c:pt>
                <c:pt idx="1452">
                  <c:v>1.040000000000004</c:v>
                </c:pt>
                <c:pt idx="1453">
                  <c:v>1.040000000000004</c:v>
                </c:pt>
                <c:pt idx="1454">
                  <c:v>1.040000000000004</c:v>
                </c:pt>
                <c:pt idx="1455">
                  <c:v>1.040000000000004</c:v>
                </c:pt>
                <c:pt idx="1456">
                  <c:v>1.040000000000004</c:v>
                </c:pt>
                <c:pt idx="1457">
                  <c:v>1.040000000000004</c:v>
                </c:pt>
                <c:pt idx="1458">
                  <c:v>1.040000000000004</c:v>
                </c:pt>
                <c:pt idx="1459">
                  <c:v>1.040000000000004</c:v>
                </c:pt>
                <c:pt idx="1460">
                  <c:v>1.040000000000004</c:v>
                </c:pt>
                <c:pt idx="1461">
                  <c:v>1.040000000000004</c:v>
                </c:pt>
                <c:pt idx="1462">
                  <c:v>1.040000000000004</c:v>
                </c:pt>
                <c:pt idx="1463">
                  <c:v>1.040000000000004</c:v>
                </c:pt>
                <c:pt idx="1464">
                  <c:v>1.040000000000004</c:v>
                </c:pt>
                <c:pt idx="1465">
                  <c:v>1.040000000000004</c:v>
                </c:pt>
                <c:pt idx="1466">
                  <c:v>1.040000000000004</c:v>
                </c:pt>
                <c:pt idx="1467">
                  <c:v>1.040000000000004</c:v>
                </c:pt>
                <c:pt idx="1468">
                  <c:v>1.040000000000004</c:v>
                </c:pt>
                <c:pt idx="1469">
                  <c:v>1.040000000000004</c:v>
                </c:pt>
                <c:pt idx="1470">
                  <c:v>1.040000000000004</c:v>
                </c:pt>
                <c:pt idx="1471">
                  <c:v>1.040000000000004</c:v>
                </c:pt>
                <c:pt idx="1472">
                  <c:v>1.040000000000004</c:v>
                </c:pt>
                <c:pt idx="1473">
                  <c:v>1.040000000000004</c:v>
                </c:pt>
                <c:pt idx="1474">
                  <c:v>1.040000000000004</c:v>
                </c:pt>
                <c:pt idx="1475">
                  <c:v>1.040000000000004</c:v>
                </c:pt>
                <c:pt idx="1476">
                  <c:v>1.040000000000004</c:v>
                </c:pt>
                <c:pt idx="1477">
                  <c:v>1.040000000000004</c:v>
                </c:pt>
                <c:pt idx="1478">
                  <c:v>1.040000000000004</c:v>
                </c:pt>
                <c:pt idx="1479">
                  <c:v>1.040000000000004</c:v>
                </c:pt>
                <c:pt idx="1480">
                  <c:v>1.040000000000004</c:v>
                </c:pt>
                <c:pt idx="1481">
                  <c:v>1.040000000000004</c:v>
                </c:pt>
                <c:pt idx="1482">
                  <c:v>1.040000000000004</c:v>
                </c:pt>
                <c:pt idx="1483">
                  <c:v>1.040000000000004</c:v>
                </c:pt>
                <c:pt idx="1484">
                  <c:v>1.040000000000004</c:v>
                </c:pt>
                <c:pt idx="1485">
                  <c:v>1.040000000000004</c:v>
                </c:pt>
                <c:pt idx="1486">
                  <c:v>1.040000000000004</c:v>
                </c:pt>
                <c:pt idx="1487">
                  <c:v>1.050000000000002</c:v>
                </c:pt>
                <c:pt idx="1488">
                  <c:v>1.050000000000002</c:v>
                </c:pt>
                <c:pt idx="1489">
                  <c:v>1.050000000000002</c:v>
                </c:pt>
                <c:pt idx="1490">
                  <c:v>1.050000000000002</c:v>
                </c:pt>
                <c:pt idx="1491">
                  <c:v>1.040000000000004</c:v>
                </c:pt>
                <c:pt idx="1492">
                  <c:v>1.040000000000004</c:v>
                </c:pt>
                <c:pt idx="1493">
                  <c:v>1.0439487199999598</c:v>
                </c:pt>
                <c:pt idx="1494">
                  <c:v>1.0439487199999598</c:v>
                </c:pt>
                <c:pt idx="1495">
                  <c:v>1.040000000000004</c:v>
                </c:pt>
                <c:pt idx="1496">
                  <c:v>1.040000000000004</c:v>
                </c:pt>
                <c:pt idx="1497">
                  <c:v>1.040000000000004</c:v>
                </c:pt>
                <c:pt idx="1498">
                  <c:v>1.040000000000004</c:v>
                </c:pt>
                <c:pt idx="1499">
                  <c:v>1.040000000000004</c:v>
                </c:pt>
                <c:pt idx="1500">
                  <c:v>1.040000000000004</c:v>
                </c:pt>
                <c:pt idx="1501">
                  <c:v>1.040000000000004</c:v>
                </c:pt>
                <c:pt idx="1502">
                  <c:v>1.040000000000004</c:v>
                </c:pt>
                <c:pt idx="1503">
                  <c:v>1.040000000000004</c:v>
                </c:pt>
                <c:pt idx="1504">
                  <c:v>1.040000000000004</c:v>
                </c:pt>
                <c:pt idx="1505">
                  <c:v>1.050000000000002</c:v>
                </c:pt>
                <c:pt idx="1506">
                  <c:v>1.050000000000002</c:v>
                </c:pt>
                <c:pt idx="1507">
                  <c:v>1.050000000000002</c:v>
                </c:pt>
                <c:pt idx="1508">
                  <c:v>1.050000000000002</c:v>
                </c:pt>
                <c:pt idx="1509">
                  <c:v>1.050000000000002</c:v>
                </c:pt>
                <c:pt idx="1510">
                  <c:v>1.050000000000002</c:v>
                </c:pt>
                <c:pt idx="1511">
                  <c:v>1.039999999999927</c:v>
                </c:pt>
                <c:pt idx="1512">
                  <c:v>1.039999999999927</c:v>
                </c:pt>
                <c:pt idx="1513">
                  <c:v>1.039999999999927</c:v>
                </c:pt>
                <c:pt idx="1514">
                  <c:v>1.039999999999927</c:v>
                </c:pt>
                <c:pt idx="1515">
                  <c:v>1.050000000000002</c:v>
                </c:pt>
                <c:pt idx="1516">
                  <c:v>1.050000000000002</c:v>
                </c:pt>
                <c:pt idx="1517">
                  <c:v>1.039999999999927</c:v>
                </c:pt>
                <c:pt idx="1518">
                  <c:v>1.039999999999927</c:v>
                </c:pt>
                <c:pt idx="1519">
                  <c:v>1.050000000000002</c:v>
                </c:pt>
                <c:pt idx="1520">
                  <c:v>1.050000000000002</c:v>
                </c:pt>
                <c:pt idx="1521">
                  <c:v>1.050000000000002</c:v>
                </c:pt>
                <c:pt idx="1522">
                  <c:v>1.050000000000002</c:v>
                </c:pt>
                <c:pt idx="1523">
                  <c:v>1.050000000000002</c:v>
                </c:pt>
                <c:pt idx="1524">
                  <c:v>1.050000000000002</c:v>
                </c:pt>
                <c:pt idx="1525">
                  <c:v>1.050000000000002</c:v>
                </c:pt>
                <c:pt idx="1526">
                  <c:v>1.050000000000002</c:v>
                </c:pt>
                <c:pt idx="1527">
                  <c:v>1.050000000000002</c:v>
                </c:pt>
                <c:pt idx="1528">
                  <c:v>1.050000000000002</c:v>
                </c:pt>
                <c:pt idx="1529">
                  <c:v>1.050000000000002</c:v>
                </c:pt>
                <c:pt idx="1530">
                  <c:v>1.050000000000002</c:v>
                </c:pt>
                <c:pt idx="1531">
                  <c:v>1.0460512800000019</c:v>
                </c:pt>
                <c:pt idx="1532">
                  <c:v>1.0460512800000019</c:v>
                </c:pt>
                <c:pt idx="1533">
                  <c:v>1.050000000000002</c:v>
                </c:pt>
                <c:pt idx="1534">
                  <c:v>1.050000000000002</c:v>
                </c:pt>
                <c:pt idx="1535">
                  <c:v>1.039999999999927</c:v>
                </c:pt>
                <c:pt idx="1536">
                  <c:v>1.039999999999927</c:v>
                </c:pt>
                <c:pt idx="1537">
                  <c:v>1.049999999999927</c:v>
                </c:pt>
                <c:pt idx="1538">
                  <c:v>1.049999999999927</c:v>
                </c:pt>
                <c:pt idx="1539">
                  <c:v>1.0799999999999339</c:v>
                </c:pt>
                <c:pt idx="1540">
                  <c:v>1.0799999999999339</c:v>
                </c:pt>
                <c:pt idx="1541">
                  <c:v>1.0860512799999971</c:v>
                </c:pt>
                <c:pt idx="1542">
                  <c:v>1.0860512799999971</c:v>
                </c:pt>
                <c:pt idx="1543">
                  <c:v>1.0960512799999951</c:v>
                </c:pt>
                <c:pt idx="1544">
                  <c:v>1.0960512799999951</c:v>
                </c:pt>
                <c:pt idx="1545">
                  <c:v>1.1221025599999981</c:v>
                </c:pt>
                <c:pt idx="1546">
                  <c:v>1.1221025599999981</c:v>
                </c:pt>
                <c:pt idx="1547">
                  <c:v>1.1299999999999386</c:v>
                </c:pt>
                <c:pt idx="1548">
                  <c:v>1.1299999999999386</c:v>
                </c:pt>
                <c:pt idx="1549">
                  <c:v>1.1499999999999397</c:v>
                </c:pt>
                <c:pt idx="1550">
                  <c:v>1.1499999999999397</c:v>
                </c:pt>
                <c:pt idx="1551">
                  <c:v>1.1600000000000021</c:v>
                </c:pt>
                <c:pt idx="1552">
                  <c:v>1.1600000000000021</c:v>
                </c:pt>
                <c:pt idx="1553">
                  <c:v>1.1699999999999464</c:v>
                </c:pt>
                <c:pt idx="1554">
                  <c:v>1.1699999999999464</c:v>
                </c:pt>
                <c:pt idx="1555">
                  <c:v>1.1739487199999938</c:v>
                </c:pt>
                <c:pt idx="1556">
                  <c:v>1.1739487199999938</c:v>
                </c:pt>
                <c:pt idx="1557">
                  <c:v>1.1839487199999918</c:v>
                </c:pt>
                <c:pt idx="1558">
                  <c:v>1.1839487199999918</c:v>
                </c:pt>
                <c:pt idx="1559">
                  <c:v>1.1899999999999678</c:v>
                </c:pt>
                <c:pt idx="1560">
                  <c:v>1.1899999999999678</c:v>
                </c:pt>
                <c:pt idx="1561">
                  <c:v>1.1999999999999778</c:v>
                </c:pt>
                <c:pt idx="1562">
                  <c:v>1.1999999999999778</c:v>
                </c:pt>
                <c:pt idx="1563">
                  <c:v>1.1999999999999778</c:v>
                </c:pt>
                <c:pt idx="1564">
                  <c:v>1.1999999999999778</c:v>
                </c:pt>
                <c:pt idx="1565">
                  <c:v>1.1999999999999778</c:v>
                </c:pt>
                <c:pt idx="1566">
                  <c:v>1.1999999999999778</c:v>
                </c:pt>
                <c:pt idx="1567">
                  <c:v>1.2099999999999049</c:v>
                </c:pt>
                <c:pt idx="1568">
                  <c:v>1.2099999999999049</c:v>
                </c:pt>
                <c:pt idx="1569">
                  <c:v>1.2099999999999049</c:v>
                </c:pt>
                <c:pt idx="1570">
                  <c:v>1.2099999999999049</c:v>
                </c:pt>
                <c:pt idx="1571">
                  <c:v>1.2099999999999049</c:v>
                </c:pt>
                <c:pt idx="1572">
                  <c:v>1.2099999999999049</c:v>
                </c:pt>
                <c:pt idx="1573">
                  <c:v>1.2160512799999996</c:v>
                </c:pt>
                <c:pt idx="1574">
                  <c:v>1.2160512799999996</c:v>
                </c:pt>
                <c:pt idx="1575">
                  <c:v>1.2160512799999996</c:v>
                </c:pt>
                <c:pt idx="1576">
                  <c:v>1.2160512799999996</c:v>
                </c:pt>
                <c:pt idx="1577">
                  <c:v>1.2160512799999996</c:v>
                </c:pt>
                <c:pt idx="1578">
                  <c:v>1.2160512799999996</c:v>
                </c:pt>
                <c:pt idx="1579">
                  <c:v>1.2160512799999996</c:v>
                </c:pt>
                <c:pt idx="1580">
                  <c:v>1.2160512799999996</c:v>
                </c:pt>
                <c:pt idx="1581">
                  <c:v>1.2160512799999996</c:v>
                </c:pt>
                <c:pt idx="1582">
                  <c:v>1.2160512799999996</c:v>
                </c:pt>
                <c:pt idx="1583">
                  <c:v>1.2160512799999996</c:v>
                </c:pt>
                <c:pt idx="1584">
                  <c:v>1.2260512799999976</c:v>
                </c:pt>
                <c:pt idx="1585">
                  <c:v>1.2260512799999976</c:v>
                </c:pt>
                <c:pt idx="1586">
                  <c:v>1.2360512799999956</c:v>
                </c:pt>
                <c:pt idx="1587">
                  <c:v>1.2360512799999956</c:v>
                </c:pt>
                <c:pt idx="1588">
                  <c:v>1.2500000000000044</c:v>
                </c:pt>
                <c:pt idx="1589">
                  <c:v>1.2500000000000044</c:v>
                </c:pt>
                <c:pt idx="1590">
                  <c:v>1.2500000000000044</c:v>
                </c:pt>
                <c:pt idx="1591">
                  <c:v>1.2500000000000044</c:v>
                </c:pt>
                <c:pt idx="1592">
                  <c:v>1.246051280000005</c:v>
                </c:pt>
                <c:pt idx="1593">
                  <c:v>1.2500000000000044</c:v>
                </c:pt>
                <c:pt idx="1594">
                  <c:v>1.2500000000000044</c:v>
                </c:pt>
                <c:pt idx="1595">
                  <c:v>1.246051280000005</c:v>
                </c:pt>
                <c:pt idx="1596">
                  <c:v>1.246051280000005</c:v>
                </c:pt>
                <c:pt idx="1597">
                  <c:v>1.246051280000005</c:v>
                </c:pt>
                <c:pt idx="1598">
                  <c:v>1.246051280000005</c:v>
                </c:pt>
                <c:pt idx="1599">
                  <c:v>1.246051280000005</c:v>
                </c:pt>
                <c:pt idx="1600">
                  <c:v>1.246051280000005</c:v>
                </c:pt>
                <c:pt idx="1601">
                  <c:v>1.246051280000005</c:v>
                </c:pt>
                <c:pt idx="1602">
                  <c:v>1.246051280000005</c:v>
                </c:pt>
                <c:pt idx="1603">
                  <c:v>1.246051280000005</c:v>
                </c:pt>
                <c:pt idx="1604">
                  <c:v>1.246051280000005</c:v>
                </c:pt>
                <c:pt idx="1605">
                  <c:v>1.246051280000005</c:v>
                </c:pt>
                <c:pt idx="1606">
                  <c:v>1.246051280000005</c:v>
                </c:pt>
                <c:pt idx="1607">
                  <c:v>1.246051280000005</c:v>
                </c:pt>
                <c:pt idx="1608">
                  <c:v>1.246051280000005</c:v>
                </c:pt>
                <c:pt idx="1609">
                  <c:v>1.246051280000005</c:v>
                </c:pt>
                <c:pt idx="1610">
                  <c:v>1.246051280000005</c:v>
                </c:pt>
                <c:pt idx="1611">
                  <c:v>1.246051280000005</c:v>
                </c:pt>
                <c:pt idx="1612">
                  <c:v>1.246051280000005</c:v>
                </c:pt>
                <c:pt idx="1613">
                  <c:v>1.246051280000005</c:v>
                </c:pt>
                <c:pt idx="1614">
                  <c:v>1.246051280000005</c:v>
                </c:pt>
                <c:pt idx="1615">
                  <c:v>1.246051280000005</c:v>
                </c:pt>
                <c:pt idx="1616">
                  <c:v>1.246051280000005</c:v>
                </c:pt>
                <c:pt idx="1617">
                  <c:v>1.246051280000005</c:v>
                </c:pt>
                <c:pt idx="1618">
                  <c:v>1.246051280000005</c:v>
                </c:pt>
                <c:pt idx="1619">
                  <c:v>1.246051280000005</c:v>
                </c:pt>
                <c:pt idx="1620">
                  <c:v>1.246051280000005</c:v>
                </c:pt>
                <c:pt idx="1621">
                  <c:v>1.246051280000005</c:v>
                </c:pt>
                <c:pt idx="1622">
                  <c:v>1.246051280000005</c:v>
                </c:pt>
                <c:pt idx="1623">
                  <c:v>1.246051280000005</c:v>
                </c:pt>
                <c:pt idx="1624">
                  <c:v>1.246051280000005</c:v>
                </c:pt>
                <c:pt idx="1625">
                  <c:v>1.246051280000005</c:v>
                </c:pt>
                <c:pt idx="1626">
                  <c:v>1.246051280000005</c:v>
                </c:pt>
                <c:pt idx="1627">
                  <c:v>1.246051280000005</c:v>
                </c:pt>
                <c:pt idx="1628">
                  <c:v>1.246051280000005</c:v>
                </c:pt>
                <c:pt idx="1629">
                  <c:v>1.246051280000005</c:v>
                </c:pt>
                <c:pt idx="1630">
                  <c:v>1.246051280000005</c:v>
                </c:pt>
                <c:pt idx="1631">
                  <c:v>1.246051280000005</c:v>
                </c:pt>
                <c:pt idx="1632">
                  <c:v>1.246051280000005</c:v>
                </c:pt>
                <c:pt idx="1633">
                  <c:v>1.246051280000005</c:v>
                </c:pt>
                <c:pt idx="1634">
                  <c:v>1.246051280000005</c:v>
                </c:pt>
                <c:pt idx="1635">
                  <c:v>1.246051280000005</c:v>
                </c:pt>
                <c:pt idx="1636">
                  <c:v>1.246051280000005</c:v>
                </c:pt>
                <c:pt idx="1637">
                  <c:v>1.246051280000005</c:v>
                </c:pt>
                <c:pt idx="1638">
                  <c:v>1.246051280000005</c:v>
                </c:pt>
                <c:pt idx="1639">
                  <c:v>1.246051280000005</c:v>
                </c:pt>
                <c:pt idx="1640">
                  <c:v>1.246051280000005</c:v>
                </c:pt>
                <c:pt idx="1641">
                  <c:v>1.246051280000005</c:v>
                </c:pt>
                <c:pt idx="1642">
                  <c:v>1.246051280000005</c:v>
                </c:pt>
                <c:pt idx="1643">
                  <c:v>1.246051280000005</c:v>
                </c:pt>
                <c:pt idx="1644">
                  <c:v>1.246051280000005</c:v>
                </c:pt>
                <c:pt idx="1645">
                  <c:v>1.246051280000005</c:v>
                </c:pt>
                <c:pt idx="1646">
                  <c:v>1.246051280000005</c:v>
                </c:pt>
                <c:pt idx="1647">
                  <c:v>1.246051280000005</c:v>
                </c:pt>
                <c:pt idx="1648">
                  <c:v>1.240000000000002</c:v>
                </c:pt>
                <c:pt idx="1649">
                  <c:v>1.240000000000002</c:v>
                </c:pt>
                <c:pt idx="1650">
                  <c:v>1.240000000000002</c:v>
                </c:pt>
                <c:pt idx="1651">
                  <c:v>1.246051280000005</c:v>
                </c:pt>
                <c:pt idx="1652">
                  <c:v>1.246051280000005</c:v>
                </c:pt>
                <c:pt idx="1653">
                  <c:v>1.240000000000002</c:v>
                </c:pt>
                <c:pt idx="1654">
                  <c:v>1.246051280000005</c:v>
                </c:pt>
                <c:pt idx="1655">
                  <c:v>1.246051280000005</c:v>
                </c:pt>
                <c:pt idx="1656">
                  <c:v>1.246051280000005</c:v>
                </c:pt>
                <c:pt idx="1657">
                  <c:v>1.246051280000005</c:v>
                </c:pt>
                <c:pt idx="1658">
                  <c:v>1.246051280000005</c:v>
                </c:pt>
                <c:pt idx="1659">
                  <c:v>1.246051280000005</c:v>
                </c:pt>
                <c:pt idx="1660">
                  <c:v>1.246051280000005</c:v>
                </c:pt>
                <c:pt idx="1661">
                  <c:v>1.246051280000005</c:v>
                </c:pt>
                <c:pt idx="1662">
                  <c:v>1.240000000000002</c:v>
                </c:pt>
                <c:pt idx="1663">
                  <c:v>1.246051280000005</c:v>
                </c:pt>
                <c:pt idx="1664">
                  <c:v>1.246051280000005</c:v>
                </c:pt>
                <c:pt idx="1665">
                  <c:v>1.246051280000005</c:v>
                </c:pt>
                <c:pt idx="1666">
                  <c:v>1.246051280000005</c:v>
                </c:pt>
                <c:pt idx="1667">
                  <c:v>1.246051280000005</c:v>
                </c:pt>
                <c:pt idx="1668">
                  <c:v>1.246051280000005</c:v>
                </c:pt>
                <c:pt idx="1669">
                  <c:v>1.240000000000002</c:v>
                </c:pt>
                <c:pt idx="1670">
                  <c:v>1.240000000000002</c:v>
                </c:pt>
                <c:pt idx="1671">
                  <c:v>1.240000000000002</c:v>
                </c:pt>
                <c:pt idx="1672">
                  <c:v>1.246051280000005</c:v>
                </c:pt>
                <c:pt idx="1673">
                  <c:v>1.240000000000002</c:v>
                </c:pt>
                <c:pt idx="1674">
                  <c:v>1.240000000000002</c:v>
                </c:pt>
                <c:pt idx="1675">
                  <c:v>1.246051280000005</c:v>
                </c:pt>
                <c:pt idx="1676">
                  <c:v>1.246051280000005</c:v>
                </c:pt>
                <c:pt idx="1677">
                  <c:v>1.246051280000005</c:v>
                </c:pt>
                <c:pt idx="1678">
                  <c:v>1.246051280000005</c:v>
                </c:pt>
                <c:pt idx="1679">
                  <c:v>1.246051280000005</c:v>
                </c:pt>
                <c:pt idx="1680">
                  <c:v>1.246051280000005</c:v>
                </c:pt>
                <c:pt idx="1681">
                  <c:v>1.240000000000002</c:v>
                </c:pt>
                <c:pt idx="1682">
                  <c:v>1.240000000000002</c:v>
                </c:pt>
                <c:pt idx="1683">
                  <c:v>1.246051280000005</c:v>
                </c:pt>
                <c:pt idx="1684">
                  <c:v>1.246051280000005</c:v>
                </c:pt>
                <c:pt idx="1685">
                  <c:v>1.246051280000005</c:v>
                </c:pt>
                <c:pt idx="1686">
                  <c:v>1.246051280000005</c:v>
                </c:pt>
                <c:pt idx="1687">
                  <c:v>1.240000000000002</c:v>
                </c:pt>
                <c:pt idx="1688">
                  <c:v>1.240000000000002</c:v>
                </c:pt>
                <c:pt idx="1689">
                  <c:v>1.240000000000002</c:v>
                </c:pt>
                <c:pt idx="1690">
                  <c:v>1.246051280000005</c:v>
                </c:pt>
                <c:pt idx="1691">
                  <c:v>1.2460512799999979</c:v>
                </c:pt>
                <c:pt idx="1692">
                  <c:v>1.2460512799999979</c:v>
                </c:pt>
                <c:pt idx="1693">
                  <c:v>1.2560512799999959</c:v>
                </c:pt>
                <c:pt idx="1694">
                  <c:v>1.2560512799999959</c:v>
                </c:pt>
                <c:pt idx="1695">
                  <c:v>1.2560512799999959</c:v>
                </c:pt>
                <c:pt idx="1696">
                  <c:v>1.2560512799999959</c:v>
                </c:pt>
                <c:pt idx="1697">
                  <c:v>1.2560512799999959</c:v>
                </c:pt>
                <c:pt idx="1698">
                  <c:v>1.2560512799999988</c:v>
                </c:pt>
                <c:pt idx="1699">
                  <c:v>1.2600000000000025</c:v>
                </c:pt>
                <c:pt idx="1700">
                  <c:v>1.2600000000000025</c:v>
                </c:pt>
                <c:pt idx="1701">
                  <c:v>1.2860512800000039</c:v>
                </c:pt>
                <c:pt idx="1702">
                  <c:v>1.2960512800000019</c:v>
                </c:pt>
                <c:pt idx="1703">
                  <c:v>1.2960512800000019</c:v>
                </c:pt>
                <c:pt idx="1704">
                  <c:v>1.3021025599999982</c:v>
                </c:pt>
                <c:pt idx="1705">
                  <c:v>1.3021025599999982</c:v>
                </c:pt>
                <c:pt idx="1706">
                  <c:v>1.3181538400000021</c:v>
                </c:pt>
                <c:pt idx="1707">
                  <c:v>1.3181538400000021</c:v>
                </c:pt>
                <c:pt idx="1708">
                  <c:v>1.3381538400000001</c:v>
                </c:pt>
                <c:pt idx="1709">
                  <c:v>1.3481538400000121</c:v>
                </c:pt>
                <c:pt idx="1710">
                  <c:v>1.3481538400000121</c:v>
                </c:pt>
                <c:pt idx="1711">
                  <c:v>1.3642051200000642</c:v>
                </c:pt>
                <c:pt idx="1712">
                  <c:v>1.3642051200000642</c:v>
                </c:pt>
                <c:pt idx="1713">
                  <c:v>1.3581538400000241</c:v>
                </c:pt>
                <c:pt idx="1714">
                  <c:v>1.3581538400000241</c:v>
                </c:pt>
                <c:pt idx="1715">
                  <c:v>1.3742051200000667</c:v>
                </c:pt>
                <c:pt idx="1716">
                  <c:v>1.3742051200000667</c:v>
                </c:pt>
                <c:pt idx="1717">
                  <c:v>1.3902563999999948</c:v>
                </c:pt>
                <c:pt idx="1718">
                  <c:v>1.3902563999999948</c:v>
                </c:pt>
                <c:pt idx="1719">
                  <c:v>1.4002564</c:v>
                </c:pt>
                <c:pt idx="1720">
                  <c:v>1.404205119999995</c:v>
                </c:pt>
                <c:pt idx="1721">
                  <c:v>1.404205119999995</c:v>
                </c:pt>
                <c:pt idx="1722">
                  <c:v>1.4042051199999992</c:v>
                </c:pt>
                <c:pt idx="1723">
                  <c:v>1.408153839999994</c:v>
                </c:pt>
                <c:pt idx="1724">
                  <c:v>1.402102559999991</c:v>
                </c:pt>
                <c:pt idx="1725">
                  <c:v>1.402102559999991</c:v>
                </c:pt>
                <c:pt idx="1726">
                  <c:v>1.402102559999991</c:v>
                </c:pt>
                <c:pt idx="1727">
                  <c:v>1.402102559999991</c:v>
                </c:pt>
                <c:pt idx="1728">
                  <c:v>1.402102559999991</c:v>
                </c:pt>
                <c:pt idx="1729">
                  <c:v>1.402102559999991</c:v>
                </c:pt>
                <c:pt idx="1730">
                  <c:v>1.402102559999991</c:v>
                </c:pt>
                <c:pt idx="1731">
                  <c:v>1.402102559999991</c:v>
                </c:pt>
                <c:pt idx="1732">
                  <c:v>1.402102559999991</c:v>
                </c:pt>
                <c:pt idx="1733">
                  <c:v>1.402102559999991</c:v>
                </c:pt>
                <c:pt idx="1734">
                  <c:v>1.402102559999991</c:v>
                </c:pt>
                <c:pt idx="1735">
                  <c:v>1.402102559999991</c:v>
                </c:pt>
                <c:pt idx="1736">
                  <c:v>1.402102559999991</c:v>
                </c:pt>
                <c:pt idx="1737">
                  <c:v>1.402102559999991</c:v>
                </c:pt>
                <c:pt idx="1738">
                  <c:v>1.402102559999991</c:v>
                </c:pt>
                <c:pt idx="1739">
                  <c:v>1.402102559999991</c:v>
                </c:pt>
                <c:pt idx="1740">
                  <c:v>1.402102559999991</c:v>
                </c:pt>
                <c:pt idx="1741">
                  <c:v>1.402102559999991</c:v>
                </c:pt>
                <c:pt idx="1742">
                  <c:v>1.402102559999991</c:v>
                </c:pt>
                <c:pt idx="1743">
                  <c:v>1.4060512800000016</c:v>
                </c:pt>
                <c:pt idx="1744">
                  <c:v>1.4021025600000041</c:v>
                </c:pt>
                <c:pt idx="1745">
                  <c:v>1.4060512800000016</c:v>
                </c:pt>
                <c:pt idx="1746">
                  <c:v>1.4060512800000016</c:v>
                </c:pt>
                <c:pt idx="1747">
                  <c:v>1.4021025600000041</c:v>
                </c:pt>
                <c:pt idx="1748">
                  <c:v>1.4021025600000041</c:v>
                </c:pt>
                <c:pt idx="1749">
                  <c:v>1.4060512800000016</c:v>
                </c:pt>
                <c:pt idx="1750">
                  <c:v>1.4060512800000016</c:v>
                </c:pt>
                <c:pt idx="1751">
                  <c:v>1.4060512800000016</c:v>
                </c:pt>
                <c:pt idx="1752">
                  <c:v>1.4060512800000016</c:v>
                </c:pt>
                <c:pt idx="1753">
                  <c:v>1.4060512800000016</c:v>
                </c:pt>
                <c:pt idx="1754">
                  <c:v>1.4060512800000016</c:v>
                </c:pt>
                <c:pt idx="1755">
                  <c:v>1.4060512800000016</c:v>
                </c:pt>
                <c:pt idx="1756">
                  <c:v>1.4060512800000016</c:v>
                </c:pt>
                <c:pt idx="1757">
                  <c:v>1.4060512800000016</c:v>
                </c:pt>
                <c:pt idx="1758">
                  <c:v>1.4060512800000016</c:v>
                </c:pt>
                <c:pt idx="1759">
                  <c:v>1.4060512800000016</c:v>
                </c:pt>
                <c:pt idx="1760">
                  <c:v>1.4060512800000016</c:v>
                </c:pt>
                <c:pt idx="1761">
                  <c:v>1.4060512800000016</c:v>
                </c:pt>
                <c:pt idx="1762">
                  <c:v>1.4060512800000016</c:v>
                </c:pt>
                <c:pt idx="1763">
                  <c:v>1.4060512800000016</c:v>
                </c:pt>
                <c:pt idx="1764">
                  <c:v>1.3960512799999993</c:v>
                </c:pt>
                <c:pt idx="1765">
                  <c:v>1.3960512799999993</c:v>
                </c:pt>
                <c:pt idx="1766">
                  <c:v>1.3960512799999993</c:v>
                </c:pt>
                <c:pt idx="1767">
                  <c:v>1.3960512799999993</c:v>
                </c:pt>
                <c:pt idx="1768">
                  <c:v>1.3960512799999993</c:v>
                </c:pt>
                <c:pt idx="1769">
                  <c:v>1.3960512799999993</c:v>
                </c:pt>
                <c:pt idx="1770">
                  <c:v>1.4060512799999958</c:v>
                </c:pt>
                <c:pt idx="1771">
                  <c:v>1.4060512799999958</c:v>
                </c:pt>
                <c:pt idx="1772">
                  <c:v>1.3999999999999437</c:v>
                </c:pt>
                <c:pt idx="1773">
                  <c:v>1.3999999999999437</c:v>
                </c:pt>
                <c:pt idx="1774">
                  <c:v>1.3999999999999437</c:v>
                </c:pt>
                <c:pt idx="1775">
                  <c:v>1.3999999999999437</c:v>
                </c:pt>
                <c:pt idx="1776">
                  <c:v>1.3999999999999437</c:v>
                </c:pt>
                <c:pt idx="1777">
                  <c:v>1.3999999999999437</c:v>
                </c:pt>
                <c:pt idx="1778">
                  <c:v>1.4099999999998953</c:v>
                </c:pt>
                <c:pt idx="1779">
                  <c:v>1.4099999999998953</c:v>
                </c:pt>
                <c:pt idx="1780">
                  <c:v>1.4099999999998953</c:v>
                </c:pt>
                <c:pt idx="1781">
                  <c:v>1.4099999999998953</c:v>
                </c:pt>
                <c:pt idx="1782">
                  <c:v>1.4099999999998953</c:v>
                </c:pt>
                <c:pt idx="1783">
                  <c:v>1.4099999999998953</c:v>
                </c:pt>
                <c:pt idx="1784">
                  <c:v>1.4099999999998953</c:v>
                </c:pt>
                <c:pt idx="1785">
                  <c:v>1.4099999999998953</c:v>
                </c:pt>
                <c:pt idx="1786">
                  <c:v>1.4060512799999958</c:v>
                </c:pt>
                <c:pt idx="1787">
                  <c:v>1.4060512799999958</c:v>
                </c:pt>
                <c:pt idx="1788">
                  <c:v>1.4060512799999958</c:v>
                </c:pt>
                <c:pt idx="1789">
                  <c:v>1.4060512799999958</c:v>
                </c:pt>
                <c:pt idx="1790">
                  <c:v>1.4060512799999958</c:v>
                </c:pt>
                <c:pt idx="1791">
                  <c:v>1.4200000000000059</c:v>
                </c:pt>
                <c:pt idx="1792">
                  <c:v>1.4200000000000059</c:v>
                </c:pt>
                <c:pt idx="1793">
                  <c:v>1.4200000000000059</c:v>
                </c:pt>
                <c:pt idx="1794">
                  <c:v>1.4200000000000059</c:v>
                </c:pt>
                <c:pt idx="1795">
                  <c:v>1.4200000000000059</c:v>
                </c:pt>
                <c:pt idx="1796">
                  <c:v>1.4200000000000059</c:v>
                </c:pt>
                <c:pt idx="1797">
                  <c:v>1.4300000000000042</c:v>
                </c:pt>
                <c:pt idx="1798">
                  <c:v>1.4300000000000042</c:v>
                </c:pt>
                <c:pt idx="1799">
                  <c:v>1.4300000000000042</c:v>
                </c:pt>
                <c:pt idx="1800">
                  <c:v>1.4300000000000042</c:v>
                </c:pt>
                <c:pt idx="1801">
                  <c:v>1.4300000000000042</c:v>
                </c:pt>
                <c:pt idx="1802">
                  <c:v>1.4300000000000042</c:v>
                </c:pt>
                <c:pt idx="1803">
                  <c:v>1.4300000000000042</c:v>
                </c:pt>
                <c:pt idx="1804">
                  <c:v>1.4300000000000042</c:v>
                </c:pt>
                <c:pt idx="1805">
                  <c:v>1.4300000000000042</c:v>
                </c:pt>
                <c:pt idx="1806">
                  <c:v>1.4300000000000042</c:v>
                </c:pt>
                <c:pt idx="1807">
                  <c:v>1.4300000000000042</c:v>
                </c:pt>
                <c:pt idx="1808">
                  <c:v>1.4400000000000022</c:v>
                </c:pt>
                <c:pt idx="1809">
                  <c:v>1.4400000000000022</c:v>
                </c:pt>
                <c:pt idx="1810">
                  <c:v>1.4400000000000022</c:v>
                </c:pt>
                <c:pt idx="1811">
                  <c:v>1.4400000000000022</c:v>
                </c:pt>
                <c:pt idx="1812">
                  <c:v>1.4339487199999335</c:v>
                </c:pt>
                <c:pt idx="1813">
                  <c:v>1.4339487199999335</c:v>
                </c:pt>
                <c:pt idx="1814">
                  <c:v>1.4339487199999335</c:v>
                </c:pt>
                <c:pt idx="1815">
                  <c:v>1.4339487199999335</c:v>
                </c:pt>
                <c:pt idx="1816">
                  <c:v>1.4339487199999335</c:v>
                </c:pt>
                <c:pt idx="1817">
                  <c:v>1.4339487199999335</c:v>
                </c:pt>
                <c:pt idx="1818">
                  <c:v>1.4339487199999335</c:v>
                </c:pt>
                <c:pt idx="1819">
                  <c:v>1.4339487199999335</c:v>
                </c:pt>
                <c:pt idx="1820">
                  <c:v>1.4339487199999335</c:v>
                </c:pt>
                <c:pt idx="1821">
                  <c:v>1.4339487199999335</c:v>
                </c:pt>
                <c:pt idx="1822">
                  <c:v>1.4339487199999335</c:v>
                </c:pt>
                <c:pt idx="1823">
                  <c:v>1.4339487199999335</c:v>
                </c:pt>
                <c:pt idx="1824">
                  <c:v>1.4339487199999335</c:v>
                </c:pt>
                <c:pt idx="1825">
                  <c:v>1.4339487199999335</c:v>
                </c:pt>
                <c:pt idx="1826">
                  <c:v>1.4339487199999335</c:v>
                </c:pt>
                <c:pt idx="1827">
                  <c:v>1.4339487199999335</c:v>
                </c:pt>
                <c:pt idx="1828">
                  <c:v>1.4339487199999335</c:v>
                </c:pt>
                <c:pt idx="1829">
                  <c:v>1.4339487199999335</c:v>
                </c:pt>
                <c:pt idx="1830">
                  <c:v>1.4339487199999335</c:v>
                </c:pt>
                <c:pt idx="1831">
                  <c:v>1.4339487199999335</c:v>
                </c:pt>
                <c:pt idx="1832">
                  <c:v>1.4339487199999335</c:v>
                </c:pt>
                <c:pt idx="1833">
                  <c:v>1.4339487199999335</c:v>
                </c:pt>
                <c:pt idx="1834">
                  <c:v>1.4339487199999335</c:v>
                </c:pt>
                <c:pt idx="1835">
                  <c:v>1.4339487199999335</c:v>
                </c:pt>
                <c:pt idx="1836">
                  <c:v>1.4339487199999335</c:v>
                </c:pt>
                <c:pt idx="1837">
                  <c:v>1.4339487199999335</c:v>
                </c:pt>
                <c:pt idx="1838">
                  <c:v>1.4339487199999335</c:v>
                </c:pt>
                <c:pt idx="1839">
                  <c:v>1.4339487199999335</c:v>
                </c:pt>
                <c:pt idx="1840">
                  <c:v>1.4339487199999335</c:v>
                </c:pt>
                <c:pt idx="1841">
                  <c:v>1.4339487199999335</c:v>
                </c:pt>
                <c:pt idx="1842">
                  <c:v>1.4339487199999335</c:v>
                </c:pt>
                <c:pt idx="1843">
                  <c:v>1.4339487199999335</c:v>
                </c:pt>
                <c:pt idx="1844">
                  <c:v>1.4339487199999335</c:v>
                </c:pt>
                <c:pt idx="1845">
                  <c:v>1.4339487199999335</c:v>
                </c:pt>
                <c:pt idx="1846">
                  <c:v>1.4339487199999335</c:v>
                </c:pt>
                <c:pt idx="1847">
                  <c:v>1.4339487199999335</c:v>
                </c:pt>
                <c:pt idx="1848">
                  <c:v>1.4339487199999335</c:v>
                </c:pt>
                <c:pt idx="1849">
                  <c:v>1.4339487199999335</c:v>
                </c:pt>
                <c:pt idx="1850">
                  <c:v>1.4339487199999335</c:v>
                </c:pt>
                <c:pt idx="1851">
                  <c:v>1.4339487199999335</c:v>
                </c:pt>
                <c:pt idx="1852">
                  <c:v>1.4339487199999335</c:v>
                </c:pt>
                <c:pt idx="1853">
                  <c:v>1.4339487199999335</c:v>
                </c:pt>
                <c:pt idx="1854">
                  <c:v>1.4339487199999335</c:v>
                </c:pt>
                <c:pt idx="1855">
                  <c:v>1.4339487199999335</c:v>
                </c:pt>
                <c:pt idx="1856">
                  <c:v>1.4339487199999335</c:v>
                </c:pt>
                <c:pt idx="1857">
                  <c:v>1.4339487199999335</c:v>
                </c:pt>
                <c:pt idx="1858">
                  <c:v>1.4339487199999335</c:v>
                </c:pt>
                <c:pt idx="1859">
                  <c:v>1.4339487199999335</c:v>
                </c:pt>
                <c:pt idx="1860">
                  <c:v>1.4339487199999335</c:v>
                </c:pt>
                <c:pt idx="1861">
                  <c:v>1.4339487199999335</c:v>
                </c:pt>
                <c:pt idx="1862">
                  <c:v>1.4339487199999335</c:v>
                </c:pt>
                <c:pt idx="1863">
                  <c:v>1.4339487199999335</c:v>
                </c:pt>
                <c:pt idx="1864">
                  <c:v>1.4339487199999335</c:v>
                </c:pt>
                <c:pt idx="1865">
                  <c:v>1.4339487199999335</c:v>
                </c:pt>
                <c:pt idx="1866">
                  <c:v>1.4339487199999335</c:v>
                </c:pt>
                <c:pt idx="1867">
                  <c:v>1.4339487199999335</c:v>
                </c:pt>
                <c:pt idx="1868">
                  <c:v>1.4339487199999335</c:v>
                </c:pt>
                <c:pt idx="1869">
                  <c:v>1.4339487199999335</c:v>
                </c:pt>
                <c:pt idx="1870">
                  <c:v>1.4339487199999335</c:v>
                </c:pt>
                <c:pt idx="1871">
                  <c:v>1.4339487199999335</c:v>
                </c:pt>
                <c:pt idx="1872">
                  <c:v>1.4339487199999335</c:v>
                </c:pt>
                <c:pt idx="1873">
                  <c:v>1.4339487199999335</c:v>
                </c:pt>
                <c:pt idx="1874">
                  <c:v>1.4339487199999335</c:v>
                </c:pt>
                <c:pt idx="1875">
                  <c:v>1.4339487199999335</c:v>
                </c:pt>
                <c:pt idx="1876">
                  <c:v>1.4339487199999335</c:v>
                </c:pt>
                <c:pt idx="1877">
                  <c:v>1.4339487199999335</c:v>
                </c:pt>
                <c:pt idx="1878">
                  <c:v>1.4339487199999335</c:v>
                </c:pt>
                <c:pt idx="1879">
                  <c:v>1.4339487199999335</c:v>
                </c:pt>
                <c:pt idx="1880">
                  <c:v>1.4339487199999335</c:v>
                </c:pt>
                <c:pt idx="1881">
                  <c:v>1.4339487199999335</c:v>
                </c:pt>
                <c:pt idx="1882">
                  <c:v>1.4339487199999335</c:v>
                </c:pt>
                <c:pt idx="1883">
                  <c:v>1.4339487199999335</c:v>
                </c:pt>
                <c:pt idx="1884">
                  <c:v>1.4339487199999335</c:v>
                </c:pt>
                <c:pt idx="1885">
                  <c:v>1.4339487199999335</c:v>
                </c:pt>
                <c:pt idx="1886">
                  <c:v>1.4339487199999335</c:v>
                </c:pt>
                <c:pt idx="1887">
                  <c:v>1.4339487199999335</c:v>
                </c:pt>
                <c:pt idx="1888">
                  <c:v>1.4339487199999335</c:v>
                </c:pt>
                <c:pt idx="1889">
                  <c:v>1.4339487199999335</c:v>
                </c:pt>
                <c:pt idx="1890">
                  <c:v>1.4339487199999335</c:v>
                </c:pt>
                <c:pt idx="1891">
                  <c:v>1.4339487199999335</c:v>
                </c:pt>
                <c:pt idx="1892">
                  <c:v>1.4339487199999335</c:v>
                </c:pt>
                <c:pt idx="1893">
                  <c:v>1.4339487199999335</c:v>
                </c:pt>
                <c:pt idx="1894">
                  <c:v>1.4339487199999335</c:v>
                </c:pt>
                <c:pt idx="1895">
                  <c:v>1.4339487199999335</c:v>
                </c:pt>
                <c:pt idx="1896">
                  <c:v>1.4339487199999335</c:v>
                </c:pt>
                <c:pt idx="1897">
                  <c:v>1.4339487199999335</c:v>
                </c:pt>
                <c:pt idx="1898">
                  <c:v>1.4339487199999335</c:v>
                </c:pt>
                <c:pt idx="1899">
                  <c:v>1.4339487199999335</c:v>
                </c:pt>
                <c:pt idx="1900">
                  <c:v>1.4339487199999335</c:v>
                </c:pt>
                <c:pt idx="1901">
                  <c:v>1.4339487199999335</c:v>
                </c:pt>
                <c:pt idx="1902">
                  <c:v>1.4339487199999335</c:v>
                </c:pt>
                <c:pt idx="1903">
                  <c:v>1.4339487199999335</c:v>
                </c:pt>
                <c:pt idx="1904">
                  <c:v>1.4339487199999335</c:v>
                </c:pt>
                <c:pt idx="1905">
                  <c:v>1.4299999999998991</c:v>
                </c:pt>
                <c:pt idx="1906">
                  <c:v>1.4299999999998991</c:v>
                </c:pt>
                <c:pt idx="1907">
                  <c:v>1.4299999999998991</c:v>
                </c:pt>
                <c:pt idx="1908">
                  <c:v>1.4299999999998991</c:v>
                </c:pt>
                <c:pt idx="1909">
                  <c:v>1.4339487199999335</c:v>
                </c:pt>
                <c:pt idx="1910">
                  <c:v>1.4339487199999335</c:v>
                </c:pt>
                <c:pt idx="1911">
                  <c:v>1.4339487199999335</c:v>
                </c:pt>
                <c:pt idx="1912">
                  <c:v>1.4500000000000002</c:v>
                </c:pt>
                <c:pt idx="1913">
                  <c:v>1.4500000000000002</c:v>
                </c:pt>
                <c:pt idx="1914">
                  <c:v>1.4599999999999078</c:v>
                </c:pt>
                <c:pt idx="1915">
                  <c:v>1.4599999999999078</c:v>
                </c:pt>
                <c:pt idx="1916">
                  <c:v>1.4699999999999092</c:v>
                </c:pt>
                <c:pt idx="1917">
                  <c:v>1.4699999999999092</c:v>
                </c:pt>
                <c:pt idx="1918">
                  <c:v>1.4799999999999112</c:v>
                </c:pt>
                <c:pt idx="1919">
                  <c:v>1.4799999999999112</c:v>
                </c:pt>
                <c:pt idx="1920">
                  <c:v>1.4999999999999132</c:v>
                </c:pt>
                <c:pt idx="1921">
                  <c:v>1.5260512799999948</c:v>
                </c:pt>
                <c:pt idx="1922">
                  <c:v>1.5260512799999948</c:v>
                </c:pt>
                <c:pt idx="1923">
                  <c:v>1.5460512799999979</c:v>
                </c:pt>
                <c:pt idx="1924">
                  <c:v>1.5460512799999979</c:v>
                </c:pt>
                <c:pt idx="1925">
                  <c:v>1.5439487199999598</c:v>
                </c:pt>
                <c:pt idx="1926">
                  <c:v>1.5439487199999598</c:v>
                </c:pt>
                <c:pt idx="1927">
                  <c:v>1.539999999999927</c:v>
                </c:pt>
                <c:pt idx="1928">
                  <c:v>1.539999999999927</c:v>
                </c:pt>
                <c:pt idx="1929">
                  <c:v>1.5278974400000016</c:v>
                </c:pt>
                <c:pt idx="1930">
                  <c:v>1.5539487200000006</c:v>
                </c:pt>
                <c:pt idx="1931">
                  <c:v>1.5539487200000006</c:v>
                </c:pt>
                <c:pt idx="1932">
                  <c:v>1.5639487199999818</c:v>
                </c:pt>
                <c:pt idx="1933">
                  <c:v>1.5639487199999818</c:v>
                </c:pt>
                <c:pt idx="1934">
                  <c:v>1.5639487199999818</c:v>
                </c:pt>
                <c:pt idx="1935">
                  <c:v>1.5639487199999818</c:v>
                </c:pt>
                <c:pt idx="1936">
                  <c:v>1.5639487199999818</c:v>
                </c:pt>
                <c:pt idx="1937">
                  <c:v>1.5639487199999818</c:v>
                </c:pt>
                <c:pt idx="1938">
                  <c:v>1.5799999999999339</c:v>
                </c:pt>
                <c:pt idx="1939">
                  <c:v>1.6000000000000021</c:v>
                </c:pt>
                <c:pt idx="1940">
                  <c:v>1.6000000000000021</c:v>
                </c:pt>
                <c:pt idx="1941">
                  <c:v>1.609999999999933</c:v>
                </c:pt>
                <c:pt idx="1942">
                  <c:v>1.609999999999933</c:v>
                </c:pt>
                <c:pt idx="1943">
                  <c:v>1.6199999999999326</c:v>
                </c:pt>
                <c:pt idx="1944">
                  <c:v>1.6199999999999326</c:v>
                </c:pt>
                <c:pt idx="1945">
                  <c:v>1.6199999999999326</c:v>
                </c:pt>
                <c:pt idx="1946">
                  <c:v>1.6299999999999386</c:v>
                </c:pt>
                <c:pt idx="1947">
                  <c:v>1.6299999999999386</c:v>
                </c:pt>
                <c:pt idx="1948">
                  <c:v>1.639999999999938</c:v>
                </c:pt>
                <c:pt idx="1949">
                  <c:v>1.639999999999938</c:v>
                </c:pt>
                <c:pt idx="1950">
                  <c:v>1.6299999999999386</c:v>
                </c:pt>
                <c:pt idx="1951">
                  <c:v>1.6299999999999386</c:v>
                </c:pt>
                <c:pt idx="1952">
                  <c:v>1.639999999999938</c:v>
                </c:pt>
                <c:pt idx="1953">
                  <c:v>1.639999999999938</c:v>
                </c:pt>
                <c:pt idx="1954">
                  <c:v>1.639999999999938</c:v>
                </c:pt>
                <c:pt idx="1955">
                  <c:v>1.6339487199999978</c:v>
                </c:pt>
                <c:pt idx="1956">
                  <c:v>1.6339487199999978</c:v>
                </c:pt>
                <c:pt idx="1957">
                  <c:v>1.6339487199999978</c:v>
                </c:pt>
                <c:pt idx="1958">
                  <c:v>1.639999999999938</c:v>
                </c:pt>
                <c:pt idx="1959">
                  <c:v>1.639999999999938</c:v>
                </c:pt>
                <c:pt idx="1960">
                  <c:v>1.6339487199999978</c:v>
                </c:pt>
                <c:pt idx="1961">
                  <c:v>1.639999999999938</c:v>
                </c:pt>
                <c:pt idx="1962">
                  <c:v>1.639999999999938</c:v>
                </c:pt>
                <c:pt idx="1963">
                  <c:v>1.6339487199999978</c:v>
                </c:pt>
                <c:pt idx="1964">
                  <c:v>1.6339487199999978</c:v>
                </c:pt>
                <c:pt idx="1965">
                  <c:v>1.6339487199999978</c:v>
                </c:pt>
                <c:pt idx="1966">
                  <c:v>1.6339487199999978</c:v>
                </c:pt>
                <c:pt idx="1967">
                  <c:v>1.6339487199999978</c:v>
                </c:pt>
                <c:pt idx="1968">
                  <c:v>1.6439487199999958</c:v>
                </c:pt>
                <c:pt idx="1969">
                  <c:v>1.6439487199999958</c:v>
                </c:pt>
                <c:pt idx="1970">
                  <c:v>1.6439487199999958</c:v>
                </c:pt>
                <c:pt idx="1971">
                  <c:v>1.6439487199999958</c:v>
                </c:pt>
                <c:pt idx="1972">
                  <c:v>1.6439487199999958</c:v>
                </c:pt>
                <c:pt idx="1973">
                  <c:v>1.6439487199999958</c:v>
                </c:pt>
                <c:pt idx="1974">
                  <c:v>1.6439487199999958</c:v>
                </c:pt>
                <c:pt idx="1975">
                  <c:v>1.6439487199999958</c:v>
                </c:pt>
                <c:pt idx="1976">
                  <c:v>1.6439487199999958</c:v>
                </c:pt>
                <c:pt idx="1977">
                  <c:v>1.6439487199999958</c:v>
                </c:pt>
                <c:pt idx="1978">
                  <c:v>1.6439487199999958</c:v>
                </c:pt>
                <c:pt idx="1979">
                  <c:v>1.6439487199999958</c:v>
                </c:pt>
                <c:pt idx="1980">
                  <c:v>1.6439487199999958</c:v>
                </c:pt>
                <c:pt idx="1981">
                  <c:v>1.6439487199999958</c:v>
                </c:pt>
                <c:pt idx="1982">
                  <c:v>1.6500000000000041</c:v>
                </c:pt>
                <c:pt idx="1983">
                  <c:v>1.6500000000000041</c:v>
                </c:pt>
                <c:pt idx="1984">
                  <c:v>1.6439487199999958</c:v>
                </c:pt>
                <c:pt idx="1985">
                  <c:v>1.6439487199999958</c:v>
                </c:pt>
                <c:pt idx="1986">
                  <c:v>1.653948720000002</c:v>
                </c:pt>
                <c:pt idx="1987">
                  <c:v>1.653948720000002</c:v>
                </c:pt>
                <c:pt idx="1988">
                  <c:v>1.653948720000002</c:v>
                </c:pt>
                <c:pt idx="1989">
                  <c:v>1.653948720000002</c:v>
                </c:pt>
                <c:pt idx="1990">
                  <c:v>1.653948720000002</c:v>
                </c:pt>
                <c:pt idx="1991">
                  <c:v>1.653948720000002</c:v>
                </c:pt>
                <c:pt idx="1992">
                  <c:v>1.6500000000000041</c:v>
                </c:pt>
                <c:pt idx="1993">
                  <c:v>1.6500000000000041</c:v>
                </c:pt>
                <c:pt idx="1994">
                  <c:v>1.6439487199999958</c:v>
                </c:pt>
                <c:pt idx="1995">
                  <c:v>1.6439487199999958</c:v>
                </c:pt>
                <c:pt idx="1996">
                  <c:v>1.653948720000002</c:v>
                </c:pt>
                <c:pt idx="1997">
                  <c:v>1.653948720000002</c:v>
                </c:pt>
                <c:pt idx="1998">
                  <c:v>1.6399999999999419</c:v>
                </c:pt>
                <c:pt idx="1999">
                  <c:v>1.6399999999999419</c:v>
                </c:pt>
                <c:pt idx="2000">
                  <c:v>1.6500000000000041</c:v>
                </c:pt>
                <c:pt idx="2001">
                  <c:v>1.6500000000000041</c:v>
                </c:pt>
                <c:pt idx="2002">
                  <c:v>1.6500000000000041</c:v>
                </c:pt>
                <c:pt idx="2003">
                  <c:v>1.6500000000000041</c:v>
                </c:pt>
                <c:pt idx="2004">
                  <c:v>1.6500000000000041</c:v>
                </c:pt>
                <c:pt idx="2005">
                  <c:v>1.6500000000000041</c:v>
                </c:pt>
                <c:pt idx="2006">
                  <c:v>1.6500000000000041</c:v>
                </c:pt>
                <c:pt idx="2007">
                  <c:v>1.6500000000000041</c:v>
                </c:pt>
                <c:pt idx="2008">
                  <c:v>1.6500000000000041</c:v>
                </c:pt>
                <c:pt idx="2009">
                  <c:v>1.6500000000000041</c:v>
                </c:pt>
                <c:pt idx="2010">
                  <c:v>1.6500000000000041</c:v>
                </c:pt>
                <c:pt idx="2011">
                  <c:v>1.6500000000000041</c:v>
                </c:pt>
                <c:pt idx="2012">
                  <c:v>1.6500000000000041</c:v>
                </c:pt>
                <c:pt idx="2013">
                  <c:v>1.6500000000000041</c:v>
                </c:pt>
                <c:pt idx="2014">
                  <c:v>1.6500000000000041</c:v>
                </c:pt>
                <c:pt idx="2015">
                  <c:v>1.6500000000000041</c:v>
                </c:pt>
                <c:pt idx="2016">
                  <c:v>1.6500000000000041</c:v>
                </c:pt>
                <c:pt idx="2017">
                  <c:v>1.6500000000000041</c:v>
                </c:pt>
                <c:pt idx="2018">
                  <c:v>1.6500000000000041</c:v>
                </c:pt>
                <c:pt idx="2019">
                  <c:v>1.6500000000000041</c:v>
                </c:pt>
                <c:pt idx="2020">
                  <c:v>1.6500000000000041</c:v>
                </c:pt>
                <c:pt idx="2021">
                  <c:v>1.6500000000000041</c:v>
                </c:pt>
                <c:pt idx="2022">
                  <c:v>1.6500000000000041</c:v>
                </c:pt>
                <c:pt idx="2023">
                  <c:v>1.6500000000000041</c:v>
                </c:pt>
                <c:pt idx="2024">
                  <c:v>1.6500000000000041</c:v>
                </c:pt>
                <c:pt idx="2025">
                  <c:v>1.6500000000000041</c:v>
                </c:pt>
                <c:pt idx="2026">
                  <c:v>1.6500000000000041</c:v>
                </c:pt>
                <c:pt idx="2027">
                  <c:v>1.6500000000000041</c:v>
                </c:pt>
                <c:pt idx="2028">
                  <c:v>1.6500000000000041</c:v>
                </c:pt>
                <c:pt idx="2029">
                  <c:v>1.6500000000000041</c:v>
                </c:pt>
                <c:pt idx="2030">
                  <c:v>1.6500000000000041</c:v>
                </c:pt>
                <c:pt idx="2031">
                  <c:v>1.6500000000000041</c:v>
                </c:pt>
                <c:pt idx="2032">
                  <c:v>1.6500000000000041</c:v>
                </c:pt>
                <c:pt idx="2033">
                  <c:v>1.6500000000000041</c:v>
                </c:pt>
                <c:pt idx="2034">
                  <c:v>1.6500000000000041</c:v>
                </c:pt>
                <c:pt idx="2035">
                  <c:v>1.6500000000000041</c:v>
                </c:pt>
                <c:pt idx="2036">
                  <c:v>1.6500000000000041</c:v>
                </c:pt>
                <c:pt idx="2037">
                  <c:v>1.6500000000000041</c:v>
                </c:pt>
                <c:pt idx="2038">
                  <c:v>1.6500000000000041</c:v>
                </c:pt>
                <c:pt idx="2039">
                  <c:v>1.6500000000000041</c:v>
                </c:pt>
                <c:pt idx="2040">
                  <c:v>1.6500000000000041</c:v>
                </c:pt>
                <c:pt idx="2041">
                  <c:v>1.6500000000000041</c:v>
                </c:pt>
                <c:pt idx="2042">
                  <c:v>1.6500000000000041</c:v>
                </c:pt>
                <c:pt idx="2043">
                  <c:v>1.6500000000000041</c:v>
                </c:pt>
                <c:pt idx="2044">
                  <c:v>1.6500000000000041</c:v>
                </c:pt>
                <c:pt idx="2045">
                  <c:v>1.6500000000000041</c:v>
                </c:pt>
                <c:pt idx="2046">
                  <c:v>1.6500000000000041</c:v>
                </c:pt>
                <c:pt idx="2047">
                  <c:v>1.6500000000000041</c:v>
                </c:pt>
                <c:pt idx="2048">
                  <c:v>1.6500000000000041</c:v>
                </c:pt>
                <c:pt idx="2049">
                  <c:v>1.6500000000000041</c:v>
                </c:pt>
                <c:pt idx="2050">
                  <c:v>1.6500000000000041</c:v>
                </c:pt>
                <c:pt idx="2051">
                  <c:v>1.6500000000000041</c:v>
                </c:pt>
                <c:pt idx="2052">
                  <c:v>1.6500000000000041</c:v>
                </c:pt>
                <c:pt idx="2053">
                  <c:v>1.6500000000000041</c:v>
                </c:pt>
                <c:pt idx="2054">
                  <c:v>1.6500000000000041</c:v>
                </c:pt>
                <c:pt idx="2055">
                  <c:v>1.6500000000000041</c:v>
                </c:pt>
                <c:pt idx="2056">
                  <c:v>1.6500000000000041</c:v>
                </c:pt>
                <c:pt idx="2057">
                  <c:v>1.6500000000000041</c:v>
                </c:pt>
                <c:pt idx="2058">
                  <c:v>1.6500000000000041</c:v>
                </c:pt>
                <c:pt idx="2059">
                  <c:v>1.6560512799999973</c:v>
                </c:pt>
                <c:pt idx="2060">
                  <c:v>1.6560512799999973</c:v>
                </c:pt>
                <c:pt idx="2061">
                  <c:v>1.6500000000000041</c:v>
                </c:pt>
                <c:pt idx="2062">
                  <c:v>1.6500000000000041</c:v>
                </c:pt>
                <c:pt idx="2063">
                  <c:v>1.6500000000000041</c:v>
                </c:pt>
                <c:pt idx="2064">
                  <c:v>1.6500000000000041</c:v>
                </c:pt>
                <c:pt idx="2065">
                  <c:v>1.6500000000000041</c:v>
                </c:pt>
                <c:pt idx="2066">
                  <c:v>1.6500000000000041</c:v>
                </c:pt>
                <c:pt idx="2067">
                  <c:v>1.6500000000000041</c:v>
                </c:pt>
                <c:pt idx="2068">
                  <c:v>1.6500000000000041</c:v>
                </c:pt>
                <c:pt idx="2069">
                  <c:v>1.6500000000000041</c:v>
                </c:pt>
                <c:pt idx="2070">
                  <c:v>1.6500000000000041</c:v>
                </c:pt>
                <c:pt idx="2071">
                  <c:v>1.6500000000000041</c:v>
                </c:pt>
                <c:pt idx="2072">
                  <c:v>1.6500000000000041</c:v>
                </c:pt>
                <c:pt idx="2073">
                  <c:v>1.6500000000000041</c:v>
                </c:pt>
                <c:pt idx="2074">
                  <c:v>1.6500000000000041</c:v>
                </c:pt>
                <c:pt idx="2075">
                  <c:v>1.6500000000000041</c:v>
                </c:pt>
                <c:pt idx="2076">
                  <c:v>1.6500000000000041</c:v>
                </c:pt>
                <c:pt idx="2077">
                  <c:v>1.6500000000000041</c:v>
                </c:pt>
                <c:pt idx="2078">
                  <c:v>1.6500000000000041</c:v>
                </c:pt>
                <c:pt idx="2079">
                  <c:v>1.6500000000000041</c:v>
                </c:pt>
                <c:pt idx="2080">
                  <c:v>1.6500000000000041</c:v>
                </c:pt>
                <c:pt idx="2081">
                  <c:v>1.6500000000000041</c:v>
                </c:pt>
                <c:pt idx="2082">
                  <c:v>1.6500000000000041</c:v>
                </c:pt>
                <c:pt idx="2083">
                  <c:v>1.6500000000000041</c:v>
                </c:pt>
                <c:pt idx="2084">
                  <c:v>1.6500000000000041</c:v>
                </c:pt>
                <c:pt idx="2085">
                  <c:v>1.6500000000000041</c:v>
                </c:pt>
                <c:pt idx="2086">
                  <c:v>1.6500000000000041</c:v>
                </c:pt>
                <c:pt idx="2087">
                  <c:v>1.6500000000000041</c:v>
                </c:pt>
                <c:pt idx="2088">
                  <c:v>1.6500000000000041</c:v>
                </c:pt>
                <c:pt idx="2089">
                  <c:v>1.6500000000000041</c:v>
                </c:pt>
                <c:pt idx="2090">
                  <c:v>1.6500000000000041</c:v>
                </c:pt>
                <c:pt idx="2091">
                  <c:v>1.6500000000000041</c:v>
                </c:pt>
                <c:pt idx="2092">
                  <c:v>1.6500000000000041</c:v>
                </c:pt>
                <c:pt idx="2093">
                  <c:v>1.6500000000000041</c:v>
                </c:pt>
                <c:pt idx="2094">
                  <c:v>1.6500000000000041</c:v>
                </c:pt>
                <c:pt idx="2095">
                  <c:v>1.6500000000000041</c:v>
                </c:pt>
                <c:pt idx="2096">
                  <c:v>1.6500000000000041</c:v>
                </c:pt>
                <c:pt idx="2097">
                  <c:v>1.6500000000000041</c:v>
                </c:pt>
                <c:pt idx="2098">
                  <c:v>1.6500000000000041</c:v>
                </c:pt>
                <c:pt idx="2099">
                  <c:v>1.6500000000000041</c:v>
                </c:pt>
                <c:pt idx="2100">
                  <c:v>1.6500000000000041</c:v>
                </c:pt>
                <c:pt idx="2101">
                  <c:v>1.6500000000000041</c:v>
                </c:pt>
                <c:pt idx="2102">
                  <c:v>1.6500000000000041</c:v>
                </c:pt>
                <c:pt idx="2103">
                  <c:v>1.6500000000000041</c:v>
                </c:pt>
                <c:pt idx="2104">
                  <c:v>1.6500000000000041</c:v>
                </c:pt>
                <c:pt idx="2105">
                  <c:v>1.6500000000000041</c:v>
                </c:pt>
                <c:pt idx="2106">
                  <c:v>1.6500000000000041</c:v>
                </c:pt>
                <c:pt idx="2107">
                  <c:v>1.6500000000000041</c:v>
                </c:pt>
                <c:pt idx="2108">
                  <c:v>1.6500000000000041</c:v>
                </c:pt>
                <c:pt idx="2109">
                  <c:v>1.6500000000000041</c:v>
                </c:pt>
                <c:pt idx="2110">
                  <c:v>1.6500000000000041</c:v>
                </c:pt>
                <c:pt idx="2111">
                  <c:v>1.6500000000000041</c:v>
                </c:pt>
                <c:pt idx="2112">
                  <c:v>1.6500000000000041</c:v>
                </c:pt>
                <c:pt idx="2113">
                  <c:v>1.6500000000000041</c:v>
                </c:pt>
                <c:pt idx="2114">
                  <c:v>1.6500000000000041</c:v>
                </c:pt>
                <c:pt idx="2115">
                  <c:v>1.6500000000000041</c:v>
                </c:pt>
                <c:pt idx="2116">
                  <c:v>1.6500000000000041</c:v>
                </c:pt>
                <c:pt idx="2117">
                  <c:v>1.6500000000000041</c:v>
                </c:pt>
                <c:pt idx="2118">
                  <c:v>1.6500000000000041</c:v>
                </c:pt>
                <c:pt idx="2119">
                  <c:v>1.6500000000000041</c:v>
                </c:pt>
                <c:pt idx="2120">
                  <c:v>1.6500000000000041</c:v>
                </c:pt>
                <c:pt idx="2121">
                  <c:v>1.6500000000000041</c:v>
                </c:pt>
                <c:pt idx="2122">
                  <c:v>1.6600000000000021</c:v>
                </c:pt>
                <c:pt idx="2123">
                  <c:v>1.6600000000000021</c:v>
                </c:pt>
                <c:pt idx="2124">
                  <c:v>1.6500000000000041</c:v>
                </c:pt>
                <c:pt idx="2125">
                  <c:v>1.6500000000000041</c:v>
                </c:pt>
                <c:pt idx="2126">
                  <c:v>1.6600000000000021</c:v>
                </c:pt>
                <c:pt idx="2127">
                  <c:v>1.6600000000000021</c:v>
                </c:pt>
                <c:pt idx="2128">
                  <c:v>1.6500000000000041</c:v>
                </c:pt>
                <c:pt idx="2129">
                  <c:v>1.6500000000000041</c:v>
                </c:pt>
                <c:pt idx="2130">
                  <c:v>1.6500000000000041</c:v>
                </c:pt>
                <c:pt idx="2131">
                  <c:v>1.6500000000000041</c:v>
                </c:pt>
                <c:pt idx="2132">
                  <c:v>1.6500000000000041</c:v>
                </c:pt>
                <c:pt idx="2133">
                  <c:v>1.6500000000000041</c:v>
                </c:pt>
                <c:pt idx="2134">
                  <c:v>1.6500000000000041</c:v>
                </c:pt>
                <c:pt idx="2135">
                  <c:v>1.6500000000000041</c:v>
                </c:pt>
                <c:pt idx="2136">
                  <c:v>1.6500000000000041</c:v>
                </c:pt>
                <c:pt idx="2137">
                  <c:v>1.656051280000002</c:v>
                </c:pt>
                <c:pt idx="2138">
                  <c:v>1.656051280000002</c:v>
                </c:pt>
                <c:pt idx="2139">
                  <c:v>1.6500000000000041</c:v>
                </c:pt>
                <c:pt idx="2140">
                  <c:v>1.6500000000000041</c:v>
                </c:pt>
                <c:pt idx="2141">
                  <c:v>1.6500000000000041</c:v>
                </c:pt>
                <c:pt idx="2142">
                  <c:v>1.6500000000000041</c:v>
                </c:pt>
                <c:pt idx="2143">
                  <c:v>1.6500000000000041</c:v>
                </c:pt>
                <c:pt idx="2144">
                  <c:v>1.6500000000000041</c:v>
                </c:pt>
                <c:pt idx="2145">
                  <c:v>1.656051280000002</c:v>
                </c:pt>
                <c:pt idx="2146">
                  <c:v>1.656051280000002</c:v>
                </c:pt>
                <c:pt idx="2147">
                  <c:v>1.656051280000002</c:v>
                </c:pt>
                <c:pt idx="2148">
                  <c:v>1.656051280000002</c:v>
                </c:pt>
                <c:pt idx="2149">
                  <c:v>1.6500000000000041</c:v>
                </c:pt>
                <c:pt idx="2150">
                  <c:v>1.6500000000000041</c:v>
                </c:pt>
                <c:pt idx="2151">
                  <c:v>1.6500000000000041</c:v>
                </c:pt>
                <c:pt idx="2152">
                  <c:v>1.656051280000002</c:v>
                </c:pt>
                <c:pt idx="2153">
                  <c:v>1.6500000000000041</c:v>
                </c:pt>
                <c:pt idx="2154">
                  <c:v>1.6500000000000041</c:v>
                </c:pt>
                <c:pt idx="2155">
                  <c:v>1.646051280000004</c:v>
                </c:pt>
                <c:pt idx="2156">
                  <c:v>1.646051280000004</c:v>
                </c:pt>
                <c:pt idx="2157">
                  <c:v>1.646051280000004</c:v>
                </c:pt>
                <c:pt idx="2158">
                  <c:v>1.646051280000004</c:v>
                </c:pt>
                <c:pt idx="2159">
                  <c:v>1.646051280000004</c:v>
                </c:pt>
                <c:pt idx="2160">
                  <c:v>1.646051280000004</c:v>
                </c:pt>
                <c:pt idx="2161">
                  <c:v>1.646051280000004</c:v>
                </c:pt>
                <c:pt idx="2162">
                  <c:v>1.656051280000002</c:v>
                </c:pt>
                <c:pt idx="2163">
                  <c:v>1.656051280000002</c:v>
                </c:pt>
                <c:pt idx="2164">
                  <c:v>1.6500000000000041</c:v>
                </c:pt>
                <c:pt idx="2165">
                  <c:v>1.6500000000000041</c:v>
                </c:pt>
                <c:pt idx="2166">
                  <c:v>1.656051280000002</c:v>
                </c:pt>
                <c:pt idx="2167">
                  <c:v>1.656051280000002</c:v>
                </c:pt>
                <c:pt idx="2168">
                  <c:v>1.6799999999999558</c:v>
                </c:pt>
                <c:pt idx="2169">
                  <c:v>1.6799999999999558</c:v>
                </c:pt>
                <c:pt idx="2170">
                  <c:v>1.6899999999999678</c:v>
                </c:pt>
                <c:pt idx="2171">
                  <c:v>1.6899999999999678</c:v>
                </c:pt>
                <c:pt idx="2172">
                  <c:v>1.6960512799999965</c:v>
                </c:pt>
                <c:pt idx="2173">
                  <c:v>1.6960512799999965</c:v>
                </c:pt>
                <c:pt idx="2174">
                  <c:v>1.7060512799999938</c:v>
                </c:pt>
                <c:pt idx="2175">
                  <c:v>1.7060512799999938</c:v>
                </c:pt>
                <c:pt idx="2176">
                  <c:v>1.7099999999999067</c:v>
                </c:pt>
                <c:pt idx="2177">
                  <c:v>1.7099999999999067</c:v>
                </c:pt>
                <c:pt idx="2178">
                  <c:v>1.7299999999999074</c:v>
                </c:pt>
                <c:pt idx="2179">
                  <c:v>1.7299999999999074</c:v>
                </c:pt>
                <c:pt idx="2180">
                  <c:v>1.7560512799999917</c:v>
                </c:pt>
                <c:pt idx="2181">
                  <c:v>1.7560512799999917</c:v>
                </c:pt>
                <c:pt idx="2182">
                  <c:v>1.7499999999999163</c:v>
                </c:pt>
                <c:pt idx="2183">
                  <c:v>1.7499999999999163</c:v>
                </c:pt>
                <c:pt idx="2184">
                  <c:v>1.7499999999999163</c:v>
                </c:pt>
                <c:pt idx="2185">
                  <c:v>1.7499999999999163</c:v>
                </c:pt>
                <c:pt idx="2186">
                  <c:v>1.7499999999999163</c:v>
                </c:pt>
                <c:pt idx="2187">
                  <c:v>1.7639487199999431</c:v>
                </c:pt>
                <c:pt idx="2188">
                  <c:v>1.7639487199999431</c:v>
                </c:pt>
                <c:pt idx="2189">
                  <c:v>1.7739487199999426</c:v>
                </c:pt>
                <c:pt idx="2190">
                  <c:v>1.7739487199999426</c:v>
                </c:pt>
                <c:pt idx="2191">
                  <c:v>1.7739487199999426</c:v>
                </c:pt>
                <c:pt idx="2192">
                  <c:v>1.7739487199999426</c:v>
                </c:pt>
                <c:pt idx="2193">
                  <c:v>1.7678974399999958</c:v>
                </c:pt>
                <c:pt idx="2194">
                  <c:v>1.7678974399999958</c:v>
                </c:pt>
                <c:pt idx="2195">
                  <c:v>1.7678974399999992</c:v>
                </c:pt>
                <c:pt idx="2196">
                  <c:v>1.7678974399999992</c:v>
                </c:pt>
                <c:pt idx="2197">
                  <c:v>1.7778974399999972</c:v>
                </c:pt>
                <c:pt idx="2198">
                  <c:v>1.7778974399999972</c:v>
                </c:pt>
                <c:pt idx="2199">
                  <c:v>1.7818461600000006</c:v>
                </c:pt>
                <c:pt idx="2200">
                  <c:v>1.7818461600000006</c:v>
                </c:pt>
                <c:pt idx="2201">
                  <c:v>1.7818461600000006</c:v>
                </c:pt>
                <c:pt idx="2202">
                  <c:v>1.7818461600000006</c:v>
                </c:pt>
                <c:pt idx="2203">
                  <c:v>1.7757948799999341</c:v>
                </c:pt>
                <c:pt idx="2204">
                  <c:v>1.7757948799999341</c:v>
                </c:pt>
                <c:pt idx="2205">
                  <c:v>1.7757948799999341</c:v>
                </c:pt>
                <c:pt idx="2206">
                  <c:v>1.7757948799999341</c:v>
                </c:pt>
                <c:pt idx="2207">
                  <c:v>1.7857948799999337</c:v>
                </c:pt>
                <c:pt idx="2208">
                  <c:v>1.7857948799999337</c:v>
                </c:pt>
                <c:pt idx="2209">
                  <c:v>1.8057948799999359</c:v>
                </c:pt>
                <c:pt idx="2210">
                  <c:v>1.8057948799999359</c:v>
                </c:pt>
                <c:pt idx="2211">
                  <c:v>1.8357948799999406</c:v>
                </c:pt>
                <c:pt idx="2212">
                  <c:v>1.8357948799999406</c:v>
                </c:pt>
                <c:pt idx="2213">
                  <c:v>1.8318461599999938</c:v>
                </c:pt>
                <c:pt idx="2214">
                  <c:v>1.8318461599999938</c:v>
                </c:pt>
                <c:pt idx="2215">
                  <c:v>1.8318461599999938</c:v>
                </c:pt>
                <c:pt idx="2216">
                  <c:v>1.8318461599999938</c:v>
                </c:pt>
                <c:pt idx="2217">
                  <c:v>1.8378974399999919</c:v>
                </c:pt>
                <c:pt idx="2218">
                  <c:v>1.8378974399999919</c:v>
                </c:pt>
                <c:pt idx="2219">
                  <c:v>1.8378974399999919</c:v>
                </c:pt>
                <c:pt idx="2220">
                  <c:v>1.8378974399999919</c:v>
                </c:pt>
                <c:pt idx="2221">
                  <c:v>1.8478974399999974</c:v>
                </c:pt>
                <c:pt idx="2222">
                  <c:v>1.8478974399999974</c:v>
                </c:pt>
                <c:pt idx="2223">
                  <c:v>1.8318461599999978</c:v>
                </c:pt>
                <c:pt idx="2224">
                  <c:v>1.8318461599999978</c:v>
                </c:pt>
                <c:pt idx="2225">
                  <c:v>1.8418461600000031</c:v>
                </c:pt>
                <c:pt idx="2226">
                  <c:v>1.8418461600000031</c:v>
                </c:pt>
                <c:pt idx="2227">
                  <c:v>1.8418461600000031</c:v>
                </c:pt>
                <c:pt idx="2228">
                  <c:v>1.8418461600000031</c:v>
                </c:pt>
                <c:pt idx="2229">
                  <c:v>1.8418461600000031</c:v>
                </c:pt>
                <c:pt idx="2230">
                  <c:v>1.8418461600000031</c:v>
                </c:pt>
                <c:pt idx="2231">
                  <c:v>1.8418461600000031</c:v>
                </c:pt>
                <c:pt idx="2232">
                  <c:v>1.8418461600000031</c:v>
                </c:pt>
                <c:pt idx="2233">
                  <c:v>1.8418461600000031</c:v>
                </c:pt>
                <c:pt idx="2234">
                  <c:v>1.8418461600000031</c:v>
                </c:pt>
                <c:pt idx="2235">
                  <c:v>1.8418461600000031</c:v>
                </c:pt>
                <c:pt idx="2236">
                  <c:v>1.8378974400000039</c:v>
                </c:pt>
                <c:pt idx="2237">
                  <c:v>1.8378974400000039</c:v>
                </c:pt>
                <c:pt idx="2238">
                  <c:v>1.8418461600000031</c:v>
                </c:pt>
                <c:pt idx="2239">
                  <c:v>1.8418461600000031</c:v>
                </c:pt>
                <c:pt idx="2240">
                  <c:v>1.8418461600000031</c:v>
                </c:pt>
                <c:pt idx="2241">
                  <c:v>1.8418461600000031</c:v>
                </c:pt>
                <c:pt idx="2242">
                  <c:v>1.8418461600000031</c:v>
                </c:pt>
                <c:pt idx="2243">
                  <c:v>1.8418461600000031</c:v>
                </c:pt>
                <c:pt idx="2244">
                  <c:v>1.8378974400000039</c:v>
                </c:pt>
                <c:pt idx="2245">
                  <c:v>1.8378974400000039</c:v>
                </c:pt>
                <c:pt idx="2246">
                  <c:v>1.8378974400000039</c:v>
                </c:pt>
                <c:pt idx="2247">
                  <c:v>1.8378974400000039</c:v>
                </c:pt>
                <c:pt idx="2248">
                  <c:v>1.8378974400000039</c:v>
                </c:pt>
                <c:pt idx="2249">
                  <c:v>1.8378974400000039</c:v>
                </c:pt>
                <c:pt idx="2250">
                  <c:v>1.8378974400000039</c:v>
                </c:pt>
                <c:pt idx="2251">
                  <c:v>1.8378974400000039</c:v>
                </c:pt>
                <c:pt idx="2252">
                  <c:v>1.8378974400000039</c:v>
                </c:pt>
                <c:pt idx="2253">
                  <c:v>1.8378974400000039</c:v>
                </c:pt>
                <c:pt idx="2254">
                  <c:v>1.8378974400000039</c:v>
                </c:pt>
                <c:pt idx="2255">
                  <c:v>1.8378974400000039</c:v>
                </c:pt>
                <c:pt idx="2256">
                  <c:v>1.8378974400000039</c:v>
                </c:pt>
                <c:pt idx="2257">
                  <c:v>1.8378974400000039</c:v>
                </c:pt>
                <c:pt idx="2258">
                  <c:v>1.8378974400000039</c:v>
                </c:pt>
                <c:pt idx="2259">
                  <c:v>1.8378974400000039</c:v>
                </c:pt>
                <c:pt idx="2260">
                  <c:v>1.8378974400000039</c:v>
                </c:pt>
                <c:pt idx="2261">
                  <c:v>1.8378974400000039</c:v>
                </c:pt>
                <c:pt idx="2262">
                  <c:v>1.8378974400000039</c:v>
                </c:pt>
                <c:pt idx="2263">
                  <c:v>1.8378974400000039</c:v>
                </c:pt>
                <c:pt idx="2264">
                  <c:v>1.8378974400000039</c:v>
                </c:pt>
                <c:pt idx="2265">
                  <c:v>1.8378974400000039</c:v>
                </c:pt>
                <c:pt idx="2266">
                  <c:v>1.8378974400000039</c:v>
                </c:pt>
                <c:pt idx="2267">
                  <c:v>1.8378974400000039</c:v>
                </c:pt>
                <c:pt idx="2268">
                  <c:v>1.8378974400000039</c:v>
                </c:pt>
                <c:pt idx="2269">
                  <c:v>1.8378974400000039</c:v>
                </c:pt>
                <c:pt idx="2270">
                  <c:v>1.8378974400000039</c:v>
                </c:pt>
                <c:pt idx="2271">
                  <c:v>1.8378974400000039</c:v>
                </c:pt>
                <c:pt idx="2272">
                  <c:v>1.8378974400000039</c:v>
                </c:pt>
                <c:pt idx="2273">
                  <c:v>1.8378974400000039</c:v>
                </c:pt>
                <c:pt idx="2274">
                  <c:v>1.8378974400000039</c:v>
                </c:pt>
                <c:pt idx="2275">
                  <c:v>1.8478974400000019</c:v>
                </c:pt>
                <c:pt idx="2276">
                  <c:v>1.8478974400000019</c:v>
                </c:pt>
                <c:pt idx="2277">
                  <c:v>1.8378974400000039</c:v>
                </c:pt>
                <c:pt idx="2278">
                  <c:v>1.8378974400000039</c:v>
                </c:pt>
                <c:pt idx="2279">
                  <c:v>1.8378974400000039</c:v>
                </c:pt>
                <c:pt idx="2280">
                  <c:v>1.8378974400000039</c:v>
                </c:pt>
                <c:pt idx="2281">
                  <c:v>1.8378974400000039</c:v>
                </c:pt>
                <c:pt idx="2282">
                  <c:v>1.8378974400000039</c:v>
                </c:pt>
                <c:pt idx="2283">
                  <c:v>1.8378974400000039</c:v>
                </c:pt>
                <c:pt idx="2284">
                  <c:v>1.8378974400000039</c:v>
                </c:pt>
                <c:pt idx="2285">
                  <c:v>1.8478974400000019</c:v>
                </c:pt>
                <c:pt idx="2286">
                  <c:v>1.8478974400000019</c:v>
                </c:pt>
                <c:pt idx="2287">
                  <c:v>1.8478974400000019</c:v>
                </c:pt>
                <c:pt idx="2288">
                  <c:v>1.8478974400000019</c:v>
                </c:pt>
                <c:pt idx="2289">
                  <c:v>1.8478974400000019</c:v>
                </c:pt>
                <c:pt idx="2290">
                  <c:v>1.8478974400000019</c:v>
                </c:pt>
                <c:pt idx="2291">
                  <c:v>1.8478974400000019</c:v>
                </c:pt>
                <c:pt idx="2292">
                  <c:v>1.8478974400000019</c:v>
                </c:pt>
                <c:pt idx="2293">
                  <c:v>1.8478974400000019</c:v>
                </c:pt>
                <c:pt idx="2294">
                  <c:v>1.8478974400000019</c:v>
                </c:pt>
                <c:pt idx="2295">
                  <c:v>1.8478974400000019</c:v>
                </c:pt>
                <c:pt idx="2296">
                  <c:v>1.8478974400000019</c:v>
                </c:pt>
                <c:pt idx="2297">
                  <c:v>1.8478974400000019</c:v>
                </c:pt>
                <c:pt idx="2298">
                  <c:v>1.8478974400000019</c:v>
                </c:pt>
                <c:pt idx="2299">
                  <c:v>1.8478974400000019</c:v>
                </c:pt>
                <c:pt idx="2300">
                  <c:v>1.8478974400000019</c:v>
                </c:pt>
                <c:pt idx="2301">
                  <c:v>1.8478974400000019</c:v>
                </c:pt>
                <c:pt idx="2302">
                  <c:v>1.8478974400000019</c:v>
                </c:pt>
                <c:pt idx="2303">
                  <c:v>1.8478974400000019</c:v>
                </c:pt>
                <c:pt idx="2304">
                  <c:v>1.8478974400000019</c:v>
                </c:pt>
                <c:pt idx="2305">
                  <c:v>1.8478974400000019</c:v>
                </c:pt>
                <c:pt idx="2306">
                  <c:v>1.8478974400000019</c:v>
                </c:pt>
                <c:pt idx="2307">
                  <c:v>1.8478974400000019</c:v>
                </c:pt>
                <c:pt idx="2308">
                  <c:v>1.8478974400000019</c:v>
                </c:pt>
                <c:pt idx="2309">
                  <c:v>1.8478974400000019</c:v>
                </c:pt>
                <c:pt idx="2310">
                  <c:v>1.8578974399999999</c:v>
                </c:pt>
                <c:pt idx="2311">
                  <c:v>1.8578974399999999</c:v>
                </c:pt>
                <c:pt idx="2312">
                  <c:v>1.8478974400000019</c:v>
                </c:pt>
                <c:pt idx="2313">
                  <c:v>1.8478974400000019</c:v>
                </c:pt>
                <c:pt idx="2314">
                  <c:v>1.8478974400000019</c:v>
                </c:pt>
                <c:pt idx="2315">
                  <c:v>1.8478974400000019</c:v>
                </c:pt>
                <c:pt idx="2316">
                  <c:v>1.8478974400000019</c:v>
                </c:pt>
                <c:pt idx="2317">
                  <c:v>1.8478974400000019</c:v>
                </c:pt>
                <c:pt idx="2318">
                  <c:v>1.8478974400000019</c:v>
                </c:pt>
                <c:pt idx="2319">
                  <c:v>1.8578974399999999</c:v>
                </c:pt>
                <c:pt idx="2320">
                  <c:v>1.8578974399999999</c:v>
                </c:pt>
                <c:pt idx="2321">
                  <c:v>1.8578974399999999</c:v>
                </c:pt>
                <c:pt idx="2322">
                  <c:v>1.8578974399999999</c:v>
                </c:pt>
                <c:pt idx="2323">
                  <c:v>1.8578974399999999</c:v>
                </c:pt>
                <c:pt idx="2324">
                  <c:v>1.8578974399999999</c:v>
                </c:pt>
                <c:pt idx="2325">
                  <c:v>1.8578974399999999</c:v>
                </c:pt>
                <c:pt idx="2326">
                  <c:v>1.8578974399999999</c:v>
                </c:pt>
                <c:pt idx="2327">
                  <c:v>1.8578974399999999</c:v>
                </c:pt>
                <c:pt idx="2328">
                  <c:v>1.8578974399999999</c:v>
                </c:pt>
                <c:pt idx="2329">
                  <c:v>1.8578974399999999</c:v>
                </c:pt>
                <c:pt idx="2330">
                  <c:v>1.8578974399999999</c:v>
                </c:pt>
                <c:pt idx="2331">
                  <c:v>1.8578974399999999</c:v>
                </c:pt>
                <c:pt idx="2332">
                  <c:v>1.8578974399999999</c:v>
                </c:pt>
                <c:pt idx="2333">
                  <c:v>1.8578974399999999</c:v>
                </c:pt>
                <c:pt idx="2334">
                  <c:v>1.8578974399999999</c:v>
                </c:pt>
                <c:pt idx="2335">
                  <c:v>1.8578974399999999</c:v>
                </c:pt>
                <c:pt idx="2336">
                  <c:v>1.8578974399999999</c:v>
                </c:pt>
                <c:pt idx="2337">
                  <c:v>1.8578974399999999</c:v>
                </c:pt>
                <c:pt idx="2338">
                  <c:v>1.8578974399999999</c:v>
                </c:pt>
                <c:pt idx="2339">
                  <c:v>1.8578974399999999</c:v>
                </c:pt>
                <c:pt idx="2340">
                  <c:v>1.8578974399999999</c:v>
                </c:pt>
                <c:pt idx="2341">
                  <c:v>1.8578974399999999</c:v>
                </c:pt>
                <c:pt idx="2342">
                  <c:v>1.8578974399999999</c:v>
                </c:pt>
                <c:pt idx="2343">
                  <c:v>1.8578974399999999</c:v>
                </c:pt>
                <c:pt idx="2344">
                  <c:v>1.8578974399999999</c:v>
                </c:pt>
                <c:pt idx="2345">
                  <c:v>1.8578974399999999</c:v>
                </c:pt>
                <c:pt idx="2346">
                  <c:v>1.8578974399999999</c:v>
                </c:pt>
                <c:pt idx="2347">
                  <c:v>1.8578974399999999</c:v>
                </c:pt>
                <c:pt idx="2348">
                  <c:v>1.8578974399999999</c:v>
                </c:pt>
                <c:pt idx="2349">
                  <c:v>1.8578974399999999</c:v>
                </c:pt>
                <c:pt idx="2350">
                  <c:v>1.8578974399999999</c:v>
                </c:pt>
                <c:pt idx="2351">
                  <c:v>1.8578974399999999</c:v>
                </c:pt>
                <c:pt idx="2352">
                  <c:v>1.8578974399999999</c:v>
                </c:pt>
                <c:pt idx="2353">
                  <c:v>1.8578974399999999</c:v>
                </c:pt>
                <c:pt idx="2354">
                  <c:v>1.8578974399999999</c:v>
                </c:pt>
                <c:pt idx="2355">
                  <c:v>1.8578974399999999</c:v>
                </c:pt>
                <c:pt idx="2356">
                  <c:v>1.8578974399999999</c:v>
                </c:pt>
                <c:pt idx="2357">
                  <c:v>1.8578974399999999</c:v>
                </c:pt>
                <c:pt idx="2358">
                  <c:v>1.8578974399999999</c:v>
                </c:pt>
                <c:pt idx="2359">
                  <c:v>1.8578974399999999</c:v>
                </c:pt>
                <c:pt idx="2360">
                  <c:v>1.8578974399999999</c:v>
                </c:pt>
                <c:pt idx="2361">
                  <c:v>1.8578974399999999</c:v>
                </c:pt>
                <c:pt idx="2362">
                  <c:v>1.8578974399999999</c:v>
                </c:pt>
                <c:pt idx="2363">
                  <c:v>1.8578974399999999</c:v>
                </c:pt>
                <c:pt idx="2364">
                  <c:v>1.8578974399999999</c:v>
                </c:pt>
                <c:pt idx="2365">
                  <c:v>1.8578974399999999</c:v>
                </c:pt>
                <c:pt idx="2366">
                  <c:v>1.8578974399999999</c:v>
                </c:pt>
                <c:pt idx="2367">
                  <c:v>1.8578974399999999</c:v>
                </c:pt>
                <c:pt idx="2368">
                  <c:v>1.8578974399999999</c:v>
                </c:pt>
                <c:pt idx="2369">
                  <c:v>1.8578974399999999</c:v>
                </c:pt>
                <c:pt idx="2370">
                  <c:v>1.8578974399999999</c:v>
                </c:pt>
                <c:pt idx="2371">
                  <c:v>1.8578974399999999</c:v>
                </c:pt>
                <c:pt idx="2372">
                  <c:v>1.8578974399999999</c:v>
                </c:pt>
                <c:pt idx="2373">
                  <c:v>1.8578974399999999</c:v>
                </c:pt>
                <c:pt idx="2374">
                  <c:v>1.8578974399999999</c:v>
                </c:pt>
                <c:pt idx="2375">
                  <c:v>1.8578974399999999</c:v>
                </c:pt>
                <c:pt idx="2376">
                  <c:v>1.8578974399999999</c:v>
                </c:pt>
                <c:pt idx="2377">
                  <c:v>1.8578974399999999</c:v>
                </c:pt>
                <c:pt idx="2378">
                  <c:v>1.8578974399999999</c:v>
                </c:pt>
                <c:pt idx="2379">
                  <c:v>1.8578974399999999</c:v>
                </c:pt>
                <c:pt idx="2380">
                  <c:v>1.8578974399999999</c:v>
                </c:pt>
                <c:pt idx="2381">
                  <c:v>1.8578974399999999</c:v>
                </c:pt>
                <c:pt idx="2382">
                  <c:v>1.8578974399999999</c:v>
                </c:pt>
                <c:pt idx="2383">
                  <c:v>1.8578974399999999</c:v>
                </c:pt>
                <c:pt idx="2384">
                  <c:v>1.8578974399999999</c:v>
                </c:pt>
                <c:pt idx="2385">
                  <c:v>1.8578974399999999</c:v>
                </c:pt>
                <c:pt idx="2386">
                  <c:v>1.8578974399999999</c:v>
                </c:pt>
                <c:pt idx="2387">
                  <c:v>1.8578974399999999</c:v>
                </c:pt>
                <c:pt idx="2388">
                  <c:v>1.8578974399999999</c:v>
                </c:pt>
                <c:pt idx="2389">
                  <c:v>1.8578974399999999</c:v>
                </c:pt>
                <c:pt idx="2390">
                  <c:v>1.8578974399999999</c:v>
                </c:pt>
                <c:pt idx="2391">
                  <c:v>1.8578974399999999</c:v>
                </c:pt>
                <c:pt idx="2392">
                  <c:v>1.8578974399999999</c:v>
                </c:pt>
                <c:pt idx="2393">
                  <c:v>1.8578974399999999</c:v>
                </c:pt>
                <c:pt idx="2394">
                  <c:v>1.8578974399999999</c:v>
                </c:pt>
                <c:pt idx="2395">
                  <c:v>1.8578974399999999</c:v>
                </c:pt>
                <c:pt idx="2396">
                  <c:v>1.8578974399999999</c:v>
                </c:pt>
                <c:pt idx="2397">
                  <c:v>1.8578974399999999</c:v>
                </c:pt>
                <c:pt idx="2398">
                  <c:v>1.8578974399999999</c:v>
                </c:pt>
                <c:pt idx="2399">
                  <c:v>1.8578974399999999</c:v>
                </c:pt>
                <c:pt idx="2400">
                  <c:v>1.8578974399999999</c:v>
                </c:pt>
                <c:pt idx="2401">
                  <c:v>1.8578974399999999</c:v>
                </c:pt>
                <c:pt idx="2402">
                  <c:v>1.8578974399999999</c:v>
                </c:pt>
                <c:pt idx="2403">
                  <c:v>1.8578974399999999</c:v>
                </c:pt>
                <c:pt idx="2404">
                  <c:v>1.8578974399999999</c:v>
                </c:pt>
                <c:pt idx="2405">
                  <c:v>1.8578974399999999</c:v>
                </c:pt>
                <c:pt idx="2406">
                  <c:v>1.8618461599999978</c:v>
                </c:pt>
                <c:pt idx="2407">
                  <c:v>1.8618461599999978</c:v>
                </c:pt>
                <c:pt idx="2408">
                  <c:v>1.8578974399999999</c:v>
                </c:pt>
                <c:pt idx="2409">
                  <c:v>1.8578974399999999</c:v>
                </c:pt>
                <c:pt idx="2410">
                  <c:v>1.8578974399999999</c:v>
                </c:pt>
                <c:pt idx="2411">
                  <c:v>1.8578974399999999</c:v>
                </c:pt>
                <c:pt idx="2412">
                  <c:v>1.8578974399999999</c:v>
                </c:pt>
                <c:pt idx="2413">
                  <c:v>1.8618461599999978</c:v>
                </c:pt>
                <c:pt idx="2414">
                  <c:v>1.8618461599999978</c:v>
                </c:pt>
                <c:pt idx="2415">
                  <c:v>1.8578974399999999</c:v>
                </c:pt>
                <c:pt idx="2416">
                  <c:v>1.8578974399999999</c:v>
                </c:pt>
                <c:pt idx="2417">
                  <c:v>1.8578974399999999</c:v>
                </c:pt>
                <c:pt idx="2418">
                  <c:v>1.8578974399999999</c:v>
                </c:pt>
                <c:pt idx="2419">
                  <c:v>1.8578974399999999</c:v>
                </c:pt>
                <c:pt idx="2420">
                  <c:v>1.8578974399999999</c:v>
                </c:pt>
                <c:pt idx="2421">
                  <c:v>1.8578974399999999</c:v>
                </c:pt>
                <c:pt idx="2422">
                  <c:v>1.8578974399999999</c:v>
                </c:pt>
                <c:pt idx="2423">
                  <c:v>1.8618461599999978</c:v>
                </c:pt>
                <c:pt idx="2424">
                  <c:v>1.8618461599999978</c:v>
                </c:pt>
                <c:pt idx="2425">
                  <c:v>1.8578974399999999</c:v>
                </c:pt>
                <c:pt idx="2426">
                  <c:v>1.8578974399999999</c:v>
                </c:pt>
                <c:pt idx="2427">
                  <c:v>1.8578974399999999</c:v>
                </c:pt>
                <c:pt idx="2428">
                  <c:v>1.8578974399999999</c:v>
                </c:pt>
                <c:pt idx="2429">
                  <c:v>1.8578974399999999</c:v>
                </c:pt>
                <c:pt idx="2430">
                  <c:v>1.8578974399999999</c:v>
                </c:pt>
                <c:pt idx="2431">
                  <c:v>1.8578974399999999</c:v>
                </c:pt>
                <c:pt idx="2432">
                  <c:v>1.8578974399999999</c:v>
                </c:pt>
                <c:pt idx="2433">
                  <c:v>1.8618461599999978</c:v>
                </c:pt>
                <c:pt idx="2434">
                  <c:v>1.8618461599999978</c:v>
                </c:pt>
                <c:pt idx="2435">
                  <c:v>1.8618461599999978</c:v>
                </c:pt>
                <c:pt idx="2436">
                  <c:v>1.8578974399999999</c:v>
                </c:pt>
                <c:pt idx="2437">
                  <c:v>1.8578974399999999</c:v>
                </c:pt>
                <c:pt idx="2438">
                  <c:v>1.8578974399999999</c:v>
                </c:pt>
                <c:pt idx="2439">
                  <c:v>1.8578974399999999</c:v>
                </c:pt>
                <c:pt idx="2440">
                  <c:v>1.8578974399999999</c:v>
                </c:pt>
                <c:pt idx="2441">
                  <c:v>1.8578974399999999</c:v>
                </c:pt>
                <c:pt idx="2442">
                  <c:v>1.8578974399999999</c:v>
                </c:pt>
                <c:pt idx="2443">
                  <c:v>1.8578974399999999</c:v>
                </c:pt>
                <c:pt idx="2444">
                  <c:v>1.8578974399999999</c:v>
                </c:pt>
                <c:pt idx="2445">
                  <c:v>1.8578974399999999</c:v>
                </c:pt>
                <c:pt idx="2446">
                  <c:v>1.8578974399999999</c:v>
                </c:pt>
                <c:pt idx="2447">
                  <c:v>1.8578974399999999</c:v>
                </c:pt>
                <c:pt idx="2448">
                  <c:v>1.8578974399999999</c:v>
                </c:pt>
                <c:pt idx="2449">
                  <c:v>1.8578974399999999</c:v>
                </c:pt>
                <c:pt idx="2450">
                  <c:v>1.8618461599999938</c:v>
                </c:pt>
                <c:pt idx="2451">
                  <c:v>1.8618461599999938</c:v>
                </c:pt>
                <c:pt idx="2452">
                  <c:v>1.8578974399999999</c:v>
                </c:pt>
                <c:pt idx="2453">
                  <c:v>1.8578974399999999</c:v>
                </c:pt>
                <c:pt idx="2454">
                  <c:v>1.8578974399999999</c:v>
                </c:pt>
                <c:pt idx="2455">
                  <c:v>1.8578974399999999</c:v>
                </c:pt>
                <c:pt idx="2456">
                  <c:v>1.8718461599999998</c:v>
                </c:pt>
                <c:pt idx="2457">
                  <c:v>1.8718461599999998</c:v>
                </c:pt>
                <c:pt idx="2458">
                  <c:v>1.8718461599999998</c:v>
                </c:pt>
                <c:pt idx="2459">
                  <c:v>1.9057948799999958</c:v>
                </c:pt>
                <c:pt idx="2460">
                  <c:v>1.9057948799999958</c:v>
                </c:pt>
                <c:pt idx="2461">
                  <c:v>1.9157948799999938</c:v>
                </c:pt>
                <c:pt idx="2462">
                  <c:v>1.9157948799999938</c:v>
                </c:pt>
                <c:pt idx="2463">
                  <c:v>1.9257948799999958</c:v>
                </c:pt>
                <c:pt idx="2464">
                  <c:v>1.9257948799999958</c:v>
                </c:pt>
                <c:pt idx="2465">
                  <c:v>1.9357948799999938</c:v>
                </c:pt>
                <c:pt idx="2466">
                  <c:v>1.9357948799999938</c:v>
                </c:pt>
                <c:pt idx="2467">
                  <c:v>1.9497436000000028</c:v>
                </c:pt>
                <c:pt idx="2468">
                  <c:v>1.9497436000000028</c:v>
                </c:pt>
                <c:pt idx="2469">
                  <c:v>1.9457948799999978</c:v>
                </c:pt>
                <c:pt idx="2470">
                  <c:v>1.9457948799999978</c:v>
                </c:pt>
                <c:pt idx="2471">
                  <c:v>1.9557948799999958</c:v>
                </c:pt>
                <c:pt idx="2472">
                  <c:v>1.9557948799999958</c:v>
                </c:pt>
                <c:pt idx="2473">
                  <c:v>1.9797435999999955</c:v>
                </c:pt>
                <c:pt idx="2474">
                  <c:v>1.9797435999999955</c:v>
                </c:pt>
                <c:pt idx="2475">
                  <c:v>1.9897436000000019</c:v>
                </c:pt>
                <c:pt idx="2476">
                  <c:v>1.9897436000000019</c:v>
                </c:pt>
                <c:pt idx="2477">
                  <c:v>1.9897436000000019</c:v>
                </c:pt>
                <c:pt idx="2478">
                  <c:v>1.9897436000000019</c:v>
                </c:pt>
                <c:pt idx="2479">
                  <c:v>1.9857948800000018</c:v>
                </c:pt>
                <c:pt idx="2480">
                  <c:v>1.9857948800000018</c:v>
                </c:pt>
                <c:pt idx="2481">
                  <c:v>1.9857948800000018</c:v>
                </c:pt>
                <c:pt idx="2482">
                  <c:v>1.9857948800000018</c:v>
                </c:pt>
                <c:pt idx="2483">
                  <c:v>1.9857948800000018</c:v>
                </c:pt>
                <c:pt idx="2484">
                  <c:v>2.0057948800000012</c:v>
                </c:pt>
                <c:pt idx="2485">
                  <c:v>2.0057948800000012</c:v>
                </c:pt>
                <c:pt idx="2486">
                  <c:v>2.0157948799999996</c:v>
                </c:pt>
                <c:pt idx="2487">
                  <c:v>2.0157948799999996</c:v>
                </c:pt>
                <c:pt idx="2488">
                  <c:v>2.0457948800000012</c:v>
                </c:pt>
                <c:pt idx="2489">
                  <c:v>2.0457948800000012</c:v>
                </c:pt>
                <c:pt idx="2490">
                  <c:v>2.0557948799999952</c:v>
                </c:pt>
                <c:pt idx="2491">
                  <c:v>2.0557948799999952</c:v>
                </c:pt>
                <c:pt idx="2492">
                  <c:v>2.0557948799999952</c:v>
                </c:pt>
                <c:pt idx="2493">
                  <c:v>2.0557948799999952</c:v>
                </c:pt>
                <c:pt idx="2494">
                  <c:v>2.0757948799999952</c:v>
                </c:pt>
                <c:pt idx="2495">
                  <c:v>2.0757948799999952</c:v>
                </c:pt>
                <c:pt idx="2496">
                  <c:v>2.0757948799999952</c:v>
                </c:pt>
                <c:pt idx="2497">
                  <c:v>2.0757948799999952</c:v>
                </c:pt>
                <c:pt idx="2498">
                  <c:v>2.0757948799999952</c:v>
                </c:pt>
                <c:pt idx="2499">
                  <c:v>2.0757948799999952</c:v>
                </c:pt>
                <c:pt idx="2500">
                  <c:v>2.0718461599999927</c:v>
                </c:pt>
                <c:pt idx="2501">
                  <c:v>2.0718461599999927</c:v>
                </c:pt>
                <c:pt idx="2502">
                  <c:v>2.0757948799999952</c:v>
                </c:pt>
                <c:pt idx="2503">
                  <c:v>2.0757948799999952</c:v>
                </c:pt>
                <c:pt idx="2504">
                  <c:v>2.0757948799999952</c:v>
                </c:pt>
                <c:pt idx="2505">
                  <c:v>2.0757948799999952</c:v>
                </c:pt>
                <c:pt idx="2506">
                  <c:v>2.0757948799999952</c:v>
                </c:pt>
                <c:pt idx="2507">
                  <c:v>2.0757948799999952</c:v>
                </c:pt>
                <c:pt idx="2508">
                  <c:v>2.0757948799999952</c:v>
                </c:pt>
                <c:pt idx="2509">
                  <c:v>2.0718461599999927</c:v>
                </c:pt>
                <c:pt idx="2510">
                  <c:v>2.0718461599999927</c:v>
                </c:pt>
                <c:pt idx="2511">
                  <c:v>2.0718461599999927</c:v>
                </c:pt>
                <c:pt idx="2512">
                  <c:v>2.0718461599999927</c:v>
                </c:pt>
                <c:pt idx="2513">
                  <c:v>2.0718461599999927</c:v>
                </c:pt>
                <c:pt idx="2514">
                  <c:v>2.0718461599999927</c:v>
                </c:pt>
                <c:pt idx="2515">
                  <c:v>2.0718461599999927</c:v>
                </c:pt>
                <c:pt idx="2516">
                  <c:v>2.0718461599999927</c:v>
                </c:pt>
                <c:pt idx="2517">
                  <c:v>2.0718461599999927</c:v>
                </c:pt>
                <c:pt idx="2518">
                  <c:v>2.0718461599999927</c:v>
                </c:pt>
                <c:pt idx="2519">
                  <c:v>2.0778974399999943</c:v>
                </c:pt>
                <c:pt idx="2520">
                  <c:v>2.0778974399999943</c:v>
                </c:pt>
                <c:pt idx="2521">
                  <c:v>2.0778974399999943</c:v>
                </c:pt>
                <c:pt idx="2522">
                  <c:v>2.0818461599999933</c:v>
                </c:pt>
                <c:pt idx="2523">
                  <c:v>2.0818461599999933</c:v>
                </c:pt>
                <c:pt idx="2524">
                  <c:v>2.0718461599999927</c:v>
                </c:pt>
                <c:pt idx="2525">
                  <c:v>2.0718461599999927</c:v>
                </c:pt>
                <c:pt idx="2526">
                  <c:v>2.0778974399999943</c:v>
                </c:pt>
                <c:pt idx="2527">
                  <c:v>2.0778974399999943</c:v>
                </c:pt>
                <c:pt idx="2528">
                  <c:v>2.0718461599999927</c:v>
                </c:pt>
                <c:pt idx="2529">
                  <c:v>2.0718461599999927</c:v>
                </c:pt>
                <c:pt idx="2530">
                  <c:v>2.0718461599999927</c:v>
                </c:pt>
                <c:pt idx="2531">
                  <c:v>2.0718461599999927</c:v>
                </c:pt>
                <c:pt idx="2532">
                  <c:v>2.0678974399999972</c:v>
                </c:pt>
                <c:pt idx="2533">
                  <c:v>2.0678974399999972</c:v>
                </c:pt>
                <c:pt idx="2534">
                  <c:v>2.0678974399999972</c:v>
                </c:pt>
                <c:pt idx="2535">
                  <c:v>2.0678974399999972</c:v>
                </c:pt>
                <c:pt idx="2536">
                  <c:v>2.0678974399999972</c:v>
                </c:pt>
                <c:pt idx="2537">
                  <c:v>2.0778974399999943</c:v>
                </c:pt>
                <c:pt idx="2538">
                  <c:v>2.0778974399999943</c:v>
                </c:pt>
                <c:pt idx="2539">
                  <c:v>2.0778974399999943</c:v>
                </c:pt>
                <c:pt idx="2540">
                  <c:v>2.0778974399999943</c:v>
                </c:pt>
                <c:pt idx="2541">
                  <c:v>2.0678974399999972</c:v>
                </c:pt>
                <c:pt idx="2542">
                  <c:v>2.0678974399999972</c:v>
                </c:pt>
                <c:pt idx="2543">
                  <c:v>2.0778974399999943</c:v>
                </c:pt>
                <c:pt idx="2544">
                  <c:v>2.0778974399999943</c:v>
                </c:pt>
                <c:pt idx="2545">
                  <c:v>2.0778974399999943</c:v>
                </c:pt>
                <c:pt idx="2546">
                  <c:v>2.0778974399999943</c:v>
                </c:pt>
                <c:pt idx="2547">
                  <c:v>2.0778974399999943</c:v>
                </c:pt>
                <c:pt idx="2548">
                  <c:v>2.0778974399999943</c:v>
                </c:pt>
                <c:pt idx="2549">
                  <c:v>2.0778974399999943</c:v>
                </c:pt>
                <c:pt idx="2550">
                  <c:v>2.0778974399999943</c:v>
                </c:pt>
                <c:pt idx="2551">
                  <c:v>2.0778974399999943</c:v>
                </c:pt>
                <c:pt idx="2552">
                  <c:v>2.0778974399999943</c:v>
                </c:pt>
                <c:pt idx="2553">
                  <c:v>2.0778974399999943</c:v>
                </c:pt>
                <c:pt idx="2554">
                  <c:v>2.0778974399999943</c:v>
                </c:pt>
                <c:pt idx="2555">
                  <c:v>2.0778974399999943</c:v>
                </c:pt>
                <c:pt idx="2556">
                  <c:v>2.0678974399999972</c:v>
                </c:pt>
                <c:pt idx="2557">
                  <c:v>2.0678974399999972</c:v>
                </c:pt>
                <c:pt idx="2558">
                  <c:v>2.0678974399999972</c:v>
                </c:pt>
                <c:pt idx="2559">
                  <c:v>2.0678974399999972</c:v>
                </c:pt>
                <c:pt idx="2560">
                  <c:v>2.0678974399999972</c:v>
                </c:pt>
                <c:pt idx="2561">
                  <c:v>2.0678974399999972</c:v>
                </c:pt>
                <c:pt idx="2562">
                  <c:v>2.0778974399999943</c:v>
                </c:pt>
                <c:pt idx="2563">
                  <c:v>2.0778974399999943</c:v>
                </c:pt>
                <c:pt idx="2564">
                  <c:v>2.0678974399999972</c:v>
                </c:pt>
                <c:pt idx="2565">
                  <c:v>2.0678974399999972</c:v>
                </c:pt>
                <c:pt idx="2566">
                  <c:v>2.0678974399999972</c:v>
                </c:pt>
                <c:pt idx="2567">
                  <c:v>2.0678974399999972</c:v>
                </c:pt>
                <c:pt idx="2568">
                  <c:v>2.0678974399999972</c:v>
                </c:pt>
                <c:pt idx="2569">
                  <c:v>2.0678974399999972</c:v>
                </c:pt>
                <c:pt idx="2570">
                  <c:v>2.0778974399999943</c:v>
                </c:pt>
                <c:pt idx="2571">
                  <c:v>2.0778974399999943</c:v>
                </c:pt>
                <c:pt idx="2572">
                  <c:v>2.0778974399999943</c:v>
                </c:pt>
                <c:pt idx="2573">
                  <c:v>2.0778974399999943</c:v>
                </c:pt>
                <c:pt idx="2574">
                  <c:v>2.0678974399999972</c:v>
                </c:pt>
                <c:pt idx="2575">
                  <c:v>2.0678974399999972</c:v>
                </c:pt>
                <c:pt idx="2576">
                  <c:v>2.0678974399999972</c:v>
                </c:pt>
                <c:pt idx="2577">
                  <c:v>2.0778974399999943</c:v>
                </c:pt>
                <c:pt idx="2578">
                  <c:v>2.0778974399999943</c:v>
                </c:pt>
                <c:pt idx="2579">
                  <c:v>2.0678974399999972</c:v>
                </c:pt>
                <c:pt idx="2580">
                  <c:v>2.0678974399999972</c:v>
                </c:pt>
                <c:pt idx="2581">
                  <c:v>2.0778974399999943</c:v>
                </c:pt>
                <c:pt idx="2582">
                  <c:v>2.0778974399999943</c:v>
                </c:pt>
                <c:pt idx="2583">
                  <c:v>2.0778974399999943</c:v>
                </c:pt>
                <c:pt idx="2584">
                  <c:v>2.0778974399999943</c:v>
                </c:pt>
                <c:pt idx="2585">
                  <c:v>2.0778974399999943</c:v>
                </c:pt>
                <c:pt idx="2586">
                  <c:v>2.0778974399999943</c:v>
                </c:pt>
                <c:pt idx="2587">
                  <c:v>2.0778974399999943</c:v>
                </c:pt>
                <c:pt idx="2588">
                  <c:v>2.0778974399999943</c:v>
                </c:pt>
                <c:pt idx="2589">
                  <c:v>2.0778974399999943</c:v>
                </c:pt>
                <c:pt idx="2590">
                  <c:v>2.0778974399999943</c:v>
                </c:pt>
                <c:pt idx="2591">
                  <c:v>2.0778974399999943</c:v>
                </c:pt>
                <c:pt idx="2592">
                  <c:v>2.0778974399999943</c:v>
                </c:pt>
                <c:pt idx="2593">
                  <c:v>2.0778974399999943</c:v>
                </c:pt>
                <c:pt idx="2594">
                  <c:v>2.0778974399999943</c:v>
                </c:pt>
                <c:pt idx="2595">
                  <c:v>2.0778974399999943</c:v>
                </c:pt>
                <c:pt idx="2596">
                  <c:v>2.0778974399999943</c:v>
                </c:pt>
                <c:pt idx="2597">
                  <c:v>2.0778974399999943</c:v>
                </c:pt>
                <c:pt idx="2598">
                  <c:v>2.0778974399999943</c:v>
                </c:pt>
                <c:pt idx="2599">
                  <c:v>2.0778974399999943</c:v>
                </c:pt>
                <c:pt idx="2600">
                  <c:v>2.0778974399999943</c:v>
                </c:pt>
                <c:pt idx="2601">
                  <c:v>2.0778974399999943</c:v>
                </c:pt>
                <c:pt idx="2602">
                  <c:v>2.0778974399999943</c:v>
                </c:pt>
                <c:pt idx="2603">
                  <c:v>2.0778974399999943</c:v>
                </c:pt>
                <c:pt idx="2604">
                  <c:v>2.0678974399999972</c:v>
                </c:pt>
                <c:pt idx="2605">
                  <c:v>2.0678974399999972</c:v>
                </c:pt>
                <c:pt idx="2606">
                  <c:v>2.0778974399999943</c:v>
                </c:pt>
                <c:pt idx="2607">
                  <c:v>2.0778974399999943</c:v>
                </c:pt>
                <c:pt idx="2608">
                  <c:v>2.0778974399999943</c:v>
                </c:pt>
                <c:pt idx="2609">
                  <c:v>2.0778974399999943</c:v>
                </c:pt>
                <c:pt idx="2610">
                  <c:v>2.0778974399999943</c:v>
                </c:pt>
                <c:pt idx="2611">
                  <c:v>2.0678974399999972</c:v>
                </c:pt>
                <c:pt idx="2612">
                  <c:v>2.0678974399999972</c:v>
                </c:pt>
                <c:pt idx="2613">
                  <c:v>2.0778974399999943</c:v>
                </c:pt>
                <c:pt idx="2614">
                  <c:v>2.0778974399999943</c:v>
                </c:pt>
                <c:pt idx="2615">
                  <c:v>2.0778974399999943</c:v>
                </c:pt>
                <c:pt idx="2616">
                  <c:v>2.0778974399999943</c:v>
                </c:pt>
                <c:pt idx="2617">
                  <c:v>2.0778974399999943</c:v>
                </c:pt>
                <c:pt idx="2618">
                  <c:v>2.0778974399999943</c:v>
                </c:pt>
                <c:pt idx="2619">
                  <c:v>2.0778974399999943</c:v>
                </c:pt>
                <c:pt idx="2620">
                  <c:v>2.0778974399999943</c:v>
                </c:pt>
                <c:pt idx="2621">
                  <c:v>2.0778974399999943</c:v>
                </c:pt>
                <c:pt idx="2622">
                  <c:v>2.0778974399999943</c:v>
                </c:pt>
                <c:pt idx="2623">
                  <c:v>2.0778974399999943</c:v>
                </c:pt>
                <c:pt idx="2624">
                  <c:v>2.0778974399999943</c:v>
                </c:pt>
                <c:pt idx="2625">
                  <c:v>2.0778974399999943</c:v>
                </c:pt>
                <c:pt idx="2626">
                  <c:v>2.0778974399999943</c:v>
                </c:pt>
                <c:pt idx="2627">
                  <c:v>2.0718461599999967</c:v>
                </c:pt>
                <c:pt idx="2628">
                  <c:v>2.0718461599999967</c:v>
                </c:pt>
                <c:pt idx="2629">
                  <c:v>2.0778974399999943</c:v>
                </c:pt>
                <c:pt idx="2630">
                  <c:v>2.0778974399999943</c:v>
                </c:pt>
                <c:pt idx="2631">
                  <c:v>2.0778974399999943</c:v>
                </c:pt>
                <c:pt idx="2632">
                  <c:v>2.0778974399999943</c:v>
                </c:pt>
                <c:pt idx="2633">
                  <c:v>2.0778974399999943</c:v>
                </c:pt>
                <c:pt idx="2634">
                  <c:v>2.0778974399999943</c:v>
                </c:pt>
                <c:pt idx="2635">
                  <c:v>2.0778974399999943</c:v>
                </c:pt>
                <c:pt idx="2636">
                  <c:v>2.0778974399999943</c:v>
                </c:pt>
                <c:pt idx="2637">
                  <c:v>2.0778974399999943</c:v>
                </c:pt>
                <c:pt idx="2638">
                  <c:v>2.0778974399999943</c:v>
                </c:pt>
                <c:pt idx="2639">
                  <c:v>2.0778974399999943</c:v>
                </c:pt>
                <c:pt idx="2640">
                  <c:v>2.0778974399999943</c:v>
                </c:pt>
                <c:pt idx="2641">
                  <c:v>2.0778974399999943</c:v>
                </c:pt>
                <c:pt idx="2642">
                  <c:v>2.0778974399999943</c:v>
                </c:pt>
                <c:pt idx="2643">
                  <c:v>2.0778974399999943</c:v>
                </c:pt>
                <c:pt idx="2644">
                  <c:v>2.0778974399999943</c:v>
                </c:pt>
                <c:pt idx="2645">
                  <c:v>2.0778974399999943</c:v>
                </c:pt>
                <c:pt idx="2646">
                  <c:v>2.0718461599999967</c:v>
                </c:pt>
                <c:pt idx="2647">
                  <c:v>2.0718461599999967</c:v>
                </c:pt>
                <c:pt idx="2648">
                  <c:v>2.0718461599999967</c:v>
                </c:pt>
                <c:pt idx="2649">
                  <c:v>2.0718461599999967</c:v>
                </c:pt>
                <c:pt idx="2650">
                  <c:v>2.0778974399999943</c:v>
                </c:pt>
                <c:pt idx="2651">
                  <c:v>2.0778974399999943</c:v>
                </c:pt>
                <c:pt idx="2652">
                  <c:v>2.0718461599999967</c:v>
                </c:pt>
                <c:pt idx="2653">
                  <c:v>2.0718461599999967</c:v>
                </c:pt>
                <c:pt idx="2654">
                  <c:v>2.0778974399999943</c:v>
                </c:pt>
                <c:pt idx="2655">
                  <c:v>2.0778974399999943</c:v>
                </c:pt>
                <c:pt idx="2656">
                  <c:v>2.0778974399999943</c:v>
                </c:pt>
                <c:pt idx="2657">
                  <c:v>2.0778974399999943</c:v>
                </c:pt>
                <c:pt idx="2658">
                  <c:v>2.0778974399999943</c:v>
                </c:pt>
                <c:pt idx="2659">
                  <c:v>2.0778974399999943</c:v>
                </c:pt>
                <c:pt idx="2660">
                  <c:v>2.0778974399999943</c:v>
                </c:pt>
                <c:pt idx="2661">
                  <c:v>2.0778974399999943</c:v>
                </c:pt>
                <c:pt idx="2662">
                  <c:v>2.0778974399999943</c:v>
                </c:pt>
                <c:pt idx="2663">
                  <c:v>2.0778974399999943</c:v>
                </c:pt>
                <c:pt idx="2664">
                  <c:v>2.0778974399999943</c:v>
                </c:pt>
                <c:pt idx="2665">
                  <c:v>2.0778974399999943</c:v>
                </c:pt>
                <c:pt idx="2666">
                  <c:v>2.0778974399999943</c:v>
                </c:pt>
                <c:pt idx="2667">
                  <c:v>2.0778974399999943</c:v>
                </c:pt>
                <c:pt idx="2668">
                  <c:v>2.0778974399999943</c:v>
                </c:pt>
                <c:pt idx="2669">
                  <c:v>2.0778974399999943</c:v>
                </c:pt>
                <c:pt idx="2670">
                  <c:v>2.0778974399999943</c:v>
                </c:pt>
                <c:pt idx="2671">
                  <c:v>2.0778974399999943</c:v>
                </c:pt>
                <c:pt idx="2672">
                  <c:v>2.0778974399999943</c:v>
                </c:pt>
                <c:pt idx="2673">
                  <c:v>2.0718461599999967</c:v>
                </c:pt>
                <c:pt idx="2674">
                  <c:v>2.0718461599999967</c:v>
                </c:pt>
                <c:pt idx="2675">
                  <c:v>2.0778974399999943</c:v>
                </c:pt>
                <c:pt idx="2676">
                  <c:v>2.0778974399999943</c:v>
                </c:pt>
                <c:pt idx="2677">
                  <c:v>2.0718461599999967</c:v>
                </c:pt>
                <c:pt idx="2678">
                  <c:v>2.0718461599999967</c:v>
                </c:pt>
                <c:pt idx="2679">
                  <c:v>2.0778974399999943</c:v>
                </c:pt>
                <c:pt idx="2680">
                  <c:v>2.0778974399999943</c:v>
                </c:pt>
                <c:pt idx="2681">
                  <c:v>2.0778974399999943</c:v>
                </c:pt>
                <c:pt idx="2682">
                  <c:v>2.0778974399999943</c:v>
                </c:pt>
                <c:pt idx="2683">
                  <c:v>2.0778974399999943</c:v>
                </c:pt>
                <c:pt idx="2684">
                  <c:v>2.0778974399999943</c:v>
                </c:pt>
                <c:pt idx="2685">
                  <c:v>2.0778974399999943</c:v>
                </c:pt>
                <c:pt idx="2686">
                  <c:v>2.0778974399999943</c:v>
                </c:pt>
                <c:pt idx="2687">
                  <c:v>2.0778974399999943</c:v>
                </c:pt>
                <c:pt idx="2688">
                  <c:v>2.0778974399999943</c:v>
                </c:pt>
                <c:pt idx="2689">
                  <c:v>2.0778974399999943</c:v>
                </c:pt>
                <c:pt idx="2690">
                  <c:v>2.0778974399999943</c:v>
                </c:pt>
                <c:pt idx="2691">
                  <c:v>2.0778974399999943</c:v>
                </c:pt>
                <c:pt idx="2692">
                  <c:v>2.0778974399999943</c:v>
                </c:pt>
                <c:pt idx="2693">
                  <c:v>2.0778974399999943</c:v>
                </c:pt>
                <c:pt idx="2694">
                  <c:v>2.0778974399999943</c:v>
                </c:pt>
                <c:pt idx="2695">
                  <c:v>2.0778974399999943</c:v>
                </c:pt>
                <c:pt idx="2696">
                  <c:v>2.0778974399999943</c:v>
                </c:pt>
                <c:pt idx="2697">
                  <c:v>2.0778974399999943</c:v>
                </c:pt>
                <c:pt idx="2698">
                  <c:v>2.0778974399999943</c:v>
                </c:pt>
                <c:pt idx="2699">
                  <c:v>2.0778974399999943</c:v>
                </c:pt>
                <c:pt idx="2700">
                  <c:v>2.0778974399999943</c:v>
                </c:pt>
                <c:pt idx="2701">
                  <c:v>2.0778974399999943</c:v>
                </c:pt>
                <c:pt idx="2702">
                  <c:v>2.0778974399999943</c:v>
                </c:pt>
                <c:pt idx="2703">
                  <c:v>2.0778974399999943</c:v>
                </c:pt>
                <c:pt idx="2704">
                  <c:v>2.0778974399999943</c:v>
                </c:pt>
                <c:pt idx="2705">
                  <c:v>2.0778974399999943</c:v>
                </c:pt>
                <c:pt idx="2706">
                  <c:v>2.0778974399999943</c:v>
                </c:pt>
                <c:pt idx="2707">
                  <c:v>2.0778974399999943</c:v>
                </c:pt>
                <c:pt idx="2708">
                  <c:v>2.0778974399999943</c:v>
                </c:pt>
                <c:pt idx="2709">
                  <c:v>2.0778974399999943</c:v>
                </c:pt>
                <c:pt idx="2710">
                  <c:v>2.0778974399999943</c:v>
                </c:pt>
                <c:pt idx="2711">
                  <c:v>2.0778974399999943</c:v>
                </c:pt>
                <c:pt idx="2712">
                  <c:v>2.0778974399999943</c:v>
                </c:pt>
                <c:pt idx="2713">
                  <c:v>2.0778974399999943</c:v>
                </c:pt>
                <c:pt idx="2714">
                  <c:v>2.0778974399999943</c:v>
                </c:pt>
                <c:pt idx="2715">
                  <c:v>2.0778974399999943</c:v>
                </c:pt>
                <c:pt idx="2716">
                  <c:v>2.0778974399999943</c:v>
                </c:pt>
                <c:pt idx="2717">
                  <c:v>2.0778974399999943</c:v>
                </c:pt>
                <c:pt idx="2718">
                  <c:v>2.0778974399999943</c:v>
                </c:pt>
                <c:pt idx="2719">
                  <c:v>2.0778974399999943</c:v>
                </c:pt>
                <c:pt idx="2720">
                  <c:v>2.0778974399999943</c:v>
                </c:pt>
                <c:pt idx="2721">
                  <c:v>2.0778974399999943</c:v>
                </c:pt>
                <c:pt idx="2722">
                  <c:v>2.0778974399999943</c:v>
                </c:pt>
                <c:pt idx="2723">
                  <c:v>2.0778974399999943</c:v>
                </c:pt>
                <c:pt idx="2724">
                  <c:v>2.0778974399999943</c:v>
                </c:pt>
                <c:pt idx="2725">
                  <c:v>2.0778974399999943</c:v>
                </c:pt>
                <c:pt idx="2726">
                  <c:v>2.0778974399999943</c:v>
                </c:pt>
                <c:pt idx="2727">
                  <c:v>2.0778974399999943</c:v>
                </c:pt>
                <c:pt idx="2728">
                  <c:v>2.0778974399999943</c:v>
                </c:pt>
                <c:pt idx="2729">
                  <c:v>2.0778974399999943</c:v>
                </c:pt>
                <c:pt idx="2730">
                  <c:v>2.0778974399999943</c:v>
                </c:pt>
                <c:pt idx="2731">
                  <c:v>2.0778974399999943</c:v>
                </c:pt>
                <c:pt idx="2732">
                  <c:v>2.0778974399999943</c:v>
                </c:pt>
                <c:pt idx="2733">
                  <c:v>2.0778974399999943</c:v>
                </c:pt>
                <c:pt idx="2734">
                  <c:v>2.0778974399999943</c:v>
                </c:pt>
                <c:pt idx="2735">
                  <c:v>2.0778974399999943</c:v>
                </c:pt>
                <c:pt idx="2736">
                  <c:v>2.0778974399999943</c:v>
                </c:pt>
                <c:pt idx="2737">
                  <c:v>2.0778974399999943</c:v>
                </c:pt>
                <c:pt idx="2738">
                  <c:v>2.0778974399999943</c:v>
                </c:pt>
                <c:pt idx="2739">
                  <c:v>2.0778974399999943</c:v>
                </c:pt>
                <c:pt idx="2740">
                  <c:v>2.0778974399999943</c:v>
                </c:pt>
                <c:pt idx="2741">
                  <c:v>2.0778974399999943</c:v>
                </c:pt>
                <c:pt idx="2742">
                  <c:v>2.0778974399999943</c:v>
                </c:pt>
                <c:pt idx="2743">
                  <c:v>2.0778974399999943</c:v>
                </c:pt>
                <c:pt idx="2744">
                  <c:v>2.0778974399999943</c:v>
                </c:pt>
                <c:pt idx="2745">
                  <c:v>2.0778974399999943</c:v>
                </c:pt>
                <c:pt idx="2746">
                  <c:v>2.0778974399999943</c:v>
                </c:pt>
                <c:pt idx="2747">
                  <c:v>2.0778974399999943</c:v>
                </c:pt>
                <c:pt idx="2748">
                  <c:v>2.0718461599999967</c:v>
                </c:pt>
                <c:pt idx="2749">
                  <c:v>2.0718461599999967</c:v>
                </c:pt>
                <c:pt idx="2750">
                  <c:v>2.0778974399999943</c:v>
                </c:pt>
                <c:pt idx="2751">
                  <c:v>2.0778974399999943</c:v>
                </c:pt>
                <c:pt idx="2752">
                  <c:v>2.0718461599999967</c:v>
                </c:pt>
                <c:pt idx="2753">
                  <c:v>2.0718461599999967</c:v>
                </c:pt>
                <c:pt idx="2754">
                  <c:v>2.0778974399999943</c:v>
                </c:pt>
                <c:pt idx="2755">
                  <c:v>2.0778974399999943</c:v>
                </c:pt>
                <c:pt idx="2756">
                  <c:v>2.0778974399999943</c:v>
                </c:pt>
                <c:pt idx="2757">
                  <c:v>2.0778974399999943</c:v>
                </c:pt>
                <c:pt idx="2758">
                  <c:v>2.0778974399999943</c:v>
                </c:pt>
                <c:pt idx="2759">
                  <c:v>2.0778974399999943</c:v>
                </c:pt>
                <c:pt idx="2760">
                  <c:v>2.0778974399999943</c:v>
                </c:pt>
                <c:pt idx="2761">
                  <c:v>2.0778974399999943</c:v>
                </c:pt>
                <c:pt idx="2762">
                  <c:v>2.0778974399999943</c:v>
                </c:pt>
                <c:pt idx="2763">
                  <c:v>2.0778974399999943</c:v>
                </c:pt>
                <c:pt idx="2764">
                  <c:v>2.0778974399999943</c:v>
                </c:pt>
                <c:pt idx="2765">
                  <c:v>2.0778974399999943</c:v>
                </c:pt>
                <c:pt idx="2766">
                  <c:v>2.0778974399999943</c:v>
                </c:pt>
                <c:pt idx="2767">
                  <c:v>2.0778974399999943</c:v>
                </c:pt>
                <c:pt idx="2768">
                  <c:v>2.0778974399999943</c:v>
                </c:pt>
                <c:pt idx="2769">
                  <c:v>2.0778974399999943</c:v>
                </c:pt>
                <c:pt idx="2770">
                  <c:v>2.0778974399999943</c:v>
                </c:pt>
                <c:pt idx="2771">
                  <c:v>2.0778974399999943</c:v>
                </c:pt>
                <c:pt idx="2772">
                  <c:v>2.0778974399999943</c:v>
                </c:pt>
                <c:pt idx="2773">
                  <c:v>2.0778974399999943</c:v>
                </c:pt>
                <c:pt idx="2774">
                  <c:v>2.0778974399999943</c:v>
                </c:pt>
                <c:pt idx="2775">
                  <c:v>2.0778974399999943</c:v>
                </c:pt>
                <c:pt idx="2776">
                  <c:v>2.0778974399999943</c:v>
                </c:pt>
                <c:pt idx="2777">
                  <c:v>2.0778974399999943</c:v>
                </c:pt>
                <c:pt idx="2778">
                  <c:v>2.0778974399999943</c:v>
                </c:pt>
                <c:pt idx="2779">
                  <c:v>2.0778974399999943</c:v>
                </c:pt>
                <c:pt idx="2780">
                  <c:v>2.0778974399999943</c:v>
                </c:pt>
                <c:pt idx="2781">
                  <c:v>2.0778974399999943</c:v>
                </c:pt>
                <c:pt idx="2782">
                  <c:v>2.0778974399999943</c:v>
                </c:pt>
                <c:pt idx="2783">
                  <c:v>2.0778974399999943</c:v>
                </c:pt>
                <c:pt idx="2784">
                  <c:v>2.0778974399999943</c:v>
                </c:pt>
                <c:pt idx="2785">
                  <c:v>2.0778974399999943</c:v>
                </c:pt>
                <c:pt idx="2786">
                  <c:v>2.0778974399999943</c:v>
                </c:pt>
                <c:pt idx="2787">
                  <c:v>2.0778974399999943</c:v>
                </c:pt>
                <c:pt idx="2788">
                  <c:v>2.0778974399999943</c:v>
                </c:pt>
                <c:pt idx="2789">
                  <c:v>2.0778974399999943</c:v>
                </c:pt>
                <c:pt idx="2790">
                  <c:v>2.0778974399999943</c:v>
                </c:pt>
                <c:pt idx="2791">
                  <c:v>2.0778974399999943</c:v>
                </c:pt>
                <c:pt idx="2792">
                  <c:v>2.0778974399999943</c:v>
                </c:pt>
                <c:pt idx="2793">
                  <c:v>2.0778974399999943</c:v>
                </c:pt>
                <c:pt idx="2794">
                  <c:v>2.0778974399999943</c:v>
                </c:pt>
                <c:pt idx="2795">
                  <c:v>2.0778974399999943</c:v>
                </c:pt>
                <c:pt idx="2796">
                  <c:v>2.0778974399999943</c:v>
                </c:pt>
                <c:pt idx="2797">
                  <c:v>2.0778974399999943</c:v>
                </c:pt>
                <c:pt idx="2798">
                  <c:v>2.0778974399999943</c:v>
                </c:pt>
                <c:pt idx="2799">
                  <c:v>2.0778974399999943</c:v>
                </c:pt>
                <c:pt idx="2800">
                  <c:v>2.0778974399999943</c:v>
                </c:pt>
                <c:pt idx="2801">
                  <c:v>2.0778974399999943</c:v>
                </c:pt>
                <c:pt idx="2802">
                  <c:v>2.0778974399999943</c:v>
                </c:pt>
                <c:pt idx="2803">
                  <c:v>2.0778974399999943</c:v>
                </c:pt>
                <c:pt idx="2804">
                  <c:v>2.0818461599999978</c:v>
                </c:pt>
                <c:pt idx="2805">
                  <c:v>2.0818461599999978</c:v>
                </c:pt>
                <c:pt idx="2806">
                  <c:v>2.0818461599999978</c:v>
                </c:pt>
                <c:pt idx="2807">
                  <c:v>2.1018461599999965</c:v>
                </c:pt>
                <c:pt idx="2808">
                  <c:v>2.1018461599999965</c:v>
                </c:pt>
                <c:pt idx="2809">
                  <c:v>2.1239487199999982</c:v>
                </c:pt>
                <c:pt idx="2810">
                  <c:v>2.1239487199999982</c:v>
                </c:pt>
                <c:pt idx="2811">
                  <c:v>2.1439487199999956</c:v>
                </c:pt>
                <c:pt idx="2812">
                  <c:v>2.1439487199999956</c:v>
                </c:pt>
                <c:pt idx="2813">
                  <c:v>2.16394872</c:v>
                </c:pt>
                <c:pt idx="2814">
                  <c:v>2.16394872</c:v>
                </c:pt>
                <c:pt idx="2815">
                  <c:v>2.1778974399999931</c:v>
                </c:pt>
                <c:pt idx="2816">
                  <c:v>2.1778974399999931</c:v>
                </c:pt>
                <c:pt idx="2817">
                  <c:v>2.2118461599999777</c:v>
                </c:pt>
                <c:pt idx="2818">
                  <c:v>2.2118461599999777</c:v>
                </c:pt>
                <c:pt idx="2819">
                  <c:v>2.2278974399999942</c:v>
                </c:pt>
                <c:pt idx="2820">
                  <c:v>2.2278974399999942</c:v>
                </c:pt>
                <c:pt idx="2821">
                  <c:v>2.2318461599999964</c:v>
                </c:pt>
                <c:pt idx="2822">
                  <c:v>2.2318461599999964</c:v>
                </c:pt>
                <c:pt idx="2823">
                  <c:v>2.2318461599999977</c:v>
                </c:pt>
                <c:pt idx="2824">
                  <c:v>2.2318461599999977</c:v>
                </c:pt>
                <c:pt idx="2825">
                  <c:v>2.2318461599999977</c:v>
                </c:pt>
                <c:pt idx="2826">
                  <c:v>2.241846159999997</c:v>
                </c:pt>
                <c:pt idx="2827">
                  <c:v>2.241846159999997</c:v>
                </c:pt>
                <c:pt idx="2828">
                  <c:v>2.241846159999997</c:v>
                </c:pt>
                <c:pt idx="2829">
                  <c:v>2.241846159999997</c:v>
                </c:pt>
                <c:pt idx="2830">
                  <c:v>2.241846159999997</c:v>
                </c:pt>
                <c:pt idx="2831">
                  <c:v>2.241846159999997</c:v>
                </c:pt>
                <c:pt idx="2832">
                  <c:v>2.241846159999997</c:v>
                </c:pt>
                <c:pt idx="2833">
                  <c:v>2.241846159999997</c:v>
                </c:pt>
                <c:pt idx="2834">
                  <c:v>2.241846159999997</c:v>
                </c:pt>
                <c:pt idx="2835">
                  <c:v>2.241846159999997</c:v>
                </c:pt>
                <c:pt idx="2836">
                  <c:v>2.2357948800000051</c:v>
                </c:pt>
                <c:pt idx="2837">
                  <c:v>2.2357948800000051</c:v>
                </c:pt>
                <c:pt idx="2838">
                  <c:v>2.2418461599999997</c:v>
                </c:pt>
                <c:pt idx="2839">
                  <c:v>2.2418461599999997</c:v>
                </c:pt>
                <c:pt idx="2840">
                  <c:v>2.2557948800000016</c:v>
                </c:pt>
                <c:pt idx="2841">
                  <c:v>2.2557948800000016</c:v>
                </c:pt>
                <c:pt idx="2842">
                  <c:v>2.2718461599999937</c:v>
                </c:pt>
                <c:pt idx="2843">
                  <c:v>2.2718461599999937</c:v>
                </c:pt>
                <c:pt idx="2844">
                  <c:v>2.2778974400000016</c:v>
                </c:pt>
                <c:pt idx="2845">
                  <c:v>2.2778974400000016</c:v>
                </c:pt>
                <c:pt idx="2846">
                  <c:v>2.2878974399999996</c:v>
                </c:pt>
                <c:pt idx="2847">
                  <c:v>2.2878974399999996</c:v>
                </c:pt>
                <c:pt idx="2848">
                  <c:v>2.2778974399999972</c:v>
                </c:pt>
                <c:pt idx="2849">
                  <c:v>2.2778974399999972</c:v>
                </c:pt>
                <c:pt idx="2850">
                  <c:v>2.2839487200000006</c:v>
                </c:pt>
                <c:pt idx="2851">
                  <c:v>2.2839487200000006</c:v>
                </c:pt>
                <c:pt idx="2852">
                  <c:v>2.2878974399999952</c:v>
                </c:pt>
                <c:pt idx="2853">
                  <c:v>2.2878974399999952</c:v>
                </c:pt>
                <c:pt idx="2854">
                  <c:v>2.3039487199999966</c:v>
                </c:pt>
                <c:pt idx="2855">
                  <c:v>2.3039487199999966</c:v>
                </c:pt>
                <c:pt idx="2856">
                  <c:v>2.3039487199999966</c:v>
                </c:pt>
                <c:pt idx="2857">
                  <c:v>2.3039487199999966</c:v>
                </c:pt>
                <c:pt idx="2858">
                  <c:v>2.3039487199999966</c:v>
                </c:pt>
                <c:pt idx="2859">
                  <c:v>2.3039487199999966</c:v>
                </c:pt>
                <c:pt idx="2860">
                  <c:v>2.3039487199999966</c:v>
                </c:pt>
                <c:pt idx="2861">
                  <c:v>2.3039487199999966</c:v>
                </c:pt>
                <c:pt idx="2862">
                  <c:v>2.3039487199999966</c:v>
                </c:pt>
                <c:pt idx="2863">
                  <c:v>2.2978974399999932</c:v>
                </c:pt>
                <c:pt idx="2864">
                  <c:v>2.2978974399999932</c:v>
                </c:pt>
                <c:pt idx="2865">
                  <c:v>2.2978974399999932</c:v>
                </c:pt>
                <c:pt idx="2866">
                  <c:v>2.2978974399999932</c:v>
                </c:pt>
                <c:pt idx="2867">
                  <c:v>2.2978974399999932</c:v>
                </c:pt>
                <c:pt idx="2868">
                  <c:v>2.2978974399999932</c:v>
                </c:pt>
                <c:pt idx="2869">
                  <c:v>2.2978974399999932</c:v>
                </c:pt>
                <c:pt idx="2870">
                  <c:v>2.2978974399999932</c:v>
                </c:pt>
                <c:pt idx="2871">
                  <c:v>2.2939487199999942</c:v>
                </c:pt>
                <c:pt idx="2872">
                  <c:v>2.2939487199999942</c:v>
                </c:pt>
                <c:pt idx="2873">
                  <c:v>2.2939487199999942</c:v>
                </c:pt>
                <c:pt idx="2874">
                  <c:v>2.2939487199999942</c:v>
                </c:pt>
                <c:pt idx="2875">
                  <c:v>2.2978974399999932</c:v>
                </c:pt>
                <c:pt idx="2876">
                  <c:v>2.2978974399999932</c:v>
                </c:pt>
                <c:pt idx="2877">
                  <c:v>2.3039487199999993</c:v>
                </c:pt>
                <c:pt idx="2878">
                  <c:v>2.3039487199999993</c:v>
                </c:pt>
                <c:pt idx="2879">
                  <c:v>2.2978974399999932</c:v>
                </c:pt>
                <c:pt idx="2880">
                  <c:v>2.2978974399999932</c:v>
                </c:pt>
                <c:pt idx="2881">
                  <c:v>2.2978974399999932</c:v>
                </c:pt>
                <c:pt idx="2882">
                  <c:v>2.2939487199999942</c:v>
                </c:pt>
                <c:pt idx="2883">
                  <c:v>2.2939487199999942</c:v>
                </c:pt>
                <c:pt idx="2884">
                  <c:v>2.2939487199999942</c:v>
                </c:pt>
                <c:pt idx="2885">
                  <c:v>2.2939487199999942</c:v>
                </c:pt>
                <c:pt idx="2886">
                  <c:v>2.2939487199999942</c:v>
                </c:pt>
                <c:pt idx="2887">
                  <c:v>2.2939487199999942</c:v>
                </c:pt>
                <c:pt idx="2888">
                  <c:v>2.3039487199999993</c:v>
                </c:pt>
                <c:pt idx="2889">
                  <c:v>2.3039487199999993</c:v>
                </c:pt>
                <c:pt idx="2890">
                  <c:v>2.2939487199999942</c:v>
                </c:pt>
                <c:pt idx="2891">
                  <c:v>2.2939487199999942</c:v>
                </c:pt>
                <c:pt idx="2892">
                  <c:v>2.3039487199999993</c:v>
                </c:pt>
                <c:pt idx="2893">
                  <c:v>2.3039487199999993</c:v>
                </c:pt>
                <c:pt idx="2894">
                  <c:v>2.3039487199999993</c:v>
                </c:pt>
                <c:pt idx="2895">
                  <c:v>2.3039487199999993</c:v>
                </c:pt>
                <c:pt idx="2896">
                  <c:v>2.3039487199999993</c:v>
                </c:pt>
                <c:pt idx="2897">
                  <c:v>2.3039487199999993</c:v>
                </c:pt>
                <c:pt idx="2898">
                  <c:v>2.3039487199999993</c:v>
                </c:pt>
                <c:pt idx="2899">
                  <c:v>2.3039487199999993</c:v>
                </c:pt>
                <c:pt idx="2900">
                  <c:v>2.3039487199999993</c:v>
                </c:pt>
                <c:pt idx="2901">
                  <c:v>2.3039487199999993</c:v>
                </c:pt>
                <c:pt idx="2902">
                  <c:v>2.2999999999999972</c:v>
                </c:pt>
                <c:pt idx="2903">
                  <c:v>2.2999999999999972</c:v>
                </c:pt>
                <c:pt idx="2904">
                  <c:v>2.3039487199999993</c:v>
                </c:pt>
                <c:pt idx="2905">
                  <c:v>2.3039487199999993</c:v>
                </c:pt>
                <c:pt idx="2906">
                  <c:v>2.3039487199999993</c:v>
                </c:pt>
                <c:pt idx="2907">
                  <c:v>2.3039487199999993</c:v>
                </c:pt>
                <c:pt idx="2908">
                  <c:v>2.3039487199999993</c:v>
                </c:pt>
                <c:pt idx="2909">
                  <c:v>2.3039487199999993</c:v>
                </c:pt>
                <c:pt idx="2910">
                  <c:v>2.3039487199999993</c:v>
                </c:pt>
                <c:pt idx="2911">
                  <c:v>2.3039487199999993</c:v>
                </c:pt>
                <c:pt idx="2912">
                  <c:v>2.3039487199999993</c:v>
                </c:pt>
                <c:pt idx="2913">
                  <c:v>2.2999999999999972</c:v>
                </c:pt>
                <c:pt idx="2914">
                  <c:v>2.2999999999999972</c:v>
                </c:pt>
                <c:pt idx="2915">
                  <c:v>2.2999999999999972</c:v>
                </c:pt>
                <c:pt idx="2916">
                  <c:v>2.2999999999999972</c:v>
                </c:pt>
                <c:pt idx="2917">
                  <c:v>2.2999999999999972</c:v>
                </c:pt>
                <c:pt idx="2918">
                  <c:v>2.2999999999999972</c:v>
                </c:pt>
                <c:pt idx="2919">
                  <c:v>2.2999999999999972</c:v>
                </c:pt>
                <c:pt idx="2920">
                  <c:v>2.2999999999999972</c:v>
                </c:pt>
                <c:pt idx="2921">
                  <c:v>2.2999999999999972</c:v>
                </c:pt>
                <c:pt idx="2922">
                  <c:v>2.2999999999999972</c:v>
                </c:pt>
                <c:pt idx="2923">
                  <c:v>2.2999999999999972</c:v>
                </c:pt>
                <c:pt idx="2924">
                  <c:v>2.2999999999999972</c:v>
                </c:pt>
                <c:pt idx="2925">
                  <c:v>2.2999999999999972</c:v>
                </c:pt>
                <c:pt idx="2926">
                  <c:v>2.2999999999999972</c:v>
                </c:pt>
                <c:pt idx="2927">
                  <c:v>2.2999999999999972</c:v>
                </c:pt>
                <c:pt idx="2928">
                  <c:v>2.2999999999999972</c:v>
                </c:pt>
                <c:pt idx="2929">
                  <c:v>2.2999999999999972</c:v>
                </c:pt>
                <c:pt idx="2930">
                  <c:v>2.2999999999999972</c:v>
                </c:pt>
                <c:pt idx="2931">
                  <c:v>2.2999999999999972</c:v>
                </c:pt>
                <c:pt idx="2932">
                  <c:v>2.2999999999999972</c:v>
                </c:pt>
                <c:pt idx="2933">
                  <c:v>2.2999999999999972</c:v>
                </c:pt>
                <c:pt idx="2934">
                  <c:v>2.2999999999999972</c:v>
                </c:pt>
                <c:pt idx="2935">
                  <c:v>2.2999999999999972</c:v>
                </c:pt>
                <c:pt idx="2936">
                  <c:v>2.2999999999999972</c:v>
                </c:pt>
                <c:pt idx="2937">
                  <c:v>2.2999999999999972</c:v>
                </c:pt>
                <c:pt idx="2938">
                  <c:v>2.2999999999999972</c:v>
                </c:pt>
                <c:pt idx="2939">
                  <c:v>2.2999999999999972</c:v>
                </c:pt>
                <c:pt idx="2940">
                  <c:v>2.2999999999999972</c:v>
                </c:pt>
                <c:pt idx="2941">
                  <c:v>2.2999999999999972</c:v>
                </c:pt>
                <c:pt idx="2942">
                  <c:v>2.2999999999999972</c:v>
                </c:pt>
                <c:pt idx="2943">
                  <c:v>2.2999999999999972</c:v>
                </c:pt>
                <c:pt idx="2944">
                  <c:v>2.2999999999999972</c:v>
                </c:pt>
                <c:pt idx="2945">
                  <c:v>2.2999999999999972</c:v>
                </c:pt>
                <c:pt idx="2946">
                  <c:v>2.2999999999999972</c:v>
                </c:pt>
                <c:pt idx="2947">
                  <c:v>2.2999999999999972</c:v>
                </c:pt>
                <c:pt idx="2948">
                  <c:v>2.2999999999999972</c:v>
                </c:pt>
                <c:pt idx="2949">
                  <c:v>2.2999999999999972</c:v>
                </c:pt>
                <c:pt idx="2950">
                  <c:v>2.2999999999999972</c:v>
                </c:pt>
                <c:pt idx="2951">
                  <c:v>2.2999999999999972</c:v>
                </c:pt>
                <c:pt idx="2952">
                  <c:v>2.2999999999999972</c:v>
                </c:pt>
                <c:pt idx="2953">
                  <c:v>2.2999999999999972</c:v>
                </c:pt>
                <c:pt idx="2954">
                  <c:v>2.2999999999999972</c:v>
                </c:pt>
                <c:pt idx="2955">
                  <c:v>2.2999999999999972</c:v>
                </c:pt>
                <c:pt idx="2956">
                  <c:v>2.2999999999999972</c:v>
                </c:pt>
                <c:pt idx="2957">
                  <c:v>2.2999999999999972</c:v>
                </c:pt>
                <c:pt idx="2958">
                  <c:v>2.2999999999999972</c:v>
                </c:pt>
                <c:pt idx="2959">
                  <c:v>2.2999999999999972</c:v>
                </c:pt>
                <c:pt idx="2960">
                  <c:v>2.2999999999999972</c:v>
                </c:pt>
                <c:pt idx="2961">
                  <c:v>2.2999999999999972</c:v>
                </c:pt>
                <c:pt idx="2962">
                  <c:v>2.2999999999999972</c:v>
                </c:pt>
                <c:pt idx="2963">
                  <c:v>2.2999999999999972</c:v>
                </c:pt>
                <c:pt idx="2964">
                  <c:v>2.2999999999999972</c:v>
                </c:pt>
                <c:pt idx="2965">
                  <c:v>2.2999999999999972</c:v>
                </c:pt>
                <c:pt idx="2966">
                  <c:v>2.2999999999999972</c:v>
                </c:pt>
                <c:pt idx="2967">
                  <c:v>2.2999999999999972</c:v>
                </c:pt>
                <c:pt idx="2968">
                  <c:v>2.2999999999999972</c:v>
                </c:pt>
                <c:pt idx="2969">
                  <c:v>2.2999999999999972</c:v>
                </c:pt>
                <c:pt idx="2970">
                  <c:v>2.2999999999999972</c:v>
                </c:pt>
                <c:pt idx="2971">
                  <c:v>2.2999999999999972</c:v>
                </c:pt>
                <c:pt idx="2972">
                  <c:v>2.2999999999999972</c:v>
                </c:pt>
                <c:pt idx="2973">
                  <c:v>2.2999999999999972</c:v>
                </c:pt>
                <c:pt idx="2974">
                  <c:v>2.2999999999999972</c:v>
                </c:pt>
                <c:pt idx="2975">
                  <c:v>2.2999999999999972</c:v>
                </c:pt>
                <c:pt idx="2976">
                  <c:v>2.2999999999999972</c:v>
                </c:pt>
                <c:pt idx="2977">
                  <c:v>2.2999999999999972</c:v>
                </c:pt>
                <c:pt idx="2978">
                  <c:v>2.2999999999999972</c:v>
                </c:pt>
                <c:pt idx="2979">
                  <c:v>2.2999999999999972</c:v>
                </c:pt>
                <c:pt idx="2980">
                  <c:v>2.2999999999999972</c:v>
                </c:pt>
                <c:pt idx="2981">
                  <c:v>2.2999999999999972</c:v>
                </c:pt>
                <c:pt idx="2982">
                  <c:v>2.2999999999999972</c:v>
                </c:pt>
                <c:pt idx="2983">
                  <c:v>2.2999999999999972</c:v>
                </c:pt>
                <c:pt idx="2984">
                  <c:v>2.2999999999999972</c:v>
                </c:pt>
                <c:pt idx="2985">
                  <c:v>2.2999999999999972</c:v>
                </c:pt>
                <c:pt idx="2986">
                  <c:v>2.2999999999999972</c:v>
                </c:pt>
                <c:pt idx="2987">
                  <c:v>2.2999999999999972</c:v>
                </c:pt>
                <c:pt idx="2988">
                  <c:v>2.2999999999999972</c:v>
                </c:pt>
                <c:pt idx="2989">
                  <c:v>2.2999999999999972</c:v>
                </c:pt>
                <c:pt idx="2990">
                  <c:v>2.2999999999999972</c:v>
                </c:pt>
                <c:pt idx="2991">
                  <c:v>2.2999999999999972</c:v>
                </c:pt>
                <c:pt idx="2992">
                  <c:v>2.2999999999999972</c:v>
                </c:pt>
                <c:pt idx="2993">
                  <c:v>2.2999999999999972</c:v>
                </c:pt>
                <c:pt idx="2994">
                  <c:v>2.2999999999999972</c:v>
                </c:pt>
                <c:pt idx="2995">
                  <c:v>2.2999999999999972</c:v>
                </c:pt>
                <c:pt idx="2996">
                  <c:v>2.2999999999999972</c:v>
                </c:pt>
                <c:pt idx="2997">
                  <c:v>2.2999999999999972</c:v>
                </c:pt>
                <c:pt idx="2998">
                  <c:v>2.2999999999999972</c:v>
                </c:pt>
                <c:pt idx="2999">
                  <c:v>2.2999999999999972</c:v>
                </c:pt>
                <c:pt idx="3000">
                  <c:v>2.2999999999999972</c:v>
                </c:pt>
                <c:pt idx="3001">
                  <c:v>2.2999999999999972</c:v>
                </c:pt>
                <c:pt idx="3002">
                  <c:v>2.2999999999999972</c:v>
                </c:pt>
                <c:pt idx="3003">
                  <c:v>2.2999999999999972</c:v>
                </c:pt>
                <c:pt idx="3004">
                  <c:v>2.2999999999999972</c:v>
                </c:pt>
                <c:pt idx="3005">
                  <c:v>2.2999999999999972</c:v>
                </c:pt>
                <c:pt idx="3006">
                  <c:v>2.2999999999999972</c:v>
                </c:pt>
                <c:pt idx="3007">
                  <c:v>2.3039487199999993</c:v>
                </c:pt>
                <c:pt idx="3008">
                  <c:v>2.3039487199999993</c:v>
                </c:pt>
                <c:pt idx="3009">
                  <c:v>2.3039487199999993</c:v>
                </c:pt>
                <c:pt idx="3010">
                  <c:v>2.3039487199999993</c:v>
                </c:pt>
                <c:pt idx="3011">
                  <c:v>2.2999999999999972</c:v>
                </c:pt>
                <c:pt idx="3012">
                  <c:v>2.2999999999999972</c:v>
                </c:pt>
                <c:pt idx="3013">
                  <c:v>2.2999999999999972</c:v>
                </c:pt>
                <c:pt idx="3014">
                  <c:v>2.2999999999999972</c:v>
                </c:pt>
                <c:pt idx="3015">
                  <c:v>2.2999999999999972</c:v>
                </c:pt>
                <c:pt idx="3016">
                  <c:v>2.2999999999999972</c:v>
                </c:pt>
                <c:pt idx="3017">
                  <c:v>2.2999999999999972</c:v>
                </c:pt>
                <c:pt idx="3018">
                  <c:v>2.2999999999999972</c:v>
                </c:pt>
                <c:pt idx="3019">
                  <c:v>2.2999999999999972</c:v>
                </c:pt>
                <c:pt idx="3020">
                  <c:v>2.2999999999999972</c:v>
                </c:pt>
                <c:pt idx="3021">
                  <c:v>2.2999999999999972</c:v>
                </c:pt>
                <c:pt idx="3022">
                  <c:v>2.2999999999999972</c:v>
                </c:pt>
                <c:pt idx="3023">
                  <c:v>2.2999999999999972</c:v>
                </c:pt>
                <c:pt idx="3024">
                  <c:v>2.2999999999999972</c:v>
                </c:pt>
                <c:pt idx="3025">
                  <c:v>2.2999999999999972</c:v>
                </c:pt>
                <c:pt idx="3026">
                  <c:v>2.3039487199999993</c:v>
                </c:pt>
                <c:pt idx="3027">
                  <c:v>2.3039487199999993</c:v>
                </c:pt>
                <c:pt idx="3028">
                  <c:v>2.2999999999999972</c:v>
                </c:pt>
                <c:pt idx="3029">
                  <c:v>2.2999999999999972</c:v>
                </c:pt>
                <c:pt idx="3030">
                  <c:v>2.3039487199999993</c:v>
                </c:pt>
                <c:pt idx="3031">
                  <c:v>2.3039487199999993</c:v>
                </c:pt>
                <c:pt idx="3032">
                  <c:v>2.2999999999999972</c:v>
                </c:pt>
                <c:pt idx="3033">
                  <c:v>2.2999999999999972</c:v>
                </c:pt>
                <c:pt idx="3034">
                  <c:v>2.3039487199999993</c:v>
                </c:pt>
                <c:pt idx="3035">
                  <c:v>2.3039487199999993</c:v>
                </c:pt>
                <c:pt idx="3036">
                  <c:v>2.2999999999999972</c:v>
                </c:pt>
                <c:pt idx="3037">
                  <c:v>2.2999999999999972</c:v>
                </c:pt>
                <c:pt idx="3038">
                  <c:v>2.2999999999999972</c:v>
                </c:pt>
                <c:pt idx="3039">
                  <c:v>2.2999999999999972</c:v>
                </c:pt>
                <c:pt idx="3040">
                  <c:v>2.2999999999999972</c:v>
                </c:pt>
                <c:pt idx="3041">
                  <c:v>2.2999999999999972</c:v>
                </c:pt>
                <c:pt idx="3042">
                  <c:v>2.2999999999999972</c:v>
                </c:pt>
                <c:pt idx="3043">
                  <c:v>2.2999999999999972</c:v>
                </c:pt>
                <c:pt idx="3044">
                  <c:v>2.2999999999999972</c:v>
                </c:pt>
                <c:pt idx="3045">
                  <c:v>2.2999999999999972</c:v>
                </c:pt>
                <c:pt idx="3046">
                  <c:v>2.2999999999999972</c:v>
                </c:pt>
                <c:pt idx="3047">
                  <c:v>2.2999999999999972</c:v>
                </c:pt>
                <c:pt idx="3048">
                  <c:v>2.2999999999999972</c:v>
                </c:pt>
                <c:pt idx="3049">
                  <c:v>2.2999999999999972</c:v>
                </c:pt>
                <c:pt idx="3050">
                  <c:v>2.2999999999999972</c:v>
                </c:pt>
                <c:pt idx="3051">
                  <c:v>2.2999999999999972</c:v>
                </c:pt>
                <c:pt idx="3052">
                  <c:v>2.2999999999999972</c:v>
                </c:pt>
                <c:pt idx="3053">
                  <c:v>2.2999999999999972</c:v>
                </c:pt>
                <c:pt idx="3054">
                  <c:v>2.2999999999999972</c:v>
                </c:pt>
                <c:pt idx="3055">
                  <c:v>2.2999999999999972</c:v>
                </c:pt>
                <c:pt idx="3056">
                  <c:v>2.2999999999999972</c:v>
                </c:pt>
                <c:pt idx="3057">
                  <c:v>2.2999999999999972</c:v>
                </c:pt>
                <c:pt idx="3058">
                  <c:v>2.2999999999999972</c:v>
                </c:pt>
                <c:pt idx="3059">
                  <c:v>2.2999999999999972</c:v>
                </c:pt>
                <c:pt idx="3060">
                  <c:v>2.2978974399999976</c:v>
                </c:pt>
                <c:pt idx="3061">
                  <c:v>2.2978974399999976</c:v>
                </c:pt>
                <c:pt idx="3062">
                  <c:v>2.3078974399999947</c:v>
                </c:pt>
                <c:pt idx="3063">
                  <c:v>2.3078974399999947</c:v>
                </c:pt>
                <c:pt idx="3064">
                  <c:v>2.3039487199999966</c:v>
                </c:pt>
                <c:pt idx="3065">
                  <c:v>2.3039487199999966</c:v>
                </c:pt>
                <c:pt idx="3066">
                  <c:v>2.3139487199999977</c:v>
                </c:pt>
                <c:pt idx="3067">
                  <c:v>2.3139487199999977</c:v>
                </c:pt>
                <c:pt idx="3068">
                  <c:v>2.3299999999999983</c:v>
                </c:pt>
                <c:pt idx="3069">
                  <c:v>2.3299999999999983</c:v>
                </c:pt>
                <c:pt idx="3070">
                  <c:v>2.3539487199999964</c:v>
                </c:pt>
                <c:pt idx="3071">
                  <c:v>2.3699999999999903</c:v>
                </c:pt>
                <c:pt idx="3072">
                  <c:v>2.3699999999999997</c:v>
                </c:pt>
                <c:pt idx="3073">
                  <c:v>2.3699999999999997</c:v>
                </c:pt>
                <c:pt idx="3074">
                  <c:v>2.3739487199999969</c:v>
                </c:pt>
                <c:pt idx="3075">
                  <c:v>2.3739487199999969</c:v>
                </c:pt>
                <c:pt idx="3076">
                  <c:v>2.3899999999999997</c:v>
                </c:pt>
                <c:pt idx="3077">
                  <c:v>2.3899999999999997</c:v>
                </c:pt>
                <c:pt idx="3078">
                  <c:v>2.4099999999999966</c:v>
                </c:pt>
                <c:pt idx="3079">
                  <c:v>2.4260512800000003</c:v>
                </c:pt>
                <c:pt idx="3080">
                  <c:v>2.4260512800000003</c:v>
                </c:pt>
                <c:pt idx="3081">
                  <c:v>2.4499999999999984</c:v>
                </c:pt>
                <c:pt idx="3082">
                  <c:v>2.4499999999999984</c:v>
                </c:pt>
                <c:pt idx="3083">
                  <c:v>2.4499999999999984</c:v>
                </c:pt>
                <c:pt idx="3084">
                  <c:v>2.4499999999999984</c:v>
                </c:pt>
                <c:pt idx="3085">
                  <c:v>2.4639487200000003</c:v>
                </c:pt>
                <c:pt idx="3086">
                  <c:v>2.4639487200000003</c:v>
                </c:pt>
                <c:pt idx="3087">
                  <c:v>2.4699999999999962</c:v>
                </c:pt>
                <c:pt idx="3088">
                  <c:v>2.4800000000000013</c:v>
                </c:pt>
                <c:pt idx="3089">
                  <c:v>2.4800000000000013</c:v>
                </c:pt>
                <c:pt idx="3090">
                  <c:v>2.4800000000000013</c:v>
                </c:pt>
                <c:pt idx="3091">
                  <c:v>2.4800000000000013</c:v>
                </c:pt>
                <c:pt idx="3092">
                  <c:v>2.4860512799999999</c:v>
                </c:pt>
                <c:pt idx="3093">
                  <c:v>2.4860512799999999</c:v>
                </c:pt>
                <c:pt idx="3094">
                  <c:v>2.4860512799999999</c:v>
                </c:pt>
                <c:pt idx="3095">
                  <c:v>2.4860512799999999</c:v>
                </c:pt>
                <c:pt idx="3096">
                  <c:v>2.4860512799999999</c:v>
                </c:pt>
                <c:pt idx="3097">
                  <c:v>2.4860512799999999</c:v>
                </c:pt>
                <c:pt idx="3098">
                  <c:v>2.4860512799999999</c:v>
                </c:pt>
                <c:pt idx="3099">
                  <c:v>2.4860512799999999</c:v>
                </c:pt>
                <c:pt idx="3100">
                  <c:v>2.4860512799999999</c:v>
                </c:pt>
                <c:pt idx="3101">
                  <c:v>2.4860512799999999</c:v>
                </c:pt>
                <c:pt idx="3102">
                  <c:v>2.4860512799999999</c:v>
                </c:pt>
                <c:pt idx="3103">
                  <c:v>2.4860512799999999</c:v>
                </c:pt>
                <c:pt idx="3104">
                  <c:v>2.4860512799999999</c:v>
                </c:pt>
                <c:pt idx="3105">
                  <c:v>2.4860512799999999</c:v>
                </c:pt>
                <c:pt idx="3106">
                  <c:v>2.4860512799999999</c:v>
                </c:pt>
                <c:pt idx="3107">
                  <c:v>2.4799999999999969</c:v>
                </c:pt>
                <c:pt idx="3108">
                  <c:v>2.4799999999999969</c:v>
                </c:pt>
                <c:pt idx="3109">
                  <c:v>2.4860512799999999</c:v>
                </c:pt>
                <c:pt idx="3110">
                  <c:v>2.4860512799999999</c:v>
                </c:pt>
                <c:pt idx="3111">
                  <c:v>2.4860512799999999</c:v>
                </c:pt>
                <c:pt idx="3112">
                  <c:v>2.4860512799999999</c:v>
                </c:pt>
                <c:pt idx="3113">
                  <c:v>2.4860512799999999</c:v>
                </c:pt>
                <c:pt idx="3114">
                  <c:v>2.4860512799999999</c:v>
                </c:pt>
                <c:pt idx="3115">
                  <c:v>2.4899999999999949</c:v>
                </c:pt>
                <c:pt idx="3116">
                  <c:v>2.4899999999999949</c:v>
                </c:pt>
                <c:pt idx="3117">
                  <c:v>2.4899999999999949</c:v>
                </c:pt>
                <c:pt idx="3118">
                  <c:v>2.4799999999999969</c:v>
                </c:pt>
                <c:pt idx="3119">
                  <c:v>2.4799999999999969</c:v>
                </c:pt>
                <c:pt idx="3120">
                  <c:v>2.4899999999999949</c:v>
                </c:pt>
                <c:pt idx="3121">
                  <c:v>2.4899999999999949</c:v>
                </c:pt>
                <c:pt idx="3122">
                  <c:v>2.4799999999999969</c:v>
                </c:pt>
                <c:pt idx="3123">
                  <c:v>2.4799999999999969</c:v>
                </c:pt>
                <c:pt idx="3124">
                  <c:v>2.4899999999999949</c:v>
                </c:pt>
                <c:pt idx="3125">
                  <c:v>2.4899999999999949</c:v>
                </c:pt>
                <c:pt idx="3126">
                  <c:v>2.4899999999999949</c:v>
                </c:pt>
                <c:pt idx="3127">
                  <c:v>2.4899999999999949</c:v>
                </c:pt>
                <c:pt idx="3128">
                  <c:v>2.4899999999999949</c:v>
                </c:pt>
                <c:pt idx="3129">
                  <c:v>2.4899999999999949</c:v>
                </c:pt>
                <c:pt idx="3130">
                  <c:v>2.4899999999999949</c:v>
                </c:pt>
                <c:pt idx="3131">
                  <c:v>2.4899999999999949</c:v>
                </c:pt>
                <c:pt idx="3132">
                  <c:v>2.4899999999999949</c:v>
                </c:pt>
                <c:pt idx="3133">
                  <c:v>2.4899999999999949</c:v>
                </c:pt>
                <c:pt idx="3134">
                  <c:v>2.4899999999999949</c:v>
                </c:pt>
                <c:pt idx="3135">
                  <c:v>2.4899999999999949</c:v>
                </c:pt>
                <c:pt idx="3136">
                  <c:v>2.4899999999999949</c:v>
                </c:pt>
                <c:pt idx="3137">
                  <c:v>2.4899999999999949</c:v>
                </c:pt>
                <c:pt idx="3138">
                  <c:v>2.4899999999999949</c:v>
                </c:pt>
                <c:pt idx="3139">
                  <c:v>2.4899999999999949</c:v>
                </c:pt>
                <c:pt idx="3140">
                  <c:v>2.4899999999999949</c:v>
                </c:pt>
                <c:pt idx="3141">
                  <c:v>2.4899999999999949</c:v>
                </c:pt>
                <c:pt idx="3142">
                  <c:v>2.4899999999999949</c:v>
                </c:pt>
                <c:pt idx="3143">
                  <c:v>2.4899999999999949</c:v>
                </c:pt>
                <c:pt idx="3144">
                  <c:v>2.4899999999999949</c:v>
                </c:pt>
                <c:pt idx="3145">
                  <c:v>2.4899999999999949</c:v>
                </c:pt>
                <c:pt idx="3146">
                  <c:v>2.4899999999999949</c:v>
                </c:pt>
                <c:pt idx="3147">
                  <c:v>2.4899999999999949</c:v>
                </c:pt>
                <c:pt idx="3148">
                  <c:v>2.4899999999999949</c:v>
                </c:pt>
                <c:pt idx="3149">
                  <c:v>2.4899999999999949</c:v>
                </c:pt>
                <c:pt idx="3150">
                  <c:v>2.4899999999999949</c:v>
                </c:pt>
                <c:pt idx="3151">
                  <c:v>2.4899999999999949</c:v>
                </c:pt>
                <c:pt idx="3152">
                  <c:v>2.4899999999999949</c:v>
                </c:pt>
                <c:pt idx="3153">
                  <c:v>2.4899999999999949</c:v>
                </c:pt>
                <c:pt idx="3154">
                  <c:v>2.4899999999999949</c:v>
                </c:pt>
                <c:pt idx="3155">
                  <c:v>2.4899999999999949</c:v>
                </c:pt>
                <c:pt idx="3156">
                  <c:v>2.4899999999999949</c:v>
                </c:pt>
                <c:pt idx="3157">
                  <c:v>2.4899999999999949</c:v>
                </c:pt>
                <c:pt idx="3158">
                  <c:v>2.4899999999999949</c:v>
                </c:pt>
                <c:pt idx="3159">
                  <c:v>2.4899999999999949</c:v>
                </c:pt>
                <c:pt idx="3160">
                  <c:v>2.5</c:v>
                </c:pt>
                <c:pt idx="3161">
                  <c:v>2.5</c:v>
                </c:pt>
                <c:pt idx="3162">
                  <c:v>2.4899999999999949</c:v>
                </c:pt>
                <c:pt idx="3163">
                  <c:v>2.5</c:v>
                </c:pt>
                <c:pt idx="3164">
                  <c:v>2.5</c:v>
                </c:pt>
                <c:pt idx="3165">
                  <c:v>2.4899999999999949</c:v>
                </c:pt>
                <c:pt idx="3166">
                  <c:v>2.4899999999999949</c:v>
                </c:pt>
                <c:pt idx="3167">
                  <c:v>2.4899999999999949</c:v>
                </c:pt>
                <c:pt idx="3168">
                  <c:v>2.4899999999999949</c:v>
                </c:pt>
                <c:pt idx="3169">
                  <c:v>2.4899999999999949</c:v>
                </c:pt>
                <c:pt idx="3170">
                  <c:v>2.4899999999999949</c:v>
                </c:pt>
                <c:pt idx="3171">
                  <c:v>2.4899999999999949</c:v>
                </c:pt>
                <c:pt idx="3172">
                  <c:v>2.4899999999999949</c:v>
                </c:pt>
                <c:pt idx="3173">
                  <c:v>2.4899999999999949</c:v>
                </c:pt>
                <c:pt idx="3174">
                  <c:v>2.4899999999999949</c:v>
                </c:pt>
                <c:pt idx="3175">
                  <c:v>2.4899999999999949</c:v>
                </c:pt>
                <c:pt idx="3176">
                  <c:v>2.4899999999999949</c:v>
                </c:pt>
                <c:pt idx="3177">
                  <c:v>2.4899999999999949</c:v>
                </c:pt>
                <c:pt idx="3178">
                  <c:v>2.4899999999999949</c:v>
                </c:pt>
                <c:pt idx="3179">
                  <c:v>2.4899999999999949</c:v>
                </c:pt>
                <c:pt idx="3180">
                  <c:v>2.5</c:v>
                </c:pt>
                <c:pt idx="3181">
                  <c:v>2.5</c:v>
                </c:pt>
                <c:pt idx="3182">
                  <c:v>2.5</c:v>
                </c:pt>
                <c:pt idx="3183">
                  <c:v>2.5</c:v>
                </c:pt>
                <c:pt idx="3184">
                  <c:v>2.4899999999999949</c:v>
                </c:pt>
                <c:pt idx="3185">
                  <c:v>2.4899999999999949</c:v>
                </c:pt>
                <c:pt idx="3186">
                  <c:v>2.5</c:v>
                </c:pt>
                <c:pt idx="3187">
                  <c:v>2.5</c:v>
                </c:pt>
                <c:pt idx="3188">
                  <c:v>2.4899999999999949</c:v>
                </c:pt>
                <c:pt idx="3189">
                  <c:v>2.4899999999999949</c:v>
                </c:pt>
                <c:pt idx="3190">
                  <c:v>2.4899999999999949</c:v>
                </c:pt>
                <c:pt idx="3191">
                  <c:v>2.4899999999999949</c:v>
                </c:pt>
                <c:pt idx="3192">
                  <c:v>2.4899999999999949</c:v>
                </c:pt>
                <c:pt idx="3193">
                  <c:v>2.4899999999999949</c:v>
                </c:pt>
                <c:pt idx="3194">
                  <c:v>2.4899999999999949</c:v>
                </c:pt>
                <c:pt idx="3195">
                  <c:v>2.4899999999999949</c:v>
                </c:pt>
                <c:pt idx="3196">
                  <c:v>2.4899999999999949</c:v>
                </c:pt>
                <c:pt idx="3197">
                  <c:v>2.5</c:v>
                </c:pt>
                <c:pt idx="3198">
                  <c:v>2.5</c:v>
                </c:pt>
                <c:pt idx="3199">
                  <c:v>2.4899999999999949</c:v>
                </c:pt>
                <c:pt idx="3200">
                  <c:v>2.4899999999999949</c:v>
                </c:pt>
                <c:pt idx="3201">
                  <c:v>2.4899999999999949</c:v>
                </c:pt>
                <c:pt idx="3202">
                  <c:v>2.4899999999999949</c:v>
                </c:pt>
                <c:pt idx="3203">
                  <c:v>2.4899999999999949</c:v>
                </c:pt>
                <c:pt idx="3204">
                  <c:v>2.4899999999999949</c:v>
                </c:pt>
                <c:pt idx="3205">
                  <c:v>2.5</c:v>
                </c:pt>
                <c:pt idx="3206">
                  <c:v>2.5</c:v>
                </c:pt>
                <c:pt idx="3207">
                  <c:v>2.5</c:v>
                </c:pt>
                <c:pt idx="3208">
                  <c:v>2.5</c:v>
                </c:pt>
                <c:pt idx="3209">
                  <c:v>2.5</c:v>
                </c:pt>
                <c:pt idx="3210">
                  <c:v>2.5</c:v>
                </c:pt>
                <c:pt idx="3211">
                  <c:v>2.4960512799999997</c:v>
                </c:pt>
                <c:pt idx="3212">
                  <c:v>2.4960512799999997</c:v>
                </c:pt>
                <c:pt idx="3213">
                  <c:v>2.4960512799999997</c:v>
                </c:pt>
                <c:pt idx="3214">
                  <c:v>2.4960512799999997</c:v>
                </c:pt>
                <c:pt idx="3215">
                  <c:v>2.4960512799999997</c:v>
                </c:pt>
                <c:pt idx="3216">
                  <c:v>2.4960512799999997</c:v>
                </c:pt>
                <c:pt idx="3217">
                  <c:v>2.4960512799999997</c:v>
                </c:pt>
                <c:pt idx="3218">
                  <c:v>2.4960512799999997</c:v>
                </c:pt>
                <c:pt idx="3219">
                  <c:v>2.4960512799999997</c:v>
                </c:pt>
                <c:pt idx="3220">
                  <c:v>2.4960512799999997</c:v>
                </c:pt>
                <c:pt idx="3221">
                  <c:v>2.4960512799999997</c:v>
                </c:pt>
                <c:pt idx="3222">
                  <c:v>2.4960512799999997</c:v>
                </c:pt>
                <c:pt idx="3223">
                  <c:v>2.4960512799999997</c:v>
                </c:pt>
                <c:pt idx="3224">
                  <c:v>2.4960512799999997</c:v>
                </c:pt>
                <c:pt idx="3225">
                  <c:v>2.4960512799999997</c:v>
                </c:pt>
                <c:pt idx="3226">
                  <c:v>2.4960512799999997</c:v>
                </c:pt>
                <c:pt idx="3227">
                  <c:v>2.4960512799999997</c:v>
                </c:pt>
                <c:pt idx="3228">
                  <c:v>2.4960512799999997</c:v>
                </c:pt>
                <c:pt idx="3229">
                  <c:v>2.4960512799999997</c:v>
                </c:pt>
                <c:pt idx="3230">
                  <c:v>2.4960512799999997</c:v>
                </c:pt>
                <c:pt idx="3231">
                  <c:v>2.4960512799999997</c:v>
                </c:pt>
                <c:pt idx="3232">
                  <c:v>2.4960512799999997</c:v>
                </c:pt>
                <c:pt idx="3233">
                  <c:v>2.4960512799999997</c:v>
                </c:pt>
                <c:pt idx="3234">
                  <c:v>2.4960512799999997</c:v>
                </c:pt>
                <c:pt idx="3235">
                  <c:v>2.4960512799999997</c:v>
                </c:pt>
                <c:pt idx="3236">
                  <c:v>2.4960512799999997</c:v>
                </c:pt>
                <c:pt idx="3237">
                  <c:v>2.4960512799999997</c:v>
                </c:pt>
                <c:pt idx="3238">
                  <c:v>2.4960512799999997</c:v>
                </c:pt>
                <c:pt idx="3239">
                  <c:v>2.4960512799999997</c:v>
                </c:pt>
                <c:pt idx="3240">
                  <c:v>2.4960512799999997</c:v>
                </c:pt>
                <c:pt idx="3241">
                  <c:v>2.4960512799999997</c:v>
                </c:pt>
                <c:pt idx="3242">
                  <c:v>2.4960512799999997</c:v>
                </c:pt>
                <c:pt idx="3243">
                  <c:v>2.4960512799999997</c:v>
                </c:pt>
                <c:pt idx="3244">
                  <c:v>2.4960512799999997</c:v>
                </c:pt>
                <c:pt idx="3245">
                  <c:v>2.4960512799999997</c:v>
                </c:pt>
                <c:pt idx="3246">
                  <c:v>2.4960512799999997</c:v>
                </c:pt>
                <c:pt idx="3247">
                  <c:v>2.4960512799999997</c:v>
                </c:pt>
                <c:pt idx="3248">
                  <c:v>2.4960512799999997</c:v>
                </c:pt>
                <c:pt idx="3249">
                  <c:v>2.4960512799999997</c:v>
                </c:pt>
                <c:pt idx="3250">
                  <c:v>2.4960512799999997</c:v>
                </c:pt>
                <c:pt idx="3251">
                  <c:v>2.4960512799999997</c:v>
                </c:pt>
                <c:pt idx="3252">
                  <c:v>2.4960512799999997</c:v>
                </c:pt>
                <c:pt idx="3253">
                  <c:v>2.4960512799999997</c:v>
                </c:pt>
                <c:pt idx="3254">
                  <c:v>2.4960512799999997</c:v>
                </c:pt>
                <c:pt idx="3255">
                  <c:v>2.4960512799999997</c:v>
                </c:pt>
                <c:pt idx="3256">
                  <c:v>2.4960512799999997</c:v>
                </c:pt>
                <c:pt idx="3257">
                  <c:v>2.4960512799999997</c:v>
                </c:pt>
                <c:pt idx="3258">
                  <c:v>2.4960512799999997</c:v>
                </c:pt>
                <c:pt idx="3259">
                  <c:v>2.4960512799999997</c:v>
                </c:pt>
                <c:pt idx="3260">
                  <c:v>2.4960512799999997</c:v>
                </c:pt>
                <c:pt idx="3261">
                  <c:v>2.4960512799999997</c:v>
                </c:pt>
                <c:pt idx="3262">
                  <c:v>2.4960512799999997</c:v>
                </c:pt>
                <c:pt idx="3263">
                  <c:v>2.4960512799999997</c:v>
                </c:pt>
                <c:pt idx="3264">
                  <c:v>2.4960512799999997</c:v>
                </c:pt>
                <c:pt idx="3265">
                  <c:v>2.4960512799999997</c:v>
                </c:pt>
                <c:pt idx="3266">
                  <c:v>2.4960512799999997</c:v>
                </c:pt>
                <c:pt idx="3267">
                  <c:v>2.4960512799999997</c:v>
                </c:pt>
                <c:pt idx="3268">
                  <c:v>2.4960512799999997</c:v>
                </c:pt>
                <c:pt idx="3269">
                  <c:v>2.4960512799999997</c:v>
                </c:pt>
                <c:pt idx="3270">
                  <c:v>2.4960512799999997</c:v>
                </c:pt>
                <c:pt idx="3271">
                  <c:v>2.4960512799999997</c:v>
                </c:pt>
                <c:pt idx="3272">
                  <c:v>2.4960512799999997</c:v>
                </c:pt>
                <c:pt idx="3273">
                  <c:v>2.4960512799999997</c:v>
                </c:pt>
                <c:pt idx="3274">
                  <c:v>2.4960512799999997</c:v>
                </c:pt>
                <c:pt idx="3275">
                  <c:v>2.4960512799999997</c:v>
                </c:pt>
                <c:pt idx="3276">
                  <c:v>2.4960512799999997</c:v>
                </c:pt>
                <c:pt idx="3277">
                  <c:v>2.4960512799999997</c:v>
                </c:pt>
                <c:pt idx="3278">
                  <c:v>2.4960512799999997</c:v>
                </c:pt>
                <c:pt idx="3279">
                  <c:v>2.4960512799999997</c:v>
                </c:pt>
                <c:pt idx="3280">
                  <c:v>2.4960512799999997</c:v>
                </c:pt>
                <c:pt idx="3281">
                  <c:v>2.4960512799999997</c:v>
                </c:pt>
                <c:pt idx="3282">
                  <c:v>2.4960512799999997</c:v>
                </c:pt>
                <c:pt idx="3283">
                  <c:v>2.4960512799999997</c:v>
                </c:pt>
                <c:pt idx="3284">
                  <c:v>2.4960512799999997</c:v>
                </c:pt>
                <c:pt idx="3285">
                  <c:v>2.4960512799999997</c:v>
                </c:pt>
                <c:pt idx="3286">
                  <c:v>2.4960512799999997</c:v>
                </c:pt>
                <c:pt idx="3287">
                  <c:v>2.4960512799999997</c:v>
                </c:pt>
                <c:pt idx="3288">
                  <c:v>2.4960512799999997</c:v>
                </c:pt>
                <c:pt idx="3289">
                  <c:v>2.4960512799999997</c:v>
                </c:pt>
                <c:pt idx="3290">
                  <c:v>2.4960512799999997</c:v>
                </c:pt>
                <c:pt idx="3291">
                  <c:v>2.4960512799999997</c:v>
                </c:pt>
                <c:pt idx="3292">
                  <c:v>2.4960512799999997</c:v>
                </c:pt>
                <c:pt idx="3293">
                  <c:v>2.4960512799999997</c:v>
                </c:pt>
                <c:pt idx="3294">
                  <c:v>2.4960512799999997</c:v>
                </c:pt>
                <c:pt idx="3295">
                  <c:v>2.4960512799999997</c:v>
                </c:pt>
                <c:pt idx="3296">
                  <c:v>2.4960512799999997</c:v>
                </c:pt>
                <c:pt idx="3297">
                  <c:v>2.4960512799999997</c:v>
                </c:pt>
                <c:pt idx="3298">
                  <c:v>2.4960512799999997</c:v>
                </c:pt>
                <c:pt idx="3299">
                  <c:v>2.4960512799999997</c:v>
                </c:pt>
                <c:pt idx="3300">
                  <c:v>2.4960512799999997</c:v>
                </c:pt>
                <c:pt idx="3301">
                  <c:v>2.4960512799999997</c:v>
                </c:pt>
                <c:pt idx="3302">
                  <c:v>2.4960512799999997</c:v>
                </c:pt>
                <c:pt idx="3303">
                  <c:v>2.4960512799999997</c:v>
                </c:pt>
                <c:pt idx="3304">
                  <c:v>2.4960512799999997</c:v>
                </c:pt>
                <c:pt idx="3305">
                  <c:v>2.4960512799999997</c:v>
                </c:pt>
                <c:pt idx="3306">
                  <c:v>2.4960512799999997</c:v>
                </c:pt>
                <c:pt idx="3307">
                  <c:v>2.4960512799999997</c:v>
                </c:pt>
                <c:pt idx="3308">
                  <c:v>2.4960512799999997</c:v>
                </c:pt>
                <c:pt idx="3309">
                  <c:v>2.4960512799999997</c:v>
                </c:pt>
                <c:pt idx="3310">
                  <c:v>2.4960512799999997</c:v>
                </c:pt>
                <c:pt idx="3311">
                  <c:v>2.4960512799999997</c:v>
                </c:pt>
                <c:pt idx="3312">
                  <c:v>2.4960512799999997</c:v>
                </c:pt>
                <c:pt idx="3313">
                  <c:v>2.4960512799999997</c:v>
                </c:pt>
                <c:pt idx="3314">
                  <c:v>2.4960512799999997</c:v>
                </c:pt>
                <c:pt idx="3315">
                  <c:v>2.4960512799999997</c:v>
                </c:pt>
                <c:pt idx="3316">
                  <c:v>2.4960512799999997</c:v>
                </c:pt>
                <c:pt idx="3317">
                  <c:v>2.4960512799999997</c:v>
                </c:pt>
                <c:pt idx="3318">
                  <c:v>2.4960512799999997</c:v>
                </c:pt>
                <c:pt idx="3319">
                  <c:v>2.4960512799999997</c:v>
                </c:pt>
                <c:pt idx="3320">
                  <c:v>2.4960512799999997</c:v>
                </c:pt>
                <c:pt idx="3321">
                  <c:v>2.4960512799999997</c:v>
                </c:pt>
                <c:pt idx="3322">
                  <c:v>2.4960512799999997</c:v>
                </c:pt>
                <c:pt idx="3323">
                  <c:v>2.4960512799999997</c:v>
                </c:pt>
                <c:pt idx="3324">
                  <c:v>2.4960512799999997</c:v>
                </c:pt>
                <c:pt idx="3325">
                  <c:v>2.4960512799999997</c:v>
                </c:pt>
                <c:pt idx="3326">
                  <c:v>2.4960512799999997</c:v>
                </c:pt>
                <c:pt idx="3327">
                  <c:v>2.4960512799999997</c:v>
                </c:pt>
                <c:pt idx="3328">
                  <c:v>2.4960512799999997</c:v>
                </c:pt>
                <c:pt idx="3329">
                  <c:v>2.4960512799999997</c:v>
                </c:pt>
                <c:pt idx="3330">
                  <c:v>2.4960512799999997</c:v>
                </c:pt>
                <c:pt idx="3331">
                  <c:v>2.4960512799999997</c:v>
                </c:pt>
                <c:pt idx="3332">
                  <c:v>2.4960512799999997</c:v>
                </c:pt>
                <c:pt idx="3333">
                  <c:v>2.4960512799999997</c:v>
                </c:pt>
                <c:pt idx="3334">
                  <c:v>2.4960512799999997</c:v>
                </c:pt>
                <c:pt idx="3335">
                  <c:v>2.4960512799999997</c:v>
                </c:pt>
                <c:pt idx="3336">
                  <c:v>2.4960512799999997</c:v>
                </c:pt>
                <c:pt idx="3337">
                  <c:v>2.5060512799999985</c:v>
                </c:pt>
                <c:pt idx="3338">
                  <c:v>2.5060512799999985</c:v>
                </c:pt>
                <c:pt idx="3339">
                  <c:v>2.4960512800000023</c:v>
                </c:pt>
                <c:pt idx="3340">
                  <c:v>2.4960512800000023</c:v>
                </c:pt>
                <c:pt idx="3341">
                  <c:v>2.5099999999999953</c:v>
                </c:pt>
                <c:pt idx="3342">
                  <c:v>2.5099999999999953</c:v>
                </c:pt>
                <c:pt idx="3343">
                  <c:v>2.4999999999999929</c:v>
                </c:pt>
                <c:pt idx="3344">
                  <c:v>2.4999999999999929</c:v>
                </c:pt>
                <c:pt idx="3345">
                  <c:v>2.509999999999998</c:v>
                </c:pt>
                <c:pt idx="3346">
                  <c:v>2.509999999999998</c:v>
                </c:pt>
                <c:pt idx="3347">
                  <c:v>2.509999999999998</c:v>
                </c:pt>
                <c:pt idx="3348">
                  <c:v>2.529999999999994</c:v>
                </c:pt>
                <c:pt idx="3349">
                  <c:v>2.529999999999994</c:v>
                </c:pt>
                <c:pt idx="3350">
                  <c:v>2.5299999999999985</c:v>
                </c:pt>
                <c:pt idx="3351">
                  <c:v>2.5299999999999985</c:v>
                </c:pt>
                <c:pt idx="3352">
                  <c:v>2.5439487199999986</c:v>
                </c:pt>
                <c:pt idx="3353">
                  <c:v>2.5439487199999986</c:v>
                </c:pt>
                <c:pt idx="3354">
                  <c:v>2.5539487199999966</c:v>
                </c:pt>
                <c:pt idx="3355">
                  <c:v>2.5539487199999966</c:v>
                </c:pt>
                <c:pt idx="3356">
                  <c:v>2.5478974399999932</c:v>
                </c:pt>
                <c:pt idx="3357">
                  <c:v>2.5478974399999932</c:v>
                </c:pt>
                <c:pt idx="3358">
                  <c:v>2.5539487199999993</c:v>
                </c:pt>
                <c:pt idx="3359">
                  <c:v>2.5539487199999993</c:v>
                </c:pt>
                <c:pt idx="3360">
                  <c:v>2.5739487199999953</c:v>
                </c:pt>
                <c:pt idx="3361">
                  <c:v>2.5739487199999953</c:v>
                </c:pt>
                <c:pt idx="3362">
                  <c:v>2.5739487199999953</c:v>
                </c:pt>
                <c:pt idx="3363">
                  <c:v>2.5839487199999942</c:v>
                </c:pt>
                <c:pt idx="3364">
                  <c:v>2.5839487199999942</c:v>
                </c:pt>
                <c:pt idx="3365">
                  <c:v>2.5899999999999972</c:v>
                </c:pt>
                <c:pt idx="3366">
                  <c:v>2.5899999999999972</c:v>
                </c:pt>
                <c:pt idx="3367">
                  <c:v>2.5860512799999982</c:v>
                </c:pt>
                <c:pt idx="3368">
                  <c:v>2.5860512799999982</c:v>
                </c:pt>
                <c:pt idx="3369">
                  <c:v>2.5960512799999949</c:v>
                </c:pt>
                <c:pt idx="3370">
                  <c:v>2.5960512799999949</c:v>
                </c:pt>
                <c:pt idx="3371">
                  <c:v>2.6060512799999942</c:v>
                </c:pt>
                <c:pt idx="3372">
                  <c:v>2.6060512799999942</c:v>
                </c:pt>
                <c:pt idx="3373">
                  <c:v>2.6200000000000019</c:v>
                </c:pt>
                <c:pt idx="3374">
                  <c:v>2.6200000000000019</c:v>
                </c:pt>
                <c:pt idx="3375">
                  <c:v>2.6260512800000004</c:v>
                </c:pt>
                <c:pt idx="3376">
                  <c:v>2.6260512800000004</c:v>
                </c:pt>
                <c:pt idx="3377">
                  <c:v>2.6321025599999972</c:v>
                </c:pt>
                <c:pt idx="3378">
                  <c:v>2.6321025599999972</c:v>
                </c:pt>
                <c:pt idx="3379">
                  <c:v>2.6421025600000014</c:v>
                </c:pt>
                <c:pt idx="3380">
                  <c:v>2.6421025600000014</c:v>
                </c:pt>
                <c:pt idx="3381">
                  <c:v>2.6421025600000014</c:v>
                </c:pt>
                <c:pt idx="3382">
                  <c:v>2.6460512799999982</c:v>
                </c:pt>
                <c:pt idx="3383">
                  <c:v>2.6460512799999982</c:v>
                </c:pt>
                <c:pt idx="3384">
                  <c:v>2.6521025599999954</c:v>
                </c:pt>
                <c:pt idx="3385">
                  <c:v>2.6521025599999954</c:v>
                </c:pt>
                <c:pt idx="3386">
                  <c:v>2.6481538399999982</c:v>
                </c:pt>
                <c:pt idx="3387">
                  <c:v>2.6481538399999982</c:v>
                </c:pt>
                <c:pt idx="3388">
                  <c:v>2.6581538400000015</c:v>
                </c:pt>
                <c:pt idx="3389">
                  <c:v>2.6581538400000015</c:v>
                </c:pt>
                <c:pt idx="3390">
                  <c:v>2.6581538400000015</c:v>
                </c:pt>
                <c:pt idx="3391">
                  <c:v>2.6581538400000015</c:v>
                </c:pt>
                <c:pt idx="3392">
                  <c:v>2.6581538400000015</c:v>
                </c:pt>
                <c:pt idx="3393">
                  <c:v>2.6581538400000015</c:v>
                </c:pt>
                <c:pt idx="3394">
                  <c:v>2.6581538400000015</c:v>
                </c:pt>
                <c:pt idx="3395">
                  <c:v>2.6581538400000015</c:v>
                </c:pt>
                <c:pt idx="3396">
                  <c:v>2.6581538400000015</c:v>
                </c:pt>
                <c:pt idx="3397">
                  <c:v>2.6781538399999976</c:v>
                </c:pt>
                <c:pt idx="3398">
                  <c:v>2.6781538399999976</c:v>
                </c:pt>
                <c:pt idx="3399">
                  <c:v>2.6842051199999961</c:v>
                </c:pt>
                <c:pt idx="3400">
                  <c:v>2.6842051199999961</c:v>
                </c:pt>
                <c:pt idx="3401">
                  <c:v>2.6781538399999931</c:v>
                </c:pt>
                <c:pt idx="3402">
                  <c:v>2.6781538399999931</c:v>
                </c:pt>
                <c:pt idx="3403">
                  <c:v>2.6881538399999982</c:v>
                </c:pt>
                <c:pt idx="3404">
                  <c:v>2.6881538399999982</c:v>
                </c:pt>
                <c:pt idx="3405">
                  <c:v>2.6881538399999982</c:v>
                </c:pt>
                <c:pt idx="3406">
                  <c:v>2.6881538399999982</c:v>
                </c:pt>
                <c:pt idx="3407">
                  <c:v>2.6981538399999971</c:v>
                </c:pt>
                <c:pt idx="3408">
                  <c:v>2.6981538399999971</c:v>
                </c:pt>
                <c:pt idx="3409">
                  <c:v>2.6981538399999971</c:v>
                </c:pt>
                <c:pt idx="3410">
                  <c:v>2.6981538399999971</c:v>
                </c:pt>
                <c:pt idx="3411">
                  <c:v>2.6981538399999971</c:v>
                </c:pt>
                <c:pt idx="3412">
                  <c:v>2.6981538399999971</c:v>
                </c:pt>
                <c:pt idx="3413">
                  <c:v>2.6981538399999971</c:v>
                </c:pt>
                <c:pt idx="3414">
                  <c:v>2.6942051199999937</c:v>
                </c:pt>
                <c:pt idx="3415">
                  <c:v>2.6942051199999937</c:v>
                </c:pt>
                <c:pt idx="3416">
                  <c:v>2.7081538399999951</c:v>
                </c:pt>
                <c:pt idx="3417">
                  <c:v>2.7081538399999951</c:v>
                </c:pt>
                <c:pt idx="3418">
                  <c:v>2.7042051199999921</c:v>
                </c:pt>
                <c:pt idx="3419">
                  <c:v>2.7042051199999921</c:v>
                </c:pt>
                <c:pt idx="3420">
                  <c:v>2.7042051199999921</c:v>
                </c:pt>
                <c:pt idx="3421">
                  <c:v>2.7042051199999921</c:v>
                </c:pt>
                <c:pt idx="3422">
                  <c:v>2.7042051199999921</c:v>
                </c:pt>
                <c:pt idx="3423">
                  <c:v>2.7042051199999921</c:v>
                </c:pt>
                <c:pt idx="3424">
                  <c:v>2.7042051199999921</c:v>
                </c:pt>
                <c:pt idx="3425">
                  <c:v>2.7042051199999921</c:v>
                </c:pt>
                <c:pt idx="3426">
                  <c:v>2.7042051199999921</c:v>
                </c:pt>
                <c:pt idx="3427">
                  <c:v>2.7042051199999921</c:v>
                </c:pt>
                <c:pt idx="3428">
                  <c:v>2.7042051199999921</c:v>
                </c:pt>
                <c:pt idx="3429">
                  <c:v>2.7042051199999921</c:v>
                </c:pt>
                <c:pt idx="3430">
                  <c:v>2.7042051199999921</c:v>
                </c:pt>
                <c:pt idx="3431">
                  <c:v>2.7042051199999921</c:v>
                </c:pt>
                <c:pt idx="3432">
                  <c:v>2.7042051199999921</c:v>
                </c:pt>
                <c:pt idx="3433">
                  <c:v>2.7042051199999921</c:v>
                </c:pt>
                <c:pt idx="3434">
                  <c:v>2.7042051199999921</c:v>
                </c:pt>
                <c:pt idx="3435">
                  <c:v>2.7042051199999921</c:v>
                </c:pt>
                <c:pt idx="3436">
                  <c:v>2.7042051199999921</c:v>
                </c:pt>
                <c:pt idx="3437">
                  <c:v>2.7042051199999921</c:v>
                </c:pt>
                <c:pt idx="3438">
                  <c:v>2.7042051199999921</c:v>
                </c:pt>
                <c:pt idx="3439">
                  <c:v>2.7042051199999921</c:v>
                </c:pt>
                <c:pt idx="3440">
                  <c:v>2.7042051199999921</c:v>
                </c:pt>
                <c:pt idx="3441">
                  <c:v>2.7042051199999921</c:v>
                </c:pt>
                <c:pt idx="3442">
                  <c:v>2.7042051199999921</c:v>
                </c:pt>
                <c:pt idx="3443">
                  <c:v>2.7142051199999777</c:v>
                </c:pt>
                <c:pt idx="3444">
                  <c:v>2.7142051199999777</c:v>
                </c:pt>
                <c:pt idx="3445">
                  <c:v>2.7142051199999777</c:v>
                </c:pt>
                <c:pt idx="3446">
                  <c:v>2.7042051199999921</c:v>
                </c:pt>
                <c:pt idx="3447">
                  <c:v>2.7042051199999921</c:v>
                </c:pt>
                <c:pt idx="3448">
                  <c:v>2.7142051199999777</c:v>
                </c:pt>
                <c:pt idx="3449">
                  <c:v>2.7142051199999777</c:v>
                </c:pt>
                <c:pt idx="3450">
                  <c:v>2.7142051199999777</c:v>
                </c:pt>
                <c:pt idx="3451">
                  <c:v>2.7142051199999777</c:v>
                </c:pt>
                <c:pt idx="3452">
                  <c:v>2.7142051199999777</c:v>
                </c:pt>
                <c:pt idx="3453">
                  <c:v>2.7142051199999777</c:v>
                </c:pt>
                <c:pt idx="3454">
                  <c:v>2.7142051199999777</c:v>
                </c:pt>
                <c:pt idx="3455">
                  <c:v>2.7142051199999777</c:v>
                </c:pt>
                <c:pt idx="3456">
                  <c:v>2.7142051199999777</c:v>
                </c:pt>
                <c:pt idx="3457">
                  <c:v>2.7142051199999777</c:v>
                </c:pt>
                <c:pt idx="3458">
                  <c:v>2.7142051199999777</c:v>
                </c:pt>
                <c:pt idx="3459">
                  <c:v>2.7142051199999777</c:v>
                </c:pt>
                <c:pt idx="3460">
                  <c:v>2.7142051199999777</c:v>
                </c:pt>
                <c:pt idx="3461">
                  <c:v>2.7142051199999777</c:v>
                </c:pt>
                <c:pt idx="3462">
                  <c:v>2.7142051199999777</c:v>
                </c:pt>
                <c:pt idx="3463">
                  <c:v>2.7142051199999777</c:v>
                </c:pt>
                <c:pt idx="3464">
                  <c:v>2.7142051199999777</c:v>
                </c:pt>
                <c:pt idx="3465">
                  <c:v>2.7142051199999777</c:v>
                </c:pt>
                <c:pt idx="3466">
                  <c:v>2.7142051199999777</c:v>
                </c:pt>
                <c:pt idx="3467">
                  <c:v>2.7142051199999777</c:v>
                </c:pt>
                <c:pt idx="3468">
                  <c:v>2.7142051199999777</c:v>
                </c:pt>
                <c:pt idx="3469">
                  <c:v>2.7142051199999777</c:v>
                </c:pt>
                <c:pt idx="3470">
                  <c:v>2.7142051199999777</c:v>
                </c:pt>
                <c:pt idx="3471">
                  <c:v>2.7142051199999777</c:v>
                </c:pt>
                <c:pt idx="3472">
                  <c:v>2.7142051199999777</c:v>
                </c:pt>
                <c:pt idx="3473">
                  <c:v>2.7142051199999777</c:v>
                </c:pt>
                <c:pt idx="3474">
                  <c:v>2.7142051199999777</c:v>
                </c:pt>
                <c:pt idx="3475">
                  <c:v>2.7142051199999777</c:v>
                </c:pt>
                <c:pt idx="3476">
                  <c:v>2.7142051199999777</c:v>
                </c:pt>
                <c:pt idx="3477">
                  <c:v>2.7142051199999777</c:v>
                </c:pt>
                <c:pt idx="3478">
                  <c:v>2.7142051199999777</c:v>
                </c:pt>
                <c:pt idx="3479">
                  <c:v>2.7142051199999777</c:v>
                </c:pt>
                <c:pt idx="3480">
                  <c:v>2.7142051199999777</c:v>
                </c:pt>
                <c:pt idx="3481">
                  <c:v>2.7142051199999777</c:v>
                </c:pt>
                <c:pt idx="3482">
                  <c:v>2.7142051199999777</c:v>
                </c:pt>
                <c:pt idx="3483">
                  <c:v>2.7142051199999777</c:v>
                </c:pt>
                <c:pt idx="3484">
                  <c:v>2.7142051199999777</c:v>
                </c:pt>
                <c:pt idx="3485">
                  <c:v>2.7142051199999777</c:v>
                </c:pt>
                <c:pt idx="3486">
                  <c:v>2.7142051199999777</c:v>
                </c:pt>
                <c:pt idx="3487">
                  <c:v>2.7142051199999777</c:v>
                </c:pt>
                <c:pt idx="3488">
                  <c:v>2.7142051199999777</c:v>
                </c:pt>
                <c:pt idx="3489">
                  <c:v>2.7142051199999777</c:v>
                </c:pt>
                <c:pt idx="3490">
                  <c:v>2.7142051199999777</c:v>
                </c:pt>
                <c:pt idx="3491">
                  <c:v>2.7142051199999777</c:v>
                </c:pt>
                <c:pt idx="3492">
                  <c:v>2.7142051199999777</c:v>
                </c:pt>
                <c:pt idx="3493">
                  <c:v>2.7142051199999777</c:v>
                </c:pt>
                <c:pt idx="3494">
                  <c:v>2.7142051199999777</c:v>
                </c:pt>
                <c:pt idx="3495">
                  <c:v>2.7142051199999777</c:v>
                </c:pt>
                <c:pt idx="3496">
                  <c:v>2.7142051199999777</c:v>
                </c:pt>
                <c:pt idx="3497">
                  <c:v>2.7142051199999777</c:v>
                </c:pt>
                <c:pt idx="3498">
                  <c:v>2.7142051199999777</c:v>
                </c:pt>
                <c:pt idx="3499">
                  <c:v>2.7142051199999777</c:v>
                </c:pt>
                <c:pt idx="3500">
                  <c:v>2.7142051199999777</c:v>
                </c:pt>
                <c:pt idx="3501">
                  <c:v>2.7142051199999777</c:v>
                </c:pt>
                <c:pt idx="3502">
                  <c:v>2.7142051199999777</c:v>
                </c:pt>
                <c:pt idx="3503">
                  <c:v>2.7142051199999777</c:v>
                </c:pt>
                <c:pt idx="3504">
                  <c:v>2.7142051199999777</c:v>
                </c:pt>
                <c:pt idx="3505">
                  <c:v>2.7142051199999777</c:v>
                </c:pt>
                <c:pt idx="3506">
                  <c:v>2.7142051199999777</c:v>
                </c:pt>
                <c:pt idx="3507">
                  <c:v>2.7142051199999777</c:v>
                </c:pt>
                <c:pt idx="3508">
                  <c:v>2.7142051199999777</c:v>
                </c:pt>
                <c:pt idx="3509">
                  <c:v>2.7142051199999777</c:v>
                </c:pt>
                <c:pt idx="3510">
                  <c:v>2.7142051199999777</c:v>
                </c:pt>
                <c:pt idx="3511">
                  <c:v>2.7142051199999777</c:v>
                </c:pt>
                <c:pt idx="3512">
                  <c:v>2.7142051199999777</c:v>
                </c:pt>
                <c:pt idx="3513">
                  <c:v>2.7142051199999777</c:v>
                </c:pt>
                <c:pt idx="3514">
                  <c:v>2.7142051199999777</c:v>
                </c:pt>
                <c:pt idx="3515">
                  <c:v>2.7142051199999777</c:v>
                </c:pt>
                <c:pt idx="3516">
                  <c:v>2.7142051199999777</c:v>
                </c:pt>
                <c:pt idx="3517">
                  <c:v>2.7142051199999777</c:v>
                </c:pt>
                <c:pt idx="3518">
                  <c:v>2.7142051199999777</c:v>
                </c:pt>
                <c:pt idx="3519">
                  <c:v>2.7142051199999777</c:v>
                </c:pt>
                <c:pt idx="3520">
                  <c:v>2.7142051199999777</c:v>
                </c:pt>
                <c:pt idx="3521">
                  <c:v>2.7142051199999777</c:v>
                </c:pt>
                <c:pt idx="3522">
                  <c:v>2.7142051199999777</c:v>
                </c:pt>
                <c:pt idx="3523">
                  <c:v>2.7142051199999777</c:v>
                </c:pt>
                <c:pt idx="3524">
                  <c:v>2.7142051199999777</c:v>
                </c:pt>
                <c:pt idx="3525">
                  <c:v>2.7142051199999777</c:v>
                </c:pt>
                <c:pt idx="3526">
                  <c:v>2.7142051199999777</c:v>
                </c:pt>
                <c:pt idx="3527">
                  <c:v>2.7142051199999777</c:v>
                </c:pt>
                <c:pt idx="3528">
                  <c:v>2.7142051199999777</c:v>
                </c:pt>
                <c:pt idx="3529">
                  <c:v>2.7142051199999777</c:v>
                </c:pt>
                <c:pt idx="3530">
                  <c:v>2.7142051199999777</c:v>
                </c:pt>
                <c:pt idx="3531">
                  <c:v>2.7142051199999777</c:v>
                </c:pt>
                <c:pt idx="3532">
                  <c:v>2.7142051199999777</c:v>
                </c:pt>
                <c:pt idx="3533">
                  <c:v>2.7142051199999777</c:v>
                </c:pt>
                <c:pt idx="3534">
                  <c:v>2.7142051199999777</c:v>
                </c:pt>
                <c:pt idx="3535">
                  <c:v>2.7142051199999777</c:v>
                </c:pt>
                <c:pt idx="3536">
                  <c:v>2.7142051199999777</c:v>
                </c:pt>
                <c:pt idx="3537">
                  <c:v>2.7142051199999777</c:v>
                </c:pt>
                <c:pt idx="3538">
                  <c:v>2.7142051199999777</c:v>
                </c:pt>
                <c:pt idx="3539">
                  <c:v>2.7142051199999777</c:v>
                </c:pt>
                <c:pt idx="3540">
                  <c:v>2.7142051199999777</c:v>
                </c:pt>
                <c:pt idx="3541">
                  <c:v>2.7142051199999777</c:v>
                </c:pt>
                <c:pt idx="3542">
                  <c:v>2.7142051199999777</c:v>
                </c:pt>
                <c:pt idx="3543">
                  <c:v>2.7142051199999777</c:v>
                </c:pt>
                <c:pt idx="3544">
                  <c:v>2.7142051199999777</c:v>
                </c:pt>
                <c:pt idx="3545">
                  <c:v>2.7142051199999777</c:v>
                </c:pt>
                <c:pt idx="3546">
                  <c:v>2.7142051199999777</c:v>
                </c:pt>
                <c:pt idx="3547">
                  <c:v>2.7142051199999777</c:v>
                </c:pt>
                <c:pt idx="3548">
                  <c:v>2.7142051199999777</c:v>
                </c:pt>
                <c:pt idx="3549">
                  <c:v>2.7142051199999777</c:v>
                </c:pt>
                <c:pt idx="3550">
                  <c:v>2.7142051199999777</c:v>
                </c:pt>
                <c:pt idx="3551">
                  <c:v>2.7142051199999777</c:v>
                </c:pt>
                <c:pt idx="3552">
                  <c:v>2.7142051199999777</c:v>
                </c:pt>
                <c:pt idx="3553">
                  <c:v>2.7142051199999777</c:v>
                </c:pt>
                <c:pt idx="3554">
                  <c:v>2.7142051199999777</c:v>
                </c:pt>
                <c:pt idx="3555">
                  <c:v>2.7142051199999777</c:v>
                </c:pt>
                <c:pt idx="3556">
                  <c:v>2.7142051199999777</c:v>
                </c:pt>
                <c:pt idx="3557">
                  <c:v>2.7142051199999777</c:v>
                </c:pt>
                <c:pt idx="3558">
                  <c:v>2.7142051199999777</c:v>
                </c:pt>
                <c:pt idx="3559">
                  <c:v>2.7142051199999777</c:v>
                </c:pt>
                <c:pt idx="3560">
                  <c:v>2.7142051199999777</c:v>
                </c:pt>
                <c:pt idx="3561">
                  <c:v>2.7142051199999777</c:v>
                </c:pt>
                <c:pt idx="3562">
                  <c:v>2.7142051199999777</c:v>
                </c:pt>
                <c:pt idx="3563">
                  <c:v>2.7142051199999777</c:v>
                </c:pt>
                <c:pt idx="3564">
                  <c:v>2.7142051199999777</c:v>
                </c:pt>
                <c:pt idx="3565">
                  <c:v>2.7142051199999777</c:v>
                </c:pt>
                <c:pt idx="3566">
                  <c:v>2.7142051199999777</c:v>
                </c:pt>
                <c:pt idx="3567">
                  <c:v>2.7142051199999777</c:v>
                </c:pt>
                <c:pt idx="3568">
                  <c:v>2.7142051199999777</c:v>
                </c:pt>
                <c:pt idx="3569">
                  <c:v>2.7142051199999777</c:v>
                </c:pt>
                <c:pt idx="3570">
                  <c:v>2.7142051199999777</c:v>
                </c:pt>
                <c:pt idx="3571">
                  <c:v>2.7142051199999777</c:v>
                </c:pt>
                <c:pt idx="3572">
                  <c:v>2.7142051199999777</c:v>
                </c:pt>
                <c:pt idx="3573">
                  <c:v>2.7142051199999777</c:v>
                </c:pt>
                <c:pt idx="3574">
                  <c:v>2.7142051199999777</c:v>
                </c:pt>
                <c:pt idx="3575">
                  <c:v>2.7142051199999777</c:v>
                </c:pt>
                <c:pt idx="3576">
                  <c:v>2.7142051199999777</c:v>
                </c:pt>
                <c:pt idx="3577">
                  <c:v>2.7042051199999921</c:v>
                </c:pt>
                <c:pt idx="3578">
                  <c:v>2.7042051199999921</c:v>
                </c:pt>
                <c:pt idx="3579">
                  <c:v>2.7042051199999921</c:v>
                </c:pt>
                <c:pt idx="3580">
                  <c:v>2.7042051199999921</c:v>
                </c:pt>
                <c:pt idx="3581">
                  <c:v>2.7142051199999777</c:v>
                </c:pt>
                <c:pt idx="3582">
                  <c:v>2.7142051199999777</c:v>
                </c:pt>
                <c:pt idx="3583">
                  <c:v>2.7142051199999777</c:v>
                </c:pt>
                <c:pt idx="3584">
                  <c:v>2.7142051199999777</c:v>
                </c:pt>
                <c:pt idx="3585">
                  <c:v>2.7142051199999777</c:v>
                </c:pt>
                <c:pt idx="3586">
                  <c:v>2.7142051199999777</c:v>
                </c:pt>
                <c:pt idx="3587">
                  <c:v>2.7242051199999953</c:v>
                </c:pt>
                <c:pt idx="3588">
                  <c:v>2.7242051199999953</c:v>
                </c:pt>
                <c:pt idx="3589">
                  <c:v>2.7302563999999938</c:v>
                </c:pt>
                <c:pt idx="3590">
                  <c:v>2.7302563999999938</c:v>
                </c:pt>
                <c:pt idx="3591">
                  <c:v>2.7542051199999977</c:v>
                </c:pt>
                <c:pt idx="3592">
                  <c:v>2.7542051199999977</c:v>
                </c:pt>
                <c:pt idx="3593">
                  <c:v>2.7542051199999964</c:v>
                </c:pt>
                <c:pt idx="3594">
                  <c:v>2.7542051199999964</c:v>
                </c:pt>
                <c:pt idx="3595">
                  <c:v>2.7781538399999945</c:v>
                </c:pt>
                <c:pt idx="3596">
                  <c:v>2.778153839999999</c:v>
                </c:pt>
                <c:pt idx="3597">
                  <c:v>2.778153839999999</c:v>
                </c:pt>
                <c:pt idx="3598">
                  <c:v>2.788153840000144</c:v>
                </c:pt>
                <c:pt idx="3599">
                  <c:v>2.788153840000144</c:v>
                </c:pt>
                <c:pt idx="3600">
                  <c:v>2.7860512800000041</c:v>
                </c:pt>
                <c:pt idx="3601">
                  <c:v>2.7860512800000041</c:v>
                </c:pt>
                <c:pt idx="3602">
                  <c:v>2.802102559999998</c:v>
                </c:pt>
                <c:pt idx="3603">
                  <c:v>2.802102559999998</c:v>
                </c:pt>
                <c:pt idx="3604">
                  <c:v>2.8460512799999993</c:v>
                </c:pt>
                <c:pt idx="3605">
                  <c:v>2.8460512799999993</c:v>
                </c:pt>
                <c:pt idx="3606">
                  <c:v>2.8460512799999949</c:v>
                </c:pt>
                <c:pt idx="3607">
                  <c:v>2.8460512799999949</c:v>
                </c:pt>
                <c:pt idx="3608">
                  <c:v>2.8499999999999988</c:v>
                </c:pt>
                <c:pt idx="3609">
                  <c:v>2.8499999999999988</c:v>
                </c:pt>
                <c:pt idx="3610">
                  <c:v>2.8560512799999977</c:v>
                </c:pt>
                <c:pt idx="3611">
                  <c:v>2.8560512799999977</c:v>
                </c:pt>
                <c:pt idx="3612">
                  <c:v>2.8560512799999977</c:v>
                </c:pt>
                <c:pt idx="3613">
                  <c:v>2.8560512799999977</c:v>
                </c:pt>
                <c:pt idx="3614">
                  <c:v>2.8621025600000003</c:v>
                </c:pt>
                <c:pt idx="3615">
                  <c:v>2.8621025600000003</c:v>
                </c:pt>
                <c:pt idx="3616">
                  <c:v>2.8721025599999983</c:v>
                </c:pt>
                <c:pt idx="3617">
                  <c:v>2.8721025599999983</c:v>
                </c:pt>
                <c:pt idx="3618">
                  <c:v>2.8821025599999972</c:v>
                </c:pt>
                <c:pt idx="3619">
                  <c:v>2.8821025599999972</c:v>
                </c:pt>
                <c:pt idx="3620">
                  <c:v>2.8981538400000004</c:v>
                </c:pt>
                <c:pt idx="3621">
                  <c:v>2.8981538400000004</c:v>
                </c:pt>
                <c:pt idx="3622">
                  <c:v>2.9042051199999968</c:v>
                </c:pt>
                <c:pt idx="3623">
                  <c:v>2.9042051199999968</c:v>
                </c:pt>
                <c:pt idx="3624">
                  <c:v>2.9142051199998371</c:v>
                </c:pt>
                <c:pt idx="3625">
                  <c:v>2.9142051199998371</c:v>
                </c:pt>
                <c:pt idx="3626">
                  <c:v>2.9402563999999987</c:v>
                </c:pt>
                <c:pt idx="3627">
                  <c:v>2.9402563999999987</c:v>
                </c:pt>
                <c:pt idx="3628">
                  <c:v>2.9402563999999987</c:v>
                </c:pt>
                <c:pt idx="3629">
                  <c:v>2.9442051199999977</c:v>
                </c:pt>
                <c:pt idx="3630">
                  <c:v>2.9442051199999977</c:v>
                </c:pt>
                <c:pt idx="3631">
                  <c:v>2.9442051199999977</c:v>
                </c:pt>
                <c:pt idx="3632">
                  <c:v>2.9442051199999977</c:v>
                </c:pt>
                <c:pt idx="3633">
                  <c:v>2.9542051199998505</c:v>
                </c:pt>
                <c:pt idx="3634">
                  <c:v>2.9542051199998505</c:v>
                </c:pt>
                <c:pt idx="3635">
                  <c:v>2.9542051199998505</c:v>
                </c:pt>
                <c:pt idx="3636">
                  <c:v>2.9542051199998505</c:v>
                </c:pt>
                <c:pt idx="3637">
                  <c:v>2.9602563999999947</c:v>
                </c:pt>
                <c:pt idx="3638">
                  <c:v>2.9602563999999947</c:v>
                </c:pt>
                <c:pt idx="3639">
                  <c:v>2.9702563999999967</c:v>
                </c:pt>
                <c:pt idx="3640">
                  <c:v>2.9702563999999967</c:v>
                </c:pt>
                <c:pt idx="3641">
                  <c:v>2.9602563999999947</c:v>
                </c:pt>
                <c:pt idx="3642">
                  <c:v>2.9602563999999947</c:v>
                </c:pt>
                <c:pt idx="3643">
                  <c:v>2.9602563999999947</c:v>
                </c:pt>
                <c:pt idx="3644">
                  <c:v>2.9602563999999947</c:v>
                </c:pt>
                <c:pt idx="3645">
                  <c:v>2.9702563999999967</c:v>
                </c:pt>
                <c:pt idx="3646">
                  <c:v>2.9702563999999967</c:v>
                </c:pt>
                <c:pt idx="3647">
                  <c:v>2.9702563999999967</c:v>
                </c:pt>
                <c:pt idx="3648">
                  <c:v>2.9702563999999967</c:v>
                </c:pt>
                <c:pt idx="3649">
                  <c:v>2.9763076799999988</c:v>
                </c:pt>
                <c:pt idx="3650">
                  <c:v>2.9763076799999988</c:v>
                </c:pt>
                <c:pt idx="3651">
                  <c:v>2.9863076799999972</c:v>
                </c:pt>
                <c:pt idx="3652">
                  <c:v>2.9863076799999972</c:v>
                </c:pt>
                <c:pt idx="3653">
                  <c:v>2.9863076799999972</c:v>
                </c:pt>
                <c:pt idx="3654">
                  <c:v>2.9963076799999948</c:v>
                </c:pt>
                <c:pt idx="3655">
                  <c:v>2.9963076799999948</c:v>
                </c:pt>
                <c:pt idx="3656">
                  <c:v>2.9963076799999948</c:v>
                </c:pt>
                <c:pt idx="3657">
                  <c:v>2.9963076799999948</c:v>
                </c:pt>
                <c:pt idx="3658">
                  <c:v>2.9963076799999948</c:v>
                </c:pt>
                <c:pt idx="3659">
                  <c:v>2.9963076799999948</c:v>
                </c:pt>
                <c:pt idx="3660">
                  <c:v>2.9963076799999948</c:v>
                </c:pt>
                <c:pt idx="3661">
                  <c:v>2.9963076799999948</c:v>
                </c:pt>
                <c:pt idx="3662">
                  <c:v>2.9963076799999948</c:v>
                </c:pt>
                <c:pt idx="3663">
                  <c:v>2.9963076799999948</c:v>
                </c:pt>
                <c:pt idx="3664">
                  <c:v>3.0063076799999999</c:v>
                </c:pt>
                <c:pt idx="3665">
                  <c:v>3.0063076799999999</c:v>
                </c:pt>
                <c:pt idx="3666">
                  <c:v>3.0123589599999967</c:v>
                </c:pt>
                <c:pt idx="3667">
                  <c:v>3.0123589599999967</c:v>
                </c:pt>
                <c:pt idx="3668">
                  <c:v>3.0123589599999967</c:v>
                </c:pt>
                <c:pt idx="3669">
                  <c:v>3.0123589599999967</c:v>
                </c:pt>
                <c:pt idx="3670">
                  <c:v>3.0223589599999974</c:v>
                </c:pt>
                <c:pt idx="3671">
                  <c:v>3.0223589599999974</c:v>
                </c:pt>
                <c:pt idx="3672">
                  <c:v>3.0163076799999979</c:v>
                </c:pt>
                <c:pt idx="3673">
                  <c:v>3.0163076799999979</c:v>
                </c:pt>
                <c:pt idx="3674">
                  <c:v>3.0223589599999974</c:v>
                </c:pt>
                <c:pt idx="3675">
                  <c:v>3.0223589599999974</c:v>
                </c:pt>
                <c:pt idx="3676">
                  <c:v>3.0223589599999974</c:v>
                </c:pt>
                <c:pt idx="3677">
                  <c:v>3.0223589599999974</c:v>
                </c:pt>
                <c:pt idx="3678">
                  <c:v>3.0223589599999974</c:v>
                </c:pt>
                <c:pt idx="3679">
                  <c:v>3.0223589599999974</c:v>
                </c:pt>
                <c:pt idx="3680">
                  <c:v>3.0323589599999967</c:v>
                </c:pt>
                <c:pt idx="3681">
                  <c:v>3.0323589599999967</c:v>
                </c:pt>
                <c:pt idx="3682">
                  <c:v>3.0323589599999967</c:v>
                </c:pt>
                <c:pt idx="3683">
                  <c:v>3.0323589599999967</c:v>
                </c:pt>
                <c:pt idx="3684">
                  <c:v>3.0323589599999967</c:v>
                </c:pt>
                <c:pt idx="3685">
                  <c:v>3.0323589599999967</c:v>
                </c:pt>
                <c:pt idx="3686">
                  <c:v>3.0323589599999967</c:v>
                </c:pt>
                <c:pt idx="3687">
                  <c:v>3.0323589599999967</c:v>
                </c:pt>
                <c:pt idx="3688">
                  <c:v>3.0323589599999967</c:v>
                </c:pt>
                <c:pt idx="3689">
                  <c:v>3.0323589599999927</c:v>
                </c:pt>
                <c:pt idx="3690">
                  <c:v>3.0323589599999927</c:v>
                </c:pt>
                <c:pt idx="3691">
                  <c:v>3.0323589599999927</c:v>
                </c:pt>
                <c:pt idx="3692">
                  <c:v>3.0323589599999927</c:v>
                </c:pt>
                <c:pt idx="3693">
                  <c:v>3.0323589599999967</c:v>
                </c:pt>
                <c:pt idx="3694">
                  <c:v>3.0323589599999967</c:v>
                </c:pt>
                <c:pt idx="3695">
                  <c:v>3.0323589599999927</c:v>
                </c:pt>
                <c:pt idx="3696">
                  <c:v>3.0323589599999927</c:v>
                </c:pt>
                <c:pt idx="3697">
                  <c:v>3.0363076799999971</c:v>
                </c:pt>
                <c:pt idx="3698">
                  <c:v>3.0363076799999971</c:v>
                </c:pt>
                <c:pt idx="3699">
                  <c:v>3.0323589599999927</c:v>
                </c:pt>
                <c:pt idx="3700">
                  <c:v>3.0323589599999927</c:v>
                </c:pt>
                <c:pt idx="3701">
                  <c:v>3.0323589599999927</c:v>
                </c:pt>
                <c:pt idx="3702">
                  <c:v>3.0323589599999927</c:v>
                </c:pt>
                <c:pt idx="3703">
                  <c:v>3.0323589599999927</c:v>
                </c:pt>
                <c:pt idx="3704">
                  <c:v>3.0323589599999927</c:v>
                </c:pt>
                <c:pt idx="3705">
                  <c:v>3.0323589599999927</c:v>
                </c:pt>
                <c:pt idx="3706">
                  <c:v>3.0323589599999927</c:v>
                </c:pt>
                <c:pt idx="3707">
                  <c:v>3.0323589599999927</c:v>
                </c:pt>
                <c:pt idx="3708">
                  <c:v>3.0323589599999927</c:v>
                </c:pt>
                <c:pt idx="3709">
                  <c:v>3.0323589599999927</c:v>
                </c:pt>
                <c:pt idx="3710">
                  <c:v>3.0323589599999927</c:v>
                </c:pt>
                <c:pt idx="3711">
                  <c:v>3.0323589599999927</c:v>
                </c:pt>
                <c:pt idx="3712">
                  <c:v>3.0323589599999927</c:v>
                </c:pt>
                <c:pt idx="3713">
                  <c:v>3.0423589599999934</c:v>
                </c:pt>
                <c:pt idx="3714">
                  <c:v>3.0423589599999934</c:v>
                </c:pt>
                <c:pt idx="3715">
                  <c:v>3.0423589599999934</c:v>
                </c:pt>
                <c:pt idx="3716">
                  <c:v>3.0423589599999934</c:v>
                </c:pt>
                <c:pt idx="3717">
                  <c:v>3.0423589599999934</c:v>
                </c:pt>
                <c:pt idx="3718">
                  <c:v>3.0423589599999934</c:v>
                </c:pt>
                <c:pt idx="3719">
                  <c:v>3.0423589599999934</c:v>
                </c:pt>
                <c:pt idx="3720">
                  <c:v>3.0423589599999934</c:v>
                </c:pt>
                <c:pt idx="3721">
                  <c:v>3.0423589599999934</c:v>
                </c:pt>
                <c:pt idx="3722">
                  <c:v>3.0423589599999934</c:v>
                </c:pt>
                <c:pt idx="3723">
                  <c:v>3.0423589599999934</c:v>
                </c:pt>
                <c:pt idx="3724">
                  <c:v>3.0423589599999934</c:v>
                </c:pt>
                <c:pt idx="3725">
                  <c:v>3.0423589599999934</c:v>
                </c:pt>
                <c:pt idx="3726">
                  <c:v>3.0423589599999934</c:v>
                </c:pt>
                <c:pt idx="3727">
                  <c:v>3.0423589599999934</c:v>
                </c:pt>
                <c:pt idx="3728">
                  <c:v>3.0423589599999934</c:v>
                </c:pt>
                <c:pt idx="3729">
                  <c:v>3.0423589599999934</c:v>
                </c:pt>
                <c:pt idx="3730">
                  <c:v>3.0423589599999934</c:v>
                </c:pt>
                <c:pt idx="3731">
                  <c:v>3.0423589599999934</c:v>
                </c:pt>
                <c:pt idx="3732">
                  <c:v>3.0423589599999934</c:v>
                </c:pt>
                <c:pt idx="3733">
                  <c:v>3.0423589599999934</c:v>
                </c:pt>
                <c:pt idx="3734">
                  <c:v>3.0423589599999934</c:v>
                </c:pt>
                <c:pt idx="3735">
                  <c:v>3.0423589599999934</c:v>
                </c:pt>
                <c:pt idx="3736">
                  <c:v>3.0423589599999934</c:v>
                </c:pt>
                <c:pt idx="3737">
                  <c:v>3.0423589599999934</c:v>
                </c:pt>
                <c:pt idx="3738">
                  <c:v>3.0423589599999934</c:v>
                </c:pt>
                <c:pt idx="3739">
                  <c:v>3.0423589599999934</c:v>
                </c:pt>
                <c:pt idx="3740">
                  <c:v>3.0423589599999934</c:v>
                </c:pt>
                <c:pt idx="3741">
                  <c:v>3.0423589599999934</c:v>
                </c:pt>
                <c:pt idx="3742">
                  <c:v>3.0423589599999934</c:v>
                </c:pt>
                <c:pt idx="3743">
                  <c:v>3.0423589599999934</c:v>
                </c:pt>
                <c:pt idx="3744">
                  <c:v>3.0423589599999934</c:v>
                </c:pt>
                <c:pt idx="3745">
                  <c:v>3.0423589599999934</c:v>
                </c:pt>
                <c:pt idx="3746">
                  <c:v>3.0423589599999934</c:v>
                </c:pt>
                <c:pt idx="3747">
                  <c:v>3.0423589599999934</c:v>
                </c:pt>
                <c:pt idx="3748">
                  <c:v>3.0423589599999934</c:v>
                </c:pt>
                <c:pt idx="3749">
                  <c:v>3.0423589599999934</c:v>
                </c:pt>
                <c:pt idx="3750">
                  <c:v>3.0423589599999934</c:v>
                </c:pt>
                <c:pt idx="3751">
                  <c:v>3.0423589599999934</c:v>
                </c:pt>
                <c:pt idx="3752">
                  <c:v>3.0423589599999934</c:v>
                </c:pt>
                <c:pt idx="3753">
                  <c:v>3.0423589599999934</c:v>
                </c:pt>
                <c:pt idx="3754">
                  <c:v>3.0423589599999934</c:v>
                </c:pt>
                <c:pt idx="3755">
                  <c:v>3.0423589599999934</c:v>
                </c:pt>
                <c:pt idx="3756">
                  <c:v>3.0423589599999934</c:v>
                </c:pt>
                <c:pt idx="3757">
                  <c:v>3.0423589599999934</c:v>
                </c:pt>
                <c:pt idx="3758">
                  <c:v>3.0423589599999934</c:v>
                </c:pt>
                <c:pt idx="3759">
                  <c:v>3.0423589599999934</c:v>
                </c:pt>
                <c:pt idx="3760">
                  <c:v>3.0423589599999934</c:v>
                </c:pt>
                <c:pt idx="3761">
                  <c:v>3.0423589599999934</c:v>
                </c:pt>
                <c:pt idx="3762">
                  <c:v>3.0423589599999934</c:v>
                </c:pt>
                <c:pt idx="3763">
                  <c:v>3.0423589599999934</c:v>
                </c:pt>
                <c:pt idx="3764">
                  <c:v>3.0384102399999939</c:v>
                </c:pt>
                <c:pt idx="3765">
                  <c:v>3.0384102399999939</c:v>
                </c:pt>
                <c:pt idx="3766">
                  <c:v>3.0384102399999939</c:v>
                </c:pt>
                <c:pt idx="3767">
                  <c:v>3.0384102399999939</c:v>
                </c:pt>
                <c:pt idx="3768">
                  <c:v>3.0423589599999934</c:v>
                </c:pt>
                <c:pt idx="3769">
                  <c:v>3.0423589599999934</c:v>
                </c:pt>
                <c:pt idx="3770">
                  <c:v>3.0384102399999939</c:v>
                </c:pt>
                <c:pt idx="3771">
                  <c:v>3.0384102399999939</c:v>
                </c:pt>
                <c:pt idx="3772">
                  <c:v>3.0423589599999934</c:v>
                </c:pt>
                <c:pt idx="3773">
                  <c:v>3.0423589599999934</c:v>
                </c:pt>
                <c:pt idx="3774">
                  <c:v>3.0423589599999934</c:v>
                </c:pt>
                <c:pt idx="3775">
                  <c:v>3.0423589599999934</c:v>
                </c:pt>
                <c:pt idx="3776">
                  <c:v>3.0423589599999934</c:v>
                </c:pt>
                <c:pt idx="3777">
                  <c:v>3.0423589599999934</c:v>
                </c:pt>
                <c:pt idx="3778">
                  <c:v>3.0423589599999934</c:v>
                </c:pt>
                <c:pt idx="3779">
                  <c:v>3.0423589599999934</c:v>
                </c:pt>
                <c:pt idx="3780">
                  <c:v>3.0384102399999939</c:v>
                </c:pt>
                <c:pt idx="3781">
                  <c:v>3.0384102399999939</c:v>
                </c:pt>
                <c:pt idx="3782">
                  <c:v>3.0423589599999934</c:v>
                </c:pt>
                <c:pt idx="3783">
                  <c:v>3.0423589599999934</c:v>
                </c:pt>
                <c:pt idx="3784">
                  <c:v>3.0423589599999934</c:v>
                </c:pt>
                <c:pt idx="3785">
                  <c:v>3.0423589599999934</c:v>
                </c:pt>
                <c:pt idx="3786">
                  <c:v>3.0423589599999934</c:v>
                </c:pt>
                <c:pt idx="3787">
                  <c:v>3.0423589599999934</c:v>
                </c:pt>
                <c:pt idx="3788">
                  <c:v>3.0384102399999939</c:v>
                </c:pt>
                <c:pt idx="3789">
                  <c:v>3.0384102399999939</c:v>
                </c:pt>
                <c:pt idx="3790">
                  <c:v>3.0384102399999939</c:v>
                </c:pt>
                <c:pt idx="3791">
                  <c:v>3.0384102399999939</c:v>
                </c:pt>
                <c:pt idx="3792">
                  <c:v>3.0384102399999939</c:v>
                </c:pt>
                <c:pt idx="3793">
                  <c:v>3.0384102399999939</c:v>
                </c:pt>
                <c:pt idx="3794">
                  <c:v>3.0384102399999939</c:v>
                </c:pt>
                <c:pt idx="3795">
                  <c:v>3.0384102399999939</c:v>
                </c:pt>
                <c:pt idx="3796">
                  <c:v>3.0384102399999939</c:v>
                </c:pt>
                <c:pt idx="3797">
                  <c:v>3.0384102399999939</c:v>
                </c:pt>
                <c:pt idx="3798">
                  <c:v>3.0384102399999939</c:v>
                </c:pt>
                <c:pt idx="3799">
                  <c:v>3.0384102399999939</c:v>
                </c:pt>
                <c:pt idx="3800">
                  <c:v>3.0384102399999939</c:v>
                </c:pt>
                <c:pt idx="3801">
                  <c:v>3.0384102399999939</c:v>
                </c:pt>
                <c:pt idx="3802">
                  <c:v>3.0384102399999939</c:v>
                </c:pt>
                <c:pt idx="3803">
                  <c:v>3.0384102399999939</c:v>
                </c:pt>
                <c:pt idx="3804">
                  <c:v>3.0384102399999939</c:v>
                </c:pt>
                <c:pt idx="3805">
                  <c:v>3.0384102399999939</c:v>
                </c:pt>
                <c:pt idx="3806">
                  <c:v>3.0384102399999939</c:v>
                </c:pt>
                <c:pt idx="3807">
                  <c:v>3.0384102399999939</c:v>
                </c:pt>
                <c:pt idx="3808">
                  <c:v>3.0384102399999939</c:v>
                </c:pt>
                <c:pt idx="3809">
                  <c:v>3.0423589599999934</c:v>
                </c:pt>
                <c:pt idx="3810">
                  <c:v>3.0423589599999934</c:v>
                </c:pt>
                <c:pt idx="3811">
                  <c:v>3.0423589599999934</c:v>
                </c:pt>
                <c:pt idx="3812">
                  <c:v>3.0423589599999934</c:v>
                </c:pt>
                <c:pt idx="3813">
                  <c:v>3.0423589599999934</c:v>
                </c:pt>
                <c:pt idx="3814">
                  <c:v>3.0323589599999967</c:v>
                </c:pt>
                <c:pt idx="3815">
                  <c:v>3.0323589599999967</c:v>
                </c:pt>
                <c:pt idx="3816">
                  <c:v>3.0423589599999974</c:v>
                </c:pt>
                <c:pt idx="3817">
                  <c:v>3.0423589599999974</c:v>
                </c:pt>
                <c:pt idx="3818">
                  <c:v>3.0423589599999974</c:v>
                </c:pt>
                <c:pt idx="3819">
                  <c:v>3.0423589599999974</c:v>
                </c:pt>
                <c:pt idx="3820">
                  <c:v>3.0384102399999984</c:v>
                </c:pt>
                <c:pt idx="3821">
                  <c:v>3.0384102399999984</c:v>
                </c:pt>
                <c:pt idx="3822">
                  <c:v>3.0423589599999974</c:v>
                </c:pt>
                <c:pt idx="3823">
                  <c:v>3.0423589599999974</c:v>
                </c:pt>
                <c:pt idx="3824">
                  <c:v>3.0423589599999974</c:v>
                </c:pt>
                <c:pt idx="3825">
                  <c:v>3.0423589599999974</c:v>
                </c:pt>
                <c:pt idx="3826">
                  <c:v>3.0423589599999974</c:v>
                </c:pt>
                <c:pt idx="3827">
                  <c:v>3.0423589599999974</c:v>
                </c:pt>
                <c:pt idx="3828">
                  <c:v>3.0484102400000292</c:v>
                </c:pt>
                <c:pt idx="3829">
                  <c:v>3.0484102400000292</c:v>
                </c:pt>
                <c:pt idx="3830">
                  <c:v>3.0484102400000292</c:v>
                </c:pt>
                <c:pt idx="3831">
                  <c:v>3.0484102400000292</c:v>
                </c:pt>
                <c:pt idx="3832">
                  <c:v>3.0523589599999967</c:v>
                </c:pt>
                <c:pt idx="3833">
                  <c:v>3.0523589599999967</c:v>
                </c:pt>
                <c:pt idx="3834">
                  <c:v>3.0523589599999967</c:v>
                </c:pt>
                <c:pt idx="3835">
                  <c:v>3.0523589599999967</c:v>
                </c:pt>
                <c:pt idx="3836">
                  <c:v>3.0484102400000292</c:v>
                </c:pt>
                <c:pt idx="3837">
                  <c:v>3.0484102400000292</c:v>
                </c:pt>
                <c:pt idx="3838">
                  <c:v>3.0484102400000292</c:v>
                </c:pt>
                <c:pt idx="3839">
                  <c:v>3.0484102400000292</c:v>
                </c:pt>
                <c:pt idx="3840">
                  <c:v>3.0484102400000292</c:v>
                </c:pt>
                <c:pt idx="3841">
                  <c:v>3.0584102400000015</c:v>
                </c:pt>
                <c:pt idx="3842">
                  <c:v>3.0584102400000015</c:v>
                </c:pt>
                <c:pt idx="3843">
                  <c:v>3.0584102400000015</c:v>
                </c:pt>
                <c:pt idx="3844">
                  <c:v>3.0584102400000015</c:v>
                </c:pt>
                <c:pt idx="3845">
                  <c:v>3.0584102400000015</c:v>
                </c:pt>
                <c:pt idx="3846">
                  <c:v>3.0584102400000015</c:v>
                </c:pt>
                <c:pt idx="3847">
                  <c:v>3.0584102400000015</c:v>
                </c:pt>
                <c:pt idx="3848">
                  <c:v>3.0584102400000015</c:v>
                </c:pt>
                <c:pt idx="3849">
                  <c:v>3.0584102400000015</c:v>
                </c:pt>
                <c:pt idx="3850">
                  <c:v>3.0584102400000015</c:v>
                </c:pt>
                <c:pt idx="3851">
                  <c:v>3.0584102400000015</c:v>
                </c:pt>
                <c:pt idx="3852">
                  <c:v>3.0584102400000015</c:v>
                </c:pt>
                <c:pt idx="3853">
                  <c:v>3.0684102399999995</c:v>
                </c:pt>
                <c:pt idx="3854">
                  <c:v>3.0684102399999995</c:v>
                </c:pt>
                <c:pt idx="3855">
                  <c:v>3.0684102399999995</c:v>
                </c:pt>
                <c:pt idx="3856">
                  <c:v>3.0684102399999995</c:v>
                </c:pt>
                <c:pt idx="3857">
                  <c:v>3.0584102400000015</c:v>
                </c:pt>
                <c:pt idx="3858">
                  <c:v>3.0584102400000015</c:v>
                </c:pt>
                <c:pt idx="3859">
                  <c:v>3.0684102399999995</c:v>
                </c:pt>
                <c:pt idx="3860">
                  <c:v>3.0684102399999995</c:v>
                </c:pt>
                <c:pt idx="3861">
                  <c:v>3.0684102399999995</c:v>
                </c:pt>
                <c:pt idx="3862">
                  <c:v>3.0584102400000015</c:v>
                </c:pt>
                <c:pt idx="3863">
                  <c:v>3.0584102400000015</c:v>
                </c:pt>
                <c:pt idx="3864">
                  <c:v>3.0684102399999995</c:v>
                </c:pt>
                <c:pt idx="3865">
                  <c:v>3.0684102399999995</c:v>
                </c:pt>
                <c:pt idx="3866">
                  <c:v>3.0684102399999995</c:v>
                </c:pt>
                <c:pt idx="3867">
                  <c:v>3.0684102399999995</c:v>
                </c:pt>
                <c:pt idx="3868">
                  <c:v>3.0684102399999995</c:v>
                </c:pt>
                <c:pt idx="3869">
                  <c:v>3.0684102399999995</c:v>
                </c:pt>
                <c:pt idx="3870">
                  <c:v>3.0684102399999995</c:v>
                </c:pt>
                <c:pt idx="3871">
                  <c:v>3.0684102399999995</c:v>
                </c:pt>
                <c:pt idx="3872">
                  <c:v>3.0684102399999995</c:v>
                </c:pt>
                <c:pt idx="3873">
                  <c:v>3.0684102399999995</c:v>
                </c:pt>
                <c:pt idx="3874">
                  <c:v>3.0684102399999995</c:v>
                </c:pt>
                <c:pt idx="3875">
                  <c:v>3.0684102399999995</c:v>
                </c:pt>
                <c:pt idx="3876">
                  <c:v>3.0684102399999995</c:v>
                </c:pt>
                <c:pt idx="3877">
                  <c:v>3.0684102399999995</c:v>
                </c:pt>
                <c:pt idx="3878">
                  <c:v>3.0684102399999995</c:v>
                </c:pt>
                <c:pt idx="3879">
                  <c:v>3.0684102399999995</c:v>
                </c:pt>
                <c:pt idx="3880">
                  <c:v>3.0684102399999995</c:v>
                </c:pt>
                <c:pt idx="3881">
                  <c:v>3.0684102399999995</c:v>
                </c:pt>
                <c:pt idx="3882">
                  <c:v>3.0684102399999995</c:v>
                </c:pt>
                <c:pt idx="3883">
                  <c:v>3.0684102399999995</c:v>
                </c:pt>
                <c:pt idx="3884">
                  <c:v>3.0684102399999995</c:v>
                </c:pt>
                <c:pt idx="3885">
                  <c:v>3.0684102399999995</c:v>
                </c:pt>
                <c:pt idx="3886">
                  <c:v>3.0684102399999995</c:v>
                </c:pt>
                <c:pt idx="3887">
                  <c:v>3.0684102399999995</c:v>
                </c:pt>
                <c:pt idx="3888">
                  <c:v>3.0684102399999995</c:v>
                </c:pt>
                <c:pt idx="3889">
                  <c:v>3.0684102399999995</c:v>
                </c:pt>
                <c:pt idx="3890">
                  <c:v>3.0684102399999995</c:v>
                </c:pt>
                <c:pt idx="3891">
                  <c:v>3.06446152</c:v>
                </c:pt>
                <c:pt idx="3892">
                  <c:v>3.06446152</c:v>
                </c:pt>
                <c:pt idx="3893">
                  <c:v>3.0684102399999995</c:v>
                </c:pt>
                <c:pt idx="3894">
                  <c:v>3.0684102399999995</c:v>
                </c:pt>
                <c:pt idx="3895">
                  <c:v>3.06446152</c:v>
                </c:pt>
                <c:pt idx="3896">
                  <c:v>3.06446152</c:v>
                </c:pt>
                <c:pt idx="3897">
                  <c:v>3.0684102399999995</c:v>
                </c:pt>
                <c:pt idx="3898">
                  <c:v>3.0684102399999995</c:v>
                </c:pt>
                <c:pt idx="3899">
                  <c:v>3.0684102399999995</c:v>
                </c:pt>
                <c:pt idx="3900">
                  <c:v>3.0684102399999995</c:v>
                </c:pt>
                <c:pt idx="3901">
                  <c:v>3.0684102399999995</c:v>
                </c:pt>
                <c:pt idx="3902">
                  <c:v>3.0684102399999995</c:v>
                </c:pt>
                <c:pt idx="3903">
                  <c:v>3.0684102399999995</c:v>
                </c:pt>
                <c:pt idx="3904">
                  <c:v>3.0684102399999995</c:v>
                </c:pt>
                <c:pt idx="3905">
                  <c:v>3.0684102399999995</c:v>
                </c:pt>
                <c:pt idx="3906">
                  <c:v>3.0684102399999995</c:v>
                </c:pt>
                <c:pt idx="3907">
                  <c:v>3.0684102399999995</c:v>
                </c:pt>
                <c:pt idx="3908">
                  <c:v>3.0684102399999995</c:v>
                </c:pt>
                <c:pt idx="3909">
                  <c:v>3.0684102399999995</c:v>
                </c:pt>
                <c:pt idx="3910">
                  <c:v>3.0684102399999995</c:v>
                </c:pt>
                <c:pt idx="3911">
                  <c:v>3.0684102399999995</c:v>
                </c:pt>
                <c:pt idx="3912">
                  <c:v>3.0684102399999995</c:v>
                </c:pt>
                <c:pt idx="3913">
                  <c:v>3.0684102399999995</c:v>
                </c:pt>
                <c:pt idx="3914">
                  <c:v>3.0784102399999975</c:v>
                </c:pt>
                <c:pt idx="3915">
                  <c:v>3.0784102399999975</c:v>
                </c:pt>
                <c:pt idx="3916">
                  <c:v>3.0784102399999975</c:v>
                </c:pt>
                <c:pt idx="3917">
                  <c:v>3.0784102399999975</c:v>
                </c:pt>
                <c:pt idx="3918">
                  <c:v>3.0684102399999995</c:v>
                </c:pt>
                <c:pt idx="3919">
                  <c:v>3.0684102399999995</c:v>
                </c:pt>
                <c:pt idx="3920">
                  <c:v>3.0744615199999981</c:v>
                </c:pt>
                <c:pt idx="3921">
                  <c:v>3.0744615199999981</c:v>
                </c:pt>
                <c:pt idx="3922">
                  <c:v>3.0684102399999995</c:v>
                </c:pt>
                <c:pt idx="3923">
                  <c:v>3.0684102399999995</c:v>
                </c:pt>
                <c:pt idx="3924">
                  <c:v>3.0684102399999995</c:v>
                </c:pt>
                <c:pt idx="3925">
                  <c:v>3.0684102399999995</c:v>
                </c:pt>
                <c:pt idx="3926">
                  <c:v>3.0684102399999995</c:v>
                </c:pt>
                <c:pt idx="3927">
                  <c:v>3.0684102399999995</c:v>
                </c:pt>
                <c:pt idx="3928">
                  <c:v>3.0784102399999975</c:v>
                </c:pt>
                <c:pt idx="3929">
                  <c:v>3.0784102399999975</c:v>
                </c:pt>
                <c:pt idx="3930">
                  <c:v>3.0684102399999951</c:v>
                </c:pt>
                <c:pt idx="3931">
                  <c:v>3.0684102399999951</c:v>
                </c:pt>
                <c:pt idx="3932">
                  <c:v>3.0744615199999981</c:v>
                </c:pt>
                <c:pt idx="3933">
                  <c:v>3.0744615199999981</c:v>
                </c:pt>
                <c:pt idx="3934">
                  <c:v>3.0784102399999975</c:v>
                </c:pt>
                <c:pt idx="3935">
                  <c:v>3.0784102399999975</c:v>
                </c:pt>
                <c:pt idx="3936">
                  <c:v>3.0744615199999981</c:v>
                </c:pt>
                <c:pt idx="3937">
                  <c:v>3.0744615199999981</c:v>
                </c:pt>
                <c:pt idx="3938">
                  <c:v>3.0744615199999981</c:v>
                </c:pt>
                <c:pt idx="3939">
                  <c:v>3.0684102399999951</c:v>
                </c:pt>
                <c:pt idx="3940">
                  <c:v>3.0684102399999951</c:v>
                </c:pt>
                <c:pt idx="3941">
                  <c:v>3.0684102399999951</c:v>
                </c:pt>
                <c:pt idx="3942">
                  <c:v>3.0684102399999951</c:v>
                </c:pt>
                <c:pt idx="3943">
                  <c:v>3.0744615199999981</c:v>
                </c:pt>
                <c:pt idx="3944">
                  <c:v>3.0744615199999981</c:v>
                </c:pt>
                <c:pt idx="3945">
                  <c:v>3.0684102399999951</c:v>
                </c:pt>
                <c:pt idx="3946">
                  <c:v>3.0684102399999951</c:v>
                </c:pt>
                <c:pt idx="3947">
                  <c:v>3.0744615199999981</c:v>
                </c:pt>
                <c:pt idx="3948">
                  <c:v>3.0744615199999981</c:v>
                </c:pt>
                <c:pt idx="3949">
                  <c:v>3.0744615199999981</c:v>
                </c:pt>
                <c:pt idx="3950">
                  <c:v>3.0744615199999981</c:v>
                </c:pt>
                <c:pt idx="3951">
                  <c:v>3.0684102399999951</c:v>
                </c:pt>
                <c:pt idx="3952">
                  <c:v>3.0684102399999951</c:v>
                </c:pt>
                <c:pt idx="3953">
                  <c:v>3.0684102399999951</c:v>
                </c:pt>
                <c:pt idx="3954">
                  <c:v>3.0684102399999951</c:v>
                </c:pt>
                <c:pt idx="3955">
                  <c:v>3.0684102399999951</c:v>
                </c:pt>
                <c:pt idx="3956">
                  <c:v>3.0684102399999951</c:v>
                </c:pt>
                <c:pt idx="3957">
                  <c:v>3.0744615199999981</c:v>
                </c:pt>
                <c:pt idx="3958">
                  <c:v>3.0744615199999981</c:v>
                </c:pt>
                <c:pt idx="3959">
                  <c:v>3.0744615199999981</c:v>
                </c:pt>
                <c:pt idx="3960">
                  <c:v>3.0744615199999981</c:v>
                </c:pt>
                <c:pt idx="3961">
                  <c:v>3.0744615199999981</c:v>
                </c:pt>
                <c:pt idx="3962">
                  <c:v>3.0744615199999981</c:v>
                </c:pt>
                <c:pt idx="3963">
                  <c:v>3.0684102399999951</c:v>
                </c:pt>
                <c:pt idx="3964">
                  <c:v>3.0684102399999951</c:v>
                </c:pt>
                <c:pt idx="3965">
                  <c:v>3.0684102399999951</c:v>
                </c:pt>
                <c:pt idx="3966">
                  <c:v>3.0684102399999951</c:v>
                </c:pt>
                <c:pt idx="3967">
                  <c:v>3.0744615199999981</c:v>
                </c:pt>
                <c:pt idx="3968">
                  <c:v>3.0744615199999981</c:v>
                </c:pt>
                <c:pt idx="3969">
                  <c:v>3.0684102399999951</c:v>
                </c:pt>
                <c:pt idx="3970">
                  <c:v>3.0684102399999951</c:v>
                </c:pt>
                <c:pt idx="3971">
                  <c:v>3.0684102399999951</c:v>
                </c:pt>
                <c:pt idx="3972">
                  <c:v>3.0744615199999981</c:v>
                </c:pt>
                <c:pt idx="3973">
                  <c:v>3.0744615199999981</c:v>
                </c:pt>
                <c:pt idx="3974">
                  <c:v>3.0884102399999982</c:v>
                </c:pt>
                <c:pt idx="3975">
                  <c:v>3.0884102399999982</c:v>
                </c:pt>
                <c:pt idx="3976">
                  <c:v>3.0884102399999982</c:v>
                </c:pt>
                <c:pt idx="3977">
                  <c:v>3.0884102399999982</c:v>
                </c:pt>
                <c:pt idx="3978">
                  <c:v>3.1023589599999983</c:v>
                </c:pt>
                <c:pt idx="3979">
                  <c:v>3.1023589599999983</c:v>
                </c:pt>
                <c:pt idx="3980">
                  <c:v>3.1223589599999944</c:v>
                </c:pt>
                <c:pt idx="3981">
                  <c:v>3.1223589599999944</c:v>
                </c:pt>
                <c:pt idx="3982">
                  <c:v>3.1323589599999924</c:v>
                </c:pt>
                <c:pt idx="3983">
                  <c:v>3.1323589599999924</c:v>
                </c:pt>
                <c:pt idx="3984">
                  <c:v>3.1523589599999968</c:v>
                </c:pt>
                <c:pt idx="3985">
                  <c:v>3.1523589599999968</c:v>
                </c:pt>
                <c:pt idx="3986">
                  <c:v>3.1523589599999977</c:v>
                </c:pt>
                <c:pt idx="3987">
                  <c:v>3.1523589599999977</c:v>
                </c:pt>
                <c:pt idx="3988">
                  <c:v>3.1684102399999992</c:v>
                </c:pt>
                <c:pt idx="3989">
                  <c:v>3.1684102399999992</c:v>
                </c:pt>
                <c:pt idx="3990">
                  <c:v>3.1784102400000052</c:v>
                </c:pt>
                <c:pt idx="3991">
                  <c:v>3.1784102400000052</c:v>
                </c:pt>
                <c:pt idx="3992">
                  <c:v>3.1884102399999992</c:v>
                </c:pt>
                <c:pt idx="3993">
                  <c:v>3.1884102399999992</c:v>
                </c:pt>
                <c:pt idx="3994">
                  <c:v>3.1884102399999992</c:v>
                </c:pt>
                <c:pt idx="3995">
                  <c:v>3.2144615199999986</c:v>
                </c:pt>
                <c:pt idx="3996">
                  <c:v>3.2144615199999986</c:v>
                </c:pt>
                <c:pt idx="3997">
                  <c:v>3.2444615200000002</c:v>
                </c:pt>
                <c:pt idx="3998">
                  <c:v>3.2444615200000002</c:v>
                </c:pt>
                <c:pt idx="3999">
                  <c:v>3.2484102399999952</c:v>
                </c:pt>
                <c:pt idx="4000">
                  <c:v>3.2484102399999952</c:v>
                </c:pt>
                <c:pt idx="4001">
                  <c:v>3.2644615200000002</c:v>
                </c:pt>
                <c:pt idx="4002">
                  <c:v>3.2644615200000002</c:v>
                </c:pt>
                <c:pt idx="4003">
                  <c:v>3.2905127999999992</c:v>
                </c:pt>
                <c:pt idx="4004">
                  <c:v>3.2905127999999992</c:v>
                </c:pt>
                <c:pt idx="4005">
                  <c:v>3.2965640799999982</c:v>
                </c:pt>
                <c:pt idx="4006">
                  <c:v>3.2965640799999982</c:v>
                </c:pt>
                <c:pt idx="4007">
                  <c:v>3.2926153599999974</c:v>
                </c:pt>
                <c:pt idx="4008">
                  <c:v>3.2926153599999974</c:v>
                </c:pt>
                <c:pt idx="4009">
                  <c:v>3.3026153599999937</c:v>
                </c:pt>
                <c:pt idx="4010">
                  <c:v>3.3026153599999937</c:v>
                </c:pt>
                <c:pt idx="4011">
                  <c:v>3.3165640800000027</c:v>
                </c:pt>
                <c:pt idx="4012">
                  <c:v>3.3165640800000027</c:v>
                </c:pt>
                <c:pt idx="4013">
                  <c:v>3.3226153599999937</c:v>
                </c:pt>
                <c:pt idx="4014">
                  <c:v>3.3226153599999937</c:v>
                </c:pt>
                <c:pt idx="4015">
                  <c:v>3.3326153599999127</c:v>
                </c:pt>
                <c:pt idx="4016">
                  <c:v>3.3326153599999127</c:v>
                </c:pt>
                <c:pt idx="4017">
                  <c:v>3.3926153599999767</c:v>
                </c:pt>
                <c:pt idx="4018">
                  <c:v>3.3926153599999767</c:v>
                </c:pt>
                <c:pt idx="4019">
                  <c:v>3.3986666399998211</c:v>
                </c:pt>
                <c:pt idx="4020">
                  <c:v>3.3986666399998211</c:v>
                </c:pt>
                <c:pt idx="4021">
                  <c:v>3.4326153599999967</c:v>
                </c:pt>
                <c:pt idx="4022">
                  <c:v>3.4326153599999967</c:v>
                </c:pt>
                <c:pt idx="4023">
                  <c:v>3.4326153599999967</c:v>
                </c:pt>
                <c:pt idx="4024">
                  <c:v>3.4786666399999167</c:v>
                </c:pt>
                <c:pt idx="4025">
                  <c:v>3.4786666399999167</c:v>
                </c:pt>
                <c:pt idx="4026">
                  <c:v>3.4786666399999167</c:v>
                </c:pt>
                <c:pt idx="4027">
                  <c:v>3.4786666399999167</c:v>
                </c:pt>
                <c:pt idx="4028">
                  <c:v>3.4847179199999991</c:v>
                </c:pt>
                <c:pt idx="4029">
                  <c:v>3.4847179199999991</c:v>
                </c:pt>
                <c:pt idx="4030">
                  <c:v>3.4947179199999931</c:v>
                </c:pt>
                <c:pt idx="4031">
                  <c:v>3.4947179199999931</c:v>
                </c:pt>
                <c:pt idx="4032">
                  <c:v>3.4886666399999977</c:v>
                </c:pt>
                <c:pt idx="4033">
                  <c:v>3.4886666399999977</c:v>
                </c:pt>
                <c:pt idx="4034">
                  <c:v>3.4986666400000033</c:v>
                </c:pt>
                <c:pt idx="4035">
                  <c:v>3.4986666400000033</c:v>
                </c:pt>
                <c:pt idx="4036">
                  <c:v>3.5086666400000013</c:v>
                </c:pt>
                <c:pt idx="4037">
                  <c:v>3.5086666400000013</c:v>
                </c:pt>
                <c:pt idx="4038">
                  <c:v>3.5186666399999567</c:v>
                </c:pt>
                <c:pt idx="4039">
                  <c:v>3.5186666399999567</c:v>
                </c:pt>
                <c:pt idx="4040">
                  <c:v>3.5347179199999958</c:v>
                </c:pt>
                <c:pt idx="4041">
                  <c:v>3.5347179199999958</c:v>
                </c:pt>
                <c:pt idx="4042">
                  <c:v>3.5347179199999958</c:v>
                </c:pt>
                <c:pt idx="4043">
                  <c:v>3.554717919999999</c:v>
                </c:pt>
                <c:pt idx="4044">
                  <c:v>3.554717919999999</c:v>
                </c:pt>
                <c:pt idx="4045">
                  <c:v>3.574717919999995</c:v>
                </c:pt>
                <c:pt idx="4046">
                  <c:v>3.574717919999995</c:v>
                </c:pt>
                <c:pt idx="4047">
                  <c:v>3.574717919999995</c:v>
                </c:pt>
                <c:pt idx="4048">
                  <c:v>3.574717919999995</c:v>
                </c:pt>
                <c:pt idx="4049">
                  <c:v>3.5747179199999981</c:v>
                </c:pt>
                <c:pt idx="4050">
                  <c:v>3.5747179199999981</c:v>
                </c:pt>
                <c:pt idx="4051">
                  <c:v>3.5747179199999981</c:v>
                </c:pt>
                <c:pt idx="4052">
                  <c:v>3.5747179199999981</c:v>
                </c:pt>
                <c:pt idx="4053">
                  <c:v>3.580769199999994</c:v>
                </c:pt>
                <c:pt idx="4054">
                  <c:v>3.580769199999994</c:v>
                </c:pt>
                <c:pt idx="4055">
                  <c:v>3.590769199999992</c:v>
                </c:pt>
                <c:pt idx="4056">
                  <c:v>3.590769199999992</c:v>
                </c:pt>
                <c:pt idx="4057">
                  <c:v>3.60076919999999</c:v>
                </c:pt>
                <c:pt idx="4058">
                  <c:v>3.60076919999999</c:v>
                </c:pt>
                <c:pt idx="4059">
                  <c:v>3.60076919999999</c:v>
                </c:pt>
                <c:pt idx="4060">
                  <c:v>3.6107691999999947</c:v>
                </c:pt>
                <c:pt idx="4061">
                  <c:v>3.6107691999999947</c:v>
                </c:pt>
                <c:pt idx="4062">
                  <c:v>3.6207691999999976</c:v>
                </c:pt>
                <c:pt idx="4063">
                  <c:v>3.6207691999999976</c:v>
                </c:pt>
                <c:pt idx="4064">
                  <c:v>3.6168204799999977</c:v>
                </c:pt>
                <c:pt idx="4065">
                  <c:v>3.6168204799999977</c:v>
                </c:pt>
                <c:pt idx="4066">
                  <c:v>3.6207691999999931</c:v>
                </c:pt>
                <c:pt idx="4067">
                  <c:v>3.6207691999999931</c:v>
                </c:pt>
                <c:pt idx="4068">
                  <c:v>3.6207691999999931</c:v>
                </c:pt>
                <c:pt idx="4069">
                  <c:v>3.6207691999999931</c:v>
                </c:pt>
                <c:pt idx="4070">
                  <c:v>3.6307691999999983</c:v>
                </c:pt>
                <c:pt idx="4071">
                  <c:v>3.6307691999999983</c:v>
                </c:pt>
                <c:pt idx="4072">
                  <c:v>3.6307691999999983</c:v>
                </c:pt>
                <c:pt idx="4073">
                  <c:v>3.6307691999999983</c:v>
                </c:pt>
                <c:pt idx="4074">
                  <c:v>3.6307691999999983</c:v>
                </c:pt>
                <c:pt idx="4075">
                  <c:v>3.6307691999999983</c:v>
                </c:pt>
                <c:pt idx="4076">
                  <c:v>3.6307691999999983</c:v>
                </c:pt>
                <c:pt idx="4077">
                  <c:v>3.6307691999999983</c:v>
                </c:pt>
                <c:pt idx="4078">
                  <c:v>3.6307691999999983</c:v>
                </c:pt>
                <c:pt idx="4079">
                  <c:v>3.6307691999999983</c:v>
                </c:pt>
                <c:pt idx="4080">
                  <c:v>3.6307691999999983</c:v>
                </c:pt>
                <c:pt idx="4081">
                  <c:v>3.6407691999999972</c:v>
                </c:pt>
                <c:pt idx="4082">
                  <c:v>3.6407691999999972</c:v>
                </c:pt>
                <c:pt idx="4083">
                  <c:v>3.6407691999999972</c:v>
                </c:pt>
                <c:pt idx="4084">
                  <c:v>3.6407691999999972</c:v>
                </c:pt>
                <c:pt idx="4085">
                  <c:v>3.6407691999999972</c:v>
                </c:pt>
                <c:pt idx="4086">
                  <c:v>3.6407691999999972</c:v>
                </c:pt>
                <c:pt idx="4087">
                  <c:v>3.6407691999999972</c:v>
                </c:pt>
                <c:pt idx="4088">
                  <c:v>3.6407691999999972</c:v>
                </c:pt>
                <c:pt idx="4089">
                  <c:v>3.6407691999999972</c:v>
                </c:pt>
                <c:pt idx="4090">
                  <c:v>3.6407691999999972</c:v>
                </c:pt>
                <c:pt idx="4091">
                  <c:v>3.6507691999999943</c:v>
                </c:pt>
                <c:pt idx="4092">
                  <c:v>3.6507691999999943</c:v>
                </c:pt>
                <c:pt idx="4093">
                  <c:v>3.6507691999999943</c:v>
                </c:pt>
                <c:pt idx="4094">
                  <c:v>3.6507691999999943</c:v>
                </c:pt>
                <c:pt idx="4095">
                  <c:v>3.6507691999999943</c:v>
                </c:pt>
                <c:pt idx="4096">
                  <c:v>3.6507691999999943</c:v>
                </c:pt>
                <c:pt idx="4097">
                  <c:v>3.6507691999999943</c:v>
                </c:pt>
                <c:pt idx="4098">
                  <c:v>3.6607691999999994</c:v>
                </c:pt>
                <c:pt idx="4099">
                  <c:v>3.6607691999999994</c:v>
                </c:pt>
                <c:pt idx="4100">
                  <c:v>3.6607691999999994</c:v>
                </c:pt>
                <c:pt idx="4101">
                  <c:v>3.6607691999999994</c:v>
                </c:pt>
                <c:pt idx="4102">
                  <c:v>3.6607691999999994</c:v>
                </c:pt>
                <c:pt idx="4103">
                  <c:v>3.6607691999999994</c:v>
                </c:pt>
                <c:pt idx="4104">
                  <c:v>3.6607691999999994</c:v>
                </c:pt>
                <c:pt idx="4105">
                  <c:v>3.6607691999999994</c:v>
                </c:pt>
                <c:pt idx="4106">
                  <c:v>3.6607691999999994</c:v>
                </c:pt>
                <c:pt idx="4107">
                  <c:v>3.6607691999999994</c:v>
                </c:pt>
                <c:pt idx="4108">
                  <c:v>3.6607691999999994</c:v>
                </c:pt>
                <c:pt idx="4109">
                  <c:v>3.6607691999999994</c:v>
                </c:pt>
                <c:pt idx="4110">
                  <c:v>3.6607691999999994</c:v>
                </c:pt>
                <c:pt idx="4111">
                  <c:v>3.6607691999999994</c:v>
                </c:pt>
                <c:pt idx="4112">
                  <c:v>3.6607691999999994</c:v>
                </c:pt>
                <c:pt idx="4113">
                  <c:v>3.6607691999999994</c:v>
                </c:pt>
                <c:pt idx="4114">
                  <c:v>3.6607691999999994</c:v>
                </c:pt>
                <c:pt idx="4115">
                  <c:v>3.6568204799999977</c:v>
                </c:pt>
                <c:pt idx="4116">
                  <c:v>3.6568204799999977</c:v>
                </c:pt>
                <c:pt idx="4117">
                  <c:v>3.6668204799999984</c:v>
                </c:pt>
                <c:pt idx="4118">
                  <c:v>3.6668204799999984</c:v>
                </c:pt>
                <c:pt idx="4119">
                  <c:v>3.6607691999999994</c:v>
                </c:pt>
                <c:pt idx="4120">
                  <c:v>3.6607691999999994</c:v>
                </c:pt>
                <c:pt idx="4121">
                  <c:v>3.6668204799999984</c:v>
                </c:pt>
                <c:pt idx="4122">
                  <c:v>3.6668204799999984</c:v>
                </c:pt>
                <c:pt idx="4123">
                  <c:v>3.6707691999999974</c:v>
                </c:pt>
                <c:pt idx="4124">
                  <c:v>3.6707691999999974</c:v>
                </c:pt>
                <c:pt idx="4125">
                  <c:v>3.6707691999999974</c:v>
                </c:pt>
                <c:pt idx="4126">
                  <c:v>3.6707691999999974</c:v>
                </c:pt>
                <c:pt idx="4127">
                  <c:v>3.6707691999999974</c:v>
                </c:pt>
                <c:pt idx="4128">
                  <c:v>3.6707691999999974</c:v>
                </c:pt>
                <c:pt idx="4129">
                  <c:v>3.6707691999999974</c:v>
                </c:pt>
                <c:pt idx="4130">
                  <c:v>3.6707691999999974</c:v>
                </c:pt>
                <c:pt idx="4131">
                  <c:v>3.6707691999999974</c:v>
                </c:pt>
                <c:pt idx="4132">
                  <c:v>3.6707691999999974</c:v>
                </c:pt>
                <c:pt idx="4133">
                  <c:v>3.6707691999999974</c:v>
                </c:pt>
                <c:pt idx="4134">
                  <c:v>3.6707691999999974</c:v>
                </c:pt>
                <c:pt idx="4135">
                  <c:v>3.6707691999999974</c:v>
                </c:pt>
                <c:pt idx="4136">
                  <c:v>3.6707691999999974</c:v>
                </c:pt>
                <c:pt idx="4137">
                  <c:v>3.6707691999999974</c:v>
                </c:pt>
                <c:pt idx="4138">
                  <c:v>3.6668204799999984</c:v>
                </c:pt>
                <c:pt idx="4139">
                  <c:v>3.6668204799999984</c:v>
                </c:pt>
                <c:pt idx="4140">
                  <c:v>3.6668204799999984</c:v>
                </c:pt>
                <c:pt idx="4141">
                  <c:v>3.6668204799999984</c:v>
                </c:pt>
                <c:pt idx="4142">
                  <c:v>3.6668204799999984</c:v>
                </c:pt>
                <c:pt idx="4143">
                  <c:v>3.6668204799999984</c:v>
                </c:pt>
                <c:pt idx="4144">
                  <c:v>3.6707691999999974</c:v>
                </c:pt>
                <c:pt idx="4145">
                  <c:v>3.6707691999999974</c:v>
                </c:pt>
                <c:pt idx="4146">
                  <c:v>3.6668204799999984</c:v>
                </c:pt>
                <c:pt idx="4147">
                  <c:v>3.6668204799999984</c:v>
                </c:pt>
                <c:pt idx="4148">
                  <c:v>3.6668204799999984</c:v>
                </c:pt>
                <c:pt idx="4149">
                  <c:v>3.6668204799999984</c:v>
                </c:pt>
                <c:pt idx="4150">
                  <c:v>3.6668204799999984</c:v>
                </c:pt>
                <c:pt idx="4151">
                  <c:v>3.6668204799999984</c:v>
                </c:pt>
                <c:pt idx="4152">
                  <c:v>3.6668204799999984</c:v>
                </c:pt>
                <c:pt idx="4153">
                  <c:v>3.6668204799999984</c:v>
                </c:pt>
                <c:pt idx="4154">
                  <c:v>3.6668204799999984</c:v>
                </c:pt>
                <c:pt idx="4155">
                  <c:v>3.6668204799999984</c:v>
                </c:pt>
                <c:pt idx="4156">
                  <c:v>3.6668204799999984</c:v>
                </c:pt>
                <c:pt idx="4157">
                  <c:v>3.6668204799999984</c:v>
                </c:pt>
                <c:pt idx="4158">
                  <c:v>3.6668204799999984</c:v>
                </c:pt>
                <c:pt idx="4159">
                  <c:v>3.6668204799999984</c:v>
                </c:pt>
                <c:pt idx="4160">
                  <c:v>3.6668204799999984</c:v>
                </c:pt>
                <c:pt idx="4161">
                  <c:v>3.6668204799999984</c:v>
                </c:pt>
                <c:pt idx="4162">
                  <c:v>3.6668204799999984</c:v>
                </c:pt>
                <c:pt idx="4163">
                  <c:v>3.6668204799999984</c:v>
                </c:pt>
                <c:pt idx="4164">
                  <c:v>3.6768204799999964</c:v>
                </c:pt>
                <c:pt idx="4165">
                  <c:v>3.6768204799999964</c:v>
                </c:pt>
                <c:pt idx="4166">
                  <c:v>3.6768204799999964</c:v>
                </c:pt>
                <c:pt idx="4167">
                  <c:v>3.6768204799999964</c:v>
                </c:pt>
                <c:pt idx="4168">
                  <c:v>3.6668204799999984</c:v>
                </c:pt>
                <c:pt idx="4169">
                  <c:v>3.6668204799999984</c:v>
                </c:pt>
                <c:pt idx="4170">
                  <c:v>3.6707692000000018</c:v>
                </c:pt>
                <c:pt idx="4171">
                  <c:v>3.6707692000000018</c:v>
                </c:pt>
                <c:pt idx="4172">
                  <c:v>3.6668204799999984</c:v>
                </c:pt>
                <c:pt idx="4173">
                  <c:v>3.6668204799999984</c:v>
                </c:pt>
                <c:pt idx="4174">
                  <c:v>3.6668204799999984</c:v>
                </c:pt>
                <c:pt idx="4175">
                  <c:v>3.6668204799999984</c:v>
                </c:pt>
                <c:pt idx="4176">
                  <c:v>3.6668204799999984</c:v>
                </c:pt>
                <c:pt idx="4177">
                  <c:v>3.6668204799999984</c:v>
                </c:pt>
                <c:pt idx="4178">
                  <c:v>3.6668204799999984</c:v>
                </c:pt>
                <c:pt idx="4179">
                  <c:v>3.6768204799999964</c:v>
                </c:pt>
                <c:pt idx="4180">
                  <c:v>3.6707692000000018</c:v>
                </c:pt>
                <c:pt idx="4181">
                  <c:v>3.6707692000000018</c:v>
                </c:pt>
                <c:pt idx="4182">
                  <c:v>3.6707692000000018</c:v>
                </c:pt>
                <c:pt idx="4183">
                  <c:v>3.6707692000000018</c:v>
                </c:pt>
                <c:pt idx="4184">
                  <c:v>3.6707692000000018</c:v>
                </c:pt>
                <c:pt idx="4185">
                  <c:v>3.6707692000000018</c:v>
                </c:pt>
                <c:pt idx="4186">
                  <c:v>3.6707692000000018</c:v>
                </c:pt>
                <c:pt idx="4187">
                  <c:v>3.6707692000000018</c:v>
                </c:pt>
                <c:pt idx="4188">
                  <c:v>3.6707692000000018</c:v>
                </c:pt>
                <c:pt idx="4189">
                  <c:v>3.6707692000000018</c:v>
                </c:pt>
                <c:pt idx="4190">
                  <c:v>3.6707692000000018</c:v>
                </c:pt>
                <c:pt idx="4191">
                  <c:v>3.6707692000000018</c:v>
                </c:pt>
                <c:pt idx="4192">
                  <c:v>3.6707692000000018</c:v>
                </c:pt>
                <c:pt idx="4193">
                  <c:v>3.6707692000000018</c:v>
                </c:pt>
                <c:pt idx="4194">
                  <c:v>3.6707692000000018</c:v>
                </c:pt>
                <c:pt idx="4195">
                  <c:v>3.6707692000000018</c:v>
                </c:pt>
                <c:pt idx="4196">
                  <c:v>3.6707692000000018</c:v>
                </c:pt>
                <c:pt idx="4197">
                  <c:v>3.6707692000000018</c:v>
                </c:pt>
                <c:pt idx="4198">
                  <c:v>3.6707692000000018</c:v>
                </c:pt>
                <c:pt idx="4199">
                  <c:v>3.6707692000000018</c:v>
                </c:pt>
                <c:pt idx="4200">
                  <c:v>3.6707692000000018</c:v>
                </c:pt>
                <c:pt idx="4201">
                  <c:v>3.6707692000000018</c:v>
                </c:pt>
                <c:pt idx="4202">
                  <c:v>3.6707692000000018</c:v>
                </c:pt>
                <c:pt idx="4203">
                  <c:v>3.6707692000000018</c:v>
                </c:pt>
                <c:pt idx="4204">
                  <c:v>3.6707692000000018</c:v>
                </c:pt>
                <c:pt idx="4205">
                  <c:v>3.6707692000000018</c:v>
                </c:pt>
                <c:pt idx="4206">
                  <c:v>3.6707692000000018</c:v>
                </c:pt>
                <c:pt idx="4207">
                  <c:v>3.6707692000000018</c:v>
                </c:pt>
                <c:pt idx="4208">
                  <c:v>3.6707692000000018</c:v>
                </c:pt>
                <c:pt idx="4209">
                  <c:v>3.6707692000000018</c:v>
                </c:pt>
                <c:pt idx="4210">
                  <c:v>3.6707692000000018</c:v>
                </c:pt>
                <c:pt idx="4211">
                  <c:v>3.6707692000000018</c:v>
                </c:pt>
                <c:pt idx="4212">
                  <c:v>3.6707692000000018</c:v>
                </c:pt>
                <c:pt idx="4213">
                  <c:v>3.6707692000000018</c:v>
                </c:pt>
                <c:pt idx="4214">
                  <c:v>3.6707692000000018</c:v>
                </c:pt>
                <c:pt idx="4215">
                  <c:v>3.6707692000000018</c:v>
                </c:pt>
                <c:pt idx="4216">
                  <c:v>3.6707692000000018</c:v>
                </c:pt>
                <c:pt idx="4217">
                  <c:v>3.6707692000000018</c:v>
                </c:pt>
                <c:pt idx="4218">
                  <c:v>3.6707692000000018</c:v>
                </c:pt>
                <c:pt idx="4219">
                  <c:v>3.6707692000000018</c:v>
                </c:pt>
                <c:pt idx="4220">
                  <c:v>3.6707692000000018</c:v>
                </c:pt>
                <c:pt idx="4221">
                  <c:v>3.6707692000000018</c:v>
                </c:pt>
                <c:pt idx="4222">
                  <c:v>3.6707692000000018</c:v>
                </c:pt>
                <c:pt idx="4223">
                  <c:v>3.6707692000000018</c:v>
                </c:pt>
                <c:pt idx="4224">
                  <c:v>3.6707692000000018</c:v>
                </c:pt>
                <c:pt idx="4225">
                  <c:v>3.6707692000000018</c:v>
                </c:pt>
                <c:pt idx="4226">
                  <c:v>3.6707692000000018</c:v>
                </c:pt>
                <c:pt idx="4227">
                  <c:v>3.6707692000000018</c:v>
                </c:pt>
                <c:pt idx="4228">
                  <c:v>3.6707692000000018</c:v>
                </c:pt>
                <c:pt idx="4229">
                  <c:v>3.6707692000000018</c:v>
                </c:pt>
                <c:pt idx="4230">
                  <c:v>3.6707692000000018</c:v>
                </c:pt>
                <c:pt idx="4231">
                  <c:v>3.6707692000000018</c:v>
                </c:pt>
                <c:pt idx="4232">
                  <c:v>3.6707692000000018</c:v>
                </c:pt>
                <c:pt idx="4233">
                  <c:v>3.6707692000000018</c:v>
                </c:pt>
                <c:pt idx="4234">
                  <c:v>3.6707692000000018</c:v>
                </c:pt>
                <c:pt idx="4235">
                  <c:v>3.6707692000000018</c:v>
                </c:pt>
                <c:pt idx="4236">
                  <c:v>3.6707692000000018</c:v>
                </c:pt>
                <c:pt idx="4237">
                  <c:v>3.6707692000000018</c:v>
                </c:pt>
                <c:pt idx="4238">
                  <c:v>3.6707692000000018</c:v>
                </c:pt>
                <c:pt idx="4239">
                  <c:v>3.6707692000000018</c:v>
                </c:pt>
                <c:pt idx="4240">
                  <c:v>3.6707692000000018</c:v>
                </c:pt>
                <c:pt idx="4241">
                  <c:v>3.6707692000000018</c:v>
                </c:pt>
                <c:pt idx="4242">
                  <c:v>3.6807691999999999</c:v>
                </c:pt>
                <c:pt idx="4243">
                  <c:v>3.6807691999999999</c:v>
                </c:pt>
                <c:pt idx="4244">
                  <c:v>3.6707692000000018</c:v>
                </c:pt>
                <c:pt idx="4245">
                  <c:v>3.6707692000000018</c:v>
                </c:pt>
                <c:pt idx="4246">
                  <c:v>3.6707692000000018</c:v>
                </c:pt>
                <c:pt idx="4247">
                  <c:v>3.6707692000000018</c:v>
                </c:pt>
                <c:pt idx="4248">
                  <c:v>3.6707692000000018</c:v>
                </c:pt>
                <c:pt idx="4249">
                  <c:v>3.6707692000000018</c:v>
                </c:pt>
                <c:pt idx="4250">
                  <c:v>3.6707692000000018</c:v>
                </c:pt>
                <c:pt idx="4251">
                  <c:v>3.6707692000000018</c:v>
                </c:pt>
                <c:pt idx="4252">
                  <c:v>3.6707692000000018</c:v>
                </c:pt>
                <c:pt idx="4253">
                  <c:v>3.6707692000000018</c:v>
                </c:pt>
                <c:pt idx="4254">
                  <c:v>3.6707692000000018</c:v>
                </c:pt>
                <c:pt idx="4255">
                  <c:v>3.6707692000000018</c:v>
                </c:pt>
                <c:pt idx="4256">
                  <c:v>3.6707692000000018</c:v>
                </c:pt>
                <c:pt idx="4257">
                  <c:v>3.6707692000000018</c:v>
                </c:pt>
                <c:pt idx="4258">
                  <c:v>3.6707692000000018</c:v>
                </c:pt>
                <c:pt idx="4259">
                  <c:v>3.6707692000000018</c:v>
                </c:pt>
                <c:pt idx="4260">
                  <c:v>3.6707692000000018</c:v>
                </c:pt>
                <c:pt idx="4261">
                  <c:v>3.6807691999999999</c:v>
                </c:pt>
                <c:pt idx="4262">
                  <c:v>3.6807691999999999</c:v>
                </c:pt>
                <c:pt idx="4263">
                  <c:v>3.6807691999999999</c:v>
                </c:pt>
                <c:pt idx="4264">
                  <c:v>3.6807691999999999</c:v>
                </c:pt>
                <c:pt idx="4265">
                  <c:v>3.6707692000000018</c:v>
                </c:pt>
                <c:pt idx="4266">
                  <c:v>3.6707692000000018</c:v>
                </c:pt>
                <c:pt idx="4267">
                  <c:v>3.6807691999999999</c:v>
                </c:pt>
                <c:pt idx="4268">
                  <c:v>3.6807691999999999</c:v>
                </c:pt>
                <c:pt idx="4269">
                  <c:v>3.6707692000000018</c:v>
                </c:pt>
                <c:pt idx="4270">
                  <c:v>3.6707692000000018</c:v>
                </c:pt>
                <c:pt idx="4271">
                  <c:v>3.6707692000000018</c:v>
                </c:pt>
                <c:pt idx="4272">
                  <c:v>3.6707692000000018</c:v>
                </c:pt>
                <c:pt idx="4273">
                  <c:v>3.6707692000000018</c:v>
                </c:pt>
                <c:pt idx="4274">
                  <c:v>3.6707692000000018</c:v>
                </c:pt>
                <c:pt idx="4275">
                  <c:v>3.6707692000000018</c:v>
                </c:pt>
                <c:pt idx="4276">
                  <c:v>3.6707692000000018</c:v>
                </c:pt>
                <c:pt idx="4277">
                  <c:v>3.6707692000000018</c:v>
                </c:pt>
                <c:pt idx="4278">
                  <c:v>3.6707692000000018</c:v>
                </c:pt>
                <c:pt idx="4279">
                  <c:v>3.6707692000000018</c:v>
                </c:pt>
                <c:pt idx="4280">
                  <c:v>3.6707692000000018</c:v>
                </c:pt>
                <c:pt idx="4281">
                  <c:v>3.6707692000000018</c:v>
                </c:pt>
                <c:pt idx="4282">
                  <c:v>3.6707692000000018</c:v>
                </c:pt>
                <c:pt idx="4283">
                  <c:v>3.6707692000000018</c:v>
                </c:pt>
                <c:pt idx="4284">
                  <c:v>3.6707692000000018</c:v>
                </c:pt>
                <c:pt idx="4285">
                  <c:v>3.6707692000000018</c:v>
                </c:pt>
                <c:pt idx="4286">
                  <c:v>3.6807691999999999</c:v>
                </c:pt>
                <c:pt idx="4287">
                  <c:v>3.6807691999999999</c:v>
                </c:pt>
                <c:pt idx="4288">
                  <c:v>3.6807691999999999</c:v>
                </c:pt>
                <c:pt idx="4289">
                  <c:v>3.6807691999999999</c:v>
                </c:pt>
                <c:pt idx="4290">
                  <c:v>3.6807691999999999</c:v>
                </c:pt>
                <c:pt idx="4291">
                  <c:v>3.6768204799999977</c:v>
                </c:pt>
                <c:pt idx="4292">
                  <c:v>3.6768204799999977</c:v>
                </c:pt>
                <c:pt idx="4293">
                  <c:v>3.6768204799999977</c:v>
                </c:pt>
                <c:pt idx="4294">
                  <c:v>3.6807691999999999</c:v>
                </c:pt>
                <c:pt idx="4295">
                  <c:v>3.6807691999999999</c:v>
                </c:pt>
                <c:pt idx="4296">
                  <c:v>3.6807691999999999</c:v>
                </c:pt>
                <c:pt idx="4297">
                  <c:v>3.6807691999999999</c:v>
                </c:pt>
                <c:pt idx="4298">
                  <c:v>3.6768204799999977</c:v>
                </c:pt>
                <c:pt idx="4299">
                  <c:v>3.6768204799999977</c:v>
                </c:pt>
                <c:pt idx="4300">
                  <c:v>3.6768204799999977</c:v>
                </c:pt>
                <c:pt idx="4301">
                  <c:v>3.6768204799999977</c:v>
                </c:pt>
                <c:pt idx="4302">
                  <c:v>3.6768204799999977</c:v>
                </c:pt>
                <c:pt idx="4303">
                  <c:v>3.6768204799999977</c:v>
                </c:pt>
                <c:pt idx="4304">
                  <c:v>3.6768204799999977</c:v>
                </c:pt>
                <c:pt idx="4305">
                  <c:v>3.6768204799999977</c:v>
                </c:pt>
                <c:pt idx="4306">
                  <c:v>3.6768204799999977</c:v>
                </c:pt>
                <c:pt idx="4307">
                  <c:v>3.6768204799999977</c:v>
                </c:pt>
                <c:pt idx="4308">
                  <c:v>3.6768204799999977</c:v>
                </c:pt>
                <c:pt idx="4309">
                  <c:v>3.6768204799999977</c:v>
                </c:pt>
                <c:pt idx="4310">
                  <c:v>3.6768204799999977</c:v>
                </c:pt>
                <c:pt idx="4311">
                  <c:v>3.6768204799999977</c:v>
                </c:pt>
                <c:pt idx="4312">
                  <c:v>3.6768204799999977</c:v>
                </c:pt>
                <c:pt idx="4313">
                  <c:v>3.6707691999999947</c:v>
                </c:pt>
                <c:pt idx="4314">
                  <c:v>3.6707691999999947</c:v>
                </c:pt>
                <c:pt idx="4315">
                  <c:v>3.6768204799999977</c:v>
                </c:pt>
                <c:pt idx="4316">
                  <c:v>3.6768204799999977</c:v>
                </c:pt>
                <c:pt idx="4317">
                  <c:v>3.6707691999999947</c:v>
                </c:pt>
                <c:pt idx="4318">
                  <c:v>3.6707691999999947</c:v>
                </c:pt>
                <c:pt idx="4319">
                  <c:v>3.6768204799999977</c:v>
                </c:pt>
                <c:pt idx="4320">
                  <c:v>3.6768204799999977</c:v>
                </c:pt>
                <c:pt idx="4321">
                  <c:v>3.6768204799999977</c:v>
                </c:pt>
                <c:pt idx="4322">
                  <c:v>3.6768204799999977</c:v>
                </c:pt>
                <c:pt idx="4323">
                  <c:v>3.6768204799999977</c:v>
                </c:pt>
                <c:pt idx="4324">
                  <c:v>3.6768204799999977</c:v>
                </c:pt>
                <c:pt idx="4325">
                  <c:v>3.6768204799999977</c:v>
                </c:pt>
                <c:pt idx="4326">
                  <c:v>3.6768204799999977</c:v>
                </c:pt>
                <c:pt idx="4327">
                  <c:v>3.6768204799999977</c:v>
                </c:pt>
                <c:pt idx="4328">
                  <c:v>3.6707691999999947</c:v>
                </c:pt>
                <c:pt idx="4329">
                  <c:v>3.6707691999999947</c:v>
                </c:pt>
                <c:pt idx="4330">
                  <c:v>3.6768204799999977</c:v>
                </c:pt>
                <c:pt idx="4331">
                  <c:v>3.6768204799999977</c:v>
                </c:pt>
                <c:pt idx="4332">
                  <c:v>3.6768204799999977</c:v>
                </c:pt>
                <c:pt idx="4333">
                  <c:v>3.6768204799999977</c:v>
                </c:pt>
                <c:pt idx="4334">
                  <c:v>3.6768204799999977</c:v>
                </c:pt>
                <c:pt idx="4335">
                  <c:v>3.6768204799999977</c:v>
                </c:pt>
                <c:pt idx="4336">
                  <c:v>3.6768204799999977</c:v>
                </c:pt>
                <c:pt idx="4337">
                  <c:v>3.6707691999999947</c:v>
                </c:pt>
                <c:pt idx="4338">
                  <c:v>3.6707691999999947</c:v>
                </c:pt>
                <c:pt idx="4339">
                  <c:v>3.6707691999999947</c:v>
                </c:pt>
                <c:pt idx="4340">
                  <c:v>3.6707691999999947</c:v>
                </c:pt>
                <c:pt idx="4341">
                  <c:v>3.6768204799999977</c:v>
                </c:pt>
                <c:pt idx="4342">
                  <c:v>3.6768204799999977</c:v>
                </c:pt>
                <c:pt idx="4343">
                  <c:v>3.6707691999999947</c:v>
                </c:pt>
                <c:pt idx="4344">
                  <c:v>3.6707691999999947</c:v>
                </c:pt>
                <c:pt idx="4345">
                  <c:v>3.6768204799999977</c:v>
                </c:pt>
                <c:pt idx="4346">
                  <c:v>3.6768204799999977</c:v>
                </c:pt>
                <c:pt idx="4347">
                  <c:v>3.6768204799999977</c:v>
                </c:pt>
                <c:pt idx="4348">
                  <c:v>3.6768204799999977</c:v>
                </c:pt>
                <c:pt idx="4349">
                  <c:v>3.6768204799999977</c:v>
                </c:pt>
                <c:pt idx="4350">
                  <c:v>3.6768204799999977</c:v>
                </c:pt>
                <c:pt idx="4351">
                  <c:v>3.6768204799999977</c:v>
                </c:pt>
                <c:pt idx="4352">
                  <c:v>3.6768204799999977</c:v>
                </c:pt>
                <c:pt idx="4353">
                  <c:v>3.6768204799999977</c:v>
                </c:pt>
                <c:pt idx="4354">
                  <c:v>3.6768204799999977</c:v>
                </c:pt>
                <c:pt idx="4355">
                  <c:v>3.6768204799999977</c:v>
                </c:pt>
                <c:pt idx="4356">
                  <c:v>3.6807691999999999</c:v>
                </c:pt>
                <c:pt idx="4357">
                  <c:v>3.6807691999999999</c:v>
                </c:pt>
                <c:pt idx="4358">
                  <c:v>3.6807691999999999</c:v>
                </c:pt>
                <c:pt idx="4359">
                  <c:v>3.6807691999999999</c:v>
                </c:pt>
                <c:pt idx="4360">
                  <c:v>3.6807691999999999</c:v>
                </c:pt>
                <c:pt idx="4361">
                  <c:v>3.6807691999999999</c:v>
                </c:pt>
                <c:pt idx="4362">
                  <c:v>3.6768204799999977</c:v>
                </c:pt>
                <c:pt idx="4363">
                  <c:v>3.6768204799999977</c:v>
                </c:pt>
                <c:pt idx="4364">
                  <c:v>3.6768204799999977</c:v>
                </c:pt>
                <c:pt idx="4365">
                  <c:v>3.6768204799999977</c:v>
                </c:pt>
                <c:pt idx="4366">
                  <c:v>3.6807691999999999</c:v>
                </c:pt>
                <c:pt idx="4367">
                  <c:v>3.6807691999999999</c:v>
                </c:pt>
                <c:pt idx="4368">
                  <c:v>3.6768204799999977</c:v>
                </c:pt>
                <c:pt idx="4369">
                  <c:v>3.6768204799999977</c:v>
                </c:pt>
                <c:pt idx="4370">
                  <c:v>3.6768204799999977</c:v>
                </c:pt>
                <c:pt idx="4371">
                  <c:v>3.6807691999999999</c:v>
                </c:pt>
                <c:pt idx="4372">
                  <c:v>3.6807691999999999</c:v>
                </c:pt>
                <c:pt idx="4373">
                  <c:v>3.6807691999999999</c:v>
                </c:pt>
                <c:pt idx="4374">
                  <c:v>3.6807691999999999</c:v>
                </c:pt>
                <c:pt idx="4375">
                  <c:v>3.6807691999999999</c:v>
                </c:pt>
                <c:pt idx="4376">
                  <c:v>3.6807691999999999</c:v>
                </c:pt>
                <c:pt idx="4377">
                  <c:v>3.6807691999999999</c:v>
                </c:pt>
                <c:pt idx="4378">
                  <c:v>3.6807691999999999</c:v>
                </c:pt>
                <c:pt idx="4379">
                  <c:v>3.6807691999999999</c:v>
                </c:pt>
                <c:pt idx="4380">
                  <c:v>3.6807691999999999</c:v>
                </c:pt>
                <c:pt idx="4381">
                  <c:v>3.6807691999999999</c:v>
                </c:pt>
                <c:pt idx="4382">
                  <c:v>3.6807691999999999</c:v>
                </c:pt>
                <c:pt idx="4383">
                  <c:v>3.6807691999999999</c:v>
                </c:pt>
                <c:pt idx="4384">
                  <c:v>3.6807691999999999</c:v>
                </c:pt>
                <c:pt idx="4385">
                  <c:v>3.6807691999999999</c:v>
                </c:pt>
                <c:pt idx="4386">
                  <c:v>3.6807691999999999</c:v>
                </c:pt>
                <c:pt idx="4387">
                  <c:v>3.6807691999999999</c:v>
                </c:pt>
                <c:pt idx="4388">
                  <c:v>3.6807691999999999</c:v>
                </c:pt>
                <c:pt idx="4389">
                  <c:v>3.6807691999999999</c:v>
                </c:pt>
                <c:pt idx="4390">
                  <c:v>3.6807691999999999</c:v>
                </c:pt>
                <c:pt idx="4391">
                  <c:v>3.6807691999999999</c:v>
                </c:pt>
                <c:pt idx="4392">
                  <c:v>3.6807691999999999</c:v>
                </c:pt>
                <c:pt idx="4393">
                  <c:v>3.6807691999999999</c:v>
                </c:pt>
                <c:pt idx="4394">
                  <c:v>3.6807691999999999</c:v>
                </c:pt>
                <c:pt idx="4395">
                  <c:v>3.6807691999999999</c:v>
                </c:pt>
                <c:pt idx="4396">
                  <c:v>3.6807691999999999</c:v>
                </c:pt>
                <c:pt idx="4397">
                  <c:v>3.6807691999999999</c:v>
                </c:pt>
                <c:pt idx="4398">
                  <c:v>3.6868204800000028</c:v>
                </c:pt>
                <c:pt idx="4399">
                  <c:v>3.6868204800000028</c:v>
                </c:pt>
                <c:pt idx="4400">
                  <c:v>3.6807691999999999</c:v>
                </c:pt>
                <c:pt idx="4401">
                  <c:v>3.6807691999999999</c:v>
                </c:pt>
                <c:pt idx="4402">
                  <c:v>3.6807691999999999</c:v>
                </c:pt>
                <c:pt idx="4403">
                  <c:v>3.6807691999999999</c:v>
                </c:pt>
                <c:pt idx="4404">
                  <c:v>3.6807691999999999</c:v>
                </c:pt>
                <c:pt idx="4405">
                  <c:v>3.6807691999999999</c:v>
                </c:pt>
                <c:pt idx="4406">
                  <c:v>3.6807691999999999</c:v>
                </c:pt>
                <c:pt idx="4407">
                  <c:v>3.6807691999999999</c:v>
                </c:pt>
                <c:pt idx="4408">
                  <c:v>3.6847179200000015</c:v>
                </c:pt>
                <c:pt idx="4409">
                  <c:v>3.6847179200000015</c:v>
                </c:pt>
                <c:pt idx="4410">
                  <c:v>3.6847179200000015</c:v>
                </c:pt>
                <c:pt idx="4411">
                  <c:v>3.6847179200000015</c:v>
                </c:pt>
                <c:pt idx="4412">
                  <c:v>3.6807691999999999</c:v>
                </c:pt>
                <c:pt idx="4413">
                  <c:v>3.6807691999999999</c:v>
                </c:pt>
                <c:pt idx="4414">
                  <c:v>3.6807691999999999</c:v>
                </c:pt>
                <c:pt idx="4415">
                  <c:v>3.6807691999999999</c:v>
                </c:pt>
                <c:pt idx="4416">
                  <c:v>3.6807691999999999</c:v>
                </c:pt>
                <c:pt idx="4417">
                  <c:v>3.6807691999999999</c:v>
                </c:pt>
                <c:pt idx="4418">
                  <c:v>3.6807691999999999</c:v>
                </c:pt>
                <c:pt idx="4419">
                  <c:v>3.6807691999999999</c:v>
                </c:pt>
                <c:pt idx="4420">
                  <c:v>3.6807691999999999</c:v>
                </c:pt>
                <c:pt idx="4421">
                  <c:v>3.6807691999999999</c:v>
                </c:pt>
                <c:pt idx="4422">
                  <c:v>3.6807691999999999</c:v>
                </c:pt>
                <c:pt idx="4423">
                  <c:v>3.6807691999999999</c:v>
                </c:pt>
                <c:pt idx="4424">
                  <c:v>3.6807691999999999</c:v>
                </c:pt>
                <c:pt idx="4425">
                  <c:v>3.6807691999999999</c:v>
                </c:pt>
                <c:pt idx="4426">
                  <c:v>3.6807691999999999</c:v>
                </c:pt>
                <c:pt idx="4427">
                  <c:v>3.6807691999999999</c:v>
                </c:pt>
                <c:pt idx="4428">
                  <c:v>3.6807691999999999</c:v>
                </c:pt>
                <c:pt idx="4429">
                  <c:v>3.6807691999999999</c:v>
                </c:pt>
                <c:pt idx="4430">
                  <c:v>3.6807691999999999</c:v>
                </c:pt>
                <c:pt idx="4431">
                  <c:v>3.6807691999999999</c:v>
                </c:pt>
                <c:pt idx="4432">
                  <c:v>3.6807691999999999</c:v>
                </c:pt>
                <c:pt idx="4433">
                  <c:v>3.6807691999999999</c:v>
                </c:pt>
                <c:pt idx="4434">
                  <c:v>3.6807691999999999</c:v>
                </c:pt>
                <c:pt idx="4435">
                  <c:v>3.6807691999999999</c:v>
                </c:pt>
                <c:pt idx="4436">
                  <c:v>3.6807691999999999</c:v>
                </c:pt>
                <c:pt idx="4437">
                  <c:v>3.6807691999999999</c:v>
                </c:pt>
                <c:pt idx="4438">
                  <c:v>3.6768204799999977</c:v>
                </c:pt>
                <c:pt idx="4439">
                  <c:v>3.6768204799999977</c:v>
                </c:pt>
                <c:pt idx="4440">
                  <c:v>3.6807691999999999</c:v>
                </c:pt>
                <c:pt idx="4441">
                  <c:v>3.6807691999999999</c:v>
                </c:pt>
                <c:pt idx="4442">
                  <c:v>3.6807691999999999</c:v>
                </c:pt>
                <c:pt idx="4443">
                  <c:v>3.6807691999999999</c:v>
                </c:pt>
                <c:pt idx="4444">
                  <c:v>3.6768204799999977</c:v>
                </c:pt>
                <c:pt idx="4445">
                  <c:v>3.6768204799999977</c:v>
                </c:pt>
                <c:pt idx="4446">
                  <c:v>3.6807691999999999</c:v>
                </c:pt>
                <c:pt idx="4447">
                  <c:v>3.6807691999999999</c:v>
                </c:pt>
                <c:pt idx="4448">
                  <c:v>3.6807691999999999</c:v>
                </c:pt>
                <c:pt idx="4449">
                  <c:v>3.6807691999999999</c:v>
                </c:pt>
                <c:pt idx="4450">
                  <c:v>3.6807691999999999</c:v>
                </c:pt>
                <c:pt idx="4451">
                  <c:v>3.6807691999999999</c:v>
                </c:pt>
                <c:pt idx="4452">
                  <c:v>3.6807691999999999</c:v>
                </c:pt>
                <c:pt idx="4453">
                  <c:v>3.6807691999999999</c:v>
                </c:pt>
                <c:pt idx="4454">
                  <c:v>3.6807691999999999</c:v>
                </c:pt>
                <c:pt idx="4455">
                  <c:v>3.6807691999999999</c:v>
                </c:pt>
                <c:pt idx="4456">
                  <c:v>3.6807691999999999</c:v>
                </c:pt>
                <c:pt idx="4457">
                  <c:v>3.6807691999999999</c:v>
                </c:pt>
                <c:pt idx="4458">
                  <c:v>3.6807691999999999</c:v>
                </c:pt>
                <c:pt idx="4459">
                  <c:v>3.6807691999999999</c:v>
                </c:pt>
                <c:pt idx="4460">
                  <c:v>3.6807691999999999</c:v>
                </c:pt>
                <c:pt idx="4461">
                  <c:v>3.6807691999999999</c:v>
                </c:pt>
                <c:pt idx="4462">
                  <c:v>3.6807691999999999</c:v>
                </c:pt>
                <c:pt idx="4463">
                  <c:v>3.6768204799999977</c:v>
                </c:pt>
                <c:pt idx="4464">
                  <c:v>3.6768204799999977</c:v>
                </c:pt>
                <c:pt idx="4465">
                  <c:v>3.6807691999999999</c:v>
                </c:pt>
                <c:pt idx="4466">
                  <c:v>3.6807691999999999</c:v>
                </c:pt>
                <c:pt idx="4467">
                  <c:v>3.6807691999999999</c:v>
                </c:pt>
                <c:pt idx="4468">
                  <c:v>3.6807691999999999</c:v>
                </c:pt>
                <c:pt idx="4469">
                  <c:v>3.6768204799999977</c:v>
                </c:pt>
                <c:pt idx="4470">
                  <c:v>3.6768204799999977</c:v>
                </c:pt>
                <c:pt idx="4471">
                  <c:v>3.6807691999999999</c:v>
                </c:pt>
                <c:pt idx="4472">
                  <c:v>3.6807691999999999</c:v>
                </c:pt>
                <c:pt idx="4473">
                  <c:v>3.6807691999999999</c:v>
                </c:pt>
                <c:pt idx="4474">
                  <c:v>3.6807691999999999</c:v>
                </c:pt>
                <c:pt idx="4475">
                  <c:v>3.6807691999999999</c:v>
                </c:pt>
                <c:pt idx="4476">
                  <c:v>3.6807691999999999</c:v>
                </c:pt>
                <c:pt idx="4477">
                  <c:v>3.6807691999999999</c:v>
                </c:pt>
                <c:pt idx="4478">
                  <c:v>3.6807691999999999</c:v>
                </c:pt>
                <c:pt idx="4479">
                  <c:v>3.6807691999999999</c:v>
                </c:pt>
                <c:pt idx="4480">
                  <c:v>3.6807691999999999</c:v>
                </c:pt>
                <c:pt idx="4481">
                  <c:v>3.6807691999999999</c:v>
                </c:pt>
                <c:pt idx="4482">
                  <c:v>3.6807691999999999</c:v>
                </c:pt>
                <c:pt idx="4483">
                  <c:v>3.6807691999999999</c:v>
                </c:pt>
                <c:pt idx="4484">
                  <c:v>3.6807691999999999</c:v>
                </c:pt>
                <c:pt idx="4485">
                  <c:v>3.6807691999999999</c:v>
                </c:pt>
                <c:pt idx="4486">
                  <c:v>3.6807691999999999</c:v>
                </c:pt>
                <c:pt idx="4487">
                  <c:v>3.6807691999999999</c:v>
                </c:pt>
                <c:pt idx="4488">
                  <c:v>3.6768204799999977</c:v>
                </c:pt>
                <c:pt idx="4489">
                  <c:v>3.6768204799999977</c:v>
                </c:pt>
                <c:pt idx="4490">
                  <c:v>3.6768204799999977</c:v>
                </c:pt>
                <c:pt idx="4491">
                  <c:v>3.6768204799999977</c:v>
                </c:pt>
                <c:pt idx="4492">
                  <c:v>3.6807691999999999</c:v>
                </c:pt>
                <c:pt idx="4493">
                  <c:v>3.6807691999999999</c:v>
                </c:pt>
                <c:pt idx="4494">
                  <c:v>3.6807691999999999</c:v>
                </c:pt>
                <c:pt idx="4495">
                  <c:v>3.6768204799999977</c:v>
                </c:pt>
                <c:pt idx="4496">
                  <c:v>3.6768204799999977</c:v>
                </c:pt>
                <c:pt idx="4497">
                  <c:v>3.6807691999999999</c:v>
                </c:pt>
                <c:pt idx="4498">
                  <c:v>3.6807691999999999</c:v>
                </c:pt>
                <c:pt idx="4499">
                  <c:v>3.6807691999999999</c:v>
                </c:pt>
                <c:pt idx="4500">
                  <c:v>3.6807691999999999</c:v>
                </c:pt>
                <c:pt idx="4501">
                  <c:v>3.6807691999999999</c:v>
                </c:pt>
                <c:pt idx="4502">
                  <c:v>3.6807691999999999</c:v>
                </c:pt>
                <c:pt idx="4503">
                  <c:v>3.6807691999999999</c:v>
                </c:pt>
                <c:pt idx="4504">
                  <c:v>3.6768204799999977</c:v>
                </c:pt>
                <c:pt idx="4505">
                  <c:v>3.6768204799999977</c:v>
                </c:pt>
                <c:pt idx="4506">
                  <c:v>3.6807691999999999</c:v>
                </c:pt>
                <c:pt idx="4507">
                  <c:v>3.6807691999999999</c:v>
                </c:pt>
                <c:pt idx="4508">
                  <c:v>3.6807691999999999</c:v>
                </c:pt>
                <c:pt idx="4509">
                  <c:v>3.6807691999999999</c:v>
                </c:pt>
                <c:pt idx="4510">
                  <c:v>3.6768204799999977</c:v>
                </c:pt>
                <c:pt idx="4511">
                  <c:v>3.6768204799999977</c:v>
                </c:pt>
                <c:pt idx="4512">
                  <c:v>3.6768204799999977</c:v>
                </c:pt>
                <c:pt idx="4513">
                  <c:v>3.6768204799999977</c:v>
                </c:pt>
                <c:pt idx="4514">
                  <c:v>3.6768204799999977</c:v>
                </c:pt>
                <c:pt idx="4515">
                  <c:v>3.6768204799999977</c:v>
                </c:pt>
                <c:pt idx="4516">
                  <c:v>3.6768204799999977</c:v>
                </c:pt>
                <c:pt idx="4517">
                  <c:v>3.6807691999999999</c:v>
                </c:pt>
                <c:pt idx="4518">
                  <c:v>3.6807691999999999</c:v>
                </c:pt>
                <c:pt idx="4519">
                  <c:v>3.6768204799999977</c:v>
                </c:pt>
                <c:pt idx="4520">
                  <c:v>3.6768204799999977</c:v>
                </c:pt>
                <c:pt idx="4521">
                  <c:v>3.6768204799999977</c:v>
                </c:pt>
                <c:pt idx="4522">
                  <c:v>3.6807691999999999</c:v>
                </c:pt>
                <c:pt idx="4523">
                  <c:v>3.6807691999999999</c:v>
                </c:pt>
                <c:pt idx="4524">
                  <c:v>3.6807691999999999</c:v>
                </c:pt>
                <c:pt idx="4525">
                  <c:v>3.6807691999999999</c:v>
                </c:pt>
                <c:pt idx="4526">
                  <c:v>3.6768204799999977</c:v>
                </c:pt>
                <c:pt idx="4527">
                  <c:v>3.6768204799999977</c:v>
                </c:pt>
                <c:pt idx="4528">
                  <c:v>3.6807691999999999</c:v>
                </c:pt>
                <c:pt idx="4529">
                  <c:v>3.6807691999999999</c:v>
                </c:pt>
                <c:pt idx="4530">
                  <c:v>3.6807691999999999</c:v>
                </c:pt>
                <c:pt idx="4531">
                  <c:v>3.6807691999999999</c:v>
                </c:pt>
                <c:pt idx="4532">
                  <c:v>3.6807691999999999</c:v>
                </c:pt>
                <c:pt idx="4533">
                  <c:v>3.6807691999999999</c:v>
                </c:pt>
                <c:pt idx="4534">
                  <c:v>3.6807691999999999</c:v>
                </c:pt>
                <c:pt idx="4535">
                  <c:v>3.6807691999999999</c:v>
                </c:pt>
                <c:pt idx="4536">
                  <c:v>3.6807691999999999</c:v>
                </c:pt>
                <c:pt idx="4537">
                  <c:v>3.6768204799999977</c:v>
                </c:pt>
                <c:pt idx="4538">
                  <c:v>3.6768204799999977</c:v>
                </c:pt>
                <c:pt idx="4539">
                  <c:v>3.6768204799999977</c:v>
                </c:pt>
                <c:pt idx="4540">
                  <c:v>3.6768204799999977</c:v>
                </c:pt>
                <c:pt idx="4541">
                  <c:v>3.6768204799999977</c:v>
                </c:pt>
                <c:pt idx="4542">
                  <c:v>3.6807691999999999</c:v>
                </c:pt>
                <c:pt idx="4543">
                  <c:v>3.6807691999999999</c:v>
                </c:pt>
                <c:pt idx="4544">
                  <c:v>3.6807691999999999</c:v>
                </c:pt>
                <c:pt idx="4545">
                  <c:v>3.6807691999999999</c:v>
                </c:pt>
                <c:pt idx="4546">
                  <c:v>3.6768204799999977</c:v>
                </c:pt>
                <c:pt idx="4547">
                  <c:v>3.6768204799999977</c:v>
                </c:pt>
                <c:pt idx="4548">
                  <c:v>3.6807691999999999</c:v>
                </c:pt>
                <c:pt idx="4549">
                  <c:v>3.6807691999999999</c:v>
                </c:pt>
                <c:pt idx="4550">
                  <c:v>3.6807691999999999</c:v>
                </c:pt>
                <c:pt idx="4551">
                  <c:v>3.6807691999999999</c:v>
                </c:pt>
                <c:pt idx="4552">
                  <c:v>3.6807691999999999</c:v>
                </c:pt>
                <c:pt idx="4553">
                  <c:v>3.6807691999999999</c:v>
                </c:pt>
                <c:pt idx="4554">
                  <c:v>3.6807691999999999</c:v>
                </c:pt>
                <c:pt idx="4555">
                  <c:v>3.6807691999999999</c:v>
                </c:pt>
                <c:pt idx="4556">
                  <c:v>3.6807691999999999</c:v>
                </c:pt>
                <c:pt idx="4557">
                  <c:v>3.6807691999999999</c:v>
                </c:pt>
                <c:pt idx="4558">
                  <c:v>3.6807691999999999</c:v>
                </c:pt>
                <c:pt idx="4559">
                  <c:v>3.6807691999999999</c:v>
                </c:pt>
                <c:pt idx="4560">
                  <c:v>3.6807691999999999</c:v>
                </c:pt>
                <c:pt idx="4561">
                  <c:v>3.6807691999999999</c:v>
                </c:pt>
                <c:pt idx="4562">
                  <c:v>3.6807691999999999</c:v>
                </c:pt>
                <c:pt idx="4563">
                  <c:v>3.6807691999999999</c:v>
                </c:pt>
                <c:pt idx="4564">
                  <c:v>3.6807691999999999</c:v>
                </c:pt>
                <c:pt idx="4565">
                  <c:v>3.6768204799999977</c:v>
                </c:pt>
                <c:pt idx="4566">
                  <c:v>3.6768204799999977</c:v>
                </c:pt>
                <c:pt idx="4567">
                  <c:v>3.6768204799999977</c:v>
                </c:pt>
                <c:pt idx="4568">
                  <c:v>3.6807691999999999</c:v>
                </c:pt>
                <c:pt idx="4569">
                  <c:v>3.6807691999999999</c:v>
                </c:pt>
                <c:pt idx="4570">
                  <c:v>3.6807691999999999</c:v>
                </c:pt>
                <c:pt idx="4571">
                  <c:v>3.6807691999999999</c:v>
                </c:pt>
                <c:pt idx="4572">
                  <c:v>3.6768204799999977</c:v>
                </c:pt>
                <c:pt idx="4573">
                  <c:v>3.6768204799999977</c:v>
                </c:pt>
                <c:pt idx="4574">
                  <c:v>3.6807691999999999</c:v>
                </c:pt>
                <c:pt idx="4575">
                  <c:v>3.6807691999999999</c:v>
                </c:pt>
                <c:pt idx="4576">
                  <c:v>3.6807691999999999</c:v>
                </c:pt>
                <c:pt idx="4577">
                  <c:v>3.6807691999999999</c:v>
                </c:pt>
                <c:pt idx="4578">
                  <c:v>3.6807691999999999</c:v>
                </c:pt>
                <c:pt idx="4579">
                  <c:v>3.6807691999999999</c:v>
                </c:pt>
                <c:pt idx="4580">
                  <c:v>3.6807691999999999</c:v>
                </c:pt>
                <c:pt idx="4581">
                  <c:v>3.6807691999999999</c:v>
                </c:pt>
                <c:pt idx="4582">
                  <c:v>3.6807691999999999</c:v>
                </c:pt>
                <c:pt idx="4583">
                  <c:v>3.6807691999999999</c:v>
                </c:pt>
                <c:pt idx="4584">
                  <c:v>3.6807691999999999</c:v>
                </c:pt>
                <c:pt idx="4585">
                  <c:v>3.6807691999999999</c:v>
                </c:pt>
                <c:pt idx="4586">
                  <c:v>3.6807691999999999</c:v>
                </c:pt>
                <c:pt idx="4587">
                  <c:v>3.6807691999999999</c:v>
                </c:pt>
                <c:pt idx="4588">
                  <c:v>3.6807691999999999</c:v>
                </c:pt>
                <c:pt idx="4589">
                  <c:v>3.6807691999999999</c:v>
                </c:pt>
                <c:pt idx="4590">
                  <c:v>3.6807691999999999</c:v>
                </c:pt>
                <c:pt idx="4591">
                  <c:v>3.6807691999999999</c:v>
                </c:pt>
                <c:pt idx="4592">
                  <c:v>3.6807691999999999</c:v>
                </c:pt>
                <c:pt idx="4593">
                  <c:v>3.6807691999999999</c:v>
                </c:pt>
                <c:pt idx="4594">
                  <c:v>3.6807691999999999</c:v>
                </c:pt>
                <c:pt idx="4595">
                  <c:v>3.6807691999999999</c:v>
                </c:pt>
                <c:pt idx="4596">
                  <c:v>3.6807691999999999</c:v>
                </c:pt>
                <c:pt idx="4597">
                  <c:v>3.6807691999999999</c:v>
                </c:pt>
                <c:pt idx="4598">
                  <c:v>3.6807691999999999</c:v>
                </c:pt>
                <c:pt idx="4599">
                  <c:v>3.6807691999999999</c:v>
                </c:pt>
                <c:pt idx="4600">
                  <c:v>3.6807691999999999</c:v>
                </c:pt>
                <c:pt idx="4601">
                  <c:v>3.6807691999999999</c:v>
                </c:pt>
                <c:pt idx="4602">
                  <c:v>3.6807691999999999</c:v>
                </c:pt>
                <c:pt idx="4603">
                  <c:v>3.6807691999999999</c:v>
                </c:pt>
                <c:pt idx="4604">
                  <c:v>3.6807691999999999</c:v>
                </c:pt>
                <c:pt idx="4605">
                  <c:v>3.6807691999999999</c:v>
                </c:pt>
                <c:pt idx="4606">
                  <c:v>3.6807691999999999</c:v>
                </c:pt>
                <c:pt idx="4607">
                  <c:v>3.6807691999999999</c:v>
                </c:pt>
                <c:pt idx="4608">
                  <c:v>3.6807691999999999</c:v>
                </c:pt>
                <c:pt idx="4609">
                  <c:v>3.6807691999999999</c:v>
                </c:pt>
                <c:pt idx="4610">
                  <c:v>3.6807691999999999</c:v>
                </c:pt>
                <c:pt idx="4611">
                  <c:v>3.6807691999999999</c:v>
                </c:pt>
                <c:pt idx="4612">
                  <c:v>3.6807691999999999</c:v>
                </c:pt>
                <c:pt idx="4613">
                  <c:v>3.6807691999999999</c:v>
                </c:pt>
                <c:pt idx="4614">
                  <c:v>3.6807691999999999</c:v>
                </c:pt>
                <c:pt idx="4615">
                  <c:v>3.6807691999999999</c:v>
                </c:pt>
                <c:pt idx="4616">
                  <c:v>3.6807691999999999</c:v>
                </c:pt>
                <c:pt idx="4617">
                  <c:v>3.6807691999999999</c:v>
                </c:pt>
                <c:pt idx="4618">
                  <c:v>3.6807691999999999</c:v>
                </c:pt>
                <c:pt idx="4619">
                  <c:v>3.6768204799999977</c:v>
                </c:pt>
                <c:pt idx="4620">
                  <c:v>3.6768204799999977</c:v>
                </c:pt>
                <c:pt idx="4621">
                  <c:v>3.6807691999999999</c:v>
                </c:pt>
                <c:pt idx="4622">
                  <c:v>3.6807691999999999</c:v>
                </c:pt>
                <c:pt idx="4623">
                  <c:v>3.6807691999999999</c:v>
                </c:pt>
                <c:pt idx="4624">
                  <c:v>3.6807691999999999</c:v>
                </c:pt>
                <c:pt idx="4625">
                  <c:v>3.6807691999999999</c:v>
                </c:pt>
                <c:pt idx="4626">
                  <c:v>3.6768204799999977</c:v>
                </c:pt>
                <c:pt idx="4627">
                  <c:v>3.6768204799999977</c:v>
                </c:pt>
                <c:pt idx="4628">
                  <c:v>3.6807691999999999</c:v>
                </c:pt>
                <c:pt idx="4629">
                  <c:v>3.6807691999999999</c:v>
                </c:pt>
                <c:pt idx="4630">
                  <c:v>3.6807691999999999</c:v>
                </c:pt>
                <c:pt idx="4631">
                  <c:v>3.6807691999999999</c:v>
                </c:pt>
                <c:pt idx="4632">
                  <c:v>3.6768204799999977</c:v>
                </c:pt>
                <c:pt idx="4633">
                  <c:v>3.6768204799999977</c:v>
                </c:pt>
                <c:pt idx="4634">
                  <c:v>3.6768204799999977</c:v>
                </c:pt>
                <c:pt idx="4635">
                  <c:v>3.6807691999999999</c:v>
                </c:pt>
                <c:pt idx="4636">
                  <c:v>3.6807691999999999</c:v>
                </c:pt>
                <c:pt idx="4637">
                  <c:v>3.6768204799999977</c:v>
                </c:pt>
                <c:pt idx="4638">
                  <c:v>3.6768204799999977</c:v>
                </c:pt>
                <c:pt idx="4639">
                  <c:v>3.6768204799999977</c:v>
                </c:pt>
                <c:pt idx="4640">
                  <c:v>3.6768204799999977</c:v>
                </c:pt>
                <c:pt idx="4641">
                  <c:v>3.6768204799999977</c:v>
                </c:pt>
                <c:pt idx="4642">
                  <c:v>3.6768204799999977</c:v>
                </c:pt>
                <c:pt idx="4643">
                  <c:v>3.6768204799999977</c:v>
                </c:pt>
                <c:pt idx="4644">
                  <c:v>3.6768204799999977</c:v>
                </c:pt>
                <c:pt idx="4645">
                  <c:v>3.6768204799999977</c:v>
                </c:pt>
                <c:pt idx="4646">
                  <c:v>3.6707691999999974</c:v>
                </c:pt>
                <c:pt idx="4647">
                  <c:v>3.6707691999999974</c:v>
                </c:pt>
                <c:pt idx="4648">
                  <c:v>3.6707691999999974</c:v>
                </c:pt>
                <c:pt idx="4649">
                  <c:v>3.6707691999999974</c:v>
                </c:pt>
                <c:pt idx="4650">
                  <c:v>3.6768204799999977</c:v>
                </c:pt>
                <c:pt idx="4651">
                  <c:v>3.6768204799999977</c:v>
                </c:pt>
                <c:pt idx="4652">
                  <c:v>3.6707691999999974</c:v>
                </c:pt>
                <c:pt idx="4653">
                  <c:v>3.6707691999999974</c:v>
                </c:pt>
                <c:pt idx="4654">
                  <c:v>3.6768204799999977</c:v>
                </c:pt>
                <c:pt idx="4655">
                  <c:v>3.6768204799999977</c:v>
                </c:pt>
                <c:pt idx="4656">
                  <c:v>3.6768204799999977</c:v>
                </c:pt>
                <c:pt idx="4657">
                  <c:v>3.6768204799999977</c:v>
                </c:pt>
                <c:pt idx="4658">
                  <c:v>3.6768204799999977</c:v>
                </c:pt>
                <c:pt idx="4659">
                  <c:v>3.6768204799999977</c:v>
                </c:pt>
                <c:pt idx="4660">
                  <c:v>3.6768204799999977</c:v>
                </c:pt>
                <c:pt idx="4661">
                  <c:v>3.6768204799999977</c:v>
                </c:pt>
                <c:pt idx="4662">
                  <c:v>3.6768204799999977</c:v>
                </c:pt>
                <c:pt idx="4663">
                  <c:v>3.6768204799999977</c:v>
                </c:pt>
                <c:pt idx="4664">
                  <c:v>3.6768204799999977</c:v>
                </c:pt>
                <c:pt idx="4665">
                  <c:v>3.6768204799999977</c:v>
                </c:pt>
                <c:pt idx="4666">
                  <c:v>3.6768204799999977</c:v>
                </c:pt>
                <c:pt idx="4667">
                  <c:v>3.6768204799999977</c:v>
                </c:pt>
                <c:pt idx="4668">
                  <c:v>3.6768204799999977</c:v>
                </c:pt>
                <c:pt idx="4669">
                  <c:v>3.6768204799999977</c:v>
                </c:pt>
                <c:pt idx="4670">
                  <c:v>3.6768204799999977</c:v>
                </c:pt>
                <c:pt idx="4671">
                  <c:v>3.6768204799999977</c:v>
                </c:pt>
                <c:pt idx="4672">
                  <c:v>3.6768204799999977</c:v>
                </c:pt>
                <c:pt idx="4673">
                  <c:v>3.6768204799999977</c:v>
                </c:pt>
                <c:pt idx="4674">
                  <c:v>3.6768204799999977</c:v>
                </c:pt>
                <c:pt idx="4675">
                  <c:v>3.6768204799999977</c:v>
                </c:pt>
                <c:pt idx="4676">
                  <c:v>3.6768204799999977</c:v>
                </c:pt>
                <c:pt idx="4677">
                  <c:v>3.6768204799999977</c:v>
                </c:pt>
                <c:pt idx="4678">
                  <c:v>3.6768204799999977</c:v>
                </c:pt>
                <c:pt idx="4679">
                  <c:v>3.6768204799999977</c:v>
                </c:pt>
                <c:pt idx="4680">
                  <c:v>3.6768204799999977</c:v>
                </c:pt>
                <c:pt idx="4681">
                  <c:v>3.6768204799999977</c:v>
                </c:pt>
                <c:pt idx="4682">
                  <c:v>3.6768204799999977</c:v>
                </c:pt>
                <c:pt idx="4683">
                  <c:v>3.6768204799999977</c:v>
                </c:pt>
                <c:pt idx="4684">
                  <c:v>3.6768204799999977</c:v>
                </c:pt>
                <c:pt idx="4685">
                  <c:v>3.6768204799999977</c:v>
                </c:pt>
                <c:pt idx="4686">
                  <c:v>3.6768204799999977</c:v>
                </c:pt>
                <c:pt idx="4687">
                  <c:v>3.6768204799999977</c:v>
                </c:pt>
                <c:pt idx="4688">
                  <c:v>3.6807691999999999</c:v>
                </c:pt>
                <c:pt idx="4689">
                  <c:v>3.6807691999999999</c:v>
                </c:pt>
                <c:pt idx="4690">
                  <c:v>3.6807691999999999</c:v>
                </c:pt>
                <c:pt idx="4691">
                  <c:v>3.6807691999999999</c:v>
                </c:pt>
                <c:pt idx="4692">
                  <c:v>3.6807691999999999</c:v>
                </c:pt>
                <c:pt idx="4693">
                  <c:v>3.6807691999999999</c:v>
                </c:pt>
                <c:pt idx="4694">
                  <c:v>3.6807691999999999</c:v>
                </c:pt>
                <c:pt idx="4695">
                  <c:v>3.6807691999999999</c:v>
                </c:pt>
                <c:pt idx="4696">
                  <c:v>3.6807691999999999</c:v>
                </c:pt>
                <c:pt idx="4697">
                  <c:v>3.6807691999999999</c:v>
                </c:pt>
                <c:pt idx="4698">
                  <c:v>3.6807691999999999</c:v>
                </c:pt>
                <c:pt idx="4699">
                  <c:v>3.6807691999999999</c:v>
                </c:pt>
                <c:pt idx="4700">
                  <c:v>3.6807691999999999</c:v>
                </c:pt>
                <c:pt idx="4701">
                  <c:v>3.6768204799999977</c:v>
                </c:pt>
                <c:pt idx="4702">
                  <c:v>3.6768204799999977</c:v>
                </c:pt>
                <c:pt idx="4703">
                  <c:v>3.6807691999999999</c:v>
                </c:pt>
                <c:pt idx="4704">
                  <c:v>3.6807691999999999</c:v>
                </c:pt>
                <c:pt idx="4705">
                  <c:v>3.6807691999999999</c:v>
                </c:pt>
                <c:pt idx="4706">
                  <c:v>3.6807691999999999</c:v>
                </c:pt>
                <c:pt idx="4707">
                  <c:v>3.6807691999999999</c:v>
                </c:pt>
                <c:pt idx="4708">
                  <c:v>3.6807691999999999</c:v>
                </c:pt>
                <c:pt idx="4709">
                  <c:v>3.6807691999999999</c:v>
                </c:pt>
                <c:pt idx="4710">
                  <c:v>3.6807691999999999</c:v>
                </c:pt>
                <c:pt idx="4711">
                  <c:v>3.6807691999999999</c:v>
                </c:pt>
                <c:pt idx="4712">
                  <c:v>3.6807691999999999</c:v>
                </c:pt>
                <c:pt idx="4713">
                  <c:v>3.6807691999999999</c:v>
                </c:pt>
                <c:pt idx="4714">
                  <c:v>3.6807691999999999</c:v>
                </c:pt>
                <c:pt idx="4715">
                  <c:v>3.6807691999999999</c:v>
                </c:pt>
                <c:pt idx="4716">
                  <c:v>3.6807691999999999</c:v>
                </c:pt>
                <c:pt idx="4717">
                  <c:v>3.6807691999999999</c:v>
                </c:pt>
                <c:pt idx="4718">
                  <c:v>3.6807691999999999</c:v>
                </c:pt>
                <c:pt idx="4719">
                  <c:v>3.6807691999999999</c:v>
                </c:pt>
                <c:pt idx="4720">
                  <c:v>3.6807691999999999</c:v>
                </c:pt>
                <c:pt idx="4721">
                  <c:v>3.6807691999999999</c:v>
                </c:pt>
                <c:pt idx="4722">
                  <c:v>3.6807691999999999</c:v>
                </c:pt>
                <c:pt idx="4723">
                  <c:v>3.6807691999999999</c:v>
                </c:pt>
                <c:pt idx="4724">
                  <c:v>3.6807691999999999</c:v>
                </c:pt>
                <c:pt idx="4725">
                  <c:v>3.6768204799999977</c:v>
                </c:pt>
                <c:pt idx="4726">
                  <c:v>3.6768204799999977</c:v>
                </c:pt>
                <c:pt idx="4727">
                  <c:v>3.6768204799999977</c:v>
                </c:pt>
                <c:pt idx="4728">
                  <c:v>3.6768204799999977</c:v>
                </c:pt>
                <c:pt idx="4729">
                  <c:v>3.6768204799999977</c:v>
                </c:pt>
                <c:pt idx="4730">
                  <c:v>3.6807691999999999</c:v>
                </c:pt>
                <c:pt idx="4731">
                  <c:v>3.6807691999999999</c:v>
                </c:pt>
                <c:pt idx="4732">
                  <c:v>3.6768204799999977</c:v>
                </c:pt>
                <c:pt idx="4733">
                  <c:v>3.6768204799999977</c:v>
                </c:pt>
                <c:pt idx="4734">
                  <c:v>3.6807691999999999</c:v>
                </c:pt>
                <c:pt idx="4735">
                  <c:v>3.6807691999999999</c:v>
                </c:pt>
                <c:pt idx="4736">
                  <c:v>3.6807691999999999</c:v>
                </c:pt>
                <c:pt idx="4737">
                  <c:v>3.6768204799999977</c:v>
                </c:pt>
                <c:pt idx="4738">
                  <c:v>3.6768204799999977</c:v>
                </c:pt>
                <c:pt idx="4739">
                  <c:v>3.6807691999999999</c:v>
                </c:pt>
                <c:pt idx="4740">
                  <c:v>3.6807691999999999</c:v>
                </c:pt>
                <c:pt idx="4741">
                  <c:v>3.6807691999999999</c:v>
                </c:pt>
                <c:pt idx="4742">
                  <c:v>3.6807691999999999</c:v>
                </c:pt>
                <c:pt idx="4743">
                  <c:v>3.6807691999999999</c:v>
                </c:pt>
                <c:pt idx="4744">
                  <c:v>3.6807691999999999</c:v>
                </c:pt>
                <c:pt idx="4745">
                  <c:v>3.6807691999999999</c:v>
                </c:pt>
                <c:pt idx="4746">
                  <c:v>3.6807691999999999</c:v>
                </c:pt>
                <c:pt idx="4747">
                  <c:v>3.6807691999999999</c:v>
                </c:pt>
                <c:pt idx="4748">
                  <c:v>3.6807691999999999</c:v>
                </c:pt>
                <c:pt idx="4749">
                  <c:v>3.6807691999999999</c:v>
                </c:pt>
                <c:pt idx="4750">
                  <c:v>3.6807691999999999</c:v>
                </c:pt>
                <c:pt idx="4751">
                  <c:v>3.6807691999999999</c:v>
                </c:pt>
                <c:pt idx="4752">
                  <c:v>3.6768204799999977</c:v>
                </c:pt>
                <c:pt idx="4753">
                  <c:v>3.6768204799999977</c:v>
                </c:pt>
                <c:pt idx="4754">
                  <c:v>3.6768204799999977</c:v>
                </c:pt>
                <c:pt idx="4755">
                  <c:v>3.6768204799999977</c:v>
                </c:pt>
                <c:pt idx="4756">
                  <c:v>3.6807691999999999</c:v>
                </c:pt>
                <c:pt idx="4757">
                  <c:v>3.6807691999999999</c:v>
                </c:pt>
                <c:pt idx="4758">
                  <c:v>3.6807691999999999</c:v>
                </c:pt>
                <c:pt idx="4759">
                  <c:v>3.6807691999999999</c:v>
                </c:pt>
                <c:pt idx="4760">
                  <c:v>3.6807691999999999</c:v>
                </c:pt>
                <c:pt idx="4761">
                  <c:v>3.6807691999999999</c:v>
                </c:pt>
                <c:pt idx="4762">
                  <c:v>3.6807691999999999</c:v>
                </c:pt>
                <c:pt idx="4763">
                  <c:v>3.6807691999999999</c:v>
                </c:pt>
                <c:pt idx="4764">
                  <c:v>3.6807691999999999</c:v>
                </c:pt>
                <c:pt idx="4765">
                  <c:v>3.6807691999999999</c:v>
                </c:pt>
                <c:pt idx="4766">
                  <c:v>3.6807691999999999</c:v>
                </c:pt>
                <c:pt idx="4767">
                  <c:v>3.6807691999999999</c:v>
                </c:pt>
                <c:pt idx="4768">
                  <c:v>3.6807691999999999</c:v>
                </c:pt>
                <c:pt idx="4769">
                  <c:v>3.7007691999999985</c:v>
                </c:pt>
                <c:pt idx="4770">
                  <c:v>3.7007691999999985</c:v>
                </c:pt>
                <c:pt idx="4771">
                  <c:v>3.7168204799999947</c:v>
                </c:pt>
                <c:pt idx="4772">
                  <c:v>3.7168204799999947</c:v>
                </c:pt>
                <c:pt idx="4773">
                  <c:v>3.7407692000000052</c:v>
                </c:pt>
                <c:pt idx="4774">
                  <c:v>3.7407692000000052</c:v>
                </c:pt>
                <c:pt idx="4775">
                  <c:v>3.7507692000000001</c:v>
                </c:pt>
                <c:pt idx="4776">
                  <c:v>3.7507692000000001</c:v>
                </c:pt>
                <c:pt idx="4777">
                  <c:v>3.7707691999999917</c:v>
                </c:pt>
                <c:pt idx="4778">
                  <c:v>3.7707691999999917</c:v>
                </c:pt>
                <c:pt idx="4779">
                  <c:v>3.7928717600000001</c:v>
                </c:pt>
                <c:pt idx="4780">
                  <c:v>3.7928717600000001</c:v>
                </c:pt>
                <c:pt idx="4781">
                  <c:v>3.8228717599999982</c:v>
                </c:pt>
                <c:pt idx="4782">
                  <c:v>3.8228717599999982</c:v>
                </c:pt>
                <c:pt idx="4783">
                  <c:v>3.8468204799999777</c:v>
                </c:pt>
                <c:pt idx="4784">
                  <c:v>3.8468204799999777</c:v>
                </c:pt>
                <c:pt idx="4785">
                  <c:v>3.8607691999999987</c:v>
                </c:pt>
                <c:pt idx="4786">
                  <c:v>3.8607691999999987</c:v>
                </c:pt>
                <c:pt idx="4787">
                  <c:v>3.8607691999999987</c:v>
                </c:pt>
                <c:pt idx="4788">
                  <c:v>3.8907691999999963</c:v>
                </c:pt>
                <c:pt idx="4789">
                  <c:v>3.8907691999999963</c:v>
                </c:pt>
                <c:pt idx="4790">
                  <c:v>3.9307691999999927</c:v>
                </c:pt>
                <c:pt idx="4791">
                  <c:v>3.9307691999999927</c:v>
                </c:pt>
                <c:pt idx="4792">
                  <c:v>3.9347179199999998</c:v>
                </c:pt>
                <c:pt idx="4793">
                  <c:v>3.9347179199999998</c:v>
                </c:pt>
                <c:pt idx="4794">
                  <c:v>3.9686666399999977</c:v>
                </c:pt>
                <c:pt idx="4795">
                  <c:v>3.9686666399999977</c:v>
                </c:pt>
                <c:pt idx="4796">
                  <c:v>3.9847179199999916</c:v>
                </c:pt>
                <c:pt idx="4797">
                  <c:v>3.9847179199999916</c:v>
                </c:pt>
                <c:pt idx="4798">
                  <c:v>3.9886666400000026</c:v>
                </c:pt>
                <c:pt idx="4799">
                  <c:v>3.9886666400000026</c:v>
                </c:pt>
                <c:pt idx="4800">
                  <c:v>4.0047179199999645</c:v>
                </c:pt>
                <c:pt idx="4801">
                  <c:v>4.0047179199999645</c:v>
                </c:pt>
                <c:pt idx="4802">
                  <c:v>4.0047179199999645</c:v>
                </c:pt>
                <c:pt idx="4803">
                  <c:v>4.0107692000000084</c:v>
                </c:pt>
                <c:pt idx="4804">
                  <c:v>4.0107692000000084</c:v>
                </c:pt>
                <c:pt idx="4805">
                  <c:v>4.0407692000000024</c:v>
                </c:pt>
                <c:pt idx="4806">
                  <c:v>4.0407692000000024</c:v>
                </c:pt>
                <c:pt idx="4807">
                  <c:v>4.0526153599998755</c:v>
                </c:pt>
                <c:pt idx="4808">
                  <c:v>4.0526153599998755</c:v>
                </c:pt>
                <c:pt idx="4809">
                  <c:v>4.1147179199998645</c:v>
                </c:pt>
                <c:pt idx="4810">
                  <c:v>4.1147179199998645</c:v>
                </c:pt>
                <c:pt idx="4811">
                  <c:v>4.1447179199998745</c:v>
                </c:pt>
                <c:pt idx="4812">
                  <c:v>4.1447179199998745</c:v>
                </c:pt>
                <c:pt idx="4813">
                  <c:v>4.178666640000003</c:v>
                </c:pt>
                <c:pt idx="4814">
                  <c:v>4.178666640000003</c:v>
                </c:pt>
                <c:pt idx="4815">
                  <c:v>4.2065640799999855</c:v>
                </c:pt>
                <c:pt idx="4816">
                  <c:v>4.2065640799999855</c:v>
                </c:pt>
                <c:pt idx="4817">
                  <c:v>4.208666639999997</c:v>
                </c:pt>
                <c:pt idx="4818">
                  <c:v>4.208666639999997</c:v>
                </c:pt>
                <c:pt idx="4819">
                  <c:v>4.208666639999997</c:v>
                </c:pt>
                <c:pt idx="4820">
                  <c:v>4.2586666399999968</c:v>
                </c:pt>
                <c:pt idx="4821">
                  <c:v>4.2586666399999968</c:v>
                </c:pt>
                <c:pt idx="4822">
                  <c:v>4.288666639999998</c:v>
                </c:pt>
                <c:pt idx="4823">
                  <c:v>4.288666639999998</c:v>
                </c:pt>
                <c:pt idx="4824">
                  <c:v>4.3247179199998245</c:v>
                </c:pt>
                <c:pt idx="4825">
                  <c:v>4.3247179199998245</c:v>
                </c:pt>
                <c:pt idx="4826">
                  <c:v>4.3386666399999996</c:v>
                </c:pt>
                <c:pt idx="4827">
                  <c:v>4.3386666399999996</c:v>
                </c:pt>
                <c:pt idx="4828">
                  <c:v>4.3386666399999951</c:v>
                </c:pt>
                <c:pt idx="4829">
                  <c:v>4.3386666399999951</c:v>
                </c:pt>
                <c:pt idx="4830">
                  <c:v>4.348666640000002</c:v>
                </c:pt>
                <c:pt idx="4831">
                  <c:v>4.348666640000002</c:v>
                </c:pt>
                <c:pt idx="4832">
                  <c:v>4.348666640000002</c:v>
                </c:pt>
                <c:pt idx="4833">
                  <c:v>4.348666640000002</c:v>
                </c:pt>
                <c:pt idx="4834">
                  <c:v>4.348666640000002</c:v>
                </c:pt>
                <c:pt idx="4835">
                  <c:v>4.3765640799999845</c:v>
                </c:pt>
                <c:pt idx="4836">
                  <c:v>4.3765640799999845</c:v>
                </c:pt>
                <c:pt idx="4837">
                  <c:v>4.4226153599999645</c:v>
                </c:pt>
                <c:pt idx="4838">
                  <c:v>4.4226153599999645</c:v>
                </c:pt>
                <c:pt idx="4839">
                  <c:v>4.4426153600000049</c:v>
                </c:pt>
                <c:pt idx="4840">
                  <c:v>4.4426153600000049</c:v>
                </c:pt>
                <c:pt idx="4841">
                  <c:v>4.4926153599999745</c:v>
                </c:pt>
                <c:pt idx="4842">
                  <c:v>4.4926153599999745</c:v>
                </c:pt>
                <c:pt idx="4843">
                  <c:v>4.5486666400000004</c:v>
                </c:pt>
                <c:pt idx="4844">
                  <c:v>4.5486666400000004</c:v>
                </c:pt>
                <c:pt idx="4845">
                  <c:v>4.5626153599998656</c:v>
                </c:pt>
                <c:pt idx="4846">
                  <c:v>4.5626153599998656</c:v>
                </c:pt>
                <c:pt idx="4847">
                  <c:v>4.5726153599999755</c:v>
                </c:pt>
                <c:pt idx="4848">
                  <c:v>4.5726153599999755</c:v>
                </c:pt>
                <c:pt idx="4849">
                  <c:v>4.5686666399999956</c:v>
                </c:pt>
                <c:pt idx="4850">
                  <c:v>4.5686666399999956</c:v>
                </c:pt>
                <c:pt idx="4851">
                  <c:v>4.5686666399999956</c:v>
                </c:pt>
                <c:pt idx="4852">
                  <c:v>4.5686666399999956</c:v>
                </c:pt>
                <c:pt idx="4853">
                  <c:v>4.5726153599999755</c:v>
                </c:pt>
                <c:pt idx="4854">
                  <c:v>4.5726153599999755</c:v>
                </c:pt>
                <c:pt idx="4855">
                  <c:v>4.5726153599999755</c:v>
                </c:pt>
                <c:pt idx="4856">
                  <c:v>4.5726153599999755</c:v>
                </c:pt>
                <c:pt idx="4857">
                  <c:v>4.5726153599999755</c:v>
                </c:pt>
                <c:pt idx="4858">
                  <c:v>4.5726153599999755</c:v>
                </c:pt>
                <c:pt idx="4859">
                  <c:v>4.5726153599999755</c:v>
                </c:pt>
                <c:pt idx="4860">
                  <c:v>4.5826153599999655</c:v>
                </c:pt>
                <c:pt idx="4861">
                  <c:v>4.5826153599999655</c:v>
                </c:pt>
                <c:pt idx="4862">
                  <c:v>4.5926153599998845</c:v>
                </c:pt>
                <c:pt idx="4863">
                  <c:v>4.5926153599998845</c:v>
                </c:pt>
                <c:pt idx="4864">
                  <c:v>4.6026153599998745</c:v>
                </c:pt>
                <c:pt idx="4865">
                  <c:v>4.6026153599998745</c:v>
                </c:pt>
                <c:pt idx="4866">
                  <c:v>4.6226153599996431</c:v>
                </c:pt>
                <c:pt idx="4867">
                  <c:v>4.6226153599996431</c:v>
                </c:pt>
                <c:pt idx="4868">
                  <c:v>4.6186666399999945</c:v>
                </c:pt>
                <c:pt idx="4869">
                  <c:v>4.6186666399999945</c:v>
                </c:pt>
                <c:pt idx="4870">
                  <c:v>4.6286666399999845</c:v>
                </c:pt>
                <c:pt idx="4871">
                  <c:v>4.6286666399999845</c:v>
                </c:pt>
                <c:pt idx="4872">
                  <c:v>4.6447179199998745</c:v>
                </c:pt>
                <c:pt idx="4873">
                  <c:v>4.6447179199998745</c:v>
                </c:pt>
                <c:pt idx="4874">
                  <c:v>4.6526153599998645</c:v>
                </c:pt>
                <c:pt idx="4875">
                  <c:v>4.6526153599998645</c:v>
                </c:pt>
                <c:pt idx="4876">
                  <c:v>4.6526153599998645</c:v>
                </c:pt>
                <c:pt idx="4877">
                  <c:v>4.6686666399999845</c:v>
                </c:pt>
                <c:pt idx="4878">
                  <c:v>4.6686666399999845</c:v>
                </c:pt>
                <c:pt idx="4879">
                  <c:v>4.6686666399999845</c:v>
                </c:pt>
                <c:pt idx="4880">
                  <c:v>4.6686666399999845</c:v>
                </c:pt>
                <c:pt idx="4881">
                  <c:v>4.6626153599996645</c:v>
                </c:pt>
                <c:pt idx="4882">
                  <c:v>4.6626153599996645</c:v>
                </c:pt>
                <c:pt idx="4883">
                  <c:v>4.6626153599996645</c:v>
                </c:pt>
                <c:pt idx="4884">
                  <c:v>4.6626153599996645</c:v>
                </c:pt>
                <c:pt idx="4885">
                  <c:v>4.6686666399999845</c:v>
                </c:pt>
                <c:pt idx="4886">
                  <c:v>4.6686666399999845</c:v>
                </c:pt>
                <c:pt idx="4887">
                  <c:v>4.6586666399999945</c:v>
                </c:pt>
                <c:pt idx="4888">
                  <c:v>4.6586666399999945</c:v>
                </c:pt>
                <c:pt idx="4889">
                  <c:v>4.6686666399999845</c:v>
                </c:pt>
                <c:pt idx="4890">
                  <c:v>4.6686666399999845</c:v>
                </c:pt>
                <c:pt idx="4891">
                  <c:v>4.6847179199998745</c:v>
                </c:pt>
                <c:pt idx="4892">
                  <c:v>4.6847179199998745</c:v>
                </c:pt>
                <c:pt idx="4893">
                  <c:v>4.6847179199998745</c:v>
                </c:pt>
                <c:pt idx="4894">
                  <c:v>4.7007692000000034</c:v>
                </c:pt>
                <c:pt idx="4895">
                  <c:v>4.7068204799999975</c:v>
                </c:pt>
                <c:pt idx="4896">
                  <c:v>4.7068204799999975</c:v>
                </c:pt>
                <c:pt idx="4897">
                  <c:v>4.7068204799999975</c:v>
                </c:pt>
                <c:pt idx="4898">
                  <c:v>4.7068204799999975</c:v>
                </c:pt>
                <c:pt idx="4899">
                  <c:v>4.7068204799999975</c:v>
                </c:pt>
                <c:pt idx="4900">
                  <c:v>4.7168204799999955</c:v>
                </c:pt>
                <c:pt idx="4901">
                  <c:v>4.7168204799999955</c:v>
                </c:pt>
                <c:pt idx="4902">
                  <c:v>4.7107692000000014</c:v>
                </c:pt>
                <c:pt idx="4903">
                  <c:v>4.7107692000000014</c:v>
                </c:pt>
                <c:pt idx="4904">
                  <c:v>4.7207691999999994</c:v>
                </c:pt>
                <c:pt idx="4905">
                  <c:v>4.7207691999999994</c:v>
                </c:pt>
                <c:pt idx="4906">
                  <c:v>4.7407692000000123</c:v>
                </c:pt>
                <c:pt idx="4907">
                  <c:v>4.7407692000000123</c:v>
                </c:pt>
                <c:pt idx="4908">
                  <c:v>4.7407692000000123</c:v>
                </c:pt>
                <c:pt idx="4909">
                  <c:v>4.7407692000000123</c:v>
                </c:pt>
                <c:pt idx="4910">
                  <c:v>4.7568204799999965</c:v>
                </c:pt>
                <c:pt idx="4911">
                  <c:v>4.7568204799999965</c:v>
                </c:pt>
                <c:pt idx="4912">
                  <c:v>4.7707692000000534</c:v>
                </c:pt>
                <c:pt idx="4913">
                  <c:v>4.7707692000000534</c:v>
                </c:pt>
                <c:pt idx="4914">
                  <c:v>4.7707692000000534</c:v>
                </c:pt>
                <c:pt idx="4915">
                  <c:v>4.7707692000000534</c:v>
                </c:pt>
                <c:pt idx="4916">
                  <c:v>4.7707692000000534</c:v>
                </c:pt>
                <c:pt idx="4917">
                  <c:v>4.7807692000000124</c:v>
                </c:pt>
                <c:pt idx="4918">
                  <c:v>4.7807692000000124</c:v>
                </c:pt>
                <c:pt idx="4919">
                  <c:v>4.7847179199999745</c:v>
                </c:pt>
                <c:pt idx="4920">
                  <c:v>4.7847179199999745</c:v>
                </c:pt>
                <c:pt idx="4921">
                  <c:v>4.7847179199999745</c:v>
                </c:pt>
                <c:pt idx="4922">
                  <c:v>4.7847179199999745</c:v>
                </c:pt>
                <c:pt idx="4923">
                  <c:v>4.7947179199999646</c:v>
                </c:pt>
                <c:pt idx="4924">
                  <c:v>4.7947179199999646</c:v>
                </c:pt>
                <c:pt idx="4925">
                  <c:v>4.7986666400000004</c:v>
                </c:pt>
                <c:pt idx="4926">
                  <c:v>4.7986666400000004</c:v>
                </c:pt>
                <c:pt idx="4927">
                  <c:v>4.8326153599999655</c:v>
                </c:pt>
                <c:pt idx="4928">
                  <c:v>4.8326153599999655</c:v>
                </c:pt>
                <c:pt idx="4929">
                  <c:v>4.8765640800000014</c:v>
                </c:pt>
                <c:pt idx="4930">
                  <c:v>4.8765640800000014</c:v>
                </c:pt>
                <c:pt idx="4931">
                  <c:v>4.9226153599999645</c:v>
                </c:pt>
                <c:pt idx="4932">
                  <c:v>4.9226153599999645</c:v>
                </c:pt>
                <c:pt idx="4933">
                  <c:v>4.9986666399999988</c:v>
                </c:pt>
                <c:pt idx="4934">
                  <c:v>4.9986666399999988</c:v>
                </c:pt>
                <c:pt idx="4935">
                  <c:v>5.0286666400000017</c:v>
                </c:pt>
                <c:pt idx="4936">
                  <c:v>5.0286666400000017</c:v>
                </c:pt>
                <c:pt idx="4937">
                  <c:v>5.0426153599999655</c:v>
                </c:pt>
                <c:pt idx="4938">
                  <c:v>5.0426153599999655</c:v>
                </c:pt>
                <c:pt idx="4939">
                  <c:v>5.0426153599999655</c:v>
                </c:pt>
                <c:pt idx="4940">
                  <c:v>5.0686666399999885</c:v>
                </c:pt>
                <c:pt idx="4941">
                  <c:v>5.0686666399999885</c:v>
                </c:pt>
                <c:pt idx="4942">
                  <c:v>5.0726153599999755</c:v>
                </c:pt>
                <c:pt idx="4943">
                  <c:v>5.0726153599999755</c:v>
                </c:pt>
                <c:pt idx="4944">
                  <c:v>5.0986666399999976</c:v>
                </c:pt>
                <c:pt idx="4945">
                  <c:v>5.0986666399999976</c:v>
                </c:pt>
                <c:pt idx="4946">
                  <c:v>5.1286666400000005</c:v>
                </c:pt>
                <c:pt idx="4947">
                  <c:v>5.1286666400000005</c:v>
                </c:pt>
                <c:pt idx="4948">
                  <c:v>5.1765640800000039</c:v>
                </c:pt>
                <c:pt idx="4949">
                  <c:v>5.1765640800000039</c:v>
                </c:pt>
                <c:pt idx="4950">
                  <c:v>5.2486666399999962</c:v>
                </c:pt>
                <c:pt idx="4951">
                  <c:v>5.2486666399999962</c:v>
                </c:pt>
                <c:pt idx="4952">
                  <c:v>5.2947179199999646</c:v>
                </c:pt>
                <c:pt idx="4953">
                  <c:v>5.2947179199999646</c:v>
                </c:pt>
                <c:pt idx="4954">
                  <c:v>5.3186666399999956</c:v>
                </c:pt>
                <c:pt idx="4955">
                  <c:v>5.3186666399999956</c:v>
                </c:pt>
                <c:pt idx="4956">
                  <c:v>5.3707692000000034</c:v>
                </c:pt>
                <c:pt idx="4957">
                  <c:v>5.3707692000000034</c:v>
                </c:pt>
                <c:pt idx="4958">
                  <c:v>5.4007692000000134</c:v>
                </c:pt>
                <c:pt idx="4959">
                  <c:v>5.4007692000000134</c:v>
                </c:pt>
                <c:pt idx="4960">
                  <c:v>5.4047179199999755</c:v>
                </c:pt>
                <c:pt idx="4961">
                  <c:v>5.4047179199999755</c:v>
                </c:pt>
                <c:pt idx="4962">
                  <c:v>5.4247179199999245</c:v>
                </c:pt>
                <c:pt idx="4963">
                  <c:v>5.4247179199999245</c:v>
                </c:pt>
                <c:pt idx="4964">
                  <c:v>5.4207691999999934</c:v>
                </c:pt>
                <c:pt idx="4965">
                  <c:v>5.4207691999999934</c:v>
                </c:pt>
                <c:pt idx="4966">
                  <c:v>5.4347179199999855</c:v>
                </c:pt>
                <c:pt idx="4967">
                  <c:v>5.4347179199999855</c:v>
                </c:pt>
                <c:pt idx="4968">
                  <c:v>5.470769200000289</c:v>
                </c:pt>
                <c:pt idx="4969">
                  <c:v>5.470769200000289</c:v>
                </c:pt>
                <c:pt idx="4970">
                  <c:v>5.470769200000289</c:v>
                </c:pt>
                <c:pt idx="4971">
                  <c:v>5.5086666399999968</c:v>
                </c:pt>
                <c:pt idx="4972">
                  <c:v>5.5086666399999968</c:v>
                </c:pt>
                <c:pt idx="4973">
                  <c:v>5.5826153599999655</c:v>
                </c:pt>
                <c:pt idx="4974">
                  <c:v>5.5826153599999655</c:v>
                </c:pt>
                <c:pt idx="4975">
                  <c:v>5.6426153599998745</c:v>
                </c:pt>
                <c:pt idx="4976">
                  <c:v>5.6426153599998745</c:v>
                </c:pt>
                <c:pt idx="4977">
                  <c:v>5.7186666399999995</c:v>
                </c:pt>
                <c:pt idx="4978">
                  <c:v>5.7186666399999995</c:v>
                </c:pt>
                <c:pt idx="4979">
                  <c:v>5.7486666400000033</c:v>
                </c:pt>
                <c:pt idx="4980">
                  <c:v>5.7486666400000033</c:v>
                </c:pt>
                <c:pt idx="4981">
                  <c:v>5.7986666399999915</c:v>
                </c:pt>
                <c:pt idx="4982">
                  <c:v>5.7986666399999915</c:v>
                </c:pt>
                <c:pt idx="4983">
                  <c:v>5.8286666399999945</c:v>
                </c:pt>
                <c:pt idx="4984">
                  <c:v>5.8286666399999945</c:v>
                </c:pt>
                <c:pt idx="4985">
                  <c:v>5.8386666400000093</c:v>
                </c:pt>
                <c:pt idx="4986">
                  <c:v>5.8386666400000093</c:v>
                </c:pt>
                <c:pt idx="4987">
                  <c:v>5.8386666400000093</c:v>
                </c:pt>
                <c:pt idx="4988">
                  <c:v>5.8426153599998845</c:v>
                </c:pt>
                <c:pt idx="4989">
                  <c:v>5.8426153599998845</c:v>
                </c:pt>
                <c:pt idx="4990">
                  <c:v>5.8865640800000074</c:v>
                </c:pt>
                <c:pt idx="4991">
                  <c:v>5.8865640800000074</c:v>
                </c:pt>
                <c:pt idx="4992">
                  <c:v>5.9486666400000034</c:v>
                </c:pt>
                <c:pt idx="4993">
                  <c:v>5.9486666400000034</c:v>
                </c:pt>
                <c:pt idx="4994">
                  <c:v>6.0186666399999948</c:v>
                </c:pt>
                <c:pt idx="4995">
                  <c:v>6.0186666399999948</c:v>
                </c:pt>
                <c:pt idx="4996">
                  <c:v>6.0726153599999755</c:v>
                </c:pt>
                <c:pt idx="4997">
                  <c:v>6.0726153599999755</c:v>
                </c:pt>
                <c:pt idx="4998">
                  <c:v>6.1405127999999856</c:v>
                </c:pt>
                <c:pt idx="4999">
                  <c:v>6.1405127999999856</c:v>
                </c:pt>
                <c:pt idx="5000">
                  <c:v>6.2105127999999947</c:v>
                </c:pt>
                <c:pt idx="5001">
                  <c:v>6.2105127999999947</c:v>
                </c:pt>
                <c:pt idx="5002">
                  <c:v>6.2805127999999915</c:v>
                </c:pt>
                <c:pt idx="5003">
                  <c:v>6.2805127999999915</c:v>
                </c:pt>
                <c:pt idx="5004">
                  <c:v>6.3365640799999845</c:v>
                </c:pt>
                <c:pt idx="5005">
                  <c:v>6.3365640799999845</c:v>
                </c:pt>
                <c:pt idx="5006">
                  <c:v>6.3365640799999845</c:v>
                </c:pt>
                <c:pt idx="5007">
                  <c:v>6.3365640800000014</c:v>
                </c:pt>
                <c:pt idx="5008">
                  <c:v>6.3365640800000014</c:v>
                </c:pt>
                <c:pt idx="5009">
                  <c:v>6.3465640800000074</c:v>
                </c:pt>
                <c:pt idx="5010">
                  <c:v>6.3465640800000074</c:v>
                </c:pt>
                <c:pt idx="5011">
                  <c:v>6.3805127999999947</c:v>
                </c:pt>
                <c:pt idx="5012">
                  <c:v>6.3805127999999947</c:v>
                </c:pt>
                <c:pt idx="5013">
                  <c:v>6.4505127999999985</c:v>
                </c:pt>
                <c:pt idx="5014">
                  <c:v>6.4505127999999985</c:v>
                </c:pt>
                <c:pt idx="5015">
                  <c:v>6.5044615199999845</c:v>
                </c:pt>
                <c:pt idx="5016">
                  <c:v>6.5044615199999845</c:v>
                </c:pt>
                <c:pt idx="5017">
                  <c:v>6.5944615199999745</c:v>
                </c:pt>
                <c:pt idx="5018">
                  <c:v>6.5944615199999745</c:v>
                </c:pt>
                <c:pt idx="5019">
                  <c:v>6.6505127999999845</c:v>
                </c:pt>
                <c:pt idx="5020">
                  <c:v>6.6505127999999845</c:v>
                </c:pt>
                <c:pt idx="5021">
                  <c:v>6.6884102399998655</c:v>
                </c:pt>
                <c:pt idx="5022">
                  <c:v>6.6884102399998655</c:v>
                </c:pt>
                <c:pt idx="5023">
                  <c:v>6.7184102399998755</c:v>
                </c:pt>
                <c:pt idx="5024">
                  <c:v>6.7184102399998755</c:v>
                </c:pt>
                <c:pt idx="5025">
                  <c:v>6.7723589600000018</c:v>
                </c:pt>
                <c:pt idx="5026">
                  <c:v>6.7723589600000018</c:v>
                </c:pt>
                <c:pt idx="5027">
                  <c:v>6.7723589600000018</c:v>
                </c:pt>
                <c:pt idx="5028">
                  <c:v>6.7723589599999965</c:v>
                </c:pt>
                <c:pt idx="5029">
                  <c:v>6.7723589599999965</c:v>
                </c:pt>
                <c:pt idx="5030">
                  <c:v>6.7784102399999755</c:v>
                </c:pt>
                <c:pt idx="5031">
                  <c:v>6.7784102399999755</c:v>
                </c:pt>
                <c:pt idx="5032">
                  <c:v>6.8184102399998645</c:v>
                </c:pt>
                <c:pt idx="5033">
                  <c:v>6.8184102399998645</c:v>
                </c:pt>
                <c:pt idx="5034">
                  <c:v>6.8705127999999975</c:v>
                </c:pt>
                <c:pt idx="5035">
                  <c:v>6.8705127999999975</c:v>
                </c:pt>
                <c:pt idx="5036">
                  <c:v>6.9365640799999966</c:v>
                </c:pt>
                <c:pt idx="5037">
                  <c:v>6.9365640799999966</c:v>
                </c:pt>
                <c:pt idx="5038">
                  <c:v>7.0126153599998755</c:v>
                </c:pt>
                <c:pt idx="5039">
                  <c:v>7.0126153599998755</c:v>
                </c:pt>
                <c:pt idx="5040">
                  <c:v>7.0965640799999745</c:v>
                </c:pt>
                <c:pt idx="5041">
                  <c:v>7.0965640799999745</c:v>
                </c:pt>
                <c:pt idx="5042">
                  <c:v>7.1644615199998745</c:v>
                </c:pt>
                <c:pt idx="5043">
                  <c:v>7.1644615199998745</c:v>
                </c:pt>
                <c:pt idx="5044">
                  <c:v>7.1644615199998745</c:v>
                </c:pt>
                <c:pt idx="5045">
                  <c:v>7.2305127999999961</c:v>
                </c:pt>
                <c:pt idx="5046">
                  <c:v>7.2305127999999961</c:v>
                </c:pt>
                <c:pt idx="5047">
                  <c:v>7.2544615199999845</c:v>
                </c:pt>
                <c:pt idx="5048">
                  <c:v>7.2544615199999845</c:v>
                </c:pt>
                <c:pt idx="5049">
                  <c:v>7.2605127999999945</c:v>
                </c:pt>
                <c:pt idx="5050">
                  <c:v>7.2605127999999945</c:v>
                </c:pt>
                <c:pt idx="5051">
                  <c:v>7.2905127999999975</c:v>
                </c:pt>
                <c:pt idx="5052">
                  <c:v>7.2905127999999975</c:v>
                </c:pt>
                <c:pt idx="5053">
                  <c:v>7.3305127999999975</c:v>
                </c:pt>
                <c:pt idx="5054">
                  <c:v>7.3305127999999975</c:v>
                </c:pt>
                <c:pt idx="5055">
                  <c:v>7.3944615199999655</c:v>
                </c:pt>
                <c:pt idx="5056">
                  <c:v>7.3944615199999655</c:v>
                </c:pt>
                <c:pt idx="5057">
                  <c:v>7.4644615199999755</c:v>
                </c:pt>
                <c:pt idx="5058">
                  <c:v>7.4644615199999755</c:v>
                </c:pt>
                <c:pt idx="5059">
                  <c:v>7.5444615199999845</c:v>
                </c:pt>
                <c:pt idx="5060">
                  <c:v>7.5444615199999845</c:v>
                </c:pt>
                <c:pt idx="5061">
                  <c:v>7.5905127999999955</c:v>
                </c:pt>
                <c:pt idx="5062">
                  <c:v>7.5905127999999955</c:v>
                </c:pt>
                <c:pt idx="5063">
                  <c:v>7.6505127999999845</c:v>
                </c:pt>
                <c:pt idx="5064">
                  <c:v>7.6505127999999845</c:v>
                </c:pt>
                <c:pt idx="5065">
                  <c:v>7.6644615199998745</c:v>
                </c:pt>
                <c:pt idx="5066">
                  <c:v>7.6644615199998745</c:v>
                </c:pt>
                <c:pt idx="5067">
                  <c:v>7.6644615199998745</c:v>
                </c:pt>
                <c:pt idx="5068">
                  <c:v>7.6884102399998655</c:v>
                </c:pt>
                <c:pt idx="5069">
                  <c:v>7.6884102399998655</c:v>
                </c:pt>
                <c:pt idx="5070">
                  <c:v>7.7084102399999646</c:v>
                </c:pt>
                <c:pt idx="5071">
                  <c:v>7.7084102399999646</c:v>
                </c:pt>
                <c:pt idx="5072">
                  <c:v>7.7344615199999955</c:v>
                </c:pt>
                <c:pt idx="5073">
                  <c:v>7.7344615199999955</c:v>
                </c:pt>
                <c:pt idx="5074">
                  <c:v>7.7684102399998745</c:v>
                </c:pt>
                <c:pt idx="5075">
                  <c:v>7.7684102399998745</c:v>
                </c:pt>
                <c:pt idx="5076">
                  <c:v>7.8084102399998745</c:v>
                </c:pt>
                <c:pt idx="5077">
                  <c:v>7.8084102399998745</c:v>
                </c:pt>
                <c:pt idx="5078">
                  <c:v>7.8844615199999755</c:v>
                </c:pt>
                <c:pt idx="5079">
                  <c:v>7.8844615199999755</c:v>
                </c:pt>
                <c:pt idx="5080">
                  <c:v>7.8844615199999755</c:v>
                </c:pt>
                <c:pt idx="5081">
                  <c:v>7.9744615200000037</c:v>
                </c:pt>
                <c:pt idx="5082">
                  <c:v>7.9744615200000037</c:v>
                </c:pt>
                <c:pt idx="5083">
                  <c:v>8.0223589599999947</c:v>
                </c:pt>
                <c:pt idx="5084">
                  <c:v>8.0223589599999947</c:v>
                </c:pt>
                <c:pt idx="5085">
                  <c:v>8.0863076800000009</c:v>
                </c:pt>
                <c:pt idx="5086">
                  <c:v>8.0863076800000009</c:v>
                </c:pt>
                <c:pt idx="5087">
                  <c:v>8.1502564</c:v>
                </c:pt>
                <c:pt idx="5088">
                  <c:v>8.1502564</c:v>
                </c:pt>
                <c:pt idx="5089">
                  <c:v>8.1742051199999999</c:v>
                </c:pt>
                <c:pt idx="5090">
                  <c:v>8.1742051199999999</c:v>
                </c:pt>
                <c:pt idx="5091">
                  <c:v>8.2102564000000005</c:v>
                </c:pt>
                <c:pt idx="5092">
                  <c:v>8.2102564000000005</c:v>
                </c:pt>
                <c:pt idx="5093">
                  <c:v>8.2202563999999967</c:v>
                </c:pt>
                <c:pt idx="5094">
                  <c:v>8.2202563999999967</c:v>
                </c:pt>
                <c:pt idx="5095">
                  <c:v>8.2202563999999967</c:v>
                </c:pt>
                <c:pt idx="5096">
                  <c:v>8.2542051199999946</c:v>
                </c:pt>
                <c:pt idx="5097">
                  <c:v>8.2542051199999946</c:v>
                </c:pt>
                <c:pt idx="5098">
                  <c:v>8.3663076800000002</c:v>
                </c:pt>
                <c:pt idx="5099">
                  <c:v>8.3663076800000002</c:v>
                </c:pt>
                <c:pt idx="5100">
                  <c:v>8.454205120000001</c:v>
                </c:pt>
                <c:pt idx="5101">
                  <c:v>8.454205120000001</c:v>
                </c:pt>
                <c:pt idx="5102">
                  <c:v>8.5181538400000001</c:v>
                </c:pt>
                <c:pt idx="5103">
                  <c:v>8.5181538400000001</c:v>
                </c:pt>
                <c:pt idx="5104">
                  <c:v>8.558153840000001</c:v>
                </c:pt>
                <c:pt idx="5105">
                  <c:v>8.558153840000001</c:v>
                </c:pt>
                <c:pt idx="5106">
                  <c:v>8.6581538400000007</c:v>
                </c:pt>
                <c:pt idx="5107">
                  <c:v>8.6581538400000007</c:v>
                </c:pt>
                <c:pt idx="5108">
                  <c:v>8.6642051199999948</c:v>
                </c:pt>
                <c:pt idx="5109">
                  <c:v>8.6642051199999948</c:v>
                </c:pt>
                <c:pt idx="5110">
                  <c:v>8.6642051199999948</c:v>
                </c:pt>
                <c:pt idx="5111">
                  <c:v>8.6742051199999999</c:v>
                </c:pt>
                <c:pt idx="5112">
                  <c:v>8.6742051199999999</c:v>
                </c:pt>
                <c:pt idx="5113">
                  <c:v>8.6881538399999982</c:v>
                </c:pt>
                <c:pt idx="5114">
                  <c:v>8.6881538399999982</c:v>
                </c:pt>
                <c:pt idx="5115">
                  <c:v>8.7260512799999947</c:v>
                </c:pt>
                <c:pt idx="5116">
                  <c:v>8.7260512799999947</c:v>
                </c:pt>
                <c:pt idx="5117">
                  <c:v>8.8039487200000011</c:v>
                </c:pt>
                <c:pt idx="5118">
                  <c:v>8.8039487200000011</c:v>
                </c:pt>
                <c:pt idx="5119">
                  <c:v>8.8660512800000024</c:v>
                </c:pt>
                <c:pt idx="5120">
                  <c:v>8.8660512800000024</c:v>
                </c:pt>
                <c:pt idx="5121">
                  <c:v>8.9439487199999963</c:v>
                </c:pt>
                <c:pt idx="5122">
                  <c:v>8.9439487199999963</c:v>
                </c:pt>
                <c:pt idx="5123">
                  <c:v>9.0000000000000018</c:v>
                </c:pt>
                <c:pt idx="5124">
                  <c:v>9.0000000000000018</c:v>
                </c:pt>
                <c:pt idx="5125">
                  <c:v>9.0000000000000018</c:v>
                </c:pt>
                <c:pt idx="5126">
                  <c:v>9.0239487199999946</c:v>
                </c:pt>
                <c:pt idx="5127">
                  <c:v>9.0239487199999946</c:v>
                </c:pt>
                <c:pt idx="5128">
                  <c:v>9.0600000000000023</c:v>
                </c:pt>
                <c:pt idx="5129">
                  <c:v>9.0600000000000023</c:v>
                </c:pt>
                <c:pt idx="5130">
                  <c:v>9.0800000000000018</c:v>
                </c:pt>
                <c:pt idx="5131">
                  <c:v>9.0800000000000018</c:v>
                </c:pt>
                <c:pt idx="5132">
                  <c:v>9.11</c:v>
                </c:pt>
                <c:pt idx="5133">
                  <c:v>9.11</c:v>
                </c:pt>
                <c:pt idx="5134">
                  <c:v>9.133948719999994</c:v>
                </c:pt>
                <c:pt idx="5135">
                  <c:v>9.133948719999994</c:v>
                </c:pt>
                <c:pt idx="5136">
                  <c:v>9.1560512800000016</c:v>
                </c:pt>
                <c:pt idx="5137">
                  <c:v>9.1560512800000016</c:v>
                </c:pt>
                <c:pt idx="5138">
                  <c:v>9.1639487199999987</c:v>
                </c:pt>
                <c:pt idx="5139">
                  <c:v>9.1639487199999987</c:v>
                </c:pt>
                <c:pt idx="5140">
                  <c:v>9.1639487199999987</c:v>
                </c:pt>
                <c:pt idx="5141">
                  <c:v>9.2039487199999996</c:v>
                </c:pt>
                <c:pt idx="5142">
                  <c:v>9.2039487199999996</c:v>
                </c:pt>
                <c:pt idx="5143">
                  <c:v>9.2578974400000025</c:v>
                </c:pt>
                <c:pt idx="5144">
                  <c:v>9.2578974400000025</c:v>
                </c:pt>
                <c:pt idx="5145">
                  <c:v>9.2997436000000011</c:v>
                </c:pt>
                <c:pt idx="5146">
                  <c:v>9.2997436000000011</c:v>
                </c:pt>
                <c:pt idx="5147">
                  <c:v>9.3597436000000247</c:v>
                </c:pt>
                <c:pt idx="5148">
                  <c:v>9.3597436000000247</c:v>
                </c:pt>
                <c:pt idx="5149">
                  <c:v>9.4097436000000023</c:v>
                </c:pt>
                <c:pt idx="5150">
                  <c:v>9.4097436000000023</c:v>
                </c:pt>
                <c:pt idx="5151">
                  <c:v>9.4597436000000048</c:v>
                </c:pt>
                <c:pt idx="5152">
                  <c:v>9.4597436000000048</c:v>
                </c:pt>
                <c:pt idx="5153">
                  <c:v>9.5318461599999988</c:v>
                </c:pt>
                <c:pt idx="5154">
                  <c:v>9.5318461599999988</c:v>
                </c:pt>
                <c:pt idx="5155">
                  <c:v>9.5457948800000008</c:v>
                </c:pt>
                <c:pt idx="5156">
                  <c:v>9.5457948800000008</c:v>
                </c:pt>
                <c:pt idx="5157">
                  <c:v>9.5457948800000008</c:v>
                </c:pt>
                <c:pt idx="5158">
                  <c:v>9.5718461600000015</c:v>
                </c:pt>
                <c:pt idx="5159">
                  <c:v>9.5718461600000015</c:v>
                </c:pt>
                <c:pt idx="5160">
                  <c:v>9.5757948800000268</c:v>
                </c:pt>
                <c:pt idx="5161">
                  <c:v>9.5757948800000268</c:v>
                </c:pt>
                <c:pt idx="5162">
                  <c:v>9.6018461600000009</c:v>
                </c:pt>
                <c:pt idx="5163">
                  <c:v>9.6018461600000009</c:v>
                </c:pt>
                <c:pt idx="5164">
                  <c:v>9.6057948800000048</c:v>
                </c:pt>
                <c:pt idx="5165">
                  <c:v>9.6057948800000048</c:v>
                </c:pt>
                <c:pt idx="5166">
                  <c:v>9.6697436000000021</c:v>
                </c:pt>
                <c:pt idx="5167">
                  <c:v>9.6697436000000021</c:v>
                </c:pt>
                <c:pt idx="5168">
                  <c:v>9.6697436000000021</c:v>
                </c:pt>
                <c:pt idx="5169">
                  <c:v>9.7076410399999968</c:v>
                </c:pt>
                <c:pt idx="5170">
                  <c:v>9.7076410399999968</c:v>
                </c:pt>
                <c:pt idx="5171">
                  <c:v>9.7797436000000015</c:v>
                </c:pt>
                <c:pt idx="5172">
                  <c:v>9.7797436000000015</c:v>
                </c:pt>
                <c:pt idx="5173">
                  <c:v>9.8276410400000014</c:v>
                </c:pt>
                <c:pt idx="5174">
                  <c:v>9.8276410400000014</c:v>
                </c:pt>
                <c:pt idx="5175">
                  <c:v>9.8876410400000001</c:v>
                </c:pt>
                <c:pt idx="5176">
                  <c:v>9.8876410400000001</c:v>
                </c:pt>
                <c:pt idx="5177">
                  <c:v>9.9336923200000093</c:v>
                </c:pt>
                <c:pt idx="5178">
                  <c:v>9.9336923200000093</c:v>
                </c:pt>
                <c:pt idx="5179">
                  <c:v>9.967641040000002</c:v>
                </c:pt>
                <c:pt idx="5180">
                  <c:v>9.967641040000002</c:v>
                </c:pt>
                <c:pt idx="5181">
                  <c:v>9.967641040000002</c:v>
                </c:pt>
                <c:pt idx="5182">
                  <c:v>9.9736923200000067</c:v>
                </c:pt>
                <c:pt idx="5183">
                  <c:v>9.9736923200000067</c:v>
                </c:pt>
                <c:pt idx="5184">
                  <c:v>9.9836923200000047</c:v>
                </c:pt>
                <c:pt idx="5185">
                  <c:v>9.9836923200000047</c:v>
                </c:pt>
                <c:pt idx="5186">
                  <c:v>10.017641040000001</c:v>
                </c:pt>
                <c:pt idx="5187">
                  <c:v>10.017641040000001</c:v>
                </c:pt>
                <c:pt idx="5188">
                  <c:v>10.027641040000001</c:v>
                </c:pt>
                <c:pt idx="5189">
                  <c:v>10.027641040000001</c:v>
                </c:pt>
                <c:pt idx="5190">
                  <c:v>10.033692320000002</c:v>
                </c:pt>
                <c:pt idx="5191">
                  <c:v>10.033692320000002</c:v>
                </c:pt>
                <c:pt idx="5192">
                  <c:v>10.073692320000006</c:v>
                </c:pt>
                <c:pt idx="5193">
                  <c:v>10.073692320000006</c:v>
                </c:pt>
                <c:pt idx="5194">
                  <c:v>10.119743600000007</c:v>
                </c:pt>
                <c:pt idx="5195">
                  <c:v>10.119743600000007</c:v>
                </c:pt>
                <c:pt idx="5196">
                  <c:v>10.143692320000001</c:v>
                </c:pt>
                <c:pt idx="5197">
                  <c:v>10.143692320000001</c:v>
                </c:pt>
                <c:pt idx="5198">
                  <c:v>10.173692320000002</c:v>
                </c:pt>
                <c:pt idx="5199">
                  <c:v>10.173692320000002</c:v>
                </c:pt>
                <c:pt idx="5200">
                  <c:v>10.173692320000002</c:v>
                </c:pt>
                <c:pt idx="5201">
                  <c:v>10.209743600000001</c:v>
                </c:pt>
                <c:pt idx="5202">
                  <c:v>10.209743600000001</c:v>
                </c:pt>
                <c:pt idx="5203">
                  <c:v>10.257641040000001</c:v>
                </c:pt>
                <c:pt idx="5204">
                  <c:v>10.257641040000001</c:v>
                </c:pt>
                <c:pt idx="5205">
                  <c:v>10.28369232</c:v>
                </c:pt>
                <c:pt idx="5206">
                  <c:v>10.28369232</c:v>
                </c:pt>
                <c:pt idx="5207">
                  <c:v>10.297641039999998</c:v>
                </c:pt>
                <c:pt idx="5208">
                  <c:v>10.297641039999998</c:v>
                </c:pt>
                <c:pt idx="5209">
                  <c:v>10.317641040000003</c:v>
                </c:pt>
                <c:pt idx="5210">
                  <c:v>10.317641040000003</c:v>
                </c:pt>
                <c:pt idx="5211">
                  <c:v>10.337641040000001</c:v>
                </c:pt>
                <c:pt idx="5212">
                  <c:v>10.337641040000001</c:v>
                </c:pt>
                <c:pt idx="5213">
                  <c:v>10.337641040000001</c:v>
                </c:pt>
                <c:pt idx="5214">
                  <c:v>10.347641040000005</c:v>
                </c:pt>
                <c:pt idx="5215">
                  <c:v>10.347641040000005</c:v>
                </c:pt>
                <c:pt idx="5216">
                  <c:v>10.351589760000024</c:v>
                </c:pt>
                <c:pt idx="5217">
                  <c:v>10.351589760000024</c:v>
                </c:pt>
                <c:pt idx="5218">
                  <c:v>10.357641040000004</c:v>
                </c:pt>
                <c:pt idx="5219">
                  <c:v>10.357641040000004</c:v>
                </c:pt>
                <c:pt idx="5220">
                  <c:v>10.391589760000002</c:v>
                </c:pt>
                <c:pt idx="5221">
                  <c:v>10.391589760000002</c:v>
                </c:pt>
                <c:pt idx="5222">
                  <c:v>10.437641040000001</c:v>
                </c:pt>
                <c:pt idx="5223">
                  <c:v>10.437641040000001</c:v>
                </c:pt>
                <c:pt idx="5224">
                  <c:v>10.461589760000004</c:v>
                </c:pt>
                <c:pt idx="5225">
                  <c:v>10.461589760000004</c:v>
                </c:pt>
                <c:pt idx="5226">
                  <c:v>10.481589760000002</c:v>
                </c:pt>
                <c:pt idx="5227">
                  <c:v>10.481589760000002</c:v>
                </c:pt>
                <c:pt idx="5228">
                  <c:v>10.49158976</c:v>
                </c:pt>
                <c:pt idx="5229">
                  <c:v>10.49158976</c:v>
                </c:pt>
                <c:pt idx="5230">
                  <c:v>10.49158976</c:v>
                </c:pt>
                <c:pt idx="5231">
                  <c:v>10.49158976</c:v>
                </c:pt>
                <c:pt idx="5232">
                  <c:v>10.49158976</c:v>
                </c:pt>
                <c:pt idx="5233">
                  <c:v>10.495538480000009</c:v>
                </c:pt>
                <c:pt idx="5234">
                  <c:v>10.495538480000009</c:v>
                </c:pt>
                <c:pt idx="5235">
                  <c:v>10.515538480000004</c:v>
                </c:pt>
                <c:pt idx="5236">
                  <c:v>10.515538480000004</c:v>
                </c:pt>
                <c:pt idx="5237">
                  <c:v>10.525538480000002</c:v>
                </c:pt>
                <c:pt idx="5238">
                  <c:v>10.525538480000002</c:v>
                </c:pt>
                <c:pt idx="5239">
                  <c:v>10.525538480000002</c:v>
                </c:pt>
                <c:pt idx="5240">
                  <c:v>10.575538480000006</c:v>
                </c:pt>
                <c:pt idx="5241">
                  <c:v>10.575538480000006</c:v>
                </c:pt>
                <c:pt idx="5242">
                  <c:v>10.571589760000005</c:v>
                </c:pt>
                <c:pt idx="5243">
                  <c:v>10.571589760000005</c:v>
                </c:pt>
                <c:pt idx="5244">
                  <c:v>10.581589760000002</c:v>
                </c:pt>
                <c:pt idx="5245">
                  <c:v>10.581589760000002</c:v>
                </c:pt>
                <c:pt idx="5246">
                  <c:v>10.575538480000002</c:v>
                </c:pt>
                <c:pt idx="5247">
                  <c:v>10.575538480000002</c:v>
                </c:pt>
                <c:pt idx="5248">
                  <c:v>10.575538480000002</c:v>
                </c:pt>
                <c:pt idx="5249">
                  <c:v>10.575538480000002</c:v>
                </c:pt>
                <c:pt idx="5250">
                  <c:v>10.575538480000002</c:v>
                </c:pt>
                <c:pt idx="5251">
                  <c:v>10.585538480000002</c:v>
                </c:pt>
                <c:pt idx="5252">
                  <c:v>10.585538480000002</c:v>
                </c:pt>
                <c:pt idx="5253">
                  <c:v>10.581589760000002</c:v>
                </c:pt>
                <c:pt idx="5254">
                  <c:v>10.581589760000002</c:v>
                </c:pt>
                <c:pt idx="5255">
                  <c:v>10.581589760000002</c:v>
                </c:pt>
                <c:pt idx="5256">
                  <c:v>10.581589760000002</c:v>
                </c:pt>
                <c:pt idx="5257">
                  <c:v>10.591589760000002</c:v>
                </c:pt>
                <c:pt idx="5258">
                  <c:v>10.591589760000002</c:v>
                </c:pt>
                <c:pt idx="5259">
                  <c:v>10.591589760000002</c:v>
                </c:pt>
                <c:pt idx="5260">
                  <c:v>10.591589760000002</c:v>
                </c:pt>
                <c:pt idx="5261">
                  <c:v>10.585538480000007</c:v>
                </c:pt>
                <c:pt idx="5262">
                  <c:v>10.585538480000007</c:v>
                </c:pt>
                <c:pt idx="5263">
                  <c:v>10.585538480000007</c:v>
                </c:pt>
                <c:pt idx="5264">
                  <c:v>10.595538480000002</c:v>
                </c:pt>
                <c:pt idx="5265">
                  <c:v>10.595538480000002</c:v>
                </c:pt>
                <c:pt idx="5266">
                  <c:v>10.601589760000001</c:v>
                </c:pt>
                <c:pt idx="5267">
                  <c:v>10.601589760000001</c:v>
                </c:pt>
                <c:pt idx="5268">
                  <c:v>10.595538480000002</c:v>
                </c:pt>
                <c:pt idx="5269">
                  <c:v>10.595538480000002</c:v>
                </c:pt>
                <c:pt idx="5270">
                  <c:v>10.595538480000002</c:v>
                </c:pt>
                <c:pt idx="5271">
                  <c:v>10.595538480000002</c:v>
                </c:pt>
                <c:pt idx="5272">
                  <c:v>10.605538480000003</c:v>
                </c:pt>
                <c:pt idx="5273">
                  <c:v>10.605538480000003</c:v>
                </c:pt>
                <c:pt idx="5274">
                  <c:v>10.601589760000003</c:v>
                </c:pt>
                <c:pt idx="5275">
                  <c:v>10.601589760000003</c:v>
                </c:pt>
                <c:pt idx="5276">
                  <c:v>10.601589760000003</c:v>
                </c:pt>
                <c:pt idx="5277">
                  <c:v>10.611589760000008</c:v>
                </c:pt>
                <c:pt idx="5278">
                  <c:v>10.611589760000008</c:v>
                </c:pt>
                <c:pt idx="5279">
                  <c:v>10.611589760000008</c:v>
                </c:pt>
                <c:pt idx="5280">
                  <c:v>10.611589760000008</c:v>
                </c:pt>
                <c:pt idx="5281">
                  <c:v>10.60764104000001</c:v>
                </c:pt>
                <c:pt idx="5282">
                  <c:v>10.60764104000001</c:v>
                </c:pt>
                <c:pt idx="5283">
                  <c:v>10.60764104000001</c:v>
                </c:pt>
                <c:pt idx="5284">
                  <c:v>10.60764104000001</c:v>
                </c:pt>
                <c:pt idx="5285">
                  <c:v>10.60764104000001</c:v>
                </c:pt>
                <c:pt idx="5286">
                  <c:v>10.60764104000001</c:v>
                </c:pt>
                <c:pt idx="5287">
                  <c:v>10.60764104000001</c:v>
                </c:pt>
                <c:pt idx="5288">
                  <c:v>10.617641040000001</c:v>
                </c:pt>
                <c:pt idx="5289">
                  <c:v>10.617641040000001</c:v>
                </c:pt>
                <c:pt idx="5290">
                  <c:v>10.617641040000001</c:v>
                </c:pt>
                <c:pt idx="5291">
                  <c:v>10.617641040000001</c:v>
                </c:pt>
                <c:pt idx="5292">
                  <c:v>10.60764104000001</c:v>
                </c:pt>
                <c:pt idx="5293">
                  <c:v>10.60764104000001</c:v>
                </c:pt>
                <c:pt idx="5294">
                  <c:v>10.617641040000001</c:v>
                </c:pt>
                <c:pt idx="5295">
                  <c:v>10.617641040000001</c:v>
                </c:pt>
                <c:pt idx="5296">
                  <c:v>10.617641040000001</c:v>
                </c:pt>
                <c:pt idx="5297">
                  <c:v>10.617641040000001</c:v>
                </c:pt>
                <c:pt idx="5298">
                  <c:v>10.667641040000001</c:v>
                </c:pt>
                <c:pt idx="5299">
                  <c:v>10.667641040000001</c:v>
                </c:pt>
                <c:pt idx="5300">
                  <c:v>10.74553848</c:v>
                </c:pt>
                <c:pt idx="5301">
                  <c:v>10.74553848</c:v>
                </c:pt>
                <c:pt idx="5302">
                  <c:v>10.79343592</c:v>
                </c:pt>
                <c:pt idx="5303">
                  <c:v>10.79343592</c:v>
                </c:pt>
                <c:pt idx="5304">
                  <c:v>10.79343592</c:v>
                </c:pt>
                <c:pt idx="5305">
                  <c:v>10.799487200000026</c:v>
                </c:pt>
                <c:pt idx="5306">
                  <c:v>10.799487200000026</c:v>
                </c:pt>
                <c:pt idx="5307">
                  <c:v>10.829487200000576</c:v>
                </c:pt>
                <c:pt idx="5308">
                  <c:v>10.829487200000576</c:v>
                </c:pt>
                <c:pt idx="5309">
                  <c:v>10.907384640000002</c:v>
                </c:pt>
                <c:pt idx="5310">
                  <c:v>10.907384640000002</c:v>
                </c:pt>
                <c:pt idx="5311">
                  <c:v>11.041333359999992</c:v>
                </c:pt>
                <c:pt idx="5312">
                  <c:v>11.041333359999992</c:v>
                </c:pt>
                <c:pt idx="5313">
                  <c:v>11.091333359999998</c:v>
                </c:pt>
                <c:pt idx="5314">
                  <c:v>11.091333359999998</c:v>
                </c:pt>
                <c:pt idx="5315">
                  <c:v>11.091333359999998</c:v>
                </c:pt>
                <c:pt idx="5316">
                  <c:v>11.165282080000004</c:v>
                </c:pt>
                <c:pt idx="5317">
                  <c:v>11.165282080000004</c:v>
                </c:pt>
                <c:pt idx="5318">
                  <c:v>11.195282080000002</c:v>
                </c:pt>
                <c:pt idx="5319">
                  <c:v>11.195282080000002</c:v>
                </c:pt>
                <c:pt idx="5320">
                  <c:v>11.201333359999992</c:v>
                </c:pt>
                <c:pt idx="5321">
                  <c:v>11.201333359999992</c:v>
                </c:pt>
                <c:pt idx="5322">
                  <c:v>11.201333359999992</c:v>
                </c:pt>
                <c:pt idx="5323">
                  <c:v>11.241333359999999</c:v>
                </c:pt>
                <c:pt idx="5324">
                  <c:v>11.241333359999999</c:v>
                </c:pt>
                <c:pt idx="5325">
                  <c:v>11.265282080000002</c:v>
                </c:pt>
                <c:pt idx="5326">
                  <c:v>11.265282080000002</c:v>
                </c:pt>
                <c:pt idx="5327">
                  <c:v>11.33133336</c:v>
                </c:pt>
                <c:pt idx="5328">
                  <c:v>11.33133336</c:v>
                </c:pt>
                <c:pt idx="5329">
                  <c:v>11.375282080000026</c:v>
                </c:pt>
                <c:pt idx="5330">
                  <c:v>11.375282080000026</c:v>
                </c:pt>
                <c:pt idx="5331">
                  <c:v>11.459230800000126</c:v>
                </c:pt>
                <c:pt idx="5332">
                  <c:v>11.459230800000126</c:v>
                </c:pt>
                <c:pt idx="5333">
                  <c:v>11.519230800000004</c:v>
                </c:pt>
                <c:pt idx="5334">
                  <c:v>11.519230800000004</c:v>
                </c:pt>
                <c:pt idx="5335">
                  <c:v>11.519230800000004</c:v>
                </c:pt>
                <c:pt idx="5336">
                  <c:v>11.59317952</c:v>
                </c:pt>
                <c:pt idx="5337">
                  <c:v>11.59317952</c:v>
                </c:pt>
                <c:pt idx="5338">
                  <c:v>11.661076960000003</c:v>
                </c:pt>
                <c:pt idx="5339">
                  <c:v>11.661076960000003</c:v>
                </c:pt>
                <c:pt idx="5340">
                  <c:v>11.695025680000001</c:v>
                </c:pt>
                <c:pt idx="5341">
                  <c:v>11.695025680000001</c:v>
                </c:pt>
                <c:pt idx="5342">
                  <c:v>11.741076959999999</c:v>
                </c:pt>
                <c:pt idx="5343">
                  <c:v>11.741076959999999</c:v>
                </c:pt>
                <c:pt idx="5344">
                  <c:v>11.741076959999999</c:v>
                </c:pt>
                <c:pt idx="5345">
                  <c:v>11.76107696</c:v>
                </c:pt>
                <c:pt idx="5346">
                  <c:v>11.76107696</c:v>
                </c:pt>
                <c:pt idx="5347">
                  <c:v>11.79502568</c:v>
                </c:pt>
                <c:pt idx="5348">
                  <c:v>11.79502568</c:v>
                </c:pt>
                <c:pt idx="5349">
                  <c:v>11.87502568</c:v>
                </c:pt>
                <c:pt idx="5350">
                  <c:v>11.87502568</c:v>
                </c:pt>
                <c:pt idx="5351">
                  <c:v>11.87502568</c:v>
                </c:pt>
                <c:pt idx="5352">
                  <c:v>11.968974399999999</c:v>
                </c:pt>
                <c:pt idx="5353">
                  <c:v>11.968974399999999</c:v>
                </c:pt>
                <c:pt idx="5354">
                  <c:v>12.060820560000002</c:v>
                </c:pt>
                <c:pt idx="5355">
                  <c:v>12.060820560000002</c:v>
                </c:pt>
                <c:pt idx="5356">
                  <c:v>12.150820560000001</c:v>
                </c:pt>
                <c:pt idx="5357">
                  <c:v>12.150820560000001</c:v>
                </c:pt>
                <c:pt idx="5358">
                  <c:v>12.214769280000001</c:v>
                </c:pt>
                <c:pt idx="5359">
                  <c:v>12.214769280000001</c:v>
                </c:pt>
                <c:pt idx="5360">
                  <c:v>12.214769280000001</c:v>
                </c:pt>
                <c:pt idx="5361">
                  <c:v>12.278717999999992</c:v>
                </c:pt>
                <c:pt idx="5362">
                  <c:v>12.278717999999992</c:v>
                </c:pt>
                <c:pt idx="5363">
                  <c:v>12.308718000000001</c:v>
                </c:pt>
                <c:pt idx="5364">
                  <c:v>12.308718000000001</c:v>
                </c:pt>
                <c:pt idx="5365">
                  <c:v>12.328718</c:v>
                </c:pt>
                <c:pt idx="5366">
                  <c:v>12.328718</c:v>
                </c:pt>
                <c:pt idx="5367">
                  <c:v>12.348718</c:v>
                </c:pt>
                <c:pt idx="5368">
                  <c:v>12.348718</c:v>
                </c:pt>
                <c:pt idx="5369">
                  <c:v>12.362666720000076</c:v>
                </c:pt>
                <c:pt idx="5370">
                  <c:v>12.362666720000076</c:v>
                </c:pt>
                <c:pt idx="5371">
                  <c:v>12.362666720000076</c:v>
                </c:pt>
                <c:pt idx="5372">
                  <c:v>12.382666720000024</c:v>
                </c:pt>
                <c:pt idx="5373">
                  <c:v>12.382666720000024</c:v>
                </c:pt>
                <c:pt idx="5374">
                  <c:v>12.416615440000001</c:v>
                </c:pt>
                <c:pt idx="5375">
                  <c:v>12.416615440000001</c:v>
                </c:pt>
                <c:pt idx="5376">
                  <c:v>12.42056416</c:v>
                </c:pt>
                <c:pt idx="5377">
                  <c:v>12.42056416</c:v>
                </c:pt>
                <c:pt idx="5378">
                  <c:v>12.450564160000004</c:v>
                </c:pt>
                <c:pt idx="5379">
                  <c:v>12.450564160000004</c:v>
                </c:pt>
                <c:pt idx="5380">
                  <c:v>12.450564160000004</c:v>
                </c:pt>
                <c:pt idx="5381">
                  <c:v>12.504512880000002</c:v>
                </c:pt>
                <c:pt idx="5382">
                  <c:v>12.504512880000002</c:v>
                </c:pt>
                <c:pt idx="5383">
                  <c:v>12.604512880000001</c:v>
                </c:pt>
                <c:pt idx="5384">
                  <c:v>12.604512880000001</c:v>
                </c:pt>
                <c:pt idx="5385">
                  <c:v>12.700564160000003</c:v>
                </c:pt>
                <c:pt idx="5386">
                  <c:v>12.700564160000003</c:v>
                </c:pt>
                <c:pt idx="5387">
                  <c:v>12.772410320000002</c:v>
                </c:pt>
                <c:pt idx="5388">
                  <c:v>12.772410320000002</c:v>
                </c:pt>
                <c:pt idx="5389">
                  <c:v>12.844256479999999</c:v>
                </c:pt>
                <c:pt idx="5390">
                  <c:v>12.844256479999999</c:v>
                </c:pt>
                <c:pt idx="5391">
                  <c:v>12.844256479999999</c:v>
                </c:pt>
                <c:pt idx="5392">
                  <c:v>12.93425648</c:v>
                </c:pt>
                <c:pt idx="5393">
                  <c:v>12.93425648</c:v>
                </c:pt>
                <c:pt idx="5394">
                  <c:v>12.972153920000002</c:v>
                </c:pt>
                <c:pt idx="5395">
                  <c:v>12.972153920000002</c:v>
                </c:pt>
                <c:pt idx="5396">
                  <c:v>12.996102640000007</c:v>
                </c:pt>
                <c:pt idx="5397">
                  <c:v>12.996102640000007</c:v>
                </c:pt>
                <c:pt idx="5398">
                  <c:v>13.012153920000001</c:v>
                </c:pt>
                <c:pt idx="5399">
                  <c:v>13.012153920000001</c:v>
                </c:pt>
                <c:pt idx="5400">
                  <c:v>13.012153920000001</c:v>
                </c:pt>
                <c:pt idx="5401">
                  <c:v>13.108205199999997</c:v>
                </c:pt>
                <c:pt idx="5402">
                  <c:v>13.108205199999997</c:v>
                </c:pt>
                <c:pt idx="5403">
                  <c:v>13.254000080000003</c:v>
                </c:pt>
                <c:pt idx="5404">
                  <c:v>13.254000080000003</c:v>
                </c:pt>
                <c:pt idx="5405">
                  <c:v>13.411897520000002</c:v>
                </c:pt>
                <c:pt idx="5406">
                  <c:v>13.411897520000002</c:v>
                </c:pt>
                <c:pt idx="5407">
                  <c:v>13.535846240000026</c:v>
                </c:pt>
                <c:pt idx="5408">
                  <c:v>13.535846240000026</c:v>
                </c:pt>
                <c:pt idx="5409">
                  <c:v>13.625846240000024</c:v>
                </c:pt>
                <c:pt idx="5410">
                  <c:v>13.625846240000024</c:v>
                </c:pt>
                <c:pt idx="5411">
                  <c:v>13.63979496</c:v>
                </c:pt>
                <c:pt idx="5412">
                  <c:v>13.63979496</c:v>
                </c:pt>
                <c:pt idx="5413">
                  <c:v>13.63979496</c:v>
                </c:pt>
                <c:pt idx="5414">
                  <c:v>13.65374368</c:v>
                </c:pt>
                <c:pt idx="5415">
                  <c:v>13.65374368</c:v>
                </c:pt>
                <c:pt idx="5416">
                  <c:v>13.737692399999998</c:v>
                </c:pt>
                <c:pt idx="5417">
                  <c:v>13.737692399999998</c:v>
                </c:pt>
                <c:pt idx="5418">
                  <c:v>13.911641120000001</c:v>
                </c:pt>
                <c:pt idx="5419">
                  <c:v>13.911641120000001</c:v>
                </c:pt>
                <c:pt idx="5420">
                  <c:v>14.059538560000076</c:v>
                </c:pt>
                <c:pt idx="5421">
                  <c:v>14.059538560000076</c:v>
                </c:pt>
                <c:pt idx="5422">
                  <c:v>14.059538560000076</c:v>
                </c:pt>
                <c:pt idx="5423">
                  <c:v>14.181384719999999</c:v>
                </c:pt>
                <c:pt idx="5424">
                  <c:v>14.181384719999999</c:v>
                </c:pt>
                <c:pt idx="5425">
                  <c:v>14.245333439999992</c:v>
                </c:pt>
                <c:pt idx="5426">
                  <c:v>14.245333439999992</c:v>
                </c:pt>
                <c:pt idx="5427">
                  <c:v>14.27138472</c:v>
                </c:pt>
                <c:pt idx="5428">
                  <c:v>14.27138472</c:v>
                </c:pt>
                <c:pt idx="5429">
                  <c:v>14.285333439999999</c:v>
                </c:pt>
                <c:pt idx="5430">
                  <c:v>14.285333439999999</c:v>
                </c:pt>
                <c:pt idx="5431">
                  <c:v>14.285333439999999</c:v>
                </c:pt>
                <c:pt idx="5432">
                  <c:v>14.381384720000002</c:v>
                </c:pt>
                <c:pt idx="5433">
                  <c:v>14.381384720000002</c:v>
                </c:pt>
                <c:pt idx="5434">
                  <c:v>14.501128319999996</c:v>
                </c:pt>
                <c:pt idx="5435">
                  <c:v>14.501128319999996</c:v>
                </c:pt>
                <c:pt idx="5436">
                  <c:v>14.635077040000008</c:v>
                </c:pt>
                <c:pt idx="5437">
                  <c:v>14.635077040000008</c:v>
                </c:pt>
                <c:pt idx="5438">
                  <c:v>14.635077040000008</c:v>
                </c:pt>
                <c:pt idx="5439">
                  <c:v>14.759025759999989</c:v>
                </c:pt>
                <c:pt idx="5440">
                  <c:v>14.759025759999989</c:v>
                </c:pt>
                <c:pt idx="5441">
                  <c:v>14.829025759999999</c:v>
                </c:pt>
                <c:pt idx="5442">
                  <c:v>14.829025759999999</c:v>
                </c:pt>
                <c:pt idx="5443">
                  <c:v>14.859025760000002</c:v>
                </c:pt>
                <c:pt idx="5444">
                  <c:v>14.859025760000002</c:v>
                </c:pt>
                <c:pt idx="5445">
                  <c:v>14.889025760000001</c:v>
                </c:pt>
                <c:pt idx="5446">
                  <c:v>14.889025760000001</c:v>
                </c:pt>
                <c:pt idx="5447">
                  <c:v>14.942974479999998</c:v>
                </c:pt>
                <c:pt idx="5448">
                  <c:v>14.942974479999998</c:v>
                </c:pt>
                <c:pt idx="5449">
                  <c:v>15.086666800000026</c:v>
                </c:pt>
                <c:pt idx="5450">
                  <c:v>15.086666800000026</c:v>
                </c:pt>
                <c:pt idx="5451">
                  <c:v>15.086666800000026</c:v>
                </c:pt>
                <c:pt idx="5452">
                  <c:v>15.266666800000024</c:v>
                </c:pt>
                <c:pt idx="5453">
                  <c:v>15.266666800000024</c:v>
                </c:pt>
                <c:pt idx="5454">
                  <c:v>15.420615520000002</c:v>
                </c:pt>
                <c:pt idx="5455">
                  <c:v>15.420615520000002</c:v>
                </c:pt>
                <c:pt idx="5456">
                  <c:v>15.510615520000002</c:v>
                </c:pt>
                <c:pt idx="5457">
                  <c:v>15.510615520000002</c:v>
                </c:pt>
                <c:pt idx="5458">
                  <c:v>15.528512959999999</c:v>
                </c:pt>
                <c:pt idx="5459">
                  <c:v>15.528512959999999</c:v>
                </c:pt>
                <c:pt idx="5460">
                  <c:v>15.552461680000004</c:v>
                </c:pt>
                <c:pt idx="5461">
                  <c:v>15.552461680000004</c:v>
                </c:pt>
                <c:pt idx="5462">
                  <c:v>15.552461680000004</c:v>
                </c:pt>
                <c:pt idx="5463">
                  <c:v>15.674307840000001</c:v>
                </c:pt>
                <c:pt idx="5464">
                  <c:v>15.674307840000001</c:v>
                </c:pt>
                <c:pt idx="5465">
                  <c:v>15.878256560000002</c:v>
                </c:pt>
                <c:pt idx="5466">
                  <c:v>15.878256560000002</c:v>
                </c:pt>
                <c:pt idx="5467">
                  <c:v>16.036153999999996</c:v>
                </c:pt>
                <c:pt idx="5468">
                  <c:v>16.036153999999996</c:v>
                </c:pt>
                <c:pt idx="5469">
                  <c:v>16.108000159999996</c:v>
                </c:pt>
                <c:pt idx="5470">
                  <c:v>16.108000159999996</c:v>
                </c:pt>
                <c:pt idx="5471">
                  <c:v>16.108000159999996</c:v>
                </c:pt>
                <c:pt idx="5472">
                  <c:v>16.128000160000031</c:v>
                </c:pt>
                <c:pt idx="5473">
                  <c:v>16.128000160000031</c:v>
                </c:pt>
                <c:pt idx="5474">
                  <c:v>16.158000160000135</c:v>
                </c:pt>
                <c:pt idx="5475">
                  <c:v>16.158000160000135</c:v>
                </c:pt>
                <c:pt idx="5476">
                  <c:v>16.214051439999995</c:v>
                </c:pt>
                <c:pt idx="5477">
                  <c:v>16.214051439999995</c:v>
                </c:pt>
                <c:pt idx="5478">
                  <c:v>16.358000159999996</c:v>
                </c:pt>
                <c:pt idx="5479">
                  <c:v>16.358000159999996</c:v>
                </c:pt>
                <c:pt idx="5480">
                  <c:v>16.509846319999987</c:v>
                </c:pt>
                <c:pt idx="5481">
                  <c:v>16.509846319999987</c:v>
                </c:pt>
                <c:pt idx="5482">
                  <c:v>16.509846319999987</c:v>
                </c:pt>
                <c:pt idx="5483">
                  <c:v>16.671692480000001</c:v>
                </c:pt>
                <c:pt idx="5484">
                  <c:v>16.671692480000001</c:v>
                </c:pt>
                <c:pt idx="5485">
                  <c:v>16.723538639999589</c:v>
                </c:pt>
                <c:pt idx="5486">
                  <c:v>16.723538639999589</c:v>
                </c:pt>
                <c:pt idx="5487">
                  <c:v>16.743538639999489</c:v>
                </c:pt>
                <c:pt idx="5488">
                  <c:v>16.743538639999489</c:v>
                </c:pt>
                <c:pt idx="5489">
                  <c:v>16.829589919999989</c:v>
                </c:pt>
                <c:pt idx="5490">
                  <c:v>16.829589919999989</c:v>
                </c:pt>
                <c:pt idx="5491">
                  <c:v>16.997487359999987</c:v>
                </c:pt>
                <c:pt idx="5492">
                  <c:v>16.997487359999987</c:v>
                </c:pt>
                <c:pt idx="5493">
                  <c:v>16.997487359999987</c:v>
                </c:pt>
                <c:pt idx="5494">
                  <c:v>17.225128400000006</c:v>
                </c:pt>
                <c:pt idx="5495">
                  <c:v>17.225128400000006</c:v>
                </c:pt>
                <c:pt idx="5496">
                  <c:v>17.309077120000335</c:v>
                </c:pt>
                <c:pt idx="5497">
                  <c:v>17.309077120000335</c:v>
                </c:pt>
                <c:pt idx="5498">
                  <c:v>17.333025840000001</c:v>
                </c:pt>
                <c:pt idx="5499">
                  <c:v>17.333025840000001</c:v>
                </c:pt>
                <c:pt idx="5500">
                  <c:v>17.363025840000002</c:v>
                </c:pt>
                <c:pt idx="5501">
                  <c:v>17.363025840000002</c:v>
                </c:pt>
                <c:pt idx="5502">
                  <c:v>17.363025840000002</c:v>
                </c:pt>
                <c:pt idx="5503">
                  <c:v>17.526974559999999</c:v>
                </c:pt>
                <c:pt idx="5504">
                  <c:v>17.526974559999999</c:v>
                </c:pt>
                <c:pt idx="5505">
                  <c:v>17.776718160000001</c:v>
                </c:pt>
                <c:pt idx="5506">
                  <c:v>17.776718160000001</c:v>
                </c:pt>
                <c:pt idx="5507">
                  <c:v>17.910666879999589</c:v>
                </c:pt>
                <c:pt idx="5508">
                  <c:v>17.910666879999589</c:v>
                </c:pt>
                <c:pt idx="5509">
                  <c:v>17.94066687999857</c:v>
                </c:pt>
                <c:pt idx="5510">
                  <c:v>17.94066687999857</c:v>
                </c:pt>
                <c:pt idx="5511">
                  <c:v>17.946718159999989</c:v>
                </c:pt>
                <c:pt idx="5512">
                  <c:v>17.946718159999989</c:v>
                </c:pt>
                <c:pt idx="5513">
                  <c:v>17.946718159999989</c:v>
                </c:pt>
                <c:pt idx="5514">
                  <c:v>17.956718159999987</c:v>
                </c:pt>
                <c:pt idx="5515">
                  <c:v>17.956718159999987</c:v>
                </c:pt>
                <c:pt idx="5516">
                  <c:v>17.976718159999987</c:v>
                </c:pt>
                <c:pt idx="5517">
                  <c:v>17.976718159999987</c:v>
                </c:pt>
                <c:pt idx="5518">
                  <c:v>17.996718159999986</c:v>
                </c:pt>
                <c:pt idx="5519">
                  <c:v>17.996718159999986</c:v>
                </c:pt>
                <c:pt idx="5520">
                  <c:v>18.006718159999988</c:v>
                </c:pt>
                <c:pt idx="5521">
                  <c:v>18.006718159999988</c:v>
                </c:pt>
                <c:pt idx="5522">
                  <c:v>18.006718159999988</c:v>
                </c:pt>
                <c:pt idx="5523">
                  <c:v>18.006718159999988</c:v>
                </c:pt>
                <c:pt idx="5524">
                  <c:v>18.006718159999988</c:v>
                </c:pt>
                <c:pt idx="5525">
                  <c:v>18.026718159999987</c:v>
                </c:pt>
                <c:pt idx="5526">
                  <c:v>18.026718159999987</c:v>
                </c:pt>
                <c:pt idx="5527">
                  <c:v>18.020666879999489</c:v>
                </c:pt>
                <c:pt idx="5528">
                  <c:v>18.020666879999489</c:v>
                </c:pt>
                <c:pt idx="5529">
                  <c:v>18.026718160000001</c:v>
                </c:pt>
                <c:pt idx="5530">
                  <c:v>18.026718160000001</c:v>
                </c:pt>
                <c:pt idx="5531">
                  <c:v>18.026718160000001</c:v>
                </c:pt>
                <c:pt idx="5532">
                  <c:v>18.030666880000002</c:v>
                </c:pt>
                <c:pt idx="5533">
                  <c:v>18.030666880000002</c:v>
                </c:pt>
                <c:pt idx="5534">
                  <c:v>18.026718160000001</c:v>
                </c:pt>
                <c:pt idx="5535">
                  <c:v>18.026718160000001</c:v>
                </c:pt>
                <c:pt idx="5536">
                  <c:v>18.026718160000001</c:v>
                </c:pt>
                <c:pt idx="5537">
                  <c:v>18.026718160000001</c:v>
                </c:pt>
                <c:pt idx="5538">
                  <c:v>18.026718160000001</c:v>
                </c:pt>
                <c:pt idx="5539">
                  <c:v>18.026718160000001</c:v>
                </c:pt>
                <c:pt idx="5540">
                  <c:v>18.026718160000001</c:v>
                </c:pt>
                <c:pt idx="5541">
                  <c:v>18.026718160000001</c:v>
                </c:pt>
                <c:pt idx="5542">
                  <c:v>18.026718160000001</c:v>
                </c:pt>
                <c:pt idx="5543">
                  <c:v>18.026718160000001</c:v>
                </c:pt>
                <c:pt idx="5544">
                  <c:v>18.026718160000001</c:v>
                </c:pt>
                <c:pt idx="5545">
                  <c:v>18.036718160000031</c:v>
                </c:pt>
                <c:pt idx="5546">
                  <c:v>18.036718160000031</c:v>
                </c:pt>
                <c:pt idx="5547">
                  <c:v>18.036718160000031</c:v>
                </c:pt>
                <c:pt idx="5548">
                  <c:v>18.036718160000031</c:v>
                </c:pt>
                <c:pt idx="5549">
                  <c:v>18.046718159999987</c:v>
                </c:pt>
                <c:pt idx="5550">
                  <c:v>18.046718159999987</c:v>
                </c:pt>
                <c:pt idx="5551">
                  <c:v>18.046718159999987</c:v>
                </c:pt>
                <c:pt idx="5552">
                  <c:v>18.046718159999987</c:v>
                </c:pt>
                <c:pt idx="5553">
                  <c:v>18.046718159999987</c:v>
                </c:pt>
                <c:pt idx="5554">
                  <c:v>18.050666879999689</c:v>
                </c:pt>
                <c:pt idx="5555">
                  <c:v>18.050666879999689</c:v>
                </c:pt>
                <c:pt idx="5556">
                  <c:v>18.050666879999689</c:v>
                </c:pt>
                <c:pt idx="5557">
                  <c:v>18.050666879999689</c:v>
                </c:pt>
                <c:pt idx="5558">
                  <c:v>18.056718160000031</c:v>
                </c:pt>
                <c:pt idx="5559">
                  <c:v>18.056718160000031</c:v>
                </c:pt>
                <c:pt idx="5560">
                  <c:v>18.060666879998717</c:v>
                </c:pt>
                <c:pt idx="5561">
                  <c:v>18.060666879998717</c:v>
                </c:pt>
                <c:pt idx="5562">
                  <c:v>18.060666879998717</c:v>
                </c:pt>
                <c:pt idx="5563">
                  <c:v>18.066718160000008</c:v>
                </c:pt>
                <c:pt idx="5564">
                  <c:v>18.066718160000008</c:v>
                </c:pt>
                <c:pt idx="5565">
                  <c:v>18.060666879998717</c:v>
                </c:pt>
                <c:pt idx="5566">
                  <c:v>18.060666879998717</c:v>
                </c:pt>
                <c:pt idx="5567">
                  <c:v>18.070666879999589</c:v>
                </c:pt>
                <c:pt idx="5568">
                  <c:v>18.070666879999589</c:v>
                </c:pt>
                <c:pt idx="5569">
                  <c:v>18.070666879999589</c:v>
                </c:pt>
                <c:pt idx="5570">
                  <c:v>18.070666879999589</c:v>
                </c:pt>
                <c:pt idx="5571">
                  <c:v>18.070666879999589</c:v>
                </c:pt>
                <c:pt idx="5572">
                  <c:v>18.080666879998653</c:v>
                </c:pt>
                <c:pt idx="5573">
                  <c:v>18.080666879998653</c:v>
                </c:pt>
                <c:pt idx="5574">
                  <c:v>18.080666879998653</c:v>
                </c:pt>
                <c:pt idx="5575">
                  <c:v>18.080666879998653</c:v>
                </c:pt>
                <c:pt idx="5576">
                  <c:v>18.080666879998653</c:v>
                </c:pt>
                <c:pt idx="5577">
                  <c:v>18.080666879998653</c:v>
                </c:pt>
                <c:pt idx="5578">
                  <c:v>18.080666879998653</c:v>
                </c:pt>
                <c:pt idx="5579">
                  <c:v>18.080666879998653</c:v>
                </c:pt>
                <c:pt idx="5580">
                  <c:v>18.080666879998653</c:v>
                </c:pt>
                <c:pt idx="5581">
                  <c:v>18.076718159999999</c:v>
                </c:pt>
                <c:pt idx="5582">
                  <c:v>18.076718159999999</c:v>
                </c:pt>
                <c:pt idx="5583">
                  <c:v>18.076718159999999</c:v>
                </c:pt>
                <c:pt idx="5584">
                  <c:v>18.076718159999999</c:v>
                </c:pt>
                <c:pt idx="5585">
                  <c:v>18.080666879998653</c:v>
                </c:pt>
                <c:pt idx="5586">
                  <c:v>18.080666879998653</c:v>
                </c:pt>
                <c:pt idx="5587">
                  <c:v>18.086718160000004</c:v>
                </c:pt>
                <c:pt idx="5588">
                  <c:v>18.086718160000004</c:v>
                </c:pt>
                <c:pt idx="5589">
                  <c:v>18.086718160000004</c:v>
                </c:pt>
                <c:pt idx="5590">
                  <c:v>18.086718160000004</c:v>
                </c:pt>
                <c:pt idx="5591">
                  <c:v>18.086718160000004</c:v>
                </c:pt>
                <c:pt idx="5592">
                  <c:v>18.086718160000004</c:v>
                </c:pt>
                <c:pt idx="5593">
                  <c:v>18.086718160000004</c:v>
                </c:pt>
                <c:pt idx="5594">
                  <c:v>18.086718160000004</c:v>
                </c:pt>
                <c:pt idx="5595">
                  <c:v>18.086718160000004</c:v>
                </c:pt>
                <c:pt idx="5596">
                  <c:v>18.090666879999489</c:v>
                </c:pt>
                <c:pt idx="5597">
                  <c:v>18.090666879999489</c:v>
                </c:pt>
                <c:pt idx="5598">
                  <c:v>18.090666879999489</c:v>
                </c:pt>
                <c:pt idx="5599">
                  <c:v>18.086718160000004</c:v>
                </c:pt>
                <c:pt idx="5600">
                  <c:v>18.086718160000004</c:v>
                </c:pt>
                <c:pt idx="5601">
                  <c:v>18.086718160000004</c:v>
                </c:pt>
                <c:pt idx="5602">
                  <c:v>18.086718160000004</c:v>
                </c:pt>
                <c:pt idx="5603">
                  <c:v>18.086718160000004</c:v>
                </c:pt>
                <c:pt idx="5604">
                  <c:v>18.086718160000004</c:v>
                </c:pt>
                <c:pt idx="5605">
                  <c:v>18.086718160000004</c:v>
                </c:pt>
                <c:pt idx="5606">
                  <c:v>18.086718160000004</c:v>
                </c:pt>
                <c:pt idx="5607">
                  <c:v>18.086718160000004</c:v>
                </c:pt>
                <c:pt idx="5608">
                  <c:v>18.086718160000004</c:v>
                </c:pt>
                <c:pt idx="5609">
                  <c:v>18.086718160000004</c:v>
                </c:pt>
                <c:pt idx="5610">
                  <c:v>18.086718160000004</c:v>
                </c:pt>
                <c:pt idx="5611">
                  <c:v>18.086718160000004</c:v>
                </c:pt>
                <c:pt idx="5612">
                  <c:v>18.086718160000004</c:v>
                </c:pt>
                <c:pt idx="5613">
                  <c:v>18.086718160000004</c:v>
                </c:pt>
                <c:pt idx="5614">
                  <c:v>18.086718160000004</c:v>
                </c:pt>
                <c:pt idx="5615">
                  <c:v>18.096718159999988</c:v>
                </c:pt>
                <c:pt idx="5616">
                  <c:v>18.096718159999988</c:v>
                </c:pt>
                <c:pt idx="5617">
                  <c:v>18.086718160000004</c:v>
                </c:pt>
                <c:pt idx="5618">
                  <c:v>18.086718160000004</c:v>
                </c:pt>
                <c:pt idx="5619">
                  <c:v>18.096718159999988</c:v>
                </c:pt>
                <c:pt idx="5620">
                  <c:v>18.096718159999988</c:v>
                </c:pt>
                <c:pt idx="5621">
                  <c:v>18.086718160000004</c:v>
                </c:pt>
                <c:pt idx="5622">
                  <c:v>18.086718160000004</c:v>
                </c:pt>
                <c:pt idx="5623">
                  <c:v>18.086718160000004</c:v>
                </c:pt>
                <c:pt idx="5624">
                  <c:v>18.096718159999988</c:v>
                </c:pt>
                <c:pt idx="5625">
                  <c:v>18.096718159999988</c:v>
                </c:pt>
                <c:pt idx="5626">
                  <c:v>18.096718159999988</c:v>
                </c:pt>
                <c:pt idx="5627">
                  <c:v>18.096718159999988</c:v>
                </c:pt>
                <c:pt idx="5628">
                  <c:v>18.096718159999988</c:v>
                </c:pt>
                <c:pt idx="5629">
                  <c:v>18.096718159999988</c:v>
                </c:pt>
                <c:pt idx="5630">
                  <c:v>18.096718159999988</c:v>
                </c:pt>
                <c:pt idx="5631">
                  <c:v>18.096718159999988</c:v>
                </c:pt>
                <c:pt idx="5632">
                  <c:v>18.096718159999988</c:v>
                </c:pt>
                <c:pt idx="5633">
                  <c:v>18.096718159999988</c:v>
                </c:pt>
                <c:pt idx="5634">
                  <c:v>18.096718159999988</c:v>
                </c:pt>
                <c:pt idx="5635">
                  <c:v>18.096718159999988</c:v>
                </c:pt>
                <c:pt idx="5636">
                  <c:v>18.096718159999988</c:v>
                </c:pt>
                <c:pt idx="5637">
                  <c:v>18.096718159999988</c:v>
                </c:pt>
                <c:pt idx="5638">
                  <c:v>18.096718159999988</c:v>
                </c:pt>
                <c:pt idx="5639">
                  <c:v>18.096718159999988</c:v>
                </c:pt>
                <c:pt idx="5640">
                  <c:v>18.096718159999988</c:v>
                </c:pt>
                <c:pt idx="5641">
                  <c:v>18.096718159999988</c:v>
                </c:pt>
                <c:pt idx="5642">
                  <c:v>18.106718160000035</c:v>
                </c:pt>
                <c:pt idx="5643">
                  <c:v>18.106718160000035</c:v>
                </c:pt>
                <c:pt idx="5644">
                  <c:v>18.096718159999988</c:v>
                </c:pt>
                <c:pt idx="5645">
                  <c:v>18.096718159999988</c:v>
                </c:pt>
                <c:pt idx="5646">
                  <c:v>18.106718160000035</c:v>
                </c:pt>
                <c:pt idx="5647">
                  <c:v>18.106718160000035</c:v>
                </c:pt>
                <c:pt idx="5648">
                  <c:v>18.106718160000035</c:v>
                </c:pt>
                <c:pt idx="5649">
                  <c:v>18.106718160000035</c:v>
                </c:pt>
                <c:pt idx="5650">
                  <c:v>18.106718160000035</c:v>
                </c:pt>
                <c:pt idx="5651">
                  <c:v>18.106718160000035</c:v>
                </c:pt>
                <c:pt idx="5652">
                  <c:v>18.106718160000035</c:v>
                </c:pt>
                <c:pt idx="5653">
                  <c:v>18.106718160000035</c:v>
                </c:pt>
                <c:pt idx="5654">
                  <c:v>18.106718160000035</c:v>
                </c:pt>
                <c:pt idx="5655">
                  <c:v>18.106718160000035</c:v>
                </c:pt>
                <c:pt idx="5656">
                  <c:v>18.106718160000035</c:v>
                </c:pt>
                <c:pt idx="5657">
                  <c:v>18.106718160000035</c:v>
                </c:pt>
                <c:pt idx="5658">
                  <c:v>18.106718160000035</c:v>
                </c:pt>
                <c:pt idx="5659">
                  <c:v>18.106718160000035</c:v>
                </c:pt>
                <c:pt idx="5660">
                  <c:v>18.106718160000035</c:v>
                </c:pt>
                <c:pt idx="5661">
                  <c:v>18.106718160000035</c:v>
                </c:pt>
                <c:pt idx="5662">
                  <c:v>18.106718160000035</c:v>
                </c:pt>
                <c:pt idx="5663">
                  <c:v>18.106718160000035</c:v>
                </c:pt>
                <c:pt idx="5664">
                  <c:v>18.106718160000035</c:v>
                </c:pt>
                <c:pt idx="5665">
                  <c:v>18.106718160000035</c:v>
                </c:pt>
                <c:pt idx="5666">
                  <c:v>18.106718160000035</c:v>
                </c:pt>
                <c:pt idx="5667">
                  <c:v>18.106718160000035</c:v>
                </c:pt>
                <c:pt idx="5668">
                  <c:v>18.106718160000035</c:v>
                </c:pt>
                <c:pt idx="5669">
                  <c:v>18.106718160000035</c:v>
                </c:pt>
                <c:pt idx="5670">
                  <c:v>18.106718160000035</c:v>
                </c:pt>
                <c:pt idx="5671">
                  <c:v>18.106718160000035</c:v>
                </c:pt>
                <c:pt idx="5672">
                  <c:v>18.106718160000035</c:v>
                </c:pt>
                <c:pt idx="5673">
                  <c:v>18.106718160000035</c:v>
                </c:pt>
                <c:pt idx="5674">
                  <c:v>18.106718160000035</c:v>
                </c:pt>
                <c:pt idx="5675">
                  <c:v>18.106718160000035</c:v>
                </c:pt>
                <c:pt idx="5676">
                  <c:v>18.106718160000035</c:v>
                </c:pt>
                <c:pt idx="5677">
                  <c:v>18.106718160000035</c:v>
                </c:pt>
                <c:pt idx="5678">
                  <c:v>18.106718160000035</c:v>
                </c:pt>
                <c:pt idx="5679">
                  <c:v>18.106718160000035</c:v>
                </c:pt>
                <c:pt idx="5680">
                  <c:v>18.106718160000035</c:v>
                </c:pt>
                <c:pt idx="5681">
                  <c:v>18.106718160000035</c:v>
                </c:pt>
                <c:pt idx="5682">
                  <c:v>18.106718160000035</c:v>
                </c:pt>
                <c:pt idx="5683">
                  <c:v>18.106718160000035</c:v>
                </c:pt>
                <c:pt idx="5684">
                  <c:v>18.106718160000035</c:v>
                </c:pt>
                <c:pt idx="5685">
                  <c:v>18.106718160000035</c:v>
                </c:pt>
                <c:pt idx="5686">
                  <c:v>18.106718160000035</c:v>
                </c:pt>
                <c:pt idx="5687">
                  <c:v>18.106718160000035</c:v>
                </c:pt>
                <c:pt idx="5688">
                  <c:v>18.106718160000035</c:v>
                </c:pt>
                <c:pt idx="5689">
                  <c:v>18.106718160000035</c:v>
                </c:pt>
                <c:pt idx="5690">
                  <c:v>18.106718160000035</c:v>
                </c:pt>
                <c:pt idx="5691">
                  <c:v>18.106718160000035</c:v>
                </c:pt>
                <c:pt idx="5692">
                  <c:v>18.106718160000035</c:v>
                </c:pt>
                <c:pt idx="5693">
                  <c:v>18.106718160000035</c:v>
                </c:pt>
                <c:pt idx="5694">
                  <c:v>18.106718160000035</c:v>
                </c:pt>
                <c:pt idx="5695">
                  <c:v>18.106718160000035</c:v>
                </c:pt>
                <c:pt idx="5696">
                  <c:v>18.106718160000035</c:v>
                </c:pt>
                <c:pt idx="5697">
                  <c:v>18.106718160000035</c:v>
                </c:pt>
                <c:pt idx="5698">
                  <c:v>18.106718160000035</c:v>
                </c:pt>
                <c:pt idx="5699">
                  <c:v>18.106718160000035</c:v>
                </c:pt>
                <c:pt idx="5700">
                  <c:v>18.106718160000035</c:v>
                </c:pt>
                <c:pt idx="5701">
                  <c:v>18.106718160000035</c:v>
                </c:pt>
                <c:pt idx="5702">
                  <c:v>18.106718160000035</c:v>
                </c:pt>
                <c:pt idx="5703">
                  <c:v>18.106718160000035</c:v>
                </c:pt>
                <c:pt idx="5704">
                  <c:v>18.106718160000035</c:v>
                </c:pt>
                <c:pt idx="5705">
                  <c:v>18.106718160000035</c:v>
                </c:pt>
                <c:pt idx="5706">
                  <c:v>18.106718160000035</c:v>
                </c:pt>
                <c:pt idx="5707">
                  <c:v>18.106718160000035</c:v>
                </c:pt>
                <c:pt idx="5708">
                  <c:v>18.106718160000035</c:v>
                </c:pt>
                <c:pt idx="5709">
                  <c:v>18.106718160000035</c:v>
                </c:pt>
                <c:pt idx="5710">
                  <c:v>18.106718160000035</c:v>
                </c:pt>
                <c:pt idx="5711">
                  <c:v>18.106718160000035</c:v>
                </c:pt>
                <c:pt idx="5712">
                  <c:v>18.106718160000035</c:v>
                </c:pt>
                <c:pt idx="5713">
                  <c:v>18.106718160000035</c:v>
                </c:pt>
                <c:pt idx="5714">
                  <c:v>18.106718160000035</c:v>
                </c:pt>
                <c:pt idx="5715">
                  <c:v>18.106718160000035</c:v>
                </c:pt>
                <c:pt idx="5716">
                  <c:v>18.116718159999991</c:v>
                </c:pt>
                <c:pt idx="5717">
                  <c:v>18.116718159999991</c:v>
                </c:pt>
                <c:pt idx="5718">
                  <c:v>18.116718159999991</c:v>
                </c:pt>
                <c:pt idx="5719">
                  <c:v>18.116718159999991</c:v>
                </c:pt>
                <c:pt idx="5720">
                  <c:v>18.116718159999991</c:v>
                </c:pt>
                <c:pt idx="5721">
                  <c:v>18.106718160000035</c:v>
                </c:pt>
                <c:pt idx="5722">
                  <c:v>18.106718160000035</c:v>
                </c:pt>
                <c:pt idx="5723">
                  <c:v>18.116718159999991</c:v>
                </c:pt>
                <c:pt idx="5724">
                  <c:v>18.116718159999991</c:v>
                </c:pt>
                <c:pt idx="5725">
                  <c:v>18.106718160000035</c:v>
                </c:pt>
                <c:pt idx="5726">
                  <c:v>18.106718160000035</c:v>
                </c:pt>
                <c:pt idx="5727">
                  <c:v>18.106718160000035</c:v>
                </c:pt>
                <c:pt idx="5728">
                  <c:v>18.116718159999991</c:v>
                </c:pt>
                <c:pt idx="5729">
                  <c:v>18.116718159999991</c:v>
                </c:pt>
                <c:pt idx="5730">
                  <c:v>18.116718159999991</c:v>
                </c:pt>
                <c:pt idx="5731">
                  <c:v>18.116718159999991</c:v>
                </c:pt>
                <c:pt idx="5732">
                  <c:v>18.116718159999991</c:v>
                </c:pt>
                <c:pt idx="5733">
                  <c:v>18.116718159999991</c:v>
                </c:pt>
                <c:pt idx="5734">
                  <c:v>18.116718159999991</c:v>
                </c:pt>
                <c:pt idx="5735">
                  <c:v>18.116718159999991</c:v>
                </c:pt>
                <c:pt idx="5736">
                  <c:v>18.116718159999991</c:v>
                </c:pt>
                <c:pt idx="5737">
                  <c:v>18.116718159999991</c:v>
                </c:pt>
                <c:pt idx="5738">
                  <c:v>18.116718159999991</c:v>
                </c:pt>
                <c:pt idx="5739">
                  <c:v>18.116718159999991</c:v>
                </c:pt>
                <c:pt idx="5740">
                  <c:v>18.116718159999991</c:v>
                </c:pt>
                <c:pt idx="5741">
                  <c:v>18.116718159999991</c:v>
                </c:pt>
                <c:pt idx="5742">
                  <c:v>18.116718159999991</c:v>
                </c:pt>
                <c:pt idx="5743">
                  <c:v>18.116718159999991</c:v>
                </c:pt>
                <c:pt idx="5744">
                  <c:v>18.116718159999991</c:v>
                </c:pt>
                <c:pt idx="5745">
                  <c:v>18.116718159999991</c:v>
                </c:pt>
                <c:pt idx="5746">
                  <c:v>18.116718159999991</c:v>
                </c:pt>
                <c:pt idx="5747">
                  <c:v>18.116718159999991</c:v>
                </c:pt>
                <c:pt idx="5748">
                  <c:v>18.116718159999991</c:v>
                </c:pt>
                <c:pt idx="5749">
                  <c:v>18.116718159999991</c:v>
                </c:pt>
                <c:pt idx="5750">
                  <c:v>18.116718159999991</c:v>
                </c:pt>
                <c:pt idx="5751">
                  <c:v>18.116718159999991</c:v>
                </c:pt>
                <c:pt idx="5752">
                  <c:v>18.116718159999991</c:v>
                </c:pt>
                <c:pt idx="5753">
                  <c:v>18.116718159999991</c:v>
                </c:pt>
                <c:pt idx="5754">
                  <c:v>18.116718159999991</c:v>
                </c:pt>
                <c:pt idx="5755">
                  <c:v>18.116718159999991</c:v>
                </c:pt>
                <c:pt idx="5756">
                  <c:v>18.116718159999991</c:v>
                </c:pt>
                <c:pt idx="5757">
                  <c:v>18.116718159999991</c:v>
                </c:pt>
                <c:pt idx="5758">
                  <c:v>18.116718159999991</c:v>
                </c:pt>
                <c:pt idx="5759">
                  <c:v>18.116718159999991</c:v>
                </c:pt>
                <c:pt idx="5760">
                  <c:v>18.116718159999991</c:v>
                </c:pt>
                <c:pt idx="5761">
                  <c:v>18.116718159999991</c:v>
                </c:pt>
                <c:pt idx="5762">
                  <c:v>18.116718159999991</c:v>
                </c:pt>
                <c:pt idx="5763">
                  <c:v>18.116718159999991</c:v>
                </c:pt>
                <c:pt idx="5764">
                  <c:v>18.116718159999991</c:v>
                </c:pt>
                <c:pt idx="5765">
                  <c:v>18.116718159999991</c:v>
                </c:pt>
                <c:pt idx="5766">
                  <c:v>18.116718159999991</c:v>
                </c:pt>
                <c:pt idx="5767">
                  <c:v>18.116718159999991</c:v>
                </c:pt>
                <c:pt idx="5768">
                  <c:v>18.116718159999991</c:v>
                </c:pt>
                <c:pt idx="5769">
                  <c:v>18.116718159999991</c:v>
                </c:pt>
                <c:pt idx="5770">
                  <c:v>18.126718159999996</c:v>
                </c:pt>
                <c:pt idx="5771">
                  <c:v>18.126718159999996</c:v>
                </c:pt>
                <c:pt idx="5772">
                  <c:v>18.126718159999996</c:v>
                </c:pt>
                <c:pt idx="5773">
                  <c:v>18.126718159999996</c:v>
                </c:pt>
                <c:pt idx="5774">
                  <c:v>18.126718159999996</c:v>
                </c:pt>
                <c:pt idx="5775">
                  <c:v>18.116718159999991</c:v>
                </c:pt>
                <c:pt idx="5776">
                  <c:v>18.116718159999991</c:v>
                </c:pt>
                <c:pt idx="5777">
                  <c:v>18.126718159999996</c:v>
                </c:pt>
                <c:pt idx="5778">
                  <c:v>18.126718159999996</c:v>
                </c:pt>
                <c:pt idx="5779">
                  <c:v>18.126718159999996</c:v>
                </c:pt>
                <c:pt idx="5780">
                  <c:v>18.126718159999996</c:v>
                </c:pt>
                <c:pt idx="5781">
                  <c:v>18.126718159999996</c:v>
                </c:pt>
                <c:pt idx="5782">
                  <c:v>18.126718159999996</c:v>
                </c:pt>
                <c:pt idx="5783">
                  <c:v>18.126718159999996</c:v>
                </c:pt>
                <c:pt idx="5784">
                  <c:v>18.126718159999996</c:v>
                </c:pt>
                <c:pt idx="5785">
                  <c:v>18.126718159999996</c:v>
                </c:pt>
                <c:pt idx="5786">
                  <c:v>18.126718159999996</c:v>
                </c:pt>
                <c:pt idx="5787">
                  <c:v>18.126718159999996</c:v>
                </c:pt>
                <c:pt idx="5788">
                  <c:v>18.126718159999996</c:v>
                </c:pt>
                <c:pt idx="5789">
                  <c:v>18.126718159999996</c:v>
                </c:pt>
                <c:pt idx="5790">
                  <c:v>18.126718159999996</c:v>
                </c:pt>
                <c:pt idx="5791">
                  <c:v>18.126718159999996</c:v>
                </c:pt>
              </c:numCache>
            </c:numRef>
          </c:xVal>
          <c:yVal>
            <c:numRef>
              <c:f>'SFRC075-2'!$B$1647:$B$7438</c:f>
              <c:numCache>
                <c:formatCode>General</c:formatCode>
                <c:ptCount val="5792"/>
                <c:pt idx="0">
                  <c:v>0</c:v>
                </c:pt>
                <c:pt idx="1">
                  <c:v>0.8</c:v>
                </c:pt>
                <c:pt idx="2">
                  <c:v>0.8</c:v>
                </c:pt>
                <c:pt idx="3">
                  <c:v>0.8</c:v>
                </c:pt>
                <c:pt idx="4">
                  <c:v>0.8</c:v>
                </c:pt>
                <c:pt idx="5">
                  <c:v>0.8</c:v>
                </c:pt>
                <c:pt idx="6">
                  <c:v>0.8</c:v>
                </c:pt>
                <c:pt idx="7">
                  <c:v>0.8</c:v>
                </c:pt>
                <c:pt idx="8">
                  <c:v>0.8</c:v>
                </c:pt>
                <c:pt idx="9">
                  <c:v>0.8</c:v>
                </c:pt>
                <c:pt idx="10">
                  <c:v>0.8</c:v>
                </c:pt>
                <c:pt idx="11">
                  <c:v>0.8</c:v>
                </c:pt>
                <c:pt idx="12">
                  <c:v>0.8</c:v>
                </c:pt>
                <c:pt idx="13">
                  <c:v>0.8</c:v>
                </c:pt>
                <c:pt idx="14">
                  <c:v>0.8</c:v>
                </c:pt>
                <c:pt idx="15">
                  <c:v>0.8</c:v>
                </c:pt>
                <c:pt idx="16">
                  <c:v>0.8</c:v>
                </c:pt>
                <c:pt idx="17">
                  <c:v>0.8</c:v>
                </c:pt>
                <c:pt idx="18">
                  <c:v>0.8</c:v>
                </c:pt>
                <c:pt idx="19">
                  <c:v>0.8</c:v>
                </c:pt>
                <c:pt idx="20">
                  <c:v>0.8</c:v>
                </c:pt>
                <c:pt idx="21">
                  <c:v>0.8</c:v>
                </c:pt>
                <c:pt idx="22">
                  <c:v>0.8</c:v>
                </c:pt>
                <c:pt idx="23">
                  <c:v>0.8</c:v>
                </c:pt>
                <c:pt idx="24">
                  <c:v>0.8</c:v>
                </c:pt>
                <c:pt idx="25">
                  <c:v>0.8</c:v>
                </c:pt>
                <c:pt idx="26">
                  <c:v>0.8</c:v>
                </c:pt>
                <c:pt idx="27">
                  <c:v>0.8</c:v>
                </c:pt>
                <c:pt idx="28">
                  <c:v>0.8</c:v>
                </c:pt>
                <c:pt idx="29">
                  <c:v>0.8</c:v>
                </c:pt>
                <c:pt idx="30">
                  <c:v>0.8</c:v>
                </c:pt>
                <c:pt idx="31">
                  <c:v>0.8</c:v>
                </c:pt>
                <c:pt idx="32">
                  <c:v>0.8</c:v>
                </c:pt>
                <c:pt idx="33">
                  <c:v>0.8</c:v>
                </c:pt>
                <c:pt idx="34">
                  <c:v>0.9</c:v>
                </c:pt>
                <c:pt idx="35">
                  <c:v>0.9</c:v>
                </c:pt>
                <c:pt idx="36">
                  <c:v>1.3</c:v>
                </c:pt>
                <c:pt idx="37">
                  <c:v>1.3</c:v>
                </c:pt>
                <c:pt idx="38">
                  <c:v>1.6</c:v>
                </c:pt>
                <c:pt idx="39">
                  <c:v>1.6</c:v>
                </c:pt>
                <c:pt idx="40">
                  <c:v>1.7</c:v>
                </c:pt>
                <c:pt idx="41">
                  <c:v>1.7</c:v>
                </c:pt>
                <c:pt idx="42">
                  <c:v>1.8</c:v>
                </c:pt>
                <c:pt idx="43">
                  <c:v>1.8</c:v>
                </c:pt>
                <c:pt idx="44">
                  <c:v>2.1</c:v>
                </c:pt>
                <c:pt idx="45">
                  <c:v>2.1</c:v>
                </c:pt>
                <c:pt idx="46">
                  <c:v>2.4</c:v>
                </c:pt>
                <c:pt idx="47">
                  <c:v>2.4</c:v>
                </c:pt>
                <c:pt idx="48">
                  <c:v>2.7</c:v>
                </c:pt>
                <c:pt idx="49">
                  <c:v>2.7</c:v>
                </c:pt>
                <c:pt idx="50">
                  <c:v>2.7</c:v>
                </c:pt>
                <c:pt idx="51">
                  <c:v>2.9</c:v>
                </c:pt>
                <c:pt idx="52">
                  <c:v>2.9</c:v>
                </c:pt>
                <c:pt idx="53">
                  <c:v>2.9</c:v>
                </c:pt>
                <c:pt idx="54">
                  <c:v>2.9</c:v>
                </c:pt>
                <c:pt idx="55">
                  <c:v>3</c:v>
                </c:pt>
                <c:pt idx="56">
                  <c:v>3</c:v>
                </c:pt>
                <c:pt idx="57">
                  <c:v>2.9</c:v>
                </c:pt>
                <c:pt idx="58">
                  <c:v>2.9</c:v>
                </c:pt>
                <c:pt idx="59">
                  <c:v>2.9</c:v>
                </c:pt>
                <c:pt idx="60">
                  <c:v>2.9</c:v>
                </c:pt>
                <c:pt idx="61">
                  <c:v>3.9</c:v>
                </c:pt>
                <c:pt idx="62">
                  <c:v>3.9</c:v>
                </c:pt>
                <c:pt idx="63">
                  <c:v>4.4000000000000004</c:v>
                </c:pt>
                <c:pt idx="64">
                  <c:v>4.4000000000000004</c:v>
                </c:pt>
                <c:pt idx="65">
                  <c:v>4.2</c:v>
                </c:pt>
                <c:pt idx="66">
                  <c:v>4.2</c:v>
                </c:pt>
                <c:pt idx="67">
                  <c:v>5</c:v>
                </c:pt>
                <c:pt idx="68">
                  <c:v>5</c:v>
                </c:pt>
                <c:pt idx="69">
                  <c:v>5.9</c:v>
                </c:pt>
                <c:pt idx="70">
                  <c:v>5.9</c:v>
                </c:pt>
                <c:pt idx="71">
                  <c:v>6.3</c:v>
                </c:pt>
                <c:pt idx="72">
                  <c:v>6.3</c:v>
                </c:pt>
                <c:pt idx="73">
                  <c:v>6.7</c:v>
                </c:pt>
                <c:pt idx="74">
                  <c:v>6.7</c:v>
                </c:pt>
                <c:pt idx="75">
                  <c:v>7</c:v>
                </c:pt>
                <c:pt idx="76">
                  <c:v>7</c:v>
                </c:pt>
                <c:pt idx="77">
                  <c:v>7.5</c:v>
                </c:pt>
                <c:pt idx="78">
                  <c:v>7.5</c:v>
                </c:pt>
                <c:pt idx="79">
                  <c:v>7.7</c:v>
                </c:pt>
                <c:pt idx="80">
                  <c:v>7.7</c:v>
                </c:pt>
                <c:pt idx="81">
                  <c:v>7.7</c:v>
                </c:pt>
                <c:pt idx="82">
                  <c:v>7.9</c:v>
                </c:pt>
                <c:pt idx="83">
                  <c:v>7.9</c:v>
                </c:pt>
                <c:pt idx="84">
                  <c:v>7.9</c:v>
                </c:pt>
                <c:pt idx="85">
                  <c:v>7.9</c:v>
                </c:pt>
                <c:pt idx="86">
                  <c:v>7.2</c:v>
                </c:pt>
                <c:pt idx="87">
                  <c:v>7.2</c:v>
                </c:pt>
                <c:pt idx="88">
                  <c:v>8.4</c:v>
                </c:pt>
                <c:pt idx="89">
                  <c:v>8.4</c:v>
                </c:pt>
                <c:pt idx="90">
                  <c:v>8</c:v>
                </c:pt>
                <c:pt idx="91">
                  <c:v>8</c:v>
                </c:pt>
                <c:pt idx="92">
                  <c:v>8.6</c:v>
                </c:pt>
                <c:pt idx="93">
                  <c:v>8.6</c:v>
                </c:pt>
                <c:pt idx="94">
                  <c:v>9.3000000000000007</c:v>
                </c:pt>
                <c:pt idx="95">
                  <c:v>9.3000000000000007</c:v>
                </c:pt>
                <c:pt idx="96">
                  <c:v>9.9</c:v>
                </c:pt>
                <c:pt idx="97">
                  <c:v>9.9</c:v>
                </c:pt>
                <c:pt idx="98">
                  <c:v>10.200000000000001</c:v>
                </c:pt>
                <c:pt idx="99">
                  <c:v>10.200000000000001</c:v>
                </c:pt>
                <c:pt idx="100">
                  <c:v>10.6</c:v>
                </c:pt>
                <c:pt idx="101">
                  <c:v>10.6</c:v>
                </c:pt>
                <c:pt idx="102">
                  <c:v>11.1</c:v>
                </c:pt>
                <c:pt idx="103">
                  <c:v>11.1</c:v>
                </c:pt>
                <c:pt idx="104">
                  <c:v>11.1</c:v>
                </c:pt>
                <c:pt idx="105">
                  <c:v>11.1</c:v>
                </c:pt>
                <c:pt idx="106">
                  <c:v>11</c:v>
                </c:pt>
                <c:pt idx="107">
                  <c:v>11</c:v>
                </c:pt>
                <c:pt idx="108">
                  <c:v>11</c:v>
                </c:pt>
                <c:pt idx="109">
                  <c:v>11</c:v>
                </c:pt>
                <c:pt idx="110">
                  <c:v>11.5</c:v>
                </c:pt>
                <c:pt idx="111">
                  <c:v>11.5</c:v>
                </c:pt>
                <c:pt idx="112">
                  <c:v>11.7</c:v>
                </c:pt>
                <c:pt idx="113">
                  <c:v>11.7</c:v>
                </c:pt>
                <c:pt idx="114">
                  <c:v>11.9</c:v>
                </c:pt>
                <c:pt idx="115">
                  <c:v>11.9</c:v>
                </c:pt>
                <c:pt idx="116">
                  <c:v>11.9</c:v>
                </c:pt>
                <c:pt idx="117">
                  <c:v>12</c:v>
                </c:pt>
                <c:pt idx="118">
                  <c:v>12</c:v>
                </c:pt>
                <c:pt idx="119">
                  <c:v>12.1</c:v>
                </c:pt>
                <c:pt idx="120">
                  <c:v>12.1</c:v>
                </c:pt>
                <c:pt idx="121">
                  <c:v>12.1</c:v>
                </c:pt>
                <c:pt idx="122">
                  <c:v>12.1</c:v>
                </c:pt>
                <c:pt idx="123">
                  <c:v>12.3</c:v>
                </c:pt>
                <c:pt idx="124">
                  <c:v>12.3</c:v>
                </c:pt>
                <c:pt idx="125">
                  <c:v>12.2</c:v>
                </c:pt>
                <c:pt idx="126">
                  <c:v>12.2</c:v>
                </c:pt>
                <c:pt idx="127">
                  <c:v>12.6</c:v>
                </c:pt>
                <c:pt idx="128">
                  <c:v>12.6</c:v>
                </c:pt>
                <c:pt idx="129">
                  <c:v>12.7</c:v>
                </c:pt>
                <c:pt idx="130">
                  <c:v>12.7</c:v>
                </c:pt>
                <c:pt idx="131">
                  <c:v>12.8</c:v>
                </c:pt>
                <c:pt idx="132">
                  <c:v>12.8</c:v>
                </c:pt>
                <c:pt idx="133">
                  <c:v>12.9</c:v>
                </c:pt>
                <c:pt idx="134">
                  <c:v>12.9</c:v>
                </c:pt>
                <c:pt idx="135">
                  <c:v>13.1</c:v>
                </c:pt>
                <c:pt idx="136">
                  <c:v>13.1</c:v>
                </c:pt>
                <c:pt idx="137">
                  <c:v>13.3</c:v>
                </c:pt>
                <c:pt idx="138">
                  <c:v>13.3</c:v>
                </c:pt>
                <c:pt idx="139">
                  <c:v>13.4</c:v>
                </c:pt>
                <c:pt idx="140">
                  <c:v>13.4</c:v>
                </c:pt>
                <c:pt idx="141">
                  <c:v>13.5</c:v>
                </c:pt>
                <c:pt idx="142">
                  <c:v>13.5</c:v>
                </c:pt>
                <c:pt idx="143">
                  <c:v>13.7</c:v>
                </c:pt>
                <c:pt idx="144">
                  <c:v>13.7</c:v>
                </c:pt>
                <c:pt idx="145">
                  <c:v>13.8</c:v>
                </c:pt>
                <c:pt idx="146">
                  <c:v>13.8</c:v>
                </c:pt>
                <c:pt idx="147">
                  <c:v>14</c:v>
                </c:pt>
                <c:pt idx="148">
                  <c:v>14</c:v>
                </c:pt>
                <c:pt idx="149">
                  <c:v>14.1</c:v>
                </c:pt>
                <c:pt idx="150">
                  <c:v>14.1</c:v>
                </c:pt>
                <c:pt idx="151">
                  <c:v>14.4</c:v>
                </c:pt>
                <c:pt idx="152">
                  <c:v>14.4</c:v>
                </c:pt>
                <c:pt idx="153">
                  <c:v>14.5</c:v>
                </c:pt>
                <c:pt idx="154">
                  <c:v>14.5</c:v>
                </c:pt>
                <c:pt idx="155">
                  <c:v>14.7</c:v>
                </c:pt>
                <c:pt idx="156">
                  <c:v>14.7</c:v>
                </c:pt>
                <c:pt idx="157">
                  <c:v>14.7</c:v>
                </c:pt>
                <c:pt idx="158">
                  <c:v>14.7</c:v>
                </c:pt>
                <c:pt idx="159">
                  <c:v>14.9</c:v>
                </c:pt>
                <c:pt idx="160">
                  <c:v>14.9</c:v>
                </c:pt>
                <c:pt idx="161">
                  <c:v>15</c:v>
                </c:pt>
                <c:pt idx="162">
                  <c:v>15</c:v>
                </c:pt>
                <c:pt idx="163">
                  <c:v>15.1</c:v>
                </c:pt>
                <c:pt idx="164">
                  <c:v>15.1</c:v>
                </c:pt>
                <c:pt idx="165">
                  <c:v>15.1</c:v>
                </c:pt>
                <c:pt idx="166">
                  <c:v>15.2</c:v>
                </c:pt>
                <c:pt idx="167">
                  <c:v>15.2</c:v>
                </c:pt>
                <c:pt idx="168">
                  <c:v>15.3</c:v>
                </c:pt>
                <c:pt idx="169">
                  <c:v>15.3</c:v>
                </c:pt>
                <c:pt idx="170">
                  <c:v>15.5</c:v>
                </c:pt>
                <c:pt idx="171">
                  <c:v>15.5</c:v>
                </c:pt>
                <c:pt idx="172">
                  <c:v>15.4</c:v>
                </c:pt>
                <c:pt idx="173">
                  <c:v>15.4</c:v>
                </c:pt>
                <c:pt idx="174">
                  <c:v>15.5</c:v>
                </c:pt>
                <c:pt idx="175">
                  <c:v>15.5</c:v>
                </c:pt>
                <c:pt idx="176">
                  <c:v>15.6</c:v>
                </c:pt>
                <c:pt idx="177">
                  <c:v>15.6</c:v>
                </c:pt>
                <c:pt idx="178">
                  <c:v>15.9</c:v>
                </c:pt>
                <c:pt idx="179">
                  <c:v>15.9</c:v>
                </c:pt>
                <c:pt idx="180">
                  <c:v>16.100000000000001</c:v>
                </c:pt>
                <c:pt idx="181">
                  <c:v>16.100000000000001</c:v>
                </c:pt>
                <c:pt idx="182">
                  <c:v>16.3</c:v>
                </c:pt>
                <c:pt idx="183">
                  <c:v>16.3</c:v>
                </c:pt>
                <c:pt idx="184">
                  <c:v>16.5</c:v>
                </c:pt>
                <c:pt idx="185">
                  <c:v>16.5</c:v>
                </c:pt>
                <c:pt idx="186">
                  <c:v>16.8</c:v>
                </c:pt>
                <c:pt idx="187">
                  <c:v>16.8</c:v>
                </c:pt>
                <c:pt idx="188">
                  <c:v>16.600000000000001</c:v>
                </c:pt>
                <c:pt idx="189">
                  <c:v>16.600000000000001</c:v>
                </c:pt>
                <c:pt idx="190">
                  <c:v>16.600000000000001</c:v>
                </c:pt>
                <c:pt idx="191">
                  <c:v>16.600000000000001</c:v>
                </c:pt>
                <c:pt idx="192">
                  <c:v>16.8</c:v>
                </c:pt>
                <c:pt idx="193">
                  <c:v>16.8</c:v>
                </c:pt>
                <c:pt idx="194">
                  <c:v>17</c:v>
                </c:pt>
                <c:pt idx="195">
                  <c:v>17</c:v>
                </c:pt>
                <c:pt idx="196">
                  <c:v>17.2</c:v>
                </c:pt>
                <c:pt idx="197">
                  <c:v>17.2</c:v>
                </c:pt>
                <c:pt idx="198">
                  <c:v>17.2</c:v>
                </c:pt>
                <c:pt idx="199">
                  <c:v>17.399999999999999</c:v>
                </c:pt>
                <c:pt idx="200">
                  <c:v>17.399999999999999</c:v>
                </c:pt>
                <c:pt idx="201">
                  <c:v>17.600000000000001</c:v>
                </c:pt>
                <c:pt idx="202">
                  <c:v>17.600000000000001</c:v>
                </c:pt>
                <c:pt idx="203">
                  <c:v>17.7</c:v>
                </c:pt>
                <c:pt idx="204">
                  <c:v>17.7</c:v>
                </c:pt>
                <c:pt idx="205">
                  <c:v>18.100000000000001</c:v>
                </c:pt>
                <c:pt idx="206">
                  <c:v>18.100000000000001</c:v>
                </c:pt>
                <c:pt idx="207">
                  <c:v>18.399999999999999</c:v>
                </c:pt>
                <c:pt idx="208">
                  <c:v>18.399999999999999</c:v>
                </c:pt>
                <c:pt idx="209">
                  <c:v>18.899999999999999</c:v>
                </c:pt>
                <c:pt idx="210">
                  <c:v>18.899999999999999</c:v>
                </c:pt>
                <c:pt idx="211">
                  <c:v>19.2</c:v>
                </c:pt>
                <c:pt idx="212">
                  <c:v>19.2</c:v>
                </c:pt>
                <c:pt idx="213">
                  <c:v>19.100000000000001</c:v>
                </c:pt>
                <c:pt idx="214">
                  <c:v>19.100000000000001</c:v>
                </c:pt>
                <c:pt idx="215">
                  <c:v>19.3</c:v>
                </c:pt>
                <c:pt idx="216">
                  <c:v>19.3</c:v>
                </c:pt>
                <c:pt idx="217">
                  <c:v>19.399999999999999</c:v>
                </c:pt>
                <c:pt idx="218">
                  <c:v>19.399999999999999</c:v>
                </c:pt>
                <c:pt idx="219">
                  <c:v>19.600000000000001</c:v>
                </c:pt>
                <c:pt idx="220">
                  <c:v>19.600000000000001</c:v>
                </c:pt>
                <c:pt idx="221">
                  <c:v>19.899999999999999</c:v>
                </c:pt>
                <c:pt idx="222">
                  <c:v>19.899999999999999</c:v>
                </c:pt>
                <c:pt idx="223">
                  <c:v>20.100000000000001</c:v>
                </c:pt>
                <c:pt idx="224">
                  <c:v>20.100000000000001</c:v>
                </c:pt>
                <c:pt idx="225">
                  <c:v>20.399999999999999</c:v>
                </c:pt>
                <c:pt idx="226">
                  <c:v>20.399999999999999</c:v>
                </c:pt>
                <c:pt idx="227">
                  <c:v>20.5</c:v>
                </c:pt>
                <c:pt idx="228">
                  <c:v>20.5</c:v>
                </c:pt>
                <c:pt idx="229">
                  <c:v>20.399999999999999</c:v>
                </c:pt>
                <c:pt idx="230">
                  <c:v>20.399999999999999</c:v>
                </c:pt>
                <c:pt idx="231">
                  <c:v>20.399999999999999</c:v>
                </c:pt>
                <c:pt idx="232">
                  <c:v>20.399999999999999</c:v>
                </c:pt>
                <c:pt idx="233">
                  <c:v>20.399999999999999</c:v>
                </c:pt>
                <c:pt idx="234">
                  <c:v>20.399999999999999</c:v>
                </c:pt>
                <c:pt idx="235">
                  <c:v>20.3</c:v>
                </c:pt>
                <c:pt idx="236">
                  <c:v>20.3</c:v>
                </c:pt>
                <c:pt idx="237">
                  <c:v>20.3</c:v>
                </c:pt>
                <c:pt idx="238">
                  <c:v>20.3</c:v>
                </c:pt>
                <c:pt idx="239">
                  <c:v>20.2</c:v>
                </c:pt>
                <c:pt idx="240">
                  <c:v>20.2</c:v>
                </c:pt>
                <c:pt idx="241">
                  <c:v>20.2</c:v>
                </c:pt>
                <c:pt idx="242">
                  <c:v>20.2</c:v>
                </c:pt>
                <c:pt idx="243">
                  <c:v>20.2</c:v>
                </c:pt>
                <c:pt idx="244">
                  <c:v>20.2</c:v>
                </c:pt>
                <c:pt idx="245">
                  <c:v>20.100000000000001</c:v>
                </c:pt>
                <c:pt idx="246">
                  <c:v>20.100000000000001</c:v>
                </c:pt>
                <c:pt idx="247">
                  <c:v>20</c:v>
                </c:pt>
                <c:pt idx="248">
                  <c:v>20</c:v>
                </c:pt>
                <c:pt idx="249">
                  <c:v>19.899999999999999</c:v>
                </c:pt>
                <c:pt idx="250">
                  <c:v>19.899999999999999</c:v>
                </c:pt>
                <c:pt idx="251">
                  <c:v>19.899999999999999</c:v>
                </c:pt>
                <c:pt idx="252">
                  <c:v>19.899999999999999</c:v>
                </c:pt>
                <c:pt idx="253">
                  <c:v>19.899999999999999</c:v>
                </c:pt>
                <c:pt idx="254">
                  <c:v>19.899999999999999</c:v>
                </c:pt>
                <c:pt idx="255">
                  <c:v>19.899999999999999</c:v>
                </c:pt>
                <c:pt idx="256">
                  <c:v>19.899999999999999</c:v>
                </c:pt>
                <c:pt idx="257">
                  <c:v>19.899999999999999</c:v>
                </c:pt>
                <c:pt idx="258">
                  <c:v>19.899999999999999</c:v>
                </c:pt>
                <c:pt idx="259">
                  <c:v>19.899999999999999</c:v>
                </c:pt>
                <c:pt idx="260">
                  <c:v>19.899999999999999</c:v>
                </c:pt>
                <c:pt idx="261">
                  <c:v>19.899999999999999</c:v>
                </c:pt>
                <c:pt idx="262">
                  <c:v>19.899999999999999</c:v>
                </c:pt>
                <c:pt idx="263">
                  <c:v>19.899999999999999</c:v>
                </c:pt>
                <c:pt idx="264">
                  <c:v>19.899999999999999</c:v>
                </c:pt>
                <c:pt idx="265">
                  <c:v>19.899999999999999</c:v>
                </c:pt>
                <c:pt idx="266">
                  <c:v>20</c:v>
                </c:pt>
                <c:pt idx="267">
                  <c:v>20</c:v>
                </c:pt>
                <c:pt idx="268">
                  <c:v>19.899999999999999</c:v>
                </c:pt>
                <c:pt idx="269">
                  <c:v>19.899999999999999</c:v>
                </c:pt>
                <c:pt idx="270">
                  <c:v>19.899999999999999</c:v>
                </c:pt>
                <c:pt idx="271">
                  <c:v>19.899999999999999</c:v>
                </c:pt>
                <c:pt idx="272">
                  <c:v>19.899999999999999</c:v>
                </c:pt>
                <c:pt idx="273">
                  <c:v>19.899999999999999</c:v>
                </c:pt>
                <c:pt idx="274">
                  <c:v>19.8</c:v>
                </c:pt>
                <c:pt idx="275">
                  <c:v>19.8</c:v>
                </c:pt>
                <c:pt idx="276">
                  <c:v>19.8</c:v>
                </c:pt>
                <c:pt idx="277">
                  <c:v>19.8</c:v>
                </c:pt>
                <c:pt idx="278">
                  <c:v>19.899999999999999</c:v>
                </c:pt>
                <c:pt idx="279">
                  <c:v>19.899999999999999</c:v>
                </c:pt>
                <c:pt idx="280">
                  <c:v>19.899999999999999</c:v>
                </c:pt>
                <c:pt idx="281">
                  <c:v>19.899999999999999</c:v>
                </c:pt>
                <c:pt idx="282">
                  <c:v>19.899999999999999</c:v>
                </c:pt>
                <c:pt idx="283">
                  <c:v>19.899999999999999</c:v>
                </c:pt>
                <c:pt idx="284">
                  <c:v>19.8</c:v>
                </c:pt>
                <c:pt idx="285">
                  <c:v>19.8</c:v>
                </c:pt>
                <c:pt idx="286">
                  <c:v>19.8</c:v>
                </c:pt>
                <c:pt idx="287">
                  <c:v>19.8</c:v>
                </c:pt>
                <c:pt idx="288">
                  <c:v>19.8</c:v>
                </c:pt>
                <c:pt idx="289">
                  <c:v>19.8</c:v>
                </c:pt>
                <c:pt idx="290">
                  <c:v>19.8</c:v>
                </c:pt>
                <c:pt idx="291">
                  <c:v>19.8</c:v>
                </c:pt>
                <c:pt idx="292">
                  <c:v>19.7</c:v>
                </c:pt>
                <c:pt idx="293">
                  <c:v>19.7</c:v>
                </c:pt>
                <c:pt idx="294">
                  <c:v>19.7</c:v>
                </c:pt>
                <c:pt idx="295">
                  <c:v>19.7</c:v>
                </c:pt>
                <c:pt idx="296">
                  <c:v>19.7</c:v>
                </c:pt>
                <c:pt idx="297">
                  <c:v>19.7</c:v>
                </c:pt>
                <c:pt idx="298">
                  <c:v>19.7</c:v>
                </c:pt>
                <c:pt idx="299">
                  <c:v>19.8</c:v>
                </c:pt>
                <c:pt idx="300">
                  <c:v>19.899999999999999</c:v>
                </c:pt>
                <c:pt idx="301">
                  <c:v>19.899999999999999</c:v>
                </c:pt>
                <c:pt idx="302">
                  <c:v>20</c:v>
                </c:pt>
                <c:pt idx="303">
                  <c:v>20</c:v>
                </c:pt>
                <c:pt idx="304">
                  <c:v>20</c:v>
                </c:pt>
                <c:pt idx="305">
                  <c:v>20.100000000000001</c:v>
                </c:pt>
                <c:pt idx="306">
                  <c:v>20.100000000000001</c:v>
                </c:pt>
                <c:pt idx="307">
                  <c:v>20.2</c:v>
                </c:pt>
                <c:pt idx="308">
                  <c:v>20.2</c:v>
                </c:pt>
                <c:pt idx="309">
                  <c:v>20.399999999999999</c:v>
                </c:pt>
                <c:pt idx="310">
                  <c:v>20.399999999999999</c:v>
                </c:pt>
                <c:pt idx="311">
                  <c:v>20.399999999999999</c:v>
                </c:pt>
                <c:pt idx="312">
                  <c:v>20.399999999999999</c:v>
                </c:pt>
                <c:pt idx="313">
                  <c:v>20.399999999999999</c:v>
                </c:pt>
                <c:pt idx="314">
                  <c:v>20.399999999999999</c:v>
                </c:pt>
                <c:pt idx="315">
                  <c:v>20.5</c:v>
                </c:pt>
                <c:pt idx="316">
                  <c:v>20.5</c:v>
                </c:pt>
                <c:pt idx="317">
                  <c:v>20.6</c:v>
                </c:pt>
                <c:pt idx="318">
                  <c:v>20.6</c:v>
                </c:pt>
                <c:pt idx="319">
                  <c:v>20.6</c:v>
                </c:pt>
                <c:pt idx="320">
                  <c:v>20.6</c:v>
                </c:pt>
                <c:pt idx="321">
                  <c:v>20.6</c:v>
                </c:pt>
                <c:pt idx="322">
                  <c:v>20.6</c:v>
                </c:pt>
                <c:pt idx="323">
                  <c:v>20.6</c:v>
                </c:pt>
                <c:pt idx="324">
                  <c:v>20.6</c:v>
                </c:pt>
                <c:pt idx="325">
                  <c:v>20.6</c:v>
                </c:pt>
                <c:pt idx="326">
                  <c:v>20.6</c:v>
                </c:pt>
                <c:pt idx="327">
                  <c:v>20.6</c:v>
                </c:pt>
                <c:pt idx="328">
                  <c:v>20.6</c:v>
                </c:pt>
                <c:pt idx="329">
                  <c:v>20.7</c:v>
                </c:pt>
                <c:pt idx="330">
                  <c:v>20.7</c:v>
                </c:pt>
                <c:pt idx="331">
                  <c:v>20.7</c:v>
                </c:pt>
                <c:pt idx="332">
                  <c:v>20.7</c:v>
                </c:pt>
                <c:pt idx="333">
                  <c:v>20.7</c:v>
                </c:pt>
                <c:pt idx="334">
                  <c:v>20.7</c:v>
                </c:pt>
                <c:pt idx="335">
                  <c:v>20.7</c:v>
                </c:pt>
                <c:pt idx="336">
                  <c:v>20.7</c:v>
                </c:pt>
                <c:pt idx="337">
                  <c:v>20.7</c:v>
                </c:pt>
                <c:pt idx="338">
                  <c:v>20.7</c:v>
                </c:pt>
                <c:pt idx="339">
                  <c:v>20.7</c:v>
                </c:pt>
                <c:pt idx="340">
                  <c:v>20.7</c:v>
                </c:pt>
                <c:pt idx="341">
                  <c:v>20.7</c:v>
                </c:pt>
                <c:pt idx="342">
                  <c:v>20.7</c:v>
                </c:pt>
                <c:pt idx="343">
                  <c:v>20.7</c:v>
                </c:pt>
                <c:pt idx="344">
                  <c:v>20.7</c:v>
                </c:pt>
                <c:pt idx="345">
                  <c:v>20.6</c:v>
                </c:pt>
                <c:pt idx="346">
                  <c:v>20.6</c:v>
                </c:pt>
                <c:pt idx="347">
                  <c:v>20.6</c:v>
                </c:pt>
                <c:pt idx="348">
                  <c:v>20.6</c:v>
                </c:pt>
                <c:pt idx="349">
                  <c:v>20.6</c:v>
                </c:pt>
                <c:pt idx="350">
                  <c:v>20.6</c:v>
                </c:pt>
                <c:pt idx="351">
                  <c:v>20.6</c:v>
                </c:pt>
                <c:pt idx="352">
                  <c:v>20.6</c:v>
                </c:pt>
                <c:pt idx="353">
                  <c:v>20.6</c:v>
                </c:pt>
                <c:pt idx="354">
                  <c:v>20.5</c:v>
                </c:pt>
                <c:pt idx="355">
                  <c:v>20.5</c:v>
                </c:pt>
                <c:pt idx="356">
                  <c:v>20.5</c:v>
                </c:pt>
                <c:pt idx="357">
                  <c:v>20.5</c:v>
                </c:pt>
                <c:pt idx="358">
                  <c:v>20.5</c:v>
                </c:pt>
                <c:pt idx="359">
                  <c:v>20.5</c:v>
                </c:pt>
                <c:pt idx="360">
                  <c:v>20.5</c:v>
                </c:pt>
                <c:pt idx="361">
                  <c:v>20.5</c:v>
                </c:pt>
                <c:pt idx="362">
                  <c:v>20.5</c:v>
                </c:pt>
                <c:pt idx="363">
                  <c:v>20.5</c:v>
                </c:pt>
                <c:pt idx="364">
                  <c:v>20.5</c:v>
                </c:pt>
                <c:pt idx="365">
                  <c:v>20.5</c:v>
                </c:pt>
                <c:pt idx="366">
                  <c:v>20.399999999999999</c:v>
                </c:pt>
                <c:pt idx="367">
                  <c:v>20.399999999999999</c:v>
                </c:pt>
                <c:pt idx="368">
                  <c:v>20.7</c:v>
                </c:pt>
                <c:pt idx="369">
                  <c:v>20.7</c:v>
                </c:pt>
                <c:pt idx="370">
                  <c:v>21</c:v>
                </c:pt>
                <c:pt idx="371">
                  <c:v>21</c:v>
                </c:pt>
                <c:pt idx="372">
                  <c:v>21.3</c:v>
                </c:pt>
                <c:pt idx="373">
                  <c:v>21.3</c:v>
                </c:pt>
                <c:pt idx="374">
                  <c:v>21.6</c:v>
                </c:pt>
                <c:pt idx="375">
                  <c:v>21.6</c:v>
                </c:pt>
                <c:pt idx="376">
                  <c:v>21.7</c:v>
                </c:pt>
                <c:pt idx="377">
                  <c:v>21.7</c:v>
                </c:pt>
                <c:pt idx="378">
                  <c:v>22</c:v>
                </c:pt>
                <c:pt idx="379">
                  <c:v>22</c:v>
                </c:pt>
                <c:pt idx="380">
                  <c:v>22.3</c:v>
                </c:pt>
                <c:pt idx="381">
                  <c:v>22.3</c:v>
                </c:pt>
                <c:pt idx="382">
                  <c:v>22.5</c:v>
                </c:pt>
                <c:pt idx="383">
                  <c:v>22.5</c:v>
                </c:pt>
                <c:pt idx="384">
                  <c:v>22.7</c:v>
                </c:pt>
                <c:pt idx="385">
                  <c:v>22.7</c:v>
                </c:pt>
                <c:pt idx="386">
                  <c:v>22.7</c:v>
                </c:pt>
                <c:pt idx="387">
                  <c:v>22.7</c:v>
                </c:pt>
                <c:pt idx="388">
                  <c:v>22.8</c:v>
                </c:pt>
                <c:pt idx="389">
                  <c:v>22.8</c:v>
                </c:pt>
                <c:pt idx="390">
                  <c:v>22.9</c:v>
                </c:pt>
                <c:pt idx="391">
                  <c:v>22.9</c:v>
                </c:pt>
                <c:pt idx="392">
                  <c:v>22.9</c:v>
                </c:pt>
                <c:pt idx="393">
                  <c:v>22.9</c:v>
                </c:pt>
                <c:pt idx="394">
                  <c:v>22.9</c:v>
                </c:pt>
                <c:pt idx="395">
                  <c:v>22.9</c:v>
                </c:pt>
                <c:pt idx="396">
                  <c:v>22.9</c:v>
                </c:pt>
                <c:pt idx="397">
                  <c:v>22.9</c:v>
                </c:pt>
                <c:pt idx="398">
                  <c:v>22.8</c:v>
                </c:pt>
                <c:pt idx="399">
                  <c:v>22.8</c:v>
                </c:pt>
                <c:pt idx="400">
                  <c:v>22.8</c:v>
                </c:pt>
                <c:pt idx="401">
                  <c:v>22.8</c:v>
                </c:pt>
                <c:pt idx="402">
                  <c:v>22.7</c:v>
                </c:pt>
                <c:pt idx="403">
                  <c:v>22.7</c:v>
                </c:pt>
                <c:pt idx="404">
                  <c:v>22.9</c:v>
                </c:pt>
                <c:pt idx="405">
                  <c:v>22.9</c:v>
                </c:pt>
                <c:pt idx="406">
                  <c:v>23</c:v>
                </c:pt>
                <c:pt idx="407">
                  <c:v>23</c:v>
                </c:pt>
                <c:pt idx="408">
                  <c:v>23.1</c:v>
                </c:pt>
                <c:pt idx="409">
                  <c:v>23.1</c:v>
                </c:pt>
                <c:pt idx="410">
                  <c:v>23.1</c:v>
                </c:pt>
                <c:pt idx="411">
                  <c:v>23.1</c:v>
                </c:pt>
                <c:pt idx="412">
                  <c:v>23.1</c:v>
                </c:pt>
                <c:pt idx="413">
                  <c:v>23.1</c:v>
                </c:pt>
                <c:pt idx="414">
                  <c:v>23.1</c:v>
                </c:pt>
                <c:pt idx="415">
                  <c:v>23.1</c:v>
                </c:pt>
                <c:pt idx="416">
                  <c:v>23</c:v>
                </c:pt>
                <c:pt idx="417">
                  <c:v>23</c:v>
                </c:pt>
                <c:pt idx="418">
                  <c:v>23</c:v>
                </c:pt>
                <c:pt idx="419">
                  <c:v>23</c:v>
                </c:pt>
                <c:pt idx="420">
                  <c:v>23</c:v>
                </c:pt>
                <c:pt idx="421">
                  <c:v>23</c:v>
                </c:pt>
                <c:pt idx="422">
                  <c:v>23</c:v>
                </c:pt>
                <c:pt idx="423">
                  <c:v>23</c:v>
                </c:pt>
                <c:pt idx="424">
                  <c:v>23</c:v>
                </c:pt>
                <c:pt idx="425">
                  <c:v>22.9</c:v>
                </c:pt>
                <c:pt idx="426">
                  <c:v>22.9</c:v>
                </c:pt>
                <c:pt idx="427">
                  <c:v>22.9</c:v>
                </c:pt>
                <c:pt idx="428">
                  <c:v>22.9</c:v>
                </c:pt>
                <c:pt idx="429">
                  <c:v>22.9</c:v>
                </c:pt>
                <c:pt idx="430">
                  <c:v>22.9</c:v>
                </c:pt>
                <c:pt idx="431">
                  <c:v>23</c:v>
                </c:pt>
                <c:pt idx="432">
                  <c:v>23</c:v>
                </c:pt>
                <c:pt idx="433">
                  <c:v>23.1</c:v>
                </c:pt>
                <c:pt idx="434">
                  <c:v>23.1</c:v>
                </c:pt>
                <c:pt idx="435">
                  <c:v>23.5</c:v>
                </c:pt>
                <c:pt idx="436">
                  <c:v>23.5</c:v>
                </c:pt>
                <c:pt idx="437">
                  <c:v>24.1</c:v>
                </c:pt>
                <c:pt idx="438">
                  <c:v>24.1</c:v>
                </c:pt>
                <c:pt idx="439">
                  <c:v>24.5</c:v>
                </c:pt>
                <c:pt idx="440">
                  <c:v>24.5</c:v>
                </c:pt>
                <c:pt idx="441">
                  <c:v>24.8</c:v>
                </c:pt>
                <c:pt idx="442">
                  <c:v>24.8</c:v>
                </c:pt>
                <c:pt idx="443">
                  <c:v>25.1</c:v>
                </c:pt>
                <c:pt idx="444">
                  <c:v>25.1</c:v>
                </c:pt>
                <c:pt idx="445">
                  <c:v>25.3</c:v>
                </c:pt>
                <c:pt idx="446">
                  <c:v>25.3</c:v>
                </c:pt>
                <c:pt idx="447">
                  <c:v>25.7</c:v>
                </c:pt>
                <c:pt idx="448">
                  <c:v>25.7</c:v>
                </c:pt>
                <c:pt idx="449">
                  <c:v>26.1</c:v>
                </c:pt>
                <c:pt idx="450">
                  <c:v>26.3</c:v>
                </c:pt>
                <c:pt idx="451">
                  <c:v>26.3</c:v>
                </c:pt>
                <c:pt idx="452">
                  <c:v>26.3</c:v>
                </c:pt>
                <c:pt idx="453">
                  <c:v>26.3</c:v>
                </c:pt>
                <c:pt idx="454">
                  <c:v>26.1</c:v>
                </c:pt>
                <c:pt idx="455">
                  <c:v>26.1</c:v>
                </c:pt>
                <c:pt idx="456">
                  <c:v>26</c:v>
                </c:pt>
                <c:pt idx="457">
                  <c:v>26</c:v>
                </c:pt>
                <c:pt idx="458">
                  <c:v>26</c:v>
                </c:pt>
                <c:pt idx="459">
                  <c:v>26</c:v>
                </c:pt>
                <c:pt idx="460">
                  <c:v>26.1</c:v>
                </c:pt>
                <c:pt idx="461">
                  <c:v>26.1</c:v>
                </c:pt>
                <c:pt idx="462">
                  <c:v>26.1</c:v>
                </c:pt>
                <c:pt idx="463">
                  <c:v>26.1</c:v>
                </c:pt>
                <c:pt idx="464">
                  <c:v>26.2</c:v>
                </c:pt>
                <c:pt idx="465">
                  <c:v>26.2</c:v>
                </c:pt>
                <c:pt idx="466">
                  <c:v>26.1</c:v>
                </c:pt>
                <c:pt idx="467">
                  <c:v>26.1</c:v>
                </c:pt>
                <c:pt idx="468">
                  <c:v>26.1</c:v>
                </c:pt>
                <c:pt idx="469">
                  <c:v>26</c:v>
                </c:pt>
                <c:pt idx="470">
                  <c:v>26</c:v>
                </c:pt>
                <c:pt idx="471">
                  <c:v>26</c:v>
                </c:pt>
                <c:pt idx="472">
                  <c:v>26</c:v>
                </c:pt>
                <c:pt idx="473">
                  <c:v>26</c:v>
                </c:pt>
                <c:pt idx="474">
                  <c:v>26</c:v>
                </c:pt>
                <c:pt idx="475">
                  <c:v>26</c:v>
                </c:pt>
                <c:pt idx="476">
                  <c:v>26</c:v>
                </c:pt>
                <c:pt idx="477">
                  <c:v>25.9</c:v>
                </c:pt>
                <c:pt idx="478">
                  <c:v>25.9</c:v>
                </c:pt>
                <c:pt idx="479">
                  <c:v>25.9</c:v>
                </c:pt>
                <c:pt idx="480">
                  <c:v>25.9</c:v>
                </c:pt>
                <c:pt idx="481">
                  <c:v>25.9</c:v>
                </c:pt>
                <c:pt idx="482">
                  <c:v>25.9</c:v>
                </c:pt>
                <c:pt idx="483">
                  <c:v>25.9</c:v>
                </c:pt>
                <c:pt idx="484">
                  <c:v>25.9</c:v>
                </c:pt>
                <c:pt idx="485">
                  <c:v>25.9</c:v>
                </c:pt>
                <c:pt idx="486">
                  <c:v>25.9</c:v>
                </c:pt>
                <c:pt idx="487">
                  <c:v>25.8</c:v>
                </c:pt>
                <c:pt idx="488">
                  <c:v>25.8</c:v>
                </c:pt>
                <c:pt idx="489">
                  <c:v>25.8</c:v>
                </c:pt>
                <c:pt idx="490">
                  <c:v>25.8</c:v>
                </c:pt>
                <c:pt idx="491">
                  <c:v>25.8</c:v>
                </c:pt>
                <c:pt idx="492">
                  <c:v>25.8</c:v>
                </c:pt>
                <c:pt idx="493">
                  <c:v>25.8</c:v>
                </c:pt>
                <c:pt idx="494">
                  <c:v>25.8</c:v>
                </c:pt>
                <c:pt idx="495">
                  <c:v>25.8</c:v>
                </c:pt>
                <c:pt idx="496">
                  <c:v>25.8</c:v>
                </c:pt>
                <c:pt idx="497">
                  <c:v>25.8</c:v>
                </c:pt>
                <c:pt idx="498">
                  <c:v>25.9</c:v>
                </c:pt>
                <c:pt idx="499">
                  <c:v>25.9</c:v>
                </c:pt>
                <c:pt idx="500">
                  <c:v>25.9</c:v>
                </c:pt>
                <c:pt idx="501">
                  <c:v>25.9</c:v>
                </c:pt>
                <c:pt idx="502">
                  <c:v>25.9</c:v>
                </c:pt>
                <c:pt idx="503">
                  <c:v>25.9</c:v>
                </c:pt>
                <c:pt idx="504">
                  <c:v>25.9</c:v>
                </c:pt>
                <c:pt idx="505">
                  <c:v>25.9</c:v>
                </c:pt>
                <c:pt idx="506">
                  <c:v>25.9</c:v>
                </c:pt>
                <c:pt idx="507">
                  <c:v>25.9</c:v>
                </c:pt>
                <c:pt idx="508">
                  <c:v>25.9</c:v>
                </c:pt>
                <c:pt idx="509">
                  <c:v>25.9</c:v>
                </c:pt>
                <c:pt idx="510">
                  <c:v>25.9</c:v>
                </c:pt>
                <c:pt idx="511">
                  <c:v>25.9</c:v>
                </c:pt>
                <c:pt idx="512">
                  <c:v>25.9</c:v>
                </c:pt>
                <c:pt idx="513">
                  <c:v>25.9</c:v>
                </c:pt>
                <c:pt idx="514">
                  <c:v>26</c:v>
                </c:pt>
                <c:pt idx="515">
                  <c:v>26</c:v>
                </c:pt>
                <c:pt idx="516">
                  <c:v>26</c:v>
                </c:pt>
                <c:pt idx="517">
                  <c:v>25.9</c:v>
                </c:pt>
                <c:pt idx="518">
                  <c:v>25.9</c:v>
                </c:pt>
                <c:pt idx="519">
                  <c:v>26.1</c:v>
                </c:pt>
                <c:pt idx="520">
                  <c:v>26.1</c:v>
                </c:pt>
                <c:pt idx="521">
                  <c:v>26</c:v>
                </c:pt>
                <c:pt idx="522">
                  <c:v>26</c:v>
                </c:pt>
                <c:pt idx="523">
                  <c:v>26</c:v>
                </c:pt>
                <c:pt idx="524">
                  <c:v>26</c:v>
                </c:pt>
                <c:pt idx="525">
                  <c:v>26</c:v>
                </c:pt>
                <c:pt idx="526">
                  <c:v>26</c:v>
                </c:pt>
                <c:pt idx="527">
                  <c:v>26</c:v>
                </c:pt>
                <c:pt idx="528">
                  <c:v>26</c:v>
                </c:pt>
                <c:pt idx="529">
                  <c:v>26</c:v>
                </c:pt>
                <c:pt idx="530">
                  <c:v>26</c:v>
                </c:pt>
                <c:pt idx="531">
                  <c:v>26</c:v>
                </c:pt>
                <c:pt idx="532">
                  <c:v>26</c:v>
                </c:pt>
                <c:pt idx="533">
                  <c:v>26</c:v>
                </c:pt>
                <c:pt idx="534">
                  <c:v>26</c:v>
                </c:pt>
                <c:pt idx="535">
                  <c:v>26.1</c:v>
                </c:pt>
                <c:pt idx="536">
                  <c:v>26.1</c:v>
                </c:pt>
                <c:pt idx="537">
                  <c:v>26.1</c:v>
                </c:pt>
                <c:pt idx="538">
                  <c:v>26.1</c:v>
                </c:pt>
                <c:pt idx="539">
                  <c:v>26.2</c:v>
                </c:pt>
                <c:pt idx="540">
                  <c:v>26.2</c:v>
                </c:pt>
                <c:pt idx="541">
                  <c:v>26.2</c:v>
                </c:pt>
                <c:pt idx="542">
                  <c:v>26.2</c:v>
                </c:pt>
                <c:pt idx="543">
                  <c:v>26.2</c:v>
                </c:pt>
                <c:pt idx="544">
                  <c:v>26.2</c:v>
                </c:pt>
                <c:pt idx="545">
                  <c:v>26.2</c:v>
                </c:pt>
                <c:pt idx="546">
                  <c:v>26.2</c:v>
                </c:pt>
                <c:pt idx="547">
                  <c:v>26.2</c:v>
                </c:pt>
                <c:pt idx="548">
                  <c:v>26.2</c:v>
                </c:pt>
                <c:pt idx="549">
                  <c:v>26.2</c:v>
                </c:pt>
                <c:pt idx="550">
                  <c:v>26.2</c:v>
                </c:pt>
                <c:pt idx="551">
                  <c:v>26.3</c:v>
                </c:pt>
                <c:pt idx="552">
                  <c:v>26.3</c:v>
                </c:pt>
                <c:pt idx="553">
                  <c:v>26.3</c:v>
                </c:pt>
                <c:pt idx="554">
                  <c:v>26.3</c:v>
                </c:pt>
                <c:pt idx="555">
                  <c:v>26.3</c:v>
                </c:pt>
                <c:pt idx="556">
                  <c:v>26.3</c:v>
                </c:pt>
                <c:pt idx="557">
                  <c:v>26.3</c:v>
                </c:pt>
                <c:pt idx="558">
                  <c:v>26.3</c:v>
                </c:pt>
                <c:pt idx="559">
                  <c:v>26.3</c:v>
                </c:pt>
                <c:pt idx="560">
                  <c:v>26.3</c:v>
                </c:pt>
                <c:pt idx="561">
                  <c:v>26.3</c:v>
                </c:pt>
                <c:pt idx="562">
                  <c:v>26.3</c:v>
                </c:pt>
                <c:pt idx="563">
                  <c:v>26.3</c:v>
                </c:pt>
                <c:pt idx="564">
                  <c:v>26.3</c:v>
                </c:pt>
                <c:pt idx="565">
                  <c:v>26.3</c:v>
                </c:pt>
                <c:pt idx="566">
                  <c:v>26.3</c:v>
                </c:pt>
                <c:pt idx="567">
                  <c:v>26.3</c:v>
                </c:pt>
                <c:pt idx="568">
                  <c:v>26.2</c:v>
                </c:pt>
                <c:pt idx="569">
                  <c:v>26.2</c:v>
                </c:pt>
                <c:pt idx="570">
                  <c:v>26.2</c:v>
                </c:pt>
                <c:pt idx="571">
                  <c:v>26.2</c:v>
                </c:pt>
                <c:pt idx="572">
                  <c:v>26.2</c:v>
                </c:pt>
                <c:pt idx="573">
                  <c:v>26.2</c:v>
                </c:pt>
                <c:pt idx="574">
                  <c:v>26.2</c:v>
                </c:pt>
                <c:pt idx="575">
                  <c:v>26.2</c:v>
                </c:pt>
                <c:pt idx="576">
                  <c:v>26.1</c:v>
                </c:pt>
                <c:pt idx="577">
                  <c:v>26.1</c:v>
                </c:pt>
                <c:pt idx="578">
                  <c:v>26.1</c:v>
                </c:pt>
                <c:pt idx="579">
                  <c:v>26.1</c:v>
                </c:pt>
                <c:pt idx="580">
                  <c:v>26.1</c:v>
                </c:pt>
                <c:pt idx="581">
                  <c:v>26.1</c:v>
                </c:pt>
                <c:pt idx="582">
                  <c:v>26.1</c:v>
                </c:pt>
                <c:pt idx="583">
                  <c:v>26.1</c:v>
                </c:pt>
                <c:pt idx="584">
                  <c:v>26.1</c:v>
                </c:pt>
                <c:pt idx="585">
                  <c:v>26.1</c:v>
                </c:pt>
                <c:pt idx="586">
                  <c:v>26.1</c:v>
                </c:pt>
                <c:pt idx="587">
                  <c:v>26.1</c:v>
                </c:pt>
                <c:pt idx="588">
                  <c:v>26.1</c:v>
                </c:pt>
                <c:pt idx="589">
                  <c:v>26.1</c:v>
                </c:pt>
                <c:pt idx="590">
                  <c:v>26.1</c:v>
                </c:pt>
                <c:pt idx="591">
                  <c:v>26.1</c:v>
                </c:pt>
                <c:pt idx="592">
                  <c:v>26.1</c:v>
                </c:pt>
                <c:pt idx="593">
                  <c:v>26.1</c:v>
                </c:pt>
                <c:pt idx="594">
                  <c:v>26</c:v>
                </c:pt>
                <c:pt idx="595">
                  <c:v>26</c:v>
                </c:pt>
                <c:pt idx="596">
                  <c:v>26</c:v>
                </c:pt>
                <c:pt idx="597">
                  <c:v>26</c:v>
                </c:pt>
                <c:pt idx="598">
                  <c:v>26.2</c:v>
                </c:pt>
                <c:pt idx="599">
                  <c:v>26.2</c:v>
                </c:pt>
                <c:pt idx="600">
                  <c:v>26.2</c:v>
                </c:pt>
                <c:pt idx="601">
                  <c:v>26.2</c:v>
                </c:pt>
                <c:pt idx="602">
                  <c:v>26.1</c:v>
                </c:pt>
                <c:pt idx="603">
                  <c:v>26.1</c:v>
                </c:pt>
                <c:pt idx="604">
                  <c:v>26.1</c:v>
                </c:pt>
                <c:pt idx="605">
                  <c:v>26.1</c:v>
                </c:pt>
                <c:pt idx="606">
                  <c:v>26.1</c:v>
                </c:pt>
                <c:pt idx="607">
                  <c:v>26.1</c:v>
                </c:pt>
                <c:pt idx="608">
                  <c:v>26.1</c:v>
                </c:pt>
                <c:pt idx="609">
                  <c:v>26.1</c:v>
                </c:pt>
                <c:pt idx="610">
                  <c:v>26.1</c:v>
                </c:pt>
                <c:pt idx="611">
                  <c:v>26.1</c:v>
                </c:pt>
                <c:pt idx="612">
                  <c:v>26.1</c:v>
                </c:pt>
                <c:pt idx="613">
                  <c:v>26.1</c:v>
                </c:pt>
                <c:pt idx="614">
                  <c:v>26.1</c:v>
                </c:pt>
                <c:pt idx="615">
                  <c:v>26.1</c:v>
                </c:pt>
                <c:pt idx="616">
                  <c:v>26.1</c:v>
                </c:pt>
                <c:pt idx="617">
                  <c:v>26.1</c:v>
                </c:pt>
                <c:pt idx="618">
                  <c:v>26.1</c:v>
                </c:pt>
                <c:pt idx="619">
                  <c:v>26.1</c:v>
                </c:pt>
                <c:pt idx="620">
                  <c:v>26.1</c:v>
                </c:pt>
                <c:pt idx="621">
                  <c:v>26.1</c:v>
                </c:pt>
                <c:pt idx="622">
                  <c:v>26.1</c:v>
                </c:pt>
                <c:pt idx="623">
                  <c:v>26.1</c:v>
                </c:pt>
                <c:pt idx="624">
                  <c:v>26.1</c:v>
                </c:pt>
                <c:pt idx="625">
                  <c:v>26.1</c:v>
                </c:pt>
                <c:pt idx="626">
                  <c:v>26.1</c:v>
                </c:pt>
                <c:pt idx="627">
                  <c:v>26.1</c:v>
                </c:pt>
                <c:pt idx="628">
                  <c:v>26.1</c:v>
                </c:pt>
                <c:pt idx="629">
                  <c:v>26.1</c:v>
                </c:pt>
                <c:pt idx="630">
                  <c:v>26.2</c:v>
                </c:pt>
                <c:pt idx="631">
                  <c:v>26.2</c:v>
                </c:pt>
                <c:pt idx="632">
                  <c:v>26.2</c:v>
                </c:pt>
                <c:pt idx="633">
                  <c:v>26.2</c:v>
                </c:pt>
                <c:pt idx="634">
                  <c:v>26.2</c:v>
                </c:pt>
                <c:pt idx="635">
                  <c:v>26.2</c:v>
                </c:pt>
                <c:pt idx="636">
                  <c:v>26.2</c:v>
                </c:pt>
                <c:pt idx="637">
                  <c:v>26.2</c:v>
                </c:pt>
                <c:pt idx="638">
                  <c:v>26.2</c:v>
                </c:pt>
                <c:pt idx="639">
                  <c:v>26.2</c:v>
                </c:pt>
                <c:pt idx="640">
                  <c:v>26.2</c:v>
                </c:pt>
                <c:pt idx="641">
                  <c:v>26.2</c:v>
                </c:pt>
                <c:pt idx="642">
                  <c:v>26.2</c:v>
                </c:pt>
                <c:pt idx="643">
                  <c:v>26.2</c:v>
                </c:pt>
                <c:pt idx="644">
                  <c:v>26.2</c:v>
                </c:pt>
                <c:pt idx="645">
                  <c:v>26.2</c:v>
                </c:pt>
                <c:pt idx="646">
                  <c:v>26.2</c:v>
                </c:pt>
                <c:pt idx="647">
                  <c:v>26.2</c:v>
                </c:pt>
                <c:pt idx="648">
                  <c:v>26.2</c:v>
                </c:pt>
                <c:pt idx="649">
                  <c:v>26.2</c:v>
                </c:pt>
                <c:pt idx="650">
                  <c:v>26.2</c:v>
                </c:pt>
                <c:pt idx="651">
                  <c:v>26.2</c:v>
                </c:pt>
                <c:pt idx="652">
                  <c:v>26.2</c:v>
                </c:pt>
                <c:pt idx="653">
                  <c:v>26.2</c:v>
                </c:pt>
                <c:pt idx="654">
                  <c:v>26.2</c:v>
                </c:pt>
                <c:pt idx="655">
                  <c:v>26.2</c:v>
                </c:pt>
                <c:pt idx="656">
                  <c:v>26.2</c:v>
                </c:pt>
                <c:pt idx="657">
                  <c:v>26.2</c:v>
                </c:pt>
                <c:pt idx="658">
                  <c:v>26.2</c:v>
                </c:pt>
                <c:pt idx="659">
                  <c:v>26.2</c:v>
                </c:pt>
                <c:pt idx="660">
                  <c:v>26.2</c:v>
                </c:pt>
                <c:pt idx="661">
                  <c:v>26.2</c:v>
                </c:pt>
                <c:pt idx="662">
                  <c:v>26.2</c:v>
                </c:pt>
                <c:pt idx="663">
                  <c:v>26.2</c:v>
                </c:pt>
                <c:pt idx="664">
                  <c:v>26.2</c:v>
                </c:pt>
                <c:pt idx="665">
                  <c:v>26.2</c:v>
                </c:pt>
                <c:pt idx="666">
                  <c:v>26.2</c:v>
                </c:pt>
                <c:pt idx="667">
                  <c:v>26.2</c:v>
                </c:pt>
                <c:pt idx="668">
                  <c:v>26.2</c:v>
                </c:pt>
                <c:pt idx="669">
                  <c:v>26.1</c:v>
                </c:pt>
                <c:pt idx="670">
                  <c:v>26.1</c:v>
                </c:pt>
                <c:pt idx="671">
                  <c:v>26.1</c:v>
                </c:pt>
                <c:pt idx="672">
                  <c:v>26.1</c:v>
                </c:pt>
                <c:pt idx="673">
                  <c:v>26.1</c:v>
                </c:pt>
                <c:pt idx="674">
                  <c:v>26.1</c:v>
                </c:pt>
                <c:pt idx="675">
                  <c:v>26.1</c:v>
                </c:pt>
                <c:pt idx="676">
                  <c:v>26.1</c:v>
                </c:pt>
                <c:pt idx="677">
                  <c:v>26.1</c:v>
                </c:pt>
                <c:pt idx="678">
                  <c:v>26.1</c:v>
                </c:pt>
                <c:pt idx="679">
                  <c:v>26.1</c:v>
                </c:pt>
                <c:pt idx="680">
                  <c:v>26.1</c:v>
                </c:pt>
                <c:pt idx="681">
                  <c:v>26.1</c:v>
                </c:pt>
                <c:pt idx="682">
                  <c:v>26.1</c:v>
                </c:pt>
                <c:pt idx="683">
                  <c:v>26.1</c:v>
                </c:pt>
                <c:pt idx="684">
                  <c:v>26.1</c:v>
                </c:pt>
                <c:pt idx="685">
                  <c:v>26.1</c:v>
                </c:pt>
                <c:pt idx="686">
                  <c:v>26.1</c:v>
                </c:pt>
                <c:pt idx="687">
                  <c:v>26.1</c:v>
                </c:pt>
                <c:pt idx="688">
                  <c:v>26.1</c:v>
                </c:pt>
                <c:pt idx="689">
                  <c:v>26.1</c:v>
                </c:pt>
                <c:pt idx="690">
                  <c:v>26</c:v>
                </c:pt>
                <c:pt idx="691">
                  <c:v>26</c:v>
                </c:pt>
                <c:pt idx="692">
                  <c:v>26</c:v>
                </c:pt>
                <c:pt idx="693">
                  <c:v>26</c:v>
                </c:pt>
                <c:pt idx="694">
                  <c:v>26</c:v>
                </c:pt>
                <c:pt idx="695">
                  <c:v>26</c:v>
                </c:pt>
                <c:pt idx="696">
                  <c:v>26</c:v>
                </c:pt>
                <c:pt idx="697">
                  <c:v>26</c:v>
                </c:pt>
                <c:pt idx="698">
                  <c:v>26</c:v>
                </c:pt>
                <c:pt idx="699">
                  <c:v>26</c:v>
                </c:pt>
                <c:pt idx="700">
                  <c:v>25.9</c:v>
                </c:pt>
                <c:pt idx="701">
                  <c:v>25.9</c:v>
                </c:pt>
                <c:pt idx="702">
                  <c:v>25.9</c:v>
                </c:pt>
                <c:pt idx="703">
                  <c:v>25.9</c:v>
                </c:pt>
                <c:pt idx="704">
                  <c:v>25.9</c:v>
                </c:pt>
                <c:pt idx="705">
                  <c:v>25.9</c:v>
                </c:pt>
                <c:pt idx="706">
                  <c:v>25.9</c:v>
                </c:pt>
                <c:pt idx="707">
                  <c:v>25.9</c:v>
                </c:pt>
                <c:pt idx="708">
                  <c:v>25.9</c:v>
                </c:pt>
                <c:pt idx="709">
                  <c:v>25.9</c:v>
                </c:pt>
                <c:pt idx="710">
                  <c:v>25.8</c:v>
                </c:pt>
                <c:pt idx="711">
                  <c:v>25.8</c:v>
                </c:pt>
                <c:pt idx="712">
                  <c:v>25.8</c:v>
                </c:pt>
                <c:pt idx="713">
                  <c:v>25.8</c:v>
                </c:pt>
                <c:pt idx="714">
                  <c:v>25.8</c:v>
                </c:pt>
                <c:pt idx="715">
                  <c:v>25.8</c:v>
                </c:pt>
                <c:pt idx="716">
                  <c:v>25.8</c:v>
                </c:pt>
                <c:pt idx="717">
                  <c:v>25.8</c:v>
                </c:pt>
                <c:pt idx="718">
                  <c:v>25.8</c:v>
                </c:pt>
                <c:pt idx="719">
                  <c:v>25.8</c:v>
                </c:pt>
                <c:pt idx="720">
                  <c:v>25.8</c:v>
                </c:pt>
                <c:pt idx="721">
                  <c:v>25.8</c:v>
                </c:pt>
                <c:pt idx="722">
                  <c:v>25.8</c:v>
                </c:pt>
                <c:pt idx="723">
                  <c:v>25.8</c:v>
                </c:pt>
                <c:pt idx="724">
                  <c:v>25.8</c:v>
                </c:pt>
                <c:pt idx="725">
                  <c:v>25.8</c:v>
                </c:pt>
                <c:pt idx="726">
                  <c:v>25.8</c:v>
                </c:pt>
                <c:pt idx="727">
                  <c:v>25.8</c:v>
                </c:pt>
                <c:pt idx="728">
                  <c:v>25.8</c:v>
                </c:pt>
                <c:pt idx="729">
                  <c:v>25.8</c:v>
                </c:pt>
                <c:pt idx="730">
                  <c:v>25.8</c:v>
                </c:pt>
                <c:pt idx="731">
                  <c:v>25.8</c:v>
                </c:pt>
                <c:pt idx="732">
                  <c:v>25.8</c:v>
                </c:pt>
                <c:pt idx="733">
                  <c:v>25.8</c:v>
                </c:pt>
                <c:pt idx="734">
                  <c:v>25.8</c:v>
                </c:pt>
                <c:pt idx="735">
                  <c:v>25.8</c:v>
                </c:pt>
                <c:pt idx="736">
                  <c:v>25.8</c:v>
                </c:pt>
                <c:pt idx="737">
                  <c:v>25.8</c:v>
                </c:pt>
                <c:pt idx="738">
                  <c:v>25.9</c:v>
                </c:pt>
                <c:pt idx="739">
                  <c:v>25.9</c:v>
                </c:pt>
                <c:pt idx="740">
                  <c:v>25.9</c:v>
                </c:pt>
                <c:pt idx="741">
                  <c:v>25.9</c:v>
                </c:pt>
                <c:pt idx="742">
                  <c:v>25.9</c:v>
                </c:pt>
                <c:pt idx="743">
                  <c:v>25.9</c:v>
                </c:pt>
                <c:pt idx="744">
                  <c:v>25.9</c:v>
                </c:pt>
                <c:pt idx="745">
                  <c:v>25.9</c:v>
                </c:pt>
                <c:pt idx="746">
                  <c:v>25.9</c:v>
                </c:pt>
                <c:pt idx="747">
                  <c:v>25.9</c:v>
                </c:pt>
                <c:pt idx="748">
                  <c:v>25.9</c:v>
                </c:pt>
                <c:pt idx="749">
                  <c:v>25.9</c:v>
                </c:pt>
                <c:pt idx="750">
                  <c:v>25.9</c:v>
                </c:pt>
                <c:pt idx="751">
                  <c:v>25.9</c:v>
                </c:pt>
                <c:pt idx="752">
                  <c:v>25.9</c:v>
                </c:pt>
                <c:pt idx="753">
                  <c:v>25.9</c:v>
                </c:pt>
                <c:pt idx="754">
                  <c:v>25.9</c:v>
                </c:pt>
                <c:pt idx="755">
                  <c:v>25.9</c:v>
                </c:pt>
                <c:pt idx="756">
                  <c:v>25.9</c:v>
                </c:pt>
                <c:pt idx="757">
                  <c:v>26</c:v>
                </c:pt>
                <c:pt idx="758">
                  <c:v>26</c:v>
                </c:pt>
                <c:pt idx="759">
                  <c:v>26.1</c:v>
                </c:pt>
                <c:pt idx="760">
                  <c:v>26.1</c:v>
                </c:pt>
                <c:pt idx="761">
                  <c:v>26.1</c:v>
                </c:pt>
                <c:pt idx="762">
                  <c:v>26.1</c:v>
                </c:pt>
                <c:pt idx="763">
                  <c:v>26.1</c:v>
                </c:pt>
                <c:pt idx="764">
                  <c:v>26.1</c:v>
                </c:pt>
                <c:pt idx="765">
                  <c:v>26.1</c:v>
                </c:pt>
                <c:pt idx="766">
                  <c:v>26.1</c:v>
                </c:pt>
                <c:pt idx="767">
                  <c:v>26.1</c:v>
                </c:pt>
                <c:pt idx="768">
                  <c:v>26.1</c:v>
                </c:pt>
                <c:pt idx="769">
                  <c:v>26.1</c:v>
                </c:pt>
                <c:pt idx="770">
                  <c:v>26.1</c:v>
                </c:pt>
                <c:pt idx="771">
                  <c:v>26.1</c:v>
                </c:pt>
                <c:pt idx="772">
                  <c:v>26.1</c:v>
                </c:pt>
                <c:pt idx="773">
                  <c:v>26.1</c:v>
                </c:pt>
                <c:pt idx="774">
                  <c:v>26.1</c:v>
                </c:pt>
                <c:pt idx="775">
                  <c:v>26.1</c:v>
                </c:pt>
                <c:pt idx="776">
                  <c:v>26.1</c:v>
                </c:pt>
                <c:pt idx="777">
                  <c:v>26.1</c:v>
                </c:pt>
                <c:pt idx="778">
                  <c:v>26.1</c:v>
                </c:pt>
                <c:pt idx="779">
                  <c:v>26.1</c:v>
                </c:pt>
                <c:pt idx="780">
                  <c:v>26.1</c:v>
                </c:pt>
                <c:pt idx="781">
                  <c:v>26</c:v>
                </c:pt>
                <c:pt idx="782">
                  <c:v>26</c:v>
                </c:pt>
                <c:pt idx="783">
                  <c:v>26</c:v>
                </c:pt>
                <c:pt idx="784">
                  <c:v>26</c:v>
                </c:pt>
                <c:pt idx="785">
                  <c:v>26</c:v>
                </c:pt>
                <c:pt idx="786">
                  <c:v>26</c:v>
                </c:pt>
                <c:pt idx="787">
                  <c:v>26</c:v>
                </c:pt>
                <c:pt idx="788">
                  <c:v>26</c:v>
                </c:pt>
                <c:pt idx="789">
                  <c:v>26</c:v>
                </c:pt>
                <c:pt idx="790">
                  <c:v>26</c:v>
                </c:pt>
                <c:pt idx="791">
                  <c:v>26</c:v>
                </c:pt>
                <c:pt idx="792">
                  <c:v>26</c:v>
                </c:pt>
                <c:pt idx="793">
                  <c:v>26</c:v>
                </c:pt>
                <c:pt idx="794">
                  <c:v>26</c:v>
                </c:pt>
                <c:pt idx="795">
                  <c:v>26</c:v>
                </c:pt>
                <c:pt idx="796">
                  <c:v>26</c:v>
                </c:pt>
                <c:pt idx="797">
                  <c:v>26</c:v>
                </c:pt>
                <c:pt idx="798">
                  <c:v>26</c:v>
                </c:pt>
                <c:pt idx="799">
                  <c:v>26</c:v>
                </c:pt>
                <c:pt idx="800">
                  <c:v>26</c:v>
                </c:pt>
                <c:pt idx="801">
                  <c:v>26</c:v>
                </c:pt>
                <c:pt idx="802">
                  <c:v>26</c:v>
                </c:pt>
                <c:pt idx="803">
                  <c:v>26</c:v>
                </c:pt>
                <c:pt idx="804">
                  <c:v>26</c:v>
                </c:pt>
                <c:pt idx="805">
                  <c:v>26</c:v>
                </c:pt>
                <c:pt idx="806">
                  <c:v>26.1</c:v>
                </c:pt>
                <c:pt idx="807">
                  <c:v>26.1</c:v>
                </c:pt>
                <c:pt idx="808">
                  <c:v>26.1</c:v>
                </c:pt>
                <c:pt idx="809">
                  <c:v>26.1</c:v>
                </c:pt>
                <c:pt idx="810">
                  <c:v>26.1</c:v>
                </c:pt>
                <c:pt idx="811">
                  <c:v>26.1</c:v>
                </c:pt>
                <c:pt idx="812">
                  <c:v>26.2</c:v>
                </c:pt>
                <c:pt idx="813">
                  <c:v>26.2</c:v>
                </c:pt>
                <c:pt idx="814">
                  <c:v>26.2</c:v>
                </c:pt>
                <c:pt idx="815">
                  <c:v>26.2</c:v>
                </c:pt>
                <c:pt idx="816">
                  <c:v>26.2</c:v>
                </c:pt>
                <c:pt idx="817">
                  <c:v>26.2</c:v>
                </c:pt>
                <c:pt idx="818">
                  <c:v>26.3</c:v>
                </c:pt>
                <c:pt idx="819">
                  <c:v>26.3</c:v>
                </c:pt>
                <c:pt idx="820">
                  <c:v>26.3</c:v>
                </c:pt>
                <c:pt idx="821">
                  <c:v>26.3</c:v>
                </c:pt>
                <c:pt idx="822">
                  <c:v>26.3</c:v>
                </c:pt>
                <c:pt idx="823">
                  <c:v>26.3</c:v>
                </c:pt>
                <c:pt idx="824">
                  <c:v>26.3</c:v>
                </c:pt>
                <c:pt idx="825">
                  <c:v>26.3</c:v>
                </c:pt>
                <c:pt idx="826">
                  <c:v>26.3</c:v>
                </c:pt>
                <c:pt idx="827">
                  <c:v>26.3</c:v>
                </c:pt>
                <c:pt idx="828">
                  <c:v>26.3</c:v>
                </c:pt>
                <c:pt idx="829">
                  <c:v>26.3</c:v>
                </c:pt>
                <c:pt idx="830">
                  <c:v>26.2</c:v>
                </c:pt>
                <c:pt idx="831">
                  <c:v>26.2</c:v>
                </c:pt>
                <c:pt idx="832">
                  <c:v>26.2</c:v>
                </c:pt>
                <c:pt idx="833">
                  <c:v>26.2</c:v>
                </c:pt>
                <c:pt idx="834">
                  <c:v>26.2</c:v>
                </c:pt>
                <c:pt idx="835">
                  <c:v>26.2</c:v>
                </c:pt>
                <c:pt idx="836">
                  <c:v>26.6</c:v>
                </c:pt>
                <c:pt idx="837">
                  <c:v>26.6</c:v>
                </c:pt>
                <c:pt idx="838">
                  <c:v>27.1</c:v>
                </c:pt>
                <c:pt idx="839">
                  <c:v>27.1</c:v>
                </c:pt>
                <c:pt idx="840">
                  <c:v>27.7</c:v>
                </c:pt>
                <c:pt idx="841">
                  <c:v>27.7</c:v>
                </c:pt>
                <c:pt idx="842">
                  <c:v>28.1</c:v>
                </c:pt>
                <c:pt idx="843">
                  <c:v>28.1</c:v>
                </c:pt>
                <c:pt idx="844">
                  <c:v>28.4</c:v>
                </c:pt>
                <c:pt idx="845">
                  <c:v>28.4</c:v>
                </c:pt>
                <c:pt idx="846">
                  <c:v>28.8</c:v>
                </c:pt>
                <c:pt idx="847">
                  <c:v>28.8</c:v>
                </c:pt>
                <c:pt idx="848">
                  <c:v>29.1</c:v>
                </c:pt>
                <c:pt idx="849">
                  <c:v>29.1</c:v>
                </c:pt>
                <c:pt idx="850">
                  <c:v>29.2</c:v>
                </c:pt>
                <c:pt idx="851">
                  <c:v>29.2</c:v>
                </c:pt>
                <c:pt idx="852">
                  <c:v>29.7</c:v>
                </c:pt>
                <c:pt idx="853">
                  <c:v>29.7</c:v>
                </c:pt>
                <c:pt idx="854">
                  <c:v>30</c:v>
                </c:pt>
                <c:pt idx="855">
                  <c:v>30</c:v>
                </c:pt>
                <c:pt idx="856">
                  <c:v>30.5</c:v>
                </c:pt>
                <c:pt idx="857">
                  <c:v>30.5</c:v>
                </c:pt>
                <c:pt idx="858">
                  <c:v>30.4</c:v>
                </c:pt>
                <c:pt idx="859">
                  <c:v>30.4</c:v>
                </c:pt>
                <c:pt idx="860">
                  <c:v>30.3</c:v>
                </c:pt>
                <c:pt idx="861">
                  <c:v>30.3</c:v>
                </c:pt>
                <c:pt idx="862">
                  <c:v>30.2</c:v>
                </c:pt>
                <c:pt idx="863">
                  <c:v>30.2</c:v>
                </c:pt>
                <c:pt idx="864">
                  <c:v>30.2</c:v>
                </c:pt>
                <c:pt idx="865">
                  <c:v>30.1</c:v>
                </c:pt>
                <c:pt idx="866">
                  <c:v>30.1</c:v>
                </c:pt>
                <c:pt idx="867">
                  <c:v>30.1</c:v>
                </c:pt>
                <c:pt idx="868">
                  <c:v>30.1</c:v>
                </c:pt>
                <c:pt idx="869">
                  <c:v>30.1</c:v>
                </c:pt>
                <c:pt idx="870">
                  <c:v>30.1</c:v>
                </c:pt>
                <c:pt idx="871">
                  <c:v>30</c:v>
                </c:pt>
                <c:pt idx="872">
                  <c:v>30</c:v>
                </c:pt>
                <c:pt idx="873">
                  <c:v>30</c:v>
                </c:pt>
                <c:pt idx="874">
                  <c:v>30</c:v>
                </c:pt>
                <c:pt idx="875">
                  <c:v>30</c:v>
                </c:pt>
                <c:pt idx="876">
                  <c:v>30</c:v>
                </c:pt>
                <c:pt idx="877">
                  <c:v>30</c:v>
                </c:pt>
                <c:pt idx="878">
                  <c:v>30</c:v>
                </c:pt>
                <c:pt idx="879">
                  <c:v>30</c:v>
                </c:pt>
                <c:pt idx="880">
                  <c:v>30</c:v>
                </c:pt>
                <c:pt idx="881">
                  <c:v>30.1</c:v>
                </c:pt>
                <c:pt idx="882">
                  <c:v>30.1</c:v>
                </c:pt>
                <c:pt idx="883">
                  <c:v>30.1</c:v>
                </c:pt>
                <c:pt idx="884">
                  <c:v>30.1</c:v>
                </c:pt>
                <c:pt idx="885">
                  <c:v>30.1</c:v>
                </c:pt>
                <c:pt idx="886">
                  <c:v>30.1</c:v>
                </c:pt>
                <c:pt idx="887">
                  <c:v>30.1</c:v>
                </c:pt>
                <c:pt idx="888">
                  <c:v>30.1</c:v>
                </c:pt>
                <c:pt idx="889">
                  <c:v>30</c:v>
                </c:pt>
                <c:pt idx="890">
                  <c:v>30</c:v>
                </c:pt>
                <c:pt idx="891">
                  <c:v>30</c:v>
                </c:pt>
                <c:pt idx="892">
                  <c:v>30</c:v>
                </c:pt>
                <c:pt idx="893">
                  <c:v>29.9</c:v>
                </c:pt>
                <c:pt idx="894">
                  <c:v>29.9</c:v>
                </c:pt>
                <c:pt idx="895">
                  <c:v>29.9</c:v>
                </c:pt>
                <c:pt idx="896">
                  <c:v>29.9</c:v>
                </c:pt>
                <c:pt idx="897">
                  <c:v>29.8</c:v>
                </c:pt>
                <c:pt idx="898">
                  <c:v>29.8</c:v>
                </c:pt>
                <c:pt idx="899">
                  <c:v>29.7</c:v>
                </c:pt>
                <c:pt idx="900">
                  <c:v>29.7</c:v>
                </c:pt>
                <c:pt idx="901">
                  <c:v>29.6</c:v>
                </c:pt>
                <c:pt idx="902">
                  <c:v>29.6</c:v>
                </c:pt>
                <c:pt idx="903">
                  <c:v>29.5</c:v>
                </c:pt>
                <c:pt idx="904">
                  <c:v>29.5</c:v>
                </c:pt>
                <c:pt idx="905">
                  <c:v>29.4</c:v>
                </c:pt>
                <c:pt idx="906">
                  <c:v>29.4</c:v>
                </c:pt>
                <c:pt idx="907">
                  <c:v>29.4</c:v>
                </c:pt>
                <c:pt idx="908">
                  <c:v>29.4</c:v>
                </c:pt>
                <c:pt idx="909">
                  <c:v>29.4</c:v>
                </c:pt>
                <c:pt idx="910">
                  <c:v>29.4</c:v>
                </c:pt>
                <c:pt idx="911">
                  <c:v>29.3</c:v>
                </c:pt>
                <c:pt idx="912">
                  <c:v>29.3</c:v>
                </c:pt>
                <c:pt idx="913">
                  <c:v>29.3</c:v>
                </c:pt>
                <c:pt idx="914">
                  <c:v>29.3</c:v>
                </c:pt>
                <c:pt idx="915">
                  <c:v>29.3</c:v>
                </c:pt>
                <c:pt idx="916">
                  <c:v>29.3</c:v>
                </c:pt>
                <c:pt idx="917">
                  <c:v>29.3</c:v>
                </c:pt>
                <c:pt idx="918">
                  <c:v>29.3</c:v>
                </c:pt>
                <c:pt idx="919">
                  <c:v>29.3</c:v>
                </c:pt>
                <c:pt idx="920">
                  <c:v>29.3</c:v>
                </c:pt>
                <c:pt idx="921">
                  <c:v>29.4</c:v>
                </c:pt>
                <c:pt idx="922">
                  <c:v>29.4</c:v>
                </c:pt>
                <c:pt idx="923">
                  <c:v>29.7</c:v>
                </c:pt>
                <c:pt idx="924">
                  <c:v>29.7</c:v>
                </c:pt>
                <c:pt idx="925">
                  <c:v>29.8</c:v>
                </c:pt>
                <c:pt idx="926">
                  <c:v>29.8</c:v>
                </c:pt>
                <c:pt idx="927">
                  <c:v>30</c:v>
                </c:pt>
                <c:pt idx="928">
                  <c:v>30</c:v>
                </c:pt>
                <c:pt idx="929">
                  <c:v>30.1</c:v>
                </c:pt>
                <c:pt idx="930">
                  <c:v>30.1</c:v>
                </c:pt>
                <c:pt idx="931">
                  <c:v>30.3</c:v>
                </c:pt>
                <c:pt idx="932">
                  <c:v>30.3</c:v>
                </c:pt>
                <c:pt idx="933">
                  <c:v>30.4</c:v>
                </c:pt>
                <c:pt idx="934">
                  <c:v>30.4</c:v>
                </c:pt>
                <c:pt idx="935">
                  <c:v>30.3</c:v>
                </c:pt>
                <c:pt idx="936">
                  <c:v>30.3</c:v>
                </c:pt>
                <c:pt idx="937">
                  <c:v>30.3</c:v>
                </c:pt>
                <c:pt idx="938">
                  <c:v>30.3</c:v>
                </c:pt>
                <c:pt idx="939">
                  <c:v>30.3</c:v>
                </c:pt>
                <c:pt idx="940">
                  <c:v>30.3</c:v>
                </c:pt>
                <c:pt idx="941">
                  <c:v>30.3</c:v>
                </c:pt>
                <c:pt idx="942">
                  <c:v>30.3</c:v>
                </c:pt>
                <c:pt idx="943">
                  <c:v>30.4</c:v>
                </c:pt>
                <c:pt idx="944">
                  <c:v>30.4</c:v>
                </c:pt>
                <c:pt idx="945">
                  <c:v>30.4</c:v>
                </c:pt>
                <c:pt idx="946">
                  <c:v>30.4</c:v>
                </c:pt>
                <c:pt idx="947">
                  <c:v>30.4</c:v>
                </c:pt>
                <c:pt idx="948">
                  <c:v>30.4</c:v>
                </c:pt>
                <c:pt idx="949">
                  <c:v>30.4</c:v>
                </c:pt>
                <c:pt idx="950">
                  <c:v>30.4</c:v>
                </c:pt>
                <c:pt idx="951">
                  <c:v>30.4</c:v>
                </c:pt>
                <c:pt idx="952">
                  <c:v>30.4</c:v>
                </c:pt>
                <c:pt idx="953">
                  <c:v>30.4</c:v>
                </c:pt>
                <c:pt idx="954">
                  <c:v>30.4</c:v>
                </c:pt>
                <c:pt idx="955">
                  <c:v>30.4</c:v>
                </c:pt>
                <c:pt idx="956">
                  <c:v>30.4</c:v>
                </c:pt>
                <c:pt idx="957">
                  <c:v>30.3</c:v>
                </c:pt>
                <c:pt idx="958">
                  <c:v>30.3</c:v>
                </c:pt>
                <c:pt idx="959">
                  <c:v>30.3</c:v>
                </c:pt>
                <c:pt idx="960">
                  <c:v>30.3</c:v>
                </c:pt>
                <c:pt idx="961">
                  <c:v>30.3</c:v>
                </c:pt>
                <c:pt idx="962">
                  <c:v>30.3</c:v>
                </c:pt>
                <c:pt idx="963">
                  <c:v>30.3</c:v>
                </c:pt>
                <c:pt idx="964">
                  <c:v>30.3</c:v>
                </c:pt>
                <c:pt idx="965">
                  <c:v>30.3</c:v>
                </c:pt>
                <c:pt idx="966">
                  <c:v>30.3</c:v>
                </c:pt>
                <c:pt idx="967">
                  <c:v>30.3</c:v>
                </c:pt>
                <c:pt idx="968">
                  <c:v>30.3</c:v>
                </c:pt>
                <c:pt idx="969">
                  <c:v>30.3</c:v>
                </c:pt>
                <c:pt idx="970">
                  <c:v>30.3</c:v>
                </c:pt>
                <c:pt idx="971">
                  <c:v>30.3</c:v>
                </c:pt>
                <c:pt idx="972">
                  <c:v>30.3</c:v>
                </c:pt>
                <c:pt idx="973">
                  <c:v>30.3</c:v>
                </c:pt>
                <c:pt idx="974">
                  <c:v>30.3</c:v>
                </c:pt>
                <c:pt idx="975">
                  <c:v>30.3</c:v>
                </c:pt>
                <c:pt idx="976">
                  <c:v>30.3</c:v>
                </c:pt>
                <c:pt idx="977">
                  <c:v>30.2</c:v>
                </c:pt>
                <c:pt idx="978">
                  <c:v>30.2</c:v>
                </c:pt>
                <c:pt idx="979">
                  <c:v>30.2</c:v>
                </c:pt>
                <c:pt idx="980">
                  <c:v>30.2</c:v>
                </c:pt>
                <c:pt idx="981">
                  <c:v>30.2</c:v>
                </c:pt>
                <c:pt idx="982">
                  <c:v>30.2</c:v>
                </c:pt>
                <c:pt idx="983">
                  <c:v>30.2</c:v>
                </c:pt>
                <c:pt idx="984">
                  <c:v>30.2</c:v>
                </c:pt>
                <c:pt idx="985">
                  <c:v>30.2</c:v>
                </c:pt>
                <c:pt idx="986">
                  <c:v>30.2</c:v>
                </c:pt>
                <c:pt idx="987">
                  <c:v>30.2</c:v>
                </c:pt>
                <c:pt idx="988">
                  <c:v>30.2</c:v>
                </c:pt>
                <c:pt idx="989">
                  <c:v>30.2</c:v>
                </c:pt>
                <c:pt idx="990">
                  <c:v>30.2</c:v>
                </c:pt>
                <c:pt idx="991">
                  <c:v>30.2</c:v>
                </c:pt>
                <c:pt idx="992">
                  <c:v>30.2</c:v>
                </c:pt>
                <c:pt idx="993">
                  <c:v>30.2</c:v>
                </c:pt>
                <c:pt idx="994">
                  <c:v>30.2</c:v>
                </c:pt>
                <c:pt idx="995">
                  <c:v>30.2</c:v>
                </c:pt>
                <c:pt idx="996">
                  <c:v>30.2</c:v>
                </c:pt>
                <c:pt idx="997">
                  <c:v>30.2</c:v>
                </c:pt>
                <c:pt idx="998">
                  <c:v>30.1</c:v>
                </c:pt>
                <c:pt idx="999">
                  <c:v>30.1</c:v>
                </c:pt>
                <c:pt idx="1000">
                  <c:v>30.1</c:v>
                </c:pt>
                <c:pt idx="1001">
                  <c:v>30.1</c:v>
                </c:pt>
                <c:pt idx="1002">
                  <c:v>30.1</c:v>
                </c:pt>
                <c:pt idx="1003">
                  <c:v>30.1</c:v>
                </c:pt>
                <c:pt idx="1004">
                  <c:v>30.1</c:v>
                </c:pt>
                <c:pt idx="1005">
                  <c:v>30.1</c:v>
                </c:pt>
                <c:pt idx="1006">
                  <c:v>30.1</c:v>
                </c:pt>
                <c:pt idx="1007">
                  <c:v>30.1</c:v>
                </c:pt>
                <c:pt idx="1008">
                  <c:v>30.1</c:v>
                </c:pt>
                <c:pt idx="1009">
                  <c:v>30.1</c:v>
                </c:pt>
                <c:pt idx="1010">
                  <c:v>30</c:v>
                </c:pt>
                <c:pt idx="1011">
                  <c:v>30</c:v>
                </c:pt>
                <c:pt idx="1012">
                  <c:v>30</c:v>
                </c:pt>
                <c:pt idx="1013">
                  <c:v>30</c:v>
                </c:pt>
                <c:pt idx="1014">
                  <c:v>30</c:v>
                </c:pt>
                <c:pt idx="1015">
                  <c:v>30</c:v>
                </c:pt>
                <c:pt idx="1016">
                  <c:v>30</c:v>
                </c:pt>
                <c:pt idx="1017">
                  <c:v>30</c:v>
                </c:pt>
                <c:pt idx="1018">
                  <c:v>30</c:v>
                </c:pt>
                <c:pt idx="1019">
                  <c:v>30</c:v>
                </c:pt>
                <c:pt idx="1020">
                  <c:v>30</c:v>
                </c:pt>
                <c:pt idx="1021">
                  <c:v>30</c:v>
                </c:pt>
                <c:pt idx="1022">
                  <c:v>30</c:v>
                </c:pt>
                <c:pt idx="1023">
                  <c:v>30</c:v>
                </c:pt>
                <c:pt idx="1024">
                  <c:v>29.9</c:v>
                </c:pt>
                <c:pt idx="1025">
                  <c:v>29.9</c:v>
                </c:pt>
                <c:pt idx="1026">
                  <c:v>29.9</c:v>
                </c:pt>
                <c:pt idx="1027">
                  <c:v>29.9</c:v>
                </c:pt>
                <c:pt idx="1028">
                  <c:v>29.9</c:v>
                </c:pt>
                <c:pt idx="1029">
                  <c:v>29.9</c:v>
                </c:pt>
                <c:pt idx="1030">
                  <c:v>29.9</c:v>
                </c:pt>
                <c:pt idx="1031">
                  <c:v>29.9</c:v>
                </c:pt>
                <c:pt idx="1032">
                  <c:v>29.9</c:v>
                </c:pt>
                <c:pt idx="1033">
                  <c:v>29.9</c:v>
                </c:pt>
                <c:pt idx="1034">
                  <c:v>29.9</c:v>
                </c:pt>
                <c:pt idx="1035">
                  <c:v>29.9</c:v>
                </c:pt>
                <c:pt idx="1036">
                  <c:v>29.9</c:v>
                </c:pt>
                <c:pt idx="1037">
                  <c:v>29.9</c:v>
                </c:pt>
                <c:pt idx="1038">
                  <c:v>29.9</c:v>
                </c:pt>
                <c:pt idx="1039">
                  <c:v>29.9</c:v>
                </c:pt>
                <c:pt idx="1040">
                  <c:v>29.9</c:v>
                </c:pt>
                <c:pt idx="1041">
                  <c:v>29.9</c:v>
                </c:pt>
                <c:pt idx="1042">
                  <c:v>29.9</c:v>
                </c:pt>
                <c:pt idx="1043">
                  <c:v>29.9</c:v>
                </c:pt>
                <c:pt idx="1044">
                  <c:v>29.9</c:v>
                </c:pt>
                <c:pt idx="1045">
                  <c:v>29.9</c:v>
                </c:pt>
                <c:pt idx="1046">
                  <c:v>29.9</c:v>
                </c:pt>
                <c:pt idx="1047">
                  <c:v>29.9</c:v>
                </c:pt>
                <c:pt idx="1048">
                  <c:v>29.9</c:v>
                </c:pt>
                <c:pt idx="1049">
                  <c:v>29.9</c:v>
                </c:pt>
                <c:pt idx="1050">
                  <c:v>29.9</c:v>
                </c:pt>
                <c:pt idx="1051">
                  <c:v>29.9</c:v>
                </c:pt>
                <c:pt idx="1052">
                  <c:v>29.9</c:v>
                </c:pt>
                <c:pt idx="1053">
                  <c:v>29.9</c:v>
                </c:pt>
                <c:pt idx="1054">
                  <c:v>29.9</c:v>
                </c:pt>
                <c:pt idx="1055">
                  <c:v>29.9</c:v>
                </c:pt>
                <c:pt idx="1056">
                  <c:v>29.9</c:v>
                </c:pt>
                <c:pt idx="1057">
                  <c:v>29.9</c:v>
                </c:pt>
                <c:pt idx="1058">
                  <c:v>29.9</c:v>
                </c:pt>
                <c:pt idx="1059">
                  <c:v>29.9</c:v>
                </c:pt>
                <c:pt idx="1060">
                  <c:v>29.9</c:v>
                </c:pt>
                <c:pt idx="1061">
                  <c:v>29.9</c:v>
                </c:pt>
                <c:pt idx="1062">
                  <c:v>29.9</c:v>
                </c:pt>
                <c:pt idx="1063">
                  <c:v>29.9</c:v>
                </c:pt>
                <c:pt idx="1064">
                  <c:v>30.1</c:v>
                </c:pt>
                <c:pt idx="1065">
                  <c:v>30.1</c:v>
                </c:pt>
                <c:pt idx="1066">
                  <c:v>30.8</c:v>
                </c:pt>
                <c:pt idx="1067">
                  <c:v>30.8</c:v>
                </c:pt>
                <c:pt idx="1068">
                  <c:v>31.3</c:v>
                </c:pt>
                <c:pt idx="1069">
                  <c:v>31.3</c:v>
                </c:pt>
                <c:pt idx="1070">
                  <c:v>31.9</c:v>
                </c:pt>
                <c:pt idx="1071">
                  <c:v>31.9</c:v>
                </c:pt>
                <c:pt idx="1072">
                  <c:v>32.300000000000004</c:v>
                </c:pt>
                <c:pt idx="1073">
                  <c:v>32.300000000000004</c:v>
                </c:pt>
                <c:pt idx="1074">
                  <c:v>32.9</c:v>
                </c:pt>
                <c:pt idx="1075">
                  <c:v>32.9</c:v>
                </c:pt>
                <c:pt idx="1076">
                  <c:v>33.4</c:v>
                </c:pt>
                <c:pt idx="1077">
                  <c:v>33.4</c:v>
                </c:pt>
                <c:pt idx="1078">
                  <c:v>33.800000000000004</c:v>
                </c:pt>
                <c:pt idx="1079">
                  <c:v>33.800000000000004</c:v>
                </c:pt>
                <c:pt idx="1080">
                  <c:v>34.1</c:v>
                </c:pt>
                <c:pt idx="1081">
                  <c:v>34.1</c:v>
                </c:pt>
                <c:pt idx="1082">
                  <c:v>34.300000000000004</c:v>
                </c:pt>
                <c:pt idx="1083">
                  <c:v>34.300000000000004</c:v>
                </c:pt>
                <c:pt idx="1084">
                  <c:v>34.6</c:v>
                </c:pt>
                <c:pt idx="1085">
                  <c:v>34.6</c:v>
                </c:pt>
                <c:pt idx="1086">
                  <c:v>34.800000000000004</c:v>
                </c:pt>
                <c:pt idx="1087">
                  <c:v>34.800000000000004</c:v>
                </c:pt>
                <c:pt idx="1088">
                  <c:v>34.9</c:v>
                </c:pt>
                <c:pt idx="1089">
                  <c:v>34.9</c:v>
                </c:pt>
                <c:pt idx="1090">
                  <c:v>35.1</c:v>
                </c:pt>
                <c:pt idx="1091">
                  <c:v>35.1</c:v>
                </c:pt>
                <c:pt idx="1092">
                  <c:v>35.200000000000003</c:v>
                </c:pt>
                <c:pt idx="1093">
                  <c:v>35.200000000000003</c:v>
                </c:pt>
                <c:pt idx="1094">
                  <c:v>35.300000000000004</c:v>
                </c:pt>
                <c:pt idx="1095">
                  <c:v>35.300000000000004</c:v>
                </c:pt>
                <c:pt idx="1096">
                  <c:v>35.200000000000003</c:v>
                </c:pt>
                <c:pt idx="1097">
                  <c:v>35.200000000000003</c:v>
                </c:pt>
                <c:pt idx="1098">
                  <c:v>35.1</c:v>
                </c:pt>
                <c:pt idx="1099">
                  <c:v>35.1</c:v>
                </c:pt>
                <c:pt idx="1100">
                  <c:v>35</c:v>
                </c:pt>
                <c:pt idx="1101">
                  <c:v>35</c:v>
                </c:pt>
                <c:pt idx="1102">
                  <c:v>34.9</c:v>
                </c:pt>
                <c:pt idx="1103">
                  <c:v>34.9</c:v>
                </c:pt>
                <c:pt idx="1104">
                  <c:v>35.1</c:v>
                </c:pt>
                <c:pt idx="1105">
                  <c:v>35.1</c:v>
                </c:pt>
                <c:pt idx="1106">
                  <c:v>35.1</c:v>
                </c:pt>
                <c:pt idx="1107">
                  <c:v>35.300000000000004</c:v>
                </c:pt>
                <c:pt idx="1108">
                  <c:v>35.300000000000004</c:v>
                </c:pt>
                <c:pt idx="1109">
                  <c:v>35.700000000000003</c:v>
                </c:pt>
                <c:pt idx="1110">
                  <c:v>35.700000000000003</c:v>
                </c:pt>
                <c:pt idx="1111">
                  <c:v>35.5</c:v>
                </c:pt>
                <c:pt idx="1112">
                  <c:v>35.5</c:v>
                </c:pt>
                <c:pt idx="1113">
                  <c:v>35.4</c:v>
                </c:pt>
                <c:pt idx="1114">
                  <c:v>35.4</c:v>
                </c:pt>
                <c:pt idx="1115">
                  <c:v>35.4</c:v>
                </c:pt>
                <c:pt idx="1116">
                  <c:v>35.4</c:v>
                </c:pt>
                <c:pt idx="1117">
                  <c:v>35.4</c:v>
                </c:pt>
                <c:pt idx="1118">
                  <c:v>35.4</c:v>
                </c:pt>
                <c:pt idx="1119">
                  <c:v>35.300000000000004</c:v>
                </c:pt>
                <c:pt idx="1120">
                  <c:v>35.300000000000004</c:v>
                </c:pt>
                <c:pt idx="1121">
                  <c:v>35.300000000000004</c:v>
                </c:pt>
                <c:pt idx="1122">
                  <c:v>35.300000000000004</c:v>
                </c:pt>
                <c:pt idx="1123">
                  <c:v>35.300000000000004</c:v>
                </c:pt>
                <c:pt idx="1124">
                  <c:v>35.300000000000004</c:v>
                </c:pt>
                <c:pt idx="1125">
                  <c:v>35.300000000000004</c:v>
                </c:pt>
                <c:pt idx="1126">
                  <c:v>35.300000000000004</c:v>
                </c:pt>
                <c:pt idx="1127">
                  <c:v>35.300000000000004</c:v>
                </c:pt>
                <c:pt idx="1128">
                  <c:v>35.300000000000004</c:v>
                </c:pt>
                <c:pt idx="1129">
                  <c:v>35.200000000000003</c:v>
                </c:pt>
                <c:pt idx="1130">
                  <c:v>35.200000000000003</c:v>
                </c:pt>
                <c:pt idx="1131">
                  <c:v>35.200000000000003</c:v>
                </c:pt>
                <c:pt idx="1132">
                  <c:v>35.200000000000003</c:v>
                </c:pt>
                <c:pt idx="1133">
                  <c:v>35.200000000000003</c:v>
                </c:pt>
                <c:pt idx="1134">
                  <c:v>35.200000000000003</c:v>
                </c:pt>
                <c:pt idx="1135">
                  <c:v>35.200000000000003</c:v>
                </c:pt>
                <c:pt idx="1136">
                  <c:v>35.200000000000003</c:v>
                </c:pt>
                <c:pt idx="1137">
                  <c:v>35.200000000000003</c:v>
                </c:pt>
                <c:pt idx="1138">
                  <c:v>35.200000000000003</c:v>
                </c:pt>
                <c:pt idx="1139">
                  <c:v>35.200000000000003</c:v>
                </c:pt>
                <c:pt idx="1140">
                  <c:v>35.200000000000003</c:v>
                </c:pt>
                <c:pt idx="1141">
                  <c:v>35.200000000000003</c:v>
                </c:pt>
                <c:pt idx="1142">
                  <c:v>35.200000000000003</c:v>
                </c:pt>
                <c:pt idx="1143">
                  <c:v>35.1</c:v>
                </c:pt>
                <c:pt idx="1144">
                  <c:v>35.1</c:v>
                </c:pt>
                <c:pt idx="1145">
                  <c:v>35.1</c:v>
                </c:pt>
                <c:pt idx="1146">
                  <c:v>35.1</c:v>
                </c:pt>
                <c:pt idx="1147">
                  <c:v>35.1</c:v>
                </c:pt>
                <c:pt idx="1148">
                  <c:v>35.1</c:v>
                </c:pt>
                <c:pt idx="1149">
                  <c:v>35.1</c:v>
                </c:pt>
                <c:pt idx="1150">
                  <c:v>35.1</c:v>
                </c:pt>
                <c:pt idx="1151">
                  <c:v>35.1</c:v>
                </c:pt>
                <c:pt idx="1152">
                  <c:v>35.1</c:v>
                </c:pt>
                <c:pt idx="1153">
                  <c:v>35</c:v>
                </c:pt>
                <c:pt idx="1154">
                  <c:v>35</c:v>
                </c:pt>
                <c:pt idx="1155">
                  <c:v>35</c:v>
                </c:pt>
                <c:pt idx="1156">
                  <c:v>35</c:v>
                </c:pt>
                <c:pt idx="1157">
                  <c:v>35</c:v>
                </c:pt>
                <c:pt idx="1158">
                  <c:v>35</c:v>
                </c:pt>
                <c:pt idx="1159">
                  <c:v>35</c:v>
                </c:pt>
                <c:pt idx="1160">
                  <c:v>35</c:v>
                </c:pt>
                <c:pt idx="1161">
                  <c:v>35</c:v>
                </c:pt>
                <c:pt idx="1162">
                  <c:v>35</c:v>
                </c:pt>
                <c:pt idx="1163">
                  <c:v>34.9</c:v>
                </c:pt>
                <c:pt idx="1164">
                  <c:v>34.9</c:v>
                </c:pt>
                <c:pt idx="1165">
                  <c:v>34.9</c:v>
                </c:pt>
                <c:pt idx="1166">
                  <c:v>34.9</c:v>
                </c:pt>
                <c:pt idx="1167">
                  <c:v>34.9</c:v>
                </c:pt>
                <c:pt idx="1168">
                  <c:v>34.9</c:v>
                </c:pt>
                <c:pt idx="1169">
                  <c:v>34.9</c:v>
                </c:pt>
                <c:pt idx="1170">
                  <c:v>34.9</c:v>
                </c:pt>
                <c:pt idx="1171">
                  <c:v>34.9</c:v>
                </c:pt>
                <c:pt idx="1172">
                  <c:v>34.9</c:v>
                </c:pt>
                <c:pt idx="1173">
                  <c:v>34.9</c:v>
                </c:pt>
                <c:pt idx="1174">
                  <c:v>34.9</c:v>
                </c:pt>
                <c:pt idx="1175">
                  <c:v>34.9</c:v>
                </c:pt>
                <c:pt idx="1176">
                  <c:v>34.9</c:v>
                </c:pt>
                <c:pt idx="1177">
                  <c:v>34.9</c:v>
                </c:pt>
                <c:pt idx="1178">
                  <c:v>34.9</c:v>
                </c:pt>
                <c:pt idx="1179">
                  <c:v>34.9</c:v>
                </c:pt>
                <c:pt idx="1180">
                  <c:v>34.9</c:v>
                </c:pt>
                <c:pt idx="1181">
                  <c:v>34.9</c:v>
                </c:pt>
                <c:pt idx="1182">
                  <c:v>34.9</c:v>
                </c:pt>
                <c:pt idx="1183">
                  <c:v>35</c:v>
                </c:pt>
                <c:pt idx="1184">
                  <c:v>35</c:v>
                </c:pt>
                <c:pt idx="1185">
                  <c:v>35</c:v>
                </c:pt>
                <c:pt idx="1186">
                  <c:v>35</c:v>
                </c:pt>
                <c:pt idx="1187">
                  <c:v>35</c:v>
                </c:pt>
                <c:pt idx="1188">
                  <c:v>35</c:v>
                </c:pt>
                <c:pt idx="1189">
                  <c:v>35</c:v>
                </c:pt>
                <c:pt idx="1190">
                  <c:v>35</c:v>
                </c:pt>
                <c:pt idx="1191">
                  <c:v>35.1</c:v>
                </c:pt>
                <c:pt idx="1192">
                  <c:v>35.1</c:v>
                </c:pt>
                <c:pt idx="1193">
                  <c:v>35.1</c:v>
                </c:pt>
                <c:pt idx="1194">
                  <c:v>35.1</c:v>
                </c:pt>
                <c:pt idx="1195">
                  <c:v>35.1</c:v>
                </c:pt>
                <c:pt idx="1196">
                  <c:v>35.1</c:v>
                </c:pt>
                <c:pt idx="1197">
                  <c:v>35.1</c:v>
                </c:pt>
                <c:pt idx="1198">
                  <c:v>35.1</c:v>
                </c:pt>
                <c:pt idx="1199">
                  <c:v>35.1</c:v>
                </c:pt>
                <c:pt idx="1200">
                  <c:v>35.1</c:v>
                </c:pt>
                <c:pt idx="1201">
                  <c:v>35.1</c:v>
                </c:pt>
                <c:pt idx="1202">
                  <c:v>35.1</c:v>
                </c:pt>
                <c:pt idx="1203">
                  <c:v>35.1</c:v>
                </c:pt>
                <c:pt idx="1204">
                  <c:v>35.1</c:v>
                </c:pt>
                <c:pt idx="1205">
                  <c:v>35</c:v>
                </c:pt>
                <c:pt idx="1206">
                  <c:v>35</c:v>
                </c:pt>
                <c:pt idx="1207">
                  <c:v>35</c:v>
                </c:pt>
                <c:pt idx="1208">
                  <c:v>35</c:v>
                </c:pt>
                <c:pt idx="1209">
                  <c:v>35</c:v>
                </c:pt>
                <c:pt idx="1210">
                  <c:v>35</c:v>
                </c:pt>
                <c:pt idx="1211">
                  <c:v>35</c:v>
                </c:pt>
                <c:pt idx="1212">
                  <c:v>35</c:v>
                </c:pt>
                <c:pt idx="1213">
                  <c:v>34.9</c:v>
                </c:pt>
                <c:pt idx="1214">
                  <c:v>34.9</c:v>
                </c:pt>
                <c:pt idx="1215">
                  <c:v>34.9</c:v>
                </c:pt>
                <c:pt idx="1216">
                  <c:v>34.9</c:v>
                </c:pt>
                <c:pt idx="1217">
                  <c:v>34.800000000000004</c:v>
                </c:pt>
                <c:pt idx="1218">
                  <c:v>34.800000000000004</c:v>
                </c:pt>
                <c:pt idx="1219">
                  <c:v>34.800000000000004</c:v>
                </c:pt>
                <c:pt idx="1220">
                  <c:v>34.800000000000004</c:v>
                </c:pt>
                <c:pt idx="1221">
                  <c:v>34.800000000000004</c:v>
                </c:pt>
                <c:pt idx="1222">
                  <c:v>34.800000000000004</c:v>
                </c:pt>
                <c:pt idx="1223">
                  <c:v>34.800000000000004</c:v>
                </c:pt>
                <c:pt idx="1224">
                  <c:v>34.800000000000004</c:v>
                </c:pt>
                <c:pt idx="1225">
                  <c:v>34.800000000000004</c:v>
                </c:pt>
                <c:pt idx="1226">
                  <c:v>34.800000000000004</c:v>
                </c:pt>
                <c:pt idx="1227">
                  <c:v>34.700000000000003</c:v>
                </c:pt>
                <c:pt idx="1228">
                  <c:v>34.700000000000003</c:v>
                </c:pt>
                <c:pt idx="1229">
                  <c:v>34.700000000000003</c:v>
                </c:pt>
                <c:pt idx="1230">
                  <c:v>34.700000000000003</c:v>
                </c:pt>
                <c:pt idx="1231">
                  <c:v>34.700000000000003</c:v>
                </c:pt>
                <c:pt idx="1232">
                  <c:v>34.700000000000003</c:v>
                </c:pt>
                <c:pt idx="1233">
                  <c:v>34.700000000000003</c:v>
                </c:pt>
                <c:pt idx="1234">
                  <c:v>34.700000000000003</c:v>
                </c:pt>
                <c:pt idx="1235">
                  <c:v>35.200000000000003</c:v>
                </c:pt>
                <c:pt idx="1236">
                  <c:v>35.200000000000003</c:v>
                </c:pt>
                <c:pt idx="1237">
                  <c:v>35.1</c:v>
                </c:pt>
                <c:pt idx="1238">
                  <c:v>35.1</c:v>
                </c:pt>
                <c:pt idx="1239">
                  <c:v>35.1</c:v>
                </c:pt>
                <c:pt idx="1240">
                  <c:v>35.1</c:v>
                </c:pt>
                <c:pt idx="1241">
                  <c:v>35.1</c:v>
                </c:pt>
                <c:pt idx="1242">
                  <c:v>35.1</c:v>
                </c:pt>
                <c:pt idx="1243">
                  <c:v>35.1</c:v>
                </c:pt>
                <c:pt idx="1244">
                  <c:v>35.1</c:v>
                </c:pt>
                <c:pt idx="1245">
                  <c:v>35.1</c:v>
                </c:pt>
                <c:pt idx="1246">
                  <c:v>35.1</c:v>
                </c:pt>
                <c:pt idx="1247">
                  <c:v>35.1</c:v>
                </c:pt>
                <c:pt idx="1248">
                  <c:v>35.1</c:v>
                </c:pt>
                <c:pt idx="1249">
                  <c:v>35</c:v>
                </c:pt>
                <c:pt idx="1250">
                  <c:v>35</c:v>
                </c:pt>
                <c:pt idx="1251">
                  <c:v>35</c:v>
                </c:pt>
                <c:pt idx="1252">
                  <c:v>35</c:v>
                </c:pt>
                <c:pt idx="1253">
                  <c:v>35</c:v>
                </c:pt>
                <c:pt idx="1254">
                  <c:v>35</c:v>
                </c:pt>
                <c:pt idx="1255">
                  <c:v>35</c:v>
                </c:pt>
                <c:pt idx="1256">
                  <c:v>35</c:v>
                </c:pt>
                <c:pt idx="1257">
                  <c:v>35</c:v>
                </c:pt>
                <c:pt idx="1258">
                  <c:v>35</c:v>
                </c:pt>
                <c:pt idx="1259">
                  <c:v>35</c:v>
                </c:pt>
                <c:pt idx="1260">
                  <c:v>35</c:v>
                </c:pt>
                <c:pt idx="1261">
                  <c:v>35</c:v>
                </c:pt>
                <c:pt idx="1262">
                  <c:v>35</c:v>
                </c:pt>
                <c:pt idx="1263">
                  <c:v>35</c:v>
                </c:pt>
                <c:pt idx="1264">
                  <c:v>35</c:v>
                </c:pt>
                <c:pt idx="1265">
                  <c:v>35</c:v>
                </c:pt>
                <c:pt idx="1266">
                  <c:v>35</c:v>
                </c:pt>
                <c:pt idx="1267">
                  <c:v>35</c:v>
                </c:pt>
                <c:pt idx="1268">
                  <c:v>35</c:v>
                </c:pt>
                <c:pt idx="1269">
                  <c:v>35</c:v>
                </c:pt>
                <c:pt idx="1270">
                  <c:v>35</c:v>
                </c:pt>
                <c:pt idx="1271">
                  <c:v>35</c:v>
                </c:pt>
                <c:pt idx="1272">
                  <c:v>35</c:v>
                </c:pt>
                <c:pt idx="1273">
                  <c:v>35</c:v>
                </c:pt>
                <c:pt idx="1274">
                  <c:v>35</c:v>
                </c:pt>
                <c:pt idx="1275">
                  <c:v>35</c:v>
                </c:pt>
                <c:pt idx="1276">
                  <c:v>35</c:v>
                </c:pt>
                <c:pt idx="1277">
                  <c:v>35</c:v>
                </c:pt>
                <c:pt idx="1278">
                  <c:v>35</c:v>
                </c:pt>
                <c:pt idx="1279">
                  <c:v>35</c:v>
                </c:pt>
                <c:pt idx="1280">
                  <c:v>35</c:v>
                </c:pt>
                <c:pt idx="1281">
                  <c:v>35</c:v>
                </c:pt>
                <c:pt idx="1282">
                  <c:v>35</c:v>
                </c:pt>
                <c:pt idx="1283">
                  <c:v>35</c:v>
                </c:pt>
                <c:pt idx="1284">
                  <c:v>35</c:v>
                </c:pt>
                <c:pt idx="1285">
                  <c:v>35</c:v>
                </c:pt>
                <c:pt idx="1286">
                  <c:v>35</c:v>
                </c:pt>
                <c:pt idx="1287">
                  <c:v>35</c:v>
                </c:pt>
                <c:pt idx="1288">
                  <c:v>35</c:v>
                </c:pt>
                <c:pt idx="1289">
                  <c:v>35</c:v>
                </c:pt>
                <c:pt idx="1290">
                  <c:v>35</c:v>
                </c:pt>
                <c:pt idx="1291">
                  <c:v>34.9</c:v>
                </c:pt>
                <c:pt idx="1292">
                  <c:v>34.9</c:v>
                </c:pt>
                <c:pt idx="1293">
                  <c:v>34.9</c:v>
                </c:pt>
                <c:pt idx="1294">
                  <c:v>34.9</c:v>
                </c:pt>
                <c:pt idx="1295">
                  <c:v>34.9</c:v>
                </c:pt>
                <c:pt idx="1296">
                  <c:v>34.9</c:v>
                </c:pt>
                <c:pt idx="1297">
                  <c:v>34.9</c:v>
                </c:pt>
                <c:pt idx="1298">
                  <c:v>34.9</c:v>
                </c:pt>
                <c:pt idx="1299">
                  <c:v>34.9</c:v>
                </c:pt>
                <c:pt idx="1300">
                  <c:v>34.9</c:v>
                </c:pt>
                <c:pt idx="1301">
                  <c:v>34.9</c:v>
                </c:pt>
                <c:pt idx="1302">
                  <c:v>34.9</c:v>
                </c:pt>
                <c:pt idx="1303">
                  <c:v>34.9</c:v>
                </c:pt>
                <c:pt idx="1304">
                  <c:v>34.9</c:v>
                </c:pt>
                <c:pt idx="1305">
                  <c:v>35</c:v>
                </c:pt>
                <c:pt idx="1306">
                  <c:v>35</c:v>
                </c:pt>
                <c:pt idx="1307">
                  <c:v>35</c:v>
                </c:pt>
                <c:pt idx="1308">
                  <c:v>35</c:v>
                </c:pt>
                <c:pt idx="1309">
                  <c:v>35</c:v>
                </c:pt>
                <c:pt idx="1310">
                  <c:v>35</c:v>
                </c:pt>
                <c:pt idx="1311">
                  <c:v>35</c:v>
                </c:pt>
                <c:pt idx="1312">
                  <c:v>35</c:v>
                </c:pt>
                <c:pt idx="1313">
                  <c:v>35</c:v>
                </c:pt>
                <c:pt idx="1314">
                  <c:v>35</c:v>
                </c:pt>
                <c:pt idx="1315">
                  <c:v>35</c:v>
                </c:pt>
                <c:pt idx="1316">
                  <c:v>35</c:v>
                </c:pt>
                <c:pt idx="1317">
                  <c:v>35.1</c:v>
                </c:pt>
                <c:pt idx="1318">
                  <c:v>35.1</c:v>
                </c:pt>
                <c:pt idx="1319">
                  <c:v>35.1</c:v>
                </c:pt>
                <c:pt idx="1320">
                  <c:v>35.1</c:v>
                </c:pt>
                <c:pt idx="1321">
                  <c:v>35.1</c:v>
                </c:pt>
                <c:pt idx="1322">
                  <c:v>35.1</c:v>
                </c:pt>
                <c:pt idx="1323">
                  <c:v>35.1</c:v>
                </c:pt>
                <c:pt idx="1324">
                  <c:v>35.1</c:v>
                </c:pt>
                <c:pt idx="1325">
                  <c:v>35.1</c:v>
                </c:pt>
                <c:pt idx="1326">
                  <c:v>35.1</c:v>
                </c:pt>
                <c:pt idx="1327">
                  <c:v>35.1</c:v>
                </c:pt>
                <c:pt idx="1328">
                  <c:v>35.1</c:v>
                </c:pt>
                <c:pt idx="1329">
                  <c:v>35.1</c:v>
                </c:pt>
                <c:pt idx="1330">
                  <c:v>35.1</c:v>
                </c:pt>
                <c:pt idx="1331">
                  <c:v>35.1</c:v>
                </c:pt>
                <c:pt idx="1332">
                  <c:v>35.1</c:v>
                </c:pt>
                <c:pt idx="1333">
                  <c:v>35.1</c:v>
                </c:pt>
                <c:pt idx="1334">
                  <c:v>35.1</c:v>
                </c:pt>
                <c:pt idx="1335">
                  <c:v>36.200000000000003</c:v>
                </c:pt>
                <c:pt idx="1336">
                  <c:v>36.200000000000003</c:v>
                </c:pt>
                <c:pt idx="1337">
                  <c:v>37.300000000000004</c:v>
                </c:pt>
                <c:pt idx="1338">
                  <c:v>37.300000000000004</c:v>
                </c:pt>
                <c:pt idx="1339">
                  <c:v>38.6</c:v>
                </c:pt>
                <c:pt idx="1340">
                  <c:v>38.6</c:v>
                </c:pt>
                <c:pt idx="1341">
                  <c:v>39.300000000000004</c:v>
                </c:pt>
                <c:pt idx="1342">
                  <c:v>39.300000000000004</c:v>
                </c:pt>
                <c:pt idx="1343">
                  <c:v>39.5</c:v>
                </c:pt>
                <c:pt idx="1344">
                  <c:v>39.5</c:v>
                </c:pt>
                <c:pt idx="1345">
                  <c:v>39.800000000000004</c:v>
                </c:pt>
                <c:pt idx="1346">
                  <c:v>39.800000000000004</c:v>
                </c:pt>
                <c:pt idx="1347">
                  <c:v>39.700000000000003</c:v>
                </c:pt>
                <c:pt idx="1348">
                  <c:v>39.700000000000003</c:v>
                </c:pt>
                <c:pt idx="1349">
                  <c:v>39.700000000000003</c:v>
                </c:pt>
                <c:pt idx="1350">
                  <c:v>39.700000000000003</c:v>
                </c:pt>
                <c:pt idx="1351">
                  <c:v>39.700000000000003</c:v>
                </c:pt>
                <c:pt idx="1352">
                  <c:v>39.700000000000003</c:v>
                </c:pt>
                <c:pt idx="1353">
                  <c:v>39.800000000000004</c:v>
                </c:pt>
                <c:pt idx="1354">
                  <c:v>39.800000000000004</c:v>
                </c:pt>
                <c:pt idx="1355">
                  <c:v>39.9</c:v>
                </c:pt>
                <c:pt idx="1356">
                  <c:v>39.9</c:v>
                </c:pt>
                <c:pt idx="1357">
                  <c:v>40</c:v>
                </c:pt>
                <c:pt idx="1358">
                  <c:v>40</c:v>
                </c:pt>
                <c:pt idx="1359">
                  <c:v>40.1</c:v>
                </c:pt>
                <c:pt idx="1360">
                  <c:v>40.1</c:v>
                </c:pt>
                <c:pt idx="1361">
                  <c:v>40.200000000000003</c:v>
                </c:pt>
                <c:pt idx="1362">
                  <c:v>40.200000000000003</c:v>
                </c:pt>
                <c:pt idx="1363">
                  <c:v>40.4</c:v>
                </c:pt>
                <c:pt idx="1364">
                  <c:v>40.4</c:v>
                </c:pt>
                <c:pt idx="1365">
                  <c:v>40.4</c:v>
                </c:pt>
                <c:pt idx="1366">
                  <c:v>40.4</c:v>
                </c:pt>
                <c:pt idx="1367">
                  <c:v>40.300000000000004</c:v>
                </c:pt>
                <c:pt idx="1368">
                  <c:v>40.300000000000004</c:v>
                </c:pt>
                <c:pt idx="1369">
                  <c:v>40.200000000000003</c:v>
                </c:pt>
                <c:pt idx="1370">
                  <c:v>40.200000000000003</c:v>
                </c:pt>
                <c:pt idx="1371">
                  <c:v>40.1</c:v>
                </c:pt>
                <c:pt idx="1372">
                  <c:v>40.1</c:v>
                </c:pt>
                <c:pt idx="1373">
                  <c:v>40.1</c:v>
                </c:pt>
                <c:pt idx="1374">
                  <c:v>40.1</c:v>
                </c:pt>
                <c:pt idx="1375">
                  <c:v>40</c:v>
                </c:pt>
                <c:pt idx="1376">
                  <c:v>40</c:v>
                </c:pt>
                <c:pt idx="1377">
                  <c:v>40</c:v>
                </c:pt>
                <c:pt idx="1378">
                  <c:v>40</c:v>
                </c:pt>
                <c:pt idx="1379">
                  <c:v>39.9</c:v>
                </c:pt>
                <c:pt idx="1380">
                  <c:v>39.9</c:v>
                </c:pt>
                <c:pt idx="1381">
                  <c:v>39.9</c:v>
                </c:pt>
                <c:pt idx="1382">
                  <c:v>39.9</c:v>
                </c:pt>
                <c:pt idx="1383">
                  <c:v>39.9</c:v>
                </c:pt>
                <c:pt idx="1384">
                  <c:v>39.9</c:v>
                </c:pt>
                <c:pt idx="1385">
                  <c:v>39.800000000000004</c:v>
                </c:pt>
                <c:pt idx="1386">
                  <c:v>39.800000000000004</c:v>
                </c:pt>
                <c:pt idx="1387">
                  <c:v>39.800000000000004</c:v>
                </c:pt>
                <c:pt idx="1388">
                  <c:v>39.800000000000004</c:v>
                </c:pt>
                <c:pt idx="1389">
                  <c:v>39.800000000000004</c:v>
                </c:pt>
                <c:pt idx="1390">
                  <c:v>39.800000000000004</c:v>
                </c:pt>
                <c:pt idx="1391">
                  <c:v>39.800000000000004</c:v>
                </c:pt>
                <c:pt idx="1392">
                  <c:v>39.800000000000004</c:v>
                </c:pt>
                <c:pt idx="1393">
                  <c:v>39.700000000000003</c:v>
                </c:pt>
                <c:pt idx="1394">
                  <c:v>39.700000000000003</c:v>
                </c:pt>
                <c:pt idx="1395">
                  <c:v>39.700000000000003</c:v>
                </c:pt>
                <c:pt idx="1396">
                  <c:v>39.700000000000003</c:v>
                </c:pt>
                <c:pt idx="1397">
                  <c:v>39.700000000000003</c:v>
                </c:pt>
                <c:pt idx="1398">
                  <c:v>39.700000000000003</c:v>
                </c:pt>
                <c:pt idx="1399">
                  <c:v>39.700000000000003</c:v>
                </c:pt>
                <c:pt idx="1400">
                  <c:v>39.700000000000003</c:v>
                </c:pt>
                <c:pt idx="1401">
                  <c:v>39.700000000000003</c:v>
                </c:pt>
                <c:pt idx="1402">
                  <c:v>39.700000000000003</c:v>
                </c:pt>
                <c:pt idx="1403">
                  <c:v>39.700000000000003</c:v>
                </c:pt>
                <c:pt idx="1404">
                  <c:v>39.700000000000003</c:v>
                </c:pt>
                <c:pt idx="1405">
                  <c:v>39.6</c:v>
                </c:pt>
                <c:pt idx="1406">
                  <c:v>39.6</c:v>
                </c:pt>
                <c:pt idx="1407">
                  <c:v>39.6</c:v>
                </c:pt>
                <c:pt idx="1408">
                  <c:v>39.6</c:v>
                </c:pt>
                <c:pt idx="1409">
                  <c:v>39.6</c:v>
                </c:pt>
                <c:pt idx="1410">
                  <c:v>39.6</c:v>
                </c:pt>
                <c:pt idx="1411">
                  <c:v>39.6</c:v>
                </c:pt>
                <c:pt idx="1412">
                  <c:v>39.6</c:v>
                </c:pt>
                <c:pt idx="1413">
                  <c:v>39.6</c:v>
                </c:pt>
                <c:pt idx="1414">
                  <c:v>39.6</c:v>
                </c:pt>
                <c:pt idx="1415">
                  <c:v>39.6</c:v>
                </c:pt>
                <c:pt idx="1416">
                  <c:v>39.6</c:v>
                </c:pt>
                <c:pt idx="1417">
                  <c:v>39.6</c:v>
                </c:pt>
                <c:pt idx="1418">
                  <c:v>39.6</c:v>
                </c:pt>
                <c:pt idx="1419">
                  <c:v>39.6</c:v>
                </c:pt>
                <c:pt idx="1420">
                  <c:v>39.6</c:v>
                </c:pt>
                <c:pt idx="1421">
                  <c:v>39.6</c:v>
                </c:pt>
                <c:pt idx="1422">
                  <c:v>39.6</c:v>
                </c:pt>
                <c:pt idx="1423">
                  <c:v>39.6</c:v>
                </c:pt>
                <c:pt idx="1424">
                  <c:v>39.6</c:v>
                </c:pt>
                <c:pt idx="1425">
                  <c:v>39.6</c:v>
                </c:pt>
                <c:pt idx="1426">
                  <c:v>39.5</c:v>
                </c:pt>
                <c:pt idx="1427">
                  <c:v>39.5</c:v>
                </c:pt>
                <c:pt idx="1428">
                  <c:v>39.5</c:v>
                </c:pt>
                <c:pt idx="1429">
                  <c:v>39.5</c:v>
                </c:pt>
                <c:pt idx="1430">
                  <c:v>39.5</c:v>
                </c:pt>
                <c:pt idx="1431">
                  <c:v>39.5</c:v>
                </c:pt>
                <c:pt idx="1432">
                  <c:v>39.5</c:v>
                </c:pt>
                <c:pt idx="1433">
                  <c:v>39.5</c:v>
                </c:pt>
                <c:pt idx="1434">
                  <c:v>39.5</c:v>
                </c:pt>
                <c:pt idx="1435">
                  <c:v>39.5</c:v>
                </c:pt>
                <c:pt idx="1436">
                  <c:v>39.5</c:v>
                </c:pt>
                <c:pt idx="1437">
                  <c:v>39.5</c:v>
                </c:pt>
                <c:pt idx="1438">
                  <c:v>39.5</c:v>
                </c:pt>
                <c:pt idx="1439">
                  <c:v>39.5</c:v>
                </c:pt>
                <c:pt idx="1440">
                  <c:v>39.5</c:v>
                </c:pt>
                <c:pt idx="1441">
                  <c:v>39.5</c:v>
                </c:pt>
                <c:pt idx="1442">
                  <c:v>39.5</c:v>
                </c:pt>
                <c:pt idx="1443">
                  <c:v>39.5</c:v>
                </c:pt>
                <c:pt idx="1444">
                  <c:v>39.5</c:v>
                </c:pt>
                <c:pt idx="1445">
                  <c:v>39.5</c:v>
                </c:pt>
                <c:pt idx="1446">
                  <c:v>39.5</c:v>
                </c:pt>
                <c:pt idx="1447">
                  <c:v>39.5</c:v>
                </c:pt>
                <c:pt idx="1448">
                  <c:v>39.5</c:v>
                </c:pt>
                <c:pt idx="1449">
                  <c:v>39.5</c:v>
                </c:pt>
                <c:pt idx="1450">
                  <c:v>39.5</c:v>
                </c:pt>
                <c:pt idx="1451">
                  <c:v>39.5</c:v>
                </c:pt>
                <c:pt idx="1452">
                  <c:v>39.5</c:v>
                </c:pt>
                <c:pt idx="1453">
                  <c:v>39.5</c:v>
                </c:pt>
                <c:pt idx="1454">
                  <c:v>39.5</c:v>
                </c:pt>
                <c:pt idx="1455">
                  <c:v>39.5</c:v>
                </c:pt>
                <c:pt idx="1456">
                  <c:v>39.5</c:v>
                </c:pt>
                <c:pt idx="1457">
                  <c:v>39.5</c:v>
                </c:pt>
                <c:pt idx="1458">
                  <c:v>39.5</c:v>
                </c:pt>
                <c:pt idx="1459">
                  <c:v>39.5</c:v>
                </c:pt>
                <c:pt idx="1460">
                  <c:v>39.5</c:v>
                </c:pt>
                <c:pt idx="1461">
                  <c:v>39.5</c:v>
                </c:pt>
                <c:pt idx="1462">
                  <c:v>39.5</c:v>
                </c:pt>
                <c:pt idx="1463">
                  <c:v>39.5</c:v>
                </c:pt>
                <c:pt idx="1464">
                  <c:v>39.5</c:v>
                </c:pt>
                <c:pt idx="1465">
                  <c:v>39.5</c:v>
                </c:pt>
                <c:pt idx="1466">
                  <c:v>39.5</c:v>
                </c:pt>
                <c:pt idx="1467">
                  <c:v>39.5</c:v>
                </c:pt>
                <c:pt idx="1468">
                  <c:v>39.5</c:v>
                </c:pt>
                <c:pt idx="1469">
                  <c:v>39.5</c:v>
                </c:pt>
                <c:pt idx="1470">
                  <c:v>39.5</c:v>
                </c:pt>
                <c:pt idx="1471">
                  <c:v>39.5</c:v>
                </c:pt>
                <c:pt idx="1472">
                  <c:v>39.5</c:v>
                </c:pt>
                <c:pt idx="1473">
                  <c:v>39.5</c:v>
                </c:pt>
                <c:pt idx="1474">
                  <c:v>39.5</c:v>
                </c:pt>
                <c:pt idx="1475">
                  <c:v>39.5</c:v>
                </c:pt>
                <c:pt idx="1476">
                  <c:v>39.5</c:v>
                </c:pt>
                <c:pt idx="1477">
                  <c:v>39.5</c:v>
                </c:pt>
                <c:pt idx="1478">
                  <c:v>39.5</c:v>
                </c:pt>
                <c:pt idx="1479">
                  <c:v>39.5</c:v>
                </c:pt>
                <c:pt idx="1480">
                  <c:v>39.5</c:v>
                </c:pt>
                <c:pt idx="1481">
                  <c:v>39.5</c:v>
                </c:pt>
                <c:pt idx="1482">
                  <c:v>39.5</c:v>
                </c:pt>
                <c:pt idx="1483">
                  <c:v>39.5</c:v>
                </c:pt>
                <c:pt idx="1484">
                  <c:v>39.5</c:v>
                </c:pt>
                <c:pt idx="1485">
                  <c:v>39.5</c:v>
                </c:pt>
                <c:pt idx="1486">
                  <c:v>39.5</c:v>
                </c:pt>
                <c:pt idx="1487">
                  <c:v>39.5</c:v>
                </c:pt>
                <c:pt idx="1488">
                  <c:v>39.5</c:v>
                </c:pt>
                <c:pt idx="1489">
                  <c:v>39.5</c:v>
                </c:pt>
                <c:pt idx="1490">
                  <c:v>39.5</c:v>
                </c:pt>
                <c:pt idx="1491">
                  <c:v>39.5</c:v>
                </c:pt>
                <c:pt idx="1492">
                  <c:v>39.5</c:v>
                </c:pt>
                <c:pt idx="1493">
                  <c:v>39.5</c:v>
                </c:pt>
                <c:pt idx="1494">
                  <c:v>39.5</c:v>
                </c:pt>
                <c:pt idx="1495">
                  <c:v>39.5</c:v>
                </c:pt>
                <c:pt idx="1496">
                  <c:v>39.5</c:v>
                </c:pt>
                <c:pt idx="1497">
                  <c:v>39.5</c:v>
                </c:pt>
                <c:pt idx="1498">
                  <c:v>39.5</c:v>
                </c:pt>
                <c:pt idx="1499">
                  <c:v>39.5</c:v>
                </c:pt>
                <c:pt idx="1500">
                  <c:v>39.5</c:v>
                </c:pt>
                <c:pt idx="1501">
                  <c:v>39.5</c:v>
                </c:pt>
                <c:pt idx="1502">
                  <c:v>39.5</c:v>
                </c:pt>
                <c:pt idx="1503">
                  <c:v>39.5</c:v>
                </c:pt>
                <c:pt idx="1504">
                  <c:v>39.5</c:v>
                </c:pt>
                <c:pt idx="1505">
                  <c:v>40.1</c:v>
                </c:pt>
                <c:pt idx="1506">
                  <c:v>40.1</c:v>
                </c:pt>
                <c:pt idx="1507">
                  <c:v>39.9</c:v>
                </c:pt>
                <c:pt idx="1508">
                  <c:v>39.9</c:v>
                </c:pt>
                <c:pt idx="1509">
                  <c:v>39.9</c:v>
                </c:pt>
                <c:pt idx="1510">
                  <c:v>39.9</c:v>
                </c:pt>
                <c:pt idx="1511">
                  <c:v>39.9</c:v>
                </c:pt>
                <c:pt idx="1512">
                  <c:v>39.9</c:v>
                </c:pt>
                <c:pt idx="1513">
                  <c:v>39.9</c:v>
                </c:pt>
                <c:pt idx="1514">
                  <c:v>39.9</c:v>
                </c:pt>
                <c:pt idx="1515">
                  <c:v>39.9</c:v>
                </c:pt>
                <c:pt idx="1516">
                  <c:v>39.9</c:v>
                </c:pt>
                <c:pt idx="1517">
                  <c:v>39.9</c:v>
                </c:pt>
                <c:pt idx="1518">
                  <c:v>39.9</c:v>
                </c:pt>
                <c:pt idx="1519">
                  <c:v>39.9</c:v>
                </c:pt>
                <c:pt idx="1520">
                  <c:v>39.9</c:v>
                </c:pt>
                <c:pt idx="1521">
                  <c:v>39.800000000000004</c:v>
                </c:pt>
                <c:pt idx="1522">
                  <c:v>39.800000000000004</c:v>
                </c:pt>
                <c:pt idx="1523">
                  <c:v>39.800000000000004</c:v>
                </c:pt>
                <c:pt idx="1524">
                  <c:v>39.800000000000004</c:v>
                </c:pt>
                <c:pt idx="1525">
                  <c:v>39.800000000000004</c:v>
                </c:pt>
                <c:pt idx="1526">
                  <c:v>39.800000000000004</c:v>
                </c:pt>
                <c:pt idx="1527">
                  <c:v>39.800000000000004</c:v>
                </c:pt>
                <c:pt idx="1528">
                  <c:v>39.800000000000004</c:v>
                </c:pt>
                <c:pt idx="1529">
                  <c:v>39.800000000000004</c:v>
                </c:pt>
                <c:pt idx="1530">
                  <c:v>39.800000000000004</c:v>
                </c:pt>
                <c:pt idx="1531">
                  <c:v>39.800000000000004</c:v>
                </c:pt>
                <c:pt idx="1532">
                  <c:v>39.800000000000004</c:v>
                </c:pt>
                <c:pt idx="1533">
                  <c:v>39.800000000000004</c:v>
                </c:pt>
                <c:pt idx="1534">
                  <c:v>39.800000000000004</c:v>
                </c:pt>
                <c:pt idx="1535">
                  <c:v>39.800000000000004</c:v>
                </c:pt>
                <c:pt idx="1536">
                  <c:v>39.800000000000004</c:v>
                </c:pt>
                <c:pt idx="1537">
                  <c:v>40.6</c:v>
                </c:pt>
                <c:pt idx="1538">
                  <c:v>40.6</c:v>
                </c:pt>
                <c:pt idx="1539">
                  <c:v>41.5</c:v>
                </c:pt>
                <c:pt idx="1540">
                  <c:v>41.5</c:v>
                </c:pt>
                <c:pt idx="1541">
                  <c:v>42</c:v>
                </c:pt>
                <c:pt idx="1542">
                  <c:v>42</c:v>
                </c:pt>
                <c:pt idx="1543">
                  <c:v>42.7</c:v>
                </c:pt>
                <c:pt idx="1544">
                  <c:v>42.7</c:v>
                </c:pt>
                <c:pt idx="1545">
                  <c:v>43.5</c:v>
                </c:pt>
                <c:pt idx="1546">
                  <c:v>43.5</c:v>
                </c:pt>
                <c:pt idx="1547">
                  <c:v>44.1</c:v>
                </c:pt>
                <c:pt idx="1548">
                  <c:v>44.1</c:v>
                </c:pt>
                <c:pt idx="1549">
                  <c:v>44.5</c:v>
                </c:pt>
                <c:pt idx="1550">
                  <c:v>44.5</c:v>
                </c:pt>
                <c:pt idx="1551">
                  <c:v>45</c:v>
                </c:pt>
                <c:pt idx="1552">
                  <c:v>45</c:v>
                </c:pt>
                <c:pt idx="1553">
                  <c:v>45.2</c:v>
                </c:pt>
                <c:pt idx="1554">
                  <c:v>45.2</c:v>
                </c:pt>
                <c:pt idx="1555">
                  <c:v>45.4</c:v>
                </c:pt>
                <c:pt idx="1556">
                  <c:v>45.4</c:v>
                </c:pt>
                <c:pt idx="1557">
                  <c:v>45.4</c:v>
                </c:pt>
                <c:pt idx="1558">
                  <c:v>45.4</c:v>
                </c:pt>
                <c:pt idx="1559">
                  <c:v>45.2</c:v>
                </c:pt>
                <c:pt idx="1560">
                  <c:v>45.2</c:v>
                </c:pt>
                <c:pt idx="1561">
                  <c:v>45.2</c:v>
                </c:pt>
                <c:pt idx="1562">
                  <c:v>45.2</c:v>
                </c:pt>
                <c:pt idx="1563">
                  <c:v>45.1</c:v>
                </c:pt>
                <c:pt idx="1564">
                  <c:v>45.1</c:v>
                </c:pt>
                <c:pt idx="1565">
                  <c:v>45.3</c:v>
                </c:pt>
                <c:pt idx="1566">
                  <c:v>45.3</c:v>
                </c:pt>
                <c:pt idx="1567">
                  <c:v>45.2</c:v>
                </c:pt>
                <c:pt idx="1568">
                  <c:v>45.2</c:v>
                </c:pt>
                <c:pt idx="1569">
                  <c:v>45.1</c:v>
                </c:pt>
                <c:pt idx="1570">
                  <c:v>45.1</c:v>
                </c:pt>
                <c:pt idx="1571">
                  <c:v>45.1</c:v>
                </c:pt>
                <c:pt idx="1572">
                  <c:v>45.1</c:v>
                </c:pt>
                <c:pt idx="1573">
                  <c:v>45</c:v>
                </c:pt>
                <c:pt idx="1574">
                  <c:v>45</c:v>
                </c:pt>
                <c:pt idx="1575">
                  <c:v>45</c:v>
                </c:pt>
                <c:pt idx="1576">
                  <c:v>45</c:v>
                </c:pt>
                <c:pt idx="1577">
                  <c:v>45</c:v>
                </c:pt>
                <c:pt idx="1578">
                  <c:v>45</c:v>
                </c:pt>
                <c:pt idx="1579">
                  <c:v>44.9</c:v>
                </c:pt>
                <c:pt idx="1580">
                  <c:v>44.9</c:v>
                </c:pt>
                <c:pt idx="1581">
                  <c:v>44.9</c:v>
                </c:pt>
                <c:pt idx="1582">
                  <c:v>44.9</c:v>
                </c:pt>
                <c:pt idx="1583">
                  <c:v>44.9</c:v>
                </c:pt>
                <c:pt idx="1584">
                  <c:v>44.8</c:v>
                </c:pt>
                <c:pt idx="1585">
                  <c:v>44.8</c:v>
                </c:pt>
                <c:pt idx="1586">
                  <c:v>45.2</c:v>
                </c:pt>
                <c:pt idx="1587">
                  <c:v>45.2</c:v>
                </c:pt>
                <c:pt idx="1588">
                  <c:v>45.6</c:v>
                </c:pt>
                <c:pt idx="1589">
                  <c:v>45.6</c:v>
                </c:pt>
                <c:pt idx="1590">
                  <c:v>45.7</c:v>
                </c:pt>
                <c:pt idx="1591">
                  <c:v>45.7</c:v>
                </c:pt>
                <c:pt idx="1592">
                  <c:v>45.6</c:v>
                </c:pt>
                <c:pt idx="1593">
                  <c:v>45.5</c:v>
                </c:pt>
                <c:pt idx="1594">
                  <c:v>45.5</c:v>
                </c:pt>
                <c:pt idx="1595">
                  <c:v>45.5</c:v>
                </c:pt>
                <c:pt idx="1596">
                  <c:v>45.5</c:v>
                </c:pt>
                <c:pt idx="1597">
                  <c:v>45.5</c:v>
                </c:pt>
                <c:pt idx="1598">
                  <c:v>45.5</c:v>
                </c:pt>
                <c:pt idx="1599">
                  <c:v>45.4</c:v>
                </c:pt>
                <c:pt idx="1600">
                  <c:v>45.4</c:v>
                </c:pt>
                <c:pt idx="1601">
                  <c:v>45.4</c:v>
                </c:pt>
                <c:pt idx="1602">
                  <c:v>45.4</c:v>
                </c:pt>
                <c:pt idx="1603">
                  <c:v>45.4</c:v>
                </c:pt>
                <c:pt idx="1604">
                  <c:v>45.3</c:v>
                </c:pt>
                <c:pt idx="1605">
                  <c:v>45.3</c:v>
                </c:pt>
                <c:pt idx="1606">
                  <c:v>45.3</c:v>
                </c:pt>
                <c:pt idx="1607">
                  <c:v>45.3</c:v>
                </c:pt>
                <c:pt idx="1608">
                  <c:v>45.3</c:v>
                </c:pt>
                <c:pt idx="1609">
                  <c:v>45.3</c:v>
                </c:pt>
                <c:pt idx="1610">
                  <c:v>45.3</c:v>
                </c:pt>
                <c:pt idx="1611">
                  <c:v>45.3</c:v>
                </c:pt>
                <c:pt idx="1612">
                  <c:v>45.3</c:v>
                </c:pt>
                <c:pt idx="1613">
                  <c:v>45.2</c:v>
                </c:pt>
                <c:pt idx="1614">
                  <c:v>45.2</c:v>
                </c:pt>
                <c:pt idx="1615">
                  <c:v>45.2</c:v>
                </c:pt>
                <c:pt idx="1616">
                  <c:v>45.2</c:v>
                </c:pt>
                <c:pt idx="1617">
                  <c:v>45.2</c:v>
                </c:pt>
                <c:pt idx="1618">
                  <c:v>45.2</c:v>
                </c:pt>
                <c:pt idx="1619">
                  <c:v>45.2</c:v>
                </c:pt>
                <c:pt idx="1620">
                  <c:v>45.2</c:v>
                </c:pt>
                <c:pt idx="1621">
                  <c:v>45.2</c:v>
                </c:pt>
                <c:pt idx="1622">
                  <c:v>45.2</c:v>
                </c:pt>
                <c:pt idx="1623">
                  <c:v>45.2</c:v>
                </c:pt>
                <c:pt idx="1624">
                  <c:v>45.1</c:v>
                </c:pt>
                <c:pt idx="1625">
                  <c:v>45.1</c:v>
                </c:pt>
                <c:pt idx="1626">
                  <c:v>45.1</c:v>
                </c:pt>
                <c:pt idx="1627">
                  <c:v>45.1</c:v>
                </c:pt>
                <c:pt idx="1628">
                  <c:v>45.1</c:v>
                </c:pt>
                <c:pt idx="1629">
                  <c:v>45.1</c:v>
                </c:pt>
                <c:pt idx="1630">
                  <c:v>45.1</c:v>
                </c:pt>
                <c:pt idx="1631">
                  <c:v>45.1</c:v>
                </c:pt>
                <c:pt idx="1632">
                  <c:v>45.1</c:v>
                </c:pt>
                <c:pt idx="1633">
                  <c:v>45.1</c:v>
                </c:pt>
                <c:pt idx="1634">
                  <c:v>45.1</c:v>
                </c:pt>
                <c:pt idx="1635">
                  <c:v>45.1</c:v>
                </c:pt>
                <c:pt idx="1636">
                  <c:v>45.1</c:v>
                </c:pt>
                <c:pt idx="1637">
                  <c:v>45</c:v>
                </c:pt>
                <c:pt idx="1638">
                  <c:v>45</c:v>
                </c:pt>
                <c:pt idx="1639">
                  <c:v>45</c:v>
                </c:pt>
                <c:pt idx="1640">
                  <c:v>45</c:v>
                </c:pt>
                <c:pt idx="1641">
                  <c:v>45</c:v>
                </c:pt>
                <c:pt idx="1642">
                  <c:v>45</c:v>
                </c:pt>
                <c:pt idx="1643">
                  <c:v>45</c:v>
                </c:pt>
                <c:pt idx="1644">
                  <c:v>45</c:v>
                </c:pt>
                <c:pt idx="1645">
                  <c:v>45</c:v>
                </c:pt>
                <c:pt idx="1646">
                  <c:v>45</c:v>
                </c:pt>
                <c:pt idx="1647">
                  <c:v>45</c:v>
                </c:pt>
                <c:pt idx="1648">
                  <c:v>45</c:v>
                </c:pt>
                <c:pt idx="1649">
                  <c:v>45</c:v>
                </c:pt>
                <c:pt idx="1650">
                  <c:v>45</c:v>
                </c:pt>
                <c:pt idx="1651">
                  <c:v>45</c:v>
                </c:pt>
                <c:pt idx="1652">
                  <c:v>45</c:v>
                </c:pt>
                <c:pt idx="1653">
                  <c:v>44.9</c:v>
                </c:pt>
                <c:pt idx="1654">
                  <c:v>44.9</c:v>
                </c:pt>
                <c:pt idx="1655">
                  <c:v>44.9</c:v>
                </c:pt>
                <c:pt idx="1656">
                  <c:v>44.9</c:v>
                </c:pt>
                <c:pt idx="1657">
                  <c:v>44.9</c:v>
                </c:pt>
                <c:pt idx="1658">
                  <c:v>44.9</c:v>
                </c:pt>
                <c:pt idx="1659">
                  <c:v>44.9</c:v>
                </c:pt>
                <c:pt idx="1660">
                  <c:v>44.9</c:v>
                </c:pt>
                <c:pt idx="1661">
                  <c:v>44.9</c:v>
                </c:pt>
                <c:pt idx="1662">
                  <c:v>44.9</c:v>
                </c:pt>
                <c:pt idx="1663">
                  <c:v>44.9</c:v>
                </c:pt>
                <c:pt idx="1664">
                  <c:v>44.9</c:v>
                </c:pt>
                <c:pt idx="1665">
                  <c:v>44.9</c:v>
                </c:pt>
                <c:pt idx="1666">
                  <c:v>44.9</c:v>
                </c:pt>
                <c:pt idx="1667">
                  <c:v>44.9</c:v>
                </c:pt>
                <c:pt idx="1668">
                  <c:v>44.9</c:v>
                </c:pt>
                <c:pt idx="1669">
                  <c:v>44.9</c:v>
                </c:pt>
                <c:pt idx="1670">
                  <c:v>44.9</c:v>
                </c:pt>
                <c:pt idx="1671">
                  <c:v>44.8</c:v>
                </c:pt>
                <c:pt idx="1672">
                  <c:v>44.8</c:v>
                </c:pt>
                <c:pt idx="1673">
                  <c:v>44.8</c:v>
                </c:pt>
                <c:pt idx="1674">
                  <c:v>44.8</c:v>
                </c:pt>
                <c:pt idx="1675">
                  <c:v>44.8</c:v>
                </c:pt>
                <c:pt idx="1676">
                  <c:v>44.8</c:v>
                </c:pt>
                <c:pt idx="1677">
                  <c:v>44.8</c:v>
                </c:pt>
                <c:pt idx="1678">
                  <c:v>44.8</c:v>
                </c:pt>
                <c:pt idx="1679">
                  <c:v>44.8</c:v>
                </c:pt>
                <c:pt idx="1680">
                  <c:v>44.8</c:v>
                </c:pt>
                <c:pt idx="1681">
                  <c:v>44.8</c:v>
                </c:pt>
                <c:pt idx="1682">
                  <c:v>44.8</c:v>
                </c:pt>
                <c:pt idx="1683">
                  <c:v>44.8</c:v>
                </c:pt>
                <c:pt idx="1684">
                  <c:v>44.8</c:v>
                </c:pt>
                <c:pt idx="1685">
                  <c:v>44.7</c:v>
                </c:pt>
                <c:pt idx="1686">
                  <c:v>44.7</c:v>
                </c:pt>
                <c:pt idx="1687">
                  <c:v>44.8</c:v>
                </c:pt>
                <c:pt idx="1688">
                  <c:v>44.8</c:v>
                </c:pt>
                <c:pt idx="1689">
                  <c:v>44.8</c:v>
                </c:pt>
                <c:pt idx="1690">
                  <c:v>44.8</c:v>
                </c:pt>
                <c:pt idx="1691">
                  <c:v>45.1</c:v>
                </c:pt>
                <c:pt idx="1692">
                  <c:v>45.1</c:v>
                </c:pt>
                <c:pt idx="1693">
                  <c:v>45.2</c:v>
                </c:pt>
                <c:pt idx="1694">
                  <c:v>45.2</c:v>
                </c:pt>
                <c:pt idx="1695">
                  <c:v>45.1</c:v>
                </c:pt>
                <c:pt idx="1696">
                  <c:v>45.6</c:v>
                </c:pt>
                <c:pt idx="1697">
                  <c:v>45.6</c:v>
                </c:pt>
                <c:pt idx="1698">
                  <c:v>46</c:v>
                </c:pt>
                <c:pt idx="1699">
                  <c:v>46.6</c:v>
                </c:pt>
                <c:pt idx="1700">
                  <c:v>46.6</c:v>
                </c:pt>
                <c:pt idx="1701">
                  <c:v>47.1</c:v>
                </c:pt>
                <c:pt idx="1702">
                  <c:v>47.6</c:v>
                </c:pt>
                <c:pt idx="1703">
                  <c:v>47.6</c:v>
                </c:pt>
                <c:pt idx="1704">
                  <c:v>48</c:v>
                </c:pt>
                <c:pt idx="1705">
                  <c:v>48</c:v>
                </c:pt>
                <c:pt idx="1706">
                  <c:v>48.4</c:v>
                </c:pt>
                <c:pt idx="1707">
                  <c:v>48.4</c:v>
                </c:pt>
                <c:pt idx="1708">
                  <c:v>48.9</c:v>
                </c:pt>
                <c:pt idx="1709">
                  <c:v>49.1</c:v>
                </c:pt>
                <c:pt idx="1710">
                  <c:v>49.1</c:v>
                </c:pt>
                <c:pt idx="1711">
                  <c:v>49.5</c:v>
                </c:pt>
                <c:pt idx="1712">
                  <c:v>49.5</c:v>
                </c:pt>
                <c:pt idx="1713">
                  <c:v>49.7</c:v>
                </c:pt>
                <c:pt idx="1714">
                  <c:v>49.7</c:v>
                </c:pt>
                <c:pt idx="1715">
                  <c:v>50.1</c:v>
                </c:pt>
                <c:pt idx="1716">
                  <c:v>50.1</c:v>
                </c:pt>
                <c:pt idx="1717">
                  <c:v>50.5</c:v>
                </c:pt>
                <c:pt idx="1718">
                  <c:v>50.5</c:v>
                </c:pt>
                <c:pt idx="1719">
                  <c:v>50.7</c:v>
                </c:pt>
                <c:pt idx="1720">
                  <c:v>50.8</c:v>
                </c:pt>
                <c:pt idx="1721">
                  <c:v>50.8</c:v>
                </c:pt>
                <c:pt idx="1722">
                  <c:v>51.1</c:v>
                </c:pt>
                <c:pt idx="1723">
                  <c:v>50.9</c:v>
                </c:pt>
                <c:pt idx="1724">
                  <c:v>50.7</c:v>
                </c:pt>
                <c:pt idx="1725">
                  <c:v>50.7</c:v>
                </c:pt>
                <c:pt idx="1726">
                  <c:v>50.7</c:v>
                </c:pt>
                <c:pt idx="1727">
                  <c:v>50.6</c:v>
                </c:pt>
                <c:pt idx="1728">
                  <c:v>50.6</c:v>
                </c:pt>
                <c:pt idx="1729">
                  <c:v>50.5</c:v>
                </c:pt>
                <c:pt idx="1730">
                  <c:v>50.5</c:v>
                </c:pt>
                <c:pt idx="1731">
                  <c:v>50.5</c:v>
                </c:pt>
                <c:pt idx="1732">
                  <c:v>50.5</c:v>
                </c:pt>
                <c:pt idx="1733">
                  <c:v>50.4</c:v>
                </c:pt>
                <c:pt idx="1734">
                  <c:v>50.4</c:v>
                </c:pt>
                <c:pt idx="1735">
                  <c:v>50.4</c:v>
                </c:pt>
                <c:pt idx="1736">
                  <c:v>50.4</c:v>
                </c:pt>
                <c:pt idx="1737">
                  <c:v>50.4</c:v>
                </c:pt>
                <c:pt idx="1738">
                  <c:v>50.4</c:v>
                </c:pt>
                <c:pt idx="1739">
                  <c:v>50.4</c:v>
                </c:pt>
                <c:pt idx="1740">
                  <c:v>50.4</c:v>
                </c:pt>
                <c:pt idx="1741">
                  <c:v>50.4</c:v>
                </c:pt>
                <c:pt idx="1742">
                  <c:v>50.4</c:v>
                </c:pt>
                <c:pt idx="1743">
                  <c:v>50.3</c:v>
                </c:pt>
                <c:pt idx="1744">
                  <c:v>50.3</c:v>
                </c:pt>
                <c:pt idx="1745">
                  <c:v>50.3</c:v>
                </c:pt>
                <c:pt idx="1746">
                  <c:v>50.3</c:v>
                </c:pt>
                <c:pt idx="1747">
                  <c:v>50.2</c:v>
                </c:pt>
                <c:pt idx="1748">
                  <c:v>50.2</c:v>
                </c:pt>
                <c:pt idx="1749">
                  <c:v>50.2</c:v>
                </c:pt>
                <c:pt idx="1750">
                  <c:v>50.2</c:v>
                </c:pt>
                <c:pt idx="1751">
                  <c:v>50.2</c:v>
                </c:pt>
                <c:pt idx="1752">
                  <c:v>50.2</c:v>
                </c:pt>
                <c:pt idx="1753">
                  <c:v>50.1</c:v>
                </c:pt>
                <c:pt idx="1754">
                  <c:v>50.1</c:v>
                </c:pt>
                <c:pt idx="1755">
                  <c:v>50.1</c:v>
                </c:pt>
                <c:pt idx="1756">
                  <c:v>50.1</c:v>
                </c:pt>
                <c:pt idx="1757">
                  <c:v>50.1</c:v>
                </c:pt>
                <c:pt idx="1758">
                  <c:v>50.1</c:v>
                </c:pt>
                <c:pt idx="1759">
                  <c:v>50</c:v>
                </c:pt>
                <c:pt idx="1760">
                  <c:v>50</c:v>
                </c:pt>
                <c:pt idx="1761">
                  <c:v>50</c:v>
                </c:pt>
                <c:pt idx="1762">
                  <c:v>50</c:v>
                </c:pt>
                <c:pt idx="1763">
                  <c:v>49.9</c:v>
                </c:pt>
                <c:pt idx="1764">
                  <c:v>49.9</c:v>
                </c:pt>
                <c:pt idx="1765">
                  <c:v>49.9</c:v>
                </c:pt>
                <c:pt idx="1766">
                  <c:v>49.9</c:v>
                </c:pt>
                <c:pt idx="1767">
                  <c:v>49.9</c:v>
                </c:pt>
                <c:pt idx="1768">
                  <c:v>49.8</c:v>
                </c:pt>
                <c:pt idx="1769">
                  <c:v>49.8</c:v>
                </c:pt>
                <c:pt idx="1770">
                  <c:v>49.8</c:v>
                </c:pt>
                <c:pt idx="1771">
                  <c:v>49.8</c:v>
                </c:pt>
                <c:pt idx="1772">
                  <c:v>49.8</c:v>
                </c:pt>
                <c:pt idx="1773">
                  <c:v>49.8</c:v>
                </c:pt>
                <c:pt idx="1774">
                  <c:v>49.7</c:v>
                </c:pt>
                <c:pt idx="1775">
                  <c:v>49.7</c:v>
                </c:pt>
                <c:pt idx="1776">
                  <c:v>49.7</c:v>
                </c:pt>
                <c:pt idx="1777">
                  <c:v>49.7</c:v>
                </c:pt>
                <c:pt idx="1778">
                  <c:v>49.7</c:v>
                </c:pt>
                <c:pt idx="1779">
                  <c:v>49.7</c:v>
                </c:pt>
                <c:pt idx="1780">
                  <c:v>49.7</c:v>
                </c:pt>
                <c:pt idx="1781">
                  <c:v>49.7</c:v>
                </c:pt>
                <c:pt idx="1782">
                  <c:v>49.6</c:v>
                </c:pt>
                <c:pt idx="1783">
                  <c:v>49.6</c:v>
                </c:pt>
                <c:pt idx="1784">
                  <c:v>49.6</c:v>
                </c:pt>
                <c:pt idx="1785">
                  <c:v>49.6</c:v>
                </c:pt>
                <c:pt idx="1786">
                  <c:v>49.6</c:v>
                </c:pt>
                <c:pt idx="1787">
                  <c:v>49.6</c:v>
                </c:pt>
                <c:pt idx="1788">
                  <c:v>49.6</c:v>
                </c:pt>
                <c:pt idx="1789">
                  <c:v>49.6</c:v>
                </c:pt>
                <c:pt idx="1790">
                  <c:v>49.6</c:v>
                </c:pt>
                <c:pt idx="1791">
                  <c:v>50</c:v>
                </c:pt>
                <c:pt idx="1792">
                  <c:v>50</c:v>
                </c:pt>
                <c:pt idx="1793">
                  <c:v>50</c:v>
                </c:pt>
                <c:pt idx="1794">
                  <c:v>50</c:v>
                </c:pt>
                <c:pt idx="1795">
                  <c:v>50</c:v>
                </c:pt>
                <c:pt idx="1796">
                  <c:v>50</c:v>
                </c:pt>
                <c:pt idx="1797">
                  <c:v>50</c:v>
                </c:pt>
                <c:pt idx="1798">
                  <c:v>50</c:v>
                </c:pt>
                <c:pt idx="1799">
                  <c:v>50</c:v>
                </c:pt>
                <c:pt idx="1800">
                  <c:v>50</c:v>
                </c:pt>
                <c:pt idx="1801">
                  <c:v>50</c:v>
                </c:pt>
                <c:pt idx="1802">
                  <c:v>49.9</c:v>
                </c:pt>
                <c:pt idx="1803">
                  <c:v>49.9</c:v>
                </c:pt>
                <c:pt idx="1804">
                  <c:v>49.9</c:v>
                </c:pt>
                <c:pt idx="1805">
                  <c:v>49.9</c:v>
                </c:pt>
                <c:pt idx="1806">
                  <c:v>50.2</c:v>
                </c:pt>
                <c:pt idx="1807">
                  <c:v>50.2</c:v>
                </c:pt>
                <c:pt idx="1808">
                  <c:v>50.2</c:v>
                </c:pt>
                <c:pt idx="1809">
                  <c:v>50.2</c:v>
                </c:pt>
                <c:pt idx="1810">
                  <c:v>50.2</c:v>
                </c:pt>
                <c:pt idx="1811">
                  <c:v>50.2</c:v>
                </c:pt>
                <c:pt idx="1812">
                  <c:v>50.2</c:v>
                </c:pt>
                <c:pt idx="1813">
                  <c:v>50.2</c:v>
                </c:pt>
                <c:pt idx="1814">
                  <c:v>50.2</c:v>
                </c:pt>
                <c:pt idx="1815">
                  <c:v>50.2</c:v>
                </c:pt>
                <c:pt idx="1816">
                  <c:v>50.1</c:v>
                </c:pt>
                <c:pt idx="1817">
                  <c:v>50.1</c:v>
                </c:pt>
                <c:pt idx="1818">
                  <c:v>50.1</c:v>
                </c:pt>
                <c:pt idx="1819">
                  <c:v>50.1</c:v>
                </c:pt>
                <c:pt idx="1820">
                  <c:v>50.1</c:v>
                </c:pt>
                <c:pt idx="1821">
                  <c:v>50.1</c:v>
                </c:pt>
                <c:pt idx="1822">
                  <c:v>50.1</c:v>
                </c:pt>
                <c:pt idx="1823">
                  <c:v>50.1</c:v>
                </c:pt>
                <c:pt idx="1824">
                  <c:v>50.1</c:v>
                </c:pt>
                <c:pt idx="1825">
                  <c:v>50.1</c:v>
                </c:pt>
                <c:pt idx="1826">
                  <c:v>50.1</c:v>
                </c:pt>
                <c:pt idx="1827">
                  <c:v>50.1</c:v>
                </c:pt>
                <c:pt idx="1828">
                  <c:v>50.1</c:v>
                </c:pt>
                <c:pt idx="1829">
                  <c:v>50.1</c:v>
                </c:pt>
                <c:pt idx="1830">
                  <c:v>50.1</c:v>
                </c:pt>
                <c:pt idx="1831">
                  <c:v>50.1</c:v>
                </c:pt>
                <c:pt idx="1832">
                  <c:v>50.1</c:v>
                </c:pt>
                <c:pt idx="1833">
                  <c:v>50.1</c:v>
                </c:pt>
                <c:pt idx="1834">
                  <c:v>50.1</c:v>
                </c:pt>
                <c:pt idx="1835">
                  <c:v>50.1</c:v>
                </c:pt>
                <c:pt idx="1836">
                  <c:v>50.1</c:v>
                </c:pt>
                <c:pt idx="1837">
                  <c:v>50.1</c:v>
                </c:pt>
                <c:pt idx="1838">
                  <c:v>50.1</c:v>
                </c:pt>
                <c:pt idx="1839">
                  <c:v>50.1</c:v>
                </c:pt>
                <c:pt idx="1840">
                  <c:v>50.1</c:v>
                </c:pt>
                <c:pt idx="1841">
                  <c:v>50.1</c:v>
                </c:pt>
                <c:pt idx="1842">
                  <c:v>50.1</c:v>
                </c:pt>
                <c:pt idx="1843">
                  <c:v>50.1</c:v>
                </c:pt>
                <c:pt idx="1844">
                  <c:v>50.1</c:v>
                </c:pt>
                <c:pt idx="1845">
                  <c:v>50.1</c:v>
                </c:pt>
                <c:pt idx="1846">
                  <c:v>50.1</c:v>
                </c:pt>
                <c:pt idx="1847">
                  <c:v>50.1</c:v>
                </c:pt>
                <c:pt idx="1848">
                  <c:v>50.1</c:v>
                </c:pt>
                <c:pt idx="1849">
                  <c:v>50.1</c:v>
                </c:pt>
                <c:pt idx="1850">
                  <c:v>50.1</c:v>
                </c:pt>
                <c:pt idx="1851">
                  <c:v>50.1</c:v>
                </c:pt>
                <c:pt idx="1852">
                  <c:v>50.1</c:v>
                </c:pt>
                <c:pt idx="1853">
                  <c:v>50.1</c:v>
                </c:pt>
                <c:pt idx="1854">
                  <c:v>50.1</c:v>
                </c:pt>
                <c:pt idx="1855">
                  <c:v>50.1</c:v>
                </c:pt>
                <c:pt idx="1856">
                  <c:v>50.1</c:v>
                </c:pt>
                <c:pt idx="1857">
                  <c:v>50.1</c:v>
                </c:pt>
                <c:pt idx="1858">
                  <c:v>50.1</c:v>
                </c:pt>
                <c:pt idx="1859">
                  <c:v>50.1</c:v>
                </c:pt>
                <c:pt idx="1860">
                  <c:v>50.1</c:v>
                </c:pt>
                <c:pt idx="1861">
                  <c:v>50.1</c:v>
                </c:pt>
                <c:pt idx="1862">
                  <c:v>50.1</c:v>
                </c:pt>
                <c:pt idx="1863">
                  <c:v>50.1</c:v>
                </c:pt>
                <c:pt idx="1864">
                  <c:v>50</c:v>
                </c:pt>
                <c:pt idx="1865">
                  <c:v>50</c:v>
                </c:pt>
                <c:pt idx="1866">
                  <c:v>50</c:v>
                </c:pt>
                <c:pt idx="1867">
                  <c:v>50</c:v>
                </c:pt>
                <c:pt idx="1868">
                  <c:v>50</c:v>
                </c:pt>
                <c:pt idx="1869">
                  <c:v>50</c:v>
                </c:pt>
                <c:pt idx="1870">
                  <c:v>50</c:v>
                </c:pt>
                <c:pt idx="1871">
                  <c:v>50</c:v>
                </c:pt>
                <c:pt idx="1872">
                  <c:v>50</c:v>
                </c:pt>
                <c:pt idx="1873">
                  <c:v>50</c:v>
                </c:pt>
                <c:pt idx="1874">
                  <c:v>50</c:v>
                </c:pt>
                <c:pt idx="1875">
                  <c:v>50</c:v>
                </c:pt>
                <c:pt idx="1876">
                  <c:v>50</c:v>
                </c:pt>
                <c:pt idx="1877">
                  <c:v>50</c:v>
                </c:pt>
                <c:pt idx="1878">
                  <c:v>50</c:v>
                </c:pt>
                <c:pt idx="1879">
                  <c:v>50</c:v>
                </c:pt>
                <c:pt idx="1880">
                  <c:v>50</c:v>
                </c:pt>
                <c:pt idx="1881">
                  <c:v>50</c:v>
                </c:pt>
                <c:pt idx="1882">
                  <c:v>50</c:v>
                </c:pt>
                <c:pt idx="1883">
                  <c:v>50</c:v>
                </c:pt>
                <c:pt idx="1884">
                  <c:v>50</c:v>
                </c:pt>
                <c:pt idx="1885">
                  <c:v>50</c:v>
                </c:pt>
                <c:pt idx="1886">
                  <c:v>50</c:v>
                </c:pt>
                <c:pt idx="1887">
                  <c:v>50</c:v>
                </c:pt>
                <c:pt idx="1888">
                  <c:v>50</c:v>
                </c:pt>
                <c:pt idx="1889">
                  <c:v>49.9</c:v>
                </c:pt>
                <c:pt idx="1890">
                  <c:v>49.9</c:v>
                </c:pt>
                <c:pt idx="1891">
                  <c:v>49.9</c:v>
                </c:pt>
                <c:pt idx="1892">
                  <c:v>49.9</c:v>
                </c:pt>
                <c:pt idx="1893">
                  <c:v>49.9</c:v>
                </c:pt>
                <c:pt idx="1894">
                  <c:v>49.9</c:v>
                </c:pt>
                <c:pt idx="1895">
                  <c:v>49.9</c:v>
                </c:pt>
                <c:pt idx="1896">
                  <c:v>49.9</c:v>
                </c:pt>
                <c:pt idx="1897">
                  <c:v>49.9</c:v>
                </c:pt>
                <c:pt idx="1898">
                  <c:v>49.9</c:v>
                </c:pt>
                <c:pt idx="1899">
                  <c:v>49.9</c:v>
                </c:pt>
                <c:pt idx="1900">
                  <c:v>49.9</c:v>
                </c:pt>
                <c:pt idx="1901">
                  <c:v>49.8</c:v>
                </c:pt>
                <c:pt idx="1902">
                  <c:v>49.8</c:v>
                </c:pt>
                <c:pt idx="1903">
                  <c:v>49.8</c:v>
                </c:pt>
                <c:pt idx="1904">
                  <c:v>49.8</c:v>
                </c:pt>
                <c:pt idx="1905">
                  <c:v>49.8</c:v>
                </c:pt>
                <c:pt idx="1906">
                  <c:v>49.8</c:v>
                </c:pt>
                <c:pt idx="1907">
                  <c:v>49.8</c:v>
                </c:pt>
                <c:pt idx="1908">
                  <c:v>49.8</c:v>
                </c:pt>
                <c:pt idx="1909">
                  <c:v>49.8</c:v>
                </c:pt>
                <c:pt idx="1910">
                  <c:v>49.8</c:v>
                </c:pt>
                <c:pt idx="1911">
                  <c:v>50</c:v>
                </c:pt>
                <c:pt idx="1912">
                  <c:v>50.4</c:v>
                </c:pt>
                <c:pt idx="1913">
                  <c:v>50.4</c:v>
                </c:pt>
                <c:pt idx="1914">
                  <c:v>51.1</c:v>
                </c:pt>
                <c:pt idx="1915">
                  <c:v>51.1</c:v>
                </c:pt>
                <c:pt idx="1916">
                  <c:v>51.7</c:v>
                </c:pt>
                <c:pt idx="1917">
                  <c:v>51.7</c:v>
                </c:pt>
                <c:pt idx="1918">
                  <c:v>52.2</c:v>
                </c:pt>
                <c:pt idx="1919">
                  <c:v>52.2</c:v>
                </c:pt>
                <c:pt idx="1920">
                  <c:v>52.6</c:v>
                </c:pt>
                <c:pt idx="1921">
                  <c:v>53.1</c:v>
                </c:pt>
                <c:pt idx="1922">
                  <c:v>53.1</c:v>
                </c:pt>
                <c:pt idx="1923">
                  <c:v>53.6</c:v>
                </c:pt>
                <c:pt idx="1924">
                  <c:v>53.6</c:v>
                </c:pt>
                <c:pt idx="1925">
                  <c:v>53.9</c:v>
                </c:pt>
                <c:pt idx="1926">
                  <c:v>53.9</c:v>
                </c:pt>
                <c:pt idx="1927">
                  <c:v>54.2</c:v>
                </c:pt>
                <c:pt idx="1928">
                  <c:v>54.2</c:v>
                </c:pt>
                <c:pt idx="1929">
                  <c:v>54.6</c:v>
                </c:pt>
                <c:pt idx="1930">
                  <c:v>55.1</c:v>
                </c:pt>
                <c:pt idx="1931">
                  <c:v>55.1</c:v>
                </c:pt>
                <c:pt idx="1932">
                  <c:v>55.1</c:v>
                </c:pt>
                <c:pt idx="1933">
                  <c:v>55.1</c:v>
                </c:pt>
                <c:pt idx="1934">
                  <c:v>54.9</c:v>
                </c:pt>
                <c:pt idx="1935">
                  <c:v>54.9</c:v>
                </c:pt>
                <c:pt idx="1936">
                  <c:v>54.8</c:v>
                </c:pt>
                <c:pt idx="1937">
                  <c:v>54.8</c:v>
                </c:pt>
                <c:pt idx="1938">
                  <c:v>55.6</c:v>
                </c:pt>
                <c:pt idx="1939">
                  <c:v>55.9</c:v>
                </c:pt>
                <c:pt idx="1940">
                  <c:v>55.9</c:v>
                </c:pt>
                <c:pt idx="1941">
                  <c:v>56.3</c:v>
                </c:pt>
                <c:pt idx="1942">
                  <c:v>56.3</c:v>
                </c:pt>
                <c:pt idx="1943">
                  <c:v>56.1</c:v>
                </c:pt>
                <c:pt idx="1944">
                  <c:v>56.1</c:v>
                </c:pt>
                <c:pt idx="1945">
                  <c:v>56</c:v>
                </c:pt>
                <c:pt idx="1946">
                  <c:v>55.9</c:v>
                </c:pt>
                <c:pt idx="1947">
                  <c:v>55.9</c:v>
                </c:pt>
                <c:pt idx="1948">
                  <c:v>55.8</c:v>
                </c:pt>
                <c:pt idx="1949">
                  <c:v>55.8</c:v>
                </c:pt>
                <c:pt idx="1950">
                  <c:v>55.7</c:v>
                </c:pt>
                <c:pt idx="1951">
                  <c:v>55.7</c:v>
                </c:pt>
                <c:pt idx="1952">
                  <c:v>55.7</c:v>
                </c:pt>
                <c:pt idx="1953">
                  <c:v>55.7</c:v>
                </c:pt>
                <c:pt idx="1954">
                  <c:v>55.6</c:v>
                </c:pt>
                <c:pt idx="1955">
                  <c:v>55.6</c:v>
                </c:pt>
                <c:pt idx="1956">
                  <c:v>55.5</c:v>
                </c:pt>
                <c:pt idx="1957">
                  <c:v>55.5</c:v>
                </c:pt>
                <c:pt idx="1958">
                  <c:v>55.5</c:v>
                </c:pt>
                <c:pt idx="1959">
                  <c:v>55.5</c:v>
                </c:pt>
                <c:pt idx="1960">
                  <c:v>55.4</c:v>
                </c:pt>
                <c:pt idx="1961">
                  <c:v>55.4</c:v>
                </c:pt>
                <c:pt idx="1962">
                  <c:v>55.4</c:v>
                </c:pt>
                <c:pt idx="1963">
                  <c:v>55.4</c:v>
                </c:pt>
                <c:pt idx="1964">
                  <c:v>55.4</c:v>
                </c:pt>
                <c:pt idx="1965">
                  <c:v>55.4</c:v>
                </c:pt>
                <c:pt idx="1966">
                  <c:v>55.3</c:v>
                </c:pt>
                <c:pt idx="1967">
                  <c:v>55.3</c:v>
                </c:pt>
                <c:pt idx="1968">
                  <c:v>55.3</c:v>
                </c:pt>
                <c:pt idx="1969">
                  <c:v>55.3</c:v>
                </c:pt>
                <c:pt idx="1970">
                  <c:v>55.3</c:v>
                </c:pt>
                <c:pt idx="1971">
                  <c:v>55.3</c:v>
                </c:pt>
                <c:pt idx="1972">
                  <c:v>55.2</c:v>
                </c:pt>
                <c:pt idx="1973">
                  <c:v>55.2</c:v>
                </c:pt>
                <c:pt idx="1974">
                  <c:v>55.2</c:v>
                </c:pt>
                <c:pt idx="1975">
                  <c:v>55.2</c:v>
                </c:pt>
                <c:pt idx="1976">
                  <c:v>55.2</c:v>
                </c:pt>
                <c:pt idx="1977">
                  <c:v>55.2</c:v>
                </c:pt>
                <c:pt idx="1978">
                  <c:v>55.2</c:v>
                </c:pt>
                <c:pt idx="1979">
                  <c:v>55.2</c:v>
                </c:pt>
                <c:pt idx="1980">
                  <c:v>55.2</c:v>
                </c:pt>
                <c:pt idx="1981">
                  <c:v>55.2</c:v>
                </c:pt>
                <c:pt idx="1982">
                  <c:v>55.2</c:v>
                </c:pt>
                <c:pt idx="1983">
                  <c:v>55.2</c:v>
                </c:pt>
                <c:pt idx="1984">
                  <c:v>55.1</c:v>
                </c:pt>
                <c:pt idx="1985">
                  <c:v>55.1</c:v>
                </c:pt>
                <c:pt idx="1986">
                  <c:v>55.1</c:v>
                </c:pt>
                <c:pt idx="1987">
                  <c:v>55.1</c:v>
                </c:pt>
                <c:pt idx="1988">
                  <c:v>55.1</c:v>
                </c:pt>
                <c:pt idx="1989">
                  <c:v>55.1</c:v>
                </c:pt>
                <c:pt idx="1990">
                  <c:v>55.1</c:v>
                </c:pt>
                <c:pt idx="1991">
                  <c:v>55.1</c:v>
                </c:pt>
                <c:pt idx="1992">
                  <c:v>55.1</c:v>
                </c:pt>
                <c:pt idx="1993">
                  <c:v>55.1</c:v>
                </c:pt>
                <c:pt idx="1994">
                  <c:v>55.1</c:v>
                </c:pt>
                <c:pt idx="1995">
                  <c:v>55.1</c:v>
                </c:pt>
                <c:pt idx="1996">
                  <c:v>55.1</c:v>
                </c:pt>
                <c:pt idx="1997">
                  <c:v>55.1</c:v>
                </c:pt>
                <c:pt idx="1998">
                  <c:v>55.1</c:v>
                </c:pt>
                <c:pt idx="1999">
                  <c:v>55.1</c:v>
                </c:pt>
                <c:pt idx="2000">
                  <c:v>55</c:v>
                </c:pt>
                <c:pt idx="2001">
                  <c:v>55</c:v>
                </c:pt>
                <c:pt idx="2002">
                  <c:v>55</c:v>
                </c:pt>
                <c:pt idx="2003">
                  <c:v>55</c:v>
                </c:pt>
                <c:pt idx="2004">
                  <c:v>55</c:v>
                </c:pt>
                <c:pt idx="2005">
                  <c:v>55</c:v>
                </c:pt>
                <c:pt idx="2006">
                  <c:v>55</c:v>
                </c:pt>
                <c:pt idx="2007">
                  <c:v>55</c:v>
                </c:pt>
                <c:pt idx="2008">
                  <c:v>55</c:v>
                </c:pt>
                <c:pt idx="2009">
                  <c:v>55</c:v>
                </c:pt>
                <c:pt idx="2010">
                  <c:v>55</c:v>
                </c:pt>
                <c:pt idx="2011">
                  <c:v>55</c:v>
                </c:pt>
                <c:pt idx="2012">
                  <c:v>55</c:v>
                </c:pt>
                <c:pt idx="2013">
                  <c:v>55</c:v>
                </c:pt>
                <c:pt idx="2014">
                  <c:v>55</c:v>
                </c:pt>
                <c:pt idx="2015">
                  <c:v>55</c:v>
                </c:pt>
                <c:pt idx="2016">
                  <c:v>55</c:v>
                </c:pt>
                <c:pt idx="2017">
                  <c:v>55</c:v>
                </c:pt>
                <c:pt idx="2018">
                  <c:v>55</c:v>
                </c:pt>
                <c:pt idx="2019">
                  <c:v>55</c:v>
                </c:pt>
                <c:pt idx="2020">
                  <c:v>55</c:v>
                </c:pt>
                <c:pt idx="2021">
                  <c:v>55</c:v>
                </c:pt>
                <c:pt idx="2022">
                  <c:v>55</c:v>
                </c:pt>
                <c:pt idx="2023">
                  <c:v>55</c:v>
                </c:pt>
                <c:pt idx="2024">
                  <c:v>55</c:v>
                </c:pt>
                <c:pt idx="2025">
                  <c:v>55</c:v>
                </c:pt>
                <c:pt idx="2026">
                  <c:v>55</c:v>
                </c:pt>
                <c:pt idx="2027">
                  <c:v>55</c:v>
                </c:pt>
                <c:pt idx="2028">
                  <c:v>55</c:v>
                </c:pt>
                <c:pt idx="2029">
                  <c:v>55</c:v>
                </c:pt>
                <c:pt idx="2030">
                  <c:v>55</c:v>
                </c:pt>
                <c:pt idx="2031">
                  <c:v>55</c:v>
                </c:pt>
                <c:pt idx="2032">
                  <c:v>55</c:v>
                </c:pt>
                <c:pt idx="2033">
                  <c:v>55</c:v>
                </c:pt>
                <c:pt idx="2034">
                  <c:v>55</c:v>
                </c:pt>
                <c:pt idx="2035">
                  <c:v>55.1</c:v>
                </c:pt>
                <c:pt idx="2036">
                  <c:v>55.1</c:v>
                </c:pt>
                <c:pt idx="2037">
                  <c:v>55.1</c:v>
                </c:pt>
                <c:pt idx="2038">
                  <c:v>55.1</c:v>
                </c:pt>
                <c:pt idx="2039">
                  <c:v>55.1</c:v>
                </c:pt>
                <c:pt idx="2040">
                  <c:v>55.1</c:v>
                </c:pt>
                <c:pt idx="2041">
                  <c:v>55.1</c:v>
                </c:pt>
                <c:pt idx="2042">
                  <c:v>55.1</c:v>
                </c:pt>
                <c:pt idx="2043">
                  <c:v>55.1</c:v>
                </c:pt>
                <c:pt idx="2044">
                  <c:v>55.1</c:v>
                </c:pt>
                <c:pt idx="2045">
                  <c:v>55.1</c:v>
                </c:pt>
                <c:pt idx="2046">
                  <c:v>55.1</c:v>
                </c:pt>
                <c:pt idx="2047">
                  <c:v>55.1</c:v>
                </c:pt>
                <c:pt idx="2048">
                  <c:v>55.1</c:v>
                </c:pt>
                <c:pt idx="2049">
                  <c:v>55.1</c:v>
                </c:pt>
                <c:pt idx="2050">
                  <c:v>55.1</c:v>
                </c:pt>
                <c:pt idx="2051">
                  <c:v>55</c:v>
                </c:pt>
                <c:pt idx="2052">
                  <c:v>55</c:v>
                </c:pt>
                <c:pt idx="2053">
                  <c:v>55</c:v>
                </c:pt>
                <c:pt idx="2054">
                  <c:v>55</c:v>
                </c:pt>
                <c:pt idx="2055">
                  <c:v>55</c:v>
                </c:pt>
                <c:pt idx="2056">
                  <c:v>55</c:v>
                </c:pt>
                <c:pt idx="2057">
                  <c:v>55</c:v>
                </c:pt>
                <c:pt idx="2058">
                  <c:v>55</c:v>
                </c:pt>
                <c:pt idx="2059">
                  <c:v>54.9</c:v>
                </c:pt>
                <c:pt idx="2060">
                  <c:v>54.9</c:v>
                </c:pt>
                <c:pt idx="2061">
                  <c:v>54.9</c:v>
                </c:pt>
                <c:pt idx="2062">
                  <c:v>54.9</c:v>
                </c:pt>
                <c:pt idx="2063">
                  <c:v>54.9</c:v>
                </c:pt>
                <c:pt idx="2064">
                  <c:v>54.9</c:v>
                </c:pt>
                <c:pt idx="2065">
                  <c:v>54.8</c:v>
                </c:pt>
                <c:pt idx="2066">
                  <c:v>54.8</c:v>
                </c:pt>
                <c:pt idx="2067">
                  <c:v>54.8</c:v>
                </c:pt>
                <c:pt idx="2068">
                  <c:v>54.8</c:v>
                </c:pt>
                <c:pt idx="2069">
                  <c:v>54.8</c:v>
                </c:pt>
                <c:pt idx="2070">
                  <c:v>54.8</c:v>
                </c:pt>
                <c:pt idx="2071">
                  <c:v>54.7</c:v>
                </c:pt>
                <c:pt idx="2072">
                  <c:v>54.7</c:v>
                </c:pt>
                <c:pt idx="2073">
                  <c:v>54.7</c:v>
                </c:pt>
                <c:pt idx="2074">
                  <c:v>54.7</c:v>
                </c:pt>
                <c:pt idx="2075">
                  <c:v>54.7</c:v>
                </c:pt>
                <c:pt idx="2076">
                  <c:v>54.7</c:v>
                </c:pt>
                <c:pt idx="2077">
                  <c:v>54.6</c:v>
                </c:pt>
                <c:pt idx="2078">
                  <c:v>54.6</c:v>
                </c:pt>
                <c:pt idx="2079">
                  <c:v>54.6</c:v>
                </c:pt>
                <c:pt idx="2080">
                  <c:v>54.6</c:v>
                </c:pt>
                <c:pt idx="2081">
                  <c:v>54.6</c:v>
                </c:pt>
                <c:pt idx="2082">
                  <c:v>54.6</c:v>
                </c:pt>
                <c:pt idx="2083">
                  <c:v>54.6</c:v>
                </c:pt>
                <c:pt idx="2084">
                  <c:v>54.6</c:v>
                </c:pt>
                <c:pt idx="2085">
                  <c:v>54.6</c:v>
                </c:pt>
                <c:pt idx="2086">
                  <c:v>54.6</c:v>
                </c:pt>
                <c:pt idx="2087">
                  <c:v>54.6</c:v>
                </c:pt>
                <c:pt idx="2088">
                  <c:v>54.5</c:v>
                </c:pt>
                <c:pt idx="2089">
                  <c:v>54.5</c:v>
                </c:pt>
                <c:pt idx="2090">
                  <c:v>54.5</c:v>
                </c:pt>
                <c:pt idx="2091">
                  <c:v>54.5</c:v>
                </c:pt>
                <c:pt idx="2092">
                  <c:v>54.5</c:v>
                </c:pt>
                <c:pt idx="2093">
                  <c:v>54.5</c:v>
                </c:pt>
                <c:pt idx="2094">
                  <c:v>54.5</c:v>
                </c:pt>
                <c:pt idx="2095">
                  <c:v>54.5</c:v>
                </c:pt>
                <c:pt idx="2096">
                  <c:v>54.5</c:v>
                </c:pt>
                <c:pt idx="2097">
                  <c:v>54.5</c:v>
                </c:pt>
                <c:pt idx="2098">
                  <c:v>54.4</c:v>
                </c:pt>
                <c:pt idx="2099">
                  <c:v>54.4</c:v>
                </c:pt>
                <c:pt idx="2100">
                  <c:v>54.4</c:v>
                </c:pt>
                <c:pt idx="2101">
                  <c:v>54.4</c:v>
                </c:pt>
                <c:pt idx="2102">
                  <c:v>54.4</c:v>
                </c:pt>
                <c:pt idx="2103">
                  <c:v>54.4</c:v>
                </c:pt>
                <c:pt idx="2104">
                  <c:v>54.4</c:v>
                </c:pt>
                <c:pt idx="2105">
                  <c:v>54.4</c:v>
                </c:pt>
                <c:pt idx="2106">
                  <c:v>54.4</c:v>
                </c:pt>
                <c:pt idx="2107">
                  <c:v>54.4</c:v>
                </c:pt>
                <c:pt idx="2108">
                  <c:v>54.4</c:v>
                </c:pt>
                <c:pt idx="2109">
                  <c:v>54.3</c:v>
                </c:pt>
                <c:pt idx="2110">
                  <c:v>54.3</c:v>
                </c:pt>
                <c:pt idx="2111">
                  <c:v>54.3</c:v>
                </c:pt>
                <c:pt idx="2112">
                  <c:v>54.3</c:v>
                </c:pt>
                <c:pt idx="2113">
                  <c:v>54.3</c:v>
                </c:pt>
                <c:pt idx="2114">
                  <c:v>54.3</c:v>
                </c:pt>
                <c:pt idx="2115">
                  <c:v>54.3</c:v>
                </c:pt>
                <c:pt idx="2116">
                  <c:v>54.3</c:v>
                </c:pt>
                <c:pt idx="2117">
                  <c:v>54.3</c:v>
                </c:pt>
                <c:pt idx="2118">
                  <c:v>54.3</c:v>
                </c:pt>
                <c:pt idx="2119">
                  <c:v>54.3</c:v>
                </c:pt>
                <c:pt idx="2120">
                  <c:v>54.3</c:v>
                </c:pt>
                <c:pt idx="2121">
                  <c:v>54.3</c:v>
                </c:pt>
                <c:pt idx="2122">
                  <c:v>54.3</c:v>
                </c:pt>
                <c:pt idx="2123">
                  <c:v>54.3</c:v>
                </c:pt>
                <c:pt idx="2124">
                  <c:v>54.3</c:v>
                </c:pt>
                <c:pt idx="2125">
                  <c:v>54.3</c:v>
                </c:pt>
                <c:pt idx="2126">
                  <c:v>54.3</c:v>
                </c:pt>
                <c:pt idx="2127">
                  <c:v>54.3</c:v>
                </c:pt>
                <c:pt idx="2128">
                  <c:v>54.3</c:v>
                </c:pt>
                <c:pt idx="2129">
                  <c:v>54.3</c:v>
                </c:pt>
                <c:pt idx="2130">
                  <c:v>54.3</c:v>
                </c:pt>
                <c:pt idx="2131">
                  <c:v>54.3</c:v>
                </c:pt>
                <c:pt idx="2132">
                  <c:v>54.3</c:v>
                </c:pt>
                <c:pt idx="2133">
                  <c:v>54.3</c:v>
                </c:pt>
                <c:pt idx="2134">
                  <c:v>54.3</c:v>
                </c:pt>
                <c:pt idx="2135">
                  <c:v>54.3</c:v>
                </c:pt>
                <c:pt idx="2136">
                  <c:v>54.3</c:v>
                </c:pt>
                <c:pt idx="2137">
                  <c:v>54.3</c:v>
                </c:pt>
                <c:pt idx="2138">
                  <c:v>54.3</c:v>
                </c:pt>
                <c:pt idx="2139">
                  <c:v>54.3</c:v>
                </c:pt>
                <c:pt idx="2140">
                  <c:v>54.3</c:v>
                </c:pt>
                <c:pt idx="2141">
                  <c:v>54.3</c:v>
                </c:pt>
                <c:pt idx="2142">
                  <c:v>54.3</c:v>
                </c:pt>
                <c:pt idx="2143">
                  <c:v>54.3</c:v>
                </c:pt>
                <c:pt idx="2144">
                  <c:v>54.3</c:v>
                </c:pt>
                <c:pt idx="2145">
                  <c:v>54.3</c:v>
                </c:pt>
                <c:pt idx="2146">
                  <c:v>54.3</c:v>
                </c:pt>
                <c:pt idx="2147">
                  <c:v>54.3</c:v>
                </c:pt>
                <c:pt idx="2148">
                  <c:v>54.3</c:v>
                </c:pt>
                <c:pt idx="2149">
                  <c:v>54.3</c:v>
                </c:pt>
                <c:pt idx="2150">
                  <c:v>54.3</c:v>
                </c:pt>
                <c:pt idx="2151">
                  <c:v>54.3</c:v>
                </c:pt>
                <c:pt idx="2152">
                  <c:v>54.4</c:v>
                </c:pt>
                <c:pt idx="2153">
                  <c:v>54.4</c:v>
                </c:pt>
                <c:pt idx="2154">
                  <c:v>54.4</c:v>
                </c:pt>
                <c:pt idx="2155">
                  <c:v>54.4</c:v>
                </c:pt>
                <c:pt idx="2156">
                  <c:v>54.4</c:v>
                </c:pt>
                <c:pt idx="2157">
                  <c:v>54.4</c:v>
                </c:pt>
                <c:pt idx="2158">
                  <c:v>54.4</c:v>
                </c:pt>
                <c:pt idx="2159">
                  <c:v>54.4</c:v>
                </c:pt>
                <c:pt idx="2160">
                  <c:v>54.4</c:v>
                </c:pt>
                <c:pt idx="2161">
                  <c:v>54.4</c:v>
                </c:pt>
                <c:pt idx="2162">
                  <c:v>54.4</c:v>
                </c:pt>
                <c:pt idx="2163">
                  <c:v>54.4</c:v>
                </c:pt>
                <c:pt idx="2164">
                  <c:v>54.4</c:v>
                </c:pt>
                <c:pt idx="2165">
                  <c:v>54.4</c:v>
                </c:pt>
                <c:pt idx="2166">
                  <c:v>55</c:v>
                </c:pt>
                <c:pt idx="2167">
                  <c:v>55</c:v>
                </c:pt>
                <c:pt idx="2168">
                  <c:v>55.9</c:v>
                </c:pt>
                <c:pt idx="2169">
                  <c:v>55.9</c:v>
                </c:pt>
                <c:pt idx="2170">
                  <c:v>56.6</c:v>
                </c:pt>
                <c:pt idx="2171">
                  <c:v>56.6</c:v>
                </c:pt>
                <c:pt idx="2172">
                  <c:v>57.2</c:v>
                </c:pt>
                <c:pt idx="2173">
                  <c:v>57.2</c:v>
                </c:pt>
                <c:pt idx="2174">
                  <c:v>57.5</c:v>
                </c:pt>
                <c:pt idx="2175">
                  <c:v>57.5</c:v>
                </c:pt>
                <c:pt idx="2176">
                  <c:v>57.9</c:v>
                </c:pt>
                <c:pt idx="2177">
                  <c:v>57.9</c:v>
                </c:pt>
                <c:pt idx="2178">
                  <c:v>58.1</c:v>
                </c:pt>
                <c:pt idx="2179">
                  <c:v>58.1</c:v>
                </c:pt>
                <c:pt idx="2180">
                  <c:v>58.3</c:v>
                </c:pt>
                <c:pt idx="2181">
                  <c:v>58.3</c:v>
                </c:pt>
                <c:pt idx="2182">
                  <c:v>58.5</c:v>
                </c:pt>
                <c:pt idx="2183">
                  <c:v>58.5</c:v>
                </c:pt>
                <c:pt idx="2184">
                  <c:v>58.6</c:v>
                </c:pt>
                <c:pt idx="2185">
                  <c:v>58.6</c:v>
                </c:pt>
                <c:pt idx="2186">
                  <c:v>58.6</c:v>
                </c:pt>
                <c:pt idx="2187">
                  <c:v>58.8</c:v>
                </c:pt>
                <c:pt idx="2188">
                  <c:v>58.8</c:v>
                </c:pt>
                <c:pt idx="2189">
                  <c:v>58.9</c:v>
                </c:pt>
                <c:pt idx="2190">
                  <c:v>58.9</c:v>
                </c:pt>
                <c:pt idx="2191">
                  <c:v>59.2</c:v>
                </c:pt>
                <c:pt idx="2192">
                  <c:v>59.2</c:v>
                </c:pt>
                <c:pt idx="2193">
                  <c:v>59.5</c:v>
                </c:pt>
                <c:pt idx="2194">
                  <c:v>59.5</c:v>
                </c:pt>
                <c:pt idx="2195">
                  <c:v>59.7</c:v>
                </c:pt>
                <c:pt idx="2196">
                  <c:v>59.7</c:v>
                </c:pt>
                <c:pt idx="2197">
                  <c:v>60</c:v>
                </c:pt>
                <c:pt idx="2198">
                  <c:v>60</c:v>
                </c:pt>
                <c:pt idx="2199">
                  <c:v>60.2</c:v>
                </c:pt>
                <c:pt idx="2200">
                  <c:v>60.2</c:v>
                </c:pt>
                <c:pt idx="2201">
                  <c:v>60.1</c:v>
                </c:pt>
                <c:pt idx="2202">
                  <c:v>60.1</c:v>
                </c:pt>
                <c:pt idx="2203">
                  <c:v>60</c:v>
                </c:pt>
                <c:pt idx="2204">
                  <c:v>60</c:v>
                </c:pt>
                <c:pt idx="2205">
                  <c:v>59.9</c:v>
                </c:pt>
                <c:pt idx="2206">
                  <c:v>59.9</c:v>
                </c:pt>
                <c:pt idx="2207">
                  <c:v>60.3</c:v>
                </c:pt>
                <c:pt idx="2208">
                  <c:v>60.3</c:v>
                </c:pt>
                <c:pt idx="2209">
                  <c:v>60.8</c:v>
                </c:pt>
                <c:pt idx="2210">
                  <c:v>60.8</c:v>
                </c:pt>
                <c:pt idx="2211">
                  <c:v>61.3</c:v>
                </c:pt>
                <c:pt idx="2212">
                  <c:v>61.3</c:v>
                </c:pt>
                <c:pt idx="2213">
                  <c:v>61.6</c:v>
                </c:pt>
                <c:pt idx="2214">
                  <c:v>61.6</c:v>
                </c:pt>
                <c:pt idx="2215">
                  <c:v>61.4</c:v>
                </c:pt>
                <c:pt idx="2216">
                  <c:v>61.4</c:v>
                </c:pt>
                <c:pt idx="2217">
                  <c:v>61.3</c:v>
                </c:pt>
                <c:pt idx="2218">
                  <c:v>61.3</c:v>
                </c:pt>
                <c:pt idx="2219">
                  <c:v>61.2</c:v>
                </c:pt>
                <c:pt idx="2220">
                  <c:v>61.2</c:v>
                </c:pt>
                <c:pt idx="2221">
                  <c:v>61.1</c:v>
                </c:pt>
                <c:pt idx="2222">
                  <c:v>61.1</c:v>
                </c:pt>
                <c:pt idx="2223">
                  <c:v>61</c:v>
                </c:pt>
                <c:pt idx="2224">
                  <c:v>61</c:v>
                </c:pt>
                <c:pt idx="2225">
                  <c:v>61</c:v>
                </c:pt>
                <c:pt idx="2226">
                  <c:v>61</c:v>
                </c:pt>
                <c:pt idx="2227">
                  <c:v>60.9</c:v>
                </c:pt>
                <c:pt idx="2228">
                  <c:v>60.9</c:v>
                </c:pt>
                <c:pt idx="2229">
                  <c:v>60.9</c:v>
                </c:pt>
                <c:pt idx="2230">
                  <c:v>60.9</c:v>
                </c:pt>
                <c:pt idx="2231">
                  <c:v>60.9</c:v>
                </c:pt>
                <c:pt idx="2232">
                  <c:v>60.8</c:v>
                </c:pt>
                <c:pt idx="2233">
                  <c:v>60.8</c:v>
                </c:pt>
                <c:pt idx="2234">
                  <c:v>60.8</c:v>
                </c:pt>
                <c:pt idx="2235">
                  <c:v>60.8</c:v>
                </c:pt>
                <c:pt idx="2236">
                  <c:v>60.7</c:v>
                </c:pt>
                <c:pt idx="2237">
                  <c:v>60.7</c:v>
                </c:pt>
                <c:pt idx="2238">
                  <c:v>60.7</c:v>
                </c:pt>
                <c:pt idx="2239">
                  <c:v>60.7</c:v>
                </c:pt>
                <c:pt idx="2240">
                  <c:v>60.7</c:v>
                </c:pt>
                <c:pt idx="2241">
                  <c:v>60.7</c:v>
                </c:pt>
                <c:pt idx="2242">
                  <c:v>60.6</c:v>
                </c:pt>
                <c:pt idx="2243">
                  <c:v>60.6</c:v>
                </c:pt>
                <c:pt idx="2244">
                  <c:v>60.6</c:v>
                </c:pt>
                <c:pt idx="2245">
                  <c:v>60.6</c:v>
                </c:pt>
                <c:pt idx="2246">
                  <c:v>60.6</c:v>
                </c:pt>
                <c:pt idx="2247">
                  <c:v>60.6</c:v>
                </c:pt>
                <c:pt idx="2248">
                  <c:v>60.5</c:v>
                </c:pt>
                <c:pt idx="2249">
                  <c:v>60.5</c:v>
                </c:pt>
                <c:pt idx="2250">
                  <c:v>60.5</c:v>
                </c:pt>
                <c:pt idx="2251">
                  <c:v>60.5</c:v>
                </c:pt>
                <c:pt idx="2252">
                  <c:v>60.5</c:v>
                </c:pt>
                <c:pt idx="2253">
                  <c:v>60.5</c:v>
                </c:pt>
                <c:pt idx="2254">
                  <c:v>60.4</c:v>
                </c:pt>
                <c:pt idx="2255">
                  <c:v>60.4</c:v>
                </c:pt>
                <c:pt idx="2256">
                  <c:v>60.4</c:v>
                </c:pt>
                <c:pt idx="2257">
                  <c:v>60.4</c:v>
                </c:pt>
                <c:pt idx="2258">
                  <c:v>60.4</c:v>
                </c:pt>
                <c:pt idx="2259">
                  <c:v>60.4</c:v>
                </c:pt>
                <c:pt idx="2260">
                  <c:v>60.4</c:v>
                </c:pt>
                <c:pt idx="2261">
                  <c:v>60.4</c:v>
                </c:pt>
                <c:pt idx="2262">
                  <c:v>60.4</c:v>
                </c:pt>
                <c:pt idx="2263">
                  <c:v>60.4</c:v>
                </c:pt>
                <c:pt idx="2264">
                  <c:v>60.4</c:v>
                </c:pt>
                <c:pt idx="2265">
                  <c:v>60.3</c:v>
                </c:pt>
                <c:pt idx="2266">
                  <c:v>60.3</c:v>
                </c:pt>
                <c:pt idx="2267">
                  <c:v>60.3</c:v>
                </c:pt>
                <c:pt idx="2268">
                  <c:v>60.3</c:v>
                </c:pt>
                <c:pt idx="2269">
                  <c:v>60.3</c:v>
                </c:pt>
                <c:pt idx="2270">
                  <c:v>60.3</c:v>
                </c:pt>
                <c:pt idx="2271">
                  <c:v>60.3</c:v>
                </c:pt>
                <c:pt idx="2272">
                  <c:v>60.3</c:v>
                </c:pt>
                <c:pt idx="2273">
                  <c:v>60.3</c:v>
                </c:pt>
                <c:pt idx="2274">
                  <c:v>60.3</c:v>
                </c:pt>
                <c:pt idx="2275">
                  <c:v>60.3</c:v>
                </c:pt>
                <c:pt idx="2276">
                  <c:v>60.3</c:v>
                </c:pt>
                <c:pt idx="2277">
                  <c:v>60.4</c:v>
                </c:pt>
                <c:pt idx="2278">
                  <c:v>60.4</c:v>
                </c:pt>
                <c:pt idx="2279">
                  <c:v>60.4</c:v>
                </c:pt>
                <c:pt idx="2280">
                  <c:v>60.4</c:v>
                </c:pt>
                <c:pt idx="2281">
                  <c:v>60.4</c:v>
                </c:pt>
                <c:pt idx="2282">
                  <c:v>60.4</c:v>
                </c:pt>
                <c:pt idx="2283">
                  <c:v>60.4</c:v>
                </c:pt>
                <c:pt idx="2284">
                  <c:v>60.4</c:v>
                </c:pt>
                <c:pt idx="2285">
                  <c:v>60.4</c:v>
                </c:pt>
                <c:pt idx="2286">
                  <c:v>60.4</c:v>
                </c:pt>
                <c:pt idx="2287">
                  <c:v>60.4</c:v>
                </c:pt>
                <c:pt idx="2288">
                  <c:v>60.4</c:v>
                </c:pt>
                <c:pt idx="2289">
                  <c:v>60.4</c:v>
                </c:pt>
                <c:pt idx="2290">
                  <c:v>60.4</c:v>
                </c:pt>
                <c:pt idx="2291">
                  <c:v>60.4</c:v>
                </c:pt>
                <c:pt idx="2292">
                  <c:v>60.4</c:v>
                </c:pt>
                <c:pt idx="2293">
                  <c:v>60.4</c:v>
                </c:pt>
                <c:pt idx="2294">
                  <c:v>60.4</c:v>
                </c:pt>
                <c:pt idx="2295">
                  <c:v>60.4</c:v>
                </c:pt>
                <c:pt idx="2296">
                  <c:v>60.4</c:v>
                </c:pt>
                <c:pt idx="2297">
                  <c:v>60.4</c:v>
                </c:pt>
                <c:pt idx="2298">
                  <c:v>60.4</c:v>
                </c:pt>
                <c:pt idx="2299">
                  <c:v>60.4</c:v>
                </c:pt>
                <c:pt idx="2300">
                  <c:v>60.4</c:v>
                </c:pt>
                <c:pt idx="2301">
                  <c:v>60.4</c:v>
                </c:pt>
                <c:pt idx="2302">
                  <c:v>60.4</c:v>
                </c:pt>
                <c:pt idx="2303">
                  <c:v>60.4</c:v>
                </c:pt>
                <c:pt idx="2304">
                  <c:v>60.3</c:v>
                </c:pt>
                <c:pt idx="2305">
                  <c:v>60.3</c:v>
                </c:pt>
                <c:pt idx="2306">
                  <c:v>60.3</c:v>
                </c:pt>
                <c:pt idx="2307">
                  <c:v>60.3</c:v>
                </c:pt>
                <c:pt idx="2308">
                  <c:v>60.2</c:v>
                </c:pt>
                <c:pt idx="2309">
                  <c:v>60.2</c:v>
                </c:pt>
                <c:pt idx="2310">
                  <c:v>60.2</c:v>
                </c:pt>
                <c:pt idx="2311">
                  <c:v>60.2</c:v>
                </c:pt>
                <c:pt idx="2312">
                  <c:v>60.2</c:v>
                </c:pt>
                <c:pt idx="2313">
                  <c:v>60.2</c:v>
                </c:pt>
                <c:pt idx="2314">
                  <c:v>60.1</c:v>
                </c:pt>
                <c:pt idx="2315">
                  <c:v>60.1</c:v>
                </c:pt>
                <c:pt idx="2316">
                  <c:v>60.1</c:v>
                </c:pt>
                <c:pt idx="2317">
                  <c:v>60.1</c:v>
                </c:pt>
                <c:pt idx="2318">
                  <c:v>60.1</c:v>
                </c:pt>
                <c:pt idx="2319">
                  <c:v>60.1</c:v>
                </c:pt>
                <c:pt idx="2320">
                  <c:v>60.1</c:v>
                </c:pt>
                <c:pt idx="2321">
                  <c:v>60</c:v>
                </c:pt>
                <c:pt idx="2322">
                  <c:v>60</c:v>
                </c:pt>
                <c:pt idx="2323">
                  <c:v>60</c:v>
                </c:pt>
                <c:pt idx="2324">
                  <c:v>60</c:v>
                </c:pt>
                <c:pt idx="2325">
                  <c:v>60</c:v>
                </c:pt>
                <c:pt idx="2326">
                  <c:v>60</c:v>
                </c:pt>
                <c:pt idx="2327">
                  <c:v>60</c:v>
                </c:pt>
                <c:pt idx="2328">
                  <c:v>60</c:v>
                </c:pt>
                <c:pt idx="2329">
                  <c:v>60</c:v>
                </c:pt>
                <c:pt idx="2330">
                  <c:v>60</c:v>
                </c:pt>
                <c:pt idx="2331">
                  <c:v>59.9</c:v>
                </c:pt>
                <c:pt idx="2332">
                  <c:v>59.9</c:v>
                </c:pt>
                <c:pt idx="2333">
                  <c:v>59.9</c:v>
                </c:pt>
                <c:pt idx="2334">
                  <c:v>59.9</c:v>
                </c:pt>
                <c:pt idx="2335">
                  <c:v>59.9</c:v>
                </c:pt>
                <c:pt idx="2336">
                  <c:v>59.9</c:v>
                </c:pt>
                <c:pt idx="2337">
                  <c:v>59.9</c:v>
                </c:pt>
                <c:pt idx="2338">
                  <c:v>59.9</c:v>
                </c:pt>
                <c:pt idx="2339">
                  <c:v>59.9</c:v>
                </c:pt>
                <c:pt idx="2340">
                  <c:v>59.9</c:v>
                </c:pt>
                <c:pt idx="2341">
                  <c:v>59.9</c:v>
                </c:pt>
                <c:pt idx="2342">
                  <c:v>59.9</c:v>
                </c:pt>
                <c:pt idx="2343">
                  <c:v>59.9</c:v>
                </c:pt>
                <c:pt idx="2344">
                  <c:v>59.9</c:v>
                </c:pt>
                <c:pt idx="2345">
                  <c:v>59.9</c:v>
                </c:pt>
                <c:pt idx="2346">
                  <c:v>59.9</c:v>
                </c:pt>
                <c:pt idx="2347">
                  <c:v>59.9</c:v>
                </c:pt>
                <c:pt idx="2348">
                  <c:v>59.9</c:v>
                </c:pt>
                <c:pt idx="2349">
                  <c:v>59.9</c:v>
                </c:pt>
                <c:pt idx="2350">
                  <c:v>59.9</c:v>
                </c:pt>
                <c:pt idx="2351">
                  <c:v>59.9</c:v>
                </c:pt>
                <c:pt idx="2352">
                  <c:v>59.9</c:v>
                </c:pt>
                <c:pt idx="2353">
                  <c:v>59.9</c:v>
                </c:pt>
                <c:pt idx="2354">
                  <c:v>59.9</c:v>
                </c:pt>
                <c:pt idx="2355">
                  <c:v>59.9</c:v>
                </c:pt>
                <c:pt idx="2356">
                  <c:v>59.9</c:v>
                </c:pt>
                <c:pt idx="2357">
                  <c:v>59.9</c:v>
                </c:pt>
                <c:pt idx="2358">
                  <c:v>59.9</c:v>
                </c:pt>
                <c:pt idx="2359">
                  <c:v>59.9</c:v>
                </c:pt>
                <c:pt idx="2360">
                  <c:v>59.9</c:v>
                </c:pt>
                <c:pt idx="2361">
                  <c:v>59.9</c:v>
                </c:pt>
                <c:pt idx="2362">
                  <c:v>59.9</c:v>
                </c:pt>
                <c:pt idx="2363">
                  <c:v>59.9</c:v>
                </c:pt>
                <c:pt idx="2364">
                  <c:v>60</c:v>
                </c:pt>
                <c:pt idx="2365">
                  <c:v>60</c:v>
                </c:pt>
                <c:pt idx="2366">
                  <c:v>60</c:v>
                </c:pt>
                <c:pt idx="2367">
                  <c:v>60</c:v>
                </c:pt>
                <c:pt idx="2368">
                  <c:v>60</c:v>
                </c:pt>
                <c:pt idx="2369">
                  <c:v>60</c:v>
                </c:pt>
                <c:pt idx="2370">
                  <c:v>60</c:v>
                </c:pt>
                <c:pt idx="2371">
                  <c:v>60</c:v>
                </c:pt>
                <c:pt idx="2372">
                  <c:v>60</c:v>
                </c:pt>
                <c:pt idx="2373">
                  <c:v>60</c:v>
                </c:pt>
                <c:pt idx="2374">
                  <c:v>60</c:v>
                </c:pt>
                <c:pt idx="2375">
                  <c:v>60</c:v>
                </c:pt>
                <c:pt idx="2376">
                  <c:v>60</c:v>
                </c:pt>
                <c:pt idx="2377">
                  <c:v>60</c:v>
                </c:pt>
                <c:pt idx="2378">
                  <c:v>60</c:v>
                </c:pt>
                <c:pt idx="2379">
                  <c:v>60.1</c:v>
                </c:pt>
                <c:pt idx="2380">
                  <c:v>60.1</c:v>
                </c:pt>
                <c:pt idx="2381">
                  <c:v>60.1</c:v>
                </c:pt>
                <c:pt idx="2382">
                  <c:v>60.1</c:v>
                </c:pt>
                <c:pt idx="2383">
                  <c:v>60.1</c:v>
                </c:pt>
                <c:pt idx="2384">
                  <c:v>60.1</c:v>
                </c:pt>
                <c:pt idx="2385">
                  <c:v>60.1</c:v>
                </c:pt>
                <c:pt idx="2386">
                  <c:v>60.1</c:v>
                </c:pt>
                <c:pt idx="2387">
                  <c:v>60.1</c:v>
                </c:pt>
                <c:pt idx="2388">
                  <c:v>60.1</c:v>
                </c:pt>
                <c:pt idx="2389">
                  <c:v>60.1</c:v>
                </c:pt>
                <c:pt idx="2390">
                  <c:v>60.1</c:v>
                </c:pt>
                <c:pt idx="2391">
                  <c:v>60.1</c:v>
                </c:pt>
                <c:pt idx="2392">
                  <c:v>60.1</c:v>
                </c:pt>
                <c:pt idx="2393">
                  <c:v>60.1</c:v>
                </c:pt>
                <c:pt idx="2394">
                  <c:v>60</c:v>
                </c:pt>
                <c:pt idx="2395">
                  <c:v>60</c:v>
                </c:pt>
                <c:pt idx="2396">
                  <c:v>60</c:v>
                </c:pt>
                <c:pt idx="2397">
                  <c:v>60</c:v>
                </c:pt>
                <c:pt idx="2398">
                  <c:v>60</c:v>
                </c:pt>
                <c:pt idx="2399">
                  <c:v>60</c:v>
                </c:pt>
                <c:pt idx="2400">
                  <c:v>60</c:v>
                </c:pt>
                <c:pt idx="2401">
                  <c:v>60</c:v>
                </c:pt>
                <c:pt idx="2402">
                  <c:v>60</c:v>
                </c:pt>
                <c:pt idx="2403">
                  <c:v>60</c:v>
                </c:pt>
                <c:pt idx="2404">
                  <c:v>59.9</c:v>
                </c:pt>
                <c:pt idx="2405">
                  <c:v>59.9</c:v>
                </c:pt>
                <c:pt idx="2406">
                  <c:v>59.9</c:v>
                </c:pt>
                <c:pt idx="2407">
                  <c:v>59.9</c:v>
                </c:pt>
                <c:pt idx="2408">
                  <c:v>59.9</c:v>
                </c:pt>
                <c:pt idx="2409">
                  <c:v>59.9</c:v>
                </c:pt>
                <c:pt idx="2410">
                  <c:v>59.9</c:v>
                </c:pt>
                <c:pt idx="2411">
                  <c:v>59.9</c:v>
                </c:pt>
                <c:pt idx="2412">
                  <c:v>59.9</c:v>
                </c:pt>
                <c:pt idx="2413">
                  <c:v>59.8</c:v>
                </c:pt>
                <c:pt idx="2414">
                  <c:v>59.8</c:v>
                </c:pt>
                <c:pt idx="2415">
                  <c:v>59.8</c:v>
                </c:pt>
                <c:pt idx="2416">
                  <c:v>59.8</c:v>
                </c:pt>
                <c:pt idx="2417">
                  <c:v>59.7</c:v>
                </c:pt>
                <c:pt idx="2418">
                  <c:v>59.7</c:v>
                </c:pt>
                <c:pt idx="2419">
                  <c:v>59.7</c:v>
                </c:pt>
                <c:pt idx="2420">
                  <c:v>59.7</c:v>
                </c:pt>
                <c:pt idx="2421">
                  <c:v>59.6</c:v>
                </c:pt>
                <c:pt idx="2422">
                  <c:v>59.6</c:v>
                </c:pt>
                <c:pt idx="2423">
                  <c:v>59.6</c:v>
                </c:pt>
                <c:pt idx="2424">
                  <c:v>59.6</c:v>
                </c:pt>
                <c:pt idx="2425">
                  <c:v>59.6</c:v>
                </c:pt>
                <c:pt idx="2426">
                  <c:v>59.6</c:v>
                </c:pt>
                <c:pt idx="2427">
                  <c:v>59.5</c:v>
                </c:pt>
                <c:pt idx="2428">
                  <c:v>59.5</c:v>
                </c:pt>
                <c:pt idx="2429">
                  <c:v>59.5</c:v>
                </c:pt>
                <c:pt idx="2430">
                  <c:v>59.5</c:v>
                </c:pt>
                <c:pt idx="2431">
                  <c:v>59.5</c:v>
                </c:pt>
                <c:pt idx="2432">
                  <c:v>59.5</c:v>
                </c:pt>
                <c:pt idx="2433">
                  <c:v>59.5</c:v>
                </c:pt>
                <c:pt idx="2434">
                  <c:v>59.5</c:v>
                </c:pt>
                <c:pt idx="2435">
                  <c:v>59.5</c:v>
                </c:pt>
                <c:pt idx="2436">
                  <c:v>59.4</c:v>
                </c:pt>
                <c:pt idx="2437">
                  <c:v>59.4</c:v>
                </c:pt>
                <c:pt idx="2438">
                  <c:v>59.4</c:v>
                </c:pt>
                <c:pt idx="2439">
                  <c:v>59.4</c:v>
                </c:pt>
                <c:pt idx="2440">
                  <c:v>59.4</c:v>
                </c:pt>
                <c:pt idx="2441">
                  <c:v>59.4</c:v>
                </c:pt>
                <c:pt idx="2442">
                  <c:v>59.4</c:v>
                </c:pt>
                <c:pt idx="2443">
                  <c:v>59.4</c:v>
                </c:pt>
                <c:pt idx="2444">
                  <c:v>59.4</c:v>
                </c:pt>
                <c:pt idx="2445">
                  <c:v>59.4</c:v>
                </c:pt>
                <c:pt idx="2446">
                  <c:v>59.4</c:v>
                </c:pt>
                <c:pt idx="2447">
                  <c:v>59.4</c:v>
                </c:pt>
                <c:pt idx="2448">
                  <c:v>59.4</c:v>
                </c:pt>
                <c:pt idx="2449">
                  <c:v>59.4</c:v>
                </c:pt>
                <c:pt idx="2450">
                  <c:v>59.4</c:v>
                </c:pt>
                <c:pt idx="2451">
                  <c:v>59.4</c:v>
                </c:pt>
                <c:pt idx="2452">
                  <c:v>59.4</c:v>
                </c:pt>
                <c:pt idx="2453">
                  <c:v>59.4</c:v>
                </c:pt>
                <c:pt idx="2454">
                  <c:v>59.4</c:v>
                </c:pt>
                <c:pt idx="2455">
                  <c:v>59.4</c:v>
                </c:pt>
                <c:pt idx="2456">
                  <c:v>60.2</c:v>
                </c:pt>
                <c:pt idx="2457">
                  <c:v>60.2</c:v>
                </c:pt>
                <c:pt idx="2458">
                  <c:v>60.2</c:v>
                </c:pt>
                <c:pt idx="2459">
                  <c:v>61.2</c:v>
                </c:pt>
                <c:pt idx="2460">
                  <c:v>61.2</c:v>
                </c:pt>
                <c:pt idx="2461">
                  <c:v>61.9</c:v>
                </c:pt>
                <c:pt idx="2462">
                  <c:v>61.9</c:v>
                </c:pt>
                <c:pt idx="2463">
                  <c:v>62.5</c:v>
                </c:pt>
                <c:pt idx="2464">
                  <c:v>62.5</c:v>
                </c:pt>
                <c:pt idx="2465">
                  <c:v>62.9</c:v>
                </c:pt>
                <c:pt idx="2466">
                  <c:v>62.9</c:v>
                </c:pt>
                <c:pt idx="2467">
                  <c:v>63.5</c:v>
                </c:pt>
                <c:pt idx="2468">
                  <c:v>63.5</c:v>
                </c:pt>
                <c:pt idx="2469">
                  <c:v>63.9</c:v>
                </c:pt>
                <c:pt idx="2470">
                  <c:v>63.9</c:v>
                </c:pt>
                <c:pt idx="2471">
                  <c:v>64.2</c:v>
                </c:pt>
                <c:pt idx="2472">
                  <c:v>64.2</c:v>
                </c:pt>
                <c:pt idx="2473">
                  <c:v>64.599999999999994</c:v>
                </c:pt>
                <c:pt idx="2474">
                  <c:v>64.599999999999994</c:v>
                </c:pt>
                <c:pt idx="2475">
                  <c:v>64.900000000000006</c:v>
                </c:pt>
                <c:pt idx="2476">
                  <c:v>64.900000000000006</c:v>
                </c:pt>
                <c:pt idx="2477">
                  <c:v>64.900000000000006</c:v>
                </c:pt>
                <c:pt idx="2478">
                  <c:v>64.900000000000006</c:v>
                </c:pt>
                <c:pt idx="2479">
                  <c:v>64.8</c:v>
                </c:pt>
                <c:pt idx="2480">
                  <c:v>64.8</c:v>
                </c:pt>
                <c:pt idx="2481">
                  <c:v>64.8</c:v>
                </c:pt>
                <c:pt idx="2482">
                  <c:v>64.7</c:v>
                </c:pt>
                <c:pt idx="2483">
                  <c:v>64.7</c:v>
                </c:pt>
                <c:pt idx="2484">
                  <c:v>65.400000000000006</c:v>
                </c:pt>
                <c:pt idx="2485">
                  <c:v>65.400000000000006</c:v>
                </c:pt>
                <c:pt idx="2486">
                  <c:v>65.8</c:v>
                </c:pt>
                <c:pt idx="2487">
                  <c:v>65.8</c:v>
                </c:pt>
                <c:pt idx="2488">
                  <c:v>66.400000000000006</c:v>
                </c:pt>
                <c:pt idx="2489">
                  <c:v>66.400000000000006</c:v>
                </c:pt>
                <c:pt idx="2490">
                  <c:v>66.3</c:v>
                </c:pt>
                <c:pt idx="2491">
                  <c:v>66.3</c:v>
                </c:pt>
                <c:pt idx="2492">
                  <c:v>66.2</c:v>
                </c:pt>
                <c:pt idx="2493">
                  <c:v>66.2</c:v>
                </c:pt>
                <c:pt idx="2494">
                  <c:v>66.099999999999994</c:v>
                </c:pt>
                <c:pt idx="2495">
                  <c:v>66.099999999999994</c:v>
                </c:pt>
                <c:pt idx="2496">
                  <c:v>66</c:v>
                </c:pt>
                <c:pt idx="2497">
                  <c:v>66</c:v>
                </c:pt>
                <c:pt idx="2498">
                  <c:v>65.900000000000006</c:v>
                </c:pt>
                <c:pt idx="2499">
                  <c:v>65.900000000000006</c:v>
                </c:pt>
                <c:pt idx="2500">
                  <c:v>65.900000000000006</c:v>
                </c:pt>
                <c:pt idx="2501">
                  <c:v>65.900000000000006</c:v>
                </c:pt>
                <c:pt idx="2502">
                  <c:v>65.8</c:v>
                </c:pt>
                <c:pt idx="2503">
                  <c:v>65.8</c:v>
                </c:pt>
                <c:pt idx="2504">
                  <c:v>65.8</c:v>
                </c:pt>
                <c:pt idx="2505">
                  <c:v>65.8</c:v>
                </c:pt>
                <c:pt idx="2506">
                  <c:v>65.8</c:v>
                </c:pt>
                <c:pt idx="2507">
                  <c:v>65.8</c:v>
                </c:pt>
                <c:pt idx="2508">
                  <c:v>65.8</c:v>
                </c:pt>
                <c:pt idx="2509">
                  <c:v>65.7</c:v>
                </c:pt>
                <c:pt idx="2510">
                  <c:v>65.7</c:v>
                </c:pt>
                <c:pt idx="2511">
                  <c:v>65.7</c:v>
                </c:pt>
                <c:pt idx="2512">
                  <c:v>65.7</c:v>
                </c:pt>
                <c:pt idx="2513">
                  <c:v>65.7</c:v>
                </c:pt>
                <c:pt idx="2514">
                  <c:v>65.7</c:v>
                </c:pt>
                <c:pt idx="2515">
                  <c:v>65.7</c:v>
                </c:pt>
                <c:pt idx="2516">
                  <c:v>65.7</c:v>
                </c:pt>
                <c:pt idx="2517">
                  <c:v>65.599999999999994</c:v>
                </c:pt>
                <c:pt idx="2518">
                  <c:v>65.599999999999994</c:v>
                </c:pt>
                <c:pt idx="2519">
                  <c:v>65.599999999999994</c:v>
                </c:pt>
                <c:pt idx="2520">
                  <c:v>65.599999999999994</c:v>
                </c:pt>
                <c:pt idx="2521">
                  <c:v>65.599999999999994</c:v>
                </c:pt>
                <c:pt idx="2522">
                  <c:v>65.599999999999994</c:v>
                </c:pt>
                <c:pt idx="2523">
                  <c:v>65.599999999999994</c:v>
                </c:pt>
                <c:pt idx="2524">
                  <c:v>65.599999999999994</c:v>
                </c:pt>
                <c:pt idx="2525">
                  <c:v>65.599999999999994</c:v>
                </c:pt>
                <c:pt idx="2526">
                  <c:v>65.599999999999994</c:v>
                </c:pt>
                <c:pt idx="2527">
                  <c:v>65.599999999999994</c:v>
                </c:pt>
                <c:pt idx="2528">
                  <c:v>65.5</c:v>
                </c:pt>
                <c:pt idx="2529">
                  <c:v>65.5</c:v>
                </c:pt>
                <c:pt idx="2530">
                  <c:v>65.5</c:v>
                </c:pt>
                <c:pt idx="2531">
                  <c:v>65.5</c:v>
                </c:pt>
                <c:pt idx="2532">
                  <c:v>65.400000000000006</c:v>
                </c:pt>
                <c:pt idx="2533">
                  <c:v>65.400000000000006</c:v>
                </c:pt>
                <c:pt idx="2534">
                  <c:v>65.400000000000006</c:v>
                </c:pt>
                <c:pt idx="2535">
                  <c:v>65.400000000000006</c:v>
                </c:pt>
                <c:pt idx="2536">
                  <c:v>65.400000000000006</c:v>
                </c:pt>
                <c:pt idx="2537">
                  <c:v>65.400000000000006</c:v>
                </c:pt>
                <c:pt idx="2538">
                  <c:v>65.400000000000006</c:v>
                </c:pt>
                <c:pt idx="2539">
                  <c:v>65.3</c:v>
                </c:pt>
                <c:pt idx="2540">
                  <c:v>65.3</c:v>
                </c:pt>
                <c:pt idx="2541">
                  <c:v>65.3</c:v>
                </c:pt>
                <c:pt idx="2542">
                  <c:v>65.3</c:v>
                </c:pt>
                <c:pt idx="2543">
                  <c:v>65.3</c:v>
                </c:pt>
                <c:pt idx="2544">
                  <c:v>65.3</c:v>
                </c:pt>
                <c:pt idx="2545">
                  <c:v>65.3</c:v>
                </c:pt>
                <c:pt idx="2546">
                  <c:v>65.3</c:v>
                </c:pt>
                <c:pt idx="2547">
                  <c:v>65.400000000000006</c:v>
                </c:pt>
                <c:pt idx="2548">
                  <c:v>65.400000000000006</c:v>
                </c:pt>
                <c:pt idx="2549">
                  <c:v>65.400000000000006</c:v>
                </c:pt>
                <c:pt idx="2550">
                  <c:v>65.400000000000006</c:v>
                </c:pt>
                <c:pt idx="2551">
                  <c:v>65.400000000000006</c:v>
                </c:pt>
                <c:pt idx="2552">
                  <c:v>65.5</c:v>
                </c:pt>
                <c:pt idx="2553">
                  <c:v>65.5</c:v>
                </c:pt>
                <c:pt idx="2554">
                  <c:v>65.5</c:v>
                </c:pt>
                <c:pt idx="2555">
                  <c:v>65.5</c:v>
                </c:pt>
                <c:pt idx="2556">
                  <c:v>65.5</c:v>
                </c:pt>
                <c:pt idx="2557">
                  <c:v>65.5</c:v>
                </c:pt>
                <c:pt idx="2558">
                  <c:v>65.400000000000006</c:v>
                </c:pt>
                <c:pt idx="2559">
                  <c:v>65.400000000000006</c:v>
                </c:pt>
                <c:pt idx="2560">
                  <c:v>65.400000000000006</c:v>
                </c:pt>
                <c:pt idx="2561">
                  <c:v>65.400000000000006</c:v>
                </c:pt>
                <c:pt idx="2562">
                  <c:v>65.3</c:v>
                </c:pt>
                <c:pt idx="2563">
                  <c:v>65.3</c:v>
                </c:pt>
                <c:pt idx="2564">
                  <c:v>65.2</c:v>
                </c:pt>
                <c:pt idx="2565">
                  <c:v>65.2</c:v>
                </c:pt>
                <c:pt idx="2566">
                  <c:v>65.099999999999994</c:v>
                </c:pt>
                <c:pt idx="2567">
                  <c:v>65.099999999999994</c:v>
                </c:pt>
                <c:pt idx="2568">
                  <c:v>65.099999999999994</c:v>
                </c:pt>
                <c:pt idx="2569">
                  <c:v>65.099999999999994</c:v>
                </c:pt>
                <c:pt idx="2570">
                  <c:v>65.099999999999994</c:v>
                </c:pt>
                <c:pt idx="2571">
                  <c:v>65.099999999999994</c:v>
                </c:pt>
                <c:pt idx="2572">
                  <c:v>65.099999999999994</c:v>
                </c:pt>
                <c:pt idx="2573">
                  <c:v>65.099999999999994</c:v>
                </c:pt>
                <c:pt idx="2574">
                  <c:v>65</c:v>
                </c:pt>
                <c:pt idx="2575">
                  <c:v>65</c:v>
                </c:pt>
                <c:pt idx="2576">
                  <c:v>65</c:v>
                </c:pt>
                <c:pt idx="2577">
                  <c:v>65.099999999999994</c:v>
                </c:pt>
                <c:pt idx="2578">
                  <c:v>65.099999999999994</c:v>
                </c:pt>
                <c:pt idx="2579">
                  <c:v>65.099999999999994</c:v>
                </c:pt>
                <c:pt idx="2580">
                  <c:v>65.099999999999994</c:v>
                </c:pt>
                <c:pt idx="2581">
                  <c:v>65</c:v>
                </c:pt>
                <c:pt idx="2582">
                  <c:v>65</c:v>
                </c:pt>
                <c:pt idx="2583">
                  <c:v>65</c:v>
                </c:pt>
                <c:pt idx="2584">
                  <c:v>65</c:v>
                </c:pt>
                <c:pt idx="2585">
                  <c:v>65</c:v>
                </c:pt>
                <c:pt idx="2586">
                  <c:v>65</c:v>
                </c:pt>
                <c:pt idx="2587">
                  <c:v>65.099999999999994</c:v>
                </c:pt>
                <c:pt idx="2588">
                  <c:v>65.099999999999994</c:v>
                </c:pt>
                <c:pt idx="2589">
                  <c:v>65.099999999999994</c:v>
                </c:pt>
                <c:pt idx="2590">
                  <c:v>65.099999999999994</c:v>
                </c:pt>
                <c:pt idx="2591">
                  <c:v>65.099999999999994</c:v>
                </c:pt>
                <c:pt idx="2592">
                  <c:v>65.099999999999994</c:v>
                </c:pt>
                <c:pt idx="2593">
                  <c:v>65.099999999999994</c:v>
                </c:pt>
                <c:pt idx="2594">
                  <c:v>65.099999999999994</c:v>
                </c:pt>
                <c:pt idx="2595">
                  <c:v>65.099999999999994</c:v>
                </c:pt>
                <c:pt idx="2596">
                  <c:v>65.099999999999994</c:v>
                </c:pt>
                <c:pt idx="2597">
                  <c:v>65.099999999999994</c:v>
                </c:pt>
                <c:pt idx="2598">
                  <c:v>65.2</c:v>
                </c:pt>
                <c:pt idx="2599">
                  <c:v>65.2</c:v>
                </c:pt>
                <c:pt idx="2600">
                  <c:v>65.2</c:v>
                </c:pt>
                <c:pt idx="2601">
                  <c:v>65.2</c:v>
                </c:pt>
                <c:pt idx="2602">
                  <c:v>65.2</c:v>
                </c:pt>
                <c:pt idx="2603">
                  <c:v>65.2</c:v>
                </c:pt>
                <c:pt idx="2604">
                  <c:v>65.2</c:v>
                </c:pt>
                <c:pt idx="2605">
                  <c:v>65.2</c:v>
                </c:pt>
                <c:pt idx="2606">
                  <c:v>65.099999999999994</c:v>
                </c:pt>
                <c:pt idx="2607">
                  <c:v>65.099999999999994</c:v>
                </c:pt>
                <c:pt idx="2608">
                  <c:v>65</c:v>
                </c:pt>
                <c:pt idx="2609">
                  <c:v>65</c:v>
                </c:pt>
                <c:pt idx="2610">
                  <c:v>65</c:v>
                </c:pt>
                <c:pt idx="2611">
                  <c:v>64.900000000000006</c:v>
                </c:pt>
                <c:pt idx="2612">
                  <c:v>64.900000000000006</c:v>
                </c:pt>
                <c:pt idx="2613">
                  <c:v>64.8</c:v>
                </c:pt>
                <c:pt idx="2614">
                  <c:v>64.8</c:v>
                </c:pt>
                <c:pt idx="2615">
                  <c:v>64.7</c:v>
                </c:pt>
                <c:pt idx="2616">
                  <c:v>64.7</c:v>
                </c:pt>
                <c:pt idx="2617">
                  <c:v>64.599999999999994</c:v>
                </c:pt>
                <c:pt idx="2618">
                  <c:v>64.599999999999994</c:v>
                </c:pt>
                <c:pt idx="2619">
                  <c:v>64.599999999999994</c:v>
                </c:pt>
                <c:pt idx="2620">
                  <c:v>64.599999999999994</c:v>
                </c:pt>
                <c:pt idx="2621">
                  <c:v>64.599999999999994</c:v>
                </c:pt>
                <c:pt idx="2622">
                  <c:v>64.599999999999994</c:v>
                </c:pt>
                <c:pt idx="2623">
                  <c:v>64.599999999999994</c:v>
                </c:pt>
                <c:pt idx="2624">
                  <c:v>64.599999999999994</c:v>
                </c:pt>
                <c:pt idx="2625">
                  <c:v>64.599999999999994</c:v>
                </c:pt>
                <c:pt idx="2626">
                  <c:v>64.599999999999994</c:v>
                </c:pt>
                <c:pt idx="2627">
                  <c:v>64.599999999999994</c:v>
                </c:pt>
                <c:pt idx="2628">
                  <c:v>64.599999999999994</c:v>
                </c:pt>
                <c:pt idx="2629">
                  <c:v>64.7</c:v>
                </c:pt>
                <c:pt idx="2630">
                  <c:v>64.7</c:v>
                </c:pt>
                <c:pt idx="2631">
                  <c:v>64.7</c:v>
                </c:pt>
                <c:pt idx="2632">
                  <c:v>64.7</c:v>
                </c:pt>
                <c:pt idx="2633">
                  <c:v>64.7</c:v>
                </c:pt>
                <c:pt idx="2634">
                  <c:v>64.7</c:v>
                </c:pt>
                <c:pt idx="2635">
                  <c:v>64.7</c:v>
                </c:pt>
                <c:pt idx="2636">
                  <c:v>64.7</c:v>
                </c:pt>
                <c:pt idx="2637">
                  <c:v>64.7</c:v>
                </c:pt>
                <c:pt idx="2638">
                  <c:v>64.8</c:v>
                </c:pt>
                <c:pt idx="2639">
                  <c:v>64.8</c:v>
                </c:pt>
                <c:pt idx="2640">
                  <c:v>64.8</c:v>
                </c:pt>
                <c:pt idx="2641">
                  <c:v>64.8</c:v>
                </c:pt>
                <c:pt idx="2642">
                  <c:v>64.8</c:v>
                </c:pt>
                <c:pt idx="2643">
                  <c:v>64.8</c:v>
                </c:pt>
                <c:pt idx="2644">
                  <c:v>64.900000000000006</c:v>
                </c:pt>
                <c:pt idx="2645">
                  <c:v>64.900000000000006</c:v>
                </c:pt>
                <c:pt idx="2646">
                  <c:v>64.900000000000006</c:v>
                </c:pt>
                <c:pt idx="2647">
                  <c:v>64.900000000000006</c:v>
                </c:pt>
                <c:pt idx="2648">
                  <c:v>64.900000000000006</c:v>
                </c:pt>
                <c:pt idx="2649">
                  <c:v>64.900000000000006</c:v>
                </c:pt>
                <c:pt idx="2650">
                  <c:v>64.900000000000006</c:v>
                </c:pt>
                <c:pt idx="2651">
                  <c:v>64.900000000000006</c:v>
                </c:pt>
                <c:pt idx="2652">
                  <c:v>64.900000000000006</c:v>
                </c:pt>
                <c:pt idx="2653">
                  <c:v>64.900000000000006</c:v>
                </c:pt>
                <c:pt idx="2654">
                  <c:v>64.8</c:v>
                </c:pt>
                <c:pt idx="2655">
                  <c:v>64.8</c:v>
                </c:pt>
                <c:pt idx="2656">
                  <c:v>64.8</c:v>
                </c:pt>
                <c:pt idx="2657">
                  <c:v>64.8</c:v>
                </c:pt>
                <c:pt idx="2658">
                  <c:v>64.8</c:v>
                </c:pt>
                <c:pt idx="2659">
                  <c:v>64.8</c:v>
                </c:pt>
                <c:pt idx="2660">
                  <c:v>64.8</c:v>
                </c:pt>
                <c:pt idx="2661">
                  <c:v>64.8</c:v>
                </c:pt>
                <c:pt idx="2662">
                  <c:v>64.7</c:v>
                </c:pt>
                <c:pt idx="2663">
                  <c:v>64.7</c:v>
                </c:pt>
                <c:pt idx="2664">
                  <c:v>64.7</c:v>
                </c:pt>
                <c:pt idx="2665">
                  <c:v>64.7</c:v>
                </c:pt>
                <c:pt idx="2666">
                  <c:v>64.7</c:v>
                </c:pt>
                <c:pt idx="2667">
                  <c:v>64.7</c:v>
                </c:pt>
                <c:pt idx="2668">
                  <c:v>64.7</c:v>
                </c:pt>
                <c:pt idx="2669">
                  <c:v>64.8</c:v>
                </c:pt>
                <c:pt idx="2670">
                  <c:v>64.8</c:v>
                </c:pt>
                <c:pt idx="2671">
                  <c:v>64.8</c:v>
                </c:pt>
                <c:pt idx="2672">
                  <c:v>64.8</c:v>
                </c:pt>
                <c:pt idx="2673">
                  <c:v>64.8</c:v>
                </c:pt>
                <c:pt idx="2674">
                  <c:v>64.8</c:v>
                </c:pt>
                <c:pt idx="2675">
                  <c:v>64.900000000000006</c:v>
                </c:pt>
                <c:pt idx="2676">
                  <c:v>64.900000000000006</c:v>
                </c:pt>
                <c:pt idx="2677">
                  <c:v>64.900000000000006</c:v>
                </c:pt>
                <c:pt idx="2678">
                  <c:v>64.900000000000006</c:v>
                </c:pt>
                <c:pt idx="2679">
                  <c:v>64.900000000000006</c:v>
                </c:pt>
                <c:pt idx="2680">
                  <c:v>64.900000000000006</c:v>
                </c:pt>
                <c:pt idx="2681">
                  <c:v>65</c:v>
                </c:pt>
                <c:pt idx="2682">
                  <c:v>65</c:v>
                </c:pt>
                <c:pt idx="2683">
                  <c:v>65</c:v>
                </c:pt>
                <c:pt idx="2684">
                  <c:v>65</c:v>
                </c:pt>
                <c:pt idx="2685">
                  <c:v>65</c:v>
                </c:pt>
                <c:pt idx="2686">
                  <c:v>65</c:v>
                </c:pt>
                <c:pt idx="2687">
                  <c:v>65</c:v>
                </c:pt>
                <c:pt idx="2688">
                  <c:v>65</c:v>
                </c:pt>
                <c:pt idx="2689">
                  <c:v>65</c:v>
                </c:pt>
                <c:pt idx="2690">
                  <c:v>65</c:v>
                </c:pt>
                <c:pt idx="2691">
                  <c:v>64.900000000000006</c:v>
                </c:pt>
                <c:pt idx="2692">
                  <c:v>64.900000000000006</c:v>
                </c:pt>
                <c:pt idx="2693">
                  <c:v>64.900000000000006</c:v>
                </c:pt>
                <c:pt idx="2694">
                  <c:v>64.900000000000006</c:v>
                </c:pt>
                <c:pt idx="2695">
                  <c:v>64.8</c:v>
                </c:pt>
                <c:pt idx="2696">
                  <c:v>64.8</c:v>
                </c:pt>
                <c:pt idx="2697">
                  <c:v>64.8</c:v>
                </c:pt>
                <c:pt idx="2698">
                  <c:v>64.8</c:v>
                </c:pt>
                <c:pt idx="2699">
                  <c:v>64.8</c:v>
                </c:pt>
                <c:pt idx="2700">
                  <c:v>64.7</c:v>
                </c:pt>
                <c:pt idx="2701">
                  <c:v>64.7</c:v>
                </c:pt>
                <c:pt idx="2702">
                  <c:v>64.7</c:v>
                </c:pt>
                <c:pt idx="2703">
                  <c:v>64.7</c:v>
                </c:pt>
                <c:pt idx="2704">
                  <c:v>64.7</c:v>
                </c:pt>
                <c:pt idx="2705">
                  <c:v>64.7</c:v>
                </c:pt>
                <c:pt idx="2706">
                  <c:v>64.599999999999994</c:v>
                </c:pt>
                <c:pt idx="2707">
                  <c:v>64.599999999999994</c:v>
                </c:pt>
                <c:pt idx="2708">
                  <c:v>64.599999999999994</c:v>
                </c:pt>
                <c:pt idx="2709">
                  <c:v>64.599999999999994</c:v>
                </c:pt>
                <c:pt idx="2710">
                  <c:v>64.599999999999994</c:v>
                </c:pt>
                <c:pt idx="2711">
                  <c:v>64.599999999999994</c:v>
                </c:pt>
                <c:pt idx="2712">
                  <c:v>64.599999999999994</c:v>
                </c:pt>
                <c:pt idx="2713">
                  <c:v>64.599999999999994</c:v>
                </c:pt>
                <c:pt idx="2714">
                  <c:v>64.599999999999994</c:v>
                </c:pt>
                <c:pt idx="2715">
                  <c:v>64.599999999999994</c:v>
                </c:pt>
                <c:pt idx="2716">
                  <c:v>64.599999999999994</c:v>
                </c:pt>
                <c:pt idx="2717">
                  <c:v>64.599999999999994</c:v>
                </c:pt>
                <c:pt idx="2718">
                  <c:v>64.599999999999994</c:v>
                </c:pt>
                <c:pt idx="2719">
                  <c:v>64.599999999999994</c:v>
                </c:pt>
                <c:pt idx="2720">
                  <c:v>64.599999999999994</c:v>
                </c:pt>
                <c:pt idx="2721">
                  <c:v>64.599999999999994</c:v>
                </c:pt>
                <c:pt idx="2722">
                  <c:v>64.599999999999994</c:v>
                </c:pt>
                <c:pt idx="2723">
                  <c:v>64.599999999999994</c:v>
                </c:pt>
                <c:pt idx="2724">
                  <c:v>64.599999999999994</c:v>
                </c:pt>
                <c:pt idx="2725">
                  <c:v>64.599999999999994</c:v>
                </c:pt>
                <c:pt idx="2726">
                  <c:v>64.599999999999994</c:v>
                </c:pt>
                <c:pt idx="2727">
                  <c:v>64.599999999999994</c:v>
                </c:pt>
                <c:pt idx="2728">
                  <c:v>64.599999999999994</c:v>
                </c:pt>
                <c:pt idx="2729">
                  <c:v>64.599999999999994</c:v>
                </c:pt>
                <c:pt idx="2730">
                  <c:v>64.599999999999994</c:v>
                </c:pt>
                <c:pt idx="2731">
                  <c:v>64.599999999999994</c:v>
                </c:pt>
                <c:pt idx="2732">
                  <c:v>64.599999999999994</c:v>
                </c:pt>
                <c:pt idx="2733">
                  <c:v>64.599999999999994</c:v>
                </c:pt>
                <c:pt idx="2734">
                  <c:v>64.599999999999994</c:v>
                </c:pt>
                <c:pt idx="2735">
                  <c:v>64.599999999999994</c:v>
                </c:pt>
                <c:pt idx="2736">
                  <c:v>64.599999999999994</c:v>
                </c:pt>
                <c:pt idx="2737">
                  <c:v>64.599999999999994</c:v>
                </c:pt>
                <c:pt idx="2738">
                  <c:v>64.599999999999994</c:v>
                </c:pt>
                <c:pt idx="2739">
                  <c:v>64.599999999999994</c:v>
                </c:pt>
                <c:pt idx="2740">
                  <c:v>64.599999999999994</c:v>
                </c:pt>
                <c:pt idx="2741">
                  <c:v>64.599999999999994</c:v>
                </c:pt>
                <c:pt idx="2742">
                  <c:v>64.599999999999994</c:v>
                </c:pt>
                <c:pt idx="2743">
                  <c:v>64.599999999999994</c:v>
                </c:pt>
                <c:pt idx="2744">
                  <c:v>64.599999999999994</c:v>
                </c:pt>
                <c:pt idx="2745">
                  <c:v>64.599999999999994</c:v>
                </c:pt>
                <c:pt idx="2746">
                  <c:v>64.599999999999994</c:v>
                </c:pt>
                <c:pt idx="2747">
                  <c:v>64.599999999999994</c:v>
                </c:pt>
                <c:pt idx="2748">
                  <c:v>64.599999999999994</c:v>
                </c:pt>
                <c:pt idx="2749">
                  <c:v>64.599999999999994</c:v>
                </c:pt>
                <c:pt idx="2750">
                  <c:v>64.599999999999994</c:v>
                </c:pt>
                <c:pt idx="2751">
                  <c:v>64.599999999999994</c:v>
                </c:pt>
                <c:pt idx="2752">
                  <c:v>64.599999999999994</c:v>
                </c:pt>
                <c:pt idx="2753">
                  <c:v>64.599999999999994</c:v>
                </c:pt>
                <c:pt idx="2754">
                  <c:v>64.599999999999994</c:v>
                </c:pt>
                <c:pt idx="2755">
                  <c:v>64.599999999999994</c:v>
                </c:pt>
                <c:pt idx="2756">
                  <c:v>64.599999999999994</c:v>
                </c:pt>
                <c:pt idx="2757">
                  <c:v>64.599999999999994</c:v>
                </c:pt>
                <c:pt idx="2758">
                  <c:v>64.599999999999994</c:v>
                </c:pt>
                <c:pt idx="2759">
                  <c:v>64.599999999999994</c:v>
                </c:pt>
                <c:pt idx="2760">
                  <c:v>64.599999999999994</c:v>
                </c:pt>
                <c:pt idx="2761">
                  <c:v>64.599999999999994</c:v>
                </c:pt>
                <c:pt idx="2762">
                  <c:v>64.599999999999994</c:v>
                </c:pt>
                <c:pt idx="2763">
                  <c:v>64.599999999999994</c:v>
                </c:pt>
                <c:pt idx="2764">
                  <c:v>64.599999999999994</c:v>
                </c:pt>
                <c:pt idx="2765">
                  <c:v>64.599999999999994</c:v>
                </c:pt>
                <c:pt idx="2766">
                  <c:v>64.599999999999994</c:v>
                </c:pt>
                <c:pt idx="2767">
                  <c:v>64.599999999999994</c:v>
                </c:pt>
                <c:pt idx="2768">
                  <c:v>64.599999999999994</c:v>
                </c:pt>
                <c:pt idx="2769">
                  <c:v>64.599999999999994</c:v>
                </c:pt>
                <c:pt idx="2770">
                  <c:v>64.599999999999994</c:v>
                </c:pt>
                <c:pt idx="2771">
                  <c:v>64.7</c:v>
                </c:pt>
                <c:pt idx="2772">
                  <c:v>64.7</c:v>
                </c:pt>
                <c:pt idx="2773">
                  <c:v>64.7</c:v>
                </c:pt>
                <c:pt idx="2774">
                  <c:v>64.7</c:v>
                </c:pt>
                <c:pt idx="2775">
                  <c:v>64.7</c:v>
                </c:pt>
                <c:pt idx="2776">
                  <c:v>64.7</c:v>
                </c:pt>
                <c:pt idx="2777">
                  <c:v>64.7</c:v>
                </c:pt>
                <c:pt idx="2778">
                  <c:v>64.7</c:v>
                </c:pt>
                <c:pt idx="2779">
                  <c:v>64.7</c:v>
                </c:pt>
                <c:pt idx="2780">
                  <c:v>64.7</c:v>
                </c:pt>
                <c:pt idx="2781">
                  <c:v>64.7</c:v>
                </c:pt>
                <c:pt idx="2782">
                  <c:v>64.7</c:v>
                </c:pt>
                <c:pt idx="2783">
                  <c:v>64.7</c:v>
                </c:pt>
                <c:pt idx="2784">
                  <c:v>64.7</c:v>
                </c:pt>
                <c:pt idx="2785">
                  <c:v>64.7</c:v>
                </c:pt>
                <c:pt idx="2786">
                  <c:v>64.7</c:v>
                </c:pt>
                <c:pt idx="2787">
                  <c:v>64.7</c:v>
                </c:pt>
                <c:pt idx="2788">
                  <c:v>64.7</c:v>
                </c:pt>
                <c:pt idx="2789">
                  <c:v>64.7</c:v>
                </c:pt>
                <c:pt idx="2790">
                  <c:v>64.7</c:v>
                </c:pt>
                <c:pt idx="2791">
                  <c:v>64.7</c:v>
                </c:pt>
                <c:pt idx="2792">
                  <c:v>64.7</c:v>
                </c:pt>
                <c:pt idx="2793">
                  <c:v>64.7</c:v>
                </c:pt>
                <c:pt idx="2794">
                  <c:v>64.599999999999994</c:v>
                </c:pt>
                <c:pt idx="2795">
                  <c:v>64.599999999999994</c:v>
                </c:pt>
                <c:pt idx="2796">
                  <c:v>64.599999999999994</c:v>
                </c:pt>
                <c:pt idx="2797">
                  <c:v>64.599999999999994</c:v>
                </c:pt>
                <c:pt idx="2798">
                  <c:v>64.5</c:v>
                </c:pt>
                <c:pt idx="2799">
                  <c:v>64.5</c:v>
                </c:pt>
                <c:pt idx="2800">
                  <c:v>64.5</c:v>
                </c:pt>
                <c:pt idx="2801">
                  <c:v>64.5</c:v>
                </c:pt>
                <c:pt idx="2802">
                  <c:v>64.400000000000006</c:v>
                </c:pt>
                <c:pt idx="2803">
                  <c:v>64.400000000000006</c:v>
                </c:pt>
                <c:pt idx="2804">
                  <c:v>65.2</c:v>
                </c:pt>
                <c:pt idx="2805">
                  <c:v>65.2</c:v>
                </c:pt>
                <c:pt idx="2806">
                  <c:v>65.2</c:v>
                </c:pt>
                <c:pt idx="2807">
                  <c:v>66.3</c:v>
                </c:pt>
                <c:pt idx="2808">
                  <c:v>66.3</c:v>
                </c:pt>
                <c:pt idx="2809">
                  <c:v>67</c:v>
                </c:pt>
                <c:pt idx="2810">
                  <c:v>67</c:v>
                </c:pt>
                <c:pt idx="2811">
                  <c:v>67.7</c:v>
                </c:pt>
                <c:pt idx="2812">
                  <c:v>67.7</c:v>
                </c:pt>
                <c:pt idx="2813">
                  <c:v>68.3</c:v>
                </c:pt>
                <c:pt idx="2814">
                  <c:v>68.3</c:v>
                </c:pt>
                <c:pt idx="2815">
                  <c:v>69</c:v>
                </c:pt>
                <c:pt idx="2816">
                  <c:v>69</c:v>
                </c:pt>
                <c:pt idx="2817">
                  <c:v>69.400000000000006</c:v>
                </c:pt>
                <c:pt idx="2818">
                  <c:v>69.400000000000006</c:v>
                </c:pt>
                <c:pt idx="2819">
                  <c:v>69.900000000000006</c:v>
                </c:pt>
                <c:pt idx="2820">
                  <c:v>69.900000000000006</c:v>
                </c:pt>
                <c:pt idx="2821">
                  <c:v>70.2</c:v>
                </c:pt>
                <c:pt idx="2822">
                  <c:v>70.2</c:v>
                </c:pt>
                <c:pt idx="2823">
                  <c:v>70.5</c:v>
                </c:pt>
                <c:pt idx="2824">
                  <c:v>70.5</c:v>
                </c:pt>
                <c:pt idx="2825">
                  <c:v>70.5</c:v>
                </c:pt>
                <c:pt idx="2826">
                  <c:v>70.2</c:v>
                </c:pt>
                <c:pt idx="2827">
                  <c:v>70.2</c:v>
                </c:pt>
                <c:pt idx="2828">
                  <c:v>70.099999999999994</c:v>
                </c:pt>
                <c:pt idx="2829">
                  <c:v>70.099999999999994</c:v>
                </c:pt>
                <c:pt idx="2830">
                  <c:v>70</c:v>
                </c:pt>
                <c:pt idx="2831">
                  <c:v>70</c:v>
                </c:pt>
                <c:pt idx="2832">
                  <c:v>69.900000000000006</c:v>
                </c:pt>
                <c:pt idx="2833">
                  <c:v>69.900000000000006</c:v>
                </c:pt>
                <c:pt idx="2834">
                  <c:v>69.900000000000006</c:v>
                </c:pt>
                <c:pt idx="2835">
                  <c:v>69.900000000000006</c:v>
                </c:pt>
                <c:pt idx="2836">
                  <c:v>69.8</c:v>
                </c:pt>
                <c:pt idx="2837">
                  <c:v>69.8</c:v>
                </c:pt>
                <c:pt idx="2838">
                  <c:v>70.3</c:v>
                </c:pt>
                <c:pt idx="2839">
                  <c:v>70.3</c:v>
                </c:pt>
                <c:pt idx="2840">
                  <c:v>70.8</c:v>
                </c:pt>
                <c:pt idx="2841">
                  <c:v>70.8</c:v>
                </c:pt>
                <c:pt idx="2842">
                  <c:v>71.099999999999994</c:v>
                </c:pt>
                <c:pt idx="2843">
                  <c:v>71.099999999999994</c:v>
                </c:pt>
                <c:pt idx="2844">
                  <c:v>71.099999999999994</c:v>
                </c:pt>
                <c:pt idx="2845">
                  <c:v>71.099999999999994</c:v>
                </c:pt>
                <c:pt idx="2846">
                  <c:v>71</c:v>
                </c:pt>
                <c:pt idx="2847">
                  <c:v>71</c:v>
                </c:pt>
                <c:pt idx="2848">
                  <c:v>70.900000000000006</c:v>
                </c:pt>
                <c:pt idx="2849">
                  <c:v>70.900000000000006</c:v>
                </c:pt>
                <c:pt idx="2850">
                  <c:v>70.8</c:v>
                </c:pt>
                <c:pt idx="2851">
                  <c:v>70.8</c:v>
                </c:pt>
                <c:pt idx="2852">
                  <c:v>70.8</c:v>
                </c:pt>
                <c:pt idx="2853">
                  <c:v>70.8</c:v>
                </c:pt>
                <c:pt idx="2854">
                  <c:v>70.7</c:v>
                </c:pt>
                <c:pt idx="2855">
                  <c:v>70.7</c:v>
                </c:pt>
                <c:pt idx="2856">
                  <c:v>70.7</c:v>
                </c:pt>
                <c:pt idx="2857">
                  <c:v>70.7</c:v>
                </c:pt>
                <c:pt idx="2858">
                  <c:v>70.7</c:v>
                </c:pt>
                <c:pt idx="2859">
                  <c:v>70.7</c:v>
                </c:pt>
                <c:pt idx="2860">
                  <c:v>70.7</c:v>
                </c:pt>
                <c:pt idx="2861">
                  <c:v>70.599999999999994</c:v>
                </c:pt>
                <c:pt idx="2862">
                  <c:v>70.599999999999994</c:v>
                </c:pt>
                <c:pt idx="2863">
                  <c:v>70.599999999999994</c:v>
                </c:pt>
                <c:pt idx="2864">
                  <c:v>70.599999999999994</c:v>
                </c:pt>
                <c:pt idx="2865">
                  <c:v>70.599999999999994</c:v>
                </c:pt>
                <c:pt idx="2866">
                  <c:v>70.599999999999994</c:v>
                </c:pt>
                <c:pt idx="2867">
                  <c:v>70.599999999999994</c:v>
                </c:pt>
                <c:pt idx="2868">
                  <c:v>70.599999999999994</c:v>
                </c:pt>
                <c:pt idx="2869">
                  <c:v>70.5</c:v>
                </c:pt>
                <c:pt idx="2870">
                  <c:v>70.5</c:v>
                </c:pt>
                <c:pt idx="2871">
                  <c:v>70.5</c:v>
                </c:pt>
                <c:pt idx="2872">
                  <c:v>70.5</c:v>
                </c:pt>
                <c:pt idx="2873">
                  <c:v>70.5</c:v>
                </c:pt>
                <c:pt idx="2874">
                  <c:v>70.5</c:v>
                </c:pt>
                <c:pt idx="2875">
                  <c:v>70.5</c:v>
                </c:pt>
                <c:pt idx="2876">
                  <c:v>70.5</c:v>
                </c:pt>
                <c:pt idx="2877">
                  <c:v>70.5</c:v>
                </c:pt>
                <c:pt idx="2878">
                  <c:v>70.5</c:v>
                </c:pt>
                <c:pt idx="2879">
                  <c:v>70.5</c:v>
                </c:pt>
                <c:pt idx="2880">
                  <c:v>70.5</c:v>
                </c:pt>
                <c:pt idx="2881">
                  <c:v>70.5</c:v>
                </c:pt>
                <c:pt idx="2882">
                  <c:v>70.400000000000006</c:v>
                </c:pt>
                <c:pt idx="2883">
                  <c:v>70.400000000000006</c:v>
                </c:pt>
                <c:pt idx="2884">
                  <c:v>70.400000000000006</c:v>
                </c:pt>
                <c:pt idx="2885">
                  <c:v>70.400000000000006</c:v>
                </c:pt>
                <c:pt idx="2886">
                  <c:v>70.400000000000006</c:v>
                </c:pt>
                <c:pt idx="2887">
                  <c:v>70.400000000000006</c:v>
                </c:pt>
                <c:pt idx="2888">
                  <c:v>70.400000000000006</c:v>
                </c:pt>
                <c:pt idx="2889">
                  <c:v>70.400000000000006</c:v>
                </c:pt>
                <c:pt idx="2890">
                  <c:v>70.400000000000006</c:v>
                </c:pt>
                <c:pt idx="2891">
                  <c:v>70.400000000000006</c:v>
                </c:pt>
                <c:pt idx="2892">
                  <c:v>70.400000000000006</c:v>
                </c:pt>
                <c:pt idx="2893">
                  <c:v>70.400000000000006</c:v>
                </c:pt>
                <c:pt idx="2894">
                  <c:v>70.400000000000006</c:v>
                </c:pt>
                <c:pt idx="2895">
                  <c:v>70.400000000000006</c:v>
                </c:pt>
                <c:pt idx="2896">
                  <c:v>70.400000000000006</c:v>
                </c:pt>
                <c:pt idx="2897">
                  <c:v>70.400000000000006</c:v>
                </c:pt>
                <c:pt idx="2898">
                  <c:v>70.400000000000006</c:v>
                </c:pt>
                <c:pt idx="2899">
                  <c:v>70.400000000000006</c:v>
                </c:pt>
                <c:pt idx="2900">
                  <c:v>70.3</c:v>
                </c:pt>
                <c:pt idx="2901">
                  <c:v>70.3</c:v>
                </c:pt>
                <c:pt idx="2902">
                  <c:v>70.3</c:v>
                </c:pt>
                <c:pt idx="2903">
                  <c:v>70.3</c:v>
                </c:pt>
                <c:pt idx="2904">
                  <c:v>70.3</c:v>
                </c:pt>
                <c:pt idx="2905">
                  <c:v>70.3</c:v>
                </c:pt>
                <c:pt idx="2906">
                  <c:v>70.3</c:v>
                </c:pt>
                <c:pt idx="2907">
                  <c:v>70.3</c:v>
                </c:pt>
                <c:pt idx="2908">
                  <c:v>70.3</c:v>
                </c:pt>
                <c:pt idx="2909">
                  <c:v>70.3</c:v>
                </c:pt>
                <c:pt idx="2910">
                  <c:v>70.3</c:v>
                </c:pt>
                <c:pt idx="2911">
                  <c:v>70.3</c:v>
                </c:pt>
                <c:pt idx="2912">
                  <c:v>70.3</c:v>
                </c:pt>
                <c:pt idx="2913">
                  <c:v>70.3</c:v>
                </c:pt>
                <c:pt idx="2914">
                  <c:v>70.3</c:v>
                </c:pt>
                <c:pt idx="2915">
                  <c:v>70.3</c:v>
                </c:pt>
                <c:pt idx="2916">
                  <c:v>70.3</c:v>
                </c:pt>
                <c:pt idx="2917">
                  <c:v>70.2</c:v>
                </c:pt>
                <c:pt idx="2918">
                  <c:v>70.2</c:v>
                </c:pt>
                <c:pt idx="2919">
                  <c:v>70.2</c:v>
                </c:pt>
                <c:pt idx="2920">
                  <c:v>70.2</c:v>
                </c:pt>
                <c:pt idx="2921">
                  <c:v>70.2</c:v>
                </c:pt>
                <c:pt idx="2922">
                  <c:v>70.2</c:v>
                </c:pt>
                <c:pt idx="2923">
                  <c:v>70.2</c:v>
                </c:pt>
                <c:pt idx="2924">
                  <c:v>70.2</c:v>
                </c:pt>
                <c:pt idx="2925">
                  <c:v>70.2</c:v>
                </c:pt>
                <c:pt idx="2926">
                  <c:v>70.2</c:v>
                </c:pt>
                <c:pt idx="2927">
                  <c:v>70.099999999999994</c:v>
                </c:pt>
                <c:pt idx="2928">
                  <c:v>70.099999999999994</c:v>
                </c:pt>
                <c:pt idx="2929">
                  <c:v>70.099999999999994</c:v>
                </c:pt>
                <c:pt idx="2930">
                  <c:v>70.099999999999994</c:v>
                </c:pt>
                <c:pt idx="2931">
                  <c:v>70.099999999999994</c:v>
                </c:pt>
                <c:pt idx="2932">
                  <c:v>70.099999999999994</c:v>
                </c:pt>
                <c:pt idx="2933">
                  <c:v>70.099999999999994</c:v>
                </c:pt>
                <c:pt idx="2934">
                  <c:v>70</c:v>
                </c:pt>
                <c:pt idx="2935">
                  <c:v>70</c:v>
                </c:pt>
                <c:pt idx="2936">
                  <c:v>70</c:v>
                </c:pt>
                <c:pt idx="2937">
                  <c:v>70</c:v>
                </c:pt>
                <c:pt idx="2938">
                  <c:v>70</c:v>
                </c:pt>
                <c:pt idx="2939">
                  <c:v>70</c:v>
                </c:pt>
                <c:pt idx="2940">
                  <c:v>70</c:v>
                </c:pt>
                <c:pt idx="2941">
                  <c:v>70</c:v>
                </c:pt>
                <c:pt idx="2942">
                  <c:v>69.900000000000006</c:v>
                </c:pt>
                <c:pt idx="2943">
                  <c:v>69.900000000000006</c:v>
                </c:pt>
                <c:pt idx="2944">
                  <c:v>69.900000000000006</c:v>
                </c:pt>
                <c:pt idx="2945">
                  <c:v>69.900000000000006</c:v>
                </c:pt>
                <c:pt idx="2946">
                  <c:v>69.900000000000006</c:v>
                </c:pt>
                <c:pt idx="2947">
                  <c:v>69.900000000000006</c:v>
                </c:pt>
                <c:pt idx="2948">
                  <c:v>69.900000000000006</c:v>
                </c:pt>
                <c:pt idx="2949">
                  <c:v>69.900000000000006</c:v>
                </c:pt>
                <c:pt idx="2950">
                  <c:v>69.900000000000006</c:v>
                </c:pt>
                <c:pt idx="2951">
                  <c:v>69.8</c:v>
                </c:pt>
                <c:pt idx="2952">
                  <c:v>69.8</c:v>
                </c:pt>
                <c:pt idx="2953">
                  <c:v>69.8</c:v>
                </c:pt>
                <c:pt idx="2954">
                  <c:v>69.8</c:v>
                </c:pt>
                <c:pt idx="2955">
                  <c:v>69.8</c:v>
                </c:pt>
                <c:pt idx="2956">
                  <c:v>69.8</c:v>
                </c:pt>
                <c:pt idx="2957">
                  <c:v>69.8</c:v>
                </c:pt>
                <c:pt idx="2958">
                  <c:v>69.8</c:v>
                </c:pt>
                <c:pt idx="2959">
                  <c:v>69.7</c:v>
                </c:pt>
                <c:pt idx="2960">
                  <c:v>69.7</c:v>
                </c:pt>
                <c:pt idx="2961">
                  <c:v>69.7</c:v>
                </c:pt>
                <c:pt idx="2962">
                  <c:v>69.7</c:v>
                </c:pt>
                <c:pt idx="2963">
                  <c:v>69.7</c:v>
                </c:pt>
                <c:pt idx="2964">
                  <c:v>69.7</c:v>
                </c:pt>
                <c:pt idx="2965">
                  <c:v>69.7</c:v>
                </c:pt>
                <c:pt idx="2966">
                  <c:v>69.7</c:v>
                </c:pt>
                <c:pt idx="2967">
                  <c:v>69.7</c:v>
                </c:pt>
                <c:pt idx="2968">
                  <c:v>69.7</c:v>
                </c:pt>
                <c:pt idx="2969">
                  <c:v>69.7</c:v>
                </c:pt>
                <c:pt idx="2970">
                  <c:v>69.7</c:v>
                </c:pt>
                <c:pt idx="2971">
                  <c:v>69.7</c:v>
                </c:pt>
                <c:pt idx="2972">
                  <c:v>69.7</c:v>
                </c:pt>
                <c:pt idx="2973">
                  <c:v>69.7</c:v>
                </c:pt>
                <c:pt idx="2974">
                  <c:v>69.7</c:v>
                </c:pt>
                <c:pt idx="2975">
                  <c:v>69.7</c:v>
                </c:pt>
                <c:pt idx="2976">
                  <c:v>69.7</c:v>
                </c:pt>
                <c:pt idx="2977">
                  <c:v>69.7</c:v>
                </c:pt>
                <c:pt idx="2978">
                  <c:v>69.7</c:v>
                </c:pt>
                <c:pt idx="2979">
                  <c:v>69.7</c:v>
                </c:pt>
                <c:pt idx="2980">
                  <c:v>69.599999999999994</c:v>
                </c:pt>
                <c:pt idx="2981">
                  <c:v>69.599999999999994</c:v>
                </c:pt>
                <c:pt idx="2982">
                  <c:v>69.599999999999994</c:v>
                </c:pt>
                <c:pt idx="2983">
                  <c:v>69.599999999999994</c:v>
                </c:pt>
                <c:pt idx="2984">
                  <c:v>69.599999999999994</c:v>
                </c:pt>
                <c:pt idx="2985">
                  <c:v>69.599999999999994</c:v>
                </c:pt>
                <c:pt idx="2986">
                  <c:v>69.599999999999994</c:v>
                </c:pt>
                <c:pt idx="2987">
                  <c:v>69.599999999999994</c:v>
                </c:pt>
                <c:pt idx="2988">
                  <c:v>69.599999999999994</c:v>
                </c:pt>
                <c:pt idx="2989">
                  <c:v>69.599999999999994</c:v>
                </c:pt>
                <c:pt idx="2990">
                  <c:v>69.599999999999994</c:v>
                </c:pt>
                <c:pt idx="2991">
                  <c:v>69.599999999999994</c:v>
                </c:pt>
                <c:pt idx="2992">
                  <c:v>69.599999999999994</c:v>
                </c:pt>
                <c:pt idx="2993">
                  <c:v>69.599999999999994</c:v>
                </c:pt>
                <c:pt idx="2994">
                  <c:v>69.599999999999994</c:v>
                </c:pt>
                <c:pt idx="2995">
                  <c:v>69.599999999999994</c:v>
                </c:pt>
                <c:pt idx="2996">
                  <c:v>69.599999999999994</c:v>
                </c:pt>
                <c:pt idx="2997">
                  <c:v>69.599999999999994</c:v>
                </c:pt>
                <c:pt idx="2998">
                  <c:v>69.599999999999994</c:v>
                </c:pt>
                <c:pt idx="2999">
                  <c:v>69.599999999999994</c:v>
                </c:pt>
                <c:pt idx="3000">
                  <c:v>69.599999999999994</c:v>
                </c:pt>
                <c:pt idx="3001">
                  <c:v>69.599999999999994</c:v>
                </c:pt>
                <c:pt idx="3002">
                  <c:v>69.599999999999994</c:v>
                </c:pt>
                <c:pt idx="3003">
                  <c:v>69.599999999999994</c:v>
                </c:pt>
                <c:pt idx="3004">
                  <c:v>69.599999999999994</c:v>
                </c:pt>
                <c:pt idx="3005">
                  <c:v>69.599999999999994</c:v>
                </c:pt>
                <c:pt idx="3006">
                  <c:v>69.599999999999994</c:v>
                </c:pt>
                <c:pt idx="3007">
                  <c:v>69.599999999999994</c:v>
                </c:pt>
                <c:pt idx="3008">
                  <c:v>69.599999999999994</c:v>
                </c:pt>
                <c:pt idx="3009">
                  <c:v>69.599999999999994</c:v>
                </c:pt>
                <c:pt idx="3010">
                  <c:v>69.599999999999994</c:v>
                </c:pt>
                <c:pt idx="3011">
                  <c:v>69.599999999999994</c:v>
                </c:pt>
                <c:pt idx="3012">
                  <c:v>69.599999999999994</c:v>
                </c:pt>
                <c:pt idx="3013">
                  <c:v>69.599999999999994</c:v>
                </c:pt>
                <c:pt idx="3014">
                  <c:v>69.599999999999994</c:v>
                </c:pt>
                <c:pt idx="3015">
                  <c:v>69.599999999999994</c:v>
                </c:pt>
                <c:pt idx="3016">
                  <c:v>69.599999999999994</c:v>
                </c:pt>
                <c:pt idx="3017">
                  <c:v>69.599999999999994</c:v>
                </c:pt>
                <c:pt idx="3018">
                  <c:v>69.7</c:v>
                </c:pt>
                <c:pt idx="3019">
                  <c:v>69.7</c:v>
                </c:pt>
                <c:pt idx="3020">
                  <c:v>69.7</c:v>
                </c:pt>
                <c:pt idx="3021">
                  <c:v>69.7</c:v>
                </c:pt>
                <c:pt idx="3022">
                  <c:v>69.7</c:v>
                </c:pt>
                <c:pt idx="3023">
                  <c:v>69.7</c:v>
                </c:pt>
                <c:pt idx="3024">
                  <c:v>69.7</c:v>
                </c:pt>
                <c:pt idx="3025">
                  <c:v>69.7</c:v>
                </c:pt>
                <c:pt idx="3026">
                  <c:v>69.7</c:v>
                </c:pt>
                <c:pt idx="3027">
                  <c:v>69.7</c:v>
                </c:pt>
                <c:pt idx="3028">
                  <c:v>69.7</c:v>
                </c:pt>
                <c:pt idx="3029">
                  <c:v>69.7</c:v>
                </c:pt>
                <c:pt idx="3030">
                  <c:v>69.7</c:v>
                </c:pt>
                <c:pt idx="3031">
                  <c:v>69.7</c:v>
                </c:pt>
                <c:pt idx="3032">
                  <c:v>69.8</c:v>
                </c:pt>
                <c:pt idx="3033">
                  <c:v>69.8</c:v>
                </c:pt>
                <c:pt idx="3034">
                  <c:v>69.8</c:v>
                </c:pt>
                <c:pt idx="3035">
                  <c:v>69.8</c:v>
                </c:pt>
                <c:pt idx="3036">
                  <c:v>69.8</c:v>
                </c:pt>
                <c:pt idx="3037">
                  <c:v>69.8</c:v>
                </c:pt>
                <c:pt idx="3038">
                  <c:v>69.8</c:v>
                </c:pt>
                <c:pt idx="3039">
                  <c:v>69.8</c:v>
                </c:pt>
                <c:pt idx="3040">
                  <c:v>69.8</c:v>
                </c:pt>
                <c:pt idx="3041">
                  <c:v>69.8</c:v>
                </c:pt>
                <c:pt idx="3042">
                  <c:v>69.8</c:v>
                </c:pt>
                <c:pt idx="3043">
                  <c:v>69.8</c:v>
                </c:pt>
                <c:pt idx="3044">
                  <c:v>69.8</c:v>
                </c:pt>
                <c:pt idx="3045">
                  <c:v>69.8</c:v>
                </c:pt>
                <c:pt idx="3046">
                  <c:v>69.8</c:v>
                </c:pt>
                <c:pt idx="3047">
                  <c:v>69.8</c:v>
                </c:pt>
                <c:pt idx="3048">
                  <c:v>69.8</c:v>
                </c:pt>
                <c:pt idx="3049">
                  <c:v>69.8</c:v>
                </c:pt>
                <c:pt idx="3050">
                  <c:v>69.8</c:v>
                </c:pt>
                <c:pt idx="3051">
                  <c:v>69.8</c:v>
                </c:pt>
                <c:pt idx="3052">
                  <c:v>69.8</c:v>
                </c:pt>
                <c:pt idx="3053">
                  <c:v>69.8</c:v>
                </c:pt>
                <c:pt idx="3054">
                  <c:v>69.8</c:v>
                </c:pt>
                <c:pt idx="3055">
                  <c:v>69.8</c:v>
                </c:pt>
                <c:pt idx="3056">
                  <c:v>69.8</c:v>
                </c:pt>
                <c:pt idx="3057">
                  <c:v>70.099999999999994</c:v>
                </c:pt>
                <c:pt idx="3058">
                  <c:v>70.099999999999994</c:v>
                </c:pt>
                <c:pt idx="3059">
                  <c:v>70.099999999999994</c:v>
                </c:pt>
                <c:pt idx="3060">
                  <c:v>70.5</c:v>
                </c:pt>
                <c:pt idx="3061">
                  <c:v>70.5</c:v>
                </c:pt>
                <c:pt idx="3062">
                  <c:v>70.900000000000006</c:v>
                </c:pt>
                <c:pt idx="3063">
                  <c:v>70.900000000000006</c:v>
                </c:pt>
                <c:pt idx="3064">
                  <c:v>71.3</c:v>
                </c:pt>
                <c:pt idx="3065">
                  <c:v>71.3</c:v>
                </c:pt>
                <c:pt idx="3066">
                  <c:v>71.8</c:v>
                </c:pt>
                <c:pt idx="3067">
                  <c:v>71.8</c:v>
                </c:pt>
                <c:pt idx="3068">
                  <c:v>72.2</c:v>
                </c:pt>
                <c:pt idx="3069">
                  <c:v>72.2</c:v>
                </c:pt>
                <c:pt idx="3070">
                  <c:v>72.7</c:v>
                </c:pt>
                <c:pt idx="3071">
                  <c:v>73.3</c:v>
                </c:pt>
                <c:pt idx="3072">
                  <c:v>73.8</c:v>
                </c:pt>
                <c:pt idx="3073">
                  <c:v>73.8</c:v>
                </c:pt>
                <c:pt idx="3074">
                  <c:v>74.3</c:v>
                </c:pt>
                <c:pt idx="3075">
                  <c:v>74.3</c:v>
                </c:pt>
                <c:pt idx="3076">
                  <c:v>74.599999999999994</c:v>
                </c:pt>
                <c:pt idx="3077">
                  <c:v>74.599999999999994</c:v>
                </c:pt>
                <c:pt idx="3078">
                  <c:v>74.900000000000006</c:v>
                </c:pt>
                <c:pt idx="3079">
                  <c:v>75.3</c:v>
                </c:pt>
                <c:pt idx="3080">
                  <c:v>75.3</c:v>
                </c:pt>
                <c:pt idx="3081">
                  <c:v>75.599999999999994</c:v>
                </c:pt>
                <c:pt idx="3082">
                  <c:v>75.599999999999994</c:v>
                </c:pt>
                <c:pt idx="3083">
                  <c:v>75.900000000000006</c:v>
                </c:pt>
                <c:pt idx="3084">
                  <c:v>75.900000000000006</c:v>
                </c:pt>
                <c:pt idx="3085">
                  <c:v>76</c:v>
                </c:pt>
                <c:pt idx="3086">
                  <c:v>76</c:v>
                </c:pt>
                <c:pt idx="3087">
                  <c:v>76</c:v>
                </c:pt>
                <c:pt idx="3088">
                  <c:v>76</c:v>
                </c:pt>
                <c:pt idx="3089">
                  <c:v>76</c:v>
                </c:pt>
                <c:pt idx="3090">
                  <c:v>75.900000000000006</c:v>
                </c:pt>
                <c:pt idx="3091">
                  <c:v>75.900000000000006</c:v>
                </c:pt>
                <c:pt idx="3092">
                  <c:v>75.8</c:v>
                </c:pt>
                <c:pt idx="3093">
                  <c:v>75.8</c:v>
                </c:pt>
                <c:pt idx="3094">
                  <c:v>75.7</c:v>
                </c:pt>
                <c:pt idx="3095">
                  <c:v>75.7</c:v>
                </c:pt>
                <c:pt idx="3096">
                  <c:v>75.7</c:v>
                </c:pt>
                <c:pt idx="3097">
                  <c:v>75.7</c:v>
                </c:pt>
                <c:pt idx="3098">
                  <c:v>75.599999999999994</c:v>
                </c:pt>
                <c:pt idx="3099">
                  <c:v>75.599999999999994</c:v>
                </c:pt>
                <c:pt idx="3100">
                  <c:v>75.599999999999994</c:v>
                </c:pt>
                <c:pt idx="3101">
                  <c:v>75.599999999999994</c:v>
                </c:pt>
                <c:pt idx="3102">
                  <c:v>75.599999999999994</c:v>
                </c:pt>
                <c:pt idx="3103">
                  <c:v>75.5</c:v>
                </c:pt>
                <c:pt idx="3104">
                  <c:v>75.5</c:v>
                </c:pt>
                <c:pt idx="3105">
                  <c:v>75.5</c:v>
                </c:pt>
                <c:pt idx="3106">
                  <c:v>75.5</c:v>
                </c:pt>
                <c:pt idx="3107">
                  <c:v>75.400000000000006</c:v>
                </c:pt>
                <c:pt idx="3108">
                  <c:v>75.400000000000006</c:v>
                </c:pt>
                <c:pt idx="3109">
                  <c:v>75.400000000000006</c:v>
                </c:pt>
                <c:pt idx="3110">
                  <c:v>75.400000000000006</c:v>
                </c:pt>
                <c:pt idx="3111">
                  <c:v>75.3</c:v>
                </c:pt>
                <c:pt idx="3112">
                  <c:v>75.3</c:v>
                </c:pt>
                <c:pt idx="3113">
                  <c:v>75.3</c:v>
                </c:pt>
                <c:pt idx="3114">
                  <c:v>75.3</c:v>
                </c:pt>
                <c:pt idx="3115">
                  <c:v>75.3</c:v>
                </c:pt>
                <c:pt idx="3116">
                  <c:v>75.3</c:v>
                </c:pt>
                <c:pt idx="3117">
                  <c:v>75.3</c:v>
                </c:pt>
                <c:pt idx="3118">
                  <c:v>75.3</c:v>
                </c:pt>
                <c:pt idx="3119">
                  <c:v>75.3</c:v>
                </c:pt>
                <c:pt idx="3120">
                  <c:v>75.2</c:v>
                </c:pt>
                <c:pt idx="3121">
                  <c:v>75.2</c:v>
                </c:pt>
                <c:pt idx="3122">
                  <c:v>75.2</c:v>
                </c:pt>
                <c:pt idx="3123">
                  <c:v>75.2</c:v>
                </c:pt>
                <c:pt idx="3124">
                  <c:v>75.2</c:v>
                </c:pt>
                <c:pt idx="3125">
                  <c:v>75.2</c:v>
                </c:pt>
                <c:pt idx="3126">
                  <c:v>75.2</c:v>
                </c:pt>
                <c:pt idx="3127">
                  <c:v>75.2</c:v>
                </c:pt>
                <c:pt idx="3128">
                  <c:v>75.2</c:v>
                </c:pt>
                <c:pt idx="3129">
                  <c:v>75.099999999999994</c:v>
                </c:pt>
                <c:pt idx="3130">
                  <c:v>75.099999999999994</c:v>
                </c:pt>
                <c:pt idx="3131">
                  <c:v>75.099999999999994</c:v>
                </c:pt>
                <c:pt idx="3132">
                  <c:v>75.099999999999994</c:v>
                </c:pt>
                <c:pt idx="3133">
                  <c:v>75.099999999999994</c:v>
                </c:pt>
                <c:pt idx="3134">
                  <c:v>75.099999999999994</c:v>
                </c:pt>
                <c:pt idx="3135">
                  <c:v>75.099999999999994</c:v>
                </c:pt>
                <c:pt idx="3136">
                  <c:v>75</c:v>
                </c:pt>
                <c:pt idx="3137">
                  <c:v>75</c:v>
                </c:pt>
                <c:pt idx="3138">
                  <c:v>75</c:v>
                </c:pt>
                <c:pt idx="3139">
                  <c:v>75</c:v>
                </c:pt>
                <c:pt idx="3140">
                  <c:v>75</c:v>
                </c:pt>
                <c:pt idx="3141">
                  <c:v>75</c:v>
                </c:pt>
                <c:pt idx="3142">
                  <c:v>75</c:v>
                </c:pt>
                <c:pt idx="3143">
                  <c:v>75</c:v>
                </c:pt>
                <c:pt idx="3144">
                  <c:v>75</c:v>
                </c:pt>
                <c:pt idx="3145">
                  <c:v>75</c:v>
                </c:pt>
                <c:pt idx="3146">
                  <c:v>75</c:v>
                </c:pt>
                <c:pt idx="3147">
                  <c:v>75</c:v>
                </c:pt>
                <c:pt idx="3148">
                  <c:v>75</c:v>
                </c:pt>
                <c:pt idx="3149">
                  <c:v>75</c:v>
                </c:pt>
                <c:pt idx="3150">
                  <c:v>75</c:v>
                </c:pt>
                <c:pt idx="3151">
                  <c:v>74.900000000000006</c:v>
                </c:pt>
                <c:pt idx="3152">
                  <c:v>74.900000000000006</c:v>
                </c:pt>
                <c:pt idx="3153">
                  <c:v>74.900000000000006</c:v>
                </c:pt>
                <c:pt idx="3154">
                  <c:v>74.900000000000006</c:v>
                </c:pt>
                <c:pt idx="3155">
                  <c:v>74.900000000000006</c:v>
                </c:pt>
                <c:pt idx="3156">
                  <c:v>74.900000000000006</c:v>
                </c:pt>
                <c:pt idx="3157">
                  <c:v>74.900000000000006</c:v>
                </c:pt>
                <c:pt idx="3158">
                  <c:v>74.900000000000006</c:v>
                </c:pt>
                <c:pt idx="3159">
                  <c:v>74.900000000000006</c:v>
                </c:pt>
                <c:pt idx="3160">
                  <c:v>74.900000000000006</c:v>
                </c:pt>
                <c:pt idx="3161">
                  <c:v>74.900000000000006</c:v>
                </c:pt>
                <c:pt idx="3162">
                  <c:v>74.8</c:v>
                </c:pt>
                <c:pt idx="3163">
                  <c:v>74.8</c:v>
                </c:pt>
                <c:pt idx="3164">
                  <c:v>74.8</c:v>
                </c:pt>
                <c:pt idx="3165">
                  <c:v>74.8</c:v>
                </c:pt>
                <c:pt idx="3166">
                  <c:v>74.8</c:v>
                </c:pt>
                <c:pt idx="3167">
                  <c:v>74.8</c:v>
                </c:pt>
                <c:pt idx="3168">
                  <c:v>74.8</c:v>
                </c:pt>
                <c:pt idx="3169">
                  <c:v>74.8</c:v>
                </c:pt>
                <c:pt idx="3170">
                  <c:v>74.8</c:v>
                </c:pt>
                <c:pt idx="3171">
                  <c:v>74.8</c:v>
                </c:pt>
                <c:pt idx="3172">
                  <c:v>74.8</c:v>
                </c:pt>
                <c:pt idx="3173">
                  <c:v>74.7</c:v>
                </c:pt>
                <c:pt idx="3174">
                  <c:v>74.7</c:v>
                </c:pt>
                <c:pt idx="3175">
                  <c:v>74.7</c:v>
                </c:pt>
                <c:pt idx="3176">
                  <c:v>74.7</c:v>
                </c:pt>
                <c:pt idx="3177">
                  <c:v>74.7</c:v>
                </c:pt>
                <c:pt idx="3178">
                  <c:v>74.7</c:v>
                </c:pt>
                <c:pt idx="3179">
                  <c:v>74.7</c:v>
                </c:pt>
                <c:pt idx="3180">
                  <c:v>74.7</c:v>
                </c:pt>
                <c:pt idx="3181">
                  <c:v>74.7</c:v>
                </c:pt>
                <c:pt idx="3182">
                  <c:v>74.7</c:v>
                </c:pt>
                <c:pt idx="3183">
                  <c:v>74.7</c:v>
                </c:pt>
                <c:pt idx="3184">
                  <c:v>74.7</c:v>
                </c:pt>
                <c:pt idx="3185">
                  <c:v>74.7</c:v>
                </c:pt>
                <c:pt idx="3186">
                  <c:v>74.7</c:v>
                </c:pt>
                <c:pt idx="3187">
                  <c:v>74.7</c:v>
                </c:pt>
                <c:pt idx="3188">
                  <c:v>74.7</c:v>
                </c:pt>
                <c:pt idx="3189">
                  <c:v>74.7</c:v>
                </c:pt>
                <c:pt idx="3190">
                  <c:v>74.7</c:v>
                </c:pt>
                <c:pt idx="3191">
                  <c:v>74.7</c:v>
                </c:pt>
                <c:pt idx="3192">
                  <c:v>74.7</c:v>
                </c:pt>
                <c:pt idx="3193">
                  <c:v>74.7</c:v>
                </c:pt>
                <c:pt idx="3194">
                  <c:v>74.7</c:v>
                </c:pt>
                <c:pt idx="3195">
                  <c:v>74.7</c:v>
                </c:pt>
                <c:pt idx="3196">
                  <c:v>74.7</c:v>
                </c:pt>
                <c:pt idx="3197">
                  <c:v>74.7</c:v>
                </c:pt>
                <c:pt idx="3198">
                  <c:v>74.7</c:v>
                </c:pt>
                <c:pt idx="3199">
                  <c:v>74.7</c:v>
                </c:pt>
                <c:pt idx="3200">
                  <c:v>74.7</c:v>
                </c:pt>
                <c:pt idx="3201">
                  <c:v>74.7</c:v>
                </c:pt>
                <c:pt idx="3202">
                  <c:v>74.7</c:v>
                </c:pt>
                <c:pt idx="3203">
                  <c:v>74.7</c:v>
                </c:pt>
                <c:pt idx="3204">
                  <c:v>74.7</c:v>
                </c:pt>
                <c:pt idx="3205">
                  <c:v>74.7</c:v>
                </c:pt>
                <c:pt idx="3206">
                  <c:v>74.7</c:v>
                </c:pt>
                <c:pt idx="3207">
                  <c:v>74.7</c:v>
                </c:pt>
                <c:pt idx="3208">
                  <c:v>74.7</c:v>
                </c:pt>
                <c:pt idx="3209">
                  <c:v>74.7</c:v>
                </c:pt>
                <c:pt idx="3210">
                  <c:v>74.7</c:v>
                </c:pt>
                <c:pt idx="3211">
                  <c:v>74.7</c:v>
                </c:pt>
                <c:pt idx="3212">
                  <c:v>74.7</c:v>
                </c:pt>
                <c:pt idx="3213">
                  <c:v>74.7</c:v>
                </c:pt>
                <c:pt idx="3214">
                  <c:v>74.7</c:v>
                </c:pt>
                <c:pt idx="3215">
                  <c:v>74.7</c:v>
                </c:pt>
                <c:pt idx="3216">
                  <c:v>74.7</c:v>
                </c:pt>
                <c:pt idx="3217">
                  <c:v>74.7</c:v>
                </c:pt>
                <c:pt idx="3218">
                  <c:v>74.7</c:v>
                </c:pt>
                <c:pt idx="3219">
                  <c:v>74.599999999999994</c:v>
                </c:pt>
                <c:pt idx="3220">
                  <c:v>74.599999999999994</c:v>
                </c:pt>
                <c:pt idx="3221">
                  <c:v>74.599999999999994</c:v>
                </c:pt>
                <c:pt idx="3222">
                  <c:v>74.599999999999994</c:v>
                </c:pt>
                <c:pt idx="3223">
                  <c:v>74.599999999999994</c:v>
                </c:pt>
                <c:pt idx="3224">
                  <c:v>74.599999999999994</c:v>
                </c:pt>
                <c:pt idx="3225">
                  <c:v>74.599999999999994</c:v>
                </c:pt>
                <c:pt idx="3226">
                  <c:v>74.599999999999994</c:v>
                </c:pt>
                <c:pt idx="3227">
                  <c:v>74.599999999999994</c:v>
                </c:pt>
                <c:pt idx="3228">
                  <c:v>74.599999999999994</c:v>
                </c:pt>
                <c:pt idx="3229">
                  <c:v>74.599999999999994</c:v>
                </c:pt>
                <c:pt idx="3230">
                  <c:v>74.599999999999994</c:v>
                </c:pt>
                <c:pt idx="3231">
                  <c:v>74.599999999999994</c:v>
                </c:pt>
                <c:pt idx="3232">
                  <c:v>74.5</c:v>
                </c:pt>
                <c:pt idx="3233">
                  <c:v>74.5</c:v>
                </c:pt>
                <c:pt idx="3234">
                  <c:v>74.5</c:v>
                </c:pt>
                <c:pt idx="3235">
                  <c:v>74.5</c:v>
                </c:pt>
                <c:pt idx="3236">
                  <c:v>74.5</c:v>
                </c:pt>
                <c:pt idx="3237">
                  <c:v>74.5</c:v>
                </c:pt>
                <c:pt idx="3238">
                  <c:v>74.5</c:v>
                </c:pt>
                <c:pt idx="3239">
                  <c:v>74.5</c:v>
                </c:pt>
                <c:pt idx="3240">
                  <c:v>74.5</c:v>
                </c:pt>
                <c:pt idx="3241">
                  <c:v>74.5</c:v>
                </c:pt>
                <c:pt idx="3242">
                  <c:v>74.5</c:v>
                </c:pt>
                <c:pt idx="3243">
                  <c:v>74.5</c:v>
                </c:pt>
                <c:pt idx="3244">
                  <c:v>74.5</c:v>
                </c:pt>
                <c:pt idx="3245">
                  <c:v>74.5</c:v>
                </c:pt>
                <c:pt idx="3246">
                  <c:v>74.400000000000006</c:v>
                </c:pt>
                <c:pt idx="3247">
                  <c:v>74.400000000000006</c:v>
                </c:pt>
                <c:pt idx="3248">
                  <c:v>74.400000000000006</c:v>
                </c:pt>
                <c:pt idx="3249">
                  <c:v>74.400000000000006</c:v>
                </c:pt>
                <c:pt idx="3250">
                  <c:v>74.400000000000006</c:v>
                </c:pt>
                <c:pt idx="3251">
                  <c:v>74.400000000000006</c:v>
                </c:pt>
                <c:pt idx="3252">
                  <c:v>74.400000000000006</c:v>
                </c:pt>
                <c:pt idx="3253">
                  <c:v>74.400000000000006</c:v>
                </c:pt>
                <c:pt idx="3254">
                  <c:v>74.400000000000006</c:v>
                </c:pt>
                <c:pt idx="3255">
                  <c:v>74.400000000000006</c:v>
                </c:pt>
                <c:pt idx="3256">
                  <c:v>74.400000000000006</c:v>
                </c:pt>
                <c:pt idx="3257">
                  <c:v>74.400000000000006</c:v>
                </c:pt>
                <c:pt idx="3258">
                  <c:v>74.400000000000006</c:v>
                </c:pt>
                <c:pt idx="3259">
                  <c:v>74.400000000000006</c:v>
                </c:pt>
                <c:pt idx="3260">
                  <c:v>74.400000000000006</c:v>
                </c:pt>
                <c:pt idx="3261">
                  <c:v>74.400000000000006</c:v>
                </c:pt>
                <c:pt idx="3262">
                  <c:v>74.400000000000006</c:v>
                </c:pt>
                <c:pt idx="3263">
                  <c:v>74.400000000000006</c:v>
                </c:pt>
                <c:pt idx="3264">
                  <c:v>74.400000000000006</c:v>
                </c:pt>
                <c:pt idx="3265">
                  <c:v>74.400000000000006</c:v>
                </c:pt>
                <c:pt idx="3266">
                  <c:v>74.400000000000006</c:v>
                </c:pt>
                <c:pt idx="3267">
                  <c:v>74.400000000000006</c:v>
                </c:pt>
                <c:pt idx="3268">
                  <c:v>74.3</c:v>
                </c:pt>
                <c:pt idx="3269">
                  <c:v>74.3</c:v>
                </c:pt>
                <c:pt idx="3270">
                  <c:v>74.3</c:v>
                </c:pt>
                <c:pt idx="3271">
                  <c:v>74.3</c:v>
                </c:pt>
                <c:pt idx="3272">
                  <c:v>74.3</c:v>
                </c:pt>
                <c:pt idx="3273">
                  <c:v>74.3</c:v>
                </c:pt>
                <c:pt idx="3274">
                  <c:v>74.3</c:v>
                </c:pt>
                <c:pt idx="3275">
                  <c:v>74.3</c:v>
                </c:pt>
                <c:pt idx="3276">
                  <c:v>74.3</c:v>
                </c:pt>
                <c:pt idx="3277">
                  <c:v>74.3</c:v>
                </c:pt>
                <c:pt idx="3278">
                  <c:v>74.3</c:v>
                </c:pt>
                <c:pt idx="3279">
                  <c:v>74.3</c:v>
                </c:pt>
                <c:pt idx="3280">
                  <c:v>74.3</c:v>
                </c:pt>
                <c:pt idx="3281">
                  <c:v>74.3</c:v>
                </c:pt>
                <c:pt idx="3282">
                  <c:v>74.3</c:v>
                </c:pt>
                <c:pt idx="3283">
                  <c:v>74.3</c:v>
                </c:pt>
                <c:pt idx="3284">
                  <c:v>74.3</c:v>
                </c:pt>
                <c:pt idx="3285">
                  <c:v>74.3</c:v>
                </c:pt>
                <c:pt idx="3286">
                  <c:v>74.2</c:v>
                </c:pt>
                <c:pt idx="3287">
                  <c:v>74.2</c:v>
                </c:pt>
                <c:pt idx="3288">
                  <c:v>74.2</c:v>
                </c:pt>
                <c:pt idx="3289">
                  <c:v>74.2</c:v>
                </c:pt>
                <c:pt idx="3290">
                  <c:v>74.2</c:v>
                </c:pt>
                <c:pt idx="3291">
                  <c:v>74.2</c:v>
                </c:pt>
                <c:pt idx="3292">
                  <c:v>74.2</c:v>
                </c:pt>
                <c:pt idx="3293">
                  <c:v>74.2</c:v>
                </c:pt>
                <c:pt idx="3294">
                  <c:v>74.2</c:v>
                </c:pt>
                <c:pt idx="3295">
                  <c:v>74.2</c:v>
                </c:pt>
                <c:pt idx="3296">
                  <c:v>74.2</c:v>
                </c:pt>
                <c:pt idx="3297">
                  <c:v>74.2</c:v>
                </c:pt>
                <c:pt idx="3298">
                  <c:v>74.2</c:v>
                </c:pt>
                <c:pt idx="3299">
                  <c:v>74.2</c:v>
                </c:pt>
                <c:pt idx="3300">
                  <c:v>74.2</c:v>
                </c:pt>
                <c:pt idx="3301">
                  <c:v>74.2</c:v>
                </c:pt>
                <c:pt idx="3302">
                  <c:v>74.2</c:v>
                </c:pt>
                <c:pt idx="3303">
                  <c:v>74.2</c:v>
                </c:pt>
                <c:pt idx="3304">
                  <c:v>74.2</c:v>
                </c:pt>
                <c:pt idx="3305">
                  <c:v>74.2</c:v>
                </c:pt>
                <c:pt idx="3306">
                  <c:v>74.2</c:v>
                </c:pt>
                <c:pt idx="3307">
                  <c:v>74.2</c:v>
                </c:pt>
                <c:pt idx="3308">
                  <c:v>74.2</c:v>
                </c:pt>
                <c:pt idx="3309">
                  <c:v>74.2</c:v>
                </c:pt>
                <c:pt idx="3310">
                  <c:v>74.2</c:v>
                </c:pt>
                <c:pt idx="3311">
                  <c:v>74.2</c:v>
                </c:pt>
                <c:pt idx="3312">
                  <c:v>74.099999999999994</c:v>
                </c:pt>
                <c:pt idx="3313">
                  <c:v>74.099999999999994</c:v>
                </c:pt>
                <c:pt idx="3314">
                  <c:v>74.099999999999994</c:v>
                </c:pt>
                <c:pt idx="3315">
                  <c:v>74.099999999999994</c:v>
                </c:pt>
                <c:pt idx="3316">
                  <c:v>74.099999999999994</c:v>
                </c:pt>
                <c:pt idx="3317">
                  <c:v>74.099999999999994</c:v>
                </c:pt>
                <c:pt idx="3318">
                  <c:v>74.099999999999994</c:v>
                </c:pt>
                <c:pt idx="3319">
                  <c:v>74.099999999999994</c:v>
                </c:pt>
                <c:pt idx="3320">
                  <c:v>74.099999999999994</c:v>
                </c:pt>
                <c:pt idx="3321">
                  <c:v>74.099999999999994</c:v>
                </c:pt>
                <c:pt idx="3322">
                  <c:v>74.099999999999994</c:v>
                </c:pt>
                <c:pt idx="3323">
                  <c:v>74.099999999999994</c:v>
                </c:pt>
                <c:pt idx="3324">
                  <c:v>74.099999999999994</c:v>
                </c:pt>
                <c:pt idx="3325">
                  <c:v>74.099999999999994</c:v>
                </c:pt>
                <c:pt idx="3326">
                  <c:v>74.099999999999994</c:v>
                </c:pt>
                <c:pt idx="3327">
                  <c:v>74.099999999999994</c:v>
                </c:pt>
                <c:pt idx="3328">
                  <c:v>74.099999999999994</c:v>
                </c:pt>
                <c:pt idx="3329">
                  <c:v>74.099999999999994</c:v>
                </c:pt>
                <c:pt idx="3330">
                  <c:v>74.099999999999994</c:v>
                </c:pt>
                <c:pt idx="3331">
                  <c:v>74.099999999999994</c:v>
                </c:pt>
                <c:pt idx="3332">
                  <c:v>74.099999999999994</c:v>
                </c:pt>
                <c:pt idx="3333">
                  <c:v>74.099999999999994</c:v>
                </c:pt>
                <c:pt idx="3334">
                  <c:v>74.099999999999994</c:v>
                </c:pt>
                <c:pt idx="3335">
                  <c:v>74.099999999999994</c:v>
                </c:pt>
                <c:pt idx="3336">
                  <c:v>74.099999999999994</c:v>
                </c:pt>
                <c:pt idx="3337">
                  <c:v>74.400000000000006</c:v>
                </c:pt>
                <c:pt idx="3338">
                  <c:v>74.400000000000006</c:v>
                </c:pt>
                <c:pt idx="3339">
                  <c:v>74.900000000000006</c:v>
                </c:pt>
                <c:pt idx="3340">
                  <c:v>74.900000000000006</c:v>
                </c:pt>
                <c:pt idx="3341">
                  <c:v>75.2</c:v>
                </c:pt>
                <c:pt idx="3342">
                  <c:v>75.2</c:v>
                </c:pt>
                <c:pt idx="3343">
                  <c:v>75.400000000000006</c:v>
                </c:pt>
                <c:pt idx="3344">
                  <c:v>75.400000000000006</c:v>
                </c:pt>
                <c:pt idx="3345">
                  <c:v>75.8</c:v>
                </c:pt>
                <c:pt idx="3346">
                  <c:v>75.8</c:v>
                </c:pt>
                <c:pt idx="3347">
                  <c:v>75.8</c:v>
                </c:pt>
                <c:pt idx="3348">
                  <c:v>76.099999999999994</c:v>
                </c:pt>
                <c:pt idx="3349">
                  <c:v>76.099999999999994</c:v>
                </c:pt>
                <c:pt idx="3350">
                  <c:v>76.400000000000006</c:v>
                </c:pt>
                <c:pt idx="3351">
                  <c:v>76.400000000000006</c:v>
                </c:pt>
                <c:pt idx="3352">
                  <c:v>76.8</c:v>
                </c:pt>
                <c:pt idx="3353">
                  <c:v>76.8</c:v>
                </c:pt>
                <c:pt idx="3354">
                  <c:v>77</c:v>
                </c:pt>
                <c:pt idx="3355">
                  <c:v>77</c:v>
                </c:pt>
                <c:pt idx="3356">
                  <c:v>77.3</c:v>
                </c:pt>
                <c:pt idx="3357">
                  <c:v>77.3</c:v>
                </c:pt>
                <c:pt idx="3358">
                  <c:v>77.7</c:v>
                </c:pt>
                <c:pt idx="3359">
                  <c:v>77.7</c:v>
                </c:pt>
                <c:pt idx="3360">
                  <c:v>77.900000000000006</c:v>
                </c:pt>
                <c:pt idx="3361">
                  <c:v>77.900000000000006</c:v>
                </c:pt>
                <c:pt idx="3362">
                  <c:v>77.900000000000006</c:v>
                </c:pt>
                <c:pt idx="3363">
                  <c:v>78.2</c:v>
                </c:pt>
                <c:pt idx="3364">
                  <c:v>78.2</c:v>
                </c:pt>
                <c:pt idx="3365">
                  <c:v>78.5</c:v>
                </c:pt>
                <c:pt idx="3366">
                  <c:v>78.5</c:v>
                </c:pt>
                <c:pt idx="3367">
                  <c:v>78.8</c:v>
                </c:pt>
                <c:pt idx="3368">
                  <c:v>78.8</c:v>
                </c:pt>
                <c:pt idx="3369">
                  <c:v>79</c:v>
                </c:pt>
                <c:pt idx="3370">
                  <c:v>79</c:v>
                </c:pt>
                <c:pt idx="3371">
                  <c:v>79.2</c:v>
                </c:pt>
                <c:pt idx="3372">
                  <c:v>79.2</c:v>
                </c:pt>
                <c:pt idx="3373">
                  <c:v>79.5</c:v>
                </c:pt>
                <c:pt idx="3374">
                  <c:v>79.5</c:v>
                </c:pt>
                <c:pt idx="3375">
                  <c:v>79.7</c:v>
                </c:pt>
                <c:pt idx="3376">
                  <c:v>79.7</c:v>
                </c:pt>
                <c:pt idx="3377">
                  <c:v>79.8</c:v>
                </c:pt>
                <c:pt idx="3378">
                  <c:v>79.8</c:v>
                </c:pt>
                <c:pt idx="3379">
                  <c:v>80</c:v>
                </c:pt>
                <c:pt idx="3380">
                  <c:v>80</c:v>
                </c:pt>
                <c:pt idx="3381">
                  <c:v>80</c:v>
                </c:pt>
                <c:pt idx="3382">
                  <c:v>80.099999999999994</c:v>
                </c:pt>
                <c:pt idx="3383">
                  <c:v>80.099999999999994</c:v>
                </c:pt>
                <c:pt idx="3384">
                  <c:v>80.3</c:v>
                </c:pt>
                <c:pt idx="3385">
                  <c:v>80.3</c:v>
                </c:pt>
                <c:pt idx="3386">
                  <c:v>80.3</c:v>
                </c:pt>
                <c:pt idx="3387">
                  <c:v>80.3</c:v>
                </c:pt>
                <c:pt idx="3388">
                  <c:v>80.2</c:v>
                </c:pt>
                <c:pt idx="3389">
                  <c:v>80.2</c:v>
                </c:pt>
                <c:pt idx="3390">
                  <c:v>80.099999999999994</c:v>
                </c:pt>
                <c:pt idx="3391">
                  <c:v>80.099999999999994</c:v>
                </c:pt>
                <c:pt idx="3392">
                  <c:v>80</c:v>
                </c:pt>
                <c:pt idx="3393">
                  <c:v>80</c:v>
                </c:pt>
                <c:pt idx="3394">
                  <c:v>80</c:v>
                </c:pt>
                <c:pt idx="3395">
                  <c:v>80</c:v>
                </c:pt>
                <c:pt idx="3396">
                  <c:v>80</c:v>
                </c:pt>
                <c:pt idx="3397">
                  <c:v>80.5</c:v>
                </c:pt>
                <c:pt idx="3398">
                  <c:v>80.5</c:v>
                </c:pt>
                <c:pt idx="3399">
                  <c:v>80.599999999999994</c:v>
                </c:pt>
                <c:pt idx="3400">
                  <c:v>80.599999999999994</c:v>
                </c:pt>
                <c:pt idx="3401">
                  <c:v>80.7</c:v>
                </c:pt>
                <c:pt idx="3402">
                  <c:v>80.7</c:v>
                </c:pt>
                <c:pt idx="3403">
                  <c:v>80.599999999999994</c:v>
                </c:pt>
                <c:pt idx="3404">
                  <c:v>80.599999999999994</c:v>
                </c:pt>
                <c:pt idx="3405">
                  <c:v>80.5</c:v>
                </c:pt>
                <c:pt idx="3406">
                  <c:v>80.5</c:v>
                </c:pt>
                <c:pt idx="3407">
                  <c:v>80.400000000000006</c:v>
                </c:pt>
                <c:pt idx="3408">
                  <c:v>80.400000000000006</c:v>
                </c:pt>
                <c:pt idx="3409">
                  <c:v>80.3</c:v>
                </c:pt>
                <c:pt idx="3410">
                  <c:v>80.3</c:v>
                </c:pt>
                <c:pt idx="3411">
                  <c:v>80.3</c:v>
                </c:pt>
                <c:pt idx="3412">
                  <c:v>80.2</c:v>
                </c:pt>
                <c:pt idx="3413">
                  <c:v>80.2</c:v>
                </c:pt>
                <c:pt idx="3414">
                  <c:v>80.2</c:v>
                </c:pt>
                <c:pt idx="3415">
                  <c:v>80.2</c:v>
                </c:pt>
                <c:pt idx="3416">
                  <c:v>80.099999999999994</c:v>
                </c:pt>
                <c:pt idx="3417">
                  <c:v>80.099999999999994</c:v>
                </c:pt>
                <c:pt idx="3418">
                  <c:v>80.099999999999994</c:v>
                </c:pt>
                <c:pt idx="3419">
                  <c:v>80.099999999999994</c:v>
                </c:pt>
                <c:pt idx="3420">
                  <c:v>80</c:v>
                </c:pt>
                <c:pt idx="3421">
                  <c:v>80</c:v>
                </c:pt>
                <c:pt idx="3422">
                  <c:v>79.900000000000006</c:v>
                </c:pt>
                <c:pt idx="3423">
                  <c:v>79.900000000000006</c:v>
                </c:pt>
                <c:pt idx="3424">
                  <c:v>79.900000000000006</c:v>
                </c:pt>
                <c:pt idx="3425">
                  <c:v>79.900000000000006</c:v>
                </c:pt>
                <c:pt idx="3426">
                  <c:v>79.900000000000006</c:v>
                </c:pt>
                <c:pt idx="3427">
                  <c:v>79.8</c:v>
                </c:pt>
                <c:pt idx="3428">
                  <c:v>79.8</c:v>
                </c:pt>
                <c:pt idx="3429">
                  <c:v>79.8</c:v>
                </c:pt>
                <c:pt idx="3430">
                  <c:v>79.8</c:v>
                </c:pt>
                <c:pt idx="3431">
                  <c:v>79.7</c:v>
                </c:pt>
                <c:pt idx="3432">
                  <c:v>79.7</c:v>
                </c:pt>
                <c:pt idx="3433">
                  <c:v>79.7</c:v>
                </c:pt>
                <c:pt idx="3434">
                  <c:v>79.7</c:v>
                </c:pt>
                <c:pt idx="3435">
                  <c:v>79.7</c:v>
                </c:pt>
                <c:pt idx="3436">
                  <c:v>79.7</c:v>
                </c:pt>
                <c:pt idx="3437">
                  <c:v>79.7</c:v>
                </c:pt>
                <c:pt idx="3438">
                  <c:v>79.7</c:v>
                </c:pt>
                <c:pt idx="3439">
                  <c:v>79.7</c:v>
                </c:pt>
                <c:pt idx="3440">
                  <c:v>79.7</c:v>
                </c:pt>
                <c:pt idx="3441">
                  <c:v>79.7</c:v>
                </c:pt>
                <c:pt idx="3442">
                  <c:v>79.7</c:v>
                </c:pt>
                <c:pt idx="3443">
                  <c:v>79.7</c:v>
                </c:pt>
                <c:pt idx="3444">
                  <c:v>79.7</c:v>
                </c:pt>
                <c:pt idx="3445">
                  <c:v>79.7</c:v>
                </c:pt>
                <c:pt idx="3446">
                  <c:v>79.7</c:v>
                </c:pt>
                <c:pt idx="3447">
                  <c:v>79.7</c:v>
                </c:pt>
                <c:pt idx="3448">
                  <c:v>79.7</c:v>
                </c:pt>
                <c:pt idx="3449">
                  <c:v>79.7</c:v>
                </c:pt>
                <c:pt idx="3450">
                  <c:v>79.7</c:v>
                </c:pt>
                <c:pt idx="3451">
                  <c:v>79.7</c:v>
                </c:pt>
                <c:pt idx="3452">
                  <c:v>79.599999999999994</c:v>
                </c:pt>
                <c:pt idx="3453">
                  <c:v>79.599999999999994</c:v>
                </c:pt>
                <c:pt idx="3454">
                  <c:v>79.599999999999994</c:v>
                </c:pt>
                <c:pt idx="3455">
                  <c:v>79.599999999999994</c:v>
                </c:pt>
                <c:pt idx="3456">
                  <c:v>79.599999999999994</c:v>
                </c:pt>
                <c:pt idx="3457">
                  <c:v>79.5</c:v>
                </c:pt>
                <c:pt idx="3458">
                  <c:v>79.5</c:v>
                </c:pt>
                <c:pt idx="3459">
                  <c:v>79.5</c:v>
                </c:pt>
                <c:pt idx="3460">
                  <c:v>79.5</c:v>
                </c:pt>
                <c:pt idx="3461">
                  <c:v>79.400000000000006</c:v>
                </c:pt>
                <c:pt idx="3462">
                  <c:v>79.400000000000006</c:v>
                </c:pt>
                <c:pt idx="3463">
                  <c:v>79.400000000000006</c:v>
                </c:pt>
                <c:pt idx="3464">
                  <c:v>79.400000000000006</c:v>
                </c:pt>
                <c:pt idx="3465">
                  <c:v>79.3</c:v>
                </c:pt>
                <c:pt idx="3466">
                  <c:v>79.3</c:v>
                </c:pt>
                <c:pt idx="3467">
                  <c:v>79.3</c:v>
                </c:pt>
                <c:pt idx="3468">
                  <c:v>79.3</c:v>
                </c:pt>
                <c:pt idx="3469">
                  <c:v>79.3</c:v>
                </c:pt>
                <c:pt idx="3470">
                  <c:v>79.3</c:v>
                </c:pt>
                <c:pt idx="3471">
                  <c:v>79.2</c:v>
                </c:pt>
                <c:pt idx="3472">
                  <c:v>79.2</c:v>
                </c:pt>
                <c:pt idx="3473">
                  <c:v>79.2</c:v>
                </c:pt>
                <c:pt idx="3474">
                  <c:v>79.2</c:v>
                </c:pt>
                <c:pt idx="3475">
                  <c:v>79.2</c:v>
                </c:pt>
                <c:pt idx="3476">
                  <c:v>79.2</c:v>
                </c:pt>
                <c:pt idx="3477">
                  <c:v>79.2</c:v>
                </c:pt>
                <c:pt idx="3478">
                  <c:v>79.2</c:v>
                </c:pt>
                <c:pt idx="3479">
                  <c:v>79.099999999999994</c:v>
                </c:pt>
                <c:pt idx="3480">
                  <c:v>79.099999999999994</c:v>
                </c:pt>
                <c:pt idx="3481">
                  <c:v>79.099999999999994</c:v>
                </c:pt>
                <c:pt idx="3482">
                  <c:v>79.099999999999994</c:v>
                </c:pt>
                <c:pt idx="3483">
                  <c:v>79.099999999999994</c:v>
                </c:pt>
                <c:pt idx="3484">
                  <c:v>79.099999999999994</c:v>
                </c:pt>
                <c:pt idx="3485">
                  <c:v>79.099999999999994</c:v>
                </c:pt>
                <c:pt idx="3486">
                  <c:v>79</c:v>
                </c:pt>
                <c:pt idx="3487">
                  <c:v>79</c:v>
                </c:pt>
                <c:pt idx="3488">
                  <c:v>79</c:v>
                </c:pt>
                <c:pt idx="3489">
                  <c:v>79</c:v>
                </c:pt>
                <c:pt idx="3490">
                  <c:v>79</c:v>
                </c:pt>
                <c:pt idx="3491">
                  <c:v>79</c:v>
                </c:pt>
                <c:pt idx="3492">
                  <c:v>79</c:v>
                </c:pt>
                <c:pt idx="3493">
                  <c:v>79</c:v>
                </c:pt>
                <c:pt idx="3494">
                  <c:v>79</c:v>
                </c:pt>
                <c:pt idx="3495">
                  <c:v>79</c:v>
                </c:pt>
                <c:pt idx="3496">
                  <c:v>79</c:v>
                </c:pt>
                <c:pt idx="3497">
                  <c:v>79</c:v>
                </c:pt>
                <c:pt idx="3498">
                  <c:v>79</c:v>
                </c:pt>
                <c:pt idx="3499">
                  <c:v>79</c:v>
                </c:pt>
                <c:pt idx="3500">
                  <c:v>78.900000000000006</c:v>
                </c:pt>
                <c:pt idx="3501">
                  <c:v>78.900000000000006</c:v>
                </c:pt>
                <c:pt idx="3502">
                  <c:v>78.900000000000006</c:v>
                </c:pt>
                <c:pt idx="3503">
                  <c:v>78.900000000000006</c:v>
                </c:pt>
                <c:pt idx="3504">
                  <c:v>78.900000000000006</c:v>
                </c:pt>
                <c:pt idx="3505">
                  <c:v>78.900000000000006</c:v>
                </c:pt>
                <c:pt idx="3506">
                  <c:v>78.900000000000006</c:v>
                </c:pt>
                <c:pt idx="3507">
                  <c:v>78.900000000000006</c:v>
                </c:pt>
                <c:pt idx="3508">
                  <c:v>78.900000000000006</c:v>
                </c:pt>
                <c:pt idx="3509">
                  <c:v>78.900000000000006</c:v>
                </c:pt>
                <c:pt idx="3510">
                  <c:v>78.900000000000006</c:v>
                </c:pt>
                <c:pt idx="3511">
                  <c:v>78.900000000000006</c:v>
                </c:pt>
                <c:pt idx="3512">
                  <c:v>78.900000000000006</c:v>
                </c:pt>
                <c:pt idx="3513">
                  <c:v>78.900000000000006</c:v>
                </c:pt>
                <c:pt idx="3514">
                  <c:v>78.900000000000006</c:v>
                </c:pt>
                <c:pt idx="3515">
                  <c:v>78.900000000000006</c:v>
                </c:pt>
                <c:pt idx="3516">
                  <c:v>78.900000000000006</c:v>
                </c:pt>
                <c:pt idx="3517">
                  <c:v>78.900000000000006</c:v>
                </c:pt>
                <c:pt idx="3518">
                  <c:v>78.900000000000006</c:v>
                </c:pt>
                <c:pt idx="3519">
                  <c:v>78.900000000000006</c:v>
                </c:pt>
                <c:pt idx="3520">
                  <c:v>78.900000000000006</c:v>
                </c:pt>
                <c:pt idx="3521">
                  <c:v>78.8</c:v>
                </c:pt>
                <c:pt idx="3522">
                  <c:v>78.8</c:v>
                </c:pt>
                <c:pt idx="3523">
                  <c:v>78.8</c:v>
                </c:pt>
                <c:pt idx="3524">
                  <c:v>78.8</c:v>
                </c:pt>
                <c:pt idx="3525">
                  <c:v>78.8</c:v>
                </c:pt>
                <c:pt idx="3526">
                  <c:v>78.8</c:v>
                </c:pt>
                <c:pt idx="3527">
                  <c:v>78.8</c:v>
                </c:pt>
                <c:pt idx="3528">
                  <c:v>78.8</c:v>
                </c:pt>
                <c:pt idx="3529">
                  <c:v>78.8</c:v>
                </c:pt>
                <c:pt idx="3530">
                  <c:v>78.8</c:v>
                </c:pt>
                <c:pt idx="3531">
                  <c:v>78.8</c:v>
                </c:pt>
                <c:pt idx="3532">
                  <c:v>78.8</c:v>
                </c:pt>
                <c:pt idx="3533">
                  <c:v>78.8</c:v>
                </c:pt>
                <c:pt idx="3534">
                  <c:v>78.8</c:v>
                </c:pt>
                <c:pt idx="3535">
                  <c:v>78.8</c:v>
                </c:pt>
                <c:pt idx="3536">
                  <c:v>78.8</c:v>
                </c:pt>
                <c:pt idx="3537">
                  <c:v>78.8</c:v>
                </c:pt>
                <c:pt idx="3538">
                  <c:v>78.8</c:v>
                </c:pt>
                <c:pt idx="3539">
                  <c:v>78.8</c:v>
                </c:pt>
                <c:pt idx="3540">
                  <c:v>78.8</c:v>
                </c:pt>
                <c:pt idx="3541">
                  <c:v>78.8</c:v>
                </c:pt>
                <c:pt idx="3542">
                  <c:v>78.8</c:v>
                </c:pt>
                <c:pt idx="3543">
                  <c:v>78.8</c:v>
                </c:pt>
                <c:pt idx="3544">
                  <c:v>78.8</c:v>
                </c:pt>
                <c:pt idx="3545">
                  <c:v>78.8</c:v>
                </c:pt>
                <c:pt idx="3546">
                  <c:v>78.8</c:v>
                </c:pt>
                <c:pt idx="3547">
                  <c:v>78.8</c:v>
                </c:pt>
                <c:pt idx="3548">
                  <c:v>78.8</c:v>
                </c:pt>
                <c:pt idx="3549">
                  <c:v>78.8</c:v>
                </c:pt>
                <c:pt idx="3550">
                  <c:v>78.8</c:v>
                </c:pt>
                <c:pt idx="3551">
                  <c:v>78.8</c:v>
                </c:pt>
                <c:pt idx="3552">
                  <c:v>78.8</c:v>
                </c:pt>
                <c:pt idx="3553">
                  <c:v>78.8</c:v>
                </c:pt>
                <c:pt idx="3554">
                  <c:v>78.8</c:v>
                </c:pt>
                <c:pt idx="3555">
                  <c:v>78.7</c:v>
                </c:pt>
                <c:pt idx="3556">
                  <c:v>78.7</c:v>
                </c:pt>
                <c:pt idx="3557">
                  <c:v>78.7</c:v>
                </c:pt>
                <c:pt idx="3558">
                  <c:v>78.7</c:v>
                </c:pt>
                <c:pt idx="3559">
                  <c:v>78.7</c:v>
                </c:pt>
                <c:pt idx="3560">
                  <c:v>78.7</c:v>
                </c:pt>
                <c:pt idx="3561">
                  <c:v>78.7</c:v>
                </c:pt>
                <c:pt idx="3562">
                  <c:v>78.7</c:v>
                </c:pt>
                <c:pt idx="3563">
                  <c:v>78.7</c:v>
                </c:pt>
                <c:pt idx="3564">
                  <c:v>78.7</c:v>
                </c:pt>
                <c:pt idx="3565">
                  <c:v>78.7</c:v>
                </c:pt>
                <c:pt idx="3566">
                  <c:v>78.7</c:v>
                </c:pt>
                <c:pt idx="3567">
                  <c:v>78.7</c:v>
                </c:pt>
                <c:pt idx="3568">
                  <c:v>78.7</c:v>
                </c:pt>
                <c:pt idx="3569">
                  <c:v>78.7</c:v>
                </c:pt>
                <c:pt idx="3570">
                  <c:v>78.7</c:v>
                </c:pt>
                <c:pt idx="3571">
                  <c:v>78.7</c:v>
                </c:pt>
                <c:pt idx="3572">
                  <c:v>78.7</c:v>
                </c:pt>
                <c:pt idx="3573">
                  <c:v>78.7</c:v>
                </c:pt>
                <c:pt idx="3574">
                  <c:v>78.7</c:v>
                </c:pt>
                <c:pt idx="3575">
                  <c:v>78.7</c:v>
                </c:pt>
                <c:pt idx="3576">
                  <c:v>78.7</c:v>
                </c:pt>
                <c:pt idx="3577">
                  <c:v>78.7</c:v>
                </c:pt>
                <c:pt idx="3578">
                  <c:v>78.7</c:v>
                </c:pt>
                <c:pt idx="3579">
                  <c:v>78.7</c:v>
                </c:pt>
                <c:pt idx="3580">
                  <c:v>78.7</c:v>
                </c:pt>
                <c:pt idx="3581">
                  <c:v>78.7</c:v>
                </c:pt>
                <c:pt idx="3582">
                  <c:v>78.7</c:v>
                </c:pt>
                <c:pt idx="3583">
                  <c:v>78.7</c:v>
                </c:pt>
                <c:pt idx="3584">
                  <c:v>78.7</c:v>
                </c:pt>
                <c:pt idx="3585">
                  <c:v>78.900000000000006</c:v>
                </c:pt>
                <c:pt idx="3586">
                  <c:v>78.900000000000006</c:v>
                </c:pt>
                <c:pt idx="3587">
                  <c:v>79.099999999999994</c:v>
                </c:pt>
                <c:pt idx="3588">
                  <c:v>79.099999999999994</c:v>
                </c:pt>
                <c:pt idx="3589">
                  <c:v>79.599999999999994</c:v>
                </c:pt>
                <c:pt idx="3590">
                  <c:v>79.599999999999994</c:v>
                </c:pt>
                <c:pt idx="3591">
                  <c:v>80.3</c:v>
                </c:pt>
                <c:pt idx="3592">
                  <c:v>80.3</c:v>
                </c:pt>
                <c:pt idx="3593">
                  <c:v>80.900000000000006</c:v>
                </c:pt>
                <c:pt idx="3594">
                  <c:v>80.900000000000006</c:v>
                </c:pt>
                <c:pt idx="3595">
                  <c:v>81.5</c:v>
                </c:pt>
                <c:pt idx="3596">
                  <c:v>82.3</c:v>
                </c:pt>
                <c:pt idx="3597">
                  <c:v>82.3</c:v>
                </c:pt>
                <c:pt idx="3598">
                  <c:v>82.7</c:v>
                </c:pt>
                <c:pt idx="3599">
                  <c:v>82.7</c:v>
                </c:pt>
                <c:pt idx="3600">
                  <c:v>83.1</c:v>
                </c:pt>
                <c:pt idx="3601">
                  <c:v>83.1</c:v>
                </c:pt>
                <c:pt idx="3602">
                  <c:v>83.3</c:v>
                </c:pt>
                <c:pt idx="3603">
                  <c:v>83.3</c:v>
                </c:pt>
                <c:pt idx="3604">
                  <c:v>83.7</c:v>
                </c:pt>
                <c:pt idx="3605">
                  <c:v>83.7</c:v>
                </c:pt>
                <c:pt idx="3606">
                  <c:v>84</c:v>
                </c:pt>
                <c:pt idx="3607">
                  <c:v>84</c:v>
                </c:pt>
                <c:pt idx="3608">
                  <c:v>84.2</c:v>
                </c:pt>
                <c:pt idx="3609">
                  <c:v>84.2</c:v>
                </c:pt>
                <c:pt idx="3610">
                  <c:v>84.4</c:v>
                </c:pt>
                <c:pt idx="3611">
                  <c:v>84.4</c:v>
                </c:pt>
                <c:pt idx="3612">
                  <c:v>84.2</c:v>
                </c:pt>
                <c:pt idx="3613">
                  <c:v>84.2</c:v>
                </c:pt>
                <c:pt idx="3614">
                  <c:v>84.1</c:v>
                </c:pt>
                <c:pt idx="3615">
                  <c:v>84.1</c:v>
                </c:pt>
                <c:pt idx="3616">
                  <c:v>84.4</c:v>
                </c:pt>
                <c:pt idx="3617">
                  <c:v>84.4</c:v>
                </c:pt>
                <c:pt idx="3618">
                  <c:v>84.8</c:v>
                </c:pt>
                <c:pt idx="3619">
                  <c:v>84.8</c:v>
                </c:pt>
                <c:pt idx="3620">
                  <c:v>85</c:v>
                </c:pt>
                <c:pt idx="3621">
                  <c:v>85</c:v>
                </c:pt>
                <c:pt idx="3622">
                  <c:v>85.3</c:v>
                </c:pt>
                <c:pt idx="3623">
                  <c:v>85.3</c:v>
                </c:pt>
                <c:pt idx="3624">
                  <c:v>85.6</c:v>
                </c:pt>
                <c:pt idx="3625">
                  <c:v>85.6</c:v>
                </c:pt>
                <c:pt idx="3626">
                  <c:v>85.7</c:v>
                </c:pt>
                <c:pt idx="3627">
                  <c:v>85.7</c:v>
                </c:pt>
                <c:pt idx="3628">
                  <c:v>85.7</c:v>
                </c:pt>
                <c:pt idx="3629">
                  <c:v>85.4</c:v>
                </c:pt>
                <c:pt idx="3630">
                  <c:v>85.4</c:v>
                </c:pt>
                <c:pt idx="3631">
                  <c:v>85.2</c:v>
                </c:pt>
                <c:pt idx="3632">
                  <c:v>85.2</c:v>
                </c:pt>
                <c:pt idx="3633">
                  <c:v>85.1</c:v>
                </c:pt>
                <c:pt idx="3634">
                  <c:v>85.1</c:v>
                </c:pt>
                <c:pt idx="3635">
                  <c:v>85.2</c:v>
                </c:pt>
                <c:pt idx="3636">
                  <c:v>85.2</c:v>
                </c:pt>
                <c:pt idx="3637">
                  <c:v>85</c:v>
                </c:pt>
                <c:pt idx="3638">
                  <c:v>85</c:v>
                </c:pt>
                <c:pt idx="3639">
                  <c:v>84.8</c:v>
                </c:pt>
                <c:pt idx="3640">
                  <c:v>84.8</c:v>
                </c:pt>
                <c:pt idx="3641">
                  <c:v>84.7</c:v>
                </c:pt>
                <c:pt idx="3642">
                  <c:v>84.7</c:v>
                </c:pt>
                <c:pt idx="3643">
                  <c:v>84.7</c:v>
                </c:pt>
                <c:pt idx="3644">
                  <c:v>84.7</c:v>
                </c:pt>
                <c:pt idx="3645">
                  <c:v>84.8</c:v>
                </c:pt>
                <c:pt idx="3646">
                  <c:v>84.8</c:v>
                </c:pt>
                <c:pt idx="3647">
                  <c:v>85</c:v>
                </c:pt>
                <c:pt idx="3648">
                  <c:v>85</c:v>
                </c:pt>
                <c:pt idx="3649">
                  <c:v>85.1</c:v>
                </c:pt>
                <c:pt idx="3650">
                  <c:v>85.1</c:v>
                </c:pt>
                <c:pt idx="3651">
                  <c:v>85.2</c:v>
                </c:pt>
                <c:pt idx="3652">
                  <c:v>85.2</c:v>
                </c:pt>
                <c:pt idx="3653">
                  <c:v>85.2</c:v>
                </c:pt>
                <c:pt idx="3654">
                  <c:v>85.2</c:v>
                </c:pt>
                <c:pt idx="3655">
                  <c:v>85.2</c:v>
                </c:pt>
                <c:pt idx="3656">
                  <c:v>85</c:v>
                </c:pt>
                <c:pt idx="3657">
                  <c:v>85</c:v>
                </c:pt>
                <c:pt idx="3658">
                  <c:v>85</c:v>
                </c:pt>
                <c:pt idx="3659">
                  <c:v>85</c:v>
                </c:pt>
                <c:pt idx="3660">
                  <c:v>84.9</c:v>
                </c:pt>
                <c:pt idx="3661">
                  <c:v>84.9</c:v>
                </c:pt>
                <c:pt idx="3662">
                  <c:v>84.9</c:v>
                </c:pt>
                <c:pt idx="3663">
                  <c:v>84.9</c:v>
                </c:pt>
                <c:pt idx="3664">
                  <c:v>85.1</c:v>
                </c:pt>
                <c:pt idx="3665">
                  <c:v>85.1</c:v>
                </c:pt>
                <c:pt idx="3666">
                  <c:v>85</c:v>
                </c:pt>
                <c:pt idx="3667">
                  <c:v>85</c:v>
                </c:pt>
                <c:pt idx="3668">
                  <c:v>85.3</c:v>
                </c:pt>
                <c:pt idx="3669">
                  <c:v>85.3</c:v>
                </c:pt>
                <c:pt idx="3670">
                  <c:v>85.3</c:v>
                </c:pt>
                <c:pt idx="3671">
                  <c:v>85.3</c:v>
                </c:pt>
                <c:pt idx="3672">
                  <c:v>85.3</c:v>
                </c:pt>
                <c:pt idx="3673">
                  <c:v>85.3</c:v>
                </c:pt>
                <c:pt idx="3674">
                  <c:v>85.4</c:v>
                </c:pt>
                <c:pt idx="3675">
                  <c:v>85.4</c:v>
                </c:pt>
                <c:pt idx="3676">
                  <c:v>85.4</c:v>
                </c:pt>
                <c:pt idx="3677">
                  <c:v>85.4</c:v>
                </c:pt>
                <c:pt idx="3678">
                  <c:v>85.5</c:v>
                </c:pt>
                <c:pt idx="3679">
                  <c:v>85.5</c:v>
                </c:pt>
                <c:pt idx="3680">
                  <c:v>85.5</c:v>
                </c:pt>
                <c:pt idx="3681">
                  <c:v>85.5</c:v>
                </c:pt>
                <c:pt idx="3682">
                  <c:v>85.5</c:v>
                </c:pt>
                <c:pt idx="3683">
                  <c:v>85.6</c:v>
                </c:pt>
                <c:pt idx="3684">
                  <c:v>85.6</c:v>
                </c:pt>
                <c:pt idx="3685">
                  <c:v>85.5</c:v>
                </c:pt>
                <c:pt idx="3686">
                  <c:v>85.5</c:v>
                </c:pt>
                <c:pt idx="3687">
                  <c:v>85.5</c:v>
                </c:pt>
                <c:pt idx="3688">
                  <c:v>85.5</c:v>
                </c:pt>
                <c:pt idx="3689">
                  <c:v>85.5</c:v>
                </c:pt>
                <c:pt idx="3690">
                  <c:v>85.5</c:v>
                </c:pt>
                <c:pt idx="3691">
                  <c:v>85.5</c:v>
                </c:pt>
                <c:pt idx="3692">
                  <c:v>85.5</c:v>
                </c:pt>
                <c:pt idx="3693">
                  <c:v>85.5</c:v>
                </c:pt>
                <c:pt idx="3694">
                  <c:v>85.5</c:v>
                </c:pt>
                <c:pt idx="3695">
                  <c:v>85.5</c:v>
                </c:pt>
                <c:pt idx="3696">
                  <c:v>85.5</c:v>
                </c:pt>
                <c:pt idx="3697">
                  <c:v>85.5</c:v>
                </c:pt>
                <c:pt idx="3698">
                  <c:v>85.5</c:v>
                </c:pt>
                <c:pt idx="3699">
                  <c:v>85.5</c:v>
                </c:pt>
                <c:pt idx="3700">
                  <c:v>85.5</c:v>
                </c:pt>
                <c:pt idx="3701">
                  <c:v>85.4</c:v>
                </c:pt>
                <c:pt idx="3702">
                  <c:v>85.4</c:v>
                </c:pt>
                <c:pt idx="3703">
                  <c:v>85.4</c:v>
                </c:pt>
                <c:pt idx="3704">
                  <c:v>85.4</c:v>
                </c:pt>
                <c:pt idx="3705">
                  <c:v>85.4</c:v>
                </c:pt>
                <c:pt idx="3706">
                  <c:v>85.4</c:v>
                </c:pt>
                <c:pt idx="3707">
                  <c:v>85.3</c:v>
                </c:pt>
                <c:pt idx="3708">
                  <c:v>85.3</c:v>
                </c:pt>
                <c:pt idx="3709">
                  <c:v>85.3</c:v>
                </c:pt>
                <c:pt idx="3710">
                  <c:v>85.3</c:v>
                </c:pt>
                <c:pt idx="3711">
                  <c:v>85.2</c:v>
                </c:pt>
                <c:pt idx="3712">
                  <c:v>85.2</c:v>
                </c:pt>
                <c:pt idx="3713">
                  <c:v>85.2</c:v>
                </c:pt>
                <c:pt idx="3714">
                  <c:v>85.2</c:v>
                </c:pt>
                <c:pt idx="3715">
                  <c:v>85.2</c:v>
                </c:pt>
                <c:pt idx="3716">
                  <c:v>85.2</c:v>
                </c:pt>
                <c:pt idx="3717">
                  <c:v>85.1</c:v>
                </c:pt>
                <c:pt idx="3718">
                  <c:v>85.1</c:v>
                </c:pt>
                <c:pt idx="3719">
                  <c:v>85.1</c:v>
                </c:pt>
                <c:pt idx="3720">
                  <c:v>85.1</c:v>
                </c:pt>
                <c:pt idx="3721">
                  <c:v>85</c:v>
                </c:pt>
                <c:pt idx="3722">
                  <c:v>85</c:v>
                </c:pt>
                <c:pt idx="3723">
                  <c:v>85</c:v>
                </c:pt>
                <c:pt idx="3724">
                  <c:v>85</c:v>
                </c:pt>
                <c:pt idx="3725">
                  <c:v>85</c:v>
                </c:pt>
                <c:pt idx="3726">
                  <c:v>85</c:v>
                </c:pt>
                <c:pt idx="3727">
                  <c:v>85</c:v>
                </c:pt>
                <c:pt idx="3728">
                  <c:v>84.9</c:v>
                </c:pt>
                <c:pt idx="3729">
                  <c:v>84.9</c:v>
                </c:pt>
                <c:pt idx="3730">
                  <c:v>84.9</c:v>
                </c:pt>
                <c:pt idx="3731">
                  <c:v>84.9</c:v>
                </c:pt>
                <c:pt idx="3732">
                  <c:v>84.9</c:v>
                </c:pt>
                <c:pt idx="3733">
                  <c:v>84.9</c:v>
                </c:pt>
                <c:pt idx="3734">
                  <c:v>84.8</c:v>
                </c:pt>
                <c:pt idx="3735">
                  <c:v>84.8</c:v>
                </c:pt>
                <c:pt idx="3736">
                  <c:v>84.8</c:v>
                </c:pt>
                <c:pt idx="3737">
                  <c:v>84.8</c:v>
                </c:pt>
                <c:pt idx="3738">
                  <c:v>84.8</c:v>
                </c:pt>
                <c:pt idx="3739">
                  <c:v>84.8</c:v>
                </c:pt>
                <c:pt idx="3740">
                  <c:v>84.8</c:v>
                </c:pt>
                <c:pt idx="3741">
                  <c:v>84.8</c:v>
                </c:pt>
                <c:pt idx="3742">
                  <c:v>84.8</c:v>
                </c:pt>
                <c:pt idx="3743">
                  <c:v>84.7</c:v>
                </c:pt>
                <c:pt idx="3744">
                  <c:v>84.7</c:v>
                </c:pt>
                <c:pt idx="3745">
                  <c:v>84.7</c:v>
                </c:pt>
                <c:pt idx="3746">
                  <c:v>84.7</c:v>
                </c:pt>
                <c:pt idx="3747">
                  <c:v>84.7</c:v>
                </c:pt>
                <c:pt idx="3748">
                  <c:v>84.7</c:v>
                </c:pt>
                <c:pt idx="3749">
                  <c:v>84.7</c:v>
                </c:pt>
                <c:pt idx="3750">
                  <c:v>84.7</c:v>
                </c:pt>
                <c:pt idx="3751">
                  <c:v>84.7</c:v>
                </c:pt>
                <c:pt idx="3752">
                  <c:v>84.7</c:v>
                </c:pt>
                <c:pt idx="3753">
                  <c:v>84.7</c:v>
                </c:pt>
                <c:pt idx="3754">
                  <c:v>84.7</c:v>
                </c:pt>
                <c:pt idx="3755">
                  <c:v>84.7</c:v>
                </c:pt>
                <c:pt idx="3756">
                  <c:v>84.7</c:v>
                </c:pt>
                <c:pt idx="3757">
                  <c:v>84.7</c:v>
                </c:pt>
                <c:pt idx="3758">
                  <c:v>84.7</c:v>
                </c:pt>
                <c:pt idx="3759">
                  <c:v>84.7</c:v>
                </c:pt>
                <c:pt idx="3760">
                  <c:v>84.7</c:v>
                </c:pt>
                <c:pt idx="3761">
                  <c:v>84.7</c:v>
                </c:pt>
                <c:pt idx="3762">
                  <c:v>84.7</c:v>
                </c:pt>
                <c:pt idx="3763">
                  <c:v>84.7</c:v>
                </c:pt>
                <c:pt idx="3764">
                  <c:v>84.7</c:v>
                </c:pt>
                <c:pt idx="3765">
                  <c:v>84.7</c:v>
                </c:pt>
                <c:pt idx="3766">
                  <c:v>84.7</c:v>
                </c:pt>
                <c:pt idx="3767">
                  <c:v>84.7</c:v>
                </c:pt>
                <c:pt idx="3768">
                  <c:v>84.7</c:v>
                </c:pt>
                <c:pt idx="3769">
                  <c:v>84.7</c:v>
                </c:pt>
                <c:pt idx="3770">
                  <c:v>84.7</c:v>
                </c:pt>
                <c:pt idx="3771">
                  <c:v>84.7</c:v>
                </c:pt>
                <c:pt idx="3772">
                  <c:v>84.7</c:v>
                </c:pt>
                <c:pt idx="3773">
                  <c:v>84.7</c:v>
                </c:pt>
                <c:pt idx="3774">
                  <c:v>84.7</c:v>
                </c:pt>
                <c:pt idx="3775">
                  <c:v>84.7</c:v>
                </c:pt>
                <c:pt idx="3776">
                  <c:v>84.6</c:v>
                </c:pt>
                <c:pt idx="3777">
                  <c:v>84.6</c:v>
                </c:pt>
                <c:pt idx="3778">
                  <c:v>84.6</c:v>
                </c:pt>
                <c:pt idx="3779">
                  <c:v>84.6</c:v>
                </c:pt>
                <c:pt idx="3780">
                  <c:v>84.6</c:v>
                </c:pt>
                <c:pt idx="3781">
                  <c:v>84.6</c:v>
                </c:pt>
                <c:pt idx="3782">
                  <c:v>84.6</c:v>
                </c:pt>
                <c:pt idx="3783">
                  <c:v>84.6</c:v>
                </c:pt>
                <c:pt idx="3784">
                  <c:v>84.6</c:v>
                </c:pt>
                <c:pt idx="3785">
                  <c:v>84.6</c:v>
                </c:pt>
                <c:pt idx="3786">
                  <c:v>84.6</c:v>
                </c:pt>
                <c:pt idx="3787">
                  <c:v>84.6</c:v>
                </c:pt>
                <c:pt idx="3788">
                  <c:v>84.6</c:v>
                </c:pt>
                <c:pt idx="3789">
                  <c:v>84.6</c:v>
                </c:pt>
                <c:pt idx="3790">
                  <c:v>84.6</c:v>
                </c:pt>
                <c:pt idx="3791">
                  <c:v>84.6</c:v>
                </c:pt>
                <c:pt idx="3792">
                  <c:v>84.6</c:v>
                </c:pt>
                <c:pt idx="3793">
                  <c:v>84.6</c:v>
                </c:pt>
                <c:pt idx="3794">
                  <c:v>84.5</c:v>
                </c:pt>
                <c:pt idx="3795">
                  <c:v>84.5</c:v>
                </c:pt>
                <c:pt idx="3796">
                  <c:v>84.5</c:v>
                </c:pt>
                <c:pt idx="3797">
                  <c:v>84.5</c:v>
                </c:pt>
                <c:pt idx="3798">
                  <c:v>84.5</c:v>
                </c:pt>
                <c:pt idx="3799">
                  <c:v>84.5</c:v>
                </c:pt>
                <c:pt idx="3800">
                  <c:v>84.5</c:v>
                </c:pt>
                <c:pt idx="3801">
                  <c:v>84.5</c:v>
                </c:pt>
                <c:pt idx="3802">
                  <c:v>84.5</c:v>
                </c:pt>
                <c:pt idx="3803">
                  <c:v>84.5</c:v>
                </c:pt>
                <c:pt idx="3804">
                  <c:v>84.5</c:v>
                </c:pt>
                <c:pt idx="3805">
                  <c:v>84.5</c:v>
                </c:pt>
                <c:pt idx="3806">
                  <c:v>84.5</c:v>
                </c:pt>
                <c:pt idx="3807">
                  <c:v>84.5</c:v>
                </c:pt>
                <c:pt idx="3808">
                  <c:v>84.5</c:v>
                </c:pt>
                <c:pt idx="3809">
                  <c:v>84.4</c:v>
                </c:pt>
                <c:pt idx="3810">
                  <c:v>84.4</c:v>
                </c:pt>
                <c:pt idx="3811">
                  <c:v>84.5</c:v>
                </c:pt>
                <c:pt idx="3812">
                  <c:v>84.5</c:v>
                </c:pt>
                <c:pt idx="3813">
                  <c:v>84.5</c:v>
                </c:pt>
                <c:pt idx="3814">
                  <c:v>84.7</c:v>
                </c:pt>
                <c:pt idx="3815">
                  <c:v>84.7</c:v>
                </c:pt>
                <c:pt idx="3816">
                  <c:v>85</c:v>
                </c:pt>
                <c:pt idx="3817">
                  <c:v>85</c:v>
                </c:pt>
                <c:pt idx="3818">
                  <c:v>84.9</c:v>
                </c:pt>
                <c:pt idx="3819">
                  <c:v>84.9</c:v>
                </c:pt>
                <c:pt idx="3820">
                  <c:v>84.8</c:v>
                </c:pt>
                <c:pt idx="3821">
                  <c:v>84.8</c:v>
                </c:pt>
                <c:pt idx="3822">
                  <c:v>84.8</c:v>
                </c:pt>
                <c:pt idx="3823">
                  <c:v>84.8</c:v>
                </c:pt>
                <c:pt idx="3824">
                  <c:v>84.8</c:v>
                </c:pt>
                <c:pt idx="3825">
                  <c:v>84.8</c:v>
                </c:pt>
                <c:pt idx="3826">
                  <c:v>84.7</c:v>
                </c:pt>
                <c:pt idx="3827">
                  <c:v>84.7</c:v>
                </c:pt>
                <c:pt idx="3828">
                  <c:v>84.7</c:v>
                </c:pt>
                <c:pt idx="3829">
                  <c:v>84.7</c:v>
                </c:pt>
                <c:pt idx="3830">
                  <c:v>84.7</c:v>
                </c:pt>
                <c:pt idx="3831">
                  <c:v>84.7</c:v>
                </c:pt>
                <c:pt idx="3832">
                  <c:v>84.7</c:v>
                </c:pt>
                <c:pt idx="3833">
                  <c:v>84.7</c:v>
                </c:pt>
                <c:pt idx="3834">
                  <c:v>84.9</c:v>
                </c:pt>
                <c:pt idx="3835">
                  <c:v>84.9</c:v>
                </c:pt>
                <c:pt idx="3836">
                  <c:v>84.9</c:v>
                </c:pt>
                <c:pt idx="3837">
                  <c:v>84.9</c:v>
                </c:pt>
                <c:pt idx="3838">
                  <c:v>84.9</c:v>
                </c:pt>
                <c:pt idx="3839">
                  <c:v>85.1</c:v>
                </c:pt>
                <c:pt idx="3840">
                  <c:v>85.1</c:v>
                </c:pt>
                <c:pt idx="3841">
                  <c:v>85.3</c:v>
                </c:pt>
                <c:pt idx="3842">
                  <c:v>85.3</c:v>
                </c:pt>
                <c:pt idx="3843">
                  <c:v>85.2</c:v>
                </c:pt>
                <c:pt idx="3844">
                  <c:v>85.2</c:v>
                </c:pt>
                <c:pt idx="3845">
                  <c:v>85.2</c:v>
                </c:pt>
                <c:pt idx="3846">
                  <c:v>85.2</c:v>
                </c:pt>
                <c:pt idx="3847">
                  <c:v>85.1</c:v>
                </c:pt>
                <c:pt idx="3848">
                  <c:v>85.1</c:v>
                </c:pt>
                <c:pt idx="3849">
                  <c:v>85.1</c:v>
                </c:pt>
                <c:pt idx="3850">
                  <c:v>85.1</c:v>
                </c:pt>
                <c:pt idx="3851">
                  <c:v>85.1</c:v>
                </c:pt>
                <c:pt idx="3852">
                  <c:v>85.1</c:v>
                </c:pt>
                <c:pt idx="3853">
                  <c:v>85.1</c:v>
                </c:pt>
                <c:pt idx="3854">
                  <c:v>85.1</c:v>
                </c:pt>
                <c:pt idx="3855">
                  <c:v>85.1</c:v>
                </c:pt>
                <c:pt idx="3856">
                  <c:v>85.1</c:v>
                </c:pt>
                <c:pt idx="3857">
                  <c:v>85</c:v>
                </c:pt>
                <c:pt idx="3858">
                  <c:v>85</c:v>
                </c:pt>
                <c:pt idx="3859">
                  <c:v>85</c:v>
                </c:pt>
                <c:pt idx="3860">
                  <c:v>85</c:v>
                </c:pt>
                <c:pt idx="3861">
                  <c:v>85</c:v>
                </c:pt>
                <c:pt idx="3862">
                  <c:v>85</c:v>
                </c:pt>
                <c:pt idx="3863">
                  <c:v>85</c:v>
                </c:pt>
                <c:pt idx="3864">
                  <c:v>85</c:v>
                </c:pt>
                <c:pt idx="3865">
                  <c:v>85</c:v>
                </c:pt>
                <c:pt idx="3866">
                  <c:v>85</c:v>
                </c:pt>
                <c:pt idx="3867">
                  <c:v>85</c:v>
                </c:pt>
                <c:pt idx="3868">
                  <c:v>85</c:v>
                </c:pt>
                <c:pt idx="3869">
                  <c:v>85</c:v>
                </c:pt>
                <c:pt idx="3870">
                  <c:v>85</c:v>
                </c:pt>
                <c:pt idx="3871">
                  <c:v>85</c:v>
                </c:pt>
                <c:pt idx="3872">
                  <c:v>84.9</c:v>
                </c:pt>
                <c:pt idx="3873">
                  <c:v>84.9</c:v>
                </c:pt>
                <c:pt idx="3874">
                  <c:v>84.9</c:v>
                </c:pt>
                <c:pt idx="3875">
                  <c:v>84.9</c:v>
                </c:pt>
                <c:pt idx="3876">
                  <c:v>84.9</c:v>
                </c:pt>
                <c:pt idx="3877">
                  <c:v>84.9</c:v>
                </c:pt>
                <c:pt idx="3878">
                  <c:v>84.9</c:v>
                </c:pt>
                <c:pt idx="3879">
                  <c:v>84.9</c:v>
                </c:pt>
                <c:pt idx="3880">
                  <c:v>84.9</c:v>
                </c:pt>
                <c:pt idx="3881">
                  <c:v>84.9</c:v>
                </c:pt>
                <c:pt idx="3882">
                  <c:v>84.9</c:v>
                </c:pt>
                <c:pt idx="3883">
                  <c:v>84.9</c:v>
                </c:pt>
                <c:pt idx="3884">
                  <c:v>84.9</c:v>
                </c:pt>
                <c:pt idx="3885">
                  <c:v>84.9</c:v>
                </c:pt>
                <c:pt idx="3886">
                  <c:v>84.9</c:v>
                </c:pt>
                <c:pt idx="3887">
                  <c:v>84.9</c:v>
                </c:pt>
                <c:pt idx="3888">
                  <c:v>84.9</c:v>
                </c:pt>
                <c:pt idx="3889">
                  <c:v>84.9</c:v>
                </c:pt>
                <c:pt idx="3890">
                  <c:v>84.9</c:v>
                </c:pt>
                <c:pt idx="3891">
                  <c:v>84.8</c:v>
                </c:pt>
                <c:pt idx="3892">
                  <c:v>84.8</c:v>
                </c:pt>
                <c:pt idx="3893">
                  <c:v>84.8</c:v>
                </c:pt>
                <c:pt idx="3894">
                  <c:v>84.8</c:v>
                </c:pt>
                <c:pt idx="3895">
                  <c:v>84.8</c:v>
                </c:pt>
                <c:pt idx="3896">
                  <c:v>84.8</c:v>
                </c:pt>
                <c:pt idx="3897">
                  <c:v>84.8</c:v>
                </c:pt>
                <c:pt idx="3898">
                  <c:v>84.8</c:v>
                </c:pt>
                <c:pt idx="3899">
                  <c:v>84.8</c:v>
                </c:pt>
                <c:pt idx="3900">
                  <c:v>84.8</c:v>
                </c:pt>
                <c:pt idx="3901">
                  <c:v>84.8</c:v>
                </c:pt>
                <c:pt idx="3902">
                  <c:v>84.8</c:v>
                </c:pt>
                <c:pt idx="3903">
                  <c:v>84.8</c:v>
                </c:pt>
                <c:pt idx="3904">
                  <c:v>84.8</c:v>
                </c:pt>
                <c:pt idx="3905">
                  <c:v>84.8</c:v>
                </c:pt>
                <c:pt idx="3906">
                  <c:v>84.8</c:v>
                </c:pt>
                <c:pt idx="3907">
                  <c:v>84.8</c:v>
                </c:pt>
                <c:pt idx="3908">
                  <c:v>84.8</c:v>
                </c:pt>
                <c:pt idx="3909">
                  <c:v>84.8</c:v>
                </c:pt>
                <c:pt idx="3910">
                  <c:v>84.8</c:v>
                </c:pt>
                <c:pt idx="3911">
                  <c:v>84.8</c:v>
                </c:pt>
                <c:pt idx="3912">
                  <c:v>84.8</c:v>
                </c:pt>
                <c:pt idx="3913">
                  <c:v>84.8</c:v>
                </c:pt>
                <c:pt idx="3914">
                  <c:v>84.8</c:v>
                </c:pt>
                <c:pt idx="3915">
                  <c:v>84.8</c:v>
                </c:pt>
                <c:pt idx="3916">
                  <c:v>84.8</c:v>
                </c:pt>
                <c:pt idx="3917">
                  <c:v>84.8</c:v>
                </c:pt>
                <c:pt idx="3918">
                  <c:v>84.8</c:v>
                </c:pt>
                <c:pt idx="3919">
                  <c:v>84.8</c:v>
                </c:pt>
                <c:pt idx="3920">
                  <c:v>84.8</c:v>
                </c:pt>
                <c:pt idx="3921">
                  <c:v>84.8</c:v>
                </c:pt>
                <c:pt idx="3922">
                  <c:v>84.8</c:v>
                </c:pt>
                <c:pt idx="3923">
                  <c:v>84.8</c:v>
                </c:pt>
                <c:pt idx="3924">
                  <c:v>84.8</c:v>
                </c:pt>
                <c:pt idx="3925">
                  <c:v>84.8</c:v>
                </c:pt>
                <c:pt idx="3926">
                  <c:v>84.8</c:v>
                </c:pt>
                <c:pt idx="3927">
                  <c:v>84.8</c:v>
                </c:pt>
                <c:pt idx="3928">
                  <c:v>84.8</c:v>
                </c:pt>
                <c:pt idx="3929">
                  <c:v>84.8</c:v>
                </c:pt>
                <c:pt idx="3930">
                  <c:v>84.8</c:v>
                </c:pt>
                <c:pt idx="3931">
                  <c:v>84.8</c:v>
                </c:pt>
                <c:pt idx="3932">
                  <c:v>84.8</c:v>
                </c:pt>
                <c:pt idx="3933">
                  <c:v>84.8</c:v>
                </c:pt>
                <c:pt idx="3934">
                  <c:v>84.8</c:v>
                </c:pt>
                <c:pt idx="3935">
                  <c:v>84.8</c:v>
                </c:pt>
                <c:pt idx="3936">
                  <c:v>84.8</c:v>
                </c:pt>
                <c:pt idx="3937">
                  <c:v>84.8</c:v>
                </c:pt>
                <c:pt idx="3938">
                  <c:v>84.8</c:v>
                </c:pt>
                <c:pt idx="3939">
                  <c:v>84.8</c:v>
                </c:pt>
                <c:pt idx="3940">
                  <c:v>84.8</c:v>
                </c:pt>
                <c:pt idx="3941">
                  <c:v>84.8</c:v>
                </c:pt>
                <c:pt idx="3942">
                  <c:v>84.8</c:v>
                </c:pt>
                <c:pt idx="3943">
                  <c:v>84.8</c:v>
                </c:pt>
                <c:pt idx="3944">
                  <c:v>84.8</c:v>
                </c:pt>
                <c:pt idx="3945">
                  <c:v>84.8</c:v>
                </c:pt>
                <c:pt idx="3946">
                  <c:v>84.8</c:v>
                </c:pt>
                <c:pt idx="3947">
                  <c:v>84.8</c:v>
                </c:pt>
                <c:pt idx="3948">
                  <c:v>84.8</c:v>
                </c:pt>
                <c:pt idx="3949">
                  <c:v>84.8</c:v>
                </c:pt>
                <c:pt idx="3950">
                  <c:v>84.8</c:v>
                </c:pt>
                <c:pt idx="3951">
                  <c:v>84.8</c:v>
                </c:pt>
                <c:pt idx="3952">
                  <c:v>84.8</c:v>
                </c:pt>
                <c:pt idx="3953">
                  <c:v>84.8</c:v>
                </c:pt>
                <c:pt idx="3954">
                  <c:v>84.8</c:v>
                </c:pt>
                <c:pt idx="3955">
                  <c:v>84.8</c:v>
                </c:pt>
                <c:pt idx="3956">
                  <c:v>84.8</c:v>
                </c:pt>
                <c:pt idx="3957">
                  <c:v>84.7</c:v>
                </c:pt>
                <c:pt idx="3958">
                  <c:v>84.7</c:v>
                </c:pt>
                <c:pt idx="3959">
                  <c:v>84.7</c:v>
                </c:pt>
                <c:pt idx="3960">
                  <c:v>84.7</c:v>
                </c:pt>
                <c:pt idx="3961">
                  <c:v>84.7</c:v>
                </c:pt>
                <c:pt idx="3962">
                  <c:v>84.7</c:v>
                </c:pt>
                <c:pt idx="3963">
                  <c:v>84.7</c:v>
                </c:pt>
                <c:pt idx="3964">
                  <c:v>84.7</c:v>
                </c:pt>
                <c:pt idx="3965">
                  <c:v>84.7</c:v>
                </c:pt>
                <c:pt idx="3966">
                  <c:v>84.7</c:v>
                </c:pt>
                <c:pt idx="3967">
                  <c:v>84.7</c:v>
                </c:pt>
                <c:pt idx="3968">
                  <c:v>84.7</c:v>
                </c:pt>
                <c:pt idx="3969">
                  <c:v>84.7</c:v>
                </c:pt>
                <c:pt idx="3970">
                  <c:v>84.7</c:v>
                </c:pt>
                <c:pt idx="3971">
                  <c:v>84.7</c:v>
                </c:pt>
                <c:pt idx="3972">
                  <c:v>84.8</c:v>
                </c:pt>
                <c:pt idx="3973">
                  <c:v>84.8</c:v>
                </c:pt>
                <c:pt idx="3974">
                  <c:v>85.3</c:v>
                </c:pt>
                <c:pt idx="3975">
                  <c:v>85.3</c:v>
                </c:pt>
                <c:pt idx="3976">
                  <c:v>85.1</c:v>
                </c:pt>
                <c:pt idx="3977">
                  <c:v>85.1</c:v>
                </c:pt>
                <c:pt idx="3978">
                  <c:v>85.8</c:v>
                </c:pt>
                <c:pt idx="3979">
                  <c:v>85.8</c:v>
                </c:pt>
                <c:pt idx="3980">
                  <c:v>86.3</c:v>
                </c:pt>
                <c:pt idx="3981">
                  <c:v>86.3</c:v>
                </c:pt>
                <c:pt idx="3982">
                  <c:v>86.7</c:v>
                </c:pt>
                <c:pt idx="3983">
                  <c:v>86.7</c:v>
                </c:pt>
                <c:pt idx="3984">
                  <c:v>87.3</c:v>
                </c:pt>
                <c:pt idx="3985">
                  <c:v>87.3</c:v>
                </c:pt>
                <c:pt idx="3986">
                  <c:v>87.7</c:v>
                </c:pt>
                <c:pt idx="3987">
                  <c:v>87.7</c:v>
                </c:pt>
                <c:pt idx="3988">
                  <c:v>88</c:v>
                </c:pt>
                <c:pt idx="3989">
                  <c:v>88</c:v>
                </c:pt>
                <c:pt idx="3990">
                  <c:v>88.2</c:v>
                </c:pt>
                <c:pt idx="3991">
                  <c:v>88.2</c:v>
                </c:pt>
                <c:pt idx="3992">
                  <c:v>88.3</c:v>
                </c:pt>
                <c:pt idx="3993">
                  <c:v>88.3</c:v>
                </c:pt>
                <c:pt idx="3994">
                  <c:v>88.3</c:v>
                </c:pt>
                <c:pt idx="3995">
                  <c:v>88.3</c:v>
                </c:pt>
                <c:pt idx="3996">
                  <c:v>88.3</c:v>
                </c:pt>
                <c:pt idx="3997">
                  <c:v>88.4</c:v>
                </c:pt>
                <c:pt idx="3998">
                  <c:v>88.4</c:v>
                </c:pt>
                <c:pt idx="3999">
                  <c:v>88.5</c:v>
                </c:pt>
                <c:pt idx="4000">
                  <c:v>88.5</c:v>
                </c:pt>
                <c:pt idx="4001">
                  <c:v>88.5</c:v>
                </c:pt>
                <c:pt idx="4002">
                  <c:v>88.5</c:v>
                </c:pt>
                <c:pt idx="4003">
                  <c:v>88.7</c:v>
                </c:pt>
                <c:pt idx="4004">
                  <c:v>88.7</c:v>
                </c:pt>
                <c:pt idx="4005">
                  <c:v>88.8</c:v>
                </c:pt>
                <c:pt idx="4006">
                  <c:v>88.8</c:v>
                </c:pt>
                <c:pt idx="4007">
                  <c:v>88.4</c:v>
                </c:pt>
                <c:pt idx="4008">
                  <c:v>88.4</c:v>
                </c:pt>
                <c:pt idx="4009">
                  <c:v>88.2</c:v>
                </c:pt>
                <c:pt idx="4010">
                  <c:v>88.2</c:v>
                </c:pt>
                <c:pt idx="4011">
                  <c:v>88.6</c:v>
                </c:pt>
                <c:pt idx="4012">
                  <c:v>88.6</c:v>
                </c:pt>
                <c:pt idx="4013">
                  <c:v>89.1</c:v>
                </c:pt>
                <c:pt idx="4014">
                  <c:v>89.1</c:v>
                </c:pt>
                <c:pt idx="4015">
                  <c:v>89.5</c:v>
                </c:pt>
                <c:pt idx="4016">
                  <c:v>89.5</c:v>
                </c:pt>
                <c:pt idx="4017">
                  <c:v>89.7</c:v>
                </c:pt>
                <c:pt idx="4018">
                  <c:v>89.7</c:v>
                </c:pt>
                <c:pt idx="4019">
                  <c:v>89.7</c:v>
                </c:pt>
                <c:pt idx="4020">
                  <c:v>89.7</c:v>
                </c:pt>
                <c:pt idx="4021">
                  <c:v>90</c:v>
                </c:pt>
                <c:pt idx="4022">
                  <c:v>90</c:v>
                </c:pt>
                <c:pt idx="4023">
                  <c:v>90</c:v>
                </c:pt>
                <c:pt idx="4024">
                  <c:v>90.2</c:v>
                </c:pt>
                <c:pt idx="4025">
                  <c:v>90.2</c:v>
                </c:pt>
                <c:pt idx="4026">
                  <c:v>90.3</c:v>
                </c:pt>
                <c:pt idx="4027">
                  <c:v>90.3</c:v>
                </c:pt>
                <c:pt idx="4028">
                  <c:v>90.2</c:v>
                </c:pt>
                <c:pt idx="4029">
                  <c:v>90.2</c:v>
                </c:pt>
                <c:pt idx="4030">
                  <c:v>89.9</c:v>
                </c:pt>
                <c:pt idx="4031">
                  <c:v>89.9</c:v>
                </c:pt>
                <c:pt idx="4032">
                  <c:v>89.7</c:v>
                </c:pt>
                <c:pt idx="4033">
                  <c:v>89.7</c:v>
                </c:pt>
                <c:pt idx="4034">
                  <c:v>89.5</c:v>
                </c:pt>
                <c:pt idx="4035">
                  <c:v>89.5</c:v>
                </c:pt>
                <c:pt idx="4036">
                  <c:v>89.8</c:v>
                </c:pt>
                <c:pt idx="4037">
                  <c:v>89.8</c:v>
                </c:pt>
                <c:pt idx="4038">
                  <c:v>90.1</c:v>
                </c:pt>
                <c:pt idx="4039">
                  <c:v>90.1</c:v>
                </c:pt>
                <c:pt idx="4040">
                  <c:v>90.3</c:v>
                </c:pt>
                <c:pt idx="4041">
                  <c:v>90.3</c:v>
                </c:pt>
                <c:pt idx="4042">
                  <c:v>90.3</c:v>
                </c:pt>
                <c:pt idx="4043">
                  <c:v>90.5</c:v>
                </c:pt>
                <c:pt idx="4044">
                  <c:v>90.5</c:v>
                </c:pt>
                <c:pt idx="4045">
                  <c:v>90.1</c:v>
                </c:pt>
                <c:pt idx="4046">
                  <c:v>90.1</c:v>
                </c:pt>
                <c:pt idx="4047">
                  <c:v>89.9</c:v>
                </c:pt>
                <c:pt idx="4048">
                  <c:v>89.9</c:v>
                </c:pt>
                <c:pt idx="4049">
                  <c:v>90</c:v>
                </c:pt>
                <c:pt idx="4050">
                  <c:v>90</c:v>
                </c:pt>
                <c:pt idx="4051">
                  <c:v>89.8</c:v>
                </c:pt>
                <c:pt idx="4052">
                  <c:v>89.8</c:v>
                </c:pt>
                <c:pt idx="4053">
                  <c:v>90</c:v>
                </c:pt>
                <c:pt idx="4054">
                  <c:v>90</c:v>
                </c:pt>
                <c:pt idx="4055">
                  <c:v>90.1</c:v>
                </c:pt>
                <c:pt idx="4056">
                  <c:v>90.1</c:v>
                </c:pt>
                <c:pt idx="4057">
                  <c:v>90.1</c:v>
                </c:pt>
                <c:pt idx="4058">
                  <c:v>90.1</c:v>
                </c:pt>
                <c:pt idx="4059">
                  <c:v>90.1</c:v>
                </c:pt>
                <c:pt idx="4060">
                  <c:v>90.2</c:v>
                </c:pt>
                <c:pt idx="4061">
                  <c:v>90.2</c:v>
                </c:pt>
                <c:pt idx="4062">
                  <c:v>90.2</c:v>
                </c:pt>
                <c:pt idx="4063">
                  <c:v>90.2</c:v>
                </c:pt>
                <c:pt idx="4064">
                  <c:v>90.2</c:v>
                </c:pt>
                <c:pt idx="4065">
                  <c:v>90.2</c:v>
                </c:pt>
                <c:pt idx="4066">
                  <c:v>90.1</c:v>
                </c:pt>
                <c:pt idx="4067">
                  <c:v>90.1</c:v>
                </c:pt>
                <c:pt idx="4068">
                  <c:v>90.1</c:v>
                </c:pt>
                <c:pt idx="4069">
                  <c:v>90.1</c:v>
                </c:pt>
                <c:pt idx="4070">
                  <c:v>90</c:v>
                </c:pt>
                <c:pt idx="4071">
                  <c:v>90</c:v>
                </c:pt>
                <c:pt idx="4072">
                  <c:v>90</c:v>
                </c:pt>
                <c:pt idx="4073">
                  <c:v>90</c:v>
                </c:pt>
                <c:pt idx="4074">
                  <c:v>89.9</c:v>
                </c:pt>
                <c:pt idx="4075">
                  <c:v>89.9</c:v>
                </c:pt>
                <c:pt idx="4076">
                  <c:v>89.9</c:v>
                </c:pt>
                <c:pt idx="4077">
                  <c:v>89.9</c:v>
                </c:pt>
                <c:pt idx="4078">
                  <c:v>89.8</c:v>
                </c:pt>
                <c:pt idx="4079">
                  <c:v>89.8</c:v>
                </c:pt>
                <c:pt idx="4080">
                  <c:v>89.8</c:v>
                </c:pt>
                <c:pt idx="4081">
                  <c:v>89.8</c:v>
                </c:pt>
                <c:pt idx="4082">
                  <c:v>89.8</c:v>
                </c:pt>
                <c:pt idx="4083">
                  <c:v>89.7</c:v>
                </c:pt>
                <c:pt idx="4084">
                  <c:v>89.7</c:v>
                </c:pt>
                <c:pt idx="4085">
                  <c:v>89.7</c:v>
                </c:pt>
                <c:pt idx="4086">
                  <c:v>89.7</c:v>
                </c:pt>
                <c:pt idx="4087">
                  <c:v>89.7</c:v>
                </c:pt>
                <c:pt idx="4088">
                  <c:v>89.7</c:v>
                </c:pt>
                <c:pt idx="4089">
                  <c:v>89.6</c:v>
                </c:pt>
                <c:pt idx="4090">
                  <c:v>89.6</c:v>
                </c:pt>
                <c:pt idx="4091">
                  <c:v>89.6</c:v>
                </c:pt>
                <c:pt idx="4092">
                  <c:v>89.6</c:v>
                </c:pt>
                <c:pt idx="4093">
                  <c:v>89.5</c:v>
                </c:pt>
                <c:pt idx="4094">
                  <c:v>89.5</c:v>
                </c:pt>
                <c:pt idx="4095">
                  <c:v>89.5</c:v>
                </c:pt>
                <c:pt idx="4096">
                  <c:v>89.5</c:v>
                </c:pt>
                <c:pt idx="4097">
                  <c:v>89.5</c:v>
                </c:pt>
                <c:pt idx="4098">
                  <c:v>89.5</c:v>
                </c:pt>
                <c:pt idx="4099">
                  <c:v>89.5</c:v>
                </c:pt>
                <c:pt idx="4100">
                  <c:v>89.4</c:v>
                </c:pt>
                <c:pt idx="4101">
                  <c:v>89.4</c:v>
                </c:pt>
                <c:pt idx="4102">
                  <c:v>89.4</c:v>
                </c:pt>
                <c:pt idx="4103">
                  <c:v>89.4</c:v>
                </c:pt>
                <c:pt idx="4104">
                  <c:v>89.4</c:v>
                </c:pt>
                <c:pt idx="4105">
                  <c:v>89.4</c:v>
                </c:pt>
                <c:pt idx="4106">
                  <c:v>89.3</c:v>
                </c:pt>
                <c:pt idx="4107">
                  <c:v>89.3</c:v>
                </c:pt>
                <c:pt idx="4108">
                  <c:v>89.3</c:v>
                </c:pt>
                <c:pt idx="4109">
                  <c:v>89.3</c:v>
                </c:pt>
                <c:pt idx="4110">
                  <c:v>89.3</c:v>
                </c:pt>
                <c:pt idx="4111">
                  <c:v>89.3</c:v>
                </c:pt>
                <c:pt idx="4112">
                  <c:v>89.3</c:v>
                </c:pt>
                <c:pt idx="4113">
                  <c:v>89.3</c:v>
                </c:pt>
                <c:pt idx="4114">
                  <c:v>89.3</c:v>
                </c:pt>
                <c:pt idx="4115">
                  <c:v>89.2</c:v>
                </c:pt>
                <c:pt idx="4116">
                  <c:v>89.2</c:v>
                </c:pt>
                <c:pt idx="4117">
                  <c:v>89.2</c:v>
                </c:pt>
                <c:pt idx="4118">
                  <c:v>89.2</c:v>
                </c:pt>
                <c:pt idx="4119">
                  <c:v>89.2</c:v>
                </c:pt>
                <c:pt idx="4120">
                  <c:v>89.2</c:v>
                </c:pt>
                <c:pt idx="4121">
                  <c:v>89.2</c:v>
                </c:pt>
                <c:pt idx="4122">
                  <c:v>89.2</c:v>
                </c:pt>
                <c:pt idx="4123">
                  <c:v>89.1</c:v>
                </c:pt>
                <c:pt idx="4124">
                  <c:v>89.1</c:v>
                </c:pt>
                <c:pt idx="4125">
                  <c:v>89.1</c:v>
                </c:pt>
                <c:pt idx="4126">
                  <c:v>89.1</c:v>
                </c:pt>
                <c:pt idx="4127">
                  <c:v>89.1</c:v>
                </c:pt>
                <c:pt idx="4128">
                  <c:v>89.1</c:v>
                </c:pt>
                <c:pt idx="4129">
                  <c:v>89.1</c:v>
                </c:pt>
                <c:pt idx="4130">
                  <c:v>89.1</c:v>
                </c:pt>
                <c:pt idx="4131">
                  <c:v>89</c:v>
                </c:pt>
                <c:pt idx="4132">
                  <c:v>89</c:v>
                </c:pt>
                <c:pt idx="4133">
                  <c:v>89</c:v>
                </c:pt>
                <c:pt idx="4134">
                  <c:v>89</c:v>
                </c:pt>
                <c:pt idx="4135">
                  <c:v>89</c:v>
                </c:pt>
                <c:pt idx="4136">
                  <c:v>89</c:v>
                </c:pt>
                <c:pt idx="4137">
                  <c:v>89</c:v>
                </c:pt>
                <c:pt idx="4138">
                  <c:v>89</c:v>
                </c:pt>
                <c:pt idx="4139">
                  <c:v>89</c:v>
                </c:pt>
                <c:pt idx="4140">
                  <c:v>89</c:v>
                </c:pt>
                <c:pt idx="4141">
                  <c:v>89</c:v>
                </c:pt>
                <c:pt idx="4142">
                  <c:v>88.9</c:v>
                </c:pt>
                <c:pt idx="4143">
                  <c:v>88.9</c:v>
                </c:pt>
                <c:pt idx="4144">
                  <c:v>88.9</c:v>
                </c:pt>
                <c:pt idx="4145">
                  <c:v>88.9</c:v>
                </c:pt>
                <c:pt idx="4146">
                  <c:v>88.9</c:v>
                </c:pt>
                <c:pt idx="4147">
                  <c:v>88.9</c:v>
                </c:pt>
                <c:pt idx="4148">
                  <c:v>88.9</c:v>
                </c:pt>
                <c:pt idx="4149">
                  <c:v>88.9</c:v>
                </c:pt>
                <c:pt idx="4150">
                  <c:v>88.9</c:v>
                </c:pt>
                <c:pt idx="4151">
                  <c:v>88.9</c:v>
                </c:pt>
                <c:pt idx="4152">
                  <c:v>88.8</c:v>
                </c:pt>
                <c:pt idx="4153">
                  <c:v>88.8</c:v>
                </c:pt>
                <c:pt idx="4154">
                  <c:v>88.8</c:v>
                </c:pt>
                <c:pt idx="4155">
                  <c:v>88.8</c:v>
                </c:pt>
                <c:pt idx="4156">
                  <c:v>88.8</c:v>
                </c:pt>
                <c:pt idx="4157">
                  <c:v>88.8</c:v>
                </c:pt>
                <c:pt idx="4158">
                  <c:v>88.8</c:v>
                </c:pt>
                <c:pt idx="4159">
                  <c:v>88.8</c:v>
                </c:pt>
                <c:pt idx="4160">
                  <c:v>88.8</c:v>
                </c:pt>
                <c:pt idx="4161">
                  <c:v>88.8</c:v>
                </c:pt>
                <c:pt idx="4162">
                  <c:v>88.7</c:v>
                </c:pt>
                <c:pt idx="4163">
                  <c:v>88.7</c:v>
                </c:pt>
                <c:pt idx="4164">
                  <c:v>88.7</c:v>
                </c:pt>
                <c:pt idx="4165">
                  <c:v>88.7</c:v>
                </c:pt>
                <c:pt idx="4166">
                  <c:v>88.7</c:v>
                </c:pt>
                <c:pt idx="4167">
                  <c:v>88.7</c:v>
                </c:pt>
                <c:pt idx="4168">
                  <c:v>88.7</c:v>
                </c:pt>
                <c:pt idx="4169">
                  <c:v>88.7</c:v>
                </c:pt>
                <c:pt idx="4170">
                  <c:v>88.6</c:v>
                </c:pt>
                <c:pt idx="4171">
                  <c:v>88.6</c:v>
                </c:pt>
                <c:pt idx="4172">
                  <c:v>88.6</c:v>
                </c:pt>
                <c:pt idx="4173">
                  <c:v>88.6</c:v>
                </c:pt>
                <c:pt idx="4174">
                  <c:v>88.6</c:v>
                </c:pt>
                <c:pt idx="4175">
                  <c:v>88.6</c:v>
                </c:pt>
                <c:pt idx="4176">
                  <c:v>88.5</c:v>
                </c:pt>
                <c:pt idx="4177">
                  <c:v>88.5</c:v>
                </c:pt>
                <c:pt idx="4178">
                  <c:v>88.5</c:v>
                </c:pt>
                <c:pt idx="4179">
                  <c:v>88.5</c:v>
                </c:pt>
                <c:pt idx="4180">
                  <c:v>88.5</c:v>
                </c:pt>
                <c:pt idx="4181">
                  <c:v>88.5</c:v>
                </c:pt>
                <c:pt idx="4182">
                  <c:v>88.5</c:v>
                </c:pt>
                <c:pt idx="4183">
                  <c:v>88.5</c:v>
                </c:pt>
                <c:pt idx="4184">
                  <c:v>88.4</c:v>
                </c:pt>
                <c:pt idx="4185">
                  <c:v>88.4</c:v>
                </c:pt>
                <c:pt idx="4186">
                  <c:v>88.4</c:v>
                </c:pt>
                <c:pt idx="4187">
                  <c:v>88.4</c:v>
                </c:pt>
                <c:pt idx="4188">
                  <c:v>88.4</c:v>
                </c:pt>
                <c:pt idx="4189">
                  <c:v>88.4</c:v>
                </c:pt>
                <c:pt idx="4190">
                  <c:v>88.4</c:v>
                </c:pt>
                <c:pt idx="4191">
                  <c:v>88.4</c:v>
                </c:pt>
                <c:pt idx="4192">
                  <c:v>88.4</c:v>
                </c:pt>
                <c:pt idx="4193">
                  <c:v>88.4</c:v>
                </c:pt>
                <c:pt idx="4194">
                  <c:v>88.3</c:v>
                </c:pt>
                <c:pt idx="4195">
                  <c:v>88.3</c:v>
                </c:pt>
                <c:pt idx="4196">
                  <c:v>88.3</c:v>
                </c:pt>
                <c:pt idx="4197">
                  <c:v>88.3</c:v>
                </c:pt>
                <c:pt idx="4198">
                  <c:v>88.3</c:v>
                </c:pt>
                <c:pt idx="4199">
                  <c:v>88.3</c:v>
                </c:pt>
                <c:pt idx="4200">
                  <c:v>88.3</c:v>
                </c:pt>
                <c:pt idx="4201">
                  <c:v>88.3</c:v>
                </c:pt>
                <c:pt idx="4202">
                  <c:v>88.3</c:v>
                </c:pt>
                <c:pt idx="4203">
                  <c:v>88.3</c:v>
                </c:pt>
                <c:pt idx="4204">
                  <c:v>88.3</c:v>
                </c:pt>
                <c:pt idx="4205">
                  <c:v>88.3</c:v>
                </c:pt>
                <c:pt idx="4206">
                  <c:v>88.3</c:v>
                </c:pt>
                <c:pt idx="4207">
                  <c:v>88.3</c:v>
                </c:pt>
                <c:pt idx="4208">
                  <c:v>88.3</c:v>
                </c:pt>
                <c:pt idx="4209">
                  <c:v>88.2</c:v>
                </c:pt>
                <c:pt idx="4210">
                  <c:v>88.2</c:v>
                </c:pt>
                <c:pt idx="4211">
                  <c:v>88.2</c:v>
                </c:pt>
                <c:pt idx="4212">
                  <c:v>88.2</c:v>
                </c:pt>
                <c:pt idx="4213">
                  <c:v>88.2</c:v>
                </c:pt>
                <c:pt idx="4214">
                  <c:v>88.2</c:v>
                </c:pt>
                <c:pt idx="4215">
                  <c:v>88.2</c:v>
                </c:pt>
                <c:pt idx="4216">
                  <c:v>88.2</c:v>
                </c:pt>
                <c:pt idx="4217">
                  <c:v>88.2</c:v>
                </c:pt>
                <c:pt idx="4218">
                  <c:v>88.2</c:v>
                </c:pt>
                <c:pt idx="4219">
                  <c:v>88.2</c:v>
                </c:pt>
                <c:pt idx="4220">
                  <c:v>88.2</c:v>
                </c:pt>
                <c:pt idx="4221">
                  <c:v>88.2</c:v>
                </c:pt>
                <c:pt idx="4222">
                  <c:v>88.2</c:v>
                </c:pt>
                <c:pt idx="4223">
                  <c:v>88.2</c:v>
                </c:pt>
                <c:pt idx="4224">
                  <c:v>88.2</c:v>
                </c:pt>
                <c:pt idx="4225">
                  <c:v>88.2</c:v>
                </c:pt>
                <c:pt idx="4226">
                  <c:v>88.2</c:v>
                </c:pt>
                <c:pt idx="4227">
                  <c:v>88.2</c:v>
                </c:pt>
                <c:pt idx="4228">
                  <c:v>88.2</c:v>
                </c:pt>
                <c:pt idx="4229">
                  <c:v>88.2</c:v>
                </c:pt>
                <c:pt idx="4230">
                  <c:v>88.2</c:v>
                </c:pt>
                <c:pt idx="4231">
                  <c:v>88.2</c:v>
                </c:pt>
                <c:pt idx="4232">
                  <c:v>88.2</c:v>
                </c:pt>
                <c:pt idx="4233">
                  <c:v>88.2</c:v>
                </c:pt>
                <c:pt idx="4234">
                  <c:v>88.3</c:v>
                </c:pt>
                <c:pt idx="4235">
                  <c:v>88.3</c:v>
                </c:pt>
                <c:pt idx="4236">
                  <c:v>88.3</c:v>
                </c:pt>
                <c:pt idx="4237">
                  <c:v>88.3</c:v>
                </c:pt>
                <c:pt idx="4238">
                  <c:v>88.3</c:v>
                </c:pt>
                <c:pt idx="4239">
                  <c:v>88.3</c:v>
                </c:pt>
                <c:pt idx="4240">
                  <c:v>88.3</c:v>
                </c:pt>
                <c:pt idx="4241">
                  <c:v>88.3</c:v>
                </c:pt>
                <c:pt idx="4242">
                  <c:v>88.4</c:v>
                </c:pt>
                <c:pt idx="4243">
                  <c:v>88.4</c:v>
                </c:pt>
                <c:pt idx="4244">
                  <c:v>88.4</c:v>
                </c:pt>
                <c:pt idx="4245">
                  <c:v>88.4</c:v>
                </c:pt>
                <c:pt idx="4246">
                  <c:v>88.4</c:v>
                </c:pt>
                <c:pt idx="4247">
                  <c:v>88.4</c:v>
                </c:pt>
                <c:pt idx="4248">
                  <c:v>88.4</c:v>
                </c:pt>
                <c:pt idx="4249">
                  <c:v>88.4</c:v>
                </c:pt>
                <c:pt idx="4250">
                  <c:v>88.4</c:v>
                </c:pt>
                <c:pt idx="4251">
                  <c:v>88.4</c:v>
                </c:pt>
                <c:pt idx="4252">
                  <c:v>88.4</c:v>
                </c:pt>
                <c:pt idx="4253">
                  <c:v>88.4</c:v>
                </c:pt>
                <c:pt idx="4254">
                  <c:v>88.4</c:v>
                </c:pt>
                <c:pt idx="4255">
                  <c:v>88.4</c:v>
                </c:pt>
                <c:pt idx="4256">
                  <c:v>88.4</c:v>
                </c:pt>
                <c:pt idx="4257">
                  <c:v>88.4</c:v>
                </c:pt>
                <c:pt idx="4258">
                  <c:v>88.4</c:v>
                </c:pt>
                <c:pt idx="4259">
                  <c:v>88.4</c:v>
                </c:pt>
                <c:pt idx="4260">
                  <c:v>88.4</c:v>
                </c:pt>
                <c:pt idx="4261">
                  <c:v>88.3</c:v>
                </c:pt>
                <c:pt idx="4262">
                  <c:v>88.3</c:v>
                </c:pt>
                <c:pt idx="4263">
                  <c:v>88.3</c:v>
                </c:pt>
                <c:pt idx="4264">
                  <c:v>88.3</c:v>
                </c:pt>
                <c:pt idx="4265">
                  <c:v>88.3</c:v>
                </c:pt>
                <c:pt idx="4266">
                  <c:v>88.3</c:v>
                </c:pt>
                <c:pt idx="4267">
                  <c:v>88.3</c:v>
                </c:pt>
                <c:pt idx="4268">
                  <c:v>88.3</c:v>
                </c:pt>
                <c:pt idx="4269">
                  <c:v>88.2</c:v>
                </c:pt>
                <c:pt idx="4270">
                  <c:v>88.2</c:v>
                </c:pt>
                <c:pt idx="4271">
                  <c:v>88.2</c:v>
                </c:pt>
                <c:pt idx="4272">
                  <c:v>88.2</c:v>
                </c:pt>
                <c:pt idx="4273">
                  <c:v>88.1</c:v>
                </c:pt>
                <c:pt idx="4274">
                  <c:v>88.1</c:v>
                </c:pt>
                <c:pt idx="4275">
                  <c:v>88.1</c:v>
                </c:pt>
                <c:pt idx="4276">
                  <c:v>88.1</c:v>
                </c:pt>
                <c:pt idx="4277">
                  <c:v>88.1</c:v>
                </c:pt>
                <c:pt idx="4278">
                  <c:v>88.1</c:v>
                </c:pt>
                <c:pt idx="4279">
                  <c:v>88.1</c:v>
                </c:pt>
                <c:pt idx="4280">
                  <c:v>88</c:v>
                </c:pt>
                <c:pt idx="4281">
                  <c:v>88</c:v>
                </c:pt>
                <c:pt idx="4282">
                  <c:v>88</c:v>
                </c:pt>
                <c:pt idx="4283">
                  <c:v>88</c:v>
                </c:pt>
                <c:pt idx="4284">
                  <c:v>88</c:v>
                </c:pt>
                <c:pt idx="4285">
                  <c:v>88</c:v>
                </c:pt>
                <c:pt idx="4286">
                  <c:v>88</c:v>
                </c:pt>
                <c:pt idx="4287">
                  <c:v>88</c:v>
                </c:pt>
                <c:pt idx="4288">
                  <c:v>88</c:v>
                </c:pt>
                <c:pt idx="4289">
                  <c:v>88</c:v>
                </c:pt>
                <c:pt idx="4290">
                  <c:v>88</c:v>
                </c:pt>
                <c:pt idx="4291">
                  <c:v>88</c:v>
                </c:pt>
                <c:pt idx="4292">
                  <c:v>88</c:v>
                </c:pt>
                <c:pt idx="4293">
                  <c:v>88</c:v>
                </c:pt>
                <c:pt idx="4294">
                  <c:v>88</c:v>
                </c:pt>
                <c:pt idx="4295">
                  <c:v>88</c:v>
                </c:pt>
                <c:pt idx="4296">
                  <c:v>88</c:v>
                </c:pt>
                <c:pt idx="4297">
                  <c:v>88</c:v>
                </c:pt>
                <c:pt idx="4298">
                  <c:v>88.1</c:v>
                </c:pt>
                <c:pt idx="4299">
                  <c:v>88.1</c:v>
                </c:pt>
                <c:pt idx="4300">
                  <c:v>88.1</c:v>
                </c:pt>
                <c:pt idx="4301">
                  <c:v>88.1</c:v>
                </c:pt>
                <c:pt idx="4302">
                  <c:v>88.1</c:v>
                </c:pt>
                <c:pt idx="4303">
                  <c:v>88.1</c:v>
                </c:pt>
                <c:pt idx="4304">
                  <c:v>88.1</c:v>
                </c:pt>
                <c:pt idx="4305">
                  <c:v>88.1</c:v>
                </c:pt>
                <c:pt idx="4306">
                  <c:v>88.1</c:v>
                </c:pt>
                <c:pt idx="4307">
                  <c:v>88.1</c:v>
                </c:pt>
                <c:pt idx="4308">
                  <c:v>88.1</c:v>
                </c:pt>
                <c:pt idx="4309">
                  <c:v>88.1</c:v>
                </c:pt>
                <c:pt idx="4310">
                  <c:v>88.1</c:v>
                </c:pt>
                <c:pt idx="4311">
                  <c:v>88</c:v>
                </c:pt>
                <c:pt idx="4312">
                  <c:v>88</c:v>
                </c:pt>
                <c:pt idx="4313">
                  <c:v>88</c:v>
                </c:pt>
                <c:pt idx="4314">
                  <c:v>88</c:v>
                </c:pt>
                <c:pt idx="4315">
                  <c:v>88</c:v>
                </c:pt>
                <c:pt idx="4316">
                  <c:v>88</c:v>
                </c:pt>
                <c:pt idx="4317">
                  <c:v>88</c:v>
                </c:pt>
                <c:pt idx="4318">
                  <c:v>88</c:v>
                </c:pt>
                <c:pt idx="4319">
                  <c:v>88</c:v>
                </c:pt>
                <c:pt idx="4320">
                  <c:v>88</c:v>
                </c:pt>
                <c:pt idx="4321">
                  <c:v>88</c:v>
                </c:pt>
                <c:pt idx="4322">
                  <c:v>88</c:v>
                </c:pt>
                <c:pt idx="4323">
                  <c:v>88</c:v>
                </c:pt>
                <c:pt idx="4324">
                  <c:v>88</c:v>
                </c:pt>
                <c:pt idx="4325">
                  <c:v>88</c:v>
                </c:pt>
                <c:pt idx="4326">
                  <c:v>87.9</c:v>
                </c:pt>
                <c:pt idx="4327">
                  <c:v>87.9</c:v>
                </c:pt>
                <c:pt idx="4328">
                  <c:v>87.9</c:v>
                </c:pt>
                <c:pt idx="4329">
                  <c:v>87.9</c:v>
                </c:pt>
                <c:pt idx="4330">
                  <c:v>87.9</c:v>
                </c:pt>
                <c:pt idx="4331">
                  <c:v>87.9</c:v>
                </c:pt>
                <c:pt idx="4332">
                  <c:v>87.9</c:v>
                </c:pt>
                <c:pt idx="4333">
                  <c:v>87.9</c:v>
                </c:pt>
                <c:pt idx="4334">
                  <c:v>87.8</c:v>
                </c:pt>
                <c:pt idx="4335">
                  <c:v>87.8</c:v>
                </c:pt>
                <c:pt idx="4336">
                  <c:v>87.8</c:v>
                </c:pt>
                <c:pt idx="4337">
                  <c:v>87.8</c:v>
                </c:pt>
                <c:pt idx="4338">
                  <c:v>87.8</c:v>
                </c:pt>
                <c:pt idx="4339">
                  <c:v>87.8</c:v>
                </c:pt>
                <c:pt idx="4340">
                  <c:v>87.8</c:v>
                </c:pt>
                <c:pt idx="4341">
                  <c:v>87.8</c:v>
                </c:pt>
                <c:pt idx="4342">
                  <c:v>87.8</c:v>
                </c:pt>
                <c:pt idx="4343">
                  <c:v>87.7</c:v>
                </c:pt>
                <c:pt idx="4344">
                  <c:v>87.7</c:v>
                </c:pt>
                <c:pt idx="4345">
                  <c:v>87.7</c:v>
                </c:pt>
                <c:pt idx="4346">
                  <c:v>87.7</c:v>
                </c:pt>
                <c:pt idx="4347">
                  <c:v>87.7</c:v>
                </c:pt>
                <c:pt idx="4348">
                  <c:v>87.8</c:v>
                </c:pt>
                <c:pt idx="4349">
                  <c:v>87.8</c:v>
                </c:pt>
                <c:pt idx="4350">
                  <c:v>87.6</c:v>
                </c:pt>
                <c:pt idx="4351">
                  <c:v>87.6</c:v>
                </c:pt>
                <c:pt idx="4352">
                  <c:v>87.6</c:v>
                </c:pt>
                <c:pt idx="4353">
                  <c:v>87.6</c:v>
                </c:pt>
                <c:pt idx="4354">
                  <c:v>87.5</c:v>
                </c:pt>
                <c:pt idx="4355">
                  <c:v>87.5</c:v>
                </c:pt>
                <c:pt idx="4356">
                  <c:v>87.5</c:v>
                </c:pt>
                <c:pt idx="4357">
                  <c:v>87.5</c:v>
                </c:pt>
                <c:pt idx="4358">
                  <c:v>87.5</c:v>
                </c:pt>
                <c:pt idx="4359">
                  <c:v>87.5</c:v>
                </c:pt>
                <c:pt idx="4360">
                  <c:v>87.4</c:v>
                </c:pt>
                <c:pt idx="4361">
                  <c:v>87.4</c:v>
                </c:pt>
                <c:pt idx="4362">
                  <c:v>87.4</c:v>
                </c:pt>
                <c:pt idx="4363">
                  <c:v>87.4</c:v>
                </c:pt>
                <c:pt idx="4364">
                  <c:v>87.4</c:v>
                </c:pt>
                <c:pt idx="4365">
                  <c:v>87.4</c:v>
                </c:pt>
                <c:pt idx="4366">
                  <c:v>87.4</c:v>
                </c:pt>
                <c:pt idx="4367">
                  <c:v>87.4</c:v>
                </c:pt>
                <c:pt idx="4368">
                  <c:v>87.4</c:v>
                </c:pt>
                <c:pt idx="4369">
                  <c:v>87.4</c:v>
                </c:pt>
                <c:pt idx="4370">
                  <c:v>87.4</c:v>
                </c:pt>
                <c:pt idx="4371">
                  <c:v>87.4</c:v>
                </c:pt>
                <c:pt idx="4372">
                  <c:v>87.4</c:v>
                </c:pt>
                <c:pt idx="4373">
                  <c:v>87.4</c:v>
                </c:pt>
                <c:pt idx="4374">
                  <c:v>87.4</c:v>
                </c:pt>
                <c:pt idx="4375">
                  <c:v>87.4</c:v>
                </c:pt>
                <c:pt idx="4376">
                  <c:v>87.4</c:v>
                </c:pt>
                <c:pt idx="4377">
                  <c:v>87.4</c:v>
                </c:pt>
                <c:pt idx="4378">
                  <c:v>87.4</c:v>
                </c:pt>
                <c:pt idx="4379">
                  <c:v>87.4</c:v>
                </c:pt>
                <c:pt idx="4380">
                  <c:v>87.4</c:v>
                </c:pt>
                <c:pt idx="4381">
                  <c:v>87.4</c:v>
                </c:pt>
                <c:pt idx="4382">
                  <c:v>87.4</c:v>
                </c:pt>
                <c:pt idx="4383">
                  <c:v>87.4</c:v>
                </c:pt>
                <c:pt idx="4384">
                  <c:v>87.4</c:v>
                </c:pt>
                <c:pt idx="4385">
                  <c:v>87.4</c:v>
                </c:pt>
                <c:pt idx="4386">
                  <c:v>87.4</c:v>
                </c:pt>
                <c:pt idx="4387">
                  <c:v>87.5</c:v>
                </c:pt>
                <c:pt idx="4388">
                  <c:v>87.5</c:v>
                </c:pt>
                <c:pt idx="4389">
                  <c:v>87.5</c:v>
                </c:pt>
                <c:pt idx="4390">
                  <c:v>87.5</c:v>
                </c:pt>
                <c:pt idx="4391">
                  <c:v>87.5</c:v>
                </c:pt>
                <c:pt idx="4392">
                  <c:v>87.5</c:v>
                </c:pt>
                <c:pt idx="4393">
                  <c:v>87.5</c:v>
                </c:pt>
                <c:pt idx="4394">
                  <c:v>87.6</c:v>
                </c:pt>
                <c:pt idx="4395">
                  <c:v>87.6</c:v>
                </c:pt>
                <c:pt idx="4396">
                  <c:v>87.6</c:v>
                </c:pt>
                <c:pt idx="4397">
                  <c:v>87.6</c:v>
                </c:pt>
                <c:pt idx="4398">
                  <c:v>87.6</c:v>
                </c:pt>
                <c:pt idx="4399">
                  <c:v>87.6</c:v>
                </c:pt>
                <c:pt idx="4400">
                  <c:v>87.7</c:v>
                </c:pt>
                <c:pt idx="4401">
                  <c:v>87.7</c:v>
                </c:pt>
                <c:pt idx="4402">
                  <c:v>87.7</c:v>
                </c:pt>
                <c:pt idx="4403">
                  <c:v>87.7</c:v>
                </c:pt>
                <c:pt idx="4404">
                  <c:v>87.7</c:v>
                </c:pt>
                <c:pt idx="4405">
                  <c:v>87.7</c:v>
                </c:pt>
                <c:pt idx="4406">
                  <c:v>87.8</c:v>
                </c:pt>
                <c:pt idx="4407">
                  <c:v>87.8</c:v>
                </c:pt>
                <c:pt idx="4408">
                  <c:v>87.8</c:v>
                </c:pt>
                <c:pt idx="4409">
                  <c:v>87.8</c:v>
                </c:pt>
                <c:pt idx="4410">
                  <c:v>87.8</c:v>
                </c:pt>
                <c:pt idx="4411">
                  <c:v>87.8</c:v>
                </c:pt>
                <c:pt idx="4412">
                  <c:v>87.8</c:v>
                </c:pt>
                <c:pt idx="4413">
                  <c:v>87.8</c:v>
                </c:pt>
                <c:pt idx="4414">
                  <c:v>87.8</c:v>
                </c:pt>
                <c:pt idx="4415">
                  <c:v>87.8</c:v>
                </c:pt>
                <c:pt idx="4416">
                  <c:v>87.8</c:v>
                </c:pt>
                <c:pt idx="4417">
                  <c:v>87.8</c:v>
                </c:pt>
                <c:pt idx="4418">
                  <c:v>87.8</c:v>
                </c:pt>
                <c:pt idx="4419">
                  <c:v>87.8</c:v>
                </c:pt>
                <c:pt idx="4420">
                  <c:v>87.8</c:v>
                </c:pt>
                <c:pt idx="4421">
                  <c:v>87.8</c:v>
                </c:pt>
                <c:pt idx="4422">
                  <c:v>87.8</c:v>
                </c:pt>
                <c:pt idx="4423">
                  <c:v>87.8</c:v>
                </c:pt>
                <c:pt idx="4424">
                  <c:v>87.8</c:v>
                </c:pt>
                <c:pt idx="4425">
                  <c:v>87.8</c:v>
                </c:pt>
                <c:pt idx="4426">
                  <c:v>87.8</c:v>
                </c:pt>
                <c:pt idx="4427">
                  <c:v>87.8</c:v>
                </c:pt>
                <c:pt idx="4428">
                  <c:v>87.8</c:v>
                </c:pt>
                <c:pt idx="4429">
                  <c:v>87.8</c:v>
                </c:pt>
                <c:pt idx="4430">
                  <c:v>87.8</c:v>
                </c:pt>
                <c:pt idx="4431">
                  <c:v>87.8</c:v>
                </c:pt>
                <c:pt idx="4432">
                  <c:v>87.8</c:v>
                </c:pt>
                <c:pt idx="4433">
                  <c:v>87.8</c:v>
                </c:pt>
                <c:pt idx="4434">
                  <c:v>87.8</c:v>
                </c:pt>
                <c:pt idx="4435">
                  <c:v>87.8</c:v>
                </c:pt>
                <c:pt idx="4436">
                  <c:v>87.7</c:v>
                </c:pt>
                <c:pt idx="4437">
                  <c:v>87.7</c:v>
                </c:pt>
                <c:pt idx="4438">
                  <c:v>87.7</c:v>
                </c:pt>
                <c:pt idx="4439">
                  <c:v>87.7</c:v>
                </c:pt>
                <c:pt idx="4440">
                  <c:v>87.7</c:v>
                </c:pt>
                <c:pt idx="4441">
                  <c:v>87.7</c:v>
                </c:pt>
                <c:pt idx="4442">
                  <c:v>87.7</c:v>
                </c:pt>
                <c:pt idx="4443">
                  <c:v>87.7</c:v>
                </c:pt>
                <c:pt idx="4444">
                  <c:v>87.7</c:v>
                </c:pt>
                <c:pt idx="4445">
                  <c:v>87.7</c:v>
                </c:pt>
                <c:pt idx="4446">
                  <c:v>87.7</c:v>
                </c:pt>
                <c:pt idx="4447">
                  <c:v>87.7</c:v>
                </c:pt>
                <c:pt idx="4448">
                  <c:v>87.7</c:v>
                </c:pt>
                <c:pt idx="4449">
                  <c:v>87.7</c:v>
                </c:pt>
                <c:pt idx="4450">
                  <c:v>87.7</c:v>
                </c:pt>
                <c:pt idx="4451">
                  <c:v>87.7</c:v>
                </c:pt>
                <c:pt idx="4452">
                  <c:v>87.7</c:v>
                </c:pt>
                <c:pt idx="4453">
                  <c:v>87.7</c:v>
                </c:pt>
                <c:pt idx="4454">
                  <c:v>87.7</c:v>
                </c:pt>
                <c:pt idx="4455">
                  <c:v>87.7</c:v>
                </c:pt>
                <c:pt idx="4456">
                  <c:v>87.7</c:v>
                </c:pt>
                <c:pt idx="4457">
                  <c:v>87.7</c:v>
                </c:pt>
                <c:pt idx="4458">
                  <c:v>87.7</c:v>
                </c:pt>
                <c:pt idx="4459">
                  <c:v>87.7</c:v>
                </c:pt>
                <c:pt idx="4460">
                  <c:v>87.7</c:v>
                </c:pt>
                <c:pt idx="4461">
                  <c:v>87.7</c:v>
                </c:pt>
                <c:pt idx="4462">
                  <c:v>87.7</c:v>
                </c:pt>
                <c:pt idx="4463">
                  <c:v>87.6</c:v>
                </c:pt>
                <c:pt idx="4464">
                  <c:v>87.6</c:v>
                </c:pt>
                <c:pt idx="4465">
                  <c:v>87.6</c:v>
                </c:pt>
                <c:pt idx="4466">
                  <c:v>87.6</c:v>
                </c:pt>
                <c:pt idx="4467">
                  <c:v>87.6</c:v>
                </c:pt>
                <c:pt idx="4468">
                  <c:v>87.6</c:v>
                </c:pt>
                <c:pt idx="4469">
                  <c:v>87.6</c:v>
                </c:pt>
                <c:pt idx="4470">
                  <c:v>87.6</c:v>
                </c:pt>
                <c:pt idx="4471">
                  <c:v>87.6</c:v>
                </c:pt>
                <c:pt idx="4472">
                  <c:v>87.6</c:v>
                </c:pt>
                <c:pt idx="4473">
                  <c:v>87.6</c:v>
                </c:pt>
                <c:pt idx="4474">
                  <c:v>87.6</c:v>
                </c:pt>
                <c:pt idx="4475">
                  <c:v>87.6</c:v>
                </c:pt>
                <c:pt idx="4476">
                  <c:v>87.6</c:v>
                </c:pt>
                <c:pt idx="4477">
                  <c:v>87.6</c:v>
                </c:pt>
                <c:pt idx="4478">
                  <c:v>87.6</c:v>
                </c:pt>
                <c:pt idx="4479">
                  <c:v>87.6</c:v>
                </c:pt>
                <c:pt idx="4480">
                  <c:v>87.6</c:v>
                </c:pt>
                <c:pt idx="4481">
                  <c:v>87.6</c:v>
                </c:pt>
                <c:pt idx="4482">
                  <c:v>87.6</c:v>
                </c:pt>
                <c:pt idx="4483">
                  <c:v>87.6</c:v>
                </c:pt>
                <c:pt idx="4484">
                  <c:v>87.6</c:v>
                </c:pt>
                <c:pt idx="4485">
                  <c:v>87.6</c:v>
                </c:pt>
                <c:pt idx="4486">
                  <c:v>87.6</c:v>
                </c:pt>
                <c:pt idx="4487">
                  <c:v>87.6</c:v>
                </c:pt>
                <c:pt idx="4488">
                  <c:v>87.6</c:v>
                </c:pt>
                <c:pt idx="4489">
                  <c:v>87.6</c:v>
                </c:pt>
                <c:pt idx="4490">
                  <c:v>87.6</c:v>
                </c:pt>
                <c:pt idx="4491">
                  <c:v>87.6</c:v>
                </c:pt>
                <c:pt idx="4492">
                  <c:v>87.6</c:v>
                </c:pt>
                <c:pt idx="4493">
                  <c:v>87.6</c:v>
                </c:pt>
                <c:pt idx="4494">
                  <c:v>87.6</c:v>
                </c:pt>
                <c:pt idx="4495">
                  <c:v>87.5</c:v>
                </c:pt>
                <c:pt idx="4496">
                  <c:v>87.5</c:v>
                </c:pt>
                <c:pt idx="4497">
                  <c:v>87.5</c:v>
                </c:pt>
                <c:pt idx="4498">
                  <c:v>87.5</c:v>
                </c:pt>
                <c:pt idx="4499">
                  <c:v>87.5</c:v>
                </c:pt>
                <c:pt idx="4500">
                  <c:v>87.5</c:v>
                </c:pt>
                <c:pt idx="4501">
                  <c:v>87.5</c:v>
                </c:pt>
                <c:pt idx="4502">
                  <c:v>87.5</c:v>
                </c:pt>
                <c:pt idx="4503">
                  <c:v>87.5</c:v>
                </c:pt>
                <c:pt idx="4504">
                  <c:v>87.5</c:v>
                </c:pt>
                <c:pt idx="4505">
                  <c:v>87.5</c:v>
                </c:pt>
                <c:pt idx="4506">
                  <c:v>87.5</c:v>
                </c:pt>
                <c:pt idx="4507">
                  <c:v>87.5</c:v>
                </c:pt>
                <c:pt idx="4508">
                  <c:v>87.5</c:v>
                </c:pt>
                <c:pt idx="4509">
                  <c:v>87.5</c:v>
                </c:pt>
                <c:pt idx="4510">
                  <c:v>87.5</c:v>
                </c:pt>
                <c:pt idx="4511">
                  <c:v>87.5</c:v>
                </c:pt>
                <c:pt idx="4512">
                  <c:v>87.5</c:v>
                </c:pt>
                <c:pt idx="4513">
                  <c:v>87.5</c:v>
                </c:pt>
                <c:pt idx="4514">
                  <c:v>87.5</c:v>
                </c:pt>
                <c:pt idx="4515">
                  <c:v>87.5</c:v>
                </c:pt>
                <c:pt idx="4516">
                  <c:v>87.5</c:v>
                </c:pt>
                <c:pt idx="4517">
                  <c:v>87.5</c:v>
                </c:pt>
                <c:pt idx="4518">
                  <c:v>87.5</c:v>
                </c:pt>
                <c:pt idx="4519">
                  <c:v>87.4</c:v>
                </c:pt>
                <c:pt idx="4520">
                  <c:v>87.4</c:v>
                </c:pt>
                <c:pt idx="4521">
                  <c:v>87.4</c:v>
                </c:pt>
                <c:pt idx="4522">
                  <c:v>87.4</c:v>
                </c:pt>
                <c:pt idx="4523">
                  <c:v>87.4</c:v>
                </c:pt>
                <c:pt idx="4524">
                  <c:v>87.4</c:v>
                </c:pt>
                <c:pt idx="4525">
                  <c:v>87.4</c:v>
                </c:pt>
                <c:pt idx="4526">
                  <c:v>87.4</c:v>
                </c:pt>
                <c:pt idx="4527">
                  <c:v>87.4</c:v>
                </c:pt>
                <c:pt idx="4528">
                  <c:v>87.4</c:v>
                </c:pt>
                <c:pt idx="4529">
                  <c:v>87.4</c:v>
                </c:pt>
                <c:pt idx="4530">
                  <c:v>87.4</c:v>
                </c:pt>
                <c:pt idx="4531">
                  <c:v>87.4</c:v>
                </c:pt>
                <c:pt idx="4532">
                  <c:v>87.4</c:v>
                </c:pt>
                <c:pt idx="4533">
                  <c:v>87.4</c:v>
                </c:pt>
                <c:pt idx="4534">
                  <c:v>87.4</c:v>
                </c:pt>
                <c:pt idx="4535">
                  <c:v>87.4</c:v>
                </c:pt>
                <c:pt idx="4536">
                  <c:v>87.4</c:v>
                </c:pt>
                <c:pt idx="4537">
                  <c:v>87.4</c:v>
                </c:pt>
                <c:pt idx="4538">
                  <c:v>87.4</c:v>
                </c:pt>
                <c:pt idx="4539">
                  <c:v>87.4</c:v>
                </c:pt>
                <c:pt idx="4540">
                  <c:v>87.4</c:v>
                </c:pt>
                <c:pt idx="4541">
                  <c:v>87.4</c:v>
                </c:pt>
                <c:pt idx="4542">
                  <c:v>87.4</c:v>
                </c:pt>
                <c:pt idx="4543">
                  <c:v>87.4</c:v>
                </c:pt>
                <c:pt idx="4544">
                  <c:v>87.4</c:v>
                </c:pt>
                <c:pt idx="4545">
                  <c:v>87.4</c:v>
                </c:pt>
                <c:pt idx="4546">
                  <c:v>87.4</c:v>
                </c:pt>
                <c:pt idx="4547">
                  <c:v>87.4</c:v>
                </c:pt>
                <c:pt idx="4548">
                  <c:v>87.4</c:v>
                </c:pt>
                <c:pt idx="4549">
                  <c:v>87.4</c:v>
                </c:pt>
                <c:pt idx="4550">
                  <c:v>87.4</c:v>
                </c:pt>
                <c:pt idx="4551">
                  <c:v>87.4</c:v>
                </c:pt>
                <c:pt idx="4552">
                  <c:v>87.4</c:v>
                </c:pt>
                <c:pt idx="4553">
                  <c:v>87.4</c:v>
                </c:pt>
                <c:pt idx="4554">
                  <c:v>87.4</c:v>
                </c:pt>
                <c:pt idx="4555">
                  <c:v>87.4</c:v>
                </c:pt>
                <c:pt idx="4556">
                  <c:v>87.4</c:v>
                </c:pt>
                <c:pt idx="4557">
                  <c:v>87.4</c:v>
                </c:pt>
                <c:pt idx="4558">
                  <c:v>87.4</c:v>
                </c:pt>
                <c:pt idx="4559">
                  <c:v>87.4</c:v>
                </c:pt>
                <c:pt idx="4560">
                  <c:v>87.4</c:v>
                </c:pt>
                <c:pt idx="4561">
                  <c:v>87.4</c:v>
                </c:pt>
                <c:pt idx="4562">
                  <c:v>87.4</c:v>
                </c:pt>
                <c:pt idx="4563">
                  <c:v>87.4</c:v>
                </c:pt>
                <c:pt idx="4564">
                  <c:v>87.4</c:v>
                </c:pt>
                <c:pt idx="4565">
                  <c:v>87.4</c:v>
                </c:pt>
                <c:pt idx="4566">
                  <c:v>87.4</c:v>
                </c:pt>
                <c:pt idx="4567">
                  <c:v>87.4</c:v>
                </c:pt>
                <c:pt idx="4568">
                  <c:v>87.5</c:v>
                </c:pt>
                <c:pt idx="4569">
                  <c:v>87.5</c:v>
                </c:pt>
                <c:pt idx="4570">
                  <c:v>87.5</c:v>
                </c:pt>
                <c:pt idx="4571">
                  <c:v>87.5</c:v>
                </c:pt>
                <c:pt idx="4572">
                  <c:v>87.5</c:v>
                </c:pt>
                <c:pt idx="4573">
                  <c:v>87.5</c:v>
                </c:pt>
                <c:pt idx="4574">
                  <c:v>87.5</c:v>
                </c:pt>
                <c:pt idx="4575">
                  <c:v>87.5</c:v>
                </c:pt>
                <c:pt idx="4576">
                  <c:v>87.5</c:v>
                </c:pt>
                <c:pt idx="4577">
                  <c:v>87.5</c:v>
                </c:pt>
                <c:pt idx="4578">
                  <c:v>87.5</c:v>
                </c:pt>
                <c:pt idx="4579">
                  <c:v>87.5</c:v>
                </c:pt>
                <c:pt idx="4580">
                  <c:v>87.5</c:v>
                </c:pt>
                <c:pt idx="4581">
                  <c:v>87.5</c:v>
                </c:pt>
                <c:pt idx="4582">
                  <c:v>87.5</c:v>
                </c:pt>
                <c:pt idx="4583">
                  <c:v>87.5</c:v>
                </c:pt>
                <c:pt idx="4584">
                  <c:v>87.5</c:v>
                </c:pt>
                <c:pt idx="4585">
                  <c:v>87.5</c:v>
                </c:pt>
                <c:pt idx="4586">
                  <c:v>87.5</c:v>
                </c:pt>
                <c:pt idx="4587">
                  <c:v>87.6</c:v>
                </c:pt>
                <c:pt idx="4588">
                  <c:v>87.6</c:v>
                </c:pt>
                <c:pt idx="4589">
                  <c:v>87.6</c:v>
                </c:pt>
                <c:pt idx="4590">
                  <c:v>87.6</c:v>
                </c:pt>
                <c:pt idx="4591">
                  <c:v>87.6</c:v>
                </c:pt>
                <c:pt idx="4592">
                  <c:v>87.6</c:v>
                </c:pt>
                <c:pt idx="4593">
                  <c:v>87.6</c:v>
                </c:pt>
                <c:pt idx="4594">
                  <c:v>87.6</c:v>
                </c:pt>
                <c:pt idx="4595">
                  <c:v>87.6</c:v>
                </c:pt>
                <c:pt idx="4596">
                  <c:v>87.6</c:v>
                </c:pt>
                <c:pt idx="4597">
                  <c:v>87.6</c:v>
                </c:pt>
                <c:pt idx="4598">
                  <c:v>87.6</c:v>
                </c:pt>
                <c:pt idx="4599">
                  <c:v>87.6</c:v>
                </c:pt>
                <c:pt idx="4600">
                  <c:v>87.6</c:v>
                </c:pt>
                <c:pt idx="4601">
                  <c:v>87.5</c:v>
                </c:pt>
                <c:pt idx="4602">
                  <c:v>87.5</c:v>
                </c:pt>
                <c:pt idx="4603">
                  <c:v>87.5</c:v>
                </c:pt>
                <c:pt idx="4604">
                  <c:v>87.5</c:v>
                </c:pt>
                <c:pt idx="4605">
                  <c:v>87.4</c:v>
                </c:pt>
                <c:pt idx="4606">
                  <c:v>87.4</c:v>
                </c:pt>
                <c:pt idx="4607">
                  <c:v>87.4</c:v>
                </c:pt>
                <c:pt idx="4608">
                  <c:v>87.4</c:v>
                </c:pt>
                <c:pt idx="4609">
                  <c:v>87.4</c:v>
                </c:pt>
                <c:pt idx="4610">
                  <c:v>87.3</c:v>
                </c:pt>
                <c:pt idx="4611">
                  <c:v>87.3</c:v>
                </c:pt>
                <c:pt idx="4612">
                  <c:v>87.2</c:v>
                </c:pt>
                <c:pt idx="4613">
                  <c:v>87.2</c:v>
                </c:pt>
                <c:pt idx="4614">
                  <c:v>87.1</c:v>
                </c:pt>
                <c:pt idx="4615">
                  <c:v>87.1</c:v>
                </c:pt>
                <c:pt idx="4616">
                  <c:v>87.1</c:v>
                </c:pt>
                <c:pt idx="4617">
                  <c:v>87.1</c:v>
                </c:pt>
                <c:pt idx="4618">
                  <c:v>87.1</c:v>
                </c:pt>
                <c:pt idx="4619">
                  <c:v>87</c:v>
                </c:pt>
                <c:pt idx="4620">
                  <c:v>87</c:v>
                </c:pt>
                <c:pt idx="4621">
                  <c:v>87</c:v>
                </c:pt>
                <c:pt idx="4622">
                  <c:v>87</c:v>
                </c:pt>
                <c:pt idx="4623">
                  <c:v>87</c:v>
                </c:pt>
                <c:pt idx="4624">
                  <c:v>87</c:v>
                </c:pt>
                <c:pt idx="4625">
                  <c:v>87</c:v>
                </c:pt>
                <c:pt idx="4626">
                  <c:v>87</c:v>
                </c:pt>
                <c:pt idx="4627">
                  <c:v>87</c:v>
                </c:pt>
                <c:pt idx="4628">
                  <c:v>87</c:v>
                </c:pt>
                <c:pt idx="4629">
                  <c:v>87</c:v>
                </c:pt>
                <c:pt idx="4630">
                  <c:v>87</c:v>
                </c:pt>
                <c:pt idx="4631">
                  <c:v>87</c:v>
                </c:pt>
                <c:pt idx="4632">
                  <c:v>87</c:v>
                </c:pt>
                <c:pt idx="4633">
                  <c:v>87</c:v>
                </c:pt>
                <c:pt idx="4634">
                  <c:v>87</c:v>
                </c:pt>
                <c:pt idx="4635">
                  <c:v>87.1</c:v>
                </c:pt>
                <c:pt idx="4636">
                  <c:v>87.1</c:v>
                </c:pt>
                <c:pt idx="4637">
                  <c:v>87.1</c:v>
                </c:pt>
                <c:pt idx="4638">
                  <c:v>87.1</c:v>
                </c:pt>
                <c:pt idx="4639">
                  <c:v>87.1</c:v>
                </c:pt>
                <c:pt idx="4640">
                  <c:v>87.1</c:v>
                </c:pt>
                <c:pt idx="4641">
                  <c:v>87.1</c:v>
                </c:pt>
                <c:pt idx="4642">
                  <c:v>87.1</c:v>
                </c:pt>
                <c:pt idx="4643">
                  <c:v>87.1</c:v>
                </c:pt>
                <c:pt idx="4644">
                  <c:v>87.1</c:v>
                </c:pt>
                <c:pt idx="4645">
                  <c:v>87.1</c:v>
                </c:pt>
                <c:pt idx="4646">
                  <c:v>87.2</c:v>
                </c:pt>
                <c:pt idx="4647">
                  <c:v>87.2</c:v>
                </c:pt>
                <c:pt idx="4648">
                  <c:v>87.2</c:v>
                </c:pt>
                <c:pt idx="4649">
                  <c:v>87.2</c:v>
                </c:pt>
                <c:pt idx="4650">
                  <c:v>87.3</c:v>
                </c:pt>
                <c:pt idx="4651">
                  <c:v>87.3</c:v>
                </c:pt>
                <c:pt idx="4652">
                  <c:v>87.3</c:v>
                </c:pt>
                <c:pt idx="4653">
                  <c:v>87.3</c:v>
                </c:pt>
                <c:pt idx="4654">
                  <c:v>87.3</c:v>
                </c:pt>
                <c:pt idx="4655">
                  <c:v>87.3</c:v>
                </c:pt>
                <c:pt idx="4656">
                  <c:v>87.3</c:v>
                </c:pt>
                <c:pt idx="4657">
                  <c:v>87.3</c:v>
                </c:pt>
                <c:pt idx="4658">
                  <c:v>87.3</c:v>
                </c:pt>
                <c:pt idx="4659">
                  <c:v>87.3</c:v>
                </c:pt>
                <c:pt idx="4660">
                  <c:v>87.3</c:v>
                </c:pt>
                <c:pt idx="4661">
                  <c:v>87.3</c:v>
                </c:pt>
                <c:pt idx="4662">
                  <c:v>87.3</c:v>
                </c:pt>
                <c:pt idx="4663">
                  <c:v>87.3</c:v>
                </c:pt>
                <c:pt idx="4664">
                  <c:v>87.3</c:v>
                </c:pt>
                <c:pt idx="4665">
                  <c:v>87.3</c:v>
                </c:pt>
                <c:pt idx="4666">
                  <c:v>87.3</c:v>
                </c:pt>
                <c:pt idx="4667">
                  <c:v>87.3</c:v>
                </c:pt>
                <c:pt idx="4668">
                  <c:v>87.3</c:v>
                </c:pt>
                <c:pt idx="4669">
                  <c:v>87.3</c:v>
                </c:pt>
                <c:pt idx="4670">
                  <c:v>87.2</c:v>
                </c:pt>
                <c:pt idx="4671">
                  <c:v>87.2</c:v>
                </c:pt>
                <c:pt idx="4672">
                  <c:v>87.2</c:v>
                </c:pt>
                <c:pt idx="4673">
                  <c:v>87.2</c:v>
                </c:pt>
                <c:pt idx="4674">
                  <c:v>87.2</c:v>
                </c:pt>
                <c:pt idx="4675">
                  <c:v>87.2</c:v>
                </c:pt>
                <c:pt idx="4676">
                  <c:v>87.2</c:v>
                </c:pt>
                <c:pt idx="4677">
                  <c:v>87.3</c:v>
                </c:pt>
                <c:pt idx="4678">
                  <c:v>87.3</c:v>
                </c:pt>
                <c:pt idx="4679">
                  <c:v>87.3</c:v>
                </c:pt>
                <c:pt idx="4680">
                  <c:v>87.3</c:v>
                </c:pt>
                <c:pt idx="4681">
                  <c:v>87.4</c:v>
                </c:pt>
                <c:pt idx="4682">
                  <c:v>87.4</c:v>
                </c:pt>
                <c:pt idx="4683">
                  <c:v>87.5</c:v>
                </c:pt>
                <c:pt idx="4684">
                  <c:v>87.5</c:v>
                </c:pt>
                <c:pt idx="4685">
                  <c:v>87.5</c:v>
                </c:pt>
                <c:pt idx="4686">
                  <c:v>87.5</c:v>
                </c:pt>
                <c:pt idx="4687">
                  <c:v>87.5</c:v>
                </c:pt>
                <c:pt idx="4688">
                  <c:v>87.5</c:v>
                </c:pt>
                <c:pt idx="4689">
                  <c:v>87.5</c:v>
                </c:pt>
                <c:pt idx="4690">
                  <c:v>87.5</c:v>
                </c:pt>
                <c:pt idx="4691">
                  <c:v>87.5</c:v>
                </c:pt>
                <c:pt idx="4692">
                  <c:v>87.5</c:v>
                </c:pt>
                <c:pt idx="4693">
                  <c:v>87.5</c:v>
                </c:pt>
                <c:pt idx="4694">
                  <c:v>87.4</c:v>
                </c:pt>
                <c:pt idx="4695">
                  <c:v>87.4</c:v>
                </c:pt>
                <c:pt idx="4696">
                  <c:v>87.4</c:v>
                </c:pt>
                <c:pt idx="4697">
                  <c:v>87.4</c:v>
                </c:pt>
                <c:pt idx="4698">
                  <c:v>87.4</c:v>
                </c:pt>
                <c:pt idx="4699">
                  <c:v>87.3</c:v>
                </c:pt>
                <c:pt idx="4700">
                  <c:v>87.3</c:v>
                </c:pt>
                <c:pt idx="4701">
                  <c:v>87.3</c:v>
                </c:pt>
                <c:pt idx="4702">
                  <c:v>87.3</c:v>
                </c:pt>
                <c:pt idx="4703">
                  <c:v>87.2</c:v>
                </c:pt>
                <c:pt idx="4704">
                  <c:v>87.2</c:v>
                </c:pt>
                <c:pt idx="4705">
                  <c:v>87.2</c:v>
                </c:pt>
                <c:pt idx="4706">
                  <c:v>87.2</c:v>
                </c:pt>
                <c:pt idx="4707">
                  <c:v>87.2</c:v>
                </c:pt>
                <c:pt idx="4708">
                  <c:v>87.2</c:v>
                </c:pt>
                <c:pt idx="4709">
                  <c:v>87.2</c:v>
                </c:pt>
                <c:pt idx="4710">
                  <c:v>87.2</c:v>
                </c:pt>
                <c:pt idx="4711">
                  <c:v>87.2</c:v>
                </c:pt>
                <c:pt idx="4712">
                  <c:v>87.1</c:v>
                </c:pt>
                <c:pt idx="4713">
                  <c:v>87.1</c:v>
                </c:pt>
                <c:pt idx="4714">
                  <c:v>87.1</c:v>
                </c:pt>
                <c:pt idx="4715">
                  <c:v>87.2</c:v>
                </c:pt>
                <c:pt idx="4716">
                  <c:v>87.2</c:v>
                </c:pt>
                <c:pt idx="4717">
                  <c:v>87.2</c:v>
                </c:pt>
                <c:pt idx="4718">
                  <c:v>87.2</c:v>
                </c:pt>
                <c:pt idx="4719">
                  <c:v>87.2</c:v>
                </c:pt>
                <c:pt idx="4720">
                  <c:v>87.2</c:v>
                </c:pt>
                <c:pt idx="4721">
                  <c:v>87.2</c:v>
                </c:pt>
                <c:pt idx="4722">
                  <c:v>87.2</c:v>
                </c:pt>
                <c:pt idx="4723">
                  <c:v>87.2</c:v>
                </c:pt>
                <c:pt idx="4724">
                  <c:v>87.2</c:v>
                </c:pt>
                <c:pt idx="4725">
                  <c:v>87.2</c:v>
                </c:pt>
                <c:pt idx="4726">
                  <c:v>87.2</c:v>
                </c:pt>
                <c:pt idx="4727">
                  <c:v>87.2</c:v>
                </c:pt>
                <c:pt idx="4728">
                  <c:v>87.2</c:v>
                </c:pt>
                <c:pt idx="4729">
                  <c:v>87.2</c:v>
                </c:pt>
                <c:pt idx="4730">
                  <c:v>87.2</c:v>
                </c:pt>
                <c:pt idx="4731">
                  <c:v>87.2</c:v>
                </c:pt>
                <c:pt idx="4732">
                  <c:v>87.2</c:v>
                </c:pt>
                <c:pt idx="4733">
                  <c:v>87.2</c:v>
                </c:pt>
                <c:pt idx="4734">
                  <c:v>87.2</c:v>
                </c:pt>
                <c:pt idx="4735">
                  <c:v>87.2</c:v>
                </c:pt>
                <c:pt idx="4736">
                  <c:v>87.2</c:v>
                </c:pt>
                <c:pt idx="4737">
                  <c:v>87.2</c:v>
                </c:pt>
                <c:pt idx="4738">
                  <c:v>87.2</c:v>
                </c:pt>
                <c:pt idx="4739">
                  <c:v>87.2</c:v>
                </c:pt>
                <c:pt idx="4740">
                  <c:v>87.2</c:v>
                </c:pt>
                <c:pt idx="4741">
                  <c:v>87.2</c:v>
                </c:pt>
                <c:pt idx="4742">
                  <c:v>87.2</c:v>
                </c:pt>
                <c:pt idx="4743">
                  <c:v>87.3</c:v>
                </c:pt>
                <c:pt idx="4744">
                  <c:v>87.3</c:v>
                </c:pt>
                <c:pt idx="4745">
                  <c:v>87.3</c:v>
                </c:pt>
                <c:pt idx="4746">
                  <c:v>87.3</c:v>
                </c:pt>
                <c:pt idx="4747">
                  <c:v>87.3</c:v>
                </c:pt>
                <c:pt idx="4748">
                  <c:v>87.3</c:v>
                </c:pt>
                <c:pt idx="4749">
                  <c:v>87.3</c:v>
                </c:pt>
                <c:pt idx="4750">
                  <c:v>87.3</c:v>
                </c:pt>
                <c:pt idx="4751">
                  <c:v>87.3</c:v>
                </c:pt>
                <c:pt idx="4752">
                  <c:v>87.3</c:v>
                </c:pt>
                <c:pt idx="4753">
                  <c:v>87.3</c:v>
                </c:pt>
                <c:pt idx="4754">
                  <c:v>87.4</c:v>
                </c:pt>
                <c:pt idx="4755">
                  <c:v>87.4</c:v>
                </c:pt>
                <c:pt idx="4756">
                  <c:v>87.4</c:v>
                </c:pt>
                <c:pt idx="4757">
                  <c:v>87.4</c:v>
                </c:pt>
                <c:pt idx="4758">
                  <c:v>87.4</c:v>
                </c:pt>
                <c:pt idx="4759">
                  <c:v>87.4</c:v>
                </c:pt>
                <c:pt idx="4760">
                  <c:v>87.4</c:v>
                </c:pt>
                <c:pt idx="4761">
                  <c:v>87.4</c:v>
                </c:pt>
                <c:pt idx="4762">
                  <c:v>87.4</c:v>
                </c:pt>
                <c:pt idx="4763">
                  <c:v>87.4</c:v>
                </c:pt>
                <c:pt idx="4764">
                  <c:v>87.4</c:v>
                </c:pt>
                <c:pt idx="4765">
                  <c:v>87.4</c:v>
                </c:pt>
                <c:pt idx="4766">
                  <c:v>87.4</c:v>
                </c:pt>
                <c:pt idx="4767">
                  <c:v>87.4</c:v>
                </c:pt>
                <c:pt idx="4768">
                  <c:v>87.4</c:v>
                </c:pt>
                <c:pt idx="4769">
                  <c:v>88</c:v>
                </c:pt>
                <c:pt idx="4770">
                  <c:v>88</c:v>
                </c:pt>
                <c:pt idx="4771">
                  <c:v>88.6</c:v>
                </c:pt>
                <c:pt idx="4772">
                  <c:v>88.6</c:v>
                </c:pt>
                <c:pt idx="4773">
                  <c:v>89.7</c:v>
                </c:pt>
                <c:pt idx="4774">
                  <c:v>89.7</c:v>
                </c:pt>
                <c:pt idx="4775">
                  <c:v>90.3</c:v>
                </c:pt>
                <c:pt idx="4776">
                  <c:v>90.3</c:v>
                </c:pt>
                <c:pt idx="4777">
                  <c:v>90.8</c:v>
                </c:pt>
                <c:pt idx="4778">
                  <c:v>90.8</c:v>
                </c:pt>
                <c:pt idx="4779">
                  <c:v>91</c:v>
                </c:pt>
                <c:pt idx="4780">
                  <c:v>91</c:v>
                </c:pt>
                <c:pt idx="4781">
                  <c:v>91</c:v>
                </c:pt>
                <c:pt idx="4782">
                  <c:v>91</c:v>
                </c:pt>
                <c:pt idx="4783">
                  <c:v>91.2</c:v>
                </c:pt>
                <c:pt idx="4784">
                  <c:v>91.2</c:v>
                </c:pt>
                <c:pt idx="4785">
                  <c:v>91.4</c:v>
                </c:pt>
                <c:pt idx="4786">
                  <c:v>91.4</c:v>
                </c:pt>
                <c:pt idx="4787">
                  <c:v>91.4</c:v>
                </c:pt>
                <c:pt idx="4788">
                  <c:v>91.5</c:v>
                </c:pt>
                <c:pt idx="4789">
                  <c:v>91.5</c:v>
                </c:pt>
                <c:pt idx="4790">
                  <c:v>91.6</c:v>
                </c:pt>
                <c:pt idx="4791">
                  <c:v>91.6</c:v>
                </c:pt>
                <c:pt idx="4792">
                  <c:v>91.6</c:v>
                </c:pt>
                <c:pt idx="4793">
                  <c:v>91.6</c:v>
                </c:pt>
                <c:pt idx="4794">
                  <c:v>91.8</c:v>
                </c:pt>
                <c:pt idx="4795">
                  <c:v>91.8</c:v>
                </c:pt>
                <c:pt idx="4796">
                  <c:v>91.3</c:v>
                </c:pt>
                <c:pt idx="4797">
                  <c:v>91.3</c:v>
                </c:pt>
                <c:pt idx="4798">
                  <c:v>91</c:v>
                </c:pt>
                <c:pt idx="4799">
                  <c:v>91</c:v>
                </c:pt>
                <c:pt idx="4800">
                  <c:v>91.4</c:v>
                </c:pt>
                <c:pt idx="4801">
                  <c:v>91.4</c:v>
                </c:pt>
                <c:pt idx="4802">
                  <c:v>91.4</c:v>
                </c:pt>
                <c:pt idx="4803">
                  <c:v>91.7</c:v>
                </c:pt>
                <c:pt idx="4804">
                  <c:v>91.7</c:v>
                </c:pt>
                <c:pt idx="4805">
                  <c:v>92.3</c:v>
                </c:pt>
                <c:pt idx="4806">
                  <c:v>92.3</c:v>
                </c:pt>
                <c:pt idx="4807">
                  <c:v>92.5</c:v>
                </c:pt>
                <c:pt idx="4808">
                  <c:v>92.5</c:v>
                </c:pt>
                <c:pt idx="4809">
                  <c:v>92.7</c:v>
                </c:pt>
                <c:pt idx="4810">
                  <c:v>92.7</c:v>
                </c:pt>
                <c:pt idx="4811">
                  <c:v>92.7</c:v>
                </c:pt>
                <c:pt idx="4812">
                  <c:v>92.7</c:v>
                </c:pt>
                <c:pt idx="4813">
                  <c:v>92.7</c:v>
                </c:pt>
                <c:pt idx="4814">
                  <c:v>92.7</c:v>
                </c:pt>
                <c:pt idx="4815">
                  <c:v>92.8</c:v>
                </c:pt>
                <c:pt idx="4816">
                  <c:v>92.8</c:v>
                </c:pt>
                <c:pt idx="4817">
                  <c:v>92.9</c:v>
                </c:pt>
                <c:pt idx="4818">
                  <c:v>92.9</c:v>
                </c:pt>
                <c:pt idx="4819">
                  <c:v>92.9</c:v>
                </c:pt>
                <c:pt idx="4820">
                  <c:v>92.8</c:v>
                </c:pt>
                <c:pt idx="4821">
                  <c:v>92.8</c:v>
                </c:pt>
                <c:pt idx="4822">
                  <c:v>92.9</c:v>
                </c:pt>
                <c:pt idx="4823">
                  <c:v>92.9</c:v>
                </c:pt>
                <c:pt idx="4824">
                  <c:v>92.9</c:v>
                </c:pt>
                <c:pt idx="4825">
                  <c:v>92.9</c:v>
                </c:pt>
                <c:pt idx="4826">
                  <c:v>92.8</c:v>
                </c:pt>
                <c:pt idx="4827">
                  <c:v>92.8</c:v>
                </c:pt>
                <c:pt idx="4828">
                  <c:v>92.4</c:v>
                </c:pt>
                <c:pt idx="4829">
                  <c:v>92.4</c:v>
                </c:pt>
                <c:pt idx="4830">
                  <c:v>92.2</c:v>
                </c:pt>
                <c:pt idx="4831">
                  <c:v>92.2</c:v>
                </c:pt>
                <c:pt idx="4832">
                  <c:v>92.2</c:v>
                </c:pt>
                <c:pt idx="4833">
                  <c:v>92.2</c:v>
                </c:pt>
                <c:pt idx="4834">
                  <c:v>92.2</c:v>
                </c:pt>
                <c:pt idx="4835">
                  <c:v>92.9</c:v>
                </c:pt>
                <c:pt idx="4836">
                  <c:v>92.9</c:v>
                </c:pt>
                <c:pt idx="4837">
                  <c:v>93.5</c:v>
                </c:pt>
                <c:pt idx="4838">
                  <c:v>93.5</c:v>
                </c:pt>
                <c:pt idx="4839">
                  <c:v>93.7</c:v>
                </c:pt>
                <c:pt idx="4840">
                  <c:v>93.7</c:v>
                </c:pt>
                <c:pt idx="4841">
                  <c:v>93.9</c:v>
                </c:pt>
                <c:pt idx="4842">
                  <c:v>93.9</c:v>
                </c:pt>
                <c:pt idx="4843">
                  <c:v>93.3</c:v>
                </c:pt>
                <c:pt idx="4844">
                  <c:v>93.3</c:v>
                </c:pt>
                <c:pt idx="4845">
                  <c:v>92.9</c:v>
                </c:pt>
                <c:pt idx="4846">
                  <c:v>92.9</c:v>
                </c:pt>
                <c:pt idx="4847">
                  <c:v>92.9</c:v>
                </c:pt>
                <c:pt idx="4848">
                  <c:v>92.9</c:v>
                </c:pt>
                <c:pt idx="4849">
                  <c:v>92.7</c:v>
                </c:pt>
                <c:pt idx="4850">
                  <c:v>92.7</c:v>
                </c:pt>
                <c:pt idx="4851">
                  <c:v>92.5</c:v>
                </c:pt>
                <c:pt idx="4852">
                  <c:v>92.5</c:v>
                </c:pt>
                <c:pt idx="4853">
                  <c:v>92.4</c:v>
                </c:pt>
                <c:pt idx="4854">
                  <c:v>92.4</c:v>
                </c:pt>
                <c:pt idx="4855">
                  <c:v>92.6</c:v>
                </c:pt>
                <c:pt idx="4856">
                  <c:v>92.6</c:v>
                </c:pt>
                <c:pt idx="4857">
                  <c:v>92.9</c:v>
                </c:pt>
                <c:pt idx="4858">
                  <c:v>92.9</c:v>
                </c:pt>
                <c:pt idx="4859">
                  <c:v>92.9</c:v>
                </c:pt>
                <c:pt idx="4860">
                  <c:v>93.3</c:v>
                </c:pt>
                <c:pt idx="4861">
                  <c:v>93.3</c:v>
                </c:pt>
                <c:pt idx="4862">
                  <c:v>93</c:v>
                </c:pt>
                <c:pt idx="4863">
                  <c:v>93</c:v>
                </c:pt>
                <c:pt idx="4864">
                  <c:v>92.8</c:v>
                </c:pt>
                <c:pt idx="4865">
                  <c:v>92.8</c:v>
                </c:pt>
                <c:pt idx="4866">
                  <c:v>92.8</c:v>
                </c:pt>
                <c:pt idx="4867">
                  <c:v>92.8</c:v>
                </c:pt>
                <c:pt idx="4868">
                  <c:v>92.9</c:v>
                </c:pt>
                <c:pt idx="4869">
                  <c:v>92.9</c:v>
                </c:pt>
                <c:pt idx="4870">
                  <c:v>93.1</c:v>
                </c:pt>
                <c:pt idx="4871">
                  <c:v>93.1</c:v>
                </c:pt>
                <c:pt idx="4872">
                  <c:v>93.1</c:v>
                </c:pt>
                <c:pt idx="4873">
                  <c:v>93.1</c:v>
                </c:pt>
                <c:pt idx="4874">
                  <c:v>93.2</c:v>
                </c:pt>
                <c:pt idx="4875">
                  <c:v>93.2</c:v>
                </c:pt>
                <c:pt idx="4876">
                  <c:v>93.2</c:v>
                </c:pt>
                <c:pt idx="4877">
                  <c:v>92.9</c:v>
                </c:pt>
                <c:pt idx="4878">
                  <c:v>92.9</c:v>
                </c:pt>
                <c:pt idx="4879">
                  <c:v>92.7</c:v>
                </c:pt>
                <c:pt idx="4880">
                  <c:v>92.7</c:v>
                </c:pt>
                <c:pt idx="4881">
                  <c:v>92.6</c:v>
                </c:pt>
                <c:pt idx="4882">
                  <c:v>92.6</c:v>
                </c:pt>
                <c:pt idx="4883">
                  <c:v>92.4</c:v>
                </c:pt>
                <c:pt idx="4884">
                  <c:v>92.4</c:v>
                </c:pt>
                <c:pt idx="4885">
                  <c:v>92.3</c:v>
                </c:pt>
                <c:pt idx="4886">
                  <c:v>92.3</c:v>
                </c:pt>
                <c:pt idx="4887">
                  <c:v>92.2</c:v>
                </c:pt>
                <c:pt idx="4888">
                  <c:v>92.2</c:v>
                </c:pt>
                <c:pt idx="4889">
                  <c:v>92.4</c:v>
                </c:pt>
                <c:pt idx="4890">
                  <c:v>92.4</c:v>
                </c:pt>
                <c:pt idx="4891">
                  <c:v>93</c:v>
                </c:pt>
                <c:pt idx="4892">
                  <c:v>93</c:v>
                </c:pt>
                <c:pt idx="4893">
                  <c:v>93</c:v>
                </c:pt>
                <c:pt idx="4894">
                  <c:v>93.3</c:v>
                </c:pt>
                <c:pt idx="4895">
                  <c:v>93.2</c:v>
                </c:pt>
                <c:pt idx="4896">
                  <c:v>93.2</c:v>
                </c:pt>
                <c:pt idx="4897">
                  <c:v>93.2</c:v>
                </c:pt>
                <c:pt idx="4898">
                  <c:v>93</c:v>
                </c:pt>
                <c:pt idx="4899">
                  <c:v>93</c:v>
                </c:pt>
                <c:pt idx="4900">
                  <c:v>92.8</c:v>
                </c:pt>
                <c:pt idx="4901">
                  <c:v>92.8</c:v>
                </c:pt>
                <c:pt idx="4902">
                  <c:v>92.7</c:v>
                </c:pt>
                <c:pt idx="4903">
                  <c:v>92.7</c:v>
                </c:pt>
                <c:pt idx="4904">
                  <c:v>93</c:v>
                </c:pt>
                <c:pt idx="4905">
                  <c:v>93</c:v>
                </c:pt>
                <c:pt idx="4906">
                  <c:v>93.4</c:v>
                </c:pt>
                <c:pt idx="4907">
                  <c:v>93.4</c:v>
                </c:pt>
                <c:pt idx="4908">
                  <c:v>93.3</c:v>
                </c:pt>
                <c:pt idx="4909">
                  <c:v>93.3</c:v>
                </c:pt>
                <c:pt idx="4910">
                  <c:v>93.6</c:v>
                </c:pt>
                <c:pt idx="4911">
                  <c:v>93.6</c:v>
                </c:pt>
                <c:pt idx="4912">
                  <c:v>93.2</c:v>
                </c:pt>
                <c:pt idx="4913">
                  <c:v>93.2</c:v>
                </c:pt>
                <c:pt idx="4914">
                  <c:v>93.1</c:v>
                </c:pt>
                <c:pt idx="4915">
                  <c:v>93.1</c:v>
                </c:pt>
                <c:pt idx="4916">
                  <c:v>93.1</c:v>
                </c:pt>
                <c:pt idx="4917">
                  <c:v>93</c:v>
                </c:pt>
                <c:pt idx="4918">
                  <c:v>93</c:v>
                </c:pt>
                <c:pt idx="4919">
                  <c:v>93.4</c:v>
                </c:pt>
                <c:pt idx="4920">
                  <c:v>93.4</c:v>
                </c:pt>
                <c:pt idx="4921">
                  <c:v>93.5</c:v>
                </c:pt>
                <c:pt idx="4922">
                  <c:v>93.5</c:v>
                </c:pt>
                <c:pt idx="4923">
                  <c:v>93.5</c:v>
                </c:pt>
                <c:pt idx="4924">
                  <c:v>93.5</c:v>
                </c:pt>
                <c:pt idx="4925">
                  <c:v>94.1</c:v>
                </c:pt>
                <c:pt idx="4926">
                  <c:v>94.1</c:v>
                </c:pt>
                <c:pt idx="4927">
                  <c:v>94.7</c:v>
                </c:pt>
                <c:pt idx="4928">
                  <c:v>94.7</c:v>
                </c:pt>
                <c:pt idx="4929">
                  <c:v>95.1</c:v>
                </c:pt>
                <c:pt idx="4930">
                  <c:v>95.1</c:v>
                </c:pt>
                <c:pt idx="4931">
                  <c:v>95.5</c:v>
                </c:pt>
                <c:pt idx="4932">
                  <c:v>95.5</c:v>
                </c:pt>
                <c:pt idx="4933">
                  <c:v>95.4</c:v>
                </c:pt>
                <c:pt idx="4934">
                  <c:v>95.4</c:v>
                </c:pt>
                <c:pt idx="4935">
                  <c:v>95.3</c:v>
                </c:pt>
                <c:pt idx="4936">
                  <c:v>95.3</c:v>
                </c:pt>
                <c:pt idx="4937">
                  <c:v>95.2</c:v>
                </c:pt>
                <c:pt idx="4938">
                  <c:v>95.2</c:v>
                </c:pt>
                <c:pt idx="4939">
                  <c:v>95.2</c:v>
                </c:pt>
                <c:pt idx="4940">
                  <c:v>94.7</c:v>
                </c:pt>
                <c:pt idx="4941">
                  <c:v>94.7</c:v>
                </c:pt>
                <c:pt idx="4942">
                  <c:v>94.4</c:v>
                </c:pt>
                <c:pt idx="4943">
                  <c:v>94.4</c:v>
                </c:pt>
                <c:pt idx="4944">
                  <c:v>95</c:v>
                </c:pt>
                <c:pt idx="4945">
                  <c:v>95</c:v>
                </c:pt>
                <c:pt idx="4946">
                  <c:v>95.6</c:v>
                </c:pt>
                <c:pt idx="4947">
                  <c:v>95.6</c:v>
                </c:pt>
                <c:pt idx="4948">
                  <c:v>96.1</c:v>
                </c:pt>
                <c:pt idx="4949">
                  <c:v>96.1</c:v>
                </c:pt>
                <c:pt idx="4950">
                  <c:v>96.1</c:v>
                </c:pt>
                <c:pt idx="4951">
                  <c:v>96.1</c:v>
                </c:pt>
                <c:pt idx="4952">
                  <c:v>95.8</c:v>
                </c:pt>
                <c:pt idx="4953">
                  <c:v>95.8</c:v>
                </c:pt>
                <c:pt idx="4954">
                  <c:v>95.9</c:v>
                </c:pt>
                <c:pt idx="4955">
                  <c:v>95.9</c:v>
                </c:pt>
                <c:pt idx="4956">
                  <c:v>95.8</c:v>
                </c:pt>
                <c:pt idx="4957">
                  <c:v>95.8</c:v>
                </c:pt>
                <c:pt idx="4958">
                  <c:v>95.9</c:v>
                </c:pt>
                <c:pt idx="4959">
                  <c:v>95.9</c:v>
                </c:pt>
                <c:pt idx="4960">
                  <c:v>95.4</c:v>
                </c:pt>
                <c:pt idx="4961">
                  <c:v>95.4</c:v>
                </c:pt>
                <c:pt idx="4962">
                  <c:v>95</c:v>
                </c:pt>
                <c:pt idx="4963">
                  <c:v>95</c:v>
                </c:pt>
                <c:pt idx="4964">
                  <c:v>94.8</c:v>
                </c:pt>
                <c:pt idx="4965">
                  <c:v>94.8</c:v>
                </c:pt>
                <c:pt idx="4966">
                  <c:v>95.3</c:v>
                </c:pt>
                <c:pt idx="4967">
                  <c:v>95.3</c:v>
                </c:pt>
                <c:pt idx="4968">
                  <c:v>95.9</c:v>
                </c:pt>
                <c:pt idx="4969">
                  <c:v>95.9</c:v>
                </c:pt>
                <c:pt idx="4970">
                  <c:v>95.9</c:v>
                </c:pt>
                <c:pt idx="4971">
                  <c:v>96.5</c:v>
                </c:pt>
                <c:pt idx="4972">
                  <c:v>96.5</c:v>
                </c:pt>
                <c:pt idx="4973">
                  <c:v>96.6</c:v>
                </c:pt>
                <c:pt idx="4974">
                  <c:v>96.6</c:v>
                </c:pt>
                <c:pt idx="4975">
                  <c:v>96.6</c:v>
                </c:pt>
                <c:pt idx="4976">
                  <c:v>96.6</c:v>
                </c:pt>
                <c:pt idx="4977">
                  <c:v>96.7</c:v>
                </c:pt>
                <c:pt idx="4978">
                  <c:v>96.7</c:v>
                </c:pt>
                <c:pt idx="4979">
                  <c:v>96.5</c:v>
                </c:pt>
                <c:pt idx="4980">
                  <c:v>96.5</c:v>
                </c:pt>
                <c:pt idx="4981">
                  <c:v>95.7</c:v>
                </c:pt>
                <c:pt idx="4982">
                  <c:v>95.7</c:v>
                </c:pt>
                <c:pt idx="4983">
                  <c:v>95.2</c:v>
                </c:pt>
                <c:pt idx="4984">
                  <c:v>95.2</c:v>
                </c:pt>
                <c:pt idx="4985">
                  <c:v>94.9</c:v>
                </c:pt>
                <c:pt idx="4986">
                  <c:v>94.9</c:v>
                </c:pt>
                <c:pt idx="4987">
                  <c:v>94.9</c:v>
                </c:pt>
                <c:pt idx="4988">
                  <c:v>95.4</c:v>
                </c:pt>
                <c:pt idx="4989">
                  <c:v>95.4</c:v>
                </c:pt>
                <c:pt idx="4990">
                  <c:v>96.3</c:v>
                </c:pt>
                <c:pt idx="4991">
                  <c:v>96.3</c:v>
                </c:pt>
                <c:pt idx="4992">
                  <c:v>96.3</c:v>
                </c:pt>
                <c:pt idx="4993">
                  <c:v>96.3</c:v>
                </c:pt>
                <c:pt idx="4994">
                  <c:v>96.6</c:v>
                </c:pt>
                <c:pt idx="4995">
                  <c:v>96.6</c:v>
                </c:pt>
                <c:pt idx="4996">
                  <c:v>96.6</c:v>
                </c:pt>
                <c:pt idx="4997">
                  <c:v>96.6</c:v>
                </c:pt>
                <c:pt idx="4998">
                  <c:v>96.8</c:v>
                </c:pt>
                <c:pt idx="4999">
                  <c:v>96.8</c:v>
                </c:pt>
                <c:pt idx="5000">
                  <c:v>97</c:v>
                </c:pt>
                <c:pt idx="5001">
                  <c:v>97</c:v>
                </c:pt>
                <c:pt idx="5002">
                  <c:v>96.9</c:v>
                </c:pt>
                <c:pt idx="5003">
                  <c:v>96.9</c:v>
                </c:pt>
                <c:pt idx="5004">
                  <c:v>96.2</c:v>
                </c:pt>
                <c:pt idx="5005">
                  <c:v>96.2</c:v>
                </c:pt>
                <c:pt idx="5006">
                  <c:v>96.2</c:v>
                </c:pt>
                <c:pt idx="5007">
                  <c:v>95.8</c:v>
                </c:pt>
                <c:pt idx="5008">
                  <c:v>95.8</c:v>
                </c:pt>
                <c:pt idx="5009">
                  <c:v>96.1</c:v>
                </c:pt>
                <c:pt idx="5010">
                  <c:v>96.1</c:v>
                </c:pt>
                <c:pt idx="5011">
                  <c:v>96.9</c:v>
                </c:pt>
                <c:pt idx="5012">
                  <c:v>96.9</c:v>
                </c:pt>
                <c:pt idx="5013">
                  <c:v>97.3</c:v>
                </c:pt>
                <c:pt idx="5014">
                  <c:v>97.3</c:v>
                </c:pt>
                <c:pt idx="5015">
                  <c:v>97.6</c:v>
                </c:pt>
                <c:pt idx="5016">
                  <c:v>97.6</c:v>
                </c:pt>
                <c:pt idx="5017">
                  <c:v>97.5</c:v>
                </c:pt>
                <c:pt idx="5018">
                  <c:v>97.5</c:v>
                </c:pt>
                <c:pt idx="5019">
                  <c:v>97.2</c:v>
                </c:pt>
                <c:pt idx="5020">
                  <c:v>97.2</c:v>
                </c:pt>
                <c:pt idx="5021">
                  <c:v>97.1</c:v>
                </c:pt>
                <c:pt idx="5022">
                  <c:v>97.1</c:v>
                </c:pt>
                <c:pt idx="5023">
                  <c:v>96.9</c:v>
                </c:pt>
                <c:pt idx="5024">
                  <c:v>96.9</c:v>
                </c:pt>
                <c:pt idx="5025">
                  <c:v>97.1</c:v>
                </c:pt>
                <c:pt idx="5026">
                  <c:v>97.1</c:v>
                </c:pt>
                <c:pt idx="5027">
                  <c:v>97.1</c:v>
                </c:pt>
                <c:pt idx="5028">
                  <c:v>96.5</c:v>
                </c:pt>
                <c:pt idx="5029">
                  <c:v>96.5</c:v>
                </c:pt>
                <c:pt idx="5030">
                  <c:v>96.1</c:v>
                </c:pt>
                <c:pt idx="5031">
                  <c:v>96.1</c:v>
                </c:pt>
                <c:pt idx="5032">
                  <c:v>97.2</c:v>
                </c:pt>
                <c:pt idx="5033">
                  <c:v>97.2</c:v>
                </c:pt>
                <c:pt idx="5034">
                  <c:v>97.6</c:v>
                </c:pt>
                <c:pt idx="5035">
                  <c:v>97.6</c:v>
                </c:pt>
                <c:pt idx="5036">
                  <c:v>97.7</c:v>
                </c:pt>
                <c:pt idx="5037">
                  <c:v>97.7</c:v>
                </c:pt>
                <c:pt idx="5038">
                  <c:v>97.7</c:v>
                </c:pt>
                <c:pt idx="5039">
                  <c:v>97.7</c:v>
                </c:pt>
                <c:pt idx="5040">
                  <c:v>97.9</c:v>
                </c:pt>
                <c:pt idx="5041">
                  <c:v>97.9</c:v>
                </c:pt>
                <c:pt idx="5042">
                  <c:v>97.9</c:v>
                </c:pt>
                <c:pt idx="5043">
                  <c:v>97.9</c:v>
                </c:pt>
                <c:pt idx="5044">
                  <c:v>97.9</c:v>
                </c:pt>
                <c:pt idx="5045">
                  <c:v>97.3</c:v>
                </c:pt>
                <c:pt idx="5046">
                  <c:v>97.3</c:v>
                </c:pt>
                <c:pt idx="5047">
                  <c:v>96.7</c:v>
                </c:pt>
                <c:pt idx="5048">
                  <c:v>96.7</c:v>
                </c:pt>
                <c:pt idx="5049">
                  <c:v>96.3</c:v>
                </c:pt>
                <c:pt idx="5050">
                  <c:v>96.3</c:v>
                </c:pt>
                <c:pt idx="5051">
                  <c:v>97.1</c:v>
                </c:pt>
                <c:pt idx="5052">
                  <c:v>97.1</c:v>
                </c:pt>
                <c:pt idx="5053">
                  <c:v>97.8</c:v>
                </c:pt>
                <c:pt idx="5054">
                  <c:v>97.8</c:v>
                </c:pt>
                <c:pt idx="5055">
                  <c:v>98.2</c:v>
                </c:pt>
                <c:pt idx="5056">
                  <c:v>98.2</c:v>
                </c:pt>
                <c:pt idx="5057">
                  <c:v>98.2</c:v>
                </c:pt>
                <c:pt idx="5058">
                  <c:v>98.2</c:v>
                </c:pt>
                <c:pt idx="5059">
                  <c:v>98.2</c:v>
                </c:pt>
                <c:pt idx="5060">
                  <c:v>98.2</c:v>
                </c:pt>
                <c:pt idx="5061">
                  <c:v>98</c:v>
                </c:pt>
                <c:pt idx="5062">
                  <c:v>98</c:v>
                </c:pt>
                <c:pt idx="5063">
                  <c:v>97.9</c:v>
                </c:pt>
                <c:pt idx="5064">
                  <c:v>97.9</c:v>
                </c:pt>
                <c:pt idx="5065">
                  <c:v>97.2</c:v>
                </c:pt>
                <c:pt idx="5066">
                  <c:v>97.2</c:v>
                </c:pt>
                <c:pt idx="5067">
                  <c:v>97.2</c:v>
                </c:pt>
                <c:pt idx="5068">
                  <c:v>96.8</c:v>
                </c:pt>
                <c:pt idx="5069">
                  <c:v>96.8</c:v>
                </c:pt>
                <c:pt idx="5070">
                  <c:v>96.6</c:v>
                </c:pt>
                <c:pt idx="5071">
                  <c:v>96.6</c:v>
                </c:pt>
                <c:pt idx="5072">
                  <c:v>97.4</c:v>
                </c:pt>
                <c:pt idx="5073">
                  <c:v>97.4</c:v>
                </c:pt>
                <c:pt idx="5074">
                  <c:v>98</c:v>
                </c:pt>
                <c:pt idx="5075">
                  <c:v>98</c:v>
                </c:pt>
                <c:pt idx="5076">
                  <c:v>98</c:v>
                </c:pt>
                <c:pt idx="5077">
                  <c:v>98</c:v>
                </c:pt>
                <c:pt idx="5078">
                  <c:v>98.6</c:v>
                </c:pt>
                <c:pt idx="5079">
                  <c:v>98.6</c:v>
                </c:pt>
                <c:pt idx="5080">
                  <c:v>98.6</c:v>
                </c:pt>
                <c:pt idx="5081">
                  <c:v>98.5</c:v>
                </c:pt>
                <c:pt idx="5082">
                  <c:v>98.5</c:v>
                </c:pt>
                <c:pt idx="5083">
                  <c:v>98.5</c:v>
                </c:pt>
                <c:pt idx="5084">
                  <c:v>98.5</c:v>
                </c:pt>
                <c:pt idx="5085">
                  <c:v>98.4</c:v>
                </c:pt>
                <c:pt idx="5086">
                  <c:v>98.4</c:v>
                </c:pt>
                <c:pt idx="5087">
                  <c:v>98.3</c:v>
                </c:pt>
                <c:pt idx="5088">
                  <c:v>98.3</c:v>
                </c:pt>
                <c:pt idx="5089">
                  <c:v>97.5</c:v>
                </c:pt>
                <c:pt idx="5090">
                  <c:v>97.5</c:v>
                </c:pt>
                <c:pt idx="5091">
                  <c:v>97</c:v>
                </c:pt>
                <c:pt idx="5092">
                  <c:v>97</c:v>
                </c:pt>
                <c:pt idx="5093">
                  <c:v>97.5</c:v>
                </c:pt>
                <c:pt idx="5094">
                  <c:v>97.5</c:v>
                </c:pt>
                <c:pt idx="5095">
                  <c:v>97.5</c:v>
                </c:pt>
                <c:pt idx="5096">
                  <c:v>98.1</c:v>
                </c:pt>
                <c:pt idx="5097">
                  <c:v>98.1</c:v>
                </c:pt>
                <c:pt idx="5098">
                  <c:v>98.9</c:v>
                </c:pt>
                <c:pt idx="5099">
                  <c:v>98.9</c:v>
                </c:pt>
                <c:pt idx="5100">
                  <c:v>99.2</c:v>
                </c:pt>
                <c:pt idx="5101">
                  <c:v>99.2</c:v>
                </c:pt>
                <c:pt idx="5102">
                  <c:v>99.1</c:v>
                </c:pt>
                <c:pt idx="5103">
                  <c:v>99.1</c:v>
                </c:pt>
                <c:pt idx="5104">
                  <c:v>99.2</c:v>
                </c:pt>
                <c:pt idx="5105">
                  <c:v>99.2</c:v>
                </c:pt>
                <c:pt idx="5106">
                  <c:v>99.1</c:v>
                </c:pt>
                <c:pt idx="5107">
                  <c:v>99.1</c:v>
                </c:pt>
                <c:pt idx="5108">
                  <c:v>98.4</c:v>
                </c:pt>
                <c:pt idx="5109">
                  <c:v>98.4</c:v>
                </c:pt>
                <c:pt idx="5110">
                  <c:v>98.4</c:v>
                </c:pt>
                <c:pt idx="5111">
                  <c:v>98</c:v>
                </c:pt>
                <c:pt idx="5112">
                  <c:v>98</c:v>
                </c:pt>
                <c:pt idx="5113">
                  <c:v>98</c:v>
                </c:pt>
                <c:pt idx="5114">
                  <c:v>98</c:v>
                </c:pt>
                <c:pt idx="5115">
                  <c:v>99</c:v>
                </c:pt>
                <c:pt idx="5116">
                  <c:v>99</c:v>
                </c:pt>
                <c:pt idx="5117">
                  <c:v>99.6</c:v>
                </c:pt>
                <c:pt idx="5118">
                  <c:v>99.6</c:v>
                </c:pt>
                <c:pt idx="5119">
                  <c:v>100</c:v>
                </c:pt>
                <c:pt idx="5120">
                  <c:v>100</c:v>
                </c:pt>
                <c:pt idx="5121">
                  <c:v>100.1</c:v>
                </c:pt>
                <c:pt idx="5122">
                  <c:v>100.1</c:v>
                </c:pt>
                <c:pt idx="5123">
                  <c:v>99.9</c:v>
                </c:pt>
                <c:pt idx="5124">
                  <c:v>99.9</c:v>
                </c:pt>
                <c:pt idx="5125">
                  <c:v>99.9</c:v>
                </c:pt>
                <c:pt idx="5126">
                  <c:v>99.2</c:v>
                </c:pt>
                <c:pt idx="5127">
                  <c:v>99.2</c:v>
                </c:pt>
                <c:pt idx="5128">
                  <c:v>98.8</c:v>
                </c:pt>
                <c:pt idx="5129">
                  <c:v>98.8</c:v>
                </c:pt>
                <c:pt idx="5130">
                  <c:v>99.1</c:v>
                </c:pt>
                <c:pt idx="5131">
                  <c:v>99.1</c:v>
                </c:pt>
                <c:pt idx="5132">
                  <c:v>99.3</c:v>
                </c:pt>
                <c:pt idx="5133">
                  <c:v>99.3</c:v>
                </c:pt>
                <c:pt idx="5134">
                  <c:v>98.8</c:v>
                </c:pt>
                <c:pt idx="5135">
                  <c:v>98.8</c:v>
                </c:pt>
                <c:pt idx="5136">
                  <c:v>98.4</c:v>
                </c:pt>
                <c:pt idx="5137">
                  <c:v>98.4</c:v>
                </c:pt>
                <c:pt idx="5138">
                  <c:v>98.9</c:v>
                </c:pt>
                <c:pt idx="5139">
                  <c:v>98.9</c:v>
                </c:pt>
                <c:pt idx="5140">
                  <c:v>98.9</c:v>
                </c:pt>
                <c:pt idx="5141">
                  <c:v>99.6</c:v>
                </c:pt>
                <c:pt idx="5142">
                  <c:v>99.6</c:v>
                </c:pt>
                <c:pt idx="5143">
                  <c:v>99.8</c:v>
                </c:pt>
                <c:pt idx="5144">
                  <c:v>99.8</c:v>
                </c:pt>
                <c:pt idx="5145">
                  <c:v>99.9</c:v>
                </c:pt>
                <c:pt idx="5146">
                  <c:v>99.9</c:v>
                </c:pt>
                <c:pt idx="5147">
                  <c:v>99.8</c:v>
                </c:pt>
                <c:pt idx="5148">
                  <c:v>99.8</c:v>
                </c:pt>
                <c:pt idx="5149">
                  <c:v>100</c:v>
                </c:pt>
                <c:pt idx="5150">
                  <c:v>100</c:v>
                </c:pt>
                <c:pt idx="5151">
                  <c:v>99.6</c:v>
                </c:pt>
                <c:pt idx="5152">
                  <c:v>99.6</c:v>
                </c:pt>
                <c:pt idx="5153">
                  <c:v>100</c:v>
                </c:pt>
                <c:pt idx="5154">
                  <c:v>100</c:v>
                </c:pt>
                <c:pt idx="5155">
                  <c:v>99.4</c:v>
                </c:pt>
                <c:pt idx="5156">
                  <c:v>99.4</c:v>
                </c:pt>
                <c:pt idx="5157">
                  <c:v>99.4</c:v>
                </c:pt>
                <c:pt idx="5158">
                  <c:v>99.4</c:v>
                </c:pt>
                <c:pt idx="5159">
                  <c:v>99.4</c:v>
                </c:pt>
                <c:pt idx="5160">
                  <c:v>98.8</c:v>
                </c:pt>
                <c:pt idx="5161">
                  <c:v>98.8</c:v>
                </c:pt>
                <c:pt idx="5162">
                  <c:v>98.5</c:v>
                </c:pt>
                <c:pt idx="5163">
                  <c:v>98.5</c:v>
                </c:pt>
                <c:pt idx="5164">
                  <c:v>98.6</c:v>
                </c:pt>
                <c:pt idx="5165">
                  <c:v>98.6</c:v>
                </c:pt>
                <c:pt idx="5166">
                  <c:v>99.7</c:v>
                </c:pt>
                <c:pt idx="5167">
                  <c:v>99.7</c:v>
                </c:pt>
                <c:pt idx="5168">
                  <c:v>99.7</c:v>
                </c:pt>
                <c:pt idx="5169">
                  <c:v>100</c:v>
                </c:pt>
                <c:pt idx="5170">
                  <c:v>100</c:v>
                </c:pt>
                <c:pt idx="5171">
                  <c:v>100.4</c:v>
                </c:pt>
                <c:pt idx="5172">
                  <c:v>100.4</c:v>
                </c:pt>
                <c:pt idx="5173">
                  <c:v>100.2</c:v>
                </c:pt>
                <c:pt idx="5174">
                  <c:v>100.2</c:v>
                </c:pt>
                <c:pt idx="5175">
                  <c:v>100</c:v>
                </c:pt>
                <c:pt idx="5176">
                  <c:v>100</c:v>
                </c:pt>
                <c:pt idx="5177">
                  <c:v>99.9</c:v>
                </c:pt>
                <c:pt idx="5178">
                  <c:v>99.9</c:v>
                </c:pt>
                <c:pt idx="5179">
                  <c:v>99.1</c:v>
                </c:pt>
                <c:pt idx="5180">
                  <c:v>99.1</c:v>
                </c:pt>
                <c:pt idx="5181">
                  <c:v>99.1</c:v>
                </c:pt>
                <c:pt idx="5182">
                  <c:v>98.7</c:v>
                </c:pt>
                <c:pt idx="5183">
                  <c:v>98.7</c:v>
                </c:pt>
                <c:pt idx="5184">
                  <c:v>98.4</c:v>
                </c:pt>
                <c:pt idx="5185">
                  <c:v>98.4</c:v>
                </c:pt>
                <c:pt idx="5186">
                  <c:v>99.3</c:v>
                </c:pt>
                <c:pt idx="5187">
                  <c:v>99.3</c:v>
                </c:pt>
                <c:pt idx="5188">
                  <c:v>98.8</c:v>
                </c:pt>
                <c:pt idx="5189">
                  <c:v>98.8</c:v>
                </c:pt>
                <c:pt idx="5190">
                  <c:v>99.4</c:v>
                </c:pt>
                <c:pt idx="5191">
                  <c:v>99.4</c:v>
                </c:pt>
                <c:pt idx="5192">
                  <c:v>99.6</c:v>
                </c:pt>
                <c:pt idx="5193">
                  <c:v>99.6</c:v>
                </c:pt>
                <c:pt idx="5194">
                  <c:v>99.6</c:v>
                </c:pt>
                <c:pt idx="5195">
                  <c:v>99.6</c:v>
                </c:pt>
                <c:pt idx="5196">
                  <c:v>99.6</c:v>
                </c:pt>
                <c:pt idx="5197">
                  <c:v>99.6</c:v>
                </c:pt>
                <c:pt idx="5198">
                  <c:v>99.7</c:v>
                </c:pt>
                <c:pt idx="5199">
                  <c:v>99.7</c:v>
                </c:pt>
                <c:pt idx="5200">
                  <c:v>99.7</c:v>
                </c:pt>
                <c:pt idx="5201">
                  <c:v>99.9</c:v>
                </c:pt>
                <c:pt idx="5202">
                  <c:v>99.9</c:v>
                </c:pt>
                <c:pt idx="5203">
                  <c:v>100</c:v>
                </c:pt>
                <c:pt idx="5204">
                  <c:v>100</c:v>
                </c:pt>
                <c:pt idx="5205">
                  <c:v>100</c:v>
                </c:pt>
                <c:pt idx="5206">
                  <c:v>100</c:v>
                </c:pt>
                <c:pt idx="5207">
                  <c:v>100</c:v>
                </c:pt>
                <c:pt idx="5208">
                  <c:v>100</c:v>
                </c:pt>
                <c:pt idx="5209">
                  <c:v>99.4</c:v>
                </c:pt>
                <c:pt idx="5210">
                  <c:v>99.4</c:v>
                </c:pt>
                <c:pt idx="5211">
                  <c:v>99.1</c:v>
                </c:pt>
                <c:pt idx="5212">
                  <c:v>99.1</c:v>
                </c:pt>
                <c:pt idx="5213">
                  <c:v>99.1</c:v>
                </c:pt>
                <c:pt idx="5214">
                  <c:v>98.9</c:v>
                </c:pt>
                <c:pt idx="5215">
                  <c:v>98.9</c:v>
                </c:pt>
                <c:pt idx="5216">
                  <c:v>98.7</c:v>
                </c:pt>
                <c:pt idx="5217">
                  <c:v>98.7</c:v>
                </c:pt>
                <c:pt idx="5218">
                  <c:v>99.3</c:v>
                </c:pt>
                <c:pt idx="5219">
                  <c:v>99.3</c:v>
                </c:pt>
                <c:pt idx="5220">
                  <c:v>100.1</c:v>
                </c:pt>
                <c:pt idx="5221">
                  <c:v>100.1</c:v>
                </c:pt>
                <c:pt idx="5222">
                  <c:v>100.1</c:v>
                </c:pt>
                <c:pt idx="5223">
                  <c:v>100.1</c:v>
                </c:pt>
                <c:pt idx="5224">
                  <c:v>100.1</c:v>
                </c:pt>
                <c:pt idx="5225">
                  <c:v>100.1</c:v>
                </c:pt>
                <c:pt idx="5226">
                  <c:v>99.5</c:v>
                </c:pt>
                <c:pt idx="5227">
                  <c:v>99.5</c:v>
                </c:pt>
                <c:pt idx="5228">
                  <c:v>99.5</c:v>
                </c:pt>
                <c:pt idx="5229">
                  <c:v>99.5</c:v>
                </c:pt>
                <c:pt idx="5230">
                  <c:v>99.5</c:v>
                </c:pt>
                <c:pt idx="5231">
                  <c:v>99.6</c:v>
                </c:pt>
                <c:pt idx="5232">
                  <c:v>99.6</c:v>
                </c:pt>
                <c:pt idx="5233">
                  <c:v>99.3</c:v>
                </c:pt>
                <c:pt idx="5234">
                  <c:v>99.3</c:v>
                </c:pt>
                <c:pt idx="5235">
                  <c:v>99</c:v>
                </c:pt>
                <c:pt idx="5236">
                  <c:v>99</c:v>
                </c:pt>
                <c:pt idx="5237">
                  <c:v>99.1</c:v>
                </c:pt>
                <c:pt idx="5238">
                  <c:v>99.1</c:v>
                </c:pt>
                <c:pt idx="5239">
                  <c:v>99.1</c:v>
                </c:pt>
                <c:pt idx="5240">
                  <c:v>99.2</c:v>
                </c:pt>
                <c:pt idx="5241">
                  <c:v>99.2</c:v>
                </c:pt>
                <c:pt idx="5242">
                  <c:v>98.8</c:v>
                </c:pt>
                <c:pt idx="5243">
                  <c:v>98.8</c:v>
                </c:pt>
                <c:pt idx="5244">
                  <c:v>98.6</c:v>
                </c:pt>
                <c:pt idx="5245">
                  <c:v>98.6</c:v>
                </c:pt>
                <c:pt idx="5246">
                  <c:v>98.4</c:v>
                </c:pt>
                <c:pt idx="5247">
                  <c:v>98.4</c:v>
                </c:pt>
                <c:pt idx="5248">
                  <c:v>98.4</c:v>
                </c:pt>
                <c:pt idx="5249">
                  <c:v>98.2</c:v>
                </c:pt>
                <c:pt idx="5250">
                  <c:v>98.2</c:v>
                </c:pt>
                <c:pt idx="5251">
                  <c:v>98.1</c:v>
                </c:pt>
                <c:pt idx="5252">
                  <c:v>98.1</c:v>
                </c:pt>
                <c:pt idx="5253">
                  <c:v>97.9</c:v>
                </c:pt>
                <c:pt idx="5254">
                  <c:v>97.9</c:v>
                </c:pt>
                <c:pt idx="5255">
                  <c:v>97.8</c:v>
                </c:pt>
                <c:pt idx="5256">
                  <c:v>97.8</c:v>
                </c:pt>
                <c:pt idx="5257">
                  <c:v>97.7</c:v>
                </c:pt>
                <c:pt idx="5258">
                  <c:v>97.7</c:v>
                </c:pt>
                <c:pt idx="5259">
                  <c:v>97.6</c:v>
                </c:pt>
                <c:pt idx="5260">
                  <c:v>97.6</c:v>
                </c:pt>
                <c:pt idx="5261">
                  <c:v>97.6</c:v>
                </c:pt>
                <c:pt idx="5262">
                  <c:v>97.6</c:v>
                </c:pt>
                <c:pt idx="5263">
                  <c:v>97.6</c:v>
                </c:pt>
                <c:pt idx="5264">
                  <c:v>97.5</c:v>
                </c:pt>
                <c:pt idx="5265">
                  <c:v>97.5</c:v>
                </c:pt>
                <c:pt idx="5266">
                  <c:v>97.5</c:v>
                </c:pt>
                <c:pt idx="5267">
                  <c:v>97.5</c:v>
                </c:pt>
                <c:pt idx="5268">
                  <c:v>97.4</c:v>
                </c:pt>
                <c:pt idx="5269">
                  <c:v>97.4</c:v>
                </c:pt>
                <c:pt idx="5270">
                  <c:v>97.4</c:v>
                </c:pt>
                <c:pt idx="5271">
                  <c:v>97.4</c:v>
                </c:pt>
                <c:pt idx="5272">
                  <c:v>97.4</c:v>
                </c:pt>
                <c:pt idx="5273">
                  <c:v>97.4</c:v>
                </c:pt>
                <c:pt idx="5274">
                  <c:v>97.3</c:v>
                </c:pt>
                <c:pt idx="5275">
                  <c:v>97.3</c:v>
                </c:pt>
                <c:pt idx="5276">
                  <c:v>97.3</c:v>
                </c:pt>
                <c:pt idx="5277">
                  <c:v>97.3</c:v>
                </c:pt>
                <c:pt idx="5278">
                  <c:v>97.3</c:v>
                </c:pt>
                <c:pt idx="5279">
                  <c:v>97.3</c:v>
                </c:pt>
                <c:pt idx="5280">
                  <c:v>97.3</c:v>
                </c:pt>
                <c:pt idx="5281">
                  <c:v>97.3</c:v>
                </c:pt>
                <c:pt idx="5282">
                  <c:v>97.3</c:v>
                </c:pt>
                <c:pt idx="5283">
                  <c:v>97.2</c:v>
                </c:pt>
                <c:pt idx="5284">
                  <c:v>97.2</c:v>
                </c:pt>
                <c:pt idx="5285">
                  <c:v>97.2</c:v>
                </c:pt>
                <c:pt idx="5286">
                  <c:v>97.2</c:v>
                </c:pt>
                <c:pt idx="5287">
                  <c:v>97.2</c:v>
                </c:pt>
                <c:pt idx="5288">
                  <c:v>97.2</c:v>
                </c:pt>
                <c:pt idx="5289">
                  <c:v>97.2</c:v>
                </c:pt>
                <c:pt idx="5290">
                  <c:v>97.2</c:v>
                </c:pt>
                <c:pt idx="5291">
                  <c:v>97.2</c:v>
                </c:pt>
                <c:pt idx="5292">
                  <c:v>97.2</c:v>
                </c:pt>
                <c:pt idx="5293">
                  <c:v>97.2</c:v>
                </c:pt>
                <c:pt idx="5294">
                  <c:v>97.2</c:v>
                </c:pt>
                <c:pt idx="5295">
                  <c:v>97.2</c:v>
                </c:pt>
                <c:pt idx="5296">
                  <c:v>97.2</c:v>
                </c:pt>
                <c:pt idx="5297">
                  <c:v>97.2</c:v>
                </c:pt>
                <c:pt idx="5298">
                  <c:v>99.7</c:v>
                </c:pt>
                <c:pt idx="5299">
                  <c:v>99.7</c:v>
                </c:pt>
                <c:pt idx="5300">
                  <c:v>100.8</c:v>
                </c:pt>
                <c:pt idx="5301">
                  <c:v>100.8</c:v>
                </c:pt>
                <c:pt idx="5302">
                  <c:v>99.9</c:v>
                </c:pt>
                <c:pt idx="5303">
                  <c:v>99.9</c:v>
                </c:pt>
                <c:pt idx="5304">
                  <c:v>99.9</c:v>
                </c:pt>
                <c:pt idx="5305">
                  <c:v>99.5</c:v>
                </c:pt>
                <c:pt idx="5306">
                  <c:v>99.5</c:v>
                </c:pt>
                <c:pt idx="5307">
                  <c:v>100.3</c:v>
                </c:pt>
                <c:pt idx="5308">
                  <c:v>100.3</c:v>
                </c:pt>
                <c:pt idx="5309">
                  <c:v>101.2</c:v>
                </c:pt>
                <c:pt idx="5310">
                  <c:v>101.2</c:v>
                </c:pt>
                <c:pt idx="5311">
                  <c:v>101.3</c:v>
                </c:pt>
                <c:pt idx="5312">
                  <c:v>101.3</c:v>
                </c:pt>
                <c:pt idx="5313">
                  <c:v>100.9</c:v>
                </c:pt>
                <c:pt idx="5314">
                  <c:v>100.9</c:v>
                </c:pt>
                <c:pt idx="5315">
                  <c:v>100.9</c:v>
                </c:pt>
                <c:pt idx="5316">
                  <c:v>100.6</c:v>
                </c:pt>
                <c:pt idx="5317">
                  <c:v>100.6</c:v>
                </c:pt>
                <c:pt idx="5318">
                  <c:v>99.8</c:v>
                </c:pt>
                <c:pt idx="5319">
                  <c:v>99.8</c:v>
                </c:pt>
                <c:pt idx="5320">
                  <c:v>99.4</c:v>
                </c:pt>
                <c:pt idx="5321">
                  <c:v>99.4</c:v>
                </c:pt>
                <c:pt idx="5322">
                  <c:v>99.4</c:v>
                </c:pt>
                <c:pt idx="5323">
                  <c:v>99.9</c:v>
                </c:pt>
                <c:pt idx="5324">
                  <c:v>99.9</c:v>
                </c:pt>
                <c:pt idx="5325">
                  <c:v>100.4</c:v>
                </c:pt>
                <c:pt idx="5326">
                  <c:v>100.4</c:v>
                </c:pt>
                <c:pt idx="5327">
                  <c:v>100.5</c:v>
                </c:pt>
                <c:pt idx="5328">
                  <c:v>100.5</c:v>
                </c:pt>
                <c:pt idx="5329">
                  <c:v>100.6</c:v>
                </c:pt>
                <c:pt idx="5330">
                  <c:v>100.6</c:v>
                </c:pt>
                <c:pt idx="5331">
                  <c:v>100.8</c:v>
                </c:pt>
                <c:pt idx="5332">
                  <c:v>100.8</c:v>
                </c:pt>
                <c:pt idx="5333">
                  <c:v>100.8</c:v>
                </c:pt>
                <c:pt idx="5334">
                  <c:v>100.8</c:v>
                </c:pt>
                <c:pt idx="5335">
                  <c:v>100.8</c:v>
                </c:pt>
                <c:pt idx="5336">
                  <c:v>100.8</c:v>
                </c:pt>
                <c:pt idx="5337">
                  <c:v>100.8</c:v>
                </c:pt>
                <c:pt idx="5338">
                  <c:v>100.7</c:v>
                </c:pt>
                <c:pt idx="5339">
                  <c:v>100.7</c:v>
                </c:pt>
                <c:pt idx="5340">
                  <c:v>100.5</c:v>
                </c:pt>
                <c:pt idx="5341">
                  <c:v>100.5</c:v>
                </c:pt>
                <c:pt idx="5342">
                  <c:v>99.7</c:v>
                </c:pt>
                <c:pt idx="5343">
                  <c:v>99.7</c:v>
                </c:pt>
                <c:pt idx="5344">
                  <c:v>99.7</c:v>
                </c:pt>
                <c:pt idx="5345">
                  <c:v>99.3</c:v>
                </c:pt>
                <c:pt idx="5346">
                  <c:v>99.3</c:v>
                </c:pt>
                <c:pt idx="5347">
                  <c:v>100.1</c:v>
                </c:pt>
                <c:pt idx="5348">
                  <c:v>100.1</c:v>
                </c:pt>
                <c:pt idx="5349">
                  <c:v>100.8</c:v>
                </c:pt>
                <c:pt idx="5350">
                  <c:v>100.8</c:v>
                </c:pt>
                <c:pt idx="5351">
                  <c:v>100.8</c:v>
                </c:pt>
                <c:pt idx="5352">
                  <c:v>100.8</c:v>
                </c:pt>
                <c:pt idx="5353">
                  <c:v>100.8</c:v>
                </c:pt>
                <c:pt idx="5354">
                  <c:v>100.8</c:v>
                </c:pt>
                <c:pt idx="5355">
                  <c:v>100.8</c:v>
                </c:pt>
                <c:pt idx="5356">
                  <c:v>100.5</c:v>
                </c:pt>
                <c:pt idx="5357">
                  <c:v>100.5</c:v>
                </c:pt>
                <c:pt idx="5358">
                  <c:v>100.2</c:v>
                </c:pt>
                <c:pt idx="5359">
                  <c:v>100.2</c:v>
                </c:pt>
                <c:pt idx="5360">
                  <c:v>100.2</c:v>
                </c:pt>
                <c:pt idx="5361">
                  <c:v>99.7</c:v>
                </c:pt>
                <c:pt idx="5362">
                  <c:v>99.7</c:v>
                </c:pt>
                <c:pt idx="5363">
                  <c:v>99</c:v>
                </c:pt>
                <c:pt idx="5364">
                  <c:v>99</c:v>
                </c:pt>
                <c:pt idx="5365">
                  <c:v>98.6</c:v>
                </c:pt>
                <c:pt idx="5366">
                  <c:v>98.6</c:v>
                </c:pt>
                <c:pt idx="5367">
                  <c:v>98.4</c:v>
                </c:pt>
                <c:pt idx="5368">
                  <c:v>98.4</c:v>
                </c:pt>
                <c:pt idx="5369">
                  <c:v>98.7</c:v>
                </c:pt>
                <c:pt idx="5370">
                  <c:v>98.7</c:v>
                </c:pt>
                <c:pt idx="5371">
                  <c:v>98.7</c:v>
                </c:pt>
                <c:pt idx="5372">
                  <c:v>99.3</c:v>
                </c:pt>
                <c:pt idx="5373">
                  <c:v>99.3</c:v>
                </c:pt>
                <c:pt idx="5374">
                  <c:v>98.7</c:v>
                </c:pt>
                <c:pt idx="5375">
                  <c:v>98.7</c:v>
                </c:pt>
                <c:pt idx="5376">
                  <c:v>98.4</c:v>
                </c:pt>
                <c:pt idx="5377">
                  <c:v>98.4</c:v>
                </c:pt>
                <c:pt idx="5378">
                  <c:v>98.8</c:v>
                </c:pt>
                <c:pt idx="5379">
                  <c:v>98.8</c:v>
                </c:pt>
                <c:pt idx="5380">
                  <c:v>98.8</c:v>
                </c:pt>
                <c:pt idx="5381">
                  <c:v>99.8</c:v>
                </c:pt>
                <c:pt idx="5382">
                  <c:v>99.8</c:v>
                </c:pt>
                <c:pt idx="5383">
                  <c:v>100.3</c:v>
                </c:pt>
                <c:pt idx="5384">
                  <c:v>100.3</c:v>
                </c:pt>
                <c:pt idx="5385">
                  <c:v>100.3</c:v>
                </c:pt>
                <c:pt idx="5386">
                  <c:v>100.3</c:v>
                </c:pt>
                <c:pt idx="5387">
                  <c:v>100.1</c:v>
                </c:pt>
                <c:pt idx="5388">
                  <c:v>100.1</c:v>
                </c:pt>
                <c:pt idx="5389">
                  <c:v>100.1</c:v>
                </c:pt>
                <c:pt idx="5390">
                  <c:v>100.1</c:v>
                </c:pt>
                <c:pt idx="5391">
                  <c:v>100.1</c:v>
                </c:pt>
                <c:pt idx="5392">
                  <c:v>100</c:v>
                </c:pt>
                <c:pt idx="5393">
                  <c:v>100</c:v>
                </c:pt>
                <c:pt idx="5394">
                  <c:v>99.2</c:v>
                </c:pt>
                <c:pt idx="5395">
                  <c:v>99.2</c:v>
                </c:pt>
                <c:pt idx="5396">
                  <c:v>98.7</c:v>
                </c:pt>
                <c:pt idx="5397">
                  <c:v>98.7</c:v>
                </c:pt>
                <c:pt idx="5398">
                  <c:v>99.2</c:v>
                </c:pt>
                <c:pt idx="5399">
                  <c:v>99.2</c:v>
                </c:pt>
                <c:pt idx="5400">
                  <c:v>99.2</c:v>
                </c:pt>
                <c:pt idx="5401">
                  <c:v>100.2</c:v>
                </c:pt>
                <c:pt idx="5402">
                  <c:v>100.2</c:v>
                </c:pt>
                <c:pt idx="5403">
                  <c:v>100.5</c:v>
                </c:pt>
                <c:pt idx="5404">
                  <c:v>100.5</c:v>
                </c:pt>
                <c:pt idx="5405">
                  <c:v>100.4</c:v>
                </c:pt>
                <c:pt idx="5406">
                  <c:v>100.4</c:v>
                </c:pt>
                <c:pt idx="5407">
                  <c:v>99.9</c:v>
                </c:pt>
                <c:pt idx="5408">
                  <c:v>99.9</c:v>
                </c:pt>
                <c:pt idx="5409">
                  <c:v>99.2</c:v>
                </c:pt>
                <c:pt idx="5410">
                  <c:v>99.2</c:v>
                </c:pt>
                <c:pt idx="5411">
                  <c:v>98.5</c:v>
                </c:pt>
                <c:pt idx="5412">
                  <c:v>98.5</c:v>
                </c:pt>
                <c:pt idx="5413">
                  <c:v>98.5</c:v>
                </c:pt>
                <c:pt idx="5414">
                  <c:v>98.4</c:v>
                </c:pt>
                <c:pt idx="5415">
                  <c:v>98.4</c:v>
                </c:pt>
                <c:pt idx="5416">
                  <c:v>99.9</c:v>
                </c:pt>
                <c:pt idx="5417">
                  <c:v>99.9</c:v>
                </c:pt>
                <c:pt idx="5418">
                  <c:v>100.5</c:v>
                </c:pt>
                <c:pt idx="5419">
                  <c:v>100.5</c:v>
                </c:pt>
                <c:pt idx="5420">
                  <c:v>100.2</c:v>
                </c:pt>
                <c:pt idx="5421">
                  <c:v>100.2</c:v>
                </c:pt>
                <c:pt idx="5422">
                  <c:v>100.2</c:v>
                </c:pt>
                <c:pt idx="5423">
                  <c:v>99.9</c:v>
                </c:pt>
                <c:pt idx="5424">
                  <c:v>99.9</c:v>
                </c:pt>
                <c:pt idx="5425">
                  <c:v>98.7</c:v>
                </c:pt>
                <c:pt idx="5426">
                  <c:v>98.7</c:v>
                </c:pt>
                <c:pt idx="5427">
                  <c:v>98.2</c:v>
                </c:pt>
                <c:pt idx="5428">
                  <c:v>98.2</c:v>
                </c:pt>
                <c:pt idx="5429">
                  <c:v>98.9</c:v>
                </c:pt>
                <c:pt idx="5430">
                  <c:v>98.9</c:v>
                </c:pt>
                <c:pt idx="5431">
                  <c:v>98.9</c:v>
                </c:pt>
                <c:pt idx="5432">
                  <c:v>99.9</c:v>
                </c:pt>
                <c:pt idx="5433">
                  <c:v>99.9</c:v>
                </c:pt>
                <c:pt idx="5434">
                  <c:v>100.1</c:v>
                </c:pt>
                <c:pt idx="5435">
                  <c:v>100.1</c:v>
                </c:pt>
                <c:pt idx="5436">
                  <c:v>100.1</c:v>
                </c:pt>
                <c:pt idx="5437">
                  <c:v>100.1</c:v>
                </c:pt>
                <c:pt idx="5438">
                  <c:v>100.1</c:v>
                </c:pt>
                <c:pt idx="5439">
                  <c:v>99.8</c:v>
                </c:pt>
                <c:pt idx="5440">
                  <c:v>99.8</c:v>
                </c:pt>
                <c:pt idx="5441">
                  <c:v>99.1</c:v>
                </c:pt>
                <c:pt idx="5442">
                  <c:v>99.1</c:v>
                </c:pt>
                <c:pt idx="5443">
                  <c:v>98.5</c:v>
                </c:pt>
                <c:pt idx="5444">
                  <c:v>98.5</c:v>
                </c:pt>
                <c:pt idx="5445">
                  <c:v>98.1</c:v>
                </c:pt>
                <c:pt idx="5446">
                  <c:v>98.1</c:v>
                </c:pt>
                <c:pt idx="5447">
                  <c:v>99.4</c:v>
                </c:pt>
                <c:pt idx="5448">
                  <c:v>99.4</c:v>
                </c:pt>
                <c:pt idx="5449">
                  <c:v>100.3</c:v>
                </c:pt>
                <c:pt idx="5450">
                  <c:v>100.3</c:v>
                </c:pt>
                <c:pt idx="5451">
                  <c:v>100.3</c:v>
                </c:pt>
                <c:pt idx="5452">
                  <c:v>100.1</c:v>
                </c:pt>
                <c:pt idx="5453">
                  <c:v>100.1</c:v>
                </c:pt>
                <c:pt idx="5454">
                  <c:v>99.7</c:v>
                </c:pt>
                <c:pt idx="5455">
                  <c:v>99.7</c:v>
                </c:pt>
                <c:pt idx="5456">
                  <c:v>98.7</c:v>
                </c:pt>
                <c:pt idx="5457">
                  <c:v>98.7</c:v>
                </c:pt>
                <c:pt idx="5458">
                  <c:v>98.1</c:v>
                </c:pt>
                <c:pt idx="5459">
                  <c:v>98.1</c:v>
                </c:pt>
                <c:pt idx="5460">
                  <c:v>98.6</c:v>
                </c:pt>
                <c:pt idx="5461">
                  <c:v>98.6</c:v>
                </c:pt>
                <c:pt idx="5462">
                  <c:v>98.6</c:v>
                </c:pt>
                <c:pt idx="5463">
                  <c:v>100.2</c:v>
                </c:pt>
                <c:pt idx="5464">
                  <c:v>100.2</c:v>
                </c:pt>
                <c:pt idx="5465">
                  <c:v>100.1</c:v>
                </c:pt>
                <c:pt idx="5466">
                  <c:v>100.1</c:v>
                </c:pt>
                <c:pt idx="5467">
                  <c:v>99.8</c:v>
                </c:pt>
                <c:pt idx="5468">
                  <c:v>99.8</c:v>
                </c:pt>
                <c:pt idx="5469">
                  <c:v>99.1</c:v>
                </c:pt>
                <c:pt idx="5470">
                  <c:v>99.1</c:v>
                </c:pt>
                <c:pt idx="5471">
                  <c:v>99.1</c:v>
                </c:pt>
                <c:pt idx="5472">
                  <c:v>98.4</c:v>
                </c:pt>
                <c:pt idx="5473">
                  <c:v>98.4</c:v>
                </c:pt>
                <c:pt idx="5474">
                  <c:v>98</c:v>
                </c:pt>
                <c:pt idx="5475">
                  <c:v>98</c:v>
                </c:pt>
                <c:pt idx="5476">
                  <c:v>99.2</c:v>
                </c:pt>
                <c:pt idx="5477">
                  <c:v>99.2</c:v>
                </c:pt>
                <c:pt idx="5478">
                  <c:v>100.1</c:v>
                </c:pt>
                <c:pt idx="5479">
                  <c:v>100.1</c:v>
                </c:pt>
                <c:pt idx="5480">
                  <c:v>100.3</c:v>
                </c:pt>
                <c:pt idx="5481">
                  <c:v>100.3</c:v>
                </c:pt>
                <c:pt idx="5482">
                  <c:v>100.3</c:v>
                </c:pt>
                <c:pt idx="5483">
                  <c:v>100.1</c:v>
                </c:pt>
                <c:pt idx="5484">
                  <c:v>100.1</c:v>
                </c:pt>
                <c:pt idx="5485">
                  <c:v>98.8</c:v>
                </c:pt>
                <c:pt idx="5486">
                  <c:v>98.8</c:v>
                </c:pt>
                <c:pt idx="5487">
                  <c:v>98.2</c:v>
                </c:pt>
                <c:pt idx="5488">
                  <c:v>98.2</c:v>
                </c:pt>
                <c:pt idx="5489">
                  <c:v>99.5</c:v>
                </c:pt>
                <c:pt idx="5490">
                  <c:v>99.5</c:v>
                </c:pt>
                <c:pt idx="5491">
                  <c:v>100.6</c:v>
                </c:pt>
                <c:pt idx="5492">
                  <c:v>100.6</c:v>
                </c:pt>
                <c:pt idx="5493">
                  <c:v>100.6</c:v>
                </c:pt>
                <c:pt idx="5494">
                  <c:v>100</c:v>
                </c:pt>
                <c:pt idx="5495">
                  <c:v>100</c:v>
                </c:pt>
                <c:pt idx="5496">
                  <c:v>98.7</c:v>
                </c:pt>
                <c:pt idx="5497">
                  <c:v>98.7</c:v>
                </c:pt>
                <c:pt idx="5498">
                  <c:v>98.1</c:v>
                </c:pt>
                <c:pt idx="5499">
                  <c:v>98.1</c:v>
                </c:pt>
                <c:pt idx="5500">
                  <c:v>97.8</c:v>
                </c:pt>
                <c:pt idx="5501">
                  <c:v>97.8</c:v>
                </c:pt>
                <c:pt idx="5502">
                  <c:v>97.8</c:v>
                </c:pt>
                <c:pt idx="5503">
                  <c:v>100.4</c:v>
                </c:pt>
                <c:pt idx="5504">
                  <c:v>100.4</c:v>
                </c:pt>
                <c:pt idx="5505">
                  <c:v>100.3</c:v>
                </c:pt>
                <c:pt idx="5506">
                  <c:v>100.3</c:v>
                </c:pt>
                <c:pt idx="5507">
                  <c:v>98.9</c:v>
                </c:pt>
                <c:pt idx="5508">
                  <c:v>98.9</c:v>
                </c:pt>
                <c:pt idx="5509">
                  <c:v>98.2</c:v>
                </c:pt>
                <c:pt idx="5510">
                  <c:v>98.2</c:v>
                </c:pt>
                <c:pt idx="5511">
                  <c:v>97.8</c:v>
                </c:pt>
                <c:pt idx="5512">
                  <c:v>97.8</c:v>
                </c:pt>
                <c:pt idx="5513">
                  <c:v>97.8</c:v>
                </c:pt>
                <c:pt idx="5514">
                  <c:v>97.5</c:v>
                </c:pt>
                <c:pt idx="5515">
                  <c:v>97.5</c:v>
                </c:pt>
                <c:pt idx="5516">
                  <c:v>97.3</c:v>
                </c:pt>
                <c:pt idx="5517">
                  <c:v>97.3</c:v>
                </c:pt>
                <c:pt idx="5518">
                  <c:v>97.1</c:v>
                </c:pt>
                <c:pt idx="5519">
                  <c:v>97.1</c:v>
                </c:pt>
                <c:pt idx="5520">
                  <c:v>97</c:v>
                </c:pt>
                <c:pt idx="5521">
                  <c:v>97</c:v>
                </c:pt>
                <c:pt idx="5522">
                  <c:v>97</c:v>
                </c:pt>
                <c:pt idx="5523">
                  <c:v>96.8</c:v>
                </c:pt>
                <c:pt idx="5524">
                  <c:v>96.8</c:v>
                </c:pt>
                <c:pt idx="5525">
                  <c:v>96.7</c:v>
                </c:pt>
                <c:pt idx="5526">
                  <c:v>96.7</c:v>
                </c:pt>
                <c:pt idx="5527">
                  <c:v>96.6</c:v>
                </c:pt>
                <c:pt idx="5528">
                  <c:v>96.6</c:v>
                </c:pt>
                <c:pt idx="5529">
                  <c:v>96.5</c:v>
                </c:pt>
                <c:pt idx="5530">
                  <c:v>96.5</c:v>
                </c:pt>
                <c:pt idx="5531">
                  <c:v>96.5</c:v>
                </c:pt>
                <c:pt idx="5532">
                  <c:v>96.4</c:v>
                </c:pt>
                <c:pt idx="5533">
                  <c:v>96.4</c:v>
                </c:pt>
                <c:pt idx="5534">
                  <c:v>96.3</c:v>
                </c:pt>
                <c:pt idx="5535">
                  <c:v>96.3</c:v>
                </c:pt>
                <c:pt idx="5536">
                  <c:v>96.3</c:v>
                </c:pt>
                <c:pt idx="5537">
                  <c:v>96.3</c:v>
                </c:pt>
                <c:pt idx="5538">
                  <c:v>96.2</c:v>
                </c:pt>
                <c:pt idx="5539">
                  <c:v>96.2</c:v>
                </c:pt>
                <c:pt idx="5540">
                  <c:v>96.1</c:v>
                </c:pt>
                <c:pt idx="5541">
                  <c:v>96.1</c:v>
                </c:pt>
                <c:pt idx="5542">
                  <c:v>96.1</c:v>
                </c:pt>
                <c:pt idx="5543">
                  <c:v>96.1</c:v>
                </c:pt>
                <c:pt idx="5544">
                  <c:v>96.1</c:v>
                </c:pt>
                <c:pt idx="5545">
                  <c:v>96</c:v>
                </c:pt>
                <c:pt idx="5546">
                  <c:v>96</c:v>
                </c:pt>
                <c:pt idx="5547">
                  <c:v>96</c:v>
                </c:pt>
                <c:pt idx="5548">
                  <c:v>96</c:v>
                </c:pt>
                <c:pt idx="5549">
                  <c:v>95.9</c:v>
                </c:pt>
                <c:pt idx="5550">
                  <c:v>95.9</c:v>
                </c:pt>
                <c:pt idx="5551">
                  <c:v>95.9</c:v>
                </c:pt>
                <c:pt idx="5552">
                  <c:v>95.9</c:v>
                </c:pt>
                <c:pt idx="5553">
                  <c:v>95.9</c:v>
                </c:pt>
                <c:pt idx="5554">
                  <c:v>95.8</c:v>
                </c:pt>
                <c:pt idx="5555">
                  <c:v>95.8</c:v>
                </c:pt>
                <c:pt idx="5556">
                  <c:v>95.8</c:v>
                </c:pt>
                <c:pt idx="5557">
                  <c:v>95.8</c:v>
                </c:pt>
                <c:pt idx="5558">
                  <c:v>95.8</c:v>
                </c:pt>
                <c:pt idx="5559">
                  <c:v>95.8</c:v>
                </c:pt>
                <c:pt idx="5560">
                  <c:v>95.7</c:v>
                </c:pt>
                <c:pt idx="5561">
                  <c:v>95.7</c:v>
                </c:pt>
                <c:pt idx="5562">
                  <c:v>95.7</c:v>
                </c:pt>
                <c:pt idx="5563">
                  <c:v>95.7</c:v>
                </c:pt>
                <c:pt idx="5564">
                  <c:v>95.7</c:v>
                </c:pt>
                <c:pt idx="5565">
                  <c:v>95.6</c:v>
                </c:pt>
                <c:pt idx="5566">
                  <c:v>95.6</c:v>
                </c:pt>
                <c:pt idx="5567">
                  <c:v>95.6</c:v>
                </c:pt>
                <c:pt idx="5568">
                  <c:v>95.6</c:v>
                </c:pt>
                <c:pt idx="5569">
                  <c:v>95.6</c:v>
                </c:pt>
                <c:pt idx="5570">
                  <c:v>95.6</c:v>
                </c:pt>
                <c:pt idx="5571">
                  <c:v>95.6</c:v>
                </c:pt>
                <c:pt idx="5572">
                  <c:v>95.5</c:v>
                </c:pt>
                <c:pt idx="5573">
                  <c:v>95.5</c:v>
                </c:pt>
                <c:pt idx="5574">
                  <c:v>95.5</c:v>
                </c:pt>
                <c:pt idx="5575">
                  <c:v>95.5</c:v>
                </c:pt>
                <c:pt idx="5576">
                  <c:v>95.5</c:v>
                </c:pt>
                <c:pt idx="5577">
                  <c:v>95.5</c:v>
                </c:pt>
                <c:pt idx="5578">
                  <c:v>95.5</c:v>
                </c:pt>
                <c:pt idx="5579">
                  <c:v>95.5</c:v>
                </c:pt>
                <c:pt idx="5580">
                  <c:v>95.5</c:v>
                </c:pt>
                <c:pt idx="5581">
                  <c:v>95.4</c:v>
                </c:pt>
                <c:pt idx="5582">
                  <c:v>95.4</c:v>
                </c:pt>
                <c:pt idx="5583">
                  <c:v>95.4</c:v>
                </c:pt>
                <c:pt idx="5584">
                  <c:v>95.4</c:v>
                </c:pt>
                <c:pt idx="5585">
                  <c:v>95.4</c:v>
                </c:pt>
                <c:pt idx="5586">
                  <c:v>95.4</c:v>
                </c:pt>
                <c:pt idx="5587">
                  <c:v>95.4</c:v>
                </c:pt>
                <c:pt idx="5588">
                  <c:v>95.4</c:v>
                </c:pt>
                <c:pt idx="5589">
                  <c:v>95.4</c:v>
                </c:pt>
                <c:pt idx="5590">
                  <c:v>95.4</c:v>
                </c:pt>
                <c:pt idx="5591">
                  <c:v>95.4</c:v>
                </c:pt>
                <c:pt idx="5592">
                  <c:v>95.3</c:v>
                </c:pt>
                <c:pt idx="5593">
                  <c:v>95.3</c:v>
                </c:pt>
                <c:pt idx="5594">
                  <c:v>95.3</c:v>
                </c:pt>
                <c:pt idx="5595">
                  <c:v>95.3</c:v>
                </c:pt>
                <c:pt idx="5596">
                  <c:v>95.3</c:v>
                </c:pt>
                <c:pt idx="5597">
                  <c:v>95.3</c:v>
                </c:pt>
                <c:pt idx="5598">
                  <c:v>95.3</c:v>
                </c:pt>
                <c:pt idx="5599">
                  <c:v>95.3</c:v>
                </c:pt>
                <c:pt idx="5600">
                  <c:v>95.3</c:v>
                </c:pt>
                <c:pt idx="5601">
                  <c:v>95.3</c:v>
                </c:pt>
                <c:pt idx="5602">
                  <c:v>95.3</c:v>
                </c:pt>
                <c:pt idx="5603">
                  <c:v>95.3</c:v>
                </c:pt>
                <c:pt idx="5604">
                  <c:v>95.3</c:v>
                </c:pt>
                <c:pt idx="5605">
                  <c:v>95.3</c:v>
                </c:pt>
                <c:pt idx="5606">
                  <c:v>95.3</c:v>
                </c:pt>
                <c:pt idx="5607">
                  <c:v>95.3</c:v>
                </c:pt>
                <c:pt idx="5608">
                  <c:v>95.3</c:v>
                </c:pt>
                <c:pt idx="5609">
                  <c:v>95.3</c:v>
                </c:pt>
                <c:pt idx="5610">
                  <c:v>95.3</c:v>
                </c:pt>
                <c:pt idx="5611">
                  <c:v>95.3</c:v>
                </c:pt>
                <c:pt idx="5612">
                  <c:v>95.3</c:v>
                </c:pt>
                <c:pt idx="5613">
                  <c:v>95.3</c:v>
                </c:pt>
                <c:pt idx="5614">
                  <c:v>95.3</c:v>
                </c:pt>
                <c:pt idx="5615">
                  <c:v>95.3</c:v>
                </c:pt>
                <c:pt idx="5616">
                  <c:v>95.3</c:v>
                </c:pt>
                <c:pt idx="5617">
                  <c:v>95.3</c:v>
                </c:pt>
                <c:pt idx="5618">
                  <c:v>95.3</c:v>
                </c:pt>
                <c:pt idx="5619">
                  <c:v>95.3</c:v>
                </c:pt>
                <c:pt idx="5620">
                  <c:v>95.3</c:v>
                </c:pt>
                <c:pt idx="5621">
                  <c:v>95.3</c:v>
                </c:pt>
                <c:pt idx="5622">
                  <c:v>95.3</c:v>
                </c:pt>
                <c:pt idx="5623">
                  <c:v>95.3</c:v>
                </c:pt>
                <c:pt idx="5624">
                  <c:v>95.3</c:v>
                </c:pt>
                <c:pt idx="5625">
                  <c:v>95.3</c:v>
                </c:pt>
                <c:pt idx="5626">
                  <c:v>95.3</c:v>
                </c:pt>
                <c:pt idx="5627">
                  <c:v>95.3</c:v>
                </c:pt>
                <c:pt idx="5628">
                  <c:v>95.2</c:v>
                </c:pt>
                <c:pt idx="5629">
                  <c:v>95.2</c:v>
                </c:pt>
                <c:pt idx="5630">
                  <c:v>95.2</c:v>
                </c:pt>
                <c:pt idx="5631">
                  <c:v>95.2</c:v>
                </c:pt>
                <c:pt idx="5632">
                  <c:v>95.2</c:v>
                </c:pt>
                <c:pt idx="5633">
                  <c:v>95.2</c:v>
                </c:pt>
                <c:pt idx="5634">
                  <c:v>95.2</c:v>
                </c:pt>
                <c:pt idx="5635">
                  <c:v>95.2</c:v>
                </c:pt>
                <c:pt idx="5636">
                  <c:v>95.2</c:v>
                </c:pt>
                <c:pt idx="5637">
                  <c:v>95.2</c:v>
                </c:pt>
                <c:pt idx="5638">
                  <c:v>95.2</c:v>
                </c:pt>
                <c:pt idx="5639">
                  <c:v>95.2</c:v>
                </c:pt>
                <c:pt idx="5640">
                  <c:v>95.2</c:v>
                </c:pt>
                <c:pt idx="5641">
                  <c:v>95.2</c:v>
                </c:pt>
                <c:pt idx="5642">
                  <c:v>95.2</c:v>
                </c:pt>
                <c:pt idx="5643">
                  <c:v>95.2</c:v>
                </c:pt>
                <c:pt idx="5644">
                  <c:v>95.2</c:v>
                </c:pt>
                <c:pt idx="5645">
                  <c:v>95.2</c:v>
                </c:pt>
                <c:pt idx="5646">
                  <c:v>95.1</c:v>
                </c:pt>
                <c:pt idx="5647">
                  <c:v>95.1</c:v>
                </c:pt>
                <c:pt idx="5648">
                  <c:v>95.1</c:v>
                </c:pt>
                <c:pt idx="5649">
                  <c:v>95.1</c:v>
                </c:pt>
                <c:pt idx="5650">
                  <c:v>95.1</c:v>
                </c:pt>
                <c:pt idx="5651">
                  <c:v>95.1</c:v>
                </c:pt>
                <c:pt idx="5652">
                  <c:v>95.1</c:v>
                </c:pt>
                <c:pt idx="5653">
                  <c:v>95.1</c:v>
                </c:pt>
                <c:pt idx="5654">
                  <c:v>95.1</c:v>
                </c:pt>
                <c:pt idx="5655">
                  <c:v>95.1</c:v>
                </c:pt>
                <c:pt idx="5656">
                  <c:v>95.1</c:v>
                </c:pt>
                <c:pt idx="5657">
                  <c:v>95</c:v>
                </c:pt>
                <c:pt idx="5658">
                  <c:v>95</c:v>
                </c:pt>
                <c:pt idx="5659">
                  <c:v>95</c:v>
                </c:pt>
                <c:pt idx="5660">
                  <c:v>95</c:v>
                </c:pt>
                <c:pt idx="5661">
                  <c:v>95</c:v>
                </c:pt>
                <c:pt idx="5662">
                  <c:v>95</c:v>
                </c:pt>
                <c:pt idx="5663">
                  <c:v>95</c:v>
                </c:pt>
                <c:pt idx="5664">
                  <c:v>94.9</c:v>
                </c:pt>
                <c:pt idx="5665">
                  <c:v>94.9</c:v>
                </c:pt>
                <c:pt idx="5666">
                  <c:v>94.9</c:v>
                </c:pt>
                <c:pt idx="5667">
                  <c:v>94.9</c:v>
                </c:pt>
                <c:pt idx="5668">
                  <c:v>94.9</c:v>
                </c:pt>
                <c:pt idx="5669">
                  <c:v>94.9</c:v>
                </c:pt>
                <c:pt idx="5670">
                  <c:v>94.9</c:v>
                </c:pt>
                <c:pt idx="5671">
                  <c:v>94.8</c:v>
                </c:pt>
                <c:pt idx="5672">
                  <c:v>94.8</c:v>
                </c:pt>
                <c:pt idx="5673">
                  <c:v>94.8</c:v>
                </c:pt>
                <c:pt idx="5674">
                  <c:v>94.8</c:v>
                </c:pt>
                <c:pt idx="5675">
                  <c:v>94.8</c:v>
                </c:pt>
                <c:pt idx="5676">
                  <c:v>94.8</c:v>
                </c:pt>
                <c:pt idx="5677">
                  <c:v>94.8</c:v>
                </c:pt>
                <c:pt idx="5678">
                  <c:v>94.7</c:v>
                </c:pt>
                <c:pt idx="5679">
                  <c:v>94.7</c:v>
                </c:pt>
                <c:pt idx="5680">
                  <c:v>94.7</c:v>
                </c:pt>
                <c:pt idx="5681">
                  <c:v>94.7</c:v>
                </c:pt>
                <c:pt idx="5682">
                  <c:v>94.7</c:v>
                </c:pt>
                <c:pt idx="5683">
                  <c:v>94.7</c:v>
                </c:pt>
                <c:pt idx="5684">
                  <c:v>94.6</c:v>
                </c:pt>
                <c:pt idx="5685">
                  <c:v>94.6</c:v>
                </c:pt>
                <c:pt idx="5686">
                  <c:v>94.6</c:v>
                </c:pt>
                <c:pt idx="5687">
                  <c:v>94.6</c:v>
                </c:pt>
                <c:pt idx="5688">
                  <c:v>94.6</c:v>
                </c:pt>
                <c:pt idx="5689">
                  <c:v>94.6</c:v>
                </c:pt>
                <c:pt idx="5690">
                  <c:v>94.6</c:v>
                </c:pt>
                <c:pt idx="5691">
                  <c:v>94.6</c:v>
                </c:pt>
                <c:pt idx="5692">
                  <c:v>94.6</c:v>
                </c:pt>
                <c:pt idx="5693">
                  <c:v>94.6</c:v>
                </c:pt>
                <c:pt idx="5694">
                  <c:v>94.6</c:v>
                </c:pt>
                <c:pt idx="5695">
                  <c:v>94.6</c:v>
                </c:pt>
                <c:pt idx="5696">
                  <c:v>94.6</c:v>
                </c:pt>
                <c:pt idx="5697">
                  <c:v>94.6</c:v>
                </c:pt>
                <c:pt idx="5698">
                  <c:v>94.6</c:v>
                </c:pt>
                <c:pt idx="5699">
                  <c:v>94.6</c:v>
                </c:pt>
                <c:pt idx="5700">
                  <c:v>94.6</c:v>
                </c:pt>
                <c:pt idx="5701">
                  <c:v>94.6</c:v>
                </c:pt>
                <c:pt idx="5702">
                  <c:v>94.6</c:v>
                </c:pt>
                <c:pt idx="5703">
                  <c:v>94.6</c:v>
                </c:pt>
                <c:pt idx="5704">
                  <c:v>94.6</c:v>
                </c:pt>
                <c:pt idx="5705">
                  <c:v>94.6</c:v>
                </c:pt>
                <c:pt idx="5706">
                  <c:v>94.6</c:v>
                </c:pt>
                <c:pt idx="5707">
                  <c:v>94.6</c:v>
                </c:pt>
                <c:pt idx="5708">
                  <c:v>94.6</c:v>
                </c:pt>
                <c:pt idx="5709">
                  <c:v>94.6</c:v>
                </c:pt>
                <c:pt idx="5710">
                  <c:v>94.6</c:v>
                </c:pt>
                <c:pt idx="5711">
                  <c:v>94.6</c:v>
                </c:pt>
                <c:pt idx="5712">
                  <c:v>94.6</c:v>
                </c:pt>
                <c:pt idx="5713">
                  <c:v>94.6</c:v>
                </c:pt>
                <c:pt idx="5714">
                  <c:v>94.6</c:v>
                </c:pt>
                <c:pt idx="5715">
                  <c:v>94.6</c:v>
                </c:pt>
                <c:pt idx="5716">
                  <c:v>94.6</c:v>
                </c:pt>
                <c:pt idx="5717">
                  <c:v>94.6</c:v>
                </c:pt>
                <c:pt idx="5718">
                  <c:v>94.5</c:v>
                </c:pt>
                <c:pt idx="5719">
                  <c:v>94.5</c:v>
                </c:pt>
                <c:pt idx="5720">
                  <c:v>94.5</c:v>
                </c:pt>
                <c:pt idx="5721">
                  <c:v>94.5</c:v>
                </c:pt>
                <c:pt idx="5722">
                  <c:v>94.5</c:v>
                </c:pt>
                <c:pt idx="5723">
                  <c:v>94.5</c:v>
                </c:pt>
                <c:pt idx="5724">
                  <c:v>94.5</c:v>
                </c:pt>
                <c:pt idx="5725">
                  <c:v>94.5</c:v>
                </c:pt>
                <c:pt idx="5726">
                  <c:v>94.5</c:v>
                </c:pt>
                <c:pt idx="5727">
                  <c:v>94.5</c:v>
                </c:pt>
                <c:pt idx="5728">
                  <c:v>94.4</c:v>
                </c:pt>
                <c:pt idx="5729">
                  <c:v>94.4</c:v>
                </c:pt>
                <c:pt idx="5730">
                  <c:v>94.4</c:v>
                </c:pt>
                <c:pt idx="5731">
                  <c:v>94.4</c:v>
                </c:pt>
                <c:pt idx="5732">
                  <c:v>94.4</c:v>
                </c:pt>
                <c:pt idx="5733">
                  <c:v>94.4</c:v>
                </c:pt>
                <c:pt idx="5734">
                  <c:v>94.3</c:v>
                </c:pt>
                <c:pt idx="5735">
                  <c:v>94.3</c:v>
                </c:pt>
                <c:pt idx="5736">
                  <c:v>94.3</c:v>
                </c:pt>
                <c:pt idx="5737">
                  <c:v>94.3</c:v>
                </c:pt>
                <c:pt idx="5738">
                  <c:v>94.3</c:v>
                </c:pt>
                <c:pt idx="5739">
                  <c:v>94.3</c:v>
                </c:pt>
                <c:pt idx="5740">
                  <c:v>94.3</c:v>
                </c:pt>
                <c:pt idx="5741">
                  <c:v>94.3</c:v>
                </c:pt>
                <c:pt idx="5742">
                  <c:v>94.3</c:v>
                </c:pt>
                <c:pt idx="5743">
                  <c:v>94.2</c:v>
                </c:pt>
                <c:pt idx="5744">
                  <c:v>94.2</c:v>
                </c:pt>
                <c:pt idx="5745">
                  <c:v>94.2</c:v>
                </c:pt>
                <c:pt idx="5746">
                  <c:v>94.2</c:v>
                </c:pt>
                <c:pt idx="5747">
                  <c:v>94.2</c:v>
                </c:pt>
                <c:pt idx="5748">
                  <c:v>94.2</c:v>
                </c:pt>
                <c:pt idx="5749">
                  <c:v>94.2</c:v>
                </c:pt>
                <c:pt idx="5750">
                  <c:v>94.2</c:v>
                </c:pt>
                <c:pt idx="5751">
                  <c:v>94.2</c:v>
                </c:pt>
                <c:pt idx="5752">
                  <c:v>94.2</c:v>
                </c:pt>
                <c:pt idx="5753">
                  <c:v>94.1</c:v>
                </c:pt>
                <c:pt idx="5754">
                  <c:v>94.1</c:v>
                </c:pt>
                <c:pt idx="5755">
                  <c:v>94.1</c:v>
                </c:pt>
                <c:pt idx="5756">
                  <c:v>94.1</c:v>
                </c:pt>
                <c:pt idx="5757">
                  <c:v>94.1</c:v>
                </c:pt>
                <c:pt idx="5758">
                  <c:v>94.1</c:v>
                </c:pt>
                <c:pt idx="5759">
                  <c:v>94.1</c:v>
                </c:pt>
                <c:pt idx="5760">
                  <c:v>94.1</c:v>
                </c:pt>
                <c:pt idx="5761">
                  <c:v>94.1</c:v>
                </c:pt>
                <c:pt idx="5762">
                  <c:v>94.1</c:v>
                </c:pt>
                <c:pt idx="5763">
                  <c:v>94.1</c:v>
                </c:pt>
                <c:pt idx="5764">
                  <c:v>94.1</c:v>
                </c:pt>
                <c:pt idx="5765">
                  <c:v>94.1</c:v>
                </c:pt>
                <c:pt idx="5766">
                  <c:v>94</c:v>
                </c:pt>
                <c:pt idx="5767">
                  <c:v>94</c:v>
                </c:pt>
                <c:pt idx="5768">
                  <c:v>94</c:v>
                </c:pt>
                <c:pt idx="5769">
                  <c:v>94</c:v>
                </c:pt>
                <c:pt idx="5770">
                  <c:v>94</c:v>
                </c:pt>
                <c:pt idx="5771">
                  <c:v>94</c:v>
                </c:pt>
                <c:pt idx="5772">
                  <c:v>94</c:v>
                </c:pt>
                <c:pt idx="5773">
                  <c:v>94</c:v>
                </c:pt>
                <c:pt idx="5774">
                  <c:v>94</c:v>
                </c:pt>
                <c:pt idx="5775">
                  <c:v>94</c:v>
                </c:pt>
                <c:pt idx="5776">
                  <c:v>94</c:v>
                </c:pt>
                <c:pt idx="5777">
                  <c:v>94</c:v>
                </c:pt>
                <c:pt idx="5778">
                  <c:v>94</c:v>
                </c:pt>
                <c:pt idx="5779">
                  <c:v>94</c:v>
                </c:pt>
                <c:pt idx="5780">
                  <c:v>94</c:v>
                </c:pt>
                <c:pt idx="5781">
                  <c:v>94</c:v>
                </c:pt>
                <c:pt idx="5782">
                  <c:v>94</c:v>
                </c:pt>
                <c:pt idx="5783">
                  <c:v>94</c:v>
                </c:pt>
                <c:pt idx="5784">
                  <c:v>94</c:v>
                </c:pt>
                <c:pt idx="5785">
                  <c:v>94</c:v>
                </c:pt>
                <c:pt idx="5786">
                  <c:v>94</c:v>
                </c:pt>
                <c:pt idx="5787">
                  <c:v>94</c:v>
                </c:pt>
                <c:pt idx="5788">
                  <c:v>94</c:v>
                </c:pt>
                <c:pt idx="5789">
                  <c:v>94</c:v>
                </c:pt>
                <c:pt idx="5790">
                  <c:v>94</c:v>
                </c:pt>
                <c:pt idx="5791">
                  <c:v>94</c:v>
                </c:pt>
              </c:numCache>
            </c:numRef>
          </c:yVal>
          <c:smooth val="1"/>
        </c:ser>
        <c:ser>
          <c:idx val="4"/>
          <c:order val="4"/>
          <c:tx>
            <c:v>SFRC_1,5-1</c:v>
          </c:tx>
          <c:spPr>
            <a:ln w="12700" cap="sq"/>
          </c:spPr>
          <c:marker>
            <c:symbol val="none"/>
          </c:marker>
          <c:xVal>
            <c:numRef>
              <c:f>'SFRC15-1'!$AJ$576:$AJ$6126</c:f>
              <c:numCache>
                <c:formatCode>General</c:formatCode>
                <c:ptCount val="55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9.99999999999872E-3</c:v>
                </c:pt>
                <c:pt idx="36">
                  <c:v>9.99999999999872E-3</c:v>
                </c:pt>
                <c:pt idx="37">
                  <c:v>9.99999999999872E-3</c:v>
                </c:pt>
                <c:pt idx="38">
                  <c:v>9.99999999999872E-3</c:v>
                </c:pt>
                <c:pt idx="39">
                  <c:v>1.9999999999996021E-2</c:v>
                </c:pt>
                <c:pt idx="40">
                  <c:v>1.9999999999996021E-2</c:v>
                </c:pt>
                <c:pt idx="41">
                  <c:v>1.9999999999996021E-2</c:v>
                </c:pt>
                <c:pt idx="42">
                  <c:v>1.9999999999996021E-2</c:v>
                </c:pt>
                <c:pt idx="43">
                  <c:v>1.9999999999996021E-2</c:v>
                </c:pt>
                <c:pt idx="44">
                  <c:v>1.9999999999996021E-2</c:v>
                </c:pt>
                <c:pt idx="45">
                  <c:v>1.9999999999988929E-2</c:v>
                </c:pt>
                <c:pt idx="46">
                  <c:v>1.9999999999988929E-2</c:v>
                </c:pt>
                <c:pt idx="47">
                  <c:v>2.9999999999986926E-2</c:v>
                </c:pt>
                <c:pt idx="48">
                  <c:v>2.9999999999986926E-2</c:v>
                </c:pt>
                <c:pt idx="49">
                  <c:v>1.9999999999996021E-2</c:v>
                </c:pt>
                <c:pt idx="50">
                  <c:v>1.9999999999996021E-2</c:v>
                </c:pt>
                <c:pt idx="51">
                  <c:v>2.9999999999994031E-2</c:v>
                </c:pt>
                <c:pt idx="52">
                  <c:v>2.9999999999994031E-2</c:v>
                </c:pt>
                <c:pt idx="53">
                  <c:v>2.9999999999994031E-2</c:v>
                </c:pt>
                <c:pt idx="54">
                  <c:v>2.9999999999994031E-2</c:v>
                </c:pt>
                <c:pt idx="55">
                  <c:v>4.9999999999992134E-2</c:v>
                </c:pt>
                <c:pt idx="56">
                  <c:v>4.9999999999992134E-2</c:v>
                </c:pt>
                <c:pt idx="57">
                  <c:v>4.9999999999992134E-2</c:v>
                </c:pt>
                <c:pt idx="58">
                  <c:v>4.9999999999992134E-2</c:v>
                </c:pt>
                <c:pt idx="59">
                  <c:v>4.9999999999992134E-2</c:v>
                </c:pt>
                <c:pt idx="60">
                  <c:v>4.9999999999992134E-2</c:v>
                </c:pt>
                <c:pt idx="61">
                  <c:v>4.9999999999992134E-2</c:v>
                </c:pt>
                <c:pt idx="62">
                  <c:v>5.9999999999989034E-2</c:v>
                </c:pt>
                <c:pt idx="63">
                  <c:v>5.9999999999989034E-2</c:v>
                </c:pt>
                <c:pt idx="64">
                  <c:v>5.9999999999989034E-2</c:v>
                </c:pt>
                <c:pt idx="65">
                  <c:v>5.9999999999989034E-2</c:v>
                </c:pt>
                <c:pt idx="66">
                  <c:v>6.9999999999987114E-2</c:v>
                </c:pt>
                <c:pt idx="67">
                  <c:v>6.9999999999987114E-2</c:v>
                </c:pt>
                <c:pt idx="68">
                  <c:v>7.9999999999984139E-2</c:v>
                </c:pt>
                <c:pt idx="69">
                  <c:v>7.9999999999984139E-2</c:v>
                </c:pt>
                <c:pt idx="70">
                  <c:v>7.9999999999999932E-2</c:v>
                </c:pt>
                <c:pt idx="71">
                  <c:v>7.9999999999999932E-2</c:v>
                </c:pt>
                <c:pt idx="72">
                  <c:v>7.9999999999992133E-2</c:v>
                </c:pt>
                <c:pt idx="73">
                  <c:v>7.9999999999992133E-2</c:v>
                </c:pt>
                <c:pt idx="74">
                  <c:v>6.9999999999987114E-2</c:v>
                </c:pt>
                <c:pt idx="75">
                  <c:v>6.9999999999987114E-2</c:v>
                </c:pt>
                <c:pt idx="76">
                  <c:v>6.9999999999994122E-2</c:v>
                </c:pt>
                <c:pt idx="77">
                  <c:v>6.9999999999994122E-2</c:v>
                </c:pt>
                <c:pt idx="78">
                  <c:v>6.9999999999994122E-2</c:v>
                </c:pt>
                <c:pt idx="79">
                  <c:v>6.9999999999994122E-2</c:v>
                </c:pt>
                <c:pt idx="80">
                  <c:v>6.9999999999994122E-2</c:v>
                </c:pt>
                <c:pt idx="81">
                  <c:v>6.9999999999994122E-2</c:v>
                </c:pt>
                <c:pt idx="82">
                  <c:v>6.9999999999994122E-2</c:v>
                </c:pt>
                <c:pt idx="83">
                  <c:v>6.9999999999994122E-2</c:v>
                </c:pt>
                <c:pt idx="84">
                  <c:v>7.9999999999999932E-2</c:v>
                </c:pt>
                <c:pt idx="85">
                  <c:v>7.9999999999999932E-2</c:v>
                </c:pt>
                <c:pt idx="86">
                  <c:v>7.9999999999992133E-2</c:v>
                </c:pt>
                <c:pt idx="87">
                  <c:v>7.9999999999992133E-2</c:v>
                </c:pt>
                <c:pt idx="88">
                  <c:v>8.9999999999990768E-2</c:v>
                </c:pt>
                <c:pt idx="89">
                  <c:v>8.9999999999990768E-2</c:v>
                </c:pt>
                <c:pt idx="90">
                  <c:v>8.9999999999990768E-2</c:v>
                </c:pt>
                <c:pt idx="91">
                  <c:v>8.9999999999990768E-2</c:v>
                </c:pt>
                <c:pt idx="92">
                  <c:v>9.9999999999987765E-2</c:v>
                </c:pt>
                <c:pt idx="93">
                  <c:v>9.9999999999987765E-2</c:v>
                </c:pt>
                <c:pt idx="94">
                  <c:v>8.9999999999997748E-2</c:v>
                </c:pt>
                <c:pt idx="95">
                  <c:v>8.9999999999997748E-2</c:v>
                </c:pt>
                <c:pt idx="96">
                  <c:v>8.9999999999997748E-2</c:v>
                </c:pt>
                <c:pt idx="97">
                  <c:v>8.9999999999997748E-2</c:v>
                </c:pt>
                <c:pt idx="98">
                  <c:v>8.9999999999997748E-2</c:v>
                </c:pt>
                <c:pt idx="99">
                  <c:v>8.9999999999997748E-2</c:v>
                </c:pt>
                <c:pt idx="100">
                  <c:v>8.9999999999997748E-2</c:v>
                </c:pt>
                <c:pt idx="101">
                  <c:v>8.9999999999997748E-2</c:v>
                </c:pt>
                <c:pt idx="102">
                  <c:v>0.10999999999999943</c:v>
                </c:pt>
                <c:pt idx="103">
                  <c:v>0.10999999999999943</c:v>
                </c:pt>
                <c:pt idx="104">
                  <c:v>0.1299999999999884</c:v>
                </c:pt>
                <c:pt idx="105">
                  <c:v>0.1299999999999884</c:v>
                </c:pt>
                <c:pt idx="106">
                  <c:v>0.11999999999999685</c:v>
                </c:pt>
                <c:pt idx="107">
                  <c:v>0.11999999999999685</c:v>
                </c:pt>
                <c:pt idx="108">
                  <c:v>0.13</c:v>
                </c:pt>
                <c:pt idx="109">
                  <c:v>0.13</c:v>
                </c:pt>
                <c:pt idx="110">
                  <c:v>0.14000000000000071</c:v>
                </c:pt>
                <c:pt idx="111">
                  <c:v>0.14000000000000071</c:v>
                </c:pt>
                <c:pt idx="112">
                  <c:v>0.15000000000000024</c:v>
                </c:pt>
                <c:pt idx="113">
                  <c:v>0.15000000000000024</c:v>
                </c:pt>
                <c:pt idx="114">
                  <c:v>0.15000000000000024</c:v>
                </c:pt>
                <c:pt idx="115">
                  <c:v>0.15000000000000024</c:v>
                </c:pt>
                <c:pt idx="116">
                  <c:v>0.15000000000000024</c:v>
                </c:pt>
                <c:pt idx="117">
                  <c:v>0.15000000000000024</c:v>
                </c:pt>
                <c:pt idx="118">
                  <c:v>0.15000000000000024</c:v>
                </c:pt>
                <c:pt idx="119">
                  <c:v>0.15000000000000024</c:v>
                </c:pt>
                <c:pt idx="120">
                  <c:v>0.15000000000000024</c:v>
                </c:pt>
                <c:pt idx="121">
                  <c:v>0.15000000000000024</c:v>
                </c:pt>
                <c:pt idx="122">
                  <c:v>0.15000000000000024</c:v>
                </c:pt>
                <c:pt idx="123">
                  <c:v>0.15000000000000024</c:v>
                </c:pt>
                <c:pt idx="124">
                  <c:v>0.16000000000000003</c:v>
                </c:pt>
                <c:pt idx="125">
                  <c:v>0.16000000000000003</c:v>
                </c:pt>
                <c:pt idx="126">
                  <c:v>0.16000000000000003</c:v>
                </c:pt>
                <c:pt idx="127">
                  <c:v>0.16000000000000003</c:v>
                </c:pt>
                <c:pt idx="128">
                  <c:v>0.16000000000000003</c:v>
                </c:pt>
                <c:pt idx="129">
                  <c:v>0.16000000000000003</c:v>
                </c:pt>
                <c:pt idx="130">
                  <c:v>0.17</c:v>
                </c:pt>
                <c:pt idx="131">
                  <c:v>0.17</c:v>
                </c:pt>
                <c:pt idx="132">
                  <c:v>0.18000000000000024</c:v>
                </c:pt>
                <c:pt idx="133">
                  <c:v>0.18000000000000024</c:v>
                </c:pt>
                <c:pt idx="134">
                  <c:v>0.2</c:v>
                </c:pt>
                <c:pt idx="135">
                  <c:v>0.2</c:v>
                </c:pt>
                <c:pt idx="136">
                  <c:v>0.21000000000000091</c:v>
                </c:pt>
                <c:pt idx="137">
                  <c:v>0.21000000000000091</c:v>
                </c:pt>
                <c:pt idx="138">
                  <c:v>0.22000000000000003</c:v>
                </c:pt>
                <c:pt idx="139">
                  <c:v>0.22000000000000003</c:v>
                </c:pt>
                <c:pt idx="140">
                  <c:v>0.22000000000000003</c:v>
                </c:pt>
                <c:pt idx="141">
                  <c:v>0.22000000000000003</c:v>
                </c:pt>
                <c:pt idx="142">
                  <c:v>0.23</c:v>
                </c:pt>
                <c:pt idx="143">
                  <c:v>0.23</c:v>
                </c:pt>
                <c:pt idx="144">
                  <c:v>0.23</c:v>
                </c:pt>
                <c:pt idx="145">
                  <c:v>0.23</c:v>
                </c:pt>
                <c:pt idx="146">
                  <c:v>0.23</c:v>
                </c:pt>
                <c:pt idx="147">
                  <c:v>0.23</c:v>
                </c:pt>
                <c:pt idx="148">
                  <c:v>0.23</c:v>
                </c:pt>
                <c:pt idx="149">
                  <c:v>0.23</c:v>
                </c:pt>
                <c:pt idx="150">
                  <c:v>0.23</c:v>
                </c:pt>
                <c:pt idx="151">
                  <c:v>0.23</c:v>
                </c:pt>
                <c:pt idx="152">
                  <c:v>0.23</c:v>
                </c:pt>
                <c:pt idx="153">
                  <c:v>0.23</c:v>
                </c:pt>
                <c:pt idx="154">
                  <c:v>0.23</c:v>
                </c:pt>
                <c:pt idx="155">
                  <c:v>0.23</c:v>
                </c:pt>
                <c:pt idx="156">
                  <c:v>0.23</c:v>
                </c:pt>
                <c:pt idx="157">
                  <c:v>0.23</c:v>
                </c:pt>
                <c:pt idx="158">
                  <c:v>0.23</c:v>
                </c:pt>
                <c:pt idx="159">
                  <c:v>0.23</c:v>
                </c:pt>
                <c:pt idx="160">
                  <c:v>0.23</c:v>
                </c:pt>
                <c:pt idx="161">
                  <c:v>0.24000000000000021</c:v>
                </c:pt>
                <c:pt idx="162">
                  <c:v>0.24000000000000021</c:v>
                </c:pt>
                <c:pt idx="163">
                  <c:v>0.23</c:v>
                </c:pt>
                <c:pt idx="164">
                  <c:v>0.23</c:v>
                </c:pt>
                <c:pt idx="165">
                  <c:v>0.24000000000000021</c:v>
                </c:pt>
                <c:pt idx="166">
                  <c:v>0.24000000000000021</c:v>
                </c:pt>
                <c:pt idx="167">
                  <c:v>0.24000000000000021</c:v>
                </c:pt>
                <c:pt idx="168">
                  <c:v>0.24000000000000021</c:v>
                </c:pt>
                <c:pt idx="169">
                  <c:v>0.24000000000000021</c:v>
                </c:pt>
                <c:pt idx="170">
                  <c:v>0.24000000000000021</c:v>
                </c:pt>
                <c:pt idx="171">
                  <c:v>0.24000000000000021</c:v>
                </c:pt>
                <c:pt idx="172">
                  <c:v>0.24000000000000021</c:v>
                </c:pt>
                <c:pt idx="173">
                  <c:v>0.24000000000000021</c:v>
                </c:pt>
                <c:pt idx="174">
                  <c:v>0.24000000000000021</c:v>
                </c:pt>
                <c:pt idx="175">
                  <c:v>0.24000000000000021</c:v>
                </c:pt>
                <c:pt idx="176">
                  <c:v>0.24000000000000021</c:v>
                </c:pt>
                <c:pt idx="177">
                  <c:v>0.24000000000000021</c:v>
                </c:pt>
                <c:pt idx="178">
                  <c:v>0.24000000000000021</c:v>
                </c:pt>
                <c:pt idx="179">
                  <c:v>0.24000000000000021</c:v>
                </c:pt>
                <c:pt idx="180">
                  <c:v>0.24000000000000021</c:v>
                </c:pt>
                <c:pt idx="181">
                  <c:v>0.25</c:v>
                </c:pt>
                <c:pt idx="182">
                  <c:v>0.25</c:v>
                </c:pt>
                <c:pt idx="183">
                  <c:v>0.25</c:v>
                </c:pt>
                <c:pt idx="184">
                  <c:v>0.25</c:v>
                </c:pt>
                <c:pt idx="185">
                  <c:v>0.25</c:v>
                </c:pt>
                <c:pt idx="186">
                  <c:v>0.25</c:v>
                </c:pt>
                <c:pt idx="187">
                  <c:v>0.25</c:v>
                </c:pt>
                <c:pt idx="188">
                  <c:v>0.27</c:v>
                </c:pt>
                <c:pt idx="189">
                  <c:v>0.27</c:v>
                </c:pt>
                <c:pt idx="190">
                  <c:v>0.27</c:v>
                </c:pt>
                <c:pt idx="191">
                  <c:v>0.27</c:v>
                </c:pt>
                <c:pt idx="192">
                  <c:v>0.28000000000000008</c:v>
                </c:pt>
                <c:pt idx="193">
                  <c:v>0.28000000000000008</c:v>
                </c:pt>
                <c:pt idx="194">
                  <c:v>0.29000000000000031</c:v>
                </c:pt>
                <c:pt idx="195">
                  <c:v>0.29000000000000031</c:v>
                </c:pt>
                <c:pt idx="196">
                  <c:v>0.29000000000000031</c:v>
                </c:pt>
                <c:pt idx="197">
                  <c:v>0.29000000000000031</c:v>
                </c:pt>
                <c:pt idx="198">
                  <c:v>0.29000000000000031</c:v>
                </c:pt>
                <c:pt idx="199">
                  <c:v>0.29000000000000031</c:v>
                </c:pt>
                <c:pt idx="200">
                  <c:v>0.29000000000000031</c:v>
                </c:pt>
                <c:pt idx="201">
                  <c:v>0.29000000000000031</c:v>
                </c:pt>
                <c:pt idx="202">
                  <c:v>0.29000000000000031</c:v>
                </c:pt>
                <c:pt idx="203">
                  <c:v>0.29000000000000031</c:v>
                </c:pt>
                <c:pt idx="204">
                  <c:v>0.31000000000000238</c:v>
                </c:pt>
                <c:pt idx="205">
                  <c:v>0.31000000000000238</c:v>
                </c:pt>
                <c:pt idx="206">
                  <c:v>0.31000000000000238</c:v>
                </c:pt>
                <c:pt idx="207">
                  <c:v>0.31000000000000238</c:v>
                </c:pt>
                <c:pt idx="208">
                  <c:v>0.33000000000000712</c:v>
                </c:pt>
                <c:pt idx="209">
                  <c:v>0.33000000000000712</c:v>
                </c:pt>
                <c:pt idx="210">
                  <c:v>0.34000000000000008</c:v>
                </c:pt>
                <c:pt idx="211">
                  <c:v>0.34000000000000008</c:v>
                </c:pt>
                <c:pt idx="212">
                  <c:v>0.34000000000000008</c:v>
                </c:pt>
                <c:pt idx="213">
                  <c:v>0.34000000000000008</c:v>
                </c:pt>
                <c:pt idx="214">
                  <c:v>0.35000000000000031</c:v>
                </c:pt>
                <c:pt idx="215">
                  <c:v>0.35000000000000031</c:v>
                </c:pt>
                <c:pt idx="216">
                  <c:v>0.35000000000000031</c:v>
                </c:pt>
                <c:pt idx="217">
                  <c:v>0.35000000000000031</c:v>
                </c:pt>
                <c:pt idx="218">
                  <c:v>0.36000000000000032</c:v>
                </c:pt>
                <c:pt idx="219">
                  <c:v>0.36000000000000032</c:v>
                </c:pt>
                <c:pt idx="220">
                  <c:v>0.36000000000000032</c:v>
                </c:pt>
                <c:pt idx="221">
                  <c:v>0.36000000000000032</c:v>
                </c:pt>
                <c:pt idx="222">
                  <c:v>0.36000000000000032</c:v>
                </c:pt>
                <c:pt idx="223">
                  <c:v>0.36000000000000032</c:v>
                </c:pt>
                <c:pt idx="224">
                  <c:v>0.35000000000000031</c:v>
                </c:pt>
                <c:pt idx="225">
                  <c:v>0.35000000000000031</c:v>
                </c:pt>
                <c:pt idx="226">
                  <c:v>0.36000000000000032</c:v>
                </c:pt>
                <c:pt idx="227">
                  <c:v>0.36000000000000032</c:v>
                </c:pt>
                <c:pt idx="228">
                  <c:v>0.36000000000000032</c:v>
                </c:pt>
                <c:pt idx="229">
                  <c:v>0.36000000000000032</c:v>
                </c:pt>
                <c:pt idx="230">
                  <c:v>0.36000000000000032</c:v>
                </c:pt>
                <c:pt idx="231">
                  <c:v>0.36000000000000032</c:v>
                </c:pt>
                <c:pt idx="232">
                  <c:v>0.36000000000000032</c:v>
                </c:pt>
                <c:pt idx="233">
                  <c:v>0.36000000000000032</c:v>
                </c:pt>
                <c:pt idx="234">
                  <c:v>0.36000000000000032</c:v>
                </c:pt>
                <c:pt idx="235">
                  <c:v>0.36000000000000032</c:v>
                </c:pt>
                <c:pt idx="236">
                  <c:v>0.36000000000000032</c:v>
                </c:pt>
                <c:pt idx="237">
                  <c:v>0.37000000000000038</c:v>
                </c:pt>
                <c:pt idx="238">
                  <c:v>0.37000000000000038</c:v>
                </c:pt>
                <c:pt idx="239">
                  <c:v>0.36000000000000032</c:v>
                </c:pt>
                <c:pt idx="240">
                  <c:v>0.36000000000000032</c:v>
                </c:pt>
                <c:pt idx="241">
                  <c:v>0.38000000000001088</c:v>
                </c:pt>
                <c:pt idx="242">
                  <c:v>0.38000000000001088</c:v>
                </c:pt>
                <c:pt idx="243">
                  <c:v>0.38000000000000816</c:v>
                </c:pt>
                <c:pt idx="244">
                  <c:v>0.38000000000000816</c:v>
                </c:pt>
                <c:pt idx="245">
                  <c:v>0.37000000000000038</c:v>
                </c:pt>
                <c:pt idx="246">
                  <c:v>0.37000000000000038</c:v>
                </c:pt>
                <c:pt idx="247">
                  <c:v>0.37000000000000038</c:v>
                </c:pt>
                <c:pt idx="248">
                  <c:v>0.37000000000000038</c:v>
                </c:pt>
                <c:pt idx="249">
                  <c:v>0.37000000000000038</c:v>
                </c:pt>
                <c:pt idx="250">
                  <c:v>0.37000000000000038</c:v>
                </c:pt>
                <c:pt idx="251">
                  <c:v>0.38000000000001088</c:v>
                </c:pt>
                <c:pt idx="252">
                  <c:v>0.38000000000001088</c:v>
                </c:pt>
                <c:pt idx="253">
                  <c:v>0.38000000000001088</c:v>
                </c:pt>
                <c:pt idx="254">
                  <c:v>0.38000000000001088</c:v>
                </c:pt>
                <c:pt idx="255">
                  <c:v>0.38000000000001088</c:v>
                </c:pt>
                <c:pt idx="256">
                  <c:v>0.38000000000001088</c:v>
                </c:pt>
                <c:pt idx="257">
                  <c:v>0.37000000000000038</c:v>
                </c:pt>
                <c:pt idx="258">
                  <c:v>0.37000000000000038</c:v>
                </c:pt>
                <c:pt idx="259">
                  <c:v>0.37000000000000038</c:v>
                </c:pt>
                <c:pt idx="260">
                  <c:v>0.37000000000000038</c:v>
                </c:pt>
                <c:pt idx="261">
                  <c:v>0.38000000000001088</c:v>
                </c:pt>
                <c:pt idx="262">
                  <c:v>0.38000000000001088</c:v>
                </c:pt>
                <c:pt idx="263">
                  <c:v>0.38000000000001088</c:v>
                </c:pt>
                <c:pt idx="264">
                  <c:v>0.38000000000001088</c:v>
                </c:pt>
                <c:pt idx="265">
                  <c:v>0.37000000000000038</c:v>
                </c:pt>
                <c:pt idx="266">
                  <c:v>0.37000000000000038</c:v>
                </c:pt>
                <c:pt idx="267">
                  <c:v>0.37000000000000038</c:v>
                </c:pt>
                <c:pt idx="268">
                  <c:v>0.37000000000000038</c:v>
                </c:pt>
                <c:pt idx="269">
                  <c:v>0.37000000000000038</c:v>
                </c:pt>
                <c:pt idx="270">
                  <c:v>0.37000000000000038</c:v>
                </c:pt>
                <c:pt idx="271">
                  <c:v>0.37000000000000038</c:v>
                </c:pt>
                <c:pt idx="272">
                  <c:v>0.37000000000000038</c:v>
                </c:pt>
                <c:pt idx="273">
                  <c:v>0.38000000000001088</c:v>
                </c:pt>
                <c:pt idx="274">
                  <c:v>0.38000000000001088</c:v>
                </c:pt>
                <c:pt idx="275">
                  <c:v>0.38000000000001088</c:v>
                </c:pt>
                <c:pt idx="276">
                  <c:v>0.38000000000001088</c:v>
                </c:pt>
                <c:pt idx="277">
                  <c:v>0.38000000000001088</c:v>
                </c:pt>
                <c:pt idx="278">
                  <c:v>0.38000000000001088</c:v>
                </c:pt>
                <c:pt idx="279">
                  <c:v>0.38000000000001088</c:v>
                </c:pt>
                <c:pt idx="280">
                  <c:v>0.38000000000001088</c:v>
                </c:pt>
                <c:pt idx="281">
                  <c:v>0.38000000000001088</c:v>
                </c:pt>
                <c:pt idx="282">
                  <c:v>0.38000000000001088</c:v>
                </c:pt>
                <c:pt idx="283">
                  <c:v>0.38000000000001088</c:v>
                </c:pt>
                <c:pt idx="284">
                  <c:v>0.38000000000001088</c:v>
                </c:pt>
                <c:pt idx="285">
                  <c:v>0.38000000000001088</c:v>
                </c:pt>
                <c:pt idx="286">
                  <c:v>0.38000000000001088</c:v>
                </c:pt>
                <c:pt idx="287">
                  <c:v>0.38000000000001088</c:v>
                </c:pt>
                <c:pt idx="288">
                  <c:v>0.38000000000001088</c:v>
                </c:pt>
                <c:pt idx="289">
                  <c:v>0.38000000000001088</c:v>
                </c:pt>
                <c:pt idx="290">
                  <c:v>0.38000000000001088</c:v>
                </c:pt>
                <c:pt idx="291">
                  <c:v>0.38000000000001088</c:v>
                </c:pt>
                <c:pt idx="292">
                  <c:v>0.38000000000001088</c:v>
                </c:pt>
                <c:pt idx="293">
                  <c:v>0.38000000000001088</c:v>
                </c:pt>
                <c:pt idx="294">
                  <c:v>0.38000000000001088</c:v>
                </c:pt>
                <c:pt idx="295">
                  <c:v>0.38000000000001088</c:v>
                </c:pt>
                <c:pt idx="296">
                  <c:v>0.38000000000001088</c:v>
                </c:pt>
                <c:pt idx="297">
                  <c:v>0.38000000000001088</c:v>
                </c:pt>
                <c:pt idx="298">
                  <c:v>0.38000000000001088</c:v>
                </c:pt>
                <c:pt idx="299">
                  <c:v>0.38000000000001088</c:v>
                </c:pt>
                <c:pt idx="300">
                  <c:v>0.38000000000001088</c:v>
                </c:pt>
                <c:pt idx="301">
                  <c:v>0.38000000000001088</c:v>
                </c:pt>
                <c:pt idx="302">
                  <c:v>0.38000000000001088</c:v>
                </c:pt>
                <c:pt idx="303">
                  <c:v>0.38000000000001088</c:v>
                </c:pt>
                <c:pt idx="304">
                  <c:v>0.38000000000001088</c:v>
                </c:pt>
                <c:pt idx="305">
                  <c:v>0.38000000000001088</c:v>
                </c:pt>
                <c:pt idx="306">
                  <c:v>0.39000000000001156</c:v>
                </c:pt>
                <c:pt idx="307">
                  <c:v>0.39000000000001156</c:v>
                </c:pt>
                <c:pt idx="308">
                  <c:v>0.39000000000001156</c:v>
                </c:pt>
                <c:pt idx="309">
                  <c:v>0.39000000000001156</c:v>
                </c:pt>
                <c:pt idx="310">
                  <c:v>0.39000000000001156</c:v>
                </c:pt>
                <c:pt idx="311">
                  <c:v>0.39000000000001156</c:v>
                </c:pt>
                <c:pt idx="312">
                  <c:v>0.40000000000000008</c:v>
                </c:pt>
                <c:pt idx="313">
                  <c:v>0.40000000000000008</c:v>
                </c:pt>
                <c:pt idx="314">
                  <c:v>0.40000000000000008</c:v>
                </c:pt>
                <c:pt idx="315">
                  <c:v>0.40000000000000008</c:v>
                </c:pt>
                <c:pt idx="316">
                  <c:v>0.40000000000000008</c:v>
                </c:pt>
                <c:pt idx="317">
                  <c:v>0.40000000000000008</c:v>
                </c:pt>
                <c:pt idx="318">
                  <c:v>0.41000000000000031</c:v>
                </c:pt>
                <c:pt idx="319">
                  <c:v>0.41000000000000031</c:v>
                </c:pt>
                <c:pt idx="320">
                  <c:v>0.41000000000000031</c:v>
                </c:pt>
                <c:pt idx="321">
                  <c:v>0.41000000000000031</c:v>
                </c:pt>
                <c:pt idx="322">
                  <c:v>0.41000000000000031</c:v>
                </c:pt>
                <c:pt idx="323">
                  <c:v>0.41000000000000031</c:v>
                </c:pt>
                <c:pt idx="324">
                  <c:v>0.41000000000000031</c:v>
                </c:pt>
                <c:pt idx="325">
                  <c:v>0.41000000000000031</c:v>
                </c:pt>
                <c:pt idx="326">
                  <c:v>0.41000000000000031</c:v>
                </c:pt>
                <c:pt idx="327">
                  <c:v>0.41000000000000031</c:v>
                </c:pt>
                <c:pt idx="328">
                  <c:v>0.40000000000000008</c:v>
                </c:pt>
                <c:pt idx="329">
                  <c:v>0.40000000000000008</c:v>
                </c:pt>
                <c:pt idx="330">
                  <c:v>0.40000000000000008</c:v>
                </c:pt>
                <c:pt idx="331">
                  <c:v>0.40000000000000008</c:v>
                </c:pt>
                <c:pt idx="332">
                  <c:v>0.40000000000000008</c:v>
                </c:pt>
                <c:pt idx="333">
                  <c:v>0.40000000000000008</c:v>
                </c:pt>
                <c:pt idx="334">
                  <c:v>0.40000000000000008</c:v>
                </c:pt>
                <c:pt idx="335">
                  <c:v>0.40000000000000008</c:v>
                </c:pt>
                <c:pt idx="336">
                  <c:v>0.41000000000000031</c:v>
                </c:pt>
                <c:pt idx="337">
                  <c:v>0.41000000000000031</c:v>
                </c:pt>
                <c:pt idx="338">
                  <c:v>0.42000000000000032</c:v>
                </c:pt>
                <c:pt idx="339">
                  <c:v>0.42000000000000032</c:v>
                </c:pt>
                <c:pt idx="340">
                  <c:v>0.43000000000000038</c:v>
                </c:pt>
                <c:pt idx="341">
                  <c:v>0.43000000000000038</c:v>
                </c:pt>
                <c:pt idx="342">
                  <c:v>0.43000000000000038</c:v>
                </c:pt>
                <c:pt idx="343">
                  <c:v>0.43000000000000038</c:v>
                </c:pt>
                <c:pt idx="344">
                  <c:v>0.43000000000000038</c:v>
                </c:pt>
                <c:pt idx="345">
                  <c:v>0.44000000000000006</c:v>
                </c:pt>
                <c:pt idx="346">
                  <c:v>0.45</c:v>
                </c:pt>
                <c:pt idx="347">
                  <c:v>0.45</c:v>
                </c:pt>
                <c:pt idx="348">
                  <c:v>0.45</c:v>
                </c:pt>
                <c:pt idx="349">
                  <c:v>0.45</c:v>
                </c:pt>
                <c:pt idx="350">
                  <c:v>0.45</c:v>
                </c:pt>
                <c:pt idx="351">
                  <c:v>0.45</c:v>
                </c:pt>
                <c:pt idx="352">
                  <c:v>0.45</c:v>
                </c:pt>
                <c:pt idx="353">
                  <c:v>0.46000000000000085</c:v>
                </c:pt>
                <c:pt idx="354">
                  <c:v>0.46000000000000085</c:v>
                </c:pt>
                <c:pt idx="355">
                  <c:v>0.48000000000000032</c:v>
                </c:pt>
                <c:pt idx="356">
                  <c:v>0.48000000000000032</c:v>
                </c:pt>
                <c:pt idx="357">
                  <c:v>0.49000000000000032</c:v>
                </c:pt>
                <c:pt idx="358">
                  <c:v>0.49000000000000032</c:v>
                </c:pt>
                <c:pt idx="359">
                  <c:v>0.49000000000000032</c:v>
                </c:pt>
                <c:pt idx="360">
                  <c:v>0.49000000000000032</c:v>
                </c:pt>
                <c:pt idx="361">
                  <c:v>0.49000000000000032</c:v>
                </c:pt>
                <c:pt idx="362">
                  <c:v>0.49000000000000032</c:v>
                </c:pt>
                <c:pt idx="363">
                  <c:v>0.49000000000000032</c:v>
                </c:pt>
                <c:pt idx="364">
                  <c:v>0.49000000000000032</c:v>
                </c:pt>
                <c:pt idx="365">
                  <c:v>0.5</c:v>
                </c:pt>
                <c:pt idx="366">
                  <c:v>0.5</c:v>
                </c:pt>
                <c:pt idx="367">
                  <c:v>0.5</c:v>
                </c:pt>
                <c:pt idx="368">
                  <c:v>0.5</c:v>
                </c:pt>
                <c:pt idx="369">
                  <c:v>0.5</c:v>
                </c:pt>
                <c:pt idx="370">
                  <c:v>0.5</c:v>
                </c:pt>
                <c:pt idx="371">
                  <c:v>0.50999999999999091</c:v>
                </c:pt>
                <c:pt idx="372">
                  <c:v>0.50999999999999091</c:v>
                </c:pt>
                <c:pt idx="373">
                  <c:v>0.50999999999999091</c:v>
                </c:pt>
                <c:pt idx="374">
                  <c:v>0.50999999999999091</c:v>
                </c:pt>
                <c:pt idx="375">
                  <c:v>0.50999999999999091</c:v>
                </c:pt>
                <c:pt idx="376">
                  <c:v>0.50999999999999091</c:v>
                </c:pt>
                <c:pt idx="377">
                  <c:v>0.50999999999999091</c:v>
                </c:pt>
                <c:pt idx="378">
                  <c:v>0.50999999999999091</c:v>
                </c:pt>
                <c:pt idx="379">
                  <c:v>0.51999999999999602</c:v>
                </c:pt>
                <c:pt idx="380">
                  <c:v>0.51999999999999602</c:v>
                </c:pt>
                <c:pt idx="381">
                  <c:v>0.52999999999999403</c:v>
                </c:pt>
                <c:pt idx="382">
                  <c:v>0.52999999999999403</c:v>
                </c:pt>
                <c:pt idx="383">
                  <c:v>0.53999999999999915</c:v>
                </c:pt>
                <c:pt idx="384">
                  <c:v>0.53999999999999915</c:v>
                </c:pt>
                <c:pt idx="385">
                  <c:v>0.5499999999999976</c:v>
                </c:pt>
                <c:pt idx="386">
                  <c:v>0.5499999999999976</c:v>
                </c:pt>
                <c:pt idx="387">
                  <c:v>0.5499999999999976</c:v>
                </c:pt>
                <c:pt idx="388">
                  <c:v>0.54605129999999513</c:v>
                </c:pt>
                <c:pt idx="389">
                  <c:v>0.54605129999999513</c:v>
                </c:pt>
                <c:pt idx="390">
                  <c:v>0.54605129999999513</c:v>
                </c:pt>
                <c:pt idx="391">
                  <c:v>0.54605129999999513</c:v>
                </c:pt>
                <c:pt idx="392">
                  <c:v>0.54605129999999513</c:v>
                </c:pt>
                <c:pt idx="393">
                  <c:v>0.54605129999999513</c:v>
                </c:pt>
                <c:pt idx="394">
                  <c:v>0.54605129999999513</c:v>
                </c:pt>
                <c:pt idx="395">
                  <c:v>0.54605129999999513</c:v>
                </c:pt>
                <c:pt idx="396">
                  <c:v>0.54605129999999513</c:v>
                </c:pt>
                <c:pt idx="397">
                  <c:v>0.54605129999999513</c:v>
                </c:pt>
                <c:pt idx="398">
                  <c:v>0.54605129999999513</c:v>
                </c:pt>
                <c:pt idx="399">
                  <c:v>0.54605129999999513</c:v>
                </c:pt>
                <c:pt idx="400">
                  <c:v>0.54605129999999513</c:v>
                </c:pt>
                <c:pt idx="401">
                  <c:v>0.54605129999999513</c:v>
                </c:pt>
                <c:pt idx="402">
                  <c:v>0.53999999999999204</c:v>
                </c:pt>
                <c:pt idx="403">
                  <c:v>0.53999999999999204</c:v>
                </c:pt>
                <c:pt idx="404">
                  <c:v>0.53999999999999204</c:v>
                </c:pt>
                <c:pt idx="405">
                  <c:v>0.53999999999999204</c:v>
                </c:pt>
                <c:pt idx="406">
                  <c:v>0.54605129999999513</c:v>
                </c:pt>
                <c:pt idx="407">
                  <c:v>0.54605129999999513</c:v>
                </c:pt>
                <c:pt idx="408">
                  <c:v>0.53999999999999204</c:v>
                </c:pt>
                <c:pt idx="409">
                  <c:v>0.53999999999999204</c:v>
                </c:pt>
                <c:pt idx="410">
                  <c:v>0.53999999999999204</c:v>
                </c:pt>
                <c:pt idx="411">
                  <c:v>0.53999999999999204</c:v>
                </c:pt>
                <c:pt idx="412">
                  <c:v>0.53999999999999204</c:v>
                </c:pt>
                <c:pt idx="413">
                  <c:v>0.53999999999999204</c:v>
                </c:pt>
                <c:pt idx="414">
                  <c:v>0.53999999999999204</c:v>
                </c:pt>
                <c:pt idx="415">
                  <c:v>0.53999999999999204</c:v>
                </c:pt>
                <c:pt idx="416">
                  <c:v>0.53999999999999204</c:v>
                </c:pt>
                <c:pt idx="417">
                  <c:v>0.53999999999999204</c:v>
                </c:pt>
                <c:pt idx="418">
                  <c:v>0.53999999999999204</c:v>
                </c:pt>
                <c:pt idx="419">
                  <c:v>0.53999999999999204</c:v>
                </c:pt>
                <c:pt idx="420">
                  <c:v>0.53999999999999204</c:v>
                </c:pt>
                <c:pt idx="421">
                  <c:v>0.53999999999999204</c:v>
                </c:pt>
                <c:pt idx="422">
                  <c:v>0.53999999999999204</c:v>
                </c:pt>
                <c:pt idx="423">
                  <c:v>0.53999999999999204</c:v>
                </c:pt>
                <c:pt idx="424">
                  <c:v>0.53999999999999204</c:v>
                </c:pt>
                <c:pt idx="425">
                  <c:v>0.53999999999999204</c:v>
                </c:pt>
                <c:pt idx="426">
                  <c:v>0.53999999999999204</c:v>
                </c:pt>
                <c:pt idx="427">
                  <c:v>0.53999999999999204</c:v>
                </c:pt>
                <c:pt idx="428">
                  <c:v>0.53999999999999204</c:v>
                </c:pt>
                <c:pt idx="429">
                  <c:v>0.53999999999999204</c:v>
                </c:pt>
                <c:pt idx="430">
                  <c:v>0.53999999999999204</c:v>
                </c:pt>
                <c:pt idx="431">
                  <c:v>0.53999999999999204</c:v>
                </c:pt>
                <c:pt idx="432">
                  <c:v>0.53999999999999204</c:v>
                </c:pt>
                <c:pt idx="433">
                  <c:v>0.53999999999999204</c:v>
                </c:pt>
                <c:pt idx="434">
                  <c:v>0.53999999999999204</c:v>
                </c:pt>
                <c:pt idx="435">
                  <c:v>0.53999999999999204</c:v>
                </c:pt>
                <c:pt idx="436">
                  <c:v>0.53999999999999204</c:v>
                </c:pt>
                <c:pt idx="437">
                  <c:v>0.53999999999999204</c:v>
                </c:pt>
                <c:pt idx="438">
                  <c:v>0.53999999999999204</c:v>
                </c:pt>
                <c:pt idx="439">
                  <c:v>0.53999999999999204</c:v>
                </c:pt>
                <c:pt idx="440">
                  <c:v>0.53999999999999204</c:v>
                </c:pt>
                <c:pt idx="441">
                  <c:v>0.53999999999999204</c:v>
                </c:pt>
                <c:pt idx="442">
                  <c:v>0.53999999999999204</c:v>
                </c:pt>
                <c:pt idx="443">
                  <c:v>0.53999999999999204</c:v>
                </c:pt>
                <c:pt idx="444">
                  <c:v>0.53999999999999204</c:v>
                </c:pt>
                <c:pt idx="445">
                  <c:v>0.53999999999999204</c:v>
                </c:pt>
                <c:pt idx="446">
                  <c:v>0.53999999999999204</c:v>
                </c:pt>
                <c:pt idx="447">
                  <c:v>0.53999999999999204</c:v>
                </c:pt>
                <c:pt idx="448">
                  <c:v>0.53999999999999204</c:v>
                </c:pt>
                <c:pt idx="449">
                  <c:v>0.53999999999999204</c:v>
                </c:pt>
                <c:pt idx="450">
                  <c:v>0.53999999999999204</c:v>
                </c:pt>
                <c:pt idx="451">
                  <c:v>0.53999999999999204</c:v>
                </c:pt>
                <c:pt idx="452">
                  <c:v>0.53999999999999204</c:v>
                </c:pt>
                <c:pt idx="453">
                  <c:v>0.53999999999999204</c:v>
                </c:pt>
                <c:pt idx="454">
                  <c:v>0.53999999999999204</c:v>
                </c:pt>
                <c:pt idx="455">
                  <c:v>0.53999999999999204</c:v>
                </c:pt>
                <c:pt idx="456">
                  <c:v>0.53999999999999204</c:v>
                </c:pt>
                <c:pt idx="457">
                  <c:v>0.53999999999999204</c:v>
                </c:pt>
                <c:pt idx="458">
                  <c:v>0.5460512999999908</c:v>
                </c:pt>
                <c:pt idx="459">
                  <c:v>0.5460512999999908</c:v>
                </c:pt>
                <c:pt idx="460">
                  <c:v>0.54999999999999005</c:v>
                </c:pt>
                <c:pt idx="461">
                  <c:v>0.54999999999999005</c:v>
                </c:pt>
                <c:pt idx="462">
                  <c:v>0.54999999999999005</c:v>
                </c:pt>
                <c:pt idx="463">
                  <c:v>0.54999999999999005</c:v>
                </c:pt>
                <c:pt idx="464">
                  <c:v>0.54999999999999005</c:v>
                </c:pt>
                <c:pt idx="465">
                  <c:v>0.54999999999999005</c:v>
                </c:pt>
                <c:pt idx="466">
                  <c:v>0.54999999999999005</c:v>
                </c:pt>
                <c:pt idx="467">
                  <c:v>0.54999999999999005</c:v>
                </c:pt>
                <c:pt idx="468">
                  <c:v>0.54999999999999005</c:v>
                </c:pt>
                <c:pt idx="469">
                  <c:v>0.54999999999999005</c:v>
                </c:pt>
                <c:pt idx="470">
                  <c:v>0.54999999999999005</c:v>
                </c:pt>
                <c:pt idx="471">
                  <c:v>0.54999999999999005</c:v>
                </c:pt>
                <c:pt idx="472">
                  <c:v>0.54999999999999005</c:v>
                </c:pt>
                <c:pt idx="473">
                  <c:v>0.54999999999999005</c:v>
                </c:pt>
                <c:pt idx="474">
                  <c:v>0.54999999999999005</c:v>
                </c:pt>
                <c:pt idx="475">
                  <c:v>0.54999999999999005</c:v>
                </c:pt>
                <c:pt idx="476">
                  <c:v>0.54999999999999005</c:v>
                </c:pt>
                <c:pt idx="477">
                  <c:v>0.54999999999999005</c:v>
                </c:pt>
                <c:pt idx="478">
                  <c:v>0.5460512999999908</c:v>
                </c:pt>
                <c:pt idx="479">
                  <c:v>0.5460512999999908</c:v>
                </c:pt>
                <c:pt idx="480">
                  <c:v>0.54999999999999005</c:v>
                </c:pt>
                <c:pt idx="481">
                  <c:v>0.54999999999999005</c:v>
                </c:pt>
                <c:pt idx="482">
                  <c:v>0.5460512999999908</c:v>
                </c:pt>
                <c:pt idx="483">
                  <c:v>0.5460512999999908</c:v>
                </c:pt>
                <c:pt idx="484">
                  <c:v>0.54999999999999005</c:v>
                </c:pt>
                <c:pt idx="485">
                  <c:v>0.54999999999999005</c:v>
                </c:pt>
                <c:pt idx="486">
                  <c:v>0.54999999999999005</c:v>
                </c:pt>
                <c:pt idx="487">
                  <c:v>0.54999999999999005</c:v>
                </c:pt>
                <c:pt idx="488">
                  <c:v>0.54999999999999005</c:v>
                </c:pt>
                <c:pt idx="489">
                  <c:v>0.54999999999999005</c:v>
                </c:pt>
                <c:pt idx="490">
                  <c:v>0.54999999999999005</c:v>
                </c:pt>
                <c:pt idx="491">
                  <c:v>0.54999999999999005</c:v>
                </c:pt>
                <c:pt idx="492">
                  <c:v>0.54999999999999005</c:v>
                </c:pt>
                <c:pt idx="493">
                  <c:v>0.54999999999999005</c:v>
                </c:pt>
                <c:pt idx="494">
                  <c:v>0.54999999999999005</c:v>
                </c:pt>
                <c:pt idx="495">
                  <c:v>0.54999999999999005</c:v>
                </c:pt>
                <c:pt idx="496">
                  <c:v>0.54999999999999005</c:v>
                </c:pt>
                <c:pt idx="497">
                  <c:v>0.54999999999999005</c:v>
                </c:pt>
                <c:pt idx="498">
                  <c:v>0.54999999999999005</c:v>
                </c:pt>
                <c:pt idx="499">
                  <c:v>0.54999999999999005</c:v>
                </c:pt>
                <c:pt idx="500">
                  <c:v>0.54999999999999005</c:v>
                </c:pt>
                <c:pt idx="501">
                  <c:v>0.5460512999999908</c:v>
                </c:pt>
                <c:pt idx="502">
                  <c:v>0.5460512999999908</c:v>
                </c:pt>
                <c:pt idx="503">
                  <c:v>0.5460512999999908</c:v>
                </c:pt>
                <c:pt idx="504">
                  <c:v>0.5460512999999908</c:v>
                </c:pt>
                <c:pt idx="505">
                  <c:v>0.54999999999999005</c:v>
                </c:pt>
                <c:pt idx="506">
                  <c:v>0.54999999999999005</c:v>
                </c:pt>
                <c:pt idx="507">
                  <c:v>0.5460512999999908</c:v>
                </c:pt>
                <c:pt idx="508">
                  <c:v>0.5460512999999908</c:v>
                </c:pt>
                <c:pt idx="509">
                  <c:v>0.5460512999999908</c:v>
                </c:pt>
                <c:pt idx="510">
                  <c:v>0.5460512999999908</c:v>
                </c:pt>
                <c:pt idx="511">
                  <c:v>0.5460512999999908</c:v>
                </c:pt>
                <c:pt idx="512">
                  <c:v>0.5460512999999908</c:v>
                </c:pt>
                <c:pt idx="513">
                  <c:v>0.54999999999999283</c:v>
                </c:pt>
                <c:pt idx="514">
                  <c:v>0.54999999999999283</c:v>
                </c:pt>
                <c:pt idx="515">
                  <c:v>0.56999999999998885</c:v>
                </c:pt>
                <c:pt idx="516">
                  <c:v>0.56999999999998885</c:v>
                </c:pt>
                <c:pt idx="517">
                  <c:v>0.61605129999999464</c:v>
                </c:pt>
                <c:pt idx="518">
                  <c:v>0.61605129999999464</c:v>
                </c:pt>
                <c:pt idx="519">
                  <c:v>0.61605129999999464</c:v>
                </c:pt>
                <c:pt idx="520">
                  <c:v>0.61605129999999464</c:v>
                </c:pt>
                <c:pt idx="521">
                  <c:v>0.61605129999999464</c:v>
                </c:pt>
                <c:pt idx="522">
                  <c:v>0.62000000000000965</c:v>
                </c:pt>
                <c:pt idx="523">
                  <c:v>0.62000000000000965</c:v>
                </c:pt>
                <c:pt idx="524">
                  <c:v>0.62605129999999665</c:v>
                </c:pt>
                <c:pt idx="525">
                  <c:v>0.62605129999999665</c:v>
                </c:pt>
                <c:pt idx="526">
                  <c:v>0.63605129999999765</c:v>
                </c:pt>
                <c:pt idx="527">
                  <c:v>0.63605129999999765</c:v>
                </c:pt>
                <c:pt idx="528">
                  <c:v>0.63605129999999765</c:v>
                </c:pt>
                <c:pt idx="529">
                  <c:v>0.63605129999999765</c:v>
                </c:pt>
                <c:pt idx="530">
                  <c:v>0.63605129999999765</c:v>
                </c:pt>
                <c:pt idx="531">
                  <c:v>0.63605129999999765</c:v>
                </c:pt>
                <c:pt idx="532">
                  <c:v>0.65210259999999531</c:v>
                </c:pt>
                <c:pt idx="533">
                  <c:v>0.65210259999999531</c:v>
                </c:pt>
                <c:pt idx="534">
                  <c:v>0.65210259999999531</c:v>
                </c:pt>
                <c:pt idx="535">
                  <c:v>0.65210259999999531</c:v>
                </c:pt>
                <c:pt idx="536">
                  <c:v>0.66210259999999332</c:v>
                </c:pt>
                <c:pt idx="537">
                  <c:v>0.66210259999999332</c:v>
                </c:pt>
                <c:pt idx="538">
                  <c:v>0.65605130000001832</c:v>
                </c:pt>
                <c:pt idx="539">
                  <c:v>0.65605130000001832</c:v>
                </c:pt>
                <c:pt idx="540">
                  <c:v>0.65605130000001832</c:v>
                </c:pt>
                <c:pt idx="541">
                  <c:v>0.65605130000001832</c:v>
                </c:pt>
                <c:pt idx="542">
                  <c:v>0.66605130000001789</c:v>
                </c:pt>
                <c:pt idx="543">
                  <c:v>0.66605130000001789</c:v>
                </c:pt>
                <c:pt idx="544">
                  <c:v>0.66605130000001789</c:v>
                </c:pt>
                <c:pt idx="545">
                  <c:v>0.66605130000001789</c:v>
                </c:pt>
                <c:pt idx="546">
                  <c:v>0.68210259999999157</c:v>
                </c:pt>
                <c:pt idx="547">
                  <c:v>0.68210259999999157</c:v>
                </c:pt>
                <c:pt idx="548">
                  <c:v>0.68210259999999157</c:v>
                </c:pt>
                <c:pt idx="549">
                  <c:v>0.69210259999998958</c:v>
                </c:pt>
                <c:pt idx="550">
                  <c:v>0.69210259999998958</c:v>
                </c:pt>
                <c:pt idx="551">
                  <c:v>0.69210259999998958</c:v>
                </c:pt>
                <c:pt idx="552">
                  <c:v>0.69210259999998958</c:v>
                </c:pt>
                <c:pt idx="553">
                  <c:v>0.69210259999998958</c:v>
                </c:pt>
                <c:pt idx="554">
                  <c:v>0.69210259999998958</c:v>
                </c:pt>
                <c:pt idx="555">
                  <c:v>0.70210259999999536</c:v>
                </c:pt>
                <c:pt idx="556">
                  <c:v>0.70210259999999536</c:v>
                </c:pt>
                <c:pt idx="557">
                  <c:v>0.70815389999999412</c:v>
                </c:pt>
                <c:pt idx="558">
                  <c:v>0.70815389999999412</c:v>
                </c:pt>
                <c:pt idx="559">
                  <c:v>0.70815389999999412</c:v>
                </c:pt>
                <c:pt idx="560">
                  <c:v>0.70815389999999412</c:v>
                </c:pt>
                <c:pt idx="561">
                  <c:v>0.7142051999999901</c:v>
                </c:pt>
                <c:pt idx="562">
                  <c:v>0.7142051999999901</c:v>
                </c:pt>
                <c:pt idx="563">
                  <c:v>0.7142051999999901</c:v>
                </c:pt>
                <c:pt idx="564">
                  <c:v>0.7142051999999901</c:v>
                </c:pt>
                <c:pt idx="565">
                  <c:v>0.7142051999999901</c:v>
                </c:pt>
                <c:pt idx="566">
                  <c:v>0.7142051999999901</c:v>
                </c:pt>
                <c:pt idx="567">
                  <c:v>0.7142051999999901</c:v>
                </c:pt>
                <c:pt idx="568">
                  <c:v>0.7142051999999901</c:v>
                </c:pt>
                <c:pt idx="569">
                  <c:v>0.7142051999999901</c:v>
                </c:pt>
                <c:pt idx="570">
                  <c:v>0.7142051999999901</c:v>
                </c:pt>
                <c:pt idx="571">
                  <c:v>0.7142051999999901</c:v>
                </c:pt>
                <c:pt idx="572">
                  <c:v>0.7142051999999901</c:v>
                </c:pt>
                <c:pt idx="573">
                  <c:v>0.7142051999999901</c:v>
                </c:pt>
                <c:pt idx="574">
                  <c:v>0.7142051999999901</c:v>
                </c:pt>
                <c:pt idx="575">
                  <c:v>0.7142051999999901</c:v>
                </c:pt>
                <c:pt idx="576">
                  <c:v>0.7142051999999901</c:v>
                </c:pt>
                <c:pt idx="577">
                  <c:v>0.7142051999999901</c:v>
                </c:pt>
                <c:pt idx="578">
                  <c:v>0.7142051999999901</c:v>
                </c:pt>
                <c:pt idx="579">
                  <c:v>0.7142051999999901</c:v>
                </c:pt>
                <c:pt idx="580">
                  <c:v>0.7142051999999901</c:v>
                </c:pt>
                <c:pt idx="581">
                  <c:v>0.7142051999999901</c:v>
                </c:pt>
                <c:pt idx="582">
                  <c:v>0.7142051999999901</c:v>
                </c:pt>
                <c:pt idx="583">
                  <c:v>0.7142051999999901</c:v>
                </c:pt>
                <c:pt idx="584">
                  <c:v>0.7142051999999901</c:v>
                </c:pt>
                <c:pt idx="585">
                  <c:v>0.7142051999999901</c:v>
                </c:pt>
                <c:pt idx="586">
                  <c:v>0.71815389999999213</c:v>
                </c:pt>
                <c:pt idx="587">
                  <c:v>0.71815389999999213</c:v>
                </c:pt>
                <c:pt idx="588">
                  <c:v>0.7142051999999901</c:v>
                </c:pt>
                <c:pt idx="589">
                  <c:v>0.7142051999999901</c:v>
                </c:pt>
                <c:pt idx="590">
                  <c:v>0.7142051999999901</c:v>
                </c:pt>
                <c:pt idx="591">
                  <c:v>0.7142051999999901</c:v>
                </c:pt>
                <c:pt idx="592">
                  <c:v>0.73420519999999323</c:v>
                </c:pt>
                <c:pt idx="593">
                  <c:v>0.73420519999999323</c:v>
                </c:pt>
                <c:pt idx="594">
                  <c:v>0.73420519999999323</c:v>
                </c:pt>
                <c:pt idx="595">
                  <c:v>0.73420519999999323</c:v>
                </c:pt>
                <c:pt idx="596">
                  <c:v>0.73420519999999323</c:v>
                </c:pt>
                <c:pt idx="597">
                  <c:v>0.73420519999999323</c:v>
                </c:pt>
                <c:pt idx="598">
                  <c:v>0.73420519999999323</c:v>
                </c:pt>
                <c:pt idx="599">
                  <c:v>0.73420519999999323</c:v>
                </c:pt>
                <c:pt idx="600">
                  <c:v>0.72815389999999014</c:v>
                </c:pt>
                <c:pt idx="601">
                  <c:v>0.72815389999999014</c:v>
                </c:pt>
                <c:pt idx="602">
                  <c:v>0.73815389999998815</c:v>
                </c:pt>
                <c:pt idx="603">
                  <c:v>0.73815389999998815</c:v>
                </c:pt>
                <c:pt idx="604">
                  <c:v>0.73815389999998815</c:v>
                </c:pt>
                <c:pt idx="605">
                  <c:v>0.73815389999998815</c:v>
                </c:pt>
                <c:pt idx="606">
                  <c:v>0.7342051999999889</c:v>
                </c:pt>
                <c:pt idx="607">
                  <c:v>0.7342051999999889</c:v>
                </c:pt>
                <c:pt idx="608">
                  <c:v>0.7342051999999889</c:v>
                </c:pt>
                <c:pt idx="609">
                  <c:v>0.7342051999999889</c:v>
                </c:pt>
                <c:pt idx="610">
                  <c:v>0.7342051999999889</c:v>
                </c:pt>
                <c:pt idx="611">
                  <c:v>0.7342051999999889</c:v>
                </c:pt>
                <c:pt idx="612">
                  <c:v>0.73025649999998976</c:v>
                </c:pt>
                <c:pt idx="613">
                  <c:v>0.73025649999998976</c:v>
                </c:pt>
                <c:pt idx="614">
                  <c:v>0.73025649999998976</c:v>
                </c:pt>
                <c:pt idx="615">
                  <c:v>0.74025649999998777</c:v>
                </c:pt>
                <c:pt idx="616">
                  <c:v>0.74025649999998777</c:v>
                </c:pt>
                <c:pt idx="617">
                  <c:v>0.74025649999998777</c:v>
                </c:pt>
                <c:pt idx="618">
                  <c:v>0.74025649999998777</c:v>
                </c:pt>
                <c:pt idx="619">
                  <c:v>0.74025649999998777</c:v>
                </c:pt>
                <c:pt idx="620">
                  <c:v>0.74025649999998777</c:v>
                </c:pt>
                <c:pt idx="621">
                  <c:v>0.74025649999998777</c:v>
                </c:pt>
                <c:pt idx="622">
                  <c:v>0.74025649999998777</c:v>
                </c:pt>
                <c:pt idx="623">
                  <c:v>0.74025649999998777</c:v>
                </c:pt>
                <c:pt idx="624">
                  <c:v>0.74025649999998777</c:v>
                </c:pt>
                <c:pt idx="625">
                  <c:v>0.74025649999998777</c:v>
                </c:pt>
                <c:pt idx="626">
                  <c:v>0.74025649999998777</c:v>
                </c:pt>
                <c:pt idx="627">
                  <c:v>0.74025649999998777</c:v>
                </c:pt>
                <c:pt idx="628">
                  <c:v>0.74025649999998777</c:v>
                </c:pt>
                <c:pt idx="629">
                  <c:v>0.74025649999998777</c:v>
                </c:pt>
                <c:pt idx="630">
                  <c:v>0.74025649999998777</c:v>
                </c:pt>
                <c:pt idx="631">
                  <c:v>0.73420519999999323</c:v>
                </c:pt>
                <c:pt idx="632">
                  <c:v>0.73420519999999323</c:v>
                </c:pt>
                <c:pt idx="633">
                  <c:v>0.74025649999998777</c:v>
                </c:pt>
                <c:pt idx="634">
                  <c:v>0.74025649999998777</c:v>
                </c:pt>
                <c:pt idx="635">
                  <c:v>0.74025649999998777</c:v>
                </c:pt>
                <c:pt idx="636">
                  <c:v>0.74025649999998777</c:v>
                </c:pt>
                <c:pt idx="637">
                  <c:v>0.74025649999998777</c:v>
                </c:pt>
                <c:pt idx="638">
                  <c:v>0.74025649999998777</c:v>
                </c:pt>
                <c:pt idx="639">
                  <c:v>0.74025649999998777</c:v>
                </c:pt>
                <c:pt idx="640">
                  <c:v>0.74025649999998777</c:v>
                </c:pt>
                <c:pt idx="641">
                  <c:v>0.74025649999998777</c:v>
                </c:pt>
                <c:pt idx="642">
                  <c:v>0.74025649999998777</c:v>
                </c:pt>
                <c:pt idx="643">
                  <c:v>0.74025649999998777</c:v>
                </c:pt>
                <c:pt idx="644">
                  <c:v>0.74025649999998777</c:v>
                </c:pt>
                <c:pt idx="645">
                  <c:v>0.74025649999998777</c:v>
                </c:pt>
                <c:pt idx="646">
                  <c:v>0.74025649999998777</c:v>
                </c:pt>
                <c:pt idx="647">
                  <c:v>0.74025649999998777</c:v>
                </c:pt>
                <c:pt idx="648">
                  <c:v>0.73420519999999323</c:v>
                </c:pt>
                <c:pt idx="649">
                  <c:v>0.73420519999999323</c:v>
                </c:pt>
                <c:pt idx="650">
                  <c:v>0.73420519999999323</c:v>
                </c:pt>
                <c:pt idx="651">
                  <c:v>0.73420519999999323</c:v>
                </c:pt>
                <c:pt idx="652">
                  <c:v>0.73420519999999323</c:v>
                </c:pt>
                <c:pt idx="653">
                  <c:v>0.73420519999999323</c:v>
                </c:pt>
                <c:pt idx="654">
                  <c:v>0.73420519999999323</c:v>
                </c:pt>
                <c:pt idx="655">
                  <c:v>0.73420519999999323</c:v>
                </c:pt>
                <c:pt idx="656">
                  <c:v>0.73420519999999323</c:v>
                </c:pt>
                <c:pt idx="657">
                  <c:v>0.73420519999999323</c:v>
                </c:pt>
                <c:pt idx="658">
                  <c:v>0.73420519999999323</c:v>
                </c:pt>
                <c:pt idx="659">
                  <c:v>0.73420519999999323</c:v>
                </c:pt>
                <c:pt idx="660">
                  <c:v>0.73420519999999323</c:v>
                </c:pt>
                <c:pt idx="661">
                  <c:v>0.73420519999999323</c:v>
                </c:pt>
                <c:pt idx="662">
                  <c:v>0.73420519999999323</c:v>
                </c:pt>
                <c:pt idx="663">
                  <c:v>0.73420519999999323</c:v>
                </c:pt>
                <c:pt idx="664">
                  <c:v>0.73420519999999323</c:v>
                </c:pt>
                <c:pt idx="665">
                  <c:v>0.73420519999999323</c:v>
                </c:pt>
                <c:pt idx="666">
                  <c:v>0.73420519999999323</c:v>
                </c:pt>
                <c:pt idx="667">
                  <c:v>0.74420519999999835</c:v>
                </c:pt>
                <c:pt idx="668">
                  <c:v>0.74420519999999835</c:v>
                </c:pt>
                <c:pt idx="669">
                  <c:v>0.74420519999999835</c:v>
                </c:pt>
                <c:pt idx="670">
                  <c:v>0.74420519999999835</c:v>
                </c:pt>
                <c:pt idx="671">
                  <c:v>0.74420519999999835</c:v>
                </c:pt>
                <c:pt idx="672">
                  <c:v>0.74420519999999835</c:v>
                </c:pt>
                <c:pt idx="673">
                  <c:v>0.74420519999999835</c:v>
                </c:pt>
                <c:pt idx="674">
                  <c:v>0.74420519999999835</c:v>
                </c:pt>
                <c:pt idx="675">
                  <c:v>0.7402564999999991</c:v>
                </c:pt>
                <c:pt idx="676">
                  <c:v>0.7402564999999991</c:v>
                </c:pt>
                <c:pt idx="677">
                  <c:v>0.7402564999999991</c:v>
                </c:pt>
                <c:pt idx="678">
                  <c:v>0.7402564999999991</c:v>
                </c:pt>
                <c:pt idx="679">
                  <c:v>0.74420519999999835</c:v>
                </c:pt>
                <c:pt idx="680">
                  <c:v>0.74420519999999835</c:v>
                </c:pt>
                <c:pt idx="681">
                  <c:v>0.7402564999999991</c:v>
                </c:pt>
                <c:pt idx="682">
                  <c:v>0.7402564999999991</c:v>
                </c:pt>
                <c:pt idx="683">
                  <c:v>0.74420519999999835</c:v>
                </c:pt>
                <c:pt idx="684">
                  <c:v>0.74420519999999835</c:v>
                </c:pt>
                <c:pt idx="685">
                  <c:v>0.74420519999999835</c:v>
                </c:pt>
                <c:pt idx="686">
                  <c:v>0.74420519999999835</c:v>
                </c:pt>
                <c:pt idx="687">
                  <c:v>0.74420519999999835</c:v>
                </c:pt>
                <c:pt idx="688">
                  <c:v>0.74420519999999835</c:v>
                </c:pt>
                <c:pt idx="689">
                  <c:v>0.74420519999999835</c:v>
                </c:pt>
                <c:pt idx="690">
                  <c:v>0.74420519999999835</c:v>
                </c:pt>
                <c:pt idx="691">
                  <c:v>0.74420519999999835</c:v>
                </c:pt>
                <c:pt idx="692">
                  <c:v>0.74420519999999835</c:v>
                </c:pt>
                <c:pt idx="693">
                  <c:v>0.74420519999999835</c:v>
                </c:pt>
                <c:pt idx="694">
                  <c:v>0.74420519999999835</c:v>
                </c:pt>
                <c:pt idx="695">
                  <c:v>0.75420519999999669</c:v>
                </c:pt>
                <c:pt idx="696">
                  <c:v>0.75420519999999669</c:v>
                </c:pt>
                <c:pt idx="697">
                  <c:v>0.75025649999999711</c:v>
                </c:pt>
                <c:pt idx="698">
                  <c:v>0.75025649999999711</c:v>
                </c:pt>
                <c:pt idx="699">
                  <c:v>0.75025649999999711</c:v>
                </c:pt>
                <c:pt idx="700">
                  <c:v>0.75025649999999711</c:v>
                </c:pt>
                <c:pt idx="701">
                  <c:v>0.75025649999999711</c:v>
                </c:pt>
                <c:pt idx="702">
                  <c:v>0.75025649999999711</c:v>
                </c:pt>
                <c:pt idx="703">
                  <c:v>0.75420519999999669</c:v>
                </c:pt>
                <c:pt idx="704">
                  <c:v>0.75420519999999669</c:v>
                </c:pt>
                <c:pt idx="705">
                  <c:v>0.75420519999999669</c:v>
                </c:pt>
                <c:pt idx="706">
                  <c:v>0.75025649999999711</c:v>
                </c:pt>
                <c:pt idx="707">
                  <c:v>0.75025649999999711</c:v>
                </c:pt>
                <c:pt idx="708">
                  <c:v>0.75420519999999669</c:v>
                </c:pt>
                <c:pt idx="709">
                  <c:v>0.75420519999999669</c:v>
                </c:pt>
                <c:pt idx="710">
                  <c:v>0.75025649999999711</c:v>
                </c:pt>
                <c:pt idx="711">
                  <c:v>0.75025649999999711</c:v>
                </c:pt>
                <c:pt idx="712">
                  <c:v>0.75025649999999711</c:v>
                </c:pt>
                <c:pt idx="713">
                  <c:v>0.75025649999999711</c:v>
                </c:pt>
                <c:pt idx="714">
                  <c:v>0.75025649999999711</c:v>
                </c:pt>
                <c:pt idx="715">
                  <c:v>0.75025649999999711</c:v>
                </c:pt>
                <c:pt idx="716">
                  <c:v>0.75025649999999711</c:v>
                </c:pt>
                <c:pt idx="717">
                  <c:v>0.75025649999999711</c:v>
                </c:pt>
                <c:pt idx="718">
                  <c:v>0.75025649999999711</c:v>
                </c:pt>
                <c:pt idx="719">
                  <c:v>0.75025649999999711</c:v>
                </c:pt>
                <c:pt idx="720">
                  <c:v>0.75025649999999711</c:v>
                </c:pt>
                <c:pt idx="721">
                  <c:v>0.75025649999999711</c:v>
                </c:pt>
                <c:pt idx="722">
                  <c:v>0.75025649999999711</c:v>
                </c:pt>
                <c:pt idx="723">
                  <c:v>0.75025649999999711</c:v>
                </c:pt>
                <c:pt idx="724">
                  <c:v>0.75025649999999711</c:v>
                </c:pt>
                <c:pt idx="725">
                  <c:v>0.75025649999999711</c:v>
                </c:pt>
                <c:pt idx="726">
                  <c:v>0.74420519999999402</c:v>
                </c:pt>
                <c:pt idx="727">
                  <c:v>0.74420519999999402</c:v>
                </c:pt>
                <c:pt idx="728">
                  <c:v>0.74420519999999402</c:v>
                </c:pt>
                <c:pt idx="729">
                  <c:v>0.74420519999999402</c:v>
                </c:pt>
                <c:pt idx="730">
                  <c:v>0.75420519999999203</c:v>
                </c:pt>
                <c:pt idx="731">
                  <c:v>0.75420519999999203</c:v>
                </c:pt>
                <c:pt idx="732">
                  <c:v>0.74420519999999402</c:v>
                </c:pt>
                <c:pt idx="733">
                  <c:v>0.74420519999999402</c:v>
                </c:pt>
                <c:pt idx="734">
                  <c:v>0.74420519999999402</c:v>
                </c:pt>
                <c:pt idx="735">
                  <c:v>0.74420519999999402</c:v>
                </c:pt>
                <c:pt idx="736">
                  <c:v>0.74420519999999402</c:v>
                </c:pt>
                <c:pt idx="737">
                  <c:v>0.74420519999999402</c:v>
                </c:pt>
                <c:pt idx="738">
                  <c:v>0.74420519999999402</c:v>
                </c:pt>
                <c:pt idx="739">
                  <c:v>0.74420519999999402</c:v>
                </c:pt>
                <c:pt idx="740">
                  <c:v>0.74420519999999402</c:v>
                </c:pt>
                <c:pt idx="741">
                  <c:v>0.74420519999999402</c:v>
                </c:pt>
                <c:pt idx="742">
                  <c:v>0.74420519999999402</c:v>
                </c:pt>
                <c:pt idx="743">
                  <c:v>0.74420519999999402</c:v>
                </c:pt>
                <c:pt idx="744">
                  <c:v>0.74420519999999402</c:v>
                </c:pt>
                <c:pt idx="745">
                  <c:v>0.74420519999999402</c:v>
                </c:pt>
                <c:pt idx="746">
                  <c:v>0.74420519999999402</c:v>
                </c:pt>
                <c:pt idx="747">
                  <c:v>0.74420519999999402</c:v>
                </c:pt>
                <c:pt idx="748">
                  <c:v>0.74420519999999402</c:v>
                </c:pt>
                <c:pt idx="749">
                  <c:v>0.75420519999999203</c:v>
                </c:pt>
                <c:pt idx="750">
                  <c:v>0.75420519999999203</c:v>
                </c:pt>
                <c:pt idx="751">
                  <c:v>0.74420519999999402</c:v>
                </c:pt>
                <c:pt idx="752">
                  <c:v>0.74420519999999402</c:v>
                </c:pt>
                <c:pt idx="753">
                  <c:v>0.75420519999999203</c:v>
                </c:pt>
                <c:pt idx="754">
                  <c:v>0.75420519999999203</c:v>
                </c:pt>
                <c:pt idx="755">
                  <c:v>0.74420519999999402</c:v>
                </c:pt>
                <c:pt idx="756">
                  <c:v>0.74420519999999402</c:v>
                </c:pt>
                <c:pt idx="757">
                  <c:v>0.74420519999999402</c:v>
                </c:pt>
                <c:pt idx="758">
                  <c:v>0.74420519999999402</c:v>
                </c:pt>
                <c:pt idx="759">
                  <c:v>0.74420519999999402</c:v>
                </c:pt>
                <c:pt idx="760">
                  <c:v>0.74420519999999402</c:v>
                </c:pt>
                <c:pt idx="761">
                  <c:v>0.74420519999999402</c:v>
                </c:pt>
                <c:pt idx="762">
                  <c:v>0.74420519999999402</c:v>
                </c:pt>
                <c:pt idx="763">
                  <c:v>0.74420519999999402</c:v>
                </c:pt>
                <c:pt idx="764">
                  <c:v>0.74420519999999402</c:v>
                </c:pt>
                <c:pt idx="765">
                  <c:v>0.74420519999999402</c:v>
                </c:pt>
                <c:pt idx="766">
                  <c:v>0.74420519999999402</c:v>
                </c:pt>
                <c:pt idx="767">
                  <c:v>0.75420519999999203</c:v>
                </c:pt>
                <c:pt idx="768">
                  <c:v>0.75420519999999203</c:v>
                </c:pt>
                <c:pt idx="769">
                  <c:v>0.75420519999999203</c:v>
                </c:pt>
                <c:pt idx="770">
                  <c:v>0.75420519999999203</c:v>
                </c:pt>
                <c:pt idx="771">
                  <c:v>0.75025649999999</c:v>
                </c:pt>
                <c:pt idx="772">
                  <c:v>0.75025649999999</c:v>
                </c:pt>
                <c:pt idx="773">
                  <c:v>0.75025649999999</c:v>
                </c:pt>
                <c:pt idx="774">
                  <c:v>0.75025649999999</c:v>
                </c:pt>
                <c:pt idx="775">
                  <c:v>0.75420519999999203</c:v>
                </c:pt>
                <c:pt idx="776">
                  <c:v>0.75420519999999203</c:v>
                </c:pt>
                <c:pt idx="777">
                  <c:v>0.75025649999999</c:v>
                </c:pt>
                <c:pt idx="778">
                  <c:v>0.75025649999999</c:v>
                </c:pt>
                <c:pt idx="779">
                  <c:v>0.75025649999999</c:v>
                </c:pt>
                <c:pt idx="780">
                  <c:v>0.75025649999999</c:v>
                </c:pt>
                <c:pt idx="781">
                  <c:v>0.75025649999999</c:v>
                </c:pt>
                <c:pt idx="782">
                  <c:v>0.75025649999999</c:v>
                </c:pt>
                <c:pt idx="783">
                  <c:v>0.75025649999999</c:v>
                </c:pt>
                <c:pt idx="784">
                  <c:v>0.75025649999999</c:v>
                </c:pt>
                <c:pt idx="785">
                  <c:v>0.75025649999999</c:v>
                </c:pt>
                <c:pt idx="786">
                  <c:v>0.75025649999999</c:v>
                </c:pt>
                <c:pt idx="787">
                  <c:v>0.75025649999999</c:v>
                </c:pt>
                <c:pt idx="788">
                  <c:v>0.75025649999999</c:v>
                </c:pt>
                <c:pt idx="789">
                  <c:v>0.75025649999999</c:v>
                </c:pt>
                <c:pt idx="790">
                  <c:v>0.75025649999999</c:v>
                </c:pt>
                <c:pt idx="791">
                  <c:v>0.75025649999999</c:v>
                </c:pt>
                <c:pt idx="792">
                  <c:v>0.75025649999999</c:v>
                </c:pt>
                <c:pt idx="793">
                  <c:v>0.75025649999999</c:v>
                </c:pt>
                <c:pt idx="794">
                  <c:v>0.75025649999999</c:v>
                </c:pt>
                <c:pt idx="795">
                  <c:v>0.75025649999999</c:v>
                </c:pt>
                <c:pt idx="796">
                  <c:v>0.75025649999999</c:v>
                </c:pt>
                <c:pt idx="797">
                  <c:v>0.75025649999999</c:v>
                </c:pt>
                <c:pt idx="798">
                  <c:v>0.75025649999999</c:v>
                </c:pt>
                <c:pt idx="799">
                  <c:v>0.75025649999999</c:v>
                </c:pt>
                <c:pt idx="800">
                  <c:v>0.75025649999999</c:v>
                </c:pt>
                <c:pt idx="801">
                  <c:v>0.75025649999999</c:v>
                </c:pt>
                <c:pt idx="802">
                  <c:v>0.75025649999999</c:v>
                </c:pt>
                <c:pt idx="803">
                  <c:v>0.75025649999999</c:v>
                </c:pt>
                <c:pt idx="804">
                  <c:v>0.75025649999999</c:v>
                </c:pt>
                <c:pt idx="805">
                  <c:v>0.75025649999999</c:v>
                </c:pt>
                <c:pt idx="806">
                  <c:v>0.75420519999999203</c:v>
                </c:pt>
                <c:pt idx="807">
                  <c:v>0.75420519999999203</c:v>
                </c:pt>
                <c:pt idx="808">
                  <c:v>0.74025649999999199</c:v>
                </c:pt>
                <c:pt idx="809">
                  <c:v>0.74025649999999199</c:v>
                </c:pt>
                <c:pt idx="810">
                  <c:v>0.75025649999999</c:v>
                </c:pt>
                <c:pt idx="811">
                  <c:v>0.75025649999999</c:v>
                </c:pt>
                <c:pt idx="812">
                  <c:v>0.75025649999999</c:v>
                </c:pt>
                <c:pt idx="813">
                  <c:v>0.75025649999999</c:v>
                </c:pt>
                <c:pt idx="814">
                  <c:v>0.75420519999999203</c:v>
                </c:pt>
                <c:pt idx="815">
                  <c:v>0.75420519999999203</c:v>
                </c:pt>
                <c:pt idx="816">
                  <c:v>0.76420519999999004</c:v>
                </c:pt>
                <c:pt idx="817">
                  <c:v>0.76420519999999004</c:v>
                </c:pt>
                <c:pt idx="818">
                  <c:v>0.7642051999999987</c:v>
                </c:pt>
                <c:pt idx="819">
                  <c:v>0.7642051999999987</c:v>
                </c:pt>
                <c:pt idx="820">
                  <c:v>0.76815389999999362</c:v>
                </c:pt>
                <c:pt idx="821">
                  <c:v>0.76815389999999362</c:v>
                </c:pt>
                <c:pt idx="822">
                  <c:v>0.76815389999999362</c:v>
                </c:pt>
                <c:pt idx="823">
                  <c:v>0.76815389999999362</c:v>
                </c:pt>
                <c:pt idx="824">
                  <c:v>0.76815389999999362</c:v>
                </c:pt>
                <c:pt idx="825">
                  <c:v>0.76815389999999362</c:v>
                </c:pt>
                <c:pt idx="826">
                  <c:v>0.76815389999999362</c:v>
                </c:pt>
                <c:pt idx="827">
                  <c:v>0.76815389999999362</c:v>
                </c:pt>
                <c:pt idx="828">
                  <c:v>0.76815389999999362</c:v>
                </c:pt>
                <c:pt idx="829">
                  <c:v>0.76815389999999362</c:v>
                </c:pt>
                <c:pt idx="830">
                  <c:v>0.76815389999999362</c:v>
                </c:pt>
                <c:pt idx="831">
                  <c:v>0.76815389999999362</c:v>
                </c:pt>
                <c:pt idx="832">
                  <c:v>0.76815389999999362</c:v>
                </c:pt>
                <c:pt idx="833">
                  <c:v>0.76815389999999362</c:v>
                </c:pt>
                <c:pt idx="834">
                  <c:v>0.76815389999999362</c:v>
                </c:pt>
                <c:pt idx="835">
                  <c:v>0.76815389999999362</c:v>
                </c:pt>
                <c:pt idx="836">
                  <c:v>0.76815389999999362</c:v>
                </c:pt>
                <c:pt idx="837">
                  <c:v>0.76815389999999362</c:v>
                </c:pt>
                <c:pt idx="838">
                  <c:v>0.76815389999999362</c:v>
                </c:pt>
                <c:pt idx="839">
                  <c:v>0.76815389999999362</c:v>
                </c:pt>
                <c:pt idx="840">
                  <c:v>0.76815389999999362</c:v>
                </c:pt>
                <c:pt idx="841">
                  <c:v>0.76815389999999362</c:v>
                </c:pt>
                <c:pt idx="842">
                  <c:v>0.76815389999999362</c:v>
                </c:pt>
                <c:pt idx="843">
                  <c:v>0.76815389999999362</c:v>
                </c:pt>
                <c:pt idx="844">
                  <c:v>0.76815389999999362</c:v>
                </c:pt>
                <c:pt idx="845">
                  <c:v>0.76815389999999362</c:v>
                </c:pt>
                <c:pt idx="846">
                  <c:v>0.76815389999999362</c:v>
                </c:pt>
                <c:pt idx="847">
                  <c:v>0.76815389999999362</c:v>
                </c:pt>
                <c:pt idx="848">
                  <c:v>0.76815389999999362</c:v>
                </c:pt>
                <c:pt idx="849">
                  <c:v>0.76815389999999362</c:v>
                </c:pt>
                <c:pt idx="850">
                  <c:v>0.76815389999999362</c:v>
                </c:pt>
                <c:pt idx="851">
                  <c:v>0.76815389999999362</c:v>
                </c:pt>
                <c:pt idx="852">
                  <c:v>0.76815389999999362</c:v>
                </c:pt>
                <c:pt idx="853">
                  <c:v>0.76815389999999362</c:v>
                </c:pt>
                <c:pt idx="854">
                  <c:v>0.76815389999999362</c:v>
                </c:pt>
                <c:pt idx="855">
                  <c:v>0.76815389999999362</c:v>
                </c:pt>
                <c:pt idx="856">
                  <c:v>0.76815389999999362</c:v>
                </c:pt>
                <c:pt idx="857">
                  <c:v>0.76815389999999362</c:v>
                </c:pt>
                <c:pt idx="858">
                  <c:v>0.76815389999999362</c:v>
                </c:pt>
                <c:pt idx="859">
                  <c:v>0.76815389999999362</c:v>
                </c:pt>
                <c:pt idx="860">
                  <c:v>0.76815389999999362</c:v>
                </c:pt>
                <c:pt idx="861">
                  <c:v>0.76815389999999362</c:v>
                </c:pt>
                <c:pt idx="862">
                  <c:v>0.76815389999999362</c:v>
                </c:pt>
                <c:pt idx="863">
                  <c:v>0.76815389999999362</c:v>
                </c:pt>
                <c:pt idx="864">
                  <c:v>0.76815389999999362</c:v>
                </c:pt>
                <c:pt idx="865">
                  <c:v>0.76815389999999362</c:v>
                </c:pt>
                <c:pt idx="866">
                  <c:v>0.76815389999999362</c:v>
                </c:pt>
                <c:pt idx="867">
                  <c:v>0.76815389999999362</c:v>
                </c:pt>
                <c:pt idx="868">
                  <c:v>0.76815389999999362</c:v>
                </c:pt>
                <c:pt idx="869">
                  <c:v>0.76815389999999362</c:v>
                </c:pt>
                <c:pt idx="870">
                  <c:v>0.76815389999999362</c:v>
                </c:pt>
                <c:pt idx="871">
                  <c:v>0.76815389999999362</c:v>
                </c:pt>
                <c:pt idx="872">
                  <c:v>0.76815389999999362</c:v>
                </c:pt>
                <c:pt idx="873">
                  <c:v>0.76815389999999362</c:v>
                </c:pt>
                <c:pt idx="874">
                  <c:v>0.76815389999999362</c:v>
                </c:pt>
                <c:pt idx="875">
                  <c:v>0.76815389999999362</c:v>
                </c:pt>
                <c:pt idx="876">
                  <c:v>0.76815389999999362</c:v>
                </c:pt>
                <c:pt idx="877">
                  <c:v>0.76815389999999362</c:v>
                </c:pt>
                <c:pt idx="878">
                  <c:v>0.76815389999999362</c:v>
                </c:pt>
                <c:pt idx="879">
                  <c:v>0.76815389999999362</c:v>
                </c:pt>
                <c:pt idx="880">
                  <c:v>0.76815389999999362</c:v>
                </c:pt>
                <c:pt idx="881">
                  <c:v>0.76815389999999362</c:v>
                </c:pt>
                <c:pt idx="882">
                  <c:v>0.76815389999999362</c:v>
                </c:pt>
                <c:pt idx="883">
                  <c:v>0.76815389999999362</c:v>
                </c:pt>
                <c:pt idx="884">
                  <c:v>0.76815389999999362</c:v>
                </c:pt>
                <c:pt idx="885">
                  <c:v>0.76815389999999362</c:v>
                </c:pt>
                <c:pt idx="886">
                  <c:v>0.76815389999999362</c:v>
                </c:pt>
                <c:pt idx="887">
                  <c:v>0.76815389999999362</c:v>
                </c:pt>
                <c:pt idx="888">
                  <c:v>0.76815389999999362</c:v>
                </c:pt>
                <c:pt idx="889">
                  <c:v>0.76815389999999362</c:v>
                </c:pt>
                <c:pt idx="890">
                  <c:v>0.76210259999999053</c:v>
                </c:pt>
                <c:pt idx="891">
                  <c:v>0.76210259999999053</c:v>
                </c:pt>
                <c:pt idx="892">
                  <c:v>0.76815389999998962</c:v>
                </c:pt>
                <c:pt idx="893">
                  <c:v>0.76815389999998962</c:v>
                </c:pt>
                <c:pt idx="894">
                  <c:v>0.76815389999998962</c:v>
                </c:pt>
                <c:pt idx="895">
                  <c:v>0.76815389999998962</c:v>
                </c:pt>
                <c:pt idx="896">
                  <c:v>0.77815389999999462</c:v>
                </c:pt>
                <c:pt idx="897">
                  <c:v>0.77815389999999462</c:v>
                </c:pt>
                <c:pt idx="898">
                  <c:v>0.77210259999999986</c:v>
                </c:pt>
                <c:pt idx="899">
                  <c:v>0.77210259999999986</c:v>
                </c:pt>
                <c:pt idx="900">
                  <c:v>0.77815389999999873</c:v>
                </c:pt>
                <c:pt idx="901">
                  <c:v>0.77815389999999873</c:v>
                </c:pt>
                <c:pt idx="902">
                  <c:v>0.78210259999997656</c:v>
                </c:pt>
                <c:pt idx="903">
                  <c:v>0.78210259999997656</c:v>
                </c:pt>
                <c:pt idx="904">
                  <c:v>0.77815389999999163</c:v>
                </c:pt>
                <c:pt idx="905">
                  <c:v>0.77815389999999163</c:v>
                </c:pt>
                <c:pt idx="906">
                  <c:v>0.77815389999999163</c:v>
                </c:pt>
                <c:pt idx="907">
                  <c:v>0.77815389999999163</c:v>
                </c:pt>
                <c:pt idx="908">
                  <c:v>0.78210259999997656</c:v>
                </c:pt>
                <c:pt idx="909">
                  <c:v>0.78210259999997656</c:v>
                </c:pt>
                <c:pt idx="910">
                  <c:v>0.78210259999997656</c:v>
                </c:pt>
                <c:pt idx="911">
                  <c:v>0.78815389999999241</c:v>
                </c:pt>
                <c:pt idx="912">
                  <c:v>0.80210259999999356</c:v>
                </c:pt>
                <c:pt idx="913">
                  <c:v>0.80210259999999356</c:v>
                </c:pt>
                <c:pt idx="914">
                  <c:v>0.80210259999999356</c:v>
                </c:pt>
                <c:pt idx="915">
                  <c:v>0.80210259999999356</c:v>
                </c:pt>
                <c:pt idx="916">
                  <c:v>0.82815389999999589</c:v>
                </c:pt>
                <c:pt idx="917">
                  <c:v>0.82815389999999589</c:v>
                </c:pt>
                <c:pt idx="918">
                  <c:v>0.84210259999999559</c:v>
                </c:pt>
                <c:pt idx="919">
                  <c:v>0.84210259999999559</c:v>
                </c:pt>
                <c:pt idx="920">
                  <c:v>0.85210259999999349</c:v>
                </c:pt>
                <c:pt idx="921">
                  <c:v>0.85210259999999349</c:v>
                </c:pt>
                <c:pt idx="922">
                  <c:v>0.87210259999998996</c:v>
                </c:pt>
                <c:pt idx="923">
                  <c:v>0.87210259999998996</c:v>
                </c:pt>
                <c:pt idx="924">
                  <c:v>0.87210259999998996</c:v>
                </c:pt>
                <c:pt idx="925">
                  <c:v>0.87210259999999251</c:v>
                </c:pt>
                <c:pt idx="926">
                  <c:v>0.87210259999999251</c:v>
                </c:pt>
                <c:pt idx="927">
                  <c:v>0.87815389999999582</c:v>
                </c:pt>
                <c:pt idx="928">
                  <c:v>0.87815389999999582</c:v>
                </c:pt>
                <c:pt idx="929">
                  <c:v>0.8881538999999935</c:v>
                </c:pt>
                <c:pt idx="930">
                  <c:v>0.8881538999999935</c:v>
                </c:pt>
                <c:pt idx="931">
                  <c:v>0.8881538999999935</c:v>
                </c:pt>
                <c:pt idx="932">
                  <c:v>0.8881538999999935</c:v>
                </c:pt>
                <c:pt idx="933">
                  <c:v>0.8881538999999935</c:v>
                </c:pt>
                <c:pt idx="934">
                  <c:v>0.8881538999999935</c:v>
                </c:pt>
                <c:pt idx="935">
                  <c:v>0.88210259999995355</c:v>
                </c:pt>
                <c:pt idx="936">
                  <c:v>0.88210259999995355</c:v>
                </c:pt>
                <c:pt idx="937">
                  <c:v>0.88210259999995355</c:v>
                </c:pt>
                <c:pt idx="938">
                  <c:v>0.88210259999995355</c:v>
                </c:pt>
                <c:pt idx="939">
                  <c:v>0.88210259999995355</c:v>
                </c:pt>
                <c:pt idx="940">
                  <c:v>0.88210259999995355</c:v>
                </c:pt>
                <c:pt idx="941">
                  <c:v>0.88210259999995355</c:v>
                </c:pt>
                <c:pt idx="942">
                  <c:v>0.88210259999995355</c:v>
                </c:pt>
                <c:pt idx="943">
                  <c:v>0.89210259999995245</c:v>
                </c:pt>
                <c:pt idx="944">
                  <c:v>0.89210259999995245</c:v>
                </c:pt>
                <c:pt idx="945">
                  <c:v>0.89210259999995245</c:v>
                </c:pt>
                <c:pt idx="946">
                  <c:v>0.89210259999995245</c:v>
                </c:pt>
                <c:pt idx="947">
                  <c:v>0.89210259999995245</c:v>
                </c:pt>
                <c:pt idx="948">
                  <c:v>0.89210259999995245</c:v>
                </c:pt>
                <c:pt idx="949">
                  <c:v>0.89815389999999151</c:v>
                </c:pt>
                <c:pt idx="950">
                  <c:v>0.89815389999999151</c:v>
                </c:pt>
                <c:pt idx="951">
                  <c:v>0.90210259999997156</c:v>
                </c:pt>
                <c:pt idx="952">
                  <c:v>0.90210259999997156</c:v>
                </c:pt>
                <c:pt idx="953">
                  <c:v>0.89815389999999151</c:v>
                </c:pt>
                <c:pt idx="954">
                  <c:v>0.89815389999999151</c:v>
                </c:pt>
                <c:pt idx="955">
                  <c:v>0.89815389999999151</c:v>
                </c:pt>
                <c:pt idx="956">
                  <c:v>0.89815389999999151</c:v>
                </c:pt>
                <c:pt idx="957">
                  <c:v>0.89815389999999151</c:v>
                </c:pt>
                <c:pt idx="958">
                  <c:v>0.89815389999999151</c:v>
                </c:pt>
                <c:pt idx="959">
                  <c:v>0.89815389999999151</c:v>
                </c:pt>
                <c:pt idx="960">
                  <c:v>0.89815389999999151</c:v>
                </c:pt>
                <c:pt idx="961">
                  <c:v>0.89815389999999151</c:v>
                </c:pt>
                <c:pt idx="962">
                  <c:v>0.89815389999999151</c:v>
                </c:pt>
                <c:pt idx="963">
                  <c:v>0.89815389999999151</c:v>
                </c:pt>
                <c:pt idx="964">
                  <c:v>0.89815389999999151</c:v>
                </c:pt>
                <c:pt idx="965">
                  <c:v>0.89815389999999151</c:v>
                </c:pt>
                <c:pt idx="966">
                  <c:v>0.89815389999999151</c:v>
                </c:pt>
                <c:pt idx="967">
                  <c:v>0.89815389999999151</c:v>
                </c:pt>
                <c:pt idx="968">
                  <c:v>0.89815389999999151</c:v>
                </c:pt>
                <c:pt idx="969">
                  <c:v>0.89815389999999151</c:v>
                </c:pt>
                <c:pt idx="970">
                  <c:v>0.89815389999999151</c:v>
                </c:pt>
                <c:pt idx="971">
                  <c:v>0.89815389999999151</c:v>
                </c:pt>
                <c:pt idx="972">
                  <c:v>0.89815389999999151</c:v>
                </c:pt>
                <c:pt idx="973">
                  <c:v>0.90815389999998986</c:v>
                </c:pt>
                <c:pt idx="974">
                  <c:v>0.90815389999998986</c:v>
                </c:pt>
                <c:pt idx="975">
                  <c:v>0.89815389999999151</c:v>
                </c:pt>
                <c:pt idx="976">
                  <c:v>0.89815389999999151</c:v>
                </c:pt>
                <c:pt idx="977">
                  <c:v>0.90815389999998986</c:v>
                </c:pt>
                <c:pt idx="978">
                  <c:v>0.90815389999998986</c:v>
                </c:pt>
                <c:pt idx="979">
                  <c:v>0.90815389999998986</c:v>
                </c:pt>
                <c:pt idx="980">
                  <c:v>0.90815389999998986</c:v>
                </c:pt>
                <c:pt idx="981">
                  <c:v>0.90815389999998986</c:v>
                </c:pt>
                <c:pt idx="982">
                  <c:v>0.90815389999998986</c:v>
                </c:pt>
                <c:pt idx="983">
                  <c:v>0.90815389999998986</c:v>
                </c:pt>
                <c:pt idx="984">
                  <c:v>0.90815389999998986</c:v>
                </c:pt>
                <c:pt idx="985">
                  <c:v>0.90815389999998986</c:v>
                </c:pt>
                <c:pt idx="986">
                  <c:v>0.90815389999998986</c:v>
                </c:pt>
                <c:pt idx="987">
                  <c:v>0.90815389999998986</c:v>
                </c:pt>
                <c:pt idx="988">
                  <c:v>0.90815389999998986</c:v>
                </c:pt>
                <c:pt idx="989">
                  <c:v>0.90815389999998986</c:v>
                </c:pt>
                <c:pt idx="990">
                  <c:v>0.90815389999998986</c:v>
                </c:pt>
                <c:pt idx="991">
                  <c:v>0.90420519999999049</c:v>
                </c:pt>
                <c:pt idx="992">
                  <c:v>0.90420519999999049</c:v>
                </c:pt>
                <c:pt idx="993">
                  <c:v>0.90420519999999049</c:v>
                </c:pt>
                <c:pt idx="994">
                  <c:v>0.90420519999999049</c:v>
                </c:pt>
                <c:pt idx="995">
                  <c:v>0.90815389999998986</c:v>
                </c:pt>
                <c:pt idx="996">
                  <c:v>0.90815389999998986</c:v>
                </c:pt>
                <c:pt idx="997">
                  <c:v>0.90420519999999049</c:v>
                </c:pt>
                <c:pt idx="998">
                  <c:v>0.90420519999999049</c:v>
                </c:pt>
                <c:pt idx="999">
                  <c:v>0.90815389999998986</c:v>
                </c:pt>
                <c:pt idx="1000">
                  <c:v>0.90815389999998986</c:v>
                </c:pt>
                <c:pt idx="1001">
                  <c:v>0.90815389999998986</c:v>
                </c:pt>
                <c:pt idx="1002">
                  <c:v>0.90815389999998986</c:v>
                </c:pt>
                <c:pt idx="1003">
                  <c:v>0.90815389999998986</c:v>
                </c:pt>
                <c:pt idx="1004">
                  <c:v>0.90815389999998986</c:v>
                </c:pt>
                <c:pt idx="1005">
                  <c:v>0.90815389999998986</c:v>
                </c:pt>
                <c:pt idx="1006">
                  <c:v>0.90815389999998986</c:v>
                </c:pt>
                <c:pt idx="1007">
                  <c:v>0.90815389999998986</c:v>
                </c:pt>
                <c:pt idx="1008">
                  <c:v>0.90815389999998986</c:v>
                </c:pt>
                <c:pt idx="1009">
                  <c:v>0.90815389999998986</c:v>
                </c:pt>
                <c:pt idx="1010">
                  <c:v>0.90815389999998986</c:v>
                </c:pt>
                <c:pt idx="1011">
                  <c:v>0.90420519999999049</c:v>
                </c:pt>
                <c:pt idx="1012">
                  <c:v>0.90420519999999049</c:v>
                </c:pt>
                <c:pt idx="1013">
                  <c:v>0.90815389999998986</c:v>
                </c:pt>
                <c:pt idx="1014">
                  <c:v>0.90815389999998986</c:v>
                </c:pt>
                <c:pt idx="1015">
                  <c:v>0.90420519999999049</c:v>
                </c:pt>
                <c:pt idx="1016">
                  <c:v>0.90420519999999049</c:v>
                </c:pt>
                <c:pt idx="1017">
                  <c:v>0.90420519999999049</c:v>
                </c:pt>
                <c:pt idx="1018">
                  <c:v>0.90420519999999049</c:v>
                </c:pt>
                <c:pt idx="1019">
                  <c:v>0.90815389999998986</c:v>
                </c:pt>
                <c:pt idx="1020">
                  <c:v>0.90815389999998986</c:v>
                </c:pt>
                <c:pt idx="1021">
                  <c:v>0.90815389999998986</c:v>
                </c:pt>
                <c:pt idx="1022">
                  <c:v>0.90420519999999049</c:v>
                </c:pt>
                <c:pt idx="1023">
                  <c:v>0.90420519999999049</c:v>
                </c:pt>
                <c:pt idx="1024">
                  <c:v>0.90815389999998986</c:v>
                </c:pt>
                <c:pt idx="1025">
                  <c:v>0.90815389999998986</c:v>
                </c:pt>
                <c:pt idx="1026">
                  <c:v>0.9142051999999885</c:v>
                </c:pt>
                <c:pt idx="1027">
                  <c:v>0.9142051999999885</c:v>
                </c:pt>
                <c:pt idx="1028">
                  <c:v>0.9142051999999885</c:v>
                </c:pt>
                <c:pt idx="1029">
                  <c:v>0.9142051999999885</c:v>
                </c:pt>
                <c:pt idx="1030">
                  <c:v>0.9181538999999922</c:v>
                </c:pt>
                <c:pt idx="1031">
                  <c:v>0.9181538999999922</c:v>
                </c:pt>
                <c:pt idx="1032">
                  <c:v>0.9142051999999925</c:v>
                </c:pt>
                <c:pt idx="1033">
                  <c:v>0.9142051999999925</c:v>
                </c:pt>
                <c:pt idx="1034">
                  <c:v>0.9142051999999925</c:v>
                </c:pt>
                <c:pt idx="1035">
                  <c:v>0.9142051999999925</c:v>
                </c:pt>
                <c:pt idx="1036">
                  <c:v>0.9142051999999925</c:v>
                </c:pt>
                <c:pt idx="1037">
                  <c:v>0.9142051999999925</c:v>
                </c:pt>
                <c:pt idx="1038">
                  <c:v>0.9142051999999925</c:v>
                </c:pt>
                <c:pt idx="1039">
                  <c:v>0.9142051999999925</c:v>
                </c:pt>
                <c:pt idx="1040">
                  <c:v>0.9142051999999925</c:v>
                </c:pt>
                <c:pt idx="1041">
                  <c:v>0.9142051999999925</c:v>
                </c:pt>
                <c:pt idx="1042">
                  <c:v>0.92420519999999806</c:v>
                </c:pt>
                <c:pt idx="1043">
                  <c:v>0.92420519999999806</c:v>
                </c:pt>
                <c:pt idx="1044">
                  <c:v>0.92420519999999806</c:v>
                </c:pt>
                <c:pt idx="1045">
                  <c:v>0.92420519999999806</c:v>
                </c:pt>
                <c:pt idx="1046">
                  <c:v>0.92420519999999806</c:v>
                </c:pt>
                <c:pt idx="1047">
                  <c:v>0.92420519999999351</c:v>
                </c:pt>
                <c:pt idx="1048">
                  <c:v>0.92420519999999351</c:v>
                </c:pt>
                <c:pt idx="1049">
                  <c:v>0.92420519999999351</c:v>
                </c:pt>
                <c:pt idx="1050">
                  <c:v>0.92420519999999351</c:v>
                </c:pt>
                <c:pt idx="1051">
                  <c:v>0.92420519999999351</c:v>
                </c:pt>
                <c:pt idx="1052">
                  <c:v>0.92420519999999351</c:v>
                </c:pt>
                <c:pt idx="1053">
                  <c:v>0.92420519999999351</c:v>
                </c:pt>
                <c:pt idx="1054">
                  <c:v>0.92420519999999351</c:v>
                </c:pt>
                <c:pt idx="1055">
                  <c:v>0.92420519999999351</c:v>
                </c:pt>
                <c:pt idx="1056">
                  <c:v>0.92420519999999351</c:v>
                </c:pt>
                <c:pt idx="1057">
                  <c:v>0.93420519999999152</c:v>
                </c:pt>
                <c:pt idx="1058">
                  <c:v>0.93420519999999152</c:v>
                </c:pt>
                <c:pt idx="1059">
                  <c:v>0.93420519999999152</c:v>
                </c:pt>
                <c:pt idx="1060">
                  <c:v>0.93420519999999152</c:v>
                </c:pt>
                <c:pt idx="1061">
                  <c:v>0.93420519999999152</c:v>
                </c:pt>
                <c:pt idx="1062">
                  <c:v>0.93420519999999152</c:v>
                </c:pt>
                <c:pt idx="1063">
                  <c:v>0.93420519999999152</c:v>
                </c:pt>
                <c:pt idx="1064">
                  <c:v>0.93420519999999152</c:v>
                </c:pt>
                <c:pt idx="1065">
                  <c:v>0.92420519999999529</c:v>
                </c:pt>
                <c:pt idx="1066">
                  <c:v>0.92420519999999529</c:v>
                </c:pt>
                <c:pt idx="1067">
                  <c:v>0.92815389999999731</c:v>
                </c:pt>
                <c:pt idx="1068">
                  <c:v>0.92815389999999731</c:v>
                </c:pt>
                <c:pt idx="1069">
                  <c:v>0.93420519999999152</c:v>
                </c:pt>
                <c:pt idx="1070">
                  <c:v>0.93420519999999152</c:v>
                </c:pt>
                <c:pt idx="1071">
                  <c:v>0.92420519999999529</c:v>
                </c:pt>
                <c:pt idx="1072">
                  <c:v>0.92420519999999529</c:v>
                </c:pt>
                <c:pt idx="1073">
                  <c:v>0.93420519999999152</c:v>
                </c:pt>
                <c:pt idx="1074">
                  <c:v>0.93420519999999152</c:v>
                </c:pt>
                <c:pt idx="1075">
                  <c:v>0.93420519999999152</c:v>
                </c:pt>
                <c:pt idx="1076">
                  <c:v>0.93420519999999152</c:v>
                </c:pt>
                <c:pt idx="1077">
                  <c:v>0.93420519999999152</c:v>
                </c:pt>
                <c:pt idx="1078">
                  <c:v>0.93420519999999152</c:v>
                </c:pt>
                <c:pt idx="1079">
                  <c:v>0.93420519999999152</c:v>
                </c:pt>
                <c:pt idx="1080">
                  <c:v>0.93420519999999152</c:v>
                </c:pt>
                <c:pt idx="1081">
                  <c:v>0.93420519999999152</c:v>
                </c:pt>
                <c:pt idx="1082">
                  <c:v>0.93420519999999152</c:v>
                </c:pt>
                <c:pt idx="1083">
                  <c:v>0.93420519999999152</c:v>
                </c:pt>
                <c:pt idx="1084">
                  <c:v>0.93420519999999152</c:v>
                </c:pt>
                <c:pt idx="1085">
                  <c:v>0.93420519999999152</c:v>
                </c:pt>
                <c:pt idx="1086">
                  <c:v>0.93420519999999152</c:v>
                </c:pt>
                <c:pt idx="1087">
                  <c:v>0.93420519999999152</c:v>
                </c:pt>
                <c:pt idx="1088">
                  <c:v>0.93420519999999152</c:v>
                </c:pt>
                <c:pt idx="1089">
                  <c:v>0.93420519999999152</c:v>
                </c:pt>
                <c:pt idx="1090">
                  <c:v>0.93420519999999152</c:v>
                </c:pt>
                <c:pt idx="1091">
                  <c:v>0.93420519999999152</c:v>
                </c:pt>
                <c:pt idx="1092">
                  <c:v>0.93420519999999152</c:v>
                </c:pt>
                <c:pt idx="1093">
                  <c:v>0.93420519999999152</c:v>
                </c:pt>
                <c:pt idx="1094">
                  <c:v>0.93420519999999152</c:v>
                </c:pt>
                <c:pt idx="1095">
                  <c:v>0.93420519999999152</c:v>
                </c:pt>
                <c:pt idx="1096">
                  <c:v>0.93420519999999152</c:v>
                </c:pt>
                <c:pt idx="1097">
                  <c:v>0.93420519999999152</c:v>
                </c:pt>
                <c:pt idx="1098">
                  <c:v>0.93420519999999152</c:v>
                </c:pt>
                <c:pt idx="1099">
                  <c:v>0.93420519999999152</c:v>
                </c:pt>
                <c:pt idx="1100">
                  <c:v>0.93420519999999152</c:v>
                </c:pt>
                <c:pt idx="1101">
                  <c:v>0.93420519999999152</c:v>
                </c:pt>
                <c:pt idx="1102">
                  <c:v>0.93420519999999152</c:v>
                </c:pt>
                <c:pt idx="1103">
                  <c:v>0.93420519999999152</c:v>
                </c:pt>
                <c:pt idx="1104">
                  <c:v>0.93420519999999152</c:v>
                </c:pt>
                <c:pt idx="1105">
                  <c:v>0.93420519999999152</c:v>
                </c:pt>
                <c:pt idx="1106">
                  <c:v>0.93420519999999152</c:v>
                </c:pt>
                <c:pt idx="1107">
                  <c:v>0.93420519999999152</c:v>
                </c:pt>
                <c:pt idx="1108">
                  <c:v>0.93420519999999152</c:v>
                </c:pt>
                <c:pt idx="1109">
                  <c:v>0.93420519999999152</c:v>
                </c:pt>
                <c:pt idx="1110">
                  <c:v>0.93420519999999152</c:v>
                </c:pt>
                <c:pt idx="1111">
                  <c:v>0.93420519999999152</c:v>
                </c:pt>
                <c:pt idx="1112">
                  <c:v>0.93420519999999152</c:v>
                </c:pt>
                <c:pt idx="1113">
                  <c:v>0.93420519999999152</c:v>
                </c:pt>
                <c:pt idx="1114">
                  <c:v>0.93420519999999152</c:v>
                </c:pt>
                <c:pt idx="1115">
                  <c:v>0.93420519999999152</c:v>
                </c:pt>
                <c:pt idx="1116">
                  <c:v>0.93420519999999152</c:v>
                </c:pt>
                <c:pt idx="1117">
                  <c:v>0.93420519999999152</c:v>
                </c:pt>
                <c:pt idx="1118">
                  <c:v>0.93420519999999152</c:v>
                </c:pt>
                <c:pt idx="1119">
                  <c:v>0.93420519999999152</c:v>
                </c:pt>
                <c:pt idx="1120">
                  <c:v>0.93420519999999152</c:v>
                </c:pt>
                <c:pt idx="1121">
                  <c:v>0.94420519999999686</c:v>
                </c:pt>
                <c:pt idx="1122">
                  <c:v>0.94420519999999686</c:v>
                </c:pt>
                <c:pt idx="1123">
                  <c:v>0.93420519999999152</c:v>
                </c:pt>
                <c:pt idx="1124">
                  <c:v>0.93420519999999152</c:v>
                </c:pt>
                <c:pt idx="1125">
                  <c:v>0.93420519999999152</c:v>
                </c:pt>
                <c:pt idx="1126">
                  <c:v>0.93420519999999152</c:v>
                </c:pt>
                <c:pt idx="1127">
                  <c:v>0.93420519999999152</c:v>
                </c:pt>
                <c:pt idx="1128">
                  <c:v>0.93420519999999152</c:v>
                </c:pt>
                <c:pt idx="1129">
                  <c:v>0.93420519999999152</c:v>
                </c:pt>
                <c:pt idx="1130">
                  <c:v>0.93420519999999152</c:v>
                </c:pt>
                <c:pt idx="1131">
                  <c:v>0.94420519999999686</c:v>
                </c:pt>
                <c:pt idx="1132">
                  <c:v>0.94420519999999686</c:v>
                </c:pt>
                <c:pt idx="1133">
                  <c:v>0.93420519999999152</c:v>
                </c:pt>
                <c:pt idx="1134">
                  <c:v>0.93420519999999152</c:v>
                </c:pt>
                <c:pt idx="1135">
                  <c:v>0.94420519999999686</c:v>
                </c:pt>
                <c:pt idx="1136">
                  <c:v>0.94420519999999686</c:v>
                </c:pt>
                <c:pt idx="1137">
                  <c:v>0.93420519999999152</c:v>
                </c:pt>
                <c:pt idx="1138">
                  <c:v>0.93420519999999152</c:v>
                </c:pt>
                <c:pt idx="1139">
                  <c:v>0.93815390000000243</c:v>
                </c:pt>
                <c:pt idx="1140">
                  <c:v>0.93815390000000243</c:v>
                </c:pt>
                <c:pt idx="1141">
                  <c:v>0.93815390000000243</c:v>
                </c:pt>
                <c:pt idx="1142">
                  <c:v>0.93815390000000243</c:v>
                </c:pt>
                <c:pt idx="1143">
                  <c:v>0.94420519999999686</c:v>
                </c:pt>
                <c:pt idx="1144">
                  <c:v>0.94420519999999686</c:v>
                </c:pt>
                <c:pt idx="1145">
                  <c:v>0.93815390000000243</c:v>
                </c:pt>
                <c:pt idx="1146">
                  <c:v>0.93815390000000243</c:v>
                </c:pt>
                <c:pt idx="1147">
                  <c:v>0.93815390000000243</c:v>
                </c:pt>
                <c:pt idx="1148">
                  <c:v>0.94420519999999686</c:v>
                </c:pt>
                <c:pt idx="1149">
                  <c:v>0.94420519999999686</c:v>
                </c:pt>
                <c:pt idx="1150">
                  <c:v>0.94420519999999686</c:v>
                </c:pt>
                <c:pt idx="1151">
                  <c:v>0.94420519999999686</c:v>
                </c:pt>
                <c:pt idx="1152">
                  <c:v>0.94420519999999686</c:v>
                </c:pt>
                <c:pt idx="1153">
                  <c:v>0.94420519999999686</c:v>
                </c:pt>
                <c:pt idx="1154">
                  <c:v>0.93420519999999152</c:v>
                </c:pt>
                <c:pt idx="1155">
                  <c:v>0.93420519999999152</c:v>
                </c:pt>
                <c:pt idx="1156">
                  <c:v>0.94420519999999686</c:v>
                </c:pt>
                <c:pt idx="1157">
                  <c:v>0.94420519999999686</c:v>
                </c:pt>
                <c:pt idx="1158">
                  <c:v>0.94420519999999686</c:v>
                </c:pt>
                <c:pt idx="1159">
                  <c:v>0.94420519999999686</c:v>
                </c:pt>
                <c:pt idx="1160">
                  <c:v>0.93420519999999152</c:v>
                </c:pt>
                <c:pt idx="1161">
                  <c:v>0.93420519999999152</c:v>
                </c:pt>
                <c:pt idx="1162">
                  <c:v>0.93420519999999152</c:v>
                </c:pt>
                <c:pt idx="1163">
                  <c:v>0.93420519999999152</c:v>
                </c:pt>
                <c:pt idx="1164">
                  <c:v>0.94420519999999686</c:v>
                </c:pt>
                <c:pt idx="1165">
                  <c:v>0.94420519999999686</c:v>
                </c:pt>
                <c:pt idx="1166">
                  <c:v>0.94815390000000044</c:v>
                </c:pt>
                <c:pt idx="1167">
                  <c:v>0.94815390000000044</c:v>
                </c:pt>
                <c:pt idx="1168">
                  <c:v>0.95420519999999487</c:v>
                </c:pt>
                <c:pt idx="1169">
                  <c:v>0.95420519999999487</c:v>
                </c:pt>
                <c:pt idx="1170">
                  <c:v>0.94420519999999841</c:v>
                </c:pt>
                <c:pt idx="1171">
                  <c:v>0.94420519999999841</c:v>
                </c:pt>
                <c:pt idx="1172">
                  <c:v>0.94420519999999841</c:v>
                </c:pt>
                <c:pt idx="1173">
                  <c:v>0.94420519999999841</c:v>
                </c:pt>
                <c:pt idx="1174">
                  <c:v>0.94420519999999841</c:v>
                </c:pt>
                <c:pt idx="1175">
                  <c:v>0.94420519999999841</c:v>
                </c:pt>
                <c:pt idx="1176">
                  <c:v>0.94420519999999841</c:v>
                </c:pt>
                <c:pt idx="1177">
                  <c:v>0.94420519999999841</c:v>
                </c:pt>
                <c:pt idx="1178">
                  <c:v>0.94420519999999841</c:v>
                </c:pt>
                <c:pt idx="1179">
                  <c:v>0.94420519999999841</c:v>
                </c:pt>
                <c:pt idx="1180">
                  <c:v>0.94420519999999841</c:v>
                </c:pt>
                <c:pt idx="1181">
                  <c:v>0.94420519999999841</c:v>
                </c:pt>
                <c:pt idx="1182">
                  <c:v>0.94420519999999841</c:v>
                </c:pt>
                <c:pt idx="1183">
                  <c:v>0.94420519999999841</c:v>
                </c:pt>
                <c:pt idx="1184">
                  <c:v>0.94420519999999841</c:v>
                </c:pt>
                <c:pt idx="1185">
                  <c:v>0.94420519999999841</c:v>
                </c:pt>
                <c:pt idx="1186">
                  <c:v>0.94420519999999841</c:v>
                </c:pt>
                <c:pt idx="1187">
                  <c:v>0.94420519999999841</c:v>
                </c:pt>
                <c:pt idx="1188">
                  <c:v>0.94420519999999841</c:v>
                </c:pt>
                <c:pt idx="1189">
                  <c:v>0.94420519999999841</c:v>
                </c:pt>
                <c:pt idx="1190">
                  <c:v>0.94420519999999841</c:v>
                </c:pt>
                <c:pt idx="1191">
                  <c:v>0.94420519999999841</c:v>
                </c:pt>
                <c:pt idx="1192">
                  <c:v>0.94420519999999841</c:v>
                </c:pt>
                <c:pt idx="1193">
                  <c:v>0.94420519999999841</c:v>
                </c:pt>
                <c:pt idx="1194">
                  <c:v>0.94420519999999841</c:v>
                </c:pt>
                <c:pt idx="1195">
                  <c:v>0.94420519999999841</c:v>
                </c:pt>
                <c:pt idx="1196">
                  <c:v>0.94420519999999841</c:v>
                </c:pt>
                <c:pt idx="1197">
                  <c:v>0.94420519999999841</c:v>
                </c:pt>
                <c:pt idx="1198">
                  <c:v>0.94420519999999841</c:v>
                </c:pt>
                <c:pt idx="1199">
                  <c:v>0.94420519999999841</c:v>
                </c:pt>
                <c:pt idx="1200">
                  <c:v>0.94420519999999841</c:v>
                </c:pt>
                <c:pt idx="1201">
                  <c:v>0.94420519999999841</c:v>
                </c:pt>
                <c:pt idx="1202">
                  <c:v>0.94420519999999841</c:v>
                </c:pt>
                <c:pt idx="1203">
                  <c:v>0.94420519999999841</c:v>
                </c:pt>
                <c:pt idx="1204">
                  <c:v>0.94420519999999841</c:v>
                </c:pt>
                <c:pt idx="1205">
                  <c:v>0.94420519999999841</c:v>
                </c:pt>
                <c:pt idx="1206">
                  <c:v>0.94420519999999841</c:v>
                </c:pt>
                <c:pt idx="1207">
                  <c:v>0.94420519999999841</c:v>
                </c:pt>
                <c:pt idx="1208">
                  <c:v>0.94420519999999841</c:v>
                </c:pt>
                <c:pt idx="1209">
                  <c:v>0.94420519999999841</c:v>
                </c:pt>
                <c:pt idx="1210">
                  <c:v>0.94420519999999841</c:v>
                </c:pt>
                <c:pt idx="1211">
                  <c:v>0.95420519999999642</c:v>
                </c:pt>
                <c:pt idx="1212">
                  <c:v>0.95420519999999642</c:v>
                </c:pt>
                <c:pt idx="1213">
                  <c:v>0.96025649999999518</c:v>
                </c:pt>
                <c:pt idx="1214">
                  <c:v>0.96025649999999518</c:v>
                </c:pt>
                <c:pt idx="1215">
                  <c:v>0.96025649999999518</c:v>
                </c:pt>
                <c:pt idx="1216">
                  <c:v>0.96025649999999518</c:v>
                </c:pt>
                <c:pt idx="1217">
                  <c:v>0.96025649999999518</c:v>
                </c:pt>
                <c:pt idx="1218">
                  <c:v>0.9702565000000003</c:v>
                </c:pt>
                <c:pt idx="1219">
                  <c:v>0.9702565000000003</c:v>
                </c:pt>
                <c:pt idx="1220">
                  <c:v>0.97025649999999597</c:v>
                </c:pt>
                <c:pt idx="1221">
                  <c:v>0.97025649999999597</c:v>
                </c:pt>
                <c:pt idx="1222">
                  <c:v>0.97630779999999906</c:v>
                </c:pt>
                <c:pt idx="1223">
                  <c:v>0.97630779999999906</c:v>
                </c:pt>
                <c:pt idx="1224">
                  <c:v>0.97630779999999906</c:v>
                </c:pt>
                <c:pt idx="1225">
                  <c:v>0.97630779999999906</c:v>
                </c:pt>
                <c:pt idx="1226">
                  <c:v>0.97630779999999906</c:v>
                </c:pt>
                <c:pt idx="1227">
                  <c:v>0.97630779999999906</c:v>
                </c:pt>
                <c:pt idx="1228">
                  <c:v>0.97630779999999906</c:v>
                </c:pt>
                <c:pt idx="1229">
                  <c:v>0.97630779999999906</c:v>
                </c:pt>
                <c:pt idx="1230">
                  <c:v>0.97025649999999597</c:v>
                </c:pt>
                <c:pt idx="1231">
                  <c:v>0.97025649999999597</c:v>
                </c:pt>
                <c:pt idx="1232">
                  <c:v>0.97630779999999906</c:v>
                </c:pt>
                <c:pt idx="1233">
                  <c:v>0.97630779999999906</c:v>
                </c:pt>
                <c:pt idx="1234">
                  <c:v>0.97025649999999597</c:v>
                </c:pt>
                <c:pt idx="1235">
                  <c:v>0.97025649999999597</c:v>
                </c:pt>
                <c:pt idx="1236">
                  <c:v>0.98025649999996356</c:v>
                </c:pt>
                <c:pt idx="1237">
                  <c:v>0.98025649999996356</c:v>
                </c:pt>
                <c:pt idx="1238">
                  <c:v>0.98630779999995144</c:v>
                </c:pt>
                <c:pt idx="1239">
                  <c:v>0.98630779999995144</c:v>
                </c:pt>
                <c:pt idx="1240">
                  <c:v>0.98630779999995144</c:v>
                </c:pt>
                <c:pt idx="1241">
                  <c:v>0.98630779999995144</c:v>
                </c:pt>
                <c:pt idx="1242">
                  <c:v>0.98630779999995144</c:v>
                </c:pt>
                <c:pt idx="1243">
                  <c:v>0.98630779999995144</c:v>
                </c:pt>
                <c:pt idx="1244">
                  <c:v>0.98630779999995144</c:v>
                </c:pt>
                <c:pt idx="1245">
                  <c:v>0.99630779999996222</c:v>
                </c:pt>
                <c:pt idx="1246">
                  <c:v>0.99630779999996222</c:v>
                </c:pt>
                <c:pt idx="1247">
                  <c:v>0.99630779999996222</c:v>
                </c:pt>
                <c:pt idx="1248">
                  <c:v>0.99630779999996222</c:v>
                </c:pt>
                <c:pt idx="1249">
                  <c:v>1.0023590999999938</c:v>
                </c:pt>
                <c:pt idx="1250">
                  <c:v>1.0023590999999938</c:v>
                </c:pt>
                <c:pt idx="1251">
                  <c:v>1.022359099999997</c:v>
                </c:pt>
                <c:pt idx="1252">
                  <c:v>1.022359099999997</c:v>
                </c:pt>
                <c:pt idx="1253">
                  <c:v>1.022359099999997</c:v>
                </c:pt>
                <c:pt idx="1254">
                  <c:v>1.022359099999997</c:v>
                </c:pt>
                <c:pt idx="1255">
                  <c:v>1.0284103999999958</c:v>
                </c:pt>
                <c:pt idx="1256">
                  <c:v>1.0284103999999958</c:v>
                </c:pt>
                <c:pt idx="1257">
                  <c:v>1.0384103999999938</c:v>
                </c:pt>
                <c:pt idx="1258">
                  <c:v>1.0384103999999938</c:v>
                </c:pt>
                <c:pt idx="1259">
                  <c:v>1.0284103999999914</c:v>
                </c:pt>
                <c:pt idx="1260">
                  <c:v>1.0284103999999914</c:v>
                </c:pt>
                <c:pt idx="1261">
                  <c:v>1.0284103999999914</c:v>
                </c:pt>
                <c:pt idx="1262">
                  <c:v>1.0284103999999914</c:v>
                </c:pt>
                <c:pt idx="1263">
                  <c:v>1.0384103999999894</c:v>
                </c:pt>
                <c:pt idx="1264">
                  <c:v>1.0384103999999894</c:v>
                </c:pt>
                <c:pt idx="1265">
                  <c:v>1.0384103999999894</c:v>
                </c:pt>
                <c:pt idx="1266">
                  <c:v>1.0384103999999894</c:v>
                </c:pt>
                <c:pt idx="1267">
                  <c:v>1.0384103999999894</c:v>
                </c:pt>
                <c:pt idx="1268">
                  <c:v>1.0384103999999894</c:v>
                </c:pt>
                <c:pt idx="1269">
                  <c:v>1.0484103999999939</c:v>
                </c:pt>
                <c:pt idx="1270">
                  <c:v>1.0484103999999939</c:v>
                </c:pt>
                <c:pt idx="1271">
                  <c:v>1.0484103999999939</c:v>
                </c:pt>
                <c:pt idx="1272">
                  <c:v>1.0484103999999939</c:v>
                </c:pt>
                <c:pt idx="1273">
                  <c:v>1.0484103999999939</c:v>
                </c:pt>
                <c:pt idx="1274">
                  <c:v>1.0484103999999939</c:v>
                </c:pt>
                <c:pt idx="1275">
                  <c:v>1.0484103999999939</c:v>
                </c:pt>
                <c:pt idx="1276">
                  <c:v>1.0484103999999939</c:v>
                </c:pt>
                <c:pt idx="1277">
                  <c:v>1.0484103999999939</c:v>
                </c:pt>
                <c:pt idx="1278">
                  <c:v>1.0584103999999919</c:v>
                </c:pt>
                <c:pt idx="1279">
                  <c:v>1.0584103999999919</c:v>
                </c:pt>
                <c:pt idx="1280">
                  <c:v>1.0523590999999979</c:v>
                </c:pt>
                <c:pt idx="1281">
                  <c:v>1.0523590999999979</c:v>
                </c:pt>
                <c:pt idx="1282">
                  <c:v>1.0523590999999979</c:v>
                </c:pt>
                <c:pt idx="1283">
                  <c:v>1.0523590999999979</c:v>
                </c:pt>
                <c:pt idx="1284">
                  <c:v>1.0523590999999979</c:v>
                </c:pt>
                <c:pt idx="1285">
                  <c:v>1.0523590999999979</c:v>
                </c:pt>
                <c:pt idx="1286">
                  <c:v>1.0523590999999979</c:v>
                </c:pt>
                <c:pt idx="1287">
                  <c:v>1.0523590999999979</c:v>
                </c:pt>
                <c:pt idx="1288">
                  <c:v>1.0523590999999979</c:v>
                </c:pt>
                <c:pt idx="1289">
                  <c:v>1.0523590999999979</c:v>
                </c:pt>
                <c:pt idx="1290">
                  <c:v>1.0523590999999979</c:v>
                </c:pt>
                <c:pt idx="1291">
                  <c:v>1.0523590999999979</c:v>
                </c:pt>
                <c:pt idx="1292">
                  <c:v>1.0523590999999979</c:v>
                </c:pt>
                <c:pt idx="1293">
                  <c:v>1.0523590999999979</c:v>
                </c:pt>
                <c:pt idx="1294">
                  <c:v>1.0523590999999979</c:v>
                </c:pt>
                <c:pt idx="1295">
                  <c:v>1.0523590999999979</c:v>
                </c:pt>
                <c:pt idx="1296">
                  <c:v>1.0523590999999979</c:v>
                </c:pt>
                <c:pt idx="1297">
                  <c:v>1.0523590999999979</c:v>
                </c:pt>
                <c:pt idx="1298">
                  <c:v>1.0523590999999979</c:v>
                </c:pt>
                <c:pt idx="1299">
                  <c:v>1.0523590999999979</c:v>
                </c:pt>
                <c:pt idx="1300">
                  <c:v>1.0523590999999979</c:v>
                </c:pt>
                <c:pt idx="1301">
                  <c:v>1.0523590999999979</c:v>
                </c:pt>
                <c:pt idx="1302">
                  <c:v>1.0523590999999979</c:v>
                </c:pt>
                <c:pt idx="1303">
                  <c:v>1.0523590999999979</c:v>
                </c:pt>
                <c:pt idx="1304">
                  <c:v>1.0523590999999979</c:v>
                </c:pt>
                <c:pt idx="1305">
                  <c:v>1.0523590999999979</c:v>
                </c:pt>
                <c:pt idx="1306">
                  <c:v>1.0523590999999979</c:v>
                </c:pt>
                <c:pt idx="1307">
                  <c:v>1.0523590999999979</c:v>
                </c:pt>
                <c:pt idx="1308">
                  <c:v>1.0523590999999979</c:v>
                </c:pt>
                <c:pt idx="1309">
                  <c:v>1.0523590999999979</c:v>
                </c:pt>
                <c:pt idx="1310">
                  <c:v>1.0523590999999979</c:v>
                </c:pt>
                <c:pt idx="1311">
                  <c:v>1.0523590999999979</c:v>
                </c:pt>
                <c:pt idx="1312">
                  <c:v>1.0523590999999979</c:v>
                </c:pt>
                <c:pt idx="1313">
                  <c:v>1.0523590999999979</c:v>
                </c:pt>
                <c:pt idx="1314">
                  <c:v>1.0584103999999939</c:v>
                </c:pt>
                <c:pt idx="1315">
                  <c:v>1.0584103999999939</c:v>
                </c:pt>
                <c:pt idx="1316">
                  <c:v>1.0623590999999959</c:v>
                </c:pt>
                <c:pt idx="1317">
                  <c:v>1.0623590999999959</c:v>
                </c:pt>
                <c:pt idx="1318">
                  <c:v>1.0623590999999959</c:v>
                </c:pt>
                <c:pt idx="1319">
                  <c:v>1.0623590999999959</c:v>
                </c:pt>
                <c:pt idx="1320">
                  <c:v>1.0623590999999959</c:v>
                </c:pt>
                <c:pt idx="1321">
                  <c:v>1.0623590999999959</c:v>
                </c:pt>
                <c:pt idx="1322">
                  <c:v>1.0623590999999959</c:v>
                </c:pt>
                <c:pt idx="1323">
                  <c:v>1.0623590999999959</c:v>
                </c:pt>
                <c:pt idx="1324">
                  <c:v>1.0623590999999959</c:v>
                </c:pt>
                <c:pt idx="1325">
                  <c:v>1.0623590999999959</c:v>
                </c:pt>
                <c:pt idx="1326">
                  <c:v>1.0723590999999939</c:v>
                </c:pt>
                <c:pt idx="1327">
                  <c:v>1.0723590999999939</c:v>
                </c:pt>
                <c:pt idx="1328">
                  <c:v>1.0723590999999939</c:v>
                </c:pt>
                <c:pt idx="1329">
                  <c:v>1.0723590999999939</c:v>
                </c:pt>
                <c:pt idx="1330">
                  <c:v>1.0823590999999919</c:v>
                </c:pt>
                <c:pt idx="1331">
                  <c:v>1.0823590999999919</c:v>
                </c:pt>
                <c:pt idx="1332">
                  <c:v>1.0823590999999919</c:v>
                </c:pt>
                <c:pt idx="1333">
                  <c:v>1.0823590999999919</c:v>
                </c:pt>
                <c:pt idx="1334">
                  <c:v>1.0823590999999919</c:v>
                </c:pt>
                <c:pt idx="1335">
                  <c:v>1.0823590999999919</c:v>
                </c:pt>
                <c:pt idx="1336">
                  <c:v>1.0823590999999919</c:v>
                </c:pt>
                <c:pt idx="1337">
                  <c:v>1.0823590999999919</c:v>
                </c:pt>
                <c:pt idx="1338">
                  <c:v>1.0823590999999919</c:v>
                </c:pt>
                <c:pt idx="1339">
                  <c:v>1.078410399999993</c:v>
                </c:pt>
                <c:pt idx="1340">
                  <c:v>1.078410399999993</c:v>
                </c:pt>
                <c:pt idx="1341">
                  <c:v>1.0723590999999899</c:v>
                </c:pt>
                <c:pt idx="1342">
                  <c:v>1.0723590999999899</c:v>
                </c:pt>
                <c:pt idx="1343">
                  <c:v>1.0823590999999919</c:v>
                </c:pt>
                <c:pt idx="1344">
                  <c:v>1.0823590999999919</c:v>
                </c:pt>
                <c:pt idx="1345">
                  <c:v>1.0723590999999899</c:v>
                </c:pt>
                <c:pt idx="1346">
                  <c:v>1.0723590999999899</c:v>
                </c:pt>
                <c:pt idx="1347">
                  <c:v>1.0823590999999919</c:v>
                </c:pt>
                <c:pt idx="1348">
                  <c:v>1.0823590999999919</c:v>
                </c:pt>
                <c:pt idx="1349">
                  <c:v>1.0823590999999919</c:v>
                </c:pt>
                <c:pt idx="1350">
                  <c:v>1.0823590999999919</c:v>
                </c:pt>
                <c:pt idx="1351">
                  <c:v>1.078410399999993</c:v>
                </c:pt>
                <c:pt idx="1352">
                  <c:v>1.078410399999993</c:v>
                </c:pt>
                <c:pt idx="1353">
                  <c:v>1.0823590999999919</c:v>
                </c:pt>
                <c:pt idx="1354">
                  <c:v>1.0823590999999919</c:v>
                </c:pt>
                <c:pt idx="1355">
                  <c:v>1.078410399999993</c:v>
                </c:pt>
                <c:pt idx="1356">
                  <c:v>1.078410399999993</c:v>
                </c:pt>
                <c:pt idx="1357">
                  <c:v>1.0823590999999919</c:v>
                </c:pt>
                <c:pt idx="1358">
                  <c:v>1.0823590999999919</c:v>
                </c:pt>
                <c:pt idx="1359">
                  <c:v>1.0823590999999919</c:v>
                </c:pt>
                <c:pt idx="1360">
                  <c:v>1.0823590999999919</c:v>
                </c:pt>
                <c:pt idx="1361">
                  <c:v>1.0823590999999919</c:v>
                </c:pt>
                <c:pt idx="1362">
                  <c:v>1.0823590999999919</c:v>
                </c:pt>
                <c:pt idx="1363">
                  <c:v>1.0823590999999919</c:v>
                </c:pt>
                <c:pt idx="1364">
                  <c:v>1.0823590999999919</c:v>
                </c:pt>
                <c:pt idx="1365">
                  <c:v>1.0823590999999919</c:v>
                </c:pt>
                <c:pt idx="1366">
                  <c:v>1.0823590999999919</c:v>
                </c:pt>
                <c:pt idx="1367">
                  <c:v>1.0823590999999919</c:v>
                </c:pt>
                <c:pt idx="1368">
                  <c:v>1.0823590999999919</c:v>
                </c:pt>
                <c:pt idx="1369">
                  <c:v>1.0823590999999919</c:v>
                </c:pt>
                <c:pt idx="1370">
                  <c:v>1.0823590999999919</c:v>
                </c:pt>
                <c:pt idx="1371">
                  <c:v>1.0823590999999919</c:v>
                </c:pt>
                <c:pt idx="1372">
                  <c:v>1.0823590999999919</c:v>
                </c:pt>
                <c:pt idx="1373">
                  <c:v>1.0823590999999919</c:v>
                </c:pt>
                <c:pt idx="1374">
                  <c:v>1.0823590999999919</c:v>
                </c:pt>
                <c:pt idx="1375">
                  <c:v>1.0823590999999919</c:v>
                </c:pt>
                <c:pt idx="1376">
                  <c:v>1.0823590999999919</c:v>
                </c:pt>
                <c:pt idx="1377">
                  <c:v>1.0823590999999919</c:v>
                </c:pt>
                <c:pt idx="1378">
                  <c:v>1.0823590999999919</c:v>
                </c:pt>
                <c:pt idx="1379">
                  <c:v>1.0823590999999919</c:v>
                </c:pt>
                <c:pt idx="1380">
                  <c:v>1.0823590999999919</c:v>
                </c:pt>
                <c:pt idx="1381">
                  <c:v>1.0823590999999919</c:v>
                </c:pt>
                <c:pt idx="1382">
                  <c:v>1.0823590999999919</c:v>
                </c:pt>
                <c:pt idx="1383">
                  <c:v>1.0823590999999919</c:v>
                </c:pt>
                <c:pt idx="1384">
                  <c:v>1.0863077999999873</c:v>
                </c:pt>
                <c:pt idx="1385">
                  <c:v>1.0863077999999873</c:v>
                </c:pt>
                <c:pt idx="1386">
                  <c:v>1.0863077999999873</c:v>
                </c:pt>
                <c:pt idx="1387">
                  <c:v>1.0863077999999873</c:v>
                </c:pt>
                <c:pt idx="1388">
                  <c:v>1.0863077999999873</c:v>
                </c:pt>
                <c:pt idx="1389">
                  <c:v>1.0823590999999879</c:v>
                </c:pt>
                <c:pt idx="1390">
                  <c:v>1.0823590999999879</c:v>
                </c:pt>
                <c:pt idx="1391">
                  <c:v>1.0823590999999879</c:v>
                </c:pt>
                <c:pt idx="1392">
                  <c:v>1.0823590999999879</c:v>
                </c:pt>
                <c:pt idx="1393">
                  <c:v>1.0823590999999879</c:v>
                </c:pt>
                <c:pt idx="1394">
                  <c:v>1.0823590999999879</c:v>
                </c:pt>
                <c:pt idx="1395">
                  <c:v>1.0823590999999879</c:v>
                </c:pt>
                <c:pt idx="1396">
                  <c:v>1.0823590999999879</c:v>
                </c:pt>
                <c:pt idx="1397">
                  <c:v>1.0863077999999873</c:v>
                </c:pt>
                <c:pt idx="1398">
                  <c:v>1.0863077999999873</c:v>
                </c:pt>
                <c:pt idx="1399">
                  <c:v>1.0863077999999873</c:v>
                </c:pt>
                <c:pt idx="1400">
                  <c:v>1.0863077999999873</c:v>
                </c:pt>
                <c:pt idx="1401">
                  <c:v>1.0863077999999873</c:v>
                </c:pt>
                <c:pt idx="1402">
                  <c:v>1.0863077999999873</c:v>
                </c:pt>
                <c:pt idx="1403">
                  <c:v>1.0823590999999879</c:v>
                </c:pt>
                <c:pt idx="1404">
                  <c:v>1.0823590999999879</c:v>
                </c:pt>
                <c:pt idx="1405">
                  <c:v>1.0823590999999879</c:v>
                </c:pt>
                <c:pt idx="1406">
                  <c:v>1.0823590999999879</c:v>
                </c:pt>
                <c:pt idx="1407">
                  <c:v>1.0823590999999879</c:v>
                </c:pt>
                <c:pt idx="1408">
                  <c:v>1.0823590999999879</c:v>
                </c:pt>
                <c:pt idx="1409">
                  <c:v>1.092359099999993</c:v>
                </c:pt>
                <c:pt idx="1410">
                  <c:v>1.092359099999993</c:v>
                </c:pt>
                <c:pt idx="1411">
                  <c:v>1.092359099999993</c:v>
                </c:pt>
                <c:pt idx="1412">
                  <c:v>1.092359099999993</c:v>
                </c:pt>
                <c:pt idx="1413">
                  <c:v>1.092359099999993</c:v>
                </c:pt>
                <c:pt idx="1414">
                  <c:v>1.092359099999993</c:v>
                </c:pt>
                <c:pt idx="1415">
                  <c:v>1.092359099999993</c:v>
                </c:pt>
                <c:pt idx="1416">
                  <c:v>1.092359099999993</c:v>
                </c:pt>
                <c:pt idx="1417">
                  <c:v>1.092359099999993</c:v>
                </c:pt>
                <c:pt idx="1418">
                  <c:v>1.092359099999993</c:v>
                </c:pt>
                <c:pt idx="1419">
                  <c:v>1.092359099999993</c:v>
                </c:pt>
                <c:pt idx="1420">
                  <c:v>1.092359099999993</c:v>
                </c:pt>
                <c:pt idx="1421">
                  <c:v>1.092359099999993</c:v>
                </c:pt>
                <c:pt idx="1422">
                  <c:v>1.0963077999999924</c:v>
                </c:pt>
                <c:pt idx="1423">
                  <c:v>1.0963077999999924</c:v>
                </c:pt>
                <c:pt idx="1424">
                  <c:v>1.0963077999999924</c:v>
                </c:pt>
                <c:pt idx="1425">
                  <c:v>1.0963077999999924</c:v>
                </c:pt>
                <c:pt idx="1426">
                  <c:v>1.092359099999993</c:v>
                </c:pt>
                <c:pt idx="1427">
                  <c:v>1.092359099999993</c:v>
                </c:pt>
                <c:pt idx="1428">
                  <c:v>1.092359099999993</c:v>
                </c:pt>
                <c:pt idx="1429">
                  <c:v>1.092359099999993</c:v>
                </c:pt>
                <c:pt idx="1430">
                  <c:v>1.092359099999993</c:v>
                </c:pt>
                <c:pt idx="1431">
                  <c:v>1.092359099999993</c:v>
                </c:pt>
                <c:pt idx="1432">
                  <c:v>1.092359099999993</c:v>
                </c:pt>
                <c:pt idx="1433">
                  <c:v>1.092359099999993</c:v>
                </c:pt>
                <c:pt idx="1434">
                  <c:v>1.092359099999993</c:v>
                </c:pt>
                <c:pt idx="1435">
                  <c:v>1.092359099999993</c:v>
                </c:pt>
                <c:pt idx="1436">
                  <c:v>1.092359099999993</c:v>
                </c:pt>
                <c:pt idx="1437">
                  <c:v>1.092359099999993</c:v>
                </c:pt>
                <c:pt idx="1438">
                  <c:v>1.092359099999993</c:v>
                </c:pt>
                <c:pt idx="1439">
                  <c:v>1.092359099999993</c:v>
                </c:pt>
                <c:pt idx="1440">
                  <c:v>1.092359099999993</c:v>
                </c:pt>
                <c:pt idx="1441">
                  <c:v>1.092359099999993</c:v>
                </c:pt>
                <c:pt idx="1442">
                  <c:v>1.092359099999993</c:v>
                </c:pt>
                <c:pt idx="1443">
                  <c:v>1.092359099999993</c:v>
                </c:pt>
                <c:pt idx="1444">
                  <c:v>1.092359099999993</c:v>
                </c:pt>
                <c:pt idx="1445">
                  <c:v>1.092359099999993</c:v>
                </c:pt>
                <c:pt idx="1446">
                  <c:v>1.092359099999993</c:v>
                </c:pt>
                <c:pt idx="1447">
                  <c:v>1.092359099999993</c:v>
                </c:pt>
                <c:pt idx="1448">
                  <c:v>1.092359099999993</c:v>
                </c:pt>
                <c:pt idx="1449">
                  <c:v>1.092359099999993</c:v>
                </c:pt>
                <c:pt idx="1450">
                  <c:v>1.092359099999993</c:v>
                </c:pt>
                <c:pt idx="1451">
                  <c:v>1.092359099999993</c:v>
                </c:pt>
                <c:pt idx="1452">
                  <c:v>1.092359099999993</c:v>
                </c:pt>
                <c:pt idx="1453">
                  <c:v>1.092359099999993</c:v>
                </c:pt>
                <c:pt idx="1454">
                  <c:v>1.092359099999993</c:v>
                </c:pt>
                <c:pt idx="1455">
                  <c:v>1.092359099999993</c:v>
                </c:pt>
                <c:pt idx="1456">
                  <c:v>1.092359099999993</c:v>
                </c:pt>
                <c:pt idx="1457">
                  <c:v>1.092359099999993</c:v>
                </c:pt>
                <c:pt idx="1458">
                  <c:v>1.092359099999993</c:v>
                </c:pt>
                <c:pt idx="1459">
                  <c:v>1.092359099999993</c:v>
                </c:pt>
                <c:pt idx="1460">
                  <c:v>1.092359099999993</c:v>
                </c:pt>
                <c:pt idx="1461">
                  <c:v>1.092359099999993</c:v>
                </c:pt>
                <c:pt idx="1462">
                  <c:v>1.092359099999993</c:v>
                </c:pt>
                <c:pt idx="1463">
                  <c:v>1.092359099999993</c:v>
                </c:pt>
                <c:pt idx="1464">
                  <c:v>1.092359099999993</c:v>
                </c:pt>
                <c:pt idx="1465">
                  <c:v>1.092359099999993</c:v>
                </c:pt>
                <c:pt idx="1466">
                  <c:v>1.092359099999993</c:v>
                </c:pt>
                <c:pt idx="1467">
                  <c:v>1.092359099999993</c:v>
                </c:pt>
                <c:pt idx="1468">
                  <c:v>1.092359099999993</c:v>
                </c:pt>
                <c:pt idx="1469">
                  <c:v>1.092359099999993</c:v>
                </c:pt>
                <c:pt idx="1470">
                  <c:v>1.092359099999993</c:v>
                </c:pt>
                <c:pt idx="1471">
                  <c:v>1.092359099999993</c:v>
                </c:pt>
                <c:pt idx="1472">
                  <c:v>1.092359099999993</c:v>
                </c:pt>
                <c:pt idx="1473">
                  <c:v>1.092359099999993</c:v>
                </c:pt>
                <c:pt idx="1474">
                  <c:v>1.092359099999993</c:v>
                </c:pt>
                <c:pt idx="1475">
                  <c:v>1.092359099999993</c:v>
                </c:pt>
                <c:pt idx="1476">
                  <c:v>1.092359099999993</c:v>
                </c:pt>
                <c:pt idx="1477">
                  <c:v>1.092359099999993</c:v>
                </c:pt>
                <c:pt idx="1478">
                  <c:v>1.092359099999993</c:v>
                </c:pt>
                <c:pt idx="1479">
                  <c:v>1.092359099999993</c:v>
                </c:pt>
                <c:pt idx="1480">
                  <c:v>1.092359099999993</c:v>
                </c:pt>
                <c:pt idx="1481">
                  <c:v>1.092359099999993</c:v>
                </c:pt>
                <c:pt idx="1482">
                  <c:v>1.092359099999993</c:v>
                </c:pt>
                <c:pt idx="1483">
                  <c:v>1.092359099999993</c:v>
                </c:pt>
                <c:pt idx="1484">
                  <c:v>1.092359099999993</c:v>
                </c:pt>
                <c:pt idx="1485">
                  <c:v>1.092359099999993</c:v>
                </c:pt>
                <c:pt idx="1486">
                  <c:v>1.0923590999999973</c:v>
                </c:pt>
                <c:pt idx="1487">
                  <c:v>1.0923590999999973</c:v>
                </c:pt>
                <c:pt idx="1488">
                  <c:v>1.0923590999999973</c:v>
                </c:pt>
                <c:pt idx="1489">
                  <c:v>1.0923590999999973</c:v>
                </c:pt>
                <c:pt idx="1490">
                  <c:v>1.0984103999999917</c:v>
                </c:pt>
                <c:pt idx="1491">
                  <c:v>1.0984103999999917</c:v>
                </c:pt>
                <c:pt idx="1492">
                  <c:v>1.1023590999999953</c:v>
                </c:pt>
                <c:pt idx="1493">
                  <c:v>1.1023590999999953</c:v>
                </c:pt>
                <c:pt idx="1494">
                  <c:v>1.1023590999999953</c:v>
                </c:pt>
                <c:pt idx="1495">
                  <c:v>1.1023590999999953</c:v>
                </c:pt>
                <c:pt idx="1496">
                  <c:v>1.1023590999999953</c:v>
                </c:pt>
                <c:pt idx="1497">
                  <c:v>1.1023590999999953</c:v>
                </c:pt>
                <c:pt idx="1498">
                  <c:v>1.1023590999999953</c:v>
                </c:pt>
                <c:pt idx="1499">
                  <c:v>1.1023590999999953</c:v>
                </c:pt>
                <c:pt idx="1500">
                  <c:v>1.1023590999999953</c:v>
                </c:pt>
                <c:pt idx="1501">
                  <c:v>1.1023590999999953</c:v>
                </c:pt>
                <c:pt idx="1502">
                  <c:v>1.1023590999999953</c:v>
                </c:pt>
                <c:pt idx="1503">
                  <c:v>1.1023590999999953</c:v>
                </c:pt>
                <c:pt idx="1504">
                  <c:v>1.1023590999999953</c:v>
                </c:pt>
                <c:pt idx="1505">
                  <c:v>1.1084103999999897</c:v>
                </c:pt>
                <c:pt idx="1506">
                  <c:v>1.1084103999999897</c:v>
                </c:pt>
                <c:pt idx="1507">
                  <c:v>1.1084103999999897</c:v>
                </c:pt>
                <c:pt idx="1508">
                  <c:v>1.1084103999999897</c:v>
                </c:pt>
                <c:pt idx="1509">
                  <c:v>1.1123590999999891</c:v>
                </c:pt>
                <c:pt idx="1510">
                  <c:v>1.1023590999999953</c:v>
                </c:pt>
                <c:pt idx="1511">
                  <c:v>1.1023590999999953</c:v>
                </c:pt>
                <c:pt idx="1512">
                  <c:v>1.1023590999999953</c:v>
                </c:pt>
                <c:pt idx="1513">
                  <c:v>1.1023590999999953</c:v>
                </c:pt>
                <c:pt idx="1514">
                  <c:v>1.1023590999999953</c:v>
                </c:pt>
                <c:pt idx="1515">
                  <c:v>1.1123590999999891</c:v>
                </c:pt>
                <c:pt idx="1516">
                  <c:v>1.1023590999999953</c:v>
                </c:pt>
                <c:pt idx="1517">
                  <c:v>1.1023590999999953</c:v>
                </c:pt>
                <c:pt idx="1518">
                  <c:v>1.1123590999999891</c:v>
                </c:pt>
                <c:pt idx="1519">
                  <c:v>1.1123590999999891</c:v>
                </c:pt>
                <c:pt idx="1520">
                  <c:v>1.1123590999999891</c:v>
                </c:pt>
                <c:pt idx="1521">
                  <c:v>1.1123590999999891</c:v>
                </c:pt>
                <c:pt idx="1522">
                  <c:v>1.1123590999999891</c:v>
                </c:pt>
                <c:pt idx="1523">
                  <c:v>1.1123590999999891</c:v>
                </c:pt>
                <c:pt idx="1524">
                  <c:v>1.1123590999999891</c:v>
                </c:pt>
                <c:pt idx="1525">
                  <c:v>1.1123590999999891</c:v>
                </c:pt>
                <c:pt idx="1526">
                  <c:v>1.1123590999999891</c:v>
                </c:pt>
                <c:pt idx="1527">
                  <c:v>1.1123590999999891</c:v>
                </c:pt>
                <c:pt idx="1528">
                  <c:v>1.1123590999999891</c:v>
                </c:pt>
                <c:pt idx="1529">
                  <c:v>1.1123590999999891</c:v>
                </c:pt>
                <c:pt idx="1530">
                  <c:v>1.1123590999999891</c:v>
                </c:pt>
                <c:pt idx="1531">
                  <c:v>1.1123590999999891</c:v>
                </c:pt>
                <c:pt idx="1532">
                  <c:v>1.1123590999999891</c:v>
                </c:pt>
                <c:pt idx="1533">
                  <c:v>1.1123590999999891</c:v>
                </c:pt>
                <c:pt idx="1534">
                  <c:v>1.1063077999999944</c:v>
                </c:pt>
                <c:pt idx="1535">
                  <c:v>1.1063077999999944</c:v>
                </c:pt>
                <c:pt idx="1536">
                  <c:v>1.1023590999999953</c:v>
                </c:pt>
                <c:pt idx="1537">
                  <c:v>1.1023590999999953</c:v>
                </c:pt>
                <c:pt idx="1538">
                  <c:v>1.1123590999999891</c:v>
                </c:pt>
                <c:pt idx="1539">
                  <c:v>1.1023590999999953</c:v>
                </c:pt>
                <c:pt idx="1540">
                  <c:v>1.1023590999999953</c:v>
                </c:pt>
                <c:pt idx="1541">
                  <c:v>1.1123590999999891</c:v>
                </c:pt>
                <c:pt idx="1542">
                  <c:v>1.1123590999999891</c:v>
                </c:pt>
                <c:pt idx="1543">
                  <c:v>1.1123590999999891</c:v>
                </c:pt>
                <c:pt idx="1544">
                  <c:v>1.1123590999999891</c:v>
                </c:pt>
                <c:pt idx="1545">
                  <c:v>1.1123590999999891</c:v>
                </c:pt>
                <c:pt idx="1546">
                  <c:v>1.1123590999999891</c:v>
                </c:pt>
                <c:pt idx="1547">
                  <c:v>1.1063077999999944</c:v>
                </c:pt>
                <c:pt idx="1548">
                  <c:v>1.1063077999999944</c:v>
                </c:pt>
                <c:pt idx="1549">
                  <c:v>1.1063077999999944</c:v>
                </c:pt>
                <c:pt idx="1550">
                  <c:v>1.1063077999999944</c:v>
                </c:pt>
                <c:pt idx="1551">
                  <c:v>1.1063077999999944</c:v>
                </c:pt>
                <c:pt idx="1552">
                  <c:v>1.1063077999999944</c:v>
                </c:pt>
                <c:pt idx="1553">
                  <c:v>1.1063077999999944</c:v>
                </c:pt>
                <c:pt idx="1554">
                  <c:v>1.1123590999999891</c:v>
                </c:pt>
                <c:pt idx="1555">
                  <c:v>1.1123590999999891</c:v>
                </c:pt>
                <c:pt idx="1556">
                  <c:v>1.1063077999999944</c:v>
                </c:pt>
                <c:pt idx="1557">
                  <c:v>1.1063077999999944</c:v>
                </c:pt>
                <c:pt idx="1558">
                  <c:v>1.1063077999999944</c:v>
                </c:pt>
                <c:pt idx="1559">
                  <c:v>1.1063077999999944</c:v>
                </c:pt>
                <c:pt idx="1560">
                  <c:v>1.1063077999999944</c:v>
                </c:pt>
                <c:pt idx="1561">
                  <c:v>1.1063077999999944</c:v>
                </c:pt>
                <c:pt idx="1562">
                  <c:v>1.1123590999999891</c:v>
                </c:pt>
                <c:pt idx="1563">
                  <c:v>1.1123590999999891</c:v>
                </c:pt>
                <c:pt idx="1564">
                  <c:v>1.1023590999999953</c:v>
                </c:pt>
                <c:pt idx="1565">
                  <c:v>1.1023590999999953</c:v>
                </c:pt>
                <c:pt idx="1566">
                  <c:v>1.1123590999999891</c:v>
                </c:pt>
                <c:pt idx="1567">
                  <c:v>1.1123590999999891</c:v>
                </c:pt>
                <c:pt idx="1568">
                  <c:v>1.1123590999999891</c:v>
                </c:pt>
                <c:pt idx="1569">
                  <c:v>1.1123590999999891</c:v>
                </c:pt>
                <c:pt idx="1570">
                  <c:v>1.1063077999999944</c:v>
                </c:pt>
                <c:pt idx="1571">
                  <c:v>1.1063077999999944</c:v>
                </c:pt>
                <c:pt idx="1572">
                  <c:v>1.1123590999999891</c:v>
                </c:pt>
                <c:pt idx="1573">
                  <c:v>1.1123590999999891</c:v>
                </c:pt>
                <c:pt idx="1574">
                  <c:v>1.1063077999999944</c:v>
                </c:pt>
                <c:pt idx="1575">
                  <c:v>1.1063077999999944</c:v>
                </c:pt>
                <c:pt idx="1576">
                  <c:v>1.1063077999999944</c:v>
                </c:pt>
                <c:pt idx="1577">
                  <c:v>1.1063077999999944</c:v>
                </c:pt>
                <c:pt idx="1578">
                  <c:v>1.1123590999999891</c:v>
                </c:pt>
                <c:pt idx="1579">
                  <c:v>1.1123590999999891</c:v>
                </c:pt>
                <c:pt idx="1580">
                  <c:v>1.1023590999999953</c:v>
                </c:pt>
                <c:pt idx="1581">
                  <c:v>1.1023590999999953</c:v>
                </c:pt>
                <c:pt idx="1582">
                  <c:v>1.1023590999999953</c:v>
                </c:pt>
                <c:pt idx="1583">
                  <c:v>1.1023590999999953</c:v>
                </c:pt>
                <c:pt idx="1584">
                  <c:v>1.1023590999999953</c:v>
                </c:pt>
                <c:pt idx="1585">
                  <c:v>1.1023590999999953</c:v>
                </c:pt>
                <c:pt idx="1586">
                  <c:v>1.1023590999999953</c:v>
                </c:pt>
                <c:pt idx="1587">
                  <c:v>1.1023590999999953</c:v>
                </c:pt>
                <c:pt idx="1588">
                  <c:v>1.1023590999999953</c:v>
                </c:pt>
                <c:pt idx="1589">
                  <c:v>1.1023590999999953</c:v>
                </c:pt>
                <c:pt idx="1590">
                  <c:v>1.1023590999999953</c:v>
                </c:pt>
                <c:pt idx="1591">
                  <c:v>1.1023590999999953</c:v>
                </c:pt>
                <c:pt idx="1592">
                  <c:v>1.1023590999999953</c:v>
                </c:pt>
                <c:pt idx="1593">
                  <c:v>1.1023590999999953</c:v>
                </c:pt>
                <c:pt idx="1594">
                  <c:v>1.1023590999999953</c:v>
                </c:pt>
                <c:pt idx="1595">
                  <c:v>1.1023590999999953</c:v>
                </c:pt>
                <c:pt idx="1596">
                  <c:v>1.1023590999999953</c:v>
                </c:pt>
                <c:pt idx="1597">
                  <c:v>1.1023590999999953</c:v>
                </c:pt>
                <c:pt idx="1598">
                  <c:v>1.1023590999999953</c:v>
                </c:pt>
                <c:pt idx="1599">
                  <c:v>1.1023590999999953</c:v>
                </c:pt>
                <c:pt idx="1600">
                  <c:v>1.1023590999999953</c:v>
                </c:pt>
                <c:pt idx="1601">
                  <c:v>1.1023590999999953</c:v>
                </c:pt>
                <c:pt idx="1602">
                  <c:v>1.1023590999999953</c:v>
                </c:pt>
                <c:pt idx="1603">
                  <c:v>1.1023590999999953</c:v>
                </c:pt>
                <c:pt idx="1604">
                  <c:v>1.1023590999999953</c:v>
                </c:pt>
                <c:pt idx="1605">
                  <c:v>1.1023590999999953</c:v>
                </c:pt>
                <c:pt idx="1606">
                  <c:v>1.1123591000000081</c:v>
                </c:pt>
                <c:pt idx="1607">
                  <c:v>1.1123591000000081</c:v>
                </c:pt>
                <c:pt idx="1608">
                  <c:v>1.1123591000000081</c:v>
                </c:pt>
                <c:pt idx="1609">
                  <c:v>1.1123591000000081</c:v>
                </c:pt>
                <c:pt idx="1610">
                  <c:v>1.1023590999999953</c:v>
                </c:pt>
                <c:pt idx="1611">
                  <c:v>1.1023590999999953</c:v>
                </c:pt>
                <c:pt idx="1612">
                  <c:v>1.1123591000000081</c:v>
                </c:pt>
                <c:pt idx="1613">
                  <c:v>1.1123591000000081</c:v>
                </c:pt>
                <c:pt idx="1614">
                  <c:v>1.1023590999999953</c:v>
                </c:pt>
                <c:pt idx="1615">
                  <c:v>1.1023590999999953</c:v>
                </c:pt>
                <c:pt idx="1616">
                  <c:v>1.1023590999999953</c:v>
                </c:pt>
                <c:pt idx="1617">
                  <c:v>1.1023590999999953</c:v>
                </c:pt>
                <c:pt idx="1618">
                  <c:v>1.1023590999999953</c:v>
                </c:pt>
                <c:pt idx="1619">
                  <c:v>1.1023590999999953</c:v>
                </c:pt>
                <c:pt idx="1620">
                  <c:v>1.1023590999999953</c:v>
                </c:pt>
                <c:pt idx="1621">
                  <c:v>1.1023590999999953</c:v>
                </c:pt>
                <c:pt idx="1622">
                  <c:v>1.1023590999999953</c:v>
                </c:pt>
                <c:pt idx="1623">
                  <c:v>1.1023590999999953</c:v>
                </c:pt>
                <c:pt idx="1624">
                  <c:v>1.1023590999999953</c:v>
                </c:pt>
                <c:pt idx="1625">
                  <c:v>1.1023590999999953</c:v>
                </c:pt>
                <c:pt idx="1626">
                  <c:v>1.1023590999999953</c:v>
                </c:pt>
                <c:pt idx="1627">
                  <c:v>1.1023590999999953</c:v>
                </c:pt>
                <c:pt idx="1628">
                  <c:v>1.1023590999999953</c:v>
                </c:pt>
                <c:pt idx="1629">
                  <c:v>1.1123591000000081</c:v>
                </c:pt>
                <c:pt idx="1630">
                  <c:v>1.1123591000000081</c:v>
                </c:pt>
                <c:pt idx="1631">
                  <c:v>1.1123591000000081</c:v>
                </c:pt>
                <c:pt idx="1632">
                  <c:v>1.1123591000000081</c:v>
                </c:pt>
                <c:pt idx="1633">
                  <c:v>1.1123591000000081</c:v>
                </c:pt>
                <c:pt idx="1634">
                  <c:v>1.1023590999999953</c:v>
                </c:pt>
                <c:pt idx="1635">
                  <c:v>1.1023590999999953</c:v>
                </c:pt>
                <c:pt idx="1636">
                  <c:v>1.1123591000000081</c:v>
                </c:pt>
                <c:pt idx="1637">
                  <c:v>1.1123591000000081</c:v>
                </c:pt>
                <c:pt idx="1638">
                  <c:v>1.1023590999999953</c:v>
                </c:pt>
                <c:pt idx="1639">
                  <c:v>1.1023590999999953</c:v>
                </c:pt>
                <c:pt idx="1640">
                  <c:v>1.1023590999999953</c:v>
                </c:pt>
                <c:pt idx="1641">
                  <c:v>1.1023590999999953</c:v>
                </c:pt>
                <c:pt idx="1642">
                  <c:v>1.1023590999999953</c:v>
                </c:pt>
                <c:pt idx="1643">
                  <c:v>1.1023590999999953</c:v>
                </c:pt>
                <c:pt idx="1644">
                  <c:v>1.1023590999999953</c:v>
                </c:pt>
                <c:pt idx="1645">
                  <c:v>1.1023590999999953</c:v>
                </c:pt>
                <c:pt idx="1646">
                  <c:v>1.1023590999999953</c:v>
                </c:pt>
                <c:pt idx="1647">
                  <c:v>1.1023590999999953</c:v>
                </c:pt>
                <c:pt idx="1648">
                  <c:v>1.1023590999999953</c:v>
                </c:pt>
                <c:pt idx="1649">
                  <c:v>1.1023590999999953</c:v>
                </c:pt>
                <c:pt idx="1650">
                  <c:v>1.1023590999999953</c:v>
                </c:pt>
                <c:pt idx="1651">
                  <c:v>1.1023590999999953</c:v>
                </c:pt>
                <c:pt idx="1652">
                  <c:v>1.1023590999999953</c:v>
                </c:pt>
                <c:pt idx="1653">
                  <c:v>1.1023590999999953</c:v>
                </c:pt>
                <c:pt idx="1654">
                  <c:v>1.1023590999999953</c:v>
                </c:pt>
                <c:pt idx="1655">
                  <c:v>1.1023590999999953</c:v>
                </c:pt>
                <c:pt idx="1656">
                  <c:v>1.1023590999999953</c:v>
                </c:pt>
                <c:pt idx="1657">
                  <c:v>1.1023590999999953</c:v>
                </c:pt>
                <c:pt idx="1658">
                  <c:v>1.1023590999999953</c:v>
                </c:pt>
                <c:pt idx="1659">
                  <c:v>1.1023590999999953</c:v>
                </c:pt>
                <c:pt idx="1660">
                  <c:v>1.1023590999999953</c:v>
                </c:pt>
                <c:pt idx="1661">
                  <c:v>1.1023590999999953</c:v>
                </c:pt>
                <c:pt idx="1662">
                  <c:v>1.1023590999999953</c:v>
                </c:pt>
                <c:pt idx="1663">
                  <c:v>1.1123590999999891</c:v>
                </c:pt>
                <c:pt idx="1664">
                  <c:v>1.1123590999999891</c:v>
                </c:pt>
                <c:pt idx="1665">
                  <c:v>1.1123590999999891</c:v>
                </c:pt>
                <c:pt idx="1666">
                  <c:v>1.1123590999999891</c:v>
                </c:pt>
                <c:pt idx="1667">
                  <c:v>1.1123590999999891</c:v>
                </c:pt>
                <c:pt idx="1668">
                  <c:v>1.1123590999999891</c:v>
                </c:pt>
                <c:pt idx="1669">
                  <c:v>1.1063077999999944</c:v>
                </c:pt>
                <c:pt idx="1670">
                  <c:v>1.1063077999999944</c:v>
                </c:pt>
                <c:pt idx="1671">
                  <c:v>1.1123590999999891</c:v>
                </c:pt>
                <c:pt idx="1672">
                  <c:v>1.1123590999999891</c:v>
                </c:pt>
                <c:pt idx="1673">
                  <c:v>1.1123590999999891</c:v>
                </c:pt>
                <c:pt idx="1674">
                  <c:v>1.1123590999999891</c:v>
                </c:pt>
                <c:pt idx="1675">
                  <c:v>1.1123590999999891</c:v>
                </c:pt>
                <c:pt idx="1676">
                  <c:v>1.1123590999999891</c:v>
                </c:pt>
                <c:pt idx="1677">
                  <c:v>1.1023590999999953</c:v>
                </c:pt>
                <c:pt idx="1678">
                  <c:v>1.1023590999999953</c:v>
                </c:pt>
                <c:pt idx="1679">
                  <c:v>1.1023590999999953</c:v>
                </c:pt>
                <c:pt idx="1680">
                  <c:v>1.1023590999999953</c:v>
                </c:pt>
                <c:pt idx="1681">
                  <c:v>1.1023590999999953</c:v>
                </c:pt>
                <c:pt idx="1682">
                  <c:v>1.1023590999999953</c:v>
                </c:pt>
                <c:pt idx="1683">
                  <c:v>1.1023590999999953</c:v>
                </c:pt>
                <c:pt idx="1684">
                  <c:v>1.1023590999999953</c:v>
                </c:pt>
                <c:pt idx="1685">
                  <c:v>1.1023590999999953</c:v>
                </c:pt>
                <c:pt idx="1686">
                  <c:v>1.1063077999999944</c:v>
                </c:pt>
                <c:pt idx="1687">
                  <c:v>1.1063077999999944</c:v>
                </c:pt>
                <c:pt idx="1688">
                  <c:v>1.1023590999999953</c:v>
                </c:pt>
                <c:pt idx="1689">
                  <c:v>1.1023590999999953</c:v>
                </c:pt>
                <c:pt idx="1690">
                  <c:v>1.1023590999999953</c:v>
                </c:pt>
                <c:pt idx="1691">
                  <c:v>1.1023590999999953</c:v>
                </c:pt>
                <c:pt idx="1692">
                  <c:v>1.1023590999999953</c:v>
                </c:pt>
                <c:pt idx="1693">
                  <c:v>1.1023590999999953</c:v>
                </c:pt>
                <c:pt idx="1694">
                  <c:v>1.1023590999999953</c:v>
                </c:pt>
                <c:pt idx="1695">
                  <c:v>1.1023590999999953</c:v>
                </c:pt>
                <c:pt idx="1696">
                  <c:v>1.1023590999999953</c:v>
                </c:pt>
                <c:pt idx="1697">
                  <c:v>1.1023590999999953</c:v>
                </c:pt>
                <c:pt idx="1698">
                  <c:v>1.1023590999999953</c:v>
                </c:pt>
                <c:pt idx="1699">
                  <c:v>1.1023590999999953</c:v>
                </c:pt>
                <c:pt idx="1700">
                  <c:v>1.1023590999999953</c:v>
                </c:pt>
                <c:pt idx="1701">
                  <c:v>1.1023590999999953</c:v>
                </c:pt>
                <c:pt idx="1702">
                  <c:v>1.1223590999999984</c:v>
                </c:pt>
                <c:pt idx="1703">
                  <c:v>1.1223590999999984</c:v>
                </c:pt>
                <c:pt idx="1704">
                  <c:v>1.1284103999999946</c:v>
                </c:pt>
                <c:pt idx="1705">
                  <c:v>1.1284103999999946</c:v>
                </c:pt>
                <c:pt idx="1706">
                  <c:v>1.1323590999999964</c:v>
                </c:pt>
                <c:pt idx="1707">
                  <c:v>1.1323590999999964</c:v>
                </c:pt>
                <c:pt idx="1708">
                  <c:v>1.1284103999999946</c:v>
                </c:pt>
                <c:pt idx="1709">
                  <c:v>1.1284103999999946</c:v>
                </c:pt>
                <c:pt idx="1710">
                  <c:v>1.1284103999999946</c:v>
                </c:pt>
                <c:pt idx="1711">
                  <c:v>1.1284103999999946</c:v>
                </c:pt>
                <c:pt idx="1712">
                  <c:v>1.1284103999999946</c:v>
                </c:pt>
                <c:pt idx="1713">
                  <c:v>1.1284103999999946</c:v>
                </c:pt>
                <c:pt idx="1714">
                  <c:v>1.1323590999999964</c:v>
                </c:pt>
                <c:pt idx="1715">
                  <c:v>1.1323590999999964</c:v>
                </c:pt>
                <c:pt idx="1716">
                  <c:v>1.1323590999999964</c:v>
                </c:pt>
                <c:pt idx="1717">
                  <c:v>1.1323590999999964</c:v>
                </c:pt>
                <c:pt idx="1718">
                  <c:v>1.1384103999999926</c:v>
                </c:pt>
                <c:pt idx="1719">
                  <c:v>1.1384103999999926</c:v>
                </c:pt>
                <c:pt idx="1720">
                  <c:v>1.1423590999999944</c:v>
                </c:pt>
                <c:pt idx="1721">
                  <c:v>1.1423590999999944</c:v>
                </c:pt>
                <c:pt idx="1722">
                  <c:v>1.1523590999999924</c:v>
                </c:pt>
                <c:pt idx="1723">
                  <c:v>1.1523590999999924</c:v>
                </c:pt>
                <c:pt idx="1724">
                  <c:v>1.156307799999988</c:v>
                </c:pt>
                <c:pt idx="1725">
                  <c:v>1.156307799999988</c:v>
                </c:pt>
                <c:pt idx="1726">
                  <c:v>1.1523590999999882</c:v>
                </c:pt>
                <c:pt idx="1727">
                  <c:v>1.1523590999999882</c:v>
                </c:pt>
                <c:pt idx="1728">
                  <c:v>1.1623590999999862</c:v>
                </c:pt>
                <c:pt idx="1729">
                  <c:v>1.1623590999999862</c:v>
                </c:pt>
                <c:pt idx="1730">
                  <c:v>1.1584103999999869</c:v>
                </c:pt>
                <c:pt idx="1731">
                  <c:v>1.1584103999999869</c:v>
                </c:pt>
                <c:pt idx="1732">
                  <c:v>1.168410399999992</c:v>
                </c:pt>
                <c:pt idx="1733">
                  <c:v>1.168410399999992</c:v>
                </c:pt>
                <c:pt idx="1734">
                  <c:v>1.1584103999999869</c:v>
                </c:pt>
                <c:pt idx="1735">
                  <c:v>1.1584103999999869</c:v>
                </c:pt>
                <c:pt idx="1736">
                  <c:v>1.1644616999999498</c:v>
                </c:pt>
                <c:pt idx="1737">
                  <c:v>1.1644616999999498</c:v>
                </c:pt>
                <c:pt idx="1738">
                  <c:v>1.1784103999999944</c:v>
                </c:pt>
                <c:pt idx="1739">
                  <c:v>1.1784103999999944</c:v>
                </c:pt>
                <c:pt idx="1740">
                  <c:v>1.1844616999999718</c:v>
                </c:pt>
                <c:pt idx="1741">
                  <c:v>1.1844616999999718</c:v>
                </c:pt>
                <c:pt idx="1742">
                  <c:v>1.2005129999999942</c:v>
                </c:pt>
                <c:pt idx="1743">
                  <c:v>1.2005129999999942</c:v>
                </c:pt>
                <c:pt idx="1744">
                  <c:v>1.2105129999999922</c:v>
                </c:pt>
                <c:pt idx="1745">
                  <c:v>1.2105129999999922</c:v>
                </c:pt>
                <c:pt idx="1746">
                  <c:v>1.2105129999999922</c:v>
                </c:pt>
                <c:pt idx="1747">
                  <c:v>1.2105129999999922</c:v>
                </c:pt>
                <c:pt idx="1748">
                  <c:v>1.2065642999998929</c:v>
                </c:pt>
                <c:pt idx="1749">
                  <c:v>1.2065642999998929</c:v>
                </c:pt>
                <c:pt idx="1750">
                  <c:v>1.2165642999998922</c:v>
                </c:pt>
                <c:pt idx="1751">
                  <c:v>1.2165642999998922</c:v>
                </c:pt>
                <c:pt idx="1752">
                  <c:v>1.2265642999998936</c:v>
                </c:pt>
                <c:pt idx="1753">
                  <c:v>1.2265642999998936</c:v>
                </c:pt>
                <c:pt idx="1754">
                  <c:v>1.2305129999999913</c:v>
                </c:pt>
                <c:pt idx="1755">
                  <c:v>1.2305129999999913</c:v>
                </c:pt>
                <c:pt idx="1756">
                  <c:v>1.2265642999998936</c:v>
                </c:pt>
                <c:pt idx="1757">
                  <c:v>1.2265642999998936</c:v>
                </c:pt>
                <c:pt idx="1758">
                  <c:v>1.2265642999998936</c:v>
                </c:pt>
                <c:pt idx="1759">
                  <c:v>1.2265642999998936</c:v>
                </c:pt>
                <c:pt idx="1760">
                  <c:v>1.2265642999998936</c:v>
                </c:pt>
                <c:pt idx="1761">
                  <c:v>1.2265642999998936</c:v>
                </c:pt>
                <c:pt idx="1762">
                  <c:v>1.2265642999998936</c:v>
                </c:pt>
                <c:pt idx="1763">
                  <c:v>1.2265642999998936</c:v>
                </c:pt>
                <c:pt idx="1764">
                  <c:v>1.2265642999998936</c:v>
                </c:pt>
                <c:pt idx="1765">
                  <c:v>1.2265642999998936</c:v>
                </c:pt>
                <c:pt idx="1766">
                  <c:v>1.2205129999999862</c:v>
                </c:pt>
                <c:pt idx="1767">
                  <c:v>1.2205129999999862</c:v>
                </c:pt>
                <c:pt idx="1768">
                  <c:v>1.2205129999999862</c:v>
                </c:pt>
                <c:pt idx="1769">
                  <c:v>1.2205129999999862</c:v>
                </c:pt>
                <c:pt idx="1770">
                  <c:v>1.2205129999999862</c:v>
                </c:pt>
                <c:pt idx="1771">
                  <c:v>1.2205129999999862</c:v>
                </c:pt>
                <c:pt idx="1772">
                  <c:v>1.2205129999999862</c:v>
                </c:pt>
                <c:pt idx="1773">
                  <c:v>1.2205129999999862</c:v>
                </c:pt>
                <c:pt idx="1774">
                  <c:v>1.2205129999999862</c:v>
                </c:pt>
                <c:pt idx="1775">
                  <c:v>1.2305129999999913</c:v>
                </c:pt>
                <c:pt idx="1776">
                  <c:v>1.2305129999999913</c:v>
                </c:pt>
                <c:pt idx="1777">
                  <c:v>1.2305129999999913</c:v>
                </c:pt>
                <c:pt idx="1778">
                  <c:v>1.2305129999999913</c:v>
                </c:pt>
                <c:pt idx="1779">
                  <c:v>1.2305129999999913</c:v>
                </c:pt>
                <c:pt idx="1780">
                  <c:v>1.2305129999999913</c:v>
                </c:pt>
                <c:pt idx="1781">
                  <c:v>1.2305129999999913</c:v>
                </c:pt>
                <c:pt idx="1782">
                  <c:v>1.2305129999999913</c:v>
                </c:pt>
                <c:pt idx="1783">
                  <c:v>1.2305129999999913</c:v>
                </c:pt>
                <c:pt idx="1784">
                  <c:v>1.2305129999999913</c:v>
                </c:pt>
                <c:pt idx="1785">
                  <c:v>1.2305129999999913</c:v>
                </c:pt>
                <c:pt idx="1786">
                  <c:v>1.2305129999999913</c:v>
                </c:pt>
                <c:pt idx="1787">
                  <c:v>1.2305129999999913</c:v>
                </c:pt>
                <c:pt idx="1788">
                  <c:v>1.2305129999999913</c:v>
                </c:pt>
                <c:pt idx="1789">
                  <c:v>1.2305129999999913</c:v>
                </c:pt>
                <c:pt idx="1790">
                  <c:v>1.2305129999999913</c:v>
                </c:pt>
                <c:pt idx="1791">
                  <c:v>1.2305129999999913</c:v>
                </c:pt>
                <c:pt idx="1792">
                  <c:v>1.2444616999999147</c:v>
                </c:pt>
                <c:pt idx="1793">
                  <c:v>1.2444616999999147</c:v>
                </c:pt>
                <c:pt idx="1794">
                  <c:v>1.2444616999999147</c:v>
                </c:pt>
                <c:pt idx="1795">
                  <c:v>1.2444616999999147</c:v>
                </c:pt>
                <c:pt idx="1796">
                  <c:v>1.2444616999999147</c:v>
                </c:pt>
                <c:pt idx="1797">
                  <c:v>1.2444616999999147</c:v>
                </c:pt>
                <c:pt idx="1798">
                  <c:v>1.2644616999999216</c:v>
                </c:pt>
                <c:pt idx="1799">
                  <c:v>1.2644616999999216</c:v>
                </c:pt>
                <c:pt idx="1800">
                  <c:v>1.2644616999999216</c:v>
                </c:pt>
                <c:pt idx="1801">
                  <c:v>1.2644616999999216</c:v>
                </c:pt>
                <c:pt idx="1802">
                  <c:v>1.2644616999999216</c:v>
                </c:pt>
                <c:pt idx="1803">
                  <c:v>1.2644616999999216</c:v>
                </c:pt>
                <c:pt idx="1804">
                  <c:v>1.2644616999999216</c:v>
                </c:pt>
                <c:pt idx="1805">
                  <c:v>1.2644616999999216</c:v>
                </c:pt>
                <c:pt idx="1806">
                  <c:v>1.2744616999999216</c:v>
                </c:pt>
                <c:pt idx="1807">
                  <c:v>1.2744616999999216</c:v>
                </c:pt>
                <c:pt idx="1808">
                  <c:v>1.2744616999999216</c:v>
                </c:pt>
                <c:pt idx="1809">
                  <c:v>1.2744616999999216</c:v>
                </c:pt>
                <c:pt idx="1810">
                  <c:v>1.2744616999999216</c:v>
                </c:pt>
                <c:pt idx="1811">
                  <c:v>1.2744616999999216</c:v>
                </c:pt>
                <c:pt idx="1812">
                  <c:v>1.2744616999999216</c:v>
                </c:pt>
                <c:pt idx="1813">
                  <c:v>1.2744616999999216</c:v>
                </c:pt>
                <c:pt idx="1814">
                  <c:v>1.2744616999999181</c:v>
                </c:pt>
                <c:pt idx="1815">
                  <c:v>1.2744616999999181</c:v>
                </c:pt>
                <c:pt idx="1816">
                  <c:v>1.2944616999999246</c:v>
                </c:pt>
                <c:pt idx="1817">
                  <c:v>1.2944616999999246</c:v>
                </c:pt>
                <c:pt idx="1818">
                  <c:v>1.2944616999999246</c:v>
                </c:pt>
                <c:pt idx="1819">
                  <c:v>1.2944616999999246</c:v>
                </c:pt>
                <c:pt idx="1820">
                  <c:v>1.2944616999999246</c:v>
                </c:pt>
                <c:pt idx="1821">
                  <c:v>1.2944616999999246</c:v>
                </c:pt>
                <c:pt idx="1822">
                  <c:v>1.2944616999999246</c:v>
                </c:pt>
                <c:pt idx="1823">
                  <c:v>1.2944616999999246</c:v>
                </c:pt>
                <c:pt idx="1824">
                  <c:v>1.2944616999999246</c:v>
                </c:pt>
                <c:pt idx="1825">
                  <c:v>1.2944616999999246</c:v>
                </c:pt>
                <c:pt idx="1826">
                  <c:v>1.2944616999999246</c:v>
                </c:pt>
                <c:pt idx="1827">
                  <c:v>1.2944616999999246</c:v>
                </c:pt>
                <c:pt idx="1828">
                  <c:v>1.2944616999999246</c:v>
                </c:pt>
                <c:pt idx="1829">
                  <c:v>1.2944616999999246</c:v>
                </c:pt>
                <c:pt idx="1830">
                  <c:v>1.2944616999999246</c:v>
                </c:pt>
                <c:pt idx="1831">
                  <c:v>1.2944616999999246</c:v>
                </c:pt>
                <c:pt idx="1832">
                  <c:v>1.2944616999999246</c:v>
                </c:pt>
                <c:pt idx="1833">
                  <c:v>1.2944616999999246</c:v>
                </c:pt>
                <c:pt idx="1834">
                  <c:v>1.2944616999999246</c:v>
                </c:pt>
                <c:pt idx="1835">
                  <c:v>1.2944616999999246</c:v>
                </c:pt>
                <c:pt idx="1836">
                  <c:v>1.2944616999999246</c:v>
                </c:pt>
                <c:pt idx="1837">
                  <c:v>1.2944616999999246</c:v>
                </c:pt>
                <c:pt idx="1838">
                  <c:v>1.2944616999999246</c:v>
                </c:pt>
                <c:pt idx="1839">
                  <c:v>1.2944616999999246</c:v>
                </c:pt>
                <c:pt idx="1840">
                  <c:v>1.2944616999999246</c:v>
                </c:pt>
                <c:pt idx="1841">
                  <c:v>1.2944616999999246</c:v>
                </c:pt>
                <c:pt idx="1842">
                  <c:v>1.2944616999999246</c:v>
                </c:pt>
                <c:pt idx="1843">
                  <c:v>1.2944616999999246</c:v>
                </c:pt>
                <c:pt idx="1844">
                  <c:v>1.2944616999999246</c:v>
                </c:pt>
                <c:pt idx="1845">
                  <c:v>1.2944616999999246</c:v>
                </c:pt>
                <c:pt idx="1846">
                  <c:v>1.2944616999999246</c:v>
                </c:pt>
                <c:pt idx="1847">
                  <c:v>1.2944616999999246</c:v>
                </c:pt>
                <c:pt idx="1848">
                  <c:v>1.2944616999999246</c:v>
                </c:pt>
                <c:pt idx="1849">
                  <c:v>1.2944616999999246</c:v>
                </c:pt>
                <c:pt idx="1850">
                  <c:v>1.2944616999999246</c:v>
                </c:pt>
                <c:pt idx="1851">
                  <c:v>1.2944616999999246</c:v>
                </c:pt>
                <c:pt idx="1852">
                  <c:v>1.2944616999999246</c:v>
                </c:pt>
                <c:pt idx="1853">
                  <c:v>1.2944616999999246</c:v>
                </c:pt>
                <c:pt idx="1854">
                  <c:v>1.2944616999999246</c:v>
                </c:pt>
                <c:pt idx="1855">
                  <c:v>1.2884103999999978</c:v>
                </c:pt>
                <c:pt idx="1856">
                  <c:v>1.2884103999999978</c:v>
                </c:pt>
                <c:pt idx="1857">
                  <c:v>1.2944616999999246</c:v>
                </c:pt>
                <c:pt idx="1858">
                  <c:v>1.2944616999999246</c:v>
                </c:pt>
                <c:pt idx="1859">
                  <c:v>1.2944616999999246</c:v>
                </c:pt>
                <c:pt idx="1860">
                  <c:v>1.2944616999999246</c:v>
                </c:pt>
                <c:pt idx="1861">
                  <c:v>1.2944616999999246</c:v>
                </c:pt>
                <c:pt idx="1862">
                  <c:v>1.2944616999999246</c:v>
                </c:pt>
                <c:pt idx="1863">
                  <c:v>1.2944616999999246</c:v>
                </c:pt>
                <c:pt idx="1864">
                  <c:v>1.2944616999999246</c:v>
                </c:pt>
                <c:pt idx="1865">
                  <c:v>1.2944616999999246</c:v>
                </c:pt>
                <c:pt idx="1866">
                  <c:v>1.2944616999999246</c:v>
                </c:pt>
                <c:pt idx="1867">
                  <c:v>1.2944616999999246</c:v>
                </c:pt>
                <c:pt idx="1868">
                  <c:v>1.2944616999999246</c:v>
                </c:pt>
                <c:pt idx="1869">
                  <c:v>1.2944616999999246</c:v>
                </c:pt>
                <c:pt idx="1870">
                  <c:v>1.2944616999999246</c:v>
                </c:pt>
                <c:pt idx="1871">
                  <c:v>1.2944616999999246</c:v>
                </c:pt>
                <c:pt idx="1872">
                  <c:v>1.2944616999999246</c:v>
                </c:pt>
                <c:pt idx="1873">
                  <c:v>1.2944616999999274</c:v>
                </c:pt>
                <c:pt idx="1874">
                  <c:v>1.2944616999999274</c:v>
                </c:pt>
                <c:pt idx="1875">
                  <c:v>1.2944616999999274</c:v>
                </c:pt>
                <c:pt idx="1876">
                  <c:v>1.2944616999999274</c:v>
                </c:pt>
                <c:pt idx="1877">
                  <c:v>1.2844616999999274</c:v>
                </c:pt>
                <c:pt idx="1878">
                  <c:v>1.2844616999999274</c:v>
                </c:pt>
                <c:pt idx="1879">
                  <c:v>1.2944616999999274</c:v>
                </c:pt>
                <c:pt idx="1880">
                  <c:v>1.2944616999999274</c:v>
                </c:pt>
                <c:pt idx="1881">
                  <c:v>1.2844616999999274</c:v>
                </c:pt>
                <c:pt idx="1882">
                  <c:v>1.2844616999999274</c:v>
                </c:pt>
                <c:pt idx="1883">
                  <c:v>1.2844616999999274</c:v>
                </c:pt>
                <c:pt idx="1884">
                  <c:v>1.2844616999999274</c:v>
                </c:pt>
                <c:pt idx="1885">
                  <c:v>1.2944616999999274</c:v>
                </c:pt>
                <c:pt idx="1886">
                  <c:v>1.2844616999999274</c:v>
                </c:pt>
                <c:pt idx="1887">
                  <c:v>1.2844616999999274</c:v>
                </c:pt>
                <c:pt idx="1888">
                  <c:v>1.2944616999999274</c:v>
                </c:pt>
                <c:pt idx="1889">
                  <c:v>1.2944616999999274</c:v>
                </c:pt>
                <c:pt idx="1890">
                  <c:v>1.2944616999999246</c:v>
                </c:pt>
                <c:pt idx="1891">
                  <c:v>1.2944616999999246</c:v>
                </c:pt>
                <c:pt idx="1892">
                  <c:v>1.2844616999999274</c:v>
                </c:pt>
                <c:pt idx="1893">
                  <c:v>1.2844616999999274</c:v>
                </c:pt>
                <c:pt idx="1894">
                  <c:v>1.2844616999999274</c:v>
                </c:pt>
                <c:pt idx="1895">
                  <c:v>1.2844616999999274</c:v>
                </c:pt>
                <c:pt idx="1896">
                  <c:v>1.2944616999999274</c:v>
                </c:pt>
                <c:pt idx="1897">
                  <c:v>1.2944616999999274</c:v>
                </c:pt>
                <c:pt idx="1898">
                  <c:v>1.2944616999999274</c:v>
                </c:pt>
                <c:pt idx="1899">
                  <c:v>1.2944616999999274</c:v>
                </c:pt>
                <c:pt idx="1900">
                  <c:v>1.2844616999999274</c:v>
                </c:pt>
                <c:pt idx="1901">
                  <c:v>1.2844616999999274</c:v>
                </c:pt>
                <c:pt idx="1902">
                  <c:v>1.2944616999999274</c:v>
                </c:pt>
                <c:pt idx="1903">
                  <c:v>1.2944616999999274</c:v>
                </c:pt>
                <c:pt idx="1904">
                  <c:v>1.2884103999999978</c:v>
                </c:pt>
                <c:pt idx="1905">
                  <c:v>1.2884103999999978</c:v>
                </c:pt>
                <c:pt idx="1906">
                  <c:v>1.2944616999999246</c:v>
                </c:pt>
                <c:pt idx="1907">
                  <c:v>1.2944616999999246</c:v>
                </c:pt>
                <c:pt idx="1908">
                  <c:v>1.2884103999999978</c:v>
                </c:pt>
                <c:pt idx="1909">
                  <c:v>1.2884103999999978</c:v>
                </c:pt>
                <c:pt idx="1910">
                  <c:v>1.2944616999999246</c:v>
                </c:pt>
                <c:pt idx="1911">
                  <c:v>1.2944616999999246</c:v>
                </c:pt>
                <c:pt idx="1912">
                  <c:v>1.2984103999999959</c:v>
                </c:pt>
                <c:pt idx="1913">
                  <c:v>1.2984103999999959</c:v>
                </c:pt>
                <c:pt idx="1914">
                  <c:v>1.2944616999999246</c:v>
                </c:pt>
                <c:pt idx="1915">
                  <c:v>1.2944616999999246</c:v>
                </c:pt>
                <c:pt idx="1916">
                  <c:v>1.2944616999999246</c:v>
                </c:pt>
                <c:pt idx="1917">
                  <c:v>1.2944616999999246</c:v>
                </c:pt>
                <c:pt idx="1918">
                  <c:v>1.2944616999999246</c:v>
                </c:pt>
                <c:pt idx="1919">
                  <c:v>1.2984103999999959</c:v>
                </c:pt>
                <c:pt idx="1920">
                  <c:v>1.2984103999999959</c:v>
                </c:pt>
                <c:pt idx="1921">
                  <c:v>1.2984103999999959</c:v>
                </c:pt>
                <c:pt idx="1922">
                  <c:v>1.2984103999999959</c:v>
                </c:pt>
                <c:pt idx="1923">
                  <c:v>1.304461699999925</c:v>
                </c:pt>
                <c:pt idx="1924">
                  <c:v>1.304461699999925</c:v>
                </c:pt>
                <c:pt idx="1925">
                  <c:v>1.2984103999999959</c:v>
                </c:pt>
                <c:pt idx="1926">
                  <c:v>1.2984103999999959</c:v>
                </c:pt>
                <c:pt idx="1927">
                  <c:v>1.304461699999925</c:v>
                </c:pt>
                <c:pt idx="1928">
                  <c:v>1.304461699999925</c:v>
                </c:pt>
                <c:pt idx="1929">
                  <c:v>1.304461699999925</c:v>
                </c:pt>
                <c:pt idx="1930">
                  <c:v>1.304461699999925</c:v>
                </c:pt>
                <c:pt idx="1931">
                  <c:v>1.304461699999925</c:v>
                </c:pt>
                <c:pt idx="1932">
                  <c:v>1.304461699999925</c:v>
                </c:pt>
                <c:pt idx="1933">
                  <c:v>1.2984103999999959</c:v>
                </c:pt>
                <c:pt idx="1934">
                  <c:v>1.2984103999999959</c:v>
                </c:pt>
                <c:pt idx="1935">
                  <c:v>1.2984103999999959</c:v>
                </c:pt>
                <c:pt idx="1936">
                  <c:v>1.2984103999999959</c:v>
                </c:pt>
                <c:pt idx="1937">
                  <c:v>1.2984103999999959</c:v>
                </c:pt>
                <c:pt idx="1938">
                  <c:v>1.2984103999999959</c:v>
                </c:pt>
                <c:pt idx="1939">
                  <c:v>1.2944616999999274</c:v>
                </c:pt>
                <c:pt idx="1940">
                  <c:v>1.2944616999999274</c:v>
                </c:pt>
                <c:pt idx="1941">
                  <c:v>1.2944616999999274</c:v>
                </c:pt>
                <c:pt idx="1942">
                  <c:v>1.2944616999999274</c:v>
                </c:pt>
                <c:pt idx="1943">
                  <c:v>1.2944616999999274</c:v>
                </c:pt>
                <c:pt idx="1944">
                  <c:v>1.2944616999999274</c:v>
                </c:pt>
                <c:pt idx="1945">
                  <c:v>1.2944616999999274</c:v>
                </c:pt>
                <c:pt idx="1946">
                  <c:v>1.2944616999999274</c:v>
                </c:pt>
                <c:pt idx="1947">
                  <c:v>1.2984103999999959</c:v>
                </c:pt>
                <c:pt idx="1948">
                  <c:v>1.2984103999999959</c:v>
                </c:pt>
                <c:pt idx="1949">
                  <c:v>1.2944616999999274</c:v>
                </c:pt>
                <c:pt idx="1950">
                  <c:v>1.2944616999999274</c:v>
                </c:pt>
                <c:pt idx="1951">
                  <c:v>1.2984103999999959</c:v>
                </c:pt>
                <c:pt idx="1952">
                  <c:v>1.2984103999999959</c:v>
                </c:pt>
                <c:pt idx="1953">
                  <c:v>1.2984103999999959</c:v>
                </c:pt>
                <c:pt idx="1954">
                  <c:v>1.2984103999999959</c:v>
                </c:pt>
                <c:pt idx="1955">
                  <c:v>1.2984103999999959</c:v>
                </c:pt>
                <c:pt idx="1956">
                  <c:v>1.2984103999999959</c:v>
                </c:pt>
                <c:pt idx="1957">
                  <c:v>1.2944616999999274</c:v>
                </c:pt>
                <c:pt idx="1958">
                  <c:v>1.2944616999999274</c:v>
                </c:pt>
                <c:pt idx="1959">
                  <c:v>1.2944616999999274</c:v>
                </c:pt>
                <c:pt idx="1960">
                  <c:v>1.2944616999999274</c:v>
                </c:pt>
                <c:pt idx="1961">
                  <c:v>1.2984103999999959</c:v>
                </c:pt>
                <c:pt idx="1962">
                  <c:v>1.2984103999999959</c:v>
                </c:pt>
                <c:pt idx="1963">
                  <c:v>1.2984103999999959</c:v>
                </c:pt>
                <c:pt idx="1964">
                  <c:v>1.2984103999999959</c:v>
                </c:pt>
                <c:pt idx="1965">
                  <c:v>1.2984103999999959</c:v>
                </c:pt>
                <c:pt idx="1966">
                  <c:v>1.2984103999999959</c:v>
                </c:pt>
                <c:pt idx="1967">
                  <c:v>1.2984103999999959</c:v>
                </c:pt>
                <c:pt idx="1968">
                  <c:v>1.2984103999999959</c:v>
                </c:pt>
                <c:pt idx="1969">
                  <c:v>1.2944616999999274</c:v>
                </c:pt>
                <c:pt idx="1970">
                  <c:v>1.2944616999999274</c:v>
                </c:pt>
                <c:pt idx="1971">
                  <c:v>1.2984103999999959</c:v>
                </c:pt>
                <c:pt idx="1972">
                  <c:v>1.2984103999999959</c:v>
                </c:pt>
                <c:pt idx="1973">
                  <c:v>1.2944616999999274</c:v>
                </c:pt>
                <c:pt idx="1974">
                  <c:v>1.2944616999999274</c:v>
                </c:pt>
                <c:pt idx="1975">
                  <c:v>1.2944616999999274</c:v>
                </c:pt>
                <c:pt idx="1976">
                  <c:v>1.2984103999999959</c:v>
                </c:pt>
                <c:pt idx="1977">
                  <c:v>1.2984103999999959</c:v>
                </c:pt>
                <c:pt idx="1978">
                  <c:v>1.2944616999999274</c:v>
                </c:pt>
                <c:pt idx="1979">
                  <c:v>1.2944616999999274</c:v>
                </c:pt>
                <c:pt idx="1980">
                  <c:v>1.2944616999999274</c:v>
                </c:pt>
                <c:pt idx="1981">
                  <c:v>1.2944616999999274</c:v>
                </c:pt>
                <c:pt idx="1982">
                  <c:v>1.2944616999999274</c:v>
                </c:pt>
                <c:pt idx="1983">
                  <c:v>1.2944616999999274</c:v>
                </c:pt>
                <c:pt idx="1984">
                  <c:v>1.2944616999999274</c:v>
                </c:pt>
                <c:pt idx="1985">
                  <c:v>1.2944616999999274</c:v>
                </c:pt>
                <c:pt idx="1986">
                  <c:v>1.2944616999999274</c:v>
                </c:pt>
                <c:pt idx="1987">
                  <c:v>1.2944616999999274</c:v>
                </c:pt>
                <c:pt idx="1988">
                  <c:v>1.2944616999999274</c:v>
                </c:pt>
                <c:pt idx="1989">
                  <c:v>1.2944616999999274</c:v>
                </c:pt>
                <c:pt idx="1990">
                  <c:v>1.2944616999999274</c:v>
                </c:pt>
                <c:pt idx="1991">
                  <c:v>1.2944616999999274</c:v>
                </c:pt>
                <c:pt idx="1992">
                  <c:v>1.2944616999999274</c:v>
                </c:pt>
                <c:pt idx="1993">
                  <c:v>1.2884103999999938</c:v>
                </c:pt>
                <c:pt idx="1994">
                  <c:v>1.2884103999999938</c:v>
                </c:pt>
                <c:pt idx="1995">
                  <c:v>1.2944616999999274</c:v>
                </c:pt>
                <c:pt idx="1996">
                  <c:v>1.2944616999999274</c:v>
                </c:pt>
                <c:pt idx="1997">
                  <c:v>1.2884103999999938</c:v>
                </c:pt>
                <c:pt idx="1998">
                  <c:v>1.2944616999999274</c:v>
                </c:pt>
                <c:pt idx="1999">
                  <c:v>1.2944616999999274</c:v>
                </c:pt>
                <c:pt idx="2000">
                  <c:v>1.2944616999999274</c:v>
                </c:pt>
                <c:pt idx="2001">
                  <c:v>1.2944616999999274</c:v>
                </c:pt>
                <c:pt idx="2002">
                  <c:v>1.2944616999999274</c:v>
                </c:pt>
                <c:pt idx="2003">
                  <c:v>1.2944616999999274</c:v>
                </c:pt>
                <c:pt idx="2004">
                  <c:v>1.2944616999999274</c:v>
                </c:pt>
                <c:pt idx="2005">
                  <c:v>1.2944616999999274</c:v>
                </c:pt>
                <c:pt idx="2006">
                  <c:v>1.2944616999999274</c:v>
                </c:pt>
                <c:pt idx="2007">
                  <c:v>1.2944616999999274</c:v>
                </c:pt>
                <c:pt idx="2008">
                  <c:v>1.2944616999999274</c:v>
                </c:pt>
                <c:pt idx="2009">
                  <c:v>1.2944616999999274</c:v>
                </c:pt>
                <c:pt idx="2010">
                  <c:v>1.2944616999999274</c:v>
                </c:pt>
                <c:pt idx="2011">
                  <c:v>1.2944616999999274</c:v>
                </c:pt>
                <c:pt idx="2012">
                  <c:v>1.2944616999999274</c:v>
                </c:pt>
                <c:pt idx="2013">
                  <c:v>1.2944616999999274</c:v>
                </c:pt>
                <c:pt idx="2014">
                  <c:v>1.2944616999999274</c:v>
                </c:pt>
                <c:pt idx="2015">
                  <c:v>1.2944616999999274</c:v>
                </c:pt>
                <c:pt idx="2016">
                  <c:v>1.2944616999999274</c:v>
                </c:pt>
                <c:pt idx="2017">
                  <c:v>1.2944616999999274</c:v>
                </c:pt>
                <c:pt idx="2018">
                  <c:v>1.2944616999999274</c:v>
                </c:pt>
                <c:pt idx="2019">
                  <c:v>1.2944616999999274</c:v>
                </c:pt>
                <c:pt idx="2020">
                  <c:v>1.2944616999999274</c:v>
                </c:pt>
                <c:pt idx="2021">
                  <c:v>1.2944616999999274</c:v>
                </c:pt>
                <c:pt idx="2022">
                  <c:v>1.2944616999999274</c:v>
                </c:pt>
                <c:pt idx="2023">
                  <c:v>1.2944616999999274</c:v>
                </c:pt>
                <c:pt idx="2024">
                  <c:v>1.2984103999999959</c:v>
                </c:pt>
                <c:pt idx="2025">
                  <c:v>1.2984103999999959</c:v>
                </c:pt>
                <c:pt idx="2026">
                  <c:v>1.2984103999999959</c:v>
                </c:pt>
                <c:pt idx="2027">
                  <c:v>1.2984103999999959</c:v>
                </c:pt>
                <c:pt idx="2028">
                  <c:v>1.2984103999999959</c:v>
                </c:pt>
                <c:pt idx="2029">
                  <c:v>1.2984103999999959</c:v>
                </c:pt>
                <c:pt idx="2030">
                  <c:v>1.2984103999999959</c:v>
                </c:pt>
                <c:pt idx="2031">
                  <c:v>1.2984103999999959</c:v>
                </c:pt>
                <c:pt idx="2032">
                  <c:v>1.2984103999999959</c:v>
                </c:pt>
                <c:pt idx="2033">
                  <c:v>1.2984103999999959</c:v>
                </c:pt>
                <c:pt idx="2034">
                  <c:v>1.2984103999999959</c:v>
                </c:pt>
                <c:pt idx="2035">
                  <c:v>1.2984103999999959</c:v>
                </c:pt>
                <c:pt idx="2036">
                  <c:v>1.2984103999999959</c:v>
                </c:pt>
                <c:pt idx="2037">
                  <c:v>1.2984103999999959</c:v>
                </c:pt>
                <c:pt idx="2038">
                  <c:v>1.2984103999999959</c:v>
                </c:pt>
                <c:pt idx="2039">
                  <c:v>1.2984103999999959</c:v>
                </c:pt>
                <c:pt idx="2040">
                  <c:v>1.2984103999999959</c:v>
                </c:pt>
                <c:pt idx="2041">
                  <c:v>1.2984103999999959</c:v>
                </c:pt>
                <c:pt idx="2042">
                  <c:v>1.2984103999999959</c:v>
                </c:pt>
                <c:pt idx="2043">
                  <c:v>1.2944616999999274</c:v>
                </c:pt>
                <c:pt idx="2044">
                  <c:v>1.2944616999999274</c:v>
                </c:pt>
                <c:pt idx="2045">
                  <c:v>1.2984103999999959</c:v>
                </c:pt>
                <c:pt idx="2046">
                  <c:v>1.2984103999999959</c:v>
                </c:pt>
                <c:pt idx="2047">
                  <c:v>1.2984103999999959</c:v>
                </c:pt>
                <c:pt idx="2048">
                  <c:v>1.2984103999999959</c:v>
                </c:pt>
                <c:pt idx="2049">
                  <c:v>1.2984103999999959</c:v>
                </c:pt>
                <c:pt idx="2050">
                  <c:v>1.2984103999999959</c:v>
                </c:pt>
                <c:pt idx="2051">
                  <c:v>1.2984103999999959</c:v>
                </c:pt>
                <c:pt idx="2052">
                  <c:v>1.2984103999999959</c:v>
                </c:pt>
                <c:pt idx="2053">
                  <c:v>1.2984103999999959</c:v>
                </c:pt>
                <c:pt idx="2054">
                  <c:v>1.2944616999999274</c:v>
                </c:pt>
                <c:pt idx="2055">
                  <c:v>1.2944616999999274</c:v>
                </c:pt>
                <c:pt idx="2056">
                  <c:v>1.2944616999999274</c:v>
                </c:pt>
                <c:pt idx="2057">
                  <c:v>1.2944616999999274</c:v>
                </c:pt>
                <c:pt idx="2058">
                  <c:v>1.2984103999999959</c:v>
                </c:pt>
                <c:pt idx="2059">
                  <c:v>1.2984103999999959</c:v>
                </c:pt>
                <c:pt idx="2060">
                  <c:v>1.2944616999999274</c:v>
                </c:pt>
                <c:pt idx="2061">
                  <c:v>1.2944616999999274</c:v>
                </c:pt>
                <c:pt idx="2062">
                  <c:v>1.2944616999999274</c:v>
                </c:pt>
                <c:pt idx="2063">
                  <c:v>1.2944616999999274</c:v>
                </c:pt>
                <c:pt idx="2064">
                  <c:v>1.2944616999999274</c:v>
                </c:pt>
                <c:pt idx="2065">
                  <c:v>1.2944616999999274</c:v>
                </c:pt>
                <c:pt idx="2066">
                  <c:v>1.2984103999999959</c:v>
                </c:pt>
                <c:pt idx="2067">
                  <c:v>1.2984103999999959</c:v>
                </c:pt>
                <c:pt idx="2068">
                  <c:v>1.2944616999999274</c:v>
                </c:pt>
                <c:pt idx="2069">
                  <c:v>1.2944616999999274</c:v>
                </c:pt>
                <c:pt idx="2070">
                  <c:v>1.2984103999999959</c:v>
                </c:pt>
                <c:pt idx="2071">
                  <c:v>1.2984103999999959</c:v>
                </c:pt>
                <c:pt idx="2072">
                  <c:v>1.2984103999999959</c:v>
                </c:pt>
                <c:pt idx="2073">
                  <c:v>1.2984103999999959</c:v>
                </c:pt>
                <c:pt idx="2074">
                  <c:v>1.2984103999999959</c:v>
                </c:pt>
                <c:pt idx="2075">
                  <c:v>1.2984103999999959</c:v>
                </c:pt>
                <c:pt idx="2076">
                  <c:v>1.3044616999999288</c:v>
                </c:pt>
                <c:pt idx="2077">
                  <c:v>1.3044616999999288</c:v>
                </c:pt>
                <c:pt idx="2078">
                  <c:v>1.3044616999999288</c:v>
                </c:pt>
                <c:pt idx="2079">
                  <c:v>1.3044616999999288</c:v>
                </c:pt>
                <c:pt idx="2080">
                  <c:v>1.3044616999999288</c:v>
                </c:pt>
                <c:pt idx="2081">
                  <c:v>1.3044616999999288</c:v>
                </c:pt>
                <c:pt idx="2082">
                  <c:v>1.308410399999997</c:v>
                </c:pt>
                <c:pt idx="2083">
                  <c:v>1.308410399999997</c:v>
                </c:pt>
                <c:pt idx="2084">
                  <c:v>1.308410399999997</c:v>
                </c:pt>
                <c:pt idx="2085">
                  <c:v>1.318410399999995</c:v>
                </c:pt>
                <c:pt idx="2086">
                  <c:v>1.318410399999995</c:v>
                </c:pt>
                <c:pt idx="2087">
                  <c:v>1.3344616999999306</c:v>
                </c:pt>
                <c:pt idx="2088">
                  <c:v>1.3444616999999361</c:v>
                </c:pt>
                <c:pt idx="2089">
                  <c:v>1.3444616999999361</c:v>
                </c:pt>
                <c:pt idx="2090">
                  <c:v>1.3444616999999361</c:v>
                </c:pt>
                <c:pt idx="2091">
                  <c:v>1.3544616999999362</c:v>
                </c:pt>
                <c:pt idx="2092">
                  <c:v>1.3544616999999362</c:v>
                </c:pt>
                <c:pt idx="2093">
                  <c:v>1.3544616999999299</c:v>
                </c:pt>
                <c:pt idx="2094">
                  <c:v>1.3544616999999299</c:v>
                </c:pt>
                <c:pt idx="2095">
                  <c:v>1.3544616999999299</c:v>
                </c:pt>
                <c:pt idx="2096">
                  <c:v>1.3544616999999299</c:v>
                </c:pt>
                <c:pt idx="2097">
                  <c:v>1.3744616999999351</c:v>
                </c:pt>
                <c:pt idx="2098">
                  <c:v>1.3744616999999351</c:v>
                </c:pt>
                <c:pt idx="2099">
                  <c:v>1.3744616999999388</c:v>
                </c:pt>
                <c:pt idx="2100">
                  <c:v>1.3744616999999388</c:v>
                </c:pt>
                <c:pt idx="2101">
                  <c:v>1.3844616999999408</c:v>
                </c:pt>
                <c:pt idx="2102">
                  <c:v>1.3844616999999408</c:v>
                </c:pt>
                <c:pt idx="2103">
                  <c:v>1.3884103999999908</c:v>
                </c:pt>
                <c:pt idx="2104">
                  <c:v>1.3884103999999908</c:v>
                </c:pt>
                <c:pt idx="2105">
                  <c:v>1.3984103999999888</c:v>
                </c:pt>
                <c:pt idx="2106">
                  <c:v>1.3984103999999888</c:v>
                </c:pt>
                <c:pt idx="2107">
                  <c:v>1.4044616999998945</c:v>
                </c:pt>
                <c:pt idx="2108">
                  <c:v>1.414461699999894</c:v>
                </c:pt>
                <c:pt idx="2109">
                  <c:v>1.414461699999894</c:v>
                </c:pt>
                <c:pt idx="2110">
                  <c:v>1.404461699999896</c:v>
                </c:pt>
                <c:pt idx="2111">
                  <c:v>1.404461699999896</c:v>
                </c:pt>
                <c:pt idx="2112">
                  <c:v>1.4244616999998967</c:v>
                </c:pt>
                <c:pt idx="2113">
                  <c:v>1.4244616999998967</c:v>
                </c:pt>
                <c:pt idx="2114">
                  <c:v>1.4244616999998967</c:v>
                </c:pt>
                <c:pt idx="2115">
                  <c:v>1.4244616999998967</c:v>
                </c:pt>
                <c:pt idx="2116">
                  <c:v>1.4244616999998967</c:v>
                </c:pt>
                <c:pt idx="2117">
                  <c:v>1.4244616999998967</c:v>
                </c:pt>
                <c:pt idx="2118">
                  <c:v>1.4244616999998967</c:v>
                </c:pt>
                <c:pt idx="2119">
                  <c:v>1.4244616999998967</c:v>
                </c:pt>
                <c:pt idx="2120">
                  <c:v>1.4244616999998967</c:v>
                </c:pt>
                <c:pt idx="2121">
                  <c:v>1.4344616999999034</c:v>
                </c:pt>
                <c:pt idx="2122">
                  <c:v>1.4344616999999034</c:v>
                </c:pt>
                <c:pt idx="2123">
                  <c:v>1.4344616999999034</c:v>
                </c:pt>
                <c:pt idx="2124">
                  <c:v>1.4344616999999034</c:v>
                </c:pt>
                <c:pt idx="2125">
                  <c:v>1.4344616999999034</c:v>
                </c:pt>
                <c:pt idx="2126">
                  <c:v>1.4344616999999034</c:v>
                </c:pt>
                <c:pt idx="2127">
                  <c:v>1.4305129999999979</c:v>
                </c:pt>
                <c:pt idx="2128">
                  <c:v>1.4305129999999979</c:v>
                </c:pt>
                <c:pt idx="2129">
                  <c:v>1.4405129999999962</c:v>
                </c:pt>
                <c:pt idx="2130">
                  <c:v>1.4405129999999962</c:v>
                </c:pt>
                <c:pt idx="2131">
                  <c:v>1.4405129999999962</c:v>
                </c:pt>
                <c:pt idx="2132">
                  <c:v>1.4405129999999962</c:v>
                </c:pt>
                <c:pt idx="2133">
                  <c:v>1.4405129999999962</c:v>
                </c:pt>
                <c:pt idx="2134">
                  <c:v>1.4405129999999962</c:v>
                </c:pt>
                <c:pt idx="2135">
                  <c:v>1.4505129999999942</c:v>
                </c:pt>
                <c:pt idx="2136">
                  <c:v>1.4505129999999942</c:v>
                </c:pt>
                <c:pt idx="2137">
                  <c:v>1.4505129999999942</c:v>
                </c:pt>
                <c:pt idx="2138">
                  <c:v>1.4505129999999942</c:v>
                </c:pt>
                <c:pt idx="2139">
                  <c:v>1.4505129999999942</c:v>
                </c:pt>
                <c:pt idx="2140">
                  <c:v>1.4505129999999942</c:v>
                </c:pt>
                <c:pt idx="2141">
                  <c:v>1.454461699999908</c:v>
                </c:pt>
                <c:pt idx="2142">
                  <c:v>1.454461699999908</c:v>
                </c:pt>
                <c:pt idx="2143">
                  <c:v>1.4505129999999942</c:v>
                </c:pt>
                <c:pt idx="2144">
                  <c:v>1.4505129999999942</c:v>
                </c:pt>
                <c:pt idx="2145">
                  <c:v>1.4505129999999942</c:v>
                </c:pt>
                <c:pt idx="2146">
                  <c:v>1.4505129999999942</c:v>
                </c:pt>
                <c:pt idx="2147">
                  <c:v>1.4605129999999993</c:v>
                </c:pt>
                <c:pt idx="2148">
                  <c:v>1.4605129999999993</c:v>
                </c:pt>
                <c:pt idx="2149">
                  <c:v>1.454461699999908</c:v>
                </c:pt>
                <c:pt idx="2150">
                  <c:v>1.454461699999908</c:v>
                </c:pt>
                <c:pt idx="2151">
                  <c:v>1.454461699999908</c:v>
                </c:pt>
                <c:pt idx="2152">
                  <c:v>1.454461699999908</c:v>
                </c:pt>
                <c:pt idx="2153">
                  <c:v>1.454461699999908</c:v>
                </c:pt>
                <c:pt idx="2154">
                  <c:v>1.454461699999908</c:v>
                </c:pt>
                <c:pt idx="2155">
                  <c:v>1.454461699999908</c:v>
                </c:pt>
                <c:pt idx="2156">
                  <c:v>1.454461699999908</c:v>
                </c:pt>
                <c:pt idx="2157">
                  <c:v>1.454461699999908</c:v>
                </c:pt>
                <c:pt idx="2158">
                  <c:v>1.454461699999908</c:v>
                </c:pt>
                <c:pt idx="2159">
                  <c:v>1.4505129999999973</c:v>
                </c:pt>
                <c:pt idx="2160">
                  <c:v>1.454461699999908</c:v>
                </c:pt>
                <c:pt idx="2161">
                  <c:v>1.454461699999908</c:v>
                </c:pt>
                <c:pt idx="2162">
                  <c:v>1.454461699999908</c:v>
                </c:pt>
                <c:pt idx="2163">
                  <c:v>1.454461699999908</c:v>
                </c:pt>
                <c:pt idx="2164">
                  <c:v>1.4505129999999973</c:v>
                </c:pt>
                <c:pt idx="2165">
                  <c:v>1.4505129999999973</c:v>
                </c:pt>
                <c:pt idx="2166">
                  <c:v>1.454461699999908</c:v>
                </c:pt>
                <c:pt idx="2167">
                  <c:v>1.454461699999908</c:v>
                </c:pt>
                <c:pt idx="2168">
                  <c:v>1.454461699999908</c:v>
                </c:pt>
                <c:pt idx="2169">
                  <c:v>1.454461699999908</c:v>
                </c:pt>
                <c:pt idx="2170">
                  <c:v>1.454461699999908</c:v>
                </c:pt>
                <c:pt idx="2171">
                  <c:v>1.454461699999908</c:v>
                </c:pt>
                <c:pt idx="2172">
                  <c:v>1.454461699999908</c:v>
                </c:pt>
                <c:pt idx="2173">
                  <c:v>1.454461699999908</c:v>
                </c:pt>
                <c:pt idx="2174">
                  <c:v>1.454461699999908</c:v>
                </c:pt>
                <c:pt idx="2175">
                  <c:v>1.454461699999908</c:v>
                </c:pt>
                <c:pt idx="2176">
                  <c:v>1.454461699999908</c:v>
                </c:pt>
                <c:pt idx="2177">
                  <c:v>1.454461699999908</c:v>
                </c:pt>
                <c:pt idx="2178">
                  <c:v>1.454461699999908</c:v>
                </c:pt>
                <c:pt idx="2179">
                  <c:v>1.454461699999908</c:v>
                </c:pt>
                <c:pt idx="2180">
                  <c:v>1.454461699999908</c:v>
                </c:pt>
                <c:pt idx="2181">
                  <c:v>1.454461699999908</c:v>
                </c:pt>
                <c:pt idx="2182">
                  <c:v>1.454461699999908</c:v>
                </c:pt>
                <c:pt idx="2183">
                  <c:v>1.454461699999908</c:v>
                </c:pt>
                <c:pt idx="2184">
                  <c:v>1.454461699999908</c:v>
                </c:pt>
                <c:pt idx="2185">
                  <c:v>1.454461699999908</c:v>
                </c:pt>
                <c:pt idx="2186">
                  <c:v>1.454461699999908</c:v>
                </c:pt>
                <c:pt idx="2187">
                  <c:v>1.454461699999908</c:v>
                </c:pt>
                <c:pt idx="2188">
                  <c:v>1.454461699999908</c:v>
                </c:pt>
                <c:pt idx="2189">
                  <c:v>1.454461699999908</c:v>
                </c:pt>
                <c:pt idx="2190">
                  <c:v>1.454461699999908</c:v>
                </c:pt>
                <c:pt idx="2191">
                  <c:v>1.454461699999908</c:v>
                </c:pt>
                <c:pt idx="2192">
                  <c:v>1.454461699999908</c:v>
                </c:pt>
                <c:pt idx="2193">
                  <c:v>1.454461699999908</c:v>
                </c:pt>
                <c:pt idx="2194">
                  <c:v>1.454461699999908</c:v>
                </c:pt>
                <c:pt idx="2195">
                  <c:v>1.454461699999908</c:v>
                </c:pt>
                <c:pt idx="2196">
                  <c:v>1.454461699999908</c:v>
                </c:pt>
                <c:pt idx="2197">
                  <c:v>1.454461699999908</c:v>
                </c:pt>
                <c:pt idx="2198">
                  <c:v>1.454461699999908</c:v>
                </c:pt>
                <c:pt idx="2199">
                  <c:v>1.454461699999908</c:v>
                </c:pt>
                <c:pt idx="2200">
                  <c:v>1.454461699999908</c:v>
                </c:pt>
                <c:pt idx="2201">
                  <c:v>1.454461699999908</c:v>
                </c:pt>
                <c:pt idx="2202">
                  <c:v>1.454461699999908</c:v>
                </c:pt>
                <c:pt idx="2203">
                  <c:v>1.454461699999908</c:v>
                </c:pt>
                <c:pt idx="2204">
                  <c:v>1.454461699999908</c:v>
                </c:pt>
                <c:pt idx="2205">
                  <c:v>1.454461699999908</c:v>
                </c:pt>
                <c:pt idx="2206">
                  <c:v>1.454461699999908</c:v>
                </c:pt>
                <c:pt idx="2207">
                  <c:v>1.454461699999908</c:v>
                </c:pt>
                <c:pt idx="2208">
                  <c:v>1.4705129999999933</c:v>
                </c:pt>
                <c:pt idx="2209">
                  <c:v>1.4705129999999933</c:v>
                </c:pt>
                <c:pt idx="2210">
                  <c:v>1.4705129999999933</c:v>
                </c:pt>
                <c:pt idx="2211">
                  <c:v>1.4705129999999933</c:v>
                </c:pt>
                <c:pt idx="2212">
                  <c:v>1.4805129999999913</c:v>
                </c:pt>
                <c:pt idx="2213">
                  <c:v>1.4805129999999913</c:v>
                </c:pt>
                <c:pt idx="2214">
                  <c:v>1.4805129999999913</c:v>
                </c:pt>
                <c:pt idx="2215">
                  <c:v>1.4805129999999913</c:v>
                </c:pt>
                <c:pt idx="2216">
                  <c:v>1.4805129999999913</c:v>
                </c:pt>
                <c:pt idx="2217">
                  <c:v>1.4805129999999913</c:v>
                </c:pt>
                <c:pt idx="2218">
                  <c:v>1.4805129999999913</c:v>
                </c:pt>
                <c:pt idx="2219">
                  <c:v>1.4805129999999913</c:v>
                </c:pt>
                <c:pt idx="2220">
                  <c:v>1.4805129999999913</c:v>
                </c:pt>
                <c:pt idx="2221">
                  <c:v>1.4805129999999913</c:v>
                </c:pt>
                <c:pt idx="2222">
                  <c:v>1.4805129999999913</c:v>
                </c:pt>
                <c:pt idx="2223">
                  <c:v>1.4805129999999913</c:v>
                </c:pt>
                <c:pt idx="2224">
                  <c:v>1.4805129999999913</c:v>
                </c:pt>
                <c:pt idx="2225">
                  <c:v>1.4805129999999913</c:v>
                </c:pt>
                <c:pt idx="2226">
                  <c:v>1.4805129999999913</c:v>
                </c:pt>
                <c:pt idx="2227">
                  <c:v>1.4805129999999913</c:v>
                </c:pt>
                <c:pt idx="2228">
                  <c:v>1.4805129999999913</c:v>
                </c:pt>
                <c:pt idx="2229">
                  <c:v>1.4805129999999913</c:v>
                </c:pt>
                <c:pt idx="2230">
                  <c:v>1.4805129999999913</c:v>
                </c:pt>
                <c:pt idx="2231">
                  <c:v>1.4805129999999913</c:v>
                </c:pt>
                <c:pt idx="2232">
                  <c:v>1.4805129999999913</c:v>
                </c:pt>
                <c:pt idx="2233">
                  <c:v>1.4805129999999913</c:v>
                </c:pt>
                <c:pt idx="2234">
                  <c:v>1.4805129999999913</c:v>
                </c:pt>
                <c:pt idx="2235">
                  <c:v>1.4805129999999913</c:v>
                </c:pt>
                <c:pt idx="2236">
                  <c:v>1.4805129999999913</c:v>
                </c:pt>
                <c:pt idx="2237">
                  <c:v>1.4805129999999913</c:v>
                </c:pt>
                <c:pt idx="2238">
                  <c:v>1.4805129999999913</c:v>
                </c:pt>
                <c:pt idx="2239">
                  <c:v>1.4805129999999913</c:v>
                </c:pt>
                <c:pt idx="2240">
                  <c:v>1.4805129999999913</c:v>
                </c:pt>
                <c:pt idx="2241">
                  <c:v>1.4805129999999913</c:v>
                </c:pt>
                <c:pt idx="2242">
                  <c:v>1.4805129999999913</c:v>
                </c:pt>
                <c:pt idx="2243">
                  <c:v>1.4805129999999913</c:v>
                </c:pt>
                <c:pt idx="2244">
                  <c:v>1.4805129999999913</c:v>
                </c:pt>
                <c:pt idx="2245">
                  <c:v>1.4805129999999913</c:v>
                </c:pt>
                <c:pt idx="2246">
                  <c:v>1.4805129999999913</c:v>
                </c:pt>
                <c:pt idx="2247">
                  <c:v>1.4805129999999913</c:v>
                </c:pt>
                <c:pt idx="2248">
                  <c:v>1.4805129999999913</c:v>
                </c:pt>
                <c:pt idx="2249">
                  <c:v>1.4805129999999913</c:v>
                </c:pt>
                <c:pt idx="2250">
                  <c:v>1.4805129999999913</c:v>
                </c:pt>
                <c:pt idx="2251">
                  <c:v>1.4805129999999913</c:v>
                </c:pt>
                <c:pt idx="2252">
                  <c:v>1.4805129999999913</c:v>
                </c:pt>
                <c:pt idx="2253">
                  <c:v>1.4805129999999913</c:v>
                </c:pt>
                <c:pt idx="2254">
                  <c:v>1.4805129999999913</c:v>
                </c:pt>
                <c:pt idx="2255">
                  <c:v>1.4805129999999913</c:v>
                </c:pt>
                <c:pt idx="2256">
                  <c:v>1.4805129999999913</c:v>
                </c:pt>
                <c:pt idx="2257">
                  <c:v>1.4805129999999913</c:v>
                </c:pt>
                <c:pt idx="2258">
                  <c:v>1.4805129999999913</c:v>
                </c:pt>
                <c:pt idx="2259">
                  <c:v>1.4805129999999913</c:v>
                </c:pt>
                <c:pt idx="2260">
                  <c:v>1.4805129999999913</c:v>
                </c:pt>
                <c:pt idx="2261">
                  <c:v>1.4805129999999913</c:v>
                </c:pt>
                <c:pt idx="2262">
                  <c:v>1.4805129999999913</c:v>
                </c:pt>
                <c:pt idx="2263">
                  <c:v>1.4805129999999913</c:v>
                </c:pt>
                <c:pt idx="2264">
                  <c:v>1.4805129999999913</c:v>
                </c:pt>
                <c:pt idx="2265">
                  <c:v>1.4805129999999913</c:v>
                </c:pt>
                <c:pt idx="2266">
                  <c:v>1.4805129999999913</c:v>
                </c:pt>
                <c:pt idx="2267">
                  <c:v>1.4805129999999913</c:v>
                </c:pt>
                <c:pt idx="2268">
                  <c:v>1.4805129999999913</c:v>
                </c:pt>
                <c:pt idx="2269">
                  <c:v>1.4805129999999913</c:v>
                </c:pt>
                <c:pt idx="2270">
                  <c:v>1.4805129999999913</c:v>
                </c:pt>
                <c:pt idx="2271">
                  <c:v>1.4805129999999913</c:v>
                </c:pt>
                <c:pt idx="2272">
                  <c:v>1.4805129999999913</c:v>
                </c:pt>
                <c:pt idx="2273">
                  <c:v>1.4805129999999913</c:v>
                </c:pt>
                <c:pt idx="2274">
                  <c:v>1.4805129999999913</c:v>
                </c:pt>
                <c:pt idx="2275">
                  <c:v>1.4805129999999913</c:v>
                </c:pt>
                <c:pt idx="2276">
                  <c:v>1.4805129999999913</c:v>
                </c:pt>
                <c:pt idx="2277">
                  <c:v>1.4805129999999913</c:v>
                </c:pt>
                <c:pt idx="2278">
                  <c:v>1.4805129999999913</c:v>
                </c:pt>
                <c:pt idx="2279">
                  <c:v>1.4805129999999913</c:v>
                </c:pt>
                <c:pt idx="2280">
                  <c:v>1.4805129999999913</c:v>
                </c:pt>
                <c:pt idx="2281">
                  <c:v>1.4805129999999913</c:v>
                </c:pt>
                <c:pt idx="2282">
                  <c:v>1.4805129999999913</c:v>
                </c:pt>
                <c:pt idx="2283">
                  <c:v>1.4805129999999913</c:v>
                </c:pt>
                <c:pt idx="2284">
                  <c:v>1.4805129999999913</c:v>
                </c:pt>
                <c:pt idx="2285">
                  <c:v>1.4805129999999913</c:v>
                </c:pt>
                <c:pt idx="2286">
                  <c:v>1.4805129999999913</c:v>
                </c:pt>
                <c:pt idx="2287">
                  <c:v>1.4805129999999913</c:v>
                </c:pt>
                <c:pt idx="2288">
                  <c:v>1.4805129999999913</c:v>
                </c:pt>
                <c:pt idx="2289">
                  <c:v>1.4805129999999913</c:v>
                </c:pt>
                <c:pt idx="2290">
                  <c:v>1.4805129999999913</c:v>
                </c:pt>
                <c:pt idx="2291">
                  <c:v>1.4905129999999964</c:v>
                </c:pt>
                <c:pt idx="2292">
                  <c:v>1.4905129999999964</c:v>
                </c:pt>
                <c:pt idx="2293">
                  <c:v>1.4844616999999116</c:v>
                </c:pt>
                <c:pt idx="2294">
                  <c:v>1.4844616999999116</c:v>
                </c:pt>
                <c:pt idx="2295">
                  <c:v>1.4844616999999116</c:v>
                </c:pt>
                <c:pt idx="2296">
                  <c:v>1.4844616999999116</c:v>
                </c:pt>
                <c:pt idx="2297">
                  <c:v>1.4844616999999116</c:v>
                </c:pt>
                <c:pt idx="2298">
                  <c:v>1.4844616999999116</c:v>
                </c:pt>
                <c:pt idx="2299">
                  <c:v>1.4944616999999134</c:v>
                </c:pt>
                <c:pt idx="2300">
                  <c:v>1.4944616999999134</c:v>
                </c:pt>
                <c:pt idx="2301">
                  <c:v>1.4944616999999134</c:v>
                </c:pt>
                <c:pt idx="2302">
                  <c:v>1.4944616999999134</c:v>
                </c:pt>
                <c:pt idx="2303">
                  <c:v>1.4905129999999893</c:v>
                </c:pt>
                <c:pt idx="2304">
                  <c:v>1.4905129999999893</c:v>
                </c:pt>
                <c:pt idx="2305">
                  <c:v>1.4944616999999134</c:v>
                </c:pt>
                <c:pt idx="2306">
                  <c:v>1.4944616999999134</c:v>
                </c:pt>
                <c:pt idx="2307">
                  <c:v>1.4944616999999134</c:v>
                </c:pt>
                <c:pt idx="2308">
                  <c:v>1.4944616999999134</c:v>
                </c:pt>
                <c:pt idx="2309">
                  <c:v>1.4944616999999134</c:v>
                </c:pt>
                <c:pt idx="2310">
                  <c:v>1.4944616999999134</c:v>
                </c:pt>
                <c:pt idx="2311">
                  <c:v>1.4944616999999134</c:v>
                </c:pt>
                <c:pt idx="2312">
                  <c:v>1.4944616999999134</c:v>
                </c:pt>
                <c:pt idx="2313">
                  <c:v>1.4944616999999134</c:v>
                </c:pt>
                <c:pt idx="2314">
                  <c:v>1.4944616999999134</c:v>
                </c:pt>
                <c:pt idx="2315">
                  <c:v>1.5005129999999873</c:v>
                </c:pt>
                <c:pt idx="2316">
                  <c:v>1.5005129999999873</c:v>
                </c:pt>
                <c:pt idx="2317">
                  <c:v>1.5005129999999873</c:v>
                </c:pt>
                <c:pt idx="2318">
                  <c:v>1.5005129999999873</c:v>
                </c:pt>
                <c:pt idx="2319">
                  <c:v>1.5005129999999873</c:v>
                </c:pt>
                <c:pt idx="2320">
                  <c:v>1.5005129999999873</c:v>
                </c:pt>
                <c:pt idx="2321">
                  <c:v>1.5005129999999873</c:v>
                </c:pt>
                <c:pt idx="2322">
                  <c:v>1.5005129999999873</c:v>
                </c:pt>
                <c:pt idx="2323">
                  <c:v>1.5005129999999873</c:v>
                </c:pt>
                <c:pt idx="2324">
                  <c:v>1.5005129999999873</c:v>
                </c:pt>
                <c:pt idx="2325">
                  <c:v>1.5005129999999873</c:v>
                </c:pt>
                <c:pt idx="2326">
                  <c:v>1.5005129999999873</c:v>
                </c:pt>
                <c:pt idx="2327">
                  <c:v>1.5005129999999873</c:v>
                </c:pt>
                <c:pt idx="2328">
                  <c:v>1.5005129999999873</c:v>
                </c:pt>
                <c:pt idx="2329">
                  <c:v>1.5005129999999873</c:v>
                </c:pt>
                <c:pt idx="2330">
                  <c:v>1.5005129999999873</c:v>
                </c:pt>
                <c:pt idx="2331">
                  <c:v>1.5005129999999873</c:v>
                </c:pt>
                <c:pt idx="2332">
                  <c:v>1.5005129999999873</c:v>
                </c:pt>
                <c:pt idx="2333">
                  <c:v>1.5005129999999873</c:v>
                </c:pt>
                <c:pt idx="2334">
                  <c:v>1.5005129999999873</c:v>
                </c:pt>
                <c:pt idx="2335">
                  <c:v>1.5005129999999873</c:v>
                </c:pt>
                <c:pt idx="2336">
                  <c:v>1.5005129999999873</c:v>
                </c:pt>
                <c:pt idx="2337">
                  <c:v>1.5205129999999905</c:v>
                </c:pt>
                <c:pt idx="2338">
                  <c:v>1.5205129999999905</c:v>
                </c:pt>
                <c:pt idx="2339">
                  <c:v>1.5265642999999054</c:v>
                </c:pt>
                <c:pt idx="2340">
                  <c:v>1.5265642999999054</c:v>
                </c:pt>
                <c:pt idx="2341">
                  <c:v>1.5305129999999925</c:v>
                </c:pt>
                <c:pt idx="2342">
                  <c:v>1.5305129999999925</c:v>
                </c:pt>
                <c:pt idx="2343">
                  <c:v>1.550512999999996</c:v>
                </c:pt>
                <c:pt idx="2344">
                  <c:v>1.550512999999996</c:v>
                </c:pt>
                <c:pt idx="2345">
                  <c:v>1.560512999999994</c:v>
                </c:pt>
                <c:pt idx="2346">
                  <c:v>1.560512999999994</c:v>
                </c:pt>
                <c:pt idx="2347">
                  <c:v>1.560512999999994</c:v>
                </c:pt>
                <c:pt idx="2348">
                  <c:v>1.5705129999999921</c:v>
                </c:pt>
                <c:pt idx="2349">
                  <c:v>1.5705129999999921</c:v>
                </c:pt>
                <c:pt idx="2350">
                  <c:v>1.5684103999999994</c:v>
                </c:pt>
                <c:pt idx="2351">
                  <c:v>1.5684103999999994</c:v>
                </c:pt>
                <c:pt idx="2352">
                  <c:v>1.5744616999999343</c:v>
                </c:pt>
                <c:pt idx="2353">
                  <c:v>1.5744616999999343</c:v>
                </c:pt>
                <c:pt idx="2354">
                  <c:v>1.568410399999995</c:v>
                </c:pt>
                <c:pt idx="2355">
                  <c:v>1.568410399999995</c:v>
                </c:pt>
                <c:pt idx="2356">
                  <c:v>1.5684103999999899</c:v>
                </c:pt>
                <c:pt idx="2357">
                  <c:v>1.5684103999999899</c:v>
                </c:pt>
                <c:pt idx="2358">
                  <c:v>1.5684103999999899</c:v>
                </c:pt>
                <c:pt idx="2359">
                  <c:v>1.5684103999999899</c:v>
                </c:pt>
                <c:pt idx="2360">
                  <c:v>1.5623590999999959</c:v>
                </c:pt>
                <c:pt idx="2361">
                  <c:v>1.5623590999999959</c:v>
                </c:pt>
                <c:pt idx="2362">
                  <c:v>1.5684103999999992</c:v>
                </c:pt>
                <c:pt idx="2363">
                  <c:v>1.5684103999999992</c:v>
                </c:pt>
                <c:pt idx="2364">
                  <c:v>1.5684103999999992</c:v>
                </c:pt>
                <c:pt idx="2365">
                  <c:v>1.5684103999999992</c:v>
                </c:pt>
                <c:pt idx="2366">
                  <c:v>1.5844616999999341</c:v>
                </c:pt>
                <c:pt idx="2367">
                  <c:v>1.5844616999999341</c:v>
                </c:pt>
                <c:pt idx="2368">
                  <c:v>1.5844616999999306</c:v>
                </c:pt>
                <c:pt idx="2369">
                  <c:v>1.5844616999999306</c:v>
                </c:pt>
                <c:pt idx="2370">
                  <c:v>1.5944616999999361</c:v>
                </c:pt>
                <c:pt idx="2371">
                  <c:v>1.5905129999999961</c:v>
                </c:pt>
                <c:pt idx="2372">
                  <c:v>1.5905129999999961</c:v>
                </c:pt>
                <c:pt idx="2373">
                  <c:v>1.5905129999999961</c:v>
                </c:pt>
                <c:pt idx="2374">
                  <c:v>1.6044616999999299</c:v>
                </c:pt>
                <c:pt idx="2375">
                  <c:v>1.6044616999999299</c:v>
                </c:pt>
                <c:pt idx="2376">
                  <c:v>1.6044616999999299</c:v>
                </c:pt>
                <c:pt idx="2377">
                  <c:v>1.6044616999999299</c:v>
                </c:pt>
                <c:pt idx="2378">
                  <c:v>1.6044616999999299</c:v>
                </c:pt>
                <c:pt idx="2379">
                  <c:v>1.6044616999999299</c:v>
                </c:pt>
                <c:pt idx="2380">
                  <c:v>1.6005129999999885</c:v>
                </c:pt>
                <c:pt idx="2381">
                  <c:v>1.6005129999999885</c:v>
                </c:pt>
                <c:pt idx="2382">
                  <c:v>1.6105129999999941</c:v>
                </c:pt>
                <c:pt idx="2383">
                  <c:v>1.6105129999999941</c:v>
                </c:pt>
                <c:pt idx="2384">
                  <c:v>1.6105129999999941</c:v>
                </c:pt>
                <c:pt idx="2385">
                  <c:v>1.6105129999999941</c:v>
                </c:pt>
                <c:pt idx="2386">
                  <c:v>1.6265642999999275</c:v>
                </c:pt>
                <c:pt idx="2387">
                  <c:v>1.6265642999999275</c:v>
                </c:pt>
                <c:pt idx="2388">
                  <c:v>1.6265642999999275</c:v>
                </c:pt>
                <c:pt idx="2389">
                  <c:v>1.6265642999999275</c:v>
                </c:pt>
                <c:pt idx="2390">
                  <c:v>1.6465642999999333</c:v>
                </c:pt>
                <c:pt idx="2391">
                  <c:v>1.6465642999999333</c:v>
                </c:pt>
                <c:pt idx="2392">
                  <c:v>1.6465642999999333</c:v>
                </c:pt>
                <c:pt idx="2393">
                  <c:v>1.6465642999999333</c:v>
                </c:pt>
                <c:pt idx="2394">
                  <c:v>1.6426155999999945</c:v>
                </c:pt>
                <c:pt idx="2395">
                  <c:v>1.6426155999999945</c:v>
                </c:pt>
                <c:pt idx="2396">
                  <c:v>1.6426155999999945</c:v>
                </c:pt>
                <c:pt idx="2397">
                  <c:v>1.6426155999999945</c:v>
                </c:pt>
                <c:pt idx="2398">
                  <c:v>1.6526155999999925</c:v>
                </c:pt>
                <c:pt idx="2399">
                  <c:v>1.6526155999999925</c:v>
                </c:pt>
                <c:pt idx="2400">
                  <c:v>1.6526155999999925</c:v>
                </c:pt>
                <c:pt idx="2401">
                  <c:v>1.6526155999999925</c:v>
                </c:pt>
                <c:pt idx="2402">
                  <c:v>1.6526155999999925</c:v>
                </c:pt>
                <c:pt idx="2403">
                  <c:v>1.6526155999999925</c:v>
                </c:pt>
                <c:pt idx="2404">
                  <c:v>1.6526155999999925</c:v>
                </c:pt>
                <c:pt idx="2405">
                  <c:v>1.6526155999999925</c:v>
                </c:pt>
                <c:pt idx="2406">
                  <c:v>1.6526155999999925</c:v>
                </c:pt>
                <c:pt idx="2407">
                  <c:v>1.6526155999999925</c:v>
                </c:pt>
                <c:pt idx="2408">
                  <c:v>1.6526155999999925</c:v>
                </c:pt>
                <c:pt idx="2409">
                  <c:v>1.6526155999999925</c:v>
                </c:pt>
                <c:pt idx="2410">
                  <c:v>1.6526155999999925</c:v>
                </c:pt>
                <c:pt idx="2411">
                  <c:v>1.6526155999999925</c:v>
                </c:pt>
                <c:pt idx="2412">
                  <c:v>1.6526155999999925</c:v>
                </c:pt>
                <c:pt idx="2413">
                  <c:v>1.6526155999999925</c:v>
                </c:pt>
                <c:pt idx="2414">
                  <c:v>1.6526155999999925</c:v>
                </c:pt>
                <c:pt idx="2415">
                  <c:v>1.6626155999999905</c:v>
                </c:pt>
                <c:pt idx="2416">
                  <c:v>1.6626155999999905</c:v>
                </c:pt>
                <c:pt idx="2417">
                  <c:v>1.6726155999999885</c:v>
                </c:pt>
                <c:pt idx="2418">
                  <c:v>1.6726155999999885</c:v>
                </c:pt>
                <c:pt idx="2419">
                  <c:v>1.6726155999999885</c:v>
                </c:pt>
                <c:pt idx="2420">
                  <c:v>1.6826155999999941</c:v>
                </c:pt>
                <c:pt idx="2421">
                  <c:v>1.6826155999999941</c:v>
                </c:pt>
                <c:pt idx="2422">
                  <c:v>1.6765642999999422</c:v>
                </c:pt>
                <c:pt idx="2423">
                  <c:v>1.6765642999999422</c:v>
                </c:pt>
                <c:pt idx="2424">
                  <c:v>1.6765642999999422</c:v>
                </c:pt>
                <c:pt idx="2425">
                  <c:v>1.6765642999999422</c:v>
                </c:pt>
                <c:pt idx="2426">
                  <c:v>1.6765642999999422</c:v>
                </c:pt>
                <c:pt idx="2427">
                  <c:v>1.6765642999999422</c:v>
                </c:pt>
                <c:pt idx="2428">
                  <c:v>1.6765642999999422</c:v>
                </c:pt>
                <c:pt idx="2429">
                  <c:v>1.6765642999999422</c:v>
                </c:pt>
                <c:pt idx="2430">
                  <c:v>1.6765642999999422</c:v>
                </c:pt>
                <c:pt idx="2431">
                  <c:v>1.6726155999999981</c:v>
                </c:pt>
                <c:pt idx="2432">
                  <c:v>1.6726155999999981</c:v>
                </c:pt>
                <c:pt idx="2433">
                  <c:v>1.6826155999999961</c:v>
                </c:pt>
                <c:pt idx="2434">
                  <c:v>1.6826155999999961</c:v>
                </c:pt>
                <c:pt idx="2435">
                  <c:v>1.6826155999999961</c:v>
                </c:pt>
                <c:pt idx="2436">
                  <c:v>1.6826155999999961</c:v>
                </c:pt>
                <c:pt idx="2437">
                  <c:v>1.6786668999999959</c:v>
                </c:pt>
                <c:pt idx="2438">
                  <c:v>1.6786668999999959</c:v>
                </c:pt>
                <c:pt idx="2439">
                  <c:v>1.6786668999999959</c:v>
                </c:pt>
                <c:pt idx="2440">
                  <c:v>1.6786668999999959</c:v>
                </c:pt>
                <c:pt idx="2441">
                  <c:v>1.6786668999999959</c:v>
                </c:pt>
                <c:pt idx="2442">
                  <c:v>1.6786668999999959</c:v>
                </c:pt>
                <c:pt idx="2443">
                  <c:v>1.6726155999999941</c:v>
                </c:pt>
                <c:pt idx="2444">
                  <c:v>1.6726155999999941</c:v>
                </c:pt>
                <c:pt idx="2445">
                  <c:v>1.6826155999999921</c:v>
                </c:pt>
                <c:pt idx="2446">
                  <c:v>1.6826155999999921</c:v>
                </c:pt>
                <c:pt idx="2447">
                  <c:v>1.6786668999999916</c:v>
                </c:pt>
                <c:pt idx="2448">
                  <c:v>1.6786668999999916</c:v>
                </c:pt>
                <c:pt idx="2449">
                  <c:v>1.6826155999999921</c:v>
                </c:pt>
                <c:pt idx="2450">
                  <c:v>1.6826155999999921</c:v>
                </c:pt>
                <c:pt idx="2451">
                  <c:v>1.6886668999999968</c:v>
                </c:pt>
                <c:pt idx="2452">
                  <c:v>1.6886668999999968</c:v>
                </c:pt>
                <c:pt idx="2453">
                  <c:v>1.6886668999999968</c:v>
                </c:pt>
                <c:pt idx="2454">
                  <c:v>1.6886668999999968</c:v>
                </c:pt>
                <c:pt idx="2455">
                  <c:v>1.6886668999999968</c:v>
                </c:pt>
                <c:pt idx="2456">
                  <c:v>1.6886668999999968</c:v>
                </c:pt>
                <c:pt idx="2457">
                  <c:v>1.6886668999999968</c:v>
                </c:pt>
                <c:pt idx="2458">
                  <c:v>1.6886668999999968</c:v>
                </c:pt>
                <c:pt idx="2459">
                  <c:v>1.6886668999999968</c:v>
                </c:pt>
                <c:pt idx="2460">
                  <c:v>1.6886668999999968</c:v>
                </c:pt>
                <c:pt idx="2461">
                  <c:v>1.6847181999999947</c:v>
                </c:pt>
                <c:pt idx="2462">
                  <c:v>1.6847181999999947</c:v>
                </c:pt>
                <c:pt idx="2463">
                  <c:v>1.6886668999999968</c:v>
                </c:pt>
                <c:pt idx="2464">
                  <c:v>1.6886668999999968</c:v>
                </c:pt>
                <c:pt idx="2465">
                  <c:v>1.6847181999999947</c:v>
                </c:pt>
                <c:pt idx="2466">
                  <c:v>1.6847181999999947</c:v>
                </c:pt>
                <c:pt idx="2467">
                  <c:v>1.6847181999999947</c:v>
                </c:pt>
                <c:pt idx="2468">
                  <c:v>1.6847181999999947</c:v>
                </c:pt>
                <c:pt idx="2469">
                  <c:v>1.6847181999999947</c:v>
                </c:pt>
                <c:pt idx="2470">
                  <c:v>1.6847181999999947</c:v>
                </c:pt>
                <c:pt idx="2471">
                  <c:v>1.6847181999999947</c:v>
                </c:pt>
                <c:pt idx="2472">
                  <c:v>1.6847181999999947</c:v>
                </c:pt>
                <c:pt idx="2473">
                  <c:v>1.6847181999999947</c:v>
                </c:pt>
                <c:pt idx="2474">
                  <c:v>1.6847181999999947</c:v>
                </c:pt>
                <c:pt idx="2475">
                  <c:v>1.6847181999999947</c:v>
                </c:pt>
                <c:pt idx="2476">
                  <c:v>1.6847181999999947</c:v>
                </c:pt>
                <c:pt idx="2477">
                  <c:v>1.6847181999999947</c:v>
                </c:pt>
                <c:pt idx="2478">
                  <c:v>1.6847181999999947</c:v>
                </c:pt>
                <c:pt idx="2479">
                  <c:v>1.6847181999999947</c:v>
                </c:pt>
                <c:pt idx="2480">
                  <c:v>1.6847181999999947</c:v>
                </c:pt>
                <c:pt idx="2481">
                  <c:v>1.6847181999999947</c:v>
                </c:pt>
                <c:pt idx="2482">
                  <c:v>1.6847181999999947</c:v>
                </c:pt>
                <c:pt idx="2483">
                  <c:v>1.6847181999999947</c:v>
                </c:pt>
                <c:pt idx="2484">
                  <c:v>1.6847181999999947</c:v>
                </c:pt>
                <c:pt idx="2485">
                  <c:v>1.6847181999999947</c:v>
                </c:pt>
                <c:pt idx="2486">
                  <c:v>1.6847181999999947</c:v>
                </c:pt>
                <c:pt idx="2487">
                  <c:v>1.6847181999999947</c:v>
                </c:pt>
                <c:pt idx="2488">
                  <c:v>1.6847181999999947</c:v>
                </c:pt>
                <c:pt idx="2489">
                  <c:v>1.6847181999999947</c:v>
                </c:pt>
                <c:pt idx="2490">
                  <c:v>1.6847181999999947</c:v>
                </c:pt>
                <c:pt idx="2491">
                  <c:v>1.6847181999999947</c:v>
                </c:pt>
                <c:pt idx="2492">
                  <c:v>1.6847181999999947</c:v>
                </c:pt>
                <c:pt idx="2493">
                  <c:v>1.6847181999999947</c:v>
                </c:pt>
                <c:pt idx="2494">
                  <c:v>1.6847181999999947</c:v>
                </c:pt>
                <c:pt idx="2495">
                  <c:v>1.6847181999999947</c:v>
                </c:pt>
                <c:pt idx="2496">
                  <c:v>1.6847181999999947</c:v>
                </c:pt>
                <c:pt idx="2497">
                  <c:v>1.6847181999999947</c:v>
                </c:pt>
                <c:pt idx="2498">
                  <c:v>1.6847181999999947</c:v>
                </c:pt>
                <c:pt idx="2499">
                  <c:v>1.6847181999999947</c:v>
                </c:pt>
                <c:pt idx="2500">
                  <c:v>1.6847181999999947</c:v>
                </c:pt>
                <c:pt idx="2501">
                  <c:v>1.6847181999999947</c:v>
                </c:pt>
                <c:pt idx="2502">
                  <c:v>1.6847181999999947</c:v>
                </c:pt>
                <c:pt idx="2503">
                  <c:v>1.6847181999999947</c:v>
                </c:pt>
                <c:pt idx="2504">
                  <c:v>1.6847181999999947</c:v>
                </c:pt>
                <c:pt idx="2505">
                  <c:v>1.6847181999999947</c:v>
                </c:pt>
                <c:pt idx="2506">
                  <c:v>1.6847181999999947</c:v>
                </c:pt>
                <c:pt idx="2507">
                  <c:v>1.6847181999999947</c:v>
                </c:pt>
                <c:pt idx="2508">
                  <c:v>1.6847181999999947</c:v>
                </c:pt>
                <c:pt idx="2509">
                  <c:v>1.6847181999999947</c:v>
                </c:pt>
                <c:pt idx="2510">
                  <c:v>1.6847181999999947</c:v>
                </c:pt>
                <c:pt idx="2511">
                  <c:v>1.6847181999999947</c:v>
                </c:pt>
                <c:pt idx="2512">
                  <c:v>1.6847181999999947</c:v>
                </c:pt>
                <c:pt idx="2513">
                  <c:v>1.6847181999999947</c:v>
                </c:pt>
                <c:pt idx="2514">
                  <c:v>1.6847181999999947</c:v>
                </c:pt>
                <c:pt idx="2515">
                  <c:v>1.6847181999999947</c:v>
                </c:pt>
                <c:pt idx="2516">
                  <c:v>1.6847181999999947</c:v>
                </c:pt>
                <c:pt idx="2517">
                  <c:v>1.6847181999999947</c:v>
                </c:pt>
                <c:pt idx="2518">
                  <c:v>1.6847181999999947</c:v>
                </c:pt>
                <c:pt idx="2519">
                  <c:v>1.6847181999999947</c:v>
                </c:pt>
                <c:pt idx="2520">
                  <c:v>1.6847181999999947</c:v>
                </c:pt>
                <c:pt idx="2521">
                  <c:v>1.6947181999999927</c:v>
                </c:pt>
                <c:pt idx="2522">
                  <c:v>1.6947181999999927</c:v>
                </c:pt>
                <c:pt idx="2523">
                  <c:v>1.6847181999999947</c:v>
                </c:pt>
                <c:pt idx="2524">
                  <c:v>1.6847181999999947</c:v>
                </c:pt>
                <c:pt idx="2525">
                  <c:v>1.6847181999999947</c:v>
                </c:pt>
                <c:pt idx="2526">
                  <c:v>1.6847181999999947</c:v>
                </c:pt>
                <c:pt idx="2527">
                  <c:v>1.6847181999999947</c:v>
                </c:pt>
                <c:pt idx="2528">
                  <c:v>1.6847181999999947</c:v>
                </c:pt>
                <c:pt idx="2529">
                  <c:v>1.6847181999999947</c:v>
                </c:pt>
                <c:pt idx="2530">
                  <c:v>1.6847181999999947</c:v>
                </c:pt>
                <c:pt idx="2531">
                  <c:v>1.6847181999999947</c:v>
                </c:pt>
                <c:pt idx="2532">
                  <c:v>1.6847181999999947</c:v>
                </c:pt>
                <c:pt idx="2533">
                  <c:v>1.6847181999999947</c:v>
                </c:pt>
                <c:pt idx="2534">
                  <c:v>1.6847181999999947</c:v>
                </c:pt>
                <c:pt idx="2535">
                  <c:v>1.6847181999999947</c:v>
                </c:pt>
                <c:pt idx="2536">
                  <c:v>1.6847181999999947</c:v>
                </c:pt>
                <c:pt idx="2537">
                  <c:v>1.6847181999999947</c:v>
                </c:pt>
                <c:pt idx="2538">
                  <c:v>1.6847181999999947</c:v>
                </c:pt>
                <c:pt idx="2539">
                  <c:v>1.6847181999999947</c:v>
                </c:pt>
                <c:pt idx="2540">
                  <c:v>1.6947181999999927</c:v>
                </c:pt>
                <c:pt idx="2541">
                  <c:v>1.6947181999999927</c:v>
                </c:pt>
                <c:pt idx="2542">
                  <c:v>1.6947181999999927</c:v>
                </c:pt>
                <c:pt idx="2543">
                  <c:v>1.6947181999999927</c:v>
                </c:pt>
                <c:pt idx="2544">
                  <c:v>1.6847181999999947</c:v>
                </c:pt>
                <c:pt idx="2545">
                  <c:v>1.6847181999999947</c:v>
                </c:pt>
                <c:pt idx="2546">
                  <c:v>1.6947181999999927</c:v>
                </c:pt>
                <c:pt idx="2547">
                  <c:v>1.6947181999999927</c:v>
                </c:pt>
                <c:pt idx="2548">
                  <c:v>1.6847181999999947</c:v>
                </c:pt>
                <c:pt idx="2549">
                  <c:v>1.6847181999999947</c:v>
                </c:pt>
                <c:pt idx="2550">
                  <c:v>1.6847181999999947</c:v>
                </c:pt>
                <c:pt idx="2551">
                  <c:v>1.6847181999999947</c:v>
                </c:pt>
                <c:pt idx="2552">
                  <c:v>1.6847181999999947</c:v>
                </c:pt>
                <c:pt idx="2553">
                  <c:v>1.6847181999999947</c:v>
                </c:pt>
                <c:pt idx="2554">
                  <c:v>1.6847181999999947</c:v>
                </c:pt>
                <c:pt idx="2555">
                  <c:v>1.6847181999999947</c:v>
                </c:pt>
                <c:pt idx="2556">
                  <c:v>1.6847181999999947</c:v>
                </c:pt>
                <c:pt idx="2557">
                  <c:v>1.6847181999999947</c:v>
                </c:pt>
                <c:pt idx="2558">
                  <c:v>1.6947181999999927</c:v>
                </c:pt>
                <c:pt idx="2559">
                  <c:v>1.6947181999999927</c:v>
                </c:pt>
                <c:pt idx="2560">
                  <c:v>1.7047181999999899</c:v>
                </c:pt>
                <c:pt idx="2561">
                  <c:v>1.7047181999999899</c:v>
                </c:pt>
                <c:pt idx="2562">
                  <c:v>1.7107694999999234</c:v>
                </c:pt>
                <c:pt idx="2563">
                  <c:v>1.7107694999999234</c:v>
                </c:pt>
                <c:pt idx="2564">
                  <c:v>1.7207694999999292</c:v>
                </c:pt>
                <c:pt idx="2565">
                  <c:v>1.7207694999999292</c:v>
                </c:pt>
                <c:pt idx="2566">
                  <c:v>1.7147181999999914</c:v>
                </c:pt>
                <c:pt idx="2567">
                  <c:v>1.7147181999999914</c:v>
                </c:pt>
                <c:pt idx="2568">
                  <c:v>1.7207694999999292</c:v>
                </c:pt>
                <c:pt idx="2569">
                  <c:v>1.7207694999999292</c:v>
                </c:pt>
                <c:pt idx="2570">
                  <c:v>1.7147181999999914</c:v>
                </c:pt>
                <c:pt idx="2571">
                  <c:v>1.7207694999999292</c:v>
                </c:pt>
                <c:pt idx="2572">
                  <c:v>1.7207694999999292</c:v>
                </c:pt>
                <c:pt idx="2573">
                  <c:v>1.7207694999999292</c:v>
                </c:pt>
                <c:pt idx="2574">
                  <c:v>1.7207694999999292</c:v>
                </c:pt>
                <c:pt idx="2575">
                  <c:v>1.7207694999999292</c:v>
                </c:pt>
                <c:pt idx="2576">
                  <c:v>1.7207694999999292</c:v>
                </c:pt>
                <c:pt idx="2577">
                  <c:v>1.7207694999999292</c:v>
                </c:pt>
                <c:pt idx="2578">
                  <c:v>1.7207694999999292</c:v>
                </c:pt>
                <c:pt idx="2579">
                  <c:v>1.7207694999999292</c:v>
                </c:pt>
                <c:pt idx="2580">
                  <c:v>1.7147181999999914</c:v>
                </c:pt>
                <c:pt idx="2581">
                  <c:v>1.7147181999999914</c:v>
                </c:pt>
                <c:pt idx="2582">
                  <c:v>1.7207694999999292</c:v>
                </c:pt>
                <c:pt idx="2583">
                  <c:v>1.7207694999999292</c:v>
                </c:pt>
                <c:pt idx="2584">
                  <c:v>1.7207694999999292</c:v>
                </c:pt>
                <c:pt idx="2585">
                  <c:v>1.7207694999999292</c:v>
                </c:pt>
                <c:pt idx="2586">
                  <c:v>1.7207694999999292</c:v>
                </c:pt>
                <c:pt idx="2587">
                  <c:v>1.7247181999999894</c:v>
                </c:pt>
                <c:pt idx="2588">
                  <c:v>1.7247181999999894</c:v>
                </c:pt>
                <c:pt idx="2589">
                  <c:v>1.7247181999999894</c:v>
                </c:pt>
                <c:pt idx="2590">
                  <c:v>1.7247181999999894</c:v>
                </c:pt>
                <c:pt idx="2591">
                  <c:v>1.7147181999999914</c:v>
                </c:pt>
                <c:pt idx="2592">
                  <c:v>1.7147181999999914</c:v>
                </c:pt>
                <c:pt idx="2593">
                  <c:v>1.7247181999999894</c:v>
                </c:pt>
                <c:pt idx="2594">
                  <c:v>1.7247181999999894</c:v>
                </c:pt>
                <c:pt idx="2595">
                  <c:v>1.7207694999999292</c:v>
                </c:pt>
                <c:pt idx="2596">
                  <c:v>1.7207694999999292</c:v>
                </c:pt>
                <c:pt idx="2597">
                  <c:v>1.7207694999999292</c:v>
                </c:pt>
                <c:pt idx="2598">
                  <c:v>1.7207694999999292</c:v>
                </c:pt>
                <c:pt idx="2599">
                  <c:v>1.7207694999999292</c:v>
                </c:pt>
                <c:pt idx="2600">
                  <c:v>1.7207694999999292</c:v>
                </c:pt>
                <c:pt idx="2601">
                  <c:v>1.7147181999999914</c:v>
                </c:pt>
                <c:pt idx="2602">
                  <c:v>1.7147181999999914</c:v>
                </c:pt>
                <c:pt idx="2603">
                  <c:v>1.7147181999999914</c:v>
                </c:pt>
                <c:pt idx="2604">
                  <c:v>1.7207694999999292</c:v>
                </c:pt>
                <c:pt idx="2605">
                  <c:v>1.7207694999999292</c:v>
                </c:pt>
                <c:pt idx="2606">
                  <c:v>1.7207694999999292</c:v>
                </c:pt>
                <c:pt idx="2607">
                  <c:v>1.7207694999999292</c:v>
                </c:pt>
                <c:pt idx="2608">
                  <c:v>1.7207694999999292</c:v>
                </c:pt>
                <c:pt idx="2609">
                  <c:v>1.7207694999999292</c:v>
                </c:pt>
                <c:pt idx="2610">
                  <c:v>1.7247181999999894</c:v>
                </c:pt>
                <c:pt idx="2611">
                  <c:v>1.7247181999999894</c:v>
                </c:pt>
                <c:pt idx="2612">
                  <c:v>1.7247181999999894</c:v>
                </c:pt>
                <c:pt idx="2613">
                  <c:v>1.7247181999999894</c:v>
                </c:pt>
                <c:pt idx="2614">
                  <c:v>1.7207694999999292</c:v>
                </c:pt>
                <c:pt idx="2615">
                  <c:v>1.7207694999999292</c:v>
                </c:pt>
                <c:pt idx="2616">
                  <c:v>1.7247181999999894</c:v>
                </c:pt>
                <c:pt idx="2617">
                  <c:v>1.7247181999999894</c:v>
                </c:pt>
                <c:pt idx="2618">
                  <c:v>1.7147181999999914</c:v>
                </c:pt>
                <c:pt idx="2619">
                  <c:v>1.7147181999999914</c:v>
                </c:pt>
                <c:pt idx="2620">
                  <c:v>1.7207694999999292</c:v>
                </c:pt>
                <c:pt idx="2621">
                  <c:v>1.7207694999999292</c:v>
                </c:pt>
                <c:pt idx="2622">
                  <c:v>1.7247181999999894</c:v>
                </c:pt>
                <c:pt idx="2623">
                  <c:v>1.7247181999999894</c:v>
                </c:pt>
                <c:pt idx="2624">
                  <c:v>1.7247181999999894</c:v>
                </c:pt>
                <c:pt idx="2625">
                  <c:v>1.7247181999999894</c:v>
                </c:pt>
                <c:pt idx="2626">
                  <c:v>1.7247181999999894</c:v>
                </c:pt>
                <c:pt idx="2627">
                  <c:v>1.7247181999999894</c:v>
                </c:pt>
                <c:pt idx="2628">
                  <c:v>1.7247181999999894</c:v>
                </c:pt>
                <c:pt idx="2629">
                  <c:v>1.7247181999999894</c:v>
                </c:pt>
                <c:pt idx="2630">
                  <c:v>1.7247181999999894</c:v>
                </c:pt>
                <c:pt idx="2631">
                  <c:v>1.7247181999999894</c:v>
                </c:pt>
                <c:pt idx="2632">
                  <c:v>1.7207694999999257</c:v>
                </c:pt>
                <c:pt idx="2633">
                  <c:v>1.7207694999999257</c:v>
                </c:pt>
                <c:pt idx="2634">
                  <c:v>1.7307694999999252</c:v>
                </c:pt>
                <c:pt idx="2635">
                  <c:v>1.7307694999999252</c:v>
                </c:pt>
                <c:pt idx="2636">
                  <c:v>1.7307694999999252</c:v>
                </c:pt>
                <c:pt idx="2637">
                  <c:v>1.7307694999999252</c:v>
                </c:pt>
                <c:pt idx="2638">
                  <c:v>1.7247181999999894</c:v>
                </c:pt>
                <c:pt idx="2639">
                  <c:v>1.7247181999999894</c:v>
                </c:pt>
                <c:pt idx="2640">
                  <c:v>1.7307694999999252</c:v>
                </c:pt>
                <c:pt idx="2641">
                  <c:v>1.7307694999999252</c:v>
                </c:pt>
                <c:pt idx="2642">
                  <c:v>1.7247181999999894</c:v>
                </c:pt>
                <c:pt idx="2643">
                  <c:v>1.7247181999999894</c:v>
                </c:pt>
                <c:pt idx="2644">
                  <c:v>1.7207694999999257</c:v>
                </c:pt>
                <c:pt idx="2645">
                  <c:v>1.7207694999999257</c:v>
                </c:pt>
                <c:pt idx="2646">
                  <c:v>1.7247181999999894</c:v>
                </c:pt>
                <c:pt idx="2647">
                  <c:v>1.7247181999999894</c:v>
                </c:pt>
                <c:pt idx="2648">
                  <c:v>1.7307694999999288</c:v>
                </c:pt>
                <c:pt idx="2649">
                  <c:v>1.7307694999999252</c:v>
                </c:pt>
                <c:pt idx="2650">
                  <c:v>1.7307694999999252</c:v>
                </c:pt>
                <c:pt idx="2651">
                  <c:v>1.7247181999999894</c:v>
                </c:pt>
                <c:pt idx="2652">
                  <c:v>1.7247181999999894</c:v>
                </c:pt>
                <c:pt idx="2653">
                  <c:v>1.7247181999999894</c:v>
                </c:pt>
                <c:pt idx="2654">
                  <c:v>1.7247181999999894</c:v>
                </c:pt>
                <c:pt idx="2655">
                  <c:v>1.7247181999999894</c:v>
                </c:pt>
                <c:pt idx="2656">
                  <c:v>1.7247181999999894</c:v>
                </c:pt>
                <c:pt idx="2657">
                  <c:v>1.7247181999999894</c:v>
                </c:pt>
                <c:pt idx="2658">
                  <c:v>1.7307694999999252</c:v>
                </c:pt>
                <c:pt idx="2659">
                  <c:v>1.7307694999999252</c:v>
                </c:pt>
                <c:pt idx="2660">
                  <c:v>1.7307694999999252</c:v>
                </c:pt>
                <c:pt idx="2661">
                  <c:v>1.7307694999999252</c:v>
                </c:pt>
                <c:pt idx="2662">
                  <c:v>1.7247181999999894</c:v>
                </c:pt>
                <c:pt idx="2663">
                  <c:v>1.7247181999999894</c:v>
                </c:pt>
                <c:pt idx="2664">
                  <c:v>1.7307694999999252</c:v>
                </c:pt>
                <c:pt idx="2665">
                  <c:v>1.7307694999999252</c:v>
                </c:pt>
                <c:pt idx="2666">
                  <c:v>1.7207694999999257</c:v>
                </c:pt>
                <c:pt idx="2667">
                  <c:v>1.7207694999999257</c:v>
                </c:pt>
                <c:pt idx="2668">
                  <c:v>1.7207694999999257</c:v>
                </c:pt>
                <c:pt idx="2669">
                  <c:v>1.7207694999999257</c:v>
                </c:pt>
                <c:pt idx="2670">
                  <c:v>1.7247181999999894</c:v>
                </c:pt>
                <c:pt idx="2671">
                  <c:v>1.7247181999999894</c:v>
                </c:pt>
                <c:pt idx="2672">
                  <c:v>1.7207694999999257</c:v>
                </c:pt>
                <c:pt idx="2673">
                  <c:v>1.7207694999999257</c:v>
                </c:pt>
                <c:pt idx="2674">
                  <c:v>1.7307694999999252</c:v>
                </c:pt>
                <c:pt idx="2675">
                  <c:v>1.7307694999999252</c:v>
                </c:pt>
                <c:pt idx="2676">
                  <c:v>1.7207694999999257</c:v>
                </c:pt>
                <c:pt idx="2677">
                  <c:v>1.7207694999999257</c:v>
                </c:pt>
                <c:pt idx="2678">
                  <c:v>1.7247181999999894</c:v>
                </c:pt>
                <c:pt idx="2679">
                  <c:v>1.7247181999999894</c:v>
                </c:pt>
                <c:pt idx="2680">
                  <c:v>1.7347181999999874</c:v>
                </c:pt>
                <c:pt idx="2681">
                  <c:v>1.7307694999999252</c:v>
                </c:pt>
                <c:pt idx="2682">
                  <c:v>1.7307694999999252</c:v>
                </c:pt>
                <c:pt idx="2683">
                  <c:v>1.7307694999999252</c:v>
                </c:pt>
                <c:pt idx="2684">
                  <c:v>1.7307694999999252</c:v>
                </c:pt>
                <c:pt idx="2685">
                  <c:v>1.7307694999999252</c:v>
                </c:pt>
                <c:pt idx="2686">
                  <c:v>1.7307694999999252</c:v>
                </c:pt>
                <c:pt idx="2687">
                  <c:v>1.7307694999999252</c:v>
                </c:pt>
                <c:pt idx="2688">
                  <c:v>1.7307694999999252</c:v>
                </c:pt>
                <c:pt idx="2689">
                  <c:v>1.7307694999999252</c:v>
                </c:pt>
                <c:pt idx="2690">
                  <c:v>1.7307694999999252</c:v>
                </c:pt>
                <c:pt idx="2691">
                  <c:v>1.7307694999999252</c:v>
                </c:pt>
                <c:pt idx="2692">
                  <c:v>1.7307694999999252</c:v>
                </c:pt>
                <c:pt idx="2693">
                  <c:v>1.7307694999999252</c:v>
                </c:pt>
                <c:pt idx="2694">
                  <c:v>1.7307694999999252</c:v>
                </c:pt>
                <c:pt idx="2695">
                  <c:v>1.7307694999999252</c:v>
                </c:pt>
                <c:pt idx="2696">
                  <c:v>1.7307694999999252</c:v>
                </c:pt>
                <c:pt idx="2697">
                  <c:v>1.7307694999999252</c:v>
                </c:pt>
                <c:pt idx="2698">
                  <c:v>1.7307694999999252</c:v>
                </c:pt>
                <c:pt idx="2699">
                  <c:v>1.7307694999999252</c:v>
                </c:pt>
                <c:pt idx="2700">
                  <c:v>1.7307694999999252</c:v>
                </c:pt>
                <c:pt idx="2701">
                  <c:v>1.7407694999999312</c:v>
                </c:pt>
                <c:pt idx="2702">
                  <c:v>1.7407694999999312</c:v>
                </c:pt>
                <c:pt idx="2703">
                  <c:v>1.756820799999927</c:v>
                </c:pt>
                <c:pt idx="2704">
                  <c:v>1.756820799999927</c:v>
                </c:pt>
                <c:pt idx="2705">
                  <c:v>1.7828720999999894</c:v>
                </c:pt>
                <c:pt idx="2706">
                  <c:v>1.7828720999999894</c:v>
                </c:pt>
                <c:pt idx="2707">
                  <c:v>1.7807694999999335</c:v>
                </c:pt>
                <c:pt idx="2708">
                  <c:v>1.7807694999999335</c:v>
                </c:pt>
                <c:pt idx="2709">
                  <c:v>1.8107694999999382</c:v>
                </c:pt>
                <c:pt idx="2710">
                  <c:v>1.8107694999999382</c:v>
                </c:pt>
                <c:pt idx="2711">
                  <c:v>1.8168207999999373</c:v>
                </c:pt>
                <c:pt idx="2712">
                  <c:v>1.8168207999999373</c:v>
                </c:pt>
                <c:pt idx="2713">
                  <c:v>1.8268207999999366</c:v>
                </c:pt>
                <c:pt idx="2714">
                  <c:v>1.8268207999999366</c:v>
                </c:pt>
                <c:pt idx="2715">
                  <c:v>1.8268207999999404</c:v>
                </c:pt>
                <c:pt idx="2716">
                  <c:v>1.8268207999999404</c:v>
                </c:pt>
                <c:pt idx="2717">
                  <c:v>1.8468207999999458</c:v>
                </c:pt>
                <c:pt idx="2718">
                  <c:v>1.8468207999999458</c:v>
                </c:pt>
                <c:pt idx="2719">
                  <c:v>1.83682079999994</c:v>
                </c:pt>
                <c:pt idx="2720">
                  <c:v>1.83682079999994</c:v>
                </c:pt>
                <c:pt idx="2721">
                  <c:v>1.8407694999999678</c:v>
                </c:pt>
                <c:pt idx="2722">
                  <c:v>1.8407694999999678</c:v>
                </c:pt>
                <c:pt idx="2723">
                  <c:v>1.8407694999999678</c:v>
                </c:pt>
                <c:pt idx="2724">
                  <c:v>1.8407694999999678</c:v>
                </c:pt>
                <c:pt idx="2725">
                  <c:v>1.8507694999999798</c:v>
                </c:pt>
                <c:pt idx="2726">
                  <c:v>1.8507694999999798</c:v>
                </c:pt>
                <c:pt idx="2727">
                  <c:v>1.8507694999999798</c:v>
                </c:pt>
                <c:pt idx="2728">
                  <c:v>1.8507694999999798</c:v>
                </c:pt>
                <c:pt idx="2729">
                  <c:v>1.8507694999999798</c:v>
                </c:pt>
                <c:pt idx="2730">
                  <c:v>1.8447181999999913</c:v>
                </c:pt>
                <c:pt idx="2731">
                  <c:v>1.8447181999999913</c:v>
                </c:pt>
                <c:pt idx="2732">
                  <c:v>1.8447181999999913</c:v>
                </c:pt>
                <c:pt idx="2733">
                  <c:v>1.8447181999999913</c:v>
                </c:pt>
                <c:pt idx="2734">
                  <c:v>1.8547181999999964</c:v>
                </c:pt>
                <c:pt idx="2735">
                  <c:v>1.8547181999999964</c:v>
                </c:pt>
                <c:pt idx="2736">
                  <c:v>1.8647181999999944</c:v>
                </c:pt>
                <c:pt idx="2737">
                  <c:v>1.8647181999999944</c:v>
                </c:pt>
                <c:pt idx="2738">
                  <c:v>1.8647181999999944</c:v>
                </c:pt>
                <c:pt idx="2739">
                  <c:v>1.8647181999999944</c:v>
                </c:pt>
                <c:pt idx="2740">
                  <c:v>1.8686668999999894</c:v>
                </c:pt>
                <c:pt idx="2741">
                  <c:v>1.8686668999999894</c:v>
                </c:pt>
                <c:pt idx="2742">
                  <c:v>1.8586668999999956</c:v>
                </c:pt>
                <c:pt idx="2743">
                  <c:v>1.8586668999999956</c:v>
                </c:pt>
                <c:pt idx="2744">
                  <c:v>1.8586668999999956</c:v>
                </c:pt>
                <c:pt idx="2745">
                  <c:v>1.8586668999999956</c:v>
                </c:pt>
                <c:pt idx="2746">
                  <c:v>1.8686668999999936</c:v>
                </c:pt>
                <c:pt idx="2747">
                  <c:v>1.8686668999999936</c:v>
                </c:pt>
                <c:pt idx="2748">
                  <c:v>1.8647181999999944</c:v>
                </c:pt>
                <c:pt idx="2749">
                  <c:v>1.8647181999999944</c:v>
                </c:pt>
                <c:pt idx="2750">
                  <c:v>1.8647181999999944</c:v>
                </c:pt>
                <c:pt idx="2751">
                  <c:v>1.8647181999999944</c:v>
                </c:pt>
                <c:pt idx="2752">
                  <c:v>1.8647181999999944</c:v>
                </c:pt>
                <c:pt idx="2753">
                  <c:v>1.8647181999999944</c:v>
                </c:pt>
                <c:pt idx="2754">
                  <c:v>1.8707694999999958</c:v>
                </c:pt>
                <c:pt idx="2755">
                  <c:v>1.8707694999999958</c:v>
                </c:pt>
                <c:pt idx="2756">
                  <c:v>1.8707694999999958</c:v>
                </c:pt>
                <c:pt idx="2757">
                  <c:v>1.8747182</c:v>
                </c:pt>
                <c:pt idx="2758">
                  <c:v>1.8747182</c:v>
                </c:pt>
                <c:pt idx="2759">
                  <c:v>1.8707694999999958</c:v>
                </c:pt>
                <c:pt idx="2760">
                  <c:v>1.8707694999999958</c:v>
                </c:pt>
                <c:pt idx="2761">
                  <c:v>1.8747182</c:v>
                </c:pt>
                <c:pt idx="2762">
                  <c:v>1.8747182</c:v>
                </c:pt>
                <c:pt idx="2763">
                  <c:v>1.8747182</c:v>
                </c:pt>
                <c:pt idx="2764">
                  <c:v>1.8747182</c:v>
                </c:pt>
                <c:pt idx="2765">
                  <c:v>1.8707694999999958</c:v>
                </c:pt>
                <c:pt idx="2766">
                  <c:v>1.8707694999999958</c:v>
                </c:pt>
                <c:pt idx="2767">
                  <c:v>1.8807694999999938</c:v>
                </c:pt>
                <c:pt idx="2768">
                  <c:v>1.8807694999999938</c:v>
                </c:pt>
                <c:pt idx="2769">
                  <c:v>1.8807694999999938</c:v>
                </c:pt>
                <c:pt idx="2770">
                  <c:v>1.8807694999999938</c:v>
                </c:pt>
                <c:pt idx="2771">
                  <c:v>1.8807694999999938</c:v>
                </c:pt>
                <c:pt idx="2772">
                  <c:v>1.8807694999999938</c:v>
                </c:pt>
                <c:pt idx="2773">
                  <c:v>1.8807694999999938</c:v>
                </c:pt>
                <c:pt idx="2774">
                  <c:v>1.8807694999999938</c:v>
                </c:pt>
                <c:pt idx="2775">
                  <c:v>1.8807694999999938</c:v>
                </c:pt>
                <c:pt idx="2776">
                  <c:v>1.8807694999999938</c:v>
                </c:pt>
                <c:pt idx="2777">
                  <c:v>1.8807694999999938</c:v>
                </c:pt>
                <c:pt idx="2778">
                  <c:v>1.8807694999999938</c:v>
                </c:pt>
                <c:pt idx="2779">
                  <c:v>1.8907694999999936</c:v>
                </c:pt>
                <c:pt idx="2780">
                  <c:v>1.8907694999999936</c:v>
                </c:pt>
                <c:pt idx="2781">
                  <c:v>1.8807694999999938</c:v>
                </c:pt>
                <c:pt idx="2782">
                  <c:v>1.8807694999999938</c:v>
                </c:pt>
                <c:pt idx="2783">
                  <c:v>1.8907694999999936</c:v>
                </c:pt>
                <c:pt idx="2784">
                  <c:v>1.8907694999999936</c:v>
                </c:pt>
                <c:pt idx="2785">
                  <c:v>1.8907694999999936</c:v>
                </c:pt>
                <c:pt idx="2786">
                  <c:v>1.8907694999999936</c:v>
                </c:pt>
                <c:pt idx="2787">
                  <c:v>1.8907694999999936</c:v>
                </c:pt>
                <c:pt idx="2788">
                  <c:v>1.8907694999999936</c:v>
                </c:pt>
                <c:pt idx="2789">
                  <c:v>1.8907694999999936</c:v>
                </c:pt>
                <c:pt idx="2790">
                  <c:v>1.8907694999999936</c:v>
                </c:pt>
                <c:pt idx="2791">
                  <c:v>1.8907694999999936</c:v>
                </c:pt>
                <c:pt idx="2792">
                  <c:v>1.8907694999999936</c:v>
                </c:pt>
                <c:pt idx="2793">
                  <c:v>1.8907694999999936</c:v>
                </c:pt>
                <c:pt idx="2794">
                  <c:v>1.8907694999999936</c:v>
                </c:pt>
                <c:pt idx="2795">
                  <c:v>1.8907694999999936</c:v>
                </c:pt>
                <c:pt idx="2796">
                  <c:v>1.8907694999999936</c:v>
                </c:pt>
                <c:pt idx="2797">
                  <c:v>1.8907694999999936</c:v>
                </c:pt>
                <c:pt idx="2798">
                  <c:v>1.8907694999999936</c:v>
                </c:pt>
                <c:pt idx="2799">
                  <c:v>1.8907694999999936</c:v>
                </c:pt>
                <c:pt idx="2800">
                  <c:v>1.8907694999999936</c:v>
                </c:pt>
                <c:pt idx="2801">
                  <c:v>1.9007694999999978</c:v>
                </c:pt>
                <c:pt idx="2802">
                  <c:v>1.9007694999999978</c:v>
                </c:pt>
                <c:pt idx="2803">
                  <c:v>1.9007694999999978</c:v>
                </c:pt>
                <c:pt idx="2804">
                  <c:v>1.9007694999999978</c:v>
                </c:pt>
                <c:pt idx="2805">
                  <c:v>1.9007694999999978</c:v>
                </c:pt>
                <c:pt idx="2806">
                  <c:v>1.9007694999999978</c:v>
                </c:pt>
                <c:pt idx="2807">
                  <c:v>1.9007694999999978</c:v>
                </c:pt>
                <c:pt idx="2808">
                  <c:v>1.9007694999999978</c:v>
                </c:pt>
                <c:pt idx="2809">
                  <c:v>1.9007694999999978</c:v>
                </c:pt>
                <c:pt idx="2810">
                  <c:v>1.9007694999999978</c:v>
                </c:pt>
                <c:pt idx="2811">
                  <c:v>1.9007694999999978</c:v>
                </c:pt>
                <c:pt idx="2812">
                  <c:v>1.9007694999999978</c:v>
                </c:pt>
                <c:pt idx="2813">
                  <c:v>1.9007694999999978</c:v>
                </c:pt>
                <c:pt idx="2814">
                  <c:v>1.9007694999999978</c:v>
                </c:pt>
                <c:pt idx="2815">
                  <c:v>1.9107694999999958</c:v>
                </c:pt>
                <c:pt idx="2816">
                  <c:v>1.9107694999999958</c:v>
                </c:pt>
                <c:pt idx="2817">
                  <c:v>1.9207694999999938</c:v>
                </c:pt>
                <c:pt idx="2818">
                  <c:v>1.9207694999999938</c:v>
                </c:pt>
                <c:pt idx="2819">
                  <c:v>1.9207694999999938</c:v>
                </c:pt>
                <c:pt idx="2820">
                  <c:v>1.9207694999999938</c:v>
                </c:pt>
                <c:pt idx="2821">
                  <c:v>1.9168207999999938</c:v>
                </c:pt>
                <c:pt idx="2822">
                  <c:v>1.9168207999999938</c:v>
                </c:pt>
                <c:pt idx="2823">
                  <c:v>1.9168207999999938</c:v>
                </c:pt>
                <c:pt idx="2824">
                  <c:v>1.9207694999999898</c:v>
                </c:pt>
                <c:pt idx="2825">
                  <c:v>1.9207694999999898</c:v>
                </c:pt>
                <c:pt idx="2826">
                  <c:v>1.9207694999999898</c:v>
                </c:pt>
                <c:pt idx="2827">
                  <c:v>1.9207694999999898</c:v>
                </c:pt>
                <c:pt idx="2828">
                  <c:v>1.9207694999999898</c:v>
                </c:pt>
                <c:pt idx="2829">
                  <c:v>1.9207694999999898</c:v>
                </c:pt>
                <c:pt idx="2830">
                  <c:v>1.9207694999999898</c:v>
                </c:pt>
                <c:pt idx="2831">
                  <c:v>1.9207694999999898</c:v>
                </c:pt>
                <c:pt idx="2832">
                  <c:v>1.9207694999999898</c:v>
                </c:pt>
                <c:pt idx="2833">
                  <c:v>1.9207694999999898</c:v>
                </c:pt>
                <c:pt idx="2834">
                  <c:v>1.9207694999999898</c:v>
                </c:pt>
                <c:pt idx="2835">
                  <c:v>1.9207694999999898</c:v>
                </c:pt>
                <c:pt idx="2836">
                  <c:v>1.9207694999999898</c:v>
                </c:pt>
                <c:pt idx="2837">
                  <c:v>1.9207694999999898</c:v>
                </c:pt>
                <c:pt idx="2838">
                  <c:v>1.9207694999999898</c:v>
                </c:pt>
                <c:pt idx="2839">
                  <c:v>1.9207694999999898</c:v>
                </c:pt>
                <c:pt idx="2840">
                  <c:v>1.9207694999999898</c:v>
                </c:pt>
                <c:pt idx="2841">
                  <c:v>1.9268207999999918</c:v>
                </c:pt>
                <c:pt idx="2842">
                  <c:v>1.9268207999999918</c:v>
                </c:pt>
                <c:pt idx="2843">
                  <c:v>1.9268207999999918</c:v>
                </c:pt>
                <c:pt idx="2844">
                  <c:v>1.9268207999999918</c:v>
                </c:pt>
                <c:pt idx="2845">
                  <c:v>1.9107694999999918</c:v>
                </c:pt>
                <c:pt idx="2846">
                  <c:v>1.9107694999999918</c:v>
                </c:pt>
                <c:pt idx="2847">
                  <c:v>1.9207694999999898</c:v>
                </c:pt>
                <c:pt idx="2848">
                  <c:v>1.9207694999999898</c:v>
                </c:pt>
                <c:pt idx="2849">
                  <c:v>1.9207694999999898</c:v>
                </c:pt>
                <c:pt idx="2850">
                  <c:v>1.9207694999999898</c:v>
                </c:pt>
                <c:pt idx="2851">
                  <c:v>1.9268207999999918</c:v>
                </c:pt>
                <c:pt idx="2852">
                  <c:v>1.9268207999999918</c:v>
                </c:pt>
                <c:pt idx="2853">
                  <c:v>1.9207694999999898</c:v>
                </c:pt>
                <c:pt idx="2854">
                  <c:v>1.9207694999999898</c:v>
                </c:pt>
                <c:pt idx="2855">
                  <c:v>1.9268207999999918</c:v>
                </c:pt>
                <c:pt idx="2856">
                  <c:v>1.9268207999999918</c:v>
                </c:pt>
                <c:pt idx="2857">
                  <c:v>1.9268207999999918</c:v>
                </c:pt>
                <c:pt idx="2858">
                  <c:v>1.9168207999999938</c:v>
                </c:pt>
                <c:pt idx="2859">
                  <c:v>1.9168207999999938</c:v>
                </c:pt>
                <c:pt idx="2860">
                  <c:v>1.9307694999999918</c:v>
                </c:pt>
                <c:pt idx="2861">
                  <c:v>1.9307694999999918</c:v>
                </c:pt>
                <c:pt idx="2862">
                  <c:v>1.9268207999999918</c:v>
                </c:pt>
                <c:pt idx="2863">
                  <c:v>1.9268207999999918</c:v>
                </c:pt>
                <c:pt idx="2864">
                  <c:v>1.9268207999999918</c:v>
                </c:pt>
                <c:pt idx="2865">
                  <c:v>1.9268207999999918</c:v>
                </c:pt>
                <c:pt idx="2866">
                  <c:v>1.9168207999999938</c:v>
                </c:pt>
                <c:pt idx="2867">
                  <c:v>1.9168207999999938</c:v>
                </c:pt>
                <c:pt idx="2868">
                  <c:v>1.9268207999999918</c:v>
                </c:pt>
                <c:pt idx="2869">
                  <c:v>1.9268207999999918</c:v>
                </c:pt>
                <c:pt idx="2870">
                  <c:v>1.9207694999999898</c:v>
                </c:pt>
                <c:pt idx="2871">
                  <c:v>1.9207694999999898</c:v>
                </c:pt>
                <c:pt idx="2872">
                  <c:v>1.9207694999999898</c:v>
                </c:pt>
                <c:pt idx="2873">
                  <c:v>1.9207694999999898</c:v>
                </c:pt>
                <c:pt idx="2874">
                  <c:v>1.9168207999999938</c:v>
                </c:pt>
                <c:pt idx="2875">
                  <c:v>1.9168207999999938</c:v>
                </c:pt>
                <c:pt idx="2876">
                  <c:v>1.9207694999999898</c:v>
                </c:pt>
                <c:pt idx="2877">
                  <c:v>1.9207694999999898</c:v>
                </c:pt>
                <c:pt idx="2878">
                  <c:v>1.9268207999999918</c:v>
                </c:pt>
                <c:pt idx="2879">
                  <c:v>1.9268207999999918</c:v>
                </c:pt>
                <c:pt idx="2880">
                  <c:v>1.9307694999999918</c:v>
                </c:pt>
                <c:pt idx="2881">
                  <c:v>1.9307694999999918</c:v>
                </c:pt>
                <c:pt idx="2882">
                  <c:v>1.9168207999999938</c:v>
                </c:pt>
                <c:pt idx="2883">
                  <c:v>1.9168207999999938</c:v>
                </c:pt>
                <c:pt idx="2884">
                  <c:v>1.9268207999999918</c:v>
                </c:pt>
                <c:pt idx="2885">
                  <c:v>1.9268207999999918</c:v>
                </c:pt>
                <c:pt idx="2886">
                  <c:v>1.9207694999999898</c:v>
                </c:pt>
                <c:pt idx="2887">
                  <c:v>1.9207694999999898</c:v>
                </c:pt>
                <c:pt idx="2888">
                  <c:v>1.9268207999999918</c:v>
                </c:pt>
                <c:pt idx="2889">
                  <c:v>1.9268207999999918</c:v>
                </c:pt>
                <c:pt idx="2890">
                  <c:v>1.9307694999999918</c:v>
                </c:pt>
                <c:pt idx="2891">
                  <c:v>1.9268207999999918</c:v>
                </c:pt>
                <c:pt idx="2892">
                  <c:v>1.9268207999999918</c:v>
                </c:pt>
                <c:pt idx="2893">
                  <c:v>1.9268207999999918</c:v>
                </c:pt>
                <c:pt idx="2894">
                  <c:v>1.9268207999999918</c:v>
                </c:pt>
                <c:pt idx="2895">
                  <c:v>1.9207694999999898</c:v>
                </c:pt>
                <c:pt idx="2896">
                  <c:v>1.9207694999999898</c:v>
                </c:pt>
                <c:pt idx="2897">
                  <c:v>1.9307694999999918</c:v>
                </c:pt>
                <c:pt idx="2898">
                  <c:v>1.9307694999999918</c:v>
                </c:pt>
                <c:pt idx="2899">
                  <c:v>1.9207694999999898</c:v>
                </c:pt>
                <c:pt idx="2900">
                  <c:v>1.9207694999999898</c:v>
                </c:pt>
                <c:pt idx="2901">
                  <c:v>1.9307694999999918</c:v>
                </c:pt>
                <c:pt idx="2902">
                  <c:v>1.9307694999999918</c:v>
                </c:pt>
                <c:pt idx="2903">
                  <c:v>1.9268207999999918</c:v>
                </c:pt>
                <c:pt idx="2904">
                  <c:v>1.9268207999999918</c:v>
                </c:pt>
                <c:pt idx="2905">
                  <c:v>1.9307694999999918</c:v>
                </c:pt>
                <c:pt idx="2906">
                  <c:v>1.9307694999999918</c:v>
                </c:pt>
                <c:pt idx="2907">
                  <c:v>1.9307694999999918</c:v>
                </c:pt>
                <c:pt idx="2908">
                  <c:v>1.9307694999999918</c:v>
                </c:pt>
                <c:pt idx="2909">
                  <c:v>1.9268207999999918</c:v>
                </c:pt>
                <c:pt idx="2910">
                  <c:v>1.9268207999999918</c:v>
                </c:pt>
                <c:pt idx="2911">
                  <c:v>1.9268207999999918</c:v>
                </c:pt>
                <c:pt idx="2912">
                  <c:v>1.9268207999999918</c:v>
                </c:pt>
                <c:pt idx="2913">
                  <c:v>1.9307694999999918</c:v>
                </c:pt>
                <c:pt idx="2914">
                  <c:v>1.9307694999999918</c:v>
                </c:pt>
                <c:pt idx="2915">
                  <c:v>1.9268207999999918</c:v>
                </c:pt>
                <c:pt idx="2916">
                  <c:v>1.9268207999999918</c:v>
                </c:pt>
                <c:pt idx="2917">
                  <c:v>1.9307694999999918</c:v>
                </c:pt>
                <c:pt idx="2918">
                  <c:v>1.9307694999999918</c:v>
                </c:pt>
                <c:pt idx="2919">
                  <c:v>1.9268207999999918</c:v>
                </c:pt>
                <c:pt idx="2920">
                  <c:v>1.9268207999999918</c:v>
                </c:pt>
                <c:pt idx="2921">
                  <c:v>1.9307694999999918</c:v>
                </c:pt>
                <c:pt idx="2922">
                  <c:v>1.9307694999999918</c:v>
                </c:pt>
                <c:pt idx="2923">
                  <c:v>1.9207694999999898</c:v>
                </c:pt>
                <c:pt idx="2924">
                  <c:v>1.9307694999999918</c:v>
                </c:pt>
                <c:pt idx="2925">
                  <c:v>1.9307694999999918</c:v>
                </c:pt>
                <c:pt idx="2926">
                  <c:v>1.9307694999999918</c:v>
                </c:pt>
                <c:pt idx="2927">
                  <c:v>1.9307694999999918</c:v>
                </c:pt>
                <c:pt idx="2928">
                  <c:v>1.9307694999999918</c:v>
                </c:pt>
                <c:pt idx="2929">
                  <c:v>1.9307694999999918</c:v>
                </c:pt>
                <c:pt idx="2930">
                  <c:v>1.9207694999999938</c:v>
                </c:pt>
                <c:pt idx="2931">
                  <c:v>1.9207694999999938</c:v>
                </c:pt>
                <c:pt idx="2932">
                  <c:v>1.9307694999999918</c:v>
                </c:pt>
                <c:pt idx="2933">
                  <c:v>1.9307694999999918</c:v>
                </c:pt>
                <c:pt idx="2934">
                  <c:v>1.9307694999999918</c:v>
                </c:pt>
                <c:pt idx="2935">
                  <c:v>1.9307694999999918</c:v>
                </c:pt>
                <c:pt idx="2936">
                  <c:v>1.9307694999999918</c:v>
                </c:pt>
                <c:pt idx="2937">
                  <c:v>1.9307694999999918</c:v>
                </c:pt>
                <c:pt idx="2938">
                  <c:v>1.9307694999999918</c:v>
                </c:pt>
                <c:pt idx="2939">
                  <c:v>1.9307694999999918</c:v>
                </c:pt>
                <c:pt idx="2940">
                  <c:v>1.9268207999999918</c:v>
                </c:pt>
                <c:pt idx="2941">
                  <c:v>1.9268207999999918</c:v>
                </c:pt>
                <c:pt idx="2942">
                  <c:v>1.9207694999999898</c:v>
                </c:pt>
                <c:pt idx="2943">
                  <c:v>1.9207694999999898</c:v>
                </c:pt>
                <c:pt idx="2944">
                  <c:v>1.9307694999999918</c:v>
                </c:pt>
                <c:pt idx="2945">
                  <c:v>1.9207694999999898</c:v>
                </c:pt>
                <c:pt idx="2946">
                  <c:v>1.9207694999999898</c:v>
                </c:pt>
                <c:pt idx="2947">
                  <c:v>1.9307694999999918</c:v>
                </c:pt>
                <c:pt idx="2948">
                  <c:v>1.9307694999999918</c:v>
                </c:pt>
                <c:pt idx="2949">
                  <c:v>1.9268207999999918</c:v>
                </c:pt>
                <c:pt idx="2950">
                  <c:v>1.9268207999999918</c:v>
                </c:pt>
                <c:pt idx="2951">
                  <c:v>1.9307694999999918</c:v>
                </c:pt>
                <c:pt idx="2952">
                  <c:v>1.9307694999999918</c:v>
                </c:pt>
                <c:pt idx="2953">
                  <c:v>1.9307694999999918</c:v>
                </c:pt>
                <c:pt idx="2954">
                  <c:v>1.9307694999999918</c:v>
                </c:pt>
                <c:pt idx="2955">
                  <c:v>1.9307694999999918</c:v>
                </c:pt>
                <c:pt idx="2956">
                  <c:v>1.9307694999999918</c:v>
                </c:pt>
                <c:pt idx="2957">
                  <c:v>1.9307694999999918</c:v>
                </c:pt>
                <c:pt idx="2958">
                  <c:v>1.9307694999999918</c:v>
                </c:pt>
                <c:pt idx="2959">
                  <c:v>1.9307694999999918</c:v>
                </c:pt>
                <c:pt idx="2960">
                  <c:v>1.9307694999999918</c:v>
                </c:pt>
                <c:pt idx="2961">
                  <c:v>1.9307694999999918</c:v>
                </c:pt>
                <c:pt idx="2962">
                  <c:v>1.9307694999999918</c:v>
                </c:pt>
                <c:pt idx="2963">
                  <c:v>1.9307694999999918</c:v>
                </c:pt>
                <c:pt idx="2964">
                  <c:v>1.9268207999999918</c:v>
                </c:pt>
                <c:pt idx="2965">
                  <c:v>1.9268207999999918</c:v>
                </c:pt>
                <c:pt idx="2966">
                  <c:v>1.9268207999999918</c:v>
                </c:pt>
                <c:pt idx="2967">
                  <c:v>1.9268207999999918</c:v>
                </c:pt>
                <c:pt idx="2968">
                  <c:v>1.9307694999999918</c:v>
                </c:pt>
                <c:pt idx="2969">
                  <c:v>1.9307694999999918</c:v>
                </c:pt>
                <c:pt idx="2970">
                  <c:v>1.9207694999999898</c:v>
                </c:pt>
                <c:pt idx="2971">
                  <c:v>1.9207694999999898</c:v>
                </c:pt>
                <c:pt idx="2972">
                  <c:v>1.9268207999999918</c:v>
                </c:pt>
                <c:pt idx="2973">
                  <c:v>1.9268207999999918</c:v>
                </c:pt>
                <c:pt idx="2974">
                  <c:v>1.9268207999999918</c:v>
                </c:pt>
                <c:pt idx="2975">
                  <c:v>1.9268207999999918</c:v>
                </c:pt>
                <c:pt idx="2976">
                  <c:v>1.9268207999999918</c:v>
                </c:pt>
                <c:pt idx="2977">
                  <c:v>1.9307694999999918</c:v>
                </c:pt>
                <c:pt idx="2978">
                  <c:v>1.9307694999999918</c:v>
                </c:pt>
                <c:pt idx="2979">
                  <c:v>1.9268207999999918</c:v>
                </c:pt>
                <c:pt idx="2980">
                  <c:v>1.9268207999999918</c:v>
                </c:pt>
                <c:pt idx="2981">
                  <c:v>1.9268207999999918</c:v>
                </c:pt>
                <c:pt idx="2982">
                  <c:v>1.9268207999999918</c:v>
                </c:pt>
                <c:pt idx="2983">
                  <c:v>1.9268207999999918</c:v>
                </c:pt>
                <c:pt idx="2984">
                  <c:v>1.9268207999999918</c:v>
                </c:pt>
                <c:pt idx="2985">
                  <c:v>1.9268207999999918</c:v>
                </c:pt>
                <c:pt idx="2986">
                  <c:v>1.9268207999999918</c:v>
                </c:pt>
                <c:pt idx="2987">
                  <c:v>1.9207694999999898</c:v>
                </c:pt>
                <c:pt idx="2988">
                  <c:v>1.9207694999999898</c:v>
                </c:pt>
                <c:pt idx="2989">
                  <c:v>1.9207694999999898</c:v>
                </c:pt>
                <c:pt idx="2990">
                  <c:v>1.9207694999999898</c:v>
                </c:pt>
                <c:pt idx="2991">
                  <c:v>1.9207694999999898</c:v>
                </c:pt>
                <c:pt idx="2992">
                  <c:v>1.9207694999999898</c:v>
                </c:pt>
                <c:pt idx="2993">
                  <c:v>1.9307694999999954</c:v>
                </c:pt>
                <c:pt idx="2994">
                  <c:v>1.9307694999999954</c:v>
                </c:pt>
                <c:pt idx="2995">
                  <c:v>1.9268207999999918</c:v>
                </c:pt>
                <c:pt idx="2996">
                  <c:v>1.9268207999999918</c:v>
                </c:pt>
                <c:pt idx="2997">
                  <c:v>1.9207694999999898</c:v>
                </c:pt>
                <c:pt idx="2998">
                  <c:v>1.9207694999999898</c:v>
                </c:pt>
                <c:pt idx="2999">
                  <c:v>1.9268207999999918</c:v>
                </c:pt>
                <c:pt idx="3000">
                  <c:v>1.9268207999999918</c:v>
                </c:pt>
                <c:pt idx="3001">
                  <c:v>1.9207694999999898</c:v>
                </c:pt>
                <c:pt idx="3002">
                  <c:v>1.9268207999999918</c:v>
                </c:pt>
                <c:pt idx="3003">
                  <c:v>1.9268207999999918</c:v>
                </c:pt>
                <c:pt idx="3004">
                  <c:v>1.9268207999999918</c:v>
                </c:pt>
                <c:pt idx="3005">
                  <c:v>1.9268207999999918</c:v>
                </c:pt>
                <c:pt idx="3006">
                  <c:v>1.9268207999999918</c:v>
                </c:pt>
                <c:pt idx="3007">
                  <c:v>1.9268207999999918</c:v>
                </c:pt>
                <c:pt idx="3008">
                  <c:v>1.9268207999999918</c:v>
                </c:pt>
                <c:pt idx="3009">
                  <c:v>1.9268207999999918</c:v>
                </c:pt>
                <c:pt idx="3010">
                  <c:v>1.9207694999999898</c:v>
                </c:pt>
                <c:pt idx="3011">
                  <c:v>1.9207694999999898</c:v>
                </c:pt>
                <c:pt idx="3012">
                  <c:v>1.9207694999999898</c:v>
                </c:pt>
                <c:pt idx="3013">
                  <c:v>1.9207694999999898</c:v>
                </c:pt>
                <c:pt idx="3014">
                  <c:v>1.9268207999999918</c:v>
                </c:pt>
                <c:pt idx="3015">
                  <c:v>1.9268207999999918</c:v>
                </c:pt>
                <c:pt idx="3016">
                  <c:v>1.9207694999999898</c:v>
                </c:pt>
                <c:pt idx="3017">
                  <c:v>1.9207694999999898</c:v>
                </c:pt>
                <c:pt idx="3018">
                  <c:v>1.9268207999999918</c:v>
                </c:pt>
                <c:pt idx="3019">
                  <c:v>1.9268207999999918</c:v>
                </c:pt>
                <c:pt idx="3020">
                  <c:v>1.9268207999999918</c:v>
                </c:pt>
                <c:pt idx="3021">
                  <c:v>1.9268207999999918</c:v>
                </c:pt>
                <c:pt idx="3022">
                  <c:v>1.9268207999999918</c:v>
                </c:pt>
                <c:pt idx="3023">
                  <c:v>1.9268207999999918</c:v>
                </c:pt>
                <c:pt idx="3024">
                  <c:v>1.9268207999999918</c:v>
                </c:pt>
                <c:pt idx="3025">
                  <c:v>1.9268207999999918</c:v>
                </c:pt>
                <c:pt idx="3026">
                  <c:v>1.9207694999999898</c:v>
                </c:pt>
                <c:pt idx="3027">
                  <c:v>1.9207694999999898</c:v>
                </c:pt>
                <c:pt idx="3028">
                  <c:v>1.9268207999999918</c:v>
                </c:pt>
                <c:pt idx="3029">
                  <c:v>1.9268207999999918</c:v>
                </c:pt>
                <c:pt idx="3030">
                  <c:v>1.9268207999999918</c:v>
                </c:pt>
                <c:pt idx="3031">
                  <c:v>1.9268207999999918</c:v>
                </c:pt>
                <c:pt idx="3032">
                  <c:v>1.9268207999999918</c:v>
                </c:pt>
                <c:pt idx="3033">
                  <c:v>1.9207694999999898</c:v>
                </c:pt>
                <c:pt idx="3034">
                  <c:v>1.9207694999999898</c:v>
                </c:pt>
                <c:pt idx="3035">
                  <c:v>1.9207694999999898</c:v>
                </c:pt>
                <c:pt idx="3036">
                  <c:v>1.9207694999999898</c:v>
                </c:pt>
                <c:pt idx="3037">
                  <c:v>1.9207694999999898</c:v>
                </c:pt>
                <c:pt idx="3038">
                  <c:v>1.9268207999999918</c:v>
                </c:pt>
                <c:pt idx="3039">
                  <c:v>1.9268207999999918</c:v>
                </c:pt>
                <c:pt idx="3040">
                  <c:v>1.9207694999999898</c:v>
                </c:pt>
                <c:pt idx="3041">
                  <c:v>1.9207694999999898</c:v>
                </c:pt>
                <c:pt idx="3042">
                  <c:v>1.9268207999999918</c:v>
                </c:pt>
                <c:pt idx="3043">
                  <c:v>1.9268207999999918</c:v>
                </c:pt>
                <c:pt idx="3044">
                  <c:v>1.9268207999999918</c:v>
                </c:pt>
                <c:pt idx="3045">
                  <c:v>1.9268207999999918</c:v>
                </c:pt>
                <c:pt idx="3046">
                  <c:v>1.9268207999999918</c:v>
                </c:pt>
                <c:pt idx="3047">
                  <c:v>1.9268207999999918</c:v>
                </c:pt>
                <c:pt idx="3048">
                  <c:v>1.9268207999999918</c:v>
                </c:pt>
                <c:pt idx="3049">
                  <c:v>1.9268207999999918</c:v>
                </c:pt>
                <c:pt idx="3050">
                  <c:v>1.9207694999999898</c:v>
                </c:pt>
                <c:pt idx="3051">
                  <c:v>1.9207694999999898</c:v>
                </c:pt>
                <c:pt idx="3052">
                  <c:v>1.9268207999999918</c:v>
                </c:pt>
                <c:pt idx="3053">
                  <c:v>1.9268207999999918</c:v>
                </c:pt>
                <c:pt idx="3054">
                  <c:v>1.9268207999999918</c:v>
                </c:pt>
                <c:pt idx="3055">
                  <c:v>1.9268207999999918</c:v>
                </c:pt>
                <c:pt idx="3056">
                  <c:v>1.9268207999999918</c:v>
                </c:pt>
                <c:pt idx="3057">
                  <c:v>1.9268207999999918</c:v>
                </c:pt>
                <c:pt idx="3058">
                  <c:v>1.9207694999999898</c:v>
                </c:pt>
                <c:pt idx="3059">
                  <c:v>1.9207694999999898</c:v>
                </c:pt>
                <c:pt idx="3060">
                  <c:v>1.9207694999999898</c:v>
                </c:pt>
                <c:pt idx="3061">
                  <c:v>1.9207694999999898</c:v>
                </c:pt>
                <c:pt idx="3062">
                  <c:v>1.9268207999999918</c:v>
                </c:pt>
                <c:pt idx="3063">
                  <c:v>1.9268207999999918</c:v>
                </c:pt>
                <c:pt idx="3064">
                  <c:v>1.9207694999999898</c:v>
                </c:pt>
                <c:pt idx="3065">
                  <c:v>1.9207694999999898</c:v>
                </c:pt>
                <c:pt idx="3066">
                  <c:v>1.9268207999999918</c:v>
                </c:pt>
                <c:pt idx="3067">
                  <c:v>1.9268207999999918</c:v>
                </c:pt>
                <c:pt idx="3068">
                  <c:v>1.9268207999999918</c:v>
                </c:pt>
                <c:pt idx="3069">
                  <c:v>1.9268207999999918</c:v>
                </c:pt>
                <c:pt idx="3070">
                  <c:v>1.9268207999999918</c:v>
                </c:pt>
                <c:pt idx="3071">
                  <c:v>1.9268207999999918</c:v>
                </c:pt>
                <c:pt idx="3072">
                  <c:v>1.9268207999999918</c:v>
                </c:pt>
                <c:pt idx="3073">
                  <c:v>1.9268207999999918</c:v>
                </c:pt>
                <c:pt idx="3074">
                  <c:v>1.9268207999999918</c:v>
                </c:pt>
                <c:pt idx="3075">
                  <c:v>1.9207694999999898</c:v>
                </c:pt>
                <c:pt idx="3076">
                  <c:v>1.9207694999999898</c:v>
                </c:pt>
                <c:pt idx="3077">
                  <c:v>1.9268207999999918</c:v>
                </c:pt>
                <c:pt idx="3078">
                  <c:v>1.9268207999999918</c:v>
                </c:pt>
                <c:pt idx="3079">
                  <c:v>1.9268207999999918</c:v>
                </c:pt>
                <c:pt idx="3080">
                  <c:v>1.9268207999999918</c:v>
                </c:pt>
                <c:pt idx="3081">
                  <c:v>1.9268207999999918</c:v>
                </c:pt>
                <c:pt idx="3082">
                  <c:v>1.9268207999999918</c:v>
                </c:pt>
                <c:pt idx="3083">
                  <c:v>1.9207694999999898</c:v>
                </c:pt>
                <c:pt idx="3084">
                  <c:v>1.9207694999999898</c:v>
                </c:pt>
                <c:pt idx="3085">
                  <c:v>1.9207694999999898</c:v>
                </c:pt>
                <c:pt idx="3086">
                  <c:v>1.9207694999999898</c:v>
                </c:pt>
                <c:pt idx="3087">
                  <c:v>1.9268207999999918</c:v>
                </c:pt>
                <c:pt idx="3088">
                  <c:v>1.9268207999999918</c:v>
                </c:pt>
                <c:pt idx="3089">
                  <c:v>1.9307694999999954</c:v>
                </c:pt>
                <c:pt idx="3090">
                  <c:v>1.9307694999999954</c:v>
                </c:pt>
                <c:pt idx="3091">
                  <c:v>1.9207694999999898</c:v>
                </c:pt>
                <c:pt idx="3092">
                  <c:v>1.9207694999999898</c:v>
                </c:pt>
                <c:pt idx="3093">
                  <c:v>1.9207694999999898</c:v>
                </c:pt>
                <c:pt idx="3094">
                  <c:v>1.9207694999999898</c:v>
                </c:pt>
                <c:pt idx="3095">
                  <c:v>1.9207694999999898</c:v>
                </c:pt>
                <c:pt idx="3096">
                  <c:v>1.9207694999999898</c:v>
                </c:pt>
                <c:pt idx="3097">
                  <c:v>1.9207694999999898</c:v>
                </c:pt>
                <c:pt idx="3098">
                  <c:v>1.9207694999999898</c:v>
                </c:pt>
                <c:pt idx="3099">
                  <c:v>1.9207694999999898</c:v>
                </c:pt>
                <c:pt idx="3100">
                  <c:v>1.9207694999999898</c:v>
                </c:pt>
                <c:pt idx="3101">
                  <c:v>1.9207694999999898</c:v>
                </c:pt>
                <c:pt idx="3102">
                  <c:v>1.9268207999999918</c:v>
                </c:pt>
                <c:pt idx="3103">
                  <c:v>1.9268207999999918</c:v>
                </c:pt>
                <c:pt idx="3104">
                  <c:v>1.9207694999999898</c:v>
                </c:pt>
                <c:pt idx="3105">
                  <c:v>1.9207694999999898</c:v>
                </c:pt>
                <c:pt idx="3106">
                  <c:v>1.9207694999999898</c:v>
                </c:pt>
                <c:pt idx="3107">
                  <c:v>1.9207694999999898</c:v>
                </c:pt>
                <c:pt idx="3108">
                  <c:v>1.9307694999999954</c:v>
                </c:pt>
                <c:pt idx="3109">
                  <c:v>1.9307694999999954</c:v>
                </c:pt>
                <c:pt idx="3110">
                  <c:v>1.9307694999999954</c:v>
                </c:pt>
                <c:pt idx="3111">
                  <c:v>1.9307694999999954</c:v>
                </c:pt>
                <c:pt idx="3112">
                  <c:v>1.9207694999999898</c:v>
                </c:pt>
                <c:pt idx="3113">
                  <c:v>1.9207694999999898</c:v>
                </c:pt>
                <c:pt idx="3114">
                  <c:v>1.9307694999999954</c:v>
                </c:pt>
                <c:pt idx="3115">
                  <c:v>1.9307694999999954</c:v>
                </c:pt>
                <c:pt idx="3116">
                  <c:v>1.9207694999999898</c:v>
                </c:pt>
                <c:pt idx="3117">
                  <c:v>1.9207694999999898</c:v>
                </c:pt>
                <c:pt idx="3118">
                  <c:v>1.9207694999999898</c:v>
                </c:pt>
                <c:pt idx="3119">
                  <c:v>1.9207694999999898</c:v>
                </c:pt>
                <c:pt idx="3120">
                  <c:v>1.9207694999999898</c:v>
                </c:pt>
                <c:pt idx="3121">
                  <c:v>1.9207694999999898</c:v>
                </c:pt>
                <c:pt idx="3122">
                  <c:v>1.9207694999999898</c:v>
                </c:pt>
                <c:pt idx="3123">
                  <c:v>1.9207694999999898</c:v>
                </c:pt>
                <c:pt idx="3124">
                  <c:v>1.9307694999999954</c:v>
                </c:pt>
                <c:pt idx="3125">
                  <c:v>1.9307694999999954</c:v>
                </c:pt>
                <c:pt idx="3126">
                  <c:v>1.9207694999999898</c:v>
                </c:pt>
                <c:pt idx="3127">
                  <c:v>1.9207694999999898</c:v>
                </c:pt>
                <c:pt idx="3128">
                  <c:v>1.9207694999999898</c:v>
                </c:pt>
                <c:pt idx="3129">
                  <c:v>1.9207694999999898</c:v>
                </c:pt>
                <c:pt idx="3130">
                  <c:v>1.9207694999999898</c:v>
                </c:pt>
                <c:pt idx="3131">
                  <c:v>1.9207694999999898</c:v>
                </c:pt>
                <c:pt idx="3132">
                  <c:v>1.9307694999999954</c:v>
                </c:pt>
                <c:pt idx="3133">
                  <c:v>1.9307694999999954</c:v>
                </c:pt>
                <c:pt idx="3134">
                  <c:v>1.9307694999999954</c:v>
                </c:pt>
                <c:pt idx="3135">
                  <c:v>1.9307694999999954</c:v>
                </c:pt>
                <c:pt idx="3136">
                  <c:v>1.9307694999999954</c:v>
                </c:pt>
                <c:pt idx="3137">
                  <c:v>1.9207694999999898</c:v>
                </c:pt>
                <c:pt idx="3138">
                  <c:v>1.9207694999999898</c:v>
                </c:pt>
                <c:pt idx="3139">
                  <c:v>1.9368207999999938</c:v>
                </c:pt>
                <c:pt idx="3140">
                  <c:v>1.9368207999999938</c:v>
                </c:pt>
                <c:pt idx="3141">
                  <c:v>1.9368207999999938</c:v>
                </c:pt>
                <c:pt idx="3142">
                  <c:v>1.9368207999999938</c:v>
                </c:pt>
                <c:pt idx="3143">
                  <c:v>1.9368207999999938</c:v>
                </c:pt>
                <c:pt idx="3144">
                  <c:v>1.9368207999999938</c:v>
                </c:pt>
                <c:pt idx="3145">
                  <c:v>1.9368207999999938</c:v>
                </c:pt>
                <c:pt idx="3146">
                  <c:v>1.9368207999999938</c:v>
                </c:pt>
                <c:pt idx="3147">
                  <c:v>1.9368207999999938</c:v>
                </c:pt>
                <c:pt idx="3148">
                  <c:v>1.9368207999999938</c:v>
                </c:pt>
                <c:pt idx="3149">
                  <c:v>1.9368207999999938</c:v>
                </c:pt>
                <c:pt idx="3150">
                  <c:v>1.9368207999999938</c:v>
                </c:pt>
                <c:pt idx="3151">
                  <c:v>1.9368207999999938</c:v>
                </c:pt>
                <c:pt idx="3152">
                  <c:v>1.9368207999999938</c:v>
                </c:pt>
                <c:pt idx="3153">
                  <c:v>1.9368207999999938</c:v>
                </c:pt>
                <c:pt idx="3154">
                  <c:v>1.9368207999999938</c:v>
                </c:pt>
                <c:pt idx="3155">
                  <c:v>1.9368207999999938</c:v>
                </c:pt>
                <c:pt idx="3156">
                  <c:v>1.9368207999999938</c:v>
                </c:pt>
                <c:pt idx="3157">
                  <c:v>1.9368207999999938</c:v>
                </c:pt>
                <c:pt idx="3158">
                  <c:v>1.9368207999999938</c:v>
                </c:pt>
                <c:pt idx="3159">
                  <c:v>1.9368207999999938</c:v>
                </c:pt>
                <c:pt idx="3160">
                  <c:v>1.9368207999999938</c:v>
                </c:pt>
                <c:pt idx="3161">
                  <c:v>1.9368207999999938</c:v>
                </c:pt>
                <c:pt idx="3162">
                  <c:v>1.9368207999999938</c:v>
                </c:pt>
                <c:pt idx="3163">
                  <c:v>1.9368207999999938</c:v>
                </c:pt>
                <c:pt idx="3164">
                  <c:v>1.9368207999999938</c:v>
                </c:pt>
                <c:pt idx="3165">
                  <c:v>1.9368207999999938</c:v>
                </c:pt>
                <c:pt idx="3166">
                  <c:v>1.9368207999999938</c:v>
                </c:pt>
                <c:pt idx="3167">
                  <c:v>1.9368207999999938</c:v>
                </c:pt>
                <c:pt idx="3168">
                  <c:v>1.9368207999999938</c:v>
                </c:pt>
                <c:pt idx="3169">
                  <c:v>1.9368207999999938</c:v>
                </c:pt>
                <c:pt idx="3170">
                  <c:v>1.9368207999999938</c:v>
                </c:pt>
                <c:pt idx="3171">
                  <c:v>1.9368207999999938</c:v>
                </c:pt>
                <c:pt idx="3172">
                  <c:v>1.9368207999999938</c:v>
                </c:pt>
                <c:pt idx="3173">
                  <c:v>1.9368207999999938</c:v>
                </c:pt>
                <c:pt idx="3174">
                  <c:v>1.9368207999999938</c:v>
                </c:pt>
                <c:pt idx="3175">
                  <c:v>1.9368207999999938</c:v>
                </c:pt>
                <c:pt idx="3176">
                  <c:v>1.9368207999999938</c:v>
                </c:pt>
                <c:pt idx="3177">
                  <c:v>1.9368207999999938</c:v>
                </c:pt>
                <c:pt idx="3178">
                  <c:v>1.9368207999999938</c:v>
                </c:pt>
                <c:pt idx="3179">
                  <c:v>1.9368207999999938</c:v>
                </c:pt>
                <c:pt idx="3180">
                  <c:v>1.9368207999999938</c:v>
                </c:pt>
                <c:pt idx="3181">
                  <c:v>1.9368207999999938</c:v>
                </c:pt>
                <c:pt idx="3182">
                  <c:v>1.9368207999999938</c:v>
                </c:pt>
                <c:pt idx="3183">
                  <c:v>1.9368207999999938</c:v>
                </c:pt>
                <c:pt idx="3184">
                  <c:v>1.9368207999999938</c:v>
                </c:pt>
                <c:pt idx="3185">
                  <c:v>1.9368207999999938</c:v>
                </c:pt>
                <c:pt idx="3186">
                  <c:v>1.9368207999999938</c:v>
                </c:pt>
                <c:pt idx="3187">
                  <c:v>1.9368207999999938</c:v>
                </c:pt>
                <c:pt idx="3188">
                  <c:v>1.9368207999999938</c:v>
                </c:pt>
                <c:pt idx="3189">
                  <c:v>1.9368207999999938</c:v>
                </c:pt>
                <c:pt idx="3190">
                  <c:v>1.9368207999999938</c:v>
                </c:pt>
                <c:pt idx="3191">
                  <c:v>1.9368207999999938</c:v>
                </c:pt>
                <c:pt idx="3192">
                  <c:v>1.9368207999999938</c:v>
                </c:pt>
                <c:pt idx="3193">
                  <c:v>1.9368207999999938</c:v>
                </c:pt>
                <c:pt idx="3194">
                  <c:v>1.9368207999999938</c:v>
                </c:pt>
                <c:pt idx="3195">
                  <c:v>1.9368207999999938</c:v>
                </c:pt>
                <c:pt idx="3196">
                  <c:v>1.9568207999999974</c:v>
                </c:pt>
                <c:pt idx="3197">
                  <c:v>1.9568207999999974</c:v>
                </c:pt>
                <c:pt idx="3198">
                  <c:v>1.9568207999999974</c:v>
                </c:pt>
                <c:pt idx="3199">
                  <c:v>1.9628720999999962</c:v>
                </c:pt>
                <c:pt idx="3200">
                  <c:v>1.9628720999999962</c:v>
                </c:pt>
                <c:pt idx="3201">
                  <c:v>1.9828720999999923</c:v>
                </c:pt>
                <c:pt idx="3202">
                  <c:v>1.9828720999999923</c:v>
                </c:pt>
                <c:pt idx="3203">
                  <c:v>1.9789233999999918</c:v>
                </c:pt>
                <c:pt idx="3204">
                  <c:v>1.9789233999999918</c:v>
                </c:pt>
                <c:pt idx="3205">
                  <c:v>1.9849746999999918</c:v>
                </c:pt>
                <c:pt idx="3206">
                  <c:v>1.9849746999999918</c:v>
                </c:pt>
                <c:pt idx="3207">
                  <c:v>1.991025999999988</c:v>
                </c:pt>
                <c:pt idx="3208">
                  <c:v>1.991025999999988</c:v>
                </c:pt>
                <c:pt idx="3209">
                  <c:v>2.0070773000000002</c:v>
                </c:pt>
                <c:pt idx="3210">
                  <c:v>2.0070773000000002</c:v>
                </c:pt>
                <c:pt idx="3211">
                  <c:v>2.041025999999996</c:v>
                </c:pt>
                <c:pt idx="3212">
                  <c:v>2.041025999999996</c:v>
                </c:pt>
                <c:pt idx="3213">
                  <c:v>2.0710259999999967</c:v>
                </c:pt>
                <c:pt idx="3214">
                  <c:v>2.0710259999999967</c:v>
                </c:pt>
                <c:pt idx="3215">
                  <c:v>2.0649746999999952</c:v>
                </c:pt>
                <c:pt idx="3216">
                  <c:v>2.0649746999999952</c:v>
                </c:pt>
                <c:pt idx="3217">
                  <c:v>2.0649746999999952</c:v>
                </c:pt>
                <c:pt idx="3218">
                  <c:v>2.0649746999999952</c:v>
                </c:pt>
                <c:pt idx="3219">
                  <c:v>2.0749746999999932</c:v>
                </c:pt>
                <c:pt idx="3220">
                  <c:v>2.0749746999999932</c:v>
                </c:pt>
                <c:pt idx="3221">
                  <c:v>2.0749746999999932</c:v>
                </c:pt>
                <c:pt idx="3222">
                  <c:v>2.0749746999999932</c:v>
                </c:pt>
                <c:pt idx="3223">
                  <c:v>2.0749746999999932</c:v>
                </c:pt>
                <c:pt idx="3224">
                  <c:v>2.0710259999999927</c:v>
                </c:pt>
                <c:pt idx="3225">
                  <c:v>2.0710259999999927</c:v>
                </c:pt>
                <c:pt idx="3226">
                  <c:v>2.0749746999999932</c:v>
                </c:pt>
                <c:pt idx="3227">
                  <c:v>2.0749746999999932</c:v>
                </c:pt>
                <c:pt idx="3228">
                  <c:v>2.0749746999999932</c:v>
                </c:pt>
                <c:pt idx="3229">
                  <c:v>2.0749746999999932</c:v>
                </c:pt>
                <c:pt idx="3230">
                  <c:v>2.0849746999999912</c:v>
                </c:pt>
                <c:pt idx="3231">
                  <c:v>2.0849746999999912</c:v>
                </c:pt>
                <c:pt idx="3232">
                  <c:v>2.0810259999999907</c:v>
                </c:pt>
                <c:pt idx="3233">
                  <c:v>2.0810259999999907</c:v>
                </c:pt>
                <c:pt idx="3234">
                  <c:v>2.0910259999999963</c:v>
                </c:pt>
                <c:pt idx="3235">
                  <c:v>2.0910259999999963</c:v>
                </c:pt>
                <c:pt idx="3236">
                  <c:v>2.1010259999999943</c:v>
                </c:pt>
                <c:pt idx="3237">
                  <c:v>2.1010259999999943</c:v>
                </c:pt>
                <c:pt idx="3238">
                  <c:v>2.094974699999991</c:v>
                </c:pt>
                <c:pt idx="3239">
                  <c:v>2.094974699999991</c:v>
                </c:pt>
                <c:pt idx="3240">
                  <c:v>2.1010259999999943</c:v>
                </c:pt>
                <c:pt idx="3241">
                  <c:v>2.1010259999999943</c:v>
                </c:pt>
                <c:pt idx="3242">
                  <c:v>2.1010259999999943</c:v>
                </c:pt>
                <c:pt idx="3243">
                  <c:v>2.1010259999999943</c:v>
                </c:pt>
                <c:pt idx="3244">
                  <c:v>2.1010259999999943</c:v>
                </c:pt>
                <c:pt idx="3245">
                  <c:v>2.1010259999999943</c:v>
                </c:pt>
                <c:pt idx="3246">
                  <c:v>2.1010259999999943</c:v>
                </c:pt>
                <c:pt idx="3247">
                  <c:v>2.1010259999999943</c:v>
                </c:pt>
                <c:pt idx="3248">
                  <c:v>2.1010259999999943</c:v>
                </c:pt>
                <c:pt idx="3249">
                  <c:v>2.094974699999991</c:v>
                </c:pt>
                <c:pt idx="3250">
                  <c:v>2.094974699999991</c:v>
                </c:pt>
                <c:pt idx="3251">
                  <c:v>2.1010259999999943</c:v>
                </c:pt>
                <c:pt idx="3252">
                  <c:v>2.1010259999999943</c:v>
                </c:pt>
                <c:pt idx="3253">
                  <c:v>2.1010259999999943</c:v>
                </c:pt>
                <c:pt idx="3254">
                  <c:v>2.1010259999999943</c:v>
                </c:pt>
                <c:pt idx="3255">
                  <c:v>2.1010259999999943</c:v>
                </c:pt>
                <c:pt idx="3256">
                  <c:v>2.1010259999999943</c:v>
                </c:pt>
                <c:pt idx="3257">
                  <c:v>2.094974699999991</c:v>
                </c:pt>
                <c:pt idx="3258">
                  <c:v>2.094974699999991</c:v>
                </c:pt>
                <c:pt idx="3259">
                  <c:v>2.094974699999991</c:v>
                </c:pt>
                <c:pt idx="3260">
                  <c:v>2.094974699999991</c:v>
                </c:pt>
                <c:pt idx="3261">
                  <c:v>2.094974699999991</c:v>
                </c:pt>
                <c:pt idx="3262">
                  <c:v>2.094974699999991</c:v>
                </c:pt>
                <c:pt idx="3263">
                  <c:v>2.094974699999991</c:v>
                </c:pt>
                <c:pt idx="3264">
                  <c:v>2.094974699999991</c:v>
                </c:pt>
                <c:pt idx="3265">
                  <c:v>2.094974699999991</c:v>
                </c:pt>
                <c:pt idx="3266">
                  <c:v>2.094974699999991</c:v>
                </c:pt>
                <c:pt idx="3267">
                  <c:v>2.094974699999991</c:v>
                </c:pt>
                <c:pt idx="3268">
                  <c:v>2.094974699999991</c:v>
                </c:pt>
                <c:pt idx="3269">
                  <c:v>2.094974699999991</c:v>
                </c:pt>
                <c:pt idx="3270">
                  <c:v>2.094974699999991</c:v>
                </c:pt>
                <c:pt idx="3271">
                  <c:v>2.094974699999991</c:v>
                </c:pt>
                <c:pt idx="3272">
                  <c:v>2.094974699999991</c:v>
                </c:pt>
                <c:pt idx="3273">
                  <c:v>2.094974699999991</c:v>
                </c:pt>
                <c:pt idx="3274">
                  <c:v>2.0910259999999923</c:v>
                </c:pt>
                <c:pt idx="3275">
                  <c:v>2.0910259999999923</c:v>
                </c:pt>
                <c:pt idx="3276">
                  <c:v>2.094974699999991</c:v>
                </c:pt>
                <c:pt idx="3277">
                  <c:v>2.094974699999991</c:v>
                </c:pt>
                <c:pt idx="3278">
                  <c:v>2.094974699999991</c:v>
                </c:pt>
                <c:pt idx="3279">
                  <c:v>2.094974699999991</c:v>
                </c:pt>
                <c:pt idx="3280">
                  <c:v>2.094974699999991</c:v>
                </c:pt>
                <c:pt idx="3281">
                  <c:v>2.094974699999991</c:v>
                </c:pt>
                <c:pt idx="3282">
                  <c:v>2.0910259999999923</c:v>
                </c:pt>
                <c:pt idx="3283">
                  <c:v>2.0910259999999923</c:v>
                </c:pt>
                <c:pt idx="3284">
                  <c:v>2.0910259999999923</c:v>
                </c:pt>
                <c:pt idx="3285">
                  <c:v>2.0910259999999923</c:v>
                </c:pt>
                <c:pt idx="3286">
                  <c:v>2.094974699999991</c:v>
                </c:pt>
                <c:pt idx="3287">
                  <c:v>2.094974699999991</c:v>
                </c:pt>
                <c:pt idx="3288">
                  <c:v>2.0910259999999923</c:v>
                </c:pt>
                <c:pt idx="3289">
                  <c:v>2.0910259999999923</c:v>
                </c:pt>
                <c:pt idx="3290">
                  <c:v>2.094974699999991</c:v>
                </c:pt>
                <c:pt idx="3291">
                  <c:v>2.094974699999991</c:v>
                </c:pt>
                <c:pt idx="3292">
                  <c:v>2.094974699999991</c:v>
                </c:pt>
                <c:pt idx="3293">
                  <c:v>2.094974699999991</c:v>
                </c:pt>
                <c:pt idx="3294">
                  <c:v>2.094974699999991</c:v>
                </c:pt>
                <c:pt idx="3295">
                  <c:v>2.094974699999991</c:v>
                </c:pt>
                <c:pt idx="3296">
                  <c:v>2.094974699999991</c:v>
                </c:pt>
                <c:pt idx="3297">
                  <c:v>2.094974699999991</c:v>
                </c:pt>
                <c:pt idx="3298">
                  <c:v>2.094974699999991</c:v>
                </c:pt>
                <c:pt idx="3299">
                  <c:v>2.094974699999991</c:v>
                </c:pt>
                <c:pt idx="3300">
                  <c:v>2.094974699999991</c:v>
                </c:pt>
                <c:pt idx="3301">
                  <c:v>2.094974699999991</c:v>
                </c:pt>
                <c:pt idx="3302">
                  <c:v>2.094974699999991</c:v>
                </c:pt>
                <c:pt idx="3303">
                  <c:v>2.094974699999991</c:v>
                </c:pt>
                <c:pt idx="3304">
                  <c:v>2.094974699999991</c:v>
                </c:pt>
                <c:pt idx="3305">
                  <c:v>2.104974699999989</c:v>
                </c:pt>
                <c:pt idx="3306">
                  <c:v>2.104974699999989</c:v>
                </c:pt>
                <c:pt idx="3307">
                  <c:v>2.104974699999989</c:v>
                </c:pt>
                <c:pt idx="3308">
                  <c:v>2.1210259999999934</c:v>
                </c:pt>
                <c:pt idx="3309">
                  <c:v>2.1210259999999934</c:v>
                </c:pt>
                <c:pt idx="3310">
                  <c:v>2.1210259999999934</c:v>
                </c:pt>
                <c:pt idx="3311">
                  <c:v>2.1210259999999934</c:v>
                </c:pt>
                <c:pt idx="3312">
                  <c:v>2.1110259999999768</c:v>
                </c:pt>
                <c:pt idx="3313">
                  <c:v>2.1110259999999768</c:v>
                </c:pt>
                <c:pt idx="3314">
                  <c:v>2.1149746999999985</c:v>
                </c:pt>
                <c:pt idx="3315">
                  <c:v>2.1149746999999985</c:v>
                </c:pt>
                <c:pt idx="3316">
                  <c:v>2.1210259999999934</c:v>
                </c:pt>
                <c:pt idx="3317">
                  <c:v>2.1210259999999934</c:v>
                </c:pt>
                <c:pt idx="3318">
                  <c:v>2.1210259999999934</c:v>
                </c:pt>
                <c:pt idx="3319">
                  <c:v>2.1210259999999934</c:v>
                </c:pt>
                <c:pt idx="3320">
                  <c:v>2.1210259999999934</c:v>
                </c:pt>
                <c:pt idx="3321">
                  <c:v>2.1210259999999934</c:v>
                </c:pt>
                <c:pt idx="3322">
                  <c:v>2.1210259999999934</c:v>
                </c:pt>
                <c:pt idx="3323">
                  <c:v>2.1210259999999934</c:v>
                </c:pt>
                <c:pt idx="3324">
                  <c:v>2.1149746999999985</c:v>
                </c:pt>
                <c:pt idx="3325">
                  <c:v>2.1149746999999985</c:v>
                </c:pt>
                <c:pt idx="3326">
                  <c:v>2.1149746999999985</c:v>
                </c:pt>
                <c:pt idx="3327">
                  <c:v>2.1149746999999985</c:v>
                </c:pt>
                <c:pt idx="3328">
                  <c:v>2.1149746999999985</c:v>
                </c:pt>
                <c:pt idx="3329">
                  <c:v>2.1149746999999985</c:v>
                </c:pt>
                <c:pt idx="3330">
                  <c:v>2.1149746999999985</c:v>
                </c:pt>
                <c:pt idx="3331">
                  <c:v>2.1149746999999985</c:v>
                </c:pt>
                <c:pt idx="3332">
                  <c:v>2.1149746999999985</c:v>
                </c:pt>
                <c:pt idx="3333">
                  <c:v>2.1149746999999985</c:v>
                </c:pt>
                <c:pt idx="3334">
                  <c:v>2.1149746999999985</c:v>
                </c:pt>
                <c:pt idx="3335">
                  <c:v>2.1149746999999985</c:v>
                </c:pt>
                <c:pt idx="3336">
                  <c:v>2.1149746999999985</c:v>
                </c:pt>
                <c:pt idx="3337">
                  <c:v>2.1149746999999985</c:v>
                </c:pt>
                <c:pt idx="3338">
                  <c:v>2.1149746999999985</c:v>
                </c:pt>
                <c:pt idx="3339">
                  <c:v>2.1149746999999985</c:v>
                </c:pt>
                <c:pt idx="3340">
                  <c:v>2.1149746999999985</c:v>
                </c:pt>
                <c:pt idx="3341">
                  <c:v>2.1149746999999985</c:v>
                </c:pt>
                <c:pt idx="3342">
                  <c:v>2.1149746999999985</c:v>
                </c:pt>
                <c:pt idx="3343">
                  <c:v>2.1149746999999985</c:v>
                </c:pt>
                <c:pt idx="3344">
                  <c:v>2.1149746999999985</c:v>
                </c:pt>
                <c:pt idx="3345">
                  <c:v>2.1149746999999985</c:v>
                </c:pt>
                <c:pt idx="3346">
                  <c:v>2.1149746999999985</c:v>
                </c:pt>
                <c:pt idx="3347">
                  <c:v>2.1149746999999985</c:v>
                </c:pt>
                <c:pt idx="3348">
                  <c:v>2.1149746999999985</c:v>
                </c:pt>
                <c:pt idx="3349">
                  <c:v>2.1149746999999985</c:v>
                </c:pt>
                <c:pt idx="3350">
                  <c:v>2.1149746999999985</c:v>
                </c:pt>
                <c:pt idx="3351">
                  <c:v>2.1149746999999985</c:v>
                </c:pt>
                <c:pt idx="3352">
                  <c:v>2.1149746999999985</c:v>
                </c:pt>
                <c:pt idx="3353">
                  <c:v>2.1149746999999985</c:v>
                </c:pt>
                <c:pt idx="3354">
                  <c:v>2.1149746999999985</c:v>
                </c:pt>
                <c:pt idx="3355">
                  <c:v>2.1149746999999985</c:v>
                </c:pt>
                <c:pt idx="3356">
                  <c:v>2.1149746999999985</c:v>
                </c:pt>
                <c:pt idx="3357">
                  <c:v>2.1149746999999985</c:v>
                </c:pt>
                <c:pt idx="3358">
                  <c:v>2.1149746999999985</c:v>
                </c:pt>
                <c:pt idx="3359">
                  <c:v>2.1149746999999985</c:v>
                </c:pt>
                <c:pt idx="3360">
                  <c:v>2.1149746999999985</c:v>
                </c:pt>
                <c:pt idx="3361">
                  <c:v>2.1149746999999985</c:v>
                </c:pt>
                <c:pt idx="3362">
                  <c:v>2.1149746999999985</c:v>
                </c:pt>
                <c:pt idx="3363">
                  <c:v>2.1149746999999985</c:v>
                </c:pt>
                <c:pt idx="3364">
                  <c:v>2.1149746999999985</c:v>
                </c:pt>
                <c:pt idx="3365">
                  <c:v>2.1149746999999985</c:v>
                </c:pt>
                <c:pt idx="3366">
                  <c:v>2.1149746999999985</c:v>
                </c:pt>
                <c:pt idx="3367">
                  <c:v>2.1149746999999985</c:v>
                </c:pt>
                <c:pt idx="3368">
                  <c:v>2.1149746999999985</c:v>
                </c:pt>
                <c:pt idx="3369">
                  <c:v>2.1149746999999985</c:v>
                </c:pt>
                <c:pt idx="3370">
                  <c:v>2.1149746999999985</c:v>
                </c:pt>
                <c:pt idx="3371">
                  <c:v>2.1149746999999985</c:v>
                </c:pt>
                <c:pt idx="3372">
                  <c:v>2.1149746999999985</c:v>
                </c:pt>
                <c:pt idx="3373">
                  <c:v>2.1149746999999985</c:v>
                </c:pt>
                <c:pt idx="3374">
                  <c:v>2.1149746999999985</c:v>
                </c:pt>
                <c:pt idx="3375">
                  <c:v>2.1149746999999985</c:v>
                </c:pt>
                <c:pt idx="3376">
                  <c:v>2.1149746999999985</c:v>
                </c:pt>
                <c:pt idx="3377">
                  <c:v>2.1149746999999985</c:v>
                </c:pt>
                <c:pt idx="3378">
                  <c:v>2.1149746999999985</c:v>
                </c:pt>
                <c:pt idx="3379">
                  <c:v>2.1149746999999985</c:v>
                </c:pt>
                <c:pt idx="3380">
                  <c:v>2.1149746999999985</c:v>
                </c:pt>
                <c:pt idx="3381">
                  <c:v>2.1149746999999985</c:v>
                </c:pt>
                <c:pt idx="3382">
                  <c:v>2.1149746999999985</c:v>
                </c:pt>
                <c:pt idx="3383">
                  <c:v>2.1149746999999985</c:v>
                </c:pt>
                <c:pt idx="3384">
                  <c:v>2.1149746999999985</c:v>
                </c:pt>
                <c:pt idx="3385">
                  <c:v>2.1149746999999985</c:v>
                </c:pt>
                <c:pt idx="3386">
                  <c:v>2.1149746999999985</c:v>
                </c:pt>
                <c:pt idx="3387">
                  <c:v>2.1149746999999985</c:v>
                </c:pt>
                <c:pt idx="3388">
                  <c:v>2.1149746999999985</c:v>
                </c:pt>
                <c:pt idx="3389">
                  <c:v>2.1149746999999985</c:v>
                </c:pt>
                <c:pt idx="3390">
                  <c:v>2.1149746999999985</c:v>
                </c:pt>
                <c:pt idx="3391">
                  <c:v>2.1149746999999985</c:v>
                </c:pt>
                <c:pt idx="3392">
                  <c:v>2.1149746999999985</c:v>
                </c:pt>
                <c:pt idx="3393">
                  <c:v>2.1149746999999985</c:v>
                </c:pt>
                <c:pt idx="3394">
                  <c:v>2.1149746999999985</c:v>
                </c:pt>
                <c:pt idx="3395">
                  <c:v>2.1149746999999985</c:v>
                </c:pt>
                <c:pt idx="3396">
                  <c:v>2.1149746999999985</c:v>
                </c:pt>
                <c:pt idx="3397">
                  <c:v>2.1149746999999985</c:v>
                </c:pt>
                <c:pt idx="3398">
                  <c:v>2.1149746999999985</c:v>
                </c:pt>
                <c:pt idx="3399">
                  <c:v>2.1149746999999985</c:v>
                </c:pt>
                <c:pt idx="3400">
                  <c:v>2.1149746999999985</c:v>
                </c:pt>
                <c:pt idx="3401">
                  <c:v>2.1149746999999985</c:v>
                </c:pt>
                <c:pt idx="3402">
                  <c:v>2.1149746999999985</c:v>
                </c:pt>
                <c:pt idx="3403">
                  <c:v>2.1149746999999985</c:v>
                </c:pt>
                <c:pt idx="3404">
                  <c:v>2.1149746999999985</c:v>
                </c:pt>
                <c:pt idx="3405">
                  <c:v>2.1149746999999985</c:v>
                </c:pt>
                <c:pt idx="3406">
                  <c:v>2.1149746999999985</c:v>
                </c:pt>
                <c:pt idx="3407">
                  <c:v>2.1149746999999985</c:v>
                </c:pt>
                <c:pt idx="3408">
                  <c:v>2.1149746999999985</c:v>
                </c:pt>
                <c:pt idx="3409">
                  <c:v>2.1149746999999985</c:v>
                </c:pt>
                <c:pt idx="3410">
                  <c:v>2.1149746999999985</c:v>
                </c:pt>
                <c:pt idx="3411">
                  <c:v>2.1149746999999985</c:v>
                </c:pt>
                <c:pt idx="3412">
                  <c:v>2.1149746999999985</c:v>
                </c:pt>
                <c:pt idx="3413">
                  <c:v>2.1149746999999985</c:v>
                </c:pt>
                <c:pt idx="3414">
                  <c:v>2.1149746999999985</c:v>
                </c:pt>
                <c:pt idx="3415">
                  <c:v>2.1149746999999985</c:v>
                </c:pt>
                <c:pt idx="3416">
                  <c:v>2.1149746999999985</c:v>
                </c:pt>
                <c:pt idx="3417">
                  <c:v>2.1149746999999985</c:v>
                </c:pt>
                <c:pt idx="3418">
                  <c:v>2.1149746999999985</c:v>
                </c:pt>
                <c:pt idx="3419">
                  <c:v>2.1149746999999985</c:v>
                </c:pt>
                <c:pt idx="3420">
                  <c:v>2.1149746999999985</c:v>
                </c:pt>
                <c:pt idx="3421">
                  <c:v>2.1149746999999985</c:v>
                </c:pt>
                <c:pt idx="3422">
                  <c:v>2.1149746999999985</c:v>
                </c:pt>
                <c:pt idx="3423">
                  <c:v>2.1149746999999985</c:v>
                </c:pt>
                <c:pt idx="3424">
                  <c:v>2.1149746999999985</c:v>
                </c:pt>
                <c:pt idx="3425">
                  <c:v>2.1149746999999985</c:v>
                </c:pt>
                <c:pt idx="3426">
                  <c:v>2.1149746999999985</c:v>
                </c:pt>
                <c:pt idx="3427">
                  <c:v>2.1149746999999985</c:v>
                </c:pt>
                <c:pt idx="3428">
                  <c:v>2.1149746999999985</c:v>
                </c:pt>
                <c:pt idx="3429">
                  <c:v>2.1149746999999985</c:v>
                </c:pt>
                <c:pt idx="3430">
                  <c:v>2.1149746999999985</c:v>
                </c:pt>
                <c:pt idx="3431">
                  <c:v>2.1149746999999985</c:v>
                </c:pt>
                <c:pt idx="3432">
                  <c:v>2.1149746999999985</c:v>
                </c:pt>
                <c:pt idx="3433">
                  <c:v>2.1149746999999985</c:v>
                </c:pt>
                <c:pt idx="3434">
                  <c:v>2.1310259999999923</c:v>
                </c:pt>
                <c:pt idx="3435">
                  <c:v>2.1310259999999923</c:v>
                </c:pt>
                <c:pt idx="3436">
                  <c:v>2.1310259999999928</c:v>
                </c:pt>
                <c:pt idx="3437">
                  <c:v>2.1310259999999928</c:v>
                </c:pt>
                <c:pt idx="3438">
                  <c:v>2.1310259999999928</c:v>
                </c:pt>
                <c:pt idx="3439">
                  <c:v>2.1310259999999928</c:v>
                </c:pt>
                <c:pt idx="3440">
                  <c:v>2.1310259999999928</c:v>
                </c:pt>
                <c:pt idx="3441">
                  <c:v>2.1210260000000014</c:v>
                </c:pt>
                <c:pt idx="3442">
                  <c:v>2.1210260000000014</c:v>
                </c:pt>
                <c:pt idx="3443">
                  <c:v>2.1310259999999928</c:v>
                </c:pt>
                <c:pt idx="3444">
                  <c:v>2.1310259999999928</c:v>
                </c:pt>
                <c:pt idx="3445">
                  <c:v>2.1310259999999928</c:v>
                </c:pt>
                <c:pt idx="3446">
                  <c:v>2.1310259999999928</c:v>
                </c:pt>
                <c:pt idx="3447">
                  <c:v>2.1310259999999928</c:v>
                </c:pt>
                <c:pt idx="3448">
                  <c:v>2.1310259999999928</c:v>
                </c:pt>
                <c:pt idx="3449">
                  <c:v>2.1249747000001413</c:v>
                </c:pt>
                <c:pt idx="3450">
                  <c:v>2.1249747000001413</c:v>
                </c:pt>
                <c:pt idx="3451">
                  <c:v>2.1310259999999928</c:v>
                </c:pt>
                <c:pt idx="3452">
                  <c:v>2.1310259999999928</c:v>
                </c:pt>
                <c:pt idx="3453">
                  <c:v>2.1310259999999928</c:v>
                </c:pt>
                <c:pt idx="3454">
                  <c:v>2.1310259999999928</c:v>
                </c:pt>
                <c:pt idx="3455">
                  <c:v>2.1310259999999928</c:v>
                </c:pt>
                <c:pt idx="3456">
                  <c:v>2.1310259999999928</c:v>
                </c:pt>
                <c:pt idx="3457">
                  <c:v>2.1310259999999928</c:v>
                </c:pt>
                <c:pt idx="3458">
                  <c:v>2.1310259999999928</c:v>
                </c:pt>
                <c:pt idx="3459">
                  <c:v>2.1310259999999928</c:v>
                </c:pt>
                <c:pt idx="3460">
                  <c:v>2.1249747000001413</c:v>
                </c:pt>
                <c:pt idx="3461">
                  <c:v>2.1249747000001413</c:v>
                </c:pt>
                <c:pt idx="3462">
                  <c:v>2.1210260000000014</c:v>
                </c:pt>
                <c:pt idx="3463">
                  <c:v>2.1210260000000014</c:v>
                </c:pt>
                <c:pt idx="3464">
                  <c:v>2.1310259999999928</c:v>
                </c:pt>
                <c:pt idx="3465">
                  <c:v>2.1310259999999928</c:v>
                </c:pt>
                <c:pt idx="3466">
                  <c:v>2.1249747000001413</c:v>
                </c:pt>
                <c:pt idx="3467">
                  <c:v>2.1249747000001413</c:v>
                </c:pt>
                <c:pt idx="3468">
                  <c:v>2.1310259999999928</c:v>
                </c:pt>
                <c:pt idx="3469">
                  <c:v>2.1310259999999928</c:v>
                </c:pt>
                <c:pt idx="3470">
                  <c:v>2.1310259999999928</c:v>
                </c:pt>
                <c:pt idx="3471">
                  <c:v>2.1310259999999928</c:v>
                </c:pt>
                <c:pt idx="3472">
                  <c:v>2.1310259999999928</c:v>
                </c:pt>
                <c:pt idx="3473">
                  <c:v>2.1310259999999928</c:v>
                </c:pt>
                <c:pt idx="3474">
                  <c:v>2.1310259999999928</c:v>
                </c:pt>
                <c:pt idx="3475">
                  <c:v>2.1310259999999928</c:v>
                </c:pt>
                <c:pt idx="3476">
                  <c:v>2.1249747000001413</c:v>
                </c:pt>
                <c:pt idx="3477">
                  <c:v>2.1249747000001413</c:v>
                </c:pt>
                <c:pt idx="3478">
                  <c:v>2.1310259999999928</c:v>
                </c:pt>
                <c:pt idx="3479">
                  <c:v>2.1310259999999928</c:v>
                </c:pt>
                <c:pt idx="3480">
                  <c:v>2.1310259999999928</c:v>
                </c:pt>
                <c:pt idx="3481">
                  <c:v>2.1310259999999928</c:v>
                </c:pt>
                <c:pt idx="3482">
                  <c:v>2.1310259999999928</c:v>
                </c:pt>
                <c:pt idx="3483">
                  <c:v>2.1310259999999928</c:v>
                </c:pt>
                <c:pt idx="3484">
                  <c:v>2.1210260000000014</c:v>
                </c:pt>
                <c:pt idx="3485">
                  <c:v>2.1210260000000014</c:v>
                </c:pt>
                <c:pt idx="3486">
                  <c:v>2.1210260000000014</c:v>
                </c:pt>
                <c:pt idx="3487">
                  <c:v>2.1210260000000014</c:v>
                </c:pt>
                <c:pt idx="3488">
                  <c:v>2.1310259999999928</c:v>
                </c:pt>
                <c:pt idx="3489">
                  <c:v>2.1310259999999928</c:v>
                </c:pt>
                <c:pt idx="3490">
                  <c:v>2.1310259999999928</c:v>
                </c:pt>
                <c:pt idx="3491">
                  <c:v>2.1210260000000014</c:v>
                </c:pt>
                <c:pt idx="3492">
                  <c:v>2.1210260000000014</c:v>
                </c:pt>
                <c:pt idx="3493">
                  <c:v>2.1249747000001413</c:v>
                </c:pt>
                <c:pt idx="3494">
                  <c:v>2.1249747000001413</c:v>
                </c:pt>
                <c:pt idx="3495">
                  <c:v>2.1210260000000014</c:v>
                </c:pt>
                <c:pt idx="3496">
                  <c:v>2.1210260000000014</c:v>
                </c:pt>
                <c:pt idx="3497">
                  <c:v>2.1210260000000014</c:v>
                </c:pt>
                <c:pt idx="3498">
                  <c:v>2.1210260000000014</c:v>
                </c:pt>
                <c:pt idx="3499">
                  <c:v>2.1210260000000014</c:v>
                </c:pt>
                <c:pt idx="3500">
                  <c:v>2.1210260000000014</c:v>
                </c:pt>
                <c:pt idx="3501">
                  <c:v>2.1210260000000014</c:v>
                </c:pt>
                <c:pt idx="3502">
                  <c:v>2.1210260000000014</c:v>
                </c:pt>
                <c:pt idx="3503">
                  <c:v>2.1210260000000014</c:v>
                </c:pt>
                <c:pt idx="3504">
                  <c:v>2.1210260000000014</c:v>
                </c:pt>
                <c:pt idx="3505">
                  <c:v>2.1210260000000014</c:v>
                </c:pt>
                <c:pt idx="3506">
                  <c:v>2.1210260000000014</c:v>
                </c:pt>
                <c:pt idx="3507">
                  <c:v>2.1210260000000014</c:v>
                </c:pt>
                <c:pt idx="3508">
                  <c:v>2.1210260000000014</c:v>
                </c:pt>
                <c:pt idx="3509">
                  <c:v>2.1210260000000014</c:v>
                </c:pt>
                <c:pt idx="3510">
                  <c:v>2.1210260000000014</c:v>
                </c:pt>
                <c:pt idx="3511">
                  <c:v>2.1210260000000014</c:v>
                </c:pt>
                <c:pt idx="3512">
                  <c:v>2.1210260000000014</c:v>
                </c:pt>
                <c:pt idx="3513">
                  <c:v>2.1210260000000014</c:v>
                </c:pt>
                <c:pt idx="3514">
                  <c:v>2.1210260000000014</c:v>
                </c:pt>
                <c:pt idx="3515">
                  <c:v>2.1170772999999996</c:v>
                </c:pt>
                <c:pt idx="3516">
                  <c:v>2.1170772999999996</c:v>
                </c:pt>
                <c:pt idx="3517">
                  <c:v>2.1210260000000014</c:v>
                </c:pt>
                <c:pt idx="3518">
                  <c:v>2.1210260000000014</c:v>
                </c:pt>
                <c:pt idx="3519">
                  <c:v>2.1210260000000014</c:v>
                </c:pt>
                <c:pt idx="3520">
                  <c:v>2.1210260000000014</c:v>
                </c:pt>
                <c:pt idx="3521">
                  <c:v>2.1210260000000014</c:v>
                </c:pt>
                <c:pt idx="3522">
                  <c:v>2.1210260000000014</c:v>
                </c:pt>
                <c:pt idx="3523">
                  <c:v>2.1210260000000014</c:v>
                </c:pt>
                <c:pt idx="3524">
                  <c:v>2.1210260000000014</c:v>
                </c:pt>
                <c:pt idx="3525">
                  <c:v>2.1210260000000014</c:v>
                </c:pt>
                <c:pt idx="3526">
                  <c:v>2.1210260000000014</c:v>
                </c:pt>
                <c:pt idx="3527">
                  <c:v>2.1210260000000014</c:v>
                </c:pt>
                <c:pt idx="3528">
                  <c:v>2.1210260000000014</c:v>
                </c:pt>
                <c:pt idx="3529">
                  <c:v>2.1210260000000014</c:v>
                </c:pt>
                <c:pt idx="3530">
                  <c:v>2.1210260000000014</c:v>
                </c:pt>
                <c:pt idx="3531">
                  <c:v>2.1210260000000014</c:v>
                </c:pt>
                <c:pt idx="3532">
                  <c:v>2.1210260000000014</c:v>
                </c:pt>
                <c:pt idx="3533">
                  <c:v>2.1210260000000014</c:v>
                </c:pt>
                <c:pt idx="3534">
                  <c:v>2.1170772999999996</c:v>
                </c:pt>
                <c:pt idx="3535">
                  <c:v>2.1170772999999996</c:v>
                </c:pt>
                <c:pt idx="3536">
                  <c:v>2.1170772999999996</c:v>
                </c:pt>
                <c:pt idx="3537">
                  <c:v>2.1170772999999996</c:v>
                </c:pt>
                <c:pt idx="3538">
                  <c:v>2.1210260000000014</c:v>
                </c:pt>
                <c:pt idx="3539">
                  <c:v>2.1210260000000014</c:v>
                </c:pt>
                <c:pt idx="3540">
                  <c:v>2.1170772999999996</c:v>
                </c:pt>
                <c:pt idx="3541">
                  <c:v>2.1170772999999996</c:v>
                </c:pt>
                <c:pt idx="3542">
                  <c:v>2.1210260000000014</c:v>
                </c:pt>
                <c:pt idx="3543">
                  <c:v>2.1210260000000014</c:v>
                </c:pt>
                <c:pt idx="3544">
                  <c:v>2.1210260000000014</c:v>
                </c:pt>
                <c:pt idx="3545">
                  <c:v>2.1210260000000014</c:v>
                </c:pt>
                <c:pt idx="3546">
                  <c:v>2.1210260000000014</c:v>
                </c:pt>
                <c:pt idx="3547">
                  <c:v>2.1210260000000014</c:v>
                </c:pt>
                <c:pt idx="3548">
                  <c:v>2.1210260000000014</c:v>
                </c:pt>
                <c:pt idx="3549">
                  <c:v>2.1210260000000014</c:v>
                </c:pt>
                <c:pt idx="3550">
                  <c:v>2.1210260000000014</c:v>
                </c:pt>
                <c:pt idx="3551">
                  <c:v>2.1210260000000014</c:v>
                </c:pt>
                <c:pt idx="3552">
                  <c:v>2.1210260000000014</c:v>
                </c:pt>
                <c:pt idx="3553">
                  <c:v>2.1210260000000014</c:v>
                </c:pt>
                <c:pt idx="3554">
                  <c:v>2.1210260000000014</c:v>
                </c:pt>
                <c:pt idx="3555">
                  <c:v>2.1210260000000014</c:v>
                </c:pt>
                <c:pt idx="3556">
                  <c:v>2.1210260000000014</c:v>
                </c:pt>
                <c:pt idx="3557">
                  <c:v>2.1210260000000014</c:v>
                </c:pt>
                <c:pt idx="3558">
                  <c:v>2.1210260000000014</c:v>
                </c:pt>
                <c:pt idx="3559">
                  <c:v>2.1210260000000014</c:v>
                </c:pt>
                <c:pt idx="3560">
                  <c:v>2.1210260000000014</c:v>
                </c:pt>
                <c:pt idx="3561">
                  <c:v>2.1210260000000014</c:v>
                </c:pt>
                <c:pt idx="3562">
                  <c:v>2.1210260000000014</c:v>
                </c:pt>
                <c:pt idx="3563">
                  <c:v>2.1210259999999943</c:v>
                </c:pt>
                <c:pt idx="3564">
                  <c:v>2.1210259999999943</c:v>
                </c:pt>
                <c:pt idx="3565">
                  <c:v>2.1449746999999952</c:v>
                </c:pt>
                <c:pt idx="3566">
                  <c:v>2.1449746999999952</c:v>
                </c:pt>
                <c:pt idx="3567">
                  <c:v>2.1610259999999877</c:v>
                </c:pt>
                <c:pt idx="3568">
                  <c:v>2.1610259999999877</c:v>
                </c:pt>
                <c:pt idx="3569">
                  <c:v>2.1610259999999877</c:v>
                </c:pt>
                <c:pt idx="3570">
                  <c:v>2.1710259999999777</c:v>
                </c:pt>
                <c:pt idx="3571">
                  <c:v>2.1710259999999777</c:v>
                </c:pt>
                <c:pt idx="3572">
                  <c:v>2.1970772999999895</c:v>
                </c:pt>
                <c:pt idx="3573">
                  <c:v>2.1970772999999895</c:v>
                </c:pt>
                <c:pt idx="3574">
                  <c:v>2.2031286000000012</c:v>
                </c:pt>
                <c:pt idx="3575">
                  <c:v>2.2031286000000012</c:v>
                </c:pt>
                <c:pt idx="3576">
                  <c:v>2.2231286000000012</c:v>
                </c:pt>
                <c:pt idx="3577">
                  <c:v>2.2231286000000012</c:v>
                </c:pt>
                <c:pt idx="3578">
                  <c:v>2.2231286000000012</c:v>
                </c:pt>
                <c:pt idx="3579">
                  <c:v>2.2231286000000012</c:v>
                </c:pt>
                <c:pt idx="3580">
                  <c:v>2.2370773000000002</c:v>
                </c:pt>
                <c:pt idx="3581">
                  <c:v>2.2370773000000002</c:v>
                </c:pt>
                <c:pt idx="3582">
                  <c:v>2.2531286000000001</c:v>
                </c:pt>
                <c:pt idx="3583">
                  <c:v>2.2531286000000001</c:v>
                </c:pt>
                <c:pt idx="3584">
                  <c:v>2.2531286000000001</c:v>
                </c:pt>
                <c:pt idx="3585">
                  <c:v>2.2531286000000001</c:v>
                </c:pt>
                <c:pt idx="3586">
                  <c:v>2.2470773000000412</c:v>
                </c:pt>
                <c:pt idx="3587">
                  <c:v>2.2470773000000412</c:v>
                </c:pt>
                <c:pt idx="3588">
                  <c:v>2.2570773000000002</c:v>
                </c:pt>
                <c:pt idx="3589">
                  <c:v>2.2570773000000002</c:v>
                </c:pt>
                <c:pt idx="3590">
                  <c:v>2.2670773000000612</c:v>
                </c:pt>
                <c:pt idx="3591">
                  <c:v>2.2670773000000612</c:v>
                </c:pt>
                <c:pt idx="3592">
                  <c:v>2.2570773000000002</c:v>
                </c:pt>
                <c:pt idx="3593">
                  <c:v>2.2570773000000002</c:v>
                </c:pt>
                <c:pt idx="3594">
                  <c:v>2.2570773000000002</c:v>
                </c:pt>
                <c:pt idx="3595">
                  <c:v>2.2670773000000612</c:v>
                </c:pt>
                <c:pt idx="3596">
                  <c:v>2.2670773000000612</c:v>
                </c:pt>
                <c:pt idx="3597">
                  <c:v>2.2631286000000252</c:v>
                </c:pt>
                <c:pt idx="3598">
                  <c:v>2.2631286000000252</c:v>
                </c:pt>
                <c:pt idx="3599">
                  <c:v>2.2631286000000252</c:v>
                </c:pt>
                <c:pt idx="3600">
                  <c:v>2.2631286000000252</c:v>
                </c:pt>
                <c:pt idx="3601">
                  <c:v>2.2631286000000252</c:v>
                </c:pt>
                <c:pt idx="3602">
                  <c:v>2.2631286000000252</c:v>
                </c:pt>
                <c:pt idx="3603">
                  <c:v>2.2731286000000002</c:v>
                </c:pt>
                <c:pt idx="3604">
                  <c:v>2.2731286000000002</c:v>
                </c:pt>
                <c:pt idx="3605">
                  <c:v>2.2731286000000002</c:v>
                </c:pt>
                <c:pt idx="3606">
                  <c:v>2.2731286000000002</c:v>
                </c:pt>
                <c:pt idx="3607">
                  <c:v>2.2831286000000452</c:v>
                </c:pt>
                <c:pt idx="3608">
                  <c:v>2.2831286000000452</c:v>
                </c:pt>
                <c:pt idx="3609">
                  <c:v>2.2931286000000002</c:v>
                </c:pt>
                <c:pt idx="3610">
                  <c:v>2.2931286000000002</c:v>
                </c:pt>
                <c:pt idx="3611">
                  <c:v>2.3031285999999942</c:v>
                </c:pt>
                <c:pt idx="3612">
                  <c:v>2.3031285999999942</c:v>
                </c:pt>
                <c:pt idx="3613">
                  <c:v>2.3031285999999942</c:v>
                </c:pt>
                <c:pt idx="3614">
                  <c:v>2.3070772999999889</c:v>
                </c:pt>
                <c:pt idx="3615">
                  <c:v>2.3070772999999889</c:v>
                </c:pt>
                <c:pt idx="3616">
                  <c:v>2.3131285999999873</c:v>
                </c:pt>
                <c:pt idx="3617">
                  <c:v>2.3131285999999873</c:v>
                </c:pt>
                <c:pt idx="3618">
                  <c:v>2.3031285999999942</c:v>
                </c:pt>
                <c:pt idx="3619">
                  <c:v>2.3031285999999942</c:v>
                </c:pt>
                <c:pt idx="3620">
                  <c:v>2.3031285999999942</c:v>
                </c:pt>
                <c:pt idx="3621">
                  <c:v>2.3031285999999942</c:v>
                </c:pt>
                <c:pt idx="3622">
                  <c:v>2.3131285999999989</c:v>
                </c:pt>
                <c:pt idx="3623">
                  <c:v>2.3131285999999989</c:v>
                </c:pt>
                <c:pt idx="3624">
                  <c:v>2.3131285999999989</c:v>
                </c:pt>
                <c:pt idx="3625">
                  <c:v>2.3131285999999989</c:v>
                </c:pt>
                <c:pt idx="3626">
                  <c:v>2.3131285999999989</c:v>
                </c:pt>
                <c:pt idx="3627">
                  <c:v>2.3131285999999989</c:v>
                </c:pt>
                <c:pt idx="3628">
                  <c:v>2.3131285999999989</c:v>
                </c:pt>
                <c:pt idx="3629">
                  <c:v>2.3131285999999989</c:v>
                </c:pt>
                <c:pt idx="3630">
                  <c:v>2.3131285999999989</c:v>
                </c:pt>
                <c:pt idx="3631">
                  <c:v>2.3131285999999989</c:v>
                </c:pt>
                <c:pt idx="3632">
                  <c:v>2.3131285999999989</c:v>
                </c:pt>
                <c:pt idx="3633">
                  <c:v>2.3131285999999989</c:v>
                </c:pt>
                <c:pt idx="3634">
                  <c:v>2.3131285999999989</c:v>
                </c:pt>
                <c:pt idx="3635">
                  <c:v>2.3131285999999989</c:v>
                </c:pt>
                <c:pt idx="3636">
                  <c:v>2.3131285999999989</c:v>
                </c:pt>
                <c:pt idx="3637">
                  <c:v>2.3231285999999982</c:v>
                </c:pt>
                <c:pt idx="3638">
                  <c:v>2.3231285999999982</c:v>
                </c:pt>
                <c:pt idx="3639">
                  <c:v>2.3131285999999989</c:v>
                </c:pt>
                <c:pt idx="3640">
                  <c:v>2.3131285999999989</c:v>
                </c:pt>
                <c:pt idx="3641">
                  <c:v>2.3231285999999982</c:v>
                </c:pt>
                <c:pt idx="3642">
                  <c:v>2.3231285999999982</c:v>
                </c:pt>
                <c:pt idx="3643">
                  <c:v>2.3231285999999982</c:v>
                </c:pt>
                <c:pt idx="3644">
                  <c:v>2.3231285999999982</c:v>
                </c:pt>
                <c:pt idx="3645">
                  <c:v>2.3231285999999982</c:v>
                </c:pt>
                <c:pt idx="3646">
                  <c:v>2.3231285999999982</c:v>
                </c:pt>
                <c:pt idx="3647">
                  <c:v>2.3231285999999982</c:v>
                </c:pt>
                <c:pt idx="3648">
                  <c:v>2.3231285999999982</c:v>
                </c:pt>
                <c:pt idx="3649">
                  <c:v>2.3231285999999982</c:v>
                </c:pt>
                <c:pt idx="3650">
                  <c:v>2.3231285999999982</c:v>
                </c:pt>
                <c:pt idx="3651">
                  <c:v>2.3231285999999982</c:v>
                </c:pt>
                <c:pt idx="3652">
                  <c:v>2.3231285999999982</c:v>
                </c:pt>
                <c:pt idx="3653">
                  <c:v>2.3231285999999982</c:v>
                </c:pt>
                <c:pt idx="3654">
                  <c:v>2.3231285999999982</c:v>
                </c:pt>
                <c:pt idx="3655">
                  <c:v>2.3231285999999982</c:v>
                </c:pt>
                <c:pt idx="3656">
                  <c:v>2.3231285999999982</c:v>
                </c:pt>
                <c:pt idx="3657">
                  <c:v>2.3231285999999982</c:v>
                </c:pt>
                <c:pt idx="3658">
                  <c:v>2.3231285999999982</c:v>
                </c:pt>
                <c:pt idx="3659">
                  <c:v>2.3231285999999982</c:v>
                </c:pt>
                <c:pt idx="3660">
                  <c:v>2.3231285999999982</c:v>
                </c:pt>
                <c:pt idx="3661">
                  <c:v>2.3231285999999982</c:v>
                </c:pt>
                <c:pt idx="3662">
                  <c:v>2.3231285999999982</c:v>
                </c:pt>
                <c:pt idx="3663">
                  <c:v>2.3231285999999982</c:v>
                </c:pt>
                <c:pt idx="3664">
                  <c:v>2.3231285999999982</c:v>
                </c:pt>
                <c:pt idx="3665">
                  <c:v>2.3231285999999982</c:v>
                </c:pt>
                <c:pt idx="3666">
                  <c:v>2.3270772999999942</c:v>
                </c:pt>
                <c:pt idx="3667">
                  <c:v>2.3270772999999942</c:v>
                </c:pt>
                <c:pt idx="3668">
                  <c:v>2.3270772999999942</c:v>
                </c:pt>
                <c:pt idx="3669">
                  <c:v>2.3270772999999942</c:v>
                </c:pt>
                <c:pt idx="3670">
                  <c:v>2.3270772999999942</c:v>
                </c:pt>
                <c:pt idx="3671">
                  <c:v>2.3270772999999942</c:v>
                </c:pt>
                <c:pt idx="3672">
                  <c:v>2.3270772999999942</c:v>
                </c:pt>
                <c:pt idx="3673">
                  <c:v>2.3270772999999942</c:v>
                </c:pt>
                <c:pt idx="3674">
                  <c:v>2.3270772999999942</c:v>
                </c:pt>
                <c:pt idx="3675">
                  <c:v>2.3270772999999942</c:v>
                </c:pt>
                <c:pt idx="3676">
                  <c:v>2.3270772999999942</c:v>
                </c:pt>
                <c:pt idx="3677">
                  <c:v>2.3270772999999942</c:v>
                </c:pt>
                <c:pt idx="3678">
                  <c:v>2.3270772999999942</c:v>
                </c:pt>
                <c:pt idx="3679">
                  <c:v>2.3270772999999942</c:v>
                </c:pt>
                <c:pt idx="3680">
                  <c:v>2.3270772999999942</c:v>
                </c:pt>
                <c:pt idx="3681">
                  <c:v>2.3270772999999942</c:v>
                </c:pt>
                <c:pt idx="3682">
                  <c:v>2.3270772999999942</c:v>
                </c:pt>
                <c:pt idx="3683">
                  <c:v>2.3270772999999942</c:v>
                </c:pt>
                <c:pt idx="3684">
                  <c:v>2.3270772999999942</c:v>
                </c:pt>
                <c:pt idx="3685">
                  <c:v>2.3270772999999942</c:v>
                </c:pt>
                <c:pt idx="3686">
                  <c:v>2.3270772999999942</c:v>
                </c:pt>
                <c:pt idx="3687">
                  <c:v>2.3270772999999942</c:v>
                </c:pt>
                <c:pt idx="3688">
                  <c:v>2.3231285999999898</c:v>
                </c:pt>
                <c:pt idx="3689">
                  <c:v>2.3231285999999898</c:v>
                </c:pt>
                <c:pt idx="3690">
                  <c:v>2.3270772999999942</c:v>
                </c:pt>
                <c:pt idx="3691">
                  <c:v>2.3270772999999942</c:v>
                </c:pt>
                <c:pt idx="3692">
                  <c:v>2.3231285999999898</c:v>
                </c:pt>
                <c:pt idx="3693">
                  <c:v>2.3231285999999898</c:v>
                </c:pt>
                <c:pt idx="3694">
                  <c:v>2.3270772999999942</c:v>
                </c:pt>
                <c:pt idx="3695">
                  <c:v>2.3270772999999942</c:v>
                </c:pt>
                <c:pt idx="3696">
                  <c:v>2.3270772999999942</c:v>
                </c:pt>
                <c:pt idx="3697">
                  <c:v>2.3270772999999942</c:v>
                </c:pt>
                <c:pt idx="3698">
                  <c:v>2.3270772999999942</c:v>
                </c:pt>
                <c:pt idx="3699">
                  <c:v>2.3270772999999942</c:v>
                </c:pt>
                <c:pt idx="3700">
                  <c:v>2.3270772999999942</c:v>
                </c:pt>
                <c:pt idx="3701">
                  <c:v>2.3270772999999942</c:v>
                </c:pt>
                <c:pt idx="3702">
                  <c:v>2.3270772999999942</c:v>
                </c:pt>
                <c:pt idx="3703">
                  <c:v>2.3270772999999942</c:v>
                </c:pt>
                <c:pt idx="3704">
                  <c:v>2.3270772999999942</c:v>
                </c:pt>
                <c:pt idx="3705">
                  <c:v>2.3270772999999942</c:v>
                </c:pt>
                <c:pt idx="3706">
                  <c:v>2.3270772999999942</c:v>
                </c:pt>
                <c:pt idx="3707">
                  <c:v>2.3270772999999942</c:v>
                </c:pt>
                <c:pt idx="3708">
                  <c:v>2.3270772999999942</c:v>
                </c:pt>
                <c:pt idx="3709">
                  <c:v>2.3270772999999942</c:v>
                </c:pt>
                <c:pt idx="3710">
                  <c:v>2.3270772999999942</c:v>
                </c:pt>
                <c:pt idx="3711">
                  <c:v>2.3270772999999942</c:v>
                </c:pt>
                <c:pt idx="3712">
                  <c:v>2.3231285999999898</c:v>
                </c:pt>
                <c:pt idx="3713">
                  <c:v>2.3231285999999898</c:v>
                </c:pt>
                <c:pt idx="3714">
                  <c:v>2.3231285999999898</c:v>
                </c:pt>
                <c:pt idx="3715">
                  <c:v>2.3231285999999898</c:v>
                </c:pt>
                <c:pt idx="3716">
                  <c:v>2.3270772999999942</c:v>
                </c:pt>
                <c:pt idx="3717">
                  <c:v>2.3270772999999942</c:v>
                </c:pt>
                <c:pt idx="3718">
                  <c:v>2.3270772999999942</c:v>
                </c:pt>
                <c:pt idx="3719">
                  <c:v>2.3270772999999942</c:v>
                </c:pt>
                <c:pt idx="3720">
                  <c:v>2.3270772999999942</c:v>
                </c:pt>
                <c:pt idx="3721">
                  <c:v>2.3270772999999942</c:v>
                </c:pt>
                <c:pt idx="3722">
                  <c:v>2.3270772999999942</c:v>
                </c:pt>
                <c:pt idx="3723">
                  <c:v>2.3270772999999942</c:v>
                </c:pt>
                <c:pt idx="3724">
                  <c:v>2.3270772999999942</c:v>
                </c:pt>
                <c:pt idx="3725">
                  <c:v>2.3270772999999942</c:v>
                </c:pt>
                <c:pt idx="3726">
                  <c:v>2.3270772999999942</c:v>
                </c:pt>
                <c:pt idx="3727">
                  <c:v>2.3270772999999942</c:v>
                </c:pt>
                <c:pt idx="3728">
                  <c:v>2.3270772999999942</c:v>
                </c:pt>
                <c:pt idx="3729">
                  <c:v>2.3270772999999942</c:v>
                </c:pt>
                <c:pt idx="3730">
                  <c:v>2.3270772999999942</c:v>
                </c:pt>
                <c:pt idx="3731">
                  <c:v>2.3270772999999942</c:v>
                </c:pt>
                <c:pt idx="3732">
                  <c:v>2.3270772999999942</c:v>
                </c:pt>
                <c:pt idx="3733">
                  <c:v>2.3270772999999942</c:v>
                </c:pt>
                <c:pt idx="3734">
                  <c:v>2.3270772999999942</c:v>
                </c:pt>
                <c:pt idx="3735">
                  <c:v>2.3270772999999942</c:v>
                </c:pt>
                <c:pt idx="3736">
                  <c:v>2.3270772999999942</c:v>
                </c:pt>
                <c:pt idx="3737">
                  <c:v>2.3270772999999942</c:v>
                </c:pt>
                <c:pt idx="3738">
                  <c:v>2.3270772999999942</c:v>
                </c:pt>
                <c:pt idx="3739">
                  <c:v>2.3270772999999942</c:v>
                </c:pt>
                <c:pt idx="3740">
                  <c:v>2.3270772999999942</c:v>
                </c:pt>
                <c:pt idx="3741">
                  <c:v>2.3270772999999942</c:v>
                </c:pt>
                <c:pt idx="3742">
                  <c:v>2.3270772999999942</c:v>
                </c:pt>
                <c:pt idx="3743">
                  <c:v>2.3270772999999942</c:v>
                </c:pt>
                <c:pt idx="3744">
                  <c:v>2.3270772999999942</c:v>
                </c:pt>
                <c:pt idx="3745">
                  <c:v>2.3270772999999942</c:v>
                </c:pt>
                <c:pt idx="3746">
                  <c:v>2.3270772999999942</c:v>
                </c:pt>
                <c:pt idx="3747">
                  <c:v>2.3270772999999942</c:v>
                </c:pt>
                <c:pt idx="3748">
                  <c:v>2.3270772999999942</c:v>
                </c:pt>
                <c:pt idx="3749">
                  <c:v>2.3270772999999942</c:v>
                </c:pt>
                <c:pt idx="3750">
                  <c:v>2.3270772999999942</c:v>
                </c:pt>
                <c:pt idx="3751">
                  <c:v>2.3270772999999942</c:v>
                </c:pt>
                <c:pt idx="3752">
                  <c:v>2.3270772999999942</c:v>
                </c:pt>
                <c:pt idx="3753">
                  <c:v>2.3270772999999942</c:v>
                </c:pt>
                <c:pt idx="3754">
                  <c:v>2.3270772999999942</c:v>
                </c:pt>
                <c:pt idx="3755">
                  <c:v>2.3270772999999942</c:v>
                </c:pt>
                <c:pt idx="3756">
                  <c:v>2.3270772999999942</c:v>
                </c:pt>
                <c:pt idx="3757">
                  <c:v>2.3270772999999942</c:v>
                </c:pt>
                <c:pt idx="3758">
                  <c:v>2.3270772999999942</c:v>
                </c:pt>
                <c:pt idx="3759">
                  <c:v>2.3270772999999942</c:v>
                </c:pt>
                <c:pt idx="3760">
                  <c:v>2.3270772999999942</c:v>
                </c:pt>
                <c:pt idx="3761">
                  <c:v>2.3270772999999942</c:v>
                </c:pt>
                <c:pt idx="3762">
                  <c:v>2.3270772999999942</c:v>
                </c:pt>
                <c:pt idx="3763">
                  <c:v>2.3270772999999942</c:v>
                </c:pt>
                <c:pt idx="3764">
                  <c:v>2.3270772999999942</c:v>
                </c:pt>
                <c:pt idx="3765">
                  <c:v>2.3270772999999942</c:v>
                </c:pt>
                <c:pt idx="3766">
                  <c:v>2.3270772999999942</c:v>
                </c:pt>
                <c:pt idx="3767">
                  <c:v>2.3270772999999942</c:v>
                </c:pt>
                <c:pt idx="3768">
                  <c:v>2.3270772999999942</c:v>
                </c:pt>
                <c:pt idx="3769">
                  <c:v>2.3270772999999942</c:v>
                </c:pt>
                <c:pt idx="3770">
                  <c:v>2.3270772999999942</c:v>
                </c:pt>
                <c:pt idx="3771">
                  <c:v>2.3270772999999942</c:v>
                </c:pt>
                <c:pt idx="3772">
                  <c:v>2.3270772999999942</c:v>
                </c:pt>
                <c:pt idx="3773">
                  <c:v>2.3270772999999942</c:v>
                </c:pt>
                <c:pt idx="3774">
                  <c:v>2.3270772999999942</c:v>
                </c:pt>
                <c:pt idx="3775">
                  <c:v>2.3270772999999942</c:v>
                </c:pt>
                <c:pt idx="3776">
                  <c:v>2.3270772999999942</c:v>
                </c:pt>
                <c:pt idx="3777">
                  <c:v>2.3270772999999942</c:v>
                </c:pt>
                <c:pt idx="3778">
                  <c:v>2.3270772999999942</c:v>
                </c:pt>
                <c:pt idx="3779">
                  <c:v>2.3270772999999942</c:v>
                </c:pt>
                <c:pt idx="3780">
                  <c:v>2.3270772999999942</c:v>
                </c:pt>
                <c:pt idx="3781">
                  <c:v>2.3270772999999942</c:v>
                </c:pt>
                <c:pt idx="3782">
                  <c:v>2.3270772999999942</c:v>
                </c:pt>
                <c:pt idx="3783">
                  <c:v>2.3270772999999942</c:v>
                </c:pt>
                <c:pt idx="3784">
                  <c:v>2.3270772999999942</c:v>
                </c:pt>
                <c:pt idx="3785">
                  <c:v>2.3270772999999942</c:v>
                </c:pt>
                <c:pt idx="3786">
                  <c:v>2.3270772999999942</c:v>
                </c:pt>
                <c:pt idx="3787">
                  <c:v>2.3270772999999942</c:v>
                </c:pt>
                <c:pt idx="3788">
                  <c:v>2.3270772999999942</c:v>
                </c:pt>
                <c:pt idx="3789">
                  <c:v>2.3270772999999942</c:v>
                </c:pt>
                <c:pt idx="3790">
                  <c:v>2.3270772999999942</c:v>
                </c:pt>
                <c:pt idx="3791">
                  <c:v>2.3270772999999942</c:v>
                </c:pt>
                <c:pt idx="3792">
                  <c:v>2.3270772999999942</c:v>
                </c:pt>
                <c:pt idx="3793">
                  <c:v>2.3270772999999942</c:v>
                </c:pt>
                <c:pt idx="3794">
                  <c:v>2.3231285999999898</c:v>
                </c:pt>
                <c:pt idx="3795">
                  <c:v>2.3231285999999898</c:v>
                </c:pt>
                <c:pt idx="3796">
                  <c:v>2.3270772999999942</c:v>
                </c:pt>
                <c:pt idx="3797">
                  <c:v>2.3270772999999942</c:v>
                </c:pt>
                <c:pt idx="3798">
                  <c:v>2.3270772999999942</c:v>
                </c:pt>
                <c:pt idx="3799">
                  <c:v>2.3270772999999942</c:v>
                </c:pt>
                <c:pt idx="3800">
                  <c:v>2.3231285999999898</c:v>
                </c:pt>
                <c:pt idx="3801">
                  <c:v>2.3231285999999898</c:v>
                </c:pt>
                <c:pt idx="3802">
                  <c:v>2.3231285999999898</c:v>
                </c:pt>
                <c:pt idx="3803">
                  <c:v>2.3231285999999898</c:v>
                </c:pt>
                <c:pt idx="3804">
                  <c:v>2.3231285999999898</c:v>
                </c:pt>
                <c:pt idx="3805">
                  <c:v>2.3331285999999878</c:v>
                </c:pt>
                <c:pt idx="3806">
                  <c:v>2.3331285999999878</c:v>
                </c:pt>
                <c:pt idx="3807">
                  <c:v>2.3231285999999898</c:v>
                </c:pt>
                <c:pt idx="3808">
                  <c:v>2.3231285999999898</c:v>
                </c:pt>
                <c:pt idx="3809">
                  <c:v>2.3231285999999898</c:v>
                </c:pt>
                <c:pt idx="3810">
                  <c:v>2.3231285999999898</c:v>
                </c:pt>
                <c:pt idx="3811">
                  <c:v>2.3231285999999898</c:v>
                </c:pt>
                <c:pt idx="3812">
                  <c:v>2.3231285999999898</c:v>
                </c:pt>
                <c:pt idx="3813">
                  <c:v>2.3331285999999878</c:v>
                </c:pt>
                <c:pt idx="3814">
                  <c:v>2.3331285999999878</c:v>
                </c:pt>
                <c:pt idx="3815">
                  <c:v>2.3331285999999878</c:v>
                </c:pt>
                <c:pt idx="3816">
                  <c:v>2.3331285999999878</c:v>
                </c:pt>
                <c:pt idx="3817">
                  <c:v>2.3231285999999898</c:v>
                </c:pt>
                <c:pt idx="3818">
                  <c:v>2.3231285999999898</c:v>
                </c:pt>
                <c:pt idx="3819">
                  <c:v>2.3331285999999878</c:v>
                </c:pt>
                <c:pt idx="3820">
                  <c:v>2.3331285999999878</c:v>
                </c:pt>
                <c:pt idx="3821">
                  <c:v>2.3231285999999898</c:v>
                </c:pt>
                <c:pt idx="3822">
                  <c:v>2.3231285999999898</c:v>
                </c:pt>
                <c:pt idx="3823">
                  <c:v>2.3231285999999898</c:v>
                </c:pt>
                <c:pt idx="3824">
                  <c:v>2.3231285999999898</c:v>
                </c:pt>
                <c:pt idx="3825">
                  <c:v>2.3231285999999898</c:v>
                </c:pt>
                <c:pt idx="3826">
                  <c:v>2.3231285999999898</c:v>
                </c:pt>
                <c:pt idx="3827">
                  <c:v>2.3231285999999898</c:v>
                </c:pt>
                <c:pt idx="3828">
                  <c:v>2.3231285999999898</c:v>
                </c:pt>
                <c:pt idx="3829">
                  <c:v>2.3231285999999898</c:v>
                </c:pt>
                <c:pt idx="3830">
                  <c:v>2.3231285999999898</c:v>
                </c:pt>
                <c:pt idx="3831">
                  <c:v>2.3231285999999898</c:v>
                </c:pt>
                <c:pt idx="3832">
                  <c:v>2.3231285999999898</c:v>
                </c:pt>
                <c:pt idx="3833">
                  <c:v>2.3231285999999898</c:v>
                </c:pt>
                <c:pt idx="3834">
                  <c:v>2.3231285999999898</c:v>
                </c:pt>
                <c:pt idx="3835">
                  <c:v>2.3231285999999898</c:v>
                </c:pt>
                <c:pt idx="3836">
                  <c:v>2.3331285999999878</c:v>
                </c:pt>
                <c:pt idx="3837">
                  <c:v>2.3331285999999878</c:v>
                </c:pt>
                <c:pt idx="3838">
                  <c:v>2.3531285999999909</c:v>
                </c:pt>
                <c:pt idx="3839">
                  <c:v>2.3531285999999909</c:v>
                </c:pt>
                <c:pt idx="3840">
                  <c:v>2.3491798999999918</c:v>
                </c:pt>
                <c:pt idx="3841">
                  <c:v>2.3491798999999918</c:v>
                </c:pt>
                <c:pt idx="3842">
                  <c:v>2.3531285999999909</c:v>
                </c:pt>
                <c:pt idx="3843">
                  <c:v>2.3531285999999909</c:v>
                </c:pt>
                <c:pt idx="3844">
                  <c:v>2.3491798999999918</c:v>
                </c:pt>
                <c:pt idx="3845">
                  <c:v>2.3491798999999918</c:v>
                </c:pt>
                <c:pt idx="3846">
                  <c:v>2.3531285999999909</c:v>
                </c:pt>
                <c:pt idx="3847">
                  <c:v>2.3531285999999909</c:v>
                </c:pt>
                <c:pt idx="3848">
                  <c:v>2.3531285999999909</c:v>
                </c:pt>
                <c:pt idx="3849">
                  <c:v>2.3531285999999909</c:v>
                </c:pt>
                <c:pt idx="3850">
                  <c:v>2.3531285999999909</c:v>
                </c:pt>
                <c:pt idx="3851">
                  <c:v>2.3531285999999909</c:v>
                </c:pt>
                <c:pt idx="3852">
                  <c:v>2.3531285999999909</c:v>
                </c:pt>
                <c:pt idx="3853">
                  <c:v>2.3531285999999909</c:v>
                </c:pt>
                <c:pt idx="3854">
                  <c:v>2.3531285999999909</c:v>
                </c:pt>
                <c:pt idx="3855">
                  <c:v>2.3531285999999909</c:v>
                </c:pt>
                <c:pt idx="3856">
                  <c:v>2.3531285999999909</c:v>
                </c:pt>
                <c:pt idx="3857">
                  <c:v>2.3531285999999909</c:v>
                </c:pt>
                <c:pt idx="3858">
                  <c:v>2.3531285999999909</c:v>
                </c:pt>
                <c:pt idx="3859">
                  <c:v>2.3531285999999909</c:v>
                </c:pt>
                <c:pt idx="3860">
                  <c:v>2.3531285999999909</c:v>
                </c:pt>
                <c:pt idx="3861">
                  <c:v>2.3531285999999909</c:v>
                </c:pt>
                <c:pt idx="3862">
                  <c:v>2.3531285999999909</c:v>
                </c:pt>
                <c:pt idx="3863">
                  <c:v>2.3531285999999909</c:v>
                </c:pt>
                <c:pt idx="3864">
                  <c:v>2.3491798999999918</c:v>
                </c:pt>
                <c:pt idx="3865">
                  <c:v>2.3491798999999918</c:v>
                </c:pt>
                <c:pt idx="3866">
                  <c:v>2.3531285999999865</c:v>
                </c:pt>
                <c:pt idx="3867">
                  <c:v>2.3531285999999865</c:v>
                </c:pt>
                <c:pt idx="3868">
                  <c:v>2.3491798999999918</c:v>
                </c:pt>
                <c:pt idx="3869">
                  <c:v>2.3491798999999918</c:v>
                </c:pt>
                <c:pt idx="3870">
                  <c:v>2.3531285999999865</c:v>
                </c:pt>
                <c:pt idx="3871">
                  <c:v>2.3531285999999865</c:v>
                </c:pt>
                <c:pt idx="3872">
                  <c:v>2.3491798999999918</c:v>
                </c:pt>
                <c:pt idx="3873">
                  <c:v>2.3491798999999918</c:v>
                </c:pt>
                <c:pt idx="3874">
                  <c:v>2.3491798999999918</c:v>
                </c:pt>
                <c:pt idx="3875">
                  <c:v>2.3491798999999918</c:v>
                </c:pt>
                <c:pt idx="3876">
                  <c:v>2.3491798999999918</c:v>
                </c:pt>
                <c:pt idx="3877">
                  <c:v>2.3491798999999918</c:v>
                </c:pt>
                <c:pt idx="3878">
                  <c:v>2.3491798999999918</c:v>
                </c:pt>
                <c:pt idx="3879">
                  <c:v>2.3491798999999918</c:v>
                </c:pt>
                <c:pt idx="3880">
                  <c:v>2.3591798999999867</c:v>
                </c:pt>
                <c:pt idx="3881">
                  <c:v>2.3591798999999867</c:v>
                </c:pt>
                <c:pt idx="3882">
                  <c:v>2.3591798999999867</c:v>
                </c:pt>
                <c:pt idx="3883">
                  <c:v>2.3491798999999918</c:v>
                </c:pt>
                <c:pt idx="3884">
                  <c:v>2.3491798999999918</c:v>
                </c:pt>
                <c:pt idx="3885">
                  <c:v>2.3491798999999918</c:v>
                </c:pt>
                <c:pt idx="3886">
                  <c:v>2.3491798999999918</c:v>
                </c:pt>
                <c:pt idx="3887">
                  <c:v>2.3491798999999918</c:v>
                </c:pt>
                <c:pt idx="3888">
                  <c:v>2.3491798999999918</c:v>
                </c:pt>
                <c:pt idx="3889">
                  <c:v>2.3531285999999865</c:v>
                </c:pt>
                <c:pt idx="3890">
                  <c:v>2.3531285999999865</c:v>
                </c:pt>
                <c:pt idx="3891">
                  <c:v>2.3531285999999865</c:v>
                </c:pt>
                <c:pt idx="3892">
                  <c:v>2.3531285999999865</c:v>
                </c:pt>
                <c:pt idx="3893">
                  <c:v>2.3491798999999918</c:v>
                </c:pt>
                <c:pt idx="3894">
                  <c:v>2.3491798999999918</c:v>
                </c:pt>
                <c:pt idx="3895">
                  <c:v>2.3531285999999865</c:v>
                </c:pt>
                <c:pt idx="3896">
                  <c:v>2.3531285999999865</c:v>
                </c:pt>
                <c:pt idx="3897">
                  <c:v>2.3491798999999918</c:v>
                </c:pt>
                <c:pt idx="3898">
                  <c:v>2.3491798999999918</c:v>
                </c:pt>
                <c:pt idx="3899">
                  <c:v>2.3491798999999918</c:v>
                </c:pt>
                <c:pt idx="3900">
                  <c:v>2.3491798999999918</c:v>
                </c:pt>
                <c:pt idx="3901">
                  <c:v>2.3491798999999918</c:v>
                </c:pt>
                <c:pt idx="3902">
                  <c:v>2.3491798999999918</c:v>
                </c:pt>
                <c:pt idx="3903">
                  <c:v>2.3491798999999918</c:v>
                </c:pt>
                <c:pt idx="3904">
                  <c:v>2.3491798999999918</c:v>
                </c:pt>
                <c:pt idx="3905">
                  <c:v>2.3491798999999918</c:v>
                </c:pt>
                <c:pt idx="3906">
                  <c:v>2.3491798999999918</c:v>
                </c:pt>
                <c:pt idx="3907">
                  <c:v>2.3491798999999918</c:v>
                </c:pt>
                <c:pt idx="3908">
                  <c:v>2.3491798999999918</c:v>
                </c:pt>
                <c:pt idx="3909">
                  <c:v>2.3491798999999918</c:v>
                </c:pt>
                <c:pt idx="3910">
                  <c:v>2.3491798999999918</c:v>
                </c:pt>
                <c:pt idx="3911">
                  <c:v>2.3491798999999918</c:v>
                </c:pt>
                <c:pt idx="3912">
                  <c:v>2.3491798999999918</c:v>
                </c:pt>
                <c:pt idx="3913">
                  <c:v>2.3491798999999918</c:v>
                </c:pt>
                <c:pt idx="3914">
                  <c:v>2.3531285999999865</c:v>
                </c:pt>
                <c:pt idx="3915">
                  <c:v>2.3531285999999865</c:v>
                </c:pt>
                <c:pt idx="3916">
                  <c:v>2.3531285999999865</c:v>
                </c:pt>
                <c:pt idx="3917">
                  <c:v>2.3531285999999865</c:v>
                </c:pt>
                <c:pt idx="3918">
                  <c:v>2.3531285999999865</c:v>
                </c:pt>
                <c:pt idx="3919">
                  <c:v>2.3491798999999918</c:v>
                </c:pt>
                <c:pt idx="3920">
                  <c:v>2.3491798999999918</c:v>
                </c:pt>
                <c:pt idx="3921">
                  <c:v>2.3531285999999865</c:v>
                </c:pt>
                <c:pt idx="3922">
                  <c:v>2.3531285999999865</c:v>
                </c:pt>
                <c:pt idx="3923">
                  <c:v>2.3591798999999867</c:v>
                </c:pt>
                <c:pt idx="3924">
                  <c:v>2.3591798999999867</c:v>
                </c:pt>
                <c:pt idx="3925">
                  <c:v>2.3491798999999918</c:v>
                </c:pt>
                <c:pt idx="3926">
                  <c:v>2.3491798999999918</c:v>
                </c:pt>
                <c:pt idx="3927">
                  <c:v>2.3431285999999885</c:v>
                </c:pt>
                <c:pt idx="3928">
                  <c:v>2.3431285999999885</c:v>
                </c:pt>
                <c:pt idx="3929">
                  <c:v>2.3491798999999918</c:v>
                </c:pt>
                <c:pt idx="3930">
                  <c:v>2.3491798999999918</c:v>
                </c:pt>
                <c:pt idx="3931">
                  <c:v>2.3591798999999867</c:v>
                </c:pt>
                <c:pt idx="3932">
                  <c:v>2.3591798999999867</c:v>
                </c:pt>
                <c:pt idx="3933">
                  <c:v>2.3591798999999867</c:v>
                </c:pt>
                <c:pt idx="3934">
                  <c:v>2.3491798999999918</c:v>
                </c:pt>
                <c:pt idx="3935">
                  <c:v>2.3491798999999918</c:v>
                </c:pt>
                <c:pt idx="3936">
                  <c:v>2.3491798999999918</c:v>
                </c:pt>
                <c:pt idx="3937">
                  <c:v>2.3491798999999918</c:v>
                </c:pt>
                <c:pt idx="3938">
                  <c:v>2.3491798999999918</c:v>
                </c:pt>
                <c:pt idx="3939">
                  <c:v>2.3491798999999918</c:v>
                </c:pt>
                <c:pt idx="3940">
                  <c:v>2.3531285999999865</c:v>
                </c:pt>
                <c:pt idx="3941">
                  <c:v>2.3531285999999865</c:v>
                </c:pt>
                <c:pt idx="3942">
                  <c:v>2.3531285999999865</c:v>
                </c:pt>
                <c:pt idx="3943">
                  <c:v>2.3531285999999865</c:v>
                </c:pt>
                <c:pt idx="3944">
                  <c:v>2.3491798999999918</c:v>
                </c:pt>
                <c:pt idx="3945">
                  <c:v>2.3491798999999918</c:v>
                </c:pt>
                <c:pt idx="3946">
                  <c:v>2.3531285999999865</c:v>
                </c:pt>
                <c:pt idx="3947">
                  <c:v>2.3531285999999865</c:v>
                </c:pt>
                <c:pt idx="3948">
                  <c:v>2.3491798999999918</c:v>
                </c:pt>
                <c:pt idx="3949">
                  <c:v>2.3491798999999918</c:v>
                </c:pt>
                <c:pt idx="3950">
                  <c:v>2.3491798999999918</c:v>
                </c:pt>
                <c:pt idx="3951">
                  <c:v>2.3491798999999918</c:v>
                </c:pt>
                <c:pt idx="3952">
                  <c:v>2.3491798999999918</c:v>
                </c:pt>
                <c:pt idx="3953">
                  <c:v>2.3491798999999918</c:v>
                </c:pt>
                <c:pt idx="3954">
                  <c:v>2.3491798999999918</c:v>
                </c:pt>
                <c:pt idx="3955">
                  <c:v>2.3491798999999918</c:v>
                </c:pt>
                <c:pt idx="3956">
                  <c:v>2.3491798999999918</c:v>
                </c:pt>
                <c:pt idx="3957">
                  <c:v>2.3591798999999867</c:v>
                </c:pt>
                <c:pt idx="3958">
                  <c:v>2.3591798999999867</c:v>
                </c:pt>
                <c:pt idx="3959">
                  <c:v>2.3591798999999867</c:v>
                </c:pt>
                <c:pt idx="3960">
                  <c:v>2.3591798999999867</c:v>
                </c:pt>
                <c:pt idx="3961">
                  <c:v>2.3591798999999867</c:v>
                </c:pt>
                <c:pt idx="3962">
                  <c:v>2.3591798999999867</c:v>
                </c:pt>
                <c:pt idx="3963">
                  <c:v>2.3591798999999867</c:v>
                </c:pt>
                <c:pt idx="3964">
                  <c:v>2.3591798999999867</c:v>
                </c:pt>
                <c:pt idx="3965">
                  <c:v>2.3531285999999865</c:v>
                </c:pt>
                <c:pt idx="3966">
                  <c:v>2.3531285999999865</c:v>
                </c:pt>
                <c:pt idx="3967">
                  <c:v>2.3531285999999865</c:v>
                </c:pt>
                <c:pt idx="3968">
                  <c:v>2.3531285999999865</c:v>
                </c:pt>
                <c:pt idx="3969">
                  <c:v>2.3591798999999867</c:v>
                </c:pt>
                <c:pt idx="3970">
                  <c:v>2.3591798999999867</c:v>
                </c:pt>
                <c:pt idx="3971">
                  <c:v>2.3591798999999867</c:v>
                </c:pt>
                <c:pt idx="3972">
                  <c:v>2.3531285999999865</c:v>
                </c:pt>
                <c:pt idx="3973">
                  <c:v>2.3531285999999865</c:v>
                </c:pt>
                <c:pt idx="3974">
                  <c:v>2.3591798999999867</c:v>
                </c:pt>
                <c:pt idx="3975">
                  <c:v>2.3591798999999867</c:v>
                </c:pt>
                <c:pt idx="3976">
                  <c:v>2.3591798999999867</c:v>
                </c:pt>
                <c:pt idx="3977">
                  <c:v>2.3591798999999867</c:v>
                </c:pt>
                <c:pt idx="3978">
                  <c:v>2.3591798999999867</c:v>
                </c:pt>
                <c:pt idx="3979">
                  <c:v>2.3591798999999867</c:v>
                </c:pt>
                <c:pt idx="3980">
                  <c:v>2.3591798999999867</c:v>
                </c:pt>
                <c:pt idx="3981">
                  <c:v>2.3591798999999867</c:v>
                </c:pt>
                <c:pt idx="3982">
                  <c:v>2.3591798999999867</c:v>
                </c:pt>
                <c:pt idx="3983">
                  <c:v>2.3591798999999867</c:v>
                </c:pt>
                <c:pt idx="3984">
                  <c:v>2.3591798999999867</c:v>
                </c:pt>
                <c:pt idx="3985">
                  <c:v>2.3591798999999867</c:v>
                </c:pt>
                <c:pt idx="3986">
                  <c:v>2.3591798999999867</c:v>
                </c:pt>
                <c:pt idx="3987">
                  <c:v>2.3591798999999867</c:v>
                </c:pt>
                <c:pt idx="3988">
                  <c:v>2.3591798999999867</c:v>
                </c:pt>
                <c:pt idx="3989">
                  <c:v>2.3631285999999889</c:v>
                </c:pt>
                <c:pt idx="3990">
                  <c:v>2.3631285999999889</c:v>
                </c:pt>
                <c:pt idx="3991">
                  <c:v>2.3591798999999867</c:v>
                </c:pt>
                <c:pt idx="3992">
                  <c:v>2.3591798999999867</c:v>
                </c:pt>
                <c:pt idx="3993">
                  <c:v>2.3591798999999867</c:v>
                </c:pt>
                <c:pt idx="3994">
                  <c:v>2.3591798999999867</c:v>
                </c:pt>
                <c:pt idx="3995">
                  <c:v>2.3631285999999889</c:v>
                </c:pt>
                <c:pt idx="3996">
                  <c:v>2.3631285999999889</c:v>
                </c:pt>
                <c:pt idx="3997">
                  <c:v>2.3591798999999867</c:v>
                </c:pt>
                <c:pt idx="3998">
                  <c:v>2.3591798999999867</c:v>
                </c:pt>
                <c:pt idx="3999">
                  <c:v>2.3631285999999889</c:v>
                </c:pt>
                <c:pt idx="4000">
                  <c:v>2.3631285999999889</c:v>
                </c:pt>
                <c:pt idx="4001">
                  <c:v>2.3531285999999909</c:v>
                </c:pt>
                <c:pt idx="4002">
                  <c:v>2.3531285999999909</c:v>
                </c:pt>
                <c:pt idx="4003">
                  <c:v>2.3631285999999889</c:v>
                </c:pt>
                <c:pt idx="4004">
                  <c:v>2.3631285999999889</c:v>
                </c:pt>
                <c:pt idx="4005">
                  <c:v>2.3531285999999909</c:v>
                </c:pt>
                <c:pt idx="4006">
                  <c:v>2.3531285999999909</c:v>
                </c:pt>
                <c:pt idx="4007">
                  <c:v>2.3531285999999909</c:v>
                </c:pt>
                <c:pt idx="4008">
                  <c:v>2.3631285999999889</c:v>
                </c:pt>
                <c:pt idx="4009">
                  <c:v>2.3631285999999889</c:v>
                </c:pt>
                <c:pt idx="4010">
                  <c:v>2.373128599999994</c:v>
                </c:pt>
                <c:pt idx="4011">
                  <c:v>2.373128599999994</c:v>
                </c:pt>
                <c:pt idx="4012">
                  <c:v>2.3770772999999887</c:v>
                </c:pt>
                <c:pt idx="4013">
                  <c:v>2.3770772999999887</c:v>
                </c:pt>
                <c:pt idx="4014">
                  <c:v>2.4031285999999912</c:v>
                </c:pt>
                <c:pt idx="4015">
                  <c:v>2.4031285999999912</c:v>
                </c:pt>
                <c:pt idx="4016">
                  <c:v>2.409179899999994</c:v>
                </c:pt>
                <c:pt idx="4017">
                  <c:v>2.409179899999994</c:v>
                </c:pt>
                <c:pt idx="4018">
                  <c:v>2.4052311999999949</c:v>
                </c:pt>
                <c:pt idx="4019">
                  <c:v>2.4052311999999949</c:v>
                </c:pt>
                <c:pt idx="4020">
                  <c:v>2.4352311999999867</c:v>
                </c:pt>
                <c:pt idx="4021">
                  <c:v>2.4352311999999867</c:v>
                </c:pt>
                <c:pt idx="4022">
                  <c:v>2.4512824999998029</c:v>
                </c:pt>
                <c:pt idx="4023">
                  <c:v>2.4512824999998029</c:v>
                </c:pt>
                <c:pt idx="4024">
                  <c:v>2.4512824999998029</c:v>
                </c:pt>
                <c:pt idx="4025">
                  <c:v>2.4773338000000011</c:v>
                </c:pt>
                <c:pt idx="4026">
                  <c:v>2.4773338000000011</c:v>
                </c:pt>
                <c:pt idx="4027">
                  <c:v>2.4812824999999767</c:v>
                </c:pt>
                <c:pt idx="4028">
                  <c:v>2.4812824999999767</c:v>
                </c:pt>
                <c:pt idx="4029">
                  <c:v>2.4812824999999927</c:v>
                </c:pt>
                <c:pt idx="4030">
                  <c:v>2.4812824999999927</c:v>
                </c:pt>
                <c:pt idx="4031">
                  <c:v>2.4912824999998082</c:v>
                </c:pt>
                <c:pt idx="4032">
                  <c:v>2.4912824999998082</c:v>
                </c:pt>
                <c:pt idx="4033">
                  <c:v>2.4812824999999967</c:v>
                </c:pt>
                <c:pt idx="4034">
                  <c:v>2.4812824999999967</c:v>
                </c:pt>
                <c:pt idx="4035">
                  <c:v>2.4912824999998153</c:v>
                </c:pt>
                <c:pt idx="4036">
                  <c:v>2.4912824999998153</c:v>
                </c:pt>
                <c:pt idx="4037">
                  <c:v>2.5012824999999927</c:v>
                </c:pt>
                <c:pt idx="4038">
                  <c:v>2.5012824999999927</c:v>
                </c:pt>
                <c:pt idx="4039">
                  <c:v>2.5012824999999927</c:v>
                </c:pt>
                <c:pt idx="4040">
                  <c:v>2.5012824999999927</c:v>
                </c:pt>
                <c:pt idx="4041">
                  <c:v>2.5012824999999927</c:v>
                </c:pt>
                <c:pt idx="4042">
                  <c:v>2.5012824999999927</c:v>
                </c:pt>
                <c:pt idx="4043">
                  <c:v>2.5012824999999927</c:v>
                </c:pt>
                <c:pt idx="4044">
                  <c:v>2.4952311999999908</c:v>
                </c:pt>
                <c:pt idx="4045">
                  <c:v>2.4952311999999908</c:v>
                </c:pt>
                <c:pt idx="4046">
                  <c:v>2.5012824999999927</c:v>
                </c:pt>
                <c:pt idx="4047">
                  <c:v>2.5012824999999927</c:v>
                </c:pt>
                <c:pt idx="4048">
                  <c:v>2.5012824999999927</c:v>
                </c:pt>
                <c:pt idx="4049">
                  <c:v>2.5052311999999972</c:v>
                </c:pt>
                <c:pt idx="4050">
                  <c:v>2.5052311999999972</c:v>
                </c:pt>
                <c:pt idx="4051">
                  <c:v>2.5152311999999943</c:v>
                </c:pt>
                <c:pt idx="4052">
                  <c:v>2.5152311999999943</c:v>
                </c:pt>
                <c:pt idx="4053">
                  <c:v>2.5252311999999932</c:v>
                </c:pt>
                <c:pt idx="4054">
                  <c:v>2.5252311999999932</c:v>
                </c:pt>
                <c:pt idx="4055">
                  <c:v>2.5352311999999904</c:v>
                </c:pt>
                <c:pt idx="4056">
                  <c:v>2.5352311999999904</c:v>
                </c:pt>
                <c:pt idx="4057">
                  <c:v>2.5552311999999864</c:v>
                </c:pt>
                <c:pt idx="4058">
                  <c:v>2.5552311999999864</c:v>
                </c:pt>
                <c:pt idx="4059">
                  <c:v>2.5652311999999915</c:v>
                </c:pt>
                <c:pt idx="4060">
                  <c:v>2.5652311999999915</c:v>
                </c:pt>
                <c:pt idx="4061">
                  <c:v>2.5652311999999915</c:v>
                </c:pt>
                <c:pt idx="4062">
                  <c:v>2.5652311999999915</c:v>
                </c:pt>
                <c:pt idx="4063">
                  <c:v>2.5652311999999915</c:v>
                </c:pt>
                <c:pt idx="4064">
                  <c:v>2.5652311999999915</c:v>
                </c:pt>
                <c:pt idx="4065">
                  <c:v>2.5652311999999915</c:v>
                </c:pt>
                <c:pt idx="4066">
                  <c:v>2.5652311999999915</c:v>
                </c:pt>
                <c:pt idx="4067">
                  <c:v>2.5652311999999915</c:v>
                </c:pt>
                <c:pt idx="4068">
                  <c:v>2.5712824999999127</c:v>
                </c:pt>
                <c:pt idx="4069">
                  <c:v>2.5712824999999127</c:v>
                </c:pt>
                <c:pt idx="4070">
                  <c:v>2.5712824999999127</c:v>
                </c:pt>
                <c:pt idx="4071">
                  <c:v>2.5712824999999127</c:v>
                </c:pt>
                <c:pt idx="4072">
                  <c:v>2.5712824999999127</c:v>
                </c:pt>
                <c:pt idx="4073">
                  <c:v>2.5712824999999127</c:v>
                </c:pt>
                <c:pt idx="4074">
                  <c:v>2.5712824999999127</c:v>
                </c:pt>
                <c:pt idx="4075">
                  <c:v>2.5712824999999127</c:v>
                </c:pt>
                <c:pt idx="4076">
                  <c:v>2.5712824999999127</c:v>
                </c:pt>
                <c:pt idx="4077">
                  <c:v>2.5712824999999127</c:v>
                </c:pt>
                <c:pt idx="4078">
                  <c:v>2.5712824999999127</c:v>
                </c:pt>
                <c:pt idx="4079">
                  <c:v>2.5712824999999127</c:v>
                </c:pt>
                <c:pt idx="4080">
                  <c:v>2.5712824999999127</c:v>
                </c:pt>
                <c:pt idx="4081">
                  <c:v>2.5712824999999127</c:v>
                </c:pt>
                <c:pt idx="4082">
                  <c:v>2.5712824999999127</c:v>
                </c:pt>
                <c:pt idx="4083">
                  <c:v>2.5712824999999127</c:v>
                </c:pt>
                <c:pt idx="4084">
                  <c:v>2.5712824999999127</c:v>
                </c:pt>
                <c:pt idx="4085">
                  <c:v>2.5712824999999127</c:v>
                </c:pt>
                <c:pt idx="4086">
                  <c:v>2.5712824999999127</c:v>
                </c:pt>
                <c:pt idx="4087">
                  <c:v>2.5712824999999127</c:v>
                </c:pt>
                <c:pt idx="4088">
                  <c:v>2.5712824999999127</c:v>
                </c:pt>
                <c:pt idx="4089">
                  <c:v>2.5712824999999127</c:v>
                </c:pt>
                <c:pt idx="4090">
                  <c:v>2.5712824999999127</c:v>
                </c:pt>
                <c:pt idx="4091">
                  <c:v>2.5712824999999127</c:v>
                </c:pt>
                <c:pt idx="4092">
                  <c:v>2.5712824999999127</c:v>
                </c:pt>
                <c:pt idx="4093">
                  <c:v>2.5712824999999127</c:v>
                </c:pt>
                <c:pt idx="4094">
                  <c:v>2.5712824999999127</c:v>
                </c:pt>
                <c:pt idx="4095">
                  <c:v>2.5712824999999127</c:v>
                </c:pt>
                <c:pt idx="4096">
                  <c:v>2.5812824999999777</c:v>
                </c:pt>
                <c:pt idx="4097">
                  <c:v>2.5812824999999777</c:v>
                </c:pt>
                <c:pt idx="4098">
                  <c:v>2.5712824999999127</c:v>
                </c:pt>
                <c:pt idx="4099">
                  <c:v>2.5712824999999127</c:v>
                </c:pt>
                <c:pt idx="4100">
                  <c:v>2.5712824999999127</c:v>
                </c:pt>
                <c:pt idx="4101">
                  <c:v>2.5812824999999777</c:v>
                </c:pt>
                <c:pt idx="4102">
                  <c:v>2.5812824999999777</c:v>
                </c:pt>
                <c:pt idx="4103">
                  <c:v>2.5812824999999777</c:v>
                </c:pt>
                <c:pt idx="4104">
                  <c:v>2.5812824999999777</c:v>
                </c:pt>
                <c:pt idx="4105">
                  <c:v>2.5812824999999777</c:v>
                </c:pt>
                <c:pt idx="4106">
                  <c:v>2.5812824999999777</c:v>
                </c:pt>
                <c:pt idx="4107">
                  <c:v>2.5812824999999777</c:v>
                </c:pt>
                <c:pt idx="4108">
                  <c:v>2.5812824999999777</c:v>
                </c:pt>
                <c:pt idx="4109">
                  <c:v>2.5812824999999777</c:v>
                </c:pt>
                <c:pt idx="4110">
                  <c:v>2.5812824999999777</c:v>
                </c:pt>
                <c:pt idx="4111">
                  <c:v>2.5812824999999777</c:v>
                </c:pt>
                <c:pt idx="4112">
                  <c:v>2.5812824999999777</c:v>
                </c:pt>
                <c:pt idx="4113">
                  <c:v>2.5812824999999777</c:v>
                </c:pt>
                <c:pt idx="4114">
                  <c:v>2.5812824999999777</c:v>
                </c:pt>
                <c:pt idx="4115">
                  <c:v>2.5812824999999777</c:v>
                </c:pt>
                <c:pt idx="4116">
                  <c:v>2.5812824999999777</c:v>
                </c:pt>
                <c:pt idx="4117">
                  <c:v>2.5812824999999777</c:v>
                </c:pt>
                <c:pt idx="4118">
                  <c:v>2.5812824999999777</c:v>
                </c:pt>
                <c:pt idx="4119">
                  <c:v>2.5812824999999777</c:v>
                </c:pt>
                <c:pt idx="4120">
                  <c:v>2.5812824999999777</c:v>
                </c:pt>
                <c:pt idx="4121">
                  <c:v>2.5812824999999777</c:v>
                </c:pt>
                <c:pt idx="4122">
                  <c:v>2.5812824999999777</c:v>
                </c:pt>
                <c:pt idx="4123">
                  <c:v>2.5812824999999777</c:v>
                </c:pt>
                <c:pt idx="4124">
                  <c:v>2.5812824999999777</c:v>
                </c:pt>
                <c:pt idx="4125">
                  <c:v>2.5812824999999777</c:v>
                </c:pt>
                <c:pt idx="4126">
                  <c:v>2.5812824999999777</c:v>
                </c:pt>
                <c:pt idx="4127">
                  <c:v>2.5812824999999777</c:v>
                </c:pt>
                <c:pt idx="4128">
                  <c:v>2.5812824999999777</c:v>
                </c:pt>
                <c:pt idx="4129">
                  <c:v>2.5812824999999777</c:v>
                </c:pt>
                <c:pt idx="4130">
                  <c:v>2.5812824999999777</c:v>
                </c:pt>
                <c:pt idx="4131">
                  <c:v>2.5812824999999777</c:v>
                </c:pt>
                <c:pt idx="4132">
                  <c:v>2.5812824999999777</c:v>
                </c:pt>
                <c:pt idx="4133">
                  <c:v>2.5812824999999777</c:v>
                </c:pt>
                <c:pt idx="4134">
                  <c:v>2.5812824999999777</c:v>
                </c:pt>
                <c:pt idx="4135">
                  <c:v>2.5812824999999777</c:v>
                </c:pt>
                <c:pt idx="4136">
                  <c:v>2.5812824999999777</c:v>
                </c:pt>
                <c:pt idx="4137">
                  <c:v>2.5812824999999777</c:v>
                </c:pt>
                <c:pt idx="4138">
                  <c:v>2.5812824999999777</c:v>
                </c:pt>
                <c:pt idx="4139">
                  <c:v>2.5812824999999777</c:v>
                </c:pt>
                <c:pt idx="4140">
                  <c:v>2.5812824999999777</c:v>
                </c:pt>
                <c:pt idx="4141">
                  <c:v>2.5812824999999777</c:v>
                </c:pt>
                <c:pt idx="4142">
                  <c:v>2.5812824999999777</c:v>
                </c:pt>
                <c:pt idx="4143">
                  <c:v>2.5812824999999777</c:v>
                </c:pt>
                <c:pt idx="4144">
                  <c:v>2.5812824999999777</c:v>
                </c:pt>
                <c:pt idx="4145">
                  <c:v>2.5812824999999777</c:v>
                </c:pt>
                <c:pt idx="4146">
                  <c:v>2.5812824999999777</c:v>
                </c:pt>
                <c:pt idx="4147">
                  <c:v>2.5812824999999777</c:v>
                </c:pt>
                <c:pt idx="4148">
                  <c:v>2.5812824999999777</c:v>
                </c:pt>
                <c:pt idx="4149">
                  <c:v>2.5812824999999777</c:v>
                </c:pt>
                <c:pt idx="4150">
                  <c:v>2.5812824999999777</c:v>
                </c:pt>
                <c:pt idx="4151">
                  <c:v>2.5812824999999777</c:v>
                </c:pt>
                <c:pt idx="4152">
                  <c:v>2.5812824999999777</c:v>
                </c:pt>
                <c:pt idx="4153">
                  <c:v>2.5812824999999777</c:v>
                </c:pt>
                <c:pt idx="4154">
                  <c:v>2.5812824999999777</c:v>
                </c:pt>
                <c:pt idx="4155">
                  <c:v>2.5812824999999777</c:v>
                </c:pt>
                <c:pt idx="4156">
                  <c:v>2.5812824999999777</c:v>
                </c:pt>
                <c:pt idx="4157">
                  <c:v>2.5812824999999777</c:v>
                </c:pt>
                <c:pt idx="4158">
                  <c:v>2.5812824999999777</c:v>
                </c:pt>
                <c:pt idx="4159">
                  <c:v>2.5812824999999777</c:v>
                </c:pt>
                <c:pt idx="4160">
                  <c:v>2.5812824999999777</c:v>
                </c:pt>
                <c:pt idx="4161">
                  <c:v>2.5812824999999777</c:v>
                </c:pt>
                <c:pt idx="4162">
                  <c:v>2.5812824999999777</c:v>
                </c:pt>
                <c:pt idx="4163">
                  <c:v>2.5812824999999777</c:v>
                </c:pt>
                <c:pt idx="4164">
                  <c:v>2.5812824999999777</c:v>
                </c:pt>
                <c:pt idx="4165">
                  <c:v>2.5812824999999777</c:v>
                </c:pt>
                <c:pt idx="4166">
                  <c:v>2.5812824999999777</c:v>
                </c:pt>
                <c:pt idx="4167">
                  <c:v>2.5812824999999777</c:v>
                </c:pt>
                <c:pt idx="4168">
                  <c:v>2.5812824999999777</c:v>
                </c:pt>
                <c:pt idx="4169">
                  <c:v>2.5812824999999777</c:v>
                </c:pt>
                <c:pt idx="4170">
                  <c:v>2.5812824999999777</c:v>
                </c:pt>
                <c:pt idx="4171">
                  <c:v>2.5812824999999777</c:v>
                </c:pt>
                <c:pt idx="4172">
                  <c:v>2.5812824999999777</c:v>
                </c:pt>
                <c:pt idx="4173">
                  <c:v>2.5812824999999777</c:v>
                </c:pt>
                <c:pt idx="4174">
                  <c:v>2.5812824999999777</c:v>
                </c:pt>
                <c:pt idx="4175">
                  <c:v>2.5812824999999777</c:v>
                </c:pt>
                <c:pt idx="4176">
                  <c:v>2.5812824999999777</c:v>
                </c:pt>
                <c:pt idx="4177">
                  <c:v>2.5812824999999777</c:v>
                </c:pt>
                <c:pt idx="4178">
                  <c:v>2.5812824999999777</c:v>
                </c:pt>
                <c:pt idx="4179">
                  <c:v>2.5812824999999777</c:v>
                </c:pt>
                <c:pt idx="4180">
                  <c:v>2.5812824999999777</c:v>
                </c:pt>
                <c:pt idx="4181">
                  <c:v>2.5812824999999777</c:v>
                </c:pt>
                <c:pt idx="4182">
                  <c:v>2.5812824999999777</c:v>
                </c:pt>
                <c:pt idx="4183">
                  <c:v>2.5812824999999777</c:v>
                </c:pt>
                <c:pt idx="4184">
                  <c:v>2.5812824999999777</c:v>
                </c:pt>
                <c:pt idx="4185">
                  <c:v>2.5812824999999777</c:v>
                </c:pt>
                <c:pt idx="4186">
                  <c:v>2.5812824999999777</c:v>
                </c:pt>
                <c:pt idx="4187">
                  <c:v>2.5812824999999777</c:v>
                </c:pt>
                <c:pt idx="4188">
                  <c:v>2.5812824999999777</c:v>
                </c:pt>
                <c:pt idx="4189">
                  <c:v>2.5812824999999777</c:v>
                </c:pt>
                <c:pt idx="4190">
                  <c:v>2.5812824999999777</c:v>
                </c:pt>
                <c:pt idx="4191">
                  <c:v>2.5812824999999777</c:v>
                </c:pt>
                <c:pt idx="4192">
                  <c:v>2.5812824999999777</c:v>
                </c:pt>
                <c:pt idx="4193">
                  <c:v>2.5812824999999777</c:v>
                </c:pt>
                <c:pt idx="4194">
                  <c:v>2.5812824999999777</c:v>
                </c:pt>
                <c:pt idx="4195">
                  <c:v>2.5812824999999777</c:v>
                </c:pt>
                <c:pt idx="4196">
                  <c:v>2.5812824999999777</c:v>
                </c:pt>
                <c:pt idx="4197">
                  <c:v>2.5812824999999777</c:v>
                </c:pt>
                <c:pt idx="4198">
                  <c:v>2.5812824999999777</c:v>
                </c:pt>
                <c:pt idx="4199">
                  <c:v>2.5812824999999777</c:v>
                </c:pt>
                <c:pt idx="4200">
                  <c:v>2.5812824999999777</c:v>
                </c:pt>
                <c:pt idx="4201">
                  <c:v>2.5812824999999777</c:v>
                </c:pt>
                <c:pt idx="4202">
                  <c:v>2.5812824999999777</c:v>
                </c:pt>
                <c:pt idx="4203">
                  <c:v>2.5812824999999777</c:v>
                </c:pt>
                <c:pt idx="4204">
                  <c:v>2.5812824999999777</c:v>
                </c:pt>
                <c:pt idx="4205">
                  <c:v>2.5812824999999777</c:v>
                </c:pt>
                <c:pt idx="4206">
                  <c:v>2.5812824999999777</c:v>
                </c:pt>
                <c:pt idx="4207">
                  <c:v>2.5812824999999777</c:v>
                </c:pt>
                <c:pt idx="4208">
                  <c:v>2.5812824999999777</c:v>
                </c:pt>
                <c:pt idx="4209">
                  <c:v>2.5812824999999777</c:v>
                </c:pt>
                <c:pt idx="4210">
                  <c:v>2.5812824999999777</c:v>
                </c:pt>
                <c:pt idx="4211">
                  <c:v>2.5812824999999777</c:v>
                </c:pt>
                <c:pt idx="4212">
                  <c:v>2.5812824999999777</c:v>
                </c:pt>
                <c:pt idx="4213">
                  <c:v>2.5812824999999777</c:v>
                </c:pt>
                <c:pt idx="4214">
                  <c:v>2.5812824999999777</c:v>
                </c:pt>
                <c:pt idx="4215">
                  <c:v>2.5812824999999777</c:v>
                </c:pt>
                <c:pt idx="4216">
                  <c:v>2.5812824999999777</c:v>
                </c:pt>
                <c:pt idx="4217">
                  <c:v>2.5812824999999777</c:v>
                </c:pt>
                <c:pt idx="4218">
                  <c:v>2.5812824999999777</c:v>
                </c:pt>
                <c:pt idx="4219">
                  <c:v>2.5812824999999777</c:v>
                </c:pt>
                <c:pt idx="4220">
                  <c:v>2.5812824999999777</c:v>
                </c:pt>
                <c:pt idx="4221">
                  <c:v>2.5812824999999777</c:v>
                </c:pt>
                <c:pt idx="4222">
                  <c:v>2.5812824999999777</c:v>
                </c:pt>
                <c:pt idx="4223">
                  <c:v>2.5812824999999777</c:v>
                </c:pt>
                <c:pt idx="4224">
                  <c:v>2.5812824999999777</c:v>
                </c:pt>
                <c:pt idx="4225">
                  <c:v>2.5812824999999777</c:v>
                </c:pt>
                <c:pt idx="4226">
                  <c:v>2.5812824999999777</c:v>
                </c:pt>
                <c:pt idx="4227">
                  <c:v>2.5812824999999777</c:v>
                </c:pt>
                <c:pt idx="4228">
                  <c:v>2.5812824999999777</c:v>
                </c:pt>
                <c:pt idx="4229">
                  <c:v>2.5812824999999777</c:v>
                </c:pt>
                <c:pt idx="4230">
                  <c:v>2.5812824999999777</c:v>
                </c:pt>
                <c:pt idx="4231">
                  <c:v>2.5812824999999777</c:v>
                </c:pt>
                <c:pt idx="4232">
                  <c:v>2.5812824999999777</c:v>
                </c:pt>
                <c:pt idx="4233">
                  <c:v>2.5812824999999777</c:v>
                </c:pt>
                <c:pt idx="4234">
                  <c:v>2.5812824999999777</c:v>
                </c:pt>
                <c:pt idx="4235">
                  <c:v>2.5812824999999777</c:v>
                </c:pt>
                <c:pt idx="4236">
                  <c:v>2.5812824999999777</c:v>
                </c:pt>
                <c:pt idx="4237">
                  <c:v>2.5812824999999777</c:v>
                </c:pt>
                <c:pt idx="4238">
                  <c:v>2.5812824999999777</c:v>
                </c:pt>
                <c:pt idx="4239">
                  <c:v>2.5812824999999777</c:v>
                </c:pt>
                <c:pt idx="4240">
                  <c:v>2.5812824999999777</c:v>
                </c:pt>
                <c:pt idx="4241">
                  <c:v>2.5812824999999777</c:v>
                </c:pt>
                <c:pt idx="4242">
                  <c:v>2.5812824999999777</c:v>
                </c:pt>
                <c:pt idx="4243">
                  <c:v>2.5812824999999777</c:v>
                </c:pt>
                <c:pt idx="4244">
                  <c:v>2.5812824999999777</c:v>
                </c:pt>
                <c:pt idx="4245">
                  <c:v>2.5812824999999777</c:v>
                </c:pt>
                <c:pt idx="4246">
                  <c:v>2.5812824999999777</c:v>
                </c:pt>
                <c:pt idx="4247">
                  <c:v>2.5812824999999777</c:v>
                </c:pt>
                <c:pt idx="4248">
                  <c:v>2.5812824999999777</c:v>
                </c:pt>
                <c:pt idx="4249">
                  <c:v>2.5812824999999777</c:v>
                </c:pt>
                <c:pt idx="4250">
                  <c:v>2.5812824999999777</c:v>
                </c:pt>
                <c:pt idx="4251">
                  <c:v>2.5812824999999777</c:v>
                </c:pt>
                <c:pt idx="4252">
                  <c:v>2.5812824999999777</c:v>
                </c:pt>
                <c:pt idx="4253">
                  <c:v>2.5812824999999777</c:v>
                </c:pt>
                <c:pt idx="4254">
                  <c:v>2.5812824999999777</c:v>
                </c:pt>
                <c:pt idx="4255">
                  <c:v>2.5812824999999777</c:v>
                </c:pt>
                <c:pt idx="4256">
                  <c:v>2.5812824999999777</c:v>
                </c:pt>
                <c:pt idx="4257">
                  <c:v>2.5812824999999777</c:v>
                </c:pt>
                <c:pt idx="4258">
                  <c:v>2.5812824999999777</c:v>
                </c:pt>
                <c:pt idx="4259">
                  <c:v>2.5812824999999777</c:v>
                </c:pt>
                <c:pt idx="4260">
                  <c:v>2.5812824999999777</c:v>
                </c:pt>
                <c:pt idx="4261">
                  <c:v>2.5812824999999777</c:v>
                </c:pt>
                <c:pt idx="4262">
                  <c:v>2.5812824999999777</c:v>
                </c:pt>
                <c:pt idx="4263">
                  <c:v>2.5812824999999777</c:v>
                </c:pt>
                <c:pt idx="4264">
                  <c:v>2.5812824999999777</c:v>
                </c:pt>
                <c:pt idx="4265">
                  <c:v>2.5812824999999777</c:v>
                </c:pt>
                <c:pt idx="4266">
                  <c:v>2.5812824999999777</c:v>
                </c:pt>
                <c:pt idx="4267">
                  <c:v>2.5812824999999777</c:v>
                </c:pt>
                <c:pt idx="4268">
                  <c:v>2.5812824999999777</c:v>
                </c:pt>
                <c:pt idx="4269">
                  <c:v>2.5812824999999777</c:v>
                </c:pt>
                <c:pt idx="4270">
                  <c:v>2.5812824999999777</c:v>
                </c:pt>
                <c:pt idx="4271">
                  <c:v>2.5812824999999777</c:v>
                </c:pt>
                <c:pt idx="4272">
                  <c:v>2.5812824999999777</c:v>
                </c:pt>
                <c:pt idx="4273">
                  <c:v>2.5812824999999777</c:v>
                </c:pt>
                <c:pt idx="4274">
                  <c:v>2.6033850999999881</c:v>
                </c:pt>
                <c:pt idx="4275">
                  <c:v>2.6033850999999881</c:v>
                </c:pt>
                <c:pt idx="4276">
                  <c:v>2.609436399999987</c:v>
                </c:pt>
                <c:pt idx="4277">
                  <c:v>2.609436399999987</c:v>
                </c:pt>
                <c:pt idx="4278">
                  <c:v>2.6233850999999992</c:v>
                </c:pt>
                <c:pt idx="4279">
                  <c:v>2.6233850999999992</c:v>
                </c:pt>
                <c:pt idx="4280">
                  <c:v>2.6294363999999941</c:v>
                </c:pt>
                <c:pt idx="4281">
                  <c:v>2.6294363999999941</c:v>
                </c:pt>
                <c:pt idx="4282">
                  <c:v>2.6294363999999941</c:v>
                </c:pt>
                <c:pt idx="4283">
                  <c:v>2.6233850999999992</c:v>
                </c:pt>
                <c:pt idx="4284">
                  <c:v>2.6233850999999992</c:v>
                </c:pt>
                <c:pt idx="4285">
                  <c:v>2.6394363999999948</c:v>
                </c:pt>
                <c:pt idx="4286">
                  <c:v>2.6394363999999948</c:v>
                </c:pt>
                <c:pt idx="4287">
                  <c:v>2.6394363999999877</c:v>
                </c:pt>
                <c:pt idx="4288">
                  <c:v>2.6394363999999877</c:v>
                </c:pt>
                <c:pt idx="4289">
                  <c:v>2.6594363999999953</c:v>
                </c:pt>
                <c:pt idx="4290">
                  <c:v>2.6594363999999953</c:v>
                </c:pt>
                <c:pt idx="4291">
                  <c:v>2.6794363999999944</c:v>
                </c:pt>
                <c:pt idx="4292">
                  <c:v>2.6794363999999944</c:v>
                </c:pt>
                <c:pt idx="4293">
                  <c:v>2.6954876999999913</c:v>
                </c:pt>
                <c:pt idx="4294">
                  <c:v>2.6954876999999913</c:v>
                </c:pt>
                <c:pt idx="4295">
                  <c:v>2.7054876999999982</c:v>
                </c:pt>
                <c:pt idx="4296">
                  <c:v>2.7054876999999982</c:v>
                </c:pt>
                <c:pt idx="4297">
                  <c:v>2.7354876999999904</c:v>
                </c:pt>
                <c:pt idx="4298">
                  <c:v>2.7354876999999904</c:v>
                </c:pt>
                <c:pt idx="4299">
                  <c:v>2.7354876999999904</c:v>
                </c:pt>
                <c:pt idx="4300">
                  <c:v>2.7554876999999949</c:v>
                </c:pt>
                <c:pt idx="4301">
                  <c:v>2.7554876999999949</c:v>
                </c:pt>
                <c:pt idx="4302">
                  <c:v>2.7494363999999916</c:v>
                </c:pt>
                <c:pt idx="4303">
                  <c:v>2.7494363999999916</c:v>
                </c:pt>
                <c:pt idx="4304">
                  <c:v>2.7494363999999916</c:v>
                </c:pt>
                <c:pt idx="4305">
                  <c:v>2.7494363999999916</c:v>
                </c:pt>
                <c:pt idx="4306">
                  <c:v>2.7494363999999916</c:v>
                </c:pt>
                <c:pt idx="4307">
                  <c:v>2.7494363999999916</c:v>
                </c:pt>
                <c:pt idx="4308">
                  <c:v>2.7494363999999951</c:v>
                </c:pt>
                <c:pt idx="4309">
                  <c:v>2.7494363999999951</c:v>
                </c:pt>
                <c:pt idx="4310">
                  <c:v>2.7454876999999955</c:v>
                </c:pt>
                <c:pt idx="4311">
                  <c:v>2.7454876999999955</c:v>
                </c:pt>
                <c:pt idx="4312">
                  <c:v>2.7454876999999955</c:v>
                </c:pt>
                <c:pt idx="4313">
                  <c:v>2.7515389999999913</c:v>
                </c:pt>
                <c:pt idx="4314">
                  <c:v>2.7515389999999913</c:v>
                </c:pt>
                <c:pt idx="4315">
                  <c:v>2.7515389999999957</c:v>
                </c:pt>
                <c:pt idx="4316">
                  <c:v>2.7515389999999957</c:v>
                </c:pt>
                <c:pt idx="4317">
                  <c:v>2.7515389999999957</c:v>
                </c:pt>
                <c:pt idx="4318">
                  <c:v>2.7515389999999957</c:v>
                </c:pt>
                <c:pt idx="4319">
                  <c:v>2.7615389999999942</c:v>
                </c:pt>
                <c:pt idx="4320">
                  <c:v>2.7615389999999942</c:v>
                </c:pt>
                <c:pt idx="4321">
                  <c:v>2.7615389999999942</c:v>
                </c:pt>
                <c:pt idx="4322">
                  <c:v>2.7615389999999942</c:v>
                </c:pt>
                <c:pt idx="4323">
                  <c:v>2.7615389999999942</c:v>
                </c:pt>
                <c:pt idx="4324">
                  <c:v>2.7615389999999942</c:v>
                </c:pt>
                <c:pt idx="4325">
                  <c:v>2.7615389999999942</c:v>
                </c:pt>
                <c:pt idx="4326">
                  <c:v>2.7615389999999942</c:v>
                </c:pt>
                <c:pt idx="4327">
                  <c:v>2.7615389999999942</c:v>
                </c:pt>
                <c:pt idx="4328">
                  <c:v>2.7615389999999942</c:v>
                </c:pt>
                <c:pt idx="4329">
                  <c:v>2.7615389999999942</c:v>
                </c:pt>
                <c:pt idx="4330">
                  <c:v>2.7715389999999989</c:v>
                </c:pt>
                <c:pt idx="4331">
                  <c:v>2.7715389999999989</c:v>
                </c:pt>
                <c:pt idx="4332">
                  <c:v>2.7615389999999942</c:v>
                </c:pt>
                <c:pt idx="4333">
                  <c:v>2.7615389999999942</c:v>
                </c:pt>
                <c:pt idx="4334">
                  <c:v>2.7715389999999989</c:v>
                </c:pt>
                <c:pt idx="4335">
                  <c:v>2.7715389999999989</c:v>
                </c:pt>
                <c:pt idx="4336">
                  <c:v>2.7715389999999989</c:v>
                </c:pt>
                <c:pt idx="4337">
                  <c:v>2.7715389999999989</c:v>
                </c:pt>
                <c:pt idx="4338">
                  <c:v>2.7715389999999989</c:v>
                </c:pt>
                <c:pt idx="4339">
                  <c:v>2.7715389999999989</c:v>
                </c:pt>
                <c:pt idx="4340">
                  <c:v>2.7715389999999989</c:v>
                </c:pt>
                <c:pt idx="4341">
                  <c:v>2.7715389999999989</c:v>
                </c:pt>
                <c:pt idx="4342">
                  <c:v>2.7715389999999989</c:v>
                </c:pt>
                <c:pt idx="4343">
                  <c:v>2.7715389999999989</c:v>
                </c:pt>
                <c:pt idx="4344">
                  <c:v>2.7715389999999989</c:v>
                </c:pt>
                <c:pt idx="4345">
                  <c:v>2.7715389999999989</c:v>
                </c:pt>
                <c:pt idx="4346">
                  <c:v>2.7715389999999989</c:v>
                </c:pt>
                <c:pt idx="4347">
                  <c:v>2.7715389999999989</c:v>
                </c:pt>
                <c:pt idx="4348">
                  <c:v>2.7715389999999989</c:v>
                </c:pt>
                <c:pt idx="4349">
                  <c:v>2.7715389999999989</c:v>
                </c:pt>
                <c:pt idx="4350">
                  <c:v>2.7715389999999989</c:v>
                </c:pt>
                <c:pt idx="4351">
                  <c:v>2.7715389999999989</c:v>
                </c:pt>
                <c:pt idx="4352">
                  <c:v>2.7715389999999989</c:v>
                </c:pt>
                <c:pt idx="4353">
                  <c:v>2.7715389999999989</c:v>
                </c:pt>
                <c:pt idx="4354">
                  <c:v>2.7715389999999989</c:v>
                </c:pt>
                <c:pt idx="4355">
                  <c:v>2.7715389999999989</c:v>
                </c:pt>
                <c:pt idx="4356">
                  <c:v>2.7715389999999989</c:v>
                </c:pt>
                <c:pt idx="4357">
                  <c:v>2.7715389999999989</c:v>
                </c:pt>
                <c:pt idx="4358">
                  <c:v>2.7715389999999989</c:v>
                </c:pt>
                <c:pt idx="4359">
                  <c:v>2.7715389999999989</c:v>
                </c:pt>
                <c:pt idx="4360">
                  <c:v>2.7715389999999989</c:v>
                </c:pt>
                <c:pt idx="4361">
                  <c:v>2.7715389999999989</c:v>
                </c:pt>
                <c:pt idx="4362">
                  <c:v>2.7715389999999989</c:v>
                </c:pt>
                <c:pt idx="4363">
                  <c:v>2.7715389999999989</c:v>
                </c:pt>
                <c:pt idx="4364">
                  <c:v>2.7715389999999989</c:v>
                </c:pt>
                <c:pt idx="4365">
                  <c:v>2.7715389999999989</c:v>
                </c:pt>
                <c:pt idx="4366">
                  <c:v>2.7715389999999989</c:v>
                </c:pt>
                <c:pt idx="4367">
                  <c:v>2.7715389999999989</c:v>
                </c:pt>
                <c:pt idx="4368">
                  <c:v>2.7715389999999989</c:v>
                </c:pt>
                <c:pt idx="4369">
                  <c:v>2.7715389999999989</c:v>
                </c:pt>
                <c:pt idx="4370">
                  <c:v>2.7715389999999989</c:v>
                </c:pt>
                <c:pt idx="4371">
                  <c:v>2.7715389999999989</c:v>
                </c:pt>
                <c:pt idx="4372">
                  <c:v>2.7715389999999989</c:v>
                </c:pt>
                <c:pt idx="4373">
                  <c:v>2.7715389999999989</c:v>
                </c:pt>
                <c:pt idx="4374">
                  <c:v>2.7715389999999989</c:v>
                </c:pt>
                <c:pt idx="4375">
                  <c:v>2.7715389999999989</c:v>
                </c:pt>
                <c:pt idx="4376">
                  <c:v>2.7715389999999989</c:v>
                </c:pt>
                <c:pt idx="4377">
                  <c:v>2.7715389999999989</c:v>
                </c:pt>
                <c:pt idx="4378">
                  <c:v>2.7715389999999989</c:v>
                </c:pt>
                <c:pt idx="4379">
                  <c:v>2.7715389999999989</c:v>
                </c:pt>
                <c:pt idx="4380">
                  <c:v>2.7715389999999989</c:v>
                </c:pt>
                <c:pt idx="4381">
                  <c:v>2.7715389999999989</c:v>
                </c:pt>
                <c:pt idx="4382">
                  <c:v>2.7715389999999989</c:v>
                </c:pt>
                <c:pt idx="4383">
                  <c:v>2.7715389999999989</c:v>
                </c:pt>
                <c:pt idx="4384">
                  <c:v>2.7715389999999989</c:v>
                </c:pt>
                <c:pt idx="4385">
                  <c:v>2.7715389999999989</c:v>
                </c:pt>
                <c:pt idx="4386">
                  <c:v>2.7715389999999989</c:v>
                </c:pt>
                <c:pt idx="4387">
                  <c:v>2.7675903000001476</c:v>
                </c:pt>
                <c:pt idx="4388">
                  <c:v>2.7675903000001476</c:v>
                </c:pt>
                <c:pt idx="4389">
                  <c:v>2.7715389999999989</c:v>
                </c:pt>
                <c:pt idx="4390">
                  <c:v>2.7715389999999989</c:v>
                </c:pt>
                <c:pt idx="4391">
                  <c:v>2.7715389999999989</c:v>
                </c:pt>
                <c:pt idx="4392">
                  <c:v>2.7715389999999989</c:v>
                </c:pt>
                <c:pt idx="4393">
                  <c:v>2.7715389999999989</c:v>
                </c:pt>
                <c:pt idx="4394">
                  <c:v>2.7715389999999989</c:v>
                </c:pt>
                <c:pt idx="4395">
                  <c:v>2.7715389999999989</c:v>
                </c:pt>
                <c:pt idx="4396">
                  <c:v>2.7715389999999989</c:v>
                </c:pt>
                <c:pt idx="4397">
                  <c:v>2.7715389999999989</c:v>
                </c:pt>
                <c:pt idx="4398">
                  <c:v>2.7815389999999982</c:v>
                </c:pt>
                <c:pt idx="4399">
                  <c:v>2.7815389999999982</c:v>
                </c:pt>
                <c:pt idx="4400">
                  <c:v>2.7815389999999982</c:v>
                </c:pt>
                <c:pt idx="4401">
                  <c:v>2.7815389999999982</c:v>
                </c:pt>
                <c:pt idx="4402">
                  <c:v>2.7815389999999982</c:v>
                </c:pt>
                <c:pt idx="4403">
                  <c:v>2.7815389999999982</c:v>
                </c:pt>
                <c:pt idx="4404">
                  <c:v>2.7815389999999982</c:v>
                </c:pt>
                <c:pt idx="4405">
                  <c:v>2.7815389999999982</c:v>
                </c:pt>
                <c:pt idx="4406">
                  <c:v>2.7715389999999944</c:v>
                </c:pt>
                <c:pt idx="4407">
                  <c:v>2.7715389999999944</c:v>
                </c:pt>
                <c:pt idx="4408">
                  <c:v>2.7715389999999944</c:v>
                </c:pt>
                <c:pt idx="4409">
                  <c:v>2.7715389999999944</c:v>
                </c:pt>
                <c:pt idx="4410">
                  <c:v>2.7715389999999944</c:v>
                </c:pt>
                <c:pt idx="4411">
                  <c:v>2.7775903000000612</c:v>
                </c:pt>
                <c:pt idx="4412">
                  <c:v>2.7775903000000612</c:v>
                </c:pt>
                <c:pt idx="4413">
                  <c:v>2.7715389999999944</c:v>
                </c:pt>
                <c:pt idx="4414">
                  <c:v>2.7715389999999944</c:v>
                </c:pt>
                <c:pt idx="4415">
                  <c:v>2.7775903000000612</c:v>
                </c:pt>
                <c:pt idx="4416">
                  <c:v>2.7775903000000612</c:v>
                </c:pt>
                <c:pt idx="4417">
                  <c:v>2.7775903000000612</c:v>
                </c:pt>
                <c:pt idx="4418">
                  <c:v>2.7775903000000612</c:v>
                </c:pt>
                <c:pt idx="4419">
                  <c:v>2.7775903000000612</c:v>
                </c:pt>
                <c:pt idx="4420">
                  <c:v>2.7775903000000612</c:v>
                </c:pt>
                <c:pt idx="4421">
                  <c:v>2.7775903000000612</c:v>
                </c:pt>
                <c:pt idx="4422">
                  <c:v>2.7775903000000612</c:v>
                </c:pt>
                <c:pt idx="4423">
                  <c:v>2.7775903000000612</c:v>
                </c:pt>
                <c:pt idx="4424">
                  <c:v>2.7715389999999944</c:v>
                </c:pt>
                <c:pt idx="4425">
                  <c:v>2.7715389999999944</c:v>
                </c:pt>
                <c:pt idx="4426">
                  <c:v>2.7775903000000612</c:v>
                </c:pt>
                <c:pt idx="4427">
                  <c:v>2.7775903000000612</c:v>
                </c:pt>
                <c:pt idx="4428">
                  <c:v>2.7775903000000612</c:v>
                </c:pt>
                <c:pt idx="4429">
                  <c:v>2.7775903000000612</c:v>
                </c:pt>
                <c:pt idx="4430">
                  <c:v>2.7775903000000612</c:v>
                </c:pt>
                <c:pt idx="4431">
                  <c:v>2.7715389999999944</c:v>
                </c:pt>
                <c:pt idx="4432">
                  <c:v>2.7715389999999944</c:v>
                </c:pt>
                <c:pt idx="4433">
                  <c:v>2.7715389999999944</c:v>
                </c:pt>
                <c:pt idx="4434">
                  <c:v>2.7715389999999944</c:v>
                </c:pt>
                <c:pt idx="4435">
                  <c:v>2.7715389999999944</c:v>
                </c:pt>
                <c:pt idx="4436">
                  <c:v>2.7715389999999944</c:v>
                </c:pt>
                <c:pt idx="4437">
                  <c:v>2.7715389999999944</c:v>
                </c:pt>
                <c:pt idx="4438">
                  <c:v>2.7715389999999944</c:v>
                </c:pt>
                <c:pt idx="4439">
                  <c:v>2.7715389999999944</c:v>
                </c:pt>
                <c:pt idx="4440">
                  <c:v>2.7715389999999944</c:v>
                </c:pt>
                <c:pt idx="4441">
                  <c:v>2.7715389999999944</c:v>
                </c:pt>
                <c:pt idx="4442">
                  <c:v>2.7715389999999944</c:v>
                </c:pt>
                <c:pt idx="4443">
                  <c:v>2.7715389999999944</c:v>
                </c:pt>
                <c:pt idx="4444">
                  <c:v>2.7715389999999944</c:v>
                </c:pt>
                <c:pt idx="4445">
                  <c:v>2.7715389999999944</c:v>
                </c:pt>
                <c:pt idx="4446">
                  <c:v>2.7715389999999944</c:v>
                </c:pt>
                <c:pt idx="4447">
                  <c:v>2.7715389999999944</c:v>
                </c:pt>
                <c:pt idx="4448">
                  <c:v>2.7715389999999944</c:v>
                </c:pt>
                <c:pt idx="4449">
                  <c:v>2.7715389999999944</c:v>
                </c:pt>
                <c:pt idx="4450">
                  <c:v>2.7715389999999944</c:v>
                </c:pt>
                <c:pt idx="4451">
                  <c:v>2.7715389999999944</c:v>
                </c:pt>
                <c:pt idx="4452">
                  <c:v>2.7775903000000612</c:v>
                </c:pt>
                <c:pt idx="4453">
                  <c:v>2.7775903000000612</c:v>
                </c:pt>
                <c:pt idx="4454">
                  <c:v>2.7775903000000612</c:v>
                </c:pt>
                <c:pt idx="4455">
                  <c:v>2.7775903000000612</c:v>
                </c:pt>
                <c:pt idx="4456">
                  <c:v>2.7775903000000612</c:v>
                </c:pt>
                <c:pt idx="4457">
                  <c:v>2.7775903000000612</c:v>
                </c:pt>
                <c:pt idx="4458">
                  <c:v>2.7715389999999944</c:v>
                </c:pt>
                <c:pt idx="4459">
                  <c:v>2.7715389999999944</c:v>
                </c:pt>
                <c:pt idx="4460">
                  <c:v>2.8015389999999947</c:v>
                </c:pt>
                <c:pt idx="4461">
                  <c:v>2.8015389999999947</c:v>
                </c:pt>
                <c:pt idx="4462">
                  <c:v>2.8115389999999927</c:v>
                </c:pt>
                <c:pt idx="4463">
                  <c:v>2.8115389999999927</c:v>
                </c:pt>
                <c:pt idx="4464">
                  <c:v>2.8115389999999927</c:v>
                </c:pt>
                <c:pt idx="4465">
                  <c:v>2.8215389999999938</c:v>
                </c:pt>
                <c:pt idx="4466">
                  <c:v>2.8215389999999938</c:v>
                </c:pt>
                <c:pt idx="4467">
                  <c:v>2.8475903000000002</c:v>
                </c:pt>
                <c:pt idx="4468">
                  <c:v>2.8475903000000002</c:v>
                </c:pt>
                <c:pt idx="4469">
                  <c:v>2.8515389999999767</c:v>
                </c:pt>
                <c:pt idx="4470">
                  <c:v>2.8515389999999767</c:v>
                </c:pt>
                <c:pt idx="4471">
                  <c:v>2.8515389999999767</c:v>
                </c:pt>
                <c:pt idx="4472">
                  <c:v>2.8515389999999767</c:v>
                </c:pt>
                <c:pt idx="4473">
                  <c:v>2.8515389999999767</c:v>
                </c:pt>
                <c:pt idx="4474">
                  <c:v>2.8515389999999767</c:v>
                </c:pt>
                <c:pt idx="4475">
                  <c:v>2.8515389999999767</c:v>
                </c:pt>
                <c:pt idx="4476">
                  <c:v>2.8515389999999767</c:v>
                </c:pt>
                <c:pt idx="4477">
                  <c:v>2.8515389999999767</c:v>
                </c:pt>
                <c:pt idx="4478">
                  <c:v>2.8515389999999767</c:v>
                </c:pt>
                <c:pt idx="4479">
                  <c:v>2.8515389999999767</c:v>
                </c:pt>
                <c:pt idx="4480">
                  <c:v>2.8515389999999767</c:v>
                </c:pt>
                <c:pt idx="4481">
                  <c:v>2.8515389999999767</c:v>
                </c:pt>
                <c:pt idx="4482">
                  <c:v>2.8515389999999767</c:v>
                </c:pt>
                <c:pt idx="4483">
                  <c:v>2.8515389999999767</c:v>
                </c:pt>
                <c:pt idx="4484">
                  <c:v>2.8615389999999934</c:v>
                </c:pt>
                <c:pt idx="4485">
                  <c:v>2.8615389999999934</c:v>
                </c:pt>
                <c:pt idx="4486">
                  <c:v>2.8615389999999934</c:v>
                </c:pt>
                <c:pt idx="4487">
                  <c:v>2.8615389999999934</c:v>
                </c:pt>
                <c:pt idx="4488">
                  <c:v>2.8515389999999767</c:v>
                </c:pt>
                <c:pt idx="4489">
                  <c:v>2.8515389999999767</c:v>
                </c:pt>
                <c:pt idx="4490">
                  <c:v>2.8615389999999934</c:v>
                </c:pt>
                <c:pt idx="4491">
                  <c:v>2.8615389999999934</c:v>
                </c:pt>
                <c:pt idx="4492">
                  <c:v>2.8615389999999934</c:v>
                </c:pt>
                <c:pt idx="4493">
                  <c:v>2.8615389999999934</c:v>
                </c:pt>
                <c:pt idx="4494">
                  <c:v>2.8615389999999934</c:v>
                </c:pt>
                <c:pt idx="4495">
                  <c:v>2.8615389999999934</c:v>
                </c:pt>
                <c:pt idx="4496">
                  <c:v>2.8615389999999934</c:v>
                </c:pt>
                <c:pt idx="4497">
                  <c:v>2.8615389999999934</c:v>
                </c:pt>
                <c:pt idx="4498">
                  <c:v>2.8615389999999934</c:v>
                </c:pt>
                <c:pt idx="4499">
                  <c:v>2.8615389999999934</c:v>
                </c:pt>
                <c:pt idx="4500">
                  <c:v>2.8615389999999934</c:v>
                </c:pt>
                <c:pt idx="4501">
                  <c:v>2.8615389999999934</c:v>
                </c:pt>
                <c:pt idx="4502">
                  <c:v>2.8615389999999934</c:v>
                </c:pt>
                <c:pt idx="4503">
                  <c:v>2.8615389999999934</c:v>
                </c:pt>
                <c:pt idx="4504">
                  <c:v>2.8615389999999934</c:v>
                </c:pt>
                <c:pt idx="4505">
                  <c:v>2.8615389999999934</c:v>
                </c:pt>
                <c:pt idx="4506">
                  <c:v>2.8615389999999934</c:v>
                </c:pt>
                <c:pt idx="4507">
                  <c:v>2.8615389999999934</c:v>
                </c:pt>
                <c:pt idx="4508">
                  <c:v>2.8615389999999934</c:v>
                </c:pt>
                <c:pt idx="4509">
                  <c:v>2.8615389999999934</c:v>
                </c:pt>
                <c:pt idx="4510">
                  <c:v>2.8615389999999934</c:v>
                </c:pt>
                <c:pt idx="4511">
                  <c:v>2.8615389999999934</c:v>
                </c:pt>
                <c:pt idx="4512">
                  <c:v>2.8615389999999934</c:v>
                </c:pt>
                <c:pt idx="4513">
                  <c:v>2.8615389999999934</c:v>
                </c:pt>
                <c:pt idx="4514">
                  <c:v>2.8615389999999934</c:v>
                </c:pt>
                <c:pt idx="4515">
                  <c:v>2.8615389999999934</c:v>
                </c:pt>
                <c:pt idx="4516">
                  <c:v>2.8615389999999934</c:v>
                </c:pt>
                <c:pt idx="4517">
                  <c:v>2.8615389999999934</c:v>
                </c:pt>
                <c:pt idx="4518">
                  <c:v>2.8615389999999934</c:v>
                </c:pt>
                <c:pt idx="4519">
                  <c:v>2.8615389999999934</c:v>
                </c:pt>
                <c:pt idx="4520">
                  <c:v>2.8615389999999934</c:v>
                </c:pt>
                <c:pt idx="4521">
                  <c:v>2.8615389999999934</c:v>
                </c:pt>
                <c:pt idx="4522">
                  <c:v>2.8615389999999934</c:v>
                </c:pt>
                <c:pt idx="4523">
                  <c:v>2.8615389999999934</c:v>
                </c:pt>
                <c:pt idx="4524">
                  <c:v>2.8615389999999934</c:v>
                </c:pt>
                <c:pt idx="4525">
                  <c:v>2.8615389999999934</c:v>
                </c:pt>
                <c:pt idx="4526">
                  <c:v>2.8615389999999934</c:v>
                </c:pt>
                <c:pt idx="4527">
                  <c:v>2.8615389999999934</c:v>
                </c:pt>
                <c:pt idx="4528">
                  <c:v>2.8615389999999934</c:v>
                </c:pt>
                <c:pt idx="4529">
                  <c:v>2.8615389999999934</c:v>
                </c:pt>
                <c:pt idx="4530">
                  <c:v>2.8615389999999934</c:v>
                </c:pt>
                <c:pt idx="4531">
                  <c:v>2.8615389999999934</c:v>
                </c:pt>
                <c:pt idx="4532">
                  <c:v>2.8615389999999934</c:v>
                </c:pt>
                <c:pt idx="4533">
                  <c:v>2.8615389999999934</c:v>
                </c:pt>
                <c:pt idx="4534">
                  <c:v>2.8615389999999934</c:v>
                </c:pt>
                <c:pt idx="4535">
                  <c:v>2.8615389999999934</c:v>
                </c:pt>
                <c:pt idx="4536">
                  <c:v>2.8615389999999934</c:v>
                </c:pt>
                <c:pt idx="4537">
                  <c:v>2.8615389999999934</c:v>
                </c:pt>
                <c:pt idx="4538">
                  <c:v>2.8615389999999934</c:v>
                </c:pt>
                <c:pt idx="4539">
                  <c:v>2.8615389999999934</c:v>
                </c:pt>
                <c:pt idx="4540">
                  <c:v>2.8615389999999934</c:v>
                </c:pt>
                <c:pt idx="4541">
                  <c:v>2.8615389999999934</c:v>
                </c:pt>
                <c:pt idx="4542">
                  <c:v>2.8575902999999916</c:v>
                </c:pt>
                <c:pt idx="4543">
                  <c:v>2.8575902999999916</c:v>
                </c:pt>
                <c:pt idx="4544">
                  <c:v>2.8575902999999916</c:v>
                </c:pt>
                <c:pt idx="4545">
                  <c:v>2.8575902999999916</c:v>
                </c:pt>
                <c:pt idx="4546">
                  <c:v>2.8575902999999916</c:v>
                </c:pt>
                <c:pt idx="4547">
                  <c:v>2.8575902999999916</c:v>
                </c:pt>
                <c:pt idx="4548">
                  <c:v>2.8575902999999916</c:v>
                </c:pt>
                <c:pt idx="4549">
                  <c:v>2.8575902999999916</c:v>
                </c:pt>
                <c:pt idx="4550">
                  <c:v>2.8575902999999916</c:v>
                </c:pt>
                <c:pt idx="4551">
                  <c:v>2.8575902999999916</c:v>
                </c:pt>
                <c:pt idx="4552">
                  <c:v>2.8575902999999916</c:v>
                </c:pt>
                <c:pt idx="4553">
                  <c:v>2.8575902999999916</c:v>
                </c:pt>
                <c:pt idx="4554">
                  <c:v>2.8575902999999916</c:v>
                </c:pt>
                <c:pt idx="4555">
                  <c:v>2.8575902999999916</c:v>
                </c:pt>
                <c:pt idx="4556">
                  <c:v>2.8575902999999916</c:v>
                </c:pt>
                <c:pt idx="4557">
                  <c:v>2.8575902999999916</c:v>
                </c:pt>
                <c:pt idx="4558">
                  <c:v>2.8575902999999916</c:v>
                </c:pt>
                <c:pt idx="4559">
                  <c:v>2.8575902999999916</c:v>
                </c:pt>
                <c:pt idx="4560">
                  <c:v>2.8575902999999916</c:v>
                </c:pt>
                <c:pt idx="4561">
                  <c:v>2.8575902999999916</c:v>
                </c:pt>
                <c:pt idx="4562">
                  <c:v>2.8575902999999916</c:v>
                </c:pt>
                <c:pt idx="4563">
                  <c:v>2.8575902999999916</c:v>
                </c:pt>
                <c:pt idx="4564">
                  <c:v>2.8575902999999916</c:v>
                </c:pt>
                <c:pt idx="4565">
                  <c:v>2.8575902999999916</c:v>
                </c:pt>
                <c:pt idx="4566">
                  <c:v>2.8575902999999916</c:v>
                </c:pt>
                <c:pt idx="4567">
                  <c:v>2.8575902999999916</c:v>
                </c:pt>
                <c:pt idx="4568">
                  <c:v>2.8575902999999916</c:v>
                </c:pt>
                <c:pt idx="4569">
                  <c:v>2.8575902999999916</c:v>
                </c:pt>
                <c:pt idx="4570">
                  <c:v>2.8575902999999916</c:v>
                </c:pt>
                <c:pt idx="4571">
                  <c:v>2.8575902999999916</c:v>
                </c:pt>
                <c:pt idx="4572">
                  <c:v>2.8575902999999916</c:v>
                </c:pt>
                <c:pt idx="4573">
                  <c:v>2.8575902999999916</c:v>
                </c:pt>
                <c:pt idx="4574">
                  <c:v>2.8675902999999896</c:v>
                </c:pt>
                <c:pt idx="4575">
                  <c:v>2.8675902999999896</c:v>
                </c:pt>
                <c:pt idx="4576">
                  <c:v>2.8675902999999896</c:v>
                </c:pt>
                <c:pt idx="4577">
                  <c:v>2.8675903000000011</c:v>
                </c:pt>
                <c:pt idx="4578">
                  <c:v>2.8675903000000011</c:v>
                </c:pt>
                <c:pt idx="4579">
                  <c:v>2.8636415999999949</c:v>
                </c:pt>
                <c:pt idx="4580">
                  <c:v>2.8636415999999949</c:v>
                </c:pt>
                <c:pt idx="4581">
                  <c:v>2.8675902999999896</c:v>
                </c:pt>
                <c:pt idx="4582">
                  <c:v>2.8675902999999896</c:v>
                </c:pt>
                <c:pt idx="4583">
                  <c:v>2.8896928999999925</c:v>
                </c:pt>
                <c:pt idx="4584">
                  <c:v>2.8896928999999925</c:v>
                </c:pt>
                <c:pt idx="4585">
                  <c:v>2.8996928999999767</c:v>
                </c:pt>
                <c:pt idx="4586">
                  <c:v>2.8996928999999767</c:v>
                </c:pt>
                <c:pt idx="4587">
                  <c:v>2.9036415999999972</c:v>
                </c:pt>
                <c:pt idx="4588">
                  <c:v>2.9036415999999972</c:v>
                </c:pt>
                <c:pt idx="4589">
                  <c:v>2.9096928999999925</c:v>
                </c:pt>
                <c:pt idx="4590">
                  <c:v>2.9096928999999925</c:v>
                </c:pt>
                <c:pt idx="4591">
                  <c:v>2.9096928999999925</c:v>
                </c:pt>
                <c:pt idx="4592">
                  <c:v>2.9396928999999927</c:v>
                </c:pt>
                <c:pt idx="4593">
                  <c:v>2.9396928999999927</c:v>
                </c:pt>
                <c:pt idx="4594">
                  <c:v>2.9557441999999767</c:v>
                </c:pt>
                <c:pt idx="4595">
                  <c:v>2.9557441999999767</c:v>
                </c:pt>
                <c:pt idx="4596">
                  <c:v>2.9557441999999927</c:v>
                </c:pt>
                <c:pt idx="4597">
                  <c:v>2.9557441999999927</c:v>
                </c:pt>
                <c:pt idx="4598">
                  <c:v>2.9817954999999827</c:v>
                </c:pt>
                <c:pt idx="4599">
                  <c:v>2.9817954999999827</c:v>
                </c:pt>
                <c:pt idx="4600">
                  <c:v>2.9817954999999827</c:v>
                </c:pt>
                <c:pt idx="4601">
                  <c:v>2.9817954999999969</c:v>
                </c:pt>
                <c:pt idx="4602">
                  <c:v>2.9817954999999969</c:v>
                </c:pt>
                <c:pt idx="4603">
                  <c:v>2.9796928999999928</c:v>
                </c:pt>
                <c:pt idx="4604">
                  <c:v>2.9796928999999928</c:v>
                </c:pt>
                <c:pt idx="4605">
                  <c:v>3.0096928999999939</c:v>
                </c:pt>
                <c:pt idx="4606">
                  <c:v>3.0096928999999939</c:v>
                </c:pt>
                <c:pt idx="4607">
                  <c:v>3.0096928999999939</c:v>
                </c:pt>
                <c:pt idx="4608">
                  <c:v>3.0096928999999939</c:v>
                </c:pt>
                <c:pt idx="4609">
                  <c:v>3.0096928999999939</c:v>
                </c:pt>
                <c:pt idx="4610">
                  <c:v>3.0096928999999939</c:v>
                </c:pt>
                <c:pt idx="4611">
                  <c:v>3.0096928999999939</c:v>
                </c:pt>
                <c:pt idx="4612">
                  <c:v>3.0096928999999939</c:v>
                </c:pt>
                <c:pt idx="4613">
                  <c:v>3.0096928999999939</c:v>
                </c:pt>
                <c:pt idx="4614">
                  <c:v>3.0196928999999937</c:v>
                </c:pt>
                <c:pt idx="4615">
                  <c:v>3.0196928999999937</c:v>
                </c:pt>
                <c:pt idx="4616">
                  <c:v>3.0257441999999908</c:v>
                </c:pt>
                <c:pt idx="4617">
                  <c:v>3.0257441999999908</c:v>
                </c:pt>
                <c:pt idx="4618">
                  <c:v>3.0457441999999868</c:v>
                </c:pt>
                <c:pt idx="4619">
                  <c:v>3.0457441999999868</c:v>
                </c:pt>
                <c:pt idx="4620">
                  <c:v>3.0478467999999936</c:v>
                </c:pt>
                <c:pt idx="4621">
                  <c:v>3.0478467999999936</c:v>
                </c:pt>
                <c:pt idx="4622">
                  <c:v>3.0478467999999936</c:v>
                </c:pt>
                <c:pt idx="4623">
                  <c:v>3.0478467999999936</c:v>
                </c:pt>
                <c:pt idx="4624">
                  <c:v>3.0478467999999936</c:v>
                </c:pt>
                <c:pt idx="4625">
                  <c:v>3.0478467999999936</c:v>
                </c:pt>
                <c:pt idx="4626">
                  <c:v>3.0478467999999936</c:v>
                </c:pt>
                <c:pt idx="4627">
                  <c:v>3.0578467999999908</c:v>
                </c:pt>
                <c:pt idx="4628">
                  <c:v>3.0578467999999908</c:v>
                </c:pt>
                <c:pt idx="4629">
                  <c:v>3.0578467999999908</c:v>
                </c:pt>
                <c:pt idx="4630">
                  <c:v>3.0578467999999908</c:v>
                </c:pt>
                <c:pt idx="4631">
                  <c:v>3.0578467999999908</c:v>
                </c:pt>
                <c:pt idx="4632">
                  <c:v>3.0578467999999908</c:v>
                </c:pt>
                <c:pt idx="4633">
                  <c:v>3.0578467999999908</c:v>
                </c:pt>
                <c:pt idx="4634">
                  <c:v>3.0578467999999908</c:v>
                </c:pt>
                <c:pt idx="4635">
                  <c:v>3.0578467999999908</c:v>
                </c:pt>
                <c:pt idx="4636">
                  <c:v>3.0538980999999925</c:v>
                </c:pt>
                <c:pt idx="4637">
                  <c:v>3.0538980999999925</c:v>
                </c:pt>
                <c:pt idx="4638">
                  <c:v>3.0538980999999925</c:v>
                </c:pt>
                <c:pt idx="4639">
                  <c:v>3.0538980999999925</c:v>
                </c:pt>
                <c:pt idx="4640">
                  <c:v>3.0699493999999934</c:v>
                </c:pt>
                <c:pt idx="4641">
                  <c:v>3.0699493999999934</c:v>
                </c:pt>
                <c:pt idx="4642">
                  <c:v>3.083898099999995</c:v>
                </c:pt>
                <c:pt idx="4643">
                  <c:v>3.083898099999995</c:v>
                </c:pt>
                <c:pt idx="4644">
                  <c:v>3.083898099999995</c:v>
                </c:pt>
                <c:pt idx="4645">
                  <c:v>3.0899493999999867</c:v>
                </c:pt>
                <c:pt idx="4646">
                  <c:v>3.0899493999999867</c:v>
                </c:pt>
                <c:pt idx="4647">
                  <c:v>3.093898099999993</c:v>
                </c:pt>
                <c:pt idx="4648">
                  <c:v>3.093898099999993</c:v>
                </c:pt>
                <c:pt idx="4649">
                  <c:v>3.093898099999993</c:v>
                </c:pt>
                <c:pt idx="4650">
                  <c:v>3.093898099999993</c:v>
                </c:pt>
                <c:pt idx="4651">
                  <c:v>3.093898099999993</c:v>
                </c:pt>
                <c:pt idx="4652">
                  <c:v>3.093898099999993</c:v>
                </c:pt>
                <c:pt idx="4653">
                  <c:v>3.093898099999993</c:v>
                </c:pt>
                <c:pt idx="4654">
                  <c:v>3.093898099999993</c:v>
                </c:pt>
                <c:pt idx="4655">
                  <c:v>3.093898099999993</c:v>
                </c:pt>
                <c:pt idx="4656">
                  <c:v>3.093898099999993</c:v>
                </c:pt>
                <c:pt idx="4657">
                  <c:v>3.093898099999993</c:v>
                </c:pt>
                <c:pt idx="4658">
                  <c:v>3.1038980999999981</c:v>
                </c:pt>
                <c:pt idx="4659">
                  <c:v>3.1038980999999981</c:v>
                </c:pt>
                <c:pt idx="4660">
                  <c:v>3.109949399999997</c:v>
                </c:pt>
                <c:pt idx="4661">
                  <c:v>3.109949399999997</c:v>
                </c:pt>
                <c:pt idx="4662">
                  <c:v>3.1199493999999937</c:v>
                </c:pt>
                <c:pt idx="4663">
                  <c:v>3.1199493999999937</c:v>
                </c:pt>
                <c:pt idx="4664">
                  <c:v>3.1199493999999937</c:v>
                </c:pt>
                <c:pt idx="4665">
                  <c:v>3.1199493999999937</c:v>
                </c:pt>
                <c:pt idx="4666">
                  <c:v>3.1199493999999937</c:v>
                </c:pt>
                <c:pt idx="4667">
                  <c:v>3.1199493999999937</c:v>
                </c:pt>
                <c:pt idx="4668">
                  <c:v>3.1199493999999937</c:v>
                </c:pt>
                <c:pt idx="4669">
                  <c:v>3.1199493999999937</c:v>
                </c:pt>
                <c:pt idx="4670">
                  <c:v>3.1199493999999937</c:v>
                </c:pt>
                <c:pt idx="4671">
                  <c:v>3.1199493999999937</c:v>
                </c:pt>
                <c:pt idx="4672">
                  <c:v>3.1199493999999937</c:v>
                </c:pt>
                <c:pt idx="4673">
                  <c:v>3.1199493999999937</c:v>
                </c:pt>
                <c:pt idx="4674">
                  <c:v>3.1199493999999937</c:v>
                </c:pt>
                <c:pt idx="4675">
                  <c:v>3.1199493999999937</c:v>
                </c:pt>
                <c:pt idx="4676">
                  <c:v>3.1199493999999937</c:v>
                </c:pt>
                <c:pt idx="4677">
                  <c:v>3.1199493999999937</c:v>
                </c:pt>
                <c:pt idx="4678">
                  <c:v>3.1199493999999937</c:v>
                </c:pt>
                <c:pt idx="4679">
                  <c:v>3.1199493999999937</c:v>
                </c:pt>
                <c:pt idx="4680">
                  <c:v>3.126000700000001</c:v>
                </c:pt>
                <c:pt idx="4681">
                  <c:v>3.126000700000001</c:v>
                </c:pt>
                <c:pt idx="4682">
                  <c:v>3.126000700000001</c:v>
                </c:pt>
                <c:pt idx="4683">
                  <c:v>3.126000700000001</c:v>
                </c:pt>
                <c:pt idx="4684">
                  <c:v>3.1299493999999957</c:v>
                </c:pt>
                <c:pt idx="4685">
                  <c:v>3.1299493999999957</c:v>
                </c:pt>
                <c:pt idx="4686">
                  <c:v>3.1299493999999957</c:v>
                </c:pt>
                <c:pt idx="4687">
                  <c:v>3.1299493999999957</c:v>
                </c:pt>
                <c:pt idx="4688">
                  <c:v>3.1299493999999957</c:v>
                </c:pt>
                <c:pt idx="4689">
                  <c:v>3.1299493999999957</c:v>
                </c:pt>
                <c:pt idx="4690">
                  <c:v>3.1299493999999957</c:v>
                </c:pt>
                <c:pt idx="4691">
                  <c:v>3.1299493999999957</c:v>
                </c:pt>
                <c:pt idx="4692">
                  <c:v>3.1299493999999957</c:v>
                </c:pt>
                <c:pt idx="4693">
                  <c:v>3.1299493999999957</c:v>
                </c:pt>
                <c:pt idx="4694">
                  <c:v>3.1299493999999957</c:v>
                </c:pt>
                <c:pt idx="4695">
                  <c:v>3.1299493999999957</c:v>
                </c:pt>
                <c:pt idx="4696">
                  <c:v>3.1299493999999957</c:v>
                </c:pt>
                <c:pt idx="4697">
                  <c:v>3.1299493999999957</c:v>
                </c:pt>
                <c:pt idx="4698">
                  <c:v>3.1299493999999957</c:v>
                </c:pt>
                <c:pt idx="4699">
                  <c:v>3.1338980999999908</c:v>
                </c:pt>
                <c:pt idx="4700">
                  <c:v>3.1338980999999908</c:v>
                </c:pt>
                <c:pt idx="4701">
                  <c:v>3.1338980999999908</c:v>
                </c:pt>
                <c:pt idx="4702">
                  <c:v>3.1338980999999908</c:v>
                </c:pt>
                <c:pt idx="4703">
                  <c:v>3.1338980999999908</c:v>
                </c:pt>
                <c:pt idx="4704">
                  <c:v>3.1399493999999777</c:v>
                </c:pt>
                <c:pt idx="4705">
                  <c:v>3.1399493999999777</c:v>
                </c:pt>
                <c:pt idx="4706">
                  <c:v>3.1399493999999777</c:v>
                </c:pt>
                <c:pt idx="4707">
                  <c:v>3.1399493999999777</c:v>
                </c:pt>
                <c:pt idx="4708">
                  <c:v>3.1399493999999777</c:v>
                </c:pt>
                <c:pt idx="4709">
                  <c:v>3.1399493999999777</c:v>
                </c:pt>
                <c:pt idx="4710">
                  <c:v>3.1338980999999921</c:v>
                </c:pt>
                <c:pt idx="4711">
                  <c:v>3.1338980999999921</c:v>
                </c:pt>
                <c:pt idx="4712">
                  <c:v>3.1338980999999921</c:v>
                </c:pt>
                <c:pt idx="4713">
                  <c:v>3.1338980999999921</c:v>
                </c:pt>
                <c:pt idx="4714">
                  <c:v>3.1338980999999921</c:v>
                </c:pt>
                <c:pt idx="4715">
                  <c:v>3.1338980999999921</c:v>
                </c:pt>
                <c:pt idx="4716">
                  <c:v>3.1338980999999921</c:v>
                </c:pt>
                <c:pt idx="4717">
                  <c:v>3.1338980999999921</c:v>
                </c:pt>
                <c:pt idx="4718">
                  <c:v>3.1338980999999921</c:v>
                </c:pt>
                <c:pt idx="4719">
                  <c:v>3.129949399999993</c:v>
                </c:pt>
                <c:pt idx="4720">
                  <c:v>3.129949399999993</c:v>
                </c:pt>
                <c:pt idx="4721">
                  <c:v>3.129949399999993</c:v>
                </c:pt>
                <c:pt idx="4722">
                  <c:v>3.129949399999993</c:v>
                </c:pt>
                <c:pt idx="4723">
                  <c:v>3.1338980999999921</c:v>
                </c:pt>
                <c:pt idx="4724">
                  <c:v>3.1338980999999921</c:v>
                </c:pt>
                <c:pt idx="4725">
                  <c:v>3.129949399999993</c:v>
                </c:pt>
                <c:pt idx="4726">
                  <c:v>3.129949399999993</c:v>
                </c:pt>
                <c:pt idx="4727">
                  <c:v>3.129949399999993</c:v>
                </c:pt>
                <c:pt idx="4728">
                  <c:v>3.129949399999993</c:v>
                </c:pt>
                <c:pt idx="4729">
                  <c:v>3.129949399999993</c:v>
                </c:pt>
                <c:pt idx="4730">
                  <c:v>3.129949399999993</c:v>
                </c:pt>
                <c:pt idx="4731">
                  <c:v>3.129949399999993</c:v>
                </c:pt>
                <c:pt idx="4732">
                  <c:v>3.129949399999993</c:v>
                </c:pt>
                <c:pt idx="4733">
                  <c:v>3.129949399999993</c:v>
                </c:pt>
                <c:pt idx="4734">
                  <c:v>3.129949399999993</c:v>
                </c:pt>
                <c:pt idx="4735">
                  <c:v>3.129949399999993</c:v>
                </c:pt>
                <c:pt idx="4736">
                  <c:v>3.129949399999993</c:v>
                </c:pt>
                <c:pt idx="4737">
                  <c:v>3.129949399999993</c:v>
                </c:pt>
                <c:pt idx="4738">
                  <c:v>3.129949399999993</c:v>
                </c:pt>
                <c:pt idx="4739">
                  <c:v>3.129949399999993</c:v>
                </c:pt>
                <c:pt idx="4740">
                  <c:v>3.129949399999993</c:v>
                </c:pt>
                <c:pt idx="4741">
                  <c:v>3.129949399999993</c:v>
                </c:pt>
                <c:pt idx="4742">
                  <c:v>3.129949399999993</c:v>
                </c:pt>
                <c:pt idx="4743">
                  <c:v>3.129949399999993</c:v>
                </c:pt>
                <c:pt idx="4744">
                  <c:v>3.129949399999993</c:v>
                </c:pt>
                <c:pt idx="4745">
                  <c:v>3.129949399999993</c:v>
                </c:pt>
                <c:pt idx="4746">
                  <c:v>3.129949399999993</c:v>
                </c:pt>
                <c:pt idx="4747">
                  <c:v>3.1399493999999977</c:v>
                </c:pt>
                <c:pt idx="4748">
                  <c:v>3.1399493999999977</c:v>
                </c:pt>
                <c:pt idx="4749">
                  <c:v>3.1399493999999977</c:v>
                </c:pt>
                <c:pt idx="4750">
                  <c:v>3.129949399999993</c:v>
                </c:pt>
                <c:pt idx="4751">
                  <c:v>3.129949399999993</c:v>
                </c:pt>
                <c:pt idx="4752">
                  <c:v>3.1399493999999977</c:v>
                </c:pt>
                <c:pt idx="4753">
                  <c:v>3.1399493999999977</c:v>
                </c:pt>
                <c:pt idx="4754">
                  <c:v>3.129949399999993</c:v>
                </c:pt>
                <c:pt idx="4755">
                  <c:v>3.129949399999993</c:v>
                </c:pt>
                <c:pt idx="4756">
                  <c:v>3.129949399999993</c:v>
                </c:pt>
                <c:pt idx="4757">
                  <c:v>3.129949399999993</c:v>
                </c:pt>
                <c:pt idx="4758">
                  <c:v>3.129949399999993</c:v>
                </c:pt>
                <c:pt idx="4759">
                  <c:v>3.129949399999993</c:v>
                </c:pt>
                <c:pt idx="4760">
                  <c:v>3.129949399999993</c:v>
                </c:pt>
                <c:pt idx="4761">
                  <c:v>3.129949399999993</c:v>
                </c:pt>
                <c:pt idx="4762">
                  <c:v>3.129949399999993</c:v>
                </c:pt>
                <c:pt idx="4763">
                  <c:v>3.1399493999999977</c:v>
                </c:pt>
                <c:pt idx="4764">
                  <c:v>3.1399493999999977</c:v>
                </c:pt>
                <c:pt idx="4765">
                  <c:v>3.1499493999999961</c:v>
                </c:pt>
                <c:pt idx="4766">
                  <c:v>3.1499493999999961</c:v>
                </c:pt>
                <c:pt idx="4767">
                  <c:v>3.1538980999999913</c:v>
                </c:pt>
                <c:pt idx="4768">
                  <c:v>3.1538980999999913</c:v>
                </c:pt>
                <c:pt idx="4769">
                  <c:v>3.1538980999999913</c:v>
                </c:pt>
                <c:pt idx="4770">
                  <c:v>3.1638980999999919</c:v>
                </c:pt>
                <c:pt idx="4771">
                  <c:v>3.1638980999999919</c:v>
                </c:pt>
                <c:pt idx="4772">
                  <c:v>3.1599493999999924</c:v>
                </c:pt>
                <c:pt idx="4773">
                  <c:v>3.1599493999999924</c:v>
                </c:pt>
                <c:pt idx="4774">
                  <c:v>3.1599493999999924</c:v>
                </c:pt>
                <c:pt idx="4775">
                  <c:v>3.1599493999999924</c:v>
                </c:pt>
                <c:pt idx="4776">
                  <c:v>3.1599493999999924</c:v>
                </c:pt>
                <c:pt idx="4777">
                  <c:v>3.1599493999999924</c:v>
                </c:pt>
                <c:pt idx="4778">
                  <c:v>3.1599493999999924</c:v>
                </c:pt>
                <c:pt idx="4779">
                  <c:v>3.1599493999999924</c:v>
                </c:pt>
                <c:pt idx="4780">
                  <c:v>3.1599493999999924</c:v>
                </c:pt>
                <c:pt idx="4781">
                  <c:v>3.1599493999999924</c:v>
                </c:pt>
                <c:pt idx="4782">
                  <c:v>3.1599493999999924</c:v>
                </c:pt>
                <c:pt idx="4783">
                  <c:v>3.1599493999999924</c:v>
                </c:pt>
                <c:pt idx="4784">
                  <c:v>3.1599493999999924</c:v>
                </c:pt>
                <c:pt idx="4785">
                  <c:v>3.1599493999999924</c:v>
                </c:pt>
                <c:pt idx="4786">
                  <c:v>3.1599493999999924</c:v>
                </c:pt>
                <c:pt idx="4787">
                  <c:v>3.1599493999999924</c:v>
                </c:pt>
                <c:pt idx="4788">
                  <c:v>3.1599493999999924</c:v>
                </c:pt>
                <c:pt idx="4789">
                  <c:v>3.1599493999999924</c:v>
                </c:pt>
                <c:pt idx="4790">
                  <c:v>3.1599493999999924</c:v>
                </c:pt>
                <c:pt idx="4791">
                  <c:v>3.1599493999999924</c:v>
                </c:pt>
                <c:pt idx="4792">
                  <c:v>3.1599493999999924</c:v>
                </c:pt>
                <c:pt idx="4793">
                  <c:v>3.1599493999999924</c:v>
                </c:pt>
                <c:pt idx="4794">
                  <c:v>3.1699493999999904</c:v>
                </c:pt>
                <c:pt idx="4795">
                  <c:v>3.1699493999999904</c:v>
                </c:pt>
                <c:pt idx="4796">
                  <c:v>3.1699493999999904</c:v>
                </c:pt>
                <c:pt idx="4797">
                  <c:v>3.1699493999999904</c:v>
                </c:pt>
                <c:pt idx="4798">
                  <c:v>3.1699493999999904</c:v>
                </c:pt>
                <c:pt idx="4799">
                  <c:v>3.1699493999999904</c:v>
                </c:pt>
                <c:pt idx="4800">
                  <c:v>3.1699493999999904</c:v>
                </c:pt>
                <c:pt idx="4801">
                  <c:v>3.1699493999999904</c:v>
                </c:pt>
                <c:pt idx="4802">
                  <c:v>3.1699493999999904</c:v>
                </c:pt>
                <c:pt idx="4803">
                  <c:v>3.1699493999999904</c:v>
                </c:pt>
                <c:pt idx="4804">
                  <c:v>3.1699493999999904</c:v>
                </c:pt>
                <c:pt idx="4805">
                  <c:v>3.1660006999999877</c:v>
                </c:pt>
                <c:pt idx="4806">
                  <c:v>3.1660006999999877</c:v>
                </c:pt>
                <c:pt idx="4807">
                  <c:v>3.1699493999999904</c:v>
                </c:pt>
                <c:pt idx="4808">
                  <c:v>3.1699493999999904</c:v>
                </c:pt>
                <c:pt idx="4809">
                  <c:v>3.1699493999999904</c:v>
                </c:pt>
                <c:pt idx="4810">
                  <c:v>3.1699493999999904</c:v>
                </c:pt>
                <c:pt idx="4811">
                  <c:v>3.1699493999999904</c:v>
                </c:pt>
                <c:pt idx="4812">
                  <c:v>3.1699493999999904</c:v>
                </c:pt>
                <c:pt idx="4813">
                  <c:v>3.1699493999999904</c:v>
                </c:pt>
                <c:pt idx="4814">
                  <c:v>3.1699493999999904</c:v>
                </c:pt>
                <c:pt idx="4815">
                  <c:v>3.1699493999999904</c:v>
                </c:pt>
                <c:pt idx="4816">
                  <c:v>3.1699493999999904</c:v>
                </c:pt>
                <c:pt idx="4817">
                  <c:v>3.1699493999999904</c:v>
                </c:pt>
                <c:pt idx="4818">
                  <c:v>3.1699493999999904</c:v>
                </c:pt>
                <c:pt idx="4819">
                  <c:v>3.1699493999999904</c:v>
                </c:pt>
                <c:pt idx="4820">
                  <c:v>3.1699493999999904</c:v>
                </c:pt>
                <c:pt idx="4821">
                  <c:v>3.1699493999999904</c:v>
                </c:pt>
                <c:pt idx="4822">
                  <c:v>3.1699493999999904</c:v>
                </c:pt>
                <c:pt idx="4823">
                  <c:v>3.1699493999999904</c:v>
                </c:pt>
                <c:pt idx="4824">
                  <c:v>3.1760006999999777</c:v>
                </c:pt>
                <c:pt idx="4825">
                  <c:v>3.1760006999999777</c:v>
                </c:pt>
                <c:pt idx="4826">
                  <c:v>3.1760006999999777</c:v>
                </c:pt>
                <c:pt idx="4827">
                  <c:v>3.1760006999999777</c:v>
                </c:pt>
                <c:pt idx="4828">
                  <c:v>3.1760006999999777</c:v>
                </c:pt>
                <c:pt idx="4829">
                  <c:v>3.1699493999999904</c:v>
                </c:pt>
                <c:pt idx="4830">
                  <c:v>3.1699493999999904</c:v>
                </c:pt>
                <c:pt idx="4831">
                  <c:v>3.1760006999999777</c:v>
                </c:pt>
                <c:pt idx="4832">
                  <c:v>3.1760006999999777</c:v>
                </c:pt>
                <c:pt idx="4833">
                  <c:v>3.1699493999999904</c:v>
                </c:pt>
                <c:pt idx="4834">
                  <c:v>3.1699493999999904</c:v>
                </c:pt>
                <c:pt idx="4835">
                  <c:v>3.1699493999999904</c:v>
                </c:pt>
                <c:pt idx="4836">
                  <c:v>3.1699493999999904</c:v>
                </c:pt>
                <c:pt idx="4837">
                  <c:v>3.1699493999999904</c:v>
                </c:pt>
                <c:pt idx="4838">
                  <c:v>3.1699493999999904</c:v>
                </c:pt>
                <c:pt idx="4839">
                  <c:v>3.1699493999999904</c:v>
                </c:pt>
                <c:pt idx="4840">
                  <c:v>3.1699493999999904</c:v>
                </c:pt>
                <c:pt idx="4841">
                  <c:v>3.1699493999999904</c:v>
                </c:pt>
                <c:pt idx="4842">
                  <c:v>3.1799493999999777</c:v>
                </c:pt>
                <c:pt idx="4843">
                  <c:v>3.1799493999999777</c:v>
                </c:pt>
                <c:pt idx="4844">
                  <c:v>3.1699493999999904</c:v>
                </c:pt>
                <c:pt idx="4845">
                  <c:v>3.1699493999999904</c:v>
                </c:pt>
                <c:pt idx="4846">
                  <c:v>3.1860006999999917</c:v>
                </c:pt>
                <c:pt idx="4847">
                  <c:v>3.1860006999999917</c:v>
                </c:pt>
                <c:pt idx="4848">
                  <c:v>3.1860006999999917</c:v>
                </c:pt>
                <c:pt idx="4849">
                  <c:v>3.2199493999999964</c:v>
                </c:pt>
                <c:pt idx="4850">
                  <c:v>3.2199493999999964</c:v>
                </c:pt>
                <c:pt idx="4851">
                  <c:v>3.2360006999999933</c:v>
                </c:pt>
                <c:pt idx="4852">
                  <c:v>3.2360006999999933</c:v>
                </c:pt>
                <c:pt idx="4853">
                  <c:v>3.2399493999999947</c:v>
                </c:pt>
                <c:pt idx="4854">
                  <c:v>3.2399493999999947</c:v>
                </c:pt>
                <c:pt idx="4855">
                  <c:v>3.2438980999999991</c:v>
                </c:pt>
                <c:pt idx="4856">
                  <c:v>3.2438980999999991</c:v>
                </c:pt>
                <c:pt idx="4857">
                  <c:v>3.2499493999999975</c:v>
                </c:pt>
                <c:pt idx="4858">
                  <c:v>3.2499493999999975</c:v>
                </c:pt>
                <c:pt idx="4859">
                  <c:v>3.2499493999999975</c:v>
                </c:pt>
                <c:pt idx="4860">
                  <c:v>3.2560006999999933</c:v>
                </c:pt>
                <c:pt idx="4861">
                  <c:v>3.2560006999999933</c:v>
                </c:pt>
                <c:pt idx="4862">
                  <c:v>3.2699493999999936</c:v>
                </c:pt>
                <c:pt idx="4863">
                  <c:v>3.2699493999999936</c:v>
                </c:pt>
                <c:pt idx="4864">
                  <c:v>3.2799493999999907</c:v>
                </c:pt>
                <c:pt idx="4865">
                  <c:v>3.2799493999999907</c:v>
                </c:pt>
                <c:pt idx="4866">
                  <c:v>3.2860006999999976</c:v>
                </c:pt>
                <c:pt idx="4867">
                  <c:v>3.2860006999999976</c:v>
                </c:pt>
                <c:pt idx="4868">
                  <c:v>3.2860006999999976</c:v>
                </c:pt>
                <c:pt idx="4869">
                  <c:v>3.2860006999999976</c:v>
                </c:pt>
                <c:pt idx="4870">
                  <c:v>3.2860006999999976</c:v>
                </c:pt>
                <c:pt idx="4871">
                  <c:v>3.3060006999999927</c:v>
                </c:pt>
                <c:pt idx="4872">
                  <c:v>3.3060006999999927</c:v>
                </c:pt>
                <c:pt idx="4873">
                  <c:v>3.3020519999999927</c:v>
                </c:pt>
                <c:pt idx="4874">
                  <c:v>3.3020519999999927</c:v>
                </c:pt>
                <c:pt idx="4875">
                  <c:v>3.3020519999999927</c:v>
                </c:pt>
                <c:pt idx="4876">
                  <c:v>3.3020519999999927</c:v>
                </c:pt>
                <c:pt idx="4877">
                  <c:v>3.2960006999999907</c:v>
                </c:pt>
                <c:pt idx="4878">
                  <c:v>3.2960006999999907</c:v>
                </c:pt>
                <c:pt idx="4879">
                  <c:v>3.3260006999999923</c:v>
                </c:pt>
                <c:pt idx="4880">
                  <c:v>3.3260006999999923</c:v>
                </c:pt>
                <c:pt idx="4881">
                  <c:v>3.3320519999997926</c:v>
                </c:pt>
                <c:pt idx="4882">
                  <c:v>3.3320519999997926</c:v>
                </c:pt>
                <c:pt idx="4883">
                  <c:v>3.3320519999997926</c:v>
                </c:pt>
                <c:pt idx="4884">
                  <c:v>3.3360006999998069</c:v>
                </c:pt>
                <c:pt idx="4885">
                  <c:v>3.3360006999998069</c:v>
                </c:pt>
                <c:pt idx="4886">
                  <c:v>3.3360006999998069</c:v>
                </c:pt>
                <c:pt idx="4887">
                  <c:v>3.3360006999998069</c:v>
                </c:pt>
                <c:pt idx="4888">
                  <c:v>3.3360006999998069</c:v>
                </c:pt>
                <c:pt idx="4889">
                  <c:v>3.3360006999998069</c:v>
                </c:pt>
                <c:pt idx="4890">
                  <c:v>3.3460006999999967</c:v>
                </c:pt>
                <c:pt idx="4891">
                  <c:v>3.3460006999999967</c:v>
                </c:pt>
                <c:pt idx="4892">
                  <c:v>3.3460006999999967</c:v>
                </c:pt>
                <c:pt idx="4893">
                  <c:v>3.3420519999999967</c:v>
                </c:pt>
                <c:pt idx="4894">
                  <c:v>3.3420519999999967</c:v>
                </c:pt>
                <c:pt idx="4895">
                  <c:v>3.3420519999999967</c:v>
                </c:pt>
                <c:pt idx="4896">
                  <c:v>3.3420519999999967</c:v>
                </c:pt>
                <c:pt idx="4897">
                  <c:v>3.3420519999999967</c:v>
                </c:pt>
                <c:pt idx="4898">
                  <c:v>3.3420519999999967</c:v>
                </c:pt>
                <c:pt idx="4899">
                  <c:v>3.3420519999999967</c:v>
                </c:pt>
                <c:pt idx="4900">
                  <c:v>3.3420519999999967</c:v>
                </c:pt>
                <c:pt idx="4901">
                  <c:v>3.3420519999999967</c:v>
                </c:pt>
                <c:pt idx="4902">
                  <c:v>3.3420519999999967</c:v>
                </c:pt>
                <c:pt idx="4903">
                  <c:v>3.3420519999999967</c:v>
                </c:pt>
                <c:pt idx="4904">
                  <c:v>3.3420519999999967</c:v>
                </c:pt>
                <c:pt idx="4905">
                  <c:v>3.3381032999999984</c:v>
                </c:pt>
                <c:pt idx="4906">
                  <c:v>3.3381032999999984</c:v>
                </c:pt>
                <c:pt idx="4907">
                  <c:v>3.3381032999999984</c:v>
                </c:pt>
                <c:pt idx="4908">
                  <c:v>3.3381032999999984</c:v>
                </c:pt>
                <c:pt idx="4909">
                  <c:v>3.3381032999999984</c:v>
                </c:pt>
                <c:pt idx="4910">
                  <c:v>3.3381032999999984</c:v>
                </c:pt>
                <c:pt idx="4911">
                  <c:v>3.3381032999999984</c:v>
                </c:pt>
                <c:pt idx="4912">
                  <c:v>3.3381032999999984</c:v>
                </c:pt>
                <c:pt idx="4913">
                  <c:v>3.3381032999999984</c:v>
                </c:pt>
                <c:pt idx="4914">
                  <c:v>3.3381032999999984</c:v>
                </c:pt>
                <c:pt idx="4915">
                  <c:v>3.3381032999999984</c:v>
                </c:pt>
                <c:pt idx="4916">
                  <c:v>3.3381032999999984</c:v>
                </c:pt>
                <c:pt idx="4917">
                  <c:v>3.3381032999999984</c:v>
                </c:pt>
                <c:pt idx="4918">
                  <c:v>3.3381032999999984</c:v>
                </c:pt>
                <c:pt idx="4919">
                  <c:v>3.3381032999999984</c:v>
                </c:pt>
                <c:pt idx="4920">
                  <c:v>3.3381032999999984</c:v>
                </c:pt>
                <c:pt idx="4921">
                  <c:v>3.3381032999999984</c:v>
                </c:pt>
                <c:pt idx="4922">
                  <c:v>3.3381032999999984</c:v>
                </c:pt>
                <c:pt idx="4923">
                  <c:v>3.3381032999999984</c:v>
                </c:pt>
                <c:pt idx="4924">
                  <c:v>3.3381032999999984</c:v>
                </c:pt>
                <c:pt idx="4925">
                  <c:v>3.3381032999999984</c:v>
                </c:pt>
                <c:pt idx="4926">
                  <c:v>3.3381032999999984</c:v>
                </c:pt>
                <c:pt idx="4927">
                  <c:v>3.3381032999999984</c:v>
                </c:pt>
                <c:pt idx="4928">
                  <c:v>3.3320519999998002</c:v>
                </c:pt>
                <c:pt idx="4929">
                  <c:v>3.3320519999998002</c:v>
                </c:pt>
                <c:pt idx="4930">
                  <c:v>3.3420519999999927</c:v>
                </c:pt>
                <c:pt idx="4931">
                  <c:v>3.3420519999999927</c:v>
                </c:pt>
                <c:pt idx="4932">
                  <c:v>3.3420519999999927</c:v>
                </c:pt>
                <c:pt idx="4933">
                  <c:v>3.3420519999999927</c:v>
                </c:pt>
                <c:pt idx="4934">
                  <c:v>3.3420519999999927</c:v>
                </c:pt>
                <c:pt idx="4935">
                  <c:v>3.3420519999999927</c:v>
                </c:pt>
                <c:pt idx="4936">
                  <c:v>3.3520519999997971</c:v>
                </c:pt>
                <c:pt idx="4937">
                  <c:v>3.3520519999997971</c:v>
                </c:pt>
                <c:pt idx="4938">
                  <c:v>3.3520519999997971</c:v>
                </c:pt>
                <c:pt idx="4939">
                  <c:v>3.3520519999997971</c:v>
                </c:pt>
                <c:pt idx="4940">
                  <c:v>3.3520519999997971</c:v>
                </c:pt>
                <c:pt idx="4941">
                  <c:v>3.3520519999997971</c:v>
                </c:pt>
                <c:pt idx="4942">
                  <c:v>3.3520519999997971</c:v>
                </c:pt>
                <c:pt idx="4943">
                  <c:v>3.3520519999997971</c:v>
                </c:pt>
                <c:pt idx="4944">
                  <c:v>3.3520519999997971</c:v>
                </c:pt>
                <c:pt idx="4945">
                  <c:v>3.3520519999997971</c:v>
                </c:pt>
                <c:pt idx="4946">
                  <c:v>3.3520519999997971</c:v>
                </c:pt>
                <c:pt idx="4947">
                  <c:v>3.3520519999997971</c:v>
                </c:pt>
                <c:pt idx="4948">
                  <c:v>3.3520519999997971</c:v>
                </c:pt>
                <c:pt idx="4949">
                  <c:v>3.3520519999997971</c:v>
                </c:pt>
                <c:pt idx="4950">
                  <c:v>3.3520519999997971</c:v>
                </c:pt>
                <c:pt idx="4951">
                  <c:v>3.3520519999997971</c:v>
                </c:pt>
                <c:pt idx="4952">
                  <c:v>3.3620519999999967</c:v>
                </c:pt>
                <c:pt idx="4953">
                  <c:v>3.3620519999999967</c:v>
                </c:pt>
                <c:pt idx="4954">
                  <c:v>3.3781032999999931</c:v>
                </c:pt>
                <c:pt idx="4955">
                  <c:v>3.3781032999999931</c:v>
                </c:pt>
                <c:pt idx="4956">
                  <c:v>3.378103299999986</c:v>
                </c:pt>
                <c:pt idx="4957">
                  <c:v>3.378103299999986</c:v>
                </c:pt>
                <c:pt idx="4958">
                  <c:v>3.3741545999999873</c:v>
                </c:pt>
                <c:pt idx="4959">
                  <c:v>3.3741545999999873</c:v>
                </c:pt>
                <c:pt idx="4960">
                  <c:v>3.3841545999999942</c:v>
                </c:pt>
                <c:pt idx="4961">
                  <c:v>3.3841545999999942</c:v>
                </c:pt>
                <c:pt idx="4962">
                  <c:v>3.3981033000000007</c:v>
                </c:pt>
                <c:pt idx="4963">
                  <c:v>3.3981033000000007</c:v>
                </c:pt>
                <c:pt idx="4964">
                  <c:v>3.4041545999999951</c:v>
                </c:pt>
                <c:pt idx="4965">
                  <c:v>3.4041545999999951</c:v>
                </c:pt>
                <c:pt idx="4966">
                  <c:v>3.4041545999999951</c:v>
                </c:pt>
                <c:pt idx="4967">
                  <c:v>3.4141545999999976</c:v>
                </c:pt>
                <c:pt idx="4968">
                  <c:v>3.4141545999999976</c:v>
                </c:pt>
                <c:pt idx="4969">
                  <c:v>3.4081032999999952</c:v>
                </c:pt>
                <c:pt idx="4970">
                  <c:v>3.4081032999999952</c:v>
                </c:pt>
                <c:pt idx="4971">
                  <c:v>3.4081032999999952</c:v>
                </c:pt>
                <c:pt idx="4972">
                  <c:v>3.4081032999999952</c:v>
                </c:pt>
                <c:pt idx="4973">
                  <c:v>3.4141546000000007</c:v>
                </c:pt>
                <c:pt idx="4974">
                  <c:v>3.4141546000000007</c:v>
                </c:pt>
                <c:pt idx="4975">
                  <c:v>3.4141546000000007</c:v>
                </c:pt>
                <c:pt idx="4976">
                  <c:v>3.4141546000000007</c:v>
                </c:pt>
                <c:pt idx="4977">
                  <c:v>3.4141546000000007</c:v>
                </c:pt>
                <c:pt idx="4978">
                  <c:v>3.4141546000000007</c:v>
                </c:pt>
                <c:pt idx="4979">
                  <c:v>3.4141546000000007</c:v>
                </c:pt>
                <c:pt idx="4980">
                  <c:v>3.4141546000000007</c:v>
                </c:pt>
                <c:pt idx="4981">
                  <c:v>3.4141546000000007</c:v>
                </c:pt>
                <c:pt idx="4982">
                  <c:v>3.4141546000000007</c:v>
                </c:pt>
                <c:pt idx="4983">
                  <c:v>3.4141546000000007</c:v>
                </c:pt>
                <c:pt idx="4984">
                  <c:v>3.4141546000000007</c:v>
                </c:pt>
                <c:pt idx="4985">
                  <c:v>3.4141546000000007</c:v>
                </c:pt>
                <c:pt idx="4986">
                  <c:v>3.4141546000000007</c:v>
                </c:pt>
                <c:pt idx="4987">
                  <c:v>3.4141546000000007</c:v>
                </c:pt>
                <c:pt idx="4988">
                  <c:v>3.4102058999999967</c:v>
                </c:pt>
                <c:pt idx="4989">
                  <c:v>3.4102058999999967</c:v>
                </c:pt>
                <c:pt idx="4990">
                  <c:v>3.4102058999999967</c:v>
                </c:pt>
                <c:pt idx="4991">
                  <c:v>3.4102058999999967</c:v>
                </c:pt>
                <c:pt idx="4992">
                  <c:v>3.4102058999999967</c:v>
                </c:pt>
                <c:pt idx="4993">
                  <c:v>3.4202058999999867</c:v>
                </c:pt>
                <c:pt idx="4994">
                  <c:v>3.4202058999999867</c:v>
                </c:pt>
                <c:pt idx="4995">
                  <c:v>3.4241545999999916</c:v>
                </c:pt>
                <c:pt idx="4996">
                  <c:v>3.4241545999999916</c:v>
                </c:pt>
                <c:pt idx="4997">
                  <c:v>3.4302058999999927</c:v>
                </c:pt>
                <c:pt idx="4998">
                  <c:v>3.4302058999999927</c:v>
                </c:pt>
                <c:pt idx="4999">
                  <c:v>3.4302058999999767</c:v>
                </c:pt>
                <c:pt idx="5000">
                  <c:v>3.4302058999999767</c:v>
                </c:pt>
                <c:pt idx="5001">
                  <c:v>3.4362571999997851</c:v>
                </c:pt>
                <c:pt idx="5002">
                  <c:v>3.4362571999997851</c:v>
                </c:pt>
                <c:pt idx="5003">
                  <c:v>3.4362571999997851</c:v>
                </c:pt>
                <c:pt idx="5004">
                  <c:v>3.4402058999999827</c:v>
                </c:pt>
                <c:pt idx="5005">
                  <c:v>3.4402058999999827</c:v>
                </c:pt>
                <c:pt idx="5006">
                  <c:v>3.4362571999997851</c:v>
                </c:pt>
                <c:pt idx="5007">
                  <c:v>3.4362571999997851</c:v>
                </c:pt>
                <c:pt idx="5008">
                  <c:v>3.4302058999999767</c:v>
                </c:pt>
                <c:pt idx="5009">
                  <c:v>3.4302058999999767</c:v>
                </c:pt>
                <c:pt idx="5010">
                  <c:v>3.4302058999999767</c:v>
                </c:pt>
                <c:pt idx="5011">
                  <c:v>3.4302058999999767</c:v>
                </c:pt>
                <c:pt idx="5012">
                  <c:v>3.4362571999997851</c:v>
                </c:pt>
                <c:pt idx="5013">
                  <c:v>3.4362571999997851</c:v>
                </c:pt>
                <c:pt idx="5014">
                  <c:v>3.4302058999999767</c:v>
                </c:pt>
                <c:pt idx="5015">
                  <c:v>3.4302058999999767</c:v>
                </c:pt>
                <c:pt idx="5016">
                  <c:v>3.4302058999999767</c:v>
                </c:pt>
                <c:pt idx="5017">
                  <c:v>3.4302058999999767</c:v>
                </c:pt>
                <c:pt idx="5018">
                  <c:v>3.4302058999999767</c:v>
                </c:pt>
                <c:pt idx="5019">
                  <c:v>3.4302058999999767</c:v>
                </c:pt>
                <c:pt idx="5020">
                  <c:v>3.4302058999999767</c:v>
                </c:pt>
                <c:pt idx="5021">
                  <c:v>3.4362571999997851</c:v>
                </c:pt>
                <c:pt idx="5022">
                  <c:v>3.4362571999997851</c:v>
                </c:pt>
                <c:pt idx="5023">
                  <c:v>3.4302058999999767</c:v>
                </c:pt>
                <c:pt idx="5024">
                  <c:v>3.4302058999999767</c:v>
                </c:pt>
                <c:pt idx="5025">
                  <c:v>3.4402058999999867</c:v>
                </c:pt>
                <c:pt idx="5026">
                  <c:v>3.4402058999999867</c:v>
                </c:pt>
                <c:pt idx="5027">
                  <c:v>3.4302058999999767</c:v>
                </c:pt>
                <c:pt idx="5028">
                  <c:v>3.4302058999999767</c:v>
                </c:pt>
                <c:pt idx="5029">
                  <c:v>3.4302058999999767</c:v>
                </c:pt>
                <c:pt idx="5030">
                  <c:v>3.4302058999999767</c:v>
                </c:pt>
                <c:pt idx="5031">
                  <c:v>3.4402058999999867</c:v>
                </c:pt>
                <c:pt idx="5032">
                  <c:v>3.4402058999999867</c:v>
                </c:pt>
                <c:pt idx="5033">
                  <c:v>3.4402058999999867</c:v>
                </c:pt>
                <c:pt idx="5034">
                  <c:v>3.4402058999999867</c:v>
                </c:pt>
                <c:pt idx="5035">
                  <c:v>3.4402058999999867</c:v>
                </c:pt>
                <c:pt idx="5036">
                  <c:v>3.4402058999999867</c:v>
                </c:pt>
                <c:pt idx="5037">
                  <c:v>3.4402058999999867</c:v>
                </c:pt>
                <c:pt idx="5038">
                  <c:v>3.4402058999999867</c:v>
                </c:pt>
                <c:pt idx="5039">
                  <c:v>3.4402058999999867</c:v>
                </c:pt>
                <c:pt idx="5040">
                  <c:v>3.4402058999999867</c:v>
                </c:pt>
                <c:pt idx="5041">
                  <c:v>3.4402058999999867</c:v>
                </c:pt>
                <c:pt idx="5042">
                  <c:v>3.4402058999999867</c:v>
                </c:pt>
                <c:pt idx="5043">
                  <c:v>3.4402058999999867</c:v>
                </c:pt>
                <c:pt idx="5044">
                  <c:v>3.4402058999999867</c:v>
                </c:pt>
                <c:pt idx="5045">
                  <c:v>3.4402058999999867</c:v>
                </c:pt>
                <c:pt idx="5046">
                  <c:v>3.4402058999999867</c:v>
                </c:pt>
                <c:pt idx="5047">
                  <c:v>3.4462571999999767</c:v>
                </c:pt>
                <c:pt idx="5048">
                  <c:v>3.4462571999999767</c:v>
                </c:pt>
                <c:pt idx="5049">
                  <c:v>3.4402058999999867</c:v>
                </c:pt>
                <c:pt idx="5050">
                  <c:v>3.4402058999999867</c:v>
                </c:pt>
                <c:pt idx="5051">
                  <c:v>3.4562571999997878</c:v>
                </c:pt>
                <c:pt idx="5052">
                  <c:v>3.4562571999997878</c:v>
                </c:pt>
                <c:pt idx="5053">
                  <c:v>3.4662571999999767</c:v>
                </c:pt>
                <c:pt idx="5054">
                  <c:v>3.4662571999999767</c:v>
                </c:pt>
                <c:pt idx="5055">
                  <c:v>3.4662571999999767</c:v>
                </c:pt>
                <c:pt idx="5056">
                  <c:v>3.4662571999999767</c:v>
                </c:pt>
                <c:pt idx="5057">
                  <c:v>3.4662571999999767</c:v>
                </c:pt>
                <c:pt idx="5058">
                  <c:v>3.4762571999998078</c:v>
                </c:pt>
                <c:pt idx="5059">
                  <c:v>3.4762571999998078</c:v>
                </c:pt>
                <c:pt idx="5060">
                  <c:v>3.4762571999998078</c:v>
                </c:pt>
                <c:pt idx="5061">
                  <c:v>3.4762571999998078</c:v>
                </c:pt>
                <c:pt idx="5062">
                  <c:v>3.4762571999998078</c:v>
                </c:pt>
                <c:pt idx="5063">
                  <c:v>3.4762571999998078</c:v>
                </c:pt>
                <c:pt idx="5064">
                  <c:v>3.4762571999998078</c:v>
                </c:pt>
                <c:pt idx="5065">
                  <c:v>3.4762571999998078</c:v>
                </c:pt>
                <c:pt idx="5066">
                  <c:v>3.4762571999998078</c:v>
                </c:pt>
                <c:pt idx="5067">
                  <c:v>3.4762571999998078</c:v>
                </c:pt>
                <c:pt idx="5068">
                  <c:v>3.4762571999998078</c:v>
                </c:pt>
                <c:pt idx="5069">
                  <c:v>3.4762571999998078</c:v>
                </c:pt>
                <c:pt idx="5070">
                  <c:v>3.4762571999998078</c:v>
                </c:pt>
                <c:pt idx="5071">
                  <c:v>3.4762571999998078</c:v>
                </c:pt>
                <c:pt idx="5072">
                  <c:v>3.4762571999998078</c:v>
                </c:pt>
                <c:pt idx="5073">
                  <c:v>3.4862571999999767</c:v>
                </c:pt>
                <c:pt idx="5074">
                  <c:v>3.4862571999999767</c:v>
                </c:pt>
                <c:pt idx="5075">
                  <c:v>3.4862571999999767</c:v>
                </c:pt>
                <c:pt idx="5076">
                  <c:v>3.4862571999999767</c:v>
                </c:pt>
                <c:pt idx="5077">
                  <c:v>3.4862571999999767</c:v>
                </c:pt>
                <c:pt idx="5078">
                  <c:v>3.4862571999999767</c:v>
                </c:pt>
                <c:pt idx="5079">
                  <c:v>3.4862571999999767</c:v>
                </c:pt>
                <c:pt idx="5080">
                  <c:v>3.4862571999999767</c:v>
                </c:pt>
                <c:pt idx="5081">
                  <c:v>3.4862571999999767</c:v>
                </c:pt>
                <c:pt idx="5082">
                  <c:v>3.4862571999999767</c:v>
                </c:pt>
                <c:pt idx="5083">
                  <c:v>3.4862571999999767</c:v>
                </c:pt>
                <c:pt idx="5084">
                  <c:v>3.4862571999999767</c:v>
                </c:pt>
                <c:pt idx="5085">
                  <c:v>3.4862571999999767</c:v>
                </c:pt>
                <c:pt idx="5086">
                  <c:v>3.4862571999999767</c:v>
                </c:pt>
                <c:pt idx="5087">
                  <c:v>3.4862571999999767</c:v>
                </c:pt>
                <c:pt idx="5088">
                  <c:v>3.4862571999999767</c:v>
                </c:pt>
                <c:pt idx="5089">
                  <c:v>3.4862571999999767</c:v>
                </c:pt>
                <c:pt idx="5090">
                  <c:v>3.4862571999999767</c:v>
                </c:pt>
                <c:pt idx="5091">
                  <c:v>3.4862571999999767</c:v>
                </c:pt>
                <c:pt idx="5092">
                  <c:v>3.4862571999999767</c:v>
                </c:pt>
                <c:pt idx="5093">
                  <c:v>3.4862571999999767</c:v>
                </c:pt>
                <c:pt idx="5094">
                  <c:v>3.4862571999999767</c:v>
                </c:pt>
                <c:pt idx="5095">
                  <c:v>3.4862571999999767</c:v>
                </c:pt>
                <c:pt idx="5096">
                  <c:v>3.4862571999999767</c:v>
                </c:pt>
                <c:pt idx="5097">
                  <c:v>3.4862571999999767</c:v>
                </c:pt>
                <c:pt idx="5098">
                  <c:v>3.4862571999999767</c:v>
                </c:pt>
                <c:pt idx="5099">
                  <c:v>3.4862571999999767</c:v>
                </c:pt>
                <c:pt idx="5100">
                  <c:v>3.4862571999999767</c:v>
                </c:pt>
                <c:pt idx="5101">
                  <c:v>3.4862571999999767</c:v>
                </c:pt>
                <c:pt idx="5102">
                  <c:v>3.4862571999999767</c:v>
                </c:pt>
                <c:pt idx="5103">
                  <c:v>3.4862571999999767</c:v>
                </c:pt>
                <c:pt idx="5104">
                  <c:v>3.4862571999999767</c:v>
                </c:pt>
                <c:pt idx="5105">
                  <c:v>3.4862571999999767</c:v>
                </c:pt>
                <c:pt idx="5106">
                  <c:v>3.4862571999999767</c:v>
                </c:pt>
                <c:pt idx="5107">
                  <c:v>3.4862571999999767</c:v>
                </c:pt>
                <c:pt idx="5108">
                  <c:v>3.4862571999999767</c:v>
                </c:pt>
                <c:pt idx="5109">
                  <c:v>3.4862571999999767</c:v>
                </c:pt>
                <c:pt idx="5110">
                  <c:v>3.4862571999999767</c:v>
                </c:pt>
                <c:pt idx="5111">
                  <c:v>3.4862571999999767</c:v>
                </c:pt>
                <c:pt idx="5112">
                  <c:v>3.4862571999999767</c:v>
                </c:pt>
                <c:pt idx="5113">
                  <c:v>3.4862571999999767</c:v>
                </c:pt>
                <c:pt idx="5114">
                  <c:v>3.4862571999999767</c:v>
                </c:pt>
                <c:pt idx="5115">
                  <c:v>3.4862571999999767</c:v>
                </c:pt>
                <c:pt idx="5116">
                  <c:v>3.4862571999999767</c:v>
                </c:pt>
                <c:pt idx="5117">
                  <c:v>3.4862571999999767</c:v>
                </c:pt>
                <c:pt idx="5118">
                  <c:v>3.4862571999999767</c:v>
                </c:pt>
                <c:pt idx="5119">
                  <c:v>3.4862571999999767</c:v>
                </c:pt>
                <c:pt idx="5120">
                  <c:v>3.4862571999999767</c:v>
                </c:pt>
                <c:pt idx="5121">
                  <c:v>3.4862571999999767</c:v>
                </c:pt>
                <c:pt idx="5122">
                  <c:v>3.4862571999999767</c:v>
                </c:pt>
                <c:pt idx="5123">
                  <c:v>3.4862571999999767</c:v>
                </c:pt>
                <c:pt idx="5124">
                  <c:v>3.4862571999999767</c:v>
                </c:pt>
                <c:pt idx="5125">
                  <c:v>3.4862571999999767</c:v>
                </c:pt>
                <c:pt idx="5126">
                  <c:v>3.4862571999999767</c:v>
                </c:pt>
                <c:pt idx="5127">
                  <c:v>3.4862571999999767</c:v>
                </c:pt>
                <c:pt idx="5128">
                  <c:v>3.4862571999999767</c:v>
                </c:pt>
                <c:pt idx="5129">
                  <c:v>3.4862571999999767</c:v>
                </c:pt>
                <c:pt idx="5130">
                  <c:v>3.4862571999999767</c:v>
                </c:pt>
                <c:pt idx="5131">
                  <c:v>3.4862571999999767</c:v>
                </c:pt>
                <c:pt idx="5132">
                  <c:v>3.4862571999999767</c:v>
                </c:pt>
                <c:pt idx="5133">
                  <c:v>3.4862571999999767</c:v>
                </c:pt>
                <c:pt idx="5134">
                  <c:v>3.4862571999999767</c:v>
                </c:pt>
                <c:pt idx="5135">
                  <c:v>3.4862571999999767</c:v>
                </c:pt>
                <c:pt idx="5136">
                  <c:v>3.4862571999999767</c:v>
                </c:pt>
                <c:pt idx="5137">
                  <c:v>3.4862571999999767</c:v>
                </c:pt>
                <c:pt idx="5138">
                  <c:v>3.4862571999999767</c:v>
                </c:pt>
                <c:pt idx="5139">
                  <c:v>3.4862571999999767</c:v>
                </c:pt>
                <c:pt idx="5140">
                  <c:v>3.496257199999806</c:v>
                </c:pt>
                <c:pt idx="5141">
                  <c:v>3.496257199999806</c:v>
                </c:pt>
                <c:pt idx="5142">
                  <c:v>3.4923084999997998</c:v>
                </c:pt>
                <c:pt idx="5143">
                  <c:v>3.4923084999997998</c:v>
                </c:pt>
                <c:pt idx="5144">
                  <c:v>3.4923084999997998</c:v>
                </c:pt>
                <c:pt idx="5145">
                  <c:v>3.4862571999999767</c:v>
                </c:pt>
                <c:pt idx="5146">
                  <c:v>3.4862571999999767</c:v>
                </c:pt>
                <c:pt idx="5147">
                  <c:v>3.4923084999997998</c:v>
                </c:pt>
                <c:pt idx="5148">
                  <c:v>3.4923084999997998</c:v>
                </c:pt>
                <c:pt idx="5149">
                  <c:v>3.4923084999997998</c:v>
                </c:pt>
                <c:pt idx="5150">
                  <c:v>3.4923084999997998</c:v>
                </c:pt>
                <c:pt idx="5151">
                  <c:v>3.496257199999806</c:v>
                </c:pt>
                <c:pt idx="5152">
                  <c:v>3.496257199999806</c:v>
                </c:pt>
                <c:pt idx="5153">
                  <c:v>3.496257199999806</c:v>
                </c:pt>
                <c:pt idx="5154">
                  <c:v>3.496257199999806</c:v>
                </c:pt>
                <c:pt idx="5155">
                  <c:v>3.4923084999997998</c:v>
                </c:pt>
                <c:pt idx="5156">
                  <c:v>3.4923084999997998</c:v>
                </c:pt>
                <c:pt idx="5157">
                  <c:v>3.4923084999997998</c:v>
                </c:pt>
                <c:pt idx="5158">
                  <c:v>3.4923084999997998</c:v>
                </c:pt>
                <c:pt idx="5159">
                  <c:v>3.4923084999997998</c:v>
                </c:pt>
                <c:pt idx="5160">
                  <c:v>3.4923084999997998</c:v>
                </c:pt>
                <c:pt idx="5161">
                  <c:v>3.4923084999997998</c:v>
                </c:pt>
                <c:pt idx="5162">
                  <c:v>3.496257199999806</c:v>
                </c:pt>
                <c:pt idx="5163">
                  <c:v>3.496257199999806</c:v>
                </c:pt>
                <c:pt idx="5164">
                  <c:v>3.4923084999997998</c:v>
                </c:pt>
                <c:pt idx="5165">
                  <c:v>3.4923084999997998</c:v>
                </c:pt>
                <c:pt idx="5166">
                  <c:v>3.5023084999999967</c:v>
                </c:pt>
                <c:pt idx="5167">
                  <c:v>3.5023084999999967</c:v>
                </c:pt>
                <c:pt idx="5168">
                  <c:v>3.5023084999999967</c:v>
                </c:pt>
                <c:pt idx="5169">
                  <c:v>3.5023084999999967</c:v>
                </c:pt>
                <c:pt idx="5170">
                  <c:v>3.5023084999999967</c:v>
                </c:pt>
                <c:pt idx="5171">
                  <c:v>3.4923084999997998</c:v>
                </c:pt>
                <c:pt idx="5172">
                  <c:v>3.4923084999997998</c:v>
                </c:pt>
                <c:pt idx="5173">
                  <c:v>3.4962572000000023</c:v>
                </c:pt>
                <c:pt idx="5174">
                  <c:v>3.4962572000000023</c:v>
                </c:pt>
                <c:pt idx="5175">
                  <c:v>3.4923084999997998</c:v>
                </c:pt>
                <c:pt idx="5176">
                  <c:v>3.4923084999997998</c:v>
                </c:pt>
                <c:pt idx="5177">
                  <c:v>3.5023084999999967</c:v>
                </c:pt>
                <c:pt idx="5178">
                  <c:v>3.5023084999999967</c:v>
                </c:pt>
                <c:pt idx="5179">
                  <c:v>3.5023084999999967</c:v>
                </c:pt>
                <c:pt idx="5180">
                  <c:v>3.5023084999999967</c:v>
                </c:pt>
                <c:pt idx="5181">
                  <c:v>3.5023084999999967</c:v>
                </c:pt>
                <c:pt idx="5182">
                  <c:v>3.5023084999999967</c:v>
                </c:pt>
                <c:pt idx="5183">
                  <c:v>3.5023084999999967</c:v>
                </c:pt>
                <c:pt idx="5184">
                  <c:v>3.5023084999999967</c:v>
                </c:pt>
                <c:pt idx="5185">
                  <c:v>3.5023084999999967</c:v>
                </c:pt>
                <c:pt idx="5186">
                  <c:v>3.5123084999997989</c:v>
                </c:pt>
                <c:pt idx="5187">
                  <c:v>3.5123084999997989</c:v>
                </c:pt>
                <c:pt idx="5188">
                  <c:v>3.5283597999999952</c:v>
                </c:pt>
                <c:pt idx="5189">
                  <c:v>3.5283597999999952</c:v>
                </c:pt>
                <c:pt idx="5190">
                  <c:v>3.538359799999987</c:v>
                </c:pt>
                <c:pt idx="5191">
                  <c:v>3.538359799999987</c:v>
                </c:pt>
                <c:pt idx="5192">
                  <c:v>3.538359799999987</c:v>
                </c:pt>
                <c:pt idx="5193">
                  <c:v>3.5444110999999952</c:v>
                </c:pt>
                <c:pt idx="5194">
                  <c:v>3.5444110999999952</c:v>
                </c:pt>
                <c:pt idx="5195">
                  <c:v>3.5744110999999914</c:v>
                </c:pt>
                <c:pt idx="5196">
                  <c:v>3.5744110999999914</c:v>
                </c:pt>
                <c:pt idx="5197">
                  <c:v>3.5844110999999992</c:v>
                </c:pt>
                <c:pt idx="5198">
                  <c:v>3.5844110999999992</c:v>
                </c:pt>
                <c:pt idx="5199">
                  <c:v>3.5962571999999327</c:v>
                </c:pt>
                <c:pt idx="5200">
                  <c:v>3.5962571999999327</c:v>
                </c:pt>
                <c:pt idx="5201">
                  <c:v>3.6262571999999977</c:v>
                </c:pt>
                <c:pt idx="5202">
                  <c:v>3.6262571999999977</c:v>
                </c:pt>
                <c:pt idx="5203">
                  <c:v>3.6262571999999977</c:v>
                </c:pt>
                <c:pt idx="5204">
                  <c:v>3.6402058999999909</c:v>
                </c:pt>
                <c:pt idx="5205">
                  <c:v>3.6402058999999909</c:v>
                </c:pt>
                <c:pt idx="5206">
                  <c:v>3.6562571999999767</c:v>
                </c:pt>
                <c:pt idx="5207">
                  <c:v>3.6562571999999767</c:v>
                </c:pt>
                <c:pt idx="5208">
                  <c:v>3.6562571999999767</c:v>
                </c:pt>
                <c:pt idx="5209">
                  <c:v>3.6562571999999767</c:v>
                </c:pt>
                <c:pt idx="5210">
                  <c:v>3.6562571999999767</c:v>
                </c:pt>
                <c:pt idx="5211">
                  <c:v>3.6562571999999767</c:v>
                </c:pt>
                <c:pt idx="5212">
                  <c:v>3.6723084999999767</c:v>
                </c:pt>
                <c:pt idx="5213">
                  <c:v>3.6723084999999767</c:v>
                </c:pt>
                <c:pt idx="5214">
                  <c:v>3.6723084999999767</c:v>
                </c:pt>
                <c:pt idx="5215">
                  <c:v>3.6783597999999875</c:v>
                </c:pt>
                <c:pt idx="5216">
                  <c:v>3.6783597999999875</c:v>
                </c:pt>
                <c:pt idx="5217">
                  <c:v>3.7104623999999937</c:v>
                </c:pt>
                <c:pt idx="5218">
                  <c:v>3.7104623999999937</c:v>
                </c:pt>
                <c:pt idx="5219">
                  <c:v>3.7344111000000022</c:v>
                </c:pt>
                <c:pt idx="5220">
                  <c:v>3.7344111000000022</c:v>
                </c:pt>
                <c:pt idx="5221">
                  <c:v>3.7465136999999982</c:v>
                </c:pt>
                <c:pt idx="5222">
                  <c:v>3.7465136999999982</c:v>
                </c:pt>
                <c:pt idx="5223">
                  <c:v>3.7565137000000042</c:v>
                </c:pt>
                <c:pt idx="5224">
                  <c:v>3.7565137000000042</c:v>
                </c:pt>
                <c:pt idx="5225">
                  <c:v>3.7565137000000042</c:v>
                </c:pt>
                <c:pt idx="5226">
                  <c:v>3.7565136999999909</c:v>
                </c:pt>
                <c:pt idx="5227">
                  <c:v>3.7565136999999909</c:v>
                </c:pt>
                <c:pt idx="5228">
                  <c:v>3.7765136999999869</c:v>
                </c:pt>
                <c:pt idx="5229">
                  <c:v>3.7765136999999869</c:v>
                </c:pt>
                <c:pt idx="5230">
                  <c:v>3.776513699999998</c:v>
                </c:pt>
                <c:pt idx="5231">
                  <c:v>3.776513699999998</c:v>
                </c:pt>
                <c:pt idx="5232">
                  <c:v>3.7904623999999907</c:v>
                </c:pt>
                <c:pt idx="5233">
                  <c:v>3.7904623999999907</c:v>
                </c:pt>
                <c:pt idx="5234">
                  <c:v>3.8065136999999867</c:v>
                </c:pt>
                <c:pt idx="5235">
                  <c:v>3.8065136999999867</c:v>
                </c:pt>
                <c:pt idx="5236">
                  <c:v>3.8065136999999867</c:v>
                </c:pt>
                <c:pt idx="5237">
                  <c:v>3.8265136999999978</c:v>
                </c:pt>
                <c:pt idx="5238">
                  <c:v>3.8265136999999978</c:v>
                </c:pt>
                <c:pt idx="5239">
                  <c:v>3.8504623999998269</c:v>
                </c:pt>
                <c:pt idx="5240">
                  <c:v>3.8504623999998269</c:v>
                </c:pt>
                <c:pt idx="5241">
                  <c:v>3.8604623999999927</c:v>
                </c:pt>
                <c:pt idx="5242">
                  <c:v>3.8604623999999927</c:v>
                </c:pt>
                <c:pt idx="5243">
                  <c:v>3.8565136999999963</c:v>
                </c:pt>
                <c:pt idx="5244">
                  <c:v>3.8565136999999963</c:v>
                </c:pt>
                <c:pt idx="5245">
                  <c:v>3.8565136999999963</c:v>
                </c:pt>
                <c:pt idx="5246">
                  <c:v>3.8665137000000014</c:v>
                </c:pt>
                <c:pt idx="5247">
                  <c:v>3.8665137000000014</c:v>
                </c:pt>
                <c:pt idx="5248">
                  <c:v>3.8665137000000014</c:v>
                </c:pt>
                <c:pt idx="5249">
                  <c:v>3.8665137000000014</c:v>
                </c:pt>
                <c:pt idx="5250">
                  <c:v>3.8665136999999867</c:v>
                </c:pt>
                <c:pt idx="5251">
                  <c:v>3.8665136999999867</c:v>
                </c:pt>
                <c:pt idx="5252">
                  <c:v>3.8665136999999903</c:v>
                </c:pt>
                <c:pt idx="5253">
                  <c:v>3.8665136999999903</c:v>
                </c:pt>
                <c:pt idx="5254">
                  <c:v>3.8765136999999927</c:v>
                </c:pt>
                <c:pt idx="5255">
                  <c:v>3.8765136999999927</c:v>
                </c:pt>
                <c:pt idx="5256">
                  <c:v>3.8765136999999927</c:v>
                </c:pt>
                <c:pt idx="5257">
                  <c:v>3.9065136999999934</c:v>
                </c:pt>
                <c:pt idx="5258">
                  <c:v>3.9065136999999934</c:v>
                </c:pt>
                <c:pt idx="5259">
                  <c:v>3.9325649999999928</c:v>
                </c:pt>
                <c:pt idx="5260">
                  <c:v>3.9325649999999928</c:v>
                </c:pt>
                <c:pt idx="5261">
                  <c:v>3.9325649999999928</c:v>
                </c:pt>
                <c:pt idx="5262">
                  <c:v>3.9325649999999928</c:v>
                </c:pt>
                <c:pt idx="5263">
                  <c:v>3.9386162999999867</c:v>
                </c:pt>
                <c:pt idx="5264">
                  <c:v>3.9386162999999867</c:v>
                </c:pt>
                <c:pt idx="5265">
                  <c:v>3.9546675999999983</c:v>
                </c:pt>
                <c:pt idx="5266">
                  <c:v>3.9546675999999983</c:v>
                </c:pt>
                <c:pt idx="5267">
                  <c:v>3.9646675999999887</c:v>
                </c:pt>
                <c:pt idx="5268">
                  <c:v>3.9646675999999887</c:v>
                </c:pt>
                <c:pt idx="5269">
                  <c:v>3.9707188999999947</c:v>
                </c:pt>
                <c:pt idx="5270">
                  <c:v>3.9707188999999947</c:v>
                </c:pt>
                <c:pt idx="5271">
                  <c:v>3.9707188999999947</c:v>
                </c:pt>
                <c:pt idx="5272">
                  <c:v>3.9807188999999972</c:v>
                </c:pt>
                <c:pt idx="5273">
                  <c:v>3.9807188999999972</c:v>
                </c:pt>
                <c:pt idx="5274">
                  <c:v>4.0207188999999746</c:v>
                </c:pt>
                <c:pt idx="5275">
                  <c:v>4.0207188999999746</c:v>
                </c:pt>
                <c:pt idx="5276">
                  <c:v>4.0267701999999952</c:v>
                </c:pt>
                <c:pt idx="5277">
                  <c:v>4.0267701999999952</c:v>
                </c:pt>
                <c:pt idx="5278">
                  <c:v>4.0307188999999966</c:v>
                </c:pt>
                <c:pt idx="5279">
                  <c:v>4.0307188999999966</c:v>
                </c:pt>
                <c:pt idx="5280">
                  <c:v>4.0307188999999966</c:v>
                </c:pt>
                <c:pt idx="5281">
                  <c:v>4.0467701999999912</c:v>
                </c:pt>
                <c:pt idx="5282">
                  <c:v>4.0467701999999912</c:v>
                </c:pt>
                <c:pt idx="5283">
                  <c:v>4.0467701999999912</c:v>
                </c:pt>
                <c:pt idx="5284">
                  <c:v>4.0467701999999912</c:v>
                </c:pt>
                <c:pt idx="5285">
                  <c:v>4.0607188999999755</c:v>
                </c:pt>
                <c:pt idx="5286">
                  <c:v>4.0607188999999755</c:v>
                </c:pt>
                <c:pt idx="5287">
                  <c:v>4.0807188999999875</c:v>
                </c:pt>
                <c:pt idx="5288">
                  <c:v>4.0807188999999875</c:v>
                </c:pt>
                <c:pt idx="5289">
                  <c:v>4.0807188999999875</c:v>
                </c:pt>
                <c:pt idx="5290">
                  <c:v>4.0867701999999984</c:v>
                </c:pt>
                <c:pt idx="5291">
                  <c:v>4.0867701999999984</c:v>
                </c:pt>
                <c:pt idx="5292">
                  <c:v>4.0867701999999984</c:v>
                </c:pt>
                <c:pt idx="5293">
                  <c:v>4.0867701999999984</c:v>
                </c:pt>
                <c:pt idx="5294">
                  <c:v>4.0867701999999984</c:v>
                </c:pt>
                <c:pt idx="5295">
                  <c:v>4.0867701999999984</c:v>
                </c:pt>
                <c:pt idx="5296">
                  <c:v>4.0967702000000026</c:v>
                </c:pt>
                <c:pt idx="5297">
                  <c:v>4.0967702000000026</c:v>
                </c:pt>
                <c:pt idx="5298">
                  <c:v>4.1188727999999877</c:v>
                </c:pt>
                <c:pt idx="5299">
                  <c:v>4.1188727999999877</c:v>
                </c:pt>
                <c:pt idx="5300">
                  <c:v>4.1188727999999877</c:v>
                </c:pt>
                <c:pt idx="5301">
                  <c:v>4.1249240999998245</c:v>
                </c:pt>
                <c:pt idx="5302">
                  <c:v>4.1249240999998245</c:v>
                </c:pt>
                <c:pt idx="5303">
                  <c:v>4.1588727999999859</c:v>
                </c:pt>
                <c:pt idx="5304">
                  <c:v>4.1588727999999859</c:v>
                </c:pt>
                <c:pt idx="5305">
                  <c:v>4.1888727999999951</c:v>
                </c:pt>
                <c:pt idx="5306">
                  <c:v>4.1888727999999951</c:v>
                </c:pt>
                <c:pt idx="5307">
                  <c:v>4.1949240999998745</c:v>
                </c:pt>
                <c:pt idx="5308">
                  <c:v>4.1949240999998745</c:v>
                </c:pt>
                <c:pt idx="5309">
                  <c:v>4.2088727999999964</c:v>
                </c:pt>
                <c:pt idx="5310">
                  <c:v>4.2088727999999964</c:v>
                </c:pt>
                <c:pt idx="5311">
                  <c:v>4.2088727999999964</c:v>
                </c:pt>
                <c:pt idx="5312">
                  <c:v>4.2128214999999916</c:v>
                </c:pt>
                <c:pt idx="5313">
                  <c:v>4.2128214999999916</c:v>
                </c:pt>
                <c:pt idx="5314">
                  <c:v>4.2128214999999916</c:v>
                </c:pt>
                <c:pt idx="5315">
                  <c:v>4.2128214999999916</c:v>
                </c:pt>
                <c:pt idx="5316">
                  <c:v>4.2067701999999914</c:v>
                </c:pt>
                <c:pt idx="5317">
                  <c:v>4.2067701999999914</c:v>
                </c:pt>
                <c:pt idx="5318">
                  <c:v>4.2167701999999974</c:v>
                </c:pt>
                <c:pt idx="5319">
                  <c:v>4.2167701999999974</c:v>
                </c:pt>
                <c:pt idx="5320">
                  <c:v>4.2128214999999916</c:v>
                </c:pt>
                <c:pt idx="5321">
                  <c:v>4.2128214999999916</c:v>
                </c:pt>
                <c:pt idx="5322">
                  <c:v>4.2288727999999907</c:v>
                </c:pt>
                <c:pt idx="5323">
                  <c:v>4.2288727999999907</c:v>
                </c:pt>
                <c:pt idx="5324">
                  <c:v>4.2288727999999907</c:v>
                </c:pt>
                <c:pt idx="5325">
                  <c:v>4.2628214999999905</c:v>
                </c:pt>
                <c:pt idx="5326">
                  <c:v>4.2628214999999905</c:v>
                </c:pt>
                <c:pt idx="5327">
                  <c:v>4.2888727999999929</c:v>
                </c:pt>
                <c:pt idx="5328">
                  <c:v>4.2888727999999929</c:v>
                </c:pt>
                <c:pt idx="5329">
                  <c:v>4.3049240999999645</c:v>
                </c:pt>
                <c:pt idx="5330">
                  <c:v>4.3049240999999645</c:v>
                </c:pt>
                <c:pt idx="5331">
                  <c:v>4.3049240999999645</c:v>
                </c:pt>
                <c:pt idx="5332">
                  <c:v>4.3049240999999645</c:v>
                </c:pt>
                <c:pt idx="5333">
                  <c:v>4.3109753999999745</c:v>
                </c:pt>
                <c:pt idx="5334">
                  <c:v>4.3109753999999745</c:v>
                </c:pt>
                <c:pt idx="5335">
                  <c:v>4.3209753999999645</c:v>
                </c:pt>
                <c:pt idx="5336">
                  <c:v>4.3209753999999645</c:v>
                </c:pt>
                <c:pt idx="5337">
                  <c:v>4.3209753999999645</c:v>
                </c:pt>
                <c:pt idx="5338">
                  <c:v>4.3370266999999947</c:v>
                </c:pt>
                <c:pt idx="5339">
                  <c:v>4.3370266999999947</c:v>
                </c:pt>
                <c:pt idx="5340">
                  <c:v>4.359129299999994</c:v>
                </c:pt>
                <c:pt idx="5341">
                  <c:v>4.359129299999994</c:v>
                </c:pt>
                <c:pt idx="5342">
                  <c:v>4.3951805999998745</c:v>
                </c:pt>
                <c:pt idx="5343">
                  <c:v>4.3951805999998745</c:v>
                </c:pt>
                <c:pt idx="5344">
                  <c:v>4.4012318999999938</c:v>
                </c:pt>
                <c:pt idx="5345">
                  <c:v>4.4012318999999938</c:v>
                </c:pt>
                <c:pt idx="5346">
                  <c:v>4.3972831999999915</c:v>
                </c:pt>
                <c:pt idx="5347">
                  <c:v>4.3972831999999915</c:v>
                </c:pt>
                <c:pt idx="5348">
                  <c:v>4.3972831999999915</c:v>
                </c:pt>
                <c:pt idx="5349">
                  <c:v>4.3872831999999891</c:v>
                </c:pt>
                <c:pt idx="5350">
                  <c:v>4.3872831999999891</c:v>
                </c:pt>
                <c:pt idx="5351">
                  <c:v>4.3972831999999942</c:v>
                </c:pt>
                <c:pt idx="5352">
                  <c:v>4.3972831999999942</c:v>
                </c:pt>
                <c:pt idx="5353">
                  <c:v>4.4033344999999864</c:v>
                </c:pt>
                <c:pt idx="5354">
                  <c:v>4.4033344999999864</c:v>
                </c:pt>
                <c:pt idx="5355">
                  <c:v>4.4433344999999917</c:v>
                </c:pt>
                <c:pt idx="5356">
                  <c:v>4.4433344999999917</c:v>
                </c:pt>
                <c:pt idx="5357">
                  <c:v>4.4712318999999914</c:v>
                </c:pt>
                <c:pt idx="5358">
                  <c:v>4.4712318999999914</c:v>
                </c:pt>
                <c:pt idx="5359">
                  <c:v>4.4712318999999914</c:v>
                </c:pt>
                <c:pt idx="5360">
                  <c:v>4.4712318999999914</c:v>
                </c:pt>
                <c:pt idx="5361">
                  <c:v>4.4712318999999914</c:v>
                </c:pt>
                <c:pt idx="5362">
                  <c:v>4.4812318999999938</c:v>
                </c:pt>
                <c:pt idx="5363">
                  <c:v>4.4812318999999938</c:v>
                </c:pt>
                <c:pt idx="5364">
                  <c:v>4.4772831999999934</c:v>
                </c:pt>
                <c:pt idx="5365">
                  <c:v>4.4772831999999934</c:v>
                </c:pt>
                <c:pt idx="5366">
                  <c:v>4.4772831999999934</c:v>
                </c:pt>
                <c:pt idx="5367">
                  <c:v>4.4772831999999934</c:v>
                </c:pt>
                <c:pt idx="5368">
                  <c:v>4.4872831999999994</c:v>
                </c:pt>
                <c:pt idx="5369">
                  <c:v>4.4872831999999994</c:v>
                </c:pt>
                <c:pt idx="5370">
                  <c:v>4.5093857999999951</c:v>
                </c:pt>
                <c:pt idx="5371">
                  <c:v>4.5093857999999951</c:v>
                </c:pt>
                <c:pt idx="5372">
                  <c:v>4.5093857999999951</c:v>
                </c:pt>
                <c:pt idx="5373">
                  <c:v>4.5433344999999861</c:v>
                </c:pt>
                <c:pt idx="5374">
                  <c:v>4.5433344999999861</c:v>
                </c:pt>
                <c:pt idx="5375">
                  <c:v>4.5933344999999948</c:v>
                </c:pt>
                <c:pt idx="5376">
                  <c:v>4.5933344999999948</c:v>
                </c:pt>
                <c:pt idx="5377">
                  <c:v>4.6354370999999865</c:v>
                </c:pt>
                <c:pt idx="5378">
                  <c:v>4.6354370999999865</c:v>
                </c:pt>
                <c:pt idx="5379">
                  <c:v>4.6875396999999746</c:v>
                </c:pt>
                <c:pt idx="5380">
                  <c:v>4.6875396999999746</c:v>
                </c:pt>
                <c:pt idx="5381">
                  <c:v>4.7056935999999974</c:v>
                </c:pt>
                <c:pt idx="5382">
                  <c:v>4.7056935999999974</c:v>
                </c:pt>
                <c:pt idx="5383">
                  <c:v>4.7056935999999974</c:v>
                </c:pt>
                <c:pt idx="5384">
                  <c:v>4.7096423000003282</c:v>
                </c:pt>
                <c:pt idx="5385">
                  <c:v>4.7096423000003282</c:v>
                </c:pt>
                <c:pt idx="5386">
                  <c:v>4.7196422999999914</c:v>
                </c:pt>
                <c:pt idx="5387">
                  <c:v>4.7196422999999914</c:v>
                </c:pt>
                <c:pt idx="5388">
                  <c:v>4.7356935999999994</c:v>
                </c:pt>
                <c:pt idx="5389">
                  <c:v>4.7356935999999994</c:v>
                </c:pt>
                <c:pt idx="5390">
                  <c:v>4.7517448999999967</c:v>
                </c:pt>
                <c:pt idx="5391">
                  <c:v>4.7517448999999967</c:v>
                </c:pt>
                <c:pt idx="5392">
                  <c:v>4.7717448999999892</c:v>
                </c:pt>
                <c:pt idx="5393">
                  <c:v>4.7717448999999892</c:v>
                </c:pt>
                <c:pt idx="5394">
                  <c:v>4.7877961999999883</c:v>
                </c:pt>
                <c:pt idx="5395">
                  <c:v>4.7877961999999883</c:v>
                </c:pt>
                <c:pt idx="5396">
                  <c:v>4.8498987999999974</c:v>
                </c:pt>
                <c:pt idx="5397">
                  <c:v>4.8498987999999974</c:v>
                </c:pt>
                <c:pt idx="5398">
                  <c:v>4.8498987999999974</c:v>
                </c:pt>
                <c:pt idx="5399">
                  <c:v>4.8820013999999858</c:v>
                </c:pt>
                <c:pt idx="5400">
                  <c:v>4.8820013999999858</c:v>
                </c:pt>
                <c:pt idx="5401">
                  <c:v>4.9341039999999898</c:v>
                </c:pt>
                <c:pt idx="5402">
                  <c:v>4.9341039999999898</c:v>
                </c:pt>
                <c:pt idx="5403">
                  <c:v>4.9562066000000033</c:v>
                </c:pt>
                <c:pt idx="5404">
                  <c:v>4.9562066000000033</c:v>
                </c:pt>
                <c:pt idx="5405">
                  <c:v>4.992257899999994</c:v>
                </c:pt>
                <c:pt idx="5406">
                  <c:v>4.992257899999994</c:v>
                </c:pt>
                <c:pt idx="5407">
                  <c:v>5.0022578999999965</c:v>
                </c:pt>
                <c:pt idx="5408">
                  <c:v>5.0022578999999965</c:v>
                </c:pt>
                <c:pt idx="5409">
                  <c:v>5.0022578999999965</c:v>
                </c:pt>
                <c:pt idx="5410">
                  <c:v>5.0083091999999914</c:v>
                </c:pt>
                <c:pt idx="5411">
                  <c:v>5.0083091999999914</c:v>
                </c:pt>
                <c:pt idx="5412">
                  <c:v>5.0404117999999958</c:v>
                </c:pt>
                <c:pt idx="5413">
                  <c:v>5.0404117999999958</c:v>
                </c:pt>
                <c:pt idx="5414">
                  <c:v>5.0825143999999645</c:v>
                </c:pt>
                <c:pt idx="5415">
                  <c:v>5.0825143999999645</c:v>
                </c:pt>
                <c:pt idx="5416">
                  <c:v>5.1364630999999932</c:v>
                </c:pt>
                <c:pt idx="5417">
                  <c:v>5.1364630999999932</c:v>
                </c:pt>
                <c:pt idx="5418">
                  <c:v>5.1785657000000009</c:v>
                </c:pt>
                <c:pt idx="5419">
                  <c:v>5.1785657000000009</c:v>
                </c:pt>
                <c:pt idx="5420">
                  <c:v>5.2106682999999974</c:v>
                </c:pt>
                <c:pt idx="5421">
                  <c:v>5.2106682999999974</c:v>
                </c:pt>
                <c:pt idx="5422">
                  <c:v>5.2106682999999974</c:v>
                </c:pt>
                <c:pt idx="5423">
                  <c:v>5.2727708999999869</c:v>
                </c:pt>
                <c:pt idx="5424">
                  <c:v>5.2727708999999869</c:v>
                </c:pt>
                <c:pt idx="5425">
                  <c:v>5.304873499999994</c:v>
                </c:pt>
                <c:pt idx="5426">
                  <c:v>5.304873499999994</c:v>
                </c:pt>
                <c:pt idx="5427">
                  <c:v>5.3109247999999845</c:v>
                </c:pt>
                <c:pt idx="5428">
                  <c:v>5.3109247999999845</c:v>
                </c:pt>
                <c:pt idx="5429">
                  <c:v>5.3109247999999845</c:v>
                </c:pt>
                <c:pt idx="5430">
                  <c:v>5.3109247999999845</c:v>
                </c:pt>
                <c:pt idx="5431">
                  <c:v>5.3569760999999945</c:v>
                </c:pt>
                <c:pt idx="5432">
                  <c:v>5.3569760999999945</c:v>
                </c:pt>
                <c:pt idx="5433">
                  <c:v>5.3569760999999945</c:v>
                </c:pt>
                <c:pt idx="5434">
                  <c:v>5.4451300000000025</c:v>
                </c:pt>
                <c:pt idx="5435">
                  <c:v>5.4451300000000025</c:v>
                </c:pt>
                <c:pt idx="5436">
                  <c:v>5.4832838999999893</c:v>
                </c:pt>
                <c:pt idx="5437">
                  <c:v>5.4832838999999893</c:v>
                </c:pt>
                <c:pt idx="5438">
                  <c:v>5.5653864999999865</c:v>
                </c:pt>
                <c:pt idx="5439">
                  <c:v>5.5653864999999865</c:v>
                </c:pt>
                <c:pt idx="5440">
                  <c:v>5.6074890999999845</c:v>
                </c:pt>
                <c:pt idx="5441">
                  <c:v>5.6074890999999845</c:v>
                </c:pt>
                <c:pt idx="5442">
                  <c:v>5.6295917000000006</c:v>
                </c:pt>
                <c:pt idx="5443">
                  <c:v>5.6295917000000006</c:v>
                </c:pt>
                <c:pt idx="5444">
                  <c:v>5.6295917000000006</c:v>
                </c:pt>
                <c:pt idx="5445">
                  <c:v>5.6356429999999929</c:v>
                </c:pt>
                <c:pt idx="5446">
                  <c:v>5.6356429999999929</c:v>
                </c:pt>
                <c:pt idx="5447">
                  <c:v>5.6395916999999951</c:v>
                </c:pt>
                <c:pt idx="5448">
                  <c:v>5.6395916999999951</c:v>
                </c:pt>
                <c:pt idx="5449">
                  <c:v>5.6856430000000104</c:v>
                </c:pt>
                <c:pt idx="5450">
                  <c:v>5.6856430000000104</c:v>
                </c:pt>
                <c:pt idx="5451">
                  <c:v>5.7356429999999934</c:v>
                </c:pt>
                <c:pt idx="5452">
                  <c:v>5.7356429999999934</c:v>
                </c:pt>
                <c:pt idx="5453">
                  <c:v>5.7356429999999934</c:v>
                </c:pt>
                <c:pt idx="5454">
                  <c:v>5.801694299999995</c:v>
                </c:pt>
                <c:pt idx="5455">
                  <c:v>5.801694299999995</c:v>
                </c:pt>
                <c:pt idx="5456">
                  <c:v>5.8598481999999912</c:v>
                </c:pt>
                <c:pt idx="5457">
                  <c:v>5.8598481999999912</c:v>
                </c:pt>
                <c:pt idx="5458">
                  <c:v>5.8958994999999952</c:v>
                </c:pt>
                <c:pt idx="5459">
                  <c:v>5.8958994999999952</c:v>
                </c:pt>
                <c:pt idx="5460">
                  <c:v>5.9180020999999972</c:v>
                </c:pt>
                <c:pt idx="5461">
                  <c:v>5.9180020999999972</c:v>
                </c:pt>
                <c:pt idx="5462">
                  <c:v>5.9240533999999867</c:v>
                </c:pt>
                <c:pt idx="5463">
                  <c:v>5.9240533999999867</c:v>
                </c:pt>
                <c:pt idx="5464">
                  <c:v>5.9240533999999867</c:v>
                </c:pt>
                <c:pt idx="5465">
                  <c:v>5.9440533999999969</c:v>
                </c:pt>
                <c:pt idx="5466">
                  <c:v>5.9440533999999969</c:v>
                </c:pt>
                <c:pt idx="5467">
                  <c:v>5.9640533999999956</c:v>
                </c:pt>
                <c:pt idx="5468">
                  <c:v>5.9640533999999956</c:v>
                </c:pt>
                <c:pt idx="5469">
                  <c:v>6.0101046999999745</c:v>
                </c:pt>
                <c:pt idx="5470">
                  <c:v>6.0101046999999745</c:v>
                </c:pt>
                <c:pt idx="5471">
                  <c:v>6.0522072999999885</c:v>
                </c:pt>
                <c:pt idx="5472">
                  <c:v>6.0522072999999885</c:v>
                </c:pt>
                <c:pt idx="5473">
                  <c:v>6.1264124999999865</c:v>
                </c:pt>
                <c:pt idx="5474">
                  <c:v>6.1264124999999865</c:v>
                </c:pt>
                <c:pt idx="5475">
                  <c:v>6.1264124999999865</c:v>
                </c:pt>
                <c:pt idx="5476">
                  <c:v>6.1745663999999945</c:v>
                </c:pt>
                <c:pt idx="5477">
                  <c:v>6.1745663999999945</c:v>
                </c:pt>
                <c:pt idx="5478">
                  <c:v>6.1924637999999952</c:v>
                </c:pt>
                <c:pt idx="5479">
                  <c:v>6.1924637999999952</c:v>
                </c:pt>
                <c:pt idx="5480">
                  <c:v>6.2024638000000003</c:v>
                </c:pt>
                <c:pt idx="5481">
                  <c:v>6.2024638000000003</c:v>
                </c:pt>
                <c:pt idx="5482">
                  <c:v>6.2085150999999845</c:v>
                </c:pt>
                <c:pt idx="5483">
                  <c:v>6.2085150999999845</c:v>
                </c:pt>
                <c:pt idx="5484">
                  <c:v>6.2124637999999974</c:v>
                </c:pt>
                <c:pt idx="5485">
                  <c:v>6.2124637999999974</c:v>
                </c:pt>
                <c:pt idx="5486">
                  <c:v>6.2124637999999974</c:v>
                </c:pt>
                <c:pt idx="5487">
                  <c:v>6.2424638000000003</c:v>
                </c:pt>
                <c:pt idx="5488">
                  <c:v>6.2424638000000003</c:v>
                </c:pt>
                <c:pt idx="5489">
                  <c:v>6.2924637999999931</c:v>
                </c:pt>
                <c:pt idx="5490">
                  <c:v>6.2924637999999931</c:v>
                </c:pt>
                <c:pt idx="5491">
                  <c:v>6.3224637999999906</c:v>
                </c:pt>
                <c:pt idx="5492">
                  <c:v>6.3224637999999906</c:v>
                </c:pt>
                <c:pt idx="5493">
                  <c:v>6.3906176999999946</c:v>
                </c:pt>
                <c:pt idx="5494">
                  <c:v>6.3906176999999946</c:v>
                </c:pt>
                <c:pt idx="5495">
                  <c:v>6.3906176999999946</c:v>
                </c:pt>
                <c:pt idx="5496">
                  <c:v>6.4366690000004594</c:v>
                </c:pt>
                <c:pt idx="5497">
                  <c:v>6.4366690000004594</c:v>
                </c:pt>
                <c:pt idx="5498">
                  <c:v>6.4666689999999933</c:v>
                </c:pt>
                <c:pt idx="5499">
                  <c:v>6.4666689999999933</c:v>
                </c:pt>
                <c:pt idx="5500">
                  <c:v>6.4927203000000038</c:v>
                </c:pt>
                <c:pt idx="5501">
                  <c:v>6.4927203000000038</c:v>
                </c:pt>
                <c:pt idx="5502">
                  <c:v>6.5127202999999945</c:v>
                </c:pt>
                <c:pt idx="5503">
                  <c:v>6.5127202999999945</c:v>
                </c:pt>
                <c:pt idx="5504">
                  <c:v>6.5287715999999945</c:v>
                </c:pt>
                <c:pt idx="5505">
                  <c:v>6.5287715999999945</c:v>
                </c:pt>
                <c:pt idx="5506">
                  <c:v>6.5287715999999945</c:v>
                </c:pt>
                <c:pt idx="5507">
                  <c:v>6.6008741999999945</c:v>
                </c:pt>
                <c:pt idx="5508">
                  <c:v>6.6008741999999945</c:v>
                </c:pt>
                <c:pt idx="5509">
                  <c:v>6.6629767999999645</c:v>
                </c:pt>
                <c:pt idx="5510">
                  <c:v>6.6629767999999645</c:v>
                </c:pt>
                <c:pt idx="5511">
                  <c:v>6.6969254999999945</c:v>
                </c:pt>
                <c:pt idx="5512">
                  <c:v>6.6969254999999945</c:v>
                </c:pt>
                <c:pt idx="5513">
                  <c:v>6.7450793999999936</c:v>
                </c:pt>
                <c:pt idx="5514">
                  <c:v>6.7450793999999936</c:v>
                </c:pt>
                <c:pt idx="5515">
                  <c:v>6.8011306999999945</c:v>
                </c:pt>
                <c:pt idx="5516">
                  <c:v>6.8011306999999945</c:v>
                </c:pt>
                <c:pt idx="5517">
                  <c:v>6.8011306999999945</c:v>
                </c:pt>
                <c:pt idx="5518">
                  <c:v>6.7971819999999745</c:v>
                </c:pt>
                <c:pt idx="5519">
                  <c:v>6.7971819999999745</c:v>
                </c:pt>
                <c:pt idx="5520">
                  <c:v>6.7932332999999954</c:v>
                </c:pt>
                <c:pt idx="5521">
                  <c:v>6.7932332999999954</c:v>
                </c:pt>
                <c:pt idx="5522">
                  <c:v>6.7932332999999954</c:v>
                </c:pt>
                <c:pt idx="5523">
                  <c:v>6.7932332999999954</c:v>
                </c:pt>
                <c:pt idx="5524">
                  <c:v>6.8032332999999863</c:v>
                </c:pt>
                <c:pt idx="5525">
                  <c:v>6.8032332999999863</c:v>
                </c:pt>
                <c:pt idx="5526">
                  <c:v>6.7971819999999745</c:v>
                </c:pt>
                <c:pt idx="5527">
                  <c:v>6.7971819999999745</c:v>
                </c:pt>
                <c:pt idx="5528">
                  <c:v>6.7971819999999745</c:v>
                </c:pt>
                <c:pt idx="5529">
                  <c:v>6.7971819999999745</c:v>
                </c:pt>
                <c:pt idx="5530">
                  <c:v>6.7971819999999745</c:v>
                </c:pt>
                <c:pt idx="5531">
                  <c:v>6.8132332999999905</c:v>
                </c:pt>
                <c:pt idx="5532">
                  <c:v>6.8132332999999905</c:v>
                </c:pt>
                <c:pt idx="5533">
                  <c:v>6.8032332999999898</c:v>
                </c:pt>
                <c:pt idx="5534">
                  <c:v>6.8032332999999898</c:v>
                </c:pt>
                <c:pt idx="5535">
                  <c:v>6.8132332999999949</c:v>
                </c:pt>
                <c:pt idx="5536">
                  <c:v>6.8132332999999949</c:v>
                </c:pt>
                <c:pt idx="5537">
                  <c:v>6.8132332999999949</c:v>
                </c:pt>
                <c:pt idx="5538">
                  <c:v>6.8132332999999949</c:v>
                </c:pt>
                <c:pt idx="5539">
                  <c:v>6.8132332999999949</c:v>
                </c:pt>
                <c:pt idx="5540">
                  <c:v>6.8132332999999949</c:v>
                </c:pt>
                <c:pt idx="5541">
                  <c:v>6.8092845999999865</c:v>
                </c:pt>
                <c:pt idx="5542">
                  <c:v>6.8092845999999865</c:v>
                </c:pt>
                <c:pt idx="5543">
                  <c:v>6.8092845999999865</c:v>
                </c:pt>
                <c:pt idx="5544">
                  <c:v>6.8092845999999865</c:v>
                </c:pt>
                <c:pt idx="5545">
                  <c:v>6.8192845999999765</c:v>
                </c:pt>
                <c:pt idx="5546">
                  <c:v>6.8192845999999765</c:v>
                </c:pt>
                <c:pt idx="5547">
                  <c:v>6.8192845999999765</c:v>
                </c:pt>
                <c:pt idx="5548">
                  <c:v>6.8192845999999765</c:v>
                </c:pt>
                <c:pt idx="5549">
                  <c:v>6.8192845999999765</c:v>
                </c:pt>
                <c:pt idx="5550">
                  <c:v>6.8192845999999765</c:v>
                </c:pt>
              </c:numCache>
            </c:numRef>
          </c:xVal>
          <c:yVal>
            <c:numRef>
              <c:f>'SFRC15-1'!$B$576:$B$6126</c:f>
              <c:numCache>
                <c:formatCode>General</c:formatCode>
                <c:ptCount val="5551"/>
                <c:pt idx="0">
                  <c:v>0</c:v>
                </c:pt>
                <c:pt idx="1">
                  <c:v>1.6</c:v>
                </c:pt>
                <c:pt idx="2">
                  <c:v>1.8</c:v>
                </c:pt>
                <c:pt idx="3">
                  <c:v>1.8</c:v>
                </c:pt>
                <c:pt idx="4">
                  <c:v>1.7</c:v>
                </c:pt>
                <c:pt idx="5">
                  <c:v>1.7</c:v>
                </c:pt>
                <c:pt idx="6">
                  <c:v>2.4</c:v>
                </c:pt>
                <c:pt idx="7">
                  <c:v>2.4</c:v>
                </c:pt>
                <c:pt idx="8">
                  <c:v>3</c:v>
                </c:pt>
                <c:pt idx="9">
                  <c:v>3</c:v>
                </c:pt>
                <c:pt idx="10">
                  <c:v>3.8</c:v>
                </c:pt>
                <c:pt idx="11">
                  <c:v>3.8</c:v>
                </c:pt>
                <c:pt idx="12">
                  <c:v>4.4000000000000004</c:v>
                </c:pt>
                <c:pt idx="13">
                  <c:v>4.4000000000000004</c:v>
                </c:pt>
                <c:pt idx="14">
                  <c:v>4.4000000000000004</c:v>
                </c:pt>
                <c:pt idx="15">
                  <c:v>5</c:v>
                </c:pt>
                <c:pt idx="16">
                  <c:v>5</c:v>
                </c:pt>
                <c:pt idx="17">
                  <c:v>5.3</c:v>
                </c:pt>
                <c:pt idx="18">
                  <c:v>5.3</c:v>
                </c:pt>
                <c:pt idx="19">
                  <c:v>5.6</c:v>
                </c:pt>
                <c:pt idx="20">
                  <c:v>5.6</c:v>
                </c:pt>
                <c:pt idx="21">
                  <c:v>5.9</c:v>
                </c:pt>
                <c:pt idx="22">
                  <c:v>5.9</c:v>
                </c:pt>
                <c:pt idx="23">
                  <c:v>6.3</c:v>
                </c:pt>
                <c:pt idx="24">
                  <c:v>6.3</c:v>
                </c:pt>
                <c:pt idx="25">
                  <c:v>6.7</c:v>
                </c:pt>
                <c:pt idx="26">
                  <c:v>6.7</c:v>
                </c:pt>
                <c:pt idx="27">
                  <c:v>6.9</c:v>
                </c:pt>
                <c:pt idx="28">
                  <c:v>6.9</c:v>
                </c:pt>
                <c:pt idx="29">
                  <c:v>6.8</c:v>
                </c:pt>
                <c:pt idx="30">
                  <c:v>6.8</c:v>
                </c:pt>
                <c:pt idx="31">
                  <c:v>7.6</c:v>
                </c:pt>
                <c:pt idx="32">
                  <c:v>7.6</c:v>
                </c:pt>
                <c:pt idx="33">
                  <c:v>7.5</c:v>
                </c:pt>
                <c:pt idx="34">
                  <c:v>7.5</c:v>
                </c:pt>
                <c:pt idx="35">
                  <c:v>8.4</c:v>
                </c:pt>
                <c:pt idx="36">
                  <c:v>8.4</c:v>
                </c:pt>
                <c:pt idx="37">
                  <c:v>7.8</c:v>
                </c:pt>
                <c:pt idx="38">
                  <c:v>7.8</c:v>
                </c:pt>
                <c:pt idx="39">
                  <c:v>8.9</c:v>
                </c:pt>
                <c:pt idx="40">
                  <c:v>8.9</c:v>
                </c:pt>
                <c:pt idx="41">
                  <c:v>8.6</c:v>
                </c:pt>
                <c:pt idx="42">
                  <c:v>8.6</c:v>
                </c:pt>
                <c:pt idx="43">
                  <c:v>9</c:v>
                </c:pt>
                <c:pt idx="44">
                  <c:v>9</c:v>
                </c:pt>
                <c:pt idx="45">
                  <c:v>9.6</c:v>
                </c:pt>
                <c:pt idx="46">
                  <c:v>9.6</c:v>
                </c:pt>
                <c:pt idx="47">
                  <c:v>9.9</c:v>
                </c:pt>
                <c:pt idx="48">
                  <c:v>9.9</c:v>
                </c:pt>
                <c:pt idx="49">
                  <c:v>10.1</c:v>
                </c:pt>
                <c:pt idx="50">
                  <c:v>10.1</c:v>
                </c:pt>
                <c:pt idx="51">
                  <c:v>10.8</c:v>
                </c:pt>
                <c:pt idx="52">
                  <c:v>10.8</c:v>
                </c:pt>
                <c:pt idx="53">
                  <c:v>11</c:v>
                </c:pt>
                <c:pt idx="54">
                  <c:v>11</c:v>
                </c:pt>
                <c:pt idx="55">
                  <c:v>11.3</c:v>
                </c:pt>
                <c:pt idx="56">
                  <c:v>11.3</c:v>
                </c:pt>
                <c:pt idx="57">
                  <c:v>11.6</c:v>
                </c:pt>
                <c:pt idx="58">
                  <c:v>11.6</c:v>
                </c:pt>
                <c:pt idx="59">
                  <c:v>11.6</c:v>
                </c:pt>
                <c:pt idx="60">
                  <c:v>11.6</c:v>
                </c:pt>
                <c:pt idx="61">
                  <c:v>11.6</c:v>
                </c:pt>
                <c:pt idx="62">
                  <c:v>11.4</c:v>
                </c:pt>
                <c:pt idx="63">
                  <c:v>11.4</c:v>
                </c:pt>
                <c:pt idx="64">
                  <c:v>11.4</c:v>
                </c:pt>
                <c:pt idx="65">
                  <c:v>11.4</c:v>
                </c:pt>
                <c:pt idx="66">
                  <c:v>12.1</c:v>
                </c:pt>
                <c:pt idx="67">
                  <c:v>12.1</c:v>
                </c:pt>
                <c:pt idx="68">
                  <c:v>12.5</c:v>
                </c:pt>
                <c:pt idx="69">
                  <c:v>12.5</c:v>
                </c:pt>
                <c:pt idx="70">
                  <c:v>12.9</c:v>
                </c:pt>
                <c:pt idx="71">
                  <c:v>12.9</c:v>
                </c:pt>
                <c:pt idx="72">
                  <c:v>13.1</c:v>
                </c:pt>
                <c:pt idx="73">
                  <c:v>13.1</c:v>
                </c:pt>
                <c:pt idx="74">
                  <c:v>13.3</c:v>
                </c:pt>
                <c:pt idx="75">
                  <c:v>13.3</c:v>
                </c:pt>
                <c:pt idx="76">
                  <c:v>13.4</c:v>
                </c:pt>
                <c:pt idx="77">
                  <c:v>13.4</c:v>
                </c:pt>
                <c:pt idx="78">
                  <c:v>13.5</c:v>
                </c:pt>
                <c:pt idx="79">
                  <c:v>13.5</c:v>
                </c:pt>
                <c:pt idx="80">
                  <c:v>13.8</c:v>
                </c:pt>
                <c:pt idx="81">
                  <c:v>13.8</c:v>
                </c:pt>
                <c:pt idx="82">
                  <c:v>14.1</c:v>
                </c:pt>
                <c:pt idx="83">
                  <c:v>14.1</c:v>
                </c:pt>
                <c:pt idx="84">
                  <c:v>14.5</c:v>
                </c:pt>
                <c:pt idx="85">
                  <c:v>14.5</c:v>
                </c:pt>
                <c:pt idx="86">
                  <c:v>14.6</c:v>
                </c:pt>
                <c:pt idx="87">
                  <c:v>14.6</c:v>
                </c:pt>
                <c:pt idx="88">
                  <c:v>14.7</c:v>
                </c:pt>
                <c:pt idx="89">
                  <c:v>14.7</c:v>
                </c:pt>
                <c:pt idx="90">
                  <c:v>14.9</c:v>
                </c:pt>
                <c:pt idx="91">
                  <c:v>14.9</c:v>
                </c:pt>
                <c:pt idx="92">
                  <c:v>14.9</c:v>
                </c:pt>
                <c:pt idx="93">
                  <c:v>14.9</c:v>
                </c:pt>
                <c:pt idx="94">
                  <c:v>15</c:v>
                </c:pt>
                <c:pt idx="95">
                  <c:v>15</c:v>
                </c:pt>
                <c:pt idx="96">
                  <c:v>15.1</c:v>
                </c:pt>
                <c:pt idx="97">
                  <c:v>15.1</c:v>
                </c:pt>
                <c:pt idx="98">
                  <c:v>15.2</c:v>
                </c:pt>
                <c:pt idx="99">
                  <c:v>15.2</c:v>
                </c:pt>
                <c:pt idx="100">
                  <c:v>15.4</c:v>
                </c:pt>
                <c:pt idx="101">
                  <c:v>15.4</c:v>
                </c:pt>
                <c:pt idx="102">
                  <c:v>15.8</c:v>
                </c:pt>
                <c:pt idx="103">
                  <c:v>15.8</c:v>
                </c:pt>
                <c:pt idx="104">
                  <c:v>16</c:v>
                </c:pt>
                <c:pt idx="105">
                  <c:v>16</c:v>
                </c:pt>
                <c:pt idx="106">
                  <c:v>16.5</c:v>
                </c:pt>
                <c:pt idx="107">
                  <c:v>16.5</c:v>
                </c:pt>
                <c:pt idx="108">
                  <c:v>16.8</c:v>
                </c:pt>
                <c:pt idx="109">
                  <c:v>16.8</c:v>
                </c:pt>
                <c:pt idx="110">
                  <c:v>17.100000000000001</c:v>
                </c:pt>
                <c:pt idx="111">
                  <c:v>17.100000000000001</c:v>
                </c:pt>
                <c:pt idx="112">
                  <c:v>17</c:v>
                </c:pt>
                <c:pt idx="113">
                  <c:v>17</c:v>
                </c:pt>
                <c:pt idx="114">
                  <c:v>16.899999999999999</c:v>
                </c:pt>
                <c:pt idx="115">
                  <c:v>16.899999999999999</c:v>
                </c:pt>
                <c:pt idx="116">
                  <c:v>17.100000000000001</c:v>
                </c:pt>
                <c:pt idx="117">
                  <c:v>17.100000000000001</c:v>
                </c:pt>
                <c:pt idx="118">
                  <c:v>17.5</c:v>
                </c:pt>
                <c:pt idx="119">
                  <c:v>17.5</c:v>
                </c:pt>
                <c:pt idx="120">
                  <c:v>17.7</c:v>
                </c:pt>
                <c:pt idx="121">
                  <c:v>17.7</c:v>
                </c:pt>
                <c:pt idx="122">
                  <c:v>18.100000000000001</c:v>
                </c:pt>
                <c:pt idx="123">
                  <c:v>18.100000000000001</c:v>
                </c:pt>
                <c:pt idx="124">
                  <c:v>18.3</c:v>
                </c:pt>
                <c:pt idx="125">
                  <c:v>18.3</c:v>
                </c:pt>
                <c:pt idx="126">
                  <c:v>18.7</c:v>
                </c:pt>
                <c:pt idx="127">
                  <c:v>18.7</c:v>
                </c:pt>
                <c:pt idx="128">
                  <c:v>19.100000000000001</c:v>
                </c:pt>
                <c:pt idx="129">
                  <c:v>19.100000000000001</c:v>
                </c:pt>
                <c:pt idx="130">
                  <c:v>19.399999999999999</c:v>
                </c:pt>
                <c:pt idx="131">
                  <c:v>19.399999999999999</c:v>
                </c:pt>
                <c:pt idx="132">
                  <c:v>19.600000000000001</c:v>
                </c:pt>
                <c:pt idx="133">
                  <c:v>19.600000000000001</c:v>
                </c:pt>
                <c:pt idx="134">
                  <c:v>19.8</c:v>
                </c:pt>
                <c:pt idx="135">
                  <c:v>19.8</c:v>
                </c:pt>
                <c:pt idx="136">
                  <c:v>20</c:v>
                </c:pt>
                <c:pt idx="137">
                  <c:v>20</c:v>
                </c:pt>
                <c:pt idx="138">
                  <c:v>20.100000000000001</c:v>
                </c:pt>
                <c:pt idx="139">
                  <c:v>20.100000000000001</c:v>
                </c:pt>
                <c:pt idx="140">
                  <c:v>20.3</c:v>
                </c:pt>
                <c:pt idx="141">
                  <c:v>20.3</c:v>
                </c:pt>
                <c:pt idx="142">
                  <c:v>20.2</c:v>
                </c:pt>
                <c:pt idx="143">
                  <c:v>20.2</c:v>
                </c:pt>
                <c:pt idx="144">
                  <c:v>20.2</c:v>
                </c:pt>
                <c:pt idx="145">
                  <c:v>20.2</c:v>
                </c:pt>
                <c:pt idx="146">
                  <c:v>20.2</c:v>
                </c:pt>
                <c:pt idx="147">
                  <c:v>20.3</c:v>
                </c:pt>
                <c:pt idx="148">
                  <c:v>20.3</c:v>
                </c:pt>
                <c:pt idx="149">
                  <c:v>20.100000000000001</c:v>
                </c:pt>
                <c:pt idx="150">
                  <c:v>20.100000000000001</c:v>
                </c:pt>
                <c:pt idx="151">
                  <c:v>20</c:v>
                </c:pt>
                <c:pt idx="152">
                  <c:v>20</c:v>
                </c:pt>
                <c:pt idx="153">
                  <c:v>19.899999999999999</c:v>
                </c:pt>
                <c:pt idx="154">
                  <c:v>19.899999999999999</c:v>
                </c:pt>
                <c:pt idx="155">
                  <c:v>19.8</c:v>
                </c:pt>
                <c:pt idx="156">
                  <c:v>19.8</c:v>
                </c:pt>
                <c:pt idx="157">
                  <c:v>19.7</c:v>
                </c:pt>
                <c:pt idx="158">
                  <c:v>19.7</c:v>
                </c:pt>
                <c:pt idx="159">
                  <c:v>19.600000000000001</c:v>
                </c:pt>
                <c:pt idx="160">
                  <c:v>19.600000000000001</c:v>
                </c:pt>
                <c:pt idx="161">
                  <c:v>19.8</c:v>
                </c:pt>
                <c:pt idx="162">
                  <c:v>19.8</c:v>
                </c:pt>
                <c:pt idx="163">
                  <c:v>19.7</c:v>
                </c:pt>
                <c:pt idx="164">
                  <c:v>19.7</c:v>
                </c:pt>
                <c:pt idx="165">
                  <c:v>19.7</c:v>
                </c:pt>
                <c:pt idx="166">
                  <c:v>19.7</c:v>
                </c:pt>
                <c:pt idx="167">
                  <c:v>19.8</c:v>
                </c:pt>
                <c:pt idx="168">
                  <c:v>19.8</c:v>
                </c:pt>
                <c:pt idx="169">
                  <c:v>19.8</c:v>
                </c:pt>
                <c:pt idx="170">
                  <c:v>19.8</c:v>
                </c:pt>
                <c:pt idx="171">
                  <c:v>19.8</c:v>
                </c:pt>
                <c:pt idx="172">
                  <c:v>19.8</c:v>
                </c:pt>
                <c:pt idx="173">
                  <c:v>19.8</c:v>
                </c:pt>
                <c:pt idx="174">
                  <c:v>19.8</c:v>
                </c:pt>
                <c:pt idx="175">
                  <c:v>19.899999999999999</c:v>
                </c:pt>
                <c:pt idx="176">
                  <c:v>19.899999999999999</c:v>
                </c:pt>
                <c:pt idx="177">
                  <c:v>20.100000000000001</c:v>
                </c:pt>
                <c:pt idx="178">
                  <c:v>20.100000000000001</c:v>
                </c:pt>
                <c:pt idx="179">
                  <c:v>20.6</c:v>
                </c:pt>
                <c:pt idx="180">
                  <c:v>20.6</c:v>
                </c:pt>
                <c:pt idx="181">
                  <c:v>21</c:v>
                </c:pt>
                <c:pt idx="182">
                  <c:v>21</c:v>
                </c:pt>
                <c:pt idx="183">
                  <c:v>21.2</c:v>
                </c:pt>
                <c:pt idx="184">
                  <c:v>21.2</c:v>
                </c:pt>
                <c:pt idx="185">
                  <c:v>21.2</c:v>
                </c:pt>
                <c:pt idx="186">
                  <c:v>21.6</c:v>
                </c:pt>
                <c:pt idx="187">
                  <c:v>21.6</c:v>
                </c:pt>
                <c:pt idx="188">
                  <c:v>21.9</c:v>
                </c:pt>
                <c:pt idx="189">
                  <c:v>21.9</c:v>
                </c:pt>
                <c:pt idx="190">
                  <c:v>22.2</c:v>
                </c:pt>
                <c:pt idx="191">
                  <c:v>22.2</c:v>
                </c:pt>
                <c:pt idx="192">
                  <c:v>22.5</c:v>
                </c:pt>
                <c:pt idx="193">
                  <c:v>22.5</c:v>
                </c:pt>
                <c:pt idx="194">
                  <c:v>22.6</c:v>
                </c:pt>
                <c:pt idx="195">
                  <c:v>22.6</c:v>
                </c:pt>
                <c:pt idx="196">
                  <c:v>22.8</c:v>
                </c:pt>
                <c:pt idx="197">
                  <c:v>22.8</c:v>
                </c:pt>
                <c:pt idx="198">
                  <c:v>22.6</c:v>
                </c:pt>
                <c:pt idx="199">
                  <c:v>22.6</c:v>
                </c:pt>
                <c:pt idx="200">
                  <c:v>22.6</c:v>
                </c:pt>
                <c:pt idx="201">
                  <c:v>22.6</c:v>
                </c:pt>
                <c:pt idx="202">
                  <c:v>23.4</c:v>
                </c:pt>
                <c:pt idx="203">
                  <c:v>23.4</c:v>
                </c:pt>
                <c:pt idx="204">
                  <c:v>23.5</c:v>
                </c:pt>
                <c:pt idx="205">
                  <c:v>23.5</c:v>
                </c:pt>
                <c:pt idx="206">
                  <c:v>23.7</c:v>
                </c:pt>
                <c:pt idx="207">
                  <c:v>23.7</c:v>
                </c:pt>
                <c:pt idx="208">
                  <c:v>23.9</c:v>
                </c:pt>
                <c:pt idx="209">
                  <c:v>23.9</c:v>
                </c:pt>
                <c:pt idx="210">
                  <c:v>24</c:v>
                </c:pt>
                <c:pt idx="211">
                  <c:v>24</c:v>
                </c:pt>
                <c:pt idx="212">
                  <c:v>23.9</c:v>
                </c:pt>
                <c:pt idx="213">
                  <c:v>23.9</c:v>
                </c:pt>
                <c:pt idx="214">
                  <c:v>23.9</c:v>
                </c:pt>
                <c:pt idx="215">
                  <c:v>23.9</c:v>
                </c:pt>
                <c:pt idx="216">
                  <c:v>23.9</c:v>
                </c:pt>
                <c:pt idx="217">
                  <c:v>23.9</c:v>
                </c:pt>
                <c:pt idx="218">
                  <c:v>24</c:v>
                </c:pt>
                <c:pt idx="219">
                  <c:v>24</c:v>
                </c:pt>
                <c:pt idx="220">
                  <c:v>24</c:v>
                </c:pt>
                <c:pt idx="221">
                  <c:v>24</c:v>
                </c:pt>
                <c:pt idx="222">
                  <c:v>24</c:v>
                </c:pt>
                <c:pt idx="223">
                  <c:v>24</c:v>
                </c:pt>
                <c:pt idx="224">
                  <c:v>24.1</c:v>
                </c:pt>
                <c:pt idx="225">
                  <c:v>24.1</c:v>
                </c:pt>
                <c:pt idx="226">
                  <c:v>24.2</c:v>
                </c:pt>
                <c:pt idx="227">
                  <c:v>24.2</c:v>
                </c:pt>
                <c:pt idx="228">
                  <c:v>24.3</c:v>
                </c:pt>
                <c:pt idx="229">
                  <c:v>24.3</c:v>
                </c:pt>
                <c:pt idx="230">
                  <c:v>24.3</c:v>
                </c:pt>
                <c:pt idx="231">
                  <c:v>24.4</c:v>
                </c:pt>
                <c:pt idx="232">
                  <c:v>24.4</c:v>
                </c:pt>
                <c:pt idx="233">
                  <c:v>24.5</c:v>
                </c:pt>
                <c:pt idx="234">
                  <c:v>24.5</c:v>
                </c:pt>
                <c:pt idx="235">
                  <c:v>24.7</c:v>
                </c:pt>
                <c:pt idx="236">
                  <c:v>24.7</c:v>
                </c:pt>
                <c:pt idx="237">
                  <c:v>24.8</c:v>
                </c:pt>
                <c:pt idx="238">
                  <c:v>24.8</c:v>
                </c:pt>
                <c:pt idx="239">
                  <c:v>25.2</c:v>
                </c:pt>
                <c:pt idx="240">
                  <c:v>25.2</c:v>
                </c:pt>
                <c:pt idx="241">
                  <c:v>25.7</c:v>
                </c:pt>
                <c:pt idx="242">
                  <c:v>25.7</c:v>
                </c:pt>
                <c:pt idx="243">
                  <c:v>25.9</c:v>
                </c:pt>
                <c:pt idx="244">
                  <c:v>25.9</c:v>
                </c:pt>
                <c:pt idx="245">
                  <c:v>25.7</c:v>
                </c:pt>
                <c:pt idx="246">
                  <c:v>25.7</c:v>
                </c:pt>
                <c:pt idx="247">
                  <c:v>25.5</c:v>
                </c:pt>
                <c:pt idx="248">
                  <c:v>25.5</c:v>
                </c:pt>
                <c:pt idx="249">
                  <c:v>25.3</c:v>
                </c:pt>
                <c:pt idx="250">
                  <c:v>25.3</c:v>
                </c:pt>
                <c:pt idx="251">
                  <c:v>25.2</c:v>
                </c:pt>
                <c:pt idx="252">
                  <c:v>25.2</c:v>
                </c:pt>
                <c:pt idx="253">
                  <c:v>25.1</c:v>
                </c:pt>
                <c:pt idx="254">
                  <c:v>25.1</c:v>
                </c:pt>
                <c:pt idx="255">
                  <c:v>25</c:v>
                </c:pt>
                <c:pt idx="256">
                  <c:v>25</c:v>
                </c:pt>
                <c:pt idx="257">
                  <c:v>25</c:v>
                </c:pt>
                <c:pt idx="258">
                  <c:v>25</c:v>
                </c:pt>
                <c:pt idx="259">
                  <c:v>25</c:v>
                </c:pt>
                <c:pt idx="260">
                  <c:v>25</c:v>
                </c:pt>
                <c:pt idx="261">
                  <c:v>25</c:v>
                </c:pt>
                <c:pt idx="262">
                  <c:v>25</c:v>
                </c:pt>
                <c:pt idx="263">
                  <c:v>25</c:v>
                </c:pt>
                <c:pt idx="264">
                  <c:v>25</c:v>
                </c:pt>
                <c:pt idx="265">
                  <c:v>25</c:v>
                </c:pt>
                <c:pt idx="266">
                  <c:v>25</c:v>
                </c:pt>
                <c:pt idx="267">
                  <c:v>25</c:v>
                </c:pt>
                <c:pt idx="268">
                  <c:v>25</c:v>
                </c:pt>
                <c:pt idx="269">
                  <c:v>25</c:v>
                </c:pt>
                <c:pt idx="270">
                  <c:v>25</c:v>
                </c:pt>
                <c:pt idx="271">
                  <c:v>24.9</c:v>
                </c:pt>
                <c:pt idx="272">
                  <c:v>24.9</c:v>
                </c:pt>
                <c:pt idx="273">
                  <c:v>24.8</c:v>
                </c:pt>
                <c:pt idx="274">
                  <c:v>24.8</c:v>
                </c:pt>
                <c:pt idx="275">
                  <c:v>24.6</c:v>
                </c:pt>
                <c:pt idx="276">
                  <c:v>24.6</c:v>
                </c:pt>
                <c:pt idx="277">
                  <c:v>24.4</c:v>
                </c:pt>
                <c:pt idx="278">
                  <c:v>24.4</c:v>
                </c:pt>
                <c:pt idx="279">
                  <c:v>24.3</c:v>
                </c:pt>
                <c:pt idx="280">
                  <c:v>24.3</c:v>
                </c:pt>
                <c:pt idx="281">
                  <c:v>24.2</c:v>
                </c:pt>
                <c:pt idx="282">
                  <c:v>24.2</c:v>
                </c:pt>
                <c:pt idx="283">
                  <c:v>24.1</c:v>
                </c:pt>
                <c:pt idx="284">
                  <c:v>24.1</c:v>
                </c:pt>
                <c:pt idx="285">
                  <c:v>24</c:v>
                </c:pt>
                <c:pt idx="286">
                  <c:v>24</c:v>
                </c:pt>
                <c:pt idx="287">
                  <c:v>23.9</c:v>
                </c:pt>
                <c:pt idx="288">
                  <c:v>23.9</c:v>
                </c:pt>
                <c:pt idx="289">
                  <c:v>23.8</c:v>
                </c:pt>
                <c:pt idx="290">
                  <c:v>23.8</c:v>
                </c:pt>
                <c:pt idx="291">
                  <c:v>23.7</c:v>
                </c:pt>
                <c:pt idx="292">
                  <c:v>23.7</c:v>
                </c:pt>
                <c:pt idx="293">
                  <c:v>23.6</c:v>
                </c:pt>
                <c:pt idx="294">
                  <c:v>23.6</c:v>
                </c:pt>
                <c:pt idx="295">
                  <c:v>23.6</c:v>
                </c:pt>
                <c:pt idx="296">
                  <c:v>23.6</c:v>
                </c:pt>
                <c:pt idx="297">
                  <c:v>23.6</c:v>
                </c:pt>
                <c:pt idx="298">
                  <c:v>23.6</c:v>
                </c:pt>
                <c:pt idx="299">
                  <c:v>23.6</c:v>
                </c:pt>
                <c:pt idx="300">
                  <c:v>23.5</c:v>
                </c:pt>
                <c:pt idx="301">
                  <c:v>24.6</c:v>
                </c:pt>
                <c:pt idx="302">
                  <c:v>24.6</c:v>
                </c:pt>
                <c:pt idx="303">
                  <c:v>24.6</c:v>
                </c:pt>
                <c:pt idx="304">
                  <c:v>25.5</c:v>
                </c:pt>
                <c:pt idx="305">
                  <c:v>25.5</c:v>
                </c:pt>
                <c:pt idx="306">
                  <c:v>25.7</c:v>
                </c:pt>
                <c:pt idx="307">
                  <c:v>25.7</c:v>
                </c:pt>
                <c:pt idx="308">
                  <c:v>26</c:v>
                </c:pt>
                <c:pt idx="309">
                  <c:v>26</c:v>
                </c:pt>
                <c:pt idx="310">
                  <c:v>26.3</c:v>
                </c:pt>
                <c:pt idx="311">
                  <c:v>26.3</c:v>
                </c:pt>
                <c:pt idx="312">
                  <c:v>26.6</c:v>
                </c:pt>
                <c:pt idx="313">
                  <c:v>26.6</c:v>
                </c:pt>
                <c:pt idx="314">
                  <c:v>26.6</c:v>
                </c:pt>
                <c:pt idx="315">
                  <c:v>26.6</c:v>
                </c:pt>
                <c:pt idx="316">
                  <c:v>26.5</c:v>
                </c:pt>
                <c:pt idx="317">
                  <c:v>26.5</c:v>
                </c:pt>
                <c:pt idx="318">
                  <c:v>26.5</c:v>
                </c:pt>
                <c:pt idx="319">
                  <c:v>26.5</c:v>
                </c:pt>
                <c:pt idx="320">
                  <c:v>26.4</c:v>
                </c:pt>
                <c:pt idx="321">
                  <c:v>26.4</c:v>
                </c:pt>
                <c:pt idx="322">
                  <c:v>26.3</c:v>
                </c:pt>
                <c:pt idx="323">
                  <c:v>26.3</c:v>
                </c:pt>
                <c:pt idx="324">
                  <c:v>26.2</c:v>
                </c:pt>
                <c:pt idx="325">
                  <c:v>26.2</c:v>
                </c:pt>
                <c:pt idx="326">
                  <c:v>26.1</c:v>
                </c:pt>
                <c:pt idx="327">
                  <c:v>26.1</c:v>
                </c:pt>
                <c:pt idx="328">
                  <c:v>26.1</c:v>
                </c:pt>
                <c:pt idx="329">
                  <c:v>26.1</c:v>
                </c:pt>
                <c:pt idx="330">
                  <c:v>26.1</c:v>
                </c:pt>
                <c:pt idx="331">
                  <c:v>26.1</c:v>
                </c:pt>
                <c:pt idx="332">
                  <c:v>26.1</c:v>
                </c:pt>
                <c:pt idx="333">
                  <c:v>26.1</c:v>
                </c:pt>
                <c:pt idx="334">
                  <c:v>26.3</c:v>
                </c:pt>
                <c:pt idx="335">
                  <c:v>26.3</c:v>
                </c:pt>
                <c:pt idx="336">
                  <c:v>26.4</c:v>
                </c:pt>
                <c:pt idx="337">
                  <c:v>26.4</c:v>
                </c:pt>
                <c:pt idx="338">
                  <c:v>26.8</c:v>
                </c:pt>
                <c:pt idx="339">
                  <c:v>26.8</c:v>
                </c:pt>
                <c:pt idx="340">
                  <c:v>27</c:v>
                </c:pt>
                <c:pt idx="341">
                  <c:v>27</c:v>
                </c:pt>
                <c:pt idx="342">
                  <c:v>27.2</c:v>
                </c:pt>
                <c:pt idx="343">
                  <c:v>27.2</c:v>
                </c:pt>
                <c:pt idx="344">
                  <c:v>27.2</c:v>
                </c:pt>
                <c:pt idx="345">
                  <c:v>27.5</c:v>
                </c:pt>
                <c:pt idx="346">
                  <c:v>27.7</c:v>
                </c:pt>
                <c:pt idx="347">
                  <c:v>27.7</c:v>
                </c:pt>
                <c:pt idx="348">
                  <c:v>27.8</c:v>
                </c:pt>
                <c:pt idx="349">
                  <c:v>27.8</c:v>
                </c:pt>
                <c:pt idx="350">
                  <c:v>27.8</c:v>
                </c:pt>
                <c:pt idx="351">
                  <c:v>28</c:v>
                </c:pt>
                <c:pt idx="352">
                  <c:v>28</c:v>
                </c:pt>
                <c:pt idx="353">
                  <c:v>28.3</c:v>
                </c:pt>
                <c:pt idx="354">
                  <c:v>28.3</c:v>
                </c:pt>
                <c:pt idx="355">
                  <c:v>28.5</c:v>
                </c:pt>
                <c:pt idx="356">
                  <c:v>28.5</c:v>
                </c:pt>
                <c:pt idx="357">
                  <c:v>28.9</c:v>
                </c:pt>
                <c:pt idx="358">
                  <c:v>28.9</c:v>
                </c:pt>
                <c:pt idx="359">
                  <c:v>29.2</c:v>
                </c:pt>
                <c:pt idx="360">
                  <c:v>29.2</c:v>
                </c:pt>
                <c:pt idx="361">
                  <c:v>29.3</c:v>
                </c:pt>
                <c:pt idx="362">
                  <c:v>29.3</c:v>
                </c:pt>
                <c:pt idx="363">
                  <c:v>29.3</c:v>
                </c:pt>
                <c:pt idx="364">
                  <c:v>29.3</c:v>
                </c:pt>
                <c:pt idx="365">
                  <c:v>29.1</c:v>
                </c:pt>
                <c:pt idx="366">
                  <c:v>29.1</c:v>
                </c:pt>
                <c:pt idx="367">
                  <c:v>28.9</c:v>
                </c:pt>
                <c:pt idx="368">
                  <c:v>28.9</c:v>
                </c:pt>
                <c:pt idx="369">
                  <c:v>28.8</c:v>
                </c:pt>
                <c:pt idx="370">
                  <c:v>28.8</c:v>
                </c:pt>
                <c:pt idx="371">
                  <c:v>28.7</c:v>
                </c:pt>
                <c:pt idx="372">
                  <c:v>28.7</c:v>
                </c:pt>
                <c:pt idx="373">
                  <c:v>29.2</c:v>
                </c:pt>
                <c:pt idx="374">
                  <c:v>29.2</c:v>
                </c:pt>
                <c:pt idx="375">
                  <c:v>29.4</c:v>
                </c:pt>
                <c:pt idx="376">
                  <c:v>29.4</c:v>
                </c:pt>
                <c:pt idx="377">
                  <c:v>29.6</c:v>
                </c:pt>
                <c:pt idx="378">
                  <c:v>29.6</c:v>
                </c:pt>
                <c:pt idx="379">
                  <c:v>29.8</c:v>
                </c:pt>
                <c:pt idx="380">
                  <c:v>29.8</c:v>
                </c:pt>
                <c:pt idx="381">
                  <c:v>29.8</c:v>
                </c:pt>
                <c:pt idx="382">
                  <c:v>29.8</c:v>
                </c:pt>
                <c:pt idx="383">
                  <c:v>30.1</c:v>
                </c:pt>
                <c:pt idx="384">
                  <c:v>30.1</c:v>
                </c:pt>
                <c:pt idx="385">
                  <c:v>30.2</c:v>
                </c:pt>
                <c:pt idx="386">
                  <c:v>30.2</c:v>
                </c:pt>
                <c:pt idx="387">
                  <c:v>30.2</c:v>
                </c:pt>
                <c:pt idx="388">
                  <c:v>30.3</c:v>
                </c:pt>
                <c:pt idx="389">
                  <c:v>30.3</c:v>
                </c:pt>
                <c:pt idx="390">
                  <c:v>30.1</c:v>
                </c:pt>
                <c:pt idx="391">
                  <c:v>30.1</c:v>
                </c:pt>
                <c:pt idx="392">
                  <c:v>30</c:v>
                </c:pt>
                <c:pt idx="393">
                  <c:v>30</c:v>
                </c:pt>
                <c:pt idx="394">
                  <c:v>29.9</c:v>
                </c:pt>
                <c:pt idx="395">
                  <c:v>29.9</c:v>
                </c:pt>
                <c:pt idx="396">
                  <c:v>30.1</c:v>
                </c:pt>
                <c:pt idx="397">
                  <c:v>30.1</c:v>
                </c:pt>
                <c:pt idx="398">
                  <c:v>30.1</c:v>
                </c:pt>
                <c:pt idx="399">
                  <c:v>30.1</c:v>
                </c:pt>
                <c:pt idx="400">
                  <c:v>30.1</c:v>
                </c:pt>
                <c:pt idx="401">
                  <c:v>30.1</c:v>
                </c:pt>
                <c:pt idx="402">
                  <c:v>30</c:v>
                </c:pt>
                <c:pt idx="403">
                  <c:v>30</c:v>
                </c:pt>
                <c:pt idx="404">
                  <c:v>30.1</c:v>
                </c:pt>
                <c:pt idx="405">
                  <c:v>30.1</c:v>
                </c:pt>
                <c:pt idx="406">
                  <c:v>30.1</c:v>
                </c:pt>
                <c:pt idx="407">
                  <c:v>30.1</c:v>
                </c:pt>
                <c:pt idx="408">
                  <c:v>30</c:v>
                </c:pt>
                <c:pt idx="409">
                  <c:v>30</c:v>
                </c:pt>
                <c:pt idx="410">
                  <c:v>29.9</c:v>
                </c:pt>
                <c:pt idx="411">
                  <c:v>29.9</c:v>
                </c:pt>
                <c:pt idx="412">
                  <c:v>29.8</c:v>
                </c:pt>
                <c:pt idx="413">
                  <c:v>29.8</c:v>
                </c:pt>
                <c:pt idx="414">
                  <c:v>29.7</c:v>
                </c:pt>
                <c:pt idx="415">
                  <c:v>29.7</c:v>
                </c:pt>
                <c:pt idx="416">
                  <c:v>29.7</c:v>
                </c:pt>
                <c:pt idx="417">
                  <c:v>29.7</c:v>
                </c:pt>
                <c:pt idx="418">
                  <c:v>29.6</c:v>
                </c:pt>
                <c:pt idx="419">
                  <c:v>29.6</c:v>
                </c:pt>
                <c:pt idx="420">
                  <c:v>29.6</c:v>
                </c:pt>
                <c:pt idx="421">
                  <c:v>29.4</c:v>
                </c:pt>
                <c:pt idx="422">
                  <c:v>29.4</c:v>
                </c:pt>
                <c:pt idx="423">
                  <c:v>29.3</c:v>
                </c:pt>
                <c:pt idx="424">
                  <c:v>29.3</c:v>
                </c:pt>
                <c:pt idx="425">
                  <c:v>29.3</c:v>
                </c:pt>
                <c:pt idx="426">
                  <c:v>29.3</c:v>
                </c:pt>
                <c:pt idx="427">
                  <c:v>29.3</c:v>
                </c:pt>
                <c:pt idx="428">
                  <c:v>29.2</c:v>
                </c:pt>
                <c:pt idx="429">
                  <c:v>29.2</c:v>
                </c:pt>
                <c:pt idx="430">
                  <c:v>29.1</c:v>
                </c:pt>
                <c:pt idx="431">
                  <c:v>29.1</c:v>
                </c:pt>
                <c:pt idx="432">
                  <c:v>29.2</c:v>
                </c:pt>
                <c:pt idx="433">
                  <c:v>29.2</c:v>
                </c:pt>
                <c:pt idx="434">
                  <c:v>29.1</c:v>
                </c:pt>
                <c:pt idx="435">
                  <c:v>29.1</c:v>
                </c:pt>
                <c:pt idx="436">
                  <c:v>29</c:v>
                </c:pt>
                <c:pt idx="437">
                  <c:v>29</c:v>
                </c:pt>
                <c:pt idx="438">
                  <c:v>29.2</c:v>
                </c:pt>
                <c:pt idx="439">
                  <c:v>29.2</c:v>
                </c:pt>
                <c:pt idx="440">
                  <c:v>29.2</c:v>
                </c:pt>
                <c:pt idx="441">
                  <c:v>29.2</c:v>
                </c:pt>
                <c:pt idx="442">
                  <c:v>29.2</c:v>
                </c:pt>
                <c:pt idx="443">
                  <c:v>29.2</c:v>
                </c:pt>
                <c:pt idx="444">
                  <c:v>29.4</c:v>
                </c:pt>
                <c:pt idx="445">
                  <c:v>29.4</c:v>
                </c:pt>
                <c:pt idx="446">
                  <c:v>29.5</c:v>
                </c:pt>
                <c:pt idx="447">
                  <c:v>29.5</c:v>
                </c:pt>
                <c:pt idx="448">
                  <c:v>29.5</c:v>
                </c:pt>
                <c:pt idx="449">
                  <c:v>29.5</c:v>
                </c:pt>
                <c:pt idx="450">
                  <c:v>29.6</c:v>
                </c:pt>
                <c:pt idx="451">
                  <c:v>29.6</c:v>
                </c:pt>
                <c:pt idx="452">
                  <c:v>29.7</c:v>
                </c:pt>
                <c:pt idx="453">
                  <c:v>29.7</c:v>
                </c:pt>
                <c:pt idx="454">
                  <c:v>29.9</c:v>
                </c:pt>
                <c:pt idx="455">
                  <c:v>29.9</c:v>
                </c:pt>
                <c:pt idx="456">
                  <c:v>30</c:v>
                </c:pt>
                <c:pt idx="457">
                  <c:v>30</c:v>
                </c:pt>
                <c:pt idx="458">
                  <c:v>30.1</c:v>
                </c:pt>
                <c:pt idx="459">
                  <c:v>30.1</c:v>
                </c:pt>
                <c:pt idx="460">
                  <c:v>30</c:v>
                </c:pt>
                <c:pt idx="461">
                  <c:v>30</c:v>
                </c:pt>
                <c:pt idx="462">
                  <c:v>29.9</c:v>
                </c:pt>
                <c:pt idx="463">
                  <c:v>29.9</c:v>
                </c:pt>
                <c:pt idx="464">
                  <c:v>29.8</c:v>
                </c:pt>
                <c:pt idx="465">
                  <c:v>29.8</c:v>
                </c:pt>
                <c:pt idx="466">
                  <c:v>29.7</c:v>
                </c:pt>
                <c:pt idx="467">
                  <c:v>29.7</c:v>
                </c:pt>
                <c:pt idx="468">
                  <c:v>29.6</c:v>
                </c:pt>
                <c:pt idx="469">
                  <c:v>29.6</c:v>
                </c:pt>
                <c:pt idx="470">
                  <c:v>29.4</c:v>
                </c:pt>
                <c:pt idx="471">
                  <c:v>29.4</c:v>
                </c:pt>
                <c:pt idx="472">
                  <c:v>29.3</c:v>
                </c:pt>
                <c:pt idx="473">
                  <c:v>29.3</c:v>
                </c:pt>
                <c:pt idx="474">
                  <c:v>29.2</c:v>
                </c:pt>
                <c:pt idx="475">
                  <c:v>29.2</c:v>
                </c:pt>
                <c:pt idx="476">
                  <c:v>29.2</c:v>
                </c:pt>
                <c:pt idx="477">
                  <c:v>29.2</c:v>
                </c:pt>
                <c:pt idx="478">
                  <c:v>29.1</c:v>
                </c:pt>
                <c:pt idx="479">
                  <c:v>29.1</c:v>
                </c:pt>
                <c:pt idx="480">
                  <c:v>29.3</c:v>
                </c:pt>
                <c:pt idx="481">
                  <c:v>29.3</c:v>
                </c:pt>
                <c:pt idx="482">
                  <c:v>29.2</c:v>
                </c:pt>
                <c:pt idx="483">
                  <c:v>29.2</c:v>
                </c:pt>
                <c:pt idx="484">
                  <c:v>29.3</c:v>
                </c:pt>
                <c:pt idx="485">
                  <c:v>29.3</c:v>
                </c:pt>
                <c:pt idx="486">
                  <c:v>29.3</c:v>
                </c:pt>
                <c:pt idx="487">
                  <c:v>29.7</c:v>
                </c:pt>
                <c:pt idx="488">
                  <c:v>29.7</c:v>
                </c:pt>
                <c:pt idx="489">
                  <c:v>29.9</c:v>
                </c:pt>
                <c:pt idx="490">
                  <c:v>29.9</c:v>
                </c:pt>
                <c:pt idx="491">
                  <c:v>30</c:v>
                </c:pt>
                <c:pt idx="492">
                  <c:v>30</c:v>
                </c:pt>
                <c:pt idx="493">
                  <c:v>30.1</c:v>
                </c:pt>
                <c:pt idx="494">
                  <c:v>30.1</c:v>
                </c:pt>
                <c:pt idx="495">
                  <c:v>30.1</c:v>
                </c:pt>
                <c:pt idx="496">
                  <c:v>30.1</c:v>
                </c:pt>
                <c:pt idx="497">
                  <c:v>30.1</c:v>
                </c:pt>
                <c:pt idx="498">
                  <c:v>30.1</c:v>
                </c:pt>
                <c:pt idx="499">
                  <c:v>30</c:v>
                </c:pt>
                <c:pt idx="500">
                  <c:v>30</c:v>
                </c:pt>
                <c:pt idx="501">
                  <c:v>30</c:v>
                </c:pt>
                <c:pt idx="502">
                  <c:v>30</c:v>
                </c:pt>
                <c:pt idx="503">
                  <c:v>30</c:v>
                </c:pt>
                <c:pt idx="504">
                  <c:v>30</c:v>
                </c:pt>
                <c:pt idx="505">
                  <c:v>30</c:v>
                </c:pt>
                <c:pt idx="506">
                  <c:v>30</c:v>
                </c:pt>
                <c:pt idx="507">
                  <c:v>30.2</c:v>
                </c:pt>
                <c:pt idx="508">
                  <c:v>30.2</c:v>
                </c:pt>
                <c:pt idx="509">
                  <c:v>30.3</c:v>
                </c:pt>
                <c:pt idx="510">
                  <c:v>30.3</c:v>
                </c:pt>
                <c:pt idx="511">
                  <c:v>30.6</c:v>
                </c:pt>
                <c:pt idx="512">
                  <c:v>30.6</c:v>
                </c:pt>
                <c:pt idx="513">
                  <c:v>31.3</c:v>
                </c:pt>
                <c:pt idx="514">
                  <c:v>31.3</c:v>
                </c:pt>
                <c:pt idx="515">
                  <c:v>31.9</c:v>
                </c:pt>
                <c:pt idx="516">
                  <c:v>31.9</c:v>
                </c:pt>
                <c:pt idx="517">
                  <c:v>32.300000000000004</c:v>
                </c:pt>
                <c:pt idx="518">
                  <c:v>32.300000000000004</c:v>
                </c:pt>
                <c:pt idx="519">
                  <c:v>32.300000000000004</c:v>
                </c:pt>
                <c:pt idx="520">
                  <c:v>32.5</c:v>
                </c:pt>
                <c:pt idx="521">
                  <c:v>32.5</c:v>
                </c:pt>
                <c:pt idx="522">
                  <c:v>32.700000000000003</c:v>
                </c:pt>
                <c:pt idx="523">
                  <c:v>32.700000000000003</c:v>
                </c:pt>
                <c:pt idx="524">
                  <c:v>33.1</c:v>
                </c:pt>
                <c:pt idx="525">
                  <c:v>33.1</c:v>
                </c:pt>
                <c:pt idx="526">
                  <c:v>33.4</c:v>
                </c:pt>
                <c:pt idx="527">
                  <c:v>33.4</c:v>
                </c:pt>
                <c:pt idx="528">
                  <c:v>33.5</c:v>
                </c:pt>
                <c:pt idx="529">
                  <c:v>33.5</c:v>
                </c:pt>
                <c:pt idx="530">
                  <c:v>33.6</c:v>
                </c:pt>
                <c:pt idx="531">
                  <c:v>33.6</c:v>
                </c:pt>
                <c:pt idx="532">
                  <c:v>33.800000000000004</c:v>
                </c:pt>
                <c:pt idx="533">
                  <c:v>33.800000000000004</c:v>
                </c:pt>
                <c:pt idx="534">
                  <c:v>33.800000000000004</c:v>
                </c:pt>
                <c:pt idx="535">
                  <c:v>33.800000000000004</c:v>
                </c:pt>
                <c:pt idx="536">
                  <c:v>34</c:v>
                </c:pt>
                <c:pt idx="537">
                  <c:v>34</c:v>
                </c:pt>
                <c:pt idx="538">
                  <c:v>34</c:v>
                </c:pt>
                <c:pt idx="539">
                  <c:v>34</c:v>
                </c:pt>
                <c:pt idx="540">
                  <c:v>34.200000000000003</c:v>
                </c:pt>
                <c:pt idx="541">
                  <c:v>34.200000000000003</c:v>
                </c:pt>
                <c:pt idx="542">
                  <c:v>34.4</c:v>
                </c:pt>
                <c:pt idx="543">
                  <c:v>34.4</c:v>
                </c:pt>
                <c:pt idx="544">
                  <c:v>34.6</c:v>
                </c:pt>
                <c:pt idx="545">
                  <c:v>34.6</c:v>
                </c:pt>
                <c:pt idx="546">
                  <c:v>34.800000000000004</c:v>
                </c:pt>
                <c:pt idx="547">
                  <c:v>34.800000000000004</c:v>
                </c:pt>
                <c:pt idx="548">
                  <c:v>34.800000000000004</c:v>
                </c:pt>
                <c:pt idx="549">
                  <c:v>34.6</c:v>
                </c:pt>
                <c:pt idx="550">
                  <c:v>34.6</c:v>
                </c:pt>
                <c:pt idx="551">
                  <c:v>34.4</c:v>
                </c:pt>
                <c:pt idx="552">
                  <c:v>34.4</c:v>
                </c:pt>
                <c:pt idx="553">
                  <c:v>34.300000000000004</c:v>
                </c:pt>
                <c:pt idx="554">
                  <c:v>34.300000000000004</c:v>
                </c:pt>
                <c:pt idx="555">
                  <c:v>34.9</c:v>
                </c:pt>
                <c:pt idx="556">
                  <c:v>34.9</c:v>
                </c:pt>
                <c:pt idx="557">
                  <c:v>35</c:v>
                </c:pt>
                <c:pt idx="558">
                  <c:v>35</c:v>
                </c:pt>
                <c:pt idx="559">
                  <c:v>35.1</c:v>
                </c:pt>
                <c:pt idx="560">
                  <c:v>35.1</c:v>
                </c:pt>
                <c:pt idx="561">
                  <c:v>35.1</c:v>
                </c:pt>
                <c:pt idx="562">
                  <c:v>35.1</c:v>
                </c:pt>
                <c:pt idx="563">
                  <c:v>35</c:v>
                </c:pt>
                <c:pt idx="564">
                  <c:v>35</c:v>
                </c:pt>
                <c:pt idx="565">
                  <c:v>34.800000000000004</c:v>
                </c:pt>
                <c:pt idx="566">
                  <c:v>34.800000000000004</c:v>
                </c:pt>
                <c:pt idx="567">
                  <c:v>34.6</c:v>
                </c:pt>
                <c:pt idx="568">
                  <c:v>34.6</c:v>
                </c:pt>
                <c:pt idx="569">
                  <c:v>34.5</c:v>
                </c:pt>
                <c:pt idx="570">
                  <c:v>34.5</c:v>
                </c:pt>
                <c:pt idx="571">
                  <c:v>34.300000000000004</c:v>
                </c:pt>
                <c:pt idx="572">
                  <c:v>34.300000000000004</c:v>
                </c:pt>
                <c:pt idx="573">
                  <c:v>34.1</c:v>
                </c:pt>
                <c:pt idx="574">
                  <c:v>34.1</c:v>
                </c:pt>
                <c:pt idx="575">
                  <c:v>34.1</c:v>
                </c:pt>
                <c:pt idx="576">
                  <c:v>34</c:v>
                </c:pt>
                <c:pt idx="577">
                  <c:v>34</c:v>
                </c:pt>
                <c:pt idx="578">
                  <c:v>33.9</c:v>
                </c:pt>
                <c:pt idx="579">
                  <c:v>33.9</c:v>
                </c:pt>
                <c:pt idx="580">
                  <c:v>33.700000000000003</c:v>
                </c:pt>
                <c:pt idx="581">
                  <c:v>33.700000000000003</c:v>
                </c:pt>
                <c:pt idx="582">
                  <c:v>33.6</c:v>
                </c:pt>
                <c:pt idx="583">
                  <c:v>33.6</c:v>
                </c:pt>
                <c:pt idx="584">
                  <c:v>33.5</c:v>
                </c:pt>
                <c:pt idx="585">
                  <c:v>33.5</c:v>
                </c:pt>
                <c:pt idx="586">
                  <c:v>33.4</c:v>
                </c:pt>
                <c:pt idx="587">
                  <c:v>33.4</c:v>
                </c:pt>
                <c:pt idx="588">
                  <c:v>34.5</c:v>
                </c:pt>
                <c:pt idx="589">
                  <c:v>34.5</c:v>
                </c:pt>
                <c:pt idx="590">
                  <c:v>34.800000000000004</c:v>
                </c:pt>
                <c:pt idx="591">
                  <c:v>34.800000000000004</c:v>
                </c:pt>
                <c:pt idx="592">
                  <c:v>34.9</c:v>
                </c:pt>
                <c:pt idx="593">
                  <c:v>34.9</c:v>
                </c:pt>
                <c:pt idx="594">
                  <c:v>35</c:v>
                </c:pt>
                <c:pt idx="595">
                  <c:v>35</c:v>
                </c:pt>
                <c:pt idx="596">
                  <c:v>35</c:v>
                </c:pt>
                <c:pt idx="597">
                  <c:v>35</c:v>
                </c:pt>
                <c:pt idx="598">
                  <c:v>35.1</c:v>
                </c:pt>
                <c:pt idx="599">
                  <c:v>35.1</c:v>
                </c:pt>
                <c:pt idx="600">
                  <c:v>35.1</c:v>
                </c:pt>
                <c:pt idx="601">
                  <c:v>35.1</c:v>
                </c:pt>
                <c:pt idx="602">
                  <c:v>35.300000000000004</c:v>
                </c:pt>
                <c:pt idx="603">
                  <c:v>35.300000000000004</c:v>
                </c:pt>
                <c:pt idx="604">
                  <c:v>35.300000000000004</c:v>
                </c:pt>
                <c:pt idx="605">
                  <c:v>35.300000000000004</c:v>
                </c:pt>
                <c:pt idx="606">
                  <c:v>35.200000000000003</c:v>
                </c:pt>
                <c:pt idx="607">
                  <c:v>35.200000000000003</c:v>
                </c:pt>
                <c:pt idx="608">
                  <c:v>35</c:v>
                </c:pt>
                <c:pt idx="609">
                  <c:v>35</c:v>
                </c:pt>
                <c:pt idx="610">
                  <c:v>35</c:v>
                </c:pt>
                <c:pt idx="611">
                  <c:v>35</c:v>
                </c:pt>
                <c:pt idx="612">
                  <c:v>35.200000000000003</c:v>
                </c:pt>
                <c:pt idx="613">
                  <c:v>35.200000000000003</c:v>
                </c:pt>
                <c:pt idx="614">
                  <c:v>35.200000000000003</c:v>
                </c:pt>
                <c:pt idx="615">
                  <c:v>35.4</c:v>
                </c:pt>
                <c:pt idx="616">
                  <c:v>35.4</c:v>
                </c:pt>
                <c:pt idx="617">
                  <c:v>35.1</c:v>
                </c:pt>
                <c:pt idx="618">
                  <c:v>35.1</c:v>
                </c:pt>
                <c:pt idx="619">
                  <c:v>34.9</c:v>
                </c:pt>
                <c:pt idx="620">
                  <c:v>34.9</c:v>
                </c:pt>
                <c:pt idx="621">
                  <c:v>34.800000000000004</c:v>
                </c:pt>
                <c:pt idx="622">
                  <c:v>34.800000000000004</c:v>
                </c:pt>
                <c:pt idx="623">
                  <c:v>34.700000000000003</c:v>
                </c:pt>
                <c:pt idx="624">
                  <c:v>34.700000000000003</c:v>
                </c:pt>
                <c:pt idx="625">
                  <c:v>34.800000000000004</c:v>
                </c:pt>
                <c:pt idx="626">
                  <c:v>34.800000000000004</c:v>
                </c:pt>
                <c:pt idx="627">
                  <c:v>34.700000000000003</c:v>
                </c:pt>
                <c:pt idx="628">
                  <c:v>34.700000000000003</c:v>
                </c:pt>
                <c:pt idx="629">
                  <c:v>34.6</c:v>
                </c:pt>
                <c:pt idx="630">
                  <c:v>34.6</c:v>
                </c:pt>
                <c:pt idx="631">
                  <c:v>34.6</c:v>
                </c:pt>
                <c:pt idx="632">
                  <c:v>34.6</c:v>
                </c:pt>
                <c:pt idx="633">
                  <c:v>34.6</c:v>
                </c:pt>
                <c:pt idx="634">
                  <c:v>34.6</c:v>
                </c:pt>
                <c:pt idx="635">
                  <c:v>34.6</c:v>
                </c:pt>
                <c:pt idx="636">
                  <c:v>34.6</c:v>
                </c:pt>
                <c:pt idx="637">
                  <c:v>34.700000000000003</c:v>
                </c:pt>
                <c:pt idx="638">
                  <c:v>34.700000000000003</c:v>
                </c:pt>
                <c:pt idx="639">
                  <c:v>34.6</c:v>
                </c:pt>
                <c:pt idx="640">
                  <c:v>34.6</c:v>
                </c:pt>
                <c:pt idx="641">
                  <c:v>34.700000000000003</c:v>
                </c:pt>
                <c:pt idx="642">
                  <c:v>34.700000000000003</c:v>
                </c:pt>
                <c:pt idx="643">
                  <c:v>34.700000000000003</c:v>
                </c:pt>
                <c:pt idx="644">
                  <c:v>34.700000000000003</c:v>
                </c:pt>
                <c:pt idx="645">
                  <c:v>34.700000000000003</c:v>
                </c:pt>
                <c:pt idx="646">
                  <c:v>34.6</c:v>
                </c:pt>
                <c:pt idx="647">
                  <c:v>34.6</c:v>
                </c:pt>
                <c:pt idx="648">
                  <c:v>34.5</c:v>
                </c:pt>
                <c:pt idx="649">
                  <c:v>34.5</c:v>
                </c:pt>
                <c:pt idx="650">
                  <c:v>34.4</c:v>
                </c:pt>
                <c:pt idx="651">
                  <c:v>34.4</c:v>
                </c:pt>
                <c:pt idx="652">
                  <c:v>34.200000000000003</c:v>
                </c:pt>
                <c:pt idx="653">
                  <c:v>34.200000000000003</c:v>
                </c:pt>
                <c:pt idx="654">
                  <c:v>34</c:v>
                </c:pt>
                <c:pt idx="655">
                  <c:v>34</c:v>
                </c:pt>
                <c:pt idx="656">
                  <c:v>34.1</c:v>
                </c:pt>
                <c:pt idx="657">
                  <c:v>34.1</c:v>
                </c:pt>
                <c:pt idx="658">
                  <c:v>34.4</c:v>
                </c:pt>
                <c:pt idx="659">
                  <c:v>34.4</c:v>
                </c:pt>
                <c:pt idx="660">
                  <c:v>34.5</c:v>
                </c:pt>
                <c:pt idx="661">
                  <c:v>34.5</c:v>
                </c:pt>
                <c:pt idx="662">
                  <c:v>34.6</c:v>
                </c:pt>
                <c:pt idx="663">
                  <c:v>34.6</c:v>
                </c:pt>
                <c:pt idx="664">
                  <c:v>34.6</c:v>
                </c:pt>
                <c:pt idx="665">
                  <c:v>34.4</c:v>
                </c:pt>
                <c:pt idx="666">
                  <c:v>34.4</c:v>
                </c:pt>
                <c:pt idx="667">
                  <c:v>34.300000000000004</c:v>
                </c:pt>
                <c:pt idx="668">
                  <c:v>34.300000000000004</c:v>
                </c:pt>
                <c:pt idx="669">
                  <c:v>34.200000000000003</c:v>
                </c:pt>
                <c:pt idx="670">
                  <c:v>34.200000000000003</c:v>
                </c:pt>
                <c:pt idx="671">
                  <c:v>34.1</c:v>
                </c:pt>
                <c:pt idx="672">
                  <c:v>34.1</c:v>
                </c:pt>
                <c:pt idx="673">
                  <c:v>34</c:v>
                </c:pt>
                <c:pt idx="674">
                  <c:v>34</c:v>
                </c:pt>
                <c:pt idx="675">
                  <c:v>33.9</c:v>
                </c:pt>
                <c:pt idx="676">
                  <c:v>33.9</c:v>
                </c:pt>
                <c:pt idx="677">
                  <c:v>33.800000000000004</c:v>
                </c:pt>
                <c:pt idx="678">
                  <c:v>33.800000000000004</c:v>
                </c:pt>
                <c:pt idx="679">
                  <c:v>33.6</c:v>
                </c:pt>
                <c:pt idx="680">
                  <c:v>33.6</c:v>
                </c:pt>
                <c:pt idx="681">
                  <c:v>33.5</c:v>
                </c:pt>
                <c:pt idx="682">
                  <c:v>33.5</c:v>
                </c:pt>
                <c:pt idx="683">
                  <c:v>33.300000000000004</c:v>
                </c:pt>
                <c:pt idx="684">
                  <c:v>33.300000000000004</c:v>
                </c:pt>
                <c:pt idx="685">
                  <c:v>33.200000000000003</c:v>
                </c:pt>
                <c:pt idx="686">
                  <c:v>33.200000000000003</c:v>
                </c:pt>
                <c:pt idx="687">
                  <c:v>33</c:v>
                </c:pt>
                <c:pt idx="688">
                  <c:v>33</c:v>
                </c:pt>
                <c:pt idx="689">
                  <c:v>33.9</c:v>
                </c:pt>
                <c:pt idx="690">
                  <c:v>33.9</c:v>
                </c:pt>
                <c:pt idx="691">
                  <c:v>33.800000000000004</c:v>
                </c:pt>
                <c:pt idx="692">
                  <c:v>33.800000000000004</c:v>
                </c:pt>
                <c:pt idx="693">
                  <c:v>34.200000000000003</c:v>
                </c:pt>
                <c:pt idx="694">
                  <c:v>34.200000000000003</c:v>
                </c:pt>
                <c:pt idx="695">
                  <c:v>34.700000000000003</c:v>
                </c:pt>
                <c:pt idx="696">
                  <c:v>34.700000000000003</c:v>
                </c:pt>
                <c:pt idx="697">
                  <c:v>34.700000000000003</c:v>
                </c:pt>
                <c:pt idx="698">
                  <c:v>34.700000000000003</c:v>
                </c:pt>
                <c:pt idx="699">
                  <c:v>34.5</c:v>
                </c:pt>
                <c:pt idx="700">
                  <c:v>34.5</c:v>
                </c:pt>
                <c:pt idx="701">
                  <c:v>34.5</c:v>
                </c:pt>
                <c:pt idx="702">
                  <c:v>34.5</c:v>
                </c:pt>
                <c:pt idx="703">
                  <c:v>34.6</c:v>
                </c:pt>
                <c:pt idx="704">
                  <c:v>34.6</c:v>
                </c:pt>
                <c:pt idx="705">
                  <c:v>34.6</c:v>
                </c:pt>
                <c:pt idx="706">
                  <c:v>34.700000000000003</c:v>
                </c:pt>
                <c:pt idx="707">
                  <c:v>34.700000000000003</c:v>
                </c:pt>
                <c:pt idx="708">
                  <c:v>34.700000000000003</c:v>
                </c:pt>
                <c:pt idx="709">
                  <c:v>34.700000000000003</c:v>
                </c:pt>
                <c:pt idx="710">
                  <c:v>34.800000000000004</c:v>
                </c:pt>
                <c:pt idx="711">
                  <c:v>34.800000000000004</c:v>
                </c:pt>
                <c:pt idx="712">
                  <c:v>34.9</c:v>
                </c:pt>
                <c:pt idx="713">
                  <c:v>34.9</c:v>
                </c:pt>
                <c:pt idx="714">
                  <c:v>35.1</c:v>
                </c:pt>
                <c:pt idx="715">
                  <c:v>35.1</c:v>
                </c:pt>
                <c:pt idx="716">
                  <c:v>35.200000000000003</c:v>
                </c:pt>
                <c:pt idx="717">
                  <c:v>35.200000000000003</c:v>
                </c:pt>
                <c:pt idx="718">
                  <c:v>35.200000000000003</c:v>
                </c:pt>
                <c:pt idx="719">
                  <c:v>35.200000000000003</c:v>
                </c:pt>
                <c:pt idx="720">
                  <c:v>35.300000000000004</c:v>
                </c:pt>
                <c:pt idx="721">
                  <c:v>35.300000000000004</c:v>
                </c:pt>
                <c:pt idx="722">
                  <c:v>35.300000000000004</c:v>
                </c:pt>
                <c:pt idx="723">
                  <c:v>35.300000000000004</c:v>
                </c:pt>
                <c:pt idx="724">
                  <c:v>35.5</c:v>
                </c:pt>
                <c:pt idx="725">
                  <c:v>35.5</c:v>
                </c:pt>
                <c:pt idx="726">
                  <c:v>35.6</c:v>
                </c:pt>
                <c:pt idx="727">
                  <c:v>35.6</c:v>
                </c:pt>
                <c:pt idx="728">
                  <c:v>35.4</c:v>
                </c:pt>
                <c:pt idx="729">
                  <c:v>35.4</c:v>
                </c:pt>
                <c:pt idx="730">
                  <c:v>35.300000000000004</c:v>
                </c:pt>
                <c:pt idx="731">
                  <c:v>35.300000000000004</c:v>
                </c:pt>
                <c:pt idx="732">
                  <c:v>35.1</c:v>
                </c:pt>
                <c:pt idx="733">
                  <c:v>35.1</c:v>
                </c:pt>
                <c:pt idx="734">
                  <c:v>34.9</c:v>
                </c:pt>
                <c:pt idx="735">
                  <c:v>34.9</c:v>
                </c:pt>
                <c:pt idx="736">
                  <c:v>34.800000000000004</c:v>
                </c:pt>
                <c:pt idx="737">
                  <c:v>34.6</c:v>
                </c:pt>
                <c:pt idx="738">
                  <c:v>34.6</c:v>
                </c:pt>
                <c:pt idx="739">
                  <c:v>34.4</c:v>
                </c:pt>
                <c:pt idx="740">
                  <c:v>34.4</c:v>
                </c:pt>
                <c:pt idx="741">
                  <c:v>34.300000000000004</c:v>
                </c:pt>
                <c:pt idx="742">
                  <c:v>34.300000000000004</c:v>
                </c:pt>
                <c:pt idx="743">
                  <c:v>34.200000000000003</c:v>
                </c:pt>
                <c:pt idx="744">
                  <c:v>34.200000000000003</c:v>
                </c:pt>
                <c:pt idx="745">
                  <c:v>34.1</c:v>
                </c:pt>
                <c:pt idx="746">
                  <c:v>34.1</c:v>
                </c:pt>
                <c:pt idx="747">
                  <c:v>33.9</c:v>
                </c:pt>
                <c:pt idx="748">
                  <c:v>33.9</c:v>
                </c:pt>
                <c:pt idx="749">
                  <c:v>33.800000000000004</c:v>
                </c:pt>
                <c:pt idx="750">
                  <c:v>33.800000000000004</c:v>
                </c:pt>
                <c:pt idx="751">
                  <c:v>33.700000000000003</c:v>
                </c:pt>
                <c:pt idx="752">
                  <c:v>33.700000000000003</c:v>
                </c:pt>
                <c:pt idx="753">
                  <c:v>33.6</c:v>
                </c:pt>
                <c:pt idx="754">
                  <c:v>33.6</c:v>
                </c:pt>
                <c:pt idx="755">
                  <c:v>33.5</c:v>
                </c:pt>
                <c:pt idx="756">
                  <c:v>33.5</c:v>
                </c:pt>
                <c:pt idx="757">
                  <c:v>33.4</c:v>
                </c:pt>
                <c:pt idx="758">
                  <c:v>33.4</c:v>
                </c:pt>
                <c:pt idx="759">
                  <c:v>33.4</c:v>
                </c:pt>
                <c:pt idx="760">
                  <c:v>33.4</c:v>
                </c:pt>
                <c:pt idx="761">
                  <c:v>33.300000000000004</c:v>
                </c:pt>
                <c:pt idx="762">
                  <c:v>33.300000000000004</c:v>
                </c:pt>
                <c:pt idx="763">
                  <c:v>33.300000000000004</c:v>
                </c:pt>
                <c:pt idx="764">
                  <c:v>33.300000000000004</c:v>
                </c:pt>
                <c:pt idx="765">
                  <c:v>33.300000000000004</c:v>
                </c:pt>
                <c:pt idx="766">
                  <c:v>33.300000000000004</c:v>
                </c:pt>
                <c:pt idx="767">
                  <c:v>33.200000000000003</c:v>
                </c:pt>
                <c:pt idx="768">
                  <c:v>33.200000000000003</c:v>
                </c:pt>
                <c:pt idx="769">
                  <c:v>33.1</c:v>
                </c:pt>
                <c:pt idx="770">
                  <c:v>33.1</c:v>
                </c:pt>
                <c:pt idx="771">
                  <c:v>32.9</c:v>
                </c:pt>
                <c:pt idx="772">
                  <c:v>32.9</c:v>
                </c:pt>
                <c:pt idx="773">
                  <c:v>32.800000000000004</c:v>
                </c:pt>
                <c:pt idx="774">
                  <c:v>32.800000000000004</c:v>
                </c:pt>
                <c:pt idx="775">
                  <c:v>32.6</c:v>
                </c:pt>
                <c:pt idx="776">
                  <c:v>32.6</c:v>
                </c:pt>
                <c:pt idx="777">
                  <c:v>32.4</c:v>
                </c:pt>
                <c:pt idx="778">
                  <c:v>32.4</c:v>
                </c:pt>
                <c:pt idx="779">
                  <c:v>32.200000000000003</c:v>
                </c:pt>
                <c:pt idx="780">
                  <c:v>32.200000000000003</c:v>
                </c:pt>
                <c:pt idx="781">
                  <c:v>32.1</c:v>
                </c:pt>
                <c:pt idx="782">
                  <c:v>32.1</c:v>
                </c:pt>
                <c:pt idx="783">
                  <c:v>32</c:v>
                </c:pt>
                <c:pt idx="784">
                  <c:v>32</c:v>
                </c:pt>
                <c:pt idx="785">
                  <c:v>31.9</c:v>
                </c:pt>
                <c:pt idx="786">
                  <c:v>31.9</c:v>
                </c:pt>
                <c:pt idx="787">
                  <c:v>31.9</c:v>
                </c:pt>
                <c:pt idx="788">
                  <c:v>31.9</c:v>
                </c:pt>
                <c:pt idx="789">
                  <c:v>31.9</c:v>
                </c:pt>
                <c:pt idx="790">
                  <c:v>31.8</c:v>
                </c:pt>
                <c:pt idx="791">
                  <c:v>31.8</c:v>
                </c:pt>
                <c:pt idx="792">
                  <c:v>31.7</c:v>
                </c:pt>
                <c:pt idx="793">
                  <c:v>31.7</c:v>
                </c:pt>
                <c:pt idx="794">
                  <c:v>31.6</c:v>
                </c:pt>
                <c:pt idx="795">
                  <c:v>31.6</c:v>
                </c:pt>
                <c:pt idx="796">
                  <c:v>31.5</c:v>
                </c:pt>
                <c:pt idx="797">
                  <c:v>31.5</c:v>
                </c:pt>
                <c:pt idx="798">
                  <c:v>31.4</c:v>
                </c:pt>
                <c:pt idx="799">
                  <c:v>31.4</c:v>
                </c:pt>
                <c:pt idx="800">
                  <c:v>31.3</c:v>
                </c:pt>
                <c:pt idx="801">
                  <c:v>31.3</c:v>
                </c:pt>
                <c:pt idx="802">
                  <c:v>31.1</c:v>
                </c:pt>
                <c:pt idx="803">
                  <c:v>31.1</c:v>
                </c:pt>
                <c:pt idx="804">
                  <c:v>31</c:v>
                </c:pt>
                <c:pt idx="805">
                  <c:v>31</c:v>
                </c:pt>
                <c:pt idx="806">
                  <c:v>30.9</c:v>
                </c:pt>
                <c:pt idx="807">
                  <c:v>30.9</c:v>
                </c:pt>
                <c:pt idx="808">
                  <c:v>30.9</c:v>
                </c:pt>
                <c:pt idx="809">
                  <c:v>30.9</c:v>
                </c:pt>
                <c:pt idx="810">
                  <c:v>30.8</c:v>
                </c:pt>
                <c:pt idx="811">
                  <c:v>30.8</c:v>
                </c:pt>
                <c:pt idx="812">
                  <c:v>31.5</c:v>
                </c:pt>
                <c:pt idx="813">
                  <c:v>31.5</c:v>
                </c:pt>
                <c:pt idx="814">
                  <c:v>33.9</c:v>
                </c:pt>
                <c:pt idx="815">
                  <c:v>33.9</c:v>
                </c:pt>
                <c:pt idx="816">
                  <c:v>34.800000000000004</c:v>
                </c:pt>
                <c:pt idx="817">
                  <c:v>34.800000000000004</c:v>
                </c:pt>
                <c:pt idx="818">
                  <c:v>35.5</c:v>
                </c:pt>
                <c:pt idx="819">
                  <c:v>35.5</c:v>
                </c:pt>
                <c:pt idx="820">
                  <c:v>35.700000000000003</c:v>
                </c:pt>
                <c:pt idx="821">
                  <c:v>35.700000000000003</c:v>
                </c:pt>
                <c:pt idx="822">
                  <c:v>35.800000000000004</c:v>
                </c:pt>
                <c:pt idx="823">
                  <c:v>35.800000000000004</c:v>
                </c:pt>
                <c:pt idx="824">
                  <c:v>35.700000000000003</c:v>
                </c:pt>
                <c:pt idx="825">
                  <c:v>35.700000000000003</c:v>
                </c:pt>
                <c:pt idx="826">
                  <c:v>35.700000000000003</c:v>
                </c:pt>
                <c:pt idx="827">
                  <c:v>35.6</c:v>
                </c:pt>
                <c:pt idx="828">
                  <c:v>35.6</c:v>
                </c:pt>
                <c:pt idx="829">
                  <c:v>35.6</c:v>
                </c:pt>
                <c:pt idx="830">
                  <c:v>35.6</c:v>
                </c:pt>
                <c:pt idx="831">
                  <c:v>35.6</c:v>
                </c:pt>
                <c:pt idx="832">
                  <c:v>35.6</c:v>
                </c:pt>
                <c:pt idx="833">
                  <c:v>35.5</c:v>
                </c:pt>
                <c:pt idx="834">
                  <c:v>35.5</c:v>
                </c:pt>
                <c:pt idx="835">
                  <c:v>35.4</c:v>
                </c:pt>
                <c:pt idx="836">
                  <c:v>35.4</c:v>
                </c:pt>
                <c:pt idx="837">
                  <c:v>35.300000000000004</c:v>
                </c:pt>
                <c:pt idx="838">
                  <c:v>35.300000000000004</c:v>
                </c:pt>
                <c:pt idx="839">
                  <c:v>35.200000000000003</c:v>
                </c:pt>
                <c:pt idx="840">
                  <c:v>35.200000000000003</c:v>
                </c:pt>
                <c:pt idx="841">
                  <c:v>35</c:v>
                </c:pt>
                <c:pt idx="842">
                  <c:v>35</c:v>
                </c:pt>
                <c:pt idx="843">
                  <c:v>34.9</c:v>
                </c:pt>
                <c:pt idx="844">
                  <c:v>34.9</c:v>
                </c:pt>
                <c:pt idx="845">
                  <c:v>34.800000000000004</c:v>
                </c:pt>
                <c:pt idx="846">
                  <c:v>34.800000000000004</c:v>
                </c:pt>
                <c:pt idx="847">
                  <c:v>34.6</c:v>
                </c:pt>
                <c:pt idx="848">
                  <c:v>34.6</c:v>
                </c:pt>
                <c:pt idx="849">
                  <c:v>34.4</c:v>
                </c:pt>
                <c:pt idx="850">
                  <c:v>34.4</c:v>
                </c:pt>
                <c:pt idx="851">
                  <c:v>34.300000000000004</c:v>
                </c:pt>
                <c:pt idx="852">
                  <c:v>34.300000000000004</c:v>
                </c:pt>
                <c:pt idx="853">
                  <c:v>34.200000000000003</c:v>
                </c:pt>
                <c:pt idx="854">
                  <c:v>34.200000000000003</c:v>
                </c:pt>
                <c:pt idx="855">
                  <c:v>34.1</c:v>
                </c:pt>
                <c:pt idx="856">
                  <c:v>34.1</c:v>
                </c:pt>
                <c:pt idx="857">
                  <c:v>34</c:v>
                </c:pt>
                <c:pt idx="858">
                  <c:v>34</c:v>
                </c:pt>
                <c:pt idx="859">
                  <c:v>33.800000000000004</c:v>
                </c:pt>
                <c:pt idx="860">
                  <c:v>33.800000000000004</c:v>
                </c:pt>
                <c:pt idx="861">
                  <c:v>33.700000000000003</c:v>
                </c:pt>
                <c:pt idx="862">
                  <c:v>33.700000000000003</c:v>
                </c:pt>
                <c:pt idx="863">
                  <c:v>33.6</c:v>
                </c:pt>
                <c:pt idx="864">
                  <c:v>33.6</c:v>
                </c:pt>
                <c:pt idx="865">
                  <c:v>34.1</c:v>
                </c:pt>
                <c:pt idx="866">
                  <c:v>34.1</c:v>
                </c:pt>
                <c:pt idx="867">
                  <c:v>34.1</c:v>
                </c:pt>
                <c:pt idx="868">
                  <c:v>34.1</c:v>
                </c:pt>
                <c:pt idx="869">
                  <c:v>34</c:v>
                </c:pt>
                <c:pt idx="870">
                  <c:v>34</c:v>
                </c:pt>
                <c:pt idx="871">
                  <c:v>34</c:v>
                </c:pt>
                <c:pt idx="872">
                  <c:v>33.9</c:v>
                </c:pt>
                <c:pt idx="873">
                  <c:v>33.9</c:v>
                </c:pt>
                <c:pt idx="874">
                  <c:v>33.9</c:v>
                </c:pt>
                <c:pt idx="875">
                  <c:v>33.9</c:v>
                </c:pt>
                <c:pt idx="876">
                  <c:v>33.800000000000004</c:v>
                </c:pt>
                <c:pt idx="877">
                  <c:v>33.800000000000004</c:v>
                </c:pt>
                <c:pt idx="878">
                  <c:v>33.800000000000004</c:v>
                </c:pt>
                <c:pt idx="879">
                  <c:v>33.800000000000004</c:v>
                </c:pt>
                <c:pt idx="880">
                  <c:v>33.700000000000003</c:v>
                </c:pt>
                <c:pt idx="881">
                  <c:v>33.700000000000003</c:v>
                </c:pt>
                <c:pt idx="882">
                  <c:v>33.6</c:v>
                </c:pt>
                <c:pt idx="883">
                  <c:v>33.6</c:v>
                </c:pt>
                <c:pt idx="884">
                  <c:v>33.4</c:v>
                </c:pt>
                <c:pt idx="885">
                  <c:v>33.4</c:v>
                </c:pt>
                <c:pt idx="886">
                  <c:v>33.300000000000004</c:v>
                </c:pt>
                <c:pt idx="887">
                  <c:v>33.300000000000004</c:v>
                </c:pt>
                <c:pt idx="888">
                  <c:v>34.700000000000003</c:v>
                </c:pt>
                <c:pt idx="889">
                  <c:v>34.700000000000003</c:v>
                </c:pt>
                <c:pt idx="890">
                  <c:v>36</c:v>
                </c:pt>
                <c:pt idx="891">
                  <c:v>36</c:v>
                </c:pt>
                <c:pt idx="892">
                  <c:v>35.9</c:v>
                </c:pt>
                <c:pt idx="893">
                  <c:v>35.9</c:v>
                </c:pt>
                <c:pt idx="894">
                  <c:v>35.700000000000003</c:v>
                </c:pt>
                <c:pt idx="895">
                  <c:v>35.700000000000003</c:v>
                </c:pt>
                <c:pt idx="896">
                  <c:v>36.5</c:v>
                </c:pt>
                <c:pt idx="897">
                  <c:v>36.5</c:v>
                </c:pt>
                <c:pt idx="898">
                  <c:v>37.1</c:v>
                </c:pt>
                <c:pt idx="899">
                  <c:v>37.1</c:v>
                </c:pt>
                <c:pt idx="900">
                  <c:v>37.700000000000003</c:v>
                </c:pt>
                <c:pt idx="901">
                  <c:v>37.700000000000003</c:v>
                </c:pt>
                <c:pt idx="902">
                  <c:v>37.800000000000004</c:v>
                </c:pt>
                <c:pt idx="903">
                  <c:v>37.800000000000004</c:v>
                </c:pt>
                <c:pt idx="904">
                  <c:v>37.800000000000004</c:v>
                </c:pt>
                <c:pt idx="905">
                  <c:v>37.800000000000004</c:v>
                </c:pt>
                <c:pt idx="906">
                  <c:v>37.800000000000004</c:v>
                </c:pt>
                <c:pt idx="907">
                  <c:v>37.800000000000004</c:v>
                </c:pt>
                <c:pt idx="908">
                  <c:v>38.4</c:v>
                </c:pt>
                <c:pt idx="909">
                  <c:v>38.4</c:v>
                </c:pt>
                <c:pt idx="910">
                  <c:v>38.4</c:v>
                </c:pt>
                <c:pt idx="911">
                  <c:v>38.800000000000004</c:v>
                </c:pt>
                <c:pt idx="912">
                  <c:v>39.1</c:v>
                </c:pt>
                <c:pt idx="913">
                  <c:v>39.1</c:v>
                </c:pt>
                <c:pt idx="914">
                  <c:v>39.300000000000004</c:v>
                </c:pt>
                <c:pt idx="915">
                  <c:v>39.300000000000004</c:v>
                </c:pt>
                <c:pt idx="916">
                  <c:v>39.700000000000003</c:v>
                </c:pt>
                <c:pt idx="917">
                  <c:v>39.700000000000003</c:v>
                </c:pt>
                <c:pt idx="918">
                  <c:v>39.9</c:v>
                </c:pt>
                <c:pt idx="919">
                  <c:v>39.9</c:v>
                </c:pt>
                <c:pt idx="920">
                  <c:v>40.1</c:v>
                </c:pt>
                <c:pt idx="921">
                  <c:v>40.1</c:v>
                </c:pt>
                <c:pt idx="922">
                  <c:v>40.300000000000004</c:v>
                </c:pt>
                <c:pt idx="923">
                  <c:v>40.300000000000004</c:v>
                </c:pt>
                <c:pt idx="924">
                  <c:v>40.300000000000004</c:v>
                </c:pt>
                <c:pt idx="925">
                  <c:v>40.5</c:v>
                </c:pt>
                <c:pt idx="926">
                  <c:v>40.5</c:v>
                </c:pt>
                <c:pt idx="927">
                  <c:v>40.300000000000004</c:v>
                </c:pt>
                <c:pt idx="928">
                  <c:v>40.300000000000004</c:v>
                </c:pt>
                <c:pt idx="929">
                  <c:v>40.1</c:v>
                </c:pt>
                <c:pt idx="930">
                  <c:v>40.1</c:v>
                </c:pt>
                <c:pt idx="931">
                  <c:v>40</c:v>
                </c:pt>
                <c:pt idx="932">
                  <c:v>40</c:v>
                </c:pt>
                <c:pt idx="933">
                  <c:v>40</c:v>
                </c:pt>
                <c:pt idx="934">
                  <c:v>40</c:v>
                </c:pt>
                <c:pt idx="935">
                  <c:v>39.9</c:v>
                </c:pt>
                <c:pt idx="936">
                  <c:v>39.9</c:v>
                </c:pt>
                <c:pt idx="937">
                  <c:v>39.800000000000004</c:v>
                </c:pt>
                <c:pt idx="938">
                  <c:v>39.800000000000004</c:v>
                </c:pt>
                <c:pt idx="939">
                  <c:v>39.800000000000004</c:v>
                </c:pt>
                <c:pt idx="940">
                  <c:v>39.800000000000004</c:v>
                </c:pt>
                <c:pt idx="941">
                  <c:v>39.700000000000003</c:v>
                </c:pt>
                <c:pt idx="942">
                  <c:v>39.700000000000003</c:v>
                </c:pt>
                <c:pt idx="943">
                  <c:v>39.700000000000003</c:v>
                </c:pt>
                <c:pt idx="944">
                  <c:v>39.700000000000003</c:v>
                </c:pt>
                <c:pt idx="945">
                  <c:v>39.6</c:v>
                </c:pt>
                <c:pt idx="946">
                  <c:v>39.6</c:v>
                </c:pt>
                <c:pt idx="947">
                  <c:v>39.9</c:v>
                </c:pt>
                <c:pt idx="948">
                  <c:v>39.9</c:v>
                </c:pt>
                <c:pt idx="949">
                  <c:v>40.1</c:v>
                </c:pt>
                <c:pt idx="950">
                  <c:v>40.1</c:v>
                </c:pt>
                <c:pt idx="951">
                  <c:v>40.300000000000004</c:v>
                </c:pt>
                <c:pt idx="952">
                  <c:v>40.300000000000004</c:v>
                </c:pt>
                <c:pt idx="953">
                  <c:v>40.5</c:v>
                </c:pt>
                <c:pt idx="954">
                  <c:v>40.5</c:v>
                </c:pt>
                <c:pt idx="955">
                  <c:v>40.5</c:v>
                </c:pt>
                <c:pt idx="956">
                  <c:v>40.5</c:v>
                </c:pt>
                <c:pt idx="957">
                  <c:v>40.5</c:v>
                </c:pt>
                <c:pt idx="958">
                  <c:v>40.5</c:v>
                </c:pt>
                <c:pt idx="959">
                  <c:v>40.5</c:v>
                </c:pt>
                <c:pt idx="960">
                  <c:v>40.5</c:v>
                </c:pt>
                <c:pt idx="961">
                  <c:v>40.5</c:v>
                </c:pt>
                <c:pt idx="962">
                  <c:v>40.5</c:v>
                </c:pt>
                <c:pt idx="963">
                  <c:v>40.5</c:v>
                </c:pt>
                <c:pt idx="964">
                  <c:v>40.5</c:v>
                </c:pt>
                <c:pt idx="965">
                  <c:v>40.6</c:v>
                </c:pt>
                <c:pt idx="966">
                  <c:v>40.6</c:v>
                </c:pt>
                <c:pt idx="967">
                  <c:v>40.6</c:v>
                </c:pt>
                <c:pt idx="968">
                  <c:v>40.6</c:v>
                </c:pt>
                <c:pt idx="969">
                  <c:v>40.6</c:v>
                </c:pt>
                <c:pt idx="970">
                  <c:v>40.6</c:v>
                </c:pt>
                <c:pt idx="971">
                  <c:v>40.6</c:v>
                </c:pt>
                <c:pt idx="972">
                  <c:v>40.6</c:v>
                </c:pt>
                <c:pt idx="973">
                  <c:v>40.700000000000003</c:v>
                </c:pt>
                <c:pt idx="974">
                  <c:v>40.700000000000003</c:v>
                </c:pt>
                <c:pt idx="975">
                  <c:v>40.700000000000003</c:v>
                </c:pt>
                <c:pt idx="976">
                  <c:v>40.700000000000003</c:v>
                </c:pt>
                <c:pt idx="977">
                  <c:v>40.6</c:v>
                </c:pt>
                <c:pt idx="978">
                  <c:v>40.6</c:v>
                </c:pt>
                <c:pt idx="979">
                  <c:v>40.6</c:v>
                </c:pt>
                <c:pt idx="980">
                  <c:v>40.6</c:v>
                </c:pt>
                <c:pt idx="981">
                  <c:v>40.6</c:v>
                </c:pt>
                <c:pt idx="982">
                  <c:v>40.6</c:v>
                </c:pt>
                <c:pt idx="983">
                  <c:v>40.5</c:v>
                </c:pt>
                <c:pt idx="984">
                  <c:v>40.5</c:v>
                </c:pt>
                <c:pt idx="985">
                  <c:v>40.4</c:v>
                </c:pt>
                <c:pt idx="986">
                  <c:v>40.4</c:v>
                </c:pt>
                <c:pt idx="987">
                  <c:v>40.4</c:v>
                </c:pt>
                <c:pt idx="988">
                  <c:v>40.4</c:v>
                </c:pt>
                <c:pt idx="989">
                  <c:v>40.300000000000004</c:v>
                </c:pt>
                <c:pt idx="990">
                  <c:v>40.300000000000004</c:v>
                </c:pt>
                <c:pt idx="991">
                  <c:v>40.300000000000004</c:v>
                </c:pt>
                <c:pt idx="992">
                  <c:v>40.300000000000004</c:v>
                </c:pt>
                <c:pt idx="993">
                  <c:v>40.200000000000003</c:v>
                </c:pt>
                <c:pt idx="994">
                  <c:v>40.200000000000003</c:v>
                </c:pt>
                <c:pt idx="995">
                  <c:v>40.200000000000003</c:v>
                </c:pt>
                <c:pt idx="996">
                  <c:v>40.200000000000003</c:v>
                </c:pt>
                <c:pt idx="997">
                  <c:v>40.200000000000003</c:v>
                </c:pt>
                <c:pt idx="998">
                  <c:v>40.200000000000003</c:v>
                </c:pt>
                <c:pt idx="999">
                  <c:v>40.200000000000003</c:v>
                </c:pt>
                <c:pt idx="1000">
                  <c:v>40.200000000000003</c:v>
                </c:pt>
                <c:pt idx="1001">
                  <c:v>40.200000000000003</c:v>
                </c:pt>
                <c:pt idx="1002">
                  <c:v>40.200000000000003</c:v>
                </c:pt>
                <c:pt idx="1003">
                  <c:v>40.1</c:v>
                </c:pt>
                <c:pt idx="1004">
                  <c:v>40.1</c:v>
                </c:pt>
                <c:pt idx="1005">
                  <c:v>40.1</c:v>
                </c:pt>
                <c:pt idx="1006">
                  <c:v>40.1</c:v>
                </c:pt>
                <c:pt idx="1007">
                  <c:v>40.1</c:v>
                </c:pt>
                <c:pt idx="1008">
                  <c:v>40.1</c:v>
                </c:pt>
                <c:pt idx="1009">
                  <c:v>40.1</c:v>
                </c:pt>
                <c:pt idx="1010">
                  <c:v>40.1</c:v>
                </c:pt>
                <c:pt idx="1011">
                  <c:v>40.1</c:v>
                </c:pt>
                <c:pt idx="1012">
                  <c:v>40.1</c:v>
                </c:pt>
                <c:pt idx="1013">
                  <c:v>40.1</c:v>
                </c:pt>
                <c:pt idx="1014">
                  <c:v>40.1</c:v>
                </c:pt>
                <c:pt idx="1015">
                  <c:v>40.1</c:v>
                </c:pt>
                <c:pt idx="1016">
                  <c:v>40.1</c:v>
                </c:pt>
                <c:pt idx="1017">
                  <c:v>40.1</c:v>
                </c:pt>
                <c:pt idx="1018">
                  <c:v>40.1</c:v>
                </c:pt>
                <c:pt idx="1019">
                  <c:v>40.200000000000003</c:v>
                </c:pt>
                <c:pt idx="1020">
                  <c:v>40.200000000000003</c:v>
                </c:pt>
                <c:pt idx="1021">
                  <c:v>40.200000000000003</c:v>
                </c:pt>
                <c:pt idx="1022">
                  <c:v>40.200000000000003</c:v>
                </c:pt>
                <c:pt idx="1023">
                  <c:v>40.200000000000003</c:v>
                </c:pt>
                <c:pt idx="1024">
                  <c:v>40.4</c:v>
                </c:pt>
                <c:pt idx="1025">
                  <c:v>40.4</c:v>
                </c:pt>
                <c:pt idx="1026">
                  <c:v>40.6</c:v>
                </c:pt>
                <c:pt idx="1027">
                  <c:v>40.6</c:v>
                </c:pt>
                <c:pt idx="1028">
                  <c:v>40.6</c:v>
                </c:pt>
                <c:pt idx="1029">
                  <c:v>40.6</c:v>
                </c:pt>
                <c:pt idx="1030">
                  <c:v>40.800000000000004</c:v>
                </c:pt>
                <c:pt idx="1031">
                  <c:v>40.800000000000004</c:v>
                </c:pt>
                <c:pt idx="1032">
                  <c:v>40.9</c:v>
                </c:pt>
                <c:pt idx="1033">
                  <c:v>40.9</c:v>
                </c:pt>
                <c:pt idx="1034">
                  <c:v>41.1</c:v>
                </c:pt>
                <c:pt idx="1035">
                  <c:v>41.1</c:v>
                </c:pt>
                <c:pt idx="1036">
                  <c:v>41.1</c:v>
                </c:pt>
                <c:pt idx="1037">
                  <c:v>41.1</c:v>
                </c:pt>
                <c:pt idx="1038">
                  <c:v>41.3</c:v>
                </c:pt>
                <c:pt idx="1039">
                  <c:v>41.3</c:v>
                </c:pt>
                <c:pt idx="1040">
                  <c:v>41.4</c:v>
                </c:pt>
                <c:pt idx="1041">
                  <c:v>41.4</c:v>
                </c:pt>
                <c:pt idx="1042">
                  <c:v>41.4</c:v>
                </c:pt>
                <c:pt idx="1043">
                  <c:v>41.4</c:v>
                </c:pt>
                <c:pt idx="1044">
                  <c:v>41.4</c:v>
                </c:pt>
                <c:pt idx="1045">
                  <c:v>41.4</c:v>
                </c:pt>
                <c:pt idx="1046">
                  <c:v>41.4</c:v>
                </c:pt>
                <c:pt idx="1047">
                  <c:v>41.4</c:v>
                </c:pt>
                <c:pt idx="1048">
                  <c:v>41.4</c:v>
                </c:pt>
                <c:pt idx="1049">
                  <c:v>41.4</c:v>
                </c:pt>
                <c:pt idx="1050">
                  <c:v>41.4</c:v>
                </c:pt>
                <c:pt idx="1051">
                  <c:v>41.4</c:v>
                </c:pt>
                <c:pt idx="1052">
                  <c:v>41.4</c:v>
                </c:pt>
                <c:pt idx="1053">
                  <c:v>41.4</c:v>
                </c:pt>
                <c:pt idx="1054">
                  <c:v>41.4</c:v>
                </c:pt>
                <c:pt idx="1055">
                  <c:v>41.4</c:v>
                </c:pt>
                <c:pt idx="1056">
                  <c:v>41.4</c:v>
                </c:pt>
                <c:pt idx="1057">
                  <c:v>41.3</c:v>
                </c:pt>
                <c:pt idx="1058">
                  <c:v>41.3</c:v>
                </c:pt>
                <c:pt idx="1059">
                  <c:v>41.3</c:v>
                </c:pt>
                <c:pt idx="1060">
                  <c:v>41.3</c:v>
                </c:pt>
                <c:pt idx="1061">
                  <c:v>41.1</c:v>
                </c:pt>
                <c:pt idx="1062">
                  <c:v>41.1</c:v>
                </c:pt>
                <c:pt idx="1063">
                  <c:v>41.1</c:v>
                </c:pt>
                <c:pt idx="1064">
                  <c:v>41.1</c:v>
                </c:pt>
                <c:pt idx="1065">
                  <c:v>40.9</c:v>
                </c:pt>
                <c:pt idx="1066">
                  <c:v>40.9</c:v>
                </c:pt>
                <c:pt idx="1067">
                  <c:v>40.700000000000003</c:v>
                </c:pt>
                <c:pt idx="1068">
                  <c:v>40.700000000000003</c:v>
                </c:pt>
                <c:pt idx="1069">
                  <c:v>40.6</c:v>
                </c:pt>
                <c:pt idx="1070">
                  <c:v>40.6</c:v>
                </c:pt>
                <c:pt idx="1071">
                  <c:v>40.6</c:v>
                </c:pt>
                <c:pt idx="1072">
                  <c:v>40.6</c:v>
                </c:pt>
                <c:pt idx="1073">
                  <c:v>40.6</c:v>
                </c:pt>
                <c:pt idx="1074">
                  <c:v>40.6</c:v>
                </c:pt>
                <c:pt idx="1075">
                  <c:v>40.6</c:v>
                </c:pt>
                <c:pt idx="1076">
                  <c:v>40.200000000000003</c:v>
                </c:pt>
                <c:pt idx="1077">
                  <c:v>40.200000000000003</c:v>
                </c:pt>
                <c:pt idx="1078">
                  <c:v>39.9</c:v>
                </c:pt>
                <c:pt idx="1079">
                  <c:v>39.9</c:v>
                </c:pt>
                <c:pt idx="1080">
                  <c:v>39.800000000000004</c:v>
                </c:pt>
                <c:pt idx="1081">
                  <c:v>39.800000000000004</c:v>
                </c:pt>
                <c:pt idx="1082">
                  <c:v>40</c:v>
                </c:pt>
                <c:pt idx="1083">
                  <c:v>40</c:v>
                </c:pt>
                <c:pt idx="1084">
                  <c:v>40.300000000000004</c:v>
                </c:pt>
                <c:pt idx="1085">
                  <c:v>40.300000000000004</c:v>
                </c:pt>
                <c:pt idx="1086">
                  <c:v>40.4</c:v>
                </c:pt>
                <c:pt idx="1087">
                  <c:v>40.4</c:v>
                </c:pt>
                <c:pt idx="1088">
                  <c:v>40.5</c:v>
                </c:pt>
                <c:pt idx="1089">
                  <c:v>40.5</c:v>
                </c:pt>
                <c:pt idx="1090">
                  <c:v>40.4</c:v>
                </c:pt>
                <c:pt idx="1091">
                  <c:v>40.4</c:v>
                </c:pt>
                <c:pt idx="1092">
                  <c:v>40.4</c:v>
                </c:pt>
                <c:pt idx="1093">
                  <c:v>40.4</c:v>
                </c:pt>
                <c:pt idx="1094">
                  <c:v>40.4</c:v>
                </c:pt>
                <c:pt idx="1095">
                  <c:v>40.4</c:v>
                </c:pt>
                <c:pt idx="1096">
                  <c:v>40.4</c:v>
                </c:pt>
                <c:pt idx="1097">
                  <c:v>40.4</c:v>
                </c:pt>
                <c:pt idx="1098">
                  <c:v>40.4</c:v>
                </c:pt>
                <c:pt idx="1099">
                  <c:v>40.4</c:v>
                </c:pt>
                <c:pt idx="1100">
                  <c:v>40.800000000000004</c:v>
                </c:pt>
                <c:pt idx="1101">
                  <c:v>40.800000000000004</c:v>
                </c:pt>
                <c:pt idx="1102">
                  <c:v>40.800000000000004</c:v>
                </c:pt>
                <c:pt idx="1103">
                  <c:v>40.800000000000004</c:v>
                </c:pt>
                <c:pt idx="1104">
                  <c:v>40.800000000000004</c:v>
                </c:pt>
                <c:pt idx="1105">
                  <c:v>40.800000000000004</c:v>
                </c:pt>
                <c:pt idx="1106">
                  <c:v>40.800000000000004</c:v>
                </c:pt>
                <c:pt idx="1107">
                  <c:v>40.800000000000004</c:v>
                </c:pt>
                <c:pt idx="1108">
                  <c:v>40.800000000000004</c:v>
                </c:pt>
                <c:pt idx="1109">
                  <c:v>40.9</c:v>
                </c:pt>
                <c:pt idx="1110">
                  <c:v>40.9</c:v>
                </c:pt>
                <c:pt idx="1111">
                  <c:v>40.9</c:v>
                </c:pt>
                <c:pt idx="1112">
                  <c:v>40.9</c:v>
                </c:pt>
                <c:pt idx="1113">
                  <c:v>41</c:v>
                </c:pt>
                <c:pt idx="1114">
                  <c:v>41</c:v>
                </c:pt>
                <c:pt idx="1115">
                  <c:v>41.1</c:v>
                </c:pt>
                <c:pt idx="1116">
                  <c:v>41.1</c:v>
                </c:pt>
                <c:pt idx="1117">
                  <c:v>41.2</c:v>
                </c:pt>
                <c:pt idx="1118">
                  <c:v>41.2</c:v>
                </c:pt>
                <c:pt idx="1119">
                  <c:v>41.2</c:v>
                </c:pt>
                <c:pt idx="1120">
                  <c:v>41.2</c:v>
                </c:pt>
                <c:pt idx="1121">
                  <c:v>41.2</c:v>
                </c:pt>
                <c:pt idx="1122">
                  <c:v>41.2</c:v>
                </c:pt>
                <c:pt idx="1123">
                  <c:v>41.2</c:v>
                </c:pt>
                <c:pt idx="1124">
                  <c:v>41.2</c:v>
                </c:pt>
                <c:pt idx="1125">
                  <c:v>41.2</c:v>
                </c:pt>
                <c:pt idx="1126">
                  <c:v>41.2</c:v>
                </c:pt>
                <c:pt idx="1127">
                  <c:v>41.1</c:v>
                </c:pt>
                <c:pt idx="1128">
                  <c:v>41.1</c:v>
                </c:pt>
                <c:pt idx="1129">
                  <c:v>41</c:v>
                </c:pt>
                <c:pt idx="1130">
                  <c:v>41</c:v>
                </c:pt>
                <c:pt idx="1131">
                  <c:v>40.9</c:v>
                </c:pt>
                <c:pt idx="1132">
                  <c:v>40.9</c:v>
                </c:pt>
                <c:pt idx="1133">
                  <c:v>40.9</c:v>
                </c:pt>
                <c:pt idx="1134">
                  <c:v>40.9</c:v>
                </c:pt>
                <c:pt idx="1135">
                  <c:v>40.800000000000004</c:v>
                </c:pt>
                <c:pt idx="1136">
                  <c:v>40.800000000000004</c:v>
                </c:pt>
                <c:pt idx="1137">
                  <c:v>40.800000000000004</c:v>
                </c:pt>
                <c:pt idx="1138">
                  <c:v>40.800000000000004</c:v>
                </c:pt>
                <c:pt idx="1139">
                  <c:v>40.800000000000004</c:v>
                </c:pt>
                <c:pt idx="1140">
                  <c:v>40.800000000000004</c:v>
                </c:pt>
                <c:pt idx="1141">
                  <c:v>40.800000000000004</c:v>
                </c:pt>
                <c:pt idx="1142">
                  <c:v>40.800000000000004</c:v>
                </c:pt>
                <c:pt idx="1143">
                  <c:v>40.800000000000004</c:v>
                </c:pt>
                <c:pt idx="1144">
                  <c:v>40.800000000000004</c:v>
                </c:pt>
                <c:pt idx="1145">
                  <c:v>40.800000000000004</c:v>
                </c:pt>
                <c:pt idx="1146">
                  <c:v>40.800000000000004</c:v>
                </c:pt>
                <c:pt idx="1147">
                  <c:v>40.800000000000004</c:v>
                </c:pt>
                <c:pt idx="1148">
                  <c:v>40.800000000000004</c:v>
                </c:pt>
                <c:pt idx="1149">
                  <c:v>40.800000000000004</c:v>
                </c:pt>
                <c:pt idx="1150">
                  <c:v>40.700000000000003</c:v>
                </c:pt>
                <c:pt idx="1151">
                  <c:v>40.700000000000003</c:v>
                </c:pt>
                <c:pt idx="1152">
                  <c:v>40.700000000000003</c:v>
                </c:pt>
                <c:pt idx="1153">
                  <c:v>40.700000000000003</c:v>
                </c:pt>
                <c:pt idx="1154">
                  <c:v>40.700000000000003</c:v>
                </c:pt>
                <c:pt idx="1155">
                  <c:v>40.700000000000003</c:v>
                </c:pt>
                <c:pt idx="1156">
                  <c:v>40.700000000000003</c:v>
                </c:pt>
                <c:pt idx="1157">
                  <c:v>40.700000000000003</c:v>
                </c:pt>
                <c:pt idx="1158">
                  <c:v>40.5</c:v>
                </c:pt>
                <c:pt idx="1159">
                  <c:v>40.5</c:v>
                </c:pt>
                <c:pt idx="1160">
                  <c:v>40.6</c:v>
                </c:pt>
                <c:pt idx="1161">
                  <c:v>40.6</c:v>
                </c:pt>
                <c:pt idx="1162">
                  <c:v>40.800000000000004</c:v>
                </c:pt>
                <c:pt idx="1163">
                  <c:v>40.800000000000004</c:v>
                </c:pt>
                <c:pt idx="1164">
                  <c:v>40.9</c:v>
                </c:pt>
                <c:pt idx="1165">
                  <c:v>40.9</c:v>
                </c:pt>
                <c:pt idx="1166">
                  <c:v>41.1</c:v>
                </c:pt>
                <c:pt idx="1167">
                  <c:v>41.1</c:v>
                </c:pt>
                <c:pt idx="1168">
                  <c:v>41.1</c:v>
                </c:pt>
                <c:pt idx="1169">
                  <c:v>41.1</c:v>
                </c:pt>
                <c:pt idx="1170">
                  <c:v>40.800000000000004</c:v>
                </c:pt>
                <c:pt idx="1171">
                  <c:v>40.800000000000004</c:v>
                </c:pt>
                <c:pt idx="1172">
                  <c:v>40.9</c:v>
                </c:pt>
                <c:pt idx="1173">
                  <c:v>40.9</c:v>
                </c:pt>
                <c:pt idx="1174">
                  <c:v>40.800000000000004</c:v>
                </c:pt>
                <c:pt idx="1175">
                  <c:v>40.800000000000004</c:v>
                </c:pt>
                <c:pt idx="1176">
                  <c:v>40.800000000000004</c:v>
                </c:pt>
                <c:pt idx="1177">
                  <c:v>40.800000000000004</c:v>
                </c:pt>
                <c:pt idx="1178">
                  <c:v>40.800000000000004</c:v>
                </c:pt>
                <c:pt idx="1179">
                  <c:v>40.800000000000004</c:v>
                </c:pt>
                <c:pt idx="1180">
                  <c:v>40.800000000000004</c:v>
                </c:pt>
                <c:pt idx="1181">
                  <c:v>40.800000000000004</c:v>
                </c:pt>
                <c:pt idx="1182">
                  <c:v>40.800000000000004</c:v>
                </c:pt>
                <c:pt idx="1183">
                  <c:v>40.800000000000004</c:v>
                </c:pt>
                <c:pt idx="1184">
                  <c:v>40.700000000000003</c:v>
                </c:pt>
                <c:pt idx="1185">
                  <c:v>40.700000000000003</c:v>
                </c:pt>
                <c:pt idx="1186">
                  <c:v>40.700000000000003</c:v>
                </c:pt>
                <c:pt idx="1187">
                  <c:v>40.700000000000003</c:v>
                </c:pt>
                <c:pt idx="1188">
                  <c:v>40.6</c:v>
                </c:pt>
                <c:pt idx="1189">
                  <c:v>40.6</c:v>
                </c:pt>
                <c:pt idx="1190">
                  <c:v>40.6</c:v>
                </c:pt>
                <c:pt idx="1191">
                  <c:v>40.6</c:v>
                </c:pt>
                <c:pt idx="1192">
                  <c:v>40.6</c:v>
                </c:pt>
                <c:pt idx="1193">
                  <c:v>40.5</c:v>
                </c:pt>
                <c:pt idx="1194">
                  <c:v>40.5</c:v>
                </c:pt>
                <c:pt idx="1195">
                  <c:v>40.5</c:v>
                </c:pt>
                <c:pt idx="1196">
                  <c:v>40.5</c:v>
                </c:pt>
                <c:pt idx="1197">
                  <c:v>40.4</c:v>
                </c:pt>
                <c:pt idx="1198">
                  <c:v>40.4</c:v>
                </c:pt>
                <c:pt idx="1199">
                  <c:v>40.4</c:v>
                </c:pt>
                <c:pt idx="1200">
                  <c:v>40.4</c:v>
                </c:pt>
                <c:pt idx="1201">
                  <c:v>40.4</c:v>
                </c:pt>
                <c:pt idx="1202">
                  <c:v>40.4</c:v>
                </c:pt>
                <c:pt idx="1203">
                  <c:v>40.4</c:v>
                </c:pt>
                <c:pt idx="1204">
                  <c:v>40.4</c:v>
                </c:pt>
                <c:pt idx="1205">
                  <c:v>40.4</c:v>
                </c:pt>
                <c:pt idx="1206">
                  <c:v>40.4</c:v>
                </c:pt>
                <c:pt idx="1207">
                  <c:v>40.800000000000004</c:v>
                </c:pt>
                <c:pt idx="1208">
                  <c:v>40.800000000000004</c:v>
                </c:pt>
                <c:pt idx="1209">
                  <c:v>41.2</c:v>
                </c:pt>
                <c:pt idx="1210">
                  <c:v>41.2</c:v>
                </c:pt>
                <c:pt idx="1211">
                  <c:v>41.4</c:v>
                </c:pt>
                <c:pt idx="1212">
                  <c:v>41.4</c:v>
                </c:pt>
                <c:pt idx="1213">
                  <c:v>41.6</c:v>
                </c:pt>
                <c:pt idx="1214">
                  <c:v>41.6</c:v>
                </c:pt>
                <c:pt idx="1215">
                  <c:v>41.8</c:v>
                </c:pt>
                <c:pt idx="1216">
                  <c:v>41.8</c:v>
                </c:pt>
                <c:pt idx="1217">
                  <c:v>41.8</c:v>
                </c:pt>
                <c:pt idx="1218">
                  <c:v>42.1</c:v>
                </c:pt>
                <c:pt idx="1219">
                  <c:v>42.1</c:v>
                </c:pt>
                <c:pt idx="1220">
                  <c:v>42.3</c:v>
                </c:pt>
                <c:pt idx="1221">
                  <c:v>42.3</c:v>
                </c:pt>
                <c:pt idx="1222">
                  <c:v>42.2</c:v>
                </c:pt>
                <c:pt idx="1223">
                  <c:v>42.2</c:v>
                </c:pt>
                <c:pt idx="1224">
                  <c:v>42.2</c:v>
                </c:pt>
                <c:pt idx="1225">
                  <c:v>42.2</c:v>
                </c:pt>
                <c:pt idx="1226">
                  <c:v>42.1</c:v>
                </c:pt>
                <c:pt idx="1227">
                  <c:v>42.1</c:v>
                </c:pt>
                <c:pt idx="1228">
                  <c:v>42.1</c:v>
                </c:pt>
                <c:pt idx="1229">
                  <c:v>42.1</c:v>
                </c:pt>
                <c:pt idx="1230">
                  <c:v>42.2</c:v>
                </c:pt>
                <c:pt idx="1231">
                  <c:v>42.2</c:v>
                </c:pt>
                <c:pt idx="1232">
                  <c:v>42.3</c:v>
                </c:pt>
                <c:pt idx="1233">
                  <c:v>42.3</c:v>
                </c:pt>
                <c:pt idx="1234">
                  <c:v>42.4</c:v>
                </c:pt>
                <c:pt idx="1235">
                  <c:v>42.4</c:v>
                </c:pt>
                <c:pt idx="1236">
                  <c:v>42.6</c:v>
                </c:pt>
                <c:pt idx="1237">
                  <c:v>42.6</c:v>
                </c:pt>
                <c:pt idx="1238">
                  <c:v>42.8</c:v>
                </c:pt>
                <c:pt idx="1239">
                  <c:v>42.8</c:v>
                </c:pt>
                <c:pt idx="1240">
                  <c:v>43</c:v>
                </c:pt>
                <c:pt idx="1241">
                  <c:v>43</c:v>
                </c:pt>
                <c:pt idx="1242">
                  <c:v>43</c:v>
                </c:pt>
                <c:pt idx="1243">
                  <c:v>43.2</c:v>
                </c:pt>
                <c:pt idx="1244">
                  <c:v>43.2</c:v>
                </c:pt>
                <c:pt idx="1245">
                  <c:v>43.4</c:v>
                </c:pt>
                <c:pt idx="1246">
                  <c:v>43.4</c:v>
                </c:pt>
                <c:pt idx="1247">
                  <c:v>43.6</c:v>
                </c:pt>
                <c:pt idx="1248">
                  <c:v>43.6</c:v>
                </c:pt>
                <c:pt idx="1249">
                  <c:v>43.8</c:v>
                </c:pt>
                <c:pt idx="1250">
                  <c:v>43.8</c:v>
                </c:pt>
                <c:pt idx="1251">
                  <c:v>44</c:v>
                </c:pt>
                <c:pt idx="1252">
                  <c:v>44</c:v>
                </c:pt>
                <c:pt idx="1253">
                  <c:v>44.3</c:v>
                </c:pt>
                <c:pt idx="1254">
                  <c:v>44.3</c:v>
                </c:pt>
                <c:pt idx="1255">
                  <c:v>44.5</c:v>
                </c:pt>
                <c:pt idx="1256">
                  <c:v>44.5</c:v>
                </c:pt>
                <c:pt idx="1257">
                  <c:v>44.6</c:v>
                </c:pt>
                <c:pt idx="1258">
                  <c:v>44.6</c:v>
                </c:pt>
                <c:pt idx="1259">
                  <c:v>44.9</c:v>
                </c:pt>
                <c:pt idx="1260">
                  <c:v>44.9</c:v>
                </c:pt>
                <c:pt idx="1261">
                  <c:v>44.8</c:v>
                </c:pt>
                <c:pt idx="1262">
                  <c:v>44.8</c:v>
                </c:pt>
                <c:pt idx="1263">
                  <c:v>44.8</c:v>
                </c:pt>
                <c:pt idx="1264">
                  <c:v>44.8</c:v>
                </c:pt>
                <c:pt idx="1265">
                  <c:v>44.7</c:v>
                </c:pt>
                <c:pt idx="1266">
                  <c:v>44.7</c:v>
                </c:pt>
                <c:pt idx="1267">
                  <c:v>44.8</c:v>
                </c:pt>
                <c:pt idx="1268">
                  <c:v>44.8</c:v>
                </c:pt>
                <c:pt idx="1269">
                  <c:v>44.8</c:v>
                </c:pt>
                <c:pt idx="1270">
                  <c:v>44.8</c:v>
                </c:pt>
                <c:pt idx="1271">
                  <c:v>44.8</c:v>
                </c:pt>
                <c:pt idx="1272">
                  <c:v>44.9</c:v>
                </c:pt>
                <c:pt idx="1273">
                  <c:v>44.9</c:v>
                </c:pt>
                <c:pt idx="1274">
                  <c:v>45</c:v>
                </c:pt>
                <c:pt idx="1275">
                  <c:v>45</c:v>
                </c:pt>
                <c:pt idx="1276">
                  <c:v>45.1</c:v>
                </c:pt>
                <c:pt idx="1277">
                  <c:v>45.1</c:v>
                </c:pt>
                <c:pt idx="1278">
                  <c:v>45.2</c:v>
                </c:pt>
                <c:pt idx="1279">
                  <c:v>45.2</c:v>
                </c:pt>
                <c:pt idx="1280">
                  <c:v>45.2</c:v>
                </c:pt>
                <c:pt idx="1281">
                  <c:v>45.2</c:v>
                </c:pt>
                <c:pt idx="1282">
                  <c:v>45.1</c:v>
                </c:pt>
                <c:pt idx="1283">
                  <c:v>45.1</c:v>
                </c:pt>
                <c:pt idx="1284">
                  <c:v>45.1</c:v>
                </c:pt>
                <c:pt idx="1285">
                  <c:v>45.1</c:v>
                </c:pt>
                <c:pt idx="1286">
                  <c:v>45</c:v>
                </c:pt>
                <c:pt idx="1287">
                  <c:v>45</c:v>
                </c:pt>
                <c:pt idx="1288">
                  <c:v>45</c:v>
                </c:pt>
                <c:pt idx="1289">
                  <c:v>45</c:v>
                </c:pt>
                <c:pt idx="1290">
                  <c:v>44.9</c:v>
                </c:pt>
                <c:pt idx="1291">
                  <c:v>44.9</c:v>
                </c:pt>
                <c:pt idx="1292">
                  <c:v>44.9</c:v>
                </c:pt>
                <c:pt idx="1293">
                  <c:v>44.9</c:v>
                </c:pt>
                <c:pt idx="1294">
                  <c:v>44.8</c:v>
                </c:pt>
                <c:pt idx="1295">
                  <c:v>44.8</c:v>
                </c:pt>
                <c:pt idx="1296">
                  <c:v>44.8</c:v>
                </c:pt>
                <c:pt idx="1297">
                  <c:v>44.8</c:v>
                </c:pt>
                <c:pt idx="1298">
                  <c:v>44.8</c:v>
                </c:pt>
                <c:pt idx="1299">
                  <c:v>44.7</c:v>
                </c:pt>
                <c:pt idx="1300">
                  <c:v>44.7</c:v>
                </c:pt>
                <c:pt idx="1301">
                  <c:v>44.6</c:v>
                </c:pt>
                <c:pt idx="1302">
                  <c:v>44.6</c:v>
                </c:pt>
                <c:pt idx="1303">
                  <c:v>44.6</c:v>
                </c:pt>
                <c:pt idx="1304">
                  <c:v>44.6</c:v>
                </c:pt>
                <c:pt idx="1305">
                  <c:v>44.6</c:v>
                </c:pt>
                <c:pt idx="1306">
                  <c:v>44.6</c:v>
                </c:pt>
                <c:pt idx="1307">
                  <c:v>44.6</c:v>
                </c:pt>
                <c:pt idx="1308">
                  <c:v>44.6</c:v>
                </c:pt>
                <c:pt idx="1309">
                  <c:v>44.5</c:v>
                </c:pt>
                <c:pt idx="1310">
                  <c:v>44.5</c:v>
                </c:pt>
                <c:pt idx="1311">
                  <c:v>44.5</c:v>
                </c:pt>
                <c:pt idx="1312">
                  <c:v>44.5</c:v>
                </c:pt>
                <c:pt idx="1313">
                  <c:v>44.5</c:v>
                </c:pt>
                <c:pt idx="1314">
                  <c:v>44.5</c:v>
                </c:pt>
                <c:pt idx="1315">
                  <c:v>44.5</c:v>
                </c:pt>
                <c:pt idx="1316">
                  <c:v>44.5</c:v>
                </c:pt>
                <c:pt idx="1317">
                  <c:v>44.5</c:v>
                </c:pt>
                <c:pt idx="1318">
                  <c:v>44.5</c:v>
                </c:pt>
                <c:pt idx="1319">
                  <c:v>44.5</c:v>
                </c:pt>
                <c:pt idx="1320">
                  <c:v>45.2</c:v>
                </c:pt>
                <c:pt idx="1321">
                  <c:v>45.2</c:v>
                </c:pt>
                <c:pt idx="1322">
                  <c:v>45.2</c:v>
                </c:pt>
                <c:pt idx="1323">
                  <c:v>45.2</c:v>
                </c:pt>
                <c:pt idx="1324">
                  <c:v>45.2</c:v>
                </c:pt>
                <c:pt idx="1325">
                  <c:v>45.2</c:v>
                </c:pt>
                <c:pt idx="1326">
                  <c:v>45.3</c:v>
                </c:pt>
                <c:pt idx="1327">
                  <c:v>45.3</c:v>
                </c:pt>
                <c:pt idx="1328">
                  <c:v>45.3</c:v>
                </c:pt>
                <c:pt idx="1329">
                  <c:v>45.3</c:v>
                </c:pt>
                <c:pt idx="1330">
                  <c:v>45.3</c:v>
                </c:pt>
                <c:pt idx="1331">
                  <c:v>45.3</c:v>
                </c:pt>
                <c:pt idx="1332">
                  <c:v>45.3</c:v>
                </c:pt>
                <c:pt idx="1333">
                  <c:v>45.3</c:v>
                </c:pt>
                <c:pt idx="1334">
                  <c:v>45.3</c:v>
                </c:pt>
                <c:pt idx="1335">
                  <c:v>45.3</c:v>
                </c:pt>
                <c:pt idx="1336">
                  <c:v>45.3</c:v>
                </c:pt>
                <c:pt idx="1337">
                  <c:v>45.2</c:v>
                </c:pt>
                <c:pt idx="1338">
                  <c:v>45.2</c:v>
                </c:pt>
                <c:pt idx="1339">
                  <c:v>45</c:v>
                </c:pt>
                <c:pt idx="1340">
                  <c:v>45</c:v>
                </c:pt>
                <c:pt idx="1341">
                  <c:v>44.9</c:v>
                </c:pt>
                <c:pt idx="1342">
                  <c:v>44.9</c:v>
                </c:pt>
                <c:pt idx="1343">
                  <c:v>44.9</c:v>
                </c:pt>
                <c:pt idx="1344">
                  <c:v>44.9</c:v>
                </c:pt>
                <c:pt idx="1345">
                  <c:v>44.9</c:v>
                </c:pt>
                <c:pt idx="1346">
                  <c:v>44.9</c:v>
                </c:pt>
                <c:pt idx="1347">
                  <c:v>44.9</c:v>
                </c:pt>
                <c:pt idx="1348">
                  <c:v>44.9</c:v>
                </c:pt>
                <c:pt idx="1349">
                  <c:v>44.9</c:v>
                </c:pt>
                <c:pt idx="1350">
                  <c:v>44.9</c:v>
                </c:pt>
                <c:pt idx="1351">
                  <c:v>44.9</c:v>
                </c:pt>
                <c:pt idx="1352">
                  <c:v>44.9</c:v>
                </c:pt>
                <c:pt idx="1353">
                  <c:v>44.8</c:v>
                </c:pt>
                <c:pt idx="1354">
                  <c:v>44.8</c:v>
                </c:pt>
                <c:pt idx="1355">
                  <c:v>44.8</c:v>
                </c:pt>
                <c:pt idx="1356">
                  <c:v>44.8</c:v>
                </c:pt>
                <c:pt idx="1357">
                  <c:v>44.7</c:v>
                </c:pt>
                <c:pt idx="1358">
                  <c:v>44.7</c:v>
                </c:pt>
                <c:pt idx="1359">
                  <c:v>44.6</c:v>
                </c:pt>
                <c:pt idx="1360">
                  <c:v>44.6</c:v>
                </c:pt>
                <c:pt idx="1361">
                  <c:v>44.6</c:v>
                </c:pt>
                <c:pt idx="1362">
                  <c:v>44.6</c:v>
                </c:pt>
                <c:pt idx="1363">
                  <c:v>44.5</c:v>
                </c:pt>
                <c:pt idx="1364">
                  <c:v>44.5</c:v>
                </c:pt>
                <c:pt idx="1365">
                  <c:v>44.5</c:v>
                </c:pt>
                <c:pt idx="1366">
                  <c:v>44.5</c:v>
                </c:pt>
                <c:pt idx="1367">
                  <c:v>44.5</c:v>
                </c:pt>
                <c:pt idx="1368">
                  <c:v>44.4</c:v>
                </c:pt>
                <c:pt idx="1369">
                  <c:v>44.4</c:v>
                </c:pt>
                <c:pt idx="1370">
                  <c:v>44.4</c:v>
                </c:pt>
                <c:pt idx="1371">
                  <c:v>44.4</c:v>
                </c:pt>
                <c:pt idx="1372">
                  <c:v>44.5</c:v>
                </c:pt>
                <c:pt idx="1373">
                  <c:v>44.5</c:v>
                </c:pt>
                <c:pt idx="1374">
                  <c:v>44.5</c:v>
                </c:pt>
                <c:pt idx="1375">
                  <c:v>44.5</c:v>
                </c:pt>
                <c:pt idx="1376">
                  <c:v>44.7</c:v>
                </c:pt>
                <c:pt idx="1377">
                  <c:v>44.7</c:v>
                </c:pt>
                <c:pt idx="1378">
                  <c:v>44.8</c:v>
                </c:pt>
                <c:pt idx="1379">
                  <c:v>44.8</c:v>
                </c:pt>
                <c:pt idx="1380">
                  <c:v>45.1</c:v>
                </c:pt>
                <c:pt idx="1381">
                  <c:v>45.1</c:v>
                </c:pt>
                <c:pt idx="1382">
                  <c:v>45.3</c:v>
                </c:pt>
                <c:pt idx="1383">
                  <c:v>45.3</c:v>
                </c:pt>
                <c:pt idx="1384">
                  <c:v>45.4</c:v>
                </c:pt>
                <c:pt idx="1385">
                  <c:v>45.4</c:v>
                </c:pt>
                <c:pt idx="1386">
                  <c:v>45.3</c:v>
                </c:pt>
                <c:pt idx="1387">
                  <c:v>45.3</c:v>
                </c:pt>
                <c:pt idx="1388">
                  <c:v>45.3</c:v>
                </c:pt>
                <c:pt idx="1389">
                  <c:v>45.2</c:v>
                </c:pt>
                <c:pt idx="1390">
                  <c:v>45.2</c:v>
                </c:pt>
                <c:pt idx="1391">
                  <c:v>45.2</c:v>
                </c:pt>
                <c:pt idx="1392">
                  <c:v>45.2</c:v>
                </c:pt>
                <c:pt idx="1393">
                  <c:v>45.1</c:v>
                </c:pt>
                <c:pt idx="1394">
                  <c:v>45.1</c:v>
                </c:pt>
                <c:pt idx="1395">
                  <c:v>45</c:v>
                </c:pt>
                <c:pt idx="1396">
                  <c:v>45</c:v>
                </c:pt>
                <c:pt idx="1397">
                  <c:v>45</c:v>
                </c:pt>
                <c:pt idx="1398">
                  <c:v>45</c:v>
                </c:pt>
                <c:pt idx="1399">
                  <c:v>44.9</c:v>
                </c:pt>
                <c:pt idx="1400">
                  <c:v>44.9</c:v>
                </c:pt>
                <c:pt idx="1401">
                  <c:v>44.9</c:v>
                </c:pt>
                <c:pt idx="1402">
                  <c:v>44.9</c:v>
                </c:pt>
                <c:pt idx="1403">
                  <c:v>45</c:v>
                </c:pt>
                <c:pt idx="1404">
                  <c:v>45</c:v>
                </c:pt>
                <c:pt idx="1405">
                  <c:v>45.1</c:v>
                </c:pt>
                <c:pt idx="1406">
                  <c:v>45.1</c:v>
                </c:pt>
                <c:pt idx="1407">
                  <c:v>45.1</c:v>
                </c:pt>
                <c:pt idx="1408">
                  <c:v>45.1</c:v>
                </c:pt>
                <c:pt idx="1409">
                  <c:v>45.1</c:v>
                </c:pt>
                <c:pt idx="1410">
                  <c:v>45.1</c:v>
                </c:pt>
                <c:pt idx="1411">
                  <c:v>45.1</c:v>
                </c:pt>
                <c:pt idx="1412">
                  <c:v>45.1</c:v>
                </c:pt>
                <c:pt idx="1413">
                  <c:v>45</c:v>
                </c:pt>
                <c:pt idx="1414">
                  <c:v>45</c:v>
                </c:pt>
                <c:pt idx="1415">
                  <c:v>45.1</c:v>
                </c:pt>
                <c:pt idx="1416">
                  <c:v>45.1</c:v>
                </c:pt>
                <c:pt idx="1417">
                  <c:v>45.1</c:v>
                </c:pt>
                <c:pt idx="1418">
                  <c:v>45.1</c:v>
                </c:pt>
                <c:pt idx="1419">
                  <c:v>45.1</c:v>
                </c:pt>
                <c:pt idx="1420">
                  <c:v>45.1</c:v>
                </c:pt>
                <c:pt idx="1421">
                  <c:v>45.1</c:v>
                </c:pt>
                <c:pt idx="1422">
                  <c:v>45.1</c:v>
                </c:pt>
                <c:pt idx="1423">
                  <c:v>45.1</c:v>
                </c:pt>
                <c:pt idx="1424">
                  <c:v>45.2</c:v>
                </c:pt>
                <c:pt idx="1425">
                  <c:v>45.2</c:v>
                </c:pt>
                <c:pt idx="1426">
                  <c:v>45.2</c:v>
                </c:pt>
                <c:pt idx="1427">
                  <c:v>45.2</c:v>
                </c:pt>
                <c:pt idx="1428">
                  <c:v>45.2</c:v>
                </c:pt>
                <c:pt idx="1429">
                  <c:v>45.2</c:v>
                </c:pt>
                <c:pt idx="1430">
                  <c:v>45.3</c:v>
                </c:pt>
                <c:pt idx="1431">
                  <c:v>45.3</c:v>
                </c:pt>
                <c:pt idx="1432">
                  <c:v>45.3</c:v>
                </c:pt>
                <c:pt idx="1433">
                  <c:v>45.3</c:v>
                </c:pt>
                <c:pt idx="1434">
                  <c:v>45.3</c:v>
                </c:pt>
                <c:pt idx="1435">
                  <c:v>45.3</c:v>
                </c:pt>
                <c:pt idx="1436">
                  <c:v>45.3</c:v>
                </c:pt>
                <c:pt idx="1437">
                  <c:v>45.3</c:v>
                </c:pt>
                <c:pt idx="1438">
                  <c:v>45.3</c:v>
                </c:pt>
                <c:pt idx="1439">
                  <c:v>45.3</c:v>
                </c:pt>
                <c:pt idx="1440">
                  <c:v>45.3</c:v>
                </c:pt>
                <c:pt idx="1441">
                  <c:v>45.3</c:v>
                </c:pt>
                <c:pt idx="1442">
                  <c:v>45.3</c:v>
                </c:pt>
                <c:pt idx="1443">
                  <c:v>45.3</c:v>
                </c:pt>
                <c:pt idx="1444">
                  <c:v>45.2</c:v>
                </c:pt>
                <c:pt idx="1445">
                  <c:v>45.2</c:v>
                </c:pt>
                <c:pt idx="1446">
                  <c:v>45.2</c:v>
                </c:pt>
                <c:pt idx="1447">
                  <c:v>45.2</c:v>
                </c:pt>
                <c:pt idx="1448">
                  <c:v>45.1</c:v>
                </c:pt>
                <c:pt idx="1449">
                  <c:v>45.1</c:v>
                </c:pt>
                <c:pt idx="1450">
                  <c:v>45.1</c:v>
                </c:pt>
                <c:pt idx="1451">
                  <c:v>45.1</c:v>
                </c:pt>
                <c:pt idx="1452">
                  <c:v>45</c:v>
                </c:pt>
                <c:pt idx="1453">
                  <c:v>45</c:v>
                </c:pt>
                <c:pt idx="1454">
                  <c:v>45</c:v>
                </c:pt>
                <c:pt idx="1455">
                  <c:v>45</c:v>
                </c:pt>
                <c:pt idx="1456">
                  <c:v>45</c:v>
                </c:pt>
                <c:pt idx="1457">
                  <c:v>44.9</c:v>
                </c:pt>
                <c:pt idx="1458">
                  <c:v>44.9</c:v>
                </c:pt>
                <c:pt idx="1459">
                  <c:v>44.9</c:v>
                </c:pt>
                <c:pt idx="1460">
                  <c:v>44.9</c:v>
                </c:pt>
                <c:pt idx="1461">
                  <c:v>44.9</c:v>
                </c:pt>
                <c:pt idx="1462">
                  <c:v>44.9</c:v>
                </c:pt>
                <c:pt idx="1463">
                  <c:v>44.9</c:v>
                </c:pt>
                <c:pt idx="1464">
                  <c:v>44.9</c:v>
                </c:pt>
                <c:pt idx="1465">
                  <c:v>44.9</c:v>
                </c:pt>
                <c:pt idx="1466">
                  <c:v>44.9</c:v>
                </c:pt>
                <c:pt idx="1467">
                  <c:v>44.9</c:v>
                </c:pt>
                <c:pt idx="1468">
                  <c:v>44.9</c:v>
                </c:pt>
                <c:pt idx="1469">
                  <c:v>44.9</c:v>
                </c:pt>
                <c:pt idx="1470">
                  <c:v>44.9</c:v>
                </c:pt>
                <c:pt idx="1471">
                  <c:v>44.9</c:v>
                </c:pt>
                <c:pt idx="1472">
                  <c:v>44.9</c:v>
                </c:pt>
                <c:pt idx="1473">
                  <c:v>44.9</c:v>
                </c:pt>
                <c:pt idx="1474">
                  <c:v>44.9</c:v>
                </c:pt>
                <c:pt idx="1475">
                  <c:v>44.9</c:v>
                </c:pt>
                <c:pt idx="1476">
                  <c:v>44.9</c:v>
                </c:pt>
                <c:pt idx="1477">
                  <c:v>44.9</c:v>
                </c:pt>
                <c:pt idx="1478">
                  <c:v>44.9</c:v>
                </c:pt>
                <c:pt idx="1479">
                  <c:v>44.9</c:v>
                </c:pt>
                <c:pt idx="1480">
                  <c:v>44.9</c:v>
                </c:pt>
                <c:pt idx="1481">
                  <c:v>44.9</c:v>
                </c:pt>
                <c:pt idx="1482">
                  <c:v>44.9</c:v>
                </c:pt>
                <c:pt idx="1483">
                  <c:v>45.2</c:v>
                </c:pt>
                <c:pt idx="1484">
                  <c:v>45.2</c:v>
                </c:pt>
                <c:pt idx="1485">
                  <c:v>45.4</c:v>
                </c:pt>
                <c:pt idx="1486">
                  <c:v>45.5</c:v>
                </c:pt>
                <c:pt idx="1487">
                  <c:v>45.5</c:v>
                </c:pt>
                <c:pt idx="1488">
                  <c:v>45.5</c:v>
                </c:pt>
                <c:pt idx="1489">
                  <c:v>45.5</c:v>
                </c:pt>
                <c:pt idx="1490">
                  <c:v>45.5</c:v>
                </c:pt>
                <c:pt idx="1491">
                  <c:v>45.5</c:v>
                </c:pt>
                <c:pt idx="1492">
                  <c:v>45.4</c:v>
                </c:pt>
                <c:pt idx="1493">
                  <c:v>45.4</c:v>
                </c:pt>
                <c:pt idx="1494">
                  <c:v>45.4</c:v>
                </c:pt>
                <c:pt idx="1495">
                  <c:v>45.4</c:v>
                </c:pt>
                <c:pt idx="1496">
                  <c:v>45.3</c:v>
                </c:pt>
                <c:pt idx="1497">
                  <c:v>45.3</c:v>
                </c:pt>
                <c:pt idx="1498">
                  <c:v>45.2</c:v>
                </c:pt>
                <c:pt idx="1499">
                  <c:v>45.2</c:v>
                </c:pt>
                <c:pt idx="1500">
                  <c:v>45.2</c:v>
                </c:pt>
                <c:pt idx="1501">
                  <c:v>45.2</c:v>
                </c:pt>
                <c:pt idx="1502">
                  <c:v>45.2</c:v>
                </c:pt>
                <c:pt idx="1503">
                  <c:v>45.2</c:v>
                </c:pt>
                <c:pt idx="1504">
                  <c:v>45.2</c:v>
                </c:pt>
                <c:pt idx="1505">
                  <c:v>45.1</c:v>
                </c:pt>
                <c:pt idx="1506">
                  <c:v>45.1</c:v>
                </c:pt>
                <c:pt idx="1507">
                  <c:v>45.1</c:v>
                </c:pt>
                <c:pt idx="1508">
                  <c:v>45.1</c:v>
                </c:pt>
                <c:pt idx="1509">
                  <c:v>45.1</c:v>
                </c:pt>
                <c:pt idx="1510">
                  <c:v>45.1</c:v>
                </c:pt>
                <c:pt idx="1511">
                  <c:v>45.1</c:v>
                </c:pt>
                <c:pt idx="1512">
                  <c:v>45.1</c:v>
                </c:pt>
                <c:pt idx="1513">
                  <c:v>45.1</c:v>
                </c:pt>
                <c:pt idx="1514">
                  <c:v>45.1</c:v>
                </c:pt>
                <c:pt idx="1515">
                  <c:v>45.1</c:v>
                </c:pt>
                <c:pt idx="1516">
                  <c:v>45.2</c:v>
                </c:pt>
                <c:pt idx="1517">
                  <c:v>45.2</c:v>
                </c:pt>
                <c:pt idx="1518">
                  <c:v>45.3</c:v>
                </c:pt>
                <c:pt idx="1519">
                  <c:v>45.3</c:v>
                </c:pt>
                <c:pt idx="1520">
                  <c:v>45.4</c:v>
                </c:pt>
                <c:pt idx="1521">
                  <c:v>45.4</c:v>
                </c:pt>
                <c:pt idx="1522">
                  <c:v>45.5</c:v>
                </c:pt>
                <c:pt idx="1523">
                  <c:v>45.5</c:v>
                </c:pt>
                <c:pt idx="1524">
                  <c:v>45.5</c:v>
                </c:pt>
                <c:pt idx="1525">
                  <c:v>45.5</c:v>
                </c:pt>
                <c:pt idx="1526">
                  <c:v>45.6</c:v>
                </c:pt>
                <c:pt idx="1527">
                  <c:v>45.6</c:v>
                </c:pt>
                <c:pt idx="1528">
                  <c:v>45.6</c:v>
                </c:pt>
                <c:pt idx="1529">
                  <c:v>45.6</c:v>
                </c:pt>
                <c:pt idx="1530">
                  <c:v>45.6</c:v>
                </c:pt>
                <c:pt idx="1531">
                  <c:v>45.6</c:v>
                </c:pt>
                <c:pt idx="1532">
                  <c:v>45.6</c:v>
                </c:pt>
                <c:pt idx="1533">
                  <c:v>45.6</c:v>
                </c:pt>
                <c:pt idx="1534">
                  <c:v>45.6</c:v>
                </c:pt>
                <c:pt idx="1535">
                  <c:v>45.6</c:v>
                </c:pt>
                <c:pt idx="1536">
                  <c:v>45.5</c:v>
                </c:pt>
                <c:pt idx="1537">
                  <c:v>45.5</c:v>
                </c:pt>
                <c:pt idx="1538">
                  <c:v>45.5</c:v>
                </c:pt>
                <c:pt idx="1539">
                  <c:v>45.4</c:v>
                </c:pt>
                <c:pt idx="1540">
                  <c:v>45.4</c:v>
                </c:pt>
                <c:pt idx="1541">
                  <c:v>45.4</c:v>
                </c:pt>
                <c:pt idx="1542">
                  <c:v>45.4</c:v>
                </c:pt>
                <c:pt idx="1543">
                  <c:v>45.3</c:v>
                </c:pt>
                <c:pt idx="1544">
                  <c:v>45.3</c:v>
                </c:pt>
                <c:pt idx="1545">
                  <c:v>45.3</c:v>
                </c:pt>
                <c:pt idx="1546">
                  <c:v>45.3</c:v>
                </c:pt>
                <c:pt idx="1547">
                  <c:v>45.3</c:v>
                </c:pt>
                <c:pt idx="1548">
                  <c:v>45.3</c:v>
                </c:pt>
                <c:pt idx="1549">
                  <c:v>45.3</c:v>
                </c:pt>
                <c:pt idx="1550">
                  <c:v>45.3</c:v>
                </c:pt>
                <c:pt idx="1551">
                  <c:v>45.3</c:v>
                </c:pt>
                <c:pt idx="1552">
                  <c:v>45.3</c:v>
                </c:pt>
                <c:pt idx="1553">
                  <c:v>45.3</c:v>
                </c:pt>
                <c:pt idx="1554">
                  <c:v>45.3</c:v>
                </c:pt>
                <c:pt idx="1555">
                  <c:v>45.3</c:v>
                </c:pt>
                <c:pt idx="1556">
                  <c:v>45.2</c:v>
                </c:pt>
                <c:pt idx="1557">
                  <c:v>45.2</c:v>
                </c:pt>
                <c:pt idx="1558">
                  <c:v>45.2</c:v>
                </c:pt>
                <c:pt idx="1559">
                  <c:v>45.2</c:v>
                </c:pt>
                <c:pt idx="1560">
                  <c:v>45.2</c:v>
                </c:pt>
                <c:pt idx="1561">
                  <c:v>45.2</c:v>
                </c:pt>
                <c:pt idx="1562">
                  <c:v>45.2</c:v>
                </c:pt>
                <c:pt idx="1563">
                  <c:v>45.2</c:v>
                </c:pt>
                <c:pt idx="1564">
                  <c:v>45.3</c:v>
                </c:pt>
                <c:pt idx="1565">
                  <c:v>45.3</c:v>
                </c:pt>
                <c:pt idx="1566">
                  <c:v>45.3</c:v>
                </c:pt>
                <c:pt idx="1567">
                  <c:v>45.3</c:v>
                </c:pt>
                <c:pt idx="1568">
                  <c:v>45.3</c:v>
                </c:pt>
                <c:pt idx="1569">
                  <c:v>45.3</c:v>
                </c:pt>
                <c:pt idx="1570">
                  <c:v>45.4</c:v>
                </c:pt>
                <c:pt idx="1571">
                  <c:v>45.4</c:v>
                </c:pt>
                <c:pt idx="1572">
                  <c:v>45.4</c:v>
                </c:pt>
                <c:pt idx="1573">
                  <c:v>45.4</c:v>
                </c:pt>
                <c:pt idx="1574">
                  <c:v>45.5</c:v>
                </c:pt>
                <c:pt idx="1575">
                  <c:v>45.5</c:v>
                </c:pt>
                <c:pt idx="1576">
                  <c:v>45.5</c:v>
                </c:pt>
                <c:pt idx="1577">
                  <c:v>45.5</c:v>
                </c:pt>
                <c:pt idx="1578">
                  <c:v>45.5</c:v>
                </c:pt>
                <c:pt idx="1579">
                  <c:v>45.5</c:v>
                </c:pt>
                <c:pt idx="1580">
                  <c:v>45.6</c:v>
                </c:pt>
                <c:pt idx="1581">
                  <c:v>45.6</c:v>
                </c:pt>
                <c:pt idx="1582">
                  <c:v>45.6</c:v>
                </c:pt>
                <c:pt idx="1583">
                  <c:v>45.6</c:v>
                </c:pt>
                <c:pt idx="1584">
                  <c:v>45.5</c:v>
                </c:pt>
                <c:pt idx="1585">
                  <c:v>45.5</c:v>
                </c:pt>
                <c:pt idx="1586">
                  <c:v>45.5</c:v>
                </c:pt>
                <c:pt idx="1587">
                  <c:v>45.5</c:v>
                </c:pt>
                <c:pt idx="1588">
                  <c:v>45.5</c:v>
                </c:pt>
                <c:pt idx="1589">
                  <c:v>45.5</c:v>
                </c:pt>
                <c:pt idx="1590">
                  <c:v>45.4</c:v>
                </c:pt>
                <c:pt idx="1591">
                  <c:v>45.4</c:v>
                </c:pt>
                <c:pt idx="1592">
                  <c:v>45.4</c:v>
                </c:pt>
                <c:pt idx="1593">
                  <c:v>45.4</c:v>
                </c:pt>
                <c:pt idx="1594">
                  <c:v>45.3</c:v>
                </c:pt>
                <c:pt idx="1595">
                  <c:v>45.3</c:v>
                </c:pt>
                <c:pt idx="1596">
                  <c:v>45.3</c:v>
                </c:pt>
                <c:pt idx="1597">
                  <c:v>45.3</c:v>
                </c:pt>
                <c:pt idx="1598">
                  <c:v>45.2</c:v>
                </c:pt>
                <c:pt idx="1599">
                  <c:v>45.2</c:v>
                </c:pt>
                <c:pt idx="1600">
                  <c:v>45.2</c:v>
                </c:pt>
                <c:pt idx="1601">
                  <c:v>45.2</c:v>
                </c:pt>
                <c:pt idx="1602">
                  <c:v>45.2</c:v>
                </c:pt>
                <c:pt idx="1603">
                  <c:v>45.2</c:v>
                </c:pt>
                <c:pt idx="1604">
                  <c:v>45.1</c:v>
                </c:pt>
                <c:pt idx="1605">
                  <c:v>45.1</c:v>
                </c:pt>
                <c:pt idx="1606">
                  <c:v>45.1</c:v>
                </c:pt>
                <c:pt idx="1607">
                  <c:v>45.1</c:v>
                </c:pt>
                <c:pt idx="1608">
                  <c:v>45.1</c:v>
                </c:pt>
                <c:pt idx="1609">
                  <c:v>45.1</c:v>
                </c:pt>
                <c:pt idx="1610">
                  <c:v>45.2</c:v>
                </c:pt>
                <c:pt idx="1611">
                  <c:v>45.2</c:v>
                </c:pt>
                <c:pt idx="1612">
                  <c:v>45.2</c:v>
                </c:pt>
                <c:pt idx="1613">
                  <c:v>45.2</c:v>
                </c:pt>
                <c:pt idx="1614">
                  <c:v>45.2</c:v>
                </c:pt>
                <c:pt idx="1615">
                  <c:v>45.2</c:v>
                </c:pt>
                <c:pt idx="1616">
                  <c:v>45.2</c:v>
                </c:pt>
                <c:pt idx="1617">
                  <c:v>45.2</c:v>
                </c:pt>
                <c:pt idx="1618">
                  <c:v>45.2</c:v>
                </c:pt>
                <c:pt idx="1619">
                  <c:v>45.2</c:v>
                </c:pt>
                <c:pt idx="1620">
                  <c:v>45.2</c:v>
                </c:pt>
                <c:pt idx="1621">
                  <c:v>45.2</c:v>
                </c:pt>
                <c:pt idx="1622">
                  <c:v>45.2</c:v>
                </c:pt>
                <c:pt idx="1623">
                  <c:v>45.2</c:v>
                </c:pt>
                <c:pt idx="1624">
                  <c:v>45.2</c:v>
                </c:pt>
                <c:pt idx="1625">
                  <c:v>45.2</c:v>
                </c:pt>
                <c:pt idx="1626">
                  <c:v>45.2</c:v>
                </c:pt>
                <c:pt idx="1627">
                  <c:v>45.2</c:v>
                </c:pt>
                <c:pt idx="1628">
                  <c:v>45.2</c:v>
                </c:pt>
                <c:pt idx="1629">
                  <c:v>45.1</c:v>
                </c:pt>
                <c:pt idx="1630">
                  <c:v>45.1</c:v>
                </c:pt>
                <c:pt idx="1631">
                  <c:v>45.1</c:v>
                </c:pt>
                <c:pt idx="1632">
                  <c:v>45.1</c:v>
                </c:pt>
                <c:pt idx="1633">
                  <c:v>45.1</c:v>
                </c:pt>
                <c:pt idx="1634">
                  <c:v>45.1</c:v>
                </c:pt>
                <c:pt idx="1635">
                  <c:v>45.1</c:v>
                </c:pt>
                <c:pt idx="1636">
                  <c:v>45</c:v>
                </c:pt>
                <c:pt idx="1637">
                  <c:v>45</c:v>
                </c:pt>
                <c:pt idx="1638">
                  <c:v>45</c:v>
                </c:pt>
                <c:pt idx="1639">
                  <c:v>45</c:v>
                </c:pt>
                <c:pt idx="1640">
                  <c:v>44.9</c:v>
                </c:pt>
                <c:pt idx="1641">
                  <c:v>44.9</c:v>
                </c:pt>
                <c:pt idx="1642">
                  <c:v>44.9</c:v>
                </c:pt>
                <c:pt idx="1643">
                  <c:v>44.9</c:v>
                </c:pt>
                <c:pt idx="1644">
                  <c:v>44.9</c:v>
                </c:pt>
                <c:pt idx="1645">
                  <c:v>44.9</c:v>
                </c:pt>
                <c:pt idx="1646">
                  <c:v>44.9</c:v>
                </c:pt>
                <c:pt idx="1647">
                  <c:v>44.9</c:v>
                </c:pt>
                <c:pt idx="1648">
                  <c:v>44.9</c:v>
                </c:pt>
                <c:pt idx="1649">
                  <c:v>44.8</c:v>
                </c:pt>
                <c:pt idx="1650">
                  <c:v>44.8</c:v>
                </c:pt>
                <c:pt idx="1651">
                  <c:v>44.8</c:v>
                </c:pt>
                <c:pt idx="1652">
                  <c:v>44.8</c:v>
                </c:pt>
                <c:pt idx="1653">
                  <c:v>44.8</c:v>
                </c:pt>
                <c:pt idx="1654">
                  <c:v>44.8</c:v>
                </c:pt>
                <c:pt idx="1655">
                  <c:v>44.8</c:v>
                </c:pt>
                <c:pt idx="1656">
                  <c:v>44.8</c:v>
                </c:pt>
                <c:pt idx="1657">
                  <c:v>44.8</c:v>
                </c:pt>
                <c:pt idx="1658">
                  <c:v>44.8</c:v>
                </c:pt>
                <c:pt idx="1659">
                  <c:v>44.8</c:v>
                </c:pt>
                <c:pt idx="1660">
                  <c:v>44.8</c:v>
                </c:pt>
                <c:pt idx="1661">
                  <c:v>44.8</c:v>
                </c:pt>
                <c:pt idx="1662">
                  <c:v>44.8</c:v>
                </c:pt>
                <c:pt idx="1663">
                  <c:v>44.9</c:v>
                </c:pt>
                <c:pt idx="1664">
                  <c:v>44.9</c:v>
                </c:pt>
                <c:pt idx="1665">
                  <c:v>44.9</c:v>
                </c:pt>
                <c:pt idx="1666">
                  <c:v>44.9</c:v>
                </c:pt>
                <c:pt idx="1667">
                  <c:v>45</c:v>
                </c:pt>
                <c:pt idx="1668">
                  <c:v>45</c:v>
                </c:pt>
                <c:pt idx="1669">
                  <c:v>45.1</c:v>
                </c:pt>
                <c:pt idx="1670">
                  <c:v>45.1</c:v>
                </c:pt>
                <c:pt idx="1671">
                  <c:v>45.2</c:v>
                </c:pt>
                <c:pt idx="1672">
                  <c:v>45.2</c:v>
                </c:pt>
                <c:pt idx="1673">
                  <c:v>45.3</c:v>
                </c:pt>
                <c:pt idx="1674">
                  <c:v>45.3</c:v>
                </c:pt>
                <c:pt idx="1675">
                  <c:v>45.3</c:v>
                </c:pt>
                <c:pt idx="1676">
                  <c:v>45.3</c:v>
                </c:pt>
                <c:pt idx="1677">
                  <c:v>45.3</c:v>
                </c:pt>
                <c:pt idx="1678">
                  <c:v>45.3</c:v>
                </c:pt>
                <c:pt idx="1679">
                  <c:v>45.3</c:v>
                </c:pt>
                <c:pt idx="1680">
                  <c:v>45.3</c:v>
                </c:pt>
                <c:pt idx="1681">
                  <c:v>45.3</c:v>
                </c:pt>
                <c:pt idx="1682">
                  <c:v>45.3</c:v>
                </c:pt>
                <c:pt idx="1683">
                  <c:v>45.3</c:v>
                </c:pt>
                <c:pt idx="1684">
                  <c:v>45.3</c:v>
                </c:pt>
                <c:pt idx="1685">
                  <c:v>45.3</c:v>
                </c:pt>
                <c:pt idx="1686">
                  <c:v>45.3</c:v>
                </c:pt>
                <c:pt idx="1687">
                  <c:v>45.3</c:v>
                </c:pt>
                <c:pt idx="1688">
                  <c:v>45.2</c:v>
                </c:pt>
                <c:pt idx="1689">
                  <c:v>45.2</c:v>
                </c:pt>
                <c:pt idx="1690">
                  <c:v>45.2</c:v>
                </c:pt>
                <c:pt idx="1691">
                  <c:v>45.2</c:v>
                </c:pt>
                <c:pt idx="1692">
                  <c:v>45.2</c:v>
                </c:pt>
                <c:pt idx="1693">
                  <c:v>45.2</c:v>
                </c:pt>
                <c:pt idx="1694">
                  <c:v>45.1</c:v>
                </c:pt>
                <c:pt idx="1695">
                  <c:v>45.1</c:v>
                </c:pt>
                <c:pt idx="1696">
                  <c:v>45.1</c:v>
                </c:pt>
                <c:pt idx="1697">
                  <c:v>45.1</c:v>
                </c:pt>
                <c:pt idx="1698">
                  <c:v>45.1</c:v>
                </c:pt>
                <c:pt idx="1699">
                  <c:v>45.1</c:v>
                </c:pt>
                <c:pt idx="1700">
                  <c:v>45.1</c:v>
                </c:pt>
                <c:pt idx="1701">
                  <c:v>45.1</c:v>
                </c:pt>
                <c:pt idx="1702">
                  <c:v>46.1</c:v>
                </c:pt>
                <c:pt idx="1703">
                  <c:v>46.1</c:v>
                </c:pt>
                <c:pt idx="1704">
                  <c:v>46.1</c:v>
                </c:pt>
                <c:pt idx="1705">
                  <c:v>46.1</c:v>
                </c:pt>
                <c:pt idx="1706">
                  <c:v>46.1</c:v>
                </c:pt>
                <c:pt idx="1707">
                  <c:v>46.1</c:v>
                </c:pt>
                <c:pt idx="1708">
                  <c:v>46.1</c:v>
                </c:pt>
                <c:pt idx="1709">
                  <c:v>46.1</c:v>
                </c:pt>
                <c:pt idx="1710">
                  <c:v>46</c:v>
                </c:pt>
                <c:pt idx="1711">
                  <c:v>46</c:v>
                </c:pt>
                <c:pt idx="1712">
                  <c:v>46</c:v>
                </c:pt>
                <c:pt idx="1713">
                  <c:v>46</c:v>
                </c:pt>
                <c:pt idx="1714">
                  <c:v>46</c:v>
                </c:pt>
                <c:pt idx="1715">
                  <c:v>46</c:v>
                </c:pt>
                <c:pt idx="1716">
                  <c:v>46</c:v>
                </c:pt>
                <c:pt idx="1717">
                  <c:v>46</c:v>
                </c:pt>
                <c:pt idx="1718">
                  <c:v>46.4</c:v>
                </c:pt>
                <c:pt idx="1719">
                  <c:v>46.4</c:v>
                </c:pt>
                <c:pt idx="1720">
                  <c:v>46.7</c:v>
                </c:pt>
                <c:pt idx="1721">
                  <c:v>46.7</c:v>
                </c:pt>
                <c:pt idx="1722">
                  <c:v>47</c:v>
                </c:pt>
                <c:pt idx="1723">
                  <c:v>47</c:v>
                </c:pt>
                <c:pt idx="1724">
                  <c:v>47.2</c:v>
                </c:pt>
                <c:pt idx="1725">
                  <c:v>47.2</c:v>
                </c:pt>
                <c:pt idx="1726">
                  <c:v>47.5</c:v>
                </c:pt>
                <c:pt idx="1727">
                  <c:v>47.5</c:v>
                </c:pt>
                <c:pt idx="1728">
                  <c:v>47.8</c:v>
                </c:pt>
                <c:pt idx="1729">
                  <c:v>47.8</c:v>
                </c:pt>
                <c:pt idx="1730">
                  <c:v>48.1</c:v>
                </c:pt>
                <c:pt idx="1731">
                  <c:v>48.1</c:v>
                </c:pt>
                <c:pt idx="1732">
                  <c:v>48.3</c:v>
                </c:pt>
                <c:pt idx="1733">
                  <c:v>48.3</c:v>
                </c:pt>
                <c:pt idx="1734">
                  <c:v>48.5</c:v>
                </c:pt>
                <c:pt idx="1735">
                  <c:v>48.5</c:v>
                </c:pt>
                <c:pt idx="1736">
                  <c:v>48.7</c:v>
                </c:pt>
                <c:pt idx="1737">
                  <c:v>48.7</c:v>
                </c:pt>
                <c:pt idx="1738">
                  <c:v>49</c:v>
                </c:pt>
                <c:pt idx="1739">
                  <c:v>49</c:v>
                </c:pt>
                <c:pt idx="1740">
                  <c:v>49.2</c:v>
                </c:pt>
                <c:pt idx="1741">
                  <c:v>49.2</c:v>
                </c:pt>
                <c:pt idx="1742">
                  <c:v>49.5</c:v>
                </c:pt>
                <c:pt idx="1743">
                  <c:v>49.5</c:v>
                </c:pt>
                <c:pt idx="1744">
                  <c:v>49.7</c:v>
                </c:pt>
                <c:pt idx="1745">
                  <c:v>49.7</c:v>
                </c:pt>
                <c:pt idx="1746">
                  <c:v>49.8</c:v>
                </c:pt>
                <c:pt idx="1747">
                  <c:v>49.8</c:v>
                </c:pt>
                <c:pt idx="1748">
                  <c:v>49.9</c:v>
                </c:pt>
                <c:pt idx="1749">
                  <c:v>49.9</c:v>
                </c:pt>
                <c:pt idx="1750">
                  <c:v>50.1</c:v>
                </c:pt>
                <c:pt idx="1751">
                  <c:v>50.1</c:v>
                </c:pt>
                <c:pt idx="1752">
                  <c:v>50</c:v>
                </c:pt>
                <c:pt idx="1753">
                  <c:v>50</c:v>
                </c:pt>
                <c:pt idx="1754">
                  <c:v>49.9</c:v>
                </c:pt>
                <c:pt idx="1755">
                  <c:v>49.9</c:v>
                </c:pt>
                <c:pt idx="1756">
                  <c:v>49.9</c:v>
                </c:pt>
                <c:pt idx="1757">
                  <c:v>49.9</c:v>
                </c:pt>
                <c:pt idx="1758">
                  <c:v>49.9</c:v>
                </c:pt>
                <c:pt idx="1759">
                  <c:v>49.9</c:v>
                </c:pt>
                <c:pt idx="1760">
                  <c:v>49.8</c:v>
                </c:pt>
                <c:pt idx="1761">
                  <c:v>49.8</c:v>
                </c:pt>
                <c:pt idx="1762">
                  <c:v>49.8</c:v>
                </c:pt>
                <c:pt idx="1763">
                  <c:v>49.8</c:v>
                </c:pt>
                <c:pt idx="1764">
                  <c:v>49.8</c:v>
                </c:pt>
                <c:pt idx="1765">
                  <c:v>49.8</c:v>
                </c:pt>
                <c:pt idx="1766">
                  <c:v>49.7</c:v>
                </c:pt>
                <c:pt idx="1767">
                  <c:v>49.7</c:v>
                </c:pt>
                <c:pt idx="1768">
                  <c:v>49.7</c:v>
                </c:pt>
                <c:pt idx="1769">
                  <c:v>49.7</c:v>
                </c:pt>
                <c:pt idx="1770">
                  <c:v>49.7</c:v>
                </c:pt>
                <c:pt idx="1771">
                  <c:v>49.6</c:v>
                </c:pt>
                <c:pt idx="1772">
                  <c:v>49.6</c:v>
                </c:pt>
                <c:pt idx="1773">
                  <c:v>49.6</c:v>
                </c:pt>
                <c:pt idx="1774">
                  <c:v>49.6</c:v>
                </c:pt>
                <c:pt idx="1775">
                  <c:v>49.5</c:v>
                </c:pt>
                <c:pt idx="1776">
                  <c:v>49.5</c:v>
                </c:pt>
                <c:pt idx="1777">
                  <c:v>49.5</c:v>
                </c:pt>
                <c:pt idx="1778">
                  <c:v>49.5</c:v>
                </c:pt>
                <c:pt idx="1779">
                  <c:v>49.4</c:v>
                </c:pt>
                <c:pt idx="1780">
                  <c:v>49.4</c:v>
                </c:pt>
                <c:pt idx="1781">
                  <c:v>49.4</c:v>
                </c:pt>
                <c:pt idx="1782">
                  <c:v>49.4</c:v>
                </c:pt>
                <c:pt idx="1783">
                  <c:v>49.3</c:v>
                </c:pt>
                <c:pt idx="1784">
                  <c:v>49.3</c:v>
                </c:pt>
                <c:pt idx="1785">
                  <c:v>49.3</c:v>
                </c:pt>
                <c:pt idx="1786">
                  <c:v>49.3</c:v>
                </c:pt>
                <c:pt idx="1787">
                  <c:v>49.3</c:v>
                </c:pt>
                <c:pt idx="1788">
                  <c:v>49.3</c:v>
                </c:pt>
                <c:pt idx="1789">
                  <c:v>49.2</c:v>
                </c:pt>
                <c:pt idx="1790">
                  <c:v>49.2</c:v>
                </c:pt>
                <c:pt idx="1791">
                  <c:v>49.2</c:v>
                </c:pt>
                <c:pt idx="1792">
                  <c:v>49.7</c:v>
                </c:pt>
                <c:pt idx="1793">
                  <c:v>49.7</c:v>
                </c:pt>
                <c:pt idx="1794">
                  <c:v>49.6</c:v>
                </c:pt>
                <c:pt idx="1795">
                  <c:v>49.6</c:v>
                </c:pt>
                <c:pt idx="1796">
                  <c:v>49.5</c:v>
                </c:pt>
                <c:pt idx="1797">
                  <c:v>49.5</c:v>
                </c:pt>
                <c:pt idx="1798">
                  <c:v>49.9</c:v>
                </c:pt>
                <c:pt idx="1799">
                  <c:v>49.9</c:v>
                </c:pt>
                <c:pt idx="1800">
                  <c:v>49.8</c:v>
                </c:pt>
                <c:pt idx="1801">
                  <c:v>49.8</c:v>
                </c:pt>
                <c:pt idx="1802">
                  <c:v>49.8</c:v>
                </c:pt>
                <c:pt idx="1803">
                  <c:v>49.8</c:v>
                </c:pt>
                <c:pt idx="1804">
                  <c:v>49.7</c:v>
                </c:pt>
                <c:pt idx="1805">
                  <c:v>49.7</c:v>
                </c:pt>
                <c:pt idx="1806">
                  <c:v>49.8</c:v>
                </c:pt>
                <c:pt idx="1807">
                  <c:v>49.8</c:v>
                </c:pt>
                <c:pt idx="1808">
                  <c:v>49.7</c:v>
                </c:pt>
                <c:pt idx="1809">
                  <c:v>49.7</c:v>
                </c:pt>
                <c:pt idx="1810">
                  <c:v>49.7</c:v>
                </c:pt>
                <c:pt idx="1811">
                  <c:v>49.7</c:v>
                </c:pt>
                <c:pt idx="1812">
                  <c:v>50.4</c:v>
                </c:pt>
                <c:pt idx="1813">
                  <c:v>50.4</c:v>
                </c:pt>
                <c:pt idx="1814">
                  <c:v>51.2</c:v>
                </c:pt>
                <c:pt idx="1815">
                  <c:v>51.2</c:v>
                </c:pt>
                <c:pt idx="1816">
                  <c:v>51.4</c:v>
                </c:pt>
                <c:pt idx="1817">
                  <c:v>51.4</c:v>
                </c:pt>
                <c:pt idx="1818">
                  <c:v>51.3</c:v>
                </c:pt>
                <c:pt idx="1819">
                  <c:v>51.3</c:v>
                </c:pt>
                <c:pt idx="1820">
                  <c:v>51.4</c:v>
                </c:pt>
                <c:pt idx="1821">
                  <c:v>51.4</c:v>
                </c:pt>
                <c:pt idx="1822">
                  <c:v>51.4</c:v>
                </c:pt>
                <c:pt idx="1823">
                  <c:v>51.4</c:v>
                </c:pt>
                <c:pt idx="1824">
                  <c:v>51.3</c:v>
                </c:pt>
                <c:pt idx="1825">
                  <c:v>51.3</c:v>
                </c:pt>
                <c:pt idx="1826">
                  <c:v>51.3</c:v>
                </c:pt>
                <c:pt idx="1827">
                  <c:v>51.3</c:v>
                </c:pt>
                <c:pt idx="1828">
                  <c:v>51.2</c:v>
                </c:pt>
                <c:pt idx="1829">
                  <c:v>51.2</c:v>
                </c:pt>
                <c:pt idx="1830">
                  <c:v>51.1</c:v>
                </c:pt>
                <c:pt idx="1831">
                  <c:v>51.1</c:v>
                </c:pt>
                <c:pt idx="1832">
                  <c:v>51.1</c:v>
                </c:pt>
                <c:pt idx="1833">
                  <c:v>51.1</c:v>
                </c:pt>
                <c:pt idx="1834">
                  <c:v>51</c:v>
                </c:pt>
                <c:pt idx="1835">
                  <c:v>51</c:v>
                </c:pt>
                <c:pt idx="1836">
                  <c:v>50.9</c:v>
                </c:pt>
                <c:pt idx="1837">
                  <c:v>50.9</c:v>
                </c:pt>
                <c:pt idx="1838">
                  <c:v>50.9</c:v>
                </c:pt>
                <c:pt idx="1839">
                  <c:v>50.9</c:v>
                </c:pt>
                <c:pt idx="1840">
                  <c:v>50.8</c:v>
                </c:pt>
                <c:pt idx="1841">
                  <c:v>50.8</c:v>
                </c:pt>
                <c:pt idx="1842">
                  <c:v>50.8</c:v>
                </c:pt>
                <c:pt idx="1843">
                  <c:v>50.8</c:v>
                </c:pt>
                <c:pt idx="1844">
                  <c:v>50.8</c:v>
                </c:pt>
                <c:pt idx="1845">
                  <c:v>50.8</c:v>
                </c:pt>
                <c:pt idx="1846">
                  <c:v>50.7</c:v>
                </c:pt>
                <c:pt idx="1847">
                  <c:v>50.7</c:v>
                </c:pt>
                <c:pt idx="1848">
                  <c:v>50.7</c:v>
                </c:pt>
                <c:pt idx="1849">
                  <c:v>50.7</c:v>
                </c:pt>
                <c:pt idx="1850">
                  <c:v>50.7</c:v>
                </c:pt>
                <c:pt idx="1851">
                  <c:v>50.7</c:v>
                </c:pt>
                <c:pt idx="1852">
                  <c:v>50.7</c:v>
                </c:pt>
                <c:pt idx="1853">
                  <c:v>50.7</c:v>
                </c:pt>
                <c:pt idx="1854">
                  <c:v>50.7</c:v>
                </c:pt>
                <c:pt idx="1855">
                  <c:v>50.7</c:v>
                </c:pt>
                <c:pt idx="1856">
                  <c:v>50.7</c:v>
                </c:pt>
                <c:pt idx="1857">
                  <c:v>50.7</c:v>
                </c:pt>
                <c:pt idx="1858">
                  <c:v>50.7</c:v>
                </c:pt>
                <c:pt idx="1859">
                  <c:v>50.7</c:v>
                </c:pt>
                <c:pt idx="1860">
                  <c:v>50.7</c:v>
                </c:pt>
                <c:pt idx="1861">
                  <c:v>50.7</c:v>
                </c:pt>
                <c:pt idx="1862">
                  <c:v>50.7</c:v>
                </c:pt>
                <c:pt idx="1863">
                  <c:v>50.8</c:v>
                </c:pt>
                <c:pt idx="1864">
                  <c:v>50.8</c:v>
                </c:pt>
                <c:pt idx="1865">
                  <c:v>50.9</c:v>
                </c:pt>
                <c:pt idx="1866">
                  <c:v>50.9</c:v>
                </c:pt>
                <c:pt idx="1867">
                  <c:v>50.9</c:v>
                </c:pt>
                <c:pt idx="1868">
                  <c:v>50.9</c:v>
                </c:pt>
                <c:pt idx="1869">
                  <c:v>50.9</c:v>
                </c:pt>
                <c:pt idx="1870">
                  <c:v>50.9</c:v>
                </c:pt>
                <c:pt idx="1871">
                  <c:v>50.9</c:v>
                </c:pt>
                <c:pt idx="1872">
                  <c:v>50.9</c:v>
                </c:pt>
                <c:pt idx="1873">
                  <c:v>50.8</c:v>
                </c:pt>
                <c:pt idx="1874">
                  <c:v>50.8</c:v>
                </c:pt>
                <c:pt idx="1875">
                  <c:v>50.7</c:v>
                </c:pt>
                <c:pt idx="1876">
                  <c:v>50.7</c:v>
                </c:pt>
                <c:pt idx="1877">
                  <c:v>50.6</c:v>
                </c:pt>
                <c:pt idx="1878">
                  <c:v>50.6</c:v>
                </c:pt>
                <c:pt idx="1879">
                  <c:v>50.5</c:v>
                </c:pt>
                <c:pt idx="1880">
                  <c:v>50.5</c:v>
                </c:pt>
                <c:pt idx="1881">
                  <c:v>50.5</c:v>
                </c:pt>
                <c:pt idx="1882">
                  <c:v>50.5</c:v>
                </c:pt>
                <c:pt idx="1883">
                  <c:v>50.5</c:v>
                </c:pt>
                <c:pt idx="1884">
                  <c:v>50.5</c:v>
                </c:pt>
                <c:pt idx="1885">
                  <c:v>50.5</c:v>
                </c:pt>
                <c:pt idx="1886">
                  <c:v>50.5</c:v>
                </c:pt>
                <c:pt idx="1887">
                  <c:v>50.5</c:v>
                </c:pt>
                <c:pt idx="1888">
                  <c:v>50.5</c:v>
                </c:pt>
                <c:pt idx="1889">
                  <c:v>50.5</c:v>
                </c:pt>
                <c:pt idx="1890">
                  <c:v>50.5</c:v>
                </c:pt>
                <c:pt idx="1891">
                  <c:v>50.5</c:v>
                </c:pt>
                <c:pt idx="1892">
                  <c:v>50.5</c:v>
                </c:pt>
                <c:pt idx="1893">
                  <c:v>50.5</c:v>
                </c:pt>
                <c:pt idx="1894">
                  <c:v>50.5</c:v>
                </c:pt>
                <c:pt idx="1895">
                  <c:v>50.5</c:v>
                </c:pt>
                <c:pt idx="1896">
                  <c:v>50.4</c:v>
                </c:pt>
                <c:pt idx="1897">
                  <c:v>50.4</c:v>
                </c:pt>
                <c:pt idx="1898">
                  <c:v>50.4</c:v>
                </c:pt>
                <c:pt idx="1899">
                  <c:v>50.4</c:v>
                </c:pt>
                <c:pt idx="1900">
                  <c:v>50.3</c:v>
                </c:pt>
                <c:pt idx="1901">
                  <c:v>50.3</c:v>
                </c:pt>
                <c:pt idx="1902">
                  <c:v>50.2</c:v>
                </c:pt>
                <c:pt idx="1903">
                  <c:v>50.2</c:v>
                </c:pt>
                <c:pt idx="1904">
                  <c:v>50.2</c:v>
                </c:pt>
                <c:pt idx="1905">
                  <c:v>50.2</c:v>
                </c:pt>
                <c:pt idx="1906">
                  <c:v>50.1</c:v>
                </c:pt>
                <c:pt idx="1907">
                  <c:v>50.1</c:v>
                </c:pt>
                <c:pt idx="1908">
                  <c:v>50.1</c:v>
                </c:pt>
                <c:pt idx="1909">
                  <c:v>50.1</c:v>
                </c:pt>
                <c:pt idx="1910">
                  <c:v>50.1</c:v>
                </c:pt>
                <c:pt idx="1911">
                  <c:v>50.1</c:v>
                </c:pt>
                <c:pt idx="1912">
                  <c:v>50</c:v>
                </c:pt>
                <c:pt idx="1913">
                  <c:v>50</c:v>
                </c:pt>
                <c:pt idx="1914">
                  <c:v>50</c:v>
                </c:pt>
                <c:pt idx="1915">
                  <c:v>50</c:v>
                </c:pt>
                <c:pt idx="1916">
                  <c:v>50</c:v>
                </c:pt>
                <c:pt idx="1917">
                  <c:v>50</c:v>
                </c:pt>
                <c:pt idx="1918">
                  <c:v>50</c:v>
                </c:pt>
                <c:pt idx="1919">
                  <c:v>50.1</c:v>
                </c:pt>
                <c:pt idx="1920">
                  <c:v>50.1</c:v>
                </c:pt>
                <c:pt idx="1921">
                  <c:v>50.1</c:v>
                </c:pt>
                <c:pt idx="1922">
                  <c:v>50.1</c:v>
                </c:pt>
                <c:pt idx="1923">
                  <c:v>50.2</c:v>
                </c:pt>
                <c:pt idx="1924">
                  <c:v>50.2</c:v>
                </c:pt>
                <c:pt idx="1925">
                  <c:v>50.3</c:v>
                </c:pt>
                <c:pt idx="1926">
                  <c:v>50.3</c:v>
                </c:pt>
                <c:pt idx="1927">
                  <c:v>50.4</c:v>
                </c:pt>
                <c:pt idx="1928">
                  <c:v>50.4</c:v>
                </c:pt>
                <c:pt idx="1929">
                  <c:v>50.5</c:v>
                </c:pt>
                <c:pt idx="1930">
                  <c:v>50.5</c:v>
                </c:pt>
                <c:pt idx="1931">
                  <c:v>50.6</c:v>
                </c:pt>
                <c:pt idx="1932">
                  <c:v>50.6</c:v>
                </c:pt>
                <c:pt idx="1933">
                  <c:v>50.6</c:v>
                </c:pt>
                <c:pt idx="1934">
                  <c:v>50.6</c:v>
                </c:pt>
                <c:pt idx="1935">
                  <c:v>50.6</c:v>
                </c:pt>
                <c:pt idx="1936">
                  <c:v>50.6</c:v>
                </c:pt>
                <c:pt idx="1937">
                  <c:v>50.5</c:v>
                </c:pt>
                <c:pt idx="1938">
                  <c:v>50.5</c:v>
                </c:pt>
                <c:pt idx="1939">
                  <c:v>50.4</c:v>
                </c:pt>
                <c:pt idx="1940">
                  <c:v>50.4</c:v>
                </c:pt>
                <c:pt idx="1941">
                  <c:v>50.4</c:v>
                </c:pt>
                <c:pt idx="1942">
                  <c:v>50.4</c:v>
                </c:pt>
                <c:pt idx="1943">
                  <c:v>50.3</c:v>
                </c:pt>
                <c:pt idx="1944">
                  <c:v>50.3</c:v>
                </c:pt>
                <c:pt idx="1945">
                  <c:v>50.3</c:v>
                </c:pt>
                <c:pt idx="1946">
                  <c:v>50.3</c:v>
                </c:pt>
                <c:pt idx="1947">
                  <c:v>50.2</c:v>
                </c:pt>
                <c:pt idx="1948">
                  <c:v>50.2</c:v>
                </c:pt>
                <c:pt idx="1949">
                  <c:v>50.2</c:v>
                </c:pt>
                <c:pt idx="1950">
                  <c:v>50.2</c:v>
                </c:pt>
                <c:pt idx="1951">
                  <c:v>50.2</c:v>
                </c:pt>
                <c:pt idx="1952">
                  <c:v>50.2</c:v>
                </c:pt>
                <c:pt idx="1953">
                  <c:v>50.2</c:v>
                </c:pt>
                <c:pt idx="1954">
                  <c:v>50.2</c:v>
                </c:pt>
                <c:pt idx="1955">
                  <c:v>50.2</c:v>
                </c:pt>
                <c:pt idx="1956">
                  <c:v>50.2</c:v>
                </c:pt>
                <c:pt idx="1957">
                  <c:v>50.2</c:v>
                </c:pt>
                <c:pt idx="1958">
                  <c:v>50.2</c:v>
                </c:pt>
                <c:pt idx="1959">
                  <c:v>50.2</c:v>
                </c:pt>
                <c:pt idx="1960">
                  <c:v>50.2</c:v>
                </c:pt>
                <c:pt idx="1961">
                  <c:v>50.2</c:v>
                </c:pt>
                <c:pt idx="1962">
                  <c:v>50.2</c:v>
                </c:pt>
                <c:pt idx="1963">
                  <c:v>50.2</c:v>
                </c:pt>
                <c:pt idx="1964">
                  <c:v>50.2</c:v>
                </c:pt>
                <c:pt idx="1965">
                  <c:v>50.2</c:v>
                </c:pt>
                <c:pt idx="1966">
                  <c:v>50.2</c:v>
                </c:pt>
                <c:pt idx="1967">
                  <c:v>50.2</c:v>
                </c:pt>
                <c:pt idx="1968">
                  <c:v>50.2</c:v>
                </c:pt>
                <c:pt idx="1969">
                  <c:v>50.3</c:v>
                </c:pt>
                <c:pt idx="1970">
                  <c:v>50.3</c:v>
                </c:pt>
                <c:pt idx="1971">
                  <c:v>50.3</c:v>
                </c:pt>
                <c:pt idx="1972">
                  <c:v>50.3</c:v>
                </c:pt>
                <c:pt idx="1973">
                  <c:v>50.4</c:v>
                </c:pt>
                <c:pt idx="1974">
                  <c:v>50.5</c:v>
                </c:pt>
                <c:pt idx="1975">
                  <c:v>50.5</c:v>
                </c:pt>
                <c:pt idx="1976">
                  <c:v>50.5</c:v>
                </c:pt>
                <c:pt idx="1977">
                  <c:v>50.5</c:v>
                </c:pt>
                <c:pt idx="1978">
                  <c:v>50.5</c:v>
                </c:pt>
                <c:pt idx="1979">
                  <c:v>50.5</c:v>
                </c:pt>
                <c:pt idx="1980">
                  <c:v>50.4</c:v>
                </c:pt>
                <c:pt idx="1981">
                  <c:v>50.4</c:v>
                </c:pt>
                <c:pt idx="1982">
                  <c:v>50.4</c:v>
                </c:pt>
                <c:pt idx="1983">
                  <c:v>50.4</c:v>
                </c:pt>
                <c:pt idx="1984">
                  <c:v>50.3</c:v>
                </c:pt>
                <c:pt idx="1985">
                  <c:v>50.3</c:v>
                </c:pt>
                <c:pt idx="1986">
                  <c:v>50.2</c:v>
                </c:pt>
                <c:pt idx="1987">
                  <c:v>50.2</c:v>
                </c:pt>
                <c:pt idx="1988">
                  <c:v>50.1</c:v>
                </c:pt>
                <c:pt idx="1989">
                  <c:v>50.1</c:v>
                </c:pt>
                <c:pt idx="1990">
                  <c:v>50.1</c:v>
                </c:pt>
                <c:pt idx="1991">
                  <c:v>50.1</c:v>
                </c:pt>
                <c:pt idx="1992">
                  <c:v>50.1</c:v>
                </c:pt>
                <c:pt idx="1993">
                  <c:v>50.1</c:v>
                </c:pt>
                <c:pt idx="1994">
                  <c:v>50.1</c:v>
                </c:pt>
                <c:pt idx="1995">
                  <c:v>50.1</c:v>
                </c:pt>
                <c:pt idx="1996">
                  <c:v>50.1</c:v>
                </c:pt>
                <c:pt idx="1997">
                  <c:v>50.2</c:v>
                </c:pt>
                <c:pt idx="1998">
                  <c:v>50.2</c:v>
                </c:pt>
                <c:pt idx="1999">
                  <c:v>50.2</c:v>
                </c:pt>
                <c:pt idx="2000">
                  <c:v>50.2</c:v>
                </c:pt>
                <c:pt idx="2001">
                  <c:v>50.2</c:v>
                </c:pt>
                <c:pt idx="2002">
                  <c:v>50.1</c:v>
                </c:pt>
                <c:pt idx="2003">
                  <c:v>50.1</c:v>
                </c:pt>
                <c:pt idx="2004">
                  <c:v>50.1</c:v>
                </c:pt>
                <c:pt idx="2005">
                  <c:v>50.1</c:v>
                </c:pt>
                <c:pt idx="2006">
                  <c:v>50.1</c:v>
                </c:pt>
                <c:pt idx="2007">
                  <c:v>50</c:v>
                </c:pt>
                <c:pt idx="2008">
                  <c:v>50</c:v>
                </c:pt>
                <c:pt idx="2009">
                  <c:v>50</c:v>
                </c:pt>
                <c:pt idx="2010">
                  <c:v>50</c:v>
                </c:pt>
                <c:pt idx="2011">
                  <c:v>49.9</c:v>
                </c:pt>
                <c:pt idx="2012">
                  <c:v>49.9</c:v>
                </c:pt>
                <c:pt idx="2013">
                  <c:v>49.9</c:v>
                </c:pt>
                <c:pt idx="2014">
                  <c:v>49.9</c:v>
                </c:pt>
                <c:pt idx="2015">
                  <c:v>49.9</c:v>
                </c:pt>
                <c:pt idx="2016">
                  <c:v>49.9</c:v>
                </c:pt>
                <c:pt idx="2017">
                  <c:v>49.8</c:v>
                </c:pt>
                <c:pt idx="2018">
                  <c:v>49.8</c:v>
                </c:pt>
                <c:pt idx="2019">
                  <c:v>49.8</c:v>
                </c:pt>
                <c:pt idx="2020">
                  <c:v>49.8</c:v>
                </c:pt>
                <c:pt idx="2021">
                  <c:v>49.8</c:v>
                </c:pt>
                <c:pt idx="2022">
                  <c:v>49.8</c:v>
                </c:pt>
                <c:pt idx="2023">
                  <c:v>49.8</c:v>
                </c:pt>
                <c:pt idx="2024">
                  <c:v>49.7</c:v>
                </c:pt>
                <c:pt idx="2025">
                  <c:v>49.7</c:v>
                </c:pt>
                <c:pt idx="2026">
                  <c:v>49.8</c:v>
                </c:pt>
                <c:pt idx="2027">
                  <c:v>49.8</c:v>
                </c:pt>
                <c:pt idx="2028">
                  <c:v>49.8</c:v>
                </c:pt>
                <c:pt idx="2029">
                  <c:v>49.8</c:v>
                </c:pt>
                <c:pt idx="2030">
                  <c:v>49.8</c:v>
                </c:pt>
                <c:pt idx="2031">
                  <c:v>49.8</c:v>
                </c:pt>
                <c:pt idx="2032">
                  <c:v>49.9</c:v>
                </c:pt>
                <c:pt idx="2033">
                  <c:v>49.9</c:v>
                </c:pt>
                <c:pt idx="2034">
                  <c:v>50</c:v>
                </c:pt>
                <c:pt idx="2035">
                  <c:v>50</c:v>
                </c:pt>
                <c:pt idx="2036">
                  <c:v>50</c:v>
                </c:pt>
                <c:pt idx="2037">
                  <c:v>50</c:v>
                </c:pt>
                <c:pt idx="2038">
                  <c:v>50.2</c:v>
                </c:pt>
                <c:pt idx="2039">
                  <c:v>50.2</c:v>
                </c:pt>
                <c:pt idx="2040">
                  <c:v>50.2</c:v>
                </c:pt>
                <c:pt idx="2041">
                  <c:v>50.3</c:v>
                </c:pt>
                <c:pt idx="2042">
                  <c:v>50.3</c:v>
                </c:pt>
                <c:pt idx="2043">
                  <c:v>50.3</c:v>
                </c:pt>
                <c:pt idx="2044">
                  <c:v>50.3</c:v>
                </c:pt>
                <c:pt idx="2045">
                  <c:v>50.3</c:v>
                </c:pt>
                <c:pt idx="2046">
                  <c:v>50.3</c:v>
                </c:pt>
                <c:pt idx="2047">
                  <c:v>50.3</c:v>
                </c:pt>
                <c:pt idx="2048">
                  <c:v>50.2</c:v>
                </c:pt>
                <c:pt idx="2049">
                  <c:v>50.2</c:v>
                </c:pt>
                <c:pt idx="2050">
                  <c:v>50.2</c:v>
                </c:pt>
                <c:pt idx="2051">
                  <c:v>50.2</c:v>
                </c:pt>
                <c:pt idx="2052">
                  <c:v>50.1</c:v>
                </c:pt>
                <c:pt idx="2053">
                  <c:v>50.1</c:v>
                </c:pt>
                <c:pt idx="2054">
                  <c:v>50.1</c:v>
                </c:pt>
                <c:pt idx="2055">
                  <c:v>50.1</c:v>
                </c:pt>
                <c:pt idx="2056">
                  <c:v>50</c:v>
                </c:pt>
                <c:pt idx="2057">
                  <c:v>50</c:v>
                </c:pt>
                <c:pt idx="2058">
                  <c:v>50</c:v>
                </c:pt>
                <c:pt idx="2059">
                  <c:v>50</c:v>
                </c:pt>
                <c:pt idx="2060">
                  <c:v>50</c:v>
                </c:pt>
                <c:pt idx="2061">
                  <c:v>50</c:v>
                </c:pt>
                <c:pt idx="2062">
                  <c:v>50</c:v>
                </c:pt>
                <c:pt idx="2063">
                  <c:v>50</c:v>
                </c:pt>
                <c:pt idx="2064">
                  <c:v>50</c:v>
                </c:pt>
                <c:pt idx="2065">
                  <c:v>50</c:v>
                </c:pt>
                <c:pt idx="2066">
                  <c:v>50</c:v>
                </c:pt>
                <c:pt idx="2067">
                  <c:v>50</c:v>
                </c:pt>
                <c:pt idx="2068">
                  <c:v>50</c:v>
                </c:pt>
                <c:pt idx="2069">
                  <c:v>50</c:v>
                </c:pt>
                <c:pt idx="2070">
                  <c:v>50</c:v>
                </c:pt>
                <c:pt idx="2071">
                  <c:v>50</c:v>
                </c:pt>
                <c:pt idx="2072">
                  <c:v>50.1</c:v>
                </c:pt>
                <c:pt idx="2073">
                  <c:v>50.1</c:v>
                </c:pt>
                <c:pt idx="2074">
                  <c:v>50.3</c:v>
                </c:pt>
                <c:pt idx="2075">
                  <c:v>50.3</c:v>
                </c:pt>
                <c:pt idx="2076">
                  <c:v>50.3</c:v>
                </c:pt>
                <c:pt idx="2077">
                  <c:v>50.3</c:v>
                </c:pt>
                <c:pt idx="2078">
                  <c:v>50.3</c:v>
                </c:pt>
                <c:pt idx="2079">
                  <c:v>50.3</c:v>
                </c:pt>
                <c:pt idx="2080">
                  <c:v>50.3</c:v>
                </c:pt>
                <c:pt idx="2081">
                  <c:v>50.3</c:v>
                </c:pt>
                <c:pt idx="2082">
                  <c:v>50.9</c:v>
                </c:pt>
                <c:pt idx="2083">
                  <c:v>50.9</c:v>
                </c:pt>
                <c:pt idx="2084">
                  <c:v>50.9</c:v>
                </c:pt>
                <c:pt idx="2085">
                  <c:v>51.3</c:v>
                </c:pt>
                <c:pt idx="2086">
                  <c:v>51.3</c:v>
                </c:pt>
                <c:pt idx="2087">
                  <c:v>51.7</c:v>
                </c:pt>
                <c:pt idx="2088">
                  <c:v>52</c:v>
                </c:pt>
                <c:pt idx="2089">
                  <c:v>52</c:v>
                </c:pt>
                <c:pt idx="2090">
                  <c:v>52</c:v>
                </c:pt>
                <c:pt idx="2091">
                  <c:v>52.3</c:v>
                </c:pt>
                <c:pt idx="2092">
                  <c:v>52.3</c:v>
                </c:pt>
                <c:pt idx="2093">
                  <c:v>52.5</c:v>
                </c:pt>
                <c:pt idx="2094">
                  <c:v>52.5</c:v>
                </c:pt>
                <c:pt idx="2095">
                  <c:v>52.7</c:v>
                </c:pt>
                <c:pt idx="2096">
                  <c:v>52.7</c:v>
                </c:pt>
                <c:pt idx="2097">
                  <c:v>53.1</c:v>
                </c:pt>
                <c:pt idx="2098">
                  <c:v>53.1</c:v>
                </c:pt>
                <c:pt idx="2099">
                  <c:v>53.4</c:v>
                </c:pt>
                <c:pt idx="2100">
                  <c:v>53.4</c:v>
                </c:pt>
                <c:pt idx="2101">
                  <c:v>53.7</c:v>
                </c:pt>
                <c:pt idx="2102">
                  <c:v>53.7</c:v>
                </c:pt>
                <c:pt idx="2103">
                  <c:v>54</c:v>
                </c:pt>
                <c:pt idx="2104">
                  <c:v>54</c:v>
                </c:pt>
                <c:pt idx="2105">
                  <c:v>54.3</c:v>
                </c:pt>
                <c:pt idx="2106">
                  <c:v>54.3</c:v>
                </c:pt>
                <c:pt idx="2107">
                  <c:v>54.5</c:v>
                </c:pt>
                <c:pt idx="2108">
                  <c:v>54.6</c:v>
                </c:pt>
                <c:pt idx="2109">
                  <c:v>54.6</c:v>
                </c:pt>
                <c:pt idx="2110">
                  <c:v>54.7</c:v>
                </c:pt>
                <c:pt idx="2111">
                  <c:v>54.7</c:v>
                </c:pt>
                <c:pt idx="2112">
                  <c:v>54.7</c:v>
                </c:pt>
                <c:pt idx="2113">
                  <c:v>54.7</c:v>
                </c:pt>
                <c:pt idx="2114">
                  <c:v>54.5</c:v>
                </c:pt>
                <c:pt idx="2115">
                  <c:v>54.5</c:v>
                </c:pt>
                <c:pt idx="2116">
                  <c:v>54.4</c:v>
                </c:pt>
                <c:pt idx="2117">
                  <c:v>54.4</c:v>
                </c:pt>
                <c:pt idx="2118">
                  <c:v>54.5</c:v>
                </c:pt>
                <c:pt idx="2119">
                  <c:v>54.5</c:v>
                </c:pt>
                <c:pt idx="2120">
                  <c:v>54.5</c:v>
                </c:pt>
                <c:pt idx="2121">
                  <c:v>54.7</c:v>
                </c:pt>
                <c:pt idx="2122">
                  <c:v>54.7</c:v>
                </c:pt>
                <c:pt idx="2123">
                  <c:v>54.8</c:v>
                </c:pt>
                <c:pt idx="2124">
                  <c:v>54.8</c:v>
                </c:pt>
                <c:pt idx="2125">
                  <c:v>54.9</c:v>
                </c:pt>
                <c:pt idx="2126">
                  <c:v>54.9</c:v>
                </c:pt>
                <c:pt idx="2127">
                  <c:v>55.1</c:v>
                </c:pt>
                <c:pt idx="2128">
                  <c:v>55.1</c:v>
                </c:pt>
                <c:pt idx="2129">
                  <c:v>55.2</c:v>
                </c:pt>
                <c:pt idx="2130">
                  <c:v>55.2</c:v>
                </c:pt>
                <c:pt idx="2131">
                  <c:v>55.4</c:v>
                </c:pt>
                <c:pt idx="2132">
                  <c:v>55.4</c:v>
                </c:pt>
                <c:pt idx="2133">
                  <c:v>55.4</c:v>
                </c:pt>
                <c:pt idx="2134">
                  <c:v>55.4</c:v>
                </c:pt>
                <c:pt idx="2135">
                  <c:v>55.4</c:v>
                </c:pt>
                <c:pt idx="2136">
                  <c:v>55.4</c:v>
                </c:pt>
                <c:pt idx="2137">
                  <c:v>55.4</c:v>
                </c:pt>
                <c:pt idx="2138">
                  <c:v>55.4</c:v>
                </c:pt>
                <c:pt idx="2139">
                  <c:v>55.4</c:v>
                </c:pt>
                <c:pt idx="2140">
                  <c:v>55.4</c:v>
                </c:pt>
                <c:pt idx="2141">
                  <c:v>55.4</c:v>
                </c:pt>
                <c:pt idx="2142">
                  <c:v>55.4</c:v>
                </c:pt>
                <c:pt idx="2143">
                  <c:v>55.4</c:v>
                </c:pt>
                <c:pt idx="2144">
                  <c:v>55.4</c:v>
                </c:pt>
                <c:pt idx="2145">
                  <c:v>55.4</c:v>
                </c:pt>
                <c:pt idx="2146">
                  <c:v>55.4</c:v>
                </c:pt>
                <c:pt idx="2147">
                  <c:v>55.3</c:v>
                </c:pt>
                <c:pt idx="2148">
                  <c:v>55.3</c:v>
                </c:pt>
                <c:pt idx="2149">
                  <c:v>55.3</c:v>
                </c:pt>
                <c:pt idx="2150">
                  <c:v>55.3</c:v>
                </c:pt>
                <c:pt idx="2151">
                  <c:v>55.2</c:v>
                </c:pt>
                <c:pt idx="2152">
                  <c:v>55.2</c:v>
                </c:pt>
                <c:pt idx="2153">
                  <c:v>55.2</c:v>
                </c:pt>
                <c:pt idx="2154">
                  <c:v>55.1</c:v>
                </c:pt>
                <c:pt idx="2155">
                  <c:v>55.1</c:v>
                </c:pt>
                <c:pt idx="2156">
                  <c:v>55.1</c:v>
                </c:pt>
                <c:pt idx="2157">
                  <c:v>55.1</c:v>
                </c:pt>
                <c:pt idx="2158">
                  <c:v>55.1</c:v>
                </c:pt>
                <c:pt idx="2159">
                  <c:v>55</c:v>
                </c:pt>
                <c:pt idx="2160">
                  <c:v>55</c:v>
                </c:pt>
                <c:pt idx="2161">
                  <c:v>55</c:v>
                </c:pt>
                <c:pt idx="2162">
                  <c:v>54.9</c:v>
                </c:pt>
                <c:pt idx="2163">
                  <c:v>54.9</c:v>
                </c:pt>
                <c:pt idx="2164">
                  <c:v>54.9</c:v>
                </c:pt>
                <c:pt idx="2165">
                  <c:v>54.9</c:v>
                </c:pt>
                <c:pt idx="2166">
                  <c:v>54.9</c:v>
                </c:pt>
                <c:pt idx="2167">
                  <c:v>54.9</c:v>
                </c:pt>
                <c:pt idx="2168">
                  <c:v>54.8</c:v>
                </c:pt>
                <c:pt idx="2169">
                  <c:v>54.8</c:v>
                </c:pt>
                <c:pt idx="2170">
                  <c:v>54.8</c:v>
                </c:pt>
                <c:pt idx="2171">
                  <c:v>54.8</c:v>
                </c:pt>
                <c:pt idx="2172">
                  <c:v>54.8</c:v>
                </c:pt>
                <c:pt idx="2173">
                  <c:v>54.8</c:v>
                </c:pt>
                <c:pt idx="2174">
                  <c:v>54.7</c:v>
                </c:pt>
                <c:pt idx="2175">
                  <c:v>54.7</c:v>
                </c:pt>
                <c:pt idx="2176">
                  <c:v>54.7</c:v>
                </c:pt>
                <c:pt idx="2177">
                  <c:v>54.7</c:v>
                </c:pt>
                <c:pt idx="2178">
                  <c:v>54.7</c:v>
                </c:pt>
                <c:pt idx="2179">
                  <c:v>54.7</c:v>
                </c:pt>
                <c:pt idx="2180">
                  <c:v>54.7</c:v>
                </c:pt>
                <c:pt idx="2181">
                  <c:v>54.7</c:v>
                </c:pt>
                <c:pt idx="2182">
                  <c:v>54.6</c:v>
                </c:pt>
                <c:pt idx="2183">
                  <c:v>54.6</c:v>
                </c:pt>
                <c:pt idx="2184">
                  <c:v>54.6</c:v>
                </c:pt>
                <c:pt idx="2185">
                  <c:v>54.6</c:v>
                </c:pt>
                <c:pt idx="2186">
                  <c:v>54.6</c:v>
                </c:pt>
                <c:pt idx="2187">
                  <c:v>54.6</c:v>
                </c:pt>
                <c:pt idx="2188">
                  <c:v>54.6</c:v>
                </c:pt>
                <c:pt idx="2189">
                  <c:v>54.6</c:v>
                </c:pt>
                <c:pt idx="2190">
                  <c:v>54.6</c:v>
                </c:pt>
                <c:pt idx="2191">
                  <c:v>54.6</c:v>
                </c:pt>
                <c:pt idx="2192">
                  <c:v>54.6</c:v>
                </c:pt>
                <c:pt idx="2193">
                  <c:v>54.6</c:v>
                </c:pt>
                <c:pt idx="2194">
                  <c:v>54.7</c:v>
                </c:pt>
                <c:pt idx="2195">
                  <c:v>54.7</c:v>
                </c:pt>
                <c:pt idx="2196">
                  <c:v>54.7</c:v>
                </c:pt>
                <c:pt idx="2197">
                  <c:v>54.7</c:v>
                </c:pt>
                <c:pt idx="2198">
                  <c:v>54.7</c:v>
                </c:pt>
                <c:pt idx="2199">
                  <c:v>54.7</c:v>
                </c:pt>
                <c:pt idx="2200">
                  <c:v>54.7</c:v>
                </c:pt>
                <c:pt idx="2201">
                  <c:v>54.7</c:v>
                </c:pt>
                <c:pt idx="2202">
                  <c:v>54.8</c:v>
                </c:pt>
                <c:pt idx="2203">
                  <c:v>54.8</c:v>
                </c:pt>
                <c:pt idx="2204">
                  <c:v>54.8</c:v>
                </c:pt>
                <c:pt idx="2205">
                  <c:v>54.8</c:v>
                </c:pt>
                <c:pt idx="2206">
                  <c:v>54.8</c:v>
                </c:pt>
                <c:pt idx="2207">
                  <c:v>54.8</c:v>
                </c:pt>
                <c:pt idx="2208">
                  <c:v>55.3</c:v>
                </c:pt>
                <c:pt idx="2209">
                  <c:v>55.3</c:v>
                </c:pt>
                <c:pt idx="2210">
                  <c:v>55.3</c:v>
                </c:pt>
                <c:pt idx="2211">
                  <c:v>55.3</c:v>
                </c:pt>
                <c:pt idx="2212">
                  <c:v>55.2</c:v>
                </c:pt>
                <c:pt idx="2213">
                  <c:v>55.2</c:v>
                </c:pt>
                <c:pt idx="2214">
                  <c:v>55.2</c:v>
                </c:pt>
                <c:pt idx="2215">
                  <c:v>55.2</c:v>
                </c:pt>
                <c:pt idx="2216">
                  <c:v>55.2</c:v>
                </c:pt>
                <c:pt idx="2217">
                  <c:v>55.2</c:v>
                </c:pt>
                <c:pt idx="2218">
                  <c:v>55.1</c:v>
                </c:pt>
                <c:pt idx="2219">
                  <c:v>55.1</c:v>
                </c:pt>
                <c:pt idx="2220">
                  <c:v>55.1</c:v>
                </c:pt>
                <c:pt idx="2221">
                  <c:v>55.1</c:v>
                </c:pt>
                <c:pt idx="2222">
                  <c:v>55.1</c:v>
                </c:pt>
                <c:pt idx="2223">
                  <c:v>55.1</c:v>
                </c:pt>
                <c:pt idx="2224">
                  <c:v>55.1</c:v>
                </c:pt>
                <c:pt idx="2225">
                  <c:v>55.1</c:v>
                </c:pt>
                <c:pt idx="2226">
                  <c:v>55.1</c:v>
                </c:pt>
                <c:pt idx="2227">
                  <c:v>55.1</c:v>
                </c:pt>
                <c:pt idx="2228">
                  <c:v>55.1</c:v>
                </c:pt>
                <c:pt idx="2229">
                  <c:v>55</c:v>
                </c:pt>
                <c:pt idx="2230">
                  <c:v>55</c:v>
                </c:pt>
                <c:pt idx="2231">
                  <c:v>55</c:v>
                </c:pt>
                <c:pt idx="2232">
                  <c:v>55</c:v>
                </c:pt>
                <c:pt idx="2233">
                  <c:v>55</c:v>
                </c:pt>
                <c:pt idx="2234">
                  <c:v>55</c:v>
                </c:pt>
                <c:pt idx="2235">
                  <c:v>54.9</c:v>
                </c:pt>
                <c:pt idx="2236">
                  <c:v>54.9</c:v>
                </c:pt>
                <c:pt idx="2237">
                  <c:v>54.9</c:v>
                </c:pt>
                <c:pt idx="2238">
                  <c:v>54.9</c:v>
                </c:pt>
                <c:pt idx="2239">
                  <c:v>54.9</c:v>
                </c:pt>
                <c:pt idx="2240">
                  <c:v>54.9</c:v>
                </c:pt>
                <c:pt idx="2241">
                  <c:v>54.9</c:v>
                </c:pt>
                <c:pt idx="2242">
                  <c:v>54.8</c:v>
                </c:pt>
                <c:pt idx="2243">
                  <c:v>54.8</c:v>
                </c:pt>
                <c:pt idx="2244">
                  <c:v>54.8</c:v>
                </c:pt>
                <c:pt idx="2245">
                  <c:v>54.8</c:v>
                </c:pt>
                <c:pt idx="2246">
                  <c:v>54.7</c:v>
                </c:pt>
                <c:pt idx="2247">
                  <c:v>54.7</c:v>
                </c:pt>
                <c:pt idx="2248">
                  <c:v>54.7</c:v>
                </c:pt>
                <c:pt idx="2249">
                  <c:v>54.7</c:v>
                </c:pt>
                <c:pt idx="2250">
                  <c:v>54.7</c:v>
                </c:pt>
                <c:pt idx="2251">
                  <c:v>54.7</c:v>
                </c:pt>
                <c:pt idx="2252">
                  <c:v>54.7</c:v>
                </c:pt>
                <c:pt idx="2253">
                  <c:v>54.7</c:v>
                </c:pt>
                <c:pt idx="2254">
                  <c:v>54.6</c:v>
                </c:pt>
                <c:pt idx="2255">
                  <c:v>54.6</c:v>
                </c:pt>
                <c:pt idx="2256">
                  <c:v>54.6</c:v>
                </c:pt>
                <c:pt idx="2257">
                  <c:v>54.6</c:v>
                </c:pt>
                <c:pt idx="2258">
                  <c:v>54.6</c:v>
                </c:pt>
                <c:pt idx="2259">
                  <c:v>54.6</c:v>
                </c:pt>
                <c:pt idx="2260">
                  <c:v>54.6</c:v>
                </c:pt>
                <c:pt idx="2261">
                  <c:v>54.6</c:v>
                </c:pt>
                <c:pt idx="2262">
                  <c:v>54.6</c:v>
                </c:pt>
                <c:pt idx="2263">
                  <c:v>54.6</c:v>
                </c:pt>
                <c:pt idx="2264">
                  <c:v>54.6</c:v>
                </c:pt>
                <c:pt idx="2265">
                  <c:v>54.7</c:v>
                </c:pt>
                <c:pt idx="2266">
                  <c:v>54.7</c:v>
                </c:pt>
                <c:pt idx="2267">
                  <c:v>54.7</c:v>
                </c:pt>
                <c:pt idx="2268">
                  <c:v>54.7</c:v>
                </c:pt>
                <c:pt idx="2269">
                  <c:v>54.7</c:v>
                </c:pt>
                <c:pt idx="2270">
                  <c:v>54.7</c:v>
                </c:pt>
                <c:pt idx="2271">
                  <c:v>54.7</c:v>
                </c:pt>
                <c:pt idx="2272">
                  <c:v>54.7</c:v>
                </c:pt>
                <c:pt idx="2273">
                  <c:v>54.7</c:v>
                </c:pt>
                <c:pt idx="2274">
                  <c:v>54.7</c:v>
                </c:pt>
                <c:pt idx="2275">
                  <c:v>54.7</c:v>
                </c:pt>
                <c:pt idx="2276">
                  <c:v>54.7</c:v>
                </c:pt>
                <c:pt idx="2277">
                  <c:v>54.7</c:v>
                </c:pt>
                <c:pt idx="2278">
                  <c:v>54.7</c:v>
                </c:pt>
                <c:pt idx="2279">
                  <c:v>54.7</c:v>
                </c:pt>
                <c:pt idx="2280">
                  <c:v>54.7</c:v>
                </c:pt>
                <c:pt idx="2281">
                  <c:v>54.6</c:v>
                </c:pt>
                <c:pt idx="2282">
                  <c:v>54.6</c:v>
                </c:pt>
                <c:pt idx="2283">
                  <c:v>54.7</c:v>
                </c:pt>
                <c:pt idx="2284">
                  <c:v>54.7</c:v>
                </c:pt>
                <c:pt idx="2285">
                  <c:v>54.8</c:v>
                </c:pt>
                <c:pt idx="2286">
                  <c:v>54.8</c:v>
                </c:pt>
                <c:pt idx="2287">
                  <c:v>54.8</c:v>
                </c:pt>
                <c:pt idx="2288">
                  <c:v>54.8</c:v>
                </c:pt>
                <c:pt idx="2289">
                  <c:v>54.9</c:v>
                </c:pt>
                <c:pt idx="2290">
                  <c:v>54.9</c:v>
                </c:pt>
                <c:pt idx="2291">
                  <c:v>54.9</c:v>
                </c:pt>
                <c:pt idx="2292">
                  <c:v>54.9</c:v>
                </c:pt>
                <c:pt idx="2293">
                  <c:v>55</c:v>
                </c:pt>
                <c:pt idx="2294">
                  <c:v>55</c:v>
                </c:pt>
                <c:pt idx="2295">
                  <c:v>55</c:v>
                </c:pt>
                <c:pt idx="2296">
                  <c:v>55</c:v>
                </c:pt>
                <c:pt idx="2297">
                  <c:v>55</c:v>
                </c:pt>
                <c:pt idx="2298">
                  <c:v>55</c:v>
                </c:pt>
                <c:pt idx="2299">
                  <c:v>55</c:v>
                </c:pt>
                <c:pt idx="2300">
                  <c:v>55</c:v>
                </c:pt>
                <c:pt idx="2301">
                  <c:v>54.9</c:v>
                </c:pt>
                <c:pt idx="2302">
                  <c:v>54.9</c:v>
                </c:pt>
                <c:pt idx="2303">
                  <c:v>54.9</c:v>
                </c:pt>
                <c:pt idx="2304">
                  <c:v>54.9</c:v>
                </c:pt>
                <c:pt idx="2305">
                  <c:v>54.9</c:v>
                </c:pt>
                <c:pt idx="2306">
                  <c:v>54.9</c:v>
                </c:pt>
                <c:pt idx="2307">
                  <c:v>54.8</c:v>
                </c:pt>
                <c:pt idx="2308">
                  <c:v>54.8</c:v>
                </c:pt>
                <c:pt idx="2309">
                  <c:v>54.8</c:v>
                </c:pt>
                <c:pt idx="2310">
                  <c:v>54.8</c:v>
                </c:pt>
                <c:pt idx="2311">
                  <c:v>55</c:v>
                </c:pt>
                <c:pt idx="2312">
                  <c:v>55</c:v>
                </c:pt>
                <c:pt idx="2313">
                  <c:v>55.2</c:v>
                </c:pt>
                <c:pt idx="2314">
                  <c:v>55.2</c:v>
                </c:pt>
                <c:pt idx="2315">
                  <c:v>55.2</c:v>
                </c:pt>
                <c:pt idx="2316">
                  <c:v>55.2</c:v>
                </c:pt>
                <c:pt idx="2317">
                  <c:v>55.3</c:v>
                </c:pt>
                <c:pt idx="2318">
                  <c:v>55.3</c:v>
                </c:pt>
                <c:pt idx="2319">
                  <c:v>55.3</c:v>
                </c:pt>
                <c:pt idx="2320">
                  <c:v>55.3</c:v>
                </c:pt>
                <c:pt idx="2321">
                  <c:v>55.2</c:v>
                </c:pt>
                <c:pt idx="2322">
                  <c:v>55.2</c:v>
                </c:pt>
                <c:pt idx="2323">
                  <c:v>55.2</c:v>
                </c:pt>
                <c:pt idx="2324">
                  <c:v>55.2</c:v>
                </c:pt>
                <c:pt idx="2325">
                  <c:v>55.2</c:v>
                </c:pt>
                <c:pt idx="2326">
                  <c:v>55.2</c:v>
                </c:pt>
                <c:pt idx="2327">
                  <c:v>55.2</c:v>
                </c:pt>
                <c:pt idx="2328">
                  <c:v>55.2</c:v>
                </c:pt>
                <c:pt idx="2329">
                  <c:v>55.1</c:v>
                </c:pt>
                <c:pt idx="2330">
                  <c:v>55.1</c:v>
                </c:pt>
                <c:pt idx="2331">
                  <c:v>55.3</c:v>
                </c:pt>
                <c:pt idx="2332">
                  <c:v>55.4</c:v>
                </c:pt>
                <c:pt idx="2333">
                  <c:v>55.4</c:v>
                </c:pt>
                <c:pt idx="2334">
                  <c:v>55.4</c:v>
                </c:pt>
                <c:pt idx="2335">
                  <c:v>55.7</c:v>
                </c:pt>
                <c:pt idx="2336">
                  <c:v>55.7</c:v>
                </c:pt>
                <c:pt idx="2337">
                  <c:v>56</c:v>
                </c:pt>
                <c:pt idx="2338">
                  <c:v>56</c:v>
                </c:pt>
                <c:pt idx="2339">
                  <c:v>56.3</c:v>
                </c:pt>
                <c:pt idx="2340">
                  <c:v>56.3</c:v>
                </c:pt>
                <c:pt idx="2341">
                  <c:v>56.6</c:v>
                </c:pt>
                <c:pt idx="2342">
                  <c:v>56.6</c:v>
                </c:pt>
                <c:pt idx="2343">
                  <c:v>56.8</c:v>
                </c:pt>
                <c:pt idx="2344">
                  <c:v>56.8</c:v>
                </c:pt>
                <c:pt idx="2345">
                  <c:v>57.1</c:v>
                </c:pt>
                <c:pt idx="2346">
                  <c:v>57.1</c:v>
                </c:pt>
                <c:pt idx="2347">
                  <c:v>57.3</c:v>
                </c:pt>
                <c:pt idx="2348">
                  <c:v>57.5</c:v>
                </c:pt>
                <c:pt idx="2349">
                  <c:v>57.5</c:v>
                </c:pt>
                <c:pt idx="2350">
                  <c:v>57.8</c:v>
                </c:pt>
                <c:pt idx="2351">
                  <c:v>57.8</c:v>
                </c:pt>
                <c:pt idx="2352">
                  <c:v>58.1</c:v>
                </c:pt>
                <c:pt idx="2353">
                  <c:v>58.1</c:v>
                </c:pt>
                <c:pt idx="2354">
                  <c:v>58.3</c:v>
                </c:pt>
                <c:pt idx="2355">
                  <c:v>58.3</c:v>
                </c:pt>
                <c:pt idx="2356">
                  <c:v>58.5</c:v>
                </c:pt>
                <c:pt idx="2357">
                  <c:v>58.5</c:v>
                </c:pt>
                <c:pt idx="2358">
                  <c:v>58.7</c:v>
                </c:pt>
                <c:pt idx="2359">
                  <c:v>58.7</c:v>
                </c:pt>
                <c:pt idx="2360">
                  <c:v>59</c:v>
                </c:pt>
                <c:pt idx="2361">
                  <c:v>59</c:v>
                </c:pt>
                <c:pt idx="2362">
                  <c:v>59.2</c:v>
                </c:pt>
                <c:pt idx="2363">
                  <c:v>59.2</c:v>
                </c:pt>
                <c:pt idx="2364">
                  <c:v>59.4</c:v>
                </c:pt>
                <c:pt idx="2365">
                  <c:v>59.4</c:v>
                </c:pt>
                <c:pt idx="2366">
                  <c:v>59.7</c:v>
                </c:pt>
                <c:pt idx="2367">
                  <c:v>59.7</c:v>
                </c:pt>
                <c:pt idx="2368">
                  <c:v>59.9</c:v>
                </c:pt>
                <c:pt idx="2369">
                  <c:v>59.9</c:v>
                </c:pt>
                <c:pt idx="2370">
                  <c:v>60.1</c:v>
                </c:pt>
                <c:pt idx="2371">
                  <c:v>60.2</c:v>
                </c:pt>
                <c:pt idx="2372">
                  <c:v>60.2</c:v>
                </c:pt>
                <c:pt idx="2373">
                  <c:v>60.2</c:v>
                </c:pt>
                <c:pt idx="2374">
                  <c:v>60</c:v>
                </c:pt>
                <c:pt idx="2375">
                  <c:v>60</c:v>
                </c:pt>
                <c:pt idx="2376">
                  <c:v>59.9</c:v>
                </c:pt>
                <c:pt idx="2377">
                  <c:v>59.9</c:v>
                </c:pt>
                <c:pt idx="2378">
                  <c:v>59.8</c:v>
                </c:pt>
                <c:pt idx="2379">
                  <c:v>59.8</c:v>
                </c:pt>
                <c:pt idx="2380">
                  <c:v>59.7</c:v>
                </c:pt>
                <c:pt idx="2381">
                  <c:v>59.7</c:v>
                </c:pt>
                <c:pt idx="2382">
                  <c:v>59.9</c:v>
                </c:pt>
                <c:pt idx="2383">
                  <c:v>59.9</c:v>
                </c:pt>
                <c:pt idx="2384">
                  <c:v>60</c:v>
                </c:pt>
                <c:pt idx="2385">
                  <c:v>60</c:v>
                </c:pt>
                <c:pt idx="2386">
                  <c:v>60.2</c:v>
                </c:pt>
                <c:pt idx="2387">
                  <c:v>60.2</c:v>
                </c:pt>
                <c:pt idx="2388">
                  <c:v>60.3</c:v>
                </c:pt>
                <c:pt idx="2389">
                  <c:v>60.3</c:v>
                </c:pt>
                <c:pt idx="2390">
                  <c:v>60.3</c:v>
                </c:pt>
                <c:pt idx="2391">
                  <c:v>60.3</c:v>
                </c:pt>
                <c:pt idx="2392">
                  <c:v>60.2</c:v>
                </c:pt>
                <c:pt idx="2393">
                  <c:v>60.2</c:v>
                </c:pt>
                <c:pt idx="2394">
                  <c:v>60.1</c:v>
                </c:pt>
                <c:pt idx="2395">
                  <c:v>60.1</c:v>
                </c:pt>
                <c:pt idx="2396">
                  <c:v>60</c:v>
                </c:pt>
                <c:pt idx="2397">
                  <c:v>60</c:v>
                </c:pt>
                <c:pt idx="2398">
                  <c:v>59.9</c:v>
                </c:pt>
                <c:pt idx="2399">
                  <c:v>59.9</c:v>
                </c:pt>
                <c:pt idx="2400">
                  <c:v>59.8</c:v>
                </c:pt>
                <c:pt idx="2401">
                  <c:v>59.8</c:v>
                </c:pt>
                <c:pt idx="2402">
                  <c:v>59.8</c:v>
                </c:pt>
                <c:pt idx="2403">
                  <c:v>59.8</c:v>
                </c:pt>
                <c:pt idx="2404">
                  <c:v>59.8</c:v>
                </c:pt>
                <c:pt idx="2405">
                  <c:v>59.8</c:v>
                </c:pt>
                <c:pt idx="2406">
                  <c:v>59.7</c:v>
                </c:pt>
                <c:pt idx="2407">
                  <c:v>59.7</c:v>
                </c:pt>
                <c:pt idx="2408">
                  <c:v>59.7</c:v>
                </c:pt>
                <c:pt idx="2409">
                  <c:v>59.7</c:v>
                </c:pt>
                <c:pt idx="2410">
                  <c:v>59.7</c:v>
                </c:pt>
                <c:pt idx="2411">
                  <c:v>59.6</c:v>
                </c:pt>
                <c:pt idx="2412">
                  <c:v>59.6</c:v>
                </c:pt>
                <c:pt idx="2413">
                  <c:v>59.6</c:v>
                </c:pt>
                <c:pt idx="2414">
                  <c:v>59.6</c:v>
                </c:pt>
                <c:pt idx="2415">
                  <c:v>59.8</c:v>
                </c:pt>
                <c:pt idx="2416">
                  <c:v>59.8</c:v>
                </c:pt>
                <c:pt idx="2417">
                  <c:v>59.9</c:v>
                </c:pt>
                <c:pt idx="2418">
                  <c:v>60.1</c:v>
                </c:pt>
                <c:pt idx="2419">
                  <c:v>60.1</c:v>
                </c:pt>
                <c:pt idx="2420">
                  <c:v>60.2</c:v>
                </c:pt>
                <c:pt idx="2421">
                  <c:v>60.2</c:v>
                </c:pt>
                <c:pt idx="2422">
                  <c:v>60.1</c:v>
                </c:pt>
                <c:pt idx="2423">
                  <c:v>60.1</c:v>
                </c:pt>
                <c:pt idx="2424">
                  <c:v>60.1</c:v>
                </c:pt>
                <c:pt idx="2425">
                  <c:v>60.1</c:v>
                </c:pt>
                <c:pt idx="2426">
                  <c:v>60.1</c:v>
                </c:pt>
                <c:pt idx="2427">
                  <c:v>60.3</c:v>
                </c:pt>
                <c:pt idx="2428">
                  <c:v>60.3</c:v>
                </c:pt>
                <c:pt idx="2429">
                  <c:v>60.5</c:v>
                </c:pt>
                <c:pt idx="2430">
                  <c:v>60.5</c:v>
                </c:pt>
                <c:pt idx="2431">
                  <c:v>60.7</c:v>
                </c:pt>
                <c:pt idx="2432">
                  <c:v>60.7</c:v>
                </c:pt>
                <c:pt idx="2433">
                  <c:v>60.8</c:v>
                </c:pt>
                <c:pt idx="2434">
                  <c:v>60.8</c:v>
                </c:pt>
                <c:pt idx="2435">
                  <c:v>60.8</c:v>
                </c:pt>
                <c:pt idx="2436">
                  <c:v>60.8</c:v>
                </c:pt>
                <c:pt idx="2437">
                  <c:v>60.8</c:v>
                </c:pt>
                <c:pt idx="2438">
                  <c:v>60.8</c:v>
                </c:pt>
                <c:pt idx="2439">
                  <c:v>60.9</c:v>
                </c:pt>
                <c:pt idx="2440">
                  <c:v>60.9</c:v>
                </c:pt>
                <c:pt idx="2441">
                  <c:v>61</c:v>
                </c:pt>
                <c:pt idx="2442">
                  <c:v>61</c:v>
                </c:pt>
                <c:pt idx="2443">
                  <c:v>61</c:v>
                </c:pt>
                <c:pt idx="2444">
                  <c:v>61</c:v>
                </c:pt>
                <c:pt idx="2445">
                  <c:v>61.1</c:v>
                </c:pt>
                <c:pt idx="2446">
                  <c:v>61.1</c:v>
                </c:pt>
                <c:pt idx="2447">
                  <c:v>61</c:v>
                </c:pt>
                <c:pt idx="2448">
                  <c:v>61</c:v>
                </c:pt>
                <c:pt idx="2449">
                  <c:v>61</c:v>
                </c:pt>
                <c:pt idx="2450">
                  <c:v>61</c:v>
                </c:pt>
                <c:pt idx="2451">
                  <c:v>60.9</c:v>
                </c:pt>
                <c:pt idx="2452">
                  <c:v>60.9</c:v>
                </c:pt>
                <c:pt idx="2453">
                  <c:v>60.8</c:v>
                </c:pt>
                <c:pt idx="2454">
                  <c:v>60.8</c:v>
                </c:pt>
                <c:pt idx="2455">
                  <c:v>60.8</c:v>
                </c:pt>
                <c:pt idx="2456">
                  <c:v>60.8</c:v>
                </c:pt>
                <c:pt idx="2457">
                  <c:v>60.7</c:v>
                </c:pt>
                <c:pt idx="2458">
                  <c:v>60.7</c:v>
                </c:pt>
                <c:pt idx="2459">
                  <c:v>60.6</c:v>
                </c:pt>
                <c:pt idx="2460">
                  <c:v>60.6</c:v>
                </c:pt>
                <c:pt idx="2461">
                  <c:v>60.6</c:v>
                </c:pt>
                <c:pt idx="2462">
                  <c:v>60.6</c:v>
                </c:pt>
                <c:pt idx="2463">
                  <c:v>60.5</c:v>
                </c:pt>
                <c:pt idx="2464">
                  <c:v>60.5</c:v>
                </c:pt>
                <c:pt idx="2465">
                  <c:v>60.5</c:v>
                </c:pt>
                <c:pt idx="2466">
                  <c:v>60.5</c:v>
                </c:pt>
                <c:pt idx="2467">
                  <c:v>60.4</c:v>
                </c:pt>
                <c:pt idx="2468">
                  <c:v>60.4</c:v>
                </c:pt>
                <c:pt idx="2469">
                  <c:v>60.4</c:v>
                </c:pt>
                <c:pt idx="2470">
                  <c:v>60.4</c:v>
                </c:pt>
                <c:pt idx="2471">
                  <c:v>60.4</c:v>
                </c:pt>
                <c:pt idx="2472">
                  <c:v>60.4</c:v>
                </c:pt>
                <c:pt idx="2473">
                  <c:v>60.4</c:v>
                </c:pt>
                <c:pt idx="2474">
                  <c:v>60.4</c:v>
                </c:pt>
                <c:pt idx="2475">
                  <c:v>60.4</c:v>
                </c:pt>
                <c:pt idx="2476">
                  <c:v>60.4</c:v>
                </c:pt>
                <c:pt idx="2477">
                  <c:v>60.4</c:v>
                </c:pt>
                <c:pt idx="2478">
                  <c:v>60.4</c:v>
                </c:pt>
                <c:pt idx="2479">
                  <c:v>60.4</c:v>
                </c:pt>
                <c:pt idx="2480">
                  <c:v>60.4</c:v>
                </c:pt>
                <c:pt idx="2481">
                  <c:v>60.4</c:v>
                </c:pt>
                <c:pt idx="2482">
                  <c:v>60.3</c:v>
                </c:pt>
                <c:pt idx="2483">
                  <c:v>60.3</c:v>
                </c:pt>
                <c:pt idx="2484">
                  <c:v>60.3</c:v>
                </c:pt>
                <c:pt idx="2485">
                  <c:v>60.3</c:v>
                </c:pt>
                <c:pt idx="2486">
                  <c:v>60.3</c:v>
                </c:pt>
                <c:pt idx="2487">
                  <c:v>60.3</c:v>
                </c:pt>
                <c:pt idx="2488">
                  <c:v>60.3</c:v>
                </c:pt>
                <c:pt idx="2489">
                  <c:v>60.3</c:v>
                </c:pt>
                <c:pt idx="2490">
                  <c:v>60.3</c:v>
                </c:pt>
                <c:pt idx="2491">
                  <c:v>60.3</c:v>
                </c:pt>
                <c:pt idx="2492">
                  <c:v>60.3</c:v>
                </c:pt>
                <c:pt idx="2493">
                  <c:v>60.3</c:v>
                </c:pt>
                <c:pt idx="2494">
                  <c:v>60.3</c:v>
                </c:pt>
                <c:pt idx="2495">
                  <c:v>60.3</c:v>
                </c:pt>
                <c:pt idx="2496">
                  <c:v>60.3</c:v>
                </c:pt>
                <c:pt idx="2497">
                  <c:v>60.3</c:v>
                </c:pt>
                <c:pt idx="2498">
                  <c:v>60.3</c:v>
                </c:pt>
                <c:pt idx="2499">
                  <c:v>60.2</c:v>
                </c:pt>
                <c:pt idx="2500">
                  <c:v>60.2</c:v>
                </c:pt>
                <c:pt idx="2501">
                  <c:v>60.2</c:v>
                </c:pt>
                <c:pt idx="2502">
                  <c:v>60.2</c:v>
                </c:pt>
                <c:pt idx="2503">
                  <c:v>60.2</c:v>
                </c:pt>
                <c:pt idx="2504">
                  <c:v>60.2</c:v>
                </c:pt>
                <c:pt idx="2505">
                  <c:v>60.1</c:v>
                </c:pt>
                <c:pt idx="2506">
                  <c:v>60.1</c:v>
                </c:pt>
                <c:pt idx="2507">
                  <c:v>60.1</c:v>
                </c:pt>
                <c:pt idx="2508">
                  <c:v>60.1</c:v>
                </c:pt>
                <c:pt idx="2509">
                  <c:v>60.1</c:v>
                </c:pt>
                <c:pt idx="2510">
                  <c:v>60.1</c:v>
                </c:pt>
                <c:pt idx="2511">
                  <c:v>60</c:v>
                </c:pt>
                <c:pt idx="2512">
                  <c:v>60</c:v>
                </c:pt>
                <c:pt idx="2513">
                  <c:v>60</c:v>
                </c:pt>
                <c:pt idx="2514">
                  <c:v>60</c:v>
                </c:pt>
                <c:pt idx="2515">
                  <c:v>60</c:v>
                </c:pt>
                <c:pt idx="2516">
                  <c:v>60</c:v>
                </c:pt>
                <c:pt idx="2517">
                  <c:v>59.9</c:v>
                </c:pt>
                <c:pt idx="2518">
                  <c:v>59.9</c:v>
                </c:pt>
                <c:pt idx="2519">
                  <c:v>59.9</c:v>
                </c:pt>
                <c:pt idx="2520">
                  <c:v>59.9</c:v>
                </c:pt>
                <c:pt idx="2521">
                  <c:v>59.9</c:v>
                </c:pt>
                <c:pt idx="2522">
                  <c:v>59.9</c:v>
                </c:pt>
                <c:pt idx="2523">
                  <c:v>59.9</c:v>
                </c:pt>
                <c:pt idx="2524">
                  <c:v>59.9</c:v>
                </c:pt>
                <c:pt idx="2525">
                  <c:v>59.8</c:v>
                </c:pt>
                <c:pt idx="2526">
                  <c:v>59.8</c:v>
                </c:pt>
                <c:pt idx="2527">
                  <c:v>59.8</c:v>
                </c:pt>
                <c:pt idx="2528">
                  <c:v>59.8</c:v>
                </c:pt>
                <c:pt idx="2529">
                  <c:v>59.8</c:v>
                </c:pt>
                <c:pt idx="2530">
                  <c:v>59.8</c:v>
                </c:pt>
                <c:pt idx="2531">
                  <c:v>59.8</c:v>
                </c:pt>
                <c:pt idx="2532">
                  <c:v>59.8</c:v>
                </c:pt>
                <c:pt idx="2533">
                  <c:v>59.8</c:v>
                </c:pt>
                <c:pt idx="2534">
                  <c:v>59.8</c:v>
                </c:pt>
                <c:pt idx="2535">
                  <c:v>59.8</c:v>
                </c:pt>
                <c:pt idx="2536">
                  <c:v>59.7</c:v>
                </c:pt>
                <c:pt idx="2537">
                  <c:v>59.7</c:v>
                </c:pt>
                <c:pt idx="2538">
                  <c:v>59.7</c:v>
                </c:pt>
                <c:pt idx="2539">
                  <c:v>59.7</c:v>
                </c:pt>
                <c:pt idx="2540">
                  <c:v>59.7</c:v>
                </c:pt>
                <c:pt idx="2541">
                  <c:v>59.7</c:v>
                </c:pt>
                <c:pt idx="2542">
                  <c:v>59.7</c:v>
                </c:pt>
                <c:pt idx="2543">
                  <c:v>59.7</c:v>
                </c:pt>
                <c:pt idx="2544">
                  <c:v>59.7</c:v>
                </c:pt>
                <c:pt idx="2545">
                  <c:v>59.7</c:v>
                </c:pt>
                <c:pt idx="2546">
                  <c:v>59.7</c:v>
                </c:pt>
                <c:pt idx="2547">
                  <c:v>59.7</c:v>
                </c:pt>
                <c:pt idx="2548">
                  <c:v>59.7</c:v>
                </c:pt>
                <c:pt idx="2549">
                  <c:v>59.7</c:v>
                </c:pt>
                <c:pt idx="2550">
                  <c:v>59.7</c:v>
                </c:pt>
                <c:pt idx="2551">
                  <c:v>59.7</c:v>
                </c:pt>
                <c:pt idx="2552">
                  <c:v>59.7</c:v>
                </c:pt>
                <c:pt idx="2553">
                  <c:v>59.7</c:v>
                </c:pt>
                <c:pt idx="2554">
                  <c:v>59.7</c:v>
                </c:pt>
                <c:pt idx="2555">
                  <c:v>59.7</c:v>
                </c:pt>
                <c:pt idx="2556">
                  <c:v>59.7</c:v>
                </c:pt>
                <c:pt idx="2557">
                  <c:v>59.7</c:v>
                </c:pt>
                <c:pt idx="2558">
                  <c:v>60</c:v>
                </c:pt>
                <c:pt idx="2559">
                  <c:v>60</c:v>
                </c:pt>
                <c:pt idx="2560">
                  <c:v>60.4</c:v>
                </c:pt>
                <c:pt idx="2561">
                  <c:v>60.4</c:v>
                </c:pt>
                <c:pt idx="2562">
                  <c:v>60.6</c:v>
                </c:pt>
                <c:pt idx="2563">
                  <c:v>60.6</c:v>
                </c:pt>
                <c:pt idx="2564">
                  <c:v>60.7</c:v>
                </c:pt>
                <c:pt idx="2565">
                  <c:v>60.7</c:v>
                </c:pt>
                <c:pt idx="2566">
                  <c:v>60.6</c:v>
                </c:pt>
                <c:pt idx="2567">
                  <c:v>60.6</c:v>
                </c:pt>
                <c:pt idx="2568">
                  <c:v>60.6</c:v>
                </c:pt>
                <c:pt idx="2569">
                  <c:v>60.6</c:v>
                </c:pt>
                <c:pt idx="2570">
                  <c:v>60.6</c:v>
                </c:pt>
                <c:pt idx="2571">
                  <c:v>60.4</c:v>
                </c:pt>
                <c:pt idx="2572">
                  <c:v>60.4</c:v>
                </c:pt>
                <c:pt idx="2573">
                  <c:v>60</c:v>
                </c:pt>
                <c:pt idx="2574">
                  <c:v>60</c:v>
                </c:pt>
                <c:pt idx="2575">
                  <c:v>60</c:v>
                </c:pt>
                <c:pt idx="2576">
                  <c:v>60</c:v>
                </c:pt>
                <c:pt idx="2577">
                  <c:v>60</c:v>
                </c:pt>
                <c:pt idx="2578">
                  <c:v>60</c:v>
                </c:pt>
                <c:pt idx="2579">
                  <c:v>60</c:v>
                </c:pt>
                <c:pt idx="2580">
                  <c:v>60</c:v>
                </c:pt>
                <c:pt idx="2581">
                  <c:v>60</c:v>
                </c:pt>
                <c:pt idx="2582">
                  <c:v>60</c:v>
                </c:pt>
                <c:pt idx="2583">
                  <c:v>60</c:v>
                </c:pt>
                <c:pt idx="2584">
                  <c:v>60</c:v>
                </c:pt>
                <c:pt idx="2585">
                  <c:v>60</c:v>
                </c:pt>
                <c:pt idx="2586">
                  <c:v>60</c:v>
                </c:pt>
                <c:pt idx="2587">
                  <c:v>60</c:v>
                </c:pt>
                <c:pt idx="2588">
                  <c:v>60</c:v>
                </c:pt>
                <c:pt idx="2589">
                  <c:v>60</c:v>
                </c:pt>
                <c:pt idx="2590">
                  <c:v>60</c:v>
                </c:pt>
                <c:pt idx="2591">
                  <c:v>60</c:v>
                </c:pt>
                <c:pt idx="2592">
                  <c:v>60</c:v>
                </c:pt>
                <c:pt idx="2593">
                  <c:v>60</c:v>
                </c:pt>
                <c:pt idx="2594">
                  <c:v>60</c:v>
                </c:pt>
                <c:pt idx="2595">
                  <c:v>60</c:v>
                </c:pt>
                <c:pt idx="2596">
                  <c:v>60</c:v>
                </c:pt>
                <c:pt idx="2597">
                  <c:v>60</c:v>
                </c:pt>
                <c:pt idx="2598">
                  <c:v>60</c:v>
                </c:pt>
                <c:pt idx="2599">
                  <c:v>60.1</c:v>
                </c:pt>
                <c:pt idx="2600">
                  <c:v>60.1</c:v>
                </c:pt>
                <c:pt idx="2601">
                  <c:v>60.1</c:v>
                </c:pt>
                <c:pt idx="2602">
                  <c:v>60.1</c:v>
                </c:pt>
                <c:pt idx="2603">
                  <c:v>60.1</c:v>
                </c:pt>
                <c:pt idx="2604">
                  <c:v>60.1</c:v>
                </c:pt>
                <c:pt idx="2605">
                  <c:v>60.1</c:v>
                </c:pt>
                <c:pt idx="2606">
                  <c:v>60.1</c:v>
                </c:pt>
                <c:pt idx="2607">
                  <c:v>60.1</c:v>
                </c:pt>
                <c:pt idx="2608">
                  <c:v>60.1</c:v>
                </c:pt>
                <c:pt idx="2609">
                  <c:v>60.1</c:v>
                </c:pt>
                <c:pt idx="2610">
                  <c:v>60.1</c:v>
                </c:pt>
                <c:pt idx="2611">
                  <c:v>60.1</c:v>
                </c:pt>
                <c:pt idx="2612">
                  <c:v>60.1</c:v>
                </c:pt>
                <c:pt idx="2613">
                  <c:v>60.1</c:v>
                </c:pt>
                <c:pt idx="2614">
                  <c:v>60.1</c:v>
                </c:pt>
                <c:pt idx="2615">
                  <c:v>60.1</c:v>
                </c:pt>
                <c:pt idx="2616">
                  <c:v>60.3</c:v>
                </c:pt>
                <c:pt idx="2617">
                  <c:v>60.3</c:v>
                </c:pt>
                <c:pt idx="2618">
                  <c:v>60.3</c:v>
                </c:pt>
                <c:pt idx="2619">
                  <c:v>60.3</c:v>
                </c:pt>
                <c:pt idx="2620">
                  <c:v>60.3</c:v>
                </c:pt>
                <c:pt idx="2621">
                  <c:v>60.3</c:v>
                </c:pt>
                <c:pt idx="2622">
                  <c:v>60.3</c:v>
                </c:pt>
                <c:pt idx="2623">
                  <c:v>60.3</c:v>
                </c:pt>
                <c:pt idx="2624">
                  <c:v>60.3</c:v>
                </c:pt>
                <c:pt idx="2625">
                  <c:v>60.5</c:v>
                </c:pt>
                <c:pt idx="2626">
                  <c:v>60.4</c:v>
                </c:pt>
                <c:pt idx="2627">
                  <c:v>60.4</c:v>
                </c:pt>
                <c:pt idx="2628">
                  <c:v>60.3</c:v>
                </c:pt>
                <c:pt idx="2629">
                  <c:v>60.3</c:v>
                </c:pt>
                <c:pt idx="2630">
                  <c:v>60.3</c:v>
                </c:pt>
                <c:pt idx="2631">
                  <c:v>60.3</c:v>
                </c:pt>
                <c:pt idx="2632">
                  <c:v>60.3</c:v>
                </c:pt>
                <c:pt idx="2633">
                  <c:v>60.3</c:v>
                </c:pt>
                <c:pt idx="2634">
                  <c:v>60.3</c:v>
                </c:pt>
                <c:pt idx="2635">
                  <c:v>60.3</c:v>
                </c:pt>
                <c:pt idx="2636">
                  <c:v>60.3</c:v>
                </c:pt>
                <c:pt idx="2637">
                  <c:v>60.3</c:v>
                </c:pt>
                <c:pt idx="2638">
                  <c:v>60.2</c:v>
                </c:pt>
                <c:pt idx="2639">
                  <c:v>60.2</c:v>
                </c:pt>
                <c:pt idx="2640">
                  <c:v>60.2</c:v>
                </c:pt>
                <c:pt idx="2641">
                  <c:v>60.2</c:v>
                </c:pt>
                <c:pt idx="2642">
                  <c:v>60.2</c:v>
                </c:pt>
                <c:pt idx="2643">
                  <c:v>60.2</c:v>
                </c:pt>
                <c:pt idx="2644">
                  <c:v>60.2</c:v>
                </c:pt>
                <c:pt idx="2645">
                  <c:v>60.2</c:v>
                </c:pt>
                <c:pt idx="2646">
                  <c:v>60.2</c:v>
                </c:pt>
                <c:pt idx="2647">
                  <c:v>60.2</c:v>
                </c:pt>
                <c:pt idx="2648">
                  <c:v>60.2</c:v>
                </c:pt>
                <c:pt idx="2649">
                  <c:v>60.2</c:v>
                </c:pt>
                <c:pt idx="2650">
                  <c:v>60.2</c:v>
                </c:pt>
                <c:pt idx="2651">
                  <c:v>60.2</c:v>
                </c:pt>
                <c:pt idx="2652">
                  <c:v>60.2</c:v>
                </c:pt>
                <c:pt idx="2653">
                  <c:v>60.2</c:v>
                </c:pt>
                <c:pt idx="2654">
                  <c:v>60.2</c:v>
                </c:pt>
                <c:pt idx="2655">
                  <c:v>60.2</c:v>
                </c:pt>
                <c:pt idx="2656">
                  <c:v>60.2</c:v>
                </c:pt>
                <c:pt idx="2657">
                  <c:v>60.2</c:v>
                </c:pt>
                <c:pt idx="2658">
                  <c:v>60.2</c:v>
                </c:pt>
                <c:pt idx="2659">
                  <c:v>60.2</c:v>
                </c:pt>
                <c:pt idx="2660">
                  <c:v>60.2</c:v>
                </c:pt>
                <c:pt idx="2661">
                  <c:v>60.2</c:v>
                </c:pt>
                <c:pt idx="2662">
                  <c:v>60.2</c:v>
                </c:pt>
                <c:pt idx="2663">
                  <c:v>60.2</c:v>
                </c:pt>
                <c:pt idx="2664">
                  <c:v>60.2</c:v>
                </c:pt>
                <c:pt idx="2665">
                  <c:v>60.2</c:v>
                </c:pt>
                <c:pt idx="2666">
                  <c:v>60.2</c:v>
                </c:pt>
                <c:pt idx="2667">
                  <c:v>60.2</c:v>
                </c:pt>
                <c:pt idx="2668">
                  <c:v>60.2</c:v>
                </c:pt>
                <c:pt idx="2669">
                  <c:v>60.2</c:v>
                </c:pt>
                <c:pt idx="2670">
                  <c:v>60.1</c:v>
                </c:pt>
                <c:pt idx="2671">
                  <c:v>60.1</c:v>
                </c:pt>
                <c:pt idx="2672">
                  <c:v>60.1</c:v>
                </c:pt>
                <c:pt idx="2673">
                  <c:v>60.1</c:v>
                </c:pt>
                <c:pt idx="2674">
                  <c:v>60.1</c:v>
                </c:pt>
                <c:pt idx="2675">
                  <c:v>60.1</c:v>
                </c:pt>
                <c:pt idx="2676">
                  <c:v>60.1</c:v>
                </c:pt>
                <c:pt idx="2677">
                  <c:v>60.1</c:v>
                </c:pt>
                <c:pt idx="2678">
                  <c:v>60.1</c:v>
                </c:pt>
                <c:pt idx="2679">
                  <c:v>60.1</c:v>
                </c:pt>
                <c:pt idx="2680">
                  <c:v>60.1</c:v>
                </c:pt>
                <c:pt idx="2681">
                  <c:v>60.1</c:v>
                </c:pt>
                <c:pt idx="2682">
                  <c:v>60.1</c:v>
                </c:pt>
                <c:pt idx="2683">
                  <c:v>60.1</c:v>
                </c:pt>
                <c:pt idx="2684">
                  <c:v>60.1</c:v>
                </c:pt>
                <c:pt idx="2685">
                  <c:v>60.1</c:v>
                </c:pt>
                <c:pt idx="2686">
                  <c:v>60.1</c:v>
                </c:pt>
                <c:pt idx="2687">
                  <c:v>60.1</c:v>
                </c:pt>
                <c:pt idx="2688">
                  <c:v>60.1</c:v>
                </c:pt>
                <c:pt idx="2689">
                  <c:v>60.1</c:v>
                </c:pt>
                <c:pt idx="2690">
                  <c:v>60.1</c:v>
                </c:pt>
                <c:pt idx="2691">
                  <c:v>60.2</c:v>
                </c:pt>
                <c:pt idx="2692">
                  <c:v>60.2</c:v>
                </c:pt>
                <c:pt idx="2693">
                  <c:v>60.1</c:v>
                </c:pt>
                <c:pt idx="2694">
                  <c:v>60.1</c:v>
                </c:pt>
                <c:pt idx="2695">
                  <c:v>60.2</c:v>
                </c:pt>
                <c:pt idx="2696">
                  <c:v>60.2</c:v>
                </c:pt>
                <c:pt idx="2697">
                  <c:v>60.1</c:v>
                </c:pt>
                <c:pt idx="2698">
                  <c:v>60.1</c:v>
                </c:pt>
                <c:pt idx="2699">
                  <c:v>60.1</c:v>
                </c:pt>
                <c:pt idx="2700">
                  <c:v>60.1</c:v>
                </c:pt>
                <c:pt idx="2701">
                  <c:v>60.6</c:v>
                </c:pt>
                <c:pt idx="2702">
                  <c:v>60.6</c:v>
                </c:pt>
                <c:pt idx="2703">
                  <c:v>61.7</c:v>
                </c:pt>
                <c:pt idx="2704">
                  <c:v>61.7</c:v>
                </c:pt>
                <c:pt idx="2705">
                  <c:v>62.5</c:v>
                </c:pt>
                <c:pt idx="2706">
                  <c:v>62.5</c:v>
                </c:pt>
                <c:pt idx="2707">
                  <c:v>63.2</c:v>
                </c:pt>
                <c:pt idx="2708">
                  <c:v>63.2</c:v>
                </c:pt>
                <c:pt idx="2709">
                  <c:v>63.7</c:v>
                </c:pt>
                <c:pt idx="2710">
                  <c:v>63.7</c:v>
                </c:pt>
                <c:pt idx="2711">
                  <c:v>64.099999999999994</c:v>
                </c:pt>
                <c:pt idx="2712">
                  <c:v>64.099999999999994</c:v>
                </c:pt>
                <c:pt idx="2713">
                  <c:v>64.400000000000006</c:v>
                </c:pt>
                <c:pt idx="2714">
                  <c:v>64.400000000000006</c:v>
                </c:pt>
                <c:pt idx="2715">
                  <c:v>64.8</c:v>
                </c:pt>
                <c:pt idx="2716">
                  <c:v>64.8</c:v>
                </c:pt>
                <c:pt idx="2717">
                  <c:v>65.099999999999994</c:v>
                </c:pt>
                <c:pt idx="2718">
                  <c:v>65.099999999999994</c:v>
                </c:pt>
                <c:pt idx="2719">
                  <c:v>65.099999999999994</c:v>
                </c:pt>
                <c:pt idx="2720">
                  <c:v>65.099999999999994</c:v>
                </c:pt>
                <c:pt idx="2721">
                  <c:v>65.400000000000006</c:v>
                </c:pt>
                <c:pt idx="2722">
                  <c:v>65.400000000000006</c:v>
                </c:pt>
                <c:pt idx="2723">
                  <c:v>65.2</c:v>
                </c:pt>
                <c:pt idx="2724">
                  <c:v>65.2</c:v>
                </c:pt>
                <c:pt idx="2725">
                  <c:v>65.099999999999994</c:v>
                </c:pt>
                <c:pt idx="2726">
                  <c:v>65.099999999999994</c:v>
                </c:pt>
                <c:pt idx="2727">
                  <c:v>65</c:v>
                </c:pt>
                <c:pt idx="2728">
                  <c:v>65</c:v>
                </c:pt>
                <c:pt idx="2729">
                  <c:v>65</c:v>
                </c:pt>
                <c:pt idx="2730">
                  <c:v>64.900000000000006</c:v>
                </c:pt>
                <c:pt idx="2731">
                  <c:v>64.900000000000006</c:v>
                </c:pt>
                <c:pt idx="2732">
                  <c:v>64.900000000000006</c:v>
                </c:pt>
                <c:pt idx="2733">
                  <c:v>64.900000000000006</c:v>
                </c:pt>
                <c:pt idx="2734">
                  <c:v>65</c:v>
                </c:pt>
                <c:pt idx="2735">
                  <c:v>65</c:v>
                </c:pt>
                <c:pt idx="2736">
                  <c:v>65.2</c:v>
                </c:pt>
                <c:pt idx="2737">
                  <c:v>65.2</c:v>
                </c:pt>
                <c:pt idx="2738">
                  <c:v>65.5</c:v>
                </c:pt>
                <c:pt idx="2739">
                  <c:v>65.5</c:v>
                </c:pt>
                <c:pt idx="2740">
                  <c:v>65.7</c:v>
                </c:pt>
                <c:pt idx="2741">
                  <c:v>65.7</c:v>
                </c:pt>
                <c:pt idx="2742">
                  <c:v>65.7</c:v>
                </c:pt>
                <c:pt idx="2743">
                  <c:v>65.7</c:v>
                </c:pt>
                <c:pt idx="2744">
                  <c:v>65.599999999999994</c:v>
                </c:pt>
                <c:pt idx="2745">
                  <c:v>65.599999999999994</c:v>
                </c:pt>
                <c:pt idx="2746">
                  <c:v>65.7</c:v>
                </c:pt>
                <c:pt idx="2747">
                  <c:v>65.7</c:v>
                </c:pt>
                <c:pt idx="2748">
                  <c:v>65.7</c:v>
                </c:pt>
                <c:pt idx="2749">
                  <c:v>65.7</c:v>
                </c:pt>
                <c:pt idx="2750">
                  <c:v>65.599999999999994</c:v>
                </c:pt>
                <c:pt idx="2751">
                  <c:v>65.599999999999994</c:v>
                </c:pt>
                <c:pt idx="2752">
                  <c:v>65.599999999999994</c:v>
                </c:pt>
                <c:pt idx="2753">
                  <c:v>65.599999999999994</c:v>
                </c:pt>
                <c:pt idx="2754">
                  <c:v>65.5</c:v>
                </c:pt>
                <c:pt idx="2755">
                  <c:v>65.5</c:v>
                </c:pt>
                <c:pt idx="2756">
                  <c:v>65.400000000000006</c:v>
                </c:pt>
                <c:pt idx="2757">
                  <c:v>65.400000000000006</c:v>
                </c:pt>
                <c:pt idx="2758">
                  <c:v>65.400000000000006</c:v>
                </c:pt>
                <c:pt idx="2759">
                  <c:v>65.400000000000006</c:v>
                </c:pt>
                <c:pt idx="2760">
                  <c:v>65.400000000000006</c:v>
                </c:pt>
                <c:pt idx="2761">
                  <c:v>65.3</c:v>
                </c:pt>
                <c:pt idx="2762">
                  <c:v>65.3</c:v>
                </c:pt>
                <c:pt idx="2763">
                  <c:v>65.3</c:v>
                </c:pt>
                <c:pt idx="2764">
                  <c:v>65.3</c:v>
                </c:pt>
                <c:pt idx="2765">
                  <c:v>65.2</c:v>
                </c:pt>
                <c:pt idx="2766">
                  <c:v>65.2</c:v>
                </c:pt>
                <c:pt idx="2767">
                  <c:v>65.2</c:v>
                </c:pt>
                <c:pt idx="2768">
                  <c:v>65.2</c:v>
                </c:pt>
                <c:pt idx="2769">
                  <c:v>65.2</c:v>
                </c:pt>
                <c:pt idx="2770">
                  <c:v>65.2</c:v>
                </c:pt>
                <c:pt idx="2771">
                  <c:v>65.099999999999994</c:v>
                </c:pt>
                <c:pt idx="2772">
                  <c:v>65.099999999999994</c:v>
                </c:pt>
                <c:pt idx="2773">
                  <c:v>65.099999999999994</c:v>
                </c:pt>
                <c:pt idx="2774">
                  <c:v>65.099999999999994</c:v>
                </c:pt>
                <c:pt idx="2775">
                  <c:v>65.099999999999994</c:v>
                </c:pt>
                <c:pt idx="2776">
                  <c:v>65.099999999999994</c:v>
                </c:pt>
                <c:pt idx="2777">
                  <c:v>65.099999999999994</c:v>
                </c:pt>
                <c:pt idx="2778">
                  <c:v>65.099999999999994</c:v>
                </c:pt>
                <c:pt idx="2779">
                  <c:v>65</c:v>
                </c:pt>
                <c:pt idx="2780">
                  <c:v>65</c:v>
                </c:pt>
                <c:pt idx="2781">
                  <c:v>65</c:v>
                </c:pt>
                <c:pt idx="2782">
                  <c:v>65</c:v>
                </c:pt>
                <c:pt idx="2783">
                  <c:v>65</c:v>
                </c:pt>
                <c:pt idx="2784">
                  <c:v>65</c:v>
                </c:pt>
                <c:pt idx="2785">
                  <c:v>64.900000000000006</c:v>
                </c:pt>
                <c:pt idx="2786">
                  <c:v>64.900000000000006</c:v>
                </c:pt>
                <c:pt idx="2787">
                  <c:v>64.900000000000006</c:v>
                </c:pt>
                <c:pt idx="2788">
                  <c:v>64.900000000000006</c:v>
                </c:pt>
                <c:pt idx="2789">
                  <c:v>64.900000000000006</c:v>
                </c:pt>
                <c:pt idx="2790">
                  <c:v>64.900000000000006</c:v>
                </c:pt>
                <c:pt idx="2791">
                  <c:v>64.900000000000006</c:v>
                </c:pt>
                <c:pt idx="2792">
                  <c:v>64.900000000000006</c:v>
                </c:pt>
                <c:pt idx="2793">
                  <c:v>64.8</c:v>
                </c:pt>
                <c:pt idx="2794">
                  <c:v>64.8</c:v>
                </c:pt>
                <c:pt idx="2795">
                  <c:v>64.8</c:v>
                </c:pt>
                <c:pt idx="2796">
                  <c:v>64.8</c:v>
                </c:pt>
                <c:pt idx="2797">
                  <c:v>64.8</c:v>
                </c:pt>
                <c:pt idx="2798">
                  <c:v>64.8</c:v>
                </c:pt>
                <c:pt idx="2799">
                  <c:v>64.8</c:v>
                </c:pt>
                <c:pt idx="2800">
                  <c:v>64.8</c:v>
                </c:pt>
                <c:pt idx="2801">
                  <c:v>64.8</c:v>
                </c:pt>
                <c:pt idx="2802">
                  <c:v>64.8</c:v>
                </c:pt>
                <c:pt idx="2803">
                  <c:v>64.7</c:v>
                </c:pt>
                <c:pt idx="2804">
                  <c:v>64.7</c:v>
                </c:pt>
                <c:pt idx="2805">
                  <c:v>64.7</c:v>
                </c:pt>
                <c:pt idx="2806">
                  <c:v>64.7</c:v>
                </c:pt>
                <c:pt idx="2807">
                  <c:v>64.7</c:v>
                </c:pt>
                <c:pt idx="2808">
                  <c:v>64.7</c:v>
                </c:pt>
                <c:pt idx="2809">
                  <c:v>64.7</c:v>
                </c:pt>
                <c:pt idx="2810">
                  <c:v>64.7</c:v>
                </c:pt>
                <c:pt idx="2811">
                  <c:v>64.7</c:v>
                </c:pt>
                <c:pt idx="2812">
                  <c:v>64.7</c:v>
                </c:pt>
                <c:pt idx="2813">
                  <c:v>64.7</c:v>
                </c:pt>
                <c:pt idx="2814">
                  <c:v>64.7</c:v>
                </c:pt>
                <c:pt idx="2815">
                  <c:v>64.900000000000006</c:v>
                </c:pt>
                <c:pt idx="2816">
                  <c:v>64.900000000000006</c:v>
                </c:pt>
                <c:pt idx="2817">
                  <c:v>65</c:v>
                </c:pt>
                <c:pt idx="2818">
                  <c:v>65</c:v>
                </c:pt>
                <c:pt idx="2819">
                  <c:v>65</c:v>
                </c:pt>
                <c:pt idx="2820">
                  <c:v>65</c:v>
                </c:pt>
                <c:pt idx="2821">
                  <c:v>65.2</c:v>
                </c:pt>
                <c:pt idx="2822">
                  <c:v>65.2</c:v>
                </c:pt>
                <c:pt idx="2823">
                  <c:v>65.3</c:v>
                </c:pt>
                <c:pt idx="2824">
                  <c:v>65.3</c:v>
                </c:pt>
                <c:pt idx="2825">
                  <c:v>65.3</c:v>
                </c:pt>
                <c:pt idx="2826">
                  <c:v>65.2</c:v>
                </c:pt>
                <c:pt idx="2827">
                  <c:v>65.2</c:v>
                </c:pt>
                <c:pt idx="2828">
                  <c:v>65.2</c:v>
                </c:pt>
                <c:pt idx="2829">
                  <c:v>65.2</c:v>
                </c:pt>
                <c:pt idx="2830">
                  <c:v>65.2</c:v>
                </c:pt>
                <c:pt idx="2831">
                  <c:v>65.2</c:v>
                </c:pt>
                <c:pt idx="2832">
                  <c:v>65.2</c:v>
                </c:pt>
                <c:pt idx="2833">
                  <c:v>65.2</c:v>
                </c:pt>
                <c:pt idx="2834">
                  <c:v>65.099999999999994</c:v>
                </c:pt>
                <c:pt idx="2835">
                  <c:v>65.099999999999994</c:v>
                </c:pt>
                <c:pt idx="2836">
                  <c:v>65.099999999999994</c:v>
                </c:pt>
                <c:pt idx="2837">
                  <c:v>65.099999999999994</c:v>
                </c:pt>
                <c:pt idx="2838">
                  <c:v>65.099999999999994</c:v>
                </c:pt>
                <c:pt idx="2839">
                  <c:v>65.099999999999994</c:v>
                </c:pt>
                <c:pt idx="2840">
                  <c:v>65.099999999999994</c:v>
                </c:pt>
                <c:pt idx="2841">
                  <c:v>65.099999999999994</c:v>
                </c:pt>
                <c:pt idx="2842">
                  <c:v>65.099999999999994</c:v>
                </c:pt>
                <c:pt idx="2843">
                  <c:v>65.099999999999994</c:v>
                </c:pt>
                <c:pt idx="2844">
                  <c:v>65.099999999999994</c:v>
                </c:pt>
                <c:pt idx="2845">
                  <c:v>65.099999999999994</c:v>
                </c:pt>
                <c:pt idx="2846">
                  <c:v>65.099999999999994</c:v>
                </c:pt>
                <c:pt idx="2847">
                  <c:v>65</c:v>
                </c:pt>
                <c:pt idx="2848">
                  <c:v>65</c:v>
                </c:pt>
                <c:pt idx="2849">
                  <c:v>65</c:v>
                </c:pt>
                <c:pt idx="2850">
                  <c:v>65</c:v>
                </c:pt>
                <c:pt idx="2851">
                  <c:v>65</c:v>
                </c:pt>
                <c:pt idx="2852">
                  <c:v>65</c:v>
                </c:pt>
                <c:pt idx="2853">
                  <c:v>65</c:v>
                </c:pt>
                <c:pt idx="2854">
                  <c:v>65</c:v>
                </c:pt>
                <c:pt idx="2855">
                  <c:v>65</c:v>
                </c:pt>
                <c:pt idx="2856">
                  <c:v>65</c:v>
                </c:pt>
                <c:pt idx="2857">
                  <c:v>65</c:v>
                </c:pt>
                <c:pt idx="2858">
                  <c:v>65</c:v>
                </c:pt>
                <c:pt idx="2859">
                  <c:v>65</c:v>
                </c:pt>
                <c:pt idx="2860">
                  <c:v>65</c:v>
                </c:pt>
                <c:pt idx="2861">
                  <c:v>65</c:v>
                </c:pt>
                <c:pt idx="2862">
                  <c:v>64.900000000000006</c:v>
                </c:pt>
                <c:pt idx="2863">
                  <c:v>64.900000000000006</c:v>
                </c:pt>
                <c:pt idx="2864">
                  <c:v>64.900000000000006</c:v>
                </c:pt>
                <c:pt idx="2865">
                  <c:v>64.900000000000006</c:v>
                </c:pt>
                <c:pt idx="2866">
                  <c:v>64.900000000000006</c:v>
                </c:pt>
                <c:pt idx="2867">
                  <c:v>64.900000000000006</c:v>
                </c:pt>
                <c:pt idx="2868">
                  <c:v>64.900000000000006</c:v>
                </c:pt>
                <c:pt idx="2869">
                  <c:v>64.900000000000006</c:v>
                </c:pt>
                <c:pt idx="2870">
                  <c:v>64.900000000000006</c:v>
                </c:pt>
                <c:pt idx="2871">
                  <c:v>64.900000000000006</c:v>
                </c:pt>
                <c:pt idx="2872">
                  <c:v>64.900000000000006</c:v>
                </c:pt>
                <c:pt idx="2873">
                  <c:v>64.900000000000006</c:v>
                </c:pt>
                <c:pt idx="2874">
                  <c:v>64.900000000000006</c:v>
                </c:pt>
                <c:pt idx="2875">
                  <c:v>64.900000000000006</c:v>
                </c:pt>
                <c:pt idx="2876">
                  <c:v>64.900000000000006</c:v>
                </c:pt>
                <c:pt idx="2877">
                  <c:v>64.900000000000006</c:v>
                </c:pt>
                <c:pt idx="2878">
                  <c:v>64.900000000000006</c:v>
                </c:pt>
                <c:pt idx="2879">
                  <c:v>64.900000000000006</c:v>
                </c:pt>
                <c:pt idx="2880">
                  <c:v>64.900000000000006</c:v>
                </c:pt>
                <c:pt idx="2881">
                  <c:v>64.900000000000006</c:v>
                </c:pt>
                <c:pt idx="2882">
                  <c:v>64.900000000000006</c:v>
                </c:pt>
                <c:pt idx="2883">
                  <c:v>64.900000000000006</c:v>
                </c:pt>
                <c:pt idx="2884">
                  <c:v>64.900000000000006</c:v>
                </c:pt>
                <c:pt idx="2885">
                  <c:v>64.900000000000006</c:v>
                </c:pt>
                <c:pt idx="2886">
                  <c:v>64.900000000000006</c:v>
                </c:pt>
                <c:pt idx="2887">
                  <c:v>64.900000000000006</c:v>
                </c:pt>
                <c:pt idx="2888">
                  <c:v>64.900000000000006</c:v>
                </c:pt>
                <c:pt idx="2889">
                  <c:v>64.900000000000006</c:v>
                </c:pt>
                <c:pt idx="2890">
                  <c:v>64.900000000000006</c:v>
                </c:pt>
                <c:pt idx="2891">
                  <c:v>64.900000000000006</c:v>
                </c:pt>
                <c:pt idx="2892">
                  <c:v>64.900000000000006</c:v>
                </c:pt>
                <c:pt idx="2893">
                  <c:v>64.900000000000006</c:v>
                </c:pt>
                <c:pt idx="2894">
                  <c:v>64.900000000000006</c:v>
                </c:pt>
                <c:pt idx="2895">
                  <c:v>64.900000000000006</c:v>
                </c:pt>
                <c:pt idx="2896">
                  <c:v>64.900000000000006</c:v>
                </c:pt>
                <c:pt idx="2897">
                  <c:v>64.900000000000006</c:v>
                </c:pt>
                <c:pt idx="2898">
                  <c:v>64.900000000000006</c:v>
                </c:pt>
                <c:pt idx="2899">
                  <c:v>64.900000000000006</c:v>
                </c:pt>
                <c:pt idx="2900">
                  <c:v>64.900000000000006</c:v>
                </c:pt>
                <c:pt idx="2901">
                  <c:v>64.900000000000006</c:v>
                </c:pt>
                <c:pt idx="2902">
                  <c:v>64.900000000000006</c:v>
                </c:pt>
                <c:pt idx="2903">
                  <c:v>64.900000000000006</c:v>
                </c:pt>
                <c:pt idx="2904">
                  <c:v>64.900000000000006</c:v>
                </c:pt>
                <c:pt idx="2905">
                  <c:v>64.900000000000006</c:v>
                </c:pt>
                <c:pt idx="2906">
                  <c:v>64.900000000000006</c:v>
                </c:pt>
                <c:pt idx="2907">
                  <c:v>64.900000000000006</c:v>
                </c:pt>
                <c:pt idx="2908">
                  <c:v>64.900000000000006</c:v>
                </c:pt>
                <c:pt idx="2909">
                  <c:v>64.900000000000006</c:v>
                </c:pt>
                <c:pt idx="2910">
                  <c:v>64.900000000000006</c:v>
                </c:pt>
                <c:pt idx="2911">
                  <c:v>64.900000000000006</c:v>
                </c:pt>
                <c:pt idx="2912">
                  <c:v>64.900000000000006</c:v>
                </c:pt>
                <c:pt idx="2913">
                  <c:v>64.900000000000006</c:v>
                </c:pt>
                <c:pt idx="2914">
                  <c:v>64.900000000000006</c:v>
                </c:pt>
                <c:pt idx="2915">
                  <c:v>64.900000000000006</c:v>
                </c:pt>
                <c:pt idx="2916">
                  <c:v>64.900000000000006</c:v>
                </c:pt>
                <c:pt idx="2917">
                  <c:v>64.900000000000006</c:v>
                </c:pt>
                <c:pt idx="2918">
                  <c:v>64.900000000000006</c:v>
                </c:pt>
                <c:pt idx="2919">
                  <c:v>64.900000000000006</c:v>
                </c:pt>
                <c:pt idx="2920">
                  <c:v>64.900000000000006</c:v>
                </c:pt>
                <c:pt idx="2921">
                  <c:v>64.900000000000006</c:v>
                </c:pt>
                <c:pt idx="2922">
                  <c:v>64.900000000000006</c:v>
                </c:pt>
                <c:pt idx="2923">
                  <c:v>64.900000000000006</c:v>
                </c:pt>
                <c:pt idx="2924">
                  <c:v>64.900000000000006</c:v>
                </c:pt>
                <c:pt idx="2925">
                  <c:v>64.900000000000006</c:v>
                </c:pt>
                <c:pt idx="2926">
                  <c:v>65</c:v>
                </c:pt>
                <c:pt idx="2927">
                  <c:v>65</c:v>
                </c:pt>
                <c:pt idx="2928">
                  <c:v>65</c:v>
                </c:pt>
                <c:pt idx="2929">
                  <c:v>65</c:v>
                </c:pt>
                <c:pt idx="2930">
                  <c:v>65</c:v>
                </c:pt>
                <c:pt idx="2931">
                  <c:v>65</c:v>
                </c:pt>
                <c:pt idx="2932">
                  <c:v>65</c:v>
                </c:pt>
                <c:pt idx="2933">
                  <c:v>65</c:v>
                </c:pt>
                <c:pt idx="2934">
                  <c:v>65</c:v>
                </c:pt>
                <c:pt idx="2935">
                  <c:v>65</c:v>
                </c:pt>
                <c:pt idx="2936">
                  <c:v>65</c:v>
                </c:pt>
                <c:pt idx="2937">
                  <c:v>65</c:v>
                </c:pt>
                <c:pt idx="2938">
                  <c:v>65</c:v>
                </c:pt>
                <c:pt idx="2939">
                  <c:v>65</c:v>
                </c:pt>
                <c:pt idx="2940">
                  <c:v>65</c:v>
                </c:pt>
                <c:pt idx="2941">
                  <c:v>65</c:v>
                </c:pt>
                <c:pt idx="2942">
                  <c:v>65</c:v>
                </c:pt>
                <c:pt idx="2943">
                  <c:v>65</c:v>
                </c:pt>
                <c:pt idx="2944">
                  <c:v>65</c:v>
                </c:pt>
                <c:pt idx="2945">
                  <c:v>65</c:v>
                </c:pt>
                <c:pt idx="2946">
                  <c:v>65</c:v>
                </c:pt>
                <c:pt idx="2947">
                  <c:v>65</c:v>
                </c:pt>
                <c:pt idx="2948">
                  <c:v>65</c:v>
                </c:pt>
                <c:pt idx="2949">
                  <c:v>65</c:v>
                </c:pt>
                <c:pt idx="2950">
                  <c:v>65</c:v>
                </c:pt>
                <c:pt idx="2951">
                  <c:v>65</c:v>
                </c:pt>
                <c:pt idx="2952">
                  <c:v>65</c:v>
                </c:pt>
                <c:pt idx="2953">
                  <c:v>65.099999999999994</c:v>
                </c:pt>
                <c:pt idx="2954">
                  <c:v>65.099999999999994</c:v>
                </c:pt>
                <c:pt idx="2955">
                  <c:v>65.099999999999994</c:v>
                </c:pt>
                <c:pt idx="2956">
                  <c:v>65.099999999999994</c:v>
                </c:pt>
                <c:pt idx="2957">
                  <c:v>65.099999999999994</c:v>
                </c:pt>
                <c:pt idx="2958">
                  <c:v>65.099999999999994</c:v>
                </c:pt>
                <c:pt idx="2959">
                  <c:v>65.099999999999994</c:v>
                </c:pt>
                <c:pt idx="2960">
                  <c:v>65.099999999999994</c:v>
                </c:pt>
                <c:pt idx="2961">
                  <c:v>65.099999999999994</c:v>
                </c:pt>
                <c:pt idx="2962">
                  <c:v>65.099999999999994</c:v>
                </c:pt>
                <c:pt idx="2963">
                  <c:v>65.099999999999994</c:v>
                </c:pt>
                <c:pt idx="2964">
                  <c:v>65.099999999999994</c:v>
                </c:pt>
                <c:pt idx="2965">
                  <c:v>65.099999999999994</c:v>
                </c:pt>
                <c:pt idx="2966">
                  <c:v>65.099999999999994</c:v>
                </c:pt>
                <c:pt idx="2967">
                  <c:v>65.099999999999994</c:v>
                </c:pt>
                <c:pt idx="2968">
                  <c:v>65.099999999999994</c:v>
                </c:pt>
                <c:pt idx="2969">
                  <c:v>65.099999999999994</c:v>
                </c:pt>
                <c:pt idx="2970">
                  <c:v>65.099999999999994</c:v>
                </c:pt>
                <c:pt idx="2971">
                  <c:v>65.099999999999994</c:v>
                </c:pt>
                <c:pt idx="2972">
                  <c:v>65.099999999999994</c:v>
                </c:pt>
                <c:pt idx="2973">
                  <c:v>65.099999999999994</c:v>
                </c:pt>
                <c:pt idx="2974">
                  <c:v>65.099999999999994</c:v>
                </c:pt>
                <c:pt idx="2975">
                  <c:v>65</c:v>
                </c:pt>
                <c:pt idx="2976">
                  <c:v>65</c:v>
                </c:pt>
                <c:pt idx="2977">
                  <c:v>65</c:v>
                </c:pt>
                <c:pt idx="2978">
                  <c:v>65</c:v>
                </c:pt>
                <c:pt idx="2979">
                  <c:v>65</c:v>
                </c:pt>
                <c:pt idx="2980">
                  <c:v>65</c:v>
                </c:pt>
                <c:pt idx="2981">
                  <c:v>65</c:v>
                </c:pt>
                <c:pt idx="2982">
                  <c:v>65</c:v>
                </c:pt>
                <c:pt idx="2983">
                  <c:v>65</c:v>
                </c:pt>
                <c:pt idx="2984">
                  <c:v>65</c:v>
                </c:pt>
                <c:pt idx="2985">
                  <c:v>65</c:v>
                </c:pt>
                <c:pt idx="2986">
                  <c:v>65</c:v>
                </c:pt>
                <c:pt idx="2987">
                  <c:v>65</c:v>
                </c:pt>
                <c:pt idx="2988">
                  <c:v>65</c:v>
                </c:pt>
                <c:pt idx="2989">
                  <c:v>65</c:v>
                </c:pt>
                <c:pt idx="2990">
                  <c:v>65</c:v>
                </c:pt>
                <c:pt idx="2991">
                  <c:v>65</c:v>
                </c:pt>
                <c:pt idx="2992">
                  <c:v>65</c:v>
                </c:pt>
                <c:pt idx="2993">
                  <c:v>65</c:v>
                </c:pt>
                <c:pt idx="2994">
                  <c:v>65</c:v>
                </c:pt>
                <c:pt idx="2995">
                  <c:v>65</c:v>
                </c:pt>
                <c:pt idx="2996">
                  <c:v>65</c:v>
                </c:pt>
                <c:pt idx="2997">
                  <c:v>65</c:v>
                </c:pt>
                <c:pt idx="2998">
                  <c:v>65</c:v>
                </c:pt>
                <c:pt idx="2999">
                  <c:v>65</c:v>
                </c:pt>
                <c:pt idx="3000">
                  <c:v>65</c:v>
                </c:pt>
                <c:pt idx="3001">
                  <c:v>65</c:v>
                </c:pt>
                <c:pt idx="3002">
                  <c:v>65</c:v>
                </c:pt>
                <c:pt idx="3003">
                  <c:v>65</c:v>
                </c:pt>
                <c:pt idx="3004">
                  <c:v>65</c:v>
                </c:pt>
                <c:pt idx="3005">
                  <c:v>65</c:v>
                </c:pt>
                <c:pt idx="3006">
                  <c:v>65</c:v>
                </c:pt>
                <c:pt idx="3007">
                  <c:v>65</c:v>
                </c:pt>
                <c:pt idx="3008">
                  <c:v>64.900000000000006</c:v>
                </c:pt>
                <c:pt idx="3009">
                  <c:v>64.900000000000006</c:v>
                </c:pt>
                <c:pt idx="3010">
                  <c:v>64.900000000000006</c:v>
                </c:pt>
                <c:pt idx="3011">
                  <c:v>64.900000000000006</c:v>
                </c:pt>
                <c:pt idx="3012">
                  <c:v>65</c:v>
                </c:pt>
                <c:pt idx="3013">
                  <c:v>65</c:v>
                </c:pt>
                <c:pt idx="3014">
                  <c:v>64.900000000000006</c:v>
                </c:pt>
                <c:pt idx="3015">
                  <c:v>64.900000000000006</c:v>
                </c:pt>
                <c:pt idx="3016">
                  <c:v>64.900000000000006</c:v>
                </c:pt>
                <c:pt idx="3017">
                  <c:v>64.900000000000006</c:v>
                </c:pt>
                <c:pt idx="3018">
                  <c:v>64.900000000000006</c:v>
                </c:pt>
                <c:pt idx="3019">
                  <c:v>64.900000000000006</c:v>
                </c:pt>
                <c:pt idx="3020">
                  <c:v>64.900000000000006</c:v>
                </c:pt>
                <c:pt idx="3021">
                  <c:v>64.900000000000006</c:v>
                </c:pt>
                <c:pt idx="3022">
                  <c:v>64.900000000000006</c:v>
                </c:pt>
                <c:pt idx="3023">
                  <c:v>64.900000000000006</c:v>
                </c:pt>
                <c:pt idx="3024">
                  <c:v>64.900000000000006</c:v>
                </c:pt>
                <c:pt idx="3025">
                  <c:v>64.900000000000006</c:v>
                </c:pt>
                <c:pt idx="3026">
                  <c:v>64.900000000000006</c:v>
                </c:pt>
                <c:pt idx="3027">
                  <c:v>64.900000000000006</c:v>
                </c:pt>
                <c:pt idx="3028">
                  <c:v>64.900000000000006</c:v>
                </c:pt>
                <c:pt idx="3029">
                  <c:v>64.900000000000006</c:v>
                </c:pt>
                <c:pt idx="3030">
                  <c:v>64.900000000000006</c:v>
                </c:pt>
                <c:pt idx="3031">
                  <c:v>64.900000000000006</c:v>
                </c:pt>
                <c:pt idx="3032">
                  <c:v>64.900000000000006</c:v>
                </c:pt>
                <c:pt idx="3033">
                  <c:v>64.8</c:v>
                </c:pt>
                <c:pt idx="3034">
                  <c:v>64.8</c:v>
                </c:pt>
                <c:pt idx="3035">
                  <c:v>64.8</c:v>
                </c:pt>
                <c:pt idx="3036">
                  <c:v>64.8</c:v>
                </c:pt>
                <c:pt idx="3037">
                  <c:v>64.8</c:v>
                </c:pt>
                <c:pt idx="3038">
                  <c:v>64.8</c:v>
                </c:pt>
                <c:pt idx="3039">
                  <c:v>64.8</c:v>
                </c:pt>
                <c:pt idx="3040">
                  <c:v>64.8</c:v>
                </c:pt>
                <c:pt idx="3041">
                  <c:v>64.8</c:v>
                </c:pt>
                <c:pt idx="3042">
                  <c:v>64.8</c:v>
                </c:pt>
                <c:pt idx="3043">
                  <c:v>64.8</c:v>
                </c:pt>
                <c:pt idx="3044">
                  <c:v>64.8</c:v>
                </c:pt>
                <c:pt idx="3045">
                  <c:v>64.8</c:v>
                </c:pt>
                <c:pt idx="3046">
                  <c:v>64.8</c:v>
                </c:pt>
                <c:pt idx="3047">
                  <c:v>64.8</c:v>
                </c:pt>
                <c:pt idx="3048">
                  <c:v>64.8</c:v>
                </c:pt>
                <c:pt idx="3049">
                  <c:v>64.8</c:v>
                </c:pt>
                <c:pt idx="3050">
                  <c:v>64.8</c:v>
                </c:pt>
                <c:pt idx="3051">
                  <c:v>64.8</c:v>
                </c:pt>
                <c:pt idx="3052">
                  <c:v>64.8</c:v>
                </c:pt>
                <c:pt idx="3053">
                  <c:v>64.8</c:v>
                </c:pt>
                <c:pt idx="3054">
                  <c:v>64.8</c:v>
                </c:pt>
                <c:pt idx="3055">
                  <c:v>64.8</c:v>
                </c:pt>
                <c:pt idx="3056">
                  <c:v>64.8</c:v>
                </c:pt>
                <c:pt idx="3057">
                  <c:v>64.8</c:v>
                </c:pt>
                <c:pt idx="3058">
                  <c:v>64.8</c:v>
                </c:pt>
                <c:pt idx="3059">
                  <c:v>64.8</c:v>
                </c:pt>
                <c:pt idx="3060">
                  <c:v>64.8</c:v>
                </c:pt>
                <c:pt idx="3061">
                  <c:v>64.8</c:v>
                </c:pt>
                <c:pt idx="3062">
                  <c:v>64.900000000000006</c:v>
                </c:pt>
                <c:pt idx="3063">
                  <c:v>64.900000000000006</c:v>
                </c:pt>
                <c:pt idx="3064">
                  <c:v>64.900000000000006</c:v>
                </c:pt>
                <c:pt idx="3065">
                  <c:v>64.900000000000006</c:v>
                </c:pt>
                <c:pt idx="3066">
                  <c:v>64.900000000000006</c:v>
                </c:pt>
                <c:pt idx="3067">
                  <c:v>64.900000000000006</c:v>
                </c:pt>
                <c:pt idx="3068">
                  <c:v>64.900000000000006</c:v>
                </c:pt>
                <c:pt idx="3069">
                  <c:v>64.900000000000006</c:v>
                </c:pt>
                <c:pt idx="3070">
                  <c:v>64.900000000000006</c:v>
                </c:pt>
                <c:pt idx="3071">
                  <c:v>64.900000000000006</c:v>
                </c:pt>
                <c:pt idx="3072">
                  <c:v>64.900000000000006</c:v>
                </c:pt>
                <c:pt idx="3073">
                  <c:v>64.900000000000006</c:v>
                </c:pt>
                <c:pt idx="3074">
                  <c:v>64.900000000000006</c:v>
                </c:pt>
                <c:pt idx="3075">
                  <c:v>64.900000000000006</c:v>
                </c:pt>
                <c:pt idx="3076">
                  <c:v>64.900000000000006</c:v>
                </c:pt>
                <c:pt idx="3077">
                  <c:v>64.900000000000006</c:v>
                </c:pt>
                <c:pt idx="3078">
                  <c:v>64.900000000000006</c:v>
                </c:pt>
                <c:pt idx="3079">
                  <c:v>64.900000000000006</c:v>
                </c:pt>
                <c:pt idx="3080">
                  <c:v>64.900000000000006</c:v>
                </c:pt>
                <c:pt idx="3081">
                  <c:v>64.900000000000006</c:v>
                </c:pt>
                <c:pt idx="3082">
                  <c:v>64.900000000000006</c:v>
                </c:pt>
                <c:pt idx="3083">
                  <c:v>64.900000000000006</c:v>
                </c:pt>
                <c:pt idx="3084">
                  <c:v>64.900000000000006</c:v>
                </c:pt>
                <c:pt idx="3085">
                  <c:v>64.900000000000006</c:v>
                </c:pt>
                <c:pt idx="3086">
                  <c:v>64.900000000000006</c:v>
                </c:pt>
                <c:pt idx="3087">
                  <c:v>64.900000000000006</c:v>
                </c:pt>
                <c:pt idx="3088">
                  <c:v>64.900000000000006</c:v>
                </c:pt>
                <c:pt idx="3089">
                  <c:v>64.900000000000006</c:v>
                </c:pt>
                <c:pt idx="3090">
                  <c:v>64.900000000000006</c:v>
                </c:pt>
                <c:pt idx="3091">
                  <c:v>64.900000000000006</c:v>
                </c:pt>
                <c:pt idx="3092">
                  <c:v>64.900000000000006</c:v>
                </c:pt>
                <c:pt idx="3093">
                  <c:v>64.900000000000006</c:v>
                </c:pt>
                <c:pt idx="3094">
                  <c:v>64.900000000000006</c:v>
                </c:pt>
                <c:pt idx="3095">
                  <c:v>64.900000000000006</c:v>
                </c:pt>
                <c:pt idx="3096">
                  <c:v>64.900000000000006</c:v>
                </c:pt>
                <c:pt idx="3097">
                  <c:v>64.900000000000006</c:v>
                </c:pt>
                <c:pt idx="3098">
                  <c:v>64.900000000000006</c:v>
                </c:pt>
                <c:pt idx="3099">
                  <c:v>64.900000000000006</c:v>
                </c:pt>
                <c:pt idx="3100">
                  <c:v>64.900000000000006</c:v>
                </c:pt>
                <c:pt idx="3101">
                  <c:v>64.900000000000006</c:v>
                </c:pt>
                <c:pt idx="3102">
                  <c:v>64.900000000000006</c:v>
                </c:pt>
                <c:pt idx="3103">
                  <c:v>64.900000000000006</c:v>
                </c:pt>
                <c:pt idx="3104">
                  <c:v>64.900000000000006</c:v>
                </c:pt>
                <c:pt idx="3105">
                  <c:v>64.900000000000006</c:v>
                </c:pt>
                <c:pt idx="3106">
                  <c:v>64.900000000000006</c:v>
                </c:pt>
                <c:pt idx="3107">
                  <c:v>64.900000000000006</c:v>
                </c:pt>
                <c:pt idx="3108">
                  <c:v>64.900000000000006</c:v>
                </c:pt>
                <c:pt idx="3109">
                  <c:v>64.900000000000006</c:v>
                </c:pt>
                <c:pt idx="3110">
                  <c:v>64.8</c:v>
                </c:pt>
                <c:pt idx="3111">
                  <c:v>64.8</c:v>
                </c:pt>
                <c:pt idx="3112">
                  <c:v>64.8</c:v>
                </c:pt>
                <c:pt idx="3113">
                  <c:v>64.8</c:v>
                </c:pt>
                <c:pt idx="3114">
                  <c:v>64.8</c:v>
                </c:pt>
                <c:pt idx="3115">
                  <c:v>64.8</c:v>
                </c:pt>
                <c:pt idx="3116">
                  <c:v>64.8</c:v>
                </c:pt>
                <c:pt idx="3117">
                  <c:v>64.8</c:v>
                </c:pt>
                <c:pt idx="3118">
                  <c:v>64.8</c:v>
                </c:pt>
                <c:pt idx="3119">
                  <c:v>64.8</c:v>
                </c:pt>
                <c:pt idx="3120">
                  <c:v>64.8</c:v>
                </c:pt>
                <c:pt idx="3121">
                  <c:v>64.8</c:v>
                </c:pt>
                <c:pt idx="3122">
                  <c:v>64.8</c:v>
                </c:pt>
                <c:pt idx="3123">
                  <c:v>64.8</c:v>
                </c:pt>
                <c:pt idx="3124">
                  <c:v>64.8</c:v>
                </c:pt>
                <c:pt idx="3125">
                  <c:v>64.8</c:v>
                </c:pt>
                <c:pt idx="3126">
                  <c:v>64.7</c:v>
                </c:pt>
                <c:pt idx="3127">
                  <c:v>64.7</c:v>
                </c:pt>
                <c:pt idx="3128">
                  <c:v>64.7</c:v>
                </c:pt>
                <c:pt idx="3129">
                  <c:v>64.7</c:v>
                </c:pt>
                <c:pt idx="3130">
                  <c:v>64.7</c:v>
                </c:pt>
                <c:pt idx="3131">
                  <c:v>64.7</c:v>
                </c:pt>
                <c:pt idx="3132">
                  <c:v>64.7</c:v>
                </c:pt>
                <c:pt idx="3133">
                  <c:v>64.7</c:v>
                </c:pt>
                <c:pt idx="3134">
                  <c:v>64.7</c:v>
                </c:pt>
                <c:pt idx="3135">
                  <c:v>64.7</c:v>
                </c:pt>
                <c:pt idx="3136">
                  <c:v>64.7</c:v>
                </c:pt>
                <c:pt idx="3137">
                  <c:v>64.7</c:v>
                </c:pt>
                <c:pt idx="3138">
                  <c:v>64.7</c:v>
                </c:pt>
                <c:pt idx="3139">
                  <c:v>65.099999999999994</c:v>
                </c:pt>
                <c:pt idx="3140">
                  <c:v>65.099999999999994</c:v>
                </c:pt>
                <c:pt idx="3141">
                  <c:v>65</c:v>
                </c:pt>
                <c:pt idx="3142">
                  <c:v>65</c:v>
                </c:pt>
                <c:pt idx="3143">
                  <c:v>64.900000000000006</c:v>
                </c:pt>
                <c:pt idx="3144">
                  <c:v>64.900000000000006</c:v>
                </c:pt>
                <c:pt idx="3145">
                  <c:v>64.900000000000006</c:v>
                </c:pt>
                <c:pt idx="3146">
                  <c:v>64.900000000000006</c:v>
                </c:pt>
                <c:pt idx="3147">
                  <c:v>64.900000000000006</c:v>
                </c:pt>
                <c:pt idx="3148">
                  <c:v>64.900000000000006</c:v>
                </c:pt>
                <c:pt idx="3149">
                  <c:v>64.900000000000006</c:v>
                </c:pt>
                <c:pt idx="3150">
                  <c:v>64.900000000000006</c:v>
                </c:pt>
                <c:pt idx="3151">
                  <c:v>64.900000000000006</c:v>
                </c:pt>
                <c:pt idx="3152">
                  <c:v>64.900000000000006</c:v>
                </c:pt>
                <c:pt idx="3153">
                  <c:v>64.900000000000006</c:v>
                </c:pt>
                <c:pt idx="3154">
                  <c:v>64.900000000000006</c:v>
                </c:pt>
                <c:pt idx="3155">
                  <c:v>64.8</c:v>
                </c:pt>
                <c:pt idx="3156">
                  <c:v>64.8</c:v>
                </c:pt>
                <c:pt idx="3157">
                  <c:v>64.8</c:v>
                </c:pt>
                <c:pt idx="3158">
                  <c:v>64.8</c:v>
                </c:pt>
                <c:pt idx="3159">
                  <c:v>64.8</c:v>
                </c:pt>
                <c:pt idx="3160">
                  <c:v>64.8</c:v>
                </c:pt>
                <c:pt idx="3161">
                  <c:v>64.8</c:v>
                </c:pt>
                <c:pt idx="3162">
                  <c:v>64.8</c:v>
                </c:pt>
                <c:pt idx="3163">
                  <c:v>64.8</c:v>
                </c:pt>
                <c:pt idx="3164">
                  <c:v>64.8</c:v>
                </c:pt>
                <c:pt idx="3165">
                  <c:v>64.8</c:v>
                </c:pt>
                <c:pt idx="3166">
                  <c:v>64.8</c:v>
                </c:pt>
                <c:pt idx="3167">
                  <c:v>64.8</c:v>
                </c:pt>
                <c:pt idx="3168">
                  <c:v>64.8</c:v>
                </c:pt>
                <c:pt idx="3169">
                  <c:v>64.8</c:v>
                </c:pt>
                <c:pt idx="3170">
                  <c:v>64.8</c:v>
                </c:pt>
                <c:pt idx="3171">
                  <c:v>64.8</c:v>
                </c:pt>
                <c:pt idx="3172">
                  <c:v>64.8</c:v>
                </c:pt>
                <c:pt idx="3173">
                  <c:v>64.8</c:v>
                </c:pt>
                <c:pt idx="3174">
                  <c:v>64.8</c:v>
                </c:pt>
                <c:pt idx="3175">
                  <c:v>64.8</c:v>
                </c:pt>
                <c:pt idx="3176">
                  <c:v>64.8</c:v>
                </c:pt>
                <c:pt idx="3177">
                  <c:v>64.8</c:v>
                </c:pt>
                <c:pt idx="3178">
                  <c:v>64.8</c:v>
                </c:pt>
                <c:pt idx="3179">
                  <c:v>64.8</c:v>
                </c:pt>
                <c:pt idx="3180">
                  <c:v>64.8</c:v>
                </c:pt>
                <c:pt idx="3181">
                  <c:v>64.8</c:v>
                </c:pt>
                <c:pt idx="3182">
                  <c:v>64.8</c:v>
                </c:pt>
                <c:pt idx="3183">
                  <c:v>64.8</c:v>
                </c:pt>
                <c:pt idx="3184">
                  <c:v>64.8</c:v>
                </c:pt>
                <c:pt idx="3185">
                  <c:v>64.8</c:v>
                </c:pt>
                <c:pt idx="3186">
                  <c:v>64.8</c:v>
                </c:pt>
                <c:pt idx="3187">
                  <c:v>64.8</c:v>
                </c:pt>
                <c:pt idx="3188">
                  <c:v>64.8</c:v>
                </c:pt>
                <c:pt idx="3189">
                  <c:v>64.8</c:v>
                </c:pt>
                <c:pt idx="3190">
                  <c:v>64.8</c:v>
                </c:pt>
                <c:pt idx="3191">
                  <c:v>64.8</c:v>
                </c:pt>
                <c:pt idx="3192">
                  <c:v>64.8</c:v>
                </c:pt>
                <c:pt idx="3193">
                  <c:v>64.8</c:v>
                </c:pt>
                <c:pt idx="3194">
                  <c:v>64.8</c:v>
                </c:pt>
                <c:pt idx="3195">
                  <c:v>64.8</c:v>
                </c:pt>
                <c:pt idx="3196">
                  <c:v>65.900000000000006</c:v>
                </c:pt>
                <c:pt idx="3197">
                  <c:v>65.900000000000006</c:v>
                </c:pt>
                <c:pt idx="3198">
                  <c:v>65.900000000000006</c:v>
                </c:pt>
                <c:pt idx="3199">
                  <c:v>66.7</c:v>
                </c:pt>
                <c:pt idx="3200">
                  <c:v>66.7</c:v>
                </c:pt>
                <c:pt idx="3201">
                  <c:v>67.3</c:v>
                </c:pt>
                <c:pt idx="3202">
                  <c:v>67.3</c:v>
                </c:pt>
                <c:pt idx="3203">
                  <c:v>67.7</c:v>
                </c:pt>
                <c:pt idx="3204">
                  <c:v>67.7</c:v>
                </c:pt>
                <c:pt idx="3205">
                  <c:v>68.099999999999994</c:v>
                </c:pt>
                <c:pt idx="3206">
                  <c:v>68.099999999999994</c:v>
                </c:pt>
                <c:pt idx="3207">
                  <c:v>68.400000000000006</c:v>
                </c:pt>
                <c:pt idx="3208">
                  <c:v>68.400000000000006</c:v>
                </c:pt>
                <c:pt idx="3209">
                  <c:v>69.099999999999994</c:v>
                </c:pt>
                <c:pt idx="3210">
                  <c:v>69.099999999999994</c:v>
                </c:pt>
                <c:pt idx="3211">
                  <c:v>69.8</c:v>
                </c:pt>
                <c:pt idx="3212">
                  <c:v>69.8</c:v>
                </c:pt>
                <c:pt idx="3213">
                  <c:v>70.099999999999994</c:v>
                </c:pt>
                <c:pt idx="3214">
                  <c:v>70.099999999999994</c:v>
                </c:pt>
                <c:pt idx="3215">
                  <c:v>70.099999999999994</c:v>
                </c:pt>
                <c:pt idx="3216">
                  <c:v>70.099999999999994</c:v>
                </c:pt>
                <c:pt idx="3217">
                  <c:v>70.2</c:v>
                </c:pt>
                <c:pt idx="3218">
                  <c:v>70.2</c:v>
                </c:pt>
                <c:pt idx="3219">
                  <c:v>70</c:v>
                </c:pt>
                <c:pt idx="3220">
                  <c:v>70</c:v>
                </c:pt>
                <c:pt idx="3221">
                  <c:v>69.900000000000006</c:v>
                </c:pt>
                <c:pt idx="3222">
                  <c:v>69.900000000000006</c:v>
                </c:pt>
                <c:pt idx="3223">
                  <c:v>69.900000000000006</c:v>
                </c:pt>
                <c:pt idx="3224">
                  <c:v>69.900000000000006</c:v>
                </c:pt>
                <c:pt idx="3225">
                  <c:v>69.900000000000006</c:v>
                </c:pt>
                <c:pt idx="3226">
                  <c:v>69.8</c:v>
                </c:pt>
                <c:pt idx="3227">
                  <c:v>69.8</c:v>
                </c:pt>
                <c:pt idx="3228">
                  <c:v>69.7</c:v>
                </c:pt>
                <c:pt idx="3229">
                  <c:v>69.7</c:v>
                </c:pt>
                <c:pt idx="3230">
                  <c:v>69.7</c:v>
                </c:pt>
                <c:pt idx="3231">
                  <c:v>69.7</c:v>
                </c:pt>
                <c:pt idx="3232">
                  <c:v>70</c:v>
                </c:pt>
                <c:pt idx="3233">
                  <c:v>70</c:v>
                </c:pt>
                <c:pt idx="3234">
                  <c:v>70.099999999999994</c:v>
                </c:pt>
                <c:pt idx="3235">
                  <c:v>70.099999999999994</c:v>
                </c:pt>
                <c:pt idx="3236">
                  <c:v>70.400000000000006</c:v>
                </c:pt>
                <c:pt idx="3237">
                  <c:v>70.400000000000006</c:v>
                </c:pt>
                <c:pt idx="3238">
                  <c:v>70.2</c:v>
                </c:pt>
                <c:pt idx="3239">
                  <c:v>70.2</c:v>
                </c:pt>
                <c:pt idx="3240">
                  <c:v>70.2</c:v>
                </c:pt>
                <c:pt idx="3241">
                  <c:v>70.2</c:v>
                </c:pt>
                <c:pt idx="3242">
                  <c:v>70.099999999999994</c:v>
                </c:pt>
                <c:pt idx="3243">
                  <c:v>70.099999999999994</c:v>
                </c:pt>
                <c:pt idx="3244">
                  <c:v>70.099999999999994</c:v>
                </c:pt>
                <c:pt idx="3245">
                  <c:v>70.099999999999994</c:v>
                </c:pt>
                <c:pt idx="3246">
                  <c:v>70.099999999999994</c:v>
                </c:pt>
                <c:pt idx="3247">
                  <c:v>70</c:v>
                </c:pt>
                <c:pt idx="3248">
                  <c:v>70</c:v>
                </c:pt>
                <c:pt idx="3249">
                  <c:v>70</c:v>
                </c:pt>
                <c:pt idx="3250">
                  <c:v>70</c:v>
                </c:pt>
                <c:pt idx="3251">
                  <c:v>70</c:v>
                </c:pt>
                <c:pt idx="3252">
                  <c:v>70</c:v>
                </c:pt>
                <c:pt idx="3253">
                  <c:v>69.900000000000006</c:v>
                </c:pt>
                <c:pt idx="3254">
                  <c:v>69.900000000000006</c:v>
                </c:pt>
                <c:pt idx="3255">
                  <c:v>69.900000000000006</c:v>
                </c:pt>
                <c:pt idx="3256">
                  <c:v>69.900000000000006</c:v>
                </c:pt>
                <c:pt idx="3257">
                  <c:v>69.900000000000006</c:v>
                </c:pt>
                <c:pt idx="3258">
                  <c:v>69.900000000000006</c:v>
                </c:pt>
                <c:pt idx="3259">
                  <c:v>69.900000000000006</c:v>
                </c:pt>
                <c:pt idx="3260">
                  <c:v>69.900000000000006</c:v>
                </c:pt>
                <c:pt idx="3261">
                  <c:v>69.8</c:v>
                </c:pt>
                <c:pt idx="3262">
                  <c:v>69.8</c:v>
                </c:pt>
                <c:pt idx="3263">
                  <c:v>69.8</c:v>
                </c:pt>
                <c:pt idx="3264">
                  <c:v>69.8</c:v>
                </c:pt>
                <c:pt idx="3265">
                  <c:v>69.8</c:v>
                </c:pt>
                <c:pt idx="3266">
                  <c:v>69.8</c:v>
                </c:pt>
                <c:pt idx="3267">
                  <c:v>69.8</c:v>
                </c:pt>
                <c:pt idx="3268">
                  <c:v>69.8</c:v>
                </c:pt>
                <c:pt idx="3269">
                  <c:v>69.8</c:v>
                </c:pt>
                <c:pt idx="3270">
                  <c:v>69.8</c:v>
                </c:pt>
                <c:pt idx="3271">
                  <c:v>69.8</c:v>
                </c:pt>
                <c:pt idx="3272">
                  <c:v>69.7</c:v>
                </c:pt>
                <c:pt idx="3273">
                  <c:v>69.7</c:v>
                </c:pt>
                <c:pt idx="3274">
                  <c:v>69.7</c:v>
                </c:pt>
                <c:pt idx="3275">
                  <c:v>69.7</c:v>
                </c:pt>
                <c:pt idx="3276">
                  <c:v>69.7</c:v>
                </c:pt>
                <c:pt idx="3277">
                  <c:v>69.7</c:v>
                </c:pt>
                <c:pt idx="3278">
                  <c:v>69.7</c:v>
                </c:pt>
                <c:pt idx="3279">
                  <c:v>69.7</c:v>
                </c:pt>
                <c:pt idx="3280">
                  <c:v>69.7</c:v>
                </c:pt>
                <c:pt idx="3281">
                  <c:v>69.7</c:v>
                </c:pt>
                <c:pt idx="3282">
                  <c:v>69.7</c:v>
                </c:pt>
                <c:pt idx="3283">
                  <c:v>69.7</c:v>
                </c:pt>
                <c:pt idx="3284">
                  <c:v>69.7</c:v>
                </c:pt>
                <c:pt idx="3285">
                  <c:v>69.7</c:v>
                </c:pt>
                <c:pt idx="3286">
                  <c:v>69.7</c:v>
                </c:pt>
                <c:pt idx="3287">
                  <c:v>69.7</c:v>
                </c:pt>
                <c:pt idx="3288">
                  <c:v>69.599999999999994</c:v>
                </c:pt>
                <c:pt idx="3289">
                  <c:v>69.599999999999994</c:v>
                </c:pt>
                <c:pt idx="3290">
                  <c:v>69.599999999999994</c:v>
                </c:pt>
                <c:pt idx="3291">
                  <c:v>69.599999999999994</c:v>
                </c:pt>
                <c:pt idx="3292">
                  <c:v>69.599999999999994</c:v>
                </c:pt>
                <c:pt idx="3293">
                  <c:v>69.599999999999994</c:v>
                </c:pt>
                <c:pt idx="3294">
                  <c:v>69.599999999999994</c:v>
                </c:pt>
                <c:pt idx="3295">
                  <c:v>69.599999999999994</c:v>
                </c:pt>
                <c:pt idx="3296">
                  <c:v>69.599999999999994</c:v>
                </c:pt>
                <c:pt idx="3297">
                  <c:v>69.599999999999994</c:v>
                </c:pt>
                <c:pt idx="3298">
                  <c:v>69.599999999999994</c:v>
                </c:pt>
                <c:pt idx="3299">
                  <c:v>69.599999999999994</c:v>
                </c:pt>
                <c:pt idx="3300">
                  <c:v>69.599999999999994</c:v>
                </c:pt>
                <c:pt idx="3301">
                  <c:v>69.599999999999994</c:v>
                </c:pt>
                <c:pt idx="3302">
                  <c:v>69.599999999999994</c:v>
                </c:pt>
                <c:pt idx="3303">
                  <c:v>69.599999999999994</c:v>
                </c:pt>
                <c:pt idx="3304">
                  <c:v>69.599999999999994</c:v>
                </c:pt>
                <c:pt idx="3305">
                  <c:v>70.099999999999994</c:v>
                </c:pt>
                <c:pt idx="3306">
                  <c:v>70.099999999999994</c:v>
                </c:pt>
                <c:pt idx="3307">
                  <c:v>70.099999999999994</c:v>
                </c:pt>
                <c:pt idx="3308">
                  <c:v>70.2</c:v>
                </c:pt>
                <c:pt idx="3309">
                  <c:v>70.2</c:v>
                </c:pt>
                <c:pt idx="3310">
                  <c:v>70.099999999999994</c:v>
                </c:pt>
                <c:pt idx="3311">
                  <c:v>70.099999999999994</c:v>
                </c:pt>
                <c:pt idx="3312">
                  <c:v>70.099999999999994</c:v>
                </c:pt>
                <c:pt idx="3313">
                  <c:v>70.099999999999994</c:v>
                </c:pt>
                <c:pt idx="3314">
                  <c:v>70</c:v>
                </c:pt>
                <c:pt idx="3315">
                  <c:v>70</c:v>
                </c:pt>
                <c:pt idx="3316">
                  <c:v>70</c:v>
                </c:pt>
                <c:pt idx="3317">
                  <c:v>70</c:v>
                </c:pt>
                <c:pt idx="3318">
                  <c:v>70</c:v>
                </c:pt>
                <c:pt idx="3319">
                  <c:v>70</c:v>
                </c:pt>
                <c:pt idx="3320">
                  <c:v>69.900000000000006</c:v>
                </c:pt>
                <c:pt idx="3321">
                  <c:v>69.900000000000006</c:v>
                </c:pt>
                <c:pt idx="3322">
                  <c:v>69.900000000000006</c:v>
                </c:pt>
                <c:pt idx="3323">
                  <c:v>69.900000000000006</c:v>
                </c:pt>
                <c:pt idx="3324">
                  <c:v>69.900000000000006</c:v>
                </c:pt>
                <c:pt idx="3325">
                  <c:v>69.900000000000006</c:v>
                </c:pt>
                <c:pt idx="3326">
                  <c:v>69.900000000000006</c:v>
                </c:pt>
                <c:pt idx="3327">
                  <c:v>69.900000000000006</c:v>
                </c:pt>
                <c:pt idx="3328">
                  <c:v>69.900000000000006</c:v>
                </c:pt>
                <c:pt idx="3329">
                  <c:v>69.900000000000006</c:v>
                </c:pt>
                <c:pt idx="3330">
                  <c:v>69.900000000000006</c:v>
                </c:pt>
                <c:pt idx="3331">
                  <c:v>69.8</c:v>
                </c:pt>
                <c:pt idx="3332">
                  <c:v>69.8</c:v>
                </c:pt>
                <c:pt idx="3333">
                  <c:v>69.8</c:v>
                </c:pt>
                <c:pt idx="3334">
                  <c:v>69.8</c:v>
                </c:pt>
                <c:pt idx="3335">
                  <c:v>69.8</c:v>
                </c:pt>
                <c:pt idx="3336">
                  <c:v>69.8</c:v>
                </c:pt>
                <c:pt idx="3337">
                  <c:v>69.8</c:v>
                </c:pt>
                <c:pt idx="3338">
                  <c:v>69.8</c:v>
                </c:pt>
                <c:pt idx="3339">
                  <c:v>69.8</c:v>
                </c:pt>
                <c:pt idx="3340">
                  <c:v>69.8</c:v>
                </c:pt>
                <c:pt idx="3341">
                  <c:v>69.8</c:v>
                </c:pt>
                <c:pt idx="3342">
                  <c:v>69.8</c:v>
                </c:pt>
                <c:pt idx="3343">
                  <c:v>69.8</c:v>
                </c:pt>
                <c:pt idx="3344">
                  <c:v>69.8</c:v>
                </c:pt>
                <c:pt idx="3345">
                  <c:v>69.8</c:v>
                </c:pt>
                <c:pt idx="3346">
                  <c:v>69.7</c:v>
                </c:pt>
                <c:pt idx="3347">
                  <c:v>69.7</c:v>
                </c:pt>
                <c:pt idx="3348">
                  <c:v>69.7</c:v>
                </c:pt>
                <c:pt idx="3349">
                  <c:v>69.7</c:v>
                </c:pt>
                <c:pt idx="3350">
                  <c:v>69.7</c:v>
                </c:pt>
                <c:pt idx="3351">
                  <c:v>69.7</c:v>
                </c:pt>
                <c:pt idx="3352">
                  <c:v>69.7</c:v>
                </c:pt>
                <c:pt idx="3353">
                  <c:v>69.7</c:v>
                </c:pt>
                <c:pt idx="3354">
                  <c:v>69.7</c:v>
                </c:pt>
                <c:pt idx="3355">
                  <c:v>69.7</c:v>
                </c:pt>
                <c:pt idx="3356">
                  <c:v>69.7</c:v>
                </c:pt>
                <c:pt idx="3357">
                  <c:v>69.7</c:v>
                </c:pt>
                <c:pt idx="3358">
                  <c:v>69.7</c:v>
                </c:pt>
                <c:pt idx="3359">
                  <c:v>69.7</c:v>
                </c:pt>
                <c:pt idx="3360">
                  <c:v>69.7</c:v>
                </c:pt>
                <c:pt idx="3361">
                  <c:v>69.7</c:v>
                </c:pt>
                <c:pt idx="3362">
                  <c:v>69.7</c:v>
                </c:pt>
                <c:pt idx="3363">
                  <c:v>69.599999999999994</c:v>
                </c:pt>
                <c:pt idx="3364">
                  <c:v>69.599999999999994</c:v>
                </c:pt>
                <c:pt idx="3365">
                  <c:v>69.599999999999994</c:v>
                </c:pt>
                <c:pt idx="3366">
                  <c:v>69.599999999999994</c:v>
                </c:pt>
                <c:pt idx="3367">
                  <c:v>69.599999999999994</c:v>
                </c:pt>
                <c:pt idx="3368">
                  <c:v>69.599999999999994</c:v>
                </c:pt>
                <c:pt idx="3369">
                  <c:v>69.599999999999994</c:v>
                </c:pt>
                <c:pt idx="3370">
                  <c:v>69.599999999999994</c:v>
                </c:pt>
                <c:pt idx="3371">
                  <c:v>69.599999999999994</c:v>
                </c:pt>
                <c:pt idx="3372">
                  <c:v>69.599999999999994</c:v>
                </c:pt>
                <c:pt idx="3373">
                  <c:v>69.599999999999994</c:v>
                </c:pt>
                <c:pt idx="3374">
                  <c:v>69.599999999999994</c:v>
                </c:pt>
                <c:pt idx="3375">
                  <c:v>69.599999999999994</c:v>
                </c:pt>
                <c:pt idx="3376">
                  <c:v>69.599999999999994</c:v>
                </c:pt>
                <c:pt idx="3377">
                  <c:v>69.5</c:v>
                </c:pt>
                <c:pt idx="3378">
                  <c:v>69.5</c:v>
                </c:pt>
                <c:pt idx="3379">
                  <c:v>69.5</c:v>
                </c:pt>
                <c:pt idx="3380">
                  <c:v>69.5</c:v>
                </c:pt>
                <c:pt idx="3381">
                  <c:v>69.5</c:v>
                </c:pt>
                <c:pt idx="3382">
                  <c:v>69.5</c:v>
                </c:pt>
                <c:pt idx="3383">
                  <c:v>69.5</c:v>
                </c:pt>
                <c:pt idx="3384">
                  <c:v>69.5</c:v>
                </c:pt>
                <c:pt idx="3385">
                  <c:v>69.5</c:v>
                </c:pt>
                <c:pt idx="3386">
                  <c:v>69.5</c:v>
                </c:pt>
                <c:pt idx="3387">
                  <c:v>69.5</c:v>
                </c:pt>
                <c:pt idx="3388">
                  <c:v>69.5</c:v>
                </c:pt>
                <c:pt idx="3389">
                  <c:v>69.5</c:v>
                </c:pt>
                <c:pt idx="3390">
                  <c:v>69.5</c:v>
                </c:pt>
                <c:pt idx="3391">
                  <c:v>69.5</c:v>
                </c:pt>
                <c:pt idx="3392">
                  <c:v>69.400000000000006</c:v>
                </c:pt>
                <c:pt idx="3393">
                  <c:v>69.400000000000006</c:v>
                </c:pt>
                <c:pt idx="3394">
                  <c:v>69.400000000000006</c:v>
                </c:pt>
                <c:pt idx="3395">
                  <c:v>69.400000000000006</c:v>
                </c:pt>
                <c:pt idx="3396">
                  <c:v>69.400000000000006</c:v>
                </c:pt>
                <c:pt idx="3397">
                  <c:v>69.400000000000006</c:v>
                </c:pt>
                <c:pt idx="3398">
                  <c:v>69.400000000000006</c:v>
                </c:pt>
                <c:pt idx="3399">
                  <c:v>69.400000000000006</c:v>
                </c:pt>
                <c:pt idx="3400">
                  <c:v>69.400000000000006</c:v>
                </c:pt>
                <c:pt idx="3401">
                  <c:v>69.400000000000006</c:v>
                </c:pt>
                <c:pt idx="3402">
                  <c:v>69.400000000000006</c:v>
                </c:pt>
                <c:pt idx="3403">
                  <c:v>69.400000000000006</c:v>
                </c:pt>
                <c:pt idx="3404">
                  <c:v>69.400000000000006</c:v>
                </c:pt>
                <c:pt idx="3405">
                  <c:v>69.400000000000006</c:v>
                </c:pt>
                <c:pt idx="3406">
                  <c:v>69.400000000000006</c:v>
                </c:pt>
                <c:pt idx="3407">
                  <c:v>69.400000000000006</c:v>
                </c:pt>
                <c:pt idx="3408">
                  <c:v>69.400000000000006</c:v>
                </c:pt>
                <c:pt idx="3409">
                  <c:v>69.400000000000006</c:v>
                </c:pt>
                <c:pt idx="3410">
                  <c:v>69.400000000000006</c:v>
                </c:pt>
                <c:pt idx="3411">
                  <c:v>69.400000000000006</c:v>
                </c:pt>
                <c:pt idx="3412">
                  <c:v>69.400000000000006</c:v>
                </c:pt>
                <c:pt idx="3413">
                  <c:v>69.400000000000006</c:v>
                </c:pt>
                <c:pt idx="3414">
                  <c:v>69.400000000000006</c:v>
                </c:pt>
                <c:pt idx="3415">
                  <c:v>69.400000000000006</c:v>
                </c:pt>
                <c:pt idx="3416">
                  <c:v>69.400000000000006</c:v>
                </c:pt>
                <c:pt idx="3417">
                  <c:v>69.400000000000006</c:v>
                </c:pt>
                <c:pt idx="3418">
                  <c:v>69.400000000000006</c:v>
                </c:pt>
                <c:pt idx="3419">
                  <c:v>69.400000000000006</c:v>
                </c:pt>
                <c:pt idx="3420">
                  <c:v>69.400000000000006</c:v>
                </c:pt>
                <c:pt idx="3421">
                  <c:v>69.400000000000006</c:v>
                </c:pt>
                <c:pt idx="3422">
                  <c:v>69.400000000000006</c:v>
                </c:pt>
                <c:pt idx="3423">
                  <c:v>69.400000000000006</c:v>
                </c:pt>
                <c:pt idx="3424">
                  <c:v>69.400000000000006</c:v>
                </c:pt>
                <c:pt idx="3425">
                  <c:v>69.400000000000006</c:v>
                </c:pt>
                <c:pt idx="3426">
                  <c:v>69.400000000000006</c:v>
                </c:pt>
                <c:pt idx="3427">
                  <c:v>69.400000000000006</c:v>
                </c:pt>
                <c:pt idx="3428">
                  <c:v>69.5</c:v>
                </c:pt>
                <c:pt idx="3429">
                  <c:v>69.5</c:v>
                </c:pt>
                <c:pt idx="3430">
                  <c:v>69.5</c:v>
                </c:pt>
                <c:pt idx="3431">
                  <c:v>69.5</c:v>
                </c:pt>
                <c:pt idx="3432">
                  <c:v>69.5</c:v>
                </c:pt>
                <c:pt idx="3433">
                  <c:v>69.5</c:v>
                </c:pt>
                <c:pt idx="3434">
                  <c:v>70.099999999999994</c:v>
                </c:pt>
                <c:pt idx="3435">
                  <c:v>70.099999999999994</c:v>
                </c:pt>
                <c:pt idx="3436">
                  <c:v>70.3</c:v>
                </c:pt>
                <c:pt idx="3437">
                  <c:v>70.3</c:v>
                </c:pt>
                <c:pt idx="3438">
                  <c:v>70.3</c:v>
                </c:pt>
                <c:pt idx="3439">
                  <c:v>70.599999999999994</c:v>
                </c:pt>
                <c:pt idx="3440">
                  <c:v>70.599999999999994</c:v>
                </c:pt>
                <c:pt idx="3441">
                  <c:v>70.400000000000006</c:v>
                </c:pt>
                <c:pt idx="3442">
                  <c:v>70.400000000000006</c:v>
                </c:pt>
                <c:pt idx="3443">
                  <c:v>70.400000000000006</c:v>
                </c:pt>
                <c:pt idx="3444">
                  <c:v>70.400000000000006</c:v>
                </c:pt>
                <c:pt idx="3445">
                  <c:v>70.400000000000006</c:v>
                </c:pt>
                <c:pt idx="3446">
                  <c:v>70.400000000000006</c:v>
                </c:pt>
                <c:pt idx="3447">
                  <c:v>70.400000000000006</c:v>
                </c:pt>
                <c:pt idx="3448">
                  <c:v>70.400000000000006</c:v>
                </c:pt>
                <c:pt idx="3449">
                  <c:v>70.400000000000006</c:v>
                </c:pt>
                <c:pt idx="3450">
                  <c:v>70.400000000000006</c:v>
                </c:pt>
                <c:pt idx="3451">
                  <c:v>70.3</c:v>
                </c:pt>
                <c:pt idx="3452">
                  <c:v>70.3</c:v>
                </c:pt>
                <c:pt idx="3453">
                  <c:v>70.3</c:v>
                </c:pt>
                <c:pt idx="3454">
                  <c:v>70.3</c:v>
                </c:pt>
                <c:pt idx="3455">
                  <c:v>70.3</c:v>
                </c:pt>
                <c:pt idx="3456">
                  <c:v>70.3</c:v>
                </c:pt>
                <c:pt idx="3457">
                  <c:v>70.3</c:v>
                </c:pt>
                <c:pt idx="3458">
                  <c:v>70.3</c:v>
                </c:pt>
                <c:pt idx="3459">
                  <c:v>70.3</c:v>
                </c:pt>
                <c:pt idx="3460">
                  <c:v>70.3</c:v>
                </c:pt>
                <c:pt idx="3461">
                  <c:v>70.3</c:v>
                </c:pt>
                <c:pt idx="3462">
                  <c:v>70.2</c:v>
                </c:pt>
                <c:pt idx="3463">
                  <c:v>70.2</c:v>
                </c:pt>
                <c:pt idx="3464">
                  <c:v>70.2</c:v>
                </c:pt>
                <c:pt idx="3465">
                  <c:v>70.2</c:v>
                </c:pt>
                <c:pt idx="3466">
                  <c:v>70.2</c:v>
                </c:pt>
                <c:pt idx="3467">
                  <c:v>70.2</c:v>
                </c:pt>
                <c:pt idx="3468">
                  <c:v>70.099999999999994</c:v>
                </c:pt>
                <c:pt idx="3469">
                  <c:v>70.099999999999994</c:v>
                </c:pt>
                <c:pt idx="3470">
                  <c:v>70.099999999999994</c:v>
                </c:pt>
                <c:pt idx="3471">
                  <c:v>70.099999999999994</c:v>
                </c:pt>
                <c:pt idx="3472">
                  <c:v>70.099999999999994</c:v>
                </c:pt>
                <c:pt idx="3473">
                  <c:v>70.099999999999994</c:v>
                </c:pt>
                <c:pt idx="3474">
                  <c:v>70</c:v>
                </c:pt>
                <c:pt idx="3475">
                  <c:v>70</c:v>
                </c:pt>
                <c:pt idx="3476">
                  <c:v>70</c:v>
                </c:pt>
                <c:pt idx="3477">
                  <c:v>70</c:v>
                </c:pt>
                <c:pt idx="3478">
                  <c:v>69.900000000000006</c:v>
                </c:pt>
                <c:pt idx="3479">
                  <c:v>69.900000000000006</c:v>
                </c:pt>
                <c:pt idx="3480">
                  <c:v>69.8</c:v>
                </c:pt>
                <c:pt idx="3481">
                  <c:v>69.8</c:v>
                </c:pt>
                <c:pt idx="3482">
                  <c:v>69.8</c:v>
                </c:pt>
                <c:pt idx="3483">
                  <c:v>69.8</c:v>
                </c:pt>
                <c:pt idx="3484">
                  <c:v>69.7</c:v>
                </c:pt>
                <c:pt idx="3485">
                  <c:v>69.7</c:v>
                </c:pt>
                <c:pt idx="3486">
                  <c:v>69.7</c:v>
                </c:pt>
                <c:pt idx="3487">
                  <c:v>69.7</c:v>
                </c:pt>
                <c:pt idx="3488">
                  <c:v>69.7</c:v>
                </c:pt>
                <c:pt idx="3489">
                  <c:v>69.7</c:v>
                </c:pt>
                <c:pt idx="3490">
                  <c:v>69.7</c:v>
                </c:pt>
                <c:pt idx="3491">
                  <c:v>69.7</c:v>
                </c:pt>
                <c:pt idx="3492">
                  <c:v>69.7</c:v>
                </c:pt>
                <c:pt idx="3493">
                  <c:v>69.599999999999994</c:v>
                </c:pt>
                <c:pt idx="3494">
                  <c:v>69.599999999999994</c:v>
                </c:pt>
                <c:pt idx="3495">
                  <c:v>69.599999999999994</c:v>
                </c:pt>
                <c:pt idx="3496">
                  <c:v>69.599999999999994</c:v>
                </c:pt>
                <c:pt idx="3497">
                  <c:v>69.599999999999994</c:v>
                </c:pt>
                <c:pt idx="3498">
                  <c:v>69.599999999999994</c:v>
                </c:pt>
                <c:pt idx="3499">
                  <c:v>69.599999999999994</c:v>
                </c:pt>
                <c:pt idx="3500">
                  <c:v>69.599999999999994</c:v>
                </c:pt>
                <c:pt idx="3501">
                  <c:v>69.599999999999994</c:v>
                </c:pt>
                <c:pt idx="3502">
                  <c:v>69.599999999999994</c:v>
                </c:pt>
                <c:pt idx="3503">
                  <c:v>69.599999999999994</c:v>
                </c:pt>
                <c:pt idx="3504">
                  <c:v>69.599999999999994</c:v>
                </c:pt>
                <c:pt idx="3505">
                  <c:v>69.599999999999994</c:v>
                </c:pt>
                <c:pt idx="3506">
                  <c:v>69.599999999999994</c:v>
                </c:pt>
                <c:pt idx="3507">
                  <c:v>69.599999999999994</c:v>
                </c:pt>
                <c:pt idx="3508">
                  <c:v>69.599999999999994</c:v>
                </c:pt>
                <c:pt idx="3509">
                  <c:v>69.599999999999994</c:v>
                </c:pt>
                <c:pt idx="3510">
                  <c:v>69.599999999999994</c:v>
                </c:pt>
                <c:pt idx="3511">
                  <c:v>69.599999999999994</c:v>
                </c:pt>
                <c:pt idx="3512">
                  <c:v>69.599999999999994</c:v>
                </c:pt>
                <c:pt idx="3513">
                  <c:v>69.599999999999994</c:v>
                </c:pt>
                <c:pt idx="3514">
                  <c:v>69.599999999999994</c:v>
                </c:pt>
                <c:pt idx="3515">
                  <c:v>69.7</c:v>
                </c:pt>
                <c:pt idx="3516">
                  <c:v>69.7</c:v>
                </c:pt>
                <c:pt idx="3517">
                  <c:v>69.7</c:v>
                </c:pt>
                <c:pt idx="3518">
                  <c:v>69.7</c:v>
                </c:pt>
                <c:pt idx="3519">
                  <c:v>69.7</c:v>
                </c:pt>
                <c:pt idx="3520">
                  <c:v>69.7</c:v>
                </c:pt>
                <c:pt idx="3521">
                  <c:v>69.7</c:v>
                </c:pt>
                <c:pt idx="3522">
                  <c:v>69.7</c:v>
                </c:pt>
                <c:pt idx="3523">
                  <c:v>69.7</c:v>
                </c:pt>
                <c:pt idx="3524">
                  <c:v>69.7</c:v>
                </c:pt>
                <c:pt idx="3525">
                  <c:v>69.7</c:v>
                </c:pt>
                <c:pt idx="3526">
                  <c:v>69.7</c:v>
                </c:pt>
                <c:pt idx="3527">
                  <c:v>69.7</c:v>
                </c:pt>
                <c:pt idx="3528">
                  <c:v>69.7</c:v>
                </c:pt>
                <c:pt idx="3529">
                  <c:v>69.7</c:v>
                </c:pt>
                <c:pt idx="3530">
                  <c:v>69.7</c:v>
                </c:pt>
                <c:pt idx="3531">
                  <c:v>69.7</c:v>
                </c:pt>
                <c:pt idx="3532">
                  <c:v>69.7</c:v>
                </c:pt>
                <c:pt idx="3533">
                  <c:v>69.7</c:v>
                </c:pt>
                <c:pt idx="3534">
                  <c:v>69.8</c:v>
                </c:pt>
                <c:pt idx="3535">
                  <c:v>69.8</c:v>
                </c:pt>
                <c:pt idx="3536">
                  <c:v>69.8</c:v>
                </c:pt>
                <c:pt idx="3537">
                  <c:v>69.8</c:v>
                </c:pt>
                <c:pt idx="3538">
                  <c:v>69.8</c:v>
                </c:pt>
                <c:pt idx="3539">
                  <c:v>69.8</c:v>
                </c:pt>
                <c:pt idx="3540">
                  <c:v>69.8</c:v>
                </c:pt>
                <c:pt idx="3541">
                  <c:v>69.8</c:v>
                </c:pt>
                <c:pt idx="3542">
                  <c:v>69.8</c:v>
                </c:pt>
                <c:pt idx="3543">
                  <c:v>69.8</c:v>
                </c:pt>
                <c:pt idx="3544">
                  <c:v>69.8</c:v>
                </c:pt>
                <c:pt idx="3545">
                  <c:v>69.8</c:v>
                </c:pt>
                <c:pt idx="3546">
                  <c:v>69.8</c:v>
                </c:pt>
                <c:pt idx="3547">
                  <c:v>69.8</c:v>
                </c:pt>
                <c:pt idx="3548">
                  <c:v>69.8</c:v>
                </c:pt>
                <c:pt idx="3549">
                  <c:v>69.8</c:v>
                </c:pt>
                <c:pt idx="3550">
                  <c:v>69.8</c:v>
                </c:pt>
                <c:pt idx="3551">
                  <c:v>69.8</c:v>
                </c:pt>
                <c:pt idx="3552">
                  <c:v>69.8</c:v>
                </c:pt>
                <c:pt idx="3553">
                  <c:v>69.8</c:v>
                </c:pt>
                <c:pt idx="3554">
                  <c:v>69.8</c:v>
                </c:pt>
                <c:pt idx="3555">
                  <c:v>69.8</c:v>
                </c:pt>
                <c:pt idx="3556">
                  <c:v>69.8</c:v>
                </c:pt>
                <c:pt idx="3557">
                  <c:v>69.8</c:v>
                </c:pt>
                <c:pt idx="3558">
                  <c:v>69.8</c:v>
                </c:pt>
                <c:pt idx="3559">
                  <c:v>69.8</c:v>
                </c:pt>
                <c:pt idx="3560">
                  <c:v>69.8</c:v>
                </c:pt>
                <c:pt idx="3561">
                  <c:v>69.7</c:v>
                </c:pt>
                <c:pt idx="3562">
                  <c:v>69.7</c:v>
                </c:pt>
                <c:pt idx="3563">
                  <c:v>70.400000000000006</c:v>
                </c:pt>
                <c:pt idx="3564">
                  <c:v>70.400000000000006</c:v>
                </c:pt>
                <c:pt idx="3565">
                  <c:v>71</c:v>
                </c:pt>
                <c:pt idx="3566">
                  <c:v>71</c:v>
                </c:pt>
                <c:pt idx="3567">
                  <c:v>71.7</c:v>
                </c:pt>
                <c:pt idx="3568">
                  <c:v>71.7</c:v>
                </c:pt>
                <c:pt idx="3569">
                  <c:v>71.7</c:v>
                </c:pt>
                <c:pt idx="3570">
                  <c:v>72.3</c:v>
                </c:pt>
                <c:pt idx="3571">
                  <c:v>72.3</c:v>
                </c:pt>
                <c:pt idx="3572">
                  <c:v>72.8</c:v>
                </c:pt>
                <c:pt idx="3573">
                  <c:v>72.8</c:v>
                </c:pt>
                <c:pt idx="3574">
                  <c:v>73.099999999999994</c:v>
                </c:pt>
                <c:pt idx="3575">
                  <c:v>73.099999999999994</c:v>
                </c:pt>
                <c:pt idx="3576">
                  <c:v>73.400000000000006</c:v>
                </c:pt>
                <c:pt idx="3577">
                  <c:v>73.400000000000006</c:v>
                </c:pt>
                <c:pt idx="3578">
                  <c:v>73.7</c:v>
                </c:pt>
                <c:pt idx="3579">
                  <c:v>73.7</c:v>
                </c:pt>
                <c:pt idx="3580">
                  <c:v>74</c:v>
                </c:pt>
                <c:pt idx="3581">
                  <c:v>74</c:v>
                </c:pt>
                <c:pt idx="3582">
                  <c:v>74.400000000000006</c:v>
                </c:pt>
                <c:pt idx="3583">
                  <c:v>74.400000000000006</c:v>
                </c:pt>
                <c:pt idx="3584">
                  <c:v>74.7</c:v>
                </c:pt>
                <c:pt idx="3585">
                  <c:v>74.7</c:v>
                </c:pt>
                <c:pt idx="3586">
                  <c:v>74.8</c:v>
                </c:pt>
                <c:pt idx="3587">
                  <c:v>74.8</c:v>
                </c:pt>
                <c:pt idx="3588">
                  <c:v>75.099999999999994</c:v>
                </c:pt>
                <c:pt idx="3589">
                  <c:v>75.099999999999994</c:v>
                </c:pt>
                <c:pt idx="3590">
                  <c:v>75.400000000000006</c:v>
                </c:pt>
                <c:pt idx="3591">
                  <c:v>75.400000000000006</c:v>
                </c:pt>
                <c:pt idx="3592">
                  <c:v>75.7</c:v>
                </c:pt>
                <c:pt idx="3593">
                  <c:v>75.7</c:v>
                </c:pt>
                <c:pt idx="3594">
                  <c:v>75.7</c:v>
                </c:pt>
                <c:pt idx="3595">
                  <c:v>75.400000000000006</c:v>
                </c:pt>
                <c:pt idx="3596">
                  <c:v>75.400000000000006</c:v>
                </c:pt>
                <c:pt idx="3597">
                  <c:v>75.3</c:v>
                </c:pt>
                <c:pt idx="3598">
                  <c:v>75.3</c:v>
                </c:pt>
                <c:pt idx="3599">
                  <c:v>75.2</c:v>
                </c:pt>
                <c:pt idx="3600">
                  <c:v>75.2</c:v>
                </c:pt>
                <c:pt idx="3601">
                  <c:v>75.2</c:v>
                </c:pt>
                <c:pt idx="3602">
                  <c:v>75.2</c:v>
                </c:pt>
                <c:pt idx="3603">
                  <c:v>75.099999999999994</c:v>
                </c:pt>
                <c:pt idx="3604">
                  <c:v>75.099999999999994</c:v>
                </c:pt>
                <c:pt idx="3605">
                  <c:v>75.099999999999994</c:v>
                </c:pt>
                <c:pt idx="3606">
                  <c:v>75.099999999999994</c:v>
                </c:pt>
                <c:pt idx="3607">
                  <c:v>75.2</c:v>
                </c:pt>
                <c:pt idx="3608">
                  <c:v>75.2</c:v>
                </c:pt>
                <c:pt idx="3609">
                  <c:v>75.099999999999994</c:v>
                </c:pt>
                <c:pt idx="3610">
                  <c:v>75.099999999999994</c:v>
                </c:pt>
                <c:pt idx="3611">
                  <c:v>75.599999999999994</c:v>
                </c:pt>
                <c:pt idx="3612">
                  <c:v>75.599999999999994</c:v>
                </c:pt>
                <c:pt idx="3613">
                  <c:v>75.599999999999994</c:v>
                </c:pt>
                <c:pt idx="3614">
                  <c:v>75.7</c:v>
                </c:pt>
                <c:pt idx="3615">
                  <c:v>75.7</c:v>
                </c:pt>
                <c:pt idx="3616">
                  <c:v>76</c:v>
                </c:pt>
                <c:pt idx="3617">
                  <c:v>76</c:v>
                </c:pt>
                <c:pt idx="3618">
                  <c:v>75.900000000000006</c:v>
                </c:pt>
                <c:pt idx="3619">
                  <c:v>75.900000000000006</c:v>
                </c:pt>
                <c:pt idx="3620">
                  <c:v>75.8</c:v>
                </c:pt>
                <c:pt idx="3621">
                  <c:v>75.8</c:v>
                </c:pt>
                <c:pt idx="3622">
                  <c:v>75.8</c:v>
                </c:pt>
                <c:pt idx="3623">
                  <c:v>75.8</c:v>
                </c:pt>
                <c:pt idx="3624">
                  <c:v>75.7</c:v>
                </c:pt>
                <c:pt idx="3625">
                  <c:v>75.7</c:v>
                </c:pt>
                <c:pt idx="3626">
                  <c:v>75.7</c:v>
                </c:pt>
                <c:pt idx="3627">
                  <c:v>75.7</c:v>
                </c:pt>
                <c:pt idx="3628">
                  <c:v>75.599999999999994</c:v>
                </c:pt>
                <c:pt idx="3629">
                  <c:v>75.599999999999994</c:v>
                </c:pt>
                <c:pt idx="3630">
                  <c:v>75.599999999999994</c:v>
                </c:pt>
                <c:pt idx="3631">
                  <c:v>75.5</c:v>
                </c:pt>
                <c:pt idx="3632">
                  <c:v>75.5</c:v>
                </c:pt>
                <c:pt idx="3633">
                  <c:v>75.5</c:v>
                </c:pt>
                <c:pt idx="3634">
                  <c:v>75.5</c:v>
                </c:pt>
                <c:pt idx="3635">
                  <c:v>75.400000000000006</c:v>
                </c:pt>
                <c:pt idx="3636">
                  <c:v>75.400000000000006</c:v>
                </c:pt>
                <c:pt idx="3637">
                  <c:v>75.3</c:v>
                </c:pt>
                <c:pt idx="3638">
                  <c:v>75.3</c:v>
                </c:pt>
                <c:pt idx="3639">
                  <c:v>75.3</c:v>
                </c:pt>
                <c:pt idx="3640">
                  <c:v>75.3</c:v>
                </c:pt>
                <c:pt idx="3641">
                  <c:v>75.2</c:v>
                </c:pt>
                <c:pt idx="3642">
                  <c:v>75.2</c:v>
                </c:pt>
                <c:pt idx="3643">
                  <c:v>75.099999999999994</c:v>
                </c:pt>
                <c:pt idx="3644">
                  <c:v>75.099999999999994</c:v>
                </c:pt>
                <c:pt idx="3645">
                  <c:v>74.900000000000006</c:v>
                </c:pt>
                <c:pt idx="3646">
                  <c:v>74.900000000000006</c:v>
                </c:pt>
                <c:pt idx="3647">
                  <c:v>74.7</c:v>
                </c:pt>
                <c:pt idx="3648">
                  <c:v>74.7</c:v>
                </c:pt>
                <c:pt idx="3649">
                  <c:v>74.5</c:v>
                </c:pt>
                <c:pt idx="3650">
                  <c:v>74.5</c:v>
                </c:pt>
                <c:pt idx="3651">
                  <c:v>74.5</c:v>
                </c:pt>
                <c:pt idx="3652">
                  <c:v>74.5</c:v>
                </c:pt>
                <c:pt idx="3653">
                  <c:v>74.5</c:v>
                </c:pt>
                <c:pt idx="3654">
                  <c:v>74.5</c:v>
                </c:pt>
                <c:pt idx="3655">
                  <c:v>74.5</c:v>
                </c:pt>
                <c:pt idx="3656">
                  <c:v>74.5</c:v>
                </c:pt>
                <c:pt idx="3657">
                  <c:v>74.5</c:v>
                </c:pt>
                <c:pt idx="3658">
                  <c:v>74.5</c:v>
                </c:pt>
                <c:pt idx="3659">
                  <c:v>74.5</c:v>
                </c:pt>
                <c:pt idx="3660">
                  <c:v>74.5</c:v>
                </c:pt>
                <c:pt idx="3661">
                  <c:v>74.5</c:v>
                </c:pt>
                <c:pt idx="3662">
                  <c:v>75</c:v>
                </c:pt>
                <c:pt idx="3663">
                  <c:v>75</c:v>
                </c:pt>
                <c:pt idx="3664">
                  <c:v>75.3</c:v>
                </c:pt>
                <c:pt idx="3665">
                  <c:v>75.3</c:v>
                </c:pt>
                <c:pt idx="3666">
                  <c:v>75.2</c:v>
                </c:pt>
                <c:pt idx="3667">
                  <c:v>75.2</c:v>
                </c:pt>
                <c:pt idx="3668">
                  <c:v>75.2</c:v>
                </c:pt>
                <c:pt idx="3669">
                  <c:v>75.099999999999994</c:v>
                </c:pt>
                <c:pt idx="3670">
                  <c:v>75.099999999999994</c:v>
                </c:pt>
                <c:pt idx="3671">
                  <c:v>75.099999999999994</c:v>
                </c:pt>
                <c:pt idx="3672">
                  <c:v>75.099999999999994</c:v>
                </c:pt>
                <c:pt idx="3673">
                  <c:v>75.099999999999994</c:v>
                </c:pt>
                <c:pt idx="3674">
                  <c:v>75.099999999999994</c:v>
                </c:pt>
                <c:pt idx="3675">
                  <c:v>75</c:v>
                </c:pt>
                <c:pt idx="3676">
                  <c:v>75</c:v>
                </c:pt>
                <c:pt idx="3677">
                  <c:v>75</c:v>
                </c:pt>
                <c:pt idx="3678">
                  <c:v>75</c:v>
                </c:pt>
                <c:pt idx="3679">
                  <c:v>75</c:v>
                </c:pt>
                <c:pt idx="3680">
                  <c:v>75</c:v>
                </c:pt>
                <c:pt idx="3681">
                  <c:v>75</c:v>
                </c:pt>
                <c:pt idx="3682">
                  <c:v>75</c:v>
                </c:pt>
                <c:pt idx="3683">
                  <c:v>75</c:v>
                </c:pt>
                <c:pt idx="3684">
                  <c:v>75</c:v>
                </c:pt>
                <c:pt idx="3685">
                  <c:v>75</c:v>
                </c:pt>
                <c:pt idx="3686">
                  <c:v>75</c:v>
                </c:pt>
                <c:pt idx="3687">
                  <c:v>75</c:v>
                </c:pt>
                <c:pt idx="3688">
                  <c:v>74.900000000000006</c:v>
                </c:pt>
                <c:pt idx="3689">
                  <c:v>74.900000000000006</c:v>
                </c:pt>
                <c:pt idx="3690">
                  <c:v>74.900000000000006</c:v>
                </c:pt>
                <c:pt idx="3691">
                  <c:v>74.900000000000006</c:v>
                </c:pt>
                <c:pt idx="3692">
                  <c:v>74.900000000000006</c:v>
                </c:pt>
                <c:pt idx="3693">
                  <c:v>74.900000000000006</c:v>
                </c:pt>
                <c:pt idx="3694">
                  <c:v>74.900000000000006</c:v>
                </c:pt>
                <c:pt idx="3695">
                  <c:v>74.900000000000006</c:v>
                </c:pt>
                <c:pt idx="3696">
                  <c:v>74.900000000000006</c:v>
                </c:pt>
                <c:pt idx="3697">
                  <c:v>74.900000000000006</c:v>
                </c:pt>
                <c:pt idx="3698">
                  <c:v>74.900000000000006</c:v>
                </c:pt>
                <c:pt idx="3699">
                  <c:v>74.900000000000006</c:v>
                </c:pt>
                <c:pt idx="3700">
                  <c:v>74.900000000000006</c:v>
                </c:pt>
                <c:pt idx="3701">
                  <c:v>74.900000000000006</c:v>
                </c:pt>
                <c:pt idx="3702">
                  <c:v>74.900000000000006</c:v>
                </c:pt>
                <c:pt idx="3703">
                  <c:v>74.900000000000006</c:v>
                </c:pt>
                <c:pt idx="3704">
                  <c:v>74.900000000000006</c:v>
                </c:pt>
                <c:pt idx="3705">
                  <c:v>74.900000000000006</c:v>
                </c:pt>
                <c:pt idx="3706">
                  <c:v>74.900000000000006</c:v>
                </c:pt>
                <c:pt idx="3707">
                  <c:v>74.900000000000006</c:v>
                </c:pt>
                <c:pt idx="3708">
                  <c:v>74.900000000000006</c:v>
                </c:pt>
                <c:pt idx="3709">
                  <c:v>74.900000000000006</c:v>
                </c:pt>
                <c:pt idx="3710">
                  <c:v>74.900000000000006</c:v>
                </c:pt>
                <c:pt idx="3711">
                  <c:v>74.900000000000006</c:v>
                </c:pt>
                <c:pt idx="3712">
                  <c:v>74.900000000000006</c:v>
                </c:pt>
                <c:pt idx="3713">
                  <c:v>74.900000000000006</c:v>
                </c:pt>
                <c:pt idx="3714">
                  <c:v>74.900000000000006</c:v>
                </c:pt>
                <c:pt idx="3715">
                  <c:v>74.900000000000006</c:v>
                </c:pt>
                <c:pt idx="3716">
                  <c:v>74.900000000000006</c:v>
                </c:pt>
                <c:pt idx="3717">
                  <c:v>74.900000000000006</c:v>
                </c:pt>
                <c:pt idx="3718">
                  <c:v>74.900000000000006</c:v>
                </c:pt>
                <c:pt idx="3719">
                  <c:v>74.900000000000006</c:v>
                </c:pt>
                <c:pt idx="3720">
                  <c:v>74.900000000000006</c:v>
                </c:pt>
                <c:pt idx="3721">
                  <c:v>74.900000000000006</c:v>
                </c:pt>
                <c:pt idx="3722">
                  <c:v>75</c:v>
                </c:pt>
                <c:pt idx="3723">
                  <c:v>75</c:v>
                </c:pt>
                <c:pt idx="3724">
                  <c:v>75</c:v>
                </c:pt>
                <c:pt idx="3725">
                  <c:v>75</c:v>
                </c:pt>
                <c:pt idx="3726">
                  <c:v>75</c:v>
                </c:pt>
                <c:pt idx="3727">
                  <c:v>75</c:v>
                </c:pt>
                <c:pt idx="3728">
                  <c:v>75</c:v>
                </c:pt>
                <c:pt idx="3729">
                  <c:v>75</c:v>
                </c:pt>
                <c:pt idx="3730">
                  <c:v>75</c:v>
                </c:pt>
                <c:pt idx="3731">
                  <c:v>75</c:v>
                </c:pt>
                <c:pt idx="3732">
                  <c:v>75</c:v>
                </c:pt>
                <c:pt idx="3733">
                  <c:v>74.900000000000006</c:v>
                </c:pt>
                <c:pt idx="3734">
                  <c:v>74.900000000000006</c:v>
                </c:pt>
                <c:pt idx="3735">
                  <c:v>74.900000000000006</c:v>
                </c:pt>
                <c:pt idx="3736">
                  <c:v>74.900000000000006</c:v>
                </c:pt>
                <c:pt idx="3737">
                  <c:v>74.900000000000006</c:v>
                </c:pt>
                <c:pt idx="3738">
                  <c:v>74.900000000000006</c:v>
                </c:pt>
                <c:pt idx="3739">
                  <c:v>74.8</c:v>
                </c:pt>
                <c:pt idx="3740">
                  <c:v>74.8</c:v>
                </c:pt>
                <c:pt idx="3741">
                  <c:v>74.8</c:v>
                </c:pt>
                <c:pt idx="3742">
                  <c:v>74.8</c:v>
                </c:pt>
                <c:pt idx="3743">
                  <c:v>74.8</c:v>
                </c:pt>
                <c:pt idx="3744">
                  <c:v>74.8</c:v>
                </c:pt>
                <c:pt idx="3745">
                  <c:v>74.7</c:v>
                </c:pt>
                <c:pt idx="3746">
                  <c:v>74.7</c:v>
                </c:pt>
                <c:pt idx="3747">
                  <c:v>74.7</c:v>
                </c:pt>
                <c:pt idx="3748">
                  <c:v>74.7</c:v>
                </c:pt>
                <c:pt idx="3749">
                  <c:v>74.7</c:v>
                </c:pt>
                <c:pt idx="3750">
                  <c:v>74.599999999999994</c:v>
                </c:pt>
                <c:pt idx="3751">
                  <c:v>74.599999999999994</c:v>
                </c:pt>
                <c:pt idx="3752">
                  <c:v>74.599999999999994</c:v>
                </c:pt>
                <c:pt idx="3753">
                  <c:v>74.599999999999994</c:v>
                </c:pt>
                <c:pt idx="3754">
                  <c:v>74.5</c:v>
                </c:pt>
                <c:pt idx="3755">
                  <c:v>74.5</c:v>
                </c:pt>
                <c:pt idx="3756">
                  <c:v>74.5</c:v>
                </c:pt>
                <c:pt idx="3757">
                  <c:v>74.5</c:v>
                </c:pt>
                <c:pt idx="3758">
                  <c:v>74.400000000000006</c:v>
                </c:pt>
                <c:pt idx="3759">
                  <c:v>74.400000000000006</c:v>
                </c:pt>
                <c:pt idx="3760">
                  <c:v>74.400000000000006</c:v>
                </c:pt>
                <c:pt idx="3761">
                  <c:v>74.400000000000006</c:v>
                </c:pt>
                <c:pt idx="3762">
                  <c:v>74.400000000000006</c:v>
                </c:pt>
                <c:pt idx="3763">
                  <c:v>74.400000000000006</c:v>
                </c:pt>
                <c:pt idx="3764">
                  <c:v>74.400000000000006</c:v>
                </c:pt>
                <c:pt idx="3765">
                  <c:v>74.400000000000006</c:v>
                </c:pt>
                <c:pt idx="3766">
                  <c:v>74.3</c:v>
                </c:pt>
                <c:pt idx="3767">
                  <c:v>74.3</c:v>
                </c:pt>
                <c:pt idx="3768">
                  <c:v>74.3</c:v>
                </c:pt>
                <c:pt idx="3769">
                  <c:v>74.3</c:v>
                </c:pt>
                <c:pt idx="3770">
                  <c:v>74.3</c:v>
                </c:pt>
                <c:pt idx="3771">
                  <c:v>74.3</c:v>
                </c:pt>
                <c:pt idx="3772">
                  <c:v>74.3</c:v>
                </c:pt>
                <c:pt idx="3773">
                  <c:v>74.3</c:v>
                </c:pt>
                <c:pt idx="3774">
                  <c:v>74.3</c:v>
                </c:pt>
                <c:pt idx="3775">
                  <c:v>74.2</c:v>
                </c:pt>
                <c:pt idx="3776">
                  <c:v>74.2</c:v>
                </c:pt>
                <c:pt idx="3777">
                  <c:v>74.2</c:v>
                </c:pt>
                <c:pt idx="3778">
                  <c:v>74.2</c:v>
                </c:pt>
                <c:pt idx="3779">
                  <c:v>74.2</c:v>
                </c:pt>
                <c:pt idx="3780">
                  <c:v>74.2</c:v>
                </c:pt>
                <c:pt idx="3781">
                  <c:v>74.2</c:v>
                </c:pt>
                <c:pt idx="3782">
                  <c:v>74.2</c:v>
                </c:pt>
                <c:pt idx="3783">
                  <c:v>74.2</c:v>
                </c:pt>
                <c:pt idx="3784">
                  <c:v>74.2</c:v>
                </c:pt>
                <c:pt idx="3785">
                  <c:v>74.2</c:v>
                </c:pt>
                <c:pt idx="3786">
                  <c:v>74.2</c:v>
                </c:pt>
                <c:pt idx="3787">
                  <c:v>74.2</c:v>
                </c:pt>
                <c:pt idx="3788">
                  <c:v>74.2</c:v>
                </c:pt>
                <c:pt idx="3789">
                  <c:v>74.2</c:v>
                </c:pt>
                <c:pt idx="3790">
                  <c:v>74.2</c:v>
                </c:pt>
                <c:pt idx="3791">
                  <c:v>74.2</c:v>
                </c:pt>
                <c:pt idx="3792">
                  <c:v>74.2</c:v>
                </c:pt>
                <c:pt idx="3793">
                  <c:v>74.2</c:v>
                </c:pt>
                <c:pt idx="3794">
                  <c:v>74.2</c:v>
                </c:pt>
                <c:pt idx="3795">
                  <c:v>74.2</c:v>
                </c:pt>
                <c:pt idx="3796">
                  <c:v>74.099999999999994</c:v>
                </c:pt>
                <c:pt idx="3797">
                  <c:v>74.099999999999994</c:v>
                </c:pt>
                <c:pt idx="3798">
                  <c:v>74.099999999999994</c:v>
                </c:pt>
                <c:pt idx="3799">
                  <c:v>74.099999999999994</c:v>
                </c:pt>
                <c:pt idx="3800">
                  <c:v>74.099999999999994</c:v>
                </c:pt>
                <c:pt idx="3801">
                  <c:v>74.099999999999994</c:v>
                </c:pt>
                <c:pt idx="3802">
                  <c:v>74.099999999999994</c:v>
                </c:pt>
                <c:pt idx="3803">
                  <c:v>74.099999999999994</c:v>
                </c:pt>
                <c:pt idx="3804">
                  <c:v>74.099999999999994</c:v>
                </c:pt>
                <c:pt idx="3805">
                  <c:v>74.099999999999994</c:v>
                </c:pt>
                <c:pt idx="3806">
                  <c:v>74.099999999999994</c:v>
                </c:pt>
                <c:pt idx="3807">
                  <c:v>74.099999999999994</c:v>
                </c:pt>
                <c:pt idx="3808">
                  <c:v>74.099999999999994</c:v>
                </c:pt>
                <c:pt idx="3809">
                  <c:v>74.099999999999994</c:v>
                </c:pt>
                <c:pt idx="3810">
                  <c:v>74.099999999999994</c:v>
                </c:pt>
                <c:pt idx="3811">
                  <c:v>74.099999999999994</c:v>
                </c:pt>
                <c:pt idx="3812">
                  <c:v>74.099999999999994</c:v>
                </c:pt>
                <c:pt idx="3813">
                  <c:v>74.099999999999994</c:v>
                </c:pt>
                <c:pt idx="3814">
                  <c:v>74.099999999999994</c:v>
                </c:pt>
                <c:pt idx="3815">
                  <c:v>74.099999999999994</c:v>
                </c:pt>
                <c:pt idx="3816">
                  <c:v>74.099999999999994</c:v>
                </c:pt>
                <c:pt idx="3817">
                  <c:v>74.099999999999994</c:v>
                </c:pt>
                <c:pt idx="3818">
                  <c:v>74.099999999999994</c:v>
                </c:pt>
                <c:pt idx="3819">
                  <c:v>74.099999999999994</c:v>
                </c:pt>
                <c:pt idx="3820">
                  <c:v>74.099999999999994</c:v>
                </c:pt>
                <c:pt idx="3821">
                  <c:v>74.099999999999994</c:v>
                </c:pt>
                <c:pt idx="3822">
                  <c:v>74.099999999999994</c:v>
                </c:pt>
                <c:pt idx="3823">
                  <c:v>74.099999999999994</c:v>
                </c:pt>
                <c:pt idx="3824">
                  <c:v>74.099999999999994</c:v>
                </c:pt>
                <c:pt idx="3825">
                  <c:v>74.099999999999994</c:v>
                </c:pt>
                <c:pt idx="3826">
                  <c:v>74.099999999999994</c:v>
                </c:pt>
                <c:pt idx="3827">
                  <c:v>74.099999999999994</c:v>
                </c:pt>
                <c:pt idx="3828">
                  <c:v>74.099999999999994</c:v>
                </c:pt>
                <c:pt idx="3829">
                  <c:v>74.099999999999994</c:v>
                </c:pt>
                <c:pt idx="3830">
                  <c:v>74</c:v>
                </c:pt>
                <c:pt idx="3831">
                  <c:v>74</c:v>
                </c:pt>
                <c:pt idx="3832">
                  <c:v>74</c:v>
                </c:pt>
                <c:pt idx="3833">
                  <c:v>74</c:v>
                </c:pt>
                <c:pt idx="3834">
                  <c:v>74</c:v>
                </c:pt>
                <c:pt idx="3835">
                  <c:v>74</c:v>
                </c:pt>
                <c:pt idx="3836">
                  <c:v>74.400000000000006</c:v>
                </c:pt>
                <c:pt idx="3837">
                  <c:v>74.400000000000006</c:v>
                </c:pt>
                <c:pt idx="3838">
                  <c:v>74.8</c:v>
                </c:pt>
                <c:pt idx="3839">
                  <c:v>74.8</c:v>
                </c:pt>
                <c:pt idx="3840">
                  <c:v>74.7</c:v>
                </c:pt>
                <c:pt idx="3841">
                  <c:v>74.7</c:v>
                </c:pt>
                <c:pt idx="3842">
                  <c:v>74.599999999999994</c:v>
                </c:pt>
                <c:pt idx="3843">
                  <c:v>74.599999999999994</c:v>
                </c:pt>
                <c:pt idx="3844">
                  <c:v>74.599999999999994</c:v>
                </c:pt>
                <c:pt idx="3845">
                  <c:v>74.599999999999994</c:v>
                </c:pt>
                <c:pt idx="3846">
                  <c:v>74.599999999999994</c:v>
                </c:pt>
                <c:pt idx="3847">
                  <c:v>74.599999999999994</c:v>
                </c:pt>
                <c:pt idx="3848">
                  <c:v>74.599999999999994</c:v>
                </c:pt>
                <c:pt idx="3849">
                  <c:v>74.599999999999994</c:v>
                </c:pt>
                <c:pt idx="3850">
                  <c:v>74.599999999999994</c:v>
                </c:pt>
                <c:pt idx="3851">
                  <c:v>74.5</c:v>
                </c:pt>
                <c:pt idx="3852">
                  <c:v>74.5</c:v>
                </c:pt>
                <c:pt idx="3853">
                  <c:v>74.5</c:v>
                </c:pt>
                <c:pt idx="3854">
                  <c:v>74.5</c:v>
                </c:pt>
                <c:pt idx="3855">
                  <c:v>74.5</c:v>
                </c:pt>
                <c:pt idx="3856">
                  <c:v>74.5</c:v>
                </c:pt>
                <c:pt idx="3857">
                  <c:v>74.5</c:v>
                </c:pt>
                <c:pt idx="3858">
                  <c:v>74.5</c:v>
                </c:pt>
                <c:pt idx="3859">
                  <c:v>74.5</c:v>
                </c:pt>
                <c:pt idx="3860">
                  <c:v>74.5</c:v>
                </c:pt>
                <c:pt idx="3861">
                  <c:v>74.5</c:v>
                </c:pt>
                <c:pt idx="3862">
                  <c:v>74.5</c:v>
                </c:pt>
                <c:pt idx="3863">
                  <c:v>74.5</c:v>
                </c:pt>
                <c:pt idx="3864">
                  <c:v>74.5</c:v>
                </c:pt>
                <c:pt idx="3865">
                  <c:v>74.5</c:v>
                </c:pt>
                <c:pt idx="3866">
                  <c:v>74.5</c:v>
                </c:pt>
                <c:pt idx="3867">
                  <c:v>74.5</c:v>
                </c:pt>
                <c:pt idx="3868">
                  <c:v>74.5</c:v>
                </c:pt>
                <c:pt idx="3869">
                  <c:v>74.5</c:v>
                </c:pt>
                <c:pt idx="3870">
                  <c:v>74.5</c:v>
                </c:pt>
                <c:pt idx="3871">
                  <c:v>74.5</c:v>
                </c:pt>
                <c:pt idx="3872">
                  <c:v>74.5</c:v>
                </c:pt>
                <c:pt idx="3873">
                  <c:v>74.5</c:v>
                </c:pt>
                <c:pt idx="3874">
                  <c:v>74.5</c:v>
                </c:pt>
                <c:pt idx="3875">
                  <c:v>74.5</c:v>
                </c:pt>
                <c:pt idx="3876">
                  <c:v>74.5</c:v>
                </c:pt>
                <c:pt idx="3877">
                  <c:v>74.5</c:v>
                </c:pt>
                <c:pt idx="3878">
                  <c:v>74.5</c:v>
                </c:pt>
                <c:pt idx="3879">
                  <c:v>74.5</c:v>
                </c:pt>
                <c:pt idx="3880">
                  <c:v>74.400000000000006</c:v>
                </c:pt>
                <c:pt idx="3881">
                  <c:v>74.400000000000006</c:v>
                </c:pt>
                <c:pt idx="3882">
                  <c:v>74.400000000000006</c:v>
                </c:pt>
                <c:pt idx="3883">
                  <c:v>74.400000000000006</c:v>
                </c:pt>
                <c:pt idx="3884">
                  <c:v>74.400000000000006</c:v>
                </c:pt>
                <c:pt idx="3885">
                  <c:v>74.400000000000006</c:v>
                </c:pt>
                <c:pt idx="3886">
                  <c:v>74.400000000000006</c:v>
                </c:pt>
                <c:pt idx="3887">
                  <c:v>74.400000000000006</c:v>
                </c:pt>
                <c:pt idx="3888">
                  <c:v>74.400000000000006</c:v>
                </c:pt>
                <c:pt idx="3889">
                  <c:v>74.400000000000006</c:v>
                </c:pt>
                <c:pt idx="3890">
                  <c:v>74.400000000000006</c:v>
                </c:pt>
                <c:pt idx="3891">
                  <c:v>74.400000000000006</c:v>
                </c:pt>
                <c:pt idx="3892">
                  <c:v>74.400000000000006</c:v>
                </c:pt>
                <c:pt idx="3893">
                  <c:v>74.400000000000006</c:v>
                </c:pt>
                <c:pt idx="3894">
                  <c:v>74.400000000000006</c:v>
                </c:pt>
                <c:pt idx="3895">
                  <c:v>74.400000000000006</c:v>
                </c:pt>
                <c:pt idx="3896">
                  <c:v>74.400000000000006</c:v>
                </c:pt>
                <c:pt idx="3897">
                  <c:v>74.400000000000006</c:v>
                </c:pt>
                <c:pt idx="3898">
                  <c:v>74.400000000000006</c:v>
                </c:pt>
                <c:pt idx="3899">
                  <c:v>74.400000000000006</c:v>
                </c:pt>
                <c:pt idx="3900">
                  <c:v>74.400000000000006</c:v>
                </c:pt>
                <c:pt idx="3901">
                  <c:v>74.400000000000006</c:v>
                </c:pt>
                <c:pt idx="3902">
                  <c:v>74.400000000000006</c:v>
                </c:pt>
                <c:pt idx="3903">
                  <c:v>74.400000000000006</c:v>
                </c:pt>
                <c:pt idx="3904">
                  <c:v>74.400000000000006</c:v>
                </c:pt>
                <c:pt idx="3905">
                  <c:v>74.400000000000006</c:v>
                </c:pt>
                <c:pt idx="3906">
                  <c:v>74.400000000000006</c:v>
                </c:pt>
                <c:pt idx="3907">
                  <c:v>74.400000000000006</c:v>
                </c:pt>
                <c:pt idx="3908">
                  <c:v>74.400000000000006</c:v>
                </c:pt>
                <c:pt idx="3909">
                  <c:v>74.400000000000006</c:v>
                </c:pt>
                <c:pt idx="3910">
                  <c:v>74.400000000000006</c:v>
                </c:pt>
                <c:pt idx="3911">
                  <c:v>74.400000000000006</c:v>
                </c:pt>
                <c:pt idx="3912">
                  <c:v>74.400000000000006</c:v>
                </c:pt>
                <c:pt idx="3913">
                  <c:v>74.400000000000006</c:v>
                </c:pt>
                <c:pt idx="3914">
                  <c:v>74.5</c:v>
                </c:pt>
                <c:pt idx="3915">
                  <c:v>74.5</c:v>
                </c:pt>
                <c:pt idx="3916">
                  <c:v>74.5</c:v>
                </c:pt>
                <c:pt idx="3917">
                  <c:v>74.5</c:v>
                </c:pt>
                <c:pt idx="3918">
                  <c:v>74.5</c:v>
                </c:pt>
                <c:pt idx="3919">
                  <c:v>74.5</c:v>
                </c:pt>
                <c:pt idx="3920">
                  <c:v>74.5</c:v>
                </c:pt>
                <c:pt idx="3921">
                  <c:v>74.5</c:v>
                </c:pt>
                <c:pt idx="3922">
                  <c:v>74.5</c:v>
                </c:pt>
                <c:pt idx="3923">
                  <c:v>74.5</c:v>
                </c:pt>
                <c:pt idx="3924">
                  <c:v>74.5</c:v>
                </c:pt>
                <c:pt idx="3925">
                  <c:v>74.599999999999994</c:v>
                </c:pt>
                <c:pt idx="3926">
                  <c:v>74.599999999999994</c:v>
                </c:pt>
                <c:pt idx="3927">
                  <c:v>74.599999999999994</c:v>
                </c:pt>
                <c:pt idx="3928">
                  <c:v>74.599999999999994</c:v>
                </c:pt>
                <c:pt idx="3929">
                  <c:v>74.599999999999994</c:v>
                </c:pt>
                <c:pt idx="3930">
                  <c:v>74.599999999999994</c:v>
                </c:pt>
                <c:pt idx="3931">
                  <c:v>74.599999999999994</c:v>
                </c:pt>
                <c:pt idx="3932">
                  <c:v>74.599999999999994</c:v>
                </c:pt>
                <c:pt idx="3933">
                  <c:v>74.599999999999994</c:v>
                </c:pt>
                <c:pt idx="3934">
                  <c:v>74.599999999999994</c:v>
                </c:pt>
                <c:pt idx="3935">
                  <c:v>74.599999999999994</c:v>
                </c:pt>
                <c:pt idx="3936">
                  <c:v>74.7</c:v>
                </c:pt>
                <c:pt idx="3937">
                  <c:v>74.7</c:v>
                </c:pt>
                <c:pt idx="3938">
                  <c:v>74.7</c:v>
                </c:pt>
                <c:pt idx="3939">
                  <c:v>74.7</c:v>
                </c:pt>
                <c:pt idx="3940">
                  <c:v>74.7</c:v>
                </c:pt>
                <c:pt idx="3941">
                  <c:v>74.7</c:v>
                </c:pt>
                <c:pt idx="3942">
                  <c:v>74.7</c:v>
                </c:pt>
                <c:pt idx="3943">
                  <c:v>74.7</c:v>
                </c:pt>
                <c:pt idx="3944">
                  <c:v>74.7</c:v>
                </c:pt>
                <c:pt idx="3945">
                  <c:v>74.7</c:v>
                </c:pt>
                <c:pt idx="3946">
                  <c:v>74.599999999999994</c:v>
                </c:pt>
                <c:pt idx="3947">
                  <c:v>74.599999999999994</c:v>
                </c:pt>
                <c:pt idx="3948">
                  <c:v>74.599999999999994</c:v>
                </c:pt>
                <c:pt idx="3949">
                  <c:v>74.599999999999994</c:v>
                </c:pt>
                <c:pt idx="3950">
                  <c:v>74.599999999999994</c:v>
                </c:pt>
                <c:pt idx="3951">
                  <c:v>74.599999999999994</c:v>
                </c:pt>
                <c:pt idx="3952">
                  <c:v>74.599999999999994</c:v>
                </c:pt>
                <c:pt idx="3953">
                  <c:v>74.599999999999994</c:v>
                </c:pt>
                <c:pt idx="3954">
                  <c:v>74.599999999999994</c:v>
                </c:pt>
                <c:pt idx="3955">
                  <c:v>74.599999999999994</c:v>
                </c:pt>
                <c:pt idx="3956">
                  <c:v>74.599999999999994</c:v>
                </c:pt>
                <c:pt idx="3957">
                  <c:v>74.5</c:v>
                </c:pt>
                <c:pt idx="3958">
                  <c:v>74.5</c:v>
                </c:pt>
                <c:pt idx="3959">
                  <c:v>74.5</c:v>
                </c:pt>
                <c:pt idx="3960">
                  <c:v>74.5</c:v>
                </c:pt>
                <c:pt idx="3961">
                  <c:v>74.5</c:v>
                </c:pt>
                <c:pt idx="3962">
                  <c:v>74.5</c:v>
                </c:pt>
                <c:pt idx="3963">
                  <c:v>74.599999999999994</c:v>
                </c:pt>
                <c:pt idx="3964">
                  <c:v>74.599999999999994</c:v>
                </c:pt>
                <c:pt idx="3965">
                  <c:v>74.599999999999994</c:v>
                </c:pt>
                <c:pt idx="3966">
                  <c:v>74.599999999999994</c:v>
                </c:pt>
                <c:pt idx="3967">
                  <c:v>74.599999999999994</c:v>
                </c:pt>
                <c:pt idx="3968">
                  <c:v>74.599999999999994</c:v>
                </c:pt>
                <c:pt idx="3969">
                  <c:v>74.599999999999994</c:v>
                </c:pt>
                <c:pt idx="3970">
                  <c:v>74.599999999999994</c:v>
                </c:pt>
                <c:pt idx="3971">
                  <c:v>74.599999999999994</c:v>
                </c:pt>
                <c:pt idx="3972">
                  <c:v>74.7</c:v>
                </c:pt>
                <c:pt idx="3973">
                  <c:v>74.7</c:v>
                </c:pt>
                <c:pt idx="3974">
                  <c:v>74.7</c:v>
                </c:pt>
                <c:pt idx="3975">
                  <c:v>74.7</c:v>
                </c:pt>
                <c:pt idx="3976">
                  <c:v>74.8</c:v>
                </c:pt>
                <c:pt idx="3977">
                  <c:v>74.8</c:v>
                </c:pt>
                <c:pt idx="3978">
                  <c:v>74.8</c:v>
                </c:pt>
                <c:pt idx="3979">
                  <c:v>74.8</c:v>
                </c:pt>
                <c:pt idx="3980">
                  <c:v>74.8</c:v>
                </c:pt>
                <c:pt idx="3981">
                  <c:v>74.8</c:v>
                </c:pt>
                <c:pt idx="3982">
                  <c:v>74.8</c:v>
                </c:pt>
                <c:pt idx="3983">
                  <c:v>74.8</c:v>
                </c:pt>
                <c:pt idx="3984">
                  <c:v>74.8</c:v>
                </c:pt>
                <c:pt idx="3985">
                  <c:v>74.8</c:v>
                </c:pt>
                <c:pt idx="3986">
                  <c:v>74.8</c:v>
                </c:pt>
                <c:pt idx="3987">
                  <c:v>74.8</c:v>
                </c:pt>
                <c:pt idx="3988">
                  <c:v>74.8</c:v>
                </c:pt>
                <c:pt idx="3989">
                  <c:v>74.8</c:v>
                </c:pt>
                <c:pt idx="3990">
                  <c:v>74.8</c:v>
                </c:pt>
                <c:pt idx="3991">
                  <c:v>74.8</c:v>
                </c:pt>
                <c:pt idx="3992">
                  <c:v>74.8</c:v>
                </c:pt>
                <c:pt idx="3993">
                  <c:v>74.7</c:v>
                </c:pt>
                <c:pt idx="3994">
                  <c:v>74.7</c:v>
                </c:pt>
                <c:pt idx="3995">
                  <c:v>74.7</c:v>
                </c:pt>
                <c:pt idx="3996">
                  <c:v>74.7</c:v>
                </c:pt>
                <c:pt idx="3997">
                  <c:v>74.7</c:v>
                </c:pt>
                <c:pt idx="3998">
                  <c:v>74.7</c:v>
                </c:pt>
                <c:pt idx="3999">
                  <c:v>74.599999999999994</c:v>
                </c:pt>
                <c:pt idx="4000">
                  <c:v>74.599999999999994</c:v>
                </c:pt>
                <c:pt idx="4001">
                  <c:v>74.599999999999994</c:v>
                </c:pt>
                <c:pt idx="4002">
                  <c:v>74.599999999999994</c:v>
                </c:pt>
                <c:pt idx="4003">
                  <c:v>74.5</c:v>
                </c:pt>
                <c:pt idx="4004">
                  <c:v>74.5</c:v>
                </c:pt>
                <c:pt idx="4005">
                  <c:v>74.5</c:v>
                </c:pt>
                <c:pt idx="4006">
                  <c:v>74.5</c:v>
                </c:pt>
                <c:pt idx="4007">
                  <c:v>74.5</c:v>
                </c:pt>
                <c:pt idx="4008">
                  <c:v>74.5</c:v>
                </c:pt>
                <c:pt idx="4009">
                  <c:v>74.5</c:v>
                </c:pt>
                <c:pt idx="4010">
                  <c:v>75.099999999999994</c:v>
                </c:pt>
                <c:pt idx="4011">
                  <c:v>75.099999999999994</c:v>
                </c:pt>
                <c:pt idx="4012">
                  <c:v>75.8</c:v>
                </c:pt>
                <c:pt idx="4013">
                  <c:v>75.8</c:v>
                </c:pt>
                <c:pt idx="4014">
                  <c:v>76.599999999999994</c:v>
                </c:pt>
                <c:pt idx="4015">
                  <c:v>76.599999999999994</c:v>
                </c:pt>
                <c:pt idx="4016">
                  <c:v>77.099999999999994</c:v>
                </c:pt>
                <c:pt idx="4017">
                  <c:v>77.099999999999994</c:v>
                </c:pt>
                <c:pt idx="4018">
                  <c:v>77.599999999999994</c:v>
                </c:pt>
                <c:pt idx="4019">
                  <c:v>77.599999999999994</c:v>
                </c:pt>
                <c:pt idx="4020">
                  <c:v>78.3</c:v>
                </c:pt>
                <c:pt idx="4021">
                  <c:v>78.3</c:v>
                </c:pt>
                <c:pt idx="4022">
                  <c:v>78.8</c:v>
                </c:pt>
                <c:pt idx="4023">
                  <c:v>78.8</c:v>
                </c:pt>
                <c:pt idx="4024">
                  <c:v>78.8</c:v>
                </c:pt>
                <c:pt idx="4025">
                  <c:v>79.400000000000006</c:v>
                </c:pt>
                <c:pt idx="4026">
                  <c:v>79.400000000000006</c:v>
                </c:pt>
                <c:pt idx="4027">
                  <c:v>79.900000000000006</c:v>
                </c:pt>
                <c:pt idx="4028">
                  <c:v>79.900000000000006</c:v>
                </c:pt>
                <c:pt idx="4029">
                  <c:v>80.2</c:v>
                </c:pt>
                <c:pt idx="4030">
                  <c:v>80.2</c:v>
                </c:pt>
                <c:pt idx="4031">
                  <c:v>80.400000000000006</c:v>
                </c:pt>
                <c:pt idx="4032">
                  <c:v>80.400000000000006</c:v>
                </c:pt>
                <c:pt idx="4033">
                  <c:v>80.5</c:v>
                </c:pt>
                <c:pt idx="4034">
                  <c:v>80.5</c:v>
                </c:pt>
                <c:pt idx="4035">
                  <c:v>80.3</c:v>
                </c:pt>
                <c:pt idx="4036">
                  <c:v>80.3</c:v>
                </c:pt>
                <c:pt idx="4037">
                  <c:v>80.2</c:v>
                </c:pt>
                <c:pt idx="4038">
                  <c:v>80.2</c:v>
                </c:pt>
                <c:pt idx="4039">
                  <c:v>80.099999999999994</c:v>
                </c:pt>
                <c:pt idx="4040">
                  <c:v>80.099999999999994</c:v>
                </c:pt>
                <c:pt idx="4041">
                  <c:v>80.099999999999994</c:v>
                </c:pt>
                <c:pt idx="4042">
                  <c:v>80</c:v>
                </c:pt>
                <c:pt idx="4043">
                  <c:v>80</c:v>
                </c:pt>
                <c:pt idx="4044">
                  <c:v>79.900000000000006</c:v>
                </c:pt>
                <c:pt idx="4045">
                  <c:v>79.900000000000006</c:v>
                </c:pt>
                <c:pt idx="4046">
                  <c:v>79.900000000000006</c:v>
                </c:pt>
                <c:pt idx="4047">
                  <c:v>79.900000000000006</c:v>
                </c:pt>
                <c:pt idx="4048">
                  <c:v>79.900000000000006</c:v>
                </c:pt>
                <c:pt idx="4049">
                  <c:v>80</c:v>
                </c:pt>
                <c:pt idx="4050">
                  <c:v>80</c:v>
                </c:pt>
                <c:pt idx="4051">
                  <c:v>80.400000000000006</c:v>
                </c:pt>
                <c:pt idx="4052">
                  <c:v>80.400000000000006</c:v>
                </c:pt>
                <c:pt idx="4053">
                  <c:v>80.7</c:v>
                </c:pt>
                <c:pt idx="4054">
                  <c:v>80.7</c:v>
                </c:pt>
                <c:pt idx="4055">
                  <c:v>81.2</c:v>
                </c:pt>
                <c:pt idx="4056">
                  <c:v>81.2</c:v>
                </c:pt>
                <c:pt idx="4057">
                  <c:v>81.3</c:v>
                </c:pt>
                <c:pt idx="4058">
                  <c:v>81.3</c:v>
                </c:pt>
                <c:pt idx="4059">
                  <c:v>81.099999999999994</c:v>
                </c:pt>
                <c:pt idx="4060">
                  <c:v>81.099999999999994</c:v>
                </c:pt>
                <c:pt idx="4061">
                  <c:v>81</c:v>
                </c:pt>
                <c:pt idx="4062">
                  <c:v>81</c:v>
                </c:pt>
                <c:pt idx="4063">
                  <c:v>81</c:v>
                </c:pt>
                <c:pt idx="4064">
                  <c:v>81</c:v>
                </c:pt>
                <c:pt idx="4065">
                  <c:v>81</c:v>
                </c:pt>
                <c:pt idx="4066">
                  <c:v>80.900000000000006</c:v>
                </c:pt>
                <c:pt idx="4067">
                  <c:v>80.900000000000006</c:v>
                </c:pt>
                <c:pt idx="4068">
                  <c:v>80.8</c:v>
                </c:pt>
                <c:pt idx="4069">
                  <c:v>80.8</c:v>
                </c:pt>
                <c:pt idx="4070">
                  <c:v>80.8</c:v>
                </c:pt>
                <c:pt idx="4071">
                  <c:v>80.8</c:v>
                </c:pt>
                <c:pt idx="4072">
                  <c:v>80.7</c:v>
                </c:pt>
                <c:pt idx="4073">
                  <c:v>80.7</c:v>
                </c:pt>
                <c:pt idx="4074">
                  <c:v>80.7</c:v>
                </c:pt>
                <c:pt idx="4075">
                  <c:v>80.7</c:v>
                </c:pt>
                <c:pt idx="4076">
                  <c:v>80.7</c:v>
                </c:pt>
                <c:pt idx="4077">
                  <c:v>80.599999999999994</c:v>
                </c:pt>
                <c:pt idx="4078">
                  <c:v>80.599999999999994</c:v>
                </c:pt>
                <c:pt idx="4079">
                  <c:v>80.599999999999994</c:v>
                </c:pt>
                <c:pt idx="4080">
                  <c:v>80.599999999999994</c:v>
                </c:pt>
                <c:pt idx="4081">
                  <c:v>80.599999999999994</c:v>
                </c:pt>
                <c:pt idx="4082">
                  <c:v>80.599999999999994</c:v>
                </c:pt>
                <c:pt idx="4083">
                  <c:v>80.5</c:v>
                </c:pt>
                <c:pt idx="4084">
                  <c:v>80.5</c:v>
                </c:pt>
                <c:pt idx="4085">
                  <c:v>80.5</c:v>
                </c:pt>
                <c:pt idx="4086">
                  <c:v>80.5</c:v>
                </c:pt>
                <c:pt idx="4087">
                  <c:v>80.5</c:v>
                </c:pt>
                <c:pt idx="4088">
                  <c:v>80.5</c:v>
                </c:pt>
                <c:pt idx="4089">
                  <c:v>80.5</c:v>
                </c:pt>
                <c:pt idx="4090">
                  <c:v>80.5</c:v>
                </c:pt>
                <c:pt idx="4091">
                  <c:v>80.5</c:v>
                </c:pt>
                <c:pt idx="4092">
                  <c:v>80.400000000000006</c:v>
                </c:pt>
                <c:pt idx="4093">
                  <c:v>80.400000000000006</c:v>
                </c:pt>
                <c:pt idx="4094">
                  <c:v>80.400000000000006</c:v>
                </c:pt>
                <c:pt idx="4095">
                  <c:v>80.400000000000006</c:v>
                </c:pt>
                <c:pt idx="4096">
                  <c:v>80.400000000000006</c:v>
                </c:pt>
                <c:pt idx="4097">
                  <c:v>80.400000000000006</c:v>
                </c:pt>
                <c:pt idx="4098">
                  <c:v>80.400000000000006</c:v>
                </c:pt>
                <c:pt idx="4099">
                  <c:v>80.400000000000006</c:v>
                </c:pt>
                <c:pt idx="4100">
                  <c:v>80.400000000000006</c:v>
                </c:pt>
                <c:pt idx="4101">
                  <c:v>80.400000000000006</c:v>
                </c:pt>
                <c:pt idx="4102">
                  <c:v>80.400000000000006</c:v>
                </c:pt>
                <c:pt idx="4103">
                  <c:v>80.400000000000006</c:v>
                </c:pt>
                <c:pt idx="4104">
                  <c:v>80.400000000000006</c:v>
                </c:pt>
                <c:pt idx="4105">
                  <c:v>80.400000000000006</c:v>
                </c:pt>
                <c:pt idx="4106">
                  <c:v>80.400000000000006</c:v>
                </c:pt>
                <c:pt idx="4107">
                  <c:v>80.3</c:v>
                </c:pt>
                <c:pt idx="4108">
                  <c:v>80.3</c:v>
                </c:pt>
                <c:pt idx="4109">
                  <c:v>80.3</c:v>
                </c:pt>
                <c:pt idx="4110">
                  <c:v>80.3</c:v>
                </c:pt>
                <c:pt idx="4111">
                  <c:v>80.3</c:v>
                </c:pt>
                <c:pt idx="4112">
                  <c:v>80.3</c:v>
                </c:pt>
                <c:pt idx="4113">
                  <c:v>80.3</c:v>
                </c:pt>
                <c:pt idx="4114">
                  <c:v>80.3</c:v>
                </c:pt>
                <c:pt idx="4115">
                  <c:v>80.3</c:v>
                </c:pt>
                <c:pt idx="4116">
                  <c:v>80.3</c:v>
                </c:pt>
                <c:pt idx="4117">
                  <c:v>80.3</c:v>
                </c:pt>
                <c:pt idx="4118">
                  <c:v>80.3</c:v>
                </c:pt>
                <c:pt idx="4119">
                  <c:v>80.3</c:v>
                </c:pt>
                <c:pt idx="4120">
                  <c:v>80.3</c:v>
                </c:pt>
                <c:pt idx="4121">
                  <c:v>80.3</c:v>
                </c:pt>
                <c:pt idx="4122">
                  <c:v>80.3</c:v>
                </c:pt>
                <c:pt idx="4123">
                  <c:v>80.3</c:v>
                </c:pt>
                <c:pt idx="4124">
                  <c:v>80.3</c:v>
                </c:pt>
                <c:pt idx="4125">
                  <c:v>80.3</c:v>
                </c:pt>
                <c:pt idx="4126">
                  <c:v>80.3</c:v>
                </c:pt>
                <c:pt idx="4127">
                  <c:v>80.3</c:v>
                </c:pt>
                <c:pt idx="4128">
                  <c:v>80.3</c:v>
                </c:pt>
                <c:pt idx="4129">
                  <c:v>80.3</c:v>
                </c:pt>
                <c:pt idx="4130">
                  <c:v>80.3</c:v>
                </c:pt>
                <c:pt idx="4131">
                  <c:v>80.3</c:v>
                </c:pt>
                <c:pt idx="4132">
                  <c:v>80.3</c:v>
                </c:pt>
                <c:pt idx="4133">
                  <c:v>80.3</c:v>
                </c:pt>
                <c:pt idx="4134">
                  <c:v>80.3</c:v>
                </c:pt>
                <c:pt idx="4135">
                  <c:v>80.3</c:v>
                </c:pt>
                <c:pt idx="4136">
                  <c:v>80.3</c:v>
                </c:pt>
                <c:pt idx="4137">
                  <c:v>80.3</c:v>
                </c:pt>
                <c:pt idx="4138">
                  <c:v>80.3</c:v>
                </c:pt>
                <c:pt idx="4139">
                  <c:v>80.3</c:v>
                </c:pt>
                <c:pt idx="4140">
                  <c:v>80.3</c:v>
                </c:pt>
                <c:pt idx="4141">
                  <c:v>80.3</c:v>
                </c:pt>
                <c:pt idx="4142">
                  <c:v>80.2</c:v>
                </c:pt>
                <c:pt idx="4143">
                  <c:v>80.2</c:v>
                </c:pt>
                <c:pt idx="4144">
                  <c:v>80.2</c:v>
                </c:pt>
                <c:pt idx="4145">
                  <c:v>80.2</c:v>
                </c:pt>
                <c:pt idx="4146">
                  <c:v>80.2</c:v>
                </c:pt>
                <c:pt idx="4147">
                  <c:v>80.2</c:v>
                </c:pt>
                <c:pt idx="4148">
                  <c:v>80.2</c:v>
                </c:pt>
                <c:pt idx="4149">
                  <c:v>80.2</c:v>
                </c:pt>
                <c:pt idx="4150">
                  <c:v>80.2</c:v>
                </c:pt>
                <c:pt idx="4151">
                  <c:v>80.2</c:v>
                </c:pt>
                <c:pt idx="4152">
                  <c:v>80.2</c:v>
                </c:pt>
                <c:pt idx="4153">
                  <c:v>80.099999999999994</c:v>
                </c:pt>
                <c:pt idx="4154">
                  <c:v>80.099999999999994</c:v>
                </c:pt>
                <c:pt idx="4155">
                  <c:v>80.099999999999994</c:v>
                </c:pt>
                <c:pt idx="4156">
                  <c:v>80.099999999999994</c:v>
                </c:pt>
                <c:pt idx="4157">
                  <c:v>80.099999999999994</c:v>
                </c:pt>
                <c:pt idx="4158">
                  <c:v>80.099999999999994</c:v>
                </c:pt>
                <c:pt idx="4159">
                  <c:v>80.099999999999994</c:v>
                </c:pt>
                <c:pt idx="4160">
                  <c:v>80</c:v>
                </c:pt>
                <c:pt idx="4161">
                  <c:v>80</c:v>
                </c:pt>
                <c:pt idx="4162">
                  <c:v>80</c:v>
                </c:pt>
                <c:pt idx="4163">
                  <c:v>80</c:v>
                </c:pt>
                <c:pt idx="4164">
                  <c:v>80</c:v>
                </c:pt>
                <c:pt idx="4165">
                  <c:v>80</c:v>
                </c:pt>
                <c:pt idx="4166">
                  <c:v>79.900000000000006</c:v>
                </c:pt>
                <c:pt idx="4167">
                  <c:v>79.900000000000006</c:v>
                </c:pt>
                <c:pt idx="4168">
                  <c:v>79.900000000000006</c:v>
                </c:pt>
                <c:pt idx="4169">
                  <c:v>79.900000000000006</c:v>
                </c:pt>
                <c:pt idx="4170">
                  <c:v>79.900000000000006</c:v>
                </c:pt>
                <c:pt idx="4171">
                  <c:v>79.900000000000006</c:v>
                </c:pt>
                <c:pt idx="4172">
                  <c:v>79.900000000000006</c:v>
                </c:pt>
                <c:pt idx="4173">
                  <c:v>79.900000000000006</c:v>
                </c:pt>
                <c:pt idx="4174">
                  <c:v>79.900000000000006</c:v>
                </c:pt>
                <c:pt idx="4175">
                  <c:v>79.900000000000006</c:v>
                </c:pt>
                <c:pt idx="4176">
                  <c:v>79.900000000000006</c:v>
                </c:pt>
                <c:pt idx="4177">
                  <c:v>79.8</c:v>
                </c:pt>
                <c:pt idx="4178">
                  <c:v>79.8</c:v>
                </c:pt>
                <c:pt idx="4179">
                  <c:v>79.8</c:v>
                </c:pt>
                <c:pt idx="4180">
                  <c:v>79.8</c:v>
                </c:pt>
                <c:pt idx="4181">
                  <c:v>79.8</c:v>
                </c:pt>
                <c:pt idx="4182">
                  <c:v>79.8</c:v>
                </c:pt>
                <c:pt idx="4183">
                  <c:v>79.8</c:v>
                </c:pt>
                <c:pt idx="4184">
                  <c:v>79.8</c:v>
                </c:pt>
                <c:pt idx="4185">
                  <c:v>79.8</c:v>
                </c:pt>
                <c:pt idx="4186">
                  <c:v>79.8</c:v>
                </c:pt>
                <c:pt idx="4187">
                  <c:v>79.8</c:v>
                </c:pt>
                <c:pt idx="4188">
                  <c:v>79.8</c:v>
                </c:pt>
                <c:pt idx="4189">
                  <c:v>79.8</c:v>
                </c:pt>
                <c:pt idx="4190">
                  <c:v>79.8</c:v>
                </c:pt>
                <c:pt idx="4191">
                  <c:v>79.8</c:v>
                </c:pt>
                <c:pt idx="4192">
                  <c:v>79.7</c:v>
                </c:pt>
                <c:pt idx="4193">
                  <c:v>79.7</c:v>
                </c:pt>
                <c:pt idx="4194">
                  <c:v>79.7</c:v>
                </c:pt>
                <c:pt idx="4195">
                  <c:v>79.7</c:v>
                </c:pt>
                <c:pt idx="4196">
                  <c:v>79.7</c:v>
                </c:pt>
                <c:pt idx="4197">
                  <c:v>79.7</c:v>
                </c:pt>
                <c:pt idx="4198">
                  <c:v>79.7</c:v>
                </c:pt>
                <c:pt idx="4199">
                  <c:v>79.7</c:v>
                </c:pt>
                <c:pt idx="4200">
                  <c:v>79.7</c:v>
                </c:pt>
                <c:pt idx="4201">
                  <c:v>79.7</c:v>
                </c:pt>
                <c:pt idx="4202">
                  <c:v>79.7</c:v>
                </c:pt>
                <c:pt idx="4203">
                  <c:v>79.7</c:v>
                </c:pt>
                <c:pt idx="4204">
                  <c:v>79.7</c:v>
                </c:pt>
                <c:pt idx="4205">
                  <c:v>79.599999999999994</c:v>
                </c:pt>
                <c:pt idx="4206">
                  <c:v>79.599999999999994</c:v>
                </c:pt>
                <c:pt idx="4207">
                  <c:v>79.599999999999994</c:v>
                </c:pt>
                <c:pt idx="4208">
                  <c:v>79.599999999999994</c:v>
                </c:pt>
                <c:pt idx="4209">
                  <c:v>79.599999999999994</c:v>
                </c:pt>
                <c:pt idx="4210">
                  <c:v>79.599999999999994</c:v>
                </c:pt>
                <c:pt idx="4211">
                  <c:v>79.599999999999994</c:v>
                </c:pt>
                <c:pt idx="4212">
                  <c:v>79.599999999999994</c:v>
                </c:pt>
                <c:pt idx="4213">
                  <c:v>79.599999999999994</c:v>
                </c:pt>
                <c:pt idx="4214">
                  <c:v>79.599999999999994</c:v>
                </c:pt>
                <c:pt idx="4215">
                  <c:v>79.599999999999994</c:v>
                </c:pt>
                <c:pt idx="4216">
                  <c:v>79.599999999999994</c:v>
                </c:pt>
                <c:pt idx="4217">
                  <c:v>79.599999999999994</c:v>
                </c:pt>
                <c:pt idx="4218">
                  <c:v>79.599999999999994</c:v>
                </c:pt>
                <c:pt idx="4219">
                  <c:v>79.599999999999994</c:v>
                </c:pt>
                <c:pt idx="4220">
                  <c:v>79.599999999999994</c:v>
                </c:pt>
                <c:pt idx="4221">
                  <c:v>79.599999999999994</c:v>
                </c:pt>
                <c:pt idx="4222">
                  <c:v>79.599999999999994</c:v>
                </c:pt>
                <c:pt idx="4223">
                  <c:v>79.599999999999994</c:v>
                </c:pt>
                <c:pt idx="4224">
                  <c:v>79.599999999999994</c:v>
                </c:pt>
                <c:pt idx="4225">
                  <c:v>79.599999999999994</c:v>
                </c:pt>
                <c:pt idx="4226">
                  <c:v>79.599999999999994</c:v>
                </c:pt>
                <c:pt idx="4227">
                  <c:v>79.599999999999994</c:v>
                </c:pt>
                <c:pt idx="4228">
                  <c:v>79.599999999999994</c:v>
                </c:pt>
                <c:pt idx="4229">
                  <c:v>79.599999999999994</c:v>
                </c:pt>
                <c:pt idx="4230">
                  <c:v>79.599999999999994</c:v>
                </c:pt>
                <c:pt idx="4231">
                  <c:v>79.599999999999994</c:v>
                </c:pt>
                <c:pt idx="4232">
                  <c:v>79.599999999999994</c:v>
                </c:pt>
                <c:pt idx="4233">
                  <c:v>79.599999999999994</c:v>
                </c:pt>
                <c:pt idx="4234">
                  <c:v>79.599999999999994</c:v>
                </c:pt>
                <c:pt idx="4235">
                  <c:v>79.599999999999994</c:v>
                </c:pt>
                <c:pt idx="4236">
                  <c:v>79.599999999999994</c:v>
                </c:pt>
                <c:pt idx="4237">
                  <c:v>79.599999999999994</c:v>
                </c:pt>
                <c:pt idx="4238">
                  <c:v>79.599999999999994</c:v>
                </c:pt>
                <c:pt idx="4239">
                  <c:v>79.599999999999994</c:v>
                </c:pt>
                <c:pt idx="4240">
                  <c:v>79.599999999999994</c:v>
                </c:pt>
                <c:pt idx="4241">
                  <c:v>79.599999999999994</c:v>
                </c:pt>
                <c:pt idx="4242">
                  <c:v>79.599999999999994</c:v>
                </c:pt>
                <c:pt idx="4243">
                  <c:v>79.599999999999994</c:v>
                </c:pt>
                <c:pt idx="4244">
                  <c:v>79.599999999999994</c:v>
                </c:pt>
                <c:pt idx="4245">
                  <c:v>79.599999999999994</c:v>
                </c:pt>
                <c:pt idx="4246">
                  <c:v>79.599999999999994</c:v>
                </c:pt>
                <c:pt idx="4247">
                  <c:v>79.599999999999994</c:v>
                </c:pt>
                <c:pt idx="4248">
                  <c:v>79.599999999999994</c:v>
                </c:pt>
                <c:pt idx="4249">
                  <c:v>79.599999999999994</c:v>
                </c:pt>
                <c:pt idx="4250">
                  <c:v>79.599999999999994</c:v>
                </c:pt>
                <c:pt idx="4251">
                  <c:v>79.599999999999994</c:v>
                </c:pt>
                <c:pt idx="4252">
                  <c:v>79.7</c:v>
                </c:pt>
                <c:pt idx="4253">
                  <c:v>79.7</c:v>
                </c:pt>
                <c:pt idx="4254">
                  <c:v>79.7</c:v>
                </c:pt>
                <c:pt idx="4255">
                  <c:v>79.7</c:v>
                </c:pt>
                <c:pt idx="4256">
                  <c:v>79.7</c:v>
                </c:pt>
                <c:pt idx="4257">
                  <c:v>79.7</c:v>
                </c:pt>
                <c:pt idx="4258">
                  <c:v>79.7</c:v>
                </c:pt>
                <c:pt idx="4259">
                  <c:v>79.7</c:v>
                </c:pt>
                <c:pt idx="4260">
                  <c:v>79.7</c:v>
                </c:pt>
                <c:pt idx="4261">
                  <c:v>79.7</c:v>
                </c:pt>
                <c:pt idx="4262">
                  <c:v>79.7</c:v>
                </c:pt>
                <c:pt idx="4263">
                  <c:v>79.7</c:v>
                </c:pt>
                <c:pt idx="4264">
                  <c:v>79.7</c:v>
                </c:pt>
                <c:pt idx="4265">
                  <c:v>79.7</c:v>
                </c:pt>
                <c:pt idx="4266">
                  <c:v>79.7</c:v>
                </c:pt>
                <c:pt idx="4267">
                  <c:v>79.7</c:v>
                </c:pt>
                <c:pt idx="4268">
                  <c:v>79.7</c:v>
                </c:pt>
                <c:pt idx="4269">
                  <c:v>79.7</c:v>
                </c:pt>
                <c:pt idx="4270">
                  <c:v>79.7</c:v>
                </c:pt>
                <c:pt idx="4271">
                  <c:v>79.7</c:v>
                </c:pt>
                <c:pt idx="4272">
                  <c:v>79.7</c:v>
                </c:pt>
                <c:pt idx="4273">
                  <c:v>79.7</c:v>
                </c:pt>
                <c:pt idx="4274">
                  <c:v>80.400000000000006</c:v>
                </c:pt>
                <c:pt idx="4275">
                  <c:v>80.400000000000006</c:v>
                </c:pt>
                <c:pt idx="4276">
                  <c:v>81.3</c:v>
                </c:pt>
                <c:pt idx="4277">
                  <c:v>81.3</c:v>
                </c:pt>
                <c:pt idx="4278">
                  <c:v>81.7</c:v>
                </c:pt>
                <c:pt idx="4279">
                  <c:v>81.7</c:v>
                </c:pt>
                <c:pt idx="4280">
                  <c:v>82.4</c:v>
                </c:pt>
                <c:pt idx="4281">
                  <c:v>82.4</c:v>
                </c:pt>
                <c:pt idx="4282">
                  <c:v>82.4</c:v>
                </c:pt>
                <c:pt idx="4283">
                  <c:v>82.7</c:v>
                </c:pt>
                <c:pt idx="4284">
                  <c:v>82.7</c:v>
                </c:pt>
                <c:pt idx="4285">
                  <c:v>83</c:v>
                </c:pt>
                <c:pt idx="4286">
                  <c:v>83</c:v>
                </c:pt>
                <c:pt idx="4287">
                  <c:v>83.7</c:v>
                </c:pt>
                <c:pt idx="4288">
                  <c:v>83.7</c:v>
                </c:pt>
                <c:pt idx="4289">
                  <c:v>84.1</c:v>
                </c:pt>
                <c:pt idx="4290">
                  <c:v>84.1</c:v>
                </c:pt>
                <c:pt idx="4291">
                  <c:v>84.6</c:v>
                </c:pt>
                <c:pt idx="4292">
                  <c:v>84.6</c:v>
                </c:pt>
                <c:pt idx="4293">
                  <c:v>84.9</c:v>
                </c:pt>
                <c:pt idx="4294">
                  <c:v>84.9</c:v>
                </c:pt>
                <c:pt idx="4295">
                  <c:v>85.1</c:v>
                </c:pt>
                <c:pt idx="4296">
                  <c:v>85.1</c:v>
                </c:pt>
                <c:pt idx="4297">
                  <c:v>85.3</c:v>
                </c:pt>
                <c:pt idx="4298">
                  <c:v>85.3</c:v>
                </c:pt>
                <c:pt idx="4299">
                  <c:v>85.3</c:v>
                </c:pt>
                <c:pt idx="4300">
                  <c:v>85.5</c:v>
                </c:pt>
                <c:pt idx="4301">
                  <c:v>85.5</c:v>
                </c:pt>
                <c:pt idx="4302">
                  <c:v>85.3</c:v>
                </c:pt>
                <c:pt idx="4303">
                  <c:v>85.3</c:v>
                </c:pt>
                <c:pt idx="4304">
                  <c:v>85.1</c:v>
                </c:pt>
                <c:pt idx="4305">
                  <c:v>85.1</c:v>
                </c:pt>
                <c:pt idx="4306">
                  <c:v>85</c:v>
                </c:pt>
                <c:pt idx="4307">
                  <c:v>85</c:v>
                </c:pt>
                <c:pt idx="4308">
                  <c:v>85.4</c:v>
                </c:pt>
                <c:pt idx="4309">
                  <c:v>85.4</c:v>
                </c:pt>
                <c:pt idx="4310">
                  <c:v>85.6</c:v>
                </c:pt>
                <c:pt idx="4311">
                  <c:v>85.6</c:v>
                </c:pt>
                <c:pt idx="4312">
                  <c:v>85.6</c:v>
                </c:pt>
                <c:pt idx="4313">
                  <c:v>86</c:v>
                </c:pt>
                <c:pt idx="4314">
                  <c:v>86</c:v>
                </c:pt>
                <c:pt idx="4315">
                  <c:v>85.8</c:v>
                </c:pt>
                <c:pt idx="4316">
                  <c:v>85.8</c:v>
                </c:pt>
                <c:pt idx="4317">
                  <c:v>85.7</c:v>
                </c:pt>
                <c:pt idx="4318">
                  <c:v>85.7</c:v>
                </c:pt>
                <c:pt idx="4319">
                  <c:v>85.6</c:v>
                </c:pt>
                <c:pt idx="4320">
                  <c:v>85.6</c:v>
                </c:pt>
                <c:pt idx="4321">
                  <c:v>85.5</c:v>
                </c:pt>
                <c:pt idx="4322">
                  <c:v>85.5</c:v>
                </c:pt>
                <c:pt idx="4323">
                  <c:v>85.4</c:v>
                </c:pt>
                <c:pt idx="4324">
                  <c:v>85.4</c:v>
                </c:pt>
                <c:pt idx="4325">
                  <c:v>85.3</c:v>
                </c:pt>
                <c:pt idx="4326">
                  <c:v>85.3</c:v>
                </c:pt>
                <c:pt idx="4327">
                  <c:v>85.2</c:v>
                </c:pt>
                <c:pt idx="4328">
                  <c:v>85.2</c:v>
                </c:pt>
                <c:pt idx="4329">
                  <c:v>85.2</c:v>
                </c:pt>
                <c:pt idx="4330">
                  <c:v>85.2</c:v>
                </c:pt>
                <c:pt idx="4331">
                  <c:v>85.2</c:v>
                </c:pt>
                <c:pt idx="4332">
                  <c:v>85.1</c:v>
                </c:pt>
                <c:pt idx="4333">
                  <c:v>85.1</c:v>
                </c:pt>
                <c:pt idx="4334">
                  <c:v>85.1</c:v>
                </c:pt>
                <c:pt idx="4335">
                  <c:v>85.1</c:v>
                </c:pt>
                <c:pt idx="4336">
                  <c:v>85</c:v>
                </c:pt>
                <c:pt idx="4337">
                  <c:v>85</c:v>
                </c:pt>
                <c:pt idx="4338">
                  <c:v>85</c:v>
                </c:pt>
                <c:pt idx="4339">
                  <c:v>85</c:v>
                </c:pt>
                <c:pt idx="4340">
                  <c:v>85</c:v>
                </c:pt>
                <c:pt idx="4341">
                  <c:v>84.9</c:v>
                </c:pt>
                <c:pt idx="4342">
                  <c:v>84.9</c:v>
                </c:pt>
                <c:pt idx="4343">
                  <c:v>84.9</c:v>
                </c:pt>
                <c:pt idx="4344">
                  <c:v>84.9</c:v>
                </c:pt>
                <c:pt idx="4345">
                  <c:v>84.8</c:v>
                </c:pt>
                <c:pt idx="4346">
                  <c:v>84.8</c:v>
                </c:pt>
                <c:pt idx="4347">
                  <c:v>84.8</c:v>
                </c:pt>
                <c:pt idx="4348">
                  <c:v>84.8</c:v>
                </c:pt>
                <c:pt idx="4349">
                  <c:v>84.8</c:v>
                </c:pt>
                <c:pt idx="4350">
                  <c:v>84.8</c:v>
                </c:pt>
                <c:pt idx="4351">
                  <c:v>84.8</c:v>
                </c:pt>
                <c:pt idx="4352">
                  <c:v>84.7</c:v>
                </c:pt>
                <c:pt idx="4353">
                  <c:v>84.7</c:v>
                </c:pt>
                <c:pt idx="4354">
                  <c:v>84.7</c:v>
                </c:pt>
                <c:pt idx="4355">
                  <c:v>84.7</c:v>
                </c:pt>
                <c:pt idx="4356">
                  <c:v>84.7</c:v>
                </c:pt>
                <c:pt idx="4357">
                  <c:v>84.7</c:v>
                </c:pt>
                <c:pt idx="4358">
                  <c:v>84.7</c:v>
                </c:pt>
                <c:pt idx="4359">
                  <c:v>84.6</c:v>
                </c:pt>
                <c:pt idx="4360">
                  <c:v>84.6</c:v>
                </c:pt>
                <c:pt idx="4361">
                  <c:v>84.6</c:v>
                </c:pt>
                <c:pt idx="4362">
                  <c:v>84.6</c:v>
                </c:pt>
                <c:pt idx="4363">
                  <c:v>84.6</c:v>
                </c:pt>
                <c:pt idx="4364">
                  <c:v>84.6</c:v>
                </c:pt>
                <c:pt idx="4365">
                  <c:v>84.6</c:v>
                </c:pt>
                <c:pt idx="4366">
                  <c:v>84.6</c:v>
                </c:pt>
                <c:pt idx="4367">
                  <c:v>84.5</c:v>
                </c:pt>
                <c:pt idx="4368">
                  <c:v>84.5</c:v>
                </c:pt>
                <c:pt idx="4369">
                  <c:v>84.5</c:v>
                </c:pt>
                <c:pt idx="4370">
                  <c:v>84.5</c:v>
                </c:pt>
                <c:pt idx="4371">
                  <c:v>84.5</c:v>
                </c:pt>
                <c:pt idx="4372">
                  <c:v>84.5</c:v>
                </c:pt>
                <c:pt idx="4373">
                  <c:v>84.5</c:v>
                </c:pt>
                <c:pt idx="4374">
                  <c:v>84.5</c:v>
                </c:pt>
                <c:pt idx="4375">
                  <c:v>84.5</c:v>
                </c:pt>
                <c:pt idx="4376">
                  <c:v>84.5</c:v>
                </c:pt>
                <c:pt idx="4377">
                  <c:v>84.5</c:v>
                </c:pt>
                <c:pt idx="4378">
                  <c:v>84.4</c:v>
                </c:pt>
                <c:pt idx="4379">
                  <c:v>84.4</c:v>
                </c:pt>
                <c:pt idx="4380">
                  <c:v>84.4</c:v>
                </c:pt>
                <c:pt idx="4381">
                  <c:v>84.4</c:v>
                </c:pt>
                <c:pt idx="4382">
                  <c:v>84.4</c:v>
                </c:pt>
                <c:pt idx="4383">
                  <c:v>84.4</c:v>
                </c:pt>
                <c:pt idx="4384">
                  <c:v>84.4</c:v>
                </c:pt>
                <c:pt idx="4385">
                  <c:v>84.4</c:v>
                </c:pt>
                <c:pt idx="4386">
                  <c:v>84.4</c:v>
                </c:pt>
                <c:pt idx="4387">
                  <c:v>84.4</c:v>
                </c:pt>
                <c:pt idx="4388">
                  <c:v>84.4</c:v>
                </c:pt>
                <c:pt idx="4389">
                  <c:v>84.3</c:v>
                </c:pt>
                <c:pt idx="4390">
                  <c:v>84.3</c:v>
                </c:pt>
                <c:pt idx="4391">
                  <c:v>84.3</c:v>
                </c:pt>
                <c:pt idx="4392">
                  <c:v>84.3</c:v>
                </c:pt>
                <c:pt idx="4393">
                  <c:v>84.3</c:v>
                </c:pt>
                <c:pt idx="4394">
                  <c:v>84.3</c:v>
                </c:pt>
                <c:pt idx="4395">
                  <c:v>84.3</c:v>
                </c:pt>
                <c:pt idx="4396">
                  <c:v>84.3</c:v>
                </c:pt>
                <c:pt idx="4397">
                  <c:v>84.3</c:v>
                </c:pt>
                <c:pt idx="4398">
                  <c:v>84.3</c:v>
                </c:pt>
                <c:pt idx="4399">
                  <c:v>84.3</c:v>
                </c:pt>
                <c:pt idx="4400">
                  <c:v>84.3</c:v>
                </c:pt>
                <c:pt idx="4401">
                  <c:v>84.3</c:v>
                </c:pt>
                <c:pt idx="4402">
                  <c:v>84.3</c:v>
                </c:pt>
                <c:pt idx="4403">
                  <c:v>84.3</c:v>
                </c:pt>
                <c:pt idx="4404">
                  <c:v>84.3</c:v>
                </c:pt>
                <c:pt idx="4405">
                  <c:v>84.3</c:v>
                </c:pt>
                <c:pt idx="4406">
                  <c:v>84.2</c:v>
                </c:pt>
                <c:pt idx="4407">
                  <c:v>84.2</c:v>
                </c:pt>
                <c:pt idx="4408">
                  <c:v>84.2</c:v>
                </c:pt>
                <c:pt idx="4409">
                  <c:v>84.2</c:v>
                </c:pt>
                <c:pt idx="4410">
                  <c:v>84.2</c:v>
                </c:pt>
                <c:pt idx="4411">
                  <c:v>84.2</c:v>
                </c:pt>
                <c:pt idx="4412">
                  <c:v>84.2</c:v>
                </c:pt>
                <c:pt idx="4413">
                  <c:v>84.2</c:v>
                </c:pt>
                <c:pt idx="4414">
                  <c:v>84.2</c:v>
                </c:pt>
                <c:pt idx="4415">
                  <c:v>84.2</c:v>
                </c:pt>
                <c:pt idx="4416">
                  <c:v>84.2</c:v>
                </c:pt>
                <c:pt idx="4417">
                  <c:v>84.2</c:v>
                </c:pt>
                <c:pt idx="4418">
                  <c:v>84.2</c:v>
                </c:pt>
                <c:pt idx="4419">
                  <c:v>84.2</c:v>
                </c:pt>
                <c:pt idx="4420">
                  <c:v>84.2</c:v>
                </c:pt>
                <c:pt idx="4421">
                  <c:v>84.2</c:v>
                </c:pt>
                <c:pt idx="4422">
                  <c:v>84.2</c:v>
                </c:pt>
                <c:pt idx="4423">
                  <c:v>84.2</c:v>
                </c:pt>
                <c:pt idx="4424">
                  <c:v>84.2</c:v>
                </c:pt>
                <c:pt idx="4425">
                  <c:v>84.2</c:v>
                </c:pt>
                <c:pt idx="4426">
                  <c:v>84.1</c:v>
                </c:pt>
                <c:pt idx="4427">
                  <c:v>84.1</c:v>
                </c:pt>
                <c:pt idx="4428">
                  <c:v>84.1</c:v>
                </c:pt>
                <c:pt idx="4429">
                  <c:v>84.1</c:v>
                </c:pt>
                <c:pt idx="4430">
                  <c:v>84.1</c:v>
                </c:pt>
                <c:pt idx="4431">
                  <c:v>84.1</c:v>
                </c:pt>
                <c:pt idx="4432">
                  <c:v>84.1</c:v>
                </c:pt>
                <c:pt idx="4433">
                  <c:v>84.1</c:v>
                </c:pt>
                <c:pt idx="4434">
                  <c:v>84.1</c:v>
                </c:pt>
                <c:pt idx="4435">
                  <c:v>84.1</c:v>
                </c:pt>
                <c:pt idx="4436">
                  <c:v>84.1</c:v>
                </c:pt>
                <c:pt idx="4437">
                  <c:v>84.1</c:v>
                </c:pt>
                <c:pt idx="4438">
                  <c:v>84.1</c:v>
                </c:pt>
                <c:pt idx="4439">
                  <c:v>84.1</c:v>
                </c:pt>
                <c:pt idx="4440">
                  <c:v>84.1</c:v>
                </c:pt>
                <c:pt idx="4441">
                  <c:v>84.1</c:v>
                </c:pt>
                <c:pt idx="4442">
                  <c:v>84.1</c:v>
                </c:pt>
                <c:pt idx="4443">
                  <c:v>84.1</c:v>
                </c:pt>
                <c:pt idx="4444">
                  <c:v>84.1</c:v>
                </c:pt>
                <c:pt idx="4445">
                  <c:v>84.1</c:v>
                </c:pt>
                <c:pt idx="4446">
                  <c:v>84.1</c:v>
                </c:pt>
                <c:pt idx="4447">
                  <c:v>84.1</c:v>
                </c:pt>
                <c:pt idx="4448">
                  <c:v>84.1</c:v>
                </c:pt>
                <c:pt idx="4449">
                  <c:v>84.1</c:v>
                </c:pt>
                <c:pt idx="4450">
                  <c:v>84.1</c:v>
                </c:pt>
                <c:pt idx="4451">
                  <c:v>84.1</c:v>
                </c:pt>
                <c:pt idx="4452">
                  <c:v>84.1</c:v>
                </c:pt>
                <c:pt idx="4453">
                  <c:v>84.1</c:v>
                </c:pt>
                <c:pt idx="4454">
                  <c:v>84.1</c:v>
                </c:pt>
                <c:pt idx="4455">
                  <c:v>84.1</c:v>
                </c:pt>
                <c:pt idx="4456">
                  <c:v>84.1</c:v>
                </c:pt>
                <c:pt idx="4457">
                  <c:v>84.1</c:v>
                </c:pt>
                <c:pt idx="4458">
                  <c:v>84.7</c:v>
                </c:pt>
                <c:pt idx="4459">
                  <c:v>84.7</c:v>
                </c:pt>
                <c:pt idx="4460">
                  <c:v>85.2</c:v>
                </c:pt>
                <c:pt idx="4461">
                  <c:v>85.2</c:v>
                </c:pt>
                <c:pt idx="4462">
                  <c:v>85.6</c:v>
                </c:pt>
                <c:pt idx="4463">
                  <c:v>85.6</c:v>
                </c:pt>
                <c:pt idx="4464">
                  <c:v>85.6</c:v>
                </c:pt>
                <c:pt idx="4465">
                  <c:v>85.9</c:v>
                </c:pt>
                <c:pt idx="4466">
                  <c:v>85.9</c:v>
                </c:pt>
                <c:pt idx="4467">
                  <c:v>85.7</c:v>
                </c:pt>
                <c:pt idx="4468">
                  <c:v>85.7</c:v>
                </c:pt>
                <c:pt idx="4469">
                  <c:v>85.6</c:v>
                </c:pt>
                <c:pt idx="4470">
                  <c:v>85.6</c:v>
                </c:pt>
                <c:pt idx="4471">
                  <c:v>85.6</c:v>
                </c:pt>
                <c:pt idx="4472">
                  <c:v>85.6</c:v>
                </c:pt>
                <c:pt idx="4473">
                  <c:v>85.6</c:v>
                </c:pt>
                <c:pt idx="4474">
                  <c:v>85.6</c:v>
                </c:pt>
                <c:pt idx="4475">
                  <c:v>85.5</c:v>
                </c:pt>
                <c:pt idx="4476">
                  <c:v>85.5</c:v>
                </c:pt>
                <c:pt idx="4477">
                  <c:v>85.5</c:v>
                </c:pt>
                <c:pt idx="4478">
                  <c:v>85.5</c:v>
                </c:pt>
                <c:pt idx="4479">
                  <c:v>85.5</c:v>
                </c:pt>
                <c:pt idx="4480">
                  <c:v>85.5</c:v>
                </c:pt>
                <c:pt idx="4481">
                  <c:v>85.5</c:v>
                </c:pt>
                <c:pt idx="4482">
                  <c:v>85.5</c:v>
                </c:pt>
                <c:pt idx="4483">
                  <c:v>85.5</c:v>
                </c:pt>
                <c:pt idx="4484">
                  <c:v>85.4</c:v>
                </c:pt>
                <c:pt idx="4485">
                  <c:v>85.4</c:v>
                </c:pt>
                <c:pt idx="4486">
                  <c:v>85.4</c:v>
                </c:pt>
                <c:pt idx="4487">
                  <c:v>85.4</c:v>
                </c:pt>
                <c:pt idx="4488">
                  <c:v>85.4</c:v>
                </c:pt>
                <c:pt idx="4489">
                  <c:v>85.4</c:v>
                </c:pt>
                <c:pt idx="4490">
                  <c:v>85.4</c:v>
                </c:pt>
                <c:pt idx="4491">
                  <c:v>85.4</c:v>
                </c:pt>
                <c:pt idx="4492">
                  <c:v>85.4</c:v>
                </c:pt>
                <c:pt idx="4493">
                  <c:v>85.4</c:v>
                </c:pt>
                <c:pt idx="4494">
                  <c:v>85.4</c:v>
                </c:pt>
                <c:pt idx="4495">
                  <c:v>85.4</c:v>
                </c:pt>
                <c:pt idx="4496">
                  <c:v>85.4</c:v>
                </c:pt>
                <c:pt idx="4497">
                  <c:v>85.4</c:v>
                </c:pt>
                <c:pt idx="4498">
                  <c:v>85.4</c:v>
                </c:pt>
                <c:pt idx="4499">
                  <c:v>85.3</c:v>
                </c:pt>
                <c:pt idx="4500">
                  <c:v>85.3</c:v>
                </c:pt>
                <c:pt idx="4501">
                  <c:v>85.3</c:v>
                </c:pt>
                <c:pt idx="4502">
                  <c:v>85.3</c:v>
                </c:pt>
                <c:pt idx="4503">
                  <c:v>85.3</c:v>
                </c:pt>
                <c:pt idx="4504">
                  <c:v>85.3</c:v>
                </c:pt>
                <c:pt idx="4505">
                  <c:v>85.3</c:v>
                </c:pt>
                <c:pt idx="4506">
                  <c:v>85.3</c:v>
                </c:pt>
                <c:pt idx="4507">
                  <c:v>85.3</c:v>
                </c:pt>
                <c:pt idx="4508">
                  <c:v>85.3</c:v>
                </c:pt>
                <c:pt idx="4509">
                  <c:v>85.3</c:v>
                </c:pt>
                <c:pt idx="4510">
                  <c:v>85.3</c:v>
                </c:pt>
                <c:pt idx="4511">
                  <c:v>85.3</c:v>
                </c:pt>
                <c:pt idx="4512">
                  <c:v>85.3</c:v>
                </c:pt>
                <c:pt idx="4513">
                  <c:v>85.3</c:v>
                </c:pt>
                <c:pt idx="4514">
                  <c:v>85.3</c:v>
                </c:pt>
                <c:pt idx="4515">
                  <c:v>85.3</c:v>
                </c:pt>
                <c:pt idx="4516">
                  <c:v>85.3</c:v>
                </c:pt>
                <c:pt idx="4517">
                  <c:v>85.3</c:v>
                </c:pt>
                <c:pt idx="4518">
                  <c:v>85.3</c:v>
                </c:pt>
                <c:pt idx="4519">
                  <c:v>85.2</c:v>
                </c:pt>
                <c:pt idx="4520">
                  <c:v>85.2</c:v>
                </c:pt>
                <c:pt idx="4521">
                  <c:v>85.2</c:v>
                </c:pt>
                <c:pt idx="4522">
                  <c:v>85.2</c:v>
                </c:pt>
                <c:pt idx="4523">
                  <c:v>85.2</c:v>
                </c:pt>
                <c:pt idx="4524">
                  <c:v>85.2</c:v>
                </c:pt>
                <c:pt idx="4525">
                  <c:v>85.2</c:v>
                </c:pt>
                <c:pt idx="4526">
                  <c:v>85.2</c:v>
                </c:pt>
                <c:pt idx="4527">
                  <c:v>85.2</c:v>
                </c:pt>
                <c:pt idx="4528">
                  <c:v>85.2</c:v>
                </c:pt>
                <c:pt idx="4529">
                  <c:v>85.2</c:v>
                </c:pt>
                <c:pt idx="4530">
                  <c:v>85.2</c:v>
                </c:pt>
                <c:pt idx="4531">
                  <c:v>85.2</c:v>
                </c:pt>
                <c:pt idx="4532">
                  <c:v>85.2</c:v>
                </c:pt>
                <c:pt idx="4533">
                  <c:v>85.2</c:v>
                </c:pt>
                <c:pt idx="4534">
                  <c:v>85.2</c:v>
                </c:pt>
                <c:pt idx="4535">
                  <c:v>85.2</c:v>
                </c:pt>
                <c:pt idx="4536">
                  <c:v>85.1</c:v>
                </c:pt>
                <c:pt idx="4537">
                  <c:v>85.1</c:v>
                </c:pt>
                <c:pt idx="4538">
                  <c:v>85.1</c:v>
                </c:pt>
                <c:pt idx="4539">
                  <c:v>85.1</c:v>
                </c:pt>
                <c:pt idx="4540">
                  <c:v>85.1</c:v>
                </c:pt>
                <c:pt idx="4541">
                  <c:v>85.1</c:v>
                </c:pt>
                <c:pt idx="4542">
                  <c:v>85.1</c:v>
                </c:pt>
                <c:pt idx="4543">
                  <c:v>85.1</c:v>
                </c:pt>
                <c:pt idx="4544">
                  <c:v>85</c:v>
                </c:pt>
                <c:pt idx="4545">
                  <c:v>85</c:v>
                </c:pt>
                <c:pt idx="4546">
                  <c:v>85</c:v>
                </c:pt>
                <c:pt idx="4547">
                  <c:v>85</c:v>
                </c:pt>
                <c:pt idx="4548">
                  <c:v>85</c:v>
                </c:pt>
                <c:pt idx="4549">
                  <c:v>85</c:v>
                </c:pt>
                <c:pt idx="4550">
                  <c:v>85</c:v>
                </c:pt>
                <c:pt idx="4551">
                  <c:v>85</c:v>
                </c:pt>
                <c:pt idx="4552">
                  <c:v>85</c:v>
                </c:pt>
                <c:pt idx="4553">
                  <c:v>85</c:v>
                </c:pt>
                <c:pt idx="4554">
                  <c:v>85</c:v>
                </c:pt>
                <c:pt idx="4555">
                  <c:v>84.9</c:v>
                </c:pt>
                <c:pt idx="4556">
                  <c:v>84.9</c:v>
                </c:pt>
                <c:pt idx="4557">
                  <c:v>84.9</c:v>
                </c:pt>
                <c:pt idx="4558">
                  <c:v>84.9</c:v>
                </c:pt>
                <c:pt idx="4559">
                  <c:v>84.9</c:v>
                </c:pt>
                <c:pt idx="4560">
                  <c:v>84.9</c:v>
                </c:pt>
                <c:pt idx="4561">
                  <c:v>84.9</c:v>
                </c:pt>
                <c:pt idx="4562">
                  <c:v>84.9</c:v>
                </c:pt>
                <c:pt idx="4563">
                  <c:v>84.9</c:v>
                </c:pt>
                <c:pt idx="4564">
                  <c:v>84.9</c:v>
                </c:pt>
                <c:pt idx="4565">
                  <c:v>84.9</c:v>
                </c:pt>
                <c:pt idx="4566">
                  <c:v>84.8</c:v>
                </c:pt>
                <c:pt idx="4567">
                  <c:v>84.8</c:v>
                </c:pt>
                <c:pt idx="4568">
                  <c:v>84.8</c:v>
                </c:pt>
                <c:pt idx="4569">
                  <c:v>84.8</c:v>
                </c:pt>
                <c:pt idx="4570">
                  <c:v>84.8</c:v>
                </c:pt>
                <c:pt idx="4571">
                  <c:v>84.8</c:v>
                </c:pt>
                <c:pt idx="4572">
                  <c:v>84.8</c:v>
                </c:pt>
                <c:pt idx="4573">
                  <c:v>84.8</c:v>
                </c:pt>
                <c:pt idx="4574">
                  <c:v>85.8</c:v>
                </c:pt>
                <c:pt idx="4575">
                  <c:v>85.8</c:v>
                </c:pt>
                <c:pt idx="4576">
                  <c:v>85.8</c:v>
                </c:pt>
                <c:pt idx="4577">
                  <c:v>86.5</c:v>
                </c:pt>
                <c:pt idx="4578">
                  <c:v>86.5</c:v>
                </c:pt>
                <c:pt idx="4579">
                  <c:v>86.8</c:v>
                </c:pt>
                <c:pt idx="4580">
                  <c:v>86.8</c:v>
                </c:pt>
                <c:pt idx="4581">
                  <c:v>87.3</c:v>
                </c:pt>
                <c:pt idx="4582">
                  <c:v>87.3</c:v>
                </c:pt>
                <c:pt idx="4583">
                  <c:v>87.7</c:v>
                </c:pt>
                <c:pt idx="4584">
                  <c:v>87.7</c:v>
                </c:pt>
                <c:pt idx="4585">
                  <c:v>88</c:v>
                </c:pt>
                <c:pt idx="4586">
                  <c:v>88</c:v>
                </c:pt>
                <c:pt idx="4587">
                  <c:v>88.4</c:v>
                </c:pt>
                <c:pt idx="4588">
                  <c:v>88.4</c:v>
                </c:pt>
                <c:pt idx="4589">
                  <c:v>88.8</c:v>
                </c:pt>
                <c:pt idx="4590">
                  <c:v>88.8</c:v>
                </c:pt>
                <c:pt idx="4591">
                  <c:v>88.8</c:v>
                </c:pt>
                <c:pt idx="4592">
                  <c:v>89.2</c:v>
                </c:pt>
                <c:pt idx="4593">
                  <c:v>89.2</c:v>
                </c:pt>
                <c:pt idx="4594">
                  <c:v>89.5</c:v>
                </c:pt>
                <c:pt idx="4595">
                  <c:v>89.5</c:v>
                </c:pt>
                <c:pt idx="4596">
                  <c:v>89.9</c:v>
                </c:pt>
                <c:pt idx="4597">
                  <c:v>89.9</c:v>
                </c:pt>
                <c:pt idx="4598">
                  <c:v>90</c:v>
                </c:pt>
                <c:pt idx="4599">
                  <c:v>90</c:v>
                </c:pt>
                <c:pt idx="4600">
                  <c:v>90</c:v>
                </c:pt>
                <c:pt idx="4601">
                  <c:v>90.2</c:v>
                </c:pt>
                <c:pt idx="4602">
                  <c:v>90.2</c:v>
                </c:pt>
                <c:pt idx="4603">
                  <c:v>90.3</c:v>
                </c:pt>
                <c:pt idx="4604">
                  <c:v>90.3</c:v>
                </c:pt>
                <c:pt idx="4605">
                  <c:v>90.1</c:v>
                </c:pt>
                <c:pt idx="4606">
                  <c:v>90.1</c:v>
                </c:pt>
                <c:pt idx="4607">
                  <c:v>89.9</c:v>
                </c:pt>
                <c:pt idx="4608">
                  <c:v>89.9</c:v>
                </c:pt>
                <c:pt idx="4609">
                  <c:v>89.7</c:v>
                </c:pt>
                <c:pt idx="4610">
                  <c:v>89.7</c:v>
                </c:pt>
                <c:pt idx="4611">
                  <c:v>89.6</c:v>
                </c:pt>
                <c:pt idx="4612">
                  <c:v>89.6</c:v>
                </c:pt>
                <c:pt idx="4613">
                  <c:v>89.6</c:v>
                </c:pt>
                <c:pt idx="4614">
                  <c:v>90.1</c:v>
                </c:pt>
                <c:pt idx="4615">
                  <c:v>90.1</c:v>
                </c:pt>
                <c:pt idx="4616">
                  <c:v>90.3</c:v>
                </c:pt>
                <c:pt idx="4617">
                  <c:v>90.3</c:v>
                </c:pt>
                <c:pt idx="4618">
                  <c:v>90.6</c:v>
                </c:pt>
                <c:pt idx="4619">
                  <c:v>90.6</c:v>
                </c:pt>
                <c:pt idx="4620">
                  <c:v>90.5</c:v>
                </c:pt>
                <c:pt idx="4621">
                  <c:v>90.5</c:v>
                </c:pt>
                <c:pt idx="4622">
                  <c:v>90.3</c:v>
                </c:pt>
                <c:pt idx="4623">
                  <c:v>90.3</c:v>
                </c:pt>
                <c:pt idx="4624">
                  <c:v>90.1</c:v>
                </c:pt>
                <c:pt idx="4625">
                  <c:v>90.1</c:v>
                </c:pt>
                <c:pt idx="4626">
                  <c:v>90.1</c:v>
                </c:pt>
                <c:pt idx="4627">
                  <c:v>90</c:v>
                </c:pt>
                <c:pt idx="4628">
                  <c:v>90</c:v>
                </c:pt>
                <c:pt idx="4629">
                  <c:v>89.9</c:v>
                </c:pt>
                <c:pt idx="4630">
                  <c:v>89.9</c:v>
                </c:pt>
                <c:pt idx="4631">
                  <c:v>89.8</c:v>
                </c:pt>
                <c:pt idx="4632">
                  <c:v>89.8</c:v>
                </c:pt>
                <c:pt idx="4633">
                  <c:v>89.8</c:v>
                </c:pt>
                <c:pt idx="4634">
                  <c:v>89.7</c:v>
                </c:pt>
                <c:pt idx="4635">
                  <c:v>89.7</c:v>
                </c:pt>
                <c:pt idx="4636">
                  <c:v>89.9</c:v>
                </c:pt>
                <c:pt idx="4637">
                  <c:v>89.9</c:v>
                </c:pt>
                <c:pt idx="4638">
                  <c:v>90.2</c:v>
                </c:pt>
                <c:pt idx="4639">
                  <c:v>90.2</c:v>
                </c:pt>
                <c:pt idx="4640">
                  <c:v>90.3</c:v>
                </c:pt>
                <c:pt idx="4641">
                  <c:v>90.3</c:v>
                </c:pt>
                <c:pt idx="4642">
                  <c:v>90.3</c:v>
                </c:pt>
                <c:pt idx="4643">
                  <c:v>90.3</c:v>
                </c:pt>
                <c:pt idx="4644">
                  <c:v>90.3</c:v>
                </c:pt>
                <c:pt idx="4645">
                  <c:v>90.2</c:v>
                </c:pt>
                <c:pt idx="4646">
                  <c:v>90.2</c:v>
                </c:pt>
                <c:pt idx="4647">
                  <c:v>90</c:v>
                </c:pt>
                <c:pt idx="4648">
                  <c:v>90</c:v>
                </c:pt>
                <c:pt idx="4649">
                  <c:v>90</c:v>
                </c:pt>
                <c:pt idx="4650">
                  <c:v>90</c:v>
                </c:pt>
                <c:pt idx="4651">
                  <c:v>89.9</c:v>
                </c:pt>
                <c:pt idx="4652">
                  <c:v>89.9</c:v>
                </c:pt>
                <c:pt idx="4653">
                  <c:v>89.8</c:v>
                </c:pt>
                <c:pt idx="4654">
                  <c:v>89.8</c:v>
                </c:pt>
                <c:pt idx="4655">
                  <c:v>89.8</c:v>
                </c:pt>
                <c:pt idx="4656">
                  <c:v>89.8</c:v>
                </c:pt>
                <c:pt idx="4657">
                  <c:v>89.8</c:v>
                </c:pt>
                <c:pt idx="4658">
                  <c:v>90</c:v>
                </c:pt>
                <c:pt idx="4659">
                  <c:v>90</c:v>
                </c:pt>
                <c:pt idx="4660">
                  <c:v>90.1</c:v>
                </c:pt>
                <c:pt idx="4661">
                  <c:v>90.1</c:v>
                </c:pt>
                <c:pt idx="4662">
                  <c:v>90.3</c:v>
                </c:pt>
                <c:pt idx="4663">
                  <c:v>90.3</c:v>
                </c:pt>
                <c:pt idx="4664">
                  <c:v>90.1</c:v>
                </c:pt>
                <c:pt idx="4665">
                  <c:v>90.1</c:v>
                </c:pt>
                <c:pt idx="4666">
                  <c:v>90</c:v>
                </c:pt>
                <c:pt idx="4667">
                  <c:v>90</c:v>
                </c:pt>
                <c:pt idx="4668">
                  <c:v>90</c:v>
                </c:pt>
                <c:pt idx="4669">
                  <c:v>89.9</c:v>
                </c:pt>
                <c:pt idx="4670">
                  <c:v>89.9</c:v>
                </c:pt>
                <c:pt idx="4671">
                  <c:v>89.9</c:v>
                </c:pt>
                <c:pt idx="4672">
                  <c:v>89.9</c:v>
                </c:pt>
                <c:pt idx="4673">
                  <c:v>89.8</c:v>
                </c:pt>
                <c:pt idx="4674">
                  <c:v>89.8</c:v>
                </c:pt>
                <c:pt idx="4675">
                  <c:v>89.9</c:v>
                </c:pt>
                <c:pt idx="4676">
                  <c:v>89.9</c:v>
                </c:pt>
                <c:pt idx="4677">
                  <c:v>90.2</c:v>
                </c:pt>
                <c:pt idx="4678">
                  <c:v>90.2</c:v>
                </c:pt>
                <c:pt idx="4679">
                  <c:v>90.2</c:v>
                </c:pt>
                <c:pt idx="4680">
                  <c:v>90.3</c:v>
                </c:pt>
                <c:pt idx="4681">
                  <c:v>90.3</c:v>
                </c:pt>
                <c:pt idx="4682">
                  <c:v>90.4</c:v>
                </c:pt>
                <c:pt idx="4683">
                  <c:v>90.4</c:v>
                </c:pt>
                <c:pt idx="4684">
                  <c:v>90.3</c:v>
                </c:pt>
                <c:pt idx="4685">
                  <c:v>90.3</c:v>
                </c:pt>
                <c:pt idx="4686">
                  <c:v>90.2</c:v>
                </c:pt>
                <c:pt idx="4687">
                  <c:v>90.2</c:v>
                </c:pt>
                <c:pt idx="4688">
                  <c:v>90.2</c:v>
                </c:pt>
                <c:pt idx="4689">
                  <c:v>90.2</c:v>
                </c:pt>
                <c:pt idx="4690">
                  <c:v>90.2</c:v>
                </c:pt>
                <c:pt idx="4691">
                  <c:v>90.1</c:v>
                </c:pt>
                <c:pt idx="4692">
                  <c:v>90.1</c:v>
                </c:pt>
                <c:pt idx="4693">
                  <c:v>90.1</c:v>
                </c:pt>
                <c:pt idx="4694">
                  <c:v>90.1</c:v>
                </c:pt>
                <c:pt idx="4695">
                  <c:v>90</c:v>
                </c:pt>
                <c:pt idx="4696">
                  <c:v>90</c:v>
                </c:pt>
                <c:pt idx="4697">
                  <c:v>90</c:v>
                </c:pt>
                <c:pt idx="4698">
                  <c:v>90</c:v>
                </c:pt>
                <c:pt idx="4699">
                  <c:v>90.4</c:v>
                </c:pt>
                <c:pt idx="4700">
                  <c:v>90.4</c:v>
                </c:pt>
                <c:pt idx="4701">
                  <c:v>90.4</c:v>
                </c:pt>
                <c:pt idx="4702">
                  <c:v>90.4</c:v>
                </c:pt>
                <c:pt idx="4703">
                  <c:v>90.4</c:v>
                </c:pt>
                <c:pt idx="4704">
                  <c:v>90.3</c:v>
                </c:pt>
                <c:pt idx="4705">
                  <c:v>90.3</c:v>
                </c:pt>
                <c:pt idx="4706">
                  <c:v>90.2</c:v>
                </c:pt>
                <c:pt idx="4707">
                  <c:v>90.2</c:v>
                </c:pt>
                <c:pt idx="4708">
                  <c:v>90.2</c:v>
                </c:pt>
                <c:pt idx="4709">
                  <c:v>90.2</c:v>
                </c:pt>
                <c:pt idx="4710">
                  <c:v>90.1</c:v>
                </c:pt>
                <c:pt idx="4711">
                  <c:v>90.1</c:v>
                </c:pt>
                <c:pt idx="4712">
                  <c:v>90.1</c:v>
                </c:pt>
                <c:pt idx="4713">
                  <c:v>90.1</c:v>
                </c:pt>
                <c:pt idx="4714">
                  <c:v>90.1</c:v>
                </c:pt>
                <c:pt idx="4715">
                  <c:v>90.3</c:v>
                </c:pt>
                <c:pt idx="4716">
                  <c:v>90.3</c:v>
                </c:pt>
                <c:pt idx="4717">
                  <c:v>90.2</c:v>
                </c:pt>
                <c:pt idx="4718">
                  <c:v>90.2</c:v>
                </c:pt>
                <c:pt idx="4719">
                  <c:v>90.1</c:v>
                </c:pt>
                <c:pt idx="4720">
                  <c:v>90.1</c:v>
                </c:pt>
                <c:pt idx="4721">
                  <c:v>90.1</c:v>
                </c:pt>
                <c:pt idx="4722">
                  <c:v>90.1</c:v>
                </c:pt>
                <c:pt idx="4723">
                  <c:v>90</c:v>
                </c:pt>
                <c:pt idx="4724">
                  <c:v>90</c:v>
                </c:pt>
                <c:pt idx="4725">
                  <c:v>90</c:v>
                </c:pt>
                <c:pt idx="4726">
                  <c:v>90</c:v>
                </c:pt>
                <c:pt idx="4727">
                  <c:v>90</c:v>
                </c:pt>
                <c:pt idx="4728">
                  <c:v>90</c:v>
                </c:pt>
                <c:pt idx="4729">
                  <c:v>90</c:v>
                </c:pt>
                <c:pt idx="4730">
                  <c:v>89.9</c:v>
                </c:pt>
                <c:pt idx="4731">
                  <c:v>89.9</c:v>
                </c:pt>
                <c:pt idx="4732">
                  <c:v>89.9</c:v>
                </c:pt>
                <c:pt idx="4733">
                  <c:v>89.9</c:v>
                </c:pt>
                <c:pt idx="4734">
                  <c:v>89.9</c:v>
                </c:pt>
                <c:pt idx="4735">
                  <c:v>89.9</c:v>
                </c:pt>
                <c:pt idx="4736">
                  <c:v>89.8</c:v>
                </c:pt>
                <c:pt idx="4737">
                  <c:v>89.8</c:v>
                </c:pt>
                <c:pt idx="4738">
                  <c:v>89.8</c:v>
                </c:pt>
                <c:pt idx="4739">
                  <c:v>89.8</c:v>
                </c:pt>
                <c:pt idx="4740">
                  <c:v>89.8</c:v>
                </c:pt>
                <c:pt idx="4741">
                  <c:v>89.8</c:v>
                </c:pt>
                <c:pt idx="4742">
                  <c:v>89.8</c:v>
                </c:pt>
                <c:pt idx="4743">
                  <c:v>89.8</c:v>
                </c:pt>
                <c:pt idx="4744">
                  <c:v>89.8</c:v>
                </c:pt>
                <c:pt idx="4745">
                  <c:v>89.7</c:v>
                </c:pt>
                <c:pt idx="4746">
                  <c:v>89.7</c:v>
                </c:pt>
                <c:pt idx="4747">
                  <c:v>89.7</c:v>
                </c:pt>
                <c:pt idx="4748">
                  <c:v>89.7</c:v>
                </c:pt>
                <c:pt idx="4749">
                  <c:v>89.7</c:v>
                </c:pt>
                <c:pt idx="4750">
                  <c:v>89.7</c:v>
                </c:pt>
                <c:pt idx="4751">
                  <c:v>89.7</c:v>
                </c:pt>
                <c:pt idx="4752">
                  <c:v>89.7</c:v>
                </c:pt>
                <c:pt idx="4753">
                  <c:v>89.7</c:v>
                </c:pt>
                <c:pt idx="4754">
                  <c:v>89.7</c:v>
                </c:pt>
                <c:pt idx="4755">
                  <c:v>89.7</c:v>
                </c:pt>
                <c:pt idx="4756">
                  <c:v>89.6</c:v>
                </c:pt>
                <c:pt idx="4757">
                  <c:v>89.6</c:v>
                </c:pt>
                <c:pt idx="4758">
                  <c:v>89.6</c:v>
                </c:pt>
                <c:pt idx="4759">
                  <c:v>89.6</c:v>
                </c:pt>
                <c:pt idx="4760">
                  <c:v>89.6</c:v>
                </c:pt>
                <c:pt idx="4761">
                  <c:v>89.6</c:v>
                </c:pt>
                <c:pt idx="4762">
                  <c:v>89.6</c:v>
                </c:pt>
                <c:pt idx="4763">
                  <c:v>89.6</c:v>
                </c:pt>
                <c:pt idx="4764">
                  <c:v>89.6</c:v>
                </c:pt>
                <c:pt idx="4765">
                  <c:v>90.2</c:v>
                </c:pt>
                <c:pt idx="4766">
                  <c:v>90.2</c:v>
                </c:pt>
                <c:pt idx="4767">
                  <c:v>90.5</c:v>
                </c:pt>
                <c:pt idx="4768">
                  <c:v>90.5</c:v>
                </c:pt>
                <c:pt idx="4769">
                  <c:v>90.5</c:v>
                </c:pt>
                <c:pt idx="4770">
                  <c:v>90.5</c:v>
                </c:pt>
                <c:pt idx="4771">
                  <c:v>90.5</c:v>
                </c:pt>
                <c:pt idx="4772">
                  <c:v>90.5</c:v>
                </c:pt>
                <c:pt idx="4773">
                  <c:v>90.5</c:v>
                </c:pt>
                <c:pt idx="4774">
                  <c:v>90.4</c:v>
                </c:pt>
                <c:pt idx="4775">
                  <c:v>90.4</c:v>
                </c:pt>
                <c:pt idx="4776">
                  <c:v>90.4</c:v>
                </c:pt>
                <c:pt idx="4777">
                  <c:v>90.4</c:v>
                </c:pt>
                <c:pt idx="4778">
                  <c:v>90.3</c:v>
                </c:pt>
                <c:pt idx="4779">
                  <c:v>90.3</c:v>
                </c:pt>
                <c:pt idx="4780">
                  <c:v>90.3</c:v>
                </c:pt>
                <c:pt idx="4781">
                  <c:v>90.3</c:v>
                </c:pt>
                <c:pt idx="4782">
                  <c:v>90.3</c:v>
                </c:pt>
                <c:pt idx="4783">
                  <c:v>90.3</c:v>
                </c:pt>
                <c:pt idx="4784">
                  <c:v>90.3</c:v>
                </c:pt>
                <c:pt idx="4785">
                  <c:v>90.2</c:v>
                </c:pt>
                <c:pt idx="4786">
                  <c:v>90.2</c:v>
                </c:pt>
                <c:pt idx="4787">
                  <c:v>90.2</c:v>
                </c:pt>
                <c:pt idx="4788">
                  <c:v>90.2</c:v>
                </c:pt>
                <c:pt idx="4789">
                  <c:v>90.2</c:v>
                </c:pt>
                <c:pt idx="4790">
                  <c:v>90.2</c:v>
                </c:pt>
                <c:pt idx="4791">
                  <c:v>90.2</c:v>
                </c:pt>
                <c:pt idx="4792">
                  <c:v>90.1</c:v>
                </c:pt>
                <c:pt idx="4793">
                  <c:v>90.1</c:v>
                </c:pt>
                <c:pt idx="4794">
                  <c:v>90.1</c:v>
                </c:pt>
                <c:pt idx="4795">
                  <c:v>90.1</c:v>
                </c:pt>
                <c:pt idx="4796">
                  <c:v>90.1</c:v>
                </c:pt>
                <c:pt idx="4797">
                  <c:v>90.1</c:v>
                </c:pt>
                <c:pt idx="4798">
                  <c:v>90.1</c:v>
                </c:pt>
                <c:pt idx="4799">
                  <c:v>90.1</c:v>
                </c:pt>
                <c:pt idx="4800">
                  <c:v>90</c:v>
                </c:pt>
                <c:pt idx="4801">
                  <c:v>90</c:v>
                </c:pt>
                <c:pt idx="4802">
                  <c:v>90</c:v>
                </c:pt>
                <c:pt idx="4803">
                  <c:v>90</c:v>
                </c:pt>
                <c:pt idx="4804">
                  <c:v>90</c:v>
                </c:pt>
                <c:pt idx="4805">
                  <c:v>90</c:v>
                </c:pt>
                <c:pt idx="4806">
                  <c:v>90</c:v>
                </c:pt>
                <c:pt idx="4807">
                  <c:v>90</c:v>
                </c:pt>
                <c:pt idx="4808">
                  <c:v>90</c:v>
                </c:pt>
                <c:pt idx="4809">
                  <c:v>90</c:v>
                </c:pt>
                <c:pt idx="4810">
                  <c:v>90</c:v>
                </c:pt>
                <c:pt idx="4811">
                  <c:v>90</c:v>
                </c:pt>
                <c:pt idx="4812">
                  <c:v>90</c:v>
                </c:pt>
                <c:pt idx="4813">
                  <c:v>89.9</c:v>
                </c:pt>
                <c:pt idx="4814">
                  <c:v>89.9</c:v>
                </c:pt>
                <c:pt idx="4815">
                  <c:v>89.9</c:v>
                </c:pt>
                <c:pt idx="4816">
                  <c:v>89.9</c:v>
                </c:pt>
                <c:pt idx="4817">
                  <c:v>89.9</c:v>
                </c:pt>
                <c:pt idx="4818">
                  <c:v>89.9</c:v>
                </c:pt>
                <c:pt idx="4819">
                  <c:v>89.9</c:v>
                </c:pt>
                <c:pt idx="4820">
                  <c:v>89.9</c:v>
                </c:pt>
                <c:pt idx="4821">
                  <c:v>89.9</c:v>
                </c:pt>
                <c:pt idx="4822">
                  <c:v>89.9</c:v>
                </c:pt>
                <c:pt idx="4823">
                  <c:v>89.9</c:v>
                </c:pt>
                <c:pt idx="4824">
                  <c:v>89.9</c:v>
                </c:pt>
                <c:pt idx="4825">
                  <c:v>89.9</c:v>
                </c:pt>
                <c:pt idx="4826">
                  <c:v>89.9</c:v>
                </c:pt>
                <c:pt idx="4827">
                  <c:v>89.9</c:v>
                </c:pt>
                <c:pt idx="4828">
                  <c:v>89.9</c:v>
                </c:pt>
                <c:pt idx="4829">
                  <c:v>89.9</c:v>
                </c:pt>
                <c:pt idx="4830">
                  <c:v>89.9</c:v>
                </c:pt>
                <c:pt idx="4831">
                  <c:v>89.9</c:v>
                </c:pt>
                <c:pt idx="4832">
                  <c:v>89.9</c:v>
                </c:pt>
                <c:pt idx="4833">
                  <c:v>89.9</c:v>
                </c:pt>
                <c:pt idx="4834">
                  <c:v>89.9</c:v>
                </c:pt>
                <c:pt idx="4835">
                  <c:v>89.9</c:v>
                </c:pt>
                <c:pt idx="4836">
                  <c:v>89.9</c:v>
                </c:pt>
                <c:pt idx="4837">
                  <c:v>89.9</c:v>
                </c:pt>
                <c:pt idx="4838">
                  <c:v>89.9</c:v>
                </c:pt>
                <c:pt idx="4839">
                  <c:v>89.9</c:v>
                </c:pt>
                <c:pt idx="4840">
                  <c:v>89.9</c:v>
                </c:pt>
                <c:pt idx="4841">
                  <c:v>89.9</c:v>
                </c:pt>
                <c:pt idx="4842">
                  <c:v>89.9</c:v>
                </c:pt>
                <c:pt idx="4843">
                  <c:v>89.9</c:v>
                </c:pt>
                <c:pt idx="4844">
                  <c:v>89.9</c:v>
                </c:pt>
                <c:pt idx="4845">
                  <c:v>89.9</c:v>
                </c:pt>
                <c:pt idx="4846">
                  <c:v>90.7</c:v>
                </c:pt>
                <c:pt idx="4847">
                  <c:v>90.7</c:v>
                </c:pt>
                <c:pt idx="4848">
                  <c:v>90.7</c:v>
                </c:pt>
                <c:pt idx="4849">
                  <c:v>91.4</c:v>
                </c:pt>
                <c:pt idx="4850">
                  <c:v>91.4</c:v>
                </c:pt>
                <c:pt idx="4851">
                  <c:v>91.8</c:v>
                </c:pt>
                <c:pt idx="4852">
                  <c:v>91.8</c:v>
                </c:pt>
                <c:pt idx="4853">
                  <c:v>92.2</c:v>
                </c:pt>
                <c:pt idx="4854">
                  <c:v>92.2</c:v>
                </c:pt>
                <c:pt idx="4855">
                  <c:v>92.5</c:v>
                </c:pt>
                <c:pt idx="4856">
                  <c:v>92.5</c:v>
                </c:pt>
                <c:pt idx="4857">
                  <c:v>92.9</c:v>
                </c:pt>
                <c:pt idx="4858">
                  <c:v>92.9</c:v>
                </c:pt>
                <c:pt idx="4859">
                  <c:v>92.9</c:v>
                </c:pt>
                <c:pt idx="4860">
                  <c:v>93.2</c:v>
                </c:pt>
                <c:pt idx="4861">
                  <c:v>93.2</c:v>
                </c:pt>
                <c:pt idx="4862">
                  <c:v>93.3</c:v>
                </c:pt>
                <c:pt idx="4863">
                  <c:v>93.3</c:v>
                </c:pt>
                <c:pt idx="4864">
                  <c:v>93.4</c:v>
                </c:pt>
                <c:pt idx="4865">
                  <c:v>93.4</c:v>
                </c:pt>
                <c:pt idx="4866">
                  <c:v>93.2</c:v>
                </c:pt>
                <c:pt idx="4867">
                  <c:v>93.2</c:v>
                </c:pt>
                <c:pt idx="4868">
                  <c:v>93</c:v>
                </c:pt>
                <c:pt idx="4869">
                  <c:v>93</c:v>
                </c:pt>
                <c:pt idx="4870">
                  <c:v>93</c:v>
                </c:pt>
                <c:pt idx="4871">
                  <c:v>92.8</c:v>
                </c:pt>
                <c:pt idx="4872">
                  <c:v>92.8</c:v>
                </c:pt>
                <c:pt idx="4873">
                  <c:v>92.7</c:v>
                </c:pt>
                <c:pt idx="4874">
                  <c:v>92.7</c:v>
                </c:pt>
                <c:pt idx="4875">
                  <c:v>92.6</c:v>
                </c:pt>
                <c:pt idx="4876">
                  <c:v>92.6</c:v>
                </c:pt>
                <c:pt idx="4877">
                  <c:v>93</c:v>
                </c:pt>
                <c:pt idx="4878">
                  <c:v>93</c:v>
                </c:pt>
                <c:pt idx="4879">
                  <c:v>93.3</c:v>
                </c:pt>
                <c:pt idx="4880">
                  <c:v>93.3</c:v>
                </c:pt>
                <c:pt idx="4881">
                  <c:v>93.6</c:v>
                </c:pt>
                <c:pt idx="4882">
                  <c:v>93.6</c:v>
                </c:pt>
                <c:pt idx="4883">
                  <c:v>93.6</c:v>
                </c:pt>
                <c:pt idx="4884">
                  <c:v>93.3</c:v>
                </c:pt>
                <c:pt idx="4885">
                  <c:v>93.3</c:v>
                </c:pt>
                <c:pt idx="4886">
                  <c:v>93.1</c:v>
                </c:pt>
                <c:pt idx="4887">
                  <c:v>93.1</c:v>
                </c:pt>
                <c:pt idx="4888">
                  <c:v>93</c:v>
                </c:pt>
                <c:pt idx="4889">
                  <c:v>93</c:v>
                </c:pt>
                <c:pt idx="4890">
                  <c:v>92.8</c:v>
                </c:pt>
                <c:pt idx="4891">
                  <c:v>92.8</c:v>
                </c:pt>
                <c:pt idx="4892">
                  <c:v>92.8</c:v>
                </c:pt>
                <c:pt idx="4893">
                  <c:v>92.7</c:v>
                </c:pt>
                <c:pt idx="4894">
                  <c:v>92.7</c:v>
                </c:pt>
                <c:pt idx="4895">
                  <c:v>92.6</c:v>
                </c:pt>
                <c:pt idx="4896">
                  <c:v>92.6</c:v>
                </c:pt>
                <c:pt idx="4897">
                  <c:v>92.5</c:v>
                </c:pt>
                <c:pt idx="4898">
                  <c:v>92.5</c:v>
                </c:pt>
                <c:pt idx="4899">
                  <c:v>92.4</c:v>
                </c:pt>
                <c:pt idx="4900">
                  <c:v>92.4</c:v>
                </c:pt>
                <c:pt idx="4901">
                  <c:v>92.3</c:v>
                </c:pt>
                <c:pt idx="4902">
                  <c:v>92.3</c:v>
                </c:pt>
                <c:pt idx="4903">
                  <c:v>92.2</c:v>
                </c:pt>
                <c:pt idx="4904">
                  <c:v>92.2</c:v>
                </c:pt>
                <c:pt idx="4905">
                  <c:v>92.1</c:v>
                </c:pt>
                <c:pt idx="4906">
                  <c:v>92.1</c:v>
                </c:pt>
                <c:pt idx="4907">
                  <c:v>92.1</c:v>
                </c:pt>
                <c:pt idx="4908">
                  <c:v>92</c:v>
                </c:pt>
                <c:pt idx="4909">
                  <c:v>92</c:v>
                </c:pt>
                <c:pt idx="4910">
                  <c:v>92</c:v>
                </c:pt>
                <c:pt idx="4911">
                  <c:v>92</c:v>
                </c:pt>
                <c:pt idx="4912">
                  <c:v>91.9</c:v>
                </c:pt>
                <c:pt idx="4913">
                  <c:v>91.9</c:v>
                </c:pt>
                <c:pt idx="4914">
                  <c:v>91.8</c:v>
                </c:pt>
                <c:pt idx="4915">
                  <c:v>91.8</c:v>
                </c:pt>
                <c:pt idx="4916">
                  <c:v>91.8</c:v>
                </c:pt>
                <c:pt idx="4917">
                  <c:v>91.8</c:v>
                </c:pt>
                <c:pt idx="4918">
                  <c:v>91.8</c:v>
                </c:pt>
                <c:pt idx="4919">
                  <c:v>91.7</c:v>
                </c:pt>
                <c:pt idx="4920">
                  <c:v>91.7</c:v>
                </c:pt>
                <c:pt idx="4921">
                  <c:v>91.7</c:v>
                </c:pt>
                <c:pt idx="4922">
                  <c:v>91.7</c:v>
                </c:pt>
                <c:pt idx="4923">
                  <c:v>91.6</c:v>
                </c:pt>
                <c:pt idx="4924">
                  <c:v>91.6</c:v>
                </c:pt>
                <c:pt idx="4925">
                  <c:v>91.6</c:v>
                </c:pt>
                <c:pt idx="4926">
                  <c:v>91.6</c:v>
                </c:pt>
                <c:pt idx="4927">
                  <c:v>91.6</c:v>
                </c:pt>
                <c:pt idx="4928">
                  <c:v>91.6</c:v>
                </c:pt>
                <c:pt idx="4929">
                  <c:v>91.6</c:v>
                </c:pt>
                <c:pt idx="4930">
                  <c:v>91.5</c:v>
                </c:pt>
                <c:pt idx="4931">
                  <c:v>91.5</c:v>
                </c:pt>
                <c:pt idx="4932">
                  <c:v>91.5</c:v>
                </c:pt>
                <c:pt idx="4933">
                  <c:v>91.5</c:v>
                </c:pt>
                <c:pt idx="4934">
                  <c:v>91.5</c:v>
                </c:pt>
                <c:pt idx="4935">
                  <c:v>91.5</c:v>
                </c:pt>
                <c:pt idx="4936">
                  <c:v>91.5</c:v>
                </c:pt>
                <c:pt idx="4937">
                  <c:v>91.5</c:v>
                </c:pt>
                <c:pt idx="4938">
                  <c:v>91.4</c:v>
                </c:pt>
                <c:pt idx="4939">
                  <c:v>91.4</c:v>
                </c:pt>
                <c:pt idx="4940">
                  <c:v>91.4</c:v>
                </c:pt>
                <c:pt idx="4941">
                  <c:v>91.4</c:v>
                </c:pt>
                <c:pt idx="4942">
                  <c:v>91.4</c:v>
                </c:pt>
                <c:pt idx="4943">
                  <c:v>91.4</c:v>
                </c:pt>
                <c:pt idx="4944">
                  <c:v>91.4</c:v>
                </c:pt>
                <c:pt idx="4945">
                  <c:v>91.4</c:v>
                </c:pt>
                <c:pt idx="4946">
                  <c:v>91.4</c:v>
                </c:pt>
                <c:pt idx="4947">
                  <c:v>91.4</c:v>
                </c:pt>
                <c:pt idx="4948">
                  <c:v>91.4</c:v>
                </c:pt>
                <c:pt idx="4949">
                  <c:v>91.3</c:v>
                </c:pt>
                <c:pt idx="4950">
                  <c:v>91.3</c:v>
                </c:pt>
                <c:pt idx="4951">
                  <c:v>91.3</c:v>
                </c:pt>
                <c:pt idx="4952">
                  <c:v>91.8</c:v>
                </c:pt>
                <c:pt idx="4953">
                  <c:v>91.8</c:v>
                </c:pt>
                <c:pt idx="4954">
                  <c:v>92.3</c:v>
                </c:pt>
                <c:pt idx="4955">
                  <c:v>92.3</c:v>
                </c:pt>
                <c:pt idx="4956">
                  <c:v>92.5</c:v>
                </c:pt>
                <c:pt idx="4957">
                  <c:v>92.5</c:v>
                </c:pt>
                <c:pt idx="4958">
                  <c:v>92.7</c:v>
                </c:pt>
                <c:pt idx="4959">
                  <c:v>92.7</c:v>
                </c:pt>
                <c:pt idx="4960">
                  <c:v>93</c:v>
                </c:pt>
                <c:pt idx="4961">
                  <c:v>93</c:v>
                </c:pt>
                <c:pt idx="4962">
                  <c:v>93.2</c:v>
                </c:pt>
                <c:pt idx="4963">
                  <c:v>93.2</c:v>
                </c:pt>
                <c:pt idx="4964">
                  <c:v>93.4</c:v>
                </c:pt>
                <c:pt idx="4965">
                  <c:v>93.4</c:v>
                </c:pt>
                <c:pt idx="4966">
                  <c:v>93.4</c:v>
                </c:pt>
                <c:pt idx="4967">
                  <c:v>93.2</c:v>
                </c:pt>
                <c:pt idx="4968">
                  <c:v>93.2</c:v>
                </c:pt>
                <c:pt idx="4969">
                  <c:v>93.1</c:v>
                </c:pt>
                <c:pt idx="4970">
                  <c:v>93.1</c:v>
                </c:pt>
                <c:pt idx="4971">
                  <c:v>93</c:v>
                </c:pt>
                <c:pt idx="4972">
                  <c:v>93</c:v>
                </c:pt>
                <c:pt idx="4973">
                  <c:v>93</c:v>
                </c:pt>
                <c:pt idx="4974">
                  <c:v>93</c:v>
                </c:pt>
                <c:pt idx="4975">
                  <c:v>92.9</c:v>
                </c:pt>
                <c:pt idx="4976">
                  <c:v>92.9</c:v>
                </c:pt>
                <c:pt idx="4977">
                  <c:v>92.9</c:v>
                </c:pt>
                <c:pt idx="4978">
                  <c:v>92.9</c:v>
                </c:pt>
                <c:pt idx="4979">
                  <c:v>92.8</c:v>
                </c:pt>
                <c:pt idx="4980">
                  <c:v>92.8</c:v>
                </c:pt>
                <c:pt idx="4981">
                  <c:v>92.8</c:v>
                </c:pt>
                <c:pt idx="4982">
                  <c:v>92.8</c:v>
                </c:pt>
                <c:pt idx="4983">
                  <c:v>92.8</c:v>
                </c:pt>
                <c:pt idx="4984">
                  <c:v>92.8</c:v>
                </c:pt>
                <c:pt idx="4985">
                  <c:v>92.8</c:v>
                </c:pt>
                <c:pt idx="4986">
                  <c:v>93.1</c:v>
                </c:pt>
                <c:pt idx="4987">
                  <c:v>93.1</c:v>
                </c:pt>
                <c:pt idx="4988">
                  <c:v>93.4</c:v>
                </c:pt>
                <c:pt idx="4989">
                  <c:v>93.4</c:v>
                </c:pt>
                <c:pt idx="4990">
                  <c:v>93.4</c:v>
                </c:pt>
                <c:pt idx="4991">
                  <c:v>93.4</c:v>
                </c:pt>
                <c:pt idx="4992">
                  <c:v>93.4</c:v>
                </c:pt>
                <c:pt idx="4993">
                  <c:v>93.3</c:v>
                </c:pt>
                <c:pt idx="4994">
                  <c:v>93.3</c:v>
                </c:pt>
                <c:pt idx="4995">
                  <c:v>93.2</c:v>
                </c:pt>
                <c:pt idx="4996">
                  <c:v>93.2</c:v>
                </c:pt>
                <c:pt idx="4997">
                  <c:v>93.1</c:v>
                </c:pt>
                <c:pt idx="4998">
                  <c:v>93.1</c:v>
                </c:pt>
                <c:pt idx="4999">
                  <c:v>93.1</c:v>
                </c:pt>
                <c:pt idx="5000">
                  <c:v>93.1</c:v>
                </c:pt>
                <c:pt idx="5001">
                  <c:v>93</c:v>
                </c:pt>
                <c:pt idx="5002">
                  <c:v>93</c:v>
                </c:pt>
                <c:pt idx="5003">
                  <c:v>93</c:v>
                </c:pt>
                <c:pt idx="5004">
                  <c:v>92.9</c:v>
                </c:pt>
                <c:pt idx="5005">
                  <c:v>92.9</c:v>
                </c:pt>
                <c:pt idx="5006">
                  <c:v>92.9</c:v>
                </c:pt>
                <c:pt idx="5007">
                  <c:v>92.9</c:v>
                </c:pt>
                <c:pt idx="5008">
                  <c:v>92.8</c:v>
                </c:pt>
                <c:pt idx="5009">
                  <c:v>92.8</c:v>
                </c:pt>
                <c:pt idx="5010">
                  <c:v>92.8</c:v>
                </c:pt>
                <c:pt idx="5011">
                  <c:v>92.8</c:v>
                </c:pt>
                <c:pt idx="5012">
                  <c:v>92.8</c:v>
                </c:pt>
                <c:pt idx="5013">
                  <c:v>92.8</c:v>
                </c:pt>
                <c:pt idx="5014">
                  <c:v>92.7</c:v>
                </c:pt>
                <c:pt idx="5015">
                  <c:v>92.7</c:v>
                </c:pt>
                <c:pt idx="5016">
                  <c:v>92.7</c:v>
                </c:pt>
                <c:pt idx="5017">
                  <c:v>92.7</c:v>
                </c:pt>
                <c:pt idx="5018">
                  <c:v>92.7</c:v>
                </c:pt>
                <c:pt idx="5019">
                  <c:v>92.7</c:v>
                </c:pt>
                <c:pt idx="5020">
                  <c:v>92.7</c:v>
                </c:pt>
                <c:pt idx="5021">
                  <c:v>92.7</c:v>
                </c:pt>
                <c:pt idx="5022">
                  <c:v>92.7</c:v>
                </c:pt>
                <c:pt idx="5023">
                  <c:v>92.7</c:v>
                </c:pt>
                <c:pt idx="5024">
                  <c:v>92.7</c:v>
                </c:pt>
                <c:pt idx="5025">
                  <c:v>92.7</c:v>
                </c:pt>
                <c:pt idx="5026">
                  <c:v>92.7</c:v>
                </c:pt>
                <c:pt idx="5027">
                  <c:v>92.7</c:v>
                </c:pt>
                <c:pt idx="5028">
                  <c:v>92.7</c:v>
                </c:pt>
                <c:pt idx="5029">
                  <c:v>92.7</c:v>
                </c:pt>
                <c:pt idx="5030">
                  <c:v>92.7</c:v>
                </c:pt>
                <c:pt idx="5031">
                  <c:v>92.6</c:v>
                </c:pt>
                <c:pt idx="5032">
                  <c:v>92.6</c:v>
                </c:pt>
                <c:pt idx="5033">
                  <c:v>92.6</c:v>
                </c:pt>
                <c:pt idx="5034">
                  <c:v>92.6</c:v>
                </c:pt>
                <c:pt idx="5035">
                  <c:v>92.6</c:v>
                </c:pt>
                <c:pt idx="5036">
                  <c:v>92.6</c:v>
                </c:pt>
                <c:pt idx="5037">
                  <c:v>92.6</c:v>
                </c:pt>
                <c:pt idx="5038">
                  <c:v>92.6</c:v>
                </c:pt>
                <c:pt idx="5039">
                  <c:v>92.6</c:v>
                </c:pt>
                <c:pt idx="5040">
                  <c:v>92.6</c:v>
                </c:pt>
                <c:pt idx="5041">
                  <c:v>92.6</c:v>
                </c:pt>
                <c:pt idx="5042">
                  <c:v>92.6</c:v>
                </c:pt>
                <c:pt idx="5043">
                  <c:v>92.6</c:v>
                </c:pt>
                <c:pt idx="5044">
                  <c:v>92.6</c:v>
                </c:pt>
                <c:pt idx="5045">
                  <c:v>92.6</c:v>
                </c:pt>
                <c:pt idx="5046">
                  <c:v>92.6</c:v>
                </c:pt>
                <c:pt idx="5047">
                  <c:v>92.6</c:v>
                </c:pt>
                <c:pt idx="5048">
                  <c:v>92.6</c:v>
                </c:pt>
                <c:pt idx="5049">
                  <c:v>93.1</c:v>
                </c:pt>
                <c:pt idx="5050">
                  <c:v>93.1</c:v>
                </c:pt>
                <c:pt idx="5051">
                  <c:v>93.5</c:v>
                </c:pt>
                <c:pt idx="5052">
                  <c:v>93.5</c:v>
                </c:pt>
                <c:pt idx="5053">
                  <c:v>93.6</c:v>
                </c:pt>
                <c:pt idx="5054">
                  <c:v>93.6</c:v>
                </c:pt>
                <c:pt idx="5055">
                  <c:v>93.4</c:v>
                </c:pt>
                <c:pt idx="5056">
                  <c:v>93.4</c:v>
                </c:pt>
                <c:pt idx="5057">
                  <c:v>93.4</c:v>
                </c:pt>
                <c:pt idx="5058">
                  <c:v>93.3</c:v>
                </c:pt>
                <c:pt idx="5059">
                  <c:v>93.3</c:v>
                </c:pt>
                <c:pt idx="5060">
                  <c:v>93.3</c:v>
                </c:pt>
                <c:pt idx="5061">
                  <c:v>93.3</c:v>
                </c:pt>
                <c:pt idx="5062">
                  <c:v>93.2</c:v>
                </c:pt>
                <c:pt idx="5063">
                  <c:v>93.2</c:v>
                </c:pt>
                <c:pt idx="5064">
                  <c:v>93.2</c:v>
                </c:pt>
                <c:pt idx="5065">
                  <c:v>93.2</c:v>
                </c:pt>
                <c:pt idx="5066">
                  <c:v>93.1</c:v>
                </c:pt>
                <c:pt idx="5067">
                  <c:v>93.1</c:v>
                </c:pt>
                <c:pt idx="5068">
                  <c:v>93.1</c:v>
                </c:pt>
                <c:pt idx="5069">
                  <c:v>93.1</c:v>
                </c:pt>
                <c:pt idx="5070">
                  <c:v>93.1</c:v>
                </c:pt>
                <c:pt idx="5071">
                  <c:v>93.1</c:v>
                </c:pt>
                <c:pt idx="5072">
                  <c:v>93.1</c:v>
                </c:pt>
                <c:pt idx="5073">
                  <c:v>93</c:v>
                </c:pt>
                <c:pt idx="5074">
                  <c:v>93</c:v>
                </c:pt>
                <c:pt idx="5075">
                  <c:v>93</c:v>
                </c:pt>
                <c:pt idx="5076">
                  <c:v>93</c:v>
                </c:pt>
                <c:pt idx="5077">
                  <c:v>93</c:v>
                </c:pt>
                <c:pt idx="5078">
                  <c:v>93</c:v>
                </c:pt>
                <c:pt idx="5079">
                  <c:v>93</c:v>
                </c:pt>
                <c:pt idx="5080">
                  <c:v>92.9</c:v>
                </c:pt>
                <c:pt idx="5081">
                  <c:v>92.9</c:v>
                </c:pt>
                <c:pt idx="5082">
                  <c:v>92.9</c:v>
                </c:pt>
                <c:pt idx="5083">
                  <c:v>92.9</c:v>
                </c:pt>
                <c:pt idx="5084">
                  <c:v>92.9</c:v>
                </c:pt>
                <c:pt idx="5085">
                  <c:v>92.9</c:v>
                </c:pt>
                <c:pt idx="5086">
                  <c:v>92.9</c:v>
                </c:pt>
                <c:pt idx="5087">
                  <c:v>92.9</c:v>
                </c:pt>
                <c:pt idx="5088">
                  <c:v>92.8</c:v>
                </c:pt>
                <c:pt idx="5089">
                  <c:v>92.8</c:v>
                </c:pt>
                <c:pt idx="5090">
                  <c:v>92.8</c:v>
                </c:pt>
                <c:pt idx="5091">
                  <c:v>92.8</c:v>
                </c:pt>
                <c:pt idx="5092">
                  <c:v>92.8</c:v>
                </c:pt>
                <c:pt idx="5093">
                  <c:v>92.8</c:v>
                </c:pt>
                <c:pt idx="5094">
                  <c:v>92.8</c:v>
                </c:pt>
                <c:pt idx="5095">
                  <c:v>92.8</c:v>
                </c:pt>
                <c:pt idx="5096">
                  <c:v>92.8</c:v>
                </c:pt>
                <c:pt idx="5097">
                  <c:v>92.8</c:v>
                </c:pt>
                <c:pt idx="5098">
                  <c:v>92.8</c:v>
                </c:pt>
                <c:pt idx="5099">
                  <c:v>92.8</c:v>
                </c:pt>
                <c:pt idx="5100">
                  <c:v>92.7</c:v>
                </c:pt>
                <c:pt idx="5101">
                  <c:v>92.7</c:v>
                </c:pt>
                <c:pt idx="5102">
                  <c:v>92.7</c:v>
                </c:pt>
                <c:pt idx="5103">
                  <c:v>92.7</c:v>
                </c:pt>
                <c:pt idx="5104">
                  <c:v>92.7</c:v>
                </c:pt>
                <c:pt idx="5105">
                  <c:v>92.7</c:v>
                </c:pt>
                <c:pt idx="5106">
                  <c:v>92.7</c:v>
                </c:pt>
                <c:pt idx="5107">
                  <c:v>92.7</c:v>
                </c:pt>
                <c:pt idx="5108">
                  <c:v>92.7</c:v>
                </c:pt>
                <c:pt idx="5109">
                  <c:v>92.7</c:v>
                </c:pt>
                <c:pt idx="5110">
                  <c:v>92.7</c:v>
                </c:pt>
                <c:pt idx="5111">
                  <c:v>92.6</c:v>
                </c:pt>
                <c:pt idx="5112">
                  <c:v>92.6</c:v>
                </c:pt>
                <c:pt idx="5113">
                  <c:v>92.6</c:v>
                </c:pt>
                <c:pt idx="5114">
                  <c:v>92.6</c:v>
                </c:pt>
                <c:pt idx="5115">
                  <c:v>92.6</c:v>
                </c:pt>
                <c:pt idx="5116">
                  <c:v>92.6</c:v>
                </c:pt>
                <c:pt idx="5117">
                  <c:v>92.6</c:v>
                </c:pt>
                <c:pt idx="5118">
                  <c:v>92.6</c:v>
                </c:pt>
                <c:pt idx="5119">
                  <c:v>92.6</c:v>
                </c:pt>
                <c:pt idx="5120">
                  <c:v>92.6</c:v>
                </c:pt>
                <c:pt idx="5121">
                  <c:v>92.6</c:v>
                </c:pt>
                <c:pt idx="5122">
                  <c:v>92.6</c:v>
                </c:pt>
                <c:pt idx="5123">
                  <c:v>92.6</c:v>
                </c:pt>
                <c:pt idx="5124">
                  <c:v>92.6</c:v>
                </c:pt>
                <c:pt idx="5125">
                  <c:v>92.6</c:v>
                </c:pt>
                <c:pt idx="5126">
                  <c:v>92.6</c:v>
                </c:pt>
                <c:pt idx="5127">
                  <c:v>92.6</c:v>
                </c:pt>
                <c:pt idx="5128">
                  <c:v>92.6</c:v>
                </c:pt>
                <c:pt idx="5129">
                  <c:v>92.6</c:v>
                </c:pt>
                <c:pt idx="5130">
                  <c:v>92.6</c:v>
                </c:pt>
                <c:pt idx="5131">
                  <c:v>92.5</c:v>
                </c:pt>
                <c:pt idx="5132">
                  <c:v>92.5</c:v>
                </c:pt>
                <c:pt idx="5133">
                  <c:v>92.5</c:v>
                </c:pt>
                <c:pt idx="5134">
                  <c:v>92.5</c:v>
                </c:pt>
                <c:pt idx="5135">
                  <c:v>92.5</c:v>
                </c:pt>
                <c:pt idx="5136">
                  <c:v>92.5</c:v>
                </c:pt>
                <c:pt idx="5137">
                  <c:v>92.5</c:v>
                </c:pt>
                <c:pt idx="5138">
                  <c:v>92.5</c:v>
                </c:pt>
                <c:pt idx="5139">
                  <c:v>92.5</c:v>
                </c:pt>
                <c:pt idx="5140">
                  <c:v>92.5</c:v>
                </c:pt>
                <c:pt idx="5141">
                  <c:v>92.5</c:v>
                </c:pt>
                <c:pt idx="5142">
                  <c:v>92.5</c:v>
                </c:pt>
                <c:pt idx="5143">
                  <c:v>92.5</c:v>
                </c:pt>
                <c:pt idx="5144">
                  <c:v>92.5</c:v>
                </c:pt>
                <c:pt idx="5145">
                  <c:v>92.5</c:v>
                </c:pt>
                <c:pt idx="5146">
                  <c:v>92.5</c:v>
                </c:pt>
                <c:pt idx="5147">
                  <c:v>92.4</c:v>
                </c:pt>
                <c:pt idx="5148">
                  <c:v>92.4</c:v>
                </c:pt>
                <c:pt idx="5149">
                  <c:v>92.4</c:v>
                </c:pt>
                <c:pt idx="5150">
                  <c:v>92.4</c:v>
                </c:pt>
                <c:pt idx="5151">
                  <c:v>92.4</c:v>
                </c:pt>
                <c:pt idx="5152">
                  <c:v>92.4</c:v>
                </c:pt>
                <c:pt idx="5153">
                  <c:v>92.3</c:v>
                </c:pt>
                <c:pt idx="5154">
                  <c:v>92.3</c:v>
                </c:pt>
                <c:pt idx="5155">
                  <c:v>92.3</c:v>
                </c:pt>
                <c:pt idx="5156">
                  <c:v>92.3</c:v>
                </c:pt>
                <c:pt idx="5157">
                  <c:v>92.3</c:v>
                </c:pt>
                <c:pt idx="5158">
                  <c:v>92.3</c:v>
                </c:pt>
                <c:pt idx="5159">
                  <c:v>92.3</c:v>
                </c:pt>
                <c:pt idx="5160">
                  <c:v>92.3</c:v>
                </c:pt>
                <c:pt idx="5161">
                  <c:v>92.3</c:v>
                </c:pt>
                <c:pt idx="5162">
                  <c:v>92.2</c:v>
                </c:pt>
                <c:pt idx="5163">
                  <c:v>92.2</c:v>
                </c:pt>
                <c:pt idx="5164">
                  <c:v>92.2</c:v>
                </c:pt>
                <c:pt idx="5165">
                  <c:v>92.2</c:v>
                </c:pt>
                <c:pt idx="5166">
                  <c:v>92.2</c:v>
                </c:pt>
                <c:pt idx="5167">
                  <c:v>92.2</c:v>
                </c:pt>
                <c:pt idx="5168">
                  <c:v>92.2</c:v>
                </c:pt>
                <c:pt idx="5169">
                  <c:v>92.2</c:v>
                </c:pt>
                <c:pt idx="5170">
                  <c:v>92.2</c:v>
                </c:pt>
                <c:pt idx="5171">
                  <c:v>92.2</c:v>
                </c:pt>
                <c:pt idx="5172">
                  <c:v>92.2</c:v>
                </c:pt>
                <c:pt idx="5173">
                  <c:v>92.2</c:v>
                </c:pt>
                <c:pt idx="5174">
                  <c:v>92.2</c:v>
                </c:pt>
                <c:pt idx="5175">
                  <c:v>92.2</c:v>
                </c:pt>
                <c:pt idx="5176">
                  <c:v>92.2</c:v>
                </c:pt>
                <c:pt idx="5177">
                  <c:v>92.1</c:v>
                </c:pt>
                <c:pt idx="5178">
                  <c:v>92.1</c:v>
                </c:pt>
                <c:pt idx="5179">
                  <c:v>92.1</c:v>
                </c:pt>
                <c:pt idx="5180">
                  <c:v>92.1</c:v>
                </c:pt>
                <c:pt idx="5181">
                  <c:v>92.1</c:v>
                </c:pt>
                <c:pt idx="5182">
                  <c:v>92.1</c:v>
                </c:pt>
                <c:pt idx="5183">
                  <c:v>92.1</c:v>
                </c:pt>
                <c:pt idx="5184">
                  <c:v>92.2</c:v>
                </c:pt>
                <c:pt idx="5185">
                  <c:v>92.2</c:v>
                </c:pt>
                <c:pt idx="5186">
                  <c:v>93</c:v>
                </c:pt>
                <c:pt idx="5187">
                  <c:v>93</c:v>
                </c:pt>
                <c:pt idx="5188">
                  <c:v>93.8</c:v>
                </c:pt>
                <c:pt idx="5189">
                  <c:v>93.8</c:v>
                </c:pt>
                <c:pt idx="5190">
                  <c:v>94.5</c:v>
                </c:pt>
                <c:pt idx="5191">
                  <c:v>94.5</c:v>
                </c:pt>
                <c:pt idx="5192">
                  <c:v>94.5</c:v>
                </c:pt>
                <c:pt idx="5193">
                  <c:v>95.2</c:v>
                </c:pt>
                <c:pt idx="5194">
                  <c:v>95.2</c:v>
                </c:pt>
                <c:pt idx="5195">
                  <c:v>95.6</c:v>
                </c:pt>
                <c:pt idx="5196">
                  <c:v>95.6</c:v>
                </c:pt>
                <c:pt idx="5197">
                  <c:v>95.9</c:v>
                </c:pt>
                <c:pt idx="5198">
                  <c:v>95.9</c:v>
                </c:pt>
                <c:pt idx="5199">
                  <c:v>96</c:v>
                </c:pt>
                <c:pt idx="5200">
                  <c:v>96</c:v>
                </c:pt>
                <c:pt idx="5201">
                  <c:v>96.1</c:v>
                </c:pt>
                <c:pt idx="5202">
                  <c:v>96.1</c:v>
                </c:pt>
                <c:pt idx="5203">
                  <c:v>96.1</c:v>
                </c:pt>
                <c:pt idx="5204">
                  <c:v>95.9</c:v>
                </c:pt>
                <c:pt idx="5205">
                  <c:v>95.9</c:v>
                </c:pt>
                <c:pt idx="5206">
                  <c:v>95.4</c:v>
                </c:pt>
                <c:pt idx="5207">
                  <c:v>95.4</c:v>
                </c:pt>
                <c:pt idx="5208">
                  <c:v>95.1</c:v>
                </c:pt>
                <c:pt idx="5209">
                  <c:v>95.1</c:v>
                </c:pt>
                <c:pt idx="5210">
                  <c:v>95.3</c:v>
                </c:pt>
                <c:pt idx="5211">
                  <c:v>95.3</c:v>
                </c:pt>
                <c:pt idx="5212">
                  <c:v>95.8</c:v>
                </c:pt>
                <c:pt idx="5213">
                  <c:v>95.8</c:v>
                </c:pt>
                <c:pt idx="5214">
                  <c:v>95.8</c:v>
                </c:pt>
                <c:pt idx="5215">
                  <c:v>95.9</c:v>
                </c:pt>
                <c:pt idx="5216">
                  <c:v>95.9</c:v>
                </c:pt>
                <c:pt idx="5217">
                  <c:v>96</c:v>
                </c:pt>
                <c:pt idx="5218">
                  <c:v>96</c:v>
                </c:pt>
                <c:pt idx="5219">
                  <c:v>96.1</c:v>
                </c:pt>
                <c:pt idx="5220">
                  <c:v>96.1</c:v>
                </c:pt>
                <c:pt idx="5221">
                  <c:v>95.7</c:v>
                </c:pt>
                <c:pt idx="5222">
                  <c:v>95.7</c:v>
                </c:pt>
                <c:pt idx="5223">
                  <c:v>95.4</c:v>
                </c:pt>
                <c:pt idx="5224">
                  <c:v>95.4</c:v>
                </c:pt>
                <c:pt idx="5225">
                  <c:v>95.4</c:v>
                </c:pt>
                <c:pt idx="5226">
                  <c:v>95.7</c:v>
                </c:pt>
                <c:pt idx="5227">
                  <c:v>95.7</c:v>
                </c:pt>
                <c:pt idx="5228">
                  <c:v>95.9</c:v>
                </c:pt>
                <c:pt idx="5229">
                  <c:v>95.9</c:v>
                </c:pt>
                <c:pt idx="5230">
                  <c:v>96.1</c:v>
                </c:pt>
                <c:pt idx="5231">
                  <c:v>96.1</c:v>
                </c:pt>
                <c:pt idx="5232">
                  <c:v>96.2</c:v>
                </c:pt>
                <c:pt idx="5233">
                  <c:v>96.2</c:v>
                </c:pt>
                <c:pt idx="5234">
                  <c:v>96.1</c:v>
                </c:pt>
                <c:pt idx="5235">
                  <c:v>96.1</c:v>
                </c:pt>
                <c:pt idx="5236">
                  <c:v>96.1</c:v>
                </c:pt>
                <c:pt idx="5237">
                  <c:v>96</c:v>
                </c:pt>
                <c:pt idx="5238">
                  <c:v>96</c:v>
                </c:pt>
                <c:pt idx="5239">
                  <c:v>95.7</c:v>
                </c:pt>
                <c:pt idx="5240">
                  <c:v>95.7</c:v>
                </c:pt>
                <c:pt idx="5241">
                  <c:v>95.4</c:v>
                </c:pt>
                <c:pt idx="5242">
                  <c:v>95.4</c:v>
                </c:pt>
                <c:pt idx="5243">
                  <c:v>95.2</c:v>
                </c:pt>
                <c:pt idx="5244">
                  <c:v>95.2</c:v>
                </c:pt>
                <c:pt idx="5245">
                  <c:v>95.2</c:v>
                </c:pt>
                <c:pt idx="5246">
                  <c:v>95</c:v>
                </c:pt>
                <c:pt idx="5247">
                  <c:v>95</c:v>
                </c:pt>
                <c:pt idx="5248">
                  <c:v>95.6</c:v>
                </c:pt>
                <c:pt idx="5249">
                  <c:v>95.6</c:v>
                </c:pt>
                <c:pt idx="5250">
                  <c:v>96.1</c:v>
                </c:pt>
                <c:pt idx="5251">
                  <c:v>96.1</c:v>
                </c:pt>
                <c:pt idx="5252">
                  <c:v>96.1</c:v>
                </c:pt>
                <c:pt idx="5253">
                  <c:v>96.1</c:v>
                </c:pt>
                <c:pt idx="5254">
                  <c:v>95.7</c:v>
                </c:pt>
                <c:pt idx="5255">
                  <c:v>95.7</c:v>
                </c:pt>
                <c:pt idx="5256">
                  <c:v>95.7</c:v>
                </c:pt>
                <c:pt idx="5257">
                  <c:v>96.3</c:v>
                </c:pt>
                <c:pt idx="5258">
                  <c:v>96.3</c:v>
                </c:pt>
                <c:pt idx="5259">
                  <c:v>95.9</c:v>
                </c:pt>
                <c:pt idx="5260">
                  <c:v>95.9</c:v>
                </c:pt>
                <c:pt idx="5261">
                  <c:v>96.3</c:v>
                </c:pt>
                <c:pt idx="5262">
                  <c:v>96.3</c:v>
                </c:pt>
                <c:pt idx="5263">
                  <c:v>96.3</c:v>
                </c:pt>
                <c:pt idx="5264">
                  <c:v>96.3</c:v>
                </c:pt>
                <c:pt idx="5265">
                  <c:v>96.4</c:v>
                </c:pt>
                <c:pt idx="5266">
                  <c:v>96.4</c:v>
                </c:pt>
                <c:pt idx="5267">
                  <c:v>96.3</c:v>
                </c:pt>
                <c:pt idx="5268">
                  <c:v>96.3</c:v>
                </c:pt>
                <c:pt idx="5269">
                  <c:v>96.3</c:v>
                </c:pt>
                <c:pt idx="5270">
                  <c:v>96.3</c:v>
                </c:pt>
                <c:pt idx="5271">
                  <c:v>96.3</c:v>
                </c:pt>
                <c:pt idx="5272">
                  <c:v>96.2</c:v>
                </c:pt>
                <c:pt idx="5273">
                  <c:v>96.2</c:v>
                </c:pt>
                <c:pt idx="5274">
                  <c:v>96.2</c:v>
                </c:pt>
                <c:pt idx="5275">
                  <c:v>96.2</c:v>
                </c:pt>
                <c:pt idx="5276">
                  <c:v>96.2</c:v>
                </c:pt>
                <c:pt idx="5277">
                  <c:v>96.2</c:v>
                </c:pt>
                <c:pt idx="5278">
                  <c:v>96.2</c:v>
                </c:pt>
                <c:pt idx="5279">
                  <c:v>96.2</c:v>
                </c:pt>
                <c:pt idx="5280">
                  <c:v>96.2</c:v>
                </c:pt>
                <c:pt idx="5281">
                  <c:v>96.2</c:v>
                </c:pt>
                <c:pt idx="5282">
                  <c:v>96.2</c:v>
                </c:pt>
                <c:pt idx="5283">
                  <c:v>96.3</c:v>
                </c:pt>
                <c:pt idx="5284">
                  <c:v>96.3</c:v>
                </c:pt>
                <c:pt idx="5285">
                  <c:v>96.4</c:v>
                </c:pt>
                <c:pt idx="5286">
                  <c:v>96.4</c:v>
                </c:pt>
                <c:pt idx="5287">
                  <c:v>96.2</c:v>
                </c:pt>
                <c:pt idx="5288">
                  <c:v>96.2</c:v>
                </c:pt>
                <c:pt idx="5289">
                  <c:v>96.2</c:v>
                </c:pt>
                <c:pt idx="5290">
                  <c:v>95.8</c:v>
                </c:pt>
                <c:pt idx="5291">
                  <c:v>95.8</c:v>
                </c:pt>
                <c:pt idx="5292">
                  <c:v>95.5</c:v>
                </c:pt>
                <c:pt idx="5293">
                  <c:v>95.5</c:v>
                </c:pt>
                <c:pt idx="5294">
                  <c:v>95.3</c:v>
                </c:pt>
                <c:pt idx="5295">
                  <c:v>95.3</c:v>
                </c:pt>
                <c:pt idx="5296">
                  <c:v>95.6</c:v>
                </c:pt>
                <c:pt idx="5297">
                  <c:v>95.6</c:v>
                </c:pt>
                <c:pt idx="5298">
                  <c:v>96.2</c:v>
                </c:pt>
                <c:pt idx="5299">
                  <c:v>96.2</c:v>
                </c:pt>
                <c:pt idx="5300">
                  <c:v>96.2</c:v>
                </c:pt>
                <c:pt idx="5301">
                  <c:v>96.7</c:v>
                </c:pt>
                <c:pt idx="5302">
                  <c:v>96.7</c:v>
                </c:pt>
                <c:pt idx="5303">
                  <c:v>96.8</c:v>
                </c:pt>
                <c:pt idx="5304">
                  <c:v>96.8</c:v>
                </c:pt>
                <c:pt idx="5305">
                  <c:v>96.5</c:v>
                </c:pt>
                <c:pt idx="5306">
                  <c:v>96.5</c:v>
                </c:pt>
                <c:pt idx="5307">
                  <c:v>96.1</c:v>
                </c:pt>
                <c:pt idx="5308">
                  <c:v>96.1</c:v>
                </c:pt>
                <c:pt idx="5309">
                  <c:v>95.8</c:v>
                </c:pt>
                <c:pt idx="5310">
                  <c:v>95.8</c:v>
                </c:pt>
                <c:pt idx="5311">
                  <c:v>95.8</c:v>
                </c:pt>
                <c:pt idx="5312">
                  <c:v>95.8</c:v>
                </c:pt>
                <c:pt idx="5313">
                  <c:v>95.8</c:v>
                </c:pt>
                <c:pt idx="5314">
                  <c:v>95.4</c:v>
                </c:pt>
                <c:pt idx="5315">
                  <c:v>95.4</c:v>
                </c:pt>
                <c:pt idx="5316">
                  <c:v>95.1</c:v>
                </c:pt>
                <c:pt idx="5317">
                  <c:v>95.1</c:v>
                </c:pt>
                <c:pt idx="5318">
                  <c:v>95</c:v>
                </c:pt>
                <c:pt idx="5319">
                  <c:v>95</c:v>
                </c:pt>
                <c:pt idx="5320">
                  <c:v>95.4</c:v>
                </c:pt>
                <c:pt idx="5321">
                  <c:v>95.4</c:v>
                </c:pt>
                <c:pt idx="5322">
                  <c:v>96.3</c:v>
                </c:pt>
                <c:pt idx="5323">
                  <c:v>96.3</c:v>
                </c:pt>
                <c:pt idx="5324">
                  <c:v>96.3</c:v>
                </c:pt>
                <c:pt idx="5325">
                  <c:v>96.3</c:v>
                </c:pt>
                <c:pt idx="5326">
                  <c:v>96.3</c:v>
                </c:pt>
                <c:pt idx="5327">
                  <c:v>96.4</c:v>
                </c:pt>
                <c:pt idx="5328">
                  <c:v>96.4</c:v>
                </c:pt>
                <c:pt idx="5329">
                  <c:v>95.8</c:v>
                </c:pt>
                <c:pt idx="5330">
                  <c:v>95.8</c:v>
                </c:pt>
                <c:pt idx="5331">
                  <c:v>95.4</c:v>
                </c:pt>
                <c:pt idx="5332">
                  <c:v>95.4</c:v>
                </c:pt>
                <c:pt idx="5333">
                  <c:v>95.1</c:v>
                </c:pt>
                <c:pt idx="5334">
                  <c:v>95.1</c:v>
                </c:pt>
                <c:pt idx="5335">
                  <c:v>95.3</c:v>
                </c:pt>
                <c:pt idx="5336">
                  <c:v>95.3</c:v>
                </c:pt>
                <c:pt idx="5337">
                  <c:v>95.3</c:v>
                </c:pt>
                <c:pt idx="5338">
                  <c:v>95.8</c:v>
                </c:pt>
                <c:pt idx="5339">
                  <c:v>95.8</c:v>
                </c:pt>
                <c:pt idx="5340">
                  <c:v>96</c:v>
                </c:pt>
                <c:pt idx="5341">
                  <c:v>96</c:v>
                </c:pt>
                <c:pt idx="5342">
                  <c:v>96</c:v>
                </c:pt>
                <c:pt idx="5343">
                  <c:v>96</c:v>
                </c:pt>
                <c:pt idx="5344">
                  <c:v>96</c:v>
                </c:pt>
                <c:pt idx="5345">
                  <c:v>96</c:v>
                </c:pt>
                <c:pt idx="5346">
                  <c:v>95.9</c:v>
                </c:pt>
                <c:pt idx="5347">
                  <c:v>95.9</c:v>
                </c:pt>
                <c:pt idx="5348">
                  <c:v>95.9</c:v>
                </c:pt>
                <c:pt idx="5349">
                  <c:v>95.7</c:v>
                </c:pt>
                <c:pt idx="5350">
                  <c:v>95.7</c:v>
                </c:pt>
                <c:pt idx="5351">
                  <c:v>95.6</c:v>
                </c:pt>
                <c:pt idx="5352">
                  <c:v>95.6</c:v>
                </c:pt>
                <c:pt idx="5353">
                  <c:v>95.7</c:v>
                </c:pt>
                <c:pt idx="5354">
                  <c:v>95.7</c:v>
                </c:pt>
                <c:pt idx="5355">
                  <c:v>96</c:v>
                </c:pt>
                <c:pt idx="5356">
                  <c:v>96</c:v>
                </c:pt>
                <c:pt idx="5357">
                  <c:v>96.3</c:v>
                </c:pt>
                <c:pt idx="5358">
                  <c:v>96.3</c:v>
                </c:pt>
                <c:pt idx="5359">
                  <c:v>96.5</c:v>
                </c:pt>
                <c:pt idx="5360">
                  <c:v>96.5</c:v>
                </c:pt>
                <c:pt idx="5361">
                  <c:v>96.5</c:v>
                </c:pt>
                <c:pt idx="5362">
                  <c:v>96.2</c:v>
                </c:pt>
                <c:pt idx="5363">
                  <c:v>96.2</c:v>
                </c:pt>
                <c:pt idx="5364">
                  <c:v>95.8</c:v>
                </c:pt>
                <c:pt idx="5365">
                  <c:v>95.8</c:v>
                </c:pt>
                <c:pt idx="5366">
                  <c:v>95.6</c:v>
                </c:pt>
                <c:pt idx="5367">
                  <c:v>95.6</c:v>
                </c:pt>
                <c:pt idx="5368">
                  <c:v>96</c:v>
                </c:pt>
                <c:pt idx="5369">
                  <c:v>96</c:v>
                </c:pt>
                <c:pt idx="5370">
                  <c:v>96.7</c:v>
                </c:pt>
                <c:pt idx="5371">
                  <c:v>96.7</c:v>
                </c:pt>
                <c:pt idx="5372">
                  <c:v>96.7</c:v>
                </c:pt>
                <c:pt idx="5373">
                  <c:v>97.6</c:v>
                </c:pt>
                <c:pt idx="5374">
                  <c:v>97.6</c:v>
                </c:pt>
                <c:pt idx="5375">
                  <c:v>97.8</c:v>
                </c:pt>
                <c:pt idx="5376">
                  <c:v>97.8</c:v>
                </c:pt>
                <c:pt idx="5377">
                  <c:v>97.7</c:v>
                </c:pt>
                <c:pt idx="5378">
                  <c:v>97.7</c:v>
                </c:pt>
                <c:pt idx="5379">
                  <c:v>97.6</c:v>
                </c:pt>
                <c:pt idx="5380">
                  <c:v>97.6</c:v>
                </c:pt>
                <c:pt idx="5381">
                  <c:v>97.2</c:v>
                </c:pt>
                <c:pt idx="5382">
                  <c:v>97.2</c:v>
                </c:pt>
                <c:pt idx="5383">
                  <c:v>97.2</c:v>
                </c:pt>
                <c:pt idx="5384">
                  <c:v>96.3</c:v>
                </c:pt>
                <c:pt idx="5385">
                  <c:v>96.3</c:v>
                </c:pt>
                <c:pt idx="5386">
                  <c:v>95.8</c:v>
                </c:pt>
                <c:pt idx="5387">
                  <c:v>95.8</c:v>
                </c:pt>
                <c:pt idx="5388">
                  <c:v>96</c:v>
                </c:pt>
                <c:pt idx="5389">
                  <c:v>96</c:v>
                </c:pt>
                <c:pt idx="5390">
                  <c:v>96.7</c:v>
                </c:pt>
                <c:pt idx="5391">
                  <c:v>96.7</c:v>
                </c:pt>
                <c:pt idx="5392">
                  <c:v>97.1</c:v>
                </c:pt>
                <c:pt idx="5393">
                  <c:v>97.1</c:v>
                </c:pt>
                <c:pt idx="5394">
                  <c:v>97.1</c:v>
                </c:pt>
                <c:pt idx="5395">
                  <c:v>97.1</c:v>
                </c:pt>
                <c:pt idx="5396">
                  <c:v>97.3</c:v>
                </c:pt>
                <c:pt idx="5397">
                  <c:v>97.3</c:v>
                </c:pt>
                <c:pt idx="5398">
                  <c:v>97.3</c:v>
                </c:pt>
                <c:pt idx="5399">
                  <c:v>97.1</c:v>
                </c:pt>
                <c:pt idx="5400">
                  <c:v>97.1</c:v>
                </c:pt>
                <c:pt idx="5401">
                  <c:v>97</c:v>
                </c:pt>
                <c:pt idx="5402">
                  <c:v>97</c:v>
                </c:pt>
                <c:pt idx="5403">
                  <c:v>97.1</c:v>
                </c:pt>
                <c:pt idx="5404">
                  <c:v>97.1</c:v>
                </c:pt>
                <c:pt idx="5405">
                  <c:v>96.4</c:v>
                </c:pt>
                <c:pt idx="5406">
                  <c:v>96.4</c:v>
                </c:pt>
                <c:pt idx="5407">
                  <c:v>95.8</c:v>
                </c:pt>
                <c:pt idx="5408">
                  <c:v>95.8</c:v>
                </c:pt>
                <c:pt idx="5409">
                  <c:v>95.8</c:v>
                </c:pt>
                <c:pt idx="5410">
                  <c:v>95.5</c:v>
                </c:pt>
                <c:pt idx="5411">
                  <c:v>95.5</c:v>
                </c:pt>
                <c:pt idx="5412">
                  <c:v>96.7</c:v>
                </c:pt>
                <c:pt idx="5413">
                  <c:v>96.7</c:v>
                </c:pt>
                <c:pt idx="5414">
                  <c:v>97</c:v>
                </c:pt>
                <c:pt idx="5415">
                  <c:v>97</c:v>
                </c:pt>
                <c:pt idx="5416">
                  <c:v>97.1</c:v>
                </c:pt>
                <c:pt idx="5417">
                  <c:v>97.1</c:v>
                </c:pt>
                <c:pt idx="5418">
                  <c:v>97.1</c:v>
                </c:pt>
                <c:pt idx="5419">
                  <c:v>97.1</c:v>
                </c:pt>
                <c:pt idx="5420">
                  <c:v>97.1</c:v>
                </c:pt>
                <c:pt idx="5421">
                  <c:v>97.1</c:v>
                </c:pt>
                <c:pt idx="5422">
                  <c:v>97.1</c:v>
                </c:pt>
                <c:pt idx="5423">
                  <c:v>97.1</c:v>
                </c:pt>
                <c:pt idx="5424">
                  <c:v>97.1</c:v>
                </c:pt>
                <c:pt idx="5425">
                  <c:v>96.7</c:v>
                </c:pt>
                <c:pt idx="5426">
                  <c:v>96.7</c:v>
                </c:pt>
                <c:pt idx="5427">
                  <c:v>96</c:v>
                </c:pt>
                <c:pt idx="5428">
                  <c:v>96</c:v>
                </c:pt>
                <c:pt idx="5429">
                  <c:v>95.9</c:v>
                </c:pt>
                <c:pt idx="5430">
                  <c:v>95.9</c:v>
                </c:pt>
                <c:pt idx="5431">
                  <c:v>97.6</c:v>
                </c:pt>
                <c:pt idx="5432">
                  <c:v>97.6</c:v>
                </c:pt>
                <c:pt idx="5433">
                  <c:v>97.6</c:v>
                </c:pt>
                <c:pt idx="5434">
                  <c:v>98</c:v>
                </c:pt>
                <c:pt idx="5435">
                  <c:v>98</c:v>
                </c:pt>
                <c:pt idx="5436">
                  <c:v>98</c:v>
                </c:pt>
                <c:pt idx="5437">
                  <c:v>98</c:v>
                </c:pt>
                <c:pt idx="5438">
                  <c:v>97.4</c:v>
                </c:pt>
                <c:pt idx="5439">
                  <c:v>97.4</c:v>
                </c:pt>
                <c:pt idx="5440">
                  <c:v>97</c:v>
                </c:pt>
                <c:pt idx="5441">
                  <c:v>97</c:v>
                </c:pt>
                <c:pt idx="5442">
                  <c:v>96.1</c:v>
                </c:pt>
                <c:pt idx="5443">
                  <c:v>96.1</c:v>
                </c:pt>
                <c:pt idx="5444">
                  <c:v>96.1</c:v>
                </c:pt>
                <c:pt idx="5445">
                  <c:v>95.5</c:v>
                </c:pt>
                <c:pt idx="5446">
                  <c:v>95.5</c:v>
                </c:pt>
                <c:pt idx="5447">
                  <c:v>95.8</c:v>
                </c:pt>
                <c:pt idx="5448">
                  <c:v>95.8</c:v>
                </c:pt>
                <c:pt idx="5449">
                  <c:v>96.6</c:v>
                </c:pt>
                <c:pt idx="5450">
                  <c:v>96.6</c:v>
                </c:pt>
                <c:pt idx="5451">
                  <c:v>97.2</c:v>
                </c:pt>
                <c:pt idx="5452">
                  <c:v>97.2</c:v>
                </c:pt>
                <c:pt idx="5453">
                  <c:v>97.2</c:v>
                </c:pt>
                <c:pt idx="5454">
                  <c:v>97.3</c:v>
                </c:pt>
                <c:pt idx="5455">
                  <c:v>97.3</c:v>
                </c:pt>
                <c:pt idx="5456">
                  <c:v>97.1</c:v>
                </c:pt>
                <c:pt idx="5457">
                  <c:v>97.1</c:v>
                </c:pt>
                <c:pt idx="5458">
                  <c:v>96.8</c:v>
                </c:pt>
                <c:pt idx="5459">
                  <c:v>96.8</c:v>
                </c:pt>
                <c:pt idx="5460">
                  <c:v>96.2</c:v>
                </c:pt>
                <c:pt idx="5461">
                  <c:v>96.2</c:v>
                </c:pt>
                <c:pt idx="5462">
                  <c:v>95.5</c:v>
                </c:pt>
                <c:pt idx="5463">
                  <c:v>95.5</c:v>
                </c:pt>
                <c:pt idx="5464">
                  <c:v>95.5</c:v>
                </c:pt>
                <c:pt idx="5465">
                  <c:v>95.1</c:v>
                </c:pt>
                <c:pt idx="5466">
                  <c:v>95.1</c:v>
                </c:pt>
                <c:pt idx="5467">
                  <c:v>96.2</c:v>
                </c:pt>
                <c:pt idx="5468">
                  <c:v>96.2</c:v>
                </c:pt>
                <c:pt idx="5469">
                  <c:v>96.8</c:v>
                </c:pt>
                <c:pt idx="5470">
                  <c:v>96.8</c:v>
                </c:pt>
                <c:pt idx="5471">
                  <c:v>97.3</c:v>
                </c:pt>
                <c:pt idx="5472">
                  <c:v>97.3</c:v>
                </c:pt>
                <c:pt idx="5473">
                  <c:v>97.4</c:v>
                </c:pt>
                <c:pt idx="5474">
                  <c:v>97.4</c:v>
                </c:pt>
                <c:pt idx="5475">
                  <c:v>97.4</c:v>
                </c:pt>
                <c:pt idx="5476">
                  <c:v>97.1</c:v>
                </c:pt>
                <c:pt idx="5477">
                  <c:v>97.1</c:v>
                </c:pt>
                <c:pt idx="5478">
                  <c:v>96.5</c:v>
                </c:pt>
                <c:pt idx="5479">
                  <c:v>96.5</c:v>
                </c:pt>
                <c:pt idx="5480">
                  <c:v>95.7</c:v>
                </c:pt>
                <c:pt idx="5481">
                  <c:v>95.7</c:v>
                </c:pt>
                <c:pt idx="5482">
                  <c:v>95.2</c:v>
                </c:pt>
                <c:pt idx="5483">
                  <c:v>95.2</c:v>
                </c:pt>
                <c:pt idx="5484">
                  <c:v>95.6</c:v>
                </c:pt>
                <c:pt idx="5485">
                  <c:v>95.6</c:v>
                </c:pt>
                <c:pt idx="5486">
                  <c:v>95.6</c:v>
                </c:pt>
                <c:pt idx="5487">
                  <c:v>96</c:v>
                </c:pt>
                <c:pt idx="5488">
                  <c:v>96</c:v>
                </c:pt>
                <c:pt idx="5489">
                  <c:v>96.5</c:v>
                </c:pt>
                <c:pt idx="5490">
                  <c:v>96.5</c:v>
                </c:pt>
                <c:pt idx="5491">
                  <c:v>96.9</c:v>
                </c:pt>
                <c:pt idx="5492">
                  <c:v>96.9</c:v>
                </c:pt>
                <c:pt idx="5493">
                  <c:v>97</c:v>
                </c:pt>
                <c:pt idx="5494">
                  <c:v>97</c:v>
                </c:pt>
                <c:pt idx="5495">
                  <c:v>97</c:v>
                </c:pt>
                <c:pt idx="5496">
                  <c:v>96.5</c:v>
                </c:pt>
                <c:pt idx="5497">
                  <c:v>96.5</c:v>
                </c:pt>
                <c:pt idx="5498">
                  <c:v>96.9</c:v>
                </c:pt>
                <c:pt idx="5499">
                  <c:v>96.9</c:v>
                </c:pt>
                <c:pt idx="5500">
                  <c:v>95.9</c:v>
                </c:pt>
                <c:pt idx="5501">
                  <c:v>95.9</c:v>
                </c:pt>
                <c:pt idx="5502">
                  <c:v>95.4</c:v>
                </c:pt>
                <c:pt idx="5503">
                  <c:v>95.4</c:v>
                </c:pt>
                <c:pt idx="5504">
                  <c:v>96.2</c:v>
                </c:pt>
                <c:pt idx="5505">
                  <c:v>96.2</c:v>
                </c:pt>
                <c:pt idx="5506">
                  <c:v>96.2</c:v>
                </c:pt>
                <c:pt idx="5507">
                  <c:v>97.4</c:v>
                </c:pt>
                <c:pt idx="5508">
                  <c:v>97.4</c:v>
                </c:pt>
                <c:pt idx="5509">
                  <c:v>97.2</c:v>
                </c:pt>
                <c:pt idx="5510">
                  <c:v>97.2</c:v>
                </c:pt>
                <c:pt idx="5511">
                  <c:v>97.1</c:v>
                </c:pt>
                <c:pt idx="5512">
                  <c:v>97.1</c:v>
                </c:pt>
                <c:pt idx="5513">
                  <c:v>97.1</c:v>
                </c:pt>
                <c:pt idx="5514">
                  <c:v>97.1</c:v>
                </c:pt>
                <c:pt idx="5515">
                  <c:v>96.5</c:v>
                </c:pt>
                <c:pt idx="5516">
                  <c:v>96.5</c:v>
                </c:pt>
                <c:pt idx="5517">
                  <c:v>96.5</c:v>
                </c:pt>
                <c:pt idx="5518">
                  <c:v>95.8</c:v>
                </c:pt>
                <c:pt idx="5519">
                  <c:v>95.8</c:v>
                </c:pt>
                <c:pt idx="5520">
                  <c:v>95.3</c:v>
                </c:pt>
                <c:pt idx="5521">
                  <c:v>95.3</c:v>
                </c:pt>
                <c:pt idx="5522">
                  <c:v>95</c:v>
                </c:pt>
                <c:pt idx="5523">
                  <c:v>95</c:v>
                </c:pt>
                <c:pt idx="5524">
                  <c:v>94.8</c:v>
                </c:pt>
                <c:pt idx="5525">
                  <c:v>94.8</c:v>
                </c:pt>
                <c:pt idx="5526">
                  <c:v>94.6</c:v>
                </c:pt>
                <c:pt idx="5527">
                  <c:v>94.6</c:v>
                </c:pt>
                <c:pt idx="5528">
                  <c:v>94.6</c:v>
                </c:pt>
                <c:pt idx="5529">
                  <c:v>94.4</c:v>
                </c:pt>
                <c:pt idx="5530">
                  <c:v>94.4</c:v>
                </c:pt>
                <c:pt idx="5531">
                  <c:v>94.3</c:v>
                </c:pt>
                <c:pt idx="5532">
                  <c:v>94.3</c:v>
                </c:pt>
                <c:pt idx="5533">
                  <c:v>94.1</c:v>
                </c:pt>
                <c:pt idx="5534">
                  <c:v>94.1</c:v>
                </c:pt>
                <c:pt idx="5535">
                  <c:v>94</c:v>
                </c:pt>
                <c:pt idx="5536">
                  <c:v>94</c:v>
                </c:pt>
                <c:pt idx="5537">
                  <c:v>93.9</c:v>
                </c:pt>
                <c:pt idx="5538">
                  <c:v>93.9</c:v>
                </c:pt>
                <c:pt idx="5539">
                  <c:v>93.8</c:v>
                </c:pt>
                <c:pt idx="5540">
                  <c:v>93.8</c:v>
                </c:pt>
                <c:pt idx="5541">
                  <c:v>93.7</c:v>
                </c:pt>
                <c:pt idx="5542">
                  <c:v>93.7</c:v>
                </c:pt>
                <c:pt idx="5543">
                  <c:v>93.6</c:v>
                </c:pt>
                <c:pt idx="5544">
                  <c:v>93.6</c:v>
                </c:pt>
                <c:pt idx="5545">
                  <c:v>93.6</c:v>
                </c:pt>
                <c:pt idx="5546">
                  <c:v>93.6</c:v>
                </c:pt>
                <c:pt idx="5547">
                  <c:v>93.5</c:v>
                </c:pt>
                <c:pt idx="5548">
                  <c:v>93.5</c:v>
                </c:pt>
                <c:pt idx="5549">
                  <c:v>93.4</c:v>
                </c:pt>
                <c:pt idx="5550">
                  <c:v>93.4</c:v>
                </c:pt>
              </c:numCache>
            </c:numRef>
          </c:yVal>
          <c:smooth val="1"/>
        </c:ser>
        <c:ser>
          <c:idx val="5"/>
          <c:order val="5"/>
          <c:tx>
            <c:v>SFRC_1,5-2</c:v>
          </c:tx>
          <c:spPr>
            <a:ln w="12700" cap="sq"/>
          </c:spPr>
          <c:marker>
            <c:symbol val="none"/>
          </c:marker>
          <c:xVal>
            <c:numRef>
              <c:f>'SFRC15-2'!$AJ$190:$AJ$6839</c:f>
              <c:numCache>
                <c:formatCode>General</c:formatCode>
                <c:ptCount val="6650"/>
                <c:pt idx="0">
                  <c:v>0</c:v>
                </c:pt>
                <c:pt idx="1">
                  <c:v>7.8974399999898314E-3</c:v>
                </c:pt>
                <c:pt idx="2">
                  <c:v>7.8974399999898314E-3</c:v>
                </c:pt>
                <c:pt idx="3">
                  <c:v>1.7897439999994946E-2</c:v>
                </c:pt>
                <c:pt idx="4">
                  <c:v>1.7897439999994946E-2</c:v>
                </c:pt>
                <c:pt idx="5">
                  <c:v>1.974359999999133E-2</c:v>
                </c:pt>
                <c:pt idx="6">
                  <c:v>1.974359999999133E-2</c:v>
                </c:pt>
                <c:pt idx="7">
                  <c:v>2.3692319999993796E-2</c:v>
                </c:pt>
                <c:pt idx="8">
                  <c:v>2.3692319999993796E-2</c:v>
                </c:pt>
                <c:pt idx="9">
                  <c:v>2.3692319999993796E-2</c:v>
                </c:pt>
                <c:pt idx="10">
                  <c:v>2.3692319999993796E-2</c:v>
                </c:pt>
                <c:pt idx="11">
                  <c:v>2.3692319999993796E-2</c:v>
                </c:pt>
                <c:pt idx="12">
                  <c:v>2.3692319999993796E-2</c:v>
                </c:pt>
                <c:pt idx="13">
                  <c:v>3.3692319999998908E-2</c:v>
                </c:pt>
                <c:pt idx="14">
                  <c:v>3.3692319999998908E-2</c:v>
                </c:pt>
                <c:pt idx="15">
                  <c:v>3.3692319999991803E-2</c:v>
                </c:pt>
                <c:pt idx="16">
                  <c:v>2.7641039999993212E-2</c:v>
                </c:pt>
                <c:pt idx="17">
                  <c:v>2.7641039999993212E-2</c:v>
                </c:pt>
                <c:pt idx="18">
                  <c:v>2.7641039999995842E-2</c:v>
                </c:pt>
                <c:pt idx="19">
                  <c:v>2.7641039999995842E-2</c:v>
                </c:pt>
                <c:pt idx="20">
                  <c:v>3.1589759999999335E-2</c:v>
                </c:pt>
                <c:pt idx="21">
                  <c:v>3.1589759999999335E-2</c:v>
                </c:pt>
                <c:pt idx="22">
                  <c:v>4.1589759999993016E-2</c:v>
                </c:pt>
                <c:pt idx="23">
                  <c:v>4.1589759999993016E-2</c:v>
                </c:pt>
                <c:pt idx="24">
                  <c:v>6.1589759999996163E-2</c:v>
                </c:pt>
                <c:pt idx="25">
                  <c:v>6.1589759999996163E-2</c:v>
                </c:pt>
                <c:pt idx="26">
                  <c:v>6.1589759999996163E-2</c:v>
                </c:pt>
                <c:pt idx="27">
                  <c:v>6.1589759999996163E-2</c:v>
                </c:pt>
                <c:pt idx="28">
                  <c:v>5.5538479999993132E-2</c:v>
                </c:pt>
                <c:pt idx="29">
                  <c:v>5.5538479999993132E-2</c:v>
                </c:pt>
                <c:pt idx="30">
                  <c:v>5.5538479999993132E-2</c:v>
                </c:pt>
                <c:pt idx="31">
                  <c:v>5.5538479999993132E-2</c:v>
                </c:pt>
                <c:pt idx="32">
                  <c:v>5.5538479999993132E-2</c:v>
                </c:pt>
                <c:pt idx="33">
                  <c:v>5.5538479999993132E-2</c:v>
                </c:pt>
                <c:pt idx="34">
                  <c:v>8.1589759999992198E-2</c:v>
                </c:pt>
                <c:pt idx="35">
                  <c:v>8.1589759999992198E-2</c:v>
                </c:pt>
                <c:pt idx="36">
                  <c:v>0.10158975999998821</c:v>
                </c:pt>
                <c:pt idx="37">
                  <c:v>0.10158975999998821</c:v>
                </c:pt>
                <c:pt idx="38">
                  <c:v>0.10158975999998821</c:v>
                </c:pt>
                <c:pt idx="39">
                  <c:v>0.10158975999998821</c:v>
                </c:pt>
                <c:pt idx="40">
                  <c:v>0.10158975999998821</c:v>
                </c:pt>
                <c:pt idx="41">
                  <c:v>0.10158975999998821</c:v>
                </c:pt>
                <c:pt idx="42">
                  <c:v>0.10158975999998821</c:v>
                </c:pt>
                <c:pt idx="43">
                  <c:v>0.10158975999998821</c:v>
                </c:pt>
                <c:pt idx="44">
                  <c:v>0.10764103999999411</c:v>
                </c:pt>
                <c:pt idx="45">
                  <c:v>0.10764103999999411</c:v>
                </c:pt>
                <c:pt idx="46">
                  <c:v>0.10764103999999841</c:v>
                </c:pt>
                <c:pt idx="47">
                  <c:v>0.10764103999999841</c:v>
                </c:pt>
                <c:pt idx="48">
                  <c:v>0.11764103999999641</c:v>
                </c:pt>
                <c:pt idx="49">
                  <c:v>0.12764103999999443</c:v>
                </c:pt>
                <c:pt idx="50">
                  <c:v>0.12764103999999443</c:v>
                </c:pt>
                <c:pt idx="51">
                  <c:v>0.13764103999999971</c:v>
                </c:pt>
                <c:pt idx="52">
                  <c:v>0.13764103999999971</c:v>
                </c:pt>
                <c:pt idx="53">
                  <c:v>0.13369231999999753</c:v>
                </c:pt>
                <c:pt idx="54">
                  <c:v>0.13369231999999753</c:v>
                </c:pt>
                <c:pt idx="55">
                  <c:v>0.12764103999999443</c:v>
                </c:pt>
                <c:pt idx="56">
                  <c:v>0.12764103999999443</c:v>
                </c:pt>
                <c:pt idx="57">
                  <c:v>0.12764103999999021</c:v>
                </c:pt>
                <c:pt idx="58">
                  <c:v>0.12764103999999021</c:v>
                </c:pt>
                <c:pt idx="59">
                  <c:v>0.13369231999998887</c:v>
                </c:pt>
                <c:pt idx="60">
                  <c:v>0.13369231999998887</c:v>
                </c:pt>
                <c:pt idx="61">
                  <c:v>0.12764103999999443</c:v>
                </c:pt>
                <c:pt idx="62">
                  <c:v>0.12764103999999443</c:v>
                </c:pt>
                <c:pt idx="63">
                  <c:v>0.13369232000000034</c:v>
                </c:pt>
                <c:pt idx="64">
                  <c:v>0.13369232000000034</c:v>
                </c:pt>
                <c:pt idx="65">
                  <c:v>0.1436923199999984</c:v>
                </c:pt>
                <c:pt idx="66">
                  <c:v>0.1436923199999984</c:v>
                </c:pt>
                <c:pt idx="67">
                  <c:v>0.1436923199999984</c:v>
                </c:pt>
                <c:pt idx="68">
                  <c:v>0.1436923199999984</c:v>
                </c:pt>
                <c:pt idx="69">
                  <c:v>0.1436923199999984</c:v>
                </c:pt>
                <c:pt idx="70">
                  <c:v>0.1436923199999984</c:v>
                </c:pt>
                <c:pt idx="71">
                  <c:v>0.15369231999999641</c:v>
                </c:pt>
                <c:pt idx="72">
                  <c:v>0.15369231999999641</c:v>
                </c:pt>
                <c:pt idx="73">
                  <c:v>0.15369231999999641</c:v>
                </c:pt>
                <c:pt idx="74">
                  <c:v>0.15369231999999641</c:v>
                </c:pt>
                <c:pt idx="75">
                  <c:v>0.15369231999998925</c:v>
                </c:pt>
                <c:pt idx="76">
                  <c:v>0.15369231999998925</c:v>
                </c:pt>
                <c:pt idx="77">
                  <c:v>0.1636923199999944</c:v>
                </c:pt>
                <c:pt idx="78">
                  <c:v>0.1636923199999944</c:v>
                </c:pt>
                <c:pt idx="79">
                  <c:v>0.1636923199999944</c:v>
                </c:pt>
                <c:pt idx="80">
                  <c:v>0.1636923199999944</c:v>
                </c:pt>
                <c:pt idx="81">
                  <c:v>0.1636923199999944</c:v>
                </c:pt>
                <c:pt idx="82">
                  <c:v>0.17369231999999241</c:v>
                </c:pt>
                <c:pt idx="83">
                  <c:v>0.17369231999999241</c:v>
                </c:pt>
                <c:pt idx="84">
                  <c:v>0.18369232000000191</c:v>
                </c:pt>
                <c:pt idx="85">
                  <c:v>0.18369232000000191</c:v>
                </c:pt>
                <c:pt idx="86">
                  <c:v>0.18974360000000887</c:v>
                </c:pt>
                <c:pt idx="87">
                  <c:v>0.18974360000000887</c:v>
                </c:pt>
                <c:pt idx="88">
                  <c:v>0.1936923199999955</c:v>
                </c:pt>
                <c:pt idx="89">
                  <c:v>0.1936923199999955</c:v>
                </c:pt>
                <c:pt idx="90">
                  <c:v>0.19974359999999194</c:v>
                </c:pt>
                <c:pt idx="91">
                  <c:v>0.19974359999999194</c:v>
                </c:pt>
                <c:pt idx="92">
                  <c:v>0.22974359999999291</c:v>
                </c:pt>
                <c:pt idx="93">
                  <c:v>0.22974359999999291</c:v>
                </c:pt>
                <c:pt idx="94">
                  <c:v>0.23184615999999394</c:v>
                </c:pt>
                <c:pt idx="95">
                  <c:v>0.23184615999999394</c:v>
                </c:pt>
                <c:pt idx="96">
                  <c:v>0.23184615999999394</c:v>
                </c:pt>
                <c:pt idx="97">
                  <c:v>0.23184615999999394</c:v>
                </c:pt>
                <c:pt idx="98">
                  <c:v>0.241846160000001</c:v>
                </c:pt>
                <c:pt idx="99">
                  <c:v>0.241846160000001</c:v>
                </c:pt>
                <c:pt idx="100">
                  <c:v>0.24579487999999244</c:v>
                </c:pt>
                <c:pt idx="101">
                  <c:v>0.24579487999999244</c:v>
                </c:pt>
                <c:pt idx="102">
                  <c:v>0.24579487999999244</c:v>
                </c:pt>
                <c:pt idx="103">
                  <c:v>0.24579487999999244</c:v>
                </c:pt>
                <c:pt idx="104">
                  <c:v>0.24579487999999244</c:v>
                </c:pt>
                <c:pt idx="105">
                  <c:v>0.24579487999999244</c:v>
                </c:pt>
                <c:pt idx="106">
                  <c:v>0.25579488</c:v>
                </c:pt>
                <c:pt idx="107">
                  <c:v>0.25579488</c:v>
                </c:pt>
                <c:pt idx="108">
                  <c:v>0.25579488</c:v>
                </c:pt>
                <c:pt idx="109">
                  <c:v>0.25579488</c:v>
                </c:pt>
                <c:pt idx="110">
                  <c:v>0.25184615999999138</c:v>
                </c:pt>
                <c:pt idx="111">
                  <c:v>0.25184615999999138</c:v>
                </c:pt>
                <c:pt idx="112">
                  <c:v>0.25579488</c:v>
                </c:pt>
                <c:pt idx="113">
                  <c:v>0.25579488</c:v>
                </c:pt>
                <c:pt idx="114">
                  <c:v>0.25184615999999138</c:v>
                </c:pt>
                <c:pt idx="115">
                  <c:v>0.26184615999999838</c:v>
                </c:pt>
                <c:pt idx="116">
                  <c:v>0.26184615999999838</c:v>
                </c:pt>
                <c:pt idx="117">
                  <c:v>0.26184615999999838</c:v>
                </c:pt>
                <c:pt idx="118">
                  <c:v>0.26184615999999838</c:v>
                </c:pt>
                <c:pt idx="119">
                  <c:v>0.26184615999999838</c:v>
                </c:pt>
                <c:pt idx="120">
                  <c:v>0.26184615999999838</c:v>
                </c:pt>
                <c:pt idx="121">
                  <c:v>0.26184615999999838</c:v>
                </c:pt>
                <c:pt idx="122">
                  <c:v>0.26184615999999838</c:v>
                </c:pt>
                <c:pt idx="123">
                  <c:v>0.26579488000000001</c:v>
                </c:pt>
                <c:pt idx="124">
                  <c:v>0.26579488000000001</c:v>
                </c:pt>
                <c:pt idx="125">
                  <c:v>0.26184615999999838</c:v>
                </c:pt>
                <c:pt idx="126">
                  <c:v>0.26184615999999838</c:v>
                </c:pt>
                <c:pt idx="127">
                  <c:v>0.26579488000000001</c:v>
                </c:pt>
                <c:pt idx="128">
                  <c:v>0.26579488000000001</c:v>
                </c:pt>
                <c:pt idx="129">
                  <c:v>0.26184615999999838</c:v>
                </c:pt>
                <c:pt idx="130">
                  <c:v>0.26184615999999838</c:v>
                </c:pt>
                <c:pt idx="131">
                  <c:v>0.26184615999999838</c:v>
                </c:pt>
                <c:pt idx="132">
                  <c:v>0.26184615999999838</c:v>
                </c:pt>
                <c:pt idx="133">
                  <c:v>0.25579488</c:v>
                </c:pt>
                <c:pt idx="134">
                  <c:v>0.25579488</c:v>
                </c:pt>
                <c:pt idx="135">
                  <c:v>0.26184615999999838</c:v>
                </c:pt>
                <c:pt idx="136">
                  <c:v>0.26184615999999838</c:v>
                </c:pt>
                <c:pt idx="137">
                  <c:v>0.26184615999999838</c:v>
                </c:pt>
                <c:pt idx="138">
                  <c:v>0.26184615999999838</c:v>
                </c:pt>
                <c:pt idx="139">
                  <c:v>0.27184616000000805</c:v>
                </c:pt>
                <c:pt idx="140">
                  <c:v>0.27184616000000805</c:v>
                </c:pt>
                <c:pt idx="141">
                  <c:v>0.28184616000000767</c:v>
                </c:pt>
                <c:pt idx="142">
                  <c:v>0.28184616000000767</c:v>
                </c:pt>
                <c:pt idx="143">
                  <c:v>0.28184616000000767</c:v>
                </c:pt>
                <c:pt idx="144">
                  <c:v>0.28579488000000008</c:v>
                </c:pt>
                <c:pt idx="145">
                  <c:v>0.28579488000000008</c:v>
                </c:pt>
                <c:pt idx="146">
                  <c:v>0.29184616000001484</c:v>
                </c:pt>
                <c:pt idx="147">
                  <c:v>0.29184616000001484</c:v>
                </c:pt>
                <c:pt idx="148">
                  <c:v>0.29184616000001484</c:v>
                </c:pt>
                <c:pt idx="149">
                  <c:v>0.29184616000001484</c:v>
                </c:pt>
                <c:pt idx="150">
                  <c:v>0.30184616000001502</c:v>
                </c:pt>
                <c:pt idx="151">
                  <c:v>0.30184616000001502</c:v>
                </c:pt>
                <c:pt idx="152">
                  <c:v>0.30184616000001502</c:v>
                </c:pt>
                <c:pt idx="153">
                  <c:v>0.30184616000001502</c:v>
                </c:pt>
                <c:pt idx="154">
                  <c:v>0.29579488000000032</c:v>
                </c:pt>
                <c:pt idx="155">
                  <c:v>0.29579488000000032</c:v>
                </c:pt>
                <c:pt idx="156">
                  <c:v>0.29184616000001118</c:v>
                </c:pt>
                <c:pt idx="157">
                  <c:v>0.29184616000001118</c:v>
                </c:pt>
                <c:pt idx="158">
                  <c:v>0.29184616000001118</c:v>
                </c:pt>
                <c:pt idx="159">
                  <c:v>0.29184616000001118</c:v>
                </c:pt>
                <c:pt idx="160">
                  <c:v>0.31184616000001814</c:v>
                </c:pt>
                <c:pt idx="161">
                  <c:v>0.31184616000001814</c:v>
                </c:pt>
                <c:pt idx="162">
                  <c:v>0.32184616000001853</c:v>
                </c:pt>
                <c:pt idx="163">
                  <c:v>0.32184616000001853</c:v>
                </c:pt>
                <c:pt idx="164">
                  <c:v>0.34184616000000695</c:v>
                </c:pt>
                <c:pt idx="165">
                  <c:v>0.34184616000000695</c:v>
                </c:pt>
                <c:pt idx="166">
                  <c:v>0.36184616000001291</c:v>
                </c:pt>
                <c:pt idx="167">
                  <c:v>0.36184616000001291</c:v>
                </c:pt>
                <c:pt idx="168">
                  <c:v>0.37184616000001386</c:v>
                </c:pt>
                <c:pt idx="169">
                  <c:v>0.37184616000001386</c:v>
                </c:pt>
                <c:pt idx="170">
                  <c:v>0.37184616000001386</c:v>
                </c:pt>
                <c:pt idx="171">
                  <c:v>0.37184616000001386</c:v>
                </c:pt>
                <c:pt idx="172">
                  <c:v>0.38184616000001992</c:v>
                </c:pt>
                <c:pt idx="173">
                  <c:v>0.38184616000001992</c:v>
                </c:pt>
                <c:pt idx="174">
                  <c:v>0.38184616000001992</c:v>
                </c:pt>
                <c:pt idx="175">
                  <c:v>0.38184616000001992</c:v>
                </c:pt>
                <c:pt idx="176">
                  <c:v>0.39184616000002037</c:v>
                </c:pt>
                <c:pt idx="177">
                  <c:v>0.39184616000002037</c:v>
                </c:pt>
                <c:pt idx="178">
                  <c:v>0.38789744000000032</c:v>
                </c:pt>
                <c:pt idx="179">
                  <c:v>0.39184616000001687</c:v>
                </c:pt>
                <c:pt idx="180">
                  <c:v>0.39184616000001687</c:v>
                </c:pt>
                <c:pt idx="181">
                  <c:v>0.40184616000000484</c:v>
                </c:pt>
                <c:pt idx="182">
                  <c:v>0.40184616000000484</c:v>
                </c:pt>
                <c:pt idx="183">
                  <c:v>0.40184616000000484</c:v>
                </c:pt>
                <c:pt idx="184">
                  <c:v>0.40184616000000484</c:v>
                </c:pt>
                <c:pt idx="185">
                  <c:v>0.40184616000000484</c:v>
                </c:pt>
                <c:pt idx="186">
                  <c:v>0.40184616000000484</c:v>
                </c:pt>
                <c:pt idx="187">
                  <c:v>0.40184616000000484</c:v>
                </c:pt>
                <c:pt idx="188">
                  <c:v>0.40184616000000484</c:v>
                </c:pt>
                <c:pt idx="189">
                  <c:v>0.40184616000000484</c:v>
                </c:pt>
                <c:pt idx="190">
                  <c:v>0.40184616000000484</c:v>
                </c:pt>
                <c:pt idx="191">
                  <c:v>0.41184616000001062</c:v>
                </c:pt>
                <c:pt idx="192">
                  <c:v>0.41184616000001062</c:v>
                </c:pt>
                <c:pt idx="193">
                  <c:v>0.40184616000000484</c:v>
                </c:pt>
                <c:pt idx="194">
                  <c:v>0.40184616000000484</c:v>
                </c:pt>
                <c:pt idx="195">
                  <c:v>0.41184616000001062</c:v>
                </c:pt>
                <c:pt idx="196">
                  <c:v>0.41184616000001062</c:v>
                </c:pt>
                <c:pt idx="197">
                  <c:v>0.41184616000001062</c:v>
                </c:pt>
                <c:pt idx="198">
                  <c:v>0.41184616000001062</c:v>
                </c:pt>
                <c:pt idx="199">
                  <c:v>0.42184616000001085</c:v>
                </c:pt>
                <c:pt idx="200">
                  <c:v>0.42184616000001085</c:v>
                </c:pt>
                <c:pt idx="201">
                  <c:v>0.41789744000000001</c:v>
                </c:pt>
                <c:pt idx="202">
                  <c:v>0.41789744000000001</c:v>
                </c:pt>
                <c:pt idx="203">
                  <c:v>0.41789744000000001</c:v>
                </c:pt>
                <c:pt idx="204">
                  <c:v>0.41789744000000001</c:v>
                </c:pt>
                <c:pt idx="205">
                  <c:v>0.41789744000000001</c:v>
                </c:pt>
                <c:pt idx="206">
                  <c:v>0.41789744000000001</c:v>
                </c:pt>
                <c:pt idx="207">
                  <c:v>0.41789744000000001</c:v>
                </c:pt>
                <c:pt idx="208">
                  <c:v>0.42789744000000002</c:v>
                </c:pt>
                <c:pt idx="209">
                  <c:v>0.42789744000000002</c:v>
                </c:pt>
                <c:pt idx="210">
                  <c:v>0.42789744000000002</c:v>
                </c:pt>
                <c:pt idx="211">
                  <c:v>0.42789744000000002</c:v>
                </c:pt>
                <c:pt idx="212">
                  <c:v>0.42789744000000002</c:v>
                </c:pt>
                <c:pt idx="213">
                  <c:v>0.42789744000000002</c:v>
                </c:pt>
                <c:pt idx="214">
                  <c:v>0.42789744000000002</c:v>
                </c:pt>
                <c:pt idx="215">
                  <c:v>0.42789744000000002</c:v>
                </c:pt>
                <c:pt idx="216">
                  <c:v>0.42789744000000002</c:v>
                </c:pt>
                <c:pt idx="217">
                  <c:v>0.42789744000000002</c:v>
                </c:pt>
                <c:pt idx="218">
                  <c:v>0.42789744000000002</c:v>
                </c:pt>
                <c:pt idx="219">
                  <c:v>0.42789744000000002</c:v>
                </c:pt>
                <c:pt idx="220">
                  <c:v>0.42789744000000002</c:v>
                </c:pt>
                <c:pt idx="221">
                  <c:v>0.42789744000000002</c:v>
                </c:pt>
                <c:pt idx="222">
                  <c:v>0.42789744000000002</c:v>
                </c:pt>
                <c:pt idx="223">
                  <c:v>0.42789744000000002</c:v>
                </c:pt>
                <c:pt idx="224">
                  <c:v>0.42184616000001202</c:v>
                </c:pt>
                <c:pt idx="225">
                  <c:v>0.42184616000001202</c:v>
                </c:pt>
                <c:pt idx="226">
                  <c:v>0.42789744000000002</c:v>
                </c:pt>
                <c:pt idx="227">
                  <c:v>0.42789744000000002</c:v>
                </c:pt>
                <c:pt idx="228">
                  <c:v>0.42789744000000002</c:v>
                </c:pt>
                <c:pt idx="229">
                  <c:v>0.42789744000000002</c:v>
                </c:pt>
                <c:pt idx="230">
                  <c:v>0.42789744000000002</c:v>
                </c:pt>
                <c:pt idx="231">
                  <c:v>0.42184616000001202</c:v>
                </c:pt>
                <c:pt idx="232">
                  <c:v>0.42184616000001202</c:v>
                </c:pt>
                <c:pt idx="233">
                  <c:v>0.42184616000001202</c:v>
                </c:pt>
                <c:pt idx="234">
                  <c:v>0.42184616000001202</c:v>
                </c:pt>
                <c:pt idx="235">
                  <c:v>0.42789744000000002</c:v>
                </c:pt>
                <c:pt idx="236">
                  <c:v>0.42789744000000002</c:v>
                </c:pt>
                <c:pt idx="237">
                  <c:v>0.42184616000001202</c:v>
                </c:pt>
                <c:pt idx="238">
                  <c:v>0.42184616000001202</c:v>
                </c:pt>
                <c:pt idx="239">
                  <c:v>0.42789744000000002</c:v>
                </c:pt>
                <c:pt idx="240">
                  <c:v>0.42789744000000002</c:v>
                </c:pt>
                <c:pt idx="241">
                  <c:v>0.42184616000001202</c:v>
                </c:pt>
                <c:pt idx="242">
                  <c:v>0.42184616000001202</c:v>
                </c:pt>
                <c:pt idx="243">
                  <c:v>0.42789744000000002</c:v>
                </c:pt>
                <c:pt idx="244">
                  <c:v>0.42789744000000002</c:v>
                </c:pt>
                <c:pt idx="245">
                  <c:v>0.42789744000000002</c:v>
                </c:pt>
                <c:pt idx="246">
                  <c:v>0.42789744000000002</c:v>
                </c:pt>
                <c:pt idx="247">
                  <c:v>0.42789744000000002</c:v>
                </c:pt>
                <c:pt idx="248">
                  <c:v>0.42789744000000002</c:v>
                </c:pt>
                <c:pt idx="249">
                  <c:v>0.42789744000000002</c:v>
                </c:pt>
                <c:pt idx="250">
                  <c:v>0.42789744000000002</c:v>
                </c:pt>
                <c:pt idx="251">
                  <c:v>0.42789744000000002</c:v>
                </c:pt>
                <c:pt idx="252">
                  <c:v>0.42789744000000002</c:v>
                </c:pt>
                <c:pt idx="253">
                  <c:v>0.42789744000000002</c:v>
                </c:pt>
                <c:pt idx="254">
                  <c:v>0.42789744000000002</c:v>
                </c:pt>
                <c:pt idx="255">
                  <c:v>0.42184616000001202</c:v>
                </c:pt>
                <c:pt idx="256">
                  <c:v>0.42184616000001202</c:v>
                </c:pt>
                <c:pt idx="257">
                  <c:v>0.42184616000001202</c:v>
                </c:pt>
                <c:pt idx="258">
                  <c:v>0.42184616000001202</c:v>
                </c:pt>
                <c:pt idx="259">
                  <c:v>0.42789744000000002</c:v>
                </c:pt>
                <c:pt idx="260">
                  <c:v>0.42789744000000002</c:v>
                </c:pt>
                <c:pt idx="261">
                  <c:v>0.42184616000001202</c:v>
                </c:pt>
                <c:pt idx="262">
                  <c:v>0.42184616000001202</c:v>
                </c:pt>
                <c:pt idx="263">
                  <c:v>0.42789744000000002</c:v>
                </c:pt>
                <c:pt idx="264">
                  <c:v>0.42789744000000002</c:v>
                </c:pt>
                <c:pt idx="265">
                  <c:v>0.42789744000000002</c:v>
                </c:pt>
                <c:pt idx="266">
                  <c:v>0.42789744000000002</c:v>
                </c:pt>
                <c:pt idx="267">
                  <c:v>0.42789744000000002</c:v>
                </c:pt>
                <c:pt idx="268">
                  <c:v>0.42789744000000002</c:v>
                </c:pt>
                <c:pt idx="269">
                  <c:v>0.42789744000000002</c:v>
                </c:pt>
                <c:pt idx="270">
                  <c:v>0.42789744000000002</c:v>
                </c:pt>
                <c:pt idx="271">
                  <c:v>0.42184616000001202</c:v>
                </c:pt>
                <c:pt idx="272">
                  <c:v>0.42184616000001202</c:v>
                </c:pt>
                <c:pt idx="273">
                  <c:v>0.42789744000000002</c:v>
                </c:pt>
                <c:pt idx="274">
                  <c:v>0.42789744000000002</c:v>
                </c:pt>
                <c:pt idx="275">
                  <c:v>0.42184616000001202</c:v>
                </c:pt>
                <c:pt idx="276">
                  <c:v>0.42184616000001202</c:v>
                </c:pt>
                <c:pt idx="277">
                  <c:v>0.42789744000000002</c:v>
                </c:pt>
                <c:pt idx="278">
                  <c:v>0.42789744000000002</c:v>
                </c:pt>
                <c:pt idx="279">
                  <c:v>0.42184616000001202</c:v>
                </c:pt>
                <c:pt idx="280">
                  <c:v>0.42184616000001202</c:v>
                </c:pt>
                <c:pt idx="281">
                  <c:v>0.42184616000001202</c:v>
                </c:pt>
                <c:pt idx="282">
                  <c:v>0.42184616000001202</c:v>
                </c:pt>
                <c:pt idx="283">
                  <c:v>0.42789744000000002</c:v>
                </c:pt>
                <c:pt idx="284">
                  <c:v>0.42789744000000002</c:v>
                </c:pt>
                <c:pt idx="285">
                  <c:v>0.44394872000000002</c:v>
                </c:pt>
                <c:pt idx="286">
                  <c:v>0.44394872000000002</c:v>
                </c:pt>
                <c:pt idx="287">
                  <c:v>0.46394872000000031</c:v>
                </c:pt>
                <c:pt idx="288">
                  <c:v>0.46394872000000031</c:v>
                </c:pt>
                <c:pt idx="289">
                  <c:v>0.47394872000000032</c:v>
                </c:pt>
                <c:pt idx="290">
                  <c:v>0.47394872000000032</c:v>
                </c:pt>
                <c:pt idx="291">
                  <c:v>0.47394872000000032</c:v>
                </c:pt>
                <c:pt idx="292">
                  <c:v>0.47394872000000032</c:v>
                </c:pt>
                <c:pt idx="293">
                  <c:v>0.48000000000000032</c:v>
                </c:pt>
                <c:pt idx="294">
                  <c:v>0.48000000000000032</c:v>
                </c:pt>
                <c:pt idx="295">
                  <c:v>0.49000000000000032</c:v>
                </c:pt>
                <c:pt idx="296">
                  <c:v>0.49000000000000032</c:v>
                </c:pt>
                <c:pt idx="297">
                  <c:v>0.49000000000000032</c:v>
                </c:pt>
                <c:pt idx="298">
                  <c:v>0.49000000000000032</c:v>
                </c:pt>
                <c:pt idx="299">
                  <c:v>0.5</c:v>
                </c:pt>
                <c:pt idx="300">
                  <c:v>0.5</c:v>
                </c:pt>
                <c:pt idx="301">
                  <c:v>0.50999999999999801</c:v>
                </c:pt>
                <c:pt idx="302">
                  <c:v>0.50999999999999801</c:v>
                </c:pt>
                <c:pt idx="303">
                  <c:v>0.51999999999999602</c:v>
                </c:pt>
                <c:pt idx="304">
                  <c:v>0.51999999999999602</c:v>
                </c:pt>
                <c:pt idx="305">
                  <c:v>0.53999999999999915</c:v>
                </c:pt>
                <c:pt idx="306">
                  <c:v>0.53999999999999915</c:v>
                </c:pt>
                <c:pt idx="307">
                  <c:v>0.53000000000000114</c:v>
                </c:pt>
                <c:pt idx="308">
                  <c:v>0.53000000000000114</c:v>
                </c:pt>
                <c:pt idx="309">
                  <c:v>0.53999999999999915</c:v>
                </c:pt>
                <c:pt idx="310">
                  <c:v>0.53999999999999915</c:v>
                </c:pt>
                <c:pt idx="311">
                  <c:v>0.5499999999999976</c:v>
                </c:pt>
                <c:pt idx="312">
                  <c:v>0.5499999999999976</c:v>
                </c:pt>
                <c:pt idx="313">
                  <c:v>0.53999999999999204</c:v>
                </c:pt>
                <c:pt idx="314">
                  <c:v>0.53999999999999204</c:v>
                </c:pt>
                <c:pt idx="315">
                  <c:v>0.56000000000000261</c:v>
                </c:pt>
                <c:pt idx="316">
                  <c:v>0.56000000000000261</c:v>
                </c:pt>
                <c:pt idx="317">
                  <c:v>0.5499999999999976</c:v>
                </c:pt>
                <c:pt idx="318">
                  <c:v>0.5499999999999976</c:v>
                </c:pt>
                <c:pt idx="319">
                  <c:v>0.5499999999999976</c:v>
                </c:pt>
                <c:pt idx="320">
                  <c:v>0.5499999999999976</c:v>
                </c:pt>
                <c:pt idx="321">
                  <c:v>0.5499999999999976</c:v>
                </c:pt>
                <c:pt idx="322">
                  <c:v>0.5499999999999976</c:v>
                </c:pt>
                <c:pt idx="323">
                  <c:v>0.5499999999999976</c:v>
                </c:pt>
                <c:pt idx="324">
                  <c:v>0.5499999999999976</c:v>
                </c:pt>
                <c:pt idx="325">
                  <c:v>0.5499999999999976</c:v>
                </c:pt>
                <c:pt idx="326">
                  <c:v>0.5499999999999976</c:v>
                </c:pt>
                <c:pt idx="327">
                  <c:v>0.5499999999999976</c:v>
                </c:pt>
                <c:pt idx="328">
                  <c:v>0.5499999999999976</c:v>
                </c:pt>
                <c:pt idx="329">
                  <c:v>0.5499999999999976</c:v>
                </c:pt>
                <c:pt idx="330">
                  <c:v>0.5499999999999976</c:v>
                </c:pt>
                <c:pt idx="331">
                  <c:v>0.5499999999999976</c:v>
                </c:pt>
                <c:pt idx="332">
                  <c:v>0.5499999999999976</c:v>
                </c:pt>
                <c:pt idx="333">
                  <c:v>0.5499999999999976</c:v>
                </c:pt>
                <c:pt idx="334">
                  <c:v>0.5499999999999976</c:v>
                </c:pt>
                <c:pt idx="335">
                  <c:v>0.5499999999999976</c:v>
                </c:pt>
                <c:pt idx="336">
                  <c:v>0.5499999999999976</c:v>
                </c:pt>
                <c:pt idx="337">
                  <c:v>0.5499999999999976</c:v>
                </c:pt>
                <c:pt idx="338">
                  <c:v>0.5499999999999976</c:v>
                </c:pt>
                <c:pt idx="339">
                  <c:v>0.5499999999999976</c:v>
                </c:pt>
                <c:pt idx="340">
                  <c:v>0.5499999999999976</c:v>
                </c:pt>
                <c:pt idx="341">
                  <c:v>0.5499999999999976</c:v>
                </c:pt>
                <c:pt idx="342">
                  <c:v>0.5499999999999976</c:v>
                </c:pt>
                <c:pt idx="343">
                  <c:v>0.5499999999999976</c:v>
                </c:pt>
                <c:pt idx="344">
                  <c:v>0.5499999999999976</c:v>
                </c:pt>
                <c:pt idx="345">
                  <c:v>0.5499999999999976</c:v>
                </c:pt>
                <c:pt idx="346">
                  <c:v>0.5499999999999976</c:v>
                </c:pt>
                <c:pt idx="347">
                  <c:v>0.5499999999999976</c:v>
                </c:pt>
                <c:pt idx="348">
                  <c:v>0.5499999999999976</c:v>
                </c:pt>
                <c:pt idx="349">
                  <c:v>0.5499999999999976</c:v>
                </c:pt>
                <c:pt idx="350">
                  <c:v>0.5499999999999976</c:v>
                </c:pt>
                <c:pt idx="351">
                  <c:v>0.5499999999999976</c:v>
                </c:pt>
                <c:pt idx="352">
                  <c:v>0.5499999999999976</c:v>
                </c:pt>
                <c:pt idx="353">
                  <c:v>0.5499999999999976</c:v>
                </c:pt>
                <c:pt idx="354">
                  <c:v>0.5499999999999976</c:v>
                </c:pt>
                <c:pt idx="355">
                  <c:v>0.5499999999999976</c:v>
                </c:pt>
                <c:pt idx="356">
                  <c:v>0.55999999999999561</c:v>
                </c:pt>
                <c:pt idx="357">
                  <c:v>0.55999999999999561</c:v>
                </c:pt>
                <c:pt idx="358">
                  <c:v>0.55999999999999561</c:v>
                </c:pt>
                <c:pt idx="359">
                  <c:v>0.55999999999999561</c:v>
                </c:pt>
                <c:pt idx="360">
                  <c:v>0.55999999999999561</c:v>
                </c:pt>
                <c:pt idx="361">
                  <c:v>0.55999999999999561</c:v>
                </c:pt>
                <c:pt idx="362">
                  <c:v>0.55999999999999561</c:v>
                </c:pt>
                <c:pt idx="363">
                  <c:v>0.55999999999999561</c:v>
                </c:pt>
                <c:pt idx="364">
                  <c:v>0.55999999999999561</c:v>
                </c:pt>
                <c:pt idx="365">
                  <c:v>0.55999999999999561</c:v>
                </c:pt>
                <c:pt idx="366">
                  <c:v>0.55999999999999561</c:v>
                </c:pt>
                <c:pt idx="367">
                  <c:v>0.55999999999999561</c:v>
                </c:pt>
                <c:pt idx="368">
                  <c:v>0.55999999999999561</c:v>
                </c:pt>
                <c:pt idx="369">
                  <c:v>0.55999999999999561</c:v>
                </c:pt>
                <c:pt idx="370">
                  <c:v>0.55999999999999561</c:v>
                </c:pt>
                <c:pt idx="371">
                  <c:v>0.55999999999999561</c:v>
                </c:pt>
                <c:pt idx="372">
                  <c:v>0.55999999999999561</c:v>
                </c:pt>
                <c:pt idx="373">
                  <c:v>0.55999999999999561</c:v>
                </c:pt>
                <c:pt idx="374">
                  <c:v>0.55999999999999561</c:v>
                </c:pt>
                <c:pt idx="375">
                  <c:v>0.55999999999999561</c:v>
                </c:pt>
                <c:pt idx="376">
                  <c:v>0.55999999999999561</c:v>
                </c:pt>
                <c:pt idx="377">
                  <c:v>0.55999999999999561</c:v>
                </c:pt>
                <c:pt idx="378">
                  <c:v>0.55999999999999561</c:v>
                </c:pt>
                <c:pt idx="379">
                  <c:v>0.55999999999999561</c:v>
                </c:pt>
                <c:pt idx="380">
                  <c:v>0.55999999999999561</c:v>
                </c:pt>
                <c:pt idx="381">
                  <c:v>0.55999999999999561</c:v>
                </c:pt>
                <c:pt idx="382">
                  <c:v>0.55999999999999561</c:v>
                </c:pt>
                <c:pt idx="383">
                  <c:v>0.55999999999999561</c:v>
                </c:pt>
                <c:pt idx="384">
                  <c:v>0.55999999999999561</c:v>
                </c:pt>
                <c:pt idx="385">
                  <c:v>0.55999999999999561</c:v>
                </c:pt>
                <c:pt idx="386">
                  <c:v>0.55999999999999561</c:v>
                </c:pt>
                <c:pt idx="387">
                  <c:v>0.55999999999999561</c:v>
                </c:pt>
                <c:pt idx="388">
                  <c:v>0.55999999999999561</c:v>
                </c:pt>
                <c:pt idx="389">
                  <c:v>0.55999999999999561</c:v>
                </c:pt>
                <c:pt idx="390">
                  <c:v>0.55999999999999561</c:v>
                </c:pt>
                <c:pt idx="391">
                  <c:v>0.55999999999999561</c:v>
                </c:pt>
                <c:pt idx="392">
                  <c:v>0.55999999999999561</c:v>
                </c:pt>
                <c:pt idx="393">
                  <c:v>0.55999999999999561</c:v>
                </c:pt>
                <c:pt idx="394">
                  <c:v>0.55999999999999561</c:v>
                </c:pt>
                <c:pt idx="395">
                  <c:v>0.55999999999999561</c:v>
                </c:pt>
                <c:pt idx="396">
                  <c:v>0.55999999999999561</c:v>
                </c:pt>
                <c:pt idx="397">
                  <c:v>0.55999999999999561</c:v>
                </c:pt>
                <c:pt idx="398">
                  <c:v>0.55999999999999561</c:v>
                </c:pt>
                <c:pt idx="399">
                  <c:v>0.55999999999999561</c:v>
                </c:pt>
                <c:pt idx="400">
                  <c:v>0.55999999999999561</c:v>
                </c:pt>
                <c:pt idx="401">
                  <c:v>0.55999999999999561</c:v>
                </c:pt>
                <c:pt idx="402">
                  <c:v>0.55999999999999561</c:v>
                </c:pt>
                <c:pt idx="403">
                  <c:v>0.55999999999999561</c:v>
                </c:pt>
                <c:pt idx="404">
                  <c:v>0.55999999999999561</c:v>
                </c:pt>
                <c:pt idx="405">
                  <c:v>0.55999999999999561</c:v>
                </c:pt>
                <c:pt idx="406">
                  <c:v>0.55999999999999561</c:v>
                </c:pt>
                <c:pt idx="407">
                  <c:v>0.55999999999999561</c:v>
                </c:pt>
                <c:pt idx="408">
                  <c:v>0.55999999999999561</c:v>
                </c:pt>
                <c:pt idx="409">
                  <c:v>0.55999999999999561</c:v>
                </c:pt>
                <c:pt idx="410">
                  <c:v>0.55999999999999561</c:v>
                </c:pt>
                <c:pt idx="411">
                  <c:v>0.55999999999999561</c:v>
                </c:pt>
                <c:pt idx="412">
                  <c:v>0.55999999999999561</c:v>
                </c:pt>
                <c:pt idx="413">
                  <c:v>0.55999999999999561</c:v>
                </c:pt>
                <c:pt idx="414">
                  <c:v>0.55999999999999561</c:v>
                </c:pt>
                <c:pt idx="415">
                  <c:v>0.55999999999999561</c:v>
                </c:pt>
                <c:pt idx="416">
                  <c:v>0.55999999999999561</c:v>
                </c:pt>
                <c:pt idx="417">
                  <c:v>0.55999999999999561</c:v>
                </c:pt>
                <c:pt idx="418">
                  <c:v>0.55999999999999561</c:v>
                </c:pt>
                <c:pt idx="419">
                  <c:v>0.56999999999999362</c:v>
                </c:pt>
                <c:pt idx="420">
                  <c:v>0.56999999999999362</c:v>
                </c:pt>
                <c:pt idx="421">
                  <c:v>0.56999999999999362</c:v>
                </c:pt>
                <c:pt idx="422">
                  <c:v>0.56999999999999362</c:v>
                </c:pt>
                <c:pt idx="423">
                  <c:v>0.56999999999999362</c:v>
                </c:pt>
                <c:pt idx="424">
                  <c:v>0.56999999999999362</c:v>
                </c:pt>
                <c:pt idx="425">
                  <c:v>0.55999999999999561</c:v>
                </c:pt>
                <c:pt idx="426">
                  <c:v>0.55999999999999561</c:v>
                </c:pt>
                <c:pt idx="427">
                  <c:v>0.55999999999999561</c:v>
                </c:pt>
                <c:pt idx="428">
                  <c:v>0.55999999999999561</c:v>
                </c:pt>
                <c:pt idx="429">
                  <c:v>0.56999999999999362</c:v>
                </c:pt>
                <c:pt idx="430">
                  <c:v>0.56999999999999362</c:v>
                </c:pt>
                <c:pt idx="431">
                  <c:v>0.55999999999999561</c:v>
                </c:pt>
                <c:pt idx="432">
                  <c:v>0.55999999999999561</c:v>
                </c:pt>
                <c:pt idx="433">
                  <c:v>0.56999999999999362</c:v>
                </c:pt>
                <c:pt idx="434">
                  <c:v>0.56999999999999362</c:v>
                </c:pt>
                <c:pt idx="435">
                  <c:v>0.55999999999999561</c:v>
                </c:pt>
                <c:pt idx="436">
                  <c:v>0.55999999999999561</c:v>
                </c:pt>
                <c:pt idx="437">
                  <c:v>0.56999999999999362</c:v>
                </c:pt>
                <c:pt idx="438">
                  <c:v>0.56999999999999362</c:v>
                </c:pt>
                <c:pt idx="439">
                  <c:v>0.55999999999999561</c:v>
                </c:pt>
                <c:pt idx="440">
                  <c:v>0.55999999999999561</c:v>
                </c:pt>
                <c:pt idx="441">
                  <c:v>0.55999999999999561</c:v>
                </c:pt>
                <c:pt idx="442">
                  <c:v>0.55999999999999561</c:v>
                </c:pt>
                <c:pt idx="443">
                  <c:v>0.56999999999999362</c:v>
                </c:pt>
                <c:pt idx="444">
                  <c:v>0.56999999999999362</c:v>
                </c:pt>
                <c:pt idx="445">
                  <c:v>0.56999999999999362</c:v>
                </c:pt>
                <c:pt idx="446">
                  <c:v>0.56999999999999362</c:v>
                </c:pt>
                <c:pt idx="447">
                  <c:v>0.56999999999999362</c:v>
                </c:pt>
                <c:pt idx="448">
                  <c:v>0.56999999999999362</c:v>
                </c:pt>
                <c:pt idx="449">
                  <c:v>0.55999999999999561</c:v>
                </c:pt>
                <c:pt idx="450">
                  <c:v>0.55999999999999561</c:v>
                </c:pt>
                <c:pt idx="451">
                  <c:v>0.55999999999999561</c:v>
                </c:pt>
                <c:pt idx="452">
                  <c:v>0.55999999999999561</c:v>
                </c:pt>
                <c:pt idx="453">
                  <c:v>0.56999999999999362</c:v>
                </c:pt>
                <c:pt idx="454">
                  <c:v>0.56999999999999362</c:v>
                </c:pt>
                <c:pt idx="455">
                  <c:v>0.55999999999999561</c:v>
                </c:pt>
                <c:pt idx="456">
                  <c:v>0.55999999999999561</c:v>
                </c:pt>
                <c:pt idx="457">
                  <c:v>0.56999999999999362</c:v>
                </c:pt>
                <c:pt idx="458">
                  <c:v>0.56999999999999362</c:v>
                </c:pt>
                <c:pt idx="459">
                  <c:v>0.56999999999999362</c:v>
                </c:pt>
                <c:pt idx="460">
                  <c:v>0.56999999999999362</c:v>
                </c:pt>
                <c:pt idx="461">
                  <c:v>0.56999999999999362</c:v>
                </c:pt>
                <c:pt idx="462">
                  <c:v>0.56999999999999362</c:v>
                </c:pt>
                <c:pt idx="463">
                  <c:v>0.56999999999999362</c:v>
                </c:pt>
                <c:pt idx="464">
                  <c:v>0.56999999999999362</c:v>
                </c:pt>
                <c:pt idx="465">
                  <c:v>0.56999999999999362</c:v>
                </c:pt>
                <c:pt idx="466">
                  <c:v>0.56999999999999362</c:v>
                </c:pt>
                <c:pt idx="467">
                  <c:v>0.56999999999999362</c:v>
                </c:pt>
                <c:pt idx="468">
                  <c:v>0.56999999999999362</c:v>
                </c:pt>
                <c:pt idx="469">
                  <c:v>0.56999999999999362</c:v>
                </c:pt>
                <c:pt idx="470">
                  <c:v>0.56999999999999362</c:v>
                </c:pt>
                <c:pt idx="471">
                  <c:v>0.56999999999999362</c:v>
                </c:pt>
                <c:pt idx="472">
                  <c:v>0.56999999999999362</c:v>
                </c:pt>
                <c:pt idx="473">
                  <c:v>0.55999999999999561</c:v>
                </c:pt>
                <c:pt idx="474">
                  <c:v>0.55999999999999561</c:v>
                </c:pt>
                <c:pt idx="475">
                  <c:v>0.56999999999999362</c:v>
                </c:pt>
                <c:pt idx="476">
                  <c:v>0.56999999999999362</c:v>
                </c:pt>
                <c:pt idx="477">
                  <c:v>0.56999999999999362</c:v>
                </c:pt>
                <c:pt idx="478">
                  <c:v>0.56999999999999362</c:v>
                </c:pt>
                <c:pt idx="479">
                  <c:v>0.56999999999999362</c:v>
                </c:pt>
                <c:pt idx="480">
                  <c:v>0.56999999999999362</c:v>
                </c:pt>
                <c:pt idx="481">
                  <c:v>0.56999999999999362</c:v>
                </c:pt>
                <c:pt idx="482">
                  <c:v>0.56999999999999362</c:v>
                </c:pt>
                <c:pt idx="483">
                  <c:v>0.56999999999999362</c:v>
                </c:pt>
                <c:pt idx="484">
                  <c:v>0.56999999999999362</c:v>
                </c:pt>
                <c:pt idx="485">
                  <c:v>0.56999999999999362</c:v>
                </c:pt>
                <c:pt idx="486">
                  <c:v>0.56999999999999362</c:v>
                </c:pt>
                <c:pt idx="487">
                  <c:v>0.56999999999999362</c:v>
                </c:pt>
                <c:pt idx="488">
                  <c:v>0.56999999999999362</c:v>
                </c:pt>
                <c:pt idx="489">
                  <c:v>0.56999999999999362</c:v>
                </c:pt>
                <c:pt idx="490">
                  <c:v>0.56999999999999362</c:v>
                </c:pt>
                <c:pt idx="491">
                  <c:v>0.56999999999999362</c:v>
                </c:pt>
                <c:pt idx="492">
                  <c:v>0.56999999999999362</c:v>
                </c:pt>
                <c:pt idx="493">
                  <c:v>0.56999999999999362</c:v>
                </c:pt>
                <c:pt idx="494">
                  <c:v>0.56999999999999362</c:v>
                </c:pt>
                <c:pt idx="495">
                  <c:v>0.56999999999999362</c:v>
                </c:pt>
                <c:pt idx="496">
                  <c:v>0.56999999999999362</c:v>
                </c:pt>
                <c:pt idx="497">
                  <c:v>0.56999999999999362</c:v>
                </c:pt>
                <c:pt idx="498">
                  <c:v>0.56999999999999362</c:v>
                </c:pt>
                <c:pt idx="499">
                  <c:v>0.56999999999999362</c:v>
                </c:pt>
                <c:pt idx="500">
                  <c:v>0.56999999999999362</c:v>
                </c:pt>
                <c:pt idx="501">
                  <c:v>0.56999999999999362</c:v>
                </c:pt>
                <c:pt idx="502">
                  <c:v>0.56999999999999362</c:v>
                </c:pt>
                <c:pt idx="503">
                  <c:v>0.56999999999999362</c:v>
                </c:pt>
                <c:pt idx="504">
                  <c:v>0.55999999999999561</c:v>
                </c:pt>
                <c:pt idx="505">
                  <c:v>0.55999999999999561</c:v>
                </c:pt>
                <c:pt idx="506">
                  <c:v>0.56999999999999362</c:v>
                </c:pt>
                <c:pt idx="507">
                  <c:v>0.56999999999999362</c:v>
                </c:pt>
                <c:pt idx="508">
                  <c:v>0.56999999999999362</c:v>
                </c:pt>
                <c:pt idx="509">
                  <c:v>0.56999999999999362</c:v>
                </c:pt>
                <c:pt idx="510">
                  <c:v>0.56999999999999362</c:v>
                </c:pt>
                <c:pt idx="511">
                  <c:v>0.56999999999999362</c:v>
                </c:pt>
                <c:pt idx="512">
                  <c:v>0.56999999999999362</c:v>
                </c:pt>
                <c:pt idx="513">
                  <c:v>0.56999999999999362</c:v>
                </c:pt>
                <c:pt idx="514">
                  <c:v>0.55999999999999561</c:v>
                </c:pt>
                <c:pt idx="515">
                  <c:v>0.55999999999999561</c:v>
                </c:pt>
                <c:pt idx="516">
                  <c:v>0.56999999999999362</c:v>
                </c:pt>
                <c:pt idx="517">
                  <c:v>0.56999999999999362</c:v>
                </c:pt>
                <c:pt idx="518">
                  <c:v>0.56999999999999362</c:v>
                </c:pt>
                <c:pt idx="519">
                  <c:v>0.56999999999999362</c:v>
                </c:pt>
                <c:pt idx="520">
                  <c:v>0.55999999999999561</c:v>
                </c:pt>
                <c:pt idx="521">
                  <c:v>0.55999999999999561</c:v>
                </c:pt>
                <c:pt idx="522">
                  <c:v>0.55999999999999561</c:v>
                </c:pt>
                <c:pt idx="523">
                  <c:v>0.55999999999999561</c:v>
                </c:pt>
                <c:pt idx="524">
                  <c:v>0.55999999999999561</c:v>
                </c:pt>
                <c:pt idx="525">
                  <c:v>0.55999999999999561</c:v>
                </c:pt>
                <c:pt idx="526">
                  <c:v>0.56999999999999362</c:v>
                </c:pt>
                <c:pt idx="527">
                  <c:v>0.56999999999999362</c:v>
                </c:pt>
                <c:pt idx="528">
                  <c:v>0.55999999999999561</c:v>
                </c:pt>
                <c:pt idx="529">
                  <c:v>0.55999999999999561</c:v>
                </c:pt>
                <c:pt idx="530">
                  <c:v>0.55999999999999561</c:v>
                </c:pt>
                <c:pt idx="531">
                  <c:v>0.55999999999999561</c:v>
                </c:pt>
                <c:pt idx="532">
                  <c:v>0.56999999999999362</c:v>
                </c:pt>
                <c:pt idx="533">
                  <c:v>0.56999999999999362</c:v>
                </c:pt>
                <c:pt idx="534">
                  <c:v>0.56999999999999362</c:v>
                </c:pt>
                <c:pt idx="535">
                  <c:v>0.56999999999999362</c:v>
                </c:pt>
                <c:pt idx="536">
                  <c:v>0.56999999999999362</c:v>
                </c:pt>
                <c:pt idx="537">
                  <c:v>0.56999999999999362</c:v>
                </c:pt>
                <c:pt idx="538">
                  <c:v>0.55999999999999561</c:v>
                </c:pt>
                <c:pt idx="539">
                  <c:v>0.55999999999999561</c:v>
                </c:pt>
                <c:pt idx="540">
                  <c:v>0.55999999999999561</c:v>
                </c:pt>
                <c:pt idx="541">
                  <c:v>0.55999999999999561</c:v>
                </c:pt>
                <c:pt idx="542">
                  <c:v>0.55999999999999561</c:v>
                </c:pt>
                <c:pt idx="543">
                  <c:v>0.55999999999999561</c:v>
                </c:pt>
                <c:pt idx="544">
                  <c:v>0.55999999999999561</c:v>
                </c:pt>
                <c:pt idx="545">
                  <c:v>0.55999999999999561</c:v>
                </c:pt>
                <c:pt idx="546">
                  <c:v>0.55999999999999561</c:v>
                </c:pt>
                <c:pt idx="547">
                  <c:v>0.55999999999999561</c:v>
                </c:pt>
                <c:pt idx="548">
                  <c:v>0.55999999999999561</c:v>
                </c:pt>
                <c:pt idx="549">
                  <c:v>0.55999999999999561</c:v>
                </c:pt>
                <c:pt idx="550">
                  <c:v>0.55999999999999561</c:v>
                </c:pt>
                <c:pt idx="551">
                  <c:v>0.55999999999999561</c:v>
                </c:pt>
                <c:pt idx="552">
                  <c:v>0.55999999999999561</c:v>
                </c:pt>
                <c:pt idx="553">
                  <c:v>0.55999999999999561</c:v>
                </c:pt>
                <c:pt idx="554">
                  <c:v>0.55999999999999561</c:v>
                </c:pt>
                <c:pt idx="555">
                  <c:v>0.55999999999999561</c:v>
                </c:pt>
                <c:pt idx="556">
                  <c:v>0.55999999999999561</c:v>
                </c:pt>
                <c:pt idx="557">
                  <c:v>0.55999999999999561</c:v>
                </c:pt>
                <c:pt idx="558">
                  <c:v>0.56999999999999362</c:v>
                </c:pt>
                <c:pt idx="559">
                  <c:v>0.56999999999999362</c:v>
                </c:pt>
                <c:pt idx="560">
                  <c:v>0.55999999999999561</c:v>
                </c:pt>
                <c:pt idx="561">
                  <c:v>0.55999999999999561</c:v>
                </c:pt>
                <c:pt idx="562">
                  <c:v>0.55999999999999561</c:v>
                </c:pt>
                <c:pt idx="563">
                  <c:v>0.55999999999999561</c:v>
                </c:pt>
                <c:pt idx="564">
                  <c:v>0.55999999999999561</c:v>
                </c:pt>
                <c:pt idx="565">
                  <c:v>0.55999999999999561</c:v>
                </c:pt>
                <c:pt idx="566">
                  <c:v>0.55999999999999561</c:v>
                </c:pt>
                <c:pt idx="567">
                  <c:v>0.55999999999999561</c:v>
                </c:pt>
                <c:pt idx="568">
                  <c:v>0.55999999999999561</c:v>
                </c:pt>
                <c:pt idx="569">
                  <c:v>0.55999999999999561</c:v>
                </c:pt>
                <c:pt idx="570">
                  <c:v>0.55999999999999561</c:v>
                </c:pt>
                <c:pt idx="571">
                  <c:v>0.55999999999999561</c:v>
                </c:pt>
                <c:pt idx="572">
                  <c:v>0.55999999999999561</c:v>
                </c:pt>
                <c:pt idx="573">
                  <c:v>0.55999999999999561</c:v>
                </c:pt>
                <c:pt idx="574">
                  <c:v>0.55999999999999561</c:v>
                </c:pt>
                <c:pt idx="575">
                  <c:v>0.55999999999999561</c:v>
                </c:pt>
                <c:pt idx="576">
                  <c:v>0.55999999999999561</c:v>
                </c:pt>
                <c:pt idx="577">
                  <c:v>0.55999999999999561</c:v>
                </c:pt>
                <c:pt idx="578">
                  <c:v>0.55999999999999561</c:v>
                </c:pt>
                <c:pt idx="579">
                  <c:v>0.55999999999999561</c:v>
                </c:pt>
                <c:pt idx="580">
                  <c:v>0.55999999999999561</c:v>
                </c:pt>
                <c:pt idx="581">
                  <c:v>0.55999999999999561</c:v>
                </c:pt>
                <c:pt idx="582">
                  <c:v>0.55999999999999561</c:v>
                </c:pt>
                <c:pt idx="583">
                  <c:v>0.55999999999999561</c:v>
                </c:pt>
                <c:pt idx="584">
                  <c:v>0.55999999999999561</c:v>
                </c:pt>
                <c:pt idx="585">
                  <c:v>0.55999999999999561</c:v>
                </c:pt>
                <c:pt idx="586">
                  <c:v>0.55999999999999561</c:v>
                </c:pt>
                <c:pt idx="587">
                  <c:v>0.55999999999999561</c:v>
                </c:pt>
                <c:pt idx="588">
                  <c:v>0.55999999999999561</c:v>
                </c:pt>
                <c:pt idx="589">
                  <c:v>0.55999999999999561</c:v>
                </c:pt>
                <c:pt idx="590">
                  <c:v>0.55999999999999561</c:v>
                </c:pt>
                <c:pt idx="591">
                  <c:v>0.55999999999999561</c:v>
                </c:pt>
                <c:pt idx="592">
                  <c:v>0.55999999999999561</c:v>
                </c:pt>
                <c:pt idx="593">
                  <c:v>0.55999999999999561</c:v>
                </c:pt>
                <c:pt idx="594">
                  <c:v>0.55999999999999561</c:v>
                </c:pt>
                <c:pt idx="595">
                  <c:v>0.55999999999999561</c:v>
                </c:pt>
                <c:pt idx="596">
                  <c:v>0.55999999999999561</c:v>
                </c:pt>
                <c:pt idx="597">
                  <c:v>0.55999999999999561</c:v>
                </c:pt>
                <c:pt idx="598">
                  <c:v>0.55999999999999561</c:v>
                </c:pt>
                <c:pt idx="599">
                  <c:v>0.55999999999999561</c:v>
                </c:pt>
                <c:pt idx="600">
                  <c:v>0.55999999999999561</c:v>
                </c:pt>
                <c:pt idx="601">
                  <c:v>0.55999999999999561</c:v>
                </c:pt>
                <c:pt idx="602">
                  <c:v>0.55999999999999561</c:v>
                </c:pt>
                <c:pt idx="603">
                  <c:v>0.55999999999999561</c:v>
                </c:pt>
                <c:pt idx="604">
                  <c:v>0.55999999999999561</c:v>
                </c:pt>
                <c:pt idx="605">
                  <c:v>0.55999999999999561</c:v>
                </c:pt>
                <c:pt idx="606">
                  <c:v>0.55999999999999561</c:v>
                </c:pt>
                <c:pt idx="607">
                  <c:v>0.55999999999999561</c:v>
                </c:pt>
                <c:pt idx="608">
                  <c:v>0.55999999999999561</c:v>
                </c:pt>
                <c:pt idx="609">
                  <c:v>0.55999999999999561</c:v>
                </c:pt>
                <c:pt idx="610">
                  <c:v>0.55999999999999561</c:v>
                </c:pt>
                <c:pt idx="611">
                  <c:v>0.55999999999999561</c:v>
                </c:pt>
                <c:pt idx="612">
                  <c:v>0.55999999999999561</c:v>
                </c:pt>
                <c:pt idx="613">
                  <c:v>0.55999999999999561</c:v>
                </c:pt>
                <c:pt idx="614">
                  <c:v>0.55999999999999561</c:v>
                </c:pt>
                <c:pt idx="615">
                  <c:v>0.56999999999999362</c:v>
                </c:pt>
                <c:pt idx="616">
                  <c:v>0.56999999999999362</c:v>
                </c:pt>
                <c:pt idx="617">
                  <c:v>0.58999999999999631</c:v>
                </c:pt>
                <c:pt idx="618">
                  <c:v>0.58999999999999631</c:v>
                </c:pt>
                <c:pt idx="619">
                  <c:v>0.60999999999999865</c:v>
                </c:pt>
                <c:pt idx="620">
                  <c:v>0.60999999999999865</c:v>
                </c:pt>
                <c:pt idx="621">
                  <c:v>0.63000000000002065</c:v>
                </c:pt>
                <c:pt idx="622">
                  <c:v>0.63000000000002065</c:v>
                </c:pt>
                <c:pt idx="623">
                  <c:v>0.64000000000002244</c:v>
                </c:pt>
                <c:pt idx="624">
                  <c:v>0.64000000000002244</c:v>
                </c:pt>
                <c:pt idx="625">
                  <c:v>0.64000000000002244</c:v>
                </c:pt>
                <c:pt idx="626">
                  <c:v>0.64000000000002244</c:v>
                </c:pt>
                <c:pt idx="627">
                  <c:v>0.65000000000002223</c:v>
                </c:pt>
                <c:pt idx="628">
                  <c:v>0.65000000000002223</c:v>
                </c:pt>
                <c:pt idx="629">
                  <c:v>0.65000000000002844</c:v>
                </c:pt>
                <c:pt idx="630">
                  <c:v>0.65000000000002844</c:v>
                </c:pt>
                <c:pt idx="631">
                  <c:v>0.65000000000002844</c:v>
                </c:pt>
                <c:pt idx="632">
                  <c:v>0.65000000000002844</c:v>
                </c:pt>
                <c:pt idx="633">
                  <c:v>0.6700000000000339</c:v>
                </c:pt>
                <c:pt idx="634">
                  <c:v>0.6700000000000339</c:v>
                </c:pt>
                <c:pt idx="635">
                  <c:v>0.6700000000000339</c:v>
                </c:pt>
                <c:pt idx="636">
                  <c:v>0.6700000000000339</c:v>
                </c:pt>
                <c:pt idx="637">
                  <c:v>0.67000000000002768</c:v>
                </c:pt>
                <c:pt idx="638">
                  <c:v>0.67000000000002768</c:v>
                </c:pt>
                <c:pt idx="639">
                  <c:v>0.68</c:v>
                </c:pt>
                <c:pt idx="640">
                  <c:v>0.68</c:v>
                </c:pt>
                <c:pt idx="641">
                  <c:v>0.68999999999999062</c:v>
                </c:pt>
                <c:pt idx="642">
                  <c:v>0.68999999999999062</c:v>
                </c:pt>
                <c:pt idx="643">
                  <c:v>0.68999999999999773</c:v>
                </c:pt>
                <c:pt idx="644">
                  <c:v>0.68999999999999773</c:v>
                </c:pt>
                <c:pt idx="645">
                  <c:v>0.68999999999999062</c:v>
                </c:pt>
                <c:pt idx="646">
                  <c:v>0.68999999999999062</c:v>
                </c:pt>
                <c:pt idx="647">
                  <c:v>0.70999999999999375</c:v>
                </c:pt>
                <c:pt idx="648">
                  <c:v>0.70999999999999375</c:v>
                </c:pt>
                <c:pt idx="649">
                  <c:v>0.72999999999999265</c:v>
                </c:pt>
                <c:pt idx="650">
                  <c:v>0.72999999999999265</c:v>
                </c:pt>
                <c:pt idx="651">
                  <c:v>0.74000000000000365</c:v>
                </c:pt>
                <c:pt idx="652">
                  <c:v>0.74000000000000365</c:v>
                </c:pt>
                <c:pt idx="653">
                  <c:v>0.72999999999999765</c:v>
                </c:pt>
                <c:pt idx="654">
                  <c:v>0.72999999999999765</c:v>
                </c:pt>
                <c:pt idx="655">
                  <c:v>0.74000000000000365</c:v>
                </c:pt>
                <c:pt idx="656">
                  <c:v>0.74000000000000365</c:v>
                </c:pt>
                <c:pt idx="657">
                  <c:v>0.74000000000000365</c:v>
                </c:pt>
                <c:pt idx="658">
                  <c:v>0.74000000000000365</c:v>
                </c:pt>
                <c:pt idx="659">
                  <c:v>0.74000000000000365</c:v>
                </c:pt>
                <c:pt idx="660">
                  <c:v>0.74000000000000365</c:v>
                </c:pt>
                <c:pt idx="661">
                  <c:v>0.74000000000000365</c:v>
                </c:pt>
                <c:pt idx="662">
                  <c:v>0.74000000000000365</c:v>
                </c:pt>
                <c:pt idx="663">
                  <c:v>0.74000000000000365</c:v>
                </c:pt>
                <c:pt idx="664">
                  <c:v>0.74000000000000365</c:v>
                </c:pt>
                <c:pt idx="665">
                  <c:v>0.74000000000000365</c:v>
                </c:pt>
                <c:pt idx="666">
                  <c:v>0.74000000000000365</c:v>
                </c:pt>
                <c:pt idx="667">
                  <c:v>0.74000000000000365</c:v>
                </c:pt>
                <c:pt idx="668">
                  <c:v>0.74000000000000365</c:v>
                </c:pt>
                <c:pt idx="669">
                  <c:v>0.74000000000000365</c:v>
                </c:pt>
                <c:pt idx="670">
                  <c:v>0.74000000000000365</c:v>
                </c:pt>
                <c:pt idx="671">
                  <c:v>0.74000000000000365</c:v>
                </c:pt>
                <c:pt idx="672">
                  <c:v>0.74000000000000365</c:v>
                </c:pt>
                <c:pt idx="673">
                  <c:v>0.74000000000000365</c:v>
                </c:pt>
                <c:pt idx="674">
                  <c:v>0.74000000000000365</c:v>
                </c:pt>
                <c:pt idx="675">
                  <c:v>0.74000000000000365</c:v>
                </c:pt>
                <c:pt idx="676">
                  <c:v>0.74000000000000365</c:v>
                </c:pt>
                <c:pt idx="677">
                  <c:v>0.74000000000000365</c:v>
                </c:pt>
                <c:pt idx="678">
                  <c:v>0.74000000000000365</c:v>
                </c:pt>
                <c:pt idx="679">
                  <c:v>0.74000000000000365</c:v>
                </c:pt>
                <c:pt idx="680">
                  <c:v>0.74000000000000365</c:v>
                </c:pt>
                <c:pt idx="681">
                  <c:v>0.74000000000000365</c:v>
                </c:pt>
                <c:pt idx="682">
                  <c:v>0.74000000000000365</c:v>
                </c:pt>
                <c:pt idx="683">
                  <c:v>0.74000000000000365</c:v>
                </c:pt>
                <c:pt idx="684">
                  <c:v>0.74000000000000365</c:v>
                </c:pt>
                <c:pt idx="685">
                  <c:v>0.74000000000000365</c:v>
                </c:pt>
                <c:pt idx="686">
                  <c:v>0.74000000000000365</c:v>
                </c:pt>
                <c:pt idx="687">
                  <c:v>0.74000000000000365</c:v>
                </c:pt>
                <c:pt idx="688">
                  <c:v>0.74000000000000365</c:v>
                </c:pt>
                <c:pt idx="689">
                  <c:v>0.74000000000000365</c:v>
                </c:pt>
                <c:pt idx="690">
                  <c:v>0.74000000000000365</c:v>
                </c:pt>
                <c:pt idx="691">
                  <c:v>0.75000000000001465</c:v>
                </c:pt>
                <c:pt idx="692">
                  <c:v>0.75000000000001465</c:v>
                </c:pt>
                <c:pt idx="693">
                  <c:v>0.74000000000000365</c:v>
                </c:pt>
                <c:pt idx="694">
                  <c:v>0.74000000000000365</c:v>
                </c:pt>
                <c:pt idx="695">
                  <c:v>0.74000000000000365</c:v>
                </c:pt>
                <c:pt idx="696">
                  <c:v>0.74000000000000365</c:v>
                </c:pt>
                <c:pt idx="697">
                  <c:v>0.74000000000000365</c:v>
                </c:pt>
                <c:pt idx="698">
                  <c:v>0.74000000000000365</c:v>
                </c:pt>
                <c:pt idx="699">
                  <c:v>0.74000000000000365</c:v>
                </c:pt>
                <c:pt idx="700">
                  <c:v>0.74000000000000365</c:v>
                </c:pt>
                <c:pt idx="701">
                  <c:v>0.74000000000000365</c:v>
                </c:pt>
                <c:pt idx="702">
                  <c:v>0.74000000000000365</c:v>
                </c:pt>
                <c:pt idx="703">
                  <c:v>0.74000000000000365</c:v>
                </c:pt>
                <c:pt idx="704">
                  <c:v>0.74000000000000365</c:v>
                </c:pt>
                <c:pt idx="705">
                  <c:v>0.74000000000000365</c:v>
                </c:pt>
                <c:pt idx="706">
                  <c:v>0.74000000000000365</c:v>
                </c:pt>
                <c:pt idx="707">
                  <c:v>0.74000000000000365</c:v>
                </c:pt>
                <c:pt idx="708">
                  <c:v>0.75000000000001465</c:v>
                </c:pt>
                <c:pt idx="709">
                  <c:v>0.75000000000001465</c:v>
                </c:pt>
                <c:pt idx="710">
                  <c:v>0.74000000000000365</c:v>
                </c:pt>
                <c:pt idx="711">
                  <c:v>0.74000000000000365</c:v>
                </c:pt>
                <c:pt idx="712">
                  <c:v>0.74000000000000365</c:v>
                </c:pt>
                <c:pt idx="713">
                  <c:v>0.74000000000000365</c:v>
                </c:pt>
                <c:pt idx="714">
                  <c:v>0.74000000000000365</c:v>
                </c:pt>
                <c:pt idx="715">
                  <c:v>0.74000000000000365</c:v>
                </c:pt>
                <c:pt idx="716">
                  <c:v>0.74000000000000365</c:v>
                </c:pt>
                <c:pt idx="717">
                  <c:v>0.74000000000000365</c:v>
                </c:pt>
                <c:pt idx="718">
                  <c:v>0.75000000000001465</c:v>
                </c:pt>
                <c:pt idx="719">
                  <c:v>0.75000000000001465</c:v>
                </c:pt>
                <c:pt idx="720">
                  <c:v>0.75000000000001465</c:v>
                </c:pt>
                <c:pt idx="721">
                  <c:v>0.75000000000001465</c:v>
                </c:pt>
                <c:pt idx="722">
                  <c:v>0.75000000000001465</c:v>
                </c:pt>
                <c:pt idx="723">
                  <c:v>0.75000000000001465</c:v>
                </c:pt>
                <c:pt idx="724">
                  <c:v>0.75000000000001465</c:v>
                </c:pt>
                <c:pt idx="725">
                  <c:v>0.75000000000001465</c:v>
                </c:pt>
                <c:pt idx="726">
                  <c:v>0.75000000000001465</c:v>
                </c:pt>
                <c:pt idx="727">
                  <c:v>0.75000000000001465</c:v>
                </c:pt>
                <c:pt idx="728">
                  <c:v>0.75000000000001465</c:v>
                </c:pt>
                <c:pt idx="729">
                  <c:v>0.75000000000001465</c:v>
                </c:pt>
                <c:pt idx="730">
                  <c:v>0.75000000000001465</c:v>
                </c:pt>
                <c:pt idx="731">
                  <c:v>0.75000000000001465</c:v>
                </c:pt>
                <c:pt idx="732">
                  <c:v>0.75000000000001465</c:v>
                </c:pt>
                <c:pt idx="733">
                  <c:v>0.75000000000001465</c:v>
                </c:pt>
                <c:pt idx="734">
                  <c:v>0.75000000000001465</c:v>
                </c:pt>
                <c:pt idx="735">
                  <c:v>0.75000000000001465</c:v>
                </c:pt>
                <c:pt idx="736">
                  <c:v>0.75000000000001465</c:v>
                </c:pt>
                <c:pt idx="737">
                  <c:v>0.75000000000001465</c:v>
                </c:pt>
                <c:pt idx="738">
                  <c:v>0.75000000000001465</c:v>
                </c:pt>
                <c:pt idx="739">
                  <c:v>0.75000000000001465</c:v>
                </c:pt>
                <c:pt idx="740">
                  <c:v>0.75000000000001465</c:v>
                </c:pt>
                <c:pt idx="741">
                  <c:v>0.74000000000000365</c:v>
                </c:pt>
                <c:pt idx="742">
                  <c:v>0.74000000000000365</c:v>
                </c:pt>
                <c:pt idx="743">
                  <c:v>0.75000000000001465</c:v>
                </c:pt>
                <c:pt idx="744">
                  <c:v>0.75000000000001465</c:v>
                </c:pt>
                <c:pt idx="745">
                  <c:v>0.75000000000001465</c:v>
                </c:pt>
                <c:pt idx="746">
                  <c:v>0.75000000000001465</c:v>
                </c:pt>
                <c:pt idx="747">
                  <c:v>0.75000000000001465</c:v>
                </c:pt>
                <c:pt idx="748">
                  <c:v>0.75000000000001465</c:v>
                </c:pt>
                <c:pt idx="749">
                  <c:v>0.75000000000001465</c:v>
                </c:pt>
                <c:pt idx="750">
                  <c:v>0.75000000000001465</c:v>
                </c:pt>
                <c:pt idx="751">
                  <c:v>0.75000000000001465</c:v>
                </c:pt>
                <c:pt idx="752">
                  <c:v>0.75000000000001465</c:v>
                </c:pt>
                <c:pt idx="753">
                  <c:v>0.75000000000001465</c:v>
                </c:pt>
                <c:pt idx="754">
                  <c:v>0.75000000000001465</c:v>
                </c:pt>
                <c:pt idx="755">
                  <c:v>0.75000000000001465</c:v>
                </c:pt>
                <c:pt idx="756">
                  <c:v>0.75000000000001465</c:v>
                </c:pt>
                <c:pt idx="757">
                  <c:v>0.75000000000001465</c:v>
                </c:pt>
                <c:pt idx="758">
                  <c:v>0.75000000000001465</c:v>
                </c:pt>
                <c:pt idx="759">
                  <c:v>0.75000000000001465</c:v>
                </c:pt>
                <c:pt idx="760">
                  <c:v>0.75000000000001465</c:v>
                </c:pt>
                <c:pt idx="761">
                  <c:v>0.75000000000001465</c:v>
                </c:pt>
                <c:pt idx="762">
                  <c:v>0.75000000000001465</c:v>
                </c:pt>
                <c:pt idx="763">
                  <c:v>0.75000000000001465</c:v>
                </c:pt>
                <c:pt idx="764">
                  <c:v>0.75000000000001465</c:v>
                </c:pt>
                <c:pt idx="765">
                  <c:v>0.75000000000001465</c:v>
                </c:pt>
                <c:pt idx="766">
                  <c:v>0.75000000000001465</c:v>
                </c:pt>
                <c:pt idx="767">
                  <c:v>0.75000000000001465</c:v>
                </c:pt>
                <c:pt idx="768">
                  <c:v>0.75000000000001465</c:v>
                </c:pt>
                <c:pt idx="769">
                  <c:v>0.75000000000001465</c:v>
                </c:pt>
                <c:pt idx="770">
                  <c:v>0.75000000000001465</c:v>
                </c:pt>
                <c:pt idx="771">
                  <c:v>0.75000000000001465</c:v>
                </c:pt>
                <c:pt idx="772">
                  <c:v>0.75000000000001465</c:v>
                </c:pt>
                <c:pt idx="773">
                  <c:v>0.75000000000001465</c:v>
                </c:pt>
                <c:pt idx="774">
                  <c:v>0.75000000000001465</c:v>
                </c:pt>
                <c:pt idx="775">
                  <c:v>0.75000000000001465</c:v>
                </c:pt>
                <c:pt idx="776">
                  <c:v>0.75000000000001465</c:v>
                </c:pt>
                <c:pt idx="777">
                  <c:v>0.75000000000001465</c:v>
                </c:pt>
                <c:pt idx="778">
                  <c:v>0.75000000000001465</c:v>
                </c:pt>
                <c:pt idx="779">
                  <c:v>0.75000000000001465</c:v>
                </c:pt>
                <c:pt idx="780">
                  <c:v>0.75000000000001465</c:v>
                </c:pt>
                <c:pt idx="781">
                  <c:v>0.75000000000001465</c:v>
                </c:pt>
                <c:pt idx="782">
                  <c:v>0.75000000000001465</c:v>
                </c:pt>
                <c:pt idx="783">
                  <c:v>0.75000000000001465</c:v>
                </c:pt>
                <c:pt idx="784">
                  <c:v>0.75000000000001465</c:v>
                </c:pt>
                <c:pt idx="785">
                  <c:v>0.75000000000001465</c:v>
                </c:pt>
                <c:pt idx="786">
                  <c:v>0.75000000000001465</c:v>
                </c:pt>
                <c:pt idx="787">
                  <c:v>0.75000000000001465</c:v>
                </c:pt>
                <c:pt idx="788">
                  <c:v>0.75000000000001465</c:v>
                </c:pt>
                <c:pt idx="789">
                  <c:v>0.75000000000001465</c:v>
                </c:pt>
                <c:pt idx="790">
                  <c:v>0.75000000000001465</c:v>
                </c:pt>
                <c:pt idx="791">
                  <c:v>0.75000000000001465</c:v>
                </c:pt>
                <c:pt idx="792">
                  <c:v>0.75000000000001465</c:v>
                </c:pt>
                <c:pt idx="793">
                  <c:v>0.75000000000001465</c:v>
                </c:pt>
                <c:pt idx="794">
                  <c:v>0.75000000000001465</c:v>
                </c:pt>
                <c:pt idx="795">
                  <c:v>0.75000000000001465</c:v>
                </c:pt>
                <c:pt idx="796">
                  <c:v>0.75000000000001465</c:v>
                </c:pt>
                <c:pt idx="797">
                  <c:v>0.75000000000001465</c:v>
                </c:pt>
                <c:pt idx="798">
                  <c:v>0.75000000000001465</c:v>
                </c:pt>
                <c:pt idx="799">
                  <c:v>0.75000000000001465</c:v>
                </c:pt>
                <c:pt idx="800">
                  <c:v>0.75000000000001465</c:v>
                </c:pt>
                <c:pt idx="801">
                  <c:v>0.75000000000001465</c:v>
                </c:pt>
                <c:pt idx="802">
                  <c:v>0.75000000000001465</c:v>
                </c:pt>
                <c:pt idx="803">
                  <c:v>0.75000000000001465</c:v>
                </c:pt>
                <c:pt idx="804">
                  <c:v>0.75000000000001465</c:v>
                </c:pt>
                <c:pt idx="805">
                  <c:v>0.75000000000001465</c:v>
                </c:pt>
                <c:pt idx="806">
                  <c:v>0.75000000000001465</c:v>
                </c:pt>
                <c:pt idx="807">
                  <c:v>0.75000000000001465</c:v>
                </c:pt>
                <c:pt idx="808">
                  <c:v>0.75000000000001465</c:v>
                </c:pt>
                <c:pt idx="809">
                  <c:v>0.75000000000001465</c:v>
                </c:pt>
                <c:pt idx="810">
                  <c:v>0.75000000000001465</c:v>
                </c:pt>
                <c:pt idx="811">
                  <c:v>0.75000000000001465</c:v>
                </c:pt>
                <c:pt idx="812">
                  <c:v>0.75000000000001465</c:v>
                </c:pt>
                <c:pt idx="813">
                  <c:v>0.75000000000001465</c:v>
                </c:pt>
                <c:pt idx="814">
                  <c:v>0.75000000000001465</c:v>
                </c:pt>
                <c:pt idx="815">
                  <c:v>0.75000000000001465</c:v>
                </c:pt>
                <c:pt idx="816">
                  <c:v>0.75000000000001465</c:v>
                </c:pt>
                <c:pt idx="817">
                  <c:v>0.75000000000001465</c:v>
                </c:pt>
                <c:pt idx="818">
                  <c:v>0.75000000000001465</c:v>
                </c:pt>
                <c:pt idx="819">
                  <c:v>0.76000000000001955</c:v>
                </c:pt>
                <c:pt idx="820">
                  <c:v>0.76000000000001955</c:v>
                </c:pt>
                <c:pt idx="821">
                  <c:v>0.75000000000001465</c:v>
                </c:pt>
                <c:pt idx="822">
                  <c:v>0.75000000000001465</c:v>
                </c:pt>
                <c:pt idx="823">
                  <c:v>0.75000000000001465</c:v>
                </c:pt>
                <c:pt idx="824">
                  <c:v>0.75000000000001465</c:v>
                </c:pt>
                <c:pt idx="825">
                  <c:v>0.76000000000001955</c:v>
                </c:pt>
                <c:pt idx="826">
                  <c:v>0.76000000000001955</c:v>
                </c:pt>
                <c:pt idx="827">
                  <c:v>0.75000000000001465</c:v>
                </c:pt>
                <c:pt idx="828">
                  <c:v>0.75000000000001465</c:v>
                </c:pt>
                <c:pt idx="829">
                  <c:v>0.75000000000001465</c:v>
                </c:pt>
                <c:pt idx="830">
                  <c:v>0.75000000000001465</c:v>
                </c:pt>
                <c:pt idx="831">
                  <c:v>0.75000000000001465</c:v>
                </c:pt>
                <c:pt idx="832">
                  <c:v>0.75000000000001465</c:v>
                </c:pt>
                <c:pt idx="833">
                  <c:v>0.76000000000001955</c:v>
                </c:pt>
                <c:pt idx="834">
                  <c:v>0.76000000000001955</c:v>
                </c:pt>
                <c:pt idx="835">
                  <c:v>0.76000000000001955</c:v>
                </c:pt>
                <c:pt idx="836">
                  <c:v>0.76000000000001955</c:v>
                </c:pt>
                <c:pt idx="837">
                  <c:v>0.75000000000001465</c:v>
                </c:pt>
                <c:pt idx="838">
                  <c:v>0.75000000000001465</c:v>
                </c:pt>
                <c:pt idx="839">
                  <c:v>0.75000000000001465</c:v>
                </c:pt>
                <c:pt idx="840">
                  <c:v>0.75000000000001465</c:v>
                </c:pt>
                <c:pt idx="841">
                  <c:v>0.75000000000001465</c:v>
                </c:pt>
                <c:pt idx="842">
                  <c:v>0.75000000000001465</c:v>
                </c:pt>
                <c:pt idx="843">
                  <c:v>0.75000000000001465</c:v>
                </c:pt>
                <c:pt idx="844">
                  <c:v>0.75000000000001465</c:v>
                </c:pt>
                <c:pt idx="845">
                  <c:v>0.75000000000001465</c:v>
                </c:pt>
                <c:pt idx="846">
                  <c:v>0.75000000000001465</c:v>
                </c:pt>
                <c:pt idx="847">
                  <c:v>0.75000000000001465</c:v>
                </c:pt>
                <c:pt idx="848">
                  <c:v>0.76000000000001955</c:v>
                </c:pt>
                <c:pt idx="849">
                  <c:v>0.76000000000001955</c:v>
                </c:pt>
                <c:pt idx="850">
                  <c:v>0.75000000000001465</c:v>
                </c:pt>
                <c:pt idx="851">
                  <c:v>0.75000000000001465</c:v>
                </c:pt>
                <c:pt idx="852">
                  <c:v>0.75000000000001465</c:v>
                </c:pt>
                <c:pt idx="853">
                  <c:v>0.75000000000001465</c:v>
                </c:pt>
                <c:pt idx="854">
                  <c:v>0.75000000000001465</c:v>
                </c:pt>
                <c:pt idx="855">
                  <c:v>0.75000000000001465</c:v>
                </c:pt>
                <c:pt idx="856">
                  <c:v>0.75000000000001465</c:v>
                </c:pt>
                <c:pt idx="857">
                  <c:v>0.75000000000001465</c:v>
                </c:pt>
                <c:pt idx="858">
                  <c:v>0.75000000000001465</c:v>
                </c:pt>
                <c:pt idx="859">
                  <c:v>0.75000000000001465</c:v>
                </c:pt>
                <c:pt idx="860">
                  <c:v>0.75000000000001465</c:v>
                </c:pt>
                <c:pt idx="861">
                  <c:v>0.75000000000001465</c:v>
                </c:pt>
                <c:pt idx="862">
                  <c:v>0.75000000000001465</c:v>
                </c:pt>
                <c:pt idx="863">
                  <c:v>0.75000000000001465</c:v>
                </c:pt>
                <c:pt idx="864">
                  <c:v>0.75000000000001465</c:v>
                </c:pt>
                <c:pt idx="865">
                  <c:v>0.75000000000001465</c:v>
                </c:pt>
                <c:pt idx="866">
                  <c:v>0.75000000000001465</c:v>
                </c:pt>
                <c:pt idx="867">
                  <c:v>0.75000000000001465</c:v>
                </c:pt>
                <c:pt idx="868">
                  <c:v>0.75000000000001465</c:v>
                </c:pt>
                <c:pt idx="869">
                  <c:v>0.75000000000001465</c:v>
                </c:pt>
                <c:pt idx="870">
                  <c:v>0.75000000000001465</c:v>
                </c:pt>
                <c:pt idx="871">
                  <c:v>0.75000000000001465</c:v>
                </c:pt>
                <c:pt idx="872">
                  <c:v>0.75000000000001465</c:v>
                </c:pt>
                <c:pt idx="873">
                  <c:v>0.75000000000001465</c:v>
                </c:pt>
                <c:pt idx="874">
                  <c:v>0.75000000000001465</c:v>
                </c:pt>
                <c:pt idx="875">
                  <c:v>0.75000000000001465</c:v>
                </c:pt>
                <c:pt idx="876">
                  <c:v>0.75000000000001465</c:v>
                </c:pt>
                <c:pt idx="877">
                  <c:v>0.75000000000001465</c:v>
                </c:pt>
                <c:pt idx="878">
                  <c:v>0.75000000000001465</c:v>
                </c:pt>
                <c:pt idx="879">
                  <c:v>0.75000000000001465</c:v>
                </c:pt>
                <c:pt idx="880">
                  <c:v>0.75000000000001465</c:v>
                </c:pt>
                <c:pt idx="881">
                  <c:v>0.75000000000001465</c:v>
                </c:pt>
                <c:pt idx="882">
                  <c:v>0.75000000000001465</c:v>
                </c:pt>
                <c:pt idx="883">
                  <c:v>0.75000000000001465</c:v>
                </c:pt>
                <c:pt idx="884">
                  <c:v>0.75000000000001465</c:v>
                </c:pt>
                <c:pt idx="885">
                  <c:v>0.75000000000001465</c:v>
                </c:pt>
                <c:pt idx="886">
                  <c:v>0.75000000000001465</c:v>
                </c:pt>
                <c:pt idx="887">
                  <c:v>0.75000000000001465</c:v>
                </c:pt>
                <c:pt idx="888">
                  <c:v>0.75000000000001465</c:v>
                </c:pt>
                <c:pt idx="889">
                  <c:v>0.75000000000001465</c:v>
                </c:pt>
                <c:pt idx="890">
                  <c:v>0.75000000000001465</c:v>
                </c:pt>
                <c:pt idx="891">
                  <c:v>0.75000000000001465</c:v>
                </c:pt>
                <c:pt idx="892">
                  <c:v>0.75000000000001465</c:v>
                </c:pt>
                <c:pt idx="893">
                  <c:v>0.75000000000001465</c:v>
                </c:pt>
                <c:pt idx="894">
                  <c:v>0.75000000000001465</c:v>
                </c:pt>
                <c:pt idx="895">
                  <c:v>0.75000000000001465</c:v>
                </c:pt>
                <c:pt idx="896">
                  <c:v>0.75000000000001465</c:v>
                </c:pt>
                <c:pt idx="897">
                  <c:v>0.75000000000001465</c:v>
                </c:pt>
                <c:pt idx="898">
                  <c:v>0.75000000000001465</c:v>
                </c:pt>
                <c:pt idx="899">
                  <c:v>0.76000000000001955</c:v>
                </c:pt>
                <c:pt idx="900">
                  <c:v>0.76000000000001955</c:v>
                </c:pt>
                <c:pt idx="901">
                  <c:v>0.76000000000002588</c:v>
                </c:pt>
                <c:pt idx="902">
                  <c:v>0.76000000000002588</c:v>
                </c:pt>
                <c:pt idx="903">
                  <c:v>0.75000000000001465</c:v>
                </c:pt>
                <c:pt idx="904">
                  <c:v>0.75000000000001465</c:v>
                </c:pt>
                <c:pt idx="905">
                  <c:v>0.76000000000002588</c:v>
                </c:pt>
                <c:pt idx="906">
                  <c:v>0.76000000000002588</c:v>
                </c:pt>
                <c:pt idx="907">
                  <c:v>0.76000000000002588</c:v>
                </c:pt>
                <c:pt idx="908">
                  <c:v>0.76000000000002588</c:v>
                </c:pt>
                <c:pt idx="909">
                  <c:v>0.76000000000002588</c:v>
                </c:pt>
                <c:pt idx="910">
                  <c:v>0.76000000000002588</c:v>
                </c:pt>
                <c:pt idx="911">
                  <c:v>0.76000000000002588</c:v>
                </c:pt>
                <c:pt idx="912">
                  <c:v>0.76000000000002588</c:v>
                </c:pt>
                <c:pt idx="913">
                  <c:v>0.78000000000000114</c:v>
                </c:pt>
                <c:pt idx="914">
                  <c:v>0.78000000000000114</c:v>
                </c:pt>
                <c:pt idx="915">
                  <c:v>0.78</c:v>
                </c:pt>
                <c:pt idx="916">
                  <c:v>0.78</c:v>
                </c:pt>
                <c:pt idx="917">
                  <c:v>0.78999999999999204</c:v>
                </c:pt>
                <c:pt idx="918">
                  <c:v>0.78999999999999204</c:v>
                </c:pt>
                <c:pt idx="919">
                  <c:v>0.78999999999999204</c:v>
                </c:pt>
                <c:pt idx="920">
                  <c:v>0.78999999999999204</c:v>
                </c:pt>
                <c:pt idx="921">
                  <c:v>0.7999999999999976</c:v>
                </c:pt>
                <c:pt idx="922">
                  <c:v>0.7999999999999976</c:v>
                </c:pt>
                <c:pt idx="923">
                  <c:v>0.7999999999999976</c:v>
                </c:pt>
                <c:pt idx="924">
                  <c:v>0.7999999999999976</c:v>
                </c:pt>
                <c:pt idx="925">
                  <c:v>0.80999999999999561</c:v>
                </c:pt>
                <c:pt idx="926">
                  <c:v>0.80999999999999561</c:v>
                </c:pt>
                <c:pt idx="927">
                  <c:v>0.80999999999999561</c:v>
                </c:pt>
                <c:pt idx="928">
                  <c:v>0.80999999999999561</c:v>
                </c:pt>
                <c:pt idx="929">
                  <c:v>0.83999999999998964</c:v>
                </c:pt>
                <c:pt idx="930">
                  <c:v>0.83999999999998964</c:v>
                </c:pt>
                <c:pt idx="931">
                  <c:v>0.84999999999999465</c:v>
                </c:pt>
                <c:pt idx="932">
                  <c:v>0.84999999999999465</c:v>
                </c:pt>
                <c:pt idx="933">
                  <c:v>0.84999999999999465</c:v>
                </c:pt>
                <c:pt idx="934">
                  <c:v>0.84999999999999465</c:v>
                </c:pt>
                <c:pt idx="935">
                  <c:v>0.85999999999999865</c:v>
                </c:pt>
                <c:pt idx="936">
                  <c:v>0.85999999999999865</c:v>
                </c:pt>
                <c:pt idx="937">
                  <c:v>0.85999999999999865</c:v>
                </c:pt>
                <c:pt idx="938">
                  <c:v>0.85999999999999865</c:v>
                </c:pt>
                <c:pt idx="939">
                  <c:v>0.85999999999999865</c:v>
                </c:pt>
                <c:pt idx="940">
                  <c:v>0.87000000000000965</c:v>
                </c:pt>
                <c:pt idx="941">
                  <c:v>0.87000000000000965</c:v>
                </c:pt>
                <c:pt idx="942">
                  <c:v>0.87000000000000965</c:v>
                </c:pt>
                <c:pt idx="943">
                  <c:v>0.87000000000000965</c:v>
                </c:pt>
                <c:pt idx="944">
                  <c:v>0.85999999999999965</c:v>
                </c:pt>
                <c:pt idx="945">
                  <c:v>0.85999999999999965</c:v>
                </c:pt>
                <c:pt idx="946">
                  <c:v>0.87000000000000965</c:v>
                </c:pt>
                <c:pt idx="947">
                  <c:v>0.87000000000000965</c:v>
                </c:pt>
                <c:pt idx="948">
                  <c:v>0.87000000000000965</c:v>
                </c:pt>
                <c:pt idx="949">
                  <c:v>0.87000000000000965</c:v>
                </c:pt>
                <c:pt idx="950">
                  <c:v>0.87000000000000965</c:v>
                </c:pt>
                <c:pt idx="951">
                  <c:v>0.87000000000000965</c:v>
                </c:pt>
                <c:pt idx="952">
                  <c:v>0.87000000000000965</c:v>
                </c:pt>
                <c:pt idx="953">
                  <c:v>0.87000000000000965</c:v>
                </c:pt>
                <c:pt idx="954">
                  <c:v>0.87000000000000965</c:v>
                </c:pt>
                <c:pt idx="955">
                  <c:v>0.87000000000000965</c:v>
                </c:pt>
                <c:pt idx="956">
                  <c:v>0.87000000000000965</c:v>
                </c:pt>
                <c:pt idx="957">
                  <c:v>0.87000000000000965</c:v>
                </c:pt>
                <c:pt idx="958">
                  <c:v>0.88</c:v>
                </c:pt>
                <c:pt idx="959">
                  <c:v>0.88</c:v>
                </c:pt>
                <c:pt idx="960">
                  <c:v>0.88999999999999369</c:v>
                </c:pt>
                <c:pt idx="961">
                  <c:v>0.88999999999999369</c:v>
                </c:pt>
                <c:pt idx="962">
                  <c:v>0.88999999999999369</c:v>
                </c:pt>
                <c:pt idx="963">
                  <c:v>0.88999999999999369</c:v>
                </c:pt>
                <c:pt idx="964">
                  <c:v>0.89999999999999869</c:v>
                </c:pt>
                <c:pt idx="965">
                  <c:v>0.89999999999999869</c:v>
                </c:pt>
                <c:pt idx="966">
                  <c:v>0.89999999999999869</c:v>
                </c:pt>
                <c:pt idx="967">
                  <c:v>0.89999999999999869</c:v>
                </c:pt>
                <c:pt idx="968">
                  <c:v>0.89999999999999869</c:v>
                </c:pt>
                <c:pt idx="969">
                  <c:v>0.89999999999999869</c:v>
                </c:pt>
                <c:pt idx="970">
                  <c:v>0.89999999999999869</c:v>
                </c:pt>
                <c:pt idx="971">
                  <c:v>0.89999999999999869</c:v>
                </c:pt>
                <c:pt idx="972">
                  <c:v>0.89999999999999869</c:v>
                </c:pt>
                <c:pt idx="973">
                  <c:v>0.89999999999999869</c:v>
                </c:pt>
                <c:pt idx="974">
                  <c:v>0.89999999999999869</c:v>
                </c:pt>
                <c:pt idx="975">
                  <c:v>0.89999999999999869</c:v>
                </c:pt>
                <c:pt idx="976">
                  <c:v>0.89999999999999869</c:v>
                </c:pt>
                <c:pt idx="977">
                  <c:v>0.89999999999999869</c:v>
                </c:pt>
                <c:pt idx="978">
                  <c:v>0.89999999999999869</c:v>
                </c:pt>
                <c:pt idx="979">
                  <c:v>0.89999999999999869</c:v>
                </c:pt>
                <c:pt idx="980">
                  <c:v>0.89999999999999869</c:v>
                </c:pt>
                <c:pt idx="981">
                  <c:v>0.89999999999999869</c:v>
                </c:pt>
                <c:pt idx="982">
                  <c:v>0.89999999999999869</c:v>
                </c:pt>
                <c:pt idx="983">
                  <c:v>0.89999999999999869</c:v>
                </c:pt>
                <c:pt idx="984">
                  <c:v>0.89999999999999869</c:v>
                </c:pt>
                <c:pt idx="985">
                  <c:v>0.89999999999999869</c:v>
                </c:pt>
                <c:pt idx="986">
                  <c:v>0.89999999999999869</c:v>
                </c:pt>
                <c:pt idx="987">
                  <c:v>0.89999999999999869</c:v>
                </c:pt>
                <c:pt idx="988">
                  <c:v>0.89999999999999869</c:v>
                </c:pt>
                <c:pt idx="989">
                  <c:v>0.89999999999999869</c:v>
                </c:pt>
                <c:pt idx="990">
                  <c:v>0.89999999999999869</c:v>
                </c:pt>
                <c:pt idx="991">
                  <c:v>0.89999999999999869</c:v>
                </c:pt>
                <c:pt idx="992">
                  <c:v>0.89999999999999869</c:v>
                </c:pt>
                <c:pt idx="993">
                  <c:v>0.89999999999999869</c:v>
                </c:pt>
                <c:pt idx="994">
                  <c:v>0.89999999999999869</c:v>
                </c:pt>
                <c:pt idx="995">
                  <c:v>0.9099999999999967</c:v>
                </c:pt>
                <c:pt idx="996">
                  <c:v>0.9099999999999967</c:v>
                </c:pt>
                <c:pt idx="997">
                  <c:v>0.89999999999999869</c:v>
                </c:pt>
                <c:pt idx="998">
                  <c:v>0.89999999999999869</c:v>
                </c:pt>
                <c:pt idx="999">
                  <c:v>0.9099999999999967</c:v>
                </c:pt>
                <c:pt idx="1000">
                  <c:v>0.9099999999999967</c:v>
                </c:pt>
                <c:pt idx="1001">
                  <c:v>0.9099999999999967</c:v>
                </c:pt>
                <c:pt idx="1002">
                  <c:v>0.9099999999999967</c:v>
                </c:pt>
                <c:pt idx="1003">
                  <c:v>0.89999999999999869</c:v>
                </c:pt>
                <c:pt idx="1004">
                  <c:v>0.89999999999999869</c:v>
                </c:pt>
                <c:pt idx="1005">
                  <c:v>0.9099999999999967</c:v>
                </c:pt>
                <c:pt idx="1006">
                  <c:v>0.9099999999999967</c:v>
                </c:pt>
                <c:pt idx="1007">
                  <c:v>0.9099999999999967</c:v>
                </c:pt>
                <c:pt idx="1008">
                  <c:v>0.9099999999999967</c:v>
                </c:pt>
                <c:pt idx="1009">
                  <c:v>0.89999999999999869</c:v>
                </c:pt>
                <c:pt idx="1010">
                  <c:v>0.89999999999999869</c:v>
                </c:pt>
                <c:pt idx="1011">
                  <c:v>0.9099999999999967</c:v>
                </c:pt>
                <c:pt idx="1012">
                  <c:v>0.9099999999999967</c:v>
                </c:pt>
                <c:pt idx="1013">
                  <c:v>0.9099999999999967</c:v>
                </c:pt>
                <c:pt idx="1014">
                  <c:v>0.9099999999999967</c:v>
                </c:pt>
                <c:pt idx="1015">
                  <c:v>0.89999999999999869</c:v>
                </c:pt>
                <c:pt idx="1016">
                  <c:v>0.89999999999999869</c:v>
                </c:pt>
                <c:pt idx="1017">
                  <c:v>0.9099999999999967</c:v>
                </c:pt>
                <c:pt idx="1018">
                  <c:v>0.9099999999999967</c:v>
                </c:pt>
                <c:pt idx="1019">
                  <c:v>0.9099999999999967</c:v>
                </c:pt>
                <c:pt idx="1020">
                  <c:v>0.9099999999999967</c:v>
                </c:pt>
                <c:pt idx="1021">
                  <c:v>0.9099999999999967</c:v>
                </c:pt>
                <c:pt idx="1022">
                  <c:v>0.9099999999999967</c:v>
                </c:pt>
                <c:pt idx="1023">
                  <c:v>0.9099999999999967</c:v>
                </c:pt>
                <c:pt idx="1024">
                  <c:v>0.9099999999999967</c:v>
                </c:pt>
                <c:pt idx="1025">
                  <c:v>0.9099999999999967</c:v>
                </c:pt>
                <c:pt idx="1026">
                  <c:v>0.9099999999999967</c:v>
                </c:pt>
                <c:pt idx="1027">
                  <c:v>0.9099999999999967</c:v>
                </c:pt>
                <c:pt idx="1028">
                  <c:v>0.9099999999999967</c:v>
                </c:pt>
                <c:pt idx="1029">
                  <c:v>0.9099999999999967</c:v>
                </c:pt>
                <c:pt idx="1030">
                  <c:v>0.9099999999999967</c:v>
                </c:pt>
                <c:pt idx="1031">
                  <c:v>0.9099999999999967</c:v>
                </c:pt>
                <c:pt idx="1032">
                  <c:v>0.9099999999999967</c:v>
                </c:pt>
                <c:pt idx="1033">
                  <c:v>0.9099999999999967</c:v>
                </c:pt>
                <c:pt idx="1034">
                  <c:v>0.9099999999999967</c:v>
                </c:pt>
                <c:pt idx="1035">
                  <c:v>0.9099999999999967</c:v>
                </c:pt>
                <c:pt idx="1036">
                  <c:v>0.9099999999999967</c:v>
                </c:pt>
                <c:pt idx="1037">
                  <c:v>0.9099999999999967</c:v>
                </c:pt>
                <c:pt idx="1038">
                  <c:v>0.9099999999999967</c:v>
                </c:pt>
                <c:pt idx="1039">
                  <c:v>0.9099999999999967</c:v>
                </c:pt>
                <c:pt idx="1040">
                  <c:v>0.9099999999999967</c:v>
                </c:pt>
                <c:pt idx="1041">
                  <c:v>0.9099999999999967</c:v>
                </c:pt>
                <c:pt idx="1042">
                  <c:v>0.9099999999999967</c:v>
                </c:pt>
                <c:pt idx="1043">
                  <c:v>0.9099999999999967</c:v>
                </c:pt>
                <c:pt idx="1044">
                  <c:v>0.9099999999999967</c:v>
                </c:pt>
                <c:pt idx="1045">
                  <c:v>0.9099999999999967</c:v>
                </c:pt>
                <c:pt idx="1046">
                  <c:v>0.9099999999999967</c:v>
                </c:pt>
                <c:pt idx="1047">
                  <c:v>0.9099999999999967</c:v>
                </c:pt>
                <c:pt idx="1048">
                  <c:v>0.9099999999999967</c:v>
                </c:pt>
                <c:pt idx="1049">
                  <c:v>0.9099999999999967</c:v>
                </c:pt>
                <c:pt idx="1050">
                  <c:v>0.9099999999999967</c:v>
                </c:pt>
                <c:pt idx="1051">
                  <c:v>0.9099999999999967</c:v>
                </c:pt>
                <c:pt idx="1052">
                  <c:v>0.9099999999999967</c:v>
                </c:pt>
                <c:pt idx="1053">
                  <c:v>0.9099999999999967</c:v>
                </c:pt>
                <c:pt idx="1054">
                  <c:v>0.9099999999999967</c:v>
                </c:pt>
                <c:pt idx="1055">
                  <c:v>0.9099999999999967</c:v>
                </c:pt>
                <c:pt idx="1056">
                  <c:v>0.9099999999999967</c:v>
                </c:pt>
                <c:pt idx="1057">
                  <c:v>0.9099999999999967</c:v>
                </c:pt>
                <c:pt idx="1058">
                  <c:v>0.9099999999999967</c:v>
                </c:pt>
                <c:pt idx="1059">
                  <c:v>0.9099999999999967</c:v>
                </c:pt>
                <c:pt idx="1060">
                  <c:v>0.9099999999999967</c:v>
                </c:pt>
                <c:pt idx="1061">
                  <c:v>0.9099999999999967</c:v>
                </c:pt>
                <c:pt idx="1062">
                  <c:v>0.9099999999999967</c:v>
                </c:pt>
                <c:pt idx="1063">
                  <c:v>0.9099999999999967</c:v>
                </c:pt>
                <c:pt idx="1064">
                  <c:v>0.9099999999999967</c:v>
                </c:pt>
                <c:pt idx="1065">
                  <c:v>0.9099999999999967</c:v>
                </c:pt>
                <c:pt idx="1066">
                  <c:v>0.9099999999999967</c:v>
                </c:pt>
                <c:pt idx="1067">
                  <c:v>0.9099999999999967</c:v>
                </c:pt>
                <c:pt idx="1068">
                  <c:v>0.9099999999999967</c:v>
                </c:pt>
                <c:pt idx="1069">
                  <c:v>0.9099999999999967</c:v>
                </c:pt>
                <c:pt idx="1070">
                  <c:v>0.9099999999999967</c:v>
                </c:pt>
                <c:pt idx="1071">
                  <c:v>0.9099999999999967</c:v>
                </c:pt>
                <c:pt idx="1072">
                  <c:v>0.9099999999999967</c:v>
                </c:pt>
                <c:pt idx="1073">
                  <c:v>0.9199999999999946</c:v>
                </c:pt>
                <c:pt idx="1074">
                  <c:v>0.9199999999999946</c:v>
                </c:pt>
                <c:pt idx="1075">
                  <c:v>0.9199999999999946</c:v>
                </c:pt>
                <c:pt idx="1076">
                  <c:v>0.9199999999999946</c:v>
                </c:pt>
                <c:pt idx="1077">
                  <c:v>0.9099999999999967</c:v>
                </c:pt>
                <c:pt idx="1078">
                  <c:v>0.9099999999999967</c:v>
                </c:pt>
                <c:pt idx="1079">
                  <c:v>0.9099999999999967</c:v>
                </c:pt>
                <c:pt idx="1080">
                  <c:v>0.9099999999999967</c:v>
                </c:pt>
                <c:pt idx="1081">
                  <c:v>0.9099999999999967</c:v>
                </c:pt>
                <c:pt idx="1082">
                  <c:v>0.9099999999999967</c:v>
                </c:pt>
                <c:pt idx="1083">
                  <c:v>0.9099999999999967</c:v>
                </c:pt>
                <c:pt idx="1084">
                  <c:v>0.9099999999999967</c:v>
                </c:pt>
                <c:pt idx="1085">
                  <c:v>0.9099999999999967</c:v>
                </c:pt>
                <c:pt idx="1086">
                  <c:v>0.9099999999999967</c:v>
                </c:pt>
                <c:pt idx="1087">
                  <c:v>0.9099999999999967</c:v>
                </c:pt>
                <c:pt idx="1088">
                  <c:v>0.9099999999999967</c:v>
                </c:pt>
                <c:pt idx="1089">
                  <c:v>0.9199999999999946</c:v>
                </c:pt>
                <c:pt idx="1090">
                  <c:v>0.9199999999999946</c:v>
                </c:pt>
                <c:pt idx="1091">
                  <c:v>0.9199999999999946</c:v>
                </c:pt>
                <c:pt idx="1092">
                  <c:v>0.9099999999999967</c:v>
                </c:pt>
                <c:pt idx="1093">
                  <c:v>0.9099999999999967</c:v>
                </c:pt>
                <c:pt idx="1094">
                  <c:v>0.9099999999999967</c:v>
                </c:pt>
                <c:pt idx="1095">
                  <c:v>0.9099999999999967</c:v>
                </c:pt>
                <c:pt idx="1096">
                  <c:v>0.9199999999999946</c:v>
                </c:pt>
                <c:pt idx="1097">
                  <c:v>0.9199999999999946</c:v>
                </c:pt>
                <c:pt idx="1098">
                  <c:v>0.9199999999999946</c:v>
                </c:pt>
                <c:pt idx="1099">
                  <c:v>0.9199999999999946</c:v>
                </c:pt>
                <c:pt idx="1100">
                  <c:v>0.9199999999999946</c:v>
                </c:pt>
                <c:pt idx="1101">
                  <c:v>0.9199999999999946</c:v>
                </c:pt>
                <c:pt idx="1102">
                  <c:v>0.9099999999999967</c:v>
                </c:pt>
                <c:pt idx="1103">
                  <c:v>0.9099999999999967</c:v>
                </c:pt>
                <c:pt idx="1104">
                  <c:v>0.9099999999999967</c:v>
                </c:pt>
                <c:pt idx="1105">
                  <c:v>0.9099999999999967</c:v>
                </c:pt>
                <c:pt idx="1106">
                  <c:v>0.9099999999999967</c:v>
                </c:pt>
                <c:pt idx="1107">
                  <c:v>0.9099999999999967</c:v>
                </c:pt>
                <c:pt idx="1108">
                  <c:v>0.9099999999999967</c:v>
                </c:pt>
                <c:pt idx="1109">
                  <c:v>0.9099999999999967</c:v>
                </c:pt>
                <c:pt idx="1110">
                  <c:v>0.9099999999999967</c:v>
                </c:pt>
                <c:pt idx="1111">
                  <c:v>0.9099999999999967</c:v>
                </c:pt>
                <c:pt idx="1112">
                  <c:v>0.9099999999999967</c:v>
                </c:pt>
                <c:pt idx="1113">
                  <c:v>0.9099999999999967</c:v>
                </c:pt>
                <c:pt idx="1114">
                  <c:v>0.9099999999999967</c:v>
                </c:pt>
                <c:pt idx="1115">
                  <c:v>0.9099999999999967</c:v>
                </c:pt>
                <c:pt idx="1116">
                  <c:v>0.9099999999999967</c:v>
                </c:pt>
                <c:pt idx="1117">
                  <c:v>0.9099999999999967</c:v>
                </c:pt>
                <c:pt idx="1118">
                  <c:v>0.9099999999999967</c:v>
                </c:pt>
                <c:pt idx="1119">
                  <c:v>0.9099999999999967</c:v>
                </c:pt>
                <c:pt idx="1120">
                  <c:v>0.9099999999999967</c:v>
                </c:pt>
                <c:pt idx="1121">
                  <c:v>0.9099999999999967</c:v>
                </c:pt>
                <c:pt idx="1122">
                  <c:v>0.9099999999999967</c:v>
                </c:pt>
                <c:pt idx="1123">
                  <c:v>0.9099999999999967</c:v>
                </c:pt>
                <c:pt idx="1124">
                  <c:v>0.9099999999999967</c:v>
                </c:pt>
                <c:pt idx="1125">
                  <c:v>0.9099999999999967</c:v>
                </c:pt>
                <c:pt idx="1126">
                  <c:v>0.9099999999999967</c:v>
                </c:pt>
                <c:pt idx="1127">
                  <c:v>0.9099999999999967</c:v>
                </c:pt>
                <c:pt idx="1128">
                  <c:v>0.9099999999999967</c:v>
                </c:pt>
                <c:pt idx="1129">
                  <c:v>0.9099999999999967</c:v>
                </c:pt>
                <c:pt idx="1130">
                  <c:v>0.9099999999999967</c:v>
                </c:pt>
                <c:pt idx="1131">
                  <c:v>0.9099999999999967</c:v>
                </c:pt>
                <c:pt idx="1132">
                  <c:v>0.9099999999999967</c:v>
                </c:pt>
                <c:pt idx="1133">
                  <c:v>0.9099999999999967</c:v>
                </c:pt>
                <c:pt idx="1134">
                  <c:v>0.9099999999999967</c:v>
                </c:pt>
                <c:pt idx="1135">
                  <c:v>0.9099999999999967</c:v>
                </c:pt>
                <c:pt idx="1136">
                  <c:v>0.9099999999999967</c:v>
                </c:pt>
                <c:pt idx="1137">
                  <c:v>0.9099999999999967</c:v>
                </c:pt>
                <c:pt idx="1138">
                  <c:v>0.9099999999999967</c:v>
                </c:pt>
                <c:pt idx="1139">
                  <c:v>0.9099999999999967</c:v>
                </c:pt>
                <c:pt idx="1140">
                  <c:v>0.9099999999999967</c:v>
                </c:pt>
                <c:pt idx="1141">
                  <c:v>0.9099999999999967</c:v>
                </c:pt>
                <c:pt idx="1142">
                  <c:v>0.9099999999999967</c:v>
                </c:pt>
                <c:pt idx="1143">
                  <c:v>0.9099999999999967</c:v>
                </c:pt>
                <c:pt idx="1144">
                  <c:v>0.9099999999999967</c:v>
                </c:pt>
                <c:pt idx="1145">
                  <c:v>0.9099999999999967</c:v>
                </c:pt>
                <c:pt idx="1146">
                  <c:v>0.9099999999999967</c:v>
                </c:pt>
                <c:pt idx="1147">
                  <c:v>0.9099999999999967</c:v>
                </c:pt>
                <c:pt idx="1148">
                  <c:v>0.9099999999999967</c:v>
                </c:pt>
                <c:pt idx="1149">
                  <c:v>0.9099999999999967</c:v>
                </c:pt>
                <c:pt idx="1150">
                  <c:v>0.9099999999999967</c:v>
                </c:pt>
                <c:pt idx="1151">
                  <c:v>0.9099999999999967</c:v>
                </c:pt>
                <c:pt idx="1152">
                  <c:v>0.9099999999999967</c:v>
                </c:pt>
                <c:pt idx="1153">
                  <c:v>0.9099999999999967</c:v>
                </c:pt>
                <c:pt idx="1154">
                  <c:v>0.9099999999999967</c:v>
                </c:pt>
                <c:pt idx="1155">
                  <c:v>0.9099999999999967</c:v>
                </c:pt>
                <c:pt idx="1156">
                  <c:v>0.9099999999999967</c:v>
                </c:pt>
                <c:pt idx="1157">
                  <c:v>0.9099999999999967</c:v>
                </c:pt>
                <c:pt idx="1158">
                  <c:v>0.9099999999999967</c:v>
                </c:pt>
                <c:pt idx="1159">
                  <c:v>0.9099999999999967</c:v>
                </c:pt>
                <c:pt idx="1160">
                  <c:v>0.9099999999999967</c:v>
                </c:pt>
                <c:pt idx="1161">
                  <c:v>0.9199999999999946</c:v>
                </c:pt>
                <c:pt idx="1162">
                  <c:v>0.9199999999999946</c:v>
                </c:pt>
                <c:pt idx="1163">
                  <c:v>0.9199999999999946</c:v>
                </c:pt>
                <c:pt idx="1164">
                  <c:v>0.9199999999999946</c:v>
                </c:pt>
                <c:pt idx="1165">
                  <c:v>0.9199999999999946</c:v>
                </c:pt>
                <c:pt idx="1166">
                  <c:v>0.9199999999999946</c:v>
                </c:pt>
                <c:pt idx="1167">
                  <c:v>0.9199999999999946</c:v>
                </c:pt>
                <c:pt idx="1168">
                  <c:v>0.9199999999999946</c:v>
                </c:pt>
                <c:pt idx="1169">
                  <c:v>0.9199999999999946</c:v>
                </c:pt>
                <c:pt idx="1170">
                  <c:v>0.9199999999999946</c:v>
                </c:pt>
                <c:pt idx="1171">
                  <c:v>0.9199999999999946</c:v>
                </c:pt>
                <c:pt idx="1172">
                  <c:v>0.9199999999999946</c:v>
                </c:pt>
                <c:pt idx="1173">
                  <c:v>0.9199999999999946</c:v>
                </c:pt>
                <c:pt idx="1174">
                  <c:v>0.9199999999999946</c:v>
                </c:pt>
                <c:pt idx="1175">
                  <c:v>0.9199999999999946</c:v>
                </c:pt>
                <c:pt idx="1176">
                  <c:v>0.9199999999999946</c:v>
                </c:pt>
                <c:pt idx="1177">
                  <c:v>0.92999999999999261</c:v>
                </c:pt>
                <c:pt idx="1178">
                  <c:v>0.92999999999999261</c:v>
                </c:pt>
                <c:pt idx="1179">
                  <c:v>0.92999999999999261</c:v>
                </c:pt>
                <c:pt idx="1180">
                  <c:v>0.92999999999999261</c:v>
                </c:pt>
                <c:pt idx="1181">
                  <c:v>0.92999999999999261</c:v>
                </c:pt>
                <c:pt idx="1182">
                  <c:v>0.92999999999999261</c:v>
                </c:pt>
                <c:pt idx="1183">
                  <c:v>0.9199999999999946</c:v>
                </c:pt>
                <c:pt idx="1184">
                  <c:v>0.9199999999999946</c:v>
                </c:pt>
                <c:pt idx="1185">
                  <c:v>0.9199999999999946</c:v>
                </c:pt>
                <c:pt idx="1186">
                  <c:v>0.9199999999999946</c:v>
                </c:pt>
                <c:pt idx="1187">
                  <c:v>0.92999999999999261</c:v>
                </c:pt>
                <c:pt idx="1188">
                  <c:v>0.92999999999999261</c:v>
                </c:pt>
                <c:pt idx="1189">
                  <c:v>0.92999999999999261</c:v>
                </c:pt>
                <c:pt idx="1190">
                  <c:v>0.9199999999999946</c:v>
                </c:pt>
                <c:pt idx="1191">
                  <c:v>0.9199999999999946</c:v>
                </c:pt>
                <c:pt idx="1192">
                  <c:v>0.92999999999999261</c:v>
                </c:pt>
                <c:pt idx="1193">
                  <c:v>0.92999999999999261</c:v>
                </c:pt>
                <c:pt idx="1194">
                  <c:v>0.92999999999999261</c:v>
                </c:pt>
                <c:pt idx="1195">
                  <c:v>0.92999999999999261</c:v>
                </c:pt>
                <c:pt idx="1196">
                  <c:v>0.92999999999999261</c:v>
                </c:pt>
                <c:pt idx="1197">
                  <c:v>0.92999999999999261</c:v>
                </c:pt>
                <c:pt idx="1198">
                  <c:v>0.92999999999999261</c:v>
                </c:pt>
                <c:pt idx="1199">
                  <c:v>0.92999999999999261</c:v>
                </c:pt>
                <c:pt idx="1200">
                  <c:v>0.92999999999999261</c:v>
                </c:pt>
                <c:pt idx="1201">
                  <c:v>0.92999999999999261</c:v>
                </c:pt>
                <c:pt idx="1202">
                  <c:v>0.92999999999999261</c:v>
                </c:pt>
                <c:pt idx="1203">
                  <c:v>0.92999999999999261</c:v>
                </c:pt>
                <c:pt idx="1204">
                  <c:v>0.9199999999999946</c:v>
                </c:pt>
                <c:pt idx="1205">
                  <c:v>0.9199999999999946</c:v>
                </c:pt>
                <c:pt idx="1206">
                  <c:v>0.9199999999999946</c:v>
                </c:pt>
                <c:pt idx="1207">
                  <c:v>0.9199999999999946</c:v>
                </c:pt>
                <c:pt idx="1208">
                  <c:v>0.9199999999999946</c:v>
                </c:pt>
                <c:pt idx="1209">
                  <c:v>0.93999999999999062</c:v>
                </c:pt>
                <c:pt idx="1210">
                  <c:v>0.93999999999999062</c:v>
                </c:pt>
                <c:pt idx="1211">
                  <c:v>0.93999999999999062</c:v>
                </c:pt>
                <c:pt idx="1212">
                  <c:v>0.93999999999999062</c:v>
                </c:pt>
                <c:pt idx="1213">
                  <c:v>0.95999999999999375</c:v>
                </c:pt>
                <c:pt idx="1214">
                  <c:v>0.95999999999999375</c:v>
                </c:pt>
                <c:pt idx="1215">
                  <c:v>0.94999999999999574</c:v>
                </c:pt>
                <c:pt idx="1216">
                  <c:v>0.94999999999999574</c:v>
                </c:pt>
                <c:pt idx="1217">
                  <c:v>0.95999999999999375</c:v>
                </c:pt>
                <c:pt idx="1218">
                  <c:v>0.95999999999999375</c:v>
                </c:pt>
                <c:pt idx="1219">
                  <c:v>0.94999999999999574</c:v>
                </c:pt>
                <c:pt idx="1220">
                  <c:v>0.94999999999999574</c:v>
                </c:pt>
                <c:pt idx="1221">
                  <c:v>0.96000000000000085</c:v>
                </c:pt>
                <c:pt idx="1222">
                  <c:v>0.96000000000000085</c:v>
                </c:pt>
                <c:pt idx="1223">
                  <c:v>0.96999999999999265</c:v>
                </c:pt>
                <c:pt idx="1224">
                  <c:v>0.96999999999999265</c:v>
                </c:pt>
                <c:pt idx="1225">
                  <c:v>0.96999999999999265</c:v>
                </c:pt>
                <c:pt idx="1226">
                  <c:v>0.96999999999999265</c:v>
                </c:pt>
                <c:pt idx="1227">
                  <c:v>0.98999999999999488</c:v>
                </c:pt>
                <c:pt idx="1228">
                  <c:v>0.98999999999999488</c:v>
                </c:pt>
                <c:pt idx="1229">
                  <c:v>0.99999999999999289</c:v>
                </c:pt>
                <c:pt idx="1230">
                  <c:v>0.99999999999999289</c:v>
                </c:pt>
                <c:pt idx="1231">
                  <c:v>1.009999999999915</c:v>
                </c:pt>
                <c:pt idx="1232">
                  <c:v>1.009999999999915</c:v>
                </c:pt>
                <c:pt idx="1233">
                  <c:v>1.0099999999999199</c:v>
                </c:pt>
                <c:pt idx="1234">
                  <c:v>1.0099999999999199</c:v>
                </c:pt>
                <c:pt idx="1235">
                  <c:v>1.0199999999999212</c:v>
                </c:pt>
                <c:pt idx="1236">
                  <c:v>1.0199999999999212</c:v>
                </c:pt>
                <c:pt idx="1237">
                  <c:v>1.039999999999927</c:v>
                </c:pt>
                <c:pt idx="1238">
                  <c:v>1.039999999999927</c:v>
                </c:pt>
                <c:pt idx="1239">
                  <c:v>1.049999999999927</c:v>
                </c:pt>
                <c:pt idx="1240">
                  <c:v>1.049999999999927</c:v>
                </c:pt>
                <c:pt idx="1241">
                  <c:v>1.049999999999927</c:v>
                </c:pt>
                <c:pt idx="1242">
                  <c:v>1.049999999999927</c:v>
                </c:pt>
                <c:pt idx="1243">
                  <c:v>1.049999999999927</c:v>
                </c:pt>
                <c:pt idx="1244">
                  <c:v>1.049999999999927</c:v>
                </c:pt>
                <c:pt idx="1245">
                  <c:v>1.049999999999927</c:v>
                </c:pt>
                <c:pt idx="1246">
                  <c:v>1.049999999999927</c:v>
                </c:pt>
                <c:pt idx="1247">
                  <c:v>1.049999999999927</c:v>
                </c:pt>
                <c:pt idx="1248">
                  <c:v>1.049999999999927</c:v>
                </c:pt>
                <c:pt idx="1249">
                  <c:v>1.039999999999927</c:v>
                </c:pt>
                <c:pt idx="1250">
                  <c:v>1.039999999999927</c:v>
                </c:pt>
                <c:pt idx="1251">
                  <c:v>1.039999999999927</c:v>
                </c:pt>
                <c:pt idx="1252">
                  <c:v>1.039999999999927</c:v>
                </c:pt>
                <c:pt idx="1253">
                  <c:v>1.039999999999927</c:v>
                </c:pt>
                <c:pt idx="1254">
                  <c:v>1.039999999999927</c:v>
                </c:pt>
                <c:pt idx="1255">
                  <c:v>1.039999999999927</c:v>
                </c:pt>
                <c:pt idx="1256">
                  <c:v>1.039999999999927</c:v>
                </c:pt>
                <c:pt idx="1257">
                  <c:v>1.039999999999927</c:v>
                </c:pt>
                <c:pt idx="1258">
                  <c:v>1.039999999999927</c:v>
                </c:pt>
                <c:pt idx="1259">
                  <c:v>1.039999999999927</c:v>
                </c:pt>
                <c:pt idx="1260">
                  <c:v>1.039999999999927</c:v>
                </c:pt>
                <c:pt idx="1261">
                  <c:v>1.039999999999927</c:v>
                </c:pt>
                <c:pt idx="1262">
                  <c:v>1.039999999999927</c:v>
                </c:pt>
                <c:pt idx="1263">
                  <c:v>1.039999999999927</c:v>
                </c:pt>
                <c:pt idx="1264">
                  <c:v>1.039999999999927</c:v>
                </c:pt>
                <c:pt idx="1265">
                  <c:v>1.039999999999927</c:v>
                </c:pt>
                <c:pt idx="1266">
                  <c:v>1.039999999999927</c:v>
                </c:pt>
                <c:pt idx="1267">
                  <c:v>1.039999999999927</c:v>
                </c:pt>
                <c:pt idx="1268">
                  <c:v>1.039999999999927</c:v>
                </c:pt>
                <c:pt idx="1269">
                  <c:v>1.039999999999927</c:v>
                </c:pt>
                <c:pt idx="1270">
                  <c:v>1.039999999999927</c:v>
                </c:pt>
                <c:pt idx="1271">
                  <c:v>1.039999999999927</c:v>
                </c:pt>
                <c:pt idx="1272">
                  <c:v>1.039999999999927</c:v>
                </c:pt>
                <c:pt idx="1273">
                  <c:v>1.039999999999927</c:v>
                </c:pt>
                <c:pt idx="1274">
                  <c:v>1.039999999999927</c:v>
                </c:pt>
                <c:pt idx="1275">
                  <c:v>1.039999999999927</c:v>
                </c:pt>
                <c:pt idx="1276">
                  <c:v>1.039999999999927</c:v>
                </c:pt>
                <c:pt idx="1277">
                  <c:v>1.039999999999927</c:v>
                </c:pt>
                <c:pt idx="1278">
                  <c:v>1.039999999999927</c:v>
                </c:pt>
                <c:pt idx="1279">
                  <c:v>1.039999999999927</c:v>
                </c:pt>
                <c:pt idx="1280">
                  <c:v>1.039999999999927</c:v>
                </c:pt>
                <c:pt idx="1281">
                  <c:v>1.039999999999927</c:v>
                </c:pt>
                <c:pt idx="1282">
                  <c:v>1.049999999999927</c:v>
                </c:pt>
                <c:pt idx="1283">
                  <c:v>1.049999999999927</c:v>
                </c:pt>
                <c:pt idx="1284">
                  <c:v>1.049999999999927</c:v>
                </c:pt>
                <c:pt idx="1285">
                  <c:v>1.049999999999927</c:v>
                </c:pt>
                <c:pt idx="1286">
                  <c:v>1.039999999999927</c:v>
                </c:pt>
                <c:pt idx="1287">
                  <c:v>1.039999999999927</c:v>
                </c:pt>
                <c:pt idx="1288">
                  <c:v>1.049999999999927</c:v>
                </c:pt>
                <c:pt idx="1289">
                  <c:v>1.049999999999927</c:v>
                </c:pt>
                <c:pt idx="1290">
                  <c:v>1.039999999999927</c:v>
                </c:pt>
                <c:pt idx="1291">
                  <c:v>1.039999999999927</c:v>
                </c:pt>
                <c:pt idx="1292">
                  <c:v>1.039999999999927</c:v>
                </c:pt>
                <c:pt idx="1293">
                  <c:v>1.039999999999927</c:v>
                </c:pt>
                <c:pt idx="1294">
                  <c:v>1.039999999999927</c:v>
                </c:pt>
                <c:pt idx="1295">
                  <c:v>1.039999999999927</c:v>
                </c:pt>
                <c:pt idx="1296">
                  <c:v>1.039999999999927</c:v>
                </c:pt>
                <c:pt idx="1297">
                  <c:v>1.039999999999927</c:v>
                </c:pt>
                <c:pt idx="1298">
                  <c:v>1.049999999999927</c:v>
                </c:pt>
                <c:pt idx="1299">
                  <c:v>1.049999999999927</c:v>
                </c:pt>
                <c:pt idx="1300">
                  <c:v>1.039999999999927</c:v>
                </c:pt>
                <c:pt idx="1301">
                  <c:v>1.039999999999927</c:v>
                </c:pt>
                <c:pt idx="1302">
                  <c:v>1.039999999999927</c:v>
                </c:pt>
                <c:pt idx="1303">
                  <c:v>1.039999999999927</c:v>
                </c:pt>
                <c:pt idx="1304">
                  <c:v>1.039999999999927</c:v>
                </c:pt>
                <c:pt idx="1305">
                  <c:v>1.039999999999927</c:v>
                </c:pt>
                <c:pt idx="1306">
                  <c:v>1.049999999999927</c:v>
                </c:pt>
                <c:pt idx="1307">
                  <c:v>1.049999999999927</c:v>
                </c:pt>
                <c:pt idx="1308">
                  <c:v>1.049999999999927</c:v>
                </c:pt>
                <c:pt idx="1309">
                  <c:v>1.049999999999927</c:v>
                </c:pt>
                <c:pt idx="1310">
                  <c:v>1.049999999999927</c:v>
                </c:pt>
                <c:pt idx="1311">
                  <c:v>1.049999999999927</c:v>
                </c:pt>
                <c:pt idx="1312">
                  <c:v>1.049999999999927</c:v>
                </c:pt>
                <c:pt idx="1313">
                  <c:v>1.049999999999927</c:v>
                </c:pt>
                <c:pt idx="1314">
                  <c:v>1.049999999999927</c:v>
                </c:pt>
                <c:pt idx="1315">
                  <c:v>1.049999999999927</c:v>
                </c:pt>
                <c:pt idx="1316">
                  <c:v>1.049999999999927</c:v>
                </c:pt>
                <c:pt idx="1317">
                  <c:v>1.049999999999927</c:v>
                </c:pt>
                <c:pt idx="1318">
                  <c:v>1.049999999999927</c:v>
                </c:pt>
                <c:pt idx="1319">
                  <c:v>1.049999999999927</c:v>
                </c:pt>
                <c:pt idx="1320">
                  <c:v>1.049999999999927</c:v>
                </c:pt>
                <c:pt idx="1321">
                  <c:v>1.049999999999927</c:v>
                </c:pt>
                <c:pt idx="1322">
                  <c:v>1.049999999999927</c:v>
                </c:pt>
                <c:pt idx="1323">
                  <c:v>1.049999999999927</c:v>
                </c:pt>
                <c:pt idx="1324">
                  <c:v>1.049999999999927</c:v>
                </c:pt>
                <c:pt idx="1325">
                  <c:v>1.049999999999927</c:v>
                </c:pt>
                <c:pt idx="1326">
                  <c:v>1.049999999999927</c:v>
                </c:pt>
                <c:pt idx="1327">
                  <c:v>1.049999999999927</c:v>
                </c:pt>
                <c:pt idx="1328">
                  <c:v>1.049999999999927</c:v>
                </c:pt>
                <c:pt idx="1329">
                  <c:v>1.049999999999927</c:v>
                </c:pt>
                <c:pt idx="1330">
                  <c:v>1.049999999999927</c:v>
                </c:pt>
                <c:pt idx="1331">
                  <c:v>1.049999999999927</c:v>
                </c:pt>
                <c:pt idx="1332">
                  <c:v>1.049999999999927</c:v>
                </c:pt>
                <c:pt idx="1333">
                  <c:v>1.049999999999927</c:v>
                </c:pt>
                <c:pt idx="1334">
                  <c:v>1.049999999999927</c:v>
                </c:pt>
                <c:pt idx="1335">
                  <c:v>1.049999999999927</c:v>
                </c:pt>
                <c:pt idx="1336">
                  <c:v>1.049999999999927</c:v>
                </c:pt>
                <c:pt idx="1337">
                  <c:v>1.049999999999927</c:v>
                </c:pt>
                <c:pt idx="1338">
                  <c:v>1.049999999999927</c:v>
                </c:pt>
                <c:pt idx="1339">
                  <c:v>1.049999999999927</c:v>
                </c:pt>
                <c:pt idx="1340">
                  <c:v>1.049999999999927</c:v>
                </c:pt>
                <c:pt idx="1341">
                  <c:v>1.049999999999927</c:v>
                </c:pt>
                <c:pt idx="1342">
                  <c:v>1.049999999999927</c:v>
                </c:pt>
                <c:pt idx="1343">
                  <c:v>1.049999999999927</c:v>
                </c:pt>
                <c:pt idx="1344">
                  <c:v>1.049999999999927</c:v>
                </c:pt>
                <c:pt idx="1345">
                  <c:v>1.049999999999927</c:v>
                </c:pt>
                <c:pt idx="1346">
                  <c:v>1.049999999999927</c:v>
                </c:pt>
                <c:pt idx="1347">
                  <c:v>1.049999999999927</c:v>
                </c:pt>
                <c:pt idx="1348">
                  <c:v>1.049999999999927</c:v>
                </c:pt>
                <c:pt idx="1349">
                  <c:v>1.049999999999927</c:v>
                </c:pt>
                <c:pt idx="1350">
                  <c:v>1.049999999999927</c:v>
                </c:pt>
                <c:pt idx="1351">
                  <c:v>1.049999999999927</c:v>
                </c:pt>
                <c:pt idx="1352">
                  <c:v>1.049999999999927</c:v>
                </c:pt>
                <c:pt idx="1353">
                  <c:v>1.049999999999927</c:v>
                </c:pt>
                <c:pt idx="1354">
                  <c:v>1.049999999999927</c:v>
                </c:pt>
                <c:pt idx="1355">
                  <c:v>1.049999999999927</c:v>
                </c:pt>
                <c:pt idx="1356">
                  <c:v>1.049999999999927</c:v>
                </c:pt>
                <c:pt idx="1357">
                  <c:v>1.049999999999927</c:v>
                </c:pt>
                <c:pt idx="1358">
                  <c:v>1.049999999999927</c:v>
                </c:pt>
                <c:pt idx="1359">
                  <c:v>1.049999999999927</c:v>
                </c:pt>
                <c:pt idx="1360">
                  <c:v>1.049999999999927</c:v>
                </c:pt>
                <c:pt idx="1361">
                  <c:v>1.049999999999927</c:v>
                </c:pt>
                <c:pt idx="1362">
                  <c:v>1.049999999999927</c:v>
                </c:pt>
                <c:pt idx="1363">
                  <c:v>1.049999999999927</c:v>
                </c:pt>
                <c:pt idx="1364">
                  <c:v>1.049999999999927</c:v>
                </c:pt>
                <c:pt idx="1365">
                  <c:v>1.049999999999927</c:v>
                </c:pt>
                <c:pt idx="1366">
                  <c:v>1.049999999999927</c:v>
                </c:pt>
                <c:pt idx="1367">
                  <c:v>1.049999999999927</c:v>
                </c:pt>
                <c:pt idx="1368">
                  <c:v>1.049999999999927</c:v>
                </c:pt>
                <c:pt idx="1369">
                  <c:v>1.049999999999927</c:v>
                </c:pt>
                <c:pt idx="1370">
                  <c:v>1.049999999999927</c:v>
                </c:pt>
                <c:pt idx="1371">
                  <c:v>1.049999999999927</c:v>
                </c:pt>
                <c:pt idx="1372">
                  <c:v>1.049999999999927</c:v>
                </c:pt>
                <c:pt idx="1373">
                  <c:v>1.049999999999927</c:v>
                </c:pt>
                <c:pt idx="1374">
                  <c:v>1.049999999999927</c:v>
                </c:pt>
                <c:pt idx="1375">
                  <c:v>1.049999999999927</c:v>
                </c:pt>
                <c:pt idx="1376">
                  <c:v>1.049999999999927</c:v>
                </c:pt>
                <c:pt idx="1377">
                  <c:v>1.049999999999927</c:v>
                </c:pt>
                <c:pt idx="1378">
                  <c:v>1.049999999999927</c:v>
                </c:pt>
                <c:pt idx="1379">
                  <c:v>1.049999999999927</c:v>
                </c:pt>
                <c:pt idx="1380">
                  <c:v>1.049999999999927</c:v>
                </c:pt>
                <c:pt idx="1381">
                  <c:v>1.049999999999927</c:v>
                </c:pt>
                <c:pt idx="1382">
                  <c:v>1.049999999999927</c:v>
                </c:pt>
                <c:pt idx="1383">
                  <c:v>1.049999999999927</c:v>
                </c:pt>
                <c:pt idx="1384">
                  <c:v>1.049999999999927</c:v>
                </c:pt>
                <c:pt idx="1385">
                  <c:v>1.049999999999927</c:v>
                </c:pt>
                <c:pt idx="1386">
                  <c:v>1.049999999999927</c:v>
                </c:pt>
                <c:pt idx="1387">
                  <c:v>1.049999999999927</c:v>
                </c:pt>
                <c:pt idx="1388">
                  <c:v>1.049999999999927</c:v>
                </c:pt>
                <c:pt idx="1389">
                  <c:v>1.049999999999927</c:v>
                </c:pt>
                <c:pt idx="1390">
                  <c:v>1.049999999999927</c:v>
                </c:pt>
                <c:pt idx="1391">
                  <c:v>1.049999999999927</c:v>
                </c:pt>
                <c:pt idx="1392">
                  <c:v>1.049999999999927</c:v>
                </c:pt>
                <c:pt idx="1393">
                  <c:v>1.049999999999927</c:v>
                </c:pt>
                <c:pt idx="1394">
                  <c:v>1.049999999999927</c:v>
                </c:pt>
                <c:pt idx="1395">
                  <c:v>1.049999999999927</c:v>
                </c:pt>
                <c:pt idx="1396">
                  <c:v>1.049999999999927</c:v>
                </c:pt>
                <c:pt idx="1397">
                  <c:v>1.049999999999927</c:v>
                </c:pt>
                <c:pt idx="1398">
                  <c:v>1.049999999999927</c:v>
                </c:pt>
                <c:pt idx="1399">
                  <c:v>1.049999999999927</c:v>
                </c:pt>
                <c:pt idx="1400">
                  <c:v>1.049999999999927</c:v>
                </c:pt>
                <c:pt idx="1401">
                  <c:v>1.049999999999927</c:v>
                </c:pt>
                <c:pt idx="1402">
                  <c:v>1.049999999999927</c:v>
                </c:pt>
                <c:pt idx="1403">
                  <c:v>1.049999999999927</c:v>
                </c:pt>
                <c:pt idx="1404">
                  <c:v>1.049999999999927</c:v>
                </c:pt>
                <c:pt idx="1405">
                  <c:v>1.049999999999927</c:v>
                </c:pt>
                <c:pt idx="1406">
                  <c:v>1.049999999999927</c:v>
                </c:pt>
                <c:pt idx="1407">
                  <c:v>1.049999999999927</c:v>
                </c:pt>
                <c:pt idx="1408">
                  <c:v>1.049999999999927</c:v>
                </c:pt>
                <c:pt idx="1409">
                  <c:v>1.049999999999927</c:v>
                </c:pt>
                <c:pt idx="1410">
                  <c:v>1.049999999999927</c:v>
                </c:pt>
                <c:pt idx="1411">
                  <c:v>1.049999999999927</c:v>
                </c:pt>
                <c:pt idx="1412">
                  <c:v>1.049999999999927</c:v>
                </c:pt>
                <c:pt idx="1413">
                  <c:v>1.049999999999927</c:v>
                </c:pt>
                <c:pt idx="1414">
                  <c:v>1.049999999999927</c:v>
                </c:pt>
                <c:pt idx="1415">
                  <c:v>1.049999999999927</c:v>
                </c:pt>
                <c:pt idx="1416">
                  <c:v>1.049999999999927</c:v>
                </c:pt>
                <c:pt idx="1417">
                  <c:v>1.049999999999927</c:v>
                </c:pt>
                <c:pt idx="1418">
                  <c:v>1.049999999999927</c:v>
                </c:pt>
                <c:pt idx="1419">
                  <c:v>1.049999999999927</c:v>
                </c:pt>
                <c:pt idx="1420">
                  <c:v>1.049999999999927</c:v>
                </c:pt>
                <c:pt idx="1421">
                  <c:v>1.049999999999927</c:v>
                </c:pt>
                <c:pt idx="1422">
                  <c:v>1.049999999999927</c:v>
                </c:pt>
                <c:pt idx="1423">
                  <c:v>1.049999999999927</c:v>
                </c:pt>
                <c:pt idx="1424">
                  <c:v>1.049999999999927</c:v>
                </c:pt>
                <c:pt idx="1425">
                  <c:v>1.049999999999927</c:v>
                </c:pt>
                <c:pt idx="1426">
                  <c:v>1.049999999999927</c:v>
                </c:pt>
                <c:pt idx="1427">
                  <c:v>1.049999999999927</c:v>
                </c:pt>
                <c:pt idx="1428">
                  <c:v>1.049999999999927</c:v>
                </c:pt>
                <c:pt idx="1429">
                  <c:v>1.049999999999927</c:v>
                </c:pt>
                <c:pt idx="1430">
                  <c:v>1.049999999999927</c:v>
                </c:pt>
                <c:pt idx="1431">
                  <c:v>1.049999999999927</c:v>
                </c:pt>
                <c:pt idx="1432">
                  <c:v>1.049999999999927</c:v>
                </c:pt>
                <c:pt idx="1433">
                  <c:v>1.049999999999927</c:v>
                </c:pt>
                <c:pt idx="1434">
                  <c:v>1.049999999999927</c:v>
                </c:pt>
                <c:pt idx="1435">
                  <c:v>1.049999999999927</c:v>
                </c:pt>
                <c:pt idx="1436">
                  <c:v>1.049999999999927</c:v>
                </c:pt>
                <c:pt idx="1437">
                  <c:v>1.049999999999927</c:v>
                </c:pt>
                <c:pt idx="1438">
                  <c:v>1.049999999999927</c:v>
                </c:pt>
                <c:pt idx="1439">
                  <c:v>1.049999999999927</c:v>
                </c:pt>
                <c:pt idx="1440">
                  <c:v>1.049999999999927</c:v>
                </c:pt>
                <c:pt idx="1441">
                  <c:v>1.049999999999927</c:v>
                </c:pt>
                <c:pt idx="1442">
                  <c:v>1.049999999999927</c:v>
                </c:pt>
                <c:pt idx="1443">
                  <c:v>1.049999999999927</c:v>
                </c:pt>
                <c:pt idx="1444">
                  <c:v>1.049999999999927</c:v>
                </c:pt>
                <c:pt idx="1445">
                  <c:v>1.049999999999927</c:v>
                </c:pt>
                <c:pt idx="1446">
                  <c:v>1.049999999999927</c:v>
                </c:pt>
                <c:pt idx="1447">
                  <c:v>1.049999999999927</c:v>
                </c:pt>
                <c:pt idx="1448">
                  <c:v>1.049999999999927</c:v>
                </c:pt>
                <c:pt idx="1449">
                  <c:v>1.049999999999927</c:v>
                </c:pt>
                <c:pt idx="1450">
                  <c:v>1.049999999999927</c:v>
                </c:pt>
                <c:pt idx="1451">
                  <c:v>1.049999999999927</c:v>
                </c:pt>
                <c:pt idx="1452">
                  <c:v>1.049999999999927</c:v>
                </c:pt>
                <c:pt idx="1453">
                  <c:v>1.049999999999927</c:v>
                </c:pt>
                <c:pt idx="1454">
                  <c:v>1.049999999999927</c:v>
                </c:pt>
                <c:pt idx="1455">
                  <c:v>1.049999999999927</c:v>
                </c:pt>
                <c:pt idx="1456">
                  <c:v>1.049999999999927</c:v>
                </c:pt>
                <c:pt idx="1457">
                  <c:v>1.049999999999927</c:v>
                </c:pt>
                <c:pt idx="1458">
                  <c:v>1.049999999999927</c:v>
                </c:pt>
                <c:pt idx="1459">
                  <c:v>1.049999999999927</c:v>
                </c:pt>
                <c:pt idx="1460">
                  <c:v>1.049999999999927</c:v>
                </c:pt>
                <c:pt idx="1461">
                  <c:v>1.049999999999927</c:v>
                </c:pt>
                <c:pt idx="1462">
                  <c:v>1.049999999999927</c:v>
                </c:pt>
                <c:pt idx="1463">
                  <c:v>1.049999999999927</c:v>
                </c:pt>
                <c:pt idx="1464">
                  <c:v>1.049999999999927</c:v>
                </c:pt>
                <c:pt idx="1465">
                  <c:v>1.049999999999927</c:v>
                </c:pt>
                <c:pt idx="1466">
                  <c:v>1.049999999999927</c:v>
                </c:pt>
                <c:pt idx="1467">
                  <c:v>1.049999999999927</c:v>
                </c:pt>
                <c:pt idx="1468">
                  <c:v>1.049999999999927</c:v>
                </c:pt>
                <c:pt idx="1469">
                  <c:v>1.049999999999927</c:v>
                </c:pt>
                <c:pt idx="1470">
                  <c:v>1.049999999999927</c:v>
                </c:pt>
                <c:pt idx="1471">
                  <c:v>1.049999999999927</c:v>
                </c:pt>
                <c:pt idx="1472">
                  <c:v>1.049999999999927</c:v>
                </c:pt>
                <c:pt idx="1473">
                  <c:v>1.049999999999927</c:v>
                </c:pt>
                <c:pt idx="1474">
                  <c:v>1.049999999999927</c:v>
                </c:pt>
                <c:pt idx="1475">
                  <c:v>1.049999999999927</c:v>
                </c:pt>
                <c:pt idx="1476">
                  <c:v>1.049999999999927</c:v>
                </c:pt>
                <c:pt idx="1477">
                  <c:v>1.049999999999927</c:v>
                </c:pt>
                <c:pt idx="1478">
                  <c:v>1.049999999999927</c:v>
                </c:pt>
                <c:pt idx="1479">
                  <c:v>1.049999999999927</c:v>
                </c:pt>
                <c:pt idx="1480">
                  <c:v>1.049999999999927</c:v>
                </c:pt>
                <c:pt idx="1481">
                  <c:v>1.039999999999921</c:v>
                </c:pt>
                <c:pt idx="1482">
                  <c:v>1.039999999999921</c:v>
                </c:pt>
                <c:pt idx="1483">
                  <c:v>1.049999999999927</c:v>
                </c:pt>
                <c:pt idx="1484">
                  <c:v>1.049999999999927</c:v>
                </c:pt>
                <c:pt idx="1485">
                  <c:v>1.039999999999921</c:v>
                </c:pt>
                <c:pt idx="1486">
                  <c:v>1.039999999999921</c:v>
                </c:pt>
                <c:pt idx="1487">
                  <c:v>1.049999999999927</c:v>
                </c:pt>
                <c:pt idx="1488">
                  <c:v>1.049999999999927</c:v>
                </c:pt>
                <c:pt idx="1489">
                  <c:v>1.049999999999927</c:v>
                </c:pt>
                <c:pt idx="1490">
                  <c:v>1.049999999999927</c:v>
                </c:pt>
                <c:pt idx="1491">
                  <c:v>1.049999999999927</c:v>
                </c:pt>
                <c:pt idx="1492">
                  <c:v>1.049999999999927</c:v>
                </c:pt>
                <c:pt idx="1493">
                  <c:v>1.049999999999927</c:v>
                </c:pt>
                <c:pt idx="1494">
                  <c:v>1.049999999999927</c:v>
                </c:pt>
                <c:pt idx="1495">
                  <c:v>1.039999999999921</c:v>
                </c:pt>
                <c:pt idx="1496">
                  <c:v>1.039999999999921</c:v>
                </c:pt>
                <c:pt idx="1497">
                  <c:v>1.049999999999927</c:v>
                </c:pt>
                <c:pt idx="1498">
                  <c:v>1.049999999999927</c:v>
                </c:pt>
                <c:pt idx="1499">
                  <c:v>1.049999999999927</c:v>
                </c:pt>
                <c:pt idx="1500">
                  <c:v>1.049999999999927</c:v>
                </c:pt>
                <c:pt idx="1501">
                  <c:v>1.049999999999927</c:v>
                </c:pt>
                <c:pt idx="1502">
                  <c:v>1.049999999999927</c:v>
                </c:pt>
                <c:pt idx="1503">
                  <c:v>1.039999999999921</c:v>
                </c:pt>
                <c:pt idx="1504">
                  <c:v>1.039999999999921</c:v>
                </c:pt>
                <c:pt idx="1505">
                  <c:v>1.039999999999921</c:v>
                </c:pt>
                <c:pt idx="1506">
                  <c:v>1.039999999999921</c:v>
                </c:pt>
                <c:pt idx="1507">
                  <c:v>1.049999999999927</c:v>
                </c:pt>
                <c:pt idx="1508">
                  <c:v>1.049999999999927</c:v>
                </c:pt>
                <c:pt idx="1509">
                  <c:v>1.0499999999999212</c:v>
                </c:pt>
                <c:pt idx="1510">
                  <c:v>1.0499999999999212</c:v>
                </c:pt>
                <c:pt idx="1511">
                  <c:v>1.039999999999921</c:v>
                </c:pt>
                <c:pt idx="1512">
                  <c:v>1.039999999999921</c:v>
                </c:pt>
                <c:pt idx="1513">
                  <c:v>1.039999999999921</c:v>
                </c:pt>
                <c:pt idx="1514">
                  <c:v>1.039999999999921</c:v>
                </c:pt>
                <c:pt idx="1515">
                  <c:v>1.039999999999921</c:v>
                </c:pt>
                <c:pt idx="1516">
                  <c:v>1.049999999999927</c:v>
                </c:pt>
                <c:pt idx="1517">
                  <c:v>1.049999999999927</c:v>
                </c:pt>
                <c:pt idx="1518">
                  <c:v>1.049999999999927</c:v>
                </c:pt>
                <c:pt idx="1519">
                  <c:v>1.049999999999927</c:v>
                </c:pt>
                <c:pt idx="1520">
                  <c:v>1.049999999999927</c:v>
                </c:pt>
                <c:pt idx="1521">
                  <c:v>1.049999999999927</c:v>
                </c:pt>
                <c:pt idx="1522">
                  <c:v>1.049999999999927</c:v>
                </c:pt>
                <c:pt idx="1523">
                  <c:v>1.049999999999927</c:v>
                </c:pt>
                <c:pt idx="1524">
                  <c:v>1.049999999999927</c:v>
                </c:pt>
                <c:pt idx="1525">
                  <c:v>1.049999999999927</c:v>
                </c:pt>
                <c:pt idx="1526">
                  <c:v>1.049999999999927</c:v>
                </c:pt>
                <c:pt idx="1527">
                  <c:v>1.049999999999927</c:v>
                </c:pt>
                <c:pt idx="1528">
                  <c:v>1.049999999999927</c:v>
                </c:pt>
                <c:pt idx="1529">
                  <c:v>1.049999999999927</c:v>
                </c:pt>
                <c:pt idx="1530">
                  <c:v>1.049999999999927</c:v>
                </c:pt>
                <c:pt idx="1531">
                  <c:v>1.049999999999927</c:v>
                </c:pt>
                <c:pt idx="1532">
                  <c:v>1.049999999999927</c:v>
                </c:pt>
                <c:pt idx="1533">
                  <c:v>1.049999999999927</c:v>
                </c:pt>
                <c:pt idx="1534">
                  <c:v>1.049999999999927</c:v>
                </c:pt>
                <c:pt idx="1535">
                  <c:v>1.049999999999927</c:v>
                </c:pt>
                <c:pt idx="1536">
                  <c:v>1.049999999999927</c:v>
                </c:pt>
                <c:pt idx="1537">
                  <c:v>1.049999999999927</c:v>
                </c:pt>
                <c:pt idx="1538">
                  <c:v>1.049999999999927</c:v>
                </c:pt>
                <c:pt idx="1539">
                  <c:v>1.049999999999927</c:v>
                </c:pt>
                <c:pt idx="1540">
                  <c:v>1.049999999999927</c:v>
                </c:pt>
                <c:pt idx="1541">
                  <c:v>1.049999999999927</c:v>
                </c:pt>
                <c:pt idx="1542">
                  <c:v>1.049999999999927</c:v>
                </c:pt>
                <c:pt idx="1543">
                  <c:v>1.049999999999927</c:v>
                </c:pt>
                <c:pt idx="1544">
                  <c:v>1.049999999999927</c:v>
                </c:pt>
                <c:pt idx="1545">
                  <c:v>1.049999999999927</c:v>
                </c:pt>
                <c:pt idx="1546">
                  <c:v>1.049999999999927</c:v>
                </c:pt>
                <c:pt idx="1547">
                  <c:v>1.049999999999927</c:v>
                </c:pt>
                <c:pt idx="1548">
                  <c:v>1.049999999999927</c:v>
                </c:pt>
                <c:pt idx="1549">
                  <c:v>1.049999999999927</c:v>
                </c:pt>
                <c:pt idx="1550">
                  <c:v>1.049999999999927</c:v>
                </c:pt>
                <c:pt idx="1551">
                  <c:v>1.049999999999927</c:v>
                </c:pt>
                <c:pt idx="1552">
                  <c:v>1.049999999999927</c:v>
                </c:pt>
                <c:pt idx="1553">
                  <c:v>1.049999999999927</c:v>
                </c:pt>
                <c:pt idx="1554">
                  <c:v>1.049999999999927</c:v>
                </c:pt>
                <c:pt idx="1555">
                  <c:v>1.049999999999927</c:v>
                </c:pt>
                <c:pt idx="1556">
                  <c:v>1.049999999999927</c:v>
                </c:pt>
                <c:pt idx="1557">
                  <c:v>1.049999999999927</c:v>
                </c:pt>
                <c:pt idx="1558">
                  <c:v>1.049999999999927</c:v>
                </c:pt>
                <c:pt idx="1559">
                  <c:v>1.049999999999927</c:v>
                </c:pt>
                <c:pt idx="1560">
                  <c:v>1.049999999999927</c:v>
                </c:pt>
                <c:pt idx="1561">
                  <c:v>1.049999999999927</c:v>
                </c:pt>
                <c:pt idx="1562">
                  <c:v>1.049999999999927</c:v>
                </c:pt>
                <c:pt idx="1563">
                  <c:v>1.049999999999927</c:v>
                </c:pt>
                <c:pt idx="1564">
                  <c:v>1.049999999999927</c:v>
                </c:pt>
                <c:pt idx="1565">
                  <c:v>1.049999999999927</c:v>
                </c:pt>
                <c:pt idx="1566">
                  <c:v>1.049999999999927</c:v>
                </c:pt>
                <c:pt idx="1567">
                  <c:v>1.049999999999927</c:v>
                </c:pt>
                <c:pt idx="1568">
                  <c:v>1.049999999999927</c:v>
                </c:pt>
                <c:pt idx="1569">
                  <c:v>1.049999999999927</c:v>
                </c:pt>
                <c:pt idx="1570">
                  <c:v>1.049999999999927</c:v>
                </c:pt>
                <c:pt idx="1571">
                  <c:v>1.049999999999927</c:v>
                </c:pt>
                <c:pt idx="1572">
                  <c:v>1.049999999999927</c:v>
                </c:pt>
                <c:pt idx="1573">
                  <c:v>1.049999999999927</c:v>
                </c:pt>
                <c:pt idx="1574">
                  <c:v>1.049999999999927</c:v>
                </c:pt>
                <c:pt idx="1575">
                  <c:v>1.049999999999927</c:v>
                </c:pt>
                <c:pt idx="1576">
                  <c:v>1.049999999999927</c:v>
                </c:pt>
                <c:pt idx="1577">
                  <c:v>1.049999999999927</c:v>
                </c:pt>
                <c:pt idx="1578">
                  <c:v>1.049999999999927</c:v>
                </c:pt>
                <c:pt idx="1579">
                  <c:v>1.049999999999927</c:v>
                </c:pt>
                <c:pt idx="1580">
                  <c:v>1.049999999999927</c:v>
                </c:pt>
                <c:pt idx="1581">
                  <c:v>1.049999999999927</c:v>
                </c:pt>
                <c:pt idx="1582">
                  <c:v>1.049999999999927</c:v>
                </c:pt>
                <c:pt idx="1583">
                  <c:v>1.049999999999927</c:v>
                </c:pt>
                <c:pt idx="1584">
                  <c:v>1.049999999999927</c:v>
                </c:pt>
                <c:pt idx="1585">
                  <c:v>1.049999999999927</c:v>
                </c:pt>
                <c:pt idx="1586">
                  <c:v>1.049999999999927</c:v>
                </c:pt>
                <c:pt idx="1587">
                  <c:v>1.049999999999927</c:v>
                </c:pt>
                <c:pt idx="1588">
                  <c:v>1.049999999999927</c:v>
                </c:pt>
                <c:pt idx="1589">
                  <c:v>1.049999999999927</c:v>
                </c:pt>
                <c:pt idx="1590">
                  <c:v>1.049999999999927</c:v>
                </c:pt>
                <c:pt idx="1591">
                  <c:v>1.049999999999927</c:v>
                </c:pt>
                <c:pt idx="1592">
                  <c:v>1.049999999999927</c:v>
                </c:pt>
                <c:pt idx="1593">
                  <c:v>1.049999999999927</c:v>
                </c:pt>
                <c:pt idx="1594">
                  <c:v>1.049999999999927</c:v>
                </c:pt>
                <c:pt idx="1595">
                  <c:v>1.049999999999927</c:v>
                </c:pt>
                <c:pt idx="1596">
                  <c:v>1.049999999999927</c:v>
                </c:pt>
                <c:pt idx="1597">
                  <c:v>1.049999999999927</c:v>
                </c:pt>
                <c:pt idx="1598">
                  <c:v>1.049999999999927</c:v>
                </c:pt>
                <c:pt idx="1599">
                  <c:v>1.0599999999999277</c:v>
                </c:pt>
                <c:pt idx="1600">
                  <c:v>1.0599999999999277</c:v>
                </c:pt>
                <c:pt idx="1601">
                  <c:v>1.0599999999999277</c:v>
                </c:pt>
                <c:pt idx="1602">
                  <c:v>1.0599999999999277</c:v>
                </c:pt>
                <c:pt idx="1603">
                  <c:v>1.0599999999999277</c:v>
                </c:pt>
                <c:pt idx="1604">
                  <c:v>1.0599999999999277</c:v>
                </c:pt>
                <c:pt idx="1605">
                  <c:v>1.0599999999999277</c:v>
                </c:pt>
                <c:pt idx="1606">
                  <c:v>1.0599999999999277</c:v>
                </c:pt>
                <c:pt idx="1607">
                  <c:v>1.0599999999999277</c:v>
                </c:pt>
                <c:pt idx="1608">
                  <c:v>1.0599999999999277</c:v>
                </c:pt>
                <c:pt idx="1609">
                  <c:v>1.0599999999999277</c:v>
                </c:pt>
                <c:pt idx="1610">
                  <c:v>1.0799999999999277</c:v>
                </c:pt>
                <c:pt idx="1611">
                  <c:v>1.0799999999999277</c:v>
                </c:pt>
                <c:pt idx="1612">
                  <c:v>1.0899999999999272</c:v>
                </c:pt>
                <c:pt idx="1613">
                  <c:v>1.0899999999999272</c:v>
                </c:pt>
                <c:pt idx="1614">
                  <c:v>1.0899999999999272</c:v>
                </c:pt>
                <c:pt idx="1615">
                  <c:v>1.0899999999999272</c:v>
                </c:pt>
                <c:pt idx="1616">
                  <c:v>1.0899999999999335</c:v>
                </c:pt>
                <c:pt idx="1617">
                  <c:v>1.0899999999999335</c:v>
                </c:pt>
                <c:pt idx="1618">
                  <c:v>1.0899999999999335</c:v>
                </c:pt>
                <c:pt idx="1619">
                  <c:v>1.0899999999999335</c:v>
                </c:pt>
                <c:pt idx="1620">
                  <c:v>1.0999999999999333</c:v>
                </c:pt>
                <c:pt idx="1621">
                  <c:v>1.0999999999999333</c:v>
                </c:pt>
                <c:pt idx="1622">
                  <c:v>1.109999999999933</c:v>
                </c:pt>
                <c:pt idx="1623">
                  <c:v>1.109999999999933</c:v>
                </c:pt>
                <c:pt idx="1624">
                  <c:v>1.119999999999939</c:v>
                </c:pt>
                <c:pt idx="1625">
                  <c:v>1.119999999999939</c:v>
                </c:pt>
                <c:pt idx="1626">
                  <c:v>1.1299999999999386</c:v>
                </c:pt>
                <c:pt idx="1627">
                  <c:v>1.1299999999999386</c:v>
                </c:pt>
                <c:pt idx="1628">
                  <c:v>1.139999999999938</c:v>
                </c:pt>
                <c:pt idx="1629">
                  <c:v>1.139999999999938</c:v>
                </c:pt>
                <c:pt idx="1630">
                  <c:v>1.1499999999999437</c:v>
                </c:pt>
                <c:pt idx="1631">
                  <c:v>1.1499999999999437</c:v>
                </c:pt>
                <c:pt idx="1632">
                  <c:v>1.1499999999999437</c:v>
                </c:pt>
                <c:pt idx="1633">
                  <c:v>1.1499999999999437</c:v>
                </c:pt>
                <c:pt idx="1634">
                  <c:v>1.1700000000000021</c:v>
                </c:pt>
                <c:pt idx="1635">
                  <c:v>1.1700000000000021</c:v>
                </c:pt>
                <c:pt idx="1636">
                  <c:v>1.1599999999999433</c:v>
                </c:pt>
                <c:pt idx="1637">
                  <c:v>1.1599999999999433</c:v>
                </c:pt>
                <c:pt idx="1638">
                  <c:v>1.1799999999999558</c:v>
                </c:pt>
                <c:pt idx="1639">
                  <c:v>1.1799999999999558</c:v>
                </c:pt>
                <c:pt idx="1640">
                  <c:v>1.1999999999999778</c:v>
                </c:pt>
                <c:pt idx="1641">
                  <c:v>1.1999999999999778</c:v>
                </c:pt>
                <c:pt idx="1642">
                  <c:v>1.1899999999999678</c:v>
                </c:pt>
                <c:pt idx="1643">
                  <c:v>1.1899999999999678</c:v>
                </c:pt>
                <c:pt idx="1644">
                  <c:v>1.1899999999999678</c:v>
                </c:pt>
                <c:pt idx="1645">
                  <c:v>1.1899999999999678</c:v>
                </c:pt>
                <c:pt idx="1646">
                  <c:v>1.1899999999999678</c:v>
                </c:pt>
                <c:pt idx="1647">
                  <c:v>1.1899999999999678</c:v>
                </c:pt>
                <c:pt idx="1648">
                  <c:v>1.1899999999999678</c:v>
                </c:pt>
                <c:pt idx="1649">
                  <c:v>1.1899999999999678</c:v>
                </c:pt>
                <c:pt idx="1650">
                  <c:v>1.1899999999999678</c:v>
                </c:pt>
                <c:pt idx="1651">
                  <c:v>1.1899999999999678</c:v>
                </c:pt>
                <c:pt idx="1652">
                  <c:v>1.1899999999999678</c:v>
                </c:pt>
                <c:pt idx="1653">
                  <c:v>1.1899999999999678</c:v>
                </c:pt>
                <c:pt idx="1654">
                  <c:v>1.1899999999999678</c:v>
                </c:pt>
                <c:pt idx="1655">
                  <c:v>1.1899999999999678</c:v>
                </c:pt>
                <c:pt idx="1656">
                  <c:v>1.1899999999999678</c:v>
                </c:pt>
                <c:pt idx="1657">
                  <c:v>1.1999999999999778</c:v>
                </c:pt>
                <c:pt idx="1658">
                  <c:v>1.1999999999999778</c:v>
                </c:pt>
                <c:pt idx="1659">
                  <c:v>1.1899999999999678</c:v>
                </c:pt>
                <c:pt idx="1660">
                  <c:v>1.1899999999999678</c:v>
                </c:pt>
                <c:pt idx="1661">
                  <c:v>1.1999999999999778</c:v>
                </c:pt>
                <c:pt idx="1662">
                  <c:v>1.1999999999999778</c:v>
                </c:pt>
                <c:pt idx="1663">
                  <c:v>1.1999999999999778</c:v>
                </c:pt>
                <c:pt idx="1664">
                  <c:v>1.1999999999999778</c:v>
                </c:pt>
                <c:pt idx="1665">
                  <c:v>1.1999999999999778</c:v>
                </c:pt>
                <c:pt idx="1666">
                  <c:v>1.1999999999999778</c:v>
                </c:pt>
                <c:pt idx="1667">
                  <c:v>1.1999999999999778</c:v>
                </c:pt>
                <c:pt idx="1668">
                  <c:v>1.1999999999999778</c:v>
                </c:pt>
                <c:pt idx="1669">
                  <c:v>1.1999999999999778</c:v>
                </c:pt>
                <c:pt idx="1670">
                  <c:v>1.1999999999999778</c:v>
                </c:pt>
                <c:pt idx="1671">
                  <c:v>1.1999999999999778</c:v>
                </c:pt>
                <c:pt idx="1672">
                  <c:v>1.1999999999999778</c:v>
                </c:pt>
                <c:pt idx="1673">
                  <c:v>1.1999999999999778</c:v>
                </c:pt>
                <c:pt idx="1674">
                  <c:v>1.1999999999999778</c:v>
                </c:pt>
                <c:pt idx="1675">
                  <c:v>1.1999999999999778</c:v>
                </c:pt>
                <c:pt idx="1676">
                  <c:v>1.1999999999999778</c:v>
                </c:pt>
                <c:pt idx="1677">
                  <c:v>1.1999999999999778</c:v>
                </c:pt>
                <c:pt idx="1678">
                  <c:v>1.1999999999999778</c:v>
                </c:pt>
                <c:pt idx="1679">
                  <c:v>1.2100000000000009</c:v>
                </c:pt>
                <c:pt idx="1680">
                  <c:v>1.2100000000000009</c:v>
                </c:pt>
                <c:pt idx="1681">
                  <c:v>1.1999999999999778</c:v>
                </c:pt>
                <c:pt idx="1682">
                  <c:v>1.1999999999999778</c:v>
                </c:pt>
                <c:pt idx="1683">
                  <c:v>1.1999999999999778</c:v>
                </c:pt>
                <c:pt idx="1684">
                  <c:v>1.1999999999999778</c:v>
                </c:pt>
                <c:pt idx="1685">
                  <c:v>1.1999999999999778</c:v>
                </c:pt>
                <c:pt idx="1686">
                  <c:v>1.1999999999999778</c:v>
                </c:pt>
                <c:pt idx="1687">
                  <c:v>1.1999999999999778</c:v>
                </c:pt>
                <c:pt idx="1688">
                  <c:v>1.1999999999999778</c:v>
                </c:pt>
                <c:pt idx="1689">
                  <c:v>1.1999999999999778</c:v>
                </c:pt>
                <c:pt idx="1690">
                  <c:v>1.1999999999999778</c:v>
                </c:pt>
                <c:pt idx="1691">
                  <c:v>1.1999999999999778</c:v>
                </c:pt>
                <c:pt idx="1692">
                  <c:v>1.1999999999999778</c:v>
                </c:pt>
                <c:pt idx="1693">
                  <c:v>1.1999999999999778</c:v>
                </c:pt>
                <c:pt idx="1694">
                  <c:v>1.1999999999999778</c:v>
                </c:pt>
                <c:pt idx="1695">
                  <c:v>1.1999999999999778</c:v>
                </c:pt>
                <c:pt idx="1696">
                  <c:v>1.1999999999999778</c:v>
                </c:pt>
                <c:pt idx="1697">
                  <c:v>1.1999999999999778</c:v>
                </c:pt>
                <c:pt idx="1698">
                  <c:v>1.1999999999999778</c:v>
                </c:pt>
                <c:pt idx="1699">
                  <c:v>1.1999999999999778</c:v>
                </c:pt>
                <c:pt idx="1700">
                  <c:v>1.1999999999999778</c:v>
                </c:pt>
                <c:pt idx="1701">
                  <c:v>1.1999999999999778</c:v>
                </c:pt>
                <c:pt idx="1702">
                  <c:v>1.1999999999999778</c:v>
                </c:pt>
                <c:pt idx="1703">
                  <c:v>1.1999999999999778</c:v>
                </c:pt>
                <c:pt idx="1704">
                  <c:v>1.1999999999999778</c:v>
                </c:pt>
                <c:pt idx="1705">
                  <c:v>1.1999999999999778</c:v>
                </c:pt>
                <c:pt idx="1706">
                  <c:v>1.1999999999999778</c:v>
                </c:pt>
                <c:pt idx="1707">
                  <c:v>1.1999999999999778</c:v>
                </c:pt>
                <c:pt idx="1708">
                  <c:v>1.1999999999999778</c:v>
                </c:pt>
                <c:pt idx="1709">
                  <c:v>1.1999999999999778</c:v>
                </c:pt>
                <c:pt idx="1710">
                  <c:v>1.1999999999999778</c:v>
                </c:pt>
                <c:pt idx="1711">
                  <c:v>1.1999999999999778</c:v>
                </c:pt>
                <c:pt idx="1712">
                  <c:v>1.1999999999999778</c:v>
                </c:pt>
                <c:pt idx="1713">
                  <c:v>1.1999999999999778</c:v>
                </c:pt>
                <c:pt idx="1714">
                  <c:v>1.1999999999999778</c:v>
                </c:pt>
                <c:pt idx="1715">
                  <c:v>1.1999999999999778</c:v>
                </c:pt>
                <c:pt idx="1716">
                  <c:v>1.1999999999999778</c:v>
                </c:pt>
                <c:pt idx="1717">
                  <c:v>1.1999999999999778</c:v>
                </c:pt>
                <c:pt idx="1718">
                  <c:v>1.1999999999999778</c:v>
                </c:pt>
                <c:pt idx="1719">
                  <c:v>1.1999999999999778</c:v>
                </c:pt>
                <c:pt idx="1720">
                  <c:v>1.1999999999999778</c:v>
                </c:pt>
                <c:pt idx="1721">
                  <c:v>1.1999999999999778</c:v>
                </c:pt>
                <c:pt idx="1722">
                  <c:v>1.1999999999999778</c:v>
                </c:pt>
                <c:pt idx="1723">
                  <c:v>1.1999999999999778</c:v>
                </c:pt>
                <c:pt idx="1724">
                  <c:v>1.1999999999999778</c:v>
                </c:pt>
                <c:pt idx="1725">
                  <c:v>1.1999999999999778</c:v>
                </c:pt>
                <c:pt idx="1726">
                  <c:v>1.1999999999999778</c:v>
                </c:pt>
                <c:pt idx="1727">
                  <c:v>1.1999999999999778</c:v>
                </c:pt>
                <c:pt idx="1728">
                  <c:v>1.1999999999999778</c:v>
                </c:pt>
                <c:pt idx="1729">
                  <c:v>1.1999999999999778</c:v>
                </c:pt>
                <c:pt idx="1730">
                  <c:v>1.1999999999999778</c:v>
                </c:pt>
                <c:pt idx="1731">
                  <c:v>1.1999999999999778</c:v>
                </c:pt>
                <c:pt idx="1732">
                  <c:v>1.1999999999999778</c:v>
                </c:pt>
                <c:pt idx="1733">
                  <c:v>1.1999999999999778</c:v>
                </c:pt>
                <c:pt idx="1734">
                  <c:v>1.1999999999999778</c:v>
                </c:pt>
                <c:pt idx="1735">
                  <c:v>1.1999999999999778</c:v>
                </c:pt>
                <c:pt idx="1736">
                  <c:v>1.1999999999999778</c:v>
                </c:pt>
                <c:pt idx="1737">
                  <c:v>1.1999999999999778</c:v>
                </c:pt>
                <c:pt idx="1738">
                  <c:v>1.1999999999999778</c:v>
                </c:pt>
                <c:pt idx="1739">
                  <c:v>1.1999999999999778</c:v>
                </c:pt>
                <c:pt idx="1740">
                  <c:v>1.1999999999999778</c:v>
                </c:pt>
                <c:pt idx="1741">
                  <c:v>1.1999999999999778</c:v>
                </c:pt>
                <c:pt idx="1742">
                  <c:v>1.1999999999999778</c:v>
                </c:pt>
                <c:pt idx="1743">
                  <c:v>1.1999999999999778</c:v>
                </c:pt>
                <c:pt idx="1744">
                  <c:v>1.1999999999999778</c:v>
                </c:pt>
                <c:pt idx="1745">
                  <c:v>1.1999999999999778</c:v>
                </c:pt>
                <c:pt idx="1746">
                  <c:v>1.1999999999999778</c:v>
                </c:pt>
                <c:pt idx="1747">
                  <c:v>1.1999999999999778</c:v>
                </c:pt>
                <c:pt idx="1748">
                  <c:v>1.1999999999999778</c:v>
                </c:pt>
                <c:pt idx="1749">
                  <c:v>1.1999999999999778</c:v>
                </c:pt>
                <c:pt idx="1750">
                  <c:v>1.1999999999999778</c:v>
                </c:pt>
                <c:pt idx="1751">
                  <c:v>1.1999999999999778</c:v>
                </c:pt>
                <c:pt idx="1752">
                  <c:v>1.1999999999999778</c:v>
                </c:pt>
                <c:pt idx="1753">
                  <c:v>1.1999999999999778</c:v>
                </c:pt>
                <c:pt idx="1754">
                  <c:v>1.1999999999999778</c:v>
                </c:pt>
                <c:pt idx="1755">
                  <c:v>1.1999999999999778</c:v>
                </c:pt>
                <c:pt idx="1756">
                  <c:v>1.1999999999999778</c:v>
                </c:pt>
                <c:pt idx="1757">
                  <c:v>1.1999999999999778</c:v>
                </c:pt>
                <c:pt idx="1758">
                  <c:v>1.1999999999999778</c:v>
                </c:pt>
                <c:pt idx="1759">
                  <c:v>1.1999999999999778</c:v>
                </c:pt>
                <c:pt idx="1760">
                  <c:v>1.1999999999999778</c:v>
                </c:pt>
                <c:pt idx="1761">
                  <c:v>1.1999999999999778</c:v>
                </c:pt>
                <c:pt idx="1762">
                  <c:v>1.1999999999999778</c:v>
                </c:pt>
                <c:pt idx="1763">
                  <c:v>1.1999999999999778</c:v>
                </c:pt>
                <c:pt idx="1764">
                  <c:v>1.1999999999999778</c:v>
                </c:pt>
                <c:pt idx="1765">
                  <c:v>1.1999999999999778</c:v>
                </c:pt>
                <c:pt idx="1766">
                  <c:v>1.1999999999999778</c:v>
                </c:pt>
                <c:pt idx="1767">
                  <c:v>1.1999999999999778</c:v>
                </c:pt>
                <c:pt idx="1768">
                  <c:v>1.1999999999999778</c:v>
                </c:pt>
                <c:pt idx="1769">
                  <c:v>1.1999999999999778</c:v>
                </c:pt>
                <c:pt idx="1770">
                  <c:v>1.1999999999999778</c:v>
                </c:pt>
                <c:pt idx="1771">
                  <c:v>1.1999999999999778</c:v>
                </c:pt>
                <c:pt idx="1772">
                  <c:v>1.1999999999999778</c:v>
                </c:pt>
                <c:pt idx="1773">
                  <c:v>1.1999999999999778</c:v>
                </c:pt>
                <c:pt idx="1774">
                  <c:v>1.1999999999999778</c:v>
                </c:pt>
                <c:pt idx="1775">
                  <c:v>1.1999999999999778</c:v>
                </c:pt>
                <c:pt idx="1776">
                  <c:v>1.1999999999999778</c:v>
                </c:pt>
                <c:pt idx="1777">
                  <c:v>1.1999999999999778</c:v>
                </c:pt>
                <c:pt idx="1778">
                  <c:v>1.1999999999999778</c:v>
                </c:pt>
                <c:pt idx="1779">
                  <c:v>1.1999999999999778</c:v>
                </c:pt>
                <c:pt idx="1780">
                  <c:v>1.1999999999999778</c:v>
                </c:pt>
                <c:pt idx="1781">
                  <c:v>1.1999999999999778</c:v>
                </c:pt>
                <c:pt idx="1782">
                  <c:v>1.1999999999999778</c:v>
                </c:pt>
                <c:pt idx="1783">
                  <c:v>1.1999999999999778</c:v>
                </c:pt>
                <c:pt idx="1784">
                  <c:v>1.1999999999999778</c:v>
                </c:pt>
                <c:pt idx="1785">
                  <c:v>1.1999999999999778</c:v>
                </c:pt>
                <c:pt idx="1786">
                  <c:v>1.1999999999999778</c:v>
                </c:pt>
                <c:pt idx="1787">
                  <c:v>1.1999999999999778</c:v>
                </c:pt>
                <c:pt idx="1788">
                  <c:v>1.1999999999999778</c:v>
                </c:pt>
                <c:pt idx="1789">
                  <c:v>1.1999999999999778</c:v>
                </c:pt>
                <c:pt idx="1790">
                  <c:v>1.1999999999999778</c:v>
                </c:pt>
                <c:pt idx="1791">
                  <c:v>1.1999999999999778</c:v>
                </c:pt>
                <c:pt idx="1792">
                  <c:v>1.1999999999999778</c:v>
                </c:pt>
                <c:pt idx="1793">
                  <c:v>1.1999999999999778</c:v>
                </c:pt>
                <c:pt idx="1794">
                  <c:v>1.1999999999999778</c:v>
                </c:pt>
                <c:pt idx="1795">
                  <c:v>1.1999999999999778</c:v>
                </c:pt>
                <c:pt idx="1796">
                  <c:v>1.1999999999999778</c:v>
                </c:pt>
                <c:pt idx="1797">
                  <c:v>1.1999999999999778</c:v>
                </c:pt>
                <c:pt idx="1798">
                  <c:v>1.1999999999999778</c:v>
                </c:pt>
                <c:pt idx="1799">
                  <c:v>1.1999999999999778</c:v>
                </c:pt>
                <c:pt idx="1800">
                  <c:v>1.1999999999999778</c:v>
                </c:pt>
                <c:pt idx="1801">
                  <c:v>1.1999999999999778</c:v>
                </c:pt>
                <c:pt idx="1802">
                  <c:v>1.1999999999999778</c:v>
                </c:pt>
                <c:pt idx="1803">
                  <c:v>1.1999999999999778</c:v>
                </c:pt>
                <c:pt idx="1804">
                  <c:v>1.2099999999999049</c:v>
                </c:pt>
                <c:pt idx="1805">
                  <c:v>1.2099999999999049</c:v>
                </c:pt>
                <c:pt idx="1806">
                  <c:v>1.1999999999999778</c:v>
                </c:pt>
                <c:pt idx="1807">
                  <c:v>1.1999999999999778</c:v>
                </c:pt>
                <c:pt idx="1808">
                  <c:v>1.1999999999999778</c:v>
                </c:pt>
                <c:pt idx="1809">
                  <c:v>1.1999999999999778</c:v>
                </c:pt>
                <c:pt idx="1810">
                  <c:v>1.1999999999999778</c:v>
                </c:pt>
                <c:pt idx="1811">
                  <c:v>1.1999999999999778</c:v>
                </c:pt>
                <c:pt idx="1812">
                  <c:v>1.1999999999999778</c:v>
                </c:pt>
                <c:pt idx="1813">
                  <c:v>1.1999999999999778</c:v>
                </c:pt>
                <c:pt idx="1814">
                  <c:v>1.2099999999999049</c:v>
                </c:pt>
                <c:pt idx="1815">
                  <c:v>1.2099999999999049</c:v>
                </c:pt>
                <c:pt idx="1816">
                  <c:v>1.1999999999999778</c:v>
                </c:pt>
                <c:pt idx="1817">
                  <c:v>1.1999999999999778</c:v>
                </c:pt>
                <c:pt idx="1818">
                  <c:v>1.1999999999999778</c:v>
                </c:pt>
                <c:pt idx="1819">
                  <c:v>1.1999999999999778</c:v>
                </c:pt>
                <c:pt idx="1820">
                  <c:v>1.1999999999999778</c:v>
                </c:pt>
                <c:pt idx="1821">
                  <c:v>1.1999999999999778</c:v>
                </c:pt>
                <c:pt idx="1822">
                  <c:v>1.2099999999999049</c:v>
                </c:pt>
                <c:pt idx="1823">
                  <c:v>1.2099999999999049</c:v>
                </c:pt>
                <c:pt idx="1824">
                  <c:v>1.2099999999999049</c:v>
                </c:pt>
                <c:pt idx="1825">
                  <c:v>1.2099999999999049</c:v>
                </c:pt>
                <c:pt idx="1826">
                  <c:v>1.2099999999999049</c:v>
                </c:pt>
                <c:pt idx="1827">
                  <c:v>1.1999999999999778</c:v>
                </c:pt>
                <c:pt idx="1828">
                  <c:v>1.1999999999999778</c:v>
                </c:pt>
                <c:pt idx="1829">
                  <c:v>1.2099999999999049</c:v>
                </c:pt>
                <c:pt idx="1830">
                  <c:v>1.2099999999999049</c:v>
                </c:pt>
                <c:pt idx="1831">
                  <c:v>1.1999999999999778</c:v>
                </c:pt>
                <c:pt idx="1832">
                  <c:v>1.1999999999999778</c:v>
                </c:pt>
                <c:pt idx="1833">
                  <c:v>1.1999999999999778</c:v>
                </c:pt>
                <c:pt idx="1834">
                  <c:v>1.1999999999999778</c:v>
                </c:pt>
                <c:pt idx="1835">
                  <c:v>1.2099999999999049</c:v>
                </c:pt>
                <c:pt idx="1836">
                  <c:v>1.2099999999999049</c:v>
                </c:pt>
                <c:pt idx="1837">
                  <c:v>1.1999999999999778</c:v>
                </c:pt>
                <c:pt idx="1838">
                  <c:v>1.1999999999999778</c:v>
                </c:pt>
                <c:pt idx="1839">
                  <c:v>1.2099999999999049</c:v>
                </c:pt>
                <c:pt idx="1840">
                  <c:v>1.2099999999999049</c:v>
                </c:pt>
                <c:pt idx="1841">
                  <c:v>1.2099999999999049</c:v>
                </c:pt>
                <c:pt idx="1842">
                  <c:v>1.2099999999999049</c:v>
                </c:pt>
                <c:pt idx="1843">
                  <c:v>1.1999999999999778</c:v>
                </c:pt>
                <c:pt idx="1844">
                  <c:v>1.1999999999999778</c:v>
                </c:pt>
                <c:pt idx="1845">
                  <c:v>1.1999999999999778</c:v>
                </c:pt>
                <c:pt idx="1846">
                  <c:v>1.1999999999999778</c:v>
                </c:pt>
                <c:pt idx="1847">
                  <c:v>1.2099999999999049</c:v>
                </c:pt>
                <c:pt idx="1848">
                  <c:v>1.2099999999999049</c:v>
                </c:pt>
                <c:pt idx="1849">
                  <c:v>1.2099999999999049</c:v>
                </c:pt>
                <c:pt idx="1850">
                  <c:v>1.2099999999999049</c:v>
                </c:pt>
                <c:pt idx="1851">
                  <c:v>1.2099999999999049</c:v>
                </c:pt>
                <c:pt idx="1852">
                  <c:v>1.2099999999999049</c:v>
                </c:pt>
                <c:pt idx="1853">
                  <c:v>1.2099999999999049</c:v>
                </c:pt>
                <c:pt idx="1854">
                  <c:v>1.2099999999999049</c:v>
                </c:pt>
                <c:pt idx="1855">
                  <c:v>1.2099999999999049</c:v>
                </c:pt>
                <c:pt idx="1856">
                  <c:v>1.2099999999999049</c:v>
                </c:pt>
                <c:pt idx="1857">
                  <c:v>1.2099999999999049</c:v>
                </c:pt>
                <c:pt idx="1858">
                  <c:v>1.2099999999999049</c:v>
                </c:pt>
                <c:pt idx="1859">
                  <c:v>1.2099999999999049</c:v>
                </c:pt>
                <c:pt idx="1860">
                  <c:v>1.2099999999999049</c:v>
                </c:pt>
                <c:pt idx="1861">
                  <c:v>1.2099999999999049</c:v>
                </c:pt>
                <c:pt idx="1862">
                  <c:v>1.2099999999999049</c:v>
                </c:pt>
                <c:pt idx="1863">
                  <c:v>1.2099999999999049</c:v>
                </c:pt>
                <c:pt idx="1864">
                  <c:v>1.2099999999999049</c:v>
                </c:pt>
                <c:pt idx="1865">
                  <c:v>1.2099999999999049</c:v>
                </c:pt>
                <c:pt idx="1866">
                  <c:v>1.2099999999999049</c:v>
                </c:pt>
                <c:pt idx="1867">
                  <c:v>1.2099999999999049</c:v>
                </c:pt>
                <c:pt idx="1868">
                  <c:v>1.2099999999999049</c:v>
                </c:pt>
                <c:pt idx="1869">
                  <c:v>1.2099999999999049</c:v>
                </c:pt>
                <c:pt idx="1870">
                  <c:v>1.2099999999999049</c:v>
                </c:pt>
                <c:pt idx="1871">
                  <c:v>1.2099999999999049</c:v>
                </c:pt>
                <c:pt idx="1872">
                  <c:v>1.2099999999999049</c:v>
                </c:pt>
                <c:pt idx="1873">
                  <c:v>1.2099999999999049</c:v>
                </c:pt>
                <c:pt idx="1874">
                  <c:v>1.2099999999999049</c:v>
                </c:pt>
                <c:pt idx="1875">
                  <c:v>1.2099999999999049</c:v>
                </c:pt>
                <c:pt idx="1876">
                  <c:v>1.2099999999999049</c:v>
                </c:pt>
                <c:pt idx="1877">
                  <c:v>1.2099999999999049</c:v>
                </c:pt>
                <c:pt idx="1878">
                  <c:v>1.2099999999999049</c:v>
                </c:pt>
                <c:pt idx="1879">
                  <c:v>1.2099999999999049</c:v>
                </c:pt>
                <c:pt idx="1880">
                  <c:v>1.2099999999999049</c:v>
                </c:pt>
                <c:pt idx="1881">
                  <c:v>1.2099999999999049</c:v>
                </c:pt>
                <c:pt idx="1882">
                  <c:v>1.2099999999999049</c:v>
                </c:pt>
                <c:pt idx="1883">
                  <c:v>1.2099999999999049</c:v>
                </c:pt>
                <c:pt idx="1884">
                  <c:v>1.2099999999999049</c:v>
                </c:pt>
                <c:pt idx="1885">
                  <c:v>1.2099999999999049</c:v>
                </c:pt>
                <c:pt idx="1886">
                  <c:v>1.2099999999999049</c:v>
                </c:pt>
                <c:pt idx="1887">
                  <c:v>1.2099999999999049</c:v>
                </c:pt>
                <c:pt idx="1888">
                  <c:v>1.2099999999999049</c:v>
                </c:pt>
                <c:pt idx="1889">
                  <c:v>1.2099999999999049</c:v>
                </c:pt>
                <c:pt idx="1890">
                  <c:v>1.2099999999999049</c:v>
                </c:pt>
                <c:pt idx="1891">
                  <c:v>1.2099999999999049</c:v>
                </c:pt>
                <c:pt idx="1892">
                  <c:v>1.2099999999999049</c:v>
                </c:pt>
                <c:pt idx="1893">
                  <c:v>1.2099999999999049</c:v>
                </c:pt>
                <c:pt idx="1894">
                  <c:v>1.2099999999999049</c:v>
                </c:pt>
                <c:pt idx="1895">
                  <c:v>1.2099999999999049</c:v>
                </c:pt>
                <c:pt idx="1896">
                  <c:v>1.2099999999999049</c:v>
                </c:pt>
                <c:pt idx="1897">
                  <c:v>1.2099999999999049</c:v>
                </c:pt>
                <c:pt idx="1898">
                  <c:v>1.2099999999999049</c:v>
                </c:pt>
                <c:pt idx="1899">
                  <c:v>1.2099999999999049</c:v>
                </c:pt>
                <c:pt idx="1900">
                  <c:v>1.2099999999999049</c:v>
                </c:pt>
                <c:pt idx="1901">
                  <c:v>1.2099999999999049</c:v>
                </c:pt>
                <c:pt idx="1902">
                  <c:v>1.2099999999999049</c:v>
                </c:pt>
                <c:pt idx="1903">
                  <c:v>1.2099999999999049</c:v>
                </c:pt>
                <c:pt idx="1904">
                  <c:v>1.2099999999999049</c:v>
                </c:pt>
                <c:pt idx="1905">
                  <c:v>1.2099999999999049</c:v>
                </c:pt>
                <c:pt idx="1906">
                  <c:v>1.2099999999999049</c:v>
                </c:pt>
                <c:pt idx="1907">
                  <c:v>1.2099999999999049</c:v>
                </c:pt>
                <c:pt idx="1908">
                  <c:v>1.2099999999999049</c:v>
                </c:pt>
                <c:pt idx="1909">
                  <c:v>1.2099999999999049</c:v>
                </c:pt>
                <c:pt idx="1910">
                  <c:v>1.2099999999999049</c:v>
                </c:pt>
                <c:pt idx="1911">
                  <c:v>1.2099999999999049</c:v>
                </c:pt>
                <c:pt idx="1912">
                  <c:v>1.2099999999999049</c:v>
                </c:pt>
                <c:pt idx="1913">
                  <c:v>1.2099999999999049</c:v>
                </c:pt>
                <c:pt idx="1914">
                  <c:v>1.2099999999999049</c:v>
                </c:pt>
                <c:pt idx="1915">
                  <c:v>1.2099999999999049</c:v>
                </c:pt>
                <c:pt idx="1916">
                  <c:v>1.2099999999999049</c:v>
                </c:pt>
                <c:pt idx="1917">
                  <c:v>1.2099999999999049</c:v>
                </c:pt>
                <c:pt idx="1918">
                  <c:v>1.2099999999999049</c:v>
                </c:pt>
                <c:pt idx="1919">
                  <c:v>1.2099999999999049</c:v>
                </c:pt>
                <c:pt idx="1920">
                  <c:v>1.2099999999999049</c:v>
                </c:pt>
                <c:pt idx="1921">
                  <c:v>1.2099999999999049</c:v>
                </c:pt>
                <c:pt idx="1922">
                  <c:v>1.2099999999999049</c:v>
                </c:pt>
                <c:pt idx="1923">
                  <c:v>1.2099999999999049</c:v>
                </c:pt>
                <c:pt idx="1924">
                  <c:v>1.2099999999999049</c:v>
                </c:pt>
                <c:pt idx="1925">
                  <c:v>1.2099999999999049</c:v>
                </c:pt>
                <c:pt idx="1926">
                  <c:v>1.2099999999999049</c:v>
                </c:pt>
                <c:pt idx="1927">
                  <c:v>1.2099999999999049</c:v>
                </c:pt>
                <c:pt idx="1928">
                  <c:v>1.2099999999999049</c:v>
                </c:pt>
                <c:pt idx="1929">
                  <c:v>1.2099999999999049</c:v>
                </c:pt>
                <c:pt idx="1930">
                  <c:v>1.2099999999999049</c:v>
                </c:pt>
                <c:pt idx="1931">
                  <c:v>1.2099999999999049</c:v>
                </c:pt>
                <c:pt idx="1932">
                  <c:v>1.2099999999999049</c:v>
                </c:pt>
                <c:pt idx="1933">
                  <c:v>1.2099999999999049</c:v>
                </c:pt>
                <c:pt idx="1934">
                  <c:v>1.2099999999999049</c:v>
                </c:pt>
                <c:pt idx="1935">
                  <c:v>1.2099999999999049</c:v>
                </c:pt>
                <c:pt idx="1936">
                  <c:v>1.2099999999999049</c:v>
                </c:pt>
                <c:pt idx="1937">
                  <c:v>1.2099999999999049</c:v>
                </c:pt>
                <c:pt idx="1938">
                  <c:v>1.2099999999999049</c:v>
                </c:pt>
                <c:pt idx="1939">
                  <c:v>1.2099999999999049</c:v>
                </c:pt>
                <c:pt idx="1940">
                  <c:v>1.2099999999999049</c:v>
                </c:pt>
                <c:pt idx="1941">
                  <c:v>1.2099999999999049</c:v>
                </c:pt>
                <c:pt idx="1942">
                  <c:v>1.2099999999999049</c:v>
                </c:pt>
                <c:pt idx="1943">
                  <c:v>1.2099999999999049</c:v>
                </c:pt>
                <c:pt idx="1944">
                  <c:v>1.2099999999999049</c:v>
                </c:pt>
                <c:pt idx="1945">
                  <c:v>1.2099999999999049</c:v>
                </c:pt>
                <c:pt idx="1946">
                  <c:v>1.2099999999999049</c:v>
                </c:pt>
                <c:pt idx="1947">
                  <c:v>1.2099999999999049</c:v>
                </c:pt>
                <c:pt idx="1948">
                  <c:v>1.2099999999999049</c:v>
                </c:pt>
                <c:pt idx="1949">
                  <c:v>1.2099999999999049</c:v>
                </c:pt>
                <c:pt idx="1950">
                  <c:v>1.2099999999999049</c:v>
                </c:pt>
                <c:pt idx="1951">
                  <c:v>1.2099999999999049</c:v>
                </c:pt>
                <c:pt idx="1952">
                  <c:v>1.2099999999999049</c:v>
                </c:pt>
                <c:pt idx="1953">
                  <c:v>1.2099999999999049</c:v>
                </c:pt>
                <c:pt idx="1954">
                  <c:v>1.2099999999999049</c:v>
                </c:pt>
                <c:pt idx="1955">
                  <c:v>1.2099999999999049</c:v>
                </c:pt>
                <c:pt idx="1956">
                  <c:v>1.2099999999999049</c:v>
                </c:pt>
                <c:pt idx="1957">
                  <c:v>1.2099999999999049</c:v>
                </c:pt>
                <c:pt idx="1958">
                  <c:v>1.2099999999999049</c:v>
                </c:pt>
                <c:pt idx="1959">
                  <c:v>1.2099999999999049</c:v>
                </c:pt>
                <c:pt idx="1960">
                  <c:v>1.2099999999999049</c:v>
                </c:pt>
                <c:pt idx="1961">
                  <c:v>1.2099999999999049</c:v>
                </c:pt>
                <c:pt idx="1962">
                  <c:v>1.2099999999999049</c:v>
                </c:pt>
                <c:pt idx="1963">
                  <c:v>1.2099999999999049</c:v>
                </c:pt>
                <c:pt idx="1964">
                  <c:v>1.2099999999999049</c:v>
                </c:pt>
                <c:pt idx="1965">
                  <c:v>1.2099999999999049</c:v>
                </c:pt>
                <c:pt idx="1966">
                  <c:v>1.2099999999999049</c:v>
                </c:pt>
                <c:pt idx="1967">
                  <c:v>1.2099999999999049</c:v>
                </c:pt>
                <c:pt idx="1968">
                  <c:v>1.2099999999999049</c:v>
                </c:pt>
                <c:pt idx="1969">
                  <c:v>1.2099999999999049</c:v>
                </c:pt>
                <c:pt idx="1970">
                  <c:v>1.2099999999999049</c:v>
                </c:pt>
                <c:pt idx="1971">
                  <c:v>1.2099999999999049</c:v>
                </c:pt>
                <c:pt idx="1972">
                  <c:v>1.2099999999999049</c:v>
                </c:pt>
                <c:pt idx="1973">
                  <c:v>1.2099999999999049</c:v>
                </c:pt>
                <c:pt idx="1974">
                  <c:v>1.2099999999999049</c:v>
                </c:pt>
                <c:pt idx="1975">
                  <c:v>1.2099999999999049</c:v>
                </c:pt>
                <c:pt idx="1976">
                  <c:v>1.2099999999999049</c:v>
                </c:pt>
                <c:pt idx="1977">
                  <c:v>1.2099999999999049</c:v>
                </c:pt>
                <c:pt idx="1978">
                  <c:v>1.2099999999999049</c:v>
                </c:pt>
                <c:pt idx="1979">
                  <c:v>1.2099999999999049</c:v>
                </c:pt>
                <c:pt idx="1980">
                  <c:v>1.2099999999999049</c:v>
                </c:pt>
                <c:pt idx="1981">
                  <c:v>1.2099999999999049</c:v>
                </c:pt>
                <c:pt idx="1982">
                  <c:v>1.2099999999999049</c:v>
                </c:pt>
                <c:pt idx="1983">
                  <c:v>1.2099999999999049</c:v>
                </c:pt>
                <c:pt idx="1984">
                  <c:v>1.2099999999999049</c:v>
                </c:pt>
                <c:pt idx="1985">
                  <c:v>1.2099999999999049</c:v>
                </c:pt>
                <c:pt idx="1986">
                  <c:v>1.2099999999999049</c:v>
                </c:pt>
                <c:pt idx="1987">
                  <c:v>1.2099999999999049</c:v>
                </c:pt>
                <c:pt idx="1988">
                  <c:v>1.2099999999999049</c:v>
                </c:pt>
                <c:pt idx="1989">
                  <c:v>1.2099999999999049</c:v>
                </c:pt>
                <c:pt idx="1990">
                  <c:v>1.2099999999999049</c:v>
                </c:pt>
                <c:pt idx="1991">
                  <c:v>1.2099999999999049</c:v>
                </c:pt>
                <c:pt idx="1992">
                  <c:v>1.2099999999999049</c:v>
                </c:pt>
                <c:pt idx="1993">
                  <c:v>1.2099999999999049</c:v>
                </c:pt>
                <c:pt idx="1994">
                  <c:v>1.2099999999999049</c:v>
                </c:pt>
                <c:pt idx="1995">
                  <c:v>1.2099999999999049</c:v>
                </c:pt>
                <c:pt idx="1996">
                  <c:v>1.2099999999999049</c:v>
                </c:pt>
                <c:pt idx="1997">
                  <c:v>1.2099999999999049</c:v>
                </c:pt>
                <c:pt idx="1998">
                  <c:v>1.2099999999999049</c:v>
                </c:pt>
                <c:pt idx="1999">
                  <c:v>1.2099999999999049</c:v>
                </c:pt>
                <c:pt idx="2000">
                  <c:v>1.2099999999999049</c:v>
                </c:pt>
                <c:pt idx="2001">
                  <c:v>1.2099999999999049</c:v>
                </c:pt>
                <c:pt idx="2002">
                  <c:v>1.2099999999999049</c:v>
                </c:pt>
                <c:pt idx="2003">
                  <c:v>1.2099999999999049</c:v>
                </c:pt>
                <c:pt idx="2004">
                  <c:v>1.2099999999999049</c:v>
                </c:pt>
                <c:pt idx="2005">
                  <c:v>1.2099999999999049</c:v>
                </c:pt>
                <c:pt idx="2006">
                  <c:v>1.2099999999999049</c:v>
                </c:pt>
                <c:pt idx="2007">
                  <c:v>1.2099999999999049</c:v>
                </c:pt>
                <c:pt idx="2008">
                  <c:v>1.2299999999999054</c:v>
                </c:pt>
                <c:pt idx="2009">
                  <c:v>1.2299999999999054</c:v>
                </c:pt>
                <c:pt idx="2010">
                  <c:v>1.2299999999999054</c:v>
                </c:pt>
                <c:pt idx="2011">
                  <c:v>1.2299999999999054</c:v>
                </c:pt>
                <c:pt idx="2012">
                  <c:v>1.2299999999999054</c:v>
                </c:pt>
                <c:pt idx="2013">
                  <c:v>1.2299999999999054</c:v>
                </c:pt>
                <c:pt idx="2014">
                  <c:v>1.2399999999999114</c:v>
                </c:pt>
                <c:pt idx="2015">
                  <c:v>1.2399999999999114</c:v>
                </c:pt>
                <c:pt idx="2016">
                  <c:v>1.259999999999915</c:v>
                </c:pt>
                <c:pt idx="2017">
                  <c:v>1.259999999999915</c:v>
                </c:pt>
                <c:pt idx="2018">
                  <c:v>1.279999999999921</c:v>
                </c:pt>
                <c:pt idx="2019">
                  <c:v>1.279999999999921</c:v>
                </c:pt>
                <c:pt idx="2020">
                  <c:v>1.299999999999927</c:v>
                </c:pt>
                <c:pt idx="2021">
                  <c:v>1.299999999999927</c:v>
                </c:pt>
                <c:pt idx="2022">
                  <c:v>1.299999999999927</c:v>
                </c:pt>
                <c:pt idx="2023">
                  <c:v>1.299999999999927</c:v>
                </c:pt>
                <c:pt idx="2024">
                  <c:v>1.3199999999999279</c:v>
                </c:pt>
                <c:pt idx="2025">
                  <c:v>1.3199999999999279</c:v>
                </c:pt>
                <c:pt idx="2026">
                  <c:v>1.3199999999999279</c:v>
                </c:pt>
                <c:pt idx="2027">
                  <c:v>1.3199999999999279</c:v>
                </c:pt>
                <c:pt idx="2028">
                  <c:v>1.3199999999999279</c:v>
                </c:pt>
                <c:pt idx="2029">
                  <c:v>1.3299999999999339</c:v>
                </c:pt>
                <c:pt idx="2030">
                  <c:v>1.3299999999999339</c:v>
                </c:pt>
                <c:pt idx="2031">
                  <c:v>1.3200000000000003</c:v>
                </c:pt>
                <c:pt idx="2032">
                  <c:v>1.3200000000000003</c:v>
                </c:pt>
                <c:pt idx="2033">
                  <c:v>1.3299999999999339</c:v>
                </c:pt>
                <c:pt idx="2034">
                  <c:v>1.3299999999999339</c:v>
                </c:pt>
                <c:pt idx="2035">
                  <c:v>1.3299999999999339</c:v>
                </c:pt>
                <c:pt idx="2036">
                  <c:v>1.3299999999999339</c:v>
                </c:pt>
                <c:pt idx="2037">
                  <c:v>1.3299999999999339</c:v>
                </c:pt>
                <c:pt idx="2038">
                  <c:v>1.3299999999999339</c:v>
                </c:pt>
                <c:pt idx="2039">
                  <c:v>1.3399999999999335</c:v>
                </c:pt>
                <c:pt idx="2040">
                  <c:v>1.3399999999999335</c:v>
                </c:pt>
                <c:pt idx="2041">
                  <c:v>1.3299999999999277</c:v>
                </c:pt>
                <c:pt idx="2042">
                  <c:v>1.3299999999999277</c:v>
                </c:pt>
                <c:pt idx="2043">
                  <c:v>1.3299999999999277</c:v>
                </c:pt>
                <c:pt idx="2044">
                  <c:v>1.3299999999999277</c:v>
                </c:pt>
                <c:pt idx="2045">
                  <c:v>1.3299999999999277</c:v>
                </c:pt>
                <c:pt idx="2046">
                  <c:v>1.3299999999999277</c:v>
                </c:pt>
                <c:pt idx="2047">
                  <c:v>1.3499999999999333</c:v>
                </c:pt>
                <c:pt idx="2048">
                  <c:v>1.3499999999999333</c:v>
                </c:pt>
                <c:pt idx="2049">
                  <c:v>1.3499999999999333</c:v>
                </c:pt>
                <c:pt idx="2050">
                  <c:v>1.3499999999999333</c:v>
                </c:pt>
                <c:pt idx="2051">
                  <c:v>1.369999999999939</c:v>
                </c:pt>
                <c:pt idx="2052">
                  <c:v>1.369999999999939</c:v>
                </c:pt>
                <c:pt idx="2053">
                  <c:v>1.369999999999939</c:v>
                </c:pt>
                <c:pt idx="2054">
                  <c:v>1.369999999999939</c:v>
                </c:pt>
                <c:pt idx="2055">
                  <c:v>1.359999999999939</c:v>
                </c:pt>
                <c:pt idx="2056">
                  <c:v>1.359999999999939</c:v>
                </c:pt>
                <c:pt idx="2057">
                  <c:v>1.359999999999939</c:v>
                </c:pt>
                <c:pt idx="2058">
                  <c:v>1.359999999999939</c:v>
                </c:pt>
                <c:pt idx="2059">
                  <c:v>1.369999999999939</c:v>
                </c:pt>
                <c:pt idx="2060">
                  <c:v>1.369999999999939</c:v>
                </c:pt>
                <c:pt idx="2061">
                  <c:v>1.369999999999939</c:v>
                </c:pt>
                <c:pt idx="2062">
                  <c:v>1.369999999999939</c:v>
                </c:pt>
                <c:pt idx="2063">
                  <c:v>1.369999999999939</c:v>
                </c:pt>
                <c:pt idx="2064">
                  <c:v>1.369999999999939</c:v>
                </c:pt>
                <c:pt idx="2065">
                  <c:v>1.369999999999939</c:v>
                </c:pt>
                <c:pt idx="2066">
                  <c:v>1.369999999999939</c:v>
                </c:pt>
                <c:pt idx="2067">
                  <c:v>1.359999999999933</c:v>
                </c:pt>
                <c:pt idx="2068">
                  <c:v>1.359999999999933</c:v>
                </c:pt>
                <c:pt idx="2069">
                  <c:v>1.3699999999999326</c:v>
                </c:pt>
                <c:pt idx="2070">
                  <c:v>1.3699999999999326</c:v>
                </c:pt>
                <c:pt idx="2071">
                  <c:v>1.3699999999999326</c:v>
                </c:pt>
                <c:pt idx="2072">
                  <c:v>1.3699999999999326</c:v>
                </c:pt>
                <c:pt idx="2073">
                  <c:v>1.3799999999999386</c:v>
                </c:pt>
                <c:pt idx="2074">
                  <c:v>1.3799999999999386</c:v>
                </c:pt>
                <c:pt idx="2075">
                  <c:v>1.3799999999999386</c:v>
                </c:pt>
                <c:pt idx="2076">
                  <c:v>1.3799999999999386</c:v>
                </c:pt>
                <c:pt idx="2077">
                  <c:v>1.3799999999999386</c:v>
                </c:pt>
                <c:pt idx="2078">
                  <c:v>1.3799999999999386</c:v>
                </c:pt>
                <c:pt idx="2079">
                  <c:v>1.3799999999999386</c:v>
                </c:pt>
                <c:pt idx="2080">
                  <c:v>1.3799999999999386</c:v>
                </c:pt>
                <c:pt idx="2081">
                  <c:v>1.3799999999999386</c:v>
                </c:pt>
                <c:pt idx="2082">
                  <c:v>1.3799999999999386</c:v>
                </c:pt>
                <c:pt idx="2083">
                  <c:v>1.3799999999999386</c:v>
                </c:pt>
                <c:pt idx="2084">
                  <c:v>1.389999999999938</c:v>
                </c:pt>
                <c:pt idx="2085">
                  <c:v>1.389999999999938</c:v>
                </c:pt>
                <c:pt idx="2086">
                  <c:v>1.389999999999938</c:v>
                </c:pt>
                <c:pt idx="2087">
                  <c:v>1.389999999999938</c:v>
                </c:pt>
                <c:pt idx="2088">
                  <c:v>1.389999999999938</c:v>
                </c:pt>
                <c:pt idx="2089">
                  <c:v>1.389999999999938</c:v>
                </c:pt>
                <c:pt idx="2090">
                  <c:v>1.389999999999938</c:v>
                </c:pt>
                <c:pt idx="2091">
                  <c:v>1.389999999999938</c:v>
                </c:pt>
                <c:pt idx="2092">
                  <c:v>1.3999999999999375</c:v>
                </c:pt>
                <c:pt idx="2093">
                  <c:v>1.3999999999999375</c:v>
                </c:pt>
                <c:pt idx="2094">
                  <c:v>1.3999999999999375</c:v>
                </c:pt>
                <c:pt idx="2095">
                  <c:v>1.3999999999999375</c:v>
                </c:pt>
                <c:pt idx="2096">
                  <c:v>1.389999999999938</c:v>
                </c:pt>
                <c:pt idx="2097">
                  <c:v>1.389999999999938</c:v>
                </c:pt>
                <c:pt idx="2098">
                  <c:v>1.3999999999999375</c:v>
                </c:pt>
                <c:pt idx="2099">
                  <c:v>1.3999999999999375</c:v>
                </c:pt>
                <c:pt idx="2100">
                  <c:v>1.3999999999999375</c:v>
                </c:pt>
                <c:pt idx="2101">
                  <c:v>1.3999999999999375</c:v>
                </c:pt>
                <c:pt idx="2102">
                  <c:v>1.3999999999999375</c:v>
                </c:pt>
                <c:pt idx="2103">
                  <c:v>1.3999999999999375</c:v>
                </c:pt>
                <c:pt idx="2104">
                  <c:v>1.3999999999999375</c:v>
                </c:pt>
                <c:pt idx="2105">
                  <c:v>1.3999999999999375</c:v>
                </c:pt>
                <c:pt idx="2106">
                  <c:v>1.3999999999999375</c:v>
                </c:pt>
                <c:pt idx="2107">
                  <c:v>1.3999999999999375</c:v>
                </c:pt>
                <c:pt idx="2108">
                  <c:v>1.3999999999999375</c:v>
                </c:pt>
                <c:pt idx="2109">
                  <c:v>1.3999999999999375</c:v>
                </c:pt>
                <c:pt idx="2110">
                  <c:v>1.3999999999999375</c:v>
                </c:pt>
                <c:pt idx="2111">
                  <c:v>1.3999999999999375</c:v>
                </c:pt>
                <c:pt idx="2112">
                  <c:v>1.3999999999999375</c:v>
                </c:pt>
                <c:pt idx="2113">
                  <c:v>1.3999999999999375</c:v>
                </c:pt>
                <c:pt idx="2114">
                  <c:v>1.3999999999999375</c:v>
                </c:pt>
                <c:pt idx="2115">
                  <c:v>1.3999999999999375</c:v>
                </c:pt>
                <c:pt idx="2116">
                  <c:v>1.3999999999999375</c:v>
                </c:pt>
                <c:pt idx="2117">
                  <c:v>1.3999999999999375</c:v>
                </c:pt>
                <c:pt idx="2118">
                  <c:v>1.3999999999999375</c:v>
                </c:pt>
                <c:pt idx="2119">
                  <c:v>1.3999999999999375</c:v>
                </c:pt>
                <c:pt idx="2120">
                  <c:v>1.3999999999999375</c:v>
                </c:pt>
                <c:pt idx="2121">
                  <c:v>1.3999999999999375</c:v>
                </c:pt>
                <c:pt idx="2122">
                  <c:v>1.3999999999999375</c:v>
                </c:pt>
                <c:pt idx="2123">
                  <c:v>1.3999999999999375</c:v>
                </c:pt>
                <c:pt idx="2124">
                  <c:v>1.3999999999999375</c:v>
                </c:pt>
                <c:pt idx="2125">
                  <c:v>1.3999999999999375</c:v>
                </c:pt>
                <c:pt idx="2126">
                  <c:v>1.3999999999999375</c:v>
                </c:pt>
                <c:pt idx="2127">
                  <c:v>1.3999999999999375</c:v>
                </c:pt>
                <c:pt idx="2128">
                  <c:v>1.3999999999999375</c:v>
                </c:pt>
                <c:pt idx="2129">
                  <c:v>1.3999999999999375</c:v>
                </c:pt>
                <c:pt idx="2130">
                  <c:v>1.3999999999999375</c:v>
                </c:pt>
                <c:pt idx="2131">
                  <c:v>1.3999999999999375</c:v>
                </c:pt>
                <c:pt idx="2132">
                  <c:v>1.3999999999999375</c:v>
                </c:pt>
                <c:pt idx="2133">
                  <c:v>1.3999999999999375</c:v>
                </c:pt>
                <c:pt idx="2134">
                  <c:v>1.3999999999999375</c:v>
                </c:pt>
                <c:pt idx="2135">
                  <c:v>1.3999999999999375</c:v>
                </c:pt>
                <c:pt idx="2136">
                  <c:v>1.3999999999999375</c:v>
                </c:pt>
                <c:pt idx="2137">
                  <c:v>1.3999999999999375</c:v>
                </c:pt>
                <c:pt idx="2138">
                  <c:v>1.3999999999999375</c:v>
                </c:pt>
                <c:pt idx="2139">
                  <c:v>1.3999999999999375</c:v>
                </c:pt>
                <c:pt idx="2140">
                  <c:v>1.3999999999999375</c:v>
                </c:pt>
                <c:pt idx="2141">
                  <c:v>1.3999999999999375</c:v>
                </c:pt>
                <c:pt idx="2142">
                  <c:v>1.3999999999999375</c:v>
                </c:pt>
                <c:pt idx="2143">
                  <c:v>1.3999999999999375</c:v>
                </c:pt>
                <c:pt idx="2144">
                  <c:v>1.3999999999999375</c:v>
                </c:pt>
                <c:pt idx="2145">
                  <c:v>1.3999999999999375</c:v>
                </c:pt>
                <c:pt idx="2146">
                  <c:v>1.3999999999999375</c:v>
                </c:pt>
                <c:pt idx="2147">
                  <c:v>1.3999999999999375</c:v>
                </c:pt>
                <c:pt idx="2148">
                  <c:v>1.3999999999999375</c:v>
                </c:pt>
                <c:pt idx="2149">
                  <c:v>1.3999999999999375</c:v>
                </c:pt>
                <c:pt idx="2150">
                  <c:v>1.3999999999999375</c:v>
                </c:pt>
                <c:pt idx="2151">
                  <c:v>1.3999999999999375</c:v>
                </c:pt>
                <c:pt idx="2152">
                  <c:v>1.3999999999999375</c:v>
                </c:pt>
                <c:pt idx="2153">
                  <c:v>1.3999999999999375</c:v>
                </c:pt>
                <c:pt idx="2154">
                  <c:v>1.3999999999999375</c:v>
                </c:pt>
                <c:pt idx="2155">
                  <c:v>1.3999999999999375</c:v>
                </c:pt>
                <c:pt idx="2156">
                  <c:v>1.3999999999999375</c:v>
                </c:pt>
                <c:pt idx="2157">
                  <c:v>1.3999999999999375</c:v>
                </c:pt>
                <c:pt idx="2158">
                  <c:v>1.3999999999999375</c:v>
                </c:pt>
                <c:pt idx="2159">
                  <c:v>1.3999999999999375</c:v>
                </c:pt>
                <c:pt idx="2160">
                  <c:v>1.3999999999999375</c:v>
                </c:pt>
                <c:pt idx="2161">
                  <c:v>1.3999999999999375</c:v>
                </c:pt>
                <c:pt idx="2162">
                  <c:v>1.3999999999999375</c:v>
                </c:pt>
                <c:pt idx="2163">
                  <c:v>1.3999999999999375</c:v>
                </c:pt>
                <c:pt idx="2164">
                  <c:v>1.3999999999999375</c:v>
                </c:pt>
                <c:pt idx="2165">
                  <c:v>1.3999999999999375</c:v>
                </c:pt>
                <c:pt idx="2166">
                  <c:v>1.3999999999999375</c:v>
                </c:pt>
                <c:pt idx="2167">
                  <c:v>1.3999999999999375</c:v>
                </c:pt>
                <c:pt idx="2168">
                  <c:v>1.3999999999999375</c:v>
                </c:pt>
                <c:pt idx="2169">
                  <c:v>1.3999999999999375</c:v>
                </c:pt>
                <c:pt idx="2170">
                  <c:v>1.3999999999999375</c:v>
                </c:pt>
                <c:pt idx="2171">
                  <c:v>1.3999999999999375</c:v>
                </c:pt>
                <c:pt idx="2172">
                  <c:v>1.3999999999999375</c:v>
                </c:pt>
                <c:pt idx="2173">
                  <c:v>1.3999999999999375</c:v>
                </c:pt>
                <c:pt idx="2174">
                  <c:v>1.3999999999999375</c:v>
                </c:pt>
                <c:pt idx="2175">
                  <c:v>1.3999999999999375</c:v>
                </c:pt>
                <c:pt idx="2176">
                  <c:v>1.3999999999999375</c:v>
                </c:pt>
                <c:pt idx="2177">
                  <c:v>1.3999999999999375</c:v>
                </c:pt>
                <c:pt idx="2178">
                  <c:v>1.3999999999999375</c:v>
                </c:pt>
                <c:pt idx="2179">
                  <c:v>1.3999999999999375</c:v>
                </c:pt>
                <c:pt idx="2180">
                  <c:v>1.3999999999999375</c:v>
                </c:pt>
                <c:pt idx="2181">
                  <c:v>1.3999999999999375</c:v>
                </c:pt>
                <c:pt idx="2182">
                  <c:v>1.3999999999999375</c:v>
                </c:pt>
                <c:pt idx="2183">
                  <c:v>1.3999999999999375</c:v>
                </c:pt>
                <c:pt idx="2184">
                  <c:v>1.3999999999999375</c:v>
                </c:pt>
                <c:pt idx="2185">
                  <c:v>1.3999999999999375</c:v>
                </c:pt>
                <c:pt idx="2186">
                  <c:v>1.3999999999999375</c:v>
                </c:pt>
                <c:pt idx="2187">
                  <c:v>1.3999999999999375</c:v>
                </c:pt>
                <c:pt idx="2188">
                  <c:v>1.3999999999999375</c:v>
                </c:pt>
                <c:pt idx="2189">
                  <c:v>1.3999999999999375</c:v>
                </c:pt>
                <c:pt idx="2190">
                  <c:v>1.3999999999999375</c:v>
                </c:pt>
                <c:pt idx="2191">
                  <c:v>1.3999999999999375</c:v>
                </c:pt>
                <c:pt idx="2192">
                  <c:v>1.3999999999999375</c:v>
                </c:pt>
                <c:pt idx="2193">
                  <c:v>1.3999999999999375</c:v>
                </c:pt>
                <c:pt idx="2194">
                  <c:v>1.3999999999999375</c:v>
                </c:pt>
                <c:pt idx="2195">
                  <c:v>1.3999999999999375</c:v>
                </c:pt>
                <c:pt idx="2196">
                  <c:v>1.3999999999999375</c:v>
                </c:pt>
                <c:pt idx="2197">
                  <c:v>1.3999999999999375</c:v>
                </c:pt>
                <c:pt idx="2198">
                  <c:v>1.3999999999999375</c:v>
                </c:pt>
                <c:pt idx="2199">
                  <c:v>1.3999999999999375</c:v>
                </c:pt>
                <c:pt idx="2200">
                  <c:v>1.3999999999999375</c:v>
                </c:pt>
                <c:pt idx="2201">
                  <c:v>1.3999999999999375</c:v>
                </c:pt>
                <c:pt idx="2202">
                  <c:v>1.3999999999999375</c:v>
                </c:pt>
                <c:pt idx="2203">
                  <c:v>1.3999999999999375</c:v>
                </c:pt>
                <c:pt idx="2204">
                  <c:v>1.3999999999999375</c:v>
                </c:pt>
                <c:pt idx="2205">
                  <c:v>1.3999999999999375</c:v>
                </c:pt>
                <c:pt idx="2206">
                  <c:v>1.3999999999999375</c:v>
                </c:pt>
                <c:pt idx="2207">
                  <c:v>1.3999999999999375</c:v>
                </c:pt>
                <c:pt idx="2208">
                  <c:v>1.3999999999999375</c:v>
                </c:pt>
                <c:pt idx="2209">
                  <c:v>1.3999999999999375</c:v>
                </c:pt>
                <c:pt idx="2210">
                  <c:v>1.3999999999999375</c:v>
                </c:pt>
                <c:pt idx="2211">
                  <c:v>1.3999999999999375</c:v>
                </c:pt>
                <c:pt idx="2212">
                  <c:v>1.3999999999999375</c:v>
                </c:pt>
                <c:pt idx="2213">
                  <c:v>1.3999999999999375</c:v>
                </c:pt>
                <c:pt idx="2214">
                  <c:v>1.3999999999999375</c:v>
                </c:pt>
                <c:pt idx="2215">
                  <c:v>1.3999999999999375</c:v>
                </c:pt>
                <c:pt idx="2216">
                  <c:v>1.3999999999999375</c:v>
                </c:pt>
                <c:pt idx="2217">
                  <c:v>1.3999999999999375</c:v>
                </c:pt>
                <c:pt idx="2218">
                  <c:v>1.3999999999999375</c:v>
                </c:pt>
                <c:pt idx="2219">
                  <c:v>1.3999999999999375</c:v>
                </c:pt>
                <c:pt idx="2220">
                  <c:v>1.3999999999999375</c:v>
                </c:pt>
                <c:pt idx="2221">
                  <c:v>1.3999999999999375</c:v>
                </c:pt>
                <c:pt idx="2222">
                  <c:v>1.3999999999999375</c:v>
                </c:pt>
                <c:pt idx="2223">
                  <c:v>1.3999999999999375</c:v>
                </c:pt>
                <c:pt idx="2224">
                  <c:v>1.3999999999999375</c:v>
                </c:pt>
                <c:pt idx="2225">
                  <c:v>1.3999999999999375</c:v>
                </c:pt>
                <c:pt idx="2226">
                  <c:v>1.3999999999999375</c:v>
                </c:pt>
                <c:pt idx="2227">
                  <c:v>1.3999999999999375</c:v>
                </c:pt>
                <c:pt idx="2228">
                  <c:v>1.3999999999999375</c:v>
                </c:pt>
                <c:pt idx="2229">
                  <c:v>1.3999999999999375</c:v>
                </c:pt>
                <c:pt idx="2230">
                  <c:v>1.3999999999999375</c:v>
                </c:pt>
                <c:pt idx="2231">
                  <c:v>1.3999999999999375</c:v>
                </c:pt>
                <c:pt idx="2232">
                  <c:v>1.3999999999999375</c:v>
                </c:pt>
                <c:pt idx="2233">
                  <c:v>1.3999999999999375</c:v>
                </c:pt>
                <c:pt idx="2234">
                  <c:v>1.3999999999999375</c:v>
                </c:pt>
                <c:pt idx="2235">
                  <c:v>1.3999999999999375</c:v>
                </c:pt>
                <c:pt idx="2236">
                  <c:v>1.3999999999999375</c:v>
                </c:pt>
                <c:pt idx="2237">
                  <c:v>1.3999999999999375</c:v>
                </c:pt>
                <c:pt idx="2238">
                  <c:v>1.3999999999999375</c:v>
                </c:pt>
                <c:pt idx="2239">
                  <c:v>1.3999999999999375</c:v>
                </c:pt>
                <c:pt idx="2240">
                  <c:v>1.3999999999999375</c:v>
                </c:pt>
                <c:pt idx="2241">
                  <c:v>1.3999999999999375</c:v>
                </c:pt>
                <c:pt idx="2242">
                  <c:v>1.3999999999999375</c:v>
                </c:pt>
                <c:pt idx="2243">
                  <c:v>1.3999999999999375</c:v>
                </c:pt>
                <c:pt idx="2244">
                  <c:v>1.3999999999999375</c:v>
                </c:pt>
                <c:pt idx="2245">
                  <c:v>1.3999999999999375</c:v>
                </c:pt>
                <c:pt idx="2246">
                  <c:v>1.3999999999999375</c:v>
                </c:pt>
                <c:pt idx="2247">
                  <c:v>1.3999999999999375</c:v>
                </c:pt>
                <c:pt idx="2248">
                  <c:v>1.3999999999999375</c:v>
                </c:pt>
                <c:pt idx="2249">
                  <c:v>1.3999999999999375</c:v>
                </c:pt>
                <c:pt idx="2250">
                  <c:v>1.3999999999999375</c:v>
                </c:pt>
                <c:pt idx="2251">
                  <c:v>1.3999999999999375</c:v>
                </c:pt>
                <c:pt idx="2252">
                  <c:v>1.3999999999999375</c:v>
                </c:pt>
                <c:pt idx="2253">
                  <c:v>1.3999999999999375</c:v>
                </c:pt>
                <c:pt idx="2254">
                  <c:v>1.3999999999999375</c:v>
                </c:pt>
                <c:pt idx="2255">
                  <c:v>1.3999999999999375</c:v>
                </c:pt>
                <c:pt idx="2256">
                  <c:v>1.3999999999999375</c:v>
                </c:pt>
                <c:pt idx="2257">
                  <c:v>1.3999999999999375</c:v>
                </c:pt>
                <c:pt idx="2258">
                  <c:v>1.3999999999999375</c:v>
                </c:pt>
                <c:pt idx="2259">
                  <c:v>1.3999999999999375</c:v>
                </c:pt>
                <c:pt idx="2260">
                  <c:v>1.3999999999999375</c:v>
                </c:pt>
                <c:pt idx="2261">
                  <c:v>1.3999999999999375</c:v>
                </c:pt>
                <c:pt idx="2262">
                  <c:v>1.3999999999999375</c:v>
                </c:pt>
                <c:pt idx="2263">
                  <c:v>1.3999999999999375</c:v>
                </c:pt>
                <c:pt idx="2264">
                  <c:v>1.3999999999999375</c:v>
                </c:pt>
                <c:pt idx="2265">
                  <c:v>1.3999999999999375</c:v>
                </c:pt>
                <c:pt idx="2266">
                  <c:v>1.3999999999999375</c:v>
                </c:pt>
                <c:pt idx="2267">
                  <c:v>1.3999999999999375</c:v>
                </c:pt>
                <c:pt idx="2268">
                  <c:v>1.3999999999999375</c:v>
                </c:pt>
                <c:pt idx="2269">
                  <c:v>1.3999999999999375</c:v>
                </c:pt>
                <c:pt idx="2270">
                  <c:v>1.3999999999999375</c:v>
                </c:pt>
                <c:pt idx="2271">
                  <c:v>1.3999999999999375</c:v>
                </c:pt>
                <c:pt idx="2272">
                  <c:v>1.3999999999999375</c:v>
                </c:pt>
                <c:pt idx="2273">
                  <c:v>1.3999999999999375</c:v>
                </c:pt>
                <c:pt idx="2274">
                  <c:v>1.3999999999999375</c:v>
                </c:pt>
                <c:pt idx="2275">
                  <c:v>1.3999999999999375</c:v>
                </c:pt>
                <c:pt idx="2276">
                  <c:v>1.3999999999999375</c:v>
                </c:pt>
                <c:pt idx="2277">
                  <c:v>1.3999999999999375</c:v>
                </c:pt>
                <c:pt idx="2278">
                  <c:v>1.3999999999999375</c:v>
                </c:pt>
                <c:pt idx="2279">
                  <c:v>1.3999999999999375</c:v>
                </c:pt>
                <c:pt idx="2280">
                  <c:v>1.3999999999999375</c:v>
                </c:pt>
                <c:pt idx="2281">
                  <c:v>1.3999999999999375</c:v>
                </c:pt>
                <c:pt idx="2282">
                  <c:v>1.3999999999999375</c:v>
                </c:pt>
                <c:pt idx="2283">
                  <c:v>1.3999999999999375</c:v>
                </c:pt>
                <c:pt idx="2284">
                  <c:v>1.3999999999999375</c:v>
                </c:pt>
                <c:pt idx="2285">
                  <c:v>1.3999999999999375</c:v>
                </c:pt>
                <c:pt idx="2286">
                  <c:v>1.3999999999999375</c:v>
                </c:pt>
                <c:pt idx="2287">
                  <c:v>1.3999999999999375</c:v>
                </c:pt>
                <c:pt idx="2288">
                  <c:v>1.3999999999999375</c:v>
                </c:pt>
                <c:pt idx="2289">
                  <c:v>1.3999999999999375</c:v>
                </c:pt>
                <c:pt idx="2290">
                  <c:v>1.3999999999999375</c:v>
                </c:pt>
                <c:pt idx="2291">
                  <c:v>1.3999999999999375</c:v>
                </c:pt>
                <c:pt idx="2292">
                  <c:v>1.3999999999999375</c:v>
                </c:pt>
                <c:pt idx="2293">
                  <c:v>1.3999999999999375</c:v>
                </c:pt>
                <c:pt idx="2294">
                  <c:v>1.4099999999998893</c:v>
                </c:pt>
                <c:pt idx="2295">
                  <c:v>1.4099999999998893</c:v>
                </c:pt>
                <c:pt idx="2296">
                  <c:v>1.3999999999999375</c:v>
                </c:pt>
                <c:pt idx="2297">
                  <c:v>1.3999999999999375</c:v>
                </c:pt>
                <c:pt idx="2298">
                  <c:v>1.3999999999999375</c:v>
                </c:pt>
                <c:pt idx="2299">
                  <c:v>1.3999999999999375</c:v>
                </c:pt>
                <c:pt idx="2300">
                  <c:v>1.3999999999999375</c:v>
                </c:pt>
                <c:pt idx="2301">
                  <c:v>1.3999999999999375</c:v>
                </c:pt>
                <c:pt idx="2302">
                  <c:v>1.3999999999999375</c:v>
                </c:pt>
                <c:pt idx="2303">
                  <c:v>1.3999999999999375</c:v>
                </c:pt>
                <c:pt idx="2304">
                  <c:v>1.3999999999999375</c:v>
                </c:pt>
                <c:pt idx="2305">
                  <c:v>1.3999999999999375</c:v>
                </c:pt>
                <c:pt idx="2306">
                  <c:v>1.3999999999999375</c:v>
                </c:pt>
                <c:pt idx="2307">
                  <c:v>1.3999999999999375</c:v>
                </c:pt>
                <c:pt idx="2308">
                  <c:v>1.3999999999999375</c:v>
                </c:pt>
                <c:pt idx="2309">
                  <c:v>1.3999999999999375</c:v>
                </c:pt>
                <c:pt idx="2310">
                  <c:v>1.3999999999999375</c:v>
                </c:pt>
                <c:pt idx="2311">
                  <c:v>1.3999999999999375</c:v>
                </c:pt>
                <c:pt idx="2312">
                  <c:v>1.3999999999999375</c:v>
                </c:pt>
                <c:pt idx="2313">
                  <c:v>1.3999999999999375</c:v>
                </c:pt>
                <c:pt idx="2314">
                  <c:v>1.3999999999999375</c:v>
                </c:pt>
                <c:pt idx="2315">
                  <c:v>1.3999999999999375</c:v>
                </c:pt>
                <c:pt idx="2316">
                  <c:v>1.3999999999999375</c:v>
                </c:pt>
                <c:pt idx="2317">
                  <c:v>1.3999999999999375</c:v>
                </c:pt>
                <c:pt idx="2318">
                  <c:v>1.3999999999999375</c:v>
                </c:pt>
                <c:pt idx="2319">
                  <c:v>1.3999999999999375</c:v>
                </c:pt>
                <c:pt idx="2320">
                  <c:v>1.3999999999999375</c:v>
                </c:pt>
                <c:pt idx="2321">
                  <c:v>1.3999999999999375</c:v>
                </c:pt>
                <c:pt idx="2322">
                  <c:v>1.389999999999938</c:v>
                </c:pt>
                <c:pt idx="2323">
                  <c:v>1.389999999999938</c:v>
                </c:pt>
                <c:pt idx="2324">
                  <c:v>1.3999999999999375</c:v>
                </c:pt>
                <c:pt idx="2325">
                  <c:v>1.3999999999999375</c:v>
                </c:pt>
                <c:pt idx="2326">
                  <c:v>1.3999999999999375</c:v>
                </c:pt>
                <c:pt idx="2327">
                  <c:v>1.3999999999999375</c:v>
                </c:pt>
                <c:pt idx="2328">
                  <c:v>1.3999999999999375</c:v>
                </c:pt>
                <c:pt idx="2329">
                  <c:v>1.3999999999999375</c:v>
                </c:pt>
                <c:pt idx="2330">
                  <c:v>1.3999999999999375</c:v>
                </c:pt>
                <c:pt idx="2331">
                  <c:v>1.3999999999999375</c:v>
                </c:pt>
                <c:pt idx="2332">
                  <c:v>1.3999999999999375</c:v>
                </c:pt>
                <c:pt idx="2333">
                  <c:v>1.3999999999999375</c:v>
                </c:pt>
                <c:pt idx="2334">
                  <c:v>1.3999999999999375</c:v>
                </c:pt>
                <c:pt idx="2335">
                  <c:v>1.3999999999999375</c:v>
                </c:pt>
                <c:pt idx="2336">
                  <c:v>1.3999999999999375</c:v>
                </c:pt>
                <c:pt idx="2337">
                  <c:v>1.3999999999999375</c:v>
                </c:pt>
                <c:pt idx="2338">
                  <c:v>1.3999999999999375</c:v>
                </c:pt>
                <c:pt idx="2339">
                  <c:v>1.3999999999999375</c:v>
                </c:pt>
                <c:pt idx="2340">
                  <c:v>1.389999999999938</c:v>
                </c:pt>
                <c:pt idx="2341">
                  <c:v>1.389999999999938</c:v>
                </c:pt>
                <c:pt idx="2342">
                  <c:v>1.3999999999999375</c:v>
                </c:pt>
                <c:pt idx="2343">
                  <c:v>1.3999999999999375</c:v>
                </c:pt>
                <c:pt idx="2344">
                  <c:v>1.3999999999999375</c:v>
                </c:pt>
                <c:pt idx="2345">
                  <c:v>1.389999999999938</c:v>
                </c:pt>
                <c:pt idx="2346">
                  <c:v>1.389999999999938</c:v>
                </c:pt>
                <c:pt idx="2347">
                  <c:v>1.4099999999998893</c:v>
                </c:pt>
                <c:pt idx="2348">
                  <c:v>1.4099999999998893</c:v>
                </c:pt>
                <c:pt idx="2349">
                  <c:v>1.3999999999999375</c:v>
                </c:pt>
                <c:pt idx="2350">
                  <c:v>1.3999999999999375</c:v>
                </c:pt>
                <c:pt idx="2351">
                  <c:v>1.3999999999999375</c:v>
                </c:pt>
                <c:pt idx="2352">
                  <c:v>1.3999999999999375</c:v>
                </c:pt>
                <c:pt idx="2353">
                  <c:v>1.3999999999999375</c:v>
                </c:pt>
                <c:pt idx="2354">
                  <c:v>1.3999999999999375</c:v>
                </c:pt>
                <c:pt idx="2355">
                  <c:v>1.3999999999999375</c:v>
                </c:pt>
                <c:pt idx="2356">
                  <c:v>1.3999999999999375</c:v>
                </c:pt>
                <c:pt idx="2357">
                  <c:v>1.3999999999999375</c:v>
                </c:pt>
                <c:pt idx="2358">
                  <c:v>1.3999999999999375</c:v>
                </c:pt>
                <c:pt idx="2359">
                  <c:v>1.3999999999999375</c:v>
                </c:pt>
                <c:pt idx="2360">
                  <c:v>1.3999999999999375</c:v>
                </c:pt>
                <c:pt idx="2361">
                  <c:v>1.3999999999999375</c:v>
                </c:pt>
                <c:pt idx="2362">
                  <c:v>1.3999999999999375</c:v>
                </c:pt>
                <c:pt idx="2363">
                  <c:v>1.3999999999999375</c:v>
                </c:pt>
                <c:pt idx="2364">
                  <c:v>1.3999999999999375</c:v>
                </c:pt>
                <c:pt idx="2365">
                  <c:v>1.3999999999999375</c:v>
                </c:pt>
                <c:pt idx="2366">
                  <c:v>1.3999999999999375</c:v>
                </c:pt>
                <c:pt idx="2367">
                  <c:v>1.3999999999999375</c:v>
                </c:pt>
                <c:pt idx="2368">
                  <c:v>1.3999999999999375</c:v>
                </c:pt>
                <c:pt idx="2369">
                  <c:v>1.3999999999999375</c:v>
                </c:pt>
                <c:pt idx="2370">
                  <c:v>1.3999999999999375</c:v>
                </c:pt>
                <c:pt idx="2371">
                  <c:v>1.3999999999999375</c:v>
                </c:pt>
                <c:pt idx="2372">
                  <c:v>1.3999999999999375</c:v>
                </c:pt>
                <c:pt idx="2373">
                  <c:v>1.3999999999999375</c:v>
                </c:pt>
                <c:pt idx="2374">
                  <c:v>1.3999999999999375</c:v>
                </c:pt>
                <c:pt idx="2375">
                  <c:v>1.3999999999999375</c:v>
                </c:pt>
                <c:pt idx="2376">
                  <c:v>1.3999999999999375</c:v>
                </c:pt>
                <c:pt idx="2377">
                  <c:v>1.3999999999999375</c:v>
                </c:pt>
                <c:pt idx="2378">
                  <c:v>1.3999999999999375</c:v>
                </c:pt>
                <c:pt idx="2379">
                  <c:v>1.3999999999999375</c:v>
                </c:pt>
                <c:pt idx="2380">
                  <c:v>1.3999999999999375</c:v>
                </c:pt>
                <c:pt idx="2381">
                  <c:v>1.3999999999999375</c:v>
                </c:pt>
                <c:pt idx="2382">
                  <c:v>1.3999999999999375</c:v>
                </c:pt>
                <c:pt idx="2383">
                  <c:v>1.3999999999999375</c:v>
                </c:pt>
                <c:pt idx="2384">
                  <c:v>1.3999999999999375</c:v>
                </c:pt>
                <c:pt idx="2385">
                  <c:v>1.3999999999999375</c:v>
                </c:pt>
                <c:pt idx="2386">
                  <c:v>1.3999999999999375</c:v>
                </c:pt>
                <c:pt idx="2387">
                  <c:v>1.3999999999999375</c:v>
                </c:pt>
                <c:pt idx="2388">
                  <c:v>1.3999999999999375</c:v>
                </c:pt>
                <c:pt idx="2389">
                  <c:v>1.3999999999999375</c:v>
                </c:pt>
                <c:pt idx="2390">
                  <c:v>1.3999999999999375</c:v>
                </c:pt>
                <c:pt idx="2391">
                  <c:v>1.3999999999999375</c:v>
                </c:pt>
                <c:pt idx="2392">
                  <c:v>1.3999999999999375</c:v>
                </c:pt>
                <c:pt idx="2393">
                  <c:v>1.3999999999999375</c:v>
                </c:pt>
                <c:pt idx="2394">
                  <c:v>1.4099999999998893</c:v>
                </c:pt>
                <c:pt idx="2395">
                  <c:v>1.4099999999998893</c:v>
                </c:pt>
                <c:pt idx="2396">
                  <c:v>1.3999999999999375</c:v>
                </c:pt>
                <c:pt idx="2397">
                  <c:v>1.3999999999999375</c:v>
                </c:pt>
                <c:pt idx="2398">
                  <c:v>1.4099999999998893</c:v>
                </c:pt>
                <c:pt idx="2399">
                  <c:v>1.4099999999998893</c:v>
                </c:pt>
                <c:pt idx="2400">
                  <c:v>1.4099999999998893</c:v>
                </c:pt>
                <c:pt idx="2401">
                  <c:v>1.4099999999998893</c:v>
                </c:pt>
                <c:pt idx="2402">
                  <c:v>1.3999999999999375</c:v>
                </c:pt>
                <c:pt idx="2403">
                  <c:v>1.3999999999999375</c:v>
                </c:pt>
                <c:pt idx="2404">
                  <c:v>1.4099999999998893</c:v>
                </c:pt>
                <c:pt idx="2405">
                  <c:v>1.4099999999998893</c:v>
                </c:pt>
                <c:pt idx="2406">
                  <c:v>1.4099999999998893</c:v>
                </c:pt>
                <c:pt idx="2407">
                  <c:v>1.4099999999998893</c:v>
                </c:pt>
                <c:pt idx="2408">
                  <c:v>1.4099999999998893</c:v>
                </c:pt>
                <c:pt idx="2409">
                  <c:v>1.4099999999998893</c:v>
                </c:pt>
                <c:pt idx="2410">
                  <c:v>1.4099999999998893</c:v>
                </c:pt>
                <c:pt idx="2411">
                  <c:v>1.4099999999998893</c:v>
                </c:pt>
                <c:pt idx="2412">
                  <c:v>1.4099999999998893</c:v>
                </c:pt>
                <c:pt idx="2413">
                  <c:v>1.4099999999998893</c:v>
                </c:pt>
                <c:pt idx="2414">
                  <c:v>1.4099999999998893</c:v>
                </c:pt>
                <c:pt idx="2415">
                  <c:v>1.4099999999998893</c:v>
                </c:pt>
                <c:pt idx="2416">
                  <c:v>1.4099999999998893</c:v>
                </c:pt>
                <c:pt idx="2417">
                  <c:v>1.4099999999998893</c:v>
                </c:pt>
                <c:pt idx="2418">
                  <c:v>1.4099999999998893</c:v>
                </c:pt>
                <c:pt idx="2419">
                  <c:v>1.4099999999998893</c:v>
                </c:pt>
                <c:pt idx="2420">
                  <c:v>1.4099999999998893</c:v>
                </c:pt>
                <c:pt idx="2421">
                  <c:v>1.4099999999998893</c:v>
                </c:pt>
                <c:pt idx="2422">
                  <c:v>1.4099999999998953</c:v>
                </c:pt>
                <c:pt idx="2423">
                  <c:v>1.4099999999998953</c:v>
                </c:pt>
                <c:pt idx="2424">
                  <c:v>1.4099999999998953</c:v>
                </c:pt>
                <c:pt idx="2425">
                  <c:v>1.4299999999998956</c:v>
                </c:pt>
                <c:pt idx="2426">
                  <c:v>1.4299999999998956</c:v>
                </c:pt>
                <c:pt idx="2427">
                  <c:v>1.4399999999999018</c:v>
                </c:pt>
                <c:pt idx="2428">
                  <c:v>1.4399999999999018</c:v>
                </c:pt>
                <c:pt idx="2429">
                  <c:v>1.4399999999999018</c:v>
                </c:pt>
                <c:pt idx="2430">
                  <c:v>1.4399999999999018</c:v>
                </c:pt>
                <c:pt idx="2431">
                  <c:v>1.4299999999999011</c:v>
                </c:pt>
                <c:pt idx="2432">
                  <c:v>1.4299999999999011</c:v>
                </c:pt>
                <c:pt idx="2433">
                  <c:v>1.4399999999999018</c:v>
                </c:pt>
                <c:pt idx="2434">
                  <c:v>1.4399999999999018</c:v>
                </c:pt>
                <c:pt idx="2435">
                  <c:v>1.4499999999999034</c:v>
                </c:pt>
                <c:pt idx="2436">
                  <c:v>1.4499999999999034</c:v>
                </c:pt>
                <c:pt idx="2437">
                  <c:v>1.4599999999999049</c:v>
                </c:pt>
                <c:pt idx="2438">
                  <c:v>1.4599999999999049</c:v>
                </c:pt>
                <c:pt idx="2439">
                  <c:v>1.4599999999999049</c:v>
                </c:pt>
                <c:pt idx="2440">
                  <c:v>1.4599999999999049</c:v>
                </c:pt>
                <c:pt idx="2441">
                  <c:v>1.4699999999999054</c:v>
                </c:pt>
                <c:pt idx="2442">
                  <c:v>1.4699999999999054</c:v>
                </c:pt>
                <c:pt idx="2443">
                  <c:v>1.4699999999999054</c:v>
                </c:pt>
                <c:pt idx="2444">
                  <c:v>1.4699999999999054</c:v>
                </c:pt>
                <c:pt idx="2445">
                  <c:v>1.4799999999999054</c:v>
                </c:pt>
                <c:pt idx="2446">
                  <c:v>1.4799999999999054</c:v>
                </c:pt>
                <c:pt idx="2447">
                  <c:v>1.4899999999999114</c:v>
                </c:pt>
                <c:pt idx="2448">
                  <c:v>1.4899999999999114</c:v>
                </c:pt>
                <c:pt idx="2449">
                  <c:v>1.4899999999999114</c:v>
                </c:pt>
                <c:pt idx="2450">
                  <c:v>1.4899999999999114</c:v>
                </c:pt>
                <c:pt idx="2451">
                  <c:v>1.5099999999999199</c:v>
                </c:pt>
                <c:pt idx="2452">
                  <c:v>1.5099999999999199</c:v>
                </c:pt>
                <c:pt idx="2453">
                  <c:v>1.5099999999999199</c:v>
                </c:pt>
                <c:pt idx="2454">
                  <c:v>1.5099999999999199</c:v>
                </c:pt>
                <c:pt idx="2455">
                  <c:v>1.5199999999999212</c:v>
                </c:pt>
                <c:pt idx="2456">
                  <c:v>1.5199999999999212</c:v>
                </c:pt>
                <c:pt idx="2457">
                  <c:v>1.5199999999999212</c:v>
                </c:pt>
                <c:pt idx="2458">
                  <c:v>1.5199999999999212</c:v>
                </c:pt>
                <c:pt idx="2459">
                  <c:v>1.529999999999921</c:v>
                </c:pt>
                <c:pt idx="2460">
                  <c:v>1.529999999999921</c:v>
                </c:pt>
                <c:pt idx="2461">
                  <c:v>1.529999999999921</c:v>
                </c:pt>
                <c:pt idx="2462">
                  <c:v>1.529999999999921</c:v>
                </c:pt>
                <c:pt idx="2463">
                  <c:v>1.529999999999921</c:v>
                </c:pt>
                <c:pt idx="2464">
                  <c:v>1.529999999999921</c:v>
                </c:pt>
                <c:pt idx="2465">
                  <c:v>1.539999999999927</c:v>
                </c:pt>
                <c:pt idx="2466">
                  <c:v>1.539999999999927</c:v>
                </c:pt>
                <c:pt idx="2467">
                  <c:v>1.529999999999921</c:v>
                </c:pt>
                <c:pt idx="2468">
                  <c:v>1.529999999999921</c:v>
                </c:pt>
                <c:pt idx="2469">
                  <c:v>1.529999999999921</c:v>
                </c:pt>
                <c:pt idx="2470">
                  <c:v>1.529999999999921</c:v>
                </c:pt>
                <c:pt idx="2471">
                  <c:v>1.539999999999927</c:v>
                </c:pt>
                <c:pt idx="2472">
                  <c:v>1.539999999999927</c:v>
                </c:pt>
                <c:pt idx="2473">
                  <c:v>1.5599999999999277</c:v>
                </c:pt>
                <c:pt idx="2474">
                  <c:v>1.5599999999999277</c:v>
                </c:pt>
                <c:pt idx="2475">
                  <c:v>1.5599999999999277</c:v>
                </c:pt>
                <c:pt idx="2476">
                  <c:v>1.5599999999999277</c:v>
                </c:pt>
                <c:pt idx="2477">
                  <c:v>1.5599999999999277</c:v>
                </c:pt>
                <c:pt idx="2478">
                  <c:v>1.5599999999999277</c:v>
                </c:pt>
                <c:pt idx="2479">
                  <c:v>1.5600000000000023</c:v>
                </c:pt>
                <c:pt idx="2480">
                  <c:v>1.5600000000000023</c:v>
                </c:pt>
                <c:pt idx="2481">
                  <c:v>1.5700000000000003</c:v>
                </c:pt>
                <c:pt idx="2482">
                  <c:v>1.5700000000000003</c:v>
                </c:pt>
                <c:pt idx="2483">
                  <c:v>1.5700000000000003</c:v>
                </c:pt>
                <c:pt idx="2484">
                  <c:v>1.5700000000000003</c:v>
                </c:pt>
                <c:pt idx="2485">
                  <c:v>1.5700000000000003</c:v>
                </c:pt>
                <c:pt idx="2486">
                  <c:v>1.5700000000000003</c:v>
                </c:pt>
                <c:pt idx="2487">
                  <c:v>1.5700000000000003</c:v>
                </c:pt>
                <c:pt idx="2488">
                  <c:v>1.5700000000000003</c:v>
                </c:pt>
                <c:pt idx="2489">
                  <c:v>1.5700000000000003</c:v>
                </c:pt>
                <c:pt idx="2490">
                  <c:v>1.5700000000000003</c:v>
                </c:pt>
                <c:pt idx="2491">
                  <c:v>1.5700000000000003</c:v>
                </c:pt>
                <c:pt idx="2492">
                  <c:v>1.5700000000000003</c:v>
                </c:pt>
                <c:pt idx="2493">
                  <c:v>1.5700000000000003</c:v>
                </c:pt>
                <c:pt idx="2494">
                  <c:v>1.5700000000000003</c:v>
                </c:pt>
                <c:pt idx="2495">
                  <c:v>1.5700000000000003</c:v>
                </c:pt>
                <c:pt idx="2496">
                  <c:v>1.5700000000000003</c:v>
                </c:pt>
                <c:pt idx="2497">
                  <c:v>1.5700000000000003</c:v>
                </c:pt>
                <c:pt idx="2498">
                  <c:v>1.5700000000000003</c:v>
                </c:pt>
                <c:pt idx="2499">
                  <c:v>1.5700000000000003</c:v>
                </c:pt>
                <c:pt idx="2500">
                  <c:v>1.5700000000000003</c:v>
                </c:pt>
                <c:pt idx="2501">
                  <c:v>1.5700000000000003</c:v>
                </c:pt>
                <c:pt idx="2502">
                  <c:v>1.5700000000000003</c:v>
                </c:pt>
                <c:pt idx="2503">
                  <c:v>1.5700000000000003</c:v>
                </c:pt>
                <c:pt idx="2504">
                  <c:v>1.5700000000000003</c:v>
                </c:pt>
                <c:pt idx="2505">
                  <c:v>1.5700000000000003</c:v>
                </c:pt>
                <c:pt idx="2506">
                  <c:v>1.5700000000000003</c:v>
                </c:pt>
                <c:pt idx="2507">
                  <c:v>1.5700000000000003</c:v>
                </c:pt>
                <c:pt idx="2508">
                  <c:v>1.5699999999999279</c:v>
                </c:pt>
                <c:pt idx="2509">
                  <c:v>1.5699999999999279</c:v>
                </c:pt>
                <c:pt idx="2510">
                  <c:v>1.5699999999999279</c:v>
                </c:pt>
                <c:pt idx="2511">
                  <c:v>1.5699999999999279</c:v>
                </c:pt>
                <c:pt idx="2512">
                  <c:v>1.5700000000000003</c:v>
                </c:pt>
                <c:pt idx="2513">
                  <c:v>1.5700000000000003</c:v>
                </c:pt>
                <c:pt idx="2514">
                  <c:v>1.5699999999999279</c:v>
                </c:pt>
                <c:pt idx="2515">
                  <c:v>1.5699999999999279</c:v>
                </c:pt>
                <c:pt idx="2516">
                  <c:v>1.5799999999999339</c:v>
                </c:pt>
                <c:pt idx="2517">
                  <c:v>1.5799999999999339</c:v>
                </c:pt>
                <c:pt idx="2518">
                  <c:v>1.5799999999999339</c:v>
                </c:pt>
                <c:pt idx="2519">
                  <c:v>1.5799999999999339</c:v>
                </c:pt>
                <c:pt idx="2520">
                  <c:v>1.5699999999999279</c:v>
                </c:pt>
                <c:pt idx="2521">
                  <c:v>1.5699999999999279</c:v>
                </c:pt>
                <c:pt idx="2522">
                  <c:v>1.5799999999999339</c:v>
                </c:pt>
                <c:pt idx="2523">
                  <c:v>1.5799999999999339</c:v>
                </c:pt>
                <c:pt idx="2524">
                  <c:v>1.5799999999999339</c:v>
                </c:pt>
                <c:pt idx="2525">
                  <c:v>1.5799999999999339</c:v>
                </c:pt>
                <c:pt idx="2526">
                  <c:v>1.5799999999999339</c:v>
                </c:pt>
                <c:pt idx="2527">
                  <c:v>1.5799999999999339</c:v>
                </c:pt>
                <c:pt idx="2528">
                  <c:v>1.5799999999999339</c:v>
                </c:pt>
                <c:pt idx="2529">
                  <c:v>1.5799999999999339</c:v>
                </c:pt>
                <c:pt idx="2530">
                  <c:v>1.5699999999999279</c:v>
                </c:pt>
                <c:pt idx="2531">
                  <c:v>1.5699999999999279</c:v>
                </c:pt>
                <c:pt idx="2532">
                  <c:v>1.5699999999999279</c:v>
                </c:pt>
                <c:pt idx="2533">
                  <c:v>1.5699999999999279</c:v>
                </c:pt>
                <c:pt idx="2534">
                  <c:v>1.5699999999999279</c:v>
                </c:pt>
                <c:pt idx="2535">
                  <c:v>1.5699999999999279</c:v>
                </c:pt>
                <c:pt idx="2536">
                  <c:v>1.5699999999999279</c:v>
                </c:pt>
                <c:pt idx="2537">
                  <c:v>1.5699999999999279</c:v>
                </c:pt>
                <c:pt idx="2538">
                  <c:v>1.5699999999999279</c:v>
                </c:pt>
                <c:pt idx="2539">
                  <c:v>1.5699999999999279</c:v>
                </c:pt>
                <c:pt idx="2540">
                  <c:v>1.5799999999999339</c:v>
                </c:pt>
                <c:pt idx="2541">
                  <c:v>1.5799999999999339</c:v>
                </c:pt>
                <c:pt idx="2542">
                  <c:v>1.5799999999999339</c:v>
                </c:pt>
                <c:pt idx="2543">
                  <c:v>1.5799999999999339</c:v>
                </c:pt>
                <c:pt idx="2544">
                  <c:v>1.5699999999999279</c:v>
                </c:pt>
                <c:pt idx="2545">
                  <c:v>1.5699999999999279</c:v>
                </c:pt>
                <c:pt idx="2546">
                  <c:v>1.5699999999999279</c:v>
                </c:pt>
                <c:pt idx="2547">
                  <c:v>1.5699999999999279</c:v>
                </c:pt>
                <c:pt idx="2548">
                  <c:v>1.5699999999999279</c:v>
                </c:pt>
                <c:pt idx="2549">
                  <c:v>1.5799999999999339</c:v>
                </c:pt>
                <c:pt idx="2550">
                  <c:v>1.5799999999999339</c:v>
                </c:pt>
                <c:pt idx="2551">
                  <c:v>1.5799999999999339</c:v>
                </c:pt>
                <c:pt idx="2552">
                  <c:v>1.5799999999999339</c:v>
                </c:pt>
                <c:pt idx="2553">
                  <c:v>1.5799999999999339</c:v>
                </c:pt>
                <c:pt idx="2554">
                  <c:v>1.5799999999999339</c:v>
                </c:pt>
                <c:pt idx="2555">
                  <c:v>1.5699999999999279</c:v>
                </c:pt>
                <c:pt idx="2556">
                  <c:v>1.5699999999999279</c:v>
                </c:pt>
                <c:pt idx="2557">
                  <c:v>1.5699999999999279</c:v>
                </c:pt>
                <c:pt idx="2558">
                  <c:v>1.5699999999999279</c:v>
                </c:pt>
                <c:pt idx="2559">
                  <c:v>1.5699999999999279</c:v>
                </c:pt>
                <c:pt idx="2560">
                  <c:v>1.5699999999999279</c:v>
                </c:pt>
                <c:pt idx="2561">
                  <c:v>1.5699999999999279</c:v>
                </c:pt>
                <c:pt idx="2562">
                  <c:v>1.5699999999999279</c:v>
                </c:pt>
                <c:pt idx="2563">
                  <c:v>1.5699999999999279</c:v>
                </c:pt>
                <c:pt idx="2564">
                  <c:v>1.5699999999999279</c:v>
                </c:pt>
                <c:pt idx="2565">
                  <c:v>1.5699999999999279</c:v>
                </c:pt>
                <c:pt idx="2566">
                  <c:v>1.5699999999999279</c:v>
                </c:pt>
                <c:pt idx="2567">
                  <c:v>1.5699999999999279</c:v>
                </c:pt>
                <c:pt idx="2568">
                  <c:v>1.5699999999999279</c:v>
                </c:pt>
                <c:pt idx="2569">
                  <c:v>1.5699999999999279</c:v>
                </c:pt>
                <c:pt idx="2570">
                  <c:v>1.5699999999999279</c:v>
                </c:pt>
                <c:pt idx="2571">
                  <c:v>1.5699999999999279</c:v>
                </c:pt>
                <c:pt idx="2572">
                  <c:v>1.5699999999999279</c:v>
                </c:pt>
                <c:pt idx="2573">
                  <c:v>1.5699999999999279</c:v>
                </c:pt>
                <c:pt idx="2574">
                  <c:v>1.5699999999999279</c:v>
                </c:pt>
                <c:pt idx="2575">
                  <c:v>1.5699999999999279</c:v>
                </c:pt>
                <c:pt idx="2576">
                  <c:v>1.5699999999999279</c:v>
                </c:pt>
                <c:pt idx="2577">
                  <c:v>1.5699999999999279</c:v>
                </c:pt>
                <c:pt idx="2578">
                  <c:v>1.5699999999999279</c:v>
                </c:pt>
                <c:pt idx="2579">
                  <c:v>1.5699999999999279</c:v>
                </c:pt>
                <c:pt idx="2580">
                  <c:v>1.5699999999999279</c:v>
                </c:pt>
                <c:pt idx="2581">
                  <c:v>1.5699999999999279</c:v>
                </c:pt>
                <c:pt idx="2582">
                  <c:v>1.5699999999999279</c:v>
                </c:pt>
                <c:pt idx="2583">
                  <c:v>1.5699999999999279</c:v>
                </c:pt>
                <c:pt idx="2584">
                  <c:v>1.5799999999999277</c:v>
                </c:pt>
                <c:pt idx="2585">
                  <c:v>1.5799999999999277</c:v>
                </c:pt>
                <c:pt idx="2586">
                  <c:v>1.5699999999999279</c:v>
                </c:pt>
                <c:pt idx="2587">
                  <c:v>1.5699999999999279</c:v>
                </c:pt>
                <c:pt idx="2588">
                  <c:v>1.5799999999999277</c:v>
                </c:pt>
                <c:pt idx="2589">
                  <c:v>1.5799999999999277</c:v>
                </c:pt>
                <c:pt idx="2590">
                  <c:v>1.5699999999999279</c:v>
                </c:pt>
                <c:pt idx="2591">
                  <c:v>1.5699999999999279</c:v>
                </c:pt>
                <c:pt idx="2592">
                  <c:v>1.5799999999999277</c:v>
                </c:pt>
                <c:pt idx="2593">
                  <c:v>1.5799999999999277</c:v>
                </c:pt>
                <c:pt idx="2594">
                  <c:v>1.5799999999999277</c:v>
                </c:pt>
                <c:pt idx="2595">
                  <c:v>1.5799999999999277</c:v>
                </c:pt>
                <c:pt idx="2596">
                  <c:v>1.5799999999999277</c:v>
                </c:pt>
                <c:pt idx="2597">
                  <c:v>1.5799999999999277</c:v>
                </c:pt>
                <c:pt idx="2598">
                  <c:v>1.5799999999999277</c:v>
                </c:pt>
                <c:pt idx="2599">
                  <c:v>1.5799999999999277</c:v>
                </c:pt>
                <c:pt idx="2600">
                  <c:v>1.5799999999999277</c:v>
                </c:pt>
                <c:pt idx="2601">
                  <c:v>1.5799999999999277</c:v>
                </c:pt>
                <c:pt idx="2602">
                  <c:v>1.5799999999999277</c:v>
                </c:pt>
                <c:pt idx="2603">
                  <c:v>1.5799999999999277</c:v>
                </c:pt>
                <c:pt idx="2604">
                  <c:v>1.5799999999999277</c:v>
                </c:pt>
                <c:pt idx="2605">
                  <c:v>1.5799999999999277</c:v>
                </c:pt>
                <c:pt idx="2606">
                  <c:v>1.5799999999999277</c:v>
                </c:pt>
                <c:pt idx="2607">
                  <c:v>1.5799999999999277</c:v>
                </c:pt>
                <c:pt idx="2608">
                  <c:v>1.5799999999999277</c:v>
                </c:pt>
                <c:pt idx="2609">
                  <c:v>1.5799999999999277</c:v>
                </c:pt>
                <c:pt idx="2610">
                  <c:v>1.5799999999999277</c:v>
                </c:pt>
                <c:pt idx="2611">
                  <c:v>1.5799999999999277</c:v>
                </c:pt>
                <c:pt idx="2612">
                  <c:v>1.5799999999999277</c:v>
                </c:pt>
                <c:pt idx="2613">
                  <c:v>1.5799999999999277</c:v>
                </c:pt>
                <c:pt idx="2614">
                  <c:v>1.5799999999999277</c:v>
                </c:pt>
                <c:pt idx="2615">
                  <c:v>1.5799999999999277</c:v>
                </c:pt>
                <c:pt idx="2616">
                  <c:v>1.5799999999999277</c:v>
                </c:pt>
                <c:pt idx="2617">
                  <c:v>1.5799999999999277</c:v>
                </c:pt>
                <c:pt idx="2618">
                  <c:v>1.5799999999999277</c:v>
                </c:pt>
                <c:pt idx="2619">
                  <c:v>1.5799999999999277</c:v>
                </c:pt>
                <c:pt idx="2620">
                  <c:v>1.5799999999999277</c:v>
                </c:pt>
                <c:pt idx="2621">
                  <c:v>1.5799999999999277</c:v>
                </c:pt>
                <c:pt idx="2622">
                  <c:v>1.5799999999999277</c:v>
                </c:pt>
                <c:pt idx="2623">
                  <c:v>1.5799999999999277</c:v>
                </c:pt>
                <c:pt idx="2624">
                  <c:v>1.5799999999999277</c:v>
                </c:pt>
                <c:pt idx="2625">
                  <c:v>1.5799999999999277</c:v>
                </c:pt>
                <c:pt idx="2626">
                  <c:v>1.5799999999999277</c:v>
                </c:pt>
                <c:pt idx="2627">
                  <c:v>1.5799999999999277</c:v>
                </c:pt>
                <c:pt idx="2628">
                  <c:v>1.5799999999999277</c:v>
                </c:pt>
                <c:pt idx="2629">
                  <c:v>1.5799999999999277</c:v>
                </c:pt>
                <c:pt idx="2630">
                  <c:v>1.5799999999999277</c:v>
                </c:pt>
                <c:pt idx="2631">
                  <c:v>1.5799999999999277</c:v>
                </c:pt>
                <c:pt idx="2632">
                  <c:v>1.5799999999999277</c:v>
                </c:pt>
                <c:pt idx="2633">
                  <c:v>1.5799999999999277</c:v>
                </c:pt>
                <c:pt idx="2634">
                  <c:v>1.5799999999999277</c:v>
                </c:pt>
                <c:pt idx="2635">
                  <c:v>1.5799999999999277</c:v>
                </c:pt>
                <c:pt idx="2636">
                  <c:v>1.5799999999999277</c:v>
                </c:pt>
                <c:pt idx="2637">
                  <c:v>1.5799999999999277</c:v>
                </c:pt>
                <c:pt idx="2638">
                  <c:v>1.5799999999999277</c:v>
                </c:pt>
                <c:pt idx="2639">
                  <c:v>1.5799999999999277</c:v>
                </c:pt>
                <c:pt idx="2640">
                  <c:v>1.5799999999999277</c:v>
                </c:pt>
                <c:pt idx="2641">
                  <c:v>1.5799999999999277</c:v>
                </c:pt>
                <c:pt idx="2642">
                  <c:v>1.5799999999999277</c:v>
                </c:pt>
                <c:pt idx="2643">
                  <c:v>1.5799999999999277</c:v>
                </c:pt>
                <c:pt idx="2644">
                  <c:v>1.5799999999999277</c:v>
                </c:pt>
                <c:pt idx="2645">
                  <c:v>1.5799999999999277</c:v>
                </c:pt>
                <c:pt idx="2646">
                  <c:v>1.5799999999999277</c:v>
                </c:pt>
                <c:pt idx="2647">
                  <c:v>1.5799999999999277</c:v>
                </c:pt>
                <c:pt idx="2648">
                  <c:v>1.5799999999999277</c:v>
                </c:pt>
                <c:pt idx="2649">
                  <c:v>1.5799999999999277</c:v>
                </c:pt>
                <c:pt idx="2650">
                  <c:v>1.5799999999999277</c:v>
                </c:pt>
                <c:pt idx="2651">
                  <c:v>1.5799999999999277</c:v>
                </c:pt>
                <c:pt idx="2652">
                  <c:v>1.5799999999999277</c:v>
                </c:pt>
                <c:pt idx="2653">
                  <c:v>1.5799999999999277</c:v>
                </c:pt>
                <c:pt idx="2654">
                  <c:v>1.5799999999999277</c:v>
                </c:pt>
                <c:pt idx="2655">
                  <c:v>1.5799999999999277</c:v>
                </c:pt>
                <c:pt idx="2656">
                  <c:v>1.5799999999999277</c:v>
                </c:pt>
                <c:pt idx="2657">
                  <c:v>1.5799999999999277</c:v>
                </c:pt>
                <c:pt idx="2658">
                  <c:v>1.5799999999999277</c:v>
                </c:pt>
                <c:pt idx="2659">
                  <c:v>1.5799999999999277</c:v>
                </c:pt>
                <c:pt idx="2660">
                  <c:v>1.5799999999999277</c:v>
                </c:pt>
                <c:pt idx="2661">
                  <c:v>1.5799999999999277</c:v>
                </c:pt>
                <c:pt idx="2662">
                  <c:v>1.5799999999999277</c:v>
                </c:pt>
                <c:pt idx="2663">
                  <c:v>1.5799999999999277</c:v>
                </c:pt>
                <c:pt idx="2664">
                  <c:v>1.5799999999999277</c:v>
                </c:pt>
                <c:pt idx="2665">
                  <c:v>1.5799999999999339</c:v>
                </c:pt>
                <c:pt idx="2666">
                  <c:v>1.5799999999999339</c:v>
                </c:pt>
                <c:pt idx="2667">
                  <c:v>1.5799999999999339</c:v>
                </c:pt>
                <c:pt idx="2668">
                  <c:v>1.5799999999999339</c:v>
                </c:pt>
                <c:pt idx="2669">
                  <c:v>1.5799999999999339</c:v>
                </c:pt>
                <c:pt idx="2670">
                  <c:v>1.5799999999999339</c:v>
                </c:pt>
                <c:pt idx="2671">
                  <c:v>1.5899999999999272</c:v>
                </c:pt>
                <c:pt idx="2672">
                  <c:v>1.5899999999999272</c:v>
                </c:pt>
                <c:pt idx="2673">
                  <c:v>1.5999999999999333</c:v>
                </c:pt>
                <c:pt idx="2674">
                  <c:v>1.5999999999999333</c:v>
                </c:pt>
                <c:pt idx="2675">
                  <c:v>1.5999999999999333</c:v>
                </c:pt>
                <c:pt idx="2676">
                  <c:v>1.5999999999999333</c:v>
                </c:pt>
                <c:pt idx="2677">
                  <c:v>1.609999999999933</c:v>
                </c:pt>
                <c:pt idx="2678">
                  <c:v>1.609999999999933</c:v>
                </c:pt>
                <c:pt idx="2679">
                  <c:v>1.609999999999933</c:v>
                </c:pt>
                <c:pt idx="2680">
                  <c:v>1.609999999999933</c:v>
                </c:pt>
                <c:pt idx="2681">
                  <c:v>1.619999999999939</c:v>
                </c:pt>
                <c:pt idx="2682">
                  <c:v>1.619999999999939</c:v>
                </c:pt>
                <c:pt idx="2683">
                  <c:v>1.6299999999999386</c:v>
                </c:pt>
                <c:pt idx="2684">
                  <c:v>1.6299999999999386</c:v>
                </c:pt>
                <c:pt idx="2685">
                  <c:v>1.6499999999999375</c:v>
                </c:pt>
                <c:pt idx="2686">
                  <c:v>1.6499999999999375</c:v>
                </c:pt>
                <c:pt idx="2687">
                  <c:v>1.6699999999999458</c:v>
                </c:pt>
                <c:pt idx="2688">
                  <c:v>1.6699999999999458</c:v>
                </c:pt>
                <c:pt idx="2689">
                  <c:v>1.6899999999999678</c:v>
                </c:pt>
                <c:pt idx="2690">
                  <c:v>1.6899999999999678</c:v>
                </c:pt>
                <c:pt idx="2691">
                  <c:v>1.6999999999999778</c:v>
                </c:pt>
                <c:pt idx="2692">
                  <c:v>1.6999999999999778</c:v>
                </c:pt>
                <c:pt idx="2693">
                  <c:v>1.6999999999999778</c:v>
                </c:pt>
                <c:pt idx="2694">
                  <c:v>1.6999999999999778</c:v>
                </c:pt>
                <c:pt idx="2695">
                  <c:v>1.7100000000000009</c:v>
                </c:pt>
                <c:pt idx="2696">
                  <c:v>1.7100000000000009</c:v>
                </c:pt>
                <c:pt idx="2697">
                  <c:v>1.7100000000000009</c:v>
                </c:pt>
                <c:pt idx="2698">
                  <c:v>1.7199999999999112</c:v>
                </c:pt>
                <c:pt idx="2699">
                  <c:v>1.7199999999999112</c:v>
                </c:pt>
                <c:pt idx="2700">
                  <c:v>1.7199999999999112</c:v>
                </c:pt>
                <c:pt idx="2701">
                  <c:v>1.7199999999999112</c:v>
                </c:pt>
                <c:pt idx="2702">
                  <c:v>1.7199999999999112</c:v>
                </c:pt>
                <c:pt idx="2703">
                  <c:v>1.7199999999999112</c:v>
                </c:pt>
                <c:pt idx="2704">
                  <c:v>1.7199999999999054</c:v>
                </c:pt>
                <c:pt idx="2705">
                  <c:v>1.7199999999999054</c:v>
                </c:pt>
                <c:pt idx="2706">
                  <c:v>1.7199999999999054</c:v>
                </c:pt>
                <c:pt idx="2707">
                  <c:v>1.7199999999999054</c:v>
                </c:pt>
                <c:pt idx="2708">
                  <c:v>1.7199999999999054</c:v>
                </c:pt>
                <c:pt idx="2709">
                  <c:v>1.7199999999999054</c:v>
                </c:pt>
                <c:pt idx="2710">
                  <c:v>1.7099999999999049</c:v>
                </c:pt>
                <c:pt idx="2711">
                  <c:v>1.7099999999999049</c:v>
                </c:pt>
                <c:pt idx="2712">
                  <c:v>1.7099999999999049</c:v>
                </c:pt>
                <c:pt idx="2713">
                  <c:v>1.7099999999999049</c:v>
                </c:pt>
                <c:pt idx="2714">
                  <c:v>1.7099999999999049</c:v>
                </c:pt>
                <c:pt idx="2715">
                  <c:v>1.7099999999999049</c:v>
                </c:pt>
                <c:pt idx="2716">
                  <c:v>1.7099999999999049</c:v>
                </c:pt>
                <c:pt idx="2717">
                  <c:v>1.7099999999999049</c:v>
                </c:pt>
                <c:pt idx="2718">
                  <c:v>1.7099999999999049</c:v>
                </c:pt>
                <c:pt idx="2719">
                  <c:v>1.7099999999999049</c:v>
                </c:pt>
                <c:pt idx="2720">
                  <c:v>1.7099999999999049</c:v>
                </c:pt>
                <c:pt idx="2721">
                  <c:v>1.7099999999999049</c:v>
                </c:pt>
                <c:pt idx="2722">
                  <c:v>1.7099999999999049</c:v>
                </c:pt>
                <c:pt idx="2723">
                  <c:v>1.7099999999999049</c:v>
                </c:pt>
                <c:pt idx="2724">
                  <c:v>1.7099999999999049</c:v>
                </c:pt>
                <c:pt idx="2725">
                  <c:v>1.7099999999999049</c:v>
                </c:pt>
                <c:pt idx="2726">
                  <c:v>1.7099999999999049</c:v>
                </c:pt>
                <c:pt idx="2727">
                  <c:v>1.7199999999999112</c:v>
                </c:pt>
                <c:pt idx="2728">
                  <c:v>1.7199999999999112</c:v>
                </c:pt>
                <c:pt idx="2729">
                  <c:v>1.7199999999999112</c:v>
                </c:pt>
                <c:pt idx="2730">
                  <c:v>1.7099999999999049</c:v>
                </c:pt>
                <c:pt idx="2731">
                  <c:v>1.7099999999999049</c:v>
                </c:pt>
                <c:pt idx="2732">
                  <c:v>1.7099999999999049</c:v>
                </c:pt>
                <c:pt idx="2733">
                  <c:v>1.7099999999999049</c:v>
                </c:pt>
                <c:pt idx="2734">
                  <c:v>1.7199999999999112</c:v>
                </c:pt>
                <c:pt idx="2735">
                  <c:v>1.7199999999999112</c:v>
                </c:pt>
                <c:pt idx="2736">
                  <c:v>1.7099999999999049</c:v>
                </c:pt>
                <c:pt idx="2737">
                  <c:v>1.7099999999999049</c:v>
                </c:pt>
                <c:pt idx="2738">
                  <c:v>1.7099999999999049</c:v>
                </c:pt>
                <c:pt idx="2739">
                  <c:v>1.7099999999999049</c:v>
                </c:pt>
                <c:pt idx="2740">
                  <c:v>1.7099999999999049</c:v>
                </c:pt>
                <c:pt idx="2741">
                  <c:v>1.7099999999999049</c:v>
                </c:pt>
                <c:pt idx="2742">
                  <c:v>1.7099999999999049</c:v>
                </c:pt>
                <c:pt idx="2743">
                  <c:v>1.7099999999999049</c:v>
                </c:pt>
                <c:pt idx="2744">
                  <c:v>1.7099999999999049</c:v>
                </c:pt>
                <c:pt idx="2745">
                  <c:v>1.7099999999999049</c:v>
                </c:pt>
                <c:pt idx="2746">
                  <c:v>1.7099999999999049</c:v>
                </c:pt>
                <c:pt idx="2747">
                  <c:v>1.7099999999999049</c:v>
                </c:pt>
                <c:pt idx="2748">
                  <c:v>1.7099999999999049</c:v>
                </c:pt>
                <c:pt idx="2749">
                  <c:v>1.7099999999999049</c:v>
                </c:pt>
                <c:pt idx="2750">
                  <c:v>1.7099999999999049</c:v>
                </c:pt>
                <c:pt idx="2751">
                  <c:v>1.7099999999999049</c:v>
                </c:pt>
                <c:pt idx="2752">
                  <c:v>1.7199999999999112</c:v>
                </c:pt>
                <c:pt idx="2753">
                  <c:v>1.7199999999999112</c:v>
                </c:pt>
                <c:pt idx="2754">
                  <c:v>1.7199999999999112</c:v>
                </c:pt>
                <c:pt idx="2755">
                  <c:v>1.7199999999999112</c:v>
                </c:pt>
                <c:pt idx="2756">
                  <c:v>1.7099999999999049</c:v>
                </c:pt>
                <c:pt idx="2757">
                  <c:v>1.7099999999999049</c:v>
                </c:pt>
                <c:pt idx="2758">
                  <c:v>1.7199999999999112</c:v>
                </c:pt>
                <c:pt idx="2759">
                  <c:v>1.7199999999999112</c:v>
                </c:pt>
                <c:pt idx="2760">
                  <c:v>1.7099999999999049</c:v>
                </c:pt>
                <c:pt idx="2761">
                  <c:v>1.7099999999999049</c:v>
                </c:pt>
                <c:pt idx="2762">
                  <c:v>1.7099999999999049</c:v>
                </c:pt>
                <c:pt idx="2763">
                  <c:v>1.7099999999999049</c:v>
                </c:pt>
                <c:pt idx="2764">
                  <c:v>1.7099999999999049</c:v>
                </c:pt>
                <c:pt idx="2765">
                  <c:v>1.7099999999999049</c:v>
                </c:pt>
                <c:pt idx="2766">
                  <c:v>1.7099999999999049</c:v>
                </c:pt>
                <c:pt idx="2767">
                  <c:v>1.7099999999999049</c:v>
                </c:pt>
                <c:pt idx="2768">
                  <c:v>1.7199999999999112</c:v>
                </c:pt>
                <c:pt idx="2769">
                  <c:v>1.7199999999999112</c:v>
                </c:pt>
                <c:pt idx="2770">
                  <c:v>1.7099999999999049</c:v>
                </c:pt>
                <c:pt idx="2771">
                  <c:v>1.7099999999999049</c:v>
                </c:pt>
                <c:pt idx="2772">
                  <c:v>1.7099999999999049</c:v>
                </c:pt>
                <c:pt idx="2773">
                  <c:v>1.7099999999999049</c:v>
                </c:pt>
                <c:pt idx="2774">
                  <c:v>1.7099999999999049</c:v>
                </c:pt>
                <c:pt idx="2775">
                  <c:v>1.7099999999999049</c:v>
                </c:pt>
                <c:pt idx="2776">
                  <c:v>1.7099999999999049</c:v>
                </c:pt>
                <c:pt idx="2777">
                  <c:v>1.7199999999999112</c:v>
                </c:pt>
                <c:pt idx="2778">
                  <c:v>1.7199999999999112</c:v>
                </c:pt>
                <c:pt idx="2779">
                  <c:v>1.7199999999999112</c:v>
                </c:pt>
                <c:pt idx="2780">
                  <c:v>1.7199999999999112</c:v>
                </c:pt>
                <c:pt idx="2781">
                  <c:v>1.7099999999999049</c:v>
                </c:pt>
                <c:pt idx="2782">
                  <c:v>1.7099999999999049</c:v>
                </c:pt>
                <c:pt idx="2783">
                  <c:v>1.7199999999999112</c:v>
                </c:pt>
                <c:pt idx="2784">
                  <c:v>1.7199999999999112</c:v>
                </c:pt>
                <c:pt idx="2785">
                  <c:v>1.7099999999999049</c:v>
                </c:pt>
                <c:pt idx="2786">
                  <c:v>1.7099999999999049</c:v>
                </c:pt>
                <c:pt idx="2787">
                  <c:v>1.7099999999999049</c:v>
                </c:pt>
                <c:pt idx="2788">
                  <c:v>1.7099999999999049</c:v>
                </c:pt>
                <c:pt idx="2789">
                  <c:v>1.7099999999999049</c:v>
                </c:pt>
                <c:pt idx="2790">
                  <c:v>1.7099999999999049</c:v>
                </c:pt>
                <c:pt idx="2791">
                  <c:v>1.7199999999999112</c:v>
                </c:pt>
                <c:pt idx="2792">
                  <c:v>1.7199999999999112</c:v>
                </c:pt>
                <c:pt idx="2793">
                  <c:v>1.7199999999999112</c:v>
                </c:pt>
                <c:pt idx="2794">
                  <c:v>1.7199999999999112</c:v>
                </c:pt>
                <c:pt idx="2795">
                  <c:v>1.7099999999999049</c:v>
                </c:pt>
                <c:pt idx="2796">
                  <c:v>1.7099999999999049</c:v>
                </c:pt>
                <c:pt idx="2797">
                  <c:v>1.7099999999999049</c:v>
                </c:pt>
                <c:pt idx="2798">
                  <c:v>1.7099999999999049</c:v>
                </c:pt>
                <c:pt idx="2799">
                  <c:v>1.7099999999999049</c:v>
                </c:pt>
                <c:pt idx="2800">
                  <c:v>1.7099999999999049</c:v>
                </c:pt>
                <c:pt idx="2801">
                  <c:v>1.7199999999999112</c:v>
                </c:pt>
                <c:pt idx="2802">
                  <c:v>1.7199999999999112</c:v>
                </c:pt>
                <c:pt idx="2803">
                  <c:v>1.7199999999999112</c:v>
                </c:pt>
                <c:pt idx="2804">
                  <c:v>1.7199999999999112</c:v>
                </c:pt>
                <c:pt idx="2805">
                  <c:v>1.7199999999999112</c:v>
                </c:pt>
                <c:pt idx="2806">
                  <c:v>1.7099999999999049</c:v>
                </c:pt>
                <c:pt idx="2807">
                  <c:v>1.7099999999999049</c:v>
                </c:pt>
                <c:pt idx="2808">
                  <c:v>1.7199999999999112</c:v>
                </c:pt>
                <c:pt idx="2809">
                  <c:v>1.7199999999999112</c:v>
                </c:pt>
                <c:pt idx="2810">
                  <c:v>1.7199999999999112</c:v>
                </c:pt>
                <c:pt idx="2811">
                  <c:v>1.7199999999999112</c:v>
                </c:pt>
                <c:pt idx="2812">
                  <c:v>1.7099999999999049</c:v>
                </c:pt>
                <c:pt idx="2813">
                  <c:v>1.7099999999999049</c:v>
                </c:pt>
                <c:pt idx="2814">
                  <c:v>1.7099999999999049</c:v>
                </c:pt>
                <c:pt idx="2815">
                  <c:v>1.7099999999999049</c:v>
                </c:pt>
                <c:pt idx="2816">
                  <c:v>1.7099999999999049</c:v>
                </c:pt>
                <c:pt idx="2817">
                  <c:v>1.7099999999999049</c:v>
                </c:pt>
                <c:pt idx="2818">
                  <c:v>1.7199999999999112</c:v>
                </c:pt>
                <c:pt idx="2819">
                  <c:v>1.7199999999999112</c:v>
                </c:pt>
                <c:pt idx="2820">
                  <c:v>1.7199999999999112</c:v>
                </c:pt>
                <c:pt idx="2821">
                  <c:v>1.7199999999999112</c:v>
                </c:pt>
                <c:pt idx="2822">
                  <c:v>1.7199999999999112</c:v>
                </c:pt>
                <c:pt idx="2823">
                  <c:v>1.7199999999999112</c:v>
                </c:pt>
                <c:pt idx="2824">
                  <c:v>1.7199999999999112</c:v>
                </c:pt>
                <c:pt idx="2825">
                  <c:v>1.7199999999999112</c:v>
                </c:pt>
                <c:pt idx="2826">
                  <c:v>1.7199999999999112</c:v>
                </c:pt>
                <c:pt idx="2827">
                  <c:v>1.7199999999999112</c:v>
                </c:pt>
                <c:pt idx="2828">
                  <c:v>1.7199999999999112</c:v>
                </c:pt>
                <c:pt idx="2829">
                  <c:v>1.7199999999999112</c:v>
                </c:pt>
                <c:pt idx="2830">
                  <c:v>1.7199999999999112</c:v>
                </c:pt>
                <c:pt idx="2831">
                  <c:v>1.7199999999999112</c:v>
                </c:pt>
                <c:pt idx="2832">
                  <c:v>1.7199999999999112</c:v>
                </c:pt>
                <c:pt idx="2833">
                  <c:v>1.7199999999999112</c:v>
                </c:pt>
                <c:pt idx="2834">
                  <c:v>1.7099999999999049</c:v>
                </c:pt>
                <c:pt idx="2835">
                  <c:v>1.7099999999999049</c:v>
                </c:pt>
                <c:pt idx="2836">
                  <c:v>1.7199999999999112</c:v>
                </c:pt>
                <c:pt idx="2837">
                  <c:v>1.7199999999999112</c:v>
                </c:pt>
                <c:pt idx="2838">
                  <c:v>1.7199999999999112</c:v>
                </c:pt>
                <c:pt idx="2839">
                  <c:v>1.7199999999999112</c:v>
                </c:pt>
                <c:pt idx="2840">
                  <c:v>1.7199999999999112</c:v>
                </c:pt>
                <c:pt idx="2841">
                  <c:v>1.7199999999999112</c:v>
                </c:pt>
                <c:pt idx="2842">
                  <c:v>1.7199999999999112</c:v>
                </c:pt>
                <c:pt idx="2843">
                  <c:v>1.7199999999999112</c:v>
                </c:pt>
                <c:pt idx="2844">
                  <c:v>1.7199999999999112</c:v>
                </c:pt>
                <c:pt idx="2845">
                  <c:v>1.7199999999999112</c:v>
                </c:pt>
                <c:pt idx="2846">
                  <c:v>1.7199999999999112</c:v>
                </c:pt>
                <c:pt idx="2847">
                  <c:v>1.7199999999999112</c:v>
                </c:pt>
                <c:pt idx="2848">
                  <c:v>1.7199999999999112</c:v>
                </c:pt>
                <c:pt idx="2849">
                  <c:v>1.7199999999999112</c:v>
                </c:pt>
                <c:pt idx="2850">
                  <c:v>1.7199999999999112</c:v>
                </c:pt>
                <c:pt idx="2851">
                  <c:v>1.7199999999999112</c:v>
                </c:pt>
                <c:pt idx="2852">
                  <c:v>1.7199999999999112</c:v>
                </c:pt>
                <c:pt idx="2853">
                  <c:v>1.7199999999999112</c:v>
                </c:pt>
                <c:pt idx="2854">
                  <c:v>1.7199999999999112</c:v>
                </c:pt>
                <c:pt idx="2855">
                  <c:v>1.7199999999999112</c:v>
                </c:pt>
                <c:pt idx="2856">
                  <c:v>1.7199999999999112</c:v>
                </c:pt>
                <c:pt idx="2857">
                  <c:v>1.7199999999999112</c:v>
                </c:pt>
                <c:pt idx="2858">
                  <c:v>1.7199999999999112</c:v>
                </c:pt>
                <c:pt idx="2859">
                  <c:v>1.7199999999999112</c:v>
                </c:pt>
                <c:pt idx="2860">
                  <c:v>1.7199999999999112</c:v>
                </c:pt>
                <c:pt idx="2861">
                  <c:v>1.7199999999999112</c:v>
                </c:pt>
                <c:pt idx="2862">
                  <c:v>1.7199999999999112</c:v>
                </c:pt>
                <c:pt idx="2863">
                  <c:v>1.7199999999999112</c:v>
                </c:pt>
                <c:pt idx="2864">
                  <c:v>1.7199999999999112</c:v>
                </c:pt>
                <c:pt idx="2865">
                  <c:v>1.7199999999999112</c:v>
                </c:pt>
                <c:pt idx="2866">
                  <c:v>1.7199999999999112</c:v>
                </c:pt>
                <c:pt idx="2867">
                  <c:v>1.7199999999999112</c:v>
                </c:pt>
                <c:pt idx="2868">
                  <c:v>1.7199999999999112</c:v>
                </c:pt>
                <c:pt idx="2869">
                  <c:v>1.7199999999999112</c:v>
                </c:pt>
                <c:pt idx="2870">
                  <c:v>1.7199999999999112</c:v>
                </c:pt>
                <c:pt idx="2871">
                  <c:v>1.7199999999999112</c:v>
                </c:pt>
                <c:pt idx="2872">
                  <c:v>1.7199999999999112</c:v>
                </c:pt>
                <c:pt idx="2873">
                  <c:v>1.7199999999999112</c:v>
                </c:pt>
                <c:pt idx="2874">
                  <c:v>1.7199999999999112</c:v>
                </c:pt>
                <c:pt idx="2875">
                  <c:v>1.7199999999999112</c:v>
                </c:pt>
                <c:pt idx="2876">
                  <c:v>1.7199999999999112</c:v>
                </c:pt>
                <c:pt idx="2877">
                  <c:v>1.7199999999999112</c:v>
                </c:pt>
                <c:pt idx="2878">
                  <c:v>1.7199999999999112</c:v>
                </c:pt>
                <c:pt idx="2879">
                  <c:v>1.7199999999999112</c:v>
                </c:pt>
                <c:pt idx="2880">
                  <c:v>1.7199999999999112</c:v>
                </c:pt>
                <c:pt idx="2881">
                  <c:v>1.7199999999999112</c:v>
                </c:pt>
                <c:pt idx="2882">
                  <c:v>1.7199999999999112</c:v>
                </c:pt>
                <c:pt idx="2883">
                  <c:v>1.7199999999999112</c:v>
                </c:pt>
                <c:pt idx="2884">
                  <c:v>1.7199999999999112</c:v>
                </c:pt>
                <c:pt idx="2885">
                  <c:v>1.7199999999999112</c:v>
                </c:pt>
                <c:pt idx="2886">
                  <c:v>1.7199999999999112</c:v>
                </c:pt>
                <c:pt idx="2887">
                  <c:v>1.7199999999999112</c:v>
                </c:pt>
                <c:pt idx="2888">
                  <c:v>1.7199999999999112</c:v>
                </c:pt>
                <c:pt idx="2889">
                  <c:v>1.7199999999999112</c:v>
                </c:pt>
                <c:pt idx="2890">
                  <c:v>1.7199999999999112</c:v>
                </c:pt>
                <c:pt idx="2891">
                  <c:v>1.7199999999999112</c:v>
                </c:pt>
                <c:pt idx="2892">
                  <c:v>1.7199999999999112</c:v>
                </c:pt>
                <c:pt idx="2893">
                  <c:v>1.7299999999999112</c:v>
                </c:pt>
                <c:pt idx="2894">
                  <c:v>1.7299999999999112</c:v>
                </c:pt>
                <c:pt idx="2895">
                  <c:v>1.7199999999999112</c:v>
                </c:pt>
                <c:pt idx="2896">
                  <c:v>1.7199999999999112</c:v>
                </c:pt>
                <c:pt idx="2897">
                  <c:v>1.7199999999999112</c:v>
                </c:pt>
                <c:pt idx="2898">
                  <c:v>1.7199999999999112</c:v>
                </c:pt>
                <c:pt idx="2899">
                  <c:v>1.7299999999999112</c:v>
                </c:pt>
                <c:pt idx="2900">
                  <c:v>1.7299999999999112</c:v>
                </c:pt>
                <c:pt idx="2901">
                  <c:v>1.7299999999999112</c:v>
                </c:pt>
                <c:pt idx="2902">
                  <c:v>1.7299999999999112</c:v>
                </c:pt>
                <c:pt idx="2903">
                  <c:v>1.7199999999999112</c:v>
                </c:pt>
                <c:pt idx="2904">
                  <c:v>1.7199999999999112</c:v>
                </c:pt>
                <c:pt idx="2905">
                  <c:v>1.7299999999999112</c:v>
                </c:pt>
                <c:pt idx="2906">
                  <c:v>1.7299999999999112</c:v>
                </c:pt>
                <c:pt idx="2907">
                  <c:v>1.7299999999999112</c:v>
                </c:pt>
                <c:pt idx="2908">
                  <c:v>1.7299999999999112</c:v>
                </c:pt>
                <c:pt idx="2909">
                  <c:v>1.75</c:v>
                </c:pt>
                <c:pt idx="2910">
                  <c:v>1.75</c:v>
                </c:pt>
                <c:pt idx="2911">
                  <c:v>1.75</c:v>
                </c:pt>
                <c:pt idx="2912">
                  <c:v>1.75</c:v>
                </c:pt>
                <c:pt idx="2913">
                  <c:v>1.75</c:v>
                </c:pt>
                <c:pt idx="2914">
                  <c:v>1.75</c:v>
                </c:pt>
                <c:pt idx="2915">
                  <c:v>1.75</c:v>
                </c:pt>
                <c:pt idx="2916">
                  <c:v>1.75</c:v>
                </c:pt>
                <c:pt idx="2917">
                  <c:v>1.75</c:v>
                </c:pt>
                <c:pt idx="2918">
                  <c:v>1.75</c:v>
                </c:pt>
                <c:pt idx="2919">
                  <c:v>1.75</c:v>
                </c:pt>
                <c:pt idx="2920">
                  <c:v>1.75</c:v>
                </c:pt>
                <c:pt idx="2921">
                  <c:v>1.75</c:v>
                </c:pt>
                <c:pt idx="2922">
                  <c:v>1.75</c:v>
                </c:pt>
                <c:pt idx="2923">
                  <c:v>1.75</c:v>
                </c:pt>
                <c:pt idx="2924">
                  <c:v>1.75</c:v>
                </c:pt>
                <c:pt idx="2925">
                  <c:v>1.75</c:v>
                </c:pt>
                <c:pt idx="2926">
                  <c:v>1.75</c:v>
                </c:pt>
                <c:pt idx="2927">
                  <c:v>1.75</c:v>
                </c:pt>
                <c:pt idx="2928">
                  <c:v>1.75</c:v>
                </c:pt>
                <c:pt idx="2929">
                  <c:v>1.75</c:v>
                </c:pt>
                <c:pt idx="2930">
                  <c:v>1.75</c:v>
                </c:pt>
                <c:pt idx="2931">
                  <c:v>1.75</c:v>
                </c:pt>
                <c:pt idx="2932">
                  <c:v>1.75</c:v>
                </c:pt>
                <c:pt idx="2933">
                  <c:v>1.75</c:v>
                </c:pt>
                <c:pt idx="2934">
                  <c:v>1.75</c:v>
                </c:pt>
                <c:pt idx="2935">
                  <c:v>1.75</c:v>
                </c:pt>
                <c:pt idx="2936">
                  <c:v>1.75</c:v>
                </c:pt>
                <c:pt idx="2937">
                  <c:v>1.75</c:v>
                </c:pt>
                <c:pt idx="2938">
                  <c:v>1.75</c:v>
                </c:pt>
                <c:pt idx="2939">
                  <c:v>1.75</c:v>
                </c:pt>
                <c:pt idx="2940">
                  <c:v>1.75</c:v>
                </c:pt>
                <c:pt idx="2941">
                  <c:v>1.75</c:v>
                </c:pt>
                <c:pt idx="2942">
                  <c:v>1.75</c:v>
                </c:pt>
                <c:pt idx="2943">
                  <c:v>1.75</c:v>
                </c:pt>
                <c:pt idx="2944">
                  <c:v>1.75</c:v>
                </c:pt>
                <c:pt idx="2945">
                  <c:v>1.75</c:v>
                </c:pt>
                <c:pt idx="2946">
                  <c:v>1.75</c:v>
                </c:pt>
                <c:pt idx="2947">
                  <c:v>1.75</c:v>
                </c:pt>
                <c:pt idx="2948">
                  <c:v>1.75</c:v>
                </c:pt>
                <c:pt idx="2949">
                  <c:v>1.75</c:v>
                </c:pt>
                <c:pt idx="2950">
                  <c:v>1.75</c:v>
                </c:pt>
                <c:pt idx="2951">
                  <c:v>1.75</c:v>
                </c:pt>
                <c:pt idx="2952">
                  <c:v>1.75</c:v>
                </c:pt>
                <c:pt idx="2953">
                  <c:v>1.75</c:v>
                </c:pt>
                <c:pt idx="2954">
                  <c:v>1.75</c:v>
                </c:pt>
                <c:pt idx="2955">
                  <c:v>1.75</c:v>
                </c:pt>
                <c:pt idx="2956">
                  <c:v>1.75</c:v>
                </c:pt>
                <c:pt idx="2957">
                  <c:v>1.75</c:v>
                </c:pt>
                <c:pt idx="2958">
                  <c:v>1.75</c:v>
                </c:pt>
                <c:pt idx="2959">
                  <c:v>1.75</c:v>
                </c:pt>
                <c:pt idx="2960">
                  <c:v>1.75</c:v>
                </c:pt>
                <c:pt idx="2961">
                  <c:v>1.75</c:v>
                </c:pt>
                <c:pt idx="2962">
                  <c:v>1.75</c:v>
                </c:pt>
                <c:pt idx="2963">
                  <c:v>1.75</c:v>
                </c:pt>
                <c:pt idx="2964">
                  <c:v>1.75</c:v>
                </c:pt>
                <c:pt idx="2965">
                  <c:v>1.75</c:v>
                </c:pt>
                <c:pt idx="2966">
                  <c:v>1.75</c:v>
                </c:pt>
                <c:pt idx="2967">
                  <c:v>1.75</c:v>
                </c:pt>
                <c:pt idx="2968">
                  <c:v>1.75</c:v>
                </c:pt>
                <c:pt idx="2969">
                  <c:v>1.75</c:v>
                </c:pt>
                <c:pt idx="2970">
                  <c:v>1.75</c:v>
                </c:pt>
                <c:pt idx="2971">
                  <c:v>1.75</c:v>
                </c:pt>
                <c:pt idx="2972">
                  <c:v>1.75</c:v>
                </c:pt>
                <c:pt idx="2973">
                  <c:v>1.75</c:v>
                </c:pt>
                <c:pt idx="2974">
                  <c:v>1.75</c:v>
                </c:pt>
                <c:pt idx="2975">
                  <c:v>1.75</c:v>
                </c:pt>
                <c:pt idx="2976">
                  <c:v>1.75</c:v>
                </c:pt>
                <c:pt idx="2977">
                  <c:v>1.75</c:v>
                </c:pt>
                <c:pt idx="2978">
                  <c:v>1.75</c:v>
                </c:pt>
                <c:pt idx="2979">
                  <c:v>1.75</c:v>
                </c:pt>
                <c:pt idx="2980">
                  <c:v>1.75</c:v>
                </c:pt>
                <c:pt idx="2981">
                  <c:v>1.75</c:v>
                </c:pt>
                <c:pt idx="2982">
                  <c:v>1.75</c:v>
                </c:pt>
                <c:pt idx="2983">
                  <c:v>1.75</c:v>
                </c:pt>
                <c:pt idx="2984">
                  <c:v>1.75</c:v>
                </c:pt>
                <c:pt idx="2985">
                  <c:v>1.75</c:v>
                </c:pt>
                <c:pt idx="2986">
                  <c:v>1.75</c:v>
                </c:pt>
                <c:pt idx="2987">
                  <c:v>1.75</c:v>
                </c:pt>
                <c:pt idx="2988">
                  <c:v>1.75</c:v>
                </c:pt>
                <c:pt idx="2989">
                  <c:v>1.75</c:v>
                </c:pt>
                <c:pt idx="2990">
                  <c:v>1.75</c:v>
                </c:pt>
                <c:pt idx="2991">
                  <c:v>1.75</c:v>
                </c:pt>
                <c:pt idx="2992">
                  <c:v>1.75</c:v>
                </c:pt>
                <c:pt idx="2993">
                  <c:v>1.75</c:v>
                </c:pt>
                <c:pt idx="2994">
                  <c:v>1.75</c:v>
                </c:pt>
                <c:pt idx="2995">
                  <c:v>1.75</c:v>
                </c:pt>
                <c:pt idx="2996">
                  <c:v>1.75</c:v>
                </c:pt>
                <c:pt idx="2997">
                  <c:v>1.75</c:v>
                </c:pt>
                <c:pt idx="2998">
                  <c:v>1.75</c:v>
                </c:pt>
                <c:pt idx="2999">
                  <c:v>1.75</c:v>
                </c:pt>
                <c:pt idx="3000">
                  <c:v>1.75</c:v>
                </c:pt>
                <c:pt idx="3001">
                  <c:v>1.75</c:v>
                </c:pt>
                <c:pt idx="3002">
                  <c:v>1.7399999999999114</c:v>
                </c:pt>
                <c:pt idx="3003">
                  <c:v>1.7399999999999114</c:v>
                </c:pt>
                <c:pt idx="3004">
                  <c:v>1.75</c:v>
                </c:pt>
                <c:pt idx="3005">
                  <c:v>1.75</c:v>
                </c:pt>
                <c:pt idx="3006">
                  <c:v>1.75</c:v>
                </c:pt>
                <c:pt idx="3007">
                  <c:v>1.75</c:v>
                </c:pt>
                <c:pt idx="3008">
                  <c:v>1.75</c:v>
                </c:pt>
                <c:pt idx="3009">
                  <c:v>1.75</c:v>
                </c:pt>
                <c:pt idx="3010">
                  <c:v>1.75</c:v>
                </c:pt>
                <c:pt idx="3011">
                  <c:v>1.75</c:v>
                </c:pt>
                <c:pt idx="3012">
                  <c:v>1.75</c:v>
                </c:pt>
                <c:pt idx="3013">
                  <c:v>1.75</c:v>
                </c:pt>
                <c:pt idx="3014">
                  <c:v>1.75</c:v>
                </c:pt>
                <c:pt idx="3015">
                  <c:v>1.75</c:v>
                </c:pt>
                <c:pt idx="3016">
                  <c:v>1.75</c:v>
                </c:pt>
                <c:pt idx="3017">
                  <c:v>1.75</c:v>
                </c:pt>
                <c:pt idx="3018">
                  <c:v>1.75</c:v>
                </c:pt>
                <c:pt idx="3019">
                  <c:v>1.75</c:v>
                </c:pt>
                <c:pt idx="3020">
                  <c:v>1.7399999999999114</c:v>
                </c:pt>
                <c:pt idx="3021">
                  <c:v>1.7399999999999114</c:v>
                </c:pt>
                <c:pt idx="3022">
                  <c:v>1.7399999999999114</c:v>
                </c:pt>
                <c:pt idx="3023">
                  <c:v>1.7399999999999114</c:v>
                </c:pt>
                <c:pt idx="3024">
                  <c:v>1.7399999999999114</c:v>
                </c:pt>
                <c:pt idx="3025">
                  <c:v>1.7399999999999114</c:v>
                </c:pt>
                <c:pt idx="3026">
                  <c:v>1.7499999999999132</c:v>
                </c:pt>
                <c:pt idx="3027">
                  <c:v>1.7499999999999132</c:v>
                </c:pt>
                <c:pt idx="3028">
                  <c:v>1.7399999999999114</c:v>
                </c:pt>
                <c:pt idx="3029">
                  <c:v>1.7399999999999114</c:v>
                </c:pt>
                <c:pt idx="3030">
                  <c:v>1.7399999999999114</c:v>
                </c:pt>
                <c:pt idx="3031">
                  <c:v>1.7399999999999114</c:v>
                </c:pt>
                <c:pt idx="3032">
                  <c:v>1.7399999999999114</c:v>
                </c:pt>
                <c:pt idx="3033">
                  <c:v>1.7399999999999114</c:v>
                </c:pt>
                <c:pt idx="3034">
                  <c:v>1.7399999999999114</c:v>
                </c:pt>
                <c:pt idx="3035">
                  <c:v>1.7399999999999114</c:v>
                </c:pt>
                <c:pt idx="3036">
                  <c:v>1.7399999999999114</c:v>
                </c:pt>
                <c:pt idx="3037">
                  <c:v>1.7399999999999114</c:v>
                </c:pt>
                <c:pt idx="3038">
                  <c:v>1.7399999999999114</c:v>
                </c:pt>
                <c:pt idx="3039">
                  <c:v>1.7399999999999114</c:v>
                </c:pt>
                <c:pt idx="3040">
                  <c:v>1.7399999999999114</c:v>
                </c:pt>
                <c:pt idx="3041">
                  <c:v>1.7399999999999114</c:v>
                </c:pt>
                <c:pt idx="3042">
                  <c:v>1.7399999999999114</c:v>
                </c:pt>
                <c:pt idx="3043">
                  <c:v>1.7399999999999114</c:v>
                </c:pt>
                <c:pt idx="3044">
                  <c:v>1.7399999999999114</c:v>
                </c:pt>
                <c:pt idx="3045">
                  <c:v>1.7499999999999132</c:v>
                </c:pt>
                <c:pt idx="3046">
                  <c:v>1.7499999999999132</c:v>
                </c:pt>
                <c:pt idx="3047">
                  <c:v>1.7499999999999132</c:v>
                </c:pt>
                <c:pt idx="3048">
                  <c:v>1.7499999999999132</c:v>
                </c:pt>
                <c:pt idx="3049">
                  <c:v>1.7399999999999114</c:v>
                </c:pt>
                <c:pt idx="3050">
                  <c:v>1.7399999999999114</c:v>
                </c:pt>
                <c:pt idx="3051">
                  <c:v>1.7499999999999132</c:v>
                </c:pt>
                <c:pt idx="3052">
                  <c:v>1.7499999999999132</c:v>
                </c:pt>
                <c:pt idx="3053">
                  <c:v>1.7499999999999132</c:v>
                </c:pt>
                <c:pt idx="3054">
                  <c:v>1.7499999999999132</c:v>
                </c:pt>
                <c:pt idx="3055">
                  <c:v>1.7499999999999132</c:v>
                </c:pt>
                <c:pt idx="3056">
                  <c:v>1.7499999999999132</c:v>
                </c:pt>
                <c:pt idx="3057">
                  <c:v>1.7699999999999212</c:v>
                </c:pt>
                <c:pt idx="3058">
                  <c:v>1.7699999999999212</c:v>
                </c:pt>
                <c:pt idx="3059">
                  <c:v>1.789999999999921</c:v>
                </c:pt>
                <c:pt idx="3060">
                  <c:v>1.789999999999921</c:v>
                </c:pt>
                <c:pt idx="3061">
                  <c:v>1.779999999999921</c:v>
                </c:pt>
                <c:pt idx="3062">
                  <c:v>1.779999999999921</c:v>
                </c:pt>
                <c:pt idx="3063">
                  <c:v>1.8099999999999277</c:v>
                </c:pt>
                <c:pt idx="3064">
                  <c:v>1.8099999999999277</c:v>
                </c:pt>
                <c:pt idx="3065">
                  <c:v>1.8099999999999277</c:v>
                </c:pt>
                <c:pt idx="3066">
                  <c:v>1.8099999999999277</c:v>
                </c:pt>
                <c:pt idx="3067">
                  <c:v>1.8299999999999339</c:v>
                </c:pt>
                <c:pt idx="3068">
                  <c:v>1.8299999999999339</c:v>
                </c:pt>
                <c:pt idx="3069">
                  <c:v>1.8299999999999339</c:v>
                </c:pt>
                <c:pt idx="3070">
                  <c:v>1.8299999999999339</c:v>
                </c:pt>
                <c:pt idx="3071">
                  <c:v>1.8399999999999335</c:v>
                </c:pt>
                <c:pt idx="3072">
                  <c:v>1.8399999999999335</c:v>
                </c:pt>
                <c:pt idx="3073">
                  <c:v>1.8399999999999335</c:v>
                </c:pt>
                <c:pt idx="3074">
                  <c:v>1.8399999999999335</c:v>
                </c:pt>
                <c:pt idx="3075">
                  <c:v>1.8500000000000021</c:v>
                </c:pt>
                <c:pt idx="3076">
                  <c:v>1.8500000000000021</c:v>
                </c:pt>
                <c:pt idx="3077">
                  <c:v>1.8399999999999335</c:v>
                </c:pt>
                <c:pt idx="3078">
                  <c:v>1.8399999999999335</c:v>
                </c:pt>
                <c:pt idx="3079">
                  <c:v>1.8500000000000021</c:v>
                </c:pt>
                <c:pt idx="3080">
                  <c:v>1.8500000000000021</c:v>
                </c:pt>
                <c:pt idx="3081">
                  <c:v>1.8499999999999333</c:v>
                </c:pt>
                <c:pt idx="3082">
                  <c:v>1.8499999999999333</c:v>
                </c:pt>
                <c:pt idx="3083">
                  <c:v>1.8499999999999333</c:v>
                </c:pt>
                <c:pt idx="3084">
                  <c:v>1.8499999999999333</c:v>
                </c:pt>
                <c:pt idx="3085">
                  <c:v>1.8499999999999333</c:v>
                </c:pt>
                <c:pt idx="3086">
                  <c:v>1.8499999999999333</c:v>
                </c:pt>
                <c:pt idx="3087">
                  <c:v>1.8499999999999333</c:v>
                </c:pt>
                <c:pt idx="3088">
                  <c:v>1.8499999999999333</c:v>
                </c:pt>
                <c:pt idx="3089">
                  <c:v>1.859999999999933</c:v>
                </c:pt>
                <c:pt idx="3090">
                  <c:v>1.859999999999933</c:v>
                </c:pt>
                <c:pt idx="3091">
                  <c:v>1.869999999999939</c:v>
                </c:pt>
                <c:pt idx="3092">
                  <c:v>1.869999999999939</c:v>
                </c:pt>
                <c:pt idx="3093">
                  <c:v>1.859999999999939</c:v>
                </c:pt>
                <c:pt idx="3094">
                  <c:v>1.859999999999939</c:v>
                </c:pt>
                <c:pt idx="3095">
                  <c:v>1.869999999999939</c:v>
                </c:pt>
                <c:pt idx="3096">
                  <c:v>1.869999999999939</c:v>
                </c:pt>
                <c:pt idx="3097">
                  <c:v>1.869999999999939</c:v>
                </c:pt>
                <c:pt idx="3098">
                  <c:v>1.869999999999939</c:v>
                </c:pt>
                <c:pt idx="3099">
                  <c:v>1.869999999999939</c:v>
                </c:pt>
                <c:pt idx="3100">
                  <c:v>1.869999999999939</c:v>
                </c:pt>
                <c:pt idx="3101">
                  <c:v>1.869999999999939</c:v>
                </c:pt>
                <c:pt idx="3102">
                  <c:v>1.869999999999939</c:v>
                </c:pt>
                <c:pt idx="3103">
                  <c:v>1.869999999999939</c:v>
                </c:pt>
                <c:pt idx="3104">
                  <c:v>1.869999999999939</c:v>
                </c:pt>
                <c:pt idx="3105">
                  <c:v>1.869999999999939</c:v>
                </c:pt>
                <c:pt idx="3106">
                  <c:v>1.869999999999939</c:v>
                </c:pt>
                <c:pt idx="3107">
                  <c:v>1.869999999999939</c:v>
                </c:pt>
                <c:pt idx="3108">
                  <c:v>1.869999999999939</c:v>
                </c:pt>
                <c:pt idx="3109">
                  <c:v>1.869999999999939</c:v>
                </c:pt>
                <c:pt idx="3110">
                  <c:v>1.8699999999999326</c:v>
                </c:pt>
                <c:pt idx="3111">
                  <c:v>1.8699999999999326</c:v>
                </c:pt>
                <c:pt idx="3112">
                  <c:v>1.8699999999999326</c:v>
                </c:pt>
                <c:pt idx="3113">
                  <c:v>1.8699999999999326</c:v>
                </c:pt>
                <c:pt idx="3114">
                  <c:v>1.8699999999999326</c:v>
                </c:pt>
                <c:pt idx="3115">
                  <c:v>1.8699999999999326</c:v>
                </c:pt>
                <c:pt idx="3116">
                  <c:v>1.8699999999999326</c:v>
                </c:pt>
                <c:pt idx="3117">
                  <c:v>1.8699999999999326</c:v>
                </c:pt>
                <c:pt idx="3118">
                  <c:v>1.8699999999999326</c:v>
                </c:pt>
                <c:pt idx="3119">
                  <c:v>1.8699999999999326</c:v>
                </c:pt>
                <c:pt idx="3120">
                  <c:v>1.8699999999999326</c:v>
                </c:pt>
                <c:pt idx="3121">
                  <c:v>1.8699999999999326</c:v>
                </c:pt>
                <c:pt idx="3122">
                  <c:v>1.8699999999999326</c:v>
                </c:pt>
                <c:pt idx="3123">
                  <c:v>1.8699999999999326</c:v>
                </c:pt>
                <c:pt idx="3124">
                  <c:v>1.8699999999999326</c:v>
                </c:pt>
                <c:pt idx="3125">
                  <c:v>1.8699999999999326</c:v>
                </c:pt>
                <c:pt idx="3126">
                  <c:v>1.8699999999999326</c:v>
                </c:pt>
                <c:pt idx="3127">
                  <c:v>1.8699999999999326</c:v>
                </c:pt>
                <c:pt idx="3128">
                  <c:v>1.8699999999999326</c:v>
                </c:pt>
                <c:pt idx="3129">
                  <c:v>1.8699999999999326</c:v>
                </c:pt>
                <c:pt idx="3130">
                  <c:v>1.8699999999999326</c:v>
                </c:pt>
                <c:pt idx="3131">
                  <c:v>1.8699999999999326</c:v>
                </c:pt>
                <c:pt idx="3132">
                  <c:v>1.8699999999999326</c:v>
                </c:pt>
                <c:pt idx="3133">
                  <c:v>1.8699999999999326</c:v>
                </c:pt>
                <c:pt idx="3134">
                  <c:v>1.8699999999999326</c:v>
                </c:pt>
                <c:pt idx="3135">
                  <c:v>1.8699999999999326</c:v>
                </c:pt>
                <c:pt idx="3136">
                  <c:v>1.8699999999999326</c:v>
                </c:pt>
                <c:pt idx="3137">
                  <c:v>1.8699999999999326</c:v>
                </c:pt>
                <c:pt idx="3138">
                  <c:v>1.8699999999999326</c:v>
                </c:pt>
                <c:pt idx="3139">
                  <c:v>1.8699999999999326</c:v>
                </c:pt>
                <c:pt idx="3140">
                  <c:v>1.8699999999999326</c:v>
                </c:pt>
                <c:pt idx="3141">
                  <c:v>1.8699999999999326</c:v>
                </c:pt>
                <c:pt idx="3142">
                  <c:v>1.8699999999999326</c:v>
                </c:pt>
                <c:pt idx="3143">
                  <c:v>1.8699999999999326</c:v>
                </c:pt>
                <c:pt idx="3144">
                  <c:v>1.8699999999999326</c:v>
                </c:pt>
                <c:pt idx="3145">
                  <c:v>1.8699999999999326</c:v>
                </c:pt>
                <c:pt idx="3146">
                  <c:v>1.8699999999999326</c:v>
                </c:pt>
                <c:pt idx="3147">
                  <c:v>1.8699999999999326</c:v>
                </c:pt>
                <c:pt idx="3148">
                  <c:v>1.8699999999999326</c:v>
                </c:pt>
                <c:pt idx="3149">
                  <c:v>1.8699999999999326</c:v>
                </c:pt>
                <c:pt idx="3150">
                  <c:v>1.8699999999999326</c:v>
                </c:pt>
                <c:pt idx="3151">
                  <c:v>1.8699999999999326</c:v>
                </c:pt>
                <c:pt idx="3152">
                  <c:v>1.8699999999999326</c:v>
                </c:pt>
                <c:pt idx="3153">
                  <c:v>1.8699999999999326</c:v>
                </c:pt>
                <c:pt idx="3154">
                  <c:v>1.8699999999999326</c:v>
                </c:pt>
                <c:pt idx="3155">
                  <c:v>1.8699999999999326</c:v>
                </c:pt>
                <c:pt idx="3156">
                  <c:v>1.8699999999999326</c:v>
                </c:pt>
                <c:pt idx="3157">
                  <c:v>1.8699999999999326</c:v>
                </c:pt>
                <c:pt idx="3158">
                  <c:v>1.8699999999999326</c:v>
                </c:pt>
                <c:pt idx="3159">
                  <c:v>1.8699999999999326</c:v>
                </c:pt>
                <c:pt idx="3160">
                  <c:v>1.8699999999999326</c:v>
                </c:pt>
                <c:pt idx="3161">
                  <c:v>1.8699999999999326</c:v>
                </c:pt>
                <c:pt idx="3162">
                  <c:v>1.8699999999999326</c:v>
                </c:pt>
                <c:pt idx="3163">
                  <c:v>1.8699999999999326</c:v>
                </c:pt>
                <c:pt idx="3164">
                  <c:v>1.8699999999999326</c:v>
                </c:pt>
                <c:pt idx="3165">
                  <c:v>1.8699999999999326</c:v>
                </c:pt>
                <c:pt idx="3166">
                  <c:v>1.8699999999999326</c:v>
                </c:pt>
                <c:pt idx="3167">
                  <c:v>1.8699999999999326</c:v>
                </c:pt>
                <c:pt idx="3168">
                  <c:v>1.8799999999999386</c:v>
                </c:pt>
                <c:pt idx="3169">
                  <c:v>1.8799999999999386</c:v>
                </c:pt>
                <c:pt idx="3170">
                  <c:v>1.8799999999999386</c:v>
                </c:pt>
                <c:pt idx="3171">
                  <c:v>1.8799999999999386</c:v>
                </c:pt>
                <c:pt idx="3172">
                  <c:v>1.8699999999999326</c:v>
                </c:pt>
                <c:pt idx="3173">
                  <c:v>1.8699999999999326</c:v>
                </c:pt>
                <c:pt idx="3174">
                  <c:v>1.8799999999999386</c:v>
                </c:pt>
                <c:pt idx="3175">
                  <c:v>1.8799999999999386</c:v>
                </c:pt>
                <c:pt idx="3176">
                  <c:v>1.8799999999999386</c:v>
                </c:pt>
                <c:pt idx="3177">
                  <c:v>1.8799999999999386</c:v>
                </c:pt>
                <c:pt idx="3178">
                  <c:v>1.8799999999999386</c:v>
                </c:pt>
                <c:pt idx="3179">
                  <c:v>1.8799999999999386</c:v>
                </c:pt>
                <c:pt idx="3180">
                  <c:v>1.8799999999999386</c:v>
                </c:pt>
                <c:pt idx="3181">
                  <c:v>1.8799999999999386</c:v>
                </c:pt>
                <c:pt idx="3182">
                  <c:v>1.8799999999999386</c:v>
                </c:pt>
                <c:pt idx="3183">
                  <c:v>1.8799999999999386</c:v>
                </c:pt>
                <c:pt idx="3184">
                  <c:v>1.8799999999999386</c:v>
                </c:pt>
                <c:pt idx="3185">
                  <c:v>1.8799999999999386</c:v>
                </c:pt>
                <c:pt idx="3186">
                  <c:v>1.8799999999999386</c:v>
                </c:pt>
                <c:pt idx="3187">
                  <c:v>1.8799999999999386</c:v>
                </c:pt>
                <c:pt idx="3188">
                  <c:v>1.8799999999999386</c:v>
                </c:pt>
                <c:pt idx="3189">
                  <c:v>1.8799999999999386</c:v>
                </c:pt>
                <c:pt idx="3190">
                  <c:v>1.8799999999999386</c:v>
                </c:pt>
                <c:pt idx="3191">
                  <c:v>1.8799999999999386</c:v>
                </c:pt>
                <c:pt idx="3192">
                  <c:v>1.8799999999999386</c:v>
                </c:pt>
                <c:pt idx="3193">
                  <c:v>1.8799999999999386</c:v>
                </c:pt>
                <c:pt idx="3194">
                  <c:v>1.8799999999999386</c:v>
                </c:pt>
                <c:pt idx="3195">
                  <c:v>1.8799999999999386</c:v>
                </c:pt>
                <c:pt idx="3196">
                  <c:v>1.8799999999999386</c:v>
                </c:pt>
                <c:pt idx="3197">
                  <c:v>1.8799999999999386</c:v>
                </c:pt>
                <c:pt idx="3198">
                  <c:v>1.8799999999999386</c:v>
                </c:pt>
                <c:pt idx="3199">
                  <c:v>1.8799999999999386</c:v>
                </c:pt>
                <c:pt idx="3200">
                  <c:v>1.8799999999999386</c:v>
                </c:pt>
                <c:pt idx="3201">
                  <c:v>1.8799999999999386</c:v>
                </c:pt>
                <c:pt idx="3202">
                  <c:v>1.8799999999999386</c:v>
                </c:pt>
                <c:pt idx="3203">
                  <c:v>1.8799999999999386</c:v>
                </c:pt>
                <c:pt idx="3204">
                  <c:v>1.8799999999999386</c:v>
                </c:pt>
                <c:pt idx="3205">
                  <c:v>1.8799999999999386</c:v>
                </c:pt>
                <c:pt idx="3206">
                  <c:v>1.8799999999999386</c:v>
                </c:pt>
                <c:pt idx="3207">
                  <c:v>1.8799999999999386</c:v>
                </c:pt>
                <c:pt idx="3208">
                  <c:v>1.8799999999999386</c:v>
                </c:pt>
                <c:pt idx="3209">
                  <c:v>1.8799999999999386</c:v>
                </c:pt>
                <c:pt idx="3210">
                  <c:v>1.8799999999999386</c:v>
                </c:pt>
                <c:pt idx="3211">
                  <c:v>1.8799999999999386</c:v>
                </c:pt>
                <c:pt idx="3212">
                  <c:v>1.8799999999999386</c:v>
                </c:pt>
                <c:pt idx="3213">
                  <c:v>1.8799999999999386</c:v>
                </c:pt>
                <c:pt idx="3214">
                  <c:v>1.8799999999999386</c:v>
                </c:pt>
                <c:pt idx="3215">
                  <c:v>1.8799999999999386</c:v>
                </c:pt>
                <c:pt idx="3216">
                  <c:v>1.8799999999999386</c:v>
                </c:pt>
                <c:pt idx="3217">
                  <c:v>1.8799999999999386</c:v>
                </c:pt>
                <c:pt idx="3218">
                  <c:v>1.8799999999999386</c:v>
                </c:pt>
                <c:pt idx="3219">
                  <c:v>1.8799999999999386</c:v>
                </c:pt>
                <c:pt idx="3220">
                  <c:v>1.8799999999999386</c:v>
                </c:pt>
                <c:pt idx="3221">
                  <c:v>1.8799999999999386</c:v>
                </c:pt>
                <c:pt idx="3222">
                  <c:v>1.8799999999999386</c:v>
                </c:pt>
                <c:pt idx="3223">
                  <c:v>1.8799999999999386</c:v>
                </c:pt>
                <c:pt idx="3224">
                  <c:v>1.8799999999999386</c:v>
                </c:pt>
                <c:pt idx="3225">
                  <c:v>1.8799999999999386</c:v>
                </c:pt>
                <c:pt idx="3226">
                  <c:v>1.8799999999999386</c:v>
                </c:pt>
                <c:pt idx="3227">
                  <c:v>1.8799999999999386</c:v>
                </c:pt>
                <c:pt idx="3228">
                  <c:v>1.8799999999999386</c:v>
                </c:pt>
                <c:pt idx="3229">
                  <c:v>1.8799999999999386</c:v>
                </c:pt>
                <c:pt idx="3230">
                  <c:v>1.8799999999999386</c:v>
                </c:pt>
                <c:pt idx="3231">
                  <c:v>1.8799999999999386</c:v>
                </c:pt>
                <c:pt idx="3232">
                  <c:v>1.8799999999999386</c:v>
                </c:pt>
                <c:pt idx="3233">
                  <c:v>1.8799999999999386</c:v>
                </c:pt>
                <c:pt idx="3234">
                  <c:v>1.8799999999999386</c:v>
                </c:pt>
                <c:pt idx="3235">
                  <c:v>1.8799999999999386</c:v>
                </c:pt>
                <c:pt idx="3236">
                  <c:v>1.8799999999999386</c:v>
                </c:pt>
                <c:pt idx="3237">
                  <c:v>1.8799999999999386</c:v>
                </c:pt>
                <c:pt idx="3238">
                  <c:v>1.8799999999999386</c:v>
                </c:pt>
                <c:pt idx="3239">
                  <c:v>1.8799999999999386</c:v>
                </c:pt>
                <c:pt idx="3240">
                  <c:v>1.8799999999999386</c:v>
                </c:pt>
                <c:pt idx="3241">
                  <c:v>1.8799999999999386</c:v>
                </c:pt>
                <c:pt idx="3242">
                  <c:v>1.8799999999999386</c:v>
                </c:pt>
                <c:pt idx="3243">
                  <c:v>1.8799999999999386</c:v>
                </c:pt>
                <c:pt idx="3244">
                  <c:v>1.8799999999999386</c:v>
                </c:pt>
                <c:pt idx="3245">
                  <c:v>1.8799999999999386</c:v>
                </c:pt>
                <c:pt idx="3246">
                  <c:v>1.8799999999999386</c:v>
                </c:pt>
                <c:pt idx="3247">
                  <c:v>1.8799999999999386</c:v>
                </c:pt>
                <c:pt idx="3248">
                  <c:v>1.8799999999999386</c:v>
                </c:pt>
                <c:pt idx="3249">
                  <c:v>1.8799999999999386</c:v>
                </c:pt>
                <c:pt idx="3250">
                  <c:v>1.8799999999999386</c:v>
                </c:pt>
                <c:pt idx="3251">
                  <c:v>1.8799999999999386</c:v>
                </c:pt>
                <c:pt idx="3252">
                  <c:v>1.8799999999999386</c:v>
                </c:pt>
                <c:pt idx="3253">
                  <c:v>1.8799999999999386</c:v>
                </c:pt>
                <c:pt idx="3254">
                  <c:v>1.8799999999999386</c:v>
                </c:pt>
                <c:pt idx="3255">
                  <c:v>1.8799999999999386</c:v>
                </c:pt>
                <c:pt idx="3256">
                  <c:v>1.8799999999999386</c:v>
                </c:pt>
                <c:pt idx="3257">
                  <c:v>1.8799999999999386</c:v>
                </c:pt>
                <c:pt idx="3258">
                  <c:v>1.8799999999999386</c:v>
                </c:pt>
                <c:pt idx="3259">
                  <c:v>1.8799999999999386</c:v>
                </c:pt>
                <c:pt idx="3260">
                  <c:v>1.8799999999999386</c:v>
                </c:pt>
                <c:pt idx="3261">
                  <c:v>1.8799999999999386</c:v>
                </c:pt>
                <c:pt idx="3262">
                  <c:v>1.8799999999999386</c:v>
                </c:pt>
                <c:pt idx="3263">
                  <c:v>1.8799999999999386</c:v>
                </c:pt>
                <c:pt idx="3264">
                  <c:v>1.8799999999999386</c:v>
                </c:pt>
                <c:pt idx="3265">
                  <c:v>1.8799999999999386</c:v>
                </c:pt>
                <c:pt idx="3266">
                  <c:v>1.8799999999999386</c:v>
                </c:pt>
                <c:pt idx="3267">
                  <c:v>1.8799999999999386</c:v>
                </c:pt>
                <c:pt idx="3268">
                  <c:v>1.8799999999999386</c:v>
                </c:pt>
                <c:pt idx="3269">
                  <c:v>1.8799999999999386</c:v>
                </c:pt>
                <c:pt idx="3270">
                  <c:v>1.8799999999999386</c:v>
                </c:pt>
                <c:pt idx="3271">
                  <c:v>1.8799999999999386</c:v>
                </c:pt>
                <c:pt idx="3272">
                  <c:v>1.8799999999999386</c:v>
                </c:pt>
                <c:pt idx="3273">
                  <c:v>1.8799999999999386</c:v>
                </c:pt>
                <c:pt idx="3274">
                  <c:v>1.8799999999999386</c:v>
                </c:pt>
                <c:pt idx="3275">
                  <c:v>1.8799999999999386</c:v>
                </c:pt>
                <c:pt idx="3276">
                  <c:v>1.8799999999999386</c:v>
                </c:pt>
                <c:pt idx="3277">
                  <c:v>1.8799999999999386</c:v>
                </c:pt>
                <c:pt idx="3278">
                  <c:v>1.8799999999999386</c:v>
                </c:pt>
                <c:pt idx="3279">
                  <c:v>1.8799999999999386</c:v>
                </c:pt>
                <c:pt idx="3280">
                  <c:v>1.8799999999999386</c:v>
                </c:pt>
                <c:pt idx="3281">
                  <c:v>1.8799999999999386</c:v>
                </c:pt>
                <c:pt idx="3282">
                  <c:v>1.8799999999999386</c:v>
                </c:pt>
                <c:pt idx="3283">
                  <c:v>1.8799999999999386</c:v>
                </c:pt>
                <c:pt idx="3284">
                  <c:v>1.8799999999999386</c:v>
                </c:pt>
                <c:pt idx="3285">
                  <c:v>1.8799999999999386</c:v>
                </c:pt>
                <c:pt idx="3286">
                  <c:v>1.8799999999999386</c:v>
                </c:pt>
                <c:pt idx="3287">
                  <c:v>1.8799999999999386</c:v>
                </c:pt>
                <c:pt idx="3288">
                  <c:v>1.8799999999999386</c:v>
                </c:pt>
                <c:pt idx="3289">
                  <c:v>1.8799999999999386</c:v>
                </c:pt>
                <c:pt idx="3290">
                  <c:v>1.8799999999999386</c:v>
                </c:pt>
                <c:pt idx="3291">
                  <c:v>1.8799999999999386</c:v>
                </c:pt>
                <c:pt idx="3292">
                  <c:v>1.8799999999999386</c:v>
                </c:pt>
                <c:pt idx="3293">
                  <c:v>1.8799999999999386</c:v>
                </c:pt>
                <c:pt idx="3294">
                  <c:v>1.8799999999999386</c:v>
                </c:pt>
                <c:pt idx="3295">
                  <c:v>1.8799999999999386</c:v>
                </c:pt>
                <c:pt idx="3296">
                  <c:v>1.8799999999999386</c:v>
                </c:pt>
                <c:pt idx="3297">
                  <c:v>1.8799999999999386</c:v>
                </c:pt>
                <c:pt idx="3298">
                  <c:v>1.8799999999999386</c:v>
                </c:pt>
                <c:pt idx="3299">
                  <c:v>1.8799999999999386</c:v>
                </c:pt>
                <c:pt idx="3300">
                  <c:v>1.8799999999999386</c:v>
                </c:pt>
                <c:pt idx="3301">
                  <c:v>1.8799999999999386</c:v>
                </c:pt>
                <c:pt idx="3302">
                  <c:v>1.8799999999999386</c:v>
                </c:pt>
                <c:pt idx="3303">
                  <c:v>1.8799999999999386</c:v>
                </c:pt>
                <c:pt idx="3304">
                  <c:v>1.8799999999999386</c:v>
                </c:pt>
                <c:pt idx="3305">
                  <c:v>1.8799999999999386</c:v>
                </c:pt>
                <c:pt idx="3306">
                  <c:v>1.8799999999999386</c:v>
                </c:pt>
                <c:pt idx="3307">
                  <c:v>1.8799999999999386</c:v>
                </c:pt>
                <c:pt idx="3308">
                  <c:v>1.8799999999999386</c:v>
                </c:pt>
                <c:pt idx="3309">
                  <c:v>1.8799999999999386</c:v>
                </c:pt>
                <c:pt idx="3310">
                  <c:v>1.8799999999999386</c:v>
                </c:pt>
                <c:pt idx="3311">
                  <c:v>1.8799999999999386</c:v>
                </c:pt>
                <c:pt idx="3312">
                  <c:v>1.8799999999999386</c:v>
                </c:pt>
                <c:pt idx="3313">
                  <c:v>1.8799999999999386</c:v>
                </c:pt>
                <c:pt idx="3314">
                  <c:v>1.8799999999999386</c:v>
                </c:pt>
                <c:pt idx="3315">
                  <c:v>1.8799999999999386</c:v>
                </c:pt>
                <c:pt idx="3316">
                  <c:v>1.8799999999999386</c:v>
                </c:pt>
                <c:pt idx="3317">
                  <c:v>1.8799999999999386</c:v>
                </c:pt>
                <c:pt idx="3318">
                  <c:v>1.8799999999999386</c:v>
                </c:pt>
                <c:pt idx="3319">
                  <c:v>1.8799999999999386</c:v>
                </c:pt>
                <c:pt idx="3320">
                  <c:v>1.8799999999999386</c:v>
                </c:pt>
                <c:pt idx="3321">
                  <c:v>1.8799999999999386</c:v>
                </c:pt>
                <c:pt idx="3322">
                  <c:v>1.8799999999999386</c:v>
                </c:pt>
                <c:pt idx="3323">
                  <c:v>1.8799999999999386</c:v>
                </c:pt>
                <c:pt idx="3324">
                  <c:v>1.8799999999999386</c:v>
                </c:pt>
                <c:pt idx="3325">
                  <c:v>1.8799999999999386</c:v>
                </c:pt>
                <c:pt idx="3326">
                  <c:v>1.8799999999999386</c:v>
                </c:pt>
                <c:pt idx="3327">
                  <c:v>1.8799999999999386</c:v>
                </c:pt>
                <c:pt idx="3328">
                  <c:v>1.8799999999999386</c:v>
                </c:pt>
                <c:pt idx="3329">
                  <c:v>1.8799999999999386</c:v>
                </c:pt>
                <c:pt idx="3330">
                  <c:v>1.8799999999999386</c:v>
                </c:pt>
                <c:pt idx="3331">
                  <c:v>1.8799999999999386</c:v>
                </c:pt>
                <c:pt idx="3332">
                  <c:v>1.8799999999999386</c:v>
                </c:pt>
                <c:pt idx="3333">
                  <c:v>1.8799999999999386</c:v>
                </c:pt>
                <c:pt idx="3334">
                  <c:v>1.8799999999999386</c:v>
                </c:pt>
                <c:pt idx="3335">
                  <c:v>1.8799999999999386</c:v>
                </c:pt>
                <c:pt idx="3336">
                  <c:v>1.8799999999999386</c:v>
                </c:pt>
                <c:pt idx="3337">
                  <c:v>1.8799999999999386</c:v>
                </c:pt>
                <c:pt idx="3338">
                  <c:v>1.8799999999999386</c:v>
                </c:pt>
                <c:pt idx="3339">
                  <c:v>1.8799999999999386</c:v>
                </c:pt>
                <c:pt idx="3340">
                  <c:v>1.8799999999999386</c:v>
                </c:pt>
                <c:pt idx="3341">
                  <c:v>1.8799999999999386</c:v>
                </c:pt>
                <c:pt idx="3342">
                  <c:v>1.8799999999999386</c:v>
                </c:pt>
                <c:pt idx="3343">
                  <c:v>1.8799999999999386</c:v>
                </c:pt>
                <c:pt idx="3344">
                  <c:v>1.8799999999999386</c:v>
                </c:pt>
                <c:pt idx="3345">
                  <c:v>1.8799999999999386</c:v>
                </c:pt>
                <c:pt idx="3346">
                  <c:v>1.8799999999999386</c:v>
                </c:pt>
                <c:pt idx="3347">
                  <c:v>1.8799999999999386</c:v>
                </c:pt>
                <c:pt idx="3348">
                  <c:v>1.8799999999999386</c:v>
                </c:pt>
                <c:pt idx="3349">
                  <c:v>1.8799999999999386</c:v>
                </c:pt>
                <c:pt idx="3350">
                  <c:v>1.8799999999999386</c:v>
                </c:pt>
                <c:pt idx="3351">
                  <c:v>1.8799999999999386</c:v>
                </c:pt>
                <c:pt idx="3352">
                  <c:v>1.8799999999999386</c:v>
                </c:pt>
                <c:pt idx="3353">
                  <c:v>1.8799999999999386</c:v>
                </c:pt>
                <c:pt idx="3354">
                  <c:v>1.8799999999999386</c:v>
                </c:pt>
                <c:pt idx="3355">
                  <c:v>1.8799999999999386</c:v>
                </c:pt>
                <c:pt idx="3356">
                  <c:v>1.8799999999999386</c:v>
                </c:pt>
                <c:pt idx="3357">
                  <c:v>1.8799999999999386</c:v>
                </c:pt>
                <c:pt idx="3358">
                  <c:v>1.8799999999999386</c:v>
                </c:pt>
                <c:pt idx="3359">
                  <c:v>1.8799999999999386</c:v>
                </c:pt>
                <c:pt idx="3360">
                  <c:v>1.8799999999999386</c:v>
                </c:pt>
                <c:pt idx="3361">
                  <c:v>1.8799999999999386</c:v>
                </c:pt>
                <c:pt idx="3362">
                  <c:v>1.8799999999999386</c:v>
                </c:pt>
                <c:pt idx="3363">
                  <c:v>1.8799999999999386</c:v>
                </c:pt>
                <c:pt idx="3364">
                  <c:v>1.8799999999999386</c:v>
                </c:pt>
                <c:pt idx="3365">
                  <c:v>1.8799999999999386</c:v>
                </c:pt>
                <c:pt idx="3366">
                  <c:v>1.8799999999999386</c:v>
                </c:pt>
                <c:pt idx="3367">
                  <c:v>1.8799999999999386</c:v>
                </c:pt>
                <c:pt idx="3368">
                  <c:v>1.8799999999999386</c:v>
                </c:pt>
                <c:pt idx="3369">
                  <c:v>1.8799999999999386</c:v>
                </c:pt>
                <c:pt idx="3370">
                  <c:v>1.8799999999999386</c:v>
                </c:pt>
                <c:pt idx="3371">
                  <c:v>1.8799999999999386</c:v>
                </c:pt>
                <c:pt idx="3372">
                  <c:v>1.8799999999999386</c:v>
                </c:pt>
                <c:pt idx="3373">
                  <c:v>1.8799999999999386</c:v>
                </c:pt>
                <c:pt idx="3374">
                  <c:v>1.8799999999999386</c:v>
                </c:pt>
                <c:pt idx="3375">
                  <c:v>1.8799999999999386</c:v>
                </c:pt>
                <c:pt idx="3376">
                  <c:v>1.8799999999999386</c:v>
                </c:pt>
                <c:pt idx="3377">
                  <c:v>1.8799999999999386</c:v>
                </c:pt>
                <c:pt idx="3378">
                  <c:v>1.8799999999999386</c:v>
                </c:pt>
                <c:pt idx="3379">
                  <c:v>1.8799999999999386</c:v>
                </c:pt>
                <c:pt idx="3380">
                  <c:v>1.8799999999999386</c:v>
                </c:pt>
                <c:pt idx="3381">
                  <c:v>1.8799999999999386</c:v>
                </c:pt>
                <c:pt idx="3382">
                  <c:v>1.8799999999999386</c:v>
                </c:pt>
                <c:pt idx="3383">
                  <c:v>1.8799999999999386</c:v>
                </c:pt>
                <c:pt idx="3384">
                  <c:v>1.8799999999999386</c:v>
                </c:pt>
                <c:pt idx="3385">
                  <c:v>1.8799999999999386</c:v>
                </c:pt>
                <c:pt idx="3386">
                  <c:v>1.8799999999999386</c:v>
                </c:pt>
                <c:pt idx="3387">
                  <c:v>1.8799999999999386</c:v>
                </c:pt>
                <c:pt idx="3388">
                  <c:v>1.889999999999938</c:v>
                </c:pt>
                <c:pt idx="3389">
                  <c:v>1.889999999999938</c:v>
                </c:pt>
                <c:pt idx="3390">
                  <c:v>1.889999999999938</c:v>
                </c:pt>
                <c:pt idx="3391">
                  <c:v>1.889999999999938</c:v>
                </c:pt>
                <c:pt idx="3392">
                  <c:v>1.889999999999938</c:v>
                </c:pt>
                <c:pt idx="3393">
                  <c:v>1.889999999999938</c:v>
                </c:pt>
                <c:pt idx="3394">
                  <c:v>1.889999999999938</c:v>
                </c:pt>
                <c:pt idx="3395">
                  <c:v>1.889999999999938</c:v>
                </c:pt>
                <c:pt idx="3396">
                  <c:v>1.889999999999938</c:v>
                </c:pt>
                <c:pt idx="3397">
                  <c:v>1.889999999999938</c:v>
                </c:pt>
                <c:pt idx="3398">
                  <c:v>1.8799999999999386</c:v>
                </c:pt>
                <c:pt idx="3399">
                  <c:v>1.8799999999999386</c:v>
                </c:pt>
                <c:pt idx="3400">
                  <c:v>1.889999999999938</c:v>
                </c:pt>
                <c:pt idx="3401">
                  <c:v>1.889999999999938</c:v>
                </c:pt>
                <c:pt idx="3402">
                  <c:v>1.889999999999938</c:v>
                </c:pt>
                <c:pt idx="3403">
                  <c:v>1.889999999999938</c:v>
                </c:pt>
                <c:pt idx="3404">
                  <c:v>1.889999999999938</c:v>
                </c:pt>
                <c:pt idx="3405">
                  <c:v>1.889999999999938</c:v>
                </c:pt>
                <c:pt idx="3406">
                  <c:v>1.889999999999938</c:v>
                </c:pt>
                <c:pt idx="3407">
                  <c:v>1.889999999999938</c:v>
                </c:pt>
                <c:pt idx="3408">
                  <c:v>1.889999999999938</c:v>
                </c:pt>
                <c:pt idx="3409">
                  <c:v>1.889999999999938</c:v>
                </c:pt>
                <c:pt idx="3410">
                  <c:v>1.889999999999938</c:v>
                </c:pt>
                <c:pt idx="3411">
                  <c:v>1.889999999999938</c:v>
                </c:pt>
                <c:pt idx="3412">
                  <c:v>1.889999999999938</c:v>
                </c:pt>
                <c:pt idx="3413">
                  <c:v>1.889999999999938</c:v>
                </c:pt>
                <c:pt idx="3414">
                  <c:v>1.8799999999999386</c:v>
                </c:pt>
                <c:pt idx="3415">
                  <c:v>1.8799999999999386</c:v>
                </c:pt>
                <c:pt idx="3416">
                  <c:v>1.889999999999938</c:v>
                </c:pt>
                <c:pt idx="3417">
                  <c:v>1.889999999999938</c:v>
                </c:pt>
                <c:pt idx="3418">
                  <c:v>1.8799999999999386</c:v>
                </c:pt>
                <c:pt idx="3419">
                  <c:v>1.8799999999999386</c:v>
                </c:pt>
                <c:pt idx="3420">
                  <c:v>1.889999999999938</c:v>
                </c:pt>
                <c:pt idx="3421">
                  <c:v>1.889999999999938</c:v>
                </c:pt>
                <c:pt idx="3422">
                  <c:v>1.889999999999938</c:v>
                </c:pt>
                <c:pt idx="3423">
                  <c:v>1.889999999999938</c:v>
                </c:pt>
                <c:pt idx="3424">
                  <c:v>1.889999999999938</c:v>
                </c:pt>
                <c:pt idx="3425">
                  <c:v>1.889999999999938</c:v>
                </c:pt>
                <c:pt idx="3426">
                  <c:v>1.889999999999938</c:v>
                </c:pt>
                <c:pt idx="3427">
                  <c:v>1.889999999999938</c:v>
                </c:pt>
                <c:pt idx="3428">
                  <c:v>1.889999999999938</c:v>
                </c:pt>
                <c:pt idx="3429">
                  <c:v>1.889999999999938</c:v>
                </c:pt>
                <c:pt idx="3430">
                  <c:v>1.889999999999938</c:v>
                </c:pt>
                <c:pt idx="3431">
                  <c:v>1.889999999999938</c:v>
                </c:pt>
                <c:pt idx="3432">
                  <c:v>1.889999999999938</c:v>
                </c:pt>
                <c:pt idx="3433">
                  <c:v>1.889999999999938</c:v>
                </c:pt>
                <c:pt idx="3434">
                  <c:v>1.889999999999938</c:v>
                </c:pt>
                <c:pt idx="3435">
                  <c:v>1.889999999999938</c:v>
                </c:pt>
                <c:pt idx="3436">
                  <c:v>1.8799999999999386</c:v>
                </c:pt>
                <c:pt idx="3437">
                  <c:v>1.8799999999999386</c:v>
                </c:pt>
                <c:pt idx="3438">
                  <c:v>1.8799999999999386</c:v>
                </c:pt>
                <c:pt idx="3439">
                  <c:v>1.889999999999938</c:v>
                </c:pt>
                <c:pt idx="3440">
                  <c:v>1.889999999999938</c:v>
                </c:pt>
                <c:pt idx="3441">
                  <c:v>1.889999999999938</c:v>
                </c:pt>
                <c:pt idx="3442">
                  <c:v>1.889999999999938</c:v>
                </c:pt>
                <c:pt idx="3443">
                  <c:v>1.8799999999999386</c:v>
                </c:pt>
                <c:pt idx="3444">
                  <c:v>1.8799999999999386</c:v>
                </c:pt>
                <c:pt idx="3445">
                  <c:v>1.889999999999938</c:v>
                </c:pt>
                <c:pt idx="3446">
                  <c:v>1.889999999999938</c:v>
                </c:pt>
                <c:pt idx="3447">
                  <c:v>1.889999999999938</c:v>
                </c:pt>
                <c:pt idx="3448">
                  <c:v>1.889999999999938</c:v>
                </c:pt>
                <c:pt idx="3449">
                  <c:v>1.889999999999938</c:v>
                </c:pt>
                <c:pt idx="3450">
                  <c:v>1.889999999999938</c:v>
                </c:pt>
                <c:pt idx="3451">
                  <c:v>1.889999999999938</c:v>
                </c:pt>
                <c:pt idx="3452">
                  <c:v>1.889999999999938</c:v>
                </c:pt>
                <c:pt idx="3453">
                  <c:v>1.889999999999938</c:v>
                </c:pt>
                <c:pt idx="3454">
                  <c:v>1.889999999999938</c:v>
                </c:pt>
                <c:pt idx="3455">
                  <c:v>1.889999999999938</c:v>
                </c:pt>
                <c:pt idx="3456">
                  <c:v>1.889999999999938</c:v>
                </c:pt>
                <c:pt idx="3457">
                  <c:v>1.889999999999938</c:v>
                </c:pt>
                <c:pt idx="3458">
                  <c:v>1.889999999999938</c:v>
                </c:pt>
                <c:pt idx="3459">
                  <c:v>1.889999999999938</c:v>
                </c:pt>
                <c:pt idx="3460">
                  <c:v>1.889999999999938</c:v>
                </c:pt>
                <c:pt idx="3461">
                  <c:v>1.889999999999938</c:v>
                </c:pt>
                <c:pt idx="3462">
                  <c:v>1.889999999999938</c:v>
                </c:pt>
                <c:pt idx="3463">
                  <c:v>1.889999999999938</c:v>
                </c:pt>
                <c:pt idx="3464">
                  <c:v>1.889999999999938</c:v>
                </c:pt>
                <c:pt idx="3465">
                  <c:v>1.889999999999938</c:v>
                </c:pt>
                <c:pt idx="3466">
                  <c:v>1.889999999999938</c:v>
                </c:pt>
                <c:pt idx="3467">
                  <c:v>1.8799999999999386</c:v>
                </c:pt>
                <c:pt idx="3468">
                  <c:v>1.8799999999999386</c:v>
                </c:pt>
                <c:pt idx="3469">
                  <c:v>1.889999999999938</c:v>
                </c:pt>
                <c:pt idx="3470">
                  <c:v>1.889999999999938</c:v>
                </c:pt>
                <c:pt idx="3471">
                  <c:v>1.889999999999938</c:v>
                </c:pt>
                <c:pt idx="3472">
                  <c:v>1.889999999999938</c:v>
                </c:pt>
                <c:pt idx="3473">
                  <c:v>1.889999999999938</c:v>
                </c:pt>
                <c:pt idx="3474">
                  <c:v>1.889999999999938</c:v>
                </c:pt>
                <c:pt idx="3475">
                  <c:v>1.889999999999938</c:v>
                </c:pt>
                <c:pt idx="3476">
                  <c:v>1.889999999999938</c:v>
                </c:pt>
                <c:pt idx="3477">
                  <c:v>1.889999999999938</c:v>
                </c:pt>
                <c:pt idx="3478">
                  <c:v>1.889999999999938</c:v>
                </c:pt>
                <c:pt idx="3479">
                  <c:v>1.889999999999938</c:v>
                </c:pt>
                <c:pt idx="3480">
                  <c:v>1.889999999999938</c:v>
                </c:pt>
                <c:pt idx="3481">
                  <c:v>1.889999999999938</c:v>
                </c:pt>
                <c:pt idx="3482">
                  <c:v>1.889999999999938</c:v>
                </c:pt>
                <c:pt idx="3483">
                  <c:v>1.889999999999938</c:v>
                </c:pt>
                <c:pt idx="3484">
                  <c:v>1.889999999999938</c:v>
                </c:pt>
                <c:pt idx="3485">
                  <c:v>1.889999999999938</c:v>
                </c:pt>
                <c:pt idx="3486">
                  <c:v>1.8999999999999375</c:v>
                </c:pt>
                <c:pt idx="3487">
                  <c:v>1.8999999999999375</c:v>
                </c:pt>
                <c:pt idx="3488">
                  <c:v>1.8999999999999375</c:v>
                </c:pt>
                <c:pt idx="3489">
                  <c:v>1.8999999999999375</c:v>
                </c:pt>
                <c:pt idx="3490">
                  <c:v>1.9099999999999369</c:v>
                </c:pt>
                <c:pt idx="3491">
                  <c:v>1.9099999999999369</c:v>
                </c:pt>
                <c:pt idx="3492">
                  <c:v>1.8999999999999375</c:v>
                </c:pt>
                <c:pt idx="3493">
                  <c:v>1.8999999999999375</c:v>
                </c:pt>
                <c:pt idx="3494">
                  <c:v>1.9099999999999369</c:v>
                </c:pt>
                <c:pt idx="3495">
                  <c:v>1.9099999999999369</c:v>
                </c:pt>
                <c:pt idx="3496">
                  <c:v>1.8999999999999375</c:v>
                </c:pt>
                <c:pt idx="3497">
                  <c:v>1.8999999999999375</c:v>
                </c:pt>
                <c:pt idx="3498">
                  <c:v>1.9099999999999433</c:v>
                </c:pt>
                <c:pt idx="3499">
                  <c:v>1.9099999999999433</c:v>
                </c:pt>
                <c:pt idx="3500">
                  <c:v>1.9199999999999458</c:v>
                </c:pt>
                <c:pt idx="3501">
                  <c:v>1.9199999999999458</c:v>
                </c:pt>
                <c:pt idx="3502">
                  <c:v>1.9299999999999558</c:v>
                </c:pt>
                <c:pt idx="3503">
                  <c:v>1.9299999999999558</c:v>
                </c:pt>
                <c:pt idx="3504">
                  <c:v>1.9399999999999678</c:v>
                </c:pt>
                <c:pt idx="3505">
                  <c:v>1.9399999999999678</c:v>
                </c:pt>
                <c:pt idx="3506">
                  <c:v>1.9399999999999678</c:v>
                </c:pt>
                <c:pt idx="3507">
                  <c:v>1.9399999999999678</c:v>
                </c:pt>
                <c:pt idx="3508">
                  <c:v>1.9399999999999678</c:v>
                </c:pt>
                <c:pt idx="3509">
                  <c:v>1.9499999999999778</c:v>
                </c:pt>
                <c:pt idx="3510">
                  <c:v>1.9499999999999778</c:v>
                </c:pt>
                <c:pt idx="3511">
                  <c:v>1.9699999999999978</c:v>
                </c:pt>
                <c:pt idx="3512">
                  <c:v>1.9699999999999978</c:v>
                </c:pt>
                <c:pt idx="3513">
                  <c:v>1.9899999999999938</c:v>
                </c:pt>
                <c:pt idx="3514">
                  <c:v>1.9899999999999938</c:v>
                </c:pt>
                <c:pt idx="3515">
                  <c:v>1.9899999999999938</c:v>
                </c:pt>
                <c:pt idx="3516">
                  <c:v>1.9899999999999938</c:v>
                </c:pt>
                <c:pt idx="3517">
                  <c:v>1.9899999999999938</c:v>
                </c:pt>
                <c:pt idx="3518">
                  <c:v>1.9899999999999938</c:v>
                </c:pt>
                <c:pt idx="3519">
                  <c:v>2.009999999999998</c:v>
                </c:pt>
                <c:pt idx="3520">
                  <c:v>2.009999999999998</c:v>
                </c:pt>
                <c:pt idx="3521">
                  <c:v>2.0300000000000007</c:v>
                </c:pt>
                <c:pt idx="3522">
                  <c:v>2.0300000000000007</c:v>
                </c:pt>
                <c:pt idx="3523">
                  <c:v>2.0399999999999987</c:v>
                </c:pt>
                <c:pt idx="3524">
                  <c:v>2.0399999999999987</c:v>
                </c:pt>
                <c:pt idx="3525">
                  <c:v>2.029999999999994</c:v>
                </c:pt>
                <c:pt idx="3526">
                  <c:v>2.029999999999994</c:v>
                </c:pt>
                <c:pt idx="3527">
                  <c:v>2.039999999999992</c:v>
                </c:pt>
                <c:pt idx="3528">
                  <c:v>2.039999999999992</c:v>
                </c:pt>
                <c:pt idx="3529">
                  <c:v>2.039999999999992</c:v>
                </c:pt>
                <c:pt idx="3530">
                  <c:v>2.039999999999992</c:v>
                </c:pt>
                <c:pt idx="3531">
                  <c:v>2.039999999999992</c:v>
                </c:pt>
                <c:pt idx="3532">
                  <c:v>2.039999999999992</c:v>
                </c:pt>
                <c:pt idx="3533">
                  <c:v>2.0499999999999972</c:v>
                </c:pt>
                <c:pt idx="3534">
                  <c:v>2.0499999999999972</c:v>
                </c:pt>
                <c:pt idx="3535">
                  <c:v>2.0700000000000003</c:v>
                </c:pt>
                <c:pt idx="3536">
                  <c:v>2.0700000000000003</c:v>
                </c:pt>
                <c:pt idx="3537">
                  <c:v>2.0799999999999983</c:v>
                </c:pt>
                <c:pt idx="3538">
                  <c:v>2.0799999999999983</c:v>
                </c:pt>
                <c:pt idx="3539">
                  <c:v>2.0799999999999983</c:v>
                </c:pt>
                <c:pt idx="3540">
                  <c:v>2.0799999999999983</c:v>
                </c:pt>
                <c:pt idx="3541">
                  <c:v>2.0799999999999983</c:v>
                </c:pt>
                <c:pt idx="3542">
                  <c:v>2.0799999999999983</c:v>
                </c:pt>
                <c:pt idx="3543">
                  <c:v>2.0799999999999983</c:v>
                </c:pt>
                <c:pt idx="3544">
                  <c:v>2.0799999999999983</c:v>
                </c:pt>
                <c:pt idx="3545">
                  <c:v>2.0799999999999983</c:v>
                </c:pt>
                <c:pt idx="3546">
                  <c:v>2.0799999999999983</c:v>
                </c:pt>
                <c:pt idx="3547">
                  <c:v>2.0799999999999983</c:v>
                </c:pt>
                <c:pt idx="3548">
                  <c:v>2.0799999999999983</c:v>
                </c:pt>
                <c:pt idx="3549">
                  <c:v>2.0799999999999983</c:v>
                </c:pt>
                <c:pt idx="3550">
                  <c:v>2.0799999999999983</c:v>
                </c:pt>
                <c:pt idx="3551">
                  <c:v>2.0899999999999972</c:v>
                </c:pt>
                <c:pt idx="3552">
                  <c:v>2.0899999999999972</c:v>
                </c:pt>
                <c:pt idx="3553">
                  <c:v>2.0799999999999983</c:v>
                </c:pt>
                <c:pt idx="3554">
                  <c:v>2.0799999999999983</c:v>
                </c:pt>
                <c:pt idx="3555">
                  <c:v>2.0799999999999983</c:v>
                </c:pt>
                <c:pt idx="3556">
                  <c:v>2.0899999999999972</c:v>
                </c:pt>
                <c:pt idx="3557">
                  <c:v>2.0899999999999972</c:v>
                </c:pt>
                <c:pt idx="3558">
                  <c:v>2.0899999999999972</c:v>
                </c:pt>
                <c:pt idx="3559">
                  <c:v>2.0899999999999972</c:v>
                </c:pt>
                <c:pt idx="3560">
                  <c:v>2.0899999999999972</c:v>
                </c:pt>
                <c:pt idx="3561">
                  <c:v>2.0899999999999972</c:v>
                </c:pt>
                <c:pt idx="3562">
                  <c:v>2.0899999999999972</c:v>
                </c:pt>
                <c:pt idx="3563">
                  <c:v>2.0899999999999972</c:v>
                </c:pt>
                <c:pt idx="3564">
                  <c:v>2.0899999999999972</c:v>
                </c:pt>
                <c:pt idx="3565">
                  <c:v>2.0899999999999972</c:v>
                </c:pt>
                <c:pt idx="3566">
                  <c:v>2.0799999999999983</c:v>
                </c:pt>
                <c:pt idx="3567">
                  <c:v>2.0799999999999983</c:v>
                </c:pt>
                <c:pt idx="3568">
                  <c:v>2.0899999999999972</c:v>
                </c:pt>
                <c:pt idx="3569">
                  <c:v>2.0899999999999972</c:v>
                </c:pt>
                <c:pt idx="3570">
                  <c:v>2.0899999999999972</c:v>
                </c:pt>
                <c:pt idx="3571">
                  <c:v>2.0899999999999972</c:v>
                </c:pt>
                <c:pt idx="3572">
                  <c:v>2.0799999999999983</c:v>
                </c:pt>
                <c:pt idx="3573">
                  <c:v>2.0799999999999983</c:v>
                </c:pt>
                <c:pt idx="3574">
                  <c:v>2.0799999999999983</c:v>
                </c:pt>
                <c:pt idx="3575">
                  <c:v>2.0799999999999983</c:v>
                </c:pt>
                <c:pt idx="3576">
                  <c:v>2.0799999999999983</c:v>
                </c:pt>
                <c:pt idx="3577">
                  <c:v>2.0799999999999983</c:v>
                </c:pt>
                <c:pt idx="3578">
                  <c:v>2.0799999999999983</c:v>
                </c:pt>
                <c:pt idx="3579">
                  <c:v>2.0799999999999983</c:v>
                </c:pt>
                <c:pt idx="3580">
                  <c:v>2.0799999999999983</c:v>
                </c:pt>
                <c:pt idx="3581">
                  <c:v>2.0799999999999983</c:v>
                </c:pt>
                <c:pt idx="3582">
                  <c:v>2.0799999999999983</c:v>
                </c:pt>
                <c:pt idx="3583">
                  <c:v>2.0799999999999983</c:v>
                </c:pt>
                <c:pt idx="3584">
                  <c:v>2.0899999999999972</c:v>
                </c:pt>
                <c:pt idx="3585">
                  <c:v>2.0899999999999972</c:v>
                </c:pt>
                <c:pt idx="3586">
                  <c:v>2.0899999999999972</c:v>
                </c:pt>
                <c:pt idx="3587">
                  <c:v>2.0899999999999972</c:v>
                </c:pt>
                <c:pt idx="3588">
                  <c:v>2.0799999999999983</c:v>
                </c:pt>
                <c:pt idx="3589">
                  <c:v>2.0799999999999983</c:v>
                </c:pt>
                <c:pt idx="3590">
                  <c:v>2.0899999999999972</c:v>
                </c:pt>
                <c:pt idx="3591">
                  <c:v>2.0899999999999972</c:v>
                </c:pt>
                <c:pt idx="3592">
                  <c:v>2.0899999999999972</c:v>
                </c:pt>
                <c:pt idx="3593">
                  <c:v>2.0899999999999972</c:v>
                </c:pt>
                <c:pt idx="3594">
                  <c:v>2.0899999999999972</c:v>
                </c:pt>
                <c:pt idx="3595">
                  <c:v>2.0899999999999972</c:v>
                </c:pt>
                <c:pt idx="3596">
                  <c:v>2.0899999999999972</c:v>
                </c:pt>
                <c:pt idx="3597">
                  <c:v>2.0899999999999972</c:v>
                </c:pt>
                <c:pt idx="3598">
                  <c:v>2.0899999999999972</c:v>
                </c:pt>
                <c:pt idx="3599">
                  <c:v>2.0899999999999972</c:v>
                </c:pt>
                <c:pt idx="3600">
                  <c:v>2.0899999999999972</c:v>
                </c:pt>
                <c:pt idx="3601">
                  <c:v>2.0899999999999972</c:v>
                </c:pt>
                <c:pt idx="3602">
                  <c:v>2.0899999999999972</c:v>
                </c:pt>
                <c:pt idx="3603">
                  <c:v>2.0899999999999972</c:v>
                </c:pt>
                <c:pt idx="3604">
                  <c:v>2.0899999999999972</c:v>
                </c:pt>
                <c:pt idx="3605">
                  <c:v>2.0899999999999972</c:v>
                </c:pt>
                <c:pt idx="3606">
                  <c:v>2.0899999999999972</c:v>
                </c:pt>
                <c:pt idx="3607">
                  <c:v>2.0899999999999972</c:v>
                </c:pt>
                <c:pt idx="3608">
                  <c:v>2.0899999999999972</c:v>
                </c:pt>
                <c:pt idx="3609">
                  <c:v>2.0899999999999972</c:v>
                </c:pt>
                <c:pt idx="3610">
                  <c:v>2.0899999999999972</c:v>
                </c:pt>
                <c:pt idx="3611">
                  <c:v>2.0799999999999907</c:v>
                </c:pt>
                <c:pt idx="3612">
                  <c:v>2.0799999999999907</c:v>
                </c:pt>
                <c:pt idx="3613">
                  <c:v>2.0899999999999972</c:v>
                </c:pt>
                <c:pt idx="3614">
                  <c:v>2.0899999999999972</c:v>
                </c:pt>
                <c:pt idx="3615">
                  <c:v>2.0799999999999907</c:v>
                </c:pt>
                <c:pt idx="3616">
                  <c:v>2.0799999999999907</c:v>
                </c:pt>
                <c:pt idx="3617">
                  <c:v>2.0899999999999972</c:v>
                </c:pt>
                <c:pt idx="3618">
                  <c:v>2.0899999999999972</c:v>
                </c:pt>
                <c:pt idx="3619">
                  <c:v>2.0899999999999972</c:v>
                </c:pt>
                <c:pt idx="3620">
                  <c:v>2.0899999999999972</c:v>
                </c:pt>
                <c:pt idx="3621">
                  <c:v>2.0899999999999972</c:v>
                </c:pt>
                <c:pt idx="3622">
                  <c:v>2.0899999999999972</c:v>
                </c:pt>
                <c:pt idx="3623">
                  <c:v>2.0899999999999972</c:v>
                </c:pt>
                <c:pt idx="3624">
                  <c:v>2.0899999999999972</c:v>
                </c:pt>
                <c:pt idx="3625">
                  <c:v>2.0799999999999907</c:v>
                </c:pt>
                <c:pt idx="3626">
                  <c:v>2.0799999999999907</c:v>
                </c:pt>
                <c:pt idx="3627">
                  <c:v>2.0899999999999972</c:v>
                </c:pt>
                <c:pt idx="3628">
                  <c:v>2.0899999999999972</c:v>
                </c:pt>
                <c:pt idx="3629">
                  <c:v>2.0899999999999972</c:v>
                </c:pt>
                <c:pt idx="3630">
                  <c:v>2.0899999999999972</c:v>
                </c:pt>
                <c:pt idx="3631">
                  <c:v>2.0799999999999907</c:v>
                </c:pt>
                <c:pt idx="3632">
                  <c:v>2.0799999999999907</c:v>
                </c:pt>
                <c:pt idx="3633">
                  <c:v>2.0799999999999907</c:v>
                </c:pt>
                <c:pt idx="3634">
                  <c:v>2.0799999999999907</c:v>
                </c:pt>
                <c:pt idx="3635">
                  <c:v>2.0799999999999907</c:v>
                </c:pt>
                <c:pt idx="3636">
                  <c:v>2.0799999999999907</c:v>
                </c:pt>
                <c:pt idx="3637">
                  <c:v>2.0799999999999907</c:v>
                </c:pt>
                <c:pt idx="3638">
                  <c:v>2.0899999999999972</c:v>
                </c:pt>
                <c:pt idx="3639">
                  <c:v>2.0899999999999972</c:v>
                </c:pt>
                <c:pt idx="3640">
                  <c:v>2.0799999999999907</c:v>
                </c:pt>
                <c:pt idx="3641">
                  <c:v>2.0799999999999907</c:v>
                </c:pt>
                <c:pt idx="3642">
                  <c:v>2.0799999999999907</c:v>
                </c:pt>
                <c:pt idx="3643">
                  <c:v>2.0799999999999907</c:v>
                </c:pt>
                <c:pt idx="3644">
                  <c:v>2.0799999999999907</c:v>
                </c:pt>
                <c:pt idx="3645">
                  <c:v>2.0799999999999907</c:v>
                </c:pt>
                <c:pt idx="3646">
                  <c:v>2.0799999999999907</c:v>
                </c:pt>
                <c:pt idx="3647">
                  <c:v>2.0799999999999907</c:v>
                </c:pt>
                <c:pt idx="3648">
                  <c:v>2.0799999999999907</c:v>
                </c:pt>
                <c:pt idx="3649">
                  <c:v>2.0799999999999907</c:v>
                </c:pt>
                <c:pt idx="3650">
                  <c:v>2.0799999999999907</c:v>
                </c:pt>
                <c:pt idx="3651">
                  <c:v>2.0799999999999907</c:v>
                </c:pt>
                <c:pt idx="3652">
                  <c:v>2.0899999999999972</c:v>
                </c:pt>
                <c:pt idx="3653">
                  <c:v>2.0899999999999972</c:v>
                </c:pt>
                <c:pt idx="3654">
                  <c:v>2.0899999999999972</c:v>
                </c:pt>
                <c:pt idx="3655">
                  <c:v>2.0899999999999972</c:v>
                </c:pt>
                <c:pt idx="3656">
                  <c:v>2.0899999999999972</c:v>
                </c:pt>
                <c:pt idx="3657">
                  <c:v>2.0899999999999972</c:v>
                </c:pt>
                <c:pt idx="3658">
                  <c:v>2.0799999999999907</c:v>
                </c:pt>
                <c:pt idx="3659">
                  <c:v>2.0799999999999907</c:v>
                </c:pt>
                <c:pt idx="3660">
                  <c:v>2.0799999999999907</c:v>
                </c:pt>
                <c:pt idx="3661">
                  <c:v>2.0799999999999907</c:v>
                </c:pt>
                <c:pt idx="3662">
                  <c:v>2.0899999999999972</c:v>
                </c:pt>
                <c:pt idx="3663">
                  <c:v>2.0899999999999972</c:v>
                </c:pt>
                <c:pt idx="3664">
                  <c:v>2.0799999999999907</c:v>
                </c:pt>
                <c:pt idx="3665">
                  <c:v>2.0799999999999907</c:v>
                </c:pt>
                <c:pt idx="3666">
                  <c:v>2.0899999999999972</c:v>
                </c:pt>
                <c:pt idx="3667">
                  <c:v>2.0899999999999972</c:v>
                </c:pt>
                <c:pt idx="3668">
                  <c:v>2.0899999999999972</c:v>
                </c:pt>
                <c:pt idx="3669">
                  <c:v>2.0899999999999972</c:v>
                </c:pt>
                <c:pt idx="3670">
                  <c:v>2.0899999999999972</c:v>
                </c:pt>
                <c:pt idx="3671">
                  <c:v>2.0799999999999907</c:v>
                </c:pt>
                <c:pt idx="3672">
                  <c:v>2.0799999999999907</c:v>
                </c:pt>
                <c:pt idx="3673">
                  <c:v>2.0799999999999907</c:v>
                </c:pt>
                <c:pt idx="3674">
                  <c:v>2.0799999999999907</c:v>
                </c:pt>
                <c:pt idx="3675">
                  <c:v>2.0799999999999907</c:v>
                </c:pt>
                <c:pt idx="3676">
                  <c:v>2.0799999999999907</c:v>
                </c:pt>
                <c:pt idx="3677">
                  <c:v>2.0799999999999907</c:v>
                </c:pt>
                <c:pt idx="3678">
                  <c:v>2.0799999999999907</c:v>
                </c:pt>
                <c:pt idx="3679">
                  <c:v>2.0799999999999907</c:v>
                </c:pt>
                <c:pt idx="3680">
                  <c:v>2.0799999999999907</c:v>
                </c:pt>
                <c:pt idx="3681">
                  <c:v>2.0799999999999907</c:v>
                </c:pt>
                <c:pt idx="3682">
                  <c:v>2.0799999999999907</c:v>
                </c:pt>
                <c:pt idx="3683">
                  <c:v>2.0799999999999907</c:v>
                </c:pt>
                <c:pt idx="3684">
                  <c:v>2.0799999999999907</c:v>
                </c:pt>
                <c:pt idx="3685">
                  <c:v>2.0799999999999907</c:v>
                </c:pt>
                <c:pt idx="3686">
                  <c:v>2.0799999999999907</c:v>
                </c:pt>
                <c:pt idx="3687">
                  <c:v>2.0799999999999907</c:v>
                </c:pt>
                <c:pt idx="3688">
                  <c:v>2.0799999999999907</c:v>
                </c:pt>
                <c:pt idx="3689">
                  <c:v>2.0799999999999907</c:v>
                </c:pt>
                <c:pt idx="3690">
                  <c:v>2.0799999999999907</c:v>
                </c:pt>
                <c:pt idx="3691">
                  <c:v>2.0799999999999907</c:v>
                </c:pt>
                <c:pt idx="3692">
                  <c:v>2.0799999999999907</c:v>
                </c:pt>
                <c:pt idx="3693">
                  <c:v>2.0799999999999907</c:v>
                </c:pt>
                <c:pt idx="3694">
                  <c:v>2.0799999999999907</c:v>
                </c:pt>
                <c:pt idx="3695">
                  <c:v>2.0799999999999907</c:v>
                </c:pt>
                <c:pt idx="3696">
                  <c:v>2.0799999999999907</c:v>
                </c:pt>
                <c:pt idx="3697">
                  <c:v>2.0799999999999907</c:v>
                </c:pt>
                <c:pt idx="3698">
                  <c:v>2.0799999999999907</c:v>
                </c:pt>
                <c:pt idx="3699">
                  <c:v>2.0799999999999907</c:v>
                </c:pt>
                <c:pt idx="3700">
                  <c:v>2.0799999999999907</c:v>
                </c:pt>
                <c:pt idx="3701">
                  <c:v>2.0799999999999907</c:v>
                </c:pt>
                <c:pt idx="3702">
                  <c:v>2.0799999999999907</c:v>
                </c:pt>
                <c:pt idx="3703">
                  <c:v>2.0799999999999907</c:v>
                </c:pt>
                <c:pt idx="3704">
                  <c:v>2.0799999999999907</c:v>
                </c:pt>
                <c:pt idx="3705">
                  <c:v>2.0799999999999907</c:v>
                </c:pt>
                <c:pt idx="3706">
                  <c:v>2.0799999999999907</c:v>
                </c:pt>
                <c:pt idx="3707">
                  <c:v>2.0799999999999907</c:v>
                </c:pt>
                <c:pt idx="3708">
                  <c:v>2.0799999999999907</c:v>
                </c:pt>
                <c:pt idx="3709">
                  <c:v>2.0799999999999907</c:v>
                </c:pt>
                <c:pt idx="3710">
                  <c:v>2.0799999999999907</c:v>
                </c:pt>
                <c:pt idx="3711">
                  <c:v>2.0799999999999907</c:v>
                </c:pt>
                <c:pt idx="3712">
                  <c:v>2.0799999999999907</c:v>
                </c:pt>
                <c:pt idx="3713">
                  <c:v>2.0799999999999907</c:v>
                </c:pt>
                <c:pt idx="3714">
                  <c:v>2.0799999999999907</c:v>
                </c:pt>
                <c:pt idx="3715">
                  <c:v>2.0799999999999907</c:v>
                </c:pt>
                <c:pt idx="3716">
                  <c:v>2.0799999999999907</c:v>
                </c:pt>
                <c:pt idx="3717">
                  <c:v>2.0799999999999907</c:v>
                </c:pt>
                <c:pt idx="3718">
                  <c:v>2.0799999999999907</c:v>
                </c:pt>
                <c:pt idx="3719">
                  <c:v>2.0799999999999907</c:v>
                </c:pt>
                <c:pt idx="3720">
                  <c:v>2.0799999999999907</c:v>
                </c:pt>
                <c:pt idx="3721">
                  <c:v>2.0799999999999907</c:v>
                </c:pt>
                <c:pt idx="3722">
                  <c:v>2.0799999999999907</c:v>
                </c:pt>
                <c:pt idx="3723">
                  <c:v>2.0799999999999907</c:v>
                </c:pt>
                <c:pt idx="3724">
                  <c:v>2.0799999999999907</c:v>
                </c:pt>
                <c:pt idx="3725">
                  <c:v>2.0799999999999907</c:v>
                </c:pt>
                <c:pt idx="3726">
                  <c:v>2.0799999999999907</c:v>
                </c:pt>
                <c:pt idx="3727">
                  <c:v>2.0799999999999907</c:v>
                </c:pt>
                <c:pt idx="3728">
                  <c:v>2.0799999999999907</c:v>
                </c:pt>
                <c:pt idx="3729">
                  <c:v>2.0799999999999907</c:v>
                </c:pt>
                <c:pt idx="3730">
                  <c:v>2.0799999999999907</c:v>
                </c:pt>
                <c:pt idx="3731">
                  <c:v>2.0799999999999907</c:v>
                </c:pt>
                <c:pt idx="3732">
                  <c:v>2.0799999999999907</c:v>
                </c:pt>
                <c:pt idx="3733">
                  <c:v>2.0799999999999907</c:v>
                </c:pt>
                <c:pt idx="3734">
                  <c:v>2.0799999999999907</c:v>
                </c:pt>
                <c:pt idx="3735">
                  <c:v>2.0799999999999907</c:v>
                </c:pt>
                <c:pt idx="3736">
                  <c:v>2.0799999999999907</c:v>
                </c:pt>
                <c:pt idx="3737">
                  <c:v>2.0799999999999907</c:v>
                </c:pt>
                <c:pt idx="3738">
                  <c:v>2.0799999999999907</c:v>
                </c:pt>
                <c:pt idx="3739">
                  <c:v>2.0799999999999907</c:v>
                </c:pt>
                <c:pt idx="3740">
                  <c:v>2.0799999999999907</c:v>
                </c:pt>
                <c:pt idx="3741">
                  <c:v>2.0799999999999907</c:v>
                </c:pt>
                <c:pt idx="3742">
                  <c:v>2.0799999999999907</c:v>
                </c:pt>
                <c:pt idx="3743">
                  <c:v>2.0799999999999907</c:v>
                </c:pt>
                <c:pt idx="3744">
                  <c:v>2.0799999999999907</c:v>
                </c:pt>
                <c:pt idx="3745">
                  <c:v>2.0799999999999907</c:v>
                </c:pt>
                <c:pt idx="3746">
                  <c:v>2.0799999999999907</c:v>
                </c:pt>
                <c:pt idx="3747">
                  <c:v>2.0799999999999907</c:v>
                </c:pt>
                <c:pt idx="3748">
                  <c:v>2.0799999999999907</c:v>
                </c:pt>
                <c:pt idx="3749">
                  <c:v>2.0799999999999907</c:v>
                </c:pt>
                <c:pt idx="3750">
                  <c:v>2.0799999999999907</c:v>
                </c:pt>
                <c:pt idx="3751">
                  <c:v>2.0799999999999907</c:v>
                </c:pt>
                <c:pt idx="3752">
                  <c:v>2.0799999999999907</c:v>
                </c:pt>
                <c:pt idx="3753">
                  <c:v>2.0799999999999907</c:v>
                </c:pt>
                <c:pt idx="3754">
                  <c:v>2.0799999999999907</c:v>
                </c:pt>
                <c:pt idx="3755">
                  <c:v>2.0799999999999907</c:v>
                </c:pt>
                <c:pt idx="3756">
                  <c:v>2.0799999999999907</c:v>
                </c:pt>
                <c:pt idx="3757">
                  <c:v>2.0799999999999907</c:v>
                </c:pt>
                <c:pt idx="3758">
                  <c:v>2.0799999999999907</c:v>
                </c:pt>
                <c:pt idx="3759">
                  <c:v>2.0799999999999907</c:v>
                </c:pt>
                <c:pt idx="3760">
                  <c:v>2.0799999999999907</c:v>
                </c:pt>
                <c:pt idx="3761">
                  <c:v>2.0799999999999907</c:v>
                </c:pt>
                <c:pt idx="3762">
                  <c:v>2.0799999999999907</c:v>
                </c:pt>
                <c:pt idx="3763">
                  <c:v>2.0799999999999907</c:v>
                </c:pt>
                <c:pt idx="3764">
                  <c:v>2.0799999999999907</c:v>
                </c:pt>
                <c:pt idx="3765">
                  <c:v>2.0799999999999907</c:v>
                </c:pt>
                <c:pt idx="3766">
                  <c:v>2.0799999999999907</c:v>
                </c:pt>
                <c:pt idx="3767">
                  <c:v>2.0799999999999907</c:v>
                </c:pt>
                <c:pt idx="3768">
                  <c:v>2.0799999999999907</c:v>
                </c:pt>
                <c:pt idx="3769">
                  <c:v>2.0799999999999907</c:v>
                </c:pt>
                <c:pt idx="3770">
                  <c:v>2.0799999999999907</c:v>
                </c:pt>
                <c:pt idx="3771">
                  <c:v>2.0799999999999907</c:v>
                </c:pt>
                <c:pt idx="3772">
                  <c:v>2.0799999999999907</c:v>
                </c:pt>
                <c:pt idx="3773">
                  <c:v>2.0799999999999907</c:v>
                </c:pt>
                <c:pt idx="3774">
                  <c:v>2.0799999999999907</c:v>
                </c:pt>
                <c:pt idx="3775">
                  <c:v>2.0799999999999907</c:v>
                </c:pt>
                <c:pt idx="3776">
                  <c:v>2.0799999999999907</c:v>
                </c:pt>
                <c:pt idx="3777">
                  <c:v>2.0799999999999907</c:v>
                </c:pt>
                <c:pt idx="3778">
                  <c:v>2.0799999999999907</c:v>
                </c:pt>
                <c:pt idx="3779">
                  <c:v>2.0799999999999907</c:v>
                </c:pt>
                <c:pt idx="3780">
                  <c:v>2.0799999999999907</c:v>
                </c:pt>
                <c:pt idx="3781">
                  <c:v>2.0799999999999907</c:v>
                </c:pt>
                <c:pt idx="3782">
                  <c:v>2.0799999999999907</c:v>
                </c:pt>
                <c:pt idx="3783">
                  <c:v>2.0799999999999907</c:v>
                </c:pt>
                <c:pt idx="3784">
                  <c:v>2.0799999999999907</c:v>
                </c:pt>
                <c:pt idx="3785">
                  <c:v>2.0799999999999907</c:v>
                </c:pt>
                <c:pt idx="3786">
                  <c:v>2.0799999999999907</c:v>
                </c:pt>
                <c:pt idx="3787">
                  <c:v>2.0799999999999907</c:v>
                </c:pt>
                <c:pt idx="3788">
                  <c:v>2.0799999999999907</c:v>
                </c:pt>
                <c:pt idx="3789">
                  <c:v>2.0799999999999907</c:v>
                </c:pt>
                <c:pt idx="3790">
                  <c:v>2.0799999999999907</c:v>
                </c:pt>
                <c:pt idx="3791">
                  <c:v>2.0799999999999907</c:v>
                </c:pt>
                <c:pt idx="3792">
                  <c:v>2.0799999999999907</c:v>
                </c:pt>
                <c:pt idx="3793">
                  <c:v>2.0799999999999907</c:v>
                </c:pt>
                <c:pt idx="3794">
                  <c:v>2.0799999999999907</c:v>
                </c:pt>
                <c:pt idx="3795">
                  <c:v>2.0799999999999907</c:v>
                </c:pt>
                <c:pt idx="3796">
                  <c:v>2.0799999999999907</c:v>
                </c:pt>
                <c:pt idx="3797">
                  <c:v>2.0799999999999907</c:v>
                </c:pt>
                <c:pt idx="3798">
                  <c:v>2.0799999999999907</c:v>
                </c:pt>
                <c:pt idx="3799">
                  <c:v>2.0799999999999907</c:v>
                </c:pt>
                <c:pt idx="3800">
                  <c:v>2.0799999999999907</c:v>
                </c:pt>
                <c:pt idx="3801">
                  <c:v>2.0799999999999907</c:v>
                </c:pt>
                <c:pt idx="3802">
                  <c:v>2.0799999999999907</c:v>
                </c:pt>
                <c:pt idx="3803">
                  <c:v>2.0799999999999907</c:v>
                </c:pt>
                <c:pt idx="3804">
                  <c:v>2.0799999999999907</c:v>
                </c:pt>
                <c:pt idx="3805">
                  <c:v>2.0799999999999907</c:v>
                </c:pt>
                <c:pt idx="3806">
                  <c:v>2.0799999999999907</c:v>
                </c:pt>
                <c:pt idx="3807">
                  <c:v>2.0799999999999907</c:v>
                </c:pt>
                <c:pt idx="3808">
                  <c:v>2.0799999999999907</c:v>
                </c:pt>
                <c:pt idx="3809">
                  <c:v>2.0799999999999907</c:v>
                </c:pt>
                <c:pt idx="3810">
                  <c:v>2.0799999999999907</c:v>
                </c:pt>
                <c:pt idx="3811">
                  <c:v>2.0799999999999907</c:v>
                </c:pt>
                <c:pt idx="3812">
                  <c:v>2.0799999999999907</c:v>
                </c:pt>
                <c:pt idx="3813">
                  <c:v>2.0799999999999907</c:v>
                </c:pt>
                <c:pt idx="3814">
                  <c:v>2.0799999999999907</c:v>
                </c:pt>
                <c:pt idx="3815">
                  <c:v>2.0799999999999907</c:v>
                </c:pt>
                <c:pt idx="3816">
                  <c:v>2.0799999999999907</c:v>
                </c:pt>
                <c:pt idx="3817">
                  <c:v>2.0799999999999907</c:v>
                </c:pt>
                <c:pt idx="3818">
                  <c:v>2.0799999999999907</c:v>
                </c:pt>
                <c:pt idx="3819">
                  <c:v>2.0799999999999907</c:v>
                </c:pt>
                <c:pt idx="3820">
                  <c:v>2.0799999999999907</c:v>
                </c:pt>
                <c:pt idx="3821">
                  <c:v>2.0799999999999907</c:v>
                </c:pt>
                <c:pt idx="3822">
                  <c:v>2.0799999999999907</c:v>
                </c:pt>
                <c:pt idx="3823">
                  <c:v>2.0799999999999907</c:v>
                </c:pt>
                <c:pt idx="3824">
                  <c:v>2.0799999999999907</c:v>
                </c:pt>
                <c:pt idx="3825">
                  <c:v>2.0799999999999907</c:v>
                </c:pt>
                <c:pt idx="3826">
                  <c:v>2.0799999999999907</c:v>
                </c:pt>
                <c:pt idx="3827">
                  <c:v>2.0799999999999907</c:v>
                </c:pt>
                <c:pt idx="3828">
                  <c:v>2.0799999999999907</c:v>
                </c:pt>
                <c:pt idx="3829">
                  <c:v>2.0799999999999907</c:v>
                </c:pt>
                <c:pt idx="3830">
                  <c:v>2.0799999999999907</c:v>
                </c:pt>
                <c:pt idx="3831">
                  <c:v>2.0899999999999972</c:v>
                </c:pt>
                <c:pt idx="3832">
                  <c:v>2.0899999999999972</c:v>
                </c:pt>
                <c:pt idx="3833">
                  <c:v>2.0799999999999907</c:v>
                </c:pt>
                <c:pt idx="3834">
                  <c:v>2.0799999999999907</c:v>
                </c:pt>
                <c:pt idx="3835">
                  <c:v>2.0799999999999907</c:v>
                </c:pt>
                <c:pt idx="3836">
                  <c:v>2.0799999999999907</c:v>
                </c:pt>
                <c:pt idx="3837">
                  <c:v>2.0899999999999972</c:v>
                </c:pt>
                <c:pt idx="3838">
                  <c:v>2.0899999999999972</c:v>
                </c:pt>
                <c:pt idx="3839">
                  <c:v>2.0799999999999907</c:v>
                </c:pt>
                <c:pt idx="3840">
                  <c:v>2.0799999999999907</c:v>
                </c:pt>
                <c:pt idx="3841">
                  <c:v>2.0799999999999907</c:v>
                </c:pt>
                <c:pt idx="3842">
                  <c:v>2.0799999999999907</c:v>
                </c:pt>
                <c:pt idx="3843">
                  <c:v>2.0799999999999907</c:v>
                </c:pt>
                <c:pt idx="3844">
                  <c:v>2.0799999999999907</c:v>
                </c:pt>
                <c:pt idx="3845">
                  <c:v>2.0799999999999907</c:v>
                </c:pt>
                <c:pt idx="3846">
                  <c:v>2.0799999999999907</c:v>
                </c:pt>
                <c:pt idx="3847">
                  <c:v>2.0799999999999907</c:v>
                </c:pt>
                <c:pt idx="3848">
                  <c:v>2.0799999999999907</c:v>
                </c:pt>
                <c:pt idx="3849">
                  <c:v>2.0799999999999907</c:v>
                </c:pt>
                <c:pt idx="3850">
                  <c:v>2.0799999999999907</c:v>
                </c:pt>
                <c:pt idx="3851">
                  <c:v>2.0799999999999907</c:v>
                </c:pt>
                <c:pt idx="3852">
                  <c:v>2.0799999999999907</c:v>
                </c:pt>
                <c:pt idx="3853">
                  <c:v>2.0799999999999907</c:v>
                </c:pt>
                <c:pt idx="3854">
                  <c:v>2.0799999999999907</c:v>
                </c:pt>
                <c:pt idx="3855">
                  <c:v>2.0899999999999972</c:v>
                </c:pt>
                <c:pt idx="3856">
                  <c:v>2.0899999999999972</c:v>
                </c:pt>
                <c:pt idx="3857">
                  <c:v>2.0899999999999972</c:v>
                </c:pt>
                <c:pt idx="3858">
                  <c:v>2.0899999999999972</c:v>
                </c:pt>
                <c:pt idx="3859">
                  <c:v>2.0799999999999907</c:v>
                </c:pt>
                <c:pt idx="3860">
                  <c:v>2.0799999999999907</c:v>
                </c:pt>
                <c:pt idx="3861">
                  <c:v>2.0899999999999972</c:v>
                </c:pt>
                <c:pt idx="3862">
                  <c:v>2.0899999999999972</c:v>
                </c:pt>
                <c:pt idx="3863">
                  <c:v>2.0799999999999907</c:v>
                </c:pt>
                <c:pt idx="3864">
                  <c:v>2.0799999999999907</c:v>
                </c:pt>
                <c:pt idx="3865">
                  <c:v>2.0799999999999907</c:v>
                </c:pt>
                <c:pt idx="3866">
                  <c:v>2.0799999999999907</c:v>
                </c:pt>
                <c:pt idx="3867">
                  <c:v>2.0799999999999907</c:v>
                </c:pt>
                <c:pt idx="3868">
                  <c:v>2.0799999999999907</c:v>
                </c:pt>
                <c:pt idx="3869">
                  <c:v>2.0799999999999907</c:v>
                </c:pt>
                <c:pt idx="3870">
                  <c:v>2.0799999999999907</c:v>
                </c:pt>
                <c:pt idx="3871">
                  <c:v>2.0799999999999907</c:v>
                </c:pt>
                <c:pt idx="3872">
                  <c:v>2.0799999999999907</c:v>
                </c:pt>
                <c:pt idx="3873">
                  <c:v>2.0799999999999907</c:v>
                </c:pt>
                <c:pt idx="3874">
                  <c:v>2.0799999999999907</c:v>
                </c:pt>
                <c:pt idx="3875">
                  <c:v>2.0799999999999907</c:v>
                </c:pt>
                <c:pt idx="3876">
                  <c:v>2.0799999999999907</c:v>
                </c:pt>
                <c:pt idx="3877">
                  <c:v>2.0799999999999907</c:v>
                </c:pt>
                <c:pt idx="3878">
                  <c:v>2.0799999999999907</c:v>
                </c:pt>
                <c:pt idx="3879">
                  <c:v>2.0799999999999907</c:v>
                </c:pt>
                <c:pt idx="3880">
                  <c:v>2.0799999999999907</c:v>
                </c:pt>
                <c:pt idx="3881">
                  <c:v>2.0799999999999907</c:v>
                </c:pt>
                <c:pt idx="3882">
                  <c:v>2.0899999999999972</c:v>
                </c:pt>
                <c:pt idx="3883">
                  <c:v>2.0899999999999972</c:v>
                </c:pt>
                <c:pt idx="3884">
                  <c:v>2.0799999999999907</c:v>
                </c:pt>
                <c:pt idx="3885">
                  <c:v>2.0799999999999907</c:v>
                </c:pt>
                <c:pt idx="3886">
                  <c:v>2.0899999999999972</c:v>
                </c:pt>
                <c:pt idx="3887">
                  <c:v>2.0899999999999972</c:v>
                </c:pt>
                <c:pt idx="3888">
                  <c:v>2.0799999999999907</c:v>
                </c:pt>
                <c:pt idx="3889">
                  <c:v>2.0799999999999907</c:v>
                </c:pt>
                <c:pt idx="3890">
                  <c:v>2.0799999999999907</c:v>
                </c:pt>
                <c:pt idx="3891">
                  <c:v>2.0799999999999907</c:v>
                </c:pt>
                <c:pt idx="3892">
                  <c:v>2.0799999999999907</c:v>
                </c:pt>
                <c:pt idx="3893">
                  <c:v>2.0799999999999907</c:v>
                </c:pt>
                <c:pt idx="3894">
                  <c:v>2.0799999999999907</c:v>
                </c:pt>
                <c:pt idx="3895">
                  <c:v>2.0799999999999907</c:v>
                </c:pt>
                <c:pt idx="3896">
                  <c:v>2.0799999999999907</c:v>
                </c:pt>
                <c:pt idx="3897">
                  <c:v>2.0799999999999907</c:v>
                </c:pt>
                <c:pt idx="3898">
                  <c:v>2.0799999999999907</c:v>
                </c:pt>
                <c:pt idx="3899">
                  <c:v>2.0799999999999907</c:v>
                </c:pt>
                <c:pt idx="3900">
                  <c:v>2.0799999999999907</c:v>
                </c:pt>
                <c:pt idx="3901">
                  <c:v>2.0799999999999907</c:v>
                </c:pt>
                <c:pt idx="3902">
                  <c:v>2.0799999999999907</c:v>
                </c:pt>
                <c:pt idx="3903">
                  <c:v>2.0799999999999907</c:v>
                </c:pt>
                <c:pt idx="3904">
                  <c:v>2.0799999999999907</c:v>
                </c:pt>
                <c:pt idx="3905">
                  <c:v>2.0799999999999907</c:v>
                </c:pt>
                <c:pt idx="3906">
                  <c:v>2.0899999999999972</c:v>
                </c:pt>
                <c:pt idx="3907">
                  <c:v>2.0899999999999972</c:v>
                </c:pt>
                <c:pt idx="3908">
                  <c:v>2.0999999999999943</c:v>
                </c:pt>
                <c:pt idx="3909">
                  <c:v>2.0999999999999943</c:v>
                </c:pt>
                <c:pt idx="3910">
                  <c:v>2.1099999999999994</c:v>
                </c:pt>
                <c:pt idx="3911">
                  <c:v>2.1099999999999994</c:v>
                </c:pt>
                <c:pt idx="3912">
                  <c:v>2.1199999999999974</c:v>
                </c:pt>
                <c:pt idx="3913">
                  <c:v>2.1199999999999974</c:v>
                </c:pt>
                <c:pt idx="3914">
                  <c:v>2.1299999999999955</c:v>
                </c:pt>
                <c:pt idx="3915">
                  <c:v>2.1299999999999955</c:v>
                </c:pt>
                <c:pt idx="3916">
                  <c:v>2.1299999999999955</c:v>
                </c:pt>
                <c:pt idx="3917">
                  <c:v>2.1299999999999955</c:v>
                </c:pt>
                <c:pt idx="3918">
                  <c:v>2.1499999999999915</c:v>
                </c:pt>
                <c:pt idx="3919">
                  <c:v>2.1499999999999915</c:v>
                </c:pt>
                <c:pt idx="3920">
                  <c:v>2.1599999999999877</c:v>
                </c:pt>
                <c:pt idx="3921">
                  <c:v>2.1599999999999877</c:v>
                </c:pt>
                <c:pt idx="3922">
                  <c:v>2.1499999999999915</c:v>
                </c:pt>
                <c:pt idx="3923">
                  <c:v>2.1499999999999915</c:v>
                </c:pt>
                <c:pt idx="3924">
                  <c:v>2.1599999999999966</c:v>
                </c:pt>
                <c:pt idx="3925">
                  <c:v>2.1599999999999966</c:v>
                </c:pt>
                <c:pt idx="3926">
                  <c:v>2.1699999999999946</c:v>
                </c:pt>
                <c:pt idx="3927">
                  <c:v>2.1699999999999946</c:v>
                </c:pt>
                <c:pt idx="3928">
                  <c:v>2.1699999999999946</c:v>
                </c:pt>
                <c:pt idx="3929">
                  <c:v>2.1699999999999946</c:v>
                </c:pt>
                <c:pt idx="3930">
                  <c:v>2.1699999999999946</c:v>
                </c:pt>
                <c:pt idx="3931">
                  <c:v>2.1799999999999997</c:v>
                </c:pt>
                <c:pt idx="3932">
                  <c:v>2.1799999999999997</c:v>
                </c:pt>
                <c:pt idx="3933">
                  <c:v>2.1799999999999997</c:v>
                </c:pt>
                <c:pt idx="3934">
                  <c:v>2.1799999999999997</c:v>
                </c:pt>
                <c:pt idx="3935">
                  <c:v>2.1899999999999982</c:v>
                </c:pt>
                <c:pt idx="3936">
                  <c:v>2.1899999999999982</c:v>
                </c:pt>
                <c:pt idx="3937">
                  <c:v>2.1999999999999957</c:v>
                </c:pt>
                <c:pt idx="3938">
                  <c:v>2.1999999999999957</c:v>
                </c:pt>
                <c:pt idx="3939">
                  <c:v>2.2100000000000009</c:v>
                </c:pt>
                <c:pt idx="3940">
                  <c:v>2.2299999999999982</c:v>
                </c:pt>
                <c:pt idx="3941">
                  <c:v>2.2299999999999982</c:v>
                </c:pt>
                <c:pt idx="3942">
                  <c:v>2.2299999999999982</c:v>
                </c:pt>
                <c:pt idx="3943">
                  <c:v>2.2299999999999982</c:v>
                </c:pt>
                <c:pt idx="3944">
                  <c:v>2.2299999999999982</c:v>
                </c:pt>
                <c:pt idx="3945">
                  <c:v>2.2499999999999942</c:v>
                </c:pt>
                <c:pt idx="3946">
                  <c:v>2.2499999999999942</c:v>
                </c:pt>
                <c:pt idx="3947">
                  <c:v>2.2499999999999942</c:v>
                </c:pt>
                <c:pt idx="3948">
                  <c:v>2.2499999999999942</c:v>
                </c:pt>
                <c:pt idx="3949">
                  <c:v>2.2399999999999949</c:v>
                </c:pt>
                <c:pt idx="3950">
                  <c:v>2.2399999999999949</c:v>
                </c:pt>
                <c:pt idx="3951">
                  <c:v>2.2499999999999942</c:v>
                </c:pt>
                <c:pt idx="3952">
                  <c:v>2.2499999999999942</c:v>
                </c:pt>
                <c:pt idx="3953">
                  <c:v>2.259999999999998</c:v>
                </c:pt>
                <c:pt idx="3954">
                  <c:v>2.259999999999998</c:v>
                </c:pt>
                <c:pt idx="3955">
                  <c:v>2.2699999999999982</c:v>
                </c:pt>
                <c:pt idx="3956">
                  <c:v>2.2699999999999982</c:v>
                </c:pt>
                <c:pt idx="3957">
                  <c:v>2.259999999999998</c:v>
                </c:pt>
                <c:pt idx="3958">
                  <c:v>2.259999999999998</c:v>
                </c:pt>
                <c:pt idx="3959">
                  <c:v>2.2599999999999909</c:v>
                </c:pt>
                <c:pt idx="3960">
                  <c:v>2.2599999999999909</c:v>
                </c:pt>
                <c:pt idx="3961">
                  <c:v>2.2699999999999982</c:v>
                </c:pt>
                <c:pt idx="3962">
                  <c:v>2.2699999999999982</c:v>
                </c:pt>
                <c:pt idx="3963">
                  <c:v>2.2699999999999889</c:v>
                </c:pt>
                <c:pt idx="3964">
                  <c:v>2.2699999999999889</c:v>
                </c:pt>
                <c:pt idx="3965">
                  <c:v>2.279999999999994</c:v>
                </c:pt>
                <c:pt idx="3966">
                  <c:v>2.279999999999994</c:v>
                </c:pt>
                <c:pt idx="3967">
                  <c:v>2.2699999999999889</c:v>
                </c:pt>
                <c:pt idx="3968">
                  <c:v>2.2699999999999889</c:v>
                </c:pt>
                <c:pt idx="3969">
                  <c:v>2.2699999999999889</c:v>
                </c:pt>
                <c:pt idx="3970">
                  <c:v>2.2699999999999889</c:v>
                </c:pt>
                <c:pt idx="3971">
                  <c:v>2.2699999999999889</c:v>
                </c:pt>
                <c:pt idx="3972">
                  <c:v>2.2699999999999889</c:v>
                </c:pt>
                <c:pt idx="3973">
                  <c:v>2.279999999999994</c:v>
                </c:pt>
                <c:pt idx="3974">
                  <c:v>2.279999999999994</c:v>
                </c:pt>
                <c:pt idx="3975">
                  <c:v>2.279999999999994</c:v>
                </c:pt>
                <c:pt idx="3976">
                  <c:v>2.279999999999994</c:v>
                </c:pt>
                <c:pt idx="3977">
                  <c:v>2.279999999999994</c:v>
                </c:pt>
                <c:pt idx="3978">
                  <c:v>2.279999999999994</c:v>
                </c:pt>
                <c:pt idx="3979">
                  <c:v>2.279999999999994</c:v>
                </c:pt>
                <c:pt idx="3980">
                  <c:v>2.279999999999994</c:v>
                </c:pt>
                <c:pt idx="3981">
                  <c:v>2.279999999999994</c:v>
                </c:pt>
                <c:pt idx="3982">
                  <c:v>2.279999999999994</c:v>
                </c:pt>
                <c:pt idx="3983">
                  <c:v>2.279999999999994</c:v>
                </c:pt>
                <c:pt idx="3984">
                  <c:v>2.279999999999994</c:v>
                </c:pt>
                <c:pt idx="3985">
                  <c:v>2.279999999999994</c:v>
                </c:pt>
                <c:pt idx="3986">
                  <c:v>2.279999999999994</c:v>
                </c:pt>
                <c:pt idx="3987">
                  <c:v>2.279999999999994</c:v>
                </c:pt>
                <c:pt idx="3988">
                  <c:v>2.279999999999994</c:v>
                </c:pt>
                <c:pt idx="3989">
                  <c:v>2.279999999999994</c:v>
                </c:pt>
                <c:pt idx="3990">
                  <c:v>2.279999999999994</c:v>
                </c:pt>
                <c:pt idx="3991">
                  <c:v>2.279999999999994</c:v>
                </c:pt>
                <c:pt idx="3992">
                  <c:v>2.279999999999994</c:v>
                </c:pt>
                <c:pt idx="3993">
                  <c:v>2.279999999999994</c:v>
                </c:pt>
                <c:pt idx="3994">
                  <c:v>2.279999999999994</c:v>
                </c:pt>
                <c:pt idx="3995">
                  <c:v>2.279999999999994</c:v>
                </c:pt>
                <c:pt idx="3996">
                  <c:v>2.279999999999994</c:v>
                </c:pt>
                <c:pt idx="3997">
                  <c:v>2.279999999999994</c:v>
                </c:pt>
                <c:pt idx="3998">
                  <c:v>2.279999999999994</c:v>
                </c:pt>
                <c:pt idx="3999">
                  <c:v>2.279999999999994</c:v>
                </c:pt>
                <c:pt idx="4000">
                  <c:v>2.279999999999994</c:v>
                </c:pt>
                <c:pt idx="4001">
                  <c:v>2.2899999999999952</c:v>
                </c:pt>
                <c:pt idx="4002">
                  <c:v>2.2899999999999952</c:v>
                </c:pt>
                <c:pt idx="4003">
                  <c:v>2.2899999999999952</c:v>
                </c:pt>
                <c:pt idx="4004">
                  <c:v>2.2899999999999952</c:v>
                </c:pt>
                <c:pt idx="4005">
                  <c:v>2.2899999999999952</c:v>
                </c:pt>
                <c:pt idx="4006">
                  <c:v>2.2899999999999952</c:v>
                </c:pt>
                <c:pt idx="4007">
                  <c:v>2.2899999999999952</c:v>
                </c:pt>
                <c:pt idx="4008">
                  <c:v>2.2899999999999952</c:v>
                </c:pt>
                <c:pt idx="4009">
                  <c:v>2.2899999999999952</c:v>
                </c:pt>
                <c:pt idx="4010">
                  <c:v>2.2899999999999952</c:v>
                </c:pt>
                <c:pt idx="4011">
                  <c:v>2.2899999999999952</c:v>
                </c:pt>
                <c:pt idx="4012">
                  <c:v>2.2899999999999952</c:v>
                </c:pt>
                <c:pt idx="4013">
                  <c:v>2.2899999999999952</c:v>
                </c:pt>
                <c:pt idx="4014">
                  <c:v>2.2899999999999952</c:v>
                </c:pt>
                <c:pt idx="4015">
                  <c:v>2.2899999999999952</c:v>
                </c:pt>
                <c:pt idx="4016">
                  <c:v>2.2899999999999952</c:v>
                </c:pt>
                <c:pt idx="4017">
                  <c:v>2.2899999999999952</c:v>
                </c:pt>
                <c:pt idx="4018">
                  <c:v>2.2899999999999952</c:v>
                </c:pt>
                <c:pt idx="4019">
                  <c:v>2.2899999999999952</c:v>
                </c:pt>
                <c:pt idx="4020">
                  <c:v>2.2899999999999952</c:v>
                </c:pt>
                <c:pt idx="4021">
                  <c:v>2.2899999999999952</c:v>
                </c:pt>
                <c:pt idx="4022">
                  <c:v>2.2899999999999952</c:v>
                </c:pt>
                <c:pt idx="4023">
                  <c:v>2.2899999999999952</c:v>
                </c:pt>
                <c:pt idx="4024">
                  <c:v>2.2899999999999952</c:v>
                </c:pt>
                <c:pt idx="4025">
                  <c:v>2.2899999999999952</c:v>
                </c:pt>
                <c:pt idx="4026">
                  <c:v>2.2899999999999952</c:v>
                </c:pt>
                <c:pt idx="4027">
                  <c:v>2.2899999999999952</c:v>
                </c:pt>
                <c:pt idx="4028">
                  <c:v>2.2899999999999952</c:v>
                </c:pt>
                <c:pt idx="4029">
                  <c:v>2.2899999999999952</c:v>
                </c:pt>
                <c:pt idx="4030">
                  <c:v>2.2899999999999952</c:v>
                </c:pt>
                <c:pt idx="4031">
                  <c:v>2.2899999999999952</c:v>
                </c:pt>
                <c:pt idx="4032">
                  <c:v>2.2899999999999952</c:v>
                </c:pt>
                <c:pt idx="4033">
                  <c:v>2.2899999999999952</c:v>
                </c:pt>
                <c:pt idx="4034">
                  <c:v>2.2899999999999952</c:v>
                </c:pt>
                <c:pt idx="4035">
                  <c:v>2.2899999999999952</c:v>
                </c:pt>
                <c:pt idx="4036">
                  <c:v>2.2899999999999952</c:v>
                </c:pt>
                <c:pt idx="4037">
                  <c:v>2.2899999999999952</c:v>
                </c:pt>
                <c:pt idx="4038">
                  <c:v>2.2899999999999952</c:v>
                </c:pt>
                <c:pt idx="4039">
                  <c:v>2.2899999999999952</c:v>
                </c:pt>
                <c:pt idx="4040">
                  <c:v>2.2899999999999952</c:v>
                </c:pt>
                <c:pt idx="4041">
                  <c:v>2.2899999999999952</c:v>
                </c:pt>
                <c:pt idx="4042">
                  <c:v>2.2899999999999952</c:v>
                </c:pt>
                <c:pt idx="4043">
                  <c:v>2.2899999999999952</c:v>
                </c:pt>
                <c:pt idx="4044">
                  <c:v>2.2899999999999952</c:v>
                </c:pt>
                <c:pt idx="4045">
                  <c:v>2.2899999999999952</c:v>
                </c:pt>
                <c:pt idx="4046">
                  <c:v>2.2899999999999952</c:v>
                </c:pt>
                <c:pt idx="4047">
                  <c:v>2.2899999999999952</c:v>
                </c:pt>
                <c:pt idx="4048">
                  <c:v>2.2899999999999952</c:v>
                </c:pt>
                <c:pt idx="4049">
                  <c:v>2.2899999999999952</c:v>
                </c:pt>
                <c:pt idx="4050">
                  <c:v>2.2899999999999952</c:v>
                </c:pt>
                <c:pt idx="4051">
                  <c:v>2.2899999999999952</c:v>
                </c:pt>
                <c:pt idx="4052">
                  <c:v>2.2899999999999952</c:v>
                </c:pt>
                <c:pt idx="4053">
                  <c:v>2.2899999999999952</c:v>
                </c:pt>
                <c:pt idx="4054">
                  <c:v>2.2899999999999952</c:v>
                </c:pt>
                <c:pt idx="4055">
                  <c:v>2.2899999999999952</c:v>
                </c:pt>
                <c:pt idx="4056">
                  <c:v>2.2899999999999952</c:v>
                </c:pt>
                <c:pt idx="4057">
                  <c:v>2.2899999999999952</c:v>
                </c:pt>
                <c:pt idx="4058">
                  <c:v>2.2899999999999952</c:v>
                </c:pt>
                <c:pt idx="4059">
                  <c:v>2.2899999999999952</c:v>
                </c:pt>
                <c:pt idx="4060">
                  <c:v>2.2899999999999952</c:v>
                </c:pt>
                <c:pt idx="4061">
                  <c:v>2.2899999999999952</c:v>
                </c:pt>
                <c:pt idx="4062">
                  <c:v>2.2899999999999952</c:v>
                </c:pt>
                <c:pt idx="4063">
                  <c:v>2.2899999999999952</c:v>
                </c:pt>
                <c:pt idx="4064">
                  <c:v>2.2899999999999952</c:v>
                </c:pt>
                <c:pt idx="4065">
                  <c:v>2.2899999999999952</c:v>
                </c:pt>
                <c:pt idx="4066">
                  <c:v>2.2899999999999952</c:v>
                </c:pt>
                <c:pt idx="4067">
                  <c:v>2.2899999999999952</c:v>
                </c:pt>
                <c:pt idx="4068">
                  <c:v>2.2899999999999952</c:v>
                </c:pt>
                <c:pt idx="4069">
                  <c:v>2.2899999999999952</c:v>
                </c:pt>
                <c:pt idx="4070">
                  <c:v>2.2899999999999952</c:v>
                </c:pt>
                <c:pt idx="4071">
                  <c:v>2.2899999999999952</c:v>
                </c:pt>
                <c:pt idx="4072">
                  <c:v>2.2899999999999952</c:v>
                </c:pt>
                <c:pt idx="4073">
                  <c:v>2.2899999999999952</c:v>
                </c:pt>
                <c:pt idx="4074">
                  <c:v>2.2899999999999952</c:v>
                </c:pt>
                <c:pt idx="4075">
                  <c:v>2.2899999999999952</c:v>
                </c:pt>
                <c:pt idx="4076">
                  <c:v>2.2899999999999952</c:v>
                </c:pt>
                <c:pt idx="4077">
                  <c:v>2.2899999999999952</c:v>
                </c:pt>
                <c:pt idx="4078">
                  <c:v>2.2899999999999952</c:v>
                </c:pt>
                <c:pt idx="4079">
                  <c:v>2.2899999999999952</c:v>
                </c:pt>
                <c:pt idx="4080">
                  <c:v>2.2899999999999952</c:v>
                </c:pt>
                <c:pt idx="4081">
                  <c:v>2.2899999999999952</c:v>
                </c:pt>
                <c:pt idx="4082">
                  <c:v>2.2899999999999952</c:v>
                </c:pt>
                <c:pt idx="4083">
                  <c:v>2.2899999999999952</c:v>
                </c:pt>
                <c:pt idx="4084">
                  <c:v>2.2899999999999952</c:v>
                </c:pt>
                <c:pt idx="4085">
                  <c:v>2.2899999999999952</c:v>
                </c:pt>
                <c:pt idx="4086">
                  <c:v>2.2899999999999952</c:v>
                </c:pt>
                <c:pt idx="4087">
                  <c:v>2.2899999999999952</c:v>
                </c:pt>
                <c:pt idx="4088">
                  <c:v>2.2899999999999952</c:v>
                </c:pt>
                <c:pt idx="4089">
                  <c:v>2.2899999999999952</c:v>
                </c:pt>
                <c:pt idx="4090">
                  <c:v>2.2899999999999952</c:v>
                </c:pt>
                <c:pt idx="4091">
                  <c:v>2.2899999999999952</c:v>
                </c:pt>
                <c:pt idx="4092">
                  <c:v>2.2899999999999952</c:v>
                </c:pt>
                <c:pt idx="4093">
                  <c:v>2.2899999999999952</c:v>
                </c:pt>
                <c:pt idx="4094">
                  <c:v>2.2899999999999952</c:v>
                </c:pt>
                <c:pt idx="4095">
                  <c:v>2.2899999999999952</c:v>
                </c:pt>
                <c:pt idx="4096">
                  <c:v>2.2899999999999952</c:v>
                </c:pt>
                <c:pt idx="4097">
                  <c:v>2.2899999999999952</c:v>
                </c:pt>
                <c:pt idx="4098">
                  <c:v>2.2899999999999952</c:v>
                </c:pt>
                <c:pt idx="4099">
                  <c:v>2.2899999999999952</c:v>
                </c:pt>
                <c:pt idx="4100">
                  <c:v>2.2999999999999901</c:v>
                </c:pt>
                <c:pt idx="4101">
                  <c:v>2.2999999999999901</c:v>
                </c:pt>
                <c:pt idx="4102">
                  <c:v>2.2899999999999952</c:v>
                </c:pt>
                <c:pt idx="4103">
                  <c:v>2.2899999999999952</c:v>
                </c:pt>
                <c:pt idx="4104">
                  <c:v>2.2999999999999901</c:v>
                </c:pt>
                <c:pt idx="4105">
                  <c:v>2.2999999999999901</c:v>
                </c:pt>
                <c:pt idx="4106">
                  <c:v>2.2999999999999901</c:v>
                </c:pt>
                <c:pt idx="4107">
                  <c:v>2.2899999999999952</c:v>
                </c:pt>
                <c:pt idx="4108">
                  <c:v>2.2899999999999952</c:v>
                </c:pt>
                <c:pt idx="4109">
                  <c:v>2.2899999999999952</c:v>
                </c:pt>
                <c:pt idx="4110">
                  <c:v>2.2899999999999952</c:v>
                </c:pt>
                <c:pt idx="4111">
                  <c:v>2.2899999999999952</c:v>
                </c:pt>
                <c:pt idx="4112">
                  <c:v>2.2899999999999952</c:v>
                </c:pt>
                <c:pt idx="4113">
                  <c:v>2.2899999999999952</c:v>
                </c:pt>
                <c:pt idx="4114">
                  <c:v>2.2899999999999952</c:v>
                </c:pt>
                <c:pt idx="4115">
                  <c:v>2.2999999999999901</c:v>
                </c:pt>
                <c:pt idx="4116">
                  <c:v>2.2999999999999901</c:v>
                </c:pt>
                <c:pt idx="4117">
                  <c:v>2.2899999999999952</c:v>
                </c:pt>
                <c:pt idx="4118">
                  <c:v>2.2899999999999952</c:v>
                </c:pt>
                <c:pt idx="4119">
                  <c:v>2.2999999999999901</c:v>
                </c:pt>
                <c:pt idx="4120">
                  <c:v>2.2999999999999901</c:v>
                </c:pt>
                <c:pt idx="4121">
                  <c:v>2.2999999999999901</c:v>
                </c:pt>
                <c:pt idx="4122">
                  <c:v>2.2999999999999901</c:v>
                </c:pt>
                <c:pt idx="4123">
                  <c:v>2.2999999999999901</c:v>
                </c:pt>
                <c:pt idx="4124">
                  <c:v>2.2999999999999901</c:v>
                </c:pt>
                <c:pt idx="4125">
                  <c:v>2.2999999999999901</c:v>
                </c:pt>
                <c:pt idx="4126">
                  <c:v>2.2999999999999901</c:v>
                </c:pt>
                <c:pt idx="4127">
                  <c:v>2.2999999999999901</c:v>
                </c:pt>
                <c:pt idx="4128">
                  <c:v>2.2999999999999901</c:v>
                </c:pt>
                <c:pt idx="4129">
                  <c:v>2.2999999999999901</c:v>
                </c:pt>
                <c:pt idx="4130">
                  <c:v>2.2999999999999901</c:v>
                </c:pt>
                <c:pt idx="4131">
                  <c:v>2.2999999999999901</c:v>
                </c:pt>
                <c:pt idx="4132">
                  <c:v>2.2999999999999901</c:v>
                </c:pt>
                <c:pt idx="4133">
                  <c:v>2.2999999999999901</c:v>
                </c:pt>
                <c:pt idx="4134">
                  <c:v>2.2999999999999901</c:v>
                </c:pt>
                <c:pt idx="4135">
                  <c:v>2.2999999999999901</c:v>
                </c:pt>
                <c:pt idx="4136">
                  <c:v>2.2999999999999901</c:v>
                </c:pt>
                <c:pt idx="4137">
                  <c:v>2.2999999999999901</c:v>
                </c:pt>
                <c:pt idx="4138">
                  <c:v>2.2999999999999901</c:v>
                </c:pt>
                <c:pt idx="4139">
                  <c:v>2.2999999999999901</c:v>
                </c:pt>
                <c:pt idx="4140">
                  <c:v>2.2999999999999901</c:v>
                </c:pt>
                <c:pt idx="4141">
                  <c:v>2.2999999999999901</c:v>
                </c:pt>
                <c:pt idx="4142">
                  <c:v>2.2999999999999901</c:v>
                </c:pt>
                <c:pt idx="4143">
                  <c:v>2.2999999999999901</c:v>
                </c:pt>
                <c:pt idx="4144">
                  <c:v>2.2999999999999901</c:v>
                </c:pt>
                <c:pt idx="4145">
                  <c:v>2.2999999999999901</c:v>
                </c:pt>
                <c:pt idx="4146">
                  <c:v>2.2999999999999901</c:v>
                </c:pt>
                <c:pt idx="4147">
                  <c:v>2.2999999999999901</c:v>
                </c:pt>
                <c:pt idx="4148">
                  <c:v>2.2999999999999901</c:v>
                </c:pt>
                <c:pt idx="4149">
                  <c:v>2.2999999999999901</c:v>
                </c:pt>
                <c:pt idx="4150">
                  <c:v>2.2999999999999901</c:v>
                </c:pt>
                <c:pt idx="4151">
                  <c:v>2.2999999999999901</c:v>
                </c:pt>
                <c:pt idx="4152">
                  <c:v>2.2999999999999901</c:v>
                </c:pt>
                <c:pt idx="4153">
                  <c:v>2.2999999999999901</c:v>
                </c:pt>
                <c:pt idx="4154">
                  <c:v>2.2999999999999901</c:v>
                </c:pt>
                <c:pt idx="4155">
                  <c:v>2.2999999999999901</c:v>
                </c:pt>
                <c:pt idx="4156">
                  <c:v>2.2999999999999901</c:v>
                </c:pt>
                <c:pt idx="4157">
                  <c:v>2.2999999999999901</c:v>
                </c:pt>
                <c:pt idx="4158">
                  <c:v>2.2999999999999901</c:v>
                </c:pt>
                <c:pt idx="4159">
                  <c:v>2.2999999999999901</c:v>
                </c:pt>
                <c:pt idx="4160">
                  <c:v>2.2999999999999901</c:v>
                </c:pt>
                <c:pt idx="4161">
                  <c:v>2.2999999999999901</c:v>
                </c:pt>
                <c:pt idx="4162">
                  <c:v>2.2999999999999901</c:v>
                </c:pt>
                <c:pt idx="4163">
                  <c:v>2.2999999999999901</c:v>
                </c:pt>
                <c:pt idx="4164">
                  <c:v>2.2999999999999901</c:v>
                </c:pt>
                <c:pt idx="4165">
                  <c:v>2.2999999999999901</c:v>
                </c:pt>
                <c:pt idx="4166">
                  <c:v>2.2999999999999901</c:v>
                </c:pt>
                <c:pt idx="4167">
                  <c:v>2.2999999999999901</c:v>
                </c:pt>
                <c:pt idx="4168">
                  <c:v>2.2999999999999901</c:v>
                </c:pt>
                <c:pt idx="4169">
                  <c:v>2.2999999999999901</c:v>
                </c:pt>
                <c:pt idx="4170">
                  <c:v>2.2999999999999901</c:v>
                </c:pt>
                <c:pt idx="4171">
                  <c:v>2.2999999999999901</c:v>
                </c:pt>
                <c:pt idx="4172">
                  <c:v>2.2999999999999901</c:v>
                </c:pt>
                <c:pt idx="4173">
                  <c:v>2.2999999999999901</c:v>
                </c:pt>
                <c:pt idx="4174">
                  <c:v>2.2999999999999901</c:v>
                </c:pt>
                <c:pt idx="4175">
                  <c:v>2.2999999999999901</c:v>
                </c:pt>
                <c:pt idx="4176">
                  <c:v>2.2999999999999901</c:v>
                </c:pt>
                <c:pt idx="4177">
                  <c:v>2.2999999999999901</c:v>
                </c:pt>
                <c:pt idx="4178">
                  <c:v>2.2999999999999901</c:v>
                </c:pt>
                <c:pt idx="4179">
                  <c:v>2.2999999999999901</c:v>
                </c:pt>
                <c:pt idx="4180">
                  <c:v>2.2999999999999901</c:v>
                </c:pt>
                <c:pt idx="4181">
                  <c:v>2.2999999999999901</c:v>
                </c:pt>
                <c:pt idx="4182">
                  <c:v>2.2999999999999901</c:v>
                </c:pt>
                <c:pt idx="4183">
                  <c:v>2.2999999999999901</c:v>
                </c:pt>
                <c:pt idx="4184">
                  <c:v>2.2999999999999901</c:v>
                </c:pt>
                <c:pt idx="4185">
                  <c:v>2.2999999999999901</c:v>
                </c:pt>
                <c:pt idx="4186">
                  <c:v>2.2999999999999901</c:v>
                </c:pt>
                <c:pt idx="4187">
                  <c:v>2.2999999999999901</c:v>
                </c:pt>
                <c:pt idx="4188">
                  <c:v>2.3099999999999947</c:v>
                </c:pt>
                <c:pt idx="4189">
                  <c:v>2.3099999999999947</c:v>
                </c:pt>
                <c:pt idx="4190">
                  <c:v>2.3099999999999947</c:v>
                </c:pt>
                <c:pt idx="4191">
                  <c:v>2.2999999999999901</c:v>
                </c:pt>
                <c:pt idx="4192">
                  <c:v>2.2999999999999901</c:v>
                </c:pt>
                <c:pt idx="4193">
                  <c:v>2.2999999999999901</c:v>
                </c:pt>
                <c:pt idx="4194">
                  <c:v>2.2999999999999901</c:v>
                </c:pt>
                <c:pt idx="4195">
                  <c:v>2.2999999999999901</c:v>
                </c:pt>
                <c:pt idx="4196">
                  <c:v>2.2999999999999901</c:v>
                </c:pt>
                <c:pt idx="4197">
                  <c:v>2.3099999999999947</c:v>
                </c:pt>
                <c:pt idx="4198">
                  <c:v>2.3099999999999947</c:v>
                </c:pt>
                <c:pt idx="4199">
                  <c:v>2.2999999999999972</c:v>
                </c:pt>
                <c:pt idx="4200">
                  <c:v>2.2999999999999972</c:v>
                </c:pt>
                <c:pt idx="4201">
                  <c:v>2.2999999999999901</c:v>
                </c:pt>
                <c:pt idx="4202">
                  <c:v>2.2999999999999901</c:v>
                </c:pt>
                <c:pt idx="4203">
                  <c:v>2.2999999999999972</c:v>
                </c:pt>
                <c:pt idx="4204">
                  <c:v>2.2999999999999972</c:v>
                </c:pt>
                <c:pt idx="4205">
                  <c:v>2.3099999999999947</c:v>
                </c:pt>
                <c:pt idx="4206">
                  <c:v>2.3099999999999947</c:v>
                </c:pt>
                <c:pt idx="4207">
                  <c:v>2.3099999999999947</c:v>
                </c:pt>
                <c:pt idx="4208">
                  <c:v>2.3099999999999947</c:v>
                </c:pt>
                <c:pt idx="4209">
                  <c:v>2.3099999999999947</c:v>
                </c:pt>
                <c:pt idx="4210">
                  <c:v>2.3099999999999947</c:v>
                </c:pt>
                <c:pt idx="4211">
                  <c:v>2.3099999999999947</c:v>
                </c:pt>
                <c:pt idx="4212">
                  <c:v>2.3099999999999947</c:v>
                </c:pt>
                <c:pt idx="4213">
                  <c:v>2.3099999999999947</c:v>
                </c:pt>
                <c:pt idx="4214">
                  <c:v>2.3099999999999947</c:v>
                </c:pt>
                <c:pt idx="4215">
                  <c:v>2.2999999999999901</c:v>
                </c:pt>
                <c:pt idx="4216">
                  <c:v>2.2999999999999901</c:v>
                </c:pt>
                <c:pt idx="4217">
                  <c:v>2.2999999999999901</c:v>
                </c:pt>
                <c:pt idx="4218">
                  <c:v>2.2999999999999901</c:v>
                </c:pt>
                <c:pt idx="4219">
                  <c:v>2.2999999999999901</c:v>
                </c:pt>
                <c:pt idx="4220">
                  <c:v>2.2999999999999901</c:v>
                </c:pt>
                <c:pt idx="4221">
                  <c:v>2.2999999999999901</c:v>
                </c:pt>
                <c:pt idx="4222">
                  <c:v>2.2999999999999972</c:v>
                </c:pt>
                <c:pt idx="4223">
                  <c:v>2.2999999999999972</c:v>
                </c:pt>
                <c:pt idx="4224">
                  <c:v>2.2999999999999972</c:v>
                </c:pt>
                <c:pt idx="4225">
                  <c:v>2.2999999999999972</c:v>
                </c:pt>
                <c:pt idx="4226">
                  <c:v>2.2999999999999901</c:v>
                </c:pt>
                <c:pt idx="4227">
                  <c:v>2.2999999999999901</c:v>
                </c:pt>
                <c:pt idx="4228">
                  <c:v>2.2999999999999972</c:v>
                </c:pt>
                <c:pt idx="4229">
                  <c:v>2.2999999999999972</c:v>
                </c:pt>
                <c:pt idx="4230">
                  <c:v>2.2999999999999901</c:v>
                </c:pt>
                <c:pt idx="4231">
                  <c:v>2.2999999999999901</c:v>
                </c:pt>
                <c:pt idx="4232">
                  <c:v>2.2999999999999901</c:v>
                </c:pt>
                <c:pt idx="4233">
                  <c:v>2.2999999999999901</c:v>
                </c:pt>
                <c:pt idx="4234">
                  <c:v>2.2999999999999901</c:v>
                </c:pt>
                <c:pt idx="4235">
                  <c:v>2.2999999999999901</c:v>
                </c:pt>
                <c:pt idx="4236">
                  <c:v>2.3099999999999947</c:v>
                </c:pt>
                <c:pt idx="4237">
                  <c:v>2.3099999999999947</c:v>
                </c:pt>
                <c:pt idx="4238">
                  <c:v>2.3099999999999947</c:v>
                </c:pt>
                <c:pt idx="4239">
                  <c:v>2.3099999999999947</c:v>
                </c:pt>
                <c:pt idx="4240">
                  <c:v>2.3099999999999947</c:v>
                </c:pt>
                <c:pt idx="4241">
                  <c:v>2.2999999999999901</c:v>
                </c:pt>
                <c:pt idx="4242">
                  <c:v>2.2999999999999901</c:v>
                </c:pt>
                <c:pt idx="4243">
                  <c:v>2.3099999999999947</c:v>
                </c:pt>
                <c:pt idx="4244">
                  <c:v>2.3099999999999947</c:v>
                </c:pt>
                <c:pt idx="4245">
                  <c:v>2.3099999999999947</c:v>
                </c:pt>
                <c:pt idx="4246">
                  <c:v>2.3099999999999947</c:v>
                </c:pt>
                <c:pt idx="4247">
                  <c:v>2.3099999999999947</c:v>
                </c:pt>
                <c:pt idx="4248">
                  <c:v>2.3099999999999947</c:v>
                </c:pt>
                <c:pt idx="4249">
                  <c:v>2.2999999999999972</c:v>
                </c:pt>
                <c:pt idx="4250">
                  <c:v>2.2999999999999972</c:v>
                </c:pt>
                <c:pt idx="4251">
                  <c:v>2.3099999999999947</c:v>
                </c:pt>
                <c:pt idx="4252">
                  <c:v>2.3099999999999947</c:v>
                </c:pt>
                <c:pt idx="4253">
                  <c:v>2.2999999999999972</c:v>
                </c:pt>
                <c:pt idx="4254">
                  <c:v>2.2999999999999972</c:v>
                </c:pt>
                <c:pt idx="4255">
                  <c:v>2.2999999999999901</c:v>
                </c:pt>
                <c:pt idx="4256">
                  <c:v>2.2999999999999901</c:v>
                </c:pt>
                <c:pt idx="4257">
                  <c:v>2.2999999999999972</c:v>
                </c:pt>
                <c:pt idx="4258">
                  <c:v>2.2999999999999972</c:v>
                </c:pt>
                <c:pt idx="4259">
                  <c:v>2.3099999999999947</c:v>
                </c:pt>
                <c:pt idx="4260">
                  <c:v>2.3099999999999947</c:v>
                </c:pt>
                <c:pt idx="4261">
                  <c:v>2.3099999999999947</c:v>
                </c:pt>
                <c:pt idx="4262">
                  <c:v>2.3099999999999947</c:v>
                </c:pt>
                <c:pt idx="4263">
                  <c:v>2.2999999999999972</c:v>
                </c:pt>
                <c:pt idx="4264">
                  <c:v>2.2999999999999972</c:v>
                </c:pt>
                <c:pt idx="4265">
                  <c:v>2.3099999999999947</c:v>
                </c:pt>
                <c:pt idx="4266">
                  <c:v>2.3099999999999947</c:v>
                </c:pt>
                <c:pt idx="4267">
                  <c:v>2.3099999999999947</c:v>
                </c:pt>
                <c:pt idx="4268">
                  <c:v>2.3099999999999947</c:v>
                </c:pt>
                <c:pt idx="4269">
                  <c:v>2.3099999999999947</c:v>
                </c:pt>
                <c:pt idx="4270">
                  <c:v>2.3099999999999947</c:v>
                </c:pt>
                <c:pt idx="4271">
                  <c:v>2.2999999999999972</c:v>
                </c:pt>
                <c:pt idx="4272">
                  <c:v>2.2999999999999972</c:v>
                </c:pt>
                <c:pt idx="4273">
                  <c:v>2.2999999999999972</c:v>
                </c:pt>
                <c:pt idx="4274">
                  <c:v>2.2999999999999972</c:v>
                </c:pt>
                <c:pt idx="4275">
                  <c:v>2.3099999999999947</c:v>
                </c:pt>
                <c:pt idx="4276">
                  <c:v>2.3099999999999947</c:v>
                </c:pt>
                <c:pt idx="4277">
                  <c:v>2.2999999999999972</c:v>
                </c:pt>
                <c:pt idx="4278">
                  <c:v>2.2999999999999972</c:v>
                </c:pt>
                <c:pt idx="4279">
                  <c:v>2.3099999999999947</c:v>
                </c:pt>
                <c:pt idx="4280">
                  <c:v>2.3099999999999947</c:v>
                </c:pt>
                <c:pt idx="4281">
                  <c:v>2.3099999999999947</c:v>
                </c:pt>
                <c:pt idx="4282">
                  <c:v>2.3099999999999947</c:v>
                </c:pt>
                <c:pt idx="4283">
                  <c:v>2.3099999999999947</c:v>
                </c:pt>
                <c:pt idx="4284">
                  <c:v>2.3099999999999947</c:v>
                </c:pt>
                <c:pt idx="4285">
                  <c:v>2.3099999999999947</c:v>
                </c:pt>
                <c:pt idx="4286">
                  <c:v>2.3099999999999947</c:v>
                </c:pt>
                <c:pt idx="4287">
                  <c:v>2.3099999999999947</c:v>
                </c:pt>
                <c:pt idx="4288">
                  <c:v>2.3099999999999947</c:v>
                </c:pt>
                <c:pt idx="4289">
                  <c:v>2.3099999999999947</c:v>
                </c:pt>
                <c:pt idx="4290">
                  <c:v>2.3099999999999947</c:v>
                </c:pt>
                <c:pt idx="4291">
                  <c:v>2.3099999999999947</c:v>
                </c:pt>
                <c:pt idx="4292">
                  <c:v>2.3099999999999947</c:v>
                </c:pt>
                <c:pt idx="4293">
                  <c:v>2.3099999999999947</c:v>
                </c:pt>
                <c:pt idx="4294">
                  <c:v>2.3199999999999927</c:v>
                </c:pt>
                <c:pt idx="4295">
                  <c:v>2.3199999999999927</c:v>
                </c:pt>
                <c:pt idx="4296">
                  <c:v>2.3199999999999927</c:v>
                </c:pt>
                <c:pt idx="4297">
                  <c:v>2.3199999999999927</c:v>
                </c:pt>
                <c:pt idx="4298">
                  <c:v>2.3299999999999907</c:v>
                </c:pt>
                <c:pt idx="4299">
                  <c:v>2.3299999999999907</c:v>
                </c:pt>
                <c:pt idx="4300">
                  <c:v>2.3299999999999907</c:v>
                </c:pt>
                <c:pt idx="4301">
                  <c:v>2.3299999999999907</c:v>
                </c:pt>
                <c:pt idx="4302">
                  <c:v>2.3399999999999963</c:v>
                </c:pt>
                <c:pt idx="4303">
                  <c:v>2.3399999999999963</c:v>
                </c:pt>
                <c:pt idx="4304">
                  <c:v>2.3499999999999943</c:v>
                </c:pt>
                <c:pt idx="4305">
                  <c:v>2.3499999999999943</c:v>
                </c:pt>
                <c:pt idx="4306">
                  <c:v>2.3599999999999923</c:v>
                </c:pt>
                <c:pt idx="4307">
                  <c:v>2.3599999999999923</c:v>
                </c:pt>
                <c:pt idx="4308">
                  <c:v>2.3699999999999974</c:v>
                </c:pt>
                <c:pt idx="4309">
                  <c:v>2.3699999999999974</c:v>
                </c:pt>
                <c:pt idx="4310">
                  <c:v>2.3799999999999937</c:v>
                </c:pt>
                <c:pt idx="4311">
                  <c:v>2.3799999999999937</c:v>
                </c:pt>
                <c:pt idx="4312">
                  <c:v>2.3799999999999937</c:v>
                </c:pt>
                <c:pt idx="4313">
                  <c:v>2.3799999999999937</c:v>
                </c:pt>
                <c:pt idx="4314">
                  <c:v>2.3899999999999935</c:v>
                </c:pt>
                <c:pt idx="4315">
                  <c:v>2.3899999999999935</c:v>
                </c:pt>
                <c:pt idx="4316">
                  <c:v>2.3999999999999977</c:v>
                </c:pt>
                <c:pt idx="4317">
                  <c:v>2.3999999999999977</c:v>
                </c:pt>
                <c:pt idx="4318">
                  <c:v>2.3999999999999977</c:v>
                </c:pt>
                <c:pt idx="4319">
                  <c:v>2.3999999999999977</c:v>
                </c:pt>
                <c:pt idx="4320">
                  <c:v>2.3999999999999977</c:v>
                </c:pt>
                <c:pt idx="4321">
                  <c:v>2.3999999999999977</c:v>
                </c:pt>
                <c:pt idx="4322">
                  <c:v>2.4099999999999966</c:v>
                </c:pt>
                <c:pt idx="4323">
                  <c:v>2.4099999999999966</c:v>
                </c:pt>
                <c:pt idx="4324">
                  <c:v>2.4099999999999966</c:v>
                </c:pt>
                <c:pt idx="4325">
                  <c:v>2.4099999999999966</c:v>
                </c:pt>
                <c:pt idx="4326">
                  <c:v>2.4200000000000017</c:v>
                </c:pt>
                <c:pt idx="4327">
                  <c:v>2.4200000000000017</c:v>
                </c:pt>
                <c:pt idx="4328">
                  <c:v>2.4200000000000017</c:v>
                </c:pt>
                <c:pt idx="4329">
                  <c:v>2.4200000000000017</c:v>
                </c:pt>
                <c:pt idx="4330">
                  <c:v>2.4200000000000017</c:v>
                </c:pt>
                <c:pt idx="4331">
                  <c:v>2.4200000000000017</c:v>
                </c:pt>
                <c:pt idx="4332">
                  <c:v>2.4200000000000017</c:v>
                </c:pt>
                <c:pt idx="4333">
                  <c:v>2.4200000000000017</c:v>
                </c:pt>
                <c:pt idx="4334">
                  <c:v>2.4200000000000017</c:v>
                </c:pt>
                <c:pt idx="4335">
                  <c:v>2.4200000000000017</c:v>
                </c:pt>
                <c:pt idx="4336">
                  <c:v>2.4200000000000017</c:v>
                </c:pt>
                <c:pt idx="4337">
                  <c:v>2.4200000000000017</c:v>
                </c:pt>
                <c:pt idx="4338">
                  <c:v>2.4200000000000017</c:v>
                </c:pt>
                <c:pt idx="4339">
                  <c:v>2.4200000000000017</c:v>
                </c:pt>
                <c:pt idx="4340">
                  <c:v>2.4200000000000017</c:v>
                </c:pt>
                <c:pt idx="4341">
                  <c:v>2.4200000000000017</c:v>
                </c:pt>
                <c:pt idx="4342">
                  <c:v>2.4199999999999937</c:v>
                </c:pt>
                <c:pt idx="4343">
                  <c:v>2.4199999999999937</c:v>
                </c:pt>
                <c:pt idx="4344">
                  <c:v>2.4199999999999937</c:v>
                </c:pt>
                <c:pt idx="4345">
                  <c:v>2.4199999999999937</c:v>
                </c:pt>
                <c:pt idx="4346">
                  <c:v>2.4199999999999937</c:v>
                </c:pt>
                <c:pt idx="4347">
                  <c:v>2.4199999999999937</c:v>
                </c:pt>
                <c:pt idx="4348">
                  <c:v>2.4299999999999997</c:v>
                </c:pt>
                <c:pt idx="4349">
                  <c:v>2.4299999999999997</c:v>
                </c:pt>
                <c:pt idx="4350">
                  <c:v>2.4299999999999997</c:v>
                </c:pt>
                <c:pt idx="4351">
                  <c:v>2.4199999999999937</c:v>
                </c:pt>
                <c:pt idx="4352">
                  <c:v>2.4199999999999937</c:v>
                </c:pt>
                <c:pt idx="4353">
                  <c:v>2.4199999999999937</c:v>
                </c:pt>
                <c:pt idx="4354">
                  <c:v>2.4199999999999937</c:v>
                </c:pt>
                <c:pt idx="4355">
                  <c:v>2.4199999999999937</c:v>
                </c:pt>
                <c:pt idx="4356">
                  <c:v>2.4199999999999937</c:v>
                </c:pt>
                <c:pt idx="4357">
                  <c:v>2.4199999999999937</c:v>
                </c:pt>
                <c:pt idx="4358">
                  <c:v>2.4199999999999937</c:v>
                </c:pt>
                <c:pt idx="4359">
                  <c:v>2.4199999999999937</c:v>
                </c:pt>
                <c:pt idx="4360">
                  <c:v>2.4199999999999937</c:v>
                </c:pt>
                <c:pt idx="4361">
                  <c:v>2.4199999999999937</c:v>
                </c:pt>
                <c:pt idx="4362">
                  <c:v>2.4199999999999937</c:v>
                </c:pt>
                <c:pt idx="4363">
                  <c:v>2.4199999999999937</c:v>
                </c:pt>
                <c:pt idx="4364">
                  <c:v>2.4199999999999937</c:v>
                </c:pt>
                <c:pt idx="4365">
                  <c:v>2.4199999999999937</c:v>
                </c:pt>
                <c:pt idx="4366">
                  <c:v>2.4199999999999937</c:v>
                </c:pt>
                <c:pt idx="4367">
                  <c:v>2.4199999999999937</c:v>
                </c:pt>
                <c:pt idx="4368">
                  <c:v>2.4199999999999937</c:v>
                </c:pt>
                <c:pt idx="4369">
                  <c:v>2.4199999999999937</c:v>
                </c:pt>
                <c:pt idx="4370">
                  <c:v>2.4199999999999937</c:v>
                </c:pt>
                <c:pt idx="4371">
                  <c:v>2.4299999999999926</c:v>
                </c:pt>
                <c:pt idx="4372">
                  <c:v>2.4299999999999926</c:v>
                </c:pt>
                <c:pt idx="4373">
                  <c:v>2.4199999999999937</c:v>
                </c:pt>
                <c:pt idx="4374">
                  <c:v>2.4199999999999937</c:v>
                </c:pt>
                <c:pt idx="4375">
                  <c:v>2.4299999999999926</c:v>
                </c:pt>
                <c:pt idx="4376">
                  <c:v>2.4299999999999926</c:v>
                </c:pt>
                <c:pt idx="4377">
                  <c:v>2.4199999999999937</c:v>
                </c:pt>
                <c:pt idx="4378">
                  <c:v>2.4199999999999937</c:v>
                </c:pt>
                <c:pt idx="4379">
                  <c:v>2.4199999999999937</c:v>
                </c:pt>
                <c:pt idx="4380">
                  <c:v>2.4199999999999937</c:v>
                </c:pt>
                <c:pt idx="4381">
                  <c:v>2.4199999999999937</c:v>
                </c:pt>
                <c:pt idx="4382">
                  <c:v>2.4199999999999937</c:v>
                </c:pt>
                <c:pt idx="4383">
                  <c:v>2.4099999999999966</c:v>
                </c:pt>
                <c:pt idx="4384">
                  <c:v>2.4099999999999966</c:v>
                </c:pt>
                <c:pt idx="4385">
                  <c:v>2.4199999999999937</c:v>
                </c:pt>
                <c:pt idx="4386">
                  <c:v>2.4199999999999937</c:v>
                </c:pt>
                <c:pt idx="4387">
                  <c:v>2.4199999999999937</c:v>
                </c:pt>
                <c:pt idx="4388">
                  <c:v>2.4199999999999937</c:v>
                </c:pt>
                <c:pt idx="4389">
                  <c:v>2.4199999999999937</c:v>
                </c:pt>
                <c:pt idx="4390">
                  <c:v>2.4199999999999937</c:v>
                </c:pt>
                <c:pt idx="4391">
                  <c:v>2.4099999999999966</c:v>
                </c:pt>
                <c:pt idx="4392">
                  <c:v>2.4099999999999966</c:v>
                </c:pt>
                <c:pt idx="4393">
                  <c:v>2.4199999999999937</c:v>
                </c:pt>
                <c:pt idx="4394">
                  <c:v>2.4199999999999937</c:v>
                </c:pt>
                <c:pt idx="4395">
                  <c:v>2.4199999999999937</c:v>
                </c:pt>
                <c:pt idx="4396">
                  <c:v>2.4199999999999937</c:v>
                </c:pt>
                <c:pt idx="4397">
                  <c:v>2.4199999999999937</c:v>
                </c:pt>
                <c:pt idx="4398">
                  <c:v>2.4199999999999937</c:v>
                </c:pt>
                <c:pt idx="4399">
                  <c:v>2.4199999999999937</c:v>
                </c:pt>
                <c:pt idx="4400">
                  <c:v>2.4199999999999937</c:v>
                </c:pt>
                <c:pt idx="4401">
                  <c:v>2.4199999999999937</c:v>
                </c:pt>
                <c:pt idx="4402">
                  <c:v>2.4199999999999937</c:v>
                </c:pt>
                <c:pt idx="4403">
                  <c:v>2.4199999999999937</c:v>
                </c:pt>
                <c:pt idx="4404">
                  <c:v>2.4199999999999937</c:v>
                </c:pt>
                <c:pt idx="4405">
                  <c:v>2.4199999999999937</c:v>
                </c:pt>
                <c:pt idx="4406">
                  <c:v>2.4199999999999937</c:v>
                </c:pt>
                <c:pt idx="4407">
                  <c:v>2.4199999999999937</c:v>
                </c:pt>
                <c:pt idx="4408">
                  <c:v>2.4199999999999937</c:v>
                </c:pt>
                <c:pt idx="4409">
                  <c:v>2.4199999999999937</c:v>
                </c:pt>
                <c:pt idx="4410">
                  <c:v>2.4199999999999937</c:v>
                </c:pt>
                <c:pt idx="4411">
                  <c:v>2.4199999999999937</c:v>
                </c:pt>
                <c:pt idx="4412">
                  <c:v>2.4199999999999937</c:v>
                </c:pt>
                <c:pt idx="4413">
                  <c:v>2.4199999999999937</c:v>
                </c:pt>
                <c:pt idx="4414">
                  <c:v>2.4199999999999937</c:v>
                </c:pt>
                <c:pt idx="4415">
                  <c:v>2.4199999999999937</c:v>
                </c:pt>
                <c:pt idx="4416">
                  <c:v>2.4199999999999937</c:v>
                </c:pt>
                <c:pt idx="4417">
                  <c:v>2.4199999999999937</c:v>
                </c:pt>
                <c:pt idx="4418">
                  <c:v>2.4199999999999937</c:v>
                </c:pt>
                <c:pt idx="4419">
                  <c:v>2.4199999999999937</c:v>
                </c:pt>
                <c:pt idx="4420">
                  <c:v>2.4199999999999937</c:v>
                </c:pt>
                <c:pt idx="4421">
                  <c:v>2.4199999999999937</c:v>
                </c:pt>
                <c:pt idx="4422">
                  <c:v>2.4199999999999937</c:v>
                </c:pt>
                <c:pt idx="4423">
                  <c:v>2.4199999999999937</c:v>
                </c:pt>
                <c:pt idx="4424">
                  <c:v>2.4199999999999937</c:v>
                </c:pt>
                <c:pt idx="4425">
                  <c:v>2.4199999999999937</c:v>
                </c:pt>
                <c:pt idx="4426">
                  <c:v>2.4299999999999926</c:v>
                </c:pt>
                <c:pt idx="4427">
                  <c:v>2.4299999999999926</c:v>
                </c:pt>
                <c:pt idx="4428">
                  <c:v>2.4199999999999937</c:v>
                </c:pt>
                <c:pt idx="4429">
                  <c:v>2.4199999999999937</c:v>
                </c:pt>
                <c:pt idx="4430">
                  <c:v>2.4199999999999937</c:v>
                </c:pt>
                <c:pt idx="4431">
                  <c:v>2.4199999999999937</c:v>
                </c:pt>
                <c:pt idx="4432">
                  <c:v>2.4199999999999937</c:v>
                </c:pt>
                <c:pt idx="4433">
                  <c:v>2.4199999999999937</c:v>
                </c:pt>
                <c:pt idx="4434">
                  <c:v>2.4199999999999937</c:v>
                </c:pt>
                <c:pt idx="4435">
                  <c:v>2.4199999999999937</c:v>
                </c:pt>
                <c:pt idx="4436">
                  <c:v>2.4199999999999937</c:v>
                </c:pt>
                <c:pt idx="4437">
                  <c:v>2.4199999999999937</c:v>
                </c:pt>
                <c:pt idx="4438">
                  <c:v>2.4199999999999937</c:v>
                </c:pt>
                <c:pt idx="4439">
                  <c:v>2.4199999999999937</c:v>
                </c:pt>
                <c:pt idx="4440">
                  <c:v>2.4199999999999937</c:v>
                </c:pt>
                <c:pt idx="4441">
                  <c:v>2.4199999999999937</c:v>
                </c:pt>
                <c:pt idx="4442">
                  <c:v>2.4199999999999937</c:v>
                </c:pt>
                <c:pt idx="4443">
                  <c:v>2.4199999999999937</c:v>
                </c:pt>
                <c:pt idx="4444">
                  <c:v>2.4199999999999937</c:v>
                </c:pt>
                <c:pt idx="4445">
                  <c:v>2.4199999999999937</c:v>
                </c:pt>
                <c:pt idx="4446">
                  <c:v>2.4199999999999937</c:v>
                </c:pt>
                <c:pt idx="4447">
                  <c:v>2.4199999999999937</c:v>
                </c:pt>
                <c:pt idx="4448">
                  <c:v>2.4199999999999937</c:v>
                </c:pt>
                <c:pt idx="4449">
                  <c:v>2.4199999999999937</c:v>
                </c:pt>
                <c:pt idx="4450">
                  <c:v>2.4199999999999937</c:v>
                </c:pt>
                <c:pt idx="4451">
                  <c:v>2.4199999999999937</c:v>
                </c:pt>
                <c:pt idx="4452">
                  <c:v>2.4199999999999937</c:v>
                </c:pt>
                <c:pt idx="4453">
                  <c:v>2.4199999999999937</c:v>
                </c:pt>
                <c:pt idx="4454">
                  <c:v>2.4199999999999937</c:v>
                </c:pt>
                <c:pt idx="4455">
                  <c:v>2.4199999999999937</c:v>
                </c:pt>
                <c:pt idx="4456">
                  <c:v>2.4199999999999937</c:v>
                </c:pt>
                <c:pt idx="4457">
                  <c:v>2.4199999999999937</c:v>
                </c:pt>
                <c:pt idx="4458">
                  <c:v>2.4199999999999937</c:v>
                </c:pt>
                <c:pt idx="4459">
                  <c:v>2.4199999999999937</c:v>
                </c:pt>
                <c:pt idx="4460">
                  <c:v>2.4199999999999937</c:v>
                </c:pt>
                <c:pt idx="4461">
                  <c:v>2.4199999999999937</c:v>
                </c:pt>
                <c:pt idx="4462">
                  <c:v>2.4299999999999926</c:v>
                </c:pt>
                <c:pt idx="4463">
                  <c:v>2.4299999999999926</c:v>
                </c:pt>
                <c:pt idx="4464">
                  <c:v>2.4399999999999977</c:v>
                </c:pt>
                <c:pt idx="4465">
                  <c:v>2.4399999999999977</c:v>
                </c:pt>
                <c:pt idx="4466">
                  <c:v>2.4299999999999997</c:v>
                </c:pt>
                <c:pt idx="4467">
                  <c:v>2.4299999999999997</c:v>
                </c:pt>
                <c:pt idx="4468">
                  <c:v>2.4299999999999997</c:v>
                </c:pt>
                <c:pt idx="4469">
                  <c:v>2.4499999999999957</c:v>
                </c:pt>
                <c:pt idx="4470">
                  <c:v>2.4499999999999957</c:v>
                </c:pt>
                <c:pt idx="4471">
                  <c:v>2.4499999999999957</c:v>
                </c:pt>
                <c:pt idx="4472">
                  <c:v>2.4499999999999957</c:v>
                </c:pt>
                <c:pt idx="4473">
                  <c:v>2.4499999999999877</c:v>
                </c:pt>
                <c:pt idx="4474">
                  <c:v>2.4499999999999877</c:v>
                </c:pt>
                <c:pt idx="4475">
                  <c:v>2.4499999999999877</c:v>
                </c:pt>
                <c:pt idx="4476">
                  <c:v>2.4499999999999877</c:v>
                </c:pt>
                <c:pt idx="4477">
                  <c:v>2.4599999999999937</c:v>
                </c:pt>
                <c:pt idx="4478">
                  <c:v>2.4599999999999937</c:v>
                </c:pt>
                <c:pt idx="4479">
                  <c:v>2.4699999999999918</c:v>
                </c:pt>
                <c:pt idx="4480">
                  <c:v>2.4699999999999918</c:v>
                </c:pt>
                <c:pt idx="4481">
                  <c:v>2.4799999999999867</c:v>
                </c:pt>
                <c:pt idx="4482">
                  <c:v>2.4799999999999867</c:v>
                </c:pt>
                <c:pt idx="4483">
                  <c:v>2.4899999999999949</c:v>
                </c:pt>
                <c:pt idx="4484">
                  <c:v>2.4899999999999949</c:v>
                </c:pt>
                <c:pt idx="4485">
                  <c:v>2.4999999999999929</c:v>
                </c:pt>
                <c:pt idx="4486">
                  <c:v>2.4999999999999929</c:v>
                </c:pt>
                <c:pt idx="4487">
                  <c:v>2.5099999999999909</c:v>
                </c:pt>
                <c:pt idx="4488">
                  <c:v>2.5099999999999909</c:v>
                </c:pt>
                <c:pt idx="4489">
                  <c:v>2.5199999999999867</c:v>
                </c:pt>
                <c:pt idx="4490">
                  <c:v>2.5199999999999867</c:v>
                </c:pt>
                <c:pt idx="4491">
                  <c:v>2.529999999999994</c:v>
                </c:pt>
                <c:pt idx="4492">
                  <c:v>2.529999999999994</c:v>
                </c:pt>
                <c:pt idx="4493">
                  <c:v>2.519999999999996</c:v>
                </c:pt>
                <c:pt idx="4494">
                  <c:v>2.519999999999996</c:v>
                </c:pt>
                <c:pt idx="4495">
                  <c:v>2.519999999999996</c:v>
                </c:pt>
                <c:pt idx="4496">
                  <c:v>2.519999999999996</c:v>
                </c:pt>
                <c:pt idx="4497">
                  <c:v>2.529999999999994</c:v>
                </c:pt>
                <c:pt idx="4498">
                  <c:v>2.529999999999994</c:v>
                </c:pt>
                <c:pt idx="4499">
                  <c:v>2.529999999999994</c:v>
                </c:pt>
                <c:pt idx="4500">
                  <c:v>2.529999999999994</c:v>
                </c:pt>
                <c:pt idx="4501">
                  <c:v>2.529999999999994</c:v>
                </c:pt>
                <c:pt idx="4502">
                  <c:v>2.529999999999994</c:v>
                </c:pt>
                <c:pt idx="4503">
                  <c:v>2.519999999999996</c:v>
                </c:pt>
                <c:pt idx="4504">
                  <c:v>2.519999999999996</c:v>
                </c:pt>
                <c:pt idx="4505">
                  <c:v>2.529999999999994</c:v>
                </c:pt>
                <c:pt idx="4506">
                  <c:v>2.529999999999994</c:v>
                </c:pt>
                <c:pt idx="4507">
                  <c:v>2.529999999999994</c:v>
                </c:pt>
                <c:pt idx="4508">
                  <c:v>2.529999999999994</c:v>
                </c:pt>
                <c:pt idx="4509">
                  <c:v>2.529999999999994</c:v>
                </c:pt>
                <c:pt idx="4510">
                  <c:v>2.529999999999994</c:v>
                </c:pt>
                <c:pt idx="4511">
                  <c:v>2.529999999999994</c:v>
                </c:pt>
                <c:pt idx="4512">
                  <c:v>2.529999999999994</c:v>
                </c:pt>
                <c:pt idx="4513">
                  <c:v>2.529999999999994</c:v>
                </c:pt>
                <c:pt idx="4514">
                  <c:v>2.529999999999994</c:v>
                </c:pt>
                <c:pt idx="4515">
                  <c:v>2.529999999999994</c:v>
                </c:pt>
                <c:pt idx="4516">
                  <c:v>2.529999999999994</c:v>
                </c:pt>
                <c:pt idx="4517">
                  <c:v>2.529999999999994</c:v>
                </c:pt>
                <c:pt idx="4518">
                  <c:v>2.529999999999994</c:v>
                </c:pt>
                <c:pt idx="4519">
                  <c:v>2.529999999999994</c:v>
                </c:pt>
                <c:pt idx="4520">
                  <c:v>2.529999999999994</c:v>
                </c:pt>
                <c:pt idx="4521">
                  <c:v>2.529999999999994</c:v>
                </c:pt>
                <c:pt idx="4522">
                  <c:v>2.529999999999994</c:v>
                </c:pt>
                <c:pt idx="4523">
                  <c:v>2.529999999999994</c:v>
                </c:pt>
                <c:pt idx="4524">
                  <c:v>2.529999999999994</c:v>
                </c:pt>
                <c:pt idx="4525">
                  <c:v>2.529999999999994</c:v>
                </c:pt>
                <c:pt idx="4526">
                  <c:v>2.529999999999994</c:v>
                </c:pt>
                <c:pt idx="4527">
                  <c:v>2.529999999999994</c:v>
                </c:pt>
                <c:pt idx="4528">
                  <c:v>2.529999999999994</c:v>
                </c:pt>
                <c:pt idx="4529">
                  <c:v>2.529999999999994</c:v>
                </c:pt>
                <c:pt idx="4530">
                  <c:v>2.529999999999994</c:v>
                </c:pt>
                <c:pt idx="4531">
                  <c:v>2.529999999999994</c:v>
                </c:pt>
                <c:pt idx="4532">
                  <c:v>2.529999999999994</c:v>
                </c:pt>
                <c:pt idx="4533">
                  <c:v>2.529999999999994</c:v>
                </c:pt>
                <c:pt idx="4534">
                  <c:v>2.529999999999994</c:v>
                </c:pt>
                <c:pt idx="4535">
                  <c:v>2.529999999999994</c:v>
                </c:pt>
                <c:pt idx="4536">
                  <c:v>2.529999999999994</c:v>
                </c:pt>
                <c:pt idx="4537">
                  <c:v>2.529999999999994</c:v>
                </c:pt>
                <c:pt idx="4538">
                  <c:v>2.529999999999994</c:v>
                </c:pt>
                <c:pt idx="4539">
                  <c:v>2.529999999999994</c:v>
                </c:pt>
                <c:pt idx="4540">
                  <c:v>2.529999999999994</c:v>
                </c:pt>
                <c:pt idx="4541">
                  <c:v>2.529999999999994</c:v>
                </c:pt>
                <c:pt idx="4542">
                  <c:v>2.529999999999994</c:v>
                </c:pt>
                <c:pt idx="4543">
                  <c:v>2.529999999999994</c:v>
                </c:pt>
                <c:pt idx="4544">
                  <c:v>2.529999999999994</c:v>
                </c:pt>
                <c:pt idx="4545">
                  <c:v>2.529999999999994</c:v>
                </c:pt>
                <c:pt idx="4546">
                  <c:v>2.519999999999996</c:v>
                </c:pt>
                <c:pt idx="4547">
                  <c:v>2.519999999999996</c:v>
                </c:pt>
                <c:pt idx="4548">
                  <c:v>2.529999999999994</c:v>
                </c:pt>
                <c:pt idx="4549">
                  <c:v>2.529999999999994</c:v>
                </c:pt>
                <c:pt idx="4550">
                  <c:v>2.529999999999994</c:v>
                </c:pt>
                <c:pt idx="4551">
                  <c:v>2.529999999999994</c:v>
                </c:pt>
                <c:pt idx="4552">
                  <c:v>2.529999999999994</c:v>
                </c:pt>
                <c:pt idx="4553">
                  <c:v>2.529999999999994</c:v>
                </c:pt>
                <c:pt idx="4554">
                  <c:v>2.529999999999994</c:v>
                </c:pt>
                <c:pt idx="4555">
                  <c:v>2.529999999999994</c:v>
                </c:pt>
                <c:pt idx="4556">
                  <c:v>2.5300000000000007</c:v>
                </c:pt>
                <c:pt idx="4557">
                  <c:v>2.5300000000000007</c:v>
                </c:pt>
                <c:pt idx="4558">
                  <c:v>2.5399999999999987</c:v>
                </c:pt>
                <c:pt idx="4559">
                  <c:v>2.5399999999999987</c:v>
                </c:pt>
                <c:pt idx="4560">
                  <c:v>2.5399999999999987</c:v>
                </c:pt>
                <c:pt idx="4561">
                  <c:v>2.5399999999999987</c:v>
                </c:pt>
                <c:pt idx="4562">
                  <c:v>2.5399999999999987</c:v>
                </c:pt>
                <c:pt idx="4563">
                  <c:v>2.5399999999999987</c:v>
                </c:pt>
                <c:pt idx="4564">
                  <c:v>2.5300000000000007</c:v>
                </c:pt>
                <c:pt idx="4565">
                  <c:v>2.5300000000000007</c:v>
                </c:pt>
                <c:pt idx="4566">
                  <c:v>2.5300000000000007</c:v>
                </c:pt>
                <c:pt idx="4567">
                  <c:v>2.5300000000000007</c:v>
                </c:pt>
                <c:pt idx="4568">
                  <c:v>2.5399999999999987</c:v>
                </c:pt>
                <c:pt idx="4569">
                  <c:v>2.5399999999999987</c:v>
                </c:pt>
                <c:pt idx="4570">
                  <c:v>2.5300000000000007</c:v>
                </c:pt>
                <c:pt idx="4571">
                  <c:v>2.5300000000000007</c:v>
                </c:pt>
                <c:pt idx="4572">
                  <c:v>2.5399999999999987</c:v>
                </c:pt>
                <c:pt idx="4573">
                  <c:v>2.5399999999999987</c:v>
                </c:pt>
                <c:pt idx="4574">
                  <c:v>2.5399999999999987</c:v>
                </c:pt>
                <c:pt idx="4575">
                  <c:v>2.5399999999999987</c:v>
                </c:pt>
                <c:pt idx="4576">
                  <c:v>2.5399999999999987</c:v>
                </c:pt>
                <c:pt idx="4577">
                  <c:v>2.5399999999999987</c:v>
                </c:pt>
                <c:pt idx="4578">
                  <c:v>2.5399999999999987</c:v>
                </c:pt>
                <c:pt idx="4579">
                  <c:v>2.5399999999999987</c:v>
                </c:pt>
                <c:pt idx="4580">
                  <c:v>2.5399999999999987</c:v>
                </c:pt>
                <c:pt idx="4581">
                  <c:v>2.5300000000000007</c:v>
                </c:pt>
                <c:pt idx="4582">
                  <c:v>2.5300000000000007</c:v>
                </c:pt>
                <c:pt idx="4583">
                  <c:v>2.5300000000000007</c:v>
                </c:pt>
                <c:pt idx="4584">
                  <c:v>2.5300000000000007</c:v>
                </c:pt>
                <c:pt idx="4585">
                  <c:v>2.5300000000000007</c:v>
                </c:pt>
                <c:pt idx="4586">
                  <c:v>2.5300000000000007</c:v>
                </c:pt>
                <c:pt idx="4587">
                  <c:v>2.5300000000000007</c:v>
                </c:pt>
                <c:pt idx="4588">
                  <c:v>2.5300000000000007</c:v>
                </c:pt>
                <c:pt idx="4589">
                  <c:v>2.5300000000000007</c:v>
                </c:pt>
                <c:pt idx="4590">
                  <c:v>2.5300000000000007</c:v>
                </c:pt>
                <c:pt idx="4591">
                  <c:v>2.5300000000000007</c:v>
                </c:pt>
                <c:pt idx="4592">
                  <c:v>2.5300000000000007</c:v>
                </c:pt>
                <c:pt idx="4593">
                  <c:v>2.5300000000000007</c:v>
                </c:pt>
                <c:pt idx="4594">
                  <c:v>2.5300000000000007</c:v>
                </c:pt>
                <c:pt idx="4595">
                  <c:v>2.5300000000000007</c:v>
                </c:pt>
                <c:pt idx="4596">
                  <c:v>2.5300000000000007</c:v>
                </c:pt>
                <c:pt idx="4597">
                  <c:v>2.5300000000000007</c:v>
                </c:pt>
                <c:pt idx="4598">
                  <c:v>2.5300000000000007</c:v>
                </c:pt>
                <c:pt idx="4599">
                  <c:v>2.5300000000000007</c:v>
                </c:pt>
                <c:pt idx="4600">
                  <c:v>2.5300000000000007</c:v>
                </c:pt>
                <c:pt idx="4601">
                  <c:v>2.5300000000000007</c:v>
                </c:pt>
                <c:pt idx="4602">
                  <c:v>2.5300000000000007</c:v>
                </c:pt>
                <c:pt idx="4603">
                  <c:v>2.5300000000000007</c:v>
                </c:pt>
                <c:pt idx="4604">
                  <c:v>2.5300000000000007</c:v>
                </c:pt>
                <c:pt idx="4605">
                  <c:v>2.5300000000000007</c:v>
                </c:pt>
                <c:pt idx="4606">
                  <c:v>2.5300000000000007</c:v>
                </c:pt>
                <c:pt idx="4607">
                  <c:v>2.5300000000000007</c:v>
                </c:pt>
                <c:pt idx="4608">
                  <c:v>2.5300000000000007</c:v>
                </c:pt>
                <c:pt idx="4609">
                  <c:v>2.529999999999994</c:v>
                </c:pt>
                <c:pt idx="4610">
                  <c:v>2.529999999999994</c:v>
                </c:pt>
                <c:pt idx="4611">
                  <c:v>2.529999999999994</c:v>
                </c:pt>
                <c:pt idx="4612">
                  <c:v>2.529999999999994</c:v>
                </c:pt>
                <c:pt idx="4613">
                  <c:v>2.539999999999992</c:v>
                </c:pt>
                <c:pt idx="4614">
                  <c:v>2.539999999999992</c:v>
                </c:pt>
                <c:pt idx="4615">
                  <c:v>2.539999999999992</c:v>
                </c:pt>
                <c:pt idx="4616">
                  <c:v>2.539999999999992</c:v>
                </c:pt>
                <c:pt idx="4617">
                  <c:v>2.539999999999992</c:v>
                </c:pt>
                <c:pt idx="4618">
                  <c:v>2.539999999999992</c:v>
                </c:pt>
                <c:pt idx="4619">
                  <c:v>2.539999999999992</c:v>
                </c:pt>
                <c:pt idx="4620">
                  <c:v>2.539999999999992</c:v>
                </c:pt>
                <c:pt idx="4621">
                  <c:v>2.539999999999992</c:v>
                </c:pt>
                <c:pt idx="4622">
                  <c:v>2.539999999999992</c:v>
                </c:pt>
                <c:pt idx="4623">
                  <c:v>2.539999999999992</c:v>
                </c:pt>
                <c:pt idx="4624">
                  <c:v>2.539999999999992</c:v>
                </c:pt>
                <c:pt idx="4625">
                  <c:v>2.539999999999992</c:v>
                </c:pt>
                <c:pt idx="4626">
                  <c:v>2.539999999999992</c:v>
                </c:pt>
                <c:pt idx="4627">
                  <c:v>2.539999999999992</c:v>
                </c:pt>
                <c:pt idx="4628">
                  <c:v>2.539999999999992</c:v>
                </c:pt>
                <c:pt idx="4629">
                  <c:v>2.5499999999999901</c:v>
                </c:pt>
                <c:pt idx="4630">
                  <c:v>2.5499999999999901</c:v>
                </c:pt>
                <c:pt idx="4631">
                  <c:v>2.5499999999999901</c:v>
                </c:pt>
                <c:pt idx="4632">
                  <c:v>2.5499999999999901</c:v>
                </c:pt>
                <c:pt idx="4633">
                  <c:v>2.5499999999999901</c:v>
                </c:pt>
                <c:pt idx="4634">
                  <c:v>2.5499999999999901</c:v>
                </c:pt>
                <c:pt idx="4635">
                  <c:v>2.5499999999999901</c:v>
                </c:pt>
                <c:pt idx="4636">
                  <c:v>2.5499999999999901</c:v>
                </c:pt>
                <c:pt idx="4637">
                  <c:v>2.5599999999999947</c:v>
                </c:pt>
                <c:pt idx="4638">
                  <c:v>2.5599999999999947</c:v>
                </c:pt>
                <c:pt idx="4639">
                  <c:v>2.5599999999999947</c:v>
                </c:pt>
                <c:pt idx="4640">
                  <c:v>2.5599999999999947</c:v>
                </c:pt>
                <c:pt idx="4641">
                  <c:v>2.5599999999999947</c:v>
                </c:pt>
                <c:pt idx="4642">
                  <c:v>2.5599999999999947</c:v>
                </c:pt>
                <c:pt idx="4643">
                  <c:v>2.5599999999999947</c:v>
                </c:pt>
                <c:pt idx="4644">
                  <c:v>2.5599999999999947</c:v>
                </c:pt>
                <c:pt idx="4645">
                  <c:v>2.5599999999999947</c:v>
                </c:pt>
                <c:pt idx="4646">
                  <c:v>2.5599999999999947</c:v>
                </c:pt>
                <c:pt idx="4647">
                  <c:v>2.5599999999999947</c:v>
                </c:pt>
                <c:pt idx="4648">
                  <c:v>2.5599999999999947</c:v>
                </c:pt>
                <c:pt idx="4649">
                  <c:v>2.5599999999999947</c:v>
                </c:pt>
                <c:pt idx="4650">
                  <c:v>2.5599999999999947</c:v>
                </c:pt>
                <c:pt idx="4651">
                  <c:v>2.5599999999999947</c:v>
                </c:pt>
                <c:pt idx="4652">
                  <c:v>2.5599999999999947</c:v>
                </c:pt>
                <c:pt idx="4653">
                  <c:v>2.5599999999999947</c:v>
                </c:pt>
                <c:pt idx="4654">
                  <c:v>2.5599999999999947</c:v>
                </c:pt>
                <c:pt idx="4655">
                  <c:v>2.5599999999999947</c:v>
                </c:pt>
                <c:pt idx="4656">
                  <c:v>2.5599999999999947</c:v>
                </c:pt>
                <c:pt idx="4657">
                  <c:v>2.5599999999999947</c:v>
                </c:pt>
                <c:pt idx="4658">
                  <c:v>2.5599999999999947</c:v>
                </c:pt>
                <c:pt idx="4659">
                  <c:v>2.5599999999999947</c:v>
                </c:pt>
                <c:pt idx="4660">
                  <c:v>2.5599999999999947</c:v>
                </c:pt>
                <c:pt idx="4661">
                  <c:v>2.5599999999999947</c:v>
                </c:pt>
                <c:pt idx="4662">
                  <c:v>2.5599999999999947</c:v>
                </c:pt>
                <c:pt idx="4663">
                  <c:v>2.5599999999999947</c:v>
                </c:pt>
                <c:pt idx="4664">
                  <c:v>2.5599999999999947</c:v>
                </c:pt>
                <c:pt idx="4665">
                  <c:v>2.5599999999999947</c:v>
                </c:pt>
                <c:pt idx="4666">
                  <c:v>2.5599999999999947</c:v>
                </c:pt>
                <c:pt idx="4667">
                  <c:v>2.5599999999999947</c:v>
                </c:pt>
                <c:pt idx="4668">
                  <c:v>2.5599999999999947</c:v>
                </c:pt>
                <c:pt idx="4669">
                  <c:v>2.5599999999999947</c:v>
                </c:pt>
                <c:pt idx="4670">
                  <c:v>2.5599999999999947</c:v>
                </c:pt>
                <c:pt idx="4671">
                  <c:v>2.5499999999999901</c:v>
                </c:pt>
                <c:pt idx="4672">
                  <c:v>2.5499999999999901</c:v>
                </c:pt>
                <c:pt idx="4673">
                  <c:v>2.5499999999999901</c:v>
                </c:pt>
                <c:pt idx="4674">
                  <c:v>2.5499999999999901</c:v>
                </c:pt>
                <c:pt idx="4675">
                  <c:v>2.5599999999999947</c:v>
                </c:pt>
                <c:pt idx="4676">
                  <c:v>2.5599999999999947</c:v>
                </c:pt>
                <c:pt idx="4677">
                  <c:v>2.5599999999999947</c:v>
                </c:pt>
                <c:pt idx="4678">
                  <c:v>2.5599999999999947</c:v>
                </c:pt>
                <c:pt idx="4679">
                  <c:v>2.5599999999999947</c:v>
                </c:pt>
                <c:pt idx="4680">
                  <c:v>2.5599999999999947</c:v>
                </c:pt>
                <c:pt idx="4681">
                  <c:v>2.5599999999999947</c:v>
                </c:pt>
                <c:pt idx="4682">
                  <c:v>2.5599999999999947</c:v>
                </c:pt>
                <c:pt idx="4683">
                  <c:v>2.5599999999999947</c:v>
                </c:pt>
                <c:pt idx="4684">
                  <c:v>2.5599999999999947</c:v>
                </c:pt>
                <c:pt idx="4685">
                  <c:v>2.5599999999999947</c:v>
                </c:pt>
                <c:pt idx="4686">
                  <c:v>2.5599999999999947</c:v>
                </c:pt>
                <c:pt idx="4687">
                  <c:v>2.5599999999999947</c:v>
                </c:pt>
                <c:pt idx="4688">
                  <c:v>2.5599999999999947</c:v>
                </c:pt>
                <c:pt idx="4689">
                  <c:v>2.5599999999999947</c:v>
                </c:pt>
                <c:pt idx="4690">
                  <c:v>2.5599999999999947</c:v>
                </c:pt>
                <c:pt idx="4691">
                  <c:v>2.5599999999999947</c:v>
                </c:pt>
                <c:pt idx="4692">
                  <c:v>2.5599999999999947</c:v>
                </c:pt>
                <c:pt idx="4693">
                  <c:v>2.5599999999999947</c:v>
                </c:pt>
                <c:pt idx="4694">
                  <c:v>2.5599999999999947</c:v>
                </c:pt>
                <c:pt idx="4695">
                  <c:v>2.5599999999999947</c:v>
                </c:pt>
                <c:pt idx="4696">
                  <c:v>2.5599999999999947</c:v>
                </c:pt>
                <c:pt idx="4697">
                  <c:v>2.5599999999999947</c:v>
                </c:pt>
                <c:pt idx="4698">
                  <c:v>2.5599999999999947</c:v>
                </c:pt>
                <c:pt idx="4699">
                  <c:v>2.5599999999999947</c:v>
                </c:pt>
                <c:pt idx="4700">
                  <c:v>2.5599999999999947</c:v>
                </c:pt>
                <c:pt idx="4701">
                  <c:v>2.5599999999999947</c:v>
                </c:pt>
                <c:pt idx="4702">
                  <c:v>2.5599999999999947</c:v>
                </c:pt>
                <c:pt idx="4703">
                  <c:v>2.5599999999999947</c:v>
                </c:pt>
                <c:pt idx="4704">
                  <c:v>2.5599999999999947</c:v>
                </c:pt>
                <c:pt idx="4705">
                  <c:v>2.5599999999999947</c:v>
                </c:pt>
                <c:pt idx="4706">
                  <c:v>2.5599999999999947</c:v>
                </c:pt>
                <c:pt idx="4707">
                  <c:v>2.5599999999999947</c:v>
                </c:pt>
                <c:pt idx="4708">
                  <c:v>2.5599999999999947</c:v>
                </c:pt>
                <c:pt idx="4709">
                  <c:v>2.5599999999999947</c:v>
                </c:pt>
                <c:pt idx="4710">
                  <c:v>2.5599999999999947</c:v>
                </c:pt>
                <c:pt idx="4711">
                  <c:v>2.5499999999999972</c:v>
                </c:pt>
                <c:pt idx="4712">
                  <c:v>2.5499999999999972</c:v>
                </c:pt>
                <c:pt idx="4713">
                  <c:v>2.5599999999999947</c:v>
                </c:pt>
                <c:pt idx="4714">
                  <c:v>2.5599999999999947</c:v>
                </c:pt>
                <c:pt idx="4715">
                  <c:v>2.5599999999999947</c:v>
                </c:pt>
                <c:pt idx="4716">
                  <c:v>2.5599999999999947</c:v>
                </c:pt>
                <c:pt idx="4717">
                  <c:v>2.5599999999999947</c:v>
                </c:pt>
                <c:pt idx="4718">
                  <c:v>2.5599999999999947</c:v>
                </c:pt>
                <c:pt idx="4719">
                  <c:v>2.5599999999999947</c:v>
                </c:pt>
                <c:pt idx="4720">
                  <c:v>2.5599999999999947</c:v>
                </c:pt>
                <c:pt idx="4721">
                  <c:v>2.5599999999999947</c:v>
                </c:pt>
                <c:pt idx="4722">
                  <c:v>2.5599999999999947</c:v>
                </c:pt>
                <c:pt idx="4723">
                  <c:v>2.5599999999999947</c:v>
                </c:pt>
                <c:pt idx="4724">
                  <c:v>2.5599999999999947</c:v>
                </c:pt>
                <c:pt idx="4725">
                  <c:v>2.5599999999999947</c:v>
                </c:pt>
                <c:pt idx="4726">
                  <c:v>2.5599999999999947</c:v>
                </c:pt>
                <c:pt idx="4727">
                  <c:v>2.5599999999999947</c:v>
                </c:pt>
                <c:pt idx="4728">
                  <c:v>2.5499999999999972</c:v>
                </c:pt>
                <c:pt idx="4729">
                  <c:v>2.5499999999999972</c:v>
                </c:pt>
                <c:pt idx="4730">
                  <c:v>2.5599999999999947</c:v>
                </c:pt>
                <c:pt idx="4731">
                  <c:v>2.5599999999999947</c:v>
                </c:pt>
                <c:pt idx="4732">
                  <c:v>2.5599999999999947</c:v>
                </c:pt>
                <c:pt idx="4733">
                  <c:v>2.5599999999999947</c:v>
                </c:pt>
                <c:pt idx="4734">
                  <c:v>2.5599999999999947</c:v>
                </c:pt>
                <c:pt idx="4735">
                  <c:v>2.5599999999999947</c:v>
                </c:pt>
                <c:pt idx="4736">
                  <c:v>2.5499999999999972</c:v>
                </c:pt>
                <c:pt idx="4737">
                  <c:v>2.5499999999999972</c:v>
                </c:pt>
                <c:pt idx="4738">
                  <c:v>2.5499999999999972</c:v>
                </c:pt>
                <c:pt idx="4739">
                  <c:v>2.5499999999999972</c:v>
                </c:pt>
                <c:pt idx="4740">
                  <c:v>2.5599999999999947</c:v>
                </c:pt>
                <c:pt idx="4741">
                  <c:v>2.5599999999999947</c:v>
                </c:pt>
                <c:pt idx="4742">
                  <c:v>2.5499999999999972</c:v>
                </c:pt>
                <c:pt idx="4743">
                  <c:v>2.5499999999999972</c:v>
                </c:pt>
                <c:pt idx="4744">
                  <c:v>2.5599999999999947</c:v>
                </c:pt>
                <c:pt idx="4745">
                  <c:v>2.5599999999999947</c:v>
                </c:pt>
                <c:pt idx="4746">
                  <c:v>2.5599999999999947</c:v>
                </c:pt>
                <c:pt idx="4747">
                  <c:v>2.5599999999999947</c:v>
                </c:pt>
                <c:pt idx="4748">
                  <c:v>2.5599999999999947</c:v>
                </c:pt>
                <c:pt idx="4749">
                  <c:v>2.5599999999999947</c:v>
                </c:pt>
                <c:pt idx="4750">
                  <c:v>2.5599999999999947</c:v>
                </c:pt>
                <c:pt idx="4751">
                  <c:v>2.5599999999999947</c:v>
                </c:pt>
                <c:pt idx="4752">
                  <c:v>2.5599999999999947</c:v>
                </c:pt>
                <c:pt idx="4753">
                  <c:v>2.5599999999999947</c:v>
                </c:pt>
                <c:pt idx="4754">
                  <c:v>2.5599999999999947</c:v>
                </c:pt>
                <c:pt idx="4755">
                  <c:v>2.5599999999999947</c:v>
                </c:pt>
                <c:pt idx="4756">
                  <c:v>2.5599999999999947</c:v>
                </c:pt>
                <c:pt idx="4757">
                  <c:v>2.5599999999999947</c:v>
                </c:pt>
                <c:pt idx="4758">
                  <c:v>2.5599999999999947</c:v>
                </c:pt>
                <c:pt idx="4759">
                  <c:v>2.5599999999999947</c:v>
                </c:pt>
                <c:pt idx="4760">
                  <c:v>2.5599999999999947</c:v>
                </c:pt>
                <c:pt idx="4761">
                  <c:v>2.5599999999999947</c:v>
                </c:pt>
                <c:pt idx="4762">
                  <c:v>2.5499999999999972</c:v>
                </c:pt>
                <c:pt idx="4763">
                  <c:v>2.5499999999999972</c:v>
                </c:pt>
                <c:pt idx="4764">
                  <c:v>2.5599999999999947</c:v>
                </c:pt>
                <c:pt idx="4765">
                  <c:v>2.5599999999999947</c:v>
                </c:pt>
                <c:pt idx="4766">
                  <c:v>2.5499999999999972</c:v>
                </c:pt>
                <c:pt idx="4767">
                  <c:v>2.5499999999999972</c:v>
                </c:pt>
                <c:pt idx="4768">
                  <c:v>2.5599999999999947</c:v>
                </c:pt>
                <c:pt idx="4769">
                  <c:v>2.5599999999999947</c:v>
                </c:pt>
                <c:pt idx="4770">
                  <c:v>2.5599999999999947</c:v>
                </c:pt>
                <c:pt idx="4771">
                  <c:v>2.5599999999999947</c:v>
                </c:pt>
                <c:pt idx="4772">
                  <c:v>2.5599999999999947</c:v>
                </c:pt>
                <c:pt idx="4773">
                  <c:v>2.5599999999999947</c:v>
                </c:pt>
                <c:pt idx="4774">
                  <c:v>2.5599999999999947</c:v>
                </c:pt>
                <c:pt idx="4775">
                  <c:v>2.5599999999999947</c:v>
                </c:pt>
                <c:pt idx="4776">
                  <c:v>2.5499999999999972</c:v>
                </c:pt>
                <c:pt idx="4777">
                  <c:v>2.5499999999999972</c:v>
                </c:pt>
                <c:pt idx="4778">
                  <c:v>2.5599999999999947</c:v>
                </c:pt>
                <c:pt idx="4779">
                  <c:v>2.5599999999999947</c:v>
                </c:pt>
                <c:pt idx="4780">
                  <c:v>2.5599999999999947</c:v>
                </c:pt>
                <c:pt idx="4781">
                  <c:v>2.5599999999999947</c:v>
                </c:pt>
                <c:pt idx="4782">
                  <c:v>2.5599999999999947</c:v>
                </c:pt>
                <c:pt idx="4783">
                  <c:v>2.5599999999999947</c:v>
                </c:pt>
                <c:pt idx="4784">
                  <c:v>2.5599999999999947</c:v>
                </c:pt>
                <c:pt idx="4785">
                  <c:v>2.5599999999999947</c:v>
                </c:pt>
                <c:pt idx="4786">
                  <c:v>2.5599999999999947</c:v>
                </c:pt>
                <c:pt idx="4787">
                  <c:v>2.5599999999999947</c:v>
                </c:pt>
                <c:pt idx="4788">
                  <c:v>2.5599999999999947</c:v>
                </c:pt>
                <c:pt idx="4789">
                  <c:v>2.5599999999999947</c:v>
                </c:pt>
                <c:pt idx="4790">
                  <c:v>2.5599999999999947</c:v>
                </c:pt>
                <c:pt idx="4791">
                  <c:v>2.5599999999999947</c:v>
                </c:pt>
                <c:pt idx="4792">
                  <c:v>2.5599999999999947</c:v>
                </c:pt>
                <c:pt idx="4793">
                  <c:v>2.5599999999999947</c:v>
                </c:pt>
                <c:pt idx="4794">
                  <c:v>2.5599999999999947</c:v>
                </c:pt>
                <c:pt idx="4795">
                  <c:v>2.5599999999999947</c:v>
                </c:pt>
                <c:pt idx="4796">
                  <c:v>2.5599999999999947</c:v>
                </c:pt>
                <c:pt idx="4797">
                  <c:v>2.5599999999999947</c:v>
                </c:pt>
                <c:pt idx="4798">
                  <c:v>2.5599999999999947</c:v>
                </c:pt>
                <c:pt idx="4799">
                  <c:v>2.5599999999999947</c:v>
                </c:pt>
                <c:pt idx="4800">
                  <c:v>2.5599999999999947</c:v>
                </c:pt>
                <c:pt idx="4801">
                  <c:v>2.5599999999999947</c:v>
                </c:pt>
                <c:pt idx="4802">
                  <c:v>2.5599999999999947</c:v>
                </c:pt>
                <c:pt idx="4803">
                  <c:v>2.5599999999999947</c:v>
                </c:pt>
                <c:pt idx="4804">
                  <c:v>2.5599999999999947</c:v>
                </c:pt>
                <c:pt idx="4805">
                  <c:v>2.5799999999999983</c:v>
                </c:pt>
                <c:pt idx="4806">
                  <c:v>2.5799999999999983</c:v>
                </c:pt>
                <c:pt idx="4807">
                  <c:v>2.5799999999999983</c:v>
                </c:pt>
                <c:pt idx="4808">
                  <c:v>2.5799999999999983</c:v>
                </c:pt>
                <c:pt idx="4809">
                  <c:v>2.6099999999999994</c:v>
                </c:pt>
                <c:pt idx="4810">
                  <c:v>2.6099999999999994</c:v>
                </c:pt>
                <c:pt idx="4811">
                  <c:v>2.6199999999999974</c:v>
                </c:pt>
                <c:pt idx="4812">
                  <c:v>2.6199999999999974</c:v>
                </c:pt>
                <c:pt idx="4813">
                  <c:v>2.6299999999999955</c:v>
                </c:pt>
                <c:pt idx="4814">
                  <c:v>2.6299999999999955</c:v>
                </c:pt>
                <c:pt idx="4815">
                  <c:v>2.6299999999999955</c:v>
                </c:pt>
                <c:pt idx="4816">
                  <c:v>2.6299999999999955</c:v>
                </c:pt>
                <c:pt idx="4817">
                  <c:v>2.6299999999999955</c:v>
                </c:pt>
                <c:pt idx="4818">
                  <c:v>2.6299999999999955</c:v>
                </c:pt>
                <c:pt idx="4819">
                  <c:v>2.6299999999999955</c:v>
                </c:pt>
                <c:pt idx="4820">
                  <c:v>2.6299999999999955</c:v>
                </c:pt>
                <c:pt idx="4821">
                  <c:v>2.6299999999999955</c:v>
                </c:pt>
                <c:pt idx="4822">
                  <c:v>2.6299999999999955</c:v>
                </c:pt>
                <c:pt idx="4823">
                  <c:v>2.6299999999999955</c:v>
                </c:pt>
                <c:pt idx="4824">
                  <c:v>2.6299999999999955</c:v>
                </c:pt>
                <c:pt idx="4825">
                  <c:v>2.6399999999999935</c:v>
                </c:pt>
                <c:pt idx="4826">
                  <c:v>2.6399999999999935</c:v>
                </c:pt>
                <c:pt idx="4827">
                  <c:v>2.6399999999999935</c:v>
                </c:pt>
                <c:pt idx="4828">
                  <c:v>2.6399999999999935</c:v>
                </c:pt>
                <c:pt idx="4829">
                  <c:v>2.6399999999999935</c:v>
                </c:pt>
                <c:pt idx="4830">
                  <c:v>2.6399999999999935</c:v>
                </c:pt>
                <c:pt idx="4831">
                  <c:v>2.6499999999999915</c:v>
                </c:pt>
                <c:pt idx="4832">
                  <c:v>2.6499999999999915</c:v>
                </c:pt>
                <c:pt idx="4833">
                  <c:v>2.6499999999999915</c:v>
                </c:pt>
                <c:pt idx="4834">
                  <c:v>2.6499999999999915</c:v>
                </c:pt>
                <c:pt idx="4835">
                  <c:v>2.6499999999999915</c:v>
                </c:pt>
                <c:pt idx="4836">
                  <c:v>2.6499999999999915</c:v>
                </c:pt>
                <c:pt idx="4837">
                  <c:v>2.6499999999999915</c:v>
                </c:pt>
                <c:pt idx="4838">
                  <c:v>2.6499999999999915</c:v>
                </c:pt>
                <c:pt idx="4839">
                  <c:v>2.6499999999999915</c:v>
                </c:pt>
                <c:pt idx="4840">
                  <c:v>2.6499999999999915</c:v>
                </c:pt>
                <c:pt idx="4841">
                  <c:v>2.6499999999999915</c:v>
                </c:pt>
                <c:pt idx="4842">
                  <c:v>2.6499999999999915</c:v>
                </c:pt>
                <c:pt idx="4843">
                  <c:v>2.6499999999999915</c:v>
                </c:pt>
                <c:pt idx="4844">
                  <c:v>2.6499999999999915</c:v>
                </c:pt>
                <c:pt idx="4845">
                  <c:v>2.6499999999999915</c:v>
                </c:pt>
                <c:pt idx="4846">
                  <c:v>2.6499999999999915</c:v>
                </c:pt>
                <c:pt idx="4847">
                  <c:v>2.6599999999999966</c:v>
                </c:pt>
                <c:pt idx="4848">
                  <c:v>2.6599999999999966</c:v>
                </c:pt>
                <c:pt idx="4849">
                  <c:v>2.6599999999999966</c:v>
                </c:pt>
                <c:pt idx="4850">
                  <c:v>2.6599999999999966</c:v>
                </c:pt>
                <c:pt idx="4851">
                  <c:v>2.6599999999999966</c:v>
                </c:pt>
                <c:pt idx="4852">
                  <c:v>2.6599999999999966</c:v>
                </c:pt>
                <c:pt idx="4853">
                  <c:v>2.6599999999999966</c:v>
                </c:pt>
                <c:pt idx="4854">
                  <c:v>2.6599999999999966</c:v>
                </c:pt>
                <c:pt idx="4855">
                  <c:v>2.6699999999999946</c:v>
                </c:pt>
                <c:pt idx="4856">
                  <c:v>2.6699999999999946</c:v>
                </c:pt>
                <c:pt idx="4857">
                  <c:v>2.6699999999999946</c:v>
                </c:pt>
                <c:pt idx="4858">
                  <c:v>2.6699999999999946</c:v>
                </c:pt>
                <c:pt idx="4859">
                  <c:v>2.6699999999999946</c:v>
                </c:pt>
                <c:pt idx="4860">
                  <c:v>2.6699999999999946</c:v>
                </c:pt>
                <c:pt idx="4861">
                  <c:v>2.6699999999999946</c:v>
                </c:pt>
                <c:pt idx="4862">
                  <c:v>2.6699999999999946</c:v>
                </c:pt>
                <c:pt idx="4863">
                  <c:v>2.6699999999999946</c:v>
                </c:pt>
                <c:pt idx="4864">
                  <c:v>2.6799999999999926</c:v>
                </c:pt>
                <c:pt idx="4865">
                  <c:v>2.6799999999999926</c:v>
                </c:pt>
                <c:pt idx="4866">
                  <c:v>2.6799999999999926</c:v>
                </c:pt>
                <c:pt idx="4867">
                  <c:v>2.6799999999999926</c:v>
                </c:pt>
                <c:pt idx="4868">
                  <c:v>2.6799999999999926</c:v>
                </c:pt>
                <c:pt idx="4869">
                  <c:v>2.6799999999999926</c:v>
                </c:pt>
                <c:pt idx="4870">
                  <c:v>2.6899999999999982</c:v>
                </c:pt>
                <c:pt idx="4871">
                  <c:v>2.6899999999999982</c:v>
                </c:pt>
                <c:pt idx="4872">
                  <c:v>2.6899999999999982</c:v>
                </c:pt>
                <c:pt idx="4873">
                  <c:v>2.6899999999999982</c:v>
                </c:pt>
                <c:pt idx="4874">
                  <c:v>2.6899999999999982</c:v>
                </c:pt>
                <c:pt idx="4875">
                  <c:v>2.6899999999999982</c:v>
                </c:pt>
                <c:pt idx="4876">
                  <c:v>2.6899999999999982</c:v>
                </c:pt>
                <c:pt idx="4877">
                  <c:v>2.6899999999999982</c:v>
                </c:pt>
                <c:pt idx="4878">
                  <c:v>2.6899999999999982</c:v>
                </c:pt>
                <c:pt idx="4879">
                  <c:v>2.6899999999999982</c:v>
                </c:pt>
                <c:pt idx="4880">
                  <c:v>2.6899999999999982</c:v>
                </c:pt>
                <c:pt idx="4881">
                  <c:v>2.6899999999999982</c:v>
                </c:pt>
                <c:pt idx="4882">
                  <c:v>2.6899999999999982</c:v>
                </c:pt>
                <c:pt idx="4883">
                  <c:v>2.6899999999999982</c:v>
                </c:pt>
                <c:pt idx="4884">
                  <c:v>2.6899999999999982</c:v>
                </c:pt>
                <c:pt idx="4885">
                  <c:v>2.6899999999999982</c:v>
                </c:pt>
                <c:pt idx="4886">
                  <c:v>2.6899999999999982</c:v>
                </c:pt>
                <c:pt idx="4887">
                  <c:v>2.6899999999999982</c:v>
                </c:pt>
                <c:pt idx="4888">
                  <c:v>2.6899999999999982</c:v>
                </c:pt>
                <c:pt idx="4889">
                  <c:v>2.6899999999999982</c:v>
                </c:pt>
                <c:pt idx="4890">
                  <c:v>2.6899999999999982</c:v>
                </c:pt>
                <c:pt idx="4891">
                  <c:v>2.6899999999999982</c:v>
                </c:pt>
                <c:pt idx="4892">
                  <c:v>2.6899999999999982</c:v>
                </c:pt>
                <c:pt idx="4893">
                  <c:v>2.6899999999999982</c:v>
                </c:pt>
                <c:pt idx="4894">
                  <c:v>2.6899999999999982</c:v>
                </c:pt>
                <c:pt idx="4895">
                  <c:v>2.6899999999999982</c:v>
                </c:pt>
                <c:pt idx="4896">
                  <c:v>2.6899999999999982</c:v>
                </c:pt>
                <c:pt idx="4897">
                  <c:v>2.6899999999999982</c:v>
                </c:pt>
                <c:pt idx="4898">
                  <c:v>2.6899999999999982</c:v>
                </c:pt>
                <c:pt idx="4899">
                  <c:v>2.6899999999999982</c:v>
                </c:pt>
                <c:pt idx="4900">
                  <c:v>2.6899999999999982</c:v>
                </c:pt>
                <c:pt idx="4901">
                  <c:v>2.6899999999999982</c:v>
                </c:pt>
                <c:pt idx="4902">
                  <c:v>2.6899999999999982</c:v>
                </c:pt>
                <c:pt idx="4903">
                  <c:v>2.6899999999999982</c:v>
                </c:pt>
                <c:pt idx="4904">
                  <c:v>2.6899999999999982</c:v>
                </c:pt>
                <c:pt idx="4905">
                  <c:v>2.6899999999999982</c:v>
                </c:pt>
                <c:pt idx="4906">
                  <c:v>2.6899999999999982</c:v>
                </c:pt>
                <c:pt idx="4907">
                  <c:v>2.6899999999999982</c:v>
                </c:pt>
                <c:pt idx="4908">
                  <c:v>2.6899999999999982</c:v>
                </c:pt>
                <c:pt idx="4909">
                  <c:v>2.6899999999999982</c:v>
                </c:pt>
                <c:pt idx="4910">
                  <c:v>2.6899999999999982</c:v>
                </c:pt>
                <c:pt idx="4911">
                  <c:v>2.6899999999999982</c:v>
                </c:pt>
                <c:pt idx="4912">
                  <c:v>2.6899999999999982</c:v>
                </c:pt>
                <c:pt idx="4913">
                  <c:v>2.6899999999999982</c:v>
                </c:pt>
                <c:pt idx="4914">
                  <c:v>2.6899999999999982</c:v>
                </c:pt>
                <c:pt idx="4915">
                  <c:v>2.6899999999999982</c:v>
                </c:pt>
                <c:pt idx="4916">
                  <c:v>2.6899999999999982</c:v>
                </c:pt>
                <c:pt idx="4917">
                  <c:v>2.6899999999999982</c:v>
                </c:pt>
                <c:pt idx="4918">
                  <c:v>2.6899999999999982</c:v>
                </c:pt>
                <c:pt idx="4919">
                  <c:v>2.6899999999999982</c:v>
                </c:pt>
                <c:pt idx="4920">
                  <c:v>2.6899999999999982</c:v>
                </c:pt>
                <c:pt idx="4921">
                  <c:v>2.6899999999999982</c:v>
                </c:pt>
                <c:pt idx="4922">
                  <c:v>2.6899999999999982</c:v>
                </c:pt>
                <c:pt idx="4923">
                  <c:v>2.6899999999999982</c:v>
                </c:pt>
                <c:pt idx="4924">
                  <c:v>2.6899999999999982</c:v>
                </c:pt>
                <c:pt idx="4925">
                  <c:v>2.6899999999999982</c:v>
                </c:pt>
                <c:pt idx="4926">
                  <c:v>2.6899999999999982</c:v>
                </c:pt>
                <c:pt idx="4927">
                  <c:v>2.6899999999999982</c:v>
                </c:pt>
                <c:pt idx="4928">
                  <c:v>2.6899999999999982</c:v>
                </c:pt>
                <c:pt idx="4929">
                  <c:v>2.6899999999999982</c:v>
                </c:pt>
                <c:pt idx="4930">
                  <c:v>2.6899999999999982</c:v>
                </c:pt>
                <c:pt idx="4931">
                  <c:v>2.6899999999999982</c:v>
                </c:pt>
                <c:pt idx="4932">
                  <c:v>2.6899999999999982</c:v>
                </c:pt>
                <c:pt idx="4933">
                  <c:v>2.6899999999999982</c:v>
                </c:pt>
                <c:pt idx="4934">
                  <c:v>2.6899999999999982</c:v>
                </c:pt>
                <c:pt idx="4935">
                  <c:v>2.6899999999999982</c:v>
                </c:pt>
                <c:pt idx="4936">
                  <c:v>2.6899999999999982</c:v>
                </c:pt>
                <c:pt idx="4937">
                  <c:v>2.6899999999999982</c:v>
                </c:pt>
                <c:pt idx="4938">
                  <c:v>2.6899999999999982</c:v>
                </c:pt>
                <c:pt idx="4939">
                  <c:v>2.6899999999999982</c:v>
                </c:pt>
                <c:pt idx="4940">
                  <c:v>2.6899999999999982</c:v>
                </c:pt>
                <c:pt idx="4941">
                  <c:v>2.6899999999999982</c:v>
                </c:pt>
                <c:pt idx="4942">
                  <c:v>2.6899999999999982</c:v>
                </c:pt>
                <c:pt idx="4943">
                  <c:v>2.6899999999999982</c:v>
                </c:pt>
                <c:pt idx="4944">
                  <c:v>2.6899999999999982</c:v>
                </c:pt>
                <c:pt idx="4945">
                  <c:v>2.6899999999999982</c:v>
                </c:pt>
                <c:pt idx="4946">
                  <c:v>2.6899999999999982</c:v>
                </c:pt>
                <c:pt idx="4947">
                  <c:v>2.6899999999999982</c:v>
                </c:pt>
                <c:pt idx="4948">
                  <c:v>2.6899999999999982</c:v>
                </c:pt>
                <c:pt idx="4949">
                  <c:v>2.6899999999999982</c:v>
                </c:pt>
                <c:pt idx="4950">
                  <c:v>2.6899999999999982</c:v>
                </c:pt>
                <c:pt idx="4951">
                  <c:v>2.6899999999999982</c:v>
                </c:pt>
                <c:pt idx="4952">
                  <c:v>2.6899999999999982</c:v>
                </c:pt>
                <c:pt idx="4953">
                  <c:v>2.6899999999999982</c:v>
                </c:pt>
                <c:pt idx="4954">
                  <c:v>2.6899999999999982</c:v>
                </c:pt>
                <c:pt idx="4955">
                  <c:v>2.6899999999999982</c:v>
                </c:pt>
                <c:pt idx="4956">
                  <c:v>2.6899999999999982</c:v>
                </c:pt>
                <c:pt idx="4957">
                  <c:v>2.6899999999999982</c:v>
                </c:pt>
                <c:pt idx="4958">
                  <c:v>2.6899999999999982</c:v>
                </c:pt>
                <c:pt idx="4959">
                  <c:v>2.6899999999999982</c:v>
                </c:pt>
                <c:pt idx="4960">
                  <c:v>2.6899999999999982</c:v>
                </c:pt>
                <c:pt idx="4961">
                  <c:v>2.6899999999999982</c:v>
                </c:pt>
                <c:pt idx="4962">
                  <c:v>2.6899999999999982</c:v>
                </c:pt>
                <c:pt idx="4963">
                  <c:v>2.6899999999999982</c:v>
                </c:pt>
                <c:pt idx="4964">
                  <c:v>2.6899999999999982</c:v>
                </c:pt>
                <c:pt idx="4965">
                  <c:v>2.6899999999999982</c:v>
                </c:pt>
                <c:pt idx="4966">
                  <c:v>2.6899999999999982</c:v>
                </c:pt>
                <c:pt idx="4967">
                  <c:v>2.6899999999999982</c:v>
                </c:pt>
                <c:pt idx="4968">
                  <c:v>2.6899999999999982</c:v>
                </c:pt>
                <c:pt idx="4969">
                  <c:v>2.6899999999999982</c:v>
                </c:pt>
                <c:pt idx="4970">
                  <c:v>2.6899999999999982</c:v>
                </c:pt>
                <c:pt idx="4971">
                  <c:v>2.6899999999999982</c:v>
                </c:pt>
                <c:pt idx="4972">
                  <c:v>2.6899999999999982</c:v>
                </c:pt>
                <c:pt idx="4973">
                  <c:v>2.6899999999999982</c:v>
                </c:pt>
                <c:pt idx="4974">
                  <c:v>2.6899999999999982</c:v>
                </c:pt>
                <c:pt idx="4975">
                  <c:v>2.6899999999999982</c:v>
                </c:pt>
                <c:pt idx="4976">
                  <c:v>2.6899999999999982</c:v>
                </c:pt>
                <c:pt idx="4977">
                  <c:v>2.6899999999999982</c:v>
                </c:pt>
                <c:pt idx="4978">
                  <c:v>2.6899999999999982</c:v>
                </c:pt>
                <c:pt idx="4979">
                  <c:v>2.6999999999999957</c:v>
                </c:pt>
                <c:pt idx="4980">
                  <c:v>2.6999999999999957</c:v>
                </c:pt>
                <c:pt idx="4981">
                  <c:v>2.6899999999999906</c:v>
                </c:pt>
                <c:pt idx="4982">
                  <c:v>2.6899999999999906</c:v>
                </c:pt>
                <c:pt idx="4983">
                  <c:v>2.7099999999999942</c:v>
                </c:pt>
                <c:pt idx="4984">
                  <c:v>2.7099999999999942</c:v>
                </c:pt>
                <c:pt idx="4985">
                  <c:v>2.7099999999999942</c:v>
                </c:pt>
                <c:pt idx="4986">
                  <c:v>2.7099999999999942</c:v>
                </c:pt>
                <c:pt idx="4987">
                  <c:v>2.7199999999999918</c:v>
                </c:pt>
                <c:pt idx="4988">
                  <c:v>2.7199999999999918</c:v>
                </c:pt>
                <c:pt idx="4989">
                  <c:v>2.7299999999999898</c:v>
                </c:pt>
                <c:pt idx="4990">
                  <c:v>2.7299999999999898</c:v>
                </c:pt>
                <c:pt idx="4991">
                  <c:v>2.7299999999999898</c:v>
                </c:pt>
                <c:pt idx="4992">
                  <c:v>2.7299999999999982</c:v>
                </c:pt>
                <c:pt idx="4993">
                  <c:v>2.7499999999999942</c:v>
                </c:pt>
                <c:pt idx="4994">
                  <c:v>2.7499999999999942</c:v>
                </c:pt>
                <c:pt idx="4995">
                  <c:v>2.759999999999998</c:v>
                </c:pt>
                <c:pt idx="4996">
                  <c:v>2.759999999999998</c:v>
                </c:pt>
                <c:pt idx="4997">
                  <c:v>2.759999999999998</c:v>
                </c:pt>
                <c:pt idx="4998">
                  <c:v>2.759999999999998</c:v>
                </c:pt>
                <c:pt idx="4999">
                  <c:v>2.759999999999998</c:v>
                </c:pt>
                <c:pt idx="5000">
                  <c:v>2.7899999999999991</c:v>
                </c:pt>
                <c:pt idx="5001">
                  <c:v>2.7899999999999991</c:v>
                </c:pt>
                <c:pt idx="5002">
                  <c:v>2.7999999999999972</c:v>
                </c:pt>
                <c:pt idx="5003">
                  <c:v>2.7999999999999972</c:v>
                </c:pt>
                <c:pt idx="5004">
                  <c:v>2.7899999999999952</c:v>
                </c:pt>
                <c:pt idx="5005">
                  <c:v>2.7899999999999952</c:v>
                </c:pt>
                <c:pt idx="5006">
                  <c:v>2.7899999999999952</c:v>
                </c:pt>
                <c:pt idx="5007">
                  <c:v>2.7899999999999952</c:v>
                </c:pt>
                <c:pt idx="5008">
                  <c:v>2.7999999999999901</c:v>
                </c:pt>
                <c:pt idx="5009">
                  <c:v>2.7999999999999901</c:v>
                </c:pt>
                <c:pt idx="5010">
                  <c:v>2.7999999999999901</c:v>
                </c:pt>
                <c:pt idx="5011">
                  <c:v>2.7999999999999901</c:v>
                </c:pt>
                <c:pt idx="5012">
                  <c:v>2.8099999999999947</c:v>
                </c:pt>
                <c:pt idx="5013">
                  <c:v>2.8099999999999947</c:v>
                </c:pt>
                <c:pt idx="5014">
                  <c:v>2.8099999999999947</c:v>
                </c:pt>
                <c:pt idx="5015">
                  <c:v>2.8099999999999947</c:v>
                </c:pt>
                <c:pt idx="5016">
                  <c:v>2.8099999999999947</c:v>
                </c:pt>
                <c:pt idx="5017">
                  <c:v>2.8099999999999947</c:v>
                </c:pt>
                <c:pt idx="5018">
                  <c:v>2.7999999999999972</c:v>
                </c:pt>
                <c:pt idx="5019">
                  <c:v>2.7999999999999972</c:v>
                </c:pt>
                <c:pt idx="5020">
                  <c:v>2.7999999999999972</c:v>
                </c:pt>
                <c:pt idx="5021">
                  <c:v>2.7999999999999972</c:v>
                </c:pt>
                <c:pt idx="5022">
                  <c:v>2.8099999999999947</c:v>
                </c:pt>
                <c:pt idx="5023">
                  <c:v>2.8099999999999947</c:v>
                </c:pt>
                <c:pt idx="5024">
                  <c:v>2.8099999999999947</c:v>
                </c:pt>
                <c:pt idx="5025">
                  <c:v>2.8099999999999947</c:v>
                </c:pt>
                <c:pt idx="5026">
                  <c:v>2.8099999999999947</c:v>
                </c:pt>
                <c:pt idx="5027">
                  <c:v>2.8099999999999947</c:v>
                </c:pt>
                <c:pt idx="5028">
                  <c:v>2.8099999999999947</c:v>
                </c:pt>
                <c:pt idx="5029">
                  <c:v>2.8099999999999947</c:v>
                </c:pt>
                <c:pt idx="5030">
                  <c:v>2.8099999999999947</c:v>
                </c:pt>
                <c:pt idx="5031">
                  <c:v>2.8099999999999947</c:v>
                </c:pt>
                <c:pt idx="5032">
                  <c:v>2.8099999999999947</c:v>
                </c:pt>
                <c:pt idx="5033">
                  <c:v>2.8099999999999947</c:v>
                </c:pt>
                <c:pt idx="5034">
                  <c:v>2.8099999999999947</c:v>
                </c:pt>
                <c:pt idx="5035">
                  <c:v>2.8099999999999947</c:v>
                </c:pt>
                <c:pt idx="5036">
                  <c:v>2.8099999999999947</c:v>
                </c:pt>
                <c:pt idx="5037">
                  <c:v>2.8099999999999947</c:v>
                </c:pt>
                <c:pt idx="5038">
                  <c:v>2.8099999999999947</c:v>
                </c:pt>
                <c:pt idx="5039">
                  <c:v>2.8099999999999947</c:v>
                </c:pt>
                <c:pt idx="5040">
                  <c:v>2.8099999999999947</c:v>
                </c:pt>
                <c:pt idx="5041">
                  <c:v>2.8099999999999947</c:v>
                </c:pt>
                <c:pt idx="5042">
                  <c:v>2.8099999999999947</c:v>
                </c:pt>
                <c:pt idx="5043">
                  <c:v>2.8199999999999927</c:v>
                </c:pt>
                <c:pt idx="5044">
                  <c:v>2.8199999999999927</c:v>
                </c:pt>
                <c:pt idx="5045">
                  <c:v>2.8299999999999983</c:v>
                </c:pt>
                <c:pt idx="5046">
                  <c:v>2.8299999999999983</c:v>
                </c:pt>
                <c:pt idx="5047">
                  <c:v>2.8399999999999963</c:v>
                </c:pt>
                <c:pt idx="5048">
                  <c:v>2.8399999999999963</c:v>
                </c:pt>
                <c:pt idx="5049">
                  <c:v>2.8399999999999963</c:v>
                </c:pt>
                <c:pt idx="5050">
                  <c:v>2.8399999999999963</c:v>
                </c:pt>
                <c:pt idx="5051">
                  <c:v>2.8299999999999983</c:v>
                </c:pt>
                <c:pt idx="5052">
                  <c:v>2.8299999999999983</c:v>
                </c:pt>
                <c:pt idx="5053">
                  <c:v>2.8299999999999983</c:v>
                </c:pt>
                <c:pt idx="5054">
                  <c:v>2.8299999999999983</c:v>
                </c:pt>
                <c:pt idx="5055">
                  <c:v>2.8299999999999983</c:v>
                </c:pt>
                <c:pt idx="5056">
                  <c:v>2.8299999999999983</c:v>
                </c:pt>
                <c:pt idx="5057">
                  <c:v>2.8299999999999983</c:v>
                </c:pt>
                <c:pt idx="5058">
                  <c:v>2.8299999999999983</c:v>
                </c:pt>
                <c:pt idx="5059">
                  <c:v>2.8299999999999983</c:v>
                </c:pt>
                <c:pt idx="5060">
                  <c:v>2.8299999999999983</c:v>
                </c:pt>
                <c:pt idx="5061">
                  <c:v>2.8299999999999983</c:v>
                </c:pt>
                <c:pt idx="5062">
                  <c:v>2.8299999999999983</c:v>
                </c:pt>
                <c:pt idx="5063">
                  <c:v>2.8299999999999983</c:v>
                </c:pt>
                <c:pt idx="5064">
                  <c:v>2.8299999999999983</c:v>
                </c:pt>
                <c:pt idx="5065">
                  <c:v>2.8299999999999983</c:v>
                </c:pt>
                <c:pt idx="5066">
                  <c:v>2.8299999999999983</c:v>
                </c:pt>
                <c:pt idx="5067">
                  <c:v>2.8299999999999983</c:v>
                </c:pt>
                <c:pt idx="5068">
                  <c:v>2.8299999999999983</c:v>
                </c:pt>
                <c:pt idx="5069">
                  <c:v>2.8299999999999983</c:v>
                </c:pt>
                <c:pt idx="5070">
                  <c:v>2.8299999999999983</c:v>
                </c:pt>
                <c:pt idx="5071">
                  <c:v>2.8299999999999983</c:v>
                </c:pt>
                <c:pt idx="5072">
                  <c:v>2.8299999999999983</c:v>
                </c:pt>
                <c:pt idx="5073">
                  <c:v>2.8299999999999983</c:v>
                </c:pt>
                <c:pt idx="5074">
                  <c:v>2.8299999999999983</c:v>
                </c:pt>
                <c:pt idx="5075">
                  <c:v>2.8299999999999983</c:v>
                </c:pt>
                <c:pt idx="5076">
                  <c:v>2.8299999999999983</c:v>
                </c:pt>
                <c:pt idx="5077">
                  <c:v>2.8299999999999983</c:v>
                </c:pt>
                <c:pt idx="5078">
                  <c:v>2.8299999999999983</c:v>
                </c:pt>
                <c:pt idx="5079">
                  <c:v>2.8199999999999927</c:v>
                </c:pt>
                <c:pt idx="5080">
                  <c:v>2.8199999999999927</c:v>
                </c:pt>
                <c:pt idx="5081">
                  <c:v>2.8299999999999983</c:v>
                </c:pt>
                <c:pt idx="5082">
                  <c:v>2.8299999999999983</c:v>
                </c:pt>
                <c:pt idx="5083">
                  <c:v>2.8299999999999983</c:v>
                </c:pt>
                <c:pt idx="5084">
                  <c:v>2.8299999999999983</c:v>
                </c:pt>
                <c:pt idx="5085">
                  <c:v>2.8299999999999983</c:v>
                </c:pt>
                <c:pt idx="5086">
                  <c:v>2.8299999999999983</c:v>
                </c:pt>
                <c:pt idx="5087">
                  <c:v>2.8299999999999983</c:v>
                </c:pt>
                <c:pt idx="5088">
                  <c:v>2.8299999999999983</c:v>
                </c:pt>
                <c:pt idx="5089">
                  <c:v>2.8399999999999963</c:v>
                </c:pt>
                <c:pt idx="5090">
                  <c:v>2.8399999999999963</c:v>
                </c:pt>
                <c:pt idx="5091">
                  <c:v>2.8299999999999907</c:v>
                </c:pt>
                <c:pt idx="5092">
                  <c:v>2.8299999999999907</c:v>
                </c:pt>
                <c:pt idx="5093">
                  <c:v>2.8299999999999907</c:v>
                </c:pt>
                <c:pt idx="5094">
                  <c:v>2.8299999999999907</c:v>
                </c:pt>
                <c:pt idx="5095">
                  <c:v>2.8299999999999907</c:v>
                </c:pt>
                <c:pt idx="5096">
                  <c:v>2.8299999999999907</c:v>
                </c:pt>
                <c:pt idx="5097">
                  <c:v>2.8299999999999907</c:v>
                </c:pt>
                <c:pt idx="5098">
                  <c:v>2.8299999999999907</c:v>
                </c:pt>
                <c:pt idx="5099">
                  <c:v>2.8299999999999907</c:v>
                </c:pt>
                <c:pt idx="5100">
                  <c:v>2.8299999999999907</c:v>
                </c:pt>
                <c:pt idx="5101">
                  <c:v>2.8299999999999907</c:v>
                </c:pt>
                <c:pt idx="5102">
                  <c:v>2.8299999999999907</c:v>
                </c:pt>
                <c:pt idx="5103">
                  <c:v>2.8399999999999777</c:v>
                </c:pt>
                <c:pt idx="5104">
                  <c:v>2.8399999999999777</c:v>
                </c:pt>
                <c:pt idx="5105">
                  <c:v>2.8399999999999777</c:v>
                </c:pt>
                <c:pt idx="5106">
                  <c:v>2.8399999999999777</c:v>
                </c:pt>
                <c:pt idx="5107">
                  <c:v>2.8299999999999907</c:v>
                </c:pt>
                <c:pt idx="5108">
                  <c:v>2.8299999999999907</c:v>
                </c:pt>
                <c:pt idx="5109">
                  <c:v>2.8399999999999777</c:v>
                </c:pt>
                <c:pt idx="5110">
                  <c:v>2.8399999999999777</c:v>
                </c:pt>
                <c:pt idx="5111">
                  <c:v>2.8399999999999777</c:v>
                </c:pt>
                <c:pt idx="5112">
                  <c:v>2.8399999999999777</c:v>
                </c:pt>
                <c:pt idx="5113">
                  <c:v>2.8399999999999777</c:v>
                </c:pt>
                <c:pt idx="5114">
                  <c:v>2.8299999999999907</c:v>
                </c:pt>
                <c:pt idx="5115">
                  <c:v>2.8299999999999907</c:v>
                </c:pt>
                <c:pt idx="5116">
                  <c:v>2.8399999999999777</c:v>
                </c:pt>
                <c:pt idx="5117">
                  <c:v>2.8399999999999777</c:v>
                </c:pt>
                <c:pt idx="5118">
                  <c:v>2.8399999999999777</c:v>
                </c:pt>
                <c:pt idx="5119">
                  <c:v>2.8399999999999777</c:v>
                </c:pt>
                <c:pt idx="5120">
                  <c:v>2.8399999999999777</c:v>
                </c:pt>
                <c:pt idx="5121">
                  <c:v>2.8399999999999777</c:v>
                </c:pt>
                <c:pt idx="5122">
                  <c:v>2.8399999999999777</c:v>
                </c:pt>
                <c:pt idx="5123">
                  <c:v>2.8399999999999777</c:v>
                </c:pt>
                <c:pt idx="5124">
                  <c:v>2.8399999999999777</c:v>
                </c:pt>
                <c:pt idx="5125">
                  <c:v>2.8399999999999777</c:v>
                </c:pt>
                <c:pt idx="5126">
                  <c:v>2.8399999999999777</c:v>
                </c:pt>
                <c:pt idx="5127">
                  <c:v>2.8399999999999777</c:v>
                </c:pt>
                <c:pt idx="5128">
                  <c:v>2.8399999999999777</c:v>
                </c:pt>
                <c:pt idx="5129">
                  <c:v>2.8399999999999777</c:v>
                </c:pt>
                <c:pt idx="5130">
                  <c:v>2.8399999999999777</c:v>
                </c:pt>
                <c:pt idx="5131">
                  <c:v>2.8399999999999777</c:v>
                </c:pt>
                <c:pt idx="5132">
                  <c:v>2.8399999999999777</c:v>
                </c:pt>
                <c:pt idx="5133">
                  <c:v>2.8399999999999777</c:v>
                </c:pt>
                <c:pt idx="5134">
                  <c:v>2.8399999999999777</c:v>
                </c:pt>
                <c:pt idx="5135">
                  <c:v>2.8399999999999777</c:v>
                </c:pt>
                <c:pt idx="5136">
                  <c:v>2.8399999999999777</c:v>
                </c:pt>
                <c:pt idx="5137">
                  <c:v>2.8399999999999777</c:v>
                </c:pt>
                <c:pt idx="5138">
                  <c:v>2.8399999999999777</c:v>
                </c:pt>
                <c:pt idx="5139">
                  <c:v>2.8399999999999777</c:v>
                </c:pt>
                <c:pt idx="5140">
                  <c:v>2.8399999999999777</c:v>
                </c:pt>
                <c:pt idx="5141">
                  <c:v>2.8399999999999777</c:v>
                </c:pt>
                <c:pt idx="5142">
                  <c:v>2.8399999999999777</c:v>
                </c:pt>
                <c:pt idx="5143">
                  <c:v>2.8399999999999777</c:v>
                </c:pt>
                <c:pt idx="5144">
                  <c:v>2.8399999999999777</c:v>
                </c:pt>
                <c:pt idx="5145">
                  <c:v>2.8399999999999777</c:v>
                </c:pt>
                <c:pt idx="5146">
                  <c:v>2.8399999999999777</c:v>
                </c:pt>
                <c:pt idx="5147">
                  <c:v>2.8399999999999777</c:v>
                </c:pt>
                <c:pt idx="5148">
                  <c:v>2.8399999999999777</c:v>
                </c:pt>
                <c:pt idx="5149">
                  <c:v>2.8399999999999777</c:v>
                </c:pt>
                <c:pt idx="5150">
                  <c:v>2.8399999999999777</c:v>
                </c:pt>
                <c:pt idx="5151">
                  <c:v>2.8399999999999777</c:v>
                </c:pt>
                <c:pt idx="5152">
                  <c:v>2.8399999999999777</c:v>
                </c:pt>
                <c:pt idx="5153">
                  <c:v>2.8399999999999777</c:v>
                </c:pt>
                <c:pt idx="5154">
                  <c:v>2.8399999999999777</c:v>
                </c:pt>
                <c:pt idx="5155">
                  <c:v>2.8399999999999777</c:v>
                </c:pt>
                <c:pt idx="5156">
                  <c:v>2.8399999999999777</c:v>
                </c:pt>
                <c:pt idx="5157">
                  <c:v>2.8399999999999777</c:v>
                </c:pt>
                <c:pt idx="5158">
                  <c:v>2.8399999999999777</c:v>
                </c:pt>
                <c:pt idx="5159">
                  <c:v>2.8399999999999777</c:v>
                </c:pt>
                <c:pt idx="5160">
                  <c:v>2.8399999999999777</c:v>
                </c:pt>
                <c:pt idx="5161">
                  <c:v>2.8399999999999777</c:v>
                </c:pt>
                <c:pt idx="5162">
                  <c:v>2.8399999999999777</c:v>
                </c:pt>
                <c:pt idx="5163">
                  <c:v>2.8399999999999777</c:v>
                </c:pt>
                <c:pt idx="5164">
                  <c:v>2.8399999999999777</c:v>
                </c:pt>
                <c:pt idx="5165">
                  <c:v>2.8399999999999777</c:v>
                </c:pt>
                <c:pt idx="5166">
                  <c:v>2.8399999999999777</c:v>
                </c:pt>
                <c:pt idx="5167">
                  <c:v>2.8399999999999777</c:v>
                </c:pt>
                <c:pt idx="5168">
                  <c:v>2.8399999999999777</c:v>
                </c:pt>
                <c:pt idx="5169">
                  <c:v>2.8399999999999777</c:v>
                </c:pt>
                <c:pt idx="5170">
                  <c:v>2.8399999999999777</c:v>
                </c:pt>
                <c:pt idx="5171">
                  <c:v>2.8399999999999777</c:v>
                </c:pt>
                <c:pt idx="5172">
                  <c:v>2.8399999999999777</c:v>
                </c:pt>
                <c:pt idx="5173">
                  <c:v>2.8399999999999777</c:v>
                </c:pt>
                <c:pt idx="5174">
                  <c:v>2.8399999999999777</c:v>
                </c:pt>
                <c:pt idx="5175">
                  <c:v>2.8399999999999777</c:v>
                </c:pt>
                <c:pt idx="5176">
                  <c:v>2.8399999999999777</c:v>
                </c:pt>
                <c:pt idx="5177">
                  <c:v>2.8499999999999943</c:v>
                </c:pt>
                <c:pt idx="5178">
                  <c:v>2.8499999999999943</c:v>
                </c:pt>
                <c:pt idx="5179">
                  <c:v>2.8399999999999963</c:v>
                </c:pt>
                <c:pt idx="5180">
                  <c:v>2.8399999999999963</c:v>
                </c:pt>
                <c:pt idx="5181">
                  <c:v>2.8499999999999943</c:v>
                </c:pt>
                <c:pt idx="5182">
                  <c:v>2.8499999999999943</c:v>
                </c:pt>
                <c:pt idx="5183">
                  <c:v>2.8499999999999943</c:v>
                </c:pt>
                <c:pt idx="5184">
                  <c:v>2.8499999999999943</c:v>
                </c:pt>
                <c:pt idx="5185">
                  <c:v>2.8499999999999943</c:v>
                </c:pt>
                <c:pt idx="5186">
                  <c:v>2.8499999999999943</c:v>
                </c:pt>
                <c:pt idx="5187">
                  <c:v>2.8499999999999943</c:v>
                </c:pt>
                <c:pt idx="5188">
                  <c:v>2.8499999999999943</c:v>
                </c:pt>
                <c:pt idx="5189">
                  <c:v>2.8499999999999943</c:v>
                </c:pt>
                <c:pt idx="5190">
                  <c:v>2.8499999999999943</c:v>
                </c:pt>
                <c:pt idx="5191">
                  <c:v>2.8499999999999943</c:v>
                </c:pt>
                <c:pt idx="5192">
                  <c:v>2.8499999999999943</c:v>
                </c:pt>
                <c:pt idx="5193">
                  <c:v>2.8499999999999943</c:v>
                </c:pt>
                <c:pt idx="5194">
                  <c:v>2.8499999999999943</c:v>
                </c:pt>
                <c:pt idx="5195">
                  <c:v>2.8499999999999943</c:v>
                </c:pt>
                <c:pt idx="5196">
                  <c:v>2.8499999999999943</c:v>
                </c:pt>
                <c:pt idx="5197">
                  <c:v>2.8499999999999943</c:v>
                </c:pt>
                <c:pt idx="5198">
                  <c:v>2.8499999999999943</c:v>
                </c:pt>
                <c:pt idx="5199">
                  <c:v>2.8499999999999943</c:v>
                </c:pt>
                <c:pt idx="5200">
                  <c:v>2.8399999999999963</c:v>
                </c:pt>
                <c:pt idx="5201">
                  <c:v>2.8399999999999963</c:v>
                </c:pt>
                <c:pt idx="5202">
                  <c:v>2.8499999999999943</c:v>
                </c:pt>
                <c:pt idx="5203">
                  <c:v>2.8499999999999943</c:v>
                </c:pt>
                <c:pt idx="5204">
                  <c:v>2.8499999999999943</c:v>
                </c:pt>
                <c:pt idx="5205">
                  <c:v>2.8499999999999943</c:v>
                </c:pt>
                <c:pt idx="5206">
                  <c:v>2.8499999999999943</c:v>
                </c:pt>
                <c:pt idx="5207">
                  <c:v>2.8499999999999943</c:v>
                </c:pt>
                <c:pt idx="5208">
                  <c:v>2.8499999999999943</c:v>
                </c:pt>
                <c:pt idx="5209">
                  <c:v>2.8499999999999943</c:v>
                </c:pt>
                <c:pt idx="5210">
                  <c:v>2.8399999999999963</c:v>
                </c:pt>
                <c:pt idx="5211">
                  <c:v>2.8399999999999963</c:v>
                </c:pt>
                <c:pt idx="5212">
                  <c:v>2.8499999999999943</c:v>
                </c:pt>
                <c:pt idx="5213">
                  <c:v>2.8499999999999943</c:v>
                </c:pt>
                <c:pt idx="5214">
                  <c:v>2.8499999999999943</c:v>
                </c:pt>
                <c:pt idx="5215">
                  <c:v>2.8499999999999943</c:v>
                </c:pt>
                <c:pt idx="5216">
                  <c:v>2.8499999999999943</c:v>
                </c:pt>
                <c:pt idx="5217">
                  <c:v>2.8499999999999943</c:v>
                </c:pt>
                <c:pt idx="5218">
                  <c:v>2.8499999999999943</c:v>
                </c:pt>
                <c:pt idx="5219">
                  <c:v>2.8499999999999943</c:v>
                </c:pt>
                <c:pt idx="5220">
                  <c:v>2.8499999999999943</c:v>
                </c:pt>
                <c:pt idx="5221">
                  <c:v>2.8499999999999943</c:v>
                </c:pt>
                <c:pt idx="5222">
                  <c:v>2.8499999999999943</c:v>
                </c:pt>
                <c:pt idx="5223">
                  <c:v>2.8499999999999943</c:v>
                </c:pt>
                <c:pt idx="5224">
                  <c:v>2.8499999999999943</c:v>
                </c:pt>
                <c:pt idx="5225">
                  <c:v>2.8499999999999943</c:v>
                </c:pt>
                <c:pt idx="5226">
                  <c:v>2.8499999999999943</c:v>
                </c:pt>
                <c:pt idx="5227">
                  <c:v>2.8499999999999943</c:v>
                </c:pt>
                <c:pt idx="5228">
                  <c:v>2.8599999999999923</c:v>
                </c:pt>
                <c:pt idx="5229">
                  <c:v>2.8599999999999923</c:v>
                </c:pt>
                <c:pt idx="5230">
                  <c:v>2.8699999999999974</c:v>
                </c:pt>
                <c:pt idx="5231">
                  <c:v>2.8699999999999974</c:v>
                </c:pt>
                <c:pt idx="5232">
                  <c:v>2.8599999999999977</c:v>
                </c:pt>
                <c:pt idx="5233">
                  <c:v>2.8599999999999977</c:v>
                </c:pt>
                <c:pt idx="5234">
                  <c:v>2.8699999999999974</c:v>
                </c:pt>
                <c:pt idx="5235">
                  <c:v>2.8699999999999974</c:v>
                </c:pt>
                <c:pt idx="5236">
                  <c:v>2.8999999999999977</c:v>
                </c:pt>
                <c:pt idx="5237">
                  <c:v>2.8999999999999977</c:v>
                </c:pt>
                <c:pt idx="5238">
                  <c:v>2.9099999999999966</c:v>
                </c:pt>
                <c:pt idx="5239">
                  <c:v>2.9099999999999966</c:v>
                </c:pt>
                <c:pt idx="5240">
                  <c:v>2.9099999999999966</c:v>
                </c:pt>
                <c:pt idx="5241">
                  <c:v>2.9199999999999937</c:v>
                </c:pt>
                <c:pt idx="5242">
                  <c:v>2.9199999999999937</c:v>
                </c:pt>
                <c:pt idx="5243">
                  <c:v>2.9299999999999997</c:v>
                </c:pt>
                <c:pt idx="5244">
                  <c:v>2.9299999999999997</c:v>
                </c:pt>
                <c:pt idx="5245">
                  <c:v>2.9299999999999997</c:v>
                </c:pt>
                <c:pt idx="5246">
                  <c:v>2.9299999999999997</c:v>
                </c:pt>
                <c:pt idx="5247">
                  <c:v>2.9399999999999977</c:v>
                </c:pt>
                <c:pt idx="5248">
                  <c:v>2.9399999999999977</c:v>
                </c:pt>
                <c:pt idx="5249">
                  <c:v>2.9499999999999957</c:v>
                </c:pt>
                <c:pt idx="5250">
                  <c:v>2.9499999999999957</c:v>
                </c:pt>
                <c:pt idx="5251">
                  <c:v>2.9399999999999977</c:v>
                </c:pt>
                <c:pt idx="5252">
                  <c:v>2.9399999999999977</c:v>
                </c:pt>
                <c:pt idx="5253">
                  <c:v>2.9599999999999937</c:v>
                </c:pt>
                <c:pt idx="5254">
                  <c:v>2.9599999999999937</c:v>
                </c:pt>
                <c:pt idx="5255">
                  <c:v>2.9699999999999918</c:v>
                </c:pt>
                <c:pt idx="5256">
                  <c:v>2.9699999999999918</c:v>
                </c:pt>
                <c:pt idx="5257">
                  <c:v>2.9899999999999949</c:v>
                </c:pt>
                <c:pt idx="5258">
                  <c:v>2.9899999999999949</c:v>
                </c:pt>
                <c:pt idx="5259">
                  <c:v>2.9899999999999949</c:v>
                </c:pt>
                <c:pt idx="5260">
                  <c:v>2.9899999999999949</c:v>
                </c:pt>
                <c:pt idx="5261">
                  <c:v>2.9999999999999929</c:v>
                </c:pt>
                <c:pt idx="5262">
                  <c:v>2.9999999999999929</c:v>
                </c:pt>
                <c:pt idx="5263">
                  <c:v>2.9999999999999929</c:v>
                </c:pt>
                <c:pt idx="5264">
                  <c:v>2.9999999999999929</c:v>
                </c:pt>
                <c:pt idx="5265">
                  <c:v>3.009999999999998</c:v>
                </c:pt>
                <c:pt idx="5266">
                  <c:v>3.009999999999998</c:v>
                </c:pt>
                <c:pt idx="5267">
                  <c:v>3</c:v>
                </c:pt>
                <c:pt idx="5268">
                  <c:v>3</c:v>
                </c:pt>
                <c:pt idx="5269">
                  <c:v>3.009999999999998</c:v>
                </c:pt>
                <c:pt idx="5270">
                  <c:v>3.009999999999998</c:v>
                </c:pt>
                <c:pt idx="5271">
                  <c:v>3.009999999999998</c:v>
                </c:pt>
                <c:pt idx="5272">
                  <c:v>3.009999999999998</c:v>
                </c:pt>
                <c:pt idx="5273">
                  <c:v>3.019999999999996</c:v>
                </c:pt>
                <c:pt idx="5274">
                  <c:v>3.019999999999996</c:v>
                </c:pt>
                <c:pt idx="5275">
                  <c:v>3.0199999999999867</c:v>
                </c:pt>
                <c:pt idx="5276">
                  <c:v>3.0199999999999867</c:v>
                </c:pt>
                <c:pt idx="5277">
                  <c:v>3.029999999999994</c:v>
                </c:pt>
                <c:pt idx="5278">
                  <c:v>3.029999999999994</c:v>
                </c:pt>
                <c:pt idx="5279">
                  <c:v>3.029999999999994</c:v>
                </c:pt>
                <c:pt idx="5280">
                  <c:v>3.029999999999994</c:v>
                </c:pt>
                <c:pt idx="5281">
                  <c:v>3.029999999999994</c:v>
                </c:pt>
                <c:pt idx="5282">
                  <c:v>3.039999999999992</c:v>
                </c:pt>
                <c:pt idx="5283">
                  <c:v>3.039999999999992</c:v>
                </c:pt>
                <c:pt idx="5284">
                  <c:v>3.039999999999992</c:v>
                </c:pt>
                <c:pt idx="5285">
                  <c:v>3.039999999999992</c:v>
                </c:pt>
                <c:pt idx="5286">
                  <c:v>3.0499999999999901</c:v>
                </c:pt>
                <c:pt idx="5287">
                  <c:v>3.0499999999999901</c:v>
                </c:pt>
                <c:pt idx="5288">
                  <c:v>3.0499999999999901</c:v>
                </c:pt>
                <c:pt idx="5289">
                  <c:v>3.0499999999999901</c:v>
                </c:pt>
                <c:pt idx="5290">
                  <c:v>3.039999999999992</c:v>
                </c:pt>
                <c:pt idx="5291">
                  <c:v>3.039999999999992</c:v>
                </c:pt>
                <c:pt idx="5292">
                  <c:v>3.0499999999999972</c:v>
                </c:pt>
                <c:pt idx="5293">
                  <c:v>3.0499999999999972</c:v>
                </c:pt>
                <c:pt idx="5294">
                  <c:v>3.0599999999999947</c:v>
                </c:pt>
                <c:pt idx="5295">
                  <c:v>3.0599999999999947</c:v>
                </c:pt>
                <c:pt idx="5296">
                  <c:v>3.0599999999999947</c:v>
                </c:pt>
                <c:pt idx="5297">
                  <c:v>3.0599999999999947</c:v>
                </c:pt>
                <c:pt idx="5298">
                  <c:v>3.0699999999999932</c:v>
                </c:pt>
                <c:pt idx="5299">
                  <c:v>3.0699999999999932</c:v>
                </c:pt>
                <c:pt idx="5300">
                  <c:v>3.0699999999999932</c:v>
                </c:pt>
                <c:pt idx="5301">
                  <c:v>3.0699999999999932</c:v>
                </c:pt>
                <c:pt idx="5302">
                  <c:v>3.0699999999999932</c:v>
                </c:pt>
                <c:pt idx="5303">
                  <c:v>3.0699999999999932</c:v>
                </c:pt>
                <c:pt idx="5304">
                  <c:v>3.0699999999999932</c:v>
                </c:pt>
                <c:pt idx="5305">
                  <c:v>3.0699999999999932</c:v>
                </c:pt>
                <c:pt idx="5306">
                  <c:v>3.0599999999999947</c:v>
                </c:pt>
                <c:pt idx="5307">
                  <c:v>3.0599999999999947</c:v>
                </c:pt>
                <c:pt idx="5308">
                  <c:v>3.0699999999999932</c:v>
                </c:pt>
                <c:pt idx="5309">
                  <c:v>3.0699999999999932</c:v>
                </c:pt>
                <c:pt idx="5310">
                  <c:v>3.0699999999999932</c:v>
                </c:pt>
                <c:pt idx="5311">
                  <c:v>3.0699999999999932</c:v>
                </c:pt>
                <c:pt idx="5312">
                  <c:v>3.0699999999999932</c:v>
                </c:pt>
                <c:pt idx="5313">
                  <c:v>3.0699999999999932</c:v>
                </c:pt>
                <c:pt idx="5314">
                  <c:v>3.0699999999999932</c:v>
                </c:pt>
                <c:pt idx="5315">
                  <c:v>3.0699999999999932</c:v>
                </c:pt>
                <c:pt idx="5316">
                  <c:v>3.0699999999999932</c:v>
                </c:pt>
                <c:pt idx="5317">
                  <c:v>3.0699999999999932</c:v>
                </c:pt>
                <c:pt idx="5318">
                  <c:v>3.0699999999999932</c:v>
                </c:pt>
                <c:pt idx="5319">
                  <c:v>3.0699999999999932</c:v>
                </c:pt>
                <c:pt idx="5320">
                  <c:v>3.0699999999999932</c:v>
                </c:pt>
                <c:pt idx="5321">
                  <c:v>3.0699999999999932</c:v>
                </c:pt>
                <c:pt idx="5322">
                  <c:v>3.0699999999999932</c:v>
                </c:pt>
                <c:pt idx="5323">
                  <c:v>3.0699999999999932</c:v>
                </c:pt>
                <c:pt idx="5324">
                  <c:v>3.0799999999999983</c:v>
                </c:pt>
                <c:pt idx="5325">
                  <c:v>3.0799999999999983</c:v>
                </c:pt>
                <c:pt idx="5326">
                  <c:v>3.0799999999999983</c:v>
                </c:pt>
                <c:pt idx="5327">
                  <c:v>3.0799999999999983</c:v>
                </c:pt>
                <c:pt idx="5328">
                  <c:v>3.0799999999999983</c:v>
                </c:pt>
                <c:pt idx="5329">
                  <c:v>3.0799999999999983</c:v>
                </c:pt>
                <c:pt idx="5330">
                  <c:v>3.0799999999999983</c:v>
                </c:pt>
                <c:pt idx="5331">
                  <c:v>3.0799999999999983</c:v>
                </c:pt>
                <c:pt idx="5332">
                  <c:v>3.0799999999999983</c:v>
                </c:pt>
                <c:pt idx="5333">
                  <c:v>3.0799999999999983</c:v>
                </c:pt>
                <c:pt idx="5334">
                  <c:v>3.0799999999999983</c:v>
                </c:pt>
                <c:pt idx="5335">
                  <c:v>3.0799999999999983</c:v>
                </c:pt>
                <c:pt idx="5336">
                  <c:v>3.0799999999999983</c:v>
                </c:pt>
                <c:pt idx="5337">
                  <c:v>3.0799999999999983</c:v>
                </c:pt>
                <c:pt idx="5338">
                  <c:v>3.0799999999999983</c:v>
                </c:pt>
                <c:pt idx="5339">
                  <c:v>3.0799999999999983</c:v>
                </c:pt>
                <c:pt idx="5340">
                  <c:v>3.0799999999999983</c:v>
                </c:pt>
                <c:pt idx="5341">
                  <c:v>3.0799999999999983</c:v>
                </c:pt>
                <c:pt idx="5342">
                  <c:v>3.0799999999999983</c:v>
                </c:pt>
                <c:pt idx="5343">
                  <c:v>3.0799999999999983</c:v>
                </c:pt>
                <c:pt idx="5344">
                  <c:v>3.0799999999999983</c:v>
                </c:pt>
                <c:pt idx="5345">
                  <c:v>3.0899999999999972</c:v>
                </c:pt>
                <c:pt idx="5346">
                  <c:v>3.0899999999999972</c:v>
                </c:pt>
                <c:pt idx="5347">
                  <c:v>3.0899999999999972</c:v>
                </c:pt>
                <c:pt idx="5348">
                  <c:v>3.0899999999999972</c:v>
                </c:pt>
                <c:pt idx="5349">
                  <c:v>3.0999999999999943</c:v>
                </c:pt>
                <c:pt idx="5350">
                  <c:v>3.0999999999999943</c:v>
                </c:pt>
                <c:pt idx="5351">
                  <c:v>3.0999999999999943</c:v>
                </c:pt>
                <c:pt idx="5352">
                  <c:v>3.0999999999999943</c:v>
                </c:pt>
                <c:pt idx="5353">
                  <c:v>3.0999999999999943</c:v>
                </c:pt>
                <c:pt idx="5354">
                  <c:v>3.0999999999999943</c:v>
                </c:pt>
                <c:pt idx="5355">
                  <c:v>3.0899999999999972</c:v>
                </c:pt>
                <c:pt idx="5356">
                  <c:v>3.0899999999999972</c:v>
                </c:pt>
                <c:pt idx="5357">
                  <c:v>3.0999999999999943</c:v>
                </c:pt>
                <c:pt idx="5358">
                  <c:v>3.0999999999999943</c:v>
                </c:pt>
                <c:pt idx="5359">
                  <c:v>3.0999999999999943</c:v>
                </c:pt>
                <c:pt idx="5360">
                  <c:v>3.0999999999999943</c:v>
                </c:pt>
                <c:pt idx="5361">
                  <c:v>3.0999999999999943</c:v>
                </c:pt>
                <c:pt idx="5362">
                  <c:v>3.0999999999999943</c:v>
                </c:pt>
                <c:pt idx="5363">
                  <c:v>3.0999999999999943</c:v>
                </c:pt>
                <c:pt idx="5364">
                  <c:v>3.0999999999999943</c:v>
                </c:pt>
                <c:pt idx="5365">
                  <c:v>3.0999999999999943</c:v>
                </c:pt>
                <c:pt idx="5366">
                  <c:v>3.0999999999999943</c:v>
                </c:pt>
                <c:pt idx="5367">
                  <c:v>3.0999999999999943</c:v>
                </c:pt>
                <c:pt idx="5368">
                  <c:v>3.0999999999999943</c:v>
                </c:pt>
                <c:pt idx="5369">
                  <c:v>3.0999999999999943</c:v>
                </c:pt>
                <c:pt idx="5370">
                  <c:v>3.0999999999999943</c:v>
                </c:pt>
                <c:pt idx="5371">
                  <c:v>3.0999999999999943</c:v>
                </c:pt>
                <c:pt idx="5372">
                  <c:v>3.0999999999999943</c:v>
                </c:pt>
                <c:pt idx="5373">
                  <c:v>3.0999999999999943</c:v>
                </c:pt>
                <c:pt idx="5374">
                  <c:v>3.0999999999999943</c:v>
                </c:pt>
                <c:pt idx="5375">
                  <c:v>3.0999999999999943</c:v>
                </c:pt>
                <c:pt idx="5376">
                  <c:v>3.0899999999999972</c:v>
                </c:pt>
                <c:pt idx="5377">
                  <c:v>3.0899999999999972</c:v>
                </c:pt>
                <c:pt idx="5378">
                  <c:v>3.0899999999999972</c:v>
                </c:pt>
                <c:pt idx="5379">
                  <c:v>3.0899999999999972</c:v>
                </c:pt>
                <c:pt idx="5380">
                  <c:v>3.0899999999999972</c:v>
                </c:pt>
                <c:pt idx="5381">
                  <c:v>3.0899999999999972</c:v>
                </c:pt>
                <c:pt idx="5382">
                  <c:v>3.0899999999999972</c:v>
                </c:pt>
                <c:pt idx="5383">
                  <c:v>3.0899999999999972</c:v>
                </c:pt>
                <c:pt idx="5384">
                  <c:v>3.0999999999999943</c:v>
                </c:pt>
                <c:pt idx="5385">
                  <c:v>3.0999999999999943</c:v>
                </c:pt>
                <c:pt idx="5386">
                  <c:v>3.0999999999999943</c:v>
                </c:pt>
                <c:pt idx="5387">
                  <c:v>3.0899999999999972</c:v>
                </c:pt>
                <c:pt idx="5388">
                  <c:v>3.0899999999999972</c:v>
                </c:pt>
                <c:pt idx="5389">
                  <c:v>3.0999999999999943</c:v>
                </c:pt>
                <c:pt idx="5390">
                  <c:v>3.0999999999999943</c:v>
                </c:pt>
                <c:pt idx="5391">
                  <c:v>3.0899999999999972</c:v>
                </c:pt>
                <c:pt idx="5392">
                  <c:v>3.0899999999999972</c:v>
                </c:pt>
                <c:pt idx="5393">
                  <c:v>3.0899999999999972</c:v>
                </c:pt>
                <c:pt idx="5394">
                  <c:v>3.0899999999999972</c:v>
                </c:pt>
                <c:pt idx="5395">
                  <c:v>3.0899999999999972</c:v>
                </c:pt>
                <c:pt idx="5396">
                  <c:v>3.0899999999999972</c:v>
                </c:pt>
                <c:pt idx="5397">
                  <c:v>3.0899999999999972</c:v>
                </c:pt>
                <c:pt idx="5398">
                  <c:v>3.0899999999999972</c:v>
                </c:pt>
                <c:pt idx="5399">
                  <c:v>3.1000000000000014</c:v>
                </c:pt>
                <c:pt idx="5400">
                  <c:v>3.1000000000000014</c:v>
                </c:pt>
                <c:pt idx="5401">
                  <c:v>3.1099999999999994</c:v>
                </c:pt>
                <c:pt idx="5402">
                  <c:v>3.1099999999999994</c:v>
                </c:pt>
                <c:pt idx="5403">
                  <c:v>3.1199999999999974</c:v>
                </c:pt>
                <c:pt idx="5404">
                  <c:v>3.1199999999999974</c:v>
                </c:pt>
                <c:pt idx="5405">
                  <c:v>3.1199999999999974</c:v>
                </c:pt>
                <c:pt idx="5406">
                  <c:v>3.1199999999999974</c:v>
                </c:pt>
                <c:pt idx="5407">
                  <c:v>3.1099999999999994</c:v>
                </c:pt>
                <c:pt idx="5408">
                  <c:v>3.1099999999999994</c:v>
                </c:pt>
                <c:pt idx="5409">
                  <c:v>3.1199999999999974</c:v>
                </c:pt>
                <c:pt idx="5410">
                  <c:v>3.1199999999999974</c:v>
                </c:pt>
                <c:pt idx="5411">
                  <c:v>3.1099999999999994</c:v>
                </c:pt>
                <c:pt idx="5412">
                  <c:v>3.1099999999999994</c:v>
                </c:pt>
                <c:pt idx="5413">
                  <c:v>3.1099999999999994</c:v>
                </c:pt>
                <c:pt idx="5414">
                  <c:v>3.1199999999999974</c:v>
                </c:pt>
                <c:pt idx="5415">
                  <c:v>3.1199999999999974</c:v>
                </c:pt>
                <c:pt idx="5416">
                  <c:v>3.1199999999999974</c:v>
                </c:pt>
                <c:pt idx="5417">
                  <c:v>3.1199999999999974</c:v>
                </c:pt>
                <c:pt idx="5418">
                  <c:v>3.1199999999999974</c:v>
                </c:pt>
                <c:pt idx="5419">
                  <c:v>3.1199999999999974</c:v>
                </c:pt>
                <c:pt idx="5420">
                  <c:v>3.1199999999999974</c:v>
                </c:pt>
                <c:pt idx="5421">
                  <c:v>3.1199999999999974</c:v>
                </c:pt>
                <c:pt idx="5422">
                  <c:v>3.1199999999999974</c:v>
                </c:pt>
                <c:pt idx="5423">
                  <c:v>3.1199999999999974</c:v>
                </c:pt>
                <c:pt idx="5424">
                  <c:v>3.1199999999999974</c:v>
                </c:pt>
                <c:pt idx="5425">
                  <c:v>3.1199999999999974</c:v>
                </c:pt>
                <c:pt idx="5426">
                  <c:v>3.1199999999999974</c:v>
                </c:pt>
                <c:pt idx="5427">
                  <c:v>3.1199999999999974</c:v>
                </c:pt>
                <c:pt idx="5428">
                  <c:v>3.1199999999999974</c:v>
                </c:pt>
                <c:pt idx="5429">
                  <c:v>3.1199999999999974</c:v>
                </c:pt>
                <c:pt idx="5430">
                  <c:v>3.1199999999999974</c:v>
                </c:pt>
                <c:pt idx="5431">
                  <c:v>3.1199999999999974</c:v>
                </c:pt>
                <c:pt idx="5432">
                  <c:v>3.1199999999999974</c:v>
                </c:pt>
                <c:pt idx="5433">
                  <c:v>3.1199999999999974</c:v>
                </c:pt>
                <c:pt idx="5434">
                  <c:v>3.1199999999999974</c:v>
                </c:pt>
                <c:pt idx="5435">
                  <c:v>3.1199999999999974</c:v>
                </c:pt>
                <c:pt idx="5436">
                  <c:v>3.1199999999999974</c:v>
                </c:pt>
                <c:pt idx="5437">
                  <c:v>3.1199999999999974</c:v>
                </c:pt>
                <c:pt idx="5438">
                  <c:v>3.1199999999999974</c:v>
                </c:pt>
                <c:pt idx="5439">
                  <c:v>3.1199999999999974</c:v>
                </c:pt>
                <c:pt idx="5440">
                  <c:v>3.1199999999999974</c:v>
                </c:pt>
                <c:pt idx="5441">
                  <c:v>3.1199999999999974</c:v>
                </c:pt>
                <c:pt idx="5442">
                  <c:v>3.1199999999999974</c:v>
                </c:pt>
                <c:pt idx="5443">
                  <c:v>3.1199999999999974</c:v>
                </c:pt>
                <c:pt idx="5444">
                  <c:v>3.1199999999999974</c:v>
                </c:pt>
                <c:pt idx="5445">
                  <c:v>3.1199999999999974</c:v>
                </c:pt>
                <c:pt idx="5446">
                  <c:v>3.1199999999999974</c:v>
                </c:pt>
                <c:pt idx="5447">
                  <c:v>3.1199999999999974</c:v>
                </c:pt>
                <c:pt idx="5448">
                  <c:v>3.1099999999999932</c:v>
                </c:pt>
                <c:pt idx="5449">
                  <c:v>3.1099999999999932</c:v>
                </c:pt>
                <c:pt idx="5450">
                  <c:v>3.1099999999999932</c:v>
                </c:pt>
                <c:pt idx="5451">
                  <c:v>3.1099999999999932</c:v>
                </c:pt>
                <c:pt idx="5452">
                  <c:v>3.1099999999999932</c:v>
                </c:pt>
                <c:pt idx="5453">
                  <c:v>3.1199999999999974</c:v>
                </c:pt>
                <c:pt idx="5454">
                  <c:v>3.1199999999999974</c:v>
                </c:pt>
                <c:pt idx="5455">
                  <c:v>3.1099999999999932</c:v>
                </c:pt>
                <c:pt idx="5456">
                  <c:v>3.1099999999999932</c:v>
                </c:pt>
                <c:pt idx="5457">
                  <c:v>3.1199999999999974</c:v>
                </c:pt>
                <c:pt idx="5458">
                  <c:v>3.1199999999999974</c:v>
                </c:pt>
                <c:pt idx="5459">
                  <c:v>3.1199999999999974</c:v>
                </c:pt>
                <c:pt idx="5460">
                  <c:v>3.1199999999999974</c:v>
                </c:pt>
                <c:pt idx="5461">
                  <c:v>3.1199999999999974</c:v>
                </c:pt>
                <c:pt idx="5462">
                  <c:v>3.1199999999999974</c:v>
                </c:pt>
                <c:pt idx="5463">
                  <c:v>3.1199999999999974</c:v>
                </c:pt>
                <c:pt idx="5464">
                  <c:v>3.1199999999999974</c:v>
                </c:pt>
                <c:pt idx="5465">
                  <c:v>3.1199999999999974</c:v>
                </c:pt>
                <c:pt idx="5466">
                  <c:v>3.1199999999999974</c:v>
                </c:pt>
                <c:pt idx="5467">
                  <c:v>3.1199999999999974</c:v>
                </c:pt>
                <c:pt idx="5468">
                  <c:v>3.1199999999999974</c:v>
                </c:pt>
                <c:pt idx="5469">
                  <c:v>3.1199999999999903</c:v>
                </c:pt>
                <c:pt idx="5470">
                  <c:v>3.1199999999999903</c:v>
                </c:pt>
                <c:pt idx="5471">
                  <c:v>3.1199999999999903</c:v>
                </c:pt>
                <c:pt idx="5472">
                  <c:v>3.1199999999999903</c:v>
                </c:pt>
                <c:pt idx="5473">
                  <c:v>3.1299999999999955</c:v>
                </c:pt>
                <c:pt idx="5474">
                  <c:v>3.1299999999999955</c:v>
                </c:pt>
                <c:pt idx="5475">
                  <c:v>3.1299999999999955</c:v>
                </c:pt>
                <c:pt idx="5476">
                  <c:v>3.1299999999999955</c:v>
                </c:pt>
                <c:pt idx="5477">
                  <c:v>3.1299999999999955</c:v>
                </c:pt>
                <c:pt idx="5478">
                  <c:v>3.1299999999999955</c:v>
                </c:pt>
                <c:pt idx="5479">
                  <c:v>3.1299999999999955</c:v>
                </c:pt>
                <c:pt idx="5480">
                  <c:v>3.1299999999999955</c:v>
                </c:pt>
                <c:pt idx="5481">
                  <c:v>3.1299999999999955</c:v>
                </c:pt>
                <c:pt idx="5482">
                  <c:v>3.1299999999999955</c:v>
                </c:pt>
                <c:pt idx="5483">
                  <c:v>3.1299999999999955</c:v>
                </c:pt>
                <c:pt idx="5484">
                  <c:v>3.1299999999999955</c:v>
                </c:pt>
                <c:pt idx="5485">
                  <c:v>3.1299999999999955</c:v>
                </c:pt>
                <c:pt idx="5486">
                  <c:v>3.1299999999999955</c:v>
                </c:pt>
                <c:pt idx="5487">
                  <c:v>3.1299999999999955</c:v>
                </c:pt>
                <c:pt idx="5488">
                  <c:v>3.1299999999999955</c:v>
                </c:pt>
                <c:pt idx="5489">
                  <c:v>3.1299999999999955</c:v>
                </c:pt>
                <c:pt idx="5490">
                  <c:v>3.1299999999999955</c:v>
                </c:pt>
                <c:pt idx="5491">
                  <c:v>3.1299999999999955</c:v>
                </c:pt>
                <c:pt idx="5492">
                  <c:v>3.1299999999999955</c:v>
                </c:pt>
                <c:pt idx="5493">
                  <c:v>3.1299999999999955</c:v>
                </c:pt>
                <c:pt idx="5494">
                  <c:v>3.1299999999999955</c:v>
                </c:pt>
                <c:pt idx="5495">
                  <c:v>3.1299999999999955</c:v>
                </c:pt>
                <c:pt idx="5496">
                  <c:v>3.1299999999999955</c:v>
                </c:pt>
                <c:pt idx="5497">
                  <c:v>3.1299999999999955</c:v>
                </c:pt>
                <c:pt idx="5498">
                  <c:v>3.1299999999999955</c:v>
                </c:pt>
                <c:pt idx="5499">
                  <c:v>3.1299999999999955</c:v>
                </c:pt>
                <c:pt idx="5500">
                  <c:v>3.1299999999999955</c:v>
                </c:pt>
                <c:pt idx="5501">
                  <c:v>3.1299999999999955</c:v>
                </c:pt>
                <c:pt idx="5502">
                  <c:v>3.1299999999999955</c:v>
                </c:pt>
                <c:pt idx="5503">
                  <c:v>3.1299999999999955</c:v>
                </c:pt>
                <c:pt idx="5504">
                  <c:v>3.1299999999999955</c:v>
                </c:pt>
                <c:pt idx="5505">
                  <c:v>3.1299999999999955</c:v>
                </c:pt>
                <c:pt idx="5506">
                  <c:v>3.1299999999999955</c:v>
                </c:pt>
                <c:pt idx="5507">
                  <c:v>3.1299999999999955</c:v>
                </c:pt>
                <c:pt idx="5508">
                  <c:v>3.1399999999999935</c:v>
                </c:pt>
                <c:pt idx="5509">
                  <c:v>3.1399999999999935</c:v>
                </c:pt>
                <c:pt idx="5510">
                  <c:v>3.1399999999999935</c:v>
                </c:pt>
                <c:pt idx="5511">
                  <c:v>3.1399999999999935</c:v>
                </c:pt>
                <c:pt idx="5512">
                  <c:v>3.1399999999999935</c:v>
                </c:pt>
                <c:pt idx="5513">
                  <c:v>3.1399999999999935</c:v>
                </c:pt>
                <c:pt idx="5514">
                  <c:v>3.1499999999999915</c:v>
                </c:pt>
                <c:pt idx="5515">
                  <c:v>3.1499999999999915</c:v>
                </c:pt>
                <c:pt idx="5516">
                  <c:v>3.1499999999999915</c:v>
                </c:pt>
                <c:pt idx="5517">
                  <c:v>3.1499999999999915</c:v>
                </c:pt>
                <c:pt idx="5518">
                  <c:v>3.1499999999999915</c:v>
                </c:pt>
                <c:pt idx="5519">
                  <c:v>3.1499999999999915</c:v>
                </c:pt>
                <c:pt idx="5520">
                  <c:v>3.1499999999999915</c:v>
                </c:pt>
                <c:pt idx="5521">
                  <c:v>3.1499999999999915</c:v>
                </c:pt>
                <c:pt idx="5522">
                  <c:v>3.1499999999999915</c:v>
                </c:pt>
                <c:pt idx="5523">
                  <c:v>3.1499999999999915</c:v>
                </c:pt>
                <c:pt idx="5524">
                  <c:v>3.1499999999999915</c:v>
                </c:pt>
                <c:pt idx="5525">
                  <c:v>3.1499999999999915</c:v>
                </c:pt>
                <c:pt idx="5526">
                  <c:v>3.1499999999999915</c:v>
                </c:pt>
                <c:pt idx="5527">
                  <c:v>3.1499999999999915</c:v>
                </c:pt>
                <c:pt idx="5528">
                  <c:v>3.1499999999999915</c:v>
                </c:pt>
                <c:pt idx="5529">
                  <c:v>3.1499999999999915</c:v>
                </c:pt>
                <c:pt idx="5530">
                  <c:v>3.1499999999999915</c:v>
                </c:pt>
                <c:pt idx="5531">
                  <c:v>3.1499999999999915</c:v>
                </c:pt>
                <c:pt idx="5532">
                  <c:v>3.1499999999999915</c:v>
                </c:pt>
                <c:pt idx="5533">
                  <c:v>3.1499999999999915</c:v>
                </c:pt>
                <c:pt idx="5534">
                  <c:v>3.1499999999999915</c:v>
                </c:pt>
                <c:pt idx="5535">
                  <c:v>3.1499999999999915</c:v>
                </c:pt>
                <c:pt idx="5536">
                  <c:v>3.1499999999999915</c:v>
                </c:pt>
                <c:pt idx="5537">
                  <c:v>3.1499999999999915</c:v>
                </c:pt>
                <c:pt idx="5538">
                  <c:v>3.1499999999999915</c:v>
                </c:pt>
                <c:pt idx="5539">
                  <c:v>3.1499999999999915</c:v>
                </c:pt>
                <c:pt idx="5540">
                  <c:v>3.1499999999999915</c:v>
                </c:pt>
                <c:pt idx="5541">
                  <c:v>3.1499999999999915</c:v>
                </c:pt>
                <c:pt idx="5542">
                  <c:v>3.1499999999999915</c:v>
                </c:pt>
                <c:pt idx="5543">
                  <c:v>3.1499999999999915</c:v>
                </c:pt>
                <c:pt idx="5544">
                  <c:v>3.1499999999999915</c:v>
                </c:pt>
                <c:pt idx="5545">
                  <c:v>3.1499999999999915</c:v>
                </c:pt>
                <c:pt idx="5546">
                  <c:v>3.1499999999999915</c:v>
                </c:pt>
                <c:pt idx="5547">
                  <c:v>3.1499999999999915</c:v>
                </c:pt>
                <c:pt idx="5548">
                  <c:v>3.1499999999999915</c:v>
                </c:pt>
                <c:pt idx="5549">
                  <c:v>3.1499999999999915</c:v>
                </c:pt>
                <c:pt idx="5550">
                  <c:v>3.1499999999999915</c:v>
                </c:pt>
                <c:pt idx="5551">
                  <c:v>3.1599999999999877</c:v>
                </c:pt>
                <c:pt idx="5552">
                  <c:v>3.1599999999999877</c:v>
                </c:pt>
                <c:pt idx="5553">
                  <c:v>3.1499999999999915</c:v>
                </c:pt>
                <c:pt idx="5554">
                  <c:v>3.1499999999999915</c:v>
                </c:pt>
                <c:pt idx="5555">
                  <c:v>3.1599999999999877</c:v>
                </c:pt>
                <c:pt idx="5556">
                  <c:v>3.1599999999999877</c:v>
                </c:pt>
                <c:pt idx="5557">
                  <c:v>3.1499999999999915</c:v>
                </c:pt>
                <c:pt idx="5558">
                  <c:v>3.1499999999999915</c:v>
                </c:pt>
                <c:pt idx="5559">
                  <c:v>3.1499999999999915</c:v>
                </c:pt>
                <c:pt idx="5560">
                  <c:v>3.1499999999999915</c:v>
                </c:pt>
                <c:pt idx="5561">
                  <c:v>3.1499999999999915</c:v>
                </c:pt>
                <c:pt idx="5562">
                  <c:v>3.1499999999999915</c:v>
                </c:pt>
                <c:pt idx="5563">
                  <c:v>3.1499999999999915</c:v>
                </c:pt>
                <c:pt idx="5564">
                  <c:v>3.1499999999999915</c:v>
                </c:pt>
                <c:pt idx="5565">
                  <c:v>3.1499999999999915</c:v>
                </c:pt>
                <c:pt idx="5566">
                  <c:v>3.1499999999999915</c:v>
                </c:pt>
                <c:pt idx="5567">
                  <c:v>3.1499999999999915</c:v>
                </c:pt>
                <c:pt idx="5568">
                  <c:v>3.1499999999999915</c:v>
                </c:pt>
                <c:pt idx="5569">
                  <c:v>3.1499999999999915</c:v>
                </c:pt>
                <c:pt idx="5570">
                  <c:v>3.1499999999999915</c:v>
                </c:pt>
                <c:pt idx="5571">
                  <c:v>3.1499999999999915</c:v>
                </c:pt>
                <c:pt idx="5572">
                  <c:v>3.1499999999999915</c:v>
                </c:pt>
                <c:pt idx="5573">
                  <c:v>3.1499999999999915</c:v>
                </c:pt>
                <c:pt idx="5574">
                  <c:v>3.1499999999999915</c:v>
                </c:pt>
                <c:pt idx="5575">
                  <c:v>3.1499999999999915</c:v>
                </c:pt>
                <c:pt idx="5576">
                  <c:v>3.1499999999999915</c:v>
                </c:pt>
                <c:pt idx="5577">
                  <c:v>3.1499999999999915</c:v>
                </c:pt>
                <c:pt idx="5578">
                  <c:v>3.1499999999999915</c:v>
                </c:pt>
                <c:pt idx="5579">
                  <c:v>3.1499999999999915</c:v>
                </c:pt>
                <c:pt idx="5580">
                  <c:v>3.1499999999999915</c:v>
                </c:pt>
                <c:pt idx="5581">
                  <c:v>3.1499999999999915</c:v>
                </c:pt>
                <c:pt idx="5582">
                  <c:v>3.1499999999999915</c:v>
                </c:pt>
                <c:pt idx="5583">
                  <c:v>3.1499999999999915</c:v>
                </c:pt>
                <c:pt idx="5584">
                  <c:v>3.1499999999999915</c:v>
                </c:pt>
                <c:pt idx="5585">
                  <c:v>3.1499999999999915</c:v>
                </c:pt>
                <c:pt idx="5586">
                  <c:v>3.1499999999999915</c:v>
                </c:pt>
                <c:pt idx="5587">
                  <c:v>3.1499999999999915</c:v>
                </c:pt>
                <c:pt idx="5588">
                  <c:v>3.1499999999999915</c:v>
                </c:pt>
                <c:pt idx="5589">
                  <c:v>3.1499999999999915</c:v>
                </c:pt>
                <c:pt idx="5590">
                  <c:v>3.1499999999999915</c:v>
                </c:pt>
                <c:pt idx="5591">
                  <c:v>3.1499999999999915</c:v>
                </c:pt>
                <c:pt idx="5592">
                  <c:v>3.1499999999999915</c:v>
                </c:pt>
                <c:pt idx="5593">
                  <c:v>3.1499999999999915</c:v>
                </c:pt>
                <c:pt idx="5594">
                  <c:v>3.1499999999999915</c:v>
                </c:pt>
                <c:pt idx="5595">
                  <c:v>3.1499999999999915</c:v>
                </c:pt>
                <c:pt idx="5596">
                  <c:v>3.1499999999999915</c:v>
                </c:pt>
                <c:pt idx="5597">
                  <c:v>3.1499999999999915</c:v>
                </c:pt>
                <c:pt idx="5598">
                  <c:v>3.1499999999999915</c:v>
                </c:pt>
                <c:pt idx="5599">
                  <c:v>3.1499999999999915</c:v>
                </c:pt>
                <c:pt idx="5600">
                  <c:v>3.1499999999999915</c:v>
                </c:pt>
                <c:pt idx="5601">
                  <c:v>3.1499999999999915</c:v>
                </c:pt>
                <c:pt idx="5602">
                  <c:v>3.1499999999999986</c:v>
                </c:pt>
                <c:pt idx="5603">
                  <c:v>3.1499999999999986</c:v>
                </c:pt>
                <c:pt idx="5604">
                  <c:v>3.1499999999999986</c:v>
                </c:pt>
                <c:pt idx="5605">
                  <c:v>3.1499999999999986</c:v>
                </c:pt>
                <c:pt idx="5606">
                  <c:v>3.1599999999999966</c:v>
                </c:pt>
                <c:pt idx="5607">
                  <c:v>3.1599999999999966</c:v>
                </c:pt>
                <c:pt idx="5608">
                  <c:v>3.1599999999999966</c:v>
                </c:pt>
                <c:pt idx="5609">
                  <c:v>3.1599999999999966</c:v>
                </c:pt>
                <c:pt idx="5610">
                  <c:v>3.1699999999999946</c:v>
                </c:pt>
                <c:pt idx="5611">
                  <c:v>3.1699999999999946</c:v>
                </c:pt>
                <c:pt idx="5612">
                  <c:v>3.1799999999999997</c:v>
                </c:pt>
                <c:pt idx="5613">
                  <c:v>3.1799999999999997</c:v>
                </c:pt>
                <c:pt idx="5614">
                  <c:v>3.1799999999999997</c:v>
                </c:pt>
                <c:pt idx="5615">
                  <c:v>3.1799999999999997</c:v>
                </c:pt>
                <c:pt idx="5616">
                  <c:v>3.1799999999999997</c:v>
                </c:pt>
                <c:pt idx="5617">
                  <c:v>3.1799999999999997</c:v>
                </c:pt>
                <c:pt idx="5618">
                  <c:v>3.1799999999999997</c:v>
                </c:pt>
                <c:pt idx="5619">
                  <c:v>3.1799999999999997</c:v>
                </c:pt>
                <c:pt idx="5620">
                  <c:v>3.1799999999999997</c:v>
                </c:pt>
                <c:pt idx="5621">
                  <c:v>3.1799999999999997</c:v>
                </c:pt>
                <c:pt idx="5622">
                  <c:v>3.1799999999999997</c:v>
                </c:pt>
                <c:pt idx="5623">
                  <c:v>3.1799999999999997</c:v>
                </c:pt>
                <c:pt idx="5624">
                  <c:v>3.1799999999999997</c:v>
                </c:pt>
                <c:pt idx="5625">
                  <c:v>3.1799999999999997</c:v>
                </c:pt>
                <c:pt idx="5626">
                  <c:v>3.1799999999999997</c:v>
                </c:pt>
                <c:pt idx="5627">
                  <c:v>3.1799999999999997</c:v>
                </c:pt>
                <c:pt idx="5628">
                  <c:v>3.1799999999999997</c:v>
                </c:pt>
                <c:pt idx="5629">
                  <c:v>3.1799999999999997</c:v>
                </c:pt>
                <c:pt idx="5630">
                  <c:v>3.1799999999999997</c:v>
                </c:pt>
                <c:pt idx="5631">
                  <c:v>3.1799999999999997</c:v>
                </c:pt>
                <c:pt idx="5632">
                  <c:v>3.1999999999999957</c:v>
                </c:pt>
                <c:pt idx="5633">
                  <c:v>3.1999999999999957</c:v>
                </c:pt>
                <c:pt idx="5634">
                  <c:v>3.2099999999999942</c:v>
                </c:pt>
                <c:pt idx="5635">
                  <c:v>3.2099999999999942</c:v>
                </c:pt>
                <c:pt idx="5636">
                  <c:v>3.2299999999999982</c:v>
                </c:pt>
                <c:pt idx="5637">
                  <c:v>3.2299999999999982</c:v>
                </c:pt>
                <c:pt idx="5638">
                  <c:v>3.2400000000000042</c:v>
                </c:pt>
                <c:pt idx="5639">
                  <c:v>3.2400000000000042</c:v>
                </c:pt>
                <c:pt idx="5640">
                  <c:v>3.2599999999999909</c:v>
                </c:pt>
                <c:pt idx="5641">
                  <c:v>3.2599999999999909</c:v>
                </c:pt>
                <c:pt idx="5642">
                  <c:v>3.2599999999999909</c:v>
                </c:pt>
                <c:pt idx="5643">
                  <c:v>3.2599999999999909</c:v>
                </c:pt>
                <c:pt idx="5644">
                  <c:v>3.2799999999999869</c:v>
                </c:pt>
                <c:pt idx="5645">
                  <c:v>3.2799999999999869</c:v>
                </c:pt>
                <c:pt idx="5646">
                  <c:v>3.2699999999999889</c:v>
                </c:pt>
                <c:pt idx="5647">
                  <c:v>3.2699999999999889</c:v>
                </c:pt>
                <c:pt idx="5648">
                  <c:v>3.2799999999999869</c:v>
                </c:pt>
                <c:pt idx="5649">
                  <c:v>3.2799999999999869</c:v>
                </c:pt>
                <c:pt idx="5650">
                  <c:v>3.279999999999994</c:v>
                </c:pt>
                <c:pt idx="5651">
                  <c:v>3.279999999999994</c:v>
                </c:pt>
                <c:pt idx="5652">
                  <c:v>3.3200000000000003</c:v>
                </c:pt>
                <c:pt idx="5653">
                  <c:v>3.3200000000000003</c:v>
                </c:pt>
                <c:pt idx="5654">
                  <c:v>3.3399999999999963</c:v>
                </c:pt>
                <c:pt idx="5655">
                  <c:v>3.3399999999999963</c:v>
                </c:pt>
                <c:pt idx="5656">
                  <c:v>3.3499999999999988</c:v>
                </c:pt>
                <c:pt idx="5657">
                  <c:v>3.3499999999999988</c:v>
                </c:pt>
                <c:pt idx="5658">
                  <c:v>3.3599999999999923</c:v>
                </c:pt>
                <c:pt idx="5659">
                  <c:v>3.3599999999999923</c:v>
                </c:pt>
                <c:pt idx="5660">
                  <c:v>3.3599999999999923</c:v>
                </c:pt>
                <c:pt idx="5661">
                  <c:v>3.3599999999999977</c:v>
                </c:pt>
                <c:pt idx="5662">
                  <c:v>3.3599999999999977</c:v>
                </c:pt>
                <c:pt idx="5663">
                  <c:v>3.3699999999999903</c:v>
                </c:pt>
                <c:pt idx="5664">
                  <c:v>3.3699999999999903</c:v>
                </c:pt>
                <c:pt idx="5665">
                  <c:v>3.3699999999999974</c:v>
                </c:pt>
                <c:pt idx="5666">
                  <c:v>3.3699999999999974</c:v>
                </c:pt>
                <c:pt idx="5667">
                  <c:v>3.3699999999999974</c:v>
                </c:pt>
                <c:pt idx="5668">
                  <c:v>3.3699999999999974</c:v>
                </c:pt>
                <c:pt idx="5669">
                  <c:v>3.3800000000000026</c:v>
                </c:pt>
                <c:pt idx="5670">
                  <c:v>3.3800000000000026</c:v>
                </c:pt>
                <c:pt idx="5671">
                  <c:v>3.3899999999999935</c:v>
                </c:pt>
                <c:pt idx="5672">
                  <c:v>3.3899999999999935</c:v>
                </c:pt>
                <c:pt idx="5673">
                  <c:v>3.3899999999999935</c:v>
                </c:pt>
                <c:pt idx="5674">
                  <c:v>3.3899999999999935</c:v>
                </c:pt>
                <c:pt idx="5675">
                  <c:v>3.4099999999999877</c:v>
                </c:pt>
                <c:pt idx="5676">
                  <c:v>3.4099999999999877</c:v>
                </c:pt>
                <c:pt idx="5677">
                  <c:v>3.4200000000000017</c:v>
                </c:pt>
                <c:pt idx="5678">
                  <c:v>3.4200000000000017</c:v>
                </c:pt>
                <c:pt idx="5679">
                  <c:v>3.4299999999999997</c:v>
                </c:pt>
                <c:pt idx="5680">
                  <c:v>3.4299999999999997</c:v>
                </c:pt>
                <c:pt idx="5681">
                  <c:v>3.4299999999999997</c:v>
                </c:pt>
                <c:pt idx="5682">
                  <c:v>3.4299999999999997</c:v>
                </c:pt>
                <c:pt idx="5683">
                  <c:v>3.4399999999999777</c:v>
                </c:pt>
                <c:pt idx="5684">
                  <c:v>3.4399999999999777</c:v>
                </c:pt>
                <c:pt idx="5685">
                  <c:v>3.4499999999999957</c:v>
                </c:pt>
                <c:pt idx="5686">
                  <c:v>3.4499999999999957</c:v>
                </c:pt>
                <c:pt idx="5687">
                  <c:v>3.4600000000000009</c:v>
                </c:pt>
                <c:pt idx="5688">
                  <c:v>3.4600000000000009</c:v>
                </c:pt>
                <c:pt idx="5689">
                  <c:v>3.4699999999999918</c:v>
                </c:pt>
                <c:pt idx="5690">
                  <c:v>3.4699999999999918</c:v>
                </c:pt>
                <c:pt idx="5691">
                  <c:v>3.4799999999999969</c:v>
                </c:pt>
                <c:pt idx="5692">
                  <c:v>3.4799999999999969</c:v>
                </c:pt>
                <c:pt idx="5693">
                  <c:v>3.4799999999999969</c:v>
                </c:pt>
                <c:pt idx="5694">
                  <c:v>3.4799999999999969</c:v>
                </c:pt>
                <c:pt idx="5695">
                  <c:v>3.4799999999999867</c:v>
                </c:pt>
                <c:pt idx="5696">
                  <c:v>3.4799999999999867</c:v>
                </c:pt>
                <c:pt idx="5697">
                  <c:v>3.4899999999999878</c:v>
                </c:pt>
                <c:pt idx="5698">
                  <c:v>3.4899999999999878</c:v>
                </c:pt>
                <c:pt idx="5699">
                  <c:v>3.4899999999999949</c:v>
                </c:pt>
                <c:pt idx="5700">
                  <c:v>3.4899999999999949</c:v>
                </c:pt>
                <c:pt idx="5701">
                  <c:v>3.4899999999999949</c:v>
                </c:pt>
                <c:pt idx="5702">
                  <c:v>3.4899999999999949</c:v>
                </c:pt>
                <c:pt idx="5703">
                  <c:v>3.5</c:v>
                </c:pt>
                <c:pt idx="5704">
                  <c:v>3.5</c:v>
                </c:pt>
                <c:pt idx="5705">
                  <c:v>3.5</c:v>
                </c:pt>
                <c:pt idx="5706">
                  <c:v>3.5</c:v>
                </c:pt>
                <c:pt idx="5707">
                  <c:v>3.5</c:v>
                </c:pt>
                <c:pt idx="5708">
                  <c:v>3.5</c:v>
                </c:pt>
                <c:pt idx="5709">
                  <c:v>3.5</c:v>
                </c:pt>
                <c:pt idx="5710">
                  <c:v>3.5099999999999909</c:v>
                </c:pt>
                <c:pt idx="5711">
                  <c:v>3.5099999999999909</c:v>
                </c:pt>
                <c:pt idx="5712">
                  <c:v>3.5099999999999909</c:v>
                </c:pt>
                <c:pt idx="5713">
                  <c:v>3.5099999999999909</c:v>
                </c:pt>
                <c:pt idx="5714">
                  <c:v>3.4999999999999929</c:v>
                </c:pt>
                <c:pt idx="5715">
                  <c:v>3.4999999999999929</c:v>
                </c:pt>
                <c:pt idx="5716">
                  <c:v>3.509999999999998</c:v>
                </c:pt>
                <c:pt idx="5717">
                  <c:v>3.509999999999998</c:v>
                </c:pt>
                <c:pt idx="5718">
                  <c:v>3.5200000000000031</c:v>
                </c:pt>
                <c:pt idx="5719">
                  <c:v>3.5200000000000031</c:v>
                </c:pt>
                <c:pt idx="5720">
                  <c:v>3.5200000000000031</c:v>
                </c:pt>
                <c:pt idx="5721">
                  <c:v>3.5200000000000031</c:v>
                </c:pt>
                <c:pt idx="5722">
                  <c:v>3.5200000000000031</c:v>
                </c:pt>
                <c:pt idx="5723">
                  <c:v>3.5200000000000031</c:v>
                </c:pt>
                <c:pt idx="5724">
                  <c:v>3.529999999999994</c:v>
                </c:pt>
                <c:pt idx="5725">
                  <c:v>3.529999999999994</c:v>
                </c:pt>
                <c:pt idx="5726">
                  <c:v>3.529999999999994</c:v>
                </c:pt>
                <c:pt idx="5727">
                  <c:v>3.529999999999994</c:v>
                </c:pt>
                <c:pt idx="5728">
                  <c:v>3.529999999999994</c:v>
                </c:pt>
                <c:pt idx="5729">
                  <c:v>3.529999999999994</c:v>
                </c:pt>
                <c:pt idx="5730">
                  <c:v>3.5399999999999987</c:v>
                </c:pt>
                <c:pt idx="5731">
                  <c:v>3.5399999999999987</c:v>
                </c:pt>
                <c:pt idx="5732">
                  <c:v>3.5399999999999987</c:v>
                </c:pt>
                <c:pt idx="5733">
                  <c:v>3.5399999999999987</c:v>
                </c:pt>
                <c:pt idx="5734">
                  <c:v>3.5499999999999901</c:v>
                </c:pt>
                <c:pt idx="5735">
                  <c:v>3.5499999999999901</c:v>
                </c:pt>
                <c:pt idx="5736">
                  <c:v>3.539999999999992</c:v>
                </c:pt>
                <c:pt idx="5737">
                  <c:v>3.539999999999992</c:v>
                </c:pt>
                <c:pt idx="5738">
                  <c:v>3.539999999999992</c:v>
                </c:pt>
                <c:pt idx="5739">
                  <c:v>3.539999999999992</c:v>
                </c:pt>
                <c:pt idx="5740">
                  <c:v>3.539999999999992</c:v>
                </c:pt>
                <c:pt idx="5741">
                  <c:v>3.539999999999992</c:v>
                </c:pt>
                <c:pt idx="5742">
                  <c:v>3.5499999999999972</c:v>
                </c:pt>
                <c:pt idx="5743">
                  <c:v>3.5499999999999972</c:v>
                </c:pt>
                <c:pt idx="5744">
                  <c:v>3.5499999999999972</c:v>
                </c:pt>
                <c:pt idx="5745">
                  <c:v>3.5499999999999972</c:v>
                </c:pt>
                <c:pt idx="5746">
                  <c:v>3.5499999999999972</c:v>
                </c:pt>
                <c:pt idx="5747">
                  <c:v>3.5499999999999972</c:v>
                </c:pt>
                <c:pt idx="5748">
                  <c:v>3.5499999999999972</c:v>
                </c:pt>
                <c:pt idx="5749">
                  <c:v>3.5499999999999972</c:v>
                </c:pt>
                <c:pt idx="5750">
                  <c:v>3.5499999999999972</c:v>
                </c:pt>
                <c:pt idx="5751">
                  <c:v>3.5499999999999972</c:v>
                </c:pt>
                <c:pt idx="5752">
                  <c:v>3.5499999999999972</c:v>
                </c:pt>
                <c:pt idx="5753">
                  <c:v>3.5499999999999972</c:v>
                </c:pt>
                <c:pt idx="5754">
                  <c:v>3.5499999999999972</c:v>
                </c:pt>
                <c:pt idx="5755">
                  <c:v>3.5699999999999932</c:v>
                </c:pt>
                <c:pt idx="5756">
                  <c:v>3.5699999999999932</c:v>
                </c:pt>
                <c:pt idx="5757">
                  <c:v>3.5799999999999983</c:v>
                </c:pt>
                <c:pt idx="5758">
                  <c:v>3.5799999999999983</c:v>
                </c:pt>
                <c:pt idx="5759">
                  <c:v>3.5699999999999932</c:v>
                </c:pt>
                <c:pt idx="5760">
                  <c:v>3.5699999999999932</c:v>
                </c:pt>
                <c:pt idx="5761">
                  <c:v>3.5699999999999932</c:v>
                </c:pt>
                <c:pt idx="5762">
                  <c:v>3.5699999999999932</c:v>
                </c:pt>
                <c:pt idx="5763">
                  <c:v>3.5699999999999932</c:v>
                </c:pt>
                <c:pt idx="5764">
                  <c:v>3.5699999999999932</c:v>
                </c:pt>
                <c:pt idx="5765">
                  <c:v>3.5699999999999932</c:v>
                </c:pt>
                <c:pt idx="5766">
                  <c:v>3.5699999999999932</c:v>
                </c:pt>
                <c:pt idx="5767">
                  <c:v>3.5799999999999983</c:v>
                </c:pt>
                <c:pt idx="5768">
                  <c:v>3.5799999999999983</c:v>
                </c:pt>
                <c:pt idx="5769">
                  <c:v>3.5799999999999983</c:v>
                </c:pt>
                <c:pt idx="5770">
                  <c:v>3.5799999999999983</c:v>
                </c:pt>
                <c:pt idx="5771">
                  <c:v>3.5799999999999983</c:v>
                </c:pt>
                <c:pt idx="5772">
                  <c:v>3.5799999999999983</c:v>
                </c:pt>
                <c:pt idx="5773">
                  <c:v>3.5700000000000003</c:v>
                </c:pt>
                <c:pt idx="5774">
                  <c:v>3.5700000000000003</c:v>
                </c:pt>
                <c:pt idx="5775">
                  <c:v>3.5799999999999907</c:v>
                </c:pt>
                <c:pt idx="5776">
                  <c:v>3.5799999999999907</c:v>
                </c:pt>
                <c:pt idx="5777">
                  <c:v>3.5899999999999972</c:v>
                </c:pt>
                <c:pt idx="5778">
                  <c:v>3.5899999999999972</c:v>
                </c:pt>
                <c:pt idx="5779">
                  <c:v>3.6000000000000014</c:v>
                </c:pt>
                <c:pt idx="5780">
                  <c:v>3.6000000000000014</c:v>
                </c:pt>
                <c:pt idx="5781">
                  <c:v>3.6099999999999932</c:v>
                </c:pt>
                <c:pt idx="5782">
                  <c:v>3.6099999999999932</c:v>
                </c:pt>
                <c:pt idx="5783">
                  <c:v>3.6199999999999974</c:v>
                </c:pt>
                <c:pt idx="5784">
                  <c:v>3.6199999999999974</c:v>
                </c:pt>
                <c:pt idx="5785">
                  <c:v>3.6199999999999974</c:v>
                </c:pt>
                <c:pt idx="5786">
                  <c:v>3.6199999999999974</c:v>
                </c:pt>
                <c:pt idx="5787">
                  <c:v>3.6199999999999974</c:v>
                </c:pt>
                <c:pt idx="5788">
                  <c:v>3.6199999999999974</c:v>
                </c:pt>
                <c:pt idx="5789">
                  <c:v>3.6199999999999974</c:v>
                </c:pt>
                <c:pt idx="5790">
                  <c:v>3.6199999999999974</c:v>
                </c:pt>
                <c:pt idx="5791">
                  <c:v>3.6299999999999883</c:v>
                </c:pt>
                <c:pt idx="5792">
                  <c:v>3.6299999999999883</c:v>
                </c:pt>
                <c:pt idx="5793">
                  <c:v>3.6399999999999935</c:v>
                </c:pt>
                <c:pt idx="5794">
                  <c:v>3.6399999999999935</c:v>
                </c:pt>
                <c:pt idx="5795">
                  <c:v>3.6399999999999935</c:v>
                </c:pt>
                <c:pt idx="5796">
                  <c:v>3.6399999999999935</c:v>
                </c:pt>
                <c:pt idx="5797">
                  <c:v>3.6399999999999935</c:v>
                </c:pt>
                <c:pt idx="5798">
                  <c:v>3.6299999999999955</c:v>
                </c:pt>
                <c:pt idx="5799">
                  <c:v>3.6299999999999955</c:v>
                </c:pt>
                <c:pt idx="5800">
                  <c:v>3.6399999999999935</c:v>
                </c:pt>
                <c:pt idx="5801">
                  <c:v>3.6399999999999935</c:v>
                </c:pt>
                <c:pt idx="5802">
                  <c:v>3.6399999999999935</c:v>
                </c:pt>
                <c:pt idx="5803">
                  <c:v>3.6399999999999935</c:v>
                </c:pt>
                <c:pt idx="5804">
                  <c:v>3.6299999999999955</c:v>
                </c:pt>
                <c:pt idx="5805">
                  <c:v>3.6299999999999955</c:v>
                </c:pt>
                <c:pt idx="5806">
                  <c:v>3.6299999999999955</c:v>
                </c:pt>
                <c:pt idx="5807">
                  <c:v>3.6299999999999955</c:v>
                </c:pt>
                <c:pt idx="5808">
                  <c:v>3.6400000000000006</c:v>
                </c:pt>
                <c:pt idx="5809">
                  <c:v>3.6400000000000006</c:v>
                </c:pt>
                <c:pt idx="5810">
                  <c:v>3.6400000000000006</c:v>
                </c:pt>
                <c:pt idx="5811">
                  <c:v>3.6400000000000006</c:v>
                </c:pt>
                <c:pt idx="5812">
                  <c:v>3.6400000000000006</c:v>
                </c:pt>
                <c:pt idx="5813">
                  <c:v>3.6400000000000006</c:v>
                </c:pt>
                <c:pt idx="5814">
                  <c:v>3.6499999999999915</c:v>
                </c:pt>
                <c:pt idx="5815">
                  <c:v>3.6499999999999915</c:v>
                </c:pt>
                <c:pt idx="5816">
                  <c:v>3.6599999999999966</c:v>
                </c:pt>
                <c:pt idx="5817">
                  <c:v>3.6599999999999966</c:v>
                </c:pt>
                <c:pt idx="5818">
                  <c:v>3.6599999999999966</c:v>
                </c:pt>
                <c:pt idx="5819">
                  <c:v>3.6599999999999966</c:v>
                </c:pt>
                <c:pt idx="5820">
                  <c:v>3.6599999999999966</c:v>
                </c:pt>
                <c:pt idx="5821">
                  <c:v>3.6599999999999966</c:v>
                </c:pt>
                <c:pt idx="5822">
                  <c:v>3.6599999999999966</c:v>
                </c:pt>
                <c:pt idx="5823">
                  <c:v>3.6599999999999966</c:v>
                </c:pt>
                <c:pt idx="5824">
                  <c:v>3.6700000000000017</c:v>
                </c:pt>
                <c:pt idx="5825">
                  <c:v>3.6700000000000017</c:v>
                </c:pt>
                <c:pt idx="5826">
                  <c:v>3.6700000000000017</c:v>
                </c:pt>
                <c:pt idx="5827">
                  <c:v>3.6700000000000017</c:v>
                </c:pt>
                <c:pt idx="5828">
                  <c:v>3.6700000000000017</c:v>
                </c:pt>
                <c:pt idx="5829">
                  <c:v>3.6700000000000017</c:v>
                </c:pt>
                <c:pt idx="5830">
                  <c:v>3.6700000000000017</c:v>
                </c:pt>
                <c:pt idx="5831">
                  <c:v>3.6700000000000017</c:v>
                </c:pt>
                <c:pt idx="5832">
                  <c:v>3.6599999999999966</c:v>
                </c:pt>
                <c:pt idx="5833">
                  <c:v>3.6599999999999966</c:v>
                </c:pt>
                <c:pt idx="5834">
                  <c:v>3.6700000000000017</c:v>
                </c:pt>
                <c:pt idx="5835">
                  <c:v>3.6700000000000017</c:v>
                </c:pt>
                <c:pt idx="5836">
                  <c:v>3.6700000000000017</c:v>
                </c:pt>
                <c:pt idx="5837">
                  <c:v>3.6700000000000017</c:v>
                </c:pt>
                <c:pt idx="5838">
                  <c:v>3.6700000000000017</c:v>
                </c:pt>
                <c:pt idx="5839">
                  <c:v>3.6700000000000017</c:v>
                </c:pt>
                <c:pt idx="5840">
                  <c:v>3.6699999999999875</c:v>
                </c:pt>
                <c:pt idx="5841">
                  <c:v>3.6699999999999875</c:v>
                </c:pt>
                <c:pt idx="5842">
                  <c:v>3.6699999999999875</c:v>
                </c:pt>
                <c:pt idx="5843">
                  <c:v>3.6699999999999875</c:v>
                </c:pt>
                <c:pt idx="5844">
                  <c:v>3.6799999999999926</c:v>
                </c:pt>
                <c:pt idx="5845">
                  <c:v>3.6799999999999926</c:v>
                </c:pt>
                <c:pt idx="5846">
                  <c:v>3.6799999999999926</c:v>
                </c:pt>
                <c:pt idx="5847">
                  <c:v>3.6799999999999926</c:v>
                </c:pt>
                <c:pt idx="5848">
                  <c:v>3.6899999999999982</c:v>
                </c:pt>
                <c:pt idx="5849">
                  <c:v>3.6899999999999982</c:v>
                </c:pt>
                <c:pt idx="5850">
                  <c:v>3.6899999999999982</c:v>
                </c:pt>
                <c:pt idx="5851">
                  <c:v>3.6899999999999982</c:v>
                </c:pt>
                <c:pt idx="5852">
                  <c:v>3.6899999999999982</c:v>
                </c:pt>
                <c:pt idx="5853">
                  <c:v>3.6899999999999982</c:v>
                </c:pt>
                <c:pt idx="5854">
                  <c:v>3.6899999999999982</c:v>
                </c:pt>
                <c:pt idx="5855">
                  <c:v>3.6899999999999982</c:v>
                </c:pt>
                <c:pt idx="5856">
                  <c:v>3.6899999999999982</c:v>
                </c:pt>
                <c:pt idx="5857">
                  <c:v>3.6899999999999982</c:v>
                </c:pt>
                <c:pt idx="5858">
                  <c:v>3.6999999999999877</c:v>
                </c:pt>
                <c:pt idx="5859">
                  <c:v>3.6999999999999877</c:v>
                </c:pt>
                <c:pt idx="5860">
                  <c:v>3.6999999999999877</c:v>
                </c:pt>
                <c:pt idx="5861">
                  <c:v>3.6999999999999877</c:v>
                </c:pt>
                <c:pt idx="5862">
                  <c:v>3.6999999999999877</c:v>
                </c:pt>
                <c:pt idx="5863">
                  <c:v>3.6999999999999877</c:v>
                </c:pt>
                <c:pt idx="5864">
                  <c:v>3.6999999999999877</c:v>
                </c:pt>
                <c:pt idx="5865">
                  <c:v>3.6999999999999877</c:v>
                </c:pt>
                <c:pt idx="5866">
                  <c:v>3.6999999999999877</c:v>
                </c:pt>
                <c:pt idx="5867">
                  <c:v>3.7100000000000009</c:v>
                </c:pt>
                <c:pt idx="5868">
                  <c:v>3.7100000000000009</c:v>
                </c:pt>
                <c:pt idx="5869">
                  <c:v>3.7100000000000009</c:v>
                </c:pt>
                <c:pt idx="5870">
                  <c:v>3.7100000000000009</c:v>
                </c:pt>
                <c:pt idx="5871">
                  <c:v>3.7199999999999918</c:v>
                </c:pt>
                <c:pt idx="5872">
                  <c:v>3.7199999999999918</c:v>
                </c:pt>
                <c:pt idx="5873">
                  <c:v>3.7199999999999918</c:v>
                </c:pt>
                <c:pt idx="5874">
                  <c:v>3.7199999999999918</c:v>
                </c:pt>
                <c:pt idx="5875">
                  <c:v>3.7199999999999918</c:v>
                </c:pt>
                <c:pt idx="5876">
                  <c:v>3.7199999999999918</c:v>
                </c:pt>
                <c:pt idx="5877">
                  <c:v>3.7299999999999982</c:v>
                </c:pt>
                <c:pt idx="5878">
                  <c:v>3.7299999999999982</c:v>
                </c:pt>
                <c:pt idx="5879">
                  <c:v>3.7299999999999982</c:v>
                </c:pt>
                <c:pt idx="5880">
                  <c:v>3.7299999999999982</c:v>
                </c:pt>
                <c:pt idx="5881">
                  <c:v>3.7299999999999982</c:v>
                </c:pt>
                <c:pt idx="5882">
                  <c:v>3.7299999999999982</c:v>
                </c:pt>
                <c:pt idx="5883">
                  <c:v>3.7299999999999982</c:v>
                </c:pt>
                <c:pt idx="5884">
                  <c:v>3.7299999999999982</c:v>
                </c:pt>
                <c:pt idx="5885">
                  <c:v>3.7299999999999982</c:v>
                </c:pt>
                <c:pt idx="5886">
                  <c:v>3.7299999999999982</c:v>
                </c:pt>
                <c:pt idx="5887">
                  <c:v>3.7299999999999982</c:v>
                </c:pt>
                <c:pt idx="5888">
                  <c:v>3.7299999999999982</c:v>
                </c:pt>
                <c:pt idx="5889">
                  <c:v>3.7299999999999898</c:v>
                </c:pt>
                <c:pt idx="5890">
                  <c:v>3.7299999999999898</c:v>
                </c:pt>
                <c:pt idx="5891">
                  <c:v>3.7299999999999898</c:v>
                </c:pt>
                <c:pt idx="5892">
                  <c:v>3.7299999999999898</c:v>
                </c:pt>
                <c:pt idx="5893">
                  <c:v>3.7399999999999878</c:v>
                </c:pt>
                <c:pt idx="5894">
                  <c:v>3.7399999999999878</c:v>
                </c:pt>
                <c:pt idx="5895">
                  <c:v>3.7299999999999898</c:v>
                </c:pt>
                <c:pt idx="5896">
                  <c:v>3.7299999999999898</c:v>
                </c:pt>
                <c:pt idx="5897">
                  <c:v>3.7399999999999878</c:v>
                </c:pt>
                <c:pt idx="5898">
                  <c:v>3.7399999999999878</c:v>
                </c:pt>
                <c:pt idx="5899">
                  <c:v>3.7399999999999878</c:v>
                </c:pt>
                <c:pt idx="5900">
                  <c:v>3.7399999999999878</c:v>
                </c:pt>
                <c:pt idx="5901">
                  <c:v>3.7399999999999878</c:v>
                </c:pt>
                <c:pt idx="5902">
                  <c:v>3.7399999999999878</c:v>
                </c:pt>
                <c:pt idx="5903">
                  <c:v>3.7299999999999898</c:v>
                </c:pt>
                <c:pt idx="5904">
                  <c:v>3.7299999999999898</c:v>
                </c:pt>
                <c:pt idx="5905">
                  <c:v>3.7399999999999949</c:v>
                </c:pt>
                <c:pt idx="5906">
                  <c:v>3.7399999999999949</c:v>
                </c:pt>
                <c:pt idx="5907">
                  <c:v>3.75</c:v>
                </c:pt>
                <c:pt idx="5908">
                  <c:v>3.75</c:v>
                </c:pt>
                <c:pt idx="5909">
                  <c:v>3.75</c:v>
                </c:pt>
                <c:pt idx="5910">
                  <c:v>3.75</c:v>
                </c:pt>
                <c:pt idx="5911">
                  <c:v>3.75</c:v>
                </c:pt>
                <c:pt idx="5912">
                  <c:v>3.75</c:v>
                </c:pt>
                <c:pt idx="5913">
                  <c:v>3.7599999999999909</c:v>
                </c:pt>
                <c:pt idx="5914">
                  <c:v>3.7599999999999909</c:v>
                </c:pt>
                <c:pt idx="5915">
                  <c:v>3.7800000000000011</c:v>
                </c:pt>
                <c:pt idx="5916">
                  <c:v>3.7800000000000011</c:v>
                </c:pt>
                <c:pt idx="5917">
                  <c:v>3.7800000000000011</c:v>
                </c:pt>
                <c:pt idx="5918">
                  <c:v>3.7800000000000011</c:v>
                </c:pt>
                <c:pt idx="5919">
                  <c:v>3.7899999999999952</c:v>
                </c:pt>
                <c:pt idx="5920">
                  <c:v>3.7899999999999952</c:v>
                </c:pt>
                <c:pt idx="5921">
                  <c:v>3.8100000000000023</c:v>
                </c:pt>
                <c:pt idx="5922">
                  <c:v>3.8100000000000023</c:v>
                </c:pt>
                <c:pt idx="5923">
                  <c:v>3.8100000000000023</c:v>
                </c:pt>
                <c:pt idx="5924">
                  <c:v>3.8299999999999983</c:v>
                </c:pt>
                <c:pt idx="5925">
                  <c:v>3.8299999999999983</c:v>
                </c:pt>
                <c:pt idx="5926">
                  <c:v>3.8499999999999868</c:v>
                </c:pt>
                <c:pt idx="5927">
                  <c:v>3.8499999999999868</c:v>
                </c:pt>
                <c:pt idx="5928">
                  <c:v>3.8799999999999777</c:v>
                </c:pt>
                <c:pt idx="5929">
                  <c:v>3.8799999999999777</c:v>
                </c:pt>
                <c:pt idx="5930">
                  <c:v>3.8999999999999977</c:v>
                </c:pt>
                <c:pt idx="5931">
                  <c:v>3.8999999999999977</c:v>
                </c:pt>
                <c:pt idx="5932">
                  <c:v>3.9299999999999997</c:v>
                </c:pt>
                <c:pt idx="5933">
                  <c:v>3.9299999999999997</c:v>
                </c:pt>
                <c:pt idx="5934">
                  <c:v>3.9299999999999926</c:v>
                </c:pt>
                <c:pt idx="5935">
                  <c:v>3.9299999999999926</c:v>
                </c:pt>
                <c:pt idx="5936">
                  <c:v>3.9699999999999989</c:v>
                </c:pt>
                <c:pt idx="5937">
                  <c:v>3.9699999999999989</c:v>
                </c:pt>
                <c:pt idx="5938">
                  <c:v>3.990000000000002</c:v>
                </c:pt>
                <c:pt idx="5939">
                  <c:v>3.990000000000002</c:v>
                </c:pt>
                <c:pt idx="5940">
                  <c:v>4.009999999999998</c:v>
                </c:pt>
                <c:pt idx="5941">
                  <c:v>4.009999999999998</c:v>
                </c:pt>
                <c:pt idx="5942">
                  <c:v>4.0199999999999916</c:v>
                </c:pt>
                <c:pt idx="5943">
                  <c:v>4.0199999999999916</c:v>
                </c:pt>
                <c:pt idx="5944">
                  <c:v>4.0439487199999986</c:v>
                </c:pt>
                <c:pt idx="5945">
                  <c:v>4.0439487199999986</c:v>
                </c:pt>
                <c:pt idx="5946">
                  <c:v>4.0539487200000037</c:v>
                </c:pt>
                <c:pt idx="5947">
                  <c:v>4.0539487200000037</c:v>
                </c:pt>
                <c:pt idx="5948">
                  <c:v>4.0578974399999845</c:v>
                </c:pt>
                <c:pt idx="5949">
                  <c:v>4.0578974399999845</c:v>
                </c:pt>
                <c:pt idx="5950">
                  <c:v>4.091846159999994</c:v>
                </c:pt>
                <c:pt idx="5951">
                  <c:v>4.091846159999994</c:v>
                </c:pt>
                <c:pt idx="5952">
                  <c:v>4.1318461599999949</c:v>
                </c:pt>
                <c:pt idx="5953">
                  <c:v>4.1318461599999949</c:v>
                </c:pt>
                <c:pt idx="5954">
                  <c:v>4.1618461599999845</c:v>
                </c:pt>
                <c:pt idx="5955">
                  <c:v>4.1618461599999845</c:v>
                </c:pt>
                <c:pt idx="5956">
                  <c:v>4.1618461599999845</c:v>
                </c:pt>
                <c:pt idx="5957">
                  <c:v>4.2239487199999886</c:v>
                </c:pt>
                <c:pt idx="5958">
                  <c:v>4.2239487199999886</c:v>
                </c:pt>
                <c:pt idx="5959">
                  <c:v>4.2378974399999869</c:v>
                </c:pt>
                <c:pt idx="5960">
                  <c:v>4.2378974399999869</c:v>
                </c:pt>
                <c:pt idx="5961">
                  <c:v>4.2439487199999899</c:v>
                </c:pt>
                <c:pt idx="5962">
                  <c:v>4.2439487199999899</c:v>
                </c:pt>
                <c:pt idx="5963">
                  <c:v>4.2578974399999865</c:v>
                </c:pt>
                <c:pt idx="5964">
                  <c:v>4.2578974399999865</c:v>
                </c:pt>
                <c:pt idx="5965">
                  <c:v>4.2618461599999957</c:v>
                </c:pt>
                <c:pt idx="5966">
                  <c:v>4.2618461599999957</c:v>
                </c:pt>
                <c:pt idx="5967">
                  <c:v>4.3057948799998655</c:v>
                </c:pt>
                <c:pt idx="5968">
                  <c:v>4.3057948799998655</c:v>
                </c:pt>
                <c:pt idx="5969">
                  <c:v>4.3057948799998655</c:v>
                </c:pt>
                <c:pt idx="5970">
                  <c:v>4.3057948799998655</c:v>
                </c:pt>
                <c:pt idx="5971">
                  <c:v>4.3118461599999875</c:v>
                </c:pt>
                <c:pt idx="5972">
                  <c:v>4.3118461599999875</c:v>
                </c:pt>
                <c:pt idx="5973">
                  <c:v>4.3636923199999975</c:v>
                </c:pt>
                <c:pt idx="5974">
                  <c:v>4.3636923199999975</c:v>
                </c:pt>
                <c:pt idx="5975">
                  <c:v>4.3836923199999909</c:v>
                </c:pt>
                <c:pt idx="5976">
                  <c:v>4.3836923199999909</c:v>
                </c:pt>
                <c:pt idx="5977">
                  <c:v>4.4036923200002134</c:v>
                </c:pt>
                <c:pt idx="5978">
                  <c:v>4.4036923200002134</c:v>
                </c:pt>
                <c:pt idx="5979">
                  <c:v>4.4097435999999934</c:v>
                </c:pt>
                <c:pt idx="5980">
                  <c:v>4.4097435999999934</c:v>
                </c:pt>
                <c:pt idx="5981">
                  <c:v>4.4197435999999994</c:v>
                </c:pt>
                <c:pt idx="5982">
                  <c:v>4.4197435999999994</c:v>
                </c:pt>
                <c:pt idx="5983">
                  <c:v>4.4197435999999994</c:v>
                </c:pt>
                <c:pt idx="5984">
                  <c:v>4.4197435999999994</c:v>
                </c:pt>
                <c:pt idx="5985">
                  <c:v>4.4397436000003996</c:v>
                </c:pt>
                <c:pt idx="5986">
                  <c:v>4.4397436000003996</c:v>
                </c:pt>
                <c:pt idx="5987">
                  <c:v>4.4536923200000134</c:v>
                </c:pt>
                <c:pt idx="5988">
                  <c:v>4.4536923200000134</c:v>
                </c:pt>
                <c:pt idx="5989">
                  <c:v>4.4736923200003336</c:v>
                </c:pt>
                <c:pt idx="5990">
                  <c:v>4.4736923200003336</c:v>
                </c:pt>
                <c:pt idx="5991">
                  <c:v>4.4836923199999914</c:v>
                </c:pt>
                <c:pt idx="5992">
                  <c:v>4.4836923199999914</c:v>
                </c:pt>
                <c:pt idx="5993">
                  <c:v>4.5336923199999903</c:v>
                </c:pt>
                <c:pt idx="5994">
                  <c:v>4.5336923199999903</c:v>
                </c:pt>
                <c:pt idx="5995">
                  <c:v>4.5576410399999885</c:v>
                </c:pt>
                <c:pt idx="5996">
                  <c:v>4.5576410399999885</c:v>
                </c:pt>
                <c:pt idx="5997">
                  <c:v>4.5676410399999945</c:v>
                </c:pt>
                <c:pt idx="5998">
                  <c:v>4.5676410399999945</c:v>
                </c:pt>
                <c:pt idx="5999">
                  <c:v>4.5815897599999875</c:v>
                </c:pt>
                <c:pt idx="6000">
                  <c:v>4.5815897599999875</c:v>
                </c:pt>
                <c:pt idx="6001">
                  <c:v>4.6055384799998755</c:v>
                </c:pt>
                <c:pt idx="6002">
                  <c:v>4.6055384799998755</c:v>
                </c:pt>
                <c:pt idx="6003">
                  <c:v>4.6355384799999655</c:v>
                </c:pt>
                <c:pt idx="6004">
                  <c:v>4.6355384799999655</c:v>
                </c:pt>
                <c:pt idx="6005">
                  <c:v>4.6715897599999945</c:v>
                </c:pt>
                <c:pt idx="6006">
                  <c:v>4.6715897599999945</c:v>
                </c:pt>
                <c:pt idx="6007">
                  <c:v>4.6855384799999245</c:v>
                </c:pt>
                <c:pt idx="6008">
                  <c:v>4.6855384799999245</c:v>
                </c:pt>
                <c:pt idx="6009">
                  <c:v>4.7315897599999825</c:v>
                </c:pt>
                <c:pt idx="6010">
                  <c:v>4.7315897599999825</c:v>
                </c:pt>
                <c:pt idx="6011">
                  <c:v>4.7655384799999645</c:v>
                </c:pt>
                <c:pt idx="6012">
                  <c:v>4.7655384799999645</c:v>
                </c:pt>
                <c:pt idx="6013">
                  <c:v>4.7755384799999865</c:v>
                </c:pt>
                <c:pt idx="6014">
                  <c:v>4.7755384799999865</c:v>
                </c:pt>
                <c:pt idx="6015">
                  <c:v>4.7755384799999865</c:v>
                </c:pt>
                <c:pt idx="6016">
                  <c:v>4.8155384799998755</c:v>
                </c:pt>
                <c:pt idx="6017">
                  <c:v>4.8155384799998755</c:v>
                </c:pt>
                <c:pt idx="6018">
                  <c:v>4.8534359199998756</c:v>
                </c:pt>
                <c:pt idx="6019">
                  <c:v>4.8534359199998756</c:v>
                </c:pt>
                <c:pt idx="6020">
                  <c:v>4.8634359199998745</c:v>
                </c:pt>
                <c:pt idx="6021">
                  <c:v>4.8634359199998745</c:v>
                </c:pt>
                <c:pt idx="6022">
                  <c:v>4.8694871999999965</c:v>
                </c:pt>
                <c:pt idx="6023">
                  <c:v>4.8694871999999965</c:v>
                </c:pt>
                <c:pt idx="6024">
                  <c:v>4.8794871999999954</c:v>
                </c:pt>
                <c:pt idx="6025">
                  <c:v>4.8794871999999954</c:v>
                </c:pt>
                <c:pt idx="6026">
                  <c:v>4.9234359199999655</c:v>
                </c:pt>
                <c:pt idx="6027">
                  <c:v>4.9234359199999655</c:v>
                </c:pt>
                <c:pt idx="6028">
                  <c:v>4.9394871999999914</c:v>
                </c:pt>
                <c:pt idx="6029">
                  <c:v>4.9394871999999914</c:v>
                </c:pt>
                <c:pt idx="6030">
                  <c:v>4.9773846399999755</c:v>
                </c:pt>
                <c:pt idx="6031">
                  <c:v>4.9773846399999755</c:v>
                </c:pt>
                <c:pt idx="6032">
                  <c:v>5.0013333599999852</c:v>
                </c:pt>
                <c:pt idx="6033">
                  <c:v>5.0013333599999852</c:v>
                </c:pt>
                <c:pt idx="6034">
                  <c:v>5.0073846399998745</c:v>
                </c:pt>
                <c:pt idx="6035">
                  <c:v>5.0073846399998745</c:v>
                </c:pt>
                <c:pt idx="6036">
                  <c:v>5.0173846399998645</c:v>
                </c:pt>
                <c:pt idx="6037">
                  <c:v>5.0173846399998645</c:v>
                </c:pt>
                <c:pt idx="6038">
                  <c:v>5.0173846399998645</c:v>
                </c:pt>
                <c:pt idx="6039">
                  <c:v>5.0273846399996645</c:v>
                </c:pt>
                <c:pt idx="6040">
                  <c:v>5.0273846399996645</c:v>
                </c:pt>
                <c:pt idx="6041">
                  <c:v>5.0473846399998745</c:v>
                </c:pt>
                <c:pt idx="6042">
                  <c:v>5.0473846399998745</c:v>
                </c:pt>
                <c:pt idx="6043">
                  <c:v>5.0634359199998755</c:v>
                </c:pt>
                <c:pt idx="6044">
                  <c:v>5.0634359199998755</c:v>
                </c:pt>
                <c:pt idx="6045">
                  <c:v>5.0834359199999755</c:v>
                </c:pt>
                <c:pt idx="6046">
                  <c:v>5.0834359199999755</c:v>
                </c:pt>
                <c:pt idx="6047">
                  <c:v>5.0873846399998746</c:v>
                </c:pt>
                <c:pt idx="6048">
                  <c:v>5.0873846399998746</c:v>
                </c:pt>
                <c:pt idx="6049">
                  <c:v>5.1073846399996645</c:v>
                </c:pt>
                <c:pt idx="6050">
                  <c:v>5.1073846399996645</c:v>
                </c:pt>
                <c:pt idx="6051">
                  <c:v>5.1173846399996226</c:v>
                </c:pt>
                <c:pt idx="6052">
                  <c:v>5.1173846399996226</c:v>
                </c:pt>
                <c:pt idx="6053">
                  <c:v>5.1313333599999895</c:v>
                </c:pt>
                <c:pt idx="6054">
                  <c:v>5.1313333599999895</c:v>
                </c:pt>
                <c:pt idx="6055">
                  <c:v>5.1313333599999895</c:v>
                </c:pt>
                <c:pt idx="6056">
                  <c:v>5.1413333599999955</c:v>
                </c:pt>
                <c:pt idx="6057">
                  <c:v>5.1413333599999955</c:v>
                </c:pt>
                <c:pt idx="6058">
                  <c:v>5.1452820799999746</c:v>
                </c:pt>
                <c:pt idx="6059">
                  <c:v>5.1452820799999746</c:v>
                </c:pt>
                <c:pt idx="6060">
                  <c:v>5.1552820799999655</c:v>
                </c:pt>
                <c:pt idx="6061">
                  <c:v>5.1552820799999655</c:v>
                </c:pt>
                <c:pt idx="6062">
                  <c:v>5.1552820799999655</c:v>
                </c:pt>
                <c:pt idx="6063">
                  <c:v>5.1552820799999655</c:v>
                </c:pt>
                <c:pt idx="6064">
                  <c:v>5.1792307999999974</c:v>
                </c:pt>
                <c:pt idx="6065">
                  <c:v>5.1792307999999974</c:v>
                </c:pt>
                <c:pt idx="6066">
                  <c:v>5.1752820799999855</c:v>
                </c:pt>
                <c:pt idx="6067">
                  <c:v>5.1752820799999855</c:v>
                </c:pt>
                <c:pt idx="6068">
                  <c:v>5.2092307999999914</c:v>
                </c:pt>
                <c:pt idx="6069">
                  <c:v>5.2092307999999914</c:v>
                </c:pt>
                <c:pt idx="6070">
                  <c:v>5.2092307999999914</c:v>
                </c:pt>
                <c:pt idx="6071">
                  <c:v>5.2292307999999963</c:v>
                </c:pt>
                <c:pt idx="6072">
                  <c:v>5.2292307999999963</c:v>
                </c:pt>
                <c:pt idx="6073">
                  <c:v>5.2492307999999923</c:v>
                </c:pt>
                <c:pt idx="6074">
                  <c:v>5.2492307999999923</c:v>
                </c:pt>
                <c:pt idx="6075">
                  <c:v>5.2631795199999845</c:v>
                </c:pt>
                <c:pt idx="6076">
                  <c:v>5.2631795199999845</c:v>
                </c:pt>
                <c:pt idx="6077">
                  <c:v>5.2731795199999985</c:v>
                </c:pt>
                <c:pt idx="6078">
                  <c:v>5.2731795199999985</c:v>
                </c:pt>
                <c:pt idx="6079">
                  <c:v>5.2971282399999655</c:v>
                </c:pt>
                <c:pt idx="6080">
                  <c:v>5.2971282399999655</c:v>
                </c:pt>
                <c:pt idx="6081">
                  <c:v>5.3031795199999845</c:v>
                </c:pt>
                <c:pt idx="6082">
                  <c:v>5.3031795199999845</c:v>
                </c:pt>
                <c:pt idx="6083">
                  <c:v>5.3192307999999997</c:v>
                </c:pt>
                <c:pt idx="6084">
                  <c:v>5.3192307999999997</c:v>
                </c:pt>
                <c:pt idx="6085">
                  <c:v>5.3292307999999906</c:v>
                </c:pt>
                <c:pt idx="6086">
                  <c:v>5.3292307999999906</c:v>
                </c:pt>
                <c:pt idx="6087">
                  <c:v>5.3292307999999906</c:v>
                </c:pt>
                <c:pt idx="6088">
                  <c:v>5.3292307999999906</c:v>
                </c:pt>
                <c:pt idx="6089">
                  <c:v>5.3392307999999984</c:v>
                </c:pt>
                <c:pt idx="6090">
                  <c:v>5.3392307999999984</c:v>
                </c:pt>
                <c:pt idx="6091">
                  <c:v>5.3431795199999845</c:v>
                </c:pt>
                <c:pt idx="6092">
                  <c:v>5.3431795199999845</c:v>
                </c:pt>
                <c:pt idx="6093">
                  <c:v>5.3431795199999845</c:v>
                </c:pt>
                <c:pt idx="6094">
                  <c:v>5.3552820799999745</c:v>
                </c:pt>
                <c:pt idx="6095">
                  <c:v>5.3552820799999745</c:v>
                </c:pt>
                <c:pt idx="6096">
                  <c:v>5.35923079999999</c:v>
                </c:pt>
                <c:pt idx="6097">
                  <c:v>5.35923079999999</c:v>
                </c:pt>
                <c:pt idx="6098">
                  <c:v>5.3731795199999945</c:v>
                </c:pt>
                <c:pt idx="6099">
                  <c:v>5.3731795199999945</c:v>
                </c:pt>
                <c:pt idx="6100">
                  <c:v>5.4031795199999975</c:v>
                </c:pt>
                <c:pt idx="6101">
                  <c:v>5.4031795199999975</c:v>
                </c:pt>
                <c:pt idx="6102">
                  <c:v>5.4231795199999855</c:v>
                </c:pt>
                <c:pt idx="6103">
                  <c:v>5.4231795199999855</c:v>
                </c:pt>
                <c:pt idx="6104">
                  <c:v>5.4331795199999995</c:v>
                </c:pt>
                <c:pt idx="6105">
                  <c:v>5.4331795199999995</c:v>
                </c:pt>
                <c:pt idx="6106">
                  <c:v>5.4331795199999871</c:v>
                </c:pt>
                <c:pt idx="6107">
                  <c:v>5.4331795199999871</c:v>
                </c:pt>
                <c:pt idx="6108">
                  <c:v>5.4531795199999955</c:v>
                </c:pt>
                <c:pt idx="6109">
                  <c:v>5.4531795199999955</c:v>
                </c:pt>
                <c:pt idx="6110">
                  <c:v>5.4531795199999955</c:v>
                </c:pt>
                <c:pt idx="6111">
                  <c:v>5.4531795199999955</c:v>
                </c:pt>
                <c:pt idx="6112">
                  <c:v>5.4531795199999955</c:v>
                </c:pt>
                <c:pt idx="6113">
                  <c:v>5.4731795199999915</c:v>
                </c:pt>
                <c:pt idx="6114">
                  <c:v>5.4731795199999915</c:v>
                </c:pt>
                <c:pt idx="6115">
                  <c:v>5.4771282399999865</c:v>
                </c:pt>
                <c:pt idx="6116">
                  <c:v>5.4771282399999865</c:v>
                </c:pt>
                <c:pt idx="6117">
                  <c:v>5.4871282399999846</c:v>
                </c:pt>
                <c:pt idx="6118">
                  <c:v>5.4871282399999846</c:v>
                </c:pt>
                <c:pt idx="6119">
                  <c:v>5.5031795199999856</c:v>
                </c:pt>
                <c:pt idx="6120">
                  <c:v>5.5031795199999856</c:v>
                </c:pt>
                <c:pt idx="6121">
                  <c:v>5.5031795199999856</c:v>
                </c:pt>
                <c:pt idx="6122">
                  <c:v>5.5031795199999856</c:v>
                </c:pt>
                <c:pt idx="6123">
                  <c:v>5.4971282399999755</c:v>
                </c:pt>
                <c:pt idx="6124">
                  <c:v>5.4971282399999755</c:v>
                </c:pt>
                <c:pt idx="6125">
                  <c:v>5.5031795199999856</c:v>
                </c:pt>
                <c:pt idx="6126">
                  <c:v>5.5031795199999856</c:v>
                </c:pt>
                <c:pt idx="6127">
                  <c:v>5.5071282399999655</c:v>
                </c:pt>
                <c:pt idx="6128">
                  <c:v>5.5071282399999655</c:v>
                </c:pt>
                <c:pt idx="6129">
                  <c:v>5.5131795199999845</c:v>
                </c:pt>
                <c:pt idx="6130">
                  <c:v>5.5131795199999845</c:v>
                </c:pt>
                <c:pt idx="6131">
                  <c:v>5.5371282399999755</c:v>
                </c:pt>
                <c:pt idx="6132">
                  <c:v>5.5371282399999755</c:v>
                </c:pt>
                <c:pt idx="6133">
                  <c:v>5.5471282399999655</c:v>
                </c:pt>
                <c:pt idx="6134">
                  <c:v>5.5471282399999655</c:v>
                </c:pt>
                <c:pt idx="6135">
                  <c:v>5.5610769599999745</c:v>
                </c:pt>
                <c:pt idx="6136">
                  <c:v>5.5610769599999745</c:v>
                </c:pt>
                <c:pt idx="6137">
                  <c:v>5.5671282399998745</c:v>
                </c:pt>
                <c:pt idx="6138">
                  <c:v>5.5671282399998745</c:v>
                </c:pt>
                <c:pt idx="6139">
                  <c:v>5.5671282399998745</c:v>
                </c:pt>
                <c:pt idx="6140">
                  <c:v>5.5871282399999656</c:v>
                </c:pt>
                <c:pt idx="6141">
                  <c:v>5.5871282399999656</c:v>
                </c:pt>
                <c:pt idx="6142">
                  <c:v>5.5871282399999656</c:v>
                </c:pt>
                <c:pt idx="6143">
                  <c:v>5.5871282399999656</c:v>
                </c:pt>
                <c:pt idx="6144">
                  <c:v>5.6010769599999755</c:v>
                </c:pt>
                <c:pt idx="6145">
                  <c:v>5.6010769599999755</c:v>
                </c:pt>
                <c:pt idx="6146">
                  <c:v>5.6110769599999655</c:v>
                </c:pt>
                <c:pt idx="6147">
                  <c:v>5.6110769599999655</c:v>
                </c:pt>
                <c:pt idx="6148">
                  <c:v>5.6110769599999655</c:v>
                </c:pt>
                <c:pt idx="6149">
                  <c:v>5.6110769599999655</c:v>
                </c:pt>
                <c:pt idx="6150">
                  <c:v>5.6210769599998756</c:v>
                </c:pt>
                <c:pt idx="6151">
                  <c:v>5.6210769599998756</c:v>
                </c:pt>
                <c:pt idx="6152">
                  <c:v>5.6150256800000005</c:v>
                </c:pt>
                <c:pt idx="6153">
                  <c:v>5.6150256800000005</c:v>
                </c:pt>
                <c:pt idx="6154">
                  <c:v>5.6250256799996645</c:v>
                </c:pt>
                <c:pt idx="6155">
                  <c:v>5.6250256799996645</c:v>
                </c:pt>
                <c:pt idx="6156">
                  <c:v>5.6250256799996645</c:v>
                </c:pt>
                <c:pt idx="6157">
                  <c:v>5.6250256799996645</c:v>
                </c:pt>
                <c:pt idx="6158">
                  <c:v>5.6350256799999645</c:v>
                </c:pt>
                <c:pt idx="6159">
                  <c:v>5.6350256799999645</c:v>
                </c:pt>
                <c:pt idx="6160">
                  <c:v>5.6350256799999645</c:v>
                </c:pt>
                <c:pt idx="6161">
                  <c:v>5.6389743999999755</c:v>
                </c:pt>
                <c:pt idx="6162">
                  <c:v>5.6389743999999755</c:v>
                </c:pt>
                <c:pt idx="6163">
                  <c:v>5.6489743999999655</c:v>
                </c:pt>
                <c:pt idx="6164">
                  <c:v>5.6489743999999655</c:v>
                </c:pt>
                <c:pt idx="6165">
                  <c:v>5.6489743999999655</c:v>
                </c:pt>
                <c:pt idx="6166">
                  <c:v>5.6489743999999655</c:v>
                </c:pt>
                <c:pt idx="6167">
                  <c:v>5.6529231199999845</c:v>
                </c:pt>
                <c:pt idx="6168">
                  <c:v>5.6529231199999845</c:v>
                </c:pt>
                <c:pt idx="6169">
                  <c:v>5.6768718399999845</c:v>
                </c:pt>
                <c:pt idx="6170">
                  <c:v>5.6768718399999845</c:v>
                </c:pt>
                <c:pt idx="6171">
                  <c:v>5.6868718399999745</c:v>
                </c:pt>
                <c:pt idx="6172">
                  <c:v>5.6868718399999745</c:v>
                </c:pt>
                <c:pt idx="6173">
                  <c:v>5.6868718399999745</c:v>
                </c:pt>
                <c:pt idx="6174">
                  <c:v>5.6868718399999745</c:v>
                </c:pt>
                <c:pt idx="6175">
                  <c:v>5.6868718399999745</c:v>
                </c:pt>
                <c:pt idx="6176">
                  <c:v>5.6968718399999645</c:v>
                </c:pt>
                <c:pt idx="6177">
                  <c:v>5.6968718399999645</c:v>
                </c:pt>
                <c:pt idx="6178">
                  <c:v>5.6968718399999645</c:v>
                </c:pt>
                <c:pt idx="6179">
                  <c:v>5.6968718399999645</c:v>
                </c:pt>
                <c:pt idx="6180">
                  <c:v>5.7068718399999856</c:v>
                </c:pt>
                <c:pt idx="6181">
                  <c:v>5.7068718399999856</c:v>
                </c:pt>
                <c:pt idx="6182">
                  <c:v>5.7168718399999845</c:v>
                </c:pt>
                <c:pt idx="6183">
                  <c:v>5.7168718399999845</c:v>
                </c:pt>
                <c:pt idx="6184">
                  <c:v>5.7168718399999845</c:v>
                </c:pt>
                <c:pt idx="6185">
                  <c:v>5.7168718399999845</c:v>
                </c:pt>
                <c:pt idx="6186">
                  <c:v>5.7329231199999882</c:v>
                </c:pt>
                <c:pt idx="6187">
                  <c:v>5.7329231199999882</c:v>
                </c:pt>
                <c:pt idx="6188">
                  <c:v>5.7468718399999865</c:v>
                </c:pt>
                <c:pt idx="6189">
                  <c:v>5.7468718399999865</c:v>
                </c:pt>
                <c:pt idx="6190">
                  <c:v>5.7568718399999845</c:v>
                </c:pt>
                <c:pt idx="6191">
                  <c:v>5.7568718399999845</c:v>
                </c:pt>
                <c:pt idx="6192">
                  <c:v>5.7668718399999745</c:v>
                </c:pt>
                <c:pt idx="6193">
                  <c:v>5.7668718399999745</c:v>
                </c:pt>
                <c:pt idx="6194">
                  <c:v>5.7608205599999645</c:v>
                </c:pt>
                <c:pt idx="6195">
                  <c:v>5.7608205599999645</c:v>
                </c:pt>
                <c:pt idx="6196">
                  <c:v>5.7708205599999856</c:v>
                </c:pt>
                <c:pt idx="6197">
                  <c:v>5.7708205599999856</c:v>
                </c:pt>
                <c:pt idx="6198">
                  <c:v>5.7708205599999856</c:v>
                </c:pt>
                <c:pt idx="6199">
                  <c:v>5.7789743999999965</c:v>
                </c:pt>
                <c:pt idx="6200">
                  <c:v>5.7789743999999965</c:v>
                </c:pt>
                <c:pt idx="6201">
                  <c:v>5.7789743999999965</c:v>
                </c:pt>
                <c:pt idx="6202">
                  <c:v>5.7789743999999965</c:v>
                </c:pt>
                <c:pt idx="6203">
                  <c:v>5.7889743999999865</c:v>
                </c:pt>
                <c:pt idx="6204">
                  <c:v>5.7889743999999865</c:v>
                </c:pt>
                <c:pt idx="6205">
                  <c:v>5.7989743999999845</c:v>
                </c:pt>
                <c:pt idx="6206">
                  <c:v>5.7989743999999845</c:v>
                </c:pt>
                <c:pt idx="6207">
                  <c:v>5.8089743999999746</c:v>
                </c:pt>
                <c:pt idx="6208">
                  <c:v>5.8089743999999746</c:v>
                </c:pt>
                <c:pt idx="6209">
                  <c:v>5.8150256799998745</c:v>
                </c:pt>
                <c:pt idx="6210">
                  <c:v>5.8150256799998745</c:v>
                </c:pt>
                <c:pt idx="6211">
                  <c:v>5.8189743999999655</c:v>
                </c:pt>
                <c:pt idx="6212">
                  <c:v>5.8189743999999655</c:v>
                </c:pt>
                <c:pt idx="6213">
                  <c:v>5.8289743999998755</c:v>
                </c:pt>
                <c:pt idx="6214">
                  <c:v>5.8289743999998755</c:v>
                </c:pt>
                <c:pt idx="6215">
                  <c:v>5.8289743999998755</c:v>
                </c:pt>
                <c:pt idx="6216">
                  <c:v>5.8289743999998755</c:v>
                </c:pt>
                <c:pt idx="6217">
                  <c:v>5.8289743999998755</c:v>
                </c:pt>
                <c:pt idx="6218">
                  <c:v>5.8350256799999745</c:v>
                </c:pt>
                <c:pt idx="6219">
                  <c:v>5.8350256799999745</c:v>
                </c:pt>
                <c:pt idx="6220">
                  <c:v>5.8389743999999855</c:v>
                </c:pt>
                <c:pt idx="6221">
                  <c:v>5.8389743999999855</c:v>
                </c:pt>
                <c:pt idx="6222">
                  <c:v>5.8589743999999655</c:v>
                </c:pt>
                <c:pt idx="6223">
                  <c:v>5.8589743999999655</c:v>
                </c:pt>
                <c:pt idx="6224">
                  <c:v>5.8689743999998845</c:v>
                </c:pt>
                <c:pt idx="6225">
                  <c:v>5.8689743999998845</c:v>
                </c:pt>
                <c:pt idx="6226">
                  <c:v>5.8750256799999745</c:v>
                </c:pt>
                <c:pt idx="6227">
                  <c:v>5.8750256799999745</c:v>
                </c:pt>
                <c:pt idx="6228">
                  <c:v>5.8950256799998755</c:v>
                </c:pt>
                <c:pt idx="6229">
                  <c:v>5.8950256799998755</c:v>
                </c:pt>
                <c:pt idx="6230">
                  <c:v>5.8889743999999755</c:v>
                </c:pt>
                <c:pt idx="6231">
                  <c:v>5.8889743999999755</c:v>
                </c:pt>
                <c:pt idx="6232">
                  <c:v>5.8889743999999755</c:v>
                </c:pt>
                <c:pt idx="6233">
                  <c:v>5.8989743999999655</c:v>
                </c:pt>
                <c:pt idx="6234">
                  <c:v>5.8989743999999655</c:v>
                </c:pt>
                <c:pt idx="6235">
                  <c:v>5.9050256799999845</c:v>
                </c:pt>
                <c:pt idx="6236">
                  <c:v>5.9050256799999845</c:v>
                </c:pt>
                <c:pt idx="6237">
                  <c:v>5.9150256799999745</c:v>
                </c:pt>
                <c:pt idx="6238">
                  <c:v>5.9150256799999745</c:v>
                </c:pt>
                <c:pt idx="6239">
                  <c:v>5.9089744000000035</c:v>
                </c:pt>
                <c:pt idx="6240">
                  <c:v>5.9089744000000035</c:v>
                </c:pt>
                <c:pt idx="6241">
                  <c:v>5.9189743999999855</c:v>
                </c:pt>
                <c:pt idx="6242">
                  <c:v>5.9189743999999855</c:v>
                </c:pt>
                <c:pt idx="6243">
                  <c:v>5.9289743999999756</c:v>
                </c:pt>
                <c:pt idx="6244">
                  <c:v>5.9289743999999756</c:v>
                </c:pt>
                <c:pt idx="6245">
                  <c:v>5.9289743999999756</c:v>
                </c:pt>
                <c:pt idx="6246">
                  <c:v>5.9389743999999896</c:v>
                </c:pt>
                <c:pt idx="6247">
                  <c:v>5.9389743999999896</c:v>
                </c:pt>
                <c:pt idx="6248">
                  <c:v>5.9389743999999896</c:v>
                </c:pt>
                <c:pt idx="6249">
                  <c:v>5.9389743999999896</c:v>
                </c:pt>
                <c:pt idx="6250">
                  <c:v>5.9589744000000007</c:v>
                </c:pt>
                <c:pt idx="6251">
                  <c:v>5.9589744000000007</c:v>
                </c:pt>
                <c:pt idx="6252">
                  <c:v>5.9629231199999886</c:v>
                </c:pt>
                <c:pt idx="6253">
                  <c:v>5.9629231199999886</c:v>
                </c:pt>
                <c:pt idx="6254">
                  <c:v>5.9629231199999895</c:v>
                </c:pt>
                <c:pt idx="6255">
                  <c:v>5.9629231199999895</c:v>
                </c:pt>
                <c:pt idx="6256">
                  <c:v>5.9729231199999973</c:v>
                </c:pt>
                <c:pt idx="6257">
                  <c:v>5.9729231199999973</c:v>
                </c:pt>
                <c:pt idx="6258">
                  <c:v>5.9829231199999882</c:v>
                </c:pt>
                <c:pt idx="6259">
                  <c:v>5.9829231199999882</c:v>
                </c:pt>
                <c:pt idx="6260">
                  <c:v>5.9768718399999905</c:v>
                </c:pt>
                <c:pt idx="6261">
                  <c:v>5.9768718399999905</c:v>
                </c:pt>
                <c:pt idx="6262">
                  <c:v>5.9768718399999905</c:v>
                </c:pt>
                <c:pt idx="6263">
                  <c:v>5.9868718399999965</c:v>
                </c:pt>
                <c:pt idx="6264">
                  <c:v>5.9868718399999965</c:v>
                </c:pt>
                <c:pt idx="6265">
                  <c:v>5.9868718399999965</c:v>
                </c:pt>
                <c:pt idx="6266">
                  <c:v>5.9868718399999965</c:v>
                </c:pt>
                <c:pt idx="6267">
                  <c:v>5.9968718400000025</c:v>
                </c:pt>
                <c:pt idx="6268">
                  <c:v>5.9968718400000025</c:v>
                </c:pt>
                <c:pt idx="6269">
                  <c:v>5.9968718400000025</c:v>
                </c:pt>
                <c:pt idx="6270">
                  <c:v>5.9968718400000025</c:v>
                </c:pt>
                <c:pt idx="6271">
                  <c:v>6.0068718399999845</c:v>
                </c:pt>
                <c:pt idx="6272">
                  <c:v>6.0068718399999845</c:v>
                </c:pt>
                <c:pt idx="6273">
                  <c:v>6.0068718399999845</c:v>
                </c:pt>
                <c:pt idx="6274">
                  <c:v>6.0029231199999948</c:v>
                </c:pt>
                <c:pt idx="6275">
                  <c:v>6.0029231199999948</c:v>
                </c:pt>
                <c:pt idx="6276">
                  <c:v>6.0029231199999948</c:v>
                </c:pt>
                <c:pt idx="6277">
                  <c:v>6.0029231199999948</c:v>
                </c:pt>
                <c:pt idx="6278">
                  <c:v>6.0229231200000051</c:v>
                </c:pt>
                <c:pt idx="6279">
                  <c:v>6.0229231200000051</c:v>
                </c:pt>
                <c:pt idx="6280">
                  <c:v>6.032923119999996</c:v>
                </c:pt>
                <c:pt idx="6281">
                  <c:v>6.032923119999996</c:v>
                </c:pt>
                <c:pt idx="6282">
                  <c:v>6.032923119999996</c:v>
                </c:pt>
                <c:pt idx="6283">
                  <c:v>6.032923119999996</c:v>
                </c:pt>
                <c:pt idx="6284">
                  <c:v>6.0389743999999945</c:v>
                </c:pt>
                <c:pt idx="6285">
                  <c:v>6.0389743999999945</c:v>
                </c:pt>
                <c:pt idx="6286">
                  <c:v>6.0389743999999945</c:v>
                </c:pt>
                <c:pt idx="6287">
                  <c:v>6.0489743999999845</c:v>
                </c:pt>
                <c:pt idx="6288">
                  <c:v>6.0489743999999845</c:v>
                </c:pt>
                <c:pt idx="6289">
                  <c:v>6.0589743999999746</c:v>
                </c:pt>
                <c:pt idx="6290">
                  <c:v>6.0589743999999746</c:v>
                </c:pt>
                <c:pt idx="6291">
                  <c:v>6.0529231199999876</c:v>
                </c:pt>
                <c:pt idx="6292">
                  <c:v>6.0529231199999876</c:v>
                </c:pt>
                <c:pt idx="6293">
                  <c:v>6.0629231199999865</c:v>
                </c:pt>
                <c:pt idx="6294">
                  <c:v>6.0629231199999865</c:v>
                </c:pt>
                <c:pt idx="6295">
                  <c:v>6.0629231199999865</c:v>
                </c:pt>
                <c:pt idx="6296">
                  <c:v>6.0629231199999865</c:v>
                </c:pt>
                <c:pt idx="6297">
                  <c:v>6.0629231199999865</c:v>
                </c:pt>
                <c:pt idx="6298">
                  <c:v>6.0629231199999865</c:v>
                </c:pt>
                <c:pt idx="6299">
                  <c:v>6.0629231199999865</c:v>
                </c:pt>
                <c:pt idx="6300">
                  <c:v>6.0629231199999865</c:v>
                </c:pt>
                <c:pt idx="6301">
                  <c:v>6.0629231199999865</c:v>
                </c:pt>
                <c:pt idx="6302">
                  <c:v>6.0829231199999905</c:v>
                </c:pt>
                <c:pt idx="6303">
                  <c:v>6.0829231199999905</c:v>
                </c:pt>
                <c:pt idx="6304">
                  <c:v>6.0929231199999876</c:v>
                </c:pt>
                <c:pt idx="6305">
                  <c:v>6.0929231199999876</c:v>
                </c:pt>
                <c:pt idx="6306">
                  <c:v>6.1229231199999745</c:v>
                </c:pt>
                <c:pt idx="6307">
                  <c:v>6.1229231199999745</c:v>
                </c:pt>
                <c:pt idx="6308">
                  <c:v>6.1568718399999645</c:v>
                </c:pt>
                <c:pt idx="6309">
                  <c:v>6.1568718399999645</c:v>
                </c:pt>
                <c:pt idx="6310">
                  <c:v>6.1647692800000016</c:v>
                </c:pt>
                <c:pt idx="6311">
                  <c:v>6.1647692800000016</c:v>
                </c:pt>
                <c:pt idx="6312">
                  <c:v>6.2208205599998845</c:v>
                </c:pt>
                <c:pt idx="6313">
                  <c:v>6.2208205599998845</c:v>
                </c:pt>
                <c:pt idx="6314">
                  <c:v>6.2208205599998845</c:v>
                </c:pt>
                <c:pt idx="6315">
                  <c:v>6.2408205599999755</c:v>
                </c:pt>
                <c:pt idx="6316">
                  <c:v>6.2408205599999755</c:v>
                </c:pt>
                <c:pt idx="6317">
                  <c:v>6.2447692799999857</c:v>
                </c:pt>
                <c:pt idx="6318">
                  <c:v>6.2447692799999857</c:v>
                </c:pt>
                <c:pt idx="6319">
                  <c:v>6.2508205599999656</c:v>
                </c:pt>
                <c:pt idx="6320">
                  <c:v>6.2508205599999656</c:v>
                </c:pt>
                <c:pt idx="6321">
                  <c:v>6.2626667199999888</c:v>
                </c:pt>
                <c:pt idx="6322">
                  <c:v>6.2626667199999888</c:v>
                </c:pt>
                <c:pt idx="6323">
                  <c:v>6.2926667199999926</c:v>
                </c:pt>
                <c:pt idx="6324">
                  <c:v>6.2926667199999926</c:v>
                </c:pt>
                <c:pt idx="6325">
                  <c:v>6.3326667199999989</c:v>
                </c:pt>
                <c:pt idx="6326">
                  <c:v>6.3326667199999989</c:v>
                </c:pt>
                <c:pt idx="6327">
                  <c:v>6.3787179999999895</c:v>
                </c:pt>
                <c:pt idx="6328">
                  <c:v>6.3787179999999895</c:v>
                </c:pt>
                <c:pt idx="6329">
                  <c:v>6.4026667200000134</c:v>
                </c:pt>
                <c:pt idx="6330">
                  <c:v>6.4026667200000134</c:v>
                </c:pt>
                <c:pt idx="6331">
                  <c:v>6.4026667200000134</c:v>
                </c:pt>
                <c:pt idx="6332">
                  <c:v>6.4366154399999926</c:v>
                </c:pt>
                <c:pt idx="6333">
                  <c:v>6.4366154399999926</c:v>
                </c:pt>
                <c:pt idx="6334">
                  <c:v>6.4687179999999955</c:v>
                </c:pt>
                <c:pt idx="6335">
                  <c:v>6.4687179999999955</c:v>
                </c:pt>
                <c:pt idx="6336">
                  <c:v>6.5026667199999864</c:v>
                </c:pt>
                <c:pt idx="6337">
                  <c:v>6.5026667199999864</c:v>
                </c:pt>
                <c:pt idx="6338">
                  <c:v>6.5426667199999899</c:v>
                </c:pt>
                <c:pt idx="6339">
                  <c:v>6.5426667199999899</c:v>
                </c:pt>
                <c:pt idx="6340">
                  <c:v>6.5505641599999755</c:v>
                </c:pt>
                <c:pt idx="6341">
                  <c:v>6.5505641599999755</c:v>
                </c:pt>
                <c:pt idx="6342">
                  <c:v>6.6105641599999645</c:v>
                </c:pt>
                <c:pt idx="6343">
                  <c:v>6.6105641599999645</c:v>
                </c:pt>
                <c:pt idx="6344">
                  <c:v>6.6245128799993971</c:v>
                </c:pt>
                <c:pt idx="6345">
                  <c:v>6.6245128799993971</c:v>
                </c:pt>
                <c:pt idx="6346">
                  <c:v>6.6245128799993971</c:v>
                </c:pt>
                <c:pt idx="6347">
                  <c:v>6.6545128799994817</c:v>
                </c:pt>
                <c:pt idx="6348">
                  <c:v>6.6545128799994817</c:v>
                </c:pt>
                <c:pt idx="6349">
                  <c:v>6.6984615999999875</c:v>
                </c:pt>
                <c:pt idx="6350">
                  <c:v>6.6984615999999875</c:v>
                </c:pt>
                <c:pt idx="6351">
                  <c:v>6.7224103199998755</c:v>
                </c:pt>
                <c:pt idx="6352">
                  <c:v>6.7224103199998755</c:v>
                </c:pt>
                <c:pt idx="6353">
                  <c:v>6.7424103199999745</c:v>
                </c:pt>
                <c:pt idx="6354">
                  <c:v>6.7424103199999745</c:v>
                </c:pt>
                <c:pt idx="6355">
                  <c:v>6.74846159999999</c:v>
                </c:pt>
                <c:pt idx="6356">
                  <c:v>6.74846159999999</c:v>
                </c:pt>
                <c:pt idx="6357">
                  <c:v>6.768461599999986</c:v>
                </c:pt>
                <c:pt idx="6358">
                  <c:v>6.768461599999986</c:v>
                </c:pt>
                <c:pt idx="6359">
                  <c:v>6.768461599999986</c:v>
                </c:pt>
                <c:pt idx="6360">
                  <c:v>6.7924103199999655</c:v>
                </c:pt>
                <c:pt idx="6361">
                  <c:v>6.7924103199999655</c:v>
                </c:pt>
                <c:pt idx="6362">
                  <c:v>6.8563590399999965</c:v>
                </c:pt>
                <c:pt idx="6363">
                  <c:v>6.8563590399999965</c:v>
                </c:pt>
                <c:pt idx="6364">
                  <c:v>6.8663590399999865</c:v>
                </c:pt>
                <c:pt idx="6365">
                  <c:v>6.8663590399999865</c:v>
                </c:pt>
                <c:pt idx="6366">
                  <c:v>6.9082051999999923</c:v>
                </c:pt>
                <c:pt idx="6367">
                  <c:v>6.9082051999999923</c:v>
                </c:pt>
                <c:pt idx="6368">
                  <c:v>6.9582051999999894</c:v>
                </c:pt>
                <c:pt idx="6369">
                  <c:v>6.9582051999999894</c:v>
                </c:pt>
                <c:pt idx="6370">
                  <c:v>6.9882052000000003</c:v>
                </c:pt>
                <c:pt idx="6371">
                  <c:v>6.9882052000000003</c:v>
                </c:pt>
                <c:pt idx="6372">
                  <c:v>7.0442564800000023</c:v>
                </c:pt>
                <c:pt idx="6373">
                  <c:v>7.0442564800000023</c:v>
                </c:pt>
                <c:pt idx="6374">
                  <c:v>7.0442564800000023</c:v>
                </c:pt>
                <c:pt idx="6375">
                  <c:v>7.0842564799999845</c:v>
                </c:pt>
                <c:pt idx="6376">
                  <c:v>7.0842564799999845</c:v>
                </c:pt>
                <c:pt idx="6377">
                  <c:v>7.1342564799999755</c:v>
                </c:pt>
                <c:pt idx="6378">
                  <c:v>7.1342564799999755</c:v>
                </c:pt>
                <c:pt idx="6379">
                  <c:v>7.1621539199998745</c:v>
                </c:pt>
                <c:pt idx="6380">
                  <c:v>7.1621539199998745</c:v>
                </c:pt>
                <c:pt idx="6381">
                  <c:v>7.1921539199999645</c:v>
                </c:pt>
                <c:pt idx="6382">
                  <c:v>7.1921539199999645</c:v>
                </c:pt>
                <c:pt idx="6383">
                  <c:v>7.1921539199999645</c:v>
                </c:pt>
                <c:pt idx="6384">
                  <c:v>7.2121539199999845</c:v>
                </c:pt>
                <c:pt idx="6385">
                  <c:v>7.2121539199999845</c:v>
                </c:pt>
                <c:pt idx="6386">
                  <c:v>7.2561026399999875</c:v>
                </c:pt>
                <c:pt idx="6387">
                  <c:v>7.2561026399999875</c:v>
                </c:pt>
                <c:pt idx="6388">
                  <c:v>7.2700513599999965</c:v>
                </c:pt>
                <c:pt idx="6389">
                  <c:v>7.2700513599999965</c:v>
                </c:pt>
                <c:pt idx="6390">
                  <c:v>7.2761026399999906</c:v>
                </c:pt>
                <c:pt idx="6391">
                  <c:v>7.2761026399999906</c:v>
                </c:pt>
                <c:pt idx="6392">
                  <c:v>7.3161026399999765</c:v>
                </c:pt>
                <c:pt idx="6393">
                  <c:v>7.3161026399999765</c:v>
                </c:pt>
                <c:pt idx="6394">
                  <c:v>7.3461026399999945</c:v>
                </c:pt>
                <c:pt idx="6395">
                  <c:v>7.3461026399999945</c:v>
                </c:pt>
                <c:pt idx="6396">
                  <c:v>7.3900513599999655</c:v>
                </c:pt>
                <c:pt idx="6397">
                  <c:v>7.3900513599999655</c:v>
                </c:pt>
                <c:pt idx="6398">
                  <c:v>7.3900513599999655</c:v>
                </c:pt>
                <c:pt idx="6399">
                  <c:v>7.3900513599999655</c:v>
                </c:pt>
                <c:pt idx="6400">
                  <c:v>7.3900513599999655</c:v>
                </c:pt>
                <c:pt idx="6401">
                  <c:v>7.4100513599999855</c:v>
                </c:pt>
                <c:pt idx="6402">
                  <c:v>7.4100513599999855</c:v>
                </c:pt>
                <c:pt idx="6403">
                  <c:v>7.4740000799999855</c:v>
                </c:pt>
                <c:pt idx="6404">
                  <c:v>7.4740000799999855</c:v>
                </c:pt>
                <c:pt idx="6405">
                  <c:v>7.4900513599999945</c:v>
                </c:pt>
                <c:pt idx="6406">
                  <c:v>7.4900513599999945</c:v>
                </c:pt>
                <c:pt idx="6407">
                  <c:v>7.5100513599999745</c:v>
                </c:pt>
                <c:pt idx="6408">
                  <c:v>7.5100513599999745</c:v>
                </c:pt>
                <c:pt idx="6409">
                  <c:v>7.5600513599999655</c:v>
                </c:pt>
                <c:pt idx="6410">
                  <c:v>7.5600513599999655</c:v>
                </c:pt>
                <c:pt idx="6411">
                  <c:v>7.5600513599999655</c:v>
                </c:pt>
                <c:pt idx="6412">
                  <c:v>7.5579487999999975</c:v>
                </c:pt>
                <c:pt idx="6413">
                  <c:v>7.5579487999999975</c:v>
                </c:pt>
                <c:pt idx="6414">
                  <c:v>7.6079487999999955</c:v>
                </c:pt>
                <c:pt idx="6415">
                  <c:v>7.6079487999999955</c:v>
                </c:pt>
                <c:pt idx="6416">
                  <c:v>7.6279487999999755</c:v>
                </c:pt>
                <c:pt idx="6417">
                  <c:v>7.6279487999999755</c:v>
                </c:pt>
                <c:pt idx="6418">
                  <c:v>7.6418975199999855</c:v>
                </c:pt>
                <c:pt idx="6419">
                  <c:v>7.6418975199999855</c:v>
                </c:pt>
                <c:pt idx="6420">
                  <c:v>7.6779487999999985</c:v>
                </c:pt>
                <c:pt idx="6421">
                  <c:v>7.6779487999999985</c:v>
                </c:pt>
                <c:pt idx="6422">
                  <c:v>7.7058462399999845</c:v>
                </c:pt>
                <c:pt idx="6423">
                  <c:v>7.7058462399999845</c:v>
                </c:pt>
                <c:pt idx="6424">
                  <c:v>7.7218975199999855</c:v>
                </c:pt>
                <c:pt idx="6425">
                  <c:v>7.7218975199999855</c:v>
                </c:pt>
                <c:pt idx="6426">
                  <c:v>7.7218975199999855</c:v>
                </c:pt>
                <c:pt idx="6427">
                  <c:v>7.7618975199999865</c:v>
                </c:pt>
                <c:pt idx="6428">
                  <c:v>7.7618975199999865</c:v>
                </c:pt>
                <c:pt idx="6429">
                  <c:v>7.7818975199999958</c:v>
                </c:pt>
                <c:pt idx="6430">
                  <c:v>7.7818975199999958</c:v>
                </c:pt>
                <c:pt idx="6431">
                  <c:v>7.7918975200000009</c:v>
                </c:pt>
                <c:pt idx="6432">
                  <c:v>7.7918975200000009</c:v>
                </c:pt>
                <c:pt idx="6433">
                  <c:v>7.7879488000000006</c:v>
                </c:pt>
                <c:pt idx="6434">
                  <c:v>7.7879488000000006</c:v>
                </c:pt>
                <c:pt idx="6435">
                  <c:v>7.7879488000000006</c:v>
                </c:pt>
                <c:pt idx="6436">
                  <c:v>7.8079487999999975</c:v>
                </c:pt>
                <c:pt idx="6437">
                  <c:v>7.8079487999999975</c:v>
                </c:pt>
                <c:pt idx="6438">
                  <c:v>7.8279487999999855</c:v>
                </c:pt>
                <c:pt idx="6439">
                  <c:v>7.8279487999999855</c:v>
                </c:pt>
                <c:pt idx="6440">
                  <c:v>7.8579487999999955</c:v>
                </c:pt>
                <c:pt idx="6441">
                  <c:v>7.8579487999999955</c:v>
                </c:pt>
                <c:pt idx="6442">
                  <c:v>7.8818975200000043</c:v>
                </c:pt>
                <c:pt idx="6443">
                  <c:v>7.8818975200000043</c:v>
                </c:pt>
                <c:pt idx="6444">
                  <c:v>7.9118975199999948</c:v>
                </c:pt>
                <c:pt idx="6445">
                  <c:v>7.9118975199999948</c:v>
                </c:pt>
                <c:pt idx="6446">
                  <c:v>7.9258462399999745</c:v>
                </c:pt>
                <c:pt idx="6447">
                  <c:v>7.9258462399999745</c:v>
                </c:pt>
                <c:pt idx="6448">
                  <c:v>7.9258462399999745</c:v>
                </c:pt>
                <c:pt idx="6449">
                  <c:v>7.949794959999994</c:v>
                </c:pt>
                <c:pt idx="6450">
                  <c:v>7.949794959999994</c:v>
                </c:pt>
                <c:pt idx="6451">
                  <c:v>7.9897949600000002</c:v>
                </c:pt>
                <c:pt idx="6452">
                  <c:v>7.9897949600000002</c:v>
                </c:pt>
                <c:pt idx="6453">
                  <c:v>8.0158462400000268</c:v>
                </c:pt>
                <c:pt idx="6454">
                  <c:v>8.0158462400000268</c:v>
                </c:pt>
                <c:pt idx="6455">
                  <c:v>8.0397949600000018</c:v>
                </c:pt>
                <c:pt idx="6456">
                  <c:v>8.0397949600000018</c:v>
                </c:pt>
                <c:pt idx="6457">
                  <c:v>8.0637436800000017</c:v>
                </c:pt>
                <c:pt idx="6458">
                  <c:v>8.0637436800000017</c:v>
                </c:pt>
                <c:pt idx="6459">
                  <c:v>8.0637436800000017</c:v>
                </c:pt>
                <c:pt idx="6460">
                  <c:v>8.0837436800000013</c:v>
                </c:pt>
                <c:pt idx="6461">
                  <c:v>8.0837436800000013</c:v>
                </c:pt>
                <c:pt idx="6462">
                  <c:v>8.1297949600000017</c:v>
                </c:pt>
                <c:pt idx="6463">
                  <c:v>8.1297949600000017</c:v>
                </c:pt>
                <c:pt idx="6464">
                  <c:v>8.1537436800000016</c:v>
                </c:pt>
                <c:pt idx="6465">
                  <c:v>8.1537436800000016</c:v>
                </c:pt>
                <c:pt idx="6466">
                  <c:v>8.1755898400001268</c:v>
                </c:pt>
                <c:pt idx="6467">
                  <c:v>8.1755898400001268</c:v>
                </c:pt>
                <c:pt idx="6468">
                  <c:v>8.2095385600000021</c:v>
                </c:pt>
                <c:pt idx="6469">
                  <c:v>8.2095385600000021</c:v>
                </c:pt>
                <c:pt idx="6470">
                  <c:v>8.2555898400001748</c:v>
                </c:pt>
                <c:pt idx="6471">
                  <c:v>8.2555898400001748</c:v>
                </c:pt>
                <c:pt idx="6472">
                  <c:v>8.2755898400000767</c:v>
                </c:pt>
                <c:pt idx="6473">
                  <c:v>8.2755898400000767</c:v>
                </c:pt>
                <c:pt idx="6474">
                  <c:v>8.2795385600000042</c:v>
                </c:pt>
                <c:pt idx="6475">
                  <c:v>8.2795385600000042</c:v>
                </c:pt>
                <c:pt idx="6476">
                  <c:v>8.2795385600000042</c:v>
                </c:pt>
                <c:pt idx="6477">
                  <c:v>8.2895385600000004</c:v>
                </c:pt>
                <c:pt idx="6478">
                  <c:v>8.2895385600000004</c:v>
                </c:pt>
                <c:pt idx="6479">
                  <c:v>8.3095385600000267</c:v>
                </c:pt>
                <c:pt idx="6480">
                  <c:v>8.3095385600000267</c:v>
                </c:pt>
                <c:pt idx="6481">
                  <c:v>8.3395385600000047</c:v>
                </c:pt>
                <c:pt idx="6482">
                  <c:v>8.3395385600000047</c:v>
                </c:pt>
                <c:pt idx="6483">
                  <c:v>8.3755898400007656</c:v>
                </c:pt>
                <c:pt idx="6484">
                  <c:v>8.3755898400007656</c:v>
                </c:pt>
                <c:pt idx="6485">
                  <c:v>8.3755898400007656</c:v>
                </c:pt>
                <c:pt idx="6486">
                  <c:v>8.3874360000005268</c:v>
                </c:pt>
                <c:pt idx="6487">
                  <c:v>8.3874360000005268</c:v>
                </c:pt>
                <c:pt idx="6488">
                  <c:v>8.4374360000000248</c:v>
                </c:pt>
                <c:pt idx="6489">
                  <c:v>8.4374360000000248</c:v>
                </c:pt>
                <c:pt idx="6490">
                  <c:v>8.4574360000005768</c:v>
                </c:pt>
                <c:pt idx="6491">
                  <c:v>8.4574360000005768</c:v>
                </c:pt>
                <c:pt idx="6492">
                  <c:v>8.5074360000000748</c:v>
                </c:pt>
                <c:pt idx="6493">
                  <c:v>8.5074360000000748</c:v>
                </c:pt>
                <c:pt idx="6494">
                  <c:v>8.5553334400000018</c:v>
                </c:pt>
                <c:pt idx="6495">
                  <c:v>8.5553334400000018</c:v>
                </c:pt>
                <c:pt idx="6496">
                  <c:v>8.5553334400000018</c:v>
                </c:pt>
                <c:pt idx="6497">
                  <c:v>8.6113847199999967</c:v>
                </c:pt>
                <c:pt idx="6498">
                  <c:v>8.6113847199999967</c:v>
                </c:pt>
                <c:pt idx="6499">
                  <c:v>8.6453334399999928</c:v>
                </c:pt>
                <c:pt idx="6500">
                  <c:v>8.6453334399999928</c:v>
                </c:pt>
                <c:pt idx="6501">
                  <c:v>8.7092821600000008</c:v>
                </c:pt>
                <c:pt idx="6502">
                  <c:v>8.7092821600000008</c:v>
                </c:pt>
                <c:pt idx="6503">
                  <c:v>8.7271795999999853</c:v>
                </c:pt>
                <c:pt idx="6504">
                  <c:v>8.7271795999999853</c:v>
                </c:pt>
                <c:pt idx="6505">
                  <c:v>8.7371795999999993</c:v>
                </c:pt>
                <c:pt idx="6506">
                  <c:v>8.7371795999999993</c:v>
                </c:pt>
                <c:pt idx="6507">
                  <c:v>8.7932308800000012</c:v>
                </c:pt>
                <c:pt idx="6508">
                  <c:v>8.7932308800000012</c:v>
                </c:pt>
                <c:pt idx="6509">
                  <c:v>8.7932308800000012</c:v>
                </c:pt>
                <c:pt idx="6510">
                  <c:v>8.8232308800000023</c:v>
                </c:pt>
                <c:pt idx="6511">
                  <c:v>8.8232308800000023</c:v>
                </c:pt>
                <c:pt idx="6512">
                  <c:v>8.8432308800000037</c:v>
                </c:pt>
                <c:pt idx="6513">
                  <c:v>8.8432308800000037</c:v>
                </c:pt>
                <c:pt idx="6514">
                  <c:v>8.8671796000000001</c:v>
                </c:pt>
                <c:pt idx="6515">
                  <c:v>8.8671796000000001</c:v>
                </c:pt>
                <c:pt idx="6516">
                  <c:v>8.8871796000000014</c:v>
                </c:pt>
                <c:pt idx="6517">
                  <c:v>8.8871796000000014</c:v>
                </c:pt>
                <c:pt idx="6518">
                  <c:v>8.9271796000000005</c:v>
                </c:pt>
                <c:pt idx="6519">
                  <c:v>8.9271796000000005</c:v>
                </c:pt>
                <c:pt idx="6520">
                  <c:v>8.9550770400000026</c:v>
                </c:pt>
                <c:pt idx="6521">
                  <c:v>8.9550770400000026</c:v>
                </c:pt>
                <c:pt idx="6522">
                  <c:v>9.0150770400000013</c:v>
                </c:pt>
                <c:pt idx="6523">
                  <c:v>9.0150770400000013</c:v>
                </c:pt>
                <c:pt idx="6524">
                  <c:v>9.0150770400000013</c:v>
                </c:pt>
                <c:pt idx="6525">
                  <c:v>9.0511283200000019</c:v>
                </c:pt>
                <c:pt idx="6526">
                  <c:v>9.0511283200000019</c:v>
                </c:pt>
                <c:pt idx="6527">
                  <c:v>9.0950770400000014</c:v>
                </c:pt>
                <c:pt idx="6528">
                  <c:v>9.0950770400000014</c:v>
                </c:pt>
                <c:pt idx="6529">
                  <c:v>9.1329744799999997</c:v>
                </c:pt>
                <c:pt idx="6530">
                  <c:v>9.1329744799999997</c:v>
                </c:pt>
                <c:pt idx="6531">
                  <c:v>9.1769231999999938</c:v>
                </c:pt>
                <c:pt idx="6532">
                  <c:v>9.1769231999999938</c:v>
                </c:pt>
                <c:pt idx="6533">
                  <c:v>9.2048206399999994</c:v>
                </c:pt>
                <c:pt idx="6534">
                  <c:v>9.2048206399999994</c:v>
                </c:pt>
                <c:pt idx="6535">
                  <c:v>9.244820639999995</c:v>
                </c:pt>
                <c:pt idx="6536">
                  <c:v>9.244820639999995</c:v>
                </c:pt>
                <c:pt idx="6537">
                  <c:v>9.2748206399999962</c:v>
                </c:pt>
                <c:pt idx="6538">
                  <c:v>9.2748206399999962</c:v>
                </c:pt>
                <c:pt idx="6539">
                  <c:v>9.2748206399999962</c:v>
                </c:pt>
                <c:pt idx="6540">
                  <c:v>9.3127180800000016</c:v>
                </c:pt>
                <c:pt idx="6541">
                  <c:v>9.3127180800000016</c:v>
                </c:pt>
                <c:pt idx="6542">
                  <c:v>9.3466668000000048</c:v>
                </c:pt>
                <c:pt idx="6543">
                  <c:v>9.3466668000000048</c:v>
                </c:pt>
                <c:pt idx="6544">
                  <c:v>9.3766668000001268</c:v>
                </c:pt>
                <c:pt idx="6545">
                  <c:v>9.3766668000001268</c:v>
                </c:pt>
                <c:pt idx="6546">
                  <c:v>9.3866668000000768</c:v>
                </c:pt>
                <c:pt idx="6547">
                  <c:v>9.3866668000000768</c:v>
                </c:pt>
                <c:pt idx="6548">
                  <c:v>9.4045642400000027</c:v>
                </c:pt>
                <c:pt idx="6549">
                  <c:v>9.4045642400000027</c:v>
                </c:pt>
                <c:pt idx="6550">
                  <c:v>9.4045642400000027</c:v>
                </c:pt>
                <c:pt idx="6551">
                  <c:v>9.4185129599999868</c:v>
                </c:pt>
                <c:pt idx="6552">
                  <c:v>9.4185129599999868</c:v>
                </c:pt>
                <c:pt idx="6553">
                  <c:v>9.4445642400000018</c:v>
                </c:pt>
                <c:pt idx="6554">
                  <c:v>9.4445642400000018</c:v>
                </c:pt>
                <c:pt idx="6555">
                  <c:v>9.4945642400000008</c:v>
                </c:pt>
                <c:pt idx="6556">
                  <c:v>9.4945642400000008</c:v>
                </c:pt>
                <c:pt idx="6557">
                  <c:v>9.5285129599999987</c:v>
                </c:pt>
                <c:pt idx="6558">
                  <c:v>9.5285129599999987</c:v>
                </c:pt>
                <c:pt idx="6559">
                  <c:v>9.562461680000002</c:v>
                </c:pt>
                <c:pt idx="6560">
                  <c:v>9.562461680000002</c:v>
                </c:pt>
                <c:pt idx="6561">
                  <c:v>9.562461680000002</c:v>
                </c:pt>
                <c:pt idx="6562">
                  <c:v>9.6224616800000025</c:v>
                </c:pt>
                <c:pt idx="6563">
                  <c:v>9.6224616800000025</c:v>
                </c:pt>
                <c:pt idx="6564">
                  <c:v>9.6724616800000014</c:v>
                </c:pt>
                <c:pt idx="6565">
                  <c:v>9.6724616800000014</c:v>
                </c:pt>
                <c:pt idx="6566">
                  <c:v>9.6964104000000013</c:v>
                </c:pt>
                <c:pt idx="6567">
                  <c:v>9.6964104000000013</c:v>
                </c:pt>
                <c:pt idx="6568">
                  <c:v>9.7403591199999973</c:v>
                </c:pt>
                <c:pt idx="6569">
                  <c:v>9.7403591199999973</c:v>
                </c:pt>
                <c:pt idx="6570">
                  <c:v>9.8043078400000034</c:v>
                </c:pt>
                <c:pt idx="6571">
                  <c:v>9.8043078400000034</c:v>
                </c:pt>
                <c:pt idx="6572">
                  <c:v>9.8543078400000006</c:v>
                </c:pt>
                <c:pt idx="6573">
                  <c:v>9.8543078400000006</c:v>
                </c:pt>
                <c:pt idx="6574">
                  <c:v>9.8903591200000029</c:v>
                </c:pt>
                <c:pt idx="6575">
                  <c:v>9.8903591200000029</c:v>
                </c:pt>
                <c:pt idx="6576">
                  <c:v>9.8903591200000029</c:v>
                </c:pt>
                <c:pt idx="6577">
                  <c:v>9.938256560000001</c:v>
                </c:pt>
                <c:pt idx="6578">
                  <c:v>9.938256560000001</c:v>
                </c:pt>
                <c:pt idx="6579">
                  <c:v>9.9622052800000027</c:v>
                </c:pt>
                <c:pt idx="6580">
                  <c:v>9.9622052800000027</c:v>
                </c:pt>
                <c:pt idx="6581">
                  <c:v>9.9801027200000014</c:v>
                </c:pt>
                <c:pt idx="6582">
                  <c:v>9.9801027200000014</c:v>
                </c:pt>
                <c:pt idx="6583">
                  <c:v>9.990102720000003</c:v>
                </c:pt>
                <c:pt idx="6584">
                  <c:v>9.990102720000003</c:v>
                </c:pt>
                <c:pt idx="6585">
                  <c:v>9.98405144</c:v>
                </c:pt>
                <c:pt idx="6586">
                  <c:v>9.98405144</c:v>
                </c:pt>
                <c:pt idx="6587">
                  <c:v>10.034051439999999</c:v>
                </c:pt>
                <c:pt idx="6588">
                  <c:v>10.034051439999999</c:v>
                </c:pt>
                <c:pt idx="6589">
                  <c:v>10.034051439999999</c:v>
                </c:pt>
                <c:pt idx="6590">
                  <c:v>10.064051439999998</c:v>
                </c:pt>
                <c:pt idx="6591">
                  <c:v>10.064051439999998</c:v>
                </c:pt>
                <c:pt idx="6592">
                  <c:v>10.114051439999994</c:v>
                </c:pt>
                <c:pt idx="6593">
                  <c:v>10.114051439999994</c:v>
                </c:pt>
                <c:pt idx="6594">
                  <c:v>10.148000159999985</c:v>
                </c:pt>
                <c:pt idx="6595">
                  <c:v>10.148000159999985</c:v>
                </c:pt>
                <c:pt idx="6596">
                  <c:v>10.21194888</c:v>
                </c:pt>
                <c:pt idx="6597">
                  <c:v>10.21194888</c:v>
                </c:pt>
                <c:pt idx="6598">
                  <c:v>10.275897600000002</c:v>
                </c:pt>
                <c:pt idx="6599">
                  <c:v>10.275897600000002</c:v>
                </c:pt>
                <c:pt idx="6600">
                  <c:v>10.275897600000002</c:v>
                </c:pt>
                <c:pt idx="6601">
                  <c:v>10.315897600000024</c:v>
                </c:pt>
                <c:pt idx="6602">
                  <c:v>10.315897600000024</c:v>
                </c:pt>
                <c:pt idx="6603">
                  <c:v>10.343795040000002</c:v>
                </c:pt>
                <c:pt idx="6604">
                  <c:v>10.343795040000002</c:v>
                </c:pt>
                <c:pt idx="6605">
                  <c:v>10.387743760000001</c:v>
                </c:pt>
                <c:pt idx="6606">
                  <c:v>10.387743760000001</c:v>
                </c:pt>
                <c:pt idx="6607">
                  <c:v>10.441692479999999</c:v>
                </c:pt>
                <c:pt idx="6608">
                  <c:v>10.441692479999999</c:v>
                </c:pt>
                <c:pt idx="6609">
                  <c:v>10.485641200000074</c:v>
                </c:pt>
                <c:pt idx="6610">
                  <c:v>10.485641200000074</c:v>
                </c:pt>
                <c:pt idx="6611">
                  <c:v>10.515641200000006</c:v>
                </c:pt>
                <c:pt idx="6612">
                  <c:v>10.515641200000006</c:v>
                </c:pt>
                <c:pt idx="6613">
                  <c:v>10.539589920000004</c:v>
                </c:pt>
                <c:pt idx="6614">
                  <c:v>10.539589920000004</c:v>
                </c:pt>
                <c:pt idx="6615">
                  <c:v>10.539589920000004</c:v>
                </c:pt>
                <c:pt idx="6616">
                  <c:v>10.539589920000004</c:v>
                </c:pt>
                <c:pt idx="6617">
                  <c:v>10.539589920000004</c:v>
                </c:pt>
                <c:pt idx="6618">
                  <c:v>10.569589920000126</c:v>
                </c:pt>
                <c:pt idx="6619">
                  <c:v>10.569589920000126</c:v>
                </c:pt>
                <c:pt idx="6620">
                  <c:v>10.579589920000076</c:v>
                </c:pt>
                <c:pt idx="6621">
                  <c:v>10.579589920000076</c:v>
                </c:pt>
                <c:pt idx="6622">
                  <c:v>10.589589920000074</c:v>
                </c:pt>
                <c:pt idx="6623">
                  <c:v>10.589589920000074</c:v>
                </c:pt>
                <c:pt idx="6624">
                  <c:v>10.593538640000006</c:v>
                </c:pt>
                <c:pt idx="6625">
                  <c:v>10.593538640000006</c:v>
                </c:pt>
                <c:pt idx="6626">
                  <c:v>10.593538640000006</c:v>
                </c:pt>
                <c:pt idx="6627">
                  <c:v>10.593538640000006</c:v>
                </c:pt>
                <c:pt idx="6628">
                  <c:v>10.603538640000002</c:v>
                </c:pt>
                <c:pt idx="6629">
                  <c:v>10.603538640000002</c:v>
                </c:pt>
                <c:pt idx="6630">
                  <c:v>10.603538640000002</c:v>
                </c:pt>
                <c:pt idx="6631">
                  <c:v>10.603538640000002</c:v>
                </c:pt>
                <c:pt idx="6632">
                  <c:v>10.603538640000002</c:v>
                </c:pt>
                <c:pt idx="6633">
                  <c:v>10.603538640000002</c:v>
                </c:pt>
                <c:pt idx="6634">
                  <c:v>10.603538640000002</c:v>
                </c:pt>
                <c:pt idx="6635">
                  <c:v>10.609589920000024</c:v>
                </c:pt>
                <c:pt idx="6636">
                  <c:v>10.609589920000024</c:v>
                </c:pt>
                <c:pt idx="6637">
                  <c:v>10.623538640000001</c:v>
                </c:pt>
                <c:pt idx="6638">
                  <c:v>10.623538640000001</c:v>
                </c:pt>
                <c:pt idx="6639">
                  <c:v>10.623538640000001</c:v>
                </c:pt>
                <c:pt idx="6640">
                  <c:v>10.623538640000001</c:v>
                </c:pt>
                <c:pt idx="6641">
                  <c:v>10.633538640000001</c:v>
                </c:pt>
                <c:pt idx="6642">
                  <c:v>10.633538640000001</c:v>
                </c:pt>
                <c:pt idx="6643">
                  <c:v>10.633538640000001</c:v>
                </c:pt>
                <c:pt idx="6644">
                  <c:v>10.643538640000003</c:v>
                </c:pt>
                <c:pt idx="6645">
                  <c:v>10.643538640000003</c:v>
                </c:pt>
                <c:pt idx="6646">
                  <c:v>10.633538640000001</c:v>
                </c:pt>
                <c:pt idx="6647">
                  <c:v>10.633538640000001</c:v>
                </c:pt>
                <c:pt idx="6648">
                  <c:v>10.647487360000001</c:v>
                </c:pt>
                <c:pt idx="6649">
                  <c:v>10.647487360000001</c:v>
                </c:pt>
              </c:numCache>
            </c:numRef>
          </c:xVal>
          <c:yVal>
            <c:numRef>
              <c:f>'SFRC15-2'!$B$190:$B$6839</c:f>
              <c:numCache>
                <c:formatCode>General</c:formatCode>
                <c:ptCount val="6650"/>
                <c:pt idx="0">
                  <c:v>0</c:v>
                </c:pt>
                <c:pt idx="1">
                  <c:v>1</c:v>
                </c:pt>
                <c:pt idx="2">
                  <c:v>1</c:v>
                </c:pt>
                <c:pt idx="3">
                  <c:v>1.2</c:v>
                </c:pt>
                <c:pt idx="4">
                  <c:v>1.2</c:v>
                </c:pt>
                <c:pt idx="5">
                  <c:v>1.8</c:v>
                </c:pt>
                <c:pt idx="6">
                  <c:v>1.8</c:v>
                </c:pt>
                <c:pt idx="7">
                  <c:v>2.1</c:v>
                </c:pt>
                <c:pt idx="8">
                  <c:v>2.1</c:v>
                </c:pt>
                <c:pt idx="9">
                  <c:v>2</c:v>
                </c:pt>
                <c:pt idx="10">
                  <c:v>2</c:v>
                </c:pt>
                <c:pt idx="11">
                  <c:v>2</c:v>
                </c:pt>
                <c:pt idx="12">
                  <c:v>2</c:v>
                </c:pt>
                <c:pt idx="13">
                  <c:v>3.2</c:v>
                </c:pt>
                <c:pt idx="14">
                  <c:v>3.2</c:v>
                </c:pt>
                <c:pt idx="15">
                  <c:v>4</c:v>
                </c:pt>
                <c:pt idx="16">
                  <c:v>4.5999999999999996</c:v>
                </c:pt>
                <c:pt idx="17">
                  <c:v>4.5999999999999996</c:v>
                </c:pt>
                <c:pt idx="18">
                  <c:v>5.4</c:v>
                </c:pt>
                <c:pt idx="19">
                  <c:v>5.4</c:v>
                </c:pt>
                <c:pt idx="20">
                  <c:v>6</c:v>
                </c:pt>
                <c:pt idx="21">
                  <c:v>6</c:v>
                </c:pt>
                <c:pt idx="22">
                  <c:v>6.7</c:v>
                </c:pt>
                <c:pt idx="23">
                  <c:v>6.7</c:v>
                </c:pt>
                <c:pt idx="24">
                  <c:v>7.6</c:v>
                </c:pt>
                <c:pt idx="25">
                  <c:v>7.6</c:v>
                </c:pt>
                <c:pt idx="26">
                  <c:v>8</c:v>
                </c:pt>
                <c:pt idx="27">
                  <c:v>8</c:v>
                </c:pt>
                <c:pt idx="28">
                  <c:v>7.3</c:v>
                </c:pt>
                <c:pt idx="29">
                  <c:v>7.3</c:v>
                </c:pt>
                <c:pt idx="30">
                  <c:v>7.2</c:v>
                </c:pt>
                <c:pt idx="31">
                  <c:v>7.2</c:v>
                </c:pt>
                <c:pt idx="32">
                  <c:v>8</c:v>
                </c:pt>
                <c:pt idx="33">
                  <c:v>8</c:v>
                </c:pt>
                <c:pt idx="34">
                  <c:v>9.2000000000000011</c:v>
                </c:pt>
                <c:pt idx="35">
                  <c:v>9.2000000000000011</c:v>
                </c:pt>
                <c:pt idx="36">
                  <c:v>10.4</c:v>
                </c:pt>
                <c:pt idx="37">
                  <c:v>10.4</c:v>
                </c:pt>
                <c:pt idx="38">
                  <c:v>10.3</c:v>
                </c:pt>
                <c:pt idx="39">
                  <c:v>10.3</c:v>
                </c:pt>
                <c:pt idx="40">
                  <c:v>10.200000000000001</c:v>
                </c:pt>
                <c:pt idx="41">
                  <c:v>10.200000000000001</c:v>
                </c:pt>
                <c:pt idx="42">
                  <c:v>10.8</c:v>
                </c:pt>
                <c:pt idx="43">
                  <c:v>10.8</c:v>
                </c:pt>
                <c:pt idx="44">
                  <c:v>11.4</c:v>
                </c:pt>
                <c:pt idx="45">
                  <c:v>11.4</c:v>
                </c:pt>
                <c:pt idx="46">
                  <c:v>11.7</c:v>
                </c:pt>
                <c:pt idx="47">
                  <c:v>11.7</c:v>
                </c:pt>
                <c:pt idx="48">
                  <c:v>12</c:v>
                </c:pt>
                <c:pt idx="49">
                  <c:v>12.4</c:v>
                </c:pt>
                <c:pt idx="50">
                  <c:v>12.4</c:v>
                </c:pt>
                <c:pt idx="51">
                  <c:v>12.8</c:v>
                </c:pt>
                <c:pt idx="52">
                  <c:v>12.8</c:v>
                </c:pt>
                <c:pt idx="53">
                  <c:v>13.1</c:v>
                </c:pt>
                <c:pt idx="54">
                  <c:v>13.1</c:v>
                </c:pt>
                <c:pt idx="55">
                  <c:v>13.3</c:v>
                </c:pt>
                <c:pt idx="56">
                  <c:v>13.3</c:v>
                </c:pt>
                <c:pt idx="57">
                  <c:v>13.9</c:v>
                </c:pt>
                <c:pt idx="58">
                  <c:v>13.9</c:v>
                </c:pt>
                <c:pt idx="59">
                  <c:v>14.2</c:v>
                </c:pt>
                <c:pt idx="60">
                  <c:v>14.2</c:v>
                </c:pt>
                <c:pt idx="61">
                  <c:v>14.6</c:v>
                </c:pt>
                <c:pt idx="62">
                  <c:v>14.6</c:v>
                </c:pt>
                <c:pt idx="63">
                  <c:v>14.9</c:v>
                </c:pt>
                <c:pt idx="64">
                  <c:v>14.9</c:v>
                </c:pt>
                <c:pt idx="65">
                  <c:v>15.1</c:v>
                </c:pt>
                <c:pt idx="66">
                  <c:v>15.1</c:v>
                </c:pt>
                <c:pt idx="67">
                  <c:v>15.3</c:v>
                </c:pt>
                <c:pt idx="68">
                  <c:v>15.3</c:v>
                </c:pt>
                <c:pt idx="69">
                  <c:v>15.5</c:v>
                </c:pt>
                <c:pt idx="70">
                  <c:v>15.5</c:v>
                </c:pt>
                <c:pt idx="71">
                  <c:v>15.8</c:v>
                </c:pt>
                <c:pt idx="72">
                  <c:v>15.8</c:v>
                </c:pt>
                <c:pt idx="73">
                  <c:v>16.100000000000001</c:v>
                </c:pt>
                <c:pt idx="74">
                  <c:v>16.100000000000001</c:v>
                </c:pt>
                <c:pt idx="75">
                  <c:v>16.399999999999999</c:v>
                </c:pt>
                <c:pt idx="76">
                  <c:v>16.399999999999999</c:v>
                </c:pt>
                <c:pt idx="77">
                  <c:v>16.5</c:v>
                </c:pt>
                <c:pt idx="78">
                  <c:v>16.5</c:v>
                </c:pt>
                <c:pt idx="79">
                  <c:v>16.399999999999999</c:v>
                </c:pt>
                <c:pt idx="80">
                  <c:v>16.3</c:v>
                </c:pt>
                <c:pt idx="81">
                  <c:v>16.3</c:v>
                </c:pt>
                <c:pt idx="82">
                  <c:v>16.899999999999999</c:v>
                </c:pt>
                <c:pt idx="83">
                  <c:v>16.899999999999999</c:v>
                </c:pt>
                <c:pt idx="84">
                  <c:v>17.5</c:v>
                </c:pt>
                <c:pt idx="85">
                  <c:v>17.5</c:v>
                </c:pt>
                <c:pt idx="86">
                  <c:v>18</c:v>
                </c:pt>
                <c:pt idx="87">
                  <c:v>18</c:v>
                </c:pt>
                <c:pt idx="88">
                  <c:v>18.5</c:v>
                </c:pt>
                <c:pt idx="89">
                  <c:v>18.5</c:v>
                </c:pt>
                <c:pt idx="90">
                  <c:v>18.7</c:v>
                </c:pt>
                <c:pt idx="91">
                  <c:v>18.7</c:v>
                </c:pt>
                <c:pt idx="92">
                  <c:v>19.2</c:v>
                </c:pt>
                <c:pt idx="93">
                  <c:v>19.2</c:v>
                </c:pt>
                <c:pt idx="94">
                  <c:v>19.8</c:v>
                </c:pt>
                <c:pt idx="95">
                  <c:v>19.8</c:v>
                </c:pt>
                <c:pt idx="96">
                  <c:v>20.2</c:v>
                </c:pt>
                <c:pt idx="97">
                  <c:v>20.2</c:v>
                </c:pt>
                <c:pt idx="98">
                  <c:v>20.399999999999999</c:v>
                </c:pt>
                <c:pt idx="99">
                  <c:v>20.399999999999999</c:v>
                </c:pt>
                <c:pt idx="100">
                  <c:v>20.6</c:v>
                </c:pt>
                <c:pt idx="101">
                  <c:v>20.6</c:v>
                </c:pt>
                <c:pt idx="102">
                  <c:v>20.399999999999999</c:v>
                </c:pt>
                <c:pt idx="103">
                  <c:v>20.399999999999999</c:v>
                </c:pt>
                <c:pt idx="104">
                  <c:v>20.3</c:v>
                </c:pt>
                <c:pt idx="105">
                  <c:v>20.3</c:v>
                </c:pt>
                <c:pt idx="106">
                  <c:v>20.3</c:v>
                </c:pt>
                <c:pt idx="107">
                  <c:v>20.3</c:v>
                </c:pt>
                <c:pt idx="108">
                  <c:v>20.2</c:v>
                </c:pt>
                <c:pt idx="109">
                  <c:v>20.2</c:v>
                </c:pt>
                <c:pt idx="110">
                  <c:v>20.3</c:v>
                </c:pt>
                <c:pt idx="111">
                  <c:v>20.3</c:v>
                </c:pt>
                <c:pt idx="112">
                  <c:v>20.3</c:v>
                </c:pt>
                <c:pt idx="113">
                  <c:v>20.3</c:v>
                </c:pt>
                <c:pt idx="114">
                  <c:v>20.2</c:v>
                </c:pt>
                <c:pt idx="115">
                  <c:v>20.3</c:v>
                </c:pt>
                <c:pt idx="116">
                  <c:v>20.3</c:v>
                </c:pt>
                <c:pt idx="117">
                  <c:v>20.3</c:v>
                </c:pt>
                <c:pt idx="118">
                  <c:v>20.3</c:v>
                </c:pt>
                <c:pt idx="119">
                  <c:v>20.2</c:v>
                </c:pt>
                <c:pt idx="120">
                  <c:v>20.2</c:v>
                </c:pt>
                <c:pt idx="121">
                  <c:v>20.2</c:v>
                </c:pt>
                <c:pt idx="122">
                  <c:v>20.2</c:v>
                </c:pt>
                <c:pt idx="123">
                  <c:v>20.2</c:v>
                </c:pt>
                <c:pt idx="124">
                  <c:v>20.2</c:v>
                </c:pt>
                <c:pt idx="125">
                  <c:v>20.2</c:v>
                </c:pt>
                <c:pt idx="126">
                  <c:v>20.2</c:v>
                </c:pt>
                <c:pt idx="127">
                  <c:v>20.100000000000001</c:v>
                </c:pt>
                <c:pt idx="128">
                  <c:v>20.100000000000001</c:v>
                </c:pt>
                <c:pt idx="129">
                  <c:v>20.100000000000001</c:v>
                </c:pt>
                <c:pt idx="130">
                  <c:v>20.100000000000001</c:v>
                </c:pt>
                <c:pt idx="131">
                  <c:v>20.100000000000001</c:v>
                </c:pt>
                <c:pt idx="132">
                  <c:v>20.100000000000001</c:v>
                </c:pt>
                <c:pt idx="133">
                  <c:v>20.100000000000001</c:v>
                </c:pt>
                <c:pt idx="134">
                  <c:v>20.100000000000001</c:v>
                </c:pt>
                <c:pt idx="135">
                  <c:v>20.3</c:v>
                </c:pt>
                <c:pt idx="136">
                  <c:v>20.3</c:v>
                </c:pt>
                <c:pt idx="137">
                  <c:v>20.399999999999999</c:v>
                </c:pt>
                <c:pt idx="138">
                  <c:v>20.399999999999999</c:v>
                </c:pt>
                <c:pt idx="139">
                  <c:v>20.399999999999999</c:v>
                </c:pt>
                <c:pt idx="140">
                  <c:v>20.399999999999999</c:v>
                </c:pt>
                <c:pt idx="141">
                  <c:v>20.5</c:v>
                </c:pt>
                <c:pt idx="142">
                  <c:v>20.5</c:v>
                </c:pt>
                <c:pt idx="143">
                  <c:v>20.6</c:v>
                </c:pt>
                <c:pt idx="144">
                  <c:v>21.1</c:v>
                </c:pt>
                <c:pt idx="145">
                  <c:v>21.1</c:v>
                </c:pt>
                <c:pt idx="146">
                  <c:v>21.5</c:v>
                </c:pt>
                <c:pt idx="147">
                  <c:v>21.5</c:v>
                </c:pt>
                <c:pt idx="148">
                  <c:v>21.5</c:v>
                </c:pt>
                <c:pt idx="149">
                  <c:v>21.5</c:v>
                </c:pt>
                <c:pt idx="150">
                  <c:v>21.8</c:v>
                </c:pt>
                <c:pt idx="151">
                  <c:v>21.8</c:v>
                </c:pt>
                <c:pt idx="152">
                  <c:v>22</c:v>
                </c:pt>
                <c:pt idx="153">
                  <c:v>22</c:v>
                </c:pt>
                <c:pt idx="154">
                  <c:v>22.7</c:v>
                </c:pt>
                <c:pt idx="155">
                  <c:v>22.7</c:v>
                </c:pt>
                <c:pt idx="156">
                  <c:v>23</c:v>
                </c:pt>
                <c:pt idx="157">
                  <c:v>23</c:v>
                </c:pt>
                <c:pt idx="158">
                  <c:v>23.2</c:v>
                </c:pt>
                <c:pt idx="159">
                  <c:v>23.2</c:v>
                </c:pt>
                <c:pt idx="160">
                  <c:v>23.4</c:v>
                </c:pt>
                <c:pt idx="161">
                  <c:v>23.4</c:v>
                </c:pt>
                <c:pt idx="162">
                  <c:v>23.7</c:v>
                </c:pt>
                <c:pt idx="163">
                  <c:v>23.7</c:v>
                </c:pt>
                <c:pt idx="164">
                  <c:v>24</c:v>
                </c:pt>
                <c:pt idx="165">
                  <c:v>24</c:v>
                </c:pt>
                <c:pt idx="166">
                  <c:v>24.1</c:v>
                </c:pt>
                <c:pt idx="167">
                  <c:v>24.1</c:v>
                </c:pt>
                <c:pt idx="168">
                  <c:v>24</c:v>
                </c:pt>
                <c:pt idx="169">
                  <c:v>24</c:v>
                </c:pt>
                <c:pt idx="170">
                  <c:v>24</c:v>
                </c:pt>
                <c:pt idx="171">
                  <c:v>24</c:v>
                </c:pt>
                <c:pt idx="172">
                  <c:v>24.1</c:v>
                </c:pt>
                <c:pt idx="173">
                  <c:v>24.1</c:v>
                </c:pt>
                <c:pt idx="174">
                  <c:v>24.3</c:v>
                </c:pt>
                <c:pt idx="175">
                  <c:v>24.3</c:v>
                </c:pt>
                <c:pt idx="176">
                  <c:v>24.6</c:v>
                </c:pt>
                <c:pt idx="177">
                  <c:v>24.6</c:v>
                </c:pt>
                <c:pt idx="178">
                  <c:v>25.1</c:v>
                </c:pt>
                <c:pt idx="179">
                  <c:v>25.5</c:v>
                </c:pt>
                <c:pt idx="180">
                  <c:v>25.5</c:v>
                </c:pt>
                <c:pt idx="181">
                  <c:v>25.6</c:v>
                </c:pt>
                <c:pt idx="182">
                  <c:v>25.6</c:v>
                </c:pt>
                <c:pt idx="183">
                  <c:v>25.4</c:v>
                </c:pt>
                <c:pt idx="184">
                  <c:v>25.4</c:v>
                </c:pt>
                <c:pt idx="185">
                  <c:v>25.3</c:v>
                </c:pt>
                <c:pt idx="186">
                  <c:v>25.3</c:v>
                </c:pt>
                <c:pt idx="187">
                  <c:v>25.3</c:v>
                </c:pt>
                <c:pt idx="188">
                  <c:v>25.3</c:v>
                </c:pt>
                <c:pt idx="189">
                  <c:v>25.2</c:v>
                </c:pt>
                <c:pt idx="190">
                  <c:v>25.2</c:v>
                </c:pt>
                <c:pt idx="191">
                  <c:v>25.2</c:v>
                </c:pt>
                <c:pt idx="192">
                  <c:v>25.2</c:v>
                </c:pt>
                <c:pt idx="193">
                  <c:v>25.2</c:v>
                </c:pt>
                <c:pt idx="194">
                  <c:v>25.2</c:v>
                </c:pt>
                <c:pt idx="195">
                  <c:v>25.4</c:v>
                </c:pt>
                <c:pt idx="196">
                  <c:v>25.4</c:v>
                </c:pt>
                <c:pt idx="197">
                  <c:v>25.4</c:v>
                </c:pt>
                <c:pt idx="198">
                  <c:v>25.4</c:v>
                </c:pt>
                <c:pt idx="199">
                  <c:v>25.4</c:v>
                </c:pt>
                <c:pt idx="200">
                  <c:v>25.4</c:v>
                </c:pt>
                <c:pt idx="201">
                  <c:v>25.6</c:v>
                </c:pt>
                <c:pt idx="202">
                  <c:v>25.5</c:v>
                </c:pt>
                <c:pt idx="203">
                  <c:v>25.5</c:v>
                </c:pt>
                <c:pt idx="204">
                  <c:v>25.4</c:v>
                </c:pt>
                <c:pt idx="205">
                  <c:v>25.4</c:v>
                </c:pt>
                <c:pt idx="206">
                  <c:v>25.4</c:v>
                </c:pt>
                <c:pt idx="207">
                  <c:v>25.4</c:v>
                </c:pt>
                <c:pt idx="208">
                  <c:v>25.5</c:v>
                </c:pt>
                <c:pt idx="209">
                  <c:v>25.5</c:v>
                </c:pt>
                <c:pt idx="210">
                  <c:v>25.4</c:v>
                </c:pt>
                <c:pt idx="211">
                  <c:v>25.4</c:v>
                </c:pt>
                <c:pt idx="212">
                  <c:v>25.4</c:v>
                </c:pt>
                <c:pt idx="213">
                  <c:v>25.4</c:v>
                </c:pt>
                <c:pt idx="214">
                  <c:v>25.4</c:v>
                </c:pt>
                <c:pt idx="215">
                  <c:v>25.4</c:v>
                </c:pt>
                <c:pt idx="216">
                  <c:v>25.4</c:v>
                </c:pt>
                <c:pt idx="217">
                  <c:v>25.4</c:v>
                </c:pt>
                <c:pt idx="218">
                  <c:v>25.3</c:v>
                </c:pt>
                <c:pt idx="219">
                  <c:v>25.3</c:v>
                </c:pt>
                <c:pt idx="220">
                  <c:v>25.3</c:v>
                </c:pt>
                <c:pt idx="221">
                  <c:v>25.3</c:v>
                </c:pt>
                <c:pt idx="222">
                  <c:v>25.3</c:v>
                </c:pt>
                <c:pt idx="223">
                  <c:v>25.3</c:v>
                </c:pt>
                <c:pt idx="224">
                  <c:v>25.3</c:v>
                </c:pt>
                <c:pt idx="225">
                  <c:v>25.3</c:v>
                </c:pt>
                <c:pt idx="226">
                  <c:v>25.3</c:v>
                </c:pt>
                <c:pt idx="227">
                  <c:v>25.2</c:v>
                </c:pt>
                <c:pt idx="228">
                  <c:v>25.2</c:v>
                </c:pt>
                <c:pt idx="229">
                  <c:v>25.2</c:v>
                </c:pt>
                <c:pt idx="230">
                  <c:v>25.2</c:v>
                </c:pt>
                <c:pt idx="231">
                  <c:v>25.2</c:v>
                </c:pt>
                <c:pt idx="232">
                  <c:v>25.2</c:v>
                </c:pt>
                <c:pt idx="233">
                  <c:v>25.2</c:v>
                </c:pt>
                <c:pt idx="234">
                  <c:v>25.2</c:v>
                </c:pt>
                <c:pt idx="235">
                  <c:v>25.2</c:v>
                </c:pt>
                <c:pt idx="236">
                  <c:v>25.2</c:v>
                </c:pt>
                <c:pt idx="237">
                  <c:v>25.2</c:v>
                </c:pt>
                <c:pt idx="238">
                  <c:v>25.2</c:v>
                </c:pt>
                <c:pt idx="239">
                  <c:v>25.2</c:v>
                </c:pt>
                <c:pt idx="240">
                  <c:v>25.2</c:v>
                </c:pt>
                <c:pt idx="241">
                  <c:v>25.2</c:v>
                </c:pt>
                <c:pt idx="242">
                  <c:v>25.2</c:v>
                </c:pt>
                <c:pt idx="243">
                  <c:v>25.1</c:v>
                </c:pt>
                <c:pt idx="244">
                  <c:v>25.1</c:v>
                </c:pt>
                <c:pt idx="245">
                  <c:v>25.1</c:v>
                </c:pt>
                <c:pt idx="246">
                  <c:v>25.1</c:v>
                </c:pt>
                <c:pt idx="247">
                  <c:v>25.1</c:v>
                </c:pt>
                <c:pt idx="248">
                  <c:v>25.1</c:v>
                </c:pt>
                <c:pt idx="249">
                  <c:v>25.1</c:v>
                </c:pt>
                <c:pt idx="250">
                  <c:v>25.1</c:v>
                </c:pt>
                <c:pt idx="251">
                  <c:v>25.1</c:v>
                </c:pt>
                <c:pt idx="252">
                  <c:v>25.1</c:v>
                </c:pt>
                <c:pt idx="253">
                  <c:v>25.1</c:v>
                </c:pt>
                <c:pt idx="254">
                  <c:v>25.1</c:v>
                </c:pt>
                <c:pt idx="255">
                  <c:v>25.1</c:v>
                </c:pt>
                <c:pt idx="256">
                  <c:v>25.1</c:v>
                </c:pt>
                <c:pt idx="257">
                  <c:v>25.1</c:v>
                </c:pt>
                <c:pt idx="258">
                  <c:v>25.1</c:v>
                </c:pt>
                <c:pt idx="259">
                  <c:v>25.1</c:v>
                </c:pt>
                <c:pt idx="260">
                  <c:v>25.1</c:v>
                </c:pt>
                <c:pt idx="261">
                  <c:v>25.1</c:v>
                </c:pt>
                <c:pt idx="262">
                  <c:v>25.1</c:v>
                </c:pt>
                <c:pt idx="263">
                  <c:v>25.1</c:v>
                </c:pt>
                <c:pt idx="264">
                  <c:v>25.1</c:v>
                </c:pt>
                <c:pt idx="265">
                  <c:v>25.1</c:v>
                </c:pt>
                <c:pt idx="266">
                  <c:v>25.1</c:v>
                </c:pt>
                <c:pt idx="267">
                  <c:v>25.1</c:v>
                </c:pt>
                <c:pt idx="268">
                  <c:v>25.1</c:v>
                </c:pt>
                <c:pt idx="269">
                  <c:v>25.1</c:v>
                </c:pt>
                <c:pt idx="270">
                  <c:v>25.1</c:v>
                </c:pt>
                <c:pt idx="271">
                  <c:v>25</c:v>
                </c:pt>
                <c:pt idx="272">
                  <c:v>25</c:v>
                </c:pt>
                <c:pt idx="273">
                  <c:v>25</c:v>
                </c:pt>
                <c:pt idx="274">
                  <c:v>25</c:v>
                </c:pt>
                <c:pt idx="275">
                  <c:v>25</c:v>
                </c:pt>
                <c:pt idx="276">
                  <c:v>25</c:v>
                </c:pt>
                <c:pt idx="277">
                  <c:v>24.9</c:v>
                </c:pt>
                <c:pt idx="278">
                  <c:v>24.9</c:v>
                </c:pt>
                <c:pt idx="279">
                  <c:v>24.9</c:v>
                </c:pt>
                <c:pt idx="280">
                  <c:v>24.9</c:v>
                </c:pt>
                <c:pt idx="281">
                  <c:v>24.9</c:v>
                </c:pt>
                <c:pt idx="282">
                  <c:v>24.9</c:v>
                </c:pt>
                <c:pt idx="283">
                  <c:v>26.1</c:v>
                </c:pt>
                <c:pt idx="284">
                  <c:v>26.1</c:v>
                </c:pt>
                <c:pt idx="285">
                  <c:v>27</c:v>
                </c:pt>
                <c:pt idx="286">
                  <c:v>27</c:v>
                </c:pt>
                <c:pt idx="287">
                  <c:v>27.5</c:v>
                </c:pt>
                <c:pt idx="288">
                  <c:v>27.5</c:v>
                </c:pt>
                <c:pt idx="289">
                  <c:v>27.6</c:v>
                </c:pt>
                <c:pt idx="290">
                  <c:v>27.6</c:v>
                </c:pt>
                <c:pt idx="291">
                  <c:v>27.8</c:v>
                </c:pt>
                <c:pt idx="292">
                  <c:v>27.8</c:v>
                </c:pt>
                <c:pt idx="293">
                  <c:v>28.2</c:v>
                </c:pt>
                <c:pt idx="294">
                  <c:v>28.2</c:v>
                </c:pt>
                <c:pt idx="295">
                  <c:v>28.6</c:v>
                </c:pt>
                <c:pt idx="296">
                  <c:v>28.6</c:v>
                </c:pt>
                <c:pt idx="297">
                  <c:v>28.8</c:v>
                </c:pt>
                <c:pt idx="298">
                  <c:v>28.8</c:v>
                </c:pt>
                <c:pt idx="299">
                  <c:v>29.1</c:v>
                </c:pt>
                <c:pt idx="300">
                  <c:v>29.1</c:v>
                </c:pt>
                <c:pt idx="301">
                  <c:v>29.3</c:v>
                </c:pt>
                <c:pt idx="302">
                  <c:v>29.3</c:v>
                </c:pt>
                <c:pt idx="303">
                  <c:v>29.6</c:v>
                </c:pt>
                <c:pt idx="304">
                  <c:v>29.6</c:v>
                </c:pt>
                <c:pt idx="305">
                  <c:v>29.9</c:v>
                </c:pt>
                <c:pt idx="306">
                  <c:v>29.9</c:v>
                </c:pt>
                <c:pt idx="307">
                  <c:v>30.1</c:v>
                </c:pt>
                <c:pt idx="308">
                  <c:v>30.1</c:v>
                </c:pt>
                <c:pt idx="309">
                  <c:v>30.2</c:v>
                </c:pt>
                <c:pt idx="310">
                  <c:v>30.2</c:v>
                </c:pt>
                <c:pt idx="311">
                  <c:v>30.3</c:v>
                </c:pt>
                <c:pt idx="312">
                  <c:v>30.3</c:v>
                </c:pt>
                <c:pt idx="313">
                  <c:v>30.4</c:v>
                </c:pt>
                <c:pt idx="314">
                  <c:v>30.4</c:v>
                </c:pt>
                <c:pt idx="315">
                  <c:v>30.3</c:v>
                </c:pt>
                <c:pt idx="316">
                  <c:v>30.3</c:v>
                </c:pt>
                <c:pt idx="317">
                  <c:v>30.2</c:v>
                </c:pt>
                <c:pt idx="318">
                  <c:v>30.2</c:v>
                </c:pt>
                <c:pt idx="319">
                  <c:v>30.2</c:v>
                </c:pt>
                <c:pt idx="320">
                  <c:v>30.2</c:v>
                </c:pt>
                <c:pt idx="321">
                  <c:v>30.1</c:v>
                </c:pt>
                <c:pt idx="322">
                  <c:v>30.1</c:v>
                </c:pt>
                <c:pt idx="323">
                  <c:v>30.1</c:v>
                </c:pt>
                <c:pt idx="324">
                  <c:v>30.1</c:v>
                </c:pt>
                <c:pt idx="325">
                  <c:v>30.1</c:v>
                </c:pt>
                <c:pt idx="326">
                  <c:v>30</c:v>
                </c:pt>
                <c:pt idx="327">
                  <c:v>30</c:v>
                </c:pt>
                <c:pt idx="328">
                  <c:v>30</c:v>
                </c:pt>
                <c:pt idx="329">
                  <c:v>30</c:v>
                </c:pt>
                <c:pt idx="330">
                  <c:v>30</c:v>
                </c:pt>
                <c:pt idx="331">
                  <c:v>30</c:v>
                </c:pt>
                <c:pt idx="332">
                  <c:v>29.9</c:v>
                </c:pt>
                <c:pt idx="333">
                  <c:v>29.9</c:v>
                </c:pt>
                <c:pt idx="334">
                  <c:v>29.9</c:v>
                </c:pt>
                <c:pt idx="335">
                  <c:v>29.9</c:v>
                </c:pt>
                <c:pt idx="336">
                  <c:v>29.9</c:v>
                </c:pt>
                <c:pt idx="337">
                  <c:v>29.9</c:v>
                </c:pt>
                <c:pt idx="338">
                  <c:v>29.9</c:v>
                </c:pt>
                <c:pt idx="339">
                  <c:v>29.9</c:v>
                </c:pt>
                <c:pt idx="340">
                  <c:v>29.9</c:v>
                </c:pt>
                <c:pt idx="341">
                  <c:v>29.9</c:v>
                </c:pt>
                <c:pt idx="342">
                  <c:v>29.8</c:v>
                </c:pt>
                <c:pt idx="343">
                  <c:v>29.8</c:v>
                </c:pt>
                <c:pt idx="344">
                  <c:v>29.8</c:v>
                </c:pt>
                <c:pt idx="345">
                  <c:v>29.8</c:v>
                </c:pt>
                <c:pt idx="346">
                  <c:v>29.8</c:v>
                </c:pt>
                <c:pt idx="347">
                  <c:v>29.8</c:v>
                </c:pt>
                <c:pt idx="348">
                  <c:v>29.8</c:v>
                </c:pt>
                <c:pt idx="349">
                  <c:v>29.8</c:v>
                </c:pt>
                <c:pt idx="350">
                  <c:v>29.8</c:v>
                </c:pt>
                <c:pt idx="351">
                  <c:v>29.8</c:v>
                </c:pt>
                <c:pt idx="352">
                  <c:v>29.8</c:v>
                </c:pt>
                <c:pt idx="353">
                  <c:v>29.8</c:v>
                </c:pt>
                <c:pt idx="354">
                  <c:v>30.3</c:v>
                </c:pt>
                <c:pt idx="355">
                  <c:v>30.3</c:v>
                </c:pt>
                <c:pt idx="356">
                  <c:v>30.3</c:v>
                </c:pt>
                <c:pt idx="357">
                  <c:v>30.3</c:v>
                </c:pt>
                <c:pt idx="358">
                  <c:v>30.2</c:v>
                </c:pt>
                <c:pt idx="359">
                  <c:v>30.2</c:v>
                </c:pt>
                <c:pt idx="360">
                  <c:v>30.2</c:v>
                </c:pt>
                <c:pt idx="361">
                  <c:v>30.2</c:v>
                </c:pt>
                <c:pt idx="362">
                  <c:v>30.2</c:v>
                </c:pt>
                <c:pt idx="363">
                  <c:v>30.2</c:v>
                </c:pt>
                <c:pt idx="364">
                  <c:v>30.2</c:v>
                </c:pt>
                <c:pt idx="365">
                  <c:v>30.2</c:v>
                </c:pt>
                <c:pt idx="366">
                  <c:v>30.1</c:v>
                </c:pt>
                <c:pt idx="367">
                  <c:v>30.1</c:v>
                </c:pt>
                <c:pt idx="368">
                  <c:v>30.1</c:v>
                </c:pt>
                <c:pt idx="369">
                  <c:v>30.1</c:v>
                </c:pt>
                <c:pt idx="370">
                  <c:v>30.1</c:v>
                </c:pt>
                <c:pt idx="371">
                  <c:v>30.1</c:v>
                </c:pt>
                <c:pt idx="372">
                  <c:v>30.1</c:v>
                </c:pt>
                <c:pt idx="373">
                  <c:v>30.1</c:v>
                </c:pt>
                <c:pt idx="374">
                  <c:v>30</c:v>
                </c:pt>
                <c:pt idx="375">
                  <c:v>30</c:v>
                </c:pt>
                <c:pt idx="376">
                  <c:v>30</c:v>
                </c:pt>
                <c:pt idx="377">
                  <c:v>30</c:v>
                </c:pt>
                <c:pt idx="378">
                  <c:v>30</c:v>
                </c:pt>
                <c:pt idx="379">
                  <c:v>30</c:v>
                </c:pt>
                <c:pt idx="380">
                  <c:v>30</c:v>
                </c:pt>
                <c:pt idx="381">
                  <c:v>30</c:v>
                </c:pt>
                <c:pt idx="382">
                  <c:v>30</c:v>
                </c:pt>
                <c:pt idx="383">
                  <c:v>30</c:v>
                </c:pt>
                <c:pt idx="384">
                  <c:v>30</c:v>
                </c:pt>
                <c:pt idx="385">
                  <c:v>30</c:v>
                </c:pt>
                <c:pt idx="386">
                  <c:v>30</c:v>
                </c:pt>
                <c:pt idx="387">
                  <c:v>30</c:v>
                </c:pt>
                <c:pt idx="388">
                  <c:v>30</c:v>
                </c:pt>
                <c:pt idx="389">
                  <c:v>30</c:v>
                </c:pt>
                <c:pt idx="390">
                  <c:v>30</c:v>
                </c:pt>
                <c:pt idx="391">
                  <c:v>30</c:v>
                </c:pt>
                <c:pt idx="392">
                  <c:v>30</c:v>
                </c:pt>
                <c:pt idx="393">
                  <c:v>30</c:v>
                </c:pt>
                <c:pt idx="394">
                  <c:v>30</c:v>
                </c:pt>
                <c:pt idx="395">
                  <c:v>30</c:v>
                </c:pt>
                <c:pt idx="396">
                  <c:v>30</c:v>
                </c:pt>
                <c:pt idx="397">
                  <c:v>30</c:v>
                </c:pt>
                <c:pt idx="398">
                  <c:v>30</c:v>
                </c:pt>
                <c:pt idx="399">
                  <c:v>30</c:v>
                </c:pt>
                <c:pt idx="400">
                  <c:v>30</c:v>
                </c:pt>
                <c:pt idx="401">
                  <c:v>30</c:v>
                </c:pt>
                <c:pt idx="402">
                  <c:v>30</c:v>
                </c:pt>
                <c:pt idx="403">
                  <c:v>30</c:v>
                </c:pt>
                <c:pt idx="404">
                  <c:v>30</c:v>
                </c:pt>
                <c:pt idx="405">
                  <c:v>30</c:v>
                </c:pt>
                <c:pt idx="406">
                  <c:v>30</c:v>
                </c:pt>
                <c:pt idx="407">
                  <c:v>30</c:v>
                </c:pt>
                <c:pt idx="408">
                  <c:v>30</c:v>
                </c:pt>
                <c:pt idx="409">
                  <c:v>30</c:v>
                </c:pt>
                <c:pt idx="410">
                  <c:v>30</c:v>
                </c:pt>
                <c:pt idx="411">
                  <c:v>30</c:v>
                </c:pt>
                <c:pt idx="412">
                  <c:v>30</c:v>
                </c:pt>
                <c:pt idx="413">
                  <c:v>30</c:v>
                </c:pt>
                <c:pt idx="414">
                  <c:v>30</c:v>
                </c:pt>
                <c:pt idx="415">
                  <c:v>29.9</c:v>
                </c:pt>
                <c:pt idx="416">
                  <c:v>29.9</c:v>
                </c:pt>
                <c:pt idx="417">
                  <c:v>29.9</c:v>
                </c:pt>
                <c:pt idx="418">
                  <c:v>29.9</c:v>
                </c:pt>
                <c:pt idx="419">
                  <c:v>29.9</c:v>
                </c:pt>
                <c:pt idx="420">
                  <c:v>29.9</c:v>
                </c:pt>
                <c:pt idx="421">
                  <c:v>29.9</c:v>
                </c:pt>
                <c:pt idx="422">
                  <c:v>29.9</c:v>
                </c:pt>
                <c:pt idx="423">
                  <c:v>29.9</c:v>
                </c:pt>
                <c:pt idx="424">
                  <c:v>29.9</c:v>
                </c:pt>
                <c:pt idx="425">
                  <c:v>29.9</c:v>
                </c:pt>
                <c:pt idx="426">
                  <c:v>29.9</c:v>
                </c:pt>
                <c:pt idx="427">
                  <c:v>29.9</c:v>
                </c:pt>
                <c:pt idx="428">
                  <c:v>29.9</c:v>
                </c:pt>
                <c:pt idx="429">
                  <c:v>29.9</c:v>
                </c:pt>
                <c:pt idx="430">
                  <c:v>29.9</c:v>
                </c:pt>
                <c:pt idx="431">
                  <c:v>29.9</c:v>
                </c:pt>
                <c:pt idx="432">
                  <c:v>29.9</c:v>
                </c:pt>
                <c:pt idx="433">
                  <c:v>29.9</c:v>
                </c:pt>
                <c:pt idx="434">
                  <c:v>29.9</c:v>
                </c:pt>
                <c:pt idx="435">
                  <c:v>29.9</c:v>
                </c:pt>
                <c:pt idx="436">
                  <c:v>29.9</c:v>
                </c:pt>
                <c:pt idx="437">
                  <c:v>29.9</c:v>
                </c:pt>
                <c:pt idx="438">
                  <c:v>29.9</c:v>
                </c:pt>
                <c:pt idx="439">
                  <c:v>29.9</c:v>
                </c:pt>
                <c:pt idx="440">
                  <c:v>29.9</c:v>
                </c:pt>
                <c:pt idx="441">
                  <c:v>29.9</c:v>
                </c:pt>
                <c:pt idx="442">
                  <c:v>29.9</c:v>
                </c:pt>
                <c:pt idx="443">
                  <c:v>29.8</c:v>
                </c:pt>
                <c:pt idx="444">
                  <c:v>29.8</c:v>
                </c:pt>
                <c:pt idx="445">
                  <c:v>29.8</c:v>
                </c:pt>
                <c:pt idx="446">
                  <c:v>29.8</c:v>
                </c:pt>
                <c:pt idx="447">
                  <c:v>29.8</c:v>
                </c:pt>
                <c:pt idx="448">
                  <c:v>29.8</c:v>
                </c:pt>
                <c:pt idx="449">
                  <c:v>29.8</c:v>
                </c:pt>
                <c:pt idx="450">
                  <c:v>29.8</c:v>
                </c:pt>
                <c:pt idx="451">
                  <c:v>29.8</c:v>
                </c:pt>
                <c:pt idx="452">
                  <c:v>29.8</c:v>
                </c:pt>
                <c:pt idx="453">
                  <c:v>29.8</c:v>
                </c:pt>
                <c:pt idx="454">
                  <c:v>29.8</c:v>
                </c:pt>
                <c:pt idx="455">
                  <c:v>29.8</c:v>
                </c:pt>
                <c:pt idx="456">
                  <c:v>29.8</c:v>
                </c:pt>
                <c:pt idx="457">
                  <c:v>29.8</c:v>
                </c:pt>
                <c:pt idx="458">
                  <c:v>29.8</c:v>
                </c:pt>
                <c:pt idx="459">
                  <c:v>29.8</c:v>
                </c:pt>
                <c:pt idx="460">
                  <c:v>29.8</c:v>
                </c:pt>
                <c:pt idx="461">
                  <c:v>29.7</c:v>
                </c:pt>
                <c:pt idx="462">
                  <c:v>29.7</c:v>
                </c:pt>
                <c:pt idx="463">
                  <c:v>29.7</c:v>
                </c:pt>
                <c:pt idx="464">
                  <c:v>29.7</c:v>
                </c:pt>
                <c:pt idx="465">
                  <c:v>29.7</c:v>
                </c:pt>
                <c:pt idx="466">
                  <c:v>29.7</c:v>
                </c:pt>
                <c:pt idx="467">
                  <c:v>29.7</c:v>
                </c:pt>
                <c:pt idx="468">
                  <c:v>29.7</c:v>
                </c:pt>
                <c:pt idx="469">
                  <c:v>29.7</c:v>
                </c:pt>
                <c:pt idx="470">
                  <c:v>29.7</c:v>
                </c:pt>
                <c:pt idx="471">
                  <c:v>29.7</c:v>
                </c:pt>
                <c:pt idx="472">
                  <c:v>29.7</c:v>
                </c:pt>
                <c:pt idx="473">
                  <c:v>29.7</c:v>
                </c:pt>
                <c:pt idx="474">
                  <c:v>29.7</c:v>
                </c:pt>
                <c:pt idx="475">
                  <c:v>29.6</c:v>
                </c:pt>
                <c:pt idx="476">
                  <c:v>29.6</c:v>
                </c:pt>
                <c:pt idx="477">
                  <c:v>29.6</c:v>
                </c:pt>
                <c:pt idx="478">
                  <c:v>29.6</c:v>
                </c:pt>
                <c:pt idx="479">
                  <c:v>29.6</c:v>
                </c:pt>
                <c:pt idx="480">
                  <c:v>29.6</c:v>
                </c:pt>
                <c:pt idx="481">
                  <c:v>29.6</c:v>
                </c:pt>
                <c:pt idx="482">
                  <c:v>29.6</c:v>
                </c:pt>
                <c:pt idx="483">
                  <c:v>29.6</c:v>
                </c:pt>
                <c:pt idx="484">
                  <c:v>29.5</c:v>
                </c:pt>
                <c:pt idx="485">
                  <c:v>29.5</c:v>
                </c:pt>
                <c:pt idx="486">
                  <c:v>29.5</c:v>
                </c:pt>
                <c:pt idx="487">
                  <c:v>29.5</c:v>
                </c:pt>
                <c:pt idx="488">
                  <c:v>29.5</c:v>
                </c:pt>
                <c:pt idx="489">
                  <c:v>29.5</c:v>
                </c:pt>
                <c:pt idx="490">
                  <c:v>29.5</c:v>
                </c:pt>
                <c:pt idx="491">
                  <c:v>29.5</c:v>
                </c:pt>
                <c:pt idx="492">
                  <c:v>29.5</c:v>
                </c:pt>
                <c:pt idx="493">
                  <c:v>29.5</c:v>
                </c:pt>
                <c:pt idx="494">
                  <c:v>29.4</c:v>
                </c:pt>
                <c:pt idx="495">
                  <c:v>29.4</c:v>
                </c:pt>
                <c:pt idx="496">
                  <c:v>29.4</c:v>
                </c:pt>
                <c:pt idx="497">
                  <c:v>29.4</c:v>
                </c:pt>
                <c:pt idx="498">
                  <c:v>29.4</c:v>
                </c:pt>
                <c:pt idx="499">
                  <c:v>29.4</c:v>
                </c:pt>
                <c:pt idx="500">
                  <c:v>29.3</c:v>
                </c:pt>
                <c:pt idx="501">
                  <c:v>29.3</c:v>
                </c:pt>
                <c:pt idx="502">
                  <c:v>29.3</c:v>
                </c:pt>
                <c:pt idx="503">
                  <c:v>29.3</c:v>
                </c:pt>
                <c:pt idx="504">
                  <c:v>29.3</c:v>
                </c:pt>
                <c:pt idx="505">
                  <c:v>29.3</c:v>
                </c:pt>
                <c:pt idx="506">
                  <c:v>29.3</c:v>
                </c:pt>
                <c:pt idx="507">
                  <c:v>29.3</c:v>
                </c:pt>
                <c:pt idx="508">
                  <c:v>29.2</c:v>
                </c:pt>
                <c:pt idx="509">
                  <c:v>29.2</c:v>
                </c:pt>
                <c:pt idx="510">
                  <c:v>29.2</c:v>
                </c:pt>
                <c:pt idx="511">
                  <c:v>29.2</c:v>
                </c:pt>
                <c:pt idx="512">
                  <c:v>29.2</c:v>
                </c:pt>
                <c:pt idx="513">
                  <c:v>29.2</c:v>
                </c:pt>
                <c:pt idx="514">
                  <c:v>29.2</c:v>
                </c:pt>
                <c:pt idx="515">
                  <c:v>29.2</c:v>
                </c:pt>
                <c:pt idx="516">
                  <c:v>29.2</c:v>
                </c:pt>
                <c:pt idx="517">
                  <c:v>29.2</c:v>
                </c:pt>
                <c:pt idx="518">
                  <c:v>29.2</c:v>
                </c:pt>
                <c:pt idx="519">
                  <c:v>29.2</c:v>
                </c:pt>
                <c:pt idx="520">
                  <c:v>29.2</c:v>
                </c:pt>
                <c:pt idx="521">
                  <c:v>29.2</c:v>
                </c:pt>
                <c:pt idx="522">
                  <c:v>29.1</c:v>
                </c:pt>
                <c:pt idx="523">
                  <c:v>29.1</c:v>
                </c:pt>
                <c:pt idx="524">
                  <c:v>29.1</c:v>
                </c:pt>
                <c:pt idx="525">
                  <c:v>29.1</c:v>
                </c:pt>
                <c:pt idx="526">
                  <c:v>29.1</c:v>
                </c:pt>
                <c:pt idx="527">
                  <c:v>29.1</c:v>
                </c:pt>
                <c:pt idx="528">
                  <c:v>29.1</c:v>
                </c:pt>
                <c:pt idx="529">
                  <c:v>29.1</c:v>
                </c:pt>
                <c:pt idx="530">
                  <c:v>29.1</c:v>
                </c:pt>
                <c:pt idx="531">
                  <c:v>29.1</c:v>
                </c:pt>
                <c:pt idx="532">
                  <c:v>29.1</c:v>
                </c:pt>
                <c:pt idx="533">
                  <c:v>29.1</c:v>
                </c:pt>
                <c:pt idx="534">
                  <c:v>29.1</c:v>
                </c:pt>
                <c:pt idx="535">
                  <c:v>29.1</c:v>
                </c:pt>
                <c:pt idx="536">
                  <c:v>29.1</c:v>
                </c:pt>
                <c:pt idx="537">
                  <c:v>29.1</c:v>
                </c:pt>
                <c:pt idx="538">
                  <c:v>29.1</c:v>
                </c:pt>
                <c:pt idx="539">
                  <c:v>29.1</c:v>
                </c:pt>
                <c:pt idx="540">
                  <c:v>29.1</c:v>
                </c:pt>
                <c:pt idx="541">
                  <c:v>29.1</c:v>
                </c:pt>
                <c:pt idx="542">
                  <c:v>29.1</c:v>
                </c:pt>
                <c:pt idx="543">
                  <c:v>29.1</c:v>
                </c:pt>
                <c:pt idx="544">
                  <c:v>29.1</c:v>
                </c:pt>
                <c:pt idx="545">
                  <c:v>29.1</c:v>
                </c:pt>
                <c:pt idx="546">
                  <c:v>29.1</c:v>
                </c:pt>
                <c:pt idx="547">
                  <c:v>29.1</c:v>
                </c:pt>
                <c:pt idx="548">
                  <c:v>29.1</c:v>
                </c:pt>
                <c:pt idx="549">
                  <c:v>29.1</c:v>
                </c:pt>
                <c:pt idx="550">
                  <c:v>29.1</c:v>
                </c:pt>
                <c:pt idx="551">
                  <c:v>29.1</c:v>
                </c:pt>
                <c:pt idx="552">
                  <c:v>29.1</c:v>
                </c:pt>
                <c:pt idx="553">
                  <c:v>29.1</c:v>
                </c:pt>
                <c:pt idx="554">
                  <c:v>29.1</c:v>
                </c:pt>
                <c:pt idx="555">
                  <c:v>29.1</c:v>
                </c:pt>
                <c:pt idx="556">
                  <c:v>29.1</c:v>
                </c:pt>
                <c:pt idx="557">
                  <c:v>29.1</c:v>
                </c:pt>
                <c:pt idx="558">
                  <c:v>29.1</c:v>
                </c:pt>
                <c:pt idx="559">
                  <c:v>29.1</c:v>
                </c:pt>
                <c:pt idx="560">
                  <c:v>29</c:v>
                </c:pt>
                <c:pt idx="561">
                  <c:v>29</c:v>
                </c:pt>
                <c:pt idx="562">
                  <c:v>29</c:v>
                </c:pt>
                <c:pt idx="563">
                  <c:v>29</c:v>
                </c:pt>
                <c:pt idx="564">
                  <c:v>29</c:v>
                </c:pt>
                <c:pt idx="565">
                  <c:v>29</c:v>
                </c:pt>
                <c:pt idx="566">
                  <c:v>29</c:v>
                </c:pt>
                <c:pt idx="567">
                  <c:v>29</c:v>
                </c:pt>
                <c:pt idx="568">
                  <c:v>29</c:v>
                </c:pt>
                <c:pt idx="569">
                  <c:v>29</c:v>
                </c:pt>
                <c:pt idx="570">
                  <c:v>29</c:v>
                </c:pt>
                <c:pt idx="571">
                  <c:v>29</c:v>
                </c:pt>
                <c:pt idx="572">
                  <c:v>29</c:v>
                </c:pt>
                <c:pt idx="573">
                  <c:v>29</c:v>
                </c:pt>
                <c:pt idx="574">
                  <c:v>29</c:v>
                </c:pt>
                <c:pt idx="575">
                  <c:v>29</c:v>
                </c:pt>
                <c:pt idx="576">
                  <c:v>29</c:v>
                </c:pt>
                <c:pt idx="577">
                  <c:v>29</c:v>
                </c:pt>
                <c:pt idx="578">
                  <c:v>29</c:v>
                </c:pt>
                <c:pt idx="579">
                  <c:v>29</c:v>
                </c:pt>
                <c:pt idx="580">
                  <c:v>29</c:v>
                </c:pt>
                <c:pt idx="581">
                  <c:v>29</c:v>
                </c:pt>
                <c:pt idx="582">
                  <c:v>29</c:v>
                </c:pt>
                <c:pt idx="583">
                  <c:v>29</c:v>
                </c:pt>
                <c:pt idx="584">
                  <c:v>29</c:v>
                </c:pt>
                <c:pt idx="585">
                  <c:v>29</c:v>
                </c:pt>
                <c:pt idx="586">
                  <c:v>29</c:v>
                </c:pt>
                <c:pt idx="587">
                  <c:v>29</c:v>
                </c:pt>
                <c:pt idx="588">
                  <c:v>29</c:v>
                </c:pt>
                <c:pt idx="589">
                  <c:v>29</c:v>
                </c:pt>
                <c:pt idx="590">
                  <c:v>29</c:v>
                </c:pt>
                <c:pt idx="591">
                  <c:v>29</c:v>
                </c:pt>
                <c:pt idx="592">
                  <c:v>29</c:v>
                </c:pt>
                <c:pt idx="593">
                  <c:v>29</c:v>
                </c:pt>
                <c:pt idx="594">
                  <c:v>29</c:v>
                </c:pt>
                <c:pt idx="595">
                  <c:v>29</c:v>
                </c:pt>
                <c:pt idx="596">
                  <c:v>29</c:v>
                </c:pt>
                <c:pt idx="597">
                  <c:v>29</c:v>
                </c:pt>
                <c:pt idx="598">
                  <c:v>29</c:v>
                </c:pt>
                <c:pt idx="599">
                  <c:v>29</c:v>
                </c:pt>
                <c:pt idx="600">
                  <c:v>29</c:v>
                </c:pt>
                <c:pt idx="601">
                  <c:v>29</c:v>
                </c:pt>
                <c:pt idx="602">
                  <c:v>29</c:v>
                </c:pt>
                <c:pt idx="603">
                  <c:v>29</c:v>
                </c:pt>
                <c:pt idx="604">
                  <c:v>29</c:v>
                </c:pt>
                <c:pt idx="605">
                  <c:v>29</c:v>
                </c:pt>
                <c:pt idx="606">
                  <c:v>29</c:v>
                </c:pt>
                <c:pt idx="607">
                  <c:v>29</c:v>
                </c:pt>
                <c:pt idx="608">
                  <c:v>29</c:v>
                </c:pt>
                <c:pt idx="609">
                  <c:v>29</c:v>
                </c:pt>
                <c:pt idx="610">
                  <c:v>29</c:v>
                </c:pt>
                <c:pt idx="611">
                  <c:v>29</c:v>
                </c:pt>
                <c:pt idx="612">
                  <c:v>29</c:v>
                </c:pt>
                <c:pt idx="613">
                  <c:v>28.9</c:v>
                </c:pt>
                <c:pt idx="614">
                  <c:v>28.9</c:v>
                </c:pt>
                <c:pt idx="615">
                  <c:v>29.6</c:v>
                </c:pt>
                <c:pt idx="616">
                  <c:v>29.6</c:v>
                </c:pt>
                <c:pt idx="617">
                  <c:v>31.1</c:v>
                </c:pt>
                <c:pt idx="618">
                  <c:v>31.1</c:v>
                </c:pt>
                <c:pt idx="619">
                  <c:v>31.8</c:v>
                </c:pt>
                <c:pt idx="620">
                  <c:v>31.8</c:v>
                </c:pt>
                <c:pt idx="621">
                  <c:v>32.4</c:v>
                </c:pt>
                <c:pt idx="622">
                  <c:v>32.4</c:v>
                </c:pt>
                <c:pt idx="623">
                  <c:v>32.9</c:v>
                </c:pt>
                <c:pt idx="624">
                  <c:v>32.9</c:v>
                </c:pt>
                <c:pt idx="625">
                  <c:v>32.800000000000004</c:v>
                </c:pt>
                <c:pt idx="626">
                  <c:v>32.800000000000004</c:v>
                </c:pt>
                <c:pt idx="627">
                  <c:v>32.800000000000004</c:v>
                </c:pt>
                <c:pt idx="628">
                  <c:v>32.800000000000004</c:v>
                </c:pt>
                <c:pt idx="629">
                  <c:v>33.4</c:v>
                </c:pt>
                <c:pt idx="630">
                  <c:v>33.4</c:v>
                </c:pt>
                <c:pt idx="631">
                  <c:v>33.800000000000004</c:v>
                </c:pt>
                <c:pt idx="632">
                  <c:v>33.800000000000004</c:v>
                </c:pt>
                <c:pt idx="633">
                  <c:v>34.200000000000003</c:v>
                </c:pt>
                <c:pt idx="634">
                  <c:v>34.200000000000003</c:v>
                </c:pt>
                <c:pt idx="635">
                  <c:v>34.5</c:v>
                </c:pt>
                <c:pt idx="636">
                  <c:v>34.5</c:v>
                </c:pt>
                <c:pt idx="637">
                  <c:v>34.800000000000004</c:v>
                </c:pt>
                <c:pt idx="638">
                  <c:v>34.800000000000004</c:v>
                </c:pt>
                <c:pt idx="639">
                  <c:v>34.6</c:v>
                </c:pt>
                <c:pt idx="640">
                  <c:v>34.6</c:v>
                </c:pt>
                <c:pt idx="641">
                  <c:v>34.9</c:v>
                </c:pt>
                <c:pt idx="642">
                  <c:v>34.9</c:v>
                </c:pt>
                <c:pt idx="643">
                  <c:v>35.4</c:v>
                </c:pt>
                <c:pt idx="644">
                  <c:v>35.4</c:v>
                </c:pt>
                <c:pt idx="645">
                  <c:v>35.800000000000004</c:v>
                </c:pt>
                <c:pt idx="646">
                  <c:v>35.800000000000004</c:v>
                </c:pt>
                <c:pt idx="647">
                  <c:v>36.1</c:v>
                </c:pt>
                <c:pt idx="648">
                  <c:v>36.1</c:v>
                </c:pt>
                <c:pt idx="649">
                  <c:v>35.9</c:v>
                </c:pt>
                <c:pt idx="650">
                  <c:v>35.9</c:v>
                </c:pt>
                <c:pt idx="651">
                  <c:v>36.1</c:v>
                </c:pt>
                <c:pt idx="652">
                  <c:v>36.1</c:v>
                </c:pt>
                <c:pt idx="653">
                  <c:v>36</c:v>
                </c:pt>
                <c:pt idx="654">
                  <c:v>36</c:v>
                </c:pt>
                <c:pt idx="655">
                  <c:v>36</c:v>
                </c:pt>
                <c:pt idx="656">
                  <c:v>36</c:v>
                </c:pt>
                <c:pt idx="657">
                  <c:v>35.9</c:v>
                </c:pt>
                <c:pt idx="658">
                  <c:v>35.9</c:v>
                </c:pt>
                <c:pt idx="659">
                  <c:v>35.800000000000004</c:v>
                </c:pt>
                <c:pt idx="660">
                  <c:v>35.800000000000004</c:v>
                </c:pt>
                <c:pt idx="661">
                  <c:v>35.800000000000004</c:v>
                </c:pt>
                <c:pt idx="662">
                  <c:v>35.800000000000004</c:v>
                </c:pt>
                <c:pt idx="663">
                  <c:v>35.700000000000003</c:v>
                </c:pt>
                <c:pt idx="664">
                  <c:v>35.700000000000003</c:v>
                </c:pt>
                <c:pt idx="665">
                  <c:v>35.700000000000003</c:v>
                </c:pt>
                <c:pt idx="666">
                  <c:v>35.700000000000003</c:v>
                </c:pt>
                <c:pt idx="667">
                  <c:v>35.700000000000003</c:v>
                </c:pt>
                <c:pt idx="668">
                  <c:v>35.6</c:v>
                </c:pt>
                <c:pt idx="669">
                  <c:v>35.6</c:v>
                </c:pt>
                <c:pt idx="670">
                  <c:v>35.6</c:v>
                </c:pt>
                <c:pt idx="671">
                  <c:v>35.6</c:v>
                </c:pt>
                <c:pt idx="672">
                  <c:v>35.6</c:v>
                </c:pt>
                <c:pt idx="673">
                  <c:v>35.6</c:v>
                </c:pt>
                <c:pt idx="674">
                  <c:v>35.6</c:v>
                </c:pt>
                <c:pt idx="675">
                  <c:v>35.6</c:v>
                </c:pt>
                <c:pt idx="676">
                  <c:v>35.6</c:v>
                </c:pt>
                <c:pt idx="677">
                  <c:v>35.6</c:v>
                </c:pt>
                <c:pt idx="678">
                  <c:v>35.6</c:v>
                </c:pt>
                <c:pt idx="679">
                  <c:v>35.6</c:v>
                </c:pt>
                <c:pt idx="680">
                  <c:v>35.6</c:v>
                </c:pt>
                <c:pt idx="681">
                  <c:v>35.5</c:v>
                </c:pt>
                <c:pt idx="682">
                  <c:v>35.5</c:v>
                </c:pt>
                <c:pt idx="683">
                  <c:v>35.5</c:v>
                </c:pt>
                <c:pt idx="684">
                  <c:v>35.5</c:v>
                </c:pt>
                <c:pt idx="685">
                  <c:v>35.5</c:v>
                </c:pt>
                <c:pt idx="686">
                  <c:v>35.5</c:v>
                </c:pt>
                <c:pt idx="687">
                  <c:v>35.5</c:v>
                </c:pt>
                <c:pt idx="688">
                  <c:v>35.5</c:v>
                </c:pt>
                <c:pt idx="689">
                  <c:v>35.5</c:v>
                </c:pt>
                <c:pt idx="690">
                  <c:v>35.5</c:v>
                </c:pt>
                <c:pt idx="691">
                  <c:v>35.5</c:v>
                </c:pt>
                <c:pt idx="692">
                  <c:v>35.5</c:v>
                </c:pt>
                <c:pt idx="693">
                  <c:v>35.5</c:v>
                </c:pt>
                <c:pt idx="694">
                  <c:v>35.5</c:v>
                </c:pt>
                <c:pt idx="695">
                  <c:v>35.4</c:v>
                </c:pt>
                <c:pt idx="696">
                  <c:v>35.4</c:v>
                </c:pt>
                <c:pt idx="697">
                  <c:v>35.4</c:v>
                </c:pt>
                <c:pt idx="698">
                  <c:v>35.4</c:v>
                </c:pt>
                <c:pt idx="699">
                  <c:v>35.4</c:v>
                </c:pt>
                <c:pt idx="700">
                  <c:v>35.4</c:v>
                </c:pt>
                <c:pt idx="701">
                  <c:v>35.4</c:v>
                </c:pt>
                <c:pt idx="702">
                  <c:v>35.4</c:v>
                </c:pt>
                <c:pt idx="703">
                  <c:v>35.4</c:v>
                </c:pt>
                <c:pt idx="704">
                  <c:v>35.4</c:v>
                </c:pt>
                <c:pt idx="705">
                  <c:v>35.4</c:v>
                </c:pt>
                <c:pt idx="706">
                  <c:v>35.300000000000004</c:v>
                </c:pt>
                <c:pt idx="707">
                  <c:v>35.300000000000004</c:v>
                </c:pt>
                <c:pt idx="708">
                  <c:v>35.300000000000004</c:v>
                </c:pt>
                <c:pt idx="709">
                  <c:v>35.300000000000004</c:v>
                </c:pt>
                <c:pt idx="710">
                  <c:v>35.300000000000004</c:v>
                </c:pt>
                <c:pt idx="711">
                  <c:v>35.300000000000004</c:v>
                </c:pt>
                <c:pt idx="712">
                  <c:v>35.300000000000004</c:v>
                </c:pt>
                <c:pt idx="713">
                  <c:v>35.300000000000004</c:v>
                </c:pt>
                <c:pt idx="714">
                  <c:v>35.300000000000004</c:v>
                </c:pt>
                <c:pt idx="715">
                  <c:v>35.300000000000004</c:v>
                </c:pt>
                <c:pt idx="716">
                  <c:v>35.300000000000004</c:v>
                </c:pt>
                <c:pt idx="717">
                  <c:v>35.300000000000004</c:v>
                </c:pt>
                <c:pt idx="718">
                  <c:v>35.300000000000004</c:v>
                </c:pt>
                <c:pt idx="719">
                  <c:v>35.300000000000004</c:v>
                </c:pt>
                <c:pt idx="720">
                  <c:v>35.300000000000004</c:v>
                </c:pt>
                <c:pt idx="721">
                  <c:v>35.300000000000004</c:v>
                </c:pt>
                <c:pt idx="722">
                  <c:v>35.300000000000004</c:v>
                </c:pt>
                <c:pt idx="723">
                  <c:v>35.300000000000004</c:v>
                </c:pt>
                <c:pt idx="724">
                  <c:v>35.300000000000004</c:v>
                </c:pt>
                <c:pt idx="725">
                  <c:v>35.300000000000004</c:v>
                </c:pt>
                <c:pt idx="726">
                  <c:v>35.200000000000003</c:v>
                </c:pt>
                <c:pt idx="727">
                  <c:v>35.200000000000003</c:v>
                </c:pt>
                <c:pt idx="728">
                  <c:v>35.200000000000003</c:v>
                </c:pt>
                <c:pt idx="729">
                  <c:v>35.200000000000003</c:v>
                </c:pt>
                <c:pt idx="730">
                  <c:v>35.200000000000003</c:v>
                </c:pt>
                <c:pt idx="731">
                  <c:v>35.200000000000003</c:v>
                </c:pt>
                <c:pt idx="732">
                  <c:v>35.200000000000003</c:v>
                </c:pt>
                <c:pt idx="733">
                  <c:v>35.200000000000003</c:v>
                </c:pt>
                <c:pt idx="734">
                  <c:v>35.200000000000003</c:v>
                </c:pt>
                <c:pt idx="735">
                  <c:v>35.200000000000003</c:v>
                </c:pt>
                <c:pt idx="736">
                  <c:v>35.200000000000003</c:v>
                </c:pt>
                <c:pt idx="737">
                  <c:v>35.200000000000003</c:v>
                </c:pt>
                <c:pt idx="738">
                  <c:v>35.200000000000003</c:v>
                </c:pt>
                <c:pt idx="739">
                  <c:v>35.200000000000003</c:v>
                </c:pt>
                <c:pt idx="740">
                  <c:v>35.200000000000003</c:v>
                </c:pt>
                <c:pt idx="741">
                  <c:v>35.200000000000003</c:v>
                </c:pt>
                <c:pt idx="742">
                  <c:v>35.200000000000003</c:v>
                </c:pt>
                <c:pt idx="743">
                  <c:v>35.1</c:v>
                </c:pt>
                <c:pt idx="744">
                  <c:v>35.1</c:v>
                </c:pt>
                <c:pt idx="745">
                  <c:v>35.1</c:v>
                </c:pt>
                <c:pt idx="746">
                  <c:v>35.1</c:v>
                </c:pt>
                <c:pt idx="747">
                  <c:v>35.1</c:v>
                </c:pt>
                <c:pt idx="748">
                  <c:v>35.1</c:v>
                </c:pt>
                <c:pt idx="749">
                  <c:v>35.1</c:v>
                </c:pt>
                <c:pt idx="750">
                  <c:v>35.1</c:v>
                </c:pt>
                <c:pt idx="751">
                  <c:v>35.1</c:v>
                </c:pt>
                <c:pt idx="752">
                  <c:v>35.1</c:v>
                </c:pt>
                <c:pt idx="753">
                  <c:v>35.1</c:v>
                </c:pt>
                <c:pt idx="754">
                  <c:v>35.1</c:v>
                </c:pt>
                <c:pt idx="755">
                  <c:v>35.1</c:v>
                </c:pt>
                <c:pt idx="756">
                  <c:v>35.1</c:v>
                </c:pt>
                <c:pt idx="757">
                  <c:v>35.1</c:v>
                </c:pt>
                <c:pt idx="758">
                  <c:v>35</c:v>
                </c:pt>
                <c:pt idx="759">
                  <c:v>35</c:v>
                </c:pt>
                <c:pt idx="760">
                  <c:v>35</c:v>
                </c:pt>
                <c:pt idx="761">
                  <c:v>35</c:v>
                </c:pt>
                <c:pt idx="762">
                  <c:v>35</c:v>
                </c:pt>
                <c:pt idx="763">
                  <c:v>35</c:v>
                </c:pt>
                <c:pt idx="764">
                  <c:v>35</c:v>
                </c:pt>
                <c:pt idx="765">
                  <c:v>35</c:v>
                </c:pt>
                <c:pt idx="766">
                  <c:v>35</c:v>
                </c:pt>
                <c:pt idx="767">
                  <c:v>35</c:v>
                </c:pt>
                <c:pt idx="768">
                  <c:v>35</c:v>
                </c:pt>
                <c:pt idx="769">
                  <c:v>35</c:v>
                </c:pt>
                <c:pt idx="770">
                  <c:v>35</c:v>
                </c:pt>
                <c:pt idx="771">
                  <c:v>35</c:v>
                </c:pt>
                <c:pt idx="772">
                  <c:v>34.9</c:v>
                </c:pt>
                <c:pt idx="773">
                  <c:v>34.9</c:v>
                </c:pt>
                <c:pt idx="774">
                  <c:v>34.9</c:v>
                </c:pt>
                <c:pt idx="775">
                  <c:v>34.9</c:v>
                </c:pt>
                <c:pt idx="776">
                  <c:v>34.9</c:v>
                </c:pt>
                <c:pt idx="777">
                  <c:v>34.9</c:v>
                </c:pt>
                <c:pt idx="778">
                  <c:v>34.9</c:v>
                </c:pt>
                <c:pt idx="779">
                  <c:v>34.9</c:v>
                </c:pt>
                <c:pt idx="780">
                  <c:v>34.9</c:v>
                </c:pt>
                <c:pt idx="781">
                  <c:v>34.9</c:v>
                </c:pt>
                <c:pt idx="782">
                  <c:v>34.9</c:v>
                </c:pt>
                <c:pt idx="783">
                  <c:v>34.9</c:v>
                </c:pt>
                <c:pt idx="784">
                  <c:v>34.9</c:v>
                </c:pt>
                <c:pt idx="785">
                  <c:v>34.800000000000004</c:v>
                </c:pt>
                <c:pt idx="786">
                  <c:v>34.800000000000004</c:v>
                </c:pt>
                <c:pt idx="787">
                  <c:v>34.800000000000004</c:v>
                </c:pt>
                <c:pt idx="788">
                  <c:v>34.800000000000004</c:v>
                </c:pt>
                <c:pt idx="789">
                  <c:v>34.800000000000004</c:v>
                </c:pt>
                <c:pt idx="790">
                  <c:v>34.800000000000004</c:v>
                </c:pt>
                <c:pt idx="791">
                  <c:v>34.800000000000004</c:v>
                </c:pt>
                <c:pt idx="792">
                  <c:v>34.800000000000004</c:v>
                </c:pt>
                <c:pt idx="793">
                  <c:v>34.800000000000004</c:v>
                </c:pt>
                <c:pt idx="794">
                  <c:v>34.800000000000004</c:v>
                </c:pt>
                <c:pt idx="795">
                  <c:v>34.800000000000004</c:v>
                </c:pt>
                <c:pt idx="796">
                  <c:v>34.800000000000004</c:v>
                </c:pt>
                <c:pt idx="797">
                  <c:v>34.800000000000004</c:v>
                </c:pt>
                <c:pt idx="798">
                  <c:v>34.800000000000004</c:v>
                </c:pt>
                <c:pt idx="799">
                  <c:v>34.800000000000004</c:v>
                </c:pt>
                <c:pt idx="800">
                  <c:v>34.800000000000004</c:v>
                </c:pt>
                <c:pt idx="801">
                  <c:v>34.800000000000004</c:v>
                </c:pt>
                <c:pt idx="802">
                  <c:v>34.800000000000004</c:v>
                </c:pt>
                <c:pt idx="803">
                  <c:v>34.800000000000004</c:v>
                </c:pt>
                <c:pt idx="804">
                  <c:v>34.800000000000004</c:v>
                </c:pt>
                <c:pt idx="805">
                  <c:v>34.800000000000004</c:v>
                </c:pt>
                <c:pt idx="806">
                  <c:v>34.800000000000004</c:v>
                </c:pt>
                <c:pt idx="807">
                  <c:v>34.700000000000003</c:v>
                </c:pt>
                <c:pt idx="808">
                  <c:v>34.700000000000003</c:v>
                </c:pt>
                <c:pt idx="809">
                  <c:v>34.700000000000003</c:v>
                </c:pt>
                <c:pt idx="810">
                  <c:v>34.700000000000003</c:v>
                </c:pt>
                <c:pt idx="811">
                  <c:v>34.700000000000003</c:v>
                </c:pt>
                <c:pt idx="812">
                  <c:v>34.700000000000003</c:v>
                </c:pt>
                <c:pt idx="813">
                  <c:v>34.700000000000003</c:v>
                </c:pt>
                <c:pt idx="814">
                  <c:v>34.700000000000003</c:v>
                </c:pt>
                <c:pt idx="815">
                  <c:v>34.700000000000003</c:v>
                </c:pt>
                <c:pt idx="816">
                  <c:v>34.700000000000003</c:v>
                </c:pt>
                <c:pt idx="817">
                  <c:v>34.700000000000003</c:v>
                </c:pt>
                <c:pt idx="818">
                  <c:v>34.700000000000003</c:v>
                </c:pt>
                <c:pt idx="819">
                  <c:v>34.700000000000003</c:v>
                </c:pt>
                <c:pt idx="820">
                  <c:v>34.700000000000003</c:v>
                </c:pt>
                <c:pt idx="821">
                  <c:v>34.700000000000003</c:v>
                </c:pt>
                <c:pt idx="822">
                  <c:v>34.700000000000003</c:v>
                </c:pt>
                <c:pt idx="823">
                  <c:v>34.700000000000003</c:v>
                </c:pt>
                <c:pt idx="824">
                  <c:v>34.700000000000003</c:v>
                </c:pt>
                <c:pt idx="825">
                  <c:v>34.700000000000003</c:v>
                </c:pt>
                <c:pt idx="826">
                  <c:v>34.700000000000003</c:v>
                </c:pt>
                <c:pt idx="827">
                  <c:v>34.700000000000003</c:v>
                </c:pt>
                <c:pt idx="828">
                  <c:v>34.700000000000003</c:v>
                </c:pt>
                <c:pt idx="829">
                  <c:v>34.700000000000003</c:v>
                </c:pt>
                <c:pt idx="830">
                  <c:v>34.700000000000003</c:v>
                </c:pt>
                <c:pt idx="831">
                  <c:v>34.700000000000003</c:v>
                </c:pt>
                <c:pt idx="832">
                  <c:v>34.700000000000003</c:v>
                </c:pt>
                <c:pt idx="833">
                  <c:v>34.700000000000003</c:v>
                </c:pt>
                <c:pt idx="834">
                  <c:v>34.700000000000003</c:v>
                </c:pt>
                <c:pt idx="835">
                  <c:v>34.700000000000003</c:v>
                </c:pt>
                <c:pt idx="836">
                  <c:v>34.700000000000003</c:v>
                </c:pt>
                <c:pt idx="837">
                  <c:v>34.700000000000003</c:v>
                </c:pt>
                <c:pt idx="838">
                  <c:v>34.700000000000003</c:v>
                </c:pt>
                <c:pt idx="839">
                  <c:v>34.700000000000003</c:v>
                </c:pt>
                <c:pt idx="840">
                  <c:v>34.700000000000003</c:v>
                </c:pt>
                <c:pt idx="841">
                  <c:v>34.700000000000003</c:v>
                </c:pt>
                <c:pt idx="842">
                  <c:v>34.700000000000003</c:v>
                </c:pt>
                <c:pt idx="843">
                  <c:v>34.700000000000003</c:v>
                </c:pt>
                <c:pt idx="844">
                  <c:v>34.700000000000003</c:v>
                </c:pt>
                <c:pt idx="845">
                  <c:v>34.700000000000003</c:v>
                </c:pt>
                <c:pt idx="846">
                  <c:v>34.700000000000003</c:v>
                </c:pt>
                <c:pt idx="847">
                  <c:v>34.700000000000003</c:v>
                </c:pt>
                <c:pt idx="848">
                  <c:v>34.700000000000003</c:v>
                </c:pt>
                <c:pt idx="849">
                  <c:v>34.700000000000003</c:v>
                </c:pt>
                <c:pt idx="850">
                  <c:v>34.700000000000003</c:v>
                </c:pt>
                <c:pt idx="851">
                  <c:v>34.700000000000003</c:v>
                </c:pt>
                <c:pt idx="852">
                  <c:v>34.700000000000003</c:v>
                </c:pt>
                <c:pt idx="853">
                  <c:v>34.700000000000003</c:v>
                </c:pt>
                <c:pt idx="854">
                  <c:v>34.700000000000003</c:v>
                </c:pt>
                <c:pt idx="855">
                  <c:v>34.700000000000003</c:v>
                </c:pt>
                <c:pt idx="856">
                  <c:v>34.700000000000003</c:v>
                </c:pt>
                <c:pt idx="857">
                  <c:v>34.700000000000003</c:v>
                </c:pt>
                <c:pt idx="858">
                  <c:v>34.700000000000003</c:v>
                </c:pt>
                <c:pt idx="859">
                  <c:v>34.700000000000003</c:v>
                </c:pt>
                <c:pt idx="860">
                  <c:v>34.700000000000003</c:v>
                </c:pt>
                <c:pt idx="861">
                  <c:v>34.700000000000003</c:v>
                </c:pt>
                <c:pt idx="862">
                  <c:v>34.700000000000003</c:v>
                </c:pt>
                <c:pt idx="863">
                  <c:v>34.700000000000003</c:v>
                </c:pt>
                <c:pt idx="864">
                  <c:v>34.700000000000003</c:v>
                </c:pt>
                <c:pt idx="865">
                  <c:v>34.700000000000003</c:v>
                </c:pt>
                <c:pt idx="866">
                  <c:v>34.700000000000003</c:v>
                </c:pt>
                <c:pt idx="867">
                  <c:v>34.700000000000003</c:v>
                </c:pt>
                <c:pt idx="868">
                  <c:v>34.700000000000003</c:v>
                </c:pt>
                <c:pt idx="869">
                  <c:v>34.700000000000003</c:v>
                </c:pt>
                <c:pt idx="870">
                  <c:v>34.700000000000003</c:v>
                </c:pt>
                <c:pt idx="871">
                  <c:v>34.700000000000003</c:v>
                </c:pt>
                <c:pt idx="872">
                  <c:v>34.700000000000003</c:v>
                </c:pt>
                <c:pt idx="873">
                  <c:v>34.700000000000003</c:v>
                </c:pt>
                <c:pt idx="874">
                  <c:v>34.700000000000003</c:v>
                </c:pt>
                <c:pt idx="875">
                  <c:v>34.700000000000003</c:v>
                </c:pt>
                <c:pt idx="876">
                  <c:v>34.700000000000003</c:v>
                </c:pt>
                <c:pt idx="877">
                  <c:v>34.700000000000003</c:v>
                </c:pt>
                <c:pt idx="878">
                  <c:v>34.700000000000003</c:v>
                </c:pt>
                <c:pt idx="879">
                  <c:v>34.700000000000003</c:v>
                </c:pt>
                <c:pt idx="880">
                  <c:v>34.700000000000003</c:v>
                </c:pt>
                <c:pt idx="881">
                  <c:v>34.700000000000003</c:v>
                </c:pt>
                <c:pt idx="882">
                  <c:v>34.700000000000003</c:v>
                </c:pt>
                <c:pt idx="883">
                  <c:v>34.700000000000003</c:v>
                </c:pt>
                <c:pt idx="884">
                  <c:v>34.6</c:v>
                </c:pt>
                <c:pt idx="885">
                  <c:v>34.6</c:v>
                </c:pt>
                <c:pt idx="886">
                  <c:v>34.5</c:v>
                </c:pt>
                <c:pt idx="887">
                  <c:v>34.5</c:v>
                </c:pt>
                <c:pt idx="888">
                  <c:v>34.300000000000004</c:v>
                </c:pt>
                <c:pt idx="889">
                  <c:v>34.300000000000004</c:v>
                </c:pt>
                <c:pt idx="890">
                  <c:v>34.300000000000004</c:v>
                </c:pt>
                <c:pt idx="891">
                  <c:v>34.300000000000004</c:v>
                </c:pt>
                <c:pt idx="892">
                  <c:v>34.300000000000004</c:v>
                </c:pt>
                <c:pt idx="893">
                  <c:v>34.300000000000004</c:v>
                </c:pt>
                <c:pt idx="894">
                  <c:v>34.300000000000004</c:v>
                </c:pt>
                <c:pt idx="895">
                  <c:v>34.300000000000004</c:v>
                </c:pt>
                <c:pt idx="896">
                  <c:v>34.300000000000004</c:v>
                </c:pt>
                <c:pt idx="897">
                  <c:v>34.5</c:v>
                </c:pt>
                <c:pt idx="898">
                  <c:v>34.5</c:v>
                </c:pt>
                <c:pt idx="899">
                  <c:v>35</c:v>
                </c:pt>
                <c:pt idx="900">
                  <c:v>35</c:v>
                </c:pt>
                <c:pt idx="901">
                  <c:v>35</c:v>
                </c:pt>
                <c:pt idx="902">
                  <c:v>35</c:v>
                </c:pt>
                <c:pt idx="903">
                  <c:v>35</c:v>
                </c:pt>
                <c:pt idx="904">
                  <c:v>35</c:v>
                </c:pt>
                <c:pt idx="905">
                  <c:v>35</c:v>
                </c:pt>
                <c:pt idx="906">
                  <c:v>35</c:v>
                </c:pt>
                <c:pt idx="907">
                  <c:v>35</c:v>
                </c:pt>
                <c:pt idx="908">
                  <c:v>35</c:v>
                </c:pt>
                <c:pt idx="909">
                  <c:v>35.700000000000003</c:v>
                </c:pt>
                <c:pt idx="910">
                  <c:v>35.700000000000003</c:v>
                </c:pt>
                <c:pt idx="911">
                  <c:v>36.300000000000004</c:v>
                </c:pt>
                <c:pt idx="912">
                  <c:v>36.300000000000004</c:v>
                </c:pt>
                <c:pt idx="913">
                  <c:v>36.9</c:v>
                </c:pt>
                <c:pt idx="914">
                  <c:v>36.9</c:v>
                </c:pt>
                <c:pt idx="915">
                  <c:v>37.200000000000003</c:v>
                </c:pt>
                <c:pt idx="916">
                  <c:v>37.200000000000003</c:v>
                </c:pt>
                <c:pt idx="917">
                  <c:v>37.6</c:v>
                </c:pt>
                <c:pt idx="918">
                  <c:v>37.6</c:v>
                </c:pt>
                <c:pt idx="919">
                  <c:v>38</c:v>
                </c:pt>
                <c:pt idx="920">
                  <c:v>38</c:v>
                </c:pt>
                <c:pt idx="921">
                  <c:v>38.300000000000004</c:v>
                </c:pt>
                <c:pt idx="922">
                  <c:v>38.300000000000004</c:v>
                </c:pt>
                <c:pt idx="923">
                  <c:v>38.700000000000003</c:v>
                </c:pt>
                <c:pt idx="924">
                  <c:v>38.700000000000003</c:v>
                </c:pt>
                <c:pt idx="925">
                  <c:v>39</c:v>
                </c:pt>
                <c:pt idx="926">
                  <c:v>39</c:v>
                </c:pt>
                <c:pt idx="927">
                  <c:v>39.4</c:v>
                </c:pt>
                <c:pt idx="928">
                  <c:v>39.4</c:v>
                </c:pt>
                <c:pt idx="929">
                  <c:v>39.9</c:v>
                </c:pt>
                <c:pt idx="930">
                  <c:v>39.9</c:v>
                </c:pt>
                <c:pt idx="931">
                  <c:v>40.200000000000003</c:v>
                </c:pt>
                <c:pt idx="932">
                  <c:v>40.200000000000003</c:v>
                </c:pt>
                <c:pt idx="933">
                  <c:v>40.300000000000004</c:v>
                </c:pt>
                <c:pt idx="934">
                  <c:v>40.300000000000004</c:v>
                </c:pt>
                <c:pt idx="935">
                  <c:v>40.300000000000004</c:v>
                </c:pt>
                <c:pt idx="936">
                  <c:v>40.300000000000004</c:v>
                </c:pt>
                <c:pt idx="937">
                  <c:v>40.200000000000003</c:v>
                </c:pt>
                <c:pt idx="938">
                  <c:v>40.200000000000003</c:v>
                </c:pt>
                <c:pt idx="939">
                  <c:v>40.200000000000003</c:v>
                </c:pt>
                <c:pt idx="940">
                  <c:v>40.1</c:v>
                </c:pt>
                <c:pt idx="941">
                  <c:v>40.1</c:v>
                </c:pt>
                <c:pt idx="942">
                  <c:v>40</c:v>
                </c:pt>
                <c:pt idx="943">
                  <c:v>40</c:v>
                </c:pt>
                <c:pt idx="944">
                  <c:v>40</c:v>
                </c:pt>
                <c:pt idx="945">
                  <c:v>40</c:v>
                </c:pt>
                <c:pt idx="946">
                  <c:v>40.1</c:v>
                </c:pt>
                <c:pt idx="947">
                  <c:v>40.1</c:v>
                </c:pt>
                <c:pt idx="948">
                  <c:v>40</c:v>
                </c:pt>
                <c:pt idx="949">
                  <c:v>40</c:v>
                </c:pt>
                <c:pt idx="950">
                  <c:v>39.9</c:v>
                </c:pt>
                <c:pt idx="951">
                  <c:v>39.9</c:v>
                </c:pt>
                <c:pt idx="952">
                  <c:v>39.9</c:v>
                </c:pt>
                <c:pt idx="953">
                  <c:v>39.9</c:v>
                </c:pt>
                <c:pt idx="954">
                  <c:v>39.9</c:v>
                </c:pt>
                <c:pt idx="955">
                  <c:v>39.9</c:v>
                </c:pt>
                <c:pt idx="956">
                  <c:v>39.700000000000003</c:v>
                </c:pt>
                <c:pt idx="957">
                  <c:v>39.700000000000003</c:v>
                </c:pt>
                <c:pt idx="958">
                  <c:v>40.6</c:v>
                </c:pt>
                <c:pt idx="959">
                  <c:v>40.6</c:v>
                </c:pt>
                <c:pt idx="960">
                  <c:v>40.5</c:v>
                </c:pt>
                <c:pt idx="961">
                  <c:v>40.5</c:v>
                </c:pt>
                <c:pt idx="962">
                  <c:v>40.4</c:v>
                </c:pt>
                <c:pt idx="963">
                  <c:v>40.4</c:v>
                </c:pt>
                <c:pt idx="964">
                  <c:v>40.4</c:v>
                </c:pt>
                <c:pt idx="965">
                  <c:v>40.4</c:v>
                </c:pt>
                <c:pt idx="966">
                  <c:v>40.300000000000004</c:v>
                </c:pt>
                <c:pt idx="967">
                  <c:v>40.300000000000004</c:v>
                </c:pt>
                <c:pt idx="968">
                  <c:v>40.300000000000004</c:v>
                </c:pt>
                <c:pt idx="969">
                  <c:v>40.300000000000004</c:v>
                </c:pt>
                <c:pt idx="970">
                  <c:v>40.300000000000004</c:v>
                </c:pt>
                <c:pt idx="971">
                  <c:v>40.300000000000004</c:v>
                </c:pt>
                <c:pt idx="972">
                  <c:v>40.300000000000004</c:v>
                </c:pt>
                <c:pt idx="973">
                  <c:v>40.300000000000004</c:v>
                </c:pt>
                <c:pt idx="974">
                  <c:v>40.300000000000004</c:v>
                </c:pt>
                <c:pt idx="975">
                  <c:v>40.300000000000004</c:v>
                </c:pt>
                <c:pt idx="976">
                  <c:v>40.300000000000004</c:v>
                </c:pt>
                <c:pt idx="977">
                  <c:v>40.300000000000004</c:v>
                </c:pt>
                <c:pt idx="978">
                  <c:v>40.300000000000004</c:v>
                </c:pt>
                <c:pt idx="979">
                  <c:v>40.300000000000004</c:v>
                </c:pt>
                <c:pt idx="980">
                  <c:v>40.300000000000004</c:v>
                </c:pt>
                <c:pt idx="981">
                  <c:v>40.300000000000004</c:v>
                </c:pt>
                <c:pt idx="982">
                  <c:v>40.4</c:v>
                </c:pt>
                <c:pt idx="983">
                  <c:v>40.4</c:v>
                </c:pt>
                <c:pt idx="984">
                  <c:v>40.4</c:v>
                </c:pt>
                <c:pt idx="985">
                  <c:v>40.4</c:v>
                </c:pt>
                <c:pt idx="986">
                  <c:v>40.4</c:v>
                </c:pt>
                <c:pt idx="987">
                  <c:v>40.4</c:v>
                </c:pt>
                <c:pt idx="988">
                  <c:v>40.4</c:v>
                </c:pt>
                <c:pt idx="989">
                  <c:v>40.4</c:v>
                </c:pt>
                <c:pt idx="990">
                  <c:v>40.4</c:v>
                </c:pt>
                <c:pt idx="991">
                  <c:v>40.4</c:v>
                </c:pt>
                <c:pt idx="992">
                  <c:v>40.4</c:v>
                </c:pt>
                <c:pt idx="993">
                  <c:v>40.4</c:v>
                </c:pt>
                <c:pt idx="994">
                  <c:v>40.4</c:v>
                </c:pt>
                <c:pt idx="995">
                  <c:v>40.300000000000004</c:v>
                </c:pt>
                <c:pt idx="996">
                  <c:v>40.300000000000004</c:v>
                </c:pt>
                <c:pt idx="997">
                  <c:v>40.300000000000004</c:v>
                </c:pt>
                <c:pt idx="998">
                  <c:v>40.300000000000004</c:v>
                </c:pt>
                <c:pt idx="999">
                  <c:v>40.300000000000004</c:v>
                </c:pt>
                <c:pt idx="1000">
                  <c:v>40.300000000000004</c:v>
                </c:pt>
                <c:pt idx="1001">
                  <c:v>40.200000000000003</c:v>
                </c:pt>
                <c:pt idx="1002">
                  <c:v>40.200000000000003</c:v>
                </c:pt>
                <c:pt idx="1003">
                  <c:v>40.200000000000003</c:v>
                </c:pt>
                <c:pt idx="1004">
                  <c:v>40.200000000000003</c:v>
                </c:pt>
                <c:pt idx="1005">
                  <c:v>40.1</c:v>
                </c:pt>
                <c:pt idx="1006">
                  <c:v>40.1</c:v>
                </c:pt>
                <c:pt idx="1007">
                  <c:v>40</c:v>
                </c:pt>
                <c:pt idx="1008">
                  <c:v>40</c:v>
                </c:pt>
                <c:pt idx="1009">
                  <c:v>40</c:v>
                </c:pt>
                <c:pt idx="1010">
                  <c:v>40</c:v>
                </c:pt>
                <c:pt idx="1011">
                  <c:v>40</c:v>
                </c:pt>
                <c:pt idx="1012">
                  <c:v>40</c:v>
                </c:pt>
                <c:pt idx="1013">
                  <c:v>39.9</c:v>
                </c:pt>
                <c:pt idx="1014">
                  <c:v>39.9</c:v>
                </c:pt>
                <c:pt idx="1015">
                  <c:v>39.9</c:v>
                </c:pt>
                <c:pt idx="1016">
                  <c:v>39.9</c:v>
                </c:pt>
                <c:pt idx="1017">
                  <c:v>39.9</c:v>
                </c:pt>
                <c:pt idx="1018">
                  <c:v>39.9</c:v>
                </c:pt>
                <c:pt idx="1019">
                  <c:v>39.9</c:v>
                </c:pt>
                <c:pt idx="1020">
                  <c:v>39.9</c:v>
                </c:pt>
                <c:pt idx="1021">
                  <c:v>39.800000000000004</c:v>
                </c:pt>
                <c:pt idx="1022">
                  <c:v>39.800000000000004</c:v>
                </c:pt>
                <c:pt idx="1023">
                  <c:v>39.800000000000004</c:v>
                </c:pt>
                <c:pt idx="1024">
                  <c:v>39.800000000000004</c:v>
                </c:pt>
                <c:pt idx="1025">
                  <c:v>39.800000000000004</c:v>
                </c:pt>
                <c:pt idx="1026">
                  <c:v>39.800000000000004</c:v>
                </c:pt>
                <c:pt idx="1027">
                  <c:v>39.800000000000004</c:v>
                </c:pt>
                <c:pt idx="1028">
                  <c:v>39.800000000000004</c:v>
                </c:pt>
                <c:pt idx="1029">
                  <c:v>39.800000000000004</c:v>
                </c:pt>
                <c:pt idx="1030">
                  <c:v>39.800000000000004</c:v>
                </c:pt>
                <c:pt idx="1031">
                  <c:v>39.800000000000004</c:v>
                </c:pt>
                <c:pt idx="1032">
                  <c:v>39.800000000000004</c:v>
                </c:pt>
                <c:pt idx="1033">
                  <c:v>39.800000000000004</c:v>
                </c:pt>
                <c:pt idx="1034">
                  <c:v>39.800000000000004</c:v>
                </c:pt>
                <c:pt idx="1035">
                  <c:v>39.800000000000004</c:v>
                </c:pt>
                <c:pt idx="1036">
                  <c:v>39.800000000000004</c:v>
                </c:pt>
                <c:pt idx="1037">
                  <c:v>39.800000000000004</c:v>
                </c:pt>
                <c:pt idx="1038">
                  <c:v>39.800000000000004</c:v>
                </c:pt>
                <c:pt idx="1039">
                  <c:v>39.800000000000004</c:v>
                </c:pt>
                <c:pt idx="1040">
                  <c:v>39.800000000000004</c:v>
                </c:pt>
                <c:pt idx="1041">
                  <c:v>39.800000000000004</c:v>
                </c:pt>
                <c:pt idx="1042">
                  <c:v>39.800000000000004</c:v>
                </c:pt>
                <c:pt idx="1043">
                  <c:v>39.800000000000004</c:v>
                </c:pt>
                <c:pt idx="1044">
                  <c:v>39.800000000000004</c:v>
                </c:pt>
                <c:pt idx="1045">
                  <c:v>39.800000000000004</c:v>
                </c:pt>
                <c:pt idx="1046">
                  <c:v>39.800000000000004</c:v>
                </c:pt>
                <c:pt idx="1047">
                  <c:v>39.800000000000004</c:v>
                </c:pt>
                <c:pt idx="1048">
                  <c:v>39.800000000000004</c:v>
                </c:pt>
                <c:pt idx="1049">
                  <c:v>39.800000000000004</c:v>
                </c:pt>
                <c:pt idx="1050">
                  <c:v>39.800000000000004</c:v>
                </c:pt>
                <c:pt idx="1051">
                  <c:v>39.800000000000004</c:v>
                </c:pt>
                <c:pt idx="1052">
                  <c:v>39.9</c:v>
                </c:pt>
                <c:pt idx="1053">
                  <c:v>39.9</c:v>
                </c:pt>
                <c:pt idx="1054">
                  <c:v>39.9</c:v>
                </c:pt>
                <c:pt idx="1055">
                  <c:v>39.9</c:v>
                </c:pt>
                <c:pt idx="1056">
                  <c:v>39.9</c:v>
                </c:pt>
                <c:pt idx="1057">
                  <c:v>39.9</c:v>
                </c:pt>
                <c:pt idx="1058">
                  <c:v>39.9</c:v>
                </c:pt>
                <c:pt idx="1059">
                  <c:v>39.9</c:v>
                </c:pt>
                <c:pt idx="1060">
                  <c:v>39.9</c:v>
                </c:pt>
                <c:pt idx="1061">
                  <c:v>39.9</c:v>
                </c:pt>
                <c:pt idx="1062">
                  <c:v>39.9</c:v>
                </c:pt>
                <c:pt idx="1063">
                  <c:v>39.9</c:v>
                </c:pt>
                <c:pt idx="1064">
                  <c:v>39.9</c:v>
                </c:pt>
                <c:pt idx="1065">
                  <c:v>39.9</c:v>
                </c:pt>
                <c:pt idx="1066">
                  <c:v>39.9</c:v>
                </c:pt>
                <c:pt idx="1067">
                  <c:v>40</c:v>
                </c:pt>
                <c:pt idx="1068">
                  <c:v>40</c:v>
                </c:pt>
                <c:pt idx="1069">
                  <c:v>40</c:v>
                </c:pt>
                <c:pt idx="1070">
                  <c:v>40</c:v>
                </c:pt>
                <c:pt idx="1071">
                  <c:v>40</c:v>
                </c:pt>
                <c:pt idx="1072">
                  <c:v>40</c:v>
                </c:pt>
                <c:pt idx="1073">
                  <c:v>40</c:v>
                </c:pt>
                <c:pt idx="1074">
                  <c:v>40</c:v>
                </c:pt>
                <c:pt idx="1075">
                  <c:v>40</c:v>
                </c:pt>
                <c:pt idx="1076">
                  <c:v>40</c:v>
                </c:pt>
                <c:pt idx="1077">
                  <c:v>40</c:v>
                </c:pt>
                <c:pt idx="1078">
                  <c:v>40</c:v>
                </c:pt>
                <c:pt idx="1079">
                  <c:v>39.9</c:v>
                </c:pt>
                <c:pt idx="1080">
                  <c:v>39.9</c:v>
                </c:pt>
                <c:pt idx="1081">
                  <c:v>39.9</c:v>
                </c:pt>
                <c:pt idx="1082">
                  <c:v>39.9</c:v>
                </c:pt>
                <c:pt idx="1083">
                  <c:v>39.9</c:v>
                </c:pt>
                <c:pt idx="1084">
                  <c:v>39.9</c:v>
                </c:pt>
                <c:pt idx="1085">
                  <c:v>39.9</c:v>
                </c:pt>
                <c:pt idx="1086">
                  <c:v>39.9</c:v>
                </c:pt>
                <c:pt idx="1087">
                  <c:v>39.800000000000004</c:v>
                </c:pt>
                <c:pt idx="1088">
                  <c:v>39.800000000000004</c:v>
                </c:pt>
                <c:pt idx="1089">
                  <c:v>39.800000000000004</c:v>
                </c:pt>
                <c:pt idx="1090">
                  <c:v>39.800000000000004</c:v>
                </c:pt>
                <c:pt idx="1091">
                  <c:v>39.800000000000004</c:v>
                </c:pt>
                <c:pt idx="1092">
                  <c:v>39.700000000000003</c:v>
                </c:pt>
                <c:pt idx="1093">
                  <c:v>39.700000000000003</c:v>
                </c:pt>
                <c:pt idx="1094">
                  <c:v>39.700000000000003</c:v>
                </c:pt>
                <c:pt idx="1095">
                  <c:v>39.700000000000003</c:v>
                </c:pt>
                <c:pt idx="1096">
                  <c:v>39.700000000000003</c:v>
                </c:pt>
                <c:pt idx="1097">
                  <c:v>39.700000000000003</c:v>
                </c:pt>
                <c:pt idx="1098">
                  <c:v>39.6</c:v>
                </c:pt>
                <c:pt idx="1099">
                  <c:v>39.6</c:v>
                </c:pt>
                <c:pt idx="1100">
                  <c:v>39.6</c:v>
                </c:pt>
                <c:pt idx="1101">
                  <c:v>39.6</c:v>
                </c:pt>
                <c:pt idx="1102">
                  <c:v>39.5</c:v>
                </c:pt>
                <c:pt idx="1103">
                  <c:v>39.5</c:v>
                </c:pt>
                <c:pt idx="1104">
                  <c:v>39.5</c:v>
                </c:pt>
                <c:pt idx="1105">
                  <c:v>39.5</c:v>
                </c:pt>
                <c:pt idx="1106">
                  <c:v>39.4</c:v>
                </c:pt>
                <c:pt idx="1107">
                  <c:v>39.4</c:v>
                </c:pt>
                <c:pt idx="1108">
                  <c:v>39.4</c:v>
                </c:pt>
                <c:pt idx="1109">
                  <c:v>39.4</c:v>
                </c:pt>
                <c:pt idx="1110">
                  <c:v>39.4</c:v>
                </c:pt>
                <c:pt idx="1111">
                  <c:v>39.4</c:v>
                </c:pt>
                <c:pt idx="1112">
                  <c:v>39.4</c:v>
                </c:pt>
                <c:pt idx="1113">
                  <c:v>39.4</c:v>
                </c:pt>
                <c:pt idx="1114">
                  <c:v>39.4</c:v>
                </c:pt>
                <c:pt idx="1115">
                  <c:v>39.4</c:v>
                </c:pt>
                <c:pt idx="1116">
                  <c:v>39.4</c:v>
                </c:pt>
                <c:pt idx="1117">
                  <c:v>39.4</c:v>
                </c:pt>
                <c:pt idx="1118">
                  <c:v>39.300000000000004</c:v>
                </c:pt>
                <c:pt idx="1119">
                  <c:v>39.300000000000004</c:v>
                </c:pt>
                <c:pt idx="1120">
                  <c:v>39.300000000000004</c:v>
                </c:pt>
                <c:pt idx="1121">
                  <c:v>39.300000000000004</c:v>
                </c:pt>
                <c:pt idx="1122">
                  <c:v>39.300000000000004</c:v>
                </c:pt>
                <c:pt idx="1123">
                  <c:v>39.300000000000004</c:v>
                </c:pt>
                <c:pt idx="1124">
                  <c:v>39.300000000000004</c:v>
                </c:pt>
                <c:pt idx="1125">
                  <c:v>39.300000000000004</c:v>
                </c:pt>
                <c:pt idx="1126">
                  <c:v>39.300000000000004</c:v>
                </c:pt>
                <c:pt idx="1127">
                  <c:v>39.300000000000004</c:v>
                </c:pt>
                <c:pt idx="1128">
                  <c:v>39.300000000000004</c:v>
                </c:pt>
                <c:pt idx="1129">
                  <c:v>39.300000000000004</c:v>
                </c:pt>
                <c:pt idx="1130">
                  <c:v>39.300000000000004</c:v>
                </c:pt>
                <c:pt idx="1131">
                  <c:v>39.300000000000004</c:v>
                </c:pt>
                <c:pt idx="1132">
                  <c:v>39.300000000000004</c:v>
                </c:pt>
                <c:pt idx="1133">
                  <c:v>39.300000000000004</c:v>
                </c:pt>
                <c:pt idx="1134">
                  <c:v>39.300000000000004</c:v>
                </c:pt>
                <c:pt idx="1135">
                  <c:v>39.300000000000004</c:v>
                </c:pt>
                <c:pt idx="1136">
                  <c:v>39.300000000000004</c:v>
                </c:pt>
                <c:pt idx="1137">
                  <c:v>39.300000000000004</c:v>
                </c:pt>
                <c:pt idx="1138">
                  <c:v>39.300000000000004</c:v>
                </c:pt>
                <c:pt idx="1139">
                  <c:v>39.300000000000004</c:v>
                </c:pt>
                <c:pt idx="1140">
                  <c:v>39.300000000000004</c:v>
                </c:pt>
                <c:pt idx="1141">
                  <c:v>39.300000000000004</c:v>
                </c:pt>
                <c:pt idx="1142">
                  <c:v>39.300000000000004</c:v>
                </c:pt>
                <c:pt idx="1143">
                  <c:v>39.300000000000004</c:v>
                </c:pt>
                <c:pt idx="1144">
                  <c:v>39.300000000000004</c:v>
                </c:pt>
                <c:pt idx="1145">
                  <c:v>39.300000000000004</c:v>
                </c:pt>
                <c:pt idx="1146">
                  <c:v>39.300000000000004</c:v>
                </c:pt>
                <c:pt idx="1147">
                  <c:v>39.300000000000004</c:v>
                </c:pt>
                <c:pt idx="1148">
                  <c:v>39.300000000000004</c:v>
                </c:pt>
                <c:pt idx="1149">
                  <c:v>39.300000000000004</c:v>
                </c:pt>
                <c:pt idx="1150">
                  <c:v>39.300000000000004</c:v>
                </c:pt>
                <c:pt idx="1151">
                  <c:v>39.300000000000004</c:v>
                </c:pt>
                <c:pt idx="1152">
                  <c:v>39.300000000000004</c:v>
                </c:pt>
                <c:pt idx="1153">
                  <c:v>39.300000000000004</c:v>
                </c:pt>
                <c:pt idx="1154">
                  <c:v>39.300000000000004</c:v>
                </c:pt>
                <c:pt idx="1155">
                  <c:v>39.300000000000004</c:v>
                </c:pt>
                <c:pt idx="1156">
                  <c:v>39.300000000000004</c:v>
                </c:pt>
                <c:pt idx="1157">
                  <c:v>39.300000000000004</c:v>
                </c:pt>
                <c:pt idx="1158">
                  <c:v>39.300000000000004</c:v>
                </c:pt>
                <c:pt idx="1159">
                  <c:v>39.300000000000004</c:v>
                </c:pt>
                <c:pt idx="1160">
                  <c:v>39.300000000000004</c:v>
                </c:pt>
                <c:pt idx="1161">
                  <c:v>39.6</c:v>
                </c:pt>
                <c:pt idx="1162">
                  <c:v>39.6</c:v>
                </c:pt>
                <c:pt idx="1163">
                  <c:v>39.700000000000003</c:v>
                </c:pt>
                <c:pt idx="1164">
                  <c:v>39.700000000000003</c:v>
                </c:pt>
                <c:pt idx="1165">
                  <c:v>39.6</c:v>
                </c:pt>
                <c:pt idx="1166">
                  <c:v>39.6</c:v>
                </c:pt>
                <c:pt idx="1167">
                  <c:v>39.6</c:v>
                </c:pt>
                <c:pt idx="1168">
                  <c:v>39.6</c:v>
                </c:pt>
                <c:pt idx="1169">
                  <c:v>39.6</c:v>
                </c:pt>
                <c:pt idx="1170">
                  <c:v>39.6</c:v>
                </c:pt>
                <c:pt idx="1171">
                  <c:v>39.6</c:v>
                </c:pt>
                <c:pt idx="1172">
                  <c:v>39.6</c:v>
                </c:pt>
                <c:pt idx="1173">
                  <c:v>39.700000000000003</c:v>
                </c:pt>
                <c:pt idx="1174">
                  <c:v>39.700000000000003</c:v>
                </c:pt>
                <c:pt idx="1175">
                  <c:v>40.1</c:v>
                </c:pt>
                <c:pt idx="1176">
                  <c:v>40.1</c:v>
                </c:pt>
                <c:pt idx="1177">
                  <c:v>40.300000000000004</c:v>
                </c:pt>
                <c:pt idx="1178">
                  <c:v>40.300000000000004</c:v>
                </c:pt>
                <c:pt idx="1179">
                  <c:v>40.4</c:v>
                </c:pt>
                <c:pt idx="1180">
                  <c:v>40.4</c:v>
                </c:pt>
                <c:pt idx="1181">
                  <c:v>40.300000000000004</c:v>
                </c:pt>
                <c:pt idx="1182">
                  <c:v>40.300000000000004</c:v>
                </c:pt>
                <c:pt idx="1183">
                  <c:v>40.300000000000004</c:v>
                </c:pt>
                <c:pt idx="1184">
                  <c:v>40.300000000000004</c:v>
                </c:pt>
                <c:pt idx="1185">
                  <c:v>40.200000000000003</c:v>
                </c:pt>
                <c:pt idx="1186">
                  <c:v>40.200000000000003</c:v>
                </c:pt>
                <c:pt idx="1187">
                  <c:v>40.200000000000003</c:v>
                </c:pt>
                <c:pt idx="1188">
                  <c:v>40.200000000000003</c:v>
                </c:pt>
                <c:pt idx="1189">
                  <c:v>40.200000000000003</c:v>
                </c:pt>
                <c:pt idx="1190">
                  <c:v>40.200000000000003</c:v>
                </c:pt>
                <c:pt idx="1191">
                  <c:v>40.200000000000003</c:v>
                </c:pt>
                <c:pt idx="1192">
                  <c:v>40.200000000000003</c:v>
                </c:pt>
                <c:pt idx="1193">
                  <c:v>40.200000000000003</c:v>
                </c:pt>
                <c:pt idx="1194">
                  <c:v>40.200000000000003</c:v>
                </c:pt>
                <c:pt idx="1195">
                  <c:v>40.200000000000003</c:v>
                </c:pt>
                <c:pt idx="1196">
                  <c:v>40.200000000000003</c:v>
                </c:pt>
                <c:pt idx="1197">
                  <c:v>40.200000000000003</c:v>
                </c:pt>
                <c:pt idx="1198">
                  <c:v>40.200000000000003</c:v>
                </c:pt>
                <c:pt idx="1199">
                  <c:v>40.200000000000003</c:v>
                </c:pt>
                <c:pt idx="1200">
                  <c:v>40.1</c:v>
                </c:pt>
                <c:pt idx="1201">
                  <c:v>40.1</c:v>
                </c:pt>
                <c:pt idx="1202">
                  <c:v>40.1</c:v>
                </c:pt>
                <c:pt idx="1203">
                  <c:v>40.1</c:v>
                </c:pt>
                <c:pt idx="1204">
                  <c:v>40.700000000000003</c:v>
                </c:pt>
                <c:pt idx="1205">
                  <c:v>40.700000000000003</c:v>
                </c:pt>
                <c:pt idx="1206">
                  <c:v>40.700000000000003</c:v>
                </c:pt>
                <c:pt idx="1207">
                  <c:v>41.2</c:v>
                </c:pt>
                <c:pt idx="1208">
                  <c:v>41.2</c:v>
                </c:pt>
                <c:pt idx="1209">
                  <c:v>41.7</c:v>
                </c:pt>
                <c:pt idx="1210">
                  <c:v>41.7</c:v>
                </c:pt>
                <c:pt idx="1211">
                  <c:v>42.1</c:v>
                </c:pt>
                <c:pt idx="1212">
                  <c:v>42.1</c:v>
                </c:pt>
                <c:pt idx="1213">
                  <c:v>42.5</c:v>
                </c:pt>
                <c:pt idx="1214">
                  <c:v>42.5</c:v>
                </c:pt>
                <c:pt idx="1215">
                  <c:v>42.9</c:v>
                </c:pt>
                <c:pt idx="1216">
                  <c:v>42.9</c:v>
                </c:pt>
                <c:pt idx="1217">
                  <c:v>43.2</c:v>
                </c:pt>
                <c:pt idx="1218">
                  <c:v>43.2</c:v>
                </c:pt>
                <c:pt idx="1219">
                  <c:v>43.5</c:v>
                </c:pt>
                <c:pt idx="1220">
                  <c:v>43.5</c:v>
                </c:pt>
                <c:pt idx="1221">
                  <c:v>43.7</c:v>
                </c:pt>
                <c:pt idx="1222">
                  <c:v>43.7</c:v>
                </c:pt>
                <c:pt idx="1223">
                  <c:v>43.9</c:v>
                </c:pt>
                <c:pt idx="1224">
                  <c:v>43.9</c:v>
                </c:pt>
                <c:pt idx="1225">
                  <c:v>44.1</c:v>
                </c:pt>
                <c:pt idx="1226">
                  <c:v>44.1</c:v>
                </c:pt>
                <c:pt idx="1227">
                  <c:v>44.3</c:v>
                </c:pt>
                <c:pt idx="1228">
                  <c:v>44.3</c:v>
                </c:pt>
                <c:pt idx="1229">
                  <c:v>44.5</c:v>
                </c:pt>
                <c:pt idx="1230">
                  <c:v>44.5</c:v>
                </c:pt>
                <c:pt idx="1231">
                  <c:v>44.4</c:v>
                </c:pt>
                <c:pt idx="1232">
                  <c:v>44.4</c:v>
                </c:pt>
                <c:pt idx="1233">
                  <c:v>44.4</c:v>
                </c:pt>
                <c:pt idx="1234">
                  <c:v>44.4</c:v>
                </c:pt>
                <c:pt idx="1235">
                  <c:v>45.4</c:v>
                </c:pt>
                <c:pt idx="1236">
                  <c:v>45.4</c:v>
                </c:pt>
                <c:pt idx="1237">
                  <c:v>45.7</c:v>
                </c:pt>
                <c:pt idx="1238">
                  <c:v>45.7</c:v>
                </c:pt>
                <c:pt idx="1239">
                  <c:v>45.7</c:v>
                </c:pt>
                <c:pt idx="1240">
                  <c:v>45.7</c:v>
                </c:pt>
                <c:pt idx="1241">
                  <c:v>45.6</c:v>
                </c:pt>
                <c:pt idx="1242">
                  <c:v>45.6</c:v>
                </c:pt>
                <c:pt idx="1243">
                  <c:v>45.6</c:v>
                </c:pt>
                <c:pt idx="1244">
                  <c:v>45.6</c:v>
                </c:pt>
                <c:pt idx="1245">
                  <c:v>45.5</c:v>
                </c:pt>
                <c:pt idx="1246">
                  <c:v>45.5</c:v>
                </c:pt>
                <c:pt idx="1247">
                  <c:v>45.6</c:v>
                </c:pt>
                <c:pt idx="1248">
                  <c:v>45.6</c:v>
                </c:pt>
                <c:pt idx="1249">
                  <c:v>45.5</c:v>
                </c:pt>
                <c:pt idx="1250">
                  <c:v>45.5</c:v>
                </c:pt>
                <c:pt idx="1251">
                  <c:v>45.5</c:v>
                </c:pt>
                <c:pt idx="1252">
                  <c:v>45.5</c:v>
                </c:pt>
                <c:pt idx="1253">
                  <c:v>45.5</c:v>
                </c:pt>
                <c:pt idx="1254">
                  <c:v>45.5</c:v>
                </c:pt>
                <c:pt idx="1255">
                  <c:v>45.5</c:v>
                </c:pt>
                <c:pt idx="1256">
                  <c:v>45.5</c:v>
                </c:pt>
                <c:pt idx="1257">
                  <c:v>45.5</c:v>
                </c:pt>
                <c:pt idx="1258">
                  <c:v>45.5</c:v>
                </c:pt>
                <c:pt idx="1259">
                  <c:v>45.4</c:v>
                </c:pt>
                <c:pt idx="1260">
                  <c:v>45.4</c:v>
                </c:pt>
                <c:pt idx="1261">
                  <c:v>45.4</c:v>
                </c:pt>
                <c:pt idx="1262">
                  <c:v>45.4</c:v>
                </c:pt>
                <c:pt idx="1263">
                  <c:v>45.4</c:v>
                </c:pt>
                <c:pt idx="1264">
                  <c:v>45.4</c:v>
                </c:pt>
                <c:pt idx="1265">
                  <c:v>45.4</c:v>
                </c:pt>
                <c:pt idx="1266">
                  <c:v>45.4</c:v>
                </c:pt>
                <c:pt idx="1267">
                  <c:v>45.4</c:v>
                </c:pt>
                <c:pt idx="1268">
                  <c:v>45.4</c:v>
                </c:pt>
                <c:pt idx="1269">
                  <c:v>45.4</c:v>
                </c:pt>
                <c:pt idx="1270">
                  <c:v>45.4</c:v>
                </c:pt>
                <c:pt idx="1271">
                  <c:v>45.4</c:v>
                </c:pt>
                <c:pt idx="1272">
                  <c:v>45.3</c:v>
                </c:pt>
                <c:pt idx="1273">
                  <c:v>45.3</c:v>
                </c:pt>
                <c:pt idx="1274">
                  <c:v>45.3</c:v>
                </c:pt>
                <c:pt idx="1275">
                  <c:v>45.3</c:v>
                </c:pt>
                <c:pt idx="1276">
                  <c:v>45.3</c:v>
                </c:pt>
                <c:pt idx="1277">
                  <c:v>45.3</c:v>
                </c:pt>
                <c:pt idx="1278">
                  <c:v>45.3</c:v>
                </c:pt>
                <c:pt idx="1279">
                  <c:v>45.3</c:v>
                </c:pt>
                <c:pt idx="1280">
                  <c:v>45.2</c:v>
                </c:pt>
                <c:pt idx="1281">
                  <c:v>45.2</c:v>
                </c:pt>
                <c:pt idx="1282">
                  <c:v>45.2</c:v>
                </c:pt>
                <c:pt idx="1283">
                  <c:v>45.2</c:v>
                </c:pt>
                <c:pt idx="1284">
                  <c:v>45.2</c:v>
                </c:pt>
                <c:pt idx="1285">
                  <c:v>45.2</c:v>
                </c:pt>
                <c:pt idx="1286">
                  <c:v>45.2</c:v>
                </c:pt>
                <c:pt idx="1287">
                  <c:v>45.2</c:v>
                </c:pt>
                <c:pt idx="1288">
                  <c:v>45.2</c:v>
                </c:pt>
                <c:pt idx="1289">
                  <c:v>45.2</c:v>
                </c:pt>
                <c:pt idx="1290">
                  <c:v>45.2</c:v>
                </c:pt>
                <c:pt idx="1291">
                  <c:v>45.2</c:v>
                </c:pt>
                <c:pt idx="1292">
                  <c:v>45.2</c:v>
                </c:pt>
                <c:pt idx="1293">
                  <c:v>45.2</c:v>
                </c:pt>
                <c:pt idx="1294">
                  <c:v>45.1</c:v>
                </c:pt>
                <c:pt idx="1295">
                  <c:v>45.1</c:v>
                </c:pt>
                <c:pt idx="1296">
                  <c:v>45.1</c:v>
                </c:pt>
                <c:pt idx="1297">
                  <c:v>45.1</c:v>
                </c:pt>
                <c:pt idx="1298">
                  <c:v>45.1</c:v>
                </c:pt>
                <c:pt idx="1299">
                  <c:v>45.1</c:v>
                </c:pt>
                <c:pt idx="1300">
                  <c:v>45.1</c:v>
                </c:pt>
                <c:pt idx="1301">
                  <c:v>45.1</c:v>
                </c:pt>
                <c:pt idx="1302">
                  <c:v>45.1</c:v>
                </c:pt>
                <c:pt idx="1303">
                  <c:v>45.1</c:v>
                </c:pt>
                <c:pt idx="1304">
                  <c:v>45.1</c:v>
                </c:pt>
                <c:pt idx="1305">
                  <c:v>45.1</c:v>
                </c:pt>
                <c:pt idx="1306">
                  <c:v>45</c:v>
                </c:pt>
                <c:pt idx="1307">
                  <c:v>45</c:v>
                </c:pt>
                <c:pt idx="1308">
                  <c:v>45</c:v>
                </c:pt>
                <c:pt idx="1309">
                  <c:v>45</c:v>
                </c:pt>
                <c:pt idx="1310">
                  <c:v>45</c:v>
                </c:pt>
                <c:pt idx="1311">
                  <c:v>45</c:v>
                </c:pt>
                <c:pt idx="1312">
                  <c:v>45</c:v>
                </c:pt>
                <c:pt idx="1313">
                  <c:v>45</c:v>
                </c:pt>
                <c:pt idx="1314">
                  <c:v>45</c:v>
                </c:pt>
                <c:pt idx="1315">
                  <c:v>45</c:v>
                </c:pt>
                <c:pt idx="1316">
                  <c:v>45</c:v>
                </c:pt>
                <c:pt idx="1317">
                  <c:v>44.9</c:v>
                </c:pt>
                <c:pt idx="1318">
                  <c:v>44.9</c:v>
                </c:pt>
                <c:pt idx="1319">
                  <c:v>44.9</c:v>
                </c:pt>
                <c:pt idx="1320">
                  <c:v>44.9</c:v>
                </c:pt>
                <c:pt idx="1321">
                  <c:v>44.9</c:v>
                </c:pt>
                <c:pt idx="1322">
                  <c:v>44.9</c:v>
                </c:pt>
                <c:pt idx="1323">
                  <c:v>44.9</c:v>
                </c:pt>
                <c:pt idx="1324">
                  <c:v>44.9</c:v>
                </c:pt>
                <c:pt idx="1325">
                  <c:v>44.9</c:v>
                </c:pt>
                <c:pt idx="1326">
                  <c:v>44.9</c:v>
                </c:pt>
                <c:pt idx="1327">
                  <c:v>44.9</c:v>
                </c:pt>
                <c:pt idx="1328">
                  <c:v>44.9</c:v>
                </c:pt>
                <c:pt idx="1329">
                  <c:v>44.8</c:v>
                </c:pt>
                <c:pt idx="1330">
                  <c:v>44.8</c:v>
                </c:pt>
                <c:pt idx="1331">
                  <c:v>44.8</c:v>
                </c:pt>
                <c:pt idx="1332">
                  <c:v>44.8</c:v>
                </c:pt>
                <c:pt idx="1333">
                  <c:v>44.8</c:v>
                </c:pt>
                <c:pt idx="1334">
                  <c:v>44.8</c:v>
                </c:pt>
                <c:pt idx="1335">
                  <c:v>44.8</c:v>
                </c:pt>
                <c:pt idx="1336">
                  <c:v>44.8</c:v>
                </c:pt>
                <c:pt idx="1337">
                  <c:v>44.8</c:v>
                </c:pt>
                <c:pt idx="1338">
                  <c:v>44.8</c:v>
                </c:pt>
                <c:pt idx="1339">
                  <c:v>44.8</c:v>
                </c:pt>
                <c:pt idx="1340">
                  <c:v>44.8</c:v>
                </c:pt>
                <c:pt idx="1341">
                  <c:v>44.8</c:v>
                </c:pt>
                <c:pt idx="1342">
                  <c:v>44.8</c:v>
                </c:pt>
                <c:pt idx="1343">
                  <c:v>44.7</c:v>
                </c:pt>
                <c:pt idx="1344">
                  <c:v>44.7</c:v>
                </c:pt>
                <c:pt idx="1345">
                  <c:v>44.7</c:v>
                </c:pt>
                <c:pt idx="1346">
                  <c:v>44.7</c:v>
                </c:pt>
                <c:pt idx="1347">
                  <c:v>44.7</c:v>
                </c:pt>
                <c:pt idx="1348">
                  <c:v>44.7</c:v>
                </c:pt>
                <c:pt idx="1349">
                  <c:v>44.7</c:v>
                </c:pt>
                <c:pt idx="1350">
                  <c:v>44.7</c:v>
                </c:pt>
                <c:pt idx="1351">
                  <c:v>44.7</c:v>
                </c:pt>
                <c:pt idx="1352">
                  <c:v>44.7</c:v>
                </c:pt>
                <c:pt idx="1353">
                  <c:v>44.7</c:v>
                </c:pt>
                <c:pt idx="1354">
                  <c:v>44.7</c:v>
                </c:pt>
                <c:pt idx="1355">
                  <c:v>44.7</c:v>
                </c:pt>
                <c:pt idx="1356">
                  <c:v>44.7</c:v>
                </c:pt>
                <c:pt idx="1357">
                  <c:v>44.7</c:v>
                </c:pt>
                <c:pt idx="1358">
                  <c:v>44.7</c:v>
                </c:pt>
                <c:pt idx="1359">
                  <c:v>44.7</c:v>
                </c:pt>
                <c:pt idx="1360">
                  <c:v>44.7</c:v>
                </c:pt>
                <c:pt idx="1361">
                  <c:v>44.7</c:v>
                </c:pt>
                <c:pt idx="1362">
                  <c:v>44.7</c:v>
                </c:pt>
                <c:pt idx="1363">
                  <c:v>44.7</c:v>
                </c:pt>
                <c:pt idx="1364">
                  <c:v>44.6</c:v>
                </c:pt>
                <c:pt idx="1365">
                  <c:v>44.6</c:v>
                </c:pt>
                <c:pt idx="1366">
                  <c:v>44.6</c:v>
                </c:pt>
                <c:pt idx="1367">
                  <c:v>44.6</c:v>
                </c:pt>
                <c:pt idx="1368">
                  <c:v>44.6</c:v>
                </c:pt>
                <c:pt idx="1369">
                  <c:v>44.6</c:v>
                </c:pt>
                <c:pt idx="1370">
                  <c:v>44.6</c:v>
                </c:pt>
                <c:pt idx="1371">
                  <c:v>44.6</c:v>
                </c:pt>
                <c:pt idx="1372">
                  <c:v>44.6</c:v>
                </c:pt>
                <c:pt idx="1373">
                  <c:v>44.6</c:v>
                </c:pt>
                <c:pt idx="1374">
                  <c:v>44.6</c:v>
                </c:pt>
                <c:pt idx="1375">
                  <c:v>44.6</c:v>
                </c:pt>
                <c:pt idx="1376">
                  <c:v>44.6</c:v>
                </c:pt>
                <c:pt idx="1377">
                  <c:v>44.6</c:v>
                </c:pt>
                <c:pt idx="1378">
                  <c:v>44.6</c:v>
                </c:pt>
                <c:pt idx="1379">
                  <c:v>44.6</c:v>
                </c:pt>
                <c:pt idx="1380">
                  <c:v>44.6</c:v>
                </c:pt>
                <c:pt idx="1381">
                  <c:v>44.6</c:v>
                </c:pt>
                <c:pt idx="1382">
                  <c:v>44.6</c:v>
                </c:pt>
                <c:pt idx="1383">
                  <c:v>44.6</c:v>
                </c:pt>
                <c:pt idx="1384">
                  <c:v>44.6</c:v>
                </c:pt>
                <c:pt idx="1385">
                  <c:v>44.6</c:v>
                </c:pt>
                <c:pt idx="1386">
                  <c:v>44.6</c:v>
                </c:pt>
                <c:pt idx="1387">
                  <c:v>44.6</c:v>
                </c:pt>
                <c:pt idx="1388">
                  <c:v>44.6</c:v>
                </c:pt>
                <c:pt idx="1389">
                  <c:v>44.6</c:v>
                </c:pt>
                <c:pt idx="1390">
                  <c:v>44.6</c:v>
                </c:pt>
                <c:pt idx="1391">
                  <c:v>44.6</c:v>
                </c:pt>
                <c:pt idx="1392">
                  <c:v>44.6</c:v>
                </c:pt>
                <c:pt idx="1393">
                  <c:v>44.6</c:v>
                </c:pt>
                <c:pt idx="1394">
                  <c:v>44.6</c:v>
                </c:pt>
                <c:pt idx="1395">
                  <c:v>44.6</c:v>
                </c:pt>
                <c:pt idx="1396">
                  <c:v>44.6</c:v>
                </c:pt>
                <c:pt idx="1397">
                  <c:v>44.6</c:v>
                </c:pt>
                <c:pt idx="1398">
                  <c:v>44.6</c:v>
                </c:pt>
                <c:pt idx="1399">
                  <c:v>44.6</c:v>
                </c:pt>
                <c:pt idx="1400">
                  <c:v>44.6</c:v>
                </c:pt>
                <c:pt idx="1401">
                  <c:v>44.6</c:v>
                </c:pt>
                <c:pt idx="1402">
                  <c:v>44.6</c:v>
                </c:pt>
                <c:pt idx="1403">
                  <c:v>44.6</c:v>
                </c:pt>
                <c:pt idx="1404">
                  <c:v>44.7</c:v>
                </c:pt>
                <c:pt idx="1405">
                  <c:v>44.7</c:v>
                </c:pt>
                <c:pt idx="1406">
                  <c:v>44.7</c:v>
                </c:pt>
                <c:pt idx="1407">
                  <c:v>44.7</c:v>
                </c:pt>
                <c:pt idx="1408">
                  <c:v>44.7</c:v>
                </c:pt>
                <c:pt idx="1409">
                  <c:v>44.7</c:v>
                </c:pt>
                <c:pt idx="1410">
                  <c:v>44.7</c:v>
                </c:pt>
                <c:pt idx="1411">
                  <c:v>44.7</c:v>
                </c:pt>
                <c:pt idx="1412">
                  <c:v>44.7</c:v>
                </c:pt>
                <c:pt idx="1413">
                  <c:v>44.7</c:v>
                </c:pt>
                <c:pt idx="1414">
                  <c:v>44.7</c:v>
                </c:pt>
                <c:pt idx="1415">
                  <c:v>44.8</c:v>
                </c:pt>
                <c:pt idx="1416">
                  <c:v>44.8</c:v>
                </c:pt>
                <c:pt idx="1417">
                  <c:v>44.8</c:v>
                </c:pt>
                <c:pt idx="1418">
                  <c:v>44.8</c:v>
                </c:pt>
                <c:pt idx="1419">
                  <c:v>44.8</c:v>
                </c:pt>
                <c:pt idx="1420">
                  <c:v>44.8</c:v>
                </c:pt>
                <c:pt idx="1421">
                  <c:v>44.8</c:v>
                </c:pt>
                <c:pt idx="1422">
                  <c:v>44.8</c:v>
                </c:pt>
                <c:pt idx="1423">
                  <c:v>44.8</c:v>
                </c:pt>
                <c:pt idx="1424">
                  <c:v>44.8</c:v>
                </c:pt>
                <c:pt idx="1425">
                  <c:v>44.8</c:v>
                </c:pt>
                <c:pt idx="1426">
                  <c:v>44.8</c:v>
                </c:pt>
                <c:pt idx="1427">
                  <c:v>44.8</c:v>
                </c:pt>
                <c:pt idx="1428">
                  <c:v>44.8</c:v>
                </c:pt>
                <c:pt idx="1429">
                  <c:v>44.8</c:v>
                </c:pt>
                <c:pt idx="1430">
                  <c:v>44.8</c:v>
                </c:pt>
                <c:pt idx="1431">
                  <c:v>44.8</c:v>
                </c:pt>
                <c:pt idx="1432">
                  <c:v>44.8</c:v>
                </c:pt>
                <c:pt idx="1433">
                  <c:v>44.8</c:v>
                </c:pt>
                <c:pt idx="1434">
                  <c:v>44.8</c:v>
                </c:pt>
                <c:pt idx="1435">
                  <c:v>44.8</c:v>
                </c:pt>
                <c:pt idx="1436">
                  <c:v>44.8</c:v>
                </c:pt>
                <c:pt idx="1437">
                  <c:v>44.8</c:v>
                </c:pt>
                <c:pt idx="1438">
                  <c:v>44.8</c:v>
                </c:pt>
                <c:pt idx="1439">
                  <c:v>44.8</c:v>
                </c:pt>
                <c:pt idx="1440">
                  <c:v>44.8</c:v>
                </c:pt>
                <c:pt idx="1441">
                  <c:v>44.8</c:v>
                </c:pt>
                <c:pt idx="1442">
                  <c:v>44.7</c:v>
                </c:pt>
                <c:pt idx="1443">
                  <c:v>44.7</c:v>
                </c:pt>
                <c:pt idx="1444">
                  <c:v>44.7</c:v>
                </c:pt>
                <c:pt idx="1445">
                  <c:v>44.7</c:v>
                </c:pt>
                <c:pt idx="1446">
                  <c:v>44.7</c:v>
                </c:pt>
                <c:pt idx="1447">
                  <c:v>44.7</c:v>
                </c:pt>
                <c:pt idx="1448">
                  <c:v>44.7</c:v>
                </c:pt>
                <c:pt idx="1449">
                  <c:v>44.7</c:v>
                </c:pt>
                <c:pt idx="1450">
                  <c:v>44.6</c:v>
                </c:pt>
                <c:pt idx="1451">
                  <c:v>44.6</c:v>
                </c:pt>
                <c:pt idx="1452">
                  <c:v>44.6</c:v>
                </c:pt>
                <c:pt idx="1453">
                  <c:v>44.6</c:v>
                </c:pt>
                <c:pt idx="1454">
                  <c:v>44.5</c:v>
                </c:pt>
                <c:pt idx="1455">
                  <c:v>44.5</c:v>
                </c:pt>
                <c:pt idx="1456">
                  <c:v>44.5</c:v>
                </c:pt>
                <c:pt idx="1457">
                  <c:v>44.5</c:v>
                </c:pt>
                <c:pt idx="1458">
                  <c:v>44.5</c:v>
                </c:pt>
                <c:pt idx="1459">
                  <c:v>44.5</c:v>
                </c:pt>
                <c:pt idx="1460">
                  <c:v>44.5</c:v>
                </c:pt>
                <c:pt idx="1461">
                  <c:v>44.5</c:v>
                </c:pt>
                <c:pt idx="1462">
                  <c:v>44.5</c:v>
                </c:pt>
                <c:pt idx="1463">
                  <c:v>44.5</c:v>
                </c:pt>
                <c:pt idx="1464">
                  <c:v>44.5</c:v>
                </c:pt>
                <c:pt idx="1465">
                  <c:v>44.5</c:v>
                </c:pt>
                <c:pt idx="1466">
                  <c:v>44.5</c:v>
                </c:pt>
                <c:pt idx="1467">
                  <c:v>44.5</c:v>
                </c:pt>
                <c:pt idx="1468">
                  <c:v>44.5</c:v>
                </c:pt>
                <c:pt idx="1469">
                  <c:v>44.5</c:v>
                </c:pt>
                <c:pt idx="1470">
                  <c:v>44.5</c:v>
                </c:pt>
                <c:pt idx="1471">
                  <c:v>44.5</c:v>
                </c:pt>
                <c:pt idx="1472">
                  <c:v>44.5</c:v>
                </c:pt>
                <c:pt idx="1473">
                  <c:v>44.5</c:v>
                </c:pt>
                <c:pt idx="1474">
                  <c:v>44.5</c:v>
                </c:pt>
                <c:pt idx="1475">
                  <c:v>44.5</c:v>
                </c:pt>
                <c:pt idx="1476">
                  <c:v>44.5</c:v>
                </c:pt>
                <c:pt idx="1477">
                  <c:v>44.5</c:v>
                </c:pt>
                <c:pt idx="1478">
                  <c:v>44.5</c:v>
                </c:pt>
                <c:pt idx="1479">
                  <c:v>44.5</c:v>
                </c:pt>
                <c:pt idx="1480">
                  <c:v>44.5</c:v>
                </c:pt>
                <c:pt idx="1481">
                  <c:v>44.5</c:v>
                </c:pt>
                <c:pt idx="1482">
                  <c:v>44.5</c:v>
                </c:pt>
                <c:pt idx="1483">
                  <c:v>44.5</c:v>
                </c:pt>
                <c:pt idx="1484">
                  <c:v>44.5</c:v>
                </c:pt>
                <c:pt idx="1485">
                  <c:v>44.5</c:v>
                </c:pt>
                <c:pt idx="1486">
                  <c:v>44.5</c:v>
                </c:pt>
                <c:pt idx="1487">
                  <c:v>44.5</c:v>
                </c:pt>
                <c:pt idx="1488">
                  <c:v>44.5</c:v>
                </c:pt>
                <c:pt idx="1489">
                  <c:v>44.5</c:v>
                </c:pt>
                <c:pt idx="1490">
                  <c:v>44.5</c:v>
                </c:pt>
                <c:pt idx="1491">
                  <c:v>44.5</c:v>
                </c:pt>
                <c:pt idx="1492">
                  <c:v>44.5</c:v>
                </c:pt>
                <c:pt idx="1493">
                  <c:v>44.5</c:v>
                </c:pt>
                <c:pt idx="1494">
                  <c:v>44.5</c:v>
                </c:pt>
                <c:pt idx="1495">
                  <c:v>44.5</c:v>
                </c:pt>
                <c:pt idx="1496">
                  <c:v>44.5</c:v>
                </c:pt>
                <c:pt idx="1497">
                  <c:v>44.5</c:v>
                </c:pt>
                <c:pt idx="1498">
                  <c:v>44.5</c:v>
                </c:pt>
                <c:pt idx="1499">
                  <c:v>44.5</c:v>
                </c:pt>
                <c:pt idx="1500">
                  <c:v>44.5</c:v>
                </c:pt>
                <c:pt idx="1501">
                  <c:v>44.5</c:v>
                </c:pt>
                <c:pt idx="1502">
                  <c:v>44.5</c:v>
                </c:pt>
                <c:pt idx="1503">
                  <c:v>44.5</c:v>
                </c:pt>
                <c:pt idx="1504">
                  <c:v>44.5</c:v>
                </c:pt>
                <c:pt idx="1505">
                  <c:v>44.4</c:v>
                </c:pt>
                <c:pt idx="1506">
                  <c:v>44.4</c:v>
                </c:pt>
                <c:pt idx="1507">
                  <c:v>44.4</c:v>
                </c:pt>
                <c:pt idx="1508">
                  <c:v>44.4</c:v>
                </c:pt>
                <c:pt idx="1509">
                  <c:v>44.4</c:v>
                </c:pt>
                <c:pt idx="1510">
                  <c:v>44.4</c:v>
                </c:pt>
                <c:pt idx="1511">
                  <c:v>44.3</c:v>
                </c:pt>
                <c:pt idx="1512">
                  <c:v>44.3</c:v>
                </c:pt>
                <c:pt idx="1513">
                  <c:v>44.3</c:v>
                </c:pt>
                <c:pt idx="1514">
                  <c:v>44.3</c:v>
                </c:pt>
                <c:pt idx="1515">
                  <c:v>44.3</c:v>
                </c:pt>
                <c:pt idx="1516">
                  <c:v>44.3</c:v>
                </c:pt>
                <c:pt idx="1517">
                  <c:v>44.3</c:v>
                </c:pt>
                <c:pt idx="1518">
                  <c:v>44.3</c:v>
                </c:pt>
                <c:pt idx="1519">
                  <c:v>44.3</c:v>
                </c:pt>
                <c:pt idx="1520">
                  <c:v>44.3</c:v>
                </c:pt>
                <c:pt idx="1521">
                  <c:v>44.3</c:v>
                </c:pt>
                <c:pt idx="1522">
                  <c:v>44.2</c:v>
                </c:pt>
                <c:pt idx="1523">
                  <c:v>44.2</c:v>
                </c:pt>
                <c:pt idx="1524">
                  <c:v>44.2</c:v>
                </c:pt>
                <c:pt idx="1525">
                  <c:v>44.2</c:v>
                </c:pt>
                <c:pt idx="1526">
                  <c:v>44.2</c:v>
                </c:pt>
                <c:pt idx="1527">
                  <c:v>44.2</c:v>
                </c:pt>
                <c:pt idx="1528">
                  <c:v>44.2</c:v>
                </c:pt>
                <c:pt idx="1529">
                  <c:v>44.2</c:v>
                </c:pt>
                <c:pt idx="1530">
                  <c:v>44.2</c:v>
                </c:pt>
                <c:pt idx="1531">
                  <c:v>44.2</c:v>
                </c:pt>
                <c:pt idx="1532">
                  <c:v>44.1</c:v>
                </c:pt>
                <c:pt idx="1533">
                  <c:v>44.1</c:v>
                </c:pt>
                <c:pt idx="1534">
                  <c:v>44.1</c:v>
                </c:pt>
                <c:pt idx="1535">
                  <c:v>44.1</c:v>
                </c:pt>
                <c:pt idx="1536">
                  <c:v>44.1</c:v>
                </c:pt>
                <c:pt idx="1537">
                  <c:v>44.1</c:v>
                </c:pt>
                <c:pt idx="1538">
                  <c:v>44.1</c:v>
                </c:pt>
                <c:pt idx="1539">
                  <c:v>44.1</c:v>
                </c:pt>
                <c:pt idx="1540">
                  <c:v>44.1</c:v>
                </c:pt>
                <c:pt idx="1541">
                  <c:v>44.1</c:v>
                </c:pt>
                <c:pt idx="1542">
                  <c:v>44.1</c:v>
                </c:pt>
                <c:pt idx="1543">
                  <c:v>44.1</c:v>
                </c:pt>
                <c:pt idx="1544">
                  <c:v>44.1</c:v>
                </c:pt>
                <c:pt idx="1545">
                  <c:v>44.1</c:v>
                </c:pt>
                <c:pt idx="1546">
                  <c:v>44.1</c:v>
                </c:pt>
                <c:pt idx="1547">
                  <c:v>44.1</c:v>
                </c:pt>
                <c:pt idx="1548">
                  <c:v>44.1</c:v>
                </c:pt>
                <c:pt idx="1549">
                  <c:v>44.1</c:v>
                </c:pt>
                <c:pt idx="1550">
                  <c:v>44.1</c:v>
                </c:pt>
                <c:pt idx="1551">
                  <c:v>44.1</c:v>
                </c:pt>
                <c:pt idx="1552">
                  <c:v>44.1</c:v>
                </c:pt>
                <c:pt idx="1553">
                  <c:v>44.1</c:v>
                </c:pt>
                <c:pt idx="1554">
                  <c:v>44.1</c:v>
                </c:pt>
                <c:pt idx="1555">
                  <c:v>44.1</c:v>
                </c:pt>
                <c:pt idx="1556">
                  <c:v>44.1</c:v>
                </c:pt>
                <c:pt idx="1557">
                  <c:v>44.2</c:v>
                </c:pt>
                <c:pt idx="1558">
                  <c:v>44.2</c:v>
                </c:pt>
                <c:pt idx="1559">
                  <c:v>44.2</c:v>
                </c:pt>
                <c:pt idx="1560">
                  <c:v>44.2</c:v>
                </c:pt>
                <c:pt idx="1561">
                  <c:v>44.2</c:v>
                </c:pt>
                <c:pt idx="1562">
                  <c:v>44.2</c:v>
                </c:pt>
                <c:pt idx="1563">
                  <c:v>44.3</c:v>
                </c:pt>
                <c:pt idx="1564">
                  <c:v>44.3</c:v>
                </c:pt>
                <c:pt idx="1565">
                  <c:v>44.3</c:v>
                </c:pt>
                <c:pt idx="1566">
                  <c:v>44.3</c:v>
                </c:pt>
                <c:pt idx="1567">
                  <c:v>44.3</c:v>
                </c:pt>
                <c:pt idx="1568">
                  <c:v>44.3</c:v>
                </c:pt>
                <c:pt idx="1569">
                  <c:v>44.4</c:v>
                </c:pt>
                <c:pt idx="1570">
                  <c:v>44.4</c:v>
                </c:pt>
                <c:pt idx="1571">
                  <c:v>44.4</c:v>
                </c:pt>
                <c:pt idx="1572">
                  <c:v>44.4</c:v>
                </c:pt>
                <c:pt idx="1573">
                  <c:v>44.4</c:v>
                </c:pt>
                <c:pt idx="1574">
                  <c:v>44.4</c:v>
                </c:pt>
                <c:pt idx="1575">
                  <c:v>44.4</c:v>
                </c:pt>
                <c:pt idx="1576">
                  <c:v>44.4</c:v>
                </c:pt>
                <c:pt idx="1577">
                  <c:v>44.4</c:v>
                </c:pt>
                <c:pt idx="1578">
                  <c:v>44.4</c:v>
                </c:pt>
                <c:pt idx="1579">
                  <c:v>44.5</c:v>
                </c:pt>
                <c:pt idx="1580">
                  <c:v>44.5</c:v>
                </c:pt>
                <c:pt idx="1581">
                  <c:v>44.5</c:v>
                </c:pt>
                <c:pt idx="1582">
                  <c:v>44.5</c:v>
                </c:pt>
                <c:pt idx="1583">
                  <c:v>44.5</c:v>
                </c:pt>
                <c:pt idx="1584">
                  <c:v>44.5</c:v>
                </c:pt>
                <c:pt idx="1585">
                  <c:v>44.5</c:v>
                </c:pt>
                <c:pt idx="1586">
                  <c:v>44.5</c:v>
                </c:pt>
                <c:pt idx="1587">
                  <c:v>44.5</c:v>
                </c:pt>
                <c:pt idx="1588">
                  <c:v>44.5</c:v>
                </c:pt>
                <c:pt idx="1589">
                  <c:v>44.5</c:v>
                </c:pt>
                <c:pt idx="1590">
                  <c:v>44.5</c:v>
                </c:pt>
                <c:pt idx="1591">
                  <c:v>44.5</c:v>
                </c:pt>
                <c:pt idx="1592">
                  <c:v>44.5</c:v>
                </c:pt>
                <c:pt idx="1593">
                  <c:v>44.5</c:v>
                </c:pt>
                <c:pt idx="1594">
                  <c:v>44.5</c:v>
                </c:pt>
                <c:pt idx="1595">
                  <c:v>44.5</c:v>
                </c:pt>
                <c:pt idx="1596">
                  <c:v>44.5</c:v>
                </c:pt>
                <c:pt idx="1597">
                  <c:v>44.5</c:v>
                </c:pt>
                <c:pt idx="1598">
                  <c:v>44.5</c:v>
                </c:pt>
                <c:pt idx="1599">
                  <c:v>44.7</c:v>
                </c:pt>
                <c:pt idx="1600">
                  <c:v>44.7</c:v>
                </c:pt>
                <c:pt idx="1601">
                  <c:v>44.7</c:v>
                </c:pt>
                <c:pt idx="1602">
                  <c:v>44.7</c:v>
                </c:pt>
                <c:pt idx="1603">
                  <c:v>44.7</c:v>
                </c:pt>
                <c:pt idx="1604">
                  <c:v>44.7</c:v>
                </c:pt>
                <c:pt idx="1605">
                  <c:v>44.7</c:v>
                </c:pt>
                <c:pt idx="1606">
                  <c:v>44.8</c:v>
                </c:pt>
                <c:pt idx="1607">
                  <c:v>44.8</c:v>
                </c:pt>
                <c:pt idx="1608">
                  <c:v>45.5</c:v>
                </c:pt>
                <c:pt idx="1609">
                  <c:v>45.5</c:v>
                </c:pt>
                <c:pt idx="1610">
                  <c:v>46</c:v>
                </c:pt>
                <c:pt idx="1611">
                  <c:v>46</c:v>
                </c:pt>
                <c:pt idx="1612">
                  <c:v>46.4</c:v>
                </c:pt>
                <c:pt idx="1613">
                  <c:v>46.4</c:v>
                </c:pt>
                <c:pt idx="1614">
                  <c:v>46.6</c:v>
                </c:pt>
                <c:pt idx="1615">
                  <c:v>46.6</c:v>
                </c:pt>
                <c:pt idx="1616">
                  <c:v>46.9</c:v>
                </c:pt>
                <c:pt idx="1617">
                  <c:v>46.9</c:v>
                </c:pt>
                <c:pt idx="1618">
                  <c:v>47.1</c:v>
                </c:pt>
                <c:pt idx="1619">
                  <c:v>47.1</c:v>
                </c:pt>
                <c:pt idx="1620">
                  <c:v>47.4</c:v>
                </c:pt>
                <c:pt idx="1621">
                  <c:v>47.4</c:v>
                </c:pt>
                <c:pt idx="1622">
                  <c:v>47.8</c:v>
                </c:pt>
                <c:pt idx="1623">
                  <c:v>47.8</c:v>
                </c:pt>
                <c:pt idx="1624">
                  <c:v>48</c:v>
                </c:pt>
                <c:pt idx="1625">
                  <c:v>48</c:v>
                </c:pt>
                <c:pt idx="1626">
                  <c:v>48.3</c:v>
                </c:pt>
                <c:pt idx="1627">
                  <c:v>48.3</c:v>
                </c:pt>
                <c:pt idx="1628">
                  <c:v>48.6</c:v>
                </c:pt>
                <c:pt idx="1629">
                  <c:v>48.6</c:v>
                </c:pt>
                <c:pt idx="1630">
                  <c:v>49.1</c:v>
                </c:pt>
                <c:pt idx="1631">
                  <c:v>49.1</c:v>
                </c:pt>
                <c:pt idx="1632">
                  <c:v>49.5</c:v>
                </c:pt>
                <c:pt idx="1633">
                  <c:v>49.5</c:v>
                </c:pt>
                <c:pt idx="1634">
                  <c:v>49.9</c:v>
                </c:pt>
                <c:pt idx="1635">
                  <c:v>49.9</c:v>
                </c:pt>
                <c:pt idx="1636">
                  <c:v>50.1</c:v>
                </c:pt>
                <c:pt idx="1637">
                  <c:v>50.1</c:v>
                </c:pt>
                <c:pt idx="1638">
                  <c:v>50.3</c:v>
                </c:pt>
                <c:pt idx="1639">
                  <c:v>50.3</c:v>
                </c:pt>
                <c:pt idx="1640">
                  <c:v>50.6</c:v>
                </c:pt>
                <c:pt idx="1641">
                  <c:v>50.6</c:v>
                </c:pt>
                <c:pt idx="1642">
                  <c:v>50.4</c:v>
                </c:pt>
                <c:pt idx="1643">
                  <c:v>50.4</c:v>
                </c:pt>
                <c:pt idx="1644">
                  <c:v>50.3</c:v>
                </c:pt>
                <c:pt idx="1645">
                  <c:v>50.3</c:v>
                </c:pt>
                <c:pt idx="1646">
                  <c:v>50.3</c:v>
                </c:pt>
                <c:pt idx="1647">
                  <c:v>50.3</c:v>
                </c:pt>
                <c:pt idx="1648">
                  <c:v>50.2</c:v>
                </c:pt>
                <c:pt idx="1649">
                  <c:v>50.2</c:v>
                </c:pt>
                <c:pt idx="1650">
                  <c:v>50.2</c:v>
                </c:pt>
                <c:pt idx="1651">
                  <c:v>50.2</c:v>
                </c:pt>
                <c:pt idx="1652">
                  <c:v>50.9</c:v>
                </c:pt>
                <c:pt idx="1653">
                  <c:v>50.9</c:v>
                </c:pt>
                <c:pt idx="1654">
                  <c:v>50.9</c:v>
                </c:pt>
                <c:pt idx="1655">
                  <c:v>50.7</c:v>
                </c:pt>
                <c:pt idx="1656">
                  <c:v>50.7</c:v>
                </c:pt>
                <c:pt idx="1657">
                  <c:v>50.6</c:v>
                </c:pt>
                <c:pt idx="1658">
                  <c:v>50.6</c:v>
                </c:pt>
                <c:pt idx="1659">
                  <c:v>50.6</c:v>
                </c:pt>
                <c:pt idx="1660">
                  <c:v>50.6</c:v>
                </c:pt>
                <c:pt idx="1661">
                  <c:v>50.5</c:v>
                </c:pt>
                <c:pt idx="1662">
                  <c:v>50.5</c:v>
                </c:pt>
                <c:pt idx="1663">
                  <c:v>50.5</c:v>
                </c:pt>
                <c:pt idx="1664">
                  <c:v>50.5</c:v>
                </c:pt>
                <c:pt idx="1665">
                  <c:v>50.5</c:v>
                </c:pt>
                <c:pt idx="1666">
                  <c:v>50.5</c:v>
                </c:pt>
                <c:pt idx="1667">
                  <c:v>50.4</c:v>
                </c:pt>
                <c:pt idx="1668">
                  <c:v>50.4</c:v>
                </c:pt>
                <c:pt idx="1669">
                  <c:v>50.4</c:v>
                </c:pt>
                <c:pt idx="1670">
                  <c:v>50.4</c:v>
                </c:pt>
                <c:pt idx="1671">
                  <c:v>50.4</c:v>
                </c:pt>
                <c:pt idx="1672">
                  <c:v>50.4</c:v>
                </c:pt>
                <c:pt idx="1673">
                  <c:v>50.4</c:v>
                </c:pt>
                <c:pt idx="1674">
                  <c:v>50.4</c:v>
                </c:pt>
                <c:pt idx="1675">
                  <c:v>50.4</c:v>
                </c:pt>
                <c:pt idx="1676">
                  <c:v>50.4</c:v>
                </c:pt>
                <c:pt idx="1677">
                  <c:v>50.4</c:v>
                </c:pt>
                <c:pt idx="1678">
                  <c:v>50.4</c:v>
                </c:pt>
                <c:pt idx="1679">
                  <c:v>50.5</c:v>
                </c:pt>
                <c:pt idx="1680">
                  <c:v>50.5</c:v>
                </c:pt>
                <c:pt idx="1681">
                  <c:v>50.5</c:v>
                </c:pt>
                <c:pt idx="1682">
                  <c:v>50.5</c:v>
                </c:pt>
                <c:pt idx="1683">
                  <c:v>50.5</c:v>
                </c:pt>
                <c:pt idx="1684">
                  <c:v>50.5</c:v>
                </c:pt>
                <c:pt idx="1685">
                  <c:v>50.5</c:v>
                </c:pt>
                <c:pt idx="1686">
                  <c:v>50.5</c:v>
                </c:pt>
                <c:pt idx="1687">
                  <c:v>50.5</c:v>
                </c:pt>
                <c:pt idx="1688">
                  <c:v>50.5</c:v>
                </c:pt>
                <c:pt idx="1689">
                  <c:v>50.5</c:v>
                </c:pt>
                <c:pt idx="1690">
                  <c:v>50.5</c:v>
                </c:pt>
                <c:pt idx="1691">
                  <c:v>50.5</c:v>
                </c:pt>
                <c:pt idx="1692">
                  <c:v>50.5</c:v>
                </c:pt>
                <c:pt idx="1693">
                  <c:v>50.5</c:v>
                </c:pt>
                <c:pt idx="1694">
                  <c:v>50.5</c:v>
                </c:pt>
                <c:pt idx="1695">
                  <c:v>50.5</c:v>
                </c:pt>
                <c:pt idx="1696">
                  <c:v>50.5</c:v>
                </c:pt>
                <c:pt idx="1697">
                  <c:v>50.5</c:v>
                </c:pt>
                <c:pt idx="1698">
                  <c:v>50.5</c:v>
                </c:pt>
                <c:pt idx="1699">
                  <c:v>50.4</c:v>
                </c:pt>
                <c:pt idx="1700">
                  <c:v>50.4</c:v>
                </c:pt>
                <c:pt idx="1701">
                  <c:v>50.4</c:v>
                </c:pt>
                <c:pt idx="1702">
                  <c:v>50.4</c:v>
                </c:pt>
                <c:pt idx="1703">
                  <c:v>50.4</c:v>
                </c:pt>
                <c:pt idx="1704">
                  <c:v>50.4</c:v>
                </c:pt>
                <c:pt idx="1705">
                  <c:v>50.4</c:v>
                </c:pt>
                <c:pt idx="1706">
                  <c:v>50.4</c:v>
                </c:pt>
                <c:pt idx="1707">
                  <c:v>50.4</c:v>
                </c:pt>
                <c:pt idx="1708">
                  <c:v>50.4</c:v>
                </c:pt>
                <c:pt idx="1709">
                  <c:v>50.4</c:v>
                </c:pt>
                <c:pt idx="1710">
                  <c:v>50.4</c:v>
                </c:pt>
                <c:pt idx="1711">
                  <c:v>50.4</c:v>
                </c:pt>
                <c:pt idx="1712">
                  <c:v>50.4</c:v>
                </c:pt>
                <c:pt idx="1713">
                  <c:v>50.4</c:v>
                </c:pt>
                <c:pt idx="1714">
                  <c:v>50.4</c:v>
                </c:pt>
                <c:pt idx="1715">
                  <c:v>50.4</c:v>
                </c:pt>
                <c:pt idx="1716">
                  <c:v>50.4</c:v>
                </c:pt>
                <c:pt idx="1717">
                  <c:v>50.4</c:v>
                </c:pt>
                <c:pt idx="1718">
                  <c:v>50.3</c:v>
                </c:pt>
                <c:pt idx="1719">
                  <c:v>50.3</c:v>
                </c:pt>
                <c:pt idx="1720">
                  <c:v>50.3</c:v>
                </c:pt>
                <c:pt idx="1721">
                  <c:v>50.3</c:v>
                </c:pt>
                <c:pt idx="1722">
                  <c:v>50.3</c:v>
                </c:pt>
                <c:pt idx="1723">
                  <c:v>50.3</c:v>
                </c:pt>
                <c:pt idx="1724">
                  <c:v>50.3</c:v>
                </c:pt>
                <c:pt idx="1725">
                  <c:v>50.3</c:v>
                </c:pt>
                <c:pt idx="1726">
                  <c:v>50.3</c:v>
                </c:pt>
                <c:pt idx="1727">
                  <c:v>50.3</c:v>
                </c:pt>
                <c:pt idx="1728">
                  <c:v>50.3</c:v>
                </c:pt>
                <c:pt idx="1729">
                  <c:v>50.3</c:v>
                </c:pt>
                <c:pt idx="1730">
                  <c:v>50.3</c:v>
                </c:pt>
                <c:pt idx="1731">
                  <c:v>50.3</c:v>
                </c:pt>
                <c:pt idx="1732">
                  <c:v>50.3</c:v>
                </c:pt>
                <c:pt idx="1733">
                  <c:v>50.3</c:v>
                </c:pt>
                <c:pt idx="1734">
                  <c:v>50.3</c:v>
                </c:pt>
                <c:pt idx="1735">
                  <c:v>50.3</c:v>
                </c:pt>
                <c:pt idx="1736">
                  <c:v>50.3</c:v>
                </c:pt>
                <c:pt idx="1737">
                  <c:v>50.3</c:v>
                </c:pt>
                <c:pt idx="1738">
                  <c:v>50.3</c:v>
                </c:pt>
                <c:pt idx="1739">
                  <c:v>50.3</c:v>
                </c:pt>
                <c:pt idx="1740">
                  <c:v>50.3</c:v>
                </c:pt>
                <c:pt idx="1741">
                  <c:v>50.3</c:v>
                </c:pt>
                <c:pt idx="1742">
                  <c:v>50.2</c:v>
                </c:pt>
                <c:pt idx="1743">
                  <c:v>50.2</c:v>
                </c:pt>
                <c:pt idx="1744">
                  <c:v>50.2</c:v>
                </c:pt>
                <c:pt idx="1745">
                  <c:v>50.2</c:v>
                </c:pt>
                <c:pt idx="1746">
                  <c:v>50.2</c:v>
                </c:pt>
                <c:pt idx="1747">
                  <c:v>50.2</c:v>
                </c:pt>
                <c:pt idx="1748">
                  <c:v>50.2</c:v>
                </c:pt>
                <c:pt idx="1749">
                  <c:v>50.2</c:v>
                </c:pt>
                <c:pt idx="1750">
                  <c:v>50.2</c:v>
                </c:pt>
                <c:pt idx="1751">
                  <c:v>50.2</c:v>
                </c:pt>
                <c:pt idx="1752">
                  <c:v>50.2</c:v>
                </c:pt>
                <c:pt idx="1753">
                  <c:v>50.2</c:v>
                </c:pt>
                <c:pt idx="1754">
                  <c:v>50.2</c:v>
                </c:pt>
                <c:pt idx="1755">
                  <c:v>50.1</c:v>
                </c:pt>
                <c:pt idx="1756">
                  <c:v>50.1</c:v>
                </c:pt>
                <c:pt idx="1757">
                  <c:v>50.1</c:v>
                </c:pt>
                <c:pt idx="1758">
                  <c:v>50.1</c:v>
                </c:pt>
                <c:pt idx="1759">
                  <c:v>50.1</c:v>
                </c:pt>
                <c:pt idx="1760">
                  <c:v>50.1</c:v>
                </c:pt>
                <c:pt idx="1761">
                  <c:v>50.1</c:v>
                </c:pt>
                <c:pt idx="1762">
                  <c:v>50.1</c:v>
                </c:pt>
                <c:pt idx="1763">
                  <c:v>50.1</c:v>
                </c:pt>
                <c:pt idx="1764">
                  <c:v>50.1</c:v>
                </c:pt>
                <c:pt idx="1765">
                  <c:v>50.1</c:v>
                </c:pt>
                <c:pt idx="1766">
                  <c:v>50.1</c:v>
                </c:pt>
                <c:pt idx="1767">
                  <c:v>50</c:v>
                </c:pt>
                <c:pt idx="1768">
                  <c:v>50</c:v>
                </c:pt>
                <c:pt idx="1769">
                  <c:v>50</c:v>
                </c:pt>
                <c:pt idx="1770">
                  <c:v>50</c:v>
                </c:pt>
                <c:pt idx="1771">
                  <c:v>50</c:v>
                </c:pt>
                <c:pt idx="1772">
                  <c:v>50</c:v>
                </c:pt>
                <c:pt idx="1773">
                  <c:v>50</c:v>
                </c:pt>
                <c:pt idx="1774">
                  <c:v>50</c:v>
                </c:pt>
                <c:pt idx="1775">
                  <c:v>50</c:v>
                </c:pt>
                <c:pt idx="1776">
                  <c:v>50</c:v>
                </c:pt>
                <c:pt idx="1777">
                  <c:v>49.9</c:v>
                </c:pt>
                <c:pt idx="1778">
                  <c:v>49.9</c:v>
                </c:pt>
                <c:pt idx="1779">
                  <c:v>49.9</c:v>
                </c:pt>
                <c:pt idx="1780">
                  <c:v>49.9</c:v>
                </c:pt>
                <c:pt idx="1781">
                  <c:v>49.9</c:v>
                </c:pt>
                <c:pt idx="1782">
                  <c:v>49.9</c:v>
                </c:pt>
                <c:pt idx="1783">
                  <c:v>49.9</c:v>
                </c:pt>
                <c:pt idx="1784">
                  <c:v>49.9</c:v>
                </c:pt>
                <c:pt idx="1785">
                  <c:v>49.9</c:v>
                </c:pt>
                <c:pt idx="1786">
                  <c:v>49.9</c:v>
                </c:pt>
                <c:pt idx="1787">
                  <c:v>49.9</c:v>
                </c:pt>
                <c:pt idx="1788">
                  <c:v>49.9</c:v>
                </c:pt>
                <c:pt idx="1789">
                  <c:v>49.9</c:v>
                </c:pt>
                <c:pt idx="1790">
                  <c:v>49.9</c:v>
                </c:pt>
                <c:pt idx="1791">
                  <c:v>49.9</c:v>
                </c:pt>
                <c:pt idx="1792">
                  <c:v>49.9</c:v>
                </c:pt>
                <c:pt idx="1793">
                  <c:v>49.9</c:v>
                </c:pt>
                <c:pt idx="1794">
                  <c:v>49.8</c:v>
                </c:pt>
                <c:pt idx="1795">
                  <c:v>49.8</c:v>
                </c:pt>
                <c:pt idx="1796">
                  <c:v>49.8</c:v>
                </c:pt>
                <c:pt idx="1797">
                  <c:v>49.8</c:v>
                </c:pt>
                <c:pt idx="1798">
                  <c:v>49.8</c:v>
                </c:pt>
                <c:pt idx="1799">
                  <c:v>49.8</c:v>
                </c:pt>
                <c:pt idx="1800">
                  <c:v>49.8</c:v>
                </c:pt>
                <c:pt idx="1801">
                  <c:v>49.8</c:v>
                </c:pt>
                <c:pt idx="1802">
                  <c:v>49.8</c:v>
                </c:pt>
                <c:pt idx="1803">
                  <c:v>49.8</c:v>
                </c:pt>
                <c:pt idx="1804">
                  <c:v>49.8</c:v>
                </c:pt>
                <c:pt idx="1805">
                  <c:v>49.8</c:v>
                </c:pt>
                <c:pt idx="1806">
                  <c:v>49.8</c:v>
                </c:pt>
                <c:pt idx="1807">
                  <c:v>49.8</c:v>
                </c:pt>
                <c:pt idx="1808">
                  <c:v>49.8</c:v>
                </c:pt>
                <c:pt idx="1809">
                  <c:v>49.8</c:v>
                </c:pt>
                <c:pt idx="1810">
                  <c:v>49.8</c:v>
                </c:pt>
                <c:pt idx="1811">
                  <c:v>49.8</c:v>
                </c:pt>
                <c:pt idx="1812">
                  <c:v>49.8</c:v>
                </c:pt>
                <c:pt idx="1813">
                  <c:v>49.8</c:v>
                </c:pt>
                <c:pt idx="1814">
                  <c:v>49.7</c:v>
                </c:pt>
                <c:pt idx="1815">
                  <c:v>49.7</c:v>
                </c:pt>
                <c:pt idx="1816">
                  <c:v>49.7</c:v>
                </c:pt>
                <c:pt idx="1817">
                  <c:v>49.7</c:v>
                </c:pt>
                <c:pt idx="1818">
                  <c:v>49.7</c:v>
                </c:pt>
                <c:pt idx="1819">
                  <c:v>49.7</c:v>
                </c:pt>
                <c:pt idx="1820">
                  <c:v>49.7</c:v>
                </c:pt>
                <c:pt idx="1821">
                  <c:v>49.7</c:v>
                </c:pt>
                <c:pt idx="1822">
                  <c:v>49.7</c:v>
                </c:pt>
                <c:pt idx="1823">
                  <c:v>49.7</c:v>
                </c:pt>
                <c:pt idx="1824">
                  <c:v>49.7</c:v>
                </c:pt>
                <c:pt idx="1825">
                  <c:v>49.7</c:v>
                </c:pt>
                <c:pt idx="1826">
                  <c:v>49.7</c:v>
                </c:pt>
                <c:pt idx="1827">
                  <c:v>49.7</c:v>
                </c:pt>
                <c:pt idx="1828">
                  <c:v>49.7</c:v>
                </c:pt>
                <c:pt idx="1829">
                  <c:v>49.7</c:v>
                </c:pt>
                <c:pt idx="1830">
                  <c:v>49.7</c:v>
                </c:pt>
                <c:pt idx="1831">
                  <c:v>49.7</c:v>
                </c:pt>
                <c:pt idx="1832">
                  <c:v>49.7</c:v>
                </c:pt>
                <c:pt idx="1833">
                  <c:v>49.7</c:v>
                </c:pt>
                <c:pt idx="1834">
                  <c:v>49.7</c:v>
                </c:pt>
                <c:pt idx="1835">
                  <c:v>49.7</c:v>
                </c:pt>
                <c:pt idx="1836">
                  <c:v>49.7</c:v>
                </c:pt>
                <c:pt idx="1837">
                  <c:v>49.7</c:v>
                </c:pt>
                <c:pt idx="1838">
                  <c:v>49.7</c:v>
                </c:pt>
                <c:pt idx="1839">
                  <c:v>49.7</c:v>
                </c:pt>
                <c:pt idx="1840">
                  <c:v>49.7</c:v>
                </c:pt>
                <c:pt idx="1841">
                  <c:v>49.7</c:v>
                </c:pt>
                <c:pt idx="1842">
                  <c:v>49.7</c:v>
                </c:pt>
                <c:pt idx="1843">
                  <c:v>49.7</c:v>
                </c:pt>
                <c:pt idx="1844">
                  <c:v>49.7</c:v>
                </c:pt>
                <c:pt idx="1845">
                  <c:v>49.7</c:v>
                </c:pt>
                <c:pt idx="1846">
                  <c:v>49.7</c:v>
                </c:pt>
                <c:pt idx="1847">
                  <c:v>49.7</c:v>
                </c:pt>
                <c:pt idx="1848">
                  <c:v>49.7</c:v>
                </c:pt>
                <c:pt idx="1849">
                  <c:v>49.7</c:v>
                </c:pt>
                <c:pt idx="1850">
                  <c:v>49.7</c:v>
                </c:pt>
                <c:pt idx="1851">
                  <c:v>49.7</c:v>
                </c:pt>
                <c:pt idx="1852">
                  <c:v>49.7</c:v>
                </c:pt>
                <c:pt idx="1853">
                  <c:v>49.7</c:v>
                </c:pt>
                <c:pt idx="1854">
                  <c:v>49.7</c:v>
                </c:pt>
                <c:pt idx="1855">
                  <c:v>49.7</c:v>
                </c:pt>
                <c:pt idx="1856">
                  <c:v>49.7</c:v>
                </c:pt>
                <c:pt idx="1857">
                  <c:v>49.6</c:v>
                </c:pt>
                <c:pt idx="1858">
                  <c:v>49.6</c:v>
                </c:pt>
                <c:pt idx="1859">
                  <c:v>49.6</c:v>
                </c:pt>
                <c:pt idx="1860">
                  <c:v>49.6</c:v>
                </c:pt>
                <c:pt idx="1861">
                  <c:v>49.6</c:v>
                </c:pt>
                <c:pt idx="1862">
                  <c:v>49.6</c:v>
                </c:pt>
                <c:pt idx="1863">
                  <c:v>49.6</c:v>
                </c:pt>
                <c:pt idx="1864">
                  <c:v>49.6</c:v>
                </c:pt>
                <c:pt idx="1865">
                  <c:v>49.6</c:v>
                </c:pt>
                <c:pt idx="1866">
                  <c:v>49.6</c:v>
                </c:pt>
                <c:pt idx="1867">
                  <c:v>49.6</c:v>
                </c:pt>
                <c:pt idx="1868">
                  <c:v>49.6</c:v>
                </c:pt>
                <c:pt idx="1869">
                  <c:v>49.6</c:v>
                </c:pt>
                <c:pt idx="1870">
                  <c:v>49.6</c:v>
                </c:pt>
                <c:pt idx="1871">
                  <c:v>49.6</c:v>
                </c:pt>
                <c:pt idx="1872">
                  <c:v>49.6</c:v>
                </c:pt>
                <c:pt idx="1873">
                  <c:v>49.6</c:v>
                </c:pt>
                <c:pt idx="1874">
                  <c:v>49.6</c:v>
                </c:pt>
                <c:pt idx="1875">
                  <c:v>49.6</c:v>
                </c:pt>
                <c:pt idx="1876">
                  <c:v>49.6</c:v>
                </c:pt>
                <c:pt idx="1877">
                  <c:v>49.6</c:v>
                </c:pt>
                <c:pt idx="1878">
                  <c:v>49.6</c:v>
                </c:pt>
                <c:pt idx="1879">
                  <c:v>49.6</c:v>
                </c:pt>
                <c:pt idx="1880">
                  <c:v>49.6</c:v>
                </c:pt>
                <c:pt idx="1881">
                  <c:v>49.6</c:v>
                </c:pt>
                <c:pt idx="1882">
                  <c:v>49.6</c:v>
                </c:pt>
                <c:pt idx="1883">
                  <c:v>49.6</c:v>
                </c:pt>
                <c:pt idx="1884">
                  <c:v>49.6</c:v>
                </c:pt>
                <c:pt idx="1885">
                  <c:v>49.6</c:v>
                </c:pt>
                <c:pt idx="1886">
                  <c:v>49.6</c:v>
                </c:pt>
                <c:pt idx="1887">
                  <c:v>49.6</c:v>
                </c:pt>
                <c:pt idx="1888">
                  <c:v>49.6</c:v>
                </c:pt>
                <c:pt idx="1889">
                  <c:v>49.6</c:v>
                </c:pt>
                <c:pt idx="1890">
                  <c:v>49.6</c:v>
                </c:pt>
                <c:pt idx="1891">
                  <c:v>49.6</c:v>
                </c:pt>
                <c:pt idx="1892">
                  <c:v>49.6</c:v>
                </c:pt>
                <c:pt idx="1893">
                  <c:v>49.6</c:v>
                </c:pt>
                <c:pt idx="1894">
                  <c:v>49.6</c:v>
                </c:pt>
                <c:pt idx="1895">
                  <c:v>49.6</c:v>
                </c:pt>
                <c:pt idx="1896">
                  <c:v>49.6</c:v>
                </c:pt>
                <c:pt idx="1897">
                  <c:v>49.6</c:v>
                </c:pt>
                <c:pt idx="1898">
                  <c:v>49.6</c:v>
                </c:pt>
                <c:pt idx="1899">
                  <c:v>49.6</c:v>
                </c:pt>
                <c:pt idx="1900">
                  <c:v>49.6</c:v>
                </c:pt>
                <c:pt idx="1901">
                  <c:v>49.6</c:v>
                </c:pt>
                <c:pt idx="1902">
                  <c:v>49.6</c:v>
                </c:pt>
                <c:pt idx="1903">
                  <c:v>49.6</c:v>
                </c:pt>
                <c:pt idx="1904">
                  <c:v>49.6</c:v>
                </c:pt>
                <c:pt idx="1905">
                  <c:v>49.6</c:v>
                </c:pt>
                <c:pt idx="1906">
                  <c:v>49.6</c:v>
                </c:pt>
                <c:pt idx="1907">
                  <c:v>49.6</c:v>
                </c:pt>
                <c:pt idx="1908">
                  <c:v>49.6</c:v>
                </c:pt>
                <c:pt idx="1909">
                  <c:v>49.6</c:v>
                </c:pt>
                <c:pt idx="1910">
                  <c:v>49.6</c:v>
                </c:pt>
                <c:pt idx="1911">
                  <c:v>49.6</c:v>
                </c:pt>
                <c:pt idx="1912">
                  <c:v>49.6</c:v>
                </c:pt>
                <c:pt idx="1913">
                  <c:v>49.6</c:v>
                </c:pt>
                <c:pt idx="1914">
                  <c:v>49.6</c:v>
                </c:pt>
                <c:pt idx="1915">
                  <c:v>49.6</c:v>
                </c:pt>
                <c:pt idx="1916">
                  <c:v>49.6</c:v>
                </c:pt>
                <c:pt idx="1917">
                  <c:v>49.6</c:v>
                </c:pt>
                <c:pt idx="1918">
                  <c:v>49.6</c:v>
                </c:pt>
                <c:pt idx="1919">
                  <c:v>49.6</c:v>
                </c:pt>
                <c:pt idx="1920">
                  <c:v>49.6</c:v>
                </c:pt>
                <c:pt idx="1921">
                  <c:v>49.6</c:v>
                </c:pt>
                <c:pt idx="1922">
                  <c:v>49.6</c:v>
                </c:pt>
                <c:pt idx="1923">
                  <c:v>49.6</c:v>
                </c:pt>
                <c:pt idx="1924">
                  <c:v>49.6</c:v>
                </c:pt>
                <c:pt idx="1925">
                  <c:v>49.6</c:v>
                </c:pt>
                <c:pt idx="1926">
                  <c:v>49.6</c:v>
                </c:pt>
                <c:pt idx="1927">
                  <c:v>49.6</c:v>
                </c:pt>
                <c:pt idx="1928">
                  <c:v>49.6</c:v>
                </c:pt>
                <c:pt idx="1929">
                  <c:v>49.6</c:v>
                </c:pt>
                <c:pt idx="1930">
                  <c:v>49.6</c:v>
                </c:pt>
                <c:pt idx="1931">
                  <c:v>49.6</c:v>
                </c:pt>
                <c:pt idx="1932">
                  <c:v>49.6</c:v>
                </c:pt>
                <c:pt idx="1933">
                  <c:v>49.6</c:v>
                </c:pt>
                <c:pt idx="1934">
                  <c:v>49.6</c:v>
                </c:pt>
                <c:pt idx="1935">
                  <c:v>49.6</c:v>
                </c:pt>
                <c:pt idx="1936">
                  <c:v>49.6</c:v>
                </c:pt>
                <c:pt idx="1937">
                  <c:v>49.6</c:v>
                </c:pt>
                <c:pt idx="1938">
                  <c:v>49.6</c:v>
                </c:pt>
                <c:pt idx="1939">
                  <c:v>49.6</c:v>
                </c:pt>
                <c:pt idx="1940">
                  <c:v>49.6</c:v>
                </c:pt>
                <c:pt idx="1941">
                  <c:v>49.6</c:v>
                </c:pt>
                <c:pt idx="1942">
                  <c:v>49.6</c:v>
                </c:pt>
                <c:pt idx="1943">
                  <c:v>49.7</c:v>
                </c:pt>
                <c:pt idx="1944">
                  <c:v>49.7</c:v>
                </c:pt>
                <c:pt idx="1945">
                  <c:v>49.7</c:v>
                </c:pt>
                <c:pt idx="1946">
                  <c:v>49.7</c:v>
                </c:pt>
                <c:pt idx="1947">
                  <c:v>49.7</c:v>
                </c:pt>
                <c:pt idx="1948">
                  <c:v>49.7</c:v>
                </c:pt>
                <c:pt idx="1949">
                  <c:v>49.7</c:v>
                </c:pt>
                <c:pt idx="1950">
                  <c:v>49.7</c:v>
                </c:pt>
                <c:pt idx="1951">
                  <c:v>49.8</c:v>
                </c:pt>
                <c:pt idx="1952">
                  <c:v>49.8</c:v>
                </c:pt>
                <c:pt idx="1953">
                  <c:v>49.8</c:v>
                </c:pt>
                <c:pt idx="1954">
                  <c:v>49.8</c:v>
                </c:pt>
                <c:pt idx="1955">
                  <c:v>49.8</c:v>
                </c:pt>
                <c:pt idx="1956">
                  <c:v>49.8</c:v>
                </c:pt>
                <c:pt idx="1957">
                  <c:v>49.8</c:v>
                </c:pt>
                <c:pt idx="1958">
                  <c:v>49.8</c:v>
                </c:pt>
                <c:pt idx="1959">
                  <c:v>49.8</c:v>
                </c:pt>
                <c:pt idx="1960">
                  <c:v>49.8</c:v>
                </c:pt>
                <c:pt idx="1961">
                  <c:v>49.8</c:v>
                </c:pt>
                <c:pt idx="1962">
                  <c:v>49.8</c:v>
                </c:pt>
                <c:pt idx="1963">
                  <c:v>49.8</c:v>
                </c:pt>
                <c:pt idx="1964">
                  <c:v>49.8</c:v>
                </c:pt>
                <c:pt idx="1965">
                  <c:v>49.8</c:v>
                </c:pt>
                <c:pt idx="1966">
                  <c:v>49.8</c:v>
                </c:pt>
                <c:pt idx="1967">
                  <c:v>49.8</c:v>
                </c:pt>
                <c:pt idx="1968">
                  <c:v>49.8</c:v>
                </c:pt>
                <c:pt idx="1969">
                  <c:v>49.8</c:v>
                </c:pt>
                <c:pt idx="1970">
                  <c:v>49.8</c:v>
                </c:pt>
                <c:pt idx="1971">
                  <c:v>49.8</c:v>
                </c:pt>
                <c:pt idx="1972">
                  <c:v>49.8</c:v>
                </c:pt>
                <c:pt idx="1973">
                  <c:v>49.8</c:v>
                </c:pt>
                <c:pt idx="1974">
                  <c:v>49.8</c:v>
                </c:pt>
                <c:pt idx="1975">
                  <c:v>49.8</c:v>
                </c:pt>
                <c:pt idx="1976">
                  <c:v>49.8</c:v>
                </c:pt>
                <c:pt idx="1977">
                  <c:v>49.8</c:v>
                </c:pt>
                <c:pt idx="1978">
                  <c:v>49.8</c:v>
                </c:pt>
                <c:pt idx="1979">
                  <c:v>49.8</c:v>
                </c:pt>
                <c:pt idx="1980">
                  <c:v>49.8</c:v>
                </c:pt>
                <c:pt idx="1981">
                  <c:v>49.8</c:v>
                </c:pt>
                <c:pt idx="1982">
                  <c:v>49.8</c:v>
                </c:pt>
                <c:pt idx="1983">
                  <c:v>49.8</c:v>
                </c:pt>
                <c:pt idx="1984">
                  <c:v>49.8</c:v>
                </c:pt>
                <c:pt idx="1985">
                  <c:v>49.8</c:v>
                </c:pt>
                <c:pt idx="1986">
                  <c:v>49.8</c:v>
                </c:pt>
                <c:pt idx="1987">
                  <c:v>49.8</c:v>
                </c:pt>
                <c:pt idx="1988">
                  <c:v>49.8</c:v>
                </c:pt>
                <c:pt idx="1989">
                  <c:v>49.8</c:v>
                </c:pt>
                <c:pt idx="1990">
                  <c:v>49.8</c:v>
                </c:pt>
                <c:pt idx="1991">
                  <c:v>49.8</c:v>
                </c:pt>
                <c:pt idx="1992">
                  <c:v>49.8</c:v>
                </c:pt>
                <c:pt idx="1993">
                  <c:v>49.8</c:v>
                </c:pt>
                <c:pt idx="1994">
                  <c:v>49.7</c:v>
                </c:pt>
                <c:pt idx="1995">
                  <c:v>49.7</c:v>
                </c:pt>
                <c:pt idx="1996">
                  <c:v>49.7</c:v>
                </c:pt>
                <c:pt idx="1997">
                  <c:v>49.7</c:v>
                </c:pt>
                <c:pt idx="1998">
                  <c:v>49.7</c:v>
                </c:pt>
                <c:pt idx="1999">
                  <c:v>49.7</c:v>
                </c:pt>
                <c:pt idx="2000">
                  <c:v>49.7</c:v>
                </c:pt>
                <c:pt idx="2001">
                  <c:v>49.7</c:v>
                </c:pt>
                <c:pt idx="2002">
                  <c:v>49.6</c:v>
                </c:pt>
                <c:pt idx="2003">
                  <c:v>49.6</c:v>
                </c:pt>
                <c:pt idx="2004">
                  <c:v>49.6</c:v>
                </c:pt>
                <c:pt idx="2005">
                  <c:v>49.6</c:v>
                </c:pt>
                <c:pt idx="2006">
                  <c:v>49.6</c:v>
                </c:pt>
                <c:pt idx="2007">
                  <c:v>49.6</c:v>
                </c:pt>
                <c:pt idx="2008">
                  <c:v>50</c:v>
                </c:pt>
                <c:pt idx="2009">
                  <c:v>50</c:v>
                </c:pt>
                <c:pt idx="2010">
                  <c:v>50</c:v>
                </c:pt>
                <c:pt idx="2011">
                  <c:v>50</c:v>
                </c:pt>
                <c:pt idx="2012">
                  <c:v>50.2</c:v>
                </c:pt>
                <c:pt idx="2013">
                  <c:v>50.2</c:v>
                </c:pt>
                <c:pt idx="2014">
                  <c:v>51.2</c:v>
                </c:pt>
                <c:pt idx="2015">
                  <c:v>51.2</c:v>
                </c:pt>
                <c:pt idx="2016">
                  <c:v>51.7</c:v>
                </c:pt>
                <c:pt idx="2017">
                  <c:v>51.7</c:v>
                </c:pt>
                <c:pt idx="2018">
                  <c:v>52.4</c:v>
                </c:pt>
                <c:pt idx="2019">
                  <c:v>52.4</c:v>
                </c:pt>
                <c:pt idx="2020">
                  <c:v>52.8</c:v>
                </c:pt>
                <c:pt idx="2021">
                  <c:v>52.8</c:v>
                </c:pt>
                <c:pt idx="2022">
                  <c:v>53</c:v>
                </c:pt>
                <c:pt idx="2023">
                  <c:v>53</c:v>
                </c:pt>
                <c:pt idx="2024">
                  <c:v>53.2</c:v>
                </c:pt>
                <c:pt idx="2025">
                  <c:v>53.2</c:v>
                </c:pt>
                <c:pt idx="2026">
                  <c:v>53.2</c:v>
                </c:pt>
                <c:pt idx="2027">
                  <c:v>53.5</c:v>
                </c:pt>
                <c:pt idx="2028">
                  <c:v>53.5</c:v>
                </c:pt>
                <c:pt idx="2029">
                  <c:v>53.7</c:v>
                </c:pt>
                <c:pt idx="2030">
                  <c:v>53.7</c:v>
                </c:pt>
                <c:pt idx="2031">
                  <c:v>54</c:v>
                </c:pt>
                <c:pt idx="2032">
                  <c:v>54</c:v>
                </c:pt>
                <c:pt idx="2033">
                  <c:v>54.3</c:v>
                </c:pt>
                <c:pt idx="2034">
                  <c:v>54.3</c:v>
                </c:pt>
                <c:pt idx="2035">
                  <c:v>54.6</c:v>
                </c:pt>
                <c:pt idx="2036">
                  <c:v>54.6</c:v>
                </c:pt>
                <c:pt idx="2037">
                  <c:v>54.8</c:v>
                </c:pt>
                <c:pt idx="2038">
                  <c:v>54.8</c:v>
                </c:pt>
                <c:pt idx="2039">
                  <c:v>54.9</c:v>
                </c:pt>
                <c:pt idx="2040">
                  <c:v>54.9</c:v>
                </c:pt>
                <c:pt idx="2041">
                  <c:v>54.8</c:v>
                </c:pt>
                <c:pt idx="2042">
                  <c:v>54.8</c:v>
                </c:pt>
                <c:pt idx="2043">
                  <c:v>54.7</c:v>
                </c:pt>
                <c:pt idx="2044">
                  <c:v>54.7</c:v>
                </c:pt>
                <c:pt idx="2045">
                  <c:v>54.9</c:v>
                </c:pt>
                <c:pt idx="2046">
                  <c:v>54.9</c:v>
                </c:pt>
                <c:pt idx="2047">
                  <c:v>55.4</c:v>
                </c:pt>
                <c:pt idx="2048">
                  <c:v>55.4</c:v>
                </c:pt>
                <c:pt idx="2049">
                  <c:v>55.7</c:v>
                </c:pt>
                <c:pt idx="2050">
                  <c:v>55.7</c:v>
                </c:pt>
                <c:pt idx="2051">
                  <c:v>56</c:v>
                </c:pt>
                <c:pt idx="2052">
                  <c:v>56</c:v>
                </c:pt>
                <c:pt idx="2053">
                  <c:v>55.9</c:v>
                </c:pt>
                <c:pt idx="2054">
                  <c:v>55.9</c:v>
                </c:pt>
                <c:pt idx="2055">
                  <c:v>55.8</c:v>
                </c:pt>
                <c:pt idx="2056">
                  <c:v>55.8</c:v>
                </c:pt>
                <c:pt idx="2057">
                  <c:v>55.8</c:v>
                </c:pt>
                <c:pt idx="2058">
                  <c:v>55.8</c:v>
                </c:pt>
                <c:pt idx="2059">
                  <c:v>55.7</c:v>
                </c:pt>
                <c:pt idx="2060">
                  <c:v>55.7</c:v>
                </c:pt>
                <c:pt idx="2061">
                  <c:v>55.7</c:v>
                </c:pt>
                <c:pt idx="2062">
                  <c:v>55.7</c:v>
                </c:pt>
                <c:pt idx="2063">
                  <c:v>55.6</c:v>
                </c:pt>
                <c:pt idx="2064">
                  <c:v>55.6</c:v>
                </c:pt>
                <c:pt idx="2065">
                  <c:v>55.6</c:v>
                </c:pt>
                <c:pt idx="2066">
                  <c:v>55.6</c:v>
                </c:pt>
                <c:pt idx="2067">
                  <c:v>55.5</c:v>
                </c:pt>
                <c:pt idx="2068">
                  <c:v>55.5</c:v>
                </c:pt>
                <c:pt idx="2069">
                  <c:v>55.5</c:v>
                </c:pt>
                <c:pt idx="2070">
                  <c:v>55.5</c:v>
                </c:pt>
                <c:pt idx="2071">
                  <c:v>55.8</c:v>
                </c:pt>
                <c:pt idx="2072">
                  <c:v>55.8</c:v>
                </c:pt>
                <c:pt idx="2073">
                  <c:v>55.8</c:v>
                </c:pt>
                <c:pt idx="2074">
                  <c:v>55.8</c:v>
                </c:pt>
                <c:pt idx="2075">
                  <c:v>55.7</c:v>
                </c:pt>
                <c:pt idx="2076">
                  <c:v>55.7</c:v>
                </c:pt>
                <c:pt idx="2077">
                  <c:v>55.7</c:v>
                </c:pt>
                <c:pt idx="2078">
                  <c:v>55.7</c:v>
                </c:pt>
                <c:pt idx="2079">
                  <c:v>55.6</c:v>
                </c:pt>
                <c:pt idx="2080">
                  <c:v>55.6</c:v>
                </c:pt>
                <c:pt idx="2081">
                  <c:v>55.6</c:v>
                </c:pt>
                <c:pt idx="2082">
                  <c:v>55.6</c:v>
                </c:pt>
                <c:pt idx="2083">
                  <c:v>55.6</c:v>
                </c:pt>
                <c:pt idx="2084">
                  <c:v>55.6</c:v>
                </c:pt>
                <c:pt idx="2085">
                  <c:v>55.6</c:v>
                </c:pt>
                <c:pt idx="2086">
                  <c:v>55.6</c:v>
                </c:pt>
                <c:pt idx="2087">
                  <c:v>55.6</c:v>
                </c:pt>
                <c:pt idx="2088">
                  <c:v>55.5</c:v>
                </c:pt>
                <c:pt idx="2089">
                  <c:v>55.5</c:v>
                </c:pt>
                <c:pt idx="2090">
                  <c:v>55.5</c:v>
                </c:pt>
                <c:pt idx="2091">
                  <c:v>55.5</c:v>
                </c:pt>
                <c:pt idx="2092">
                  <c:v>55.5</c:v>
                </c:pt>
                <c:pt idx="2093">
                  <c:v>55.5</c:v>
                </c:pt>
                <c:pt idx="2094">
                  <c:v>55.5</c:v>
                </c:pt>
                <c:pt idx="2095">
                  <c:v>55.5</c:v>
                </c:pt>
                <c:pt idx="2096">
                  <c:v>55.5</c:v>
                </c:pt>
                <c:pt idx="2097">
                  <c:v>55.5</c:v>
                </c:pt>
                <c:pt idx="2098">
                  <c:v>55.5</c:v>
                </c:pt>
                <c:pt idx="2099">
                  <c:v>55.5</c:v>
                </c:pt>
                <c:pt idx="2100">
                  <c:v>55.4</c:v>
                </c:pt>
                <c:pt idx="2101">
                  <c:v>55.4</c:v>
                </c:pt>
                <c:pt idx="2102">
                  <c:v>55.4</c:v>
                </c:pt>
                <c:pt idx="2103">
                  <c:v>55.4</c:v>
                </c:pt>
                <c:pt idx="2104">
                  <c:v>55.4</c:v>
                </c:pt>
                <c:pt idx="2105">
                  <c:v>55.4</c:v>
                </c:pt>
                <c:pt idx="2106">
                  <c:v>55.4</c:v>
                </c:pt>
                <c:pt idx="2107">
                  <c:v>55.4</c:v>
                </c:pt>
                <c:pt idx="2108">
                  <c:v>55.4</c:v>
                </c:pt>
                <c:pt idx="2109">
                  <c:v>55.4</c:v>
                </c:pt>
                <c:pt idx="2110">
                  <c:v>55.4</c:v>
                </c:pt>
                <c:pt idx="2111">
                  <c:v>55.4</c:v>
                </c:pt>
                <c:pt idx="2112">
                  <c:v>55.4</c:v>
                </c:pt>
                <c:pt idx="2113">
                  <c:v>55.4</c:v>
                </c:pt>
                <c:pt idx="2114">
                  <c:v>55.3</c:v>
                </c:pt>
                <c:pt idx="2115">
                  <c:v>55.3</c:v>
                </c:pt>
                <c:pt idx="2116">
                  <c:v>55.3</c:v>
                </c:pt>
                <c:pt idx="2117">
                  <c:v>55.3</c:v>
                </c:pt>
                <c:pt idx="2118">
                  <c:v>55.3</c:v>
                </c:pt>
                <c:pt idx="2119">
                  <c:v>55.3</c:v>
                </c:pt>
                <c:pt idx="2120">
                  <c:v>55.3</c:v>
                </c:pt>
                <c:pt idx="2121">
                  <c:v>55.3</c:v>
                </c:pt>
                <c:pt idx="2122">
                  <c:v>55.3</c:v>
                </c:pt>
                <c:pt idx="2123">
                  <c:v>55.3</c:v>
                </c:pt>
                <c:pt idx="2124">
                  <c:v>55.3</c:v>
                </c:pt>
                <c:pt idx="2125">
                  <c:v>55.3</c:v>
                </c:pt>
                <c:pt idx="2126">
                  <c:v>55.3</c:v>
                </c:pt>
                <c:pt idx="2127">
                  <c:v>55.3</c:v>
                </c:pt>
                <c:pt idx="2128">
                  <c:v>55.3</c:v>
                </c:pt>
                <c:pt idx="2129">
                  <c:v>55.3</c:v>
                </c:pt>
                <c:pt idx="2130">
                  <c:v>55.3</c:v>
                </c:pt>
                <c:pt idx="2131">
                  <c:v>55.3</c:v>
                </c:pt>
                <c:pt idx="2132">
                  <c:v>55.3</c:v>
                </c:pt>
                <c:pt idx="2133">
                  <c:v>55.3</c:v>
                </c:pt>
                <c:pt idx="2134">
                  <c:v>55.3</c:v>
                </c:pt>
                <c:pt idx="2135">
                  <c:v>55.3</c:v>
                </c:pt>
                <c:pt idx="2136">
                  <c:v>55.3</c:v>
                </c:pt>
                <c:pt idx="2137">
                  <c:v>55.3</c:v>
                </c:pt>
                <c:pt idx="2138">
                  <c:v>55.3</c:v>
                </c:pt>
                <c:pt idx="2139">
                  <c:v>55.2</c:v>
                </c:pt>
                <c:pt idx="2140">
                  <c:v>55.2</c:v>
                </c:pt>
                <c:pt idx="2141">
                  <c:v>55.2</c:v>
                </c:pt>
                <c:pt idx="2142">
                  <c:v>55.2</c:v>
                </c:pt>
                <c:pt idx="2143">
                  <c:v>55.2</c:v>
                </c:pt>
                <c:pt idx="2144">
                  <c:v>55.2</c:v>
                </c:pt>
                <c:pt idx="2145">
                  <c:v>55.2</c:v>
                </c:pt>
                <c:pt idx="2146">
                  <c:v>55.2</c:v>
                </c:pt>
                <c:pt idx="2147">
                  <c:v>55.2</c:v>
                </c:pt>
                <c:pt idx="2148">
                  <c:v>55.2</c:v>
                </c:pt>
                <c:pt idx="2149">
                  <c:v>55.2</c:v>
                </c:pt>
                <c:pt idx="2150">
                  <c:v>55.2</c:v>
                </c:pt>
                <c:pt idx="2151">
                  <c:v>55.2</c:v>
                </c:pt>
                <c:pt idx="2152">
                  <c:v>55.2</c:v>
                </c:pt>
                <c:pt idx="2153">
                  <c:v>55.2</c:v>
                </c:pt>
                <c:pt idx="2154">
                  <c:v>55.2</c:v>
                </c:pt>
                <c:pt idx="2155">
                  <c:v>55.2</c:v>
                </c:pt>
                <c:pt idx="2156">
                  <c:v>55.2</c:v>
                </c:pt>
                <c:pt idx="2157">
                  <c:v>55.2</c:v>
                </c:pt>
                <c:pt idx="2158">
                  <c:v>55.2</c:v>
                </c:pt>
                <c:pt idx="2159">
                  <c:v>55.2</c:v>
                </c:pt>
                <c:pt idx="2160">
                  <c:v>55.2</c:v>
                </c:pt>
                <c:pt idx="2161">
                  <c:v>55.2</c:v>
                </c:pt>
                <c:pt idx="2162">
                  <c:v>55.2</c:v>
                </c:pt>
                <c:pt idx="2163">
                  <c:v>55.2</c:v>
                </c:pt>
                <c:pt idx="2164">
                  <c:v>55.2</c:v>
                </c:pt>
                <c:pt idx="2165">
                  <c:v>55.2</c:v>
                </c:pt>
                <c:pt idx="2166">
                  <c:v>55.2</c:v>
                </c:pt>
                <c:pt idx="2167">
                  <c:v>55.2</c:v>
                </c:pt>
                <c:pt idx="2168">
                  <c:v>55.2</c:v>
                </c:pt>
                <c:pt idx="2169">
                  <c:v>55.2</c:v>
                </c:pt>
                <c:pt idx="2170">
                  <c:v>55.2</c:v>
                </c:pt>
                <c:pt idx="2171">
                  <c:v>55.2</c:v>
                </c:pt>
                <c:pt idx="2172">
                  <c:v>55.2</c:v>
                </c:pt>
                <c:pt idx="2173">
                  <c:v>55.2</c:v>
                </c:pt>
                <c:pt idx="2174">
                  <c:v>55.2</c:v>
                </c:pt>
                <c:pt idx="2175">
                  <c:v>55.1</c:v>
                </c:pt>
                <c:pt idx="2176">
                  <c:v>55.1</c:v>
                </c:pt>
                <c:pt idx="2177">
                  <c:v>55.1</c:v>
                </c:pt>
                <c:pt idx="2178">
                  <c:v>55.1</c:v>
                </c:pt>
                <c:pt idx="2179">
                  <c:v>55.1</c:v>
                </c:pt>
                <c:pt idx="2180">
                  <c:v>55.1</c:v>
                </c:pt>
                <c:pt idx="2181">
                  <c:v>55.1</c:v>
                </c:pt>
                <c:pt idx="2182">
                  <c:v>55.1</c:v>
                </c:pt>
                <c:pt idx="2183">
                  <c:v>55.1</c:v>
                </c:pt>
                <c:pt idx="2184">
                  <c:v>55.1</c:v>
                </c:pt>
                <c:pt idx="2185">
                  <c:v>55.1</c:v>
                </c:pt>
                <c:pt idx="2186">
                  <c:v>55.1</c:v>
                </c:pt>
                <c:pt idx="2187">
                  <c:v>55.1</c:v>
                </c:pt>
                <c:pt idx="2188">
                  <c:v>55.1</c:v>
                </c:pt>
                <c:pt idx="2189">
                  <c:v>55.1</c:v>
                </c:pt>
                <c:pt idx="2190">
                  <c:v>55.1</c:v>
                </c:pt>
                <c:pt idx="2191">
                  <c:v>55.1</c:v>
                </c:pt>
                <c:pt idx="2192">
                  <c:v>55.1</c:v>
                </c:pt>
                <c:pt idx="2193">
                  <c:v>55.1</c:v>
                </c:pt>
                <c:pt idx="2194">
                  <c:v>55.1</c:v>
                </c:pt>
                <c:pt idx="2195">
                  <c:v>55.1</c:v>
                </c:pt>
                <c:pt idx="2196">
                  <c:v>55.1</c:v>
                </c:pt>
                <c:pt idx="2197">
                  <c:v>55.1</c:v>
                </c:pt>
                <c:pt idx="2198">
                  <c:v>55.1</c:v>
                </c:pt>
                <c:pt idx="2199">
                  <c:v>55.1</c:v>
                </c:pt>
                <c:pt idx="2200">
                  <c:v>55.2</c:v>
                </c:pt>
                <c:pt idx="2201">
                  <c:v>55.2</c:v>
                </c:pt>
                <c:pt idx="2202">
                  <c:v>55.2</c:v>
                </c:pt>
                <c:pt idx="2203">
                  <c:v>55.2</c:v>
                </c:pt>
                <c:pt idx="2204">
                  <c:v>55.2</c:v>
                </c:pt>
                <c:pt idx="2205">
                  <c:v>55.2</c:v>
                </c:pt>
                <c:pt idx="2206">
                  <c:v>55.2</c:v>
                </c:pt>
                <c:pt idx="2207">
                  <c:v>55.2</c:v>
                </c:pt>
                <c:pt idx="2208">
                  <c:v>55.2</c:v>
                </c:pt>
                <c:pt idx="2209">
                  <c:v>55.2</c:v>
                </c:pt>
                <c:pt idx="2210">
                  <c:v>55.2</c:v>
                </c:pt>
                <c:pt idx="2211">
                  <c:v>55.2</c:v>
                </c:pt>
                <c:pt idx="2212">
                  <c:v>55.2</c:v>
                </c:pt>
                <c:pt idx="2213">
                  <c:v>55.2</c:v>
                </c:pt>
                <c:pt idx="2214">
                  <c:v>55.2</c:v>
                </c:pt>
                <c:pt idx="2215">
                  <c:v>55.2</c:v>
                </c:pt>
                <c:pt idx="2216">
                  <c:v>55.2</c:v>
                </c:pt>
                <c:pt idx="2217">
                  <c:v>55.2</c:v>
                </c:pt>
                <c:pt idx="2218">
                  <c:v>55.2</c:v>
                </c:pt>
                <c:pt idx="2219">
                  <c:v>55.2</c:v>
                </c:pt>
                <c:pt idx="2220">
                  <c:v>55.2</c:v>
                </c:pt>
                <c:pt idx="2221">
                  <c:v>55.2</c:v>
                </c:pt>
                <c:pt idx="2222">
                  <c:v>55.2</c:v>
                </c:pt>
                <c:pt idx="2223">
                  <c:v>55.2</c:v>
                </c:pt>
                <c:pt idx="2224">
                  <c:v>55.2</c:v>
                </c:pt>
                <c:pt idx="2225">
                  <c:v>55.2</c:v>
                </c:pt>
                <c:pt idx="2226">
                  <c:v>55.2</c:v>
                </c:pt>
                <c:pt idx="2227">
                  <c:v>55.2</c:v>
                </c:pt>
                <c:pt idx="2228">
                  <c:v>55.2</c:v>
                </c:pt>
                <c:pt idx="2229">
                  <c:v>55.2</c:v>
                </c:pt>
                <c:pt idx="2230">
                  <c:v>55.2</c:v>
                </c:pt>
                <c:pt idx="2231">
                  <c:v>55.3</c:v>
                </c:pt>
                <c:pt idx="2232">
                  <c:v>55.3</c:v>
                </c:pt>
                <c:pt idx="2233">
                  <c:v>55.3</c:v>
                </c:pt>
                <c:pt idx="2234">
                  <c:v>55.3</c:v>
                </c:pt>
                <c:pt idx="2235">
                  <c:v>55.3</c:v>
                </c:pt>
                <c:pt idx="2236">
                  <c:v>55.3</c:v>
                </c:pt>
                <c:pt idx="2237">
                  <c:v>55.3</c:v>
                </c:pt>
                <c:pt idx="2238">
                  <c:v>55.3</c:v>
                </c:pt>
                <c:pt idx="2239">
                  <c:v>55.2</c:v>
                </c:pt>
                <c:pt idx="2240">
                  <c:v>55.2</c:v>
                </c:pt>
                <c:pt idx="2241">
                  <c:v>55.2</c:v>
                </c:pt>
                <c:pt idx="2242">
                  <c:v>55.2</c:v>
                </c:pt>
                <c:pt idx="2243">
                  <c:v>55.2</c:v>
                </c:pt>
                <c:pt idx="2244">
                  <c:v>55.2</c:v>
                </c:pt>
                <c:pt idx="2245">
                  <c:v>55.2</c:v>
                </c:pt>
                <c:pt idx="2246">
                  <c:v>55.2</c:v>
                </c:pt>
                <c:pt idx="2247">
                  <c:v>55.1</c:v>
                </c:pt>
                <c:pt idx="2248">
                  <c:v>55.1</c:v>
                </c:pt>
                <c:pt idx="2249">
                  <c:v>55.1</c:v>
                </c:pt>
                <c:pt idx="2250">
                  <c:v>55.1</c:v>
                </c:pt>
                <c:pt idx="2251">
                  <c:v>55</c:v>
                </c:pt>
                <c:pt idx="2252">
                  <c:v>55</c:v>
                </c:pt>
                <c:pt idx="2253">
                  <c:v>55</c:v>
                </c:pt>
                <c:pt idx="2254">
                  <c:v>55</c:v>
                </c:pt>
                <c:pt idx="2255">
                  <c:v>55</c:v>
                </c:pt>
                <c:pt idx="2256">
                  <c:v>55</c:v>
                </c:pt>
                <c:pt idx="2257">
                  <c:v>55</c:v>
                </c:pt>
                <c:pt idx="2258">
                  <c:v>54.9</c:v>
                </c:pt>
                <c:pt idx="2259">
                  <c:v>54.9</c:v>
                </c:pt>
                <c:pt idx="2260">
                  <c:v>54.9</c:v>
                </c:pt>
                <c:pt idx="2261">
                  <c:v>54.9</c:v>
                </c:pt>
                <c:pt idx="2262">
                  <c:v>54.9</c:v>
                </c:pt>
                <c:pt idx="2263">
                  <c:v>54.9</c:v>
                </c:pt>
                <c:pt idx="2264">
                  <c:v>54.9</c:v>
                </c:pt>
                <c:pt idx="2265">
                  <c:v>54.9</c:v>
                </c:pt>
                <c:pt idx="2266">
                  <c:v>54.8</c:v>
                </c:pt>
                <c:pt idx="2267">
                  <c:v>54.8</c:v>
                </c:pt>
                <c:pt idx="2268">
                  <c:v>54.8</c:v>
                </c:pt>
                <c:pt idx="2269">
                  <c:v>54.8</c:v>
                </c:pt>
                <c:pt idx="2270">
                  <c:v>54.8</c:v>
                </c:pt>
                <c:pt idx="2271">
                  <c:v>54.8</c:v>
                </c:pt>
                <c:pt idx="2272">
                  <c:v>54.8</c:v>
                </c:pt>
                <c:pt idx="2273">
                  <c:v>54.8</c:v>
                </c:pt>
                <c:pt idx="2274">
                  <c:v>54.8</c:v>
                </c:pt>
                <c:pt idx="2275">
                  <c:v>54.8</c:v>
                </c:pt>
                <c:pt idx="2276">
                  <c:v>54.7</c:v>
                </c:pt>
                <c:pt idx="2277">
                  <c:v>54.7</c:v>
                </c:pt>
                <c:pt idx="2278">
                  <c:v>54.7</c:v>
                </c:pt>
                <c:pt idx="2279">
                  <c:v>54.7</c:v>
                </c:pt>
                <c:pt idx="2280">
                  <c:v>54.7</c:v>
                </c:pt>
                <c:pt idx="2281">
                  <c:v>54.7</c:v>
                </c:pt>
                <c:pt idx="2282">
                  <c:v>54.7</c:v>
                </c:pt>
                <c:pt idx="2283">
                  <c:v>54.7</c:v>
                </c:pt>
                <c:pt idx="2284">
                  <c:v>54.7</c:v>
                </c:pt>
                <c:pt idx="2285">
                  <c:v>54.7</c:v>
                </c:pt>
                <c:pt idx="2286">
                  <c:v>54.7</c:v>
                </c:pt>
                <c:pt idx="2287">
                  <c:v>54.7</c:v>
                </c:pt>
                <c:pt idx="2288">
                  <c:v>54.7</c:v>
                </c:pt>
                <c:pt idx="2289">
                  <c:v>54.7</c:v>
                </c:pt>
                <c:pt idx="2290">
                  <c:v>54.7</c:v>
                </c:pt>
                <c:pt idx="2291">
                  <c:v>54.7</c:v>
                </c:pt>
                <c:pt idx="2292">
                  <c:v>54.7</c:v>
                </c:pt>
                <c:pt idx="2293">
                  <c:v>54.7</c:v>
                </c:pt>
                <c:pt idx="2294">
                  <c:v>54.7</c:v>
                </c:pt>
                <c:pt idx="2295">
                  <c:v>54.7</c:v>
                </c:pt>
                <c:pt idx="2296">
                  <c:v>54.6</c:v>
                </c:pt>
                <c:pt idx="2297">
                  <c:v>54.6</c:v>
                </c:pt>
                <c:pt idx="2298">
                  <c:v>54.6</c:v>
                </c:pt>
                <c:pt idx="2299">
                  <c:v>54.6</c:v>
                </c:pt>
                <c:pt idx="2300">
                  <c:v>54.6</c:v>
                </c:pt>
                <c:pt idx="2301">
                  <c:v>54.6</c:v>
                </c:pt>
                <c:pt idx="2302">
                  <c:v>54.6</c:v>
                </c:pt>
                <c:pt idx="2303">
                  <c:v>54.6</c:v>
                </c:pt>
                <c:pt idx="2304">
                  <c:v>54.6</c:v>
                </c:pt>
                <c:pt idx="2305">
                  <c:v>54.6</c:v>
                </c:pt>
                <c:pt idx="2306">
                  <c:v>54.6</c:v>
                </c:pt>
                <c:pt idx="2307">
                  <c:v>54.6</c:v>
                </c:pt>
                <c:pt idx="2308">
                  <c:v>54.6</c:v>
                </c:pt>
                <c:pt idx="2309">
                  <c:v>54.6</c:v>
                </c:pt>
                <c:pt idx="2310">
                  <c:v>54.6</c:v>
                </c:pt>
                <c:pt idx="2311">
                  <c:v>54.6</c:v>
                </c:pt>
                <c:pt idx="2312">
                  <c:v>54.6</c:v>
                </c:pt>
                <c:pt idx="2313">
                  <c:v>54.6</c:v>
                </c:pt>
                <c:pt idx="2314">
                  <c:v>54.6</c:v>
                </c:pt>
                <c:pt idx="2315">
                  <c:v>54.6</c:v>
                </c:pt>
                <c:pt idx="2316">
                  <c:v>54.6</c:v>
                </c:pt>
                <c:pt idx="2317">
                  <c:v>54.6</c:v>
                </c:pt>
                <c:pt idx="2318">
                  <c:v>54.6</c:v>
                </c:pt>
                <c:pt idx="2319">
                  <c:v>54.6</c:v>
                </c:pt>
                <c:pt idx="2320">
                  <c:v>54.6</c:v>
                </c:pt>
                <c:pt idx="2321">
                  <c:v>54.6</c:v>
                </c:pt>
                <c:pt idx="2322">
                  <c:v>54.6</c:v>
                </c:pt>
                <c:pt idx="2323">
                  <c:v>54.6</c:v>
                </c:pt>
                <c:pt idx="2324">
                  <c:v>54.6</c:v>
                </c:pt>
                <c:pt idx="2325">
                  <c:v>54.6</c:v>
                </c:pt>
                <c:pt idx="2326">
                  <c:v>54.6</c:v>
                </c:pt>
                <c:pt idx="2327">
                  <c:v>54.6</c:v>
                </c:pt>
                <c:pt idx="2328">
                  <c:v>54.6</c:v>
                </c:pt>
                <c:pt idx="2329">
                  <c:v>54.6</c:v>
                </c:pt>
                <c:pt idx="2330">
                  <c:v>54.6</c:v>
                </c:pt>
                <c:pt idx="2331">
                  <c:v>54.6</c:v>
                </c:pt>
                <c:pt idx="2332">
                  <c:v>54.6</c:v>
                </c:pt>
                <c:pt idx="2333">
                  <c:v>54.6</c:v>
                </c:pt>
                <c:pt idx="2334">
                  <c:v>54.6</c:v>
                </c:pt>
                <c:pt idx="2335">
                  <c:v>54.6</c:v>
                </c:pt>
                <c:pt idx="2336">
                  <c:v>54.7</c:v>
                </c:pt>
                <c:pt idx="2337">
                  <c:v>54.7</c:v>
                </c:pt>
                <c:pt idx="2338">
                  <c:v>54.7</c:v>
                </c:pt>
                <c:pt idx="2339">
                  <c:v>54.7</c:v>
                </c:pt>
                <c:pt idx="2340">
                  <c:v>54.7</c:v>
                </c:pt>
                <c:pt idx="2341">
                  <c:v>54.7</c:v>
                </c:pt>
                <c:pt idx="2342">
                  <c:v>54.7</c:v>
                </c:pt>
                <c:pt idx="2343">
                  <c:v>54.7</c:v>
                </c:pt>
                <c:pt idx="2344">
                  <c:v>54.7</c:v>
                </c:pt>
                <c:pt idx="2345">
                  <c:v>54.7</c:v>
                </c:pt>
                <c:pt idx="2346">
                  <c:v>54.7</c:v>
                </c:pt>
                <c:pt idx="2347">
                  <c:v>54.7</c:v>
                </c:pt>
                <c:pt idx="2348">
                  <c:v>54.7</c:v>
                </c:pt>
                <c:pt idx="2349">
                  <c:v>54.7</c:v>
                </c:pt>
                <c:pt idx="2350">
                  <c:v>54.7</c:v>
                </c:pt>
                <c:pt idx="2351">
                  <c:v>54.7</c:v>
                </c:pt>
                <c:pt idx="2352">
                  <c:v>54.7</c:v>
                </c:pt>
                <c:pt idx="2353">
                  <c:v>54.8</c:v>
                </c:pt>
                <c:pt idx="2354">
                  <c:v>54.8</c:v>
                </c:pt>
                <c:pt idx="2355">
                  <c:v>54.8</c:v>
                </c:pt>
                <c:pt idx="2356">
                  <c:v>54.8</c:v>
                </c:pt>
                <c:pt idx="2357">
                  <c:v>54.8</c:v>
                </c:pt>
                <c:pt idx="2358">
                  <c:v>54.8</c:v>
                </c:pt>
                <c:pt idx="2359">
                  <c:v>54.8</c:v>
                </c:pt>
                <c:pt idx="2360">
                  <c:v>54.8</c:v>
                </c:pt>
                <c:pt idx="2361">
                  <c:v>54.9</c:v>
                </c:pt>
                <c:pt idx="2362">
                  <c:v>54.9</c:v>
                </c:pt>
                <c:pt idx="2363">
                  <c:v>54.9</c:v>
                </c:pt>
                <c:pt idx="2364">
                  <c:v>54.9</c:v>
                </c:pt>
                <c:pt idx="2365">
                  <c:v>54.9</c:v>
                </c:pt>
                <c:pt idx="2366">
                  <c:v>54.9</c:v>
                </c:pt>
                <c:pt idx="2367">
                  <c:v>54.9</c:v>
                </c:pt>
                <c:pt idx="2368">
                  <c:v>54.9</c:v>
                </c:pt>
                <c:pt idx="2369">
                  <c:v>54.9</c:v>
                </c:pt>
                <c:pt idx="2370">
                  <c:v>54.9</c:v>
                </c:pt>
                <c:pt idx="2371">
                  <c:v>54.9</c:v>
                </c:pt>
                <c:pt idx="2372">
                  <c:v>54.9</c:v>
                </c:pt>
                <c:pt idx="2373">
                  <c:v>54.9</c:v>
                </c:pt>
                <c:pt idx="2374">
                  <c:v>54.9</c:v>
                </c:pt>
                <c:pt idx="2375">
                  <c:v>54.9</c:v>
                </c:pt>
                <c:pt idx="2376">
                  <c:v>54.9</c:v>
                </c:pt>
                <c:pt idx="2377">
                  <c:v>54.9</c:v>
                </c:pt>
                <c:pt idx="2378">
                  <c:v>54.9</c:v>
                </c:pt>
                <c:pt idx="2379">
                  <c:v>54.9</c:v>
                </c:pt>
                <c:pt idx="2380">
                  <c:v>54.9</c:v>
                </c:pt>
                <c:pt idx="2381">
                  <c:v>54.9</c:v>
                </c:pt>
                <c:pt idx="2382">
                  <c:v>54.8</c:v>
                </c:pt>
                <c:pt idx="2383">
                  <c:v>54.8</c:v>
                </c:pt>
                <c:pt idx="2384">
                  <c:v>54.8</c:v>
                </c:pt>
                <c:pt idx="2385">
                  <c:v>54.8</c:v>
                </c:pt>
                <c:pt idx="2386">
                  <c:v>54.8</c:v>
                </c:pt>
                <c:pt idx="2387">
                  <c:v>54.8</c:v>
                </c:pt>
                <c:pt idx="2388">
                  <c:v>54.8</c:v>
                </c:pt>
                <c:pt idx="2389">
                  <c:v>54.8</c:v>
                </c:pt>
                <c:pt idx="2390">
                  <c:v>54.8</c:v>
                </c:pt>
                <c:pt idx="2391">
                  <c:v>54.8</c:v>
                </c:pt>
                <c:pt idx="2392">
                  <c:v>54.8</c:v>
                </c:pt>
                <c:pt idx="2393">
                  <c:v>54.8</c:v>
                </c:pt>
                <c:pt idx="2394">
                  <c:v>54.9</c:v>
                </c:pt>
                <c:pt idx="2395">
                  <c:v>54.9</c:v>
                </c:pt>
                <c:pt idx="2396">
                  <c:v>54.9</c:v>
                </c:pt>
                <c:pt idx="2397">
                  <c:v>54.9</c:v>
                </c:pt>
                <c:pt idx="2398">
                  <c:v>55</c:v>
                </c:pt>
                <c:pt idx="2399">
                  <c:v>55</c:v>
                </c:pt>
                <c:pt idx="2400">
                  <c:v>55</c:v>
                </c:pt>
                <c:pt idx="2401">
                  <c:v>55</c:v>
                </c:pt>
                <c:pt idx="2402">
                  <c:v>55</c:v>
                </c:pt>
                <c:pt idx="2403">
                  <c:v>55</c:v>
                </c:pt>
                <c:pt idx="2404">
                  <c:v>55</c:v>
                </c:pt>
                <c:pt idx="2405">
                  <c:v>55</c:v>
                </c:pt>
                <c:pt idx="2406">
                  <c:v>55.1</c:v>
                </c:pt>
                <c:pt idx="2407">
                  <c:v>55.1</c:v>
                </c:pt>
                <c:pt idx="2408">
                  <c:v>55.1</c:v>
                </c:pt>
                <c:pt idx="2409">
                  <c:v>55.1</c:v>
                </c:pt>
                <c:pt idx="2410">
                  <c:v>55.1</c:v>
                </c:pt>
                <c:pt idx="2411">
                  <c:v>55.1</c:v>
                </c:pt>
                <c:pt idx="2412">
                  <c:v>55</c:v>
                </c:pt>
                <c:pt idx="2413">
                  <c:v>55</c:v>
                </c:pt>
                <c:pt idx="2414">
                  <c:v>55</c:v>
                </c:pt>
                <c:pt idx="2415">
                  <c:v>55</c:v>
                </c:pt>
                <c:pt idx="2416">
                  <c:v>55</c:v>
                </c:pt>
                <c:pt idx="2417">
                  <c:v>55</c:v>
                </c:pt>
                <c:pt idx="2418">
                  <c:v>55</c:v>
                </c:pt>
                <c:pt idx="2419">
                  <c:v>55</c:v>
                </c:pt>
                <c:pt idx="2420">
                  <c:v>54.9</c:v>
                </c:pt>
                <c:pt idx="2421">
                  <c:v>54.9</c:v>
                </c:pt>
                <c:pt idx="2422">
                  <c:v>55.3</c:v>
                </c:pt>
                <c:pt idx="2423">
                  <c:v>55.3</c:v>
                </c:pt>
                <c:pt idx="2424">
                  <c:v>55.3</c:v>
                </c:pt>
                <c:pt idx="2425">
                  <c:v>56</c:v>
                </c:pt>
                <c:pt idx="2426">
                  <c:v>56</c:v>
                </c:pt>
                <c:pt idx="2427">
                  <c:v>56.5</c:v>
                </c:pt>
                <c:pt idx="2428">
                  <c:v>56.5</c:v>
                </c:pt>
                <c:pt idx="2429">
                  <c:v>56.9</c:v>
                </c:pt>
                <c:pt idx="2430">
                  <c:v>56.9</c:v>
                </c:pt>
                <c:pt idx="2431">
                  <c:v>57.3</c:v>
                </c:pt>
                <c:pt idx="2432">
                  <c:v>57.3</c:v>
                </c:pt>
                <c:pt idx="2433">
                  <c:v>57.7</c:v>
                </c:pt>
                <c:pt idx="2434">
                  <c:v>57.7</c:v>
                </c:pt>
                <c:pt idx="2435">
                  <c:v>58</c:v>
                </c:pt>
                <c:pt idx="2436">
                  <c:v>58</c:v>
                </c:pt>
                <c:pt idx="2437">
                  <c:v>58.2</c:v>
                </c:pt>
                <c:pt idx="2438">
                  <c:v>58.2</c:v>
                </c:pt>
                <c:pt idx="2439">
                  <c:v>58.1</c:v>
                </c:pt>
                <c:pt idx="2440">
                  <c:v>58.1</c:v>
                </c:pt>
                <c:pt idx="2441">
                  <c:v>58</c:v>
                </c:pt>
                <c:pt idx="2442">
                  <c:v>58</c:v>
                </c:pt>
                <c:pt idx="2443">
                  <c:v>58.3</c:v>
                </c:pt>
                <c:pt idx="2444">
                  <c:v>58.3</c:v>
                </c:pt>
                <c:pt idx="2445">
                  <c:v>58.7</c:v>
                </c:pt>
                <c:pt idx="2446">
                  <c:v>58.7</c:v>
                </c:pt>
                <c:pt idx="2447">
                  <c:v>59</c:v>
                </c:pt>
                <c:pt idx="2448">
                  <c:v>59</c:v>
                </c:pt>
                <c:pt idx="2449">
                  <c:v>59.4</c:v>
                </c:pt>
                <c:pt idx="2450">
                  <c:v>59.4</c:v>
                </c:pt>
                <c:pt idx="2451">
                  <c:v>59.7</c:v>
                </c:pt>
                <c:pt idx="2452">
                  <c:v>59.7</c:v>
                </c:pt>
                <c:pt idx="2453">
                  <c:v>60</c:v>
                </c:pt>
                <c:pt idx="2454">
                  <c:v>60</c:v>
                </c:pt>
                <c:pt idx="2455">
                  <c:v>60.2</c:v>
                </c:pt>
                <c:pt idx="2456">
                  <c:v>60.2</c:v>
                </c:pt>
                <c:pt idx="2457">
                  <c:v>60</c:v>
                </c:pt>
                <c:pt idx="2458">
                  <c:v>60</c:v>
                </c:pt>
                <c:pt idx="2459">
                  <c:v>60.3</c:v>
                </c:pt>
                <c:pt idx="2460">
                  <c:v>60.3</c:v>
                </c:pt>
                <c:pt idx="2461">
                  <c:v>60.3</c:v>
                </c:pt>
                <c:pt idx="2462">
                  <c:v>60.3</c:v>
                </c:pt>
                <c:pt idx="2463">
                  <c:v>60.2</c:v>
                </c:pt>
                <c:pt idx="2464">
                  <c:v>60.2</c:v>
                </c:pt>
                <c:pt idx="2465">
                  <c:v>60.2</c:v>
                </c:pt>
                <c:pt idx="2466">
                  <c:v>60.2</c:v>
                </c:pt>
                <c:pt idx="2467">
                  <c:v>60.1</c:v>
                </c:pt>
                <c:pt idx="2468">
                  <c:v>60.1</c:v>
                </c:pt>
                <c:pt idx="2469">
                  <c:v>60.1</c:v>
                </c:pt>
                <c:pt idx="2470">
                  <c:v>60.1</c:v>
                </c:pt>
                <c:pt idx="2471">
                  <c:v>60.2</c:v>
                </c:pt>
                <c:pt idx="2472">
                  <c:v>60.2</c:v>
                </c:pt>
                <c:pt idx="2473">
                  <c:v>60.8</c:v>
                </c:pt>
                <c:pt idx="2474">
                  <c:v>60.8</c:v>
                </c:pt>
                <c:pt idx="2475">
                  <c:v>60.7</c:v>
                </c:pt>
                <c:pt idx="2476">
                  <c:v>60.7</c:v>
                </c:pt>
                <c:pt idx="2477">
                  <c:v>60.7</c:v>
                </c:pt>
                <c:pt idx="2478">
                  <c:v>60.7</c:v>
                </c:pt>
                <c:pt idx="2479">
                  <c:v>60.6</c:v>
                </c:pt>
                <c:pt idx="2480">
                  <c:v>60.6</c:v>
                </c:pt>
                <c:pt idx="2481">
                  <c:v>60.6</c:v>
                </c:pt>
                <c:pt idx="2482">
                  <c:v>60.6</c:v>
                </c:pt>
                <c:pt idx="2483">
                  <c:v>60.6</c:v>
                </c:pt>
                <c:pt idx="2484">
                  <c:v>60.6</c:v>
                </c:pt>
                <c:pt idx="2485">
                  <c:v>60.5</c:v>
                </c:pt>
                <c:pt idx="2486">
                  <c:v>60.5</c:v>
                </c:pt>
                <c:pt idx="2487">
                  <c:v>60.5</c:v>
                </c:pt>
                <c:pt idx="2488">
                  <c:v>60.5</c:v>
                </c:pt>
                <c:pt idx="2489">
                  <c:v>60.5</c:v>
                </c:pt>
                <c:pt idx="2490">
                  <c:v>60.5</c:v>
                </c:pt>
                <c:pt idx="2491">
                  <c:v>60.5</c:v>
                </c:pt>
                <c:pt idx="2492">
                  <c:v>60.5</c:v>
                </c:pt>
                <c:pt idx="2493">
                  <c:v>60.4</c:v>
                </c:pt>
                <c:pt idx="2494">
                  <c:v>60.4</c:v>
                </c:pt>
                <c:pt idx="2495">
                  <c:v>60.4</c:v>
                </c:pt>
                <c:pt idx="2496">
                  <c:v>60.4</c:v>
                </c:pt>
                <c:pt idx="2497">
                  <c:v>60.4</c:v>
                </c:pt>
                <c:pt idx="2498">
                  <c:v>60.4</c:v>
                </c:pt>
                <c:pt idx="2499">
                  <c:v>60.4</c:v>
                </c:pt>
                <c:pt idx="2500">
                  <c:v>60.4</c:v>
                </c:pt>
                <c:pt idx="2501">
                  <c:v>60.4</c:v>
                </c:pt>
                <c:pt idx="2502">
                  <c:v>60.4</c:v>
                </c:pt>
                <c:pt idx="2503">
                  <c:v>60.4</c:v>
                </c:pt>
                <c:pt idx="2504">
                  <c:v>60.4</c:v>
                </c:pt>
                <c:pt idx="2505">
                  <c:v>60.4</c:v>
                </c:pt>
                <c:pt idx="2506">
                  <c:v>60.4</c:v>
                </c:pt>
                <c:pt idx="2507">
                  <c:v>60.4</c:v>
                </c:pt>
                <c:pt idx="2508">
                  <c:v>60.4</c:v>
                </c:pt>
                <c:pt idx="2509">
                  <c:v>60.4</c:v>
                </c:pt>
                <c:pt idx="2510">
                  <c:v>60.4</c:v>
                </c:pt>
                <c:pt idx="2511">
                  <c:v>60.4</c:v>
                </c:pt>
                <c:pt idx="2512">
                  <c:v>60.4</c:v>
                </c:pt>
                <c:pt idx="2513">
                  <c:v>60.4</c:v>
                </c:pt>
                <c:pt idx="2514">
                  <c:v>60.4</c:v>
                </c:pt>
                <c:pt idx="2515">
                  <c:v>60.4</c:v>
                </c:pt>
                <c:pt idx="2516">
                  <c:v>60.4</c:v>
                </c:pt>
                <c:pt idx="2517">
                  <c:v>60.4</c:v>
                </c:pt>
                <c:pt idx="2518">
                  <c:v>60.4</c:v>
                </c:pt>
                <c:pt idx="2519">
                  <c:v>60.4</c:v>
                </c:pt>
                <c:pt idx="2520">
                  <c:v>60.4</c:v>
                </c:pt>
                <c:pt idx="2521">
                  <c:v>60.4</c:v>
                </c:pt>
                <c:pt idx="2522">
                  <c:v>60.4</c:v>
                </c:pt>
                <c:pt idx="2523">
                  <c:v>60.4</c:v>
                </c:pt>
                <c:pt idx="2524">
                  <c:v>60.4</c:v>
                </c:pt>
                <c:pt idx="2525">
                  <c:v>60.4</c:v>
                </c:pt>
                <c:pt idx="2526">
                  <c:v>60.4</c:v>
                </c:pt>
                <c:pt idx="2527">
                  <c:v>60.4</c:v>
                </c:pt>
                <c:pt idx="2528">
                  <c:v>60.4</c:v>
                </c:pt>
                <c:pt idx="2529">
                  <c:v>60.4</c:v>
                </c:pt>
                <c:pt idx="2530">
                  <c:v>60.4</c:v>
                </c:pt>
                <c:pt idx="2531">
                  <c:v>60.4</c:v>
                </c:pt>
                <c:pt idx="2532">
                  <c:v>60.4</c:v>
                </c:pt>
                <c:pt idx="2533">
                  <c:v>60.4</c:v>
                </c:pt>
                <c:pt idx="2534">
                  <c:v>60.3</c:v>
                </c:pt>
                <c:pt idx="2535">
                  <c:v>60.3</c:v>
                </c:pt>
                <c:pt idx="2536">
                  <c:v>60.3</c:v>
                </c:pt>
                <c:pt idx="2537">
                  <c:v>60.3</c:v>
                </c:pt>
                <c:pt idx="2538">
                  <c:v>60.3</c:v>
                </c:pt>
                <c:pt idx="2539">
                  <c:v>60.3</c:v>
                </c:pt>
                <c:pt idx="2540">
                  <c:v>60.3</c:v>
                </c:pt>
                <c:pt idx="2541">
                  <c:v>60.3</c:v>
                </c:pt>
                <c:pt idx="2542">
                  <c:v>60.3</c:v>
                </c:pt>
                <c:pt idx="2543">
                  <c:v>60.3</c:v>
                </c:pt>
                <c:pt idx="2544">
                  <c:v>60.2</c:v>
                </c:pt>
                <c:pt idx="2545">
                  <c:v>60.2</c:v>
                </c:pt>
                <c:pt idx="2546">
                  <c:v>60.2</c:v>
                </c:pt>
                <c:pt idx="2547">
                  <c:v>60.2</c:v>
                </c:pt>
                <c:pt idx="2548">
                  <c:v>60.2</c:v>
                </c:pt>
                <c:pt idx="2549">
                  <c:v>60.1</c:v>
                </c:pt>
                <c:pt idx="2550">
                  <c:v>60.1</c:v>
                </c:pt>
                <c:pt idx="2551">
                  <c:v>60.1</c:v>
                </c:pt>
                <c:pt idx="2552">
                  <c:v>60.1</c:v>
                </c:pt>
                <c:pt idx="2553">
                  <c:v>60</c:v>
                </c:pt>
                <c:pt idx="2554">
                  <c:v>60</c:v>
                </c:pt>
                <c:pt idx="2555">
                  <c:v>60</c:v>
                </c:pt>
                <c:pt idx="2556">
                  <c:v>60</c:v>
                </c:pt>
                <c:pt idx="2557">
                  <c:v>59.9</c:v>
                </c:pt>
                <c:pt idx="2558">
                  <c:v>59.9</c:v>
                </c:pt>
                <c:pt idx="2559">
                  <c:v>59.9</c:v>
                </c:pt>
                <c:pt idx="2560">
                  <c:v>59.9</c:v>
                </c:pt>
                <c:pt idx="2561">
                  <c:v>59.8</c:v>
                </c:pt>
                <c:pt idx="2562">
                  <c:v>59.8</c:v>
                </c:pt>
                <c:pt idx="2563">
                  <c:v>59.8</c:v>
                </c:pt>
                <c:pt idx="2564">
                  <c:v>59.8</c:v>
                </c:pt>
                <c:pt idx="2565">
                  <c:v>59.7</c:v>
                </c:pt>
                <c:pt idx="2566">
                  <c:v>59.7</c:v>
                </c:pt>
                <c:pt idx="2567">
                  <c:v>59.7</c:v>
                </c:pt>
                <c:pt idx="2568">
                  <c:v>59.7</c:v>
                </c:pt>
                <c:pt idx="2569">
                  <c:v>59.7</c:v>
                </c:pt>
                <c:pt idx="2570">
                  <c:v>59.7</c:v>
                </c:pt>
                <c:pt idx="2571">
                  <c:v>59.7</c:v>
                </c:pt>
                <c:pt idx="2572">
                  <c:v>59.7</c:v>
                </c:pt>
                <c:pt idx="2573">
                  <c:v>59.7</c:v>
                </c:pt>
                <c:pt idx="2574">
                  <c:v>59.7</c:v>
                </c:pt>
                <c:pt idx="2575">
                  <c:v>59.7</c:v>
                </c:pt>
                <c:pt idx="2576">
                  <c:v>59.7</c:v>
                </c:pt>
                <c:pt idx="2577">
                  <c:v>59.7</c:v>
                </c:pt>
                <c:pt idx="2578">
                  <c:v>59.7</c:v>
                </c:pt>
                <c:pt idx="2579">
                  <c:v>59.7</c:v>
                </c:pt>
                <c:pt idx="2580">
                  <c:v>59.7</c:v>
                </c:pt>
                <c:pt idx="2581">
                  <c:v>59.7</c:v>
                </c:pt>
                <c:pt idx="2582">
                  <c:v>59.7</c:v>
                </c:pt>
                <c:pt idx="2583">
                  <c:v>59.7</c:v>
                </c:pt>
                <c:pt idx="2584">
                  <c:v>59.7</c:v>
                </c:pt>
                <c:pt idx="2585">
                  <c:v>59.7</c:v>
                </c:pt>
                <c:pt idx="2586">
                  <c:v>59.7</c:v>
                </c:pt>
                <c:pt idx="2587">
                  <c:v>59.7</c:v>
                </c:pt>
                <c:pt idx="2588">
                  <c:v>59.7</c:v>
                </c:pt>
                <c:pt idx="2589">
                  <c:v>59.7</c:v>
                </c:pt>
                <c:pt idx="2590">
                  <c:v>59.7</c:v>
                </c:pt>
                <c:pt idx="2591">
                  <c:v>59.7</c:v>
                </c:pt>
                <c:pt idx="2592">
                  <c:v>59.7</c:v>
                </c:pt>
                <c:pt idx="2593">
                  <c:v>59.7</c:v>
                </c:pt>
                <c:pt idx="2594">
                  <c:v>59.7</c:v>
                </c:pt>
                <c:pt idx="2595">
                  <c:v>59.7</c:v>
                </c:pt>
                <c:pt idx="2596">
                  <c:v>59.7</c:v>
                </c:pt>
                <c:pt idx="2597">
                  <c:v>59.7</c:v>
                </c:pt>
                <c:pt idx="2598">
                  <c:v>59.8</c:v>
                </c:pt>
                <c:pt idx="2599">
                  <c:v>59.8</c:v>
                </c:pt>
                <c:pt idx="2600">
                  <c:v>59.8</c:v>
                </c:pt>
                <c:pt idx="2601">
                  <c:v>59.8</c:v>
                </c:pt>
                <c:pt idx="2602">
                  <c:v>59.8</c:v>
                </c:pt>
                <c:pt idx="2603">
                  <c:v>59.8</c:v>
                </c:pt>
                <c:pt idx="2604">
                  <c:v>59.8</c:v>
                </c:pt>
                <c:pt idx="2605">
                  <c:v>59.8</c:v>
                </c:pt>
                <c:pt idx="2606">
                  <c:v>59.8</c:v>
                </c:pt>
                <c:pt idx="2607">
                  <c:v>59.8</c:v>
                </c:pt>
                <c:pt idx="2608">
                  <c:v>59.8</c:v>
                </c:pt>
                <c:pt idx="2609">
                  <c:v>59.8</c:v>
                </c:pt>
                <c:pt idx="2610">
                  <c:v>59.9</c:v>
                </c:pt>
                <c:pt idx="2611">
                  <c:v>59.9</c:v>
                </c:pt>
                <c:pt idx="2612">
                  <c:v>59.9</c:v>
                </c:pt>
                <c:pt idx="2613">
                  <c:v>59.9</c:v>
                </c:pt>
                <c:pt idx="2614">
                  <c:v>59.9</c:v>
                </c:pt>
                <c:pt idx="2615">
                  <c:v>59.9</c:v>
                </c:pt>
                <c:pt idx="2616">
                  <c:v>59.9</c:v>
                </c:pt>
                <c:pt idx="2617">
                  <c:v>59.9</c:v>
                </c:pt>
                <c:pt idx="2618">
                  <c:v>59.9</c:v>
                </c:pt>
                <c:pt idx="2619">
                  <c:v>59.9</c:v>
                </c:pt>
                <c:pt idx="2620">
                  <c:v>59.9</c:v>
                </c:pt>
                <c:pt idx="2621">
                  <c:v>59.9</c:v>
                </c:pt>
                <c:pt idx="2622">
                  <c:v>59.9</c:v>
                </c:pt>
                <c:pt idx="2623">
                  <c:v>59.9</c:v>
                </c:pt>
                <c:pt idx="2624">
                  <c:v>59.9</c:v>
                </c:pt>
                <c:pt idx="2625">
                  <c:v>59.9</c:v>
                </c:pt>
                <c:pt idx="2626">
                  <c:v>59.9</c:v>
                </c:pt>
                <c:pt idx="2627">
                  <c:v>59.9</c:v>
                </c:pt>
                <c:pt idx="2628">
                  <c:v>59.9</c:v>
                </c:pt>
                <c:pt idx="2629">
                  <c:v>59.9</c:v>
                </c:pt>
                <c:pt idx="2630">
                  <c:v>59.9</c:v>
                </c:pt>
                <c:pt idx="2631">
                  <c:v>59.9</c:v>
                </c:pt>
                <c:pt idx="2632">
                  <c:v>59.9</c:v>
                </c:pt>
                <c:pt idx="2633">
                  <c:v>59.9</c:v>
                </c:pt>
                <c:pt idx="2634">
                  <c:v>59.9</c:v>
                </c:pt>
                <c:pt idx="2635">
                  <c:v>59.9</c:v>
                </c:pt>
                <c:pt idx="2636">
                  <c:v>59.9</c:v>
                </c:pt>
                <c:pt idx="2637">
                  <c:v>59.9</c:v>
                </c:pt>
                <c:pt idx="2638">
                  <c:v>59.8</c:v>
                </c:pt>
                <c:pt idx="2639">
                  <c:v>59.8</c:v>
                </c:pt>
                <c:pt idx="2640">
                  <c:v>59.8</c:v>
                </c:pt>
                <c:pt idx="2641">
                  <c:v>59.8</c:v>
                </c:pt>
                <c:pt idx="2642">
                  <c:v>59.8</c:v>
                </c:pt>
                <c:pt idx="2643">
                  <c:v>59.8</c:v>
                </c:pt>
                <c:pt idx="2644">
                  <c:v>59.8</c:v>
                </c:pt>
                <c:pt idx="2645">
                  <c:v>59.8</c:v>
                </c:pt>
                <c:pt idx="2646">
                  <c:v>59.8</c:v>
                </c:pt>
                <c:pt idx="2647">
                  <c:v>59.8</c:v>
                </c:pt>
                <c:pt idx="2648">
                  <c:v>59.8</c:v>
                </c:pt>
                <c:pt idx="2649">
                  <c:v>59.8</c:v>
                </c:pt>
                <c:pt idx="2650">
                  <c:v>59.8</c:v>
                </c:pt>
                <c:pt idx="2651">
                  <c:v>59.8</c:v>
                </c:pt>
                <c:pt idx="2652">
                  <c:v>59.8</c:v>
                </c:pt>
                <c:pt idx="2653">
                  <c:v>59.8</c:v>
                </c:pt>
                <c:pt idx="2654">
                  <c:v>59.8</c:v>
                </c:pt>
                <c:pt idx="2655">
                  <c:v>59.8</c:v>
                </c:pt>
                <c:pt idx="2656">
                  <c:v>59.8</c:v>
                </c:pt>
                <c:pt idx="2657">
                  <c:v>59.8</c:v>
                </c:pt>
                <c:pt idx="2658">
                  <c:v>59.8</c:v>
                </c:pt>
                <c:pt idx="2659">
                  <c:v>59.8</c:v>
                </c:pt>
                <c:pt idx="2660">
                  <c:v>59.8</c:v>
                </c:pt>
                <c:pt idx="2661">
                  <c:v>59.8</c:v>
                </c:pt>
                <c:pt idx="2662">
                  <c:v>59.8</c:v>
                </c:pt>
                <c:pt idx="2663">
                  <c:v>59.8</c:v>
                </c:pt>
                <c:pt idx="2664">
                  <c:v>59.8</c:v>
                </c:pt>
                <c:pt idx="2665">
                  <c:v>60.2</c:v>
                </c:pt>
                <c:pt idx="2666">
                  <c:v>60.2</c:v>
                </c:pt>
                <c:pt idx="2667">
                  <c:v>60.7</c:v>
                </c:pt>
                <c:pt idx="2668">
                  <c:v>60.7</c:v>
                </c:pt>
                <c:pt idx="2669">
                  <c:v>61.2</c:v>
                </c:pt>
                <c:pt idx="2670">
                  <c:v>61.2</c:v>
                </c:pt>
                <c:pt idx="2671">
                  <c:v>61.5</c:v>
                </c:pt>
                <c:pt idx="2672">
                  <c:v>61.5</c:v>
                </c:pt>
                <c:pt idx="2673">
                  <c:v>61.8</c:v>
                </c:pt>
                <c:pt idx="2674">
                  <c:v>61.8</c:v>
                </c:pt>
                <c:pt idx="2675">
                  <c:v>62.2</c:v>
                </c:pt>
                <c:pt idx="2676">
                  <c:v>62.2</c:v>
                </c:pt>
                <c:pt idx="2677">
                  <c:v>62.6</c:v>
                </c:pt>
                <c:pt idx="2678">
                  <c:v>62.6</c:v>
                </c:pt>
                <c:pt idx="2679">
                  <c:v>62.9</c:v>
                </c:pt>
                <c:pt idx="2680">
                  <c:v>62.9</c:v>
                </c:pt>
                <c:pt idx="2681">
                  <c:v>63.3</c:v>
                </c:pt>
                <c:pt idx="2682">
                  <c:v>63.3</c:v>
                </c:pt>
                <c:pt idx="2683">
                  <c:v>63.7</c:v>
                </c:pt>
                <c:pt idx="2684">
                  <c:v>63.7</c:v>
                </c:pt>
                <c:pt idx="2685">
                  <c:v>64.2</c:v>
                </c:pt>
                <c:pt idx="2686">
                  <c:v>64.2</c:v>
                </c:pt>
                <c:pt idx="2687">
                  <c:v>64.7</c:v>
                </c:pt>
                <c:pt idx="2688">
                  <c:v>64.7</c:v>
                </c:pt>
                <c:pt idx="2689">
                  <c:v>65.3</c:v>
                </c:pt>
                <c:pt idx="2690">
                  <c:v>65.3</c:v>
                </c:pt>
                <c:pt idx="2691">
                  <c:v>65</c:v>
                </c:pt>
                <c:pt idx="2692">
                  <c:v>65</c:v>
                </c:pt>
                <c:pt idx="2693">
                  <c:v>64.900000000000006</c:v>
                </c:pt>
                <c:pt idx="2694">
                  <c:v>64.900000000000006</c:v>
                </c:pt>
                <c:pt idx="2695">
                  <c:v>65.3</c:v>
                </c:pt>
                <c:pt idx="2696">
                  <c:v>65.3</c:v>
                </c:pt>
                <c:pt idx="2697">
                  <c:v>65.3</c:v>
                </c:pt>
                <c:pt idx="2698">
                  <c:v>65.3</c:v>
                </c:pt>
                <c:pt idx="2699">
                  <c:v>65.3</c:v>
                </c:pt>
                <c:pt idx="2700">
                  <c:v>65.2</c:v>
                </c:pt>
                <c:pt idx="2701">
                  <c:v>65.2</c:v>
                </c:pt>
                <c:pt idx="2702">
                  <c:v>65.2</c:v>
                </c:pt>
                <c:pt idx="2703">
                  <c:v>65.2</c:v>
                </c:pt>
                <c:pt idx="2704">
                  <c:v>65.099999999999994</c:v>
                </c:pt>
                <c:pt idx="2705">
                  <c:v>65.099999999999994</c:v>
                </c:pt>
                <c:pt idx="2706">
                  <c:v>65.099999999999994</c:v>
                </c:pt>
                <c:pt idx="2707">
                  <c:v>65.099999999999994</c:v>
                </c:pt>
                <c:pt idx="2708">
                  <c:v>65.400000000000006</c:v>
                </c:pt>
                <c:pt idx="2709">
                  <c:v>65.400000000000006</c:v>
                </c:pt>
                <c:pt idx="2710">
                  <c:v>65.3</c:v>
                </c:pt>
                <c:pt idx="2711">
                  <c:v>65.3</c:v>
                </c:pt>
                <c:pt idx="2712">
                  <c:v>65.3</c:v>
                </c:pt>
                <c:pt idx="2713">
                  <c:v>65.3</c:v>
                </c:pt>
                <c:pt idx="2714">
                  <c:v>65.2</c:v>
                </c:pt>
                <c:pt idx="2715">
                  <c:v>65.2</c:v>
                </c:pt>
                <c:pt idx="2716">
                  <c:v>65.2</c:v>
                </c:pt>
                <c:pt idx="2717">
                  <c:v>65.2</c:v>
                </c:pt>
                <c:pt idx="2718">
                  <c:v>65.2</c:v>
                </c:pt>
                <c:pt idx="2719">
                  <c:v>65.099999999999994</c:v>
                </c:pt>
                <c:pt idx="2720">
                  <c:v>65.099999999999994</c:v>
                </c:pt>
                <c:pt idx="2721">
                  <c:v>65.099999999999994</c:v>
                </c:pt>
                <c:pt idx="2722">
                  <c:v>65.099999999999994</c:v>
                </c:pt>
                <c:pt idx="2723">
                  <c:v>65.099999999999994</c:v>
                </c:pt>
                <c:pt idx="2724">
                  <c:v>65.099999999999994</c:v>
                </c:pt>
                <c:pt idx="2725">
                  <c:v>65.099999999999994</c:v>
                </c:pt>
                <c:pt idx="2726">
                  <c:v>65.099999999999994</c:v>
                </c:pt>
                <c:pt idx="2727">
                  <c:v>65.099999999999994</c:v>
                </c:pt>
                <c:pt idx="2728">
                  <c:v>65.099999999999994</c:v>
                </c:pt>
                <c:pt idx="2729">
                  <c:v>65.099999999999994</c:v>
                </c:pt>
                <c:pt idx="2730">
                  <c:v>65</c:v>
                </c:pt>
                <c:pt idx="2731">
                  <c:v>65</c:v>
                </c:pt>
                <c:pt idx="2732">
                  <c:v>65</c:v>
                </c:pt>
                <c:pt idx="2733">
                  <c:v>65</c:v>
                </c:pt>
                <c:pt idx="2734">
                  <c:v>65</c:v>
                </c:pt>
                <c:pt idx="2735">
                  <c:v>65</c:v>
                </c:pt>
                <c:pt idx="2736">
                  <c:v>65</c:v>
                </c:pt>
                <c:pt idx="2737">
                  <c:v>65</c:v>
                </c:pt>
                <c:pt idx="2738">
                  <c:v>65</c:v>
                </c:pt>
                <c:pt idx="2739">
                  <c:v>65</c:v>
                </c:pt>
                <c:pt idx="2740">
                  <c:v>65</c:v>
                </c:pt>
                <c:pt idx="2741">
                  <c:v>65</c:v>
                </c:pt>
                <c:pt idx="2742">
                  <c:v>64.900000000000006</c:v>
                </c:pt>
                <c:pt idx="2743">
                  <c:v>64.900000000000006</c:v>
                </c:pt>
                <c:pt idx="2744">
                  <c:v>64.900000000000006</c:v>
                </c:pt>
                <c:pt idx="2745">
                  <c:v>64.900000000000006</c:v>
                </c:pt>
                <c:pt idx="2746">
                  <c:v>64.900000000000006</c:v>
                </c:pt>
                <c:pt idx="2747">
                  <c:v>64.900000000000006</c:v>
                </c:pt>
                <c:pt idx="2748">
                  <c:v>64.900000000000006</c:v>
                </c:pt>
                <c:pt idx="2749">
                  <c:v>64.900000000000006</c:v>
                </c:pt>
                <c:pt idx="2750">
                  <c:v>64.900000000000006</c:v>
                </c:pt>
                <c:pt idx="2751">
                  <c:v>64.900000000000006</c:v>
                </c:pt>
                <c:pt idx="2752">
                  <c:v>64.900000000000006</c:v>
                </c:pt>
                <c:pt idx="2753">
                  <c:v>64.900000000000006</c:v>
                </c:pt>
                <c:pt idx="2754">
                  <c:v>64.900000000000006</c:v>
                </c:pt>
                <c:pt idx="2755">
                  <c:v>64.900000000000006</c:v>
                </c:pt>
                <c:pt idx="2756">
                  <c:v>64.900000000000006</c:v>
                </c:pt>
                <c:pt idx="2757">
                  <c:v>64.900000000000006</c:v>
                </c:pt>
                <c:pt idx="2758">
                  <c:v>64.900000000000006</c:v>
                </c:pt>
                <c:pt idx="2759">
                  <c:v>64.900000000000006</c:v>
                </c:pt>
                <c:pt idx="2760">
                  <c:v>64.900000000000006</c:v>
                </c:pt>
                <c:pt idx="2761">
                  <c:v>64.900000000000006</c:v>
                </c:pt>
                <c:pt idx="2762">
                  <c:v>64.900000000000006</c:v>
                </c:pt>
                <c:pt idx="2763">
                  <c:v>64.900000000000006</c:v>
                </c:pt>
                <c:pt idx="2764">
                  <c:v>64.8</c:v>
                </c:pt>
                <c:pt idx="2765">
                  <c:v>64.8</c:v>
                </c:pt>
                <c:pt idx="2766">
                  <c:v>64.8</c:v>
                </c:pt>
                <c:pt idx="2767">
                  <c:v>64.8</c:v>
                </c:pt>
                <c:pt idx="2768">
                  <c:v>64.8</c:v>
                </c:pt>
                <c:pt idx="2769">
                  <c:v>64.8</c:v>
                </c:pt>
                <c:pt idx="2770">
                  <c:v>64.8</c:v>
                </c:pt>
                <c:pt idx="2771">
                  <c:v>64.8</c:v>
                </c:pt>
                <c:pt idx="2772">
                  <c:v>64.8</c:v>
                </c:pt>
                <c:pt idx="2773">
                  <c:v>64.8</c:v>
                </c:pt>
                <c:pt idx="2774">
                  <c:v>64.8</c:v>
                </c:pt>
                <c:pt idx="2775">
                  <c:v>64.8</c:v>
                </c:pt>
                <c:pt idx="2776">
                  <c:v>64.8</c:v>
                </c:pt>
                <c:pt idx="2777">
                  <c:v>64.8</c:v>
                </c:pt>
                <c:pt idx="2778">
                  <c:v>64.8</c:v>
                </c:pt>
                <c:pt idx="2779">
                  <c:v>64.8</c:v>
                </c:pt>
                <c:pt idx="2780">
                  <c:v>64.8</c:v>
                </c:pt>
                <c:pt idx="2781">
                  <c:v>64.8</c:v>
                </c:pt>
                <c:pt idx="2782">
                  <c:v>64.8</c:v>
                </c:pt>
                <c:pt idx="2783">
                  <c:v>64.8</c:v>
                </c:pt>
                <c:pt idx="2784">
                  <c:v>64.8</c:v>
                </c:pt>
                <c:pt idx="2785">
                  <c:v>64.7</c:v>
                </c:pt>
                <c:pt idx="2786">
                  <c:v>64.7</c:v>
                </c:pt>
                <c:pt idx="2787">
                  <c:v>64.7</c:v>
                </c:pt>
                <c:pt idx="2788">
                  <c:v>64.7</c:v>
                </c:pt>
                <c:pt idx="2789">
                  <c:v>64.7</c:v>
                </c:pt>
                <c:pt idx="2790">
                  <c:v>64.7</c:v>
                </c:pt>
                <c:pt idx="2791">
                  <c:v>64.7</c:v>
                </c:pt>
                <c:pt idx="2792">
                  <c:v>64.7</c:v>
                </c:pt>
                <c:pt idx="2793">
                  <c:v>64.7</c:v>
                </c:pt>
                <c:pt idx="2794">
                  <c:v>64.7</c:v>
                </c:pt>
                <c:pt idx="2795">
                  <c:v>64.7</c:v>
                </c:pt>
                <c:pt idx="2796">
                  <c:v>64.7</c:v>
                </c:pt>
                <c:pt idx="2797">
                  <c:v>64.7</c:v>
                </c:pt>
                <c:pt idx="2798">
                  <c:v>64.7</c:v>
                </c:pt>
                <c:pt idx="2799">
                  <c:v>64.7</c:v>
                </c:pt>
                <c:pt idx="2800">
                  <c:v>64.7</c:v>
                </c:pt>
                <c:pt idx="2801">
                  <c:v>64.7</c:v>
                </c:pt>
                <c:pt idx="2802">
                  <c:v>64.7</c:v>
                </c:pt>
                <c:pt idx="2803">
                  <c:v>64.7</c:v>
                </c:pt>
                <c:pt idx="2804">
                  <c:v>64.7</c:v>
                </c:pt>
                <c:pt idx="2805">
                  <c:v>64.7</c:v>
                </c:pt>
                <c:pt idx="2806">
                  <c:v>64.7</c:v>
                </c:pt>
                <c:pt idx="2807">
                  <c:v>64.7</c:v>
                </c:pt>
                <c:pt idx="2808">
                  <c:v>64.599999999999994</c:v>
                </c:pt>
                <c:pt idx="2809">
                  <c:v>64.599999999999994</c:v>
                </c:pt>
                <c:pt idx="2810">
                  <c:v>64.599999999999994</c:v>
                </c:pt>
                <c:pt idx="2811">
                  <c:v>64.599999999999994</c:v>
                </c:pt>
                <c:pt idx="2812">
                  <c:v>64.599999999999994</c:v>
                </c:pt>
                <c:pt idx="2813">
                  <c:v>64.599999999999994</c:v>
                </c:pt>
                <c:pt idx="2814">
                  <c:v>64.599999999999994</c:v>
                </c:pt>
                <c:pt idx="2815">
                  <c:v>64.599999999999994</c:v>
                </c:pt>
                <c:pt idx="2816">
                  <c:v>64.599999999999994</c:v>
                </c:pt>
                <c:pt idx="2817">
                  <c:v>64.599999999999994</c:v>
                </c:pt>
                <c:pt idx="2818">
                  <c:v>64.599999999999994</c:v>
                </c:pt>
                <c:pt idx="2819">
                  <c:v>64.599999999999994</c:v>
                </c:pt>
                <c:pt idx="2820">
                  <c:v>64.599999999999994</c:v>
                </c:pt>
                <c:pt idx="2821">
                  <c:v>64.599999999999994</c:v>
                </c:pt>
                <c:pt idx="2822">
                  <c:v>64.599999999999994</c:v>
                </c:pt>
                <c:pt idx="2823">
                  <c:v>64.599999999999994</c:v>
                </c:pt>
                <c:pt idx="2824">
                  <c:v>64.599999999999994</c:v>
                </c:pt>
                <c:pt idx="2825">
                  <c:v>64.599999999999994</c:v>
                </c:pt>
                <c:pt idx="2826">
                  <c:v>64.599999999999994</c:v>
                </c:pt>
                <c:pt idx="2827">
                  <c:v>64.599999999999994</c:v>
                </c:pt>
                <c:pt idx="2828">
                  <c:v>64.599999999999994</c:v>
                </c:pt>
                <c:pt idx="2829">
                  <c:v>64.599999999999994</c:v>
                </c:pt>
                <c:pt idx="2830">
                  <c:v>64.599999999999994</c:v>
                </c:pt>
                <c:pt idx="2831">
                  <c:v>64.599999999999994</c:v>
                </c:pt>
                <c:pt idx="2832">
                  <c:v>64.599999999999994</c:v>
                </c:pt>
                <c:pt idx="2833">
                  <c:v>64.599999999999994</c:v>
                </c:pt>
                <c:pt idx="2834">
                  <c:v>64.599999999999994</c:v>
                </c:pt>
                <c:pt idx="2835">
                  <c:v>64.599999999999994</c:v>
                </c:pt>
                <c:pt idx="2836">
                  <c:v>64.599999999999994</c:v>
                </c:pt>
                <c:pt idx="2837">
                  <c:v>64.599999999999994</c:v>
                </c:pt>
                <c:pt idx="2838">
                  <c:v>64.5</c:v>
                </c:pt>
                <c:pt idx="2839">
                  <c:v>64.5</c:v>
                </c:pt>
                <c:pt idx="2840">
                  <c:v>64.5</c:v>
                </c:pt>
                <c:pt idx="2841">
                  <c:v>64.5</c:v>
                </c:pt>
                <c:pt idx="2842">
                  <c:v>64.5</c:v>
                </c:pt>
                <c:pt idx="2843">
                  <c:v>64.5</c:v>
                </c:pt>
                <c:pt idx="2844">
                  <c:v>64.400000000000006</c:v>
                </c:pt>
                <c:pt idx="2845">
                  <c:v>64.400000000000006</c:v>
                </c:pt>
                <c:pt idx="2846">
                  <c:v>64.400000000000006</c:v>
                </c:pt>
                <c:pt idx="2847">
                  <c:v>64.400000000000006</c:v>
                </c:pt>
                <c:pt idx="2848">
                  <c:v>64.400000000000006</c:v>
                </c:pt>
                <c:pt idx="2849">
                  <c:v>64.400000000000006</c:v>
                </c:pt>
                <c:pt idx="2850">
                  <c:v>64.400000000000006</c:v>
                </c:pt>
                <c:pt idx="2851">
                  <c:v>64.400000000000006</c:v>
                </c:pt>
                <c:pt idx="2852">
                  <c:v>64.400000000000006</c:v>
                </c:pt>
                <c:pt idx="2853">
                  <c:v>64.400000000000006</c:v>
                </c:pt>
                <c:pt idx="2854">
                  <c:v>64.400000000000006</c:v>
                </c:pt>
                <c:pt idx="2855">
                  <c:v>64.400000000000006</c:v>
                </c:pt>
                <c:pt idx="2856">
                  <c:v>64.400000000000006</c:v>
                </c:pt>
                <c:pt idx="2857">
                  <c:v>64.400000000000006</c:v>
                </c:pt>
                <c:pt idx="2858">
                  <c:v>64.400000000000006</c:v>
                </c:pt>
                <c:pt idx="2859">
                  <c:v>64.3</c:v>
                </c:pt>
                <c:pt idx="2860">
                  <c:v>64.3</c:v>
                </c:pt>
                <c:pt idx="2861">
                  <c:v>64.3</c:v>
                </c:pt>
                <c:pt idx="2862">
                  <c:v>64.3</c:v>
                </c:pt>
                <c:pt idx="2863">
                  <c:v>64.3</c:v>
                </c:pt>
                <c:pt idx="2864">
                  <c:v>64.3</c:v>
                </c:pt>
                <c:pt idx="2865">
                  <c:v>64.2</c:v>
                </c:pt>
                <c:pt idx="2866">
                  <c:v>64.2</c:v>
                </c:pt>
                <c:pt idx="2867">
                  <c:v>64.2</c:v>
                </c:pt>
                <c:pt idx="2868">
                  <c:v>64.2</c:v>
                </c:pt>
                <c:pt idx="2869">
                  <c:v>64.2</c:v>
                </c:pt>
                <c:pt idx="2870">
                  <c:v>64.2</c:v>
                </c:pt>
                <c:pt idx="2871">
                  <c:v>64.2</c:v>
                </c:pt>
                <c:pt idx="2872">
                  <c:v>64.2</c:v>
                </c:pt>
                <c:pt idx="2873">
                  <c:v>64.099999999999994</c:v>
                </c:pt>
                <c:pt idx="2874">
                  <c:v>64.099999999999994</c:v>
                </c:pt>
                <c:pt idx="2875">
                  <c:v>64.099999999999994</c:v>
                </c:pt>
                <c:pt idx="2876">
                  <c:v>64.099999999999994</c:v>
                </c:pt>
                <c:pt idx="2877">
                  <c:v>64.099999999999994</c:v>
                </c:pt>
                <c:pt idx="2878">
                  <c:v>64.099999999999994</c:v>
                </c:pt>
                <c:pt idx="2879">
                  <c:v>64.099999999999994</c:v>
                </c:pt>
                <c:pt idx="2880">
                  <c:v>64.099999999999994</c:v>
                </c:pt>
                <c:pt idx="2881">
                  <c:v>64.099999999999994</c:v>
                </c:pt>
                <c:pt idx="2882">
                  <c:v>64.099999999999994</c:v>
                </c:pt>
                <c:pt idx="2883">
                  <c:v>64.099999999999994</c:v>
                </c:pt>
                <c:pt idx="2884">
                  <c:v>64.099999999999994</c:v>
                </c:pt>
                <c:pt idx="2885">
                  <c:v>64.099999999999994</c:v>
                </c:pt>
                <c:pt idx="2886">
                  <c:v>64.099999999999994</c:v>
                </c:pt>
                <c:pt idx="2887">
                  <c:v>64</c:v>
                </c:pt>
                <c:pt idx="2888">
                  <c:v>64</c:v>
                </c:pt>
                <c:pt idx="2889">
                  <c:v>64</c:v>
                </c:pt>
                <c:pt idx="2890">
                  <c:v>64</c:v>
                </c:pt>
                <c:pt idx="2891">
                  <c:v>64.400000000000006</c:v>
                </c:pt>
                <c:pt idx="2892">
                  <c:v>64.400000000000006</c:v>
                </c:pt>
                <c:pt idx="2893">
                  <c:v>64.400000000000006</c:v>
                </c:pt>
                <c:pt idx="2894">
                  <c:v>64.400000000000006</c:v>
                </c:pt>
                <c:pt idx="2895">
                  <c:v>64.400000000000006</c:v>
                </c:pt>
                <c:pt idx="2896">
                  <c:v>64.400000000000006</c:v>
                </c:pt>
                <c:pt idx="2897">
                  <c:v>64.3</c:v>
                </c:pt>
                <c:pt idx="2898">
                  <c:v>64.3</c:v>
                </c:pt>
                <c:pt idx="2899">
                  <c:v>64.3</c:v>
                </c:pt>
                <c:pt idx="2900">
                  <c:v>64.3</c:v>
                </c:pt>
                <c:pt idx="2901">
                  <c:v>64.3</c:v>
                </c:pt>
                <c:pt idx="2902">
                  <c:v>64.3</c:v>
                </c:pt>
                <c:pt idx="2903">
                  <c:v>64.3</c:v>
                </c:pt>
                <c:pt idx="2904">
                  <c:v>64.3</c:v>
                </c:pt>
                <c:pt idx="2905">
                  <c:v>64.3</c:v>
                </c:pt>
                <c:pt idx="2906">
                  <c:v>64.3</c:v>
                </c:pt>
                <c:pt idx="2907">
                  <c:v>64.3</c:v>
                </c:pt>
                <c:pt idx="2908">
                  <c:v>64.3</c:v>
                </c:pt>
                <c:pt idx="2909">
                  <c:v>65.400000000000006</c:v>
                </c:pt>
                <c:pt idx="2910">
                  <c:v>65.400000000000006</c:v>
                </c:pt>
                <c:pt idx="2911">
                  <c:v>65.3</c:v>
                </c:pt>
                <c:pt idx="2912">
                  <c:v>65.3</c:v>
                </c:pt>
                <c:pt idx="2913">
                  <c:v>65.3</c:v>
                </c:pt>
                <c:pt idx="2914">
                  <c:v>65.3</c:v>
                </c:pt>
                <c:pt idx="2915">
                  <c:v>65.2</c:v>
                </c:pt>
                <c:pt idx="2916">
                  <c:v>65.2</c:v>
                </c:pt>
                <c:pt idx="2917">
                  <c:v>65.2</c:v>
                </c:pt>
                <c:pt idx="2918">
                  <c:v>65.2</c:v>
                </c:pt>
                <c:pt idx="2919">
                  <c:v>65.2</c:v>
                </c:pt>
                <c:pt idx="2920">
                  <c:v>65.2</c:v>
                </c:pt>
                <c:pt idx="2921">
                  <c:v>65.2</c:v>
                </c:pt>
                <c:pt idx="2922">
                  <c:v>65.2</c:v>
                </c:pt>
                <c:pt idx="2923">
                  <c:v>65.2</c:v>
                </c:pt>
                <c:pt idx="2924">
                  <c:v>65.2</c:v>
                </c:pt>
                <c:pt idx="2925">
                  <c:v>65.2</c:v>
                </c:pt>
                <c:pt idx="2926">
                  <c:v>65.2</c:v>
                </c:pt>
                <c:pt idx="2927">
                  <c:v>65.2</c:v>
                </c:pt>
                <c:pt idx="2928">
                  <c:v>65.2</c:v>
                </c:pt>
                <c:pt idx="2929">
                  <c:v>65.2</c:v>
                </c:pt>
                <c:pt idx="2930">
                  <c:v>65.2</c:v>
                </c:pt>
                <c:pt idx="2931">
                  <c:v>65.2</c:v>
                </c:pt>
                <c:pt idx="2932">
                  <c:v>65.2</c:v>
                </c:pt>
                <c:pt idx="2933">
                  <c:v>65.2</c:v>
                </c:pt>
                <c:pt idx="2934">
                  <c:v>65.2</c:v>
                </c:pt>
                <c:pt idx="2935">
                  <c:v>65.2</c:v>
                </c:pt>
                <c:pt idx="2936">
                  <c:v>65.2</c:v>
                </c:pt>
                <c:pt idx="2937">
                  <c:v>65.2</c:v>
                </c:pt>
                <c:pt idx="2938">
                  <c:v>65.2</c:v>
                </c:pt>
                <c:pt idx="2939">
                  <c:v>65.2</c:v>
                </c:pt>
                <c:pt idx="2940">
                  <c:v>65.2</c:v>
                </c:pt>
                <c:pt idx="2941">
                  <c:v>65.2</c:v>
                </c:pt>
                <c:pt idx="2942">
                  <c:v>65.2</c:v>
                </c:pt>
                <c:pt idx="2943">
                  <c:v>65.2</c:v>
                </c:pt>
                <c:pt idx="2944">
                  <c:v>65.3</c:v>
                </c:pt>
                <c:pt idx="2945">
                  <c:v>65.3</c:v>
                </c:pt>
                <c:pt idx="2946">
                  <c:v>65.3</c:v>
                </c:pt>
                <c:pt idx="2947">
                  <c:v>65.3</c:v>
                </c:pt>
                <c:pt idx="2948">
                  <c:v>65.3</c:v>
                </c:pt>
                <c:pt idx="2949">
                  <c:v>65.3</c:v>
                </c:pt>
                <c:pt idx="2950">
                  <c:v>65.3</c:v>
                </c:pt>
                <c:pt idx="2951">
                  <c:v>65.3</c:v>
                </c:pt>
                <c:pt idx="2952">
                  <c:v>65.3</c:v>
                </c:pt>
                <c:pt idx="2953">
                  <c:v>65.3</c:v>
                </c:pt>
                <c:pt idx="2954">
                  <c:v>65.3</c:v>
                </c:pt>
                <c:pt idx="2955">
                  <c:v>65.3</c:v>
                </c:pt>
                <c:pt idx="2956">
                  <c:v>65.3</c:v>
                </c:pt>
                <c:pt idx="2957">
                  <c:v>65.3</c:v>
                </c:pt>
                <c:pt idx="2958">
                  <c:v>65.3</c:v>
                </c:pt>
                <c:pt idx="2959">
                  <c:v>65.3</c:v>
                </c:pt>
                <c:pt idx="2960">
                  <c:v>65.2</c:v>
                </c:pt>
                <c:pt idx="2961">
                  <c:v>65.2</c:v>
                </c:pt>
                <c:pt idx="2962">
                  <c:v>65.2</c:v>
                </c:pt>
                <c:pt idx="2963">
                  <c:v>65.2</c:v>
                </c:pt>
                <c:pt idx="2964">
                  <c:v>65.2</c:v>
                </c:pt>
                <c:pt idx="2965">
                  <c:v>65.2</c:v>
                </c:pt>
                <c:pt idx="2966">
                  <c:v>65.099999999999994</c:v>
                </c:pt>
                <c:pt idx="2967">
                  <c:v>65.099999999999994</c:v>
                </c:pt>
                <c:pt idx="2968">
                  <c:v>65.099999999999994</c:v>
                </c:pt>
                <c:pt idx="2969">
                  <c:v>65.099999999999994</c:v>
                </c:pt>
                <c:pt idx="2970">
                  <c:v>65.099999999999994</c:v>
                </c:pt>
                <c:pt idx="2971">
                  <c:v>65.099999999999994</c:v>
                </c:pt>
                <c:pt idx="2972">
                  <c:v>65.099999999999994</c:v>
                </c:pt>
                <c:pt idx="2973">
                  <c:v>65.099999999999994</c:v>
                </c:pt>
                <c:pt idx="2974">
                  <c:v>65</c:v>
                </c:pt>
                <c:pt idx="2975">
                  <c:v>65</c:v>
                </c:pt>
                <c:pt idx="2976">
                  <c:v>65</c:v>
                </c:pt>
                <c:pt idx="2977">
                  <c:v>65</c:v>
                </c:pt>
                <c:pt idx="2978">
                  <c:v>65</c:v>
                </c:pt>
                <c:pt idx="2979">
                  <c:v>65</c:v>
                </c:pt>
                <c:pt idx="2980">
                  <c:v>65</c:v>
                </c:pt>
                <c:pt idx="2981">
                  <c:v>65</c:v>
                </c:pt>
                <c:pt idx="2982">
                  <c:v>64.900000000000006</c:v>
                </c:pt>
                <c:pt idx="2983">
                  <c:v>64.900000000000006</c:v>
                </c:pt>
                <c:pt idx="2984">
                  <c:v>64.900000000000006</c:v>
                </c:pt>
                <c:pt idx="2985">
                  <c:v>64.900000000000006</c:v>
                </c:pt>
                <c:pt idx="2986">
                  <c:v>64.900000000000006</c:v>
                </c:pt>
                <c:pt idx="2987">
                  <c:v>64.900000000000006</c:v>
                </c:pt>
                <c:pt idx="2988">
                  <c:v>64.900000000000006</c:v>
                </c:pt>
                <c:pt idx="2989">
                  <c:v>64.900000000000006</c:v>
                </c:pt>
                <c:pt idx="2990">
                  <c:v>64.8</c:v>
                </c:pt>
                <c:pt idx="2991">
                  <c:v>64.8</c:v>
                </c:pt>
                <c:pt idx="2992">
                  <c:v>64.8</c:v>
                </c:pt>
                <c:pt idx="2993">
                  <c:v>64.8</c:v>
                </c:pt>
                <c:pt idx="2994">
                  <c:v>64.8</c:v>
                </c:pt>
                <c:pt idx="2995">
                  <c:v>64.8</c:v>
                </c:pt>
                <c:pt idx="2996">
                  <c:v>64.8</c:v>
                </c:pt>
                <c:pt idx="2997">
                  <c:v>64.8</c:v>
                </c:pt>
                <c:pt idx="2998">
                  <c:v>64.8</c:v>
                </c:pt>
                <c:pt idx="2999">
                  <c:v>64.8</c:v>
                </c:pt>
                <c:pt idx="3000">
                  <c:v>64.8</c:v>
                </c:pt>
                <c:pt idx="3001">
                  <c:v>64.8</c:v>
                </c:pt>
                <c:pt idx="3002">
                  <c:v>64.8</c:v>
                </c:pt>
                <c:pt idx="3003">
                  <c:v>64.8</c:v>
                </c:pt>
                <c:pt idx="3004">
                  <c:v>64.8</c:v>
                </c:pt>
                <c:pt idx="3005">
                  <c:v>64.8</c:v>
                </c:pt>
                <c:pt idx="3006">
                  <c:v>64.7</c:v>
                </c:pt>
                <c:pt idx="3007">
                  <c:v>64.7</c:v>
                </c:pt>
                <c:pt idx="3008">
                  <c:v>64.7</c:v>
                </c:pt>
                <c:pt idx="3009">
                  <c:v>64.7</c:v>
                </c:pt>
                <c:pt idx="3010">
                  <c:v>64.7</c:v>
                </c:pt>
                <c:pt idx="3011">
                  <c:v>64.7</c:v>
                </c:pt>
                <c:pt idx="3012">
                  <c:v>64.7</c:v>
                </c:pt>
                <c:pt idx="3013">
                  <c:v>64.7</c:v>
                </c:pt>
                <c:pt idx="3014">
                  <c:v>64.7</c:v>
                </c:pt>
                <c:pt idx="3015">
                  <c:v>64.7</c:v>
                </c:pt>
                <c:pt idx="3016">
                  <c:v>64.7</c:v>
                </c:pt>
                <c:pt idx="3017">
                  <c:v>64.7</c:v>
                </c:pt>
                <c:pt idx="3018">
                  <c:v>64.7</c:v>
                </c:pt>
                <c:pt idx="3019">
                  <c:v>64.7</c:v>
                </c:pt>
                <c:pt idx="3020">
                  <c:v>64.7</c:v>
                </c:pt>
                <c:pt idx="3021">
                  <c:v>64.7</c:v>
                </c:pt>
                <c:pt idx="3022">
                  <c:v>64.7</c:v>
                </c:pt>
                <c:pt idx="3023">
                  <c:v>64.7</c:v>
                </c:pt>
                <c:pt idx="3024">
                  <c:v>64.7</c:v>
                </c:pt>
                <c:pt idx="3025">
                  <c:v>64.7</c:v>
                </c:pt>
                <c:pt idx="3026">
                  <c:v>64.7</c:v>
                </c:pt>
                <c:pt idx="3027">
                  <c:v>64.7</c:v>
                </c:pt>
                <c:pt idx="3028">
                  <c:v>64.7</c:v>
                </c:pt>
                <c:pt idx="3029">
                  <c:v>64.7</c:v>
                </c:pt>
                <c:pt idx="3030">
                  <c:v>64.7</c:v>
                </c:pt>
                <c:pt idx="3031">
                  <c:v>64.7</c:v>
                </c:pt>
                <c:pt idx="3032">
                  <c:v>64.7</c:v>
                </c:pt>
                <c:pt idx="3033">
                  <c:v>64.7</c:v>
                </c:pt>
                <c:pt idx="3034">
                  <c:v>64.7</c:v>
                </c:pt>
                <c:pt idx="3035">
                  <c:v>64.7</c:v>
                </c:pt>
                <c:pt idx="3036">
                  <c:v>64.7</c:v>
                </c:pt>
                <c:pt idx="3037">
                  <c:v>64.7</c:v>
                </c:pt>
                <c:pt idx="3038">
                  <c:v>64.7</c:v>
                </c:pt>
                <c:pt idx="3039">
                  <c:v>64.7</c:v>
                </c:pt>
                <c:pt idx="3040">
                  <c:v>64.7</c:v>
                </c:pt>
                <c:pt idx="3041">
                  <c:v>64.7</c:v>
                </c:pt>
                <c:pt idx="3042">
                  <c:v>64.7</c:v>
                </c:pt>
                <c:pt idx="3043">
                  <c:v>64.7</c:v>
                </c:pt>
                <c:pt idx="3044">
                  <c:v>64.7</c:v>
                </c:pt>
                <c:pt idx="3045">
                  <c:v>64.7</c:v>
                </c:pt>
                <c:pt idx="3046">
                  <c:v>64.7</c:v>
                </c:pt>
                <c:pt idx="3047">
                  <c:v>64.8</c:v>
                </c:pt>
                <c:pt idx="3048">
                  <c:v>64.8</c:v>
                </c:pt>
                <c:pt idx="3049">
                  <c:v>64.8</c:v>
                </c:pt>
                <c:pt idx="3050">
                  <c:v>64.8</c:v>
                </c:pt>
                <c:pt idx="3051">
                  <c:v>64.8</c:v>
                </c:pt>
                <c:pt idx="3052">
                  <c:v>64.8</c:v>
                </c:pt>
                <c:pt idx="3053">
                  <c:v>65.5</c:v>
                </c:pt>
                <c:pt idx="3054">
                  <c:v>65.5</c:v>
                </c:pt>
                <c:pt idx="3055">
                  <c:v>66</c:v>
                </c:pt>
                <c:pt idx="3056">
                  <c:v>66</c:v>
                </c:pt>
                <c:pt idx="3057">
                  <c:v>66.5</c:v>
                </c:pt>
                <c:pt idx="3058">
                  <c:v>66.5</c:v>
                </c:pt>
                <c:pt idx="3059">
                  <c:v>67</c:v>
                </c:pt>
                <c:pt idx="3060">
                  <c:v>67</c:v>
                </c:pt>
                <c:pt idx="3061">
                  <c:v>67.5</c:v>
                </c:pt>
                <c:pt idx="3062">
                  <c:v>67.5</c:v>
                </c:pt>
                <c:pt idx="3063">
                  <c:v>67.8</c:v>
                </c:pt>
                <c:pt idx="3064">
                  <c:v>67.8</c:v>
                </c:pt>
                <c:pt idx="3065">
                  <c:v>68.099999999999994</c:v>
                </c:pt>
                <c:pt idx="3066">
                  <c:v>68.099999999999994</c:v>
                </c:pt>
                <c:pt idx="3067">
                  <c:v>68.3</c:v>
                </c:pt>
                <c:pt idx="3068">
                  <c:v>68.3</c:v>
                </c:pt>
                <c:pt idx="3069">
                  <c:v>68.5</c:v>
                </c:pt>
                <c:pt idx="3070">
                  <c:v>68.5</c:v>
                </c:pt>
                <c:pt idx="3071">
                  <c:v>68.8</c:v>
                </c:pt>
                <c:pt idx="3072">
                  <c:v>68.8</c:v>
                </c:pt>
                <c:pt idx="3073">
                  <c:v>68.599999999999994</c:v>
                </c:pt>
                <c:pt idx="3074">
                  <c:v>68.599999999999994</c:v>
                </c:pt>
                <c:pt idx="3075">
                  <c:v>68.5</c:v>
                </c:pt>
                <c:pt idx="3076">
                  <c:v>68.5</c:v>
                </c:pt>
                <c:pt idx="3077">
                  <c:v>68.5</c:v>
                </c:pt>
                <c:pt idx="3078">
                  <c:v>68.5</c:v>
                </c:pt>
                <c:pt idx="3079">
                  <c:v>68.8</c:v>
                </c:pt>
                <c:pt idx="3080">
                  <c:v>68.8</c:v>
                </c:pt>
                <c:pt idx="3081">
                  <c:v>69.3</c:v>
                </c:pt>
                <c:pt idx="3082">
                  <c:v>69.3</c:v>
                </c:pt>
                <c:pt idx="3083">
                  <c:v>69.599999999999994</c:v>
                </c:pt>
                <c:pt idx="3084">
                  <c:v>69.599999999999994</c:v>
                </c:pt>
                <c:pt idx="3085">
                  <c:v>69.8</c:v>
                </c:pt>
                <c:pt idx="3086">
                  <c:v>69.8</c:v>
                </c:pt>
                <c:pt idx="3087">
                  <c:v>70</c:v>
                </c:pt>
                <c:pt idx="3088">
                  <c:v>70</c:v>
                </c:pt>
                <c:pt idx="3089">
                  <c:v>70.2</c:v>
                </c:pt>
                <c:pt idx="3090">
                  <c:v>70.2</c:v>
                </c:pt>
                <c:pt idx="3091">
                  <c:v>70.3</c:v>
                </c:pt>
                <c:pt idx="3092">
                  <c:v>70.3</c:v>
                </c:pt>
                <c:pt idx="3093">
                  <c:v>70.3</c:v>
                </c:pt>
                <c:pt idx="3094">
                  <c:v>70.3</c:v>
                </c:pt>
                <c:pt idx="3095">
                  <c:v>70.2</c:v>
                </c:pt>
                <c:pt idx="3096">
                  <c:v>70.2</c:v>
                </c:pt>
                <c:pt idx="3097">
                  <c:v>70.2</c:v>
                </c:pt>
                <c:pt idx="3098">
                  <c:v>70.2</c:v>
                </c:pt>
                <c:pt idx="3099">
                  <c:v>70.099999999999994</c:v>
                </c:pt>
                <c:pt idx="3100">
                  <c:v>70.099999999999994</c:v>
                </c:pt>
                <c:pt idx="3101">
                  <c:v>70.099999999999994</c:v>
                </c:pt>
                <c:pt idx="3102">
                  <c:v>70</c:v>
                </c:pt>
                <c:pt idx="3103">
                  <c:v>70</c:v>
                </c:pt>
                <c:pt idx="3104">
                  <c:v>70</c:v>
                </c:pt>
                <c:pt idx="3105">
                  <c:v>70</c:v>
                </c:pt>
                <c:pt idx="3106">
                  <c:v>70.3</c:v>
                </c:pt>
                <c:pt idx="3107">
                  <c:v>70.3</c:v>
                </c:pt>
                <c:pt idx="3108">
                  <c:v>70.2</c:v>
                </c:pt>
                <c:pt idx="3109">
                  <c:v>70.2</c:v>
                </c:pt>
                <c:pt idx="3110">
                  <c:v>70.099999999999994</c:v>
                </c:pt>
                <c:pt idx="3111">
                  <c:v>70.099999999999994</c:v>
                </c:pt>
                <c:pt idx="3112">
                  <c:v>70</c:v>
                </c:pt>
                <c:pt idx="3113">
                  <c:v>70</c:v>
                </c:pt>
                <c:pt idx="3114">
                  <c:v>70</c:v>
                </c:pt>
                <c:pt idx="3115">
                  <c:v>70</c:v>
                </c:pt>
                <c:pt idx="3116">
                  <c:v>70</c:v>
                </c:pt>
                <c:pt idx="3117">
                  <c:v>70</c:v>
                </c:pt>
                <c:pt idx="3118">
                  <c:v>70</c:v>
                </c:pt>
                <c:pt idx="3119">
                  <c:v>70</c:v>
                </c:pt>
                <c:pt idx="3120">
                  <c:v>70</c:v>
                </c:pt>
                <c:pt idx="3121">
                  <c:v>70</c:v>
                </c:pt>
                <c:pt idx="3122">
                  <c:v>70</c:v>
                </c:pt>
                <c:pt idx="3123">
                  <c:v>70</c:v>
                </c:pt>
                <c:pt idx="3124">
                  <c:v>70</c:v>
                </c:pt>
                <c:pt idx="3125">
                  <c:v>70</c:v>
                </c:pt>
                <c:pt idx="3126">
                  <c:v>70</c:v>
                </c:pt>
                <c:pt idx="3127">
                  <c:v>70</c:v>
                </c:pt>
                <c:pt idx="3128">
                  <c:v>70</c:v>
                </c:pt>
                <c:pt idx="3129">
                  <c:v>70</c:v>
                </c:pt>
                <c:pt idx="3130">
                  <c:v>70</c:v>
                </c:pt>
                <c:pt idx="3131">
                  <c:v>70</c:v>
                </c:pt>
                <c:pt idx="3132">
                  <c:v>70</c:v>
                </c:pt>
                <c:pt idx="3133">
                  <c:v>70</c:v>
                </c:pt>
                <c:pt idx="3134">
                  <c:v>70</c:v>
                </c:pt>
                <c:pt idx="3135">
                  <c:v>70</c:v>
                </c:pt>
                <c:pt idx="3136">
                  <c:v>70</c:v>
                </c:pt>
                <c:pt idx="3137">
                  <c:v>70</c:v>
                </c:pt>
                <c:pt idx="3138">
                  <c:v>70</c:v>
                </c:pt>
                <c:pt idx="3139">
                  <c:v>70</c:v>
                </c:pt>
                <c:pt idx="3140">
                  <c:v>70</c:v>
                </c:pt>
                <c:pt idx="3141">
                  <c:v>70</c:v>
                </c:pt>
                <c:pt idx="3142">
                  <c:v>70</c:v>
                </c:pt>
                <c:pt idx="3143">
                  <c:v>70</c:v>
                </c:pt>
                <c:pt idx="3144">
                  <c:v>70</c:v>
                </c:pt>
                <c:pt idx="3145">
                  <c:v>70</c:v>
                </c:pt>
                <c:pt idx="3146">
                  <c:v>70</c:v>
                </c:pt>
                <c:pt idx="3147">
                  <c:v>70</c:v>
                </c:pt>
                <c:pt idx="3148">
                  <c:v>70</c:v>
                </c:pt>
                <c:pt idx="3149">
                  <c:v>70</c:v>
                </c:pt>
                <c:pt idx="3150">
                  <c:v>70</c:v>
                </c:pt>
                <c:pt idx="3151">
                  <c:v>69.900000000000006</c:v>
                </c:pt>
                <c:pt idx="3152">
                  <c:v>69.900000000000006</c:v>
                </c:pt>
                <c:pt idx="3153">
                  <c:v>69.900000000000006</c:v>
                </c:pt>
                <c:pt idx="3154">
                  <c:v>69.900000000000006</c:v>
                </c:pt>
                <c:pt idx="3155">
                  <c:v>69.900000000000006</c:v>
                </c:pt>
                <c:pt idx="3156">
                  <c:v>69.900000000000006</c:v>
                </c:pt>
                <c:pt idx="3157">
                  <c:v>69.8</c:v>
                </c:pt>
                <c:pt idx="3158">
                  <c:v>69.8</c:v>
                </c:pt>
                <c:pt idx="3159">
                  <c:v>69.8</c:v>
                </c:pt>
                <c:pt idx="3160">
                  <c:v>69.8</c:v>
                </c:pt>
                <c:pt idx="3161">
                  <c:v>69.8</c:v>
                </c:pt>
                <c:pt idx="3162">
                  <c:v>69.8</c:v>
                </c:pt>
                <c:pt idx="3163">
                  <c:v>69.7</c:v>
                </c:pt>
                <c:pt idx="3164">
                  <c:v>69.7</c:v>
                </c:pt>
                <c:pt idx="3165">
                  <c:v>69.7</c:v>
                </c:pt>
                <c:pt idx="3166">
                  <c:v>69.7</c:v>
                </c:pt>
                <c:pt idx="3167">
                  <c:v>69.7</c:v>
                </c:pt>
                <c:pt idx="3168">
                  <c:v>69.7</c:v>
                </c:pt>
                <c:pt idx="3169">
                  <c:v>69.7</c:v>
                </c:pt>
                <c:pt idx="3170">
                  <c:v>69.7</c:v>
                </c:pt>
                <c:pt idx="3171">
                  <c:v>69.7</c:v>
                </c:pt>
                <c:pt idx="3172">
                  <c:v>69.7</c:v>
                </c:pt>
                <c:pt idx="3173">
                  <c:v>69.7</c:v>
                </c:pt>
                <c:pt idx="3174">
                  <c:v>69.599999999999994</c:v>
                </c:pt>
                <c:pt idx="3175">
                  <c:v>69.599999999999994</c:v>
                </c:pt>
                <c:pt idx="3176">
                  <c:v>69.599999999999994</c:v>
                </c:pt>
                <c:pt idx="3177">
                  <c:v>69.599999999999994</c:v>
                </c:pt>
                <c:pt idx="3178">
                  <c:v>69.599999999999994</c:v>
                </c:pt>
                <c:pt idx="3179">
                  <c:v>69.599999999999994</c:v>
                </c:pt>
                <c:pt idx="3180">
                  <c:v>69.599999999999994</c:v>
                </c:pt>
                <c:pt idx="3181">
                  <c:v>69.599999999999994</c:v>
                </c:pt>
                <c:pt idx="3182">
                  <c:v>69.599999999999994</c:v>
                </c:pt>
                <c:pt idx="3183">
                  <c:v>69.599999999999994</c:v>
                </c:pt>
                <c:pt idx="3184">
                  <c:v>69.599999999999994</c:v>
                </c:pt>
                <c:pt idx="3185">
                  <c:v>69.599999999999994</c:v>
                </c:pt>
                <c:pt idx="3186">
                  <c:v>69.599999999999994</c:v>
                </c:pt>
                <c:pt idx="3187">
                  <c:v>69.599999999999994</c:v>
                </c:pt>
                <c:pt idx="3188">
                  <c:v>69.599999999999994</c:v>
                </c:pt>
                <c:pt idx="3189">
                  <c:v>69.599999999999994</c:v>
                </c:pt>
                <c:pt idx="3190">
                  <c:v>69.599999999999994</c:v>
                </c:pt>
                <c:pt idx="3191">
                  <c:v>69.599999999999994</c:v>
                </c:pt>
                <c:pt idx="3192">
                  <c:v>69.599999999999994</c:v>
                </c:pt>
                <c:pt idx="3193">
                  <c:v>69.599999999999994</c:v>
                </c:pt>
                <c:pt idx="3194">
                  <c:v>69.5</c:v>
                </c:pt>
                <c:pt idx="3195">
                  <c:v>69.5</c:v>
                </c:pt>
                <c:pt idx="3196">
                  <c:v>69.5</c:v>
                </c:pt>
                <c:pt idx="3197">
                  <c:v>69.5</c:v>
                </c:pt>
                <c:pt idx="3198">
                  <c:v>69.5</c:v>
                </c:pt>
                <c:pt idx="3199">
                  <c:v>69.5</c:v>
                </c:pt>
                <c:pt idx="3200">
                  <c:v>69.5</c:v>
                </c:pt>
                <c:pt idx="3201">
                  <c:v>69.5</c:v>
                </c:pt>
                <c:pt idx="3202">
                  <c:v>69.5</c:v>
                </c:pt>
                <c:pt idx="3203">
                  <c:v>69.5</c:v>
                </c:pt>
                <c:pt idx="3204">
                  <c:v>69.599999999999994</c:v>
                </c:pt>
                <c:pt idx="3205">
                  <c:v>69.599999999999994</c:v>
                </c:pt>
                <c:pt idx="3206">
                  <c:v>69.599999999999994</c:v>
                </c:pt>
                <c:pt idx="3207">
                  <c:v>69.599999999999994</c:v>
                </c:pt>
                <c:pt idx="3208">
                  <c:v>69.599999999999994</c:v>
                </c:pt>
                <c:pt idx="3209">
                  <c:v>69.599999999999994</c:v>
                </c:pt>
                <c:pt idx="3210">
                  <c:v>69.599999999999994</c:v>
                </c:pt>
                <c:pt idx="3211">
                  <c:v>69.599999999999994</c:v>
                </c:pt>
                <c:pt idx="3212">
                  <c:v>69.599999999999994</c:v>
                </c:pt>
                <c:pt idx="3213">
                  <c:v>69.599999999999994</c:v>
                </c:pt>
                <c:pt idx="3214">
                  <c:v>69.599999999999994</c:v>
                </c:pt>
                <c:pt idx="3215">
                  <c:v>69.599999999999994</c:v>
                </c:pt>
                <c:pt idx="3216">
                  <c:v>69.599999999999994</c:v>
                </c:pt>
                <c:pt idx="3217">
                  <c:v>69.599999999999994</c:v>
                </c:pt>
                <c:pt idx="3218">
                  <c:v>69.599999999999994</c:v>
                </c:pt>
                <c:pt idx="3219">
                  <c:v>69.599999999999994</c:v>
                </c:pt>
                <c:pt idx="3220">
                  <c:v>69.599999999999994</c:v>
                </c:pt>
                <c:pt idx="3221">
                  <c:v>69.599999999999994</c:v>
                </c:pt>
                <c:pt idx="3222">
                  <c:v>69.599999999999994</c:v>
                </c:pt>
                <c:pt idx="3223">
                  <c:v>69.599999999999994</c:v>
                </c:pt>
                <c:pt idx="3224">
                  <c:v>69.599999999999994</c:v>
                </c:pt>
                <c:pt idx="3225">
                  <c:v>69.599999999999994</c:v>
                </c:pt>
                <c:pt idx="3226">
                  <c:v>69.599999999999994</c:v>
                </c:pt>
                <c:pt idx="3227">
                  <c:v>69.599999999999994</c:v>
                </c:pt>
                <c:pt idx="3228">
                  <c:v>69.599999999999994</c:v>
                </c:pt>
                <c:pt idx="3229">
                  <c:v>69.599999999999994</c:v>
                </c:pt>
                <c:pt idx="3230">
                  <c:v>69.599999999999994</c:v>
                </c:pt>
                <c:pt idx="3231">
                  <c:v>69.599999999999994</c:v>
                </c:pt>
                <c:pt idx="3232">
                  <c:v>69.599999999999994</c:v>
                </c:pt>
                <c:pt idx="3233">
                  <c:v>69.599999999999994</c:v>
                </c:pt>
                <c:pt idx="3234">
                  <c:v>69.599999999999994</c:v>
                </c:pt>
                <c:pt idx="3235">
                  <c:v>69.599999999999994</c:v>
                </c:pt>
                <c:pt idx="3236">
                  <c:v>69.599999999999994</c:v>
                </c:pt>
                <c:pt idx="3237">
                  <c:v>69.599999999999994</c:v>
                </c:pt>
                <c:pt idx="3238">
                  <c:v>69.599999999999994</c:v>
                </c:pt>
                <c:pt idx="3239">
                  <c:v>69.599999999999994</c:v>
                </c:pt>
                <c:pt idx="3240">
                  <c:v>69.599999999999994</c:v>
                </c:pt>
                <c:pt idx="3241">
                  <c:v>69.599999999999994</c:v>
                </c:pt>
                <c:pt idx="3242">
                  <c:v>69.599999999999994</c:v>
                </c:pt>
                <c:pt idx="3243">
                  <c:v>69.5</c:v>
                </c:pt>
                <c:pt idx="3244">
                  <c:v>69.5</c:v>
                </c:pt>
                <c:pt idx="3245">
                  <c:v>69.5</c:v>
                </c:pt>
                <c:pt idx="3246">
                  <c:v>69.5</c:v>
                </c:pt>
                <c:pt idx="3247">
                  <c:v>69.5</c:v>
                </c:pt>
                <c:pt idx="3248">
                  <c:v>69.5</c:v>
                </c:pt>
                <c:pt idx="3249">
                  <c:v>69.5</c:v>
                </c:pt>
                <c:pt idx="3250">
                  <c:v>69.5</c:v>
                </c:pt>
                <c:pt idx="3251">
                  <c:v>69.5</c:v>
                </c:pt>
                <c:pt idx="3252">
                  <c:v>69.5</c:v>
                </c:pt>
                <c:pt idx="3253">
                  <c:v>69.5</c:v>
                </c:pt>
                <c:pt idx="3254">
                  <c:v>69.5</c:v>
                </c:pt>
                <c:pt idx="3255">
                  <c:v>69.5</c:v>
                </c:pt>
                <c:pt idx="3256">
                  <c:v>69.5</c:v>
                </c:pt>
                <c:pt idx="3257">
                  <c:v>69.5</c:v>
                </c:pt>
                <c:pt idx="3258">
                  <c:v>69.5</c:v>
                </c:pt>
                <c:pt idx="3259">
                  <c:v>69.400000000000006</c:v>
                </c:pt>
                <c:pt idx="3260">
                  <c:v>69.400000000000006</c:v>
                </c:pt>
                <c:pt idx="3261">
                  <c:v>69.400000000000006</c:v>
                </c:pt>
                <c:pt idx="3262">
                  <c:v>69.400000000000006</c:v>
                </c:pt>
                <c:pt idx="3263">
                  <c:v>69.400000000000006</c:v>
                </c:pt>
                <c:pt idx="3264">
                  <c:v>69.400000000000006</c:v>
                </c:pt>
                <c:pt idx="3265">
                  <c:v>69.400000000000006</c:v>
                </c:pt>
                <c:pt idx="3266">
                  <c:v>69.400000000000006</c:v>
                </c:pt>
                <c:pt idx="3267">
                  <c:v>69.400000000000006</c:v>
                </c:pt>
                <c:pt idx="3268">
                  <c:v>69.400000000000006</c:v>
                </c:pt>
                <c:pt idx="3269">
                  <c:v>69.400000000000006</c:v>
                </c:pt>
                <c:pt idx="3270">
                  <c:v>69.400000000000006</c:v>
                </c:pt>
                <c:pt idx="3271">
                  <c:v>69.400000000000006</c:v>
                </c:pt>
                <c:pt idx="3272">
                  <c:v>69.400000000000006</c:v>
                </c:pt>
                <c:pt idx="3273">
                  <c:v>69.400000000000006</c:v>
                </c:pt>
                <c:pt idx="3274">
                  <c:v>69.400000000000006</c:v>
                </c:pt>
                <c:pt idx="3275">
                  <c:v>69.400000000000006</c:v>
                </c:pt>
                <c:pt idx="3276">
                  <c:v>69.400000000000006</c:v>
                </c:pt>
                <c:pt idx="3277">
                  <c:v>69.400000000000006</c:v>
                </c:pt>
                <c:pt idx="3278">
                  <c:v>69.400000000000006</c:v>
                </c:pt>
                <c:pt idx="3279">
                  <c:v>69.400000000000006</c:v>
                </c:pt>
                <c:pt idx="3280">
                  <c:v>69.400000000000006</c:v>
                </c:pt>
                <c:pt idx="3281">
                  <c:v>69.400000000000006</c:v>
                </c:pt>
                <c:pt idx="3282">
                  <c:v>69.400000000000006</c:v>
                </c:pt>
                <c:pt idx="3283">
                  <c:v>69.400000000000006</c:v>
                </c:pt>
                <c:pt idx="3284">
                  <c:v>69.400000000000006</c:v>
                </c:pt>
                <c:pt idx="3285">
                  <c:v>69.400000000000006</c:v>
                </c:pt>
                <c:pt idx="3286">
                  <c:v>69.400000000000006</c:v>
                </c:pt>
                <c:pt idx="3287">
                  <c:v>69.400000000000006</c:v>
                </c:pt>
                <c:pt idx="3288">
                  <c:v>69.400000000000006</c:v>
                </c:pt>
                <c:pt idx="3289">
                  <c:v>69.400000000000006</c:v>
                </c:pt>
                <c:pt idx="3290">
                  <c:v>69.400000000000006</c:v>
                </c:pt>
                <c:pt idx="3291">
                  <c:v>69.400000000000006</c:v>
                </c:pt>
                <c:pt idx="3292">
                  <c:v>69.400000000000006</c:v>
                </c:pt>
                <c:pt idx="3293">
                  <c:v>69.400000000000006</c:v>
                </c:pt>
                <c:pt idx="3294">
                  <c:v>69.400000000000006</c:v>
                </c:pt>
                <c:pt idx="3295">
                  <c:v>69.400000000000006</c:v>
                </c:pt>
                <c:pt idx="3296">
                  <c:v>69.400000000000006</c:v>
                </c:pt>
                <c:pt idx="3297">
                  <c:v>69.400000000000006</c:v>
                </c:pt>
                <c:pt idx="3298">
                  <c:v>69.3</c:v>
                </c:pt>
                <c:pt idx="3299">
                  <c:v>69.3</c:v>
                </c:pt>
                <c:pt idx="3300">
                  <c:v>69.3</c:v>
                </c:pt>
                <c:pt idx="3301">
                  <c:v>69.3</c:v>
                </c:pt>
                <c:pt idx="3302">
                  <c:v>69.3</c:v>
                </c:pt>
                <c:pt idx="3303">
                  <c:v>69.3</c:v>
                </c:pt>
                <c:pt idx="3304">
                  <c:v>69.3</c:v>
                </c:pt>
                <c:pt idx="3305">
                  <c:v>69.3</c:v>
                </c:pt>
                <c:pt idx="3306">
                  <c:v>69.3</c:v>
                </c:pt>
                <c:pt idx="3307">
                  <c:v>69.3</c:v>
                </c:pt>
                <c:pt idx="3308">
                  <c:v>69.3</c:v>
                </c:pt>
                <c:pt idx="3309">
                  <c:v>69.3</c:v>
                </c:pt>
                <c:pt idx="3310">
                  <c:v>69.3</c:v>
                </c:pt>
                <c:pt idx="3311">
                  <c:v>69.3</c:v>
                </c:pt>
                <c:pt idx="3312">
                  <c:v>69.3</c:v>
                </c:pt>
                <c:pt idx="3313">
                  <c:v>69.3</c:v>
                </c:pt>
                <c:pt idx="3314">
                  <c:v>69.3</c:v>
                </c:pt>
                <c:pt idx="3315">
                  <c:v>69.3</c:v>
                </c:pt>
                <c:pt idx="3316">
                  <c:v>69.3</c:v>
                </c:pt>
                <c:pt idx="3317">
                  <c:v>69.3</c:v>
                </c:pt>
                <c:pt idx="3318">
                  <c:v>69.3</c:v>
                </c:pt>
                <c:pt idx="3319">
                  <c:v>69.3</c:v>
                </c:pt>
                <c:pt idx="3320">
                  <c:v>69.3</c:v>
                </c:pt>
                <c:pt idx="3321">
                  <c:v>69.3</c:v>
                </c:pt>
                <c:pt idx="3322">
                  <c:v>69.3</c:v>
                </c:pt>
                <c:pt idx="3323">
                  <c:v>69.3</c:v>
                </c:pt>
                <c:pt idx="3324">
                  <c:v>69.3</c:v>
                </c:pt>
                <c:pt idx="3325">
                  <c:v>69.3</c:v>
                </c:pt>
                <c:pt idx="3326">
                  <c:v>69.3</c:v>
                </c:pt>
                <c:pt idx="3327">
                  <c:v>69.3</c:v>
                </c:pt>
                <c:pt idx="3328">
                  <c:v>69.3</c:v>
                </c:pt>
                <c:pt idx="3329">
                  <c:v>69.3</c:v>
                </c:pt>
                <c:pt idx="3330">
                  <c:v>69.3</c:v>
                </c:pt>
                <c:pt idx="3331">
                  <c:v>69.3</c:v>
                </c:pt>
                <c:pt idx="3332">
                  <c:v>69.2</c:v>
                </c:pt>
                <c:pt idx="3333">
                  <c:v>69.2</c:v>
                </c:pt>
                <c:pt idx="3334">
                  <c:v>69.2</c:v>
                </c:pt>
                <c:pt idx="3335">
                  <c:v>69.2</c:v>
                </c:pt>
                <c:pt idx="3336">
                  <c:v>69.2</c:v>
                </c:pt>
                <c:pt idx="3337">
                  <c:v>69.2</c:v>
                </c:pt>
                <c:pt idx="3338">
                  <c:v>69.2</c:v>
                </c:pt>
                <c:pt idx="3339">
                  <c:v>69.2</c:v>
                </c:pt>
                <c:pt idx="3340">
                  <c:v>69.2</c:v>
                </c:pt>
                <c:pt idx="3341">
                  <c:v>69.2</c:v>
                </c:pt>
                <c:pt idx="3342">
                  <c:v>69.2</c:v>
                </c:pt>
                <c:pt idx="3343">
                  <c:v>69.2</c:v>
                </c:pt>
                <c:pt idx="3344">
                  <c:v>69.2</c:v>
                </c:pt>
                <c:pt idx="3345">
                  <c:v>69.2</c:v>
                </c:pt>
                <c:pt idx="3346">
                  <c:v>69.2</c:v>
                </c:pt>
                <c:pt idx="3347">
                  <c:v>69.2</c:v>
                </c:pt>
                <c:pt idx="3348">
                  <c:v>69.2</c:v>
                </c:pt>
                <c:pt idx="3349">
                  <c:v>69.099999999999994</c:v>
                </c:pt>
                <c:pt idx="3350">
                  <c:v>69.099999999999994</c:v>
                </c:pt>
                <c:pt idx="3351">
                  <c:v>69.099999999999994</c:v>
                </c:pt>
                <c:pt idx="3352">
                  <c:v>69.099999999999994</c:v>
                </c:pt>
                <c:pt idx="3353">
                  <c:v>69.099999999999994</c:v>
                </c:pt>
                <c:pt idx="3354">
                  <c:v>69.099999999999994</c:v>
                </c:pt>
                <c:pt idx="3355">
                  <c:v>69.099999999999994</c:v>
                </c:pt>
                <c:pt idx="3356">
                  <c:v>69.099999999999994</c:v>
                </c:pt>
                <c:pt idx="3357">
                  <c:v>69.099999999999994</c:v>
                </c:pt>
                <c:pt idx="3358">
                  <c:v>69.099999999999994</c:v>
                </c:pt>
                <c:pt idx="3359">
                  <c:v>69.099999999999994</c:v>
                </c:pt>
                <c:pt idx="3360">
                  <c:v>69.099999999999994</c:v>
                </c:pt>
                <c:pt idx="3361">
                  <c:v>69.099999999999994</c:v>
                </c:pt>
                <c:pt idx="3362">
                  <c:v>69.099999999999994</c:v>
                </c:pt>
                <c:pt idx="3363">
                  <c:v>69.099999999999994</c:v>
                </c:pt>
                <c:pt idx="3364">
                  <c:v>69.099999999999994</c:v>
                </c:pt>
                <c:pt idx="3365">
                  <c:v>69.099999999999994</c:v>
                </c:pt>
                <c:pt idx="3366">
                  <c:v>69.099999999999994</c:v>
                </c:pt>
                <c:pt idx="3367">
                  <c:v>69.099999999999994</c:v>
                </c:pt>
                <c:pt idx="3368">
                  <c:v>69.099999999999994</c:v>
                </c:pt>
                <c:pt idx="3369">
                  <c:v>69.099999999999994</c:v>
                </c:pt>
                <c:pt idx="3370">
                  <c:v>69.099999999999994</c:v>
                </c:pt>
                <c:pt idx="3371">
                  <c:v>69.099999999999994</c:v>
                </c:pt>
                <c:pt idx="3372">
                  <c:v>69.099999999999994</c:v>
                </c:pt>
                <c:pt idx="3373">
                  <c:v>69.099999999999994</c:v>
                </c:pt>
                <c:pt idx="3374">
                  <c:v>69.099999999999994</c:v>
                </c:pt>
                <c:pt idx="3375">
                  <c:v>69.099999999999994</c:v>
                </c:pt>
                <c:pt idx="3376">
                  <c:v>69.099999999999994</c:v>
                </c:pt>
                <c:pt idx="3377">
                  <c:v>69.099999999999994</c:v>
                </c:pt>
                <c:pt idx="3378">
                  <c:v>69.099999999999994</c:v>
                </c:pt>
                <c:pt idx="3379">
                  <c:v>69.099999999999994</c:v>
                </c:pt>
                <c:pt idx="3380">
                  <c:v>69.099999999999994</c:v>
                </c:pt>
                <c:pt idx="3381">
                  <c:v>69.099999999999994</c:v>
                </c:pt>
                <c:pt idx="3382">
                  <c:v>69.099999999999994</c:v>
                </c:pt>
                <c:pt idx="3383">
                  <c:v>69.099999999999994</c:v>
                </c:pt>
                <c:pt idx="3384">
                  <c:v>69.099999999999994</c:v>
                </c:pt>
                <c:pt idx="3385">
                  <c:v>69.099999999999994</c:v>
                </c:pt>
                <c:pt idx="3386">
                  <c:v>69.099999999999994</c:v>
                </c:pt>
                <c:pt idx="3387">
                  <c:v>69.099999999999994</c:v>
                </c:pt>
                <c:pt idx="3388">
                  <c:v>69.099999999999994</c:v>
                </c:pt>
                <c:pt idx="3389">
                  <c:v>69.099999999999994</c:v>
                </c:pt>
                <c:pt idx="3390">
                  <c:v>69.099999999999994</c:v>
                </c:pt>
                <c:pt idx="3391">
                  <c:v>69.099999999999994</c:v>
                </c:pt>
                <c:pt idx="3392">
                  <c:v>69.099999999999994</c:v>
                </c:pt>
                <c:pt idx="3393">
                  <c:v>69.099999999999994</c:v>
                </c:pt>
                <c:pt idx="3394">
                  <c:v>69.099999999999994</c:v>
                </c:pt>
                <c:pt idx="3395">
                  <c:v>69.099999999999994</c:v>
                </c:pt>
                <c:pt idx="3396">
                  <c:v>69.099999999999994</c:v>
                </c:pt>
                <c:pt idx="3397">
                  <c:v>69.099999999999994</c:v>
                </c:pt>
                <c:pt idx="3398">
                  <c:v>69.099999999999994</c:v>
                </c:pt>
                <c:pt idx="3399">
                  <c:v>69.099999999999994</c:v>
                </c:pt>
                <c:pt idx="3400">
                  <c:v>69.099999999999994</c:v>
                </c:pt>
                <c:pt idx="3401">
                  <c:v>69.099999999999994</c:v>
                </c:pt>
                <c:pt idx="3402">
                  <c:v>69.099999999999994</c:v>
                </c:pt>
                <c:pt idx="3403">
                  <c:v>69.099999999999994</c:v>
                </c:pt>
                <c:pt idx="3404">
                  <c:v>69.099999999999994</c:v>
                </c:pt>
                <c:pt idx="3405">
                  <c:v>69.099999999999994</c:v>
                </c:pt>
                <c:pt idx="3406">
                  <c:v>69.099999999999994</c:v>
                </c:pt>
                <c:pt idx="3407">
                  <c:v>69.099999999999994</c:v>
                </c:pt>
                <c:pt idx="3408">
                  <c:v>69.099999999999994</c:v>
                </c:pt>
                <c:pt idx="3409">
                  <c:v>69.099999999999994</c:v>
                </c:pt>
                <c:pt idx="3410">
                  <c:v>69.099999999999994</c:v>
                </c:pt>
                <c:pt idx="3411">
                  <c:v>69.099999999999994</c:v>
                </c:pt>
                <c:pt idx="3412">
                  <c:v>69.099999999999994</c:v>
                </c:pt>
                <c:pt idx="3413">
                  <c:v>69.099999999999994</c:v>
                </c:pt>
                <c:pt idx="3414">
                  <c:v>69</c:v>
                </c:pt>
                <c:pt idx="3415">
                  <c:v>69</c:v>
                </c:pt>
                <c:pt idx="3416">
                  <c:v>69</c:v>
                </c:pt>
                <c:pt idx="3417">
                  <c:v>69</c:v>
                </c:pt>
                <c:pt idx="3418">
                  <c:v>69</c:v>
                </c:pt>
                <c:pt idx="3419">
                  <c:v>69</c:v>
                </c:pt>
                <c:pt idx="3420">
                  <c:v>69</c:v>
                </c:pt>
                <c:pt idx="3421">
                  <c:v>69</c:v>
                </c:pt>
                <c:pt idx="3422">
                  <c:v>69</c:v>
                </c:pt>
                <c:pt idx="3423">
                  <c:v>69</c:v>
                </c:pt>
                <c:pt idx="3424">
                  <c:v>69</c:v>
                </c:pt>
                <c:pt idx="3425">
                  <c:v>69</c:v>
                </c:pt>
                <c:pt idx="3426">
                  <c:v>69</c:v>
                </c:pt>
                <c:pt idx="3427">
                  <c:v>69</c:v>
                </c:pt>
                <c:pt idx="3428">
                  <c:v>69</c:v>
                </c:pt>
                <c:pt idx="3429">
                  <c:v>69</c:v>
                </c:pt>
                <c:pt idx="3430">
                  <c:v>69</c:v>
                </c:pt>
                <c:pt idx="3431">
                  <c:v>69</c:v>
                </c:pt>
                <c:pt idx="3432">
                  <c:v>69</c:v>
                </c:pt>
                <c:pt idx="3433">
                  <c:v>69</c:v>
                </c:pt>
                <c:pt idx="3434">
                  <c:v>69</c:v>
                </c:pt>
                <c:pt idx="3435">
                  <c:v>69</c:v>
                </c:pt>
                <c:pt idx="3436">
                  <c:v>69</c:v>
                </c:pt>
                <c:pt idx="3437">
                  <c:v>69</c:v>
                </c:pt>
                <c:pt idx="3438">
                  <c:v>69</c:v>
                </c:pt>
                <c:pt idx="3439">
                  <c:v>69</c:v>
                </c:pt>
                <c:pt idx="3440">
                  <c:v>69</c:v>
                </c:pt>
                <c:pt idx="3441">
                  <c:v>69</c:v>
                </c:pt>
                <c:pt idx="3442">
                  <c:v>69</c:v>
                </c:pt>
                <c:pt idx="3443">
                  <c:v>69</c:v>
                </c:pt>
                <c:pt idx="3444">
                  <c:v>69</c:v>
                </c:pt>
                <c:pt idx="3445">
                  <c:v>69</c:v>
                </c:pt>
                <c:pt idx="3446">
                  <c:v>69</c:v>
                </c:pt>
                <c:pt idx="3447">
                  <c:v>69</c:v>
                </c:pt>
                <c:pt idx="3448">
                  <c:v>69</c:v>
                </c:pt>
                <c:pt idx="3449">
                  <c:v>69</c:v>
                </c:pt>
                <c:pt idx="3450">
                  <c:v>69</c:v>
                </c:pt>
                <c:pt idx="3451">
                  <c:v>69</c:v>
                </c:pt>
                <c:pt idx="3452">
                  <c:v>69</c:v>
                </c:pt>
                <c:pt idx="3453">
                  <c:v>69</c:v>
                </c:pt>
                <c:pt idx="3454">
                  <c:v>69</c:v>
                </c:pt>
                <c:pt idx="3455">
                  <c:v>69</c:v>
                </c:pt>
                <c:pt idx="3456">
                  <c:v>69</c:v>
                </c:pt>
                <c:pt idx="3457">
                  <c:v>69</c:v>
                </c:pt>
                <c:pt idx="3458">
                  <c:v>69</c:v>
                </c:pt>
                <c:pt idx="3459">
                  <c:v>69</c:v>
                </c:pt>
                <c:pt idx="3460">
                  <c:v>69</c:v>
                </c:pt>
                <c:pt idx="3461">
                  <c:v>69</c:v>
                </c:pt>
                <c:pt idx="3462">
                  <c:v>69</c:v>
                </c:pt>
                <c:pt idx="3463">
                  <c:v>69</c:v>
                </c:pt>
                <c:pt idx="3464">
                  <c:v>69</c:v>
                </c:pt>
                <c:pt idx="3465">
                  <c:v>69</c:v>
                </c:pt>
                <c:pt idx="3466">
                  <c:v>69</c:v>
                </c:pt>
                <c:pt idx="3467">
                  <c:v>69</c:v>
                </c:pt>
                <c:pt idx="3468">
                  <c:v>69</c:v>
                </c:pt>
                <c:pt idx="3469">
                  <c:v>69</c:v>
                </c:pt>
                <c:pt idx="3470">
                  <c:v>69</c:v>
                </c:pt>
                <c:pt idx="3471">
                  <c:v>69</c:v>
                </c:pt>
                <c:pt idx="3472">
                  <c:v>69</c:v>
                </c:pt>
                <c:pt idx="3473">
                  <c:v>69</c:v>
                </c:pt>
                <c:pt idx="3474">
                  <c:v>69</c:v>
                </c:pt>
                <c:pt idx="3475">
                  <c:v>69</c:v>
                </c:pt>
                <c:pt idx="3476">
                  <c:v>69</c:v>
                </c:pt>
                <c:pt idx="3477">
                  <c:v>69</c:v>
                </c:pt>
                <c:pt idx="3478">
                  <c:v>69</c:v>
                </c:pt>
                <c:pt idx="3479">
                  <c:v>69</c:v>
                </c:pt>
                <c:pt idx="3480">
                  <c:v>69</c:v>
                </c:pt>
                <c:pt idx="3481">
                  <c:v>69</c:v>
                </c:pt>
                <c:pt idx="3482">
                  <c:v>69</c:v>
                </c:pt>
                <c:pt idx="3483">
                  <c:v>69</c:v>
                </c:pt>
                <c:pt idx="3484">
                  <c:v>69</c:v>
                </c:pt>
                <c:pt idx="3485">
                  <c:v>69</c:v>
                </c:pt>
                <c:pt idx="3486">
                  <c:v>69</c:v>
                </c:pt>
                <c:pt idx="3487">
                  <c:v>69</c:v>
                </c:pt>
                <c:pt idx="3488">
                  <c:v>69.2</c:v>
                </c:pt>
                <c:pt idx="3489">
                  <c:v>69.2</c:v>
                </c:pt>
                <c:pt idx="3490">
                  <c:v>69.3</c:v>
                </c:pt>
                <c:pt idx="3491">
                  <c:v>69.3</c:v>
                </c:pt>
                <c:pt idx="3492">
                  <c:v>69.3</c:v>
                </c:pt>
                <c:pt idx="3493">
                  <c:v>69.3</c:v>
                </c:pt>
                <c:pt idx="3494">
                  <c:v>69.5</c:v>
                </c:pt>
                <c:pt idx="3495">
                  <c:v>69.5</c:v>
                </c:pt>
                <c:pt idx="3496">
                  <c:v>69.7</c:v>
                </c:pt>
                <c:pt idx="3497">
                  <c:v>69.7</c:v>
                </c:pt>
                <c:pt idx="3498">
                  <c:v>70.099999999999994</c:v>
                </c:pt>
                <c:pt idx="3499">
                  <c:v>70.099999999999994</c:v>
                </c:pt>
                <c:pt idx="3500">
                  <c:v>70.400000000000006</c:v>
                </c:pt>
                <c:pt idx="3501">
                  <c:v>70.400000000000006</c:v>
                </c:pt>
                <c:pt idx="3502">
                  <c:v>70.8</c:v>
                </c:pt>
                <c:pt idx="3503">
                  <c:v>70.8</c:v>
                </c:pt>
                <c:pt idx="3504">
                  <c:v>70.7</c:v>
                </c:pt>
                <c:pt idx="3505">
                  <c:v>70.7</c:v>
                </c:pt>
                <c:pt idx="3506">
                  <c:v>70.7</c:v>
                </c:pt>
                <c:pt idx="3507">
                  <c:v>70.599999999999994</c:v>
                </c:pt>
                <c:pt idx="3508">
                  <c:v>70.599999999999994</c:v>
                </c:pt>
                <c:pt idx="3509">
                  <c:v>71.400000000000006</c:v>
                </c:pt>
                <c:pt idx="3510">
                  <c:v>71.400000000000006</c:v>
                </c:pt>
                <c:pt idx="3511">
                  <c:v>72</c:v>
                </c:pt>
                <c:pt idx="3512">
                  <c:v>72</c:v>
                </c:pt>
                <c:pt idx="3513">
                  <c:v>72.5</c:v>
                </c:pt>
                <c:pt idx="3514">
                  <c:v>72.5</c:v>
                </c:pt>
                <c:pt idx="3515">
                  <c:v>72.8</c:v>
                </c:pt>
                <c:pt idx="3516">
                  <c:v>72.8</c:v>
                </c:pt>
                <c:pt idx="3517">
                  <c:v>73.099999999999994</c:v>
                </c:pt>
                <c:pt idx="3518">
                  <c:v>73.099999999999994</c:v>
                </c:pt>
                <c:pt idx="3519">
                  <c:v>73.400000000000006</c:v>
                </c:pt>
                <c:pt idx="3520">
                  <c:v>73.400000000000006</c:v>
                </c:pt>
                <c:pt idx="3521">
                  <c:v>73.599999999999994</c:v>
                </c:pt>
                <c:pt idx="3522">
                  <c:v>73.599999999999994</c:v>
                </c:pt>
                <c:pt idx="3523">
                  <c:v>73.900000000000006</c:v>
                </c:pt>
                <c:pt idx="3524">
                  <c:v>73.900000000000006</c:v>
                </c:pt>
                <c:pt idx="3525">
                  <c:v>74.2</c:v>
                </c:pt>
                <c:pt idx="3526">
                  <c:v>74.2</c:v>
                </c:pt>
                <c:pt idx="3527">
                  <c:v>74.5</c:v>
                </c:pt>
                <c:pt idx="3528">
                  <c:v>74.5</c:v>
                </c:pt>
                <c:pt idx="3529">
                  <c:v>74.8</c:v>
                </c:pt>
                <c:pt idx="3530">
                  <c:v>74.8</c:v>
                </c:pt>
                <c:pt idx="3531">
                  <c:v>75.2</c:v>
                </c:pt>
                <c:pt idx="3532">
                  <c:v>75.2</c:v>
                </c:pt>
                <c:pt idx="3533">
                  <c:v>75.5</c:v>
                </c:pt>
                <c:pt idx="3534">
                  <c:v>75.5</c:v>
                </c:pt>
                <c:pt idx="3535">
                  <c:v>75.7</c:v>
                </c:pt>
                <c:pt idx="3536">
                  <c:v>75.7</c:v>
                </c:pt>
                <c:pt idx="3537">
                  <c:v>75.8</c:v>
                </c:pt>
                <c:pt idx="3538">
                  <c:v>75.8</c:v>
                </c:pt>
                <c:pt idx="3539">
                  <c:v>75.599999999999994</c:v>
                </c:pt>
                <c:pt idx="3540">
                  <c:v>75.599999999999994</c:v>
                </c:pt>
                <c:pt idx="3541">
                  <c:v>75.599999999999994</c:v>
                </c:pt>
                <c:pt idx="3542">
                  <c:v>75.599999999999994</c:v>
                </c:pt>
                <c:pt idx="3543">
                  <c:v>75.5</c:v>
                </c:pt>
                <c:pt idx="3544">
                  <c:v>75.5</c:v>
                </c:pt>
                <c:pt idx="3545">
                  <c:v>75.400000000000006</c:v>
                </c:pt>
                <c:pt idx="3546">
                  <c:v>75.400000000000006</c:v>
                </c:pt>
                <c:pt idx="3547">
                  <c:v>75.400000000000006</c:v>
                </c:pt>
                <c:pt idx="3548">
                  <c:v>75.400000000000006</c:v>
                </c:pt>
                <c:pt idx="3549">
                  <c:v>75.3</c:v>
                </c:pt>
                <c:pt idx="3550">
                  <c:v>75.3</c:v>
                </c:pt>
                <c:pt idx="3551">
                  <c:v>75.3</c:v>
                </c:pt>
                <c:pt idx="3552">
                  <c:v>75.3</c:v>
                </c:pt>
                <c:pt idx="3553">
                  <c:v>75.2</c:v>
                </c:pt>
                <c:pt idx="3554">
                  <c:v>75.2</c:v>
                </c:pt>
                <c:pt idx="3555">
                  <c:v>75.2</c:v>
                </c:pt>
                <c:pt idx="3556">
                  <c:v>75.2</c:v>
                </c:pt>
                <c:pt idx="3557">
                  <c:v>75.2</c:v>
                </c:pt>
                <c:pt idx="3558">
                  <c:v>75.2</c:v>
                </c:pt>
                <c:pt idx="3559">
                  <c:v>75.2</c:v>
                </c:pt>
                <c:pt idx="3560">
                  <c:v>75.099999999999994</c:v>
                </c:pt>
                <c:pt idx="3561">
                  <c:v>75.099999999999994</c:v>
                </c:pt>
                <c:pt idx="3562">
                  <c:v>75.099999999999994</c:v>
                </c:pt>
                <c:pt idx="3563">
                  <c:v>75.099999999999994</c:v>
                </c:pt>
                <c:pt idx="3564">
                  <c:v>75.099999999999994</c:v>
                </c:pt>
                <c:pt idx="3565">
                  <c:v>75.099999999999994</c:v>
                </c:pt>
                <c:pt idx="3566">
                  <c:v>75.099999999999994</c:v>
                </c:pt>
                <c:pt idx="3567">
                  <c:v>75.099999999999994</c:v>
                </c:pt>
                <c:pt idx="3568">
                  <c:v>75</c:v>
                </c:pt>
                <c:pt idx="3569">
                  <c:v>75</c:v>
                </c:pt>
                <c:pt idx="3570">
                  <c:v>75</c:v>
                </c:pt>
                <c:pt idx="3571">
                  <c:v>75</c:v>
                </c:pt>
                <c:pt idx="3572">
                  <c:v>75</c:v>
                </c:pt>
                <c:pt idx="3573">
                  <c:v>75</c:v>
                </c:pt>
                <c:pt idx="3574">
                  <c:v>74.900000000000006</c:v>
                </c:pt>
                <c:pt idx="3575">
                  <c:v>74.900000000000006</c:v>
                </c:pt>
                <c:pt idx="3576">
                  <c:v>74.900000000000006</c:v>
                </c:pt>
                <c:pt idx="3577">
                  <c:v>74.900000000000006</c:v>
                </c:pt>
                <c:pt idx="3578">
                  <c:v>74.900000000000006</c:v>
                </c:pt>
                <c:pt idx="3579">
                  <c:v>74.900000000000006</c:v>
                </c:pt>
                <c:pt idx="3580">
                  <c:v>74.900000000000006</c:v>
                </c:pt>
                <c:pt idx="3581">
                  <c:v>74.900000000000006</c:v>
                </c:pt>
                <c:pt idx="3582">
                  <c:v>74.900000000000006</c:v>
                </c:pt>
                <c:pt idx="3583">
                  <c:v>74.900000000000006</c:v>
                </c:pt>
                <c:pt idx="3584">
                  <c:v>74.900000000000006</c:v>
                </c:pt>
                <c:pt idx="3585">
                  <c:v>74.900000000000006</c:v>
                </c:pt>
                <c:pt idx="3586">
                  <c:v>74.8</c:v>
                </c:pt>
                <c:pt idx="3587">
                  <c:v>74.8</c:v>
                </c:pt>
                <c:pt idx="3588">
                  <c:v>74.8</c:v>
                </c:pt>
                <c:pt idx="3589">
                  <c:v>74.8</c:v>
                </c:pt>
                <c:pt idx="3590">
                  <c:v>74.8</c:v>
                </c:pt>
                <c:pt idx="3591">
                  <c:v>74.8</c:v>
                </c:pt>
                <c:pt idx="3592">
                  <c:v>74.8</c:v>
                </c:pt>
                <c:pt idx="3593">
                  <c:v>74.8</c:v>
                </c:pt>
                <c:pt idx="3594">
                  <c:v>74.8</c:v>
                </c:pt>
                <c:pt idx="3595">
                  <c:v>74.8</c:v>
                </c:pt>
                <c:pt idx="3596">
                  <c:v>74.8</c:v>
                </c:pt>
                <c:pt idx="3597">
                  <c:v>74.8</c:v>
                </c:pt>
                <c:pt idx="3598">
                  <c:v>74.8</c:v>
                </c:pt>
                <c:pt idx="3599">
                  <c:v>74.8</c:v>
                </c:pt>
                <c:pt idx="3600">
                  <c:v>74.8</c:v>
                </c:pt>
                <c:pt idx="3601">
                  <c:v>74.8</c:v>
                </c:pt>
                <c:pt idx="3602">
                  <c:v>74.8</c:v>
                </c:pt>
                <c:pt idx="3603">
                  <c:v>74.8</c:v>
                </c:pt>
                <c:pt idx="3604">
                  <c:v>74.8</c:v>
                </c:pt>
                <c:pt idx="3605">
                  <c:v>74.8</c:v>
                </c:pt>
                <c:pt idx="3606">
                  <c:v>74.8</c:v>
                </c:pt>
                <c:pt idx="3607">
                  <c:v>74.8</c:v>
                </c:pt>
                <c:pt idx="3608">
                  <c:v>74.8</c:v>
                </c:pt>
                <c:pt idx="3609">
                  <c:v>74.8</c:v>
                </c:pt>
                <c:pt idx="3610">
                  <c:v>74.8</c:v>
                </c:pt>
                <c:pt idx="3611">
                  <c:v>74.8</c:v>
                </c:pt>
                <c:pt idx="3612">
                  <c:v>74.8</c:v>
                </c:pt>
                <c:pt idx="3613">
                  <c:v>74.8</c:v>
                </c:pt>
                <c:pt idx="3614">
                  <c:v>74.8</c:v>
                </c:pt>
                <c:pt idx="3615">
                  <c:v>74.8</c:v>
                </c:pt>
                <c:pt idx="3616">
                  <c:v>74.8</c:v>
                </c:pt>
                <c:pt idx="3617">
                  <c:v>74.8</c:v>
                </c:pt>
                <c:pt idx="3618">
                  <c:v>74.8</c:v>
                </c:pt>
                <c:pt idx="3619">
                  <c:v>74.8</c:v>
                </c:pt>
                <c:pt idx="3620">
                  <c:v>74.8</c:v>
                </c:pt>
                <c:pt idx="3621">
                  <c:v>74.8</c:v>
                </c:pt>
                <c:pt idx="3622">
                  <c:v>74.8</c:v>
                </c:pt>
                <c:pt idx="3623">
                  <c:v>74.8</c:v>
                </c:pt>
                <c:pt idx="3624">
                  <c:v>74.8</c:v>
                </c:pt>
                <c:pt idx="3625">
                  <c:v>74.8</c:v>
                </c:pt>
                <c:pt idx="3626">
                  <c:v>74.8</c:v>
                </c:pt>
                <c:pt idx="3627">
                  <c:v>74.8</c:v>
                </c:pt>
                <c:pt idx="3628">
                  <c:v>74.8</c:v>
                </c:pt>
                <c:pt idx="3629">
                  <c:v>74.8</c:v>
                </c:pt>
                <c:pt idx="3630">
                  <c:v>74.8</c:v>
                </c:pt>
                <c:pt idx="3631">
                  <c:v>74.8</c:v>
                </c:pt>
                <c:pt idx="3632">
                  <c:v>74.8</c:v>
                </c:pt>
                <c:pt idx="3633">
                  <c:v>74.8</c:v>
                </c:pt>
                <c:pt idx="3634">
                  <c:v>74.8</c:v>
                </c:pt>
                <c:pt idx="3635">
                  <c:v>74.8</c:v>
                </c:pt>
                <c:pt idx="3636">
                  <c:v>74.8</c:v>
                </c:pt>
                <c:pt idx="3637">
                  <c:v>74.8</c:v>
                </c:pt>
                <c:pt idx="3638">
                  <c:v>74.8</c:v>
                </c:pt>
                <c:pt idx="3639">
                  <c:v>74.8</c:v>
                </c:pt>
                <c:pt idx="3640">
                  <c:v>74.8</c:v>
                </c:pt>
                <c:pt idx="3641">
                  <c:v>74.8</c:v>
                </c:pt>
                <c:pt idx="3642">
                  <c:v>74.8</c:v>
                </c:pt>
                <c:pt idx="3643">
                  <c:v>74.8</c:v>
                </c:pt>
                <c:pt idx="3644">
                  <c:v>74.8</c:v>
                </c:pt>
                <c:pt idx="3645">
                  <c:v>74.8</c:v>
                </c:pt>
                <c:pt idx="3646">
                  <c:v>74.8</c:v>
                </c:pt>
                <c:pt idx="3647">
                  <c:v>74.8</c:v>
                </c:pt>
                <c:pt idx="3648">
                  <c:v>74.8</c:v>
                </c:pt>
                <c:pt idx="3649">
                  <c:v>74.8</c:v>
                </c:pt>
                <c:pt idx="3650">
                  <c:v>74.8</c:v>
                </c:pt>
                <c:pt idx="3651">
                  <c:v>74.8</c:v>
                </c:pt>
                <c:pt idx="3652">
                  <c:v>74.8</c:v>
                </c:pt>
                <c:pt idx="3653">
                  <c:v>74.8</c:v>
                </c:pt>
                <c:pt idx="3654">
                  <c:v>74.8</c:v>
                </c:pt>
                <c:pt idx="3655">
                  <c:v>74.8</c:v>
                </c:pt>
                <c:pt idx="3656">
                  <c:v>74.7</c:v>
                </c:pt>
                <c:pt idx="3657">
                  <c:v>74.7</c:v>
                </c:pt>
                <c:pt idx="3658">
                  <c:v>74.7</c:v>
                </c:pt>
                <c:pt idx="3659">
                  <c:v>74.7</c:v>
                </c:pt>
                <c:pt idx="3660">
                  <c:v>74.599999999999994</c:v>
                </c:pt>
                <c:pt idx="3661">
                  <c:v>74.599999999999994</c:v>
                </c:pt>
                <c:pt idx="3662">
                  <c:v>74.599999999999994</c:v>
                </c:pt>
                <c:pt idx="3663">
                  <c:v>74.599999999999994</c:v>
                </c:pt>
                <c:pt idx="3664">
                  <c:v>74.5</c:v>
                </c:pt>
                <c:pt idx="3665">
                  <c:v>74.5</c:v>
                </c:pt>
                <c:pt idx="3666">
                  <c:v>74.5</c:v>
                </c:pt>
                <c:pt idx="3667">
                  <c:v>74.5</c:v>
                </c:pt>
                <c:pt idx="3668">
                  <c:v>74.400000000000006</c:v>
                </c:pt>
                <c:pt idx="3669">
                  <c:v>74.400000000000006</c:v>
                </c:pt>
                <c:pt idx="3670">
                  <c:v>74.400000000000006</c:v>
                </c:pt>
                <c:pt idx="3671">
                  <c:v>74.400000000000006</c:v>
                </c:pt>
                <c:pt idx="3672">
                  <c:v>74.400000000000006</c:v>
                </c:pt>
                <c:pt idx="3673">
                  <c:v>74.400000000000006</c:v>
                </c:pt>
                <c:pt idx="3674">
                  <c:v>74.400000000000006</c:v>
                </c:pt>
                <c:pt idx="3675">
                  <c:v>74.3</c:v>
                </c:pt>
                <c:pt idx="3676">
                  <c:v>74.3</c:v>
                </c:pt>
                <c:pt idx="3677">
                  <c:v>74.3</c:v>
                </c:pt>
                <c:pt idx="3678">
                  <c:v>74.3</c:v>
                </c:pt>
                <c:pt idx="3679">
                  <c:v>74.3</c:v>
                </c:pt>
                <c:pt idx="3680">
                  <c:v>74.3</c:v>
                </c:pt>
                <c:pt idx="3681">
                  <c:v>74.3</c:v>
                </c:pt>
                <c:pt idx="3682">
                  <c:v>74.3</c:v>
                </c:pt>
                <c:pt idx="3683">
                  <c:v>74.3</c:v>
                </c:pt>
                <c:pt idx="3684">
                  <c:v>74.3</c:v>
                </c:pt>
                <c:pt idx="3685">
                  <c:v>74.2</c:v>
                </c:pt>
                <c:pt idx="3686">
                  <c:v>74.2</c:v>
                </c:pt>
                <c:pt idx="3687">
                  <c:v>74.2</c:v>
                </c:pt>
                <c:pt idx="3688">
                  <c:v>74.2</c:v>
                </c:pt>
                <c:pt idx="3689">
                  <c:v>74.2</c:v>
                </c:pt>
                <c:pt idx="3690">
                  <c:v>74.2</c:v>
                </c:pt>
                <c:pt idx="3691">
                  <c:v>74.2</c:v>
                </c:pt>
                <c:pt idx="3692">
                  <c:v>74.2</c:v>
                </c:pt>
                <c:pt idx="3693">
                  <c:v>74.2</c:v>
                </c:pt>
                <c:pt idx="3694">
                  <c:v>74.2</c:v>
                </c:pt>
                <c:pt idx="3695">
                  <c:v>74.2</c:v>
                </c:pt>
                <c:pt idx="3696">
                  <c:v>74.2</c:v>
                </c:pt>
                <c:pt idx="3697">
                  <c:v>74.2</c:v>
                </c:pt>
                <c:pt idx="3698">
                  <c:v>74.2</c:v>
                </c:pt>
                <c:pt idx="3699">
                  <c:v>74.2</c:v>
                </c:pt>
                <c:pt idx="3700">
                  <c:v>74.2</c:v>
                </c:pt>
                <c:pt idx="3701">
                  <c:v>74.2</c:v>
                </c:pt>
                <c:pt idx="3702">
                  <c:v>74.2</c:v>
                </c:pt>
                <c:pt idx="3703">
                  <c:v>74.2</c:v>
                </c:pt>
                <c:pt idx="3704">
                  <c:v>74.2</c:v>
                </c:pt>
                <c:pt idx="3705">
                  <c:v>74.2</c:v>
                </c:pt>
                <c:pt idx="3706">
                  <c:v>74.2</c:v>
                </c:pt>
                <c:pt idx="3707">
                  <c:v>74.2</c:v>
                </c:pt>
                <c:pt idx="3708">
                  <c:v>74.2</c:v>
                </c:pt>
                <c:pt idx="3709">
                  <c:v>74.2</c:v>
                </c:pt>
                <c:pt idx="3710">
                  <c:v>74.2</c:v>
                </c:pt>
                <c:pt idx="3711">
                  <c:v>74.2</c:v>
                </c:pt>
                <c:pt idx="3712">
                  <c:v>74.2</c:v>
                </c:pt>
                <c:pt idx="3713">
                  <c:v>74.2</c:v>
                </c:pt>
                <c:pt idx="3714">
                  <c:v>74.2</c:v>
                </c:pt>
                <c:pt idx="3715">
                  <c:v>74.2</c:v>
                </c:pt>
                <c:pt idx="3716">
                  <c:v>74.2</c:v>
                </c:pt>
                <c:pt idx="3717">
                  <c:v>74.2</c:v>
                </c:pt>
                <c:pt idx="3718">
                  <c:v>74.2</c:v>
                </c:pt>
                <c:pt idx="3719">
                  <c:v>74.2</c:v>
                </c:pt>
                <c:pt idx="3720">
                  <c:v>74.2</c:v>
                </c:pt>
                <c:pt idx="3721">
                  <c:v>74.2</c:v>
                </c:pt>
                <c:pt idx="3722">
                  <c:v>74.2</c:v>
                </c:pt>
                <c:pt idx="3723">
                  <c:v>74.2</c:v>
                </c:pt>
                <c:pt idx="3724">
                  <c:v>74.2</c:v>
                </c:pt>
                <c:pt idx="3725">
                  <c:v>74.2</c:v>
                </c:pt>
                <c:pt idx="3726">
                  <c:v>74.2</c:v>
                </c:pt>
                <c:pt idx="3727">
                  <c:v>74.2</c:v>
                </c:pt>
                <c:pt idx="3728">
                  <c:v>74.2</c:v>
                </c:pt>
                <c:pt idx="3729">
                  <c:v>74.2</c:v>
                </c:pt>
                <c:pt idx="3730">
                  <c:v>74.2</c:v>
                </c:pt>
                <c:pt idx="3731">
                  <c:v>74.2</c:v>
                </c:pt>
                <c:pt idx="3732">
                  <c:v>74.2</c:v>
                </c:pt>
                <c:pt idx="3733">
                  <c:v>74.2</c:v>
                </c:pt>
                <c:pt idx="3734">
                  <c:v>74.2</c:v>
                </c:pt>
                <c:pt idx="3735">
                  <c:v>74.2</c:v>
                </c:pt>
                <c:pt idx="3736">
                  <c:v>74.2</c:v>
                </c:pt>
                <c:pt idx="3737">
                  <c:v>74.2</c:v>
                </c:pt>
                <c:pt idx="3738">
                  <c:v>74.2</c:v>
                </c:pt>
                <c:pt idx="3739">
                  <c:v>74.2</c:v>
                </c:pt>
                <c:pt idx="3740">
                  <c:v>74.2</c:v>
                </c:pt>
                <c:pt idx="3741">
                  <c:v>74.2</c:v>
                </c:pt>
                <c:pt idx="3742">
                  <c:v>74.2</c:v>
                </c:pt>
                <c:pt idx="3743">
                  <c:v>74.2</c:v>
                </c:pt>
                <c:pt idx="3744">
                  <c:v>74.2</c:v>
                </c:pt>
                <c:pt idx="3745">
                  <c:v>74.2</c:v>
                </c:pt>
                <c:pt idx="3746">
                  <c:v>74.2</c:v>
                </c:pt>
                <c:pt idx="3747">
                  <c:v>74.2</c:v>
                </c:pt>
                <c:pt idx="3748">
                  <c:v>74.2</c:v>
                </c:pt>
                <c:pt idx="3749">
                  <c:v>74.2</c:v>
                </c:pt>
                <c:pt idx="3750">
                  <c:v>74.2</c:v>
                </c:pt>
                <c:pt idx="3751">
                  <c:v>74.2</c:v>
                </c:pt>
                <c:pt idx="3752">
                  <c:v>74.2</c:v>
                </c:pt>
                <c:pt idx="3753">
                  <c:v>74.3</c:v>
                </c:pt>
                <c:pt idx="3754">
                  <c:v>74.3</c:v>
                </c:pt>
                <c:pt idx="3755">
                  <c:v>74.3</c:v>
                </c:pt>
                <c:pt idx="3756">
                  <c:v>74.3</c:v>
                </c:pt>
                <c:pt idx="3757">
                  <c:v>74.3</c:v>
                </c:pt>
                <c:pt idx="3758">
                  <c:v>74.3</c:v>
                </c:pt>
                <c:pt idx="3759">
                  <c:v>74.3</c:v>
                </c:pt>
                <c:pt idx="3760">
                  <c:v>74.3</c:v>
                </c:pt>
                <c:pt idx="3761">
                  <c:v>74.3</c:v>
                </c:pt>
                <c:pt idx="3762">
                  <c:v>74.3</c:v>
                </c:pt>
                <c:pt idx="3763">
                  <c:v>74.3</c:v>
                </c:pt>
                <c:pt idx="3764">
                  <c:v>74.3</c:v>
                </c:pt>
                <c:pt idx="3765">
                  <c:v>74.3</c:v>
                </c:pt>
                <c:pt idx="3766">
                  <c:v>74.3</c:v>
                </c:pt>
                <c:pt idx="3767">
                  <c:v>74.3</c:v>
                </c:pt>
                <c:pt idx="3768">
                  <c:v>74.3</c:v>
                </c:pt>
                <c:pt idx="3769">
                  <c:v>74.3</c:v>
                </c:pt>
                <c:pt idx="3770">
                  <c:v>74.3</c:v>
                </c:pt>
                <c:pt idx="3771">
                  <c:v>74.3</c:v>
                </c:pt>
                <c:pt idx="3772">
                  <c:v>74.3</c:v>
                </c:pt>
                <c:pt idx="3773">
                  <c:v>74.3</c:v>
                </c:pt>
                <c:pt idx="3774">
                  <c:v>74.3</c:v>
                </c:pt>
                <c:pt idx="3775">
                  <c:v>74.3</c:v>
                </c:pt>
                <c:pt idx="3776">
                  <c:v>74.3</c:v>
                </c:pt>
                <c:pt idx="3777">
                  <c:v>74.3</c:v>
                </c:pt>
                <c:pt idx="3778">
                  <c:v>74.3</c:v>
                </c:pt>
                <c:pt idx="3779">
                  <c:v>74.3</c:v>
                </c:pt>
                <c:pt idx="3780">
                  <c:v>74.3</c:v>
                </c:pt>
                <c:pt idx="3781">
                  <c:v>74.3</c:v>
                </c:pt>
                <c:pt idx="3782">
                  <c:v>74.3</c:v>
                </c:pt>
                <c:pt idx="3783">
                  <c:v>74.3</c:v>
                </c:pt>
                <c:pt idx="3784">
                  <c:v>74.3</c:v>
                </c:pt>
                <c:pt idx="3785">
                  <c:v>74.3</c:v>
                </c:pt>
                <c:pt idx="3786">
                  <c:v>74.3</c:v>
                </c:pt>
                <c:pt idx="3787">
                  <c:v>74.3</c:v>
                </c:pt>
                <c:pt idx="3788">
                  <c:v>74.3</c:v>
                </c:pt>
                <c:pt idx="3789">
                  <c:v>74.3</c:v>
                </c:pt>
                <c:pt idx="3790">
                  <c:v>74.3</c:v>
                </c:pt>
                <c:pt idx="3791">
                  <c:v>74.3</c:v>
                </c:pt>
                <c:pt idx="3792">
                  <c:v>74.3</c:v>
                </c:pt>
                <c:pt idx="3793">
                  <c:v>74.3</c:v>
                </c:pt>
                <c:pt idx="3794">
                  <c:v>74.3</c:v>
                </c:pt>
                <c:pt idx="3795">
                  <c:v>74.3</c:v>
                </c:pt>
                <c:pt idx="3796">
                  <c:v>74.3</c:v>
                </c:pt>
                <c:pt idx="3797">
                  <c:v>74.3</c:v>
                </c:pt>
                <c:pt idx="3798">
                  <c:v>74.3</c:v>
                </c:pt>
                <c:pt idx="3799">
                  <c:v>74.3</c:v>
                </c:pt>
                <c:pt idx="3800">
                  <c:v>74.3</c:v>
                </c:pt>
                <c:pt idx="3801">
                  <c:v>74.3</c:v>
                </c:pt>
                <c:pt idx="3802">
                  <c:v>74.3</c:v>
                </c:pt>
                <c:pt idx="3803">
                  <c:v>74.3</c:v>
                </c:pt>
                <c:pt idx="3804">
                  <c:v>74.3</c:v>
                </c:pt>
                <c:pt idx="3805">
                  <c:v>74.3</c:v>
                </c:pt>
                <c:pt idx="3806">
                  <c:v>74.3</c:v>
                </c:pt>
                <c:pt idx="3807">
                  <c:v>74.3</c:v>
                </c:pt>
                <c:pt idx="3808">
                  <c:v>74.3</c:v>
                </c:pt>
                <c:pt idx="3809">
                  <c:v>74.3</c:v>
                </c:pt>
                <c:pt idx="3810">
                  <c:v>74.3</c:v>
                </c:pt>
                <c:pt idx="3811">
                  <c:v>74.3</c:v>
                </c:pt>
                <c:pt idx="3812">
                  <c:v>74.3</c:v>
                </c:pt>
                <c:pt idx="3813">
                  <c:v>74.3</c:v>
                </c:pt>
                <c:pt idx="3814">
                  <c:v>74.3</c:v>
                </c:pt>
                <c:pt idx="3815">
                  <c:v>74.3</c:v>
                </c:pt>
                <c:pt idx="3816">
                  <c:v>74.3</c:v>
                </c:pt>
                <c:pt idx="3817">
                  <c:v>74.3</c:v>
                </c:pt>
                <c:pt idx="3818">
                  <c:v>74.3</c:v>
                </c:pt>
                <c:pt idx="3819">
                  <c:v>74.3</c:v>
                </c:pt>
                <c:pt idx="3820">
                  <c:v>74.3</c:v>
                </c:pt>
                <c:pt idx="3821">
                  <c:v>74.3</c:v>
                </c:pt>
                <c:pt idx="3822">
                  <c:v>74.3</c:v>
                </c:pt>
                <c:pt idx="3823">
                  <c:v>74.3</c:v>
                </c:pt>
                <c:pt idx="3824">
                  <c:v>74.3</c:v>
                </c:pt>
                <c:pt idx="3825">
                  <c:v>74.3</c:v>
                </c:pt>
                <c:pt idx="3826">
                  <c:v>74.3</c:v>
                </c:pt>
                <c:pt idx="3827">
                  <c:v>74.3</c:v>
                </c:pt>
                <c:pt idx="3828">
                  <c:v>74.3</c:v>
                </c:pt>
                <c:pt idx="3829">
                  <c:v>74.3</c:v>
                </c:pt>
                <c:pt idx="3830">
                  <c:v>74.3</c:v>
                </c:pt>
                <c:pt idx="3831">
                  <c:v>74.3</c:v>
                </c:pt>
                <c:pt idx="3832">
                  <c:v>74.3</c:v>
                </c:pt>
                <c:pt idx="3833">
                  <c:v>74.3</c:v>
                </c:pt>
                <c:pt idx="3834">
                  <c:v>74.3</c:v>
                </c:pt>
                <c:pt idx="3835">
                  <c:v>74.3</c:v>
                </c:pt>
                <c:pt idx="3836">
                  <c:v>74.3</c:v>
                </c:pt>
                <c:pt idx="3837">
                  <c:v>74.2</c:v>
                </c:pt>
                <c:pt idx="3838">
                  <c:v>74.2</c:v>
                </c:pt>
                <c:pt idx="3839">
                  <c:v>74.2</c:v>
                </c:pt>
                <c:pt idx="3840">
                  <c:v>74.2</c:v>
                </c:pt>
                <c:pt idx="3841">
                  <c:v>74.2</c:v>
                </c:pt>
                <c:pt idx="3842">
                  <c:v>74.2</c:v>
                </c:pt>
                <c:pt idx="3843">
                  <c:v>74.2</c:v>
                </c:pt>
                <c:pt idx="3844">
                  <c:v>74.2</c:v>
                </c:pt>
                <c:pt idx="3845">
                  <c:v>74.2</c:v>
                </c:pt>
                <c:pt idx="3846">
                  <c:v>74.2</c:v>
                </c:pt>
                <c:pt idx="3847">
                  <c:v>74.2</c:v>
                </c:pt>
                <c:pt idx="3848">
                  <c:v>74.2</c:v>
                </c:pt>
                <c:pt idx="3849">
                  <c:v>74.2</c:v>
                </c:pt>
                <c:pt idx="3850">
                  <c:v>74.2</c:v>
                </c:pt>
                <c:pt idx="3851">
                  <c:v>74.2</c:v>
                </c:pt>
                <c:pt idx="3852">
                  <c:v>74.2</c:v>
                </c:pt>
                <c:pt idx="3853">
                  <c:v>74.099999999999994</c:v>
                </c:pt>
                <c:pt idx="3854">
                  <c:v>74.099999999999994</c:v>
                </c:pt>
                <c:pt idx="3855">
                  <c:v>74.099999999999994</c:v>
                </c:pt>
                <c:pt idx="3856">
                  <c:v>74.099999999999994</c:v>
                </c:pt>
                <c:pt idx="3857">
                  <c:v>74.099999999999994</c:v>
                </c:pt>
                <c:pt idx="3858">
                  <c:v>74.099999999999994</c:v>
                </c:pt>
                <c:pt idx="3859">
                  <c:v>74.099999999999994</c:v>
                </c:pt>
                <c:pt idx="3860">
                  <c:v>74.099999999999994</c:v>
                </c:pt>
                <c:pt idx="3861">
                  <c:v>74.099999999999994</c:v>
                </c:pt>
                <c:pt idx="3862">
                  <c:v>74.099999999999994</c:v>
                </c:pt>
                <c:pt idx="3863">
                  <c:v>74.099999999999994</c:v>
                </c:pt>
                <c:pt idx="3864">
                  <c:v>74.099999999999994</c:v>
                </c:pt>
                <c:pt idx="3865">
                  <c:v>74.099999999999994</c:v>
                </c:pt>
                <c:pt idx="3866">
                  <c:v>74.099999999999994</c:v>
                </c:pt>
                <c:pt idx="3867">
                  <c:v>74.099999999999994</c:v>
                </c:pt>
                <c:pt idx="3868">
                  <c:v>74.099999999999994</c:v>
                </c:pt>
                <c:pt idx="3869">
                  <c:v>74.099999999999994</c:v>
                </c:pt>
                <c:pt idx="3870">
                  <c:v>74.099999999999994</c:v>
                </c:pt>
                <c:pt idx="3871">
                  <c:v>74.099999999999994</c:v>
                </c:pt>
                <c:pt idx="3872">
                  <c:v>74.099999999999994</c:v>
                </c:pt>
                <c:pt idx="3873">
                  <c:v>74.099999999999994</c:v>
                </c:pt>
                <c:pt idx="3874">
                  <c:v>74.099999999999994</c:v>
                </c:pt>
                <c:pt idx="3875">
                  <c:v>74.099999999999994</c:v>
                </c:pt>
                <c:pt idx="3876">
                  <c:v>74.099999999999994</c:v>
                </c:pt>
                <c:pt idx="3877">
                  <c:v>74.099999999999994</c:v>
                </c:pt>
                <c:pt idx="3878">
                  <c:v>74.099999999999994</c:v>
                </c:pt>
                <c:pt idx="3879">
                  <c:v>74.099999999999994</c:v>
                </c:pt>
                <c:pt idx="3880">
                  <c:v>74.099999999999994</c:v>
                </c:pt>
                <c:pt idx="3881">
                  <c:v>74.099999999999994</c:v>
                </c:pt>
                <c:pt idx="3882">
                  <c:v>74.099999999999994</c:v>
                </c:pt>
                <c:pt idx="3883">
                  <c:v>74.099999999999994</c:v>
                </c:pt>
                <c:pt idx="3884">
                  <c:v>74.099999999999994</c:v>
                </c:pt>
                <c:pt idx="3885">
                  <c:v>74.099999999999994</c:v>
                </c:pt>
                <c:pt idx="3886">
                  <c:v>74</c:v>
                </c:pt>
                <c:pt idx="3887">
                  <c:v>74</c:v>
                </c:pt>
                <c:pt idx="3888">
                  <c:v>74</c:v>
                </c:pt>
                <c:pt idx="3889">
                  <c:v>74</c:v>
                </c:pt>
                <c:pt idx="3890">
                  <c:v>74</c:v>
                </c:pt>
                <c:pt idx="3891">
                  <c:v>74</c:v>
                </c:pt>
                <c:pt idx="3892">
                  <c:v>74</c:v>
                </c:pt>
                <c:pt idx="3893">
                  <c:v>74</c:v>
                </c:pt>
                <c:pt idx="3894">
                  <c:v>74</c:v>
                </c:pt>
                <c:pt idx="3895">
                  <c:v>74</c:v>
                </c:pt>
                <c:pt idx="3896">
                  <c:v>74</c:v>
                </c:pt>
                <c:pt idx="3897">
                  <c:v>74</c:v>
                </c:pt>
                <c:pt idx="3898">
                  <c:v>74</c:v>
                </c:pt>
                <c:pt idx="3899">
                  <c:v>74</c:v>
                </c:pt>
                <c:pt idx="3900">
                  <c:v>74</c:v>
                </c:pt>
                <c:pt idx="3901">
                  <c:v>74</c:v>
                </c:pt>
                <c:pt idx="3902">
                  <c:v>74</c:v>
                </c:pt>
                <c:pt idx="3903">
                  <c:v>74</c:v>
                </c:pt>
                <c:pt idx="3904">
                  <c:v>73.900000000000006</c:v>
                </c:pt>
                <c:pt idx="3905">
                  <c:v>73.900000000000006</c:v>
                </c:pt>
                <c:pt idx="3906">
                  <c:v>74.3</c:v>
                </c:pt>
                <c:pt idx="3907">
                  <c:v>74.3</c:v>
                </c:pt>
                <c:pt idx="3908">
                  <c:v>74.7</c:v>
                </c:pt>
                <c:pt idx="3909">
                  <c:v>74.7</c:v>
                </c:pt>
                <c:pt idx="3910">
                  <c:v>75.099999999999994</c:v>
                </c:pt>
                <c:pt idx="3911">
                  <c:v>75.099999999999994</c:v>
                </c:pt>
                <c:pt idx="3912">
                  <c:v>75.5</c:v>
                </c:pt>
                <c:pt idx="3913">
                  <c:v>75.5</c:v>
                </c:pt>
                <c:pt idx="3914">
                  <c:v>76</c:v>
                </c:pt>
                <c:pt idx="3915">
                  <c:v>76</c:v>
                </c:pt>
                <c:pt idx="3916">
                  <c:v>76.5</c:v>
                </c:pt>
                <c:pt idx="3917">
                  <c:v>76.5</c:v>
                </c:pt>
                <c:pt idx="3918">
                  <c:v>76.8</c:v>
                </c:pt>
                <c:pt idx="3919">
                  <c:v>76.8</c:v>
                </c:pt>
                <c:pt idx="3920">
                  <c:v>77.2</c:v>
                </c:pt>
                <c:pt idx="3921">
                  <c:v>77.2</c:v>
                </c:pt>
                <c:pt idx="3922">
                  <c:v>77.400000000000006</c:v>
                </c:pt>
                <c:pt idx="3923">
                  <c:v>77.400000000000006</c:v>
                </c:pt>
                <c:pt idx="3924">
                  <c:v>77.599999999999994</c:v>
                </c:pt>
                <c:pt idx="3925">
                  <c:v>77.599999999999994</c:v>
                </c:pt>
                <c:pt idx="3926">
                  <c:v>77.900000000000006</c:v>
                </c:pt>
                <c:pt idx="3927">
                  <c:v>77.900000000000006</c:v>
                </c:pt>
                <c:pt idx="3928">
                  <c:v>77.900000000000006</c:v>
                </c:pt>
                <c:pt idx="3929">
                  <c:v>78.099999999999994</c:v>
                </c:pt>
                <c:pt idx="3930">
                  <c:v>78.099999999999994</c:v>
                </c:pt>
                <c:pt idx="3931">
                  <c:v>78.400000000000006</c:v>
                </c:pt>
                <c:pt idx="3932">
                  <c:v>78.400000000000006</c:v>
                </c:pt>
                <c:pt idx="3933">
                  <c:v>78.599999999999994</c:v>
                </c:pt>
                <c:pt idx="3934">
                  <c:v>78.599999999999994</c:v>
                </c:pt>
                <c:pt idx="3935">
                  <c:v>78.8</c:v>
                </c:pt>
                <c:pt idx="3936">
                  <c:v>78.8</c:v>
                </c:pt>
                <c:pt idx="3937">
                  <c:v>79</c:v>
                </c:pt>
                <c:pt idx="3938">
                  <c:v>79</c:v>
                </c:pt>
                <c:pt idx="3939">
                  <c:v>79.2</c:v>
                </c:pt>
                <c:pt idx="3940">
                  <c:v>79.5</c:v>
                </c:pt>
                <c:pt idx="3941">
                  <c:v>79.5</c:v>
                </c:pt>
                <c:pt idx="3942">
                  <c:v>79.5</c:v>
                </c:pt>
                <c:pt idx="3943">
                  <c:v>79.7</c:v>
                </c:pt>
                <c:pt idx="3944">
                  <c:v>79.7</c:v>
                </c:pt>
                <c:pt idx="3945">
                  <c:v>79.900000000000006</c:v>
                </c:pt>
                <c:pt idx="3946">
                  <c:v>79.900000000000006</c:v>
                </c:pt>
                <c:pt idx="3947">
                  <c:v>79.7</c:v>
                </c:pt>
                <c:pt idx="3948">
                  <c:v>79.7</c:v>
                </c:pt>
                <c:pt idx="3949">
                  <c:v>79.599999999999994</c:v>
                </c:pt>
                <c:pt idx="3950">
                  <c:v>79.599999999999994</c:v>
                </c:pt>
                <c:pt idx="3951">
                  <c:v>80</c:v>
                </c:pt>
                <c:pt idx="3952">
                  <c:v>80</c:v>
                </c:pt>
                <c:pt idx="3953">
                  <c:v>80.5</c:v>
                </c:pt>
                <c:pt idx="3954">
                  <c:v>80.5</c:v>
                </c:pt>
                <c:pt idx="3955">
                  <c:v>80.900000000000006</c:v>
                </c:pt>
                <c:pt idx="3956">
                  <c:v>80.900000000000006</c:v>
                </c:pt>
                <c:pt idx="3957">
                  <c:v>81.099999999999994</c:v>
                </c:pt>
                <c:pt idx="3958">
                  <c:v>81.099999999999994</c:v>
                </c:pt>
                <c:pt idx="3959">
                  <c:v>80.900000000000006</c:v>
                </c:pt>
                <c:pt idx="3960">
                  <c:v>80.900000000000006</c:v>
                </c:pt>
                <c:pt idx="3961">
                  <c:v>80.8</c:v>
                </c:pt>
                <c:pt idx="3962">
                  <c:v>80.8</c:v>
                </c:pt>
                <c:pt idx="3963">
                  <c:v>80.8</c:v>
                </c:pt>
                <c:pt idx="3964">
                  <c:v>80.8</c:v>
                </c:pt>
                <c:pt idx="3965">
                  <c:v>80.7</c:v>
                </c:pt>
                <c:pt idx="3966">
                  <c:v>80.7</c:v>
                </c:pt>
                <c:pt idx="3967">
                  <c:v>80.599999999999994</c:v>
                </c:pt>
                <c:pt idx="3968">
                  <c:v>80.599999999999994</c:v>
                </c:pt>
                <c:pt idx="3969">
                  <c:v>80.599999999999994</c:v>
                </c:pt>
                <c:pt idx="3970">
                  <c:v>80.599999999999994</c:v>
                </c:pt>
                <c:pt idx="3971">
                  <c:v>80.599999999999994</c:v>
                </c:pt>
                <c:pt idx="3972">
                  <c:v>80.599999999999994</c:v>
                </c:pt>
                <c:pt idx="3973">
                  <c:v>80.5</c:v>
                </c:pt>
                <c:pt idx="3974">
                  <c:v>80.5</c:v>
                </c:pt>
                <c:pt idx="3975">
                  <c:v>80.5</c:v>
                </c:pt>
                <c:pt idx="3976">
                  <c:v>80.5</c:v>
                </c:pt>
                <c:pt idx="3977">
                  <c:v>80.5</c:v>
                </c:pt>
                <c:pt idx="3978">
                  <c:v>80.5</c:v>
                </c:pt>
                <c:pt idx="3979">
                  <c:v>80.400000000000006</c:v>
                </c:pt>
                <c:pt idx="3980">
                  <c:v>80.400000000000006</c:v>
                </c:pt>
                <c:pt idx="3981">
                  <c:v>80.400000000000006</c:v>
                </c:pt>
                <c:pt idx="3982">
                  <c:v>80.400000000000006</c:v>
                </c:pt>
                <c:pt idx="3983">
                  <c:v>80.400000000000006</c:v>
                </c:pt>
                <c:pt idx="3984">
                  <c:v>80.400000000000006</c:v>
                </c:pt>
                <c:pt idx="3985">
                  <c:v>80.400000000000006</c:v>
                </c:pt>
                <c:pt idx="3986">
                  <c:v>80.400000000000006</c:v>
                </c:pt>
                <c:pt idx="3987">
                  <c:v>80.3</c:v>
                </c:pt>
                <c:pt idx="3988">
                  <c:v>80.3</c:v>
                </c:pt>
                <c:pt idx="3989">
                  <c:v>80.3</c:v>
                </c:pt>
                <c:pt idx="3990">
                  <c:v>80.3</c:v>
                </c:pt>
                <c:pt idx="3991">
                  <c:v>80.3</c:v>
                </c:pt>
                <c:pt idx="3992">
                  <c:v>80.3</c:v>
                </c:pt>
                <c:pt idx="3993">
                  <c:v>80.3</c:v>
                </c:pt>
                <c:pt idx="3994">
                  <c:v>80.3</c:v>
                </c:pt>
                <c:pt idx="3995">
                  <c:v>80.3</c:v>
                </c:pt>
                <c:pt idx="3996">
                  <c:v>80.3</c:v>
                </c:pt>
                <c:pt idx="3997">
                  <c:v>80.3</c:v>
                </c:pt>
                <c:pt idx="3998">
                  <c:v>80.3</c:v>
                </c:pt>
                <c:pt idx="3999">
                  <c:v>80.3</c:v>
                </c:pt>
                <c:pt idx="4000">
                  <c:v>80.3</c:v>
                </c:pt>
                <c:pt idx="4001">
                  <c:v>80.3</c:v>
                </c:pt>
                <c:pt idx="4002">
                  <c:v>80.3</c:v>
                </c:pt>
                <c:pt idx="4003">
                  <c:v>80.2</c:v>
                </c:pt>
                <c:pt idx="4004">
                  <c:v>80.2</c:v>
                </c:pt>
                <c:pt idx="4005">
                  <c:v>80.2</c:v>
                </c:pt>
                <c:pt idx="4006">
                  <c:v>80.2</c:v>
                </c:pt>
                <c:pt idx="4007">
                  <c:v>80.2</c:v>
                </c:pt>
                <c:pt idx="4008">
                  <c:v>80.2</c:v>
                </c:pt>
                <c:pt idx="4009">
                  <c:v>80.2</c:v>
                </c:pt>
                <c:pt idx="4010">
                  <c:v>80.2</c:v>
                </c:pt>
                <c:pt idx="4011">
                  <c:v>80.2</c:v>
                </c:pt>
                <c:pt idx="4012">
                  <c:v>80.2</c:v>
                </c:pt>
                <c:pt idx="4013">
                  <c:v>80.2</c:v>
                </c:pt>
                <c:pt idx="4014">
                  <c:v>80.2</c:v>
                </c:pt>
                <c:pt idx="4015">
                  <c:v>80.2</c:v>
                </c:pt>
                <c:pt idx="4016">
                  <c:v>80.2</c:v>
                </c:pt>
                <c:pt idx="4017">
                  <c:v>80.2</c:v>
                </c:pt>
                <c:pt idx="4018">
                  <c:v>80.2</c:v>
                </c:pt>
                <c:pt idx="4019">
                  <c:v>80.099999999999994</c:v>
                </c:pt>
                <c:pt idx="4020">
                  <c:v>80.099999999999994</c:v>
                </c:pt>
                <c:pt idx="4021">
                  <c:v>80.099999999999994</c:v>
                </c:pt>
                <c:pt idx="4022">
                  <c:v>80.099999999999994</c:v>
                </c:pt>
                <c:pt idx="4023">
                  <c:v>80.099999999999994</c:v>
                </c:pt>
                <c:pt idx="4024">
                  <c:v>80.099999999999994</c:v>
                </c:pt>
                <c:pt idx="4025">
                  <c:v>80.099999999999994</c:v>
                </c:pt>
                <c:pt idx="4026">
                  <c:v>80.099999999999994</c:v>
                </c:pt>
                <c:pt idx="4027">
                  <c:v>80.099999999999994</c:v>
                </c:pt>
                <c:pt idx="4028">
                  <c:v>80.099999999999994</c:v>
                </c:pt>
                <c:pt idx="4029">
                  <c:v>80.099999999999994</c:v>
                </c:pt>
                <c:pt idx="4030">
                  <c:v>80.099999999999994</c:v>
                </c:pt>
                <c:pt idx="4031">
                  <c:v>80</c:v>
                </c:pt>
                <c:pt idx="4032">
                  <c:v>80</c:v>
                </c:pt>
                <c:pt idx="4033">
                  <c:v>80</c:v>
                </c:pt>
                <c:pt idx="4034">
                  <c:v>80</c:v>
                </c:pt>
                <c:pt idx="4035">
                  <c:v>80</c:v>
                </c:pt>
                <c:pt idx="4036">
                  <c:v>80</c:v>
                </c:pt>
                <c:pt idx="4037">
                  <c:v>80</c:v>
                </c:pt>
                <c:pt idx="4038">
                  <c:v>80</c:v>
                </c:pt>
                <c:pt idx="4039">
                  <c:v>80</c:v>
                </c:pt>
                <c:pt idx="4040">
                  <c:v>80</c:v>
                </c:pt>
                <c:pt idx="4041">
                  <c:v>79.900000000000006</c:v>
                </c:pt>
                <c:pt idx="4042">
                  <c:v>79.900000000000006</c:v>
                </c:pt>
                <c:pt idx="4043">
                  <c:v>79.900000000000006</c:v>
                </c:pt>
                <c:pt idx="4044">
                  <c:v>79.900000000000006</c:v>
                </c:pt>
                <c:pt idx="4045">
                  <c:v>79.900000000000006</c:v>
                </c:pt>
                <c:pt idx="4046">
                  <c:v>79.900000000000006</c:v>
                </c:pt>
                <c:pt idx="4047">
                  <c:v>79.900000000000006</c:v>
                </c:pt>
                <c:pt idx="4048">
                  <c:v>79.900000000000006</c:v>
                </c:pt>
                <c:pt idx="4049">
                  <c:v>79.900000000000006</c:v>
                </c:pt>
                <c:pt idx="4050">
                  <c:v>79.900000000000006</c:v>
                </c:pt>
                <c:pt idx="4051">
                  <c:v>79.900000000000006</c:v>
                </c:pt>
                <c:pt idx="4052">
                  <c:v>79.900000000000006</c:v>
                </c:pt>
                <c:pt idx="4053">
                  <c:v>79.8</c:v>
                </c:pt>
                <c:pt idx="4054">
                  <c:v>79.8</c:v>
                </c:pt>
                <c:pt idx="4055">
                  <c:v>79.8</c:v>
                </c:pt>
                <c:pt idx="4056">
                  <c:v>79.8</c:v>
                </c:pt>
                <c:pt idx="4057">
                  <c:v>79.8</c:v>
                </c:pt>
                <c:pt idx="4058">
                  <c:v>79.8</c:v>
                </c:pt>
                <c:pt idx="4059">
                  <c:v>79.8</c:v>
                </c:pt>
                <c:pt idx="4060">
                  <c:v>79.8</c:v>
                </c:pt>
                <c:pt idx="4061">
                  <c:v>79.8</c:v>
                </c:pt>
                <c:pt idx="4062">
                  <c:v>79.8</c:v>
                </c:pt>
                <c:pt idx="4063">
                  <c:v>79.8</c:v>
                </c:pt>
                <c:pt idx="4064">
                  <c:v>79.8</c:v>
                </c:pt>
                <c:pt idx="4065">
                  <c:v>79.8</c:v>
                </c:pt>
                <c:pt idx="4066">
                  <c:v>79.8</c:v>
                </c:pt>
                <c:pt idx="4067">
                  <c:v>79.8</c:v>
                </c:pt>
                <c:pt idx="4068">
                  <c:v>79.8</c:v>
                </c:pt>
                <c:pt idx="4069">
                  <c:v>79.8</c:v>
                </c:pt>
                <c:pt idx="4070">
                  <c:v>79.8</c:v>
                </c:pt>
                <c:pt idx="4071">
                  <c:v>79.8</c:v>
                </c:pt>
                <c:pt idx="4072">
                  <c:v>79.8</c:v>
                </c:pt>
                <c:pt idx="4073">
                  <c:v>79.8</c:v>
                </c:pt>
                <c:pt idx="4074">
                  <c:v>79.8</c:v>
                </c:pt>
                <c:pt idx="4075">
                  <c:v>79.8</c:v>
                </c:pt>
                <c:pt idx="4076">
                  <c:v>79.8</c:v>
                </c:pt>
                <c:pt idx="4077">
                  <c:v>79.8</c:v>
                </c:pt>
                <c:pt idx="4078">
                  <c:v>79.8</c:v>
                </c:pt>
                <c:pt idx="4079">
                  <c:v>79.8</c:v>
                </c:pt>
                <c:pt idx="4080">
                  <c:v>79.8</c:v>
                </c:pt>
                <c:pt idx="4081">
                  <c:v>79.8</c:v>
                </c:pt>
                <c:pt idx="4082">
                  <c:v>79.900000000000006</c:v>
                </c:pt>
                <c:pt idx="4083">
                  <c:v>79.900000000000006</c:v>
                </c:pt>
                <c:pt idx="4084">
                  <c:v>79.900000000000006</c:v>
                </c:pt>
                <c:pt idx="4085">
                  <c:v>79.900000000000006</c:v>
                </c:pt>
                <c:pt idx="4086">
                  <c:v>79.900000000000006</c:v>
                </c:pt>
                <c:pt idx="4087">
                  <c:v>79.900000000000006</c:v>
                </c:pt>
                <c:pt idx="4088">
                  <c:v>80</c:v>
                </c:pt>
                <c:pt idx="4089">
                  <c:v>80</c:v>
                </c:pt>
                <c:pt idx="4090">
                  <c:v>80</c:v>
                </c:pt>
                <c:pt idx="4091">
                  <c:v>80</c:v>
                </c:pt>
                <c:pt idx="4092">
                  <c:v>80</c:v>
                </c:pt>
                <c:pt idx="4093">
                  <c:v>80</c:v>
                </c:pt>
                <c:pt idx="4094">
                  <c:v>80</c:v>
                </c:pt>
                <c:pt idx="4095">
                  <c:v>80</c:v>
                </c:pt>
                <c:pt idx="4096">
                  <c:v>80.099999999999994</c:v>
                </c:pt>
                <c:pt idx="4097">
                  <c:v>80.099999999999994</c:v>
                </c:pt>
                <c:pt idx="4098">
                  <c:v>80.099999999999994</c:v>
                </c:pt>
                <c:pt idx="4099">
                  <c:v>80.099999999999994</c:v>
                </c:pt>
                <c:pt idx="4100">
                  <c:v>80.099999999999994</c:v>
                </c:pt>
                <c:pt idx="4101">
                  <c:v>80.099999999999994</c:v>
                </c:pt>
                <c:pt idx="4102">
                  <c:v>80.099999999999994</c:v>
                </c:pt>
                <c:pt idx="4103">
                  <c:v>80.099999999999994</c:v>
                </c:pt>
                <c:pt idx="4104">
                  <c:v>80.099999999999994</c:v>
                </c:pt>
                <c:pt idx="4105">
                  <c:v>80.099999999999994</c:v>
                </c:pt>
                <c:pt idx="4106">
                  <c:v>80.099999999999994</c:v>
                </c:pt>
                <c:pt idx="4107">
                  <c:v>80.099999999999994</c:v>
                </c:pt>
                <c:pt idx="4108">
                  <c:v>80.099999999999994</c:v>
                </c:pt>
                <c:pt idx="4109">
                  <c:v>80.099999999999994</c:v>
                </c:pt>
                <c:pt idx="4110">
                  <c:v>80.099999999999994</c:v>
                </c:pt>
                <c:pt idx="4111">
                  <c:v>80.099999999999994</c:v>
                </c:pt>
                <c:pt idx="4112">
                  <c:v>80.099999999999994</c:v>
                </c:pt>
                <c:pt idx="4113">
                  <c:v>80.099999999999994</c:v>
                </c:pt>
                <c:pt idx="4114">
                  <c:v>80.099999999999994</c:v>
                </c:pt>
                <c:pt idx="4115">
                  <c:v>80.099999999999994</c:v>
                </c:pt>
                <c:pt idx="4116">
                  <c:v>80.099999999999994</c:v>
                </c:pt>
                <c:pt idx="4117">
                  <c:v>80</c:v>
                </c:pt>
                <c:pt idx="4118">
                  <c:v>80</c:v>
                </c:pt>
                <c:pt idx="4119">
                  <c:v>80</c:v>
                </c:pt>
                <c:pt idx="4120">
                  <c:v>80</c:v>
                </c:pt>
                <c:pt idx="4121">
                  <c:v>80</c:v>
                </c:pt>
                <c:pt idx="4122">
                  <c:v>80</c:v>
                </c:pt>
                <c:pt idx="4123">
                  <c:v>80</c:v>
                </c:pt>
                <c:pt idx="4124">
                  <c:v>80</c:v>
                </c:pt>
                <c:pt idx="4125">
                  <c:v>79.900000000000006</c:v>
                </c:pt>
                <c:pt idx="4126">
                  <c:v>79.900000000000006</c:v>
                </c:pt>
                <c:pt idx="4127">
                  <c:v>79.900000000000006</c:v>
                </c:pt>
                <c:pt idx="4128">
                  <c:v>79.900000000000006</c:v>
                </c:pt>
                <c:pt idx="4129">
                  <c:v>79.900000000000006</c:v>
                </c:pt>
                <c:pt idx="4130">
                  <c:v>79.900000000000006</c:v>
                </c:pt>
                <c:pt idx="4131">
                  <c:v>79.900000000000006</c:v>
                </c:pt>
                <c:pt idx="4132">
                  <c:v>79.900000000000006</c:v>
                </c:pt>
                <c:pt idx="4133">
                  <c:v>79.900000000000006</c:v>
                </c:pt>
                <c:pt idx="4134">
                  <c:v>79.900000000000006</c:v>
                </c:pt>
                <c:pt idx="4135">
                  <c:v>79.8</c:v>
                </c:pt>
                <c:pt idx="4136">
                  <c:v>79.8</c:v>
                </c:pt>
                <c:pt idx="4137">
                  <c:v>79.8</c:v>
                </c:pt>
                <c:pt idx="4138">
                  <c:v>79.8</c:v>
                </c:pt>
                <c:pt idx="4139">
                  <c:v>79.8</c:v>
                </c:pt>
                <c:pt idx="4140">
                  <c:v>79.8</c:v>
                </c:pt>
                <c:pt idx="4141">
                  <c:v>79.8</c:v>
                </c:pt>
                <c:pt idx="4142">
                  <c:v>79.8</c:v>
                </c:pt>
                <c:pt idx="4143">
                  <c:v>79.8</c:v>
                </c:pt>
                <c:pt idx="4144">
                  <c:v>79.8</c:v>
                </c:pt>
                <c:pt idx="4145">
                  <c:v>79.8</c:v>
                </c:pt>
                <c:pt idx="4146">
                  <c:v>79.8</c:v>
                </c:pt>
                <c:pt idx="4147">
                  <c:v>79.8</c:v>
                </c:pt>
                <c:pt idx="4148">
                  <c:v>79.8</c:v>
                </c:pt>
                <c:pt idx="4149">
                  <c:v>79.8</c:v>
                </c:pt>
                <c:pt idx="4150">
                  <c:v>79.8</c:v>
                </c:pt>
                <c:pt idx="4151">
                  <c:v>79.7</c:v>
                </c:pt>
                <c:pt idx="4152">
                  <c:v>79.7</c:v>
                </c:pt>
                <c:pt idx="4153">
                  <c:v>79.7</c:v>
                </c:pt>
                <c:pt idx="4154">
                  <c:v>79.7</c:v>
                </c:pt>
                <c:pt idx="4155">
                  <c:v>79.7</c:v>
                </c:pt>
                <c:pt idx="4156">
                  <c:v>79.7</c:v>
                </c:pt>
                <c:pt idx="4157">
                  <c:v>79.7</c:v>
                </c:pt>
                <c:pt idx="4158">
                  <c:v>79.7</c:v>
                </c:pt>
                <c:pt idx="4159">
                  <c:v>79.7</c:v>
                </c:pt>
                <c:pt idx="4160">
                  <c:v>79.7</c:v>
                </c:pt>
                <c:pt idx="4161">
                  <c:v>79.7</c:v>
                </c:pt>
                <c:pt idx="4162">
                  <c:v>79.7</c:v>
                </c:pt>
                <c:pt idx="4163">
                  <c:v>79.7</c:v>
                </c:pt>
                <c:pt idx="4164">
                  <c:v>79.7</c:v>
                </c:pt>
                <c:pt idx="4165">
                  <c:v>79.7</c:v>
                </c:pt>
                <c:pt idx="4166">
                  <c:v>79.7</c:v>
                </c:pt>
                <c:pt idx="4167">
                  <c:v>79.7</c:v>
                </c:pt>
                <c:pt idx="4168">
                  <c:v>79.7</c:v>
                </c:pt>
                <c:pt idx="4169">
                  <c:v>79.7</c:v>
                </c:pt>
                <c:pt idx="4170">
                  <c:v>79.8</c:v>
                </c:pt>
                <c:pt idx="4171">
                  <c:v>79.8</c:v>
                </c:pt>
                <c:pt idx="4172">
                  <c:v>79.8</c:v>
                </c:pt>
                <c:pt idx="4173">
                  <c:v>79.8</c:v>
                </c:pt>
                <c:pt idx="4174">
                  <c:v>79.8</c:v>
                </c:pt>
                <c:pt idx="4175">
                  <c:v>79.8</c:v>
                </c:pt>
                <c:pt idx="4176">
                  <c:v>79.8</c:v>
                </c:pt>
                <c:pt idx="4177">
                  <c:v>79.8</c:v>
                </c:pt>
                <c:pt idx="4178">
                  <c:v>79.8</c:v>
                </c:pt>
                <c:pt idx="4179">
                  <c:v>79.8</c:v>
                </c:pt>
                <c:pt idx="4180">
                  <c:v>79.900000000000006</c:v>
                </c:pt>
                <c:pt idx="4181">
                  <c:v>79.900000000000006</c:v>
                </c:pt>
                <c:pt idx="4182">
                  <c:v>79.900000000000006</c:v>
                </c:pt>
                <c:pt idx="4183">
                  <c:v>79.900000000000006</c:v>
                </c:pt>
                <c:pt idx="4184">
                  <c:v>79.900000000000006</c:v>
                </c:pt>
                <c:pt idx="4185">
                  <c:v>79.900000000000006</c:v>
                </c:pt>
                <c:pt idx="4186">
                  <c:v>79.900000000000006</c:v>
                </c:pt>
                <c:pt idx="4187">
                  <c:v>79.900000000000006</c:v>
                </c:pt>
                <c:pt idx="4188">
                  <c:v>79.900000000000006</c:v>
                </c:pt>
                <c:pt idx="4189">
                  <c:v>79.900000000000006</c:v>
                </c:pt>
                <c:pt idx="4190">
                  <c:v>79.900000000000006</c:v>
                </c:pt>
                <c:pt idx="4191">
                  <c:v>79.900000000000006</c:v>
                </c:pt>
                <c:pt idx="4192">
                  <c:v>79.900000000000006</c:v>
                </c:pt>
                <c:pt idx="4193">
                  <c:v>80</c:v>
                </c:pt>
                <c:pt idx="4194">
                  <c:v>80</c:v>
                </c:pt>
                <c:pt idx="4195">
                  <c:v>80</c:v>
                </c:pt>
                <c:pt idx="4196">
                  <c:v>80</c:v>
                </c:pt>
                <c:pt idx="4197">
                  <c:v>80</c:v>
                </c:pt>
                <c:pt idx="4198">
                  <c:v>80</c:v>
                </c:pt>
                <c:pt idx="4199">
                  <c:v>80</c:v>
                </c:pt>
                <c:pt idx="4200">
                  <c:v>80</c:v>
                </c:pt>
                <c:pt idx="4201">
                  <c:v>80</c:v>
                </c:pt>
                <c:pt idx="4202">
                  <c:v>80</c:v>
                </c:pt>
                <c:pt idx="4203">
                  <c:v>79.900000000000006</c:v>
                </c:pt>
                <c:pt idx="4204">
                  <c:v>79.900000000000006</c:v>
                </c:pt>
                <c:pt idx="4205">
                  <c:v>79.900000000000006</c:v>
                </c:pt>
                <c:pt idx="4206">
                  <c:v>79.900000000000006</c:v>
                </c:pt>
                <c:pt idx="4207">
                  <c:v>79.900000000000006</c:v>
                </c:pt>
                <c:pt idx="4208">
                  <c:v>79.900000000000006</c:v>
                </c:pt>
                <c:pt idx="4209">
                  <c:v>79.900000000000006</c:v>
                </c:pt>
                <c:pt idx="4210">
                  <c:v>79.900000000000006</c:v>
                </c:pt>
                <c:pt idx="4211">
                  <c:v>79.8</c:v>
                </c:pt>
                <c:pt idx="4212">
                  <c:v>79.8</c:v>
                </c:pt>
                <c:pt idx="4213">
                  <c:v>79.8</c:v>
                </c:pt>
                <c:pt idx="4214">
                  <c:v>79.8</c:v>
                </c:pt>
                <c:pt idx="4215">
                  <c:v>79.8</c:v>
                </c:pt>
                <c:pt idx="4216">
                  <c:v>79.8</c:v>
                </c:pt>
                <c:pt idx="4217">
                  <c:v>79.8</c:v>
                </c:pt>
                <c:pt idx="4218">
                  <c:v>79.8</c:v>
                </c:pt>
                <c:pt idx="4219">
                  <c:v>79.8</c:v>
                </c:pt>
                <c:pt idx="4220">
                  <c:v>79.7</c:v>
                </c:pt>
                <c:pt idx="4221">
                  <c:v>79.7</c:v>
                </c:pt>
                <c:pt idx="4222">
                  <c:v>79.7</c:v>
                </c:pt>
                <c:pt idx="4223">
                  <c:v>79.7</c:v>
                </c:pt>
                <c:pt idx="4224">
                  <c:v>79.7</c:v>
                </c:pt>
                <c:pt idx="4225">
                  <c:v>79.7</c:v>
                </c:pt>
                <c:pt idx="4226">
                  <c:v>79.7</c:v>
                </c:pt>
                <c:pt idx="4227">
                  <c:v>79.7</c:v>
                </c:pt>
                <c:pt idx="4228">
                  <c:v>79.599999999999994</c:v>
                </c:pt>
                <c:pt idx="4229">
                  <c:v>79.599999999999994</c:v>
                </c:pt>
                <c:pt idx="4230">
                  <c:v>79.599999999999994</c:v>
                </c:pt>
                <c:pt idx="4231">
                  <c:v>79.599999999999994</c:v>
                </c:pt>
                <c:pt idx="4232">
                  <c:v>79.599999999999994</c:v>
                </c:pt>
                <c:pt idx="4233">
                  <c:v>79.599999999999994</c:v>
                </c:pt>
                <c:pt idx="4234">
                  <c:v>79.599999999999994</c:v>
                </c:pt>
                <c:pt idx="4235">
                  <c:v>79.599999999999994</c:v>
                </c:pt>
                <c:pt idx="4236">
                  <c:v>79.599999999999994</c:v>
                </c:pt>
                <c:pt idx="4237">
                  <c:v>79.599999999999994</c:v>
                </c:pt>
                <c:pt idx="4238">
                  <c:v>79.599999999999994</c:v>
                </c:pt>
                <c:pt idx="4239">
                  <c:v>79.599999999999994</c:v>
                </c:pt>
                <c:pt idx="4240">
                  <c:v>79.599999999999994</c:v>
                </c:pt>
                <c:pt idx="4241">
                  <c:v>79.7</c:v>
                </c:pt>
                <c:pt idx="4242">
                  <c:v>79.7</c:v>
                </c:pt>
                <c:pt idx="4243">
                  <c:v>79.7</c:v>
                </c:pt>
                <c:pt idx="4244">
                  <c:v>79.7</c:v>
                </c:pt>
                <c:pt idx="4245">
                  <c:v>79.7</c:v>
                </c:pt>
                <c:pt idx="4246">
                  <c:v>79.7</c:v>
                </c:pt>
                <c:pt idx="4247">
                  <c:v>79.7</c:v>
                </c:pt>
                <c:pt idx="4248">
                  <c:v>79.7</c:v>
                </c:pt>
                <c:pt idx="4249">
                  <c:v>79.7</c:v>
                </c:pt>
                <c:pt idx="4250">
                  <c:v>79.7</c:v>
                </c:pt>
                <c:pt idx="4251">
                  <c:v>79.7</c:v>
                </c:pt>
                <c:pt idx="4252">
                  <c:v>79.7</c:v>
                </c:pt>
                <c:pt idx="4253">
                  <c:v>79.7</c:v>
                </c:pt>
                <c:pt idx="4254">
                  <c:v>79.7</c:v>
                </c:pt>
                <c:pt idx="4255">
                  <c:v>79.7</c:v>
                </c:pt>
                <c:pt idx="4256">
                  <c:v>79.7</c:v>
                </c:pt>
                <c:pt idx="4257">
                  <c:v>79.7</c:v>
                </c:pt>
                <c:pt idx="4258">
                  <c:v>79.7</c:v>
                </c:pt>
                <c:pt idx="4259">
                  <c:v>79.7</c:v>
                </c:pt>
                <c:pt idx="4260">
                  <c:v>79.7</c:v>
                </c:pt>
                <c:pt idx="4261">
                  <c:v>79.7</c:v>
                </c:pt>
                <c:pt idx="4262">
                  <c:v>79.7</c:v>
                </c:pt>
                <c:pt idx="4263">
                  <c:v>79.7</c:v>
                </c:pt>
                <c:pt idx="4264">
                  <c:v>79.7</c:v>
                </c:pt>
                <c:pt idx="4265">
                  <c:v>79.7</c:v>
                </c:pt>
                <c:pt idx="4266">
                  <c:v>79.7</c:v>
                </c:pt>
                <c:pt idx="4267">
                  <c:v>79.7</c:v>
                </c:pt>
                <c:pt idx="4268">
                  <c:v>79.7</c:v>
                </c:pt>
                <c:pt idx="4269">
                  <c:v>79.7</c:v>
                </c:pt>
                <c:pt idx="4270">
                  <c:v>79.7</c:v>
                </c:pt>
                <c:pt idx="4271">
                  <c:v>79.7</c:v>
                </c:pt>
                <c:pt idx="4272">
                  <c:v>79.7</c:v>
                </c:pt>
                <c:pt idx="4273">
                  <c:v>79.7</c:v>
                </c:pt>
                <c:pt idx="4274">
                  <c:v>79.7</c:v>
                </c:pt>
                <c:pt idx="4275">
                  <c:v>79.7</c:v>
                </c:pt>
                <c:pt idx="4276">
                  <c:v>79.7</c:v>
                </c:pt>
                <c:pt idx="4277">
                  <c:v>79.599999999999994</c:v>
                </c:pt>
                <c:pt idx="4278">
                  <c:v>79.599999999999994</c:v>
                </c:pt>
                <c:pt idx="4279">
                  <c:v>79.599999999999994</c:v>
                </c:pt>
                <c:pt idx="4280">
                  <c:v>79.599999999999994</c:v>
                </c:pt>
                <c:pt idx="4281">
                  <c:v>79.599999999999994</c:v>
                </c:pt>
                <c:pt idx="4282">
                  <c:v>79.599999999999994</c:v>
                </c:pt>
                <c:pt idx="4283">
                  <c:v>79.8</c:v>
                </c:pt>
                <c:pt idx="4284">
                  <c:v>79.8</c:v>
                </c:pt>
                <c:pt idx="4285">
                  <c:v>79.599999999999994</c:v>
                </c:pt>
                <c:pt idx="4286">
                  <c:v>79.599999999999994</c:v>
                </c:pt>
                <c:pt idx="4287">
                  <c:v>79.599999999999994</c:v>
                </c:pt>
                <c:pt idx="4288">
                  <c:v>79.599999999999994</c:v>
                </c:pt>
                <c:pt idx="4289">
                  <c:v>79.5</c:v>
                </c:pt>
                <c:pt idx="4290">
                  <c:v>79.5</c:v>
                </c:pt>
                <c:pt idx="4291">
                  <c:v>79.5</c:v>
                </c:pt>
                <c:pt idx="4292">
                  <c:v>79.5</c:v>
                </c:pt>
                <c:pt idx="4293">
                  <c:v>79.5</c:v>
                </c:pt>
                <c:pt idx="4294">
                  <c:v>79.7</c:v>
                </c:pt>
                <c:pt idx="4295">
                  <c:v>79.7</c:v>
                </c:pt>
                <c:pt idx="4296">
                  <c:v>80</c:v>
                </c:pt>
                <c:pt idx="4297">
                  <c:v>80</c:v>
                </c:pt>
                <c:pt idx="4298">
                  <c:v>80.3</c:v>
                </c:pt>
                <c:pt idx="4299">
                  <c:v>80.3</c:v>
                </c:pt>
                <c:pt idx="4300">
                  <c:v>80.5</c:v>
                </c:pt>
                <c:pt idx="4301">
                  <c:v>80.5</c:v>
                </c:pt>
                <c:pt idx="4302">
                  <c:v>80.7</c:v>
                </c:pt>
                <c:pt idx="4303">
                  <c:v>80.7</c:v>
                </c:pt>
                <c:pt idx="4304">
                  <c:v>80.900000000000006</c:v>
                </c:pt>
                <c:pt idx="4305">
                  <c:v>80.900000000000006</c:v>
                </c:pt>
                <c:pt idx="4306">
                  <c:v>81.099999999999994</c:v>
                </c:pt>
                <c:pt idx="4307">
                  <c:v>81.099999999999994</c:v>
                </c:pt>
                <c:pt idx="4308">
                  <c:v>81.400000000000006</c:v>
                </c:pt>
                <c:pt idx="4309">
                  <c:v>81.400000000000006</c:v>
                </c:pt>
                <c:pt idx="4310">
                  <c:v>81.7</c:v>
                </c:pt>
                <c:pt idx="4311">
                  <c:v>81.7</c:v>
                </c:pt>
                <c:pt idx="4312">
                  <c:v>82.1</c:v>
                </c:pt>
                <c:pt idx="4313">
                  <c:v>82.1</c:v>
                </c:pt>
                <c:pt idx="4314">
                  <c:v>82.4</c:v>
                </c:pt>
                <c:pt idx="4315">
                  <c:v>82.4</c:v>
                </c:pt>
                <c:pt idx="4316">
                  <c:v>82.8</c:v>
                </c:pt>
                <c:pt idx="4317">
                  <c:v>82.8</c:v>
                </c:pt>
                <c:pt idx="4318">
                  <c:v>83.1</c:v>
                </c:pt>
                <c:pt idx="4319">
                  <c:v>83.1</c:v>
                </c:pt>
                <c:pt idx="4320">
                  <c:v>83.4</c:v>
                </c:pt>
                <c:pt idx="4321">
                  <c:v>83.4</c:v>
                </c:pt>
                <c:pt idx="4322">
                  <c:v>83.7</c:v>
                </c:pt>
                <c:pt idx="4323">
                  <c:v>83.7</c:v>
                </c:pt>
                <c:pt idx="4324">
                  <c:v>83.6</c:v>
                </c:pt>
                <c:pt idx="4325">
                  <c:v>83.6</c:v>
                </c:pt>
                <c:pt idx="4326">
                  <c:v>83.5</c:v>
                </c:pt>
                <c:pt idx="4327">
                  <c:v>83.5</c:v>
                </c:pt>
                <c:pt idx="4328">
                  <c:v>83.4</c:v>
                </c:pt>
                <c:pt idx="4329">
                  <c:v>83.4</c:v>
                </c:pt>
                <c:pt idx="4330">
                  <c:v>83.4</c:v>
                </c:pt>
                <c:pt idx="4331">
                  <c:v>83.4</c:v>
                </c:pt>
                <c:pt idx="4332">
                  <c:v>83.4</c:v>
                </c:pt>
                <c:pt idx="4333">
                  <c:v>83.4</c:v>
                </c:pt>
                <c:pt idx="4334">
                  <c:v>83.4</c:v>
                </c:pt>
                <c:pt idx="4335">
                  <c:v>83.4</c:v>
                </c:pt>
                <c:pt idx="4336">
                  <c:v>83.3</c:v>
                </c:pt>
                <c:pt idx="4337">
                  <c:v>83.3</c:v>
                </c:pt>
                <c:pt idx="4338">
                  <c:v>83.4</c:v>
                </c:pt>
                <c:pt idx="4339">
                  <c:v>83.4</c:v>
                </c:pt>
                <c:pt idx="4340">
                  <c:v>83.4</c:v>
                </c:pt>
                <c:pt idx="4341">
                  <c:v>83.4</c:v>
                </c:pt>
                <c:pt idx="4342">
                  <c:v>83.4</c:v>
                </c:pt>
                <c:pt idx="4343">
                  <c:v>83.4</c:v>
                </c:pt>
                <c:pt idx="4344">
                  <c:v>83.4</c:v>
                </c:pt>
                <c:pt idx="4345">
                  <c:v>83.4</c:v>
                </c:pt>
                <c:pt idx="4346">
                  <c:v>83.4</c:v>
                </c:pt>
                <c:pt idx="4347">
                  <c:v>83.4</c:v>
                </c:pt>
                <c:pt idx="4348">
                  <c:v>83.4</c:v>
                </c:pt>
                <c:pt idx="4349">
                  <c:v>83.4</c:v>
                </c:pt>
                <c:pt idx="4350">
                  <c:v>83.4</c:v>
                </c:pt>
                <c:pt idx="4351">
                  <c:v>83.7</c:v>
                </c:pt>
                <c:pt idx="4352">
                  <c:v>83.7</c:v>
                </c:pt>
                <c:pt idx="4353">
                  <c:v>83.7</c:v>
                </c:pt>
                <c:pt idx="4354">
                  <c:v>83.7</c:v>
                </c:pt>
                <c:pt idx="4355">
                  <c:v>83.6</c:v>
                </c:pt>
                <c:pt idx="4356">
                  <c:v>83.6</c:v>
                </c:pt>
                <c:pt idx="4357">
                  <c:v>83.6</c:v>
                </c:pt>
                <c:pt idx="4358">
                  <c:v>83.6</c:v>
                </c:pt>
                <c:pt idx="4359">
                  <c:v>83.6</c:v>
                </c:pt>
                <c:pt idx="4360">
                  <c:v>83.6</c:v>
                </c:pt>
                <c:pt idx="4361">
                  <c:v>83.6</c:v>
                </c:pt>
                <c:pt idx="4362">
                  <c:v>83.6</c:v>
                </c:pt>
                <c:pt idx="4363">
                  <c:v>83.6</c:v>
                </c:pt>
                <c:pt idx="4364">
                  <c:v>83.6</c:v>
                </c:pt>
                <c:pt idx="4365">
                  <c:v>83.6</c:v>
                </c:pt>
                <c:pt idx="4366">
                  <c:v>83.6</c:v>
                </c:pt>
                <c:pt idx="4367">
                  <c:v>83.6</c:v>
                </c:pt>
                <c:pt idx="4368">
                  <c:v>83.6</c:v>
                </c:pt>
                <c:pt idx="4369">
                  <c:v>83.6</c:v>
                </c:pt>
                <c:pt idx="4370">
                  <c:v>83.6</c:v>
                </c:pt>
                <c:pt idx="4371">
                  <c:v>83.5</c:v>
                </c:pt>
                <c:pt idx="4372">
                  <c:v>83.5</c:v>
                </c:pt>
                <c:pt idx="4373">
                  <c:v>83.5</c:v>
                </c:pt>
                <c:pt idx="4374">
                  <c:v>83.5</c:v>
                </c:pt>
                <c:pt idx="4375">
                  <c:v>83.5</c:v>
                </c:pt>
                <c:pt idx="4376">
                  <c:v>83.5</c:v>
                </c:pt>
                <c:pt idx="4377">
                  <c:v>83.5</c:v>
                </c:pt>
                <c:pt idx="4378">
                  <c:v>83.5</c:v>
                </c:pt>
                <c:pt idx="4379">
                  <c:v>83.5</c:v>
                </c:pt>
                <c:pt idx="4380">
                  <c:v>83.5</c:v>
                </c:pt>
                <c:pt idx="4381">
                  <c:v>83.4</c:v>
                </c:pt>
                <c:pt idx="4382">
                  <c:v>83.4</c:v>
                </c:pt>
                <c:pt idx="4383">
                  <c:v>83.4</c:v>
                </c:pt>
                <c:pt idx="4384">
                  <c:v>83.4</c:v>
                </c:pt>
                <c:pt idx="4385">
                  <c:v>83.4</c:v>
                </c:pt>
                <c:pt idx="4386">
                  <c:v>83.4</c:v>
                </c:pt>
                <c:pt idx="4387">
                  <c:v>83.4</c:v>
                </c:pt>
                <c:pt idx="4388">
                  <c:v>83.4</c:v>
                </c:pt>
                <c:pt idx="4389">
                  <c:v>83.4</c:v>
                </c:pt>
                <c:pt idx="4390">
                  <c:v>83.4</c:v>
                </c:pt>
                <c:pt idx="4391">
                  <c:v>83.4</c:v>
                </c:pt>
                <c:pt idx="4392">
                  <c:v>83.4</c:v>
                </c:pt>
                <c:pt idx="4393">
                  <c:v>83.3</c:v>
                </c:pt>
                <c:pt idx="4394">
                  <c:v>83.3</c:v>
                </c:pt>
                <c:pt idx="4395">
                  <c:v>83.3</c:v>
                </c:pt>
                <c:pt idx="4396">
                  <c:v>83.3</c:v>
                </c:pt>
                <c:pt idx="4397">
                  <c:v>83.3</c:v>
                </c:pt>
                <c:pt idx="4398">
                  <c:v>83.3</c:v>
                </c:pt>
                <c:pt idx="4399">
                  <c:v>83.3</c:v>
                </c:pt>
                <c:pt idx="4400">
                  <c:v>83.3</c:v>
                </c:pt>
                <c:pt idx="4401">
                  <c:v>83.3</c:v>
                </c:pt>
                <c:pt idx="4402">
                  <c:v>83.3</c:v>
                </c:pt>
                <c:pt idx="4403">
                  <c:v>83.2</c:v>
                </c:pt>
                <c:pt idx="4404">
                  <c:v>83.2</c:v>
                </c:pt>
                <c:pt idx="4405">
                  <c:v>83.2</c:v>
                </c:pt>
                <c:pt idx="4406">
                  <c:v>83.2</c:v>
                </c:pt>
                <c:pt idx="4407">
                  <c:v>83.2</c:v>
                </c:pt>
                <c:pt idx="4408">
                  <c:v>83.2</c:v>
                </c:pt>
                <c:pt idx="4409">
                  <c:v>83.2</c:v>
                </c:pt>
                <c:pt idx="4410">
                  <c:v>83.2</c:v>
                </c:pt>
                <c:pt idx="4411">
                  <c:v>83.2</c:v>
                </c:pt>
                <c:pt idx="4412">
                  <c:v>83.2</c:v>
                </c:pt>
                <c:pt idx="4413">
                  <c:v>83.2</c:v>
                </c:pt>
                <c:pt idx="4414">
                  <c:v>83.2</c:v>
                </c:pt>
                <c:pt idx="4415">
                  <c:v>83.2</c:v>
                </c:pt>
                <c:pt idx="4416">
                  <c:v>83.1</c:v>
                </c:pt>
                <c:pt idx="4417">
                  <c:v>83.1</c:v>
                </c:pt>
                <c:pt idx="4418">
                  <c:v>83.1</c:v>
                </c:pt>
                <c:pt idx="4419">
                  <c:v>83.1</c:v>
                </c:pt>
                <c:pt idx="4420">
                  <c:v>83.1</c:v>
                </c:pt>
                <c:pt idx="4421">
                  <c:v>83.1</c:v>
                </c:pt>
                <c:pt idx="4422">
                  <c:v>83.1</c:v>
                </c:pt>
                <c:pt idx="4423">
                  <c:v>83.1</c:v>
                </c:pt>
                <c:pt idx="4424">
                  <c:v>83.1</c:v>
                </c:pt>
                <c:pt idx="4425">
                  <c:v>83.1</c:v>
                </c:pt>
                <c:pt idx="4426">
                  <c:v>83.1</c:v>
                </c:pt>
                <c:pt idx="4427">
                  <c:v>83.1</c:v>
                </c:pt>
                <c:pt idx="4428">
                  <c:v>83.1</c:v>
                </c:pt>
                <c:pt idx="4429">
                  <c:v>83.1</c:v>
                </c:pt>
                <c:pt idx="4430">
                  <c:v>83.1</c:v>
                </c:pt>
                <c:pt idx="4431">
                  <c:v>83.1</c:v>
                </c:pt>
                <c:pt idx="4432">
                  <c:v>83.1</c:v>
                </c:pt>
                <c:pt idx="4433">
                  <c:v>83.1</c:v>
                </c:pt>
                <c:pt idx="4434">
                  <c:v>83.1</c:v>
                </c:pt>
                <c:pt idx="4435">
                  <c:v>83.1</c:v>
                </c:pt>
                <c:pt idx="4436">
                  <c:v>83.1</c:v>
                </c:pt>
                <c:pt idx="4437">
                  <c:v>83.1</c:v>
                </c:pt>
                <c:pt idx="4438">
                  <c:v>83.1</c:v>
                </c:pt>
                <c:pt idx="4439">
                  <c:v>83.1</c:v>
                </c:pt>
                <c:pt idx="4440">
                  <c:v>83</c:v>
                </c:pt>
                <c:pt idx="4441">
                  <c:v>83</c:v>
                </c:pt>
                <c:pt idx="4442">
                  <c:v>83</c:v>
                </c:pt>
                <c:pt idx="4443">
                  <c:v>83</c:v>
                </c:pt>
                <c:pt idx="4444">
                  <c:v>83</c:v>
                </c:pt>
                <c:pt idx="4445">
                  <c:v>83</c:v>
                </c:pt>
                <c:pt idx="4446">
                  <c:v>83</c:v>
                </c:pt>
                <c:pt idx="4447">
                  <c:v>83</c:v>
                </c:pt>
                <c:pt idx="4448">
                  <c:v>83</c:v>
                </c:pt>
                <c:pt idx="4449">
                  <c:v>83</c:v>
                </c:pt>
                <c:pt idx="4450">
                  <c:v>83</c:v>
                </c:pt>
                <c:pt idx="4451">
                  <c:v>83</c:v>
                </c:pt>
                <c:pt idx="4452">
                  <c:v>83</c:v>
                </c:pt>
                <c:pt idx="4453">
                  <c:v>83</c:v>
                </c:pt>
                <c:pt idx="4454">
                  <c:v>83</c:v>
                </c:pt>
                <c:pt idx="4455">
                  <c:v>83</c:v>
                </c:pt>
                <c:pt idx="4456">
                  <c:v>83</c:v>
                </c:pt>
                <c:pt idx="4457">
                  <c:v>83</c:v>
                </c:pt>
                <c:pt idx="4458">
                  <c:v>83</c:v>
                </c:pt>
                <c:pt idx="4459">
                  <c:v>83</c:v>
                </c:pt>
                <c:pt idx="4460">
                  <c:v>83</c:v>
                </c:pt>
                <c:pt idx="4461">
                  <c:v>83</c:v>
                </c:pt>
                <c:pt idx="4462">
                  <c:v>83.3</c:v>
                </c:pt>
                <c:pt idx="4463">
                  <c:v>83.3</c:v>
                </c:pt>
                <c:pt idx="4464">
                  <c:v>83.5</c:v>
                </c:pt>
                <c:pt idx="4465">
                  <c:v>83.5</c:v>
                </c:pt>
                <c:pt idx="4466">
                  <c:v>83.7</c:v>
                </c:pt>
                <c:pt idx="4467">
                  <c:v>83.7</c:v>
                </c:pt>
                <c:pt idx="4468">
                  <c:v>83.7</c:v>
                </c:pt>
                <c:pt idx="4469">
                  <c:v>83.9</c:v>
                </c:pt>
                <c:pt idx="4470">
                  <c:v>83.9</c:v>
                </c:pt>
                <c:pt idx="4471">
                  <c:v>84.2</c:v>
                </c:pt>
                <c:pt idx="4472">
                  <c:v>84.2</c:v>
                </c:pt>
                <c:pt idx="4473">
                  <c:v>84.4</c:v>
                </c:pt>
                <c:pt idx="4474">
                  <c:v>84.4</c:v>
                </c:pt>
                <c:pt idx="4475">
                  <c:v>84.7</c:v>
                </c:pt>
                <c:pt idx="4476">
                  <c:v>84.7</c:v>
                </c:pt>
                <c:pt idx="4477">
                  <c:v>84.8</c:v>
                </c:pt>
                <c:pt idx="4478">
                  <c:v>84.8</c:v>
                </c:pt>
                <c:pt idx="4479">
                  <c:v>85</c:v>
                </c:pt>
                <c:pt idx="4480">
                  <c:v>85</c:v>
                </c:pt>
                <c:pt idx="4481">
                  <c:v>85.2</c:v>
                </c:pt>
                <c:pt idx="4482">
                  <c:v>85.2</c:v>
                </c:pt>
                <c:pt idx="4483">
                  <c:v>85.3</c:v>
                </c:pt>
                <c:pt idx="4484">
                  <c:v>85.3</c:v>
                </c:pt>
                <c:pt idx="4485">
                  <c:v>85.5</c:v>
                </c:pt>
                <c:pt idx="4486">
                  <c:v>85.5</c:v>
                </c:pt>
                <c:pt idx="4487">
                  <c:v>85.8</c:v>
                </c:pt>
                <c:pt idx="4488">
                  <c:v>85.8</c:v>
                </c:pt>
                <c:pt idx="4489">
                  <c:v>86.1</c:v>
                </c:pt>
                <c:pt idx="4490">
                  <c:v>86.1</c:v>
                </c:pt>
                <c:pt idx="4491">
                  <c:v>86.3</c:v>
                </c:pt>
                <c:pt idx="4492">
                  <c:v>86.3</c:v>
                </c:pt>
                <c:pt idx="4493">
                  <c:v>86.5</c:v>
                </c:pt>
                <c:pt idx="4494">
                  <c:v>86.5</c:v>
                </c:pt>
                <c:pt idx="4495">
                  <c:v>86.4</c:v>
                </c:pt>
                <c:pt idx="4496">
                  <c:v>86.4</c:v>
                </c:pt>
                <c:pt idx="4497">
                  <c:v>86.3</c:v>
                </c:pt>
                <c:pt idx="4498">
                  <c:v>86.3</c:v>
                </c:pt>
                <c:pt idx="4499">
                  <c:v>86.3</c:v>
                </c:pt>
                <c:pt idx="4500">
                  <c:v>86.3</c:v>
                </c:pt>
                <c:pt idx="4501">
                  <c:v>86.2</c:v>
                </c:pt>
                <c:pt idx="4502">
                  <c:v>86.2</c:v>
                </c:pt>
                <c:pt idx="4503">
                  <c:v>86.4</c:v>
                </c:pt>
                <c:pt idx="4504">
                  <c:v>86.4</c:v>
                </c:pt>
                <c:pt idx="4505">
                  <c:v>86.3</c:v>
                </c:pt>
                <c:pt idx="4506">
                  <c:v>86.3</c:v>
                </c:pt>
                <c:pt idx="4507">
                  <c:v>86.3</c:v>
                </c:pt>
                <c:pt idx="4508">
                  <c:v>86.3</c:v>
                </c:pt>
                <c:pt idx="4509">
                  <c:v>86.2</c:v>
                </c:pt>
                <c:pt idx="4510">
                  <c:v>86.2</c:v>
                </c:pt>
                <c:pt idx="4511">
                  <c:v>86.2</c:v>
                </c:pt>
                <c:pt idx="4512">
                  <c:v>86.2</c:v>
                </c:pt>
                <c:pt idx="4513">
                  <c:v>86.2</c:v>
                </c:pt>
                <c:pt idx="4514">
                  <c:v>86.2</c:v>
                </c:pt>
                <c:pt idx="4515">
                  <c:v>86.2</c:v>
                </c:pt>
                <c:pt idx="4516">
                  <c:v>86.2</c:v>
                </c:pt>
                <c:pt idx="4517">
                  <c:v>86.2</c:v>
                </c:pt>
                <c:pt idx="4518">
                  <c:v>86.2</c:v>
                </c:pt>
                <c:pt idx="4519">
                  <c:v>86.2</c:v>
                </c:pt>
                <c:pt idx="4520">
                  <c:v>86.2</c:v>
                </c:pt>
                <c:pt idx="4521">
                  <c:v>86.2</c:v>
                </c:pt>
                <c:pt idx="4522">
                  <c:v>86.2</c:v>
                </c:pt>
                <c:pt idx="4523">
                  <c:v>86.2</c:v>
                </c:pt>
                <c:pt idx="4524">
                  <c:v>86.2</c:v>
                </c:pt>
                <c:pt idx="4525">
                  <c:v>86.1</c:v>
                </c:pt>
                <c:pt idx="4526">
                  <c:v>86.1</c:v>
                </c:pt>
                <c:pt idx="4527">
                  <c:v>86.1</c:v>
                </c:pt>
                <c:pt idx="4528">
                  <c:v>86.1</c:v>
                </c:pt>
                <c:pt idx="4529">
                  <c:v>86.1</c:v>
                </c:pt>
                <c:pt idx="4530">
                  <c:v>86.1</c:v>
                </c:pt>
                <c:pt idx="4531">
                  <c:v>86.1</c:v>
                </c:pt>
                <c:pt idx="4532">
                  <c:v>86.1</c:v>
                </c:pt>
                <c:pt idx="4533">
                  <c:v>86.1</c:v>
                </c:pt>
                <c:pt idx="4534">
                  <c:v>86.1</c:v>
                </c:pt>
                <c:pt idx="4535">
                  <c:v>86.1</c:v>
                </c:pt>
                <c:pt idx="4536">
                  <c:v>86</c:v>
                </c:pt>
                <c:pt idx="4537">
                  <c:v>86</c:v>
                </c:pt>
                <c:pt idx="4538">
                  <c:v>86</c:v>
                </c:pt>
                <c:pt idx="4539">
                  <c:v>86</c:v>
                </c:pt>
                <c:pt idx="4540">
                  <c:v>86</c:v>
                </c:pt>
                <c:pt idx="4541">
                  <c:v>86</c:v>
                </c:pt>
                <c:pt idx="4542">
                  <c:v>85.9</c:v>
                </c:pt>
                <c:pt idx="4543">
                  <c:v>85.9</c:v>
                </c:pt>
                <c:pt idx="4544">
                  <c:v>86.1</c:v>
                </c:pt>
                <c:pt idx="4545">
                  <c:v>86.1</c:v>
                </c:pt>
                <c:pt idx="4546">
                  <c:v>86</c:v>
                </c:pt>
                <c:pt idx="4547">
                  <c:v>86</c:v>
                </c:pt>
                <c:pt idx="4548">
                  <c:v>85.9</c:v>
                </c:pt>
                <c:pt idx="4549">
                  <c:v>85.9</c:v>
                </c:pt>
                <c:pt idx="4550">
                  <c:v>85.8</c:v>
                </c:pt>
                <c:pt idx="4551">
                  <c:v>85.8</c:v>
                </c:pt>
                <c:pt idx="4552">
                  <c:v>85.8</c:v>
                </c:pt>
                <c:pt idx="4553">
                  <c:v>85.8</c:v>
                </c:pt>
                <c:pt idx="4554">
                  <c:v>85.9</c:v>
                </c:pt>
                <c:pt idx="4555">
                  <c:v>85.9</c:v>
                </c:pt>
                <c:pt idx="4556">
                  <c:v>85.8</c:v>
                </c:pt>
                <c:pt idx="4557">
                  <c:v>85.8</c:v>
                </c:pt>
                <c:pt idx="4558">
                  <c:v>85.8</c:v>
                </c:pt>
                <c:pt idx="4559">
                  <c:v>85.8</c:v>
                </c:pt>
                <c:pt idx="4560">
                  <c:v>85.8</c:v>
                </c:pt>
                <c:pt idx="4561">
                  <c:v>85.8</c:v>
                </c:pt>
                <c:pt idx="4562">
                  <c:v>85.7</c:v>
                </c:pt>
                <c:pt idx="4563">
                  <c:v>85.7</c:v>
                </c:pt>
                <c:pt idx="4564">
                  <c:v>85.7</c:v>
                </c:pt>
                <c:pt idx="4565">
                  <c:v>85.7</c:v>
                </c:pt>
                <c:pt idx="4566">
                  <c:v>85.7</c:v>
                </c:pt>
                <c:pt idx="4567">
                  <c:v>85.7</c:v>
                </c:pt>
                <c:pt idx="4568">
                  <c:v>85.7</c:v>
                </c:pt>
                <c:pt idx="4569">
                  <c:v>85.7</c:v>
                </c:pt>
                <c:pt idx="4570">
                  <c:v>85.7</c:v>
                </c:pt>
                <c:pt idx="4571">
                  <c:v>85.7</c:v>
                </c:pt>
                <c:pt idx="4572">
                  <c:v>85.7</c:v>
                </c:pt>
                <c:pt idx="4573">
                  <c:v>85.7</c:v>
                </c:pt>
                <c:pt idx="4574">
                  <c:v>85.8</c:v>
                </c:pt>
                <c:pt idx="4575">
                  <c:v>85.8</c:v>
                </c:pt>
                <c:pt idx="4576">
                  <c:v>85.8</c:v>
                </c:pt>
                <c:pt idx="4577">
                  <c:v>85.8</c:v>
                </c:pt>
                <c:pt idx="4578">
                  <c:v>85.8</c:v>
                </c:pt>
                <c:pt idx="4579">
                  <c:v>85.8</c:v>
                </c:pt>
                <c:pt idx="4580">
                  <c:v>85.8</c:v>
                </c:pt>
                <c:pt idx="4581">
                  <c:v>85.8</c:v>
                </c:pt>
                <c:pt idx="4582">
                  <c:v>85.8</c:v>
                </c:pt>
                <c:pt idx="4583">
                  <c:v>85.8</c:v>
                </c:pt>
                <c:pt idx="4584">
                  <c:v>85.8</c:v>
                </c:pt>
                <c:pt idx="4585">
                  <c:v>85.7</c:v>
                </c:pt>
                <c:pt idx="4586">
                  <c:v>85.7</c:v>
                </c:pt>
                <c:pt idx="4587">
                  <c:v>85.7</c:v>
                </c:pt>
                <c:pt idx="4588">
                  <c:v>85.7</c:v>
                </c:pt>
                <c:pt idx="4589">
                  <c:v>85.7</c:v>
                </c:pt>
                <c:pt idx="4590">
                  <c:v>85.7</c:v>
                </c:pt>
                <c:pt idx="4591">
                  <c:v>85.7</c:v>
                </c:pt>
                <c:pt idx="4592">
                  <c:v>85.7</c:v>
                </c:pt>
                <c:pt idx="4593">
                  <c:v>85.7</c:v>
                </c:pt>
                <c:pt idx="4594">
                  <c:v>85.7</c:v>
                </c:pt>
                <c:pt idx="4595">
                  <c:v>85.7</c:v>
                </c:pt>
                <c:pt idx="4596">
                  <c:v>85.7</c:v>
                </c:pt>
                <c:pt idx="4597">
                  <c:v>85.7</c:v>
                </c:pt>
                <c:pt idx="4598">
                  <c:v>85.7</c:v>
                </c:pt>
                <c:pt idx="4599">
                  <c:v>85.7</c:v>
                </c:pt>
                <c:pt idx="4600">
                  <c:v>85.7</c:v>
                </c:pt>
                <c:pt idx="4601">
                  <c:v>85.6</c:v>
                </c:pt>
                <c:pt idx="4602">
                  <c:v>85.6</c:v>
                </c:pt>
                <c:pt idx="4603">
                  <c:v>85.6</c:v>
                </c:pt>
                <c:pt idx="4604">
                  <c:v>85.6</c:v>
                </c:pt>
                <c:pt idx="4605">
                  <c:v>85.6</c:v>
                </c:pt>
                <c:pt idx="4606">
                  <c:v>85.6</c:v>
                </c:pt>
                <c:pt idx="4607">
                  <c:v>85.6</c:v>
                </c:pt>
                <c:pt idx="4608">
                  <c:v>85.6</c:v>
                </c:pt>
                <c:pt idx="4609">
                  <c:v>85.7</c:v>
                </c:pt>
                <c:pt idx="4610">
                  <c:v>85.7</c:v>
                </c:pt>
                <c:pt idx="4611">
                  <c:v>85.7</c:v>
                </c:pt>
                <c:pt idx="4612">
                  <c:v>85.7</c:v>
                </c:pt>
                <c:pt idx="4613">
                  <c:v>85.8</c:v>
                </c:pt>
                <c:pt idx="4614">
                  <c:v>85.8</c:v>
                </c:pt>
                <c:pt idx="4615">
                  <c:v>85.9</c:v>
                </c:pt>
                <c:pt idx="4616">
                  <c:v>85.9</c:v>
                </c:pt>
                <c:pt idx="4617">
                  <c:v>85.9</c:v>
                </c:pt>
                <c:pt idx="4618">
                  <c:v>85.9</c:v>
                </c:pt>
                <c:pt idx="4619">
                  <c:v>85.8</c:v>
                </c:pt>
                <c:pt idx="4620">
                  <c:v>85.8</c:v>
                </c:pt>
                <c:pt idx="4621">
                  <c:v>85.7</c:v>
                </c:pt>
                <c:pt idx="4622">
                  <c:v>85.7</c:v>
                </c:pt>
                <c:pt idx="4623">
                  <c:v>85.7</c:v>
                </c:pt>
                <c:pt idx="4624">
                  <c:v>85.7</c:v>
                </c:pt>
                <c:pt idx="4625">
                  <c:v>85.9</c:v>
                </c:pt>
                <c:pt idx="4626">
                  <c:v>85.9</c:v>
                </c:pt>
                <c:pt idx="4627">
                  <c:v>86.1</c:v>
                </c:pt>
                <c:pt idx="4628">
                  <c:v>86.1</c:v>
                </c:pt>
                <c:pt idx="4629">
                  <c:v>86.2</c:v>
                </c:pt>
                <c:pt idx="4630">
                  <c:v>86.2</c:v>
                </c:pt>
                <c:pt idx="4631">
                  <c:v>86.3</c:v>
                </c:pt>
                <c:pt idx="4632">
                  <c:v>86.3</c:v>
                </c:pt>
                <c:pt idx="4633">
                  <c:v>86.2</c:v>
                </c:pt>
                <c:pt idx="4634">
                  <c:v>86.2</c:v>
                </c:pt>
                <c:pt idx="4635">
                  <c:v>86.1</c:v>
                </c:pt>
                <c:pt idx="4636">
                  <c:v>86.1</c:v>
                </c:pt>
                <c:pt idx="4637">
                  <c:v>86.1</c:v>
                </c:pt>
                <c:pt idx="4638">
                  <c:v>86.1</c:v>
                </c:pt>
                <c:pt idx="4639">
                  <c:v>86.1</c:v>
                </c:pt>
                <c:pt idx="4640">
                  <c:v>86</c:v>
                </c:pt>
                <c:pt idx="4641">
                  <c:v>86</c:v>
                </c:pt>
                <c:pt idx="4642">
                  <c:v>86</c:v>
                </c:pt>
                <c:pt idx="4643">
                  <c:v>86</c:v>
                </c:pt>
                <c:pt idx="4644">
                  <c:v>86</c:v>
                </c:pt>
                <c:pt idx="4645">
                  <c:v>86</c:v>
                </c:pt>
                <c:pt idx="4646">
                  <c:v>86</c:v>
                </c:pt>
                <c:pt idx="4647">
                  <c:v>86</c:v>
                </c:pt>
                <c:pt idx="4648">
                  <c:v>86</c:v>
                </c:pt>
                <c:pt idx="4649">
                  <c:v>86</c:v>
                </c:pt>
                <c:pt idx="4650">
                  <c:v>86</c:v>
                </c:pt>
                <c:pt idx="4651">
                  <c:v>86</c:v>
                </c:pt>
                <c:pt idx="4652">
                  <c:v>86</c:v>
                </c:pt>
                <c:pt idx="4653">
                  <c:v>86</c:v>
                </c:pt>
                <c:pt idx="4654">
                  <c:v>86</c:v>
                </c:pt>
                <c:pt idx="4655">
                  <c:v>86</c:v>
                </c:pt>
                <c:pt idx="4656">
                  <c:v>86</c:v>
                </c:pt>
                <c:pt idx="4657">
                  <c:v>86</c:v>
                </c:pt>
                <c:pt idx="4658">
                  <c:v>86</c:v>
                </c:pt>
                <c:pt idx="4659">
                  <c:v>86</c:v>
                </c:pt>
                <c:pt idx="4660">
                  <c:v>86.1</c:v>
                </c:pt>
                <c:pt idx="4661">
                  <c:v>86.1</c:v>
                </c:pt>
                <c:pt idx="4662">
                  <c:v>86.1</c:v>
                </c:pt>
                <c:pt idx="4663">
                  <c:v>86.1</c:v>
                </c:pt>
                <c:pt idx="4664">
                  <c:v>86.1</c:v>
                </c:pt>
                <c:pt idx="4665">
                  <c:v>86.1</c:v>
                </c:pt>
                <c:pt idx="4666">
                  <c:v>86.2</c:v>
                </c:pt>
                <c:pt idx="4667">
                  <c:v>86.2</c:v>
                </c:pt>
                <c:pt idx="4668">
                  <c:v>86.2</c:v>
                </c:pt>
                <c:pt idx="4669">
                  <c:v>86.2</c:v>
                </c:pt>
                <c:pt idx="4670">
                  <c:v>86.2</c:v>
                </c:pt>
                <c:pt idx="4671">
                  <c:v>86.2</c:v>
                </c:pt>
                <c:pt idx="4672">
                  <c:v>86.2</c:v>
                </c:pt>
                <c:pt idx="4673">
                  <c:v>86.2</c:v>
                </c:pt>
                <c:pt idx="4674">
                  <c:v>86.2</c:v>
                </c:pt>
                <c:pt idx="4675">
                  <c:v>86.3</c:v>
                </c:pt>
                <c:pt idx="4676">
                  <c:v>86.3</c:v>
                </c:pt>
                <c:pt idx="4677">
                  <c:v>86.3</c:v>
                </c:pt>
                <c:pt idx="4678">
                  <c:v>86.3</c:v>
                </c:pt>
                <c:pt idx="4679">
                  <c:v>86.3</c:v>
                </c:pt>
                <c:pt idx="4680">
                  <c:v>86.3</c:v>
                </c:pt>
                <c:pt idx="4681">
                  <c:v>86.3</c:v>
                </c:pt>
                <c:pt idx="4682">
                  <c:v>86.3</c:v>
                </c:pt>
                <c:pt idx="4683">
                  <c:v>86.3</c:v>
                </c:pt>
                <c:pt idx="4684">
                  <c:v>86.3</c:v>
                </c:pt>
                <c:pt idx="4685">
                  <c:v>86.3</c:v>
                </c:pt>
                <c:pt idx="4686">
                  <c:v>86.3</c:v>
                </c:pt>
                <c:pt idx="4687">
                  <c:v>86.3</c:v>
                </c:pt>
                <c:pt idx="4688">
                  <c:v>86.3</c:v>
                </c:pt>
                <c:pt idx="4689">
                  <c:v>86.3</c:v>
                </c:pt>
                <c:pt idx="4690">
                  <c:v>86.3</c:v>
                </c:pt>
                <c:pt idx="4691">
                  <c:v>86.3</c:v>
                </c:pt>
                <c:pt idx="4692">
                  <c:v>86.3</c:v>
                </c:pt>
                <c:pt idx="4693">
                  <c:v>86.3</c:v>
                </c:pt>
                <c:pt idx="4694">
                  <c:v>86.3</c:v>
                </c:pt>
                <c:pt idx="4695">
                  <c:v>86.3</c:v>
                </c:pt>
                <c:pt idx="4696">
                  <c:v>86.3</c:v>
                </c:pt>
                <c:pt idx="4697">
                  <c:v>86.3</c:v>
                </c:pt>
                <c:pt idx="4698">
                  <c:v>86.3</c:v>
                </c:pt>
                <c:pt idx="4699">
                  <c:v>86.3</c:v>
                </c:pt>
                <c:pt idx="4700">
                  <c:v>86.3</c:v>
                </c:pt>
                <c:pt idx="4701">
                  <c:v>86.3</c:v>
                </c:pt>
                <c:pt idx="4702">
                  <c:v>86.3</c:v>
                </c:pt>
                <c:pt idx="4703">
                  <c:v>86.3</c:v>
                </c:pt>
                <c:pt idx="4704">
                  <c:v>86.3</c:v>
                </c:pt>
                <c:pt idx="4705">
                  <c:v>86.3</c:v>
                </c:pt>
                <c:pt idx="4706">
                  <c:v>86.3</c:v>
                </c:pt>
                <c:pt idx="4707">
                  <c:v>86.3</c:v>
                </c:pt>
                <c:pt idx="4708">
                  <c:v>86.3</c:v>
                </c:pt>
                <c:pt idx="4709">
                  <c:v>86.3</c:v>
                </c:pt>
                <c:pt idx="4710">
                  <c:v>86.3</c:v>
                </c:pt>
                <c:pt idx="4711">
                  <c:v>86.3</c:v>
                </c:pt>
                <c:pt idx="4712">
                  <c:v>86.3</c:v>
                </c:pt>
                <c:pt idx="4713">
                  <c:v>86.3</c:v>
                </c:pt>
                <c:pt idx="4714">
                  <c:v>86.3</c:v>
                </c:pt>
                <c:pt idx="4715">
                  <c:v>86.3</c:v>
                </c:pt>
                <c:pt idx="4716">
                  <c:v>86.3</c:v>
                </c:pt>
                <c:pt idx="4717">
                  <c:v>86.3</c:v>
                </c:pt>
                <c:pt idx="4718">
                  <c:v>86.3</c:v>
                </c:pt>
                <c:pt idx="4719">
                  <c:v>86.3</c:v>
                </c:pt>
                <c:pt idx="4720">
                  <c:v>86.3</c:v>
                </c:pt>
                <c:pt idx="4721">
                  <c:v>86.2</c:v>
                </c:pt>
                <c:pt idx="4722">
                  <c:v>86.2</c:v>
                </c:pt>
                <c:pt idx="4723">
                  <c:v>86.2</c:v>
                </c:pt>
                <c:pt idx="4724">
                  <c:v>86.2</c:v>
                </c:pt>
                <c:pt idx="4725">
                  <c:v>86.2</c:v>
                </c:pt>
                <c:pt idx="4726">
                  <c:v>86.2</c:v>
                </c:pt>
                <c:pt idx="4727">
                  <c:v>86.2</c:v>
                </c:pt>
                <c:pt idx="4728">
                  <c:v>86.2</c:v>
                </c:pt>
                <c:pt idx="4729">
                  <c:v>86.2</c:v>
                </c:pt>
                <c:pt idx="4730">
                  <c:v>86.2</c:v>
                </c:pt>
                <c:pt idx="4731">
                  <c:v>86.2</c:v>
                </c:pt>
                <c:pt idx="4732">
                  <c:v>86.2</c:v>
                </c:pt>
                <c:pt idx="4733">
                  <c:v>86.2</c:v>
                </c:pt>
                <c:pt idx="4734">
                  <c:v>86.2</c:v>
                </c:pt>
                <c:pt idx="4735">
                  <c:v>86.2</c:v>
                </c:pt>
                <c:pt idx="4736">
                  <c:v>86.2</c:v>
                </c:pt>
                <c:pt idx="4737">
                  <c:v>86.2</c:v>
                </c:pt>
                <c:pt idx="4738">
                  <c:v>86.2</c:v>
                </c:pt>
                <c:pt idx="4739">
                  <c:v>86.2</c:v>
                </c:pt>
                <c:pt idx="4740">
                  <c:v>86.1</c:v>
                </c:pt>
                <c:pt idx="4741">
                  <c:v>86.1</c:v>
                </c:pt>
                <c:pt idx="4742">
                  <c:v>86.1</c:v>
                </c:pt>
                <c:pt idx="4743">
                  <c:v>86.1</c:v>
                </c:pt>
                <c:pt idx="4744">
                  <c:v>86.1</c:v>
                </c:pt>
                <c:pt idx="4745">
                  <c:v>86.1</c:v>
                </c:pt>
                <c:pt idx="4746">
                  <c:v>86.1</c:v>
                </c:pt>
                <c:pt idx="4747">
                  <c:v>86.1</c:v>
                </c:pt>
                <c:pt idx="4748">
                  <c:v>86.1</c:v>
                </c:pt>
                <c:pt idx="4749">
                  <c:v>86.1</c:v>
                </c:pt>
                <c:pt idx="4750">
                  <c:v>86.1</c:v>
                </c:pt>
                <c:pt idx="4751">
                  <c:v>86.1</c:v>
                </c:pt>
                <c:pt idx="4752">
                  <c:v>86.1</c:v>
                </c:pt>
                <c:pt idx="4753">
                  <c:v>86.1</c:v>
                </c:pt>
                <c:pt idx="4754">
                  <c:v>86.1</c:v>
                </c:pt>
                <c:pt idx="4755">
                  <c:v>86.1</c:v>
                </c:pt>
                <c:pt idx="4756">
                  <c:v>86.1</c:v>
                </c:pt>
                <c:pt idx="4757">
                  <c:v>86.1</c:v>
                </c:pt>
                <c:pt idx="4758">
                  <c:v>86.1</c:v>
                </c:pt>
                <c:pt idx="4759">
                  <c:v>86.1</c:v>
                </c:pt>
                <c:pt idx="4760">
                  <c:v>86.1</c:v>
                </c:pt>
                <c:pt idx="4761">
                  <c:v>86.1</c:v>
                </c:pt>
                <c:pt idx="4762">
                  <c:v>86.1</c:v>
                </c:pt>
                <c:pt idx="4763">
                  <c:v>86.1</c:v>
                </c:pt>
                <c:pt idx="4764">
                  <c:v>86.1</c:v>
                </c:pt>
                <c:pt idx="4765">
                  <c:v>86.1</c:v>
                </c:pt>
                <c:pt idx="4766">
                  <c:v>86.1</c:v>
                </c:pt>
                <c:pt idx="4767">
                  <c:v>86.1</c:v>
                </c:pt>
                <c:pt idx="4768">
                  <c:v>86.1</c:v>
                </c:pt>
                <c:pt idx="4769">
                  <c:v>86.1</c:v>
                </c:pt>
                <c:pt idx="4770">
                  <c:v>86.1</c:v>
                </c:pt>
                <c:pt idx="4771">
                  <c:v>86.1</c:v>
                </c:pt>
                <c:pt idx="4772">
                  <c:v>86.1</c:v>
                </c:pt>
                <c:pt idx="4773">
                  <c:v>86.1</c:v>
                </c:pt>
                <c:pt idx="4774">
                  <c:v>86.1</c:v>
                </c:pt>
                <c:pt idx="4775">
                  <c:v>86.1</c:v>
                </c:pt>
                <c:pt idx="4776">
                  <c:v>86.1</c:v>
                </c:pt>
                <c:pt idx="4777">
                  <c:v>86.1</c:v>
                </c:pt>
                <c:pt idx="4778">
                  <c:v>86.1</c:v>
                </c:pt>
                <c:pt idx="4779">
                  <c:v>86.1</c:v>
                </c:pt>
                <c:pt idx="4780">
                  <c:v>86</c:v>
                </c:pt>
                <c:pt idx="4781">
                  <c:v>86</c:v>
                </c:pt>
                <c:pt idx="4782">
                  <c:v>86</c:v>
                </c:pt>
                <c:pt idx="4783">
                  <c:v>86</c:v>
                </c:pt>
                <c:pt idx="4784">
                  <c:v>86</c:v>
                </c:pt>
                <c:pt idx="4785">
                  <c:v>86</c:v>
                </c:pt>
                <c:pt idx="4786">
                  <c:v>86</c:v>
                </c:pt>
                <c:pt idx="4787">
                  <c:v>86</c:v>
                </c:pt>
                <c:pt idx="4788">
                  <c:v>86</c:v>
                </c:pt>
                <c:pt idx="4789">
                  <c:v>85.9</c:v>
                </c:pt>
                <c:pt idx="4790">
                  <c:v>85.9</c:v>
                </c:pt>
                <c:pt idx="4791">
                  <c:v>85.9</c:v>
                </c:pt>
                <c:pt idx="4792">
                  <c:v>85.9</c:v>
                </c:pt>
                <c:pt idx="4793">
                  <c:v>85.9</c:v>
                </c:pt>
                <c:pt idx="4794">
                  <c:v>85.9</c:v>
                </c:pt>
                <c:pt idx="4795">
                  <c:v>85.9</c:v>
                </c:pt>
                <c:pt idx="4796">
                  <c:v>85.9</c:v>
                </c:pt>
                <c:pt idx="4797">
                  <c:v>86</c:v>
                </c:pt>
                <c:pt idx="4798">
                  <c:v>86</c:v>
                </c:pt>
                <c:pt idx="4799">
                  <c:v>86.1</c:v>
                </c:pt>
                <c:pt idx="4800">
                  <c:v>86.1</c:v>
                </c:pt>
                <c:pt idx="4801">
                  <c:v>86.1</c:v>
                </c:pt>
                <c:pt idx="4802">
                  <c:v>86.1</c:v>
                </c:pt>
                <c:pt idx="4803">
                  <c:v>86.5</c:v>
                </c:pt>
                <c:pt idx="4804">
                  <c:v>86.5</c:v>
                </c:pt>
                <c:pt idx="4805">
                  <c:v>87.3</c:v>
                </c:pt>
                <c:pt idx="4806">
                  <c:v>87.3</c:v>
                </c:pt>
                <c:pt idx="4807">
                  <c:v>87.9</c:v>
                </c:pt>
                <c:pt idx="4808">
                  <c:v>87.9</c:v>
                </c:pt>
                <c:pt idx="4809">
                  <c:v>88.3</c:v>
                </c:pt>
                <c:pt idx="4810">
                  <c:v>88.3</c:v>
                </c:pt>
                <c:pt idx="4811">
                  <c:v>88.6</c:v>
                </c:pt>
                <c:pt idx="4812">
                  <c:v>88.6</c:v>
                </c:pt>
                <c:pt idx="4813">
                  <c:v>88.8</c:v>
                </c:pt>
                <c:pt idx="4814">
                  <c:v>88.8</c:v>
                </c:pt>
                <c:pt idx="4815">
                  <c:v>89.1</c:v>
                </c:pt>
                <c:pt idx="4816">
                  <c:v>89.1</c:v>
                </c:pt>
                <c:pt idx="4817">
                  <c:v>89.4</c:v>
                </c:pt>
                <c:pt idx="4818">
                  <c:v>89.4</c:v>
                </c:pt>
                <c:pt idx="4819">
                  <c:v>89.6</c:v>
                </c:pt>
                <c:pt idx="4820">
                  <c:v>89.6</c:v>
                </c:pt>
                <c:pt idx="4821">
                  <c:v>89.4</c:v>
                </c:pt>
                <c:pt idx="4822">
                  <c:v>89.4</c:v>
                </c:pt>
                <c:pt idx="4823">
                  <c:v>89.3</c:v>
                </c:pt>
                <c:pt idx="4824">
                  <c:v>89.3</c:v>
                </c:pt>
                <c:pt idx="4825">
                  <c:v>89.2</c:v>
                </c:pt>
                <c:pt idx="4826">
                  <c:v>89.2</c:v>
                </c:pt>
                <c:pt idx="4827">
                  <c:v>89.2</c:v>
                </c:pt>
                <c:pt idx="4828">
                  <c:v>89.2</c:v>
                </c:pt>
                <c:pt idx="4829">
                  <c:v>89.2</c:v>
                </c:pt>
                <c:pt idx="4830">
                  <c:v>89.2</c:v>
                </c:pt>
                <c:pt idx="4831">
                  <c:v>89.2</c:v>
                </c:pt>
                <c:pt idx="4832">
                  <c:v>89.2</c:v>
                </c:pt>
                <c:pt idx="4833">
                  <c:v>89.1</c:v>
                </c:pt>
                <c:pt idx="4834">
                  <c:v>89.1</c:v>
                </c:pt>
                <c:pt idx="4835">
                  <c:v>89</c:v>
                </c:pt>
                <c:pt idx="4836">
                  <c:v>89</c:v>
                </c:pt>
                <c:pt idx="4837">
                  <c:v>88.9</c:v>
                </c:pt>
                <c:pt idx="4838">
                  <c:v>88.9</c:v>
                </c:pt>
                <c:pt idx="4839">
                  <c:v>88.8</c:v>
                </c:pt>
                <c:pt idx="4840">
                  <c:v>88.8</c:v>
                </c:pt>
                <c:pt idx="4841">
                  <c:v>89</c:v>
                </c:pt>
                <c:pt idx="4842">
                  <c:v>89</c:v>
                </c:pt>
                <c:pt idx="4843">
                  <c:v>88.8</c:v>
                </c:pt>
                <c:pt idx="4844">
                  <c:v>88.8</c:v>
                </c:pt>
                <c:pt idx="4845">
                  <c:v>89</c:v>
                </c:pt>
                <c:pt idx="4846">
                  <c:v>89</c:v>
                </c:pt>
                <c:pt idx="4847">
                  <c:v>88.9</c:v>
                </c:pt>
                <c:pt idx="4848">
                  <c:v>88.9</c:v>
                </c:pt>
                <c:pt idx="4849">
                  <c:v>88.8</c:v>
                </c:pt>
                <c:pt idx="4850">
                  <c:v>88.8</c:v>
                </c:pt>
                <c:pt idx="4851">
                  <c:v>88.8</c:v>
                </c:pt>
                <c:pt idx="4852">
                  <c:v>88.8</c:v>
                </c:pt>
                <c:pt idx="4853">
                  <c:v>88.7</c:v>
                </c:pt>
                <c:pt idx="4854">
                  <c:v>88.7</c:v>
                </c:pt>
                <c:pt idx="4855">
                  <c:v>88.9</c:v>
                </c:pt>
                <c:pt idx="4856">
                  <c:v>88.9</c:v>
                </c:pt>
                <c:pt idx="4857">
                  <c:v>88.9</c:v>
                </c:pt>
                <c:pt idx="4858">
                  <c:v>88.8</c:v>
                </c:pt>
                <c:pt idx="4859">
                  <c:v>88.8</c:v>
                </c:pt>
                <c:pt idx="4860">
                  <c:v>88.7</c:v>
                </c:pt>
                <c:pt idx="4861">
                  <c:v>88.7</c:v>
                </c:pt>
                <c:pt idx="4862">
                  <c:v>88.7</c:v>
                </c:pt>
                <c:pt idx="4863">
                  <c:v>88.7</c:v>
                </c:pt>
                <c:pt idx="4864">
                  <c:v>89</c:v>
                </c:pt>
                <c:pt idx="4865">
                  <c:v>89</c:v>
                </c:pt>
                <c:pt idx="4866">
                  <c:v>89.1</c:v>
                </c:pt>
                <c:pt idx="4867">
                  <c:v>89.1</c:v>
                </c:pt>
                <c:pt idx="4868">
                  <c:v>89.1</c:v>
                </c:pt>
                <c:pt idx="4869">
                  <c:v>89.1</c:v>
                </c:pt>
                <c:pt idx="4870">
                  <c:v>89.2</c:v>
                </c:pt>
                <c:pt idx="4871">
                  <c:v>89.2</c:v>
                </c:pt>
                <c:pt idx="4872">
                  <c:v>89.1</c:v>
                </c:pt>
                <c:pt idx="4873">
                  <c:v>89.1</c:v>
                </c:pt>
                <c:pt idx="4874">
                  <c:v>89.1</c:v>
                </c:pt>
                <c:pt idx="4875">
                  <c:v>89.1</c:v>
                </c:pt>
                <c:pt idx="4876">
                  <c:v>89</c:v>
                </c:pt>
                <c:pt idx="4877">
                  <c:v>89</c:v>
                </c:pt>
                <c:pt idx="4878">
                  <c:v>89</c:v>
                </c:pt>
                <c:pt idx="4879">
                  <c:v>89</c:v>
                </c:pt>
                <c:pt idx="4880">
                  <c:v>89</c:v>
                </c:pt>
                <c:pt idx="4881">
                  <c:v>89</c:v>
                </c:pt>
                <c:pt idx="4882">
                  <c:v>89</c:v>
                </c:pt>
                <c:pt idx="4883">
                  <c:v>89</c:v>
                </c:pt>
                <c:pt idx="4884">
                  <c:v>89</c:v>
                </c:pt>
                <c:pt idx="4885">
                  <c:v>89</c:v>
                </c:pt>
                <c:pt idx="4886">
                  <c:v>89.3</c:v>
                </c:pt>
                <c:pt idx="4887">
                  <c:v>89.3</c:v>
                </c:pt>
                <c:pt idx="4888">
                  <c:v>89.1</c:v>
                </c:pt>
                <c:pt idx="4889">
                  <c:v>89.1</c:v>
                </c:pt>
                <c:pt idx="4890">
                  <c:v>89.1</c:v>
                </c:pt>
                <c:pt idx="4891">
                  <c:v>89.1</c:v>
                </c:pt>
                <c:pt idx="4892">
                  <c:v>89.1</c:v>
                </c:pt>
                <c:pt idx="4893">
                  <c:v>89.1</c:v>
                </c:pt>
                <c:pt idx="4894">
                  <c:v>89.1</c:v>
                </c:pt>
                <c:pt idx="4895">
                  <c:v>89.1</c:v>
                </c:pt>
                <c:pt idx="4896">
                  <c:v>89.1</c:v>
                </c:pt>
                <c:pt idx="4897">
                  <c:v>89.1</c:v>
                </c:pt>
                <c:pt idx="4898">
                  <c:v>89</c:v>
                </c:pt>
                <c:pt idx="4899">
                  <c:v>89</c:v>
                </c:pt>
                <c:pt idx="4900">
                  <c:v>89</c:v>
                </c:pt>
                <c:pt idx="4901">
                  <c:v>89</c:v>
                </c:pt>
                <c:pt idx="4902">
                  <c:v>89</c:v>
                </c:pt>
                <c:pt idx="4903">
                  <c:v>89</c:v>
                </c:pt>
                <c:pt idx="4904">
                  <c:v>89</c:v>
                </c:pt>
                <c:pt idx="4905">
                  <c:v>89</c:v>
                </c:pt>
                <c:pt idx="4906">
                  <c:v>89</c:v>
                </c:pt>
                <c:pt idx="4907">
                  <c:v>89</c:v>
                </c:pt>
                <c:pt idx="4908">
                  <c:v>89</c:v>
                </c:pt>
                <c:pt idx="4909">
                  <c:v>89</c:v>
                </c:pt>
                <c:pt idx="4910">
                  <c:v>89</c:v>
                </c:pt>
                <c:pt idx="4911">
                  <c:v>89</c:v>
                </c:pt>
                <c:pt idx="4912">
                  <c:v>89</c:v>
                </c:pt>
                <c:pt idx="4913">
                  <c:v>89</c:v>
                </c:pt>
                <c:pt idx="4914">
                  <c:v>89</c:v>
                </c:pt>
                <c:pt idx="4915">
                  <c:v>89</c:v>
                </c:pt>
                <c:pt idx="4916">
                  <c:v>89</c:v>
                </c:pt>
                <c:pt idx="4917">
                  <c:v>89</c:v>
                </c:pt>
                <c:pt idx="4918">
                  <c:v>89</c:v>
                </c:pt>
                <c:pt idx="4919">
                  <c:v>89</c:v>
                </c:pt>
                <c:pt idx="4920">
                  <c:v>89</c:v>
                </c:pt>
                <c:pt idx="4921">
                  <c:v>89</c:v>
                </c:pt>
                <c:pt idx="4922">
                  <c:v>89</c:v>
                </c:pt>
                <c:pt idx="4923">
                  <c:v>89</c:v>
                </c:pt>
                <c:pt idx="4924">
                  <c:v>89</c:v>
                </c:pt>
                <c:pt idx="4925">
                  <c:v>89</c:v>
                </c:pt>
                <c:pt idx="4926">
                  <c:v>89</c:v>
                </c:pt>
                <c:pt idx="4927">
                  <c:v>89</c:v>
                </c:pt>
                <c:pt idx="4928">
                  <c:v>89</c:v>
                </c:pt>
                <c:pt idx="4929">
                  <c:v>89.1</c:v>
                </c:pt>
                <c:pt idx="4930">
                  <c:v>89.1</c:v>
                </c:pt>
                <c:pt idx="4931">
                  <c:v>89.1</c:v>
                </c:pt>
                <c:pt idx="4932">
                  <c:v>89.1</c:v>
                </c:pt>
                <c:pt idx="4933">
                  <c:v>89.1</c:v>
                </c:pt>
                <c:pt idx="4934">
                  <c:v>89.1</c:v>
                </c:pt>
                <c:pt idx="4935">
                  <c:v>89.1</c:v>
                </c:pt>
                <c:pt idx="4936">
                  <c:v>89.1</c:v>
                </c:pt>
                <c:pt idx="4937">
                  <c:v>89.1</c:v>
                </c:pt>
                <c:pt idx="4938">
                  <c:v>89.1</c:v>
                </c:pt>
                <c:pt idx="4939">
                  <c:v>89.1</c:v>
                </c:pt>
                <c:pt idx="4940">
                  <c:v>89.1</c:v>
                </c:pt>
                <c:pt idx="4941">
                  <c:v>89.1</c:v>
                </c:pt>
                <c:pt idx="4942">
                  <c:v>89</c:v>
                </c:pt>
                <c:pt idx="4943">
                  <c:v>89</c:v>
                </c:pt>
                <c:pt idx="4944">
                  <c:v>89</c:v>
                </c:pt>
                <c:pt idx="4945">
                  <c:v>89</c:v>
                </c:pt>
                <c:pt idx="4946">
                  <c:v>89</c:v>
                </c:pt>
                <c:pt idx="4947">
                  <c:v>89</c:v>
                </c:pt>
                <c:pt idx="4948">
                  <c:v>89</c:v>
                </c:pt>
                <c:pt idx="4949">
                  <c:v>89</c:v>
                </c:pt>
                <c:pt idx="4950">
                  <c:v>89</c:v>
                </c:pt>
                <c:pt idx="4951">
                  <c:v>89</c:v>
                </c:pt>
                <c:pt idx="4952">
                  <c:v>89</c:v>
                </c:pt>
                <c:pt idx="4953">
                  <c:v>89</c:v>
                </c:pt>
                <c:pt idx="4954">
                  <c:v>89</c:v>
                </c:pt>
                <c:pt idx="4955">
                  <c:v>89</c:v>
                </c:pt>
                <c:pt idx="4956">
                  <c:v>89</c:v>
                </c:pt>
                <c:pt idx="4957">
                  <c:v>89</c:v>
                </c:pt>
                <c:pt idx="4958">
                  <c:v>89</c:v>
                </c:pt>
                <c:pt idx="4959">
                  <c:v>89</c:v>
                </c:pt>
                <c:pt idx="4960">
                  <c:v>89</c:v>
                </c:pt>
                <c:pt idx="4961">
                  <c:v>89</c:v>
                </c:pt>
                <c:pt idx="4962">
                  <c:v>89</c:v>
                </c:pt>
                <c:pt idx="4963">
                  <c:v>89</c:v>
                </c:pt>
                <c:pt idx="4964">
                  <c:v>89</c:v>
                </c:pt>
                <c:pt idx="4965">
                  <c:v>89</c:v>
                </c:pt>
                <c:pt idx="4966">
                  <c:v>89</c:v>
                </c:pt>
                <c:pt idx="4967">
                  <c:v>89</c:v>
                </c:pt>
                <c:pt idx="4968">
                  <c:v>89</c:v>
                </c:pt>
                <c:pt idx="4969">
                  <c:v>89</c:v>
                </c:pt>
                <c:pt idx="4970">
                  <c:v>89</c:v>
                </c:pt>
                <c:pt idx="4971">
                  <c:v>89</c:v>
                </c:pt>
                <c:pt idx="4972">
                  <c:v>89</c:v>
                </c:pt>
                <c:pt idx="4973">
                  <c:v>89</c:v>
                </c:pt>
                <c:pt idx="4974">
                  <c:v>89</c:v>
                </c:pt>
                <c:pt idx="4975">
                  <c:v>89</c:v>
                </c:pt>
                <c:pt idx="4976">
                  <c:v>89</c:v>
                </c:pt>
                <c:pt idx="4977">
                  <c:v>89.6</c:v>
                </c:pt>
                <c:pt idx="4978">
                  <c:v>89.6</c:v>
                </c:pt>
                <c:pt idx="4979">
                  <c:v>89.9</c:v>
                </c:pt>
                <c:pt idx="4980">
                  <c:v>89.9</c:v>
                </c:pt>
                <c:pt idx="4981">
                  <c:v>90.1</c:v>
                </c:pt>
                <c:pt idx="4982">
                  <c:v>90.1</c:v>
                </c:pt>
                <c:pt idx="4983">
                  <c:v>90.4</c:v>
                </c:pt>
                <c:pt idx="4984">
                  <c:v>90.4</c:v>
                </c:pt>
                <c:pt idx="4985">
                  <c:v>90.6</c:v>
                </c:pt>
                <c:pt idx="4986">
                  <c:v>90.6</c:v>
                </c:pt>
                <c:pt idx="4987">
                  <c:v>90.8</c:v>
                </c:pt>
                <c:pt idx="4988">
                  <c:v>90.8</c:v>
                </c:pt>
                <c:pt idx="4989">
                  <c:v>91.1</c:v>
                </c:pt>
                <c:pt idx="4990">
                  <c:v>91.1</c:v>
                </c:pt>
                <c:pt idx="4991">
                  <c:v>91.1</c:v>
                </c:pt>
                <c:pt idx="4992">
                  <c:v>91.4</c:v>
                </c:pt>
                <c:pt idx="4993">
                  <c:v>91.7</c:v>
                </c:pt>
                <c:pt idx="4994">
                  <c:v>91.7</c:v>
                </c:pt>
                <c:pt idx="4995">
                  <c:v>91.9</c:v>
                </c:pt>
                <c:pt idx="4996">
                  <c:v>91.9</c:v>
                </c:pt>
                <c:pt idx="4997">
                  <c:v>92.3</c:v>
                </c:pt>
                <c:pt idx="4998">
                  <c:v>92.3</c:v>
                </c:pt>
                <c:pt idx="4999">
                  <c:v>92.3</c:v>
                </c:pt>
                <c:pt idx="5000">
                  <c:v>92.6</c:v>
                </c:pt>
                <c:pt idx="5001">
                  <c:v>92.6</c:v>
                </c:pt>
                <c:pt idx="5002">
                  <c:v>92.7</c:v>
                </c:pt>
                <c:pt idx="5003">
                  <c:v>92.7</c:v>
                </c:pt>
                <c:pt idx="5004">
                  <c:v>92.5</c:v>
                </c:pt>
                <c:pt idx="5005">
                  <c:v>92.5</c:v>
                </c:pt>
                <c:pt idx="5006">
                  <c:v>92.4</c:v>
                </c:pt>
                <c:pt idx="5007">
                  <c:v>92.4</c:v>
                </c:pt>
                <c:pt idx="5008">
                  <c:v>92.2</c:v>
                </c:pt>
                <c:pt idx="5009">
                  <c:v>92.2</c:v>
                </c:pt>
                <c:pt idx="5010">
                  <c:v>92.2</c:v>
                </c:pt>
                <c:pt idx="5011">
                  <c:v>92.2</c:v>
                </c:pt>
                <c:pt idx="5012">
                  <c:v>92.1</c:v>
                </c:pt>
                <c:pt idx="5013">
                  <c:v>92.1</c:v>
                </c:pt>
                <c:pt idx="5014">
                  <c:v>92</c:v>
                </c:pt>
                <c:pt idx="5015">
                  <c:v>92</c:v>
                </c:pt>
                <c:pt idx="5016">
                  <c:v>91.9</c:v>
                </c:pt>
                <c:pt idx="5017">
                  <c:v>91.9</c:v>
                </c:pt>
                <c:pt idx="5018">
                  <c:v>91.9</c:v>
                </c:pt>
                <c:pt idx="5019">
                  <c:v>91.9</c:v>
                </c:pt>
                <c:pt idx="5020">
                  <c:v>91.8</c:v>
                </c:pt>
                <c:pt idx="5021">
                  <c:v>91.8</c:v>
                </c:pt>
                <c:pt idx="5022">
                  <c:v>92</c:v>
                </c:pt>
                <c:pt idx="5023">
                  <c:v>92</c:v>
                </c:pt>
                <c:pt idx="5024">
                  <c:v>92.1</c:v>
                </c:pt>
                <c:pt idx="5025">
                  <c:v>92.1</c:v>
                </c:pt>
                <c:pt idx="5026">
                  <c:v>92.2</c:v>
                </c:pt>
                <c:pt idx="5027">
                  <c:v>92.2</c:v>
                </c:pt>
                <c:pt idx="5028">
                  <c:v>92.1</c:v>
                </c:pt>
                <c:pt idx="5029">
                  <c:v>92.1</c:v>
                </c:pt>
                <c:pt idx="5030">
                  <c:v>92</c:v>
                </c:pt>
                <c:pt idx="5031">
                  <c:v>92</c:v>
                </c:pt>
                <c:pt idx="5032">
                  <c:v>92</c:v>
                </c:pt>
                <c:pt idx="5033">
                  <c:v>92</c:v>
                </c:pt>
                <c:pt idx="5034">
                  <c:v>91.9</c:v>
                </c:pt>
                <c:pt idx="5035">
                  <c:v>91.9</c:v>
                </c:pt>
                <c:pt idx="5036">
                  <c:v>91.9</c:v>
                </c:pt>
                <c:pt idx="5037">
                  <c:v>91.9</c:v>
                </c:pt>
                <c:pt idx="5038">
                  <c:v>91.9</c:v>
                </c:pt>
                <c:pt idx="5039">
                  <c:v>92.1</c:v>
                </c:pt>
                <c:pt idx="5040">
                  <c:v>92.1</c:v>
                </c:pt>
                <c:pt idx="5041">
                  <c:v>92.2</c:v>
                </c:pt>
                <c:pt idx="5042">
                  <c:v>92.2</c:v>
                </c:pt>
                <c:pt idx="5043">
                  <c:v>92.4</c:v>
                </c:pt>
                <c:pt idx="5044">
                  <c:v>92.4</c:v>
                </c:pt>
                <c:pt idx="5045">
                  <c:v>92.3</c:v>
                </c:pt>
                <c:pt idx="5046">
                  <c:v>92.3</c:v>
                </c:pt>
                <c:pt idx="5047">
                  <c:v>92.2</c:v>
                </c:pt>
                <c:pt idx="5048">
                  <c:v>92.2</c:v>
                </c:pt>
                <c:pt idx="5049">
                  <c:v>92.2</c:v>
                </c:pt>
                <c:pt idx="5050">
                  <c:v>92.2</c:v>
                </c:pt>
                <c:pt idx="5051">
                  <c:v>92.1</c:v>
                </c:pt>
                <c:pt idx="5052">
                  <c:v>92.1</c:v>
                </c:pt>
                <c:pt idx="5053">
                  <c:v>92.1</c:v>
                </c:pt>
                <c:pt idx="5054">
                  <c:v>92.1</c:v>
                </c:pt>
                <c:pt idx="5055">
                  <c:v>92.1</c:v>
                </c:pt>
                <c:pt idx="5056">
                  <c:v>92.1</c:v>
                </c:pt>
                <c:pt idx="5057">
                  <c:v>92.1</c:v>
                </c:pt>
                <c:pt idx="5058">
                  <c:v>92.1</c:v>
                </c:pt>
                <c:pt idx="5059">
                  <c:v>92</c:v>
                </c:pt>
                <c:pt idx="5060">
                  <c:v>92</c:v>
                </c:pt>
                <c:pt idx="5061">
                  <c:v>92</c:v>
                </c:pt>
                <c:pt idx="5062">
                  <c:v>92</c:v>
                </c:pt>
                <c:pt idx="5063">
                  <c:v>92</c:v>
                </c:pt>
                <c:pt idx="5064">
                  <c:v>92</c:v>
                </c:pt>
                <c:pt idx="5065">
                  <c:v>92</c:v>
                </c:pt>
                <c:pt idx="5066">
                  <c:v>92</c:v>
                </c:pt>
                <c:pt idx="5067">
                  <c:v>92</c:v>
                </c:pt>
                <c:pt idx="5068">
                  <c:v>92</c:v>
                </c:pt>
                <c:pt idx="5069">
                  <c:v>91.9</c:v>
                </c:pt>
                <c:pt idx="5070">
                  <c:v>91.9</c:v>
                </c:pt>
                <c:pt idx="5071">
                  <c:v>91.9</c:v>
                </c:pt>
                <c:pt idx="5072">
                  <c:v>91.9</c:v>
                </c:pt>
                <c:pt idx="5073">
                  <c:v>91.9</c:v>
                </c:pt>
                <c:pt idx="5074">
                  <c:v>91.9</c:v>
                </c:pt>
                <c:pt idx="5075">
                  <c:v>91.9</c:v>
                </c:pt>
                <c:pt idx="5076">
                  <c:v>91.9</c:v>
                </c:pt>
                <c:pt idx="5077">
                  <c:v>91.9</c:v>
                </c:pt>
                <c:pt idx="5078">
                  <c:v>91.9</c:v>
                </c:pt>
                <c:pt idx="5079">
                  <c:v>91.8</c:v>
                </c:pt>
                <c:pt idx="5080">
                  <c:v>91.8</c:v>
                </c:pt>
                <c:pt idx="5081">
                  <c:v>91.8</c:v>
                </c:pt>
                <c:pt idx="5082">
                  <c:v>91.8</c:v>
                </c:pt>
                <c:pt idx="5083">
                  <c:v>91.8</c:v>
                </c:pt>
                <c:pt idx="5084">
                  <c:v>91.8</c:v>
                </c:pt>
                <c:pt idx="5085">
                  <c:v>91.9</c:v>
                </c:pt>
                <c:pt idx="5086">
                  <c:v>91.9</c:v>
                </c:pt>
                <c:pt idx="5087">
                  <c:v>92.1</c:v>
                </c:pt>
                <c:pt idx="5088">
                  <c:v>92.1</c:v>
                </c:pt>
                <c:pt idx="5089">
                  <c:v>92.1</c:v>
                </c:pt>
                <c:pt idx="5090">
                  <c:v>92.1</c:v>
                </c:pt>
                <c:pt idx="5091">
                  <c:v>92.3</c:v>
                </c:pt>
                <c:pt idx="5092">
                  <c:v>92.3</c:v>
                </c:pt>
                <c:pt idx="5093">
                  <c:v>92.2</c:v>
                </c:pt>
                <c:pt idx="5094">
                  <c:v>92.2</c:v>
                </c:pt>
                <c:pt idx="5095">
                  <c:v>92.1</c:v>
                </c:pt>
                <c:pt idx="5096">
                  <c:v>92.1</c:v>
                </c:pt>
                <c:pt idx="5097">
                  <c:v>92.1</c:v>
                </c:pt>
                <c:pt idx="5098">
                  <c:v>92.1</c:v>
                </c:pt>
                <c:pt idx="5099">
                  <c:v>92.1</c:v>
                </c:pt>
                <c:pt idx="5100">
                  <c:v>92.1</c:v>
                </c:pt>
                <c:pt idx="5101">
                  <c:v>92.1</c:v>
                </c:pt>
                <c:pt idx="5102">
                  <c:v>92.1</c:v>
                </c:pt>
                <c:pt idx="5103">
                  <c:v>92</c:v>
                </c:pt>
                <c:pt idx="5104">
                  <c:v>92</c:v>
                </c:pt>
                <c:pt idx="5105">
                  <c:v>92</c:v>
                </c:pt>
                <c:pt idx="5106">
                  <c:v>92</c:v>
                </c:pt>
                <c:pt idx="5107">
                  <c:v>92</c:v>
                </c:pt>
                <c:pt idx="5108">
                  <c:v>92</c:v>
                </c:pt>
                <c:pt idx="5109">
                  <c:v>92</c:v>
                </c:pt>
                <c:pt idx="5110">
                  <c:v>92</c:v>
                </c:pt>
                <c:pt idx="5111">
                  <c:v>92</c:v>
                </c:pt>
                <c:pt idx="5112">
                  <c:v>92</c:v>
                </c:pt>
                <c:pt idx="5113">
                  <c:v>92</c:v>
                </c:pt>
                <c:pt idx="5114">
                  <c:v>92</c:v>
                </c:pt>
                <c:pt idx="5115">
                  <c:v>92</c:v>
                </c:pt>
                <c:pt idx="5116">
                  <c:v>92</c:v>
                </c:pt>
                <c:pt idx="5117">
                  <c:v>92</c:v>
                </c:pt>
                <c:pt idx="5118">
                  <c:v>92</c:v>
                </c:pt>
                <c:pt idx="5119">
                  <c:v>92</c:v>
                </c:pt>
                <c:pt idx="5120">
                  <c:v>91.9</c:v>
                </c:pt>
                <c:pt idx="5121">
                  <c:v>91.9</c:v>
                </c:pt>
                <c:pt idx="5122">
                  <c:v>91.9</c:v>
                </c:pt>
                <c:pt idx="5123">
                  <c:v>91.9</c:v>
                </c:pt>
                <c:pt idx="5124">
                  <c:v>91.9</c:v>
                </c:pt>
                <c:pt idx="5125">
                  <c:v>91.9</c:v>
                </c:pt>
                <c:pt idx="5126">
                  <c:v>91.9</c:v>
                </c:pt>
                <c:pt idx="5127">
                  <c:v>91.9</c:v>
                </c:pt>
                <c:pt idx="5128">
                  <c:v>91.9</c:v>
                </c:pt>
                <c:pt idx="5129">
                  <c:v>91.9</c:v>
                </c:pt>
                <c:pt idx="5130">
                  <c:v>91.9</c:v>
                </c:pt>
                <c:pt idx="5131">
                  <c:v>91.9</c:v>
                </c:pt>
                <c:pt idx="5132">
                  <c:v>91.9</c:v>
                </c:pt>
                <c:pt idx="5133">
                  <c:v>91.9</c:v>
                </c:pt>
                <c:pt idx="5134">
                  <c:v>91.9</c:v>
                </c:pt>
                <c:pt idx="5135">
                  <c:v>91.9</c:v>
                </c:pt>
                <c:pt idx="5136">
                  <c:v>91.9</c:v>
                </c:pt>
                <c:pt idx="5137">
                  <c:v>91.9</c:v>
                </c:pt>
                <c:pt idx="5138">
                  <c:v>91.9</c:v>
                </c:pt>
                <c:pt idx="5139">
                  <c:v>91.9</c:v>
                </c:pt>
                <c:pt idx="5140">
                  <c:v>91.9</c:v>
                </c:pt>
                <c:pt idx="5141">
                  <c:v>91.9</c:v>
                </c:pt>
                <c:pt idx="5142">
                  <c:v>91.9</c:v>
                </c:pt>
                <c:pt idx="5143">
                  <c:v>91.9</c:v>
                </c:pt>
                <c:pt idx="5144">
                  <c:v>91.8</c:v>
                </c:pt>
                <c:pt idx="5145">
                  <c:v>91.8</c:v>
                </c:pt>
                <c:pt idx="5146">
                  <c:v>91.8</c:v>
                </c:pt>
                <c:pt idx="5147">
                  <c:v>91.8</c:v>
                </c:pt>
                <c:pt idx="5148">
                  <c:v>91.9</c:v>
                </c:pt>
                <c:pt idx="5149">
                  <c:v>91.9</c:v>
                </c:pt>
                <c:pt idx="5150">
                  <c:v>91.9</c:v>
                </c:pt>
                <c:pt idx="5151">
                  <c:v>91.9</c:v>
                </c:pt>
                <c:pt idx="5152">
                  <c:v>91.8</c:v>
                </c:pt>
                <c:pt idx="5153">
                  <c:v>91.8</c:v>
                </c:pt>
                <c:pt idx="5154">
                  <c:v>91.8</c:v>
                </c:pt>
                <c:pt idx="5155">
                  <c:v>91.8</c:v>
                </c:pt>
                <c:pt idx="5156">
                  <c:v>91.8</c:v>
                </c:pt>
                <c:pt idx="5157">
                  <c:v>91.8</c:v>
                </c:pt>
                <c:pt idx="5158">
                  <c:v>91.8</c:v>
                </c:pt>
                <c:pt idx="5159">
                  <c:v>91.8</c:v>
                </c:pt>
                <c:pt idx="5160">
                  <c:v>91.8</c:v>
                </c:pt>
                <c:pt idx="5161">
                  <c:v>91.8</c:v>
                </c:pt>
                <c:pt idx="5162">
                  <c:v>91.8</c:v>
                </c:pt>
                <c:pt idx="5163">
                  <c:v>91.8</c:v>
                </c:pt>
                <c:pt idx="5164">
                  <c:v>91.7</c:v>
                </c:pt>
                <c:pt idx="5165">
                  <c:v>91.7</c:v>
                </c:pt>
                <c:pt idx="5166">
                  <c:v>91.7</c:v>
                </c:pt>
                <c:pt idx="5167">
                  <c:v>91.7</c:v>
                </c:pt>
                <c:pt idx="5168">
                  <c:v>91.7</c:v>
                </c:pt>
                <c:pt idx="5169">
                  <c:v>91.7</c:v>
                </c:pt>
                <c:pt idx="5170">
                  <c:v>91.7</c:v>
                </c:pt>
                <c:pt idx="5171">
                  <c:v>91.7</c:v>
                </c:pt>
                <c:pt idx="5172">
                  <c:v>91.8</c:v>
                </c:pt>
                <c:pt idx="5173">
                  <c:v>91.8</c:v>
                </c:pt>
                <c:pt idx="5174">
                  <c:v>92</c:v>
                </c:pt>
                <c:pt idx="5175">
                  <c:v>92</c:v>
                </c:pt>
                <c:pt idx="5176">
                  <c:v>92</c:v>
                </c:pt>
                <c:pt idx="5177">
                  <c:v>92.2</c:v>
                </c:pt>
                <c:pt idx="5178">
                  <c:v>92.2</c:v>
                </c:pt>
                <c:pt idx="5179">
                  <c:v>92.3</c:v>
                </c:pt>
                <c:pt idx="5180">
                  <c:v>92.3</c:v>
                </c:pt>
                <c:pt idx="5181">
                  <c:v>92.2</c:v>
                </c:pt>
                <c:pt idx="5182">
                  <c:v>92.2</c:v>
                </c:pt>
                <c:pt idx="5183">
                  <c:v>92.2</c:v>
                </c:pt>
                <c:pt idx="5184">
                  <c:v>92.2</c:v>
                </c:pt>
                <c:pt idx="5185">
                  <c:v>92.1</c:v>
                </c:pt>
                <c:pt idx="5186">
                  <c:v>92.1</c:v>
                </c:pt>
                <c:pt idx="5187">
                  <c:v>92.1</c:v>
                </c:pt>
                <c:pt idx="5188">
                  <c:v>92.1</c:v>
                </c:pt>
                <c:pt idx="5189">
                  <c:v>92.1</c:v>
                </c:pt>
                <c:pt idx="5190">
                  <c:v>92.1</c:v>
                </c:pt>
                <c:pt idx="5191">
                  <c:v>92.1</c:v>
                </c:pt>
                <c:pt idx="5192">
                  <c:v>92.1</c:v>
                </c:pt>
                <c:pt idx="5193">
                  <c:v>92.1</c:v>
                </c:pt>
                <c:pt idx="5194">
                  <c:v>92.1</c:v>
                </c:pt>
                <c:pt idx="5195">
                  <c:v>92.1</c:v>
                </c:pt>
                <c:pt idx="5196">
                  <c:v>92.1</c:v>
                </c:pt>
                <c:pt idx="5197">
                  <c:v>92.1</c:v>
                </c:pt>
                <c:pt idx="5198">
                  <c:v>92</c:v>
                </c:pt>
                <c:pt idx="5199">
                  <c:v>92</c:v>
                </c:pt>
                <c:pt idx="5200">
                  <c:v>92</c:v>
                </c:pt>
                <c:pt idx="5201">
                  <c:v>92</c:v>
                </c:pt>
                <c:pt idx="5202">
                  <c:v>92</c:v>
                </c:pt>
                <c:pt idx="5203">
                  <c:v>92</c:v>
                </c:pt>
                <c:pt idx="5204">
                  <c:v>92</c:v>
                </c:pt>
                <c:pt idx="5205">
                  <c:v>92</c:v>
                </c:pt>
                <c:pt idx="5206">
                  <c:v>92</c:v>
                </c:pt>
                <c:pt idx="5207">
                  <c:v>92</c:v>
                </c:pt>
                <c:pt idx="5208">
                  <c:v>92</c:v>
                </c:pt>
                <c:pt idx="5209">
                  <c:v>92</c:v>
                </c:pt>
                <c:pt idx="5210">
                  <c:v>91.9</c:v>
                </c:pt>
                <c:pt idx="5211">
                  <c:v>91.9</c:v>
                </c:pt>
                <c:pt idx="5212">
                  <c:v>92</c:v>
                </c:pt>
                <c:pt idx="5213">
                  <c:v>92</c:v>
                </c:pt>
                <c:pt idx="5214">
                  <c:v>92</c:v>
                </c:pt>
                <c:pt idx="5215">
                  <c:v>92</c:v>
                </c:pt>
                <c:pt idx="5216">
                  <c:v>92</c:v>
                </c:pt>
                <c:pt idx="5217">
                  <c:v>92</c:v>
                </c:pt>
                <c:pt idx="5218">
                  <c:v>92</c:v>
                </c:pt>
                <c:pt idx="5219">
                  <c:v>92</c:v>
                </c:pt>
                <c:pt idx="5220">
                  <c:v>91.9</c:v>
                </c:pt>
                <c:pt idx="5221">
                  <c:v>91.9</c:v>
                </c:pt>
                <c:pt idx="5222">
                  <c:v>91.9</c:v>
                </c:pt>
                <c:pt idx="5223">
                  <c:v>91.9</c:v>
                </c:pt>
                <c:pt idx="5224">
                  <c:v>91.9</c:v>
                </c:pt>
                <c:pt idx="5225">
                  <c:v>91.9</c:v>
                </c:pt>
                <c:pt idx="5226">
                  <c:v>92.2</c:v>
                </c:pt>
                <c:pt idx="5227">
                  <c:v>92.2</c:v>
                </c:pt>
                <c:pt idx="5228">
                  <c:v>92.5</c:v>
                </c:pt>
                <c:pt idx="5229">
                  <c:v>92.5</c:v>
                </c:pt>
                <c:pt idx="5230">
                  <c:v>92.4</c:v>
                </c:pt>
                <c:pt idx="5231">
                  <c:v>92.4</c:v>
                </c:pt>
                <c:pt idx="5232">
                  <c:v>92.3</c:v>
                </c:pt>
                <c:pt idx="5233">
                  <c:v>92.3</c:v>
                </c:pt>
                <c:pt idx="5234">
                  <c:v>92.5</c:v>
                </c:pt>
                <c:pt idx="5235">
                  <c:v>92.5</c:v>
                </c:pt>
                <c:pt idx="5236">
                  <c:v>93.2</c:v>
                </c:pt>
                <c:pt idx="5237">
                  <c:v>93.2</c:v>
                </c:pt>
                <c:pt idx="5238">
                  <c:v>93.5</c:v>
                </c:pt>
                <c:pt idx="5239">
                  <c:v>93.5</c:v>
                </c:pt>
                <c:pt idx="5240">
                  <c:v>93.5</c:v>
                </c:pt>
                <c:pt idx="5241">
                  <c:v>93.9</c:v>
                </c:pt>
                <c:pt idx="5242">
                  <c:v>93.9</c:v>
                </c:pt>
                <c:pt idx="5243">
                  <c:v>94.3</c:v>
                </c:pt>
                <c:pt idx="5244">
                  <c:v>94.3</c:v>
                </c:pt>
                <c:pt idx="5245">
                  <c:v>94.6</c:v>
                </c:pt>
                <c:pt idx="5246">
                  <c:v>94.6</c:v>
                </c:pt>
                <c:pt idx="5247">
                  <c:v>94.8</c:v>
                </c:pt>
                <c:pt idx="5248">
                  <c:v>94.8</c:v>
                </c:pt>
                <c:pt idx="5249">
                  <c:v>94.9</c:v>
                </c:pt>
                <c:pt idx="5250">
                  <c:v>94.9</c:v>
                </c:pt>
                <c:pt idx="5251">
                  <c:v>95</c:v>
                </c:pt>
                <c:pt idx="5252">
                  <c:v>95</c:v>
                </c:pt>
                <c:pt idx="5253">
                  <c:v>95.1</c:v>
                </c:pt>
                <c:pt idx="5254">
                  <c:v>95.1</c:v>
                </c:pt>
                <c:pt idx="5255">
                  <c:v>95.1</c:v>
                </c:pt>
                <c:pt idx="5256">
                  <c:v>95.1</c:v>
                </c:pt>
                <c:pt idx="5257">
                  <c:v>94.9</c:v>
                </c:pt>
                <c:pt idx="5258">
                  <c:v>94.9</c:v>
                </c:pt>
                <c:pt idx="5259">
                  <c:v>94.8</c:v>
                </c:pt>
                <c:pt idx="5260">
                  <c:v>94.8</c:v>
                </c:pt>
                <c:pt idx="5261">
                  <c:v>94.6</c:v>
                </c:pt>
                <c:pt idx="5262">
                  <c:v>94.6</c:v>
                </c:pt>
                <c:pt idx="5263">
                  <c:v>94.9</c:v>
                </c:pt>
                <c:pt idx="5264">
                  <c:v>94.9</c:v>
                </c:pt>
                <c:pt idx="5265">
                  <c:v>94.9</c:v>
                </c:pt>
                <c:pt idx="5266">
                  <c:v>94.9</c:v>
                </c:pt>
                <c:pt idx="5267">
                  <c:v>95</c:v>
                </c:pt>
                <c:pt idx="5268">
                  <c:v>95</c:v>
                </c:pt>
                <c:pt idx="5269">
                  <c:v>94.9</c:v>
                </c:pt>
                <c:pt idx="5270">
                  <c:v>94.9</c:v>
                </c:pt>
                <c:pt idx="5271">
                  <c:v>94.9</c:v>
                </c:pt>
                <c:pt idx="5272">
                  <c:v>94.9</c:v>
                </c:pt>
                <c:pt idx="5273">
                  <c:v>94.9</c:v>
                </c:pt>
                <c:pt idx="5274">
                  <c:v>94.9</c:v>
                </c:pt>
                <c:pt idx="5275">
                  <c:v>95.1</c:v>
                </c:pt>
                <c:pt idx="5276">
                  <c:v>95.1</c:v>
                </c:pt>
                <c:pt idx="5277">
                  <c:v>95</c:v>
                </c:pt>
                <c:pt idx="5278">
                  <c:v>95</c:v>
                </c:pt>
                <c:pt idx="5279">
                  <c:v>95</c:v>
                </c:pt>
                <c:pt idx="5280">
                  <c:v>95</c:v>
                </c:pt>
                <c:pt idx="5281">
                  <c:v>95</c:v>
                </c:pt>
                <c:pt idx="5282">
                  <c:v>95</c:v>
                </c:pt>
                <c:pt idx="5283">
                  <c:v>95</c:v>
                </c:pt>
                <c:pt idx="5284">
                  <c:v>94.9</c:v>
                </c:pt>
                <c:pt idx="5285">
                  <c:v>94.9</c:v>
                </c:pt>
                <c:pt idx="5286">
                  <c:v>94.8</c:v>
                </c:pt>
                <c:pt idx="5287">
                  <c:v>94.8</c:v>
                </c:pt>
                <c:pt idx="5288">
                  <c:v>94.9</c:v>
                </c:pt>
                <c:pt idx="5289">
                  <c:v>94.9</c:v>
                </c:pt>
                <c:pt idx="5290">
                  <c:v>95</c:v>
                </c:pt>
                <c:pt idx="5291">
                  <c:v>95</c:v>
                </c:pt>
                <c:pt idx="5292">
                  <c:v>95.1</c:v>
                </c:pt>
                <c:pt idx="5293">
                  <c:v>95.1</c:v>
                </c:pt>
                <c:pt idx="5294">
                  <c:v>95.2</c:v>
                </c:pt>
                <c:pt idx="5295">
                  <c:v>95.2</c:v>
                </c:pt>
                <c:pt idx="5296">
                  <c:v>95.2</c:v>
                </c:pt>
                <c:pt idx="5297">
                  <c:v>95.2</c:v>
                </c:pt>
                <c:pt idx="5298">
                  <c:v>95</c:v>
                </c:pt>
                <c:pt idx="5299">
                  <c:v>95</c:v>
                </c:pt>
                <c:pt idx="5300">
                  <c:v>95</c:v>
                </c:pt>
                <c:pt idx="5301">
                  <c:v>95</c:v>
                </c:pt>
                <c:pt idx="5302">
                  <c:v>95.1</c:v>
                </c:pt>
                <c:pt idx="5303">
                  <c:v>95.1</c:v>
                </c:pt>
                <c:pt idx="5304">
                  <c:v>95.3</c:v>
                </c:pt>
                <c:pt idx="5305">
                  <c:v>95.3</c:v>
                </c:pt>
                <c:pt idx="5306">
                  <c:v>95.2</c:v>
                </c:pt>
                <c:pt idx="5307">
                  <c:v>95.2</c:v>
                </c:pt>
                <c:pt idx="5308">
                  <c:v>95.4</c:v>
                </c:pt>
                <c:pt idx="5309">
                  <c:v>95.4</c:v>
                </c:pt>
                <c:pt idx="5310">
                  <c:v>95.3</c:v>
                </c:pt>
                <c:pt idx="5311">
                  <c:v>95.3</c:v>
                </c:pt>
                <c:pt idx="5312">
                  <c:v>95.2</c:v>
                </c:pt>
                <c:pt idx="5313">
                  <c:v>95.2</c:v>
                </c:pt>
                <c:pt idx="5314">
                  <c:v>95.2</c:v>
                </c:pt>
                <c:pt idx="5315">
                  <c:v>95.2</c:v>
                </c:pt>
                <c:pt idx="5316">
                  <c:v>95.2</c:v>
                </c:pt>
                <c:pt idx="5317">
                  <c:v>95.2</c:v>
                </c:pt>
                <c:pt idx="5318">
                  <c:v>95.1</c:v>
                </c:pt>
                <c:pt idx="5319">
                  <c:v>95.1</c:v>
                </c:pt>
                <c:pt idx="5320">
                  <c:v>95.1</c:v>
                </c:pt>
                <c:pt idx="5321">
                  <c:v>95.1</c:v>
                </c:pt>
                <c:pt idx="5322">
                  <c:v>95.1</c:v>
                </c:pt>
                <c:pt idx="5323">
                  <c:v>95.1</c:v>
                </c:pt>
                <c:pt idx="5324">
                  <c:v>95</c:v>
                </c:pt>
                <c:pt idx="5325">
                  <c:v>95</c:v>
                </c:pt>
                <c:pt idx="5326">
                  <c:v>95</c:v>
                </c:pt>
                <c:pt idx="5327">
                  <c:v>95</c:v>
                </c:pt>
                <c:pt idx="5328">
                  <c:v>95</c:v>
                </c:pt>
                <c:pt idx="5329">
                  <c:v>95</c:v>
                </c:pt>
                <c:pt idx="5330">
                  <c:v>94.9</c:v>
                </c:pt>
                <c:pt idx="5331">
                  <c:v>94.9</c:v>
                </c:pt>
                <c:pt idx="5332">
                  <c:v>94.9</c:v>
                </c:pt>
                <c:pt idx="5333">
                  <c:v>94.9</c:v>
                </c:pt>
                <c:pt idx="5334">
                  <c:v>94.9</c:v>
                </c:pt>
                <c:pt idx="5335">
                  <c:v>94.9</c:v>
                </c:pt>
                <c:pt idx="5336">
                  <c:v>94.9</c:v>
                </c:pt>
                <c:pt idx="5337">
                  <c:v>94.9</c:v>
                </c:pt>
                <c:pt idx="5338">
                  <c:v>94.9</c:v>
                </c:pt>
                <c:pt idx="5339">
                  <c:v>94.8</c:v>
                </c:pt>
                <c:pt idx="5340">
                  <c:v>94.8</c:v>
                </c:pt>
                <c:pt idx="5341">
                  <c:v>95</c:v>
                </c:pt>
                <c:pt idx="5342">
                  <c:v>95</c:v>
                </c:pt>
                <c:pt idx="5343">
                  <c:v>95.2</c:v>
                </c:pt>
                <c:pt idx="5344">
                  <c:v>95.2</c:v>
                </c:pt>
                <c:pt idx="5345">
                  <c:v>95.3</c:v>
                </c:pt>
                <c:pt idx="5346">
                  <c:v>95.3</c:v>
                </c:pt>
                <c:pt idx="5347">
                  <c:v>95.1</c:v>
                </c:pt>
                <c:pt idx="5348">
                  <c:v>95.1</c:v>
                </c:pt>
                <c:pt idx="5349">
                  <c:v>95.1</c:v>
                </c:pt>
                <c:pt idx="5350">
                  <c:v>95.1</c:v>
                </c:pt>
                <c:pt idx="5351">
                  <c:v>95</c:v>
                </c:pt>
                <c:pt idx="5352">
                  <c:v>95</c:v>
                </c:pt>
                <c:pt idx="5353">
                  <c:v>95</c:v>
                </c:pt>
                <c:pt idx="5354">
                  <c:v>95</c:v>
                </c:pt>
                <c:pt idx="5355">
                  <c:v>95</c:v>
                </c:pt>
                <c:pt idx="5356">
                  <c:v>95</c:v>
                </c:pt>
                <c:pt idx="5357">
                  <c:v>94.9</c:v>
                </c:pt>
                <c:pt idx="5358">
                  <c:v>94.9</c:v>
                </c:pt>
                <c:pt idx="5359">
                  <c:v>94.9</c:v>
                </c:pt>
                <c:pt idx="5360">
                  <c:v>94.9</c:v>
                </c:pt>
                <c:pt idx="5361">
                  <c:v>94.9</c:v>
                </c:pt>
                <c:pt idx="5362">
                  <c:v>94.9</c:v>
                </c:pt>
                <c:pt idx="5363">
                  <c:v>94.9</c:v>
                </c:pt>
                <c:pt idx="5364">
                  <c:v>94.9</c:v>
                </c:pt>
                <c:pt idx="5365">
                  <c:v>94.9</c:v>
                </c:pt>
                <c:pt idx="5366">
                  <c:v>94.9</c:v>
                </c:pt>
                <c:pt idx="5367">
                  <c:v>94.8</c:v>
                </c:pt>
                <c:pt idx="5368">
                  <c:v>94.8</c:v>
                </c:pt>
                <c:pt idx="5369">
                  <c:v>94.8</c:v>
                </c:pt>
                <c:pt idx="5370">
                  <c:v>94.8</c:v>
                </c:pt>
                <c:pt idx="5371">
                  <c:v>94.8</c:v>
                </c:pt>
                <c:pt idx="5372">
                  <c:v>94.8</c:v>
                </c:pt>
                <c:pt idx="5373">
                  <c:v>94.8</c:v>
                </c:pt>
                <c:pt idx="5374">
                  <c:v>94.8</c:v>
                </c:pt>
                <c:pt idx="5375">
                  <c:v>94.8</c:v>
                </c:pt>
                <c:pt idx="5376">
                  <c:v>94.8</c:v>
                </c:pt>
                <c:pt idx="5377">
                  <c:v>94.8</c:v>
                </c:pt>
                <c:pt idx="5378">
                  <c:v>94.7</c:v>
                </c:pt>
                <c:pt idx="5379">
                  <c:v>94.7</c:v>
                </c:pt>
                <c:pt idx="5380">
                  <c:v>94.7</c:v>
                </c:pt>
                <c:pt idx="5381">
                  <c:v>94.7</c:v>
                </c:pt>
                <c:pt idx="5382">
                  <c:v>94.7</c:v>
                </c:pt>
                <c:pt idx="5383">
                  <c:v>94.7</c:v>
                </c:pt>
                <c:pt idx="5384">
                  <c:v>94.7</c:v>
                </c:pt>
                <c:pt idx="5385">
                  <c:v>94.7</c:v>
                </c:pt>
                <c:pt idx="5386">
                  <c:v>94.7</c:v>
                </c:pt>
                <c:pt idx="5387">
                  <c:v>94.7</c:v>
                </c:pt>
                <c:pt idx="5388">
                  <c:v>94.7</c:v>
                </c:pt>
                <c:pt idx="5389">
                  <c:v>94.7</c:v>
                </c:pt>
                <c:pt idx="5390">
                  <c:v>94.7</c:v>
                </c:pt>
                <c:pt idx="5391">
                  <c:v>94.7</c:v>
                </c:pt>
                <c:pt idx="5392">
                  <c:v>94.7</c:v>
                </c:pt>
                <c:pt idx="5393">
                  <c:v>94.7</c:v>
                </c:pt>
                <c:pt idx="5394">
                  <c:v>94.7</c:v>
                </c:pt>
                <c:pt idx="5395">
                  <c:v>94.7</c:v>
                </c:pt>
                <c:pt idx="5396">
                  <c:v>94.7</c:v>
                </c:pt>
                <c:pt idx="5397">
                  <c:v>94.7</c:v>
                </c:pt>
                <c:pt idx="5398">
                  <c:v>94.7</c:v>
                </c:pt>
                <c:pt idx="5399">
                  <c:v>95</c:v>
                </c:pt>
                <c:pt idx="5400">
                  <c:v>95</c:v>
                </c:pt>
                <c:pt idx="5401">
                  <c:v>95.1</c:v>
                </c:pt>
                <c:pt idx="5402">
                  <c:v>95.1</c:v>
                </c:pt>
                <c:pt idx="5403">
                  <c:v>95.2</c:v>
                </c:pt>
                <c:pt idx="5404">
                  <c:v>95.2</c:v>
                </c:pt>
                <c:pt idx="5405">
                  <c:v>95.1</c:v>
                </c:pt>
                <c:pt idx="5406">
                  <c:v>95.1</c:v>
                </c:pt>
                <c:pt idx="5407">
                  <c:v>95.1</c:v>
                </c:pt>
                <c:pt idx="5408">
                  <c:v>95.1</c:v>
                </c:pt>
                <c:pt idx="5409">
                  <c:v>95</c:v>
                </c:pt>
                <c:pt idx="5410">
                  <c:v>95</c:v>
                </c:pt>
                <c:pt idx="5411">
                  <c:v>95</c:v>
                </c:pt>
                <c:pt idx="5412">
                  <c:v>95</c:v>
                </c:pt>
                <c:pt idx="5413">
                  <c:v>95</c:v>
                </c:pt>
                <c:pt idx="5414">
                  <c:v>95</c:v>
                </c:pt>
                <c:pt idx="5415">
                  <c:v>95</c:v>
                </c:pt>
                <c:pt idx="5416">
                  <c:v>95</c:v>
                </c:pt>
                <c:pt idx="5417">
                  <c:v>95</c:v>
                </c:pt>
                <c:pt idx="5418">
                  <c:v>94.9</c:v>
                </c:pt>
                <c:pt idx="5419">
                  <c:v>94.9</c:v>
                </c:pt>
                <c:pt idx="5420">
                  <c:v>94.9</c:v>
                </c:pt>
                <c:pt idx="5421">
                  <c:v>94.9</c:v>
                </c:pt>
                <c:pt idx="5422">
                  <c:v>94.9</c:v>
                </c:pt>
                <c:pt idx="5423">
                  <c:v>94.9</c:v>
                </c:pt>
                <c:pt idx="5424">
                  <c:v>94.9</c:v>
                </c:pt>
                <c:pt idx="5425">
                  <c:v>94.9</c:v>
                </c:pt>
                <c:pt idx="5426">
                  <c:v>94.9</c:v>
                </c:pt>
                <c:pt idx="5427">
                  <c:v>94.9</c:v>
                </c:pt>
                <c:pt idx="5428">
                  <c:v>94.9</c:v>
                </c:pt>
                <c:pt idx="5429">
                  <c:v>94.9</c:v>
                </c:pt>
                <c:pt idx="5430">
                  <c:v>94.8</c:v>
                </c:pt>
                <c:pt idx="5431">
                  <c:v>94.8</c:v>
                </c:pt>
                <c:pt idx="5432">
                  <c:v>94.8</c:v>
                </c:pt>
                <c:pt idx="5433">
                  <c:v>94.8</c:v>
                </c:pt>
                <c:pt idx="5434">
                  <c:v>94.8</c:v>
                </c:pt>
                <c:pt idx="5435">
                  <c:v>94.8</c:v>
                </c:pt>
                <c:pt idx="5436">
                  <c:v>94.8</c:v>
                </c:pt>
                <c:pt idx="5437">
                  <c:v>94.8</c:v>
                </c:pt>
                <c:pt idx="5438">
                  <c:v>94.7</c:v>
                </c:pt>
                <c:pt idx="5439">
                  <c:v>94.7</c:v>
                </c:pt>
                <c:pt idx="5440">
                  <c:v>94.7</c:v>
                </c:pt>
                <c:pt idx="5441">
                  <c:v>94.7</c:v>
                </c:pt>
                <c:pt idx="5442">
                  <c:v>94.7</c:v>
                </c:pt>
                <c:pt idx="5443">
                  <c:v>94.7</c:v>
                </c:pt>
                <c:pt idx="5444">
                  <c:v>94.7</c:v>
                </c:pt>
                <c:pt idx="5445">
                  <c:v>94.7</c:v>
                </c:pt>
                <c:pt idx="5446">
                  <c:v>94.7</c:v>
                </c:pt>
                <c:pt idx="5447">
                  <c:v>94.7</c:v>
                </c:pt>
                <c:pt idx="5448">
                  <c:v>94.6</c:v>
                </c:pt>
                <c:pt idx="5449">
                  <c:v>94.6</c:v>
                </c:pt>
                <c:pt idx="5450">
                  <c:v>94.6</c:v>
                </c:pt>
                <c:pt idx="5451">
                  <c:v>94.6</c:v>
                </c:pt>
                <c:pt idx="5452">
                  <c:v>94.6</c:v>
                </c:pt>
                <c:pt idx="5453">
                  <c:v>94.6</c:v>
                </c:pt>
                <c:pt idx="5454">
                  <c:v>94.6</c:v>
                </c:pt>
                <c:pt idx="5455">
                  <c:v>94.6</c:v>
                </c:pt>
                <c:pt idx="5456">
                  <c:v>94.6</c:v>
                </c:pt>
                <c:pt idx="5457">
                  <c:v>94.6</c:v>
                </c:pt>
                <c:pt idx="5458">
                  <c:v>94.6</c:v>
                </c:pt>
                <c:pt idx="5459">
                  <c:v>94.6</c:v>
                </c:pt>
                <c:pt idx="5460">
                  <c:v>94.6</c:v>
                </c:pt>
                <c:pt idx="5461">
                  <c:v>94.6</c:v>
                </c:pt>
                <c:pt idx="5462">
                  <c:v>94.6</c:v>
                </c:pt>
                <c:pt idx="5463">
                  <c:v>94.5</c:v>
                </c:pt>
                <c:pt idx="5464">
                  <c:v>94.5</c:v>
                </c:pt>
                <c:pt idx="5465">
                  <c:v>94.9</c:v>
                </c:pt>
                <c:pt idx="5466">
                  <c:v>94.9</c:v>
                </c:pt>
                <c:pt idx="5467">
                  <c:v>95</c:v>
                </c:pt>
                <c:pt idx="5468">
                  <c:v>95</c:v>
                </c:pt>
                <c:pt idx="5469">
                  <c:v>95.1</c:v>
                </c:pt>
                <c:pt idx="5470">
                  <c:v>95.1</c:v>
                </c:pt>
                <c:pt idx="5471">
                  <c:v>95.1</c:v>
                </c:pt>
                <c:pt idx="5472">
                  <c:v>95.1</c:v>
                </c:pt>
                <c:pt idx="5473">
                  <c:v>95</c:v>
                </c:pt>
                <c:pt idx="5474">
                  <c:v>95</c:v>
                </c:pt>
                <c:pt idx="5475">
                  <c:v>94.9</c:v>
                </c:pt>
                <c:pt idx="5476">
                  <c:v>94.9</c:v>
                </c:pt>
                <c:pt idx="5477">
                  <c:v>94.9</c:v>
                </c:pt>
                <c:pt idx="5478">
                  <c:v>94.9</c:v>
                </c:pt>
                <c:pt idx="5479">
                  <c:v>94.9</c:v>
                </c:pt>
                <c:pt idx="5480">
                  <c:v>94.9</c:v>
                </c:pt>
                <c:pt idx="5481">
                  <c:v>94.8</c:v>
                </c:pt>
                <c:pt idx="5482">
                  <c:v>94.8</c:v>
                </c:pt>
                <c:pt idx="5483">
                  <c:v>94.8</c:v>
                </c:pt>
                <c:pt idx="5484">
                  <c:v>94.8</c:v>
                </c:pt>
                <c:pt idx="5485">
                  <c:v>94.8</c:v>
                </c:pt>
                <c:pt idx="5486">
                  <c:v>94.8</c:v>
                </c:pt>
                <c:pt idx="5487">
                  <c:v>94.8</c:v>
                </c:pt>
                <c:pt idx="5488">
                  <c:v>94.8</c:v>
                </c:pt>
                <c:pt idx="5489">
                  <c:v>94.8</c:v>
                </c:pt>
                <c:pt idx="5490">
                  <c:v>94.8</c:v>
                </c:pt>
                <c:pt idx="5491">
                  <c:v>94.8</c:v>
                </c:pt>
                <c:pt idx="5492">
                  <c:v>94.8</c:v>
                </c:pt>
                <c:pt idx="5493">
                  <c:v>94.7</c:v>
                </c:pt>
                <c:pt idx="5494">
                  <c:v>94.7</c:v>
                </c:pt>
                <c:pt idx="5495">
                  <c:v>94.7</c:v>
                </c:pt>
                <c:pt idx="5496">
                  <c:v>94.7</c:v>
                </c:pt>
                <c:pt idx="5497">
                  <c:v>94.7</c:v>
                </c:pt>
                <c:pt idx="5498">
                  <c:v>94.7</c:v>
                </c:pt>
                <c:pt idx="5499">
                  <c:v>94.6</c:v>
                </c:pt>
                <c:pt idx="5500">
                  <c:v>94.6</c:v>
                </c:pt>
                <c:pt idx="5501">
                  <c:v>94.6</c:v>
                </c:pt>
                <c:pt idx="5502">
                  <c:v>94.6</c:v>
                </c:pt>
                <c:pt idx="5503">
                  <c:v>94.6</c:v>
                </c:pt>
                <c:pt idx="5504">
                  <c:v>94.6</c:v>
                </c:pt>
                <c:pt idx="5505">
                  <c:v>94.6</c:v>
                </c:pt>
                <c:pt idx="5506">
                  <c:v>94.6</c:v>
                </c:pt>
                <c:pt idx="5507">
                  <c:v>94.6</c:v>
                </c:pt>
                <c:pt idx="5508">
                  <c:v>95</c:v>
                </c:pt>
                <c:pt idx="5509">
                  <c:v>95</c:v>
                </c:pt>
                <c:pt idx="5510">
                  <c:v>95.2</c:v>
                </c:pt>
                <c:pt idx="5511">
                  <c:v>95.2</c:v>
                </c:pt>
                <c:pt idx="5512">
                  <c:v>95</c:v>
                </c:pt>
                <c:pt idx="5513">
                  <c:v>95</c:v>
                </c:pt>
                <c:pt idx="5514">
                  <c:v>95</c:v>
                </c:pt>
                <c:pt idx="5515">
                  <c:v>95</c:v>
                </c:pt>
                <c:pt idx="5516">
                  <c:v>95</c:v>
                </c:pt>
                <c:pt idx="5517">
                  <c:v>95</c:v>
                </c:pt>
                <c:pt idx="5518">
                  <c:v>94.9</c:v>
                </c:pt>
                <c:pt idx="5519">
                  <c:v>94.9</c:v>
                </c:pt>
                <c:pt idx="5520">
                  <c:v>94.9</c:v>
                </c:pt>
                <c:pt idx="5521">
                  <c:v>94.9</c:v>
                </c:pt>
                <c:pt idx="5522">
                  <c:v>94.9</c:v>
                </c:pt>
                <c:pt idx="5523">
                  <c:v>94.9</c:v>
                </c:pt>
                <c:pt idx="5524">
                  <c:v>94.9</c:v>
                </c:pt>
                <c:pt idx="5525">
                  <c:v>94.9</c:v>
                </c:pt>
                <c:pt idx="5526">
                  <c:v>94.9</c:v>
                </c:pt>
                <c:pt idx="5527">
                  <c:v>94.9</c:v>
                </c:pt>
                <c:pt idx="5528">
                  <c:v>94.9</c:v>
                </c:pt>
                <c:pt idx="5529">
                  <c:v>94.9</c:v>
                </c:pt>
                <c:pt idx="5530">
                  <c:v>94.9</c:v>
                </c:pt>
                <c:pt idx="5531">
                  <c:v>94.9</c:v>
                </c:pt>
                <c:pt idx="5532">
                  <c:v>94.8</c:v>
                </c:pt>
                <c:pt idx="5533">
                  <c:v>94.8</c:v>
                </c:pt>
                <c:pt idx="5534">
                  <c:v>94.8</c:v>
                </c:pt>
                <c:pt idx="5535">
                  <c:v>94.8</c:v>
                </c:pt>
                <c:pt idx="5536">
                  <c:v>94.8</c:v>
                </c:pt>
                <c:pt idx="5537">
                  <c:v>94.8</c:v>
                </c:pt>
                <c:pt idx="5538">
                  <c:v>94.8</c:v>
                </c:pt>
                <c:pt idx="5539">
                  <c:v>94.8</c:v>
                </c:pt>
                <c:pt idx="5540">
                  <c:v>94.8</c:v>
                </c:pt>
                <c:pt idx="5541">
                  <c:v>94.8</c:v>
                </c:pt>
                <c:pt idx="5542">
                  <c:v>94.8</c:v>
                </c:pt>
                <c:pt idx="5543">
                  <c:v>94.8</c:v>
                </c:pt>
                <c:pt idx="5544">
                  <c:v>94.8</c:v>
                </c:pt>
                <c:pt idx="5545">
                  <c:v>94.8</c:v>
                </c:pt>
                <c:pt idx="5546">
                  <c:v>94.8</c:v>
                </c:pt>
                <c:pt idx="5547">
                  <c:v>94.8</c:v>
                </c:pt>
                <c:pt idx="5548">
                  <c:v>94.8</c:v>
                </c:pt>
                <c:pt idx="5549">
                  <c:v>94.8</c:v>
                </c:pt>
                <c:pt idx="5550">
                  <c:v>94.8</c:v>
                </c:pt>
                <c:pt idx="5551">
                  <c:v>94.8</c:v>
                </c:pt>
                <c:pt idx="5552">
                  <c:v>94.8</c:v>
                </c:pt>
                <c:pt idx="5553">
                  <c:v>94.8</c:v>
                </c:pt>
                <c:pt idx="5554">
                  <c:v>94.8</c:v>
                </c:pt>
                <c:pt idx="5555">
                  <c:v>94.7</c:v>
                </c:pt>
                <c:pt idx="5556">
                  <c:v>94.7</c:v>
                </c:pt>
                <c:pt idx="5557">
                  <c:v>94.7</c:v>
                </c:pt>
                <c:pt idx="5558">
                  <c:v>94.7</c:v>
                </c:pt>
                <c:pt idx="5559">
                  <c:v>94.7</c:v>
                </c:pt>
                <c:pt idx="5560">
                  <c:v>94.7</c:v>
                </c:pt>
                <c:pt idx="5561">
                  <c:v>94.7</c:v>
                </c:pt>
                <c:pt idx="5562">
                  <c:v>94.7</c:v>
                </c:pt>
                <c:pt idx="5563">
                  <c:v>94.7</c:v>
                </c:pt>
                <c:pt idx="5564">
                  <c:v>94.7</c:v>
                </c:pt>
                <c:pt idx="5565">
                  <c:v>94.7</c:v>
                </c:pt>
                <c:pt idx="5566">
                  <c:v>94.7</c:v>
                </c:pt>
                <c:pt idx="5567">
                  <c:v>94.7</c:v>
                </c:pt>
                <c:pt idx="5568">
                  <c:v>94.7</c:v>
                </c:pt>
                <c:pt idx="5569">
                  <c:v>94.7</c:v>
                </c:pt>
                <c:pt idx="5570">
                  <c:v>94.7</c:v>
                </c:pt>
                <c:pt idx="5571">
                  <c:v>94.7</c:v>
                </c:pt>
                <c:pt idx="5572">
                  <c:v>94.7</c:v>
                </c:pt>
                <c:pt idx="5573">
                  <c:v>94.6</c:v>
                </c:pt>
                <c:pt idx="5574">
                  <c:v>94.6</c:v>
                </c:pt>
                <c:pt idx="5575">
                  <c:v>94.6</c:v>
                </c:pt>
                <c:pt idx="5576">
                  <c:v>94.6</c:v>
                </c:pt>
                <c:pt idx="5577">
                  <c:v>94.6</c:v>
                </c:pt>
                <c:pt idx="5578">
                  <c:v>94.6</c:v>
                </c:pt>
                <c:pt idx="5579">
                  <c:v>94.6</c:v>
                </c:pt>
                <c:pt idx="5580">
                  <c:v>94.6</c:v>
                </c:pt>
                <c:pt idx="5581">
                  <c:v>94.6</c:v>
                </c:pt>
                <c:pt idx="5582">
                  <c:v>94.6</c:v>
                </c:pt>
                <c:pt idx="5583">
                  <c:v>94.6</c:v>
                </c:pt>
                <c:pt idx="5584">
                  <c:v>94.6</c:v>
                </c:pt>
                <c:pt idx="5585">
                  <c:v>94.6</c:v>
                </c:pt>
                <c:pt idx="5586">
                  <c:v>94.6</c:v>
                </c:pt>
                <c:pt idx="5587">
                  <c:v>94.6</c:v>
                </c:pt>
                <c:pt idx="5588">
                  <c:v>94.6</c:v>
                </c:pt>
                <c:pt idx="5589">
                  <c:v>94.6</c:v>
                </c:pt>
                <c:pt idx="5590">
                  <c:v>94.6</c:v>
                </c:pt>
                <c:pt idx="5591">
                  <c:v>94.6</c:v>
                </c:pt>
                <c:pt idx="5592">
                  <c:v>94.6</c:v>
                </c:pt>
                <c:pt idx="5593">
                  <c:v>94.6</c:v>
                </c:pt>
                <c:pt idx="5594">
                  <c:v>94.6</c:v>
                </c:pt>
                <c:pt idx="5595">
                  <c:v>94.5</c:v>
                </c:pt>
                <c:pt idx="5596">
                  <c:v>94.5</c:v>
                </c:pt>
                <c:pt idx="5597">
                  <c:v>94.5</c:v>
                </c:pt>
                <c:pt idx="5598">
                  <c:v>94.5</c:v>
                </c:pt>
                <c:pt idx="5599">
                  <c:v>94.5</c:v>
                </c:pt>
                <c:pt idx="5600">
                  <c:v>94.5</c:v>
                </c:pt>
                <c:pt idx="5601">
                  <c:v>94.5</c:v>
                </c:pt>
                <c:pt idx="5602">
                  <c:v>94.9</c:v>
                </c:pt>
                <c:pt idx="5603">
                  <c:v>94.9</c:v>
                </c:pt>
                <c:pt idx="5604">
                  <c:v>95</c:v>
                </c:pt>
                <c:pt idx="5605">
                  <c:v>95</c:v>
                </c:pt>
                <c:pt idx="5606">
                  <c:v>95.2</c:v>
                </c:pt>
                <c:pt idx="5607">
                  <c:v>95.2</c:v>
                </c:pt>
                <c:pt idx="5608">
                  <c:v>95.3</c:v>
                </c:pt>
                <c:pt idx="5609">
                  <c:v>95.3</c:v>
                </c:pt>
                <c:pt idx="5610">
                  <c:v>95.1</c:v>
                </c:pt>
                <c:pt idx="5611">
                  <c:v>95.1</c:v>
                </c:pt>
                <c:pt idx="5612">
                  <c:v>95.1</c:v>
                </c:pt>
                <c:pt idx="5613">
                  <c:v>95.1</c:v>
                </c:pt>
                <c:pt idx="5614">
                  <c:v>95.1</c:v>
                </c:pt>
                <c:pt idx="5615">
                  <c:v>95.1</c:v>
                </c:pt>
                <c:pt idx="5616">
                  <c:v>95</c:v>
                </c:pt>
                <c:pt idx="5617">
                  <c:v>95</c:v>
                </c:pt>
                <c:pt idx="5618">
                  <c:v>95</c:v>
                </c:pt>
                <c:pt idx="5619">
                  <c:v>95</c:v>
                </c:pt>
                <c:pt idx="5620">
                  <c:v>95</c:v>
                </c:pt>
                <c:pt idx="5621">
                  <c:v>95</c:v>
                </c:pt>
                <c:pt idx="5622">
                  <c:v>95</c:v>
                </c:pt>
                <c:pt idx="5623">
                  <c:v>95</c:v>
                </c:pt>
                <c:pt idx="5624">
                  <c:v>95</c:v>
                </c:pt>
                <c:pt idx="5625">
                  <c:v>95</c:v>
                </c:pt>
                <c:pt idx="5626">
                  <c:v>95.2</c:v>
                </c:pt>
                <c:pt idx="5627">
                  <c:v>95.2</c:v>
                </c:pt>
                <c:pt idx="5628">
                  <c:v>95.5</c:v>
                </c:pt>
                <c:pt idx="5629">
                  <c:v>95.5</c:v>
                </c:pt>
                <c:pt idx="5630">
                  <c:v>96.1</c:v>
                </c:pt>
                <c:pt idx="5631">
                  <c:v>96.1</c:v>
                </c:pt>
                <c:pt idx="5632">
                  <c:v>96.7</c:v>
                </c:pt>
                <c:pt idx="5633">
                  <c:v>96.7</c:v>
                </c:pt>
                <c:pt idx="5634">
                  <c:v>97.2</c:v>
                </c:pt>
                <c:pt idx="5635">
                  <c:v>97.2</c:v>
                </c:pt>
                <c:pt idx="5636">
                  <c:v>97.6</c:v>
                </c:pt>
                <c:pt idx="5637">
                  <c:v>97.6</c:v>
                </c:pt>
                <c:pt idx="5638">
                  <c:v>98</c:v>
                </c:pt>
                <c:pt idx="5639">
                  <c:v>98</c:v>
                </c:pt>
                <c:pt idx="5640">
                  <c:v>97.8</c:v>
                </c:pt>
                <c:pt idx="5641">
                  <c:v>97.8</c:v>
                </c:pt>
                <c:pt idx="5642">
                  <c:v>98</c:v>
                </c:pt>
                <c:pt idx="5643">
                  <c:v>98</c:v>
                </c:pt>
                <c:pt idx="5644">
                  <c:v>97.6</c:v>
                </c:pt>
                <c:pt idx="5645">
                  <c:v>97.6</c:v>
                </c:pt>
                <c:pt idx="5646">
                  <c:v>97.4</c:v>
                </c:pt>
                <c:pt idx="5647">
                  <c:v>97.4</c:v>
                </c:pt>
                <c:pt idx="5648">
                  <c:v>97.5</c:v>
                </c:pt>
                <c:pt idx="5649">
                  <c:v>97.5</c:v>
                </c:pt>
                <c:pt idx="5650">
                  <c:v>97.2</c:v>
                </c:pt>
                <c:pt idx="5651">
                  <c:v>97.2</c:v>
                </c:pt>
                <c:pt idx="5652">
                  <c:v>97.8</c:v>
                </c:pt>
                <c:pt idx="5653">
                  <c:v>97.8</c:v>
                </c:pt>
                <c:pt idx="5654">
                  <c:v>98.1</c:v>
                </c:pt>
                <c:pt idx="5655">
                  <c:v>98.1</c:v>
                </c:pt>
                <c:pt idx="5656">
                  <c:v>98.2</c:v>
                </c:pt>
                <c:pt idx="5657">
                  <c:v>98.2</c:v>
                </c:pt>
                <c:pt idx="5658">
                  <c:v>98.1</c:v>
                </c:pt>
                <c:pt idx="5659">
                  <c:v>98.1</c:v>
                </c:pt>
                <c:pt idx="5660">
                  <c:v>98.1</c:v>
                </c:pt>
                <c:pt idx="5661">
                  <c:v>97.8</c:v>
                </c:pt>
                <c:pt idx="5662">
                  <c:v>97.8</c:v>
                </c:pt>
                <c:pt idx="5663">
                  <c:v>97.8</c:v>
                </c:pt>
                <c:pt idx="5664">
                  <c:v>97.8</c:v>
                </c:pt>
                <c:pt idx="5665">
                  <c:v>97.7</c:v>
                </c:pt>
                <c:pt idx="5666">
                  <c:v>97.7</c:v>
                </c:pt>
                <c:pt idx="5667">
                  <c:v>97.6</c:v>
                </c:pt>
                <c:pt idx="5668">
                  <c:v>97.6</c:v>
                </c:pt>
                <c:pt idx="5669">
                  <c:v>97.8</c:v>
                </c:pt>
                <c:pt idx="5670">
                  <c:v>97.8</c:v>
                </c:pt>
                <c:pt idx="5671">
                  <c:v>97.6</c:v>
                </c:pt>
                <c:pt idx="5672">
                  <c:v>97.6</c:v>
                </c:pt>
                <c:pt idx="5673">
                  <c:v>98.1</c:v>
                </c:pt>
                <c:pt idx="5674">
                  <c:v>98.1</c:v>
                </c:pt>
                <c:pt idx="5675">
                  <c:v>98.6</c:v>
                </c:pt>
                <c:pt idx="5676">
                  <c:v>98.6</c:v>
                </c:pt>
                <c:pt idx="5677">
                  <c:v>98.7</c:v>
                </c:pt>
                <c:pt idx="5678">
                  <c:v>98.7</c:v>
                </c:pt>
                <c:pt idx="5679">
                  <c:v>98.3</c:v>
                </c:pt>
                <c:pt idx="5680">
                  <c:v>98.3</c:v>
                </c:pt>
                <c:pt idx="5681">
                  <c:v>98</c:v>
                </c:pt>
                <c:pt idx="5682">
                  <c:v>98</c:v>
                </c:pt>
                <c:pt idx="5683">
                  <c:v>97.9</c:v>
                </c:pt>
                <c:pt idx="5684">
                  <c:v>97.9</c:v>
                </c:pt>
                <c:pt idx="5685">
                  <c:v>97.7</c:v>
                </c:pt>
                <c:pt idx="5686">
                  <c:v>97.7</c:v>
                </c:pt>
                <c:pt idx="5687">
                  <c:v>97.8</c:v>
                </c:pt>
                <c:pt idx="5688">
                  <c:v>97.8</c:v>
                </c:pt>
                <c:pt idx="5689">
                  <c:v>98.1</c:v>
                </c:pt>
                <c:pt idx="5690">
                  <c:v>98.1</c:v>
                </c:pt>
                <c:pt idx="5691">
                  <c:v>98.3</c:v>
                </c:pt>
                <c:pt idx="5692">
                  <c:v>98.3</c:v>
                </c:pt>
                <c:pt idx="5693">
                  <c:v>98.3</c:v>
                </c:pt>
                <c:pt idx="5694">
                  <c:v>98.3</c:v>
                </c:pt>
                <c:pt idx="5695">
                  <c:v>98.2</c:v>
                </c:pt>
                <c:pt idx="5696">
                  <c:v>98.2</c:v>
                </c:pt>
                <c:pt idx="5697">
                  <c:v>98.2</c:v>
                </c:pt>
                <c:pt idx="5698">
                  <c:v>98.2</c:v>
                </c:pt>
                <c:pt idx="5699">
                  <c:v>98.1</c:v>
                </c:pt>
                <c:pt idx="5700">
                  <c:v>98.1</c:v>
                </c:pt>
                <c:pt idx="5701">
                  <c:v>97.9</c:v>
                </c:pt>
                <c:pt idx="5702">
                  <c:v>97.9</c:v>
                </c:pt>
                <c:pt idx="5703">
                  <c:v>97.9</c:v>
                </c:pt>
                <c:pt idx="5704">
                  <c:v>97.9</c:v>
                </c:pt>
                <c:pt idx="5705">
                  <c:v>97.9</c:v>
                </c:pt>
                <c:pt idx="5706">
                  <c:v>97.8</c:v>
                </c:pt>
                <c:pt idx="5707">
                  <c:v>97.8</c:v>
                </c:pt>
                <c:pt idx="5708">
                  <c:v>97.7</c:v>
                </c:pt>
                <c:pt idx="5709">
                  <c:v>97.7</c:v>
                </c:pt>
                <c:pt idx="5710">
                  <c:v>98</c:v>
                </c:pt>
                <c:pt idx="5711">
                  <c:v>98</c:v>
                </c:pt>
                <c:pt idx="5712">
                  <c:v>97.8</c:v>
                </c:pt>
                <c:pt idx="5713">
                  <c:v>97.8</c:v>
                </c:pt>
                <c:pt idx="5714">
                  <c:v>97.7</c:v>
                </c:pt>
                <c:pt idx="5715">
                  <c:v>97.7</c:v>
                </c:pt>
                <c:pt idx="5716">
                  <c:v>98</c:v>
                </c:pt>
                <c:pt idx="5717">
                  <c:v>98</c:v>
                </c:pt>
                <c:pt idx="5718">
                  <c:v>97.9</c:v>
                </c:pt>
                <c:pt idx="5719">
                  <c:v>97.9</c:v>
                </c:pt>
                <c:pt idx="5720">
                  <c:v>97.8</c:v>
                </c:pt>
                <c:pt idx="5721">
                  <c:v>97.8</c:v>
                </c:pt>
                <c:pt idx="5722">
                  <c:v>98</c:v>
                </c:pt>
                <c:pt idx="5723">
                  <c:v>98</c:v>
                </c:pt>
                <c:pt idx="5724">
                  <c:v>98.1</c:v>
                </c:pt>
                <c:pt idx="5725">
                  <c:v>98.1</c:v>
                </c:pt>
                <c:pt idx="5726">
                  <c:v>98.1</c:v>
                </c:pt>
                <c:pt idx="5727">
                  <c:v>98.1</c:v>
                </c:pt>
                <c:pt idx="5728">
                  <c:v>98.1</c:v>
                </c:pt>
                <c:pt idx="5729">
                  <c:v>98.1</c:v>
                </c:pt>
                <c:pt idx="5730">
                  <c:v>98.1</c:v>
                </c:pt>
                <c:pt idx="5731">
                  <c:v>98.1</c:v>
                </c:pt>
                <c:pt idx="5732">
                  <c:v>98.1</c:v>
                </c:pt>
                <c:pt idx="5733">
                  <c:v>98.1</c:v>
                </c:pt>
                <c:pt idx="5734">
                  <c:v>98</c:v>
                </c:pt>
                <c:pt idx="5735">
                  <c:v>98</c:v>
                </c:pt>
                <c:pt idx="5736">
                  <c:v>98</c:v>
                </c:pt>
                <c:pt idx="5737">
                  <c:v>98</c:v>
                </c:pt>
                <c:pt idx="5738">
                  <c:v>97.9</c:v>
                </c:pt>
                <c:pt idx="5739">
                  <c:v>97.9</c:v>
                </c:pt>
                <c:pt idx="5740">
                  <c:v>97.8</c:v>
                </c:pt>
                <c:pt idx="5741">
                  <c:v>97.8</c:v>
                </c:pt>
                <c:pt idx="5742">
                  <c:v>97.7</c:v>
                </c:pt>
                <c:pt idx="5743">
                  <c:v>97.7</c:v>
                </c:pt>
                <c:pt idx="5744">
                  <c:v>97.7</c:v>
                </c:pt>
                <c:pt idx="5745">
                  <c:v>97.7</c:v>
                </c:pt>
                <c:pt idx="5746">
                  <c:v>97.7</c:v>
                </c:pt>
                <c:pt idx="5747">
                  <c:v>97.6</c:v>
                </c:pt>
                <c:pt idx="5748">
                  <c:v>97.6</c:v>
                </c:pt>
                <c:pt idx="5749">
                  <c:v>97.6</c:v>
                </c:pt>
                <c:pt idx="5750">
                  <c:v>97.6</c:v>
                </c:pt>
                <c:pt idx="5751">
                  <c:v>97.5</c:v>
                </c:pt>
                <c:pt idx="5752">
                  <c:v>97.5</c:v>
                </c:pt>
                <c:pt idx="5753">
                  <c:v>97.9</c:v>
                </c:pt>
                <c:pt idx="5754">
                  <c:v>97.9</c:v>
                </c:pt>
                <c:pt idx="5755">
                  <c:v>98.1</c:v>
                </c:pt>
                <c:pt idx="5756">
                  <c:v>98.1</c:v>
                </c:pt>
                <c:pt idx="5757">
                  <c:v>97.9</c:v>
                </c:pt>
                <c:pt idx="5758">
                  <c:v>97.9</c:v>
                </c:pt>
                <c:pt idx="5759">
                  <c:v>97.8</c:v>
                </c:pt>
                <c:pt idx="5760">
                  <c:v>97.8</c:v>
                </c:pt>
                <c:pt idx="5761">
                  <c:v>97.7</c:v>
                </c:pt>
                <c:pt idx="5762">
                  <c:v>97.7</c:v>
                </c:pt>
                <c:pt idx="5763">
                  <c:v>97.7</c:v>
                </c:pt>
                <c:pt idx="5764">
                  <c:v>97.7</c:v>
                </c:pt>
                <c:pt idx="5765">
                  <c:v>97.6</c:v>
                </c:pt>
                <c:pt idx="5766">
                  <c:v>97.6</c:v>
                </c:pt>
                <c:pt idx="5767">
                  <c:v>97.6</c:v>
                </c:pt>
                <c:pt idx="5768">
                  <c:v>97.6</c:v>
                </c:pt>
                <c:pt idx="5769">
                  <c:v>97.5</c:v>
                </c:pt>
                <c:pt idx="5770">
                  <c:v>97.5</c:v>
                </c:pt>
                <c:pt idx="5771">
                  <c:v>97.5</c:v>
                </c:pt>
                <c:pt idx="5772">
                  <c:v>97.5</c:v>
                </c:pt>
                <c:pt idx="5773">
                  <c:v>97.4</c:v>
                </c:pt>
                <c:pt idx="5774">
                  <c:v>97.4</c:v>
                </c:pt>
                <c:pt idx="5775">
                  <c:v>97.8</c:v>
                </c:pt>
                <c:pt idx="5776">
                  <c:v>97.8</c:v>
                </c:pt>
                <c:pt idx="5777">
                  <c:v>98</c:v>
                </c:pt>
                <c:pt idx="5778">
                  <c:v>98</c:v>
                </c:pt>
                <c:pt idx="5779">
                  <c:v>98.3</c:v>
                </c:pt>
                <c:pt idx="5780">
                  <c:v>98.3</c:v>
                </c:pt>
                <c:pt idx="5781">
                  <c:v>98.3</c:v>
                </c:pt>
                <c:pt idx="5782">
                  <c:v>98.3</c:v>
                </c:pt>
                <c:pt idx="5783">
                  <c:v>98.1</c:v>
                </c:pt>
                <c:pt idx="5784">
                  <c:v>98.1</c:v>
                </c:pt>
                <c:pt idx="5785">
                  <c:v>98</c:v>
                </c:pt>
                <c:pt idx="5786">
                  <c:v>98</c:v>
                </c:pt>
                <c:pt idx="5787">
                  <c:v>97.9</c:v>
                </c:pt>
                <c:pt idx="5788">
                  <c:v>97.9</c:v>
                </c:pt>
                <c:pt idx="5789">
                  <c:v>98.2</c:v>
                </c:pt>
                <c:pt idx="5790">
                  <c:v>98.2</c:v>
                </c:pt>
                <c:pt idx="5791">
                  <c:v>98.3</c:v>
                </c:pt>
                <c:pt idx="5792">
                  <c:v>98.3</c:v>
                </c:pt>
                <c:pt idx="5793">
                  <c:v>98.3</c:v>
                </c:pt>
                <c:pt idx="5794">
                  <c:v>98.3</c:v>
                </c:pt>
                <c:pt idx="5795">
                  <c:v>98.3</c:v>
                </c:pt>
                <c:pt idx="5796">
                  <c:v>98.2</c:v>
                </c:pt>
                <c:pt idx="5797">
                  <c:v>98.2</c:v>
                </c:pt>
                <c:pt idx="5798">
                  <c:v>98.1</c:v>
                </c:pt>
                <c:pt idx="5799">
                  <c:v>98.1</c:v>
                </c:pt>
                <c:pt idx="5800">
                  <c:v>98</c:v>
                </c:pt>
                <c:pt idx="5801">
                  <c:v>98</c:v>
                </c:pt>
                <c:pt idx="5802">
                  <c:v>98</c:v>
                </c:pt>
                <c:pt idx="5803">
                  <c:v>98</c:v>
                </c:pt>
                <c:pt idx="5804">
                  <c:v>97.9</c:v>
                </c:pt>
                <c:pt idx="5805">
                  <c:v>97.9</c:v>
                </c:pt>
                <c:pt idx="5806">
                  <c:v>97.9</c:v>
                </c:pt>
                <c:pt idx="5807">
                  <c:v>97.9</c:v>
                </c:pt>
                <c:pt idx="5808">
                  <c:v>98.1</c:v>
                </c:pt>
                <c:pt idx="5809">
                  <c:v>98.1</c:v>
                </c:pt>
                <c:pt idx="5810">
                  <c:v>98</c:v>
                </c:pt>
                <c:pt idx="5811">
                  <c:v>98</c:v>
                </c:pt>
                <c:pt idx="5812">
                  <c:v>98.1</c:v>
                </c:pt>
                <c:pt idx="5813">
                  <c:v>98.1</c:v>
                </c:pt>
                <c:pt idx="5814">
                  <c:v>98.3</c:v>
                </c:pt>
                <c:pt idx="5815">
                  <c:v>98.3</c:v>
                </c:pt>
                <c:pt idx="5816">
                  <c:v>98.1</c:v>
                </c:pt>
                <c:pt idx="5817">
                  <c:v>98.1</c:v>
                </c:pt>
                <c:pt idx="5818">
                  <c:v>98.1</c:v>
                </c:pt>
                <c:pt idx="5819">
                  <c:v>98.1</c:v>
                </c:pt>
                <c:pt idx="5820">
                  <c:v>98</c:v>
                </c:pt>
                <c:pt idx="5821">
                  <c:v>98</c:v>
                </c:pt>
                <c:pt idx="5822">
                  <c:v>98</c:v>
                </c:pt>
                <c:pt idx="5823">
                  <c:v>98</c:v>
                </c:pt>
                <c:pt idx="5824">
                  <c:v>98</c:v>
                </c:pt>
                <c:pt idx="5825">
                  <c:v>98</c:v>
                </c:pt>
                <c:pt idx="5826">
                  <c:v>97.9</c:v>
                </c:pt>
                <c:pt idx="5827">
                  <c:v>97.9</c:v>
                </c:pt>
                <c:pt idx="5828">
                  <c:v>97.9</c:v>
                </c:pt>
                <c:pt idx="5829">
                  <c:v>97.9</c:v>
                </c:pt>
                <c:pt idx="5830">
                  <c:v>97.9</c:v>
                </c:pt>
                <c:pt idx="5831">
                  <c:v>97.9</c:v>
                </c:pt>
                <c:pt idx="5832">
                  <c:v>97.8</c:v>
                </c:pt>
                <c:pt idx="5833">
                  <c:v>97.8</c:v>
                </c:pt>
                <c:pt idx="5834">
                  <c:v>97.8</c:v>
                </c:pt>
                <c:pt idx="5835">
                  <c:v>97.8</c:v>
                </c:pt>
                <c:pt idx="5836">
                  <c:v>97.8</c:v>
                </c:pt>
                <c:pt idx="5837">
                  <c:v>97.8</c:v>
                </c:pt>
                <c:pt idx="5838">
                  <c:v>97.7</c:v>
                </c:pt>
                <c:pt idx="5839">
                  <c:v>97.7</c:v>
                </c:pt>
                <c:pt idx="5840">
                  <c:v>98</c:v>
                </c:pt>
                <c:pt idx="5841">
                  <c:v>98</c:v>
                </c:pt>
                <c:pt idx="5842">
                  <c:v>97.9</c:v>
                </c:pt>
                <c:pt idx="5843">
                  <c:v>97.9</c:v>
                </c:pt>
                <c:pt idx="5844">
                  <c:v>97.8</c:v>
                </c:pt>
                <c:pt idx="5845">
                  <c:v>97.8</c:v>
                </c:pt>
                <c:pt idx="5846">
                  <c:v>97.7</c:v>
                </c:pt>
                <c:pt idx="5847">
                  <c:v>97.7</c:v>
                </c:pt>
                <c:pt idx="5848">
                  <c:v>98</c:v>
                </c:pt>
                <c:pt idx="5849">
                  <c:v>98</c:v>
                </c:pt>
                <c:pt idx="5850">
                  <c:v>98</c:v>
                </c:pt>
                <c:pt idx="5851">
                  <c:v>98</c:v>
                </c:pt>
                <c:pt idx="5852">
                  <c:v>97.8</c:v>
                </c:pt>
                <c:pt idx="5853">
                  <c:v>97.8</c:v>
                </c:pt>
                <c:pt idx="5854">
                  <c:v>97.8</c:v>
                </c:pt>
                <c:pt idx="5855">
                  <c:v>97.8</c:v>
                </c:pt>
                <c:pt idx="5856">
                  <c:v>97.7</c:v>
                </c:pt>
                <c:pt idx="5857">
                  <c:v>97.7</c:v>
                </c:pt>
                <c:pt idx="5858">
                  <c:v>97.7</c:v>
                </c:pt>
                <c:pt idx="5859">
                  <c:v>97.7</c:v>
                </c:pt>
                <c:pt idx="5860">
                  <c:v>97.7</c:v>
                </c:pt>
                <c:pt idx="5861">
                  <c:v>97.6</c:v>
                </c:pt>
                <c:pt idx="5862">
                  <c:v>97.6</c:v>
                </c:pt>
                <c:pt idx="5863">
                  <c:v>97.6</c:v>
                </c:pt>
                <c:pt idx="5864">
                  <c:v>97.6</c:v>
                </c:pt>
                <c:pt idx="5865">
                  <c:v>97.7</c:v>
                </c:pt>
                <c:pt idx="5866">
                  <c:v>97.7</c:v>
                </c:pt>
                <c:pt idx="5867">
                  <c:v>98.3</c:v>
                </c:pt>
                <c:pt idx="5868">
                  <c:v>98.3</c:v>
                </c:pt>
                <c:pt idx="5869">
                  <c:v>98.1</c:v>
                </c:pt>
                <c:pt idx="5870">
                  <c:v>98.1</c:v>
                </c:pt>
                <c:pt idx="5871">
                  <c:v>98</c:v>
                </c:pt>
                <c:pt idx="5872">
                  <c:v>98</c:v>
                </c:pt>
                <c:pt idx="5873">
                  <c:v>97.9</c:v>
                </c:pt>
                <c:pt idx="5874">
                  <c:v>97.9</c:v>
                </c:pt>
                <c:pt idx="5875">
                  <c:v>97.9</c:v>
                </c:pt>
                <c:pt idx="5876">
                  <c:v>97.9</c:v>
                </c:pt>
                <c:pt idx="5877">
                  <c:v>97.8</c:v>
                </c:pt>
                <c:pt idx="5878">
                  <c:v>97.8</c:v>
                </c:pt>
                <c:pt idx="5879">
                  <c:v>97.7</c:v>
                </c:pt>
                <c:pt idx="5880">
                  <c:v>97.7</c:v>
                </c:pt>
                <c:pt idx="5881">
                  <c:v>98</c:v>
                </c:pt>
                <c:pt idx="5882">
                  <c:v>98</c:v>
                </c:pt>
                <c:pt idx="5883">
                  <c:v>98.2</c:v>
                </c:pt>
                <c:pt idx="5884">
                  <c:v>98.2</c:v>
                </c:pt>
                <c:pt idx="5885">
                  <c:v>98.1</c:v>
                </c:pt>
                <c:pt idx="5886">
                  <c:v>98.1</c:v>
                </c:pt>
                <c:pt idx="5887">
                  <c:v>98</c:v>
                </c:pt>
                <c:pt idx="5888">
                  <c:v>98</c:v>
                </c:pt>
                <c:pt idx="5889">
                  <c:v>97.9</c:v>
                </c:pt>
                <c:pt idx="5890">
                  <c:v>97.9</c:v>
                </c:pt>
                <c:pt idx="5891">
                  <c:v>97.9</c:v>
                </c:pt>
                <c:pt idx="5892">
                  <c:v>97.9</c:v>
                </c:pt>
                <c:pt idx="5893">
                  <c:v>97.8</c:v>
                </c:pt>
                <c:pt idx="5894">
                  <c:v>97.8</c:v>
                </c:pt>
                <c:pt idx="5895">
                  <c:v>97.8</c:v>
                </c:pt>
                <c:pt idx="5896">
                  <c:v>97.8</c:v>
                </c:pt>
                <c:pt idx="5897">
                  <c:v>97.7</c:v>
                </c:pt>
                <c:pt idx="5898">
                  <c:v>97.7</c:v>
                </c:pt>
                <c:pt idx="5899">
                  <c:v>97.9</c:v>
                </c:pt>
                <c:pt idx="5900">
                  <c:v>97.9</c:v>
                </c:pt>
                <c:pt idx="5901">
                  <c:v>97.9</c:v>
                </c:pt>
                <c:pt idx="5902">
                  <c:v>97.9</c:v>
                </c:pt>
                <c:pt idx="5903">
                  <c:v>97.8</c:v>
                </c:pt>
                <c:pt idx="5904">
                  <c:v>97.8</c:v>
                </c:pt>
                <c:pt idx="5905">
                  <c:v>98.1</c:v>
                </c:pt>
                <c:pt idx="5906">
                  <c:v>98.1</c:v>
                </c:pt>
                <c:pt idx="5907">
                  <c:v>97.9</c:v>
                </c:pt>
                <c:pt idx="5908">
                  <c:v>97.9</c:v>
                </c:pt>
                <c:pt idx="5909">
                  <c:v>97.9</c:v>
                </c:pt>
                <c:pt idx="5910">
                  <c:v>97.9</c:v>
                </c:pt>
                <c:pt idx="5911">
                  <c:v>97.8</c:v>
                </c:pt>
                <c:pt idx="5912">
                  <c:v>97.8</c:v>
                </c:pt>
                <c:pt idx="5913">
                  <c:v>98</c:v>
                </c:pt>
                <c:pt idx="5914">
                  <c:v>98</c:v>
                </c:pt>
                <c:pt idx="5915">
                  <c:v>97.9</c:v>
                </c:pt>
                <c:pt idx="5916">
                  <c:v>97.9</c:v>
                </c:pt>
                <c:pt idx="5917">
                  <c:v>97.8</c:v>
                </c:pt>
                <c:pt idx="5918">
                  <c:v>97.8</c:v>
                </c:pt>
                <c:pt idx="5919">
                  <c:v>98.6</c:v>
                </c:pt>
                <c:pt idx="5920">
                  <c:v>98.6</c:v>
                </c:pt>
                <c:pt idx="5921">
                  <c:v>99.3</c:v>
                </c:pt>
                <c:pt idx="5922">
                  <c:v>99.3</c:v>
                </c:pt>
                <c:pt idx="5923">
                  <c:v>99.3</c:v>
                </c:pt>
                <c:pt idx="5924">
                  <c:v>99.8</c:v>
                </c:pt>
                <c:pt idx="5925">
                  <c:v>99.8</c:v>
                </c:pt>
                <c:pt idx="5926">
                  <c:v>100.1</c:v>
                </c:pt>
                <c:pt idx="5927">
                  <c:v>100.1</c:v>
                </c:pt>
                <c:pt idx="5928">
                  <c:v>100.1</c:v>
                </c:pt>
                <c:pt idx="5929">
                  <c:v>100.1</c:v>
                </c:pt>
                <c:pt idx="5930">
                  <c:v>100.2</c:v>
                </c:pt>
                <c:pt idx="5931">
                  <c:v>100.2</c:v>
                </c:pt>
                <c:pt idx="5932">
                  <c:v>100.2</c:v>
                </c:pt>
                <c:pt idx="5933">
                  <c:v>100.2</c:v>
                </c:pt>
                <c:pt idx="5934">
                  <c:v>100.3</c:v>
                </c:pt>
                <c:pt idx="5935">
                  <c:v>100.3</c:v>
                </c:pt>
                <c:pt idx="5936">
                  <c:v>100.4</c:v>
                </c:pt>
                <c:pt idx="5937">
                  <c:v>100.4</c:v>
                </c:pt>
                <c:pt idx="5938">
                  <c:v>100.4</c:v>
                </c:pt>
                <c:pt idx="5939">
                  <c:v>100.4</c:v>
                </c:pt>
                <c:pt idx="5940">
                  <c:v>100.6</c:v>
                </c:pt>
                <c:pt idx="5941">
                  <c:v>100.6</c:v>
                </c:pt>
                <c:pt idx="5942">
                  <c:v>100.6</c:v>
                </c:pt>
                <c:pt idx="5943">
                  <c:v>100.6</c:v>
                </c:pt>
                <c:pt idx="5944">
                  <c:v>100.1</c:v>
                </c:pt>
                <c:pt idx="5945">
                  <c:v>100.1</c:v>
                </c:pt>
                <c:pt idx="5946">
                  <c:v>99.8</c:v>
                </c:pt>
                <c:pt idx="5947">
                  <c:v>99.8</c:v>
                </c:pt>
                <c:pt idx="5948">
                  <c:v>99.9</c:v>
                </c:pt>
                <c:pt idx="5949">
                  <c:v>99.9</c:v>
                </c:pt>
                <c:pt idx="5950">
                  <c:v>100.6</c:v>
                </c:pt>
                <c:pt idx="5951">
                  <c:v>100.6</c:v>
                </c:pt>
                <c:pt idx="5952">
                  <c:v>101.2</c:v>
                </c:pt>
                <c:pt idx="5953">
                  <c:v>101.2</c:v>
                </c:pt>
                <c:pt idx="5954">
                  <c:v>101.3</c:v>
                </c:pt>
                <c:pt idx="5955">
                  <c:v>101.3</c:v>
                </c:pt>
                <c:pt idx="5956">
                  <c:v>101.3</c:v>
                </c:pt>
                <c:pt idx="5957">
                  <c:v>101.3</c:v>
                </c:pt>
                <c:pt idx="5958">
                  <c:v>101.3</c:v>
                </c:pt>
                <c:pt idx="5959">
                  <c:v>100.7</c:v>
                </c:pt>
                <c:pt idx="5960">
                  <c:v>100.7</c:v>
                </c:pt>
                <c:pt idx="5961">
                  <c:v>100.3</c:v>
                </c:pt>
                <c:pt idx="5962">
                  <c:v>100.3</c:v>
                </c:pt>
                <c:pt idx="5963">
                  <c:v>100.3</c:v>
                </c:pt>
                <c:pt idx="5964">
                  <c:v>100.3</c:v>
                </c:pt>
                <c:pt idx="5965">
                  <c:v>100.5</c:v>
                </c:pt>
                <c:pt idx="5966">
                  <c:v>100.5</c:v>
                </c:pt>
                <c:pt idx="5967">
                  <c:v>100.7</c:v>
                </c:pt>
                <c:pt idx="5968">
                  <c:v>100.7</c:v>
                </c:pt>
                <c:pt idx="5969">
                  <c:v>101</c:v>
                </c:pt>
                <c:pt idx="5970">
                  <c:v>101</c:v>
                </c:pt>
                <c:pt idx="5971">
                  <c:v>101.1</c:v>
                </c:pt>
                <c:pt idx="5972">
                  <c:v>101.1</c:v>
                </c:pt>
                <c:pt idx="5973">
                  <c:v>101.2</c:v>
                </c:pt>
                <c:pt idx="5974">
                  <c:v>101.2</c:v>
                </c:pt>
                <c:pt idx="5975">
                  <c:v>100.9</c:v>
                </c:pt>
                <c:pt idx="5976">
                  <c:v>100.9</c:v>
                </c:pt>
                <c:pt idx="5977">
                  <c:v>100.8</c:v>
                </c:pt>
                <c:pt idx="5978">
                  <c:v>100.8</c:v>
                </c:pt>
                <c:pt idx="5979">
                  <c:v>100.4</c:v>
                </c:pt>
                <c:pt idx="5980">
                  <c:v>100.4</c:v>
                </c:pt>
                <c:pt idx="5981">
                  <c:v>100.1</c:v>
                </c:pt>
                <c:pt idx="5982">
                  <c:v>100.1</c:v>
                </c:pt>
                <c:pt idx="5983">
                  <c:v>99.9</c:v>
                </c:pt>
                <c:pt idx="5984">
                  <c:v>99.9</c:v>
                </c:pt>
                <c:pt idx="5985">
                  <c:v>100.2</c:v>
                </c:pt>
                <c:pt idx="5986">
                  <c:v>100.2</c:v>
                </c:pt>
                <c:pt idx="5987">
                  <c:v>100.3</c:v>
                </c:pt>
                <c:pt idx="5988">
                  <c:v>100.3</c:v>
                </c:pt>
                <c:pt idx="5989">
                  <c:v>100.5</c:v>
                </c:pt>
                <c:pt idx="5990">
                  <c:v>100.5</c:v>
                </c:pt>
                <c:pt idx="5991">
                  <c:v>100.6</c:v>
                </c:pt>
                <c:pt idx="5992">
                  <c:v>100.6</c:v>
                </c:pt>
                <c:pt idx="5993">
                  <c:v>100.6</c:v>
                </c:pt>
                <c:pt idx="5994">
                  <c:v>100.6</c:v>
                </c:pt>
                <c:pt idx="5995">
                  <c:v>100.7</c:v>
                </c:pt>
                <c:pt idx="5996">
                  <c:v>100.7</c:v>
                </c:pt>
                <c:pt idx="5997">
                  <c:v>100.6</c:v>
                </c:pt>
                <c:pt idx="5998">
                  <c:v>100.6</c:v>
                </c:pt>
                <c:pt idx="5999">
                  <c:v>100.5</c:v>
                </c:pt>
                <c:pt idx="6000">
                  <c:v>100.5</c:v>
                </c:pt>
                <c:pt idx="6001">
                  <c:v>100.4</c:v>
                </c:pt>
                <c:pt idx="6002">
                  <c:v>100.4</c:v>
                </c:pt>
                <c:pt idx="6003">
                  <c:v>100.4</c:v>
                </c:pt>
                <c:pt idx="6004">
                  <c:v>100.4</c:v>
                </c:pt>
                <c:pt idx="6005">
                  <c:v>100.4</c:v>
                </c:pt>
                <c:pt idx="6006">
                  <c:v>100.4</c:v>
                </c:pt>
                <c:pt idx="6007">
                  <c:v>100.5</c:v>
                </c:pt>
                <c:pt idx="6008">
                  <c:v>100.5</c:v>
                </c:pt>
                <c:pt idx="6009">
                  <c:v>100.7</c:v>
                </c:pt>
                <c:pt idx="6010">
                  <c:v>100.7</c:v>
                </c:pt>
                <c:pt idx="6011">
                  <c:v>100.9</c:v>
                </c:pt>
                <c:pt idx="6012">
                  <c:v>100.9</c:v>
                </c:pt>
                <c:pt idx="6013">
                  <c:v>101.1</c:v>
                </c:pt>
                <c:pt idx="6014">
                  <c:v>101.1</c:v>
                </c:pt>
                <c:pt idx="6015">
                  <c:v>101.1</c:v>
                </c:pt>
                <c:pt idx="6016">
                  <c:v>101.3</c:v>
                </c:pt>
                <c:pt idx="6017">
                  <c:v>101.3</c:v>
                </c:pt>
                <c:pt idx="6018">
                  <c:v>101.3</c:v>
                </c:pt>
                <c:pt idx="6019">
                  <c:v>101.3</c:v>
                </c:pt>
                <c:pt idx="6020">
                  <c:v>100.8</c:v>
                </c:pt>
                <c:pt idx="6021">
                  <c:v>100.8</c:v>
                </c:pt>
                <c:pt idx="6022">
                  <c:v>100.4</c:v>
                </c:pt>
                <c:pt idx="6023">
                  <c:v>100.4</c:v>
                </c:pt>
                <c:pt idx="6024">
                  <c:v>100.5</c:v>
                </c:pt>
                <c:pt idx="6025">
                  <c:v>100.5</c:v>
                </c:pt>
                <c:pt idx="6026">
                  <c:v>101.1</c:v>
                </c:pt>
                <c:pt idx="6027">
                  <c:v>101.1</c:v>
                </c:pt>
                <c:pt idx="6028">
                  <c:v>101.5</c:v>
                </c:pt>
                <c:pt idx="6029">
                  <c:v>101.5</c:v>
                </c:pt>
                <c:pt idx="6030">
                  <c:v>101.8</c:v>
                </c:pt>
                <c:pt idx="6031">
                  <c:v>101.8</c:v>
                </c:pt>
                <c:pt idx="6032">
                  <c:v>101.3</c:v>
                </c:pt>
                <c:pt idx="6033">
                  <c:v>101.3</c:v>
                </c:pt>
                <c:pt idx="6034">
                  <c:v>101.1</c:v>
                </c:pt>
                <c:pt idx="6035">
                  <c:v>101.1</c:v>
                </c:pt>
                <c:pt idx="6036">
                  <c:v>100.9</c:v>
                </c:pt>
                <c:pt idx="6037">
                  <c:v>100.9</c:v>
                </c:pt>
                <c:pt idx="6038">
                  <c:v>100.9</c:v>
                </c:pt>
                <c:pt idx="6039">
                  <c:v>100.9</c:v>
                </c:pt>
                <c:pt idx="6040">
                  <c:v>100.9</c:v>
                </c:pt>
                <c:pt idx="6041">
                  <c:v>101</c:v>
                </c:pt>
                <c:pt idx="6042">
                  <c:v>101</c:v>
                </c:pt>
                <c:pt idx="6043">
                  <c:v>101</c:v>
                </c:pt>
                <c:pt idx="6044">
                  <c:v>101</c:v>
                </c:pt>
                <c:pt idx="6045">
                  <c:v>100.9</c:v>
                </c:pt>
                <c:pt idx="6046">
                  <c:v>100.9</c:v>
                </c:pt>
                <c:pt idx="6047">
                  <c:v>100.9</c:v>
                </c:pt>
                <c:pt idx="6048">
                  <c:v>100.9</c:v>
                </c:pt>
                <c:pt idx="6049">
                  <c:v>100.9</c:v>
                </c:pt>
                <c:pt idx="6050">
                  <c:v>100.9</c:v>
                </c:pt>
                <c:pt idx="6051">
                  <c:v>100.9</c:v>
                </c:pt>
                <c:pt idx="6052">
                  <c:v>100.9</c:v>
                </c:pt>
                <c:pt idx="6053">
                  <c:v>100.9</c:v>
                </c:pt>
                <c:pt idx="6054">
                  <c:v>100.9</c:v>
                </c:pt>
                <c:pt idx="6055">
                  <c:v>100.9</c:v>
                </c:pt>
                <c:pt idx="6056">
                  <c:v>100.8</c:v>
                </c:pt>
                <c:pt idx="6057">
                  <c:v>100.8</c:v>
                </c:pt>
                <c:pt idx="6058">
                  <c:v>100.5</c:v>
                </c:pt>
                <c:pt idx="6059">
                  <c:v>100.5</c:v>
                </c:pt>
                <c:pt idx="6060">
                  <c:v>100.4</c:v>
                </c:pt>
                <c:pt idx="6061">
                  <c:v>100.4</c:v>
                </c:pt>
                <c:pt idx="6062">
                  <c:v>100.8</c:v>
                </c:pt>
                <c:pt idx="6063">
                  <c:v>100.8</c:v>
                </c:pt>
                <c:pt idx="6064">
                  <c:v>101.1</c:v>
                </c:pt>
                <c:pt idx="6065">
                  <c:v>101.1</c:v>
                </c:pt>
                <c:pt idx="6066">
                  <c:v>101.7</c:v>
                </c:pt>
                <c:pt idx="6067">
                  <c:v>101.7</c:v>
                </c:pt>
                <c:pt idx="6068">
                  <c:v>101.9</c:v>
                </c:pt>
                <c:pt idx="6069">
                  <c:v>101.9</c:v>
                </c:pt>
                <c:pt idx="6070">
                  <c:v>101.9</c:v>
                </c:pt>
                <c:pt idx="6071">
                  <c:v>101.4</c:v>
                </c:pt>
                <c:pt idx="6072">
                  <c:v>101.4</c:v>
                </c:pt>
                <c:pt idx="6073">
                  <c:v>101</c:v>
                </c:pt>
                <c:pt idx="6074">
                  <c:v>101</c:v>
                </c:pt>
                <c:pt idx="6075">
                  <c:v>100.8</c:v>
                </c:pt>
                <c:pt idx="6076">
                  <c:v>100.8</c:v>
                </c:pt>
                <c:pt idx="6077">
                  <c:v>100.9</c:v>
                </c:pt>
                <c:pt idx="6078">
                  <c:v>100.9</c:v>
                </c:pt>
                <c:pt idx="6079">
                  <c:v>101.1</c:v>
                </c:pt>
                <c:pt idx="6080">
                  <c:v>101.1</c:v>
                </c:pt>
                <c:pt idx="6081">
                  <c:v>101.2</c:v>
                </c:pt>
                <c:pt idx="6082">
                  <c:v>101.2</c:v>
                </c:pt>
                <c:pt idx="6083">
                  <c:v>101.4</c:v>
                </c:pt>
                <c:pt idx="6084">
                  <c:v>101.4</c:v>
                </c:pt>
                <c:pt idx="6085">
                  <c:v>101</c:v>
                </c:pt>
                <c:pt idx="6086">
                  <c:v>101</c:v>
                </c:pt>
                <c:pt idx="6087">
                  <c:v>100.8</c:v>
                </c:pt>
                <c:pt idx="6088">
                  <c:v>100.8</c:v>
                </c:pt>
                <c:pt idx="6089">
                  <c:v>100.6</c:v>
                </c:pt>
                <c:pt idx="6090">
                  <c:v>100.6</c:v>
                </c:pt>
                <c:pt idx="6091">
                  <c:v>100.9</c:v>
                </c:pt>
                <c:pt idx="6092">
                  <c:v>100.9</c:v>
                </c:pt>
                <c:pt idx="6093">
                  <c:v>100.9</c:v>
                </c:pt>
                <c:pt idx="6094">
                  <c:v>101</c:v>
                </c:pt>
                <c:pt idx="6095">
                  <c:v>101</c:v>
                </c:pt>
                <c:pt idx="6096">
                  <c:v>101.3</c:v>
                </c:pt>
                <c:pt idx="6097">
                  <c:v>101.3</c:v>
                </c:pt>
                <c:pt idx="6098">
                  <c:v>101.3</c:v>
                </c:pt>
                <c:pt idx="6099">
                  <c:v>101.3</c:v>
                </c:pt>
                <c:pt idx="6100">
                  <c:v>101.4</c:v>
                </c:pt>
                <c:pt idx="6101">
                  <c:v>101.4</c:v>
                </c:pt>
                <c:pt idx="6102">
                  <c:v>101.4</c:v>
                </c:pt>
                <c:pt idx="6103">
                  <c:v>101.4</c:v>
                </c:pt>
                <c:pt idx="6104">
                  <c:v>101.2</c:v>
                </c:pt>
                <c:pt idx="6105">
                  <c:v>101.2</c:v>
                </c:pt>
                <c:pt idx="6106">
                  <c:v>100.9</c:v>
                </c:pt>
                <c:pt idx="6107">
                  <c:v>100.9</c:v>
                </c:pt>
                <c:pt idx="6108">
                  <c:v>100.7</c:v>
                </c:pt>
                <c:pt idx="6109">
                  <c:v>100.7</c:v>
                </c:pt>
                <c:pt idx="6110">
                  <c:v>101</c:v>
                </c:pt>
                <c:pt idx="6111">
                  <c:v>101</c:v>
                </c:pt>
                <c:pt idx="6112">
                  <c:v>101</c:v>
                </c:pt>
                <c:pt idx="6113">
                  <c:v>101</c:v>
                </c:pt>
                <c:pt idx="6114">
                  <c:v>101</c:v>
                </c:pt>
                <c:pt idx="6115">
                  <c:v>101.1</c:v>
                </c:pt>
                <c:pt idx="6116">
                  <c:v>101.1</c:v>
                </c:pt>
                <c:pt idx="6117">
                  <c:v>101</c:v>
                </c:pt>
                <c:pt idx="6118">
                  <c:v>101</c:v>
                </c:pt>
                <c:pt idx="6119">
                  <c:v>101</c:v>
                </c:pt>
                <c:pt idx="6120">
                  <c:v>101</c:v>
                </c:pt>
                <c:pt idx="6121">
                  <c:v>101</c:v>
                </c:pt>
                <c:pt idx="6122">
                  <c:v>101</c:v>
                </c:pt>
                <c:pt idx="6123">
                  <c:v>101</c:v>
                </c:pt>
                <c:pt idx="6124">
                  <c:v>101</c:v>
                </c:pt>
                <c:pt idx="6125">
                  <c:v>101.1</c:v>
                </c:pt>
                <c:pt idx="6126">
                  <c:v>101.1</c:v>
                </c:pt>
                <c:pt idx="6127">
                  <c:v>101.2</c:v>
                </c:pt>
                <c:pt idx="6128">
                  <c:v>101.2</c:v>
                </c:pt>
                <c:pt idx="6129">
                  <c:v>101.2</c:v>
                </c:pt>
                <c:pt idx="6130">
                  <c:v>101.2</c:v>
                </c:pt>
                <c:pt idx="6131">
                  <c:v>101.3</c:v>
                </c:pt>
                <c:pt idx="6132">
                  <c:v>101.3</c:v>
                </c:pt>
                <c:pt idx="6133">
                  <c:v>101.2</c:v>
                </c:pt>
                <c:pt idx="6134">
                  <c:v>101.2</c:v>
                </c:pt>
                <c:pt idx="6135">
                  <c:v>101.3</c:v>
                </c:pt>
                <c:pt idx="6136">
                  <c:v>101.3</c:v>
                </c:pt>
                <c:pt idx="6137">
                  <c:v>101.2</c:v>
                </c:pt>
                <c:pt idx="6138">
                  <c:v>101.2</c:v>
                </c:pt>
                <c:pt idx="6139">
                  <c:v>101.2</c:v>
                </c:pt>
                <c:pt idx="6140">
                  <c:v>101.2</c:v>
                </c:pt>
                <c:pt idx="6141">
                  <c:v>101.2</c:v>
                </c:pt>
                <c:pt idx="6142">
                  <c:v>101.2</c:v>
                </c:pt>
                <c:pt idx="6143">
                  <c:v>101.2</c:v>
                </c:pt>
                <c:pt idx="6144">
                  <c:v>101.2</c:v>
                </c:pt>
                <c:pt idx="6145">
                  <c:v>101.2</c:v>
                </c:pt>
                <c:pt idx="6146">
                  <c:v>100.9</c:v>
                </c:pt>
                <c:pt idx="6147">
                  <c:v>100.9</c:v>
                </c:pt>
                <c:pt idx="6148">
                  <c:v>100.8</c:v>
                </c:pt>
                <c:pt idx="6149">
                  <c:v>100.8</c:v>
                </c:pt>
                <c:pt idx="6150">
                  <c:v>100.6</c:v>
                </c:pt>
                <c:pt idx="6151">
                  <c:v>100.6</c:v>
                </c:pt>
                <c:pt idx="6152">
                  <c:v>100.5</c:v>
                </c:pt>
                <c:pt idx="6153">
                  <c:v>100.5</c:v>
                </c:pt>
                <c:pt idx="6154">
                  <c:v>100.4</c:v>
                </c:pt>
                <c:pt idx="6155">
                  <c:v>100.4</c:v>
                </c:pt>
                <c:pt idx="6156">
                  <c:v>100.3</c:v>
                </c:pt>
                <c:pt idx="6157">
                  <c:v>100.3</c:v>
                </c:pt>
                <c:pt idx="6158">
                  <c:v>100.3</c:v>
                </c:pt>
                <c:pt idx="6159">
                  <c:v>100.3</c:v>
                </c:pt>
                <c:pt idx="6160">
                  <c:v>100.3</c:v>
                </c:pt>
                <c:pt idx="6161">
                  <c:v>100.2</c:v>
                </c:pt>
                <c:pt idx="6162">
                  <c:v>100.2</c:v>
                </c:pt>
                <c:pt idx="6163">
                  <c:v>100.9</c:v>
                </c:pt>
                <c:pt idx="6164">
                  <c:v>100.9</c:v>
                </c:pt>
                <c:pt idx="6165">
                  <c:v>101.3</c:v>
                </c:pt>
                <c:pt idx="6166">
                  <c:v>101.3</c:v>
                </c:pt>
                <c:pt idx="6167">
                  <c:v>101.6</c:v>
                </c:pt>
                <c:pt idx="6168">
                  <c:v>101.6</c:v>
                </c:pt>
                <c:pt idx="6169">
                  <c:v>101.5</c:v>
                </c:pt>
                <c:pt idx="6170">
                  <c:v>101.5</c:v>
                </c:pt>
                <c:pt idx="6171">
                  <c:v>101.2</c:v>
                </c:pt>
                <c:pt idx="6172">
                  <c:v>101.2</c:v>
                </c:pt>
                <c:pt idx="6173">
                  <c:v>101</c:v>
                </c:pt>
                <c:pt idx="6174">
                  <c:v>101</c:v>
                </c:pt>
                <c:pt idx="6175">
                  <c:v>101</c:v>
                </c:pt>
                <c:pt idx="6176">
                  <c:v>100.8</c:v>
                </c:pt>
                <c:pt idx="6177">
                  <c:v>100.8</c:v>
                </c:pt>
                <c:pt idx="6178">
                  <c:v>100.7</c:v>
                </c:pt>
                <c:pt idx="6179">
                  <c:v>100.7</c:v>
                </c:pt>
                <c:pt idx="6180">
                  <c:v>100.8</c:v>
                </c:pt>
                <c:pt idx="6181">
                  <c:v>100.8</c:v>
                </c:pt>
                <c:pt idx="6182">
                  <c:v>100.8</c:v>
                </c:pt>
                <c:pt idx="6183">
                  <c:v>100.8</c:v>
                </c:pt>
                <c:pt idx="6184">
                  <c:v>100.9</c:v>
                </c:pt>
                <c:pt idx="6185">
                  <c:v>100.9</c:v>
                </c:pt>
                <c:pt idx="6186">
                  <c:v>100.9</c:v>
                </c:pt>
                <c:pt idx="6187">
                  <c:v>100.9</c:v>
                </c:pt>
                <c:pt idx="6188">
                  <c:v>100.9</c:v>
                </c:pt>
                <c:pt idx="6189">
                  <c:v>100.9</c:v>
                </c:pt>
                <c:pt idx="6190">
                  <c:v>101</c:v>
                </c:pt>
                <c:pt idx="6191">
                  <c:v>101</c:v>
                </c:pt>
                <c:pt idx="6192">
                  <c:v>101</c:v>
                </c:pt>
                <c:pt idx="6193">
                  <c:v>101</c:v>
                </c:pt>
                <c:pt idx="6194">
                  <c:v>101</c:v>
                </c:pt>
                <c:pt idx="6195">
                  <c:v>101</c:v>
                </c:pt>
                <c:pt idx="6196">
                  <c:v>100.8</c:v>
                </c:pt>
                <c:pt idx="6197">
                  <c:v>100.8</c:v>
                </c:pt>
                <c:pt idx="6198">
                  <c:v>100.8</c:v>
                </c:pt>
                <c:pt idx="6199">
                  <c:v>100.7</c:v>
                </c:pt>
                <c:pt idx="6200">
                  <c:v>100.7</c:v>
                </c:pt>
                <c:pt idx="6201">
                  <c:v>100.7</c:v>
                </c:pt>
                <c:pt idx="6202">
                  <c:v>100.7</c:v>
                </c:pt>
                <c:pt idx="6203">
                  <c:v>101.2</c:v>
                </c:pt>
                <c:pt idx="6204">
                  <c:v>101.2</c:v>
                </c:pt>
                <c:pt idx="6205">
                  <c:v>101.2</c:v>
                </c:pt>
                <c:pt idx="6206">
                  <c:v>101.2</c:v>
                </c:pt>
                <c:pt idx="6207">
                  <c:v>101.4</c:v>
                </c:pt>
                <c:pt idx="6208">
                  <c:v>101.4</c:v>
                </c:pt>
                <c:pt idx="6209">
                  <c:v>101.3</c:v>
                </c:pt>
                <c:pt idx="6210">
                  <c:v>101.3</c:v>
                </c:pt>
                <c:pt idx="6211">
                  <c:v>101.3</c:v>
                </c:pt>
                <c:pt idx="6212">
                  <c:v>101.3</c:v>
                </c:pt>
                <c:pt idx="6213">
                  <c:v>101.2</c:v>
                </c:pt>
                <c:pt idx="6214">
                  <c:v>101.2</c:v>
                </c:pt>
                <c:pt idx="6215">
                  <c:v>101.3</c:v>
                </c:pt>
                <c:pt idx="6216">
                  <c:v>101.3</c:v>
                </c:pt>
                <c:pt idx="6217">
                  <c:v>101.3</c:v>
                </c:pt>
                <c:pt idx="6218">
                  <c:v>101.3</c:v>
                </c:pt>
                <c:pt idx="6219">
                  <c:v>101.3</c:v>
                </c:pt>
                <c:pt idx="6220">
                  <c:v>101.3</c:v>
                </c:pt>
                <c:pt idx="6221">
                  <c:v>101.3</c:v>
                </c:pt>
                <c:pt idx="6222">
                  <c:v>101.2</c:v>
                </c:pt>
                <c:pt idx="6223">
                  <c:v>101.2</c:v>
                </c:pt>
                <c:pt idx="6224">
                  <c:v>101.2</c:v>
                </c:pt>
                <c:pt idx="6225">
                  <c:v>101.2</c:v>
                </c:pt>
                <c:pt idx="6226">
                  <c:v>101.3</c:v>
                </c:pt>
                <c:pt idx="6227">
                  <c:v>101.3</c:v>
                </c:pt>
                <c:pt idx="6228">
                  <c:v>101.3</c:v>
                </c:pt>
                <c:pt idx="6229">
                  <c:v>101.3</c:v>
                </c:pt>
                <c:pt idx="6230">
                  <c:v>101.3</c:v>
                </c:pt>
                <c:pt idx="6231">
                  <c:v>101.3</c:v>
                </c:pt>
                <c:pt idx="6232">
                  <c:v>101.3</c:v>
                </c:pt>
                <c:pt idx="6233">
                  <c:v>101.2</c:v>
                </c:pt>
                <c:pt idx="6234">
                  <c:v>101.2</c:v>
                </c:pt>
                <c:pt idx="6235">
                  <c:v>101</c:v>
                </c:pt>
                <c:pt idx="6236">
                  <c:v>101</c:v>
                </c:pt>
                <c:pt idx="6237">
                  <c:v>100.9</c:v>
                </c:pt>
                <c:pt idx="6238">
                  <c:v>100.9</c:v>
                </c:pt>
                <c:pt idx="6239">
                  <c:v>100.8</c:v>
                </c:pt>
                <c:pt idx="6240">
                  <c:v>100.8</c:v>
                </c:pt>
                <c:pt idx="6241">
                  <c:v>100.7</c:v>
                </c:pt>
                <c:pt idx="6242">
                  <c:v>100.7</c:v>
                </c:pt>
                <c:pt idx="6243">
                  <c:v>101.1</c:v>
                </c:pt>
                <c:pt idx="6244">
                  <c:v>101.1</c:v>
                </c:pt>
                <c:pt idx="6245">
                  <c:v>101.1</c:v>
                </c:pt>
                <c:pt idx="6246">
                  <c:v>101.2</c:v>
                </c:pt>
                <c:pt idx="6247">
                  <c:v>101.2</c:v>
                </c:pt>
                <c:pt idx="6248">
                  <c:v>101.5</c:v>
                </c:pt>
                <c:pt idx="6249">
                  <c:v>101.5</c:v>
                </c:pt>
                <c:pt idx="6250">
                  <c:v>101.5</c:v>
                </c:pt>
                <c:pt idx="6251">
                  <c:v>101.5</c:v>
                </c:pt>
                <c:pt idx="6252">
                  <c:v>101.4</c:v>
                </c:pt>
                <c:pt idx="6253">
                  <c:v>101.4</c:v>
                </c:pt>
                <c:pt idx="6254">
                  <c:v>101.3</c:v>
                </c:pt>
                <c:pt idx="6255">
                  <c:v>101.3</c:v>
                </c:pt>
                <c:pt idx="6256">
                  <c:v>101.2</c:v>
                </c:pt>
                <c:pt idx="6257">
                  <c:v>101.2</c:v>
                </c:pt>
                <c:pt idx="6258">
                  <c:v>101.2</c:v>
                </c:pt>
                <c:pt idx="6259">
                  <c:v>101.2</c:v>
                </c:pt>
                <c:pt idx="6260">
                  <c:v>101.2</c:v>
                </c:pt>
                <c:pt idx="6261">
                  <c:v>101.2</c:v>
                </c:pt>
                <c:pt idx="6262">
                  <c:v>101.2</c:v>
                </c:pt>
                <c:pt idx="6263">
                  <c:v>101.2</c:v>
                </c:pt>
                <c:pt idx="6264">
                  <c:v>101.2</c:v>
                </c:pt>
                <c:pt idx="6265">
                  <c:v>101.1</c:v>
                </c:pt>
                <c:pt idx="6266">
                  <c:v>101.1</c:v>
                </c:pt>
                <c:pt idx="6267">
                  <c:v>101.1</c:v>
                </c:pt>
                <c:pt idx="6268">
                  <c:v>101.1</c:v>
                </c:pt>
                <c:pt idx="6269">
                  <c:v>101.1</c:v>
                </c:pt>
                <c:pt idx="6270">
                  <c:v>101.1</c:v>
                </c:pt>
                <c:pt idx="6271">
                  <c:v>101.1</c:v>
                </c:pt>
                <c:pt idx="6272">
                  <c:v>101.1</c:v>
                </c:pt>
                <c:pt idx="6273">
                  <c:v>101.1</c:v>
                </c:pt>
                <c:pt idx="6274">
                  <c:v>101.1</c:v>
                </c:pt>
                <c:pt idx="6275">
                  <c:v>101.1</c:v>
                </c:pt>
                <c:pt idx="6276">
                  <c:v>101.1</c:v>
                </c:pt>
                <c:pt idx="6277">
                  <c:v>101.1</c:v>
                </c:pt>
                <c:pt idx="6278">
                  <c:v>101.1</c:v>
                </c:pt>
                <c:pt idx="6279">
                  <c:v>101.1</c:v>
                </c:pt>
                <c:pt idx="6280">
                  <c:v>101.1</c:v>
                </c:pt>
                <c:pt idx="6281">
                  <c:v>101.1</c:v>
                </c:pt>
                <c:pt idx="6282">
                  <c:v>101.1</c:v>
                </c:pt>
                <c:pt idx="6283">
                  <c:v>101.1</c:v>
                </c:pt>
                <c:pt idx="6284">
                  <c:v>101.1</c:v>
                </c:pt>
                <c:pt idx="6285">
                  <c:v>101.1</c:v>
                </c:pt>
                <c:pt idx="6286">
                  <c:v>101.1</c:v>
                </c:pt>
                <c:pt idx="6287">
                  <c:v>101.1</c:v>
                </c:pt>
                <c:pt idx="6288">
                  <c:v>101.1</c:v>
                </c:pt>
                <c:pt idx="6289">
                  <c:v>101.1</c:v>
                </c:pt>
                <c:pt idx="6290">
                  <c:v>101.1</c:v>
                </c:pt>
                <c:pt idx="6291">
                  <c:v>101</c:v>
                </c:pt>
                <c:pt idx="6292">
                  <c:v>101</c:v>
                </c:pt>
                <c:pt idx="6293">
                  <c:v>100.9</c:v>
                </c:pt>
                <c:pt idx="6294">
                  <c:v>100.9</c:v>
                </c:pt>
                <c:pt idx="6295">
                  <c:v>100.8</c:v>
                </c:pt>
                <c:pt idx="6296">
                  <c:v>100.8</c:v>
                </c:pt>
                <c:pt idx="6297">
                  <c:v>100.8</c:v>
                </c:pt>
                <c:pt idx="6298">
                  <c:v>100.8</c:v>
                </c:pt>
                <c:pt idx="6299">
                  <c:v>100.8</c:v>
                </c:pt>
                <c:pt idx="6300">
                  <c:v>101.2</c:v>
                </c:pt>
                <c:pt idx="6301">
                  <c:v>101.2</c:v>
                </c:pt>
                <c:pt idx="6302">
                  <c:v>101.7</c:v>
                </c:pt>
                <c:pt idx="6303">
                  <c:v>101.7</c:v>
                </c:pt>
                <c:pt idx="6304">
                  <c:v>102.2</c:v>
                </c:pt>
                <c:pt idx="6305">
                  <c:v>102.2</c:v>
                </c:pt>
                <c:pt idx="6306">
                  <c:v>102.5</c:v>
                </c:pt>
                <c:pt idx="6307">
                  <c:v>102.5</c:v>
                </c:pt>
                <c:pt idx="6308">
                  <c:v>102.7</c:v>
                </c:pt>
                <c:pt idx="6309">
                  <c:v>102.7</c:v>
                </c:pt>
                <c:pt idx="6310">
                  <c:v>103</c:v>
                </c:pt>
                <c:pt idx="6311">
                  <c:v>103</c:v>
                </c:pt>
                <c:pt idx="6312">
                  <c:v>102.8</c:v>
                </c:pt>
                <c:pt idx="6313">
                  <c:v>102.8</c:v>
                </c:pt>
                <c:pt idx="6314">
                  <c:v>102.8</c:v>
                </c:pt>
                <c:pt idx="6315">
                  <c:v>102.2</c:v>
                </c:pt>
                <c:pt idx="6316">
                  <c:v>102.2</c:v>
                </c:pt>
                <c:pt idx="6317">
                  <c:v>101.9</c:v>
                </c:pt>
                <c:pt idx="6318">
                  <c:v>101.9</c:v>
                </c:pt>
                <c:pt idx="6319">
                  <c:v>101.7</c:v>
                </c:pt>
                <c:pt idx="6320">
                  <c:v>101.7</c:v>
                </c:pt>
                <c:pt idx="6321">
                  <c:v>102.3</c:v>
                </c:pt>
                <c:pt idx="6322">
                  <c:v>102.3</c:v>
                </c:pt>
                <c:pt idx="6323">
                  <c:v>103</c:v>
                </c:pt>
                <c:pt idx="6324">
                  <c:v>103</c:v>
                </c:pt>
                <c:pt idx="6325">
                  <c:v>103.4</c:v>
                </c:pt>
                <c:pt idx="6326">
                  <c:v>103.4</c:v>
                </c:pt>
                <c:pt idx="6327">
                  <c:v>103.2</c:v>
                </c:pt>
                <c:pt idx="6328">
                  <c:v>103.2</c:v>
                </c:pt>
                <c:pt idx="6329">
                  <c:v>103</c:v>
                </c:pt>
                <c:pt idx="6330">
                  <c:v>103</c:v>
                </c:pt>
                <c:pt idx="6331">
                  <c:v>103</c:v>
                </c:pt>
                <c:pt idx="6332">
                  <c:v>103.1</c:v>
                </c:pt>
                <c:pt idx="6333">
                  <c:v>103.1</c:v>
                </c:pt>
                <c:pt idx="6334">
                  <c:v>103.2</c:v>
                </c:pt>
                <c:pt idx="6335">
                  <c:v>103.2</c:v>
                </c:pt>
                <c:pt idx="6336">
                  <c:v>103.2</c:v>
                </c:pt>
                <c:pt idx="6337">
                  <c:v>103.2</c:v>
                </c:pt>
                <c:pt idx="6338">
                  <c:v>103.1</c:v>
                </c:pt>
                <c:pt idx="6339">
                  <c:v>103.1</c:v>
                </c:pt>
                <c:pt idx="6340">
                  <c:v>103.2</c:v>
                </c:pt>
                <c:pt idx="6341">
                  <c:v>103.2</c:v>
                </c:pt>
                <c:pt idx="6342">
                  <c:v>103.1</c:v>
                </c:pt>
                <c:pt idx="6343">
                  <c:v>103.1</c:v>
                </c:pt>
                <c:pt idx="6344">
                  <c:v>103</c:v>
                </c:pt>
                <c:pt idx="6345">
                  <c:v>103</c:v>
                </c:pt>
                <c:pt idx="6346">
                  <c:v>103</c:v>
                </c:pt>
                <c:pt idx="6347">
                  <c:v>103</c:v>
                </c:pt>
                <c:pt idx="6348">
                  <c:v>103</c:v>
                </c:pt>
                <c:pt idx="6349">
                  <c:v>103.1</c:v>
                </c:pt>
                <c:pt idx="6350">
                  <c:v>103.1</c:v>
                </c:pt>
                <c:pt idx="6351">
                  <c:v>102.6</c:v>
                </c:pt>
                <c:pt idx="6352">
                  <c:v>102.6</c:v>
                </c:pt>
                <c:pt idx="6353">
                  <c:v>102.1</c:v>
                </c:pt>
                <c:pt idx="6354">
                  <c:v>102.1</c:v>
                </c:pt>
                <c:pt idx="6355">
                  <c:v>101.8</c:v>
                </c:pt>
                <c:pt idx="6356">
                  <c:v>101.8</c:v>
                </c:pt>
                <c:pt idx="6357">
                  <c:v>102.4</c:v>
                </c:pt>
                <c:pt idx="6358">
                  <c:v>102.4</c:v>
                </c:pt>
                <c:pt idx="6359">
                  <c:v>102.4</c:v>
                </c:pt>
                <c:pt idx="6360">
                  <c:v>102.7</c:v>
                </c:pt>
                <c:pt idx="6361">
                  <c:v>102.7</c:v>
                </c:pt>
                <c:pt idx="6362">
                  <c:v>103.1</c:v>
                </c:pt>
                <c:pt idx="6363">
                  <c:v>103.1</c:v>
                </c:pt>
                <c:pt idx="6364">
                  <c:v>103.1</c:v>
                </c:pt>
                <c:pt idx="6365">
                  <c:v>103.1</c:v>
                </c:pt>
                <c:pt idx="6366">
                  <c:v>103.1</c:v>
                </c:pt>
                <c:pt idx="6367">
                  <c:v>103.1</c:v>
                </c:pt>
                <c:pt idx="6368">
                  <c:v>103.3</c:v>
                </c:pt>
                <c:pt idx="6369">
                  <c:v>103.3</c:v>
                </c:pt>
                <c:pt idx="6370">
                  <c:v>103.2</c:v>
                </c:pt>
                <c:pt idx="6371">
                  <c:v>103.2</c:v>
                </c:pt>
                <c:pt idx="6372">
                  <c:v>103.3</c:v>
                </c:pt>
                <c:pt idx="6373">
                  <c:v>103.3</c:v>
                </c:pt>
                <c:pt idx="6374">
                  <c:v>103.3</c:v>
                </c:pt>
                <c:pt idx="6375">
                  <c:v>103.1</c:v>
                </c:pt>
                <c:pt idx="6376">
                  <c:v>103.1</c:v>
                </c:pt>
                <c:pt idx="6377">
                  <c:v>103</c:v>
                </c:pt>
                <c:pt idx="6378">
                  <c:v>103</c:v>
                </c:pt>
                <c:pt idx="6379">
                  <c:v>102.9</c:v>
                </c:pt>
                <c:pt idx="6380">
                  <c:v>102.9</c:v>
                </c:pt>
                <c:pt idx="6381">
                  <c:v>102.9</c:v>
                </c:pt>
                <c:pt idx="6382">
                  <c:v>102.9</c:v>
                </c:pt>
                <c:pt idx="6383">
                  <c:v>102.9</c:v>
                </c:pt>
                <c:pt idx="6384">
                  <c:v>103</c:v>
                </c:pt>
                <c:pt idx="6385">
                  <c:v>103</c:v>
                </c:pt>
                <c:pt idx="6386">
                  <c:v>102.5</c:v>
                </c:pt>
                <c:pt idx="6387">
                  <c:v>102.5</c:v>
                </c:pt>
                <c:pt idx="6388">
                  <c:v>102.1</c:v>
                </c:pt>
                <c:pt idx="6389">
                  <c:v>102.1</c:v>
                </c:pt>
                <c:pt idx="6390">
                  <c:v>102.3</c:v>
                </c:pt>
                <c:pt idx="6391">
                  <c:v>102.3</c:v>
                </c:pt>
                <c:pt idx="6392">
                  <c:v>102.9</c:v>
                </c:pt>
                <c:pt idx="6393">
                  <c:v>102.9</c:v>
                </c:pt>
                <c:pt idx="6394">
                  <c:v>103</c:v>
                </c:pt>
                <c:pt idx="6395">
                  <c:v>103</c:v>
                </c:pt>
                <c:pt idx="6396">
                  <c:v>102.9</c:v>
                </c:pt>
                <c:pt idx="6397">
                  <c:v>102.9</c:v>
                </c:pt>
                <c:pt idx="6398">
                  <c:v>103</c:v>
                </c:pt>
                <c:pt idx="6399">
                  <c:v>103</c:v>
                </c:pt>
                <c:pt idx="6400">
                  <c:v>103</c:v>
                </c:pt>
                <c:pt idx="6401">
                  <c:v>103</c:v>
                </c:pt>
                <c:pt idx="6402">
                  <c:v>103</c:v>
                </c:pt>
                <c:pt idx="6403">
                  <c:v>103.1</c:v>
                </c:pt>
                <c:pt idx="6404">
                  <c:v>103.1</c:v>
                </c:pt>
                <c:pt idx="6405">
                  <c:v>103.2</c:v>
                </c:pt>
                <c:pt idx="6406">
                  <c:v>103.2</c:v>
                </c:pt>
                <c:pt idx="6407">
                  <c:v>103.2</c:v>
                </c:pt>
                <c:pt idx="6408">
                  <c:v>103.2</c:v>
                </c:pt>
                <c:pt idx="6409">
                  <c:v>103.3</c:v>
                </c:pt>
                <c:pt idx="6410">
                  <c:v>103.3</c:v>
                </c:pt>
                <c:pt idx="6411">
                  <c:v>103.3</c:v>
                </c:pt>
                <c:pt idx="6412">
                  <c:v>103.3</c:v>
                </c:pt>
                <c:pt idx="6413">
                  <c:v>103.3</c:v>
                </c:pt>
                <c:pt idx="6414">
                  <c:v>103.5</c:v>
                </c:pt>
                <c:pt idx="6415">
                  <c:v>103.5</c:v>
                </c:pt>
                <c:pt idx="6416">
                  <c:v>103.3</c:v>
                </c:pt>
                <c:pt idx="6417">
                  <c:v>103.3</c:v>
                </c:pt>
                <c:pt idx="6418">
                  <c:v>103.4</c:v>
                </c:pt>
                <c:pt idx="6419">
                  <c:v>103.4</c:v>
                </c:pt>
                <c:pt idx="6420">
                  <c:v>103.6</c:v>
                </c:pt>
                <c:pt idx="6421">
                  <c:v>103.6</c:v>
                </c:pt>
                <c:pt idx="6422">
                  <c:v>103.6</c:v>
                </c:pt>
                <c:pt idx="6423">
                  <c:v>103.6</c:v>
                </c:pt>
                <c:pt idx="6424">
                  <c:v>103.6</c:v>
                </c:pt>
                <c:pt idx="6425">
                  <c:v>103.6</c:v>
                </c:pt>
                <c:pt idx="6426">
                  <c:v>103.6</c:v>
                </c:pt>
                <c:pt idx="6427">
                  <c:v>103</c:v>
                </c:pt>
                <c:pt idx="6428">
                  <c:v>103</c:v>
                </c:pt>
                <c:pt idx="6429">
                  <c:v>102.6</c:v>
                </c:pt>
                <c:pt idx="6430">
                  <c:v>102.6</c:v>
                </c:pt>
                <c:pt idx="6431">
                  <c:v>102.3</c:v>
                </c:pt>
                <c:pt idx="6432">
                  <c:v>102.3</c:v>
                </c:pt>
                <c:pt idx="6433">
                  <c:v>102.4</c:v>
                </c:pt>
                <c:pt idx="6434">
                  <c:v>102.4</c:v>
                </c:pt>
                <c:pt idx="6435">
                  <c:v>102.4</c:v>
                </c:pt>
                <c:pt idx="6436">
                  <c:v>102.9</c:v>
                </c:pt>
                <c:pt idx="6437">
                  <c:v>102.9</c:v>
                </c:pt>
                <c:pt idx="6438">
                  <c:v>103.1</c:v>
                </c:pt>
                <c:pt idx="6439">
                  <c:v>103.1</c:v>
                </c:pt>
                <c:pt idx="6440">
                  <c:v>103.2</c:v>
                </c:pt>
                <c:pt idx="6441">
                  <c:v>103.2</c:v>
                </c:pt>
                <c:pt idx="6442">
                  <c:v>103.3</c:v>
                </c:pt>
                <c:pt idx="6443">
                  <c:v>103.3</c:v>
                </c:pt>
                <c:pt idx="6444">
                  <c:v>103.3</c:v>
                </c:pt>
                <c:pt idx="6445">
                  <c:v>103.3</c:v>
                </c:pt>
                <c:pt idx="6446">
                  <c:v>103.3</c:v>
                </c:pt>
                <c:pt idx="6447">
                  <c:v>103.3</c:v>
                </c:pt>
                <c:pt idx="6448">
                  <c:v>103.3</c:v>
                </c:pt>
                <c:pt idx="6449">
                  <c:v>103.3</c:v>
                </c:pt>
                <c:pt idx="6450">
                  <c:v>103.3</c:v>
                </c:pt>
                <c:pt idx="6451">
                  <c:v>103.3</c:v>
                </c:pt>
                <c:pt idx="6452">
                  <c:v>103.3</c:v>
                </c:pt>
                <c:pt idx="6453">
                  <c:v>103.5</c:v>
                </c:pt>
                <c:pt idx="6454">
                  <c:v>103.5</c:v>
                </c:pt>
                <c:pt idx="6455">
                  <c:v>103.4</c:v>
                </c:pt>
                <c:pt idx="6456">
                  <c:v>103.4</c:v>
                </c:pt>
                <c:pt idx="6457">
                  <c:v>103.6</c:v>
                </c:pt>
                <c:pt idx="6458">
                  <c:v>103.6</c:v>
                </c:pt>
                <c:pt idx="6459">
                  <c:v>103.6</c:v>
                </c:pt>
                <c:pt idx="6460">
                  <c:v>103.7</c:v>
                </c:pt>
                <c:pt idx="6461">
                  <c:v>103.7</c:v>
                </c:pt>
                <c:pt idx="6462">
                  <c:v>103.7</c:v>
                </c:pt>
                <c:pt idx="6463">
                  <c:v>103.7</c:v>
                </c:pt>
                <c:pt idx="6464">
                  <c:v>103.8</c:v>
                </c:pt>
                <c:pt idx="6465">
                  <c:v>103.8</c:v>
                </c:pt>
                <c:pt idx="6466">
                  <c:v>103.7</c:v>
                </c:pt>
                <c:pt idx="6467">
                  <c:v>103.7</c:v>
                </c:pt>
                <c:pt idx="6468">
                  <c:v>103.8</c:v>
                </c:pt>
                <c:pt idx="6469">
                  <c:v>103.8</c:v>
                </c:pt>
                <c:pt idx="6470">
                  <c:v>103.8</c:v>
                </c:pt>
                <c:pt idx="6471">
                  <c:v>103.8</c:v>
                </c:pt>
                <c:pt idx="6472">
                  <c:v>103.4</c:v>
                </c:pt>
                <c:pt idx="6473">
                  <c:v>103.4</c:v>
                </c:pt>
                <c:pt idx="6474">
                  <c:v>103</c:v>
                </c:pt>
                <c:pt idx="6475">
                  <c:v>103</c:v>
                </c:pt>
                <c:pt idx="6476">
                  <c:v>103</c:v>
                </c:pt>
                <c:pt idx="6477">
                  <c:v>102.7</c:v>
                </c:pt>
                <c:pt idx="6478">
                  <c:v>102.7</c:v>
                </c:pt>
                <c:pt idx="6479">
                  <c:v>102.8</c:v>
                </c:pt>
                <c:pt idx="6480">
                  <c:v>102.8</c:v>
                </c:pt>
                <c:pt idx="6481">
                  <c:v>103.3</c:v>
                </c:pt>
                <c:pt idx="6482">
                  <c:v>103.3</c:v>
                </c:pt>
                <c:pt idx="6483">
                  <c:v>103.7</c:v>
                </c:pt>
                <c:pt idx="6484">
                  <c:v>103.7</c:v>
                </c:pt>
                <c:pt idx="6485">
                  <c:v>103.7</c:v>
                </c:pt>
                <c:pt idx="6486">
                  <c:v>103.8</c:v>
                </c:pt>
                <c:pt idx="6487">
                  <c:v>103.8</c:v>
                </c:pt>
                <c:pt idx="6488">
                  <c:v>103.9</c:v>
                </c:pt>
                <c:pt idx="6489">
                  <c:v>103.9</c:v>
                </c:pt>
                <c:pt idx="6490">
                  <c:v>104</c:v>
                </c:pt>
                <c:pt idx="6491">
                  <c:v>104</c:v>
                </c:pt>
                <c:pt idx="6492">
                  <c:v>104.1</c:v>
                </c:pt>
                <c:pt idx="6493">
                  <c:v>104.1</c:v>
                </c:pt>
                <c:pt idx="6494">
                  <c:v>104</c:v>
                </c:pt>
                <c:pt idx="6495">
                  <c:v>104</c:v>
                </c:pt>
                <c:pt idx="6496">
                  <c:v>104</c:v>
                </c:pt>
                <c:pt idx="6497">
                  <c:v>103.8</c:v>
                </c:pt>
                <c:pt idx="6498">
                  <c:v>103.8</c:v>
                </c:pt>
                <c:pt idx="6499">
                  <c:v>103.7</c:v>
                </c:pt>
                <c:pt idx="6500">
                  <c:v>103.7</c:v>
                </c:pt>
                <c:pt idx="6501">
                  <c:v>103.5</c:v>
                </c:pt>
                <c:pt idx="6502">
                  <c:v>103.5</c:v>
                </c:pt>
                <c:pt idx="6503">
                  <c:v>103.4</c:v>
                </c:pt>
                <c:pt idx="6504">
                  <c:v>103.4</c:v>
                </c:pt>
                <c:pt idx="6505">
                  <c:v>103.3</c:v>
                </c:pt>
                <c:pt idx="6506">
                  <c:v>103.3</c:v>
                </c:pt>
                <c:pt idx="6507">
                  <c:v>103.5</c:v>
                </c:pt>
                <c:pt idx="6508">
                  <c:v>103.5</c:v>
                </c:pt>
                <c:pt idx="6509">
                  <c:v>103.5</c:v>
                </c:pt>
                <c:pt idx="6510">
                  <c:v>103.3</c:v>
                </c:pt>
                <c:pt idx="6511">
                  <c:v>103.3</c:v>
                </c:pt>
                <c:pt idx="6512">
                  <c:v>102.6</c:v>
                </c:pt>
                <c:pt idx="6513">
                  <c:v>102.6</c:v>
                </c:pt>
                <c:pt idx="6514">
                  <c:v>102.2</c:v>
                </c:pt>
                <c:pt idx="6515">
                  <c:v>102.2</c:v>
                </c:pt>
                <c:pt idx="6516">
                  <c:v>102.7</c:v>
                </c:pt>
                <c:pt idx="6517">
                  <c:v>102.7</c:v>
                </c:pt>
                <c:pt idx="6518">
                  <c:v>103</c:v>
                </c:pt>
                <c:pt idx="6519">
                  <c:v>103</c:v>
                </c:pt>
                <c:pt idx="6520">
                  <c:v>103.3</c:v>
                </c:pt>
                <c:pt idx="6521">
                  <c:v>103.3</c:v>
                </c:pt>
                <c:pt idx="6522">
                  <c:v>103.2</c:v>
                </c:pt>
                <c:pt idx="6523">
                  <c:v>103.2</c:v>
                </c:pt>
                <c:pt idx="6524">
                  <c:v>103.2</c:v>
                </c:pt>
                <c:pt idx="6525">
                  <c:v>103.2</c:v>
                </c:pt>
                <c:pt idx="6526">
                  <c:v>103.2</c:v>
                </c:pt>
                <c:pt idx="6527">
                  <c:v>103.4</c:v>
                </c:pt>
                <c:pt idx="6528">
                  <c:v>103.4</c:v>
                </c:pt>
                <c:pt idx="6529">
                  <c:v>103.4</c:v>
                </c:pt>
                <c:pt idx="6530">
                  <c:v>103.4</c:v>
                </c:pt>
                <c:pt idx="6531">
                  <c:v>103.4</c:v>
                </c:pt>
                <c:pt idx="6532">
                  <c:v>103.4</c:v>
                </c:pt>
                <c:pt idx="6533">
                  <c:v>103.4</c:v>
                </c:pt>
                <c:pt idx="6534">
                  <c:v>103.4</c:v>
                </c:pt>
                <c:pt idx="6535">
                  <c:v>103.4</c:v>
                </c:pt>
                <c:pt idx="6536">
                  <c:v>103.4</c:v>
                </c:pt>
                <c:pt idx="6537">
                  <c:v>103.4</c:v>
                </c:pt>
                <c:pt idx="6538">
                  <c:v>103.4</c:v>
                </c:pt>
                <c:pt idx="6539">
                  <c:v>103.4</c:v>
                </c:pt>
                <c:pt idx="6540">
                  <c:v>103.3</c:v>
                </c:pt>
                <c:pt idx="6541">
                  <c:v>103.3</c:v>
                </c:pt>
                <c:pt idx="6542">
                  <c:v>103.3</c:v>
                </c:pt>
                <c:pt idx="6543">
                  <c:v>103.3</c:v>
                </c:pt>
                <c:pt idx="6544">
                  <c:v>103.3</c:v>
                </c:pt>
                <c:pt idx="6545">
                  <c:v>103.3</c:v>
                </c:pt>
                <c:pt idx="6546">
                  <c:v>102.8</c:v>
                </c:pt>
                <c:pt idx="6547">
                  <c:v>102.8</c:v>
                </c:pt>
                <c:pt idx="6548">
                  <c:v>102.4</c:v>
                </c:pt>
                <c:pt idx="6549">
                  <c:v>102.4</c:v>
                </c:pt>
                <c:pt idx="6550">
                  <c:v>102.4</c:v>
                </c:pt>
                <c:pt idx="6551">
                  <c:v>102.3</c:v>
                </c:pt>
                <c:pt idx="6552">
                  <c:v>102.3</c:v>
                </c:pt>
                <c:pt idx="6553">
                  <c:v>102.8</c:v>
                </c:pt>
                <c:pt idx="6554">
                  <c:v>102.8</c:v>
                </c:pt>
                <c:pt idx="6555">
                  <c:v>103.2</c:v>
                </c:pt>
                <c:pt idx="6556">
                  <c:v>103.2</c:v>
                </c:pt>
                <c:pt idx="6557">
                  <c:v>103.4</c:v>
                </c:pt>
                <c:pt idx="6558">
                  <c:v>103.4</c:v>
                </c:pt>
                <c:pt idx="6559">
                  <c:v>103.4</c:v>
                </c:pt>
                <c:pt idx="6560">
                  <c:v>103.4</c:v>
                </c:pt>
                <c:pt idx="6561">
                  <c:v>103.4</c:v>
                </c:pt>
                <c:pt idx="6562">
                  <c:v>103.6</c:v>
                </c:pt>
                <c:pt idx="6563">
                  <c:v>103.6</c:v>
                </c:pt>
                <c:pt idx="6564">
                  <c:v>103.6</c:v>
                </c:pt>
                <c:pt idx="6565">
                  <c:v>103.6</c:v>
                </c:pt>
                <c:pt idx="6566">
                  <c:v>103.7</c:v>
                </c:pt>
                <c:pt idx="6567">
                  <c:v>103.7</c:v>
                </c:pt>
                <c:pt idx="6568">
                  <c:v>103.8</c:v>
                </c:pt>
                <c:pt idx="6569">
                  <c:v>103.8</c:v>
                </c:pt>
                <c:pt idx="6570">
                  <c:v>103.7</c:v>
                </c:pt>
                <c:pt idx="6571">
                  <c:v>103.7</c:v>
                </c:pt>
                <c:pt idx="6572">
                  <c:v>103.7</c:v>
                </c:pt>
                <c:pt idx="6573">
                  <c:v>103.7</c:v>
                </c:pt>
                <c:pt idx="6574">
                  <c:v>103.8</c:v>
                </c:pt>
                <c:pt idx="6575">
                  <c:v>103.8</c:v>
                </c:pt>
                <c:pt idx="6576">
                  <c:v>103.8</c:v>
                </c:pt>
                <c:pt idx="6577">
                  <c:v>103.8</c:v>
                </c:pt>
                <c:pt idx="6578">
                  <c:v>103.8</c:v>
                </c:pt>
                <c:pt idx="6579">
                  <c:v>103.4</c:v>
                </c:pt>
                <c:pt idx="6580">
                  <c:v>103.4</c:v>
                </c:pt>
                <c:pt idx="6581">
                  <c:v>102.9</c:v>
                </c:pt>
                <c:pt idx="6582">
                  <c:v>102.9</c:v>
                </c:pt>
                <c:pt idx="6583">
                  <c:v>102.6</c:v>
                </c:pt>
                <c:pt idx="6584">
                  <c:v>102.6</c:v>
                </c:pt>
                <c:pt idx="6585">
                  <c:v>102.9</c:v>
                </c:pt>
                <c:pt idx="6586">
                  <c:v>102.9</c:v>
                </c:pt>
                <c:pt idx="6587">
                  <c:v>103.4</c:v>
                </c:pt>
                <c:pt idx="6588">
                  <c:v>103.4</c:v>
                </c:pt>
                <c:pt idx="6589">
                  <c:v>103.4</c:v>
                </c:pt>
                <c:pt idx="6590">
                  <c:v>103.8</c:v>
                </c:pt>
                <c:pt idx="6591">
                  <c:v>103.8</c:v>
                </c:pt>
                <c:pt idx="6592">
                  <c:v>103.9</c:v>
                </c:pt>
                <c:pt idx="6593">
                  <c:v>103.9</c:v>
                </c:pt>
                <c:pt idx="6594">
                  <c:v>103.9</c:v>
                </c:pt>
                <c:pt idx="6595">
                  <c:v>103.9</c:v>
                </c:pt>
                <c:pt idx="6596">
                  <c:v>103.9</c:v>
                </c:pt>
                <c:pt idx="6597">
                  <c:v>103.9</c:v>
                </c:pt>
                <c:pt idx="6598">
                  <c:v>103.8</c:v>
                </c:pt>
                <c:pt idx="6599">
                  <c:v>103.8</c:v>
                </c:pt>
                <c:pt idx="6600">
                  <c:v>103.8</c:v>
                </c:pt>
                <c:pt idx="6601">
                  <c:v>103.7</c:v>
                </c:pt>
                <c:pt idx="6602">
                  <c:v>103.7</c:v>
                </c:pt>
                <c:pt idx="6603">
                  <c:v>103.8</c:v>
                </c:pt>
                <c:pt idx="6604">
                  <c:v>103.8</c:v>
                </c:pt>
                <c:pt idx="6605">
                  <c:v>103.9</c:v>
                </c:pt>
                <c:pt idx="6606">
                  <c:v>103.9</c:v>
                </c:pt>
                <c:pt idx="6607">
                  <c:v>104.1</c:v>
                </c:pt>
                <c:pt idx="6608">
                  <c:v>104.1</c:v>
                </c:pt>
                <c:pt idx="6609">
                  <c:v>104.2</c:v>
                </c:pt>
                <c:pt idx="6610">
                  <c:v>104.2</c:v>
                </c:pt>
                <c:pt idx="6611">
                  <c:v>103.5</c:v>
                </c:pt>
                <c:pt idx="6612">
                  <c:v>103.5</c:v>
                </c:pt>
                <c:pt idx="6613">
                  <c:v>103.1</c:v>
                </c:pt>
                <c:pt idx="6614">
                  <c:v>103.1</c:v>
                </c:pt>
                <c:pt idx="6615">
                  <c:v>102.8</c:v>
                </c:pt>
                <c:pt idx="6616">
                  <c:v>102.8</c:v>
                </c:pt>
                <c:pt idx="6617">
                  <c:v>102.8</c:v>
                </c:pt>
                <c:pt idx="6618">
                  <c:v>103.2</c:v>
                </c:pt>
                <c:pt idx="6619">
                  <c:v>103.2</c:v>
                </c:pt>
                <c:pt idx="6620">
                  <c:v>102.8</c:v>
                </c:pt>
                <c:pt idx="6621">
                  <c:v>102.8</c:v>
                </c:pt>
                <c:pt idx="6622">
                  <c:v>102.6</c:v>
                </c:pt>
                <c:pt idx="6623">
                  <c:v>102.6</c:v>
                </c:pt>
                <c:pt idx="6624">
                  <c:v>102.4</c:v>
                </c:pt>
                <c:pt idx="6625">
                  <c:v>102.4</c:v>
                </c:pt>
                <c:pt idx="6626">
                  <c:v>102.2</c:v>
                </c:pt>
                <c:pt idx="6627">
                  <c:v>102.2</c:v>
                </c:pt>
                <c:pt idx="6628">
                  <c:v>102.1</c:v>
                </c:pt>
                <c:pt idx="6629">
                  <c:v>102.1</c:v>
                </c:pt>
                <c:pt idx="6630">
                  <c:v>102.1</c:v>
                </c:pt>
                <c:pt idx="6631">
                  <c:v>102</c:v>
                </c:pt>
                <c:pt idx="6632">
                  <c:v>102</c:v>
                </c:pt>
                <c:pt idx="6633">
                  <c:v>101.9</c:v>
                </c:pt>
                <c:pt idx="6634">
                  <c:v>101.9</c:v>
                </c:pt>
                <c:pt idx="6635">
                  <c:v>101.8</c:v>
                </c:pt>
                <c:pt idx="6636">
                  <c:v>101.8</c:v>
                </c:pt>
                <c:pt idx="6637">
                  <c:v>101.8</c:v>
                </c:pt>
                <c:pt idx="6638">
                  <c:v>101.8</c:v>
                </c:pt>
                <c:pt idx="6639">
                  <c:v>101.7</c:v>
                </c:pt>
                <c:pt idx="6640">
                  <c:v>101.7</c:v>
                </c:pt>
                <c:pt idx="6641">
                  <c:v>101.7</c:v>
                </c:pt>
                <c:pt idx="6642">
                  <c:v>101.7</c:v>
                </c:pt>
                <c:pt idx="6643">
                  <c:v>101.7</c:v>
                </c:pt>
                <c:pt idx="6644">
                  <c:v>101.6</c:v>
                </c:pt>
                <c:pt idx="6645">
                  <c:v>101.6</c:v>
                </c:pt>
                <c:pt idx="6646">
                  <c:v>101.6</c:v>
                </c:pt>
                <c:pt idx="6647">
                  <c:v>101.6</c:v>
                </c:pt>
                <c:pt idx="6648">
                  <c:v>101.6</c:v>
                </c:pt>
                <c:pt idx="6649">
                  <c:v>101.6</c:v>
                </c:pt>
              </c:numCache>
            </c:numRef>
          </c:yVal>
          <c:smooth val="1"/>
        </c:ser>
        <c:axId val="147833216"/>
        <c:axId val="147834752"/>
      </c:scatterChart>
      <c:valAx>
        <c:axId val="147833216"/>
        <c:scaling>
          <c:orientation val="minMax"/>
          <c:min val="0"/>
        </c:scaling>
        <c:axPos val="b"/>
        <c:majorGridlines>
          <c:spPr>
            <a:ln w="3175">
              <a:solidFill>
                <a:schemeClr val="tx1"/>
              </a:solidFill>
            </a:ln>
          </c:spPr>
        </c:majorGridlines>
        <c:numFmt formatCode="General" sourceLinked="1"/>
        <c:tickLblPos val="nextTo"/>
        <c:spPr>
          <a:ln>
            <a:solidFill>
              <a:sysClr val="windowText" lastClr="000000"/>
            </a:solidFill>
          </a:ln>
        </c:spPr>
        <c:txPr>
          <a:bodyPr/>
          <a:lstStyle/>
          <a:p>
            <a:pPr>
              <a:defRPr>
                <a:latin typeface="Times New Roman" pitchFamily="18" charset="0"/>
                <a:cs typeface="Times New Roman" pitchFamily="18" charset="0"/>
              </a:defRPr>
            </a:pPr>
            <a:endParaRPr lang="lt-LT"/>
          </a:p>
        </c:txPr>
        <c:crossAx val="147834752"/>
        <c:crosses val="autoZero"/>
        <c:crossBetween val="midCat"/>
        <c:majorUnit val="2"/>
      </c:valAx>
      <c:valAx>
        <c:axId val="147834752"/>
        <c:scaling>
          <c:orientation val="minMax"/>
        </c:scaling>
        <c:axPos val="l"/>
        <c:majorGridlines>
          <c:spPr>
            <a:ln w="3175">
              <a:solidFill>
                <a:sysClr val="windowText" lastClr="000000"/>
              </a:solidFill>
            </a:ln>
          </c:spPr>
        </c:majorGridlines>
        <c:numFmt formatCode="General" sourceLinked="1"/>
        <c:tickLblPos val="nextTo"/>
        <c:spPr>
          <a:ln>
            <a:solidFill>
              <a:sysClr val="windowText" lastClr="000000"/>
            </a:solidFill>
          </a:ln>
        </c:spPr>
        <c:txPr>
          <a:bodyPr/>
          <a:lstStyle/>
          <a:p>
            <a:pPr>
              <a:defRPr>
                <a:latin typeface="Times New Roman" pitchFamily="18" charset="0"/>
                <a:cs typeface="Times New Roman" pitchFamily="18" charset="0"/>
              </a:defRPr>
            </a:pPr>
            <a:endParaRPr lang="lt-LT"/>
          </a:p>
        </c:txPr>
        <c:crossAx val="147833216"/>
        <c:crosses val="autoZero"/>
        <c:crossBetween val="midCat"/>
      </c:valAx>
    </c:plotArea>
    <c:legend>
      <c:legendPos val="r"/>
      <c:legendEntry>
        <c:idx val="6"/>
        <c:delete val="1"/>
      </c:legendEntry>
      <c:layout>
        <c:manualLayout>
          <c:xMode val="edge"/>
          <c:yMode val="edge"/>
          <c:x val="0.79911947746424361"/>
          <c:y val="9.0508779834837946E-2"/>
          <c:w val="0.19855255263732421"/>
          <c:h val="0.4257739008078994"/>
        </c:manualLayout>
      </c:layout>
      <c:txPr>
        <a:bodyPr/>
        <a:lstStyle/>
        <a:p>
          <a:pPr>
            <a:defRPr>
              <a:latin typeface="Times New Roman" pitchFamily="18" charset="0"/>
              <a:cs typeface="Times New Roman" pitchFamily="18" charset="0"/>
            </a:defRPr>
          </a:pPr>
          <a:endParaRPr lang="lt-LT"/>
        </a:p>
      </c:txPr>
    </c:legend>
    <c:plotVisOnly val="1"/>
  </c:chart>
  <c:spPr>
    <a:noFill/>
    <a:ln w="0">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6.9849814513409283E-2"/>
          <c:y val="8.6819062822885873E-2"/>
          <c:w val="0.72696117245120895"/>
          <c:h val="0.8142072055590247"/>
        </c:manualLayout>
      </c:layout>
      <c:scatterChart>
        <c:scatterStyle val="smoothMarker"/>
        <c:ser>
          <c:idx val="0"/>
          <c:order val="0"/>
          <c:tx>
            <c:v>C-1</c:v>
          </c:tx>
          <c:spPr>
            <a:ln w="12700"/>
          </c:spPr>
          <c:marker>
            <c:symbol val="none"/>
          </c:marker>
          <c:xVal>
            <c:numRef>
              <c:f>'C1'!$AA$2587:$AA$3855</c:f>
              <c:numCache>
                <c:formatCode>General</c:formatCode>
                <c:ptCount val="1269"/>
                <c:pt idx="0">
                  <c:v>0</c:v>
                </c:pt>
                <c:pt idx="1">
                  <c:v>3.8411099999994314E-2</c:v>
                </c:pt>
                <c:pt idx="2">
                  <c:v>3.8411099999994314E-2</c:v>
                </c:pt>
                <c:pt idx="3">
                  <c:v>3.8411099999994314E-2</c:v>
                </c:pt>
                <c:pt idx="4">
                  <c:v>3.8411099999994314E-2</c:v>
                </c:pt>
                <c:pt idx="5">
                  <c:v>3.8411099999994314E-2</c:v>
                </c:pt>
                <c:pt idx="6">
                  <c:v>3.8411099999994314E-2</c:v>
                </c:pt>
                <c:pt idx="7">
                  <c:v>3.8411099999994314E-2</c:v>
                </c:pt>
                <c:pt idx="8">
                  <c:v>3.0359799999995878E-2</c:v>
                </c:pt>
                <c:pt idx="9">
                  <c:v>4.0359800000001E-2</c:v>
                </c:pt>
                <c:pt idx="10">
                  <c:v>3.8411100000000052E-2</c:v>
                </c:pt>
                <c:pt idx="11">
                  <c:v>3.6462400000001782E-2</c:v>
                </c:pt>
                <c:pt idx="12">
                  <c:v>4.6462399999999814E-2</c:v>
                </c:pt>
                <c:pt idx="13">
                  <c:v>3.8411099999995674E-2</c:v>
                </c:pt>
                <c:pt idx="14">
                  <c:v>4.8411099999993934E-2</c:v>
                </c:pt>
                <c:pt idx="15">
                  <c:v>4.8411099999993934E-2</c:v>
                </c:pt>
                <c:pt idx="16">
                  <c:v>4.8411099999993934E-2</c:v>
                </c:pt>
                <c:pt idx="17">
                  <c:v>4.8411099999993934E-2</c:v>
                </c:pt>
                <c:pt idx="18">
                  <c:v>4.8411099999993934E-2</c:v>
                </c:pt>
                <c:pt idx="19">
                  <c:v>3.8411099999994314E-2</c:v>
                </c:pt>
                <c:pt idx="20">
                  <c:v>4.6462399999992833E-2</c:v>
                </c:pt>
                <c:pt idx="21">
                  <c:v>4.6462399999992833E-2</c:v>
                </c:pt>
                <c:pt idx="22">
                  <c:v>3.8411099999994314E-2</c:v>
                </c:pt>
                <c:pt idx="23">
                  <c:v>3.8411099999994314E-2</c:v>
                </c:pt>
                <c:pt idx="24">
                  <c:v>3.8411099999994314E-2</c:v>
                </c:pt>
                <c:pt idx="25">
                  <c:v>3.8411099999994314E-2</c:v>
                </c:pt>
                <c:pt idx="26">
                  <c:v>3.8411099999994314E-2</c:v>
                </c:pt>
                <c:pt idx="27">
                  <c:v>3.8411099999994314E-2</c:v>
                </c:pt>
                <c:pt idx="28">
                  <c:v>3.8411099999994314E-2</c:v>
                </c:pt>
                <c:pt idx="29">
                  <c:v>3.8411099999994314E-2</c:v>
                </c:pt>
                <c:pt idx="30">
                  <c:v>3.8411099999994314E-2</c:v>
                </c:pt>
                <c:pt idx="31">
                  <c:v>4.0359800000001E-2</c:v>
                </c:pt>
                <c:pt idx="32">
                  <c:v>4.0359800000001E-2</c:v>
                </c:pt>
                <c:pt idx="33">
                  <c:v>4.0359800000001E-2</c:v>
                </c:pt>
                <c:pt idx="34">
                  <c:v>5.0359799999999011E-2</c:v>
                </c:pt>
                <c:pt idx="35">
                  <c:v>5.0359799999999011E-2</c:v>
                </c:pt>
                <c:pt idx="36">
                  <c:v>6.0359799999997112E-2</c:v>
                </c:pt>
                <c:pt idx="37">
                  <c:v>5.0359799999991933E-2</c:v>
                </c:pt>
                <c:pt idx="38">
                  <c:v>6.0359799999989923E-2</c:v>
                </c:pt>
                <c:pt idx="39">
                  <c:v>6.0359799999989923E-2</c:v>
                </c:pt>
                <c:pt idx="40">
                  <c:v>6.0359799999989923E-2</c:v>
                </c:pt>
                <c:pt idx="41">
                  <c:v>5.2308499999995227E-2</c:v>
                </c:pt>
                <c:pt idx="42">
                  <c:v>7.0359799999995032E-2</c:v>
                </c:pt>
                <c:pt idx="43">
                  <c:v>7.0359799999995032E-2</c:v>
                </c:pt>
                <c:pt idx="44">
                  <c:v>7.0359799999995032E-2</c:v>
                </c:pt>
                <c:pt idx="45">
                  <c:v>7.0359799999995032E-2</c:v>
                </c:pt>
                <c:pt idx="46">
                  <c:v>7.0359799999995032E-2</c:v>
                </c:pt>
                <c:pt idx="47">
                  <c:v>7.0359799999995032E-2</c:v>
                </c:pt>
                <c:pt idx="48">
                  <c:v>6.2308500000000024E-2</c:v>
                </c:pt>
                <c:pt idx="49">
                  <c:v>7.2308499999994932E-2</c:v>
                </c:pt>
                <c:pt idx="50">
                  <c:v>7.0359799999996933E-2</c:v>
                </c:pt>
                <c:pt idx="51">
                  <c:v>8.03597999999945E-2</c:v>
                </c:pt>
                <c:pt idx="52">
                  <c:v>8.03597999999945E-2</c:v>
                </c:pt>
                <c:pt idx="53">
                  <c:v>9.0359799999992566E-2</c:v>
                </c:pt>
                <c:pt idx="54">
                  <c:v>9.0359799999992566E-2</c:v>
                </c:pt>
                <c:pt idx="55">
                  <c:v>9.2308499999999225E-2</c:v>
                </c:pt>
                <c:pt idx="56">
                  <c:v>9.2308499999999225E-2</c:v>
                </c:pt>
                <c:pt idx="57">
                  <c:v>9.03597999999982E-2</c:v>
                </c:pt>
                <c:pt idx="58">
                  <c:v>9.03597999999982E-2</c:v>
                </c:pt>
                <c:pt idx="59">
                  <c:v>8.2308499999999798E-2</c:v>
                </c:pt>
                <c:pt idx="60">
                  <c:v>8.2308499999999798E-2</c:v>
                </c:pt>
                <c:pt idx="61">
                  <c:v>8.2308499999999798E-2</c:v>
                </c:pt>
                <c:pt idx="62">
                  <c:v>8.2308499999999798E-2</c:v>
                </c:pt>
                <c:pt idx="63">
                  <c:v>8.2308499999999798E-2</c:v>
                </c:pt>
                <c:pt idx="64">
                  <c:v>9.2308499999997795E-2</c:v>
                </c:pt>
                <c:pt idx="65">
                  <c:v>8.4257199999995244E-2</c:v>
                </c:pt>
                <c:pt idx="66">
                  <c:v>8.2308499999995496E-2</c:v>
                </c:pt>
                <c:pt idx="67">
                  <c:v>8.2308499999995496E-2</c:v>
                </c:pt>
                <c:pt idx="68">
                  <c:v>7.4257199999997039E-2</c:v>
                </c:pt>
                <c:pt idx="69">
                  <c:v>8.4257199999995244E-2</c:v>
                </c:pt>
                <c:pt idx="70">
                  <c:v>8.4257199999995244E-2</c:v>
                </c:pt>
                <c:pt idx="71">
                  <c:v>8.4257199999995244E-2</c:v>
                </c:pt>
                <c:pt idx="72">
                  <c:v>8.4257199999995244E-2</c:v>
                </c:pt>
                <c:pt idx="73">
                  <c:v>8.4257199999995244E-2</c:v>
                </c:pt>
                <c:pt idx="74">
                  <c:v>8.4257199999995244E-2</c:v>
                </c:pt>
                <c:pt idx="75">
                  <c:v>8.4257199999995244E-2</c:v>
                </c:pt>
                <c:pt idx="76">
                  <c:v>8.4257199999995244E-2</c:v>
                </c:pt>
                <c:pt idx="77">
                  <c:v>8.4257199999995244E-2</c:v>
                </c:pt>
                <c:pt idx="78">
                  <c:v>8.4257199999995244E-2</c:v>
                </c:pt>
                <c:pt idx="79">
                  <c:v>9.4257200000000166E-2</c:v>
                </c:pt>
                <c:pt idx="80">
                  <c:v>9.4257200000000166E-2</c:v>
                </c:pt>
                <c:pt idx="81">
                  <c:v>8.6205900000001751E-2</c:v>
                </c:pt>
                <c:pt idx="82">
                  <c:v>8.6205900000001751E-2</c:v>
                </c:pt>
                <c:pt idx="83">
                  <c:v>9.4257200000000166E-2</c:v>
                </c:pt>
                <c:pt idx="84">
                  <c:v>9.4257200000000166E-2</c:v>
                </c:pt>
                <c:pt idx="85">
                  <c:v>8.6205900000001751E-2</c:v>
                </c:pt>
                <c:pt idx="86">
                  <c:v>9.6205900000000025E-2</c:v>
                </c:pt>
                <c:pt idx="87">
                  <c:v>9.6205900000000025E-2</c:v>
                </c:pt>
                <c:pt idx="88">
                  <c:v>9.6205900000000025E-2</c:v>
                </c:pt>
                <c:pt idx="89">
                  <c:v>9.6205900000000025E-2</c:v>
                </c:pt>
                <c:pt idx="90">
                  <c:v>0.1062058999999978</c:v>
                </c:pt>
                <c:pt idx="91">
                  <c:v>0.10425719999999535</c:v>
                </c:pt>
                <c:pt idx="92">
                  <c:v>0.11620589999999581</c:v>
                </c:pt>
                <c:pt idx="93">
                  <c:v>0.11620589999999581</c:v>
                </c:pt>
                <c:pt idx="94">
                  <c:v>0.11620589999999581</c:v>
                </c:pt>
                <c:pt idx="95">
                  <c:v>0.1262058999999939</c:v>
                </c:pt>
                <c:pt idx="96">
                  <c:v>0.11815459999999538</c:v>
                </c:pt>
                <c:pt idx="97">
                  <c:v>0.11815459999999538</c:v>
                </c:pt>
                <c:pt idx="98">
                  <c:v>0.11620589999999441</c:v>
                </c:pt>
                <c:pt idx="99">
                  <c:v>0.12620589999999243</c:v>
                </c:pt>
                <c:pt idx="100">
                  <c:v>0.11815459999999398</c:v>
                </c:pt>
                <c:pt idx="101">
                  <c:v>0.11815459999999398</c:v>
                </c:pt>
                <c:pt idx="102">
                  <c:v>0.11815459999999398</c:v>
                </c:pt>
                <c:pt idx="103">
                  <c:v>0.12815459999999912</c:v>
                </c:pt>
                <c:pt idx="104">
                  <c:v>0.12815459999999912</c:v>
                </c:pt>
                <c:pt idx="105">
                  <c:v>0.12815459999999912</c:v>
                </c:pt>
                <c:pt idx="106">
                  <c:v>0.12815459999999912</c:v>
                </c:pt>
                <c:pt idx="107">
                  <c:v>0.12620590000000093</c:v>
                </c:pt>
                <c:pt idx="108">
                  <c:v>0.13620589999999894</c:v>
                </c:pt>
                <c:pt idx="109">
                  <c:v>0.13620589999999894</c:v>
                </c:pt>
                <c:pt idx="110">
                  <c:v>0.14620589999999944</c:v>
                </c:pt>
                <c:pt idx="111">
                  <c:v>0.14620589999999944</c:v>
                </c:pt>
                <c:pt idx="112">
                  <c:v>0.14620589999999944</c:v>
                </c:pt>
                <c:pt idx="113">
                  <c:v>0.14620589999999944</c:v>
                </c:pt>
                <c:pt idx="114">
                  <c:v>0.14620589999999944</c:v>
                </c:pt>
                <c:pt idx="115">
                  <c:v>0.14620589999999944</c:v>
                </c:pt>
                <c:pt idx="116">
                  <c:v>0.14620589999999944</c:v>
                </c:pt>
                <c:pt idx="117">
                  <c:v>0.15620590000000337</c:v>
                </c:pt>
                <c:pt idx="118">
                  <c:v>0.15620590000000337</c:v>
                </c:pt>
                <c:pt idx="119">
                  <c:v>0.15620590000000337</c:v>
                </c:pt>
                <c:pt idx="120">
                  <c:v>0.15620590000000337</c:v>
                </c:pt>
                <c:pt idx="121">
                  <c:v>0.16620590000000021</c:v>
                </c:pt>
                <c:pt idx="122">
                  <c:v>0.16620590000000021</c:v>
                </c:pt>
                <c:pt idx="123">
                  <c:v>0.17620589999999844</c:v>
                </c:pt>
                <c:pt idx="124">
                  <c:v>0.16620589999999871</c:v>
                </c:pt>
                <c:pt idx="125">
                  <c:v>0.17620589999999794</c:v>
                </c:pt>
                <c:pt idx="126">
                  <c:v>0.16620589999999191</c:v>
                </c:pt>
                <c:pt idx="127">
                  <c:v>0.17620589999999794</c:v>
                </c:pt>
                <c:pt idx="128">
                  <c:v>0.17620589999999794</c:v>
                </c:pt>
                <c:pt idx="129">
                  <c:v>0.18620590000000298</c:v>
                </c:pt>
                <c:pt idx="130">
                  <c:v>0.19620589999999274</c:v>
                </c:pt>
                <c:pt idx="131">
                  <c:v>0.19620589999999274</c:v>
                </c:pt>
                <c:pt idx="132">
                  <c:v>0.19620589999999274</c:v>
                </c:pt>
                <c:pt idx="133">
                  <c:v>0.19620589999999274</c:v>
                </c:pt>
                <c:pt idx="134">
                  <c:v>0.19620589999999274</c:v>
                </c:pt>
                <c:pt idx="135">
                  <c:v>0.19620589999999274</c:v>
                </c:pt>
                <c:pt idx="136">
                  <c:v>0.21620590000000373</c:v>
                </c:pt>
                <c:pt idx="137">
                  <c:v>0.21620590000000373</c:v>
                </c:pt>
                <c:pt idx="138">
                  <c:v>0.21620590000000373</c:v>
                </c:pt>
                <c:pt idx="139">
                  <c:v>0.20620589999999941</c:v>
                </c:pt>
                <c:pt idx="140">
                  <c:v>0.21620590000000489</c:v>
                </c:pt>
                <c:pt idx="141">
                  <c:v>0.21815459999999542</c:v>
                </c:pt>
                <c:pt idx="142">
                  <c:v>0.21815459999999542</c:v>
                </c:pt>
                <c:pt idx="143">
                  <c:v>0.22815459999999338</c:v>
                </c:pt>
                <c:pt idx="144">
                  <c:v>0.22815459999999338</c:v>
                </c:pt>
                <c:pt idx="145">
                  <c:v>0.22815459999999338</c:v>
                </c:pt>
                <c:pt idx="146">
                  <c:v>0.22620589999999524</c:v>
                </c:pt>
                <c:pt idx="147">
                  <c:v>0.22620589999999524</c:v>
                </c:pt>
                <c:pt idx="148">
                  <c:v>0.21815459999999681</c:v>
                </c:pt>
                <c:pt idx="149">
                  <c:v>0.21815459999999681</c:v>
                </c:pt>
                <c:pt idx="150">
                  <c:v>0.22010329999999506</c:v>
                </c:pt>
                <c:pt idx="151">
                  <c:v>0.22010329999999506</c:v>
                </c:pt>
                <c:pt idx="152">
                  <c:v>0.21010329999999294</c:v>
                </c:pt>
                <c:pt idx="153">
                  <c:v>0.22010329999999073</c:v>
                </c:pt>
                <c:pt idx="154">
                  <c:v>0.22010329999999073</c:v>
                </c:pt>
                <c:pt idx="155">
                  <c:v>0.21205199999999241</c:v>
                </c:pt>
                <c:pt idx="156">
                  <c:v>0.21205199999999241</c:v>
                </c:pt>
                <c:pt idx="157">
                  <c:v>0.21205199999999241</c:v>
                </c:pt>
                <c:pt idx="158">
                  <c:v>0.21205199999999241</c:v>
                </c:pt>
                <c:pt idx="159">
                  <c:v>0.20400069999999393</c:v>
                </c:pt>
                <c:pt idx="160">
                  <c:v>0.20400069999999393</c:v>
                </c:pt>
                <c:pt idx="161">
                  <c:v>0.2020519999999929</c:v>
                </c:pt>
                <c:pt idx="162">
                  <c:v>0.22205199999999603</c:v>
                </c:pt>
                <c:pt idx="163">
                  <c:v>0.22205199999999603</c:v>
                </c:pt>
                <c:pt idx="164">
                  <c:v>0.22205199999999603</c:v>
                </c:pt>
                <c:pt idx="165">
                  <c:v>0.22205199999999603</c:v>
                </c:pt>
                <c:pt idx="166">
                  <c:v>0.24205199999999921</c:v>
                </c:pt>
                <c:pt idx="167">
                  <c:v>0.24205199999999921</c:v>
                </c:pt>
                <c:pt idx="168">
                  <c:v>0.24400069999999879</c:v>
                </c:pt>
                <c:pt idx="169">
                  <c:v>0.26400070000000031</c:v>
                </c:pt>
                <c:pt idx="170">
                  <c:v>0.25400070000000002</c:v>
                </c:pt>
                <c:pt idx="171">
                  <c:v>0.26400070000000031</c:v>
                </c:pt>
                <c:pt idx="172">
                  <c:v>0.26400070000000031</c:v>
                </c:pt>
                <c:pt idx="173">
                  <c:v>0.26400070000000031</c:v>
                </c:pt>
                <c:pt idx="174">
                  <c:v>0.25400070000000002</c:v>
                </c:pt>
                <c:pt idx="175">
                  <c:v>0.27400070000000032</c:v>
                </c:pt>
                <c:pt idx="176">
                  <c:v>0.27400070000000032</c:v>
                </c:pt>
                <c:pt idx="177">
                  <c:v>0.28400070000000038</c:v>
                </c:pt>
                <c:pt idx="178">
                  <c:v>0.28400070000000038</c:v>
                </c:pt>
                <c:pt idx="179">
                  <c:v>0.28400070000000038</c:v>
                </c:pt>
                <c:pt idx="180">
                  <c:v>0.28400070000000038</c:v>
                </c:pt>
                <c:pt idx="181">
                  <c:v>0.28400070000000038</c:v>
                </c:pt>
                <c:pt idx="182">
                  <c:v>0.29400070000000988</c:v>
                </c:pt>
                <c:pt idx="183">
                  <c:v>0.28400070000000038</c:v>
                </c:pt>
                <c:pt idx="184">
                  <c:v>0.29400070000000988</c:v>
                </c:pt>
                <c:pt idx="185">
                  <c:v>0.29205200000000031</c:v>
                </c:pt>
                <c:pt idx="186">
                  <c:v>0.29205200000000031</c:v>
                </c:pt>
                <c:pt idx="187">
                  <c:v>0.28205200000000002</c:v>
                </c:pt>
                <c:pt idx="188">
                  <c:v>0.28205200000000002</c:v>
                </c:pt>
                <c:pt idx="189">
                  <c:v>0.28205200000000002</c:v>
                </c:pt>
                <c:pt idx="190">
                  <c:v>0.29205200000000031</c:v>
                </c:pt>
                <c:pt idx="191">
                  <c:v>0.28205200000000002</c:v>
                </c:pt>
                <c:pt idx="192">
                  <c:v>0.28205200000000002</c:v>
                </c:pt>
                <c:pt idx="193">
                  <c:v>0.29205200000000031</c:v>
                </c:pt>
                <c:pt idx="194">
                  <c:v>0.29205200000000031</c:v>
                </c:pt>
                <c:pt idx="195">
                  <c:v>0.30205200000000032</c:v>
                </c:pt>
                <c:pt idx="196">
                  <c:v>0.30205200000000032</c:v>
                </c:pt>
                <c:pt idx="197">
                  <c:v>0.30205200000000032</c:v>
                </c:pt>
                <c:pt idx="198">
                  <c:v>0.30205200000000032</c:v>
                </c:pt>
                <c:pt idx="199">
                  <c:v>0.30205200000000032</c:v>
                </c:pt>
                <c:pt idx="200">
                  <c:v>0.30205200000000032</c:v>
                </c:pt>
                <c:pt idx="201">
                  <c:v>0.30205200000000032</c:v>
                </c:pt>
                <c:pt idx="202">
                  <c:v>0.30010330000000002</c:v>
                </c:pt>
                <c:pt idx="203">
                  <c:v>0.30010330000000002</c:v>
                </c:pt>
                <c:pt idx="204">
                  <c:v>0.30010330000000002</c:v>
                </c:pt>
                <c:pt idx="205">
                  <c:v>0.31010330000000008</c:v>
                </c:pt>
                <c:pt idx="206">
                  <c:v>0.31010330000000008</c:v>
                </c:pt>
                <c:pt idx="207">
                  <c:v>0.31010330000000008</c:v>
                </c:pt>
                <c:pt idx="208">
                  <c:v>0.31010330000000008</c:v>
                </c:pt>
                <c:pt idx="209">
                  <c:v>0.30205200000000032</c:v>
                </c:pt>
                <c:pt idx="210">
                  <c:v>0.31205200000000088</c:v>
                </c:pt>
                <c:pt idx="211">
                  <c:v>0.31205200000000088</c:v>
                </c:pt>
                <c:pt idx="212">
                  <c:v>0.31205200000000088</c:v>
                </c:pt>
                <c:pt idx="213">
                  <c:v>0.30400070000001672</c:v>
                </c:pt>
                <c:pt idx="214">
                  <c:v>0.3140007000000164</c:v>
                </c:pt>
                <c:pt idx="215">
                  <c:v>0.32400070000001713</c:v>
                </c:pt>
                <c:pt idx="216">
                  <c:v>0.32400070000001713</c:v>
                </c:pt>
                <c:pt idx="217">
                  <c:v>0.33400070000001852</c:v>
                </c:pt>
                <c:pt idx="218">
                  <c:v>0.32594940000000538</c:v>
                </c:pt>
                <c:pt idx="219">
                  <c:v>0.32594940000000538</c:v>
                </c:pt>
                <c:pt idx="220">
                  <c:v>0.32594940000000538</c:v>
                </c:pt>
                <c:pt idx="221">
                  <c:v>0.33594940000001294</c:v>
                </c:pt>
                <c:pt idx="222">
                  <c:v>0.33400070000001852</c:v>
                </c:pt>
                <c:pt idx="223">
                  <c:v>0.33400070000001852</c:v>
                </c:pt>
                <c:pt idx="224">
                  <c:v>0.33400070000001852</c:v>
                </c:pt>
                <c:pt idx="225">
                  <c:v>0.33594940000001233</c:v>
                </c:pt>
                <c:pt idx="226">
                  <c:v>0.34594940000000002</c:v>
                </c:pt>
                <c:pt idx="227">
                  <c:v>0.34594940000000002</c:v>
                </c:pt>
                <c:pt idx="228">
                  <c:v>0.34594940000000002</c:v>
                </c:pt>
                <c:pt idx="229">
                  <c:v>0.34594940000000002</c:v>
                </c:pt>
                <c:pt idx="230">
                  <c:v>0.36594940000000031</c:v>
                </c:pt>
                <c:pt idx="231">
                  <c:v>0.35594940000000008</c:v>
                </c:pt>
                <c:pt idx="232">
                  <c:v>0.36594940000000031</c:v>
                </c:pt>
                <c:pt idx="233">
                  <c:v>0.36594940000000031</c:v>
                </c:pt>
                <c:pt idx="234">
                  <c:v>0.36594940000000031</c:v>
                </c:pt>
                <c:pt idx="235">
                  <c:v>0.35789810000000088</c:v>
                </c:pt>
                <c:pt idx="236">
                  <c:v>0.35789810000000088</c:v>
                </c:pt>
                <c:pt idx="237">
                  <c:v>0.35789810000000088</c:v>
                </c:pt>
                <c:pt idx="238">
                  <c:v>0.3678981000000115</c:v>
                </c:pt>
                <c:pt idx="239">
                  <c:v>0.35789810000000088</c:v>
                </c:pt>
                <c:pt idx="240">
                  <c:v>0.35789810000000088</c:v>
                </c:pt>
                <c:pt idx="241">
                  <c:v>0.37789810000001539</c:v>
                </c:pt>
                <c:pt idx="242">
                  <c:v>0.37789810000001539</c:v>
                </c:pt>
                <c:pt idx="243">
                  <c:v>0.37789810000001539</c:v>
                </c:pt>
                <c:pt idx="244">
                  <c:v>0.37789810000001539</c:v>
                </c:pt>
                <c:pt idx="245">
                  <c:v>0.38789810000001562</c:v>
                </c:pt>
                <c:pt idx="246">
                  <c:v>0.38789810000001562</c:v>
                </c:pt>
                <c:pt idx="247">
                  <c:v>0.38789810000001562</c:v>
                </c:pt>
                <c:pt idx="248">
                  <c:v>0.38789810000001562</c:v>
                </c:pt>
                <c:pt idx="249">
                  <c:v>0.38789810000001562</c:v>
                </c:pt>
                <c:pt idx="250">
                  <c:v>0.37789810000001312</c:v>
                </c:pt>
                <c:pt idx="251">
                  <c:v>0.39594940000001294</c:v>
                </c:pt>
                <c:pt idx="252">
                  <c:v>0.39594940000001294</c:v>
                </c:pt>
                <c:pt idx="253">
                  <c:v>0.39594940000001294</c:v>
                </c:pt>
                <c:pt idx="254">
                  <c:v>0.39594940000001294</c:v>
                </c:pt>
                <c:pt idx="255">
                  <c:v>0.39594940000001294</c:v>
                </c:pt>
                <c:pt idx="256">
                  <c:v>0.39594940000001294</c:v>
                </c:pt>
                <c:pt idx="257">
                  <c:v>0.38789810000001351</c:v>
                </c:pt>
                <c:pt idx="258">
                  <c:v>0.38789810000001351</c:v>
                </c:pt>
                <c:pt idx="259">
                  <c:v>0.38789810000001351</c:v>
                </c:pt>
                <c:pt idx="260">
                  <c:v>0.39789810000001458</c:v>
                </c:pt>
                <c:pt idx="261">
                  <c:v>0.39789810000001458</c:v>
                </c:pt>
                <c:pt idx="262">
                  <c:v>0.40789810000000032</c:v>
                </c:pt>
                <c:pt idx="263">
                  <c:v>0.39984680000002387</c:v>
                </c:pt>
                <c:pt idx="264">
                  <c:v>0.42984680000001763</c:v>
                </c:pt>
                <c:pt idx="265">
                  <c:v>0.42984680000001763</c:v>
                </c:pt>
                <c:pt idx="266">
                  <c:v>0.42984680000001763</c:v>
                </c:pt>
                <c:pt idx="267">
                  <c:v>0.43984680000001863</c:v>
                </c:pt>
                <c:pt idx="268">
                  <c:v>0.4317955</c:v>
                </c:pt>
                <c:pt idx="269">
                  <c:v>0.4317955</c:v>
                </c:pt>
                <c:pt idx="270">
                  <c:v>0.4317955</c:v>
                </c:pt>
                <c:pt idx="271">
                  <c:v>0.44179549999999784</c:v>
                </c:pt>
                <c:pt idx="272">
                  <c:v>0.43374420000000002</c:v>
                </c:pt>
                <c:pt idx="273">
                  <c:v>0.43374420000000002</c:v>
                </c:pt>
                <c:pt idx="274">
                  <c:v>0.43374420000000002</c:v>
                </c:pt>
                <c:pt idx="275">
                  <c:v>0.43374420000000002</c:v>
                </c:pt>
                <c:pt idx="276">
                  <c:v>0.43374420000000002</c:v>
                </c:pt>
                <c:pt idx="277">
                  <c:v>0.44374419999999182</c:v>
                </c:pt>
                <c:pt idx="278">
                  <c:v>0.44374419999999182</c:v>
                </c:pt>
                <c:pt idx="279">
                  <c:v>0.44179549999999068</c:v>
                </c:pt>
                <c:pt idx="280">
                  <c:v>0.4517954999999958</c:v>
                </c:pt>
                <c:pt idx="281">
                  <c:v>0.44374419999999737</c:v>
                </c:pt>
                <c:pt idx="282">
                  <c:v>0.44374419999999737</c:v>
                </c:pt>
                <c:pt idx="283">
                  <c:v>0.44179549999999634</c:v>
                </c:pt>
                <c:pt idx="284">
                  <c:v>0.45179549999999435</c:v>
                </c:pt>
                <c:pt idx="285">
                  <c:v>0.45179549999999435</c:v>
                </c:pt>
                <c:pt idx="286">
                  <c:v>0.47179549999999748</c:v>
                </c:pt>
                <c:pt idx="287">
                  <c:v>0.47179549999999748</c:v>
                </c:pt>
                <c:pt idx="288">
                  <c:v>0.46179550000000075</c:v>
                </c:pt>
                <c:pt idx="289">
                  <c:v>0.47179549999999892</c:v>
                </c:pt>
                <c:pt idx="290">
                  <c:v>0.47179549999999892</c:v>
                </c:pt>
                <c:pt idx="291">
                  <c:v>0.48179549999999732</c:v>
                </c:pt>
                <c:pt idx="292">
                  <c:v>0.4737442</c:v>
                </c:pt>
                <c:pt idx="293">
                  <c:v>0.48374420000000001</c:v>
                </c:pt>
                <c:pt idx="294">
                  <c:v>0.4737442</c:v>
                </c:pt>
                <c:pt idx="295">
                  <c:v>0.4737442</c:v>
                </c:pt>
                <c:pt idx="296">
                  <c:v>0.4737442</c:v>
                </c:pt>
                <c:pt idx="297">
                  <c:v>0.4737442</c:v>
                </c:pt>
                <c:pt idx="298">
                  <c:v>0.47179549999999038</c:v>
                </c:pt>
                <c:pt idx="299">
                  <c:v>0.47179549999999038</c:v>
                </c:pt>
                <c:pt idx="300">
                  <c:v>0.48179549999999582</c:v>
                </c:pt>
                <c:pt idx="301">
                  <c:v>0.4737442</c:v>
                </c:pt>
                <c:pt idx="302">
                  <c:v>0.49374420000000002</c:v>
                </c:pt>
                <c:pt idx="303">
                  <c:v>0.49374420000000002</c:v>
                </c:pt>
                <c:pt idx="304">
                  <c:v>0.51374419999999621</c:v>
                </c:pt>
                <c:pt idx="305">
                  <c:v>0.51374419999999621</c:v>
                </c:pt>
                <c:pt idx="306">
                  <c:v>0.52374419999999422</c:v>
                </c:pt>
                <c:pt idx="307">
                  <c:v>0.5156928999999959</c:v>
                </c:pt>
                <c:pt idx="308">
                  <c:v>0.52569289999999391</c:v>
                </c:pt>
                <c:pt idx="309">
                  <c:v>0.52569289999999391</c:v>
                </c:pt>
                <c:pt idx="310">
                  <c:v>0.52569289999999391</c:v>
                </c:pt>
                <c:pt idx="311">
                  <c:v>0.52569289999999391</c:v>
                </c:pt>
                <c:pt idx="312">
                  <c:v>0.53764159999999284</c:v>
                </c:pt>
                <c:pt idx="313">
                  <c:v>0.53764159999999284</c:v>
                </c:pt>
                <c:pt idx="314">
                  <c:v>0.53764159999999284</c:v>
                </c:pt>
                <c:pt idx="315">
                  <c:v>0.53764159999999284</c:v>
                </c:pt>
                <c:pt idx="316">
                  <c:v>0.53764159999999284</c:v>
                </c:pt>
                <c:pt idx="317">
                  <c:v>0.54764159999999085</c:v>
                </c:pt>
                <c:pt idx="318">
                  <c:v>0.54764159999999085</c:v>
                </c:pt>
                <c:pt idx="319">
                  <c:v>0.54764159999999085</c:v>
                </c:pt>
                <c:pt idx="320">
                  <c:v>0.53764159999999461</c:v>
                </c:pt>
                <c:pt idx="321">
                  <c:v>0.53764159999999461</c:v>
                </c:pt>
                <c:pt idx="322">
                  <c:v>0.53764159999999461</c:v>
                </c:pt>
                <c:pt idx="323">
                  <c:v>0.53959029999999386</c:v>
                </c:pt>
                <c:pt idx="324">
                  <c:v>0.53959029999999386</c:v>
                </c:pt>
                <c:pt idx="325">
                  <c:v>0.53959029999999386</c:v>
                </c:pt>
                <c:pt idx="326">
                  <c:v>0.54959029999999898</c:v>
                </c:pt>
                <c:pt idx="327">
                  <c:v>0.55764159999999763</c:v>
                </c:pt>
                <c:pt idx="328">
                  <c:v>0.55764159999999763</c:v>
                </c:pt>
                <c:pt idx="329">
                  <c:v>0.54959029999999898</c:v>
                </c:pt>
                <c:pt idx="330">
                  <c:v>0.569590299999995</c:v>
                </c:pt>
                <c:pt idx="331">
                  <c:v>0.569590299999995</c:v>
                </c:pt>
                <c:pt idx="332">
                  <c:v>0.58959029999999757</c:v>
                </c:pt>
                <c:pt idx="333">
                  <c:v>0.5876415999999971</c:v>
                </c:pt>
                <c:pt idx="334">
                  <c:v>0.5876415999999971</c:v>
                </c:pt>
                <c:pt idx="335">
                  <c:v>0.5876415999999971</c:v>
                </c:pt>
                <c:pt idx="336">
                  <c:v>0.59569289999999697</c:v>
                </c:pt>
                <c:pt idx="337">
                  <c:v>0.60569289999999565</c:v>
                </c:pt>
                <c:pt idx="338">
                  <c:v>0.58764159999999144</c:v>
                </c:pt>
                <c:pt idx="339">
                  <c:v>0.60764160000004108</c:v>
                </c:pt>
                <c:pt idx="340">
                  <c:v>0.60764160000004108</c:v>
                </c:pt>
                <c:pt idx="341">
                  <c:v>0.62764160000005098</c:v>
                </c:pt>
                <c:pt idx="342">
                  <c:v>0.62569290000001065</c:v>
                </c:pt>
                <c:pt idx="343">
                  <c:v>0.63569290000002165</c:v>
                </c:pt>
                <c:pt idx="344">
                  <c:v>0.63569290000002165</c:v>
                </c:pt>
                <c:pt idx="345">
                  <c:v>0.64569290000002177</c:v>
                </c:pt>
                <c:pt idx="346">
                  <c:v>0.63569290000002165</c:v>
                </c:pt>
                <c:pt idx="347">
                  <c:v>0.64569290000002311</c:v>
                </c:pt>
                <c:pt idx="348">
                  <c:v>0.63764160000004999</c:v>
                </c:pt>
                <c:pt idx="349">
                  <c:v>0.63569290000002165</c:v>
                </c:pt>
                <c:pt idx="350">
                  <c:v>0.63569290000002165</c:v>
                </c:pt>
                <c:pt idx="351">
                  <c:v>0.6276416000000492</c:v>
                </c:pt>
                <c:pt idx="352">
                  <c:v>0.63764160000005776</c:v>
                </c:pt>
                <c:pt idx="353">
                  <c:v>0.63764160000005776</c:v>
                </c:pt>
                <c:pt idx="354">
                  <c:v>0.65764160000005456</c:v>
                </c:pt>
                <c:pt idx="355">
                  <c:v>0.64959029999999363</c:v>
                </c:pt>
                <c:pt idx="356">
                  <c:v>0.65959029999999164</c:v>
                </c:pt>
                <c:pt idx="357">
                  <c:v>0.65959029999999164</c:v>
                </c:pt>
                <c:pt idx="358">
                  <c:v>0.68959029999999244</c:v>
                </c:pt>
                <c:pt idx="359">
                  <c:v>0.67959029999999365</c:v>
                </c:pt>
                <c:pt idx="360">
                  <c:v>0.67959030000000165</c:v>
                </c:pt>
                <c:pt idx="361">
                  <c:v>0.69959029999999767</c:v>
                </c:pt>
                <c:pt idx="362">
                  <c:v>0.69959029999999767</c:v>
                </c:pt>
                <c:pt idx="363">
                  <c:v>0.69959029999999767</c:v>
                </c:pt>
                <c:pt idx="364">
                  <c:v>0.69959029999999767</c:v>
                </c:pt>
                <c:pt idx="365">
                  <c:v>0.71959030000000068</c:v>
                </c:pt>
                <c:pt idx="366">
                  <c:v>0.71153899999999659</c:v>
                </c:pt>
                <c:pt idx="367">
                  <c:v>0.71153899999999659</c:v>
                </c:pt>
                <c:pt idx="368">
                  <c:v>0.70153899999999658</c:v>
                </c:pt>
                <c:pt idx="369">
                  <c:v>0.70153899999999658</c:v>
                </c:pt>
                <c:pt idx="370">
                  <c:v>0.70959029999999568</c:v>
                </c:pt>
                <c:pt idx="371">
                  <c:v>0.70959029999999568</c:v>
                </c:pt>
                <c:pt idx="372">
                  <c:v>0.70959029999999568</c:v>
                </c:pt>
                <c:pt idx="373">
                  <c:v>0.70153899999999658</c:v>
                </c:pt>
                <c:pt idx="374">
                  <c:v>0.71153899999999459</c:v>
                </c:pt>
                <c:pt idx="375">
                  <c:v>0.71153899999999459</c:v>
                </c:pt>
                <c:pt idx="376">
                  <c:v>0.74153899999999628</c:v>
                </c:pt>
                <c:pt idx="377">
                  <c:v>0.73348769999999797</c:v>
                </c:pt>
                <c:pt idx="378">
                  <c:v>0.73348769999999797</c:v>
                </c:pt>
                <c:pt idx="379">
                  <c:v>0.72348769999999851</c:v>
                </c:pt>
                <c:pt idx="380">
                  <c:v>0.73348769999999652</c:v>
                </c:pt>
                <c:pt idx="381">
                  <c:v>0.72543639999997656</c:v>
                </c:pt>
                <c:pt idx="382">
                  <c:v>0.74543639999999556</c:v>
                </c:pt>
                <c:pt idx="383">
                  <c:v>0.73543639999998756</c:v>
                </c:pt>
                <c:pt idx="384">
                  <c:v>0.73543639999998756</c:v>
                </c:pt>
                <c:pt idx="385">
                  <c:v>0.73543639999998756</c:v>
                </c:pt>
                <c:pt idx="386">
                  <c:v>0.74543639999999556</c:v>
                </c:pt>
                <c:pt idx="387">
                  <c:v>0.75543640000000067</c:v>
                </c:pt>
                <c:pt idx="388">
                  <c:v>0.74738509999999669</c:v>
                </c:pt>
                <c:pt idx="389">
                  <c:v>0.7673850999999926</c:v>
                </c:pt>
                <c:pt idx="390">
                  <c:v>0.7673850999999926</c:v>
                </c:pt>
                <c:pt idx="391">
                  <c:v>0.7673850999999926</c:v>
                </c:pt>
                <c:pt idx="392">
                  <c:v>0.7673850999999926</c:v>
                </c:pt>
                <c:pt idx="393">
                  <c:v>0.78738509999999551</c:v>
                </c:pt>
                <c:pt idx="394">
                  <c:v>0.78738509999999551</c:v>
                </c:pt>
                <c:pt idx="395">
                  <c:v>0.78738509999999551</c:v>
                </c:pt>
                <c:pt idx="396">
                  <c:v>0.77738509999999661</c:v>
                </c:pt>
                <c:pt idx="397">
                  <c:v>0.7973850999999923</c:v>
                </c:pt>
                <c:pt idx="398">
                  <c:v>0.79128249999999456</c:v>
                </c:pt>
                <c:pt idx="399">
                  <c:v>0.79933379999997956</c:v>
                </c:pt>
                <c:pt idx="400">
                  <c:v>0.80933379999999056</c:v>
                </c:pt>
                <c:pt idx="401">
                  <c:v>0.80933379999999056</c:v>
                </c:pt>
                <c:pt idx="402">
                  <c:v>0.81933379999999456</c:v>
                </c:pt>
                <c:pt idx="403">
                  <c:v>0.81128249999999658</c:v>
                </c:pt>
                <c:pt idx="404">
                  <c:v>0.84128249999999749</c:v>
                </c:pt>
                <c:pt idx="405">
                  <c:v>0.84128249999999749</c:v>
                </c:pt>
                <c:pt idx="406">
                  <c:v>0.8512824999999955</c:v>
                </c:pt>
                <c:pt idx="407">
                  <c:v>0.84323119999999152</c:v>
                </c:pt>
                <c:pt idx="408">
                  <c:v>0.85323119999998953</c:v>
                </c:pt>
                <c:pt idx="409">
                  <c:v>0.84323119999999308</c:v>
                </c:pt>
                <c:pt idx="410">
                  <c:v>0.85323119999999819</c:v>
                </c:pt>
                <c:pt idx="411">
                  <c:v>0.85323119999999819</c:v>
                </c:pt>
                <c:pt idx="412">
                  <c:v>0.85323119999999819</c:v>
                </c:pt>
                <c:pt idx="413">
                  <c:v>0.8632311999999962</c:v>
                </c:pt>
                <c:pt idx="414">
                  <c:v>0.8632311999999962</c:v>
                </c:pt>
                <c:pt idx="415">
                  <c:v>0.8632311999999962</c:v>
                </c:pt>
                <c:pt idx="416">
                  <c:v>0.86128249999999518</c:v>
                </c:pt>
                <c:pt idx="417">
                  <c:v>0.87128249999999319</c:v>
                </c:pt>
                <c:pt idx="418">
                  <c:v>0.86128249999999651</c:v>
                </c:pt>
                <c:pt idx="419">
                  <c:v>0.88128249999997066</c:v>
                </c:pt>
                <c:pt idx="420">
                  <c:v>0.8693337999999935</c:v>
                </c:pt>
                <c:pt idx="421">
                  <c:v>0.8893337999999491</c:v>
                </c:pt>
                <c:pt idx="422">
                  <c:v>0.88128249999995656</c:v>
                </c:pt>
                <c:pt idx="423">
                  <c:v>0.90128249999998356</c:v>
                </c:pt>
                <c:pt idx="424">
                  <c:v>0.90128249999998356</c:v>
                </c:pt>
                <c:pt idx="425">
                  <c:v>0.91128249999999156</c:v>
                </c:pt>
                <c:pt idx="426">
                  <c:v>0.90128249999998356</c:v>
                </c:pt>
                <c:pt idx="427">
                  <c:v>0.91128249999999456</c:v>
                </c:pt>
                <c:pt idx="428">
                  <c:v>0.93128249999999546</c:v>
                </c:pt>
                <c:pt idx="429">
                  <c:v>0.92323119999999137</c:v>
                </c:pt>
                <c:pt idx="430">
                  <c:v>0.9432311999999945</c:v>
                </c:pt>
                <c:pt idx="431">
                  <c:v>0.94128249999999347</c:v>
                </c:pt>
                <c:pt idx="432">
                  <c:v>0.94128249999999347</c:v>
                </c:pt>
                <c:pt idx="433">
                  <c:v>0.94128249999999347</c:v>
                </c:pt>
                <c:pt idx="434">
                  <c:v>0.95128249999999148</c:v>
                </c:pt>
                <c:pt idx="435">
                  <c:v>0.93517989999999473</c:v>
                </c:pt>
                <c:pt idx="436">
                  <c:v>0.96517989999999665</c:v>
                </c:pt>
                <c:pt idx="437">
                  <c:v>0.96517989999999665</c:v>
                </c:pt>
                <c:pt idx="438">
                  <c:v>0.97517990000000065</c:v>
                </c:pt>
                <c:pt idx="439">
                  <c:v>0.96712859999999545</c:v>
                </c:pt>
                <c:pt idx="440">
                  <c:v>0.96712859999999545</c:v>
                </c:pt>
                <c:pt idx="441">
                  <c:v>0.96712859999999545</c:v>
                </c:pt>
                <c:pt idx="442">
                  <c:v>0.96712859999999545</c:v>
                </c:pt>
                <c:pt idx="443">
                  <c:v>0.95907729999999169</c:v>
                </c:pt>
                <c:pt idx="444">
                  <c:v>0.95907729999999169</c:v>
                </c:pt>
                <c:pt idx="445">
                  <c:v>0.9890772999999925</c:v>
                </c:pt>
                <c:pt idx="446">
                  <c:v>0.9890772999999925</c:v>
                </c:pt>
                <c:pt idx="447">
                  <c:v>1.0090772999999778</c:v>
                </c:pt>
                <c:pt idx="448">
                  <c:v>1.0071285999999458</c:v>
                </c:pt>
                <c:pt idx="449">
                  <c:v>1.0071285999999458</c:v>
                </c:pt>
                <c:pt idx="450">
                  <c:v>0.9990772999999985</c:v>
                </c:pt>
                <c:pt idx="451">
                  <c:v>1.0090772999999778</c:v>
                </c:pt>
                <c:pt idx="452">
                  <c:v>1.0090772999999778</c:v>
                </c:pt>
                <c:pt idx="453">
                  <c:v>1.0090772999999778</c:v>
                </c:pt>
                <c:pt idx="454">
                  <c:v>1.0090772999999778</c:v>
                </c:pt>
                <c:pt idx="455">
                  <c:v>1.0090772999999778</c:v>
                </c:pt>
                <c:pt idx="456">
                  <c:v>1.0090772999999778</c:v>
                </c:pt>
                <c:pt idx="457">
                  <c:v>1.0090772999999778</c:v>
                </c:pt>
                <c:pt idx="458">
                  <c:v>1.0090772999999778</c:v>
                </c:pt>
                <c:pt idx="459">
                  <c:v>1.0090772999999778</c:v>
                </c:pt>
                <c:pt idx="460">
                  <c:v>1.0190772999999878</c:v>
                </c:pt>
                <c:pt idx="461">
                  <c:v>1.0190772999999878</c:v>
                </c:pt>
                <c:pt idx="462">
                  <c:v>1.0190772999999878</c:v>
                </c:pt>
                <c:pt idx="463">
                  <c:v>1.0090772999999778</c:v>
                </c:pt>
                <c:pt idx="464">
                  <c:v>1.0190773000000006</c:v>
                </c:pt>
                <c:pt idx="465">
                  <c:v>1.0290773</c:v>
                </c:pt>
                <c:pt idx="466">
                  <c:v>1.0290773</c:v>
                </c:pt>
                <c:pt idx="467">
                  <c:v>1.0190773000000006</c:v>
                </c:pt>
                <c:pt idx="468">
                  <c:v>1.0190773000000006</c:v>
                </c:pt>
                <c:pt idx="469">
                  <c:v>1.0190773000000006</c:v>
                </c:pt>
                <c:pt idx="470">
                  <c:v>1.0390772999999958</c:v>
                </c:pt>
                <c:pt idx="471">
                  <c:v>1.0371285999999798</c:v>
                </c:pt>
                <c:pt idx="472">
                  <c:v>1.0471285999999898</c:v>
                </c:pt>
                <c:pt idx="473">
                  <c:v>1.0310259999999898</c:v>
                </c:pt>
                <c:pt idx="474">
                  <c:v>1.0410259999999958</c:v>
                </c:pt>
                <c:pt idx="475">
                  <c:v>1.0390772999999978</c:v>
                </c:pt>
                <c:pt idx="476">
                  <c:v>1.0490772999999958</c:v>
                </c:pt>
                <c:pt idx="477">
                  <c:v>1.0390772999999958</c:v>
                </c:pt>
                <c:pt idx="478">
                  <c:v>1.0490772999999938</c:v>
                </c:pt>
                <c:pt idx="479">
                  <c:v>1.0590772999999998</c:v>
                </c:pt>
                <c:pt idx="480">
                  <c:v>1.0490773000000031</c:v>
                </c:pt>
                <c:pt idx="481">
                  <c:v>1.0690772999999978</c:v>
                </c:pt>
                <c:pt idx="482">
                  <c:v>1.0651798999999798</c:v>
                </c:pt>
                <c:pt idx="483">
                  <c:v>1.0851799000000004</c:v>
                </c:pt>
                <c:pt idx="484">
                  <c:v>1.0771285999999958</c:v>
                </c:pt>
                <c:pt idx="485">
                  <c:v>1.0971285999999918</c:v>
                </c:pt>
                <c:pt idx="486">
                  <c:v>1.0871285999999958</c:v>
                </c:pt>
                <c:pt idx="487">
                  <c:v>1.0971285999999938</c:v>
                </c:pt>
                <c:pt idx="488">
                  <c:v>1.0890772999999938</c:v>
                </c:pt>
                <c:pt idx="489">
                  <c:v>1.0890772999999938</c:v>
                </c:pt>
                <c:pt idx="490">
                  <c:v>1.0890772999999938</c:v>
                </c:pt>
                <c:pt idx="491">
                  <c:v>1.0990773000000003</c:v>
                </c:pt>
                <c:pt idx="492">
                  <c:v>1.0990773000000003</c:v>
                </c:pt>
                <c:pt idx="493">
                  <c:v>1.0990773000000003</c:v>
                </c:pt>
                <c:pt idx="494">
                  <c:v>1.1190772999999958</c:v>
                </c:pt>
                <c:pt idx="495">
                  <c:v>1.1110259999999919</c:v>
                </c:pt>
                <c:pt idx="496">
                  <c:v>1.1310259999999954</c:v>
                </c:pt>
                <c:pt idx="497">
                  <c:v>1.1290772999999938</c:v>
                </c:pt>
                <c:pt idx="498">
                  <c:v>1.1490772999999899</c:v>
                </c:pt>
                <c:pt idx="499">
                  <c:v>1.1410259999999919</c:v>
                </c:pt>
                <c:pt idx="500">
                  <c:v>1.1610259999999952</c:v>
                </c:pt>
                <c:pt idx="501">
                  <c:v>1.1529746999999417</c:v>
                </c:pt>
                <c:pt idx="502">
                  <c:v>1.1529746999999417</c:v>
                </c:pt>
                <c:pt idx="503">
                  <c:v>1.1529746999999417</c:v>
                </c:pt>
                <c:pt idx="504">
                  <c:v>1.1629746999999413</c:v>
                </c:pt>
                <c:pt idx="505">
                  <c:v>1.1629746999999413</c:v>
                </c:pt>
                <c:pt idx="506">
                  <c:v>1.1629746999999413</c:v>
                </c:pt>
                <c:pt idx="507">
                  <c:v>1.1629746999999413</c:v>
                </c:pt>
                <c:pt idx="508">
                  <c:v>1.1629746999999413</c:v>
                </c:pt>
                <c:pt idx="509">
                  <c:v>1.1629746999999413</c:v>
                </c:pt>
                <c:pt idx="510">
                  <c:v>1.1629746999999413</c:v>
                </c:pt>
                <c:pt idx="511">
                  <c:v>1.1629746999999413</c:v>
                </c:pt>
                <c:pt idx="512">
                  <c:v>1.1629746999999413</c:v>
                </c:pt>
                <c:pt idx="513">
                  <c:v>1.1629746999999413</c:v>
                </c:pt>
                <c:pt idx="514">
                  <c:v>1.1629746999999413</c:v>
                </c:pt>
                <c:pt idx="515">
                  <c:v>1.1629746999999413</c:v>
                </c:pt>
                <c:pt idx="516">
                  <c:v>1.1629746999999413</c:v>
                </c:pt>
                <c:pt idx="517">
                  <c:v>1.1629746999999413</c:v>
                </c:pt>
                <c:pt idx="518">
                  <c:v>1.1629746999999413</c:v>
                </c:pt>
                <c:pt idx="519">
                  <c:v>1.1629746999999413</c:v>
                </c:pt>
                <c:pt idx="520">
                  <c:v>1.1629746999999413</c:v>
                </c:pt>
                <c:pt idx="521">
                  <c:v>1.1629746999999413</c:v>
                </c:pt>
                <c:pt idx="522">
                  <c:v>1.1629746999999413</c:v>
                </c:pt>
                <c:pt idx="523">
                  <c:v>1.1629746999999413</c:v>
                </c:pt>
                <c:pt idx="524">
                  <c:v>1.1629746999999413</c:v>
                </c:pt>
                <c:pt idx="525">
                  <c:v>1.1549233999999498</c:v>
                </c:pt>
                <c:pt idx="526">
                  <c:v>1.1549233999999498</c:v>
                </c:pt>
                <c:pt idx="527">
                  <c:v>1.1549233999999498</c:v>
                </c:pt>
                <c:pt idx="528">
                  <c:v>1.1549233999999498</c:v>
                </c:pt>
                <c:pt idx="529">
                  <c:v>1.1549233999999498</c:v>
                </c:pt>
                <c:pt idx="530">
                  <c:v>1.1549233999999498</c:v>
                </c:pt>
                <c:pt idx="531">
                  <c:v>1.1549233999999498</c:v>
                </c:pt>
                <c:pt idx="532">
                  <c:v>1.1549233999999498</c:v>
                </c:pt>
                <c:pt idx="533">
                  <c:v>1.1549233999999498</c:v>
                </c:pt>
                <c:pt idx="534">
                  <c:v>1.1549233999999498</c:v>
                </c:pt>
                <c:pt idx="535">
                  <c:v>1.1549233999999498</c:v>
                </c:pt>
                <c:pt idx="536">
                  <c:v>1.1549233999999498</c:v>
                </c:pt>
                <c:pt idx="537">
                  <c:v>1.1549233999999498</c:v>
                </c:pt>
                <c:pt idx="538">
                  <c:v>1.1549233999999498</c:v>
                </c:pt>
                <c:pt idx="539">
                  <c:v>1.1549233999999498</c:v>
                </c:pt>
                <c:pt idx="540">
                  <c:v>1.1549233999999498</c:v>
                </c:pt>
                <c:pt idx="541">
                  <c:v>1.1549233999999498</c:v>
                </c:pt>
                <c:pt idx="542">
                  <c:v>1.1549233999999498</c:v>
                </c:pt>
                <c:pt idx="543">
                  <c:v>1.1549233999999498</c:v>
                </c:pt>
                <c:pt idx="544">
                  <c:v>1.1549233999999498</c:v>
                </c:pt>
                <c:pt idx="545">
                  <c:v>1.1549233999999498</c:v>
                </c:pt>
                <c:pt idx="546">
                  <c:v>1.1549233999999498</c:v>
                </c:pt>
                <c:pt idx="547">
                  <c:v>1.1549233999999498</c:v>
                </c:pt>
                <c:pt idx="548">
                  <c:v>1.1549233999999498</c:v>
                </c:pt>
                <c:pt idx="549">
                  <c:v>1.1549233999999498</c:v>
                </c:pt>
                <c:pt idx="550">
                  <c:v>1.1549233999999498</c:v>
                </c:pt>
                <c:pt idx="551">
                  <c:v>1.1549233999999498</c:v>
                </c:pt>
                <c:pt idx="552">
                  <c:v>1.1549233999999498</c:v>
                </c:pt>
                <c:pt idx="553">
                  <c:v>1.1549233999999498</c:v>
                </c:pt>
                <c:pt idx="554">
                  <c:v>1.1549233999999498</c:v>
                </c:pt>
                <c:pt idx="555">
                  <c:v>1.1649234000000015</c:v>
                </c:pt>
                <c:pt idx="556">
                  <c:v>1.1649234000000015</c:v>
                </c:pt>
                <c:pt idx="557">
                  <c:v>1.1549233999999498</c:v>
                </c:pt>
                <c:pt idx="558">
                  <c:v>1.1549233999999498</c:v>
                </c:pt>
                <c:pt idx="559">
                  <c:v>1.1549233999999498</c:v>
                </c:pt>
                <c:pt idx="560">
                  <c:v>1.1549233999999498</c:v>
                </c:pt>
                <c:pt idx="561">
                  <c:v>1.1549233999999498</c:v>
                </c:pt>
                <c:pt idx="562">
                  <c:v>1.1549233999999498</c:v>
                </c:pt>
                <c:pt idx="563">
                  <c:v>1.1549233999999498</c:v>
                </c:pt>
                <c:pt idx="564">
                  <c:v>1.1549233999999498</c:v>
                </c:pt>
                <c:pt idx="565">
                  <c:v>1.1549233999999498</c:v>
                </c:pt>
                <c:pt idx="566">
                  <c:v>1.1549233999999498</c:v>
                </c:pt>
                <c:pt idx="567">
                  <c:v>1.1549233999999498</c:v>
                </c:pt>
                <c:pt idx="568">
                  <c:v>1.1549233999999498</c:v>
                </c:pt>
                <c:pt idx="569">
                  <c:v>1.1549233999999498</c:v>
                </c:pt>
                <c:pt idx="570">
                  <c:v>1.1549233999999498</c:v>
                </c:pt>
                <c:pt idx="571">
                  <c:v>1.1549233999999498</c:v>
                </c:pt>
                <c:pt idx="572">
                  <c:v>1.1549233999999498</c:v>
                </c:pt>
                <c:pt idx="573">
                  <c:v>1.1549233999999498</c:v>
                </c:pt>
                <c:pt idx="574">
                  <c:v>1.1549233999999498</c:v>
                </c:pt>
                <c:pt idx="575">
                  <c:v>1.1549233999999498</c:v>
                </c:pt>
                <c:pt idx="576">
                  <c:v>1.1549233999999498</c:v>
                </c:pt>
                <c:pt idx="577">
                  <c:v>1.1549233999999498</c:v>
                </c:pt>
                <c:pt idx="578">
                  <c:v>1.1549233999999498</c:v>
                </c:pt>
                <c:pt idx="579">
                  <c:v>1.1549233999999498</c:v>
                </c:pt>
                <c:pt idx="580">
                  <c:v>1.1549233999999498</c:v>
                </c:pt>
                <c:pt idx="581">
                  <c:v>1.1549233999999498</c:v>
                </c:pt>
                <c:pt idx="582">
                  <c:v>1.1549233999999498</c:v>
                </c:pt>
                <c:pt idx="583">
                  <c:v>1.1549233999999498</c:v>
                </c:pt>
                <c:pt idx="584">
                  <c:v>1.1549233999999498</c:v>
                </c:pt>
                <c:pt idx="585">
                  <c:v>1.1549233999999498</c:v>
                </c:pt>
                <c:pt idx="586">
                  <c:v>1.1549233999999498</c:v>
                </c:pt>
                <c:pt idx="587">
                  <c:v>1.1549233999999498</c:v>
                </c:pt>
                <c:pt idx="588">
                  <c:v>1.1549233999999498</c:v>
                </c:pt>
                <c:pt idx="589">
                  <c:v>1.1549233999999498</c:v>
                </c:pt>
                <c:pt idx="590">
                  <c:v>1.1549233999999498</c:v>
                </c:pt>
                <c:pt idx="591">
                  <c:v>1.1549233999999498</c:v>
                </c:pt>
                <c:pt idx="592">
                  <c:v>1.1549233999999498</c:v>
                </c:pt>
                <c:pt idx="593">
                  <c:v>1.1549233999999498</c:v>
                </c:pt>
                <c:pt idx="594">
                  <c:v>1.1549233999999498</c:v>
                </c:pt>
                <c:pt idx="595">
                  <c:v>1.1649234000000015</c:v>
                </c:pt>
                <c:pt idx="596">
                  <c:v>1.1568720999999973</c:v>
                </c:pt>
                <c:pt idx="597">
                  <c:v>1.1468720999999922</c:v>
                </c:pt>
                <c:pt idx="598">
                  <c:v>1.1549233999999498</c:v>
                </c:pt>
                <c:pt idx="599">
                  <c:v>1.1549233999999498</c:v>
                </c:pt>
                <c:pt idx="600">
                  <c:v>1.1649234000000015</c:v>
                </c:pt>
                <c:pt idx="601">
                  <c:v>1.1649234000000015</c:v>
                </c:pt>
                <c:pt idx="602">
                  <c:v>1.1549233999999498</c:v>
                </c:pt>
                <c:pt idx="603">
                  <c:v>1.1549233999999498</c:v>
                </c:pt>
                <c:pt idx="604">
                  <c:v>1.1549233999999498</c:v>
                </c:pt>
                <c:pt idx="605">
                  <c:v>1.1549233999999498</c:v>
                </c:pt>
                <c:pt idx="606">
                  <c:v>1.1549233999999498</c:v>
                </c:pt>
                <c:pt idx="607">
                  <c:v>1.1549233999999498</c:v>
                </c:pt>
                <c:pt idx="608">
                  <c:v>1.1549233999999498</c:v>
                </c:pt>
                <c:pt idx="609">
                  <c:v>1.1549233999999498</c:v>
                </c:pt>
                <c:pt idx="610">
                  <c:v>1.1549233999999498</c:v>
                </c:pt>
                <c:pt idx="611">
                  <c:v>1.1549233999999498</c:v>
                </c:pt>
                <c:pt idx="612">
                  <c:v>1.1549233999999498</c:v>
                </c:pt>
                <c:pt idx="613">
                  <c:v>1.1549233999999498</c:v>
                </c:pt>
                <c:pt idx="614">
                  <c:v>1.1549233999999498</c:v>
                </c:pt>
                <c:pt idx="615">
                  <c:v>1.1549233999999498</c:v>
                </c:pt>
                <c:pt idx="616">
                  <c:v>1.1549233999999498</c:v>
                </c:pt>
                <c:pt idx="617">
                  <c:v>1.1549233999999498</c:v>
                </c:pt>
                <c:pt idx="618">
                  <c:v>1.1549233999999498</c:v>
                </c:pt>
                <c:pt idx="619">
                  <c:v>1.1549233999999498</c:v>
                </c:pt>
                <c:pt idx="620">
                  <c:v>1.1549233999999498</c:v>
                </c:pt>
                <c:pt idx="621">
                  <c:v>1.1549233999999498</c:v>
                </c:pt>
                <c:pt idx="622">
                  <c:v>1.1549233999999498</c:v>
                </c:pt>
                <c:pt idx="623">
                  <c:v>1.1549233999999498</c:v>
                </c:pt>
                <c:pt idx="624">
                  <c:v>1.1549233999999498</c:v>
                </c:pt>
                <c:pt idx="625">
                  <c:v>1.1549233999999498</c:v>
                </c:pt>
                <c:pt idx="626">
                  <c:v>1.1549233999999498</c:v>
                </c:pt>
                <c:pt idx="627">
                  <c:v>1.1549233999999498</c:v>
                </c:pt>
                <c:pt idx="628">
                  <c:v>1.1549233999999498</c:v>
                </c:pt>
                <c:pt idx="629">
                  <c:v>1.1549233999999498</c:v>
                </c:pt>
                <c:pt idx="630">
                  <c:v>1.1549233999999498</c:v>
                </c:pt>
                <c:pt idx="631">
                  <c:v>1.1549233999999498</c:v>
                </c:pt>
                <c:pt idx="632">
                  <c:v>1.1549233999999498</c:v>
                </c:pt>
                <c:pt idx="633">
                  <c:v>1.1549233999999498</c:v>
                </c:pt>
                <c:pt idx="634">
                  <c:v>1.1549233999999498</c:v>
                </c:pt>
                <c:pt idx="635">
                  <c:v>1.1549233999999498</c:v>
                </c:pt>
                <c:pt idx="636">
                  <c:v>1.1549233999999498</c:v>
                </c:pt>
                <c:pt idx="637">
                  <c:v>1.1549233999999498</c:v>
                </c:pt>
                <c:pt idx="638">
                  <c:v>1.1549233999999498</c:v>
                </c:pt>
                <c:pt idx="639">
                  <c:v>1.1468720999999922</c:v>
                </c:pt>
                <c:pt idx="640">
                  <c:v>1.1468720999999922</c:v>
                </c:pt>
                <c:pt idx="641">
                  <c:v>1.1468720999999922</c:v>
                </c:pt>
                <c:pt idx="642">
                  <c:v>1.1468720999999922</c:v>
                </c:pt>
                <c:pt idx="643">
                  <c:v>1.1549233999999498</c:v>
                </c:pt>
                <c:pt idx="644">
                  <c:v>1.1549233999999498</c:v>
                </c:pt>
                <c:pt idx="645">
                  <c:v>1.1468720999999922</c:v>
                </c:pt>
                <c:pt idx="646">
                  <c:v>1.1468720999999922</c:v>
                </c:pt>
                <c:pt idx="647">
                  <c:v>1.1549233999999498</c:v>
                </c:pt>
                <c:pt idx="648">
                  <c:v>1.1549233999999498</c:v>
                </c:pt>
                <c:pt idx="649">
                  <c:v>1.1549233999999498</c:v>
                </c:pt>
                <c:pt idx="650">
                  <c:v>1.1549233999999498</c:v>
                </c:pt>
                <c:pt idx="651">
                  <c:v>1.1468720999999922</c:v>
                </c:pt>
                <c:pt idx="652">
                  <c:v>1.1468720999999922</c:v>
                </c:pt>
                <c:pt idx="653">
                  <c:v>1.1468720999999922</c:v>
                </c:pt>
                <c:pt idx="654">
                  <c:v>1.1468720999999922</c:v>
                </c:pt>
                <c:pt idx="655">
                  <c:v>1.1468720999999922</c:v>
                </c:pt>
                <c:pt idx="656">
                  <c:v>1.1468720999999922</c:v>
                </c:pt>
                <c:pt idx="657">
                  <c:v>1.1468720999999922</c:v>
                </c:pt>
                <c:pt idx="658">
                  <c:v>1.1468720999999922</c:v>
                </c:pt>
                <c:pt idx="659">
                  <c:v>1.1468720999999922</c:v>
                </c:pt>
                <c:pt idx="660">
                  <c:v>1.1468720999999922</c:v>
                </c:pt>
                <c:pt idx="661">
                  <c:v>1.1468720999999922</c:v>
                </c:pt>
                <c:pt idx="662">
                  <c:v>1.1468720999999922</c:v>
                </c:pt>
                <c:pt idx="663">
                  <c:v>1.1468720999999922</c:v>
                </c:pt>
                <c:pt idx="664">
                  <c:v>1.1468720999999922</c:v>
                </c:pt>
                <c:pt idx="665">
                  <c:v>1.1468720999999922</c:v>
                </c:pt>
                <c:pt idx="666">
                  <c:v>1.1468720999999922</c:v>
                </c:pt>
                <c:pt idx="667">
                  <c:v>1.1468720999999922</c:v>
                </c:pt>
                <c:pt idx="668">
                  <c:v>1.1468720999999922</c:v>
                </c:pt>
                <c:pt idx="669">
                  <c:v>1.1568720999999973</c:v>
                </c:pt>
                <c:pt idx="670">
                  <c:v>1.1568720999999973</c:v>
                </c:pt>
                <c:pt idx="671">
                  <c:v>1.1468720999999922</c:v>
                </c:pt>
                <c:pt idx="672">
                  <c:v>1.1468720999999922</c:v>
                </c:pt>
                <c:pt idx="673">
                  <c:v>1.1468720999999922</c:v>
                </c:pt>
                <c:pt idx="674">
                  <c:v>1.1468720999999922</c:v>
                </c:pt>
                <c:pt idx="675">
                  <c:v>1.1468720999999922</c:v>
                </c:pt>
                <c:pt idx="676">
                  <c:v>1.1468720999999922</c:v>
                </c:pt>
                <c:pt idx="677">
                  <c:v>1.1468720999999922</c:v>
                </c:pt>
                <c:pt idx="678">
                  <c:v>1.1468720999999922</c:v>
                </c:pt>
                <c:pt idx="679">
                  <c:v>1.1549233999999498</c:v>
                </c:pt>
                <c:pt idx="680">
                  <c:v>1.1549233999999498</c:v>
                </c:pt>
                <c:pt idx="681">
                  <c:v>1.1468720999999922</c:v>
                </c:pt>
                <c:pt idx="682">
                  <c:v>1.1468720999999922</c:v>
                </c:pt>
                <c:pt idx="683">
                  <c:v>1.1468720999999922</c:v>
                </c:pt>
                <c:pt idx="684">
                  <c:v>1.1468720999999922</c:v>
                </c:pt>
                <c:pt idx="685">
                  <c:v>1.1468720999999922</c:v>
                </c:pt>
                <c:pt idx="686">
                  <c:v>1.1468720999999922</c:v>
                </c:pt>
                <c:pt idx="687">
                  <c:v>1.1468720999999922</c:v>
                </c:pt>
                <c:pt idx="688">
                  <c:v>1.1468720999999922</c:v>
                </c:pt>
                <c:pt idx="689">
                  <c:v>1.1468720999999922</c:v>
                </c:pt>
                <c:pt idx="690">
                  <c:v>1.1468720999999922</c:v>
                </c:pt>
                <c:pt idx="691">
                  <c:v>1.1468720999999922</c:v>
                </c:pt>
                <c:pt idx="692">
                  <c:v>1.1549233999999498</c:v>
                </c:pt>
                <c:pt idx="693">
                  <c:v>1.1549233999999498</c:v>
                </c:pt>
                <c:pt idx="694">
                  <c:v>1.1549233999999498</c:v>
                </c:pt>
                <c:pt idx="695">
                  <c:v>1.1549233999999498</c:v>
                </c:pt>
                <c:pt idx="696">
                  <c:v>1.1549233999999498</c:v>
                </c:pt>
                <c:pt idx="697">
                  <c:v>1.1549233999999498</c:v>
                </c:pt>
                <c:pt idx="698">
                  <c:v>1.1549233999999498</c:v>
                </c:pt>
                <c:pt idx="699">
                  <c:v>1.1549233999999498</c:v>
                </c:pt>
                <c:pt idx="700">
                  <c:v>1.1468720999999922</c:v>
                </c:pt>
                <c:pt idx="701">
                  <c:v>1.1468720999999922</c:v>
                </c:pt>
                <c:pt idx="702">
                  <c:v>1.1468720999999922</c:v>
                </c:pt>
                <c:pt idx="703">
                  <c:v>1.1468720999999922</c:v>
                </c:pt>
                <c:pt idx="704">
                  <c:v>1.1468720999999922</c:v>
                </c:pt>
                <c:pt idx="705">
                  <c:v>1.1468720999999922</c:v>
                </c:pt>
                <c:pt idx="706">
                  <c:v>1.1468720999999922</c:v>
                </c:pt>
                <c:pt idx="707">
                  <c:v>1.1468720999999922</c:v>
                </c:pt>
                <c:pt idx="708">
                  <c:v>1.1468720999999922</c:v>
                </c:pt>
                <c:pt idx="709">
                  <c:v>1.1468720999999922</c:v>
                </c:pt>
                <c:pt idx="710">
                  <c:v>1.1468720999999922</c:v>
                </c:pt>
                <c:pt idx="711">
                  <c:v>1.1468720999999922</c:v>
                </c:pt>
                <c:pt idx="712">
                  <c:v>1.1468720999999922</c:v>
                </c:pt>
                <c:pt idx="713">
                  <c:v>1.1468720999999922</c:v>
                </c:pt>
                <c:pt idx="714">
                  <c:v>1.1468720999999922</c:v>
                </c:pt>
                <c:pt idx="715">
                  <c:v>1.1468720999999922</c:v>
                </c:pt>
                <c:pt idx="716">
                  <c:v>1.1468720999999922</c:v>
                </c:pt>
                <c:pt idx="717">
                  <c:v>1.1468720999999922</c:v>
                </c:pt>
                <c:pt idx="718">
                  <c:v>1.1468720999999922</c:v>
                </c:pt>
                <c:pt idx="719">
                  <c:v>1.1468720999999922</c:v>
                </c:pt>
                <c:pt idx="720">
                  <c:v>1.1468720999999922</c:v>
                </c:pt>
                <c:pt idx="721">
                  <c:v>1.1468720999999922</c:v>
                </c:pt>
                <c:pt idx="722">
                  <c:v>1.1388207999999918</c:v>
                </c:pt>
                <c:pt idx="723">
                  <c:v>1.1388207999999918</c:v>
                </c:pt>
                <c:pt idx="724">
                  <c:v>1.1468720999999922</c:v>
                </c:pt>
                <c:pt idx="725">
                  <c:v>1.1468720999999922</c:v>
                </c:pt>
                <c:pt idx="726">
                  <c:v>1.1468720999999922</c:v>
                </c:pt>
                <c:pt idx="727">
                  <c:v>1.1468720999999922</c:v>
                </c:pt>
                <c:pt idx="728">
                  <c:v>1.1468720999999922</c:v>
                </c:pt>
                <c:pt idx="729">
                  <c:v>1.1468720999999922</c:v>
                </c:pt>
                <c:pt idx="730">
                  <c:v>1.1388207999999918</c:v>
                </c:pt>
                <c:pt idx="731">
                  <c:v>1.1488207999999978</c:v>
                </c:pt>
                <c:pt idx="732">
                  <c:v>1.1488207999999978</c:v>
                </c:pt>
                <c:pt idx="733">
                  <c:v>1.1488207999999978</c:v>
                </c:pt>
                <c:pt idx="734">
                  <c:v>1.1488207999999978</c:v>
                </c:pt>
                <c:pt idx="735">
                  <c:v>1.1388207999999918</c:v>
                </c:pt>
                <c:pt idx="736">
                  <c:v>1.1388207999999918</c:v>
                </c:pt>
                <c:pt idx="737">
                  <c:v>1.1488207999999978</c:v>
                </c:pt>
                <c:pt idx="738">
                  <c:v>1.1488207999999978</c:v>
                </c:pt>
                <c:pt idx="739">
                  <c:v>1.1388207999999918</c:v>
                </c:pt>
                <c:pt idx="740">
                  <c:v>1.1388207999999918</c:v>
                </c:pt>
                <c:pt idx="741">
                  <c:v>1.1388207999999918</c:v>
                </c:pt>
                <c:pt idx="742">
                  <c:v>1.1388207999999918</c:v>
                </c:pt>
                <c:pt idx="743">
                  <c:v>1.1388207999999918</c:v>
                </c:pt>
                <c:pt idx="744">
                  <c:v>1.1388207999999918</c:v>
                </c:pt>
                <c:pt idx="745">
                  <c:v>1.1388207999999918</c:v>
                </c:pt>
                <c:pt idx="746">
                  <c:v>1.1388207999999918</c:v>
                </c:pt>
                <c:pt idx="747">
                  <c:v>1.1388207999999918</c:v>
                </c:pt>
                <c:pt idx="748">
                  <c:v>1.1388207999999918</c:v>
                </c:pt>
                <c:pt idx="749">
                  <c:v>1.1388207999999918</c:v>
                </c:pt>
                <c:pt idx="750">
                  <c:v>1.1388207999999918</c:v>
                </c:pt>
                <c:pt idx="751">
                  <c:v>1.1388207999999918</c:v>
                </c:pt>
                <c:pt idx="752">
                  <c:v>1.1388207999999918</c:v>
                </c:pt>
                <c:pt idx="753">
                  <c:v>1.1388207999999918</c:v>
                </c:pt>
                <c:pt idx="754">
                  <c:v>1.1488207999999978</c:v>
                </c:pt>
                <c:pt idx="755">
                  <c:v>1.1488207999999978</c:v>
                </c:pt>
                <c:pt idx="756">
                  <c:v>1.1488207999999978</c:v>
                </c:pt>
                <c:pt idx="757">
                  <c:v>1.1388207999999918</c:v>
                </c:pt>
                <c:pt idx="758">
                  <c:v>1.1307694999999938</c:v>
                </c:pt>
                <c:pt idx="759">
                  <c:v>1.1407695000000007</c:v>
                </c:pt>
                <c:pt idx="760">
                  <c:v>1.1488207999999978</c:v>
                </c:pt>
                <c:pt idx="761">
                  <c:v>1.1388207999999918</c:v>
                </c:pt>
                <c:pt idx="762">
                  <c:v>1.1388207999999918</c:v>
                </c:pt>
                <c:pt idx="763">
                  <c:v>1.1388207999999918</c:v>
                </c:pt>
                <c:pt idx="764">
                  <c:v>1.1388207999999918</c:v>
                </c:pt>
                <c:pt idx="765">
                  <c:v>1.1388207999999918</c:v>
                </c:pt>
                <c:pt idx="766">
                  <c:v>1.1388207999999918</c:v>
                </c:pt>
                <c:pt idx="767">
                  <c:v>1.1388207999999918</c:v>
                </c:pt>
                <c:pt idx="768">
                  <c:v>1.1388207999999918</c:v>
                </c:pt>
                <c:pt idx="769">
                  <c:v>1.1388207999999918</c:v>
                </c:pt>
                <c:pt idx="770">
                  <c:v>1.1388207999999918</c:v>
                </c:pt>
                <c:pt idx="771">
                  <c:v>1.1388207999999918</c:v>
                </c:pt>
                <c:pt idx="772">
                  <c:v>1.1388207999999918</c:v>
                </c:pt>
                <c:pt idx="773">
                  <c:v>1.1388207999999918</c:v>
                </c:pt>
                <c:pt idx="774">
                  <c:v>1.1388207999999918</c:v>
                </c:pt>
                <c:pt idx="775">
                  <c:v>1.1307694999999938</c:v>
                </c:pt>
                <c:pt idx="776">
                  <c:v>1.1407695000000007</c:v>
                </c:pt>
                <c:pt idx="777">
                  <c:v>1.1407695000000007</c:v>
                </c:pt>
                <c:pt idx="778">
                  <c:v>1.1407695000000007</c:v>
                </c:pt>
                <c:pt idx="779">
                  <c:v>1.1407695000000007</c:v>
                </c:pt>
                <c:pt idx="780">
                  <c:v>1.1307694999999938</c:v>
                </c:pt>
                <c:pt idx="781">
                  <c:v>1.1307694999999938</c:v>
                </c:pt>
                <c:pt idx="782">
                  <c:v>1.1407695000000007</c:v>
                </c:pt>
                <c:pt idx="783">
                  <c:v>1.1407695000000007</c:v>
                </c:pt>
                <c:pt idx="784">
                  <c:v>1.1307694999999938</c:v>
                </c:pt>
                <c:pt idx="785">
                  <c:v>1.1307694999999938</c:v>
                </c:pt>
                <c:pt idx="786">
                  <c:v>1.1307694999999938</c:v>
                </c:pt>
                <c:pt idx="787">
                  <c:v>1.1307694999999938</c:v>
                </c:pt>
                <c:pt idx="788">
                  <c:v>1.1307694999999938</c:v>
                </c:pt>
                <c:pt idx="789">
                  <c:v>1.1307694999999938</c:v>
                </c:pt>
                <c:pt idx="790">
                  <c:v>1.1307694999999938</c:v>
                </c:pt>
                <c:pt idx="791">
                  <c:v>1.1407695000000007</c:v>
                </c:pt>
                <c:pt idx="792">
                  <c:v>1.1407695000000007</c:v>
                </c:pt>
                <c:pt idx="793">
                  <c:v>1.1307694999999938</c:v>
                </c:pt>
                <c:pt idx="794">
                  <c:v>1.1307694999999938</c:v>
                </c:pt>
                <c:pt idx="795">
                  <c:v>1.1307694999999938</c:v>
                </c:pt>
                <c:pt idx="796">
                  <c:v>1.1307694999999938</c:v>
                </c:pt>
                <c:pt idx="797">
                  <c:v>1.1307694999999938</c:v>
                </c:pt>
                <c:pt idx="798">
                  <c:v>1.1227181999999913</c:v>
                </c:pt>
                <c:pt idx="799">
                  <c:v>1.1327181999999965</c:v>
                </c:pt>
                <c:pt idx="800">
                  <c:v>1.1327181999999965</c:v>
                </c:pt>
                <c:pt idx="801">
                  <c:v>1.1327181999999965</c:v>
                </c:pt>
                <c:pt idx="802">
                  <c:v>1.1407695000000007</c:v>
                </c:pt>
                <c:pt idx="803">
                  <c:v>1.1327181999999965</c:v>
                </c:pt>
                <c:pt idx="804">
                  <c:v>1.1427181999999945</c:v>
                </c:pt>
                <c:pt idx="805">
                  <c:v>1.1427181999999945</c:v>
                </c:pt>
                <c:pt idx="806">
                  <c:v>1.1427181999999945</c:v>
                </c:pt>
                <c:pt idx="807">
                  <c:v>1.1427181999999945</c:v>
                </c:pt>
                <c:pt idx="808">
                  <c:v>1.1527181999999925</c:v>
                </c:pt>
                <c:pt idx="809">
                  <c:v>1.1427181999999931</c:v>
                </c:pt>
                <c:pt idx="810">
                  <c:v>1.1527181999999911</c:v>
                </c:pt>
                <c:pt idx="811">
                  <c:v>1.1446668999999918</c:v>
                </c:pt>
                <c:pt idx="812">
                  <c:v>1.1546668999999978</c:v>
                </c:pt>
                <c:pt idx="813">
                  <c:v>1.1546668999999978</c:v>
                </c:pt>
                <c:pt idx="814">
                  <c:v>1.1646668999999958</c:v>
                </c:pt>
                <c:pt idx="815">
                  <c:v>1.1646668999999958</c:v>
                </c:pt>
                <c:pt idx="816">
                  <c:v>1.1646668999999958</c:v>
                </c:pt>
                <c:pt idx="817">
                  <c:v>1.1546668999999992</c:v>
                </c:pt>
                <c:pt idx="818">
                  <c:v>1.1646668999999972</c:v>
                </c:pt>
                <c:pt idx="819">
                  <c:v>1.1646668999999972</c:v>
                </c:pt>
                <c:pt idx="820">
                  <c:v>1.1566155999999941</c:v>
                </c:pt>
                <c:pt idx="821">
                  <c:v>1.1666155999999983</c:v>
                </c:pt>
                <c:pt idx="822">
                  <c:v>1.1666155999999983</c:v>
                </c:pt>
                <c:pt idx="823">
                  <c:v>1.1866155999999943</c:v>
                </c:pt>
                <c:pt idx="824">
                  <c:v>1.1866155999999943</c:v>
                </c:pt>
                <c:pt idx="825">
                  <c:v>1.2066155999999975</c:v>
                </c:pt>
                <c:pt idx="826">
                  <c:v>1.2046668999999361</c:v>
                </c:pt>
                <c:pt idx="827">
                  <c:v>1.2146668999999359</c:v>
                </c:pt>
                <c:pt idx="828">
                  <c:v>1.2146668999999359</c:v>
                </c:pt>
                <c:pt idx="829">
                  <c:v>1.2246668999999355</c:v>
                </c:pt>
                <c:pt idx="830">
                  <c:v>1.2227181999999914</c:v>
                </c:pt>
                <c:pt idx="831">
                  <c:v>1.2227181999999914</c:v>
                </c:pt>
                <c:pt idx="832">
                  <c:v>1.2227181999999914</c:v>
                </c:pt>
                <c:pt idx="833">
                  <c:v>1.2227181999999914</c:v>
                </c:pt>
                <c:pt idx="834">
                  <c:v>1.2146668999999348</c:v>
                </c:pt>
                <c:pt idx="835">
                  <c:v>1.2246668999999344</c:v>
                </c:pt>
                <c:pt idx="836">
                  <c:v>1.2166155999999926</c:v>
                </c:pt>
                <c:pt idx="837">
                  <c:v>1.2266155999999977</c:v>
                </c:pt>
                <c:pt idx="838">
                  <c:v>1.2266155999999977</c:v>
                </c:pt>
                <c:pt idx="839">
                  <c:v>1.2266155999999977</c:v>
                </c:pt>
                <c:pt idx="840">
                  <c:v>1.2266155999999977</c:v>
                </c:pt>
                <c:pt idx="841">
                  <c:v>1.2366155999999957</c:v>
                </c:pt>
                <c:pt idx="842">
                  <c:v>1.2346668999999413</c:v>
                </c:pt>
                <c:pt idx="843">
                  <c:v>1.226615599999999</c:v>
                </c:pt>
                <c:pt idx="844">
                  <c:v>1.236615599999997</c:v>
                </c:pt>
                <c:pt idx="845">
                  <c:v>1.236615599999997</c:v>
                </c:pt>
                <c:pt idx="846">
                  <c:v>1.236615599999997</c:v>
                </c:pt>
                <c:pt idx="847">
                  <c:v>1.236615599999997</c:v>
                </c:pt>
                <c:pt idx="848">
                  <c:v>1.236615599999997</c:v>
                </c:pt>
                <c:pt idx="849">
                  <c:v>1.236615599999997</c:v>
                </c:pt>
                <c:pt idx="850">
                  <c:v>1.236615599999997</c:v>
                </c:pt>
                <c:pt idx="851">
                  <c:v>1.236615599999997</c:v>
                </c:pt>
                <c:pt idx="852">
                  <c:v>1.2466156000000022</c:v>
                </c:pt>
                <c:pt idx="853">
                  <c:v>1.236615599999997</c:v>
                </c:pt>
                <c:pt idx="854">
                  <c:v>1.2566155999999931</c:v>
                </c:pt>
                <c:pt idx="855">
                  <c:v>1.2466155999999937</c:v>
                </c:pt>
                <c:pt idx="856">
                  <c:v>1.2566155999999917</c:v>
                </c:pt>
                <c:pt idx="857">
                  <c:v>1.2566155999999917</c:v>
                </c:pt>
                <c:pt idx="858">
                  <c:v>1.2866155999999929</c:v>
                </c:pt>
                <c:pt idx="859">
                  <c:v>1.2766155999999962</c:v>
                </c:pt>
                <c:pt idx="860">
                  <c:v>1.2966155999999993</c:v>
                </c:pt>
                <c:pt idx="861">
                  <c:v>1.3066155999999973</c:v>
                </c:pt>
                <c:pt idx="862">
                  <c:v>1.2966155999999922</c:v>
                </c:pt>
                <c:pt idx="863">
                  <c:v>1.3066155999999902</c:v>
                </c:pt>
                <c:pt idx="864">
                  <c:v>1.2985642999999143</c:v>
                </c:pt>
                <c:pt idx="865">
                  <c:v>1.3085642999999212</c:v>
                </c:pt>
                <c:pt idx="866">
                  <c:v>1.290513000000002</c:v>
                </c:pt>
                <c:pt idx="867">
                  <c:v>1.300513</c:v>
                </c:pt>
                <c:pt idx="868">
                  <c:v>1.300513</c:v>
                </c:pt>
                <c:pt idx="869">
                  <c:v>1.320513000000004</c:v>
                </c:pt>
                <c:pt idx="870">
                  <c:v>1.3124616999999335</c:v>
                </c:pt>
                <c:pt idx="871">
                  <c:v>1.3324616999999328</c:v>
                </c:pt>
                <c:pt idx="872">
                  <c:v>1.3305129999999941</c:v>
                </c:pt>
                <c:pt idx="873">
                  <c:v>1.3324616999999317</c:v>
                </c:pt>
                <c:pt idx="874">
                  <c:v>1.3324616999999317</c:v>
                </c:pt>
                <c:pt idx="875">
                  <c:v>1.3324616999999317</c:v>
                </c:pt>
                <c:pt idx="876">
                  <c:v>1.3324616999999317</c:v>
                </c:pt>
                <c:pt idx="877">
                  <c:v>1.3324616999999317</c:v>
                </c:pt>
                <c:pt idx="878">
                  <c:v>1.3724616999999364</c:v>
                </c:pt>
                <c:pt idx="879">
                  <c:v>1.3644103999999944</c:v>
                </c:pt>
                <c:pt idx="880">
                  <c:v>1.3744103999999995</c:v>
                </c:pt>
                <c:pt idx="881">
                  <c:v>1.3724616999999415</c:v>
                </c:pt>
                <c:pt idx="882">
                  <c:v>1.3924616999999404</c:v>
                </c:pt>
                <c:pt idx="883">
                  <c:v>1.3844103999999904</c:v>
                </c:pt>
                <c:pt idx="884">
                  <c:v>1.3844103999999904</c:v>
                </c:pt>
                <c:pt idx="885">
                  <c:v>1.376359099999992</c:v>
                </c:pt>
                <c:pt idx="886">
                  <c:v>1.3963590999999951</c:v>
                </c:pt>
                <c:pt idx="887">
                  <c:v>1.3963590999999951</c:v>
                </c:pt>
                <c:pt idx="888">
                  <c:v>1.4163590999999898</c:v>
                </c:pt>
                <c:pt idx="889">
                  <c:v>1.4063590999999938</c:v>
                </c:pt>
                <c:pt idx="890">
                  <c:v>1.4063590999999938</c:v>
                </c:pt>
                <c:pt idx="891">
                  <c:v>1.4063590999999938</c:v>
                </c:pt>
                <c:pt idx="892">
                  <c:v>1.4163590999999998</c:v>
                </c:pt>
                <c:pt idx="893">
                  <c:v>1.4163590999999998</c:v>
                </c:pt>
                <c:pt idx="894">
                  <c:v>1.4144103999999798</c:v>
                </c:pt>
                <c:pt idx="895">
                  <c:v>1.4144103999999798</c:v>
                </c:pt>
                <c:pt idx="896">
                  <c:v>1.4163590999999998</c:v>
                </c:pt>
                <c:pt idx="897">
                  <c:v>1.4163590999999998</c:v>
                </c:pt>
                <c:pt idx="898">
                  <c:v>1.4144103999999798</c:v>
                </c:pt>
                <c:pt idx="899">
                  <c:v>1.4144103999999798</c:v>
                </c:pt>
                <c:pt idx="900">
                  <c:v>1.4063591000000002</c:v>
                </c:pt>
                <c:pt idx="901">
                  <c:v>1.4163590999999978</c:v>
                </c:pt>
                <c:pt idx="902">
                  <c:v>1.4083077999999938</c:v>
                </c:pt>
                <c:pt idx="903">
                  <c:v>1.4283077999999974</c:v>
                </c:pt>
                <c:pt idx="904">
                  <c:v>1.4283077999999974</c:v>
                </c:pt>
                <c:pt idx="905">
                  <c:v>1.4483077999999934</c:v>
                </c:pt>
                <c:pt idx="906">
                  <c:v>1.4483077999999934</c:v>
                </c:pt>
                <c:pt idx="907">
                  <c:v>1.4683077999999958</c:v>
                </c:pt>
                <c:pt idx="908">
                  <c:v>1.4663590999999954</c:v>
                </c:pt>
                <c:pt idx="909">
                  <c:v>1.4583077999999958</c:v>
                </c:pt>
                <c:pt idx="910">
                  <c:v>1.4683077999999938</c:v>
                </c:pt>
                <c:pt idx="911">
                  <c:v>1.4502564999999938</c:v>
                </c:pt>
                <c:pt idx="912">
                  <c:v>1.4702564999999974</c:v>
                </c:pt>
                <c:pt idx="913">
                  <c:v>1.4683077999999958</c:v>
                </c:pt>
                <c:pt idx="914">
                  <c:v>1.4783077999999938</c:v>
                </c:pt>
                <c:pt idx="915">
                  <c:v>1.472205199999997</c:v>
                </c:pt>
                <c:pt idx="916">
                  <c:v>1.482205199999995</c:v>
                </c:pt>
                <c:pt idx="917">
                  <c:v>1.4722051999999957</c:v>
                </c:pt>
                <c:pt idx="918">
                  <c:v>1.4922051999999988</c:v>
                </c:pt>
                <c:pt idx="919">
                  <c:v>1.4841539000000021</c:v>
                </c:pt>
                <c:pt idx="920">
                  <c:v>1.5241538999999995</c:v>
                </c:pt>
                <c:pt idx="921">
                  <c:v>1.5241538999999995</c:v>
                </c:pt>
                <c:pt idx="922">
                  <c:v>1.5441538999999955</c:v>
                </c:pt>
                <c:pt idx="923">
                  <c:v>1.5361025999999913</c:v>
                </c:pt>
                <c:pt idx="924">
                  <c:v>1.5461025999999951</c:v>
                </c:pt>
                <c:pt idx="925">
                  <c:v>1.5561025999999931</c:v>
                </c:pt>
                <c:pt idx="926">
                  <c:v>1.5461025999999964</c:v>
                </c:pt>
                <c:pt idx="927">
                  <c:v>1.5461025999999964</c:v>
                </c:pt>
                <c:pt idx="928">
                  <c:v>1.5380512999999978</c:v>
                </c:pt>
                <c:pt idx="929">
                  <c:v>1.5480512999999958</c:v>
                </c:pt>
                <c:pt idx="930">
                  <c:v>1.539999999999921</c:v>
                </c:pt>
                <c:pt idx="931">
                  <c:v>1.539999999999921</c:v>
                </c:pt>
                <c:pt idx="932">
                  <c:v>1.5238973999999308</c:v>
                </c:pt>
                <c:pt idx="933">
                  <c:v>1.5638974000000014</c:v>
                </c:pt>
                <c:pt idx="934">
                  <c:v>1.5538973999999361</c:v>
                </c:pt>
                <c:pt idx="935">
                  <c:v>1.5838973999999348</c:v>
                </c:pt>
                <c:pt idx="936">
                  <c:v>1.5838973999999348</c:v>
                </c:pt>
                <c:pt idx="937">
                  <c:v>1.5938973999999406</c:v>
                </c:pt>
                <c:pt idx="938">
                  <c:v>1.5938973999999406</c:v>
                </c:pt>
                <c:pt idx="939">
                  <c:v>1.6038973999999402</c:v>
                </c:pt>
                <c:pt idx="940">
                  <c:v>1.5958460999999518</c:v>
                </c:pt>
                <c:pt idx="941">
                  <c:v>1.6058460999999618</c:v>
                </c:pt>
                <c:pt idx="942">
                  <c:v>1.6058460999999618</c:v>
                </c:pt>
                <c:pt idx="943">
                  <c:v>1.6058460999999618</c:v>
                </c:pt>
                <c:pt idx="944">
                  <c:v>1.6158460999999738</c:v>
                </c:pt>
                <c:pt idx="945">
                  <c:v>1.6158460999999738</c:v>
                </c:pt>
                <c:pt idx="946">
                  <c:v>1.6158460999999738</c:v>
                </c:pt>
                <c:pt idx="947">
                  <c:v>1.6077947999999109</c:v>
                </c:pt>
                <c:pt idx="948">
                  <c:v>1.6077947999999109</c:v>
                </c:pt>
                <c:pt idx="949">
                  <c:v>1.5916921999999958</c:v>
                </c:pt>
                <c:pt idx="950">
                  <c:v>1.6116921999999934</c:v>
                </c:pt>
                <c:pt idx="951">
                  <c:v>1.5955895999999958</c:v>
                </c:pt>
                <c:pt idx="952">
                  <c:v>1.6055895999999938</c:v>
                </c:pt>
                <c:pt idx="953">
                  <c:v>1.5955895999999918</c:v>
                </c:pt>
                <c:pt idx="954">
                  <c:v>1.6155895999999954</c:v>
                </c:pt>
                <c:pt idx="955">
                  <c:v>1.607538299999935</c:v>
                </c:pt>
                <c:pt idx="956">
                  <c:v>1.6475382999999399</c:v>
                </c:pt>
                <c:pt idx="957">
                  <c:v>1.6394869999999977</c:v>
                </c:pt>
                <c:pt idx="958">
                  <c:v>1.6494869999999957</c:v>
                </c:pt>
                <c:pt idx="959">
                  <c:v>1.6394869999999964</c:v>
                </c:pt>
                <c:pt idx="960">
                  <c:v>1.6514356999999718</c:v>
                </c:pt>
                <c:pt idx="961">
                  <c:v>1.6714356999999898</c:v>
                </c:pt>
                <c:pt idx="962">
                  <c:v>1.6533843999999918</c:v>
                </c:pt>
                <c:pt idx="963">
                  <c:v>1.6833843999999938</c:v>
                </c:pt>
                <c:pt idx="964">
                  <c:v>1.6753330999999898</c:v>
                </c:pt>
                <c:pt idx="965">
                  <c:v>1.6953330999999938</c:v>
                </c:pt>
                <c:pt idx="966">
                  <c:v>1.6711791999999979</c:v>
                </c:pt>
                <c:pt idx="967">
                  <c:v>1.6911791999999946</c:v>
                </c:pt>
                <c:pt idx="968">
                  <c:v>1.6831278999999904</c:v>
                </c:pt>
                <c:pt idx="969">
                  <c:v>1.7031278999999402</c:v>
                </c:pt>
                <c:pt idx="970">
                  <c:v>1.6850765999999986</c:v>
                </c:pt>
                <c:pt idx="971">
                  <c:v>1.7150765999999718</c:v>
                </c:pt>
                <c:pt idx="972">
                  <c:v>1.7070252999999123</c:v>
                </c:pt>
                <c:pt idx="973">
                  <c:v>1.7089739999999938</c:v>
                </c:pt>
                <c:pt idx="974">
                  <c:v>1.7289739999999978</c:v>
                </c:pt>
                <c:pt idx="975">
                  <c:v>1.7048200999999314</c:v>
                </c:pt>
                <c:pt idx="976">
                  <c:v>1.7248200999999308</c:v>
                </c:pt>
                <c:pt idx="977">
                  <c:v>1.7087174999999966</c:v>
                </c:pt>
                <c:pt idx="978">
                  <c:v>1.7387174999999977</c:v>
                </c:pt>
                <c:pt idx="979">
                  <c:v>1.7306661999999498</c:v>
                </c:pt>
                <c:pt idx="980">
                  <c:v>1.7606661999999818</c:v>
                </c:pt>
                <c:pt idx="981">
                  <c:v>1.7526148999999958</c:v>
                </c:pt>
                <c:pt idx="982">
                  <c:v>1.7726148999999918</c:v>
                </c:pt>
                <c:pt idx="983">
                  <c:v>1.7645635999999938</c:v>
                </c:pt>
                <c:pt idx="984">
                  <c:v>1.7745635999999978</c:v>
                </c:pt>
                <c:pt idx="985">
                  <c:v>1.7565122999999956</c:v>
                </c:pt>
                <c:pt idx="986">
                  <c:v>1.7865122999999958</c:v>
                </c:pt>
                <c:pt idx="987">
                  <c:v>1.7784609999999978</c:v>
                </c:pt>
                <c:pt idx="988">
                  <c:v>1.7804096999999375</c:v>
                </c:pt>
                <c:pt idx="989">
                  <c:v>1.7804096999999375</c:v>
                </c:pt>
                <c:pt idx="990">
                  <c:v>1.7804096999999375</c:v>
                </c:pt>
                <c:pt idx="991">
                  <c:v>1.7804096999999375</c:v>
                </c:pt>
                <c:pt idx="992">
                  <c:v>1.7804096999999375</c:v>
                </c:pt>
                <c:pt idx="993">
                  <c:v>1.7804096999999375</c:v>
                </c:pt>
                <c:pt idx="994">
                  <c:v>1.7723583999999994</c:v>
                </c:pt>
                <c:pt idx="995">
                  <c:v>1.7723583999999994</c:v>
                </c:pt>
                <c:pt idx="996">
                  <c:v>1.7723583999999994</c:v>
                </c:pt>
                <c:pt idx="997">
                  <c:v>1.7823583999999975</c:v>
                </c:pt>
                <c:pt idx="998">
                  <c:v>1.7823583999999975</c:v>
                </c:pt>
                <c:pt idx="999">
                  <c:v>1.7823583999999975</c:v>
                </c:pt>
                <c:pt idx="1000">
                  <c:v>1.7823583999999975</c:v>
                </c:pt>
                <c:pt idx="1001">
                  <c:v>1.7823583999999975</c:v>
                </c:pt>
                <c:pt idx="1002">
                  <c:v>1.7823583999999975</c:v>
                </c:pt>
                <c:pt idx="1003">
                  <c:v>1.7823583999999975</c:v>
                </c:pt>
                <c:pt idx="1004">
                  <c:v>1.7804096999999361</c:v>
                </c:pt>
                <c:pt idx="1005">
                  <c:v>1.7804096999999361</c:v>
                </c:pt>
                <c:pt idx="1006">
                  <c:v>1.7823583999999975</c:v>
                </c:pt>
                <c:pt idx="1007">
                  <c:v>1.7804096999999361</c:v>
                </c:pt>
                <c:pt idx="1008">
                  <c:v>1.7804096999999361</c:v>
                </c:pt>
                <c:pt idx="1009">
                  <c:v>1.7823583999999975</c:v>
                </c:pt>
                <c:pt idx="1010">
                  <c:v>1.7823583999999975</c:v>
                </c:pt>
                <c:pt idx="1011">
                  <c:v>1.7823583999999975</c:v>
                </c:pt>
                <c:pt idx="1012">
                  <c:v>1.7823583999999975</c:v>
                </c:pt>
                <c:pt idx="1013">
                  <c:v>1.7804096999999361</c:v>
                </c:pt>
                <c:pt idx="1014">
                  <c:v>1.7804096999999361</c:v>
                </c:pt>
                <c:pt idx="1015">
                  <c:v>1.7743070999999935</c:v>
                </c:pt>
                <c:pt idx="1016">
                  <c:v>1.7743070999999935</c:v>
                </c:pt>
                <c:pt idx="1017">
                  <c:v>1.7723583999999919</c:v>
                </c:pt>
                <c:pt idx="1018">
                  <c:v>1.7823583999999904</c:v>
                </c:pt>
                <c:pt idx="1019">
                  <c:v>1.7823583999999904</c:v>
                </c:pt>
                <c:pt idx="1020">
                  <c:v>1.7823583999999904</c:v>
                </c:pt>
                <c:pt idx="1021">
                  <c:v>1.7823583999999904</c:v>
                </c:pt>
                <c:pt idx="1022">
                  <c:v>1.7823583999999904</c:v>
                </c:pt>
                <c:pt idx="1023">
                  <c:v>1.7823583999999904</c:v>
                </c:pt>
                <c:pt idx="1024">
                  <c:v>1.7823583999999904</c:v>
                </c:pt>
                <c:pt idx="1025">
                  <c:v>1.7823583999999904</c:v>
                </c:pt>
                <c:pt idx="1026">
                  <c:v>1.7743070999999919</c:v>
                </c:pt>
                <c:pt idx="1027">
                  <c:v>1.7743070999999919</c:v>
                </c:pt>
                <c:pt idx="1028">
                  <c:v>1.7743070999999919</c:v>
                </c:pt>
                <c:pt idx="1029">
                  <c:v>1.7743070999999919</c:v>
                </c:pt>
                <c:pt idx="1030">
                  <c:v>1.7743070999999919</c:v>
                </c:pt>
                <c:pt idx="1031">
                  <c:v>1.7843070999999973</c:v>
                </c:pt>
                <c:pt idx="1032">
                  <c:v>1.7843070999999973</c:v>
                </c:pt>
                <c:pt idx="1033">
                  <c:v>1.7743070999999919</c:v>
                </c:pt>
                <c:pt idx="1034">
                  <c:v>1.7743070999999919</c:v>
                </c:pt>
                <c:pt idx="1035">
                  <c:v>1.7743070999999919</c:v>
                </c:pt>
                <c:pt idx="1036">
                  <c:v>1.7743070999999919</c:v>
                </c:pt>
                <c:pt idx="1037">
                  <c:v>1.7743070999999919</c:v>
                </c:pt>
                <c:pt idx="1038">
                  <c:v>1.7743070999999919</c:v>
                </c:pt>
                <c:pt idx="1039">
                  <c:v>1.7843070999999973</c:v>
                </c:pt>
                <c:pt idx="1040">
                  <c:v>1.7843070999999973</c:v>
                </c:pt>
                <c:pt idx="1041">
                  <c:v>1.7843070999999973</c:v>
                </c:pt>
                <c:pt idx="1042">
                  <c:v>1.7843070999999973</c:v>
                </c:pt>
                <c:pt idx="1043">
                  <c:v>1.7762557999999986</c:v>
                </c:pt>
                <c:pt idx="1044">
                  <c:v>1.7762557999999986</c:v>
                </c:pt>
                <c:pt idx="1045">
                  <c:v>1.7762557999999986</c:v>
                </c:pt>
                <c:pt idx="1046">
                  <c:v>1.7762557999999986</c:v>
                </c:pt>
                <c:pt idx="1047">
                  <c:v>1.7762557999999986</c:v>
                </c:pt>
                <c:pt idx="1048">
                  <c:v>1.7862557999999966</c:v>
                </c:pt>
                <c:pt idx="1049">
                  <c:v>1.7862557999999966</c:v>
                </c:pt>
                <c:pt idx="1050">
                  <c:v>1.7862557999999966</c:v>
                </c:pt>
                <c:pt idx="1051">
                  <c:v>1.7862557999999966</c:v>
                </c:pt>
                <c:pt idx="1052">
                  <c:v>1.7862557999999966</c:v>
                </c:pt>
                <c:pt idx="1053">
                  <c:v>1.7862557999999966</c:v>
                </c:pt>
                <c:pt idx="1054">
                  <c:v>1.7862557999999966</c:v>
                </c:pt>
                <c:pt idx="1055">
                  <c:v>1.7862557999999966</c:v>
                </c:pt>
                <c:pt idx="1056">
                  <c:v>1.7862557999999966</c:v>
                </c:pt>
                <c:pt idx="1057">
                  <c:v>1.7862557999999966</c:v>
                </c:pt>
                <c:pt idx="1058">
                  <c:v>1.7862557999999966</c:v>
                </c:pt>
                <c:pt idx="1059">
                  <c:v>1.7862557999999966</c:v>
                </c:pt>
                <c:pt idx="1060">
                  <c:v>1.7862557999999966</c:v>
                </c:pt>
                <c:pt idx="1061">
                  <c:v>1.7862557999999966</c:v>
                </c:pt>
                <c:pt idx="1062">
                  <c:v>1.7862557999999966</c:v>
                </c:pt>
                <c:pt idx="1063">
                  <c:v>1.7862557999999966</c:v>
                </c:pt>
                <c:pt idx="1064">
                  <c:v>1.7862557999999966</c:v>
                </c:pt>
                <c:pt idx="1065">
                  <c:v>1.7862557999999966</c:v>
                </c:pt>
                <c:pt idx="1066">
                  <c:v>1.7862557999999966</c:v>
                </c:pt>
                <c:pt idx="1067">
                  <c:v>1.7862557999999966</c:v>
                </c:pt>
                <c:pt idx="1068">
                  <c:v>1.7862557999999966</c:v>
                </c:pt>
                <c:pt idx="1069">
                  <c:v>1.7862557999999966</c:v>
                </c:pt>
                <c:pt idx="1070">
                  <c:v>1.7862557999999966</c:v>
                </c:pt>
                <c:pt idx="1071">
                  <c:v>1.7862557999999966</c:v>
                </c:pt>
                <c:pt idx="1072">
                  <c:v>1.7862557999999966</c:v>
                </c:pt>
                <c:pt idx="1073">
                  <c:v>1.7862557999999966</c:v>
                </c:pt>
                <c:pt idx="1074">
                  <c:v>1.7862557999999966</c:v>
                </c:pt>
                <c:pt idx="1075">
                  <c:v>1.7782044999999918</c:v>
                </c:pt>
                <c:pt idx="1076">
                  <c:v>1.7782044999999918</c:v>
                </c:pt>
                <c:pt idx="1077">
                  <c:v>1.7862557999999966</c:v>
                </c:pt>
                <c:pt idx="1078">
                  <c:v>1.7862557999999966</c:v>
                </c:pt>
                <c:pt idx="1079">
                  <c:v>1.7862557999999966</c:v>
                </c:pt>
                <c:pt idx="1080">
                  <c:v>1.7862557999999966</c:v>
                </c:pt>
                <c:pt idx="1081">
                  <c:v>1.7862557999999966</c:v>
                </c:pt>
                <c:pt idx="1082">
                  <c:v>1.7862557999999966</c:v>
                </c:pt>
                <c:pt idx="1083">
                  <c:v>1.7782044999999918</c:v>
                </c:pt>
                <c:pt idx="1084">
                  <c:v>1.7782044999999918</c:v>
                </c:pt>
                <c:pt idx="1085">
                  <c:v>1.7782044999999918</c:v>
                </c:pt>
                <c:pt idx="1086">
                  <c:v>1.7782044999999918</c:v>
                </c:pt>
                <c:pt idx="1087">
                  <c:v>1.7782044999999918</c:v>
                </c:pt>
                <c:pt idx="1088">
                  <c:v>1.7782044999999918</c:v>
                </c:pt>
                <c:pt idx="1089">
                  <c:v>1.7782044999999918</c:v>
                </c:pt>
                <c:pt idx="1090">
                  <c:v>1.7782044999999918</c:v>
                </c:pt>
                <c:pt idx="1091">
                  <c:v>1.7782044999999918</c:v>
                </c:pt>
                <c:pt idx="1092">
                  <c:v>1.7782044999999918</c:v>
                </c:pt>
                <c:pt idx="1093">
                  <c:v>1.7782044999999918</c:v>
                </c:pt>
                <c:pt idx="1094">
                  <c:v>1.7782044999999918</c:v>
                </c:pt>
                <c:pt idx="1095">
                  <c:v>1.7782044999999918</c:v>
                </c:pt>
                <c:pt idx="1096">
                  <c:v>1.7782044999999918</c:v>
                </c:pt>
                <c:pt idx="1097">
                  <c:v>1.7782044999999918</c:v>
                </c:pt>
                <c:pt idx="1098">
                  <c:v>1.7782044999999918</c:v>
                </c:pt>
                <c:pt idx="1099">
                  <c:v>1.7782044999999918</c:v>
                </c:pt>
                <c:pt idx="1100">
                  <c:v>1.7782044999999918</c:v>
                </c:pt>
                <c:pt idx="1101">
                  <c:v>1.7782044999999918</c:v>
                </c:pt>
                <c:pt idx="1102">
                  <c:v>1.7782044999999918</c:v>
                </c:pt>
                <c:pt idx="1103">
                  <c:v>1.7782044999999918</c:v>
                </c:pt>
                <c:pt idx="1104">
                  <c:v>1.7782044999999918</c:v>
                </c:pt>
                <c:pt idx="1105">
                  <c:v>1.7782044999999918</c:v>
                </c:pt>
                <c:pt idx="1106">
                  <c:v>1.7782044999999918</c:v>
                </c:pt>
                <c:pt idx="1107">
                  <c:v>1.7782044999999918</c:v>
                </c:pt>
                <c:pt idx="1108">
                  <c:v>1.7782044999999918</c:v>
                </c:pt>
                <c:pt idx="1109">
                  <c:v>1.7782044999999918</c:v>
                </c:pt>
                <c:pt idx="1110">
                  <c:v>1.7782044999999918</c:v>
                </c:pt>
                <c:pt idx="1111">
                  <c:v>1.7782044999999918</c:v>
                </c:pt>
                <c:pt idx="1112">
                  <c:v>1.7782044999999918</c:v>
                </c:pt>
                <c:pt idx="1113">
                  <c:v>1.7782044999999918</c:v>
                </c:pt>
                <c:pt idx="1114">
                  <c:v>1.7782044999999918</c:v>
                </c:pt>
                <c:pt idx="1115">
                  <c:v>1.7782044999999918</c:v>
                </c:pt>
                <c:pt idx="1116">
                  <c:v>1.7782044999999918</c:v>
                </c:pt>
                <c:pt idx="1117">
                  <c:v>1.7782044999999918</c:v>
                </c:pt>
                <c:pt idx="1118">
                  <c:v>1.7782044999999918</c:v>
                </c:pt>
                <c:pt idx="1119">
                  <c:v>1.7782044999999918</c:v>
                </c:pt>
                <c:pt idx="1120">
                  <c:v>1.7701531999999942</c:v>
                </c:pt>
                <c:pt idx="1121">
                  <c:v>1.7701531999999942</c:v>
                </c:pt>
                <c:pt idx="1122">
                  <c:v>1.7782044999999918</c:v>
                </c:pt>
                <c:pt idx="1123">
                  <c:v>1.7782044999999918</c:v>
                </c:pt>
                <c:pt idx="1124">
                  <c:v>1.7701531999999942</c:v>
                </c:pt>
                <c:pt idx="1125">
                  <c:v>1.7701531999999942</c:v>
                </c:pt>
                <c:pt idx="1126">
                  <c:v>1.7701531999999942</c:v>
                </c:pt>
                <c:pt idx="1127">
                  <c:v>1.7701531999999942</c:v>
                </c:pt>
                <c:pt idx="1128">
                  <c:v>1.7701531999999942</c:v>
                </c:pt>
                <c:pt idx="1129">
                  <c:v>1.7701531999999942</c:v>
                </c:pt>
                <c:pt idx="1130">
                  <c:v>1.7701531999999942</c:v>
                </c:pt>
                <c:pt idx="1131">
                  <c:v>1.7701531999999942</c:v>
                </c:pt>
                <c:pt idx="1132">
                  <c:v>1.7701531999999942</c:v>
                </c:pt>
                <c:pt idx="1133">
                  <c:v>1.7701531999999942</c:v>
                </c:pt>
                <c:pt idx="1134">
                  <c:v>1.7621018999999958</c:v>
                </c:pt>
                <c:pt idx="1135">
                  <c:v>1.7621018999999958</c:v>
                </c:pt>
                <c:pt idx="1136">
                  <c:v>1.7621018999999958</c:v>
                </c:pt>
                <c:pt idx="1137">
                  <c:v>1.7621018999999958</c:v>
                </c:pt>
                <c:pt idx="1138">
                  <c:v>1.7721018999999938</c:v>
                </c:pt>
                <c:pt idx="1139">
                  <c:v>1.7721018999999938</c:v>
                </c:pt>
                <c:pt idx="1140">
                  <c:v>1.7721018999999938</c:v>
                </c:pt>
                <c:pt idx="1141">
                  <c:v>1.7721018999999938</c:v>
                </c:pt>
                <c:pt idx="1142">
                  <c:v>1.7621018999999958</c:v>
                </c:pt>
                <c:pt idx="1143">
                  <c:v>1.7621018999999958</c:v>
                </c:pt>
                <c:pt idx="1144">
                  <c:v>1.7721018999999938</c:v>
                </c:pt>
                <c:pt idx="1145">
                  <c:v>1.7721018999999938</c:v>
                </c:pt>
                <c:pt idx="1146">
                  <c:v>1.7621018999999958</c:v>
                </c:pt>
                <c:pt idx="1147">
                  <c:v>1.7621018999999958</c:v>
                </c:pt>
                <c:pt idx="1148">
                  <c:v>1.7621018999999958</c:v>
                </c:pt>
                <c:pt idx="1149">
                  <c:v>1.7621018999999958</c:v>
                </c:pt>
                <c:pt idx="1150">
                  <c:v>1.7621018999999958</c:v>
                </c:pt>
                <c:pt idx="1151">
                  <c:v>1.7621018999999958</c:v>
                </c:pt>
                <c:pt idx="1152">
                  <c:v>1.7621018999999958</c:v>
                </c:pt>
                <c:pt idx="1153">
                  <c:v>1.7721018999999938</c:v>
                </c:pt>
                <c:pt idx="1154">
                  <c:v>1.7721018999999938</c:v>
                </c:pt>
                <c:pt idx="1155">
                  <c:v>1.7721018999999938</c:v>
                </c:pt>
                <c:pt idx="1156">
                  <c:v>1.7721018999999938</c:v>
                </c:pt>
                <c:pt idx="1157">
                  <c:v>1.7721018999999938</c:v>
                </c:pt>
                <c:pt idx="1158">
                  <c:v>1.7721018999999938</c:v>
                </c:pt>
                <c:pt idx="1159">
                  <c:v>1.7621018999999958</c:v>
                </c:pt>
                <c:pt idx="1160">
                  <c:v>1.7621018999999958</c:v>
                </c:pt>
                <c:pt idx="1161">
                  <c:v>1.7721018999999938</c:v>
                </c:pt>
                <c:pt idx="1162">
                  <c:v>1.7721018999999938</c:v>
                </c:pt>
                <c:pt idx="1163">
                  <c:v>1.7721018999999938</c:v>
                </c:pt>
                <c:pt idx="1164">
                  <c:v>1.7721018999999938</c:v>
                </c:pt>
                <c:pt idx="1165">
                  <c:v>1.7721018999999938</c:v>
                </c:pt>
                <c:pt idx="1166">
                  <c:v>1.7721018999999938</c:v>
                </c:pt>
                <c:pt idx="1167">
                  <c:v>1.7721018999999938</c:v>
                </c:pt>
                <c:pt idx="1168">
                  <c:v>1.7621018999999958</c:v>
                </c:pt>
                <c:pt idx="1169">
                  <c:v>1.7621018999999958</c:v>
                </c:pt>
                <c:pt idx="1170">
                  <c:v>1.7621018999999958</c:v>
                </c:pt>
                <c:pt idx="1171">
                  <c:v>1.7621018999999958</c:v>
                </c:pt>
                <c:pt idx="1172">
                  <c:v>1.7621018999999958</c:v>
                </c:pt>
                <c:pt idx="1173">
                  <c:v>1.7621018999999958</c:v>
                </c:pt>
                <c:pt idx="1174">
                  <c:v>1.7621018999999958</c:v>
                </c:pt>
                <c:pt idx="1175">
                  <c:v>1.7621018999999958</c:v>
                </c:pt>
                <c:pt idx="1176">
                  <c:v>1.7721018999999938</c:v>
                </c:pt>
                <c:pt idx="1177">
                  <c:v>1.7721018999999938</c:v>
                </c:pt>
                <c:pt idx="1178">
                  <c:v>1.7621018999999958</c:v>
                </c:pt>
                <c:pt idx="1179">
                  <c:v>1.7621018999999958</c:v>
                </c:pt>
                <c:pt idx="1180">
                  <c:v>1.7621018999999958</c:v>
                </c:pt>
                <c:pt idx="1181">
                  <c:v>1.7640505999999969</c:v>
                </c:pt>
                <c:pt idx="1182">
                  <c:v>1.7621018999999958</c:v>
                </c:pt>
                <c:pt idx="1183">
                  <c:v>1.7721018999999938</c:v>
                </c:pt>
                <c:pt idx="1184">
                  <c:v>1.7721018999999938</c:v>
                </c:pt>
                <c:pt idx="1185">
                  <c:v>1.7721018999999938</c:v>
                </c:pt>
                <c:pt idx="1186">
                  <c:v>1.7740505999999949</c:v>
                </c:pt>
                <c:pt idx="1187">
                  <c:v>1.7640505999999969</c:v>
                </c:pt>
                <c:pt idx="1188">
                  <c:v>1.7621018999999958</c:v>
                </c:pt>
                <c:pt idx="1189">
                  <c:v>1.7721018999999938</c:v>
                </c:pt>
                <c:pt idx="1190">
                  <c:v>1.7721018999999938</c:v>
                </c:pt>
                <c:pt idx="1191">
                  <c:v>1.7621018999999958</c:v>
                </c:pt>
                <c:pt idx="1192">
                  <c:v>1.7621018999999958</c:v>
                </c:pt>
                <c:pt idx="1193">
                  <c:v>1.7721018999999938</c:v>
                </c:pt>
                <c:pt idx="1194">
                  <c:v>1.747947999999993</c:v>
                </c:pt>
                <c:pt idx="1195">
                  <c:v>1.7598966999998849</c:v>
                </c:pt>
                <c:pt idx="1196">
                  <c:v>1.7798966999998846</c:v>
                </c:pt>
                <c:pt idx="1197">
                  <c:v>1.7779479999999954</c:v>
                </c:pt>
                <c:pt idx="1198">
                  <c:v>1.8079479999999966</c:v>
                </c:pt>
                <c:pt idx="1199">
                  <c:v>1.8059992999998822</c:v>
                </c:pt>
                <c:pt idx="1200">
                  <c:v>1.8259992999998873</c:v>
                </c:pt>
                <c:pt idx="1201">
                  <c:v>1.8159992999998864</c:v>
                </c:pt>
                <c:pt idx="1202">
                  <c:v>1.8359992999998866</c:v>
                </c:pt>
                <c:pt idx="1203">
                  <c:v>1.8279479999999912</c:v>
                </c:pt>
                <c:pt idx="1204">
                  <c:v>1.8579479999999924</c:v>
                </c:pt>
                <c:pt idx="1205">
                  <c:v>1.8398966999998996</c:v>
                </c:pt>
                <c:pt idx="1206">
                  <c:v>1.8698966999999092</c:v>
                </c:pt>
                <c:pt idx="1207">
                  <c:v>1.8537940999999156</c:v>
                </c:pt>
                <c:pt idx="1208">
                  <c:v>1.8637940999999174</c:v>
                </c:pt>
                <c:pt idx="1209">
                  <c:v>1.8557427999999956</c:v>
                </c:pt>
                <c:pt idx="1210">
                  <c:v>1.8857427999999958</c:v>
                </c:pt>
                <c:pt idx="1211">
                  <c:v>1.8757427999999974</c:v>
                </c:pt>
                <c:pt idx="1212">
                  <c:v>1.9157427999999959</c:v>
                </c:pt>
                <c:pt idx="1213">
                  <c:v>1.9076914999999326</c:v>
                </c:pt>
                <c:pt idx="1214">
                  <c:v>1.9276914999999384</c:v>
                </c:pt>
                <c:pt idx="1215">
                  <c:v>1.9035375999999946</c:v>
                </c:pt>
                <c:pt idx="1216">
                  <c:v>1.9135375999999926</c:v>
                </c:pt>
                <c:pt idx="1217">
                  <c:v>1.9054862999999918</c:v>
                </c:pt>
                <c:pt idx="1218">
                  <c:v>1.9454862999999918</c:v>
                </c:pt>
                <c:pt idx="1219">
                  <c:v>1.9374349999999938</c:v>
                </c:pt>
                <c:pt idx="1220">
                  <c:v>1.9374349999999938</c:v>
                </c:pt>
                <c:pt idx="1221">
                  <c:v>1.9354862999999938</c:v>
                </c:pt>
                <c:pt idx="1222">
                  <c:v>1.9354862999999938</c:v>
                </c:pt>
                <c:pt idx="1223">
                  <c:v>1.9354862999999938</c:v>
                </c:pt>
                <c:pt idx="1224">
                  <c:v>1.9454862999999918</c:v>
                </c:pt>
                <c:pt idx="1225">
                  <c:v>1.9374349999999936</c:v>
                </c:pt>
                <c:pt idx="1226">
                  <c:v>1.9774349999999998</c:v>
                </c:pt>
                <c:pt idx="1227">
                  <c:v>1.9593836999999992</c:v>
                </c:pt>
                <c:pt idx="1228">
                  <c:v>1.9893836999999932</c:v>
                </c:pt>
                <c:pt idx="1229">
                  <c:v>1.9893836999999932</c:v>
                </c:pt>
                <c:pt idx="1230">
                  <c:v>1.9793836999999936</c:v>
                </c:pt>
                <c:pt idx="1231">
                  <c:v>2.0093836999999946</c:v>
                </c:pt>
                <c:pt idx="1232">
                  <c:v>1.9832810999999957</c:v>
                </c:pt>
                <c:pt idx="1233">
                  <c:v>2.0332811</c:v>
                </c:pt>
                <c:pt idx="1234">
                  <c:v>2.0052297999999982</c:v>
                </c:pt>
                <c:pt idx="1235">
                  <c:v>2.0452297999999982</c:v>
                </c:pt>
                <c:pt idx="1236">
                  <c:v>2.0271785000000011</c:v>
                </c:pt>
                <c:pt idx="1237">
                  <c:v>2.0771784999999983</c:v>
                </c:pt>
                <c:pt idx="1238">
                  <c:v>2.0610758999999961</c:v>
                </c:pt>
                <c:pt idx="1239">
                  <c:v>2.0810758999999988</c:v>
                </c:pt>
                <c:pt idx="1240">
                  <c:v>2.0710758999999968</c:v>
                </c:pt>
                <c:pt idx="1241">
                  <c:v>2.1210758999999966</c:v>
                </c:pt>
                <c:pt idx="1242">
                  <c:v>2.0949732999999946</c:v>
                </c:pt>
                <c:pt idx="1243">
                  <c:v>2.1249733000000002</c:v>
                </c:pt>
                <c:pt idx="1244">
                  <c:v>2.1169219999999975</c:v>
                </c:pt>
                <c:pt idx="1245">
                  <c:v>2.1669219999999951</c:v>
                </c:pt>
                <c:pt idx="1246">
                  <c:v>2.1508193999999921</c:v>
                </c:pt>
                <c:pt idx="1247">
                  <c:v>2.1608193999999972</c:v>
                </c:pt>
                <c:pt idx="1248">
                  <c:v>2.1447168000000012</c:v>
                </c:pt>
                <c:pt idx="1249">
                  <c:v>2.1547167999999952</c:v>
                </c:pt>
                <c:pt idx="1250">
                  <c:v>2.1547167999999952</c:v>
                </c:pt>
                <c:pt idx="1251">
                  <c:v>2.1547167999999952</c:v>
                </c:pt>
                <c:pt idx="1252">
                  <c:v>2.1647168000000012</c:v>
                </c:pt>
                <c:pt idx="1253">
                  <c:v>2.1566654999997632</c:v>
                </c:pt>
                <c:pt idx="1254">
                  <c:v>2.1566654999997632</c:v>
                </c:pt>
                <c:pt idx="1255">
                  <c:v>2.1386141999999975</c:v>
                </c:pt>
                <c:pt idx="1256">
                  <c:v>2.1686141999999986</c:v>
                </c:pt>
                <c:pt idx="1257">
                  <c:v>2.1525115999999982</c:v>
                </c:pt>
                <c:pt idx="1258">
                  <c:v>2.1925115999999951</c:v>
                </c:pt>
                <c:pt idx="1259">
                  <c:v>2.1764089999998011</c:v>
                </c:pt>
                <c:pt idx="1260">
                  <c:v>2.1864089999999767</c:v>
                </c:pt>
                <c:pt idx="1261">
                  <c:v>2.176408999999798</c:v>
                </c:pt>
                <c:pt idx="1262">
                  <c:v>2.2364089999998198</c:v>
                </c:pt>
                <c:pt idx="1263">
                  <c:v>2.2283576999999952</c:v>
                </c:pt>
                <c:pt idx="1264">
                  <c:v>2.2783576999999995</c:v>
                </c:pt>
                <c:pt idx="1265">
                  <c:v>2.2219985999999992</c:v>
                </c:pt>
                <c:pt idx="1266">
                  <c:v>2.3119985999999937</c:v>
                </c:pt>
                <c:pt idx="1267">
                  <c:v>2.2314855999999943</c:v>
                </c:pt>
                <c:pt idx="1268">
                  <c:v>2.3614855999999969</c:v>
                </c:pt>
              </c:numCache>
            </c:numRef>
          </c:xVal>
          <c:yVal>
            <c:numRef>
              <c:f>'C1'!$B$2587:$B$3855</c:f>
              <c:numCache>
                <c:formatCode>General</c:formatCode>
                <c:ptCount val="1269"/>
                <c:pt idx="0">
                  <c:v>0</c:v>
                </c:pt>
                <c:pt idx="1">
                  <c:v>9.1</c:v>
                </c:pt>
                <c:pt idx="2">
                  <c:v>9.1</c:v>
                </c:pt>
                <c:pt idx="3">
                  <c:v>9.4</c:v>
                </c:pt>
                <c:pt idx="4">
                  <c:v>9.4</c:v>
                </c:pt>
                <c:pt idx="5">
                  <c:v>9.4</c:v>
                </c:pt>
                <c:pt idx="6">
                  <c:v>9.4</c:v>
                </c:pt>
                <c:pt idx="7">
                  <c:v>9.6</c:v>
                </c:pt>
                <c:pt idx="8">
                  <c:v>9.6</c:v>
                </c:pt>
                <c:pt idx="9">
                  <c:v>9.8000000000000007</c:v>
                </c:pt>
                <c:pt idx="10">
                  <c:v>9.8000000000000007</c:v>
                </c:pt>
                <c:pt idx="11">
                  <c:v>10</c:v>
                </c:pt>
                <c:pt idx="12">
                  <c:v>10.1</c:v>
                </c:pt>
                <c:pt idx="13">
                  <c:v>10.1</c:v>
                </c:pt>
                <c:pt idx="14">
                  <c:v>10.4</c:v>
                </c:pt>
                <c:pt idx="15">
                  <c:v>10.4</c:v>
                </c:pt>
                <c:pt idx="16">
                  <c:v>10.5</c:v>
                </c:pt>
                <c:pt idx="17">
                  <c:v>10.5</c:v>
                </c:pt>
                <c:pt idx="18">
                  <c:v>10.7</c:v>
                </c:pt>
                <c:pt idx="19">
                  <c:v>10.7</c:v>
                </c:pt>
                <c:pt idx="20">
                  <c:v>10.7</c:v>
                </c:pt>
                <c:pt idx="21">
                  <c:v>10.9</c:v>
                </c:pt>
                <c:pt idx="22">
                  <c:v>10.9</c:v>
                </c:pt>
                <c:pt idx="23">
                  <c:v>11</c:v>
                </c:pt>
                <c:pt idx="24">
                  <c:v>11</c:v>
                </c:pt>
                <c:pt idx="25">
                  <c:v>11.1</c:v>
                </c:pt>
                <c:pt idx="26">
                  <c:v>11.1</c:v>
                </c:pt>
                <c:pt idx="27">
                  <c:v>11.2</c:v>
                </c:pt>
                <c:pt idx="28">
                  <c:v>11.2</c:v>
                </c:pt>
                <c:pt idx="29">
                  <c:v>11.4</c:v>
                </c:pt>
                <c:pt idx="30">
                  <c:v>11.4</c:v>
                </c:pt>
                <c:pt idx="31">
                  <c:v>11.5</c:v>
                </c:pt>
                <c:pt idx="32">
                  <c:v>11.8</c:v>
                </c:pt>
                <c:pt idx="33">
                  <c:v>11.8</c:v>
                </c:pt>
                <c:pt idx="34">
                  <c:v>12</c:v>
                </c:pt>
                <c:pt idx="35">
                  <c:v>12</c:v>
                </c:pt>
                <c:pt idx="36">
                  <c:v>12.1</c:v>
                </c:pt>
                <c:pt idx="37">
                  <c:v>12.1</c:v>
                </c:pt>
                <c:pt idx="38">
                  <c:v>12.4</c:v>
                </c:pt>
                <c:pt idx="39">
                  <c:v>12.4</c:v>
                </c:pt>
                <c:pt idx="40">
                  <c:v>12.5</c:v>
                </c:pt>
                <c:pt idx="41">
                  <c:v>12.5</c:v>
                </c:pt>
                <c:pt idx="42">
                  <c:v>12.6</c:v>
                </c:pt>
                <c:pt idx="43">
                  <c:v>12.5</c:v>
                </c:pt>
                <c:pt idx="44">
                  <c:v>12.5</c:v>
                </c:pt>
                <c:pt idx="45">
                  <c:v>12.4</c:v>
                </c:pt>
                <c:pt idx="46">
                  <c:v>12.4</c:v>
                </c:pt>
                <c:pt idx="47">
                  <c:v>12.4</c:v>
                </c:pt>
                <c:pt idx="48">
                  <c:v>12.4</c:v>
                </c:pt>
                <c:pt idx="49">
                  <c:v>12.8</c:v>
                </c:pt>
                <c:pt idx="50">
                  <c:v>12.8</c:v>
                </c:pt>
                <c:pt idx="51">
                  <c:v>13</c:v>
                </c:pt>
                <c:pt idx="52">
                  <c:v>13</c:v>
                </c:pt>
                <c:pt idx="53">
                  <c:v>13.2</c:v>
                </c:pt>
                <c:pt idx="54">
                  <c:v>13.2</c:v>
                </c:pt>
                <c:pt idx="55">
                  <c:v>13.5</c:v>
                </c:pt>
                <c:pt idx="56">
                  <c:v>13.6</c:v>
                </c:pt>
                <c:pt idx="57">
                  <c:v>13.6</c:v>
                </c:pt>
                <c:pt idx="58">
                  <c:v>13.7</c:v>
                </c:pt>
                <c:pt idx="59">
                  <c:v>13.7</c:v>
                </c:pt>
                <c:pt idx="60">
                  <c:v>13.7</c:v>
                </c:pt>
                <c:pt idx="61">
                  <c:v>13.7</c:v>
                </c:pt>
                <c:pt idx="62">
                  <c:v>13.9</c:v>
                </c:pt>
                <c:pt idx="63">
                  <c:v>13.9</c:v>
                </c:pt>
                <c:pt idx="64">
                  <c:v>14.2</c:v>
                </c:pt>
                <c:pt idx="65">
                  <c:v>14.2</c:v>
                </c:pt>
                <c:pt idx="66">
                  <c:v>14.3</c:v>
                </c:pt>
                <c:pt idx="67">
                  <c:v>14.5</c:v>
                </c:pt>
                <c:pt idx="68">
                  <c:v>14.5</c:v>
                </c:pt>
                <c:pt idx="69">
                  <c:v>14.6</c:v>
                </c:pt>
                <c:pt idx="70">
                  <c:v>14.6</c:v>
                </c:pt>
                <c:pt idx="71">
                  <c:v>14.8</c:v>
                </c:pt>
                <c:pt idx="72">
                  <c:v>14.8</c:v>
                </c:pt>
                <c:pt idx="73">
                  <c:v>14.8</c:v>
                </c:pt>
                <c:pt idx="74">
                  <c:v>14.8</c:v>
                </c:pt>
                <c:pt idx="75">
                  <c:v>14.9</c:v>
                </c:pt>
                <c:pt idx="76">
                  <c:v>14.9</c:v>
                </c:pt>
                <c:pt idx="77">
                  <c:v>15.1</c:v>
                </c:pt>
                <c:pt idx="78">
                  <c:v>15.1</c:v>
                </c:pt>
                <c:pt idx="79">
                  <c:v>15.2</c:v>
                </c:pt>
                <c:pt idx="80">
                  <c:v>15.2</c:v>
                </c:pt>
                <c:pt idx="81">
                  <c:v>15.3</c:v>
                </c:pt>
                <c:pt idx="82">
                  <c:v>15.4</c:v>
                </c:pt>
                <c:pt idx="83">
                  <c:v>15.4</c:v>
                </c:pt>
                <c:pt idx="84">
                  <c:v>15.6</c:v>
                </c:pt>
                <c:pt idx="85">
                  <c:v>15.6</c:v>
                </c:pt>
                <c:pt idx="86">
                  <c:v>15.8</c:v>
                </c:pt>
                <c:pt idx="87">
                  <c:v>15.8</c:v>
                </c:pt>
                <c:pt idx="88">
                  <c:v>15.8</c:v>
                </c:pt>
                <c:pt idx="89">
                  <c:v>15.8</c:v>
                </c:pt>
                <c:pt idx="90">
                  <c:v>16.100000000000001</c:v>
                </c:pt>
                <c:pt idx="91">
                  <c:v>16.100000000000001</c:v>
                </c:pt>
                <c:pt idx="92">
                  <c:v>16.100000000000001</c:v>
                </c:pt>
                <c:pt idx="93">
                  <c:v>16.2</c:v>
                </c:pt>
                <c:pt idx="94">
                  <c:v>16.2</c:v>
                </c:pt>
                <c:pt idx="95">
                  <c:v>16.3</c:v>
                </c:pt>
                <c:pt idx="96">
                  <c:v>16.3</c:v>
                </c:pt>
                <c:pt idx="97">
                  <c:v>16.399999999999999</c:v>
                </c:pt>
                <c:pt idx="98">
                  <c:v>16.399999999999999</c:v>
                </c:pt>
                <c:pt idx="99">
                  <c:v>16.399999999999999</c:v>
                </c:pt>
                <c:pt idx="100">
                  <c:v>16.399999999999999</c:v>
                </c:pt>
                <c:pt idx="101">
                  <c:v>16.7</c:v>
                </c:pt>
                <c:pt idx="102">
                  <c:v>16.7</c:v>
                </c:pt>
                <c:pt idx="103">
                  <c:v>16.7</c:v>
                </c:pt>
                <c:pt idx="104">
                  <c:v>16.7</c:v>
                </c:pt>
                <c:pt idx="105">
                  <c:v>16.7</c:v>
                </c:pt>
                <c:pt idx="106">
                  <c:v>17.100000000000001</c:v>
                </c:pt>
                <c:pt idx="107">
                  <c:v>17.100000000000001</c:v>
                </c:pt>
                <c:pt idx="108">
                  <c:v>17.3</c:v>
                </c:pt>
                <c:pt idx="109">
                  <c:v>17.3</c:v>
                </c:pt>
                <c:pt idx="110">
                  <c:v>17.3</c:v>
                </c:pt>
                <c:pt idx="111">
                  <c:v>17.3</c:v>
                </c:pt>
                <c:pt idx="112">
                  <c:v>17.2</c:v>
                </c:pt>
                <c:pt idx="113">
                  <c:v>17.2</c:v>
                </c:pt>
                <c:pt idx="114">
                  <c:v>17.100000000000001</c:v>
                </c:pt>
                <c:pt idx="115">
                  <c:v>17.100000000000001</c:v>
                </c:pt>
                <c:pt idx="116">
                  <c:v>17</c:v>
                </c:pt>
                <c:pt idx="117">
                  <c:v>17.5</c:v>
                </c:pt>
                <c:pt idx="118">
                  <c:v>17.5</c:v>
                </c:pt>
                <c:pt idx="119">
                  <c:v>17.3</c:v>
                </c:pt>
                <c:pt idx="120">
                  <c:v>17.3</c:v>
                </c:pt>
                <c:pt idx="121">
                  <c:v>17.399999999999999</c:v>
                </c:pt>
                <c:pt idx="122">
                  <c:v>17.399999999999999</c:v>
                </c:pt>
                <c:pt idx="123">
                  <c:v>17.899999999999999</c:v>
                </c:pt>
                <c:pt idx="124">
                  <c:v>17.899999999999999</c:v>
                </c:pt>
                <c:pt idx="125">
                  <c:v>18.100000000000001</c:v>
                </c:pt>
                <c:pt idx="126">
                  <c:v>18.100000000000001</c:v>
                </c:pt>
                <c:pt idx="127">
                  <c:v>18.2</c:v>
                </c:pt>
                <c:pt idx="128">
                  <c:v>18.2</c:v>
                </c:pt>
                <c:pt idx="129">
                  <c:v>18.3</c:v>
                </c:pt>
                <c:pt idx="130">
                  <c:v>18.399999999999999</c:v>
                </c:pt>
                <c:pt idx="131">
                  <c:v>18.399999999999999</c:v>
                </c:pt>
                <c:pt idx="132">
                  <c:v>18.3</c:v>
                </c:pt>
                <c:pt idx="133">
                  <c:v>18.3</c:v>
                </c:pt>
                <c:pt idx="134">
                  <c:v>18.5</c:v>
                </c:pt>
                <c:pt idx="135">
                  <c:v>18.5</c:v>
                </c:pt>
                <c:pt idx="136">
                  <c:v>18.600000000000001</c:v>
                </c:pt>
                <c:pt idx="137">
                  <c:v>18.600000000000001</c:v>
                </c:pt>
                <c:pt idx="138">
                  <c:v>18.7</c:v>
                </c:pt>
                <c:pt idx="139">
                  <c:v>18.7</c:v>
                </c:pt>
                <c:pt idx="140">
                  <c:v>18.8</c:v>
                </c:pt>
                <c:pt idx="141">
                  <c:v>18.8</c:v>
                </c:pt>
                <c:pt idx="142">
                  <c:v>18.899999999999999</c:v>
                </c:pt>
                <c:pt idx="143">
                  <c:v>19.100000000000001</c:v>
                </c:pt>
                <c:pt idx="144">
                  <c:v>19.100000000000001</c:v>
                </c:pt>
                <c:pt idx="145">
                  <c:v>19.100000000000001</c:v>
                </c:pt>
                <c:pt idx="146">
                  <c:v>19.100000000000001</c:v>
                </c:pt>
                <c:pt idx="147">
                  <c:v>19.399999999999999</c:v>
                </c:pt>
                <c:pt idx="148">
                  <c:v>19.399999999999999</c:v>
                </c:pt>
                <c:pt idx="149">
                  <c:v>19.600000000000001</c:v>
                </c:pt>
                <c:pt idx="150">
                  <c:v>19.600000000000001</c:v>
                </c:pt>
                <c:pt idx="151">
                  <c:v>19.8</c:v>
                </c:pt>
                <c:pt idx="152">
                  <c:v>19.8</c:v>
                </c:pt>
                <c:pt idx="153">
                  <c:v>19.8</c:v>
                </c:pt>
                <c:pt idx="154">
                  <c:v>19.8</c:v>
                </c:pt>
                <c:pt idx="155">
                  <c:v>19.8</c:v>
                </c:pt>
                <c:pt idx="156">
                  <c:v>19.899999999999999</c:v>
                </c:pt>
                <c:pt idx="157">
                  <c:v>19.899999999999999</c:v>
                </c:pt>
                <c:pt idx="158">
                  <c:v>20</c:v>
                </c:pt>
                <c:pt idx="159">
                  <c:v>20</c:v>
                </c:pt>
                <c:pt idx="160">
                  <c:v>20.100000000000001</c:v>
                </c:pt>
                <c:pt idx="161">
                  <c:v>20.100000000000001</c:v>
                </c:pt>
                <c:pt idx="162">
                  <c:v>20.3</c:v>
                </c:pt>
                <c:pt idx="163">
                  <c:v>20.3</c:v>
                </c:pt>
                <c:pt idx="164">
                  <c:v>20.399999999999999</c:v>
                </c:pt>
                <c:pt idx="165">
                  <c:v>20.399999999999999</c:v>
                </c:pt>
                <c:pt idx="166">
                  <c:v>20.5</c:v>
                </c:pt>
                <c:pt idx="167">
                  <c:v>20.5</c:v>
                </c:pt>
                <c:pt idx="168">
                  <c:v>20.5</c:v>
                </c:pt>
                <c:pt idx="169">
                  <c:v>20.9</c:v>
                </c:pt>
                <c:pt idx="170">
                  <c:v>20.9</c:v>
                </c:pt>
                <c:pt idx="171">
                  <c:v>21.3</c:v>
                </c:pt>
                <c:pt idx="172">
                  <c:v>21.3</c:v>
                </c:pt>
                <c:pt idx="173">
                  <c:v>21.4</c:v>
                </c:pt>
                <c:pt idx="174">
                  <c:v>21.4</c:v>
                </c:pt>
                <c:pt idx="175">
                  <c:v>21.5</c:v>
                </c:pt>
                <c:pt idx="176">
                  <c:v>21.5</c:v>
                </c:pt>
                <c:pt idx="177">
                  <c:v>21.4</c:v>
                </c:pt>
                <c:pt idx="178">
                  <c:v>21.4</c:v>
                </c:pt>
                <c:pt idx="179">
                  <c:v>21.3</c:v>
                </c:pt>
                <c:pt idx="180">
                  <c:v>21.3</c:v>
                </c:pt>
                <c:pt idx="181">
                  <c:v>21.2</c:v>
                </c:pt>
                <c:pt idx="182">
                  <c:v>21.5</c:v>
                </c:pt>
                <c:pt idx="183">
                  <c:v>21.5</c:v>
                </c:pt>
                <c:pt idx="184">
                  <c:v>21.8</c:v>
                </c:pt>
                <c:pt idx="185">
                  <c:v>21.8</c:v>
                </c:pt>
                <c:pt idx="186">
                  <c:v>22.1</c:v>
                </c:pt>
                <c:pt idx="187">
                  <c:v>22.1</c:v>
                </c:pt>
                <c:pt idx="188">
                  <c:v>22.2</c:v>
                </c:pt>
                <c:pt idx="189">
                  <c:v>22.2</c:v>
                </c:pt>
                <c:pt idx="190">
                  <c:v>22.3</c:v>
                </c:pt>
                <c:pt idx="191">
                  <c:v>22.3</c:v>
                </c:pt>
                <c:pt idx="192">
                  <c:v>22.2</c:v>
                </c:pt>
                <c:pt idx="193">
                  <c:v>22.2</c:v>
                </c:pt>
                <c:pt idx="194">
                  <c:v>22.2</c:v>
                </c:pt>
                <c:pt idx="195">
                  <c:v>22.5</c:v>
                </c:pt>
                <c:pt idx="196">
                  <c:v>22.5</c:v>
                </c:pt>
                <c:pt idx="197">
                  <c:v>22.4</c:v>
                </c:pt>
                <c:pt idx="198">
                  <c:v>22.4</c:v>
                </c:pt>
                <c:pt idx="199">
                  <c:v>22.4</c:v>
                </c:pt>
                <c:pt idx="200">
                  <c:v>22.4</c:v>
                </c:pt>
                <c:pt idx="201">
                  <c:v>22.5</c:v>
                </c:pt>
                <c:pt idx="202">
                  <c:v>22.5</c:v>
                </c:pt>
                <c:pt idx="203">
                  <c:v>22.7</c:v>
                </c:pt>
                <c:pt idx="204">
                  <c:v>22.7</c:v>
                </c:pt>
                <c:pt idx="205">
                  <c:v>22.9</c:v>
                </c:pt>
                <c:pt idx="206">
                  <c:v>23</c:v>
                </c:pt>
                <c:pt idx="207">
                  <c:v>23</c:v>
                </c:pt>
                <c:pt idx="208">
                  <c:v>23.1</c:v>
                </c:pt>
                <c:pt idx="209">
                  <c:v>23.1</c:v>
                </c:pt>
                <c:pt idx="210">
                  <c:v>23.2</c:v>
                </c:pt>
                <c:pt idx="211">
                  <c:v>23.2</c:v>
                </c:pt>
                <c:pt idx="212">
                  <c:v>23.3</c:v>
                </c:pt>
                <c:pt idx="213">
                  <c:v>23.3</c:v>
                </c:pt>
                <c:pt idx="214">
                  <c:v>23.4</c:v>
                </c:pt>
                <c:pt idx="215">
                  <c:v>23.7</c:v>
                </c:pt>
                <c:pt idx="216">
                  <c:v>23.7</c:v>
                </c:pt>
                <c:pt idx="217">
                  <c:v>23.7</c:v>
                </c:pt>
                <c:pt idx="218">
                  <c:v>23.7</c:v>
                </c:pt>
                <c:pt idx="219">
                  <c:v>23.9</c:v>
                </c:pt>
                <c:pt idx="220">
                  <c:v>23.9</c:v>
                </c:pt>
                <c:pt idx="221">
                  <c:v>23.9</c:v>
                </c:pt>
                <c:pt idx="222">
                  <c:v>23.9</c:v>
                </c:pt>
                <c:pt idx="223">
                  <c:v>24</c:v>
                </c:pt>
                <c:pt idx="224">
                  <c:v>24</c:v>
                </c:pt>
                <c:pt idx="225">
                  <c:v>24.2</c:v>
                </c:pt>
                <c:pt idx="226">
                  <c:v>24.4</c:v>
                </c:pt>
                <c:pt idx="227">
                  <c:v>24.4</c:v>
                </c:pt>
                <c:pt idx="228">
                  <c:v>24.6</c:v>
                </c:pt>
                <c:pt idx="229">
                  <c:v>24.6</c:v>
                </c:pt>
                <c:pt idx="230">
                  <c:v>24.8</c:v>
                </c:pt>
                <c:pt idx="231">
                  <c:v>24.8</c:v>
                </c:pt>
                <c:pt idx="232">
                  <c:v>24.9</c:v>
                </c:pt>
                <c:pt idx="233">
                  <c:v>24.9</c:v>
                </c:pt>
                <c:pt idx="234">
                  <c:v>25</c:v>
                </c:pt>
                <c:pt idx="235">
                  <c:v>25</c:v>
                </c:pt>
                <c:pt idx="236">
                  <c:v>25.1</c:v>
                </c:pt>
                <c:pt idx="237">
                  <c:v>25.1</c:v>
                </c:pt>
                <c:pt idx="238">
                  <c:v>25.2</c:v>
                </c:pt>
                <c:pt idx="239">
                  <c:v>25.2</c:v>
                </c:pt>
                <c:pt idx="240">
                  <c:v>25.2</c:v>
                </c:pt>
                <c:pt idx="241">
                  <c:v>25.4</c:v>
                </c:pt>
                <c:pt idx="242">
                  <c:v>25.4</c:v>
                </c:pt>
                <c:pt idx="243">
                  <c:v>25.5</c:v>
                </c:pt>
                <c:pt idx="244">
                  <c:v>25.5</c:v>
                </c:pt>
                <c:pt idx="245">
                  <c:v>25.6</c:v>
                </c:pt>
                <c:pt idx="246">
                  <c:v>25.6</c:v>
                </c:pt>
                <c:pt idx="247">
                  <c:v>25.7</c:v>
                </c:pt>
                <c:pt idx="248">
                  <c:v>25.7</c:v>
                </c:pt>
                <c:pt idx="249">
                  <c:v>25.9</c:v>
                </c:pt>
                <c:pt idx="250">
                  <c:v>25.9</c:v>
                </c:pt>
                <c:pt idx="251">
                  <c:v>26</c:v>
                </c:pt>
                <c:pt idx="252">
                  <c:v>25.9</c:v>
                </c:pt>
                <c:pt idx="253">
                  <c:v>25.9</c:v>
                </c:pt>
                <c:pt idx="254">
                  <c:v>25.8</c:v>
                </c:pt>
                <c:pt idx="255">
                  <c:v>25.8</c:v>
                </c:pt>
                <c:pt idx="256">
                  <c:v>25.8</c:v>
                </c:pt>
                <c:pt idx="257">
                  <c:v>25.8</c:v>
                </c:pt>
                <c:pt idx="258">
                  <c:v>26</c:v>
                </c:pt>
                <c:pt idx="259">
                  <c:v>26</c:v>
                </c:pt>
                <c:pt idx="260">
                  <c:v>26.3</c:v>
                </c:pt>
                <c:pt idx="261">
                  <c:v>26.3</c:v>
                </c:pt>
                <c:pt idx="262">
                  <c:v>26.5</c:v>
                </c:pt>
                <c:pt idx="263">
                  <c:v>26.5</c:v>
                </c:pt>
                <c:pt idx="264">
                  <c:v>26.8</c:v>
                </c:pt>
                <c:pt idx="265">
                  <c:v>26.9</c:v>
                </c:pt>
                <c:pt idx="266">
                  <c:v>26.9</c:v>
                </c:pt>
                <c:pt idx="267">
                  <c:v>27</c:v>
                </c:pt>
                <c:pt idx="268">
                  <c:v>27</c:v>
                </c:pt>
                <c:pt idx="269">
                  <c:v>27.2</c:v>
                </c:pt>
                <c:pt idx="270">
                  <c:v>27.2</c:v>
                </c:pt>
                <c:pt idx="271">
                  <c:v>27.3</c:v>
                </c:pt>
                <c:pt idx="272">
                  <c:v>27.3</c:v>
                </c:pt>
                <c:pt idx="273">
                  <c:v>27.3</c:v>
                </c:pt>
                <c:pt idx="274">
                  <c:v>27.3</c:v>
                </c:pt>
                <c:pt idx="275">
                  <c:v>27.4</c:v>
                </c:pt>
                <c:pt idx="276">
                  <c:v>27.4</c:v>
                </c:pt>
                <c:pt idx="277">
                  <c:v>27.6</c:v>
                </c:pt>
                <c:pt idx="278">
                  <c:v>27.7</c:v>
                </c:pt>
                <c:pt idx="279">
                  <c:v>27.7</c:v>
                </c:pt>
                <c:pt idx="280">
                  <c:v>27.8</c:v>
                </c:pt>
                <c:pt idx="281">
                  <c:v>27.8</c:v>
                </c:pt>
                <c:pt idx="282">
                  <c:v>27.8</c:v>
                </c:pt>
                <c:pt idx="283">
                  <c:v>27.8</c:v>
                </c:pt>
                <c:pt idx="284">
                  <c:v>27.9</c:v>
                </c:pt>
                <c:pt idx="285">
                  <c:v>27.9</c:v>
                </c:pt>
                <c:pt idx="286">
                  <c:v>27.9</c:v>
                </c:pt>
                <c:pt idx="287">
                  <c:v>27.9</c:v>
                </c:pt>
                <c:pt idx="288">
                  <c:v>28</c:v>
                </c:pt>
                <c:pt idx="289">
                  <c:v>28.1</c:v>
                </c:pt>
                <c:pt idx="290">
                  <c:v>28.1</c:v>
                </c:pt>
                <c:pt idx="291">
                  <c:v>28.4</c:v>
                </c:pt>
                <c:pt idx="292">
                  <c:v>28.4</c:v>
                </c:pt>
                <c:pt idx="293">
                  <c:v>28.5</c:v>
                </c:pt>
                <c:pt idx="294">
                  <c:v>28.5</c:v>
                </c:pt>
                <c:pt idx="295">
                  <c:v>28.6</c:v>
                </c:pt>
                <c:pt idx="296">
                  <c:v>28.6</c:v>
                </c:pt>
                <c:pt idx="297">
                  <c:v>28.7</c:v>
                </c:pt>
                <c:pt idx="298">
                  <c:v>28.7</c:v>
                </c:pt>
                <c:pt idx="299">
                  <c:v>28.8</c:v>
                </c:pt>
                <c:pt idx="300">
                  <c:v>28.9</c:v>
                </c:pt>
                <c:pt idx="301">
                  <c:v>28.9</c:v>
                </c:pt>
                <c:pt idx="302">
                  <c:v>29</c:v>
                </c:pt>
                <c:pt idx="303">
                  <c:v>29</c:v>
                </c:pt>
                <c:pt idx="304">
                  <c:v>29.1</c:v>
                </c:pt>
                <c:pt idx="305">
                  <c:v>29.1</c:v>
                </c:pt>
                <c:pt idx="306">
                  <c:v>29.3</c:v>
                </c:pt>
                <c:pt idx="307">
                  <c:v>29.3</c:v>
                </c:pt>
                <c:pt idx="308">
                  <c:v>29.5</c:v>
                </c:pt>
                <c:pt idx="309">
                  <c:v>29.5</c:v>
                </c:pt>
                <c:pt idx="310">
                  <c:v>29.6</c:v>
                </c:pt>
                <c:pt idx="311">
                  <c:v>29.6</c:v>
                </c:pt>
                <c:pt idx="312">
                  <c:v>29.8</c:v>
                </c:pt>
                <c:pt idx="313">
                  <c:v>29.9</c:v>
                </c:pt>
                <c:pt idx="314">
                  <c:v>29.9</c:v>
                </c:pt>
                <c:pt idx="315">
                  <c:v>29.9</c:v>
                </c:pt>
                <c:pt idx="316">
                  <c:v>29.9</c:v>
                </c:pt>
                <c:pt idx="317">
                  <c:v>30</c:v>
                </c:pt>
                <c:pt idx="318">
                  <c:v>30</c:v>
                </c:pt>
                <c:pt idx="319">
                  <c:v>30.2</c:v>
                </c:pt>
                <c:pt idx="320">
                  <c:v>30.2</c:v>
                </c:pt>
                <c:pt idx="321">
                  <c:v>30.2</c:v>
                </c:pt>
                <c:pt idx="322">
                  <c:v>30.2</c:v>
                </c:pt>
                <c:pt idx="323">
                  <c:v>30.1</c:v>
                </c:pt>
                <c:pt idx="324">
                  <c:v>30</c:v>
                </c:pt>
                <c:pt idx="325">
                  <c:v>30</c:v>
                </c:pt>
                <c:pt idx="326">
                  <c:v>29.9</c:v>
                </c:pt>
                <c:pt idx="327">
                  <c:v>29.9</c:v>
                </c:pt>
                <c:pt idx="328">
                  <c:v>30.1</c:v>
                </c:pt>
                <c:pt idx="329">
                  <c:v>30.1</c:v>
                </c:pt>
                <c:pt idx="330">
                  <c:v>30.6</c:v>
                </c:pt>
                <c:pt idx="331">
                  <c:v>30.6</c:v>
                </c:pt>
                <c:pt idx="332">
                  <c:v>30.9</c:v>
                </c:pt>
                <c:pt idx="333">
                  <c:v>30.9</c:v>
                </c:pt>
                <c:pt idx="334">
                  <c:v>31</c:v>
                </c:pt>
                <c:pt idx="335">
                  <c:v>31</c:v>
                </c:pt>
                <c:pt idx="336">
                  <c:v>31.2</c:v>
                </c:pt>
                <c:pt idx="337">
                  <c:v>31.4</c:v>
                </c:pt>
                <c:pt idx="338">
                  <c:v>31.4</c:v>
                </c:pt>
                <c:pt idx="339">
                  <c:v>31.7</c:v>
                </c:pt>
                <c:pt idx="340">
                  <c:v>31.7</c:v>
                </c:pt>
                <c:pt idx="341">
                  <c:v>32</c:v>
                </c:pt>
                <c:pt idx="342">
                  <c:v>32</c:v>
                </c:pt>
                <c:pt idx="343">
                  <c:v>32.1</c:v>
                </c:pt>
                <c:pt idx="344">
                  <c:v>32.1</c:v>
                </c:pt>
                <c:pt idx="345">
                  <c:v>32.300000000000004</c:v>
                </c:pt>
                <c:pt idx="346">
                  <c:v>32.300000000000004</c:v>
                </c:pt>
                <c:pt idx="347">
                  <c:v>32.4</c:v>
                </c:pt>
                <c:pt idx="348">
                  <c:v>32.4</c:v>
                </c:pt>
                <c:pt idx="349">
                  <c:v>32.6</c:v>
                </c:pt>
                <c:pt idx="350">
                  <c:v>32.800000000000004</c:v>
                </c:pt>
                <c:pt idx="351">
                  <c:v>32.800000000000004</c:v>
                </c:pt>
                <c:pt idx="352">
                  <c:v>33</c:v>
                </c:pt>
                <c:pt idx="353">
                  <c:v>33</c:v>
                </c:pt>
                <c:pt idx="354">
                  <c:v>33.300000000000004</c:v>
                </c:pt>
                <c:pt idx="355">
                  <c:v>33.300000000000004</c:v>
                </c:pt>
                <c:pt idx="356">
                  <c:v>33.4</c:v>
                </c:pt>
                <c:pt idx="357">
                  <c:v>33.4</c:v>
                </c:pt>
                <c:pt idx="358">
                  <c:v>33.700000000000003</c:v>
                </c:pt>
                <c:pt idx="359">
                  <c:v>33.700000000000003</c:v>
                </c:pt>
                <c:pt idx="360">
                  <c:v>34.1</c:v>
                </c:pt>
                <c:pt idx="361">
                  <c:v>34.4</c:v>
                </c:pt>
                <c:pt idx="362">
                  <c:v>34.4</c:v>
                </c:pt>
                <c:pt idx="363">
                  <c:v>34.6</c:v>
                </c:pt>
                <c:pt idx="364">
                  <c:v>34.6</c:v>
                </c:pt>
                <c:pt idx="365">
                  <c:v>34.6</c:v>
                </c:pt>
                <c:pt idx="366">
                  <c:v>34.6</c:v>
                </c:pt>
                <c:pt idx="367">
                  <c:v>34.5</c:v>
                </c:pt>
                <c:pt idx="368">
                  <c:v>34.5</c:v>
                </c:pt>
                <c:pt idx="369">
                  <c:v>34.4</c:v>
                </c:pt>
                <c:pt idx="370">
                  <c:v>34.4</c:v>
                </c:pt>
                <c:pt idx="371">
                  <c:v>34.4</c:v>
                </c:pt>
                <c:pt idx="372">
                  <c:v>34.4</c:v>
                </c:pt>
                <c:pt idx="373">
                  <c:v>34.9</c:v>
                </c:pt>
                <c:pt idx="374">
                  <c:v>35.1</c:v>
                </c:pt>
                <c:pt idx="375">
                  <c:v>35.1</c:v>
                </c:pt>
                <c:pt idx="376">
                  <c:v>35.4</c:v>
                </c:pt>
                <c:pt idx="377">
                  <c:v>35.4</c:v>
                </c:pt>
                <c:pt idx="378">
                  <c:v>35.6</c:v>
                </c:pt>
                <c:pt idx="379">
                  <c:v>35.6</c:v>
                </c:pt>
                <c:pt idx="380">
                  <c:v>35.800000000000004</c:v>
                </c:pt>
                <c:pt idx="381">
                  <c:v>35.800000000000004</c:v>
                </c:pt>
                <c:pt idx="382">
                  <c:v>36.1</c:v>
                </c:pt>
                <c:pt idx="383">
                  <c:v>36.1</c:v>
                </c:pt>
                <c:pt idx="384">
                  <c:v>36.300000000000004</c:v>
                </c:pt>
                <c:pt idx="385">
                  <c:v>36.300000000000004</c:v>
                </c:pt>
                <c:pt idx="386">
                  <c:v>36.700000000000003</c:v>
                </c:pt>
                <c:pt idx="387">
                  <c:v>36.9</c:v>
                </c:pt>
                <c:pt idx="388">
                  <c:v>36.9</c:v>
                </c:pt>
                <c:pt idx="389">
                  <c:v>37.1</c:v>
                </c:pt>
                <c:pt idx="390">
                  <c:v>37.1</c:v>
                </c:pt>
                <c:pt idx="391">
                  <c:v>37.4</c:v>
                </c:pt>
                <c:pt idx="392">
                  <c:v>37.4</c:v>
                </c:pt>
                <c:pt idx="393">
                  <c:v>37.700000000000003</c:v>
                </c:pt>
                <c:pt idx="394">
                  <c:v>37.700000000000003</c:v>
                </c:pt>
                <c:pt idx="395">
                  <c:v>37.9</c:v>
                </c:pt>
                <c:pt idx="396">
                  <c:v>37.9</c:v>
                </c:pt>
                <c:pt idx="397">
                  <c:v>38.200000000000003</c:v>
                </c:pt>
                <c:pt idx="398">
                  <c:v>38.200000000000003</c:v>
                </c:pt>
                <c:pt idx="399">
                  <c:v>38.4</c:v>
                </c:pt>
                <c:pt idx="400">
                  <c:v>38.800000000000004</c:v>
                </c:pt>
                <c:pt idx="401">
                  <c:v>38.800000000000004</c:v>
                </c:pt>
                <c:pt idx="402">
                  <c:v>38.9</c:v>
                </c:pt>
                <c:pt idx="403">
                  <c:v>38.9</c:v>
                </c:pt>
                <c:pt idx="404">
                  <c:v>39.1</c:v>
                </c:pt>
                <c:pt idx="405">
                  <c:v>39.1</c:v>
                </c:pt>
                <c:pt idx="406">
                  <c:v>39.5</c:v>
                </c:pt>
                <c:pt idx="407">
                  <c:v>39.5</c:v>
                </c:pt>
                <c:pt idx="408">
                  <c:v>39.700000000000003</c:v>
                </c:pt>
                <c:pt idx="409">
                  <c:v>39.700000000000003</c:v>
                </c:pt>
                <c:pt idx="410">
                  <c:v>39.9</c:v>
                </c:pt>
                <c:pt idx="411">
                  <c:v>39.700000000000003</c:v>
                </c:pt>
                <c:pt idx="412">
                  <c:v>39.700000000000003</c:v>
                </c:pt>
                <c:pt idx="413">
                  <c:v>39.6</c:v>
                </c:pt>
                <c:pt idx="414">
                  <c:v>39.6</c:v>
                </c:pt>
                <c:pt idx="415">
                  <c:v>39.5</c:v>
                </c:pt>
                <c:pt idx="416">
                  <c:v>39.5</c:v>
                </c:pt>
                <c:pt idx="417">
                  <c:v>40.200000000000003</c:v>
                </c:pt>
                <c:pt idx="418">
                  <c:v>40.200000000000003</c:v>
                </c:pt>
                <c:pt idx="419">
                  <c:v>40.6</c:v>
                </c:pt>
                <c:pt idx="420">
                  <c:v>40.6</c:v>
                </c:pt>
                <c:pt idx="421">
                  <c:v>41.1</c:v>
                </c:pt>
                <c:pt idx="422">
                  <c:v>41.1</c:v>
                </c:pt>
                <c:pt idx="423">
                  <c:v>41.3</c:v>
                </c:pt>
                <c:pt idx="424">
                  <c:v>41.3</c:v>
                </c:pt>
                <c:pt idx="425">
                  <c:v>41.7</c:v>
                </c:pt>
                <c:pt idx="426">
                  <c:v>41.7</c:v>
                </c:pt>
                <c:pt idx="427">
                  <c:v>42.2</c:v>
                </c:pt>
                <c:pt idx="428">
                  <c:v>42.4</c:v>
                </c:pt>
                <c:pt idx="429">
                  <c:v>42.4</c:v>
                </c:pt>
                <c:pt idx="430">
                  <c:v>42.5</c:v>
                </c:pt>
                <c:pt idx="431">
                  <c:v>42.5</c:v>
                </c:pt>
                <c:pt idx="432">
                  <c:v>42.4</c:v>
                </c:pt>
                <c:pt idx="433">
                  <c:v>42.4</c:v>
                </c:pt>
                <c:pt idx="434">
                  <c:v>42.8</c:v>
                </c:pt>
                <c:pt idx="435">
                  <c:v>42.8</c:v>
                </c:pt>
                <c:pt idx="436">
                  <c:v>42.8</c:v>
                </c:pt>
                <c:pt idx="437">
                  <c:v>42.8</c:v>
                </c:pt>
                <c:pt idx="438">
                  <c:v>43.2</c:v>
                </c:pt>
                <c:pt idx="439">
                  <c:v>43.2</c:v>
                </c:pt>
                <c:pt idx="440">
                  <c:v>43.5</c:v>
                </c:pt>
                <c:pt idx="441">
                  <c:v>43.5</c:v>
                </c:pt>
                <c:pt idx="442">
                  <c:v>43.7</c:v>
                </c:pt>
                <c:pt idx="443">
                  <c:v>43.7</c:v>
                </c:pt>
                <c:pt idx="444">
                  <c:v>43.8</c:v>
                </c:pt>
                <c:pt idx="445">
                  <c:v>44</c:v>
                </c:pt>
                <c:pt idx="446">
                  <c:v>44</c:v>
                </c:pt>
                <c:pt idx="447">
                  <c:v>44.3</c:v>
                </c:pt>
                <c:pt idx="448">
                  <c:v>44.3</c:v>
                </c:pt>
                <c:pt idx="449">
                  <c:v>44.3</c:v>
                </c:pt>
                <c:pt idx="450">
                  <c:v>44.3</c:v>
                </c:pt>
                <c:pt idx="451">
                  <c:v>44.4</c:v>
                </c:pt>
                <c:pt idx="452">
                  <c:v>44.4</c:v>
                </c:pt>
                <c:pt idx="453">
                  <c:v>44.3</c:v>
                </c:pt>
                <c:pt idx="454">
                  <c:v>44.3</c:v>
                </c:pt>
                <c:pt idx="455">
                  <c:v>44.2</c:v>
                </c:pt>
                <c:pt idx="456">
                  <c:v>44.2</c:v>
                </c:pt>
                <c:pt idx="457">
                  <c:v>44.1</c:v>
                </c:pt>
                <c:pt idx="458">
                  <c:v>44.1</c:v>
                </c:pt>
                <c:pt idx="459">
                  <c:v>44</c:v>
                </c:pt>
                <c:pt idx="460">
                  <c:v>44</c:v>
                </c:pt>
                <c:pt idx="461">
                  <c:v>44</c:v>
                </c:pt>
                <c:pt idx="462">
                  <c:v>44.2</c:v>
                </c:pt>
                <c:pt idx="463">
                  <c:v>44.2</c:v>
                </c:pt>
                <c:pt idx="464">
                  <c:v>44.4</c:v>
                </c:pt>
                <c:pt idx="465">
                  <c:v>44.4</c:v>
                </c:pt>
                <c:pt idx="466">
                  <c:v>44.6</c:v>
                </c:pt>
                <c:pt idx="467">
                  <c:v>44.6</c:v>
                </c:pt>
                <c:pt idx="468">
                  <c:v>44.9</c:v>
                </c:pt>
                <c:pt idx="469">
                  <c:v>44.9</c:v>
                </c:pt>
                <c:pt idx="470">
                  <c:v>45.1</c:v>
                </c:pt>
                <c:pt idx="471">
                  <c:v>45.1</c:v>
                </c:pt>
                <c:pt idx="472">
                  <c:v>45.3</c:v>
                </c:pt>
                <c:pt idx="473">
                  <c:v>45.3</c:v>
                </c:pt>
                <c:pt idx="474">
                  <c:v>45.5</c:v>
                </c:pt>
                <c:pt idx="475">
                  <c:v>45.5</c:v>
                </c:pt>
                <c:pt idx="476">
                  <c:v>45.8</c:v>
                </c:pt>
                <c:pt idx="477">
                  <c:v>45.8</c:v>
                </c:pt>
                <c:pt idx="478">
                  <c:v>46</c:v>
                </c:pt>
                <c:pt idx="479">
                  <c:v>46.2</c:v>
                </c:pt>
                <c:pt idx="480">
                  <c:v>46.2</c:v>
                </c:pt>
                <c:pt idx="481">
                  <c:v>46.5</c:v>
                </c:pt>
                <c:pt idx="482">
                  <c:v>46.5</c:v>
                </c:pt>
                <c:pt idx="483">
                  <c:v>46.8</c:v>
                </c:pt>
                <c:pt idx="484">
                  <c:v>46.8</c:v>
                </c:pt>
                <c:pt idx="485">
                  <c:v>47.1</c:v>
                </c:pt>
                <c:pt idx="486">
                  <c:v>47.1</c:v>
                </c:pt>
                <c:pt idx="487">
                  <c:v>47.4</c:v>
                </c:pt>
                <c:pt idx="488">
                  <c:v>47.4</c:v>
                </c:pt>
                <c:pt idx="489">
                  <c:v>47.8</c:v>
                </c:pt>
                <c:pt idx="490">
                  <c:v>47.8</c:v>
                </c:pt>
                <c:pt idx="491">
                  <c:v>48</c:v>
                </c:pt>
                <c:pt idx="492">
                  <c:v>48</c:v>
                </c:pt>
                <c:pt idx="493">
                  <c:v>48.2</c:v>
                </c:pt>
                <c:pt idx="494">
                  <c:v>48.3</c:v>
                </c:pt>
                <c:pt idx="495">
                  <c:v>48.3</c:v>
                </c:pt>
                <c:pt idx="496">
                  <c:v>48.5</c:v>
                </c:pt>
                <c:pt idx="497">
                  <c:v>48.5</c:v>
                </c:pt>
                <c:pt idx="498">
                  <c:v>48.9</c:v>
                </c:pt>
                <c:pt idx="499">
                  <c:v>48.9</c:v>
                </c:pt>
                <c:pt idx="500">
                  <c:v>49.1</c:v>
                </c:pt>
                <c:pt idx="501">
                  <c:v>49.1</c:v>
                </c:pt>
                <c:pt idx="502">
                  <c:v>48.9</c:v>
                </c:pt>
                <c:pt idx="503">
                  <c:v>48.9</c:v>
                </c:pt>
                <c:pt idx="504">
                  <c:v>48.8</c:v>
                </c:pt>
                <c:pt idx="505">
                  <c:v>48.8</c:v>
                </c:pt>
                <c:pt idx="506">
                  <c:v>48.7</c:v>
                </c:pt>
                <c:pt idx="507">
                  <c:v>48.7</c:v>
                </c:pt>
                <c:pt idx="508">
                  <c:v>48.7</c:v>
                </c:pt>
                <c:pt idx="509">
                  <c:v>48.6</c:v>
                </c:pt>
                <c:pt idx="510">
                  <c:v>48.6</c:v>
                </c:pt>
                <c:pt idx="511">
                  <c:v>48.6</c:v>
                </c:pt>
                <c:pt idx="512">
                  <c:v>48.6</c:v>
                </c:pt>
                <c:pt idx="513">
                  <c:v>48.6</c:v>
                </c:pt>
                <c:pt idx="514">
                  <c:v>48.6</c:v>
                </c:pt>
                <c:pt idx="515">
                  <c:v>48.5</c:v>
                </c:pt>
                <c:pt idx="516">
                  <c:v>48.5</c:v>
                </c:pt>
                <c:pt idx="517">
                  <c:v>48.5</c:v>
                </c:pt>
                <c:pt idx="518">
                  <c:v>48.5</c:v>
                </c:pt>
                <c:pt idx="519">
                  <c:v>48.5</c:v>
                </c:pt>
                <c:pt idx="520">
                  <c:v>48.5</c:v>
                </c:pt>
                <c:pt idx="521">
                  <c:v>48.5</c:v>
                </c:pt>
                <c:pt idx="522">
                  <c:v>48.5</c:v>
                </c:pt>
                <c:pt idx="523">
                  <c:v>48.5</c:v>
                </c:pt>
                <c:pt idx="524">
                  <c:v>48.5</c:v>
                </c:pt>
                <c:pt idx="525">
                  <c:v>48.5</c:v>
                </c:pt>
                <c:pt idx="526">
                  <c:v>48.5</c:v>
                </c:pt>
                <c:pt idx="527">
                  <c:v>48.5</c:v>
                </c:pt>
                <c:pt idx="528">
                  <c:v>48.5</c:v>
                </c:pt>
                <c:pt idx="529">
                  <c:v>48.5</c:v>
                </c:pt>
                <c:pt idx="530">
                  <c:v>48.5</c:v>
                </c:pt>
                <c:pt idx="531">
                  <c:v>48.5</c:v>
                </c:pt>
                <c:pt idx="532">
                  <c:v>48.5</c:v>
                </c:pt>
                <c:pt idx="533">
                  <c:v>48.5</c:v>
                </c:pt>
                <c:pt idx="534">
                  <c:v>48.5</c:v>
                </c:pt>
                <c:pt idx="535">
                  <c:v>48.5</c:v>
                </c:pt>
                <c:pt idx="536">
                  <c:v>48.4</c:v>
                </c:pt>
                <c:pt idx="537">
                  <c:v>48.4</c:v>
                </c:pt>
                <c:pt idx="538">
                  <c:v>48.4</c:v>
                </c:pt>
                <c:pt idx="539">
                  <c:v>48.4</c:v>
                </c:pt>
                <c:pt idx="540">
                  <c:v>48.4</c:v>
                </c:pt>
                <c:pt idx="541">
                  <c:v>48.4</c:v>
                </c:pt>
                <c:pt idx="542">
                  <c:v>48.3</c:v>
                </c:pt>
                <c:pt idx="543">
                  <c:v>48.3</c:v>
                </c:pt>
                <c:pt idx="544">
                  <c:v>48.3</c:v>
                </c:pt>
                <c:pt idx="545">
                  <c:v>48.3</c:v>
                </c:pt>
                <c:pt idx="546">
                  <c:v>48.3</c:v>
                </c:pt>
                <c:pt idx="547">
                  <c:v>48.3</c:v>
                </c:pt>
                <c:pt idx="548">
                  <c:v>48.3</c:v>
                </c:pt>
                <c:pt idx="549">
                  <c:v>48.2</c:v>
                </c:pt>
                <c:pt idx="550">
                  <c:v>48.2</c:v>
                </c:pt>
                <c:pt idx="551">
                  <c:v>48.2</c:v>
                </c:pt>
                <c:pt idx="552">
                  <c:v>48.2</c:v>
                </c:pt>
                <c:pt idx="553">
                  <c:v>48.1</c:v>
                </c:pt>
                <c:pt idx="554">
                  <c:v>48.1</c:v>
                </c:pt>
                <c:pt idx="555">
                  <c:v>48.1</c:v>
                </c:pt>
                <c:pt idx="556">
                  <c:v>48.1</c:v>
                </c:pt>
                <c:pt idx="557">
                  <c:v>48.1</c:v>
                </c:pt>
                <c:pt idx="558">
                  <c:v>48.1</c:v>
                </c:pt>
                <c:pt idx="559">
                  <c:v>48</c:v>
                </c:pt>
                <c:pt idx="560">
                  <c:v>48</c:v>
                </c:pt>
                <c:pt idx="561">
                  <c:v>48</c:v>
                </c:pt>
                <c:pt idx="562">
                  <c:v>48</c:v>
                </c:pt>
                <c:pt idx="563">
                  <c:v>48</c:v>
                </c:pt>
                <c:pt idx="564">
                  <c:v>47.9</c:v>
                </c:pt>
                <c:pt idx="565">
                  <c:v>47.9</c:v>
                </c:pt>
                <c:pt idx="566">
                  <c:v>47.9</c:v>
                </c:pt>
                <c:pt idx="567">
                  <c:v>47.9</c:v>
                </c:pt>
                <c:pt idx="568">
                  <c:v>47.9</c:v>
                </c:pt>
                <c:pt idx="569">
                  <c:v>47.9</c:v>
                </c:pt>
                <c:pt idx="570">
                  <c:v>47.9</c:v>
                </c:pt>
                <c:pt idx="571">
                  <c:v>47.9</c:v>
                </c:pt>
                <c:pt idx="572">
                  <c:v>48</c:v>
                </c:pt>
                <c:pt idx="573">
                  <c:v>48</c:v>
                </c:pt>
                <c:pt idx="574">
                  <c:v>48</c:v>
                </c:pt>
                <c:pt idx="575">
                  <c:v>48</c:v>
                </c:pt>
                <c:pt idx="576">
                  <c:v>48</c:v>
                </c:pt>
                <c:pt idx="577">
                  <c:v>48</c:v>
                </c:pt>
                <c:pt idx="578">
                  <c:v>48</c:v>
                </c:pt>
                <c:pt idx="579">
                  <c:v>48</c:v>
                </c:pt>
                <c:pt idx="580">
                  <c:v>48</c:v>
                </c:pt>
                <c:pt idx="581">
                  <c:v>47.9</c:v>
                </c:pt>
                <c:pt idx="582">
                  <c:v>47.9</c:v>
                </c:pt>
                <c:pt idx="583">
                  <c:v>47.9</c:v>
                </c:pt>
                <c:pt idx="584">
                  <c:v>47.9</c:v>
                </c:pt>
                <c:pt idx="585">
                  <c:v>47.9</c:v>
                </c:pt>
                <c:pt idx="586">
                  <c:v>47.9</c:v>
                </c:pt>
                <c:pt idx="587">
                  <c:v>47.9</c:v>
                </c:pt>
                <c:pt idx="588">
                  <c:v>47.9</c:v>
                </c:pt>
                <c:pt idx="589">
                  <c:v>47.8</c:v>
                </c:pt>
                <c:pt idx="590">
                  <c:v>47.8</c:v>
                </c:pt>
                <c:pt idx="591">
                  <c:v>47.8</c:v>
                </c:pt>
                <c:pt idx="592">
                  <c:v>47.8</c:v>
                </c:pt>
                <c:pt idx="593">
                  <c:v>47.7</c:v>
                </c:pt>
                <c:pt idx="594">
                  <c:v>47.7</c:v>
                </c:pt>
                <c:pt idx="595">
                  <c:v>47.7</c:v>
                </c:pt>
                <c:pt idx="596">
                  <c:v>47.7</c:v>
                </c:pt>
                <c:pt idx="597">
                  <c:v>47.7</c:v>
                </c:pt>
                <c:pt idx="598">
                  <c:v>47.7</c:v>
                </c:pt>
                <c:pt idx="599">
                  <c:v>47.6</c:v>
                </c:pt>
                <c:pt idx="600">
                  <c:v>47.6</c:v>
                </c:pt>
                <c:pt idx="601">
                  <c:v>47.6</c:v>
                </c:pt>
                <c:pt idx="602">
                  <c:v>47.6</c:v>
                </c:pt>
                <c:pt idx="603">
                  <c:v>47.6</c:v>
                </c:pt>
                <c:pt idx="604">
                  <c:v>47.5</c:v>
                </c:pt>
                <c:pt idx="605">
                  <c:v>47.5</c:v>
                </c:pt>
                <c:pt idx="606">
                  <c:v>47.5</c:v>
                </c:pt>
                <c:pt idx="607">
                  <c:v>47.5</c:v>
                </c:pt>
                <c:pt idx="608">
                  <c:v>47.5</c:v>
                </c:pt>
                <c:pt idx="609">
                  <c:v>47.5</c:v>
                </c:pt>
                <c:pt idx="610">
                  <c:v>47.5</c:v>
                </c:pt>
                <c:pt idx="611">
                  <c:v>47.5</c:v>
                </c:pt>
                <c:pt idx="612">
                  <c:v>47.4</c:v>
                </c:pt>
                <c:pt idx="613">
                  <c:v>47.4</c:v>
                </c:pt>
                <c:pt idx="614">
                  <c:v>47.4</c:v>
                </c:pt>
                <c:pt idx="615">
                  <c:v>47.4</c:v>
                </c:pt>
                <c:pt idx="616">
                  <c:v>47.4</c:v>
                </c:pt>
                <c:pt idx="617">
                  <c:v>47.4</c:v>
                </c:pt>
                <c:pt idx="618">
                  <c:v>47.4</c:v>
                </c:pt>
                <c:pt idx="619">
                  <c:v>47.4</c:v>
                </c:pt>
                <c:pt idx="620">
                  <c:v>47.4</c:v>
                </c:pt>
                <c:pt idx="621">
                  <c:v>47.4</c:v>
                </c:pt>
                <c:pt idx="622">
                  <c:v>47.4</c:v>
                </c:pt>
                <c:pt idx="623">
                  <c:v>47.4</c:v>
                </c:pt>
                <c:pt idx="624">
                  <c:v>47.4</c:v>
                </c:pt>
                <c:pt idx="625">
                  <c:v>47.5</c:v>
                </c:pt>
                <c:pt idx="626">
                  <c:v>47.5</c:v>
                </c:pt>
                <c:pt idx="627">
                  <c:v>47.5</c:v>
                </c:pt>
                <c:pt idx="628">
                  <c:v>47.5</c:v>
                </c:pt>
                <c:pt idx="629">
                  <c:v>47.5</c:v>
                </c:pt>
                <c:pt idx="630">
                  <c:v>47.5</c:v>
                </c:pt>
                <c:pt idx="631">
                  <c:v>47.6</c:v>
                </c:pt>
                <c:pt idx="632">
                  <c:v>47.6</c:v>
                </c:pt>
                <c:pt idx="633">
                  <c:v>47.6</c:v>
                </c:pt>
                <c:pt idx="634">
                  <c:v>47.6</c:v>
                </c:pt>
                <c:pt idx="635">
                  <c:v>47.6</c:v>
                </c:pt>
                <c:pt idx="636">
                  <c:v>47.7</c:v>
                </c:pt>
                <c:pt idx="637">
                  <c:v>47.7</c:v>
                </c:pt>
                <c:pt idx="638">
                  <c:v>47.7</c:v>
                </c:pt>
                <c:pt idx="639">
                  <c:v>47.7</c:v>
                </c:pt>
                <c:pt idx="640">
                  <c:v>47.7</c:v>
                </c:pt>
                <c:pt idx="641">
                  <c:v>47.7</c:v>
                </c:pt>
                <c:pt idx="642">
                  <c:v>47.7</c:v>
                </c:pt>
                <c:pt idx="643">
                  <c:v>47.7</c:v>
                </c:pt>
                <c:pt idx="644">
                  <c:v>47.7</c:v>
                </c:pt>
                <c:pt idx="645">
                  <c:v>47.7</c:v>
                </c:pt>
                <c:pt idx="646">
                  <c:v>47.7</c:v>
                </c:pt>
                <c:pt idx="647">
                  <c:v>47.7</c:v>
                </c:pt>
                <c:pt idx="648">
                  <c:v>47.7</c:v>
                </c:pt>
                <c:pt idx="649">
                  <c:v>47.7</c:v>
                </c:pt>
                <c:pt idx="650">
                  <c:v>47.6</c:v>
                </c:pt>
                <c:pt idx="651">
                  <c:v>47.6</c:v>
                </c:pt>
                <c:pt idx="652">
                  <c:v>47.6</c:v>
                </c:pt>
                <c:pt idx="653">
                  <c:v>47.6</c:v>
                </c:pt>
                <c:pt idx="654">
                  <c:v>47.6</c:v>
                </c:pt>
                <c:pt idx="655">
                  <c:v>47.5</c:v>
                </c:pt>
                <c:pt idx="656">
                  <c:v>47.5</c:v>
                </c:pt>
                <c:pt idx="657">
                  <c:v>47.5</c:v>
                </c:pt>
                <c:pt idx="658">
                  <c:v>47.5</c:v>
                </c:pt>
                <c:pt idx="659">
                  <c:v>47.5</c:v>
                </c:pt>
                <c:pt idx="660">
                  <c:v>47.5</c:v>
                </c:pt>
                <c:pt idx="661">
                  <c:v>47.5</c:v>
                </c:pt>
                <c:pt idx="662">
                  <c:v>47.5</c:v>
                </c:pt>
                <c:pt idx="663">
                  <c:v>47.4</c:v>
                </c:pt>
                <c:pt idx="664">
                  <c:v>47.4</c:v>
                </c:pt>
                <c:pt idx="665">
                  <c:v>47.4</c:v>
                </c:pt>
                <c:pt idx="666">
                  <c:v>47.4</c:v>
                </c:pt>
                <c:pt idx="667">
                  <c:v>47.4</c:v>
                </c:pt>
                <c:pt idx="668">
                  <c:v>47.4</c:v>
                </c:pt>
                <c:pt idx="669">
                  <c:v>47.4</c:v>
                </c:pt>
                <c:pt idx="670">
                  <c:v>47.4</c:v>
                </c:pt>
                <c:pt idx="671">
                  <c:v>47.4</c:v>
                </c:pt>
                <c:pt idx="672">
                  <c:v>47.4</c:v>
                </c:pt>
                <c:pt idx="673">
                  <c:v>47.4</c:v>
                </c:pt>
                <c:pt idx="674">
                  <c:v>47.4</c:v>
                </c:pt>
                <c:pt idx="675">
                  <c:v>47.4</c:v>
                </c:pt>
                <c:pt idx="676">
                  <c:v>47.3</c:v>
                </c:pt>
                <c:pt idx="677">
                  <c:v>47.3</c:v>
                </c:pt>
                <c:pt idx="678">
                  <c:v>47.3</c:v>
                </c:pt>
                <c:pt idx="679">
                  <c:v>47.3</c:v>
                </c:pt>
                <c:pt idx="680">
                  <c:v>47.3</c:v>
                </c:pt>
                <c:pt idx="681">
                  <c:v>47.3</c:v>
                </c:pt>
                <c:pt idx="682">
                  <c:v>47.3</c:v>
                </c:pt>
                <c:pt idx="683">
                  <c:v>47.3</c:v>
                </c:pt>
                <c:pt idx="684">
                  <c:v>47.3</c:v>
                </c:pt>
                <c:pt idx="685">
                  <c:v>47.3</c:v>
                </c:pt>
                <c:pt idx="686">
                  <c:v>47.3</c:v>
                </c:pt>
                <c:pt idx="687">
                  <c:v>47.3</c:v>
                </c:pt>
                <c:pt idx="688">
                  <c:v>47.3</c:v>
                </c:pt>
                <c:pt idx="689">
                  <c:v>47.3</c:v>
                </c:pt>
                <c:pt idx="690">
                  <c:v>47.3</c:v>
                </c:pt>
                <c:pt idx="691">
                  <c:v>47.3</c:v>
                </c:pt>
                <c:pt idx="692">
                  <c:v>47.3</c:v>
                </c:pt>
                <c:pt idx="693">
                  <c:v>47.3</c:v>
                </c:pt>
                <c:pt idx="694">
                  <c:v>47.3</c:v>
                </c:pt>
                <c:pt idx="695">
                  <c:v>47.3</c:v>
                </c:pt>
                <c:pt idx="696">
                  <c:v>47.3</c:v>
                </c:pt>
                <c:pt idx="697">
                  <c:v>47.3</c:v>
                </c:pt>
                <c:pt idx="698">
                  <c:v>47.3</c:v>
                </c:pt>
                <c:pt idx="699">
                  <c:v>47.3</c:v>
                </c:pt>
                <c:pt idx="700">
                  <c:v>47.3</c:v>
                </c:pt>
                <c:pt idx="701">
                  <c:v>47.4</c:v>
                </c:pt>
                <c:pt idx="702">
                  <c:v>47.4</c:v>
                </c:pt>
                <c:pt idx="703">
                  <c:v>47.4</c:v>
                </c:pt>
                <c:pt idx="704">
                  <c:v>47.4</c:v>
                </c:pt>
                <c:pt idx="705">
                  <c:v>47.4</c:v>
                </c:pt>
                <c:pt idx="706">
                  <c:v>47.4</c:v>
                </c:pt>
                <c:pt idx="707">
                  <c:v>47.4</c:v>
                </c:pt>
                <c:pt idx="708">
                  <c:v>47.4</c:v>
                </c:pt>
                <c:pt idx="709">
                  <c:v>47.4</c:v>
                </c:pt>
                <c:pt idx="710">
                  <c:v>47.5</c:v>
                </c:pt>
                <c:pt idx="711">
                  <c:v>47.5</c:v>
                </c:pt>
                <c:pt idx="712">
                  <c:v>47.5</c:v>
                </c:pt>
                <c:pt idx="713">
                  <c:v>47.5</c:v>
                </c:pt>
                <c:pt idx="714">
                  <c:v>47.5</c:v>
                </c:pt>
                <c:pt idx="715">
                  <c:v>47.5</c:v>
                </c:pt>
                <c:pt idx="716">
                  <c:v>47.5</c:v>
                </c:pt>
                <c:pt idx="717">
                  <c:v>47.5</c:v>
                </c:pt>
                <c:pt idx="718">
                  <c:v>47.5</c:v>
                </c:pt>
                <c:pt idx="719">
                  <c:v>47.5</c:v>
                </c:pt>
                <c:pt idx="720">
                  <c:v>47.5</c:v>
                </c:pt>
                <c:pt idx="721">
                  <c:v>47.5</c:v>
                </c:pt>
                <c:pt idx="722">
                  <c:v>47.4</c:v>
                </c:pt>
                <c:pt idx="723">
                  <c:v>47.4</c:v>
                </c:pt>
                <c:pt idx="724">
                  <c:v>47.4</c:v>
                </c:pt>
                <c:pt idx="725">
                  <c:v>47.4</c:v>
                </c:pt>
                <c:pt idx="726">
                  <c:v>47.4</c:v>
                </c:pt>
                <c:pt idx="727">
                  <c:v>47.4</c:v>
                </c:pt>
                <c:pt idx="728">
                  <c:v>47.4</c:v>
                </c:pt>
                <c:pt idx="729">
                  <c:v>47.4</c:v>
                </c:pt>
                <c:pt idx="730">
                  <c:v>47.4</c:v>
                </c:pt>
                <c:pt idx="731">
                  <c:v>47.3</c:v>
                </c:pt>
                <c:pt idx="732">
                  <c:v>47.3</c:v>
                </c:pt>
                <c:pt idx="733">
                  <c:v>47.3</c:v>
                </c:pt>
                <c:pt idx="734">
                  <c:v>47.3</c:v>
                </c:pt>
                <c:pt idx="735">
                  <c:v>47.3</c:v>
                </c:pt>
                <c:pt idx="736">
                  <c:v>47.3</c:v>
                </c:pt>
                <c:pt idx="737">
                  <c:v>47.2</c:v>
                </c:pt>
                <c:pt idx="738">
                  <c:v>47.2</c:v>
                </c:pt>
                <c:pt idx="739">
                  <c:v>47.2</c:v>
                </c:pt>
                <c:pt idx="740">
                  <c:v>47.2</c:v>
                </c:pt>
                <c:pt idx="741">
                  <c:v>47.2</c:v>
                </c:pt>
                <c:pt idx="742">
                  <c:v>47.2</c:v>
                </c:pt>
                <c:pt idx="743">
                  <c:v>47.2</c:v>
                </c:pt>
                <c:pt idx="744">
                  <c:v>47.1</c:v>
                </c:pt>
                <c:pt idx="745">
                  <c:v>47.1</c:v>
                </c:pt>
                <c:pt idx="746">
                  <c:v>47.1</c:v>
                </c:pt>
                <c:pt idx="747">
                  <c:v>47.1</c:v>
                </c:pt>
                <c:pt idx="748">
                  <c:v>47.1</c:v>
                </c:pt>
                <c:pt idx="749">
                  <c:v>47.1</c:v>
                </c:pt>
                <c:pt idx="750">
                  <c:v>47.1</c:v>
                </c:pt>
                <c:pt idx="751">
                  <c:v>47.1</c:v>
                </c:pt>
                <c:pt idx="752">
                  <c:v>47.1</c:v>
                </c:pt>
                <c:pt idx="753">
                  <c:v>47.1</c:v>
                </c:pt>
                <c:pt idx="754">
                  <c:v>47.1</c:v>
                </c:pt>
                <c:pt idx="755">
                  <c:v>47.1</c:v>
                </c:pt>
                <c:pt idx="756">
                  <c:v>47.1</c:v>
                </c:pt>
                <c:pt idx="757">
                  <c:v>47.2</c:v>
                </c:pt>
                <c:pt idx="758">
                  <c:v>47.2</c:v>
                </c:pt>
                <c:pt idx="759">
                  <c:v>47.2</c:v>
                </c:pt>
                <c:pt idx="760">
                  <c:v>47.2</c:v>
                </c:pt>
                <c:pt idx="761">
                  <c:v>47.2</c:v>
                </c:pt>
                <c:pt idx="762">
                  <c:v>47.2</c:v>
                </c:pt>
                <c:pt idx="763">
                  <c:v>47.2</c:v>
                </c:pt>
                <c:pt idx="764">
                  <c:v>47.2</c:v>
                </c:pt>
                <c:pt idx="765">
                  <c:v>47.2</c:v>
                </c:pt>
                <c:pt idx="766">
                  <c:v>47.2</c:v>
                </c:pt>
                <c:pt idx="767">
                  <c:v>47.2</c:v>
                </c:pt>
                <c:pt idx="768">
                  <c:v>47.2</c:v>
                </c:pt>
                <c:pt idx="769">
                  <c:v>47.2</c:v>
                </c:pt>
                <c:pt idx="770">
                  <c:v>47.1</c:v>
                </c:pt>
                <c:pt idx="771">
                  <c:v>47.1</c:v>
                </c:pt>
                <c:pt idx="772">
                  <c:v>47.1</c:v>
                </c:pt>
                <c:pt idx="773">
                  <c:v>47.1</c:v>
                </c:pt>
                <c:pt idx="774">
                  <c:v>47.1</c:v>
                </c:pt>
                <c:pt idx="775">
                  <c:v>47.1</c:v>
                </c:pt>
                <c:pt idx="776">
                  <c:v>47.1</c:v>
                </c:pt>
                <c:pt idx="777">
                  <c:v>47.1</c:v>
                </c:pt>
                <c:pt idx="778">
                  <c:v>47.1</c:v>
                </c:pt>
                <c:pt idx="779">
                  <c:v>47.1</c:v>
                </c:pt>
                <c:pt idx="780">
                  <c:v>47</c:v>
                </c:pt>
                <c:pt idx="781">
                  <c:v>47</c:v>
                </c:pt>
                <c:pt idx="782">
                  <c:v>47</c:v>
                </c:pt>
                <c:pt idx="783">
                  <c:v>47</c:v>
                </c:pt>
                <c:pt idx="784">
                  <c:v>47</c:v>
                </c:pt>
                <c:pt idx="785">
                  <c:v>47</c:v>
                </c:pt>
                <c:pt idx="786">
                  <c:v>47</c:v>
                </c:pt>
                <c:pt idx="787">
                  <c:v>47</c:v>
                </c:pt>
                <c:pt idx="788">
                  <c:v>46.9</c:v>
                </c:pt>
                <c:pt idx="789">
                  <c:v>46.9</c:v>
                </c:pt>
                <c:pt idx="790">
                  <c:v>46.9</c:v>
                </c:pt>
                <c:pt idx="791">
                  <c:v>46.9</c:v>
                </c:pt>
                <c:pt idx="792">
                  <c:v>46.9</c:v>
                </c:pt>
                <c:pt idx="793">
                  <c:v>46.9</c:v>
                </c:pt>
                <c:pt idx="794">
                  <c:v>46.9</c:v>
                </c:pt>
                <c:pt idx="795">
                  <c:v>46.9</c:v>
                </c:pt>
                <c:pt idx="796">
                  <c:v>46.9</c:v>
                </c:pt>
                <c:pt idx="797">
                  <c:v>46.8</c:v>
                </c:pt>
                <c:pt idx="798">
                  <c:v>46.8</c:v>
                </c:pt>
                <c:pt idx="799">
                  <c:v>46.8</c:v>
                </c:pt>
                <c:pt idx="800">
                  <c:v>46.8</c:v>
                </c:pt>
                <c:pt idx="801">
                  <c:v>46.8</c:v>
                </c:pt>
                <c:pt idx="802">
                  <c:v>46.8</c:v>
                </c:pt>
                <c:pt idx="803">
                  <c:v>47.4</c:v>
                </c:pt>
                <c:pt idx="804">
                  <c:v>47.4</c:v>
                </c:pt>
                <c:pt idx="805">
                  <c:v>47.4</c:v>
                </c:pt>
                <c:pt idx="806">
                  <c:v>47.8</c:v>
                </c:pt>
                <c:pt idx="807">
                  <c:v>47.8</c:v>
                </c:pt>
                <c:pt idx="808">
                  <c:v>48.2</c:v>
                </c:pt>
                <c:pt idx="809">
                  <c:v>48.2</c:v>
                </c:pt>
                <c:pt idx="810">
                  <c:v>48.5</c:v>
                </c:pt>
                <c:pt idx="811">
                  <c:v>48.5</c:v>
                </c:pt>
                <c:pt idx="812">
                  <c:v>48.9</c:v>
                </c:pt>
                <c:pt idx="813">
                  <c:v>48.9</c:v>
                </c:pt>
                <c:pt idx="814">
                  <c:v>49.2</c:v>
                </c:pt>
                <c:pt idx="815">
                  <c:v>49.2</c:v>
                </c:pt>
                <c:pt idx="816">
                  <c:v>49.4</c:v>
                </c:pt>
                <c:pt idx="817">
                  <c:v>49.4</c:v>
                </c:pt>
                <c:pt idx="818">
                  <c:v>49.6</c:v>
                </c:pt>
                <c:pt idx="819">
                  <c:v>49.6</c:v>
                </c:pt>
                <c:pt idx="820">
                  <c:v>49.9</c:v>
                </c:pt>
                <c:pt idx="821">
                  <c:v>50.2</c:v>
                </c:pt>
                <c:pt idx="822">
                  <c:v>50.2</c:v>
                </c:pt>
                <c:pt idx="823">
                  <c:v>50.6</c:v>
                </c:pt>
                <c:pt idx="824">
                  <c:v>50.6</c:v>
                </c:pt>
                <c:pt idx="825">
                  <c:v>50.9</c:v>
                </c:pt>
                <c:pt idx="826">
                  <c:v>50.9</c:v>
                </c:pt>
                <c:pt idx="827">
                  <c:v>51.1</c:v>
                </c:pt>
                <c:pt idx="828">
                  <c:v>51.1</c:v>
                </c:pt>
                <c:pt idx="829">
                  <c:v>51.3</c:v>
                </c:pt>
                <c:pt idx="830">
                  <c:v>51.3</c:v>
                </c:pt>
                <c:pt idx="831">
                  <c:v>51.6</c:v>
                </c:pt>
                <c:pt idx="832">
                  <c:v>51.6</c:v>
                </c:pt>
                <c:pt idx="833">
                  <c:v>51.9</c:v>
                </c:pt>
                <c:pt idx="834">
                  <c:v>51.9</c:v>
                </c:pt>
                <c:pt idx="835">
                  <c:v>52</c:v>
                </c:pt>
                <c:pt idx="836">
                  <c:v>52</c:v>
                </c:pt>
                <c:pt idx="837">
                  <c:v>52.3</c:v>
                </c:pt>
                <c:pt idx="838">
                  <c:v>52.3</c:v>
                </c:pt>
                <c:pt idx="839">
                  <c:v>52.4</c:v>
                </c:pt>
                <c:pt idx="840">
                  <c:v>52.4</c:v>
                </c:pt>
                <c:pt idx="841">
                  <c:v>52.6</c:v>
                </c:pt>
                <c:pt idx="842">
                  <c:v>52.6</c:v>
                </c:pt>
                <c:pt idx="843">
                  <c:v>52.7</c:v>
                </c:pt>
                <c:pt idx="844">
                  <c:v>52.6</c:v>
                </c:pt>
                <c:pt idx="845">
                  <c:v>52.6</c:v>
                </c:pt>
                <c:pt idx="846">
                  <c:v>52.5</c:v>
                </c:pt>
                <c:pt idx="847">
                  <c:v>52.5</c:v>
                </c:pt>
                <c:pt idx="848">
                  <c:v>52.5</c:v>
                </c:pt>
                <c:pt idx="849">
                  <c:v>52.5</c:v>
                </c:pt>
                <c:pt idx="850">
                  <c:v>52.6</c:v>
                </c:pt>
                <c:pt idx="851">
                  <c:v>52.6</c:v>
                </c:pt>
                <c:pt idx="852">
                  <c:v>52.9</c:v>
                </c:pt>
                <c:pt idx="853">
                  <c:v>52.9</c:v>
                </c:pt>
                <c:pt idx="854">
                  <c:v>53.1</c:v>
                </c:pt>
                <c:pt idx="855">
                  <c:v>53.1</c:v>
                </c:pt>
                <c:pt idx="856">
                  <c:v>53.4</c:v>
                </c:pt>
                <c:pt idx="857">
                  <c:v>53.4</c:v>
                </c:pt>
                <c:pt idx="858">
                  <c:v>53.7</c:v>
                </c:pt>
                <c:pt idx="859">
                  <c:v>53.7</c:v>
                </c:pt>
                <c:pt idx="860">
                  <c:v>54</c:v>
                </c:pt>
                <c:pt idx="861">
                  <c:v>54.2</c:v>
                </c:pt>
                <c:pt idx="862">
                  <c:v>54.2</c:v>
                </c:pt>
                <c:pt idx="863">
                  <c:v>54.7</c:v>
                </c:pt>
                <c:pt idx="864">
                  <c:v>54.7</c:v>
                </c:pt>
                <c:pt idx="865">
                  <c:v>55</c:v>
                </c:pt>
                <c:pt idx="866">
                  <c:v>55</c:v>
                </c:pt>
                <c:pt idx="867">
                  <c:v>55.2</c:v>
                </c:pt>
                <c:pt idx="868">
                  <c:v>55.2</c:v>
                </c:pt>
                <c:pt idx="869">
                  <c:v>55.5</c:v>
                </c:pt>
                <c:pt idx="870">
                  <c:v>55.5</c:v>
                </c:pt>
                <c:pt idx="871">
                  <c:v>55.8</c:v>
                </c:pt>
                <c:pt idx="872">
                  <c:v>55.8</c:v>
                </c:pt>
                <c:pt idx="873">
                  <c:v>55.9</c:v>
                </c:pt>
                <c:pt idx="874">
                  <c:v>56</c:v>
                </c:pt>
                <c:pt idx="875">
                  <c:v>56</c:v>
                </c:pt>
                <c:pt idx="876">
                  <c:v>56.3</c:v>
                </c:pt>
                <c:pt idx="877">
                  <c:v>56.3</c:v>
                </c:pt>
                <c:pt idx="878">
                  <c:v>56.4</c:v>
                </c:pt>
                <c:pt idx="879">
                  <c:v>56.4</c:v>
                </c:pt>
                <c:pt idx="880">
                  <c:v>56.6</c:v>
                </c:pt>
                <c:pt idx="881">
                  <c:v>56.6</c:v>
                </c:pt>
                <c:pt idx="882">
                  <c:v>56.7</c:v>
                </c:pt>
                <c:pt idx="883">
                  <c:v>56.7</c:v>
                </c:pt>
                <c:pt idx="884">
                  <c:v>56.8</c:v>
                </c:pt>
                <c:pt idx="885">
                  <c:v>56.8</c:v>
                </c:pt>
                <c:pt idx="886">
                  <c:v>57</c:v>
                </c:pt>
                <c:pt idx="887">
                  <c:v>57</c:v>
                </c:pt>
                <c:pt idx="888">
                  <c:v>57.1</c:v>
                </c:pt>
                <c:pt idx="889">
                  <c:v>57.1</c:v>
                </c:pt>
                <c:pt idx="890">
                  <c:v>57.2</c:v>
                </c:pt>
                <c:pt idx="891">
                  <c:v>57.2</c:v>
                </c:pt>
                <c:pt idx="892">
                  <c:v>57.3</c:v>
                </c:pt>
                <c:pt idx="893">
                  <c:v>57.2</c:v>
                </c:pt>
                <c:pt idx="894">
                  <c:v>57.2</c:v>
                </c:pt>
                <c:pt idx="895">
                  <c:v>57.1</c:v>
                </c:pt>
                <c:pt idx="896">
                  <c:v>57.1</c:v>
                </c:pt>
                <c:pt idx="897">
                  <c:v>57</c:v>
                </c:pt>
                <c:pt idx="898">
                  <c:v>57</c:v>
                </c:pt>
                <c:pt idx="899">
                  <c:v>57.3</c:v>
                </c:pt>
                <c:pt idx="900">
                  <c:v>57.3</c:v>
                </c:pt>
                <c:pt idx="901">
                  <c:v>57.3</c:v>
                </c:pt>
                <c:pt idx="902">
                  <c:v>57.3</c:v>
                </c:pt>
                <c:pt idx="903">
                  <c:v>57.8</c:v>
                </c:pt>
                <c:pt idx="904">
                  <c:v>57.8</c:v>
                </c:pt>
                <c:pt idx="905">
                  <c:v>58</c:v>
                </c:pt>
                <c:pt idx="906">
                  <c:v>58</c:v>
                </c:pt>
                <c:pt idx="907">
                  <c:v>58.1</c:v>
                </c:pt>
                <c:pt idx="908">
                  <c:v>58.1</c:v>
                </c:pt>
                <c:pt idx="909">
                  <c:v>58.3</c:v>
                </c:pt>
                <c:pt idx="910">
                  <c:v>58.6</c:v>
                </c:pt>
                <c:pt idx="911">
                  <c:v>58.6</c:v>
                </c:pt>
                <c:pt idx="912">
                  <c:v>59</c:v>
                </c:pt>
                <c:pt idx="913">
                  <c:v>59</c:v>
                </c:pt>
                <c:pt idx="914">
                  <c:v>59.3</c:v>
                </c:pt>
                <c:pt idx="915">
                  <c:v>59.3</c:v>
                </c:pt>
                <c:pt idx="916">
                  <c:v>59.4</c:v>
                </c:pt>
                <c:pt idx="917">
                  <c:v>59.4</c:v>
                </c:pt>
                <c:pt idx="918">
                  <c:v>59.6</c:v>
                </c:pt>
                <c:pt idx="919">
                  <c:v>59.6</c:v>
                </c:pt>
                <c:pt idx="920">
                  <c:v>59.8</c:v>
                </c:pt>
                <c:pt idx="921">
                  <c:v>59.8</c:v>
                </c:pt>
                <c:pt idx="922">
                  <c:v>60</c:v>
                </c:pt>
                <c:pt idx="923">
                  <c:v>60</c:v>
                </c:pt>
                <c:pt idx="924">
                  <c:v>60.1</c:v>
                </c:pt>
                <c:pt idx="925">
                  <c:v>60.3</c:v>
                </c:pt>
                <c:pt idx="926">
                  <c:v>60.3</c:v>
                </c:pt>
                <c:pt idx="927">
                  <c:v>60.5</c:v>
                </c:pt>
                <c:pt idx="928">
                  <c:v>60.5</c:v>
                </c:pt>
                <c:pt idx="929">
                  <c:v>60.5</c:v>
                </c:pt>
                <c:pt idx="930">
                  <c:v>60.5</c:v>
                </c:pt>
                <c:pt idx="931">
                  <c:v>60.7</c:v>
                </c:pt>
                <c:pt idx="932">
                  <c:v>60.7</c:v>
                </c:pt>
                <c:pt idx="933">
                  <c:v>60.9</c:v>
                </c:pt>
                <c:pt idx="934">
                  <c:v>60.9</c:v>
                </c:pt>
                <c:pt idx="935">
                  <c:v>61</c:v>
                </c:pt>
                <c:pt idx="936">
                  <c:v>61</c:v>
                </c:pt>
                <c:pt idx="937">
                  <c:v>61.2</c:v>
                </c:pt>
                <c:pt idx="938">
                  <c:v>61.2</c:v>
                </c:pt>
                <c:pt idx="939">
                  <c:v>61.2</c:v>
                </c:pt>
                <c:pt idx="940">
                  <c:v>61.2</c:v>
                </c:pt>
                <c:pt idx="941">
                  <c:v>61.2</c:v>
                </c:pt>
                <c:pt idx="942">
                  <c:v>61.2</c:v>
                </c:pt>
                <c:pt idx="943">
                  <c:v>61.1</c:v>
                </c:pt>
                <c:pt idx="944">
                  <c:v>60.9</c:v>
                </c:pt>
                <c:pt idx="945">
                  <c:v>60.9</c:v>
                </c:pt>
                <c:pt idx="946">
                  <c:v>60.8</c:v>
                </c:pt>
                <c:pt idx="947">
                  <c:v>60.8</c:v>
                </c:pt>
                <c:pt idx="948">
                  <c:v>60.7</c:v>
                </c:pt>
                <c:pt idx="949">
                  <c:v>60.7</c:v>
                </c:pt>
                <c:pt idx="950">
                  <c:v>61.2</c:v>
                </c:pt>
                <c:pt idx="951">
                  <c:v>61.2</c:v>
                </c:pt>
                <c:pt idx="952">
                  <c:v>61.6</c:v>
                </c:pt>
                <c:pt idx="953">
                  <c:v>61.6</c:v>
                </c:pt>
                <c:pt idx="954">
                  <c:v>61.9</c:v>
                </c:pt>
                <c:pt idx="955">
                  <c:v>61.9</c:v>
                </c:pt>
                <c:pt idx="956">
                  <c:v>62.2</c:v>
                </c:pt>
                <c:pt idx="957">
                  <c:v>62.2</c:v>
                </c:pt>
                <c:pt idx="958">
                  <c:v>62.1</c:v>
                </c:pt>
                <c:pt idx="959">
                  <c:v>62.1</c:v>
                </c:pt>
                <c:pt idx="960">
                  <c:v>62.3</c:v>
                </c:pt>
                <c:pt idx="961">
                  <c:v>62.5</c:v>
                </c:pt>
                <c:pt idx="962">
                  <c:v>62.5</c:v>
                </c:pt>
                <c:pt idx="963">
                  <c:v>62.7</c:v>
                </c:pt>
                <c:pt idx="964">
                  <c:v>62.7</c:v>
                </c:pt>
                <c:pt idx="965">
                  <c:v>63</c:v>
                </c:pt>
                <c:pt idx="966">
                  <c:v>63</c:v>
                </c:pt>
                <c:pt idx="967">
                  <c:v>63.1</c:v>
                </c:pt>
                <c:pt idx="968">
                  <c:v>63.1</c:v>
                </c:pt>
                <c:pt idx="969">
                  <c:v>63.2</c:v>
                </c:pt>
                <c:pt idx="970">
                  <c:v>63.2</c:v>
                </c:pt>
                <c:pt idx="971">
                  <c:v>63.4</c:v>
                </c:pt>
                <c:pt idx="972">
                  <c:v>63.4</c:v>
                </c:pt>
                <c:pt idx="973">
                  <c:v>63.6</c:v>
                </c:pt>
                <c:pt idx="974">
                  <c:v>63.6</c:v>
                </c:pt>
                <c:pt idx="975">
                  <c:v>63.6</c:v>
                </c:pt>
                <c:pt idx="976">
                  <c:v>63.6</c:v>
                </c:pt>
                <c:pt idx="977">
                  <c:v>63.6</c:v>
                </c:pt>
                <c:pt idx="978">
                  <c:v>63.6</c:v>
                </c:pt>
                <c:pt idx="979">
                  <c:v>63.6</c:v>
                </c:pt>
                <c:pt idx="980">
                  <c:v>63.6</c:v>
                </c:pt>
                <c:pt idx="981">
                  <c:v>63.6</c:v>
                </c:pt>
                <c:pt idx="982">
                  <c:v>63.6</c:v>
                </c:pt>
                <c:pt idx="983">
                  <c:v>63.6</c:v>
                </c:pt>
                <c:pt idx="984">
                  <c:v>63.7</c:v>
                </c:pt>
                <c:pt idx="985">
                  <c:v>63.7</c:v>
                </c:pt>
                <c:pt idx="986">
                  <c:v>63.7</c:v>
                </c:pt>
                <c:pt idx="987">
                  <c:v>63.7</c:v>
                </c:pt>
                <c:pt idx="988">
                  <c:v>63.4</c:v>
                </c:pt>
                <c:pt idx="989">
                  <c:v>63.3</c:v>
                </c:pt>
                <c:pt idx="990">
                  <c:v>63.3</c:v>
                </c:pt>
                <c:pt idx="991">
                  <c:v>63.2</c:v>
                </c:pt>
                <c:pt idx="992">
                  <c:v>63.2</c:v>
                </c:pt>
                <c:pt idx="993">
                  <c:v>63</c:v>
                </c:pt>
                <c:pt idx="994">
                  <c:v>63</c:v>
                </c:pt>
                <c:pt idx="995">
                  <c:v>62.9</c:v>
                </c:pt>
                <c:pt idx="996">
                  <c:v>62.9</c:v>
                </c:pt>
                <c:pt idx="997">
                  <c:v>62.9</c:v>
                </c:pt>
                <c:pt idx="998">
                  <c:v>62.9</c:v>
                </c:pt>
                <c:pt idx="999">
                  <c:v>62.8</c:v>
                </c:pt>
                <c:pt idx="1000">
                  <c:v>62.8</c:v>
                </c:pt>
                <c:pt idx="1001">
                  <c:v>62.7</c:v>
                </c:pt>
                <c:pt idx="1002">
                  <c:v>62.7</c:v>
                </c:pt>
                <c:pt idx="1003">
                  <c:v>62.7</c:v>
                </c:pt>
                <c:pt idx="1004">
                  <c:v>62.7</c:v>
                </c:pt>
                <c:pt idx="1005">
                  <c:v>62.6</c:v>
                </c:pt>
                <c:pt idx="1006">
                  <c:v>62.6</c:v>
                </c:pt>
                <c:pt idx="1007">
                  <c:v>62.5</c:v>
                </c:pt>
                <c:pt idx="1008">
                  <c:v>62.5</c:v>
                </c:pt>
                <c:pt idx="1009">
                  <c:v>62.5</c:v>
                </c:pt>
                <c:pt idx="1010">
                  <c:v>62.4</c:v>
                </c:pt>
                <c:pt idx="1011">
                  <c:v>62.4</c:v>
                </c:pt>
                <c:pt idx="1012">
                  <c:v>62.4</c:v>
                </c:pt>
                <c:pt idx="1013">
                  <c:v>62.4</c:v>
                </c:pt>
                <c:pt idx="1014">
                  <c:v>62.3</c:v>
                </c:pt>
                <c:pt idx="1015">
                  <c:v>62.3</c:v>
                </c:pt>
                <c:pt idx="1016">
                  <c:v>62.3</c:v>
                </c:pt>
                <c:pt idx="1017">
                  <c:v>62.3</c:v>
                </c:pt>
                <c:pt idx="1018">
                  <c:v>62.3</c:v>
                </c:pt>
                <c:pt idx="1019">
                  <c:v>62.3</c:v>
                </c:pt>
                <c:pt idx="1020">
                  <c:v>62.2</c:v>
                </c:pt>
                <c:pt idx="1021">
                  <c:v>62.2</c:v>
                </c:pt>
                <c:pt idx="1022">
                  <c:v>62.2</c:v>
                </c:pt>
                <c:pt idx="1023">
                  <c:v>62.2</c:v>
                </c:pt>
                <c:pt idx="1024">
                  <c:v>62.2</c:v>
                </c:pt>
                <c:pt idx="1025">
                  <c:v>62.1</c:v>
                </c:pt>
                <c:pt idx="1026">
                  <c:v>62.1</c:v>
                </c:pt>
                <c:pt idx="1027">
                  <c:v>62.1</c:v>
                </c:pt>
                <c:pt idx="1028">
                  <c:v>62.1</c:v>
                </c:pt>
                <c:pt idx="1029">
                  <c:v>62.1</c:v>
                </c:pt>
                <c:pt idx="1030">
                  <c:v>62.1</c:v>
                </c:pt>
                <c:pt idx="1031">
                  <c:v>62</c:v>
                </c:pt>
                <c:pt idx="1032">
                  <c:v>62</c:v>
                </c:pt>
                <c:pt idx="1033">
                  <c:v>62</c:v>
                </c:pt>
                <c:pt idx="1034">
                  <c:v>62</c:v>
                </c:pt>
                <c:pt idx="1035">
                  <c:v>62</c:v>
                </c:pt>
                <c:pt idx="1036">
                  <c:v>62</c:v>
                </c:pt>
                <c:pt idx="1037">
                  <c:v>62</c:v>
                </c:pt>
                <c:pt idx="1038">
                  <c:v>62</c:v>
                </c:pt>
                <c:pt idx="1039">
                  <c:v>61.9</c:v>
                </c:pt>
                <c:pt idx="1040">
                  <c:v>61.9</c:v>
                </c:pt>
                <c:pt idx="1041">
                  <c:v>61.9</c:v>
                </c:pt>
                <c:pt idx="1042">
                  <c:v>61.9</c:v>
                </c:pt>
                <c:pt idx="1043">
                  <c:v>61.9</c:v>
                </c:pt>
                <c:pt idx="1044">
                  <c:v>61.9</c:v>
                </c:pt>
                <c:pt idx="1045">
                  <c:v>61.9</c:v>
                </c:pt>
                <c:pt idx="1046">
                  <c:v>61.8</c:v>
                </c:pt>
                <c:pt idx="1047">
                  <c:v>61.8</c:v>
                </c:pt>
                <c:pt idx="1048">
                  <c:v>61.8</c:v>
                </c:pt>
                <c:pt idx="1049">
                  <c:v>61.8</c:v>
                </c:pt>
                <c:pt idx="1050">
                  <c:v>61.8</c:v>
                </c:pt>
                <c:pt idx="1051">
                  <c:v>61.8</c:v>
                </c:pt>
                <c:pt idx="1052">
                  <c:v>61.8</c:v>
                </c:pt>
                <c:pt idx="1053">
                  <c:v>61.8</c:v>
                </c:pt>
                <c:pt idx="1054">
                  <c:v>61.8</c:v>
                </c:pt>
                <c:pt idx="1055">
                  <c:v>61.8</c:v>
                </c:pt>
                <c:pt idx="1056">
                  <c:v>61.8</c:v>
                </c:pt>
                <c:pt idx="1057">
                  <c:v>61.7</c:v>
                </c:pt>
                <c:pt idx="1058">
                  <c:v>61.7</c:v>
                </c:pt>
                <c:pt idx="1059">
                  <c:v>61.7</c:v>
                </c:pt>
                <c:pt idx="1060">
                  <c:v>61.7</c:v>
                </c:pt>
                <c:pt idx="1061">
                  <c:v>61.7</c:v>
                </c:pt>
                <c:pt idx="1062">
                  <c:v>61.7</c:v>
                </c:pt>
                <c:pt idx="1063">
                  <c:v>61.7</c:v>
                </c:pt>
                <c:pt idx="1064">
                  <c:v>61.7</c:v>
                </c:pt>
                <c:pt idx="1065">
                  <c:v>61.7</c:v>
                </c:pt>
                <c:pt idx="1066">
                  <c:v>61.7</c:v>
                </c:pt>
                <c:pt idx="1067">
                  <c:v>61.7</c:v>
                </c:pt>
                <c:pt idx="1068">
                  <c:v>61.7</c:v>
                </c:pt>
                <c:pt idx="1069">
                  <c:v>61.6</c:v>
                </c:pt>
                <c:pt idx="1070">
                  <c:v>61.6</c:v>
                </c:pt>
                <c:pt idx="1071">
                  <c:v>61.6</c:v>
                </c:pt>
                <c:pt idx="1072">
                  <c:v>61.6</c:v>
                </c:pt>
                <c:pt idx="1073">
                  <c:v>61.6</c:v>
                </c:pt>
                <c:pt idx="1074">
                  <c:v>61.6</c:v>
                </c:pt>
                <c:pt idx="1075">
                  <c:v>61.6</c:v>
                </c:pt>
                <c:pt idx="1076">
                  <c:v>61.6</c:v>
                </c:pt>
                <c:pt idx="1077">
                  <c:v>61.6</c:v>
                </c:pt>
                <c:pt idx="1078">
                  <c:v>61.6</c:v>
                </c:pt>
                <c:pt idx="1079">
                  <c:v>61.6</c:v>
                </c:pt>
                <c:pt idx="1080">
                  <c:v>61.6</c:v>
                </c:pt>
                <c:pt idx="1081">
                  <c:v>61.6</c:v>
                </c:pt>
                <c:pt idx="1082">
                  <c:v>61.6</c:v>
                </c:pt>
                <c:pt idx="1083">
                  <c:v>61.6</c:v>
                </c:pt>
                <c:pt idx="1084">
                  <c:v>61.5</c:v>
                </c:pt>
                <c:pt idx="1085">
                  <c:v>61.5</c:v>
                </c:pt>
                <c:pt idx="1086">
                  <c:v>61.5</c:v>
                </c:pt>
                <c:pt idx="1087">
                  <c:v>61.5</c:v>
                </c:pt>
                <c:pt idx="1088">
                  <c:v>61.5</c:v>
                </c:pt>
                <c:pt idx="1089">
                  <c:v>61.5</c:v>
                </c:pt>
                <c:pt idx="1090">
                  <c:v>61.5</c:v>
                </c:pt>
                <c:pt idx="1091">
                  <c:v>61.5</c:v>
                </c:pt>
                <c:pt idx="1092">
                  <c:v>61.5</c:v>
                </c:pt>
                <c:pt idx="1093">
                  <c:v>61.5</c:v>
                </c:pt>
                <c:pt idx="1094">
                  <c:v>61.5</c:v>
                </c:pt>
                <c:pt idx="1095">
                  <c:v>61.5</c:v>
                </c:pt>
                <c:pt idx="1096">
                  <c:v>61.5</c:v>
                </c:pt>
                <c:pt idx="1097">
                  <c:v>61.5</c:v>
                </c:pt>
                <c:pt idx="1098">
                  <c:v>61.5</c:v>
                </c:pt>
                <c:pt idx="1099">
                  <c:v>61.5</c:v>
                </c:pt>
                <c:pt idx="1100">
                  <c:v>61.5</c:v>
                </c:pt>
                <c:pt idx="1101">
                  <c:v>61.5</c:v>
                </c:pt>
                <c:pt idx="1102">
                  <c:v>61.5</c:v>
                </c:pt>
                <c:pt idx="1103">
                  <c:v>61.4</c:v>
                </c:pt>
                <c:pt idx="1104">
                  <c:v>61.4</c:v>
                </c:pt>
                <c:pt idx="1105">
                  <c:v>61.4</c:v>
                </c:pt>
                <c:pt idx="1106">
                  <c:v>61.4</c:v>
                </c:pt>
                <c:pt idx="1107">
                  <c:v>61.4</c:v>
                </c:pt>
                <c:pt idx="1108">
                  <c:v>61.4</c:v>
                </c:pt>
                <c:pt idx="1109">
                  <c:v>61.4</c:v>
                </c:pt>
                <c:pt idx="1110">
                  <c:v>61.4</c:v>
                </c:pt>
                <c:pt idx="1111">
                  <c:v>61.4</c:v>
                </c:pt>
                <c:pt idx="1112">
                  <c:v>61.4</c:v>
                </c:pt>
                <c:pt idx="1113">
                  <c:v>61.4</c:v>
                </c:pt>
                <c:pt idx="1114">
                  <c:v>61.4</c:v>
                </c:pt>
                <c:pt idx="1115">
                  <c:v>61.4</c:v>
                </c:pt>
                <c:pt idx="1116">
                  <c:v>61.4</c:v>
                </c:pt>
                <c:pt idx="1117">
                  <c:v>61.4</c:v>
                </c:pt>
                <c:pt idx="1118">
                  <c:v>61.4</c:v>
                </c:pt>
                <c:pt idx="1119">
                  <c:v>61.4</c:v>
                </c:pt>
                <c:pt idx="1120">
                  <c:v>61.4</c:v>
                </c:pt>
                <c:pt idx="1121">
                  <c:v>61.4</c:v>
                </c:pt>
                <c:pt idx="1122">
                  <c:v>61.4</c:v>
                </c:pt>
                <c:pt idx="1123">
                  <c:v>61.4</c:v>
                </c:pt>
                <c:pt idx="1124">
                  <c:v>61.4</c:v>
                </c:pt>
                <c:pt idx="1125">
                  <c:v>61.3</c:v>
                </c:pt>
                <c:pt idx="1126">
                  <c:v>61.3</c:v>
                </c:pt>
                <c:pt idx="1127">
                  <c:v>61.3</c:v>
                </c:pt>
                <c:pt idx="1128">
                  <c:v>61.3</c:v>
                </c:pt>
                <c:pt idx="1129">
                  <c:v>61.3</c:v>
                </c:pt>
                <c:pt idx="1130">
                  <c:v>61.3</c:v>
                </c:pt>
                <c:pt idx="1131">
                  <c:v>61.3</c:v>
                </c:pt>
                <c:pt idx="1132">
                  <c:v>61.3</c:v>
                </c:pt>
                <c:pt idx="1133">
                  <c:v>61.3</c:v>
                </c:pt>
                <c:pt idx="1134">
                  <c:v>61.3</c:v>
                </c:pt>
                <c:pt idx="1135">
                  <c:v>61.3</c:v>
                </c:pt>
                <c:pt idx="1136">
                  <c:v>61.3</c:v>
                </c:pt>
                <c:pt idx="1137">
                  <c:v>61.3</c:v>
                </c:pt>
                <c:pt idx="1138">
                  <c:v>61.3</c:v>
                </c:pt>
                <c:pt idx="1139">
                  <c:v>61.3</c:v>
                </c:pt>
                <c:pt idx="1140">
                  <c:v>61.3</c:v>
                </c:pt>
                <c:pt idx="1141">
                  <c:v>61.3</c:v>
                </c:pt>
                <c:pt idx="1142">
                  <c:v>61.3</c:v>
                </c:pt>
                <c:pt idx="1143">
                  <c:v>61.3</c:v>
                </c:pt>
                <c:pt idx="1144">
                  <c:v>61.3</c:v>
                </c:pt>
                <c:pt idx="1145">
                  <c:v>61.3</c:v>
                </c:pt>
                <c:pt idx="1146">
                  <c:v>61.3</c:v>
                </c:pt>
                <c:pt idx="1147">
                  <c:v>61.3</c:v>
                </c:pt>
                <c:pt idx="1148">
                  <c:v>61.2</c:v>
                </c:pt>
                <c:pt idx="1149">
                  <c:v>61.2</c:v>
                </c:pt>
                <c:pt idx="1150">
                  <c:v>61.2</c:v>
                </c:pt>
                <c:pt idx="1151">
                  <c:v>61.2</c:v>
                </c:pt>
                <c:pt idx="1152">
                  <c:v>61.2</c:v>
                </c:pt>
                <c:pt idx="1153">
                  <c:v>61.2</c:v>
                </c:pt>
                <c:pt idx="1154">
                  <c:v>61.2</c:v>
                </c:pt>
                <c:pt idx="1155">
                  <c:v>61.2</c:v>
                </c:pt>
                <c:pt idx="1156">
                  <c:v>61.2</c:v>
                </c:pt>
                <c:pt idx="1157">
                  <c:v>61.2</c:v>
                </c:pt>
                <c:pt idx="1158">
                  <c:v>61.2</c:v>
                </c:pt>
                <c:pt idx="1159">
                  <c:v>61.2</c:v>
                </c:pt>
                <c:pt idx="1160">
                  <c:v>61.2</c:v>
                </c:pt>
                <c:pt idx="1161">
                  <c:v>61.2</c:v>
                </c:pt>
                <c:pt idx="1162">
                  <c:v>61.2</c:v>
                </c:pt>
                <c:pt idx="1163">
                  <c:v>61.1</c:v>
                </c:pt>
                <c:pt idx="1164">
                  <c:v>61.1</c:v>
                </c:pt>
                <c:pt idx="1165">
                  <c:v>61.1</c:v>
                </c:pt>
                <c:pt idx="1166">
                  <c:v>61.1</c:v>
                </c:pt>
                <c:pt idx="1167">
                  <c:v>61.1</c:v>
                </c:pt>
                <c:pt idx="1168">
                  <c:v>61.1</c:v>
                </c:pt>
                <c:pt idx="1169">
                  <c:v>61.1</c:v>
                </c:pt>
                <c:pt idx="1170">
                  <c:v>61.1</c:v>
                </c:pt>
                <c:pt idx="1171">
                  <c:v>61.1</c:v>
                </c:pt>
                <c:pt idx="1172">
                  <c:v>61.1</c:v>
                </c:pt>
                <c:pt idx="1173">
                  <c:v>61.1</c:v>
                </c:pt>
                <c:pt idx="1174">
                  <c:v>61.2</c:v>
                </c:pt>
                <c:pt idx="1175">
                  <c:v>61.2</c:v>
                </c:pt>
                <c:pt idx="1176">
                  <c:v>61.2</c:v>
                </c:pt>
                <c:pt idx="1177">
                  <c:v>61.2</c:v>
                </c:pt>
                <c:pt idx="1178">
                  <c:v>61.2</c:v>
                </c:pt>
                <c:pt idx="1179">
                  <c:v>61.2</c:v>
                </c:pt>
                <c:pt idx="1180">
                  <c:v>61.2</c:v>
                </c:pt>
                <c:pt idx="1181">
                  <c:v>61.2</c:v>
                </c:pt>
                <c:pt idx="1182">
                  <c:v>61.2</c:v>
                </c:pt>
                <c:pt idx="1183">
                  <c:v>61.2</c:v>
                </c:pt>
                <c:pt idx="1184">
                  <c:v>61.2</c:v>
                </c:pt>
                <c:pt idx="1185">
                  <c:v>61.2</c:v>
                </c:pt>
                <c:pt idx="1186">
                  <c:v>61.2</c:v>
                </c:pt>
                <c:pt idx="1187">
                  <c:v>61.3</c:v>
                </c:pt>
                <c:pt idx="1188">
                  <c:v>61.3</c:v>
                </c:pt>
                <c:pt idx="1189">
                  <c:v>61.3</c:v>
                </c:pt>
                <c:pt idx="1190">
                  <c:v>61.3</c:v>
                </c:pt>
                <c:pt idx="1191">
                  <c:v>61.3</c:v>
                </c:pt>
                <c:pt idx="1192">
                  <c:v>61.3</c:v>
                </c:pt>
                <c:pt idx="1193">
                  <c:v>61.6</c:v>
                </c:pt>
                <c:pt idx="1194">
                  <c:v>61.6</c:v>
                </c:pt>
                <c:pt idx="1195">
                  <c:v>62.2</c:v>
                </c:pt>
                <c:pt idx="1196">
                  <c:v>63.3</c:v>
                </c:pt>
                <c:pt idx="1197">
                  <c:v>63.3</c:v>
                </c:pt>
                <c:pt idx="1198">
                  <c:v>63.6</c:v>
                </c:pt>
                <c:pt idx="1199">
                  <c:v>63.6</c:v>
                </c:pt>
                <c:pt idx="1200">
                  <c:v>64</c:v>
                </c:pt>
                <c:pt idx="1201">
                  <c:v>64</c:v>
                </c:pt>
                <c:pt idx="1202">
                  <c:v>64.599999999999994</c:v>
                </c:pt>
                <c:pt idx="1203">
                  <c:v>64.599999999999994</c:v>
                </c:pt>
                <c:pt idx="1204">
                  <c:v>65.3</c:v>
                </c:pt>
                <c:pt idx="1205">
                  <c:v>65.3</c:v>
                </c:pt>
                <c:pt idx="1206">
                  <c:v>65.7</c:v>
                </c:pt>
                <c:pt idx="1207">
                  <c:v>65.7</c:v>
                </c:pt>
                <c:pt idx="1208">
                  <c:v>66.099999999999994</c:v>
                </c:pt>
                <c:pt idx="1209">
                  <c:v>66.099999999999994</c:v>
                </c:pt>
                <c:pt idx="1210">
                  <c:v>66.5</c:v>
                </c:pt>
                <c:pt idx="1211">
                  <c:v>66.5</c:v>
                </c:pt>
                <c:pt idx="1212">
                  <c:v>66.7</c:v>
                </c:pt>
                <c:pt idx="1213">
                  <c:v>66.7</c:v>
                </c:pt>
                <c:pt idx="1214">
                  <c:v>66.900000000000006</c:v>
                </c:pt>
                <c:pt idx="1215">
                  <c:v>66.900000000000006</c:v>
                </c:pt>
                <c:pt idx="1216">
                  <c:v>67</c:v>
                </c:pt>
                <c:pt idx="1217">
                  <c:v>67</c:v>
                </c:pt>
                <c:pt idx="1218">
                  <c:v>66.7</c:v>
                </c:pt>
                <c:pt idx="1219">
                  <c:v>66.7</c:v>
                </c:pt>
                <c:pt idx="1220">
                  <c:v>66.599999999999994</c:v>
                </c:pt>
                <c:pt idx="1221">
                  <c:v>66.599999999999994</c:v>
                </c:pt>
                <c:pt idx="1222">
                  <c:v>66.5</c:v>
                </c:pt>
                <c:pt idx="1223">
                  <c:v>66.5</c:v>
                </c:pt>
                <c:pt idx="1224">
                  <c:v>66.8</c:v>
                </c:pt>
                <c:pt idx="1225">
                  <c:v>66.8</c:v>
                </c:pt>
                <c:pt idx="1226">
                  <c:v>67.7</c:v>
                </c:pt>
                <c:pt idx="1227">
                  <c:v>67.7</c:v>
                </c:pt>
                <c:pt idx="1228">
                  <c:v>68.2</c:v>
                </c:pt>
                <c:pt idx="1229">
                  <c:v>68.2</c:v>
                </c:pt>
                <c:pt idx="1230">
                  <c:v>68.2</c:v>
                </c:pt>
                <c:pt idx="1231">
                  <c:v>68.599999999999994</c:v>
                </c:pt>
                <c:pt idx="1232">
                  <c:v>68.599999999999994</c:v>
                </c:pt>
                <c:pt idx="1233">
                  <c:v>68.900000000000006</c:v>
                </c:pt>
                <c:pt idx="1234">
                  <c:v>68.900000000000006</c:v>
                </c:pt>
                <c:pt idx="1235">
                  <c:v>69.2</c:v>
                </c:pt>
                <c:pt idx="1236">
                  <c:v>69.2</c:v>
                </c:pt>
                <c:pt idx="1237">
                  <c:v>69.5</c:v>
                </c:pt>
                <c:pt idx="1238">
                  <c:v>69.5</c:v>
                </c:pt>
                <c:pt idx="1239">
                  <c:v>69.7</c:v>
                </c:pt>
                <c:pt idx="1240">
                  <c:v>69.7</c:v>
                </c:pt>
                <c:pt idx="1241">
                  <c:v>69.900000000000006</c:v>
                </c:pt>
                <c:pt idx="1242">
                  <c:v>69.900000000000006</c:v>
                </c:pt>
                <c:pt idx="1243">
                  <c:v>70</c:v>
                </c:pt>
                <c:pt idx="1244">
                  <c:v>70</c:v>
                </c:pt>
                <c:pt idx="1245">
                  <c:v>69.900000000000006</c:v>
                </c:pt>
                <c:pt idx="1246">
                  <c:v>69.900000000000006</c:v>
                </c:pt>
                <c:pt idx="1247">
                  <c:v>69.7</c:v>
                </c:pt>
                <c:pt idx="1248">
                  <c:v>69.7</c:v>
                </c:pt>
                <c:pt idx="1249">
                  <c:v>69.400000000000006</c:v>
                </c:pt>
                <c:pt idx="1250">
                  <c:v>69.400000000000006</c:v>
                </c:pt>
                <c:pt idx="1251">
                  <c:v>69.400000000000006</c:v>
                </c:pt>
                <c:pt idx="1252">
                  <c:v>69.2</c:v>
                </c:pt>
                <c:pt idx="1253">
                  <c:v>69.2</c:v>
                </c:pt>
                <c:pt idx="1254">
                  <c:v>69</c:v>
                </c:pt>
                <c:pt idx="1255">
                  <c:v>69</c:v>
                </c:pt>
                <c:pt idx="1256">
                  <c:v>69.5</c:v>
                </c:pt>
                <c:pt idx="1257">
                  <c:v>69.5</c:v>
                </c:pt>
                <c:pt idx="1258">
                  <c:v>69.8</c:v>
                </c:pt>
                <c:pt idx="1259">
                  <c:v>69.8</c:v>
                </c:pt>
                <c:pt idx="1260">
                  <c:v>70.099999999999994</c:v>
                </c:pt>
                <c:pt idx="1261">
                  <c:v>70.099999999999994</c:v>
                </c:pt>
                <c:pt idx="1262">
                  <c:v>70.5</c:v>
                </c:pt>
                <c:pt idx="1263">
                  <c:v>70.5</c:v>
                </c:pt>
                <c:pt idx="1264">
                  <c:v>70.7</c:v>
                </c:pt>
                <c:pt idx="1265">
                  <c:v>70.7</c:v>
                </c:pt>
                <c:pt idx="1266">
                  <c:v>70.400000000000006</c:v>
                </c:pt>
                <c:pt idx="1267">
                  <c:v>70.400000000000006</c:v>
                </c:pt>
                <c:pt idx="1268">
                  <c:v>69.3</c:v>
                </c:pt>
              </c:numCache>
            </c:numRef>
          </c:yVal>
          <c:smooth val="1"/>
        </c:ser>
        <c:ser>
          <c:idx val="1"/>
          <c:order val="1"/>
          <c:tx>
            <c:v>C-2</c:v>
          </c:tx>
          <c:spPr>
            <a:ln w="12700"/>
          </c:spPr>
          <c:marker>
            <c:symbol val="none"/>
          </c:marker>
          <c:xVal>
            <c:numRef>
              <c:f>'C2'!$AA$410:$AA$4680</c:f>
              <c:numCache>
                <c:formatCode>General</c:formatCode>
                <c:ptCount val="427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2">
                  <c:v>9.99999999999872E-3</c:v>
                </c:pt>
                <c:pt idx="93">
                  <c:v>9.99999999999872E-3</c:v>
                </c:pt>
                <c:pt idx="94">
                  <c:v>9.99999999999872E-3</c:v>
                </c:pt>
                <c:pt idx="95">
                  <c:v>9.99999999999872E-3</c:v>
                </c:pt>
                <c:pt idx="96">
                  <c:v>9.99999999999872E-3</c:v>
                </c:pt>
                <c:pt idx="97">
                  <c:v>1.9999999999996021E-2</c:v>
                </c:pt>
                <c:pt idx="98">
                  <c:v>1.9999999999996021E-2</c:v>
                </c:pt>
                <c:pt idx="99">
                  <c:v>1.9999999999996021E-2</c:v>
                </c:pt>
                <c:pt idx="100">
                  <c:v>1.9999999999996021E-2</c:v>
                </c:pt>
                <c:pt idx="101">
                  <c:v>1.9999999999996021E-2</c:v>
                </c:pt>
                <c:pt idx="102">
                  <c:v>1.9999999999996021E-2</c:v>
                </c:pt>
                <c:pt idx="103">
                  <c:v>2.9999999999994031E-2</c:v>
                </c:pt>
                <c:pt idx="104">
                  <c:v>2.9999999999994031E-2</c:v>
                </c:pt>
                <c:pt idx="105">
                  <c:v>4.9999999999992134E-2</c:v>
                </c:pt>
                <c:pt idx="106">
                  <c:v>4.9999999999992134E-2</c:v>
                </c:pt>
                <c:pt idx="107">
                  <c:v>5.9999999999997534E-2</c:v>
                </c:pt>
                <c:pt idx="108">
                  <c:v>5.9999999999997534E-2</c:v>
                </c:pt>
                <c:pt idx="109">
                  <c:v>5.0000000000004284E-2</c:v>
                </c:pt>
                <c:pt idx="110">
                  <c:v>5.0000000000004284E-2</c:v>
                </c:pt>
                <c:pt idx="111">
                  <c:v>5.0000000000004284E-2</c:v>
                </c:pt>
                <c:pt idx="112">
                  <c:v>5.0000000000004284E-2</c:v>
                </c:pt>
                <c:pt idx="113">
                  <c:v>5.9999999999997534E-2</c:v>
                </c:pt>
                <c:pt idx="114">
                  <c:v>5.9999999999997534E-2</c:v>
                </c:pt>
                <c:pt idx="115">
                  <c:v>5.0000000000004284E-2</c:v>
                </c:pt>
                <c:pt idx="116">
                  <c:v>5.0000000000004284E-2</c:v>
                </c:pt>
                <c:pt idx="117">
                  <c:v>5.0000000000004284E-2</c:v>
                </c:pt>
                <c:pt idx="118">
                  <c:v>5.0000000000004284E-2</c:v>
                </c:pt>
                <c:pt idx="119">
                  <c:v>5.0000000000004284E-2</c:v>
                </c:pt>
                <c:pt idx="120">
                  <c:v>5.0000000000004284E-2</c:v>
                </c:pt>
                <c:pt idx="121">
                  <c:v>5.0000000000004284E-2</c:v>
                </c:pt>
                <c:pt idx="122">
                  <c:v>5.0000000000004284E-2</c:v>
                </c:pt>
                <c:pt idx="123">
                  <c:v>6.0000000000002322E-2</c:v>
                </c:pt>
                <c:pt idx="124">
                  <c:v>6.0000000000002322E-2</c:v>
                </c:pt>
                <c:pt idx="125">
                  <c:v>6.0000000000002322E-2</c:v>
                </c:pt>
                <c:pt idx="126">
                  <c:v>6.0000000000002322E-2</c:v>
                </c:pt>
                <c:pt idx="127">
                  <c:v>6.0000000000002322E-2</c:v>
                </c:pt>
                <c:pt idx="128">
                  <c:v>6.0000000000002322E-2</c:v>
                </c:pt>
                <c:pt idx="129">
                  <c:v>6.0000000000002322E-2</c:v>
                </c:pt>
                <c:pt idx="130">
                  <c:v>7.0000000000000312E-2</c:v>
                </c:pt>
                <c:pt idx="131">
                  <c:v>7.0000000000000312E-2</c:v>
                </c:pt>
                <c:pt idx="132">
                  <c:v>8.0000000000005428E-2</c:v>
                </c:pt>
                <c:pt idx="133">
                  <c:v>8.0000000000005428E-2</c:v>
                </c:pt>
                <c:pt idx="134">
                  <c:v>8.0000000000005428E-2</c:v>
                </c:pt>
                <c:pt idx="135">
                  <c:v>8.0000000000005428E-2</c:v>
                </c:pt>
                <c:pt idx="136">
                  <c:v>8.0000000000005428E-2</c:v>
                </c:pt>
                <c:pt idx="137">
                  <c:v>8.0000000000005428E-2</c:v>
                </c:pt>
                <c:pt idx="138">
                  <c:v>7.0000000000000312E-2</c:v>
                </c:pt>
                <c:pt idx="139">
                  <c:v>7.0000000000000312E-2</c:v>
                </c:pt>
                <c:pt idx="140">
                  <c:v>7.0000000000000312E-2</c:v>
                </c:pt>
                <c:pt idx="141">
                  <c:v>7.0000000000000312E-2</c:v>
                </c:pt>
                <c:pt idx="142">
                  <c:v>7.0000000000000312E-2</c:v>
                </c:pt>
                <c:pt idx="143">
                  <c:v>7.0000000000000312E-2</c:v>
                </c:pt>
                <c:pt idx="144">
                  <c:v>7.0000000000000312E-2</c:v>
                </c:pt>
                <c:pt idx="145">
                  <c:v>7.0000000000000312E-2</c:v>
                </c:pt>
                <c:pt idx="146">
                  <c:v>7.0000000000000312E-2</c:v>
                </c:pt>
                <c:pt idx="147">
                  <c:v>7.0000000000000312E-2</c:v>
                </c:pt>
                <c:pt idx="148">
                  <c:v>6.0000000000009393E-2</c:v>
                </c:pt>
                <c:pt idx="149">
                  <c:v>6.0000000000009393E-2</c:v>
                </c:pt>
                <c:pt idx="150">
                  <c:v>6.0000000000009393E-2</c:v>
                </c:pt>
                <c:pt idx="151">
                  <c:v>6.0000000000009393E-2</c:v>
                </c:pt>
                <c:pt idx="152">
                  <c:v>5.0000000000004284E-2</c:v>
                </c:pt>
                <c:pt idx="153">
                  <c:v>5.0000000000004284E-2</c:v>
                </c:pt>
                <c:pt idx="154">
                  <c:v>5.0000000000004284E-2</c:v>
                </c:pt>
                <c:pt idx="155">
                  <c:v>5.0000000000004284E-2</c:v>
                </c:pt>
                <c:pt idx="156">
                  <c:v>5.0000000000004284E-2</c:v>
                </c:pt>
                <c:pt idx="157">
                  <c:v>5.0000000000004284E-2</c:v>
                </c:pt>
                <c:pt idx="158">
                  <c:v>5.0000000000004284E-2</c:v>
                </c:pt>
                <c:pt idx="159">
                  <c:v>5.0000000000004284E-2</c:v>
                </c:pt>
                <c:pt idx="160">
                  <c:v>3.9999999999999154E-2</c:v>
                </c:pt>
                <c:pt idx="161">
                  <c:v>3.9999999999999154E-2</c:v>
                </c:pt>
                <c:pt idx="162">
                  <c:v>4.9999999999999434E-2</c:v>
                </c:pt>
                <c:pt idx="163">
                  <c:v>4.9999999999999434E-2</c:v>
                </c:pt>
                <c:pt idx="164">
                  <c:v>4.9999999999999434E-2</c:v>
                </c:pt>
                <c:pt idx="165">
                  <c:v>4.9999999999999434E-2</c:v>
                </c:pt>
                <c:pt idx="166">
                  <c:v>4.9999999999999434E-2</c:v>
                </c:pt>
                <c:pt idx="167">
                  <c:v>4.9999999999999434E-2</c:v>
                </c:pt>
                <c:pt idx="168">
                  <c:v>4.9999999999999434E-2</c:v>
                </c:pt>
                <c:pt idx="169">
                  <c:v>4.9999999999999434E-2</c:v>
                </c:pt>
                <c:pt idx="170">
                  <c:v>5.9999999999997534E-2</c:v>
                </c:pt>
                <c:pt idx="171">
                  <c:v>5.9999999999997534E-2</c:v>
                </c:pt>
                <c:pt idx="172">
                  <c:v>6.9999999999994122E-2</c:v>
                </c:pt>
                <c:pt idx="173">
                  <c:v>6.9999999999994122E-2</c:v>
                </c:pt>
                <c:pt idx="174">
                  <c:v>6.9999999999994122E-2</c:v>
                </c:pt>
                <c:pt idx="175">
                  <c:v>6.9999999999994122E-2</c:v>
                </c:pt>
                <c:pt idx="176">
                  <c:v>6.9999999999994122E-2</c:v>
                </c:pt>
                <c:pt idx="177">
                  <c:v>6.9999999999994122E-2</c:v>
                </c:pt>
                <c:pt idx="178">
                  <c:v>6.9999999999994122E-2</c:v>
                </c:pt>
                <c:pt idx="179">
                  <c:v>6.9999999999994122E-2</c:v>
                </c:pt>
                <c:pt idx="180">
                  <c:v>6.9999999999994122E-2</c:v>
                </c:pt>
                <c:pt idx="181">
                  <c:v>7.9999999999999932E-2</c:v>
                </c:pt>
                <c:pt idx="182">
                  <c:v>7.9999999999999932E-2</c:v>
                </c:pt>
                <c:pt idx="183">
                  <c:v>7.9999999999999932E-2</c:v>
                </c:pt>
                <c:pt idx="184">
                  <c:v>7.9999999999999932E-2</c:v>
                </c:pt>
                <c:pt idx="185">
                  <c:v>7.9999999999999932E-2</c:v>
                </c:pt>
                <c:pt idx="186">
                  <c:v>7.9999999999999932E-2</c:v>
                </c:pt>
                <c:pt idx="187">
                  <c:v>8.9999999999997748E-2</c:v>
                </c:pt>
                <c:pt idx="188">
                  <c:v>8.9999999999997748E-2</c:v>
                </c:pt>
                <c:pt idx="189">
                  <c:v>8.9999999999997748E-2</c:v>
                </c:pt>
                <c:pt idx="190">
                  <c:v>8.9999999999997748E-2</c:v>
                </c:pt>
                <c:pt idx="191">
                  <c:v>8.9999999999997748E-2</c:v>
                </c:pt>
                <c:pt idx="192">
                  <c:v>8.9999999999997748E-2</c:v>
                </c:pt>
                <c:pt idx="193">
                  <c:v>9.9999999999995245E-2</c:v>
                </c:pt>
                <c:pt idx="194">
                  <c:v>9.9999999999995245E-2</c:v>
                </c:pt>
                <c:pt idx="195">
                  <c:v>0.10999999999999943</c:v>
                </c:pt>
                <c:pt idx="196">
                  <c:v>0.10999999999999943</c:v>
                </c:pt>
                <c:pt idx="197">
                  <c:v>0.10999999999999943</c:v>
                </c:pt>
                <c:pt idx="198">
                  <c:v>0.10999999999999943</c:v>
                </c:pt>
                <c:pt idx="199">
                  <c:v>0.10999999999999943</c:v>
                </c:pt>
                <c:pt idx="200">
                  <c:v>0.10999999999999943</c:v>
                </c:pt>
                <c:pt idx="201">
                  <c:v>0.11999999999999685</c:v>
                </c:pt>
                <c:pt idx="202">
                  <c:v>0.11999999999999685</c:v>
                </c:pt>
                <c:pt idx="203">
                  <c:v>0.11999999999999685</c:v>
                </c:pt>
                <c:pt idx="204">
                  <c:v>0.11999999999999685</c:v>
                </c:pt>
                <c:pt idx="205">
                  <c:v>0.11194872000000478</c:v>
                </c:pt>
                <c:pt idx="206">
                  <c:v>0.11194872000000478</c:v>
                </c:pt>
                <c:pt idx="207">
                  <c:v>0.11194872000000478</c:v>
                </c:pt>
                <c:pt idx="208">
                  <c:v>0.11194872000000478</c:v>
                </c:pt>
                <c:pt idx="209">
                  <c:v>0.12194872000000279</c:v>
                </c:pt>
                <c:pt idx="210">
                  <c:v>0.12194872000000279</c:v>
                </c:pt>
                <c:pt idx="211">
                  <c:v>0.12194872000000279</c:v>
                </c:pt>
                <c:pt idx="212">
                  <c:v>0.12194872000000279</c:v>
                </c:pt>
                <c:pt idx="213">
                  <c:v>0.12194872000000279</c:v>
                </c:pt>
                <c:pt idx="214">
                  <c:v>0.12194872000000279</c:v>
                </c:pt>
                <c:pt idx="215">
                  <c:v>0.12389743999999638</c:v>
                </c:pt>
                <c:pt idx="216">
                  <c:v>0.12389743999999638</c:v>
                </c:pt>
                <c:pt idx="217">
                  <c:v>0.13389744000000744</c:v>
                </c:pt>
                <c:pt idx="218">
                  <c:v>0.13389744000000744</c:v>
                </c:pt>
                <c:pt idx="219">
                  <c:v>0.14389744000000879</c:v>
                </c:pt>
                <c:pt idx="220">
                  <c:v>0.14389744000000879</c:v>
                </c:pt>
                <c:pt idx="221">
                  <c:v>0.14194872000000194</c:v>
                </c:pt>
                <c:pt idx="222">
                  <c:v>0.14194872000000194</c:v>
                </c:pt>
                <c:pt idx="223">
                  <c:v>0.14389744000000879</c:v>
                </c:pt>
                <c:pt idx="224">
                  <c:v>0.14389744000000879</c:v>
                </c:pt>
                <c:pt idx="225">
                  <c:v>0.14389744000000879</c:v>
                </c:pt>
                <c:pt idx="226">
                  <c:v>0.14389744000000879</c:v>
                </c:pt>
                <c:pt idx="227">
                  <c:v>0.14389744000000879</c:v>
                </c:pt>
                <c:pt idx="228">
                  <c:v>0.14389744000000879</c:v>
                </c:pt>
                <c:pt idx="229">
                  <c:v>0.15194872000000745</c:v>
                </c:pt>
                <c:pt idx="230">
                  <c:v>0.15194872000000745</c:v>
                </c:pt>
                <c:pt idx="231">
                  <c:v>0.15194872000000745</c:v>
                </c:pt>
                <c:pt idx="232">
                  <c:v>0.15194872000000745</c:v>
                </c:pt>
                <c:pt idx="233">
                  <c:v>0.14389744000000992</c:v>
                </c:pt>
                <c:pt idx="234">
                  <c:v>0.14389744000000992</c:v>
                </c:pt>
                <c:pt idx="235">
                  <c:v>0.14194872000000044</c:v>
                </c:pt>
                <c:pt idx="236">
                  <c:v>0.14194872000000044</c:v>
                </c:pt>
                <c:pt idx="237">
                  <c:v>0.14194872000000044</c:v>
                </c:pt>
                <c:pt idx="238">
                  <c:v>0.14194872000000044</c:v>
                </c:pt>
                <c:pt idx="239">
                  <c:v>0.14194872000000044</c:v>
                </c:pt>
                <c:pt idx="240">
                  <c:v>0.14194872000000044</c:v>
                </c:pt>
                <c:pt idx="241">
                  <c:v>0.14194872000000044</c:v>
                </c:pt>
                <c:pt idx="242">
                  <c:v>0.14194872000000044</c:v>
                </c:pt>
                <c:pt idx="243">
                  <c:v>0.13389744000000744</c:v>
                </c:pt>
                <c:pt idx="244">
                  <c:v>0.13389744000000744</c:v>
                </c:pt>
                <c:pt idx="245">
                  <c:v>0.14194872000000591</c:v>
                </c:pt>
                <c:pt idx="246">
                  <c:v>0.14194872000000591</c:v>
                </c:pt>
                <c:pt idx="247">
                  <c:v>0.15194872000001122</c:v>
                </c:pt>
                <c:pt idx="248">
                  <c:v>0.15194872000001122</c:v>
                </c:pt>
                <c:pt idx="249">
                  <c:v>0.14389744000001367</c:v>
                </c:pt>
                <c:pt idx="250">
                  <c:v>0.14389744000001367</c:v>
                </c:pt>
                <c:pt idx="251">
                  <c:v>0.15389744000001399</c:v>
                </c:pt>
                <c:pt idx="252">
                  <c:v>0.15389744000001399</c:v>
                </c:pt>
                <c:pt idx="253">
                  <c:v>0.15389744000001399</c:v>
                </c:pt>
                <c:pt idx="254">
                  <c:v>0.15389744000001399</c:v>
                </c:pt>
                <c:pt idx="255">
                  <c:v>0.16389744000000644</c:v>
                </c:pt>
                <c:pt idx="256">
                  <c:v>0.16389744000000644</c:v>
                </c:pt>
                <c:pt idx="257">
                  <c:v>0.16584616000000271</c:v>
                </c:pt>
                <c:pt idx="258">
                  <c:v>0.16584616000000271</c:v>
                </c:pt>
                <c:pt idx="259">
                  <c:v>0.17584616000000144</c:v>
                </c:pt>
                <c:pt idx="260">
                  <c:v>0.17584616000000144</c:v>
                </c:pt>
                <c:pt idx="261">
                  <c:v>0.17584616000000144</c:v>
                </c:pt>
                <c:pt idx="262">
                  <c:v>0.17584616000000144</c:v>
                </c:pt>
                <c:pt idx="263">
                  <c:v>0.18584616000000678</c:v>
                </c:pt>
                <c:pt idx="264">
                  <c:v>0.18584616000000678</c:v>
                </c:pt>
                <c:pt idx="265">
                  <c:v>0.18389744000001118</c:v>
                </c:pt>
                <c:pt idx="266">
                  <c:v>0.18389744000001118</c:v>
                </c:pt>
                <c:pt idx="267">
                  <c:v>0.18389744000001118</c:v>
                </c:pt>
                <c:pt idx="268">
                  <c:v>0.18389744000001118</c:v>
                </c:pt>
                <c:pt idx="269">
                  <c:v>0.19584616000000504</c:v>
                </c:pt>
                <c:pt idx="270">
                  <c:v>0.19584616000000504</c:v>
                </c:pt>
                <c:pt idx="271">
                  <c:v>0.19584616000000504</c:v>
                </c:pt>
                <c:pt idx="272">
                  <c:v>0.19584616000000504</c:v>
                </c:pt>
                <c:pt idx="273">
                  <c:v>0.19584616000000504</c:v>
                </c:pt>
                <c:pt idx="274">
                  <c:v>0.19584616000000504</c:v>
                </c:pt>
                <c:pt idx="275">
                  <c:v>0.19584616000000504</c:v>
                </c:pt>
                <c:pt idx="276">
                  <c:v>0.19584616000000504</c:v>
                </c:pt>
                <c:pt idx="277">
                  <c:v>0.19584616000000371</c:v>
                </c:pt>
                <c:pt idx="278">
                  <c:v>0.19584616000000371</c:v>
                </c:pt>
                <c:pt idx="279">
                  <c:v>0.20584616000000194</c:v>
                </c:pt>
                <c:pt idx="280">
                  <c:v>0.20584616000000194</c:v>
                </c:pt>
                <c:pt idx="281">
                  <c:v>0.20584616000000194</c:v>
                </c:pt>
                <c:pt idx="282">
                  <c:v>0.20584616000000194</c:v>
                </c:pt>
                <c:pt idx="283">
                  <c:v>0.20584616000000194</c:v>
                </c:pt>
                <c:pt idx="284">
                  <c:v>0.20584616000000194</c:v>
                </c:pt>
                <c:pt idx="285">
                  <c:v>0.20584616000000194</c:v>
                </c:pt>
                <c:pt idx="286">
                  <c:v>0.20584616000000194</c:v>
                </c:pt>
                <c:pt idx="287">
                  <c:v>0.21584616000001094</c:v>
                </c:pt>
                <c:pt idx="288">
                  <c:v>0.21584616000001094</c:v>
                </c:pt>
                <c:pt idx="289">
                  <c:v>0.21779488000001174</c:v>
                </c:pt>
                <c:pt idx="290">
                  <c:v>0.21779488000001174</c:v>
                </c:pt>
                <c:pt idx="291">
                  <c:v>0.20974360000000244</c:v>
                </c:pt>
                <c:pt idx="292">
                  <c:v>0.20974360000000244</c:v>
                </c:pt>
                <c:pt idx="293">
                  <c:v>0.21779487999999941</c:v>
                </c:pt>
                <c:pt idx="294">
                  <c:v>0.21779487999999941</c:v>
                </c:pt>
                <c:pt idx="295">
                  <c:v>0.22779487999999731</c:v>
                </c:pt>
                <c:pt idx="296">
                  <c:v>0.22779487999999731</c:v>
                </c:pt>
                <c:pt idx="297">
                  <c:v>0.23779488000001076</c:v>
                </c:pt>
                <c:pt idx="298">
                  <c:v>0.23779488000001076</c:v>
                </c:pt>
                <c:pt idx="299">
                  <c:v>0.22974360000000404</c:v>
                </c:pt>
                <c:pt idx="300">
                  <c:v>0.22974360000000404</c:v>
                </c:pt>
                <c:pt idx="301">
                  <c:v>0.22974360000000404</c:v>
                </c:pt>
                <c:pt idx="302">
                  <c:v>0.23169232000000364</c:v>
                </c:pt>
                <c:pt idx="303">
                  <c:v>0.23169232000000364</c:v>
                </c:pt>
                <c:pt idx="304">
                  <c:v>0.24169232000000171</c:v>
                </c:pt>
                <c:pt idx="305">
                  <c:v>0.24169232000000171</c:v>
                </c:pt>
                <c:pt idx="306">
                  <c:v>0.24169232000000171</c:v>
                </c:pt>
                <c:pt idx="307">
                  <c:v>0.24169232000000171</c:v>
                </c:pt>
                <c:pt idx="308">
                  <c:v>0.25169232000000674</c:v>
                </c:pt>
                <c:pt idx="309">
                  <c:v>0.25169232000000674</c:v>
                </c:pt>
                <c:pt idx="310">
                  <c:v>0.25169232000000674</c:v>
                </c:pt>
                <c:pt idx="311">
                  <c:v>0.25169232000000674</c:v>
                </c:pt>
                <c:pt idx="312">
                  <c:v>0.25169232000000674</c:v>
                </c:pt>
                <c:pt idx="313">
                  <c:v>0.25169232000000674</c:v>
                </c:pt>
                <c:pt idx="314">
                  <c:v>0.25169232000000225</c:v>
                </c:pt>
                <c:pt idx="315">
                  <c:v>0.25169232000000225</c:v>
                </c:pt>
                <c:pt idx="316">
                  <c:v>0.25974359999999946</c:v>
                </c:pt>
                <c:pt idx="317">
                  <c:v>0.25974359999999946</c:v>
                </c:pt>
                <c:pt idx="318">
                  <c:v>0.26974359999999747</c:v>
                </c:pt>
                <c:pt idx="319">
                  <c:v>0.26974359999999747</c:v>
                </c:pt>
                <c:pt idx="320">
                  <c:v>0.26974359999999747</c:v>
                </c:pt>
                <c:pt idx="321">
                  <c:v>0.26974359999999747</c:v>
                </c:pt>
                <c:pt idx="322">
                  <c:v>0.26169231999999931</c:v>
                </c:pt>
                <c:pt idx="323">
                  <c:v>0.26169231999999931</c:v>
                </c:pt>
                <c:pt idx="324">
                  <c:v>0.26169231999999931</c:v>
                </c:pt>
                <c:pt idx="325">
                  <c:v>0.26169231999999931</c:v>
                </c:pt>
                <c:pt idx="326">
                  <c:v>0.2797436000000012</c:v>
                </c:pt>
                <c:pt idx="327">
                  <c:v>0.2797436000000012</c:v>
                </c:pt>
                <c:pt idx="328">
                  <c:v>0.28974359999999932</c:v>
                </c:pt>
                <c:pt idx="329">
                  <c:v>0.28974359999999932</c:v>
                </c:pt>
                <c:pt idx="330">
                  <c:v>0.28169232000000077</c:v>
                </c:pt>
                <c:pt idx="331">
                  <c:v>0.28169232000000077</c:v>
                </c:pt>
                <c:pt idx="332">
                  <c:v>0.29169232000000589</c:v>
                </c:pt>
                <c:pt idx="333">
                  <c:v>0.29169232000000589</c:v>
                </c:pt>
                <c:pt idx="334">
                  <c:v>0.3016923200000039</c:v>
                </c:pt>
                <c:pt idx="335">
                  <c:v>0.3016923200000039</c:v>
                </c:pt>
                <c:pt idx="336">
                  <c:v>0.3016923200000039</c:v>
                </c:pt>
                <c:pt idx="337">
                  <c:v>0.3016923200000039</c:v>
                </c:pt>
                <c:pt idx="338">
                  <c:v>0.30364103999999781</c:v>
                </c:pt>
                <c:pt idx="339">
                  <c:v>0.30364103999999781</c:v>
                </c:pt>
                <c:pt idx="340">
                  <c:v>0.30364103999999781</c:v>
                </c:pt>
                <c:pt idx="341">
                  <c:v>0.30364103999999781</c:v>
                </c:pt>
                <c:pt idx="342">
                  <c:v>0.30169232000000001</c:v>
                </c:pt>
                <c:pt idx="343">
                  <c:v>0.30169232000000001</c:v>
                </c:pt>
                <c:pt idx="344">
                  <c:v>0.31169232000000002</c:v>
                </c:pt>
                <c:pt idx="345">
                  <c:v>0.31169232000000002</c:v>
                </c:pt>
                <c:pt idx="346">
                  <c:v>0.32169232000000281</c:v>
                </c:pt>
                <c:pt idx="347">
                  <c:v>0.32169232000000281</c:v>
                </c:pt>
                <c:pt idx="348">
                  <c:v>0.32169232000000281</c:v>
                </c:pt>
                <c:pt idx="349">
                  <c:v>0.32169232000000281</c:v>
                </c:pt>
                <c:pt idx="350">
                  <c:v>0.33169232000000082</c:v>
                </c:pt>
                <c:pt idx="351">
                  <c:v>0.33169232000000082</c:v>
                </c:pt>
                <c:pt idx="352">
                  <c:v>0.33169232000000082</c:v>
                </c:pt>
                <c:pt idx="353">
                  <c:v>0.33169232000000082</c:v>
                </c:pt>
                <c:pt idx="354">
                  <c:v>0.33169232000000082</c:v>
                </c:pt>
                <c:pt idx="355">
                  <c:v>0.33169232000000082</c:v>
                </c:pt>
                <c:pt idx="356">
                  <c:v>0.32364104000000227</c:v>
                </c:pt>
                <c:pt idx="357">
                  <c:v>0.32364104000000227</c:v>
                </c:pt>
                <c:pt idx="358">
                  <c:v>0.32364104000000227</c:v>
                </c:pt>
                <c:pt idx="359">
                  <c:v>0.32364104000000227</c:v>
                </c:pt>
                <c:pt idx="360">
                  <c:v>0.32364104000000227</c:v>
                </c:pt>
                <c:pt idx="361">
                  <c:v>0.32364104000000227</c:v>
                </c:pt>
                <c:pt idx="362">
                  <c:v>0.32364104000000227</c:v>
                </c:pt>
                <c:pt idx="363">
                  <c:v>0.32364104000000227</c:v>
                </c:pt>
                <c:pt idx="364">
                  <c:v>0.32364104000000227</c:v>
                </c:pt>
                <c:pt idx="365">
                  <c:v>0.32364104000000227</c:v>
                </c:pt>
                <c:pt idx="366">
                  <c:v>0.32558976000002687</c:v>
                </c:pt>
                <c:pt idx="367">
                  <c:v>0.32558976000002687</c:v>
                </c:pt>
                <c:pt idx="368">
                  <c:v>0.32364104000000227</c:v>
                </c:pt>
                <c:pt idx="369">
                  <c:v>0.32364104000000227</c:v>
                </c:pt>
                <c:pt idx="370">
                  <c:v>0.33364104000000033</c:v>
                </c:pt>
                <c:pt idx="371">
                  <c:v>0.33364104000000033</c:v>
                </c:pt>
                <c:pt idx="372">
                  <c:v>0.33364104000000033</c:v>
                </c:pt>
                <c:pt idx="373">
                  <c:v>0.33364104000000033</c:v>
                </c:pt>
                <c:pt idx="374">
                  <c:v>0.32558976000002687</c:v>
                </c:pt>
                <c:pt idx="375">
                  <c:v>0.32558976000002687</c:v>
                </c:pt>
                <c:pt idx="376">
                  <c:v>0.32558976000002687</c:v>
                </c:pt>
                <c:pt idx="377">
                  <c:v>0.32558976000002687</c:v>
                </c:pt>
                <c:pt idx="378">
                  <c:v>0.32558976000002687</c:v>
                </c:pt>
                <c:pt idx="379">
                  <c:v>0.32558976000002687</c:v>
                </c:pt>
                <c:pt idx="380">
                  <c:v>0.31753848000001761</c:v>
                </c:pt>
                <c:pt idx="381">
                  <c:v>0.31753848000001761</c:v>
                </c:pt>
                <c:pt idx="382">
                  <c:v>0.31753848000001761</c:v>
                </c:pt>
                <c:pt idx="383">
                  <c:v>0.31753848000001761</c:v>
                </c:pt>
                <c:pt idx="384">
                  <c:v>0.31753848000001761</c:v>
                </c:pt>
                <c:pt idx="385">
                  <c:v>0.31753848000001761</c:v>
                </c:pt>
                <c:pt idx="386">
                  <c:v>0.31753848000001761</c:v>
                </c:pt>
                <c:pt idx="387">
                  <c:v>0.31753848000001761</c:v>
                </c:pt>
                <c:pt idx="388">
                  <c:v>0.31753848000001761</c:v>
                </c:pt>
                <c:pt idx="389">
                  <c:v>0.31753848000001761</c:v>
                </c:pt>
                <c:pt idx="390">
                  <c:v>0.30948720000001512</c:v>
                </c:pt>
                <c:pt idx="391">
                  <c:v>0.30948720000001512</c:v>
                </c:pt>
                <c:pt idx="392">
                  <c:v>0.30948720000001512</c:v>
                </c:pt>
                <c:pt idx="393">
                  <c:v>0.30948720000001512</c:v>
                </c:pt>
                <c:pt idx="394">
                  <c:v>0.30948720000001512</c:v>
                </c:pt>
                <c:pt idx="395">
                  <c:v>0.31948720000001585</c:v>
                </c:pt>
                <c:pt idx="396">
                  <c:v>0.31948720000001585</c:v>
                </c:pt>
                <c:pt idx="397">
                  <c:v>0.31948720000001585</c:v>
                </c:pt>
                <c:pt idx="398">
                  <c:v>0.31948720000001585</c:v>
                </c:pt>
                <c:pt idx="399">
                  <c:v>0.31948720000001585</c:v>
                </c:pt>
                <c:pt idx="400">
                  <c:v>0.31948720000001585</c:v>
                </c:pt>
                <c:pt idx="401">
                  <c:v>0.31948720000001585</c:v>
                </c:pt>
                <c:pt idx="402">
                  <c:v>0.31948720000001585</c:v>
                </c:pt>
                <c:pt idx="403">
                  <c:v>0.31948720000001585</c:v>
                </c:pt>
                <c:pt idx="404">
                  <c:v>0.31948720000001585</c:v>
                </c:pt>
                <c:pt idx="405">
                  <c:v>0.31753848000001289</c:v>
                </c:pt>
                <c:pt idx="406">
                  <c:v>0.31753848000001289</c:v>
                </c:pt>
                <c:pt idx="407">
                  <c:v>0.31948720000001585</c:v>
                </c:pt>
                <c:pt idx="408">
                  <c:v>0.31948720000001585</c:v>
                </c:pt>
                <c:pt idx="409">
                  <c:v>0.31948720000001957</c:v>
                </c:pt>
                <c:pt idx="410">
                  <c:v>0.31948720000001957</c:v>
                </c:pt>
                <c:pt idx="411">
                  <c:v>0.31948720000001957</c:v>
                </c:pt>
                <c:pt idx="412">
                  <c:v>0.31948720000001957</c:v>
                </c:pt>
                <c:pt idx="413">
                  <c:v>0.31948720000001957</c:v>
                </c:pt>
                <c:pt idx="414">
                  <c:v>0.31948720000001957</c:v>
                </c:pt>
                <c:pt idx="415">
                  <c:v>0.32948720000001985</c:v>
                </c:pt>
                <c:pt idx="416">
                  <c:v>0.32948720000001985</c:v>
                </c:pt>
                <c:pt idx="417">
                  <c:v>0.32948720000001985</c:v>
                </c:pt>
                <c:pt idx="418">
                  <c:v>0.32948720000001985</c:v>
                </c:pt>
                <c:pt idx="419">
                  <c:v>0.32948720000001985</c:v>
                </c:pt>
                <c:pt idx="420">
                  <c:v>0.32948720000001985</c:v>
                </c:pt>
                <c:pt idx="421">
                  <c:v>0.32948720000001985</c:v>
                </c:pt>
                <c:pt idx="422">
                  <c:v>0.32948720000001985</c:v>
                </c:pt>
                <c:pt idx="423">
                  <c:v>0.32948720000001985</c:v>
                </c:pt>
                <c:pt idx="424">
                  <c:v>0.32948720000001985</c:v>
                </c:pt>
                <c:pt idx="425">
                  <c:v>0.32948720000001985</c:v>
                </c:pt>
                <c:pt idx="426">
                  <c:v>0.32948720000001985</c:v>
                </c:pt>
                <c:pt idx="427">
                  <c:v>0.32948720000001985</c:v>
                </c:pt>
                <c:pt idx="428">
                  <c:v>0.32948720000001985</c:v>
                </c:pt>
                <c:pt idx="429">
                  <c:v>0.33753848000001857</c:v>
                </c:pt>
                <c:pt idx="430">
                  <c:v>0.33753848000001857</c:v>
                </c:pt>
                <c:pt idx="431">
                  <c:v>0.33753848000001857</c:v>
                </c:pt>
                <c:pt idx="432">
                  <c:v>0.33753848000001857</c:v>
                </c:pt>
                <c:pt idx="433">
                  <c:v>0.33753848000001857</c:v>
                </c:pt>
                <c:pt idx="434">
                  <c:v>0.33753848000001857</c:v>
                </c:pt>
                <c:pt idx="435">
                  <c:v>0.33753848000001857</c:v>
                </c:pt>
                <c:pt idx="436">
                  <c:v>0.33753848000001857</c:v>
                </c:pt>
                <c:pt idx="437">
                  <c:v>0.33753848000001857</c:v>
                </c:pt>
                <c:pt idx="438">
                  <c:v>0.33753848000001857</c:v>
                </c:pt>
                <c:pt idx="439">
                  <c:v>0.34753848000000631</c:v>
                </c:pt>
                <c:pt idx="440">
                  <c:v>0.34753848000000631</c:v>
                </c:pt>
                <c:pt idx="441">
                  <c:v>0.34753848000000631</c:v>
                </c:pt>
                <c:pt idx="442">
                  <c:v>0.34753848000000631</c:v>
                </c:pt>
                <c:pt idx="443">
                  <c:v>0.33948720000002741</c:v>
                </c:pt>
                <c:pt idx="444">
                  <c:v>0.33948720000002741</c:v>
                </c:pt>
                <c:pt idx="445">
                  <c:v>0.34753848000000631</c:v>
                </c:pt>
                <c:pt idx="446">
                  <c:v>0.34753848000000631</c:v>
                </c:pt>
                <c:pt idx="447">
                  <c:v>0.33948720000002741</c:v>
                </c:pt>
                <c:pt idx="448">
                  <c:v>0.33948720000002741</c:v>
                </c:pt>
                <c:pt idx="449">
                  <c:v>0.33948720000002741</c:v>
                </c:pt>
                <c:pt idx="450">
                  <c:v>0.33948720000002741</c:v>
                </c:pt>
                <c:pt idx="451">
                  <c:v>0.34753848000000631</c:v>
                </c:pt>
                <c:pt idx="452">
                  <c:v>0.34753848000000631</c:v>
                </c:pt>
                <c:pt idx="453">
                  <c:v>0.34143592000000156</c:v>
                </c:pt>
                <c:pt idx="454">
                  <c:v>0.34143592000000156</c:v>
                </c:pt>
                <c:pt idx="455">
                  <c:v>0.34143592000000156</c:v>
                </c:pt>
                <c:pt idx="456">
                  <c:v>0.34143592000000156</c:v>
                </c:pt>
                <c:pt idx="457">
                  <c:v>0.34948720000000588</c:v>
                </c:pt>
                <c:pt idx="458">
                  <c:v>0.34948720000000588</c:v>
                </c:pt>
                <c:pt idx="459">
                  <c:v>0.34948720000000588</c:v>
                </c:pt>
                <c:pt idx="460">
                  <c:v>0.34948720000000588</c:v>
                </c:pt>
                <c:pt idx="461">
                  <c:v>0.34143592000000156</c:v>
                </c:pt>
                <c:pt idx="462">
                  <c:v>0.34143592000000156</c:v>
                </c:pt>
                <c:pt idx="463">
                  <c:v>0.34143592000000156</c:v>
                </c:pt>
                <c:pt idx="464">
                  <c:v>0.35143592000000001</c:v>
                </c:pt>
                <c:pt idx="465">
                  <c:v>0.35143592000000001</c:v>
                </c:pt>
                <c:pt idx="466">
                  <c:v>0.34948720000000588</c:v>
                </c:pt>
                <c:pt idx="467">
                  <c:v>0.34948720000000588</c:v>
                </c:pt>
                <c:pt idx="468">
                  <c:v>0.35948720000001338</c:v>
                </c:pt>
                <c:pt idx="469">
                  <c:v>0.35948720000001338</c:v>
                </c:pt>
                <c:pt idx="470">
                  <c:v>0.35948720000001338</c:v>
                </c:pt>
                <c:pt idx="471">
                  <c:v>0.35948720000001338</c:v>
                </c:pt>
                <c:pt idx="472">
                  <c:v>0.34948720000000238</c:v>
                </c:pt>
                <c:pt idx="473">
                  <c:v>0.34948720000000238</c:v>
                </c:pt>
                <c:pt idx="474">
                  <c:v>0.34948720000000238</c:v>
                </c:pt>
                <c:pt idx="475">
                  <c:v>0.34948720000000238</c:v>
                </c:pt>
                <c:pt idx="476">
                  <c:v>0.34948720000000238</c:v>
                </c:pt>
                <c:pt idx="477">
                  <c:v>0.34948720000000238</c:v>
                </c:pt>
                <c:pt idx="478">
                  <c:v>0.35948720000001216</c:v>
                </c:pt>
                <c:pt idx="479">
                  <c:v>0.35948720000001216</c:v>
                </c:pt>
                <c:pt idx="480">
                  <c:v>0.34948720000000238</c:v>
                </c:pt>
                <c:pt idx="481">
                  <c:v>0.34948720000000238</c:v>
                </c:pt>
                <c:pt idx="482">
                  <c:v>0.34948720000000238</c:v>
                </c:pt>
                <c:pt idx="483">
                  <c:v>0.34948720000000238</c:v>
                </c:pt>
                <c:pt idx="484">
                  <c:v>0.35948720000001216</c:v>
                </c:pt>
                <c:pt idx="485">
                  <c:v>0.35948720000001216</c:v>
                </c:pt>
                <c:pt idx="486">
                  <c:v>0.3694872000000165</c:v>
                </c:pt>
                <c:pt idx="487">
                  <c:v>0.3694872000000165</c:v>
                </c:pt>
                <c:pt idx="488">
                  <c:v>0.3694872000000165</c:v>
                </c:pt>
                <c:pt idx="489">
                  <c:v>0.3694872000000165</c:v>
                </c:pt>
                <c:pt idx="490">
                  <c:v>0.3694872000000165</c:v>
                </c:pt>
                <c:pt idx="491">
                  <c:v>0.3694872000000165</c:v>
                </c:pt>
                <c:pt idx="492">
                  <c:v>0.3694872000000165</c:v>
                </c:pt>
                <c:pt idx="493">
                  <c:v>0.3694872000000165</c:v>
                </c:pt>
                <c:pt idx="494">
                  <c:v>0.3614359200000033</c:v>
                </c:pt>
                <c:pt idx="495">
                  <c:v>0.3614359200000033</c:v>
                </c:pt>
                <c:pt idx="496">
                  <c:v>0.3614359200000033</c:v>
                </c:pt>
                <c:pt idx="497">
                  <c:v>0.3614359200000033</c:v>
                </c:pt>
                <c:pt idx="498">
                  <c:v>0.37143592000000131</c:v>
                </c:pt>
                <c:pt idx="499">
                  <c:v>0.37143592000000131</c:v>
                </c:pt>
                <c:pt idx="500">
                  <c:v>0.3614359200000033</c:v>
                </c:pt>
                <c:pt idx="501">
                  <c:v>0.3614359200000033</c:v>
                </c:pt>
                <c:pt idx="502">
                  <c:v>0.37143592000000131</c:v>
                </c:pt>
                <c:pt idx="503">
                  <c:v>0.37143592000000131</c:v>
                </c:pt>
                <c:pt idx="504">
                  <c:v>0.3794872000000164</c:v>
                </c:pt>
                <c:pt idx="505">
                  <c:v>0.3794872000000164</c:v>
                </c:pt>
                <c:pt idx="506">
                  <c:v>0.3794872000000164</c:v>
                </c:pt>
                <c:pt idx="507">
                  <c:v>0.3794872000000164</c:v>
                </c:pt>
                <c:pt idx="508">
                  <c:v>0.3794872000000164</c:v>
                </c:pt>
                <c:pt idx="509">
                  <c:v>0.3794872000000164</c:v>
                </c:pt>
                <c:pt idx="510">
                  <c:v>0.37143592000000131</c:v>
                </c:pt>
                <c:pt idx="511">
                  <c:v>0.37143592000000131</c:v>
                </c:pt>
                <c:pt idx="512">
                  <c:v>0.3794872000000164</c:v>
                </c:pt>
                <c:pt idx="513">
                  <c:v>0.3794872000000164</c:v>
                </c:pt>
                <c:pt idx="514">
                  <c:v>0.3794872000000164</c:v>
                </c:pt>
                <c:pt idx="515">
                  <c:v>0.3794872000000164</c:v>
                </c:pt>
                <c:pt idx="516">
                  <c:v>0.3794872000000164</c:v>
                </c:pt>
                <c:pt idx="517">
                  <c:v>0.3794872000000164</c:v>
                </c:pt>
                <c:pt idx="518">
                  <c:v>0.3794872000000164</c:v>
                </c:pt>
                <c:pt idx="519">
                  <c:v>0.3794872000000164</c:v>
                </c:pt>
                <c:pt idx="520">
                  <c:v>0.37143592000000131</c:v>
                </c:pt>
                <c:pt idx="521">
                  <c:v>0.37143592000000131</c:v>
                </c:pt>
                <c:pt idx="522">
                  <c:v>0.37143592000000131</c:v>
                </c:pt>
                <c:pt idx="523">
                  <c:v>0.37143592000000131</c:v>
                </c:pt>
                <c:pt idx="524">
                  <c:v>0.3794872000000164</c:v>
                </c:pt>
                <c:pt idx="525">
                  <c:v>0.3794872000000164</c:v>
                </c:pt>
                <c:pt idx="526">
                  <c:v>0.38143592000000032</c:v>
                </c:pt>
                <c:pt idx="527">
                  <c:v>0.38143592000000032</c:v>
                </c:pt>
                <c:pt idx="528">
                  <c:v>0.3794872000000164</c:v>
                </c:pt>
                <c:pt idx="529">
                  <c:v>0.3794872000000164</c:v>
                </c:pt>
                <c:pt idx="530">
                  <c:v>0.3794872000000164</c:v>
                </c:pt>
                <c:pt idx="531">
                  <c:v>0.3794872000000164</c:v>
                </c:pt>
                <c:pt idx="532">
                  <c:v>0.3794872000000164</c:v>
                </c:pt>
                <c:pt idx="533">
                  <c:v>0.3794872000000164</c:v>
                </c:pt>
                <c:pt idx="534">
                  <c:v>0.3794872000000164</c:v>
                </c:pt>
                <c:pt idx="535">
                  <c:v>0.3794872000000164</c:v>
                </c:pt>
                <c:pt idx="536">
                  <c:v>0.38143592000000032</c:v>
                </c:pt>
                <c:pt idx="537">
                  <c:v>0.38143592000000032</c:v>
                </c:pt>
                <c:pt idx="538">
                  <c:v>0.3794872000000164</c:v>
                </c:pt>
                <c:pt idx="539">
                  <c:v>0.3794872000000164</c:v>
                </c:pt>
                <c:pt idx="540">
                  <c:v>0.38948720000001724</c:v>
                </c:pt>
                <c:pt idx="541">
                  <c:v>0.38948720000001724</c:v>
                </c:pt>
                <c:pt idx="542">
                  <c:v>0.38948720000001724</c:v>
                </c:pt>
                <c:pt idx="543">
                  <c:v>0.38948720000001724</c:v>
                </c:pt>
                <c:pt idx="544">
                  <c:v>0.38143592000000032</c:v>
                </c:pt>
                <c:pt idx="545">
                  <c:v>0.38143592000000032</c:v>
                </c:pt>
                <c:pt idx="546">
                  <c:v>0.39143592000000482</c:v>
                </c:pt>
                <c:pt idx="547">
                  <c:v>0.39143592000000482</c:v>
                </c:pt>
                <c:pt idx="548">
                  <c:v>0.38143592000000032</c:v>
                </c:pt>
                <c:pt idx="549">
                  <c:v>0.38143592000000032</c:v>
                </c:pt>
                <c:pt idx="550">
                  <c:v>0.39143592000000482</c:v>
                </c:pt>
                <c:pt idx="551">
                  <c:v>0.39143592000000482</c:v>
                </c:pt>
                <c:pt idx="552">
                  <c:v>0.39948720000002308</c:v>
                </c:pt>
                <c:pt idx="553">
                  <c:v>0.39948720000002308</c:v>
                </c:pt>
                <c:pt idx="554">
                  <c:v>0.39143592000000482</c:v>
                </c:pt>
                <c:pt idx="555">
                  <c:v>0.39143592000000482</c:v>
                </c:pt>
                <c:pt idx="556">
                  <c:v>0.39143592000000482</c:v>
                </c:pt>
                <c:pt idx="557">
                  <c:v>0.39143592000000482</c:v>
                </c:pt>
                <c:pt idx="558">
                  <c:v>0.39143592000000482</c:v>
                </c:pt>
                <c:pt idx="559">
                  <c:v>0.39143592000000482</c:v>
                </c:pt>
                <c:pt idx="560">
                  <c:v>0.39143592000000482</c:v>
                </c:pt>
                <c:pt idx="561">
                  <c:v>0.39143592000000482</c:v>
                </c:pt>
                <c:pt idx="562">
                  <c:v>0.39143592000000482</c:v>
                </c:pt>
                <c:pt idx="563">
                  <c:v>0.39143592000000482</c:v>
                </c:pt>
                <c:pt idx="564">
                  <c:v>0.39143592000000482</c:v>
                </c:pt>
                <c:pt idx="565">
                  <c:v>0.39143592000000482</c:v>
                </c:pt>
                <c:pt idx="566">
                  <c:v>0.39143592000000482</c:v>
                </c:pt>
                <c:pt idx="567">
                  <c:v>0.39143592000000482</c:v>
                </c:pt>
                <c:pt idx="568">
                  <c:v>0.39143592000000482</c:v>
                </c:pt>
                <c:pt idx="569">
                  <c:v>0.39143592000000482</c:v>
                </c:pt>
                <c:pt idx="570">
                  <c:v>0.39143592000000482</c:v>
                </c:pt>
                <c:pt idx="571">
                  <c:v>0.39143592000000482</c:v>
                </c:pt>
                <c:pt idx="572">
                  <c:v>0.39143592000000482</c:v>
                </c:pt>
                <c:pt idx="573">
                  <c:v>0.39143592000000482</c:v>
                </c:pt>
                <c:pt idx="574">
                  <c:v>0.38948720000002141</c:v>
                </c:pt>
                <c:pt idx="575">
                  <c:v>0.38948720000002141</c:v>
                </c:pt>
                <c:pt idx="576">
                  <c:v>0.39143592000000482</c:v>
                </c:pt>
                <c:pt idx="577">
                  <c:v>0.39143592000000482</c:v>
                </c:pt>
                <c:pt idx="578">
                  <c:v>0.39143592000000482</c:v>
                </c:pt>
                <c:pt idx="579">
                  <c:v>0.39143592000000482</c:v>
                </c:pt>
                <c:pt idx="580">
                  <c:v>0.39143592000000482</c:v>
                </c:pt>
                <c:pt idx="581">
                  <c:v>0.39143592000000482</c:v>
                </c:pt>
                <c:pt idx="582">
                  <c:v>0.39143592000000482</c:v>
                </c:pt>
                <c:pt idx="583">
                  <c:v>0.39143592000000482</c:v>
                </c:pt>
                <c:pt idx="584">
                  <c:v>0.39143592000000482</c:v>
                </c:pt>
                <c:pt idx="585">
                  <c:v>0.38948720000002141</c:v>
                </c:pt>
                <c:pt idx="586">
                  <c:v>0.38948720000002141</c:v>
                </c:pt>
                <c:pt idx="587">
                  <c:v>0.38948720000002141</c:v>
                </c:pt>
                <c:pt idx="588">
                  <c:v>0.38948720000002141</c:v>
                </c:pt>
                <c:pt idx="589">
                  <c:v>0.38948720000002141</c:v>
                </c:pt>
                <c:pt idx="590">
                  <c:v>0.38948720000002141</c:v>
                </c:pt>
                <c:pt idx="591">
                  <c:v>0.39143592000000332</c:v>
                </c:pt>
                <c:pt idx="592">
                  <c:v>0.39143592000000332</c:v>
                </c:pt>
                <c:pt idx="593">
                  <c:v>0.39143592000000332</c:v>
                </c:pt>
                <c:pt idx="594">
                  <c:v>0.39143592000000332</c:v>
                </c:pt>
                <c:pt idx="595">
                  <c:v>0.39143592000000332</c:v>
                </c:pt>
                <c:pt idx="596">
                  <c:v>0.39143592000000332</c:v>
                </c:pt>
                <c:pt idx="597">
                  <c:v>0.39143592000000332</c:v>
                </c:pt>
                <c:pt idx="598">
                  <c:v>0.39143592000000332</c:v>
                </c:pt>
                <c:pt idx="599">
                  <c:v>0.41143592000000001</c:v>
                </c:pt>
                <c:pt idx="600">
                  <c:v>0.41143592000000001</c:v>
                </c:pt>
                <c:pt idx="601">
                  <c:v>0.41143592000000001</c:v>
                </c:pt>
                <c:pt idx="602">
                  <c:v>0.41143592000000001</c:v>
                </c:pt>
                <c:pt idx="603">
                  <c:v>0.41143592000000001</c:v>
                </c:pt>
                <c:pt idx="604">
                  <c:v>0.41143592000000001</c:v>
                </c:pt>
                <c:pt idx="605">
                  <c:v>0.41338464000002162</c:v>
                </c:pt>
                <c:pt idx="606">
                  <c:v>0.41338464000002162</c:v>
                </c:pt>
                <c:pt idx="607">
                  <c:v>0.41338464000002162</c:v>
                </c:pt>
                <c:pt idx="608">
                  <c:v>0.41338464000002162</c:v>
                </c:pt>
                <c:pt idx="609">
                  <c:v>0.41143592000000756</c:v>
                </c:pt>
                <c:pt idx="610">
                  <c:v>0.41143592000000756</c:v>
                </c:pt>
                <c:pt idx="611">
                  <c:v>0.42143592000000557</c:v>
                </c:pt>
                <c:pt idx="612">
                  <c:v>0.42143592000000557</c:v>
                </c:pt>
                <c:pt idx="613">
                  <c:v>0.43338464000002463</c:v>
                </c:pt>
                <c:pt idx="614">
                  <c:v>0.43338464000002463</c:v>
                </c:pt>
                <c:pt idx="615">
                  <c:v>0.43338464000002463</c:v>
                </c:pt>
                <c:pt idx="616">
                  <c:v>0.43338464000002463</c:v>
                </c:pt>
                <c:pt idx="617">
                  <c:v>0.44338464000000288</c:v>
                </c:pt>
                <c:pt idx="618">
                  <c:v>0.44338464000000288</c:v>
                </c:pt>
                <c:pt idx="619">
                  <c:v>0.4553333600000003</c:v>
                </c:pt>
                <c:pt idx="620">
                  <c:v>0.4553333600000003</c:v>
                </c:pt>
                <c:pt idx="621">
                  <c:v>0.4553333600000003</c:v>
                </c:pt>
                <c:pt idx="622">
                  <c:v>0.4553333600000003</c:v>
                </c:pt>
                <c:pt idx="623">
                  <c:v>0.46728208000000498</c:v>
                </c:pt>
                <c:pt idx="624">
                  <c:v>0.46728208000000498</c:v>
                </c:pt>
                <c:pt idx="625">
                  <c:v>0.46728208000000498</c:v>
                </c:pt>
                <c:pt idx="626">
                  <c:v>0.46728208000000498</c:v>
                </c:pt>
                <c:pt idx="627">
                  <c:v>0.46728208000000498</c:v>
                </c:pt>
                <c:pt idx="628">
                  <c:v>0.46728208000000498</c:v>
                </c:pt>
                <c:pt idx="629">
                  <c:v>0.47728208000000338</c:v>
                </c:pt>
                <c:pt idx="630">
                  <c:v>0.47728208000000338</c:v>
                </c:pt>
                <c:pt idx="631">
                  <c:v>0.47728208000000338</c:v>
                </c:pt>
                <c:pt idx="632">
                  <c:v>0.47728208000000338</c:v>
                </c:pt>
                <c:pt idx="633">
                  <c:v>0.46923080000000456</c:v>
                </c:pt>
                <c:pt idx="634">
                  <c:v>0.46923080000000456</c:v>
                </c:pt>
                <c:pt idx="635">
                  <c:v>0.46923080000000456</c:v>
                </c:pt>
                <c:pt idx="636">
                  <c:v>0.46923080000000456</c:v>
                </c:pt>
                <c:pt idx="637">
                  <c:v>0.46923080000000456</c:v>
                </c:pt>
                <c:pt idx="638">
                  <c:v>0.46923080000000456</c:v>
                </c:pt>
                <c:pt idx="639">
                  <c:v>0.47923080000000257</c:v>
                </c:pt>
                <c:pt idx="640">
                  <c:v>0.47923080000000257</c:v>
                </c:pt>
                <c:pt idx="641">
                  <c:v>0.47923080000000257</c:v>
                </c:pt>
                <c:pt idx="642">
                  <c:v>0.47923080000000257</c:v>
                </c:pt>
                <c:pt idx="643">
                  <c:v>0.4992308000000058</c:v>
                </c:pt>
                <c:pt idx="644">
                  <c:v>0.4992308000000058</c:v>
                </c:pt>
                <c:pt idx="645">
                  <c:v>0.4992308000000058</c:v>
                </c:pt>
                <c:pt idx="646">
                  <c:v>0.4992308000000058</c:v>
                </c:pt>
                <c:pt idx="647">
                  <c:v>0.50117951999999955</c:v>
                </c:pt>
                <c:pt idx="648">
                  <c:v>0.50117951999999955</c:v>
                </c:pt>
                <c:pt idx="649">
                  <c:v>0.50117951999999955</c:v>
                </c:pt>
                <c:pt idx="650">
                  <c:v>0.50117951999999955</c:v>
                </c:pt>
                <c:pt idx="651">
                  <c:v>0.51923080000000166</c:v>
                </c:pt>
                <c:pt idx="652">
                  <c:v>0.51923080000000166</c:v>
                </c:pt>
                <c:pt idx="653">
                  <c:v>0.51117952000000333</c:v>
                </c:pt>
                <c:pt idx="654">
                  <c:v>0.51117952000000333</c:v>
                </c:pt>
                <c:pt idx="655">
                  <c:v>0.50923080000000231</c:v>
                </c:pt>
                <c:pt idx="656">
                  <c:v>0.50923080000000231</c:v>
                </c:pt>
                <c:pt idx="657">
                  <c:v>0.51923080000000033</c:v>
                </c:pt>
                <c:pt idx="658">
                  <c:v>0.51923080000000033</c:v>
                </c:pt>
                <c:pt idx="659">
                  <c:v>0.51923080000000033</c:v>
                </c:pt>
                <c:pt idx="660">
                  <c:v>0.51923080000000033</c:v>
                </c:pt>
                <c:pt idx="661">
                  <c:v>0.511179520000002</c:v>
                </c:pt>
                <c:pt idx="662">
                  <c:v>0.511179520000002</c:v>
                </c:pt>
                <c:pt idx="663">
                  <c:v>0.52728207999998356</c:v>
                </c:pt>
                <c:pt idx="664">
                  <c:v>0.52728207999998356</c:v>
                </c:pt>
                <c:pt idx="665">
                  <c:v>0.52728207999998356</c:v>
                </c:pt>
                <c:pt idx="666">
                  <c:v>0.54728208000000256</c:v>
                </c:pt>
                <c:pt idx="667">
                  <c:v>0.54728208000000256</c:v>
                </c:pt>
                <c:pt idx="668">
                  <c:v>0.54923080000000279</c:v>
                </c:pt>
                <c:pt idx="669">
                  <c:v>0.54923080000000279</c:v>
                </c:pt>
                <c:pt idx="670">
                  <c:v>0.54923080000000279</c:v>
                </c:pt>
                <c:pt idx="671">
                  <c:v>0.54923080000000279</c:v>
                </c:pt>
                <c:pt idx="672">
                  <c:v>0.54923080000000279</c:v>
                </c:pt>
                <c:pt idx="673">
                  <c:v>0.54923080000000279</c:v>
                </c:pt>
                <c:pt idx="674">
                  <c:v>0.54923080000000279</c:v>
                </c:pt>
                <c:pt idx="675">
                  <c:v>0.54923080000000279</c:v>
                </c:pt>
                <c:pt idx="676">
                  <c:v>0.54117951999999869</c:v>
                </c:pt>
                <c:pt idx="677">
                  <c:v>0.54117951999999869</c:v>
                </c:pt>
                <c:pt idx="678">
                  <c:v>0.54117951999999869</c:v>
                </c:pt>
                <c:pt idx="679">
                  <c:v>0.54117951999999869</c:v>
                </c:pt>
                <c:pt idx="680">
                  <c:v>0.54117951999999869</c:v>
                </c:pt>
                <c:pt idx="681">
                  <c:v>0.54117951999999869</c:v>
                </c:pt>
                <c:pt idx="682">
                  <c:v>0.53923079999999757</c:v>
                </c:pt>
                <c:pt idx="683">
                  <c:v>0.53923079999999757</c:v>
                </c:pt>
                <c:pt idx="684">
                  <c:v>0.54117951999999869</c:v>
                </c:pt>
                <c:pt idx="685">
                  <c:v>0.54117951999999869</c:v>
                </c:pt>
                <c:pt idx="686">
                  <c:v>0.53923079999999757</c:v>
                </c:pt>
                <c:pt idx="687">
                  <c:v>0.53923079999999757</c:v>
                </c:pt>
                <c:pt idx="688">
                  <c:v>0.53923079999999757</c:v>
                </c:pt>
                <c:pt idx="689">
                  <c:v>0.53923079999999757</c:v>
                </c:pt>
                <c:pt idx="690">
                  <c:v>0.53923080000000345</c:v>
                </c:pt>
                <c:pt idx="691">
                  <c:v>0.53923080000000345</c:v>
                </c:pt>
                <c:pt idx="692">
                  <c:v>0.53923080000000345</c:v>
                </c:pt>
                <c:pt idx="693">
                  <c:v>0.53923080000000345</c:v>
                </c:pt>
                <c:pt idx="694">
                  <c:v>0.54728208000000256</c:v>
                </c:pt>
                <c:pt idx="695">
                  <c:v>0.54728208000000256</c:v>
                </c:pt>
                <c:pt idx="696">
                  <c:v>0.53728207999999456</c:v>
                </c:pt>
                <c:pt idx="697">
                  <c:v>0.53728207999999456</c:v>
                </c:pt>
                <c:pt idx="698">
                  <c:v>0.52923080000000544</c:v>
                </c:pt>
                <c:pt idx="699">
                  <c:v>0.52923080000000544</c:v>
                </c:pt>
                <c:pt idx="700">
                  <c:v>0.52923080000000544</c:v>
                </c:pt>
                <c:pt idx="701">
                  <c:v>0.52923080000000544</c:v>
                </c:pt>
                <c:pt idx="702">
                  <c:v>0.53728207999999456</c:v>
                </c:pt>
                <c:pt idx="703">
                  <c:v>0.53728207999999456</c:v>
                </c:pt>
                <c:pt idx="704">
                  <c:v>0.54923080000000424</c:v>
                </c:pt>
                <c:pt idx="705">
                  <c:v>0.54923080000000424</c:v>
                </c:pt>
                <c:pt idx="706">
                  <c:v>0.55117952000000381</c:v>
                </c:pt>
                <c:pt idx="707">
                  <c:v>0.55117952000000381</c:v>
                </c:pt>
                <c:pt idx="708">
                  <c:v>0.56117952000000182</c:v>
                </c:pt>
                <c:pt idx="709">
                  <c:v>0.56117952000000182</c:v>
                </c:pt>
                <c:pt idx="710">
                  <c:v>0.57117952000000694</c:v>
                </c:pt>
                <c:pt idx="711">
                  <c:v>0.57117952000000694</c:v>
                </c:pt>
                <c:pt idx="712">
                  <c:v>0.57117952000000694</c:v>
                </c:pt>
                <c:pt idx="713">
                  <c:v>0.57117952000000694</c:v>
                </c:pt>
                <c:pt idx="714">
                  <c:v>0.57923080000000393</c:v>
                </c:pt>
                <c:pt idx="715">
                  <c:v>0.57923080000000393</c:v>
                </c:pt>
                <c:pt idx="716">
                  <c:v>0.5811795200000035</c:v>
                </c:pt>
                <c:pt idx="717">
                  <c:v>0.5811795200000035</c:v>
                </c:pt>
                <c:pt idx="718">
                  <c:v>0.5811795200000035</c:v>
                </c:pt>
                <c:pt idx="719">
                  <c:v>0.5811795200000035</c:v>
                </c:pt>
                <c:pt idx="720">
                  <c:v>0.59117952000000151</c:v>
                </c:pt>
                <c:pt idx="721">
                  <c:v>0.59117952000000151</c:v>
                </c:pt>
                <c:pt idx="722">
                  <c:v>0.58312823999999752</c:v>
                </c:pt>
                <c:pt idx="723">
                  <c:v>0.58312823999999752</c:v>
                </c:pt>
                <c:pt idx="724">
                  <c:v>0.59312824000000253</c:v>
                </c:pt>
                <c:pt idx="725">
                  <c:v>0.59312824000000253</c:v>
                </c:pt>
                <c:pt idx="726">
                  <c:v>0.59312824000000253</c:v>
                </c:pt>
                <c:pt idx="727">
                  <c:v>0.59312824000000253</c:v>
                </c:pt>
                <c:pt idx="728">
                  <c:v>0.60312824000000065</c:v>
                </c:pt>
                <c:pt idx="729">
                  <c:v>0.60312824000000065</c:v>
                </c:pt>
                <c:pt idx="730">
                  <c:v>0.60312824000000065</c:v>
                </c:pt>
                <c:pt idx="731">
                  <c:v>0.60312824000000065</c:v>
                </c:pt>
                <c:pt idx="732">
                  <c:v>0.60312824000000065</c:v>
                </c:pt>
                <c:pt idx="733">
                  <c:v>0.60312824000000065</c:v>
                </c:pt>
                <c:pt idx="734">
                  <c:v>0.61312824000000365</c:v>
                </c:pt>
                <c:pt idx="735">
                  <c:v>0.61312824000000365</c:v>
                </c:pt>
                <c:pt idx="736">
                  <c:v>0.61312824000000365</c:v>
                </c:pt>
                <c:pt idx="737">
                  <c:v>0.61312824000000365</c:v>
                </c:pt>
                <c:pt idx="738">
                  <c:v>0.61312824000000365</c:v>
                </c:pt>
                <c:pt idx="739">
                  <c:v>0.61312824000000365</c:v>
                </c:pt>
                <c:pt idx="740">
                  <c:v>0.62312824000001465</c:v>
                </c:pt>
                <c:pt idx="741">
                  <c:v>0.62312824000001465</c:v>
                </c:pt>
                <c:pt idx="742">
                  <c:v>0.61312824000000365</c:v>
                </c:pt>
                <c:pt idx="743">
                  <c:v>0.61312824000000365</c:v>
                </c:pt>
                <c:pt idx="744">
                  <c:v>0.61507695999999823</c:v>
                </c:pt>
                <c:pt idx="745">
                  <c:v>0.61507695999999823</c:v>
                </c:pt>
                <c:pt idx="746">
                  <c:v>0.62312824000001465</c:v>
                </c:pt>
                <c:pt idx="747">
                  <c:v>0.62312824000001465</c:v>
                </c:pt>
                <c:pt idx="748">
                  <c:v>0.62312824000001465</c:v>
                </c:pt>
                <c:pt idx="749">
                  <c:v>0.62312824000001465</c:v>
                </c:pt>
                <c:pt idx="750">
                  <c:v>0.61507695999999823</c:v>
                </c:pt>
                <c:pt idx="751">
                  <c:v>0.61507695999999823</c:v>
                </c:pt>
                <c:pt idx="752">
                  <c:v>0.61507695999999823</c:v>
                </c:pt>
                <c:pt idx="753">
                  <c:v>0.61507695999999823</c:v>
                </c:pt>
                <c:pt idx="754">
                  <c:v>0.61507695999999823</c:v>
                </c:pt>
                <c:pt idx="755">
                  <c:v>0.61507695999999823</c:v>
                </c:pt>
                <c:pt idx="756">
                  <c:v>0.62312824000001465</c:v>
                </c:pt>
                <c:pt idx="757">
                  <c:v>0.62312824000001465</c:v>
                </c:pt>
                <c:pt idx="758">
                  <c:v>0.61507695999999823</c:v>
                </c:pt>
                <c:pt idx="759">
                  <c:v>0.61507695999999823</c:v>
                </c:pt>
                <c:pt idx="760">
                  <c:v>0.61507695999999823</c:v>
                </c:pt>
                <c:pt idx="761">
                  <c:v>0.61507695999999823</c:v>
                </c:pt>
                <c:pt idx="762">
                  <c:v>0.61507695999999823</c:v>
                </c:pt>
                <c:pt idx="763">
                  <c:v>0.61507695999999823</c:v>
                </c:pt>
                <c:pt idx="764">
                  <c:v>0.61507695999999823</c:v>
                </c:pt>
                <c:pt idx="765">
                  <c:v>0.61507695999999823</c:v>
                </c:pt>
                <c:pt idx="766">
                  <c:v>0.62507696000000335</c:v>
                </c:pt>
                <c:pt idx="767">
                  <c:v>0.62507696000000335</c:v>
                </c:pt>
                <c:pt idx="768">
                  <c:v>0.62312824000001465</c:v>
                </c:pt>
                <c:pt idx="769">
                  <c:v>0.62312824000001465</c:v>
                </c:pt>
                <c:pt idx="770">
                  <c:v>0.62507696000000335</c:v>
                </c:pt>
                <c:pt idx="771">
                  <c:v>0.62507696000000335</c:v>
                </c:pt>
                <c:pt idx="772">
                  <c:v>0.62507696000000335</c:v>
                </c:pt>
                <c:pt idx="773">
                  <c:v>0.62507696000000335</c:v>
                </c:pt>
                <c:pt idx="774">
                  <c:v>0.62507696000000335</c:v>
                </c:pt>
                <c:pt idx="775">
                  <c:v>0.62507696000000335</c:v>
                </c:pt>
                <c:pt idx="776">
                  <c:v>0.62507696000000335</c:v>
                </c:pt>
                <c:pt idx="777">
                  <c:v>0.62507696000000335</c:v>
                </c:pt>
                <c:pt idx="778">
                  <c:v>0.62507696000000335</c:v>
                </c:pt>
                <c:pt idx="779">
                  <c:v>0.62507696000000335</c:v>
                </c:pt>
                <c:pt idx="780">
                  <c:v>0.62507696000000335</c:v>
                </c:pt>
                <c:pt idx="781">
                  <c:v>0.63507696000000169</c:v>
                </c:pt>
                <c:pt idx="782">
                  <c:v>0.62507696000000335</c:v>
                </c:pt>
                <c:pt idx="783">
                  <c:v>0.62507696000000335</c:v>
                </c:pt>
                <c:pt idx="784">
                  <c:v>0.62507696000000335</c:v>
                </c:pt>
                <c:pt idx="785">
                  <c:v>0.63507696000000169</c:v>
                </c:pt>
                <c:pt idx="786">
                  <c:v>0.63507696000000169</c:v>
                </c:pt>
                <c:pt idx="787">
                  <c:v>0.63312824000002565</c:v>
                </c:pt>
                <c:pt idx="788">
                  <c:v>0.63312824000002565</c:v>
                </c:pt>
                <c:pt idx="789">
                  <c:v>0.63312824000002565</c:v>
                </c:pt>
                <c:pt idx="790">
                  <c:v>0.63312824000002565</c:v>
                </c:pt>
                <c:pt idx="791">
                  <c:v>0.63507696000000169</c:v>
                </c:pt>
                <c:pt idx="792">
                  <c:v>0.63507696000000169</c:v>
                </c:pt>
                <c:pt idx="793">
                  <c:v>0.63312824000002565</c:v>
                </c:pt>
                <c:pt idx="794">
                  <c:v>0.63312824000002565</c:v>
                </c:pt>
                <c:pt idx="795">
                  <c:v>0.63312824000002565</c:v>
                </c:pt>
                <c:pt idx="796">
                  <c:v>0.63312824000002565</c:v>
                </c:pt>
                <c:pt idx="797">
                  <c:v>0.63312824000002565</c:v>
                </c:pt>
                <c:pt idx="798">
                  <c:v>0.63312824000002565</c:v>
                </c:pt>
                <c:pt idx="799">
                  <c:v>0.63312824000002565</c:v>
                </c:pt>
                <c:pt idx="800">
                  <c:v>0.63312824000002565</c:v>
                </c:pt>
                <c:pt idx="801">
                  <c:v>0.63312824000002565</c:v>
                </c:pt>
                <c:pt idx="802">
                  <c:v>0.63312824000002565</c:v>
                </c:pt>
                <c:pt idx="803">
                  <c:v>0.62507696000000201</c:v>
                </c:pt>
                <c:pt idx="804">
                  <c:v>0.62507696000000201</c:v>
                </c:pt>
                <c:pt idx="805">
                  <c:v>0.63312824000002565</c:v>
                </c:pt>
                <c:pt idx="806">
                  <c:v>0.63312824000002565</c:v>
                </c:pt>
                <c:pt idx="807">
                  <c:v>0.62507696000000201</c:v>
                </c:pt>
                <c:pt idx="808">
                  <c:v>0.62507696000000201</c:v>
                </c:pt>
                <c:pt idx="809">
                  <c:v>0.63312824000002565</c:v>
                </c:pt>
                <c:pt idx="810">
                  <c:v>0.63312824000002565</c:v>
                </c:pt>
                <c:pt idx="811">
                  <c:v>0.62507696000000201</c:v>
                </c:pt>
                <c:pt idx="812">
                  <c:v>0.62507696000000201</c:v>
                </c:pt>
                <c:pt idx="813">
                  <c:v>0.62507696000000201</c:v>
                </c:pt>
                <c:pt idx="814">
                  <c:v>0.62507696000000201</c:v>
                </c:pt>
                <c:pt idx="815">
                  <c:v>0.63312824000002565</c:v>
                </c:pt>
                <c:pt idx="816">
                  <c:v>0.63312824000002565</c:v>
                </c:pt>
                <c:pt idx="817">
                  <c:v>0.62507696000000201</c:v>
                </c:pt>
                <c:pt idx="818">
                  <c:v>0.62507696000000201</c:v>
                </c:pt>
                <c:pt idx="819">
                  <c:v>0.62507696000000201</c:v>
                </c:pt>
                <c:pt idx="820">
                  <c:v>0.62507696000000201</c:v>
                </c:pt>
                <c:pt idx="821">
                  <c:v>0.62507696000000201</c:v>
                </c:pt>
                <c:pt idx="822">
                  <c:v>0.63312824000002565</c:v>
                </c:pt>
                <c:pt idx="823">
                  <c:v>0.63312824000002565</c:v>
                </c:pt>
                <c:pt idx="824">
                  <c:v>0.63312824000002565</c:v>
                </c:pt>
                <c:pt idx="825">
                  <c:v>0.63312824000002565</c:v>
                </c:pt>
                <c:pt idx="826">
                  <c:v>0.63312824000002565</c:v>
                </c:pt>
                <c:pt idx="827">
                  <c:v>0.63312824000002565</c:v>
                </c:pt>
                <c:pt idx="828">
                  <c:v>0.62507696000000201</c:v>
                </c:pt>
                <c:pt idx="829">
                  <c:v>0.62507696000000201</c:v>
                </c:pt>
                <c:pt idx="830">
                  <c:v>0.62507696000000201</c:v>
                </c:pt>
                <c:pt idx="831">
                  <c:v>0.62507696000000201</c:v>
                </c:pt>
                <c:pt idx="832">
                  <c:v>0.62507696000000201</c:v>
                </c:pt>
                <c:pt idx="833">
                  <c:v>0.62507696000000201</c:v>
                </c:pt>
                <c:pt idx="834">
                  <c:v>0.62507696000000201</c:v>
                </c:pt>
                <c:pt idx="835">
                  <c:v>0.62507696000000201</c:v>
                </c:pt>
                <c:pt idx="836">
                  <c:v>0.62507696000000201</c:v>
                </c:pt>
                <c:pt idx="837">
                  <c:v>0.62507696000000201</c:v>
                </c:pt>
                <c:pt idx="838">
                  <c:v>0.62507696000000201</c:v>
                </c:pt>
                <c:pt idx="839">
                  <c:v>0.62507696000000201</c:v>
                </c:pt>
                <c:pt idx="840">
                  <c:v>0.62507696000000201</c:v>
                </c:pt>
                <c:pt idx="841">
                  <c:v>0.62507696000000201</c:v>
                </c:pt>
                <c:pt idx="842">
                  <c:v>0.62507696000000201</c:v>
                </c:pt>
                <c:pt idx="843">
                  <c:v>0.62507696000000201</c:v>
                </c:pt>
                <c:pt idx="844">
                  <c:v>0.63312824000002565</c:v>
                </c:pt>
                <c:pt idx="845">
                  <c:v>0.63312824000002565</c:v>
                </c:pt>
                <c:pt idx="846">
                  <c:v>0.63312824000002565</c:v>
                </c:pt>
                <c:pt idx="847">
                  <c:v>0.63312824000002565</c:v>
                </c:pt>
                <c:pt idx="848">
                  <c:v>0.63312824000002565</c:v>
                </c:pt>
                <c:pt idx="849">
                  <c:v>0.63312824000002565</c:v>
                </c:pt>
                <c:pt idx="850">
                  <c:v>0.62507696000000201</c:v>
                </c:pt>
                <c:pt idx="851">
                  <c:v>0.62507696000000201</c:v>
                </c:pt>
                <c:pt idx="852">
                  <c:v>0.62507696000000201</c:v>
                </c:pt>
                <c:pt idx="853">
                  <c:v>0.62507696000000201</c:v>
                </c:pt>
                <c:pt idx="854">
                  <c:v>0.62507696000000201</c:v>
                </c:pt>
                <c:pt idx="855">
                  <c:v>0.62507696000000201</c:v>
                </c:pt>
                <c:pt idx="856">
                  <c:v>0.62507696000000201</c:v>
                </c:pt>
                <c:pt idx="857">
                  <c:v>0.63507696000000002</c:v>
                </c:pt>
                <c:pt idx="858">
                  <c:v>0.63507696000000002</c:v>
                </c:pt>
                <c:pt idx="859">
                  <c:v>0.63507696000000002</c:v>
                </c:pt>
                <c:pt idx="860">
                  <c:v>0.63507696000000002</c:v>
                </c:pt>
                <c:pt idx="861">
                  <c:v>0.64507696000000514</c:v>
                </c:pt>
                <c:pt idx="862">
                  <c:v>0.64507696000000514</c:v>
                </c:pt>
                <c:pt idx="863">
                  <c:v>0.64507696000000514</c:v>
                </c:pt>
                <c:pt idx="864">
                  <c:v>0.64507696000000514</c:v>
                </c:pt>
                <c:pt idx="865">
                  <c:v>0.65507696000000315</c:v>
                </c:pt>
                <c:pt idx="866">
                  <c:v>0.65507696000000315</c:v>
                </c:pt>
                <c:pt idx="867">
                  <c:v>0.64507696000000669</c:v>
                </c:pt>
                <c:pt idx="868">
                  <c:v>0.64507696000000669</c:v>
                </c:pt>
                <c:pt idx="869">
                  <c:v>0.64507696000000669</c:v>
                </c:pt>
                <c:pt idx="870">
                  <c:v>0.64507696000000669</c:v>
                </c:pt>
                <c:pt idx="871">
                  <c:v>0.6550769599999976</c:v>
                </c:pt>
                <c:pt idx="872">
                  <c:v>0.6550769599999976</c:v>
                </c:pt>
                <c:pt idx="873">
                  <c:v>0.6550769599999976</c:v>
                </c:pt>
                <c:pt idx="874">
                  <c:v>0.6550769599999976</c:v>
                </c:pt>
                <c:pt idx="875">
                  <c:v>0.6650769600000016</c:v>
                </c:pt>
                <c:pt idx="876">
                  <c:v>0.6650769600000016</c:v>
                </c:pt>
                <c:pt idx="877">
                  <c:v>0.6650769600000016</c:v>
                </c:pt>
                <c:pt idx="878">
                  <c:v>0.6650769600000016</c:v>
                </c:pt>
                <c:pt idx="879">
                  <c:v>0.6650769600000016</c:v>
                </c:pt>
                <c:pt idx="880">
                  <c:v>0.6650769600000016</c:v>
                </c:pt>
                <c:pt idx="881">
                  <c:v>0.6650769600000016</c:v>
                </c:pt>
                <c:pt idx="882">
                  <c:v>0.6650769600000016</c:v>
                </c:pt>
                <c:pt idx="883">
                  <c:v>0.66312824000003423</c:v>
                </c:pt>
                <c:pt idx="884">
                  <c:v>0.66312824000003423</c:v>
                </c:pt>
                <c:pt idx="885">
                  <c:v>0.67312824000003402</c:v>
                </c:pt>
                <c:pt idx="886">
                  <c:v>0.67312824000003402</c:v>
                </c:pt>
                <c:pt idx="887">
                  <c:v>0.67312824000003402</c:v>
                </c:pt>
                <c:pt idx="888">
                  <c:v>0.67312824000003402</c:v>
                </c:pt>
                <c:pt idx="889">
                  <c:v>0.68312824000000605</c:v>
                </c:pt>
                <c:pt idx="890">
                  <c:v>0.68312824000000605</c:v>
                </c:pt>
                <c:pt idx="891">
                  <c:v>0.68312824000000605</c:v>
                </c:pt>
                <c:pt idx="892">
                  <c:v>0.68312824000000605</c:v>
                </c:pt>
                <c:pt idx="893">
                  <c:v>0.69312824000000461</c:v>
                </c:pt>
                <c:pt idx="894">
                  <c:v>0.69312824000000461</c:v>
                </c:pt>
                <c:pt idx="895">
                  <c:v>0.69312824000000461</c:v>
                </c:pt>
                <c:pt idx="896">
                  <c:v>0.69312824000000461</c:v>
                </c:pt>
                <c:pt idx="897">
                  <c:v>0.69312824000000461</c:v>
                </c:pt>
                <c:pt idx="898">
                  <c:v>0.69312824000000461</c:v>
                </c:pt>
                <c:pt idx="899">
                  <c:v>0.69312824000000461</c:v>
                </c:pt>
                <c:pt idx="900">
                  <c:v>0.69312824000000461</c:v>
                </c:pt>
                <c:pt idx="901">
                  <c:v>0.69312824000000461</c:v>
                </c:pt>
                <c:pt idx="902">
                  <c:v>0.69312824000000461</c:v>
                </c:pt>
                <c:pt idx="903">
                  <c:v>0.69312824000000461</c:v>
                </c:pt>
                <c:pt idx="904">
                  <c:v>0.70312824000000262</c:v>
                </c:pt>
                <c:pt idx="905">
                  <c:v>0.70312824000000262</c:v>
                </c:pt>
                <c:pt idx="906">
                  <c:v>0.70312824000000262</c:v>
                </c:pt>
                <c:pt idx="907">
                  <c:v>0.70312824000000262</c:v>
                </c:pt>
                <c:pt idx="908">
                  <c:v>0.70312824000000262</c:v>
                </c:pt>
                <c:pt idx="909">
                  <c:v>0.70312824000000262</c:v>
                </c:pt>
                <c:pt idx="910">
                  <c:v>0.72312824000000564</c:v>
                </c:pt>
                <c:pt idx="911">
                  <c:v>0.72312824000000564</c:v>
                </c:pt>
                <c:pt idx="912">
                  <c:v>0.73507696000000278</c:v>
                </c:pt>
                <c:pt idx="913">
                  <c:v>0.73507696000000278</c:v>
                </c:pt>
                <c:pt idx="914">
                  <c:v>0.73507696000000278</c:v>
                </c:pt>
                <c:pt idx="915">
                  <c:v>0.73507696000000278</c:v>
                </c:pt>
                <c:pt idx="916">
                  <c:v>0.73507696000000278</c:v>
                </c:pt>
                <c:pt idx="917">
                  <c:v>0.73507696000000278</c:v>
                </c:pt>
                <c:pt idx="918">
                  <c:v>0.73507696000000278</c:v>
                </c:pt>
                <c:pt idx="919">
                  <c:v>0.73507696000000278</c:v>
                </c:pt>
                <c:pt idx="920">
                  <c:v>0.74507696000000079</c:v>
                </c:pt>
                <c:pt idx="921">
                  <c:v>0.74507696000000079</c:v>
                </c:pt>
                <c:pt idx="922">
                  <c:v>0.74702568000003056</c:v>
                </c:pt>
                <c:pt idx="923">
                  <c:v>0.74702568000003056</c:v>
                </c:pt>
                <c:pt idx="924">
                  <c:v>0.74897440000003246</c:v>
                </c:pt>
                <c:pt idx="925">
                  <c:v>0.74897440000003246</c:v>
                </c:pt>
                <c:pt idx="926">
                  <c:v>0.74897440000003246</c:v>
                </c:pt>
                <c:pt idx="927">
                  <c:v>0.74897440000003246</c:v>
                </c:pt>
                <c:pt idx="928">
                  <c:v>0.75092312000000672</c:v>
                </c:pt>
                <c:pt idx="929">
                  <c:v>0.75092312000000672</c:v>
                </c:pt>
                <c:pt idx="930">
                  <c:v>0.75287184000003693</c:v>
                </c:pt>
                <c:pt idx="931">
                  <c:v>0.75287184000003693</c:v>
                </c:pt>
                <c:pt idx="932">
                  <c:v>0.76287184000003738</c:v>
                </c:pt>
                <c:pt idx="933">
                  <c:v>0.76287184000003738</c:v>
                </c:pt>
                <c:pt idx="934">
                  <c:v>0.76287184000003738</c:v>
                </c:pt>
                <c:pt idx="935">
                  <c:v>0.76482055999999865</c:v>
                </c:pt>
                <c:pt idx="936">
                  <c:v>0.76482055999999865</c:v>
                </c:pt>
                <c:pt idx="937">
                  <c:v>0.77482056000000465</c:v>
                </c:pt>
                <c:pt idx="938">
                  <c:v>0.77482056000000465</c:v>
                </c:pt>
                <c:pt idx="939">
                  <c:v>0.78482056000000133</c:v>
                </c:pt>
                <c:pt idx="940">
                  <c:v>0.78482056000000133</c:v>
                </c:pt>
                <c:pt idx="941">
                  <c:v>0.78676928000000101</c:v>
                </c:pt>
                <c:pt idx="942">
                  <c:v>0.78676928000000101</c:v>
                </c:pt>
                <c:pt idx="943">
                  <c:v>0.79482055999999934</c:v>
                </c:pt>
                <c:pt idx="944">
                  <c:v>0.79482055999999934</c:v>
                </c:pt>
                <c:pt idx="945">
                  <c:v>0.78676928000000101</c:v>
                </c:pt>
                <c:pt idx="946">
                  <c:v>0.78676928000000101</c:v>
                </c:pt>
                <c:pt idx="947">
                  <c:v>0.78676928000000101</c:v>
                </c:pt>
                <c:pt idx="948">
                  <c:v>0.78676928000000101</c:v>
                </c:pt>
                <c:pt idx="949">
                  <c:v>0.78676928000000101</c:v>
                </c:pt>
                <c:pt idx="950">
                  <c:v>0.78676928000000101</c:v>
                </c:pt>
                <c:pt idx="951">
                  <c:v>0.78482056</c:v>
                </c:pt>
                <c:pt idx="952">
                  <c:v>0.78482056</c:v>
                </c:pt>
                <c:pt idx="953">
                  <c:v>0.78482056</c:v>
                </c:pt>
                <c:pt idx="954">
                  <c:v>0.78482056</c:v>
                </c:pt>
                <c:pt idx="955">
                  <c:v>0.78482056</c:v>
                </c:pt>
                <c:pt idx="956">
                  <c:v>0.78482056</c:v>
                </c:pt>
                <c:pt idx="957">
                  <c:v>0.79482056000000512</c:v>
                </c:pt>
                <c:pt idx="958">
                  <c:v>0.79482056000000512</c:v>
                </c:pt>
                <c:pt idx="959">
                  <c:v>0.79482056000000512</c:v>
                </c:pt>
                <c:pt idx="960">
                  <c:v>0.79482056000000512</c:v>
                </c:pt>
                <c:pt idx="961">
                  <c:v>0.80482056000000313</c:v>
                </c:pt>
                <c:pt idx="962">
                  <c:v>0.80482056000000313</c:v>
                </c:pt>
                <c:pt idx="963">
                  <c:v>0.79482056000000512</c:v>
                </c:pt>
                <c:pt idx="964">
                  <c:v>0.79482056000000512</c:v>
                </c:pt>
                <c:pt idx="965">
                  <c:v>0.7967692800000048</c:v>
                </c:pt>
                <c:pt idx="966">
                  <c:v>0.7967692800000048</c:v>
                </c:pt>
                <c:pt idx="967">
                  <c:v>0.7967692800000048</c:v>
                </c:pt>
                <c:pt idx="968">
                  <c:v>0.7967692800000048</c:v>
                </c:pt>
                <c:pt idx="969">
                  <c:v>0.7967692800000048</c:v>
                </c:pt>
                <c:pt idx="970">
                  <c:v>0.7967692800000048</c:v>
                </c:pt>
                <c:pt idx="971">
                  <c:v>0.7967692800000048</c:v>
                </c:pt>
                <c:pt idx="972">
                  <c:v>0.7967692800000048</c:v>
                </c:pt>
                <c:pt idx="973">
                  <c:v>0.7967692800000048</c:v>
                </c:pt>
                <c:pt idx="974">
                  <c:v>0.7967692800000048</c:v>
                </c:pt>
                <c:pt idx="975">
                  <c:v>0.7967692800000048</c:v>
                </c:pt>
                <c:pt idx="976">
                  <c:v>0.7967692800000048</c:v>
                </c:pt>
                <c:pt idx="977">
                  <c:v>0.7967692800000048</c:v>
                </c:pt>
                <c:pt idx="978">
                  <c:v>0.7967692800000048</c:v>
                </c:pt>
                <c:pt idx="979">
                  <c:v>0.7967692800000048</c:v>
                </c:pt>
                <c:pt idx="980">
                  <c:v>0.80676928000000281</c:v>
                </c:pt>
                <c:pt idx="981">
                  <c:v>0.80676928000000281</c:v>
                </c:pt>
                <c:pt idx="982">
                  <c:v>0.80676928000000281</c:v>
                </c:pt>
                <c:pt idx="983">
                  <c:v>0.80676928000000281</c:v>
                </c:pt>
                <c:pt idx="984">
                  <c:v>0.80676928000000281</c:v>
                </c:pt>
                <c:pt idx="985">
                  <c:v>0.80676928000000281</c:v>
                </c:pt>
                <c:pt idx="986">
                  <c:v>0.80676928000000281</c:v>
                </c:pt>
                <c:pt idx="987">
                  <c:v>0.80676928000000281</c:v>
                </c:pt>
                <c:pt idx="988">
                  <c:v>0.80676928000000281</c:v>
                </c:pt>
                <c:pt idx="989">
                  <c:v>0.80676928000000281</c:v>
                </c:pt>
                <c:pt idx="990">
                  <c:v>0.80676928000000281</c:v>
                </c:pt>
                <c:pt idx="991">
                  <c:v>0.80676928000000281</c:v>
                </c:pt>
                <c:pt idx="992">
                  <c:v>0.80676928000000281</c:v>
                </c:pt>
                <c:pt idx="993">
                  <c:v>0.80676928000000281</c:v>
                </c:pt>
                <c:pt idx="994">
                  <c:v>0.80676928000000281</c:v>
                </c:pt>
                <c:pt idx="995">
                  <c:v>0.80676928000000281</c:v>
                </c:pt>
                <c:pt idx="996">
                  <c:v>0.80676928000000281</c:v>
                </c:pt>
                <c:pt idx="997">
                  <c:v>0.80676928000000281</c:v>
                </c:pt>
                <c:pt idx="998">
                  <c:v>0.79871799999999848</c:v>
                </c:pt>
                <c:pt idx="999">
                  <c:v>0.79871799999999848</c:v>
                </c:pt>
                <c:pt idx="1000">
                  <c:v>0.79871799999999848</c:v>
                </c:pt>
                <c:pt idx="1001">
                  <c:v>0.79871799999999848</c:v>
                </c:pt>
                <c:pt idx="1002">
                  <c:v>0.79871799999999848</c:v>
                </c:pt>
                <c:pt idx="1003">
                  <c:v>0.79871799999999848</c:v>
                </c:pt>
                <c:pt idx="1004">
                  <c:v>0.79871799999999848</c:v>
                </c:pt>
                <c:pt idx="1005">
                  <c:v>0.79871799999999848</c:v>
                </c:pt>
                <c:pt idx="1006">
                  <c:v>0.79871799999999848</c:v>
                </c:pt>
                <c:pt idx="1007">
                  <c:v>0.79871799999999848</c:v>
                </c:pt>
                <c:pt idx="1008">
                  <c:v>0.79676928000000069</c:v>
                </c:pt>
                <c:pt idx="1009">
                  <c:v>0.79676928000000069</c:v>
                </c:pt>
                <c:pt idx="1010">
                  <c:v>0.79676928000000069</c:v>
                </c:pt>
                <c:pt idx="1011">
                  <c:v>0.79676928000000069</c:v>
                </c:pt>
                <c:pt idx="1012">
                  <c:v>0.79676928000000069</c:v>
                </c:pt>
                <c:pt idx="1013">
                  <c:v>0.79871799999999848</c:v>
                </c:pt>
                <c:pt idx="1014">
                  <c:v>0.79871799999999848</c:v>
                </c:pt>
                <c:pt idx="1015">
                  <c:v>0.79676928000000069</c:v>
                </c:pt>
                <c:pt idx="1016">
                  <c:v>0.79676928000000069</c:v>
                </c:pt>
                <c:pt idx="1017">
                  <c:v>0.79676928000000069</c:v>
                </c:pt>
                <c:pt idx="1018">
                  <c:v>0.79676928000000069</c:v>
                </c:pt>
                <c:pt idx="1019">
                  <c:v>0.79676928000000069</c:v>
                </c:pt>
                <c:pt idx="1020">
                  <c:v>0.79676928000000069</c:v>
                </c:pt>
                <c:pt idx="1021">
                  <c:v>0.79676928000000069</c:v>
                </c:pt>
                <c:pt idx="1022">
                  <c:v>0.79676928000000069</c:v>
                </c:pt>
                <c:pt idx="1023">
                  <c:v>0.79676928000000069</c:v>
                </c:pt>
                <c:pt idx="1024">
                  <c:v>0.79676928000000069</c:v>
                </c:pt>
                <c:pt idx="1025">
                  <c:v>0.79676928000000069</c:v>
                </c:pt>
                <c:pt idx="1026">
                  <c:v>0.79676928000000069</c:v>
                </c:pt>
                <c:pt idx="1027">
                  <c:v>0.79676928000000069</c:v>
                </c:pt>
                <c:pt idx="1028">
                  <c:v>0.79676928000000069</c:v>
                </c:pt>
                <c:pt idx="1029">
                  <c:v>0.79676928000000069</c:v>
                </c:pt>
                <c:pt idx="1030">
                  <c:v>0.79676928000000069</c:v>
                </c:pt>
                <c:pt idx="1031">
                  <c:v>0.79676928000000069</c:v>
                </c:pt>
                <c:pt idx="1032">
                  <c:v>0.79676928000000069</c:v>
                </c:pt>
                <c:pt idx="1033">
                  <c:v>0.8067692799999987</c:v>
                </c:pt>
                <c:pt idx="1034">
                  <c:v>0.8067692799999987</c:v>
                </c:pt>
                <c:pt idx="1035">
                  <c:v>0.8067692799999987</c:v>
                </c:pt>
                <c:pt idx="1036">
                  <c:v>0.8067692799999987</c:v>
                </c:pt>
                <c:pt idx="1037">
                  <c:v>0.79676928000000069</c:v>
                </c:pt>
                <c:pt idx="1038">
                  <c:v>0.79676928000000069</c:v>
                </c:pt>
                <c:pt idx="1039">
                  <c:v>0.8067692799999987</c:v>
                </c:pt>
                <c:pt idx="1040">
                  <c:v>0.8067692799999987</c:v>
                </c:pt>
                <c:pt idx="1041">
                  <c:v>0.79676928000000069</c:v>
                </c:pt>
                <c:pt idx="1042">
                  <c:v>0.79676928000000069</c:v>
                </c:pt>
                <c:pt idx="1043">
                  <c:v>0.79676928000000069</c:v>
                </c:pt>
                <c:pt idx="1044">
                  <c:v>0.79676928000000069</c:v>
                </c:pt>
                <c:pt idx="1045">
                  <c:v>0.79676928000000069</c:v>
                </c:pt>
                <c:pt idx="1046">
                  <c:v>0.79676928000000069</c:v>
                </c:pt>
                <c:pt idx="1047">
                  <c:v>0.79676928000000069</c:v>
                </c:pt>
                <c:pt idx="1048">
                  <c:v>0.79676928000000069</c:v>
                </c:pt>
                <c:pt idx="1049">
                  <c:v>0.8067692799999987</c:v>
                </c:pt>
                <c:pt idx="1050">
                  <c:v>0.8067692799999987</c:v>
                </c:pt>
                <c:pt idx="1051">
                  <c:v>0.79676928000000069</c:v>
                </c:pt>
                <c:pt idx="1052">
                  <c:v>0.79676928000000069</c:v>
                </c:pt>
                <c:pt idx="1053">
                  <c:v>0.79676928000000069</c:v>
                </c:pt>
                <c:pt idx="1054">
                  <c:v>0.79676928000000069</c:v>
                </c:pt>
                <c:pt idx="1055">
                  <c:v>0.79676928000000069</c:v>
                </c:pt>
                <c:pt idx="1056">
                  <c:v>0.8067692799999987</c:v>
                </c:pt>
                <c:pt idx="1057">
                  <c:v>0.8067692799999987</c:v>
                </c:pt>
                <c:pt idx="1058">
                  <c:v>0.81871800000000361</c:v>
                </c:pt>
                <c:pt idx="1059">
                  <c:v>0.81871800000000361</c:v>
                </c:pt>
                <c:pt idx="1060">
                  <c:v>0.81871800000000361</c:v>
                </c:pt>
                <c:pt idx="1061">
                  <c:v>0.81871800000000361</c:v>
                </c:pt>
                <c:pt idx="1062">
                  <c:v>0.82871800000000162</c:v>
                </c:pt>
                <c:pt idx="1063">
                  <c:v>0.82871800000000162</c:v>
                </c:pt>
                <c:pt idx="1064">
                  <c:v>0.84066672000000586</c:v>
                </c:pt>
                <c:pt idx="1065">
                  <c:v>0.84066672000000586</c:v>
                </c:pt>
                <c:pt idx="1066">
                  <c:v>0.84066672000000586</c:v>
                </c:pt>
                <c:pt idx="1067">
                  <c:v>0.84066672000000586</c:v>
                </c:pt>
                <c:pt idx="1068">
                  <c:v>0.85066672000000387</c:v>
                </c:pt>
                <c:pt idx="1069">
                  <c:v>0.85066672000000387</c:v>
                </c:pt>
                <c:pt idx="1070">
                  <c:v>0.85066672000000387</c:v>
                </c:pt>
                <c:pt idx="1071">
                  <c:v>0.85066672000000387</c:v>
                </c:pt>
                <c:pt idx="1072">
                  <c:v>0.84871800000000364</c:v>
                </c:pt>
                <c:pt idx="1073">
                  <c:v>0.84871800000000364</c:v>
                </c:pt>
                <c:pt idx="1074">
                  <c:v>0.84871800000000364</c:v>
                </c:pt>
                <c:pt idx="1075">
                  <c:v>0.84871800000000364</c:v>
                </c:pt>
                <c:pt idx="1076">
                  <c:v>0.84871800000000364</c:v>
                </c:pt>
                <c:pt idx="1077">
                  <c:v>0.84871800000000364</c:v>
                </c:pt>
                <c:pt idx="1078">
                  <c:v>0.85871800000000165</c:v>
                </c:pt>
                <c:pt idx="1079">
                  <c:v>0.85871800000000165</c:v>
                </c:pt>
                <c:pt idx="1080">
                  <c:v>0.85871800000000165</c:v>
                </c:pt>
                <c:pt idx="1081">
                  <c:v>0.85871800000000165</c:v>
                </c:pt>
                <c:pt idx="1082">
                  <c:v>0.85871800000000165</c:v>
                </c:pt>
                <c:pt idx="1083">
                  <c:v>0.85871800000000165</c:v>
                </c:pt>
                <c:pt idx="1084">
                  <c:v>0.85871800000000165</c:v>
                </c:pt>
                <c:pt idx="1085">
                  <c:v>0.85871800000000165</c:v>
                </c:pt>
                <c:pt idx="1086">
                  <c:v>0.85871800000000165</c:v>
                </c:pt>
                <c:pt idx="1087">
                  <c:v>0.85871800000000165</c:v>
                </c:pt>
                <c:pt idx="1088">
                  <c:v>0.86871800000000665</c:v>
                </c:pt>
                <c:pt idx="1089">
                  <c:v>0.86871800000000665</c:v>
                </c:pt>
                <c:pt idx="1090">
                  <c:v>0.86871800000000665</c:v>
                </c:pt>
                <c:pt idx="1091">
                  <c:v>0.86871800000000665</c:v>
                </c:pt>
                <c:pt idx="1092">
                  <c:v>0.86871800000000665</c:v>
                </c:pt>
                <c:pt idx="1093">
                  <c:v>0.86871800000000665</c:v>
                </c:pt>
                <c:pt idx="1094">
                  <c:v>0.86871800000000665</c:v>
                </c:pt>
                <c:pt idx="1095">
                  <c:v>0.86871800000000665</c:v>
                </c:pt>
                <c:pt idx="1096">
                  <c:v>0.86871800000000665</c:v>
                </c:pt>
                <c:pt idx="1097">
                  <c:v>0.86871800000000665</c:v>
                </c:pt>
                <c:pt idx="1098">
                  <c:v>0.86871800000000665</c:v>
                </c:pt>
                <c:pt idx="1099">
                  <c:v>0.86871800000000665</c:v>
                </c:pt>
                <c:pt idx="1100">
                  <c:v>0.86871800000000665</c:v>
                </c:pt>
                <c:pt idx="1101">
                  <c:v>0.86871800000000665</c:v>
                </c:pt>
                <c:pt idx="1102">
                  <c:v>0.86871800000000665</c:v>
                </c:pt>
                <c:pt idx="1103">
                  <c:v>0.86871800000000665</c:v>
                </c:pt>
                <c:pt idx="1104">
                  <c:v>0.86871800000000665</c:v>
                </c:pt>
                <c:pt idx="1105">
                  <c:v>0.86871800000000665</c:v>
                </c:pt>
                <c:pt idx="1106">
                  <c:v>0.86871800000000665</c:v>
                </c:pt>
                <c:pt idx="1107">
                  <c:v>0.87066671999999989</c:v>
                </c:pt>
                <c:pt idx="1108">
                  <c:v>0.87066671999999989</c:v>
                </c:pt>
                <c:pt idx="1109">
                  <c:v>0.87871800000001365</c:v>
                </c:pt>
                <c:pt idx="1110">
                  <c:v>0.87871800000001365</c:v>
                </c:pt>
                <c:pt idx="1111">
                  <c:v>0.86871800000000665</c:v>
                </c:pt>
                <c:pt idx="1112">
                  <c:v>0.86871800000000665</c:v>
                </c:pt>
                <c:pt idx="1113">
                  <c:v>0.87871800000001365</c:v>
                </c:pt>
                <c:pt idx="1114">
                  <c:v>0.87871800000001365</c:v>
                </c:pt>
                <c:pt idx="1115">
                  <c:v>0.86871800000000665</c:v>
                </c:pt>
                <c:pt idx="1116">
                  <c:v>0.86871800000000665</c:v>
                </c:pt>
                <c:pt idx="1117">
                  <c:v>0.86871800000000665</c:v>
                </c:pt>
                <c:pt idx="1118">
                  <c:v>0.86871800000000665</c:v>
                </c:pt>
                <c:pt idx="1119">
                  <c:v>0.86871800000000665</c:v>
                </c:pt>
                <c:pt idx="1120">
                  <c:v>0.86871800000000665</c:v>
                </c:pt>
                <c:pt idx="1121">
                  <c:v>0.86871800000000665</c:v>
                </c:pt>
                <c:pt idx="1122">
                  <c:v>0.86871800000000665</c:v>
                </c:pt>
                <c:pt idx="1123">
                  <c:v>0.87871800000001365</c:v>
                </c:pt>
                <c:pt idx="1124">
                  <c:v>0.87871800000001365</c:v>
                </c:pt>
                <c:pt idx="1125">
                  <c:v>0.87871800000001365</c:v>
                </c:pt>
                <c:pt idx="1126">
                  <c:v>0.87871800000001365</c:v>
                </c:pt>
                <c:pt idx="1127">
                  <c:v>0.86871800000000665</c:v>
                </c:pt>
                <c:pt idx="1128">
                  <c:v>0.86871800000000665</c:v>
                </c:pt>
                <c:pt idx="1129">
                  <c:v>0.86871800000000665</c:v>
                </c:pt>
                <c:pt idx="1130">
                  <c:v>0.86871800000000665</c:v>
                </c:pt>
                <c:pt idx="1131">
                  <c:v>0.87871800000001365</c:v>
                </c:pt>
                <c:pt idx="1132">
                  <c:v>0.87871800000001365</c:v>
                </c:pt>
                <c:pt idx="1133">
                  <c:v>0.87871800000001365</c:v>
                </c:pt>
                <c:pt idx="1134">
                  <c:v>0.87871800000001365</c:v>
                </c:pt>
                <c:pt idx="1135">
                  <c:v>0.86871800000000665</c:v>
                </c:pt>
                <c:pt idx="1136">
                  <c:v>0.86871800000000665</c:v>
                </c:pt>
                <c:pt idx="1137">
                  <c:v>0.87871800000001365</c:v>
                </c:pt>
                <c:pt idx="1138">
                  <c:v>0.87871800000001365</c:v>
                </c:pt>
                <c:pt idx="1139">
                  <c:v>0.86871800000000665</c:v>
                </c:pt>
                <c:pt idx="1140">
                  <c:v>0.86871800000000665</c:v>
                </c:pt>
                <c:pt idx="1141">
                  <c:v>0.86871800000000665</c:v>
                </c:pt>
                <c:pt idx="1142">
                  <c:v>0.86871800000000665</c:v>
                </c:pt>
                <c:pt idx="1143">
                  <c:v>0.86871800000000665</c:v>
                </c:pt>
                <c:pt idx="1144">
                  <c:v>0.86871800000000665</c:v>
                </c:pt>
                <c:pt idx="1145">
                  <c:v>0.86871800000000665</c:v>
                </c:pt>
                <c:pt idx="1146">
                  <c:v>0.87871800000001365</c:v>
                </c:pt>
                <c:pt idx="1147">
                  <c:v>0.87871800000001365</c:v>
                </c:pt>
                <c:pt idx="1148">
                  <c:v>0.87871800000001365</c:v>
                </c:pt>
                <c:pt idx="1149">
                  <c:v>0.87871800000001365</c:v>
                </c:pt>
                <c:pt idx="1150">
                  <c:v>0.87871800000001365</c:v>
                </c:pt>
                <c:pt idx="1151">
                  <c:v>0.87871800000001365</c:v>
                </c:pt>
                <c:pt idx="1152">
                  <c:v>0.87066671999999989</c:v>
                </c:pt>
                <c:pt idx="1153">
                  <c:v>0.87066671999999989</c:v>
                </c:pt>
                <c:pt idx="1154">
                  <c:v>0.87871800000001365</c:v>
                </c:pt>
                <c:pt idx="1155">
                  <c:v>0.87871800000001365</c:v>
                </c:pt>
                <c:pt idx="1156">
                  <c:v>0.87066671999999989</c:v>
                </c:pt>
                <c:pt idx="1157">
                  <c:v>0.87066671999999989</c:v>
                </c:pt>
                <c:pt idx="1158">
                  <c:v>0.87066671999999989</c:v>
                </c:pt>
                <c:pt idx="1159">
                  <c:v>0.87066671999999989</c:v>
                </c:pt>
                <c:pt idx="1160">
                  <c:v>0.87066671999999989</c:v>
                </c:pt>
                <c:pt idx="1161">
                  <c:v>0.87066671999999989</c:v>
                </c:pt>
                <c:pt idx="1162">
                  <c:v>0.87066671999999989</c:v>
                </c:pt>
                <c:pt idx="1163">
                  <c:v>0.87066671999999989</c:v>
                </c:pt>
                <c:pt idx="1164">
                  <c:v>0.87066671999999989</c:v>
                </c:pt>
                <c:pt idx="1165">
                  <c:v>0.87066671999999989</c:v>
                </c:pt>
                <c:pt idx="1166">
                  <c:v>0.87066671999999989</c:v>
                </c:pt>
                <c:pt idx="1167">
                  <c:v>0.87066671999999989</c:v>
                </c:pt>
                <c:pt idx="1168">
                  <c:v>0.87066671999999989</c:v>
                </c:pt>
                <c:pt idx="1169">
                  <c:v>0.87066671999999989</c:v>
                </c:pt>
                <c:pt idx="1170">
                  <c:v>0.87066671999999989</c:v>
                </c:pt>
                <c:pt idx="1171">
                  <c:v>0.87066671999999989</c:v>
                </c:pt>
                <c:pt idx="1172">
                  <c:v>0.87066671999999989</c:v>
                </c:pt>
                <c:pt idx="1173">
                  <c:v>0.87066671999999989</c:v>
                </c:pt>
                <c:pt idx="1174">
                  <c:v>0.87871800000001365</c:v>
                </c:pt>
                <c:pt idx="1175">
                  <c:v>0.87871800000001365</c:v>
                </c:pt>
                <c:pt idx="1176">
                  <c:v>0.87871800000001365</c:v>
                </c:pt>
                <c:pt idx="1177">
                  <c:v>0.87871800000001365</c:v>
                </c:pt>
                <c:pt idx="1178">
                  <c:v>0.88066671999999757</c:v>
                </c:pt>
                <c:pt idx="1179">
                  <c:v>0.88066671999999757</c:v>
                </c:pt>
                <c:pt idx="1180">
                  <c:v>0.88066671999999757</c:v>
                </c:pt>
                <c:pt idx="1181">
                  <c:v>0.88066671999999757</c:v>
                </c:pt>
                <c:pt idx="1182">
                  <c:v>0.88066671999999757</c:v>
                </c:pt>
                <c:pt idx="1183">
                  <c:v>0.88066671999999757</c:v>
                </c:pt>
                <c:pt idx="1184">
                  <c:v>0.88066671999999757</c:v>
                </c:pt>
                <c:pt idx="1185">
                  <c:v>0.88066671999999757</c:v>
                </c:pt>
                <c:pt idx="1186">
                  <c:v>0.89066672000000258</c:v>
                </c:pt>
                <c:pt idx="1187">
                  <c:v>0.89066672000000258</c:v>
                </c:pt>
                <c:pt idx="1188">
                  <c:v>0.88066671999999757</c:v>
                </c:pt>
                <c:pt idx="1189">
                  <c:v>0.88066671999999757</c:v>
                </c:pt>
                <c:pt idx="1190">
                  <c:v>0.88066671999999757</c:v>
                </c:pt>
                <c:pt idx="1191">
                  <c:v>0.88066671999999757</c:v>
                </c:pt>
                <c:pt idx="1192">
                  <c:v>0.88066671999999757</c:v>
                </c:pt>
                <c:pt idx="1193">
                  <c:v>0.88066671999999757</c:v>
                </c:pt>
                <c:pt idx="1194">
                  <c:v>0.88066671999999757</c:v>
                </c:pt>
                <c:pt idx="1195">
                  <c:v>0.89066672000000258</c:v>
                </c:pt>
                <c:pt idx="1196">
                  <c:v>0.89066672000000258</c:v>
                </c:pt>
                <c:pt idx="1197">
                  <c:v>0.88261544000000469</c:v>
                </c:pt>
                <c:pt idx="1198">
                  <c:v>0.88261544000000469</c:v>
                </c:pt>
                <c:pt idx="1199">
                  <c:v>0.88261544000000469</c:v>
                </c:pt>
                <c:pt idx="1200">
                  <c:v>0.88261544000000469</c:v>
                </c:pt>
                <c:pt idx="1201">
                  <c:v>0.88261544000000469</c:v>
                </c:pt>
                <c:pt idx="1202">
                  <c:v>0.88261544000000469</c:v>
                </c:pt>
                <c:pt idx="1203">
                  <c:v>0.88261544000000469</c:v>
                </c:pt>
                <c:pt idx="1204">
                  <c:v>0.88261544000000469</c:v>
                </c:pt>
                <c:pt idx="1205">
                  <c:v>0.87261544000003388</c:v>
                </c:pt>
                <c:pt idx="1206">
                  <c:v>0.87261544000003388</c:v>
                </c:pt>
                <c:pt idx="1207">
                  <c:v>0.88066672000000457</c:v>
                </c:pt>
                <c:pt idx="1208">
                  <c:v>0.88066672000000457</c:v>
                </c:pt>
                <c:pt idx="1209">
                  <c:v>0.89066672000000258</c:v>
                </c:pt>
                <c:pt idx="1210">
                  <c:v>0.89066672000000258</c:v>
                </c:pt>
                <c:pt idx="1211">
                  <c:v>0.90066672000000658</c:v>
                </c:pt>
                <c:pt idx="1212">
                  <c:v>0.90066672000000658</c:v>
                </c:pt>
                <c:pt idx="1213">
                  <c:v>0.91066672000000459</c:v>
                </c:pt>
                <c:pt idx="1214">
                  <c:v>0.91066672000000459</c:v>
                </c:pt>
                <c:pt idx="1215">
                  <c:v>0.91066672000000048</c:v>
                </c:pt>
                <c:pt idx="1216">
                  <c:v>0.91066672000000048</c:v>
                </c:pt>
                <c:pt idx="1217">
                  <c:v>0.91066671999999849</c:v>
                </c:pt>
                <c:pt idx="1218">
                  <c:v>0.91066671999999849</c:v>
                </c:pt>
                <c:pt idx="1219">
                  <c:v>0.90871799999999758</c:v>
                </c:pt>
                <c:pt idx="1220">
                  <c:v>0.90871799999999758</c:v>
                </c:pt>
                <c:pt idx="1221">
                  <c:v>0.91871800000000314</c:v>
                </c:pt>
                <c:pt idx="1222">
                  <c:v>0.91871800000000314</c:v>
                </c:pt>
                <c:pt idx="1223">
                  <c:v>0.9306667200000005</c:v>
                </c:pt>
                <c:pt idx="1224">
                  <c:v>0.9306667200000005</c:v>
                </c:pt>
                <c:pt idx="1225">
                  <c:v>0.9206667199999985</c:v>
                </c:pt>
                <c:pt idx="1226">
                  <c:v>0.9206667199999985</c:v>
                </c:pt>
                <c:pt idx="1227">
                  <c:v>0.9206667199999985</c:v>
                </c:pt>
                <c:pt idx="1228">
                  <c:v>0.9206667199999985</c:v>
                </c:pt>
                <c:pt idx="1229">
                  <c:v>0.9306667200000035</c:v>
                </c:pt>
                <c:pt idx="1230">
                  <c:v>0.9306667200000035</c:v>
                </c:pt>
                <c:pt idx="1231">
                  <c:v>0.9306667200000035</c:v>
                </c:pt>
                <c:pt idx="1232">
                  <c:v>0.9306667200000035</c:v>
                </c:pt>
                <c:pt idx="1233">
                  <c:v>0.9306667200000035</c:v>
                </c:pt>
                <c:pt idx="1234">
                  <c:v>0.9306667200000035</c:v>
                </c:pt>
                <c:pt idx="1235">
                  <c:v>0.9306667200000035</c:v>
                </c:pt>
                <c:pt idx="1236">
                  <c:v>0.9306667200000035</c:v>
                </c:pt>
                <c:pt idx="1237">
                  <c:v>0.9306667200000035</c:v>
                </c:pt>
                <c:pt idx="1238">
                  <c:v>0.94066672000000151</c:v>
                </c:pt>
                <c:pt idx="1239">
                  <c:v>0.94066672000000151</c:v>
                </c:pt>
                <c:pt idx="1240">
                  <c:v>0.94066672000000151</c:v>
                </c:pt>
                <c:pt idx="1241">
                  <c:v>0.94066672000000151</c:v>
                </c:pt>
                <c:pt idx="1242">
                  <c:v>0.94066672000000151</c:v>
                </c:pt>
                <c:pt idx="1243">
                  <c:v>0.94066672000000151</c:v>
                </c:pt>
                <c:pt idx="1244">
                  <c:v>0.94066672000000151</c:v>
                </c:pt>
                <c:pt idx="1245">
                  <c:v>0.94066672000000151</c:v>
                </c:pt>
                <c:pt idx="1246">
                  <c:v>0.93261544000000363</c:v>
                </c:pt>
                <c:pt idx="1247">
                  <c:v>0.93261544000000363</c:v>
                </c:pt>
                <c:pt idx="1248">
                  <c:v>0.94066672000000151</c:v>
                </c:pt>
                <c:pt idx="1249">
                  <c:v>0.94066672000000151</c:v>
                </c:pt>
                <c:pt idx="1250">
                  <c:v>0.94261544000000164</c:v>
                </c:pt>
                <c:pt idx="1251">
                  <c:v>0.94261544000000164</c:v>
                </c:pt>
                <c:pt idx="1252">
                  <c:v>0.94261544000000164</c:v>
                </c:pt>
                <c:pt idx="1253">
                  <c:v>0.94261544000000164</c:v>
                </c:pt>
                <c:pt idx="1254">
                  <c:v>0.95066671999999819</c:v>
                </c:pt>
                <c:pt idx="1255">
                  <c:v>0.95066671999999819</c:v>
                </c:pt>
                <c:pt idx="1256">
                  <c:v>0.95066671999999819</c:v>
                </c:pt>
                <c:pt idx="1257">
                  <c:v>0.95066671999999819</c:v>
                </c:pt>
                <c:pt idx="1258">
                  <c:v>0.95261543999999965</c:v>
                </c:pt>
                <c:pt idx="1259">
                  <c:v>0.95261543999999965</c:v>
                </c:pt>
                <c:pt idx="1260">
                  <c:v>0.95066671999999819</c:v>
                </c:pt>
                <c:pt idx="1261">
                  <c:v>0.95066671999999819</c:v>
                </c:pt>
                <c:pt idx="1262">
                  <c:v>0.95066671999999819</c:v>
                </c:pt>
                <c:pt idx="1263">
                  <c:v>0.95261543999999965</c:v>
                </c:pt>
                <c:pt idx="1264">
                  <c:v>0.95261543999999965</c:v>
                </c:pt>
                <c:pt idx="1265">
                  <c:v>0.95066671999999819</c:v>
                </c:pt>
                <c:pt idx="1266">
                  <c:v>0.95066671999999819</c:v>
                </c:pt>
                <c:pt idx="1267">
                  <c:v>0.95066671999999819</c:v>
                </c:pt>
                <c:pt idx="1268">
                  <c:v>0.95066671999999819</c:v>
                </c:pt>
                <c:pt idx="1269">
                  <c:v>0.95066671999999819</c:v>
                </c:pt>
                <c:pt idx="1270">
                  <c:v>0.95066671999999819</c:v>
                </c:pt>
                <c:pt idx="1271">
                  <c:v>0.94261543999999975</c:v>
                </c:pt>
                <c:pt idx="1272">
                  <c:v>0.94261543999999975</c:v>
                </c:pt>
                <c:pt idx="1273">
                  <c:v>0.95066671999999819</c:v>
                </c:pt>
                <c:pt idx="1274">
                  <c:v>0.95066671999999819</c:v>
                </c:pt>
                <c:pt idx="1275">
                  <c:v>0.95066671999999819</c:v>
                </c:pt>
                <c:pt idx="1276">
                  <c:v>0.95066671999999819</c:v>
                </c:pt>
                <c:pt idx="1277">
                  <c:v>0.9606667200000033</c:v>
                </c:pt>
                <c:pt idx="1278">
                  <c:v>0.9606667200000033</c:v>
                </c:pt>
                <c:pt idx="1279">
                  <c:v>0.95261544000000564</c:v>
                </c:pt>
                <c:pt idx="1280">
                  <c:v>0.95261544000000564</c:v>
                </c:pt>
                <c:pt idx="1281">
                  <c:v>0.95261544000000564</c:v>
                </c:pt>
                <c:pt idx="1282">
                  <c:v>0.95261544000000564</c:v>
                </c:pt>
                <c:pt idx="1283">
                  <c:v>0.95261544000000564</c:v>
                </c:pt>
                <c:pt idx="1284">
                  <c:v>0.95261544000000564</c:v>
                </c:pt>
                <c:pt idx="1285">
                  <c:v>0.95261544000000564</c:v>
                </c:pt>
                <c:pt idx="1286">
                  <c:v>0.96261544000000365</c:v>
                </c:pt>
                <c:pt idx="1287">
                  <c:v>0.96261544000000365</c:v>
                </c:pt>
                <c:pt idx="1288">
                  <c:v>0.96261544000000365</c:v>
                </c:pt>
                <c:pt idx="1289">
                  <c:v>0.96261544000000365</c:v>
                </c:pt>
                <c:pt idx="1290">
                  <c:v>0.95261544000000564</c:v>
                </c:pt>
                <c:pt idx="1291">
                  <c:v>0.95261544000000564</c:v>
                </c:pt>
                <c:pt idx="1292">
                  <c:v>0.96261544000000365</c:v>
                </c:pt>
                <c:pt idx="1293">
                  <c:v>0.96261544000000365</c:v>
                </c:pt>
                <c:pt idx="1294">
                  <c:v>0.96261544000000365</c:v>
                </c:pt>
                <c:pt idx="1295">
                  <c:v>0.96261544000000365</c:v>
                </c:pt>
                <c:pt idx="1296">
                  <c:v>0.95456415999999356</c:v>
                </c:pt>
                <c:pt idx="1297">
                  <c:v>0.95456415999999356</c:v>
                </c:pt>
                <c:pt idx="1298">
                  <c:v>0.95651287999999846</c:v>
                </c:pt>
                <c:pt idx="1299">
                  <c:v>0.95651287999999846</c:v>
                </c:pt>
                <c:pt idx="1300">
                  <c:v>0.97456416000000057</c:v>
                </c:pt>
                <c:pt idx="1301">
                  <c:v>0.97456416000000057</c:v>
                </c:pt>
                <c:pt idx="1302">
                  <c:v>0.9845641599999525</c:v>
                </c:pt>
                <c:pt idx="1303">
                  <c:v>0.9845641599999525</c:v>
                </c:pt>
                <c:pt idx="1304">
                  <c:v>0.98651287999995452</c:v>
                </c:pt>
                <c:pt idx="1305">
                  <c:v>0.98651287999995452</c:v>
                </c:pt>
                <c:pt idx="1306">
                  <c:v>0.98651287999995452</c:v>
                </c:pt>
                <c:pt idx="1307">
                  <c:v>0.98651287999995452</c:v>
                </c:pt>
                <c:pt idx="1308">
                  <c:v>0.98651287999995452</c:v>
                </c:pt>
                <c:pt idx="1309">
                  <c:v>0.98846160000000449</c:v>
                </c:pt>
                <c:pt idx="1310">
                  <c:v>0.98846160000000449</c:v>
                </c:pt>
                <c:pt idx="1311">
                  <c:v>0.9984616000000025</c:v>
                </c:pt>
                <c:pt idx="1312">
                  <c:v>0.9984616000000025</c:v>
                </c:pt>
                <c:pt idx="1313">
                  <c:v>1.0084615999999818</c:v>
                </c:pt>
                <c:pt idx="1314">
                  <c:v>1.0084615999999818</c:v>
                </c:pt>
                <c:pt idx="1315">
                  <c:v>1.0004103199999959</c:v>
                </c:pt>
                <c:pt idx="1316">
                  <c:v>1.0004103199999959</c:v>
                </c:pt>
                <c:pt idx="1317">
                  <c:v>1.0104103200000021</c:v>
                </c:pt>
                <c:pt idx="1318">
                  <c:v>1.0104103200000021</c:v>
                </c:pt>
                <c:pt idx="1319">
                  <c:v>1.0204103199999999</c:v>
                </c:pt>
                <c:pt idx="1320">
                  <c:v>1.0204103199999999</c:v>
                </c:pt>
                <c:pt idx="1321">
                  <c:v>1.0404103199999959</c:v>
                </c:pt>
                <c:pt idx="1322">
                  <c:v>1.0404103199999959</c:v>
                </c:pt>
                <c:pt idx="1323">
                  <c:v>1.0404103199999959</c:v>
                </c:pt>
                <c:pt idx="1324">
                  <c:v>1.0404103199999959</c:v>
                </c:pt>
                <c:pt idx="1325">
                  <c:v>1.0504103200000021</c:v>
                </c:pt>
                <c:pt idx="1326">
                  <c:v>1.0504103200000021</c:v>
                </c:pt>
                <c:pt idx="1327">
                  <c:v>1.0423590400000027</c:v>
                </c:pt>
                <c:pt idx="1328">
                  <c:v>1.0423590400000027</c:v>
                </c:pt>
                <c:pt idx="1329">
                  <c:v>1.0423590400000027</c:v>
                </c:pt>
                <c:pt idx="1330">
                  <c:v>1.0423590400000027</c:v>
                </c:pt>
                <c:pt idx="1331">
                  <c:v>1.0423590400000027</c:v>
                </c:pt>
                <c:pt idx="1332">
                  <c:v>1.0343077600000061</c:v>
                </c:pt>
                <c:pt idx="1333">
                  <c:v>1.0343077600000061</c:v>
                </c:pt>
                <c:pt idx="1334">
                  <c:v>1.0423590400000027</c:v>
                </c:pt>
                <c:pt idx="1335">
                  <c:v>1.0423590400000027</c:v>
                </c:pt>
                <c:pt idx="1336">
                  <c:v>1.042359040000004</c:v>
                </c:pt>
                <c:pt idx="1337">
                  <c:v>1.042359040000004</c:v>
                </c:pt>
                <c:pt idx="1338">
                  <c:v>1.042359040000004</c:v>
                </c:pt>
                <c:pt idx="1339">
                  <c:v>1.042359040000004</c:v>
                </c:pt>
                <c:pt idx="1340">
                  <c:v>1.042359040000004</c:v>
                </c:pt>
                <c:pt idx="1341">
                  <c:v>1.042359040000004</c:v>
                </c:pt>
                <c:pt idx="1342">
                  <c:v>1.06235904</c:v>
                </c:pt>
                <c:pt idx="1343">
                  <c:v>1.06235904</c:v>
                </c:pt>
                <c:pt idx="1344">
                  <c:v>1.0723590400000051</c:v>
                </c:pt>
                <c:pt idx="1345">
                  <c:v>1.0723590400000051</c:v>
                </c:pt>
                <c:pt idx="1346">
                  <c:v>1.0704103200000041</c:v>
                </c:pt>
                <c:pt idx="1347">
                  <c:v>1.0704103200000041</c:v>
                </c:pt>
                <c:pt idx="1348">
                  <c:v>1.0704103200000041</c:v>
                </c:pt>
                <c:pt idx="1349">
                  <c:v>1.0704103200000041</c:v>
                </c:pt>
                <c:pt idx="1350">
                  <c:v>1.0704103200000041</c:v>
                </c:pt>
                <c:pt idx="1351">
                  <c:v>1.0704103200000041</c:v>
                </c:pt>
                <c:pt idx="1352">
                  <c:v>1.062359040000006</c:v>
                </c:pt>
                <c:pt idx="1353">
                  <c:v>1.062359040000006</c:v>
                </c:pt>
                <c:pt idx="1354">
                  <c:v>1.072359040000004</c:v>
                </c:pt>
                <c:pt idx="1355">
                  <c:v>1.072359040000004</c:v>
                </c:pt>
                <c:pt idx="1356">
                  <c:v>1.072359040000004</c:v>
                </c:pt>
                <c:pt idx="1357">
                  <c:v>1.072359040000004</c:v>
                </c:pt>
                <c:pt idx="1358">
                  <c:v>1.062359040000006</c:v>
                </c:pt>
                <c:pt idx="1359">
                  <c:v>1.062359040000006</c:v>
                </c:pt>
                <c:pt idx="1360">
                  <c:v>1.062359040000006</c:v>
                </c:pt>
                <c:pt idx="1361">
                  <c:v>1.0643077599999997</c:v>
                </c:pt>
                <c:pt idx="1362">
                  <c:v>1.0643077599999997</c:v>
                </c:pt>
                <c:pt idx="1363">
                  <c:v>1.062359040000006</c:v>
                </c:pt>
                <c:pt idx="1364">
                  <c:v>1.062359040000006</c:v>
                </c:pt>
                <c:pt idx="1365">
                  <c:v>1.062359040000006</c:v>
                </c:pt>
                <c:pt idx="1366">
                  <c:v>1.062359040000006</c:v>
                </c:pt>
                <c:pt idx="1367">
                  <c:v>1.0543077600000021</c:v>
                </c:pt>
                <c:pt idx="1368">
                  <c:v>1.0543077600000021</c:v>
                </c:pt>
                <c:pt idx="1369">
                  <c:v>1.0543077600000021</c:v>
                </c:pt>
                <c:pt idx="1370">
                  <c:v>1.0543077600000021</c:v>
                </c:pt>
                <c:pt idx="1371">
                  <c:v>1.0543077600000021</c:v>
                </c:pt>
                <c:pt idx="1372">
                  <c:v>1.0543077600000021</c:v>
                </c:pt>
                <c:pt idx="1373">
                  <c:v>1.0543077600000021</c:v>
                </c:pt>
                <c:pt idx="1374">
                  <c:v>1.0543077600000021</c:v>
                </c:pt>
                <c:pt idx="1375">
                  <c:v>1.0543077600000021</c:v>
                </c:pt>
                <c:pt idx="1376">
                  <c:v>1.0543077600000021</c:v>
                </c:pt>
                <c:pt idx="1377">
                  <c:v>1.0543077600000021</c:v>
                </c:pt>
                <c:pt idx="1378">
                  <c:v>1.0543077600000021</c:v>
                </c:pt>
                <c:pt idx="1379">
                  <c:v>1.0562564800000001</c:v>
                </c:pt>
                <c:pt idx="1380">
                  <c:v>1.0562564800000001</c:v>
                </c:pt>
                <c:pt idx="1381">
                  <c:v>1.0543077600000021</c:v>
                </c:pt>
                <c:pt idx="1382">
                  <c:v>1.0543077600000021</c:v>
                </c:pt>
                <c:pt idx="1383">
                  <c:v>1.0543077600000021</c:v>
                </c:pt>
                <c:pt idx="1384">
                  <c:v>1.0762564800000045</c:v>
                </c:pt>
                <c:pt idx="1385">
                  <c:v>1.0762564800000045</c:v>
                </c:pt>
                <c:pt idx="1386">
                  <c:v>1.0762564799999981</c:v>
                </c:pt>
                <c:pt idx="1387">
                  <c:v>1.0762564799999981</c:v>
                </c:pt>
                <c:pt idx="1388">
                  <c:v>1.0862564800000025</c:v>
                </c:pt>
                <c:pt idx="1389">
                  <c:v>1.0862564800000025</c:v>
                </c:pt>
                <c:pt idx="1390">
                  <c:v>1.0962564800000005</c:v>
                </c:pt>
                <c:pt idx="1391">
                  <c:v>1.0962564800000005</c:v>
                </c:pt>
                <c:pt idx="1392">
                  <c:v>1.1162564800000041</c:v>
                </c:pt>
                <c:pt idx="1393">
                  <c:v>1.1162564800000041</c:v>
                </c:pt>
                <c:pt idx="1394">
                  <c:v>1.1162564800000061</c:v>
                </c:pt>
                <c:pt idx="1395">
                  <c:v>1.1162564800000061</c:v>
                </c:pt>
                <c:pt idx="1396">
                  <c:v>1.1182052000000047</c:v>
                </c:pt>
                <c:pt idx="1397">
                  <c:v>1.1182052000000047</c:v>
                </c:pt>
                <c:pt idx="1398">
                  <c:v>1.1282052000000027</c:v>
                </c:pt>
                <c:pt idx="1399">
                  <c:v>1.1282052000000027</c:v>
                </c:pt>
                <c:pt idx="1400">
                  <c:v>1.1282052000000027</c:v>
                </c:pt>
                <c:pt idx="1401">
                  <c:v>1.1282052000000027</c:v>
                </c:pt>
                <c:pt idx="1402">
                  <c:v>1.1282052000000027</c:v>
                </c:pt>
                <c:pt idx="1403">
                  <c:v>1.1282052000000027</c:v>
                </c:pt>
                <c:pt idx="1404">
                  <c:v>1.1282052000000027</c:v>
                </c:pt>
                <c:pt idx="1405">
                  <c:v>1.1362564800000081</c:v>
                </c:pt>
                <c:pt idx="1406">
                  <c:v>1.1362564800000081</c:v>
                </c:pt>
                <c:pt idx="1407">
                  <c:v>1.1362564800000081</c:v>
                </c:pt>
                <c:pt idx="1408">
                  <c:v>1.1362564800000081</c:v>
                </c:pt>
                <c:pt idx="1409">
                  <c:v>1.1382052000000007</c:v>
                </c:pt>
                <c:pt idx="1410">
                  <c:v>1.1382052000000007</c:v>
                </c:pt>
                <c:pt idx="1411">
                  <c:v>1.1401539200000899</c:v>
                </c:pt>
                <c:pt idx="1412">
                  <c:v>1.1401539200000899</c:v>
                </c:pt>
                <c:pt idx="1413">
                  <c:v>1.1401539200000899</c:v>
                </c:pt>
                <c:pt idx="1414">
                  <c:v>1.1401539200000899</c:v>
                </c:pt>
                <c:pt idx="1415">
                  <c:v>1.132102640000002</c:v>
                </c:pt>
                <c:pt idx="1416">
                  <c:v>1.132102640000002</c:v>
                </c:pt>
                <c:pt idx="1417">
                  <c:v>1.1421026400000069</c:v>
                </c:pt>
                <c:pt idx="1418">
                  <c:v>1.1421026400000069</c:v>
                </c:pt>
                <c:pt idx="1419">
                  <c:v>1.1421026400000069</c:v>
                </c:pt>
                <c:pt idx="1420">
                  <c:v>1.1421026400000069</c:v>
                </c:pt>
                <c:pt idx="1421">
                  <c:v>1.1501539200000952</c:v>
                </c:pt>
                <c:pt idx="1422">
                  <c:v>1.1501539200000952</c:v>
                </c:pt>
                <c:pt idx="1423">
                  <c:v>1.1501539200000952</c:v>
                </c:pt>
                <c:pt idx="1424">
                  <c:v>1.1501539200000952</c:v>
                </c:pt>
                <c:pt idx="1425">
                  <c:v>1.1521026400000041</c:v>
                </c:pt>
                <c:pt idx="1426">
                  <c:v>1.1521026400000041</c:v>
                </c:pt>
                <c:pt idx="1427">
                  <c:v>1.1521026400000041</c:v>
                </c:pt>
                <c:pt idx="1428">
                  <c:v>1.1621026400000021</c:v>
                </c:pt>
                <c:pt idx="1429">
                  <c:v>1.1621026400000021</c:v>
                </c:pt>
                <c:pt idx="1430">
                  <c:v>1.1701539200001043</c:v>
                </c:pt>
                <c:pt idx="1431">
                  <c:v>1.1701539200001043</c:v>
                </c:pt>
                <c:pt idx="1432">
                  <c:v>1.1621026400000043</c:v>
                </c:pt>
                <c:pt idx="1433">
                  <c:v>1.1621026400000043</c:v>
                </c:pt>
                <c:pt idx="1434">
                  <c:v>1.1640513600000557</c:v>
                </c:pt>
                <c:pt idx="1435">
                  <c:v>1.1640513600000557</c:v>
                </c:pt>
                <c:pt idx="1436">
                  <c:v>1.1721026400000023</c:v>
                </c:pt>
                <c:pt idx="1437">
                  <c:v>1.1721026400000023</c:v>
                </c:pt>
                <c:pt idx="1438">
                  <c:v>1.1640513600000557</c:v>
                </c:pt>
                <c:pt idx="1439">
                  <c:v>1.1640513600000557</c:v>
                </c:pt>
                <c:pt idx="1440">
                  <c:v>1.1640513600000557</c:v>
                </c:pt>
                <c:pt idx="1441">
                  <c:v>1.1640513600000557</c:v>
                </c:pt>
                <c:pt idx="1442">
                  <c:v>1.1740513600000553</c:v>
                </c:pt>
                <c:pt idx="1443">
                  <c:v>1.1740513600000553</c:v>
                </c:pt>
                <c:pt idx="1444">
                  <c:v>1.1740513600000553</c:v>
                </c:pt>
                <c:pt idx="1445">
                  <c:v>1.1740513600000553</c:v>
                </c:pt>
                <c:pt idx="1446">
                  <c:v>1.1740513600000553</c:v>
                </c:pt>
                <c:pt idx="1447">
                  <c:v>1.1740513600000553</c:v>
                </c:pt>
                <c:pt idx="1448">
                  <c:v>1.1740513600000553</c:v>
                </c:pt>
                <c:pt idx="1449">
                  <c:v>1.1740513600000553</c:v>
                </c:pt>
                <c:pt idx="1450">
                  <c:v>1.1740513600000553</c:v>
                </c:pt>
                <c:pt idx="1451">
                  <c:v>1.1740513600000553</c:v>
                </c:pt>
                <c:pt idx="1452">
                  <c:v>1.1740513600000553</c:v>
                </c:pt>
                <c:pt idx="1453">
                  <c:v>1.1740513600000553</c:v>
                </c:pt>
                <c:pt idx="1454">
                  <c:v>1.1740513600000553</c:v>
                </c:pt>
                <c:pt idx="1455">
                  <c:v>1.164051360000057</c:v>
                </c:pt>
                <c:pt idx="1456">
                  <c:v>1.164051360000057</c:v>
                </c:pt>
                <c:pt idx="1457">
                  <c:v>1.164051360000057</c:v>
                </c:pt>
                <c:pt idx="1458">
                  <c:v>1.164051360000057</c:v>
                </c:pt>
                <c:pt idx="1459">
                  <c:v>1.164051360000057</c:v>
                </c:pt>
                <c:pt idx="1460">
                  <c:v>1.164051360000057</c:v>
                </c:pt>
                <c:pt idx="1461">
                  <c:v>1.164051360000057</c:v>
                </c:pt>
                <c:pt idx="1462">
                  <c:v>1.164051360000057</c:v>
                </c:pt>
                <c:pt idx="1463">
                  <c:v>1.1660000800000021</c:v>
                </c:pt>
                <c:pt idx="1464">
                  <c:v>1.1660000800000021</c:v>
                </c:pt>
                <c:pt idx="1465">
                  <c:v>1.164051360000057</c:v>
                </c:pt>
                <c:pt idx="1466">
                  <c:v>1.164051360000057</c:v>
                </c:pt>
                <c:pt idx="1467">
                  <c:v>1.164051360000057</c:v>
                </c:pt>
                <c:pt idx="1468">
                  <c:v>1.164051360000057</c:v>
                </c:pt>
                <c:pt idx="1469">
                  <c:v>1.164051360000057</c:v>
                </c:pt>
                <c:pt idx="1470">
                  <c:v>1.164051360000057</c:v>
                </c:pt>
                <c:pt idx="1471">
                  <c:v>1.164051360000057</c:v>
                </c:pt>
                <c:pt idx="1472">
                  <c:v>1.164051360000057</c:v>
                </c:pt>
                <c:pt idx="1473">
                  <c:v>1.164051360000057</c:v>
                </c:pt>
                <c:pt idx="1474">
                  <c:v>1.164051360000057</c:v>
                </c:pt>
                <c:pt idx="1475">
                  <c:v>1.164051360000057</c:v>
                </c:pt>
                <c:pt idx="1476">
                  <c:v>1.164051360000057</c:v>
                </c:pt>
                <c:pt idx="1477">
                  <c:v>1.164051360000057</c:v>
                </c:pt>
                <c:pt idx="1478">
                  <c:v>1.164051360000057</c:v>
                </c:pt>
                <c:pt idx="1479">
                  <c:v>1.164051360000057</c:v>
                </c:pt>
                <c:pt idx="1480">
                  <c:v>1.1740513600000566</c:v>
                </c:pt>
                <c:pt idx="1481">
                  <c:v>1.1740513600000566</c:v>
                </c:pt>
                <c:pt idx="1482">
                  <c:v>1.1740513600000566</c:v>
                </c:pt>
                <c:pt idx="1483">
                  <c:v>1.1740513600000566</c:v>
                </c:pt>
                <c:pt idx="1484">
                  <c:v>1.164051360000057</c:v>
                </c:pt>
                <c:pt idx="1485">
                  <c:v>1.164051360000057</c:v>
                </c:pt>
                <c:pt idx="1486">
                  <c:v>1.1740513600000566</c:v>
                </c:pt>
                <c:pt idx="1487">
                  <c:v>1.1740513600000566</c:v>
                </c:pt>
                <c:pt idx="1488">
                  <c:v>1.164051360000057</c:v>
                </c:pt>
                <c:pt idx="1489">
                  <c:v>1.164051360000057</c:v>
                </c:pt>
                <c:pt idx="1490">
                  <c:v>1.1740513600000566</c:v>
                </c:pt>
                <c:pt idx="1491">
                  <c:v>1.1740513600000566</c:v>
                </c:pt>
                <c:pt idx="1492">
                  <c:v>1.1740513600000566</c:v>
                </c:pt>
                <c:pt idx="1493">
                  <c:v>1.1740513600000566</c:v>
                </c:pt>
                <c:pt idx="1494">
                  <c:v>1.164051360000057</c:v>
                </c:pt>
                <c:pt idx="1495">
                  <c:v>1.164051360000057</c:v>
                </c:pt>
                <c:pt idx="1496">
                  <c:v>1.1660000800000041</c:v>
                </c:pt>
                <c:pt idx="1497">
                  <c:v>1.1660000800000041</c:v>
                </c:pt>
                <c:pt idx="1498">
                  <c:v>1.1660000800000041</c:v>
                </c:pt>
                <c:pt idx="1499">
                  <c:v>1.1660000800000041</c:v>
                </c:pt>
                <c:pt idx="1500">
                  <c:v>1.1660000800000041</c:v>
                </c:pt>
                <c:pt idx="1501">
                  <c:v>1.1660000800000041</c:v>
                </c:pt>
                <c:pt idx="1502">
                  <c:v>1.1660000800000041</c:v>
                </c:pt>
                <c:pt idx="1503">
                  <c:v>1.1660000800000041</c:v>
                </c:pt>
                <c:pt idx="1504">
                  <c:v>1.1660000800000041</c:v>
                </c:pt>
                <c:pt idx="1505">
                  <c:v>1.1660000800000041</c:v>
                </c:pt>
                <c:pt idx="1506">
                  <c:v>1.1660000800000041</c:v>
                </c:pt>
                <c:pt idx="1507">
                  <c:v>1.1660000800000041</c:v>
                </c:pt>
                <c:pt idx="1508">
                  <c:v>1.1660000800000041</c:v>
                </c:pt>
                <c:pt idx="1509">
                  <c:v>1.1660000800000041</c:v>
                </c:pt>
                <c:pt idx="1510">
                  <c:v>1.1660000800000041</c:v>
                </c:pt>
                <c:pt idx="1511">
                  <c:v>1.1579487999999978</c:v>
                </c:pt>
                <c:pt idx="1512">
                  <c:v>1.1579487999999978</c:v>
                </c:pt>
                <c:pt idx="1513">
                  <c:v>1.1660000800000041</c:v>
                </c:pt>
                <c:pt idx="1514">
                  <c:v>1.1660000800000041</c:v>
                </c:pt>
                <c:pt idx="1515">
                  <c:v>1.1579487999999978</c:v>
                </c:pt>
                <c:pt idx="1516">
                  <c:v>1.1579487999999978</c:v>
                </c:pt>
                <c:pt idx="1517">
                  <c:v>1.1579487999999978</c:v>
                </c:pt>
                <c:pt idx="1518">
                  <c:v>1.1660000800000041</c:v>
                </c:pt>
                <c:pt idx="1519">
                  <c:v>1.1660000800000041</c:v>
                </c:pt>
                <c:pt idx="1520">
                  <c:v>1.1579487999999978</c:v>
                </c:pt>
                <c:pt idx="1521">
                  <c:v>1.1579487999999978</c:v>
                </c:pt>
                <c:pt idx="1522">
                  <c:v>1.1579487999999978</c:v>
                </c:pt>
                <c:pt idx="1523">
                  <c:v>1.1579487999999978</c:v>
                </c:pt>
                <c:pt idx="1524">
                  <c:v>1.1579487999999978</c:v>
                </c:pt>
                <c:pt idx="1525">
                  <c:v>1.1579487999999978</c:v>
                </c:pt>
                <c:pt idx="1526">
                  <c:v>1.1579487999999978</c:v>
                </c:pt>
                <c:pt idx="1527">
                  <c:v>1.1579487999999978</c:v>
                </c:pt>
                <c:pt idx="1528">
                  <c:v>1.1579487999999978</c:v>
                </c:pt>
                <c:pt idx="1529">
                  <c:v>1.1579487999999978</c:v>
                </c:pt>
                <c:pt idx="1530">
                  <c:v>1.1679487999999958</c:v>
                </c:pt>
                <c:pt idx="1531">
                  <c:v>1.1679487999999958</c:v>
                </c:pt>
                <c:pt idx="1532">
                  <c:v>1.1679487999999958</c:v>
                </c:pt>
                <c:pt idx="1533">
                  <c:v>1.1679487999999958</c:v>
                </c:pt>
                <c:pt idx="1534">
                  <c:v>1.1579487999999978</c:v>
                </c:pt>
                <c:pt idx="1535">
                  <c:v>1.1579487999999978</c:v>
                </c:pt>
                <c:pt idx="1536">
                  <c:v>1.1679487999999958</c:v>
                </c:pt>
                <c:pt idx="1537">
                  <c:v>1.1679487999999958</c:v>
                </c:pt>
                <c:pt idx="1538">
                  <c:v>1.1679487999999958</c:v>
                </c:pt>
                <c:pt idx="1539">
                  <c:v>1.1579487999999978</c:v>
                </c:pt>
                <c:pt idx="1540">
                  <c:v>1.1579487999999978</c:v>
                </c:pt>
                <c:pt idx="1541">
                  <c:v>1.1579487999999978</c:v>
                </c:pt>
                <c:pt idx="1542">
                  <c:v>1.1579487999999978</c:v>
                </c:pt>
                <c:pt idx="1543">
                  <c:v>1.1579487999999978</c:v>
                </c:pt>
                <c:pt idx="1544">
                  <c:v>1.1579487999999978</c:v>
                </c:pt>
                <c:pt idx="1545">
                  <c:v>1.1579487999999978</c:v>
                </c:pt>
                <c:pt idx="1546">
                  <c:v>1.1579487999999978</c:v>
                </c:pt>
                <c:pt idx="1547">
                  <c:v>1.1579487999999978</c:v>
                </c:pt>
                <c:pt idx="1548">
                  <c:v>1.1579487999999978</c:v>
                </c:pt>
                <c:pt idx="1549">
                  <c:v>1.1579487999999978</c:v>
                </c:pt>
                <c:pt idx="1550">
                  <c:v>1.1579487999999978</c:v>
                </c:pt>
                <c:pt idx="1551">
                  <c:v>1.1579487999999978</c:v>
                </c:pt>
                <c:pt idx="1552">
                  <c:v>1.1579487999999978</c:v>
                </c:pt>
                <c:pt idx="1553">
                  <c:v>1.1579487999999978</c:v>
                </c:pt>
                <c:pt idx="1554">
                  <c:v>1.1579487999999978</c:v>
                </c:pt>
                <c:pt idx="1555">
                  <c:v>1.1679487999999958</c:v>
                </c:pt>
                <c:pt idx="1556">
                  <c:v>1.1679487999999958</c:v>
                </c:pt>
                <c:pt idx="1557">
                  <c:v>1.1679487999999958</c:v>
                </c:pt>
                <c:pt idx="1558">
                  <c:v>1.1679487999999958</c:v>
                </c:pt>
                <c:pt idx="1559">
                  <c:v>1.1579487999999978</c:v>
                </c:pt>
                <c:pt idx="1560">
                  <c:v>1.1579487999999978</c:v>
                </c:pt>
                <c:pt idx="1561">
                  <c:v>1.1579487999999978</c:v>
                </c:pt>
                <c:pt idx="1562">
                  <c:v>1.159897519999999</c:v>
                </c:pt>
                <c:pt idx="1563">
                  <c:v>1.159897519999999</c:v>
                </c:pt>
                <c:pt idx="1564">
                  <c:v>1.159897519999999</c:v>
                </c:pt>
                <c:pt idx="1565">
                  <c:v>1.159897519999999</c:v>
                </c:pt>
                <c:pt idx="1566">
                  <c:v>1.159897519999999</c:v>
                </c:pt>
                <c:pt idx="1567">
                  <c:v>1.159897519999999</c:v>
                </c:pt>
                <c:pt idx="1568">
                  <c:v>1.159897519999999</c:v>
                </c:pt>
                <c:pt idx="1569">
                  <c:v>1.159897519999999</c:v>
                </c:pt>
                <c:pt idx="1570">
                  <c:v>1.159897519999999</c:v>
                </c:pt>
                <c:pt idx="1571">
                  <c:v>1.159897519999999</c:v>
                </c:pt>
                <c:pt idx="1572">
                  <c:v>1.1518462399999998</c:v>
                </c:pt>
                <c:pt idx="1573">
                  <c:v>1.1518462399999998</c:v>
                </c:pt>
                <c:pt idx="1574">
                  <c:v>1.1518462399999998</c:v>
                </c:pt>
                <c:pt idx="1575">
                  <c:v>1.1518462399999998</c:v>
                </c:pt>
                <c:pt idx="1576">
                  <c:v>1.1518462399999998</c:v>
                </c:pt>
                <c:pt idx="1577">
                  <c:v>1.1518462399999998</c:v>
                </c:pt>
                <c:pt idx="1578">
                  <c:v>1.1518462399999998</c:v>
                </c:pt>
                <c:pt idx="1579">
                  <c:v>1.1518462399999998</c:v>
                </c:pt>
                <c:pt idx="1580">
                  <c:v>1.1618462400000058</c:v>
                </c:pt>
                <c:pt idx="1581">
                  <c:v>1.1618462400000058</c:v>
                </c:pt>
                <c:pt idx="1582">
                  <c:v>1.1618462400000058</c:v>
                </c:pt>
                <c:pt idx="1583">
                  <c:v>1.1618462400000058</c:v>
                </c:pt>
                <c:pt idx="1584">
                  <c:v>1.1618462400000058</c:v>
                </c:pt>
                <c:pt idx="1585">
                  <c:v>1.1518462399999998</c:v>
                </c:pt>
                <c:pt idx="1586">
                  <c:v>1.1518462399999998</c:v>
                </c:pt>
                <c:pt idx="1587">
                  <c:v>1.1618462400000058</c:v>
                </c:pt>
                <c:pt idx="1588">
                  <c:v>1.1618462400000058</c:v>
                </c:pt>
                <c:pt idx="1589">
                  <c:v>1.1618462400000058</c:v>
                </c:pt>
                <c:pt idx="1590">
                  <c:v>1.1618462400000058</c:v>
                </c:pt>
                <c:pt idx="1591">
                  <c:v>1.1618462400000058</c:v>
                </c:pt>
                <c:pt idx="1592">
                  <c:v>1.1618462400000058</c:v>
                </c:pt>
                <c:pt idx="1593">
                  <c:v>1.1618462400000058</c:v>
                </c:pt>
                <c:pt idx="1594">
                  <c:v>1.1618462400000058</c:v>
                </c:pt>
                <c:pt idx="1595">
                  <c:v>1.1618462400000058</c:v>
                </c:pt>
                <c:pt idx="1596">
                  <c:v>1.1618462400000058</c:v>
                </c:pt>
                <c:pt idx="1597">
                  <c:v>1.1737949600000035</c:v>
                </c:pt>
                <c:pt idx="1598">
                  <c:v>1.1737949600000035</c:v>
                </c:pt>
                <c:pt idx="1599">
                  <c:v>1.1837949600000086</c:v>
                </c:pt>
                <c:pt idx="1600">
                  <c:v>1.1837949600000086</c:v>
                </c:pt>
                <c:pt idx="1601">
                  <c:v>1.1937949600000066</c:v>
                </c:pt>
                <c:pt idx="1602">
                  <c:v>1.1937949600000066</c:v>
                </c:pt>
                <c:pt idx="1603">
                  <c:v>1.2137949600000018</c:v>
                </c:pt>
                <c:pt idx="1604">
                  <c:v>1.2137949600000018</c:v>
                </c:pt>
                <c:pt idx="1605">
                  <c:v>1.2257436799999422</c:v>
                </c:pt>
                <c:pt idx="1606">
                  <c:v>1.2257436799999422</c:v>
                </c:pt>
                <c:pt idx="1607">
                  <c:v>1.2257436799999422</c:v>
                </c:pt>
                <c:pt idx="1608">
                  <c:v>1.2376924000000038</c:v>
                </c:pt>
                <c:pt idx="1609">
                  <c:v>1.2376924000000038</c:v>
                </c:pt>
                <c:pt idx="1610">
                  <c:v>1.2496411199999578</c:v>
                </c:pt>
                <c:pt idx="1611">
                  <c:v>1.2496411199999578</c:v>
                </c:pt>
                <c:pt idx="1612">
                  <c:v>1.2615898400000014</c:v>
                </c:pt>
                <c:pt idx="1613">
                  <c:v>1.2615898400000014</c:v>
                </c:pt>
                <c:pt idx="1614">
                  <c:v>1.2535385600000031</c:v>
                </c:pt>
                <c:pt idx="1615">
                  <c:v>1.2535385600000031</c:v>
                </c:pt>
                <c:pt idx="1616">
                  <c:v>1.2635385600000011</c:v>
                </c:pt>
                <c:pt idx="1617">
                  <c:v>1.2635385600000011</c:v>
                </c:pt>
                <c:pt idx="1618">
                  <c:v>1.2574360000000038</c:v>
                </c:pt>
                <c:pt idx="1619">
                  <c:v>1.2574360000000038</c:v>
                </c:pt>
                <c:pt idx="1620">
                  <c:v>1.2574360000000038</c:v>
                </c:pt>
                <c:pt idx="1621">
                  <c:v>1.2574360000000038</c:v>
                </c:pt>
                <c:pt idx="1622">
                  <c:v>1.2493847200000054</c:v>
                </c:pt>
                <c:pt idx="1623">
                  <c:v>1.2493847200000054</c:v>
                </c:pt>
                <c:pt idx="1624">
                  <c:v>1.2613334400000018</c:v>
                </c:pt>
                <c:pt idx="1625">
                  <c:v>1.2613334400000018</c:v>
                </c:pt>
                <c:pt idx="1626">
                  <c:v>1.2613334400000018</c:v>
                </c:pt>
                <c:pt idx="1627">
                  <c:v>1.2613334400000018</c:v>
                </c:pt>
                <c:pt idx="1628">
                  <c:v>1.2713334399999998</c:v>
                </c:pt>
                <c:pt idx="1629">
                  <c:v>1.2713334399999998</c:v>
                </c:pt>
                <c:pt idx="1630">
                  <c:v>1.2713334399999998</c:v>
                </c:pt>
                <c:pt idx="1631">
                  <c:v>1.279384720000005</c:v>
                </c:pt>
                <c:pt idx="1632">
                  <c:v>1.279384720000005</c:v>
                </c:pt>
                <c:pt idx="1633">
                  <c:v>1.2793847200000066</c:v>
                </c:pt>
                <c:pt idx="1634">
                  <c:v>1.2793847200000066</c:v>
                </c:pt>
                <c:pt idx="1635">
                  <c:v>1.2793847200000066</c:v>
                </c:pt>
                <c:pt idx="1636">
                  <c:v>1.2793847200000066</c:v>
                </c:pt>
                <c:pt idx="1637">
                  <c:v>1.2793847200000066</c:v>
                </c:pt>
                <c:pt idx="1638">
                  <c:v>1.2793847200000066</c:v>
                </c:pt>
                <c:pt idx="1639">
                  <c:v>1.2793847200000066</c:v>
                </c:pt>
                <c:pt idx="1640">
                  <c:v>1.2793847200000066</c:v>
                </c:pt>
                <c:pt idx="1641">
                  <c:v>1.2793847200000066</c:v>
                </c:pt>
                <c:pt idx="1642">
                  <c:v>1.2793847200000066</c:v>
                </c:pt>
                <c:pt idx="1643">
                  <c:v>1.2793847200000066</c:v>
                </c:pt>
                <c:pt idx="1644">
                  <c:v>1.2793847200000066</c:v>
                </c:pt>
                <c:pt idx="1645">
                  <c:v>1.2793847200000066</c:v>
                </c:pt>
                <c:pt idx="1646">
                  <c:v>1.2793847200000066</c:v>
                </c:pt>
                <c:pt idx="1647">
                  <c:v>1.2893847200000046</c:v>
                </c:pt>
                <c:pt idx="1648">
                  <c:v>1.2893847200000046</c:v>
                </c:pt>
                <c:pt idx="1649">
                  <c:v>1.2893847200000046</c:v>
                </c:pt>
                <c:pt idx="1650">
                  <c:v>1.2893847200000046</c:v>
                </c:pt>
                <c:pt idx="1651">
                  <c:v>1.2893847200000046</c:v>
                </c:pt>
                <c:pt idx="1652">
                  <c:v>1.2893847200000046</c:v>
                </c:pt>
                <c:pt idx="1653">
                  <c:v>1.2893847200000046</c:v>
                </c:pt>
                <c:pt idx="1654">
                  <c:v>1.2893847200000046</c:v>
                </c:pt>
                <c:pt idx="1655">
                  <c:v>1.2893847200000046</c:v>
                </c:pt>
                <c:pt idx="1656">
                  <c:v>1.2893847200000046</c:v>
                </c:pt>
                <c:pt idx="1657">
                  <c:v>1.2893847200000046</c:v>
                </c:pt>
                <c:pt idx="1658">
                  <c:v>1.2893847200000046</c:v>
                </c:pt>
                <c:pt idx="1659">
                  <c:v>1.2893847200000046</c:v>
                </c:pt>
                <c:pt idx="1660">
                  <c:v>1.2893847200000046</c:v>
                </c:pt>
                <c:pt idx="1661">
                  <c:v>1.2893847200000046</c:v>
                </c:pt>
                <c:pt idx="1662">
                  <c:v>1.2813334399999998</c:v>
                </c:pt>
                <c:pt idx="1663">
                  <c:v>1.2813334399999998</c:v>
                </c:pt>
                <c:pt idx="1664">
                  <c:v>1.2893847200000046</c:v>
                </c:pt>
                <c:pt idx="1665">
                  <c:v>1.2893847200000046</c:v>
                </c:pt>
                <c:pt idx="1666">
                  <c:v>1.2893847200000046</c:v>
                </c:pt>
                <c:pt idx="1667">
                  <c:v>1.2893847200000046</c:v>
                </c:pt>
                <c:pt idx="1668">
                  <c:v>1.2893847200000046</c:v>
                </c:pt>
                <c:pt idx="1669">
                  <c:v>1.2893847200000046</c:v>
                </c:pt>
                <c:pt idx="1670">
                  <c:v>1.2893847200000046</c:v>
                </c:pt>
                <c:pt idx="1671">
                  <c:v>1.2893847200000046</c:v>
                </c:pt>
                <c:pt idx="1672">
                  <c:v>1.2893847200000046</c:v>
                </c:pt>
                <c:pt idx="1673">
                  <c:v>1.2893847200000046</c:v>
                </c:pt>
                <c:pt idx="1674">
                  <c:v>1.2893847200000046</c:v>
                </c:pt>
                <c:pt idx="1675">
                  <c:v>1.2893847200000046</c:v>
                </c:pt>
                <c:pt idx="1676">
                  <c:v>1.2893847200000046</c:v>
                </c:pt>
                <c:pt idx="1677">
                  <c:v>1.2893847200000046</c:v>
                </c:pt>
                <c:pt idx="1678">
                  <c:v>1.2893847200000046</c:v>
                </c:pt>
                <c:pt idx="1679">
                  <c:v>1.2893847200000046</c:v>
                </c:pt>
                <c:pt idx="1680">
                  <c:v>1.2893847200000046</c:v>
                </c:pt>
                <c:pt idx="1681">
                  <c:v>1.2893847200000046</c:v>
                </c:pt>
                <c:pt idx="1682">
                  <c:v>1.2893847200000046</c:v>
                </c:pt>
                <c:pt idx="1683">
                  <c:v>1.2813334399999998</c:v>
                </c:pt>
                <c:pt idx="1684">
                  <c:v>1.2813334399999998</c:v>
                </c:pt>
                <c:pt idx="1685">
                  <c:v>1.2813334399999998</c:v>
                </c:pt>
                <c:pt idx="1686">
                  <c:v>1.2813334399999998</c:v>
                </c:pt>
                <c:pt idx="1687">
                  <c:v>1.2813334399999998</c:v>
                </c:pt>
                <c:pt idx="1688">
                  <c:v>1.2813334399999998</c:v>
                </c:pt>
                <c:pt idx="1689">
                  <c:v>1.2813334399999998</c:v>
                </c:pt>
                <c:pt idx="1690">
                  <c:v>1.2813334399999998</c:v>
                </c:pt>
                <c:pt idx="1691">
                  <c:v>1.2813334399999998</c:v>
                </c:pt>
                <c:pt idx="1692">
                  <c:v>1.2813334399999998</c:v>
                </c:pt>
                <c:pt idx="1693">
                  <c:v>1.2813334399999998</c:v>
                </c:pt>
                <c:pt idx="1694">
                  <c:v>1.2813334399999998</c:v>
                </c:pt>
                <c:pt idx="1695">
                  <c:v>1.2813334399999998</c:v>
                </c:pt>
                <c:pt idx="1696">
                  <c:v>1.2813334399999998</c:v>
                </c:pt>
                <c:pt idx="1697">
                  <c:v>1.2813334399999998</c:v>
                </c:pt>
                <c:pt idx="1698">
                  <c:v>1.2813334399999998</c:v>
                </c:pt>
                <c:pt idx="1699">
                  <c:v>1.2813334399999998</c:v>
                </c:pt>
                <c:pt idx="1700">
                  <c:v>1.2813334399999998</c:v>
                </c:pt>
                <c:pt idx="1701">
                  <c:v>1.2913334399999978</c:v>
                </c:pt>
                <c:pt idx="1702">
                  <c:v>1.2913334399999978</c:v>
                </c:pt>
                <c:pt idx="1703">
                  <c:v>1.2913334399999978</c:v>
                </c:pt>
                <c:pt idx="1704">
                  <c:v>1.2913334399999978</c:v>
                </c:pt>
                <c:pt idx="1705">
                  <c:v>1.2913334399999978</c:v>
                </c:pt>
                <c:pt idx="1706">
                  <c:v>1.2913334399999978</c:v>
                </c:pt>
                <c:pt idx="1707">
                  <c:v>1.2913334399999978</c:v>
                </c:pt>
                <c:pt idx="1708">
                  <c:v>1.2913334399999978</c:v>
                </c:pt>
                <c:pt idx="1709">
                  <c:v>1.2913334399999978</c:v>
                </c:pt>
                <c:pt idx="1710">
                  <c:v>1.2913334399999978</c:v>
                </c:pt>
                <c:pt idx="1711">
                  <c:v>1.2913334399999978</c:v>
                </c:pt>
                <c:pt idx="1712">
                  <c:v>1.2913334399999978</c:v>
                </c:pt>
                <c:pt idx="1713">
                  <c:v>1.2913334399999978</c:v>
                </c:pt>
                <c:pt idx="1714">
                  <c:v>1.2913334399999978</c:v>
                </c:pt>
                <c:pt idx="1715">
                  <c:v>1.2913334399999978</c:v>
                </c:pt>
                <c:pt idx="1716">
                  <c:v>1.2913334399999978</c:v>
                </c:pt>
                <c:pt idx="1717">
                  <c:v>1.2913334399999978</c:v>
                </c:pt>
                <c:pt idx="1718">
                  <c:v>1.2913334399999978</c:v>
                </c:pt>
                <c:pt idx="1719">
                  <c:v>1.2913334399999978</c:v>
                </c:pt>
                <c:pt idx="1720">
                  <c:v>1.2913334399999978</c:v>
                </c:pt>
                <c:pt idx="1721">
                  <c:v>1.2913334399999978</c:v>
                </c:pt>
                <c:pt idx="1722">
                  <c:v>1.2913334399999978</c:v>
                </c:pt>
                <c:pt idx="1723">
                  <c:v>1.2913334399999978</c:v>
                </c:pt>
                <c:pt idx="1724">
                  <c:v>1.2913334399999978</c:v>
                </c:pt>
                <c:pt idx="1725">
                  <c:v>1.2913334399999978</c:v>
                </c:pt>
                <c:pt idx="1726">
                  <c:v>1.2913334399999978</c:v>
                </c:pt>
                <c:pt idx="1727">
                  <c:v>1.2913334399999978</c:v>
                </c:pt>
                <c:pt idx="1728">
                  <c:v>1.2913334399999978</c:v>
                </c:pt>
                <c:pt idx="1729">
                  <c:v>1.2913334399999978</c:v>
                </c:pt>
                <c:pt idx="1730">
                  <c:v>1.2913334399999978</c:v>
                </c:pt>
                <c:pt idx="1731">
                  <c:v>1.2913334399999978</c:v>
                </c:pt>
                <c:pt idx="1732">
                  <c:v>1.2913334399999978</c:v>
                </c:pt>
                <c:pt idx="1733">
                  <c:v>1.2913334399999978</c:v>
                </c:pt>
                <c:pt idx="1734">
                  <c:v>1.2913334399999978</c:v>
                </c:pt>
                <c:pt idx="1735">
                  <c:v>1.2913334399999978</c:v>
                </c:pt>
                <c:pt idx="1736">
                  <c:v>1.2913334399999978</c:v>
                </c:pt>
                <c:pt idx="1737">
                  <c:v>1.2913334399999978</c:v>
                </c:pt>
                <c:pt idx="1738">
                  <c:v>1.2913334399999978</c:v>
                </c:pt>
                <c:pt idx="1739">
                  <c:v>1.2913334399999978</c:v>
                </c:pt>
                <c:pt idx="1740">
                  <c:v>1.2913334399999978</c:v>
                </c:pt>
                <c:pt idx="1741">
                  <c:v>1.2913334399999978</c:v>
                </c:pt>
                <c:pt idx="1742">
                  <c:v>1.2913334399999978</c:v>
                </c:pt>
                <c:pt idx="1743">
                  <c:v>1.2913334399999978</c:v>
                </c:pt>
                <c:pt idx="1744">
                  <c:v>1.2913334399999978</c:v>
                </c:pt>
                <c:pt idx="1745">
                  <c:v>1.2913334399999978</c:v>
                </c:pt>
                <c:pt idx="1746">
                  <c:v>1.2913334399999978</c:v>
                </c:pt>
                <c:pt idx="1747">
                  <c:v>1.2913334399999978</c:v>
                </c:pt>
                <c:pt idx="1748">
                  <c:v>1.2913334399999978</c:v>
                </c:pt>
                <c:pt idx="1749">
                  <c:v>1.2913334399999978</c:v>
                </c:pt>
                <c:pt idx="1750">
                  <c:v>1.2913334399999978</c:v>
                </c:pt>
                <c:pt idx="1751">
                  <c:v>1.2913334399999978</c:v>
                </c:pt>
                <c:pt idx="1752">
                  <c:v>1.2913334399999978</c:v>
                </c:pt>
                <c:pt idx="1753">
                  <c:v>1.2913334399999978</c:v>
                </c:pt>
                <c:pt idx="1754">
                  <c:v>1.2913334399999978</c:v>
                </c:pt>
                <c:pt idx="1755">
                  <c:v>1.2913334399999978</c:v>
                </c:pt>
                <c:pt idx="1756">
                  <c:v>1.2913334399999978</c:v>
                </c:pt>
                <c:pt idx="1757">
                  <c:v>1.2913334399999978</c:v>
                </c:pt>
                <c:pt idx="1758">
                  <c:v>1.2913334399999978</c:v>
                </c:pt>
                <c:pt idx="1759">
                  <c:v>1.2913334399999978</c:v>
                </c:pt>
                <c:pt idx="1760">
                  <c:v>1.2913334399999978</c:v>
                </c:pt>
                <c:pt idx="1761">
                  <c:v>1.2913334399999978</c:v>
                </c:pt>
                <c:pt idx="1762">
                  <c:v>1.2913334399999978</c:v>
                </c:pt>
                <c:pt idx="1763">
                  <c:v>1.2913334399999978</c:v>
                </c:pt>
                <c:pt idx="1764">
                  <c:v>1.2913334399999978</c:v>
                </c:pt>
                <c:pt idx="1765">
                  <c:v>1.2913334399999978</c:v>
                </c:pt>
                <c:pt idx="1766">
                  <c:v>1.2913334399999978</c:v>
                </c:pt>
                <c:pt idx="1767">
                  <c:v>1.2913334399999978</c:v>
                </c:pt>
                <c:pt idx="1768">
                  <c:v>1.2913334399999978</c:v>
                </c:pt>
                <c:pt idx="1769">
                  <c:v>1.2913334399999978</c:v>
                </c:pt>
                <c:pt idx="1770">
                  <c:v>1.2913334399999978</c:v>
                </c:pt>
                <c:pt idx="1771">
                  <c:v>1.2913334399999978</c:v>
                </c:pt>
                <c:pt idx="1772">
                  <c:v>1.2913334399999978</c:v>
                </c:pt>
                <c:pt idx="1773">
                  <c:v>1.2913334399999978</c:v>
                </c:pt>
                <c:pt idx="1774">
                  <c:v>1.2913334400000038</c:v>
                </c:pt>
                <c:pt idx="1775">
                  <c:v>1.2913334400000038</c:v>
                </c:pt>
                <c:pt idx="1776">
                  <c:v>1.2913334400000038</c:v>
                </c:pt>
                <c:pt idx="1777">
                  <c:v>1.2913334400000038</c:v>
                </c:pt>
                <c:pt idx="1778">
                  <c:v>1.2832821600000281</c:v>
                </c:pt>
                <c:pt idx="1779">
                  <c:v>1.2832821600000281</c:v>
                </c:pt>
                <c:pt idx="1780">
                  <c:v>1.3013334399999998</c:v>
                </c:pt>
                <c:pt idx="1781">
                  <c:v>1.3013334399999998</c:v>
                </c:pt>
                <c:pt idx="1782">
                  <c:v>1.3032821600000501</c:v>
                </c:pt>
                <c:pt idx="1783">
                  <c:v>1.3032821600000501</c:v>
                </c:pt>
                <c:pt idx="1784">
                  <c:v>1.3032821600000501</c:v>
                </c:pt>
                <c:pt idx="1785">
                  <c:v>1.3032821600000501</c:v>
                </c:pt>
                <c:pt idx="1786">
                  <c:v>1.3232821599999991</c:v>
                </c:pt>
                <c:pt idx="1787">
                  <c:v>1.3232821599999991</c:v>
                </c:pt>
                <c:pt idx="1788">
                  <c:v>1.3232821599999991</c:v>
                </c:pt>
                <c:pt idx="1789">
                  <c:v>1.3232821599999991</c:v>
                </c:pt>
                <c:pt idx="1790">
                  <c:v>1.3432821600000588</c:v>
                </c:pt>
                <c:pt idx="1791">
                  <c:v>1.3432821600000588</c:v>
                </c:pt>
                <c:pt idx="1792">
                  <c:v>1.355230880000007</c:v>
                </c:pt>
                <c:pt idx="1793">
                  <c:v>1.355230880000007</c:v>
                </c:pt>
                <c:pt idx="1794">
                  <c:v>1.355230880000007</c:v>
                </c:pt>
                <c:pt idx="1795">
                  <c:v>1.355230880000007</c:v>
                </c:pt>
                <c:pt idx="1796">
                  <c:v>1.3571796000000058</c:v>
                </c:pt>
                <c:pt idx="1797">
                  <c:v>1.3571796000000058</c:v>
                </c:pt>
                <c:pt idx="1798">
                  <c:v>1.3671796000000038</c:v>
                </c:pt>
                <c:pt idx="1799">
                  <c:v>1.3671796000000038</c:v>
                </c:pt>
                <c:pt idx="1800">
                  <c:v>1.3652308800000035</c:v>
                </c:pt>
                <c:pt idx="1801">
                  <c:v>1.3652308800000035</c:v>
                </c:pt>
                <c:pt idx="1802">
                  <c:v>1.3652308800000035</c:v>
                </c:pt>
                <c:pt idx="1803">
                  <c:v>1.3752308800000015</c:v>
                </c:pt>
                <c:pt idx="1804">
                  <c:v>1.3752308800000015</c:v>
                </c:pt>
                <c:pt idx="1805">
                  <c:v>1.3771796000000018</c:v>
                </c:pt>
                <c:pt idx="1806">
                  <c:v>1.3771796000000018</c:v>
                </c:pt>
                <c:pt idx="1807">
                  <c:v>1.3771796000000018</c:v>
                </c:pt>
                <c:pt idx="1808">
                  <c:v>1.3771796000000018</c:v>
                </c:pt>
                <c:pt idx="1809">
                  <c:v>1.3771796000000018</c:v>
                </c:pt>
                <c:pt idx="1810">
                  <c:v>1.3771796000000018</c:v>
                </c:pt>
                <c:pt idx="1811">
                  <c:v>1.3752308800000015</c:v>
                </c:pt>
                <c:pt idx="1812">
                  <c:v>1.3752308800000015</c:v>
                </c:pt>
                <c:pt idx="1813">
                  <c:v>1.3771796000000018</c:v>
                </c:pt>
                <c:pt idx="1814">
                  <c:v>1.3771796000000018</c:v>
                </c:pt>
                <c:pt idx="1815">
                  <c:v>1.3752308800000015</c:v>
                </c:pt>
                <c:pt idx="1816">
                  <c:v>1.3752308800000015</c:v>
                </c:pt>
                <c:pt idx="1817">
                  <c:v>1.3752308800000015</c:v>
                </c:pt>
                <c:pt idx="1818">
                  <c:v>1.3752308800000015</c:v>
                </c:pt>
                <c:pt idx="1819">
                  <c:v>1.3752308800000015</c:v>
                </c:pt>
                <c:pt idx="1820">
                  <c:v>1.3752308800000015</c:v>
                </c:pt>
                <c:pt idx="1821">
                  <c:v>1.3671796000000032</c:v>
                </c:pt>
                <c:pt idx="1822">
                  <c:v>1.3671796000000032</c:v>
                </c:pt>
                <c:pt idx="1823">
                  <c:v>1.3671796000000032</c:v>
                </c:pt>
                <c:pt idx="1824">
                  <c:v>1.3671796000000032</c:v>
                </c:pt>
                <c:pt idx="1825">
                  <c:v>1.3671796000000032</c:v>
                </c:pt>
                <c:pt idx="1826">
                  <c:v>1.3671796000000032</c:v>
                </c:pt>
                <c:pt idx="1827">
                  <c:v>1.3671796000000032</c:v>
                </c:pt>
                <c:pt idx="1828">
                  <c:v>1.3771796000000012</c:v>
                </c:pt>
                <c:pt idx="1829">
                  <c:v>1.3771796000000012</c:v>
                </c:pt>
                <c:pt idx="1830">
                  <c:v>1.3671796000000038</c:v>
                </c:pt>
                <c:pt idx="1831">
                  <c:v>1.3671796000000038</c:v>
                </c:pt>
                <c:pt idx="1832">
                  <c:v>1.3671796000000038</c:v>
                </c:pt>
                <c:pt idx="1833">
                  <c:v>1.3671796000000038</c:v>
                </c:pt>
                <c:pt idx="1834">
                  <c:v>1.3671796000000038</c:v>
                </c:pt>
                <c:pt idx="1835">
                  <c:v>1.3671796000000038</c:v>
                </c:pt>
                <c:pt idx="1836">
                  <c:v>1.3671796000000038</c:v>
                </c:pt>
                <c:pt idx="1837">
                  <c:v>1.3671796000000038</c:v>
                </c:pt>
                <c:pt idx="1838">
                  <c:v>1.3671796000000038</c:v>
                </c:pt>
                <c:pt idx="1839">
                  <c:v>1.3671796000000038</c:v>
                </c:pt>
                <c:pt idx="1840">
                  <c:v>1.3671796000000038</c:v>
                </c:pt>
                <c:pt idx="1841">
                  <c:v>1.3671796000000038</c:v>
                </c:pt>
                <c:pt idx="1842">
                  <c:v>1.3671796000000038</c:v>
                </c:pt>
                <c:pt idx="1843">
                  <c:v>1.3671796000000038</c:v>
                </c:pt>
                <c:pt idx="1844">
                  <c:v>1.3671796000000038</c:v>
                </c:pt>
                <c:pt idx="1845">
                  <c:v>1.3671796000000038</c:v>
                </c:pt>
                <c:pt idx="1846">
                  <c:v>1.3591283200000004</c:v>
                </c:pt>
                <c:pt idx="1847">
                  <c:v>1.3591283200000004</c:v>
                </c:pt>
                <c:pt idx="1848">
                  <c:v>1.3591283200000004</c:v>
                </c:pt>
                <c:pt idx="1849">
                  <c:v>1.3591283200000004</c:v>
                </c:pt>
                <c:pt idx="1850">
                  <c:v>1.3591283200000004</c:v>
                </c:pt>
                <c:pt idx="1851">
                  <c:v>1.3591283200000004</c:v>
                </c:pt>
                <c:pt idx="1852">
                  <c:v>1.3591283200000004</c:v>
                </c:pt>
                <c:pt idx="1853">
                  <c:v>1.3591283200000004</c:v>
                </c:pt>
                <c:pt idx="1854">
                  <c:v>1.3591283200000004</c:v>
                </c:pt>
                <c:pt idx="1855">
                  <c:v>1.3591283200000004</c:v>
                </c:pt>
                <c:pt idx="1856">
                  <c:v>1.3591283200000004</c:v>
                </c:pt>
                <c:pt idx="1857">
                  <c:v>1.3591283200000004</c:v>
                </c:pt>
                <c:pt idx="1858">
                  <c:v>1.3591283200000004</c:v>
                </c:pt>
                <c:pt idx="1859">
                  <c:v>1.3591283200000004</c:v>
                </c:pt>
                <c:pt idx="1860">
                  <c:v>1.3591283200000004</c:v>
                </c:pt>
                <c:pt idx="1861">
                  <c:v>1.3591283200000004</c:v>
                </c:pt>
                <c:pt idx="1862">
                  <c:v>1.3591283200000004</c:v>
                </c:pt>
                <c:pt idx="1863">
                  <c:v>1.3591283200000004</c:v>
                </c:pt>
                <c:pt idx="1864">
                  <c:v>1.3591283200000004</c:v>
                </c:pt>
                <c:pt idx="1865">
                  <c:v>1.3591283200000004</c:v>
                </c:pt>
                <c:pt idx="1866">
                  <c:v>1.3591283200000004</c:v>
                </c:pt>
                <c:pt idx="1867">
                  <c:v>1.3591283200000004</c:v>
                </c:pt>
                <c:pt idx="1868">
                  <c:v>1.3591283200000004</c:v>
                </c:pt>
                <c:pt idx="1869">
                  <c:v>1.3591283200000004</c:v>
                </c:pt>
                <c:pt idx="1870">
                  <c:v>1.3591283200000004</c:v>
                </c:pt>
                <c:pt idx="1871">
                  <c:v>1.3591283200000004</c:v>
                </c:pt>
                <c:pt idx="1872">
                  <c:v>1.3591283200000004</c:v>
                </c:pt>
                <c:pt idx="1873">
                  <c:v>1.3591283200000004</c:v>
                </c:pt>
                <c:pt idx="1874">
                  <c:v>1.3591283200000004</c:v>
                </c:pt>
                <c:pt idx="1875">
                  <c:v>1.3591283200000004</c:v>
                </c:pt>
                <c:pt idx="1876">
                  <c:v>1.3591283200000004</c:v>
                </c:pt>
                <c:pt idx="1877">
                  <c:v>1.3591283200000004</c:v>
                </c:pt>
                <c:pt idx="1878">
                  <c:v>1.3591283200000004</c:v>
                </c:pt>
                <c:pt idx="1879">
                  <c:v>1.3591283200000004</c:v>
                </c:pt>
                <c:pt idx="1880">
                  <c:v>1.3510770400000021</c:v>
                </c:pt>
                <c:pt idx="1881">
                  <c:v>1.3510770400000021</c:v>
                </c:pt>
                <c:pt idx="1882">
                  <c:v>1.3510770400000021</c:v>
                </c:pt>
                <c:pt idx="1883">
                  <c:v>1.3510770400000021</c:v>
                </c:pt>
                <c:pt idx="1884">
                  <c:v>1.3610770400000001</c:v>
                </c:pt>
                <c:pt idx="1885">
                  <c:v>1.3610770400000001</c:v>
                </c:pt>
                <c:pt idx="1886">
                  <c:v>1.3710770400000061</c:v>
                </c:pt>
                <c:pt idx="1887">
                  <c:v>1.3710770400000061</c:v>
                </c:pt>
                <c:pt idx="1888">
                  <c:v>1.3710770400000061</c:v>
                </c:pt>
                <c:pt idx="1889">
                  <c:v>1.3710770400000061</c:v>
                </c:pt>
                <c:pt idx="1890">
                  <c:v>1.3710770400000061</c:v>
                </c:pt>
                <c:pt idx="1891">
                  <c:v>1.3710770400000061</c:v>
                </c:pt>
                <c:pt idx="1892">
                  <c:v>1.3710770400000061</c:v>
                </c:pt>
                <c:pt idx="1893">
                  <c:v>1.3710770400000061</c:v>
                </c:pt>
                <c:pt idx="1894">
                  <c:v>1.3710770400000061</c:v>
                </c:pt>
                <c:pt idx="1895">
                  <c:v>1.3710770400000061</c:v>
                </c:pt>
                <c:pt idx="1896">
                  <c:v>1.3710770400000061</c:v>
                </c:pt>
                <c:pt idx="1897">
                  <c:v>1.3710770400000061</c:v>
                </c:pt>
                <c:pt idx="1898">
                  <c:v>1.3710770400000061</c:v>
                </c:pt>
                <c:pt idx="1899">
                  <c:v>1.3710770400000061</c:v>
                </c:pt>
                <c:pt idx="1900">
                  <c:v>1.3710770400000061</c:v>
                </c:pt>
                <c:pt idx="1901">
                  <c:v>1.3710770400000061</c:v>
                </c:pt>
                <c:pt idx="1902">
                  <c:v>1.3710770400000061</c:v>
                </c:pt>
                <c:pt idx="1903">
                  <c:v>1.3710770400000061</c:v>
                </c:pt>
                <c:pt idx="1904">
                  <c:v>1.3710770400000061</c:v>
                </c:pt>
                <c:pt idx="1905">
                  <c:v>1.3791283200000022</c:v>
                </c:pt>
                <c:pt idx="1906">
                  <c:v>1.3791283200000022</c:v>
                </c:pt>
                <c:pt idx="1907">
                  <c:v>1.3710770400000041</c:v>
                </c:pt>
                <c:pt idx="1908">
                  <c:v>1.3710770400000041</c:v>
                </c:pt>
                <c:pt idx="1909">
                  <c:v>1.3710770400000061</c:v>
                </c:pt>
                <c:pt idx="1910">
                  <c:v>1.3710770400000061</c:v>
                </c:pt>
                <c:pt idx="1911">
                  <c:v>1.3710770400000041</c:v>
                </c:pt>
                <c:pt idx="1912">
                  <c:v>1.3710770400000041</c:v>
                </c:pt>
                <c:pt idx="1913">
                  <c:v>1.3791283200000022</c:v>
                </c:pt>
                <c:pt idx="1914">
                  <c:v>1.3791283200000022</c:v>
                </c:pt>
                <c:pt idx="1915">
                  <c:v>1.3791283200000022</c:v>
                </c:pt>
                <c:pt idx="1916">
                  <c:v>1.3791283200000022</c:v>
                </c:pt>
                <c:pt idx="1917">
                  <c:v>1.3791283200000022</c:v>
                </c:pt>
                <c:pt idx="1918">
                  <c:v>1.3791283200000022</c:v>
                </c:pt>
                <c:pt idx="1919">
                  <c:v>1.3791283200000022</c:v>
                </c:pt>
                <c:pt idx="1920">
                  <c:v>1.3791283200000022</c:v>
                </c:pt>
                <c:pt idx="1921">
                  <c:v>1.3791283200000022</c:v>
                </c:pt>
                <c:pt idx="1922">
                  <c:v>1.3710770400000041</c:v>
                </c:pt>
                <c:pt idx="1923">
                  <c:v>1.3710770400000041</c:v>
                </c:pt>
                <c:pt idx="1924">
                  <c:v>1.3791283200000022</c:v>
                </c:pt>
                <c:pt idx="1925">
                  <c:v>1.3791283200000022</c:v>
                </c:pt>
                <c:pt idx="1926">
                  <c:v>1.3710770400000041</c:v>
                </c:pt>
                <c:pt idx="1927">
                  <c:v>1.3710770400000041</c:v>
                </c:pt>
                <c:pt idx="1928">
                  <c:v>1.3710770400000041</c:v>
                </c:pt>
                <c:pt idx="1929">
                  <c:v>1.3710770400000041</c:v>
                </c:pt>
                <c:pt idx="1930">
                  <c:v>1.3710770400000041</c:v>
                </c:pt>
                <c:pt idx="1931">
                  <c:v>1.3710770400000041</c:v>
                </c:pt>
                <c:pt idx="1932">
                  <c:v>1.3710770400000041</c:v>
                </c:pt>
                <c:pt idx="1933">
                  <c:v>1.3710770400000041</c:v>
                </c:pt>
                <c:pt idx="1934">
                  <c:v>1.3710770400000041</c:v>
                </c:pt>
                <c:pt idx="1935">
                  <c:v>1.3710770400000041</c:v>
                </c:pt>
                <c:pt idx="1936">
                  <c:v>1.3710770400000041</c:v>
                </c:pt>
                <c:pt idx="1937">
                  <c:v>1.3710770400000041</c:v>
                </c:pt>
                <c:pt idx="1938">
                  <c:v>1.3710770400000041</c:v>
                </c:pt>
                <c:pt idx="1939">
                  <c:v>1.3710770400000041</c:v>
                </c:pt>
                <c:pt idx="1940">
                  <c:v>1.3710770400000041</c:v>
                </c:pt>
                <c:pt idx="1941">
                  <c:v>1.3710770400000041</c:v>
                </c:pt>
                <c:pt idx="1942">
                  <c:v>1.3710770400000041</c:v>
                </c:pt>
                <c:pt idx="1943">
                  <c:v>1.3791283200000022</c:v>
                </c:pt>
                <c:pt idx="1944">
                  <c:v>1.3791283200000022</c:v>
                </c:pt>
                <c:pt idx="1945">
                  <c:v>1.3710770400000041</c:v>
                </c:pt>
                <c:pt idx="1946">
                  <c:v>1.3710770400000041</c:v>
                </c:pt>
                <c:pt idx="1947">
                  <c:v>1.3710770400000041</c:v>
                </c:pt>
                <c:pt idx="1948">
                  <c:v>1.3710770400000041</c:v>
                </c:pt>
                <c:pt idx="1949">
                  <c:v>1.3710770400000041</c:v>
                </c:pt>
                <c:pt idx="1950">
                  <c:v>1.3710770400000041</c:v>
                </c:pt>
                <c:pt idx="1951">
                  <c:v>1.3710770400000041</c:v>
                </c:pt>
                <c:pt idx="1952">
                  <c:v>1.3710770400000041</c:v>
                </c:pt>
                <c:pt idx="1953">
                  <c:v>1.3710770400000041</c:v>
                </c:pt>
                <c:pt idx="1954">
                  <c:v>1.3710770400000041</c:v>
                </c:pt>
                <c:pt idx="1955">
                  <c:v>1.3710770400000041</c:v>
                </c:pt>
                <c:pt idx="1956">
                  <c:v>1.3710770400000041</c:v>
                </c:pt>
                <c:pt idx="1957">
                  <c:v>1.3710770400000041</c:v>
                </c:pt>
                <c:pt idx="1958">
                  <c:v>1.3710770400000041</c:v>
                </c:pt>
                <c:pt idx="1959">
                  <c:v>1.3710770400000041</c:v>
                </c:pt>
                <c:pt idx="1960">
                  <c:v>1.3710770400000041</c:v>
                </c:pt>
                <c:pt idx="1961">
                  <c:v>1.3710770400000041</c:v>
                </c:pt>
                <c:pt idx="1962">
                  <c:v>1.3710770400000041</c:v>
                </c:pt>
                <c:pt idx="1963">
                  <c:v>1.3710770400000041</c:v>
                </c:pt>
                <c:pt idx="1964">
                  <c:v>1.3710770400000041</c:v>
                </c:pt>
                <c:pt idx="1965">
                  <c:v>1.3710770400000041</c:v>
                </c:pt>
                <c:pt idx="1966">
                  <c:v>1.3710770400000041</c:v>
                </c:pt>
                <c:pt idx="1967">
                  <c:v>1.3710770400000041</c:v>
                </c:pt>
                <c:pt idx="1968">
                  <c:v>1.3810770400000021</c:v>
                </c:pt>
                <c:pt idx="1969">
                  <c:v>1.3810770400000021</c:v>
                </c:pt>
                <c:pt idx="1970">
                  <c:v>1.3810770400000021</c:v>
                </c:pt>
                <c:pt idx="1971">
                  <c:v>1.3810770400000021</c:v>
                </c:pt>
                <c:pt idx="1972">
                  <c:v>1.3810770400000021</c:v>
                </c:pt>
                <c:pt idx="1973">
                  <c:v>1.3810770400000021</c:v>
                </c:pt>
                <c:pt idx="1974">
                  <c:v>1.3810770400000021</c:v>
                </c:pt>
                <c:pt idx="1975">
                  <c:v>1.3810770400000021</c:v>
                </c:pt>
                <c:pt idx="1976">
                  <c:v>1.3810770400000021</c:v>
                </c:pt>
                <c:pt idx="1977">
                  <c:v>1.3810770400000021</c:v>
                </c:pt>
                <c:pt idx="1978">
                  <c:v>1.3810770400000021</c:v>
                </c:pt>
                <c:pt idx="1979">
                  <c:v>1.3810770400000021</c:v>
                </c:pt>
                <c:pt idx="1980">
                  <c:v>1.3810770400000021</c:v>
                </c:pt>
                <c:pt idx="1981">
                  <c:v>1.3810770400000021</c:v>
                </c:pt>
                <c:pt idx="1982">
                  <c:v>1.3810770400000021</c:v>
                </c:pt>
                <c:pt idx="1983">
                  <c:v>1.3810770400000021</c:v>
                </c:pt>
                <c:pt idx="1984">
                  <c:v>1.3810770400000021</c:v>
                </c:pt>
                <c:pt idx="1985">
                  <c:v>1.3810770400000021</c:v>
                </c:pt>
                <c:pt idx="1986">
                  <c:v>1.3810770400000021</c:v>
                </c:pt>
                <c:pt idx="1987">
                  <c:v>1.3810770400000021</c:v>
                </c:pt>
                <c:pt idx="1988">
                  <c:v>1.3810770400000021</c:v>
                </c:pt>
                <c:pt idx="1989">
                  <c:v>1.3810770400000021</c:v>
                </c:pt>
                <c:pt idx="1990">
                  <c:v>1.3810770400000021</c:v>
                </c:pt>
                <c:pt idx="1991">
                  <c:v>1.3810770400000021</c:v>
                </c:pt>
                <c:pt idx="1992">
                  <c:v>1.3810770400000021</c:v>
                </c:pt>
                <c:pt idx="1993">
                  <c:v>1.3810770400000021</c:v>
                </c:pt>
                <c:pt idx="1994">
                  <c:v>1.3810770400000021</c:v>
                </c:pt>
                <c:pt idx="1995">
                  <c:v>1.3810770400000021</c:v>
                </c:pt>
                <c:pt idx="1996">
                  <c:v>1.3810770400000021</c:v>
                </c:pt>
                <c:pt idx="1997">
                  <c:v>1.3891283200000002</c:v>
                </c:pt>
                <c:pt idx="1998">
                  <c:v>1.3891283200000002</c:v>
                </c:pt>
                <c:pt idx="1999">
                  <c:v>1.3810770400000021</c:v>
                </c:pt>
                <c:pt idx="2000">
                  <c:v>1.3810770400000021</c:v>
                </c:pt>
                <c:pt idx="2001">
                  <c:v>1.3891283200000002</c:v>
                </c:pt>
                <c:pt idx="2002">
                  <c:v>1.3891283200000002</c:v>
                </c:pt>
                <c:pt idx="2003">
                  <c:v>1.3891283200000002</c:v>
                </c:pt>
                <c:pt idx="2004">
                  <c:v>1.3891283200000002</c:v>
                </c:pt>
                <c:pt idx="2005">
                  <c:v>1.3810770400000021</c:v>
                </c:pt>
                <c:pt idx="2006">
                  <c:v>1.3810770400000021</c:v>
                </c:pt>
                <c:pt idx="2007">
                  <c:v>1.3810770400000021</c:v>
                </c:pt>
                <c:pt idx="2008">
                  <c:v>1.3810770400000021</c:v>
                </c:pt>
                <c:pt idx="2009">
                  <c:v>1.3891283200000002</c:v>
                </c:pt>
                <c:pt idx="2010">
                  <c:v>1.3891283200000002</c:v>
                </c:pt>
                <c:pt idx="2011">
                  <c:v>1.3810770400000021</c:v>
                </c:pt>
                <c:pt idx="2012">
                  <c:v>1.3810770400000021</c:v>
                </c:pt>
                <c:pt idx="2013">
                  <c:v>1.3810770400000021</c:v>
                </c:pt>
                <c:pt idx="2014">
                  <c:v>1.3891283200000002</c:v>
                </c:pt>
                <c:pt idx="2015">
                  <c:v>1.3891283200000002</c:v>
                </c:pt>
                <c:pt idx="2016">
                  <c:v>1.3891283200000002</c:v>
                </c:pt>
                <c:pt idx="2017">
                  <c:v>1.3891283200000002</c:v>
                </c:pt>
                <c:pt idx="2018">
                  <c:v>1.3891283200000002</c:v>
                </c:pt>
                <c:pt idx="2019">
                  <c:v>1.3891283200000002</c:v>
                </c:pt>
                <c:pt idx="2020">
                  <c:v>1.3910770400000021</c:v>
                </c:pt>
                <c:pt idx="2021">
                  <c:v>1.3910770400000021</c:v>
                </c:pt>
                <c:pt idx="2022">
                  <c:v>1.3810770400000021</c:v>
                </c:pt>
                <c:pt idx="2023">
                  <c:v>1.3810770400000021</c:v>
                </c:pt>
                <c:pt idx="2024">
                  <c:v>1.3891283200000002</c:v>
                </c:pt>
                <c:pt idx="2025">
                  <c:v>1.3891283200000002</c:v>
                </c:pt>
                <c:pt idx="2026">
                  <c:v>1.3891283200000002</c:v>
                </c:pt>
                <c:pt idx="2027">
                  <c:v>1.3891283200000002</c:v>
                </c:pt>
                <c:pt idx="2028">
                  <c:v>1.3891283200000002</c:v>
                </c:pt>
                <c:pt idx="2029">
                  <c:v>1.3891283200000002</c:v>
                </c:pt>
                <c:pt idx="2030">
                  <c:v>1.3810770400000021</c:v>
                </c:pt>
                <c:pt idx="2031">
                  <c:v>1.3810770400000021</c:v>
                </c:pt>
                <c:pt idx="2032">
                  <c:v>1.3810770400000021</c:v>
                </c:pt>
                <c:pt idx="2033">
                  <c:v>1.3810770400000021</c:v>
                </c:pt>
                <c:pt idx="2034">
                  <c:v>1.3891283200000002</c:v>
                </c:pt>
                <c:pt idx="2035">
                  <c:v>1.3891283200000002</c:v>
                </c:pt>
                <c:pt idx="2036">
                  <c:v>1.3810770400000021</c:v>
                </c:pt>
                <c:pt idx="2037">
                  <c:v>1.3810770400000021</c:v>
                </c:pt>
                <c:pt idx="2038">
                  <c:v>1.3810770400000021</c:v>
                </c:pt>
                <c:pt idx="2039">
                  <c:v>1.3891283200000002</c:v>
                </c:pt>
                <c:pt idx="2040">
                  <c:v>1.3891283200000002</c:v>
                </c:pt>
                <c:pt idx="2041">
                  <c:v>1.3810770400000021</c:v>
                </c:pt>
                <c:pt idx="2042">
                  <c:v>1.3810770400000021</c:v>
                </c:pt>
                <c:pt idx="2043">
                  <c:v>1.3891283200000002</c:v>
                </c:pt>
                <c:pt idx="2044">
                  <c:v>1.3891283200000002</c:v>
                </c:pt>
                <c:pt idx="2045">
                  <c:v>1.3891283200000002</c:v>
                </c:pt>
                <c:pt idx="2046">
                  <c:v>1.3891283200000002</c:v>
                </c:pt>
                <c:pt idx="2047">
                  <c:v>1.3810770400000021</c:v>
                </c:pt>
                <c:pt idx="2048">
                  <c:v>1.3810770400000021</c:v>
                </c:pt>
                <c:pt idx="2049">
                  <c:v>1.3910770400000021</c:v>
                </c:pt>
                <c:pt idx="2050">
                  <c:v>1.3910770400000021</c:v>
                </c:pt>
                <c:pt idx="2051">
                  <c:v>1.3910770400000021</c:v>
                </c:pt>
                <c:pt idx="2052">
                  <c:v>1.3910770400000021</c:v>
                </c:pt>
                <c:pt idx="2053">
                  <c:v>1.3891283200000002</c:v>
                </c:pt>
                <c:pt idx="2054">
                  <c:v>1.3891283200000002</c:v>
                </c:pt>
                <c:pt idx="2055">
                  <c:v>1.3810770400000021</c:v>
                </c:pt>
                <c:pt idx="2056">
                  <c:v>1.3810770400000021</c:v>
                </c:pt>
                <c:pt idx="2057">
                  <c:v>1.3891283200000002</c:v>
                </c:pt>
                <c:pt idx="2058">
                  <c:v>1.3891283200000002</c:v>
                </c:pt>
                <c:pt idx="2059">
                  <c:v>1.3891283200000002</c:v>
                </c:pt>
                <c:pt idx="2060">
                  <c:v>1.3891283200000002</c:v>
                </c:pt>
                <c:pt idx="2061">
                  <c:v>1.3810770400000021</c:v>
                </c:pt>
                <c:pt idx="2062">
                  <c:v>1.3810770400000021</c:v>
                </c:pt>
                <c:pt idx="2063">
                  <c:v>1.3891283200000002</c:v>
                </c:pt>
                <c:pt idx="2064">
                  <c:v>1.3891283200000002</c:v>
                </c:pt>
                <c:pt idx="2065">
                  <c:v>1.3891283200000002</c:v>
                </c:pt>
                <c:pt idx="2066">
                  <c:v>1.3891283200000002</c:v>
                </c:pt>
                <c:pt idx="2067">
                  <c:v>1.3891283200000002</c:v>
                </c:pt>
                <c:pt idx="2068">
                  <c:v>1.3891283200000002</c:v>
                </c:pt>
                <c:pt idx="2069">
                  <c:v>1.3891283200000002</c:v>
                </c:pt>
                <c:pt idx="2070">
                  <c:v>1.3910770400000021</c:v>
                </c:pt>
                <c:pt idx="2071">
                  <c:v>1.3910770400000021</c:v>
                </c:pt>
                <c:pt idx="2072">
                  <c:v>1.3810770400000021</c:v>
                </c:pt>
                <c:pt idx="2073">
                  <c:v>1.3810770400000021</c:v>
                </c:pt>
                <c:pt idx="2074">
                  <c:v>1.3891283200000002</c:v>
                </c:pt>
                <c:pt idx="2075">
                  <c:v>1.3891283200000002</c:v>
                </c:pt>
                <c:pt idx="2076">
                  <c:v>1.3810770400000021</c:v>
                </c:pt>
                <c:pt idx="2077">
                  <c:v>1.3810770400000021</c:v>
                </c:pt>
                <c:pt idx="2078">
                  <c:v>1.3810770400000021</c:v>
                </c:pt>
                <c:pt idx="2079">
                  <c:v>1.3810770400000021</c:v>
                </c:pt>
                <c:pt idx="2080">
                  <c:v>1.3910770400000001</c:v>
                </c:pt>
                <c:pt idx="2081">
                  <c:v>1.3910770400000001</c:v>
                </c:pt>
                <c:pt idx="2082">
                  <c:v>1.3910770400000001</c:v>
                </c:pt>
                <c:pt idx="2083">
                  <c:v>1.3910770400000001</c:v>
                </c:pt>
                <c:pt idx="2084">
                  <c:v>1.3910770400000001</c:v>
                </c:pt>
                <c:pt idx="2085">
                  <c:v>1.3910770400000001</c:v>
                </c:pt>
                <c:pt idx="2086">
                  <c:v>1.3910770400000001</c:v>
                </c:pt>
                <c:pt idx="2087">
                  <c:v>1.3910770400000001</c:v>
                </c:pt>
                <c:pt idx="2088">
                  <c:v>1.3910770400000001</c:v>
                </c:pt>
                <c:pt idx="2089">
                  <c:v>1.3910770400000001</c:v>
                </c:pt>
                <c:pt idx="2090">
                  <c:v>1.3910770400000001</c:v>
                </c:pt>
                <c:pt idx="2091">
                  <c:v>1.3910770400000001</c:v>
                </c:pt>
                <c:pt idx="2092">
                  <c:v>1.3910770400000001</c:v>
                </c:pt>
                <c:pt idx="2093">
                  <c:v>1.3910770400000001</c:v>
                </c:pt>
                <c:pt idx="2094">
                  <c:v>1.3910770400000001</c:v>
                </c:pt>
                <c:pt idx="2095">
                  <c:v>1.401077040000005</c:v>
                </c:pt>
                <c:pt idx="2096">
                  <c:v>1.401077040000005</c:v>
                </c:pt>
                <c:pt idx="2097">
                  <c:v>1.411077040000003</c:v>
                </c:pt>
                <c:pt idx="2098">
                  <c:v>1.411077040000003</c:v>
                </c:pt>
                <c:pt idx="2099">
                  <c:v>1.411077040000003</c:v>
                </c:pt>
                <c:pt idx="2100">
                  <c:v>1.411077040000003</c:v>
                </c:pt>
                <c:pt idx="2101">
                  <c:v>1.411077040000003</c:v>
                </c:pt>
                <c:pt idx="2102">
                  <c:v>1.411077040000003</c:v>
                </c:pt>
                <c:pt idx="2103">
                  <c:v>1.411077040000003</c:v>
                </c:pt>
                <c:pt idx="2104">
                  <c:v>1.411077040000003</c:v>
                </c:pt>
                <c:pt idx="2105">
                  <c:v>1.411077040000003</c:v>
                </c:pt>
                <c:pt idx="2106">
                  <c:v>1.411077040000003</c:v>
                </c:pt>
                <c:pt idx="2107">
                  <c:v>1.411077040000003</c:v>
                </c:pt>
                <c:pt idx="2108">
                  <c:v>1.411077040000003</c:v>
                </c:pt>
                <c:pt idx="2109">
                  <c:v>1.411077040000003</c:v>
                </c:pt>
                <c:pt idx="2110">
                  <c:v>1.411077040000003</c:v>
                </c:pt>
                <c:pt idx="2111">
                  <c:v>1.411077040000003</c:v>
                </c:pt>
                <c:pt idx="2112">
                  <c:v>1.411077040000003</c:v>
                </c:pt>
                <c:pt idx="2113">
                  <c:v>1.411077040000003</c:v>
                </c:pt>
                <c:pt idx="2114">
                  <c:v>1.411077040000003</c:v>
                </c:pt>
                <c:pt idx="2115">
                  <c:v>1.411077040000003</c:v>
                </c:pt>
                <c:pt idx="2116">
                  <c:v>1.411077040000003</c:v>
                </c:pt>
                <c:pt idx="2117">
                  <c:v>1.411077040000003</c:v>
                </c:pt>
                <c:pt idx="2118">
                  <c:v>1.411077040000003</c:v>
                </c:pt>
                <c:pt idx="2119">
                  <c:v>1.411077040000003</c:v>
                </c:pt>
                <c:pt idx="2120">
                  <c:v>1.411077040000003</c:v>
                </c:pt>
                <c:pt idx="2121">
                  <c:v>1.411077040000003</c:v>
                </c:pt>
                <c:pt idx="2122">
                  <c:v>1.411077040000003</c:v>
                </c:pt>
                <c:pt idx="2123">
                  <c:v>1.411077040000003</c:v>
                </c:pt>
                <c:pt idx="2124">
                  <c:v>1.411077040000003</c:v>
                </c:pt>
                <c:pt idx="2125">
                  <c:v>1.411077040000003</c:v>
                </c:pt>
                <c:pt idx="2126">
                  <c:v>1.411077040000003</c:v>
                </c:pt>
                <c:pt idx="2127">
                  <c:v>1.411077040000003</c:v>
                </c:pt>
                <c:pt idx="2128">
                  <c:v>1.411077040000003</c:v>
                </c:pt>
                <c:pt idx="2129">
                  <c:v>1.411077040000003</c:v>
                </c:pt>
                <c:pt idx="2130">
                  <c:v>1.411077040000003</c:v>
                </c:pt>
                <c:pt idx="2131">
                  <c:v>1.411077040000003</c:v>
                </c:pt>
                <c:pt idx="2132">
                  <c:v>1.411077040000003</c:v>
                </c:pt>
                <c:pt idx="2133">
                  <c:v>1.411077040000003</c:v>
                </c:pt>
                <c:pt idx="2134">
                  <c:v>1.411077040000003</c:v>
                </c:pt>
                <c:pt idx="2135">
                  <c:v>1.411077040000003</c:v>
                </c:pt>
                <c:pt idx="2136">
                  <c:v>1.411077040000003</c:v>
                </c:pt>
                <c:pt idx="2137">
                  <c:v>1.411077040000003</c:v>
                </c:pt>
                <c:pt idx="2138">
                  <c:v>1.411077040000003</c:v>
                </c:pt>
                <c:pt idx="2139">
                  <c:v>1.411077040000003</c:v>
                </c:pt>
                <c:pt idx="2140">
                  <c:v>1.411077040000003</c:v>
                </c:pt>
                <c:pt idx="2141">
                  <c:v>1.411077040000003</c:v>
                </c:pt>
                <c:pt idx="2142">
                  <c:v>1.411077040000003</c:v>
                </c:pt>
                <c:pt idx="2143">
                  <c:v>1.411077040000003</c:v>
                </c:pt>
                <c:pt idx="2144">
                  <c:v>1.411077040000003</c:v>
                </c:pt>
                <c:pt idx="2145">
                  <c:v>1.411077040000003</c:v>
                </c:pt>
                <c:pt idx="2146">
                  <c:v>1.411077040000003</c:v>
                </c:pt>
                <c:pt idx="2147">
                  <c:v>1.411077040000003</c:v>
                </c:pt>
                <c:pt idx="2148">
                  <c:v>1.411077040000003</c:v>
                </c:pt>
                <c:pt idx="2149">
                  <c:v>1.411077040000003</c:v>
                </c:pt>
                <c:pt idx="2150">
                  <c:v>1.411077040000003</c:v>
                </c:pt>
                <c:pt idx="2151">
                  <c:v>1.411077040000003</c:v>
                </c:pt>
                <c:pt idx="2152">
                  <c:v>1.411077040000003</c:v>
                </c:pt>
                <c:pt idx="2153">
                  <c:v>1.411077040000003</c:v>
                </c:pt>
                <c:pt idx="2154">
                  <c:v>1.411077040000003</c:v>
                </c:pt>
                <c:pt idx="2155">
                  <c:v>1.411077040000003</c:v>
                </c:pt>
                <c:pt idx="2156">
                  <c:v>1.4130257600000018</c:v>
                </c:pt>
                <c:pt idx="2157">
                  <c:v>1.4130257600000018</c:v>
                </c:pt>
                <c:pt idx="2158">
                  <c:v>1.4210770400000019</c:v>
                </c:pt>
                <c:pt idx="2159">
                  <c:v>1.4210770400000019</c:v>
                </c:pt>
                <c:pt idx="2160">
                  <c:v>1.4291283200000058</c:v>
                </c:pt>
                <c:pt idx="2161">
                  <c:v>1.4291283200000058</c:v>
                </c:pt>
                <c:pt idx="2162">
                  <c:v>1.4330257599999285</c:v>
                </c:pt>
                <c:pt idx="2163">
                  <c:v>1.4330257599999285</c:v>
                </c:pt>
                <c:pt idx="2164">
                  <c:v>1.4330257599999285</c:v>
                </c:pt>
                <c:pt idx="2165">
                  <c:v>1.4330257599999285</c:v>
                </c:pt>
                <c:pt idx="2166">
                  <c:v>1.4630257600000012</c:v>
                </c:pt>
                <c:pt idx="2167">
                  <c:v>1.4630257600000012</c:v>
                </c:pt>
                <c:pt idx="2168">
                  <c:v>1.4630257600000012</c:v>
                </c:pt>
                <c:pt idx="2169">
                  <c:v>1.4649744799999938</c:v>
                </c:pt>
                <c:pt idx="2170">
                  <c:v>1.4649744799999938</c:v>
                </c:pt>
                <c:pt idx="2171">
                  <c:v>1.4769231999999402</c:v>
                </c:pt>
                <c:pt idx="2172">
                  <c:v>1.4769231999999402</c:v>
                </c:pt>
                <c:pt idx="2173">
                  <c:v>1.4849744799999958</c:v>
                </c:pt>
                <c:pt idx="2174">
                  <c:v>1.4849744799999958</c:v>
                </c:pt>
                <c:pt idx="2175">
                  <c:v>1.4969231999999446</c:v>
                </c:pt>
                <c:pt idx="2176">
                  <c:v>1.4969231999999446</c:v>
                </c:pt>
                <c:pt idx="2177">
                  <c:v>1.5069231999999442</c:v>
                </c:pt>
                <c:pt idx="2178">
                  <c:v>1.5069231999999442</c:v>
                </c:pt>
                <c:pt idx="2179">
                  <c:v>1.5169231999999435</c:v>
                </c:pt>
                <c:pt idx="2180">
                  <c:v>1.5169231999999435</c:v>
                </c:pt>
                <c:pt idx="2181">
                  <c:v>1.5088719199999978</c:v>
                </c:pt>
                <c:pt idx="2182">
                  <c:v>1.5088719199999978</c:v>
                </c:pt>
                <c:pt idx="2183">
                  <c:v>1.5188719200000043</c:v>
                </c:pt>
                <c:pt idx="2184">
                  <c:v>1.5188719200000043</c:v>
                </c:pt>
                <c:pt idx="2185">
                  <c:v>1.5088719199999978</c:v>
                </c:pt>
                <c:pt idx="2186">
                  <c:v>1.5088719199999978</c:v>
                </c:pt>
                <c:pt idx="2187">
                  <c:v>1.5088719199999978</c:v>
                </c:pt>
                <c:pt idx="2188">
                  <c:v>1.5188719200000043</c:v>
                </c:pt>
                <c:pt idx="2189">
                  <c:v>1.5188719200000043</c:v>
                </c:pt>
                <c:pt idx="2190">
                  <c:v>1.5188719200000043</c:v>
                </c:pt>
                <c:pt idx="2191">
                  <c:v>1.5188719200000043</c:v>
                </c:pt>
                <c:pt idx="2192">
                  <c:v>1.5188719200000043</c:v>
                </c:pt>
                <c:pt idx="2193">
                  <c:v>1.5188719200000043</c:v>
                </c:pt>
                <c:pt idx="2194">
                  <c:v>1.5188719200000043</c:v>
                </c:pt>
                <c:pt idx="2195">
                  <c:v>1.5188719200000043</c:v>
                </c:pt>
                <c:pt idx="2196">
                  <c:v>1.5188719200000043</c:v>
                </c:pt>
                <c:pt idx="2197">
                  <c:v>1.5188719200000043</c:v>
                </c:pt>
                <c:pt idx="2198">
                  <c:v>1.5188719200000043</c:v>
                </c:pt>
                <c:pt idx="2199">
                  <c:v>1.5188719200000043</c:v>
                </c:pt>
                <c:pt idx="2200">
                  <c:v>1.5188719200000043</c:v>
                </c:pt>
                <c:pt idx="2201">
                  <c:v>1.5188719200000043</c:v>
                </c:pt>
                <c:pt idx="2202">
                  <c:v>1.5188719200000043</c:v>
                </c:pt>
                <c:pt idx="2203">
                  <c:v>1.5188719200000043</c:v>
                </c:pt>
                <c:pt idx="2204">
                  <c:v>1.5188719200000043</c:v>
                </c:pt>
                <c:pt idx="2205">
                  <c:v>1.5169231999999511</c:v>
                </c:pt>
                <c:pt idx="2206">
                  <c:v>1.5169231999999511</c:v>
                </c:pt>
                <c:pt idx="2207">
                  <c:v>1.5169231999999511</c:v>
                </c:pt>
                <c:pt idx="2208">
                  <c:v>1.5169231999999511</c:v>
                </c:pt>
                <c:pt idx="2209">
                  <c:v>1.5169231999999511</c:v>
                </c:pt>
                <c:pt idx="2210">
                  <c:v>1.5169231999999511</c:v>
                </c:pt>
                <c:pt idx="2211">
                  <c:v>1.5169231999999511</c:v>
                </c:pt>
                <c:pt idx="2212">
                  <c:v>1.5169231999999511</c:v>
                </c:pt>
                <c:pt idx="2213">
                  <c:v>1.5169231999999511</c:v>
                </c:pt>
                <c:pt idx="2214">
                  <c:v>1.5169231999999511</c:v>
                </c:pt>
                <c:pt idx="2215">
                  <c:v>1.5169231999999511</c:v>
                </c:pt>
                <c:pt idx="2216">
                  <c:v>1.5169231999999511</c:v>
                </c:pt>
                <c:pt idx="2217">
                  <c:v>1.5169231999999511</c:v>
                </c:pt>
                <c:pt idx="2218">
                  <c:v>1.5169231999999511</c:v>
                </c:pt>
                <c:pt idx="2219">
                  <c:v>1.5169231999999511</c:v>
                </c:pt>
                <c:pt idx="2220">
                  <c:v>1.5169231999999511</c:v>
                </c:pt>
                <c:pt idx="2221">
                  <c:v>1.5169231999999511</c:v>
                </c:pt>
                <c:pt idx="2222">
                  <c:v>1.5169231999999511</c:v>
                </c:pt>
                <c:pt idx="2223">
                  <c:v>1.5169231999999511</c:v>
                </c:pt>
                <c:pt idx="2224">
                  <c:v>1.508871920000008</c:v>
                </c:pt>
                <c:pt idx="2225">
                  <c:v>1.508871920000008</c:v>
                </c:pt>
                <c:pt idx="2226">
                  <c:v>1.508871920000008</c:v>
                </c:pt>
                <c:pt idx="2227">
                  <c:v>1.508871920000008</c:v>
                </c:pt>
                <c:pt idx="2228">
                  <c:v>1.508871920000008</c:v>
                </c:pt>
                <c:pt idx="2229">
                  <c:v>1.508871920000008</c:v>
                </c:pt>
                <c:pt idx="2230">
                  <c:v>1.508871920000008</c:v>
                </c:pt>
                <c:pt idx="2231">
                  <c:v>1.508871920000008</c:v>
                </c:pt>
                <c:pt idx="2232">
                  <c:v>1.508871920000008</c:v>
                </c:pt>
                <c:pt idx="2233">
                  <c:v>1.508871920000008</c:v>
                </c:pt>
                <c:pt idx="2234">
                  <c:v>1.508871920000008</c:v>
                </c:pt>
                <c:pt idx="2235">
                  <c:v>1.508871920000008</c:v>
                </c:pt>
                <c:pt idx="2236">
                  <c:v>1.508871920000008</c:v>
                </c:pt>
                <c:pt idx="2237">
                  <c:v>1.508871920000008</c:v>
                </c:pt>
                <c:pt idx="2238">
                  <c:v>1.508871920000008</c:v>
                </c:pt>
                <c:pt idx="2239">
                  <c:v>1.508871920000008</c:v>
                </c:pt>
                <c:pt idx="2240">
                  <c:v>1.508871920000008</c:v>
                </c:pt>
                <c:pt idx="2241">
                  <c:v>1.508871920000008</c:v>
                </c:pt>
                <c:pt idx="2242">
                  <c:v>1.508871920000008</c:v>
                </c:pt>
                <c:pt idx="2243">
                  <c:v>1.508871920000008</c:v>
                </c:pt>
                <c:pt idx="2244">
                  <c:v>1.508871920000008</c:v>
                </c:pt>
                <c:pt idx="2245">
                  <c:v>1.508871920000008</c:v>
                </c:pt>
                <c:pt idx="2246">
                  <c:v>1.508871920000008</c:v>
                </c:pt>
                <c:pt idx="2247">
                  <c:v>1.508871920000008</c:v>
                </c:pt>
                <c:pt idx="2248">
                  <c:v>1.508871920000008</c:v>
                </c:pt>
                <c:pt idx="2249">
                  <c:v>1.4988719200000025</c:v>
                </c:pt>
                <c:pt idx="2250">
                  <c:v>1.4988719200000025</c:v>
                </c:pt>
                <c:pt idx="2251">
                  <c:v>1.5008206399999506</c:v>
                </c:pt>
                <c:pt idx="2252">
                  <c:v>1.5008206399999506</c:v>
                </c:pt>
                <c:pt idx="2253">
                  <c:v>1.5008206399999506</c:v>
                </c:pt>
                <c:pt idx="2254">
                  <c:v>1.5008206399999506</c:v>
                </c:pt>
                <c:pt idx="2255">
                  <c:v>1.5008206399999506</c:v>
                </c:pt>
                <c:pt idx="2256">
                  <c:v>1.4988719200000025</c:v>
                </c:pt>
                <c:pt idx="2257">
                  <c:v>1.4988719200000025</c:v>
                </c:pt>
                <c:pt idx="2258">
                  <c:v>1.5088719200000005</c:v>
                </c:pt>
                <c:pt idx="2259">
                  <c:v>1.5088719200000005</c:v>
                </c:pt>
                <c:pt idx="2260">
                  <c:v>1.5088719200000005</c:v>
                </c:pt>
                <c:pt idx="2261">
                  <c:v>1.5088719200000005</c:v>
                </c:pt>
                <c:pt idx="2262">
                  <c:v>1.5008206399999506</c:v>
                </c:pt>
                <c:pt idx="2263">
                  <c:v>1.5008206399999506</c:v>
                </c:pt>
                <c:pt idx="2264">
                  <c:v>1.5088719200000005</c:v>
                </c:pt>
                <c:pt idx="2265">
                  <c:v>1.5088719200000005</c:v>
                </c:pt>
                <c:pt idx="2266">
                  <c:v>1.4988719200000025</c:v>
                </c:pt>
                <c:pt idx="2267">
                  <c:v>1.4988719200000025</c:v>
                </c:pt>
                <c:pt idx="2268">
                  <c:v>1.4988719200000025</c:v>
                </c:pt>
                <c:pt idx="2269">
                  <c:v>1.4988719200000025</c:v>
                </c:pt>
                <c:pt idx="2270">
                  <c:v>1.4988719200000025</c:v>
                </c:pt>
                <c:pt idx="2271">
                  <c:v>1.4988719200000025</c:v>
                </c:pt>
                <c:pt idx="2272">
                  <c:v>1.4988719200000025</c:v>
                </c:pt>
                <c:pt idx="2273">
                  <c:v>1.4988719200000025</c:v>
                </c:pt>
                <c:pt idx="2274">
                  <c:v>1.4988719200000025</c:v>
                </c:pt>
                <c:pt idx="2275">
                  <c:v>1.4988719200000025</c:v>
                </c:pt>
                <c:pt idx="2276">
                  <c:v>1.4988719200000025</c:v>
                </c:pt>
                <c:pt idx="2277">
                  <c:v>1.4988719200000025</c:v>
                </c:pt>
                <c:pt idx="2278">
                  <c:v>1.4988719200000025</c:v>
                </c:pt>
                <c:pt idx="2279">
                  <c:v>1.4988719200000025</c:v>
                </c:pt>
                <c:pt idx="2280">
                  <c:v>1.4988719200000025</c:v>
                </c:pt>
                <c:pt idx="2281">
                  <c:v>1.4988719200000025</c:v>
                </c:pt>
                <c:pt idx="2282">
                  <c:v>1.4988719200000025</c:v>
                </c:pt>
                <c:pt idx="2283">
                  <c:v>1.5088719200000005</c:v>
                </c:pt>
                <c:pt idx="2284">
                  <c:v>1.5088719200000005</c:v>
                </c:pt>
                <c:pt idx="2285">
                  <c:v>1.5008206399999493</c:v>
                </c:pt>
                <c:pt idx="2286">
                  <c:v>1.5008206399999493</c:v>
                </c:pt>
                <c:pt idx="2287">
                  <c:v>1.5088719200000005</c:v>
                </c:pt>
                <c:pt idx="2288">
                  <c:v>1.5088719200000005</c:v>
                </c:pt>
                <c:pt idx="2289">
                  <c:v>1.5088719200000005</c:v>
                </c:pt>
                <c:pt idx="2290">
                  <c:v>1.5008206399999493</c:v>
                </c:pt>
                <c:pt idx="2291">
                  <c:v>1.5008206399999493</c:v>
                </c:pt>
                <c:pt idx="2292">
                  <c:v>1.5088719200000005</c:v>
                </c:pt>
                <c:pt idx="2293">
                  <c:v>1.5088719200000005</c:v>
                </c:pt>
                <c:pt idx="2294">
                  <c:v>1.5088719200000005</c:v>
                </c:pt>
                <c:pt idx="2295">
                  <c:v>1.5088719200000005</c:v>
                </c:pt>
                <c:pt idx="2296">
                  <c:v>1.5088719200000005</c:v>
                </c:pt>
                <c:pt idx="2297">
                  <c:v>1.5088719200000005</c:v>
                </c:pt>
                <c:pt idx="2298">
                  <c:v>1.5088719200000005</c:v>
                </c:pt>
                <c:pt idx="2299">
                  <c:v>1.5088719200000005</c:v>
                </c:pt>
                <c:pt idx="2300">
                  <c:v>1.5008206399999493</c:v>
                </c:pt>
                <c:pt idx="2301">
                  <c:v>1.5008206399999493</c:v>
                </c:pt>
                <c:pt idx="2302">
                  <c:v>1.5008206399999493</c:v>
                </c:pt>
                <c:pt idx="2303">
                  <c:v>1.5008206399999493</c:v>
                </c:pt>
                <c:pt idx="2304">
                  <c:v>1.5008206399999493</c:v>
                </c:pt>
                <c:pt idx="2305">
                  <c:v>1.5008206399999493</c:v>
                </c:pt>
                <c:pt idx="2306">
                  <c:v>1.5008206399999493</c:v>
                </c:pt>
                <c:pt idx="2307">
                  <c:v>1.5008206399999493</c:v>
                </c:pt>
                <c:pt idx="2308">
                  <c:v>1.5108206399999558</c:v>
                </c:pt>
                <c:pt idx="2309">
                  <c:v>1.5108206399999558</c:v>
                </c:pt>
                <c:pt idx="2310">
                  <c:v>1.5108206399999558</c:v>
                </c:pt>
                <c:pt idx="2311">
                  <c:v>1.5108206399999558</c:v>
                </c:pt>
                <c:pt idx="2312">
                  <c:v>1.5108206399999558</c:v>
                </c:pt>
                <c:pt idx="2313">
                  <c:v>1.5008206399999493</c:v>
                </c:pt>
                <c:pt idx="2314">
                  <c:v>1.5008206399999493</c:v>
                </c:pt>
                <c:pt idx="2315">
                  <c:v>1.5108206399999558</c:v>
                </c:pt>
                <c:pt idx="2316">
                  <c:v>1.5108206399999558</c:v>
                </c:pt>
                <c:pt idx="2317">
                  <c:v>1.5008206399999493</c:v>
                </c:pt>
                <c:pt idx="2318">
                  <c:v>1.5008206399999493</c:v>
                </c:pt>
                <c:pt idx="2319">
                  <c:v>1.5108206399999558</c:v>
                </c:pt>
                <c:pt idx="2320">
                  <c:v>1.5108206399999558</c:v>
                </c:pt>
                <c:pt idx="2321">
                  <c:v>1.5108206399999558</c:v>
                </c:pt>
                <c:pt idx="2322">
                  <c:v>1.5108206399999558</c:v>
                </c:pt>
                <c:pt idx="2323">
                  <c:v>1.5108206399999558</c:v>
                </c:pt>
                <c:pt idx="2324">
                  <c:v>1.5108206399999558</c:v>
                </c:pt>
                <c:pt idx="2325">
                  <c:v>1.5108206399999558</c:v>
                </c:pt>
                <c:pt idx="2326">
                  <c:v>1.5108206399999558</c:v>
                </c:pt>
                <c:pt idx="2327">
                  <c:v>1.5108206399999558</c:v>
                </c:pt>
                <c:pt idx="2328">
                  <c:v>1.5108206399999558</c:v>
                </c:pt>
                <c:pt idx="2329">
                  <c:v>1.5027693600000016</c:v>
                </c:pt>
                <c:pt idx="2330">
                  <c:v>1.5027693600000016</c:v>
                </c:pt>
                <c:pt idx="2331">
                  <c:v>1.5027693600000016</c:v>
                </c:pt>
                <c:pt idx="2332">
                  <c:v>1.5027693600000016</c:v>
                </c:pt>
                <c:pt idx="2333">
                  <c:v>1.5027693600000016</c:v>
                </c:pt>
                <c:pt idx="2334">
                  <c:v>1.5027693600000016</c:v>
                </c:pt>
                <c:pt idx="2335">
                  <c:v>1.5027693600000016</c:v>
                </c:pt>
                <c:pt idx="2336">
                  <c:v>1.5027693600000016</c:v>
                </c:pt>
                <c:pt idx="2337">
                  <c:v>1.5027693600000016</c:v>
                </c:pt>
                <c:pt idx="2338">
                  <c:v>1.5027693600000016</c:v>
                </c:pt>
                <c:pt idx="2339">
                  <c:v>1.5127693600000058</c:v>
                </c:pt>
                <c:pt idx="2340">
                  <c:v>1.5127693600000058</c:v>
                </c:pt>
                <c:pt idx="2341">
                  <c:v>1.5027693600000016</c:v>
                </c:pt>
                <c:pt idx="2342">
                  <c:v>1.5027693600000016</c:v>
                </c:pt>
                <c:pt idx="2343">
                  <c:v>1.5027693600000016</c:v>
                </c:pt>
                <c:pt idx="2344">
                  <c:v>1.5027693600000016</c:v>
                </c:pt>
                <c:pt idx="2345">
                  <c:v>1.5027693600000016</c:v>
                </c:pt>
                <c:pt idx="2346">
                  <c:v>1.5027693600000016</c:v>
                </c:pt>
                <c:pt idx="2347">
                  <c:v>1.5027693600000016</c:v>
                </c:pt>
                <c:pt idx="2348">
                  <c:v>1.5027693600000016</c:v>
                </c:pt>
                <c:pt idx="2349">
                  <c:v>1.5027693600000016</c:v>
                </c:pt>
                <c:pt idx="2350">
                  <c:v>1.5127693600000058</c:v>
                </c:pt>
                <c:pt idx="2351">
                  <c:v>1.5127693600000058</c:v>
                </c:pt>
                <c:pt idx="2352">
                  <c:v>1.5127693600000058</c:v>
                </c:pt>
                <c:pt idx="2353">
                  <c:v>1.5127693600000058</c:v>
                </c:pt>
                <c:pt idx="2354">
                  <c:v>1.5227693600000038</c:v>
                </c:pt>
                <c:pt idx="2355">
                  <c:v>1.5227693600000038</c:v>
                </c:pt>
                <c:pt idx="2356">
                  <c:v>1.5227693600000038</c:v>
                </c:pt>
                <c:pt idx="2357">
                  <c:v>1.5227693600000038</c:v>
                </c:pt>
                <c:pt idx="2358">
                  <c:v>1.5227693600000038</c:v>
                </c:pt>
                <c:pt idx="2359">
                  <c:v>1.5227693600000038</c:v>
                </c:pt>
                <c:pt idx="2360">
                  <c:v>1.5227693600000038</c:v>
                </c:pt>
                <c:pt idx="2361">
                  <c:v>1.5227693600000038</c:v>
                </c:pt>
                <c:pt idx="2362">
                  <c:v>1.5227693600000038</c:v>
                </c:pt>
                <c:pt idx="2363">
                  <c:v>1.5227693600000038</c:v>
                </c:pt>
                <c:pt idx="2364">
                  <c:v>1.5227693600000038</c:v>
                </c:pt>
                <c:pt idx="2365">
                  <c:v>1.5227693600000038</c:v>
                </c:pt>
                <c:pt idx="2366">
                  <c:v>1.5227693600000038</c:v>
                </c:pt>
                <c:pt idx="2367">
                  <c:v>1.5227693600000038</c:v>
                </c:pt>
                <c:pt idx="2368">
                  <c:v>1.5227693600000038</c:v>
                </c:pt>
                <c:pt idx="2369">
                  <c:v>1.5227693600000038</c:v>
                </c:pt>
                <c:pt idx="2370">
                  <c:v>1.5227693600000038</c:v>
                </c:pt>
                <c:pt idx="2371">
                  <c:v>1.5227693600000038</c:v>
                </c:pt>
                <c:pt idx="2372">
                  <c:v>1.5227693600000038</c:v>
                </c:pt>
                <c:pt idx="2373">
                  <c:v>1.5227693600000038</c:v>
                </c:pt>
                <c:pt idx="2374">
                  <c:v>1.5227693600000038</c:v>
                </c:pt>
                <c:pt idx="2375">
                  <c:v>1.5227693600000038</c:v>
                </c:pt>
                <c:pt idx="2376">
                  <c:v>1.5227693600000038</c:v>
                </c:pt>
                <c:pt idx="2377">
                  <c:v>1.5227693600000038</c:v>
                </c:pt>
                <c:pt idx="2378">
                  <c:v>1.5227693600000038</c:v>
                </c:pt>
                <c:pt idx="2379">
                  <c:v>1.5227693600000038</c:v>
                </c:pt>
                <c:pt idx="2380">
                  <c:v>1.5227693600000038</c:v>
                </c:pt>
                <c:pt idx="2381">
                  <c:v>1.5227693600000038</c:v>
                </c:pt>
                <c:pt idx="2382">
                  <c:v>1.5227693600000038</c:v>
                </c:pt>
                <c:pt idx="2383">
                  <c:v>1.5227693600000038</c:v>
                </c:pt>
                <c:pt idx="2384">
                  <c:v>1.5227693600000038</c:v>
                </c:pt>
                <c:pt idx="2385">
                  <c:v>1.5227693600000038</c:v>
                </c:pt>
                <c:pt idx="2386">
                  <c:v>1.5247180800000044</c:v>
                </c:pt>
                <c:pt idx="2387">
                  <c:v>1.5247180800000044</c:v>
                </c:pt>
                <c:pt idx="2388">
                  <c:v>1.5327693600000019</c:v>
                </c:pt>
                <c:pt idx="2389">
                  <c:v>1.5327693600000019</c:v>
                </c:pt>
                <c:pt idx="2390">
                  <c:v>1.5247180800000044</c:v>
                </c:pt>
                <c:pt idx="2391">
                  <c:v>1.5247180800000044</c:v>
                </c:pt>
                <c:pt idx="2392">
                  <c:v>1.5247180800000044</c:v>
                </c:pt>
                <c:pt idx="2393">
                  <c:v>1.5247180800000044</c:v>
                </c:pt>
                <c:pt idx="2394">
                  <c:v>1.5247180800000044</c:v>
                </c:pt>
                <c:pt idx="2395">
                  <c:v>1.5327693600000019</c:v>
                </c:pt>
                <c:pt idx="2396">
                  <c:v>1.5327693600000019</c:v>
                </c:pt>
                <c:pt idx="2397">
                  <c:v>1.5247180800000044</c:v>
                </c:pt>
                <c:pt idx="2398">
                  <c:v>1.5247180800000044</c:v>
                </c:pt>
                <c:pt idx="2399">
                  <c:v>1.5247180800000044</c:v>
                </c:pt>
                <c:pt idx="2400">
                  <c:v>1.5247180800000044</c:v>
                </c:pt>
                <c:pt idx="2401">
                  <c:v>1.5247180800000044</c:v>
                </c:pt>
                <c:pt idx="2402">
                  <c:v>1.5247180800000044</c:v>
                </c:pt>
                <c:pt idx="2403">
                  <c:v>1.5247180800000044</c:v>
                </c:pt>
                <c:pt idx="2404">
                  <c:v>1.5247180800000044</c:v>
                </c:pt>
                <c:pt idx="2405">
                  <c:v>1.5327693600000019</c:v>
                </c:pt>
                <c:pt idx="2406">
                  <c:v>1.5327693600000019</c:v>
                </c:pt>
                <c:pt idx="2407">
                  <c:v>1.5247180800000044</c:v>
                </c:pt>
                <c:pt idx="2408">
                  <c:v>1.5247180800000044</c:v>
                </c:pt>
                <c:pt idx="2409">
                  <c:v>1.5247180800000044</c:v>
                </c:pt>
                <c:pt idx="2410">
                  <c:v>1.5247180800000044</c:v>
                </c:pt>
                <c:pt idx="2411">
                  <c:v>1.5347180800000024</c:v>
                </c:pt>
                <c:pt idx="2412">
                  <c:v>1.5347180800000024</c:v>
                </c:pt>
                <c:pt idx="2413">
                  <c:v>1.5247180800000044</c:v>
                </c:pt>
                <c:pt idx="2414">
                  <c:v>1.5247180800000044</c:v>
                </c:pt>
                <c:pt idx="2415">
                  <c:v>1.5247180800000044</c:v>
                </c:pt>
                <c:pt idx="2416">
                  <c:v>1.5247180800000044</c:v>
                </c:pt>
                <c:pt idx="2417">
                  <c:v>1.5247180800000044</c:v>
                </c:pt>
                <c:pt idx="2418">
                  <c:v>1.5347180800000024</c:v>
                </c:pt>
                <c:pt idx="2419">
                  <c:v>1.5347180800000024</c:v>
                </c:pt>
                <c:pt idx="2420">
                  <c:v>1.554718080000006</c:v>
                </c:pt>
                <c:pt idx="2421">
                  <c:v>1.554718080000006</c:v>
                </c:pt>
                <c:pt idx="2422">
                  <c:v>1.554718080000006</c:v>
                </c:pt>
                <c:pt idx="2423">
                  <c:v>1.554718080000006</c:v>
                </c:pt>
                <c:pt idx="2424">
                  <c:v>1.554718080000006</c:v>
                </c:pt>
                <c:pt idx="2425">
                  <c:v>1.554718080000006</c:v>
                </c:pt>
                <c:pt idx="2426">
                  <c:v>1.554718080000006</c:v>
                </c:pt>
                <c:pt idx="2427">
                  <c:v>1.554718080000006</c:v>
                </c:pt>
                <c:pt idx="2428">
                  <c:v>1.554718080000006</c:v>
                </c:pt>
                <c:pt idx="2429">
                  <c:v>1.554718080000006</c:v>
                </c:pt>
                <c:pt idx="2430">
                  <c:v>1.554718080000006</c:v>
                </c:pt>
                <c:pt idx="2431">
                  <c:v>1.554718080000006</c:v>
                </c:pt>
                <c:pt idx="2432">
                  <c:v>1.554718080000006</c:v>
                </c:pt>
                <c:pt idx="2433">
                  <c:v>1.554718080000006</c:v>
                </c:pt>
                <c:pt idx="2434">
                  <c:v>1.554718080000006</c:v>
                </c:pt>
                <c:pt idx="2435">
                  <c:v>1.5466668000000015</c:v>
                </c:pt>
                <c:pt idx="2436">
                  <c:v>1.5466668000000015</c:v>
                </c:pt>
                <c:pt idx="2437">
                  <c:v>1.5466668000000015</c:v>
                </c:pt>
                <c:pt idx="2438">
                  <c:v>1.5466668000000015</c:v>
                </c:pt>
                <c:pt idx="2439">
                  <c:v>1.554718080000006</c:v>
                </c:pt>
                <c:pt idx="2440">
                  <c:v>1.554718080000006</c:v>
                </c:pt>
                <c:pt idx="2441">
                  <c:v>1.5466668000000015</c:v>
                </c:pt>
                <c:pt idx="2442">
                  <c:v>1.5466668000000015</c:v>
                </c:pt>
                <c:pt idx="2443">
                  <c:v>1.554718080000006</c:v>
                </c:pt>
                <c:pt idx="2444">
                  <c:v>1.554718080000006</c:v>
                </c:pt>
                <c:pt idx="2445">
                  <c:v>1.554718080000006</c:v>
                </c:pt>
                <c:pt idx="2446">
                  <c:v>1.554718080000006</c:v>
                </c:pt>
                <c:pt idx="2447">
                  <c:v>1.554718080000006</c:v>
                </c:pt>
                <c:pt idx="2448">
                  <c:v>1.554718080000006</c:v>
                </c:pt>
                <c:pt idx="2449">
                  <c:v>1.554718080000006</c:v>
                </c:pt>
                <c:pt idx="2450">
                  <c:v>1.554718080000006</c:v>
                </c:pt>
                <c:pt idx="2451">
                  <c:v>1.554718080000006</c:v>
                </c:pt>
                <c:pt idx="2452">
                  <c:v>1.554718080000006</c:v>
                </c:pt>
                <c:pt idx="2453">
                  <c:v>1.554718080000006</c:v>
                </c:pt>
                <c:pt idx="2454">
                  <c:v>1.554718080000006</c:v>
                </c:pt>
                <c:pt idx="2455">
                  <c:v>1.554718080000006</c:v>
                </c:pt>
                <c:pt idx="2456">
                  <c:v>1.554718080000006</c:v>
                </c:pt>
                <c:pt idx="2457">
                  <c:v>1.554718080000006</c:v>
                </c:pt>
                <c:pt idx="2458">
                  <c:v>1.554718080000006</c:v>
                </c:pt>
                <c:pt idx="2459">
                  <c:v>1.554718080000006</c:v>
                </c:pt>
                <c:pt idx="2460">
                  <c:v>1.554718080000006</c:v>
                </c:pt>
                <c:pt idx="2461">
                  <c:v>1.554718080000006</c:v>
                </c:pt>
                <c:pt idx="2462">
                  <c:v>1.554718080000006</c:v>
                </c:pt>
                <c:pt idx="2463">
                  <c:v>1.554718080000006</c:v>
                </c:pt>
                <c:pt idx="2464">
                  <c:v>1.554718080000006</c:v>
                </c:pt>
                <c:pt idx="2465">
                  <c:v>1.554718080000006</c:v>
                </c:pt>
                <c:pt idx="2466">
                  <c:v>1.554718080000006</c:v>
                </c:pt>
                <c:pt idx="2467">
                  <c:v>1.5466668000000015</c:v>
                </c:pt>
                <c:pt idx="2468">
                  <c:v>1.5466668000000015</c:v>
                </c:pt>
                <c:pt idx="2469">
                  <c:v>1.554718080000006</c:v>
                </c:pt>
                <c:pt idx="2470">
                  <c:v>1.554718080000006</c:v>
                </c:pt>
                <c:pt idx="2471">
                  <c:v>1.554718080000006</c:v>
                </c:pt>
                <c:pt idx="2472">
                  <c:v>1.554718080000006</c:v>
                </c:pt>
                <c:pt idx="2473">
                  <c:v>1.554718080000006</c:v>
                </c:pt>
                <c:pt idx="2474">
                  <c:v>1.554718080000006</c:v>
                </c:pt>
                <c:pt idx="2475">
                  <c:v>1.554718080000006</c:v>
                </c:pt>
                <c:pt idx="2476">
                  <c:v>1.554718080000006</c:v>
                </c:pt>
                <c:pt idx="2477">
                  <c:v>1.554718080000006</c:v>
                </c:pt>
                <c:pt idx="2478">
                  <c:v>1.554718080000006</c:v>
                </c:pt>
                <c:pt idx="2479">
                  <c:v>1.554718080000006</c:v>
                </c:pt>
                <c:pt idx="2480">
                  <c:v>1.554718080000006</c:v>
                </c:pt>
                <c:pt idx="2481">
                  <c:v>1.554718080000006</c:v>
                </c:pt>
                <c:pt idx="2482">
                  <c:v>1.554718080000006</c:v>
                </c:pt>
                <c:pt idx="2483">
                  <c:v>1.554718080000006</c:v>
                </c:pt>
                <c:pt idx="2484">
                  <c:v>1.554718080000006</c:v>
                </c:pt>
                <c:pt idx="2485">
                  <c:v>1.554718080000006</c:v>
                </c:pt>
                <c:pt idx="2486">
                  <c:v>1.5466668000000015</c:v>
                </c:pt>
                <c:pt idx="2487">
                  <c:v>1.5466668000000015</c:v>
                </c:pt>
                <c:pt idx="2488">
                  <c:v>1.554718080000006</c:v>
                </c:pt>
                <c:pt idx="2489">
                  <c:v>1.554718080000006</c:v>
                </c:pt>
                <c:pt idx="2490">
                  <c:v>1.554718080000006</c:v>
                </c:pt>
                <c:pt idx="2491">
                  <c:v>1.554718080000006</c:v>
                </c:pt>
                <c:pt idx="2492">
                  <c:v>1.5466668000000015</c:v>
                </c:pt>
                <c:pt idx="2493">
                  <c:v>1.5466668000000015</c:v>
                </c:pt>
                <c:pt idx="2494">
                  <c:v>1.554718080000006</c:v>
                </c:pt>
                <c:pt idx="2495">
                  <c:v>1.554718080000006</c:v>
                </c:pt>
                <c:pt idx="2496">
                  <c:v>1.554718080000006</c:v>
                </c:pt>
                <c:pt idx="2497">
                  <c:v>1.554718080000006</c:v>
                </c:pt>
                <c:pt idx="2498">
                  <c:v>1.554718080000006</c:v>
                </c:pt>
                <c:pt idx="2499">
                  <c:v>1.5466668000000015</c:v>
                </c:pt>
                <c:pt idx="2500">
                  <c:v>1.5466668000000015</c:v>
                </c:pt>
                <c:pt idx="2501">
                  <c:v>1.5466668000000015</c:v>
                </c:pt>
                <c:pt idx="2502">
                  <c:v>1.5466668000000015</c:v>
                </c:pt>
                <c:pt idx="2503">
                  <c:v>1.5466668000000015</c:v>
                </c:pt>
                <c:pt idx="2504">
                  <c:v>1.5466668000000015</c:v>
                </c:pt>
                <c:pt idx="2505">
                  <c:v>1.5466668000000015</c:v>
                </c:pt>
                <c:pt idx="2506">
                  <c:v>1.5466668000000015</c:v>
                </c:pt>
                <c:pt idx="2507">
                  <c:v>1.5466668000000015</c:v>
                </c:pt>
                <c:pt idx="2508">
                  <c:v>1.5466668000000015</c:v>
                </c:pt>
                <c:pt idx="2509">
                  <c:v>1.5466668000000015</c:v>
                </c:pt>
                <c:pt idx="2510">
                  <c:v>1.5466668000000015</c:v>
                </c:pt>
                <c:pt idx="2511">
                  <c:v>1.5466668000000015</c:v>
                </c:pt>
                <c:pt idx="2512">
                  <c:v>1.5466668000000015</c:v>
                </c:pt>
                <c:pt idx="2513">
                  <c:v>1.5466668000000015</c:v>
                </c:pt>
                <c:pt idx="2514">
                  <c:v>1.5466668000000015</c:v>
                </c:pt>
                <c:pt idx="2515">
                  <c:v>1.5466668000000015</c:v>
                </c:pt>
                <c:pt idx="2516">
                  <c:v>1.5466668000000015</c:v>
                </c:pt>
                <c:pt idx="2517">
                  <c:v>1.5466668000000015</c:v>
                </c:pt>
                <c:pt idx="2518">
                  <c:v>1.5466668000000015</c:v>
                </c:pt>
                <c:pt idx="2519">
                  <c:v>1.5466668000000015</c:v>
                </c:pt>
                <c:pt idx="2520">
                  <c:v>1.5466668000000015</c:v>
                </c:pt>
                <c:pt idx="2521">
                  <c:v>1.5466668000000015</c:v>
                </c:pt>
                <c:pt idx="2522">
                  <c:v>1.5466668000000015</c:v>
                </c:pt>
                <c:pt idx="2523">
                  <c:v>1.5466668000000015</c:v>
                </c:pt>
                <c:pt idx="2524">
                  <c:v>1.5466668000000015</c:v>
                </c:pt>
                <c:pt idx="2525">
                  <c:v>1.5466668000000015</c:v>
                </c:pt>
                <c:pt idx="2526">
                  <c:v>1.5466668000000015</c:v>
                </c:pt>
                <c:pt idx="2527">
                  <c:v>1.5466668000000015</c:v>
                </c:pt>
                <c:pt idx="2528">
                  <c:v>1.5466668000000015</c:v>
                </c:pt>
                <c:pt idx="2529">
                  <c:v>1.5466668000000015</c:v>
                </c:pt>
                <c:pt idx="2530">
                  <c:v>1.5466668000000015</c:v>
                </c:pt>
                <c:pt idx="2531">
                  <c:v>1.5466668000000015</c:v>
                </c:pt>
                <c:pt idx="2532">
                  <c:v>1.5466668000000015</c:v>
                </c:pt>
                <c:pt idx="2533">
                  <c:v>1.5466668000000015</c:v>
                </c:pt>
                <c:pt idx="2534">
                  <c:v>1.5466668000000015</c:v>
                </c:pt>
                <c:pt idx="2535">
                  <c:v>1.5466668000000015</c:v>
                </c:pt>
                <c:pt idx="2536">
                  <c:v>1.5466668000000015</c:v>
                </c:pt>
                <c:pt idx="2537">
                  <c:v>1.5466668000000015</c:v>
                </c:pt>
                <c:pt idx="2538">
                  <c:v>1.5466668000000015</c:v>
                </c:pt>
                <c:pt idx="2539">
                  <c:v>1.5466668000000015</c:v>
                </c:pt>
                <c:pt idx="2540">
                  <c:v>1.5466668000000015</c:v>
                </c:pt>
                <c:pt idx="2541">
                  <c:v>1.5466668000000015</c:v>
                </c:pt>
                <c:pt idx="2542">
                  <c:v>1.5466668000000015</c:v>
                </c:pt>
                <c:pt idx="2543">
                  <c:v>1.5466668000000015</c:v>
                </c:pt>
                <c:pt idx="2544">
                  <c:v>1.5466668000000015</c:v>
                </c:pt>
                <c:pt idx="2545">
                  <c:v>1.5466668000000015</c:v>
                </c:pt>
                <c:pt idx="2546">
                  <c:v>1.5466668000000015</c:v>
                </c:pt>
                <c:pt idx="2547">
                  <c:v>1.5466668000000015</c:v>
                </c:pt>
                <c:pt idx="2548">
                  <c:v>1.5466668000000015</c:v>
                </c:pt>
                <c:pt idx="2549">
                  <c:v>1.5466668000000015</c:v>
                </c:pt>
                <c:pt idx="2550">
                  <c:v>1.5466668000000015</c:v>
                </c:pt>
                <c:pt idx="2551">
                  <c:v>1.5466668000000015</c:v>
                </c:pt>
                <c:pt idx="2552">
                  <c:v>1.5466668000000015</c:v>
                </c:pt>
                <c:pt idx="2553">
                  <c:v>1.5466668000000015</c:v>
                </c:pt>
                <c:pt idx="2554">
                  <c:v>1.5466668000000015</c:v>
                </c:pt>
                <c:pt idx="2555">
                  <c:v>1.5466668000000015</c:v>
                </c:pt>
                <c:pt idx="2556">
                  <c:v>1.5466668000000015</c:v>
                </c:pt>
                <c:pt idx="2557">
                  <c:v>1.5466668000000015</c:v>
                </c:pt>
                <c:pt idx="2558">
                  <c:v>1.5386155200000613</c:v>
                </c:pt>
                <c:pt idx="2559">
                  <c:v>1.5386155200000613</c:v>
                </c:pt>
                <c:pt idx="2560">
                  <c:v>1.5386155200000613</c:v>
                </c:pt>
                <c:pt idx="2561">
                  <c:v>1.5466668000000015</c:v>
                </c:pt>
                <c:pt idx="2562">
                  <c:v>1.5466668000000015</c:v>
                </c:pt>
                <c:pt idx="2563">
                  <c:v>1.5486155200000613</c:v>
                </c:pt>
                <c:pt idx="2564">
                  <c:v>1.5486155200000613</c:v>
                </c:pt>
                <c:pt idx="2565">
                  <c:v>1.5386155200000613</c:v>
                </c:pt>
                <c:pt idx="2566">
                  <c:v>1.5386155200000613</c:v>
                </c:pt>
                <c:pt idx="2567">
                  <c:v>1.5466668000000015</c:v>
                </c:pt>
                <c:pt idx="2568">
                  <c:v>1.5466668000000015</c:v>
                </c:pt>
                <c:pt idx="2569">
                  <c:v>1.5386155200000613</c:v>
                </c:pt>
                <c:pt idx="2570">
                  <c:v>1.5386155200000613</c:v>
                </c:pt>
                <c:pt idx="2571">
                  <c:v>1.5466668000000015</c:v>
                </c:pt>
                <c:pt idx="2572">
                  <c:v>1.5466668000000015</c:v>
                </c:pt>
                <c:pt idx="2573">
                  <c:v>1.5466668000000015</c:v>
                </c:pt>
                <c:pt idx="2574">
                  <c:v>1.5466668000000015</c:v>
                </c:pt>
                <c:pt idx="2575">
                  <c:v>1.5466668000000015</c:v>
                </c:pt>
                <c:pt idx="2576">
                  <c:v>1.5466668000000015</c:v>
                </c:pt>
                <c:pt idx="2577">
                  <c:v>1.5466668000000015</c:v>
                </c:pt>
                <c:pt idx="2578">
                  <c:v>1.5466668000000015</c:v>
                </c:pt>
                <c:pt idx="2579">
                  <c:v>1.5466668000000015</c:v>
                </c:pt>
                <c:pt idx="2580">
                  <c:v>1.5386155200000613</c:v>
                </c:pt>
                <c:pt idx="2581">
                  <c:v>1.5386155200000613</c:v>
                </c:pt>
                <c:pt idx="2582">
                  <c:v>1.5466668000000015</c:v>
                </c:pt>
                <c:pt idx="2583">
                  <c:v>1.5466668000000015</c:v>
                </c:pt>
                <c:pt idx="2584">
                  <c:v>1.5466668000000015</c:v>
                </c:pt>
                <c:pt idx="2585">
                  <c:v>1.5466668000000015</c:v>
                </c:pt>
                <c:pt idx="2586">
                  <c:v>1.5386155200000613</c:v>
                </c:pt>
                <c:pt idx="2587">
                  <c:v>1.5386155200000613</c:v>
                </c:pt>
                <c:pt idx="2588">
                  <c:v>1.5386155200000613</c:v>
                </c:pt>
                <c:pt idx="2589">
                  <c:v>1.5386155200000613</c:v>
                </c:pt>
                <c:pt idx="2590">
                  <c:v>1.5386155200000613</c:v>
                </c:pt>
                <c:pt idx="2591">
                  <c:v>1.5386155200000613</c:v>
                </c:pt>
                <c:pt idx="2592">
                  <c:v>1.5386155200000613</c:v>
                </c:pt>
                <c:pt idx="2593">
                  <c:v>1.5386155200000613</c:v>
                </c:pt>
                <c:pt idx="2594">
                  <c:v>1.5386155200000613</c:v>
                </c:pt>
                <c:pt idx="2595">
                  <c:v>1.5486155200000613</c:v>
                </c:pt>
                <c:pt idx="2596">
                  <c:v>1.5486155200000613</c:v>
                </c:pt>
                <c:pt idx="2597">
                  <c:v>1.5386155200000613</c:v>
                </c:pt>
                <c:pt idx="2598">
                  <c:v>1.5386155200000613</c:v>
                </c:pt>
                <c:pt idx="2599">
                  <c:v>1.5386155200000613</c:v>
                </c:pt>
                <c:pt idx="2600">
                  <c:v>1.5386155200000613</c:v>
                </c:pt>
                <c:pt idx="2601">
                  <c:v>1.5386155200000613</c:v>
                </c:pt>
                <c:pt idx="2602">
                  <c:v>1.5386155200000613</c:v>
                </c:pt>
                <c:pt idx="2603">
                  <c:v>1.5386155200000613</c:v>
                </c:pt>
                <c:pt idx="2604">
                  <c:v>1.5386155200000613</c:v>
                </c:pt>
                <c:pt idx="2605">
                  <c:v>1.5486155200000613</c:v>
                </c:pt>
                <c:pt idx="2606">
                  <c:v>1.5486155200000613</c:v>
                </c:pt>
                <c:pt idx="2607">
                  <c:v>1.5486155200000613</c:v>
                </c:pt>
                <c:pt idx="2608">
                  <c:v>1.5486155200000613</c:v>
                </c:pt>
                <c:pt idx="2609">
                  <c:v>1.5486155200000613</c:v>
                </c:pt>
                <c:pt idx="2610">
                  <c:v>1.5486155200000613</c:v>
                </c:pt>
                <c:pt idx="2611">
                  <c:v>1.5486155200000613</c:v>
                </c:pt>
                <c:pt idx="2612">
                  <c:v>1.5486155200000613</c:v>
                </c:pt>
                <c:pt idx="2613">
                  <c:v>1.5486155200000613</c:v>
                </c:pt>
                <c:pt idx="2614">
                  <c:v>1.5466667999999433</c:v>
                </c:pt>
                <c:pt idx="2615">
                  <c:v>1.5466667999999433</c:v>
                </c:pt>
                <c:pt idx="2616">
                  <c:v>1.5386155200000602</c:v>
                </c:pt>
                <c:pt idx="2617">
                  <c:v>1.5386155200000602</c:v>
                </c:pt>
                <c:pt idx="2618">
                  <c:v>1.5486155200000613</c:v>
                </c:pt>
                <c:pt idx="2619">
                  <c:v>1.5486155200000613</c:v>
                </c:pt>
                <c:pt idx="2620">
                  <c:v>1.5486155200000613</c:v>
                </c:pt>
                <c:pt idx="2621">
                  <c:v>1.5466667999999433</c:v>
                </c:pt>
                <c:pt idx="2622">
                  <c:v>1.5466667999999433</c:v>
                </c:pt>
                <c:pt idx="2623">
                  <c:v>1.5486155200000613</c:v>
                </c:pt>
                <c:pt idx="2624">
                  <c:v>1.5486155200000613</c:v>
                </c:pt>
                <c:pt idx="2625">
                  <c:v>1.5486155200000613</c:v>
                </c:pt>
                <c:pt idx="2626">
                  <c:v>1.5486155200000613</c:v>
                </c:pt>
                <c:pt idx="2627">
                  <c:v>1.5486155200000613</c:v>
                </c:pt>
                <c:pt idx="2628">
                  <c:v>1.5486155200000613</c:v>
                </c:pt>
                <c:pt idx="2629">
                  <c:v>1.5386155200000613</c:v>
                </c:pt>
                <c:pt idx="2630">
                  <c:v>1.5386155200000613</c:v>
                </c:pt>
                <c:pt idx="2631">
                  <c:v>1.5486155200000613</c:v>
                </c:pt>
                <c:pt idx="2632">
                  <c:v>1.5486155200000613</c:v>
                </c:pt>
                <c:pt idx="2633">
                  <c:v>1.5486155200000613</c:v>
                </c:pt>
                <c:pt idx="2634">
                  <c:v>1.5486155200000613</c:v>
                </c:pt>
                <c:pt idx="2635">
                  <c:v>1.5486155200000613</c:v>
                </c:pt>
                <c:pt idx="2636">
                  <c:v>1.5486155200000613</c:v>
                </c:pt>
                <c:pt idx="2637">
                  <c:v>1.5486155200000613</c:v>
                </c:pt>
                <c:pt idx="2638">
                  <c:v>1.5486155200000613</c:v>
                </c:pt>
                <c:pt idx="2639">
                  <c:v>1.5486155200000613</c:v>
                </c:pt>
                <c:pt idx="2640">
                  <c:v>1.5486155200000613</c:v>
                </c:pt>
                <c:pt idx="2641">
                  <c:v>1.5486155200000613</c:v>
                </c:pt>
                <c:pt idx="2642">
                  <c:v>1.5486155200000613</c:v>
                </c:pt>
                <c:pt idx="2643">
                  <c:v>1.5486155200000613</c:v>
                </c:pt>
                <c:pt idx="2644">
                  <c:v>1.5386155200000613</c:v>
                </c:pt>
                <c:pt idx="2645">
                  <c:v>1.5386155200000613</c:v>
                </c:pt>
                <c:pt idx="2646">
                  <c:v>1.5466667999999433</c:v>
                </c:pt>
                <c:pt idx="2647">
                  <c:v>1.5466667999999433</c:v>
                </c:pt>
                <c:pt idx="2648">
                  <c:v>1.5386155200000613</c:v>
                </c:pt>
                <c:pt idx="2649">
                  <c:v>1.5386155200000613</c:v>
                </c:pt>
                <c:pt idx="2650">
                  <c:v>1.5386155200000613</c:v>
                </c:pt>
                <c:pt idx="2651">
                  <c:v>1.5386155200000613</c:v>
                </c:pt>
                <c:pt idx="2652">
                  <c:v>1.5386155200000613</c:v>
                </c:pt>
                <c:pt idx="2653">
                  <c:v>1.5386155200000613</c:v>
                </c:pt>
                <c:pt idx="2654">
                  <c:v>1.5386155200000613</c:v>
                </c:pt>
                <c:pt idx="2655">
                  <c:v>1.5386155200000613</c:v>
                </c:pt>
                <c:pt idx="2656">
                  <c:v>1.5386155200000613</c:v>
                </c:pt>
                <c:pt idx="2657">
                  <c:v>1.5386155200000613</c:v>
                </c:pt>
                <c:pt idx="2658">
                  <c:v>1.5386155200000613</c:v>
                </c:pt>
                <c:pt idx="2659">
                  <c:v>1.5386155200000613</c:v>
                </c:pt>
                <c:pt idx="2660">
                  <c:v>1.5386155200000613</c:v>
                </c:pt>
                <c:pt idx="2661">
                  <c:v>1.5386155200000613</c:v>
                </c:pt>
                <c:pt idx="2662">
                  <c:v>1.5386155200000613</c:v>
                </c:pt>
                <c:pt idx="2663">
                  <c:v>1.5386155200000613</c:v>
                </c:pt>
                <c:pt idx="2664">
                  <c:v>1.5386155200000613</c:v>
                </c:pt>
                <c:pt idx="2665">
                  <c:v>1.5386155200000613</c:v>
                </c:pt>
                <c:pt idx="2666">
                  <c:v>1.5386155200000613</c:v>
                </c:pt>
                <c:pt idx="2667">
                  <c:v>1.5386155200000613</c:v>
                </c:pt>
                <c:pt idx="2668">
                  <c:v>1.5386155200000613</c:v>
                </c:pt>
                <c:pt idx="2669">
                  <c:v>1.5386155200000613</c:v>
                </c:pt>
                <c:pt idx="2670">
                  <c:v>1.5466668000000015</c:v>
                </c:pt>
                <c:pt idx="2671">
                  <c:v>1.5466668000000015</c:v>
                </c:pt>
                <c:pt idx="2672">
                  <c:v>1.5386155200000613</c:v>
                </c:pt>
                <c:pt idx="2673">
                  <c:v>1.5386155200000613</c:v>
                </c:pt>
                <c:pt idx="2674">
                  <c:v>1.5466668000000015</c:v>
                </c:pt>
                <c:pt idx="2675">
                  <c:v>1.5466668000000015</c:v>
                </c:pt>
                <c:pt idx="2676">
                  <c:v>1.5466668000000015</c:v>
                </c:pt>
                <c:pt idx="2677">
                  <c:v>1.5466668000000015</c:v>
                </c:pt>
                <c:pt idx="2678">
                  <c:v>1.5466668000000015</c:v>
                </c:pt>
                <c:pt idx="2679">
                  <c:v>1.5466668000000015</c:v>
                </c:pt>
                <c:pt idx="2680">
                  <c:v>1.5466668000000015</c:v>
                </c:pt>
                <c:pt idx="2681">
                  <c:v>1.5466668000000015</c:v>
                </c:pt>
                <c:pt idx="2682">
                  <c:v>1.5466668000000015</c:v>
                </c:pt>
                <c:pt idx="2683">
                  <c:v>1.5466668000000015</c:v>
                </c:pt>
                <c:pt idx="2684">
                  <c:v>1.5466668000000015</c:v>
                </c:pt>
                <c:pt idx="2685">
                  <c:v>1.5466668000000015</c:v>
                </c:pt>
                <c:pt idx="2686">
                  <c:v>1.5466668000000015</c:v>
                </c:pt>
                <c:pt idx="2687">
                  <c:v>1.5466668000000015</c:v>
                </c:pt>
                <c:pt idx="2688">
                  <c:v>1.5466668000000015</c:v>
                </c:pt>
                <c:pt idx="2689">
                  <c:v>1.5466668000000015</c:v>
                </c:pt>
                <c:pt idx="2690">
                  <c:v>1.5466668000000015</c:v>
                </c:pt>
                <c:pt idx="2691">
                  <c:v>1.5466668000000015</c:v>
                </c:pt>
                <c:pt idx="2692">
                  <c:v>1.5466668000000015</c:v>
                </c:pt>
                <c:pt idx="2693">
                  <c:v>1.5386155200000613</c:v>
                </c:pt>
                <c:pt idx="2694">
                  <c:v>1.5386155200000613</c:v>
                </c:pt>
                <c:pt idx="2695">
                  <c:v>1.5386155200000613</c:v>
                </c:pt>
                <c:pt idx="2696">
                  <c:v>1.5386155200000613</c:v>
                </c:pt>
                <c:pt idx="2697">
                  <c:v>1.5386155200000613</c:v>
                </c:pt>
                <c:pt idx="2698">
                  <c:v>1.5386155200000613</c:v>
                </c:pt>
                <c:pt idx="2699">
                  <c:v>1.5386155200000613</c:v>
                </c:pt>
                <c:pt idx="2700">
                  <c:v>1.5386155200000613</c:v>
                </c:pt>
                <c:pt idx="2701">
                  <c:v>1.5386155200000613</c:v>
                </c:pt>
                <c:pt idx="2702">
                  <c:v>1.5386155200000613</c:v>
                </c:pt>
                <c:pt idx="2703">
                  <c:v>1.5386155200000613</c:v>
                </c:pt>
                <c:pt idx="2704">
                  <c:v>1.5386155200000613</c:v>
                </c:pt>
                <c:pt idx="2705">
                  <c:v>1.5386155200000613</c:v>
                </c:pt>
                <c:pt idx="2706">
                  <c:v>1.5386155200000613</c:v>
                </c:pt>
                <c:pt idx="2707">
                  <c:v>1.5386155200000613</c:v>
                </c:pt>
                <c:pt idx="2708">
                  <c:v>1.5386155200000613</c:v>
                </c:pt>
                <c:pt idx="2709">
                  <c:v>1.5386155200000613</c:v>
                </c:pt>
                <c:pt idx="2710">
                  <c:v>1.5386155200000613</c:v>
                </c:pt>
                <c:pt idx="2711">
                  <c:v>1.5386155200000613</c:v>
                </c:pt>
                <c:pt idx="2712">
                  <c:v>1.5386155200000613</c:v>
                </c:pt>
                <c:pt idx="2713">
                  <c:v>1.5386155200000613</c:v>
                </c:pt>
                <c:pt idx="2714">
                  <c:v>1.5386155200000613</c:v>
                </c:pt>
                <c:pt idx="2715">
                  <c:v>1.5386155200000613</c:v>
                </c:pt>
                <c:pt idx="2716">
                  <c:v>1.5386155200000613</c:v>
                </c:pt>
                <c:pt idx="2717">
                  <c:v>1.5486155200000613</c:v>
                </c:pt>
                <c:pt idx="2718">
                  <c:v>1.5486155200000613</c:v>
                </c:pt>
                <c:pt idx="2719">
                  <c:v>1.5386155200000613</c:v>
                </c:pt>
                <c:pt idx="2720">
                  <c:v>1.5386155200000613</c:v>
                </c:pt>
                <c:pt idx="2721">
                  <c:v>1.5386155200000613</c:v>
                </c:pt>
                <c:pt idx="2722">
                  <c:v>1.5386155200000613</c:v>
                </c:pt>
                <c:pt idx="2723">
                  <c:v>1.5486155200000613</c:v>
                </c:pt>
                <c:pt idx="2724">
                  <c:v>1.5486155200000613</c:v>
                </c:pt>
                <c:pt idx="2725">
                  <c:v>1.5386155200000613</c:v>
                </c:pt>
                <c:pt idx="2726">
                  <c:v>1.5386155200000613</c:v>
                </c:pt>
                <c:pt idx="2727">
                  <c:v>1.5386155200000613</c:v>
                </c:pt>
                <c:pt idx="2728">
                  <c:v>1.5386155200000613</c:v>
                </c:pt>
                <c:pt idx="2729">
                  <c:v>1.5386155200000613</c:v>
                </c:pt>
                <c:pt idx="2730">
                  <c:v>1.5386155200000613</c:v>
                </c:pt>
                <c:pt idx="2731">
                  <c:v>1.5386155200000613</c:v>
                </c:pt>
                <c:pt idx="2732">
                  <c:v>1.5386155200000613</c:v>
                </c:pt>
                <c:pt idx="2733">
                  <c:v>1.5386155200000613</c:v>
                </c:pt>
                <c:pt idx="2734">
                  <c:v>1.5386155200000613</c:v>
                </c:pt>
                <c:pt idx="2735">
                  <c:v>1.5386155200000613</c:v>
                </c:pt>
                <c:pt idx="2736">
                  <c:v>1.5386155200000613</c:v>
                </c:pt>
                <c:pt idx="2737">
                  <c:v>1.5386155200000613</c:v>
                </c:pt>
                <c:pt idx="2738">
                  <c:v>1.5386155200000613</c:v>
                </c:pt>
                <c:pt idx="2739">
                  <c:v>1.5386155200000613</c:v>
                </c:pt>
                <c:pt idx="2740">
                  <c:v>1.5386155200000613</c:v>
                </c:pt>
                <c:pt idx="2741">
                  <c:v>1.5386155200000613</c:v>
                </c:pt>
                <c:pt idx="2742">
                  <c:v>1.5386155200000613</c:v>
                </c:pt>
                <c:pt idx="2743">
                  <c:v>1.5386155200000613</c:v>
                </c:pt>
                <c:pt idx="2744">
                  <c:v>1.5386155200000613</c:v>
                </c:pt>
                <c:pt idx="2745">
                  <c:v>1.5386155200000613</c:v>
                </c:pt>
                <c:pt idx="2746">
                  <c:v>1.5386155200000613</c:v>
                </c:pt>
                <c:pt idx="2747">
                  <c:v>1.5386155200000613</c:v>
                </c:pt>
                <c:pt idx="2748">
                  <c:v>1.5486155200000613</c:v>
                </c:pt>
                <c:pt idx="2749">
                  <c:v>1.5486155200000613</c:v>
                </c:pt>
                <c:pt idx="2750">
                  <c:v>1.5386155200000613</c:v>
                </c:pt>
                <c:pt idx="2751">
                  <c:v>1.5386155200000613</c:v>
                </c:pt>
                <c:pt idx="2752">
                  <c:v>1.5386155200000613</c:v>
                </c:pt>
                <c:pt idx="2753">
                  <c:v>1.5386155200000613</c:v>
                </c:pt>
                <c:pt idx="2754">
                  <c:v>1.5386155200000613</c:v>
                </c:pt>
                <c:pt idx="2755">
                  <c:v>1.5386155200000613</c:v>
                </c:pt>
                <c:pt idx="2756">
                  <c:v>1.5386155200000613</c:v>
                </c:pt>
                <c:pt idx="2757">
                  <c:v>1.5386155200000613</c:v>
                </c:pt>
                <c:pt idx="2758">
                  <c:v>1.5386155200000613</c:v>
                </c:pt>
                <c:pt idx="2759">
                  <c:v>1.5386155200000613</c:v>
                </c:pt>
                <c:pt idx="2760">
                  <c:v>1.5386155200000613</c:v>
                </c:pt>
                <c:pt idx="2761">
                  <c:v>1.5386155200000613</c:v>
                </c:pt>
                <c:pt idx="2762">
                  <c:v>1.5386155200000613</c:v>
                </c:pt>
                <c:pt idx="2763">
                  <c:v>1.5386155200000613</c:v>
                </c:pt>
                <c:pt idx="2764">
                  <c:v>1.5386155200000613</c:v>
                </c:pt>
                <c:pt idx="2765">
                  <c:v>1.5486155200000613</c:v>
                </c:pt>
                <c:pt idx="2766">
                  <c:v>1.5486155200000613</c:v>
                </c:pt>
                <c:pt idx="2767">
                  <c:v>1.5486155200000613</c:v>
                </c:pt>
                <c:pt idx="2768">
                  <c:v>1.5486155200000613</c:v>
                </c:pt>
                <c:pt idx="2769">
                  <c:v>1.5405642399999484</c:v>
                </c:pt>
                <c:pt idx="2770">
                  <c:v>1.5405642399999484</c:v>
                </c:pt>
                <c:pt idx="2771">
                  <c:v>1.5405642399999484</c:v>
                </c:pt>
                <c:pt idx="2772">
                  <c:v>1.5486155200000613</c:v>
                </c:pt>
                <c:pt idx="2773">
                  <c:v>1.5486155200000613</c:v>
                </c:pt>
                <c:pt idx="2774">
                  <c:v>1.5386155200000602</c:v>
                </c:pt>
                <c:pt idx="2775">
                  <c:v>1.5386155200000602</c:v>
                </c:pt>
                <c:pt idx="2776">
                  <c:v>1.5486155200000613</c:v>
                </c:pt>
                <c:pt idx="2777">
                  <c:v>1.5486155200000613</c:v>
                </c:pt>
                <c:pt idx="2778">
                  <c:v>1.5405642399999484</c:v>
                </c:pt>
                <c:pt idx="2779">
                  <c:v>1.5405642399999484</c:v>
                </c:pt>
                <c:pt idx="2780">
                  <c:v>1.5405642399999484</c:v>
                </c:pt>
                <c:pt idx="2781">
                  <c:v>1.5405642399999484</c:v>
                </c:pt>
                <c:pt idx="2782">
                  <c:v>1.5486155200000613</c:v>
                </c:pt>
                <c:pt idx="2783">
                  <c:v>1.5486155200000613</c:v>
                </c:pt>
                <c:pt idx="2784">
                  <c:v>1.5386155200000602</c:v>
                </c:pt>
                <c:pt idx="2785">
                  <c:v>1.5386155200000602</c:v>
                </c:pt>
                <c:pt idx="2786">
                  <c:v>1.5405642399999484</c:v>
                </c:pt>
                <c:pt idx="2787">
                  <c:v>1.5405642399999484</c:v>
                </c:pt>
                <c:pt idx="2788">
                  <c:v>1.5405642399999484</c:v>
                </c:pt>
                <c:pt idx="2789">
                  <c:v>1.5405642399999484</c:v>
                </c:pt>
                <c:pt idx="2790">
                  <c:v>1.5486155200000613</c:v>
                </c:pt>
                <c:pt idx="2791">
                  <c:v>1.5486155200000613</c:v>
                </c:pt>
                <c:pt idx="2792">
                  <c:v>1.5486155200000613</c:v>
                </c:pt>
                <c:pt idx="2793">
                  <c:v>1.5386155200000602</c:v>
                </c:pt>
                <c:pt idx="2794">
                  <c:v>1.5386155200000602</c:v>
                </c:pt>
                <c:pt idx="2795">
                  <c:v>1.5386155200000602</c:v>
                </c:pt>
                <c:pt idx="2796">
                  <c:v>1.5386155200000602</c:v>
                </c:pt>
                <c:pt idx="2797">
                  <c:v>1.5486155200000613</c:v>
                </c:pt>
                <c:pt idx="2798">
                  <c:v>1.5486155200000613</c:v>
                </c:pt>
                <c:pt idx="2799">
                  <c:v>1.5386155200000602</c:v>
                </c:pt>
                <c:pt idx="2800">
                  <c:v>1.5386155200000602</c:v>
                </c:pt>
                <c:pt idx="2801">
                  <c:v>1.5486155200000613</c:v>
                </c:pt>
                <c:pt idx="2802">
                  <c:v>1.5486155200000613</c:v>
                </c:pt>
                <c:pt idx="2803">
                  <c:v>1.5486155200000613</c:v>
                </c:pt>
                <c:pt idx="2804">
                  <c:v>1.5486155200000613</c:v>
                </c:pt>
                <c:pt idx="2805">
                  <c:v>1.5486155200000613</c:v>
                </c:pt>
                <c:pt idx="2806">
                  <c:v>1.5486155200000613</c:v>
                </c:pt>
                <c:pt idx="2807">
                  <c:v>1.5486155200000613</c:v>
                </c:pt>
                <c:pt idx="2808">
                  <c:v>1.5486155200000613</c:v>
                </c:pt>
                <c:pt idx="2809">
                  <c:v>1.5486155200000613</c:v>
                </c:pt>
                <c:pt idx="2810">
                  <c:v>1.5466667999999433</c:v>
                </c:pt>
                <c:pt idx="2811">
                  <c:v>1.5466667999999433</c:v>
                </c:pt>
                <c:pt idx="2812">
                  <c:v>1.5486155200000613</c:v>
                </c:pt>
                <c:pt idx="2813">
                  <c:v>1.5486155200000613</c:v>
                </c:pt>
                <c:pt idx="2814">
                  <c:v>1.5486155200000613</c:v>
                </c:pt>
                <c:pt idx="2815">
                  <c:v>1.5486155200000613</c:v>
                </c:pt>
                <c:pt idx="2816">
                  <c:v>1.5486155200000613</c:v>
                </c:pt>
                <c:pt idx="2817">
                  <c:v>1.5486155200000613</c:v>
                </c:pt>
                <c:pt idx="2818">
                  <c:v>1.5386155200000602</c:v>
                </c:pt>
                <c:pt idx="2819">
                  <c:v>1.5386155200000602</c:v>
                </c:pt>
                <c:pt idx="2820">
                  <c:v>1.5386155200000602</c:v>
                </c:pt>
                <c:pt idx="2821">
                  <c:v>1.5386155200000602</c:v>
                </c:pt>
                <c:pt idx="2822">
                  <c:v>1.5386155200000602</c:v>
                </c:pt>
                <c:pt idx="2823">
                  <c:v>1.5486155200000613</c:v>
                </c:pt>
                <c:pt idx="2824">
                  <c:v>1.5486155200000613</c:v>
                </c:pt>
                <c:pt idx="2825">
                  <c:v>1.5386155200000602</c:v>
                </c:pt>
                <c:pt idx="2826">
                  <c:v>1.5386155200000602</c:v>
                </c:pt>
                <c:pt idx="2827">
                  <c:v>1.5486155200000613</c:v>
                </c:pt>
                <c:pt idx="2828">
                  <c:v>1.5486155200000613</c:v>
                </c:pt>
                <c:pt idx="2829">
                  <c:v>1.5486155200000613</c:v>
                </c:pt>
                <c:pt idx="2830">
                  <c:v>1.5486155200000613</c:v>
                </c:pt>
                <c:pt idx="2831">
                  <c:v>1.5486155200000613</c:v>
                </c:pt>
                <c:pt idx="2832">
                  <c:v>1.5486155200000613</c:v>
                </c:pt>
                <c:pt idx="2833">
                  <c:v>1.5486155200000613</c:v>
                </c:pt>
                <c:pt idx="2834">
                  <c:v>1.5486155200000613</c:v>
                </c:pt>
                <c:pt idx="2835">
                  <c:v>1.5405642399999484</c:v>
                </c:pt>
                <c:pt idx="2836">
                  <c:v>1.5405642399999484</c:v>
                </c:pt>
                <c:pt idx="2837">
                  <c:v>1.5405642399999484</c:v>
                </c:pt>
                <c:pt idx="2838">
                  <c:v>1.5486155200000613</c:v>
                </c:pt>
                <c:pt idx="2839">
                  <c:v>1.5486155200000613</c:v>
                </c:pt>
                <c:pt idx="2840">
                  <c:v>1.5486155200000613</c:v>
                </c:pt>
                <c:pt idx="2841">
                  <c:v>1.5486155200000613</c:v>
                </c:pt>
                <c:pt idx="2842">
                  <c:v>1.5486155200000613</c:v>
                </c:pt>
                <c:pt idx="2843">
                  <c:v>1.5486155200000613</c:v>
                </c:pt>
                <c:pt idx="2844">
                  <c:v>1.5405642399999484</c:v>
                </c:pt>
                <c:pt idx="2845">
                  <c:v>1.5405642399999484</c:v>
                </c:pt>
                <c:pt idx="2846">
                  <c:v>1.5405642399999484</c:v>
                </c:pt>
                <c:pt idx="2847">
                  <c:v>1.5405642399999484</c:v>
                </c:pt>
                <c:pt idx="2848">
                  <c:v>1.5486155200000613</c:v>
                </c:pt>
                <c:pt idx="2849">
                  <c:v>1.5486155200000613</c:v>
                </c:pt>
                <c:pt idx="2850">
                  <c:v>1.5486155200000613</c:v>
                </c:pt>
                <c:pt idx="2851">
                  <c:v>1.5486155200000613</c:v>
                </c:pt>
                <c:pt idx="2852">
                  <c:v>1.5486155200000613</c:v>
                </c:pt>
                <c:pt idx="2853">
                  <c:v>1.5486155200000613</c:v>
                </c:pt>
                <c:pt idx="2854">
                  <c:v>1.5486155200000613</c:v>
                </c:pt>
                <c:pt idx="2855">
                  <c:v>1.5486155200000613</c:v>
                </c:pt>
                <c:pt idx="2856">
                  <c:v>1.5486155200000613</c:v>
                </c:pt>
                <c:pt idx="2857">
                  <c:v>1.5486155200000613</c:v>
                </c:pt>
                <c:pt idx="2858">
                  <c:v>1.5486155200000613</c:v>
                </c:pt>
                <c:pt idx="2859">
                  <c:v>1.5486155200000613</c:v>
                </c:pt>
                <c:pt idx="2860">
                  <c:v>1.5486155200000613</c:v>
                </c:pt>
                <c:pt idx="2861">
                  <c:v>1.5486155200000613</c:v>
                </c:pt>
                <c:pt idx="2862">
                  <c:v>1.5486155200000613</c:v>
                </c:pt>
                <c:pt idx="2863">
                  <c:v>1.5386155200000613</c:v>
                </c:pt>
                <c:pt idx="2864">
                  <c:v>1.5386155200000613</c:v>
                </c:pt>
                <c:pt idx="2865">
                  <c:v>1.5386155200000613</c:v>
                </c:pt>
                <c:pt idx="2866">
                  <c:v>1.5386155200000613</c:v>
                </c:pt>
                <c:pt idx="2867">
                  <c:v>1.5386155200000613</c:v>
                </c:pt>
                <c:pt idx="2868">
                  <c:v>1.5386155200000613</c:v>
                </c:pt>
                <c:pt idx="2869">
                  <c:v>1.5386155200000613</c:v>
                </c:pt>
                <c:pt idx="2870">
                  <c:v>1.5386155200000613</c:v>
                </c:pt>
                <c:pt idx="2871">
                  <c:v>1.5486155200000613</c:v>
                </c:pt>
                <c:pt idx="2872">
                  <c:v>1.5486155200000613</c:v>
                </c:pt>
                <c:pt idx="2873">
                  <c:v>1.5486155200000613</c:v>
                </c:pt>
                <c:pt idx="2874">
                  <c:v>1.5386155200000613</c:v>
                </c:pt>
                <c:pt idx="2875">
                  <c:v>1.5386155200000613</c:v>
                </c:pt>
                <c:pt idx="2876">
                  <c:v>1.5386155200000613</c:v>
                </c:pt>
                <c:pt idx="2877">
                  <c:v>1.5386155200000613</c:v>
                </c:pt>
                <c:pt idx="2878">
                  <c:v>1.5386155200000613</c:v>
                </c:pt>
                <c:pt idx="2879">
                  <c:v>1.5386155200000613</c:v>
                </c:pt>
                <c:pt idx="2880">
                  <c:v>1.5466668000000015</c:v>
                </c:pt>
                <c:pt idx="2881">
                  <c:v>1.5466668000000015</c:v>
                </c:pt>
                <c:pt idx="2882">
                  <c:v>1.5386155200000613</c:v>
                </c:pt>
                <c:pt idx="2883">
                  <c:v>1.5386155200000613</c:v>
                </c:pt>
                <c:pt idx="2884">
                  <c:v>1.5466668000000015</c:v>
                </c:pt>
                <c:pt idx="2885">
                  <c:v>1.5466668000000015</c:v>
                </c:pt>
                <c:pt idx="2886">
                  <c:v>1.5466668000000015</c:v>
                </c:pt>
                <c:pt idx="2887">
                  <c:v>1.5466668000000015</c:v>
                </c:pt>
                <c:pt idx="2888">
                  <c:v>1.5466668000000015</c:v>
                </c:pt>
                <c:pt idx="2889">
                  <c:v>1.5386155200000613</c:v>
                </c:pt>
                <c:pt idx="2890">
                  <c:v>1.5386155200000613</c:v>
                </c:pt>
                <c:pt idx="2891">
                  <c:v>1.5466668000000015</c:v>
                </c:pt>
                <c:pt idx="2892">
                  <c:v>1.5466668000000015</c:v>
                </c:pt>
                <c:pt idx="2893">
                  <c:v>1.5386155200000613</c:v>
                </c:pt>
                <c:pt idx="2894">
                  <c:v>1.5386155200000613</c:v>
                </c:pt>
                <c:pt idx="2895">
                  <c:v>1.5386155200000613</c:v>
                </c:pt>
                <c:pt idx="2896">
                  <c:v>1.5386155200000613</c:v>
                </c:pt>
                <c:pt idx="2897">
                  <c:v>1.5486155200000613</c:v>
                </c:pt>
                <c:pt idx="2898">
                  <c:v>1.5486155200000613</c:v>
                </c:pt>
                <c:pt idx="2899">
                  <c:v>1.5386155200000613</c:v>
                </c:pt>
                <c:pt idx="2900">
                  <c:v>1.5386155200000613</c:v>
                </c:pt>
                <c:pt idx="2901">
                  <c:v>1.5486155200000613</c:v>
                </c:pt>
                <c:pt idx="2902">
                  <c:v>1.5486155200000613</c:v>
                </c:pt>
                <c:pt idx="2903">
                  <c:v>1.5386155200000613</c:v>
                </c:pt>
                <c:pt idx="2904">
                  <c:v>1.5386155200000613</c:v>
                </c:pt>
                <c:pt idx="2905">
                  <c:v>1.5386155200000613</c:v>
                </c:pt>
                <c:pt idx="2906">
                  <c:v>1.5386155200000613</c:v>
                </c:pt>
                <c:pt idx="2907">
                  <c:v>1.5386155200000613</c:v>
                </c:pt>
                <c:pt idx="2908">
                  <c:v>1.5386155200000613</c:v>
                </c:pt>
                <c:pt idx="2909">
                  <c:v>1.5386155200000613</c:v>
                </c:pt>
                <c:pt idx="2910">
                  <c:v>1.5386155200000613</c:v>
                </c:pt>
                <c:pt idx="2911">
                  <c:v>1.5386155200000613</c:v>
                </c:pt>
                <c:pt idx="2912">
                  <c:v>1.5486155200000613</c:v>
                </c:pt>
                <c:pt idx="2913">
                  <c:v>1.5486155200000613</c:v>
                </c:pt>
                <c:pt idx="2914">
                  <c:v>1.5386155200000613</c:v>
                </c:pt>
                <c:pt idx="2915">
                  <c:v>1.5386155200000613</c:v>
                </c:pt>
                <c:pt idx="2916">
                  <c:v>1.5386155200000613</c:v>
                </c:pt>
                <c:pt idx="2917">
                  <c:v>1.5386155200000613</c:v>
                </c:pt>
                <c:pt idx="2918">
                  <c:v>1.5486155200000613</c:v>
                </c:pt>
                <c:pt idx="2919">
                  <c:v>1.5486155200000613</c:v>
                </c:pt>
                <c:pt idx="2920">
                  <c:v>1.5486155200000613</c:v>
                </c:pt>
                <c:pt idx="2921">
                  <c:v>1.5486155200000613</c:v>
                </c:pt>
                <c:pt idx="2922">
                  <c:v>1.5486155200000613</c:v>
                </c:pt>
                <c:pt idx="2923">
                  <c:v>1.5486155200000613</c:v>
                </c:pt>
                <c:pt idx="2924">
                  <c:v>1.5486155200000613</c:v>
                </c:pt>
                <c:pt idx="2925">
                  <c:v>1.5486155200000613</c:v>
                </c:pt>
                <c:pt idx="2926">
                  <c:v>1.5486155200000613</c:v>
                </c:pt>
                <c:pt idx="2927">
                  <c:v>1.5486155200000613</c:v>
                </c:pt>
                <c:pt idx="2928">
                  <c:v>1.5486155200000613</c:v>
                </c:pt>
                <c:pt idx="2929">
                  <c:v>1.5486155200000613</c:v>
                </c:pt>
                <c:pt idx="2930">
                  <c:v>1.5486155200000613</c:v>
                </c:pt>
                <c:pt idx="2931">
                  <c:v>1.5486155200000613</c:v>
                </c:pt>
                <c:pt idx="2932">
                  <c:v>1.5486155200000613</c:v>
                </c:pt>
                <c:pt idx="2933">
                  <c:v>1.5486155200000613</c:v>
                </c:pt>
                <c:pt idx="2934">
                  <c:v>1.5486155200000613</c:v>
                </c:pt>
                <c:pt idx="2935">
                  <c:v>1.5486155200000613</c:v>
                </c:pt>
                <c:pt idx="2936">
                  <c:v>1.5486155200000613</c:v>
                </c:pt>
                <c:pt idx="2937">
                  <c:v>1.5486155200000613</c:v>
                </c:pt>
                <c:pt idx="2938">
                  <c:v>1.5486155200000613</c:v>
                </c:pt>
                <c:pt idx="2939">
                  <c:v>1.5486155200000613</c:v>
                </c:pt>
                <c:pt idx="2940">
                  <c:v>1.5486155200000613</c:v>
                </c:pt>
                <c:pt idx="2941">
                  <c:v>1.5486155200000613</c:v>
                </c:pt>
                <c:pt idx="2942">
                  <c:v>1.5486155200000613</c:v>
                </c:pt>
                <c:pt idx="2943">
                  <c:v>1.5486155200000613</c:v>
                </c:pt>
                <c:pt idx="2944">
                  <c:v>1.5486155200000613</c:v>
                </c:pt>
                <c:pt idx="2945">
                  <c:v>1.5486155200000613</c:v>
                </c:pt>
                <c:pt idx="2946">
                  <c:v>1.5486155200000613</c:v>
                </c:pt>
                <c:pt idx="2947">
                  <c:v>1.5486155200000613</c:v>
                </c:pt>
                <c:pt idx="2948">
                  <c:v>1.5405642399999484</c:v>
                </c:pt>
                <c:pt idx="2949">
                  <c:v>1.5405642399999484</c:v>
                </c:pt>
                <c:pt idx="2950">
                  <c:v>1.5486155200000613</c:v>
                </c:pt>
                <c:pt idx="2951">
                  <c:v>1.5486155200000613</c:v>
                </c:pt>
                <c:pt idx="2952">
                  <c:v>1.5405642399999484</c:v>
                </c:pt>
                <c:pt idx="2953">
                  <c:v>1.5405642399999484</c:v>
                </c:pt>
                <c:pt idx="2954">
                  <c:v>1.5405642399999484</c:v>
                </c:pt>
                <c:pt idx="2955">
                  <c:v>1.5405642399999484</c:v>
                </c:pt>
                <c:pt idx="2956">
                  <c:v>1.5405642399999484</c:v>
                </c:pt>
                <c:pt idx="2957">
                  <c:v>1.5405642399999484</c:v>
                </c:pt>
                <c:pt idx="2958">
                  <c:v>1.5405642399999484</c:v>
                </c:pt>
                <c:pt idx="2959">
                  <c:v>1.5405642399999484</c:v>
                </c:pt>
                <c:pt idx="2960">
                  <c:v>1.5405642399999484</c:v>
                </c:pt>
                <c:pt idx="2961">
                  <c:v>1.5405642399999484</c:v>
                </c:pt>
                <c:pt idx="2962">
                  <c:v>1.5405642399999484</c:v>
                </c:pt>
                <c:pt idx="2963">
                  <c:v>1.5405642399999484</c:v>
                </c:pt>
                <c:pt idx="2964">
                  <c:v>1.5405642399999484</c:v>
                </c:pt>
                <c:pt idx="2965">
                  <c:v>1.5486155200000613</c:v>
                </c:pt>
                <c:pt idx="2966">
                  <c:v>1.5486155200000613</c:v>
                </c:pt>
                <c:pt idx="2967">
                  <c:v>1.5405642399999484</c:v>
                </c:pt>
                <c:pt idx="2968">
                  <c:v>1.5405642399999484</c:v>
                </c:pt>
                <c:pt idx="2969">
                  <c:v>1.5486155200000613</c:v>
                </c:pt>
                <c:pt idx="2970">
                  <c:v>1.5486155200000613</c:v>
                </c:pt>
                <c:pt idx="2971">
                  <c:v>1.5405642399999484</c:v>
                </c:pt>
                <c:pt idx="2972">
                  <c:v>1.5405642399999484</c:v>
                </c:pt>
                <c:pt idx="2973">
                  <c:v>1.5405642399999484</c:v>
                </c:pt>
                <c:pt idx="2974">
                  <c:v>1.5405642399999484</c:v>
                </c:pt>
                <c:pt idx="2975">
                  <c:v>1.5405642399999484</c:v>
                </c:pt>
                <c:pt idx="2976">
                  <c:v>1.5405642399999484</c:v>
                </c:pt>
                <c:pt idx="2977">
                  <c:v>1.5405642399999484</c:v>
                </c:pt>
                <c:pt idx="2978">
                  <c:v>1.5405642399999484</c:v>
                </c:pt>
                <c:pt idx="2979">
                  <c:v>1.5405642399999484</c:v>
                </c:pt>
                <c:pt idx="2980">
                  <c:v>1.5405642399999484</c:v>
                </c:pt>
                <c:pt idx="2981">
                  <c:v>1.5405642399999484</c:v>
                </c:pt>
                <c:pt idx="2982">
                  <c:v>1.5405642399999484</c:v>
                </c:pt>
                <c:pt idx="2983">
                  <c:v>1.5405642399999484</c:v>
                </c:pt>
                <c:pt idx="2984">
                  <c:v>1.5405642399999484</c:v>
                </c:pt>
                <c:pt idx="2985">
                  <c:v>1.5405642399999484</c:v>
                </c:pt>
                <c:pt idx="2986">
                  <c:v>1.5405642399999484</c:v>
                </c:pt>
                <c:pt idx="2987">
                  <c:v>1.5405642399999484</c:v>
                </c:pt>
                <c:pt idx="2988">
                  <c:v>1.5405642399999484</c:v>
                </c:pt>
                <c:pt idx="2989">
                  <c:v>1.5405642399999484</c:v>
                </c:pt>
                <c:pt idx="2990">
                  <c:v>1.5405642399999484</c:v>
                </c:pt>
                <c:pt idx="2991">
                  <c:v>1.5405642399999484</c:v>
                </c:pt>
                <c:pt idx="2992">
                  <c:v>1.5405642399999484</c:v>
                </c:pt>
                <c:pt idx="2993">
                  <c:v>1.5405642399999484</c:v>
                </c:pt>
                <c:pt idx="2994">
                  <c:v>1.5405642399999484</c:v>
                </c:pt>
                <c:pt idx="2995">
                  <c:v>1.5405642399999484</c:v>
                </c:pt>
                <c:pt idx="2996">
                  <c:v>1.5405642399999484</c:v>
                </c:pt>
                <c:pt idx="2997">
                  <c:v>1.5405642399999484</c:v>
                </c:pt>
                <c:pt idx="2998">
                  <c:v>1.5405642399999484</c:v>
                </c:pt>
                <c:pt idx="2999">
                  <c:v>1.5386155200000602</c:v>
                </c:pt>
                <c:pt idx="3000">
                  <c:v>1.5386155200000602</c:v>
                </c:pt>
                <c:pt idx="3001">
                  <c:v>1.5405642399999484</c:v>
                </c:pt>
                <c:pt idx="3002">
                  <c:v>1.5405642399999484</c:v>
                </c:pt>
                <c:pt idx="3003">
                  <c:v>1.5405642399999484</c:v>
                </c:pt>
                <c:pt idx="3004">
                  <c:v>1.5386155200000602</c:v>
                </c:pt>
                <c:pt idx="3005">
                  <c:v>1.5386155200000602</c:v>
                </c:pt>
                <c:pt idx="3006">
                  <c:v>1.5405642399999484</c:v>
                </c:pt>
                <c:pt idx="3007">
                  <c:v>1.5405642399999484</c:v>
                </c:pt>
                <c:pt idx="3008">
                  <c:v>1.5405642399999484</c:v>
                </c:pt>
                <c:pt idx="3009">
                  <c:v>1.5405642399999484</c:v>
                </c:pt>
                <c:pt idx="3010">
                  <c:v>1.5405642399999484</c:v>
                </c:pt>
                <c:pt idx="3011">
                  <c:v>1.5405642399999484</c:v>
                </c:pt>
                <c:pt idx="3012">
                  <c:v>1.5405642399999484</c:v>
                </c:pt>
                <c:pt idx="3013">
                  <c:v>1.5405642399999484</c:v>
                </c:pt>
                <c:pt idx="3014">
                  <c:v>1.5386155200000602</c:v>
                </c:pt>
                <c:pt idx="3015">
                  <c:v>1.5386155200000602</c:v>
                </c:pt>
                <c:pt idx="3016">
                  <c:v>1.5405642399999484</c:v>
                </c:pt>
                <c:pt idx="3017">
                  <c:v>1.5405642399999484</c:v>
                </c:pt>
                <c:pt idx="3018">
                  <c:v>1.5405642399999484</c:v>
                </c:pt>
                <c:pt idx="3019">
                  <c:v>1.5405642399999484</c:v>
                </c:pt>
                <c:pt idx="3020">
                  <c:v>1.5386155200000602</c:v>
                </c:pt>
                <c:pt idx="3021">
                  <c:v>1.5386155200000602</c:v>
                </c:pt>
                <c:pt idx="3022">
                  <c:v>1.5386155200000602</c:v>
                </c:pt>
                <c:pt idx="3023">
                  <c:v>1.5386155200000602</c:v>
                </c:pt>
                <c:pt idx="3024">
                  <c:v>1.5386155200000602</c:v>
                </c:pt>
                <c:pt idx="3025">
                  <c:v>1.5386155200000602</c:v>
                </c:pt>
                <c:pt idx="3026">
                  <c:v>1.5386155200000602</c:v>
                </c:pt>
                <c:pt idx="3027">
                  <c:v>1.5386155200000602</c:v>
                </c:pt>
                <c:pt idx="3028">
                  <c:v>1.5386155200000602</c:v>
                </c:pt>
                <c:pt idx="3029">
                  <c:v>1.5386155200000602</c:v>
                </c:pt>
                <c:pt idx="3030">
                  <c:v>1.5386155200000602</c:v>
                </c:pt>
                <c:pt idx="3031">
                  <c:v>1.5405642399999484</c:v>
                </c:pt>
                <c:pt idx="3032">
                  <c:v>1.5405642399999484</c:v>
                </c:pt>
                <c:pt idx="3033">
                  <c:v>1.5405642399999484</c:v>
                </c:pt>
                <c:pt idx="3034">
                  <c:v>1.5405642399999484</c:v>
                </c:pt>
                <c:pt idx="3035">
                  <c:v>1.5386155200000602</c:v>
                </c:pt>
                <c:pt idx="3036">
                  <c:v>1.5386155200000602</c:v>
                </c:pt>
                <c:pt idx="3037">
                  <c:v>1.5386155200000602</c:v>
                </c:pt>
                <c:pt idx="3038">
                  <c:v>1.5386155200000602</c:v>
                </c:pt>
                <c:pt idx="3039">
                  <c:v>1.5386155200000602</c:v>
                </c:pt>
                <c:pt idx="3040">
                  <c:v>1.5386155200000602</c:v>
                </c:pt>
                <c:pt idx="3041">
                  <c:v>1.5386155200000602</c:v>
                </c:pt>
                <c:pt idx="3042">
                  <c:v>1.5405642399999484</c:v>
                </c:pt>
                <c:pt idx="3043">
                  <c:v>1.5405642399999484</c:v>
                </c:pt>
                <c:pt idx="3044">
                  <c:v>1.5405642399999484</c:v>
                </c:pt>
                <c:pt idx="3045">
                  <c:v>1.5405642399999484</c:v>
                </c:pt>
                <c:pt idx="3046">
                  <c:v>1.5405642399999484</c:v>
                </c:pt>
                <c:pt idx="3047">
                  <c:v>1.5405642399999484</c:v>
                </c:pt>
                <c:pt idx="3048">
                  <c:v>1.5386155200000602</c:v>
                </c:pt>
                <c:pt idx="3049">
                  <c:v>1.5386155200000602</c:v>
                </c:pt>
                <c:pt idx="3050">
                  <c:v>1.5386155200000602</c:v>
                </c:pt>
                <c:pt idx="3051">
                  <c:v>1.5386155200000602</c:v>
                </c:pt>
                <c:pt idx="3052">
                  <c:v>1.5405642399999484</c:v>
                </c:pt>
                <c:pt idx="3053">
                  <c:v>1.5405642399999484</c:v>
                </c:pt>
                <c:pt idx="3054">
                  <c:v>1.5405642399999484</c:v>
                </c:pt>
                <c:pt idx="3055">
                  <c:v>1.5386155200000602</c:v>
                </c:pt>
                <c:pt idx="3056">
                  <c:v>1.5386155200000602</c:v>
                </c:pt>
                <c:pt idx="3057">
                  <c:v>1.5405642399999484</c:v>
                </c:pt>
                <c:pt idx="3058">
                  <c:v>1.5405642399999484</c:v>
                </c:pt>
                <c:pt idx="3059">
                  <c:v>1.5405642399999484</c:v>
                </c:pt>
                <c:pt idx="3060">
                  <c:v>1.5405642399999484</c:v>
                </c:pt>
                <c:pt idx="3061">
                  <c:v>1.5405642399999484</c:v>
                </c:pt>
                <c:pt idx="3062">
                  <c:v>1.5405642399999484</c:v>
                </c:pt>
                <c:pt idx="3063">
                  <c:v>1.5405642399999484</c:v>
                </c:pt>
                <c:pt idx="3064">
                  <c:v>1.5405642399999484</c:v>
                </c:pt>
                <c:pt idx="3065">
                  <c:v>1.5386155200000602</c:v>
                </c:pt>
                <c:pt idx="3066">
                  <c:v>1.5386155200000602</c:v>
                </c:pt>
                <c:pt idx="3067">
                  <c:v>1.5386155200000602</c:v>
                </c:pt>
                <c:pt idx="3068">
                  <c:v>1.5386155200000602</c:v>
                </c:pt>
                <c:pt idx="3069">
                  <c:v>1.5386155200000602</c:v>
                </c:pt>
                <c:pt idx="3070">
                  <c:v>1.5386155200000602</c:v>
                </c:pt>
                <c:pt idx="3071">
                  <c:v>1.5386155200000602</c:v>
                </c:pt>
                <c:pt idx="3072">
                  <c:v>1.5405642399999484</c:v>
                </c:pt>
                <c:pt idx="3073">
                  <c:v>1.5405642399999484</c:v>
                </c:pt>
                <c:pt idx="3074">
                  <c:v>1.5386155200000602</c:v>
                </c:pt>
                <c:pt idx="3075">
                  <c:v>1.5386155200000602</c:v>
                </c:pt>
                <c:pt idx="3076">
                  <c:v>1.5486155200000598</c:v>
                </c:pt>
                <c:pt idx="3077">
                  <c:v>1.5486155200000598</c:v>
                </c:pt>
                <c:pt idx="3078">
                  <c:v>1.5386155200000602</c:v>
                </c:pt>
                <c:pt idx="3079">
                  <c:v>1.5386155200000602</c:v>
                </c:pt>
                <c:pt idx="3080">
                  <c:v>1.5486155200000598</c:v>
                </c:pt>
                <c:pt idx="3081">
                  <c:v>1.5486155200000598</c:v>
                </c:pt>
                <c:pt idx="3082">
                  <c:v>1.5486155200000598</c:v>
                </c:pt>
                <c:pt idx="3083">
                  <c:v>1.5386155200000602</c:v>
                </c:pt>
                <c:pt idx="3084">
                  <c:v>1.5386155200000602</c:v>
                </c:pt>
                <c:pt idx="3085">
                  <c:v>1.5386155200000602</c:v>
                </c:pt>
                <c:pt idx="3086">
                  <c:v>1.5386155200000602</c:v>
                </c:pt>
                <c:pt idx="3087">
                  <c:v>1.5405642399999484</c:v>
                </c:pt>
                <c:pt idx="3088">
                  <c:v>1.5405642399999484</c:v>
                </c:pt>
                <c:pt idx="3089">
                  <c:v>1.5405642399999484</c:v>
                </c:pt>
                <c:pt idx="3090">
                  <c:v>1.5405642399999484</c:v>
                </c:pt>
                <c:pt idx="3091">
                  <c:v>1.5405642399999484</c:v>
                </c:pt>
                <c:pt idx="3092">
                  <c:v>1.5405642399999484</c:v>
                </c:pt>
                <c:pt idx="3093">
                  <c:v>1.5405642399999484</c:v>
                </c:pt>
                <c:pt idx="3094">
                  <c:v>1.5405642399999484</c:v>
                </c:pt>
                <c:pt idx="3095">
                  <c:v>1.5405642399999484</c:v>
                </c:pt>
                <c:pt idx="3096">
                  <c:v>1.5405642399999484</c:v>
                </c:pt>
                <c:pt idx="3097">
                  <c:v>1.5405642399999484</c:v>
                </c:pt>
                <c:pt idx="3098">
                  <c:v>1.5405642399999484</c:v>
                </c:pt>
                <c:pt idx="3099">
                  <c:v>1.5405642399999484</c:v>
                </c:pt>
                <c:pt idx="3100">
                  <c:v>1.5405642399999484</c:v>
                </c:pt>
                <c:pt idx="3101">
                  <c:v>1.5405642399999484</c:v>
                </c:pt>
                <c:pt idx="3102">
                  <c:v>1.5386155200000602</c:v>
                </c:pt>
                <c:pt idx="3103">
                  <c:v>1.5386155200000602</c:v>
                </c:pt>
                <c:pt idx="3104">
                  <c:v>1.5405642399999484</c:v>
                </c:pt>
                <c:pt idx="3105">
                  <c:v>1.5405642399999484</c:v>
                </c:pt>
                <c:pt idx="3106">
                  <c:v>1.5386155200000602</c:v>
                </c:pt>
                <c:pt idx="3107">
                  <c:v>1.5386155200000602</c:v>
                </c:pt>
                <c:pt idx="3108">
                  <c:v>1.5386155200000602</c:v>
                </c:pt>
                <c:pt idx="3109">
                  <c:v>1.5386155200000602</c:v>
                </c:pt>
                <c:pt idx="3110">
                  <c:v>1.5405642399999484</c:v>
                </c:pt>
                <c:pt idx="3111">
                  <c:v>1.5405642399999484</c:v>
                </c:pt>
                <c:pt idx="3112">
                  <c:v>1.5486155200000613</c:v>
                </c:pt>
                <c:pt idx="3113">
                  <c:v>1.5486155200000613</c:v>
                </c:pt>
                <c:pt idx="3114">
                  <c:v>1.5486155200000613</c:v>
                </c:pt>
                <c:pt idx="3115">
                  <c:v>1.5486155200000613</c:v>
                </c:pt>
                <c:pt idx="3116">
                  <c:v>1.5486155200000613</c:v>
                </c:pt>
                <c:pt idx="3117">
                  <c:v>1.5405642399999484</c:v>
                </c:pt>
                <c:pt idx="3118">
                  <c:v>1.5405642399999484</c:v>
                </c:pt>
                <c:pt idx="3119">
                  <c:v>1.5405642399999484</c:v>
                </c:pt>
                <c:pt idx="3120">
                  <c:v>1.5405642399999484</c:v>
                </c:pt>
                <c:pt idx="3121">
                  <c:v>1.5486155200000613</c:v>
                </c:pt>
                <c:pt idx="3122">
                  <c:v>1.5486155200000613</c:v>
                </c:pt>
                <c:pt idx="3123">
                  <c:v>1.5405642399999484</c:v>
                </c:pt>
                <c:pt idx="3124">
                  <c:v>1.5405642399999484</c:v>
                </c:pt>
                <c:pt idx="3125">
                  <c:v>1.5405642399999484</c:v>
                </c:pt>
                <c:pt idx="3126">
                  <c:v>1.5405642399999484</c:v>
                </c:pt>
                <c:pt idx="3127">
                  <c:v>1.5405642399999484</c:v>
                </c:pt>
                <c:pt idx="3128">
                  <c:v>1.5405642399999484</c:v>
                </c:pt>
                <c:pt idx="3129">
                  <c:v>1.5405642399999484</c:v>
                </c:pt>
                <c:pt idx="3130">
                  <c:v>1.5486155200000613</c:v>
                </c:pt>
                <c:pt idx="3131">
                  <c:v>1.5486155200000613</c:v>
                </c:pt>
                <c:pt idx="3132">
                  <c:v>1.5405642399999484</c:v>
                </c:pt>
                <c:pt idx="3133">
                  <c:v>1.5405642399999484</c:v>
                </c:pt>
                <c:pt idx="3134">
                  <c:v>1.5405642399999484</c:v>
                </c:pt>
                <c:pt idx="3135">
                  <c:v>1.5405642399999484</c:v>
                </c:pt>
                <c:pt idx="3136">
                  <c:v>1.5486155200000613</c:v>
                </c:pt>
                <c:pt idx="3137">
                  <c:v>1.5486155200000613</c:v>
                </c:pt>
                <c:pt idx="3138">
                  <c:v>1.5405642399999484</c:v>
                </c:pt>
                <c:pt idx="3139">
                  <c:v>1.5405642399999484</c:v>
                </c:pt>
                <c:pt idx="3140">
                  <c:v>1.5405642399999484</c:v>
                </c:pt>
                <c:pt idx="3141">
                  <c:v>1.5405642399999484</c:v>
                </c:pt>
                <c:pt idx="3142">
                  <c:v>1.5405642399999484</c:v>
                </c:pt>
                <c:pt idx="3143">
                  <c:v>1.5405642399999484</c:v>
                </c:pt>
                <c:pt idx="3144">
                  <c:v>1.5405642399999484</c:v>
                </c:pt>
                <c:pt idx="3145">
                  <c:v>1.5405642399999484</c:v>
                </c:pt>
                <c:pt idx="3146">
                  <c:v>1.5405642399999484</c:v>
                </c:pt>
                <c:pt idx="3147">
                  <c:v>1.5405642399999484</c:v>
                </c:pt>
                <c:pt idx="3148">
                  <c:v>1.5405642399999484</c:v>
                </c:pt>
                <c:pt idx="3149">
                  <c:v>1.5405642399999484</c:v>
                </c:pt>
                <c:pt idx="3150">
                  <c:v>1.5405642399999484</c:v>
                </c:pt>
                <c:pt idx="3151">
                  <c:v>1.5405642399999484</c:v>
                </c:pt>
                <c:pt idx="3152">
                  <c:v>1.5405642399999484</c:v>
                </c:pt>
                <c:pt idx="3153">
                  <c:v>1.5405642399999484</c:v>
                </c:pt>
                <c:pt idx="3154">
                  <c:v>1.5405642399999484</c:v>
                </c:pt>
                <c:pt idx="3155">
                  <c:v>1.5405642399999484</c:v>
                </c:pt>
                <c:pt idx="3156">
                  <c:v>1.5405642399999484</c:v>
                </c:pt>
                <c:pt idx="3157">
                  <c:v>1.5405642399999484</c:v>
                </c:pt>
                <c:pt idx="3158">
                  <c:v>1.5405642399999484</c:v>
                </c:pt>
                <c:pt idx="3159">
                  <c:v>1.5405642399999484</c:v>
                </c:pt>
                <c:pt idx="3160">
                  <c:v>1.5405642399999484</c:v>
                </c:pt>
                <c:pt idx="3161">
                  <c:v>1.5405642399999484</c:v>
                </c:pt>
                <c:pt idx="3162">
                  <c:v>1.5405642399999484</c:v>
                </c:pt>
                <c:pt idx="3163">
                  <c:v>1.5405642399999484</c:v>
                </c:pt>
                <c:pt idx="3164">
                  <c:v>1.5405642399999484</c:v>
                </c:pt>
                <c:pt idx="3165">
                  <c:v>1.5405642399999484</c:v>
                </c:pt>
                <c:pt idx="3166">
                  <c:v>1.5405642399999484</c:v>
                </c:pt>
                <c:pt idx="3167">
                  <c:v>1.5405642399999484</c:v>
                </c:pt>
                <c:pt idx="3168">
                  <c:v>1.5405642399999484</c:v>
                </c:pt>
                <c:pt idx="3169">
                  <c:v>1.5405642399999484</c:v>
                </c:pt>
                <c:pt idx="3170">
                  <c:v>1.5486155200000613</c:v>
                </c:pt>
                <c:pt idx="3171">
                  <c:v>1.5486155200000613</c:v>
                </c:pt>
                <c:pt idx="3172">
                  <c:v>1.5405642399999484</c:v>
                </c:pt>
                <c:pt idx="3173">
                  <c:v>1.5405642399999484</c:v>
                </c:pt>
                <c:pt idx="3174">
                  <c:v>1.5486155200000613</c:v>
                </c:pt>
                <c:pt idx="3175">
                  <c:v>1.5486155200000613</c:v>
                </c:pt>
                <c:pt idx="3176">
                  <c:v>1.5405642399999484</c:v>
                </c:pt>
                <c:pt idx="3177">
                  <c:v>1.5405642399999484</c:v>
                </c:pt>
                <c:pt idx="3178">
                  <c:v>1.5405642399999484</c:v>
                </c:pt>
                <c:pt idx="3179">
                  <c:v>1.5405642399999484</c:v>
                </c:pt>
                <c:pt idx="3180">
                  <c:v>1.5405642399999484</c:v>
                </c:pt>
                <c:pt idx="3181">
                  <c:v>1.5486155200000613</c:v>
                </c:pt>
                <c:pt idx="3182">
                  <c:v>1.5486155200000613</c:v>
                </c:pt>
                <c:pt idx="3183">
                  <c:v>1.5405642399999484</c:v>
                </c:pt>
                <c:pt idx="3184">
                  <c:v>1.5405642399999484</c:v>
                </c:pt>
                <c:pt idx="3185">
                  <c:v>1.5486155200000613</c:v>
                </c:pt>
                <c:pt idx="3186">
                  <c:v>1.5486155200000613</c:v>
                </c:pt>
                <c:pt idx="3187">
                  <c:v>1.5486155200000613</c:v>
                </c:pt>
                <c:pt idx="3188">
                  <c:v>1.5486155200000613</c:v>
                </c:pt>
                <c:pt idx="3189">
                  <c:v>1.5486155200000613</c:v>
                </c:pt>
                <c:pt idx="3190">
                  <c:v>1.5486155200000613</c:v>
                </c:pt>
                <c:pt idx="3191">
                  <c:v>1.5486155200000613</c:v>
                </c:pt>
                <c:pt idx="3192">
                  <c:v>1.5486155200000613</c:v>
                </c:pt>
                <c:pt idx="3193">
                  <c:v>1.5486155200000613</c:v>
                </c:pt>
                <c:pt idx="3194">
                  <c:v>1.5405642399999484</c:v>
                </c:pt>
                <c:pt idx="3195">
                  <c:v>1.5405642399999484</c:v>
                </c:pt>
                <c:pt idx="3196">
                  <c:v>1.5486155200000613</c:v>
                </c:pt>
                <c:pt idx="3197">
                  <c:v>1.5486155200000613</c:v>
                </c:pt>
                <c:pt idx="3198">
                  <c:v>1.5486155200000613</c:v>
                </c:pt>
                <c:pt idx="3199">
                  <c:v>1.5486155200000613</c:v>
                </c:pt>
                <c:pt idx="3200">
                  <c:v>1.5486155200000613</c:v>
                </c:pt>
                <c:pt idx="3201">
                  <c:v>1.5486155200000613</c:v>
                </c:pt>
                <c:pt idx="3202">
                  <c:v>1.5405642399999484</c:v>
                </c:pt>
                <c:pt idx="3203">
                  <c:v>1.5405642399999484</c:v>
                </c:pt>
                <c:pt idx="3204">
                  <c:v>1.5405642399999484</c:v>
                </c:pt>
                <c:pt idx="3205">
                  <c:v>1.5405642399999484</c:v>
                </c:pt>
                <c:pt idx="3206">
                  <c:v>1.5486155200000613</c:v>
                </c:pt>
                <c:pt idx="3207">
                  <c:v>1.5486155200000613</c:v>
                </c:pt>
                <c:pt idx="3208">
                  <c:v>1.5405642399999484</c:v>
                </c:pt>
                <c:pt idx="3209">
                  <c:v>1.5405642399999484</c:v>
                </c:pt>
                <c:pt idx="3210">
                  <c:v>1.5405642399999484</c:v>
                </c:pt>
                <c:pt idx="3211">
                  <c:v>1.5486155200000613</c:v>
                </c:pt>
                <c:pt idx="3212">
                  <c:v>1.5486155200000613</c:v>
                </c:pt>
                <c:pt idx="3213">
                  <c:v>1.5486155200000613</c:v>
                </c:pt>
                <c:pt idx="3214">
                  <c:v>1.5486155200000613</c:v>
                </c:pt>
                <c:pt idx="3215">
                  <c:v>1.5486155200000613</c:v>
                </c:pt>
                <c:pt idx="3216">
                  <c:v>1.5486155200000613</c:v>
                </c:pt>
                <c:pt idx="3217">
                  <c:v>1.5486155200000613</c:v>
                </c:pt>
                <c:pt idx="3218">
                  <c:v>1.5486155200000613</c:v>
                </c:pt>
                <c:pt idx="3219">
                  <c:v>1.5405642399999484</c:v>
                </c:pt>
                <c:pt idx="3220">
                  <c:v>1.5405642399999484</c:v>
                </c:pt>
                <c:pt idx="3221">
                  <c:v>1.5405642399999484</c:v>
                </c:pt>
                <c:pt idx="3222">
                  <c:v>1.5405642399999484</c:v>
                </c:pt>
                <c:pt idx="3223">
                  <c:v>1.5486155200000613</c:v>
                </c:pt>
                <c:pt idx="3224">
                  <c:v>1.5486155200000613</c:v>
                </c:pt>
                <c:pt idx="3225">
                  <c:v>1.5486155200000613</c:v>
                </c:pt>
                <c:pt idx="3226">
                  <c:v>1.5486155200000613</c:v>
                </c:pt>
                <c:pt idx="3227">
                  <c:v>1.5486155200000613</c:v>
                </c:pt>
                <c:pt idx="3228">
                  <c:v>1.5405642399999484</c:v>
                </c:pt>
                <c:pt idx="3229">
                  <c:v>1.5405642399999484</c:v>
                </c:pt>
                <c:pt idx="3230">
                  <c:v>1.5405642399999484</c:v>
                </c:pt>
                <c:pt idx="3231">
                  <c:v>1.5405642399999484</c:v>
                </c:pt>
                <c:pt idx="3232">
                  <c:v>1.5405642399999484</c:v>
                </c:pt>
                <c:pt idx="3233">
                  <c:v>1.5405642399999484</c:v>
                </c:pt>
                <c:pt idx="3234">
                  <c:v>1.5405642399999484</c:v>
                </c:pt>
                <c:pt idx="3235">
                  <c:v>1.5405642399999484</c:v>
                </c:pt>
                <c:pt idx="3236">
                  <c:v>1.5405642399999484</c:v>
                </c:pt>
                <c:pt idx="3237">
                  <c:v>1.5405642399999484</c:v>
                </c:pt>
                <c:pt idx="3238">
                  <c:v>1.5405642399999484</c:v>
                </c:pt>
                <c:pt idx="3239">
                  <c:v>1.5405642399999484</c:v>
                </c:pt>
                <c:pt idx="3240">
                  <c:v>1.5405642399999484</c:v>
                </c:pt>
                <c:pt idx="3241">
                  <c:v>1.5405642399999484</c:v>
                </c:pt>
                <c:pt idx="3242">
                  <c:v>1.5405642399999484</c:v>
                </c:pt>
                <c:pt idx="3243">
                  <c:v>1.5405642399999484</c:v>
                </c:pt>
                <c:pt idx="3244">
                  <c:v>1.5405642399999484</c:v>
                </c:pt>
                <c:pt idx="3245">
                  <c:v>1.5405642399999484</c:v>
                </c:pt>
                <c:pt idx="3246">
                  <c:v>1.5405642399999484</c:v>
                </c:pt>
                <c:pt idx="3247">
                  <c:v>1.5405642399999484</c:v>
                </c:pt>
                <c:pt idx="3248">
                  <c:v>1.5405642399999484</c:v>
                </c:pt>
                <c:pt idx="3249">
                  <c:v>1.5405642399999484</c:v>
                </c:pt>
                <c:pt idx="3250">
                  <c:v>1.5405642399999484</c:v>
                </c:pt>
                <c:pt idx="3251">
                  <c:v>1.5405642399999484</c:v>
                </c:pt>
                <c:pt idx="3252">
                  <c:v>1.5405642399999484</c:v>
                </c:pt>
                <c:pt idx="3253">
                  <c:v>1.5405642399999484</c:v>
                </c:pt>
                <c:pt idx="3254">
                  <c:v>1.5405642399999484</c:v>
                </c:pt>
                <c:pt idx="3255">
                  <c:v>1.5405642399999484</c:v>
                </c:pt>
                <c:pt idx="3256">
                  <c:v>1.5405642399999484</c:v>
                </c:pt>
                <c:pt idx="3257">
                  <c:v>1.5405642399999484</c:v>
                </c:pt>
                <c:pt idx="3258">
                  <c:v>1.5405642399999484</c:v>
                </c:pt>
                <c:pt idx="3259">
                  <c:v>1.5405642399999484</c:v>
                </c:pt>
                <c:pt idx="3260">
                  <c:v>1.5405642399999484</c:v>
                </c:pt>
                <c:pt idx="3261">
                  <c:v>1.5405642399999484</c:v>
                </c:pt>
                <c:pt idx="3262">
                  <c:v>1.5405642399999484</c:v>
                </c:pt>
                <c:pt idx="3263">
                  <c:v>1.5405642399999484</c:v>
                </c:pt>
                <c:pt idx="3264">
                  <c:v>1.5405642399999484</c:v>
                </c:pt>
                <c:pt idx="3265">
                  <c:v>1.5405642399999484</c:v>
                </c:pt>
                <c:pt idx="3266">
                  <c:v>1.5405642399999484</c:v>
                </c:pt>
                <c:pt idx="3267">
                  <c:v>1.5405642399999484</c:v>
                </c:pt>
                <c:pt idx="3268">
                  <c:v>1.5405642399999484</c:v>
                </c:pt>
                <c:pt idx="3269">
                  <c:v>1.5405642399999484</c:v>
                </c:pt>
                <c:pt idx="3270">
                  <c:v>1.5405642399999484</c:v>
                </c:pt>
                <c:pt idx="3271">
                  <c:v>1.5405642399999484</c:v>
                </c:pt>
                <c:pt idx="3272">
                  <c:v>1.5405642399999484</c:v>
                </c:pt>
                <c:pt idx="3273">
                  <c:v>1.5405642399999484</c:v>
                </c:pt>
                <c:pt idx="3274">
                  <c:v>1.5405642399999484</c:v>
                </c:pt>
                <c:pt idx="3275">
                  <c:v>1.5405642399999484</c:v>
                </c:pt>
                <c:pt idx="3276">
                  <c:v>1.5405642399999484</c:v>
                </c:pt>
                <c:pt idx="3277">
                  <c:v>1.5405642399999484</c:v>
                </c:pt>
                <c:pt idx="3278">
                  <c:v>1.5405642399999484</c:v>
                </c:pt>
                <c:pt idx="3279">
                  <c:v>1.5405642399999484</c:v>
                </c:pt>
                <c:pt idx="3280">
                  <c:v>1.5405642399999484</c:v>
                </c:pt>
                <c:pt idx="3281">
                  <c:v>1.5405642399999484</c:v>
                </c:pt>
                <c:pt idx="3282">
                  <c:v>1.5405642399999484</c:v>
                </c:pt>
                <c:pt idx="3283">
                  <c:v>1.5405642399999484</c:v>
                </c:pt>
                <c:pt idx="3284">
                  <c:v>1.5405642399999484</c:v>
                </c:pt>
                <c:pt idx="3285">
                  <c:v>1.5405642399999484</c:v>
                </c:pt>
                <c:pt idx="3286">
                  <c:v>1.5405642399999484</c:v>
                </c:pt>
                <c:pt idx="3287">
                  <c:v>1.5405642399999484</c:v>
                </c:pt>
                <c:pt idx="3288">
                  <c:v>1.5405642399999484</c:v>
                </c:pt>
                <c:pt idx="3289">
                  <c:v>1.5486155200000613</c:v>
                </c:pt>
                <c:pt idx="3290">
                  <c:v>1.5486155200000613</c:v>
                </c:pt>
                <c:pt idx="3291">
                  <c:v>1.5486155200000613</c:v>
                </c:pt>
                <c:pt idx="3292">
                  <c:v>1.5486155200000613</c:v>
                </c:pt>
                <c:pt idx="3293">
                  <c:v>1.5486155200000613</c:v>
                </c:pt>
                <c:pt idx="3294">
                  <c:v>1.5486155200000613</c:v>
                </c:pt>
                <c:pt idx="3295">
                  <c:v>1.5486155200000613</c:v>
                </c:pt>
                <c:pt idx="3296">
                  <c:v>1.5486155200000613</c:v>
                </c:pt>
                <c:pt idx="3297">
                  <c:v>1.5486155200000613</c:v>
                </c:pt>
                <c:pt idx="3298">
                  <c:v>1.5486155200000613</c:v>
                </c:pt>
                <c:pt idx="3299">
                  <c:v>1.5486155200000613</c:v>
                </c:pt>
                <c:pt idx="3300">
                  <c:v>1.5486155200000613</c:v>
                </c:pt>
                <c:pt idx="3301">
                  <c:v>1.5486155200000613</c:v>
                </c:pt>
                <c:pt idx="3302">
                  <c:v>1.5486155200000613</c:v>
                </c:pt>
                <c:pt idx="3303">
                  <c:v>1.5486155200000613</c:v>
                </c:pt>
                <c:pt idx="3304">
                  <c:v>1.5486155200000613</c:v>
                </c:pt>
                <c:pt idx="3305">
                  <c:v>1.5486155200000613</c:v>
                </c:pt>
                <c:pt idx="3306">
                  <c:v>1.5486155200000613</c:v>
                </c:pt>
                <c:pt idx="3307">
                  <c:v>1.5486155200000613</c:v>
                </c:pt>
                <c:pt idx="3308">
                  <c:v>1.5486155200000613</c:v>
                </c:pt>
                <c:pt idx="3309">
                  <c:v>1.5486155200000613</c:v>
                </c:pt>
                <c:pt idx="3310">
                  <c:v>1.5486155200000613</c:v>
                </c:pt>
                <c:pt idx="3311">
                  <c:v>1.5486155200000613</c:v>
                </c:pt>
                <c:pt idx="3312">
                  <c:v>1.5486155200000613</c:v>
                </c:pt>
                <c:pt idx="3313">
                  <c:v>1.5486155200000613</c:v>
                </c:pt>
                <c:pt idx="3314">
                  <c:v>1.5486155200000613</c:v>
                </c:pt>
                <c:pt idx="3315">
                  <c:v>1.5486155200000613</c:v>
                </c:pt>
                <c:pt idx="3316">
                  <c:v>1.5486155200000613</c:v>
                </c:pt>
                <c:pt idx="3317">
                  <c:v>1.5486155200000613</c:v>
                </c:pt>
                <c:pt idx="3318">
                  <c:v>1.5486155200000613</c:v>
                </c:pt>
                <c:pt idx="3319">
                  <c:v>1.5486155200000613</c:v>
                </c:pt>
                <c:pt idx="3320">
                  <c:v>1.5486155200000613</c:v>
                </c:pt>
                <c:pt idx="3321">
                  <c:v>1.5486155200000613</c:v>
                </c:pt>
                <c:pt idx="3322">
                  <c:v>1.5486155200000613</c:v>
                </c:pt>
                <c:pt idx="3323">
                  <c:v>1.5486155200000613</c:v>
                </c:pt>
                <c:pt idx="3324">
                  <c:v>1.5486155200000613</c:v>
                </c:pt>
                <c:pt idx="3325">
                  <c:v>1.5486155200000613</c:v>
                </c:pt>
                <c:pt idx="3326">
                  <c:v>1.5486155200000613</c:v>
                </c:pt>
                <c:pt idx="3327">
                  <c:v>1.5486155200000613</c:v>
                </c:pt>
                <c:pt idx="3328">
                  <c:v>1.5486155200000613</c:v>
                </c:pt>
                <c:pt idx="3329">
                  <c:v>1.5486155200000613</c:v>
                </c:pt>
                <c:pt idx="3330">
                  <c:v>1.5486155200000613</c:v>
                </c:pt>
                <c:pt idx="3331">
                  <c:v>1.5486155200000613</c:v>
                </c:pt>
                <c:pt idx="3332">
                  <c:v>1.5486155200000613</c:v>
                </c:pt>
                <c:pt idx="3333">
                  <c:v>1.5486155200000613</c:v>
                </c:pt>
                <c:pt idx="3334">
                  <c:v>1.5486155200000613</c:v>
                </c:pt>
                <c:pt idx="3335">
                  <c:v>1.5486155200000613</c:v>
                </c:pt>
                <c:pt idx="3336">
                  <c:v>1.5486155200000613</c:v>
                </c:pt>
                <c:pt idx="3337">
                  <c:v>1.5486155200000613</c:v>
                </c:pt>
                <c:pt idx="3338">
                  <c:v>1.5486155200000613</c:v>
                </c:pt>
                <c:pt idx="3339">
                  <c:v>1.5486155200000613</c:v>
                </c:pt>
                <c:pt idx="3340">
                  <c:v>1.5486155200000613</c:v>
                </c:pt>
                <c:pt idx="3341">
                  <c:v>1.5486155200000613</c:v>
                </c:pt>
                <c:pt idx="3342">
                  <c:v>1.5486155200000613</c:v>
                </c:pt>
                <c:pt idx="3343">
                  <c:v>1.5486155200000613</c:v>
                </c:pt>
                <c:pt idx="3344">
                  <c:v>1.5486155200000613</c:v>
                </c:pt>
                <c:pt idx="3345">
                  <c:v>1.5486155200000613</c:v>
                </c:pt>
                <c:pt idx="3346">
                  <c:v>1.5486155200000613</c:v>
                </c:pt>
                <c:pt idx="3347">
                  <c:v>1.5486155200000613</c:v>
                </c:pt>
                <c:pt idx="3348">
                  <c:v>1.5486155200000613</c:v>
                </c:pt>
                <c:pt idx="3349">
                  <c:v>1.5486155200000613</c:v>
                </c:pt>
                <c:pt idx="3350">
                  <c:v>1.5486155200000613</c:v>
                </c:pt>
                <c:pt idx="3351">
                  <c:v>1.5486155200000613</c:v>
                </c:pt>
                <c:pt idx="3352">
                  <c:v>1.5486155200000613</c:v>
                </c:pt>
                <c:pt idx="3353">
                  <c:v>1.5486155200000613</c:v>
                </c:pt>
                <c:pt idx="3354">
                  <c:v>1.5486155200000613</c:v>
                </c:pt>
                <c:pt idx="3355">
                  <c:v>1.5486155200000613</c:v>
                </c:pt>
                <c:pt idx="3356">
                  <c:v>1.5486155200000613</c:v>
                </c:pt>
                <c:pt idx="3357">
                  <c:v>1.5405642399999484</c:v>
                </c:pt>
                <c:pt idx="3358">
                  <c:v>1.5405642399999484</c:v>
                </c:pt>
                <c:pt idx="3359">
                  <c:v>1.5486155200000613</c:v>
                </c:pt>
                <c:pt idx="3360">
                  <c:v>1.5486155200000613</c:v>
                </c:pt>
                <c:pt idx="3361">
                  <c:v>1.5405642399999484</c:v>
                </c:pt>
                <c:pt idx="3362">
                  <c:v>1.5405642399999484</c:v>
                </c:pt>
                <c:pt idx="3363">
                  <c:v>1.5405642399999484</c:v>
                </c:pt>
                <c:pt idx="3364">
                  <c:v>1.5486155200000613</c:v>
                </c:pt>
                <c:pt idx="3365">
                  <c:v>1.5486155200000613</c:v>
                </c:pt>
                <c:pt idx="3366">
                  <c:v>1.5486155200000613</c:v>
                </c:pt>
                <c:pt idx="3367">
                  <c:v>1.5486155200000613</c:v>
                </c:pt>
                <c:pt idx="3368">
                  <c:v>1.5486155200000613</c:v>
                </c:pt>
                <c:pt idx="3369">
                  <c:v>1.5486155200000613</c:v>
                </c:pt>
                <c:pt idx="3370">
                  <c:v>1.5486155200000613</c:v>
                </c:pt>
                <c:pt idx="3371">
                  <c:v>1.5486155200000613</c:v>
                </c:pt>
                <c:pt idx="3372">
                  <c:v>1.5486155200000613</c:v>
                </c:pt>
                <c:pt idx="3373">
                  <c:v>1.5486155200000613</c:v>
                </c:pt>
                <c:pt idx="3374">
                  <c:v>1.5486155200000613</c:v>
                </c:pt>
                <c:pt idx="3375">
                  <c:v>1.5486155200000613</c:v>
                </c:pt>
                <c:pt idx="3376">
                  <c:v>1.5486155200000613</c:v>
                </c:pt>
                <c:pt idx="3377">
                  <c:v>1.5486155200000613</c:v>
                </c:pt>
                <c:pt idx="3378">
                  <c:v>1.5486155200000613</c:v>
                </c:pt>
                <c:pt idx="3379">
                  <c:v>1.5486155200000613</c:v>
                </c:pt>
                <c:pt idx="3380">
                  <c:v>1.5486155200000613</c:v>
                </c:pt>
                <c:pt idx="3381">
                  <c:v>1.5486155200000613</c:v>
                </c:pt>
                <c:pt idx="3382">
                  <c:v>1.5486155200000613</c:v>
                </c:pt>
                <c:pt idx="3383">
                  <c:v>1.5405642399999484</c:v>
                </c:pt>
                <c:pt idx="3384">
                  <c:v>1.5405642399999484</c:v>
                </c:pt>
                <c:pt idx="3385">
                  <c:v>1.5486155200000613</c:v>
                </c:pt>
                <c:pt idx="3386">
                  <c:v>1.5486155200000613</c:v>
                </c:pt>
                <c:pt idx="3387">
                  <c:v>1.5405642399999484</c:v>
                </c:pt>
                <c:pt idx="3388">
                  <c:v>1.5405642399999484</c:v>
                </c:pt>
                <c:pt idx="3389">
                  <c:v>1.5486155200000613</c:v>
                </c:pt>
                <c:pt idx="3390">
                  <c:v>1.5486155200000613</c:v>
                </c:pt>
                <c:pt idx="3391">
                  <c:v>1.5486155200000613</c:v>
                </c:pt>
                <c:pt idx="3392">
                  <c:v>1.5486155200000613</c:v>
                </c:pt>
                <c:pt idx="3393">
                  <c:v>1.5486155200000613</c:v>
                </c:pt>
                <c:pt idx="3394">
                  <c:v>1.5486155200000613</c:v>
                </c:pt>
                <c:pt idx="3395">
                  <c:v>1.5486155200000613</c:v>
                </c:pt>
                <c:pt idx="3396">
                  <c:v>1.5486155200000613</c:v>
                </c:pt>
                <c:pt idx="3397">
                  <c:v>1.5486155200000613</c:v>
                </c:pt>
                <c:pt idx="3398">
                  <c:v>1.5405642399999484</c:v>
                </c:pt>
                <c:pt idx="3399">
                  <c:v>1.5405642399999484</c:v>
                </c:pt>
                <c:pt idx="3400">
                  <c:v>1.5405642399999484</c:v>
                </c:pt>
                <c:pt idx="3401">
                  <c:v>1.5405642399999484</c:v>
                </c:pt>
                <c:pt idx="3402">
                  <c:v>1.5405642399999484</c:v>
                </c:pt>
                <c:pt idx="3403">
                  <c:v>1.5405642399999484</c:v>
                </c:pt>
                <c:pt idx="3404">
                  <c:v>1.5405642399999484</c:v>
                </c:pt>
                <c:pt idx="3405">
                  <c:v>1.5405642399999484</c:v>
                </c:pt>
                <c:pt idx="3406">
                  <c:v>1.5405642399999484</c:v>
                </c:pt>
                <c:pt idx="3407">
                  <c:v>1.5405642399999484</c:v>
                </c:pt>
                <c:pt idx="3408">
                  <c:v>1.5405642399999484</c:v>
                </c:pt>
                <c:pt idx="3409">
                  <c:v>1.5405642399999484</c:v>
                </c:pt>
                <c:pt idx="3410">
                  <c:v>1.5405642399999484</c:v>
                </c:pt>
                <c:pt idx="3411">
                  <c:v>1.5405642399999484</c:v>
                </c:pt>
                <c:pt idx="3412">
                  <c:v>1.5405642399999484</c:v>
                </c:pt>
                <c:pt idx="3413">
                  <c:v>1.5405642399999484</c:v>
                </c:pt>
                <c:pt idx="3414">
                  <c:v>1.5405642399999484</c:v>
                </c:pt>
                <c:pt idx="3415">
                  <c:v>1.5405642399999484</c:v>
                </c:pt>
                <c:pt idx="3416">
                  <c:v>1.5405642399999484</c:v>
                </c:pt>
                <c:pt idx="3417">
                  <c:v>1.5405642399999484</c:v>
                </c:pt>
                <c:pt idx="3418">
                  <c:v>1.5405642399999484</c:v>
                </c:pt>
                <c:pt idx="3419">
                  <c:v>1.5405642399999484</c:v>
                </c:pt>
                <c:pt idx="3420">
                  <c:v>1.5405642399999484</c:v>
                </c:pt>
                <c:pt idx="3421">
                  <c:v>1.5405642399999484</c:v>
                </c:pt>
                <c:pt idx="3422">
                  <c:v>1.5405642399999484</c:v>
                </c:pt>
                <c:pt idx="3423">
                  <c:v>1.5405642399999484</c:v>
                </c:pt>
                <c:pt idx="3424">
                  <c:v>1.5405642399999484</c:v>
                </c:pt>
                <c:pt idx="3425">
                  <c:v>1.5405642399999484</c:v>
                </c:pt>
                <c:pt idx="3426">
                  <c:v>1.5405642399999484</c:v>
                </c:pt>
                <c:pt idx="3427">
                  <c:v>1.5405642399999484</c:v>
                </c:pt>
                <c:pt idx="3428">
                  <c:v>1.5405642399999484</c:v>
                </c:pt>
                <c:pt idx="3429">
                  <c:v>1.5405642399999484</c:v>
                </c:pt>
                <c:pt idx="3430">
                  <c:v>1.5405642399999484</c:v>
                </c:pt>
                <c:pt idx="3431">
                  <c:v>1.5405642399999484</c:v>
                </c:pt>
                <c:pt idx="3432">
                  <c:v>1.5405642399999484</c:v>
                </c:pt>
                <c:pt idx="3433">
                  <c:v>1.5405642399999484</c:v>
                </c:pt>
                <c:pt idx="3434">
                  <c:v>1.5405642399999484</c:v>
                </c:pt>
                <c:pt idx="3435">
                  <c:v>1.5405642399999484</c:v>
                </c:pt>
                <c:pt idx="3436">
                  <c:v>1.5405642399999484</c:v>
                </c:pt>
                <c:pt idx="3437">
                  <c:v>1.5405642399999484</c:v>
                </c:pt>
                <c:pt idx="3438">
                  <c:v>1.5405642399999484</c:v>
                </c:pt>
                <c:pt idx="3439">
                  <c:v>1.5405642399999484</c:v>
                </c:pt>
                <c:pt idx="3440">
                  <c:v>1.5405642399999484</c:v>
                </c:pt>
                <c:pt idx="3441">
                  <c:v>1.5405642399999484</c:v>
                </c:pt>
                <c:pt idx="3442">
                  <c:v>1.5405642399999484</c:v>
                </c:pt>
                <c:pt idx="3443">
                  <c:v>1.5405642399999484</c:v>
                </c:pt>
                <c:pt idx="3444">
                  <c:v>1.5405642399999484</c:v>
                </c:pt>
                <c:pt idx="3445">
                  <c:v>1.5405642399999484</c:v>
                </c:pt>
                <c:pt idx="3446">
                  <c:v>1.5405642399999484</c:v>
                </c:pt>
                <c:pt idx="3447">
                  <c:v>1.5405642399999484</c:v>
                </c:pt>
                <c:pt idx="3448">
                  <c:v>1.5405642399999484</c:v>
                </c:pt>
                <c:pt idx="3449">
                  <c:v>1.5405642399999484</c:v>
                </c:pt>
                <c:pt idx="3450">
                  <c:v>1.5405642399999484</c:v>
                </c:pt>
                <c:pt idx="3451">
                  <c:v>1.5405642399999484</c:v>
                </c:pt>
                <c:pt idx="3452">
                  <c:v>1.5405642399999484</c:v>
                </c:pt>
                <c:pt idx="3453">
                  <c:v>1.5405642399999484</c:v>
                </c:pt>
                <c:pt idx="3454">
                  <c:v>1.5405642399999484</c:v>
                </c:pt>
                <c:pt idx="3455">
                  <c:v>1.5405642399999484</c:v>
                </c:pt>
                <c:pt idx="3456">
                  <c:v>1.5405642399999484</c:v>
                </c:pt>
                <c:pt idx="3457">
                  <c:v>1.5405642399999484</c:v>
                </c:pt>
                <c:pt idx="3458">
                  <c:v>1.5405642399999484</c:v>
                </c:pt>
                <c:pt idx="3459">
                  <c:v>1.5405642399999484</c:v>
                </c:pt>
                <c:pt idx="3460">
                  <c:v>1.5405642399999484</c:v>
                </c:pt>
                <c:pt idx="3461">
                  <c:v>1.5405642399999484</c:v>
                </c:pt>
                <c:pt idx="3462">
                  <c:v>1.5405642399999484</c:v>
                </c:pt>
                <c:pt idx="3463">
                  <c:v>1.5405642399999484</c:v>
                </c:pt>
                <c:pt idx="3464">
                  <c:v>1.5405642399999484</c:v>
                </c:pt>
                <c:pt idx="3465">
                  <c:v>1.5405642399999484</c:v>
                </c:pt>
                <c:pt idx="3466">
                  <c:v>1.5405642399999484</c:v>
                </c:pt>
                <c:pt idx="3467">
                  <c:v>1.5405642399999484</c:v>
                </c:pt>
                <c:pt idx="3468">
                  <c:v>1.5405642399999484</c:v>
                </c:pt>
                <c:pt idx="3469">
                  <c:v>1.5405642399999484</c:v>
                </c:pt>
                <c:pt idx="3470">
                  <c:v>1.5405642399999484</c:v>
                </c:pt>
                <c:pt idx="3471">
                  <c:v>1.5405642399999484</c:v>
                </c:pt>
                <c:pt idx="3472">
                  <c:v>1.5405642399999484</c:v>
                </c:pt>
                <c:pt idx="3473">
                  <c:v>1.5405642399999484</c:v>
                </c:pt>
                <c:pt idx="3474">
                  <c:v>1.5405642399999484</c:v>
                </c:pt>
                <c:pt idx="3475">
                  <c:v>1.5405642399999484</c:v>
                </c:pt>
                <c:pt idx="3476">
                  <c:v>1.5405642399999484</c:v>
                </c:pt>
                <c:pt idx="3477">
                  <c:v>1.5405642399999484</c:v>
                </c:pt>
                <c:pt idx="3478">
                  <c:v>1.5405642399999484</c:v>
                </c:pt>
                <c:pt idx="3479">
                  <c:v>1.5405642399999484</c:v>
                </c:pt>
                <c:pt idx="3480">
                  <c:v>1.5405642399999484</c:v>
                </c:pt>
                <c:pt idx="3481">
                  <c:v>1.5405642399999484</c:v>
                </c:pt>
                <c:pt idx="3482">
                  <c:v>1.5405642399999484</c:v>
                </c:pt>
                <c:pt idx="3483">
                  <c:v>1.5405642399999484</c:v>
                </c:pt>
                <c:pt idx="3484">
                  <c:v>1.5405642399999484</c:v>
                </c:pt>
                <c:pt idx="3485">
                  <c:v>1.5405642399999484</c:v>
                </c:pt>
                <c:pt idx="3486">
                  <c:v>1.5405642399999484</c:v>
                </c:pt>
                <c:pt idx="3487">
                  <c:v>1.5405642399999484</c:v>
                </c:pt>
                <c:pt idx="3488">
                  <c:v>1.5405642399999484</c:v>
                </c:pt>
                <c:pt idx="3489">
                  <c:v>1.5405642399999484</c:v>
                </c:pt>
                <c:pt idx="3490">
                  <c:v>1.5405642399999484</c:v>
                </c:pt>
                <c:pt idx="3491">
                  <c:v>1.5405642399999484</c:v>
                </c:pt>
                <c:pt idx="3492">
                  <c:v>1.5405642399999484</c:v>
                </c:pt>
                <c:pt idx="3493">
                  <c:v>1.5405642399999484</c:v>
                </c:pt>
                <c:pt idx="3494">
                  <c:v>1.5405642399999484</c:v>
                </c:pt>
                <c:pt idx="3495">
                  <c:v>1.5405642399999484</c:v>
                </c:pt>
                <c:pt idx="3496">
                  <c:v>1.5405642399999484</c:v>
                </c:pt>
                <c:pt idx="3497">
                  <c:v>1.5405642399999484</c:v>
                </c:pt>
                <c:pt idx="3498">
                  <c:v>1.5405642399999484</c:v>
                </c:pt>
                <c:pt idx="3499">
                  <c:v>1.5405642399999484</c:v>
                </c:pt>
                <c:pt idx="3500">
                  <c:v>1.5405642399999484</c:v>
                </c:pt>
                <c:pt idx="3501">
                  <c:v>1.5405642399999484</c:v>
                </c:pt>
                <c:pt idx="3502">
                  <c:v>1.5405642399999484</c:v>
                </c:pt>
                <c:pt idx="3503">
                  <c:v>1.5405642399999484</c:v>
                </c:pt>
                <c:pt idx="3504">
                  <c:v>1.5405642399999484</c:v>
                </c:pt>
                <c:pt idx="3505">
                  <c:v>1.5405642399999484</c:v>
                </c:pt>
                <c:pt idx="3506">
                  <c:v>1.5405642399999484</c:v>
                </c:pt>
                <c:pt idx="3507">
                  <c:v>1.5405642399999484</c:v>
                </c:pt>
                <c:pt idx="3508">
                  <c:v>1.5405642399999484</c:v>
                </c:pt>
                <c:pt idx="3509">
                  <c:v>1.5405642399999484</c:v>
                </c:pt>
                <c:pt idx="3510">
                  <c:v>1.5405642399999484</c:v>
                </c:pt>
                <c:pt idx="3511">
                  <c:v>1.5405642399999484</c:v>
                </c:pt>
                <c:pt idx="3512">
                  <c:v>1.5405642399999484</c:v>
                </c:pt>
                <c:pt idx="3513">
                  <c:v>1.5405642399999484</c:v>
                </c:pt>
                <c:pt idx="3514">
                  <c:v>1.5405642399999484</c:v>
                </c:pt>
                <c:pt idx="3515">
                  <c:v>1.5405642399999484</c:v>
                </c:pt>
                <c:pt idx="3516">
                  <c:v>1.5405642399999484</c:v>
                </c:pt>
                <c:pt idx="3517">
                  <c:v>1.5405642399999484</c:v>
                </c:pt>
                <c:pt idx="3518">
                  <c:v>1.5405642399999484</c:v>
                </c:pt>
                <c:pt idx="3519">
                  <c:v>1.5405642399999484</c:v>
                </c:pt>
                <c:pt idx="3520">
                  <c:v>1.5405642399999484</c:v>
                </c:pt>
                <c:pt idx="3521">
                  <c:v>1.5405642399999484</c:v>
                </c:pt>
                <c:pt idx="3522">
                  <c:v>1.5405642399999484</c:v>
                </c:pt>
                <c:pt idx="3523">
                  <c:v>1.5405642399999484</c:v>
                </c:pt>
                <c:pt idx="3524">
                  <c:v>1.5405642399999484</c:v>
                </c:pt>
                <c:pt idx="3525">
                  <c:v>1.5405642399999484</c:v>
                </c:pt>
                <c:pt idx="3526">
                  <c:v>1.5405642399999484</c:v>
                </c:pt>
                <c:pt idx="3527">
                  <c:v>1.5405642399999484</c:v>
                </c:pt>
                <c:pt idx="3528">
                  <c:v>1.5486155200000613</c:v>
                </c:pt>
                <c:pt idx="3529">
                  <c:v>1.5486155200000613</c:v>
                </c:pt>
                <c:pt idx="3530">
                  <c:v>1.5405642399999484</c:v>
                </c:pt>
                <c:pt idx="3531">
                  <c:v>1.5405642399999484</c:v>
                </c:pt>
                <c:pt idx="3532">
                  <c:v>1.5405642399999484</c:v>
                </c:pt>
                <c:pt idx="3533">
                  <c:v>1.5405642399999484</c:v>
                </c:pt>
                <c:pt idx="3534">
                  <c:v>1.5405642399999484</c:v>
                </c:pt>
                <c:pt idx="3535">
                  <c:v>1.5405642399999484</c:v>
                </c:pt>
                <c:pt idx="3536">
                  <c:v>1.5405642399999484</c:v>
                </c:pt>
                <c:pt idx="3537">
                  <c:v>1.5405642399999484</c:v>
                </c:pt>
                <c:pt idx="3538">
                  <c:v>1.5405642399999484</c:v>
                </c:pt>
                <c:pt idx="3539">
                  <c:v>1.5486155200000613</c:v>
                </c:pt>
                <c:pt idx="3540">
                  <c:v>1.5486155200000613</c:v>
                </c:pt>
                <c:pt idx="3541">
                  <c:v>1.5605642399999538</c:v>
                </c:pt>
                <c:pt idx="3542">
                  <c:v>1.5605642399999538</c:v>
                </c:pt>
                <c:pt idx="3543">
                  <c:v>1.550564239999948</c:v>
                </c:pt>
                <c:pt idx="3544">
                  <c:v>1.550564239999948</c:v>
                </c:pt>
                <c:pt idx="3545">
                  <c:v>1.5605642399999538</c:v>
                </c:pt>
                <c:pt idx="3546">
                  <c:v>1.5605642399999538</c:v>
                </c:pt>
                <c:pt idx="3547">
                  <c:v>1.5605642399999538</c:v>
                </c:pt>
                <c:pt idx="3548">
                  <c:v>1.5605642399999538</c:v>
                </c:pt>
                <c:pt idx="3549">
                  <c:v>1.5605642399999538</c:v>
                </c:pt>
                <c:pt idx="3550">
                  <c:v>1.5605642399999538</c:v>
                </c:pt>
                <c:pt idx="3551">
                  <c:v>1.5605642399999538</c:v>
                </c:pt>
                <c:pt idx="3552">
                  <c:v>1.5605642399999538</c:v>
                </c:pt>
                <c:pt idx="3553">
                  <c:v>1.5605642399999538</c:v>
                </c:pt>
                <c:pt idx="3554">
                  <c:v>1.5605642399999538</c:v>
                </c:pt>
                <c:pt idx="3555">
                  <c:v>1.5605642399999538</c:v>
                </c:pt>
                <c:pt idx="3556">
                  <c:v>1.5805642399999758</c:v>
                </c:pt>
                <c:pt idx="3557">
                  <c:v>1.5805642399999758</c:v>
                </c:pt>
                <c:pt idx="3558">
                  <c:v>1.572512960000072</c:v>
                </c:pt>
                <c:pt idx="3559">
                  <c:v>1.572512960000072</c:v>
                </c:pt>
                <c:pt idx="3560">
                  <c:v>1.5705642399999638</c:v>
                </c:pt>
                <c:pt idx="3561">
                  <c:v>1.5705642399999638</c:v>
                </c:pt>
                <c:pt idx="3562">
                  <c:v>1.5805642399999758</c:v>
                </c:pt>
                <c:pt idx="3563">
                  <c:v>1.5805642399999758</c:v>
                </c:pt>
                <c:pt idx="3564">
                  <c:v>1.5805642399999758</c:v>
                </c:pt>
                <c:pt idx="3565">
                  <c:v>1.5905642399999878</c:v>
                </c:pt>
                <c:pt idx="3566">
                  <c:v>1.5905642399999878</c:v>
                </c:pt>
                <c:pt idx="3567">
                  <c:v>1.5925129600000734</c:v>
                </c:pt>
                <c:pt idx="3568">
                  <c:v>1.5925129600000734</c:v>
                </c:pt>
                <c:pt idx="3569">
                  <c:v>1.6125129600000789</c:v>
                </c:pt>
                <c:pt idx="3570">
                  <c:v>1.6125129600000789</c:v>
                </c:pt>
                <c:pt idx="3571">
                  <c:v>1.6025129600000783</c:v>
                </c:pt>
                <c:pt idx="3572">
                  <c:v>1.6025129600000783</c:v>
                </c:pt>
                <c:pt idx="3573">
                  <c:v>1.612512960000078</c:v>
                </c:pt>
                <c:pt idx="3574">
                  <c:v>1.612512960000078</c:v>
                </c:pt>
                <c:pt idx="3575">
                  <c:v>1.6144616800000036</c:v>
                </c:pt>
                <c:pt idx="3576">
                  <c:v>1.6144616800000036</c:v>
                </c:pt>
                <c:pt idx="3577">
                  <c:v>1.6144616800000036</c:v>
                </c:pt>
                <c:pt idx="3578">
                  <c:v>1.6144616800000036</c:v>
                </c:pt>
                <c:pt idx="3579">
                  <c:v>1.6144616800000036</c:v>
                </c:pt>
                <c:pt idx="3580">
                  <c:v>1.6064104000000061</c:v>
                </c:pt>
                <c:pt idx="3581">
                  <c:v>1.6064104000000061</c:v>
                </c:pt>
                <c:pt idx="3582">
                  <c:v>1.6164104000000041</c:v>
                </c:pt>
                <c:pt idx="3583">
                  <c:v>1.6164104000000041</c:v>
                </c:pt>
                <c:pt idx="3584">
                  <c:v>1.6083591200000655</c:v>
                </c:pt>
                <c:pt idx="3585">
                  <c:v>1.6083591200000655</c:v>
                </c:pt>
                <c:pt idx="3586">
                  <c:v>1.6183591200000651</c:v>
                </c:pt>
                <c:pt idx="3587">
                  <c:v>1.6183591200000651</c:v>
                </c:pt>
                <c:pt idx="3588">
                  <c:v>1.6103078400000101</c:v>
                </c:pt>
                <c:pt idx="3589">
                  <c:v>1.6103078400000101</c:v>
                </c:pt>
                <c:pt idx="3590">
                  <c:v>1.6103078400000101</c:v>
                </c:pt>
                <c:pt idx="3591">
                  <c:v>1.6103078400000101</c:v>
                </c:pt>
                <c:pt idx="3592">
                  <c:v>1.6103078400000101</c:v>
                </c:pt>
                <c:pt idx="3593">
                  <c:v>1.6203078400000201</c:v>
                </c:pt>
                <c:pt idx="3594">
                  <c:v>1.6203078400000201</c:v>
                </c:pt>
                <c:pt idx="3595">
                  <c:v>1.6203078400000201</c:v>
                </c:pt>
                <c:pt idx="3596">
                  <c:v>1.6203078400000201</c:v>
                </c:pt>
                <c:pt idx="3597">
                  <c:v>1.6203078400000201</c:v>
                </c:pt>
                <c:pt idx="3598">
                  <c:v>1.6203078400000201</c:v>
                </c:pt>
                <c:pt idx="3599">
                  <c:v>1.6203078400000201</c:v>
                </c:pt>
                <c:pt idx="3600">
                  <c:v>1.6203078400000201</c:v>
                </c:pt>
                <c:pt idx="3601">
                  <c:v>1.6203078400000201</c:v>
                </c:pt>
                <c:pt idx="3602">
                  <c:v>1.6203078400000201</c:v>
                </c:pt>
                <c:pt idx="3603">
                  <c:v>1.6203078400000201</c:v>
                </c:pt>
                <c:pt idx="3604">
                  <c:v>1.6203078400000201</c:v>
                </c:pt>
                <c:pt idx="3605">
                  <c:v>1.6203078400000201</c:v>
                </c:pt>
                <c:pt idx="3606">
                  <c:v>1.6203078400000201</c:v>
                </c:pt>
                <c:pt idx="3607">
                  <c:v>1.6203078400000201</c:v>
                </c:pt>
                <c:pt idx="3608">
                  <c:v>1.6203078400000201</c:v>
                </c:pt>
                <c:pt idx="3609">
                  <c:v>1.6203078400000201</c:v>
                </c:pt>
                <c:pt idx="3610">
                  <c:v>1.6203078400000201</c:v>
                </c:pt>
                <c:pt idx="3611">
                  <c:v>1.6203078400000201</c:v>
                </c:pt>
                <c:pt idx="3612">
                  <c:v>1.6203078400000201</c:v>
                </c:pt>
                <c:pt idx="3613">
                  <c:v>1.6203078400000201</c:v>
                </c:pt>
                <c:pt idx="3614">
                  <c:v>1.618359119999996</c:v>
                </c:pt>
                <c:pt idx="3615">
                  <c:v>1.618359119999996</c:v>
                </c:pt>
                <c:pt idx="3616">
                  <c:v>1.6203078400000201</c:v>
                </c:pt>
                <c:pt idx="3617">
                  <c:v>1.6203078400000201</c:v>
                </c:pt>
                <c:pt idx="3618">
                  <c:v>1.618359119999996</c:v>
                </c:pt>
                <c:pt idx="3619">
                  <c:v>1.618359119999996</c:v>
                </c:pt>
                <c:pt idx="3620">
                  <c:v>1.6203078400000201</c:v>
                </c:pt>
                <c:pt idx="3621">
                  <c:v>1.6203078400000201</c:v>
                </c:pt>
                <c:pt idx="3622">
                  <c:v>1.6203078400000201</c:v>
                </c:pt>
                <c:pt idx="3623">
                  <c:v>1.6203078400000201</c:v>
                </c:pt>
                <c:pt idx="3624">
                  <c:v>1.6203078400000201</c:v>
                </c:pt>
                <c:pt idx="3625">
                  <c:v>1.6203078400000201</c:v>
                </c:pt>
                <c:pt idx="3626">
                  <c:v>1.6203078400000201</c:v>
                </c:pt>
                <c:pt idx="3627">
                  <c:v>1.6203078400000201</c:v>
                </c:pt>
                <c:pt idx="3628">
                  <c:v>1.6203078400000201</c:v>
                </c:pt>
                <c:pt idx="3629">
                  <c:v>1.6203078400000201</c:v>
                </c:pt>
                <c:pt idx="3630">
                  <c:v>1.6203078400000201</c:v>
                </c:pt>
                <c:pt idx="3631">
                  <c:v>1.6203078400000201</c:v>
                </c:pt>
                <c:pt idx="3632">
                  <c:v>1.6203078400000201</c:v>
                </c:pt>
                <c:pt idx="3633">
                  <c:v>1.6203078400000201</c:v>
                </c:pt>
                <c:pt idx="3634">
                  <c:v>1.6203078400000201</c:v>
                </c:pt>
                <c:pt idx="3635">
                  <c:v>1.6203078400000201</c:v>
                </c:pt>
                <c:pt idx="3636">
                  <c:v>1.6203078400000201</c:v>
                </c:pt>
                <c:pt idx="3637">
                  <c:v>1.618359119999996</c:v>
                </c:pt>
                <c:pt idx="3638">
                  <c:v>1.618359119999996</c:v>
                </c:pt>
                <c:pt idx="3639">
                  <c:v>1.618359119999996</c:v>
                </c:pt>
                <c:pt idx="3640">
                  <c:v>1.618359119999996</c:v>
                </c:pt>
                <c:pt idx="3641">
                  <c:v>1.618359119999996</c:v>
                </c:pt>
                <c:pt idx="3642">
                  <c:v>1.6203078400000201</c:v>
                </c:pt>
                <c:pt idx="3643">
                  <c:v>1.6203078400000201</c:v>
                </c:pt>
                <c:pt idx="3644">
                  <c:v>1.6283591200000649</c:v>
                </c:pt>
                <c:pt idx="3645">
                  <c:v>1.6283591200000649</c:v>
                </c:pt>
                <c:pt idx="3646">
                  <c:v>1.6203078400000201</c:v>
                </c:pt>
                <c:pt idx="3647">
                  <c:v>1.6203078400000201</c:v>
                </c:pt>
                <c:pt idx="3648">
                  <c:v>1.6203078400000201</c:v>
                </c:pt>
                <c:pt idx="3649">
                  <c:v>1.6203078400000201</c:v>
                </c:pt>
                <c:pt idx="3650">
                  <c:v>1.618359119999996</c:v>
                </c:pt>
                <c:pt idx="3651">
                  <c:v>1.618359119999996</c:v>
                </c:pt>
                <c:pt idx="3652">
                  <c:v>1.6203078400000201</c:v>
                </c:pt>
                <c:pt idx="3653">
                  <c:v>1.6203078400000201</c:v>
                </c:pt>
                <c:pt idx="3654">
                  <c:v>1.618359119999996</c:v>
                </c:pt>
                <c:pt idx="3655">
                  <c:v>1.618359119999996</c:v>
                </c:pt>
                <c:pt idx="3656">
                  <c:v>1.618359119999996</c:v>
                </c:pt>
                <c:pt idx="3657">
                  <c:v>1.6203078400000201</c:v>
                </c:pt>
                <c:pt idx="3658">
                  <c:v>1.6203078400000201</c:v>
                </c:pt>
                <c:pt idx="3659">
                  <c:v>1.618359119999996</c:v>
                </c:pt>
                <c:pt idx="3660">
                  <c:v>1.618359119999996</c:v>
                </c:pt>
                <c:pt idx="3661">
                  <c:v>1.618359119999996</c:v>
                </c:pt>
                <c:pt idx="3662">
                  <c:v>1.618359119999996</c:v>
                </c:pt>
                <c:pt idx="3663">
                  <c:v>1.6283591200000649</c:v>
                </c:pt>
                <c:pt idx="3664">
                  <c:v>1.6283591200000649</c:v>
                </c:pt>
                <c:pt idx="3665">
                  <c:v>1.6283591200000649</c:v>
                </c:pt>
                <c:pt idx="3666">
                  <c:v>1.6283591200000649</c:v>
                </c:pt>
                <c:pt idx="3667">
                  <c:v>1.618359119999996</c:v>
                </c:pt>
                <c:pt idx="3668">
                  <c:v>1.618359119999996</c:v>
                </c:pt>
                <c:pt idx="3669">
                  <c:v>1.6283591200000649</c:v>
                </c:pt>
                <c:pt idx="3670">
                  <c:v>1.6283591200000649</c:v>
                </c:pt>
                <c:pt idx="3671">
                  <c:v>1.6203078400000201</c:v>
                </c:pt>
                <c:pt idx="3672">
                  <c:v>1.6203078400000201</c:v>
                </c:pt>
                <c:pt idx="3673">
                  <c:v>1.6203078400000201</c:v>
                </c:pt>
                <c:pt idx="3674">
                  <c:v>1.618359119999996</c:v>
                </c:pt>
                <c:pt idx="3675">
                  <c:v>1.618359119999996</c:v>
                </c:pt>
                <c:pt idx="3676">
                  <c:v>1.6203078400000201</c:v>
                </c:pt>
                <c:pt idx="3677">
                  <c:v>1.6203078400000201</c:v>
                </c:pt>
                <c:pt idx="3678">
                  <c:v>1.618359119999996</c:v>
                </c:pt>
                <c:pt idx="3679">
                  <c:v>1.618359119999996</c:v>
                </c:pt>
                <c:pt idx="3680">
                  <c:v>1.618359119999996</c:v>
                </c:pt>
                <c:pt idx="3681">
                  <c:v>1.618359119999996</c:v>
                </c:pt>
                <c:pt idx="3682">
                  <c:v>1.6203078400000201</c:v>
                </c:pt>
                <c:pt idx="3683">
                  <c:v>1.6203078400000201</c:v>
                </c:pt>
                <c:pt idx="3684">
                  <c:v>1.618359119999996</c:v>
                </c:pt>
                <c:pt idx="3685">
                  <c:v>1.618359119999996</c:v>
                </c:pt>
                <c:pt idx="3686">
                  <c:v>1.6203078400000201</c:v>
                </c:pt>
                <c:pt idx="3687">
                  <c:v>1.6203078400000201</c:v>
                </c:pt>
                <c:pt idx="3688">
                  <c:v>1.6203078400000201</c:v>
                </c:pt>
                <c:pt idx="3689">
                  <c:v>1.6283591200000649</c:v>
                </c:pt>
                <c:pt idx="3690">
                  <c:v>1.6283591200000649</c:v>
                </c:pt>
                <c:pt idx="3691">
                  <c:v>1.6203078400000201</c:v>
                </c:pt>
                <c:pt idx="3692">
                  <c:v>1.6203078400000201</c:v>
                </c:pt>
                <c:pt idx="3693">
                  <c:v>1.618359119999996</c:v>
                </c:pt>
                <c:pt idx="3694">
                  <c:v>1.618359119999996</c:v>
                </c:pt>
                <c:pt idx="3695">
                  <c:v>1.6203078400000201</c:v>
                </c:pt>
                <c:pt idx="3696">
                  <c:v>1.6203078400000201</c:v>
                </c:pt>
                <c:pt idx="3697">
                  <c:v>1.618359119999996</c:v>
                </c:pt>
                <c:pt idx="3698">
                  <c:v>1.618359119999996</c:v>
                </c:pt>
                <c:pt idx="3699">
                  <c:v>1.618359119999996</c:v>
                </c:pt>
                <c:pt idx="3700">
                  <c:v>1.618359119999996</c:v>
                </c:pt>
                <c:pt idx="3701">
                  <c:v>1.6203078400000201</c:v>
                </c:pt>
                <c:pt idx="3702">
                  <c:v>1.6203078400000201</c:v>
                </c:pt>
                <c:pt idx="3703">
                  <c:v>1.6203078400000201</c:v>
                </c:pt>
                <c:pt idx="3704">
                  <c:v>1.6203078400000201</c:v>
                </c:pt>
                <c:pt idx="3705">
                  <c:v>1.6203078400000201</c:v>
                </c:pt>
                <c:pt idx="3706">
                  <c:v>1.6103078400000101</c:v>
                </c:pt>
                <c:pt idx="3707">
                  <c:v>1.6103078400000101</c:v>
                </c:pt>
                <c:pt idx="3708">
                  <c:v>1.618359119999996</c:v>
                </c:pt>
                <c:pt idx="3709">
                  <c:v>1.618359119999996</c:v>
                </c:pt>
                <c:pt idx="3710">
                  <c:v>1.618359119999996</c:v>
                </c:pt>
                <c:pt idx="3711">
                  <c:v>1.618359119999996</c:v>
                </c:pt>
                <c:pt idx="3712">
                  <c:v>1.618359119999996</c:v>
                </c:pt>
                <c:pt idx="3713">
                  <c:v>1.618359119999996</c:v>
                </c:pt>
                <c:pt idx="3714">
                  <c:v>1.6283591200000649</c:v>
                </c:pt>
                <c:pt idx="3715">
                  <c:v>1.6283591200000649</c:v>
                </c:pt>
                <c:pt idx="3716">
                  <c:v>1.6203078400000201</c:v>
                </c:pt>
                <c:pt idx="3717">
                  <c:v>1.6203078400000201</c:v>
                </c:pt>
                <c:pt idx="3718">
                  <c:v>1.6203078400000201</c:v>
                </c:pt>
                <c:pt idx="3719">
                  <c:v>1.6283591200000649</c:v>
                </c:pt>
                <c:pt idx="3720">
                  <c:v>1.6283591200000649</c:v>
                </c:pt>
                <c:pt idx="3721">
                  <c:v>1.6203078400000201</c:v>
                </c:pt>
                <c:pt idx="3722">
                  <c:v>1.6203078400000201</c:v>
                </c:pt>
                <c:pt idx="3723">
                  <c:v>1.6283591200000649</c:v>
                </c:pt>
                <c:pt idx="3724">
                  <c:v>1.6283591200000649</c:v>
                </c:pt>
                <c:pt idx="3725">
                  <c:v>1.6203078400000201</c:v>
                </c:pt>
                <c:pt idx="3726">
                  <c:v>1.6203078400000201</c:v>
                </c:pt>
                <c:pt idx="3727">
                  <c:v>1.6283591200000649</c:v>
                </c:pt>
                <c:pt idx="3728">
                  <c:v>1.6283591200000649</c:v>
                </c:pt>
                <c:pt idx="3729">
                  <c:v>1.6203078400000201</c:v>
                </c:pt>
                <c:pt idx="3730">
                  <c:v>1.6203078400000201</c:v>
                </c:pt>
                <c:pt idx="3731">
                  <c:v>1.6203078400000201</c:v>
                </c:pt>
                <c:pt idx="3732">
                  <c:v>1.6203078400000201</c:v>
                </c:pt>
                <c:pt idx="3733">
                  <c:v>1.6203078400000201</c:v>
                </c:pt>
                <c:pt idx="3734">
                  <c:v>1.6203078400000201</c:v>
                </c:pt>
                <c:pt idx="3735">
                  <c:v>1.6203078400000201</c:v>
                </c:pt>
                <c:pt idx="3736">
                  <c:v>1.6203078400000201</c:v>
                </c:pt>
                <c:pt idx="3737">
                  <c:v>1.6203078400000201</c:v>
                </c:pt>
                <c:pt idx="3738">
                  <c:v>1.6203078400000201</c:v>
                </c:pt>
                <c:pt idx="3739">
                  <c:v>1.6203078400000201</c:v>
                </c:pt>
                <c:pt idx="3740">
                  <c:v>1.6203078400000201</c:v>
                </c:pt>
                <c:pt idx="3741">
                  <c:v>1.6203078400000201</c:v>
                </c:pt>
                <c:pt idx="3742">
                  <c:v>1.6203078400000201</c:v>
                </c:pt>
                <c:pt idx="3743">
                  <c:v>1.6203078400000201</c:v>
                </c:pt>
                <c:pt idx="3744">
                  <c:v>1.6203078400000201</c:v>
                </c:pt>
                <c:pt idx="3745">
                  <c:v>1.6203078400000201</c:v>
                </c:pt>
                <c:pt idx="3746">
                  <c:v>1.6203078400000201</c:v>
                </c:pt>
                <c:pt idx="3747">
                  <c:v>1.6203078400000201</c:v>
                </c:pt>
                <c:pt idx="3748">
                  <c:v>1.6203078400000201</c:v>
                </c:pt>
                <c:pt idx="3749">
                  <c:v>1.6203078400000201</c:v>
                </c:pt>
                <c:pt idx="3750">
                  <c:v>1.6283591200000649</c:v>
                </c:pt>
                <c:pt idx="3751">
                  <c:v>1.6283591200000649</c:v>
                </c:pt>
                <c:pt idx="3752">
                  <c:v>1.6203078400000201</c:v>
                </c:pt>
                <c:pt idx="3753">
                  <c:v>1.6203078400000201</c:v>
                </c:pt>
                <c:pt idx="3754">
                  <c:v>1.6203078400000201</c:v>
                </c:pt>
                <c:pt idx="3755">
                  <c:v>1.6203078400000201</c:v>
                </c:pt>
                <c:pt idx="3756">
                  <c:v>1.6203078400000201</c:v>
                </c:pt>
                <c:pt idx="3757">
                  <c:v>1.6203078400000201</c:v>
                </c:pt>
                <c:pt idx="3758">
                  <c:v>1.6203078400000201</c:v>
                </c:pt>
                <c:pt idx="3759">
                  <c:v>1.6203078400000201</c:v>
                </c:pt>
                <c:pt idx="3760">
                  <c:v>1.6203078400000201</c:v>
                </c:pt>
                <c:pt idx="3761">
                  <c:v>1.6203078400000201</c:v>
                </c:pt>
                <c:pt idx="3762">
                  <c:v>1.6203078400000201</c:v>
                </c:pt>
                <c:pt idx="3763">
                  <c:v>1.6203078400000201</c:v>
                </c:pt>
                <c:pt idx="3764">
                  <c:v>1.6203078400000201</c:v>
                </c:pt>
                <c:pt idx="3765">
                  <c:v>1.6203078400000201</c:v>
                </c:pt>
                <c:pt idx="3766">
                  <c:v>1.6203078400000201</c:v>
                </c:pt>
                <c:pt idx="3767">
                  <c:v>1.6203078400000201</c:v>
                </c:pt>
                <c:pt idx="3768">
                  <c:v>1.6203078400000201</c:v>
                </c:pt>
                <c:pt idx="3769">
                  <c:v>1.6283591200000649</c:v>
                </c:pt>
                <c:pt idx="3770">
                  <c:v>1.6283591200000649</c:v>
                </c:pt>
                <c:pt idx="3771">
                  <c:v>1.6283591200000649</c:v>
                </c:pt>
                <c:pt idx="3772">
                  <c:v>1.6203078400000201</c:v>
                </c:pt>
                <c:pt idx="3773">
                  <c:v>1.6203078400000201</c:v>
                </c:pt>
                <c:pt idx="3774">
                  <c:v>1.6203078400000201</c:v>
                </c:pt>
                <c:pt idx="3775">
                  <c:v>1.6203078400000201</c:v>
                </c:pt>
                <c:pt idx="3776">
                  <c:v>1.6203078400000201</c:v>
                </c:pt>
                <c:pt idx="3777">
                  <c:v>1.6203078400000201</c:v>
                </c:pt>
                <c:pt idx="3778">
                  <c:v>1.6203078400000201</c:v>
                </c:pt>
                <c:pt idx="3779">
                  <c:v>1.6203078400000201</c:v>
                </c:pt>
                <c:pt idx="3780">
                  <c:v>1.6203078400000201</c:v>
                </c:pt>
                <c:pt idx="3781">
                  <c:v>1.6203078400000201</c:v>
                </c:pt>
                <c:pt idx="3782">
                  <c:v>1.6203078400000201</c:v>
                </c:pt>
                <c:pt idx="3783">
                  <c:v>1.6203078400000201</c:v>
                </c:pt>
                <c:pt idx="3784">
                  <c:v>1.6203078400000201</c:v>
                </c:pt>
                <c:pt idx="3785">
                  <c:v>1.6203078400000201</c:v>
                </c:pt>
                <c:pt idx="3786">
                  <c:v>1.6283591200000649</c:v>
                </c:pt>
                <c:pt idx="3787">
                  <c:v>1.6283591200000649</c:v>
                </c:pt>
                <c:pt idx="3788">
                  <c:v>1.6283591200000649</c:v>
                </c:pt>
                <c:pt idx="3789">
                  <c:v>1.6283591200000649</c:v>
                </c:pt>
                <c:pt idx="3790">
                  <c:v>1.6283591200000649</c:v>
                </c:pt>
                <c:pt idx="3791">
                  <c:v>1.6322565600000707</c:v>
                </c:pt>
                <c:pt idx="3792">
                  <c:v>1.6322565600000707</c:v>
                </c:pt>
                <c:pt idx="3793">
                  <c:v>1.6503078400000541</c:v>
                </c:pt>
                <c:pt idx="3794">
                  <c:v>1.6503078400000541</c:v>
                </c:pt>
                <c:pt idx="3795">
                  <c:v>1.6503078400000541</c:v>
                </c:pt>
                <c:pt idx="3796">
                  <c:v>1.6503078400000541</c:v>
                </c:pt>
                <c:pt idx="3797">
                  <c:v>1.662256560000078</c:v>
                </c:pt>
                <c:pt idx="3798">
                  <c:v>1.662256560000078</c:v>
                </c:pt>
                <c:pt idx="3799">
                  <c:v>1.6803078400000613</c:v>
                </c:pt>
                <c:pt idx="3800">
                  <c:v>1.6803078400000613</c:v>
                </c:pt>
                <c:pt idx="3801">
                  <c:v>1.6822565600000861</c:v>
                </c:pt>
                <c:pt idx="3802">
                  <c:v>1.6822565600000861</c:v>
                </c:pt>
                <c:pt idx="3803">
                  <c:v>1.7003078400000007</c:v>
                </c:pt>
                <c:pt idx="3804">
                  <c:v>1.7003078400000007</c:v>
                </c:pt>
                <c:pt idx="3805">
                  <c:v>1.7003078400000007</c:v>
                </c:pt>
                <c:pt idx="3806">
                  <c:v>1.7022565600000041</c:v>
                </c:pt>
                <c:pt idx="3807">
                  <c:v>1.7022565600000041</c:v>
                </c:pt>
                <c:pt idx="3808">
                  <c:v>1.7042052800000018</c:v>
                </c:pt>
                <c:pt idx="3809">
                  <c:v>1.7042052800000018</c:v>
                </c:pt>
                <c:pt idx="3810">
                  <c:v>1.7061540000000037</c:v>
                </c:pt>
                <c:pt idx="3811">
                  <c:v>1.7061540000000037</c:v>
                </c:pt>
                <c:pt idx="3812">
                  <c:v>1.7061540000000037</c:v>
                </c:pt>
                <c:pt idx="3813">
                  <c:v>1.7061540000000037</c:v>
                </c:pt>
                <c:pt idx="3814">
                  <c:v>1.6961540000000161</c:v>
                </c:pt>
                <c:pt idx="3815">
                  <c:v>1.6961540000000161</c:v>
                </c:pt>
                <c:pt idx="3816">
                  <c:v>1.6981027200000705</c:v>
                </c:pt>
                <c:pt idx="3817">
                  <c:v>1.6981027200000705</c:v>
                </c:pt>
                <c:pt idx="3818">
                  <c:v>1.6981027200000705</c:v>
                </c:pt>
                <c:pt idx="3819">
                  <c:v>1.6981027200000705</c:v>
                </c:pt>
                <c:pt idx="3820">
                  <c:v>1.6981027200000705</c:v>
                </c:pt>
                <c:pt idx="3821">
                  <c:v>1.6981027200000705</c:v>
                </c:pt>
                <c:pt idx="3822">
                  <c:v>1.6981027200000705</c:v>
                </c:pt>
                <c:pt idx="3823">
                  <c:v>1.6981027200000705</c:v>
                </c:pt>
                <c:pt idx="3824">
                  <c:v>1.6981027200000705</c:v>
                </c:pt>
                <c:pt idx="3825">
                  <c:v>1.6981027200000705</c:v>
                </c:pt>
                <c:pt idx="3826">
                  <c:v>1.6981027200000705</c:v>
                </c:pt>
                <c:pt idx="3827">
                  <c:v>1.7081027200000021</c:v>
                </c:pt>
                <c:pt idx="3828">
                  <c:v>1.7081027200000021</c:v>
                </c:pt>
                <c:pt idx="3829">
                  <c:v>1.7081027200000021</c:v>
                </c:pt>
                <c:pt idx="3830">
                  <c:v>1.7081027200000021</c:v>
                </c:pt>
                <c:pt idx="3831">
                  <c:v>1.7081027200000021</c:v>
                </c:pt>
                <c:pt idx="3832">
                  <c:v>1.7081027200000021</c:v>
                </c:pt>
                <c:pt idx="3833">
                  <c:v>1.7161539999999991</c:v>
                </c:pt>
                <c:pt idx="3834">
                  <c:v>1.7161539999999991</c:v>
                </c:pt>
                <c:pt idx="3835">
                  <c:v>1.7161539999999991</c:v>
                </c:pt>
                <c:pt idx="3836">
                  <c:v>1.7161539999999991</c:v>
                </c:pt>
                <c:pt idx="3837">
                  <c:v>1.7081027200000005</c:v>
                </c:pt>
                <c:pt idx="3838">
                  <c:v>1.7081027200000005</c:v>
                </c:pt>
                <c:pt idx="3839">
                  <c:v>1.7081027200000005</c:v>
                </c:pt>
                <c:pt idx="3840">
                  <c:v>1.7081027200000005</c:v>
                </c:pt>
                <c:pt idx="3841">
                  <c:v>1.7081027200000005</c:v>
                </c:pt>
                <c:pt idx="3842">
                  <c:v>1.7181027200000061</c:v>
                </c:pt>
                <c:pt idx="3843">
                  <c:v>1.7181027200000061</c:v>
                </c:pt>
                <c:pt idx="3844">
                  <c:v>1.7181027200000061</c:v>
                </c:pt>
                <c:pt idx="3845">
                  <c:v>1.7181027200000061</c:v>
                </c:pt>
                <c:pt idx="3846">
                  <c:v>1.7081027200000005</c:v>
                </c:pt>
                <c:pt idx="3847">
                  <c:v>1.7081027200000005</c:v>
                </c:pt>
                <c:pt idx="3848">
                  <c:v>1.7181027200000061</c:v>
                </c:pt>
                <c:pt idx="3849">
                  <c:v>1.7181027200000061</c:v>
                </c:pt>
                <c:pt idx="3850">
                  <c:v>1.7181027200000061</c:v>
                </c:pt>
                <c:pt idx="3851">
                  <c:v>1.7181027200000061</c:v>
                </c:pt>
                <c:pt idx="3852">
                  <c:v>1.7100514400000015</c:v>
                </c:pt>
                <c:pt idx="3853">
                  <c:v>1.7100514400000015</c:v>
                </c:pt>
                <c:pt idx="3854">
                  <c:v>1.7100514400000015</c:v>
                </c:pt>
                <c:pt idx="3855">
                  <c:v>1.7100514400000015</c:v>
                </c:pt>
                <c:pt idx="3856">
                  <c:v>1.7100514400000015</c:v>
                </c:pt>
                <c:pt idx="3857">
                  <c:v>1.7100514400000015</c:v>
                </c:pt>
                <c:pt idx="3858">
                  <c:v>1.7100514400000015</c:v>
                </c:pt>
                <c:pt idx="3859">
                  <c:v>1.7100514400000015</c:v>
                </c:pt>
                <c:pt idx="3860">
                  <c:v>1.7100514400000015</c:v>
                </c:pt>
                <c:pt idx="3861">
                  <c:v>1.7100514400000015</c:v>
                </c:pt>
                <c:pt idx="3862">
                  <c:v>1.7100514400000015</c:v>
                </c:pt>
                <c:pt idx="3863">
                  <c:v>1.7100514400000015</c:v>
                </c:pt>
                <c:pt idx="3864">
                  <c:v>1.7100514400000015</c:v>
                </c:pt>
                <c:pt idx="3865">
                  <c:v>1.7100514400000015</c:v>
                </c:pt>
                <c:pt idx="3866">
                  <c:v>1.7100514400000015</c:v>
                </c:pt>
                <c:pt idx="3867">
                  <c:v>1.7100514400000015</c:v>
                </c:pt>
                <c:pt idx="3868">
                  <c:v>1.7100514400000015</c:v>
                </c:pt>
                <c:pt idx="3869">
                  <c:v>1.7100514400000015</c:v>
                </c:pt>
                <c:pt idx="3870">
                  <c:v>1.7100514400000015</c:v>
                </c:pt>
                <c:pt idx="3871">
                  <c:v>1.7100514400000015</c:v>
                </c:pt>
                <c:pt idx="3872">
                  <c:v>1.7100514400000015</c:v>
                </c:pt>
                <c:pt idx="3873">
                  <c:v>1.7100514400000015</c:v>
                </c:pt>
                <c:pt idx="3874">
                  <c:v>1.7081027200000041</c:v>
                </c:pt>
                <c:pt idx="3875">
                  <c:v>1.7081027200000041</c:v>
                </c:pt>
                <c:pt idx="3876">
                  <c:v>1.7100514400000015</c:v>
                </c:pt>
                <c:pt idx="3877">
                  <c:v>1.7100514400000015</c:v>
                </c:pt>
                <c:pt idx="3878">
                  <c:v>1.7100514400000015</c:v>
                </c:pt>
                <c:pt idx="3879">
                  <c:v>1.7100514400000015</c:v>
                </c:pt>
                <c:pt idx="3880">
                  <c:v>1.7100514400000015</c:v>
                </c:pt>
                <c:pt idx="3881">
                  <c:v>1.7100514400000015</c:v>
                </c:pt>
                <c:pt idx="3882">
                  <c:v>1.7081027200000041</c:v>
                </c:pt>
                <c:pt idx="3883">
                  <c:v>1.7081027200000041</c:v>
                </c:pt>
                <c:pt idx="3884">
                  <c:v>1.7081027200000041</c:v>
                </c:pt>
                <c:pt idx="3885">
                  <c:v>1.7081027200000041</c:v>
                </c:pt>
                <c:pt idx="3886">
                  <c:v>1.7100514400000015</c:v>
                </c:pt>
                <c:pt idx="3887">
                  <c:v>1.7100514400000015</c:v>
                </c:pt>
                <c:pt idx="3888">
                  <c:v>1.7100514400000015</c:v>
                </c:pt>
                <c:pt idx="3889">
                  <c:v>1.7100514400000015</c:v>
                </c:pt>
                <c:pt idx="3890">
                  <c:v>1.7100514400000015</c:v>
                </c:pt>
                <c:pt idx="3891">
                  <c:v>1.7100514400000015</c:v>
                </c:pt>
                <c:pt idx="3892">
                  <c:v>1.7100514400000015</c:v>
                </c:pt>
                <c:pt idx="3893">
                  <c:v>1.7081027200000041</c:v>
                </c:pt>
                <c:pt idx="3894">
                  <c:v>1.7081027200000041</c:v>
                </c:pt>
                <c:pt idx="3895">
                  <c:v>1.7081027200000041</c:v>
                </c:pt>
                <c:pt idx="3896">
                  <c:v>1.7081027200000041</c:v>
                </c:pt>
                <c:pt idx="3897">
                  <c:v>1.7181027200000021</c:v>
                </c:pt>
                <c:pt idx="3898">
                  <c:v>1.7181027200000021</c:v>
                </c:pt>
                <c:pt idx="3899">
                  <c:v>1.740051440000004</c:v>
                </c:pt>
                <c:pt idx="3900">
                  <c:v>1.740051440000004</c:v>
                </c:pt>
                <c:pt idx="3901">
                  <c:v>1.7420001600000041</c:v>
                </c:pt>
                <c:pt idx="3902">
                  <c:v>1.7420001600000041</c:v>
                </c:pt>
                <c:pt idx="3903">
                  <c:v>1.7720001600000101</c:v>
                </c:pt>
                <c:pt idx="3904">
                  <c:v>1.7720001600000101</c:v>
                </c:pt>
                <c:pt idx="3905">
                  <c:v>1.7639488799999992</c:v>
                </c:pt>
                <c:pt idx="3906">
                  <c:v>1.7639488799999992</c:v>
                </c:pt>
                <c:pt idx="3907">
                  <c:v>1.7639488799999992</c:v>
                </c:pt>
                <c:pt idx="3908">
                  <c:v>1.7639488799999992</c:v>
                </c:pt>
                <c:pt idx="3909">
                  <c:v>1.7639488799999992</c:v>
                </c:pt>
                <c:pt idx="3910">
                  <c:v>1.7758975999999898</c:v>
                </c:pt>
                <c:pt idx="3911">
                  <c:v>1.7758975999999898</c:v>
                </c:pt>
                <c:pt idx="3912">
                  <c:v>1.7597950399999998</c:v>
                </c:pt>
                <c:pt idx="3913">
                  <c:v>1.7597950399999998</c:v>
                </c:pt>
                <c:pt idx="3914">
                  <c:v>1.7597950399999998</c:v>
                </c:pt>
                <c:pt idx="3915">
                  <c:v>1.7597950399999998</c:v>
                </c:pt>
                <c:pt idx="3916">
                  <c:v>1.7697950399999978</c:v>
                </c:pt>
                <c:pt idx="3917">
                  <c:v>1.7697950399999978</c:v>
                </c:pt>
                <c:pt idx="3918">
                  <c:v>1.781743760000003</c:v>
                </c:pt>
                <c:pt idx="3919">
                  <c:v>1.781743760000003</c:v>
                </c:pt>
                <c:pt idx="3920">
                  <c:v>1.7836924800000018</c:v>
                </c:pt>
                <c:pt idx="3921">
                  <c:v>1.7836924800000018</c:v>
                </c:pt>
                <c:pt idx="3922">
                  <c:v>1.7936924799999998</c:v>
                </c:pt>
                <c:pt idx="3923">
                  <c:v>1.7936924799999998</c:v>
                </c:pt>
                <c:pt idx="3924">
                  <c:v>1.7936924799999998</c:v>
                </c:pt>
                <c:pt idx="3925">
                  <c:v>1.7936924799999998</c:v>
                </c:pt>
                <c:pt idx="3926">
                  <c:v>1.7936924799999998</c:v>
                </c:pt>
                <c:pt idx="3927">
                  <c:v>1.7936924799999998</c:v>
                </c:pt>
                <c:pt idx="3928">
                  <c:v>1.7936924799999998</c:v>
                </c:pt>
                <c:pt idx="3929">
                  <c:v>1.8036924800000056</c:v>
                </c:pt>
                <c:pt idx="3930">
                  <c:v>1.8036924800000056</c:v>
                </c:pt>
                <c:pt idx="3931">
                  <c:v>1.7956411999999558</c:v>
                </c:pt>
                <c:pt idx="3932">
                  <c:v>1.7956411999999558</c:v>
                </c:pt>
                <c:pt idx="3933">
                  <c:v>1.7956411999999558</c:v>
                </c:pt>
                <c:pt idx="3934">
                  <c:v>1.7956411999999558</c:v>
                </c:pt>
                <c:pt idx="3935">
                  <c:v>1.7956411999999558</c:v>
                </c:pt>
                <c:pt idx="3936">
                  <c:v>1.7956411999999558</c:v>
                </c:pt>
                <c:pt idx="3937">
                  <c:v>1.7956411999999558</c:v>
                </c:pt>
                <c:pt idx="3938">
                  <c:v>1.7956411999999558</c:v>
                </c:pt>
                <c:pt idx="3939">
                  <c:v>1.7956411999999558</c:v>
                </c:pt>
                <c:pt idx="3940">
                  <c:v>1.7956411999999558</c:v>
                </c:pt>
                <c:pt idx="3941">
                  <c:v>1.7956411999999558</c:v>
                </c:pt>
                <c:pt idx="3942">
                  <c:v>1.7956411999999558</c:v>
                </c:pt>
                <c:pt idx="3943">
                  <c:v>1.7975899200000021</c:v>
                </c:pt>
                <c:pt idx="3944">
                  <c:v>1.7975899200000021</c:v>
                </c:pt>
                <c:pt idx="3945">
                  <c:v>1.7975899200000021</c:v>
                </c:pt>
                <c:pt idx="3946">
                  <c:v>1.7956411999999558</c:v>
                </c:pt>
                <c:pt idx="3947">
                  <c:v>1.7956411999999558</c:v>
                </c:pt>
                <c:pt idx="3948">
                  <c:v>1.8056411999999658</c:v>
                </c:pt>
                <c:pt idx="3949">
                  <c:v>1.8056411999999658</c:v>
                </c:pt>
                <c:pt idx="3950">
                  <c:v>1.7975899200000025</c:v>
                </c:pt>
                <c:pt idx="3951">
                  <c:v>1.7975899200000025</c:v>
                </c:pt>
                <c:pt idx="3952">
                  <c:v>1.8156411999999778</c:v>
                </c:pt>
                <c:pt idx="3953">
                  <c:v>1.8156411999999778</c:v>
                </c:pt>
                <c:pt idx="3954">
                  <c:v>1.8075899200000081</c:v>
                </c:pt>
                <c:pt idx="3955">
                  <c:v>1.8075899200000081</c:v>
                </c:pt>
                <c:pt idx="3956">
                  <c:v>1.8075899200000081</c:v>
                </c:pt>
                <c:pt idx="3957">
                  <c:v>1.8075899200000081</c:v>
                </c:pt>
                <c:pt idx="3958">
                  <c:v>1.8175899200000061</c:v>
                </c:pt>
                <c:pt idx="3959">
                  <c:v>1.8175899200000061</c:v>
                </c:pt>
                <c:pt idx="3960">
                  <c:v>1.8175899200000061</c:v>
                </c:pt>
                <c:pt idx="3961">
                  <c:v>1.8175899200000061</c:v>
                </c:pt>
                <c:pt idx="3962">
                  <c:v>1.8175899200000061</c:v>
                </c:pt>
                <c:pt idx="3963">
                  <c:v>1.8175899200000061</c:v>
                </c:pt>
                <c:pt idx="3964">
                  <c:v>1.8175899200000061</c:v>
                </c:pt>
                <c:pt idx="3965">
                  <c:v>1.8175899200000061</c:v>
                </c:pt>
                <c:pt idx="3966">
                  <c:v>1.8175899200000061</c:v>
                </c:pt>
                <c:pt idx="3967">
                  <c:v>1.8175899200000061</c:v>
                </c:pt>
                <c:pt idx="3968">
                  <c:v>1.8175899200000061</c:v>
                </c:pt>
                <c:pt idx="3969">
                  <c:v>1.8175899200000061</c:v>
                </c:pt>
                <c:pt idx="3970">
                  <c:v>1.8175899200000061</c:v>
                </c:pt>
                <c:pt idx="3971">
                  <c:v>1.8175899200000061</c:v>
                </c:pt>
                <c:pt idx="3972">
                  <c:v>1.8175899200000061</c:v>
                </c:pt>
                <c:pt idx="3973">
                  <c:v>1.8175899200000061</c:v>
                </c:pt>
                <c:pt idx="3974">
                  <c:v>1.8175899200000061</c:v>
                </c:pt>
                <c:pt idx="3975">
                  <c:v>1.8175899200000061</c:v>
                </c:pt>
                <c:pt idx="3976">
                  <c:v>1.8175899200000061</c:v>
                </c:pt>
                <c:pt idx="3977">
                  <c:v>1.8175899200000061</c:v>
                </c:pt>
                <c:pt idx="3978">
                  <c:v>1.8175899200000061</c:v>
                </c:pt>
                <c:pt idx="3979">
                  <c:v>1.8175899200000061</c:v>
                </c:pt>
                <c:pt idx="3980">
                  <c:v>1.8175899200000061</c:v>
                </c:pt>
                <c:pt idx="3981">
                  <c:v>1.8175899200000061</c:v>
                </c:pt>
                <c:pt idx="3982">
                  <c:v>1.8095386399999998</c:v>
                </c:pt>
                <c:pt idx="3983">
                  <c:v>1.8095386399999998</c:v>
                </c:pt>
                <c:pt idx="3984">
                  <c:v>1.8195386399999978</c:v>
                </c:pt>
                <c:pt idx="3985">
                  <c:v>1.8195386399999978</c:v>
                </c:pt>
                <c:pt idx="3986">
                  <c:v>1.8195386399999978</c:v>
                </c:pt>
                <c:pt idx="3987">
                  <c:v>1.8195386399999978</c:v>
                </c:pt>
                <c:pt idx="3988">
                  <c:v>1.8195386399999978</c:v>
                </c:pt>
                <c:pt idx="3989">
                  <c:v>1.8195386399999978</c:v>
                </c:pt>
                <c:pt idx="3990">
                  <c:v>1.8295386399999976</c:v>
                </c:pt>
                <c:pt idx="3991">
                  <c:v>1.8295386399999976</c:v>
                </c:pt>
                <c:pt idx="3992">
                  <c:v>1.8295386399999976</c:v>
                </c:pt>
                <c:pt idx="3993">
                  <c:v>1.8295386399999976</c:v>
                </c:pt>
                <c:pt idx="3994">
                  <c:v>1.8395386400000018</c:v>
                </c:pt>
                <c:pt idx="3995">
                  <c:v>1.8395386400000018</c:v>
                </c:pt>
                <c:pt idx="3996">
                  <c:v>1.8395386400000018</c:v>
                </c:pt>
                <c:pt idx="3997">
                  <c:v>1.8314873600000041</c:v>
                </c:pt>
                <c:pt idx="3998">
                  <c:v>1.8314873600000041</c:v>
                </c:pt>
                <c:pt idx="3999">
                  <c:v>1.8395386400000018</c:v>
                </c:pt>
                <c:pt idx="4000">
                  <c:v>1.8395386400000018</c:v>
                </c:pt>
                <c:pt idx="4001">
                  <c:v>1.8314873600000041</c:v>
                </c:pt>
                <c:pt idx="4002">
                  <c:v>1.8314873600000041</c:v>
                </c:pt>
                <c:pt idx="4003">
                  <c:v>1.8414873600000021</c:v>
                </c:pt>
                <c:pt idx="4004">
                  <c:v>1.8414873600000021</c:v>
                </c:pt>
                <c:pt idx="4005">
                  <c:v>1.8414873600000021</c:v>
                </c:pt>
                <c:pt idx="4006">
                  <c:v>1.8414873600000021</c:v>
                </c:pt>
                <c:pt idx="4007">
                  <c:v>1.8514873600000001</c:v>
                </c:pt>
                <c:pt idx="4008">
                  <c:v>1.8514873600000001</c:v>
                </c:pt>
                <c:pt idx="4009">
                  <c:v>1.8514873600000001</c:v>
                </c:pt>
                <c:pt idx="4010">
                  <c:v>1.8514873600000001</c:v>
                </c:pt>
                <c:pt idx="4011">
                  <c:v>1.8595386400000038</c:v>
                </c:pt>
                <c:pt idx="4012">
                  <c:v>1.8595386400000038</c:v>
                </c:pt>
                <c:pt idx="4013">
                  <c:v>1.8534360800000058</c:v>
                </c:pt>
                <c:pt idx="4014">
                  <c:v>1.8534360800000058</c:v>
                </c:pt>
                <c:pt idx="4015">
                  <c:v>1.8514873600000061</c:v>
                </c:pt>
                <c:pt idx="4016">
                  <c:v>1.8514873600000061</c:v>
                </c:pt>
                <c:pt idx="4017">
                  <c:v>1.8514873600000061</c:v>
                </c:pt>
                <c:pt idx="4018">
                  <c:v>1.8534360800000058</c:v>
                </c:pt>
                <c:pt idx="4019">
                  <c:v>1.8534360800000058</c:v>
                </c:pt>
                <c:pt idx="4020">
                  <c:v>1.8514873600000061</c:v>
                </c:pt>
                <c:pt idx="4021">
                  <c:v>1.8514873600000061</c:v>
                </c:pt>
                <c:pt idx="4022">
                  <c:v>1.8514873600000061</c:v>
                </c:pt>
                <c:pt idx="4023">
                  <c:v>1.8514873600000061</c:v>
                </c:pt>
                <c:pt idx="4024">
                  <c:v>1.8514873600000061</c:v>
                </c:pt>
                <c:pt idx="4025">
                  <c:v>1.8514873600000061</c:v>
                </c:pt>
                <c:pt idx="4026">
                  <c:v>1.8534360800000056</c:v>
                </c:pt>
                <c:pt idx="4027">
                  <c:v>1.8534360800000056</c:v>
                </c:pt>
                <c:pt idx="4028">
                  <c:v>1.8614873600000041</c:v>
                </c:pt>
                <c:pt idx="4029">
                  <c:v>1.8614873600000041</c:v>
                </c:pt>
                <c:pt idx="4030">
                  <c:v>1.8614873600000041</c:v>
                </c:pt>
                <c:pt idx="4031">
                  <c:v>1.8614873600000041</c:v>
                </c:pt>
                <c:pt idx="4032">
                  <c:v>1.8614873600000041</c:v>
                </c:pt>
                <c:pt idx="4033">
                  <c:v>1.8614873600000041</c:v>
                </c:pt>
                <c:pt idx="4034">
                  <c:v>1.8614873600000041</c:v>
                </c:pt>
                <c:pt idx="4035">
                  <c:v>1.8614873600000041</c:v>
                </c:pt>
                <c:pt idx="4036">
                  <c:v>1.8614873600000041</c:v>
                </c:pt>
                <c:pt idx="4037">
                  <c:v>1.8534360800000056</c:v>
                </c:pt>
                <c:pt idx="4038">
                  <c:v>1.8534360800000056</c:v>
                </c:pt>
                <c:pt idx="4039">
                  <c:v>1.8534360800000056</c:v>
                </c:pt>
                <c:pt idx="4040">
                  <c:v>1.8534360800000056</c:v>
                </c:pt>
                <c:pt idx="4041">
                  <c:v>1.8534360800000056</c:v>
                </c:pt>
                <c:pt idx="4042">
                  <c:v>1.8534360800000056</c:v>
                </c:pt>
                <c:pt idx="4043">
                  <c:v>1.8534360800000056</c:v>
                </c:pt>
                <c:pt idx="4044">
                  <c:v>1.8534360800000056</c:v>
                </c:pt>
                <c:pt idx="4045">
                  <c:v>1.8534360800000056</c:v>
                </c:pt>
                <c:pt idx="4046">
                  <c:v>1.8534360800000056</c:v>
                </c:pt>
                <c:pt idx="4047">
                  <c:v>1.8534360800000056</c:v>
                </c:pt>
                <c:pt idx="4048">
                  <c:v>1.8534360800000056</c:v>
                </c:pt>
                <c:pt idx="4049">
                  <c:v>1.8534360800000056</c:v>
                </c:pt>
                <c:pt idx="4050">
                  <c:v>1.8534360800000056</c:v>
                </c:pt>
                <c:pt idx="4051">
                  <c:v>1.8634360800000036</c:v>
                </c:pt>
                <c:pt idx="4052">
                  <c:v>1.8634360800000036</c:v>
                </c:pt>
                <c:pt idx="4053">
                  <c:v>1.8634360800000036</c:v>
                </c:pt>
                <c:pt idx="4054">
                  <c:v>1.8634360800000036</c:v>
                </c:pt>
                <c:pt idx="4055">
                  <c:v>1.8634360800000036</c:v>
                </c:pt>
                <c:pt idx="4056">
                  <c:v>1.8653847999999758</c:v>
                </c:pt>
                <c:pt idx="4057">
                  <c:v>1.8653847999999758</c:v>
                </c:pt>
                <c:pt idx="4058">
                  <c:v>1.8753848000000026</c:v>
                </c:pt>
                <c:pt idx="4059">
                  <c:v>1.8753848000000026</c:v>
                </c:pt>
                <c:pt idx="4060">
                  <c:v>1.8853848000000006</c:v>
                </c:pt>
                <c:pt idx="4061">
                  <c:v>1.8853848000000006</c:v>
                </c:pt>
                <c:pt idx="4062">
                  <c:v>1.8773335200000023</c:v>
                </c:pt>
                <c:pt idx="4063">
                  <c:v>1.8773335200000023</c:v>
                </c:pt>
                <c:pt idx="4064">
                  <c:v>1.8773335200000023</c:v>
                </c:pt>
                <c:pt idx="4065">
                  <c:v>1.8773335200000023</c:v>
                </c:pt>
                <c:pt idx="4066">
                  <c:v>1.8692822399999969</c:v>
                </c:pt>
                <c:pt idx="4067">
                  <c:v>1.8692822399999969</c:v>
                </c:pt>
                <c:pt idx="4068">
                  <c:v>1.8692822399999969</c:v>
                </c:pt>
                <c:pt idx="4069">
                  <c:v>1.8692822399999969</c:v>
                </c:pt>
                <c:pt idx="4070">
                  <c:v>1.8692822399999969</c:v>
                </c:pt>
                <c:pt idx="4071">
                  <c:v>1.8631796800000038</c:v>
                </c:pt>
                <c:pt idx="4072">
                  <c:v>1.8631796800000038</c:v>
                </c:pt>
                <c:pt idx="4073">
                  <c:v>1.8631796800000038</c:v>
                </c:pt>
                <c:pt idx="4074">
                  <c:v>1.8631796800000038</c:v>
                </c:pt>
                <c:pt idx="4075">
                  <c:v>1.8631796800000038</c:v>
                </c:pt>
                <c:pt idx="4076">
                  <c:v>1.8631796800000038</c:v>
                </c:pt>
                <c:pt idx="4077">
                  <c:v>1.8631796800000038</c:v>
                </c:pt>
                <c:pt idx="4078">
                  <c:v>1.8631796800000038</c:v>
                </c:pt>
                <c:pt idx="4079">
                  <c:v>1.8631796800000038</c:v>
                </c:pt>
                <c:pt idx="4080">
                  <c:v>1.8631796800000038</c:v>
                </c:pt>
                <c:pt idx="4081">
                  <c:v>1.8631796800000038</c:v>
                </c:pt>
                <c:pt idx="4082">
                  <c:v>1.8631796800000038</c:v>
                </c:pt>
                <c:pt idx="4083">
                  <c:v>1.8831796799999998</c:v>
                </c:pt>
                <c:pt idx="4084">
                  <c:v>1.8831796799999998</c:v>
                </c:pt>
                <c:pt idx="4085">
                  <c:v>1.8831796799999998</c:v>
                </c:pt>
                <c:pt idx="4086">
                  <c:v>1.8831796799999998</c:v>
                </c:pt>
                <c:pt idx="4087">
                  <c:v>1.8831796799999998</c:v>
                </c:pt>
                <c:pt idx="4088">
                  <c:v>1.8851284000000006</c:v>
                </c:pt>
                <c:pt idx="4089">
                  <c:v>1.8851284000000006</c:v>
                </c:pt>
                <c:pt idx="4090">
                  <c:v>1.8851284000000006</c:v>
                </c:pt>
                <c:pt idx="4091">
                  <c:v>1.8851284000000006</c:v>
                </c:pt>
                <c:pt idx="4092">
                  <c:v>1.8951284000000057</c:v>
                </c:pt>
                <c:pt idx="4093">
                  <c:v>1.8951284000000057</c:v>
                </c:pt>
                <c:pt idx="4094">
                  <c:v>1.8870771200000662</c:v>
                </c:pt>
                <c:pt idx="4095">
                  <c:v>1.8870771200000662</c:v>
                </c:pt>
                <c:pt idx="4096">
                  <c:v>1.9051283999999638</c:v>
                </c:pt>
                <c:pt idx="4097">
                  <c:v>1.9051283999999638</c:v>
                </c:pt>
                <c:pt idx="4098">
                  <c:v>1.8970771200000671</c:v>
                </c:pt>
                <c:pt idx="4099">
                  <c:v>1.8970771200000671</c:v>
                </c:pt>
                <c:pt idx="4100">
                  <c:v>1.8970771200000671</c:v>
                </c:pt>
                <c:pt idx="4101">
                  <c:v>1.8970771200000671</c:v>
                </c:pt>
                <c:pt idx="4102">
                  <c:v>1.8970771200000671</c:v>
                </c:pt>
                <c:pt idx="4103">
                  <c:v>1.8890258400000026</c:v>
                </c:pt>
                <c:pt idx="4104">
                  <c:v>1.8890258400000026</c:v>
                </c:pt>
                <c:pt idx="4105">
                  <c:v>1.8890258400000026</c:v>
                </c:pt>
                <c:pt idx="4106">
                  <c:v>1.8890258400000026</c:v>
                </c:pt>
                <c:pt idx="4107">
                  <c:v>1.8890258400000026</c:v>
                </c:pt>
                <c:pt idx="4108">
                  <c:v>1.8890258400000026</c:v>
                </c:pt>
                <c:pt idx="4109">
                  <c:v>1.8990258400000006</c:v>
                </c:pt>
                <c:pt idx="4110">
                  <c:v>1.8990258400000006</c:v>
                </c:pt>
                <c:pt idx="4111">
                  <c:v>1.9009745600000081</c:v>
                </c:pt>
                <c:pt idx="4112">
                  <c:v>1.9009745600000081</c:v>
                </c:pt>
                <c:pt idx="4113">
                  <c:v>1.9009745600000081</c:v>
                </c:pt>
                <c:pt idx="4114">
                  <c:v>1.9009745600000081</c:v>
                </c:pt>
                <c:pt idx="4115">
                  <c:v>1.9009745600000081</c:v>
                </c:pt>
                <c:pt idx="4116">
                  <c:v>1.9009745600000081</c:v>
                </c:pt>
                <c:pt idx="4117">
                  <c:v>1.9009745600000081</c:v>
                </c:pt>
                <c:pt idx="4118">
                  <c:v>1.8929232800000018</c:v>
                </c:pt>
                <c:pt idx="4119">
                  <c:v>1.8929232800000018</c:v>
                </c:pt>
                <c:pt idx="4120">
                  <c:v>1.8929232800000018</c:v>
                </c:pt>
                <c:pt idx="4121">
                  <c:v>1.8929232800000018</c:v>
                </c:pt>
                <c:pt idx="4122">
                  <c:v>1.9029232799999998</c:v>
                </c:pt>
                <c:pt idx="4123">
                  <c:v>1.9029232799999998</c:v>
                </c:pt>
                <c:pt idx="4124">
                  <c:v>1.9009745600000003</c:v>
                </c:pt>
                <c:pt idx="4125">
                  <c:v>1.9009745600000003</c:v>
                </c:pt>
                <c:pt idx="4126">
                  <c:v>1.9009745600000003</c:v>
                </c:pt>
                <c:pt idx="4127">
                  <c:v>1.9009745600000003</c:v>
                </c:pt>
                <c:pt idx="4128">
                  <c:v>1.9029232799999998</c:v>
                </c:pt>
                <c:pt idx="4129">
                  <c:v>1.9029232799999998</c:v>
                </c:pt>
                <c:pt idx="4130">
                  <c:v>1.9029232799999998</c:v>
                </c:pt>
                <c:pt idx="4131">
                  <c:v>1.9029232799999998</c:v>
                </c:pt>
                <c:pt idx="4132">
                  <c:v>1.9029232799999998</c:v>
                </c:pt>
                <c:pt idx="4133">
                  <c:v>1.9029232799999998</c:v>
                </c:pt>
                <c:pt idx="4134">
                  <c:v>1.9029232799999998</c:v>
                </c:pt>
                <c:pt idx="4135">
                  <c:v>1.9029232799999998</c:v>
                </c:pt>
                <c:pt idx="4136">
                  <c:v>1.9029232799999998</c:v>
                </c:pt>
                <c:pt idx="4137">
                  <c:v>1.9029232799999998</c:v>
                </c:pt>
                <c:pt idx="4138">
                  <c:v>1.9029232799999998</c:v>
                </c:pt>
                <c:pt idx="4139">
                  <c:v>1.9029232799999998</c:v>
                </c:pt>
                <c:pt idx="4140">
                  <c:v>1.9029232799999998</c:v>
                </c:pt>
                <c:pt idx="4141">
                  <c:v>1.9029232799999998</c:v>
                </c:pt>
                <c:pt idx="4142">
                  <c:v>1.9029232799999998</c:v>
                </c:pt>
                <c:pt idx="4143">
                  <c:v>1.8948720000000021</c:v>
                </c:pt>
                <c:pt idx="4144">
                  <c:v>1.8948720000000021</c:v>
                </c:pt>
                <c:pt idx="4145">
                  <c:v>1.8948720000000021</c:v>
                </c:pt>
                <c:pt idx="4146">
                  <c:v>1.9048720000000081</c:v>
                </c:pt>
                <c:pt idx="4147">
                  <c:v>1.9048720000000081</c:v>
                </c:pt>
                <c:pt idx="4148">
                  <c:v>1.9029232800000058</c:v>
                </c:pt>
                <c:pt idx="4149">
                  <c:v>1.9029232800000058</c:v>
                </c:pt>
                <c:pt idx="4150">
                  <c:v>1.9129232800000038</c:v>
                </c:pt>
                <c:pt idx="4151">
                  <c:v>1.9129232800000038</c:v>
                </c:pt>
                <c:pt idx="4152">
                  <c:v>1.9129232800000038</c:v>
                </c:pt>
                <c:pt idx="4153">
                  <c:v>1.9129232800000038</c:v>
                </c:pt>
                <c:pt idx="4154">
                  <c:v>1.9129232800000038</c:v>
                </c:pt>
                <c:pt idx="4155">
                  <c:v>1.9129232800000038</c:v>
                </c:pt>
                <c:pt idx="4156">
                  <c:v>1.9129232800000038</c:v>
                </c:pt>
                <c:pt idx="4157">
                  <c:v>1.9129232800000038</c:v>
                </c:pt>
                <c:pt idx="4158">
                  <c:v>1.9129232800000038</c:v>
                </c:pt>
                <c:pt idx="4159">
                  <c:v>1.9129232800000038</c:v>
                </c:pt>
                <c:pt idx="4160">
                  <c:v>1.9129232800000038</c:v>
                </c:pt>
                <c:pt idx="4161">
                  <c:v>1.9129232800000038</c:v>
                </c:pt>
                <c:pt idx="4162">
                  <c:v>1.9129232800000038</c:v>
                </c:pt>
                <c:pt idx="4163">
                  <c:v>1.9129232800000038</c:v>
                </c:pt>
                <c:pt idx="4164">
                  <c:v>1.9129232800000038</c:v>
                </c:pt>
                <c:pt idx="4165">
                  <c:v>1.9229232800000018</c:v>
                </c:pt>
                <c:pt idx="4166">
                  <c:v>1.9229232800000018</c:v>
                </c:pt>
                <c:pt idx="4167">
                  <c:v>1.9229232800000018</c:v>
                </c:pt>
                <c:pt idx="4168">
                  <c:v>1.9229232800000018</c:v>
                </c:pt>
                <c:pt idx="4169">
                  <c:v>1.9229232800000018</c:v>
                </c:pt>
                <c:pt idx="4170">
                  <c:v>1.9229232800000018</c:v>
                </c:pt>
                <c:pt idx="4171">
                  <c:v>1.9229232800000018</c:v>
                </c:pt>
                <c:pt idx="4172">
                  <c:v>1.9229232800000018</c:v>
                </c:pt>
                <c:pt idx="4173">
                  <c:v>1.9229232800000018</c:v>
                </c:pt>
                <c:pt idx="4174">
                  <c:v>1.9229232800000018</c:v>
                </c:pt>
                <c:pt idx="4175">
                  <c:v>1.9229232800000018</c:v>
                </c:pt>
                <c:pt idx="4176">
                  <c:v>1.9329232799999998</c:v>
                </c:pt>
                <c:pt idx="4177">
                  <c:v>1.9329232799999998</c:v>
                </c:pt>
                <c:pt idx="4178">
                  <c:v>1.9229232800000018</c:v>
                </c:pt>
                <c:pt idx="4179">
                  <c:v>1.9229232800000018</c:v>
                </c:pt>
                <c:pt idx="4180">
                  <c:v>1.9248719999999957</c:v>
                </c:pt>
                <c:pt idx="4181">
                  <c:v>1.9248719999999957</c:v>
                </c:pt>
                <c:pt idx="4182">
                  <c:v>1.9229232800000018</c:v>
                </c:pt>
                <c:pt idx="4183">
                  <c:v>1.9229232800000018</c:v>
                </c:pt>
                <c:pt idx="4184">
                  <c:v>1.9229232800000018</c:v>
                </c:pt>
                <c:pt idx="4185">
                  <c:v>1.9229232800000018</c:v>
                </c:pt>
                <c:pt idx="4186">
                  <c:v>1.9229232800000018</c:v>
                </c:pt>
                <c:pt idx="4187">
                  <c:v>1.9229232800000018</c:v>
                </c:pt>
                <c:pt idx="4188">
                  <c:v>1.9229232800000018</c:v>
                </c:pt>
                <c:pt idx="4189">
                  <c:v>1.9229232800000018</c:v>
                </c:pt>
                <c:pt idx="4190">
                  <c:v>1.9229232800000018</c:v>
                </c:pt>
                <c:pt idx="4191">
                  <c:v>1.9248719999999957</c:v>
                </c:pt>
                <c:pt idx="4192">
                  <c:v>1.9248719999999957</c:v>
                </c:pt>
                <c:pt idx="4193">
                  <c:v>1.9329232799999998</c:v>
                </c:pt>
                <c:pt idx="4194">
                  <c:v>1.9329232799999998</c:v>
                </c:pt>
                <c:pt idx="4195">
                  <c:v>1.9329232799999998</c:v>
                </c:pt>
                <c:pt idx="4196">
                  <c:v>1.9329232799999998</c:v>
                </c:pt>
                <c:pt idx="4197">
                  <c:v>1.9329232799999998</c:v>
                </c:pt>
                <c:pt idx="4198">
                  <c:v>1.9329232799999998</c:v>
                </c:pt>
                <c:pt idx="4199">
                  <c:v>1.9248719999999957</c:v>
                </c:pt>
                <c:pt idx="4200">
                  <c:v>1.9248719999999957</c:v>
                </c:pt>
                <c:pt idx="4201">
                  <c:v>1.9248719999999957</c:v>
                </c:pt>
                <c:pt idx="4202">
                  <c:v>1.9248719999999957</c:v>
                </c:pt>
                <c:pt idx="4203">
                  <c:v>1.9329232799999998</c:v>
                </c:pt>
                <c:pt idx="4204">
                  <c:v>1.9329232799999998</c:v>
                </c:pt>
                <c:pt idx="4205">
                  <c:v>1.9229232799999958</c:v>
                </c:pt>
                <c:pt idx="4206">
                  <c:v>1.9229232799999958</c:v>
                </c:pt>
                <c:pt idx="4207">
                  <c:v>1.9229232799999958</c:v>
                </c:pt>
                <c:pt idx="4208">
                  <c:v>1.9229232799999958</c:v>
                </c:pt>
                <c:pt idx="4209">
                  <c:v>1.9229232799999958</c:v>
                </c:pt>
                <c:pt idx="4210">
                  <c:v>1.9229232799999958</c:v>
                </c:pt>
                <c:pt idx="4211">
                  <c:v>1.9229232799999958</c:v>
                </c:pt>
                <c:pt idx="4212">
                  <c:v>1.9248720000000041</c:v>
                </c:pt>
                <c:pt idx="4213">
                  <c:v>1.9248720000000041</c:v>
                </c:pt>
                <c:pt idx="4214">
                  <c:v>1.9248720000000041</c:v>
                </c:pt>
                <c:pt idx="4215">
                  <c:v>1.9248720000000041</c:v>
                </c:pt>
                <c:pt idx="4216">
                  <c:v>1.9168207200000043</c:v>
                </c:pt>
                <c:pt idx="4217">
                  <c:v>1.9168207200000043</c:v>
                </c:pt>
                <c:pt idx="4218">
                  <c:v>1.9268207200000023</c:v>
                </c:pt>
                <c:pt idx="4219">
                  <c:v>1.9268207200000023</c:v>
                </c:pt>
                <c:pt idx="4220">
                  <c:v>1.9348720000000101</c:v>
                </c:pt>
                <c:pt idx="4221">
                  <c:v>1.9348720000000101</c:v>
                </c:pt>
                <c:pt idx="4222">
                  <c:v>1.9348720000000101</c:v>
                </c:pt>
                <c:pt idx="4223">
                  <c:v>1.9448720000000081</c:v>
                </c:pt>
                <c:pt idx="4224">
                  <c:v>1.9448720000000081</c:v>
                </c:pt>
                <c:pt idx="4225">
                  <c:v>1.9387694400000026</c:v>
                </c:pt>
                <c:pt idx="4226">
                  <c:v>1.9387694400000026</c:v>
                </c:pt>
                <c:pt idx="4227">
                  <c:v>1.9468207199999996</c:v>
                </c:pt>
                <c:pt idx="4228">
                  <c:v>1.9468207199999996</c:v>
                </c:pt>
                <c:pt idx="4229">
                  <c:v>1.9468207199999996</c:v>
                </c:pt>
                <c:pt idx="4230">
                  <c:v>1.9468207199999996</c:v>
                </c:pt>
                <c:pt idx="4231">
                  <c:v>1.9568207200000047</c:v>
                </c:pt>
                <c:pt idx="4232">
                  <c:v>1.9568207200000047</c:v>
                </c:pt>
                <c:pt idx="4233">
                  <c:v>1.9568207200000047</c:v>
                </c:pt>
                <c:pt idx="4234">
                  <c:v>1.9568207200000047</c:v>
                </c:pt>
                <c:pt idx="4235">
                  <c:v>1.9568207200000047</c:v>
                </c:pt>
                <c:pt idx="4236">
                  <c:v>1.9587694400000044</c:v>
                </c:pt>
                <c:pt idx="4237">
                  <c:v>1.9587694400000044</c:v>
                </c:pt>
                <c:pt idx="4238">
                  <c:v>1.9507181600000729</c:v>
                </c:pt>
                <c:pt idx="4239">
                  <c:v>1.9507181600000729</c:v>
                </c:pt>
                <c:pt idx="4240">
                  <c:v>1.9587694399999973</c:v>
                </c:pt>
                <c:pt idx="4241">
                  <c:v>1.9587694399999973</c:v>
                </c:pt>
                <c:pt idx="4242">
                  <c:v>1.9587694399999973</c:v>
                </c:pt>
                <c:pt idx="4243">
                  <c:v>1.9587694399999973</c:v>
                </c:pt>
                <c:pt idx="4244">
                  <c:v>1.9587694399999973</c:v>
                </c:pt>
                <c:pt idx="4245">
                  <c:v>1.9587694399999973</c:v>
                </c:pt>
                <c:pt idx="4246">
                  <c:v>1.9587694399999973</c:v>
                </c:pt>
                <c:pt idx="4247">
                  <c:v>1.9587694399999973</c:v>
                </c:pt>
                <c:pt idx="4248">
                  <c:v>1.9587694399999973</c:v>
                </c:pt>
                <c:pt idx="4249">
                  <c:v>1.9587694399999973</c:v>
                </c:pt>
                <c:pt idx="4250">
                  <c:v>1.9587694399999973</c:v>
                </c:pt>
                <c:pt idx="4251">
                  <c:v>1.968769440000004</c:v>
                </c:pt>
                <c:pt idx="4252">
                  <c:v>1.968769440000004</c:v>
                </c:pt>
                <c:pt idx="4253">
                  <c:v>1.978769440000002</c:v>
                </c:pt>
                <c:pt idx="4254">
                  <c:v>1.978769440000002</c:v>
                </c:pt>
                <c:pt idx="4255">
                  <c:v>1.9987694400000049</c:v>
                </c:pt>
                <c:pt idx="4256">
                  <c:v>1.9987694400000049</c:v>
                </c:pt>
                <c:pt idx="4257">
                  <c:v>2.0007181600000044</c:v>
                </c:pt>
                <c:pt idx="4258">
                  <c:v>2.0007181600000044</c:v>
                </c:pt>
                <c:pt idx="4259">
                  <c:v>2.0007181600000044</c:v>
                </c:pt>
                <c:pt idx="4260">
                  <c:v>2.0107181600000024</c:v>
                </c:pt>
                <c:pt idx="4261">
                  <c:v>2.0107181600000024</c:v>
                </c:pt>
                <c:pt idx="4262">
                  <c:v>2.0107181600000024</c:v>
                </c:pt>
                <c:pt idx="4263">
                  <c:v>2.0107181600000024</c:v>
                </c:pt>
                <c:pt idx="4264">
                  <c:v>2.0046155999999979</c:v>
                </c:pt>
                <c:pt idx="4265">
                  <c:v>2.0046155999999979</c:v>
                </c:pt>
                <c:pt idx="4266">
                  <c:v>2.0165643200000027</c:v>
                </c:pt>
                <c:pt idx="4267">
                  <c:v>2.0165643200000027</c:v>
                </c:pt>
                <c:pt idx="4268">
                  <c:v>2.0185130400000042</c:v>
                </c:pt>
                <c:pt idx="4269">
                  <c:v>2.0185130400000042</c:v>
                </c:pt>
                <c:pt idx="4270">
                  <c:v>2.0185130400000042</c:v>
                </c:pt>
              </c:numCache>
            </c:numRef>
          </c:xVal>
          <c:yVal>
            <c:numRef>
              <c:f>'C2'!$B$410:$B$4680</c:f>
              <c:numCache>
                <c:formatCode>General</c:formatCode>
                <c:ptCount val="4271"/>
                <c:pt idx="0">
                  <c:v>0</c:v>
                </c:pt>
                <c:pt idx="1">
                  <c:v>1.1000000000000001</c:v>
                </c:pt>
                <c:pt idx="2">
                  <c:v>1.1000000000000001</c:v>
                </c:pt>
                <c:pt idx="3">
                  <c:v>1.1000000000000001</c:v>
                </c:pt>
                <c:pt idx="4">
                  <c:v>1.1000000000000001</c:v>
                </c:pt>
                <c:pt idx="5">
                  <c:v>1.3</c:v>
                </c:pt>
                <c:pt idx="6">
                  <c:v>1.3</c:v>
                </c:pt>
                <c:pt idx="7">
                  <c:v>1.2</c:v>
                </c:pt>
                <c:pt idx="8">
                  <c:v>1.2</c:v>
                </c:pt>
                <c:pt idx="9">
                  <c:v>1.2</c:v>
                </c:pt>
                <c:pt idx="10">
                  <c:v>1.2</c:v>
                </c:pt>
                <c:pt idx="11">
                  <c:v>1.3</c:v>
                </c:pt>
                <c:pt idx="12">
                  <c:v>1.3</c:v>
                </c:pt>
                <c:pt idx="13">
                  <c:v>1.4</c:v>
                </c:pt>
                <c:pt idx="14">
                  <c:v>1.4</c:v>
                </c:pt>
                <c:pt idx="15">
                  <c:v>1.4</c:v>
                </c:pt>
                <c:pt idx="16">
                  <c:v>1.4</c:v>
                </c:pt>
                <c:pt idx="17">
                  <c:v>1.7</c:v>
                </c:pt>
                <c:pt idx="18">
                  <c:v>1.7</c:v>
                </c:pt>
                <c:pt idx="19">
                  <c:v>2</c:v>
                </c:pt>
                <c:pt idx="20">
                  <c:v>2</c:v>
                </c:pt>
                <c:pt idx="21">
                  <c:v>2.2999999999999998</c:v>
                </c:pt>
                <c:pt idx="22">
                  <c:v>2.2999999999999998</c:v>
                </c:pt>
                <c:pt idx="23">
                  <c:v>2.5</c:v>
                </c:pt>
                <c:pt idx="24">
                  <c:v>2.5</c:v>
                </c:pt>
                <c:pt idx="25">
                  <c:v>2.6</c:v>
                </c:pt>
                <c:pt idx="26">
                  <c:v>2.6</c:v>
                </c:pt>
                <c:pt idx="27">
                  <c:v>3</c:v>
                </c:pt>
                <c:pt idx="28">
                  <c:v>3</c:v>
                </c:pt>
                <c:pt idx="29">
                  <c:v>3.2</c:v>
                </c:pt>
                <c:pt idx="30">
                  <c:v>3.2</c:v>
                </c:pt>
                <c:pt idx="31">
                  <c:v>3.4</c:v>
                </c:pt>
                <c:pt idx="32">
                  <c:v>3.4</c:v>
                </c:pt>
                <c:pt idx="33">
                  <c:v>3.5</c:v>
                </c:pt>
                <c:pt idx="34">
                  <c:v>3.5</c:v>
                </c:pt>
                <c:pt idx="35">
                  <c:v>3.5</c:v>
                </c:pt>
                <c:pt idx="36">
                  <c:v>3.5</c:v>
                </c:pt>
                <c:pt idx="37">
                  <c:v>3.5</c:v>
                </c:pt>
                <c:pt idx="38">
                  <c:v>3.5</c:v>
                </c:pt>
                <c:pt idx="39">
                  <c:v>3.4</c:v>
                </c:pt>
                <c:pt idx="40">
                  <c:v>3.4</c:v>
                </c:pt>
                <c:pt idx="41">
                  <c:v>3.4</c:v>
                </c:pt>
                <c:pt idx="42">
                  <c:v>3.4</c:v>
                </c:pt>
                <c:pt idx="43">
                  <c:v>3.4</c:v>
                </c:pt>
                <c:pt idx="44">
                  <c:v>3.4</c:v>
                </c:pt>
                <c:pt idx="45">
                  <c:v>3.9</c:v>
                </c:pt>
                <c:pt idx="46">
                  <c:v>3.9</c:v>
                </c:pt>
                <c:pt idx="47">
                  <c:v>3.9</c:v>
                </c:pt>
                <c:pt idx="48">
                  <c:v>3.9</c:v>
                </c:pt>
                <c:pt idx="49">
                  <c:v>3.9</c:v>
                </c:pt>
                <c:pt idx="50">
                  <c:v>3.9</c:v>
                </c:pt>
                <c:pt idx="51">
                  <c:v>4.2</c:v>
                </c:pt>
                <c:pt idx="52">
                  <c:v>4.2</c:v>
                </c:pt>
                <c:pt idx="53">
                  <c:v>4.8</c:v>
                </c:pt>
                <c:pt idx="54">
                  <c:v>4.8</c:v>
                </c:pt>
                <c:pt idx="55">
                  <c:v>5.3</c:v>
                </c:pt>
                <c:pt idx="56">
                  <c:v>5.3</c:v>
                </c:pt>
                <c:pt idx="57">
                  <c:v>5.6</c:v>
                </c:pt>
                <c:pt idx="58">
                  <c:v>5.6</c:v>
                </c:pt>
                <c:pt idx="59">
                  <c:v>5.8</c:v>
                </c:pt>
                <c:pt idx="60">
                  <c:v>5.8</c:v>
                </c:pt>
                <c:pt idx="61">
                  <c:v>5.9</c:v>
                </c:pt>
                <c:pt idx="62">
                  <c:v>5.9</c:v>
                </c:pt>
                <c:pt idx="63">
                  <c:v>6.1</c:v>
                </c:pt>
                <c:pt idx="64">
                  <c:v>6.1</c:v>
                </c:pt>
                <c:pt idx="65">
                  <c:v>6.3</c:v>
                </c:pt>
                <c:pt idx="66">
                  <c:v>6.3</c:v>
                </c:pt>
                <c:pt idx="67">
                  <c:v>6.5</c:v>
                </c:pt>
                <c:pt idx="68">
                  <c:v>6.5</c:v>
                </c:pt>
                <c:pt idx="69">
                  <c:v>6.7</c:v>
                </c:pt>
                <c:pt idx="70">
                  <c:v>6.7</c:v>
                </c:pt>
                <c:pt idx="71">
                  <c:v>7</c:v>
                </c:pt>
                <c:pt idx="72">
                  <c:v>7</c:v>
                </c:pt>
                <c:pt idx="73">
                  <c:v>7.2</c:v>
                </c:pt>
                <c:pt idx="74">
                  <c:v>7.2</c:v>
                </c:pt>
                <c:pt idx="75">
                  <c:v>7.6</c:v>
                </c:pt>
                <c:pt idx="76">
                  <c:v>7.6</c:v>
                </c:pt>
                <c:pt idx="77">
                  <c:v>7.5</c:v>
                </c:pt>
                <c:pt idx="78">
                  <c:v>7.5</c:v>
                </c:pt>
                <c:pt idx="79">
                  <c:v>7.1</c:v>
                </c:pt>
                <c:pt idx="80">
                  <c:v>7.1</c:v>
                </c:pt>
                <c:pt idx="81">
                  <c:v>7.1</c:v>
                </c:pt>
                <c:pt idx="82">
                  <c:v>7.1</c:v>
                </c:pt>
                <c:pt idx="83">
                  <c:v>7</c:v>
                </c:pt>
                <c:pt idx="84">
                  <c:v>7</c:v>
                </c:pt>
                <c:pt idx="85">
                  <c:v>7</c:v>
                </c:pt>
                <c:pt idx="86">
                  <c:v>7</c:v>
                </c:pt>
                <c:pt idx="87">
                  <c:v>7.4</c:v>
                </c:pt>
                <c:pt idx="88">
                  <c:v>7.4</c:v>
                </c:pt>
                <c:pt idx="89">
                  <c:v>7.8</c:v>
                </c:pt>
                <c:pt idx="90">
                  <c:v>7.8</c:v>
                </c:pt>
                <c:pt idx="91">
                  <c:v>8.2000000000000011</c:v>
                </c:pt>
                <c:pt idx="92">
                  <c:v>8.2000000000000011</c:v>
                </c:pt>
                <c:pt idx="93">
                  <c:v>8.5</c:v>
                </c:pt>
                <c:pt idx="94">
                  <c:v>8.5</c:v>
                </c:pt>
                <c:pt idx="95">
                  <c:v>8.8000000000000007</c:v>
                </c:pt>
                <c:pt idx="96">
                  <c:v>8.8000000000000007</c:v>
                </c:pt>
                <c:pt idx="97">
                  <c:v>9</c:v>
                </c:pt>
                <c:pt idx="98">
                  <c:v>9</c:v>
                </c:pt>
                <c:pt idx="99">
                  <c:v>9.4</c:v>
                </c:pt>
                <c:pt idx="100">
                  <c:v>9.4</c:v>
                </c:pt>
                <c:pt idx="101">
                  <c:v>9.5</c:v>
                </c:pt>
                <c:pt idx="102">
                  <c:v>9.5</c:v>
                </c:pt>
                <c:pt idx="103">
                  <c:v>10</c:v>
                </c:pt>
                <c:pt idx="104">
                  <c:v>10</c:v>
                </c:pt>
                <c:pt idx="105">
                  <c:v>10.4</c:v>
                </c:pt>
                <c:pt idx="106">
                  <c:v>10.4</c:v>
                </c:pt>
                <c:pt idx="107">
                  <c:v>10.3</c:v>
                </c:pt>
                <c:pt idx="108">
                  <c:v>10.3</c:v>
                </c:pt>
                <c:pt idx="109">
                  <c:v>10.3</c:v>
                </c:pt>
                <c:pt idx="110">
                  <c:v>10.3</c:v>
                </c:pt>
                <c:pt idx="111">
                  <c:v>10.200000000000001</c:v>
                </c:pt>
                <c:pt idx="112">
                  <c:v>10.200000000000001</c:v>
                </c:pt>
                <c:pt idx="113">
                  <c:v>10.3</c:v>
                </c:pt>
                <c:pt idx="114">
                  <c:v>10.3</c:v>
                </c:pt>
                <c:pt idx="115">
                  <c:v>10.4</c:v>
                </c:pt>
                <c:pt idx="116">
                  <c:v>10.4</c:v>
                </c:pt>
                <c:pt idx="117">
                  <c:v>10.5</c:v>
                </c:pt>
                <c:pt idx="118">
                  <c:v>10.5</c:v>
                </c:pt>
                <c:pt idx="119">
                  <c:v>10.6</c:v>
                </c:pt>
                <c:pt idx="120">
                  <c:v>10.6</c:v>
                </c:pt>
                <c:pt idx="121">
                  <c:v>10.9</c:v>
                </c:pt>
                <c:pt idx="122">
                  <c:v>10.9</c:v>
                </c:pt>
                <c:pt idx="123">
                  <c:v>11</c:v>
                </c:pt>
                <c:pt idx="124">
                  <c:v>11</c:v>
                </c:pt>
                <c:pt idx="125">
                  <c:v>11</c:v>
                </c:pt>
                <c:pt idx="126">
                  <c:v>11</c:v>
                </c:pt>
                <c:pt idx="127">
                  <c:v>11.1</c:v>
                </c:pt>
                <c:pt idx="128">
                  <c:v>11.2</c:v>
                </c:pt>
                <c:pt idx="129">
                  <c:v>11.2</c:v>
                </c:pt>
                <c:pt idx="130">
                  <c:v>11.3</c:v>
                </c:pt>
                <c:pt idx="131">
                  <c:v>11.3</c:v>
                </c:pt>
                <c:pt idx="132">
                  <c:v>11.3</c:v>
                </c:pt>
                <c:pt idx="133">
                  <c:v>11.3</c:v>
                </c:pt>
                <c:pt idx="134">
                  <c:v>11.4</c:v>
                </c:pt>
                <c:pt idx="135">
                  <c:v>11.4</c:v>
                </c:pt>
                <c:pt idx="136">
                  <c:v>11.5</c:v>
                </c:pt>
                <c:pt idx="137">
                  <c:v>11.5</c:v>
                </c:pt>
                <c:pt idx="138">
                  <c:v>11.6</c:v>
                </c:pt>
                <c:pt idx="139">
                  <c:v>11.6</c:v>
                </c:pt>
                <c:pt idx="140">
                  <c:v>11.7</c:v>
                </c:pt>
                <c:pt idx="141">
                  <c:v>11.7</c:v>
                </c:pt>
                <c:pt idx="142">
                  <c:v>11.8</c:v>
                </c:pt>
                <c:pt idx="143">
                  <c:v>11.8</c:v>
                </c:pt>
                <c:pt idx="144">
                  <c:v>11.8</c:v>
                </c:pt>
                <c:pt idx="145">
                  <c:v>11.8</c:v>
                </c:pt>
                <c:pt idx="146">
                  <c:v>11.9</c:v>
                </c:pt>
                <c:pt idx="147">
                  <c:v>11.9</c:v>
                </c:pt>
                <c:pt idx="148">
                  <c:v>12</c:v>
                </c:pt>
                <c:pt idx="149">
                  <c:v>12</c:v>
                </c:pt>
                <c:pt idx="150">
                  <c:v>12.2</c:v>
                </c:pt>
                <c:pt idx="151">
                  <c:v>12.2</c:v>
                </c:pt>
                <c:pt idx="152">
                  <c:v>12.3</c:v>
                </c:pt>
                <c:pt idx="153">
                  <c:v>12.3</c:v>
                </c:pt>
                <c:pt idx="154">
                  <c:v>12.4</c:v>
                </c:pt>
                <c:pt idx="155">
                  <c:v>12.4</c:v>
                </c:pt>
                <c:pt idx="156">
                  <c:v>12.5</c:v>
                </c:pt>
                <c:pt idx="157">
                  <c:v>12.5</c:v>
                </c:pt>
                <c:pt idx="158">
                  <c:v>12.7</c:v>
                </c:pt>
                <c:pt idx="159">
                  <c:v>12.7</c:v>
                </c:pt>
                <c:pt idx="160">
                  <c:v>12.8</c:v>
                </c:pt>
                <c:pt idx="161">
                  <c:v>12.8</c:v>
                </c:pt>
                <c:pt idx="162">
                  <c:v>12.9</c:v>
                </c:pt>
                <c:pt idx="163">
                  <c:v>12.9</c:v>
                </c:pt>
                <c:pt idx="164">
                  <c:v>12.9</c:v>
                </c:pt>
                <c:pt idx="165">
                  <c:v>12.9</c:v>
                </c:pt>
                <c:pt idx="166">
                  <c:v>13</c:v>
                </c:pt>
                <c:pt idx="167">
                  <c:v>13</c:v>
                </c:pt>
                <c:pt idx="168">
                  <c:v>13.1</c:v>
                </c:pt>
                <c:pt idx="169">
                  <c:v>13.1</c:v>
                </c:pt>
                <c:pt idx="170">
                  <c:v>13.3</c:v>
                </c:pt>
                <c:pt idx="171">
                  <c:v>13.3</c:v>
                </c:pt>
                <c:pt idx="172">
                  <c:v>13.4</c:v>
                </c:pt>
                <c:pt idx="173">
                  <c:v>13.4</c:v>
                </c:pt>
                <c:pt idx="174">
                  <c:v>13.5</c:v>
                </c:pt>
                <c:pt idx="175">
                  <c:v>13.5</c:v>
                </c:pt>
                <c:pt idx="176">
                  <c:v>13.6</c:v>
                </c:pt>
                <c:pt idx="177">
                  <c:v>13.6</c:v>
                </c:pt>
                <c:pt idx="178">
                  <c:v>13.8</c:v>
                </c:pt>
                <c:pt idx="179">
                  <c:v>13.8</c:v>
                </c:pt>
                <c:pt idx="180">
                  <c:v>13.8</c:v>
                </c:pt>
                <c:pt idx="181">
                  <c:v>13.9</c:v>
                </c:pt>
                <c:pt idx="182">
                  <c:v>13.9</c:v>
                </c:pt>
                <c:pt idx="183">
                  <c:v>14.1</c:v>
                </c:pt>
                <c:pt idx="184">
                  <c:v>14.1</c:v>
                </c:pt>
                <c:pt idx="185">
                  <c:v>14.2</c:v>
                </c:pt>
                <c:pt idx="186">
                  <c:v>14.2</c:v>
                </c:pt>
                <c:pt idx="187">
                  <c:v>14.3</c:v>
                </c:pt>
                <c:pt idx="188">
                  <c:v>14.3</c:v>
                </c:pt>
                <c:pt idx="189">
                  <c:v>14.4</c:v>
                </c:pt>
                <c:pt idx="190">
                  <c:v>14.4</c:v>
                </c:pt>
                <c:pt idx="191">
                  <c:v>14.5</c:v>
                </c:pt>
                <c:pt idx="192">
                  <c:v>14.5</c:v>
                </c:pt>
                <c:pt idx="193">
                  <c:v>14.6</c:v>
                </c:pt>
                <c:pt idx="194">
                  <c:v>14.6</c:v>
                </c:pt>
                <c:pt idx="195">
                  <c:v>14.7</c:v>
                </c:pt>
                <c:pt idx="196">
                  <c:v>14.7</c:v>
                </c:pt>
                <c:pt idx="197">
                  <c:v>14.7</c:v>
                </c:pt>
                <c:pt idx="198">
                  <c:v>14.7</c:v>
                </c:pt>
                <c:pt idx="199">
                  <c:v>14.9</c:v>
                </c:pt>
                <c:pt idx="200">
                  <c:v>14.9</c:v>
                </c:pt>
                <c:pt idx="201">
                  <c:v>15</c:v>
                </c:pt>
                <c:pt idx="202">
                  <c:v>15</c:v>
                </c:pt>
                <c:pt idx="203">
                  <c:v>15.1</c:v>
                </c:pt>
                <c:pt idx="204">
                  <c:v>15.1</c:v>
                </c:pt>
                <c:pt idx="205">
                  <c:v>15.3</c:v>
                </c:pt>
                <c:pt idx="206">
                  <c:v>15.3</c:v>
                </c:pt>
                <c:pt idx="207">
                  <c:v>15.4</c:v>
                </c:pt>
                <c:pt idx="208">
                  <c:v>15.4</c:v>
                </c:pt>
                <c:pt idx="209">
                  <c:v>15.5</c:v>
                </c:pt>
                <c:pt idx="210">
                  <c:v>15.5</c:v>
                </c:pt>
                <c:pt idx="211">
                  <c:v>15.5</c:v>
                </c:pt>
                <c:pt idx="212">
                  <c:v>15.5</c:v>
                </c:pt>
                <c:pt idx="213">
                  <c:v>15.6</c:v>
                </c:pt>
                <c:pt idx="214">
                  <c:v>15.6</c:v>
                </c:pt>
                <c:pt idx="215">
                  <c:v>15.8</c:v>
                </c:pt>
                <c:pt idx="216">
                  <c:v>15.8</c:v>
                </c:pt>
                <c:pt idx="217">
                  <c:v>15.9</c:v>
                </c:pt>
                <c:pt idx="218">
                  <c:v>15.9</c:v>
                </c:pt>
                <c:pt idx="219">
                  <c:v>16.100000000000001</c:v>
                </c:pt>
                <c:pt idx="220">
                  <c:v>16.100000000000001</c:v>
                </c:pt>
                <c:pt idx="221">
                  <c:v>16</c:v>
                </c:pt>
                <c:pt idx="222">
                  <c:v>16</c:v>
                </c:pt>
                <c:pt idx="223">
                  <c:v>16</c:v>
                </c:pt>
                <c:pt idx="224">
                  <c:v>16</c:v>
                </c:pt>
                <c:pt idx="225">
                  <c:v>15.9</c:v>
                </c:pt>
                <c:pt idx="226">
                  <c:v>15.9</c:v>
                </c:pt>
                <c:pt idx="227">
                  <c:v>15.9</c:v>
                </c:pt>
                <c:pt idx="228">
                  <c:v>15.9</c:v>
                </c:pt>
                <c:pt idx="229">
                  <c:v>16</c:v>
                </c:pt>
                <c:pt idx="230">
                  <c:v>16</c:v>
                </c:pt>
                <c:pt idx="231">
                  <c:v>16.2</c:v>
                </c:pt>
                <c:pt idx="232">
                  <c:v>16.2</c:v>
                </c:pt>
                <c:pt idx="233">
                  <c:v>16.3</c:v>
                </c:pt>
                <c:pt idx="234">
                  <c:v>16.3</c:v>
                </c:pt>
                <c:pt idx="235">
                  <c:v>16.399999999999999</c:v>
                </c:pt>
                <c:pt idx="236">
                  <c:v>16.399999999999999</c:v>
                </c:pt>
                <c:pt idx="237">
                  <c:v>16.5</c:v>
                </c:pt>
                <c:pt idx="238">
                  <c:v>16.5</c:v>
                </c:pt>
                <c:pt idx="239">
                  <c:v>16.5</c:v>
                </c:pt>
                <c:pt idx="240">
                  <c:v>16.5</c:v>
                </c:pt>
                <c:pt idx="241">
                  <c:v>16.600000000000001</c:v>
                </c:pt>
                <c:pt idx="242">
                  <c:v>16.600000000000001</c:v>
                </c:pt>
                <c:pt idx="243">
                  <c:v>16.7</c:v>
                </c:pt>
                <c:pt idx="244">
                  <c:v>16.7</c:v>
                </c:pt>
                <c:pt idx="245">
                  <c:v>16.8</c:v>
                </c:pt>
                <c:pt idx="246">
                  <c:v>16.8</c:v>
                </c:pt>
                <c:pt idx="247">
                  <c:v>16.8</c:v>
                </c:pt>
                <c:pt idx="248">
                  <c:v>16.8</c:v>
                </c:pt>
                <c:pt idx="249">
                  <c:v>16.899999999999999</c:v>
                </c:pt>
                <c:pt idx="250">
                  <c:v>16.899999999999999</c:v>
                </c:pt>
                <c:pt idx="251">
                  <c:v>17</c:v>
                </c:pt>
                <c:pt idx="252">
                  <c:v>17</c:v>
                </c:pt>
                <c:pt idx="253">
                  <c:v>17</c:v>
                </c:pt>
                <c:pt idx="254">
                  <c:v>17</c:v>
                </c:pt>
                <c:pt idx="255">
                  <c:v>17.100000000000001</c:v>
                </c:pt>
                <c:pt idx="256">
                  <c:v>17.100000000000001</c:v>
                </c:pt>
                <c:pt idx="257">
                  <c:v>17.100000000000001</c:v>
                </c:pt>
                <c:pt idx="258">
                  <c:v>17.100000000000001</c:v>
                </c:pt>
                <c:pt idx="259">
                  <c:v>17.100000000000001</c:v>
                </c:pt>
                <c:pt idx="260">
                  <c:v>17.100000000000001</c:v>
                </c:pt>
                <c:pt idx="261">
                  <c:v>17.3</c:v>
                </c:pt>
                <c:pt idx="262">
                  <c:v>17.3</c:v>
                </c:pt>
                <c:pt idx="263">
                  <c:v>17.399999999999999</c:v>
                </c:pt>
                <c:pt idx="264">
                  <c:v>17.399999999999999</c:v>
                </c:pt>
                <c:pt idx="265">
                  <c:v>17.600000000000001</c:v>
                </c:pt>
                <c:pt idx="266">
                  <c:v>17.600000000000001</c:v>
                </c:pt>
                <c:pt idx="267">
                  <c:v>17.8</c:v>
                </c:pt>
                <c:pt idx="268">
                  <c:v>17.8</c:v>
                </c:pt>
                <c:pt idx="269">
                  <c:v>17.899999999999999</c:v>
                </c:pt>
                <c:pt idx="270">
                  <c:v>17.899999999999999</c:v>
                </c:pt>
                <c:pt idx="271">
                  <c:v>17.899999999999999</c:v>
                </c:pt>
                <c:pt idx="272">
                  <c:v>17.899999999999999</c:v>
                </c:pt>
                <c:pt idx="273">
                  <c:v>18</c:v>
                </c:pt>
                <c:pt idx="274">
                  <c:v>18</c:v>
                </c:pt>
                <c:pt idx="275">
                  <c:v>18.100000000000001</c:v>
                </c:pt>
                <c:pt idx="276">
                  <c:v>18.100000000000001</c:v>
                </c:pt>
                <c:pt idx="277">
                  <c:v>18.2</c:v>
                </c:pt>
                <c:pt idx="278">
                  <c:v>18.2</c:v>
                </c:pt>
                <c:pt idx="279">
                  <c:v>18.3</c:v>
                </c:pt>
                <c:pt idx="280">
                  <c:v>18.3</c:v>
                </c:pt>
                <c:pt idx="281">
                  <c:v>18.3</c:v>
                </c:pt>
                <c:pt idx="282">
                  <c:v>18.3</c:v>
                </c:pt>
                <c:pt idx="283">
                  <c:v>18.399999999999999</c:v>
                </c:pt>
                <c:pt idx="284">
                  <c:v>18.399999999999999</c:v>
                </c:pt>
                <c:pt idx="285">
                  <c:v>18.5</c:v>
                </c:pt>
                <c:pt idx="286">
                  <c:v>18.5</c:v>
                </c:pt>
                <c:pt idx="287">
                  <c:v>18.5</c:v>
                </c:pt>
                <c:pt idx="288">
                  <c:v>18.5</c:v>
                </c:pt>
                <c:pt idx="289">
                  <c:v>18.600000000000001</c:v>
                </c:pt>
                <c:pt idx="290">
                  <c:v>18.600000000000001</c:v>
                </c:pt>
                <c:pt idx="291">
                  <c:v>18.600000000000001</c:v>
                </c:pt>
                <c:pt idx="292">
                  <c:v>18.600000000000001</c:v>
                </c:pt>
                <c:pt idx="293">
                  <c:v>18.7</c:v>
                </c:pt>
                <c:pt idx="294">
                  <c:v>18.7</c:v>
                </c:pt>
                <c:pt idx="295">
                  <c:v>18.8</c:v>
                </c:pt>
                <c:pt idx="296">
                  <c:v>18.8</c:v>
                </c:pt>
                <c:pt idx="297">
                  <c:v>18.899999999999999</c:v>
                </c:pt>
                <c:pt idx="298">
                  <c:v>18.899999999999999</c:v>
                </c:pt>
                <c:pt idx="299">
                  <c:v>19.100000000000001</c:v>
                </c:pt>
                <c:pt idx="300">
                  <c:v>19.100000000000001</c:v>
                </c:pt>
                <c:pt idx="301">
                  <c:v>19.100000000000001</c:v>
                </c:pt>
                <c:pt idx="302">
                  <c:v>19.100000000000001</c:v>
                </c:pt>
                <c:pt idx="303">
                  <c:v>19.100000000000001</c:v>
                </c:pt>
                <c:pt idx="304">
                  <c:v>19.399999999999999</c:v>
                </c:pt>
                <c:pt idx="305">
                  <c:v>19.399999999999999</c:v>
                </c:pt>
                <c:pt idx="306">
                  <c:v>19.5</c:v>
                </c:pt>
                <c:pt idx="307">
                  <c:v>19.5</c:v>
                </c:pt>
                <c:pt idx="308">
                  <c:v>19.5</c:v>
                </c:pt>
                <c:pt idx="309">
                  <c:v>19.5</c:v>
                </c:pt>
                <c:pt idx="310">
                  <c:v>19.399999999999999</c:v>
                </c:pt>
                <c:pt idx="311">
                  <c:v>19.399999999999999</c:v>
                </c:pt>
                <c:pt idx="312">
                  <c:v>19.600000000000001</c:v>
                </c:pt>
                <c:pt idx="313">
                  <c:v>19.600000000000001</c:v>
                </c:pt>
                <c:pt idx="314">
                  <c:v>20.100000000000001</c:v>
                </c:pt>
                <c:pt idx="315">
                  <c:v>20.100000000000001</c:v>
                </c:pt>
                <c:pt idx="316">
                  <c:v>20.100000000000001</c:v>
                </c:pt>
                <c:pt idx="317">
                  <c:v>20.100000000000001</c:v>
                </c:pt>
                <c:pt idx="318">
                  <c:v>20</c:v>
                </c:pt>
                <c:pt idx="319">
                  <c:v>20</c:v>
                </c:pt>
                <c:pt idx="320">
                  <c:v>20</c:v>
                </c:pt>
                <c:pt idx="321">
                  <c:v>20</c:v>
                </c:pt>
                <c:pt idx="322">
                  <c:v>19.899999999999999</c:v>
                </c:pt>
                <c:pt idx="323">
                  <c:v>19.899999999999999</c:v>
                </c:pt>
                <c:pt idx="324">
                  <c:v>20.100000000000001</c:v>
                </c:pt>
                <c:pt idx="325">
                  <c:v>20.100000000000001</c:v>
                </c:pt>
                <c:pt idx="326">
                  <c:v>20.3</c:v>
                </c:pt>
                <c:pt idx="327">
                  <c:v>20.3</c:v>
                </c:pt>
                <c:pt idx="328">
                  <c:v>20.5</c:v>
                </c:pt>
                <c:pt idx="329">
                  <c:v>20.5</c:v>
                </c:pt>
                <c:pt idx="330">
                  <c:v>20.7</c:v>
                </c:pt>
                <c:pt idx="331">
                  <c:v>20.7</c:v>
                </c:pt>
                <c:pt idx="332">
                  <c:v>20.7</c:v>
                </c:pt>
                <c:pt idx="333">
                  <c:v>20.7</c:v>
                </c:pt>
                <c:pt idx="334">
                  <c:v>20.9</c:v>
                </c:pt>
                <c:pt idx="335">
                  <c:v>20.9</c:v>
                </c:pt>
                <c:pt idx="336">
                  <c:v>20.9</c:v>
                </c:pt>
                <c:pt idx="337">
                  <c:v>20.9</c:v>
                </c:pt>
                <c:pt idx="338">
                  <c:v>21</c:v>
                </c:pt>
                <c:pt idx="339">
                  <c:v>21</c:v>
                </c:pt>
                <c:pt idx="340">
                  <c:v>21.1</c:v>
                </c:pt>
                <c:pt idx="341">
                  <c:v>21.1</c:v>
                </c:pt>
                <c:pt idx="342">
                  <c:v>21.3</c:v>
                </c:pt>
                <c:pt idx="343">
                  <c:v>21.3</c:v>
                </c:pt>
                <c:pt idx="344">
                  <c:v>21.4</c:v>
                </c:pt>
                <c:pt idx="345">
                  <c:v>21.4</c:v>
                </c:pt>
                <c:pt idx="346">
                  <c:v>21.5</c:v>
                </c:pt>
                <c:pt idx="347">
                  <c:v>21.5</c:v>
                </c:pt>
                <c:pt idx="348">
                  <c:v>21.6</c:v>
                </c:pt>
                <c:pt idx="349">
                  <c:v>21.6</c:v>
                </c:pt>
                <c:pt idx="350">
                  <c:v>21.6</c:v>
                </c:pt>
                <c:pt idx="351">
                  <c:v>21.6</c:v>
                </c:pt>
                <c:pt idx="352">
                  <c:v>21.7</c:v>
                </c:pt>
                <c:pt idx="353">
                  <c:v>21.7</c:v>
                </c:pt>
                <c:pt idx="354">
                  <c:v>21.7</c:v>
                </c:pt>
                <c:pt idx="355">
                  <c:v>21.7</c:v>
                </c:pt>
                <c:pt idx="356">
                  <c:v>21.8</c:v>
                </c:pt>
                <c:pt idx="357">
                  <c:v>21.8</c:v>
                </c:pt>
                <c:pt idx="358">
                  <c:v>21.8</c:v>
                </c:pt>
                <c:pt idx="359">
                  <c:v>21.8</c:v>
                </c:pt>
                <c:pt idx="360">
                  <c:v>21.8</c:v>
                </c:pt>
                <c:pt idx="361">
                  <c:v>21.8</c:v>
                </c:pt>
                <c:pt idx="362">
                  <c:v>21.9</c:v>
                </c:pt>
                <c:pt idx="363">
                  <c:v>21.9</c:v>
                </c:pt>
                <c:pt idx="364">
                  <c:v>21.9</c:v>
                </c:pt>
                <c:pt idx="365">
                  <c:v>21.9</c:v>
                </c:pt>
                <c:pt idx="366">
                  <c:v>22</c:v>
                </c:pt>
                <c:pt idx="367">
                  <c:v>22</c:v>
                </c:pt>
                <c:pt idx="368">
                  <c:v>22</c:v>
                </c:pt>
                <c:pt idx="369">
                  <c:v>22</c:v>
                </c:pt>
                <c:pt idx="370">
                  <c:v>22</c:v>
                </c:pt>
                <c:pt idx="371">
                  <c:v>22</c:v>
                </c:pt>
                <c:pt idx="372">
                  <c:v>22</c:v>
                </c:pt>
                <c:pt idx="373">
                  <c:v>22</c:v>
                </c:pt>
                <c:pt idx="374">
                  <c:v>22.1</c:v>
                </c:pt>
                <c:pt idx="375">
                  <c:v>22.1</c:v>
                </c:pt>
                <c:pt idx="376">
                  <c:v>22.3</c:v>
                </c:pt>
                <c:pt idx="377">
                  <c:v>22.3</c:v>
                </c:pt>
                <c:pt idx="378">
                  <c:v>22.4</c:v>
                </c:pt>
                <c:pt idx="379">
                  <c:v>22.4</c:v>
                </c:pt>
                <c:pt idx="380">
                  <c:v>22.4</c:v>
                </c:pt>
                <c:pt idx="381">
                  <c:v>22.4</c:v>
                </c:pt>
                <c:pt idx="382">
                  <c:v>22.5</c:v>
                </c:pt>
                <c:pt idx="383">
                  <c:v>22.5</c:v>
                </c:pt>
                <c:pt idx="384">
                  <c:v>22.6</c:v>
                </c:pt>
                <c:pt idx="385">
                  <c:v>22.6</c:v>
                </c:pt>
                <c:pt idx="386">
                  <c:v>22.7</c:v>
                </c:pt>
                <c:pt idx="387">
                  <c:v>22.7</c:v>
                </c:pt>
                <c:pt idx="388">
                  <c:v>22.8</c:v>
                </c:pt>
                <c:pt idx="389">
                  <c:v>22.8</c:v>
                </c:pt>
                <c:pt idx="390">
                  <c:v>22.9</c:v>
                </c:pt>
                <c:pt idx="391">
                  <c:v>22.9</c:v>
                </c:pt>
                <c:pt idx="392">
                  <c:v>22.9</c:v>
                </c:pt>
                <c:pt idx="393">
                  <c:v>23</c:v>
                </c:pt>
                <c:pt idx="394">
                  <c:v>23</c:v>
                </c:pt>
                <c:pt idx="395">
                  <c:v>23.1</c:v>
                </c:pt>
                <c:pt idx="396">
                  <c:v>23.1</c:v>
                </c:pt>
                <c:pt idx="397">
                  <c:v>23.1</c:v>
                </c:pt>
                <c:pt idx="398">
                  <c:v>23.1</c:v>
                </c:pt>
                <c:pt idx="399">
                  <c:v>23.1</c:v>
                </c:pt>
                <c:pt idx="400">
                  <c:v>23.1</c:v>
                </c:pt>
                <c:pt idx="401">
                  <c:v>23</c:v>
                </c:pt>
                <c:pt idx="402">
                  <c:v>23</c:v>
                </c:pt>
                <c:pt idx="403">
                  <c:v>23</c:v>
                </c:pt>
                <c:pt idx="404">
                  <c:v>23</c:v>
                </c:pt>
                <c:pt idx="405">
                  <c:v>23</c:v>
                </c:pt>
                <c:pt idx="406">
                  <c:v>23</c:v>
                </c:pt>
                <c:pt idx="407">
                  <c:v>23</c:v>
                </c:pt>
                <c:pt idx="408">
                  <c:v>23</c:v>
                </c:pt>
                <c:pt idx="409">
                  <c:v>23</c:v>
                </c:pt>
                <c:pt idx="410">
                  <c:v>23</c:v>
                </c:pt>
                <c:pt idx="411">
                  <c:v>23</c:v>
                </c:pt>
                <c:pt idx="412">
                  <c:v>23</c:v>
                </c:pt>
                <c:pt idx="413">
                  <c:v>23</c:v>
                </c:pt>
                <c:pt idx="414">
                  <c:v>23</c:v>
                </c:pt>
                <c:pt idx="415">
                  <c:v>23</c:v>
                </c:pt>
                <c:pt idx="416">
                  <c:v>23</c:v>
                </c:pt>
                <c:pt idx="417">
                  <c:v>23</c:v>
                </c:pt>
                <c:pt idx="418">
                  <c:v>23</c:v>
                </c:pt>
                <c:pt idx="419">
                  <c:v>23</c:v>
                </c:pt>
                <c:pt idx="420">
                  <c:v>23</c:v>
                </c:pt>
                <c:pt idx="421">
                  <c:v>23</c:v>
                </c:pt>
                <c:pt idx="422">
                  <c:v>23</c:v>
                </c:pt>
                <c:pt idx="423">
                  <c:v>23</c:v>
                </c:pt>
                <c:pt idx="424">
                  <c:v>23</c:v>
                </c:pt>
                <c:pt idx="425">
                  <c:v>23</c:v>
                </c:pt>
                <c:pt idx="426">
                  <c:v>23</c:v>
                </c:pt>
                <c:pt idx="427">
                  <c:v>23</c:v>
                </c:pt>
                <c:pt idx="428">
                  <c:v>23</c:v>
                </c:pt>
                <c:pt idx="429">
                  <c:v>23</c:v>
                </c:pt>
                <c:pt idx="430">
                  <c:v>23</c:v>
                </c:pt>
                <c:pt idx="431">
                  <c:v>23</c:v>
                </c:pt>
                <c:pt idx="432">
                  <c:v>23</c:v>
                </c:pt>
                <c:pt idx="433">
                  <c:v>23</c:v>
                </c:pt>
                <c:pt idx="434">
                  <c:v>23</c:v>
                </c:pt>
                <c:pt idx="435">
                  <c:v>23.2</c:v>
                </c:pt>
                <c:pt idx="436">
                  <c:v>23.2</c:v>
                </c:pt>
                <c:pt idx="437">
                  <c:v>23.2</c:v>
                </c:pt>
                <c:pt idx="438">
                  <c:v>23.2</c:v>
                </c:pt>
                <c:pt idx="439">
                  <c:v>23.3</c:v>
                </c:pt>
                <c:pt idx="440">
                  <c:v>23.3</c:v>
                </c:pt>
                <c:pt idx="441">
                  <c:v>23.3</c:v>
                </c:pt>
                <c:pt idx="442">
                  <c:v>23.3</c:v>
                </c:pt>
                <c:pt idx="443">
                  <c:v>23.3</c:v>
                </c:pt>
                <c:pt idx="444">
                  <c:v>23.3</c:v>
                </c:pt>
                <c:pt idx="445">
                  <c:v>23.4</c:v>
                </c:pt>
                <c:pt idx="446">
                  <c:v>23.4</c:v>
                </c:pt>
                <c:pt idx="447">
                  <c:v>23.4</c:v>
                </c:pt>
                <c:pt idx="448">
                  <c:v>23.4</c:v>
                </c:pt>
                <c:pt idx="449">
                  <c:v>23.4</c:v>
                </c:pt>
                <c:pt idx="450">
                  <c:v>23.4</c:v>
                </c:pt>
                <c:pt idx="451">
                  <c:v>23.5</c:v>
                </c:pt>
                <c:pt idx="452">
                  <c:v>23.5</c:v>
                </c:pt>
                <c:pt idx="453">
                  <c:v>23.8</c:v>
                </c:pt>
                <c:pt idx="454">
                  <c:v>23.8</c:v>
                </c:pt>
                <c:pt idx="455">
                  <c:v>23.8</c:v>
                </c:pt>
                <c:pt idx="456">
                  <c:v>23.8</c:v>
                </c:pt>
                <c:pt idx="457">
                  <c:v>23.8</c:v>
                </c:pt>
                <c:pt idx="458">
                  <c:v>23.8</c:v>
                </c:pt>
                <c:pt idx="459">
                  <c:v>23.9</c:v>
                </c:pt>
                <c:pt idx="460">
                  <c:v>23.9</c:v>
                </c:pt>
                <c:pt idx="461">
                  <c:v>24</c:v>
                </c:pt>
                <c:pt idx="462">
                  <c:v>24</c:v>
                </c:pt>
                <c:pt idx="463">
                  <c:v>24</c:v>
                </c:pt>
                <c:pt idx="464">
                  <c:v>24.1</c:v>
                </c:pt>
                <c:pt idx="465">
                  <c:v>24.1</c:v>
                </c:pt>
                <c:pt idx="466">
                  <c:v>24.1</c:v>
                </c:pt>
                <c:pt idx="467">
                  <c:v>24.1</c:v>
                </c:pt>
                <c:pt idx="468">
                  <c:v>24.2</c:v>
                </c:pt>
                <c:pt idx="469">
                  <c:v>24.2</c:v>
                </c:pt>
                <c:pt idx="470">
                  <c:v>24.2</c:v>
                </c:pt>
                <c:pt idx="471">
                  <c:v>24.2</c:v>
                </c:pt>
                <c:pt idx="472">
                  <c:v>24.2</c:v>
                </c:pt>
                <c:pt idx="473">
                  <c:v>24.2</c:v>
                </c:pt>
                <c:pt idx="474">
                  <c:v>24.2</c:v>
                </c:pt>
                <c:pt idx="475">
                  <c:v>24.2</c:v>
                </c:pt>
                <c:pt idx="476">
                  <c:v>24.4</c:v>
                </c:pt>
                <c:pt idx="477">
                  <c:v>24.4</c:v>
                </c:pt>
                <c:pt idx="478">
                  <c:v>24.4</c:v>
                </c:pt>
                <c:pt idx="479">
                  <c:v>24.4</c:v>
                </c:pt>
                <c:pt idx="480">
                  <c:v>24.4</c:v>
                </c:pt>
                <c:pt idx="481">
                  <c:v>24.4</c:v>
                </c:pt>
                <c:pt idx="482">
                  <c:v>24.5</c:v>
                </c:pt>
                <c:pt idx="483">
                  <c:v>24.5</c:v>
                </c:pt>
                <c:pt idx="484">
                  <c:v>24.5</c:v>
                </c:pt>
                <c:pt idx="485">
                  <c:v>24.5</c:v>
                </c:pt>
                <c:pt idx="486">
                  <c:v>24.6</c:v>
                </c:pt>
                <c:pt idx="487">
                  <c:v>24.6</c:v>
                </c:pt>
                <c:pt idx="488">
                  <c:v>24.5</c:v>
                </c:pt>
                <c:pt idx="489">
                  <c:v>24.5</c:v>
                </c:pt>
                <c:pt idx="490">
                  <c:v>24.5</c:v>
                </c:pt>
                <c:pt idx="491">
                  <c:v>24.5</c:v>
                </c:pt>
                <c:pt idx="492">
                  <c:v>24.4</c:v>
                </c:pt>
                <c:pt idx="493">
                  <c:v>24.4</c:v>
                </c:pt>
                <c:pt idx="494">
                  <c:v>24.4</c:v>
                </c:pt>
                <c:pt idx="495">
                  <c:v>24.4</c:v>
                </c:pt>
                <c:pt idx="496">
                  <c:v>24.3</c:v>
                </c:pt>
                <c:pt idx="497">
                  <c:v>24.3</c:v>
                </c:pt>
                <c:pt idx="498">
                  <c:v>24.3</c:v>
                </c:pt>
                <c:pt idx="499">
                  <c:v>24.3</c:v>
                </c:pt>
                <c:pt idx="500">
                  <c:v>24.3</c:v>
                </c:pt>
                <c:pt idx="501">
                  <c:v>24.3</c:v>
                </c:pt>
                <c:pt idx="502">
                  <c:v>24.3</c:v>
                </c:pt>
                <c:pt idx="503">
                  <c:v>24.3</c:v>
                </c:pt>
                <c:pt idx="504">
                  <c:v>24.3</c:v>
                </c:pt>
                <c:pt idx="505">
                  <c:v>24.3</c:v>
                </c:pt>
                <c:pt idx="506">
                  <c:v>24.3</c:v>
                </c:pt>
                <c:pt idx="507">
                  <c:v>24.3</c:v>
                </c:pt>
                <c:pt idx="508">
                  <c:v>24.2</c:v>
                </c:pt>
                <c:pt idx="509">
                  <c:v>24.2</c:v>
                </c:pt>
                <c:pt idx="510">
                  <c:v>24.2</c:v>
                </c:pt>
                <c:pt idx="511">
                  <c:v>24.2</c:v>
                </c:pt>
                <c:pt idx="512">
                  <c:v>24.2</c:v>
                </c:pt>
                <c:pt idx="513">
                  <c:v>24.2</c:v>
                </c:pt>
                <c:pt idx="514">
                  <c:v>24.2</c:v>
                </c:pt>
                <c:pt idx="515">
                  <c:v>24.2</c:v>
                </c:pt>
                <c:pt idx="516">
                  <c:v>24.1</c:v>
                </c:pt>
                <c:pt idx="517">
                  <c:v>24.1</c:v>
                </c:pt>
                <c:pt idx="518">
                  <c:v>24.1</c:v>
                </c:pt>
                <c:pt idx="519">
                  <c:v>24.1</c:v>
                </c:pt>
                <c:pt idx="520">
                  <c:v>24.1</c:v>
                </c:pt>
                <c:pt idx="521">
                  <c:v>24.1</c:v>
                </c:pt>
                <c:pt idx="522">
                  <c:v>24.1</c:v>
                </c:pt>
                <c:pt idx="523">
                  <c:v>24.1</c:v>
                </c:pt>
                <c:pt idx="524">
                  <c:v>24.1</c:v>
                </c:pt>
                <c:pt idx="525">
                  <c:v>24.1</c:v>
                </c:pt>
                <c:pt idx="526">
                  <c:v>24.1</c:v>
                </c:pt>
                <c:pt idx="527">
                  <c:v>24.1</c:v>
                </c:pt>
                <c:pt idx="528">
                  <c:v>24.1</c:v>
                </c:pt>
                <c:pt idx="529">
                  <c:v>24.1</c:v>
                </c:pt>
                <c:pt idx="530">
                  <c:v>24.1</c:v>
                </c:pt>
                <c:pt idx="531">
                  <c:v>24.1</c:v>
                </c:pt>
                <c:pt idx="532">
                  <c:v>24.1</c:v>
                </c:pt>
                <c:pt idx="533">
                  <c:v>24.1</c:v>
                </c:pt>
                <c:pt idx="534">
                  <c:v>24</c:v>
                </c:pt>
                <c:pt idx="535">
                  <c:v>24</c:v>
                </c:pt>
                <c:pt idx="536">
                  <c:v>24</c:v>
                </c:pt>
                <c:pt idx="537">
                  <c:v>24</c:v>
                </c:pt>
                <c:pt idx="538">
                  <c:v>24</c:v>
                </c:pt>
                <c:pt idx="539">
                  <c:v>24</c:v>
                </c:pt>
                <c:pt idx="540">
                  <c:v>24.1</c:v>
                </c:pt>
                <c:pt idx="541">
                  <c:v>24.1</c:v>
                </c:pt>
                <c:pt idx="542">
                  <c:v>24.1</c:v>
                </c:pt>
                <c:pt idx="543">
                  <c:v>24.1</c:v>
                </c:pt>
                <c:pt idx="544">
                  <c:v>24.2</c:v>
                </c:pt>
                <c:pt idx="545">
                  <c:v>24.2</c:v>
                </c:pt>
                <c:pt idx="546">
                  <c:v>24.1</c:v>
                </c:pt>
                <c:pt idx="547">
                  <c:v>24.1</c:v>
                </c:pt>
                <c:pt idx="548">
                  <c:v>24.2</c:v>
                </c:pt>
                <c:pt idx="549">
                  <c:v>24.2</c:v>
                </c:pt>
                <c:pt idx="550">
                  <c:v>24.2</c:v>
                </c:pt>
                <c:pt idx="551">
                  <c:v>24.2</c:v>
                </c:pt>
                <c:pt idx="552">
                  <c:v>24.2</c:v>
                </c:pt>
                <c:pt idx="553">
                  <c:v>24.2</c:v>
                </c:pt>
                <c:pt idx="554">
                  <c:v>24.2</c:v>
                </c:pt>
                <c:pt idx="555">
                  <c:v>24.2</c:v>
                </c:pt>
                <c:pt idx="556">
                  <c:v>24.2</c:v>
                </c:pt>
                <c:pt idx="557">
                  <c:v>24.2</c:v>
                </c:pt>
                <c:pt idx="558">
                  <c:v>24.2</c:v>
                </c:pt>
                <c:pt idx="559">
                  <c:v>24.2</c:v>
                </c:pt>
                <c:pt idx="560">
                  <c:v>24.2</c:v>
                </c:pt>
                <c:pt idx="561">
                  <c:v>24.2</c:v>
                </c:pt>
                <c:pt idx="562">
                  <c:v>24.2</c:v>
                </c:pt>
                <c:pt idx="563">
                  <c:v>24.2</c:v>
                </c:pt>
                <c:pt idx="564">
                  <c:v>24.3</c:v>
                </c:pt>
                <c:pt idx="565">
                  <c:v>24.3</c:v>
                </c:pt>
                <c:pt idx="566">
                  <c:v>24.2</c:v>
                </c:pt>
                <c:pt idx="567">
                  <c:v>24.2</c:v>
                </c:pt>
                <c:pt idx="568">
                  <c:v>24.2</c:v>
                </c:pt>
                <c:pt idx="569">
                  <c:v>24.2</c:v>
                </c:pt>
                <c:pt idx="570">
                  <c:v>24.3</c:v>
                </c:pt>
                <c:pt idx="571">
                  <c:v>24.3</c:v>
                </c:pt>
                <c:pt idx="572">
                  <c:v>24.3</c:v>
                </c:pt>
                <c:pt idx="573">
                  <c:v>24.3</c:v>
                </c:pt>
                <c:pt idx="574">
                  <c:v>24.2</c:v>
                </c:pt>
                <c:pt idx="575">
                  <c:v>24.2</c:v>
                </c:pt>
                <c:pt idx="576">
                  <c:v>24.2</c:v>
                </c:pt>
                <c:pt idx="577">
                  <c:v>24.2</c:v>
                </c:pt>
                <c:pt idx="578">
                  <c:v>24.2</c:v>
                </c:pt>
                <c:pt idx="579">
                  <c:v>24.2</c:v>
                </c:pt>
                <c:pt idx="580">
                  <c:v>24.2</c:v>
                </c:pt>
                <c:pt idx="581">
                  <c:v>24.2</c:v>
                </c:pt>
                <c:pt idx="582">
                  <c:v>24.2</c:v>
                </c:pt>
                <c:pt idx="583">
                  <c:v>24.2</c:v>
                </c:pt>
                <c:pt idx="584">
                  <c:v>24.2</c:v>
                </c:pt>
                <c:pt idx="585">
                  <c:v>24.2</c:v>
                </c:pt>
                <c:pt idx="586">
                  <c:v>24.2</c:v>
                </c:pt>
                <c:pt idx="587">
                  <c:v>24.5</c:v>
                </c:pt>
                <c:pt idx="588">
                  <c:v>24.5</c:v>
                </c:pt>
                <c:pt idx="589">
                  <c:v>24.8</c:v>
                </c:pt>
                <c:pt idx="590">
                  <c:v>24.8</c:v>
                </c:pt>
                <c:pt idx="591">
                  <c:v>25</c:v>
                </c:pt>
                <c:pt idx="592">
                  <c:v>25</c:v>
                </c:pt>
                <c:pt idx="593">
                  <c:v>25.3</c:v>
                </c:pt>
                <c:pt idx="594">
                  <c:v>25.3</c:v>
                </c:pt>
                <c:pt idx="595">
                  <c:v>25.5</c:v>
                </c:pt>
                <c:pt idx="596">
                  <c:v>25.5</c:v>
                </c:pt>
                <c:pt idx="597">
                  <c:v>25.7</c:v>
                </c:pt>
                <c:pt idx="598">
                  <c:v>25.7</c:v>
                </c:pt>
                <c:pt idx="599">
                  <c:v>26.1</c:v>
                </c:pt>
                <c:pt idx="600">
                  <c:v>26.1</c:v>
                </c:pt>
                <c:pt idx="601">
                  <c:v>26.2</c:v>
                </c:pt>
                <c:pt idx="602">
                  <c:v>26.2</c:v>
                </c:pt>
                <c:pt idx="603">
                  <c:v>26.4</c:v>
                </c:pt>
                <c:pt idx="604">
                  <c:v>26.4</c:v>
                </c:pt>
                <c:pt idx="605">
                  <c:v>26.7</c:v>
                </c:pt>
                <c:pt idx="606">
                  <c:v>26.7</c:v>
                </c:pt>
                <c:pt idx="607">
                  <c:v>26.8</c:v>
                </c:pt>
                <c:pt idx="608">
                  <c:v>26.8</c:v>
                </c:pt>
                <c:pt idx="609">
                  <c:v>26.9</c:v>
                </c:pt>
                <c:pt idx="610">
                  <c:v>26.9</c:v>
                </c:pt>
                <c:pt idx="611">
                  <c:v>27.2</c:v>
                </c:pt>
                <c:pt idx="612">
                  <c:v>27.2</c:v>
                </c:pt>
                <c:pt idx="613">
                  <c:v>27.4</c:v>
                </c:pt>
                <c:pt idx="614">
                  <c:v>27.4</c:v>
                </c:pt>
                <c:pt idx="615">
                  <c:v>27.5</c:v>
                </c:pt>
                <c:pt idx="616">
                  <c:v>27.5</c:v>
                </c:pt>
                <c:pt idx="617">
                  <c:v>27.7</c:v>
                </c:pt>
                <c:pt idx="618">
                  <c:v>27.7</c:v>
                </c:pt>
                <c:pt idx="619">
                  <c:v>27.8</c:v>
                </c:pt>
                <c:pt idx="620">
                  <c:v>27.8</c:v>
                </c:pt>
                <c:pt idx="621">
                  <c:v>28</c:v>
                </c:pt>
                <c:pt idx="622">
                  <c:v>28</c:v>
                </c:pt>
                <c:pt idx="623">
                  <c:v>28.1</c:v>
                </c:pt>
                <c:pt idx="624">
                  <c:v>28.1</c:v>
                </c:pt>
                <c:pt idx="625">
                  <c:v>28.2</c:v>
                </c:pt>
                <c:pt idx="626">
                  <c:v>28.2</c:v>
                </c:pt>
                <c:pt idx="627">
                  <c:v>28.4</c:v>
                </c:pt>
                <c:pt idx="628">
                  <c:v>28.4</c:v>
                </c:pt>
                <c:pt idx="629">
                  <c:v>28.5</c:v>
                </c:pt>
                <c:pt idx="630">
                  <c:v>28.5</c:v>
                </c:pt>
                <c:pt idx="631">
                  <c:v>28.4</c:v>
                </c:pt>
                <c:pt idx="632">
                  <c:v>28.4</c:v>
                </c:pt>
                <c:pt idx="633">
                  <c:v>28.4</c:v>
                </c:pt>
                <c:pt idx="634">
                  <c:v>28.4</c:v>
                </c:pt>
                <c:pt idx="635">
                  <c:v>28.3</c:v>
                </c:pt>
                <c:pt idx="636">
                  <c:v>28.3</c:v>
                </c:pt>
                <c:pt idx="637">
                  <c:v>28.4</c:v>
                </c:pt>
                <c:pt idx="638">
                  <c:v>28.4</c:v>
                </c:pt>
                <c:pt idx="639">
                  <c:v>28.7</c:v>
                </c:pt>
                <c:pt idx="640">
                  <c:v>28.7</c:v>
                </c:pt>
                <c:pt idx="641">
                  <c:v>28.9</c:v>
                </c:pt>
                <c:pt idx="642">
                  <c:v>28.9</c:v>
                </c:pt>
                <c:pt idx="643">
                  <c:v>29.1</c:v>
                </c:pt>
                <c:pt idx="644">
                  <c:v>29.1</c:v>
                </c:pt>
                <c:pt idx="645">
                  <c:v>29.2</c:v>
                </c:pt>
                <c:pt idx="646">
                  <c:v>29.2</c:v>
                </c:pt>
                <c:pt idx="647">
                  <c:v>29.4</c:v>
                </c:pt>
                <c:pt idx="648">
                  <c:v>29.4</c:v>
                </c:pt>
                <c:pt idx="649">
                  <c:v>29.6</c:v>
                </c:pt>
                <c:pt idx="650">
                  <c:v>29.6</c:v>
                </c:pt>
                <c:pt idx="651">
                  <c:v>29.7</c:v>
                </c:pt>
                <c:pt idx="652">
                  <c:v>29.7</c:v>
                </c:pt>
                <c:pt idx="653">
                  <c:v>29.6</c:v>
                </c:pt>
                <c:pt idx="654">
                  <c:v>29.6</c:v>
                </c:pt>
                <c:pt idx="655">
                  <c:v>29.6</c:v>
                </c:pt>
                <c:pt idx="656">
                  <c:v>29.6</c:v>
                </c:pt>
                <c:pt idx="657">
                  <c:v>29.7</c:v>
                </c:pt>
                <c:pt idx="658">
                  <c:v>29.7</c:v>
                </c:pt>
                <c:pt idx="659">
                  <c:v>29.8</c:v>
                </c:pt>
                <c:pt idx="660">
                  <c:v>29.8</c:v>
                </c:pt>
                <c:pt idx="661">
                  <c:v>29.8</c:v>
                </c:pt>
                <c:pt idx="662">
                  <c:v>29.8</c:v>
                </c:pt>
                <c:pt idx="663">
                  <c:v>30</c:v>
                </c:pt>
                <c:pt idx="664">
                  <c:v>30</c:v>
                </c:pt>
                <c:pt idx="665">
                  <c:v>30</c:v>
                </c:pt>
                <c:pt idx="666">
                  <c:v>30</c:v>
                </c:pt>
                <c:pt idx="667">
                  <c:v>30</c:v>
                </c:pt>
                <c:pt idx="668">
                  <c:v>30</c:v>
                </c:pt>
                <c:pt idx="669">
                  <c:v>30</c:v>
                </c:pt>
                <c:pt idx="670">
                  <c:v>30.1</c:v>
                </c:pt>
                <c:pt idx="671">
                  <c:v>30.1</c:v>
                </c:pt>
                <c:pt idx="672">
                  <c:v>30.2</c:v>
                </c:pt>
                <c:pt idx="673">
                  <c:v>30.2</c:v>
                </c:pt>
                <c:pt idx="674">
                  <c:v>30.2</c:v>
                </c:pt>
                <c:pt idx="675">
                  <c:v>30.2</c:v>
                </c:pt>
                <c:pt idx="676">
                  <c:v>30.2</c:v>
                </c:pt>
                <c:pt idx="677">
                  <c:v>30.2</c:v>
                </c:pt>
                <c:pt idx="678">
                  <c:v>30.3</c:v>
                </c:pt>
                <c:pt idx="679">
                  <c:v>30.3</c:v>
                </c:pt>
                <c:pt idx="680">
                  <c:v>30.2</c:v>
                </c:pt>
                <c:pt idx="681">
                  <c:v>30.2</c:v>
                </c:pt>
                <c:pt idx="682">
                  <c:v>30.1</c:v>
                </c:pt>
                <c:pt idx="683">
                  <c:v>30.1</c:v>
                </c:pt>
                <c:pt idx="684">
                  <c:v>30</c:v>
                </c:pt>
                <c:pt idx="685">
                  <c:v>30</c:v>
                </c:pt>
                <c:pt idx="686">
                  <c:v>30</c:v>
                </c:pt>
                <c:pt idx="687">
                  <c:v>30</c:v>
                </c:pt>
                <c:pt idx="688">
                  <c:v>30.2</c:v>
                </c:pt>
                <c:pt idx="689">
                  <c:v>30.2</c:v>
                </c:pt>
                <c:pt idx="690">
                  <c:v>30.3</c:v>
                </c:pt>
                <c:pt idx="691">
                  <c:v>30.3</c:v>
                </c:pt>
                <c:pt idx="692">
                  <c:v>30.5</c:v>
                </c:pt>
                <c:pt idx="693">
                  <c:v>30.5</c:v>
                </c:pt>
                <c:pt idx="694">
                  <c:v>30.7</c:v>
                </c:pt>
                <c:pt idx="695">
                  <c:v>30.7</c:v>
                </c:pt>
                <c:pt idx="696">
                  <c:v>30.8</c:v>
                </c:pt>
                <c:pt idx="697">
                  <c:v>30.8</c:v>
                </c:pt>
                <c:pt idx="698">
                  <c:v>31</c:v>
                </c:pt>
                <c:pt idx="699">
                  <c:v>31</c:v>
                </c:pt>
                <c:pt idx="700">
                  <c:v>31.1</c:v>
                </c:pt>
                <c:pt idx="701">
                  <c:v>31.1</c:v>
                </c:pt>
                <c:pt idx="702">
                  <c:v>31.2</c:v>
                </c:pt>
                <c:pt idx="703">
                  <c:v>31.2</c:v>
                </c:pt>
                <c:pt idx="704">
                  <c:v>31.3</c:v>
                </c:pt>
                <c:pt idx="705">
                  <c:v>31.3</c:v>
                </c:pt>
                <c:pt idx="706">
                  <c:v>31.5</c:v>
                </c:pt>
                <c:pt idx="707">
                  <c:v>31.5</c:v>
                </c:pt>
                <c:pt idx="708">
                  <c:v>31.6</c:v>
                </c:pt>
                <c:pt idx="709">
                  <c:v>31.6</c:v>
                </c:pt>
                <c:pt idx="710">
                  <c:v>31.7</c:v>
                </c:pt>
                <c:pt idx="711">
                  <c:v>31.7</c:v>
                </c:pt>
                <c:pt idx="712">
                  <c:v>31.9</c:v>
                </c:pt>
                <c:pt idx="713">
                  <c:v>31.9</c:v>
                </c:pt>
                <c:pt idx="714">
                  <c:v>32.1</c:v>
                </c:pt>
                <c:pt idx="715">
                  <c:v>32.1</c:v>
                </c:pt>
                <c:pt idx="716">
                  <c:v>32.200000000000003</c:v>
                </c:pt>
                <c:pt idx="717">
                  <c:v>32.200000000000003</c:v>
                </c:pt>
                <c:pt idx="718">
                  <c:v>32.4</c:v>
                </c:pt>
                <c:pt idx="719">
                  <c:v>32.4</c:v>
                </c:pt>
                <c:pt idx="720">
                  <c:v>32.4</c:v>
                </c:pt>
                <c:pt idx="721">
                  <c:v>32.4</c:v>
                </c:pt>
                <c:pt idx="722">
                  <c:v>32.5</c:v>
                </c:pt>
                <c:pt idx="723">
                  <c:v>32.5</c:v>
                </c:pt>
                <c:pt idx="724">
                  <c:v>32.4</c:v>
                </c:pt>
                <c:pt idx="725">
                  <c:v>32.4</c:v>
                </c:pt>
                <c:pt idx="726">
                  <c:v>32.300000000000004</c:v>
                </c:pt>
                <c:pt idx="727">
                  <c:v>32.300000000000004</c:v>
                </c:pt>
                <c:pt idx="728">
                  <c:v>32.300000000000004</c:v>
                </c:pt>
                <c:pt idx="729">
                  <c:v>32.300000000000004</c:v>
                </c:pt>
                <c:pt idx="730">
                  <c:v>32.300000000000004</c:v>
                </c:pt>
                <c:pt idx="731">
                  <c:v>32.300000000000004</c:v>
                </c:pt>
                <c:pt idx="732">
                  <c:v>32.200000000000003</c:v>
                </c:pt>
                <c:pt idx="733">
                  <c:v>32.200000000000003</c:v>
                </c:pt>
                <c:pt idx="734">
                  <c:v>32.1</c:v>
                </c:pt>
                <c:pt idx="735">
                  <c:v>32.1</c:v>
                </c:pt>
                <c:pt idx="736">
                  <c:v>32.1</c:v>
                </c:pt>
                <c:pt idx="737">
                  <c:v>32.1</c:v>
                </c:pt>
                <c:pt idx="738">
                  <c:v>32.1</c:v>
                </c:pt>
                <c:pt idx="739">
                  <c:v>32.1</c:v>
                </c:pt>
                <c:pt idx="740">
                  <c:v>32</c:v>
                </c:pt>
                <c:pt idx="741">
                  <c:v>32</c:v>
                </c:pt>
                <c:pt idx="742">
                  <c:v>32.1</c:v>
                </c:pt>
                <c:pt idx="743">
                  <c:v>32.1</c:v>
                </c:pt>
                <c:pt idx="744">
                  <c:v>32.1</c:v>
                </c:pt>
                <c:pt idx="745">
                  <c:v>32.1</c:v>
                </c:pt>
                <c:pt idx="746">
                  <c:v>32</c:v>
                </c:pt>
                <c:pt idx="747">
                  <c:v>32</c:v>
                </c:pt>
                <c:pt idx="748">
                  <c:v>32.1</c:v>
                </c:pt>
                <c:pt idx="749">
                  <c:v>32.1</c:v>
                </c:pt>
                <c:pt idx="750">
                  <c:v>32.1</c:v>
                </c:pt>
                <c:pt idx="751">
                  <c:v>32.1</c:v>
                </c:pt>
                <c:pt idx="752">
                  <c:v>32</c:v>
                </c:pt>
                <c:pt idx="753">
                  <c:v>32</c:v>
                </c:pt>
                <c:pt idx="754">
                  <c:v>32</c:v>
                </c:pt>
                <c:pt idx="755">
                  <c:v>32</c:v>
                </c:pt>
                <c:pt idx="756">
                  <c:v>32</c:v>
                </c:pt>
                <c:pt idx="757">
                  <c:v>32</c:v>
                </c:pt>
                <c:pt idx="758">
                  <c:v>32</c:v>
                </c:pt>
                <c:pt idx="759">
                  <c:v>32</c:v>
                </c:pt>
                <c:pt idx="760">
                  <c:v>32</c:v>
                </c:pt>
                <c:pt idx="761">
                  <c:v>32</c:v>
                </c:pt>
                <c:pt idx="762">
                  <c:v>32</c:v>
                </c:pt>
                <c:pt idx="763">
                  <c:v>32</c:v>
                </c:pt>
                <c:pt idx="764">
                  <c:v>32.1</c:v>
                </c:pt>
                <c:pt idx="765">
                  <c:v>32.1</c:v>
                </c:pt>
                <c:pt idx="766">
                  <c:v>32.200000000000003</c:v>
                </c:pt>
                <c:pt idx="767">
                  <c:v>32.200000000000003</c:v>
                </c:pt>
                <c:pt idx="768">
                  <c:v>32.200000000000003</c:v>
                </c:pt>
                <c:pt idx="769">
                  <c:v>32.200000000000003</c:v>
                </c:pt>
                <c:pt idx="770">
                  <c:v>32.300000000000004</c:v>
                </c:pt>
                <c:pt idx="771">
                  <c:v>32.300000000000004</c:v>
                </c:pt>
                <c:pt idx="772">
                  <c:v>32.300000000000004</c:v>
                </c:pt>
                <c:pt idx="773">
                  <c:v>32.300000000000004</c:v>
                </c:pt>
                <c:pt idx="774">
                  <c:v>32.200000000000003</c:v>
                </c:pt>
                <c:pt idx="775">
                  <c:v>32.200000000000003</c:v>
                </c:pt>
                <c:pt idx="776">
                  <c:v>32.200000000000003</c:v>
                </c:pt>
                <c:pt idx="777">
                  <c:v>32.300000000000004</c:v>
                </c:pt>
                <c:pt idx="778">
                  <c:v>32.300000000000004</c:v>
                </c:pt>
                <c:pt idx="779">
                  <c:v>32.300000000000004</c:v>
                </c:pt>
                <c:pt idx="780">
                  <c:v>32.300000000000004</c:v>
                </c:pt>
                <c:pt idx="781">
                  <c:v>32.200000000000003</c:v>
                </c:pt>
                <c:pt idx="782">
                  <c:v>32.200000000000003</c:v>
                </c:pt>
                <c:pt idx="783">
                  <c:v>32.200000000000003</c:v>
                </c:pt>
                <c:pt idx="784">
                  <c:v>32.200000000000003</c:v>
                </c:pt>
                <c:pt idx="785">
                  <c:v>32.200000000000003</c:v>
                </c:pt>
                <c:pt idx="786">
                  <c:v>32.200000000000003</c:v>
                </c:pt>
                <c:pt idx="787">
                  <c:v>32.200000000000003</c:v>
                </c:pt>
                <c:pt idx="788">
                  <c:v>32.200000000000003</c:v>
                </c:pt>
                <c:pt idx="789">
                  <c:v>32.200000000000003</c:v>
                </c:pt>
                <c:pt idx="790">
                  <c:v>32.200000000000003</c:v>
                </c:pt>
                <c:pt idx="791">
                  <c:v>32.300000000000004</c:v>
                </c:pt>
                <c:pt idx="792">
                  <c:v>32.300000000000004</c:v>
                </c:pt>
                <c:pt idx="793">
                  <c:v>32.300000000000004</c:v>
                </c:pt>
                <c:pt idx="794">
                  <c:v>32.300000000000004</c:v>
                </c:pt>
                <c:pt idx="795">
                  <c:v>32.4</c:v>
                </c:pt>
                <c:pt idx="796">
                  <c:v>32.4</c:v>
                </c:pt>
                <c:pt idx="797">
                  <c:v>32.4</c:v>
                </c:pt>
                <c:pt idx="798">
                  <c:v>32.4</c:v>
                </c:pt>
                <c:pt idx="799">
                  <c:v>32.4</c:v>
                </c:pt>
                <c:pt idx="800">
                  <c:v>32.4</c:v>
                </c:pt>
                <c:pt idx="801">
                  <c:v>32.4</c:v>
                </c:pt>
                <c:pt idx="802">
                  <c:v>32.4</c:v>
                </c:pt>
                <c:pt idx="803">
                  <c:v>32.300000000000004</c:v>
                </c:pt>
                <c:pt idx="804">
                  <c:v>32.300000000000004</c:v>
                </c:pt>
                <c:pt idx="805">
                  <c:v>32.300000000000004</c:v>
                </c:pt>
                <c:pt idx="806">
                  <c:v>32.300000000000004</c:v>
                </c:pt>
                <c:pt idx="807">
                  <c:v>32.300000000000004</c:v>
                </c:pt>
                <c:pt idx="808">
                  <c:v>32.300000000000004</c:v>
                </c:pt>
                <c:pt idx="809">
                  <c:v>32.300000000000004</c:v>
                </c:pt>
                <c:pt idx="810">
                  <c:v>32.300000000000004</c:v>
                </c:pt>
                <c:pt idx="811">
                  <c:v>32.300000000000004</c:v>
                </c:pt>
                <c:pt idx="812">
                  <c:v>32.300000000000004</c:v>
                </c:pt>
                <c:pt idx="813">
                  <c:v>32.300000000000004</c:v>
                </c:pt>
                <c:pt idx="814">
                  <c:v>32.300000000000004</c:v>
                </c:pt>
                <c:pt idx="815">
                  <c:v>32.300000000000004</c:v>
                </c:pt>
                <c:pt idx="816">
                  <c:v>32.300000000000004</c:v>
                </c:pt>
                <c:pt idx="817">
                  <c:v>32.300000000000004</c:v>
                </c:pt>
                <c:pt idx="818">
                  <c:v>32.300000000000004</c:v>
                </c:pt>
                <c:pt idx="819">
                  <c:v>32.300000000000004</c:v>
                </c:pt>
                <c:pt idx="820">
                  <c:v>32.300000000000004</c:v>
                </c:pt>
                <c:pt idx="821">
                  <c:v>32.300000000000004</c:v>
                </c:pt>
                <c:pt idx="822">
                  <c:v>32.300000000000004</c:v>
                </c:pt>
                <c:pt idx="823">
                  <c:v>32.300000000000004</c:v>
                </c:pt>
                <c:pt idx="824">
                  <c:v>32.300000000000004</c:v>
                </c:pt>
                <c:pt idx="825">
                  <c:v>32.300000000000004</c:v>
                </c:pt>
                <c:pt idx="826">
                  <c:v>32.300000000000004</c:v>
                </c:pt>
                <c:pt idx="827">
                  <c:v>32.300000000000004</c:v>
                </c:pt>
                <c:pt idx="828">
                  <c:v>32.300000000000004</c:v>
                </c:pt>
                <c:pt idx="829">
                  <c:v>32.300000000000004</c:v>
                </c:pt>
                <c:pt idx="830">
                  <c:v>32.300000000000004</c:v>
                </c:pt>
                <c:pt idx="831">
                  <c:v>32.300000000000004</c:v>
                </c:pt>
                <c:pt idx="832">
                  <c:v>32.300000000000004</c:v>
                </c:pt>
                <c:pt idx="833">
                  <c:v>32.300000000000004</c:v>
                </c:pt>
                <c:pt idx="834">
                  <c:v>32.300000000000004</c:v>
                </c:pt>
                <c:pt idx="835">
                  <c:v>32.300000000000004</c:v>
                </c:pt>
                <c:pt idx="836">
                  <c:v>32.300000000000004</c:v>
                </c:pt>
                <c:pt idx="837">
                  <c:v>32.300000000000004</c:v>
                </c:pt>
                <c:pt idx="838">
                  <c:v>32.200000000000003</c:v>
                </c:pt>
                <c:pt idx="839">
                  <c:v>32.200000000000003</c:v>
                </c:pt>
                <c:pt idx="840">
                  <c:v>32.200000000000003</c:v>
                </c:pt>
                <c:pt idx="841">
                  <c:v>32.200000000000003</c:v>
                </c:pt>
                <c:pt idx="842">
                  <c:v>32.200000000000003</c:v>
                </c:pt>
                <c:pt idx="843">
                  <c:v>32.200000000000003</c:v>
                </c:pt>
                <c:pt idx="844">
                  <c:v>32.200000000000003</c:v>
                </c:pt>
                <c:pt idx="845">
                  <c:v>32.200000000000003</c:v>
                </c:pt>
                <c:pt idx="846">
                  <c:v>32.200000000000003</c:v>
                </c:pt>
                <c:pt idx="847">
                  <c:v>32.200000000000003</c:v>
                </c:pt>
                <c:pt idx="848">
                  <c:v>32.200000000000003</c:v>
                </c:pt>
                <c:pt idx="849">
                  <c:v>32.200000000000003</c:v>
                </c:pt>
                <c:pt idx="850">
                  <c:v>32.200000000000003</c:v>
                </c:pt>
                <c:pt idx="851">
                  <c:v>32.200000000000003</c:v>
                </c:pt>
                <c:pt idx="852">
                  <c:v>32.200000000000003</c:v>
                </c:pt>
                <c:pt idx="853">
                  <c:v>32.200000000000003</c:v>
                </c:pt>
                <c:pt idx="854">
                  <c:v>32.200000000000003</c:v>
                </c:pt>
                <c:pt idx="855">
                  <c:v>32.200000000000003</c:v>
                </c:pt>
                <c:pt idx="856">
                  <c:v>32.200000000000003</c:v>
                </c:pt>
                <c:pt idx="857">
                  <c:v>32.4</c:v>
                </c:pt>
                <c:pt idx="858">
                  <c:v>32.4</c:v>
                </c:pt>
                <c:pt idx="859">
                  <c:v>32.6</c:v>
                </c:pt>
                <c:pt idx="860">
                  <c:v>32.6</c:v>
                </c:pt>
                <c:pt idx="861">
                  <c:v>32.700000000000003</c:v>
                </c:pt>
                <c:pt idx="862">
                  <c:v>32.700000000000003</c:v>
                </c:pt>
                <c:pt idx="863">
                  <c:v>32.9</c:v>
                </c:pt>
                <c:pt idx="864">
                  <c:v>32.9</c:v>
                </c:pt>
                <c:pt idx="865">
                  <c:v>33.200000000000003</c:v>
                </c:pt>
                <c:pt idx="866">
                  <c:v>33.200000000000003</c:v>
                </c:pt>
                <c:pt idx="867">
                  <c:v>33.5</c:v>
                </c:pt>
                <c:pt idx="868">
                  <c:v>33.5</c:v>
                </c:pt>
                <c:pt idx="869">
                  <c:v>33.700000000000003</c:v>
                </c:pt>
                <c:pt idx="870">
                  <c:v>33.700000000000003</c:v>
                </c:pt>
                <c:pt idx="871">
                  <c:v>34</c:v>
                </c:pt>
                <c:pt idx="872">
                  <c:v>34</c:v>
                </c:pt>
                <c:pt idx="873">
                  <c:v>34.4</c:v>
                </c:pt>
                <c:pt idx="874">
                  <c:v>34.4</c:v>
                </c:pt>
                <c:pt idx="875">
                  <c:v>34.6</c:v>
                </c:pt>
                <c:pt idx="876">
                  <c:v>34.6</c:v>
                </c:pt>
                <c:pt idx="877">
                  <c:v>34.800000000000004</c:v>
                </c:pt>
                <c:pt idx="878">
                  <c:v>34.800000000000004</c:v>
                </c:pt>
                <c:pt idx="879">
                  <c:v>34.800000000000004</c:v>
                </c:pt>
                <c:pt idx="880">
                  <c:v>34.800000000000004</c:v>
                </c:pt>
                <c:pt idx="881">
                  <c:v>34.9</c:v>
                </c:pt>
                <c:pt idx="882">
                  <c:v>34.9</c:v>
                </c:pt>
                <c:pt idx="883">
                  <c:v>35</c:v>
                </c:pt>
                <c:pt idx="884">
                  <c:v>35</c:v>
                </c:pt>
                <c:pt idx="885">
                  <c:v>35.1</c:v>
                </c:pt>
                <c:pt idx="886">
                  <c:v>35.1</c:v>
                </c:pt>
                <c:pt idx="887">
                  <c:v>35.1</c:v>
                </c:pt>
                <c:pt idx="888">
                  <c:v>35.1</c:v>
                </c:pt>
                <c:pt idx="889">
                  <c:v>35</c:v>
                </c:pt>
                <c:pt idx="890">
                  <c:v>35</c:v>
                </c:pt>
                <c:pt idx="891">
                  <c:v>35</c:v>
                </c:pt>
                <c:pt idx="892">
                  <c:v>35</c:v>
                </c:pt>
                <c:pt idx="893">
                  <c:v>35</c:v>
                </c:pt>
                <c:pt idx="894">
                  <c:v>35</c:v>
                </c:pt>
                <c:pt idx="895">
                  <c:v>35</c:v>
                </c:pt>
                <c:pt idx="896">
                  <c:v>35</c:v>
                </c:pt>
                <c:pt idx="897">
                  <c:v>35</c:v>
                </c:pt>
                <c:pt idx="898">
                  <c:v>35</c:v>
                </c:pt>
                <c:pt idx="899">
                  <c:v>35</c:v>
                </c:pt>
                <c:pt idx="900">
                  <c:v>35</c:v>
                </c:pt>
                <c:pt idx="901">
                  <c:v>35</c:v>
                </c:pt>
                <c:pt idx="902">
                  <c:v>35</c:v>
                </c:pt>
                <c:pt idx="903">
                  <c:v>35</c:v>
                </c:pt>
                <c:pt idx="904">
                  <c:v>34.9</c:v>
                </c:pt>
                <c:pt idx="905">
                  <c:v>34.9</c:v>
                </c:pt>
                <c:pt idx="906">
                  <c:v>34.9</c:v>
                </c:pt>
                <c:pt idx="907">
                  <c:v>34.9</c:v>
                </c:pt>
                <c:pt idx="908">
                  <c:v>34.9</c:v>
                </c:pt>
                <c:pt idx="909">
                  <c:v>34.9</c:v>
                </c:pt>
                <c:pt idx="910">
                  <c:v>35.4</c:v>
                </c:pt>
                <c:pt idx="911">
                  <c:v>35.4</c:v>
                </c:pt>
                <c:pt idx="912">
                  <c:v>35.700000000000003</c:v>
                </c:pt>
                <c:pt idx="913">
                  <c:v>35.700000000000003</c:v>
                </c:pt>
                <c:pt idx="914">
                  <c:v>36</c:v>
                </c:pt>
                <c:pt idx="915">
                  <c:v>36</c:v>
                </c:pt>
                <c:pt idx="916">
                  <c:v>36.200000000000003</c:v>
                </c:pt>
                <c:pt idx="917">
                  <c:v>36.200000000000003</c:v>
                </c:pt>
                <c:pt idx="918">
                  <c:v>36.4</c:v>
                </c:pt>
                <c:pt idx="919">
                  <c:v>36.4</c:v>
                </c:pt>
                <c:pt idx="920">
                  <c:v>36.6</c:v>
                </c:pt>
                <c:pt idx="921">
                  <c:v>36.6</c:v>
                </c:pt>
                <c:pt idx="922">
                  <c:v>36.800000000000004</c:v>
                </c:pt>
                <c:pt idx="923">
                  <c:v>36.800000000000004</c:v>
                </c:pt>
                <c:pt idx="924">
                  <c:v>37</c:v>
                </c:pt>
                <c:pt idx="925">
                  <c:v>37</c:v>
                </c:pt>
                <c:pt idx="926">
                  <c:v>37.300000000000004</c:v>
                </c:pt>
                <c:pt idx="927">
                  <c:v>37.300000000000004</c:v>
                </c:pt>
                <c:pt idx="928">
                  <c:v>37.5</c:v>
                </c:pt>
                <c:pt idx="929">
                  <c:v>37.5</c:v>
                </c:pt>
                <c:pt idx="930">
                  <c:v>37.6</c:v>
                </c:pt>
                <c:pt idx="931">
                  <c:v>37.6</c:v>
                </c:pt>
                <c:pt idx="932">
                  <c:v>37.700000000000003</c:v>
                </c:pt>
                <c:pt idx="933">
                  <c:v>37.700000000000003</c:v>
                </c:pt>
                <c:pt idx="934">
                  <c:v>37.700000000000003</c:v>
                </c:pt>
                <c:pt idx="935">
                  <c:v>37.800000000000004</c:v>
                </c:pt>
                <c:pt idx="936">
                  <c:v>37.800000000000004</c:v>
                </c:pt>
                <c:pt idx="937">
                  <c:v>37.800000000000004</c:v>
                </c:pt>
                <c:pt idx="938">
                  <c:v>37.800000000000004</c:v>
                </c:pt>
                <c:pt idx="939">
                  <c:v>37.9</c:v>
                </c:pt>
                <c:pt idx="940">
                  <c:v>37.9</c:v>
                </c:pt>
                <c:pt idx="941">
                  <c:v>38</c:v>
                </c:pt>
                <c:pt idx="942">
                  <c:v>38</c:v>
                </c:pt>
                <c:pt idx="943">
                  <c:v>37.9</c:v>
                </c:pt>
                <c:pt idx="944">
                  <c:v>37.9</c:v>
                </c:pt>
                <c:pt idx="945">
                  <c:v>37.800000000000004</c:v>
                </c:pt>
                <c:pt idx="946">
                  <c:v>37.800000000000004</c:v>
                </c:pt>
                <c:pt idx="947">
                  <c:v>38.1</c:v>
                </c:pt>
                <c:pt idx="948">
                  <c:v>38.1</c:v>
                </c:pt>
                <c:pt idx="949">
                  <c:v>38</c:v>
                </c:pt>
                <c:pt idx="950">
                  <c:v>38</c:v>
                </c:pt>
                <c:pt idx="951">
                  <c:v>38</c:v>
                </c:pt>
                <c:pt idx="952">
                  <c:v>38</c:v>
                </c:pt>
                <c:pt idx="953">
                  <c:v>38.1</c:v>
                </c:pt>
                <c:pt idx="954">
                  <c:v>38.1</c:v>
                </c:pt>
                <c:pt idx="955">
                  <c:v>38.1</c:v>
                </c:pt>
                <c:pt idx="956">
                  <c:v>38.1</c:v>
                </c:pt>
                <c:pt idx="957">
                  <c:v>38.1</c:v>
                </c:pt>
                <c:pt idx="958">
                  <c:v>38.1</c:v>
                </c:pt>
                <c:pt idx="959">
                  <c:v>38.1</c:v>
                </c:pt>
                <c:pt idx="960">
                  <c:v>38.1</c:v>
                </c:pt>
                <c:pt idx="961">
                  <c:v>38.1</c:v>
                </c:pt>
                <c:pt idx="962">
                  <c:v>38.1</c:v>
                </c:pt>
                <c:pt idx="963">
                  <c:v>38.1</c:v>
                </c:pt>
                <c:pt idx="964">
                  <c:v>38.1</c:v>
                </c:pt>
                <c:pt idx="965">
                  <c:v>38.1</c:v>
                </c:pt>
                <c:pt idx="966">
                  <c:v>38.1</c:v>
                </c:pt>
                <c:pt idx="967">
                  <c:v>38.1</c:v>
                </c:pt>
                <c:pt idx="968">
                  <c:v>38</c:v>
                </c:pt>
                <c:pt idx="969">
                  <c:v>38</c:v>
                </c:pt>
                <c:pt idx="970">
                  <c:v>38</c:v>
                </c:pt>
                <c:pt idx="971">
                  <c:v>38</c:v>
                </c:pt>
                <c:pt idx="972">
                  <c:v>38</c:v>
                </c:pt>
                <c:pt idx="973">
                  <c:v>38</c:v>
                </c:pt>
                <c:pt idx="974">
                  <c:v>38</c:v>
                </c:pt>
                <c:pt idx="975">
                  <c:v>38</c:v>
                </c:pt>
                <c:pt idx="976">
                  <c:v>38</c:v>
                </c:pt>
                <c:pt idx="977">
                  <c:v>38</c:v>
                </c:pt>
                <c:pt idx="978">
                  <c:v>38.1</c:v>
                </c:pt>
                <c:pt idx="979">
                  <c:v>38.1</c:v>
                </c:pt>
                <c:pt idx="980">
                  <c:v>38</c:v>
                </c:pt>
                <c:pt idx="981">
                  <c:v>38</c:v>
                </c:pt>
                <c:pt idx="982">
                  <c:v>38</c:v>
                </c:pt>
                <c:pt idx="983">
                  <c:v>38</c:v>
                </c:pt>
                <c:pt idx="984">
                  <c:v>38</c:v>
                </c:pt>
                <c:pt idx="985">
                  <c:v>38</c:v>
                </c:pt>
                <c:pt idx="986">
                  <c:v>38</c:v>
                </c:pt>
                <c:pt idx="987">
                  <c:v>38</c:v>
                </c:pt>
                <c:pt idx="988">
                  <c:v>38</c:v>
                </c:pt>
                <c:pt idx="989">
                  <c:v>38</c:v>
                </c:pt>
                <c:pt idx="990">
                  <c:v>38.1</c:v>
                </c:pt>
                <c:pt idx="991">
                  <c:v>38.1</c:v>
                </c:pt>
                <c:pt idx="992">
                  <c:v>38.1</c:v>
                </c:pt>
                <c:pt idx="993">
                  <c:v>38.1</c:v>
                </c:pt>
                <c:pt idx="994">
                  <c:v>38.1</c:v>
                </c:pt>
                <c:pt idx="995">
                  <c:v>38.1</c:v>
                </c:pt>
                <c:pt idx="996">
                  <c:v>38</c:v>
                </c:pt>
                <c:pt idx="997">
                  <c:v>38</c:v>
                </c:pt>
                <c:pt idx="998">
                  <c:v>38.1</c:v>
                </c:pt>
                <c:pt idx="999">
                  <c:v>38.1</c:v>
                </c:pt>
                <c:pt idx="1000">
                  <c:v>38.1</c:v>
                </c:pt>
                <c:pt idx="1001">
                  <c:v>38.1</c:v>
                </c:pt>
                <c:pt idx="1002">
                  <c:v>38.1</c:v>
                </c:pt>
                <c:pt idx="1003">
                  <c:v>38.1</c:v>
                </c:pt>
                <c:pt idx="1004">
                  <c:v>38.1</c:v>
                </c:pt>
                <c:pt idx="1005">
                  <c:v>38.1</c:v>
                </c:pt>
                <c:pt idx="1006">
                  <c:v>38</c:v>
                </c:pt>
                <c:pt idx="1007">
                  <c:v>38</c:v>
                </c:pt>
                <c:pt idx="1008">
                  <c:v>38</c:v>
                </c:pt>
                <c:pt idx="1009">
                  <c:v>38</c:v>
                </c:pt>
                <c:pt idx="1010">
                  <c:v>38</c:v>
                </c:pt>
                <c:pt idx="1011">
                  <c:v>38</c:v>
                </c:pt>
                <c:pt idx="1012">
                  <c:v>38</c:v>
                </c:pt>
                <c:pt idx="1013">
                  <c:v>38.1</c:v>
                </c:pt>
                <c:pt idx="1014">
                  <c:v>38.1</c:v>
                </c:pt>
                <c:pt idx="1015">
                  <c:v>38.1</c:v>
                </c:pt>
                <c:pt idx="1016">
                  <c:v>38.1</c:v>
                </c:pt>
                <c:pt idx="1017">
                  <c:v>38.1</c:v>
                </c:pt>
                <c:pt idx="1018">
                  <c:v>38.1</c:v>
                </c:pt>
                <c:pt idx="1019">
                  <c:v>38.200000000000003</c:v>
                </c:pt>
                <c:pt idx="1020">
                  <c:v>38.200000000000003</c:v>
                </c:pt>
                <c:pt idx="1021">
                  <c:v>38.1</c:v>
                </c:pt>
                <c:pt idx="1022">
                  <c:v>38.1</c:v>
                </c:pt>
                <c:pt idx="1023">
                  <c:v>38.1</c:v>
                </c:pt>
                <c:pt idx="1024">
                  <c:v>38.1</c:v>
                </c:pt>
                <c:pt idx="1025">
                  <c:v>38.1</c:v>
                </c:pt>
                <c:pt idx="1026">
                  <c:v>38.1</c:v>
                </c:pt>
                <c:pt idx="1027">
                  <c:v>38.1</c:v>
                </c:pt>
                <c:pt idx="1028">
                  <c:v>38.1</c:v>
                </c:pt>
                <c:pt idx="1029">
                  <c:v>38.1</c:v>
                </c:pt>
                <c:pt idx="1030">
                  <c:v>38.1</c:v>
                </c:pt>
                <c:pt idx="1031">
                  <c:v>38.1</c:v>
                </c:pt>
                <c:pt idx="1032">
                  <c:v>38.1</c:v>
                </c:pt>
                <c:pt idx="1033">
                  <c:v>38.1</c:v>
                </c:pt>
                <c:pt idx="1034">
                  <c:v>38.1</c:v>
                </c:pt>
                <c:pt idx="1035">
                  <c:v>38.1</c:v>
                </c:pt>
                <c:pt idx="1036">
                  <c:v>38.1</c:v>
                </c:pt>
                <c:pt idx="1037">
                  <c:v>38.1</c:v>
                </c:pt>
                <c:pt idx="1038">
                  <c:v>38.1</c:v>
                </c:pt>
                <c:pt idx="1039">
                  <c:v>38.1</c:v>
                </c:pt>
                <c:pt idx="1040">
                  <c:v>38.1</c:v>
                </c:pt>
                <c:pt idx="1041">
                  <c:v>38.1</c:v>
                </c:pt>
                <c:pt idx="1042">
                  <c:v>38.1</c:v>
                </c:pt>
                <c:pt idx="1043">
                  <c:v>38.1</c:v>
                </c:pt>
                <c:pt idx="1044">
                  <c:v>38.1</c:v>
                </c:pt>
                <c:pt idx="1045">
                  <c:v>38.1</c:v>
                </c:pt>
                <c:pt idx="1046">
                  <c:v>38.1</c:v>
                </c:pt>
                <c:pt idx="1047">
                  <c:v>38.1</c:v>
                </c:pt>
                <c:pt idx="1048">
                  <c:v>38.1</c:v>
                </c:pt>
                <c:pt idx="1049">
                  <c:v>38.200000000000003</c:v>
                </c:pt>
                <c:pt idx="1050">
                  <c:v>38.200000000000003</c:v>
                </c:pt>
                <c:pt idx="1051">
                  <c:v>38.200000000000003</c:v>
                </c:pt>
                <c:pt idx="1052">
                  <c:v>38.200000000000003</c:v>
                </c:pt>
                <c:pt idx="1053">
                  <c:v>38.200000000000003</c:v>
                </c:pt>
                <c:pt idx="1054">
                  <c:v>38.200000000000003</c:v>
                </c:pt>
                <c:pt idx="1055">
                  <c:v>38.200000000000003</c:v>
                </c:pt>
                <c:pt idx="1056">
                  <c:v>38.5</c:v>
                </c:pt>
                <c:pt idx="1057">
                  <c:v>38.5</c:v>
                </c:pt>
                <c:pt idx="1058">
                  <c:v>38.9</c:v>
                </c:pt>
                <c:pt idx="1059">
                  <c:v>38.9</c:v>
                </c:pt>
                <c:pt idx="1060">
                  <c:v>39.1</c:v>
                </c:pt>
                <c:pt idx="1061">
                  <c:v>39.1</c:v>
                </c:pt>
                <c:pt idx="1062">
                  <c:v>39.4</c:v>
                </c:pt>
                <c:pt idx="1063">
                  <c:v>39.4</c:v>
                </c:pt>
                <c:pt idx="1064">
                  <c:v>39.700000000000003</c:v>
                </c:pt>
                <c:pt idx="1065">
                  <c:v>39.700000000000003</c:v>
                </c:pt>
                <c:pt idx="1066">
                  <c:v>39.800000000000004</c:v>
                </c:pt>
                <c:pt idx="1067">
                  <c:v>39.800000000000004</c:v>
                </c:pt>
                <c:pt idx="1068">
                  <c:v>40</c:v>
                </c:pt>
                <c:pt idx="1069">
                  <c:v>40</c:v>
                </c:pt>
                <c:pt idx="1070">
                  <c:v>40</c:v>
                </c:pt>
                <c:pt idx="1071">
                  <c:v>40</c:v>
                </c:pt>
                <c:pt idx="1072">
                  <c:v>40</c:v>
                </c:pt>
                <c:pt idx="1073">
                  <c:v>40</c:v>
                </c:pt>
                <c:pt idx="1074">
                  <c:v>40</c:v>
                </c:pt>
                <c:pt idx="1075">
                  <c:v>40</c:v>
                </c:pt>
                <c:pt idx="1076">
                  <c:v>39.9</c:v>
                </c:pt>
                <c:pt idx="1077">
                  <c:v>39.9</c:v>
                </c:pt>
                <c:pt idx="1078">
                  <c:v>40</c:v>
                </c:pt>
                <c:pt idx="1079">
                  <c:v>40</c:v>
                </c:pt>
                <c:pt idx="1080">
                  <c:v>40</c:v>
                </c:pt>
                <c:pt idx="1081">
                  <c:v>40</c:v>
                </c:pt>
                <c:pt idx="1082">
                  <c:v>40.1</c:v>
                </c:pt>
                <c:pt idx="1083">
                  <c:v>40.1</c:v>
                </c:pt>
                <c:pt idx="1084">
                  <c:v>40</c:v>
                </c:pt>
                <c:pt idx="1085">
                  <c:v>40</c:v>
                </c:pt>
                <c:pt idx="1086">
                  <c:v>40</c:v>
                </c:pt>
                <c:pt idx="1087">
                  <c:v>40</c:v>
                </c:pt>
                <c:pt idx="1088">
                  <c:v>40</c:v>
                </c:pt>
                <c:pt idx="1089">
                  <c:v>40</c:v>
                </c:pt>
                <c:pt idx="1090">
                  <c:v>40</c:v>
                </c:pt>
                <c:pt idx="1091">
                  <c:v>40</c:v>
                </c:pt>
                <c:pt idx="1092">
                  <c:v>40</c:v>
                </c:pt>
                <c:pt idx="1093">
                  <c:v>40</c:v>
                </c:pt>
                <c:pt idx="1094">
                  <c:v>40</c:v>
                </c:pt>
                <c:pt idx="1095">
                  <c:v>40</c:v>
                </c:pt>
                <c:pt idx="1096">
                  <c:v>40</c:v>
                </c:pt>
                <c:pt idx="1097">
                  <c:v>40</c:v>
                </c:pt>
                <c:pt idx="1098">
                  <c:v>40</c:v>
                </c:pt>
                <c:pt idx="1099">
                  <c:v>40</c:v>
                </c:pt>
                <c:pt idx="1100">
                  <c:v>40</c:v>
                </c:pt>
                <c:pt idx="1101">
                  <c:v>40</c:v>
                </c:pt>
                <c:pt idx="1102">
                  <c:v>40</c:v>
                </c:pt>
                <c:pt idx="1103">
                  <c:v>40</c:v>
                </c:pt>
                <c:pt idx="1104">
                  <c:v>40</c:v>
                </c:pt>
                <c:pt idx="1105">
                  <c:v>39.9</c:v>
                </c:pt>
                <c:pt idx="1106">
                  <c:v>39.9</c:v>
                </c:pt>
                <c:pt idx="1107">
                  <c:v>39.9</c:v>
                </c:pt>
                <c:pt idx="1108">
                  <c:v>39.9</c:v>
                </c:pt>
                <c:pt idx="1109">
                  <c:v>39.9</c:v>
                </c:pt>
                <c:pt idx="1110">
                  <c:v>39.9</c:v>
                </c:pt>
                <c:pt idx="1111">
                  <c:v>39.9</c:v>
                </c:pt>
                <c:pt idx="1112">
                  <c:v>39.9</c:v>
                </c:pt>
                <c:pt idx="1113">
                  <c:v>39.9</c:v>
                </c:pt>
                <c:pt idx="1114">
                  <c:v>39.9</c:v>
                </c:pt>
                <c:pt idx="1115">
                  <c:v>39.9</c:v>
                </c:pt>
                <c:pt idx="1116">
                  <c:v>39.9</c:v>
                </c:pt>
                <c:pt idx="1117">
                  <c:v>39.9</c:v>
                </c:pt>
                <c:pt idx="1118">
                  <c:v>39.9</c:v>
                </c:pt>
                <c:pt idx="1119">
                  <c:v>39.9</c:v>
                </c:pt>
                <c:pt idx="1120">
                  <c:v>39.9</c:v>
                </c:pt>
                <c:pt idx="1121">
                  <c:v>39.9</c:v>
                </c:pt>
                <c:pt idx="1122">
                  <c:v>39.9</c:v>
                </c:pt>
                <c:pt idx="1123">
                  <c:v>39.9</c:v>
                </c:pt>
                <c:pt idx="1124">
                  <c:v>39.9</c:v>
                </c:pt>
                <c:pt idx="1125">
                  <c:v>39.800000000000004</c:v>
                </c:pt>
                <c:pt idx="1126">
                  <c:v>39.800000000000004</c:v>
                </c:pt>
                <c:pt idx="1127">
                  <c:v>39.800000000000004</c:v>
                </c:pt>
                <c:pt idx="1128">
                  <c:v>39.800000000000004</c:v>
                </c:pt>
                <c:pt idx="1129">
                  <c:v>39.800000000000004</c:v>
                </c:pt>
                <c:pt idx="1130">
                  <c:v>39.800000000000004</c:v>
                </c:pt>
                <c:pt idx="1131">
                  <c:v>39.800000000000004</c:v>
                </c:pt>
                <c:pt idx="1132">
                  <c:v>39.800000000000004</c:v>
                </c:pt>
                <c:pt idx="1133">
                  <c:v>39.800000000000004</c:v>
                </c:pt>
                <c:pt idx="1134">
                  <c:v>39.800000000000004</c:v>
                </c:pt>
                <c:pt idx="1135">
                  <c:v>39.800000000000004</c:v>
                </c:pt>
                <c:pt idx="1136">
                  <c:v>39.800000000000004</c:v>
                </c:pt>
                <c:pt idx="1137">
                  <c:v>39.800000000000004</c:v>
                </c:pt>
                <c:pt idx="1138">
                  <c:v>39.800000000000004</c:v>
                </c:pt>
                <c:pt idx="1139">
                  <c:v>39.800000000000004</c:v>
                </c:pt>
                <c:pt idx="1140">
                  <c:v>39.800000000000004</c:v>
                </c:pt>
                <c:pt idx="1141">
                  <c:v>39.800000000000004</c:v>
                </c:pt>
                <c:pt idx="1142">
                  <c:v>39.800000000000004</c:v>
                </c:pt>
                <c:pt idx="1143">
                  <c:v>39.800000000000004</c:v>
                </c:pt>
                <c:pt idx="1144">
                  <c:v>39.800000000000004</c:v>
                </c:pt>
                <c:pt idx="1145">
                  <c:v>39.800000000000004</c:v>
                </c:pt>
                <c:pt idx="1146">
                  <c:v>39.800000000000004</c:v>
                </c:pt>
                <c:pt idx="1147">
                  <c:v>39.800000000000004</c:v>
                </c:pt>
                <c:pt idx="1148">
                  <c:v>39.9</c:v>
                </c:pt>
                <c:pt idx="1149">
                  <c:v>39.9</c:v>
                </c:pt>
                <c:pt idx="1150">
                  <c:v>39.9</c:v>
                </c:pt>
                <c:pt idx="1151">
                  <c:v>39.9</c:v>
                </c:pt>
                <c:pt idx="1152">
                  <c:v>39.9</c:v>
                </c:pt>
                <c:pt idx="1153">
                  <c:v>39.9</c:v>
                </c:pt>
                <c:pt idx="1154">
                  <c:v>39.9</c:v>
                </c:pt>
                <c:pt idx="1155">
                  <c:v>39.9</c:v>
                </c:pt>
                <c:pt idx="1156">
                  <c:v>39.9</c:v>
                </c:pt>
                <c:pt idx="1157">
                  <c:v>39.9</c:v>
                </c:pt>
                <c:pt idx="1158">
                  <c:v>39.9</c:v>
                </c:pt>
                <c:pt idx="1159">
                  <c:v>39.9</c:v>
                </c:pt>
                <c:pt idx="1160">
                  <c:v>39.9</c:v>
                </c:pt>
                <c:pt idx="1161">
                  <c:v>39.9</c:v>
                </c:pt>
                <c:pt idx="1162">
                  <c:v>39.800000000000004</c:v>
                </c:pt>
                <c:pt idx="1163">
                  <c:v>39.800000000000004</c:v>
                </c:pt>
                <c:pt idx="1164">
                  <c:v>39.800000000000004</c:v>
                </c:pt>
                <c:pt idx="1165">
                  <c:v>39.800000000000004</c:v>
                </c:pt>
                <c:pt idx="1166">
                  <c:v>39.800000000000004</c:v>
                </c:pt>
                <c:pt idx="1167">
                  <c:v>39.800000000000004</c:v>
                </c:pt>
                <c:pt idx="1168">
                  <c:v>39.800000000000004</c:v>
                </c:pt>
                <c:pt idx="1169">
                  <c:v>39.800000000000004</c:v>
                </c:pt>
                <c:pt idx="1170">
                  <c:v>39.800000000000004</c:v>
                </c:pt>
                <c:pt idx="1171">
                  <c:v>39.800000000000004</c:v>
                </c:pt>
                <c:pt idx="1172">
                  <c:v>39.9</c:v>
                </c:pt>
                <c:pt idx="1173">
                  <c:v>39.9</c:v>
                </c:pt>
                <c:pt idx="1174">
                  <c:v>39.9</c:v>
                </c:pt>
                <c:pt idx="1175">
                  <c:v>39.9</c:v>
                </c:pt>
                <c:pt idx="1176">
                  <c:v>40</c:v>
                </c:pt>
                <c:pt idx="1177">
                  <c:v>40</c:v>
                </c:pt>
                <c:pt idx="1178">
                  <c:v>40</c:v>
                </c:pt>
                <c:pt idx="1179">
                  <c:v>40</c:v>
                </c:pt>
                <c:pt idx="1180">
                  <c:v>40</c:v>
                </c:pt>
                <c:pt idx="1181">
                  <c:v>40</c:v>
                </c:pt>
                <c:pt idx="1182">
                  <c:v>40</c:v>
                </c:pt>
                <c:pt idx="1183">
                  <c:v>40</c:v>
                </c:pt>
                <c:pt idx="1184">
                  <c:v>40</c:v>
                </c:pt>
                <c:pt idx="1185">
                  <c:v>40</c:v>
                </c:pt>
                <c:pt idx="1186">
                  <c:v>39.9</c:v>
                </c:pt>
                <c:pt idx="1187">
                  <c:v>39.9</c:v>
                </c:pt>
                <c:pt idx="1188">
                  <c:v>39.9</c:v>
                </c:pt>
                <c:pt idx="1189">
                  <c:v>39.9</c:v>
                </c:pt>
                <c:pt idx="1190">
                  <c:v>39.9</c:v>
                </c:pt>
                <c:pt idx="1191">
                  <c:v>39.9</c:v>
                </c:pt>
                <c:pt idx="1192">
                  <c:v>40</c:v>
                </c:pt>
                <c:pt idx="1193">
                  <c:v>40</c:v>
                </c:pt>
                <c:pt idx="1194">
                  <c:v>40</c:v>
                </c:pt>
                <c:pt idx="1195">
                  <c:v>40.200000000000003</c:v>
                </c:pt>
                <c:pt idx="1196">
                  <c:v>40.200000000000003</c:v>
                </c:pt>
                <c:pt idx="1197">
                  <c:v>40.300000000000004</c:v>
                </c:pt>
                <c:pt idx="1198">
                  <c:v>40.300000000000004</c:v>
                </c:pt>
                <c:pt idx="1199">
                  <c:v>40.300000000000004</c:v>
                </c:pt>
                <c:pt idx="1200">
                  <c:v>40.300000000000004</c:v>
                </c:pt>
                <c:pt idx="1201">
                  <c:v>40.5</c:v>
                </c:pt>
                <c:pt idx="1202">
                  <c:v>40.5</c:v>
                </c:pt>
                <c:pt idx="1203">
                  <c:v>40.6</c:v>
                </c:pt>
                <c:pt idx="1204">
                  <c:v>40.6</c:v>
                </c:pt>
                <c:pt idx="1205">
                  <c:v>40.9</c:v>
                </c:pt>
                <c:pt idx="1206">
                  <c:v>40.9</c:v>
                </c:pt>
                <c:pt idx="1207">
                  <c:v>41</c:v>
                </c:pt>
                <c:pt idx="1208">
                  <c:v>41</c:v>
                </c:pt>
                <c:pt idx="1209">
                  <c:v>41.4</c:v>
                </c:pt>
                <c:pt idx="1210">
                  <c:v>41.4</c:v>
                </c:pt>
                <c:pt idx="1211">
                  <c:v>41.7</c:v>
                </c:pt>
                <c:pt idx="1212">
                  <c:v>41.7</c:v>
                </c:pt>
                <c:pt idx="1213">
                  <c:v>42</c:v>
                </c:pt>
                <c:pt idx="1214">
                  <c:v>42</c:v>
                </c:pt>
                <c:pt idx="1215">
                  <c:v>42.4</c:v>
                </c:pt>
                <c:pt idx="1216">
                  <c:v>42.4</c:v>
                </c:pt>
                <c:pt idx="1217">
                  <c:v>42.7</c:v>
                </c:pt>
                <c:pt idx="1218">
                  <c:v>42.7</c:v>
                </c:pt>
                <c:pt idx="1219">
                  <c:v>43</c:v>
                </c:pt>
                <c:pt idx="1220">
                  <c:v>43</c:v>
                </c:pt>
                <c:pt idx="1221">
                  <c:v>43.2</c:v>
                </c:pt>
                <c:pt idx="1222">
                  <c:v>43.2</c:v>
                </c:pt>
                <c:pt idx="1223">
                  <c:v>43.4</c:v>
                </c:pt>
                <c:pt idx="1224">
                  <c:v>43.4</c:v>
                </c:pt>
                <c:pt idx="1225">
                  <c:v>43.2</c:v>
                </c:pt>
                <c:pt idx="1226">
                  <c:v>43.2</c:v>
                </c:pt>
                <c:pt idx="1227">
                  <c:v>43.2</c:v>
                </c:pt>
                <c:pt idx="1228">
                  <c:v>43.2</c:v>
                </c:pt>
                <c:pt idx="1229">
                  <c:v>43.1</c:v>
                </c:pt>
                <c:pt idx="1230">
                  <c:v>43.1</c:v>
                </c:pt>
                <c:pt idx="1231">
                  <c:v>43.1</c:v>
                </c:pt>
                <c:pt idx="1232">
                  <c:v>43.1</c:v>
                </c:pt>
                <c:pt idx="1233">
                  <c:v>43</c:v>
                </c:pt>
                <c:pt idx="1234">
                  <c:v>43</c:v>
                </c:pt>
                <c:pt idx="1235">
                  <c:v>43.2</c:v>
                </c:pt>
                <c:pt idx="1236">
                  <c:v>43.2</c:v>
                </c:pt>
                <c:pt idx="1237">
                  <c:v>43.2</c:v>
                </c:pt>
                <c:pt idx="1238">
                  <c:v>43.1</c:v>
                </c:pt>
                <c:pt idx="1239">
                  <c:v>43.1</c:v>
                </c:pt>
                <c:pt idx="1240">
                  <c:v>43.1</c:v>
                </c:pt>
                <c:pt idx="1241">
                  <c:v>43.1</c:v>
                </c:pt>
                <c:pt idx="1242">
                  <c:v>43.2</c:v>
                </c:pt>
                <c:pt idx="1243">
                  <c:v>43.2</c:v>
                </c:pt>
                <c:pt idx="1244">
                  <c:v>43.1</c:v>
                </c:pt>
                <c:pt idx="1245">
                  <c:v>43.1</c:v>
                </c:pt>
                <c:pt idx="1246">
                  <c:v>43.1</c:v>
                </c:pt>
                <c:pt idx="1247">
                  <c:v>43.1</c:v>
                </c:pt>
                <c:pt idx="1248">
                  <c:v>43.2</c:v>
                </c:pt>
                <c:pt idx="1249">
                  <c:v>43.2</c:v>
                </c:pt>
                <c:pt idx="1250">
                  <c:v>43.1</c:v>
                </c:pt>
                <c:pt idx="1251">
                  <c:v>43.1</c:v>
                </c:pt>
                <c:pt idx="1252">
                  <c:v>43.2</c:v>
                </c:pt>
                <c:pt idx="1253">
                  <c:v>43.2</c:v>
                </c:pt>
                <c:pt idx="1254">
                  <c:v>43.1</c:v>
                </c:pt>
                <c:pt idx="1255">
                  <c:v>43.1</c:v>
                </c:pt>
                <c:pt idx="1256">
                  <c:v>43.2</c:v>
                </c:pt>
                <c:pt idx="1257">
                  <c:v>43.2</c:v>
                </c:pt>
                <c:pt idx="1258">
                  <c:v>43.2</c:v>
                </c:pt>
                <c:pt idx="1259">
                  <c:v>43.2</c:v>
                </c:pt>
                <c:pt idx="1260">
                  <c:v>43.2</c:v>
                </c:pt>
                <c:pt idx="1261">
                  <c:v>43.2</c:v>
                </c:pt>
                <c:pt idx="1262">
                  <c:v>43.2</c:v>
                </c:pt>
                <c:pt idx="1263">
                  <c:v>43.2</c:v>
                </c:pt>
                <c:pt idx="1264">
                  <c:v>43.2</c:v>
                </c:pt>
                <c:pt idx="1265">
                  <c:v>43.1</c:v>
                </c:pt>
                <c:pt idx="1266">
                  <c:v>43.1</c:v>
                </c:pt>
                <c:pt idx="1267">
                  <c:v>43.2</c:v>
                </c:pt>
                <c:pt idx="1268">
                  <c:v>43.2</c:v>
                </c:pt>
                <c:pt idx="1269">
                  <c:v>43.2</c:v>
                </c:pt>
                <c:pt idx="1270">
                  <c:v>43.2</c:v>
                </c:pt>
                <c:pt idx="1271">
                  <c:v>43.1</c:v>
                </c:pt>
                <c:pt idx="1272">
                  <c:v>43.1</c:v>
                </c:pt>
                <c:pt idx="1273">
                  <c:v>43.1</c:v>
                </c:pt>
                <c:pt idx="1274">
                  <c:v>43.1</c:v>
                </c:pt>
                <c:pt idx="1275">
                  <c:v>43.1</c:v>
                </c:pt>
                <c:pt idx="1276">
                  <c:v>43.1</c:v>
                </c:pt>
                <c:pt idx="1277">
                  <c:v>43.1</c:v>
                </c:pt>
                <c:pt idx="1278">
                  <c:v>43.1</c:v>
                </c:pt>
                <c:pt idx="1279">
                  <c:v>43</c:v>
                </c:pt>
                <c:pt idx="1280">
                  <c:v>43</c:v>
                </c:pt>
                <c:pt idx="1281">
                  <c:v>43.1</c:v>
                </c:pt>
                <c:pt idx="1282">
                  <c:v>43.1</c:v>
                </c:pt>
                <c:pt idx="1283">
                  <c:v>43.1</c:v>
                </c:pt>
                <c:pt idx="1284">
                  <c:v>43.2</c:v>
                </c:pt>
                <c:pt idx="1285">
                  <c:v>43.2</c:v>
                </c:pt>
                <c:pt idx="1286">
                  <c:v>43.1</c:v>
                </c:pt>
                <c:pt idx="1287">
                  <c:v>43.1</c:v>
                </c:pt>
                <c:pt idx="1288">
                  <c:v>43.1</c:v>
                </c:pt>
                <c:pt idx="1289">
                  <c:v>43.1</c:v>
                </c:pt>
                <c:pt idx="1290">
                  <c:v>43</c:v>
                </c:pt>
                <c:pt idx="1291">
                  <c:v>43</c:v>
                </c:pt>
                <c:pt idx="1292">
                  <c:v>43</c:v>
                </c:pt>
                <c:pt idx="1293">
                  <c:v>43</c:v>
                </c:pt>
                <c:pt idx="1294">
                  <c:v>43.3</c:v>
                </c:pt>
                <c:pt idx="1295">
                  <c:v>43.3</c:v>
                </c:pt>
                <c:pt idx="1296">
                  <c:v>43.8</c:v>
                </c:pt>
                <c:pt idx="1297">
                  <c:v>43.8</c:v>
                </c:pt>
                <c:pt idx="1298">
                  <c:v>44</c:v>
                </c:pt>
                <c:pt idx="1299">
                  <c:v>44</c:v>
                </c:pt>
                <c:pt idx="1300">
                  <c:v>44.2</c:v>
                </c:pt>
                <c:pt idx="1301">
                  <c:v>44.2</c:v>
                </c:pt>
                <c:pt idx="1302">
                  <c:v>44.4</c:v>
                </c:pt>
                <c:pt idx="1303">
                  <c:v>44.4</c:v>
                </c:pt>
                <c:pt idx="1304">
                  <c:v>44.7</c:v>
                </c:pt>
                <c:pt idx="1305">
                  <c:v>44.7</c:v>
                </c:pt>
                <c:pt idx="1306">
                  <c:v>44.9</c:v>
                </c:pt>
                <c:pt idx="1307">
                  <c:v>44.9</c:v>
                </c:pt>
                <c:pt idx="1308">
                  <c:v>44.9</c:v>
                </c:pt>
                <c:pt idx="1309">
                  <c:v>45.1</c:v>
                </c:pt>
                <c:pt idx="1310">
                  <c:v>45.1</c:v>
                </c:pt>
                <c:pt idx="1311">
                  <c:v>45.3</c:v>
                </c:pt>
                <c:pt idx="1312">
                  <c:v>45.3</c:v>
                </c:pt>
                <c:pt idx="1313">
                  <c:v>45.5</c:v>
                </c:pt>
                <c:pt idx="1314">
                  <c:v>45.5</c:v>
                </c:pt>
                <c:pt idx="1315">
                  <c:v>45.6</c:v>
                </c:pt>
                <c:pt idx="1316">
                  <c:v>45.6</c:v>
                </c:pt>
                <c:pt idx="1317">
                  <c:v>45.8</c:v>
                </c:pt>
                <c:pt idx="1318">
                  <c:v>45.8</c:v>
                </c:pt>
                <c:pt idx="1319">
                  <c:v>45.9</c:v>
                </c:pt>
                <c:pt idx="1320">
                  <c:v>45.9</c:v>
                </c:pt>
                <c:pt idx="1321">
                  <c:v>46</c:v>
                </c:pt>
                <c:pt idx="1322">
                  <c:v>46</c:v>
                </c:pt>
                <c:pt idx="1323">
                  <c:v>46</c:v>
                </c:pt>
                <c:pt idx="1324">
                  <c:v>46</c:v>
                </c:pt>
                <c:pt idx="1325">
                  <c:v>46.1</c:v>
                </c:pt>
                <c:pt idx="1326">
                  <c:v>46.1</c:v>
                </c:pt>
                <c:pt idx="1327">
                  <c:v>46</c:v>
                </c:pt>
                <c:pt idx="1328">
                  <c:v>46</c:v>
                </c:pt>
                <c:pt idx="1329">
                  <c:v>46</c:v>
                </c:pt>
                <c:pt idx="1330">
                  <c:v>46</c:v>
                </c:pt>
                <c:pt idx="1331">
                  <c:v>46</c:v>
                </c:pt>
                <c:pt idx="1332">
                  <c:v>45.9</c:v>
                </c:pt>
                <c:pt idx="1333">
                  <c:v>45.9</c:v>
                </c:pt>
                <c:pt idx="1334">
                  <c:v>45.9</c:v>
                </c:pt>
                <c:pt idx="1335">
                  <c:v>45.9</c:v>
                </c:pt>
                <c:pt idx="1336">
                  <c:v>46</c:v>
                </c:pt>
                <c:pt idx="1337">
                  <c:v>46</c:v>
                </c:pt>
                <c:pt idx="1338">
                  <c:v>45.9</c:v>
                </c:pt>
                <c:pt idx="1339">
                  <c:v>45.9</c:v>
                </c:pt>
                <c:pt idx="1340">
                  <c:v>46</c:v>
                </c:pt>
                <c:pt idx="1341">
                  <c:v>46</c:v>
                </c:pt>
                <c:pt idx="1342">
                  <c:v>46.1</c:v>
                </c:pt>
                <c:pt idx="1343">
                  <c:v>46.1</c:v>
                </c:pt>
                <c:pt idx="1344">
                  <c:v>46.2</c:v>
                </c:pt>
                <c:pt idx="1345">
                  <c:v>46.2</c:v>
                </c:pt>
                <c:pt idx="1346">
                  <c:v>46.2</c:v>
                </c:pt>
                <c:pt idx="1347">
                  <c:v>46.2</c:v>
                </c:pt>
                <c:pt idx="1348">
                  <c:v>46.2</c:v>
                </c:pt>
                <c:pt idx="1349">
                  <c:v>46.2</c:v>
                </c:pt>
                <c:pt idx="1350">
                  <c:v>46.2</c:v>
                </c:pt>
                <c:pt idx="1351">
                  <c:v>46.2</c:v>
                </c:pt>
                <c:pt idx="1352">
                  <c:v>46.3</c:v>
                </c:pt>
                <c:pt idx="1353">
                  <c:v>46.3</c:v>
                </c:pt>
                <c:pt idx="1354">
                  <c:v>46.3</c:v>
                </c:pt>
                <c:pt idx="1355">
                  <c:v>46.3</c:v>
                </c:pt>
                <c:pt idx="1356">
                  <c:v>46.2</c:v>
                </c:pt>
                <c:pt idx="1357">
                  <c:v>46.2</c:v>
                </c:pt>
                <c:pt idx="1358">
                  <c:v>46.2</c:v>
                </c:pt>
                <c:pt idx="1359">
                  <c:v>46.2</c:v>
                </c:pt>
                <c:pt idx="1360">
                  <c:v>46.2</c:v>
                </c:pt>
                <c:pt idx="1361">
                  <c:v>46.2</c:v>
                </c:pt>
                <c:pt idx="1362">
                  <c:v>46.2</c:v>
                </c:pt>
                <c:pt idx="1363">
                  <c:v>46.1</c:v>
                </c:pt>
                <c:pt idx="1364">
                  <c:v>46.1</c:v>
                </c:pt>
                <c:pt idx="1365">
                  <c:v>46.1</c:v>
                </c:pt>
                <c:pt idx="1366">
                  <c:v>46.1</c:v>
                </c:pt>
                <c:pt idx="1367">
                  <c:v>46.1</c:v>
                </c:pt>
                <c:pt idx="1368">
                  <c:v>46.1</c:v>
                </c:pt>
                <c:pt idx="1369">
                  <c:v>46.1</c:v>
                </c:pt>
                <c:pt idx="1370">
                  <c:v>46.1</c:v>
                </c:pt>
                <c:pt idx="1371">
                  <c:v>46.3</c:v>
                </c:pt>
                <c:pt idx="1372">
                  <c:v>46.3</c:v>
                </c:pt>
                <c:pt idx="1373">
                  <c:v>46.2</c:v>
                </c:pt>
                <c:pt idx="1374">
                  <c:v>46.2</c:v>
                </c:pt>
                <c:pt idx="1375">
                  <c:v>46.5</c:v>
                </c:pt>
                <c:pt idx="1376">
                  <c:v>46.5</c:v>
                </c:pt>
                <c:pt idx="1377">
                  <c:v>46.7</c:v>
                </c:pt>
                <c:pt idx="1378">
                  <c:v>46.7</c:v>
                </c:pt>
                <c:pt idx="1379">
                  <c:v>46.9</c:v>
                </c:pt>
                <c:pt idx="1380">
                  <c:v>46.9</c:v>
                </c:pt>
                <c:pt idx="1381">
                  <c:v>47.2</c:v>
                </c:pt>
                <c:pt idx="1382">
                  <c:v>47.2</c:v>
                </c:pt>
                <c:pt idx="1383">
                  <c:v>47.2</c:v>
                </c:pt>
                <c:pt idx="1384">
                  <c:v>47.6</c:v>
                </c:pt>
                <c:pt idx="1385">
                  <c:v>47.6</c:v>
                </c:pt>
                <c:pt idx="1386">
                  <c:v>47.9</c:v>
                </c:pt>
                <c:pt idx="1387">
                  <c:v>47.9</c:v>
                </c:pt>
                <c:pt idx="1388">
                  <c:v>48.2</c:v>
                </c:pt>
                <c:pt idx="1389">
                  <c:v>48.2</c:v>
                </c:pt>
                <c:pt idx="1390">
                  <c:v>48.6</c:v>
                </c:pt>
                <c:pt idx="1391">
                  <c:v>48.6</c:v>
                </c:pt>
                <c:pt idx="1392">
                  <c:v>48.7</c:v>
                </c:pt>
                <c:pt idx="1393">
                  <c:v>48.7</c:v>
                </c:pt>
                <c:pt idx="1394">
                  <c:v>48.7</c:v>
                </c:pt>
                <c:pt idx="1395">
                  <c:v>48.7</c:v>
                </c:pt>
                <c:pt idx="1396">
                  <c:v>48.7</c:v>
                </c:pt>
                <c:pt idx="1397">
                  <c:v>48.7</c:v>
                </c:pt>
                <c:pt idx="1398">
                  <c:v>48.6</c:v>
                </c:pt>
                <c:pt idx="1399">
                  <c:v>48.6</c:v>
                </c:pt>
                <c:pt idx="1400">
                  <c:v>48.6</c:v>
                </c:pt>
                <c:pt idx="1401">
                  <c:v>48.6</c:v>
                </c:pt>
                <c:pt idx="1402">
                  <c:v>48.6</c:v>
                </c:pt>
                <c:pt idx="1403">
                  <c:v>48.6</c:v>
                </c:pt>
                <c:pt idx="1404">
                  <c:v>48.6</c:v>
                </c:pt>
                <c:pt idx="1405">
                  <c:v>48.8</c:v>
                </c:pt>
                <c:pt idx="1406">
                  <c:v>48.8</c:v>
                </c:pt>
                <c:pt idx="1407">
                  <c:v>49</c:v>
                </c:pt>
                <c:pt idx="1408">
                  <c:v>49</c:v>
                </c:pt>
                <c:pt idx="1409">
                  <c:v>49.1</c:v>
                </c:pt>
                <c:pt idx="1410">
                  <c:v>49.1</c:v>
                </c:pt>
                <c:pt idx="1411">
                  <c:v>49.2</c:v>
                </c:pt>
                <c:pt idx="1412">
                  <c:v>49.2</c:v>
                </c:pt>
                <c:pt idx="1413">
                  <c:v>49.1</c:v>
                </c:pt>
                <c:pt idx="1414">
                  <c:v>49.1</c:v>
                </c:pt>
                <c:pt idx="1415">
                  <c:v>49</c:v>
                </c:pt>
                <c:pt idx="1416">
                  <c:v>49</c:v>
                </c:pt>
                <c:pt idx="1417">
                  <c:v>48.9</c:v>
                </c:pt>
                <c:pt idx="1418">
                  <c:v>48.9</c:v>
                </c:pt>
                <c:pt idx="1419">
                  <c:v>48.9</c:v>
                </c:pt>
                <c:pt idx="1420">
                  <c:v>48.9</c:v>
                </c:pt>
                <c:pt idx="1421">
                  <c:v>48.8</c:v>
                </c:pt>
                <c:pt idx="1422">
                  <c:v>48.8</c:v>
                </c:pt>
                <c:pt idx="1423">
                  <c:v>49.1</c:v>
                </c:pt>
                <c:pt idx="1424">
                  <c:v>49.1</c:v>
                </c:pt>
                <c:pt idx="1425">
                  <c:v>49.1</c:v>
                </c:pt>
                <c:pt idx="1426">
                  <c:v>49.1</c:v>
                </c:pt>
                <c:pt idx="1427">
                  <c:v>49.1</c:v>
                </c:pt>
                <c:pt idx="1428">
                  <c:v>49.3</c:v>
                </c:pt>
                <c:pt idx="1429">
                  <c:v>49.3</c:v>
                </c:pt>
                <c:pt idx="1430">
                  <c:v>49.2</c:v>
                </c:pt>
                <c:pt idx="1431">
                  <c:v>49.2</c:v>
                </c:pt>
                <c:pt idx="1432">
                  <c:v>49.2</c:v>
                </c:pt>
                <c:pt idx="1433">
                  <c:v>49.2</c:v>
                </c:pt>
                <c:pt idx="1434">
                  <c:v>49.1</c:v>
                </c:pt>
                <c:pt idx="1435">
                  <c:v>49.1</c:v>
                </c:pt>
                <c:pt idx="1436">
                  <c:v>49.1</c:v>
                </c:pt>
                <c:pt idx="1437">
                  <c:v>49.1</c:v>
                </c:pt>
                <c:pt idx="1438">
                  <c:v>49.1</c:v>
                </c:pt>
                <c:pt idx="1439">
                  <c:v>49.1</c:v>
                </c:pt>
                <c:pt idx="1440">
                  <c:v>49.1</c:v>
                </c:pt>
                <c:pt idx="1441">
                  <c:v>49.1</c:v>
                </c:pt>
                <c:pt idx="1442">
                  <c:v>49</c:v>
                </c:pt>
                <c:pt idx="1443">
                  <c:v>49</c:v>
                </c:pt>
                <c:pt idx="1444">
                  <c:v>49</c:v>
                </c:pt>
                <c:pt idx="1445">
                  <c:v>49</c:v>
                </c:pt>
                <c:pt idx="1446">
                  <c:v>49</c:v>
                </c:pt>
                <c:pt idx="1447">
                  <c:v>49</c:v>
                </c:pt>
                <c:pt idx="1448">
                  <c:v>49.1</c:v>
                </c:pt>
                <c:pt idx="1449">
                  <c:v>49.1</c:v>
                </c:pt>
                <c:pt idx="1450">
                  <c:v>49</c:v>
                </c:pt>
                <c:pt idx="1451">
                  <c:v>49</c:v>
                </c:pt>
                <c:pt idx="1452">
                  <c:v>49.1</c:v>
                </c:pt>
                <c:pt idx="1453">
                  <c:v>49.1</c:v>
                </c:pt>
                <c:pt idx="1454">
                  <c:v>49.1</c:v>
                </c:pt>
                <c:pt idx="1455">
                  <c:v>49</c:v>
                </c:pt>
                <c:pt idx="1456">
                  <c:v>49</c:v>
                </c:pt>
                <c:pt idx="1457">
                  <c:v>49.1</c:v>
                </c:pt>
                <c:pt idx="1458">
                  <c:v>49.1</c:v>
                </c:pt>
                <c:pt idx="1459">
                  <c:v>49</c:v>
                </c:pt>
                <c:pt idx="1460">
                  <c:v>49</c:v>
                </c:pt>
                <c:pt idx="1461">
                  <c:v>49</c:v>
                </c:pt>
                <c:pt idx="1462">
                  <c:v>49</c:v>
                </c:pt>
                <c:pt idx="1463">
                  <c:v>49</c:v>
                </c:pt>
                <c:pt idx="1464">
                  <c:v>49</c:v>
                </c:pt>
                <c:pt idx="1465">
                  <c:v>48.9</c:v>
                </c:pt>
                <c:pt idx="1466">
                  <c:v>48.9</c:v>
                </c:pt>
                <c:pt idx="1467">
                  <c:v>48.9</c:v>
                </c:pt>
                <c:pt idx="1468">
                  <c:v>48.9</c:v>
                </c:pt>
                <c:pt idx="1469">
                  <c:v>49.2</c:v>
                </c:pt>
                <c:pt idx="1470">
                  <c:v>49.2</c:v>
                </c:pt>
                <c:pt idx="1471">
                  <c:v>49.1</c:v>
                </c:pt>
                <c:pt idx="1472">
                  <c:v>49.1</c:v>
                </c:pt>
                <c:pt idx="1473">
                  <c:v>49.1</c:v>
                </c:pt>
                <c:pt idx="1474">
                  <c:v>49.1</c:v>
                </c:pt>
                <c:pt idx="1475">
                  <c:v>49</c:v>
                </c:pt>
                <c:pt idx="1476">
                  <c:v>49</c:v>
                </c:pt>
                <c:pt idx="1477">
                  <c:v>49</c:v>
                </c:pt>
                <c:pt idx="1478">
                  <c:v>49</c:v>
                </c:pt>
                <c:pt idx="1479">
                  <c:v>49</c:v>
                </c:pt>
                <c:pt idx="1480">
                  <c:v>49</c:v>
                </c:pt>
                <c:pt idx="1481">
                  <c:v>49</c:v>
                </c:pt>
                <c:pt idx="1482">
                  <c:v>49</c:v>
                </c:pt>
                <c:pt idx="1483">
                  <c:v>49</c:v>
                </c:pt>
                <c:pt idx="1484">
                  <c:v>49</c:v>
                </c:pt>
                <c:pt idx="1485">
                  <c:v>49</c:v>
                </c:pt>
                <c:pt idx="1486">
                  <c:v>49</c:v>
                </c:pt>
                <c:pt idx="1487">
                  <c:v>49</c:v>
                </c:pt>
                <c:pt idx="1488">
                  <c:v>49</c:v>
                </c:pt>
                <c:pt idx="1489">
                  <c:v>49</c:v>
                </c:pt>
                <c:pt idx="1490">
                  <c:v>49</c:v>
                </c:pt>
                <c:pt idx="1491">
                  <c:v>49</c:v>
                </c:pt>
                <c:pt idx="1492">
                  <c:v>48.9</c:v>
                </c:pt>
                <c:pt idx="1493">
                  <c:v>48.9</c:v>
                </c:pt>
                <c:pt idx="1494">
                  <c:v>48.9</c:v>
                </c:pt>
                <c:pt idx="1495">
                  <c:v>48.9</c:v>
                </c:pt>
                <c:pt idx="1496">
                  <c:v>48.9</c:v>
                </c:pt>
                <c:pt idx="1497">
                  <c:v>48.9</c:v>
                </c:pt>
                <c:pt idx="1498">
                  <c:v>48.9</c:v>
                </c:pt>
                <c:pt idx="1499">
                  <c:v>48.9</c:v>
                </c:pt>
                <c:pt idx="1500">
                  <c:v>48.9</c:v>
                </c:pt>
                <c:pt idx="1501">
                  <c:v>48.9</c:v>
                </c:pt>
                <c:pt idx="1502">
                  <c:v>48.9</c:v>
                </c:pt>
                <c:pt idx="1503">
                  <c:v>48.9</c:v>
                </c:pt>
                <c:pt idx="1504">
                  <c:v>48.9</c:v>
                </c:pt>
                <c:pt idx="1505">
                  <c:v>48.9</c:v>
                </c:pt>
                <c:pt idx="1506">
                  <c:v>48.9</c:v>
                </c:pt>
                <c:pt idx="1507">
                  <c:v>48.8</c:v>
                </c:pt>
                <c:pt idx="1508">
                  <c:v>48.8</c:v>
                </c:pt>
                <c:pt idx="1509">
                  <c:v>48.8</c:v>
                </c:pt>
                <c:pt idx="1510">
                  <c:v>48.8</c:v>
                </c:pt>
                <c:pt idx="1511">
                  <c:v>48.8</c:v>
                </c:pt>
                <c:pt idx="1512">
                  <c:v>48.8</c:v>
                </c:pt>
                <c:pt idx="1513">
                  <c:v>48.8</c:v>
                </c:pt>
                <c:pt idx="1514">
                  <c:v>48.8</c:v>
                </c:pt>
                <c:pt idx="1515">
                  <c:v>48.8</c:v>
                </c:pt>
                <c:pt idx="1516">
                  <c:v>48.8</c:v>
                </c:pt>
                <c:pt idx="1517">
                  <c:v>48.8</c:v>
                </c:pt>
                <c:pt idx="1518">
                  <c:v>48.8</c:v>
                </c:pt>
                <c:pt idx="1519">
                  <c:v>48.8</c:v>
                </c:pt>
                <c:pt idx="1520">
                  <c:v>48.9</c:v>
                </c:pt>
                <c:pt idx="1521">
                  <c:v>48.9</c:v>
                </c:pt>
                <c:pt idx="1522">
                  <c:v>48.9</c:v>
                </c:pt>
                <c:pt idx="1523">
                  <c:v>48.9</c:v>
                </c:pt>
                <c:pt idx="1524">
                  <c:v>48.9</c:v>
                </c:pt>
                <c:pt idx="1525">
                  <c:v>48.9</c:v>
                </c:pt>
                <c:pt idx="1526">
                  <c:v>48.9</c:v>
                </c:pt>
                <c:pt idx="1527">
                  <c:v>48.9</c:v>
                </c:pt>
                <c:pt idx="1528">
                  <c:v>48.9</c:v>
                </c:pt>
                <c:pt idx="1529">
                  <c:v>48.9</c:v>
                </c:pt>
                <c:pt idx="1530">
                  <c:v>48.9</c:v>
                </c:pt>
                <c:pt idx="1531">
                  <c:v>48.9</c:v>
                </c:pt>
                <c:pt idx="1532">
                  <c:v>48.9</c:v>
                </c:pt>
                <c:pt idx="1533">
                  <c:v>48.9</c:v>
                </c:pt>
                <c:pt idx="1534">
                  <c:v>48.9</c:v>
                </c:pt>
                <c:pt idx="1535">
                  <c:v>48.9</c:v>
                </c:pt>
                <c:pt idx="1536">
                  <c:v>48.8</c:v>
                </c:pt>
                <c:pt idx="1537">
                  <c:v>48.8</c:v>
                </c:pt>
                <c:pt idx="1538">
                  <c:v>48.8</c:v>
                </c:pt>
                <c:pt idx="1539">
                  <c:v>48.8</c:v>
                </c:pt>
                <c:pt idx="1540">
                  <c:v>48.8</c:v>
                </c:pt>
                <c:pt idx="1541">
                  <c:v>48.8</c:v>
                </c:pt>
                <c:pt idx="1542">
                  <c:v>48.8</c:v>
                </c:pt>
                <c:pt idx="1543">
                  <c:v>48.8</c:v>
                </c:pt>
                <c:pt idx="1544">
                  <c:v>48.8</c:v>
                </c:pt>
                <c:pt idx="1545">
                  <c:v>48.8</c:v>
                </c:pt>
                <c:pt idx="1546">
                  <c:v>48.8</c:v>
                </c:pt>
                <c:pt idx="1547">
                  <c:v>48.8</c:v>
                </c:pt>
                <c:pt idx="1548">
                  <c:v>48.8</c:v>
                </c:pt>
                <c:pt idx="1549">
                  <c:v>48.8</c:v>
                </c:pt>
                <c:pt idx="1550">
                  <c:v>48.8</c:v>
                </c:pt>
                <c:pt idx="1551">
                  <c:v>48.8</c:v>
                </c:pt>
                <c:pt idx="1552">
                  <c:v>48.8</c:v>
                </c:pt>
                <c:pt idx="1553">
                  <c:v>48.8</c:v>
                </c:pt>
                <c:pt idx="1554">
                  <c:v>48.8</c:v>
                </c:pt>
                <c:pt idx="1555">
                  <c:v>48.7</c:v>
                </c:pt>
                <c:pt idx="1556">
                  <c:v>48.7</c:v>
                </c:pt>
                <c:pt idx="1557">
                  <c:v>48.7</c:v>
                </c:pt>
                <c:pt idx="1558">
                  <c:v>48.7</c:v>
                </c:pt>
                <c:pt idx="1559">
                  <c:v>48.8</c:v>
                </c:pt>
                <c:pt idx="1560">
                  <c:v>48.8</c:v>
                </c:pt>
                <c:pt idx="1561">
                  <c:v>48.8</c:v>
                </c:pt>
                <c:pt idx="1562">
                  <c:v>48.8</c:v>
                </c:pt>
                <c:pt idx="1563">
                  <c:v>48.8</c:v>
                </c:pt>
                <c:pt idx="1564">
                  <c:v>48.9</c:v>
                </c:pt>
                <c:pt idx="1565">
                  <c:v>48.9</c:v>
                </c:pt>
                <c:pt idx="1566">
                  <c:v>48.9</c:v>
                </c:pt>
                <c:pt idx="1567">
                  <c:v>48.9</c:v>
                </c:pt>
                <c:pt idx="1568">
                  <c:v>49</c:v>
                </c:pt>
                <c:pt idx="1569">
                  <c:v>49</c:v>
                </c:pt>
                <c:pt idx="1570">
                  <c:v>49</c:v>
                </c:pt>
                <c:pt idx="1571">
                  <c:v>49</c:v>
                </c:pt>
                <c:pt idx="1572">
                  <c:v>49</c:v>
                </c:pt>
                <c:pt idx="1573">
                  <c:v>49</c:v>
                </c:pt>
                <c:pt idx="1574">
                  <c:v>48.9</c:v>
                </c:pt>
                <c:pt idx="1575">
                  <c:v>48.9</c:v>
                </c:pt>
                <c:pt idx="1576">
                  <c:v>49.1</c:v>
                </c:pt>
                <c:pt idx="1577">
                  <c:v>49.1</c:v>
                </c:pt>
                <c:pt idx="1578">
                  <c:v>49.1</c:v>
                </c:pt>
                <c:pt idx="1579">
                  <c:v>49.1</c:v>
                </c:pt>
                <c:pt idx="1580">
                  <c:v>49.1</c:v>
                </c:pt>
                <c:pt idx="1581">
                  <c:v>49.1</c:v>
                </c:pt>
                <c:pt idx="1582">
                  <c:v>49.1</c:v>
                </c:pt>
                <c:pt idx="1583">
                  <c:v>49.1</c:v>
                </c:pt>
                <c:pt idx="1584">
                  <c:v>49.1</c:v>
                </c:pt>
                <c:pt idx="1585">
                  <c:v>49.1</c:v>
                </c:pt>
                <c:pt idx="1586">
                  <c:v>49.1</c:v>
                </c:pt>
                <c:pt idx="1587">
                  <c:v>49.1</c:v>
                </c:pt>
                <c:pt idx="1588">
                  <c:v>49.1</c:v>
                </c:pt>
                <c:pt idx="1589">
                  <c:v>49</c:v>
                </c:pt>
                <c:pt idx="1590">
                  <c:v>49</c:v>
                </c:pt>
                <c:pt idx="1591">
                  <c:v>49</c:v>
                </c:pt>
                <c:pt idx="1592">
                  <c:v>49</c:v>
                </c:pt>
                <c:pt idx="1593">
                  <c:v>49</c:v>
                </c:pt>
                <c:pt idx="1594">
                  <c:v>49</c:v>
                </c:pt>
                <c:pt idx="1595">
                  <c:v>49.1</c:v>
                </c:pt>
                <c:pt idx="1596">
                  <c:v>49.1</c:v>
                </c:pt>
                <c:pt idx="1597">
                  <c:v>49.4</c:v>
                </c:pt>
                <c:pt idx="1598">
                  <c:v>49.4</c:v>
                </c:pt>
                <c:pt idx="1599">
                  <c:v>49.7</c:v>
                </c:pt>
                <c:pt idx="1600">
                  <c:v>49.7</c:v>
                </c:pt>
                <c:pt idx="1601">
                  <c:v>50.1</c:v>
                </c:pt>
                <c:pt idx="1602">
                  <c:v>50.1</c:v>
                </c:pt>
                <c:pt idx="1603">
                  <c:v>50.7</c:v>
                </c:pt>
                <c:pt idx="1604">
                  <c:v>50.7</c:v>
                </c:pt>
                <c:pt idx="1605">
                  <c:v>51.3</c:v>
                </c:pt>
                <c:pt idx="1606">
                  <c:v>51.3</c:v>
                </c:pt>
                <c:pt idx="1607">
                  <c:v>51.3</c:v>
                </c:pt>
                <c:pt idx="1608">
                  <c:v>51.5</c:v>
                </c:pt>
                <c:pt idx="1609">
                  <c:v>51.5</c:v>
                </c:pt>
                <c:pt idx="1610">
                  <c:v>51.8</c:v>
                </c:pt>
                <c:pt idx="1611">
                  <c:v>51.8</c:v>
                </c:pt>
                <c:pt idx="1612">
                  <c:v>52</c:v>
                </c:pt>
                <c:pt idx="1613">
                  <c:v>52</c:v>
                </c:pt>
                <c:pt idx="1614">
                  <c:v>51.9</c:v>
                </c:pt>
                <c:pt idx="1615">
                  <c:v>51.9</c:v>
                </c:pt>
                <c:pt idx="1616">
                  <c:v>51.8</c:v>
                </c:pt>
                <c:pt idx="1617">
                  <c:v>51.8</c:v>
                </c:pt>
                <c:pt idx="1618">
                  <c:v>51.7</c:v>
                </c:pt>
                <c:pt idx="1619">
                  <c:v>51.7</c:v>
                </c:pt>
                <c:pt idx="1620">
                  <c:v>51.6</c:v>
                </c:pt>
                <c:pt idx="1621">
                  <c:v>51.6</c:v>
                </c:pt>
                <c:pt idx="1622">
                  <c:v>51.6</c:v>
                </c:pt>
                <c:pt idx="1623">
                  <c:v>51.6</c:v>
                </c:pt>
                <c:pt idx="1624">
                  <c:v>51.8</c:v>
                </c:pt>
                <c:pt idx="1625">
                  <c:v>51.8</c:v>
                </c:pt>
                <c:pt idx="1626">
                  <c:v>51.7</c:v>
                </c:pt>
                <c:pt idx="1627">
                  <c:v>51.7</c:v>
                </c:pt>
                <c:pt idx="1628">
                  <c:v>52</c:v>
                </c:pt>
                <c:pt idx="1629">
                  <c:v>52</c:v>
                </c:pt>
                <c:pt idx="1630">
                  <c:v>52</c:v>
                </c:pt>
                <c:pt idx="1631">
                  <c:v>52.1</c:v>
                </c:pt>
                <c:pt idx="1632">
                  <c:v>52.1</c:v>
                </c:pt>
                <c:pt idx="1633">
                  <c:v>52.2</c:v>
                </c:pt>
                <c:pt idx="1634">
                  <c:v>52.2</c:v>
                </c:pt>
                <c:pt idx="1635">
                  <c:v>52.1</c:v>
                </c:pt>
                <c:pt idx="1636">
                  <c:v>52.1</c:v>
                </c:pt>
                <c:pt idx="1637">
                  <c:v>52.1</c:v>
                </c:pt>
                <c:pt idx="1638">
                  <c:v>52.1</c:v>
                </c:pt>
                <c:pt idx="1639">
                  <c:v>52</c:v>
                </c:pt>
                <c:pt idx="1640">
                  <c:v>52</c:v>
                </c:pt>
                <c:pt idx="1641">
                  <c:v>52.1</c:v>
                </c:pt>
                <c:pt idx="1642">
                  <c:v>52.1</c:v>
                </c:pt>
                <c:pt idx="1643">
                  <c:v>52</c:v>
                </c:pt>
                <c:pt idx="1644">
                  <c:v>52</c:v>
                </c:pt>
                <c:pt idx="1645">
                  <c:v>52</c:v>
                </c:pt>
                <c:pt idx="1646">
                  <c:v>52</c:v>
                </c:pt>
                <c:pt idx="1647">
                  <c:v>52</c:v>
                </c:pt>
                <c:pt idx="1648">
                  <c:v>52</c:v>
                </c:pt>
                <c:pt idx="1649">
                  <c:v>52</c:v>
                </c:pt>
                <c:pt idx="1650">
                  <c:v>52</c:v>
                </c:pt>
                <c:pt idx="1651">
                  <c:v>52</c:v>
                </c:pt>
                <c:pt idx="1652">
                  <c:v>52</c:v>
                </c:pt>
                <c:pt idx="1653">
                  <c:v>52</c:v>
                </c:pt>
                <c:pt idx="1654">
                  <c:v>52</c:v>
                </c:pt>
                <c:pt idx="1655">
                  <c:v>52</c:v>
                </c:pt>
                <c:pt idx="1656">
                  <c:v>52</c:v>
                </c:pt>
                <c:pt idx="1657">
                  <c:v>52</c:v>
                </c:pt>
                <c:pt idx="1658">
                  <c:v>52</c:v>
                </c:pt>
                <c:pt idx="1659">
                  <c:v>52</c:v>
                </c:pt>
                <c:pt idx="1660">
                  <c:v>52</c:v>
                </c:pt>
                <c:pt idx="1661">
                  <c:v>52</c:v>
                </c:pt>
                <c:pt idx="1662">
                  <c:v>52</c:v>
                </c:pt>
                <c:pt idx="1663">
                  <c:v>52</c:v>
                </c:pt>
                <c:pt idx="1664">
                  <c:v>51.9</c:v>
                </c:pt>
                <c:pt idx="1665">
                  <c:v>51.9</c:v>
                </c:pt>
                <c:pt idx="1666">
                  <c:v>51.9</c:v>
                </c:pt>
                <c:pt idx="1667">
                  <c:v>51.9</c:v>
                </c:pt>
                <c:pt idx="1668">
                  <c:v>51.9</c:v>
                </c:pt>
                <c:pt idx="1669">
                  <c:v>51.9</c:v>
                </c:pt>
                <c:pt idx="1670">
                  <c:v>51.9</c:v>
                </c:pt>
                <c:pt idx="1671">
                  <c:v>51.9</c:v>
                </c:pt>
                <c:pt idx="1672">
                  <c:v>51.9</c:v>
                </c:pt>
                <c:pt idx="1673">
                  <c:v>51.9</c:v>
                </c:pt>
                <c:pt idx="1674">
                  <c:v>51.9</c:v>
                </c:pt>
                <c:pt idx="1675">
                  <c:v>51.9</c:v>
                </c:pt>
                <c:pt idx="1676">
                  <c:v>51.9</c:v>
                </c:pt>
                <c:pt idx="1677">
                  <c:v>51.9</c:v>
                </c:pt>
                <c:pt idx="1678">
                  <c:v>51.9</c:v>
                </c:pt>
                <c:pt idx="1679">
                  <c:v>51.9</c:v>
                </c:pt>
                <c:pt idx="1680">
                  <c:v>51.9</c:v>
                </c:pt>
                <c:pt idx="1681">
                  <c:v>52</c:v>
                </c:pt>
                <c:pt idx="1682">
                  <c:v>52</c:v>
                </c:pt>
                <c:pt idx="1683">
                  <c:v>52</c:v>
                </c:pt>
                <c:pt idx="1684">
                  <c:v>52</c:v>
                </c:pt>
                <c:pt idx="1685">
                  <c:v>52</c:v>
                </c:pt>
                <c:pt idx="1686">
                  <c:v>52</c:v>
                </c:pt>
                <c:pt idx="1687">
                  <c:v>52</c:v>
                </c:pt>
                <c:pt idx="1688">
                  <c:v>52</c:v>
                </c:pt>
                <c:pt idx="1689">
                  <c:v>52</c:v>
                </c:pt>
                <c:pt idx="1690">
                  <c:v>52</c:v>
                </c:pt>
                <c:pt idx="1691">
                  <c:v>52</c:v>
                </c:pt>
                <c:pt idx="1692">
                  <c:v>52</c:v>
                </c:pt>
                <c:pt idx="1693">
                  <c:v>52.1</c:v>
                </c:pt>
                <c:pt idx="1694">
                  <c:v>52.1</c:v>
                </c:pt>
                <c:pt idx="1695">
                  <c:v>52.1</c:v>
                </c:pt>
                <c:pt idx="1696">
                  <c:v>52.1</c:v>
                </c:pt>
                <c:pt idx="1697">
                  <c:v>52.1</c:v>
                </c:pt>
                <c:pt idx="1698">
                  <c:v>52.1</c:v>
                </c:pt>
                <c:pt idx="1699">
                  <c:v>52.2</c:v>
                </c:pt>
                <c:pt idx="1700">
                  <c:v>52.2</c:v>
                </c:pt>
                <c:pt idx="1701">
                  <c:v>52.2</c:v>
                </c:pt>
                <c:pt idx="1702">
                  <c:v>52.2</c:v>
                </c:pt>
                <c:pt idx="1703">
                  <c:v>52.2</c:v>
                </c:pt>
                <c:pt idx="1704">
                  <c:v>52.2</c:v>
                </c:pt>
                <c:pt idx="1705">
                  <c:v>52.2</c:v>
                </c:pt>
                <c:pt idx="1706">
                  <c:v>52.2</c:v>
                </c:pt>
                <c:pt idx="1707">
                  <c:v>52.2</c:v>
                </c:pt>
                <c:pt idx="1708">
                  <c:v>52.2</c:v>
                </c:pt>
                <c:pt idx="1709">
                  <c:v>52.2</c:v>
                </c:pt>
                <c:pt idx="1710">
                  <c:v>52.2</c:v>
                </c:pt>
                <c:pt idx="1711">
                  <c:v>52.2</c:v>
                </c:pt>
                <c:pt idx="1712">
                  <c:v>52.3</c:v>
                </c:pt>
                <c:pt idx="1713">
                  <c:v>52.3</c:v>
                </c:pt>
                <c:pt idx="1714">
                  <c:v>52.3</c:v>
                </c:pt>
                <c:pt idx="1715">
                  <c:v>52.3</c:v>
                </c:pt>
                <c:pt idx="1716">
                  <c:v>52.3</c:v>
                </c:pt>
                <c:pt idx="1717">
                  <c:v>52.3</c:v>
                </c:pt>
                <c:pt idx="1718">
                  <c:v>52.3</c:v>
                </c:pt>
                <c:pt idx="1719">
                  <c:v>52.3</c:v>
                </c:pt>
                <c:pt idx="1720">
                  <c:v>52.3</c:v>
                </c:pt>
                <c:pt idx="1721">
                  <c:v>52.3</c:v>
                </c:pt>
                <c:pt idx="1722">
                  <c:v>52.3</c:v>
                </c:pt>
                <c:pt idx="1723">
                  <c:v>52.3</c:v>
                </c:pt>
                <c:pt idx="1724">
                  <c:v>52.4</c:v>
                </c:pt>
                <c:pt idx="1725">
                  <c:v>52.4</c:v>
                </c:pt>
                <c:pt idx="1726">
                  <c:v>52.4</c:v>
                </c:pt>
                <c:pt idx="1727">
                  <c:v>52.4</c:v>
                </c:pt>
                <c:pt idx="1728">
                  <c:v>52.4</c:v>
                </c:pt>
                <c:pt idx="1729">
                  <c:v>52.4</c:v>
                </c:pt>
                <c:pt idx="1730">
                  <c:v>52.4</c:v>
                </c:pt>
                <c:pt idx="1731">
                  <c:v>52.4</c:v>
                </c:pt>
                <c:pt idx="1732">
                  <c:v>52.4</c:v>
                </c:pt>
                <c:pt idx="1733">
                  <c:v>52.4</c:v>
                </c:pt>
                <c:pt idx="1734">
                  <c:v>52.4</c:v>
                </c:pt>
                <c:pt idx="1735">
                  <c:v>52.4</c:v>
                </c:pt>
                <c:pt idx="1736">
                  <c:v>52.4</c:v>
                </c:pt>
                <c:pt idx="1737">
                  <c:v>52.4</c:v>
                </c:pt>
                <c:pt idx="1738">
                  <c:v>52.4</c:v>
                </c:pt>
                <c:pt idx="1739">
                  <c:v>52.4</c:v>
                </c:pt>
                <c:pt idx="1740">
                  <c:v>52.4</c:v>
                </c:pt>
                <c:pt idx="1741">
                  <c:v>52.4</c:v>
                </c:pt>
                <c:pt idx="1742">
                  <c:v>52.4</c:v>
                </c:pt>
                <c:pt idx="1743">
                  <c:v>52.4</c:v>
                </c:pt>
                <c:pt idx="1744">
                  <c:v>52.4</c:v>
                </c:pt>
                <c:pt idx="1745">
                  <c:v>52.4</c:v>
                </c:pt>
                <c:pt idx="1746">
                  <c:v>52.4</c:v>
                </c:pt>
                <c:pt idx="1747">
                  <c:v>52.4</c:v>
                </c:pt>
                <c:pt idx="1748">
                  <c:v>52.4</c:v>
                </c:pt>
                <c:pt idx="1749">
                  <c:v>52.4</c:v>
                </c:pt>
                <c:pt idx="1750">
                  <c:v>52.4</c:v>
                </c:pt>
                <c:pt idx="1751">
                  <c:v>52.4</c:v>
                </c:pt>
                <c:pt idx="1752">
                  <c:v>52.4</c:v>
                </c:pt>
                <c:pt idx="1753">
                  <c:v>52.4</c:v>
                </c:pt>
                <c:pt idx="1754">
                  <c:v>52.4</c:v>
                </c:pt>
                <c:pt idx="1755">
                  <c:v>52.4</c:v>
                </c:pt>
                <c:pt idx="1756">
                  <c:v>52.4</c:v>
                </c:pt>
                <c:pt idx="1757">
                  <c:v>52.4</c:v>
                </c:pt>
                <c:pt idx="1758">
                  <c:v>52.4</c:v>
                </c:pt>
                <c:pt idx="1759">
                  <c:v>52.4</c:v>
                </c:pt>
                <c:pt idx="1760">
                  <c:v>52.4</c:v>
                </c:pt>
                <c:pt idx="1761">
                  <c:v>52.4</c:v>
                </c:pt>
                <c:pt idx="1762">
                  <c:v>52.4</c:v>
                </c:pt>
                <c:pt idx="1763">
                  <c:v>52.4</c:v>
                </c:pt>
                <c:pt idx="1764">
                  <c:v>52.4</c:v>
                </c:pt>
                <c:pt idx="1765">
                  <c:v>52.4</c:v>
                </c:pt>
                <c:pt idx="1766">
                  <c:v>52.4</c:v>
                </c:pt>
                <c:pt idx="1767">
                  <c:v>52.4</c:v>
                </c:pt>
                <c:pt idx="1768">
                  <c:v>52.4</c:v>
                </c:pt>
                <c:pt idx="1769">
                  <c:v>52.4</c:v>
                </c:pt>
                <c:pt idx="1770">
                  <c:v>52.4</c:v>
                </c:pt>
                <c:pt idx="1771">
                  <c:v>52.4</c:v>
                </c:pt>
                <c:pt idx="1772">
                  <c:v>52.4</c:v>
                </c:pt>
                <c:pt idx="1773">
                  <c:v>52.4</c:v>
                </c:pt>
                <c:pt idx="1774">
                  <c:v>52.7</c:v>
                </c:pt>
                <c:pt idx="1775">
                  <c:v>52.7</c:v>
                </c:pt>
                <c:pt idx="1776">
                  <c:v>53</c:v>
                </c:pt>
                <c:pt idx="1777">
                  <c:v>53</c:v>
                </c:pt>
                <c:pt idx="1778">
                  <c:v>53.3</c:v>
                </c:pt>
                <c:pt idx="1779">
                  <c:v>53.3</c:v>
                </c:pt>
                <c:pt idx="1780">
                  <c:v>53.6</c:v>
                </c:pt>
                <c:pt idx="1781">
                  <c:v>53.6</c:v>
                </c:pt>
                <c:pt idx="1782">
                  <c:v>53.8</c:v>
                </c:pt>
                <c:pt idx="1783">
                  <c:v>53.8</c:v>
                </c:pt>
                <c:pt idx="1784">
                  <c:v>54.1</c:v>
                </c:pt>
                <c:pt idx="1785">
                  <c:v>54.1</c:v>
                </c:pt>
                <c:pt idx="1786">
                  <c:v>54.3</c:v>
                </c:pt>
                <c:pt idx="1787">
                  <c:v>54.3</c:v>
                </c:pt>
                <c:pt idx="1788">
                  <c:v>54.4</c:v>
                </c:pt>
                <c:pt idx="1789">
                  <c:v>54.4</c:v>
                </c:pt>
                <c:pt idx="1790">
                  <c:v>54.6</c:v>
                </c:pt>
                <c:pt idx="1791">
                  <c:v>54.6</c:v>
                </c:pt>
                <c:pt idx="1792">
                  <c:v>54.6</c:v>
                </c:pt>
                <c:pt idx="1793">
                  <c:v>54.6</c:v>
                </c:pt>
                <c:pt idx="1794">
                  <c:v>54.7</c:v>
                </c:pt>
                <c:pt idx="1795">
                  <c:v>54.7</c:v>
                </c:pt>
                <c:pt idx="1796">
                  <c:v>54.8</c:v>
                </c:pt>
                <c:pt idx="1797">
                  <c:v>54.8</c:v>
                </c:pt>
                <c:pt idx="1798">
                  <c:v>54.9</c:v>
                </c:pt>
                <c:pt idx="1799">
                  <c:v>54.9</c:v>
                </c:pt>
                <c:pt idx="1800">
                  <c:v>55</c:v>
                </c:pt>
                <c:pt idx="1801">
                  <c:v>55</c:v>
                </c:pt>
                <c:pt idx="1802">
                  <c:v>55</c:v>
                </c:pt>
                <c:pt idx="1803">
                  <c:v>55.1</c:v>
                </c:pt>
                <c:pt idx="1804">
                  <c:v>55.1</c:v>
                </c:pt>
                <c:pt idx="1805">
                  <c:v>55</c:v>
                </c:pt>
                <c:pt idx="1806">
                  <c:v>55</c:v>
                </c:pt>
                <c:pt idx="1807">
                  <c:v>55</c:v>
                </c:pt>
                <c:pt idx="1808">
                  <c:v>55</c:v>
                </c:pt>
                <c:pt idx="1809">
                  <c:v>55</c:v>
                </c:pt>
                <c:pt idx="1810">
                  <c:v>55</c:v>
                </c:pt>
                <c:pt idx="1811">
                  <c:v>54.9</c:v>
                </c:pt>
                <c:pt idx="1812">
                  <c:v>54.9</c:v>
                </c:pt>
                <c:pt idx="1813">
                  <c:v>54.9</c:v>
                </c:pt>
                <c:pt idx="1814">
                  <c:v>54.9</c:v>
                </c:pt>
                <c:pt idx="1815">
                  <c:v>54.8</c:v>
                </c:pt>
                <c:pt idx="1816">
                  <c:v>54.8</c:v>
                </c:pt>
                <c:pt idx="1817">
                  <c:v>55.1</c:v>
                </c:pt>
                <c:pt idx="1818">
                  <c:v>55.1</c:v>
                </c:pt>
                <c:pt idx="1819">
                  <c:v>54.9</c:v>
                </c:pt>
                <c:pt idx="1820">
                  <c:v>54.9</c:v>
                </c:pt>
                <c:pt idx="1821">
                  <c:v>55</c:v>
                </c:pt>
                <c:pt idx="1822">
                  <c:v>55</c:v>
                </c:pt>
                <c:pt idx="1823">
                  <c:v>55</c:v>
                </c:pt>
                <c:pt idx="1824">
                  <c:v>55</c:v>
                </c:pt>
                <c:pt idx="1825">
                  <c:v>55.1</c:v>
                </c:pt>
                <c:pt idx="1826">
                  <c:v>55.1</c:v>
                </c:pt>
                <c:pt idx="1827">
                  <c:v>55.1</c:v>
                </c:pt>
                <c:pt idx="1828">
                  <c:v>55.1</c:v>
                </c:pt>
                <c:pt idx="1829">
                  <c:v>55.1</c:v>
                </c:pt>
                <c:pt idx="1830">
                  <c:v>55.1</c:v>
                </c:pt>
                <c:pt idx="1831">
                  <c:v>55.1</c:v>
                </c:pt>
                <c:pt idx="1832">
                  <c:v>55.1</c:v>
                </c:pt>
                <c:pt idx="1833">
                  <c:v>55.1</c:v>
                </c:pt>
                <c:pt idx="1834">
                  <c:v>55.1</c:v>
                </c:pt>
                <c:pt idx="1835">
                  <c:v>55.1</c:v>
                </c:pt>
                <c:pt idx="1836">
                  <c:v>55.1</c:v>
                </c:pt>
                <c:pt idx="1837">
                  <c:v>55.1</c:v>
                </c:pt>
                <c:pt idx="1838">
                  <c:v>55.1</c:v>
                </c:pt>
                <c:pt idx="1839">
                  <c:v>55.1</c:v>
                </c:pt>
                <c:pt idx="1840">
                  <c:v>55</c:v>
                </c:pt>
                <c:pt idx="1841">
                  <c:v>55</c:v>
                </c:pt>
                <c:pt idx="1842">
                  <c:v>55</c:v>
                </c:pt>
                <c:pt idx="1843">
                  <c:v>55</c:v>
                </c:pt>
                <c:pt idx="1844">
                  <c:v>55</c:v>
                </c:pt>
                <c:pt idx="1845">
                  <c:v>55</c:v>
                </c:pt>
                <c:pt idx="1846">
                  <c:v>55</c:v>
                </c:pt>
                <c:pt idx="1847">
                  <c:v>55</c:v>
                </c:pt>
                <c:pt idx="1848">
                  <c:v>55</c:v>
                </c:pt>
                <c:pt idx="1849">
                  <c:v>55</c:v>
                </c:pt>
                <c:pt idx="1850">
                  <c:v>55</c:v>
                </c:pt>
                <c:pt idx="1851">
                  <c:v>55</c:v>
                </c:pt>
                <c:pt idx="1852">
                  <c:v>55</c:v>
                </c:pt>
                <c:pt idx="1853">
                  <c:v>55</c:v>
                </c:pt>
                <c:pt idx="1854">
                  <c:v>55</c:v>
                </c:pt>
                <c:pt idx="1855">
                  <c:v>55</c:v>
                </c:pt>
                <c:pt idx="1856">
                  <c:v>55</c:v>
                </c:pt>
                <c:pt idx="1857">
                  <c:v>55</c:v>
                </c:pt>
                <c:pt idx="1858">
                  <c:v>55</c:v>
                </c:pt>
                <c:pt idx="1859">
                  <c:v>55</c:v>
                </c:pt>
                <c:pt idx="1860">
                  <c:v>55</c:v>
                </c:pt>
                <c:pt idx="1861">
                  <c:v>55.1</c:v>
                </c:pt>
                <c:pt idx="1862">
                  <c:v>55.1</c:v>
                </c:pt>
                <c:pt idx="1863">
                  <c:v>55</c:v>
                </c:pt>
                <c:pt idx="1864">
                  <c:v>55</c:v>
                </c:pt>
                <c:pt idx="1865">
                  <c:v>55</c:v>
                </c:pt>
                <c:pt idx="1866">
                  <c:v>55</c:v>
                </c:pt>
                <c:pt idx="1867">
                  <c:v>55</c:v>
                </c:pt>
                <c:pt idx="1868">
                  <c:v>55</c:v>
                </c:pt>
                <c:pt idx="1869">
                  <c:v>55</c:v>
                </c:pt>
                <c:pt idx="1870">
                  <c:v>55</c:v>
                </c:pt>
                <c:pt idx="1871">
                  <c:v>55</c:v>
                </c:pt>
                <c:pt idx="1872">
                  <c:v>55</c:v>
                </c:pt>
                <c:pt idx="1873">
                  <c:v>55</c:v>
                </c:pt>
                <c:pt idx="1874">
                  <c:v>55</c:v>
                </c:pt>
                <c:pt idx="1875">
                  <c:v>55</c:v>
                </c:pt>
                <c:pt idx="1876">
                  <c:v>55</c:v>
                </c:pt>
                <c:pt idx="1877">
                  <c:v>55</c:v>
                </c:pt>
                <c:pt idx="1878">
                  <c:v>55</c:v>
                </c:pt>
                <c:pt idx="1879">
                  <c:v>55</c:v>
                </c:pt>
                <c:pt idx="1880">
                  <c:v>55.1</c:v>
                </c:pt>
                <c:pt idx="1881">
                  <c:v>55.1</c:v>
                </c:pt>
                <c:pt idx="1882">
                  <c:v>55.1</c:v>
                </c:pt>
                <c:pt idx="1883">
                  <c:v>55.1</c:v>
                </c:pt>
                <c:pt idx="1884">
                  <c:v>55.1</c:v>
                </c:pt>
                <c:pt idx="1885">
                  <c:v>55.1</c:v>
                </c:pt>
                <c:pt idx="1886">
                  <c:v>55.1</c:v>
                </c:pt>
                <c:pt idx="1887">
                  <c:v>55.1</c:v>
                </c:pt>
                <c:pt idx="1888">
                  <c:v>55.1</c:v>
                </c:pt>
                <c:pt idx="1889">
                  <c:v>55.1</c:v>
                </c:pt>
                <c:pt idx="1890">
                  <c:v>55.2</c:v>
                </c:pt>
                <c:pt idx="1891">
                  <c:v>55.2</c:v>
                </c:pt>
                <c:pt idx="1892">
                  <c:v>55.2</c:v>
                </c:pt>
                <c:pt idx="1893">
                  <c:v>55.2</c:v>
                </c:pt>
                <c:pt idx="1894">
                  <c:v>55.2</c:v>
                </c:pt>
                <c:pt idx="1895">
                  <c:v>55.2</c:v>
                </c:pt>
                <c:pt idx="1896">
                  <c:v>55.2</c:v>
                </c:pt>
                <c:pt idx="1897">
                  <c:v>55.2</c:v>
                </c:pt>
                <c:pt idx="1898">
                  <c:v>55.2</c:v>
                </c:pt>
                <c:pt idx="1899">
                  <c:v>55.2</c:v>
                </c:pt>
                <c:pt idx="1900">
                  <c:v>55.2</c:v>
                </c:pt>
                <c:pt idx="1901">
                  <c:v>55.2</c:v>
                </c:pt>
                <c:pt idx="1902">
                  <c:v>55.2</c:v>
                </c:pt>
                <c:pt idx="1903">
                  <c:v>55.2</c:v>
                </c:pt>
                <c:pt idx="1904">
                  <c:v>55.2</c:v>
                </c:pt>
                <c:pt idx="1905">
                  <c:v>55.2</c:v>
                </c:pt>
                <c:pt idx="1906">
                  <c:v>55.2</c:v>
                </c:pt>
                <c:pt idx="1907">
                  <c:v>55.3</c:v>
                </c:pt>
                <c:pt idx="1908">
                  <c:v>55.3</c:v>
                </c:pt>
                <c:pt idx="1909">
                  <c:v>55.3</c:v>
                </c:pt>
                <c:pt idx="1910">
                  <c:v>55.3</c:v>
                </c:pt>
                <c:pt idx="1911">
                  <c:v>55.3</c:v>
                </c:pt>
                <c:pt idx="1912">
                  <c:v>55.3</c:v>
                </c:pt>
                <c:pt idx="1913">
                  <c:v>55.3</c:v>
                </c:pt>
                <c:pt idx="1914">
                  <c:v>55.3</c:v>
                </c:pt>
                <c:pt idx="1915">
                  <c:v>55.3</c:v>
                </c:pt>
                <c:pt idx="1916">
                  <c:v>55.3</c:v>
                </c:pt>
                <c:pt idx="1917">
                  <c:v>55.3</c:v>
                </c:pt>
                <c:pt idx="1918">
                  <c:v>55.3</c:v>
                </c:pt>
                <c:pt idx="1919">
                  <c:v>55.3</c:v>
                </c:pt>
                <c:pt idx="1920">
                  <c:v>55.3</c:v>
                </c:pt>
                <c:pt idx="1921">
                  <c:v>55.3</c:v>
                </c:pt>
                <c:pt idx="1922">
                  <c:v>55.3</c:v>
                </c:pt>
                <c:pt idx="1923">
                  <c:v>55.3</c:v>
                </c:pt>
                <c:pt idx="1924">
                  <c:v>55.3</c:v>
                </c:pt>
                <c:pt idx="1925">
                  <c:v>55.3</c:v>
                </c:pt>
                <c:pt idx="1926">
                  <c:v>55.3</c:v>
                </c:pt>
                <c:pt idx="1927">
                  <c:v>55.3</c:v>
                </c:pt>
                <c:pt idx="1928">
                  <c:v>55.3</c:v>
                </c:pt>
                <c:pt idx="1929">
                  <c:v>55.3</c:v>
                </c:pt>
                <c:pt idx="1930">
                  <c:v>55.2</c:v>
                </c:pt>
                <c:pt idx="1931">
                  <c:v>55.2</c:v>
                </c:pt>
                <c:pt idx="1932">
                  <c:v>55.2</c:v>
                </c:pt>
                <c:pt idx="1933">
                  <c:v>55.2</c:v>
                </c:pt>
                <c:pt idx="1934">
                  <c:v>55.2</c:v>
                </c:pt>
                <c:pt idx="1935">
                  <c:v>55.2</c:v>
                </c:pt>
                <c:pt idx="1936">
                  <c:v>55.2</c:v>
                </c:pt>
                <c:pt idx="1937">
                  <c:v>55.2</c:v>
                </c:pt>
                <c:pt idx="1938">
                  <c:v>55.2</c:v>
                </c:pt>
                <c:pt idx="1939">
                  <c:v>55.2</c:v>
                </c:pt>
                <c:pt idx="1940">
                  <c:v>55.2</c:v>
                </c:pt>
                <c:pt idx="1941">
                  <c:v>55.2</c:v>
                </c:pt>
                <c:pt idx="1942">
                  <c:v>55.2</c:v>
                </c:pt>
                <c:pt idx="1943">
                  <c:v>55.2</c:v>
                </c:pt>
                <c:pt idx="1944">
                  <c:v>55.2</c:v>
                </c:pt>
                <c:pt idx="1945">
                  <c:v>55.2</c:v>
                </c:pt>
                <c:pt idx="1946">
                  <c:v>55.2</c:v>
                </c:pt>
                <c:pt idx="1947">
                  <c:v>55.2</c:v>
                </c:pt>
                <c:pt idx="1948">
                  <c:v>55.2</c:v>
                </c:pt>
                <c:pt idx="1949">
                  <c:v>55.2</c:v>
                </c:pt>
                <c:pt idx="1950">
                  <c:v>55.2</c:v>
                </c:pt>
                <c:pt idx="1951">
                  <c:v>55.2</c:v>
                </c:pt>
                <c:pt idx="1952">
                  <c:v>55.2</c:v>
                </c:pt>
                <c:pt idx="1953">
                  <c:v>55.2</c:v>
                </c:pt>
                <c:pt idx="1954">
                  <c:v>55.2</c:v>
                </c:pt>
                <c:pt idx="1955">
                  <c:v>55.2</c:v>
                </c:pt>
                <c:pt idx="1956">
                  <c:v>55.2</c:v>
                </c:pt>
                <c:pt idx="1957">
                  <c:v>55.2</c:v>
                </c:pt>
                <c:pt idx="1958">
                  <c:v>55.2</c:v>
                </c:pt>
                <c:pt idx="1959">
                  <c:v>55.2</c:v>
                </c:pt>
                <c:pt idx="1960">
                  <c:v>55.2</c:v>
                </c:pt>
                <c:pt idx="1961">
                  <c:v>55.2</c:v>
                </c:pt>
                <c:pt idx="1962">
                  <c:v>55.2</c:v>
                </c:pt>
                <c:pt idx="1963">
                  <c:v>55.2</c:v>
                </c:pt>
                <c:pt idx="1964">
                  <c:v>55.2</c:v>
                </c:pt>
                <c:pt idx="1965">
                  <c:v>55.2</c:v>
                </c:pt>
                <c:pt idx="1966">
                  <c:v>55.2</c:v>
                </c:pt>
                <c:pt idx="1967">
                  <c:v>55.2</c:v>
                </c:pt>
                <c:pt idx="1968">
                  <c:v>55.2</c:v>
                </c:pt>
                <c:pt idx="1969">
                  <c:v>55.2</c:v>
                </c:pt>
                <c:pt idx="1970">
                  <c:v>55.2</c:v>
                </c:pt>
                <c:pt idx="1971">
                  <c:v>55.2</c:v>
                </c:pt>
                <c:pt idx="1972">
                  <c:v>55.1</c:v>
                </c:pt>
                <c:pt idx="1973">
                  <c:v>55.1</c:v>
                </c:pt>
                <c:pt idx="1974">
                  <c:v>55.1</c:v>
                </c:pt>
                <c:pt idx="1975">
                  <c:v>55.1</c:v>
                </c:pt>
                <c:pt idx="1976">
                  <c:v>55.1</c:v>
                </c:pt>
                <c:pt idx="1977">
                  <c:v>55.1</c:v>
                </c:pt>
                <c:pt idx="1978">
                  <c:v>55.1</c:v>
                </c:pt>
                <c:pt idx="1979">
                  <c:v>55.1</c:v>
                </c:pt>
                <c:pt idx="1980">
                  <c:v>55.1</c:v>
                </c:pt>
                <c:pt idx="1981">
                  <c:v>55.1</c:v>
                </c:pt>
                <c:pt idx="1982">
                  <c:v>55.1</c:v>
                </c:pt>
                <c:pt idx="1983">
                  <c:v>55.1</c:v>
                </c:pt>
                <c:pt idx="1984">
                  <c:v>55.1</c:v>
                </c:pt>
                <c:pt idx="1985">
                  <c:v>55.1</c:v>
                </c:pt>
                <c:pt idx="1986">
                  <c:v>55.1</c:v>
                </c:pt>
                <c:pt idx="1987">
                  <c:v>55.1</c:v>
                </c:pt>
                <c:pt idx="1988">
                  <c:v>55.1</c:v>
                </c:pt>
                <c:pt idx="1989">
                  <c:v>55.1</c:v>
                </c:pt>
                <c:pt idx="1990">
                  <c:v>55.1</c:v>
                </c:pt>
                <c:pt idx="1991">
                  <c:v>55.1</c:v>
                </c:pt>
                <c:pt idx="1992">
                  <c:v>55.1</c:v>
                </c:pt>
                <c:pt idx="1993">
                  <c:v>55</c:v>
                </c:pt>
                <c:pt idx="1994">
                  <c:v>55</c:v>
                </c:pt>
                <c:pt idx="1995">
                  <c:v>55</c:v>
                </c:pt>
                <c:pt idx="1996">
                  <c:v>55</c:v>
                </c:pt>
                <c:pt idx="1997">
                  <c:v>55</c:v>
                </c:pt>
                <c:pt idx="1998">
                  <c:v>55</c:v>
                </c:pt>
                <c:pt idx="1999">
                  <c:v>55</c:v>
                </c:pt>
                <c:pt idx="2000">
                  <c:v>55</c:v>
                </c:pt>
                <c:pt idx="2001">
                  <c:v>55</c:v>
                </c:pt>
                <c:pt idx="2002">
                  <c:v>55</c:v>
                </c:pt>
                <c:pt idx="2003">
                  <c:v>55</c:v>
                </c:pt>
                <c:pt idx="2004">
                  <c:v>55</c:v>
                </c:pt>
                <c:pt idx="2005">
                  <c:v>55</c:v>
                </c:pt>
                <c:pt idx="2006">
                  <c:v>55</c:v>
                </c:pt>
                <c:pt idx="2007">
                  <c:v>55</c:v>
                </c:pt>
                <c:pt idx="2008">
                  <c:v>55</c:v>
                </c:pt>
                <c:pt idx="2009">
                  <c:v>54.9</c:v>
                </c:pt>
                <c:pt idx="2010">
                  <c:v>54.9</c:v>
                </c:pt>
                <c:pt idx="2011">
                  <c:v>54.9</c:v>
                </c:pt>
                <c:pt idx="2012">
                  <c:v>54.9</c:v>
                </c:pt>
                <c:pt idx="2013">
                  <c:v>54.9</c:v>
                </c:pt>
                <c:pt idx="2014">
                  <c:v>54.9</c:v>
                </c:pt>
                <c:pt idx="2015">
                  <c:v>54.9</c:v>
                </c:pt>
                <c:pt idx="2016">
                  <c:v>54.9</c:v>
                </c:pt>
                <c:pt idx="2017">
                  <c:v>54.9</c:v>
                </c:pt>
                <c:pt idx="2018">
                  <c:v>54.8</c:v>
                </c:pt>
                <c:pt idx="2019">
                  <c:v>54.8</c:v>
                </c:pt>
                <c:pt idx="2020">
                  <c:v>54.8</c:v>
                </c:pt>
                <c:pt idx="2021">
                  <c:v>54.8</c:v>
                </c:pt>
                <c:pt idx="2022">
                  <c:v>54.8</c:v>
                </c:pt>
                <c:pt idx="2023">
                  <c:v>54.8</c:v>
                </c:pt>
                <c:pt idx="2024">
                  <c:v>54.8</c:v>
                </c:pt>
                <c:pt idx="2025">
                  <c:v>54.8</c:v>
                </c:pt>
                <c:pt idx="2026">
                  <c:v>54.8</c:v>
                </c:pt>
                <c:pt idx="2027">
                  <c:v>54.8</c:v>
                </c:pt>
                <c:pt idx="2028">
                  <c:v>54.7</c:v>
                </c:pt>
                <c:pt idx="2029">
                  <c:v>54.7</c:v>
                </c:pt>
                <c:pt idx="2030">
                  <c:v>54.7</c:v>
                </c:pt>
                <c:pt idx="2031">
                  <c:v>54.7</c:v>
                </c:pt>
                <c:pt idx="2032">
                  <c:v>54.7</c:v>
                </c:pt>
                <c:pt idx="2033">
                  <c:v>54.7</c:v>
                </c:pt>
                <c:pt idx="2034">
                  <c:v>54.7</c:v>
                </c:pt>
                <c:pt idx="2035">
                  <c:v>54.7</c:v>
                </c:pt>
                <c:pt idx="2036">
                  <c:v>54.7</c:v>
                </c:pt>
                <c:pt idx="2037">
                  <c:v>54.7</c:v>
                </c:pt>
                <c:pt idx="2038">
                  <c:v>54.7</c:v>
                </c:pt>
                <c:pt idx="2039">
                  <c:v>54.7</c:v>
                </c:pt>
                <c:pt idx="2040">
                  <c:v>54.7</c:v>
                </c:pt>
                <c:pt idx="2041">
                  <c:v>54.7</c:v>
                </c:pt>
                <c:pt idx="2042">
                  <c:v>54.7</c:v>
                </c:pt>
                <c:pt idx="2043">
                  <c:v>54.7</c:v>
                </c:pt>
                <c:pt idx="2044">
                  <c:v>54.7</c:v>
                </c:pt>
                <c:pt idx="2045">
                  <c:v>54.7</c:v>
                </c:pt>
                <c:pt idx="2046">
                  <c:v>54.7</c:v>
                </c:pt>
                <c:pt idx="2047">
                  <c:v>54.7</c:v>
                </c:pt>
                <c:pt idx="2048">
                  <c:v>54.7</c:v>
                </c:pt>
                <c:pt idx="2049">
                  <c:v>54.7</c:v>
                </c:pt>
                <c:pt idx="2050">
                  <c:v>54.7</c:v>
                </c:pt>
                <c:pt idx="2051">
                  <c:v>54.7</c:v>
                </c:pt>
                <c:pt idx="2052">
                  <c:v>54.7</c:v>
                </c:pt>
                <c:pt idx="2053">
                  <c:v>54.7</c:v>
                </c:pt>
                <c:pt idx="2054">
                  <c:v>54.7</c:v>
                </c:pt>
                <c:pt idx="2055">
                  <c:v>54.7</c:v>
                </c:pt>
                <c:pt idx="2056">
                  <c:v>54.7</c:v>
                </c:pt>
                <c:pt idx="2057">
                  <c:v>54.7</c:v>
                </c:pt>
                <c:pt idx="2058">
                  <c:v>54.7</c:v>
                </c:pt>
                <c:pt idx="2059">
                  <c:v>54.7</c:v>
                </c:pt>
                <c:pt idx="2060">
                  <c:v>54.7</c:v>
                </c:pt>
                <c:pt idx="2061">
                  <c:v>54.7</c:v>
                </c:pt>
                <c:pt idx="2062">
                  <c:v>54.7</c:v>
                </c:pt>
                <c:pt idx="2063">
                  <c:v>54.7</c:v>
                </c:pt>
                <c:pt idx="2064">
                  <c:v>54.7</c:v>
                </c:pt>
                <c:pt idx="2065">
                  <c:v>54.7</c:v>
                </c:pt>
                <c:pt idx="2066">
                  <c:v>54.7</c:v>
                </c:pt>
                <c:pt idx="2067">
                  <c:v>54.7</c:v>
                </c:pt>
                <c:pt idx="2068">
                  <c:v>54.7</c:v>
                </c:pt>
                <c:pt idx="2069">
                  <c:v>54.7</c:v>
                </c:pt>
                <c:pt idx="2070">
                  <c:v>54.7</c:v>
                </c:pt>
                <c:pt idx="2071">
                  <c:v>54.7</c:v>
                </c:pt>
                <c:pt idx="2072">
                  <c:v>54.7</c:v>
                </c:pt>
                <c:pt idx="2073">
                  <c:v>54.7</c:v>
                </c:pt>
                <c:pt idx="2074">
                  <c:v>54.7</c:v>
                </c:pt>
                <c:pt idx="2075">
                  <c:v>54.7</c:v>
                </c:pt>
                <c:pt idx="2076">
                  <c:v>54.8</c:v>
                </c:pt>
                <c:pt idx="2077">
                  <c:v>54.8</c:v>
                </c:pt>
                <c:pt idx="2078">
                  <c:v>54.9</c:v>
                </c:pt>
                <c:pt idx="2079">
                  <c:v>54.9</c:v>
                </c:pt>
                <c:pt idx="2080">
                  <c:v>54.9</c:v>
                </c:pt>
                <c:pt idx="2081">
                  <c:v>54.9</c:v>
                </c:pt>
                <c:pt idx="2082">
                  <c:v>54.9</c:v>
                </c:pt>
                <c:pt idx="2083">
                  <c:v>54.9</c:v>
                </c:pt>
                <c:pt idx="2084">
                  <c:v>55</c:v>
                </c:pt>
                <c:pt idx="2085">
                  <c:v>55</c:v>
                </c:pt>
                <c:pt idx="2086">
                  <c:v>55</c:v>
                </c:pt>
                <c:pt idx="2087">
                  <c:v>55.1</c:v>
                </c:pt>
                <c:pt idx="2088">
                  <c:v>55.1</c:v>
                </c:pt>
                <c:pt idx="2089">
                  <c:v>55.1</c:v>
                </c:pt>
                <c:pt idx="2090">
                  <c:v>55.1</c:v>
                </c:pt>
                <c:pt idx="2091">
                  <c:v>55.1</c:v>
                </c:pt>
                <c:pt idx="2092">
                  <c:v>55.1</c:v>
                </c:pt>
                <c:pt idx="2093">
                  <c:v>55.2</c:v>
                </c:pt>
                <c:pt idx="2094">
                  <c:v>55.2</c:v>
                </c:pt>
                <c:pt idx="2095">
                  <c:v>55.5</c:v>
                </c:pt>
                <c:pt idx="2096">
                  <c:v>55.5</c:v>
                </c:pt>
                <c:pt idx="2097">
                  <c:v>55.7</c:v>
                </c:pt>
                <c:pt idx="2098">
                  <c:v>55.7</c:v>
                </c:pt>
                <c:pt idx="2099">
                  <c:v>55.6</c:v>
                </c:pt>
                <c:pt idx="2100">
                  <c:v>55.6</c:v>
                </c:pt>
                <c:pt idx="2101">
                  <c:v>55.6</c:v>
                </c:pt>
                <c:pt idx="2102">
                  <c:v>55.6</c:v>
                </c:pt>
                <c:pt idx="2103">
                  <c:v>55.6</c:v>
                </c:pt>
                <c:pt idx="2104">
                  <c:v>55.6</c:v>
                </c:pt>
                <c:pt idx="2105">
                  <c:v>55.5</c:v>
                </c:pt>
                <c:pt idx="2106">
                  <c:v>55.5</c:v>
                </c:pt>
                <c:pt idx="2107">
                  <c:v>55.5</c:v>
                </c:pt>
                <c:pt idx="2108">
                  <c:v>55.5</c:v>
                </c:pt>
                <c:pt idx="2109">
                  <c:v>55.5</c:v>
                </c:pt>
                <c:pt idx="2110">
                  <c:v>55.5</c:v>
                </c:pt>
                <c:pt idx="2111">
                  <c:v>55.5</c:v>
                </c:pt>
                <c:pt idx="2112">
                  <c:v>55.5</c:v>
                </c:pt>
                <c:pt idx="2113">
                  <c:v>55.5</c:v>
                </c:pt>
                <c:pt idx="2114">
                  <c:v>55.5</c:v>
                </c:pt>
                <c:pt idx="2115">
                  <c:v>55.5</c:v>
                </c:pt>
                <c:pt idx="2116">
                  <c:v>55.5</c:v>
                </c:pt>
                <c:pt idx="2117">
                  <c:v>55.5</c:v>
                </c:pt>
                <c:pt idx="2118">
                  <c:v>55.4</c:v>
                </c:pt>
                <c:pt idx="2119">
                  <c:v>55.4</c:v>
                </c:pt>
                <c:pt idx="2120">
                  <c:v>55.4</c:v>
                </c:pt>
                <c:pt idx="2121">
                  <c:v>55.4</c:v>
                </c:pt>
                <c:pt idx="2122">
                  <c:v>55.4</c:v>
                </c:pt>
                <c:pt idx="2123">
                  <c:v>55.4</c:v>
                </c:pt>
                <c:pt idx="2124">
                  <c:v>55.4</c:v>
                </c:pt>
                <c:pt idx="2125">
                  <c:v>55.4</c:v>
                </c:pt>
                <c:pt idx="2126">
                  <c:v>55.4</c:v>
                </c:pt>
                <c:pt idx="2127">
                  <c:v>55.4</c:v>
                </c:pt>
                <c:pt idx="2128">
                  <c:v>55.4</c:v>
                </c:pt>
                <c:pt idx="2129">
                  <c:v>55.4</c:v>
                </c:pt>
                <c:pt idx="2130">
                  <c:v>55.4</c:v>
                </c:pt>
                <c:pt idx="2131">
                  <c:v>55.3</c:v>
                </c:pt>
                <c:pt idx="2132">
                  <c:v>55.3</c:v>
                </c:pt>
                <c:pt idx="2133">
                  <c:v>55.3</c:v>
                </c:pt>
                <c:pt idx="2134">
                  <c:v>55.3</c:v>
                </c:pt>
                <c:pt idx="2135">
                  <c:v>55.3</c:v>
                </c:pt>
                <c:pt idx="2136">
                  <c:v>55.3</c:v>
                </c:pt>
                <c:pt idx="2137">
                  <c:v>55.3</c:v>
                </c:pt>
                <c:pt idx="2138">
                  <c:v>55.3</c:v>
                </c:pt>
                <c:pt idx="2139">
                  <c:v>55.3</c:v>
                </c:pt>
                <c:pt idx="2140">
                  <c:v>55.3</c:v>
                </c:pt>
                <c:pt idx="2141">
                  <c:v>55.2</c:v>
                </c:pt>
                <c:pt idx="2142">
                  <c:v>55.2</c:v>
                </c:pt>
                <c:pt idx="2143">
                  <c:v>55.2</c:v>
                </c:pt>
                <c:pt idx="2144">
                  <c:v>55.2</c:v>
                </c:pt>
                <c:pt idx="2145">
                  <c:v>55.2</c:v>
                </c:pt>
                <c:pt idx="2146">
                  <c:v>55.2</c:v>
                </c:pt>
                <c:pt idx="2147">
                  <c:v>55.2</c:v>
                </c:pt>
                <c:pt idx="2148">
                  <c:v>55.2</c:v>
                </c:pt>
                <c:pt idx="2149">
                  <c:v>55.2</c:v>
                </c:pt>
                <c:pt idx="2150">
                  <c:v>55.2</c:v>
                </c:pt>
                <c:pt idx="2151">
                  <c:v>55.2</c:v>
                </c:pt>
                <c:pt idx="2152">
                  <c:v>55.1</c:v>
                </c:pt>
                <c:pt idx="2153">
                  <c:v>55.1</c:v>
                </c:pt>
                <c:pt idx="2154">
                  <c:v>55.3</c:v>
                </c:pt>
                <c:pt idx="2155">
                  <c:v>55.3</c:v>
                </c:pt>
                <c:pt idx="2156">
                  <c:v>55.5</c:v>
                </c:pt>
                <c:pt idx="2157">
                  <c:v>55.5</c:v>
                </c:pt>
                <c:pt idx="2158">
                  <c:v>55.9</c:v>
                </c:pt>
                <c:pt idx="2159">
                  <c:v>55.9</c:v>
                </c:pt>
                <c:pt idx="2160">
                  <c:v>56.3</c:v>
                </c:pt>
                <c:pt idx="2161">
                  <c:v>56.3</c:v>
                </c:pt>
                <c:pt idx="2162">
                  <c:v>56.7</c:v>
                </c:pt>
                <c:pt idx="2163">
                  <c:v>56.7</c:v>
                </c:pt>
                <c:pt idx="2164">
                  <c:v>57.1</c:v>
                </c:pt>
                <c:pt idx="2165">
                  <c:v>57.1</c:v>
                </c:pt>
                <c:pt idx="2166">
                  <c:v>57.5</c:v>
                </c:pt>
                <c:pt idx="2167">
                  <c:v>57.5</c:v>
                </c:pt>
                <c:pt idx="2168">
                  <c:v>57.5</c:v>
                </c:pt>
                <c:pt idx="2169">
                  <c:v>57.7</c:v>
                </c:pt>
                <c:pt idx="2170">
                  <c:v>57.7</c:v>
                </c:pt>
                <c:pt idx="2171">
                  <c:v>58</c:v>
                </c:pt>
                <c:pt idx="2172">
                  <c:v>58</c:v>
                </c:pt>
                <c:pt idx="2173">
                  <c:v>58.2</c:v>
                </c:pt>
                <c:pt idx="2174">
                  <c:v>58.2</c:v>
                </c:pt>
                <c:pt idx="2175">
                  <c:v>58.5</c:v>
                </c:pt>
                <c:pt idx="2176">
                  <c:v>58.5</c:v>
                </c:pt>
                <c:pt idx="2177">
                  <c:v>58.6</c:v>
                </c:pt>
                <c:pt idx="2178">
                  <c:v>58.6</c:v>
                </c:pt>
                <c:pt idx="2179">
                  <c:v>58.4</c:v>
                </c:pt>
                <c:pt idx="2180">
                  <c:v>58.4</c:v>
                </c:pt>
                <c:pt idx="2181">
                  <c:v>58.3</c:v>
                </c:pt>
                <c:pt idx="2182">
                  <c:v>58.3</c:v>
                </c:pt>
                <c:pt idx="2183">
                  <c:v>58.2</c:v>
                </c:pt>
                <c:pt idx="2184">
                  <c:v>58.2</c:v>
                </c:pt>
                <c:pt idx="2185">
                  <c:v>58.2</c:v>
                </c:pt>
                <c:pt idx="2186">
                  <c:v>58.2</c:v>
                </c:pt>
                <c:pt idx="2187">
                  <c:v>58.2</c:v>
                </c:pt>
                <c:pt idx="2188">
                  <c:v>58.2</c:v>
                </c:pt>
                <c:pt idx="2189">
                  <c:v>58.2</c:v>
                </c:pt>
                <c:pt idx="2190">
                  <c:v>58.2</c:v>
                </c:pt>
                <c:pt idx="2191">
                  <c:v>58.2</c:v>
                </c:pt>
                <c:pt idx="2192">
                  <c:v>58.2</c:v>
                </c:pt>
                <c:pt idx="2193">
                  <c:v>58.2</c:v>
                </c:pt>
                <c:pt idx="2194">
                  <c:v>58.1</c:v>
                </c:pt>
                <c:pt idx="2195">
                  <c:v>58.1</c:v>
                </c:pt>
                <c:pt idx="2196">
                  <c:v>58.1</c:v>
                </c:pt>
                <c:pt idx="2197">
                  <c:v>58.1</c:v>
                </c:pt>
                <c:pt idx="2198">
                  <c:v>58</c:v>
                </c:pt>
                <c:pt idx="2199">
                  <c:v>58</c:v>
                </c:pt>
                <c:pt idx="2200">
                  <c:v>58</c:v>
                </c:pt>
                <c:pt idx="2201">
                  <c:v>58</c:v>
                </c:pt>
                <c:pt idx="2202">
                  <c:v>58.1</c:v>
                </c:pt>
                <c:pt idx="2203">
                  <c:v>58.1</c:v>
                </c:pt>
                <c:pt idx="2204">
                  <c:v>58.1</c:v>
                </c:pt>
                <c:pt idx="2205">
                  <c:v>58</c:v>
                </c:pt>
                <c:pt idx="2206">
                  <c:v>58</c:v>
                </c:pt>
                <c:pt idx="2207">
                  <c:v>58</c:v>
                </c:pt>
                <c:pt idx="2208">
                  <c:v>58</c:v>
                </c:pt>
                <c:pt idx="2209">
                  <c:v>58</c:v>
                </c:pt>
                <c:pt idx="2210">
                  <c:v>58</c:v>
                </c:pt>
                <c:pt idx="2211">
                  <c:v>58</c:v>
                </c:pt>
                <c:pt idx="2212">
                  <c:v>58</c:v>
                </c:pt>
                <c:pt idx="2213">
                  <c:v>58</c:v>
                </c:pt>
                <c:pt idx="2214">
                  <c:v>58</c:v>
                </c:pt>
                <c:pt idx="2215">
                  <c:v>58</c:v>
                </c:pt>
                <c:pt idx="2216">
                  <c:v>58</c:v>
                </c:pt>
                <c:pt idx="2217">
                  <c:v>57.9</c:v>
                </c:pt>
                <c:pt idx="2218">
                  <c:v>57.9</c:v>
                </c:pt>
                <c:pt idx="2219">
                  <c:v>57.9</c:v>
                </c:pt>
                <c:pt idx="2220">
                  <c:v>57.9</c:v>
                </c:pt>
                <c:pt idx="2221">
                  <c:v>57.9</c:v>
                </c:pt>
                <c:pt idx="2222">
                  <c:v>57.9</c:v>
                </c:pt>
                <c:pt idx="2223">
                  <c:v>57.9</c:v>
                </c:pt>
                <c:pt idx="2224">
                  <c:v>57.9</c:v>
                </c:pt>
                <c:pt idx="2225">
                  <c:v>57.9</c:v>
                </c:pt>
                <c:pt idx="2226">
                  <c:v>57.9</c:v>
                </c:pt>
                <c:pt idx="2227">
                  <c:v>57.9</c:v>
                </c:pt>
                <c:pt idx="2228">
                  <c:v>57.9</c:v>
                </c:pt>
                <c:pt idx="2229">
                  <c:v>57.9</c:v>
                </c:pt>
                <c:pt idx="2230">
                  <c:v>57.8</c:v>
                </c:pt>
                <c:pt idx="2231">
                  <c:v>57.8</c:v>
                </c:pt>
                <c:pt idx="2232">
                  <c:v>57.8</c:v>
                </c:pt>
                <c:pt idx="2233">
                  <c:v>57.8</c:v>
                </c:pt>
                <c:pt idx="2234">
                  <c:v>57.8</c:v>
                </c:pt>
                <c:pt idx="2235">
                  <c:v>57.8</c:v>
                </c:pt>
                <c:pt idx="2236">
                  <c:v>57.8</c:v>
                </c:pt>
                <c:pt idx="2237">
                  <c:v>57.8</c:v>
                </c:pt>
                <c:pt idx="2238">
                  <c:v>57.8</c:v>
                </c:pt>
                <c:pt idx="2239">
                  <c:v>57.8</c:v>
                </c:pt>
                <c:pt idx="2240">
                  <c:v>57.8</c:v>
                </c:pt>
                <c:pt idx="2241">
                  <c:v>57.7</c:v>
                </c:pt>
                <c:pt idx="2242">
                  <c:v>57.7</c:v>
                </c:pt>
                <c:pt idx="2243">
                  <c:v>58</c:v>
                </c:pt>
                <c:pt idx="2244">
                  <c:v>58</c:v>
                </c:pt>
                <c:pt idx="2245">
                  <c:v>57.9</c:v>
                </c:pt>
                <c:pt idx="2246">
                  <c:v>57.9</c:v>
                </c:pt>
                <c:pt idx="2247">
                  <c:v>58</c:v>
                </c:pt>
                <c:pt idx="2248">
                  <c:v>58</c:v>
                </c:pt>
                <c:pt idx="2249">
                  <c:v>58</c:v>
                </c:pt>
                <c:pt idx="2250">
                  <c:v>58</c:v>
                </c:pt>
                <c:pt idx="2251">
                  <c:v>57.9</c:v>
                </c:pt>
                <c:pt idx="2252">
                  <c:v>57.9</c:v>
                </c:pt>
                <c:pt idx="2253">
                  <c:v>57.9</c:v>
                </c:pt>
                <c:pt idx="2254">
                  <c:v>57.9</c:v>
                </c:pt>
                <c:pt idx="2255">
                  <c:v>57.9</c:v>
                </c:pt>
                <c:pt idx="2256">
                  <c:v>57.9</c:v>
                </c:pt>
                <c:pt idx="2257">
                  <c:v>57.9</c:v>
                </c:pt>
                <c:pt idx="2258">
                  <c:v>57.8</c:v>
                </c:pt>
                <c:pt idx="2259">
                  <c:v>57.8</c:v>
                </c:pt>
                <c:pt idx="2260">
                  <c:v>57.8</c:v>
                </c:pt>
                <c:pt idx="2261">
                  <c:v>57.8</c:v>
                </c:pt>
                <c:pt idx="2262">
                  <c:v>57.8</c:v>
                </c:pt>
                <c:pt idx="2263">
                  <c:v>57.8</c:v>
                </c:pt>
                <c:pt idx="2264">
                  <c:v>57.8</c:v>
                </c:pt>
                <c:pt idx="2265">
                  <c:v>57.8</c:v>
                </c:pt>
                <c:pt idx="2266">
                  <c:v>57.8</c:v>
                </c:pt>
                <c:pt idx="2267">
                  <c:v>57.8</c:v>
                </c:pt>
                <c:pt idx="2268">
                  <c:v>57.8</c:v>
                </c:pt>
                <c:pt idx="2269">
                  <c:v>57.8</c:v>
                </c:pt>
                <c:pt idx="2270">
                  <c:v>57.7</c:v>
                </c:pt>
                <c:pt idx="2271">
                  <c:v>57.7</c:v>
                </c:pt>
                <c:pt idx="2272">
                  <c:v>57.7</c:v>
                </c:pt>
                <c:pt idx="2273">
                  <c:v>57.7</c:v>
                </c:pt>
                <c:pt idx="2274">
                  <c:v>57.7</c:v>
                </c:pt>
                <c:pt idx="2275">
                  <c:v>57.7</c:v>
                </c:pt>
                <c:pt idx="2276">
                  <c:v>57.7</c:v>
                </c:pt>
                <c:pt idx="2277">
                  <c:v>57.7</c:v>
                </c:pt>
                <c:pt idx="2278">
                  <c:v>57.7</c:v>
                </c:pt>
                <c:pt idx="2279">
                  <c:v>57.8</c:v>
                </c:pt>
                <c:pt idx="2280">
                  <c:v>57.8</c:v>
                </c:pt>
                <c:pt idx="2281">
                  <c:v>57.9</c:v>
                </c:pt>
                <c:pt idx="2282">
                  <c:v>57.9</c:v>
                </c:pt>
                <c:pt idx="2283">
                  <c:v>57.9</c:v>
                </c:pt>
                <c:pt idx="2284">
                  <c:v>57.9</c:v>
                </c:pt>
                <c:pt idx="2285">
                  <c:v>57.9</c:v>
                </c:pt>
                <c:pt idx="2286">
                  <c:v>57.9</c:v>
                </c:pt>
                <c:pt idx="2287">
                  <c:v>58</c:v>
                </c:pt>
                <c:pt idx="2288">
                  <c:v>58</c:v>
                </c:pt>
                <c:pt idx="2289">
                  <c:v>58</c:v>
                </c:pt>
                <c:pt idx="2290">
                  <c:v>58</c:v>
                </c:pt>
                <c:pt idx="2291">
                  <c:v>58</c:v>
                </c:pt>
                <c:pt idx="2292">
                  <c:v>58</c:v>
                </c:pt>
                <c:pt idx="2293">
                  <c:v>58</c:v>
                </c:pt>
                <c:pt idx="2294">
                  <c:v>58</c:v>
                </c:pt>
                <c:pt idx="2295">
                  <c:v>58</c:v>
                </c:pt>
                <c:pt idx="2296">
                  <c:v>58</c:v>
                </c:pt>
                <c:pt idx="2297">
                  <c:v>58</c:v>
                </c:pt>
                <c:pt idx="2298">
                  <c:v>57.9</c:v>
                </c:pt>
                <c:pt idx="2299">
                  <c:v>57.9</c:v>
                </c:pt>
                <c:pt idx="2300">
                  <c:v>57.9</c:v>
                </c:pt>
                <c:pt idx="2301">
                  <c:v>57.9</c:v>
                </c:pt>
                <c:pt idx="2302">
                  <c:v>57.9</c:v>
                </c:pt>
                <c:pt idx="2303">
                  <c:v>57.9</c:v>
                </c:pt>
                <c:pt idx="2304">
                  <c:v>57.9</c:v>
                </c:pt>
                <c:pt idx="2305">
                  <c:v>57.9</c:v>
                </c:pt>
                <c:pt idx="2306">
                  <c:v>57.9</c:v>
                </c:pt>
                <c:pt idx="2307">
                  <c:v>57.9</c:v>
                </c:pt>
                <c:pt idx="2308">
                  <c:v>57.9</c:v>
                </c:pt>
                <c:pt idx="2309">
                  <c:v>57.9</c:v>
                </c:pt>
                <c:pt idx="2310">
                  <c:v>57.9</c:v>
                </c:pt>
                <c:pt idx="2311">
                  <c:v>57.9</c:v>
                </c:pt>
                <c:pt idx="2312">
                  <c:v>57.9</c:v>
                </c:pt>
                <c:pt idx="2313">
                  <c:v>57.9</c:v>
                </c:pt>
                <c:pt idx="2314">
                  <c:v>57.9</c:v>
                </c:pt>
                <c:pt idx="2315">
                  <c:v>58</c:v>
                </c:pt>
                <c:pt idx="2316">
                  <c:v>58</c:v>
                </c:pt>
                <c:pt idx="2317">
                  <c:v>58</c:v>
                </c:pt>
                <c:pt idx="2318">
                  <c:v>58</c:v>
                </c:pt>
                <c:pt idx="2319">
                  <c:v>58</c:v>
                </c:pt>
                <c:pt idx="2320">
                  <c:v>58</c:v>
                </c:pt>
                <c:pt idx="2321">
                  <c:v>58</c:v>
                </c:pt>
                <c:pt idx="2322">
                  <c:v>58</c:v>
                </c:pt>
                <c:pt idx="2323">
                  <c:v>58</c:v>
                </c:pt>
                <c:pt idx="2324">
                  <c:v>58</c:v>
                </c:pt>
                <c:pt idx="2325">
                  <c:v>58</c:v>
                </c:pt>
                <c:pt idx="2326">
                  <c:v>58</c:v>
                </c:pt>
                <c:pt idx="2327">
                  <c:v>58</c:v>
                </c:pt>
                <c:pt idx="2328">
                  <c:v>58</c:v>
                </c:pt>
                <c:pt idx="2329">
                  <c:v>58.1</c:v>
                </c:pt>
                <c:pt idx="2330">
                  <c:v>58.1</c:v>
                </c:pt>
                <c:pt idx="2331">
                  <c:v>58</c:v>
                </c:pt>
                <c:pt idx="2332">
                  <c:v>58</c:v>
                </c:pt>
                <c:pt idx="2333">
                  <c:v>58</c:v>
                </c:pt>
                <c:pt idx="2334">
                  <c:v>58</c:v>
                </c:pt>
                <c:pt idx="2335">
                  <c:v>58</c:v>
                </c:pt>
                <c:pt idx="2336">
                  <c:v>58</c:v>
                </c:pt>
                <c:pt idx="2337">
                  <c:v>58</c:v>
                </c:pt>
                <c:pt idx="2338">
                  <c:v>58</c:v>
                </c:pt>
                <c:pt idx="2339">
                  <c:v>57.9</c:v>
                </c:pt>
                <c:pt idx="2340">
                  <c:v>57.9</c:v>
                </c:pt>
                <c:pt idx="2341">
                  <c:v>57.9</c:v>
                </c:pt>
                <c:pt idx="2342">
                  <c:v>57.9</c:v>
                </c:pt>
                <c:pt idx="2343">
                  <c:v>57.9</c:v>
                </c:pt>
                <c:pt idx="2344">
                  <c:v>57.9</c:v>
                </c:pt>
                <c:pt idx="2345">
                  <c:v>57.9</c:v>
                </c:pt>
                <c:pt idx="2346">
                  <c:v>58.1</c:v>
                </c:pt>
                <c:pt idx="2347">
                  <c:v>58.1</c:v>
                </c:pt>
                <c:pt idx="2348">
                  <c:v>58.2</c:v>
                </c:pt>
                <c:pt idx="2349">
                  <c:v>58.2</c:v>
                </c:pt>
                <c:pt idx="2350">
                  <c:v>58.2</c:v>
                </c:pt>
                <c:pt idx="2351">
                  <c:v>58.2</c:v>
                </c:pt>
                <c:pt idx="2352">
                  <c:v>58.1</c:v>
                </c:pt>
                <c:pt idx="2353">
                  <c:v>58.1</c:v>
                </c:pt>
                <c:pt idx="2354">
                  <c:v>58.1</c:v>
                </c:pt>
                <c:pt idx="2355">
                  <c:v>58.1</c:v>
                </c:pt>
                <c:pt idx="2356">
                  <c:v>58.1</c:v>
                </c:pt>
                <c:pt idx="2357">
                  <c:v>58.1</c:v>
                </c:pt>
                <c:pt idx="2358">
                  <c:v>58.1</c:v>
                </c:pt>
                <c:pt idx="2359">
                  <c:v>58.1</c:v>
                </c:pt>
                <c:pt idx="2360">
                  <c:v>58.1</c:v>
                </c:pt>
                <c:pt idx="2361">
                  <c:v>58.1</c:v>
                </c:pt>
                <c:pt idx="2362">
                  <c:v>58.1</c:v>
                </c:pt>
                <c:pt idx="2363">
                  <c:v>58.1</c:v>
                </c:pt>
                <c:pt idx="2364">
                  <c:v>58.1</c:v>
                </c:pt>
                <c:pt idx="2365">
                  <c:v>58.1</c:v>
                </c:pt>
                <c:pt idx="2366">
                  <c:v>58.1</c:v>
                </c:pt>
                <c:pt idx="2367">
                  <c:v>58.1</c:v>
                </c:pt>
                <c:pt idx="2368">
                  <c:v>58.1</c:v>
                </c:pt>
                <c:pt idx="2369">
                  <c:v>58</c:v>
                </c:pt>
                <c:pt idx="2370">
                  <c:v>58</c:v>
                </c:pt>
                <c:pt idx="2371">
                  <c:v>58</c:v>
                </c:pt>
                <c:pt idx="2372">
                  <c:v>58</c:v>
                </c:pt>
                <c:pt idx="2373">
                  <c:v>58</c:v>
                </c:pt>
                <c:pt idx="2374">
                  <c:v>58</c:v>
                </c:pt>
                <c:pt idx="2375">
                  <c:v>58</c:v>
                </c:pt>
                <c:pt idx="2376">
                  <c:v>58</c:v>
                </c:pt>
                <c:pt idx="2377">
                  <c:v>58</c:v>
                </c:pt>
                <c:pt idx="2378">
                  <c:v>58</c:v>
                </c:pt>
                <c:pt idx="2379">
                  <c:v>58</c:v>
                </c:pt>
                <c:pt idx="2380">
                  <c:v>58</c:v>
                </c:pt>
                <c:pt idx="2381">
                  <c:v>58</c:v>
                </c:pt>
                <c:pt idx="2382">
                  <c:v>58</c:v>
                </c:pt>
                <c:pt idx="2383">
                  <c:v>58</c:v>
                </c:pt>
                <c:pt idx="2384">
                  <c:v>58.1</c:v>
                </c:pt>
                <c:pt idx="2385">
                  <c:v>58.1</c:v>
                </c:pt>
                <c:pt idx="2386">
                  <c:v>58.3</c:v>
                </c:pt>
                <c:pt idx="2387">
                  <c:v>58.3</c:v>
                </c:pt>
                <c:pt idx="2388">
                  <c:v>58.1</c:v>
                </c:pt>
                <c:pt idx="2389">
                  <c:v>58.1</c:v>
                </c:pt>
                <c:pt idx="2390">
                  <c:v>58.1</c:v>
                </c:pt>
                <c:pt idx="2391">
                  <c:v>58.1</c:v>
                </c:pt>
                <c:pt idx="2392">
                  <c:v>58.1</c:v>
                </c:pt>
                <c:pt idx="2393">
                  <c:v>58.1</c:v>
                </c:pt>
                <c:pt idx="2394">
                  <c:v>58.1</c:v>
                </c:pt>
                <c:pt idx="2395">
                  <c:v>58.1</c:v>
                </c:pt>
                <c:pt idx="2396">
                  <c:v>58.1</c:v>
                </c:pt>
                <c:pt idx="2397">
                  <c:v>58.1</c:v>
                </c:pt>
                <c:pt idx="2398">
                  <c:v>58.1</c:v>
                </c:pt>
                <c:pt idx="2399">
                  <c:v>58.1</c:v>
                </c:pt>
                <c:pt idx="2400">
                  <c:v>58.1</c:v>
                </c:pt>
                <c:pt idx="2401">
                  <c:v>58.1</c:v>
                </c:pt>
                <c:pt idx="2402">
                  <c:v>58.1</c:v>
                </c:pt>
                <c:pt idx="2403">
                  <c:v>58</c:v>
                </c:pt>
                <c:pt idx="2404">
                  <c:v>58</c:v>
                </c:pt>
                <c:pt idx="2405">
                  <c:v>58</c:v>
                </c:pt>
                <c:pt idx="2406">
                  <c:v>58</c:v>
                </c:pt>
                <c:pt idx="2407">
                  <c:v>58</c:v>
                </c:pt>
                <c:pt idx="2408">
                  <c:v>58</c:v>
                </c:pt>
                <c:pt idx="2409">
                  <c:v>58</c:v>
                </c:pt>
                <c:pt idx="2410">
                  <c:v>58</c:v>
                </c:pt>
                <c:pt idx="2411">
                  <c:v>58</c:v>
                </c:pt>
                <c:pt idx="2412">
                  <c:v>58</c:v>
                </c:pt>
                <c:pt idx="2413">
                  <c:v>58</c:v>
                </c:pt>
                <c:pt idx="2414">
                  <c:v>58</c:v>
                </c:pt>
                <c:pt idx="2415">
                  <c:v>58</c:v>
                </c:pt>
                <c:pt idx="2416">
                  <c:v>58.2</c:v>
                </c:pt>
                <c:pt idx="2417">
                  <c:v>58.2</c:v>
                </c:pt>
                <c:pt idx="2418">
                  <c:v>58.2</c:v>
                </c:pt>
                <c:pt idx="2419">
                  <c:v>58.2</c:v>
                </c:pt>
                <c:pt idx="2420">
                  <c:v>58.2</c:v>
                </c:pt>
                <c:pt idx="2421">
                  <c:v>58.2</c:v>
                </c:pt>
                <c:pt idx="2422">
                  <c:v>58.1</c:v>
                </c:pt>
                <c:pt idx="2423">
                  <c:v>58.1</c:v>
                </c:pt>
                <c:pt idx="2424">
                  <c:v>58.1</c:v>
                </c:pt>
                <c:pt idx="2425">
                  <c:v>58.1</c:v>
                </c:pt>
                <c:pt idx="2426">
                  <c:v>58.1</c:v>
                </c:pt>
                <c:pt idx="2427">
                  <c:v>58.1</c:v>
                </c:pt>
                <c:pt idx="2428">
                  <c:v>58.1</c:v>
                </c:pt>
                <c:pt idx="2429">
                  <c:v>58.1</c:v>
                </c:pt>
                <c:pt idx="2430">
                  <c:v>58.1</c:v>
                </c:pt>
                <c:pt idx="2431">
                  <c:v>58.1</c:v>
                </c:pt>
                <c:pt idx="2432">
                  <c:v>58.1</c:v>
                </c:pt>
                <c:pt idx="2433">
                  <c:v>58.1</c:v>
                </c:pt>
                <c:pt idx="2434">
                  <c:v>58.1</c:v>
                </c:pt>
                <c:pt idx="2435">
                  <c:v>58.1</c:v>
                </c:pt>
                <c:pt idx="2436">
                  <c:v>58.1</c:v>
                </c:pt>
                <c:pt idx="2437">
                  <c:v>58.1</c:v>
                </c:pt>
                <c:pt idx="2438">
                  <c:v>58.1</c:v>
                </c:pt>
                <c:pt idx="2439">
                  <c:v>58.1</c:v>
                </c:pt>
                <c:pt idx="2440">
                  <c:v>58.1</c:v>
                </c:pt>
                <c:pt idx="2441">
                  <c:v>58.1</c:v>
                </c:pt>
                <c:pt idx="2442">
                  <c:v>58.1</c:v>
                </c:pt>
                <c:pt idx="2443">
                  <c:v>58.1</c:v>
                </c:pt>
                <c:pt idx="2444">
                  <c:v>58.1</c:v>
                </c:pt>
                <c:pt idx="2445">
                  <c:v>58.1</c:v>
                </c:pt>
                <c:pt idx="2446">
                  <c:v>58.1</c:v>
                </c:pt>
                <c:pt idx="2447">
                  <c:v>58.1</c:v>
                </c:pt>
                <c:pt idx="2448">
                  <c:v>58.1</c:v>
                </c:pt>
                <c:pt idx="2449">
                  <c:v>58.1</c:v>
                </c:pt>
                <c:pt idx="2450">
                  <c:v>58.1</c:v>
                </c:pt>
                <c:pt idx="2451">
                  <c:v>58.1</c:v>
                </c:pt>
                <c:pt idx="2452">
                  <c:v>58.1</c:v>
                </c:pt>
                <c:pt idx="2453">
                  <c:v>58.1</c:v>
                </c:pt>
                <c:pt idx="2454">
                  <c:v>58.1</c:v>
                </c:pt>
                <c:pt idx="2455">
                  <c:v>58.1</c:v>
                </c:pt>
                <c:pt idx="2456">
                  <c:v>58.1</c:v>
                </c:pt>
                <c:pt idx="2457">
                  <c:v>58.1</c:v>
                </c:pt>
                <c:pt idx="2458">
                  <c:v>58.1</c:v>
                </c:pt>
                <c:pt idx="2459">
                  <c:v>58.1</c:v>
                </c:pt>
                <c:pt idx="2460">
                  <c:v>58.1</c:v>
                </c:pt>
                <c:pt idx="2461">
                  <c:v>58.1</c:v>
                </c:pt>
                <c:pt idx="2462">
                  <c:v>58.1</c:v>
                </c:pt>
                <c:pt idx="2463">
                  <c:v>58.1</c:v>
                </c:pt>
                <c:pt idx="2464">
                  <c:v>58.1</c:v>
                </c:pt>
                <c:pt idx="2465">
                  <c:v>58.1</c:v>
                </c:pt>
                <c:pt idx="2466">
                  <c:v>58.1</c:v>
                </c:pt>
                <c:pt idx="2467">
                  <c:v>58.2</c:v>
                </c:pt>
                <c:pt idx="2468">
                  <c:v>58.2</c:v>
                </c:pt>
                <c:pt idx="2469">
                  <c:v>58.2</c:v>
                </c:pt>
                <c:pt idx="2470">
                  <c:v>58.2</c:v>
                </c:pt>
                <c:pt idx="2471">
                  <c:v>58.2</c:v>
                </c:pt>
                <c:pt idx="2472">
                  <c:v>58.2</c:v>
                </c:pt>
                <c:pt idx="2473">
                  <c:v>58.2</c:v>
                </c:pt>
                <c:pt idx="2474">
                  <c:v>58.2</c:v>
                </c:pt>
                <c:pt idx="2475">
                  <c:v>58.2</c:v>
                </c:pt>
                <c:pt idx="2476">
                  <c:v>58.2</c:v>
                </c:pt>
                <c:pt idx="2477">
                  <c:v>58.2</c:v>
                </c:pt>
                <c:pt idx="2478">
                  <c:v>58.2</c:v>
                </c:pt>
                <c:pt idx="2479">
                  <c:v>58.2</c:v>
                </c:pt>
                <c:pt idx="2480">
                  <c:v>58.2</c:v>
                </c:pt>
                <c:pt idx="2481">
                  <c:v>58.2</c:v>
                </c:pt>
                <c:pt idx="2482">
                  <c:v>58.2</c:v>
                </c:pt>
                <c:pt idx="2483">
                  <c:v>58.2</c:v>
                </c:pt>
                <c:pt idx="2484">
                  <c:v>58.3</c:v>
                </c:pt>
                <c:pt idx="2485">
                  <c:v>58.3</c:v>
                </c:pt>
                <c:pt idx="2486">
                  <c:v>58.3</c:v>
                </c:pt>
                <c:pt idx="2487">
                  <c:v>58.3</c:v>
                </c:pt>
                <c:pt idx="2488">
                  <c:v>58.3</c:v>
                </c:pt>
                <c:pt idx="2489">
                  <c:v>58.3</c:v>
                </c:pt>
                <c:pt idx="2490">
                  <c:v>58.3</c:v>
                </c:pt>
                <c:pt idx="2491">
                  <c:v>58.3</c:v>
                </c:pt>
                <c:pt idx="2492">
                  <c:v>58.3</c:v>
                </c:pt>
                <c:pt idx="2493">
                  <c:v>58.3</c:v>
                </c:pt>
                <c:pt idx="2494">
                  <c:v>58.3</c:v>
                </c:pt>
                <c:pt idx="2495">
                  <c:v>58.3</c:v>
                </c:pt>
                <c:pt idx="2496">
                  <c:v>58.3</c:v>
                </c:pt>
                <c:pt idx="2497">
                  <c:v>58.4</c:v>
                </c:pt>
                <c:pt idx="2498">
                  <c:v>58.4</c:v>
                </c:pt>
                <c:pt idx="2499">
                  <c:v>58.4</c:v>
                </c:pt>
                <c:pt idx="2500">
                  <c:v>58.4</c:v>
                </c:pt>
                <c:pt idx="2501">
                  <c:v>58.4</c:v>
                </c:pt>
                <c:pt idx="2502">
                  <c:v>58.4</c:v>
                </c:pt>
                <c:pt idx="2503">
                  <c:v>58.4</c:v>
                </c:pt>
                <c:pt idx="2504">
                  <c:v>58.4</c:v>
                </c:pt>
                <c:pt idx="2505">
                  <c:v>58.5</c:v>
                </c:pt>
                <c:pt idx="2506">
                  <c:v>58.5</c:v>
                </c:pt>
                <c:pt idx="2507">
                  <c:v>58.5</c:v>
                </c:pt>
                <c:pt idx="2508">
                  <c:v>58.5</c:v>
                </c:pt>
                <c:pt idx="2509">
                  <c:v>58.5</c:v>
                </c:pt>
                <c:pt idx="2510">
                  <c:v>58.5</c:v>
                </c:pt>
                <c:pt idx="2511">
                  <c:v>58.5</c:v>
                </c:pt>
                <c:pt idx="2512">
                  <c:v>58.6</c:v>
                </c:pt>
                <c:pt idx="2513">
                  <c:v>58.6</c:v>
                </c:pt>
                <c:pt idx="2514">
                  <c:v>58.6</c:v>
                </c:pt>
                <c:pt idx="2515">
                  <c:v>58.6</c:v>
                </c:pt>
                <c:pt idx="2516">
                  <c:v>58.6</c:v>
                </c:pt>
                <c:pt idx="2517">
                  <c:v>58.6</c:v>
                </c:pt>
                <c:pt idx="2518">
                  <c:v>58.6</c:v>
                </c:pt>
                <c:pt idx="2519">
                  <c:v>58.6</c:v>
                </c:pt>
                <c:pt idx="2520">
                  <c:v>58.7</c:v>
                </c:pt>
                <c:pt idx="2521">
                  <c:v>58.7</c:v>
                </c:pt>
                <c:pt idx="2522">
                  <c:v>58.7</c:v>
                </c:pt>
                <c:pt idx="2523">
                  <c:v>58.7</c:v>
                </c:pt>
                <c:pt idx="2524">
                  <c:v>58.7</c:v>
                </c:pt>
                <c:pt idx="2525">
                  <c:v>58.7</c:v>
                </c:pt>
                <c:pt idx="2526">
                  <c:v>58.7</c:v>
                </c:pt>
                <c:pt idx="2527">
                  <c:v>58.7</c:v>
                </c:pt>
                <c:pt idx="2528">
                  <c:v>58.7</c:v>
                </c:pt>
                <c:pt idx="2529">
                  <c:v>58.7</c:v>
                </c:pt>
                <c:pt idx="2530">
                  <c:v>58.7</c:v>
                </c:pt>
                <c:pt idx="2531">
                  <c:v>58.7</c:v>
                </c:pt>
                <c:pt idx="2532">
                  <c:v>58.7</c:v>
                </c:pt>
                <c:pt idx="2533">
                  <c:v>58.7</c:v>
                </c:pt>
                <c:pt idx="2534">
                  <c:v>58.7</c:v>
                </c:pt>
                <c:pt idx="2535">
                  <c:v>58.7</c:v>
                </c:pt>
                <c:pt idx="2536">
                  <c:v>58.7</c:v>
                </c:pt>
                <c:pt idx="2537">
                  <c:v>58.7</c:v>
                </c:pt>
                <c:pt idx="2538">
                  <c:v>58.7</c:v>
                </c:pt>
                <c:pt idx="2539">
                  <c:v>58.7</c:v>
                </c:pt>
                <c:pt idx="2540">
                  <c:v>58.7</c:v>
                </c:pt>
                <c:pt idx="2541">
                  <c:v>58.7</c:v>
                </c:pt>
                <c:pt idx="2542">
                  <c:v>58.7</c:v>
                </c:pt>
                <c:pt idx="2543">
                  <c:v>58.7</c:v>
                </c:pt>
                <c:pt idx="2544">
                  <c:v>58.6</c:v>
                </c:pt>
                <c:pt idx="2545">
                  <c:v>58.6</c:v>
                </c:pt>
                <c:pt idx="2546">
                  <c:v>58.6</c:v>
                </c:pt>
                <c:pt idx="2547">
                  <c:v>58.6</c:v>
                </c:pt>
                <c:pt idx="2548">
                  <c:v>58.6</c:v>
                </c:pt>
                <c:pt idx="2549">
                  <c:v>58.6</c:v>
                </c:pt>
                <c:pt idx="2550">
                  <c:v>58.5</c:v>
                </c:pt>
                <c:pt idx="2551">
                  <c:v>58.5</c:v>
                </c:pt>
                <c:pt idx="2552">
                  <c:v>58.5</c:v>
                </c:pt>
                <c:pt idx="2553">
                  <c:v>58.5</c:v>
                </c:pt>
                <c:pt idx="2554">
                  <c:v>58.4</c:v>
                </c:pt>
                <c:pt idx="2555">
                  <c:v>58.4</c:v>
                </c:pt>
                <c:pt idx="2556">
                  <c:v>58.4</c:v>
                </c:pt>
                <c:pt idx="2557">
                  <c:v>58.4</c:v>
                </c:pt>
                <c:pt idx="2558">
                  <c:v>58.4</c:v>
                </c:pt>
                <c:pt idx="2559">
                  <c:v>58.4</c:v>
                </c:pt>
                <c:pt idx="2560">
                  <c:v>58.4</c:v>
                </c:pt>
                <c:pt idx="2561">
                  <c:v>58.3</c:v>
                </c:pt>
                <c:pt idx="2562">
                  <c:v>58.3</c:v>
                </c:pt>
                <c:pt idx="2563">
                  <c:v>58.3</c:v>
                </c:pt>
                <c:pt idx="2564">
                  <c:v>58.3</c:v>
                </c:pt>
                <c:pt idx="2565">
                  <c:v>58.3</c:v>
                </c:pt>
                <c:pt idx="2566">
                  <c:v>58.3</c:v>
                </c:pt>
                <c:pt idx="2567">
                  <c:v>58.3</c:v>
                </c:pt>
                <c:pt idx="2568">
                  <c:v>58.3</c:v>
                </c:pt>
                <c:pt idx="2569">
                  <c:v>58.2</c:v>
                </c:pt>
                <c:pt idx="2570">
                  <c:v>58.2</c:v>
                </c:pt>
                <c:pt idx="2571">
                  <c:v>58.2</c:v>
                </c:pt>
                <c:pt idx="2572">
                  <c:v>58.2</c:v>
                </c:pt>
                <c:pt idx="2573">
                  <c:v>58.2</c:v>
                </c:pt>
                <c:pt idx="2574">
                  <c:v>58.2</c:v>
                </c:pt>
                <c:pt idx="2575">
                  <c:v>58.2</c:v>
                </c:pt>
                <c:pt idx="2576">
                  <c:v>58.2</c:v>
                </c:pt>
                <c:pt idx="2577">
                  <c:v>58.2</c:v>
                </c:pt>
                <c:pt idx="2578">
                  <c:v>58.2</c:v>
                </c:pt>
                <c:pt idx="2579">
                  <c:v>58.2</c:v>
                </c:pt>
                <c:pt idx="2580">
                  <c:v>58.2</c:v>
                </c:pt>
                <c:pt idx="2581">
                  <c:v>58.2</c:v>
                </c:pt>
                <c:pt idx="2582">
                  <c:v>58.2</c:v>
                </c:pt>
                <c:pt idx="2583">
                  <c:v>58.2</c:v>
                </c:pt>
                <c:pt idx="2584">
                  <c:v>58.2</c:v>
                </c:pt>
                <c:pt idx="2585">
                  <c:v>58.2</c:v>
                </c:pt>
                <c:pt idx="2586">
                  <c:v>58.3</c:v>
                </c:pt>
                <c:pt idx="2587">
                  <c:v>58.3</c:v>
                </c:pt>
                <c:pt idx="2588">
                  <c:v>58.3</c:v>
                </c:pt>
                <c:pt idx="2589">
                  <c:v>58.3</c:v>
                </c:pt>
                <c:pt idx="2590">
                  <c:v>58.4</c:v>
                </c:pt>
                <c:pt idx="2591">
                  <c:v>58.4</c:v>
                </c:pt>
                <c:pt idx="2592">
                  <c:v>58.4</c:v>
                </c:pt>
                <c:pt idx="2593">
                  <c:v>58.4</c:v>
                </c:pt>
                <c:pt idx="2594">
                  <c:v>58.4</c:v>
                </c:pt>
                <c:pt idx="2595">
                  <c:v>58.5</c:v>
                </c:pt>
                <c:pt idx="2596">
                  <c:v>58.5</c:v>
                </c:pt>
                <c:pt idx="2597">
                  <c:v>58.5</c:v>
                </c:pt>
                <c:pt idx="2598">
                  <c:v>58.5</c:v>
                </c:pt>
                <c:pt idx="2599">
                  <c:v>58.6</c:v>
                </c:pt>
                <c:pt idx="2600">
                  <c:v>58.6</c:v>
                </c:pt>
                <c:pt idx="2601">
                  <c:v>58.6</c:v>
                </c:pt>
                <c:pt idx="2602">
                  <c:v>58.6</c:v>
                </c:pt>
                <c:pt idx="2603">
                  <c:v>58.5</c:v>
                </c:pt>
                <c:pt idx="2604">
                  <c:v>58.5</c:v>
                </c:pt>
                <c:pt idx="2605">
                  <c:v>58.5</c:v>
                </c:pt>
                <c:pt idx="2606">
                  <c:v>58.5</c:v>
                </c:pt>
                <c:pt idx="2607">
                  <c:v>58.5</c:v>
                </c:pt>
                <c:pt idx="2608">
                  <c:v>58.4</c:v>
                </c:pt>
                <c:pt idx="2609">
                  <c:v>58.4</c:v>
                </c:pt>
                <c:pt idx="2610">
                  <c:v>58.4</c:v>
                </c:pt>
                <c:pt idx="2611">
                  <c:v>58.4</c:v>
                </c:pt>
                <c:pt idx="2612">
                  <c:v>58.3</c:v>
                </c:pt>
                <c:pt idx="2613">
                  <c:v>58.3</c:v>
                </c:pt>
                <c:pt idx="2614">
                  <c:v>58.2</c:v>
                </c:pt>
                <c:pt idx="2615">
                  <c:v>58.2</c:v>
                </c:pt>
                <c:pt idx="2616">
                  <c:v>58.1</c:v>
                </c:pt>
                <c:pt idx="2617">
                  <c:v>58.1</c:v>
                </c:pt>
                <c:pt idx="2618">
                  <c:v>58.1</c:v>
                </c:pt>
                <c:pt idx="2619">
                  <c:v>58.1</c:v>
                </c:pt>
                <c:pt idx="2620">
                  <c:v>58.1</c:v>
                </c:pt>
                <c:pt idx="2621">
                  <c:v>58</c:v>
                </c:pt>
                <c:pt idx="2622">
                  <c:v>58</c:v>
                </c:pt>
                <c:pt idx="2623">
                  <c:v>58</c:v>
                </c:pt>
                <c:pt idx="2624">
                  <c:v>58</c:v>
                </c:pt>
                <c:pt idx="2625">
                  <c:v>58</c:v>
                </c:pt>
                <c:pt idx="2626">
                  <c:v>58</c:v>
                </c:pt>
                <c:pt idx="2627">
                  <c:v>58.1</c:v>
                </c:pt>
                <c:pt idx="2628">
                  <c:v>58.1</c:v>
                </c:pt>
                <c:pt idx="2629">
                  <c:v>58.1</c:v>
                </c:pt>
                <c:pt idx="2630">
                  <c:v>58.1</c:v>
                </c:pt>
                <c:pt idx="2631">
                  <c:v>58.1</c:v>
                </c:pt>
                <c:pt idx="2632">
                  <c:v>58.1</c:v>
                </c:pt>
                <c:pt idx="2633">
                  <c:v>58.1</c:v>
                </c:pt>
                <c:pt idx="2634">
                  <c:v>58.1</c:v>
                </c:pt>
                <c:pt idx="2635">
                  <c:v>58.1</c:v>
                </c:pt>
                <c:pt idx="2636">
                  <c:v>58.1</c:v>
                </c:pt>
                <c:pt idx="2637">
                  <c:v>58.1</c:v>
                </c:pt>
                <c:pt idx="2638">
                  <c:v>58.1</c:v>
                </c:pt>
                <c:pt idx="2639">
                  <c:v>58.1</c:v>
                </c:pt>
                <c:pt idx="2640">
                  <c:v>58</c:v>
                </c:pt>
                <c:pt idx="2641">
                  <c:v>58</c:v>
                </c:pt>
                <c:pt idx="2642">
                  <c:v>58</c:v>
                </c:pt>
                <c:pt idx="2643">
                  <c:v>58</c:v>
                </c:pt>
                <c:pt idx="2644">
                  <c:v>58</c:v>
                </c:pt>
                <c:pt idx="2645">
                  <c:v>58</c:v>
                </c:pt>
                <c:pt idx="2646">
                  <c:v>57.9</c:v>
                </c:pt>
                <c:pt idx="2647">
                  <c:v>57.9</c:v>
                </c:pt>
                <c:pt idx="2648">
                  <c:v>57.9</c:v>
                </c:pt>
                <c:pt idx="2649">
                  <c:v>57.9</c:v>
                </c:pt>
                <c:pt idx="2650">
                  <c:v>57.8</c:v>
                </c:pt>
                <c:pt idx="2651">
                  <c:v>57.8</c:v>
                </c:pt>
                <c:pt idx="2652">
                  <c:v>57.8</c:v>
                </c:pt>
                <c:pt idx="2653">
                  <c:v>57.8</c:v>
                </c:pt>
                <c:pt idx="2654">
                  <c:v>57.8</c:v>
                </c:pt>
                <c:pt idx="2655">
                  <c:v>57.8</c:v>
                </c:pt>
                <c:pt idx="2656">
                  <c:v>57.8</c:v>
                </c:pt>
                <c:pt idx="2657">
                  <c:v>57.7</c:v>
                </c:pt>
                <c:pt idx="2658">
                  <c:v>57.7</c:v>
                </c:pt>
                <c:pt idx="2659">
                  <c:v>57.7</c:v>
                </c:pt>
                <c:pt idx="2660">
                  <c:v>57.7</c:v>
                </c:pt>
                <c:pt idx="2661">
                  <c:v>57.7</c:v>
                </c:pt>
                <c:pt idx="2662">
                  <c:v>57.7</c:v>
                </c:pt>
                <c:pt idx="2663">
                  <c:v>57.7</c:v>
                </c:pt>
                <c:pt idx="2664">
                  <c:v>57.7</c:v>
                </c:pt>
                <c:pt idx="2665">
                  <c:v>57.7</c:v>
                </c:pt>
                <c:pt idx="2666">
                  <c:v>57.7</c:v>
                </c:pt>
                <c:pt idx="2667">
                  <c:v>57.7</c:v>
                </c:pt>
                <c:pt idx="2668">
                  <c:v>57.7</c:v>
                </c:pt>
                <c:pt idx="2669">
                  <c:v>57.7</c:v>
                </c:pt>
                <c:pt idx="2670">
                  <c:v>57.7</c:v>
                </c:pt>
                <c:pt idx="2671">
                  <c:v>57.7</c:v>
                </c:pt>
                <c:pt idx="2672">
                  <c:v>57.8</c:v>
                </c:pt>
                <c:pt idx="2673">
                  <c:v>57.8</c:v>
                </c:pt>
                <c:pt idx="2674">
                  <c:v>57.8</c:v>
                </c:pt>
                <c:pt idx="2675">
                  <c:v>57.8</c:v>
                </c:pt>
                <c:pt idx="2676">
                  <c:v>57.9</c:v>
                </c:pt>
                <c:pt idx="2677">
                  <c:v>57.9</c:v>
                </c:pt>
                <c:pt idx="2678">
                  <c:v>57.9</c:v>
                </c:pt>
                <c:pt idx="2679">
                  <c:v>57.9</c:v>
                </c:pt>
                <c:pt idx="2680">
                  <c:v>58</c:v>
                </c:pt>
                <c:pt idx="2681">
                  <c:v>58</c:v>
                </c:pt>
                <c:pt idx="2682">
                  <c:v>58</c:v>
                </c:pt>
                <c:pt idx="2683">
                  <c:v>58</c:v>
                </c:pt>
                <c:pt idx="2684">
                  <c:v>58</c:v>
                </c:pt>
                <c:pt idx="2685">
                  <c:v>58.1</c:v>
                </c:pt>
                <c:pt idx="2686">
                  <c:v>58.1</c:v>
                </c:pt>
                <c:pt idx="2687">
                  <c:v>58.2</c:v>
                </c:pt>
                <c:pt idx="2688">
                  <c:v>58.2</c:v>
                </c:pt>
                <c:pt idx="2689">
                  <c:v>58.3</c:v>
                </c:pt>
                <c:pt idx="2690">
                  <c:v>58.3</c:v>
                </c:pt>
                <c:pt idx="2691">
                  <c:v>58.4</c:v>
                </c:pt>
                <c:pt idx="2692">
                  <c:v>58.4</c:v>
                </c:pt>
                <c:pt idx="2693">
                  <c:v>58.4</c:v>
                </c:pt>
                <c:pt idx="2694">
                  <c:v>58.4</c:v>
                </c:pt>
                <c:pt idx="2695">
                  <c:v>58.5</c:v>
                </c:pt>
                <c:pt idx="2696">
                  <c:v>58.5</c:v>
                </c:pt>
                <c:pt idx="2697">
                  <c:v>58.5</c:v>
                </c:pt>
                <c:pt idx="2698">
                  <c:v>58.5</c:v>
                </c:pt>
                <c:pt idx="2699">
                  <c:v>58.5</c:v>
                </c:pt>
                <c:pt idx="2700">
                  <c:v>58.5</c:v>
                </c:pt>
                <c:pt idx="2701">
                  <c:v>58.5</c:v>
                </c:pt>
                <c:pt idx="2702">
                  <c:v>58.4</c:v>
                </c:pt>
                <c:pt idx="2703">
                  <c:v>58.4</c:v>
                </c:pt>
                <c:pt idx="2704">
                  <c:v>58.4</c:v>
                </c:pt>
                <c:pt idx="2705">
                  <c:v>58.4</c:v>
                </c:pt>
                <c:pt idx="2706">
                  <c:v>58.4</c:v>
                </c:pt>
                <c:pt idx="2707">
                  <c:v>58.4</c:v>
                </c:pt>
                <c:pt idx="2708">
                  <c:v>58.3</c:v>
                </c:pt>
                <c:pt idx="2709">
                  <c:v>58.3</c:v>
                </c:pt>
                <c:pt idx="2710">
                  <c:v>58.3</c:v>
                </c:pt>
                <c:pt idx="2711">
                  <c:v>58.3</c:v>
                </c:pt>
                <c:pt idx="2712">
                  <c:v>58.2</c:v>
                </c:pt>
                <c:pt idx="2713">
                  <c:v>58.2</c:v>
                </c:pt>
                <c:pt idx="2714">
                  <c:v>58.2</c:v>
                </c:pt>
                <c:pt idx="2715">
                  <c:v>58.2</c:v>
                </c:pt>
                <c:pt idx="2716">
                  <c:v>58.2</c:v>
                </c:pt>
                <c:pt idx="2717">
                  <c:v>58.1</c:v>
                </c:pt>
                <c:pt idx="2718">
                  <c:v>58.1</c:v>
                </c:pt>
                <c:pt idx="2719">
                  <c:v>58.1</c:v>
                </c:pt>
                <c:pt idx="2720">
                  <c:v>58.1</c:v>
                </c:pt>
                <c:pt idx="2721">
                  <c:v>58.1</c:v>
                </c:pt>
                <c:pt idx="2722">
                  <c:v>58.1</c:v>
                </c:pt>
                <c:pt idx="2723">
                  <c:v>58.1</c:v>
                </c:pt>
                <c:pt idx="2724">
                  <c:v>58.1</c:v>
                </c:pt>
                <c:pt idx="2725">
                  <c:v>58.1</c:v>
                </c:pt>
                <c:pt idx="2726">
                  <c:v>58.1</c:v>
                </c:pt>
                <c:pt idx="2727">
                  <c:v>58</c:v>
                </c:pt>
                <c:pt idx="2728">
                  <c:v>58</c:v>
                </c:pt>
                <c:pt idx="2729">
                  <c:v>58</c:v>
                </c:pt>
                <c:pt idx="2730">
                  <c:v>58</c:v>
                </c:pt>
                <c:pt idx="2731">
                  <c:v>58</c:v>
                </c:pt>
                <c:pt idx="2732">
                  <c:v>58</c:v>
                </c:pt>
                <c:pt idx="2733">
                  <c:v>58</c:v>
                </c:pt>
                <c:pt idx="2734">
                  <c:v>58</c:v>
                </c:pt>
                <c:pt idx="2735">
                  <c:v>58</c:v>
                </c:pt>
                <c:pt idx="2736">
                  <c:v>58</c:v>
                </c:pt>
                <c:pt idx="2737">
                  <c:v>58</c:v>
                </c:pt>
                <c:pt idx="2738">
                  <c:v>58</c:v>
                </c:pt>
                <c:pt idx="2739">
                  <c:v>58</c:v>
                </c:pt>
                <c:pt idx="2740">
                  <c:v>58</c:v>
                </c:pt>
                <c:pt idx="2741">
                  <c:v>58</c:v>
                </c:pt>
                <c:pt idx="2742">
                  <c:v>58</c:v>
                </c:pt>
                <c:pt idx="2743">
                  <c:v>58</c:v>
                </c:pt>
                <c:pt idx="2744">
                  <c:v>58</c:v>
                </c:pt>
                <c:pt idx="2745">
                  <c:v>58</c:v>
                </c:pt>
                <c:pt idx="2746">
                  <c:v>58.1</c:v>
                </c:pt>
                <c:pt idx="2747">
                  <c:v>58.1</c:v>
                </c:pt>
                <c:pt idx="2748">
                  <c:v>58.1</c:v>
                </c:pt>
                <c:pt idx="2749">
                  <c:v>58.1</c:v>
                </c:pt>
                <c:pt idx="2750">
                  <c:v>58.1</c:v>
                </c:pt>
                <c:pt idx="2751">
                  <c:v>58.1</c:v>
                </c:pt>
                <c:pt idx="2752">
                  <c:v>58.1</c:v>
                </c:pt>
                <c:pt idx="2753">
                  <c:v>58.2</c:v>
                </c:pt>
                <c:pt idx="2754">
                  <c:v>58.2</c:v>
                </c:pt>
                <c:pt idx="2755">
                  <c:v>58.2</c:v>
                </c:pt>
                <c:pt idx="2756">
                  <c:v>58.2</c:v>
                </c:pt>
                <c:pt idx="2757">
                  <c:v>58.2</c:v>
                </c:pt>
                <c:pt idx="2758">
                  <c:v>58.2</c:v>
                </c:pt>
                <c:pt idx="2759">
                  <c:v>58.3</c:v>
                </c:pt>
                <c:pt idx="2760">
                  <c:v>58.3</c:v>
                </c:pt>
                <c:pt idx="2761">
                  <c:v>58.3</c:v>
                </c:pt>
                <c:pt idx="2762">
                  <c:v>58.3</c:v>
                </c:pt>
                <c:pt idx="2763">
                  <c:v>58.4</c:v>
                </c:pt>
                <c:pt idx="2764">
                  <c:v>58.4</c:v>
                </c:pt>
                <c:pt idx="2765">
                  <c:v>58.4</c:v>
                </c:pt>
                <c:pt idx="2766">
                  <c:v>58.4</c:v>
                </c:pt>
                <c:pt idx="2767">
                  <c:v>58.4</c:v>
                </c:pt>
                <c:pt idx="2768">
                  <c:v>58.4</c:v>
                </c:pt>
                <c:pt idx="2769">
                  <c:v>58.3</c:v>
                </c:pt>
                <c:pt idx="2770">
                  <c:v>58.3</c:v>
                </c:pt>
                <c:pt idx="2771">
                  <c:v>58.3</c:v>
                </c:pt>
                <c:pt idx="2772">
                  <c:v>58.3</c:v>
                </c:pt>
                <c:pt idx="2773">
                  <c:v>58.3</c:v>
                </c:pt>
                <c:pt idx="2774">
                  <c:v>58.3</c:v>
                </c:pt>
                <c:pt idx="2775">
                  <c:v>58.3</c:v>
                </c:pt>
                <c:pt idx="2776">
                  <c:v>58.2</c:v>
                </c:pt>
                <c:pt idx="2777">
                  <c:v>58.2</c:v>
                </c:pt>
                <c:pt idx="2778">
                  <c:v>58.2</c:v>
                </c:pt>
                <c:pt idx="2779">
                  <c:v>58.2</c:v>
                </c:pt>
                <c:pt idx="2780">
                  <c:v>58.1</c:v>
                </c:pt>
                <c:pt idx="2781">
                  <c:v>58.1</c:v>
                </c:pt>
                <c:pt idx="2782">
                  <c:v>58</c:v>
                </c:pt>
                <c:pt idx="2783">
                  <c:v>58</c:v>
                </c:pt>
                <c:pt idx="2784">
                  <c:v>58</c:v>
                </c:pt>
                <c:pt idx="2785">
                  <c:v>58</c:v>
                </c:pt>
                <c:pt idx="2786">
                  <c:v>57.9</c:v>
                </c:pt>
                <c:pt idx="2787">
                  <c:v>57.9</c:v>
                </c:pt>
                <c:pt idx="2788">
                  <c:v>57.9</c:v>
                </c:pt>
                <c:pt idx="2789">
                  <c:v>57.9</c:v>
                </c:pt>
                <c:pt idx="2790">
                  <c:v>57.9</c:v>
                </c:pt>
                <c:pt idx="2791">
                  <c:v>57.9</c:v>
                </c:pt>
                <c:pt idx="2792">
                  <c:v>57.9</c:v>
                </c:pt>
                <c:pt idx="2793">
                  <c:v>57.8</c:v>
                </c:pt>
                <c:pt idx="2794">
                  <c:v>57.8</c:v>
                </c:pt>
                <c:pt idx="2795">
                  <c:v>57.8</c:v>
                </c:pt>
                <c:pt idx="2796">
                  <c:v>57.8</c:v>
                </c:pt>
                <c:pt idx="2797">
                  <c:v>57.8</c:v>
                </c:pt>
                <c:pt idx="2798">
                  <c:v>57.8</c:v>
                </c:pt>
                <c:pt idx="2799">
                  <c:v>57.8</c:v>
                </c:pt>
                <c:pt idx="2800">
                  <c:v>57.8</c:v>
                </c:pt>
                <c:pt idx="2801">
                  <c:v>57.9</c:v>
                </c:pt>
                <c:pt idx="2802">
                  <c:v>57.9</c:v>
                </c:pt>
                <c:pt idx="2803">
                  <c:v>57.9</c:v>
                </c:pt>
                <c:pt idx="2804">
                  <c:v>57.9</c:v>
                </c:pt>
                <c:pt idx="2805">
                  <c:v>57.9</c:v>
                </c:pt>
                <c:pt idx="2806">
                  <c:v>57.9</c:v>
                </c:pt>
                <c:pt idx="2807">
                  <c:v>57.9</c:v>
                </c:pt>
                <c:pt idx="2808">
                  <c:v>57.9</c:v>
                </c:pt>
                <c:pt idx="2809">
                  <c:v>57.9</c:v>
                </c:pt>
                <c:pt idx="2810">
                  <c:v>57.9</c:v>
                </c:pt>
                <c:pt idx="2811">
                  <c:v>57.9</c:v>
                </c:pt>
                <c:pt idx="2812">
                  <c:v>57.9</c:v>
                </c:pt>
                <c:pt idx="2813">
                  <c:v>57.9</c:v>
                </c:pt>
                <c:pt idx="2814">
                  <c:v>57.9</c:v>
                </c:pt>
                <c:pt idx="2815">
                  <c:v>57.9</c:v>
                </c:pt>
                <c:pt idx="2816">
                  <c:v>57.9</c:v>
                </c:pt>
                <c:pt idx="2817">
                  <c:v>57.9</c:v>
                </c:pt>
                <c:pt idx="2818">
                  <c:v>57.8</c:v>
                </c:pt>
                <c:pt idx="2819">
                  <c:v>57.8</c:v>
                </c:pt>
                <c:pt idx="2820">
                  <c:v>57.8</c:v>
                </c:pt>
                <c:pt idx="2821">
                  <c:v>57.8</c:v>
                </c:pt>
                <c:pt idx="2822">
                  <c:v>57.8</c:v>
                </c:pt>
                <c:pt idx="2823">
                  <c:v>57.8</c:v>
                </c:pt>
                <c:pt idx="2824">
                  <c:v>57.8</c:v>
                </c:pt>
                <c:pt idx="2825">
                  <c:v>57.8</c:v>
                </c:pt>
                <c:pt idx="2826">
                  <c:v>57.8</c:v>
                </c:pt>
                <c:pt idx="2827">
                  <c:v>57.7</c:v>
                </c:pt>
                <c:pt idx="2828">
                  <c:v>57.7</c:v>
                </c:pt>
                <c:pt idx="2829">
                  <c:v>57.7</c:v>
                </c:pt>
                <c:pt idx="2830">
                  <c:v>57.7</c:v>
                </c:pt>
                <c:pt idx="2831">
                  <c:v>57.7</c:v>
                </c:pt>
                <c:pt idx="2832">
                  <c:v>57.7</c:v>
                </c:pt>
                <c:pt idx="2833">
                  <c:v>57.7</c:v>
                </c:pt>
                <c:pt idx="2834">
                  <c:v>57.7</c:v>
                </c:pt>
                <c:pt idx="2835">
                  <c:v>57.7</c:v>
                </c:pt>
                <c:pt idx="2836">
                  <c:v>57.7</c:v>
                </c:pt>
                <c:pt idx="2837">
                  <c:v>57.7</c:v>
                </c:pt>
                <c:pt idx="2838">
                  <c:v>57.6</c:v>
                </c:pt>
                <c:pt idx="2839">
                  <c:v>57.6</c:v>
                </c:pt>
                <c:pt idx="2840">
                  <c:v>57.6</c:v>
                </c:pt>
                <c:pt idx="2841">
                  <c:v>57.6</c:v>
                </c:pt>
                <c:pt idx="2842">
                  <c:v>57.6</c:v>
                </c:pt>
                <c:pt idx="2843">
                  <c:v>57.6</c:v>
                </c:pt>
                <c:pt idx="2844">
                  <c:v>57.6</c:v>
                </c:pt>
                <c:pt idx="2845">
                  <c:v>57.6</c:v>
                </c:pt>
                <c:pt idx="2846">
                  <c:v>57.6</c:v>
                </c:pt>
                <c:pt idx="2847">
                  <c:v>57.6</c:v>
                </c:pt>
                <c:pt idx="2848">
                  <c:v>57.5</c:v>
                </c:pt>
                <c:pt idx="2849">
                  <c:v>57.5</c:v>
                </c:pt>
                <c:pt idx="2850">
                  <c:v>57.5</c:v>
                </c:pt>
                <c:pt idx="2851">
                  <c:v>57.5</c:v>
                </c:pt>
                <c:pt idx="2852">
                  <c:v>57.5</c:v>
                </c:pt>
                <c:pt idx="2853">
                  <c:v>57.5</c:v>
                </c:pt>
                <c:pt idx="2854">
                  <c:v>57.5</c:v>
                </c:pt>
                <c:pt idx="2855">
                  <c:v>57.5</c:v>
                </c:pt>
                <c:pt idx="2856">
                  <c:v>57.5</c:v>
                </c:pt>
                <c:pt idx="2857">
                  <c:v>57.5</c:v>
                </c:pt>
                <c:pt idx="2858">
                  <c:v>57.5</c:v>
                </c:pt>
                <c:pt idx="2859">
                  <c:v>57.5</c:v>
                </c:pt>
                <c:pt idx="2860">
                  <c:v>57.5</c:v>
                </c:pt>
                <c:pt idx="2861">
                  <c:v>57.5</c:v>
                </c:pt>
                <c:pt idx="2862">
                  <c:v>57.5</c:v>
                </c:pt>
                <c:pt idx="2863">
                  <c:v>57.5</c:v>
                </c:pt>
                <c:pt idx="2864">
                  <c:v>57.5</c:v>
                </c:pt>
                <c:pt idx="2865">
                  <c:v>57.5</c:v>
                </c:pt>
                <c:pt idx="2866">
                  <c:v>57.5</c:v>
                </c:pt>
                <c:pt idx="2867">
                  <c:v>57.5</c:v>
                </c:pt>
                <c:pt idx="2868">
                  <c:v>57.5</c:v>
                </c:pt>
                <c:pt idx="2869">
                  <c:v>57.5</c:v>
                </c:pt>
                <c:pt idx="2870">
                  <c:v>57.5</c:v>
                </c:pt>
                <c:pt idx="2871">
                  <c:v>57.6</c:v>
                </c:pt>
                <c:pt idx="2872">
                  <c:v>57.6</c:v>
                </c:pt>
                <c:pt idx="2873">
                  <c:v>57.6</c:v>
                </c:pt>
                <c:pt idx="2874">
                  <c:v>57.6</c:v>
                </c:pt>
                <c:pt idx="2875">
                  <c:v>57.6</c:v>
                </c:pt>
                <c:pt idx="2876">
                  <c:v>57.6</c:v>
                </c:pt>
                <c:pt idx="2877">
                  <c:v>57.6</c:v>
                </c:pt>
                <c:pt idx="2878">
                  <c:v>57.7</c:v>
                </c:pt>
                <c:pt idx="2879">
                  <c:v>57.7</c:v>
                </c:pt>
                <c:pt idx="2880">
                  <c:v>57.7</c:v>
                </c:pt>
                <c:pt idx="2881">
                  <c:v>57.7</c:v>
                </c:pt>
                <c:pt idx="2882">
                  <c:v>57.8</c:v>
                </c:pt>
                <c:pt idx="2883">
                  <c:v>57.8</c:v>
                </c:pt>
                <c:pt idx="2884">
                  <c:v>57.8</c:v>
                </c:pt>
                <c:pt idx="2885">
                  <c:v>57.8</c:v>
                </c:pt>
                <c:pt idx="2886">
                  <c:v>57.9</c:v>
                </c:pt>
                <c:pt idx="2887">
                  <c:v>57.9</c:v>
                </c:pt>
                <c:pt idx="2888">
                  <c:v>57.9</c:v>
                </c:pt>
                <c:pt idx="2889">
                  <c:v>58</c:v>
                </c:pt>
                <c:pt idx="2890">
                  <c:v>58</c:v>
                </c:pt>
                <c:pt idx="2891">
                  <c:v>58.1</c:v>
                </c:pt>
                <c:pt idx="2892">
                  <c:v>58.1</c:v>
                </c:pt>
                <c:pt idx="2893">
                  <c:v>58.1</c:v>
                </c:pt>
                <c:pt idx="2894">
                  <c:v>58.1</c:v>
                </c:pt>
                <c:pt idx="2895">
                  <c:v>58.2</c:v>
                </c:pt>
                <c:pt idx="2896">
                  <c:v>58.2</c:v>
                </c:pt>
                <c:pt idx="2897">
                  <c:v>58.2</c:v>
                </c:pt>
                <c:pt idx="2898">
                  <c:v>58.2</c:v>
                </c:pt>
                <c:pt idx="2899">
                  <c:v>58.2</c:v>
                </c:pt>
                <c:pt idx="2900">
                  <c:v>58.2</c:v>
                </c:pt>
                <c:pt idx="2901">
                  <c:v>58.3</c:v>
                </c:pt>
                <c:pt idx="2902">
                  <c:v>58.3</c:v>
                </c:pt>
                <c:pt idx="2903">
                  <c:v>58.2</c:v>
                </c:pt>
                <c:pt idx="2904">
                  <c:v>58.2</c:v>
                </c:pt>
                <c:pt idx="2905">
                  <c:v>58.2</c:v>
                </c:pt>
                <c:pt idx="2906">
                  <c:v>58.2</c:v>
                </c:pt>
                <c:pt idx="2907">
                  <c:v>58.2</c:v>
                </c:pt>
                <c:pt idx="2908">
                  <c:v>58.2</c:v>
                </c:pt>
                <c:pt idx="2909">
                  <c:v>58.2</c:v>
                </c:pt>
                <c:pt idx="2910">
                  <c:v>58.1</c:v>
                </c:pt>
                <c:pt idx="2911">
                  <c:v>58.1</c:v>
                </c:pt>
                <c:pt idx="2912">
                  <c:v>58.1</c:v>
                </c:pt>
                <c:pt idx="2913">
                  <c:v>58.1</c:v>
                </c:pt>
                <c:pt idx="2914">
                  <c:v>58</c:v>
                </c:pt>
                <c:pt idx="2915">
                  <c:v>58</c:v>
                </c:pt>
                <c:pt idx="2916">
                  <c:v>58</c:v>
                </c:pt>
                <c:pt idx="2917">
                  <c:v>58</c:v>
                </c:pt>
                <c:pt idx="2918">
                  <c:v>58</c:v>
                </c:pt>
                <c:pt idx="2919">
                  <c:v>58</c:v>
                </c:pt>
                <c:pt idx="2920">
                  <c:v>57.9</c:v>
                </c:pt>
                <c:pt idx="2921">
                  <c:v>57.9</c:v>
                </c:pt>
                <c:pt idx="2922">
                  <c:v>57.9</c:v>
                </c:pt>
                <c:pt idx="2923">
                  <c:v>57.9</c:v>
                </c:pt>
                <c:pt idx="2924">
                  <c:v>57.9</c:v>
                </c:pt>
                <c:pt idx="2925">
                  <c:v>57.9</c:v>
                </c:pt>
                <c:pt idx="2926">
                  <c:v>57.9</c:v>
                </c:pt>
                <c:pt idx="2927">
                  <c:v>57.9</c:v>
                </c:pt>
                <c:pt idx="2928">
                  <c:v>57.9</c:v>
                </c:pt>
                <c:pt idx="2929">
                  <c:v>57.8</c:v>
                </c:pt>
                <c:pt idx="2930">
                  <c:v>57.8</c:v>
                </c:pt>
                <c:pt idx="2931">
                  <c:v>57.8</c:v>
                </c:pt>
                <c:pt idx="2932">
                  <c:v>57.8</c:v>
                </c:pt>
                <c:pt idx="2933">
                  <c:v>57.8</c:v>
                </c:pt>
                <c:pt idx="2934">
                  <c:v>57.8</c:v>
                </c:pt>
                <c:pt idx="2935">
                  <c:v>57.8</c:v>
                </c:pt>
                <c:pt idx="2936">
                  <c:v>57.8</c:v>
                </c:pt>
                <c:pt idx="2937">
                  <c:v>57.8</c:v>
                </c:pt>
                <c:pt idx="2938">
                  <c:v>57.8</c:v>
                </c:pt>
                <c:pt idx="2939">
                  <c:v>57.8</c:v>
                </c:pt>
                <c:pt idx="2940">
                  <c:v>57.8</c:v>
                </c:pt>
                <c:pt idx="2941">
                  <c:v>57.8</c:v>
                </c:pt>
                <c:pt idx="2942">
                  <c:v>57.8</c:v>
                </c:pt>
                <c:pt idx="2943">
                  <c:v>57.8</c:v>
                </c:pt>
                <c:pt idx="2944">
                  <c:v>57.8</c:v>
                </c:pt>
                <c:pt idx="2945">
                  <c:v>57.8</c:v>
                </c:pt>
                <c:pt idx="2946">
                  <c:v>57.8</c:v>
                </c:pt>
                <c:pt idx="2947">
                  <c:v>57.8</c:v>
                </c:pt>
                <c:pt idx="2948">
                  <c:v>57.8</c:v>
                </c:pt>
                <c:pt idx="2949">
                  <c:v>57.8</c:v>
                </c:pt>
                <c:pt idx="2950">
                  <c:v>57.8</c:v>
                </c:pt>
                <c:pt idx="2951">
                  <c:v>57.8</c:v>
                </c:pt>
                <c:pt idx="2952">
                  <c:v>57.8</c:v>
                </c:pt>
                <c:pt idx="2953">
                  <c:v>57.8</c:v>
                </c:pt>
                <c:pt idx="2954">
                  <c:v>57.8</c:v>
                </c:pt>
                <c:pt idx="2955">
                  <c:v>57.8</c:v>
                </c:pt>
                <c:pt idx="2956">
                  <c:v>57.8</c:v>
                </c:pt>
                <c:pt idx="2957">
                  <c:v>57.8</c:v>
                </c:pt>
                <c:pt idx="2958">
                  <c:v>57.8</c:v>
                </c:pt>
                <c:pt idx="2959">
                  <c:v>57.8</c:v>
                </c:pt>
                <c:pt idx="2960">
                  <c:v>57.8</c:v>
                </c:pt>
                <c:pt idx="2961">
                  <c:v>57.8</c:v>
                </c:pt>
                <c:pt idx="2962">
                  <c:v>57.8</c:v>
                </c:pt>
                <c:pt idx="2963">
                  <c:v>57.8</c:v>
                </c:pt>
                <c:pt idx="2964">
                  <c:v>57.8</c:v>
                </c:pt>
                <c:pt idx="2965">
                  <c:v>57.9</c:v>
                </c:pt>
                <c:pt idx="2966">
                  <c:v>57.9</c:v>
                </c:pt>
                <c:pt idx="2967">
                  <c:v>57.9</c:v>
                </c:pt>
                <c:pt idx="2968">
                  <c:v>57.9</c:v>
                </c:pt>
                <c:pt idx="2969">
                  <c:v>57.9</c:v>
                </c:pt>
                <c:pt idx="2970">
                  <c:v>57.9</c:v>
                </c:pt>
                <c:pt idx="2971">
                  <c:v>57.9</c:v>
                </c:pt>
                <c:pt idx="2972">
                  <c:v>57.9</c:v>
                </c:pt>
                <c:pt idx="2973">
                  <c:v>57.9</c:v>
                </c:pt>
                <c:pt idx="2974">
                  <c:v>58</c:v>
                </c:pt>
                <c:pt idx="2975">
                  <c:v>58</c:v>
                </c:pt>
                <c:pt idx="2976">
                  <c:v>58</c:v>
                </c:pt>
                <c:pt idx="2977">
                  <c:v>58</c:v>
                </c:pt>
                <c:pt idx="2978">
                  <c:v>58</c:v>
                </c:pt>
                <c:pt idx="2979">
                  <c:v>58</c:v>
                </c:pt>
                <c:pt idx="2980">
                  <c:v>58</c:v>
                </c:pt>
                <c:pt idx="2981">
                  <c:v>58</c:v>
                </c:pt>
                <c:pt idx="2982">
                  <c:v>58</c:v>
                </c:pt>
                <c:pt idx="2983">
                  <c:v>58</c:v>
                </c:pt>
                <c:pt idx="2984">
                  <c:v>58.1</c:v>
                </c:pt>
                <c:pt idx="2985">
                  <c:v>58.1</c:v>
                </c:pt>
                <c:pt idx="2986">
                  <c:v>58.1</c:v>
                </c:pt>
                <c:pt idx="2987">
                  <c:v>58.1</c:v>
                </c:pt>
                <c:pt idx="2988">
                  <c:v>58.1</c:v>
                </c:pt>
                <c:pt idx="2989">
                  <c:v>58.1</c:v>
                </c:pt>
                <c:pt idx="2990">
                  <c:v>58.1</c:v>
                </c:pt>
                <c:pt idx="2991">
                  <c:v>58.1</c:v>
                </c:pt>
                <c:pt idx="2992">
                  <c:v>58.1</c:v>
                </c:pt>
                <c:pt idx="2993">
                  <c:v>58.1</c:v>
                </c:pt>
                <c:pt idx="2994">
                  <c:v>58.1</c:v>
                </c:pt>
                <c:pt idx="2995">
                  <c:v>58.1</c:v>
                </c:pt>
                <c:pt idx="2996">
                  <c:v>58.1</c:v>
                </c:pt>
                <c:pt idx="2997">
                  <c:v>58.1</c:v>
                </c:pt>
                <c:pt idx="2998">
                  <c:v>58.1</c:v>
                </c:pt>
                <c:pt idx="2999">
                  <c:v>58.1</c:v>
                </c:pt>
                <c:pt idx="3000">
                  <c:v>58.1</c:v>
                </c:pt>
                <c:pt idx="3001">
                  <c:v>58.1</c:v>
                </c:pt>
                <c:pt idx="3002">
                  <c:v>58.1</c:v>
                </c:pt>
                <c:pt idx="3003">
                  <c:v>58.1</c:v>
                </c:pt>
                <c:pt idx="3004">
                  <c:v>58.1</c:v>
                </c:pt>
                <c:pt idx="3005">
                  <c:v>58.1</c:v>
                </c:pt>
                <c:pt idx="3006">
                  <c:v>58.1</c:v>
                </c:pt>
                <c:pt idx="3007">
                  <c:v>58.1</c:v>
                </c:pt>
                <c:pt idx="3008">
                  <c:v>58</c:v>
                </c:pt>
                <c:pt idx="3009">
                  <c:v>58</c:v>
                </c:pt>
                <c:pt idx="3010">
                  <c:v>58</c:v>
                </c:pt>
                <c:pt idx="3011">
                  <c:v>58</c:v>
                </c:pt>
                <c:pt idx="3012">
                  <c:v>58</c:v>
                </c:pt>
                <c:pt idx="3013">
                  <c:v>58</c:v>
                </c:pt>
                <c:pt idx="3014">
                  <c:v>57.9</c:v>
                </c:pt>
                <c:pt idx="3015">
                  <c:v>57.9</c:v>
                </c:pt>
                <c:pt idx="3016">
                  <c:v>57.9</c:v>
                </c:pt>
                <c:pt idx="3017">
                  <c:v>57.9</c:v>
                </c:pt>
                <c:pt idx="3018">
                  <c:v>57.9</c:v>
                </c:pt>
                <c:pt idx="3019">
                  <c:v>57.9</c:v>
                </c:pt>
                <c:pt idx="3020">
                  <c:v>57.9</c:v>
                </c:pt>
                <c:pt idx="3021">
                  <c:v>57.9</c:v>
                </c:pt>
                <c:pt idx="3022">
                  <c:v>57.9</c:v>
                </c:pt>
                <c:pt idx="3023">
                  <c:v>57.8</c:v>
                </c:pt>
                <c:pt idx="3024">
                  <c:v>57.8</c:v>
                </c:pt>
                <c:pt idx="3025">
                  <c:v>57.8</c:v>
                </c:pt>
                <c:pt idx="3026">
                  <c:v>57.8</c:v>
                </c:pt>
                <c:pt idx="3027">
                  <c:v>57.8</c:v>
                </c:pt>
                <c:pt idx="3028">
                  <c:v>57.8</c:v>
                </c:pt>
                <c:pt idx="3029">
                  <c:v>57.7</c:v>
                </c:pt>
                <c:pt idx="3030">
                  <c:v>57.7</c:v>
                </c:pt>
                <c:pt idx="3031">
                  <c:v>57.7</c:v>
                </c:pt>
                <c:pt idx="3032">
                  <c:v>57.7</c:v>
                </c:pt>
                <c:pt idx="3033">
                  <c:v>57.7</c:v>
                </c:pt>
                <c:pt idx="3034">
                  <c:v>57.7</c:v>
                </c:pt>
                <c:pt idx="3035">
                  <c:v>57.7</c:v>
                </c:pt>
                <c:pt idx="3036">
                  <c:v>57.7</c:v>
                </c:pt>
                <c:pt idx="3037">
                  <c:v>57.6</c:v>
                </c:pt>
                <c:pt idx="3038">
                  <c:v>57.6</c:v>
                </c:pt>
                <c:pt idx="3039">
                  <c:v>57.6</c:v>
                </c:pt>
                <c:pt idx="3040">
                  <c:v>57.6</c:v>
                </c:pt>
                <c:pt idx="3041">
                  <c:v>57.6</c:v>
                </c:pt>
                <c:pt idx="3042">
                  <c:v>57.6</c:v>
                </c:pt>
                <c:pt idx="3043">
                  <c:v>57.6</c:v>
                </c:pt>
                <c:pt idx="3044">
                  <c:v>57.6</c:v>
                </c:pt>
                <c:pt idx="3045">
                  <c:v>57.6</c:v>
                </c:pt>
                <c:pt idx="3046">
                  <c:v>57.6</c:v>
                </c:pt>
                <c:pt idx="3047">
                  <c:v>57.6</c:v>
                </c:pt>
                <c:pt idx="3048">
                  <c:v>57.6</c:v>
                </c:pt>
                <c:pt idx="3049">
                  <c:v>57.6</c:v>
                </c:pt>
                <c:pt idx="3050">
                  <c:v>57.5</c:v>
                </c:pt>
                <c:pt idx="3051">
                  <c:v>57.5</c:v>
                </c:pt>
                <c:pt idx="3052">
                  <c:v>57.5</c:v>
                </c:pt>
                <c:pt idx="3053">
                  <c:v>57.5</c:v>
                </c:pt>
                <c:pt idx="3054">
                  <c:v>57.5</c:v>
                </c:pt>
                <c:pt idx="3055">
                  <c:v>57.5</c:v>
                </c:pt>
                <c:pt idx="3056">
                  <c:v>57.5</c:v>
                </c:pt>
                <c:pt idx="3057">
                  <c:v>57.5</c:v>
                </c:pt>
                <c:pt idx="3058">
                  <c:v>57.5</c:v>
                </c:pt>
                <c:pt idx="3059">
                  <c:v>57.5</c:v>
                </c:pt>
                <c:pt idx="3060">
                  <c:v>57.5</c:v>
                </c:pt>
                <c:pt idx="3061">
                  <c:v>57.5</c:v>
                </c:pt>
                <c:pt idx="3062">
                  <c:v>57.5</c:v>
                </c:pt>
                <c:pt idx="3063">
                  <c:v>57.5</c:v>
                </c:pt>
                <c:pt idx="3064">
                  <c:v>57.5</c:v>
                </c:pt>
                <c:pt idx="3065">
                  <c:v>57.5</c:v>
                </c:pt>
                <c:pt idx="3066">
                  <c:v>57.5</c:v>
                </c:pt>
                <c:pt idx="3067">
                  <c:v>57.5</c:v>
                </c:pt>
                <c:pt idx="3068">
                  <c:v>57.5</c:v>
                </c:pt>
                <c:pt idx="3069">
                  <c:v>57.5</c:v>
                </c:pt>
                <c:pt idx="3070">
                  <c:v>57.5</c:v>
                </c:pt>
                <c:pt idx="3071">
                  <c:v>57.5</c:v>
                </c:pt>
                <c:pt idx="3072">
                  <c:v>57.6</c:v>
                </c:pt>
                <c:pt idx="3073">
                  <c:v>57.6</c:v>
                </c:pt>
                <c:pt idx="3074">
                  <c:v>57.5</c:v>
                </c:pt>
                <c:pt idx="3075">
                  <c:v>57.5</c:v>
                </c:pt>
                <c:pt idx="3076">
                  <c:v>57.5</c:v>
                </c:pt>
                <c:pt idx="3077">
                  <c:v>57.5</c:v>
                </c:pt>
                <c:pt idx="3078">
                  <c:v>57.5</c:v>
                </c:pt>
                <c:pt idx="3079">
                  <c:v>57.5</c:v>
                </c:pt>
                <c:pt idx="3080">
                  <c:v>57.5</c:v>
                </c:pt>
                <c:pt idx="3081">
                  <c:v>57.5</c:v>
                </c:pt>
                <c:pt idx="3082">
                  <c:v>57.5</c:v>
                </c:pt>
                <c:pt idx="3083">
                  <c:v>57.5</c:v>
                </c:pt>
                <c:pt idx="3084">
                  <c:v>57.5</c:v>
                </c:pt>
                <c:pt idx="3085">
                  <c:v>57.5</c:v>
                </c:pt>
                <c:pt idx="3086">
                  <c:v>57.5</c:v>
                </c:pt>
                <c:pt idx="3087">
                  <c:v>57.6</c:v>
                </c:pt>
                <c:pt idx="3088">
                  <c:v>57.6</c:v>
                </c:pt>
                <c:pt idx="3089">
                  <c:v>57.6</c:v>
                </c:pt>
                <c:pt idx="3090">
                  <c:v>57.6</c:v>
                </c:pt>
                <c:pt idx="3091">
                  <c:v>57.5</c:v>
                </c:pt>
                <c:pt idx="3092">
                  <c:v>57.5</c:v>
                </c:pt>
                <c:pt idx="3093">
                  <c:v>57.7</c:v>
                </c:pt>
                <c:pt idx="3094">
                  <c:v>57.7</c:v>
                </c:pt>
                <c:pt idx="3095">
                  <c:v>57.6</c:v>
                </c:pt>
                <c:pt idx="3096">
                  <c:v>57.6</c:v>
                </c:pt>
                <c:pt idx="3097">
                  <c:v>57.5</c:v>
                </c:pt>
                <c:pt idx="3098">
                  <c:v>57.5</c:v>
                </c:pt>
                <c:pt idx="3099">
                  <c:v>57.5</c:v>
                </c:pt>
                <c:pt idx="3100">
                  <c:v>57.5</c:v>
                </c:pt>
                <c:pt idx="3101">
                  <c:v>57.5</c:v>
                </c:pt>
                <c:pt idx="3102">
                  <c:v>57.5</c:v>
                </c:pt>
                <c:pt idx="3103">
                  <c:v>57.5</c:v>
                </c:pt>
                <c:pt idx="3104">
                  <c:v>57.5</c:v>
                </c:pt>
                <c:pt idx="3105">
                  <c:v>57.5</c:v>
                </c:pt>
                <c:pt idx="3106">
                  <c:v>57.6</c:v>
                </c:pt>
                <c:pt idx="3107">
                  <c:v>57.6</c:v>
                </c:pt>
                <c:pt idx="3108">
                  <c:v>57.6</c:v>
                </c:pt>
                <c:pt idx="3109">
                  <c:v>57.6</c:v>
                </c:pt>
                <c:pt idx="3110">
                  <c:v>57.7</c:v>
                </c:pt>
                <c:pt idx="3111">
                  <c:v>57.7</c:v>
                </c:pt>
                <c:pt idx="3112">
                  <c:v>57.7</c:v>
                </c:pt>
                <c:pt idx="3113">
                  <c:v>57.7</c:v>
                </c:pt>
                <c:pt idx="3114">
                  <c:v>57.7</c:v>
                </c:pt>
                <c:pt idx="3115">
                  <c:v>57.7</c:v>
                </c:pt>
                <c:pt idx="3116">
                  <c:v>57.7</c:v>
                </c:pt>
                <c:pt idx="3117">
                  <c:v>57.7</c:v>
                </c:pt>
                <c:pt idx="3118">
                  <c:v>57.7</c:v>
                </c:pt>
                <c:pt idx="3119">
                  <c:v>57.7</c:v>
                </c:pt>
                <c:pt idx="3120">
                  <c:v>57.7</c:v>
                </c:pt>
                <c:pt idx="3121">
                  <c:v>57.7</c:v>
                </c:pt>
                <c:pt idx="3122">
                  <c:v>57.7</c:v>
                </c:pt>
                <c:pt idx="3123">
                  <c:v>57.7</c:v>
                </c:pt>
                <c:pt idx="3124">
                  <c:v>57.7</c:v>
                </c:pt>
                <c:pt idx="3125">
                  <c:v>57.7</c:v>
                </c:pt>
                <c:pt idx="3126">
                  <c:v>57.7</c:v>
                </c:pt>
                <c:pt idx="3127">
                  <c:v>57.7</c:v>
                </c:pt>
                <c:pt idx="3128">
                  <c:v>57.7</c:v>
                </c:pt>
                <c:pt idx="3129">
                  <c:v>57.7</c:v>
                </c:pt>
                <c:pt idx="3130">
                  <c:v>57.7</c:v>
                </c:pt>
                <c:pt idx="3131">
                  <c:v>57.7</c:v>
                </c:pt>
                <c:pt idx="3132">
                  <c:v>57.7</c:v>
                </c:pt>
                <c:pt idx="3133">
                  <c:v>57.7</c:v>
                </c:pt>
                <c:pt idx="3134">
                  <c:v>57.7</c:v>
                </c:pt>
                <c:pt idx="3135">
                  <c:v>57.7</c:v>
                </c:pt>
                <c:pt idx="3136">
                  <c:v>57.7</c:v>
                </c:pt>
                <c:pt idx="3137">
                  <c:v>57.7</c:v>
                </c:pt>
                <c:pt idx="3138">
                  <c:v>57.7</c:v>
                </c:pt>
                <c:pt idx="3139">
                  <c:v>57.7</c:v>
                </c:pt>
                <c:pt idx="3140">
                  <c:v>58</c:v>
                </c:pt>
                <c:pt idx="3141">
                  <c:v>58</c:v>
                </c:pt>
                <c:pt idx="3142">
                  <c:v>58</c:v>
                </c:pt>
                <c:pt idx="3143">
                  <c:v>58</c:v>
                </c:pt>
                <c:pt idx="3144">
                  <c:v>58</c:v>
                </c:pt>
                <c:pt idx="3145">
                  <c:v>57.9</c:v>
                </c:pt>
                <c:pt idx="3146">
                  <c:v>57.9</c:v>
                </c:pt>
                <c:pt idx="3147">
                  <c:v>57.9</c:v>
                </c:pt>
                <c:pt idx="3148">
                  <c:v>57.9</c:v>
                </c:pt>
                <c:pt idx="3149">
                  <c:v>57.9</c:v>
                </c:pt>
                <c:pt idx="3150">
                  <c:v>57.9</c:v>
                </c:pt>
                <c:pt idx="3151">
                  <c:v>57.9</c:v>
                </c:pt>
                <c:pt idx="3152">
                  <c:v>57.9</c:v>
                </c:pt>
                <c:pt idx="3153">
                  <c:v>57.9</c:v>
                </c:pt>
                <c:pt idx="3154">
                  <c:v>57.9</c:v>
                </c:pt>
                <c:pt idx="3155">
                  <c:v>57.9</c:v>
                </c:pt>
                <c:pt idx="3156">
                  <c:v>57.9</c:v>
                </c:pt>
                <c:pt idx="3157">
                  <c:v>57.9</c:v>
                </c:pt>
                <c:pt idx="3158">
                  <c:v>57.9</c:v>
                </c:pt>
                <c:pt idx="3159">
                  <c:v>57.9</c:v>
                </c:pt>
                <c:pt idx="3160">
                  <c:v>57.8</c:v>
                </c:pt>
                <c:pt idx="3161">
                  <c:v>57.8</c:v>
                </c:pt>
                <c:pt idx="3162">
                  <c:v>57.8</c:v>
                </c:pt>
                <c:pt idx="3163">
                  <c:v>57.8</c:v>
                </c:pt>
                <c:pt idx="3164">
                  <c:v>57.8</c:v>
                </c:pt>
                <c:pt idx="3165">
                  <c:v>57.8</c:v>
                </c:pt>
                <c:pt idx="3166">
                  <c:v>57.7</c:v>
                </c:pt>
                <c:pt idx="3167">
                  <c:v>57.7</c:v>
                </c:pt>
                <c:pt idx="3168">
                  <c:v>57.7</c:v>
                </c:pt>
                <c:pt idx="3169">
                  <c:v>57.7</c:v>
                </c:pt>
                <c:pt idx="3170">
                  <c:v>57.7</c:v>
                </c:pt>
                <c:pt idx="3171">
                  <c:v>57.7</c:v>
                </c:pt>
                <c:pt idx="3172">
                  <c:v>57.6</c:v>
                </c:pt>
                <c:pt idx="3173">
                  <c:v>57.6</c:v>
                </c:pt>
                <c:pt idx="3174">
                  <c:v>57.6</c:v>
                </c:pt>
                <c:pt idx="3175">
                  <c:v>57.6</c:v>
                </c:pt>
                <c:pt idx="3176">
                  <c:v>57.6</c:v>
                </c:pt>
                <c:pt idx="3177">
                  <c:v>57.6</c:v>
                </c:pt>
                <c:pt idx="3178">
                  <c:v>57.6</c:v>
                </c:pt>
                <c:pt idx="3179">
                  <c:v>57.6</c:v>
                </c:pt>
                <c:pt idx="3180">
                  <c:v>57.6</c:v>
                </c:pt>
                <c:pt idx="3181">
                  <c:v>57.5</c:v>
                </c:pt>
                <c:pt idx="3182">
                  <c:v>57.5</c:v>
                </c:pt>
                <c:pt idx="3183">
                  <c:v>57.5</c:v>
                </c:pt>
                <c:pt idx="3184">
                  <c:v>57.5</c:v>
                </c:pt>
                <c:pt idx="3185">
                  <c:v>57.5</c:v>
                </c:pt>
                <c:pt idx="3186">
                  <c:v>57.5</c:v>
                </c:pt>
                <c:pt idx="3187">
                  <c:v>57.5</c:v>
                </c:pt>
                <c:pt idx="3188">
                  <c:v>57.5</c:v>
                </c:pt>
                <c:pt idx="3189">
                  <c:v>57.5</c:v>
                </c:pt>
                <c:pt idx="3190">
                  <c:v>57.5</c:v>
                </c:pt>
                <c:pt idx="3191">
                  <c:v>57.5</c:v>
                </c:pt>
                <c:pt idx="3192">
                  <c:v>57.5</c:v>
                </c:pt>
                <c:pt idx="3193">
                  <c:v>57.5</c:v>
                </c:pt>
                <c:pt idx="3194">
                  <c:v>57.5</c:v>
                </c:pt>
                <c:pt idx="3195">
                  <c:v>57.5</c:v>
                </c:pt>
                <c:pt idx="3196">
                  <c:v>57.5</c:v>
                </c:pt>
                <c:pt idx="3197">
                  <c:v>57.5</c:v>
                </c:pt>
                <c:pt idx="3198">
                  <c:v>57.5</c:v>
                </c:pt>
                <c:pt idx="3199">
                  <c:v>57.5</c:v>
                </c:pt>
                <c:pt idx="3200">
                  <c:v>57.5</c:v>
                </c:pt>
                <c:pt idx="3201">
                  <c:v>57.5</c:v>
                </c:pt>
                <c:pt idx="3202">
                  <c:v>57.5</c:v>
                </c:pt>
                <c:pt idx="3203">
                  <c:v>57.5</c:v>
                </c:pt>
                <c:pt idx="3204">
                  <c:v>57.5</c:v>
                </c:pt>
                <c:pt idx="3205">
                  <c:v>57.5</c:v>
                </c:pt>
                <c:pt idx="3206">
                  <c:v>57.5</c:v>
                </c:pt>
                <c:pt idx="3207">
                  <c:v>57.5</c:v>
                </c:pt>
                <c:pt idx="3208">
                  <c:v>57.5</c:v>
                </c:pt>
                <c:pt idx="3209">
                  <c:v>57.5</c:v>
                </c:pt>
                <c:pt idx="3210">
                  <c:v>57.5</c:v>
                </c:pt>
                <c:pt idx="3211">
                  <c:v>57.5</c:v>
                </c:pt>
                <c:pt idx="3212">
                  <c:v>57.5</c:v>
                </c:pt>
                <c:pt idx="3213">
                  <c:v>57.5</c:v>
                </c:pt>
                <c:pt idx="3214">
                  <c:v>57.5</c:v>
                </c:pt>
                <c:pt idx="3215">
                  <c:v>57.5</c:v>
                </c:pt>
                <c:pt idx="3216">
                  <c:v>57.5</c:v>
                </c:pt>
                <c:pt idx="3217">
                  <c:v>57.5</c:v>
                </c:pt>
                <c:pt idx="3218">
                  <c:v>57.5</c:v>
                </c:pt>
                <c:pt idx="3219">
                  <c:v>57.5</c:v>
                </c:pt>
                <c:pt idx="3220">
                  <c:v>57.5</c:v>
                </c:pt>
                <c:pt idx="3221">
                  <c:v>57.5</c:v>
                </c:pt>
                <c:pt idx="3222">
                  <c:v>57.5</c:v>
                </c:pt>
                <c:pt idx="3223">
                  <c:v>57.5</c:v>
                </c:pt>
                <c:pt idx="3224">
                  <c:v>57.5</c:v>
                </c:pt>
                <c:pt idx="3225">
                  <c:v>57.5</c:v>
                </c:pt>
                <c:pt idx="3226">
                  <c:v>57.5</c:v>
                </c:pt>
                <c:pt idx="3227">
                  <c:v>57.5</c:v>
                </c:pt>
                <c:pt idx="3228">
                  <c:v>57.5</c:v>
                </c:pt>
                <c:pt idx="3229">
                  <c:v>57.5</c:v>
                </c:pt>
                <c:pt idx="3230">
                  <c:v>57.5</c:v>
                </c:pt>
                <c:pt idx="3231">
                  <c:v>57.5</c:v>
                </c:pt>
                <c:pt idx="3232">
                  <c:v>57.5</c:v>
                </c:pt>
                <c:pt idx="3233">
                  <c:v>57.5</c:v>
                </c:pt>
                <c:pt idx="3234">
                  <c:v>57.5</c:v>
                </c:pt>
                <c:pt idx="3235">
                  <c:v>57.5</c:v>
                </c:pt>
                <c:pt idx="3236">
                  <c:v>57.5</c:v>
                </c:pt>
                <c:pt idx="3237">
                  <c:v>57.5</c:v>
                </c:pt>
                <c:pt idx="3238">
                  <c:v>57.5</c:v>
                </c:pt>
                <c:pt idx="3239">
                  <c:v>57.5</c:v>
                </c:pt>
                <c:pt idx="3240">
                  <c:v>57.5</c:v>
                </c:pt>
                <c:pt idx="3241">
                  <c:v>57.5</c:v>
                </c:pt>
                <c:pt idx="3242">
                  <c:v>57.5</c:v>
                </c:pt>
                <c:pt idx="3243">
                  <c:v>57.5</c:v>
                </c:pt>
                <c:pt idx="3244">
                  <c:v>57.5</c:v>
                </c:pt>
                <c:pt idx="3245">
                  <c:v>57.5</c:v>
                </c:pt>
                <c:pt idx="3246">
                  <c:v>57.5</c:v>
                </c:pt>
                <c:pt idx="3247">
                  <c:v>57.5</c:v>
                </c:pt>
                <c:pt idx="3248">
                  <c:v>57.5</c:v>
                </c:pt>
                <c:pt idx="3249">
                  <c:v>57.5</c:v>
                </c:pt>
                <c:pt idx="3250">
                  <c:v>57.5</c:v>
                </c:pt>
                <c:pt idx="3251">
                  <c:v>57.5</c:v>
                </c:pt>
                <c:pt idx="3252">
                  <c:v>57.5</c:v>
                </c:pt>
                <c:pt idx="3253">
                  <c:v>57.5</c:v>
                </c:pt>
                <c:pt idx="3254">
                  <c:v>57.5</c:v>
                </c:pt>
                <c:pt idx="3255">
                  <c:v>57.5</c:v>
                </c:pt>
                <c:pt idx="3256">
                  <c:v>57.5</c:v>
                </c:pt>
                <c:pt idx="3257">
                  <c:v>57.5</c:v>
                </c:pt>
                <c:pt idx="3258">
                  <c:v>57.5</c:v>
                </c:pt>
                <c:pt idx="3259">
                  <c:v>57.5</c:v>
                </c:pt>
                <c:pt idx="3260">
                  <c:v>57.5</c:v>
                </c:pt>
                <c:pt idx="3261">
                  <c:v>57.5</c:v>
                </c:pt>
                <c:pt idx="3262">
                  <c:v>57.5</c:v>
                </c:pt>
                <c:pt idx="3263">
                  <c:v>57.5</c:v>
                </c:pt>
                <c:pt idx="3264">
                  <c:v>57.5</c:v>
                </c:pt>
                <c:pt idx="3265">
                  <c:v>57.5</c:v>
                </c:pt>
                <c:pt idx="3266">
                  <c:v>57.5</c:v>
                </c:pt>
                <c:pt idx="3267">
                  <c:v>57.5</c:v>
                </c:pt>
                <c:pt idx="3268">
                  <c:v>57.5</c:v>
                </c:pt>
                <c:pt idx="3269">
                  <c:v>57.5</c:v>
                </c:pt>
                <c:pt idx="3270">
                  <c:v>57.5</c:v>
                </c:pt>
                <c:pt idx="3271">
                  <c:v>57.5</c:v>
                </c:pt>
                <c:pt idx="3272">
                  <c:v>57.5</c:v>
                </c:pt>
                <c:pt idx="3273">
                  <c:v>57.5</c:v>
                </c:pt>
                <c:pt idx="3274">
                  <c:v>57.5</c:v>
                </c:pt>
                <c:pt idx="3275">
                  <c:v>57.5</c:v>
                </c:pt>
                <c:pt idx="3276">
                  <c:v>57.5</c:v>
                </c:pt>
                <c:pt idx="3277">
                  <c:v>57.5</c:v>
                </c:pt>
                <c:pt idx="3278">
                  <c:v>57.5</c:v>
                </c:pt>
                <c:pt idx="3279">
                  <c:v>57.5</c:v>
                </c:pt>
                <c:pt idx="3280">
                  <c:v>57.5</c:v>
                </c:pt>
                <c:pt idx="3281">
                  <c:v>57.5</c:v>
                </c:pt>
                <c:pt idx="3282">
                  <c:v>57.5</c:v>
                </c:pt>
                <c:pt idx="3283">
                  <c:v>57.5</c:v>
                </c:pt>
                <c:pt idx="3284">
                  <c:v>57.5</c:v>
                </c:pt>
                <c:pt idx="3285">
                  <c:v>57.5</c:v>
                </c:pt>
                <c:pt idx="3286">
                  <c:v>57.5</c:v>
                </c:pt>
                <c:pt idx="3287">
                  <c:v>57.5</c:v>
                </c:pt>
                <c:pt idx="3288">
                  <c:v>57.5</c:v>
                </c:pt>
                <c:pt idx="3289">
                  <c:v>57.8</c:v>
                </c:pt>
                <c:pt idx="3290">
                  <c:v>57.8</c:v>
                </c:pt>
                <c:pt idx="3291">
                  <c:v>57.8</c:v>
                </c:pt>
                <c:pt idx="3292">
                  <c:v>57.8</c:v>
                </c:pt>
                <c:pt idx="3293">
                  <c:v>57.8</c:v>
                </c:pt>
                <c:pt idx="3294">
                  <c:v>57.8</c:v>
                </c:pt>
                <c:pt idx="3295">
                  <c:v>57.8</c:v>
                </c:pt>
                <c:pt idx="3296">
                  <c:v>57.8</c:v>
                </c:pt>
                <c:pt idx="3297">
                  <c:v>57.8</c:v>
                </c:pt>
                <c:pt idx="3298">
                  <c:v>57.8</c:v>
                </c:pt>
                <c:pt idx="3299">
                  <c:v>57.8</c:v>
                </c:pt>
                <c:pt idx="3300">
                  <c:v>57.8</c:v>
                </c:pt>
                <c:pt idx="3301">
                  <c:v>57.8</c:v>
                </c:pt>
                <c:pt idx="3302">
                  <c:v>57.8</c:v>
                </c:pt>
                <c:pt idx="3303">
                  <c:v>57.8</c:v>
                </c:pt>
                <c:pt idx="3304">
                  <c:v>57.8</c:v>
                </c:pt>
                <c:pt idx="3305">
                  <c:v>57.8</c:v>
                </c:pt>
                <c:pt idx="3306">
                  <c:v>57.8</c:v>
                </c:pt>
                <c:pt idx="3307">
                  <c:v>57.8</c:v>
                </c:pt>
                <c:pt idx="3308">
                  <c:v>57.8</c:v>
                </c:pt>
                <c:pt idx="3309">
                  <c:v>57.8</c:v>
                </c:pt>
                <c:pt idx="3310">
                  <c:v>57.8</c:v>
                </c:pt>
                <c:pt idx="3311">
                  <c:v>57.8</c:v>
                </c:pt>
                <c:pt idx="3312">
                  <c:v>57.8</c:v>
                </c:pt>
                <c:pt idx="3313">
                  <c:v>57.8</c:v>
                </c:pt>
                <c:pt idx="3314">
                  <c:v>57.8</c:v>
                </c:pt>
                <c:pt idx="3315">
                  <c:v>57.7</c:v>
                </c:pt>
                <c:pt idx="3316">
                  <c:v>57.7</c:v>
                </c:pt>
                <c:pt idx="3317">
                  <c:v>57.7</c:v>
                </c:pt>
                <c:pt idx="3318">
                  <c:v>57.7</c:v>
                </c:pt>
                <c:pt idx="3319">
                  <c:v>57.7</c:v>
                </c:pt>
                <c:pt idx="3320">
                  <c:v>57.7</c:v>
                </c:pt>
                <c:pt idx="3321">
                  <c:v>57.7</c:v>
                </c:pt>
                <c:pt idx="3322">
                  <c:v>57.7</c:v>
                </c:pt>
                <c:pt idx="3323">
                  <c:v>57.6</c:v>
                </c:pt>
                <c:pt idx="3324">
                  <c:v>57.6</c:v>
                </c:pt>
                <c:pt idx="3325">
                  <c:v>57.6</c:v>
                </c:pt>
                <c:pt idx="3326">
                  <c:v>57.6</c:v>
                </c:pt>
                <c:pt idx="3327">
                  <c:v>57.5</c:v>
                </c:pt>
                <c:pt idx="3328">
                  <c:v>57.5</c:v>
                </c:pt>
                <c:pt idx="3329">
                  <c:v>57.5</c:v>
                </c:pt>
                <c:pt idx="3330">
                  <c:v>57.5</c:v>
                </c:pt>
                <c:pt idx="3331">
                  <c:v>57.5</c:v>
                </c:pt>
                <c:pt idx="3332">
                  <c:v>57.4</c:v>
                </c:pt>
                <c:pt idx="3333">
                  <c:v>57.4</c:v>
                </c:pt>
                <c:pt idx="3334">
                  <c:v>57.4</c:v>
                </c:pt>
                <c:pt idx="3335">
                  <c:v>57.4</c:v>
                </c:pt>
                <c:pt idx="3336">
                  <c:v>57.3</c:v>
                </c:pt>
                <c:pt idx="3337">
                  <c:v>57.3</c:v>
                </c:pt>
                <c:pt idx="3338">
                  <c:v>57.3</c:v>
                </c:pt>
                <c:pt idx="3339">
                  <c:v>57.3</c:v>
                </c:pt>
                <c:pt idx="3340">
                  <c:v>57.3</c:v>
                </c:pt>
                <c:pt idx="3341">
                  <c:v>57.3</c:v>
                </c:pt>
                <c:pt idx="3342">
                  <c:v>57.2</c:v>
                </c:pt>
                <c:pt idx="3343">
                  <c:v>57.2</c:v>
                </c:pt>
                <c:pt idx="3344">
                  <c:v>57.2</c:v>
                </c:pt>
                <c:pt idx="3345">
                  <c:v>57.2</c:v>
                </c:pt>
                <c:pt idx="3346">
                  <c:v>57.2</c:v>
                </c:pt>
                <c:pt idx="3347">
                  <c:v>57.2</c:v>
                </c:pt>
                <c:pt idx="3348">
                  <c:v>57.2</c:v>
                </c:pt>
                <c:pt idx="3349">
                  <c:v>57.2</c:v>
                </c:pt>
                <c:pt idx="3350">
                  <c:v>57.2</c:v>
                </c:pt>
                <c:pt idx="3351">
                  <c:v>57.1</c:v>
                </c:pt>
                <c:pt idx="3352">
                  <c:v>57.1</c:v>
                </c:pt>
                <c:pt idx="3353">
                  <c:v>57.1</c:v>
                </c:pt>
                <c:pt idx="3354">
                  <c:v>57.1</c:v>
                </c:pt>
                <c:pt idx="3355">
                  <c:v>57.1</c:v>
                </c:pt>
                <c:pt idx="3356">
                  <c:v>57.1</c:v>
                </c:pt>
                <c:pt idx="3357">
                  <c:v>57.1</c:v>
                </c:pt>
                <c:pt idx="3358">
                  <c:v>57.1</c:v>
                </c:pt>
                <c:pt idx="3359">
                  <c:v>57.1</c:v>
                </c:pt>
                <c:pt idx="3360">
                  <c:v>57.1</c:v>
                </c:pt>
                <c:pt idx="3361">
                  <c:v>57.1</c:v>
                </c:pt>
                <c:pt idx="3362">
                  <c:v>57.1</c:v>
                </c:pt>
                <c:pt idx="3363">
                  <c:v>57.1</c:v>
                </c:pt>
                <c:pt idx="3364">
                  <c:v>57.1</c:v>
                </c:pt>
                <c:pt idx="3365">
                  <c:v>57.1</c:v>
                </c:pt>
                <c:pt idx="3366">
                  <c:v>57</c:v>
                </c:pt>
                <c:pt idx="3367">
                  <c:v>57</c:v>
                </c:pt>
                <c:pt idx="3368">
                  <c:v>57</c:v>
                </c:pt>
                <c:pt idx="3369">
                  <c:v>57</c:v>
                </c:pt>
                <c:pt idx="3370">
                  <c:v>57</c:v>
                </c:pt>
                <c:pt idx="3371">
                  <c:v>57</c:v>
                </c:pt>
                <c:pt idx="3372">
                  <c:v>57</c:v>
                </c:pt>
                <c:pt idx="3373">
                  <c:v>57</c:v>
                </c:pt>
                <c:pt idx="3374">
                  <c:v>57</c:v>
                </c:pt>
                <c:pt idx="3375">
                  <c:v>57</c:v>
                </c:pt>
                <c:pt idx="3376">
                  <c:v>57</c:v>
                </c:pt>
                <c:pt idx="3377">
                  <c:v>57</c:v>
                </c:pt>
                <c:pt idx="3378">
                  <c:v>57</c:v>
                </c:pt>
                <c:pt idx="3379">
                  <c:v>57</c:v>
                </c:pt>
                <c:pt idx="3380">
                  <c:v>57</c:v>
                </c:pt>
                <c:pt idx="3381">
                  <c:v>57</c:v>
                </c:pt>
                <c:pt idx="3382">
                  <c:v>57</c:v>
                </c:pt>
                <c:pt idx="3383">
                  <c:v>57</c:v>
                </c:pt>
                <c:pt idx="3384">
                  <c:v>57</c:v>
                </c:pt>
                <c:pt idx="3385">
                  <c:v>57</c:v>
                </c:pt>
                <c:pt idx="3386">
                  <c:v>57</c:v>
                </c:pt>
                <c:pt idx="3387">
                  <c:v>57</c:v>
                </c:pt>
                <c:pt idx="3388">
                  <c:v>57</c:v>
                </c:pt>
                <c:pt idx="3389">
                  <c:v>57</c:v>
                </c:pt>
                <c:pt idx="3390">
                  <c:v>57</c:v>
                </c:pt>
                <c:pt idx="3391">
                  <c:v>57</c:v>
                </c:pt>
                <c:pt idx="3392">
                  <c:v>57</c:v>
                </c:pt>
                <c:pt idx="3393">
                  <c:v>57</c:v>
                </c:pt>
                <c:pt idx="3394">
                  <c:v>57</c:v>
                </c:pt>
                <c:pt idx="3395">
                  <c:v>57</c:v>
                </c:pt>
                <c:pt idx="3396">
                  <c:v>57</c:v>
                </c:pt>
                <c:pt idx="3397">
                  <c:v>57</c:v>
                </c:pt>
                <c:pt idx="3398">
                  <c:v>57</c:v>
                </c:pt>
                <c:pt idx="3399">
                  <c:v>57</c:v>
                </c:pt>
                <c:pt idx="3400">
                  <c:v>57</c:v>
                </c:pt>
                <c:pt idx="3401">
                  <c:v>57</c:v>
                </c:pt>
                <c:pt idx="3402">
                  <c:v>57</c:v>
                </c:pt>
                <c:pt idx="3403">
                  <c:v>57</c:v>
                </c:pt>
                <c:pt idx="3404">
                  <c:v>57</c:v>
                </c:pt>
                <c:pt idx="3405">
                  <c:v>57</c:v>
                </c:pt>
                <c:pt idx="3406">
                  <c:v>57</c:v>
                </c:pt>
                <c:pt idx="3407">
                  <c:v>57</c:v>
                </c:pt>
                <c:pt idx="3408">
                  <c:v>57</c:v>
                </c:pt>
                <c:pt idx="3409">
                  <c:v>57</c:v>
                </c:pt>
                <c:pt idx="3410">
                  <c:v>57</c:v>
                </c:pt>
                <c:pt idx="3411">
                  <c:v>57</c:v>
                </c:pt>
                <c:pt idx="3412">
                  <c:v>57</c:v>
                </c:pt>
                <c:pt idx="3413">
                  <c:v>57</c:v>
                </c:pt>
                <c:pt idx="3414">
                  <c:v>57</c:v>
                </c:pt>
                <c:pt idx="3415">
                  <c:v>57</c:v>
                </c:pt>
                <c:pt idx="3416">
                  <c:v>57</c:v>
                </c:pt>
                <c:pt idx="3417">
                  <c:v>57</c:v>
                </c:pt>
                <c:pt idx="3418">
                  <c:v>57</c:v>
                </c:pt>
                <c:pt idx="3419">
                  <c:v>57</c:v>
                </c:pt>
                <c:pt idx="3420">
                  <c:v>57</c:v>
                </c:pt>
                <c:pt idx="3421">
                  <c:v>57</c:v>
                </c:pt>
                <c:pt idx="3422">
                  <c:v>57</c:v>
                </c:pt>
                <c:pt idx="3423">
                  <c:v>57</c:v>
                </c:pt>
                <c:pt idx="3424">
                  <c:v>57</c:v>
                </c:pt>
                <c:pt idx="3425">
                  <c:v>57</c:v>
                </c:pt>
                <c:pt idx="3426">
                  <c:v>57</c:v>
                </c:pt>
                <c:pt idx="3427">
                  <c:v>57</c:v>
                </c:pt>
                <c:pt idx="3428">
                  <c:v>57</c:v>
                </c:pt>
                <c:pt idx="3429">
                  <c:v>57</c:v>
                </c:pt>
                <c:pt idx="3430">
                  <c:v>57</c:v>
                </c:pt>
                <c:pt idx="3431">
                  <c:v>57</c:v>
                </c:pt>
                <c:pt idx="3432">
                  <c:v>57</c:v>
                </c:pt>
                <c:pt idx="3433">
                  <c:v>57</c:v>
                </c:pt>
                <c:pt idx="3434">
                  <c:v>57</c:v>
                </c:pt>
                <c:pt idx="3435">
                  <c:v>57</c:v>
                </c:pt>
                <c:pt idx="3436">
                  <c:v>57</c:v>
                </c:pt>
                <c:pt idx="3437">
                  <c:v>57</c:v>
                </c:pt>
                <c:pt idx="3438">
                  <c:v>57</c:v>
                </c:pt>
                <c:pt idx="3439">
                  <c:v>57</c:v>
                </c:pt>
                <c:pt idx="3440">
                  <c:v>57</c:v>
                </c:pt>
                <c:pt idx="3441">
                  <c:v>57</c:v>
                </c:pt>
                <c:pt idx="3442">
                  <c:v>57</c:v>
                </c:pt>
                <c:pt idx="3443">
                  <c:v>57</c:v>
                </c:pt>
                <c:pt idx="3444">
                  <c:v>57</c:v>
                </c:pt>
                <c:pt idx="3445">
                  <c:v>57</c:v>
                </c:pt>
                <c:pt idx="3446">
                  <c:v>57</c:v>
                </c:pt>
                <c:pt idx="3447">
                  <c:v>57</c:v>
                </c:pt>
                <c:pt idx="3448">
                  <c:v>57</c:v>
                </c:pt>
                <c:pt idx="3449">
                  <c:v>57</c:v>
                </c:pt>
                <c:pt idx="3450">
                  <c:v>57</c:v>
                </c:pt>
                <c:pt idx="3451">
                  <c:v>57</c:v>
                </c:pt>
                <c:pt idx="3452">
                  <c:v>57</c:v>
                </c:pt>
                <c:pt idx="3453">
                  <c:v>57</c:v>
                </c:pt>
                <c:pt idx="3454">
                  <c:v>57</c:v>
                </c:pt>
                <c:pt idx="3455">
                  <c:v>57</c:v>
                </c:pt>
                <c:pt idx="3456">
                  <c:v>57</c:v>
                </c:pt>
                <c:pt idx="3457">
                  <c:v>57</c:v>
                </c:pt>
                <c:pt idx="3458">
                  <c:v>57</c:v>
                </c:pt>
                <c:pt idx="3459">
                  <c:v>57</c:v>
                </c:pt>
                <c:pt idx="3460">
                  <c:v>57</c:v>
                </c:pt>
                <c:pt idx="3461">
                  <c:v>57</c:v>
                </c:pt>
                <c:pt idx="3462">
                  <c:v>57</c:v>
                </c:pt>
                <c:pt idx="3463">
                  <c:v>57</c:v>
                </c:pt>
                <c:pt idx="3464">
                  <c:v>57</c:v>
                </c:pt>
                <c:pt idx="3465">
                  <c:v>57</c:v>
                </c:pt>
                <c:pt idx="3466">
                  <c:v>57</c:v>
                </c:pt>
                <c:pt idx="3467">
                  <c:v>57</c:v>
                </c:pt>
                <c:pt idx="3468">
                  <c:v>57</c:v>
                </c:pt>
                <c:pt idx="3469">
                  <c:v>57</c:v>
                </c:pt>
                <c:pt idx="3470">
                  <c:v>57</c:v>
                </c:pt>
                <c:pt idx="3471">
                  <c:v>56.9</c:v>
                </c:pt>
                <c:pt idx="3472">
                  <c:v>56.9</c:v>
                </c:pt>
                <c:pt idx="3473">
                  <c:v>56.9</c:v>
                </c:pt>
                <c:pt idx="3474">
                  <c:v>56.9</c:v>
                </c:pt>
                <c:pt idx="3475">
                  <c:v>56.9</c:v>
                </c:pt>
                <c:pt idx="3476">
                  <c:v>56.9</c:v>
                </c:pt>
                <c:pt idx="3477">
                  <c:v>56.9</c:v>
                </c:pt>
                <c:pt idx="3478">
                  <c:v>56.9</c:v>
                </c:pt>
                <c:pt idx="3479">
                  <c:v>56.9</c:v>
                </c:pt>
                <c:pt idx="3480">
                  <c:v>56.9</c:v>
                </c:pt>
                <c:pt idx="3481">
                  <c:v>56.9</c:v>
                </c:pt>
                <c:pt idx="3482">
                  <c:v>56.9</c:v>
                </c:pt>
                <c:pt idx="3483">
                  <c:v>56.9</c:v>
                </c:pt>
                <c:pt idx="3484">
                  <c:v>56.9</c:v>
                </c:pt>
                <c:pt idx="3485">
                  <c:v>56.9</c:v>
                </c:pt>
                <c:pt idx="3486">
                  <c:v>56.9</c:v>
                </c:pt>
                <c:pt idx="3487">
                  <c:v>56.9</c:v>
                </c:pt>
                <c:pt idx="3488">
                  <c:v>56.9</c:v>
                </c:pt>
                <c:pt idx="3489">
                  <c:v>56.9</c:v>
                </c:pt>
                <c:pt idx="3490">
                  <c:v>56.9</c:v>
                </c:pt>
                <c:pt idx="3491">
                  <c:v>56.9</c:v>
                </c:pt>
                <c:pt idx="3492">
                  <c:v>56.9</c:v>
                </c:pt>
                <c:pt idx="3493">
                  <c:v>56.9</c:v>
                </c:pt>
                <c:pt idx="3494">
                  <c:v>56.9</c:v>
                </c:pt>
                <c:pt idx="3495">
                  <c:v>56.9</c:v>
                </c:pt>
                <c:pt idx="3496">
                  <c:v>56.9</c:v>
                </c:pt>
                <c:pt idx="3497">
                  <c:v>56.9</c:v>
                </c:pt>
                <c:pt idx="3498">
                  <c:v>56.9</c:v>
                </c:pt>
                <c:pt idx="3499">
                  <c:v>56.9</c:v>
                </c:pt>
                <c:pt idx="3500">
                  <c:v>56.9</c:v>
                </c:pt>
                <c:pt idx="3501">
                  <c:v>56.9</c:v>
                </c:pt>
                <c:pt idx="3502">
                  <c:v>56.9</c:v>
                </c:pt>
                <c:pt idx="3503">
                  <c:v>56.9</c:v>
                </c:pt>
                <c:pt idx="3504">
                  <c:v>56.9</c:v>
                </c:pt>
                <c:pt idx="3505">
                  <c:v>56.9</c:v>
                </c:pt>
                <c:pt idx="3506">
                  <c:v>56.9</c:v>
                </c:pt>
                <c:pt idx="3507">
                  <c:v>56.9</c:v>
                </c:pt>
                <c:pt idx="3508">
                  <c:v>56.9</c:v>
                </c:pt>
                <c:pt idx="3509">
                  <c:v>56.9</c:v>
                </c:pt>
                <c:pt idx="3510">
                  <c:v>56.9</c:v>
                </c:pt>
                <c:pt idx="3511">
                  <c:v>56.9</c:v>
                </c:pt>
                <c:pt idx="3512">
                  <c:v>56.9</c:v>
                </c:pt>
                <c:pt idx="3513">
                  <c:v>56.9</c:v>
                </c:pt>
                <c:pt idx="3514">
                  <c:v>56.9</c:v>
                </c:pt>
                <c:pt idx="3515">
                  <c:v>56.9</c:v>
                </c:pt>
                <c:pt idx="3516">
                  <c:v>56.9</c:v>
                </c:pt>
                <c:pt idx="3517">
                  <c:v>56.9</c:v>
                </c:pt>
                <c:pt idx="3518">
                  <c:v>56.9</c:v>
                </c:pt>
                <c:pt idx="3519">
                  <c:v>56.9</c:v>
                </c:pt>
                <c:pt idx="3520">
                  <c:v>56.9</c:v>
                </c:pt>
                <c:pt idx="3521">
                  <c:v>56.9</c:v>
                </c:pt>
                <c:pt idx="3522">
                  <c:v>56.9</c:v>
                </c:pt>
                <c:pt idx="3523">
                  <c:v>56.9</c:v>
                </c:pt>
                <c:pt idx="3524">
                  <c:v>56.9</c:v>
                </c:pt>
                <c:pt idx="3525">
                  <c:v>56.9</c:v>
                </c:pt>
                <c:pt idx="3526">
                  <c:v>56.9</c:v>
                </c:pt>
                <c:pt idx="3527">
                  <c:v>56.9</c:v>
                </c:pt>
                <c:pt idx="3528">
                  <c:v>56.9</c:v>
                </c:pt>
                <c:pt idx="3529">
                  <c:v>56.9</c:v>
                </c:pt>
                <c:pt idx="3530">
                  <c:v>56.9</c:v>
                </c:pt>
                <c:pt idx="3531">
                  <c:v>56.9</c:v>
                </c:pt>
                <c:pt idx="3532">
                  <c:v>56.9</c:v>
                </c:pt>
                <c:pt idx="3533">
                  <c:v>56.9</c:v>
                </c:pt>
                <c:pt idx="3534">
                  <c:v>56.9</c:v>
                </c:pt>
                <c:pt idx="3535">
                  <c:v>56.9</c:v>
                </c:pt>
                <c:pt idx="3536">
                  <c:v>56.9</c:v>
                </c:pt>
                <c:pt idx="3537">
                  <c:v>56.9</c:v>
                </c:pt>
                <c:pt idx="3538">
                  <c:v>56.9</c:v>
                </c:pt>
                <c:pt idx="3539">
                  <c:v>57.2</c:v>
                </c:pt>
                <c:pt idx="3540">
                  <c:v>57.2</c:v>
                </c:pt>
                <c:pt idx="3541">
                  <c:v>57.1</c:v>
                </c:pt>
                <c:pt idx="3542">
                  <c:v>57.1</c:v>
                </c:pt>
                <c:pt idx="3543">
                  <c:v>57.4</c:v>
                </c:pt>
                <c:pt idx="3544">
                  <c:v>57.4</c:v>
                </c:pt>
                <c:pt idx="3545">
                  <c:v>57.6</c:v>
                </c:pt>
                <c:pt idx="3546">
                  <c:v>57.6</c:v>
                </c:pt>
                <c:pt idx="3547">
                  <c:v>57.8</c:v>
                </c:pt>
                <c:pt idx="3548">
                  <c:v>57.8</c:v>
                </c:pt>
                <c:pt idx="3549">
                  <c:v>57.8</c:v>
                </c:pt>
                <c:pt idx="3550">
                  <c:v>58</c:v>
                </c:pt>
                <c:pt idx="3551">
                  <c:v>58</c:v>
                </c:pt>
                <c:pt idx="3552">
                  <c:v>58.2</c:v>
                </c:pt>
                <c:pt idx="3553">
                  <c:v>58.2</c:v>
                </c:pt>
                <c:pt idx="3554">
                  <c:v>58.3</c:v>
                </c:pt>
                <c:pt idx="3555">
                  <c:v>58.3</c:v>
                </c:pt>
                <c:pt idx="3556">
                  <c:v>58.6</c:v>
                </c:pt>
                <c:pt idx="3557">
                  <c:v>58.6</c:v>
                </c:pt>
                <c:pt idx="3558">
                  <c:v>58.8</c:v>
                </c:pt>
                <c:pt idx="3559">
                  <c:v>58.8</c:v>
                </c:pt>
                <c:pt idx="3560">
                  <c:v>59.2</c:v>
                </c:pt>
                <c:pt idx="3561">
                  <c:v>59.2</c:v>
                </c:pt>
                <c:pt idx="3562">
                  <c:v>59.4</c:v>
                </c:pt>
                <c:pt idx="3563">
                  <c:v>59.4</c:v>
                </c:pt>
                <c:pt idx="3564">
                  <c:v>59.4</c:v>
                </c:pt>
                <c:pt idx="3565">
                  <c:v>59.6</c:v>
                </c:pt>
                <c:pt idx="3566">
                  <c:v>59.6</c:v>
                </c:pt>
                <c:pt idx="3567">
                  <c:v>59.9</c:v>
                </c:pt>
                <c:pt idx="3568">
                  <c:v>59.9</c:v>
                </c:pt>
                <c:pt idx="3569">
                  <c:v>60.1</c:v>
                </c:pt>
                <c:pt idx="3570">
                  <c:v>60.1</c:v>
                </c:pt>
                <c:pt idx="3571">
                  <c:v>60.2</c:v>
                </c:pt>
                <c:pt idx="3572">
                  <c:v>60.2</c:v>
                </c:pt>
                <c:pt idx="3573">
                  <c:v>60.4</c:v>
                </c:pt>
                <c:pt idx="3574">
                  <c:v>60.4</c:v>
                </c:pt>
                <c:pt idx="3575">
                  <c:v>60.4</c:v>
                </c:pt>
                <c:pt idx="3576">
                  <c:v>60.4</c:v>
                </c:pt>
                <c:pt idx="3577">
                  <c:v>60.5</c:v>
                </c:pt>
                <c:pt idx="3578">
                  <c:v>60.5</c:v>
                </c:pt>
                <c:pt idx="3579">
                  <c:v>60.5</c:v>
                </c:pt>
                <c:pt idx="3580">
                  <c:v>60.7</c:v>
                </c:pt>
                <c:pt idx="3581">
                  <c:v>60.7</c:v>
                </c:pt>
                <c:pt idx="3582">
                  <c:v>60.8</c:v>
                </c:pt>
                <c:pt idx="3583">
                  <c:v>60.8</c:v>
                </c:pt>
                <c:pt idx="3584">
                  <c:v>60.9</c:v>
                </c:pt>
                <c:pt idx="3585">
                  <c:v>60.9</c:v>
                </c:pt>
                <c:pt idx="3586">
                  <c:v>61.1</c:v>
                </c:pt>
                <c:pt idx="3587">
                  <c:v>61.1</c:v>
                </c:pt>
                <c:pt idx="3588">
                  <c:v>61.3</c:v>
                </c:pt>
                <c:pt idx="3589">
                  <c:v>61.3</c:v>
                </c:pt>
                <c:pt idx="3590">
                  <c:v>61.4</c:v>
                </c:pt>
                <c:pt idx="3591">
                  <c:v>61.4</c:v>
                </c:pt>
                <c:pt idx="3592">
                  <c:v>61.4</c:v>
                </c:pt>
                <c:pt idx="3593">
                  <c:v>61.3</c:v>
                </c:pt>
                <c:pt idx="3594">
                  <c:v>61.3</c:v>
                </c:pt>
                <c:pt idx="3595">
                  <c:v>61.3</c:v>
                </c:pt>
                <c:pt idx="3596">
                  <c:v>61.3</c:v>
                </c:pt>
                <c:pt idx="3597">
                  <c:v>61.3</c:v>
                </c:pt>
                <c:pt idx="3598">
                  <c:v>61.3</c:v>
                </c:pt>
                <c:pt idx="3599">
                  <c:v>61.3</c:v>
                </c:pt>
                <c:pt idx="3600">
                  <c:v>61.3</c:v>
                </c:pt>
                <c:pt idx="3601">
                  <c:v>61.3</c:v>
                </c:pt>
                <c:pt idx="3602">
                  <c:v>61.3</c:v>
                </c:pt>
                <c:pt idx="3603">
                  <c:v>61.3</c:v>
                </c:pt>
                <c:pt idx="3604">
                  <c:v>61.3</c:v>
                </c:pt>
                <c:pt idx="3605">
                  <c:v>61.3</c:v>
                </c:pt>
                <c:pt idx="3606">
                  <c:v>61.3</c:v>
                </c:pt>
                <c:pt idx="3607">
                  <c:v>61.3</c:v>
                </c:pt>
                <c:pt idx="3608">
                  <c:v>61.3</c:v>
                </c:pt>
                <c:pt idx="3609">
                  <c:v>61.3</c:v>
                </c:pt>
                <c:pt idx="3610">
                  <c:v>61.3</c:v>
                </c:pt>
                <c:pt idx="3611">
                  <c:v>61.3</c:v>
                </c:pt>
                <c:pt idx="3612">
                  <c:v>61.3</c:v>
                </c:pt>
                <c:pt idx="3613">
                  <c:v>61.3</c:v>
                </c:pt>
                <c:pt idx="3614">
                  <c:v>61.3</c:v>
                </c:pt>
                <c:pt idx="3615">
                  <c:v>61.3</c:v>
                </c:pt>
                <c:pt idx="3616">
                  <c:v>61.3</c:v>
                </c:pt>
                <c:pt idx="3617">
                  <c:v>61.3</c:v>
                </c:pt>
                <c:pt idx="3618">
                  <c:v>61.4</c:v>
                </c:pt>
                <c:pt idx="3619">
                  <c:v>61.4</c:v>
                </c:pt>
                <c:pt idx="3620">
                  <c:v>61.4</c:v>
                </c:pt>
                <c:pt idx="3621">
                  <c:v>61.4</c:v>
                </c:pt>
                <c:pt idx="3622">
                  <c:v>61.4</c:v>
                </c:pt>
                <c:pt idx="3623">
                  <c:v>61.4</c:v>
                </c:pt>
                <c:pt idx="3624">
                  <c:v>61.4</c:v>
                </c:pt>
                <c:pt idx="3625">
                  <c:v>61.4</c:v>
                </c:pt>
                <c:pt idx="3626">
                  <c:v>61.4</c:v>
                </c:pt>
                <c:pt idx="3627">
                  <c:v>61.5</c:v>
                </c:pt>
                <c:pt idx="3628">
                  <c:v>61.5</c:v>
                </c:pt>
                <c:pt idx="3629">
                  <c:v>61.5</c:v>
                </c:pt>
                <c:pt idx="3630">
                  <c:v>61.5</c:v>
                </c:pt>
                <c:pt idx="3631">
                  <c:v>61.5</c:v>
                </c:pt>
                <c:pt idx="3632">
                  <c:v>61.5</c:v>
                </c:pt>
                <c:pt idx="3633">
                  <c:v>61.5</c:v>
                </c:pt>
                <c:pt idx="3634">
                  <c:v>61.5</c:v>
                </c:pt>
                <c:pt idx="3635">
                  <c:v>61.5</c:v>
                </c:pt>
                <c:pt idx="3636">
                  <c:v>61.5</c:v>
                </c:pt>
                <c:pt idx="3637">
                  <c:v>61.5</c:v>
                </c:pt>
                <c:pt idx="3638">
                  <c:v>61.5</c:v>
                </c:pt>
                <c:pt idx="3639">
                  <c:v>61.5</c:v>
                </c:pt>
                <c:pt idx="3640">
                  <c:v>61.5</c:v>
                </c:pt>
                <c:pt idx="3641">
                  <c:v>61.5</c:v>
                </c:pt>
                <c:pt idx="3642">
                  <c:v>61.5</c:v>
                </c:pt>
                <c:pt idx="3643">
                  <c:v>61.5</c:v>
                </c:pt>
                <c:pt idx="3644">
                  <c:v>61.5</c:v>
                </c:pt>
                <c:pt idx="3645">
                  <c:v>61.5</c:v>
                </c:pt>
                <c:pt idx="3646">
                  <c:v>61.5</c:v>
                </c:pt>
                <c:pt idx="3647">
                  <c:v>61.5</c:v>
                </c:pt>
                <c:pt idx="3648">
                  <c:v>61.5</c:v>
                </c:pt>
                <c:pt idx="3649">
                  <c:v>61.5</c:v>
                </c:pt>
                <c:pt idx="3650">
                  <c:v>61.5</c:v>
                </c:pt>
                <c:pt idx="3651">
                  <c:v>61.5</c:v>
                </c:pt>
                <c:pt idx="3652">
                  <c:v>61.5</c:v>
                </c:pt>
                <c:pt idx="3653">
                  <c:v>61.5</c:v>
                </c:pt>
                <c:pt idx="3654">
                  <c:v>61.5</c:v>
                </c:pt>
                <c:pt idx="3655">
                  <c:v>61.5</c:v>
                </c:pt>
                <c:pt idx="3656">
                  <c:v>61.5</c:v>
                </c:pt>
                <c:pt idx="3657">
                  <c:v>61.5</c:v>
                </c:pt>
                <c:pt idx="3658">
                  <c:v>61.5</c:v>
                </c:pt>
                <c:pt idx="3659">
                  <c:v>61.5</c:v>
                </c:pt>
                <c:pt idx="3660">
                  <c:v>61.5</c:v>
                </c:pt>
                <c:pt idx="3661">
                  <c:v>61.5</c:v>
                </c:pt>
                <c:pt idx="3662">
                  <c:v>61.5</c:v>
                </c:pt>
                <c:pt idx="3663">
                  <c:v>61.5</c:v>
                </c:pt>
                <c:pt idx="3664">
                  <c:v>61.5</c:v>
                </c:pt>
                <c:pt idx="3665">
                  <c:v>61.5</c:v>
                </c:pt>
                <c:pt idx="3666">
                  <c:v>61.5</c:v>
                </c:pt>
                <c:pt idx="3667">
                  <c:v>61.5</c:v>
                </c:pt>
                <c:pt idx="3668">
                  <c:v>61.5</c:v>
                </c:pt>
                <c:pt idx="3669">
                  <c:v>61.5</c:v>
                </c:pt>
                <c:pt idx="3670">
                  <c:v>61.5</c:v>
                </c:pt>
                <c:pt idx="3671">
                  <c:v>61.5</c:v>
                </c:pt>
                <c:pt idx="3672">
                  <c:v>61.5</c:v>
                </c:pt>
                <c:pt idx="3673">
                  <c:v>61.5</c:v>
                </c:pt>
                <c:pt idx="3674">
                  <c:v>61.5</c:v>
                </c:pt>
                <c:pt idx="3675">
                  <c:v>61.5</c:v>
                </c:pt>
                <c:pt idx="3676">
                  <c:v>61.5</c:v>
                </c:pt>
                <c:pt idx="3677">
                  <c:v>61.5</c:v>
                </c:pt>
                <c:pt idx="3678">
                  <c:v>61.5</c:v>
                </c:pt>
                <c:pt idx="3679">
                  <c:v>61.5</c:v>
                </c:pt>
                <c:pt idx="3680">
                  <c:v>61.5</c:v>
                </c:pt>
                <c:pt idx="3681">
                  <c:v>61.5</c:v>
                </c:pt>
                <c:pt idx="3682">
                  <c:v>61.5</c:v>
                </c:pt>
                <c:pt idx="3683">
                  <c:v>61.5</c:v>
                </c:pt>
                <c:pt idx="3684">
                  <c:v>61.5</c:v>
                </c:pt>
                <c:pt idx="3685">
                  <c:v>61.5</c:v>
                </c:pt>
                <c:pt idx="3686">
                  <c:v>61.5</c:v>
                </c:pt>
                <c:pt idx="3687">
                  <c:v>61.5</c:v>
                </c:pt>
                <c:pt idx="3688">
                  <c:v>61.5</c:v>
                </c:pt>
                <c:pt idx="3689">
                  <c:v>61.5</c:v>
                </c:pt>
                <c:pt idx="3690">
                  <c:v>61.5</c:v>
                </c:pt>
                <c:pt idx="3691">
                  <c:v>61.5</c:v>
                </c:pt>
                <c:pt idx="3692">
                  <c:v>61.5</c:v>
                </c:pt>
                <c:pt idx="3693">
                  <c:v>61.5</c:v>
                </c:pt>
                <c:pt idx="3694">
                  <c:v>61.5</c:v>
                </c:pt>
                <c:pt idx="3695">
                  <c:v>61.4</c:v>
                </c:pt>
                <c:pt idx="3696">
                  <c:v>61.4</c:v>
                </c:pt>
                <c:pt idx="3697">
                  <c:v>61.4</c:v>
                </c:pt>
                <c:pt idx="3698">
                  <c:v>61.4</c:v>
                </c:pt>
                <c:pt idx="3699">
                  <c:v>61.4</c:v>
                </c:pt>
                <c:pt idx="3700">
                  <c:v>61.4</c:v>
                </c:pt>
                <c:pt idx="3701">
                  <c:v>61.4</c:v>
                </c:pt>
                <c:pt idx="3702">
                  <c:v>61.4</c:v>
                </c:pt>
                <c:pt idx="3703">
                  <c:v>61.4</c:v>
                </c:pt>
                <c:pt idx="3704">
                  <c:v>61.4</c:v>
                </c:pt>
                <c:pt idx="3705">
                  <c:v>61.4</c:v>
                </c:pt>
                <c:pt idx="3706">
                  <c:v>61.4</c:v>
                </c:pt>
                <c:pt idx="3707">
                  <c:v>61.4</c:v>
                </c:pt>
                <c:pt idx="3708">
                  <c:v>61.4</c:v>
                </c:pt>
                <c:pt idx="3709">
                  <c:v>61.4</c:v>
                </c:pt>
                <c:pt idx="3710">
                  <c:v>61.4</c:v>
                </c:pt>
                <c:pt idx="3711">
                  <c:v>61.4</c:v>
                </c:pt>
                <c:pt idx="3712">
                  <c:v>61.4</c:v>
                </c:pt>
                <c:pt idx="3713">
                  <c:v>61.4</c:v>
                </c:pt>
                <c:pt idx="3714">
                  <c:v>61.4</c:v>
                </c:pt>
                <c:pt idx="3715">
                  <c:v>61.4</c:v>
                </c:pt>
                <c:pt idx="3716">
                  <c:v>61.4</c:v>
                </c:pt>
                <c:pt idx="3717">
                  <c:v>61.4</c:v>
                </c:pt>
                <c:pt idx="3718">
                  <c:v>61.4</c:v>
                </c:pt>
                <c:pt idx="3719">
                  <c:v>61.4</c:v>
                </c:pt>
                <c:pt idx="3720">
                  <c:v>61.4</c:v>
                </c:pt>
                <c:pt idx="3721">
                  <c:v>61.3</c:v>
                </c:pt>
                <c:pt idx="3722">
                  <c:v>61.3</c:v>
                </c:pt>
                <c:pt idx="3723">
                  <c:v>61.3</c:v>
                </c:pt>
                <c:pt idx="3724">
                  <c:v>61.3</c:v>
                </c:pt>
                <c:pt idx="3725">
                  <c:v>61.3</c:v>
                </c:pt>
                <c:pt idx="3726">
                  <c:v>61.3</c:v>
                </c:pt>
                <c:pt idx="3727">
                  <c:v>61.3</c:v>
                </c:pt>
                <c:pt idx="3728">
                  <c:v>61.3</c:v>
                </c:pt>
                <c:pt idx="3729">
                  <c:v>61.3</c:v>
                </c:pt>
                <c:pt idx="3730">
                  <c:v>61.3</c:v>
                </c:pt>
                <c:pt idx="3731">
                  <c:v>61.3</c:v>
                </c:pt>
                <c:pt idx="3732">
                  <c:v>61.3</c:v>
                </c:pt>
                <c:pt idx="3733">
                  <c:v>61.3</c:v>
                </c:pt>
                <c:pt idx="3734">
                  <c:v>61.3</c:v>
                </c:pt>
                <c:pt idx="3735">
                  <c:v>61.3</c:v>
                </c:pt>
                <c:pt idx="3736">
                  <c:v>61.3</c:v>
                </c:pt>
                <c:pt idx="3737">
                  <c:v>61.3</c:v>
                </c:pt>
                <c:pt idx="3738">
                  <c:v>61.2</c:v>
                </c:pt>
                <c:pt idx="3739">
                  <c:v>61.2</c:v>
                </c:pt>
                <c:pt idx="3740">
                  <c:v>61.2</c:v>
                </c:pt>
                <c:pt idx="3741">
                  <c:v>61.2</c:v>
                </c:pt>
                <c:pt idx="3742">
                  <c:v>61.2</c:v>
                </c:pt>
                <c:pt idx="3743">
                  <c:v>61.2</c:v>
                </c:pt>
                <c:pt idx="3744">
                  <c:v>61.2</c:v>
                </c:pt>
                <c:pt idx="3745">
                  <c:v>61.2</c:v>
                </c:pt>
                <c:pt idx="3746">
                  <c:v>61.2</c:v>
                </c:pt>
                <c:pt idx="3747">
                  <c:v>61.2</c:v>
                </c:pt>
                <c:pt idx="3748">
                  <c:v>61.2</c:v>
                </c:pt>
                <c:pt idx="3749">
                  <c:v>61.2</c:v>
                </c:pt>
                <c:pt idx="3750">
                  <c:v>61.2</c:v>
                </c:pt>
                <c:pt idx="3751">
                  <c:v>61.2</c:v>
                </c:pt>
                <c:pt idx="3752">
                  <c:v>61.2</c:v>
                </c:pt>
                <c:pt idx="3753">
                  <c:v>61.2</c:v>
                </c:pt>
                <c:pt idx="3754">
                  <c:v>61.2</c:v>
                </c:pt>
                <c:pt idx="3755">
                  <c:v>61.2</c:v>
                </c:pt>
                <c:pt idx="3756">
                  <c:v>61.2</c:v>
                </c:pt>
                <c:pt idx="3757">
                  <c:v>61.2</c:v>
                </c:pt>
                <c:pt idx="3758">
                  <c:v>61.2</c:v>
                </c:pt>
                <c:pt idx="3759">
                  <c:v>61.2</c:v>
                </c:pt>
                <c:pt idx="3760">
                  <c:v>61.2</c:v>
                </c:pt>
                <c:pt idx="3761">
                  <c:v>61.2</c:v>
                </c:pt>
                <c:pt idx="3762">
                  <c:v>61.2</c:v>
                </c:pt>
                <c:pt idx="3763">
                  <c:v>61.2</c:v>
                </c:pt>
                <c:pt idx="3764">
                  <c:v>61.2</c:v>
                </c:pt>
                <c:pt idx="3765">
                  <c:v>61.1</c:v>
                </c:pt>
                <c:pt idx="3766">
                  <c:v>61.1</c:v>
                </c:pt>
                <c:pt idx="3767">
                  <c:v>61.1</c:v>
                </c:pt>
                <c:pt idx="3768">
                  <c:v>61.1</c:v>
                </c:pt>
                <c:pt idx="3769">
                  <c:v>61.1</c:v>
                </c:pt>
                <c:pt idx="3770">
                  <c:v>61.1</c:v>
                </c:pt>
                <c:pt idx="3771">
                  <c:v>61.1</c:v>
                </c:pt>
                <c:pt idx="3772">
                  <c:v>61.1</c:v>
                </c:pt>
                <c:pt idx="3773">
                  <c:v>61.1</c:v>
                </c:pt>
                <c:pt idx="3774">
                  <c:v>61.1</c:v>
                </c:pt>
                <c:pt idx="3775">
                  <c:v>61.1</c:v>
                </c:pt>
                <c:pt idx="3776">
                  <c:v>61.1</c:v>
                </c:pt>
                <c:pt idx="3777">
                  <c:v>61.1</c:v>
                </c:pt>
                <c:pt idx="3778">
                  <c:v>61.1</c:v>
                </c:pt>
                <c:pt idx="3779">
                  <c:v>61.1</c:v>
                </c:pt>
                <c:pt idx="3780">
                  <c:v>61</c:v>
                </c:pt>
                <c:pt idx="3781">
                  <c:v>61</c:v>
                </c:pt>
                <c:pt idx="3782">
                  <c:v>61</c:v>
                </c:pt>
                <c:pt idx="3783">
                  <c:v>61</c:v>
                </c:pt>
                <c:pt idx="3784">
                  <c:v>61</c:v>
                </c:pt>
                <c:pt idx="3785">
                  <c:v>61</c:v>
                </c:pt>
                <c:pt idx="3786">
                  <c:v>61</c:v>
                </c:pt>
                <c:pt idx="3787">
                  <c:v>61</c:v>
                </c:pt>
                <c:pt idx="3788">
                  <c:v>61</c:v>
                </c:pt>
                <c:pt idx="3789">
                  <c:v>61.2</c:v>
                </c:pt>
                <c:pt idx="3790">
                  <c:v>61.2</c:v>
                </c:pt>
                <c:pt idx="3791">
                  <c:v>61.5</c:v>
                </c:pt>
                <c:pt idx="3792">
                  <c:v>61.5</c:v>
                </c:pt>
                <c:pt idx="3793">
                  <c:v>61.8</c:v>
                </c:pt>
                <c:pt idx="3794">
                  <c:v>61.8</c:v>
                </c:pt>
                <c:pt idx="3795">
                  <c:v>62.1</c:v>
                </c:pt>
                <c:pt idx="3796">
                  <c:v>62.1</c:v>
                </c:pt>
                <c:pt idx="3797">
                  <c:v>62.6</c:v>
                </c:pt>
                <c:pt idx="3798">
                  <c:v>62.6</c:v>
                </c:pt>
                <c:pt idx="3799">
                  <c:v>62.7</c:v>
                </c:pt>
                <c:pt idx="3800">
                  <c:v>62.7</c:v>
                </c:pt>
                <c:pt idx="3801">
                  <c:v>62.9</c:v>
                </c:pt>
                <c:pt idx="3802">
                  <c:v>62.9</c:v>
                </c:pt>
                <c:pt idx="3803">
                  <c:v>63.3</c:v>
                </c:pt>
                <c:pt idx="3804">
                  <c:v>63.3</c:v>
                </c:pt>
                <c:pt idx="3805">
                  <c:v>63.3</c:v>
                </c:pt>
                <c:pt idx="3806">
                  <c:v>63.8</c:v>
                </c:pt>
                <c:pt idx="3807">
                  <c:v>63.8</c:v>
                </c:pt>
                <c:pt idx="3808">
                  <c:v>64</c:v>
                </c:pt>
                <c:pt idx="3809">
                  <c:v>64</c:v>
                </c:pt>
                <c:pt idx="3810">
                  <c:v>64.3</c:v>
                </c:pt>
                <c:pt idx="3811">
                  <c:v>64.3</c:v>
                </c:pt>
                <c:pt idx="3812">
                  <c:v>64.400000000000006</c:v>
                </c:pt>
                <c:pt idx="3813">
                  <c:v>64.400000000000006</c:v>
                </c:pt>
                <c:pt idx="3814">
                  <c:v>64.400000000000006</c:v>
                </c:pt>
                <c:pt idx="3815">
                  <c:v>64.400000000000006</c:v>
                </c:pt>
                <c:pt idx="3816">
                  <c:v>64.3</c:v>
                </c:pt>
                <c:pt idx="3817">
                  <c:v>64.3</c:v>
                </c:pt>
                <c:pt idx="3818">
                  <c:v>64.2</c:v>
                </c:pt>
                <c:pt idx="3819">
                  <c:v>64.2</c:v>
                </c:pt>
                <c:pt idx="3820">
                  <c:v>64.2</c:v>
                </c:pt>
                <c:pt idx="3821">
                  <c:v>64.2</c:v>
                </c:pt>
                <c:pt idx="3822">
                  <c:v>64.2</c:v>
                </c:pt>
                <c:pt idx="3823">
                  <c:v>64.2</c:v>
                </c:pt>
                <c:pt idx="3824">
                  <c:v>64.2</c:v>
                </c:pt>
                <c:pt idx="3825">
                  <c:v>64.099999999999994</c:v>
                </c:pt>
                <c:pt idx="3826">
                  <c:v>64.099999999999994</c:v>
                </c:pt>
                <c:pt idx="3827">
                  <c:v>64.099999999999994</c:v>
                </c:pt>
                <c:pt idx="3828">
                  <c:v>64.099999999999994</c:v>
                </c:pt>
                <c:pt idx="3829">
                  <c:v>64.099999999999994</c:v>
                </c:pt>
                <c:pt idx="3830">
                  <c:v>64.099999999999994</c:v>
                </c:pt>
                <c:pt idx="3831">
                  <c:v>64.099999999999994</c:v>
                </c:pt>
                <c:pt idx="3832">
                  <c:v>64.099999999999994</c:v>
                </c:pt>
                <c:pt idx="3833">
                  <c:v>64.2</c:v>
                </c:pt>
                <c:pt idx="3834">
                  <c:v>64.2</c:v>
                </c:pt>
                <c:pt idx="3835">
                  <c:v>64.099999999999994</c:v>
                </c:pt>
                <c:pt idx="3836">
                  <c:v>64.099999999999994</c:v>
                </c:pt>
                <c:pt idx="3837">
                  <c:v>64</c:v>
                </c:pt>
                <c:pt idx="3838">
                  <c:v>64</c:v>
                </c:pt>
                <c:pt idx="3839">
                  <c:v>64</c:v>
                </c:pt>
                <c:pt idx="3840">
                  <c:v>64</c:v>
                </c:pt>
                <c:pt idx="3841">
                  <c:v>64</c:v>
                </c:pt>
                <c:pt idx="3842">
                  <c:v>64</c:v>
                </c:pt>
                <c:pt idx="3843">
                  <c:v>64</c:v>
                </c:pt>
                <c:pt idx="3844">
                  <c:v>64</c:v>
                </c:pt>
                <c:pt idx="3845">
                  <c:v>64</c:v>
                </c:pt>
                <c:pt idx="3846">
                  <c:v>64</c:v>
                </c:pt>
                <c:pt idx="3847">
                  <c:v>64</c:v>
                </c:pt>
                <c:pt idx="3848">
                  <c:v>64.099999999999994</c:v>
                </c:pt>
                <c:pt idx="3849">
                  <c:v>64.099999999999994</c:v>
                </c:pt>
                <c:pt idx="3850">
                  <c:v>64.099999999999994</c:v>
                </c:pt>
                <c:pt idx="3851">
                  <c:v>64.099999999999994</c:v>
                </c:pt>
                <c:pt idx="3852">
                  <c:v>64</c:v>
                </c:pt>
                <c:pt idx="3853">
                  <c:v>64</c:v>
                </c:pt>
                <c:pt idx="3854">
                  <c:v>64</c:v>
                </c:pt>
                <c:pt idx="3855">
                  <c:v>64</c:v>
                </c:pt>
                <c:pt idx="3856">
                  <c:v>64</c:v>
                </c:pt>
                <c:pt idx="3857">
                  <c:v>64</c:v>
                </c:pt>
                <c:pt idx="3858">
                  <c:v>64</c:v>
                </c:pt>
                <c:pt idx="3859">
                  <c:v>64</c:v>
                </c:pt>
                <c:pt idx="3860">
                  <c:v>64</c:v>
                </c:pt>
                <c:pt idx="3861">
                  <c:v>64</c:v>
                </c:pt>
                <c:pt idx="3862">
                  <c:v>64</c:v>
                </c:pt>
                <c:pt idx="3863">
                  <c:v>64</c:v>
                </c:pt>
                <c:pt idx="3864">
                  <c:v>64</c:v>
                </c:pt>
                <c:pt idx="3865">
                  <c:v>64</c:v>
                </c:pt>
                <c:pt idx="3866">
                  <c:v>64</c:v>
                </c:pt>
                <c:pt idx="3867">
                  <c:v>64</c:v>
                </c:pt>
                <c:pt idx="3868">
                  <c:v>64</c:v>
                </c:pt>
                <c:pt idx="3869">
                  <c:v>64</c:v>
                </c:pt>
                <c:pt idx="3870">
                  <c:v>64</c:v>
                </c:pt>
                <c:pt idx="3871">
                  <c:v>64</c:v>
                </c:pt>
                <c:pt idx="3872">
                  <c:v>64</c:v>
                </c:pt>
                <c:pt idx="3873">
                  <c:v>64</c:v>
                </c:pt>
                <c:pt idx="3874">
                  <c:v>64</c:v>
                </c:pt>
                <c:pt idx="3875">
                  <c:v>64</c:v>
                </c:pt>
                <c:pt idx="3876">
                  <c:v>64</c:v>
                </c:pt>
                <c:pt idx="3877">
                  <c:v>64</c:v>
                </c:pt>
                <c:pt idx="3878">
                  <c:v>64</c:v>
                </c:pt>
                <c:pt idx="3879">
                  <c:v>64</c:v>
                </c:pt>
                <c:pt idx="3880">
                  <c:v>64</c:v>
                </c:pt>
                <c:pt idx="3881">
                  <c:v>64</c:v>
                </c:pt>
                <c:pt idx="3882">
                  <c:v>64</c:v>
                </c:pt>
                <c:pt idx="3883">
                  <c:v>64</c:v>
                </c:pt>
                <c:pt idx="3884">
                  <c:v>64</c:v>
                </c:pt>
                <c:pt idx="3885">
                  <c:v>64</c:v>
                </c:pt>
                <c:pt idx="3886">
                  <c:v>64.099999999999994</c:v>
                </c:pt>
                <c:pt idx="3887">
                  <c:v>64.099999999999994</c:v>
                </c:pt>
                <c:pt idx="3888">
                  <c:v>64.099999999999994</c:v>
                </c:pt>
                <c:pt idx="3889">
                  <c:v>64.099999999999994</c:v>
                </c:pt>
                <c:pt idx="3890">
                  <c:v>64.099999999999994</c:v>
                </c:pt>
                <c:pt idx="3891">
                  <c:v>64.099999999999994</c:v>
                </c:pt>
                <c:pt idx="3892">
                  <c:v>64.099999999999994</c:v>
                </c:pt>
                <c:pt idx="3893">
                  <c:v>64.099999999999994</c:v>
                </c:pt>
                <c:pt idx="3894">
                  <c:v>64.099999999999994</c:v>
                </c:pt>
                <c:pt idx="3895">
                  <c:v>64.2</c:v>
                </c:pt>
                <c:pt idx="3896">
                  <c:v>64.2</c:v>
                </c:pt>
                <c:pt idx="3897">
                  <c:v>64.599999999999994</c:v>
                </c:pt>
                <c:pt idx="3898">
                  <c:v>64.599999999999994</c:v>
                </c:pt>
                <c:pt idx="3899">
                  <c:v>65.099999999999994</c:v>
                </c:pt>
                <c:pt idx="3900">
                  <c:v>65.099999999999994</c:v>
                </c:pt>
                <c:pt idx="3901">
                  <c:v>65.400000000000006</c:v>
                </c:pt>
                <c:pt idx="3902">
                  <c:v>65.400000000000006</c:v>
                </c:pt>
                <c:pt idx="3903">
                  <c:v>65.8</c:v>
                </c:pt>
                <c:pt idx="3904">
                  <c:v>65.8</c:v>
                </c:pt>
                <c:pt idx="3905">
                  <c:v>66</c:v>
                </c:pt>
                <c:pt idx="3906">
                  <c:v>66</c:v>
                </c:pt>
                <c:pt idx="3907">
                  <c:v>66.2</c:v>
                </c:pt>
                <c:pt idx="3908">
                  <c:v>66.2</c:v>
                </c:pt>
                <c:pt idx="3909">
                  <c:v>66.2</c:v>
                </c:pt>
                <c:pt idx="3910">
                  <c:v>66.5</c:v>
                </c:pt>
                <c:pt idx="3911">
                  <c:v>66.5</c:v>
                </c:pt>
                <c:pt idx="3912">
                  <c:v>66.7</c:v>
                </c:pt>
                <c:pt idx="3913">
                  <c:v>66.7</c:v>
                </c:pt>
                <c:pt idx="3914">
                  <c:v>66.900000000000006</c:v>
                </c:pt>
                <c:pt idx="3915">
                  <c:v>66.900000000000006</c:v>
                </c:pt>
                <c:pt idx="3916">
                  <c:v>67.099999999999994</c:v>
                </c:pt>
                <c:pt idx="3917">
                  <c:v>67.099999999999994</c:v>
                </c:pt>
                <c:pt idx="3918">
                  <c:v>67.3</c:v>
                </c:pt>
                <c:pt idx="3919">
                  <c:v>67.3</c:v>
                </c:pt>
                <c:pt idx="3920">
                  <c:v>67.5</c:v>
                </c:pt>
                <c:pt idx="3921">
                  <c:v>67.5</c:v>
                </c:pt>
                <c:pt idx="3922">
                  <c:v>67.2</c:v>
                </c:pt>
                <c:pt idx="3923">
                  <c:v>67.2</c:v>
                </c:pt>
                <c:pt idx="3924">
                  <c:v>67.099999999999994</c:v>
                </c:pt>
                <c:pt idx="3925">
                  <c:v>67.099999999999994</c:v>
                </c:pt>
                <c:pt idx="3926">
                  <c:v>67</c:v>
                </c:pt>
                <c:pt idx="3927">
                  <c:v>67</c:v>
                </c:pt>
                <c:pt idx="3928">
                  <c:v>67</c:v>
                </c:pt>
                <c:pt idx="3929">
                  <c:v>66.900000000000006</c:v>
                </c:pt>
                <c:pt idx="3930">
                  <c:v>66.900000000000006</c:v>
                </c:pt>
                <c:pt idx="3931">
                  <c:v>66.8</c:v>
                </c:pt>
                <c:pt idx="3932">
                  <c:v>66.8</c:v>
                </c:pt>
                <c:pt idx="3933">
                  <c:v>66.8</c:v>
                </c:pt>
                <c:pt idx="3934">
                  <c:v>66.8</c:v>
                </c:pt>
                <c:pt idx="3935">
                  <c:v>66.7</c:v>
                </c:pt>
                <c:pt idx="3936">
                  <c:v>66.7</c:v>
                </c:pt>
                <c:pt idx="3937">
                  <c:v>66.599999999999994</c:v>
                </c:pt>
                <c:pt idx="3938">
                  <c:v>66.599999999999994</c:v>
                </c:pt>
                <c:pt idx="3939">
                  <c:v>66.599999999999994</c:v>
                </c:pt>
                <c:pt idx="3940">
                  <c:v>66.599999999999994</c:v>
                </c:pt>
                <c:pt idx="3941">
                  <c:v>66.599999999999994</c:v>
                </c:pt>
                <c:pt idx="3942">
                  <c:v>66.599999999999994</c:v>
                </c:pt>
                <c:pt idx="3943">
                  <c:v>66.8</c:v>
                </c:pt>
                <c:pt idx="3944">
                  <c:v>66.8</c:v>
                </c:pt>
                <c:pt idx="3945">
                  <c:v>66.8</c:v>
                </c:pt>
                <c:pt idx="3946">
                  <c:v>66.8</c:v>
                </c:pt>
                <c:pt idx="3947">
                  <c:v>66.8</c:v>
                </c:pt>
                <c:pt idx="3948">
                  <c:v>66.900000000000006</c:v>
                </c:pt>
                <c:pt idx="3949">
                  <c:v>66.900000000000006</c:v>
                </c:pt>
                <c:pt idx="3950">
                  <c:v>66.900000000000006</c:v>
                </c:pt>
                <c:pt idx="3951">
                  <c:v>66.900000000000006</c:v>
                </c:pt>
                <c:pt idx="3952">
                  <c:v>67</c:v>
                </c:pt>
                <c:pt idx="3953">
                  <c:v>67</c:v>
                </c:pt>
                <c:pt idx="3954">
                  <c:v>67</c:v>
                </c:pt>
                <c:pt idx="3955">
                  <c:v>67</c:v>
                </c:pt>
                <c:pt idx="3956">
                  <c:v>67.099999999999994</c:v>
                </c:pt>
                <c:pt idx="3957">
                  <c:v>67.099999999999994</c:v>
                </c:pt>
                <c:pt idx="3958">
                  <c:v>67.099999999999994</c:v>
                </c:pt>
                <c:pt idx="3959">
                  <c:v>67.099999999999994</c:v>
                </c:pt>
                <c:pt idx="3960">
                  <c:v>67.099999999999994</c:v>
                </c:pt>
                <c:pt idx="3961">
                  <c:v>67</c:v>
                </c:pt>
                <c:pt idx="3962">
                  <c:v>67</c:v>
                </c:pt>
                <c:pt idx="3963">
                  <c:v>67</c:v>
                </c:pt>
                <c:pt idx="3964">
                  <c:v>67</c:v>
                </c:pt>
                <c:pt idx="3965">
                  <c:v>67</c:v>
                </c:pt>
                <c:pt idx="3966">
                  <c:v>67</c:v>
                </c:pt>
                <c:pt idx="3967">
                  <c:v>66.900000000000006</c:v>
                </c:pt>
                <c:pt idx="3968">
                  <c:v>66.900000000000006</c:v>
                </c:pt>
                <c:pt idx="3969">
                  <c:v>66.900000000000006</c:v>
                </c:pt>
                <c:pt idx="3970">
                  <c:v>66.900000000000006</c:v>
                </c:pt>
                <c:pt idx="3971">
                  <c:v>66.900000000000006</c:v>
                </c:pt>
                <c:pt idx="3972">
                  <c:v>66.900000000000006</c:v>
                </c:pt>
                <c:pt idx="3973">
                  <c:v>66.8</c:v>
                </c:pt>
                <c:pt idx="3974">
                  <c:v>66.8</c:v>
                </c:pt>
                <c:pt idx="3975">
                  <c:v>66.8</c:v>
                </c:pt>
                <c:pt idx="3976">
                  <c:v>66.8</c:v>
                </c:pt>
                <c:pt idx="3977">
                  <c:v>66.8</c:v>
                </c:pt>
                <c:pt idx="3978">
                  <c:v>66.8</c:v>
                </c:pt>
                <c:pt idx="3979">
                  <c:v>66.8</c:v>
                </c:pt>
                <c:pt idx="3980">
                  <c:v>66.900000000000006</c:v>
                </c:pt>
                <c:pt idx="3981">
                  <c:v>66.900000000000006</c:v>
                </c:pt>
                <c:pt idx="3982">
                  <c:v>66.8</c:v>
                </c:pt>
                <c:pt idx="3983">
                  <c:v>66.8</c:v>
                </c:pt>
                <c:pt idx="3984">
                  <c:v>66.8</c:v>
                </c:pt>
                <c:pt idx="3985">
                  <c:v>66.8</c:v>
                </c:pt>
                <c:pt idx="3986">
                  <c:v>66.8</c:v>
                </c:pt>
                <c:pt idx="3987">
                  <c:v>66.8</c:v>
                </c:pt>
                <c:pt idx="3988">
                  <c:v>66.8</c:v>
                </c:pt>
                <c:pt idx="3989">
                  <c:v>66.8</c:v>
                </c:pt>
                <c:pt idx="3990">
                  <c:v>66.8</c:v>
                </c:pt>
                <c:pt idx="3991">
                  <c:v>66.8</c:v>
                </c:pt>
                <c:pt idx="3992">
                  <c:v>66.900000000000006</c:v>
                </c:pt>
                <c:pt idx="3993">
                  <c:v>66.900000000000006</c:v>
                </c:pt>
                <c:pt idx="3994">
                  <c:v>66.900000000000006</c:v>
                </c:pt>
                <c:pt idx="3995">
                  <c:v>66.900000000000006</c:v>
                </c:pt>
                <c:pt idx="3996">
                  <c:v>66.900000000000006</c:v>
                </c:pt>
                <c:pt idx="3997">
                  <c:v>66.900000000000006</c:v>
                </c:pt>
                <c:pt idx="3998">
                  <c:v>66.900000000000006</c:v>
                </c:pt>
                <c:pt idx="3999">
                  <c:v>67</c:v>
                </c:pt>
                <c:pt idx="4000">
                  <c:v>67</c:v>
                </c:pt>
                <c:pt idx="4001">
                  <c:v>67.099999999999994</c:v>
                </c:pt>
                <c:pt idx="4002">
                  <c:v>67.099999999999994</c:v>
                </c:pt>
                <c:pt idx="4003">
                  <c:v>67.3</c:v>
                </c:pt>
                <c:pt idx="4004">
                  <c:v>67.3</c:v>
                </c:pt>
                <c:pt idx="4005">
                  <c:v>67.3</c:v>
                </c:pt>
                <c:pt idx="4006">
                  <c:v>67.3</c:v>
                </c:pt>
                <c:pt idx="4007">
                  <c:v>67.3</c:v>
                </c:pt>
                <c:pt idx="4008">
                  <c:v>67.3</c:v>
                </c:pt>
                <c:pt idx="4009">
                  <c:v>67.3</c:v>
                </c:pt>
                <c:pt idx="4010">
                  <c:v>67.3</c:v>
                </c:pt>
                <c:pt idx="4011">
                  <c:v>67.3</c:v>
                </c:pt>
                <c:pt idx="4012">
                  <c:v>67.3</c:v>
                </c:pt>
                <c:pt idx="4013">
                  <c:v>67.400000000000006</c:v>
                </c:pt>
                <c:pt idx="4014">
                  <c:v>67.400000000000006</c:v>
                </c:pt>
                <c:pt idx="4015">
                  <c:v>67.400000000000006</c:v>
                </c:pt>
                <c:pt idx="4016">
                  <c:v>67.400000000000006</c:v>
                </c:pt>
                <c:pt idx="4017">
                  <c:v>67.400000000000006</c:v>
                </c:pt>
                <c:pt idx="4018">
                  <c:v>67.5</c:v>
                </c:pt>
                <c:pt idx="4019">
                  <c:v>67.5</c:v>
                </c:pt>
                <c:pt idx="4020">
                  <c:v>67.5</c:v>
                </c:pt>
                <c:pt idx="4021">
                  <c:v>67.5</c:v>
                </c:pt>
                <c:pt idx="4022">
                  <c:v>67.5</c:v>
                </c:pt>
                <c:pt idx="4023">
                  <c:v>67.5</c:v>
                </c:pt>
                <c:pt idx="4024">
                  <c:v>67.599999999999994</c:v>
                </c:pt>
                <c:pt idx="4025">
                  <c:v>67.599999999999994</c:v>
                </c:pt>
                <c:pt idx="4026">
                  <c:v>67.599999999999994</c:v>
                </c:pt>
                <c:pt idx="4027">
                  <c:v>67.599999999999994</c:v>
                </c:pt>
                <c:pt idx="4028">
                  <c:v>67.599999999999994</c:v>
                </c:pt>
                <c:pt idx="4029">
                  <c:v>67.599999999999994</c:v>
                </c:pt>
                <c:pt idx="4030">
                  <c:v>67.599999999999994</c:v>
                </c:pt>
                <c:pt idx="4031">
                  <c:v>67.599999999999994</c:v>
                </c:pt>
                <c:pt idx="4032">
                  <c:v>67.7</c:v>
                </c:pt>
                <c:pt idx="4033">
                  <c:v>67.7</c:v>
                </c:pt>
                <c:pt idx="4034">
                  <c:v>67.7</c:v>
                </c:pt>
                <c:pt idx="4035">
                  <c:v>67.7</c:v>
                </c:pt>
                <c:pt idx="4036">
                  <c:v>67.7</c:v>
                </c:pt>
                <c:pt idx="4037">
                  <c:v>67.7</c:v>
                </c:pt>
                <c:pt idx="4038">
                  <c:v>67.7</c:v>
                </c:pt>
                <c:pt idx="4039">
                  <c:v>67.8</c:v>
                </c:pt>
                <c:pt idx="4040">
                  <c:v>67.8</c:v>
                </c:pt>
                <c:pt idx="4041">
                  <c:v>67.8</c:v>
                </c:pt>
                <c:pt idx="4042">
                  <c:v>67.8</c:v>
                </c:pt>
                <c:pt idx="4043">
                  <c:v>67.8</c:v>
                </c:pt>
                <c:pt idx="4044">
                  <c:v>67.8</c:v>
                </c:pt>
                <c:pt idx="4045">
                  <c:v>67.900000000000006</c:v>
                </c:pt>
                <c:pt idx="4046">
                  <c:v>67.900000000000006</c:v>
                </c:pt>
                <c:pt idx="4047">
                  <c:v>67.900000000000006</c:v>
                </c:pt>
                <c:pt idx="4048">
                  <c:v>67.900000000000006</c:v>
                </c:pt>
                <c:pt idx="4049">
                  <c:v>67.900000000000006</c:v>
                </c:pt>
                <c:pt idx="4050">
                  <c:v>67.900000000000006</c:v>
                </c:pt>
                <c:pt idx="4051">
                  <c:v>68.099999999999994</c:v>
                </c:pt>
                <c:pt idx="4052">
                  <c:v>68.099999999999994</c:v>
                </c:pt>
                <c:pt idx="4053">
                  <c:v>68.099999999999994</c:v>
                </c:pt>
                <c:pt idx="4054">
                  <c:v>68.099999999999994</c:v>
                </c:pt>
                <c:pt idx="4055">
                  <c:v>68.099999999999994</c:v>
                </c:pt>
                <c:pt idx="4056">
                  <c:v>68.3</c:v>
                </c:pt>
                <c:pt idx="4057">
                  <c:v>68.3</c:v>
                </c:pt>
                <c:pt idx="4058">
                  <c:v>68.400000000000006</c:v>
                </c:pt>
                <c:pt idx="4059">
                  <c:v>68.400000000000006</c:v>
                </c:pt>
                <c:pt idx="4060">
                  <c:v>68.599999999999994</c:v>
                </c:pt>
                <c:pt idx="4061">
                  <c:v>68.599999999999994</c:v>
                </c:pt>
                <c:pt idx="4062">
                  <c:v>68.7</c:v>
                </c:pt>
                <c:pt idx="4063">
                  <c:v>68.7</c:v>
                </c:pt>
                <c:pt idx="4064">
                  <c:v>68.900000000000006</c:v>
                </c:pt>
                <c:pt idx="4065">
                  <c:v>68.900000000000006</c:v>
                </c:pt>
                <c:pt idx="4066">
                  <c:v>69.099999999999994</c:v>
                </c:pt>
                <c:pt idx="4067">
                  <c:v>69.099999999999994</c:v>
                </c:pt>
                <c:pt idx="4068">
                  <c:v>69.099999999999994</c:v>
                </c:pt>
                <c:pt idx="4069">
                  <c:v>69.2</c:v>
                </c:pt>
                <c:pt idx="4070">
                  <c:v>69.2</c:v>
                </c:pt>
                <c:pt idx="4071">
                  <c:v>69.400000000000006</c:v>
                </c:pt>
                <c:pt idx="4072">
                  <c:v>69.400000000000006</c:v>
                </c:pt>
                <c:pt idx="4073">
                  <c:v>69.5</c:v>
                </c:pt>
                <c:pt idx="4074">
                  <c:v>69.5</c:v>
                </c:pt>
                <c:pt idx="4075">
                  <c:v>69.5</c:v>
                </c:pt>
                <c:pt idx="4076">
                  <c:v>69.5</c:v>
                </c:pt>
                <c:pt idx="4077">
                  <c:v>69.599999999999994</c:v>
                </c:pt>
                <c:pt idx="4078">
                  <c:v>69.599999999999994</c:v>
                </c:pt>
                <c:pt idx="4079">
                  <c:v>69.7</c:v>
                </c:pt>
                <c:pt idx="4080">
                  <c:v>69.7</c:v>
                </c:pt>
                <c:pt idx="4081">
                  <c:v>69.7</c:v>
                </c:pt>
                <c:pt idx="4082">
                  <c:v>69.7</c:v>
                </c:pt>
                <c:pt idx="4083">
                  <c:v>69.8</c:v>
                </c:pt>
                <c:pt idx="4084">
                  <c:v>69.8</c:v>
                </c:pt>
                <c:pt idx="4085">
                  <c:v>69.8</c:v>
                </c:pt>
                <c:pt idx="4086">
                  <c:v>69.8</c:v>
                </c:pt>
                <c:pt idx="4087">
                  <c:v>69.8</c:v>
                </c:pt>
                <c:pt idx="4088">
                  <c:v>69.900000000000006</c:v>
                </c:pt>
                <c:pt idx="4089">
                  <c:v>69.900000000000006</c:v>
                </c:pt>
                <c:pt idx="4090">
                  <c:v>69.900000000000006</c:v>
                </c:pt>
                <c:pt idx="4091">
                  <c:v>69.900000000000006</c:v>
                </c:pt>
                <c:pt idx="4092">
                  <c:v>70</c:v>
                </c:pt>
                <c:pt idx="4093">
                  <c:v>70</c:v>
                </c:pt>
                <c:pt idx="4094">
                  <c:v>70</c:v>
                </c:pt>
                <c:pt idx="4095">
                  <c:v>70</c:v>
                </c:pt>
                <c:pt idx="4096">
                  <c:v>70</c:v>
                </c:pt>
                <c:pt idx="4097">
                  <c:v>70</c:v>
                </c:pt>
                <c:pt idx="4098">
                  <c:v>70</c:v>
                </c:pt>
                <c:pt idx="4099">
                  <c:v>70</c:v>
                </c:pt>
                <c:pt idx="4100">
                  <c:v>69.900000000000006</c:v>
                </c:pt>
                <c:pt idx="4101">
                  <c:v>69.900000000000006</c:v>
                </c:pt>
                <c:pt idx="4102">
                  <c:v>69.900000000000006</c:v>
                </c:pt>
                <c:pt idx="4103">
                  <c:v>69.900000000000006</c:v>
                </c:pt>
                <c:pt idx="4104">
                  <c:v>69.900000000000006</c:v>
                </c:pt>
                <c:pt idx="4105">
                  <c:v>70</c:v>
                </c:pt>
                <c:pt idx="4106">
                  <c:v>70</c:v>
                </c:pt>
                <c:pt idx="4107">
                  <c:v>69.900000000000006</c:v>
                </c:pt>
                <c:pt idx="4108">
                  <c:v>69.900000000000006</c:v>
                </c:pt>
                <c:pt idx="4109">
                  <c:v>70</c:v>
                </c:pt>
                <c:pt idx="4110">
                  <c:v>70</c:v>
                </c:pt>
                <c:pt idx="4111">
                  <c:v>70</c:v>
                </c:pt>
                <c:pt idx="4112">
                  <c:v>70</c:v>
                </c:pt>
                <c:pt idx="4113">
                  <c:v>69.900000000000006</c:v>
                </c:pt>
                <c:pt idx="4114">
                  <c:v>69.900000000000006</c:v>
                </c:pt>
                <c:pt idx="4115">
                  <c:v>69.900000000000006</c:v>
                </c:pt>
                <c:pt idx="4116">
                  <c:v>69.900000000000006</c:v>
                </c:pt>
                <c:pt idx="4117">
                  <c:v>69.900000000000006</c:v>
                </c:pt>
                <c:pt idx="4118">
                  <c:v>69.8</c:v>
                </c:pt>
                <c:pt idx="4119">
                  <c:v>69.8</c:v>
                </c:pt>
                <c:pt idx="4120">
                  <c:v>69.900000000000006</c:v>
                </c:pt>
                <c:pt idx="4121">
                  <c:v>69.900000000000006</c:v>
                </c:pt>
                <c:pt idx="4122">
                  <c:v>70.099999999999994</c:v>
                </c:pt>
                <c:pt idx="4123">
                  <c:v>70.099999999999994</c:v>
                </c:pt>
                <c:pt idx="4124">
                  <c:v>70.099999999999994</c:v>
                </c:pt>
                <c:pt idx="4125">
                  <c:v>70.099999999999994</c:v>
                </c:pt>
                <c:pt idx="4126">
                  <c:v>70.099999999999994</c:v>
                </c:pt>
                <c:pt idx="4127">
                  <c:v>70.099999999999994</c:v>
                </c:pt>
                <c:pt idx="4128">
                  <c:v>70.2</c:v>
                </c:pt>
                <c:pt idx="4129">
                  <c:v>70.2</c:v>
                </c:pt>
                <c:pt idx="4130">
                  <c:v>70.099999999999994</c:v>
                </c:pt>
                <c:pt idx="4131">
                  <c:v>70.099999999999994</c:v>
                </c:pt>
                <c:pt idx="4132">
                  <c:v>70.099999999999994</c:v>
                </c:pt>
                <c:pt idx="4133">
                  <c:v>70.2</c:v>
                </c:pt>
                <c:pt idx="4134">
                  <c:v>70.2</c:v>
                </c:pt>
                <c:pt idx="4135">
                  <c:v>70.099999999999994</c:v>
                </c:pt>
                <c:pt idx="4136">
                  <c:v>70.099999999999994</c:v>
                </c:pt>
                <c:pt idx="4137">
                  <c:v>70.099999999999994</c:v>
                </c:pt>
                <c:pt idx="4138">
                  <c:v>70.099999999999994</c:v>
                </c:pt>
                <c:pt idx="4139">
                  <c:v>70.099999999999994</c:v>
                </c:pt>
                <c:pt idx="4140">
                  <c:v>70.099999999999994</c:v>
                </c:pt>
                <c:pt idx="4141">
                  <c:v>70.2</c:v>
                </c:pt>
                <c:pt idx="4142">
                  <c:v>70.2</c:v>
                </c:pt>
                <c:pt idx="4143">
                  <c:v>70.099999999999994</c:v>
                </c:pt>
                <c:pt idx="4144">
                  <c:v>70.099999999999994</c:v>
                </c:pt>
                <c:pt idx="4145">
                  <c:v>70.099999999999994</c:v>
                </c:pt>
                <c:pt idx="4146">
                  <c:v>70.099999999999994</c:v>
                </c:pt>
                <c:pt idx="4147">
                  <c:v>70.099999999999994</c:v>
                </c:pt>
                <c:pt idx="4148">
                  <c:v>70.099999999999994</c:v>
                </c:pt>
                <c:pt idx="4149">
                  <c:v>70.099999999999994</c:v>
                </c:pt>
                <c:pt idx="4150">
                  <c:v>70.099999999999994</c:v>
                </c:pt>
                <c:pt idx="4151">
                  <c:v>70.099999999999994</c:v>
                </c:pt>
                <c:pt idx="4152">
                  <c:v>70.099999999999994</c:v>
                </c:pt>
                <c:pt idx="4153">
                  <c:v>70.099999999999994</c:v>
                </c:pt>
                <c:pt idx="4154">
                  <c:v>70.099999999999994</c:v>
                </c:pt>
                <c:pt idx="4155">
                  <c:v>70.099999999999994</c:v>
                </c:pt>
                <c:pt idx="4156">
                  <c:v>70.099999999999994</c:v>
                </c:pt>
                <c:pt idx="4157">
                  <c:v>70.099999999999994</c:v>
                </c:pt>
                <c:pt idx="4158">
                  <c:v>70.099999999999994</c:v>
                </c:pt>
                <c:pt idx="4159">
                  <c:v>70.099999999999994</c:v>
                </c:pt>
                <c:pt idx="4160">
                  <c:v>70.099999999999994</c:v>
                </c:pt>
                <c:pt idx="4161">
                  <c:v>70.099999999999994</c:v>
                </c:pt>
                <c:pt idx="4162">
                  <c:v>70.099999999999994</c:v>
                </c:pt>
                <c:pt idx="4163">
                  <c:v>70.099999999999994</c:v>
                </c:pt>
                <c:pt idx="4164">
                  <c:v>70.099999999999994</c:v>
                </c:pt>
                <c:pt idx="4165">
                  <c:v>70.099999999999994</c:v>
                </c:pt>
                <c:pt idx="4166">
                  <c:v>70.099999999999994</c:v>
                </c:pt>
                <c:pt idx="4167">
                  <c:v>70.099999999999994</c:v>
                </c:pt>
                <c:pt idx="4168">
                  <c:v>70.099999999999994</c:v>
                </c:pt>
                <c:pt idx="4169">
                  <c:v>70.099999999999994</c:v>
                </c:pt>
                <c:pt idx="4170">
                  <c:v>70.099999999999994</c:v>
                </c:pt>
                <c:pt idx="4171">
                  <c:v>70</c:v>
                </c:pt>
                <c:pt idx="4172">
                  <c:v>70</c:v>
                </c:pt>
                <c:pt idx="4173">
                  <c:v>70</c:v>
                </c:pt>
                <c:pt idx="4174">
                  <c:v>70</c:v>
                </c:pt>
                <c:pt idx="4175">
                  <c:v>70</c:v>
                </c:pt>
                <c:pt idx="4176">
                  <c:v>70</c:v>
                </c:pt>
                <c:pt idx="4177">
                  <c:v>70</c:v>
                </c:pt>
                <c:pt idx="4178">
                  <c:v>70</c:v>
                </c:pt>
                <c:pt idx="4179">
                  <c:v>70</c:v>
                </c:pt>
                <c:pt idx="4180">
                  <c:v>70</c:v>
                </c:pt>
                <c:pt idx="4181">
                  <c:v>70</c:v>
                </c:pt>
                <c:pt idx="4182">
                  <c:v>70</c:v>
                </c:pt>
                <c:pt idx="4183">
                  <c:v>70</c:v>
                </c:pt>
                <c:pt idx="4184">
                  <c:v>70</c:v>
                </c:pt>
                <c:pt idx="4185">
                  <c:v>70</c:v>
                </c:pt>
                <c:pt idx="4186">
                  <c:v>70</c:v>
                </c:pt>
                <c:pt idx="4187">
                  <c:v>70</c:v>
                </c:pt>
                <c:pt idx="4188">
                  <c:v>70.099999999999994</c:v>
                </c:pt>
                <c:pt idx="4189">
                  <c:v>70.099999999999994</c:v>
                </c:pt>
                <c:pt idx="4190">
                  <c:v>70.099999999999994</c:v>
                </c:pt>
                <c:pt idx="4191">
                  <c:v>70</c:v>
                </c:pt>
                <c:pt idx="4192">
                  <c:v>70</c:v>
                </c:pt>
                <c:pt idx="4193">
                  <c:v>70</c:v>
                </c:pt>
                <c:pt idx="4194">
                  <c:v>70</c:v>
                </c:pt>
                <c:pt idx="4195">
                  <c:v>70</c:v>
                </c:pt>
                <c:pt idx="4196">
                  <c:v>70</c:v>
                </c:pt>
                <c:pt idx="4197">
                  <c:v>69.900000000000006</c:v>
                </c:pt>
                <c:pt idx="4198">
                  <c:v>69.900000000000006</c:v>
                </c:pt>
                <c:pt idx="4199">
                  <c:v>69.900000000000006</c:v>
                </c:pt>
                <c:pt idx="4200">
                  <c:v>69.900000000000006</c:v>
                </c:pt>
                <c:pt idx="4201">
                  <c:v>69.900000000000006</c:v>
                </c:pt>
                <c:pt idx="4202">
                  <c:v>69.900000000000006</c:v>
                </c:pt>
                <c:pt idx="4203">
                  <c:v>70.099999999999994</c:v>
                </c:pt>
                <c:pt idx="4204">
                  <c:v>70.099999999999994</c:v>
                </c:pt>
                <c:pt idx="4205">
                  <c:v>70.099999999999994</c:v>
                </c:pt>
                <c:pt idx="4206">
                  <c:v>70.099999999999994</c:v>
                </c:pt>
                <c:pt idx="4207">
                  <c:v>70.099999999999994</c:v>
                </c:pt>
                <c:pt idx="4208">
                  <c:v>70.099999999999994</c:v>
                </c:pt>
                <c:pt idx="4209">
                  <c:v>70.099999999999994</c:v>
                </c:pt>
                <c:pt idx="4210">
                  <c:v>70.2</c:v>
                </c:pt>
                <c:pt idx="4211">
                  <c:v>70.2</c:v>
                </c:pt>
                <c:pt idx="4212">
                  <c:v>70.5</c:v>
                </c:pt>
                <c:pt idx="4213">
                  <c:v>70.5</c:v>
                </c:pt>
                <c:pt idx="4214">
                  <c:v>70.599999999999994</c:v>
                </c:pt>
                <c:pt idx="4215">
                  <c:v>70.599999999999994</c:v>
                </c:pt>
                <c:pt idx="4216">
                  <c:v>70.900000000000006</c:v>
                </c:pt>
                <c:pt idx="4217">
                  <c:v>70.900000000000006</c:v>
                </c:pt>
                <c:pt idx="4218">
                  <c:v>71.099999999999994</c:v>
                </c:pt>
                <c:pt idx="4219">
                  <c:v>71.099999999999994</c:v>
                </c:pt>
                <c:pt idx="4220">
                  <c:v>71.3</c:v>
                </c:pt>
                <c:pt idx="4221">
                  <c:v>71.3</c:v>
                </c:pt>
                <c:pt idx="4222">
                  <c:v>71.3</c:v>
                </c:pt>
                <c:pt idx="4223">
                  <c:v>71.400000000000006</c:v>
                </c:pt>
                <c:pt idx="4224">
                  <c:v>71.400000000000006</c:v>
                </c:pt>
                <c:pt idx="4225">
                  <c:v>71.5</c:v>
                </c:pt>
                <c:pt idx="4226">
                  <c:v>71.5</c:v>
                </c:pt>
                <c:pt idx="4227">
                  <c:v>71.599999999999994</c:v>
                </c:pt>
                <c:pt idx="4228">
                  <c:v>71.599999999999994</c:v>
                </c:pt>
                <c:pt idx="4229">
                  <c:v>71.8</c:v>
                </c:pt>
                <c:pt idx="4230">
                  <c:v>71.8</c:v>
                </c:pt>
                <c:pt idx="4231">
                  <c:v>71.900000000000006</c:v>
                </c:pt>
                <c:pt idx="4232">
                  <c:v>71.900000000000006</c:v>
                </c:pt>
                <c:pt idx="4233">
                  <c:v>72</c:v>
                </c:pt>
                <c:pt idx="4234">
                  <c:v>72</c:v>
                </c:pt>
                <c:pt idx="4235">
                  <c:v>72</c:v>
                </c:pt>
                <c:pt idx="4236">
                  <c:v>72.099999999999994</c:v>
                </c:pt>
                <c:pt idx="4237">
                  <c:v>72.099999999999994</c:v>
                </c:pt>
                <c:pt idx="4238">
                  <c:v>72.2</c:v>
                </c:pt>
                <c:pt idx="4239">
                  <c:v>72.2</c:v>
                </c:pt>
                <c:pt idx="4240">
                  <c:v>72.3</c:v>
                </c:pt>
                <c:pt idx="4241">
                  <c:v>72.3</c:v>
                </c:pt>
                <c:pt idx="4242">
                  <c:v>72.2</c:v>
                </c:pt>
                <c:pt idx="4243">
                  <c:v>72.2</c:v>
                </c:pt>
                <c:pt idx="4244">
                  <c:v>72.099999999999994</c:v>
                </c:pt>
                <c:pt idx="4245">
                  <c:v>72.099999999999994</c:v>
                </c:pt>
                <c:pt idx="4246">
                  <c:v>72.099999999999994</c:v>
                </c:pt>
                <c:pt idx="4247">
                  <c:v>72.099999999999994</c:v>
                </c:pt>
                <c:pt idx="4248">
                  <c:v>72.099999999999994</c:v>
                </c:pt>
                <c:pt idx="4249">
                  <c:v>72.2</c:v>
                </c:pt>
                <c:pt idx="4250">
                  <c:v>72.2</c:v>
                </c:pt>
                <c:pt idx="4251">
                  <c:v>72.5</c:v>
                </c:pt>
                <c:pt idx="4252">
                  <c:v>72.5</c:v>
                </c:pt>
                <c:pt idx="4253">
                  <c:v>72.599999999999994</c:v>
                </c:pt>
                <c:pt idx="4254">
                  <c:v>72.599999999999994</c:v>
                </c:pt>
                <c:pt idx="4255">
                  <c:v>72.8</c:v>
                </c:pt>
                <c:pt idx="4256">
                  <c:v>72.8</c:v>
                </c:pt>
                <c:pt idx="4257">
                  <c:v>73</c:v>
                </c:pt>
                <c:pt idx="4258">
                  <c:v>73</c:v>
                </c:pt>
                <c:pt idx="4259">
                  <c:v>73</c:v>
                </c:pt>
                <c:pt idx="4260">
                  <c:v>73.099999999999994</c:v>
                </c:pt>
                <c:pt idx="4261">
                  <c:v>73.099999999999994</c:v>
                </c:pt>
                <c:pt idx="4262">
                  <c:v>73.3</c:v>
                </c:pt>
                <c:pt idx="4263">
                  <c:v>73.3</c:v>
                </c:pt>
                <c:pt idx="4264">
                  <c:v>73.400000000000006</c:v>
                </c:pt>
                <c:pt idx="4265">
                  <c:v>73.400000000000006</c:v>
                </c:pt>
                <c:pt idx="4266">
                  <c:v>73.400000000000006</c:v>
                </c:pt>
                <c:pt idx="4267">
                  <c:v>73.400000000000006</c:v>
                </c:pt>
                <c:pt idx="4268">
                  <c:v>73.099999999999994</c:v>
                </c:pt>
                <c:pt idx="4269">
                  <c:v>73.099999999999994</c:v>
                </c:pt>
                <c:pt idx="4270">
                  <c:v>73.099999999999994</c:v>
                </c:pt>
              </c:numCache>
            </c:numRef>
          </c:yVal>
          <c:smooth val="1"/>
        </c:ser>
        <c:ser>
          <c:idx val="2"/>
          <c:order val="2"/>
          <c:tx>
            <c:v>SFRC_0,75-1</c:v>
          </c:tx>
          <c:spPr>
            <a:ln w="12700" cap="sq"/>
          </c:spPr>
          <c:marker>
            <c:symbol val="none"/>
          </c:marker>
          <c:xVal>
            <c:numRef>
              <c:f>'SFRC075-1'!$AA$555:$AA$6565</c:f>
              <c:numCache>
                <c:formatCode>General</c:formatCode>
                <c:ptCount val="601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3.6410400000091436E-3</c:v>
                </c:pt>
                <c:pt idx="321">
                  <c:v>3.6410400000091436E-3</c:v>
                </c:pt>
                <c:pt idx="322">
                  <c:v>7.7948800000055551E-3</c:v>
                </c:pt>
                <c:pt idx="323">
                  <c:v>2.5846160000001991E-2</c:v>
                </c:pt>
                <c:pt idx="324">
                  <c:v>2.5846160000001991E-2</c:v>
                </c:pt>
                <c:pt idx="325">
                  <c:v>3.7794880000006692E-2</c:v>
                </c:pt>
                <c:pt idx="326">
                  <c:v>3.7794880000006692E-2</c:v>
                </c:pt>
                <c:pt idx="327">
                  <c:v>3.779488000000808E-2</c:v>
                </c:pt>
                <c:pt idx="328">
                  <c:v>3.779488000000808E-2</c:v>
                </c:pt>
                <c:pt idx="329">
                  <c:v>3.779488000000808E-2</c:v>
                </c:pt>
                <c:pt idx="330">
                  <c:v>3.779488000000808E-2</c:v>
                </c:pt>
                <c:pt idx="331">
                  <c:v>3.779488000000808E-2</c:v>
                </c:pt>
                <c:pt idx="332">
                  <c:v>3.779488000000808E-2</c:v>
                </c:pt>
                <c:pt idx="333">
                  <c:v>2.7794880000002971E-2</c:v>
                </c:pt>
                <c:pt idx="334">
                  <c:v>3.779488000000808E-2</c:v>
                </c:pt>
                <c:pt idx="335">
                  <c:v>3.779488000000808E-2</c:v>
                </c:pt>
                <c:pt idx="336">
                  <c:v>3.779488000000808E-2</c:v>
                </c:pt>
                <c:pt idx="337">
                  <c:v>3.779488000000808E-2</c:v>
                </c:pt>
                <c:pt idx="338">
                  <c:v>3.779488000000808E-2</c:v>
                </c:pt>
                <c:pt idx="339">
                  <c:v>3.779488000000808E-2</c:v>
                </c:pt>
                <c:pt idx="340">
                  <c:v>3.779488000000808E-2</c:v>
                </c:pt>
                <c:pt idx="341">
                  <c:v>3.779488000000808E-2</c:v>
                </c:pt>
                <c:pt idx="342">
                  <c:v>1.9743600000004583E-2</c:v>
                </c:pt>
                <c:pt idx="343">
                  <c:v>1.9743600000004583E-2</c:v>
                </c:pt>
                <c:pt idx="344">
                  <c:v>1.9743600000004583E-2</c:v>
                </c:pt>
                <c:pt idx="345">
                  <c:v>1.9743600000004583E-2</c:v>
                </c:pt>
                <c:pt idx="346">
                  <c:v>1.9743600000004583E-2</c:v>
                </c:pt>
                <c:pt idx="347">
                  <c:v>1.9743600000004583E-2</c:v>
                </c:pt>
                <c:pt idx="348">
                  <c:v>1.9743600000004583E-2</c:v>
                </c:pt>
                <c:pt idx="349">
                  <c:v>2.974360000000259E-2</c:v>
                </c:pt>
                <c:pt idx="350">
                  <c:v>2.974360000000259E-2</c:v>
                </c:pt>
                <c:pt idx="351">
                  <c:v>2.3641040000005317E-2</c:v>
                </c:pt>
                <c:pt idx="352">
                  <c:v>2.3641040000005317E-2</c:v>
                </c:pt>
                <c:pt idx="353">
                  <c:v>1.5589760000001063E-2</c:v>
                </c:pt>
                <c:pt idx="354">
                  <c:v>1.5589760000001063E-2</c:v>
                </c:pt>
                <c:pt idx="355">
                  <c:v>1.5589760000001063E-2</c:v>
                </c:pt>
                <c:pt idx="356">
                  <c:v>1.5589760000001063E-2</c:v>
                </c:pt>
                <c:pt idx="357">
                  <c:v>1.5589760000001063E-2</c:v>
                </c:pt>
                <c:pt idx="358">
                  <c:v>1.5589760000001063E-2</c:v>
                </c:pt>
                <c:pt idx="359">
                  <c:v>1.5589760000001063E-2</c:v>
                </c:pt>
                <c:pt idx="360">
                  <c:v>1.3641040000000061E-2</c:v>
                </c:pt>
                <c:pt idx="361">
                  <c:v>1.3641040000000061E-2</c:v>
                </c:pt>
                <c:pt idx="362">
                  <c:v>1.3641040000000061E-2</c:v>
                </c:pt>
                <c:pt idx="363">
                  <c:v>1.3641040000000061E-2</c:v>
                </c:pt>
                <c:pt idx="364">
                  <c:v>1.3641040000000061E-2</c:v>
                </c:pt>
                <c:pt idx="365">
                  <c:v>1.3641040000000061E-2</c:v>
                </c:pt>
                <c:pt idx="366">
                  <c:v>2.3641040000005612E-2</c:v>
                </c:pt>
                <c:pt idx="367">
                  <c:v>2.3641040000005612E-2</c:v>
                </c:pt>
                <c:pt idx="368">
                  <c:v>2.3641040000005612E-2</c:v>
                </c:pt>
                <c:pt idx="369">
                  <c:v>2.3641040000005612E-2</c:v>
                </c:pt>
                <c:pt idx="370">
                  <c:v>2.3641040000005612E-2</c:v>
                </c:pt>
                <c:pt idx="371">
                  <c:v>3.3641040000004292E-2</c:v>
                </c:pt>
                <c:pt idx="372">
                  <c:v>3.3641040000004292E-2</c:v>
                </c:pt>
                <c:pt idx="373">
                  <c:v>4.1692320000000234E-2</c:v>
                </c:pt>
                <c:pt idx="374">
                  <c:v>4.1692320000000234E-2</c:v>
                </c:pt>
                <c:pt idx="375">
                  <c:v>4.9743600000009124E-2</c:v>
                </c:pt>
                <c:pt idx="376">
                  <c:v>4.9743600000009124E-2</c:v>
                </c:pt>
                <c:pt idx="377">
                  <c:v>4.7794880000007034E-2</c:v>
                </c:pt>
                <c:pt idx="378">
                  <c:v>4.7794880000007034E-2</c:v>
                </c:pt>
                <c:pt idx="379">
                  <c:v>5.7794880000004122E-2</c:v>
                </c:pt>
                <c:pt idx="380">
                  <c:v>4.9743600000009124E-2</c:v>
                </c:pt>
                <c:pt idx="381">
                  <c:v>4.9743600000009124E-2</c:v>
                </c:pt>
                <c:pt idx="382">
                  <c:v>5.9743600000004532E-2</c:v>
                </c:pt>
                <c:pt idx="383">
                  <c:v>5.9743600000004532E-2</c:v>
                </c:pt>
                <c:pt idx="384">
                  <c:v>5.9743600000002534E-2</c:v>
                </c:pt>
                <c:pt idx="385">
                  <c:v>5.9743600000002534E-2</c:v>
                </c:pt>
                <c:pt idx="386">
                  <c:v>5.9743600000002534E-2</c:v>
                </c:pt>
                <c:pt idx="387">
                  <c:v>5.9743600000002534E-2</c:v>
                </c:pt>
                <c:pt idx="388">
                  <c:v>7.7794880000007532E-2</c:v>
                </c:pt>
                <c:pt idx="389">
                  <c:v>7.7794880000007532E-2</c:v>
                </c:pt>
                <c:pt idx="390">
                  <c:v>7.7794880000007532E-2</c:v>
                </c:pt>
                <c:pt idx="391">
                  <c:v>7.7794880000007532E-2</c:v>
                </c:pt>
                <c:pt idx="392">
                  <c:v>6.9743600000009134E-2</c:v>
                </c:pt>
                <c:pt idx="393">
                  <c:v>7.7794880000007532E-2</c:v>
                </c:pt>
                <c:pt idx="394">
                  <c:v>7.7794880000007532E-2</c:v>
                </c:pt>
                <c:pt idx="395">
                  <c:v>7.7794880000007532E-2</c:v>
                </c:pt>
                <c:pt idx="396">
                  <c:v>7.7794880000007532E-2</c:v>
                </c:pt>
                <c:pt idx="397">
                  <c:v>6.7794880000004124E-2</c:v>
                </c:pt>
                <c:pt idx="398">
                  <c:v>6.7794880000004124E-2</c:v>
                </c:pt>
                <c:pt idx="399">
                  <c:v>6.5846160000002485E-2</c:v>
                </c:pt>
                <c:pt idx="400">
                  <c:v>6.5846160000002485E-2</c:v>
                </c:pt>
                <c:pt idx="401">
                  <c:v>7.5846160000006324E-2</c:v>
                </c:pt>
                <c:pt idx="402">
                  <c:v>7.5846160000006324E-2</c:v>
                </c:pt>
                <c:pt idx="403">
                  <c:v>7.5846160000006324E-2</c:v>
                </c:pt>
                <c:pt idx="404">
                  <c:v>7.5846160000006324E-2</c:v>
                </c:pt>
                <c:pt idx="405">
                  <c:v>7.5846160000006324E-2</c:v>
                </c:pt>
                <c:pt idx="406">
                  <c:v>8.5846160000004224E-2</c:v>
                </c:pt>
                <c:pt idx="407">
                  <c:v>8.5846160000004224E-2</c:v>
                </c:pt>
                <c:pt idx="408">
                  <c:v>7.5846160000006324E-2</c:v>
                </c:pt>
                <c:pt idx="409">
                  <c:v>7.5846160000006324E-2</c:v>
                </c:pt>
                <c:pt idx="410">
                  <c:v>8.5846160000004224E-2</c:v>
                </c:pt>
                <c:pt idx="411">
                  <c:v>8.5846160000004224E-2</c:v>
                </c:pt>
                <c:pt idx="412">
                  <c:v>8.5846160000004224E-2</c:v>
                </c:pt>
                <c:pt idx="413">
                  <c:v>8.7794880000004044E-2</c:v>
                </c:pt>
                <c:pt idx="414">
                  <c:v>8.7794880000004044E-2</c:v>
                </c:pt>
                <c:pt idx="415">
                  <c:v>0.10779488000000829</c:v>
                </c:pt>
                <c:pt idx="416">
                  <c:v>0.10779488000000829</c:v>
                </c:pt>
                <c:pt idx="417">
                  <c:v>0.10779488000000707</c:v>
                </c:pt>
                <c:pt idx="418">
                  <c:v>0.10779488000000707</c:v>
                </c:pt>
                <c:pt idx="419">
                  <c:v>0.10779488000000707</c:v>
                </c:pt>
                <c:pt idx="420">
                  <c:v>0.10779488000000707</c:v>
                </c:pt>
                <c:pt idx="421">
                  <c:v>9.9743600000004234E-2</c:v>
                </c:pt>
                <c:pt idx="422">
                  <c:v>9.9743600000004234E-2</c:v>
                </c:pt>
                <c:pt idx="423">
                  <c:v>0.10779488000000591</c:v>
                </c:pt>
                <c:pt idx="424">
                  <c:v>0.10779488000000591</c:v>
                </c:pt>
                <c:pt idx="425">
                  <c:v>0.10779488000000591</c:v>
                </c:pt>
                <c:pt idx="426">
                  <c:v>0.10779488000000829</c:v>
                </c:pt>
                <c:pt idx="427">
                  <c:v>0.10779488000000829</c:v>
                </c:pt>
                <c:pt idx="428">
                  <c:v>9.974360000000855E-2</c:v>
                </c:pt>
                <c:pt idx="429">
                  <c:v>9.974360000000855E-2</c:v>
                </c:pt>
                <c:pt idx="430">
                  <c:v>0.10974360000001189</c:v>
                </c:pt>
                <c:pt idx="431">
                  <c:v>0.10974360000001189</c:v>
                </c:pt>
                <c:pt idx="432">
                  <c:v>0.10974360000001189</c:v>
                </c:pt>
                <c:pt idx="433">
                  <c:v>0.10974360000001189</c:v>
                </c:pt>
                <c:pt idx="434">
                  <c:v>0.10974360000001189</c:v>
                </c:pt>
                <c:pt idx="435">
                  <c:v>0.10974360000000698</c:v>
                </c:pt>
                <c:pt idx="436">
                  <c:v>0.10974360000000698</c:v>
                </c:pt>
                <c:pt idx="437">
                  <c:v>0.10169232000000412</c:v>
                </c:pt>
                <c:pt idx="438">
                  <c:v>0.10169232000000412</c:v>
                </c:pt>
                <c:pt idx="439">
                  <c:v>0.10974360000001417</c:v>
                </c:pt>
                <c:pt idx="440">
                  <c:v>0.10974360000001417</c:v>
                </c:pt>
                <c:pt idx="441">
                  <c:v>0.12169232000000572</c:v>
                </c:pt>
                <c:pt idx="442">
                  <c:v>0.12169232000000572</c:v>
                </c:pt>
                <c:pt idx="443">
                  <c:v>0.14169232000000875</c:v>
                </c:pt>
                <c:pt idx="444">
                  <c:v>0.14169232000000875</c:v>
                </c:pt>
                <c:pt idx="445">
                  <c:v>0.15169232000000676</c:v>
                </c:pt>
                <c:pt idx="446">
                  <c:v>0.16169232000000477</c:v>
                </c:pt>
                <c:pt idx="447">
                  <c:v>0.16169232000000477</c:v>
                </c:pt>
                <c:pt idx="448">
                  <c:v>0.15364104000000744</c:v>
                </c:pt>
                <c:pt idx="449">
                  <c:v>0.15364104000000744</c:v>
                </c:pt>
                <c:pt idx="450">
                  <c:v>0.15364104000000744</c:v>
                </c:pt>
                <c:pt idx="451">
                  <c:v>0.15364104000000744</c:v>
                </c:pt>
                <c:pt idx="452">
                  <c:v>0.15364104000000744</c:v>
                </c:pt>
                <c:pt idx="453">
                  <c:v>0.15364104000000744</c:v>
                </c:pt>
                <c:pt idx="454">
                  <c:v>0.15364104000000744</c:v>
                </c:pt>
                <c:pt idx="455">
                  <c:v>0.15364104000000744</c:v>
                </c:pt>
                <c:pt idx="456">
                  <c:v>0.15364104000000744</c:v>
                </c:pt>
                <c:pt idx="457">
                  <c:v>0.15364104000000744</c:v>
                </c:pt>
                <c:pt idx="458">
                  <c:v>0.15364104000000744</c:v>
                </c:pt>
                <c:pt idx="459">
                  <c:v>0.15364104000000744</c:v>
                </c:pt>
                <c:pt idx="460">
                  <c:v>0.15364104000000744</c:v>
                </c:pt>
                <c:pt idx="461">
                  <c:v>0.15364104000000744</c:v>
                </c:pt>
                <c:pt idx="462">
                  <c:v>0.15364104000000744</c:v>
                </c:pt>
                <c:pt idx="463">
                  <c:v>0.15364104000000744</c:v>
                </c:pt>
                <c:pt idx="464">
                  <c:v>0.15364104000000744</c:v>
                </c:pt>
                <c:pt idx="465">
                  <c:v>0.15364104000000744</c:v>
                </c:pt>
                <c:pt idx="466">
                  <c:v>0.15364104000000744</c:v>
                </c:pt>
                <c:pt idx="467">
                  <c:v>0.15364104000000744</c:v>
                </c:pt>
                <c:pt idx="468">
                  <c:v>0.15364104000000744</c:v>
                </c:pt>
                <c:pt idx="469">
                  <c:v>0.15364104000000744</c:v>
                </c:pt>
                <c:pt idx="470">
                  <c:v>0.16364104000000573</c:v>
                </c:pt>
                <c:pt idx="471">
                  <c:v>0.16364104000000573</c:v>
                </c:pt>
                <c:pt idx="472">
                  <c:v>0.16364104000000573</c:v>
                </c:pt>
                <c:pt idx="473">
                  <c:v>0.16364104000000573</c:v>
                </c:pt>
                <c:pt idx="474">
                  <c:v>0.16364104000000573</c:v>
                </c:pt>
                <c:pt idx="475">
                  <c:v>0.16364104000000573</c:v>
                </c:pt>
                <c:pt idx="476">
                  <c:v>0.16364104000000573</c:v>
                </c:pt>
                <c:pt idx="477">
                  <c:v>0.16364104000000573</c:v>
                </c:pt>
                <c:pt idx="478">
                  <c:v>0.16364104000000573</c:v>
                </c:pt>
                <c:pt idx="479">
                  <c:v>0.16364104000000573</c:v>
                </c:pt>
                <c:pt idx="480">
                  <c:v>0.16364104000000573</c:v>
                </c:pt>
                <c:pt idx="481">
                  <c:v>0.16364104000000573</c:v>
                </c:pt>
                <c:pt idx="482">
                  <c:v>0.16364104000000573</c:v>
                </c:pt>
                <c:pt idx="483">
                  <c:v>0.16364104000000573</c:v>
                </c:pt>
                <c:pt idx="484">
                  <c:v>0.16364104000000573</c:v>
                </c:pt>
                <c:pt idx="485">
                  <c:v>0.16364104000000573</c:v>
                </c:pt>
                <c:pt idx="486">
                  <c:v>0.16364104000000573</c:v>
                </c:pt>
                <c:pt idx="487">
                  <c:v>0.16364104000000573</c:v>
                </c:pt>
                <c:pt idx="488">
                  <c:v>0.16364104000000573</c:v>
                </c:pt>
                <c:pt idx="489">
                  <c:v>0.16364104000000573</c:v>
                </c:pt>
                <c:pt idx="490">
                  <c:v>0.16364104000000573</c:v>
                </c:pt>
                <c:pt idx="491">
                  <c:v>0.16364104000000573</c:v>
                </c:pt>
                <c:pt idx="492">
                  <c:v>0.16364104000000573</c:v>
                </c:pt>
                <c:pt idx="493">
                  <c:v>0.16364104000000573</c:v>
                </c:pt>
                <c:pt idx="494">
                  <c:v>0.16364104000000573</c:v>
                </c:pt>
                <c:pt idx="495">
                  <c:v>0.16364104000000573</c:v>
                </c:pt>
                <c:pt idx="496">
                  <c:v>0.16364104000000573</c:v>
                </c:pt>
                <c:pt idx="497">
                  <c:v>0.16364104000000573</c:v>
                </c:pt>
                <c:pt idx="498">
                  <c:v>0.16364104000000573</c:v>
                </c:pt>
                <c:pt idx="499">
                  <c:v>0.16364104000000573</c:v>
                </c:pt>
                <c:pt idx="500">
                  <c:v>0.16364104000000573</c:v>
                </c:pt>
                <c:pt idx="501">
                  <c:v>0.16364104000000573</c:v>
                </c:pt>
                <c:pt idx="502">
                  <c:v>0.16364104000000573</c:v>
                </c:pt>
                <c:pt idx="503">
                  <c:v>0.16364104000000573</c:v>
                </c:pt>
                <c:pt idx="504">
                  <c:v>0.16364104000000573</c:v>
                </c:pt>
                <c:pt idx="505">
                  <c:v>0.16364104000000573</c:v>
                </c:pt>
                <c:pt idx="506">
                  <c:v>0.16364104000000573</c:v>
                </c:pt>
                <c:pt idx="507">
                  <c:v>0.16364104000000573</c:v>
                </c:pt>
                <c:pt idx="508">
                  <c:v>0.16364104000000573</c:v>
                </c:pt>
                <c:pt idx="509">
                  <c:v>0.16364104000000573</c:v>
                </c:pt>
                <c:pt idx="510">
                  <c:v>0.16364104000000573</c:v>
                </c:pt>
                <c:pt idx="511">
                  <c:v>0.16364104000000573</c:v>
                </c:pt>
                <c:pt idx="512">
                  <c:v>0.16364104000000573</c:v>
                </c:pt>
                <c:pt idx="513">
                  <c:v>0.16364104000000573</c:v>
                </c:pt>
                <c:pt idx="514">
                  <c:v>0.16364104000000573</c:v>
                </c:pt>
                <c:pt idx="515">
                  <c:v>0.16364104000000573</c:v>
                </c:pt>
                <c:pt idx="516">
                  <c:v>0.16364104000000573</c:v>
                </c:pt>
                <c:pt idx="517">
                  <c:v>0.16364104000000573</c:v>
                </c:pt>
                <c:pt idx="518">
                  <c:v>0.16364104000000573</c:v>
                </c:pt>
                <c:pt idx="519">
                  <c:v>0.1555897600000074</c:v>
                </c:pt>
                <c:pt idx="520">
                  <c:v>0.1555897600000074</c:v>
                </c:pt>
                <c:pt idx="521">
                  <c:v>0.16364104000000573</c:v>
                </c:pt>
                <c:pt idx="522">
                  <c:v>0.16364104000000573</c:v>
                </c:pt>
                <c:pt idx="523">
                  <c:v>0.16364104000000573</c:v>
                </c:pt>
                <c:pt idx="524">
                  <c:v>0.16364104000000573</c:v>
                </c:pt>
                <c:pt idx="525">
                  <c:v>0.16364104000000573</c:v>
                </c:pt>
                <c:pt idx="526">
                  <c:v>0.16364104000000573</c:v>
                </c:pt>
                <c:pt idx="527">
                  <c:v>0.16364104000000573</c:v>
                </c:pt>
                <c:pt idx="528">
                  <c:v>0.16364104000000573</c:v>
                </c:pt>
                <c:pt idx="529">
                  <c:v>0.16364104000000573</c:v>
                </c:pt>
                <c:pt idx="530">
                  <c:v>0.16364104000000573</c:v>
                </c:pt>
                <c:pt idx="531">
                  <c:v>0.16364104000000573</c:v>
                </c:pt>
                <c:pt idx="532">
                  <c:v>0.16364104000000573</c:v>
                </c:pt>
                <c:pt idx="533">
                  <c:v>0.16364104000000573</c:v>
                </c:pt>
                <c:pt idx="534">
                  <c:v>0.16364104000000573</c:v>
                </c:pt>
                <c:pt idx="535">
                  <c:v>0.16364104000000573</c:v>
                </c:pt>
                <c:pt idx="536">
                  <c:v>0.16364104000000573</c:v>
                </c:pt>
                <c:pt idx="537">
                  <c:v>0.16364104000000573</c:v>
                </c:pt>
                <c:pt idx="538">
                  <c:v>0.1555897600000074</c:v>
                </c:pt>
                <c:pt idx="539">
                  <c:v>0.1555897600000074</c:v>
                </c:pt>
                <c:pt idx="540">
                  <c:v>0.16364104000000573</c:v>
                </c:pt>
                <c:pt idx="541">
                  <c:v>0.16364104000000573</c:v>
                </c:pt>
                <c:pt idx="542">
                  <c:v>0.16169232000000477</c:v>
                </c:pt>
                <c:pt idx="543">
                  <c:v>0.16364104000000573</c:v>
                </c:pt>
                <c:pt idx="544">
                  <c:v>0.16364104000000573</c:v>
                </c:pt>
                <c:pt idx="545">
                  <c:v>0.16364104000000573</c:v>
                </c:pt>
                <c:pt idx="546">
                  <c:v>0.16364104000000573</c:v>
                </c:pt>
                <c:pt idx="547">
                  <c:v>0.16364104000000573</c:v>
                </c:pt>
                <c:pt idx="548">
                  <c:v>0.16364104000000573</c:v>
                </c:pt>
                <c:pt idx="549">
                  <c:v>0.16364104000000573</c:v>
                </c:pt>
                <c:pt idx="550">
                  <c:v>0.16364104000000573</c:v>
                </c:pt>
                <c:pt idx="551">
                  <c:v>0.16364104000000573</c:v>
                </c:pt>
                <c:pt idx="552">
                  <c:v>0.16364104000000573</c:v>
                </c:pt>
                <c:pt idx="553">
                  <c:v>0.16364104000000573</c:v>
                </c:pt>
                <c:pt idx="554">
                  <c:v>0.16364104000000573</c:v>
                </c:pt>
                <c:pt idx="555">
                  <c:v>0.16364104000000573</c:v>
                </c:pt>
                <c:pt idx="556">
                  <c:v>0.16364104000000573</c:v>
                </c:pt>
                <c:pt idx="557">
                  <c:v>0.16364104000000573</c:v>
                </c:pt>
                <c:pt idx="558">
                  <c:v>0.16364104000000573</c:v>
                </c:pt>
                <c:pt idx="559">
                  <c:v>0.16364104000000573</c:v>
                </c:pt>
                <c:pt idx="560">
                  <c:v>0.1636410400000044</c:v>
                </c:pt>
                <c:pt idx="561">
                  <c:v>0.1636410400000044</c:v>
                </c:pt>
                <c:pt idx="562">
                  <c:v>0.16558976000000397</c:v>
                </c:pt>
                <c:pt idx="563">
                  <c:v>0.16558976000000397</c:v>
                </c:pt>
                <c:pt idx="564">
                  <c:v>0.16558976000000397</c:v>
                </c:pt>
                <c:pt idx="565">
                  <c:v>0.17558976000000198</c:v>
                </c:pt>
                <c:pt idx="566">
                  <c:v>0.17558976000000198</c:v>
                </c:pt>
                <c:pt idx="567">
                  <c:v>0.18558976000000721</c:v>
                </c:pt>
                <c:pt idx="568">
                  <c:v>0.18558976000000721</c:v>
                </c:pt>
                <c:pt idx="569">
                  <c:v>0.18558976000000721</c:v>
                </c:pt>
                <c:pt idx="570">
                  <c:v>0.18558976000000721</c:v>
                </c:pt>
                <c:pt idx="571">
                  <c:v>0.19558976000000511</c:v>
                </c:pt>
                <c:pt idx="572">
                  <c:v>0.19558976000000511</c:v>
                </c:pt>
                <c:pt idx="573">
                  <c:v>0.19753848000001309</c:v>
                </c:pt>
                <c:pt idx="574">
                  <c:v>0.19753848000001309</c:v>
                </c:pt>
                <c:pt idx="575">
                  <c:v>0.19753848000001309</c:v>
                </c:pt>
                <c:pt idx="576">
                  <c:v>0.19948720000000594</c:v>
                </c:pt>
                <c:pt idx="577">
                  <c:v>0.19948720000000594</c:v>
                </c:pt>
                <c:pt idx="578">
                  <c:v>0.19948720000000594</c:v>
                </c:pt>
                <c:pt idx="579">
                  <c:v>0.19948720000000594</c:v>
                </c:pt>
                <c:pt idx="580">
                  <c:v>0.2094872000000115</c:v>
                </c:pt>
                <c:pt idx="581">
                  <c:v>0.2094872000000115</c:v>
                </c:pt>
                <c:pt idx="582">
                  <c:v>0.20948720000001272</c:v>
                </c:pt>
                <c:pt idx="583">
                  <c:v>0.20948720000001272</c:v>
                </c:pt>
                <c:pt idx="584">
                  <c:v>0.21753848000001602</c:v>
                </c:pt>
                <c:pt idx="585">
                  <c:v>0.20948720000001272</c:v>
                </c:pt>
                <c:pt idx="586">
                  <c:v>0.20948720000001272</c:v>
                </c:pt>
                <c:pt idx="587">
                  <c:v>0.20948720000001272</c:v>
                </c:pt>
                <c:pt idx="588">
                  <c:v>0.20948720000001272</c:v>
                </c:pt>
                <c:pt idx="589">
                  <c:v>0.20948720000001272</c:v>
                </c:pt>
                <c:pt idx="590">
                  <c:v>0.20948720000001272</c:v>
                </c:pt>
                <c:pt idx="591">
                  <c:v>0.20948720000001272</c:v>
                </c:pt>
                <c:pt idx="592">
                  <c:v>0.20948720000001272</c:v>
                </c:pt>
                <c:pt idx="593">
                  <c:v>0.20948720000001272</c:v>
                </c:pt>
                <c:pt idx="594">
                  <c:v>0.21948720000001293</c:v>
                </c:pt>
                <c:pt idx="595">
                  <c:v>0.21948720000001293</c:v>
                </c:pt>
                <c:pt idx="596">
                  <c:v>0.21948720000001293</c:v>
                </c:pt>
                <c:pt idx="597">
                  <c:v>0.21948720000001293</c:v>
                </c:pt>
                <c:pt idx="598">
                  <c:v>0.21948720000001293</c:v>
                </c:pt>
                <c:pt idx="599">
                  <c:v>0.21948720000001293</c:v>
                </c:pt>
                <c:pt idx="600">
                  <c:v>0.21948720000001293</c:v>
                </c:pt>
                <c:pt idx="601">
                  <c:v>0.21948720000001293</c:v>
                </c:pt>
                <c:pt idx="602">
                  <c:v>0.21948720000001293</c:v>
                </c:pt>
                <c:pt idx="603">
                  <c:v>0.21948720000001293</c:v>
                </c:pt>
                <c:pt idx="604">
                  <c:v>0.21948720000001293</c:v>
                </c:pt>
                <c:pt idx="605">
                  <c:v>0.21948720000001293</c:v>
                </c:pt>
                <c:pt idx="606">
                  <c:v>0.21948720000001293</c:v>
                </c:pt>
                <c:pt idx="607">
                  <c:v>0.22948720000000841</c:v>
                </c:pt>
                <c:pt idx="608">
                  <c:v>0.22948720000000841</c:v>
                </c:pt>
                <c:pt idx="609">
                  <c:v>0.22948720000000841</c:v>
                </c:pt>
                <c:pt idx="610">
                  <c:v>0.22948720000000841</c:v>
                </c:pt>
                <c:pt idx="611">
                  <c:v>0.22948720000000841</c:v>
                </c:pt>
                <c:pt idx="612">
                  <c:v>0.22948720000000841</c:v>
                </c:pt>
                <c:pt idx="613">
                  <c:v>0.22753848000001503</c:v>
                </c:pt>
                <c:pt idx="614">
                  <c:v>0.22753848000001503</c:v>
                </c:pt>
                <c:pt idx="615">
                  <c:v>0.22753848000001503</c:v>
                </c:pt>
                <c:pt idx="616">
                  <c:v>0.22753848000001503</c:v>
                </c:pt>
                <c:pt idx="617">
                  <c:v>0.22753848000001503</c:v>
                </c:pt>
                <c:pt idx="618">
                  <c:v>0.22753848000001503</c:v>
                </c:pt>
                <c:pt idx="619">
                  <c:v>0.22753848000001503</c:v>
                </c:pt>
                <c:pt idx="620">
                  <c:v>0.22753848000001503</c:v>
                </c:pt>
                <c:pt idx="621">
                  <c:v>0.22753848000001503</c:v>
                </c:pt>
                <c:pt idx="622">
                  <c:v>0.22753848000001503</c:v>
                </c:pt>
                <c:pt idx="623">
                  <c:v>0.22753848000001503</c:v>
                </c:pt>
                <c:pt idx="624">
                  <c:v>0.22753848000001503</c:v>
                </c:pt>
                <c:pt idx="625">
                  <c:v>0.22753848000001503</c:v>
                </c:pt>
                <c:pt idx="626">
                  <c:v>0.22753848000001503</c:v>
                </c:pt>
                <c:pt idx="627">
                  <c:v>0.22753848000001503</c:v>
                </c:pt>
                <c:pt idx="628">
                  <c:v>0.22753848000001503</c:v>
                </c:pt>
                <c:pt idx="629">
                  <c:v>0.22948720000000691</c:v>
                </c:pt>
                <c:pt idx="630">
                  <c:v>0.22948720000000691</c:v>
                </c:pt>
                <c:pt idx="631">
                  <c:v>0.22753848000001395</c:v>
                </c:pt>
                <c:pt idx="632">
                  <c:v>0.22753848000001395</c:v>
                </c:pt>
                <c:pt idx="633">
                  <c:v>0.22558976000000763</c:v>
                </c:pt>
                <c:pt idx="634">
                  <c:v>0.22558976000000763</c:v>
                </c:pt>
                <c:pt idx="635">
                  <c:v>0.23558976000000564</c:v>
                </c:pt>
                <c:pt idx="636">
                  <c:v>0.23558976000000564</c:v>
                </c:pt>
                <c:pt idx="637">
                  <c:v>0.22753848000001023</c:v>
                </c:pt>
                <c:pt idx="638">
                  <c:v>0.22753848000001023</c:v>
                </c:pt>
                <c:pt idx="639">
                  <c:v>0.22753848000001023</c:v>
                </c:pt>
                <c:pt idx="640">
                  <c:v>0.22753848000001023</c:v>
                </c:pt>
                <c:pt idx="641">
                  <c:v>0.22753848000001023</c:v>
                </c:pt>
                <c:pt idx="642">
                  <c:v>0.22753848000001023</c:v>
                </c:pt>
                <c:pt idx="643">
                  <c:v>0.22753848000001023</c:v>
                </c:pt>
                <c:pt idx="644">
                  <c:v>0.23753847999999991</c:v>
                </c:pt>
                <c:pt idx="645">
                  <c:v>0.23753847999999991</c:v>
                </c:pt>
                <c:pt idx="646">
                  <c:v>0.22948720000000244</c:v>
                </c:pt>
                <c:pt idx="647">
                  <c:v>0.22948720000000244</c:v>
                </c:pt>
                <c:pt idx="648">
                  <c:v>0.23143592000000784</c:v>
                </c:pt>
                <c:pt idx="649">
                  <c:v>0.24143592000000591</c:v>
                </c:pt>
                <c:pt idx="650">
                  <c:v>0.24143592000000591</c:v>
                </c:pt>
                <c:pt idx="651">
                  <c:v>0.24948720000001251</c:v>
                </c:pt>
                <c:pt idx="652">
                  <c:v>0.24948720000001251</c:v>
                </c:pt>
                <c:pt idx="653">
                  <c:v>0.25753848000000978</c:v>
                </c:pt>
                <c:pt idx="654">
                  <c:v>0.25753848000000978</c:v>
                </c:pt>
                <c:pt idx="655">
                  <c:v>0.26753848000000785</c:v>
                </c:pt>
                <c:pt idx="656">
                  <c:v>0.26753848000000785</c:v>
                </c:pt>
                <c:pt idx="657">
                  <c:v>0.27558976000001939</c:v>
                </c:pt>
                <c:pt idx="658">
                  <c:v>0.27558976000001939</c:v>
                </c:pt>
                <c:pt idx="659">
                  <c:v>0.27558976000001939</c:v>
                </c:pt>
                <c:pt idx="660">
                  <c:v>0.27558976000001939</c:v>
                </c:pt>
                <c:pt idx="661">
                  <c:v>0.28558976000001907</c:v>
                </c:pt>
                <c:pt idx="662">
                  <c:v>0.27753848000000436</c:v>
                </c:pt>
                <c:pt idx="663">
                  <c:v>0.27753848000000436</c:v>
                </c:pt>
                <c:pt idx="664">
                  <c:v>0.27753848000000436</c:v>
                </c:pt>
                <c:pt idx="665">
                  <c:v>0.27753848000000436</c:v>
                </c:pt>
                <c:pt idx="666">
                  <c:v>0.27753848000000436</c:v>
                </c:pt>
                <c:pt idx="667">
                  <c:v>0.27753848000000436</c:v>
                </c:pt>
                <c:pt idx="668">
                  <c:v>0.28558976000002417</c:v>
                </c:pt>
                <c:pt idx="669">
                  <c:v>0.28558976000002417</c:v>
                </c:pt>
                <c:pt idx="670">
                  <c:v>0.28558976000002417</c:v>
                </c:pt>
                <c:pt idx="671">
                  <c:v>0.28558976000002417</c:v>
                </c:pt>
                <c:pt idx="672">
                  <c:v>0.28558976000002417</c:v>
                </c:pt>
                <c:pt idx="673">
                  <c:v>0.29558976000002052</c:v>
                </c:pt>
                <c:pt idx="674">
                  <c:v>0.29558976000002052</c:v>
                </c:pt>
                <c:pt idx="675">
                  <c:v>0.30364104000000625</c:v>
                </c:pt>
                <c:pt idx="676">
                  <c:v>0.30364104000000625</c:v>
                </c:pt>
                <c:pt idx="677">
                  <c:v>0.30364104000000625</c:v>
                </c:pt>
                <c:pt idx="678">
                  <c:v>0.30364104000000625</c:v>
                </c:pt>
                <c:pt idx="679">
                  <c:v>0.30364104000000625</c:v>
                </c:pt>
                <c:pt idx="680">
                  <c:v>0.30364104000000625</c:v>
                </c:pt>
                <c:pt idx="681">
                  <c:v>0.30364104000000625</c:v>
                </c:pt>
                <c:pt idx="682">
                  <c:v>0.31364104000001125</c:v>
                </c:pt>
                <c:pt idx="683">
                  <c:v>0.31364104000001125</c:v>
                </c:pt>
                <c:pt idx="684">
                  <c:v>0.30558976000002674</c:v>
                </c:pt>
                <c:pt idx="685">
                  <c:v>0.30558976000002674</c:v>
                </c:pt>
                <c:pt idx="686">
                  <c:v>0.30558976000002674</c:v>
                </c:pt>
                <c:pt idx="687">
                  <c:v>0.30558976000002674</c:v>
                </c:pt>
                <c:pt idx="688">
                  <c:v>0.30558976000002674</c:v>
                </c:pt>
                <c:pt idx="689">
                  <c:v>0.30558976000002674</c:v>
                </c:pt>
                <c:pt idx="690">
                  <c:v>0.30558976000002674</c:v>
                </c:pt>
                <c:pt idx="691">
                  <c:v>0.30558976000002674</c:v>
                </c:pt>
                <c:pt idx="692">
                  <c:v>0.30558976000002674</c:v>
                </c:pt>
                <c:pt idx="693">
                  <c:v>0.30558976000002674</c:v>
                </c:pt>
                <c:pt idx="694">
                  <c:v>0.30558976000002674</c:v>
                </c:pt>
                <c:pt idx="695">
                  <c:v>0.30558976000002674</c:v>
                </c:pt>
                <c:pt idx="696">
                  <c:v>0.30558976000002674</c:v>
                </c:pt>
                <c:pt idx="697">
                  <c:v>0.30558976000002674</c:v>
                </c:pt>
                <c:pt idx="698">
                  <c:v>0.30558976000002674</c:v>
                </c:pt>
                <c:pt idx="699">
                  <c:v>0.30558976000002674</c:v>
                </c:pt>
                <c:pt idx="700">
                  <c:v>0.30558976000002674</c:v>
                </c:pt>
                <c:pt idx="701">
                  <c:v>0.30558976000002674</c:v>
                </c:pt>
                <c:pt idx="702">
                  <c:v>0.30558976000002674</c:v>
                </c:pt>
                <c:pt idx="703">
                  <c:v>0.30558976000002674</c:v>
                </c:pt>
                <c:pt idx="704">
                  <c:v>0.31558976000002753</c:v>
                </c:pt>
                <c:pt idx="705">
                  <c:v>0.31558976000002753</c:v>
                </c:pt>
                <c:pt idx="706">
                  <c:v>0.31558976000002753</c:v>
                </c:pt>
                <c:pt idx="707">
                  <c:v>0.31558976000002753</c:v>
                </c:pt>
                <c:pt idx="708">
                  <c:v>0.31558976000002753</c:v>
                </c:pt>
                <c:pt idx="709">
                  <c:v>0.31558976000002753</c:v>
                </c:pt>
                <c:pt idx="710">
                  <c:v>0.31558976000002753</c:v>
                </c:pt>
                <c:pt idx="711">
                  <c:v>0.31558976000002753</c:v>
                </c:pt>
                <c:pt idx="712">
                  <c:v>0.31558976000002753</c:v>
                </c:pt>
                <c:pt idx="713">
                  <c:v>0.31558976000002753</c:v>
                </c:pt>
                <c:pt idx="714">
                  <c:v>0.31558976000002753</c:v>
                </c:pt>
                <c:pt idx="715">
                  <c:v>0.31558976000002753</c:v>
                </c:pt>
                <c:pt idx="716">
                  <c:v>0.31558976000002753</c:v>
                </c:pt>
                <c:pt idx="717">
                  <c:v>0.31558976000002753</c:v>
                </c:pt>
                <c:pt idx="718">
                  <c:v>0.31558976000002753</c:v>
                </c:pt>
                <c:pt idx="719">
                  <c:v>0.31558976000002753</c:v>
                </c:pt>
                <c:pt idx="720">
                  <c:v>0.31558976000002753</c:v>
                </c:pt>
                <c:pt idx="721">
                  <c:v>0.31558976000002753</c:v>
                </c:pt>
                <c:pt idx="722">
                  <c:v>0.31558976000002753</c:v>
                </c:pt>
                <c:pt idx="723">
                  <c:v>0.31558976000002753</c:v>
                </c:pt>
                <c:pt idx="724">
                  <c:v>0.31558976000002753</c:v>
                </c:pt>
                <c:pt idx="725">
                  <c:v>0.31558976000002753</c:v>
                </c:pt>
                <c:pt idx="726">
                  <c:v>0.31558976000002753</c:v>
                </c:pt>
                <c:pt idx="727">
                  <c:v>0.31558976000002753</c:v>
                </c:pt>
                <c:pt idx="728">
                  <c:v>0.30753848000000888</c:v>
                </c:pt>
                <c:pt idx="729">
                  <c:v>0.30753848000000888</c:v>
                </c:pt>
                <c:pt idx="730">
                  <c:v>0.30753848000000888</c:v>
                </c:pt>
                <c:pt idx="731">
                  <c:v>0.30753848000000888</c:v>
                </c:pt>
                <c:pt idx="732">
                  <c:v>0.31948720000002073</c:v>
                </c:pt>
                <c:pt idx="733">
                  <c:v>0.31948720000002073</c:v>
                </c:pt>
                <c:pt idx="734">
                  <c:v>0.31753848000001755</c:v>
                </c:pt>
                <c:pt idx="735">
                  <c:v>0.32753848000002334</c:v>
                </c:pt>
                <c:pt idx="736">
                  <c:v>0.32753848000002334</c:v>
                </c:pt>
                <c:pt idx="737">
                  <c:v>0.31948720000002573</c:v>
                </c:pt>
                <c:pt idx="738">
                  <c:v>0.31948720000002573</c:v>
                </c:pt>
                <c:pt idx="739">
                  <c:v>0.31143592000000631</c:v>
                </c:pt>
                <c:pt idx="740">
                  <c:v>0.31143592000000631</c:v>
                </c:pt>
                <c:pt idx="741">
                  <c:v>0.31143592000000631</c:v>
                </c:pt>
                <c:pt idx="742">
                  <c:v>0.31143592000000631</c:v>
                </c:pt>
                <c:pt idx="743">
                  <c:v>0.31143592000000631</c:v>
                </c:pt>
                <c:pt idx="744">
                  <c:v>0.31143592000000631</c:v>
                </c:pt>
                <c:pt idx="745">
                  <c:v>0.32143592000000432</c:v>
                </c:pt>
                <c:pt idx="746">
                  <c:v>0.32143592000000432</c:v>
                </c:pt>
                <c:pt idx="747">
                  <c:v>0.33143592000000238</c:v>
                </c:pt>
                <c:pt idx="748">
                  <c:v>0.34143592000000733</c:v>
                </c:pt>
                <c:pt idx="749">
                  <c:v>0.34143592000000733</c:v>
                </c:pt>
                <c:pt idx="750">
                  <c:v>0.35143592000000534</c:v>
                </c:pt>
                <c:pt idx="751">
                  <c:v>0.35143592000000534</c:v>
                </c:pt>
                <c:pt idx="752">
                  <c:v>0.35143592000000534</c:v>
                </c:pt>
                <c:pt idx="753">
                  <c:v>0.35143592000000534</c:v>
                </c:pt>
                <c:pt idx="754">
                  <c:v>0.35338464000002123</c:v>
                </c:pt>
                <c:pt idx="755">
                  <c:v>0.35338464000002123</c:v>
                </c:pt>
                <c:pt idx="756">
                  <c:v>0.36338464000002146</c:v>
                </c:pt>
                <c:pt idx="757">
                  <c:v>0.36338464000002146</c:v>
                </c:pt>
                <c:pt idx="758">
                  <c:v>0.35533336000000448</c:v>
                </c:pt>
                <c:pt idx="759">
                  <c:v>0.35533336000000448</c:v>
                </c:pt>
                <c:pt idx="760">
                  <c:v>0.36533336000000982</c:v>
                </c:pt>
                <c:pt idx="761">
                  <c:v>0.37338464000002702</c:v>
                </c:pt>
                <c:pt idx="762">
                  <c:v>0.37338464000002702</c:v>
                </c:pt>
                <c:pt idx="763">
                  <c:v>0.37338464000002702</c:v>
                </c:pt>
                <c:pt idx="764">
                  <c:v>0.37338464000002702</c:v>
                </c:pt>
                <c:pt idx="765">
                  <c:v>0.37338464000002702</c:v>
                </c:pt>
                <c:pt idx="766">
                  <c:v>0.37338464000002702</c:v>
                </c:pt>
                <c:pt idx="767">
                  <c:v>0.37338464000002702</c:v>
                </c:pt>
                <c:pt idx="768">
                  <c:v>0.37338464000002702</c:v>
                </c:pt>
                <c:pt idx="769">
                  <c:v>0.37338464000002702</c:v>
                </c:pt>
                <c:pt idx="770">
                  <c:v>0.37338464000002702</c:v>
                </c:pt>
                <c:pt idx="771">
                  <c:v>0.37338464000002702</c:v>
                </c:pt>
                <c:pt idx="772">
                  <c:v>0.37338464000002702</c:v>
                </c:pt>
                <c:pt idx="773">
                  <c:v>0.37338464000002702</c:v>
                </c:pt>
                <c:pt idx="774">
                  <c:v>0.37338464000002702</c:v>
                </c:pt>
                <c:pt idx="775">
                  <c:v>0.37338464000002702</c:v>
                </c:pt>
                <c:pt idx="776">
                  <c:v>0.37338464000002702</c:v>
                </c:pt>
                <c:pt idx="777">
                  <c:v>0.37338464000002702</c:v>
                </c:pt>
                <c:pt idx="778">
                  <c:v>0.38338464000002748</c:v>
                </c:pt>
                <c:pt idx="779">
                  <c:v>0.38338464000002748</c:v>
                </c:pt>
                <c:pt idx="780">
                  <c:v>0.38338464000002748</c:v>
                </c:pt>
                <c:pt idx="781">
                  <c:v>0.37338464000002702</c:v>
                </c:pt>
                <c:pt idx="782">
                  <c:v>0.37338464000002702</c:v>
                </c:pt>
                <c:pt idx="783">
                  <c:v>0.37338464000002353</c:v>
                </c:pt>
                <c:pt idx="784">
                  <c:v>0.37338464000002353</c:v>
                </c:pt>
                <c:pt idx="785">
                  <c:v>0.38338464000002748</c:v>
                </c:pt>
                <c:pt idx="786">
                  <c:v>0.38338464000002748</c:v>
                </c:pt>
                <c:pt idx="787">
                  <c:v>0.38338464000002748</c:v>
                </c:pt>
                <c:pt idx="788">
                  <c:v>0.38338464000002748</c:v>
                </c:pt>
                <c:pt idx="789">
                  <c:v>0.38338464000002748</c:v>
                </c:pt>
                <c:pt idx="790">
                  <c:v>0.38338464000002748</c:v>
                </c:pt>
                <c:pt idx="791">
                  <c:v>0.38143592000000648</c:v>
                </c:pt>
                <c:pt idx="792">
                  <c:v>0.38143592000000648</c:v>
                </c:pt>
                <c:pt idx="793">
                  <c:v>0.38143592000000648</c:v>
                </c:pt>
                <c:pt idx="794">
                  <c:v>0.38338464000002748</c:v>
                </c:pt>
                <c:pt idx="795">
                  <c:v>0.38338464000002748</c:v>
                </c:pt>
                <c:pt idx="796">
                  <c:v>0.38338464000002748</c:v>
                </c:pt>
                <c:pt idx="797">
                  <c:v>0.38338464000002748</c:v>
                </c:pt>
                <c:pt idx="798">
                  <c:v>0.38338464000002748</c:v>
                </c:pt>
                <c:pt idx="799">
                  <c:v>0.38338464000002748</c:v>
                </c:pt>
                <c:pt idx="800">
                  <c:v>0.37338464000002353</c:v>
                </c:pt>
                <c:pt idx="801">
                  <c:v>0.37338464000002353</c:v>
                </c:pt>
                <c:pt idx="802">
                  <c:v>0.37338464000002353</c:v>
                </c:pt>
                <c:pt idx="803">
                  <c:v>0.37338464000002353</c:v>
                </c:pt>
                <c:pt idx="804">
                  <c:v>0.37338464000002353</c:v>
                </c:pt>
                <c:pt idx="805">
                  <c:v>0.37338464000002353</c:v>
                </c:pt>
                <c:pt idx="806">
                  <c:v>0.37338464000002353</c:v>
                </c:pt>
                <c:pt idx="807">
                  <c:v>0.37338464000002353</c:v>
                </c:pt>
                <c:pt idx="808">
                  <c:v>0.37338464000002353</c:v>
                </c:pt>
                <c:pt idx="809">
                  <c:v>0.37338464000002353</c:v>
                </c:pt>
                <c:pt idx="810">
                  <c:v>0.37338464000002353</c:v>
                </c:pt>
                <c:pt idx="811">
                  <c:v>0.37338464000002353</c:v>
                </c:pt>
                <c:pt idx="812">
                  <c:v>0.37338464000002353</c:v>
                </c:pt>
                <c:pt idx="813">
                  <c:v>0.37338464000002353</c:v>
                </c:pt>
                <c:pt idx="814">
                  <c:v>0.37338464000002353</c:v>
                </c:pt>
                <c:pt idx="815">
                  <c:v>0.37338464000002353</c:v>
                </c:pt>
                <c:pt idx="816">
                  <c:v>0.37338464000002353</c:v>
                </c:pt>
                <c:pt idx="817">
                  <c:v>0.37338464000002353</c:v>
                </c:pt>
                <c:pt idx="818">
                  <c:v>0.37338464000002353</c:v>
                </c:pt>
                <c:pt idx="819">
                  <c:v>0.37338464000002353</c:v>
                </c:pt>
                <c:pt idx="820">
                  <c:v>0.37338464000002353</c:v>
                </c:pt>
                <c:pt idx="821">
                  <c:v>0.37338464000002353</c:v>
                </c:pt>
                <c:pt idx="822">
                  <c:v>0.37338464000002353</c:v>
                </c:pt>
                <c:pt idx="823">
                  <c:v>0.37338464000002353</c:v>
                </c:pt>
                <c:pt idx="824">
                  <c:v>0.37338464000002353</c:v>
                </c:pt>
                <c:pt idx="825">
                  <c:v>0.37338464000002353</c:v>
                </c:pt>
                <c:pt idx="826">
                  <c:v>0.37338464000002353</c:v>
                </c:pt>
                <c:pt idx="827">
                  <c:v>0.37338464000002353</c:v>
                </c:pt>
                <c:pt idx="828">
                  <c:v>0.37338464000002353</c:v>
                </c:pt>
                <c:pt idx="829">
                  <c:v>0.37143592000000136</c:v>
                </c:pt>
                <c:pt idx="830">
                  <c:v>0.37143592000000136</c:v>
                </c:pt>
                <c:pt idx="831">
                  <c:v>0.37948720000001568</c:v>
                </c:pt>
                <c:pt idx="832">
                  <c:v>0.37948720000001568</c:v>
                </c:pt>
                <c:pt idx="833">
                  <c:v>0.38948720000002246</c:v>
                </c:pt>
                <c:pt idx="834">
                  <c:v>0.38948720000002246</c:v>
                </c:pt>
                <c:pt idx="835">
                  <c:v>0.38948720000002246</c:v>
                </c:pt>
                <c:pt idx="836">
                  <c:v>0.38948720000002246</c:v>
                </c:pt>
                <c:pt idx="837">
                  <c:v>0.38948720000002141</c:v>
                </c:pt>
                <c:pt idx="838">
                  <c:v>0.38948720000002141</c:v>
                </c:pt>
                <c:pt idx="839">
                  <c:v>0.40948720000000682</c:v>
                </c:pt>
                <c:pt idx="840">
                  <c:v>0.40948720000000832</c:v>
                </c:pt>
                <c:pt idx="841">
                  <c:v>0.40948720000000832</c:v>
                </c:pt>
                <c:pt idx="842">
                  <c:v>0.41753848000000532</c:v>
                </c:pt>
                <c:pt idx="843">
                  <c:v>0.41753848000000532</c:v>
                </c:pt>
                <c:pt idx="844">
                  <c:v>0.43948720000001784</c:v>
                </c:pt>
                <c:pt idx="845">
                  <c:v>0.43948720000001784</c:v>
                </c:pt>
                <c:pt idx="846">
                  <c:v>0.43948720000001784</c:v>
                </c:pt>
                <c:pt idx="847">
                  <c:v>0.43948720000001784</c:v>
                </c:pt>
                <c:pt idx="848">
                  <c:v>0.43948720000001784</c:v>
                </c:pt>
                <c:pt idx="849">
                  <c:v>0.43948720000001784</c:v>
                </c:pt>
                <c:pt idx="850">
                  <c:v>0.43948720000001784</c:v>
                </c:pt>
                <c:pt idx="851">
                  <c:v>0.43948720000001784</c:v>
                </c:pt>
                <c:pt idx="852">
                  <c:v>0.43948720000001784</c:v>
                </c:pt>
                <c:pt idx="853">
                  <c:v>0.43948720000001784</c:v>
                </c:pt>
                <c:pt idx="854">
                  <c:v>0.43948720000001784</c:v>
                </c:pt>
                <c:pt idx="855">
                  <c:v>0.43948720000001784</c:v>
                </c:pt>
                <c:pt idx="856">
                  <c:v>0.43948720000001784</c:v>
                </c:pt>
                <c:pt idx="857">
                  <c:v>0.4314359200000038</c:v>
                </c:pt>
                <c:pt idx="858">
                  <c:v>0.4314359200000038</c:v>
                </c:pt>
                <c:pt idx="859">
                  <c:v>0.44143592000000875</c:v>
                </c:pt>
                <c:pt idx="860">
                  <c:v>0.44143592000000875</c:v>
                </c:pt>
                <c:pt idx="861">
                  <c:v>0.44143592000000875</c:v>
                </c:pt>
                <c:pt idx="862">
                  <c:v>0.44143592000000875</c:v>
                </c:pt>
                <c:pt idx="863">
                  <c:v>0.44143592000000875</c:v>
                </c:pt>
                <c:pt idx="864">
                  <c:v>0.44143592000000875</c:v>
                </c:pt>
                <c:pt idx="865">
                  <c:v>0.44143592000000875</c:v>
                </c:pt>
                <c:pt idx="866">
                  <c:v>0.44143592000000875</c:v>
                </c:pt>
                <c:pt idx="867">
                  <c:v>0.44143592000000875</c:v>
                </c:pt>
                <c:pt idx="868">
                  <c:v>0.44143592000000875</c:v>
                </c:pt>
                <c:pt idx="869">
                  <c:v>0.44143592000000875</c:v>
                </c:pt>
                <c:pt idx="870">
                  <c:v>0.44143592000000875</c:v>
                </c:pt>
                <c:pt idx="871">
                  <c:v>0.43948720000002289</c:v>
                </c:pt>
                <c:pt idx="872">
                  <c:v>0.43948720000002289</c:v>
                </c:pt>
                <c:pt idx="873">
                  <c:v>0.43948720000002289</c:v>
                </c:pt>
                <c:pt idx="874">
                  <c:v>0.43948720000002289</c:v>
                </c:pt>
                <c:pt idx="875">
                  <c:v>0.43948720000002289</c:v>
                </c:pt>
                <c:pt idx="876">
                  <c:v>0.43948720000002289</c:v>
                </c:pt>
                <c:pt idx="877">
                  <c:v>0.43948720000002289</c:v>
                </c:pt>
                <c:pt idx="878">
                  <c:v>0.43948720000002289</c:v>
                </c:pt>
                <c:pt idx="879">
                  <c:v>0.43948720000002289</c:v>
                </c:pt>
                <c:pt idx="880">
                  <c:v>0.43948720000002289</c:v>
                </c:pt>
                <c:pt idx="881">
                  <c:v>0.44143592000000725</c:v>
                </c:pt>
                <c:pt idx="882">
                  <c:v>0.4494872000000058</c:v>
                </c:pt>
                <c:pt idx="883">
                  <c:v>0.4494872000000058</c:v>
                </c:pt>
                <c:pt idx="884">
                  <c:v>0.4494872000000058</c:v>
                </c:pt>
                <c:pt idx="885">
                  <c:v>0.4494872000000058</c:v>
                </c:pt>
                <c:pt idx="886">
                  <c:v>0.4494872000000058</c:v>
                </c:pt>
                <c:pt idx="887">
                  <c:v>0.4494872000000058</c:v>
                </c:pt>
                <c:pt idx="888">
                  <c:v>0.44143592000000725</c:v>
                </c:pt>
                <c:pt idx="889">
                  <c:v>0.44143592000000725</c:v>
                </c:pt>
                <c:pt idx="890">
                  <c:v>0.44143592000000725</c:v>
                </c:pt>
                <c:pt idx="891">
                  <c:v>0.44143592000000725</c:v>
                </c:pt>
                <c:pt idx="892">
                  <c:v>0.4494872000000058</c:v>
                </c:pt>
                <c:pt idx="893">
                  <c:v>0.4494872000000058</c:v>
                </c:pt>
                <c:pt idx="894">
                  <c:v>0.44143592000000725</c:v>
                </c:pt>
                <c:pt idx="895">
                  <c:v>0.44143592000000725</c:v>
                </c:pt>
                <c:pt idx="896">
                  <c:v>0.44143592000000725</c:v>
                </c:pt>
                <c:pt idx="897">
                  <c:v>0.4494872000000058</c:v>
                </c:pt>
                <c:pt idx="898">
                  <c:v>0.4494872000000058</c:v>
                </c:pt>
                <c:pt idx="899">
                  <c:v>0.4494872000000058</c:v>
                </c:pt>
                <c:pt idx="900">
                  <c:v>0.4494872000000058</c:v>
                </c:pt>
                <c:pt idx="901">
                  <c:v>0.44143592000000725</c:v>
                </c:pt>
                <c:pt idx="902">
                  <c:v>0.44143592000000725</c:v>
                </c:pt>
                <c:pt idx="903">
                  <c:v>0.44143592000000725</c:v>
                </c:pt>
                <c:pt idx="904">
                  <c:v>0.44143592000000725</c:v>
                </c:pt>
                <c:pt idx="905">
                  <c:v>0.44143592000000725</c:v>
                </c:pt>
                <c:pt idx="906">
                  <c:v>0.44143592000000725</c:v>
                </c:pt>
                <c:pt idx="907">
                  <c:v>0.44143592000000725</c:v>
                </c:pt>
                <c:pt idx="908">
                  <c:v>0.44143592000000725</c:v>
                </c:pt>
                <c:pt idx="909">
                  <c:v>0.44143592000000725</c:v>
                </c:pt>
                <c:pt idx="910">
                  <c:v>0.43338464000002364</c:v>
                </c:pt>
                <c:pt idx="911">
                  <c:v>0.43338464000002364</c:v>
                </c:pt>
                <c:pt idx="912">
                  <c:v>0.43338464000002364</c:v>
                </c:pt>
                <c:pt idx="913">
                  <c:v>0.43338464000002364</c:v>
                </c:pt>
                <c:pt idx="914">
                  <c:v>0.43338464000002364</c:v>
                </c:pt>
                <c:pt idx="915">
                  <c:v>0.43338464000002364</c:v>
                </c:pt>
                <c:pt idx="916">
                  <c:v>0.43338464000002364</c:v>
                </c:pt>
                <c:pt idx="917">
                  <c:v>0.43338464000002364</c:v>
                </c:pt>
                <c:pt idx="918">
                  <c:v>0.43338464000002364</c:v>
                </c:pt>
                <c:pt idx="919">
                  <c:v>0.43338464000002364</c:v>
                </c:pt>
                <c:pt idx="920">
                  <c:v>0.43338464000002364</c:v>
                </c:pt>
                <c:pt idx="921">
                  <c:v>0.43338464000002364</c:v>
                </c:pt>
                <c:pt idx="922">
                  <c:v>0.43338464000002364</c:v>
                </c:pt>
                <c:pt idx="923">
                  <c:v>0.43338464000002364</c:v>
                </c:pt>
                <c:pt idx="924">
                  <c:v>0.43338464000002364</c:v>
                </c:pt>
                <c:pt idx="925">
                  <c:v>0.43338464000002364</c:v>
                </c:pt>
                <c:pt idx="926">
                  <c:v>0.43338464000002364</c:v>
                </c:pt>
                <c:pt idx="927">
                  <c:v>0.43338464000002364</c:v>
                </c:pt>
                <c:pt idx="928">
                  <c:v>0.43338464000002364</c:v>
                </c:pt>
                <c:pt idx="929">
                  <c:v>0.43338464000002364</c:v>
                </c:pt>
                <c:pt idx="930">
                  <c:v>0.43338464000002364</c:v>
                </c:pt>
                <c:pt idx="931">
                  <c:v>0.43338464000002364</c:v>
                </c:pt>
                <c:pt idx="932">
                  <c:v>0.43338464000002364</c:v>
                </c:pt>
                <c:pt idx="933">
                  <c:v>0.43338464000002364</c:v>
                </c:pt>
                <c:pt idx="934">
                  <c:v>0.43338464000002364</c:v>
                </c:pt>
                <c:pt idx="935">
                  <c:v>0.43338464000002364</c:v>
                </c:pt>
                <c:pt idx="936">
                  <c:v>0.43338464000002364</c:v>
                </c:pt>
                <c:pt idx="937">
                  <c:v>0.43338464000002364</c:v>
                </c:pt>
                <c:pt idx="938">
                  <c:v>0.43338464000002364</c:v>
                </c:pt>
                <c:pt idx="939">
                  <c:v>0.43338464000002364</c:v>
                </c:pt>
                <c:pt idx="940">
                  <c:v>0.43338464000002364</c:v>
                </c:pt>
                <c:pt idx="941">
                  <c:v>0.43338464000002364</c:v>
                </c:pt>
                <c:pt idx="942">
                  <c:v>0.43338464000002364</c:v>
                </c:pt>
                <c:pt idx="943">
                  <c:v>0.43338464000002364</c:v>
                </c:pt>
                <c:pt idx="944">
                  <c:v>0.43338464000002364</c:v>
                </c:pt>
                <c:pt idx="945">
                  <c:v>0.43338464000002364</c:v>
                </c:pt>
                <c:pt idx="946">
                  <c:v>0.43338464000002364</c:v>
                </c:pt>
                <c:pt idx="947">
                  <c:v>0.43338464000002364</c:v>
                </c:pt>
                <c:pt idx="948">
                  <c:v>0.43338464000002364</c:v>
                </c:pt>
                <c:pt idx="949">
                  <c:v>0.43338464000002364</c:v>
                </c:pt>
                <c:pt idx="950">
                  <c:v>0.43338464000002364</c:v>
                </c:pt>
                <c:pt idx="951">
                  <c:v>0.43338464000002364</c:v>
                </c:pt>
                <c:pt idx="952">
                  <c:v>0.43338464000002364</c:v>
                </c:pt>
                <c:pt idx="953">
                  <c:v>0.43338464000002364</c:v>
                </c:pt>
                <c:pt idx="954">
                  <c:v>0.43338464000002364</c:v>
                </c:pt>
                <c:pt idx="955">
                  <c:v>0.43338464000002364</c:v>
                </c:pt>
                <c:pt idx="956">
                  <c:v>0.43338464000002364</c:v>
                </c:pt>
                <c:pt idx="957">
                  <c:v>0.43338464000002364</c:v>
                </c:pt>
                <c:pt idx="958">
                  <c:v>0.43338464000002364</c:v>
                </c:pt>
                <c:pt idx="959">
                  <c:v>0.43338464000002364</c:v>
                </c:pt>
                <c:pt idx="960">
                  <c:v>0.43143592000000497</c:v>
                </c:pt>
                <c:pt idx="961">
                  <c:v>0.43143592000000497</c:v>
                </c:pt>
                <c:pt idx="962">
                  <c:v>0.43338464000002364</c:v>
                </c:pt>
                <c:pt idx="963">
                  <c:v>0.43338464000002364</c:v>
                </c:pt>
                <c:pt idx="964">
                  <c:v>0.43338464000002364</c:v>
                </c:pt>
                <c:pt idx="965">
                  <c:v>0.43338464000002364</c:v>
                </c:pt>
                <c:pt idx="966">
                  <c:v>0.43338464000002364</c:v>
                </c:pt>
                <c:pt idx="967">
                  <c:v>0.43338464000002364</c:v>
                </c:pt>
                <c:pt idx="968">
                  <c:v>0.43338464000002364</c:v>
                </c:pt>
                <c:pt idx="969">
                  <c:v>0.43338464000002364</c:v>
                </c:pt>
                <c:pt idx="970">
                  <c:v>0.43338464000002364</c:v>
                </c:pt>
                <c:pt idx="971">
                  <c:v>0.43338464000002364</c:v>
                </c:pt>
                <c:pt idx="972">
                  <c:v>0.43338464000002364</c:v>
                </c:pt>
                <c:pt idx="973">
                  <c:v>0.43338464000002364</c:v>
                </c:pt>
                <c:pt idx="974">
                  <c:v>0.43338464000002364</c:v>
                </c:pt>
                <c:pt idx="975">
                  <c:v>0.43338464000002364</c:v>
                </c:pt>
                <c:pt idx="976">
                  <c:v>0.43338464000002364</c:v>
                </c:pt>
                <c:pt idx="977">
                  <c:v>0.43338464000002364</c:v>
                </c:pt>
                <c:pt idx="978">
                  <c:v>0.43338464000002364</c:v>
                </c:pt>
                <c:pt idx="979">
                  <c:v>0.43338464000002364</c:v>
                </c:pt>
                <c:pt idx="980">
                  <c:v>0.43338464000002364</c:v>
                </c:pt>
                <c:pt idx="981">
                  <c:v>0.43338464000002364</c:v>
                </c:pt>
                <c:pt idx="982">
                  <c:v>0.43338464000002364</c:v>
                </c:pt>
                <c:pt idx="983">
                  <c:v>0.43338464000002364</c:v>
                </c:pt>
                <c:pt idx="984">
                  <c:v>0.43338464000002364</c:v>
                </c:pt>
                <c:pt idx="985">
                  <c:v>0.43338464000002364</c:v>
                </c:pt>
                <c:pt idx="986">
                  <c:v>0.43338464000002364</c:v>
                </c:pt>
                <c:pt idx="987">
                  <c:v>0.43338464000002364</c:v>
                </c:pt>
                <c:pt idx="988">
                  <c:v>0.43143592000000497</c:v>
                </c:pt>
                <c:pt idx="989">
                  <c:v>0.43143592000000497</c:v>
                </c:pt>
                <c:pt idx="990">
                  <c:v>0.43143592000000497</c:v>
                </c:pt>
                <c:pt idx="991">
                  <c:v>0.44143592000000276</c:v>
                </c:pt>
                <c:pt idx="992">
                  <c:v>0.44143592000000276</c:v>
                </c:pt>
                <c:pt idx="993">
                  <c:v>0.43143592000000497</c:v>
                </c:pt>
                <c:pt idx="994">
                  <c:v>0.43143592000000497</c:v>
                </c:pt>
                <c:pt idx="995">
                  <c:v>0.43143592000000497</c:v>
                </c:pt>
                <c:pt idx="996">
                  <c:v>0.43143592000000497</c:v>
                </c:pt>
                <c:pt idx="997">
                  <c:v>0.43143592000000497</c:v>
                </c:pt>
                <c:pt idx="998">
                  <c:v>0.43143592000000497</c:v>
                </c:pt>
                <c:pt idx="999">
                  <c:v>0.44143592000000276</c:v>
                </c:pt>
                <c:pt idx="1000">
                  <c:v>0.44143592000000276</c:v>
                </c:pt>
                <c:pt idx="1001">
                  <c:v>0.44143592000000276</c:v>
                </c:pt>
                <c:pt idx="1002">
                  <c:v>0.43143592000000497</c:v>
                </c:pt>
                <c:pt idx="1003">
                  <c:v>0.43143592000000497</c:v>
                </c:pt>
                <c:pt idx="1004">
                  <c:v>0.44143592000000276</c:v>
                </c:pt>
                <c:pt idx="1005">
                  <c:v>0.44143592000000276</c:v>
                </c:pt>
                <c:pt idx="1006">
                  <c:v>0.43143592000000497</c:v>
                </c:pt>
                <c:pt idx="1007">
                  <c:v>0.43143592000000497</c:v>
                </c:pt>
                <c:pt idx="1008">
                  <c:v>0.43143592000000497</c:v>
                </c:pt>
                <c:pt idx="1009">
                  <c:v>0.43143592000000497</c:v>
                </c:pt>
                <c:pt idx="1010">
                  <c:v>0.43143592000000497</c:v>
                </c:pt>
                <c:pt idx="1011">
                  <c:v>0.43143592000000497</c:v>
                </c:pt>
                <c:pt idx="1012">
                  <c:v>0.43143592000000497</c:v>
                </c:pt>
                <c:pt idx="1013">
                  <c:v>0.43143592000000497</c:v>
                </c:pt>
                <c:pt idx="1014">
                  <c:v>0.44143592000000276</c:v>
                </c:pt>
                <c:pt idx="1015">
                  <c:v>0.44143592000000276</c:v>
                </c:pt>
                <c:pt idx="1016">
                  <c:v>0.44143592000000276</c:v>
                </c:pt>
                <c:pt idx="1017">
                  <c:v>0.43143592000000497</c:v>
                </c:pt>
                <c:pt idx="1018">
                  <c:v>0.43143592000000497</c:v>
                </c:pt>
                <c:pt idx="1019">
                  <c:v>0.43143592000000497</c:v>
                </c:pt>
                <c:pt idx="1020">
                  <c:v>0.43143592000000497</c:v>
                </c:pt>
                <c:pt idx="1021">
                  <c:v>0.44143592000000276</c:v>
                </c:pt>
                <c:pt idx="1022">
                  <c:v>0.44143592000000276</c:v>
                </c:pt>
                <c:pt idx="1023">
                  <c:v>0.44143592000000276</c:v>
                </c:pt>
                <c:pt idx="1024">
                  <c:v>0.44143592000000276</c:v>
                </c:pt>
                <c:pt idx="1025">
                  <c:v>0.43143592000000497</c:v>
                </c:pt>
                <c:pt idx="1026">
                  <c:v>0.43143592000000497</c:v>
                </c:pt>
                <c:pt idx="1027">
                  <c:v>0.44143592000000276</c:v>
                </c:pt>
                <c:pt idx="1028">
                  <c:v>0.43143592000000497</c:v>
                </c:pt>
                <c:pt idx="1029">
                  <c:v>0.43143592000000497</c:v>
                </c:pt>
                <c:pt idx="1030">
                  <c:v>0.43143592000000497</c:v>
                </c:pt>
                <c:pt idx="1031">
                  <c:v>0.43143592000000497</c:v>
                </c:pt>
                <c:pt idx="1032">
                  <c:v>0.43143592000000497</c:v>
                </c:pt>
                <c:pt idx="1033">
                  <c:v>0.43143592000000497</c:v>
                </c:pt>
                <c:pt idx="1034">
                  <c:v>0.43143592000000497</c:v>
                </c:pt>
                <c:pt idx="1035">
                  <c:v>0.43143592000000497</c:v>
                </c:pt>
                <c:pt idx="1036">
                  <c:v>0.44143592000000276</c:v>
                </c:pt>
                <c:pt idx="1037">
                  <c:v>0.44143592000000276</c:v>
                </c:pt>
                <c:pt idx="1038">
                  <c:v>0.43143592000000497</c:v>
                </c:pt>
                <c:pt idx="1039">
                  <c:v>0.43143592000000497</c:v>
                </c:pt>
                <c:pt idx="1040">
                  <c:v>0.43143592000000497</c:v>
                </c:pt>
                <c:pt idx="1041">
                  <c:v>0.44143592000000276</c:v>
                </c:pt>
                <c:pt idx="1042">
                  <c:v>0.44143592000000276</c:v>
                </c:pt>
                <c:pt idx="1043">
                  <c:v>0.44143592000000276</c:v>
                </c:pt>
                <c:pt idx="1044">
                  <c:v>0.44143592000000276</c:v>
                </c:pt>
                <c:pt idx="1045">
                  <c:v>0.44143592000000276</c:v>
                </c:pt>
                <c:pt idx="1046">
                  <c:v>0.44143592000000276</c:v>
                </c:pt>
                <c:pt idx="1047">
                  <c:v>0.44143592000000276</c:v>
                </c:pt>
                <c:pt idx="1048">
                  <c:v>0.44143592000000276</c:v>
                </c:pt>
                <c:pt idx="1049">
                  <c:v>0.44143592000000276</c:v>
                </c:pt>
                <c:pt idx="1050">
                  <c:v>0.44143592000000276</c:v>
                </c:pt>
                <c:pt idx="1051">
                  <c:v>0.44143592000000276</c:v>
                </c:pt>
                <c:pt idx="1052">
                  <c:v>0.44143592000000276</c:v>
                </c:pt>
                <c:pt idx="1053">
                  <c:v>0.44143592000000276</c:v>
                </c:pt>
                <c:pt idx="1054">
                  <c:v>0.44143592000000276</c:v>
                </c:pt>
                <c:pt idx="1055">
                  <c:v>0.44143592000000276</c:v>
                </c:pt>
                <c:pt idx="1056">
                  <c:v>0.44143592000000276</c:v>
                </c:pt>
                <c:pt idx="1057">
                  <c:v>0.44143592000000276</c:v>
                </c:pt>
                <c:pt idx="1058">
                  <c:v>0.44143592000000276</c:v>
                </c:pt>
                <c:pt idx="1059">
                  <c:v>0.45143592000000099</c:v>
                </c:pt>
                <c:pt idx="1060">
                  <c:v>0.45143592000000099</c:v>
                </c:pt>
                <c:pt idx="1061">
                  <c:v>0.45143592000000099</c:v>
                </c:pt>
                <c:pt idx="1062">
                  <c:v>0.45143592000000099</c:v>
                </c:pt>
                <c:pt idx="1063">
                  <c:v>0.45143592000000099</c:v>
                </c:pt>
                <c:pt idx="1064">
                  <c:v>0.45143592000000099</c:v>
                </c:pt>
                <c:pt idx="1065">
                  <c:v>0.45143592000000099</c:v>
                </c:pt>
                <c:pt idx="1066">
                  <c:v>0.45143592000000099</c:v>
                </c:pt>
                <c:pt idx="1067">
                  <c:v>0.45143592000000099</c:v>
                </c:pt>
                <c:pt idx="1068">
                  <c:v>0.45143592000000099</c:v>
                </c:pt>
                <c:pt idx="1069">
                  <c:v>0.46143592000000611</c:v>
                </c:pt>
                <c:pt idx="1070">
                  <c:v>0.46143592000000611</c:v>
                </c:pt>
                <c:pt idx="1071">
                  <c:v>0.47338464000001951</c:v>
                </c:pt>
                <c:pt idx="1072">
                  <c:v>0.47338464000002456</c:v>
                </c:pt>
                <c:pt idx="1073">
                  <c:v>0.47338464000002456</c:v>
                </c:pt>
                <c:pt idx="1074">
                  <c:v>0.47338464000002456</c:v>
                </c:pt>
                <c:pt idx="1075">
                  <c:v>0.47338464000002456</c:v>
                </c:pt>
                <c:pt idx="1076">
                  <c:v>0.48533336000000732</c:v>
                </c:pt>
                <c:pt idx="1077">
                  <c:v>0.48533336000000732</c:v>
                </c:pt>
                <c:pt idx="1078">
                  <c:v>0.48728208000001288</c:v>
                </c:pt>
                <c:pt idx="1079">
                  <c:v>0.48728208000001288</c:v>
                </c:pt>
                <c:pt idx="1080">
                  <c:v>0.50728207999997443</c:v>
                </c:pt>
                <c:pt idx="1081">
                  <c:v>0.50728207999997443</c:v>
                </c:pt>
                <c:pt idx="1082">
                  <c:v>0.50728207999997332</c:v>
                </c:pt>
                <c:pt idx="1083">
                  <c:v>0.51728207999997278</c:v>
                </c:pt>
                <c:pt idx="1084">
                  <c:v>0.51728207999997278</c:v>
                </c:pt>
                <c:pt idx="1085">
                  <c:v>0.50923080000000231</c:v>
                </c:pt>
                <c:pt idx="1086">
                  <c:v>0.50923080000000231</c:v>
                </c:pt>
                <c:pt idx="1087">
                  <c:v>0.51923080000000743</c:v>
                </c:pt>
                <c:pt idx="1088">
                  <c:v>0.51923080000000743</c:v>
                </c:pt>
                <c:pt idx="1089">
                  <c:v>0.51923080000000743</c:v>
                </c:pt>
                <c:pt idx="1090">
                  <c:v>0.51923080000000743</c:v>
                </c:pt>
                <c:pt idx="1091">
                  <c:v>0.51923080000000743</c:v>
                </c:pt>
                <c:pt idx="1092">
                  <c:v>0.51923080000000743</c:v>
                </c:pt>
                <c:pt idx="1093">
                  <c:v>0.52923080000000544</c:v>
                </c:pt>
                <c:pt idx="1094">
                  <c:v>0.51923080000000743</c:v>
                </c:pt>
                <c:pt idx="1095">
                  <c:v>0.51923080000000743</c:v>
                </c:pt>
                <c:pt idx="1096">
                  <c:v>0.52923080000000544</c:v>
                </c:pt>
                <c:pt idx="1097">
                  <c:v>0.52923080000000544</c:v>
                </c:pt>
                <c:pt idx="1098">
                  <c:v>0.52923080000000544</c:v>
                </c:pt>
                <c:pt idx="1099">
                  <c:v>0.52923080000000544</c:v>
                </c:pt>
                <c:pt idx="1100">
                  <c:v>0.52923080000000544</c:v>
                </c:pt>
                <c:pt idx="1101">
                  <c:v>0.52923080000000544</c:v>
                </c:pt>
                <c:pt idx="1102">
                  <c:v>0.52923080000000544</c:v>
                </c:pt>
                <c:pt idx="1103">
                  <c:v>0.52923080000000544</c:v>
                </c:pt>
                <c:pt idx="1104">
                  <c:v>0.52923080000000544</c:v>
                </c:pt>
                <c:pt idx="1105">
                  <c:v>0.52923080000000544</c:v>
                </c:pt>
                <c:pt idx="1106">
                  <c:v>0.52923080000000544</c:v>
                </c:pt>
                <c:pt idx="1107">
                  <c:v>0.52923080000000544</c:v>
                </c:pt>
                <c:pt idx="1108">
                  <c:v>0.52923080000000544</c:v>
                </c:pt>
                <c:pt idx="1109">
                  <c:v>0.52923080000000544</c:v>
                </c:pt>
                <c:pt idx="1110">
                  <c:v>0.52923080000000544</c:v>
                </c:pt>
                <c:pt idx="1111">
                  <c:v>0.52923080000000544</c:v>
                </c:pt>
                <c:pt idx="1112">
                  <c:v>0.52923080000000544</c:v>
                </c:pt>
                <c:pt idx="1113">
                  <c:v>0.52923080000000544</c:v>
                </c:pt>
                <c:pt idx="1114">
                  <c:v>0.52728207999998356</c:v>
                </c:pt>
                <c:pt idx="1115">
                  <c:v>0.52728207999998356</c:v>
                </c:pt>
                <c:pt idx="1116">
                  <c:v>0.52923080000000544</c:v>
                </c:pt>
                <c:pt idx="1117">
                  <c:v>0.52923080000000544</c:v>
                </c:pt>
                <c:pt idx="1118">
                  <c:v>0.52923080000000544</c:v>
                </c:pt>
                <c:pt idx="1119">
                  <c:v>0.52923080000000544</c:v>
                </c:pt>
                <c:pt idx="1120">
                  <c:v>0.52923080000000544</c:v>
                </c:pt>
                <c:pt idx="1121">
                  <c:v>0.52923080000000544</c:v>
                </c:pt>
                <c:pt idx="1122">
                  <c:v>0.52923080000000544</c:v>
                </c:pt>
                <c:pt idx="1123">
                  <c:v>0.52923080000000544</c:v>
                </c:pt>
                <c:pt idx="1124">
                  <c:v>0.52923080000000544</c:v>
                </c:pt>
                <c:pt idx="1125">
                  <c:v>0.52923080000000544</c:v>
                </c:pt>
                <c:pt idx="1126">
                  <c:v>0.52923080000000544</c:v>
                </c:pt>
                <c:pt idx="1127">
                  <c:v>0.52923080000000544</c:v>
                </c:pt>
                <c:pt idx="1128">
                  <c:v>0.52923080000000544</c:v>
                </c:pt>
                <c:pt idx="1129">
                  <c:v>0.52923080000000544</c:v>
                </c:pt>
                <c:pt idx="1130">
                  <c:v>0.52923080000000544</c:v>
                </c:pt>
                <c:pt idx="1131">
                  <c:v>0.52728207999998356</c:v>
                </c:pt>
                <c:pt idx="1132">
                  <c:v>0.52728207999998356</c:v>
                </c:pt>
                <c:pt idx="1133">
                  <c:v>0.52728207999998356</c:v>
                </c:pt>
                <c:pt idx="1134">
                  <c:v>0.52728207999998356</c:v>
                </c:pt>
                <c:pt idx="1135">
                  <c:v>0.52923080000000544</c:v>
                </c:pt>
                <c:pt idx="1136">
                  <c:v>0.52923080000000544</c:v>
                </c:pt>
                <c:pt idx="1137">
                  <c:v>0.52728207999998356</c:v>
                </c:pt>
                <c:pt idx="1138">
                  <c:v>0.52923080000000544</c:v>
                </c:pt>
                <c:pt idx="1139">
                  <c:v>0.52923080000000544</c:v>
                </c:pt>
                <c:pt idx="1140">
                  <c:v>0.52923080000000544</c:v>
                </c:pt>
                <c:pt idx="1141">
                  <c:v>0.52923080000000544</c:v>
                </c:pt>
                <c:pt idx="1142">
                  <c:v>0.52923080000000544</c:v>
                </c:pt>
                <c:pt idx="1143">
                  <c:v>0.52923080000000544</c:v>
                </c:pt>
                <c:pt idx="1144">
                  <c:v>0.52923080000000544</c:v>
                </c:pt>
                <c:pt idx="1145">
                  <c:v>0.52923080000000544</c:v>
                </c:pt>
                <c:pt idx="1146">
                  <c:v>0.52728207999998356</c:v>
                </c:pt>
                <c:pt idx="1147">
                  <c:v>0.52728207999998356</c:v>
                </c:pt>
                <c:pt idx="1148">
                  <c:v>0.52923080000000544</c:v>
                </c:pt>
                <c:pt idx="1149">
                  <c:v>0.52923080000000544</c:v>
                </c:pt>
                <c:pt idx="1150">
                  <c:v>0.52923080000000544</c:v>
                </c:pt>
                <c:pt idx="1151">
                  <c:v>0.52728207999998356</c:v>
                </c:pt>
                <c:pt idx="1152">
                  <c:v>0.52728207999998356</c:v>
                </c:pt>
                <c:pt idx="1153">
                  <c:v>0.53728207999999456</c:v>
                </c:pt>
                <c:pt idx="1154">
                  <c:v>0.53728207999999456</c:v>
                </c:pt>
                <c:pt idx="1155">
                  <c:v>0.53728207999999456</c:v>
                </c:pt>
                <c:pt idx="1156">
                  <c:v>0.53728207999999456</c:v>
                </c:pt>
                <c:pt idx="1157">
                  <c:v>0.52923080000000544</c:v>
                </c:pt>
                <c:pt idx="1158">
                  <c:v>0.52923080000000544</c:v>
                </c:pt>
                <c:pt idx="1159">
                  <c:v>0.53728207999999456</c:v>
                </c:pt>
                <c:pt idx="1160">
                  <c:v>0.52923080000000544</c:v>
                </c:pt>
                <c:pt idx="1161">
                  <c:v>0.52923080000000544</c:v>
                </c:pt>
                <c:pt idx="1162">
                  <c:v>0.52923080000000544</c:v>
                </c:pt>
                <c:pt idx="1163">
                  <c:v>0.52923080000000544</c:v>
                </c:pt>
                <c:pt idx="1164">
                  <c:v>0.52923080000000544</c:v>
                </c:pt>
                <c:pt idx="1165">
                  <c:v>0.52923080000000544</c:v>
                </c:pt>
                <c:pt idx="1166">
                  <c:v>0.52923080000000544</c:v>
                </c:pt>
                <c:pt idx="1167">
                  <c:v>0.52923080000000544</c:v>
                </c:pt>
                <c:pt idx="1168">
                  <c:v>0.53728207999999456</c:v>
                </c:pt>
                <c:pt idx="1169">
                  <c:v>0.53728207999999456</c:v>
                </c:pt>
                <c:pt idx="1170">
                  <c:v>0.52923080000000544</c:v>
                </c:pt>
                <c:pt idx="1171">
                  <c:v>0.52923080000000544</c:v>
                </c:pt>
                <c:pt idx="1172">
                  <c:v>0.52923080000000544</c:v>
                </c:pt>
                <c:pt idx="1173">
                  <c:v>0.52923080000000544</c:v>
                </c:pt>
                <c:pt idx="1174">
                  <c:v>0.52923080000000544</c:v>
                </c:pt>
                <c:pt idx="1175">
                  <c:v>0.53728207999999456</c:v>
                </c:pt>
                <c:pt idx="1176">
                  <c:v>0.53728207999999456</c:v>
                </c:pt>
                <c:pt idx="1177">
                  <c:v>0.53728207999999456</c:v>
                </c:pt>
                <c:pt idx="1178">
                  <c:v>0.53728207999999456</c:v>
                </c:pt>
                <c:pt idx="1179">
                  <c:v>0.52923080000000544</c:v>
                </c:pt>
                <c:pt idx="1180">
                  <c:v>0.52923080000000544</c:v>
                </c:pt>
                <c:pt idx="1181">
                  <c:v>0.53728207999999456</c:v>
                </c:pt>
                <c:pt idx="1182">
                  <c:v>0.52923080000000544</c:v>
                </c:pt>
                <c:pt idx="1183">
                  <c:v>0.52923080000000544</c:v>
                </c:pt>
                <c:pt idx="1184">
                  <c:v>0.52923080000000544</c:v>
                </c:pt>
                <c:pt idx="1185">
                  <c:v>0.52923080000000544</c:v>
                </c:pt>
                <c:pt idx="1186">
                  <c:v>0.52923080000000544</c:v>
                </c:pt>
                <c:pt idx="1187">
                  <c:v>0.52923080000000544</c:v>
                </c:pt>
                <c:pt idx="1188">
                  <c:v>0.52923080000000544</c:v>
                </c:pt>
                <c:pt idx="1189">
                  <c:v>0.52923080000000544</c:v>
                </c:pt>
                <c:pt idx="1190">
                  <c:v>0.53728207999999456</c:v>
                </c:pt>
                <c:pt idx="1191">
                  <c:v>0.53728207999999456</c:v>
                </c:pt>
                <c:pt idx="1192">
                  <c:v>0.53728207999999456</c:v>
                </c:pt>
                <c:pt idx="1193">
                  <c:v>0.53728207999999456</c:v>
                </c:pt>
                <c:pt idx="1194">
                  <c:v>0.53728207999999456</c:v>
                </c:pt>
                <c:pt idx="1195">
                  <c:v>0.53728207999999456</c:v>
                </c:pt>
                <c:pt idx="1196">
                  <c:v>0.53728207999999456</c:v>
                </c:pt>
                <c:pt idx="1197">
                  <c:v>0.53728207999999456</c:v>
                </c:pt>
                <c:pt idx="1198">
                  <c:v>0.53728207999999456</c:v>
                </c:pt>
                <c:pt idx="1199">
                  <c:v>0.53728207999999456</c:v>
                </c:pt>
                <c:pt idx="1200">
                  <c:v>0.53728207999999456</c:v>
                </c:pt>
                <c:pt idx="1201">
                  <c:v>0.53923080000000345</c:v>
                </c:pt>
                <c:pt idx="1202">
                  <c:v>0.53923080000000345</c:v>
                </c:pt>
                <c:pt idx="1203">
                  <c:v>0.53728207999999456</c:v>
                </c:pt>
                <c:pt idx="1204">
                  <c:v>0.53728207999999456</c:v>
                </c:pt>
                <c:pt idx="1205">
                  <c:v>0.53728207999999456</c:v>
                </c:pt>
                <c:pt idx="1206">
                  <c:v>0.53728207999999456</c:v>
                </c:pt>
                <c:pt idx="1207">
                  <c:v>0.53728207999999456</c:v>
                </c:pt>
                <c:pt idx="1208">
                  <c:v>0.53728207999999456</c:v>
                </c:pt>
                <c:pt idx="1209">
                  <c:v>0.53728207999999456</c:v>
                </c:pt>
                <c:pt idx="1210">
                  <c:v>0.53728207999999456</c:v>
                </c:pt>
                <c:pt idx="1211">
                  <c:v>0.53728207999999456</c:v>
                </c:pt>
                <c:pt idx="1212">
                  <c:v>0.53923080000000623</c:v>
                </c:pt>
                <c:pt idx="1213">
                  <c:v>0.53923080000000623</c:v>
                </c:pt>
                <c:pt idx="1214">
                  <c:v>0.54923080000000424</c:v>
                </c:pt>
                <c:pt idx="1215">
                  <c:v>0.54923080000000424</c:v>
                </c:pt>
                <c:pt idx="1216">
                  <c:v>0.54923080000000424</c:v>
                </c:pt>
                <c:pt idx="1217">
                  <c:v>0.54923080000000279</c:v>
                </c:pt>
                <c:pt idx="1218">
                  <c:v>0.54923080000000279</c:v>
                </c:pt>
                <c:pt idx="1219">
                  <c:v>0.5511795200000027</c:v>
                </c:pt>
                <c:pt idx="1220">
                  <c:v>0.5511795200000027</c:v>
                </c:pt>
                <c:pt idx="1221">
                  <c:v>0.5611795200000077</c:v>
                </c:pt>
                <c:pt idx="1222">
                  <c:v>0.5611795200000077</c:v>
                </c:pt>
                <c:pt idx="1223">
                  <c:v>0.5611795200000077</c:v>
                </c:pt>
                <c:pt idx="1224">
                  <c:v>0.5611795200000077</c:v>
                </c:pt>
                <c:pt idx="1225">
                  <c:v>0.5711795200000056</c:v>
                </c:pt>
                <c:pt idx="1226">
                  <c:v>0.5711795200000056</c:v>
                </c:pt>
                <c:pt idx="1227">
                  <c:v>0.56312824000000761</c:v>
                </c:pt>
                <c:pt idx="1228">
                  <c:v>0.56312824000000761</c:v>
                </c:pt>
                <c:pt idx="1229">
                  <c:v>0.5611795200000067</c:v>
                </c:pt>
                <c:pt idx="1230">
                  <c:v>0.5711795200000046</c:v>
                </c:pt>
                <c:pt idx="1231">
                  <c:v>0.5711795200000046</c:v>
                </c:pt>
                <c:pt idx="1232">
                  <c:v>0.58117952000000939</c:v>
                </c:pt>
                <c:pt idx="1233">
                  <c:v>0.58117952000000939</c:v>
                </c:pt>
                <c:pt idx="1234">
                  <c:v>0.58312824000000318</c:v>
                </c:pt>
                <c:pt idx="1235">
                  <c:v>0.58312824000000318</c:v>
                </c:pt>
                <c:pt idx="1236">
                  <c:v>0.59312824000000119</c:v>
                </c:pt>
                <c:pt idx="1237">
                  <c:v>0.59312824000000119</c:v>
                </c:pt>
                <c:pt idx="1238">
                  <c:v>0.59312824000000119</c:v>
                </c:pt>
                <c:pt idx="1239">
                  <c:v>0.59312824000000119</c:v>
                </c:pt>
                <c:pt idx="1240">
                  <c:v>0.60312823999999965</c:v>
                </c:pt>
                <c:pt idx="1241">
                  <c:v>0.60312823999999965</c:v>
                </c:pt>
                <c:pt idx="1242">
                  <c:v>0.60312823999999965</c:v>
                </c:pt>
                <c:pt idx="1243">
                  <c:v>0.61312824000000465</c:v>
                </c:pt>
                <c:pt idx="1244">
                  <c:v>0.61312824000000465</c:v>
                </c:pt>
                <c:pt idx="1245">
                  <c:v>0.61312824000000465</c:v>
                </c:pt>
                <c:pt idx="1246">
                  <c:v>0.61312824000000465</c:v>
                </c:pt>
                <c:pt idx="1247">
                  <c:v>0.60507696000000599</c:v>
                </c:pt>
                <c:pt idx="1248">
                  <c:v>0.60507696000000599</c:v>
                </c:pt>
                <c:pt idx="1249">
                  <c:v>0.60507696000000599</c:v>
                </c:pt>
                <c:pt idx="1250">
                  <c:v>0.60507696000000599</c:v>
                </c:pt>
                <c:pt idx="1251">
                  <c:v>0.615076960000004</c:v>
                </c:pt>
                <c:pt idx="1252">
                  <c:v>0.615076960000004</c:v>
                </c:pt>
                <c:pt idx="1253">
                  <c:v>0.615076960000004</c:v>
                </c:pt>
                <c:pt idx="1254">
                  <c:v>0.615076960000004</c:v>
                </c:pt>
                <c:pt idx="1255">
                  <c:v>0.615076960000004</c:v>
                </c:pt>
                <c:pt idx="1256">
                  <c:v>0.615076960000004</c:v>
                </c:pt>
                <c:pt idx="1257">
                  <c:v>0.615076960000004</c:v>
                </c:pt>
                <c:pt idx="1258">
                  <c:v>0.615076960000004</c:v>
                </c:pt>
                <c:pt idx="1259">
                  <c:v>0.615076960000004</c:v>
                </c:pt>
                <c:pt idx="1260">
                  <c:v>0.615076960000004</c:v>
                </c:pt>
                <c:pt idx="1261">
                  <c:v>0.615076960000004</c:v>
                </c:pt>
                <c:pt idx="1262">
                  <c:v>0.615076960000004</c:v>
                </c:pt>
                <c:pt idx="1263">
                  <c:v>0.615076960000004</c:v>
                </c:pt>
                <c:pt idx="1264">
                  <c:v>0.62507696000000201</c:v>
                </c:pt>
                <c:pt idx="1265">
                  <c:v>0.62507696000000201</c:v>
                </c:pt>
                <c:pt idx="1266">
                  <c:v>0.62507696000000201</c:v>
                </c:pt>
                <c:pt idx="1267">
                  <c:v>0.62507696000000201</c:v>
                </c:pt>
                <c:pt idx="1268">
                  <c:v>0.62507696000000201</c:v>
                </c:pt>
                <c:pt idx="1269">
                  <c:v>0.62507696000000201</c:v>
                </c:pt>
                <c:pt idx="1270">
                  <c:v>0.62507696000000201</c:v>
                </c:pt>
                <c:pt idx="1271">
                  <c:v>0.62507696000000201</c:v>
                </c:pt>
                <c:pt idx="1272">
                  <c:v>0.62507696000000201</c:v>
                </c:pt>
                <c:pt idx="1273">
                  <c:v>0.62507696000000201</c:v>
                </c:pt>
                <c:pt idx="1274">
                  <c:v>0.62507696000000201</c:v>
                </c:pt>
                <c:pt idx="1275">
                  <c:v>0.62507696000000201</c:v>
                </c:pt>
                <c:pt idx="1276">
                  <c:v>0.62507696000000201</c:v>
                </c:pt>
                <c:pt idx="1277">
                  <c:v>0.62507696000000201</c:v>
                </c:pt>
                <c:pt idx="1278">
                  <c:v>0.62507696000000201</c:v>
                </c:pt>
                <c:pt idx="1279">
                  <c:v>0.62507696000000201</c:v>
                </c:pt>
                <c:pt idx="1280">
                  <c:v>0.62507696000000201</c:v>
                </c:pt>
                <c:pt idx="1281">
                  <c:v>0.62507696000000201</c:v>
                </c:pt>
                <c:pt idx="1282">
                  <c:v>0.62507696000000201</c:v>
                </c:pt>
                <c:pt idx="1283">
                  <c:v>0.62507696000000201</c:v>
                </c:pt>
                <c:pt idx="1284">
                  <c:v>0.62507696000000201</c:v>
                </c:pt>
                <c:pt idx="1285">
                  <c:v>0.62507696000000201</c:v>
                </c:pt>
                <c:pt idx="1286">
                  <c:v>0.61507696000000533</c:v>
                </c:pt>
                <c:pt idx="1287">
                  <c:v>0.61702568000003255</c:v>
                </c:pt>
                <c:pt idx="1288">
                  <c:v>0.61702568000003255</c:v>
                </c:pt>
                <c:pt idx="1289">
                  <c:v>0.62507696000000201</c:v>
                </c:pt>
                <c:pt idx="1290">
                  <c:v>0.62507696000000201</c:v>
                </c:pt>
                <c:pt idx="1291">
                  <c:v>0.61507696000000533</c:v>
                </c:pt>
                <c:pt idx="1292">
                  <c:v>0.61507696000000533</c:v>
                </c:pt>
                <c:pt idx="1293">
                  <c:v>0.62507696000000201</c:v>
                </c:pt>
                <c:pt idx="1294">
                  <c:v>0.62507696000000201</c:v>
                </c:pt>
                <c:pt idx="1295">
                  <c:v>0.61702568000003255</c:v>
                </c:pt>
                <c:pt idx="1296">
                  <c:v>0.61702568000003255</c:v>
                </c:pt>
                <c:pt idx="1297">
                  <c:v>0.61702568000003255</c:v>
                </c:pt>
                <c:pt idx="1298">
                  <c:v>0.61702568000003255</c:v>
                </c:pt>
                <c:pt idx="1299">
                  <c:v>0.61702568000003255</c:v>
                </c:pt>
                <c:pt idx="1300">
                  <c:v>0.61507696000000533</c:v>
                </c:pt>
                <c:pt idx="1301">
                  <c:v>0.61507696000000533</c:v>
                </c:pt>
                <c:pt idx="1302">
                  <c:v>0.61702568000003255</c:v>
                </c:pt>
                <c:pt idx="1303">
                  <c:v>0.61702568000003255</c:v>
                </c:pt>
                <c:pt idx="1304">
                  <c:v>0.61702568000003255</c:v>
                </c:pt>
                <c:pt idx="1305">
                  <c:v>0.61702568000003255</c:v>
                </c:pt>
                <c:pt idx="1306">
                  <c:v>0.61702568000003255</c:v>
                </c:pt>
                <c:pt idx="1307">
                  <c:v>0.61702568000003255</c:v>
                </c:pt>
                <c:pt idx="1308">
                  <c:v>0.61507696000000533</c:v>
                </c:pt>
                <c:pt idx="1309">
                  <c:v>0.61507696000000533</c:v>
                </c:pt>
                <c:pt idx="1310">
                  <c:v>0.61507696000000533</c:v>
                </c:pt>
                <c:pt idx="1311">
                  <c:v>0.61702568000003255</c:v>
                </c:pt>
                <c:pt idx="1312">
                  <c:v>0.61702568000003255</c:v>
                </c:pt>
                <c:pt idx="1313">
                  <c:v>0.61507696000000533</c:v>
                </c:pt>
                <c:pt idx="1314">
                  <c:v>0.61507696000000533</c:v>
                </c:pt>
                <c:pt idx="1315">
                  <c:v>0.61702568000003255</c:v>
                </c:pt>
                <c:pt idx="1316">
                  <c:v>0.61702568000003255</c:v>
                </c:pt>
                <c:pt idx="1317">
                  <c:v>0.61702568000003255</c:v>
                </c:pt>
                <c:pt idx="1318">
                  <c:v>0.61702568000003255</c:v>
                </c:pt>
                <c:pt idx="1319">
                  <c:v>0.61702568000003255</c:v>
                </c:pt>
                <c:pt idx="1320">
                  <c:v>0.61702568000003255</c:v>
                </c:pt>
                <c:pt idx="1321">
                  <c:v>0.61702568000003255</c:v>
                </c:pt>
                <c:pt idx="1322">
                  <c:v>0.61702568000003255</c:v>
                </c:pt>
                <c:pt idx="1323">
                  <c:v>0.61702568000003255</c:v>
                </c:pt>
                <c:pt idx="1324">
                  <c:v>0.62702568000003833</c:v>
                </c:pt>
                <c:pt idx="1325">
                  <c:v>0.62702568000003833</c:v>
                </c:pt>
                <c:pt idx="1326">
                  <c:v>0.61702568000003999</c:v>
                </c:pt>
                <c:pt idx="1327">
                  <c:v>0.61702568000003999</c:v>
                </c:pt>
                <c:pt idx="1328">
                  <c:v>0.62702568000003944</c:v>
                </c:pt>
                <c:pt idx="1329">
                  <c:v>0.62702568000003944</c:v>
                </c:pt>
                <c:pt idx="1330">
                  <c:v>0.62702568000003334</c:v>
                </c:pt>
                <c:pt idx="1331">
                  <c:v>0.62702568000003334</c:v>
                </c:pt>
                <c:pt idx="1332">
                  <c:v>0.62897440000003535</c:v>
                </c:pt>
                <c:pt idx="1333">
                  <c:v>0.62897440000003535</c:v>
                </c:pt>
                <c:pt idx="1334">
                  <c:v>0.62897440000003535</c:v>
                </c:pt>
                <c:pt idx="1335">
                  <c:v>0.63897440000004124</c:v>
                </c:pt>
                <c:pt idx="1336">
                  <c:v>0.63897440000004124</c:v>
                </c:pt>
                <c:pt idx="1337">
                  <c:v>0.63897440000004124</c:v>
                </c:pt>
                <c:pt idx="1338">
                  <c:v>0.63897440000004124</c:v>
                </c:pt>
                <c:pt idx="1339">
                  <c:v>0.65092312000000563</c:v>
                </c:pt>
                <c:pt idx="1340">
                  <c:v>0.65092312000000563</c:v>
                </c:pt>
                <c:pt idx="1341">
                  <c:v>0.66092312000000364</c:v>
                </c:pt>
                <c:pt idx="1342">
                  <c:v>0.66897440000004482</c:v>
                </c:pt>
                <c:pt idx="1343">
                  <c:v>0.66897440000004482</c:v>
                </c:pt>
                <c:pt idx="1344">
                  <c:v>0.67897440000004594</c:v>
                </c:pt>
                <c:pt idx="1345">
                  <c:v>0.67897440000004594</c:v>
                </c:pt>
                <c:pt idx="1346">
                  <c:v>0.67897440000004283</c:v>
                </c:pt>
                <c:pt idx="1347">
                  <c:v>0.67897440000004283</c:v>
                </c:pt>
                <c:pt idx="1348">
                  <c:v>0.67897440000004283</c:v>
                </c:pt>
                <c:pt idx="1349">
                  <c:v>0.67897440000004283</c:v>
                </c:pt>
                <c:pt idx="1350">
                  <c:v>0.67897440000004283</c:v>
                </c:pt>
                <c:pt idx="1351">
                  <c:v>0.67897440000004283</c:v>
                </c:pt>
                <c:pt idx="1352">
                  <c:v>0.68897440000000665</c:v>
                </c:pt>
                <c:pt idx="1353">
                  <c:v>0.68897440000000665</c:v>
                </c:pt>
                <c:pt idx="1354">
                  <c:v>0.67897440000004694</c:v>
                </c:pt>
                <c:pt idx="1355">
                  <c:v>0.68897440000000665</c:v>
                </c:pt>
                <c:pt idx="1356">
                  <c:v>0.68897440000000665</c:v>
                </c:pt>
                <c:pt idx="1357">
                  <c:v>0.67897440000004694</c:v>
                </c:pt>
                <c:pt idx="1358">
                  <c:v>0.67897440000004694</c:v>
                </c:pt>
                <c:pt idx="1359">
                  <c:v>0.68092312000000788</c:v>
                </c:pt>
                <c:pt idx="1360">
                  <c:v>0.68092312000000788</c:v>
                </c:pt>
                <c:pt idx="1361">
                  <c:v>0.67897440000004694</c:v>
                </c:pt>
                <c:pt idx="1362">
                  <c:v>0.67897440000004694</c:v>
                </c:pt>
                <c:pt idx="1363">
                  <c:v>0.68897440000000565</c:v>
                </c:pt>
                <c:pt idx="1364">
                  <c:v>0.68897440000000565</c:v>
                </c:pt>
                <c:pt idx="1365">
                  <c:v>0.68897440000000565</c:v>
                </c:pt>
                <c:pt idx="1366">
                  <c:v>0.69897440000000965</c:v>
                </c:pt>
                <c:pt idx="1367">
                  <c:v>0.69897440000000965</c:v>
                </c:pt>
                <c:pt idx="1368">
                  <c:v>0.69897440000000965</c:v>
                </c:pt>
                <c:pt idx="1369">
                  <c:v>0.69897440000000965</c:v>
                </c:pt>
                <c:pt idx="1370">
                  <c:v>0.69897440000000965</c:v>
                </c:pt>
                <c:pt idx="1371">
                  <c:v>0.69897440000000965</c:v>
                </c:pt>
                <c:pt idx="1372">
                  <c:v>0.69897440000000965</c:v>
                </c:pt>
                <c:pt idx="1373">
                  <c:v>0.69897440000000965</c:v>
                </c:pt>
                <c:pt idx="1374">
                  <c:v>0.69897440000000965</c:v>
                </c:pt>
                <c:pt idx="1375">
                  <c:v>0.69897440000000965</c:v>
                </c:pt>
                <c:pt idx="1376">
                  <c:v>0.69897440000000965</c:v>
                </c:pt>
                <c:pt idx="1377">
                  <c:v>0.69897440000000965</c:v>
                </c:pt>
                <c:pt idx="1378">
                  <c:v>0.69897440000000965</c:v>
                </c:pt>
                <c:pt idx="1379">
                  <c:v>0.69897440000000965</c:v>
                </c:pt>
                <c:pt idx="1380">
                  <c:v>0.69897440000000965</c:v>
                </c:pt>
                <c:pt idx="1381">
                  <c:v>0.69897440000000965</c:v>
                </c:pt>
                <c:pt idx="1382">
                  <c:v>0.69897440000000965</c:v>
                </c:pt>
                <c:pt idx="1383">
                  <c:v>0.69897440000000965</c:v>
                </c:pt>
                <c:pt idx="1384">
                  <c:v>0.69897440000000965</c:v>
                </c:pt>
                <c:pt idx="1385">
                  <c:v>0.69092312000000444</c:v>
                </c:pt>
                <c:pt idx="1386">
                  <c:v>0.69092312000000444</c:v>
                </c:pt>
                <c:pt idx="1387">
                  <c:v>0.69092312000000444</c:v>
                </c:pt>
                <c:pt idx="1388">
                  <c:v>0.69092312000000444</c:v>
                </c:pt>
                <c:pt idx="1389">
                  <c:v>0.69092312000000444</c:v>
                </c:pt>
                <c:pt idx="1390">
                  <c:v>0.69092312000000444</c:v>
                </c:pt>
                <c:pt idx="1391">
                  <c:v>0.69092312000000444</c:v>
                </c:pt>
                <c:pt idx="1392">
                  <c:v>0.69092312000000444</c:v>
                </c:pt>
                <c:pt idx="1393">
                  <c:v>0.69092312000000444</c:v>
                </c:pt>
                <c:pt idx="1394">
                  <c:v>0.69092312000000444</c:v>
                </c:pt>
                <c:pt idx="1395">
                  <c:v>0.69092312000000444</c:v>
                </c:pt>
                <c:pt idx="1396">
                  <c:v>0.69092312000000589</c:v>
                </c:pt>
                <c:pt idx="1397">
                  <c:v>0.69092312000000589</c:v>
                </c:pt>
                <c:pt idx="1398">
                  <c:v>0.69092312000000589</c:v>
                </c:pt>
                <c:pt idx="1399">
                  <c:v>0.69092312000000589</c:v>
                </c:pt>
                <c:pt idx="1400">
                  <c:v>0.68287184000002465</c:v>
                </c:pt>
                <c:pt idx="1401">
                  <c:v>0.68287184000002465</c:v>
                </c:pt>
                <c:pt idx="1402">
                  <c:v>0.69092312000000589</c:v>
                </c:pt>
                <c:pt idx="1403">
                  <c:v>0.69092312000000589</c:v>
                </c:pt>
                <c:pt idx="1404">
                  <c:v>0.68287184000002465</c:v>
                </c:pt>
                <c:pt idx="1405">
                  <c:v>0.68287184000002465</c:v>
                </c:pt>
                <c:pt idx="1406">
                  <c:v>0.68287184000002465</c:v>
                </c:pt>
                <c:pt idx="1407">
                  <c:v>0.68287184000002465</c:v>
                </c:pt>
                <c:pt idx="1408">
                  <c:v>0.69287184000003232</c:v>
                </c:pt>
                <c:pt idx="1409">
                  <c:v>0.69287184000003232</c:v>
                </c:pt>
                <c:pt idx="1410">
                  <c:v>0.69287184000003232</c:v>
                </c:pt>
                <c:pt idx="1411">
                  <c:v>0.69092312000000589</c:v>
                </c:pt>
                <c:pt idx="1412">
                  <c:v>0.69092312000000589</c:v>
                </c:pt>
                <c:pt idx="1413">
                  <c:v>0.69092312000000589</c:v>
                </c:pt>
                <c:pt idx="1414">
                  <c:v>0.69092312000000589</c:v>
                </c:pt>
                <c:pt idx="1415">
                  <c:v>0.69092312000000589</c:v>
                </c:pt>
                <c:pt idx="1416">
                  <c:v>0.69092312000000589</c:v>
                </c:pt>
                <c:pt idx="1417">
                  <c:v>0.69092312000000589</c:v>
                </c:pt>
                <c:pt idx="1418">
                  <c:v>0.69092312000000589</c:v>
                </c:pt>
                <c:pt idx="1419">
                  <c:v>0.69092312000000589</c:v>
                </c:pt>
                <c:pt idx="1420">
                  <c:v>0.68287184000002465</c:v>
                </c:pt>
                <c:pt idx="1421">
                  <c:v>0.68287184000002465</c:v>
                </c:pt>
                <c:pt idx="1422">
                  <c:v>0.69092312000000589</c:v>
                </c:pt>
                <c:pt idx="1423">
                  <c:v>0.69092312000000589</c:v>
                </c:pt>
                <c:pt idx="1424">
                  <c:v>0.69287184000003477</c:v>
                </c:pt>
                <c:pt idx="1425">
                  <c:v>0.69287184000003477</c:v>
                </c:pt>
                <c:pt idx="1426">
                  <c:v>0.69092312000000589</c:v>
                </c:pt>
                <c:pt idx="1427">
                  <c:v>0.69092312000000589</c:v>
                </c:pt>
                <c:pt idx="1428">
                  <c:v>0.69287184000003477</c:v>
                </c:pt>
                <c:pt idx="1429">
                  <c:v>0.69287184000003477</c:v>
                </c:pt>
                <c:pt idx="1430">
                  <c:v>0.69287184000003477</c:v>
                </c:pt>
                <c:pt idx="1431">
                  <c:v>0.69287184000003477</c:v>
                </c:pt>
                <c:pt idx="1432">
                  <c:v>0.69287184000003477</c:v>
                </c:pt>
                <c:pt idx="1433">
                  <c:v>0.69287184000003477</c:v>
                </c:pt>
                <c:pt idx="1434">
                  <c:v>0.69287184000003477</c:v>
                </c:pt>
                <c:pt idx="1435">
                  <c:v>0.69287184000003477</c:v>
                </c:pt>
                <c:pt idx="1436">
                  <c:v>0.69287184000003477</c:v>
                </c:pt>
                <c:pt idx="1437">
                  <c:v>0.69287184000003477</c:v>
                </c:pt>
                <c:pt idx="1438">
                  <c:v>0.69287184000003477</c:v>
                </c:pt>
                <c:pt idx="1439">
                  <c:v>0.69287184000003477</c:v>
                </c:pt>
                <c:pt idx="1440">
                  <c:v>0.69287184000003477</c:v>
                </c:pt>
                <c:pt idx="1441">
                  <c:v>0.69287184000003477</c:v>
                </c:pt>
                <c:pt idx="1442">
                  <c:v>0.69287184000003477</c:v>
                </c:pt>
                <c:pt idx="1443">
                  <c:v>0.70287184000003433</c:v>
                </c:pt>
                <c:pt idx="1444">
                  <c:v>0.70287184000003433</c:v>
                </c:pt>
                <c:pt idx="1445">
                  <c:v>0.7009231200000039</c:v>
                </c:pt>
                <c:pt idx="1446">
                  <c:v>0.71092312000000768</c:v>
                </c:pt>
                <c:pt idx="1447">
                  <c:v>0.71092312000000768</c:v>
                </c:pt>
                <c:pt idx="1448">
                  <c:v>0.71897440000003165</c:v>
                </c:pt>
                <c:pt idx="1449">
                  <c:v>0.71897440000003165</c:v>
                </c:pt>
                <c:pt idx="1450">
                  <c:v>0.71897440000003165</c:v>
                </c:pt>
                <c:pt idx="1451">
                  <c:v>0.71897440000003165</c:v>
                </c:pt>
                <c:pt idx="1452">
                  <c:v>0.71702568000001365</c:v>
                </c:pt>
                <c:pt idx="1453">
                  <c:v>0.71702568000001365</c:v>
                </c:pt>
                <c:pt idx="1454">
                  <c:v>0.72702568000002465</c:v>
                </c:pt>
                <c:pt idx="1455">
                  <c:v>0.72702568000002465</c:v>
                </c:pt>
                <c:pt idx="1456">
                  <c:v>0.72897440000003311</c:v>
                </c:pt>
                <c:pt idx="1457">
                  <c:v>0.72897440000003311</c:v>
                </c:pt>
                <c:pt idx="1458">
                  <c:v>0.73897440000003289</c:v>
                </c:pt>
                <c:pt idx="1459">
                  <c:v>0.73897440000003289</c:v>
                </c:pt>
                <c:pt idx="1460">
                  <c:v>0.74897440000003246</c:v>
                </c:pt>
                <c:pt idx="1461">
                  <c:v>0.74897440000003246</c:v>
                </c:pt>
                <c:pt idx="1462">
                  <c:v>0.75897440000003835</c:v>
                </c:pt>
                <c:pt idx="1463">
                  <c:v>0.75702568000003756</c:v>
                </c:pt>
                <c:pt idx="1464">
                  <c:v>0.75702568000003756</c:v>
                </c:pt>
                <c:pt idx="1465">
                  <c:v>0.75897440000003946</c:v>
                </c:pt>
                <c:pt idx="1466">
                  <c:v>0.75897440000003946</c:v>
                </c:pt>
                <c:pt idx="1467">
                  <c:v>0.75897440000003946</c:v>
                </c:pt>
                <c:pt idx="1468">
                  <c:v>0.75897440000003946</c:v>
                </c:pt>
                <c:pt idx="1469">
                  <c:v>0.76897440000003825</c:v>
                </c:pt>
                <c:pt idx="1470">
                  <c:v>0.76897440000003825</c:v>
                </c:pt>
                <c:pt idx="1471">
                  <c:v>0.75897440000003946</c:v>
                </c:pt>
                <c:pt idx="1472">
                  <c:v>0.75897440000003946</c:v>
                </c:pt>
                <c:pt idx="1473">
                  <c:v>0.76897440000003825</c:v>
                </c:pt>
                <c:pt idx="1474">
                  <c:v>0.76897440000003825</c:v>
                </c:pt>
                <c:pt idx="1475">
                  <c:v>0.76897440000003825</c:v>
                </c:pt>
                <c:pt idx="1476">
                  <c:v>0.76092312000000661</c:v>
                </c:pt>
                <c:pt idx="1477">
                  <c:v>0.76092312000000661</c:v>
                </c:pt>
                <c:pt idx="1478">
                  <c:v>0.76092312000000661</c:v>
                </c:pt>
                <c:pt idx="1479">
                  <c:v>0.76092312000000661</c:v>
                </c:pt>
                <c:pt idx="1480">
                  <c:v>0.76092312000000661</c:v>
                </c:pt>
                <c:pt idx="1481">
                  <c:v>0.76092312000000661</c:v>
                </c:pt>
                <c:pt idx="1482">
                  <c:v>0.77092312000000462</c:v>
                </c:pt>
                <c:pt idx="1483">
                  <c:v>0.77092312000000462</c:v>
                </c:pt>
                <c:pt idx="1484">
                  <c:v>0.77092312000000462</c:v>
                </c:pt>
                <c:pt idx="1485">
                  <c:v>0.77092312000000462</c:v>
                </c:pt>
                <c:pt idx="1486">
                  <c:v>0.76897440000003703</c:v>
                </c:pt>
                <c:pt idx="1487">
                  <c:v>0.76897440000003703</c:v>
                </c:pt>
                <c:pt idx="1488">
                  <c:v>0.77897440000004303</c:v>
                </c:pt>
                <c:pt idx="1489">
                  <c:v>0.77897440000004303</c:v>
                </c:pt>
                <c:pt idx="1490">
                  <c:v>0.7809231200000093</c:v>
                </c:pt>
                <c:pt idx="1491">
                  <c:v>0.77897440000004303</c:v>
                </c:pt>
                <c:pt idx="1492">
                  <c:v>0.77897440000004303</c:v>
                </c:pt>
                <c:pt idx="1493">
                  <c:v>0.77897440000004303</c:v>
                </c:pt>
                <c:pt idx="1494">
                  <c:v>0.77897440000004303</c:v>
                </c:pt>
                <c:pt idx="1495">
                  <c:v>0.78897440000000663</c:v>
                </c:pt>
                <c:pt idx="1496">
                  <c:v>0.78897440000000663</c:v>
                </c:pt>
                <c:pt idx="1497">
                  <c:v>0.78897440000000663</c:v>
                </c:pt>
                <c:pt idx="1498">
                  <c:v>0.78897440000000663</c:v>
                </c:pt>
                <c:pt idx="1499">
                  <c:v>0.79897440000000464</c:v>
                </c:pt>
                <c:pt idx="1500">
                  <c:v>0.79897440000000464</c:v>
                </c:pt>
                <c:pt idx="1501">
                  <c:v>0.79897440000000464</c:v>
                </c:pt>
                <c:pt idx="1502">
                  <c:v>0.79897440000000464</c:v>
                </c:pt>
                <c:pt idx="1503">
                  <c:v>0.79897440000000464</c:v>
                </c:pt>
                <c:pt idx="1504">
                  <c:v>0.79897440000000464</c:v>
                </c:pt>
                <c:pt idx="1505">
                  <c:v>0.79897440000000464</c:v>
                </c:pt>
                <c:pt idx="1506">
                  <c:v>0.79897440000000464</c:v>
                </c:pt>
                <c:pt idx="1507">
                  <c:v>0.79897440000000464</c:v>
                </c:pt>
                <c:pt idx="1508">
                  <c:v>0.80897440000000265</c:v>
                </c:pt>
                <c:pt idx="1509">
                  <c:v>0.80897440000000265</c:v>
                </c:pt>
                <c:pt idx="1510">
                  <c:v>0.80897440000000265</c:v>
                </c:pt>
                <c:pt idx="1511">
                  <c:v>0.80897440000000265</c:v>
                </c:pt>
                <c:pt idx="1512">
                  <c:v>0.79897440000000464</c:v>
                </c:pt>
                <c:pt idx="1513">
                  <c:v>0.79897440000000464</c:v>
                </c:pt>
                <c:pt idx="1514">
                  <c:v>0.80897440000000265</c:v>
                </c:pt>
                <c:pt idx="1515">
                  <c:v>0.80897440000000265</c:v>
                </c:pt>
                <c:pt idx="1516">
                  <c:v>0.80897440000000265</c:v>
                </c:pt>
                <c:pt idx="1517">
                  <c:v>0.80897440000000265</c:v>
                </c:pt>
                <c:pt idx="1518">
                  <c:v>0.80897440000000265</c:v>
                </c:pt>
                <c:pt idx="1519">
                  <c:v>0.80897440000000265</c:v>
                </c:pt>
                <c:pt idx="1520">
                  <c:v>0.80897440000000265</c:v>
                </c:pt>
                <c:pt idx="1521">
                  <c:v>0.80897440000000265</c:v>
                </c:pt>
                <c:pt idx="1522">
                  <c:v>0.80897440000000265</c:v>
                </c:pt>
                <c:pt idx="1523">
                  <c:v>0.80092312000000387</c:v>
                </c:pt>
                <c:pt idx="1524">
                  <c:v>0.80092312000000387</c:v>
                </c:pt>
                <c:pt idx="1525">
                  <c:v>0.80897440000000265</c:v>
                </c:pt>
                <c:pt idx="1526">
                  <c:v>0.80897440000000265</c:v>
                </c:pt>
                <c:pt idx="1527">
                  <c:v>0.80897440000000265</c:v>
                </c:pt>
                <c:pt idx="1528">
                  <c:v>0.80897440000000265</c:v>
                </c:pt>
                <c:pt idx="1529">
                  <c:v>0.80897440000000265</c:v>
                </c:pt>
                <c:pt idx="1530">
                  <c:v>0.80897440000000265</c:v>
                </c:pt>
                <c:pt idx="1531">
                  <c:v>0.80092312000000387</c:v>
                </c:pt>
                <c:pt idx="1532">
                  <c:v>0.80092312000000387</c:v>
                </c:pt>
                <c:pt idx="1533">
                  <c:v>0.80092312000000387</c:v>
                </c:pt>
                <c:pt idx="1534">
                  <c:v>0.80092312000000387</c:v>
                </c:pt>
                <c:pt idx="1535">
                  <c:v>0.80092312000000387</c:v>
                </c:pt>
                <c:pt idx="1536">
                  <c:v>0.80092312000000387</c:v>
                </c:pt>
                <c:pt idx="1537">
                  <c:v>0.80092312000000387</c:v>
                </c:pt>
                <c:pt idx="1538">
                  <c:v>0.80092312000000387</c:v>
                </c:pt>
                <c:pt idx="1539">
                  <c:v>0.80092312000000387</c:v>
                </c:pt>
                <c:pt idx="1540">
                  <c:v>0.80092312000000387</c:v>
                </c:pt>
                <c:pt idx="1541">
                  <c:v>0.80092312000000387</c:v>
                </c:pt>
                <c:pt idx="1542">
                  <c:v>0.80092312000000387</c:v>
                </c:pt>
                <c:pt idx="1543">
                  <c:v>0.80092312000000387</c:v>
                </c:pt>
                <c:pt idx="1544">
                  <c:v>0.80092312000000387</c:v>
                </c:pt>
                <c:pt idx="1545">
                  <c:v>0.80092312000000387</c:v>
                </c:pt>
                <c:pt idx="1546">
                  <c:v>0.80092312000000387</c:v>
                </c:pt>
                <c:pt idx="1547">
                  <c:v>0.80092312000000387</c:v>
                </c:pt>
                <c:pt idx="1548">
                  <c:v>0.80092312000000387</c:v>
                </c:pt>
                <c:pt idx="1549">
                  <c:v>0.80092312000000387</c:v>
                </c:pt>
                <c:pt idx="1550">
                  <c:v>0.80092312000000387</c:v>
                </c:pt>
                <c:pt idx="1551">
                  <c:v>0.80092312000000387</c:v>
                </c:pt>
                <c:pt idx="1552">
                  <c:v>0.80092312000000387</c:v>
                </c:pt>
                <c:pt idx="1553">
                  <c:v>0.80092312000000387</c:v>
                </c:pt>
                <c:pt idx="1554">
                  <c:v>0.80092312000000387</c:v>
                </c:pt>
                <c:pt idx="1555">
                  <c:v>0.79287184000000765</c:v>
                </c:pt>
                <c:pt idx="1556">
                  <c:v>0.79287184000000765</c:v>
                </c:pt>
                <c:pt idx="1557">
                  <c:v>0.80092312000000387</c:v>
                </c:pt>
                <c:pt idx="1558">
                  <c:v>0.80092312000000387</c:v>
                </c:pt>
                <c:pt idx="1559">
                  <c:v>0.79287184000000765</c:v>
                </c:pt>
                <c:pt idx="1560">
                  <c:v>0.79287184000000765</c:v>
                </c:pt>
                <c:pt idx="1561">
                  <c:v>0.80092312000000387</c:v>
                </c:pt>
                <c:pt idx="1562">
                  <c:v>0.80092312000000387</c:v>
                </c:pt>
                <c:pt idx="1563">
                  <c:v>0.80092312000000387</c:v>
                </c:pt>
                <c:pt idx="1564">
                  <c:v>0.80092312000000387</c:v>
                </c:pt>
                <c:pt idx="1565">
                  <c:v>0.80092312000000387</c:v>
                </c:pt>
                <c:pt idx="1566">
                  <c:v>0.80092312000000387</c:v>
                </c:pt>
                <c:pt idx="1567">
                  <c:v>0.80092312000000387</c:v>
                </c:pt>
                <c:pt idx="1568">
                  <c:v>0.80092312000000387</c:v>
                </c:pt>
                <c:pt idx="1569">
                  <c:v>0.80092312000000387</c:v>
                </c:pt>
                <c:pt idx="1570">
                  <c:v>0.80092312000000387</c:v>
                </c:pt>
                <c:pt idx="1571">
                  <c:v>0.80092312000000387</c:v>
                </c:pt>
                <c:pt idx="1572">
                  <c:v>0.80092312000000387</c:v>
                </c:pt>
                <c:pt idx="1573">
                  <c:v>0.80092312000000387</c:v>
                </c:pt>
                <c:pt idx="1574">
                  <c:v>0.80092312000000387</c:v>
                </c:pt>
                <c:pt idx="1575">
                  <c:v>0.80092312000000387</c:v>
                </c:pt>
                <c:pt idx="1576">
                  <c:v>0.80092312000000387</c:v>
                </c:pt>
                <c:pt idx="1577">
                  <c:v>0.80092312000000387</c:v>
                </c:pt>
                <c:pt idx="1578">
                  <c:v>0.80092312000000387</c:v>
                </c:pt>
                <c:pt idx="1579">
                  <c:v>0.80092312000000387</c:v>
                </c:pt>
                <c:pt idx="1580">
                  <c:v>0.80092312000000387</c:v>
                </c:pt>
                <c:pt idx="1581">
                  <c:v>0.80092312000000387</c:v>
                </c:pt>
                <c:pt idx="1582">
                  <c:v>0.80092312000000387</c:v>
                </c:pt>
                <c:pt idx="1583">
                  <c:v>0.80092312000000387</c:v>
                </c:pt>
                <c:pt idx="1584">
                  <c:v>0.80092312000000387</c:v>
                </c:pt>
                <c:pt idx="1585">
                  <c:v>0.80092312000000387</c:v>
                </c:pt>
                <c:pt idx="1586">
                  <c:v>0.80092312000000387</c:v>
                </c:pt>
                <c:pt idx="1587">
                  <c:v>0.80092312000000387</c:v>
                </c:pt>
                <c:pt idx="1588">
                  <c:v>0.80092312000000387</c:v>
                </c:pt>
                <c:pt idx="1589">
                  <c:v>0.80092312000000387</c:v>
                </c:pt>
                <c:pt idx="1590">
                  <c:v>0.80092312000000387</c:v>
                </c:pt>
                <c:pt idx="1591">
                  <c:v>0.80092312000000387</c:v>
                </c:pt>
                <c:pt idx="1592">
                  <c:v>0.80092312000000387</c:v>
                </c:pt>
                <c:pt idx="1593">
                  <c:v>0.80092312000000387</c:v>
                </c:pt>
                <c:pt idx="1594">
                  <c:v>0.80092312000000387</c:v>
                </c:pt>
                <c:pt idx="1595">
                  <c:v>0.80092312000000387</c:v>
                </c:pt>
                <c:pt idx="1596">
                  <c:v>0.80092312000000387</c:v>
                </c:pt>
                <c:pt idx="1597">
                  <c:v>0.80092312000000387</c:v>
                </c:pt>
                <c:pt idx="1598">
                  <c:v>0.80092312000000387</c:v>
                </c:pt>
                <c:pt idx="1599">
                  <c:v>0.80092312000000387</c:v>
                </c:pt>
                <c:pt idx="1600">
                  <c:v>0.80092312000000387</c:v>
                </c:pt>
                <c:pt idx="1601">
                  <c:v>0.79287184000000765</c:v>
                </c:pt>
                <c:pt idx="1602">
                  <c:v>0.80092312000000387</c:v>
                </c:pt>
                <c:pt idx="1603">
                  <c:v>0.80092312000000387</c:v>
                </c:pt>
                <c:pt idx="1604">
                  <c:v>0.80092312000000387</c:v>
                </c:pt>
                <c:pt idx="1605">
                  <c:v>0.80092312000000387</c:v>
                </c:pt>
                <c:pt idx="1606">
                  <c:v>0.80092312000000387</c:v>
                </c:pt>
                <c:pt idx="1607">
                  <c:v>0.80092312000000387</c:v>
                </c:pt>
                <c:pt idx="1608">
                  <c:v>0.80092312000000387</c:v>
                </c:pt>
                <c:pt idx="1609">
                  <c:v>0.80092312000000387</c:v>
                </c:pt>
                <c:pt idx="1610">
                  <c:v>0.80092312000000387</c:v>
                </c:pt>
                <c:pt idx="1611">
                  <c:v>0.80092312000000387</c:v>
                </c:pt>
                <c:pt idx="1612">
                  <c:v>0.80092312000000387</c:v>
                </c:pt>
                <c:pt idx="1613">
                  <c:v>0.80092312000000387</c:v>
                </c:pt>
                <c:pt idx="1614">
                  <c:v>0.80092312000000387</c:v>
                </c:pt>
                <c:pt idx="1615">
                  <c:v>0.80092312000000387</c:v>
                </c:pt>
                <c:pt idx="1616">
                  <c:v>0.80092312000000387</c:v>
                </c:pt>
                <c:pt idx="1617">
                  <c:v>0.80092312000000387</c:v>
                </c:pt>
                <c:pt idx="1618">
                  <c:v>0.80092312000000387</c:v>
                </c:pt>
                <c:pt idx="1619">
                  <c:v>0.80092312000000387</c:v>
                </c:pt>
                <c:pt idx="1620">
                  <c:v>0.80092312000000387</c:v>
                </c:pt>
                <c:pt idx="1621">
                  <c:v>0.80287184000001965</c:v>
                </c:pt>
                <c:pt idx="1622">
                  <c:v>0.80287184000001965</c:v>
                </c:pt>
                <c:pt idx="1623">
                  <c:v>0.80287184000001965</c:v>
                </c:pt>
                <c:pt idx="1624">
                  <c:v>0.80287184000001965</c:v>
                </c:pt>
                <c:pt idx="1625">
                  <c:v>0.80287184000001965</c:v>
                </c:pt>
                <c:pt idx="1626">
                  <c:v>0.80287184000001965</c:v>
                </c:pt>
                <c:pt idx="1627">
                  <c:v>0.80287184000001965</c:v>
                </c:pt>
                <c:pt idx="1628">
                  <c:v>0.80287184000001965</c:v>
                </c:pt>
                <c:pt idx="1629">
                  <c:v>0.80287184000001965</c:v>
                </c:pt>
                <c:pt idx="1630">
                  <c:v>0.80287184000001965</c:v>
                </c:pt>
                <c:pt idx="1631">
                  <c:v>0.80287184000001965</c:v>
                </c:pt>
                <c:pt idx="1632">
                  <c:v>0.80287184000001965</c:v>
                </c:pt>
                <c:pt idx="1633">
                  <c:v>0.80287184000001965</c:v>
                </c:pt>
                <c:pt idx="1634">
                  <c:v>0.80287184000001965</c:v>
                </c:pt>
                <c:pt idx="1635">
                  <c:v>0.80287184000001965</c:v>
                </c:pt>
                <c:pt idx="1636">
                  <c:v>0.80287184000001965</c:v>
                </c:pt>
                <c:pt idx="1637">
                  <c:v>0.80287184000001965</c:v>
                </c:pt>
                <c:pt idx="1638">
                  <c:v>0.80287184000001965</c:v>
                </c:pt>
                <c:pt idx="1639">
                  <c:v>0.80287184000001965</c:v>
                </c:pt>
                <c:pt idx="1640">
                  <c:v>0.80287184000001965</c:v>
                </c:pt>
                <c:pt idx="1641">
                  <c:v>0.80287184000001965</c:v>
                </c:pt>
                <c:pt idx="1642">
                  <c:v>0.80287184000001965</c:v>
                </c:pt>
                <c:pt idx="1643">
                  <c:v>0.80287184000001965</c:v>
                </c:pt>
                <c:pt idx="1644">
                  <c:v>0.80287184000001965</c:v>
                </c:pt>
                <c:pt idx="1645">
                  <c:v>0.80287184000001965</c:v>
                </c:pt>
                <c:pt idx="1646">
                  <c:v>0.80287184000001965</c:v>
                </c:pt>
                <c:pt idx="1647">
                  <c:v>0.80287184000001965</c:v>
                </c:pt>
                <c:pt idx="1648">
                  <c:v>0.80287184000001965</c:v>
                </c:pt>
                <c:pt idx="1649">
                  <c:v>0.80287184000001965</c:v>
                </c:pt>
                <c:pt idx="1650">
                  <c:v>0.80287184000001965</c:v>
                </c:pt>
                <c:pt idx="1651">
                  <c:v>0.80287184000001965</c:v>
                </c:pt>
                <c:pt idx="1652">
                  <c:v>0.80287184000001965</c:v>
                </c:pt>
                <c:pt idx="1653">
                  <c:v>0.80287184000001965</c:v>
                </c:pt>
                <c:pt idx="1654">
                  <c:v>0.80287184000001965</c:v>
                </c:pt>
                <c:pt idx="1655">
                  <c:v>0.80287184000001965</c:v>
                </c:pt>
                <c:pt idx="1656">
                  <c:v>0.80287184000001965</c:v>
                </c:pt>
                <c:pt idx="1657">
                  <c:v>0.80287184000001965</c:v>
                </c:pt>
                <c:pt idx="1658">
                  <c:v>0.80287184000001965</c:v>
                </c:pt>
                <c:pt idx="1659">
                  <c:v>0.80287184000001965</c:v>
                </c:pt>
                <c:pt idx="1660">
                  <c:v>0.80287184000001965</c:v>
                </c:pt>
                <c:pt idx="1661">
                  <c:v>0.80287184000001965</c:v>
                </c:pt>
                <c:pt idx="1662">
                  <c:v>0.80287184000001965</c:v>
                </c:pt>
                <c:pt idx="1663">
                  <c:v>0.80287184000001965</c:v>
                </c:pt>
                <c:pt idx="1664">
                  <c:v>0.80287184000001965</c:v>
                </c:pt>
                <c:pt idx="1665">
                  <c:v>0.80287184000001965</c:v>
                </c:pt>
                <c:pt idx="1666">
                  <c:v>0.80287184000001965</c:v>
                </c:pt>
                <c:pt idx="1667">
                  <c:v>0.80287184000001965</c:v>
                </c:pt>
                <c:pt idx="1668">
                  <c:v>0.80482056000000468</c:v>
                </c:pt>
                <c:pt idx="1669">
                  <c:v>0.80482056000000468</c:v>
                </c:pt>
                <c:pt idx="1670">
                  <c:v>0.80482056000000468</c:v>
                </c:pt>
                <c:pt idx="1671">
                  <c:v>0.80676928000000414</c:v>
                </c:pt>
                <c:pt idx="1672">
                  <c:v>0.80676928000000414</c:v>
                </c:pt>
                <c:pt idx="1673">
                  <c:v>0.8167692800000097</c:v>
                </c:pt>
                <c:pt idx="1674">
                  <c:v>0.8167692800000097</c:v>
                </c:pt>
                <c:pt idx="1675">
                  <c:v>0.8267692800000076</c:v>
                </c:pt>
                <c:pt idx="1676">
                  <c:v>0.8267692800000076</c:v>
                </c:pt>
                <c:pt idx="1677">
                  <c:v>0.8267692800000076</c:v>
                </c:pt>
                <c:pt idx="1678">
                  <c:v>0.8267692800000076</c:v>
                </c:pt>
                <c:pt idx="1679">
                  <c:v>0.83676928000000561</c:v>
                </c:pt>
                <c:pt idx="1680">
                  <c:v>0.83676928000000561</c:v>
                </c:pt>
                <c:pt idx="1681">
                  <c:v>0.83871799999999919</c:v>
                </c:pt>
                <c:pt idx="1682">
                  <c:v>0.83871799999999919</c:v>
                </c:pt>
                <c:pt idx="1683">
                  <c:v>0.84871800000000464</c:v>
                </c:pt>
                <c:pt idx="1684">
                  <c:v>0.84871800000000464</c:v>
                </c:pt>
                <c:pt idx="1685">
                  <c:v>0.84676928000000362</c:v>
                </c:pt>
                <c:pt idx="1686">
                  <c:v>0.84676928000000362</c:v>
                </c:pt>
                <c:pt idx="1687">
                  <c:v>0.83871800000000485</c:v>
                </c:pt>
                <c:pt idx="1688">
                  <c:v>0.84871800000000364</c:v>
                </c:pt>
                <c:pt idx="1689">
                  <c:v>0.84871800000000364</c:v>
                </c:pt>
                <c:pt idx="1690">
                  <c:v>0.84871800000000364</c:v>
                </c:pt>
                <c:pt idx="1691">
                  <c:v>0.84871800000000364</c:v>
                </c:pt>
                <c:pt idx="1692">
                  <c:v>0.85871800000000165</c:v>
                </c:pt>
                <c:pt idx="1693">
                  <c:v>0.85871800000000165</c:v>
                </c:pt>
                <c:pt idx="1694">
                  <c:v>0.86066672000000766</c:v>
                </c:pt>
                <c:pt idx="1695">
                  <c:v>0.86066672000000766</c:v>
                </c:pt>
                <c:pt idx="1696">
                  <c:v>0.86871800000000665</c:v>
                </c:pt>
                <c:pt idx="1697">
                  <c:v>0.86871800000000665</c:v>
                </c:pt>
                <c:pt idx="1698">
                  <c:v>0.86066672000000766</c:v>
                </c:pt>
                <c:pt idx="1699">
                  <c:v>0.86066672000000766</c:v>
                </c:pt>
                <c:pt idx="1700">
                  <c:v>0.86066672000000766</c:v>
                </c:pt>
                <c:pt idx="1701">
                  <c:v>0.86066672000000766</c:v>
                </c:pt>
                <c:pt idx="1702">
                  <c:v>0.87066672000000567</c:v>
                </c:pt>
                <c:pt idx="1703">
                  <c:v>0.87066672000000567</c:v>
                </c:pt>
                <c:pt idx="1704">
                  <c:v>0.87066672000000567</c:v>
                </c:pt>
                <c:pt idx="1705">
                  <c:v>0.87066672000000567</c:v>
                </c:pt>
                <c:pt idx="1706">
                  <c:v>0.87066672000000567</c:v>
                </c:pt>
                <c:pt idx="1707">
                  <c:v>0.87066672000000567</c:v>
                </c:pt>
                <c:pt idx="1708">
                  <c:v>0.87066672000000567</c:v>
                </c:pt>
                <c:pt idx="1709">
                  <c:v>0.87066672000000567</c:v>
                </c:pt>
                <c:pt idx="1710">
                  <c:v>0.87066672000000567</c:v>
                </c:pt>
                <c:pt idx="1711">
                  <c:v>0.87066672000000567</c:v>
                </c:pt>
                <c:pt idx="1712">
                  <c:v>0.87066672000000567</c:v>
                </c:pt>
                <c:pt idx="1713">
                  <c:v>0.87066672000000567</c:v>
                </c:pt>
                <c:pt idx="1714">
                  <c:v>0.87066672000000567</c:v>
                </c:pt>
                <c:pt idx="1715">
                  <c:v>0.87066672000000567</c:v>
                </c:pt>
                <c:pt idx="1716">
                  <c:v>0.87066672000000567</c:v>
                </c:pt>
                <c:pt idx="1717">
                  <c:v>0.88066672000000357</c:v>
                </c:pt>
                <c:pt idx="1718">
                  <c:v>0.88066672000000357</c:v>
                </c:pt>
                <c:pt idx="1719">
                  <c:v>0.88066672000000357</c:v>
                </c:pt>
                <c:pt idx="1720">
                  <c:v>0.88066672000000357</c:v>
                </c:pt>
                <c:pt idx="1721">
                  <c:v>0.88066672000000357</c:v>
                </c:pt>
                <c:pt idx="1722">
                  <c:v>0.88066672000000357</c:v>
                </c:pt>
                <c:pt idx="1723">
                  <c:v>0.88066672000000357</c:v>
                </c:pt>
                <c:pt idx="1724">
                  <c:v>0.88066672000000357</c:v>
                </c:pt>
                <c:pt idx="1725">
                  <c:v>0.88066672000000357</c:v>
                </c:pt>
                <c:pt idx="1726">
                  <c:v>0.88066672000000357</c:v>
                </c:pt>
                <c:pt idx="1727">
                  <c:v>0.88066672000000457</c:v>
                </c:pt>
                <c:pt idx="1728">
                  <c:v>0.88066672000000457</c:v>
                </c:pt>
                <c:pt idx="1729">
                  <c:v>0.88066672000000357</c:v>
                </c:pt>
                <c:pt idx="1730">
                  <c:v>0.88066672000000357</c:v>
                </c:pt>
                <c:pt idx="1731">
                  <c:v>0.88871800000000345</c:v>
                </c:pt>
                <c:pt idx="1732">
                  <c:v>0.88871800000000345</c:v>
                </c:pt>
                <c:pt idx="1733">
                  <c:v>0.88066672000000457</c:v>
                </c:pt>
                <c:pt idx="1734">
                  <c:v>0.88066672000000457</c:v>
                </c:pt>
                <c:pt idx="1735">
                  <c:v>0.88066672000000457</c:v>
                </c:pt>
                <c:pt idx="1736">
                  <c:v>0.88066672000000457</c:v>
                </c:pt>
                <c:pt idx="1737">
                  <c:v>0.88066672000000457</c:v>
                </c:pt>
                <c:pt idx="1738">
                  <c:v>0.88066672000000457</c:v>
                </c:pt>
                <c:pt idx="1739">
                  <c:v>0.88066672000000457</c:v>
                </c:pt>
                <c:pt idx="1740">
                  <c:v>0.88066672000000457</c:v>
                </c:pt>
                <c:pt idx="1741">
                  <c:v>0.88066672000000457</c:v>
                </c:pt>
                <c:pt idx="1742">
                  <c:v>0.88066672000000457</c:v>
                </c:pt>
                <c:pt idx="1743">
                  <c:v>0.88066672000000457</c:v>
                </c:pt>
                <c:pt idx="1744">
                  <c:v>0.88066672000000457</c:v>
                </c:pt>
                <c:pt idx="1745">
                  <c:v>0.88066672000000457</c:v>
                </c:pt>
                <c:pt idx="1746">
                  <c:v>0.88066672000000457</c:v>
                </c:pt>
                <c:pt idx="1747">
                  <c:v>0.88066672000000457</c:v>
                </c:pt>
                <c:pt idx="1748">
                  <c:v>0.88066672000000457</c:v>
                </c:pt>
                <c:pt idx="1749">
                  <c:v>0.88066672000000457</c:v>
                </c:pt>
                <c:pt idx="1750">
                  <c:v>0.88066672000000457</c:v>
                </c:pt>
                <c:pt idx="1751">
                  <c:v>0.88066672000000457</c:v>
                </c:pt>
                <c:pt idx="1752">
                  <c:v>0.89066672000000957</c:v>
                </c:pt>
                <c:pt idx="1753">
                  <c:v>0.89066672000000957</c:v>
                </c:pt>
                <c:pt idx="1754">
                  <c:v>0.89066672000000957</c:v>
                </c:pt>
                <c:pt idx="1755">
                  <c:v>0.89066672000000957</c:v>
                </c:pt>
                <c:pt idx="1756">
                  <c:v>0.89261544000000403</c:v>
                </c:pt>
                <c:pt idx="1757">
                  <c:v>0.89261544000000403</c:v>
                </c:pt>
                <c:pt idx="1758">
                  <c:v>0.89261544000000403</c:v>
                </c:pt>
                <c:pt idx="1759">
                  <c:v>0.89261544000000403</c:v>
                </c:pt>
                <c:pt idx="1760">
                  <c:v>0.89261544000000403</c:v>
                </c:pt>
                <c:pt idx="1761">
                  <c:v>0.89261544000000403</c:v>
                </c:pt>
                <c:pt idx="1762">
                  <c:v>0.89261544000000403</c:v>
                </c:pt>
                <c:pt idx="1763">
                  <c:v>0.89261544000000403</c:v>
                </c:pt>
                <c:pt idx="1764">
                  <c:v>0.89261544000000403</c:v>
                </c:pt>
                <c:pt idx="1765">
                  <c:v>0.89261544000000403</c:v>
                </c:pt>
                <c:pt idx="1766">
                  <c:v>0.89261544000000403</c:v>
                </c:pt>
                <c:pt idx="1767">
                  <c:v>0.89261544000000403</c:v>
                </c:pt>
                <c:pt idx="1768">
                  <c:v>0.89261544000000403</c:v>
                </c:pt>
                <c:pt idx="1769">
                  <c:v>0.89261544000000403</c:v>
                </c:pt>
                <c:pt idx="1770">
                  <c:v>0.89261544000000403</c:v>
                </c:pt>
                <c:pt idx="1771">
                  <c:v>0.89261544000000403</c:v>
                </c:pt>
                <c:pt idx="1772">
                  <c:v>0.89261544000000403</c:v>
                </c:pt>
                <c:pt idx="1773">
                  <c:v>0.89261544000000403</c:v>
                </c:pt>
                <c:pt idx="1774">
                  <c:v>0.89261544000000403</c:v>
                </c:pt>
                <c:pt idx="1775">
                  <c:v>0.89261544000000403</c:v>
                </c:pt>
                <c:pt idx="1776">
                  <c:v>0.89261544000000403</c:v>
                </c:pt>
                <c:pt idx="1777">
                  <c:v>0.89261544000000403</c:v>
                </c:pt>
                <c:pt idx="1778">
                  <c:v>0.89261544000000403</c:v>
                </c:pt>
                <c:pt idx="1779">
                  <c:v>0.89261544000000403</c:v>
                </c:pt>
                <c:pt idx="1780">
                  <c:v>0.89261544000000403</c:v>
                </c:pt>
                <c:pt idx="1781">
                  <c:v>0.89066672000000258</c:v>
                </c:pt>
                <c:pt idx="1782">
                  <c:v>0.89066672000000258</c:v>
                </c:pt>
                <c:pt idx="1783">
                  <c:v>0.89066672000000258</c:v>
                </c:pt>
                <c:pt idx="1784">
                  <c:v>0.89261544000000403</c:v>
                </c:pt>
                <c:pt idx="1785">
                  <c:v>0.89261544000000403</c:v>
                </c:pt>
                <c:pt idx="1786">
                  <c:v>0.90066672000000059</c:v>
                </c:pt>
                <c:pt idx="1787">
                  <c:v>0.90066672000000059</c:v>
                </c:pt>
                <c:pt idx="1788">
                  <c:v>0.89261544000000403</c:v>
                </c:pt>
                <c:pt idx="1789">
                  <c:v>0.89261544000000403</c:v>
                </c:pt>
                <c:pt idx="1790">
                  <c:v>0.89261544000000403</c:v>
                </c:pt>
                <c:pt idx="1791">
                  <c:v>0.89261544000000403</c:v>
                </c:pt>
                <c:pt idx="1792">
                  <c:v>0.89261544000000403</c:v>
                </c:pt>
                <c:pt idx="1793">
                  <c:v>0.89261544000000403</c:v>
                </c:pt>
                <c:pt idx="1794">
                  <c:v>0.89261544000000403</c:v>
                </c:pt>
                <c:pt idx="1795">
                  <c:v>0.89261544000000403</c:v>
                </c:pt>
                <c:pt idx="1796">
                  <c:v>0.8926154400000027</c:v>
                </c:pt>
                <c:pt idx="1797">
                  <c:v>0.8926154400000027</c:v>
                </c:pt>
                <c:pt idx="1798">
                  <c:v>0.8926154400000027</c:v>
                </c:pt>
                <c:pt idx="1799">
                  <c:v>0.8926154400000027</c:v>
                </c:pt>
                <c:pt idx="1800">
                  <c:v>0.88456415999996618</c:v>
                </c:pt>
                <c:pt idx="1801">
                  <c:v>0.88456415999996618</c:v>
                </c:pt>
                <c:pt idx="1802">
                  <c:v>0.90456415999997442</c:v>
                </c:pt>
                <c:pt idx="1803">
                  <c:v>0.90456415999997442</c:v>
                </c:pt>
                <c:pt idx="1804">
                  <c:v>0.90651287999997643</c:v>
                </c:pt>
                <c:pt idx="1805">
                  <c:v>0.90846160000000076</c:v>
                </c:pt>
                <c:pt idx="1806">
                  <c:v>0.90846160000000076</c:v>
                </c:pt>
                <c:pt idx="1807">
                  <c:v>0.90846160000000076</c:v>
                </c:pt>
                <c:pt idx="1808">
                  <c:v>0.90846160000000076</c:v>
                </c:pt>
                <c:pt idx="1809">
                  <c:v>0.92846160000000388</c:v>
                </c:pt>
                <c:pt idx="1810">
                  <c:v>0.92846160000000388</c:v>
                </c:pt>
                <c:pt idx="1811">
                  <c:v>0.94846159999999957</c:v>
                </c:pt>
                <c:pt idx="1812">
                  <c:v>0.94846159999999957</c:v>
                </c:pt>
                <c:pt idx="1813">
                  <c:v>0.95651288000000656</c:v>
                </c:pt>
                <c:pt idx="1814">
                  <c:v>0.95651288000000656</c:v>
                </c:pt>
                <c:pt idx="1815">
                  <c:v>0.94846160000000868</c:v>
                </c:pt>
                <c:pt idx="1816">
                  <c:v>0.94846160000000868</c:v>
                </c:pt>
                <c:pt idx="1817">
                  <c:v>0.94846160000000868</c:v>
                </c:pt>
                <c:pt idx="1818">
                  <c:v>0.94846160000000868</c:v>
                </c:pt>
                <c:pt idx="1819">
                  <c:v>0.94846160000000868</c:v>
                </c:pt>
                <c:pt idx="1820">
                  <c:v>0.94846160000000868</c:v>
                </c:pt>
                <c:pt idx="1821">
                  <c:v>0.94846160000000868</c:v>
                </c:pt>
                <c:pt idx="1822">
                  <c:v>0.94846160000000868</c:v>
                </c:pt>
                <c:pt idx="1823">
                  <c:v>0.94846160000000868</c:v>
                </c:pt>
                <c:pt idx="1824">
                  <c:v>0.94846160000000868</c:v>
                </c:pt>
                <c:pt idx="1825">
                  <c:v>0.95041032000000758</c:v>
                </c:pt>
                <c:pt idx="1826">
                  <c:v>0.95041032000000758</c:v>
                </c:pt>
                <c:pt idx="1827">
                  <c:v>0.95041032000000758</c:v>
                </c:pt>
                <c:pt idx="1828">
                  <c:v>0.95041032000000758</c:v>
                </c:pt>
                <c:pt idx="1829">
                  <c:v>0.95041032000000758</c:v>
                </c:pt>
                <c:pt idx="1830">
                  <c:v>0.95041032000000758</c:v>
                </c:pt>
                <c:pt idx="1831">
                  <c:v>0.95041032000000758</c:v>
                </c:pt>
                <c:pt idx="1832">
                  <c:v>0.96041032000000559</c:v>
                </c:pt>
                <c:pt idx="1833">
                  <c:v>0.96041032000000559</c:v>
                </c:pt>
                <c:pt idx="1834">
                  <c:v>0.96041032000000559</c:v>
                </c:pt>
                <c:pt idx="1835">
                  <c:v>0.96041032000000559</c:v>
                </c:pt>
                <c:pt idx="1836">
                  <c:v>0.96041032000000559</c:v>
                </c:pt>
                <c:pt idx="1837">
                  <c:v>0.96041032000000559</c:v>
                </c:pt>
                <c:pt idx="1838">
                  <c:v>0.98041031999997441</c:v>
                </c:pt>
                <c:pt idx="1839">
                  <c:v>0.98041031999997441</c:v>
                </c:pt>
                <c:pt idx="1840">
                  <c:v>0.98041031999997441</c:v>
                </c:pt>
                <c:pt idx="1841">
                  <c:v>0.98041031999997441</c:v>
                </c:pt>
                <c:pt idx="1842">
                  <c:v>0.99041031999997498</c:v>
                </c:pt>
                <c:pt idx="1843">
                  <c:v>0.99041031999997498</c:v>
                </c:pt>
                <c:pt idx="1844">
                  <c:v>0.99041031999997498</c:v>
                </c:pt>
                <c:pt idx="1845">
                  <c:v>0.99041031999997498</c:v>
                </c:pt>
                <c:pt idx="1846">
                  <c:v>0.99041031999997498</c:v>
                </c:pt>
                <c:pt idx="1847">
                  <c:v>0.99041031999997498</c:v>
                </c:pt>
                <c:pt idx="1848">
                  <c:v>0.99041031999997498</c:v>
                </c:pt>
                <c:pt idx="1849">
                  <c:v>0.99041031999997498</c:v>
                </c:pt>
                <c:pt idx="1850">
                  <c:v>0.98235904000000307</c:v>
                </c:pt>
                <c:pt idx="1851">
                  <c:v>0.98235904000000307</c:v>
                </c:pt>
                <c:pt idx="1852">
                  <c:v>0.98235904000000307</c:v>
                </c:pt>
                <c:pt idx="1853">
                  <c:v>0.98235904000000307</c:v>
                </c:pt>
                <c:pt idx="1854">
                  <c:v>0.98235904000000307</c:v>
                </c:pt>
                <c:pt idx="1855">
                  <c:v>0.98235904000000307</c:v>
                </c:pt>
                <c:pt idx="1856">
                  <c:v>0.98235904000000307</c:v>
                </c:pt>
                <c:pt idx="1857">
                  <c:v>0.99041031999997498</c:v>
                </c:pt>
                <c:pt idx="1858">
                  <c:v>0.99041031999997498</c:v>
                </c:pt>
                <c:pt idx="1859">
                  <c:v>0.99041031999997498</c:v>
                </c:pt>
                <c:pt idx="1860">
                  <c:v>0.99041031999997498</c:v>
                </c:pt>
                <c:pt idx="1861">
                  <c:v>0.99041031999997498</c:v>
                </c:pt>
                <c:pt idx="1862">
                  <c:v>0.99041031999997498</c:v>
                </c:pt>
                <c:pt idx="1863">
                  <c:v>0.99041031999997498</c:v>
                </c:pt>
                <c:pt idx="1864">
                  <c:v>0.99041031999997498</c:v>
                </c:pt>
                <c:pt idx="1865">
                  <c:v>0.99041031999997498</c:v>
                </c:pt>
                <c:pt idx="1866">
                  <c:v>0.99041031999997498</c:v>
                </c:pt>
                <c:pt idx="1867">
                  <c:v>0.98235904000000307</c:v>
                </c:pt>
                <c:pt idx="1868">
                  <c:v>0.98235904000000307</c:v>
                </c:pt>
                <c:pt idx="1869">
                  <c:v>0.98235904000000307</c:v>
                </c:pt>
                <c:pt idx="1870">
                  <c:v>0.98235904000000307</c:v>
                </c:pt>
                <c:pt idx="1871">
                  <c:v>0.98235904000000307</c:v>
                </c:pt>
                <c:pt idx="1872">
                  <c:v>0.98235904000000307</c:v>
                </c:pt>
                <c:pt idx="1873">
                  <c:v>0.99235904000000108</c:v>
                </c:pt>
                <c:pt idx="1874">
                  <c:v>0.99235904000000108</c:v>
                </c:pt>
                <c:pt idx="1875">
                  <c:v>0.99235904000000108</c:v>
                </c:pt>
                <c:pt idx="1876">
                  <c:v>0.99235904000000108</c:v>
                </c:pt>
                <c:pt idx="1877">
                  <c:v>0.98235904000000307</c:v>
                </c:pt>
                <c:pt idx="1878">
                  <c:v>0.98235904000000307</c:v>
                </c:pt>
                <c:pt idx="1879">
                  <c:v>0.98430775999997433</c:v>
                </c:pt>
                <c:pt idx="1880">
                  <c:v>0.99235904000000108</c:v>
                </c:pt>
                <c:pt idx="1881">
                  <c:v>0.99235904000000108</c:v>
                </c:pt>
                <c:pt idx="1882">
                  <c:v>0.99235904000000108</c:v>
                </c:pt>
                <c:pt idx="1883">
                  <c:v>0.99235904000000108</c:v>
                </c:pt>
                <c:pt idx="1884">
                  <c:v>0.99235904000000108</c:v>
                </c:pt>
                <c:pt idx="1885">
                  <c:v>0.99235904000000108</c:v>
                </c:pt>
                <c:pt idx="1886">
                  <c:v>0.99235904000000108</c:v>
                </c:pt>
                <c:pt idx="1887">
                  <c:v>0.99235904000000108</c:v>
                </c:pt>
                <c:pt idx="1888">
                  <c:v>0.99235904000000108</c:v>
                </c:pt>
                <c:pt idx="1889">
                  <c:v>0.99235904000000108</c:v>
                </c:pt>
                <c:pt idx="1890">
                  <c:v>0.99235904000000108</c:v>
                </c:pt>
                <c:pt idx="1891">
                  <c:v>0.99235904000000108</c:v>
                </c:pt>
                <c:pt idx="1892">
                  <c:v>0.99235904000000108</c:v>
                </c:pt>
                <c:pt idx="1893">
                  <c:v>0.99235904000000108</c:v>
                </c:pt>
                <c:pt idx="1894">
                  <c:v>0.99235904000000108</c:v>
                </c:pt>
                <c:pt idx="1895">
                  <c:v>0.99235904000000108</c:v>
                </c:pt>
                <c:pt idx="1896">
                  <c:v>0.99235904000000108</c:v>
                </c:pt>
                <c:pt idx="1897">
                  <c:v>0.99235904000000108</c:v>
                </c:pt>
                <c:pt idx="1898">
                  <c:v>0.99235904000000108</c:v>
                </c:pt>
                <c:pt idx="1899">
                  <c:v>0.99235904000000108</c:v>
                </c:pt>
                <c:pt idx="1900">
                  <c:v>0.99235904000000108</c:v>
                </c:pt>
                <c:pt idx="1901">
                  <c:v>0.99235904000000108</c:v>
                </c:pt>
                <c:pt idx="1902">
                  <c:v>0.99235904000000108</c:v>
                </c:pt>
                <c:pt idx="1903">
                  <c:v>0.99235904000000108</c:v>
                </c:pt>
                <c:pt idx="1904">
                  <c:v>0.99235904000000108</c:v>
                </c:pt>
                <c:pt idx="1905">
                  <c:v>0.99235904000000108</c:v>
                </c:pt>
                <c:pt idx="1906">
                  <c:v>0.99235904000000108</c:v>
                </c:pt>
                <c:pt idx="1907">
                  <c:v>0.99235904000000108</c:v>
                </c:pt>
                <c:pt idx="1908">
                  <c:v>1.0023590400000062</c:v>
                </c:pt>
                <c:pt idx="1909">
                  <c:v>1.0023590400000062</c:v>
                </c:pt>
                <c:pt idx="1910">
                  <c:v>1.0023590400000062</c:v>
                </c:pt>
                <c:pt idx="1911">
                  <c:v>1.0023590400000062</c:v>
                </c:pt>
                <c:pt idx="1912">
                  <c:v>1.0023590400000062</c:v>
                </c:pt>
                <c:pt idx="1913">
                  <c:v>1.0023590400000062</c:v>
                </c:pt>
                <c:pt idx="1914">
                  <c:v>1.0023590400000062</c:v>
                </c:pt>
                <c:pt idx="1915">
                  <c:v>1.0023590400000062</c:v>
                </c:pt>
                <c:pt idx="1916">
                  <c:v>1.0023590400000062</c:v>
                </c:pt>
                <c:pt idx="1917">
                  <c:v>1.0023590400000062</c:v>
                </c:pt>
                <c:pt idx="1918">
                  <c:v>1.0023590400000062</c:v>
                </c:pt>
                <c:pt idx="1919">
                  <c:v>0.99430775999998156</c:v>
                </c:pt>
                <c:pt idx="1920">
                  <c:v>0.99430775999998156</c:v>
                </c:pt>
                <c:pt idx="1921">
                  <c:v>0.99430775999998156</c:v>
                </c:pt>
                <c:pt idx="1922">
                  <c:v>0.99430775999998156</c:v>
                </c:pt>
                <c:pt idx="1923">
                  <c:v>1.0023590400000062</c:v>
                </c:pt>
                <c:pt idx="1924">
                  <c:v>1.0023590400000062</c:v>
                </c:pt>
                <c:pt idx="1925">
                  <c:v>0.99430775999998156</c:v>
                </c:pt>
                <c:pt idx="1926">
                  <c:v>0.99430775999998156</c:v>
                </c:pt>
                <c:pt idx="1927">
                  <c:v>1.0023590400000062</c:v>
                </c:pt>
                <c:pt idx="1928">
                  <c:v>1.0023590400000062</c:v>
                </c:pt>
                <c:pt idx="1929">
                  <c:v>0.99430775999998156</c:v>
                </c:pt>
                <c:pt idx="1930">
                  <c:v>0.99430775999998156</c:v>
                </c:pt>
                <c:pt idx="1931">
                  <c:v>1.0023590400000062</c:v>
                </c:pt>
                <c:pt idx="1932">
                  <c:v>1.0023590400000062</c:v>
                </c:pt>
                <c:pt idx="1933">
                  <c:v>1.0043077600000061</c:v>
                </c:pt>
                <c:pt idx="1934">
                  <c:v>1.0043077600000061</c:v>
                </c:pt>
                <c:pt idx="1935">
                  <c:v>1.0162564800000107</c:v>
                </c:pt>
                <c:pt idx="1936">
                  <c:v>1.0162564800000107</c:v>
                </c:pt>
                <c:pt idx="1937">
                  <c:v>1.0162564800000107</c:v>
                </c:pt>
                <c:pt idx="1938">
                  <c:v>1.0162564800000107</c:v>
                </c:pt>
                <c:pt idx="1939">
                  <c:v>1.0182052000000104</c:v>
                </c:pt>
                <c:pt idx="1940">
                  <c:v>1.0182052000000104</c:v>
                </c:pt>
                <c:pt idx="1941">
                  <c:v>1.026256480000008</c:v>
                </c:pt>
                <c:pt idx="1942">
                  <c:v>1.0282052000000013</c:v>
                </c:pt>
                <c:pt idx="1943">
                  <c:v>1.0282052000000013</c:v>
                </c:pt>
                <c:pt idx="1944">
                  <c:v>1.0301539200000724</c:v>
                </c:pt>
                <c:pt idx="1945">
                  <c:v>1.0301539200000724</c:v>
                </c:pt>
                <c:pt idx="1946">
                  <c:v>1.0382052000000048</c:v>
                </c:pt>
                <c:pt idx="1947">
                  <c:v>1.0382052000000048</c:v>
                </c:pt>
                <c:pt idx="1948">
                  <c:v>1.0482052000000115</c:v>
                </c:pt>
                <c:pt idx="1949">
                  <c:v>1.0482052000000115</c:v>
                </c:pt>
                <c:pt idx="1950">
                  <c:v>1.0501539200000773</c:v>
                </c:pt>
                <c:pt idx="1951">
                  <c:v>1.0501539200000773</c:v>
                </c:pt>
                <c:pt idx="1952">
                  <c:v>1.0501539200000745</c:v>
                </c:pt>
                <c:pt idx="1953">
                  <c:v>1.0501539200000745</c:v>
                </c:pt>
                <c:pt idx="1954">
                  <c:v>1.0501539200000745</c:v>
                </c:pt>
                <c:pt idx="1955">
                  <c:v>1.0501539200000745</c:v>
                </c:pt>
                <c:pt idx="1956">
                  <c:v>1.0501539200000745</c:v>
                </c:pt>
                <c:pt idx="1957">
                  <c:v>1.0501539200000745</c:v>
                </c:pt>
                <c:pt idx="1958">
                  <c:v>1.0601539200000747</c:v>
                </c:pt>
                <c:pt idx="1959">
                  <c:v>1.0601539200000747</c:v>
                </c:pt>
                <c:pt idx="1960">
                  <c:v>1.0601539200000747</c:v>
                </c:pt>
                <c:pt idx="1961">
                  <c:v>1.0601539200000747</c:v>
                </c:pt>
                <c:pt idx="1962">
                  <c:v>1.0601539200000747</c:v>
                </c:pt>
                <c:pt idx="1963">
                  <c:v>1.0601539200000747</c:v>
                </c:pt>
                <c:pt idx="1964">
                  <c:v>1.0601539200000747</c:v>
                </c:pt>
                <c:pt idx="1965">
                  <c:v>1.0601539200000747</c:v>
                </c:pt>
                <c:pt idx="1966">
                  <c:v>1.0701539200000745</c:v>
                </c:pt>
                <c:pt idx="1967">
                  <c:v>1.0701539200000745</c:v>
                </c:pt>
                <c:pt idx="1968">
                  <c:v>1.072102640000008</c:v>
                </c:pt>
                <c:pt idx="1969">
                  <c:v>1.072102640000008</c:v>
                </c:pt>
                <c:pt idx="1970">
                  <c:v>1.072102640000008</c:v>
                </c:pt>
                <c:pt idx="1971">
                  <c:v>1.072102640000008</c:v>
                </c:pt>
                <c:pt idx="1972">
                  <c:v>1.072102640000008</c:v>
                </c:pt>
                <c:pt idx="1973">
                  <c:v>1.072102640000008</c:v>
                </c:pt>
                <c:pt idx="1974">
                  <c:v>1.072102640000008</c:v>
                </c:pt>
                <c:pt idx="1975">
                  <c:v>1.072102640000008</c:v>
                </c:pt>
                <c:pt idx="1976">
                  <c:v>1.072102640000008</c:v>
                </c:pt>
                <c:pt idx="1977">
                  <c:v>1.072102640000008</c:v>
                </c:pt>
                <c:pt idx="1978">
                  <c:v>1.072102640000008</c:v>
                </c:pt>
                <c:pt idx="1979">
                  <c:v>1.072102640000008</c:v>
                </c:pt>
                <c:pt idx="1980">
                  <c:v>1.072102640000008</c:v>
                </c:pt>
                <c:pt idx="1981">
                  <c:v>1.082102640000006</c:v>
                </c:pt>
                <c:pt idx="1982">
                  <c:v>1.082102640000006</c:v>
                </c:pt>
                <c:pt idx="1983">
                  <c:v>1.072102640000008</c:v>
                </c:pt>
                <c:pt idx="1984">
                  <c:v>1.072102640000008</c:v>
                </c:pt>
                <c:pt idx="1985">
                  <c:v>1.082102640000006</c:v>
                </c:pt>
                <c:pt idx="1986">
                  <c:v>1.082102640000006</c:v>
                </c:pt>
                <c:pt idx="1987">
                  <c:v>1.082102640000006</c:v>
                </c:pt>
                <c:pt idx="1988">
                  <c:v>1.082102640000006</c:v>
                </c:pt>
                <c:pt idx="1989">
                  <c:v>1.082102640000006</c:v>
                </c:pt>
                <c:pt idx="1990">
                  <c:v>1.082102640000006</c:v>
                </c:pt>
                <c:pt idx="1991">
                  <c:v>1.0801539200000791</c:v>
                </c:pt>
                <c:pt idx="1992">
                  <c:v>1.0801539200000791</c:v>
                </c:pt>
                <c:pt idx="1993">
                  <c:v>1.082102640000006</c:v>
                </c:pt>
                <c:pt idx="1994">
                  <c:v>1.082102640000006</c:v>
                </c:pt>
                <c:pt idx="1995">
                  <c:v>1.0801539200000791</c:v>
                </c:pt>
                <c:pt idx="1996">
                  <c:v>1.0801539200000791</c:v>
                </c:pt>
                <c:pt idx="1997">
                  <c:v>1.0801539200000791</c:v>
                </c:pt>
                <c:pt idx="1998">
                  <c:v>1.0801539200000791</c:v>
                </c:pt>
                <c:pt idx="1999">
                  <c:v>1.0801539200000791</c:v>
                </c:pt>
                <c:pt idx="2000">
                  <c:v>1.0801539200000791</c:v>
                </c:pt>
                <c:pt idx="2001">
                  <c:v>1.0801539200000791</c:v>
                </c:pt>
                <c:pt idx="2002">
                  <c:v>1.0801539200000791</c:v>
                </c:pt>
                <c:pt idx="2003">
                  <c:v>1.0801539200000791</c:v>
                </c:pt>
                <c:pt idx="2004">
                  <c:v>1.0801539200000791</c:v>
                </c:pt>
                <c:pt idx="2005">
                  <c:v>1.0801539200000791</c:v>
                </c:pt>
                <c:pt idx="2006">
                  <c:v>1.0801539200000791</c:v>
                </c:pt>
                <c:pt idx="2007">
                  <c:v>1.0801539200000791</c:v>
                </c:pt>
                <c:pt idx="2008">
                  <c:v>1.0801539200000791</c:v>
                </c:pt>
                <c:pt idx="2009">
                  <c:v>1.0801539200000791</c:v>
                </c:pt>
                <c:pt idx="2010">
                  <c:v>1.0801539200000791</c:v>
                </c:pt>
                <c:pt idx="2011">
                  <c:v>1.0801539200000791</c:v>
                </c:pt>
                <c:pt idx="2012">
                  <c:v>1.0801539200000791</c:v>
                </c:pt>
                <c:pt idx="2013">
                  <c:v>1.0801539200000791</c:v>
                </c:pt>
                <c:pt idx="2014">
                  <c:v>1.0801539200000791</c:v>
                </c:pt>
                <c:pt idx="2015">
                  <c:v>1.0801539200000791</c:v>
                </c:pt>
                <c:pt idx="2016">
                  <c:v>1.0801539200000791</c:v>
                </c:pt>
                <c:pt idx="2017">
                  <c:v>1.0801539200000791</c:v>
                </c:pt>
                <c:pt idx="2018">
                  <c:v>1.0801539200000791</c:v>
                </c:pt>
                <c:pt idx="2019">
                  <c:v>1.0801539200000791</c:v>
                </c:pt>
                <c:pt idx="2020">
                  <c:v>1.0801539200000791</c:v>
                </c:pt>
                <c:pt idx="2021">
                  <c:v>1.0801539200000791</c:v>
                </c:pt>
                <c:pt idx="2022">
                  <c:v>1.0801539200000791</c:v>
                </c:pt>
                <c:pt idx="2023">
                  <c:v>1.0801539200000791</c:v>
                </c:pt>
                <c:pt idx="2024">
                  <c:v>1.0801539200000791</c:v>
                </c:pt>
                <c:pt idx="2025">
                  <c:v>1.0801539200000791</c:v>
                </c:pt>
                <c:pt idx="2026">
                  <c:v>1.0801539200000791</c:v>
                </c:pt>
                <c:pt idx="2027">
                  <c:v>1.0801539200000791</c:v>
                </c:pt>
                <c:pt idx="2028">
                  <c:v>1.0801539200000791</c:v>
                </c:pt>
                <c:pt idx="2029">
                  <c:v>1.0801539200000791</c:v>
                </c:pt>
                <c:pt idx="2030">
                  <c:v>1.0801539200000791</c:v>
                </c:pt>
                <c:pt idx="2031">
                  <c:v>1.0801539200000791</c:v>
                </c:pt>
                <c:pt idx="2032">
                  <c:v>1.0801539200000791</c:v>
                </c:pt>
                <c:pt idx="2033">
                  <c:v>1.0801539200000791</c:v>
                </c:pt>
                <c:pt idx="2034">
                  <c:v>1.0801539200000791</c:v>
                </c:pt>
                <c:pt idx="2035">
                  <c:v>1.0801539200000791</c:v>
                </c:pt>
                <c:pt idx="2036">
                  <c:v>1.0801539200000791</c:v>
                </c:pt>
                <c:pt idx="2037">
                  <c:v>1.0801539200000791</c:v>
                </c:pt>
                <c:pt idx="2038">
                  <c:v>1.0801539200000791</c:v>
                </c:pt>
                <c:pt idx="2039">
                  <c:v>1.0801539200000791</c:v>
                </c:pt>
                <c:pt idx="2040">
                  <c:v>1.0801539200000791</c:v>
                </c:pt>
                <c:pt idx="2041">
                  <c:v>1.0801539200000791</c:v>
                </c:pt>
                <c:pt idx="2042">
                  <c:v>1.0801539200000791</c:v>
                </c:pt>
                <c:pt idx="2043">
                  <c:v>1.0801539200000791</c:v>
                </c:pt>
                <c:pt idx="2044">
                  <c:v>1.0801539200000791</c:v>
                </c:pt>
                <c:pt idx="2045">
                  <c:v>1.0801539200000791</c:v>
                </c:pt>
                <c:pt idx="2046">
                  <c:v>1.0801539200000791</c:v>
                </c:pt>
                <c:pt idx="2047">
                  <c:v>1.0801539200000791</c:v>
                </c:pt>
                <c:pt idx="2048">
                  <c:v>1.0801539200000791</c:v>
                </c:pt>
                <c:pt idx="2049">
                  <c:v>1.0901539200000792</c:v>
                </c:pt>
                <c:pt idx="2050">
                  <c:v>1.0821026400000047</c:v>
                </c:pt>
                <c:pt idx="2051">
                  <c:v>1.0821026400000047</c:v>
                </c:pt>
                <c:pt idx="2052">
                  <c:v>1.0821026400000047</c:v>
                </c:pt>
                <c:pt idx="2053">
                  <c:v>1.0821026400000047</c:v>
                </c:pt>
                <c:pt idx="2054">
                  <c:v>1.0821026400000047</c:v>
                </c:pt>
                <c:pt idx="2055">
                  <c:v>1.0821026400000047</c:v>
                </c:pt>
                <c:pt idx="2056">
                  <c:v>1.0821026400000047</c:v>
                </c:pt>
                <c:pt idx="2057">
                  <c:v>1.0821026400000047</c:v>
                </c:pt>
                <c:pt idx="2058">
                  <c:v>1.0921026400000027</c:v>
                </c:pt>
                <c:pt idx="2059">
                  <c:v>1.0921026400000027</c:v>
                </c:pt>
                <c:pt idx="2060">
                  <c:v>1.0921026400000027</c:v>
                </c:pt>
                <c:pt idx="2061">
                  <c:v>1.0921026400000027</c:v>
                </c:pt>
                <c:pt idx="2062">
                  <c:v>1.0821026400000047</c:v>
                </c:pt>
                <c:pt idx="2063">
                  <c:v>1.0821026400000047</c:v>
                </c:pt>
                <c:pt idx="2064">
                  <c:v>1.0921026400000027</c:v>
                </c:pt>
                <c:pt idx="2065">
                  <c:v>1.0921026400000027</c:v>
                </c:pt>
                <c:pt idx="2066">
                  <c:v>1.0921026400000027</c:v>
                </c:pt>
                <c:pt idx="2067">
                  <c:v>1.0921026400000027</c:v>
                </c:pt>
                <c:pt idx="2068">
                  <c:v>1.0821026400000047</c:v>
                </c:pt>
                <c:pt idx="2069">
                  <c:v>1.0821026400000047</c:v>
                </c:pt>
                <c:pt idx="2070">
                  <c:v>1.0821026400000047</c:v>
                </c:pt>
                <c:pt idx="2071">
                  <c:v>1.0821026400000047</c:v>
                </c:pt>
                <c:pt idx="2072">
                  <c:v>1.0821026400000047</c:v>
                </c:pt>
                <c:pt idx="2073">
                  <c:v>1.0821026400000047</c:v>
                </c:pt>
                <c:pt idx="2074">
                  <c:v>1.0921026400000027</c:v>
                </c:pt>
                <c:pt idx="2075">
                  <c:v>1.0921026400000027</c:v>
                </c:pt>
                <c:pt idx="2076">
                  <c:v>1.0821026400000047</c:v>
                </c:pt>
                <c:pt idx="2077">
                  <c:v>1.0821026400000047</c:v>
                </c:pt>
                <c:pt idx="2078">
                  <c:v>1.0921026400000027</c:v>
                </c:pt>
                <c:pt idx="2079">
                  <c:v>1.0921026400000027</c:v>
                </c:pt>
                <c:pt idx="2080">
                  <c:v>1.0921026400000027</c:v>
                </c:pt>
                <c:pt idx="2081">
                  <c:v>1.112102640000006</c:v>
                </c:pt>
                <c:pt idx="2082">
                  <c:v>1.112102640000006</c:v>
                </c:pt>
                <c:pt idx="2083">
                  <c:v>1.112102640000006</c:v>
                </c:pt>
                <c:pt idx="2084">
                  <c:v>1.112102640000006</c:v>
                </c:pt>
                <c:pt idx="2085">
                  <c:v>1.1201539200000874</c:v>
                </c:pt>
                <c:pt idx="2086">
                  <c:v>1.1201539200000874</c:v>
                </c:pt>
                <c:pt idx="2087">
                  <c:v>1.1201539200000945</c:v>
                </c:pt>
                <c:pt idx="2088">
                  <c:v>1.1201539200000945</c:v>
                </c:pt>
                <c:pt idx="2089">
                  <c:v>1.1221026400000051</c:v>
                </c:pt>
                <c:pt idx="2090">
                  <c:v>1.1221026400000051</c:v>
                </c:pt>
                <c:pt idx="2091">
                  <c:v>1.132102640000002</c:v>
                </c:pt>
                <c:pt idx="2092">
                  <c:v>1.132102640000002</c:v>
                </c:pt>
                <c:pt idx="2093">
                  <c:v>1.1301539200000879</c:v>
                </c:pt>
                <c:pt idx="2094">
                  <c:v>1.1301539200000879</c:v>
                </c:pt>
                <c:pt idx="2095">
                  <c:v>1.1401539200000943</c:v>
                </c:pt>
                <c:pt idx="2096">
                  <c:v>1.1401539200000943</c:v>
                </c:pt>
                <c:pt idx="2097">
                  <c:v>1.1401539200000943</c:v>
                </c:pt>
                <c:pt idx="2098">
                  <c:v>1.1501539200000952</c:v>
                </c:pt>
                <c:pt idx="2099">
                  <c:v>1.1501539200000952</c:v>
                </c:pt>
                <c:pt idx="2100">
                  <c:v>1.1421026400000061</c:v>
                </c:pt>
                <c:pt idx="2101">
                  <c:v>1.1421026400000061</c:v>
                </c:pt>
                <c:pt idx="2102">
                  <c:v>1.1421026400000061</c:v>
                </c:pt>
                <c:pt idx="2103">
                  <c:v>1.1421026400000061</c:v>
                </c:pt>
                <c:pt idx="2104">
                  <c:v>1.140153920000095</c:v>
                </c:pt>
                <c:pt idx="2105">
                  <c:v>1.140153920000095</c:v>
                </c:pt>
                <c:pt idx="2106">
                  <c:v>1.1421026400000061</c:v>
                </c:pt>
                <c:pt idx="2107">
                  <c:v>1.1421026400000061</c:v>
                </c:pt>
                <c:pt idx="2108">
                  <c:v>1.1421026400000061</c:v>
                </c:pt>
                <c:pt idx="2109">
                  <c:v>1.1421026400000061</c:v>
                </c:pt>
                <c:pt idx="2110">
                  <c:v>1.1501539200000963</c:v>
                </c:pt>
                <c:pt idx="2111">
                  <c:v>1.1501539200000963</c:v>
                </c:pt>
                <c:pt idx="2112">
                  <c:v>1.1421026400000061</c:v>
                </c:pt>
                <c:pt idx="2113">
                  <c:v>1.1421026400000061</c:v>
                </c:pt>
                <c:pt idx="2114">
                  <c:v>1.1521026400000041</c:v>
                </c:pt>
                <c:pt idx="2115">
                  <c:v>1.1521026400000041</c:v>
                </c:pt>
                <c:pt idx="2116">
                  <c:v>1.1440513599999993</c:v>
                </c:pt>
                <c:pt idx="2117">
                  <c:v>1.1440513599999993</c:v>
                </c:pt>
                <c:pt idx="2118">
                  <c:v>1.1440513599999993</c:v>
                </c:pt>
                <c:pt idx="2119">
                  <c:v>1.1440513599999993</c:v>
                </c:pt>
                <c:pt idx="2120">
                  <c:v>1.1421026400000021</c:v>
                </c:pt>
                <c:pt idx="2121">
                  <c:v>1.1440513599999993</c:v>
                </c:pt>
                <c:pt idx="2122">
                  <c:v>1.1440513599999993</c:v>
                </c:pt>
                <c:pt idx="2123">
                  <c:v>1.1440513599999993</c:v>
                </c:pt>
                <c:pt idx="2124">
                  <c:v>1.1440513599999993</c:v>
                </c:pt>
                <c:pt idx="2125">
                  <c:v>1.1440513599999993</c:v>
                </c:pt>
                <c:pt idx="2126">
                  <c:v>1.1440513599999993</c:v>
                </c:pt>
                <c:pt idx="2127">
                  <c:v>1.1421026400000021</c:v>
                </c:pt>
                <c:pt idx="2128">
                  <c:v>1.1421026400000021</c:v>
                </c:pt>
                <c:pt idx="2129">
                  <c:v>1.1421026400000021</c:v>
                </c:pt>
                <c:pt idx="2130">
                  <c:v>1.1421026400000021</c:v>
                </c:pt>
                <c:pt idx="2131">
                  <c:v>1.1440513599999993</c:v>
                </c:pt>
                <c:pt idx="2132">
                  <c:v>1.1440513599999993</c:v>
                </c:pt>
                <c:pt idx="2133">
                  <c:v>1.1421026400000021</c:v>
                </c:pt>
                <c:pt idx="2134">
                  <c:v>1.1421026400000021</c:v>
                </c:pt>
                <c:pt idx="2135">
                  <c:v>1.1440513599999993</c:v>
                </c:pt>
                <c:pt idx="2136">
                  <c:v>1.1440513599999993</c:v>
                </c:pt>
                <c:pt idx="2137">
                  <c:v>1.1440513599999993</c:v>
                </c:pt>
                <c:pt idx="2138">
                  <c:v>1.1440513599999993</c:v>
                </c:pt>
                <c:pt idx="2139">
                  <c:v>1.1440513599999993</c:v>
                </c:pt>
                <c:pt idx="2140">
                  <c:v>1.1440513599999993</c:v>
                </c:pt>
                <c:pt idx="2141">
                  <c:v>1.1440513599999993</c:v>
                </c:pt>
                <c:pt idx="2142">
                  <c:v>1.1440513599999993</c:v>
                </c:pt>
                <c:pt idx="2143">
                  <c:v>1.1440513599999993</c:v>
                </c:pt>
                <c:pt idx="2144">
                  <c:v>1.1440513599999993</c:v>
                </c:pt>
                <c:pt idx="2145">
                  <c:v>1.1440513599999993</c:v>
                </c:pt>
                <c:pt idx="2146">
                  <c:v>1.1440513599999993</c:v>
                </c:pt>
                <c:pt idx="2147">
                  <c:v>1.1440513599999993</c:v>
                </c:pt>
                <c:pt idx="2148">
                  <c:v>1.1440513599999993</c:v>
                </c:pt>
                <c:pt idx="2149">
                  <c:v>1.1440513599999993</c:v>
                </c:pt>
                <c:pt idx="2150">
                  <c:v>1.1440513599999993</c:v>
                </c:pt>
                <c:pt idx="2151">
                  <c:v>1.1440513599999993</c:v>
                </c:pt>
                <c:pt idx="2152">
                  <c:v>1.1440513599999993</c:v>
                </c:pt>
                <c:pt idx="2153">
                  <c:v>1.1521026400000063</c:v>
                </c:pt>
                <c:pt idx="2154">
                  <c:v>1.1521026400000063</c:v>
                </c:pt>
                <c:pt idx="2155">
                  <c:v>1.1521026400000063</c:v>
                </c:pt>
                <c:pt idx="2156">
                  <c:v>1.1521026400000063</c:v>
                </c:pt>
                <c:pt idx="2157">
                  <c:v>1.1540513600000541</c:v>
                </c:pt>
                <c:pt idx="2158">
                  <c:v>1.1540513600000541</c:v>
                </c:pt>
                <c:pt idx="2159">
                  <c:v>1.1521026400000063</c:v>
                </c:pt>
                <c:pt idx="2160">
                  <c:v>1.1521026400000063</c:v>
                </c:pt>
                <c:pt idx="2161">
                  <c:v>1.1521026400000063</c:v>
                </c:pt>
                <c:pt idx="2162">
                  <c:v>1.1540513600000541</c:v>
                </c:pt>
                <c:pt idx="2163">
                  <c:v>1.1540513600000541</c:v>
                </c:pt>
                <c:pt idx="2164">
                  <c:v>1.1540513600000541</c:v>
                </c:pt>
                <c:pt idx="2165">
                  <c:v>1.1540513600000541</c:v>
                </c:pt>
                <c:pt idx="2166">
                  <c:v>1.1540513600000541</c:v>
                </c:pt>
                <c:pt idx="2167">
                  <c:v>1.1540513600000541</c:v>
                </c:pt>
                <c:pt idx="2168">
                  <c:v>1.1521026400000063</c:v>
                </c:pt>
                <c:pt idx="2169">
                  <c:v>1.1521026400000063</c:v>
                </c:pt>
                <c:pt idx="2170">
                  <c:v>1.1521026400000063</c:v>
                </c:pt>
                <c:pt idx="2171">
                  <c:v>1.1521026400000063</c:v>
                </c:pt>
                <c:pt idx="2172">
                  <c:v>1.1521026400000063</c:v>
                </c:pt>
                <c:pt idx="2173">
                  <c:v>1.1521026400000063</c:v>
                </c:pt>
                <c:pt idx="2174">
                  <c:v>1.1521026400000063</c:v>
                </c:pt>
                <c:pt idx="2175">
                  <c:v>1.1540513600000541</c:v>
                </c:pt>
                <c:pt idx="2176">
                  <c:v>1.1540513600000541</c:v>
                </c:pt>
                <c:pt idx="2177">
                  <c:v>1.1521026400000063</c:v>
                </c:pt>
                <c:pt idx="2178">
                  <c:v>1.1521026400000063</c:v>
                </c:pt>
                <c:pt idx="2179">
                  <c:v>1.1440513600000441</c:v>
                </c:pt>
                <c:pt idx="2180">
                  <c:v>1.1440513600000441</c:v>
                </c:pt>
                <c:pt idx="2181">
                  <c:v>1.1440513600000441</c:v>
                </c:pt>
                <c:pt idx="2182">
                  <c:v>1.1440513600000441</c:v>
                </c:pt>
                <c:pt idx="2183">
                  <c:v>1.1521026400000063</c:v>
                </c:pt>
                <c:pt idx="2184">
                  <c:v>1.1521026400000063</c:v>
                </c:pt>
                <c:pt idx="2185">
                  <c:v>1.1521026400000063</c:v>
                </c:pt>
                <c:pt idx="2186">
                  <c:v>1.1440513600000441</c:v>
                </c:pt>
                <c:pt idx="2187">
                  <c:v>1.1440513600000441</c:v>
                </c:pt>
                <c:pt idx="2188">
                  <c:v>1.1440513600000441</c:v>
                </c:pt>
                <c:pt idx="2189">
                  <c:v>1.1440513600000441</c:v>
                </c:pt>
                <c:pt idx="2190">
                  <c:v>1.1521026400000063</c:v>
                </c:pt>
                <c:pt idx="2191">
                  <c:v>1.1521026400000063</c:v>
                </c:pt>
                <c:pt idx="2192">
                  <c:v>1.1440513600000441</c:v>
                </c:pt>
                <c:pt idx="2193">
                  <c:v>1.1440513600000441</c:v>
                </c:pt>
                <c:pt idx="2194">
                  <c:v>1.1521026400000063</c:v>
                </c:pt>
                <c:pt idx="2195">
                  <c:v>1.1521026400000063</c:v>
                </c:pt>
                <c:pt idx="2196">
                  <c:v>1.1521026400000063</c:v>
                </c:pt>
                <c:pt idx="2197">
                  <c:v>1.1540513600000541</c:v>
                </c:pt>
                <c:pt idx="2198">
                  <c:v>1.1540513600000541</c:v>
                </c:pt>
                <c:pt idx="2199">
                  <c:v>1.1621026400000043</c:v>
                </c:pt>
                <c:pt idx="2200">
                  <c:v>1.1621026400000043</c:v>
                </c:pt>
                <c:pt idx="2201">
                  <c:v>1.1440513600000441</c:v>
                </c:pt>
                <c:pt idx="2202">
                  <c:v>1.1440513600000441</c:v>
                </c:pt>
                <c:pt idx="2203">
                  <c:v>1.1521026400000063</c:v>
                </c:pt>
                <c:pt idx="2204">
                  <c:v>1.1521026400000063</c:v>
                </c:pt>
                <c:pt idx="2205">
                  <c:v>1.1540513600000541</c:v>
                </c:pt>
                <c:pt idx="2206">
                  <c:v>1.1540513600000541</c:v>
                </c:pt>
                <c:pt idx="2207">
                  <c:v>1.1540513600000541</c:v>
                </c:pt>
                <c:pt idx="2208">
                  <c:v>1.1540513600000541</c:v>
                </c:pt>
                <c:pt idx="2209">
                  <c:v>1.1540513600000541</c:v>
                </c:pt>
                <c:pt idx="2210">
                  <c:v>1.1621026400000043</c:v>
                </c:pt>
                <c:pt idx="2211">
                  <c:v>1.1621026400000043</c:v>
                </c:pt>
                <c:pt idx="2212">
                  <c:v>1.1540513600000541</c:v>
                </c:pt>
                <c:pt idx="2213">
                  <c:v>1.1540513600000541</c:v>
                </c:pt>
                <c:pt idx="2214">
                  <c:v>1.1521026400000063</c:v>
                </c:pt>
                <c:pt idx="2215">
                  <c:v>1.1521026400000063</c:v>
                </c:pt>
                <c:pt idx="2216">
                  <c:v>1.1621026400000043</c:v>
                </c:pt>
                <c:pt idx="2217">
                  <c:v>1.1621026400000043</c:v>
                </c:pt>
                <c:pt idx="2218">
                  <c:v>1.1521026400000063</c:v>
                </c:pt>
                <c:pt idx="2219">
                  <c:v>1.1521026400000063</c:v>
                </c:pt>
                <c:pt idx="2220">
                  <c:v>1.1621026400000043</c:v>
                </c:pt>
                <c:pt idx="2221">
                  <c:v>1.1621026400000043</c:v>
                </c:pt>
                <c:pt idx="2222">
                  <c:v>1.1540513600000541</c:v>
                </c:pt>
                <c:pt idx="2223">
                  <c:v>1.1540513600000541</c:v>
                </c:pt>
                <c:pt idx="2224">
                  <c:v>1.1540513600000541</c:v>
                </c:pt>
                <c:pt idx="2225">
                  <c:v>1.1621026400000043</c:v>
                </c:pt>
                <c:pt idx="2226">
                  <c:v>1.1621026400000043</c:v>
                </c:pt>
                <c:pt idx="2227">
                  <c:v>1.1740513600000566</c:v>
                </c:pt>
                <c:pt idx="2228">
                  <c:v>1.1740513600000566</c:v>
                </c:pt>
                <c:pt idx="2229">
                  <c:v>1.1840513600000624</c:v>
                </c:pt>
                <c:pt idx="2230">
                  <c:v>1.1840513600000624</c:v>
                </c:pt>
                <c:pt idx="2231">
                  <c:v>1.1921026400000041</c:v>
                </c:pt>
                <c:pt idx="2232">
                  <c:v>1.1921026400000041</c:v>
                </c:pt>
                <c:pt idx="2233">
                  <c:v>1.2001539200000555</c:v>
                </c:pt>
                <c:pt idx="2234">
                  <c:v>1.2001539200000555</c:v>
                </c:pt>
                <c:pt idx="2235">
                  <c:v>1.2001539200000555</c:v>
                </c:pt>
                <c:pt idx="2236">
                  <c:v>1.2021026400000077</c:v>
                </c:pt>
                <c:pt idx="2237">
                  <c:v>1.2021026400000077</c:v>
                </c:pt>
                <c:pt idx="2238">
                  <c:v>1.214051360000006</c:v>
                </c:pt>
                <c:pt idx="2239">
                  <c:v>1.214051360000006</c:v>
                </c:pt>
                <c:pt idx="2240">
                  <c:v>1.214051360000006</c:v>
                </c:pt>
                <c:pt idx="2241">
                  <c:v>1.214051360000006</c:v>
                </c:pt>
                <c:pt idx="2242">
                  <c:v>1.2160000799999993</c:v>
                </c:pt>
                <c:pt idx="2243">
                  <c:v>1.2160000799999993</c:v>
                </c:pt>
                <c:pt idx="2244">
                  <c:v>1.2260000800000044</c:v>
                </c:pt>
                <c:pt idx="2245">
                  <c:v>1.2260000800000044</c:v>
                </c:pt>
                <c:pt idx="2246">
                  <c:v>1.2260000800000044</c:v>
                </c:pt>
                <c:pt idx="2247">
                  <c:v>1.2260000800000044</c:v>
                </c:pt>
                <c:pt idx="2248">
                  <c:v>1.2260000800000044</c:v>
                </c:pt>
                <c:pt idx="2249">
                  <c:v>1.2260000800000044</c:v>
                </c:pt>
                <c:pt idx="2250">
                  <c:v>1.2260000800000044</c:v>
                </c:pt>
                <c:pt idx="2251">
                  <c:v>1.2260000800000044</c:v>
                </c:pt>
                <c:pt idx="2252">
                  <c:v>1.2260000800000044</c:v>
                </c:pt>
                <c:pt idx="2253">
                  <c:v>1.2179488000000058</c:v>
                </c:pt>
                <c:pt idx="2254">
                  <c:v>1.2179488000000058</c:v>
                </c:pt>
                <c:pt idx="2255">
                  <c:v>1.2179488000000058</c:v>
                </c:pt>
                <c:pt idx="2256">
                  <c:v>1.2179488000000058</c:v>
                </c:pt>
                <c:pt idx="2257">
                  <c:v>1.2160000800000077</c:v>
                </c:pt>
                <c:pt idx="2258">
                  <c:v>1.2160000800000077</c:v>
                </c:pt>
                <c:pt idx="2259">
                  <c:v>1.2160000800000077</c:v>
                </c:pt>
                <c:pt idx="2260">
                  <c:v>1.2160000800000077</c:v>
                </c:pt>
                <c:pt idx="2261">
                  <c:v>1.2160000800000077</c:v>
                </c:pt>
                <c:pt idx="2262">
                  <c:v>1.2179488000000058</c:v>
                </c:pt>
                <c:pt idx="2263">
                  <c:v>1.2179488000000058</c:v>
                </c:pt>
                <c:pt idx="2264">
                  <c:v>1.2179488000000074</c:v>
                </c:pt>
                <c:pt idx="2265">
                  <c:v>1.2179488000000074</c:v>
                </c:pt>
                <c:pt idx="2266">
                  <c:v>1.2160000800000077</c:v>
                </c:pt>
                <c:pt idx="2267">
                  <c:v>1.2160000800000077</c:v>
                </c:pt>
                <c:pt idx="2268">
                  <c:v>1.2179488000000058</c:v>
                </c:pt>
                <c:pt idx="2269">
                  <c:v>1.2179488000000058</c:v>
                </c:pt>
                <c:pt idx="2270">
                  <c:v>1.2179488000000058</c:v>
                </c:pt>
                <c:pt idx="2271">
                  <c:v>1.2079488000000094</c:v>
                </c:pt>
                <c:pt idx="2272">
                  <c:v>1.2079488000000094</c:v>
                </c:pt>
                <c:pt idx="2273">
                  <c:v>1.2079488000000094</c:v>
                </c:pt>
                <c:pt idx="2274">
                  <c:v>1.2079488000000094</c:v>
                </c:pt>
                <c:pt idx="2275">
                  <c:v>1.2179488000000074</c:v>
                </c:pt>
                <c:pt idx="2276">
                  <c:v>1.2179488000000074</c:v>
                </c:pt>
                <c:pt idx="2277">
                  <c:v>1.2179488000000074</c:v>
                </c:pt>
                <c:pt idx="2278">
                  <c:v>1.2179488000000074</c:v>
                </c:pt>
                <c:pt idx="2279">
                  <c:v>1.2179488000000074</c:v>
                </c:pt>
                <c:pt idx="2280">
                  <c:v>1.2179488000000074</c:v>
                </c:pt>
                <c:pt idx="2281">
                  <c:v>1.2179488000000074</c:v>
                </c:pt>
                <c:pt idx="2282">
                  <c:v>1.2179488000000074</c:v>
                </c:pt>
                <c:pt idx="2283">
                  <c:v>1.2179488000000074</c:v>
                </c:pt>
                <c:pt idx="2284">
                  <c:v>1.2179488000000074</c:v>
                </c:pt>
                <c:pt idx="2285">
                  <c:v>1.2179488000000074</c:v>
                </c:pt>
                <c:pt idx="2286">
                  <c:v>1.2179488000000074</c:v>
                </c:pt>
                <c:pt idx="2287">
                  <c:v>1.2179488000000074</c:v>
                </c:pt>
                <c:pt idx="2288">
                  <c:v>1.2179488000000074</c:v>
                </c:pt>
                <c:pt idx="2289">
                  <c:v>1.2179488000000074</c:v>
                </c:pt>
                <c:pt idx="2290">
                  <c:v>1.2179488000000074</c:v>
                </c:pt>
                <c:pt idx="2291">
                  <c:v>1.2179488000000074</c:v>
                </c:pt>
                <c:pt idx="2292">
                  <c:v>1.2179488000000074</c:v>
                </c:pt>
                <c:pt idx="2293">
                  <c:v>1.2179488000000074</c:v>
                </c:pt>
                <c:pt idx="2294">
                  <c:v>1.2179488000000074</c:v>
                </c:pt>
                <c:pt idx="2295">
                  <c:v>1.2179488000000074</c:v>
                </c:pt>
                <c:pt idx="2296">
                  <c:v>1.2179488000000074</c:v>
                </c:pt>
                <c:pt idx="2297">
                  <c:v>1.2179488000000074</c:v>
                </c:pt>
                <c:pt idx="2298">
                  <c:v>1.2179488000000074</c:v>
                </c:pt>
                <c:pt idx="2299">
                  <c:v>1.2179488000000074</c:v>
                </c:pt>
                <c:pt idx="2300">
                  <c:v>1.2179488000000074</c:v>
                </c:pt>
                <c:pt idx="2301">
                  <c:v>1.2179488000000074</c:v>
                </c:pt>
                <c:pt idx="2302">
                  <c:v>1.2179488000000074</c:v>
                </c:pt>
                <c:pt idx="2303">
                  <c:v>1.2179488000000074</c:v>
                </c:pt>
                <c:pt idx="2304">
                  <c:v>1.2179488000000074</c:v>
                </c:pt>
                <c:pt idx="2305">
                  <c:v>1.2179488000000074</c:v>
                </c:pt>
                <c:pt idx="2306">
                  <c:v>1.2179488000000074</c:v>
                </c:pt>
                <c:pt idx="2307">
                  <c:v>1.2179488000000074</c:v>
                </c:pt>
                <c:pt idx="2308">
                  <c:v>1.2179488000000074</c:v>
                </c:pt>
                <c:pt idx="2309">
                  <c:v>1.2179488000000074</c:v>
                </c:pt>
                <c:pt idx="2310">
                  <c:v>1.2179488000000074</c:v>
                </c:pt>
                <c:pt idx="2311">
                  <c:v>1.2179488000000074</c:v>
                </c:pt>
                <c:pt idx="2312">
                  <c:v>1.2179488000000074</c:v>
                </c:pt>
                <c:pt idx="2313">
                  <c:v>1.2179488000000074</c:v>
                </c:pt>
                <c:pt idx="2314">
                  <c:v>1.2179488000000074</c:v>
                </c:pt>
                <c:pt idx="2315">
                  <c:v>1.2279488000000054</c:v>
                </c:pt>
                <c:pt idx="2316">
                  <c:v>1.2279488000000054</c:v>
                </c:pt>
                <c:pt idx="2317">
                  <c:v>1.2279488000000054</c:v>
                </c:pt>
                <c:pt idx="2318">
                  <c:v>1.2279488000000054</c:v>
                </c:pt>
                <c:pt idx="2319">
                  <c:v>1.2379488000000034</c:v>
                </c:pt>
                <c:pt idx="2320">
                  <c:v>1.2379488000000034</c:v>
                </c:pt>
                <c:pt idx="2321">
                  <c:v>1.2379488000000034</c:v>
                </c:pt>
                <c:pt idx="2322">
                  <c:v>1.2379488000000034</c:v>
                </c:pt>
                <c:pt idx="2323">
                  <c:v>1.2379488000000034</c:v>
                </c:pt>
                <c:pt idx="2324">
                  <c:v>1.2298975200000051</c:v>
                </c:pt>
                <c:pt idx="2325">
                  <c:v>1.2298975200000051</c:v>
                </c:pt>
                <c:pt idx="2326">
                  <c:v>1.2398975200000102</c:v>
                </c:pt>
                <c:pt idx="2327">
                  <c:v>1.2398975200000102</c:v>
                </c:pt>
                <c:pt idx="2328">
                  <c:v>1.2498975200000082</c:v>
                </c:pt>
                <c:pt idx="2329">
                  <c:v>1.2498975200000082</c:v>
                </c:pt>
                <c:pt idx="2330">
                  <c:v>1.2498975200000082</c:v>
                </c:pt>
                <c:pt idx="2331">
                  <c:v>1.2498975200000082</c:v>
                </c:pt>
                <c:pt idx="2332">
                  <c:v>1.2598975200000062</c:v>
                </c:pt>
                <c:pt idx="2333">
                  <c:v>1.2598975200000062</c:v>
                </c:pt>
                <c:pt idx="2334">
                  <c:v>1.2598975200000062</c:v>
                </c:pt>
                <c:pt idx="2335">
                  <c:v>1.2698975200000113</c:v>
                </c:pt>
                <c:pt idx="2336">
                  <c:v>1.2698975200000113</c:v>
                </c:pt>
                <c:pt idx="2337">
                  <c:v>1.2698975200000113</c:v>
                </c:pt>
                <c:pt idx="2338">
                  <c:v>1.2698975200000113</c:v>
                </c:pt>
                <c:pt idx="2339">
                  <c:v>1.2698975200000113</c:v>
                </c:pt>
                <c:pt idx="2340">
                  <c:v>1.2698975200000113</c:v>
                </c:pt>
                <c:pt idx="2341">
                  <c:v>1.2698975200000113</c:v>
                </c:pt>
                <c:pt idx="2342">
                  <c:v>1.2698975200000113</c:v>
                </c:pt>
                <c:pt idx="2343">
                  <c:v>1.2698975200000113</c:v>
                </c:pt>
                <c:pt idx="2344">
                  <c:v>1.2698975200000113</c:v>
                </c:pt>
                <c:pt idx="2345">
                  <c:v>1.2698975200000113</c:v>
                </c:pt>
                <c:pt idx="2346">
                  <c:v>1.2698975200000113</c:v>
                </c:pt>
                <c:pt idx="2347">
                  <c:v>1.2698975200000113</c:v>
                </c:pt>
                <c:pt idx="2348">
                  <c:v>1.2698975200000113</c:v>
                </c:pt>
                <c:pt idx="2349">
                  <c:v>1.2698975200000113</c:v>
                </c:pt>
                <c:pt idx="2350">
                  <c:v>1.2698975200000113</c:v>
                </c:pt>
                <c:pt idx="2351">
                  <c:v>1.2698975200000113</c:v>
                </c:pt>
                <c:pt idx="2352">
                  <c:v>1.2698975200000113</c:v>
                </c:pt>
                <c:pt idx="2353">
                  <c:v>1.2698975200000113</c:v>
                </c:pt>
                <c:pt idx="2354">
                  <c:v>1.2698975200000113</c:v>
                </c:pt>
                <c:pt idx="2355">
                  <c:v>1.2698975200000113</c:v>
                </c:pt>
                <c:pt idx="2356">
                  <c:v>1.2698975200000113</c:v>
                </c:pt>
                <c:pt idx="2357">
                  <c:v>1.2698975200000113</c:v>
                </c:pt>
                <c:pt idx="2358">
                  <c:v>1.2698975200000113</c:v>
                </c:pt>
                <c:pt idx="2359">
                  <c:v>1.2698975200000113</c:v>
                </c:pt>
                <c:pt idx="2360">
                  <c:v>1.2698975200000113</c:v>
                </c:pt>
                <c:pt idx="2361">
                  <c:v>1.2698975200000113</c:v>
                </c:pt>
                <c:pt idx="2362">
                  <c:v>1.2698975200000113</c:v>
                </c:pt>
                <c:pt idx="2363">
                  <c:v>1.2779488000000079</c:v>
                </c:pt>
                <c:pt idx="2364">
                  <c:v>1.2779488000000079</c:v>
                </c:pt>
                <c:pt idx="2365">
                  <c:v>1.2798975200000093</c:v>
                </c:pt>
                <c:pt idx="2366">
                  <c:v>1.2798975200000093</c:v>
                </c:pt>
                <c:pt idx="2367">
                  <c:v>1.2798975200000093</c:v>
                </c:pt>
                <c:pt idx="2368">
                  <c:v>1.2698975200000113</c:v>
                </c:pt>
                <c:pt idx="2369">
                  <c:v>1.2698975200000113</c:v>
                </c:pt>
                <c:pt idx="2370">
                  <c:v>1.2698975200000042</c:v>
                </c:pt>
                <c:pt idx="2371">
                  <c:v>1.2698975200000042</c:v>
                </c:pt>
                <c:pt idx="2372">
                  <c:v>1.2618462399999495</c:v>
                </c:pt>
                <c:pt idx="2373">
                  <c:v>1.2618462399999495</c:v>
                </c:pt>
                <c:pt idx="2374">
                  <c:v>1.2618462399999495</c:v>
                </c:pt>
                <c:pt idx="2375">
                  <c:v>1.2618462399999495</c:v>
                </c:pt>
                <c:pt idx="2376">
                  <c:v>1.2718462399999491</c:v>
                </c:pt>
                <c:pt idx="2377">
                  <c:v>1.2718462399999491</c:v>
                </c:pt>
                <c:pt idx="2378">
                  <c:v>1.2718462399999491</c:v>
                </c:pt>
                <c:pt idx="2379">
                  <c:v>1.2718462399999491</c:v>
                </c:pt>
                <c:pt idx="2380">
                  <c:v>1.2718462399999491</c:v>
                </c:pt>
                <c:pt idx="2381">
                  <c:v>1.2698975200000042</c:v>
                </c:pt>
                <c:pt idx="2382">
                  <c:v>1.2698975200000042</c:v>
                </c:pt>
                <c:pt idx="2383">
                  <c:v>1.2698975200000042</c:v>
                </c:pt>
                <c:pt idx="2384">
                  <c:v>1.2698975200000042</c:v>
                </c:pt>
                <c:pt idx="2385">
                  <c:v>1.2618462399999484</c:v>
                </c:pt>
                <c:pt idx="2386">
                  <c:v>1.2618462399999484</c:v>
                </c:pt>
                <c:pt idx="2387">
                  <c:v>1.2618462399999484</c:v>
                </c:pt>
                <c:pt idx="2388">
                  <c:v>1.2618462399999484</c:v>
                </c:pt>
                <c:pt idx="2389">
                  <c:v>1.2718462399999479</c:v>
                </c:pt>
                <c:pt idx="2390">
                  <c:v>1.2718462399999479</c:v>
                </c:pt>
                <c:pt idx="2391">
                  <c:v>1.2718462399999479</c:v>
                </c:pt>
                <c:pt idx="2392">
                  <c:v>1.2718462399999479</c:v>
                </c:pt>
                <c:pt idx="2393">
                  <c:v>1.2718462399999479</c:v>
                </c:pt>
                <c:pt idx="2394">
                  <c:v>1.2637949600000054</c:v>
                </c:pt>
                <c:pt idx="2395">
                  <c:v>1.2637949600000054</c:v>
                </c:pt>
                <c:pt idx="2396">
                  <c:v>1.2718462399999491</c:v>
                </c:pt>
                <c:pt idx="2397">
                  <c:v>1.2718462399999491</c:v>
                </c:pt>
                <c:pt idx="2398">
                  <c:v>1.2596411200000091</c:v>
                </c:pt>
                <c:pt idx="2399">
                  <c:v>1.2596411200000091</c:v>
                </c:pt>
                <c:pt idx="2400">
                  <c:v>1.2674360000000018</c:v>
                </c:pt>
                <c:pt idx="2401">
                  <c:v>1.2674360000000018</c:v>
                </c:pt>
                <c:pt idx="2402">
                  <c:v>1.2674360000000018</c:v>
                </c:pt>
                <c:pt idx="2403">
                  <c:v>1.2713334400000094</c:v>
                </c:pt>
                <c:pt idx="2404">
                  <c:v>1.2713334400000094</c:v>
                </c:pt>
                <c:pt idx="2405">
                  <c:v>1.2713334400000078</c:v>
                </c:pt>
                <c:pt idx="2406">
                  <c:v>1.2713334400000078</c:v>
                </c:pt>
                <c:pt idx="2407">
                  <c:v>1.2813334400000058</c:v>
                </c:pt>
                <c:pt idx="2408">
                  <c:v>1.2813334400000058</c:v>
                </c:pt>
                <c:pt idx="2409">
                  <c:v>1.2913334400000112</c:v>
                </c:pt>
                <c:pt idx="2410">
                  <c:v>1.2913334400000112</c:v>
                </c:pt>
                <c:pt idx="2411">
                  <c:v>1.2832821600000281</c:v>
                </c:pt>
                <c:pt idx="2412">
                  <c:v>1.2832821600000281</c:v>
                </c:pt>
                <c:pt idx="2413">
                  <c:v>1.2832821600000281</c:v>
                </c:pt>
                <c:pt idx="2414">
                  <c:v>1.2852308800000058</c:v>
                </c:pt>
                <c:pt idx="2415">
                  <c:v>1.2852308800000058</c:v>
                </c:pt>
                <c:pt idx="2416">
                  <c:v>1.2952308800000039</c:v>
                </c:pt>
                <c:pt idx="2417">
                  <c:v>1.2952308800000039</c:v>
                </c:pt>
                <c:pt idx="2418">
                  <c:v>1.3032821600000501</c:v>
                </c:pt>
                <c:pt idx="2419">
                  <c:v>1.3032821600000501</c:v>
                </c:pt>
                <c:pt idx="2420">
                  <c:v>1.2952308800000032</c:v>
                </c:pt>
                <c:pt idx="2421">
                  <c:v>1.2952308800000032</c:v>
                </c:pt>
                <c:pt idx="2422">
                  <c:v>1.2952308800000032</c:v>
                </c:pt>
                <c:pt idx="2423">
                  <c:v>1.2952308800000032</c:v>
                </c:pt>
                <c:pt idx="2424">
                  <c:v>1.2952308800000032</c:v>
                </c:pt>
                <c:pt idx="2425">
                  <c:v>1.2871795999999978</c:v>
                </c:pt>
                <c:pt idx="2426">
                  <c:v>1.2871795999999978</c:v>
                </c:pt>
                <c:pt idx="2427">
                  <c:v>1.2871795999999978</c:v>
                </c:pt>
                <c:pt idx="2428">
                  <c:v>1.2871795999999978</c:v>
                </c:pt>
                <c:pt idx="2429">
                  <c:v>1.2971796000000038</c:v>
                </c:pt>
                <c:pt idx="2430">
                  <c:v>1.2971796000000038</c:v>
                </c:pt>
                <c:pt idx="2431">
                  <c:v>1.2991283200000039</c:v>
                </c:pt>
                <c:pt idx="2432">
                  <c:v>1.2991283200000039</c:v>
                </c:pt>
                <c:pt idx="2433">
                  <c:v>1.2991283200000039</c:v>
                </c:pt>
                <c:pt idx="2434">
                  <c:v>1.291077040000006</c:v>
                </c:pt>
                <c:pt idx="2435">
                  <c:v>1.291077040000006</c:v>
                </c:pt>
                <c:pt idx="2436">
                  <c:v>1.291077040000006</c:v>
                </c:pt>
                <c:pt idx="2437">
                  <c:v>1.291077040000006</c:v>
                </c:pt>
                <c:pt idx="2438">
                  <c:v>1.2930257600000052</c:v>
                </c:pt>
                <c:pt idx="2439">
                  <c:v>1.2930257600000052</c:v>
                </c:pt>
                <c:pt idx="2440">
                  <c:v>1.2930257600000052</c:v>
                </c:pt>
                <c:pt idx="2441">
                  <c:v>1.2930257600000052</c:v>
                </c:pt>
                <c:pt idx="2442">
                  <c:v>1.3010770400000049</c:v>
                </c:pt>
                <c:pt idx="2443">
                  <c:v>1.3010770400000049</c:v>
                </c:pt>
                <c:pt idx="2444">
                  <c:v>1.3010770400000049</c:v>
                </c:pt>
                <c:pt idx="2445">
                  <c:v>1.3010770400000049</c:v>
                </c:pt>
                <c:pt idx="2446">
                  <c:v>1.3010770400000049</c:v>
                </c:pt>
                <c:pt idx="2447">
                  <c:v>1.2949744799999992</c:v>
                </c:pt>
                <c:pt idx="2448">
                  <c:v>1.2949744799999992</c:v>
                </c:pt>
                <c:pt idx="2449">
                  <c:v>1.3030257600000059</c:v>
                </c:pt>
                <c:pt idx="2450">
                  <c:v>1.3030257600000059</c:v>
                </c:pt>
                <c:pt idx="2451">
                  <c:v>1.3030257600000059</c:v>
                </c:pt>
                <c:pt idx="2452">
                  <c:v>1.3030257600000059</c:v>
                </c:pt>
                <c:pt idx="2453">
                  <c:v>1.3030257600000059</c:v>
                </c:pt>
                <c:pt idx="2454">
                  <c:v>1.3030257600000059</c:v>
                </c:pt>
                <c:pt idx="2455">
                  <c:v>1.3130257600000039</c:v>
                </c:pt>
                <c:pt idx="2456">
                  <c:v>1.3130257600000039</c:v>
                </c:pt>
                <c:pt idx="2457">
                  <c:v>1.3130257600000039</c:v>
                </c:pt>
                <c:pt idx="2458">
                  <c:v>1.3149744800000036</c:v>
                </c:pt>
                <c:pt idx="2459">
                  <c:v>1.3149744800000036</c:v>
                </c:pt>
                <c:pt idx="2460">
                  <c:v>1.3149744800000036</c:v>
                </c:pt>
                <c:pt idx="2461">
                  <c:v>1.3149744800000036</c:v>
                </c:pt>
                <c:pt idx="2462">
                  <c:v>1.3069231999999738</c:v>
                </c:pt>
                <c:pt idx="2463">
                  <c:v>1.3069231999999738</c:v>
                </c:pt>
                <c:pt idx="2464">
                  <c:v>1.3069231999999738</c:v>
                </c:pt>
                <c:pt idx="2465">
                  <c:v>1.3069231999999738</c:v>
                </c:pt>
                <c:pt idx="2466">
                  <c:v>1.3069231999999738</c:v>
                </c:pt>
                <c:pt idx="2467">
                  <c:v>1.3049744800000038</c:v>
                </c:pt>
                <c:pt idx="2468">
                  <c:v>1.3049744800000038</c:v>
                </c:pt>
                <c:pt idx="2469">
                  <c:v>1.3049744800000038</c:v>
                </c:pt>
                <c:pt idx="2470">
                  <c:v>1.3049744800000038</c:v>
                </c:pt>
                <c:pt idx="2471">
                  <c:v>1.3049744800000038</c:v>
                </c:pt>
                <c:pt idx="2472">
                  <c:v>1.3049744800000038</c:v>
                </c:pt>
                <c:pt idx="2473">
                  <c:v>1.3049744800000038</c:v>
                </c:pt>
                <c:pt idx="2474">
                  <c:v>1.3049744800000038</c:v>
                </c:pt>
                <c:pt idx="2475">
                  <c:v>1.3149744800000094</c:v>
                </c:pt>
                <c:pt idx="2476">
                  <c:v>1.3149744800000094</c:v>
                </c:pt>
                <c:pt idx="2477">
                  <c:v>1.3149744800000094</c:v>
                </c:pt>
                <c:pt idx="2478">
                  <c:v>1.3149744800000094</c:v>
                </c:pt>
                <c:pt idx="2479">
                  <c:v>1.3149744800000094</c:v>
                </c:pt>
                <c:pt idx="2480">
                  <c:v>1.3149744800000094</c:v>
                </c:pt>
                <c:pt idx="2481">
                  <c:v>1.3149744800000094</c:v>
                </c:pt>
                <c:pt idx="2482">
                  <c:v>1.3069231999999738</c:v>
                </c:pt>
                <c:pt idx="2483">
                  <c:v>1.3069231999999738</c:v>
                </c:pt>
                <c:pt idx="2484">
                  <c:v>1.3169231999999838</c:v>
                </c:pt>
                <c:pt idx="2485">
                  <c:v>1.3169231999999838</c:v>
                </c:pt>
                <c:pt idx="2486">
                  <c:v>1.3169231999999838</c:v>
                </c:pt>
                <c:pt idx="2487">
                  <c:v>1.3169231999999838</c:v>
                </c:pt>
                <c:pt idx="2488">
                  <c:v>1.3169231999999838</c:v>
                </c:pt>
                <c:pt idx="2489">
                  <c:v>1.3169231999999838</c:v>
                </c:pt>
                <c:pt idx="2490">
                  <c:v>1.3169231999999838</c:v>
                </c:pt>
                <c:pt idx="2491">
                  <c:v>1.3088719200000047</c:v>
                </c:pt>
                <c:pt idx="2492">
                  <c:v>1.3088719200000047</c:v>
                </c:pt>
                <c:pt idx="2493">
                  <c:v>1.3088719200000047</c:v>
                </c:pt>
                <c:pt idx="2494">
                  <c:v>1.3088719200000047</c:v>
                </c:pt>
                <c:pt idx="2495">
                  <c:v>1.3088719200000047</c:v>
                </c:pt>
                <c:pt idx="2496">
                  <c:v>1.3088719200000047</c:v>
                </c:pt>
                <c:pt idx="2497">
                  <c:v>1.3188719200000041</c:v>
                </c:pt>
                <c:pt idx="2498">
                  <c:v>1.3188719200000041</c:v>
                </c:pt>
                <c:pt idx="2499">
                  <c:v>1.3088719200000047</c:v>
                </c:pt>
                <c:pt idx="2500">
                  <c:v>1.3088719200000047</c:v>
                </c:pt>
                <c:pt idx="2501">
                  <c:v>1.3188719200000041</c:v>
                </c:pt>
                <c:pt idx="2502">
                  <c:v>1.3188719200000041</c:v>
                </c:pt>
                <c:pt idx="2503">
                  <c:v>1.3188719200000041</c:v>
                </c:pt>
                <c:pt idx="2504">
                  <c:v>1.3188719200000041</c:v>
                </c:pt>
                <c:pt idx="2505">
                  <c:v>1.3188719200000041</c:v>
                </c:pt>
                <c:pt idx="2506">
                  <c:v>1.3188719200000041</c:v>
                </c:pt>
                <c:pt idx="2507">
                  <c:v>1.3188719200000041</c:v>
                </c:pt>
                <c:pt idx="2508">
                  <c:v>1.3188719200000041</c:v>
                </c:pt>
                <c:pt idx="2509">
                  <c:v>1.3188719200000041</c:v>
                </c:pt>
                <c:pt idx="2510">
                  <c:v>1.3188719200000041</c:v>
                </c:pt>
                <c:pt idx="2511">
                  <c:v>1.3188719200000041</c:v>
                </c:pt>
                <c:pt idx="2512">
                  <c:v>1.3188719200000041</c:v>
                </c:pt>
                <c:pt idx="2513">
                  <c:v>1.3188719200000041</c:v>
                </c:pt>
                <c:pt idx="2514">
                  <c:v>1.3188719200000041</c:v>
                </c:pt>
                <c:pt idx="2515">
                  <c:v>1.3208206400000018</c:v>
                </c:pt>
                <c:pt idx="2516">
                  <c:v>1.3208206400000018</c:v>
                </c:pt>
                <c:pt idx="2517">
                  <c:v>1.3208206400000018</c:v>
                </c:pt>
                <c:pt idx="2518">
                  <c:v>1.3208206400000018</c:v>
                </c:pt>
                <c:pt idx="2519">
                  <c:v>1.3208206400000018</c:v>
                </c:pt>
                <c:pt idx="2520">
                  <c:v>1.3208206400000018</c:v>
                </c:pt>
                <c:pt idx="2521">
                  <c:v>1.3108206400000018</c:v>
                </c:pt>
                <c:pt idx="2522">
                  <c:v>1.3108206400000018</c:v>
                </c:pt>
                <c:pt idx="2523">
                  <c:v>1.3208206400000078</c:v>
                </c:pt>
                <c:pt idx="2524">
                  <c:v>1.3208206400000078</c:v>
                </c:pt>
                <c:pt idx="2525">
                  <c:v>1.3188719200000021</c:v>
                </c:pt>
                <c:pt idx="2526">
                  <c:v>1.3188719200000021</c:v>
                </c:pt>
                <c:pt idx="2527">
                  <c:v>1.3188719200000021</c:v>
                </c:pt>
                <c:pt idx="2528">
                  <c:v>1.3208206400000078</c:v>
                </c:pt>
                <c:pt idx="2529">
                  <c:v>1.3208206400000078</c:v>
                </c:pt>
                <c:pt idx="2530">
                  <c:v>1.3288719200000065</c:v>
                </c:pt>
                <c:pt idx="2531">
                  <c:v>1.3288719200000065</c:v>
                </c:pt>
                <c:pt idx="2532">
                  <c:v>1.3288719200000065</c:v>
                </c:pt>
                <c:pt idx="2533">
                  <c:v>1.3288719200000065</c:v>
                </c:pt>
                <c:pt idx="2534">
                  <c:v>1.3288719200000065</c:v>
                </c:pt>
                <c:pt idx="2535">
                  <c:v>1.3288719200000065</c:v>
                </c:pt>
                <c:pt idx="2536">
                  <c:v>1.3288719200000065</c:v>
                </c:pt>
                <c:pt idx="2537">
                  <c:v>1.3288719200000065</c:v>
                </c:pt>
                <c:pt idx="2538">
                  <c:v>1.3288719200000065</c:v>
                </c:pt>
                <c:pt idx="2539">
                  <c:v>1.3208206400000078</c:v>
                </c:pt>
                <c:pt idx="2540">
                  <c:v>1.3208206400000078</c:v>
                </c:pt>
                <c:pt idx="2541">
                  <c:v>1.3288719200000065</c:v>
                </c:pt>
                <c:pt idx="2542">
                  <c:v>1.3288719200000065</c:v>
                </c:pt>
                <c:pt idx="2543">
                  <c:v>1.3388719200000045</c:v>
                </c:pt>
                <c:pt idx="2544">
                  <c:v>1.3388719200000045</c:v>
                </c:pt>
                <c:pt idx="2545">
                  <c:v>1.3288719200000065</c:v>
                </c:pt>
                <c:pt idx="2546">
                  <c:v>1.3288719200000065</c:v>
                </c:pt>
                <c:pt idx="2547">
                  <c:v>1.3308206400000058</c:v>
                </c:pt>
                <c:pt idx="2548">
                  <c:v>1.3308206400000058</c:v>
                </c:pt>
                <c:pt idx="2549">
                  <c:v>1.3308206400000058</c:v>
                </c:pt>
                <c:pt idx="2550">
                  <c:v>1.3308206400000058</c:v>
                </c:pt>
                <c:pt idx="2551">
                  <c:v>1.3308206400000058</c:v>
                </c:pt>
                <c:pt idx="2552">
                  <c:v>1.3388719200000045</c:v>
                </c:pt>
                <c:pt idx="2553">
                  <c:v>1.3388719200000045</c:v>
                </c:pt>
                <c:pt idx="2554">
                  <c:v>1.3408206400000038</c:v>
                </c:pt>
                <c:pt idx="2555">
                  <c:v>1.3408206400000038</c:v>
                </c:pt>
                <c:pt idx="2556">
                  <c:v>1.3488719200000041</c:v>
                </c:pt>
                <c:pt idx="2557">
                  <c:v>1.3488719200000041</c:v>
                </c:pt>
                <c:pt idx="2558">
                  <c:v>1.3488719200000041</c:v>
                </c:pt>
                <c:pt idx="2559">
                  <c:v>1.3488719200000041</c:v>
                </c:pt>
                <c:pt idx="2560">
                  <c:v>1.3488719200000041</c:v>
                </c:pt>
                <c:pt idx="2561">
                  <c:v>1.3488719200000041</c:v>
                </c:pt>
                <c:pt idx="2562">
                  <c:v>1.3488719200000041</c:v>
                </c:pt>
                <c:pt idx="2563">
                  <c:v>1.3488719200000041</c:v>
                </c:pt>
                <c:pt idx="2564">
                  <c:v>1.3488719200000041</c:v>
                </c:pt>
                <c:pt idx="2565">
                  <c:v>1.3488719200000041</c:v>
                </c:pt>
                <c:pt idx="2566">
                  <c:v>1.3488719200000041</c:v>
                </c:pt>
                <c:pt idx="2567">
                  <c:v>1.3488719200000041</c:v>
                </c:pt>
                <c:pt idx="2568">
                  <c:v>1.3488719200000041</c:v>
                </c:pt>
                <c:pt idx="2569">
                  <c:v>1.3488719200000041</c:v>
                </c:pt>
                <c:pt idx="2570">
                  <c:v>1.3488719200000041</c:v>
                </c:pt>
                <c:pt idx="2571">
                  <c:v>1.3488719200000041</c:v>
                </c:pt>
                <c:pt idx="2572">
                  <c:v>1.3488719200000041</c:v>
                </c:pt>
                <c:pt idx="2573">
                  <c:v>1.3488719200000041</c:v>
                </c:pt>
                <c:pt idx="2574">
                  <c:v>1.3588719200000081</c:v>
                </c:pt>
                <c:pt idx="2575">
                  <c:v>1.3588719200000081</c:v>
                </c:pt>
                <c:pt idx="2576">
                  <c:v>1.3508206400000078</c:v>
                </c:pt>
                <c:pt idx="2577">
                  <c:v>1.3508206400000078</c:v>
                </c:pt>
                <c:pt idx="2578">
                  <c:v>1.3588719200000081</c:v>
                </c:pt>
                <c:pt idx="2579">
                  <c:v>1.3588719200000081</c:v>
                </c:pt>
                <c:pt idx="2580">
                  <c:v>1.3588719200000081</c:v>
                </c:pt>
                <c:pt idx="2581">
                  <c:v>1.3508206400000078</c:v>
                </c:pt>
                <c:pt idx="2582">
                  <c:v>1.3508206400000078</c:v>
                </c:pt>
                <c:pt idx="2583">
                  <c:v>1.3588719200000081</c:v>
                </c:pt>
                <c:pt idx="2584">
                  <c:v>1.3588719200000081</c:v>
                </c:pt>
                <c:pt idx="2585">
                  <c:v>1.3508206400000078</c:v>
                </c:pt>
                <c:pt idx="2586">
                  <c:v>1.3508206400000078</c:v>
                </c:pt>
                <c:pt idx="2587">
                  <c:v>1.3508206400000078</c:v>
                </c:pt>
                <c:pt idx="2588">
                  <c:v>1.3508206400000078</c:v>
                </c:pt>
                <c:pt idx="2589">
                  <c:v>1.3588719200000081</c:v>
                </c:pt>
                <c:pt idx="2590">
                  <c:v>1.3588719200000081</c:v>
                </c:pt>
                <c:pt idx="2591">
                  <c:v>1.3508206400000078</c:v>
                </c:pt>
                <c:pt idx="2592">
                  <c:v>1.3508206400000078</c:v>
                </c:pt>
                <c:pt idx="2593">
                  <c:v>1.3508206400000078</c:v>
                </c:pt>
                <c:pt idx="2594">
                  <c:v>1.3508206400000078</c:v>
                </c:pt>
                <c:pt idx="2595">
                  <c:v>1.3508206400000078</c:v>
                </c:pt>
                <c:pt idx="2596">
                  <c:v>1.3508206400000078</c:v>
                </c:pt>
                <c:pt idx="2597">
                  <c:v>1.3508206400000078</c:v>
                </c:pt>
                <c:pt idx="2598">
                  <c:v>1.3508206400000078</c:v>
                </c:pt>
                <c:pt idx="2599">
                  <c:v>1.3508206400000078</c:v>
                </c:pt>
                <c:pt idx="2600">
                  <c:v>1.3608206400000058</c:v>
                </c:pt>
                <c:pt idx="2601">
                  <c:v>1.3608206400000058</c:v>
                </c:pt>
                <c:pt idx="2602">
                  <c:v>1.3608206400000058</c:v>
                </c:pt>
                <c:pt idx="2603">
                  <c:v>1.3608206400000058</c:v>
                </c:pt>
                <c:pt idx="2604">
                  <c:v>1.3608206400000058</c:v>
                </c:pt>
                <c:pt idx="2605">
                  <c:v>1.3608206400000058</c:v>
                </c:pt>
                <c:pt idx="2606">
                  <c:v>1.3608206400000058</c:v>
                </c:pt>
                <c:pt idx="2607">
                  <c:v>1.3608206400000018</c:v>
                </c:pt>
                <c:pt idx="2608">
                  <c:v>1.3608206400000018</c:v>
                </c:pt>
                <c:pt idx="2609">
                  <c:v>1.362769360000001</c:v>
                </c:pt>
                <c:pt idx="2610">
                  <c:v>1.362769360000001</c:v>
                </c:pt>
                <c:pt idx="2611">
                  <c:v>1.3608206400000018</c:v>
                </c:pt>
                <c:pt idx="2612">
                  <c:v>1.3608206400000018</c:v>
                </c:pt>
                <c:pt idx="2613">
                  <c:v>1.3608206400000018</c:v>
                </c:pt>
                <c:pt idx="2614">
                  <c:v>1.3708206399999998</c:v>
                </c:pt>
                <c:pt idx="2615">
                  <c:v>1.3708206399999998</c:v>
                </c:pt>
                <c:pt idx="2616">
                  <c:v>1.3727693600000075</c:v>
                </c:pt>
                <c:pt idx="2617">
                  <c:v>1.3727693600000075</c:v>
                </c:pt>
                <c:pt idx="2618">
                  <c:v>1.3747180800000081</c:v>
                </c:pt>
                <c:pt idx="2619">
                  <c:v>1.3747180800000081</c:v>
                </c:pt>
                <c:pt idx="2620">
                  <c:v>1.3847180800000061</c:v>
                </c:pt>
                <c:pt idx="2621">
                  <c:v>1.3847180800000061</c:v>
                </c:pt>
                <c:pt idx="2622">
                  <c:v>1.386666800000012</c:v>
                </c:pt>
                <c:pt idx="2623">
                  <c:v>1.386666800000012</c:v>
                </c:pt>
                <c:pt idx="2624">
                  <c:v>1.386666800000012</c:v>
                </c:pt>
                <c:pt idx="2625">
                  <c:v>1.39666680000001</c:v>
                </c:pt>
                <c:pt idx="2626">
                  <c:v>1.39666680000001</c:v>
                </c:pt>
                <c:pt idx="2627">
                  <c:v>1.3886155200000803</c:v>
                </c:pt>
                <c:pt idx="2628">
                  <c:v>1.3886155200000803</c:v>
                </c:pt>
                <c:pt idx="2629">
                  <c:v>1.3966668000000029</c:v>
                </c:pt>
                <c:pt idx="2630">
                  <c:v>1.3966668000000029</c:v>
                </c:pt>
                <c:pt idx="2631">
                  <c:v>1.3886155200000789</c:v>
                </c:pt>
                <c:pt idx="2632">
                  <c:v>1.3886155200000789</c:v>
                </c:pt>
                <c:pt idx="2633">
                  <c:v>1.3886155200000789</c:v>
                </c:pt>
                <c:pt idx="2634">
                  <c:v>1.3886155200000789</c:v>
                </c:pt>
                <c:pt idx="2635">
                  <c:v>1.3886155200000789</c:v>
                </c:pt>
                <c:pt idx="2636">
                  <c:v>1.3886155200000789</c:v>
                </c:pt>
                <c:pt idx="2637">
                  <c:v>1.3886155200000789</c:v>
                </c:pt>
                <c:pt idx="2638">
                  <c:v>1.39861552000008</c:v>
                </c:pt>
                <c:pt idx="2639">
                  <c:v>1.39861552000008</c:v>
                </c:pt>
                <c:pt idx="2640">
                  <c:v>1.4005642399999307</c:v>
                </c:pt>
                <c:pt idx="2641">
                  <c:v>1.4005642399999307</c:v>
                </c:pt>
                <c:pt idx="2642">
                  <c:v>1.4005642399999307</c:v>
                </c:pt>
                <c:pt idx="2643">
                  <c:v>1.4005642399999307</c:v>
                </c:pt>
                <c:pt idx="2644">
                  <c:v>1.4025129600000041</c:v>
                </c:pt>
                <c:pt idx="2645">
                  <c:v>1.4025129600000041</c:v>
                </c:pt>
                <c:pt idx="2646">
                  <c:v>1.4025129600000041</c:v>
                </c:pt>
                <c:pt idx="2647">
                  <c:v>1.4025129600000041</c:v>
                </c:pt>
                <c:pt idx="2648">
                  <c:v>1.4025129600000041</c:v>
                </c:pt>
                <c:pt idx="2649">
                  <c:v>1.4005642399999256</c:v>
                </c:pt>
                <c:pt idx="2650">
                  <c:v>1.4005642399999256</c:v>
                </c:pt>
                <c:pt idx="2651">
                  <c:v>1.4005642399999256</c:v>
                </c:pt>
                <c:pt idx="2652">
                  <c:v>1.4005642399999256</c:v>
                </c:pt>
                <c:pt idx="2653">
                  <c:v>1.4005642399999256</c:v>
                </c:pt>
                <c:pt idx="2654">
                  <c:v>1.4005642399999256</c:v>
                </c:pt>
                <c:pt idx="2655">
                  <c:v>1.4005642399999256</c:v>
                </c:pt>
                <c:pt idx="2656">
                  <c:v>1.4005642399999256</c:v>
                </c:pt>
                <c:pt idx="2657">
                  <c:v>1.4005642399999256</c:v>
                </c:pt>
                <c:pt idx="2658">
                  <c:v>1.4005642399999256</c:v>
                </c:pt>
                <c:pt idx="2659">
                  <c:v>1.4005642399999256</c:v>
                </c:pt>
                <c:pt idx="2660">
                  <c:v>1.3925129600000874</c:v>
                </c:pt>
                <c:pt idx="2661">
                  <c:v>1.3925129600000874</c:v>
                </c:pt>
                <c:pt idx="2662">
                  <c:v>1.4005642399999256</c:v>
                </c:pt>
                <c:pt idx="2663">
                  <c:v>1.4005642399999256</c:v>
                </c:pt>
                <c:pt idx="2664">
                  <c:v>1.4005642399999256</c:v>
                </c:pt>
                <c:pt idx="2665">
                  <c:v>1.4005642399999256</c:v>
                </c:pt>
                <c:pt idx="2666">
                  <c:v>1.4005642399999256</c:v>
                </c:pt>
                <c:pt idx="2667">
                  <c:v>1.4005642399999256</c:v>
                </c:pt>
                <c:pt idx="2668">
                  <c:v>1.3925129600000874</c:v>
                </c:pt>
                <c:pt idx="2669">
                  <c:v>1.3925129600000874</c:v>
                </c:pt>
                <c:pt idx="2670">
                  <c:v>1.3925129600000874</c:v>
                </c:pt>
                <c:pt idx="2671">
                  <c:v>1.3925129600000874</c:v>
                </c:pt>
                <c:pt idx="2672">
                  <c:v>1.3925129600000874</c:v>
                </c:pt>
                <c:pt idx="2673">
                  <c:v>1.3925129600000874</c:v>
                </c:pt>
                <c:pt idx="2674">
                  <c:v>1.3925129600000874</c:v>
                </c:pt>
                <c:pt idx="2675">
                  <c:v>1.3925129600000874</c:v>
                </c:pt>
                <c:pt idx="2676">
                  <c:v>1.3925129600000874</c:v>
                </c:pt>
                <c:pt idx="2677">
                  <c:v>1.3925129600000874</c:v>
                </c:pt>
                <c:pt idx="2678">
                  <c:v>1.3925129600000874</c:v>
                </c:pt>
                <c:pt idx="2679">
                  <c:v>1.3925129600000874</c:v>
                </c:pt>
                <c:pt idx="2680">
                  <c:v>1.4025129600000021</c:v>
                </c:pt>
                <c:pt idx="2681">
                  <c:v>1.4025129600000021</c:v>
                </c:pt>
                <c:pt idx="2682">
                  <c:v>1.4025129600000021</c:v>
                </c:pt>
                <c:pt idx="2683">
                  <c:v>1.4025129600000021</c:v>
                </c:pt>
                <c:pt idx="2684">
                  <c:v>1.3925129600000874</c:v>
                </c:pt>
                <c:pt idx="2685">
                  <c:v>1.3925129600000874</c:v>
                </c:pt>
                <c:pt idx="2686">
                  <c:v>1.3944616800000034</c:v>
                </c:pt>
                <c:pt idx="2687">
                  <c:v>1.3944616800000034</c:v>
                </c:pt>
                <c:pt idx="2688">
                  <c:v>1.3944616800000034</c:v>
                </c:pt>
                <c:pt idx="2689">
                  <c:v>1.3944616800000034</c:v>
                </c:pt>
                <c:pt idx="2690">
                  <c:v>1.3944616800000034</c:v>
                </c:pt>
                <c:pt idx="2691">
                  <c:v>1.3944616800000034</c:v>
                </c:pt>
                <c:pt idx="2692">
                  <c:v>1.3944616800000034</c:v>
                </c:pt>
                <c:pt idx="2693">
                  <c:v>1.3944616800000034</c:v>
                </c:pt>
                <c:pt idx="2694">
                  <c:v>1.3944616800000034</c:v>
                </c:pt>
                <c:pt idx="2695">
                  <c:v>1.3944616800000034</c:v>
                </c:pt>
                <c:pt idx="2696">
                  <c:v>1.3944616800000034</c:v>
                </c:pt>
                <c:pt idx="2697">
                  <c:v>1.3925129600000887</c:v>
                </c:pt>
                <c:pt idx="2698">
                  <c:v>1.3925129600000887</c:v>
                </c:pt>
                <c:pt idx="2699">
                  <c:v>1.3944616800000034</c:v>
                </c:pt>
                <c:pt idx="2700">
                  <c:v>1.3944616800000034</c:v>
                </c:pt>
                <c:pt idx="2701">
                  <c:v>1.3944616800000034</c:v>
                </c:pt>
                <c:pt idx="2702">
                  <c:v>1.3944616800000034</c:v>
                </c:pt>
                <c:pt idx="2703">
                  <c:v>1.3944616800000034</c:v>
                </c:pt>
                <c:pt idx="2704">
                  <c:v>1.3944616800000034</c:v>
                </c:pt>
                <c:pt idx="2705">
                  <c:v>1.3944616800000034</c:v>
                </c:pt>
                <c:pt idx="2706">
                  <c:v>1.3944616800000038</c:v>
                </c:pt>
                <c:pt idx="2707">
                  <c:v>1.3944616800000038</c:v>
                </c:pt>
                <c:pt idx="2708">
                  <c:v>1.3944616800000038</c:v>
                </c:pt>
                <c:pt idx="2709">
                  <c:v>1.3944616800000038</c:v>
                </c:pt>
                <c:pt idx="2710">
                  <c:v>1.3944616800000034</c:v>
                </c:pt>
                <c:pt idx="2711">
                  <c:v>1.3944616800000034</c:v>
                </c:pt>
                <c:pt idx="2712">
                  <c:v>1.3944616800000038</c:v>
                </c:pt>
                <c:pt idx="2713">
                  <c:v>1.3944616800000038</c:v>
                </c:pt>
                <c:pt idx="2714">
                  <c:v>1.3944616800000034</c:v>
                </c:pt>
                <c:pt idx="2715">
                  <c:v>1.3944616800000034</c:v>
                </c:pt>
                <c:pt idx="2716">
                  <c:v>1.3944616800000034</c:v>
                </c:pt>
                <c:pt idx="2717">
                  <c:v>1.4044616799999308</c:v>
                </c:pt>
                <c:pt idx="2718">
                  <c:v>1.4044616799999308</c:v>
                </c:pt>
                <c:pt idx="2719">
                  <c:v>1.3964104000000161</c:v>
                </c:pt>
                <c:pt idx="2720">
                  <c:v>1.3964104000000161</c:v>
                </c:pt>
                <c:pt idx="2721">
                  <c:v>1.3964104000000161</c:v>
                </c:pt>
                <c:pt idx="2722">
                  <c:v>1.3964104000000161</c:v>
                </c:pt>
                <c:pt idx="2723">
                  <c:v>1.4044616799999381</c:v>
                </c:pt>
                <c:pt idx="2724">
                  <c:v>1.4044616799999381</c:v>
                </c:pt>
                <c:pt idx="2725">
                  <c:v>1.4064104000000079</c:v>
                </c:pt>
                <c:pt idx="2726">
                  <c:v>1.4064104000000079</c:v>
                </c:pt>
                <c:pt idx="2727">
                  <c:v>1.4064104000000079</c:v>
                </c:pt>
                <c:pt idx="2728">
                  <c:v>1.4064104000000079</c:v>
                </c:pt>
                <c:pt idx="2729">
                  <c:v>1.4064104000000079</c:v>
                </c:pt>
                <c:pt idx="2730">
                  <c:v>1.4064104000000079</c:v>
                </c:pt>
                <c:pt idx="2731">
                  <c:v>1.4064104000000079</c:v>
                </c:pt>
                <c:pt idx="2732">
                  <c:v>1.4044616799999381</c:v>
                </c:pt>
                <c:pt idx="2733">
                  <c:v>1.4044616799999381</c:v>
                </c:pt>
                <c:pt idx="2734">
                  <c:v>1.4044616799999381</c:v>
                </c:pt>
                <c:pt idx="2735">
                  <c:v>1.4044616799999381</c:v>
                </c:pt>
                <c:pt idx="2736">
                  <c:v>1.4044616799999381</c:v>
                </c:pt>
                <c:pt idx="2737">
                  <c:v>1.4044616799999381</c:v>
                </c:pt>
                <c:pt idx="2738">
                  <c:v>1.4044616799999381</c:v>
                </c:pt>
                <c:pt idx="2739">
                  <c:v>1.4044616799999381</c:v>
                </c:pt>
                <c:pt idx="2740">
                  <c:v>1.4044616799999381</c:v>
                </c:pt>
                <c:pt idx="2741">
                  <c:v>1.4044616799999381</c:v>
                </c:pt>
                <c:pt idx="2742">
                  <c:v>1.4044616799999381</c:v>
                </c:pt>
                <c:pt idx="2743">
                  <c:v>1.4044616799999381</c:v>
                </c:pt>
                <c:pt idx="2744">
                  <c:v>1.4044616799999381</c:v>
                </c:pt>
                <c:pt idx="2745">
                  <c:v>1.4044616799999381</c:v>
                </c:pt>
                <c:pt idx="2746">
                  <c:v>1.4044616799999381</c:v>
                </c:pt>
                <c:pt idx="2747">
                  <c:v>1.4064104000000079</c:v>
                </c:pt>
                <c:pt idx="2748">
                  <c:v>1.4064104000000079</c:v>
                </c:pt>
                <c:pt idx="2749">
                  <c:v>1.4044616799999381</c:v>
                </c:pt>
                <c:pt idx="2750">
                  <c:v>1.4044616799999381</c:v>
                </c:pt>
                <c:pt idx="2751">
                  <c:v>1.4044616799999381</c:v>
                </c:pt>
                <c:pt idx="2752">
                  <c:v>1.4044616799999381</c:v>
                </c:pt>
                <c:pt idx="2753">
                  <c:v>1.4044616799999381</c:v>
                </c:pt>
                <c:pt idx="2754">
                  <c:v>1.4044616799999381</c:v>
                </c:pt>
                <c:pt idx="2755">
                  <c:v>1.4044616799999381</c:v>
                </c:pt>
                <c:pt idx="2756">
                  <c:v>1.4044616799999381</c:v>
                </c:pt>
                <c:pt idx="2757">
                  <c:v>1.4044616799999381</c:v>
                </c:pt>
                <c:pt idx="2758">
                  <c:v>1.4044616799999381</c:v>
                </c:pt>
                <c:pt idx="2759">
                  <c:v>1.4044616799999381</c:v>
                </c:pt>
                <c:pt idx="2760">
                  <c:v>1.4044616799999381</c:v>
                </c:pt>
                <c:pt idx="2761">
                  <c:v>1.4144616799999381</c:v>
                </c:pt>
                <c:pt idx="2762">
                  <c:v>1.4144616799999381</c:v>
                </c:pt>
                <c:pt idx="2763">
                  <c:v>1.4044616799999381</c:v>
                </c:pt>
                <c:pt idx="2764">
                  <c:v>1.4044616799999381</c:v>
                </c:pt>
                <c:pt idx="2765">
                  <c:v>1.4144616799999381</c:v>
                </c:pt>
                <c:pt idx="2766">
                  <c:v>1.4144616799999381</c:v>
                </c:pt>
                <c:pt idx="2767">
                  <c:v>1.4064104000000079</c:v>
                </c:pt>
                <c:pt idx="2768">
                  <c:v>1.4064104000000079</c:v>
                </c:pt>
                <c:pt idx="2769">
                  <c:v>1.4044616799999381</c:v>
                </c:pt>
                <c:pt idx="2770">
                  <c:v>1.4044616799999381</c:v>
                </c:pt>
                <c:pt idx="2771">
                  <c:v>1.4044616799999381</c:v>
                </c:pt>
                <c:pt idx="2772">
                  <c:v>1.4044616799999381</c:v>
                </c:pt>
                <c:pt idx="2773">
                  <c:v>1.4044616799999381</c:v>
                </c:pt>
                <c:pt idx="2774">
                  <c:v>1.4064104000000037</c:v>
                </c:pt>
                <c:pt idx="2775">
                  <c:v>1.4064104000000037</c:v>
                </c:pt>
                <c:pt idx="2776">
                  <c:v>1.4064104000000037</c:v>
                </c:pt>
                <c:pt idx="2777">
                  <c:v>1.4064104000000037</c:v>
                </c:pt>
                <c:pt idx="2778">
                  <c:v>1.4064104000000037</c:v>
                </c:pt>
                <c:pt idx="2779">
                  <c:v>1.4064104000000037</c:v>
                </c:pt>
                <c:pt idx="2780">
                  <c:v>1.4064104000000037</c:v>
                </c:pt>
                <c:pt idx="2781">
                  <c:v>1.4064104000000037</c:v>
                </c:pt>
                <c:pt idx="2782">
                  <c:v>1.4064104000000037</c:v>
                </c:pt>
                <c:pt idx="2783">
                  <c:v>1.4064104000000037</c:v>
                </c:pt>
                <c:pt idx="2784">
                  <c:v>1.4064104000000037</c:v>
                </c:pt>
                <c:pt idx="2785">
                  <c:v>1.4064104000000037</c:v>
                </c:pt>
                <c:pt idx="2786">
                  <c:v>1.4064104000000037</c:v>
                </c:pt>
                <c:pt idx="2787">
                  <c:v>1.4064104000000037</c:v>
                </c:pt>
                <c:pt idx="2788">
                  <c:v>1.4064104000000037</c:v>
                </c:pt>
                <c:pt idx="2789">
                  <c:v>1.4064104000000037</c:v>
                </c:pt>
                <c:pt idx="2790">
                  <c:v>1.4064104000000037</c:v>
                </c:pt>
                <c:pt idx="2791">
                  <c:v>1.4064104000000037</c:v>
                </c:pt>
                <c:pt idx="2792">
                  <c:v>1.4064104000000037</c:v>
                </c:pt>
                <c:pt idx="2793">
                  <c:v>1.4064104000000037</c:v>
                </c:pt>
                <c:pt idx="2794">
                  <c:v>1.4064104000000037</c:v>
                </c:pt>
                <c:pt idx="2795">
                  <c:v>1.4064104000000037</c:v>
                </c:pt>
                <c:pt idx="2796">
                  <c:v>1.4064104000000037</c:v>
                </c:pt>
                <c:pt idx="2797">
                  <c:v>1.4064104000000037</c:v>
                </c:pt>
                <c:pt idx="2798">
                  <c:v>1.4064104000000037</c:v>
                </c:pt>
                <c:pt idx="2799">
                  <c:v>1.4064104000000037</c:v>
                </c:pt>
                <c:pt idx="2800">
                  <c:v>1.4064104000000037</c:v>
                </c:pt>
                <c:pt idx="2801">
                  <c:v>1.4064104000000037</c:v>
                </c:pt>
                <c:pt idx="2802">
                  <c:v>1.4064104000000037</c:v>
                </c:pt>
                <c:pt idx="2803">
                  <c:v>1.4164104000000017</c:v>
                </c:pt>
                <c:pt idx="2804">
                  <c:v>1.4164104000000017</c:v>
                </c:pt>
                <c:pt idx="2805">
                  <c:v>1.4064104000000037</c:v>
                </c:pt>
                <c:pt idx="2806">
                  <c:v>1.4064104000000037</c:v>
                </c:pt>
                <c:pt idx="2807">
                  <c:v>1.4064104000000037</c:v>
                </c:pt>
                <c:pt idx="2808">
                  <c:v>1.4064104000000037</c:v>
                </c:pt>
                <c:pt idx="2809">
                  <c:v>1.4064104000000037</c:v>
                </c:pt>
                <c:pt idx="2810">
                  <c:v>1.4064104000000037</c:v>
                </c:pt>
                <c:pt idx="2811">
                  <c:v>1.4064104000000037</c:v>
                </c:pt>
                <c:pt idx="2812">
                  <c:v>1.4164104000000017</c:v>
                </c:pt>
                <c:pt idx="2813">
                  <c:v>1.4164104000000017</c:v>
                </c:pt>
                <c:pt idx="2814">
                  <c:v>1.4164104000000017</c:v>
                </c:pt>
                <c:pt idx="2815">
                  <c:v>1.4164104000000017</c:v>
                </c:pt>
                <c:pt idx="2816">
                  <c:v>1.4164104000000017</c:v>
                </c:pt>
                <c:pt idx="2817">
                  <c:v>1.4164104000000017</c:v>
                </c:pt>
                <c:pt idx="2818">
                  <c:v>1.4164104000000017</c:v>
                </c:pt>
                <c:pt idx="2819">
                  <c:v>1.4264104000000069</c:v>
                </c:pt>
                <c:pt idx="2820">
                  <c:v>1.4264104000000069</c:v>
                </c:pt>
                <c:pt idx="2821">
                  <c:v>1.4164104000000017</c:v>
                </c:pt>
                <c:pt idx="2822">
                  <c:v>1.4164104000000017</c:v>
                </c:pt>
                <c:pt idx="2823">
                  <c:v>1.4164104000000017</c:v>
                </c:pt>
                <c:pt idx="2824">
                  <c:v>1.4164104000000017</c:v>
                </c:pt>
                <c:pt idx="2825">
                  <c:v>1.4264104000000069</c:v>
                </c:pt>
                <c:pt idx="2826">
                  <c:v>1.4264104000000069</c:v>
                </c:pt>
                <c:pt idx="2827">
                  <c:v>1.4264104000000069</c:v>
                </c:pt>
                <c:pt idx="2828">
                  <c:v>1.4264104000000069</c:v>
                </c:pt>
                <c:pt idx="2829">
                  <c:v>1.4264104000000069</c:v>
                </c:pt>
                <c:pt idx="2830">
                  <c:v>1.4264104000000069</c:v>
                </c:pt>
                <c:pt idx="2831">
                  <c:v>1.4264104000000069</c:v>
                </c:pt>
                <c:pt idx="2832">
                  <c:v>1.4264104000000069</c:v>
                </c:pt>
                <c:pt idx="2833">
                  <c:v>1.4264104000000069</c:v>
                </c:pt>
                <c:pt idx="2834">
                  <c:v>1.4264104000000069</c:v>
                </c:pt>
                <c:pt idx="2835">
                  <c:v>1.4264104000000069</c:v>
                </c:pt>
                <c:pt idx="2836">
                  <c:v>1.4264104000000069</c:v>
                </c:pt>
                <c:pt idx="2837">
                  <c:v>1.4264104000000069</c:v>
                </c:pt>
                <c:pt idx="2838">
                  <c:v>1.4264104000000069</c:v>
                </c:pt>
                <c:pt idx="2839">
                  <c:v>1.4264104000000069</c:v>
                </c:pt>
                <c:pt idx="2840">
                  <c:v>1.4264104000000069</c:v>
                </c:pt>
                <c:pt idx="2841">
                  <c:v>1.4264104000000069</c:v>
                </c:pt>
                <c:pt idx="2842">
                  <c:v>1.4264104000000069</c:v>
                </c:pt>
                <c:pt idx="2843">
                  <c:v>1.4264104000000069</c:v>
                </c:pt>
                <c:pt idx="2844">
                  <c:v>1.4264104000000069</c:v>
                </c:pt>
                <c:pt idx="2845">
                  <c:v>1.4264104000000069</c:v>
                </c:pt>
                <c:pt idx="2846">
                  <c:v>1.4264104000000069</c:v>
                </c:pt>
                <c:pt idx="2847">
                  <c:v>1.4264104000000069</c:v>
                </c:pt>
                <c:pt idx="2848">
                  <c:v>1.4264104000000069</c:v>
                </c:pt>
                <c:pt idx="2849">
                  <c:v>1.4264104000000069</c:v>
                </c:pt>
                <c:pt idx="2850">
                  <c:v>1.4264104000000069</c:v>
                </c:pt>
                <c:pt idx="2851">
                  <c:v>1.4264104000000069</c:v>
                </c:pt>
                <c:pt idx="2852">
                  <c:v>1.4264104000000069</c:v>
                </c:pt>
                <c:pt idx="2853">
                  <c:v>1.4264104000000069</c:v>
                </c:pt>
                <c:pt idx="2854">
                  <c:v>1.4264104000000069</c:v>
                </c:pt>
                <c:pt idx="2855">
                  <c:v>1.4264104000000069</c:v>
                </c:pt>
                <c:pt idx="2856">
                  <c:v>1.4264104000000069</c:v>
                </c:pt>
                <c:pt idx="2857">
                  <c:v>1.4264104000000069</c:v>
                </c:pt>
                <c:pt idx="2858">
                  <c:v>1.4264104000000069</c:v>
                </c:pt>
                <c:pt idx="2859">
                  <c:v>1.4264104000000069</c:v>
                </c:pt>
                <c:pt idx="2860">
                  <c:v>1.4264104000000069</c:v>
                </c:pt>
                <c:pt idx="2861">
                  <c:v>1.4264104000000069</c:v>
                </c:pt>
                <c:pt idx="2862">
                  <c:v>1.4264104000000069</c:v>
                </c:pt>
                <c:pt idx="2863">
                  <c:v>1.4264104000000069</c:v>
                </c:pt>
                <c:pt idx="2864">
                  <c:v>1.4264104000000069</c:v>
                </c:pt>
                <c:pt idx="2865">
                  <c:v>1.4264104000000069</c:v>
                </c:pt>
                <c:pt idx="2866">
                  <c:v>1.4264104000000069</c:v>
                </c:pt>
                <c:pt idx="2867">
                  <c:v>1.4183591200000083</c:v>
                </c:pt>
                <c:pt idx="2868">
                  <c:v>1.4183591200000083</c:v>
                </c:pt>
                <c:pt idx="2869">
                  <c:v>1.4183591200000083</c:v>
                </c:pt>
                <c:pt idx="2870">
                  <c:v>1.4264104000000069</c:v>
                </c:pt>
                <c:pt idx="2871">
                  <c:v>1.4264104000000069</c:v>
                </c:pt>
                <c:pt idx="2872">
                  <c:v>1.4364104000000049</c:v>
                </c:pt>
                <c:pt idx="2873">
                  <c:v>1.4364104000000049</c:v>
                </c:pt>
                <c:pt idx="2874">
                  <c:v>1.4364104000000049</c:v>
                </c:pt>
                <c:pt idx="2875">
                  <c:v>1.4364104000000049</c:v>
                </c:pt>
                <c:pt idx="2876">
                  <c:v>1.4283591200000063</c:v>
                </c:pt>
                <c:pt idx="2877">
                  <c:v>1.4283591200000063</c:v>
                </c:pt>
                <c:pt idx="2878">
                  <c:v>1.4383591200000043</c:v>
                </c:pt>
                <c:pt idx="2879">
                  <c:v>1.4383591200000043</c:v>
                </c:pt>
                <c:pt idx="2880">
                  <c:v>1.4383591200000043</c:v>
                </c:pt>
                <c:pt idx="2881">
                  <c:v>1.4383591200000043</c:v>
                </c:pt>
                <c:pt idx="2882">
                  <c:v>1.4383591200000043</c:v>
                </c:pt>
                <c:pt idx="2883">
                  <c:v>1.4383591200000043</c:v>
                </c:pt>
                <c:pt idx="2884">
                  <c:v>1.4383591200000043</c:v>
                </c:pt>
                <c:pt idx="2885">
                  <c:v>1.4383591200000043</c:v>
                </c:pt>
                <c:pt idx="2886">
                  <c:v>1.4383591200000043</c:v>
                </c:pt>
                <c:pt idx="2887">
                  <c:v>1.4383591200000043</c:v>
                </c:pt>
                <c:pt idx="2888">
                  <c:v>1.4383591200000043</c:v>
                </c:pt>
                <c:pt idx="2889">
                  <c:v>1.4383591200000043</c:v>
                </c:pt>
                <c:pt idx="2890">
                  <c:v>1.4483591200000023</c:v>
                </c:pt>
                <c:pt idx="2891">
                  <c:v>1.4483591200000023</c:v>
                </c:pt>
                <c:pt idx="2892">
                  <c:v>1.4464104000000013</c:v>
                </c:pt>
                <c:pt idx="2893">
                  <c:v>1.4464104000000013</c:v>
                </c:pt>
                <c:pt idx="2894">
                  <c:v>1.4464104000000013</c:v>
                </c:pt>
                <c:pt idx="2895">
                  <c:v>1.4464104000000013</c:v>
                </c:pt>
                <c:pt idx="2896">
                  <c:v>1.4483591200000023</c:v>
                </c:pt>
                <c:pt idx="2897">
                  <c:v>1.4483591200000023</c:v>
                </c:pt>
                <c:pt idx="2898">
                  <c:v>1.4483591200000023</c:v>
                </c:pt>
                <c:pt idx="2899">
                  <c:v>1.4464104000000013</c:v>
                </c:pt>
                <c:pt idx="2900">
                  <c:v>1.4464104000000013</c:v>
                </c:pt>
                <c:pt idx="2901">
                  <c:v>1.4664104000000044</c:v>
                </c:pt>
                <c:pt idx="2902">
                  <c:v>1.4664104000000044</c:v>
                </c:pt>
                <c:pt idx="2903">
                  <c:v>1.4683591200000041</c:v>
                </c:pt>
                <c:pt idx="2904">
                  <c:v>1.4683591200000041</c:v>
                </c:pt>
                <c:pt idx="2905">
                  <c:v>1.4783591200000101</c:v>
                </c:pt>
                <c:pt idx="2906">
                  <c:v>1.4783591200000101</c:v>
                </c:pt>
                <c:pt idx="2907">
                  <c:v>1.4783591200000101</c:v>
                </c:pt>
                <c:pt idx="2908">
                  <c:v>1.4703078400000051</c:v>
                </c:pt>
                <c:pt idx="2909">
                  <c:v>1.4703078400000051</c:v>
                </c:pt>
                <c:pt idx="2910">
                  <c:v>1.4683591200000081</c:v>
                </c:pt>
                <c:pt idx="2911">
                  <c:v>1.4683591200000081</c:v>
                </c:pt>
                <c:pt idx="2912">
                  <c:v>1.4683591200000081</c:v>
                </c:pt>
                <c:pt idx="2913">
                  <c:v>1.4683591200000081</c:v>
                </c:pt>
                <c:pt idx="2914">
                  <c:v>1.4683591200000081</c:v>
                </c:pt>
                <c:pt idx="2915">
                  <c:v>1.4683591200000081</c:v>
                </c:pt>
                <c:pt idx="2916">
                  <c:v>1.4622565600000081</c:v>
                </c:pt>
                <c:pt idx="2917">
                  <c:v>1.4622565600000081</c:v>
                </c:pt>
                <c:pt idx="2918">
                  <c:v>1.4622565600000081</c:v>
                </c:pt>
                <c:pt idx="2919">
                  <c:v>1.4603078400000071</c:v>
                </c:pt>
                <c:pt idx="2920">
                  <c:v>1.4603078400000071</c:v>
                </c:pt>
                <c:pt idx="2921">
                  <c:v>1.4703078400000051</c:v>
                </c:pt>
                <c:pt idx="2922">
                  <c:v>1.4703078400000051</c:v>
                </c:pt>
                <c:pt idx="2923">
                  <c:v>1.4603078400000071</c:v>
                </c:pt>
                <c:pt idx="2924">
                  <c:v>1.4603078400000071</c:v>
                </c:pt>
                <c:pt idx="2925">
                  <c:v>1.4622565600000081</c:v>
                </c:pt>
                <c:pt idx="2926">
                  <c:v>1.4622565600000081</c:v>
                </c:pt>
                <c:pt idx="2927">
                  <c:v>1.4622565600000081</c:v>
                </c:pt>
                <c:pt idx="2928">
                  <c:v>1.4622565600000081</c:v>
                </c:pt>
                <c:pt idx="2929">
                  <c:v>1.4622565600000081</c:v>
                </c:pt>
                <c:pt idx="2930">
                  <c:v>1.4622565600000081</c:v>
                </c:pt>
                <c:pt idx="2931">
                  <c:v>1.4622565600000081</c:v>
                </c:pt>
                <c:pt idx="2932">
                  <c:v>1.4622565600000081</c:v>
                </c:pt>
                <c:pt idx="2933">
                  <c:v>1.4622565600000081</c:v>
                </c:pt>
                <c:pt idx="2934">
                  <c:v>1.4622565600000081</c:v>
                </c:pt>
                <c:pt idx="2935">
                  <c:v>1.4622565600000081</c:v>
                </c:pt>
                <c:pt idx="2936">
                  <c:v>1.4622565600000081</c:v>
                </c:pt>
                <c:pt idx="2937">
                  <c:v>1.460307840000006</c:v>
                </c:pt>
                <c:pt idx="2938">
                  <c:v>1.460307840000006</c:v>
                </c:pt>
                <c:pt idx="2939">
                  <c:v>1.4622565600000081</c:v>
                </c:pt>
                <c:pt idx="2940">
                  <c:v>1.4622565600000081</c:v>
                </c:pt>
                <c:pt idx="2941">
                  <c:v>1.4522565600000021</c:v>
                </c:pt>
                <c:pt idx="2942">
                  <c:v>1.4522565600000021</c:v>
                </c:pt>
                <c:pt idx="2943">
                  <c:v>1.4522565600000021</c:v>
                </c:pt>
                <c:pt idx="2944">
                  <c:v>1.4522565600000021</c:v>
                </c:pt>
                <c:pt idx="2945">
                  <c:v>1.4522565600000021</c:v>
                </c:pt>
                <c:pt idx="2946">
                  <c:v>1.4622565599999997</c:v>
                </c:pt>
                <c:pt idx="2947">
                  <c:v>1.4622565599999997</c:v>
                </c:pt>
                <c:pt idx="2948">
                  <c:v>1.4622565599999997</c:v>
                </c:pt>
                <c:pt idx="2949">
                  <c:v>1.4622565599999997</c:v>
                </c:pt>
                <c:pt idx="2950">
                  <c:v>1.4622565599999997</c:v>
                </c:pt>
                <c:pt idx="2951">
                  <c:v>1.4622565599999997</c:v>
                </c:pt>
                <c:pt idx="2952">
                  <c:v>1.4622565599999997</c:v>
                </c:pt>
                <c:pt idx="2953">
                  <c:v>1.4622565599999997</c:v>
                </c:pt>
                <c:pt idx="2954">
                  <c:v>1.4622565599999997</c:v>
                </c:pt>
                <c:pt idx="2955">
                  <c:v>1.4622565599999997</c:v>
                </c:pt>
                <c:pt idx="2956">
                  <c:v>1.4622565599999997</c:v>
                </c:pt>
                <c:pt idx="2957">
                  <c:v>1.4622565599999997</c:v>
                </c:pt>
                <c:pt idx="2958">
                  <c:v>1.4622565599999997</c:v>
                </c:pt>
                <c:pt idx="2959">
                  <c:v>1.4622565599999997</c:v>
                </c:pt>
                <c:pt idx="2960">
                  <c:v>1.4622565599999997</c:v>
                </c:pt>
                <c:pt idx="2961">
                  <c:v>1.4622565599999997</c:v>
                </c:pt>
                <c:pt idx="2962">
                  <c:v>1.4622565599999997</c:v>
                </c:pt>
                <c:pt idx="2963">
                  <c:v>1.4622565599999997</c:v>
                </c:pt>
                <c:pt idx="2964">
                  <c:v>1.4622565599999997</c:v>
                </c:pt>
                <c:pt idx="2965">
                  <c:v>1.4622565599999997</c:v>
                </c:pt>
                <c:pt idx="2966">
                  <c:v>1.4622565599999997</c:v>
                </c:pt>
                <c:pt idx="2967">
                  <c:v>1.4622565599999997</c:v>
                </c:pt>
                <c:pt idx="2968">
                  <c:v>1.4622565599999997</c:v>
                </c:pt>
                <c:pt idx="2969">
                  <c:v>1.4622565599999997</c:v>
                </c:pt>
                <c:pt idx="2970">
                  <c:v>1.4622565599999997</c:v>
                </c:pt>
                <c:pt idx="2971">
                  <c:v>1.4622565599999997</c:v>
                </c:pt>
                <c:pt idx="2972">
                  <c:v>1.4642052800000058</c:v>
                </c:pt>
                <c:pt idx="2973">
                  <c:v>1.4642052800000058</c:v>
                </c:pt>
                <c:pt idx="2974">
                  <c:v>1.4642052800000058</c:v>
                </c:pt>
                <c:pt idx="2975">
                  <c:v>1.4722565600000121</c:v>
                </c:pt>
                <c:pt idx="2976">
                  <c:v>1.4722565600000121</c:v>
                </c:pt>
                <c:pt idx="2977">
                  <c:v>1.4722565600000121</c:v>
                </c:pt>
                <c:pt idx="2978">
                  <c:v>1.4722565600000121</c:v>
                </c:pt>
                <c:pt idx="2979">
                  <c:v>1.4822565600000221</c:v>
                </c:pt>
                <c:pt idx="2980">
                  <c:v>1.4822565600000221</c:v>
                </c:pt>
                <c:pt idx="2981">
                  <c:v>1.4722565600000121</c:v>
                </c:pt>
                <c:pt idx="2982">
                  <c:v>1.4722565600000121</c:v>
                </c:pt>
                <c:pt idx="2983">
                  <c:v>1.4822565600000221</c:v>
                </c:pt>
                <c:pt idx="2984">
                  <c:v>1.4822565600000221</c:v>
                </c:pt>
                <c:pt idx="2985">
                  <c:v>1.4822565600000221</c:v>
                </c:pt>
                <c:pt idx="2986">
                  <c:v>1.4822565600000221</c:v>
                </c:pt>
                <c:pt idx="2987">
                  <c:v>1.4822565600000221</c:v>
                </c:pt>
                <c:pt idx="2988">
                  <c:v>1.4822565600000221</c:v>
                </c:pt>
                <c:pt idx="2989">
                  <c:v>1.4822565600000221</c:v>
                </c:pt>
                <c:pt idx="2990">
                  <c:v>1.4822565600000221</c:v>
                </c:pt>
                <c:pt idx="2991">
                  <c:v>1.4822565600000221</c:v>
                </c:pt>
                <c:pt idx="2992">
                  <c:v>1.4922565600000341</c:v>
                </c:pt>
                <c:pt idx="2993">
                  <c:v>1.4922565600000341</c:v>
                </c:pt>
                <c:pt idx="2994">
                  <c:v>1.4922565600000341</c:v>
                </c:pt>
                <c:pt idx="2995">
                  <c:v>1.4922565600000341</c:v>
                </c:pt>
                <c:pt idx="2996">
                  <c:v>1.4922565600000341</c:v>
                </c:pt>
                <c:pt idx="2997">
                  <c:v>1.4922565600000341</c:v>
                </c:pt>
                <c:pt idx="2998">
                  <c:v>1.4922565600000341</c:v>
                </c:pt>
                <c:pt idx="2999">
                  <c:v>1.4942052800000076</c:v>
                </c:pt>
                <c:pt idx="3000">
                  <c:v>1.4942052800000076</c:v>
                </c:pt>
                <c:pt idx="3001">
                  <c:v>1.4942052800000076</c:v>
                </c:pt>
                <c:pt idx="3002">
                  <c:v>1.4942052800000076</c:v>
                </c:pt>
                <c:pt idx="3003">
                  <c:v>1.5022565600000441</c:v>
                </c:pt>
                <c:pt idx="3004">
                  <c:v>1.5022565600000441</c:v>
                </c:pt>
                <c:pt idx="3005">
                  <c:v>1.5022565600000441</c:v>
                </c:pt>
                <c:pt idx="3006">
                  <c:v>1.4942052800000076</c:v>
                </c:pt>
                <c:pt idx="3007">
                  <c:v>1.4942052800000076</c:v>
                </c:pt>
                <c:pt idx="3008">
                  <c:v>1.5022565600000441</c:v>
                </c:pt>
                <c:pt idx="3009">
                  <c:v>1.5022565600000441</c:v>
                </c:pt>
                <c:pt idx="3010">
                  <c:v>1.5022565600000441</c:v>
                </c:pt>
                <c:pt idx="3011">
                  <c:v>1.5022565600000441</c:v>
                </c:pt>
                <c:pt idx="3012">
                  <c:v>1.4942052800000076</c:v>
                </c:pt>
                <c:pt idx="3013">
                  <c:v>1.4942052800000076</c:v>
                </c:pt>
                <c:pt idx="3014">
                  <c:v>1.4942052800000076</c:v>
                </c:pt>
                <c:pt idx="3015">
                  <c:v>1.4942052800000076</c:v>
                </c:pt>
                <c:pt idx="3016">
                  <c:v>1.4942052800000076</c:v>
                </c:pt>
                <c:pt idx="3017">
                  <c:v>1.4942052800000076</c:v>
                </c:pt>
                <c:pt idx="3018">
                  <c:v>1.4942052800000076</c:v>
                </c:pt>
                <c:pt idx="3019">
                  <c:v>1.4942052800000076</c:v>
                </c:pt>
                <c:pt idx="3020">
                  <c:v>1.4942052800000076</c:v>
                </c:pt>
                <c:pt idx="3021">
                  <c:v>1.4942052800000076</c:v>
                </c:pt>
                <c:pt idx="3022">
                  <c:v>1.4942052800000076</c:v>
                </c:pt>
                <c:pt idx="3023">
                  <c:v>1.4942052800000076</c:v>
                </c:pt>
                <c:pt idx="3024">
                  <c:v>1.4942052800000076</c:v>
                </c:pt>
                <c:pt idx="3025">
                  <c:v>1.4942052800000076</c:v>
                </c:pt>
                <c:pt idx="3026">
                  <c:v>1.4942052800000076</c:v>
                </c:pt>
                <c:pt idx="3027">
                  <c:v>1.4942052800000076</c:v>
                </c:pt>
                <c:pt idx="3028">
                  <c:v>1.4942052800000076</c:v>
                </c:pt>
                <c:pt idx="3029">
                  <c:v>1.4942052800000076</c:v>
                </c:pt>
                <c:pt idx="3030">
                  <c:v>1.4942052800000076</c:v>
                </c:pt>
                <c:pt idx="3031">
                  <c:v>1.5042052800000056</c:v>
                </c:pt>
                <c:pt idx="3032">
                  <c:v>1.5042052800000056</c:v>
                </c:pt>
                <c:pt idx="3033">
                  <c:v>1.4942052800000076</c:v>
                </c:pt>
                <c:pt idx="3034">
                  <c:v>1.4942052800000076</c:v>
                </c:pt>
                <c:pt idx="3035">
                  <c:v>1.4942052800000076</c:v>
                </c:pt>
                <c:pt idx="3036">
                  <c:v>1.4942052800000076</c:v>
                </c:pt>
                <c:pt idx="3037">
                  <c:v>1.4942052800000076</c:v>
                </c:pt>
                <c:pt idx="3038">
                  <c:v>1.4942052800000076</c:v>
                </c:pt>
                <c:pt idx="3039">
                  <c:v>1.4942052800000076</c:v>
                </c:pt>
                <c:pt idx="3040">
                  <c:v>1.4942052800000076</c:v>
                </c:pt>
                <c:pt idx="3041">
                  <c:v>1.4942052800000076</c:v>
                </c:pt>
                <c:pt idx="3042">
                  <c:v>1.5042052800000056</c:v>
                </c:pt>
                <c:pt idx="3043">
                  <c:v>1.5042052800000056</c:v>
                </c:pt>
                <c:pt idx="3044">
                  <c:v>1.4942052800000076</c:v>
                </c:pt>
                <c:pt idx="3045">
                  <c:v>1.4942052800000076</c:v>
                </c:pt>
                <c:pt idx="3046">
                  <c:v>1.4942052800000076</c:v>
                </c:pt>
                <c:pt idx="3047">
                  <c:v>1.4942052800000076</c:v>
                </c:pt>
                <c:pt idx="3048">
                  <c:v>1.4942052800000076</c:v>
                </c:pt>
                <c:pt idx="3049">
                  <c:v>1.4942052800000076</c:v>
                </c:pt>
                <c:pt idx="3050">
                  <c:v>1.4942052800000076</c:v>
                </c:pt>
                <c:pt idx="3051">
                  <c:v>1.5042052800000056</c:v>
                </c:pt>
                <c:pt idx="3052">
                  <c:v>1.5042052800000056</c:v>
                </c:pt>
                <c:pt idx="3053">
                  <c:v>1.5042052800000056</c:v>
                </c:pt>
                <c:pt idx="3054">
                  <c:v>1.5042052800000056</c:v>
                </c:pt>
                <c:pt idx="3055">
                  <c:v>1.4942052800000076</c:v>
                </c:pt>
                <c:pt idx="3056">
                  <c:v>1.4942052800000076</c:v>
                </c:pt>
                <c:pt idx="3057">
                  <c:v>1.4942052800000076</c:v>
                </c:pt>
                <c:pt idx="3058">
                  <c:v>1.5042052800000056</c:v>
                </c:pt>
                <c:pt idx="3059">
                  <c:v>1.5042052800000056</c:v>
                </c:pt>
                <c:pt idx="3060">
                  <c:v>1.4942052800000076</c:v>
                </c:pt>
                <c:pt idx="3061">
                  <c:v>1.4942052800000076</c:v>
                </c:pt>
                <c:pt idx="3062">
                  <c:v>1.4942052800000076</c:v>
                </c:pt>
                <c:pt idx="3063">
                  <c:v>1.4942052800000076</c:v>
                </c:pt>
                <c:pt idx="3064">
                  <c:v>1.4942052800000076</c:v>
                </c:pt>
                <c:pt idx="3065">
                  <c:v>1.4942052800000076</c:v>
                </c:pt>
                <c:pt idx="3066">
                  <c:v>1.4942052800000076</c:v>
                </c:pt>
                <c:pt idx="3067">
                  <c:v>1.4942052800000076</c:v>
                </c:pt>
                <c:pt idx="3068">
                  <c:v>1.4942052800000076</c:v>
                </c:pt>
                <c:pt idx="3069">
                  <c:v>1.5042052800000056</c:v>
                </c:pt>
                <c:pt idx="3070">
                  <c:v>1.5042052800000056</c:v>
                </c:pt>
                <c:pt idx="3071">
                  <c:v>1.4942052800000076</c:v>
                </c:pt>
                <c:pt idx="3072">
                  <c:v>1.4942052800000076</c:v>
                </c:pt>
                <c:pt idx="3073">
                  <c:v>1.4942052800000076</c:v>
                </c:pt>
                <c:pt idx="3074">
                  <c:v>1.4942052800000076</c:v>
                </c:pt>
                <c:pt idx="3075">
                  <c:v>1.4942052800000076</c:v>
                </c:pt>
                <c:pt idx="3076">
                  <c:v>1.4942052800000076</c:v>
                </c:pt>
                <c:pt idx="3077">
                  <c:v>1.4942052800000076</c:v>
                </c:pt>
                <c:pt idx="3078">
                  <c:v>1.5042052800000056</c:v>
                </c:pt>
                <c:pt idx="3079">
                  <c:v>1.5042052800000056</c:v>
                </c:pt>
                <c:pt idx="3080">
                  <c:v>1.5042052800000056</c:v>
                </c:pt>
                <c:pt idx="3081">
                  <c:v>1.5042052800000056</c:v>
                </c:pt>
                <c:pt idx="3082">
                  <c:v>1.5042052800000056</c:v>
                </c:pt>
                <c:pt idx="3083">
                  <c:v>1.5042052800000056</c:v>
                </c:pt>
                <c:pt idx="3084">
                  <c:v>1.5042052800000056</c:v>
                </c:pt>
                <c:pt idx="3085">
                  <c:v>1.5042052800000056</c:v>
                </c:pt>
                <c:pt idx="3086">
                  <c:v>1.4942052800000076</c:v>
                </c:pt>
                <c:pt idx="3087">
                  <c:v>1.4942052800000076</c:v>
                </c:pt>
                <c:pt idx="3088">
                  <c:v>1.4942052800000076</c:v>
                </c:pt>
                <c:pt idx="3089">
                  <c:v>1.5042052800000056</c:v>
                </c:pt>
                <c:pt idx="3090">
                  <c:v>1.5042052800000056</c:v>
                </c:pt>
                <c:pt idx="3091">
                  <c:v>1.5042052800000056</c:v>
                </c:pt>
                <c:pt idx="3092">
                  <c:v>1.5042052800000056</c:v>
                </c:pt>
                <c:pt idx="3093">
                  <c:v>1.5042052800000056</c:v>
                </c:pt>
                <c:pt idx="3094">
                  <c:v>1.5042052800000056</c:v>
                </c:pt>
                <c:pt idx="3095">
                  <c:v>1.5042052800000056</c:v>
                </c:pt>
                <c:pt idx="3096">
                  <c:v>1.5042052800000056</c:v>
                </c:pt>
                <c:pt idx="3097">
                  <c:v>1.5042052800000056</c:v>
                </c:pt>
                <c:pt idx="3098">
                  <c:v>1.5042052800000056</c:v>
                </c:pt>
                <c:pt idx="3099">
                  <c:v>1.5042052800000056</c:v>
                </c:pt>
                <c:pt idx="3100">
                  <c:v>1.5042052800000056</c:v>
                </c:pt>
                <c:pt idx="3101">
                  <c:v>1.5042052800000056</c:v>
                </c:pt>
                <c:pt idx="3102">
                  <c:v>1.5042052800000056</c:v>
                </c:pt>
                <c:pt idx="3103">
                  <c:v>1.5042052800000056</c:v>
                </c:pt>
                <c:pt idx="3104">
                  <c:v>1.5142052800000037</c:v>
                </c:pt>
                <c:pt idx="3105">
                  <c:v>1.5142052800000037</c:v>
                </c:pt>
                <c:pt idx="3106">
                  <c:v>1.5161540000000033</c:v>
                </c:pt>
                <c:pt idx="3107">
                  <c:v>1.5161540000000033</c:v>
                </c:pt>
                <c:pt idx="3108">
                  <c:v>1.5161540000000033</c:v>
                </c:pt>
                <c:pt idx="3109">
                  <c:v>1.5361540000000065</c:v>
                </c:pt>
                <c:pt idx="3110">
                  <c:v>1.5361540000000065</c:v>
                </c:pt>
                <c:pt idx="3111">
                  <c:v>1.5442052800000059</c:v>
                </c:pt>
                <c:pt idx="3112">
                  <c:v>1.5442052800000059</c:v>
                </c:pt>
                <c:pt idx="3113">
                  <c:v>1.5481027200000061</c:v>
                </c:pt>
                <c:pt idx="3114">
                  <c:v>1.5481027200000061</c:v>
                </c:pt>
                <c:pt idx="3115">
                  <c:v>1.54005144</c:v>
                </c:pt>
                <c:pt idx="3116">
                  <c:v>1.54005144</c:v>
                </c:pt>
                <c:pt idx="3117">
                  <c:v>1.5500514400000049</c:v>
                </c:pt>
                <c:pt idx="3118">
                  <c:v>1.5500514400000049</c:v>
                </c:pt>
                <c:pt idx="3119">
                  <c:v>1.5500514400000049</c:v>
                </c:pt>
                <c:pt idx="3120">
                  <c:v>1.5500514400000049</c:v>
                </c:pt>
                <c:pt idx="3121">
                  <c:v>1.5500514400000049</c:v>
                </c:pt>
                <c:pt idx="3122">
                  <c:v>1.5420001600000321</c:v>
                </c:pt>
                <c:pt idx="3123">
                  <c:v>1.5420001600000321</c:v>
                </c:pt>
                <c:pt idx="3124">
                  <c:v>1.5420001600000321</c:v>
                </c:pt>
                <c:pt idx="3125">
                  <c:v>1.5420001600000321</c:v>
                </c:pt>
                <c:pt idx="3126">
                  <c:v>1.5420001600000321</c:v>
                </c:pt>
                <c:pt idx="3127">
                  <c:v>1.5420001600000321</c:v>
                </c:pt>
                <c:pt idx="3128">
                  <c:v>1.5520001600000441</c:v>
                </c:pt>
                <c:pt idx="3129">
                  <c:v>1.5520001600000441</c:v>
                </c:pt>
                <c:pt idx="3130">
                  <c:v>1.5520001600000441</c:v>
                </c:pt>
                <c:pt idx="3131">
                  <c:v>1.5439488800000019</c:v>
                </c:pt>
                <c:pt idx="3132">
                  <c:v>1.5439488800000019</c:v>
                </c:pt>
                <c:pt idx="3133">
                  <c:v>1.5439488800000019</c:v>
                </c:pt>
                <c:pt idx="3134">
                  <c:v>1.5439488800000019</c:v>
                </c:pt>
                <c:pt idx="3135">
                  <c:v>1.5439488800000019</c:v>
                </c:pt>
                <c:pt idx="3136">
                  <c:v>1.5439488800000019</c:v>
                </c:pt>
                <c:pt idx="3137">
                  <c:v>1.5458976000000078</c:v>
                </c:pt>
                <c:pt idx="3138">
                  <c:v>1.5458976000000078</c:v>
                </c:pt>
                <c:pt idx="3139">
                  <c:v>1.5458976000000078</c:v>
                </c:pt>
                <c:pt idx="3140">
                  <c:v>1.5458976000000078</c:v>
                </c:pt>
                <c:pt idx="3141">
                  <c:v>1.5458976000000078</c:v>
                </c:pt>
                <c:pt idx="3142">
                  <c:v>1.5458976000000078</c:v>
                </c:pt>
                <c:pt idx="3143">
                  <c:v>1.5458976000000078</c:v>
                </c:pt>
                <c:pt idx="3144">
                  <c:v>1.5558976000000058</c:v>
                </c:pt>
                <c:pt idx="3145">
                  <c:v>1.5558976000000058</c:v>
                </c:pt>
                <c:pt idx="3146">
                  <c:v>1.5558976000000058</c:v>
                </c:pt>
                <c:pt idx="3147">
                  <c:v>1.5558976000000058</c:v>
                </c:pt>
                <c:pt idx="3148">
                  <c:v>1.5578463200000059</c:v>
                </c:pt>
                <c:pt idx="3149">
                  <c:v>1.5578463200000059</c:v>
                </c:pt>
                <c:pt idx="3150">
                  <c:v>1.5578463200000059</c:v>
                </c:pt>
                <c:pt idx="3151">
                  <c:v>1.5578463200000059</c:v>
                </c:pt>
                <c:pt idx="3152">
                  <c:v>1.5578463200000059</c:v>
                </c:pt>
                <c:pt idx="3153">
                  <c:v>1.5778463200000092</c:v>
                </c:pt>
                <c:pt idx="3154">
                  <c:v>1.5778463200000092</c:v>
                </c:pt>
                <c:pt idx="3155">
                  <c:v>1.5697950400000098</c:v>
                </c:pt>
                <c:pt idx="3156">
                  <c:v>1.5697950400000098</c:v>
                </c:pt>
                <c:pt idx="3157">
                  <c:v>1.5897950400000058</c:v>
                </c:pt>
                <c:pt idx="3158">
                  <c:v>1.5897950400000058</c:v>
                </c:pt>
                <c:pt idx="3159">
                  <c:v>1.5897950400000058</c:v>
                </c:pt>
                <c:pt idx="3160">
                  <c:v>1.5878463200000059</c:v>
                </c:pt>
                <c:pt idx="3161">
                  <c:v>1.5878463200000059</c:v>
                </c:pt>
                <c:pt idx="3162">
                  <c:v>1.5897950400000058</c:v>
                </c:pt>
                <c:pt idx="3163">
                  <c:v>1.5897950400000058</c:v>
                </c:pt>
                <c:pt idx="3164">
                  <c:v>1.5878463200000059</c:v>
                </c:pt>
                <c:pt idx="3165">
                  <c:v>1.5878463200000059</c:v>
                </c:pt>
                <c:pt idx="3166">
                  <c:v>1.5897950400000058</c:v>
                </c:pt>
                <c:pt idx="3167">
                  <c:v>1.5897950400000058</c:v>
                </c:pt>
                <c:pt idx="3168">
                  <c:v>1.5897950400000058</c:v>
                </c:pt>
                <c:pt idx="3169">
                  <c:v>1.5897950400000058</c:v>
                </c:pt>
                <c:pt idx="3170">
                  <c:v>1.5897950400000058</c:v>
                </c:pt>
                <c:pt idx="3171">
                  <c:v>1.5878463200000059</c:v>
                </c:pt>
                <c:pt idx="3172">
                  <c:v>1.5878463200000059</c:v>
                </c:pt>
                <c:pt idx="3173">
                  <c:v>1.5817437600000028</c:v>
                </c:pt>
                <c:pt idx="3174">
                  <c:v>1.5817437600000028</c:v>
                </c:pt>
                <c:pt idx="3175">
                  <c:v>1.5797950400000018</c:v>
                </c:pt>
                <c:pt idx="3176">
                  <c:v>1.5797950400000018</c:v>
                </c:pt>
                <c:pt idx="3177">
                  <c:v>1.5797950400000018</c:v>
                </c:pt>
                <c:pt idx="3178">
                  <c:v>1.5797950400000018</c:v>
                </c:pt>
                <c:pt idx="3179">
                  <c:v>1.5797950400000018</c:v>
                </c:pt>
                <c:pt idx="3180">
                  <c:v>1.5797950400000018</c:v>
                </c:pt>
                <c:pt idx="3181">
                  <c:v>1.5797950400000018</c:v>
                </c:pt>
                <c:pt idx="3182">
                  <c:v>1.5797950400000018</c:v>
                </c:pt>
                <c:pt idx="3183">
                  <c:v>1.5797950400000018</c:v>
                </c:pt>
                <c:pt idx="3184">
                  <c:v>1.5817437600000086</c:v>
                </c:pt>
                <c:pt idx="3185">
                  <c:v>1.5817437600000086</c:v>
                </c:pt>
                <c:pt idx="3186">
                  <c:v>1.5817437600000086</c:v>
                </c:pt>
                <c:pt idx="3187">
                  <c:v>1.5817437600000086</c:v>
                </c:pt>
                <c:pt idx="3188">
                  <c:v>1.5717437600000035</c:v>
                </c:pt>
                <c:pt idx="3189">
                  <c:v>1.5717437600000035</c:v>
                </c:pt>
                <c:pt idx="3190">
                  <c:v>1.5717437600000035</c:v>
                </c:pt>
                <c:pt idx="3191">
                  <c:v>1.5817437600000086</c:v>
                </c:pt>
                <c:pt idx="3192">
                  <c:v>1.5817437600000086</c:v>
                </c:pt>
                <c:pt idx="3193">
                  <c:v>1.5817437600000086</c:v>
                </c:pt>
                <c:pt idx="3194">
                  <c:v>1.5817437600000086</c:v>
                </c:pt>
                <c:pt idx="3195">
                  <c:v>1.5817437600000086</c:v>
                </c:pt>
                <c:pt idx="3196">
                  <c:v>1.5817437600000086</c:v>
                </c:pt>
                <c:pt idx="3197">
                  <c:v>1.5817437600000086</c:v>
                </c:pt>
                <c:pt idx="3198">
                  <c:v>1.5817437600000086</c:v>
                </c:pt>
                <c:pt idx="3199">
                  <c:v>1.5817437600000086</c:v>
                </c:pt>
                <c:pt idx="3200">
                  <c:v>1.5817437600000086</c:v>
                </c:pt>
                <c:pt idx="3201">
                  <c:v>1.5817437600000086</c:v>
                </c:pt>
                <c:pt idx="3202">
                  <c:v>1.5817437600000086</c:v>
                </c:pt>
                <c:pt idx="3203">
                  <c:v>1.5817437600000086</c:v>
                </c:pt>
                <c:pt idx="3204">
                  <c:v>1.5817437600000086</c:v>
                </c:pt>
                <c:pt idx="3205">
                  <c:v>1.5817437600000086</c:v>
                </c:pt>
                <c:pt idx="3206">
                  <c:v>1.5817437600000086</c:v>
                </c:pt>
                <c:pt idx="3207">
                  <c:v>1.5817437600000086</c:v>
                </c:pt>
                <c:pt idx="3208">
                  <c:v>1.5817437600000086</c:v>
                </c:pt>
                <c:pt idx="3209">
                  <c:v>1.5817437600000086</c:v>
                </c:pt>
                <c:pt idx="3210">
                  <c:v>1.5817437600000086</c:v>
                </c:pt>
                <c:pt idx="3211">
                  <c:v>1.5817437600000086</c:v>
                </c:pt>
                <c:pt idx="3212">
                  <c:v>1.5817437600000086</c:v>
                </c:pt>
                <c:pt idx="3213">
                  <c:v>1.5817437600000073</c:v>
                </c:pt>
                <c:pt idx="3214">
                  <c:v>1.5817437600000073</c:v>
                </c:pt>
                <c:pt idx="3215">
                  <c:v>1.5836924800000078</c:v>
                </c:pt>
                <c:pt idx="3216">
                  <c:v>1.5836924800000078</c:v>
                </c:pt>
                <c:pt idx="3217">
                  <c:v>1.5817437600000073</c:v>
                </c:pt>
                <c:pt idx="3218">
                  <c:v>1.5817437600000073</c:v>
                </c:pt>
                <c:pt idx="3219">
                  <c:v>1.5817437600000073</c:v>
                </c:pt>
                <c:pt idx="3220">
                  <c:v>1.5836924800000078</c:v>
                </c:pt>
                <c:pt idx="3221">
                  <c:v>1.5836924800000078</c:v>
                </c:pt>
                <c:pt idx="3222">
                  <c:v>1.5836924800000078</c:v>
                </c:pt>
                <c:pt idx="3223">
                  <c:v>1.5836924800000078</c:v>
                </c:pt>
                <c:pt idx="3224">
                  <c:v>1.5936924800000059</c:v>
                </c:pt>
                <c:pt idx="3225">
                  <c:v>1.5936924800000059</c:v>
                </c:pt>
                <c:pt idx="3226">
                  <c:v>1.5836924800000078</c:v>
                </c:pt>
                <c:pt idx="3227">
                  <c:v>1.5836924800000078</c:v>
                </c:pt>
                <c:pt idx="3228">
                  <c:v>1.5936924800000059</c:v>
                </c:pt>
                <c:pt idx="3229">
                  <c:v>1.5936924800000059</c:v>
                </c:pt>
                <c:pt idx="3230">
                  <c:v>1.5936924800000059</c:v>
                </c:pt>
                <c:pt idx="3231">
                  <c:v>1.5936924800000059</c:v>
                </c:pt>
                <c:pt idx="3232">
                  <c:v>1.5936924800000059</c:v>
                </c:pt>
                <c:pt idx="3233">
                  <c:v>1.5936924800000059</c:v>
                </c:pt>
                <c:pt idx="3234">
                  <c:v>1.5936924800000059</c:v>
                </c:pt>
                <c:pt idx="3235">
                  <c:v>1.5936924800000059</c:v>
                </c:pt>
                <c:pt idx="3236">
                  <c:v>1.5936924800000059</c:v>
                </c:pt>
                <c:pt idx="3237">
                  <c:v>1.5836924800000012</c:v>
                </c:pt>
                <c:pt idx="3238">
                  <c:v>1.5836924800000012</c:v>
                </c:pt>
                <c:pt idx="3239">
                  <c:v>1.5836924800000012</c:v>
                </c:pt>
                <c:pt idx="3240">
                  <c:v>1.5836924800000012</c:v>
                </c:pt>
                <c:pt idx="3241">
                  <c:v>1.5836924800000012</c:v>
                </c:pt>
                <c:pt idx="3242">
                  <c:v>1.5936924799999992</c:v>
                </c:pt>
                <c:pt idx="3243">
                  <c:v>1.5936924799999992</c:v>
                </c:pt>
                <c:pt idx="3244">
                  <c:v>1.5936924799999992</c:v>
                </c:pt>
                <c:pt idx="3245">
                  <c:v>1.5936924799999992</c:v>
                </c:pt>
                <c:pt idx="3246">
                  <c:v>1.5956411999999998</c:v>
                </c:pt>
                <c:pt idx="3247">
                  <c:v>1.5956411999999998</c:v>
                </c:pt>
                <c:pt idx="3248">
                  <c:v>1.6036924800000039</c:v>
                </c:pt>
                <c:pt idx="3249">
                  <c:v>1.6036924800000039</c:v>
                </c:pt>
                <c:pt idx="3250">
                  <c:v>1.6036924800000039</c:v>
                </c:pt>
                <c:pt idx="3251">
                  <c:v>1.5956411999999998</c:v>
                </c:pt>
                <c:pt idx="3252">
                  <c:v>1.5956411999999998</c:v>
                </c:pt>
                <c:pt idx="3253">
                  <c:v>1.5956411999999998</c:v>
                </c:pt>
                <c:pt idx="3254">
                  <c:v>1.5956411999999998</c:v>
                </c:pt>
                <c:pt idx="3255">
                  <c:v>1.5956411999999998</c:v>
                </c:pt>
                <c:pt idx="3256">
                  <c:v>1.5956411999999998</c:v>
                </c:pt>
                <c:pt idx="3257">
                  <c:v>1.5956411999999998</c:v>
                </c:pt>
                <c:pt idx="3258">
                  <c:v>1.6036924800000039</c:v>
                </c:pt>
                <c:pt idx="3259">
                  <c:v>1.6036924800000039</c:v>
                </c:pt>
                <c:pt idx="3260">
                  <c:v>1.5956411999999998</c:v>
                </c:pt>
                <c:pt idx="3261">
                  <c:v>1.5956411999999998</c:v>
                </c:pt>
                <c:pt idx="3262">
                  <c:v>1.6017437600000033</c:v>
                </c:pt>
                <c:pt idx="3263">
                  <c:v>1.6017437600000033</c:v>
                </c:pt>
                <c:pt idx="3264">
                  <c:v>1.5936924799999992</c:v>
                </c:pt>
                <c:pt idx="3265">
                  <c:v>1.5936924799999992</c:v>
                </c:pt>
                <c:pt idx="3266">
                  <c:v>1.5936924799999992</c:v>
                </c:pt>
                <c:pt idx="3267">
                  <c:v>1.5936924799999992</c:v>
                </c:pt>
                <c:pt idx="3268">
                  <c:v>1.5936924799999992</c:v>
                </c:pt>
                <c:pt idx="3269">
                  <c:v>1.5936924799999992</c:v>
                </c:pt>
                <c:pt idx="3270">
                  <c:v>1.5936924799999992</c:v>
                </c:pt>
                <c:pt idx="3271">
                  <c:v>1.5936924799999992</c:v>
                </c:pt>
                <c:pt idx="3272">
                  <c:v>1.5936924799999992</c:v>
                </c:pt>
                <c:pt idx="3273">
                  <c:v>1.5936924799999992</c:v>
                </c:pt>
                <c:pt idx="3274">
                  <c:v>1.5936924799999992</c:v>
                </c:pt>
                <c:pt idx="3275">
                  <c:v>1.5936924799999992</c:v>
                </c:pt>
                <c:pt idx="3276">
                  <c:v>1.5936924799999992</c:v>
                </c:pt>
                <c:pt idx="3277">
                  <c:v>1.5936924799999992</c:v>
                </c:pt>
                <c:pt idx="3278">
                  <c:v>1.5936924799999992</c:v>
                </c:pt>
                <c:pt idx="3279">
                  <c:v>1.5936924799999992</c:v>
                </c:pt>
                <c:pt idx="3280">
                  <c:v>1.5936924799999992</c:v>
                </c:pt>
                <c:pt idx="3281">
                  <c:v>1.5936924799999992</c:v>
                </c:pt>
                <c:pt idx="3282">
                  <c:v>1.5936924799999992</c:v>
                </c:pt>
                <c:pt idx="3283">
                  <c:v>1.5936924799999992</c:v>
                </c:pt>
                <c:pt idx="3284">
                  <c:v>1.5936924799999992</c:v>
                </c:pt>
                <c:pt idx="3285">
                  <c:v>1.5936924799999992</c:v>
                </c:pt>
                <c:pt idx="3286">
                  <c:v>1.5936924799999992</c:v>
                </c:pt>
                <c:pt idx="3287">
                  <c:v>1.5936924799999992</c:v>
                </c:pt>
                <c:pt idx="3288">
                  <c:v>1.5936924799999992</c:v>
                </c:pt>
                <c:pt idx="3289">
                  <c:v>1.5936924799999992</c:v>
                </c:pt>
                <c:pt idx="3290">
                  <c:v>1.5936924799999992</c:v>
                </c:pt>
                <c:pt idx="3291">
                  <c:v>1.6036924800000039</c:v>
                </c:pt>
                <c:pt idx="3292">
                  <c:v>1.6036924800000039</c:v>
                </c:pt>
                <c:pt idx="3293">
                  <c:v>1.6036924800000039</c:v>
                </c:pt>
                <c:pt idx="3294">
                  <c:v>1.6036924800000039</c:v>
                </c:pt>
                <c:pt idx="3295">
                  <c:v>1.6036924800000039</c:v>
                </c:pt>
                <c:pt idx="3296">
                  <c:v>1.5936924799999992</c:v>
                </c:pt>
                <c:pt idx="3297">
                  <c:v>1.5936924799999992</c:v>
                </c:pt>
                <c:pt idx="3298">
                  <c:v>1.6036924800000039</c:v>
                </c:pt>
                <c:pt idx="3299">
                  <c:v>1.6036924800000039</c:v>
                </c:pt>
                <c:pt idx="3300">
                  <c:v>1.5936924799999992</c:v>
                </c:pt>
                <c:pt idx="3301">
                  <c:v>1.5936924799999992</c:v>
                </c:pt>
                <c:pt idx="3302">
                  <c:v>1.5936924799999992</c:v>
                </c:pt>
                <c:pt idx="3303">
                  <c:v>1.5936924799999992</c:v>
                </c:pt>
                <c:pt idx="3304">
                  <c:v>1.5936924799999992</c:v>
                </c:pt>
                <c:pt idx="3305">
                  <c:v>1.5936924799999992</c:v>
                </c:pt>
                <c:pt idx="3306">
                  <c:v>1.5936924799999992</c:v>
                </c:pt>
                <c:pt idx="3307">
                  <c:v>1.5936924799999992</c:v>
                </c:pt>
                <c:pt idx="3308">
                  <c:v>1.5936924799999992</c:v>
                </c:pt>
                <c:pt idx="3309">
                  <c:v>1.6036924800000039</c:v>
                </c:pt>
                <c:pt idx="3310">
                  <c:v>1.6036924800000039</c:v>
                </c:pt>
                <c:pt idx="3311">
                  <c:v>1.6036924800000039</c:v>
                </c:pt>
                <c:pt idx="3312">
                  <c:v>1.6036924800000039</c:v>
                </c:pt>
                <c:pt idx="3313">
                  <c:v>1.6036924800000039</c:v>
                </c:pt>
                <c:pt idx="3314">
                  <c:v>1.6036924800000039</c:v>
                </c:pt>
                <c:pt idx="3315">
                  <c:v>1.6036924800000039</c:v>
                </c:pt>
                <c:pt idx="3316">
                  <c:v>1.6036924800000039</c:v>
                </c:pt>
                <c:pt idx="3317">
                  <c:v>1.6036924800000039</c:v>
                </c:pt>
                <c:pt idx="3318">
                  <c:v>1.6056412000000038</c:v>
                </c:pt>
                <c:pt idx="3319">
                  <c:v>1.6056412000000038</c:v>
                </c:pt>
                <c:pt idx="3320">
                  <c:v>1.6056412000000038</c:v>
                </c:pt>
                <c:pt idx="3321">
                  <c:v>1.6056412000000038</c:v>
                </c:pt>
                <c:pt idx="3322">
                  <c:v>1.6036924800000039</c:v>
                </c:pt>
                <c:pt idx="3323">
                  <c:v>1.6036924800000039</c:v>
                </c:pt>
                <c:pt idx="3324">
                  <c:v>1.6036924800000039</c:v>
                </c:pt>
                <c:pt idx="3325">
                  <c:v>1.6056412000000038</c:v>
                </c:pt>
                <c:pt idx="3326">
                  <c:v>1.6056412000000038</c:v>
                </c:pt>
                <c:pt idx="3327">
                  <c:v>1.6136924800000019</c:v>
                </c:pt>
                <c:pt idx="3328">
                  <c:v>1.6136924800000019</c:v>
                </c:pt>
                <c:pt idx="3329">
                  <c:v>1.6136924800000019</c:v>
                </c:pt>
                <c:pt idx="3330">
                  <c:v>1.6136924800000019</c:v>
                </c:pt>
                <c:pt idx="3331">
                  <c:v>1.6056412000000038</c:v>
                </c:pt>
                <c:pt idx="3332">
                  <c:v>1.6056412000000038</c:v>
                </c:pt>
                <c:pt idx="3333">
                  <c:v>1.6056412000000038</c:v>
                </c:pt>
                <c:pt idx="3334">
                  <c:v>1.6056412000000038</c:v>
                </c:pt>
                <c:pt idx="3335">
                  <c:v>1.6056412000000038</c:v>
                </c:pt>
                <c:pt idx="3336">
                  <c:v>1.6056412000000038</c:v>
                </c:pt>
                <c:pt idx="3337">
                  <c:v>1.6056412000000038</c:v>
                </c:pt>
                <c:pt idx="3338">
                  <c:v>1.6056412000000038</c:v>
                </c:pt>
                <c:pt idx="3339">
                  <c:v>1.6056412000000038</c:v>
                </c:pt>
                <c:pt idx="3340">
                  <c:v>1.6156412000000018</c:v>
                </c:pt>
                <c:pt idx="3341">
                  <c:v>1.6156412000000018</c:v>
                </c:pt>
                <c:pt idx="3342">
                  <c:v>1.6156412000000018</c:v>
                </c:pt>
                <c:pt idx="3343">
                  <c:v>1.6156412000000018</c:v>
                </c:pt>
                <c:pt idx="3344">
                  <c:v>1.6156412000000018</c:v>
                </c:pt>
                <c:pt idx="3345">
                  <c:v>1.6156412000000018</c:v>
                </c:pt>
                <c:pt idx="3346">
                  <c:v>1.6156412000000018</c:v>
                </c:pt>
                <c:pt idx="3347">
                  <c:v>1.6156412000000018</c:v>
                </c:pt>
                <c:pt idx="3348">
                  <c:v>1.6156412000000018</c:v>
                </c:pt>
                <c:pt idx="3349">
                  <c:v>1.6156412000000018</c:v>
                </c:pt>
                <c:pt idx="3350">
                  <c:v>1.6156412000000018</c:v>
                </c:pt>
                <c:pt idx="3351">
                  <c:v>1.6156412000000018</c:v>
                </c:pt>
                <c:pt idx="3352">
                  <c:v>1.6156412000000018</c:v>
                </c:pt>
                <c:pt idx="3353">
                  <c:v>1.6156412000000018</c:v>
                </c:pt>
                <c:pt idx="3354">
                  <c:v>1.6156412000000018</c:v>
                </c:pt>
                <c:pt idx="3355">
                  <c:v>1.6156412000000018</c:v>
                </c:pt>
                <c:pt idx="3356">
                  <c:v>1.6156412000000018</c:v>
                </c:pt>
                <c:pt idx="3357">
                  <c:v>1.6156412000000018</c:v>
                </c:pt>
                <c:pt idx="3358">
                  <c:v>1.6156412000000018</c:v>
                </c:pt>
                <c:pt idx="3359">
                  <c:v>1.6156412000000018</c:v>
                </c:pt>
                <c:pt idx="3360">
                  <c:v>1.6156412000000018</c:v>
                </c:pt>
                <c:pt idx="3361">
                  <c:v>1.6156412000000018</c:v>
                </c:pt>
                <c:pt idx="3362">
                  <c:v>1.6156412000000018</c:v>
                </c:pt>
                <c:pt idx="3363">
                  <c:v>1.6156412000000018</c:v>
                </c:pt>
                <c:pt idx="3364">
                  <c:v>1.6156412000000018</c:v>
                </c:pt>
                <c:pt idx="3365">
                  <c:v>1.6156412000000018</c:v>
                </c:pt>
                <c:pt idx="3366">
                  <c:v>1.6156412000000018</c:v>
                </c:pt>
                <c:pt idx="3367">
                  <c:v>1.6156412000000018</c:v>
                </c:pt>
                <c:pt idx="3368">
                  <c:v>1.6156412000000018</c:v>
                </c:pt>
                <c:pt idx="3369">
                  <c:v>1.6156412000000018</c:v>
                </c:pt>
                <c:pt idx="3370">
                  <c:v>1.6156412000000018</c:v>
                </c:pt>
                <c:pt idx="3371">
                  <c:v>1.6156412000000018</c:v>
                </c:pt>
                <c:pt idx="3372">
                  <c:v>1.6156412000000018</c:v>
                </c:pt>
                <c:pt idx="3373">
                  <c:v>1.6156412000000018</c:v>
                </c:pt>
                <c:pt idx="3374">
                  <c:v>1.6156412000000018</c:v>
                </c:pt>
                <c:pt idx="3375">
                  <c:v>1.6156412000000018</c:v>
                </c:pt>
                <c:pt idx="3376">
                  <c:v>1.6156412000000018</c:v>
                </c:pt>
                <c:pt idx="3377">
                  <c:v>1.6156412000000018</c:v>
                </c:pt>
                <c:pt idx="3378">
                  <c:v>1.6156412000000018</c:v>
                </c:pt>
                <c:pt idx="3379">
                  <c:v>1.6156412000000018</c:v>
                </c:pt>
                <c:pt idx="3380">
                  <c:v>1.6156412000000018</c:v>
                </c:pt>
                <c:pt idx="3381">
                  <c:v>1.6156412000000018</c:v>
                </c:pt>
                <c:pt idx="3382">
                  <c:v>1.6156412000000018</c:v>
                </c:pt>
                <c:pt idx="3383">
                  <c:v>1.6156412000000018</c:v>
                </c:pt>
                <c:pt idx="3384">
                  <c:v>1.6156412000000018</c:v>
                </c:pt>
                <c:pt idx="3385">
                  <c:v>1.6156412000000018</c:v>
                </c:pt>
                <c:pt idx="3386">
                  <c:v>1.6156412000000018</c:v>
                </c:pt>
                <c:pt idx="3387">
                  <c:v>1.6156412000000018</c:v>
                </c:pt>
                <c:pt idx="3388">
                  <c:v>1.6156412000000018</c:v>
                </c:pt>
                <c:pt idx="3389">
                  <c:v>1.6156412000000018</c:v>
                </c:pt>
                <c:pt idx="3390">
                  <c:v>1.6156412000000018</c:v>
                </c:pt>
                <c:pt idx="3391">
                  <c:v>1.6156412000000018</c:v>
                </c:pt>
                <c:pt idx="3392">
                  <c:v>1.6156412000000018</c:v>
                </c:pt>
                <c:pt idx="3393">
                  <c:v>1.6156412000000018</c:v>
                </c:pt>
                <c:pt idx="3394">
                  <c:v>1.6156412000000018</c:v>
                </c:pt>
                <c:pt idx="3395">
                  <c:v>1.6156412000000018</c:v>
                </c:pt>
                <c:pt idx="3396">
                  <c:v>1.6156412000000018</c:v>
                </c:pt>
                <c:pt idx="3397">
                  <c:v>1.6156412000000018</c:v>
                </c:pt>
                <c:pt idx="3398">
                  <c:v>1.6156412000000018</c:v>
                </c:pt>
                <c:pt idx="3399">
                  <c:v>1.6156412000000018</c:v>
                </c:pt>
                <c:pt idx="3400">
                  <c:v>1.6156412000000098</c:v>
                </c:pt>
                <c:pt idx="3401">
                  <c:v>1.6156412000000098</c:v>
                </c:pt>
                <c:pt idx="3402">
                  <c:v>1.6075899200000041</c:v>
                </c:pt>
                <c:pt idx="3403">
                  <c:v>1.6075899200000041</c:v>
                </c:pt>
                <c:pt idx="3404">
                  <c:v>1.6075899200000041</c:v>
                </c:pt>
                <c:pt idx="3405">
                  <c:v>1.6156412000000098</c:v>
                </c:pt>
                <c:pt idx="3406">
                  <c:v>1.6156412000000098</c:v>
                </c:pt>
                <c:pt idx="3407">
                  <c:v>1.6156412000000098</c:v>
                </c:pt>
                <c:pt idx="3408">
                  <c:v>1.6156412000000098</c:v>
                </c:pt>
                <c:pt idx="3409">
                  <c:v>1.6156412000000098</c:v>
                </c:pt>
                <c:pt idx="3410">
                  <c:v>1.6156412000000098</c:v>
                </c:pt>
                <c:pt idx="3411">
                  <c:v>1.6156412000000098</c:v>
                </c:pt>
                <c:pt idx="3412">
                  <c:v>1.6156412000000098</c:v>
                </c:pt>
                <c:pt idx="3413">
                  <c:v>1.6156412000000098</c:v>
                </c:pt>
                <c:pt idx="3414">
                  <c:v>1.6156412000000078</c:v>
                </c:pt>
                <c:pt idx="3415">
                  <c:v>1.6156412000000078</c:v>
                </c:pt>
                <c:pt idx="3416">
                  <c:v>1.6375899200000061</c:v>
                </c:pt>
                <c:pt idx="3417">
                  <c:v>1.6375899200000061</c:v>
                </c:pt>
                <c:pt idx="3418">
                  <c:v>1.6575899200000141</c:v>
                </c:pt>
                <c:pt idx="3419">
                  <c:v>1.6575899200000141</c:v>
                </c:pt>
                <c:pt idx="3420">
                  <c:v>1.6575899200000141</c:v>
                </c:pt>
                <c:pt idx="3421">
                  <c:v>1.6556411999999998</c:v>
                </c:pt>
                <c:pt idx="3422">
                  <c:v>1.6556411999999998</c:v>
                </c:pt>
                <c:pt idx="3423">
                  <c:v>1.6656411999999978</c:v>
                </c:pt>
                <c:pt idx="3424">
                  <c:v>1.6656411999999978</c:v>
                </c:pt>
                <c:pt idx="3425">
                  <c:v>1.6675899200000261</c:v>
                </c:pt>
                <c:pt idx="3426">
                  <c:v>1.6675899200000261</c:v>
                </c:pt>
                <c:pt idx="3427">
                  <c:v>1.6595386400000072</c:v>
                </c:pt>
                <c:pt idx="3428">
                  <c:v>1.6595386400000072</c:v>
                </c:pt>
                <c:pt idx="3429">
                  <c:v>1.6595386400000072</c:v>
                </c:pt>
                <c:pt idx="3430">
                  <c:v>1.6695386400000052</c:v>
                </c:pt>
                <c:pt idx="3431">
                  <c:v>1.6695386400000052</c:v>
                </c:pt>
                <c:pt idx="3432">
                  <c:v>1.6614873600000521</c:v>
                </c:pt>
                <c:pt idx="3433">
                  <c:v>1.6614873600000521</c:v>
                </c:pt>
                <c:pt idx="3434">
                  <c:v>1.6614873600000521</c:v>
                </c:pt>
                <c:pt idx="3435">
                  <c:v>1.6614873600000521</c:v>
                </c:pt>
                <c:pt idx="3436">
                  <c:v>1.6714873599999991</c:v>
                </c:pt>
                <c:pt idx="3437">
                  <c:v>1.6714873599999991</c:v>
                </c:pt>
                <c:pt idx="3438">
                  <c:v>1.6714873599999991</c:v>
                </c:pt>
                <c:pt idx="3439">
                  <c:v>1.6634360800000008</c:v>
                </c:pt>
                <c:pt idx="3440">
                  <c:v>1.6634360800000008</c:v>
                </c:pt>
                <c:pt idx="3441">
                  <c:v>1.6634360800000008</c:v>
                </c:pt>
                <c:pt idx="3442">
                  <c:v>1.6634360800000008</c:v>
                </c:pt>
                <c:pt idx="3443">
                  <c:v>1.6614873600000521</c:v>
                </c:pt>
                <c:pt idx="3444">
                  <c:v>1.6614873600000521</c:v>
                </c:pt>
                <c:pt idx="3445">
                  <c:v>1.6614873600000521</c:v>
                </c:pt>
                <c:pt idx="3446">
                  <c:v>1.6614873600000521</c:v>
                </c:pt>
                <c:pt idx="3447">
                  <c:v>1.6614873600000521</c:v>
                </c:pt>
                <c:pt idx="3448">
                  <c:v>1.6614873600000521</c:v>
                </c:pt>
                <c:pt idx="3449">
                  <c:v>1.6614873600000521</c:v>
                </c:pt>
                <c:pt idx="3450">
                  <c:v>1.6534360800000039</c:v>
                </c:pt>
                <c:pt idx="3451">
                  <c:v>1.6534360800000039</c:v>
                </c:pt>
                <c:pt idx="3452">
                  <c:v>1.6634360800000092</c:v>
                </c:pt>
                <c:pt idx="3453">
                  <c:v>1.6634360800000092</c:v>
                </c:pt>
                <c:pt idx="3454">
                  <c:v>1.6634360800000092</c:v>
                </c:pt>
                <c:pt idx="3455">
                  <c:v>1.6634360800000092</c:v>
                </c:pt>
                <c:pt idx="3456">
                  <c:v>1.6634360800000092</c:v>
                </c:pt>
                <c:pt idx="3457">
                  <c:v>1.6534360800000039</c:v>
                </c:pt>
                <c:pt idx="3458">
                  <c:v>1.6534360800000039</c:v>
                </c:pt>
                <c:pt idx="3459">
                  <c:v>1.6634360800000092</c:v>
                </c:pt>
                <c:pt idx="3460">
                  <c:v>1.6634360800000092</c:v>
                </c:pt>
                <c:pt idx="3461">
                  <c:v>1.6634360800000092</c:v>
                </c:pt>
                <c:pt idx="3462">
                  <c:v>1.6634360800000092</c:v>
                </c:pt>
                <c:pt idx="3463">
                  <c:v>1.6634360800000092</c:v>
                </c:pt>
                <c:pt idx="3464">
                  <c:v>1.6634360800000092</c:v>
                </c:pt>
                <c:pt idx="3465">
                  <c:v>1.6634360800000092</c:v>
                </c:pt>
                <c:pt idx="3466">
                  <c:v>1.6634360800000092</c:v>
                </c:pt>
                <c:pt idx="3467">
                  <c:v>1.6634360800000092</c:v>
                </c:pt>
                <c:pt idx="3468">
                  <c:v>1.6634360800000092</c:v>
                </c:pt>
                <c:pt idx="3469">
                  <c:v>1.6634360800000092</c:v>
                </c:pt>
                <c:pt idx="3470">
                  <c:v>1.6634360800000092</c:v>
                </c:pt>
                <c:pt idx="3471">
                  <c:v>1.6634360800000092</c:v>
                </c:pt>
                <c:pt idx="3472">
                  <c:v>1.6553848000000109</c:v>
                </c:pt>
                <c:pt idx="3473">
                  <c:v>1.6553848000000109</c:v>
                </c:pt>
                <c:pt idx="3474">
                  <c:v>1.6553848000000109</c:v>
                </c:pt>
                <c:pt idx="3475">
                  <c:v>1.6634360800000092</c:v>
                </c:pt>
                <c:pt idx="3476">
                  <c:v>1.6634360800000092</c:v>
                </c:pt>
                <c:pt idx="3477">
                  <c:v>1.6553848000000109</c:v>
                </c:pt>
                <c:pt idx="3478">
                  <c:v>1.6553848000000109</c:v>
                </c:pt>
                <c:pt idx="3479">
                  <c:v>1.6553848000000109</c:v>
                </c:pt>
                <c:pt idx="3480">
                  <c:v>1.6553848000000109</c:v>
                </c:pt>
                <c:pt idx="3481">
                  <c:v>1.6553848000000109</c:v>
                </c:pt>
                <c:pt idx="3482">
                  <c:v>1.6553848000000109</c:v>
                </c:pt>
                <c:pt idx="3483">
                  <c:v>1.6553848000000109</c:v>
                </c:pt>
                <c:pt idx="3484">
                  <c:v>1.6553848000000109</c:v>
                </c:pt>
                <c:pt idx="3485">
                  <c:v>1.6553848000000109</c:v>
                </c:pt>
                <c:pt idx="3486">
                  <c:v>1.6553848000000109</c:v>
                </c:pt>
                <c:pt idx="3487">
                  <c:v>1.6553848000000109</c:v>
                </c:pt>
                <c:pt idx="3488">
                  <c:v>1.6553848000000109</c:v>
                </c:pt>
                <c:pt idx="3489">
                  <c:v>1.6553848000000109</c:v>
                </c:pt>
                <c:pt idx="3490">
                  <c:v>1.6553848000000109</c:v>
                </c:pt>
                <c:pt idx="3491">
                  <c:v>1.6553848000000109</c:v>
                </c:pt>
                <c:pt idx="3492">
                  <c:v>1.6553848000000109</c:v>
                </c:pt>
                <c:pt idx="3493">
                  <c:v>1.6553848000000109</c:v>
                </c:pt>
                <c:pt idx="3494">
                  <c:v>1.6473335200000081</c:v>
                </c:pt>
                <c:pt idx="3495">
                  <c:v>1.6473335200000081</c:v>
                </c:pt>
                <c:pt idx="3496">
                  <c:v>1.6473335200000081</c:v>
                </c:pt>
                <c:pt idx="3497">
                  <c:v>1.645384800000006</c:v>
                </c:pt>
                <c:pt idx="3498">
                  <c:v>1.645384800000006</c:v>
                </c:pt>
                <c:pt idx="3499">
                  <c:v>1.6473335200000081</c:v>
                </c:pt>
                <c:pt idx="3500">
                  <c:v>1.6473335200000081</c:v>
                </c:pt>
                <c:pt idx="3501">
                  <c:v>1.6473335200000081</c:v>
                </c:pt>
                <c:pt idx="3502">
                  <c:v>1.6473335200000081</c:v>
                </c:pt>
                <c:pt idx="3503">
                  <c:v>1.6473335200000081</c:v>
                </c:pt>
                <c:pt idx="3504">
                  <c:v>1.6473335200000081</c:v>
                </c:pt>
                <c:pt idx="3505">
                  <c:v>1.6473335200000081</c:v>
                </c:pt>
                <c:pt idx="3506">
                  <c:v>1.655384800000004</c:v>
                </c:pt>
                <c:pt idx="3507">
                  <c:v>1.655384800000004</c:v>
                </c:pt>
                <c:pt idx="3508">
                  <c:v>1.655384800000004</c:v>
                </c:pt>
                <c:pt idx="3509">
                  <c:v>1.655384800000004</c:v>
                </c:pt>
                <c:pt idx="3510">
                  <c:v>1.645384800000006</c:v>
                </c:pt>
                <c:pt idx="3511">
                  <c:v>1.645384800000006</c:v>
                </c:pt>
                <c:pt idx="3512">
                  <c:v>1.655384800000004</c:v>
                </c:pt>
                <c:pt idx="3513">
                  <c:v>1.655384800000004</c:v>
                </c:pt>
                <c:pt idx="3514">
                  <c:v>1.645384800000006</c:v>
                </c:pt>
                <c:pt idx="3515">
                  <c:v>1.645384800000006</c:v>
                </c:pt>
                <c:pt idx="3516">
                  <c:v>1.645384800000006</c:v>
                </c:pt>
                <c:pt idx="3517">
                  <c:v>1.645384800000006</c:v>
                </c:pt>
                <c:pt idx="3518">
                  <c:v>1.645384800000006</c:v>
                </c:pt>
                <c:pt idx="3519">
                  <c:v>1.645384800000006</c:v>
                </c:pt>
                <c:pt idx="3520">
                  <c:v>1.645384800000006</c:v>
                </c:pt>
                <c:pt idx="3521">
                  <c:v>1.645384800000006</c:v>
                </c:pt>
                <c:pt idx="3522">
                  <c:v>1.645384800000006</c:v>
                </c:pt>
                <c:pt idx="3523">
                  <c:v>1.645384800000006</c:v>
                </c:pt>
                <c:pt idx="3524">
                  <c:v>1.645384800000006</c:v>
                </c:pt>
                <c:pt idx="3525">
                  <c:v>1.645384800000006</c:v>
                </c:pt>
                <c:pt idx="3526">
                  <c:v>1.655384800000004</c:v>
                </c:pt>
                <c:pt idx="3527">
                  <c:v>1.655384800000004</c:v>
                </c:pt>
                <c:pt idx="3528">
                  <c:v>1.645384800000006</c:v>
                </c:pt>
                <c:pt idx="3529">
                  <c:v>1.645384800000006</c:v>
                </c:pt>
                <c:pt idx="3530">
                  <c:v>1.645384800000006</c:v>
                </c:pt>
                <c:pt idx="3531">
                  <c:v>1.645384800000006</c:v>
                </c:pt>
                <c:pt idx="3532">
                  <c:v>1.655384800000004</c:v>
                </c:pt>
                <c:pt idx="3533">
                  <c:v>1.655384800000004</c:v>
                </c:pt>
                <c:pt idx="3534">
                  <c:v>1.655384800000004</c:v>
                </c:pt>
                <c:pt idx="3535">
                  <c:v>1.655384800000004</c:v>
                </c:pt>
                <c:pt idx="3536">
                  <c:v>1.655384800000004</c:v>
                </c:pt>
                <c:pt idx="3537">
                  <c:v>1.645384800000006</c:v>
                </c:pt>
                <c:pt idx="3538">
                  <c:v>1.645384800000006</c:v>
                </c:pt>
                <c:pt idx="3539">
                  <c:v>1.655384800000004</c:v>
                </c:pt>
                <c:pt idx="3540">
                  <c:v>1.655384800000004</c:v>
                </c:pt>
                <c:pt idx="3541">
                  <c:v>1.665384800000002</c:v>
                </c:pt>
                <c:pt idx="3542">
                  <c:v>1.665384800000002</c:v>
                </c:pt>
                <c:pt idx="3543">
                  <c:v>1.665384800000002</c:v>
                </c:pt>
                <c:pt idx="3544">
                  <c:v>1.665384800000002</c:v>
                </c:pt>
                <c:pt idx="3545">
                  <c:v>1.665384800000002</c:v>
                </c:pt>
                <c:pt idx="3546">
                  <c:v>1.6753847999999998</c:v>
                </c:pt>
                <c:pt idx="3547">
                  <c:v>1.6753847999999998</c:v>
                </c:pt>
                <c:pt idx="3548">
                  <c:v>1.6673335200000021</c:v>
                </c:pt>
                <c:pt idx="3549">
                  <c:v>1.6673335200000021</c:v>
                </c:pt>
                <c:pt idx="3550">
                  <c:v>1.6773335200000081</c:v>
                </c:pt>
                <c:pt idx="3551">
                  <c:v>1.6773335200000081</c:v>
                </c:pt>
                <c:pt idx="3552">
                  <c:v>1.6773335200000081</c:v>
                </c:pt>
                <c:pt idx="3553">
                  <c:v>1.6773335200000081</c:v>
                </c:pt>
                <c:pt idx="3554">
                  <c:v>1.6773335200000081</c:v>
                </c:pt>
                <c:pt idx="3555">
                  <c:v>1.6773335200000081</c:v>
                </c:pt>
                <c:pt idx="3556">
                  <c:v>1.6773335200000081</c:v>
                </c:pt>
                <c:pt idx="3557">
                  <c:v>1.6773335200000081</c:v>
                </c:pt>
                <c:pt idx="3558">
                  <c:v>1.6773335200000081</c:v>
                </c:pt>
                <c:pt idx="3559">
                  <c:v>1.6773335200000081</c:v>
                </c:pt>
                <c:pt idx="3560">
                  <c:v>1.6773335200000081</c:v>
                </c:pt>
                <c:pt idx="3561">
                  <c:v>1.6773335200000081</c:v>
                </c:pt>
                <c:pt idx="3562">
                  <c:v>1.6773335200000081</c:v>
                </c:pt>
                <c:pt idx="3563">
                  <c:v>1.6773335200000081</c:v>
                </c:pt>
                <c:pt idx="3564">
                  <c:v>1.6773335200000081</c:v>
                </c:pt>
                <c:pt idx="3565">
                  <c:v>1.6773335200000081</c:v>
                </c:pt>
                <c:pt idx="3566">
                  <c:v>1.6692822400000082</c:v>
                </c:pt>
                <c:pt idx="3567">
                  <c:v>1.6692822400000082</c:v>
                </c:pt>
                <c:pt idx="3568">
                  <c:v>1.6773335200000081</c:v>
                </c:pt>
                <c:pt idx="3569">
                  <c:v>1.6773335200000081</c:v>
                </c:pt>
                <c:pt idx="3570">
                  <c:v>1.6773335200000081</c:v>
                </c:pt>
                <c:pt idx="3571">
                  <c:v>1.6773335200000081</c:v>
                </c:pt>
                <c:pt idx="3572">
                  <c:v>1.6773335200000081</c:v>
                </c:pt>
                <c:pt idx="3573">
                  <c:v>1.6773335200000081</c:v>
                </c:pt>
                <c:pt idx="3574">
                  <c:v>1.6773335200000081</c:v>
                </c:pt>
                <c:pt idx="3575">
                  <c:v>1.6773335200000081</c:v>
                </c:pt>
                <c:pt idx="3576">
                  <c:v>1.6773335200000081</c:v>
                </c:pt>
                <c:pt idx="3577">
                  <c:v>1.6773335200000081</c:v>
                </c:pt>
                <c:pt idx="3578">
                  <c:v>1.6773335200000081</c:v>
                </c:pt>
                <c:pt idx="3579">
                  <c:v>1.6773335200000081</c:v>
                </c:pt>
                <c:pt idx="3580">
                  <c:v>1.6773335200000081</c:v>
                </c:pt>
                <c:pt idx="3581">
                  <c:v>1.6773335200000081</c:v>
                </c:pt>
                <c:pt idx="3582">
                  <c:v>1.6773335200000081</c:v>
                </c:pt>
                <c:pt idx="3583">
                  <c:v>1.6773335200000081</c:v>
                </c:pt>
                <c:pt idx="3584">
                  <c:v>1.6773335200000081</c:v>
                </c:pt>
                <c:pt idx="3585">
                  <c:v>1.6773335200000081</c:v>
                </c:pt>
                <c:pt idx="3586">
                  <c:v>1.6692822400000082</c:v>
                </c:pt>
                <c:pt idx="3587">
                  <c:v>1.6692822400000082</c:v>
                </c:pt>
                <c:pt idx="3588">
                  <c:v>1.6692822400000082</c:v>
                </c:pt>
                <c:pt idx="3589">
                  <c:v>1.6692822400000082</c:v>
                </c:pt>
                <c:pt idx="3590">
                  <c:v>1.6673335200000081</c:v>
                </c:pt>
                <c:pt idx="3591">
                  <c:v>1.6673335200000081</c:v>
                </c:pt>
                <c:pt idx="3592">
                  <c:v>1.6853848000000049</c:v>
                </c:pt>
                <c:pt idx="3593">
                  <c:v>1.6853848000000049</c:v>
                </c:pt>
                <c:pt idx="3594">
                  <c:v>1.6853848000000049</c:v>
                </c:pt>
                <c:pt idx="3595">
                  <c:v>1.7153848000000058</c:v>
                </c:pt>
                <c:pt idx="3596">
                  <c:v>1.7153848000000058</c:v>
                </c:pt>
                <c:pt idx="3597">
                  <c:v>1.7173335200000057</c:v>
                </c:pt>
                <c:pt idx="3598">
                  <c:v>1.7173335200000057</c:v>
                </c:pt>
                <c:pt idx="3599">
                  <c:v>1.7353848000000078</c:v>
                </c:pt>
                <c:pt idx="3600">
                  <c:v>1.7353848000000078</c:v>
                </c:pt>
                <c:pt idx="3601">
                  <c:v>1.7373335200000017</c:v>
                </c:pt>
                <c:pt idx="3602">
                  <c:v>1.7373335200000017</c:v>
                </c:pt>
                <c:pt idx="3603">
                  <c:v>1.7353848000000034</c:v>
                </c:pt>
                <c:pt idx="3604">
                  <c:v>1.7353848000000034</c:v>
                </c:pt>
                <c:pt idx="3605">
                  <c:v>1.7353848000000034</c:v>
                </c:pt>
                <c:pt idx="3606">
                  <c:v>1.7273335200000051</c:v>
                </c:pt>
                <c:pt idx="3607">
                  <c:v>1.7273335200000051</c:v>
                </c:pt>
                <c:pt idx="3608">
                  <c:v>1.7292822400000118</c:v>
                </c:pt>
                <c:pt idx="3609">
                  <c:v>1.7292822400000118</c:v>
                </c:pt>
                <c:pt idx="3610">
                  <c:v>1.7292822400000118</c:v>
                </c:pt>
                <c:pt idx="3611">
                  <c:v>1.7292822400000118</c:v>
                </c:pt>
                <c:pt idx="3612">
                  <c:v>1.7292822400000118</c:v>
                </c:pt>
                <c:pt idx="3613">
                  <c:v>1.7292822400000118</c:v>
                </c:pt>
                <c:pt idx="3614">
                  <c:v>1.7292822400000039</c:v>
                </c:pt>
                <c:pt idx="3615">
                  <c:v>1.7292822400000039</c:v>
                </c:pt>
                <c:pt idx="3616">
                  <c:v>1.7292822400000039</c:v>
                </c:pt>
                <c:pt idx="3617">
                  <c:v>1.7212309600000062</c:v>
                </c:pt>
                <c:pt idx="3618">
                  <c:v>1.7212309600000062</c:v>
                </c:pt>
                <c:pt idx="3619">
                  <c:v>1.7312309600000042</c:v>
                </c:pt>
                <c:pt idx="3620">
                  <c:v>1.7312309600000042</c:v>
                </c:pt>
                <c:pt idx="3621">
                  <c:v>1.7312309600000042</c:v>
                </c:pt>
                <c:pt idx="3622">
                  <c:v>1.7312309600000042</c:v>
                </c:pt>
                <c:pt idx="3623">
                  <c:v>1.7231796799999455</c:v>
                </c:pt>
                <c:pt idx="3624">
                  <c:v>1.7231796799999455</c:v>
                </c:pt>
                <c:pt idx="3625">
                  <c:v>1.7231796799999455</c:v>
                </c:pt>
                <c:pt idx="3626">
                  <c:v>1.7231796799999455</c:v>
                </c:pt>
                <c:pt idx="3627">
                  <c:v>1.7231796799999455</c:v>
                </c:pt>
                <c:pt idx="3628">
                  <c:v>1.7231796799999455</c:v>
                </c:pt>
                <c:pt idx="3629">
                  <c:v>1.7231796799999455</c:v>
                </c:pt>
                <c:pt idx="3630">
                  <c:v>1.7331796799999455</c:v>
                </c:pt>
                <c:pt idx="3631">
                  <c:v>1.7331796799999455</c:v>
                </c:pt>
                <c:pt idx="3632">
                  <c:v>1.7251284000000038</c:v>
                </c:pt>
                <c:pt idx="3633">
                  <c:v>1.7251284000000038</c:v>
                </c:pt>
                <c:pt idx="3634">
                  <c:v>1.7331796799999502</c:v>
                </c:pt>
                <c:pt idx="3635">
                  <c:v>1.7331796799999502</c:v>
                </c:pt>
                <c:pt idx="3636">
                  <c:v>1.7331796799999502</c:v>
                </c:pt>
                <c:pt idx="3637">
                  <c:v>1.7451284000000014</c:v>
                </c:pt>
                <c:pt idx="3638">
                  <c:v>1.7451284000000014</c:v>
                </c:pt>
                <c:pt idx="3639">
                  <c:v>1.7451284000000014</c:v>
                </c:pt>
                <c:pt idx="3640">
                  <c:v>1.7451284000000014</c:v>
                </c:pt>
                <c:pt idx="3641">
                  <c:v>1.7570771200000121</c:v>
                </c:pt>
                <c:pt idx="3642">
                  <c:v>1.7570771200000121</c:v>
                </c:pt>
                <c:pt idx="3643">
                  <c:v>1.7651284000000038</c:v>
                </c:pt>
                <c:pt idx="3644">
                  <c:v>1.7651284000000038</c:v>
                </c:pt>
                <c:pt idx="3645">
                  <c:v>1.7651284000000038</c:v>
                </c:pt>
                <c:pt idx="3646">
                  <c:v>1.7651284000000058</c:v>
                </c:pt>
                <c:pt idx="3647">
                  <c:v>1.7651284000000058</c:v>
                </c:pt>
                <c:pt idx="3648">
                  <c:v>1.7651284000000058</c:v>
                </c:pt>
                <c:pt idx="3649">
                  <c:v>1.7651284000000058</c:v>
                </c:pt>
                <c:pt idx="3650">
                  <c:v>1.7651284000000058</c:v>
                </c:pt>
                <c:pt idx="3651">
                  <c:v>1.7651284000000058</c:v>
                </c:pt>
                <c:pt idx="3652">
                  <c:v>1.7570771200000121</c:v>
                </c:pt>
                <c:pt idx="3653">
                  <c:v>1.7570771200000121</c:v>
                </c:pt>
                <c:pt idx="3654">
                  <c:v>1.7490258400000034</c:v>
                </c:pt>
                <c:pt idx="3655">
                  <c:v>1.7490258400000034</c:v>
                </c:pt>
                <c:pt idx="3656">
                  <c:v>1.7490258400000034</c:v>
                </c:pt>
                <c:pt idx="3657">
                  <c:v>1.7490258400000034</c:v>
                </c:pt>
                <c:pt idx="3658">
                  <c:v>1.7490258400000034</c:v>
                </c:pt>
                <c:pt idx="3659">
                  <c:v>1.7490258400000034</c:v>
                </c:pt>
                <c:pt idx="3660">
                  <c:v>1.7490258400000034</c:v>
                </c:pt>
                <c:pt idx="3661">
                  <c:v>1.7490258400000034</c:v>
                </c:pt>
                <c:pt idx="3662">
                  <c:v>1.7490258400000034</c:v>
                </c:pt>
                <c:pt idx="3663">
                  <c:v>1.7490258400000034</c:v>
                </c:pt>
                <c:pt idx="3664">
                  <c:v>1.7490258400000034</c:v>
                </c:pt>
                <c:pt idx="3665">
                  <c:v>1.7490258400000034</c:v>
                </c:pt>
                <c:pt idx="3666">
                  <c:v>1.7490258400000034</c:v>
                </c:pt>
                <c:pt idx="3667">
                  <c:v>1.7490258400000034</c:v>
                </c:pt>
                <c:pt idx="3668">
                  <c:v>1.7490258400000034</c:v>
                </c:pt>
                <c:pt idx="3669">
                  <c:v>1.7490258400000034</c:v>
                </c:pt>
                <c:pt idx="3670">
                  <c:v>1.7490258400000034</c:v>
                </c:pt>
                <c:pt idx="3671">
                  <c:v>1.7490258400000034</c:v>
                </c:pt>
                <c:pt idx="3672">
                  <c:v>1.7590258400000014</c:v>
                </c:pt>
                <c:pt idx="3673">
                  <c:v>1.7590258400000014</c:v>
                </c:pt>
                <c:pt idx="3674">
                  <c:v>1.7590258400000014</c:v>
                </c:pt>
                <c:pt idx="3675">
                  <c:v>1.7490258400000034</c:v>
                </c:pt>
                <c:pt idx="3676">
                  <c:v>1.7490258400000034</c:v>
                </c:pt>
                <c:pt idx="3677">
                  <c:v>1.7490258400000034</c:v>
                </c:pt>
                <c:pt idx="3678">
                  <c:v>1.7490258400000034</c:v>
                </c:pt>
                <c:pt idx="3679">
                  <c:v>1.7490258400000034</c:v>
                </c:pt>
                <c:pt idx="3680">
                  <c:v>1.7490258400000034</c:v>
                </c:pt>
                <c:pt idx="3681">
                  <c:v>1.7590258400000014</c:v>
                </c:pt>
                <c:pt idx="3682">
                  <c:v>1.7590258400000014</c:v>
                </c:pt>
                <c:pt idx="3683">
                  <c:v>1.7590258400000014</c:v>
                </c:pt>
                <c:pt idx="3684">
                  <c:v>1.7590258400000014</c:v>
                </c:pt>
                <c:pt idx="3685">
                  <c:v>1.7590258400000014</c:v>
                </c:pt>
                <c:pt idx="3686">
                  <c:v>1.7590258400000014</c:v>
                </c:pt>
                <c:pt idx="3687">
                  <c:v>1.7590258400000014</c:v>
                </c:pt>
                <c:pt idx="3688">
                  <c:v>1.7590258400000014</c:v>
                </c:pt>
                <c:pt idx="3689">
                  <c:v>1.7590258400000014</c:v>
                </c:pt>
                <c:pt idx="3690">
                  <c:v>1.7590258400000014</c:v>
                </c:pt>
                <c:pt idx="3691">
                  <c:v>1.7590258400000014</c:v>
                </c:pt>
                <c:pt idx="3692">
                  <c:v>1.7509745600000031</c:v>
                </c:pt>
                <c:pt idx="3693">
                  <c:v>1.7509745600000031</c:v>
                </c:pt>
                <c:pt idx="3694">
                  <c:v>1.7509745600000031</c:v>
                </c:pt>
                <c:pt idx="3695">
                  <c:v>1.7509745600000031</c:v>
                </c:pt>
                <c:pt idx="3696">
                  <c:v>1.7509745600000031</c:v>
                </c:pt>
                <c:pt idx="3697">
                  <c:v>1.7509745600000031</c:v>
                </c:pt>
                <c:pt idx="3698">
                  <c:v>1.7509745600000031</c:v>
                </c:pt>
                <c:pt idx="3699">
                  <c:v>1.7509745600000031</c:v>
                </c:pt>
                <c:pt idx="3700">
                  <c:v>1.7509745600000031</c:v>
                </c:pt>
                <c:pt idx="3701">
                  <c:v>1.7509745600000031</c:v>
                </c:pt>
                <c:pt idx="3702">
                  <c:v>1.7509745600000031</c:v>
                </c:pt>
                <c:pt idx="3703">
                  <c:v>1.7509745600000031</c:v>
                </c:pt>
                <c:pt idx="3704">
                  <c:v>1.7509745600000031</c:v>
                </c:pt>
                <c:pt idx="3705">
                  <c:v>1.7509745600000031</c:v>
                </c:pt>
                <c:pt idx="3706">
                  <c:v>1.7509745600000031</c:v>
                </c:pt>
                <c:pt idx="3707">
                  <c:v>1.7509745600000031</c:v>
                </c:pt>
                <c:pt idx="3708">
                  <c:v>1.7509745600000031</c:v>
                </c:pt>
                <c:pt idx="3709">
                  <c:v>1.7509745600000031</c:v>
                </c:pt>
                <c:pt idx="3710">
                  <c:v>1.7429232799999399</c:v>
                </c:pt>
                <c:pt idx="3711">
                  <c:v>1.7429232799999399</c:v>
                </c:pt>
                <c:pt idx="3712">
                  <c:v>1.7429232799999399</c:v>
                </c:pt>
                <c:pt idx="3713">
                  <c:v>1.7429232799999399</c:v>
                </c:pt>
                <c:pt idx="3714">
                  <c:v>1.7429232799999399</c:v>
                </c:pt>
                <c:pt idx="3715">
                  <c:v>1.7429232799999399</c:v>
                </c:pt>
                <c:pt idx="3716">
                  <c:v>1.7429232799999399</c:v>
                </c:pt>
                <c:pt idx="3717">
                  <c:v>1.7429232799999399</c:v>
                </c:pt>
                <c:pt idx="3718">
                  <c:v>1.7429232799999399</c:v>
                </c:pt>
                <c:pt idx="3719">
                  <c:v>1.7529232799999463</c:v>
                </c:pt>
                <c:pt idx="3720">
                  <c:v>1.7529232799999463</c:v>
                </c:pt>
                <c:pt idx="3721">
                  <c:v>1.7529232799999463</c:v>
                </c:pt>
                <c:pt idx="3722">
                  <c:v>1.7529232799999463</c:v>
                </c:pt>
                <c:pt idx="3723">
                  <c:v>1.7529232799999463</c:v>
                </c:pt>
                <c:pt idx="3724">
                  <c:v>1.7429232799999399</c:v>
                </c:pt>
                <c:pt idx="3725">
                  <c:v>1.7429232799999399</c:v>
                </c:pt>
                <c:pt idx="3726">
                  <c:v>1.7529232799999463</c:v>
                </c:pt>
                <c:pt idx="3727">
                  <c:v>1.7529232799999463</c:v>
                </c:pt>
                <c:pt idx="3728">
                  <c:v>1.7429232799999399</c:v>
                </c:pt>
                <c:pt idx="3729">
                  <c:v>1.7429232799999399</c:v>
                </c:pt>
                <c:pt idx="3730">
                  <c:v>1.7429232799999399</c:v>
                </c:pt>
                <c:pt idx="3731">
                  <c:v>1.7429232799999399</c:v>
                </c:pt>
                <c:pt idx="3732">
                  <c:v>1.7429232799999399</c:v>
                </c:pt>
                <c:pt idx="3733">
                  <c:v>1.7429232799999399</c:v>
                </c:pt>
                <c:pt idx="3734">
                  <c:v>1.7429232799999399</c:v>
                </c:pt>
                <c:pt idx="3735">
                  <c:v>1.7429232799999399</c:v>
                </c:pt>
                <c:pt idx="3736">
                  <c:v>1.7429232799999399</c:v>
                </c:pt>
                <c:pt idx="3737">
                  <c:v>1.7529232799999463</c:v>
                </c:pt>
                <c:pt idx="3738">
                  <c:v>1.7529232799999463</c:v>
                </c:pt>
                <c:pt idx="3739">
                  <c:v>1.7429232799999399</c:v>
                </c:pt>
                <c:pt idx="3740">
                  <c:v>1.7429232799999399</c:v>
                </c:pt>
                <c:pt idx="3741">
                  <c:v>1.7429232799999399</c:v>
                </c:pt>
                <c:pt idx="3742">
                  <c:v>1.7529232799999463</c:v>
                </c:pt>
                <c:pt idx="3743">
                  <c:v>1.7529232799999463</c:v>
                </c:pt>
                <c:pt idx="3744">
                  <c:v>1.7529232799999463</c:v>
                </c:pt>
                <c:pt idx="3745">
                  <c:v>1.7529232799999463</c:v>
                </c:pt>
                <c:pt idx="3746">
                  <c:v>1.7529232799999463</c:v>
                </c:pt>
                <c:pt idx="3747">
                  <c:v>1.7529232799999463</c:v>
                </c:pt>
                <c:pt idx="3748">
                  <c:v>1.7529232799999463</c:v>
                </c:pt>
                <c:pt idx="3749">
                  <c:v>1.7529232799999463</c:v>
                </c:pt>
                <c:pt idx="3750">
                  <c:v>1.7529232799999463</c:v>
                </c:pt>
                <c:pt idx="3751">
                  <c:v>1.7429232799999399</c:v>
                </c:pt>
                <c:pt idx="3752">
                  <c:v>1.7429232799999399</c:v>
                </c:pt>
                <c:pt idx="3753">
                  <c:v>1.7529232799999463</c:v>
                </c:pt>
                <c:pt idx="3754">
                  <c:v>1.7529232799999463</c:v>
                </c:pt>
                <c:pt idx="3755">
                  <c:v>1.7529232799999463</c:v>
                </c:pt>
                <c:pt idx="3756">
                  <c:v>1.7529232799999463</c:v>
                </c:pt>
                <c:pt idx="3757">
                  <c:v>1.7529232799999463</c:v>
                </c:pt>
                <c:pt idx="3758">
                  <c:v>1.7529232799999463</c:v>
                </c:pt>
                <c:pt idx="3759">
                  <c:v>1.7529232799999463</c:v>
                </c:pt>
                <c:pt idx="3760">
                  <c:v>1.7529232799999463</c:v>
                </c:pt>
                <c:pt idx="3761">
                  <c:v>1.7529232799999463</c:v>
                </c:pt>
                <c:pt idx="3762">
                  <c:v>1.7529232799999463</c:v>
                </c:pt>
                <c:pt idx="3763">
                  <c:v>1.7529232799999463</c:v>
                </c:pt>
                <c:pt idx="3764">
                  <c:v>1.7529232799999463</c:v>
                </c:pt>
                <c:pt idx="3765">
                  <c:v>1.7529232799999463</c:v>
                </c:pt>
                <c:pt idx="3766">
                  <c:v>1.7529232799999463</c:v>
                </c:pt>
                <c:pt idx="3767">
                  <c:v>1.7529232799999463</c:v>
                </c:pt>
                <c:pt idx="3768">
                  <c:v>1.7529232799999463</c:v>
                </c:pt>
                <c:pt idx="3769">
                  <c:v>1.7529232799999463</c:v>
                </c:pt>
                <c:pt idx="3770">
                  <c:v>1.7529232799999463</c:v>
                </c:pt>
                <c:pt idx="3771">
                  <c:v>1.7529232799999463</c:v>
                </c:pt>
                <c:pt idx="3772">
                  <c:v>1.7529232799999463</c:v>
                </c:pt>
                <c:pt idx="3773">
                  <c:v>1.7529232799999463</c:v>
                </c:pt>
                <c:pt idx="3774">
                  <c:v>1.7529232799999463</c:v>
                </c:pt>
                <c:pt idx="3775">
                  <c:v>1.7448720000000115</c:v>
                </c:pt>
                <c:pt idx="3776">
                  <c:v>1.7448720000000115</c:v>
                </c:pt>
                <c:pt idx="3777">
                  <c:v>1.7448720000000115</c:v>
                </c:pt>
                <c:pt idx="3778">
                  <c:v>1.7529232799999463</c:v>
                </c:pt>
                <c:pt idx="3779">
                  <c:v>1.7529232799999463</c:v>
                </c:pt>
                <c:pt idx="3780">
                  <c:v>1.7448720000000115</c:v>
                </c:pt>
                <c:pt idx="3781">
                  <c:v>1.7448720000000115</c:v>
                </c:pt>
                <c:pt idx="3782">
                  <c:v>1.7529232799999463</c:v>
                </c:pt>
                <c:pt idx="3783">
                  <c:v>1.7529232799999463</c:v>
                </c:pt>
                <c:pt idx="3784">
                  <c:v>1.7448720000000115</c:v>
                </c:pt>
                <c:pt idx="3785">
                  <c:v>1.7448720000000115</c:v>
                </c:pt>
                <c:pt idx="3786">
                  <c:v>1.7448720000000115</c:v>
                </c:pt>
                <c:pt idx="3787">
                  <c:v>1.7529232799999463</c:v>
                </c:pt>
                <c:pt idx="3788">
                  <c:v>1.7529232799999463</c:v>
                </c:pt>
                <c:pt idx="3789">
                  <c:v>1.7448720000000115</c:v>
                </c:pt>
                <c:pt idx="3790">
                  <c:v>1.7448720000000115</c:v>
                </c:pt>
                <c:pt idx="3791">
                  <c:v>1.7448720000000115</c:v>
                </c:pt>
                <c:pt idx="3792">
                  <c:v>1.7448720000000115</c:v>
                </c:pt>
                <c:pt idx="3793">
                  <c:v>1.7448720000000115</c:v>
                </c:pt>
                <c:pt idx="3794">
                  <c:v>1.7448720000000115</c:v>
                </c:pt>
                <c:pt idx="3795">
                  <c:v>1.7448720000000115</c:v>
                </c:pt>
                <c:pt idx="3796">
                  <c:v>1.7448720000000115</c:v>
                </c:pt>
                <c:pt idx="3797">
                  <c:v>1.7448720000000115</c:v>
                </c:pt>
                <c:pt idx="3798">
                  <c:v>1.7448720000000115</c:v>
                </c:pt>
                <c:pt idx="3799">
                  <c:v>1.7448720000000115</c:v>
                </c:pt>
                <c:pt idx="3800">
                  <c:v>1.7448720000000115</c:v>
                </c:pt>
                <c:pt idx="3801">
                  <c:v>1.7448720000000115</c:v>
                </c:pt>
                <c:pt idx="3802">
                  <c:v>1.7548720000000095</c:v>
                </c:pt>
                <c:pt idx="3803">
                  <c:v>1.7548720000000095</c:v>
                </c:pt>
                <c:pt idx="3804">
                  <c:v>1.7448720000000115</c:v>
                </c:pt>
                <c:pt idx="3805">
                  <c:v>1.7448720000000115</c:v>
                </c:pt>
                <c:pt idx="3806">
                  <c:v>1.7448720000000115</c:v>
                </c:pt>
                <c:pt idx="3807">
                  <c:v>1.7548720000000095</c:v>
                </c:pt>
                <c:pt idx="3808">
                  <c:v>1.7548720000000095</c:v>
                </c:pt>
                <c:pt idx="3809">
                  <c:v>1.7448720000000115</c:v>
                </c:pt>
                <c:pt idx="3810">
                  <c:v>1.7448720000000115</c:v>
                </c:pt>
                <c:pt idx="3811">
                  <c:v>1.7448720000000115</c:v>
                </c:pt>
                <c:pt idx="3812">
                  <c:v>1.7448720000000115</c:v>
                </c:pt>
                <c:pt idx="3813">
                  <c:v>1.7448720000000115</c:v>
                </c:pt>
                <c:pt idx="3814">
                  <c:v>1.7448720000000115</c:v>
                </c:pt>
                <c:pt idx="3815">
                  <c:v>1.7448720000000115</c:v>
                </c:pt>
                <c:pt idx="3816">
                  <c:v>1.7448720000000115</c:v>
                </c:pt>
                <c:pt idx="3817">
                  <c:v>1.7448720000000115</c:v>
                </c:pt>
                <c:pt idx="3818">
                  <c:v>1.7548720000000095</c:v>
                </c:pt>
                <c:pt idx="3819">
                  <c:v>1.7548720000000095</c:v>
                </c:pt>
                <c:pt idx="3820">
                  <c:v>1.7548720000000095</c:v>
                </c:pt>
                <c:pt idx="3821">
                  <c:v>1.7548720000000095</c:v>
                </c:pt>
                <c:pt idx="3822">
                  <c:v>1.7548720000000095</c:v>
                </c:pt>
                <c:pt idx="3823">
                  <c:v>1.7548720000000095</c:v>
                </c:pt>
                <c:pt idx="3824">
                  <c:v>1.7548720000000095</c:v>
                </c:pt>
                <c:pt idx="3825">
                  <c:v>1.7548720000000095</c:v>
                </c:pt>
                <c:pt idx="3826">
                  <c:v>1.7548720000000095</c:v>
                </c:pt>
                <c:pt idx="3827">
                  <c:v>1.7548720000000095</c:v>
                </c:pt>
                <c:pt idx="3828">
                  <c:v>1.7548720000000095</c:v>
                </c:pt>
                <c:pt idx="3829">
                  <c:v>1.7548720000000095</c:v>
                </c:pt>
                <c:pt idx="3830">
                  <c:v>1.7548720000000095</c:v>
                </c:pt>
                <c:pt idx="3831">
                  <c:v>1.7548720000000095</c:v>
                </c:pt>
                <c:pt idx="3832">
                  <c:v>1.7548720000000095</c:v>
                </c:pt>
                <c:pt idx="3833">
                  <c:v>1.7548720000000095</c:v>
                </c:pt>
                <c:pt idx="3834">
                  <c:v>1.7548720000000095</c:v>
                </c:pt>
                <c:pt idx="3835">
                  <c:v>1.7548720000000095</c:v>
                </c:pt>
                <c:pt idx="3836">
                  <c:v>1.7548720000000095</c:v>
                </c:pt>
                <c:pt idx="3837">
                  <c:v>1.7548720000000095</c:v>
                </c:pt>
                <c:pt idx="3838">
                  <c:v>1.7548720000000095</c:v>
                </c:pt>
                <c:pt idx="3839">
                  <c:v>1.7548720000000095</c:v>
                </c:pt>
                <c:pt idx="3840">
                  <c:v>1.7548720000000095</c:v>
                </c:pt>
                <c:pt idx="3841">
                  <c:v>1.7548720000000095</c:v>
                </c:pt>
                <c:pt idx="3842">
                  <c:v>1.7548720000000095</c:v>
                </c:pt>
                <c:pt idx="3843">
                  <c:v>1.7548720000000095</c:v>
                </c:pt>
                <c:pt idx="3844">
                  <c:v>1.7468207200000054</c:v>
                </c:pt>
                <c:pt idx="3845">
                  <c:v>1.7468207200000054</c:v>
                </c:pt>
                <c:pt idx="3846">
                  <c:v>1.7548720000000095</c:v>
                </c:pt>
                <c:pt idx="3847">
                  <c:v>1.7548720000000095</c:v>
                </c:pt>
                <c:pt idx="3848">
                  <c:v>1.7548720000000095</c:v>
                </c:pt>
                <c:pt idx="3849">
                  <c:v>1.7468207200000054</c:v>
                </c:pt>
                <c:pt idx="3850">
                  <c:v>1.7468207200000054</c:v>
                </c:pt>
                <c:pt idx="3851">
                  <c:v>1.7468207200000054</c:v>
                </c:pt>
                <c:pt idx="3852">
                  <c:v>1.7468207200000054</c:v>
                </c:pt>
                <c:pt idx="3853">
                  <c:v>1.7468207200000054</c:v>
                </c:pt>
                <c:pt idx="3854">
                  <c:v>1.7468207200000054</c:v>
                </c:pt>
                <c:pt idx="3855">
                  <c:v>1.7468207200000054</c:v>
                </c:pt>
                <c:pt idx="3856">
                  <c:v>1.7468207200000054</c:v>
                </c:pt>
                <c:pt idx="3857">
                  <c:v>1.7468207200000054</c:v>
                </c:pt>
                <c:pt idx="3858">
                  <c:v>1.7468207200000054</c:v>
                </c:pt>
                <c:pt idx="3859">
                  <c:v>1.7468207200000054</c:v>
                </c:pt>
                <c:pt idx="3860">
                  <c:v>1.7468207200000054</c:v>
                </c:pt>
                <c:pt idx="3861">
                  <c:v>1.7468207200000054</c:v>
                </c:pt>
                <c:pt idx="3862">
                  <c:v>1.7548720000000095</c:v>
                </c:pt>
                <c:pt idx="3863">
                  <c:v>1.7548720000000095</c:v>
                </c:pt>
                <c:pt idx="3864">
                  <c:v>1.7468207200000054</c:v>
                </c:pt>
                <c:pt idx="3865">
                  <c:v>1.7468207200000054</c:v>
                </c:pt>
                <c:pt idx="3866">
                  <c:v>1.7487694400000038</c:v>
                </c:pt>
                <c:pt idx="3867">
                  <c:v>1.7487694400000038</c:v>
                </c:pt>
                <c:pt idx="3868">
                  <c:v>1.7487694400000038</c:v>
                </c:pt>
                <c:pt idx="3869">
                  <c:v>1.7587694400000018</c:v>
                </c:pt>
                <c:pt idx="3870">
                  <c:v>1.7587694400000018</c:v>
                </c:pt>
                <c:pt idx="3871">
                  <c:v>1.7868207200000032</c:v>
                </c:pt>
                <c:pt idx="3872">
                  <c:v>1.7868207200000032</c:v>
                </c:pt>
                <c:pt idx="3873">
                  <c:v>1.7987694400000078</c:v>
                </c:pt>
                <c:pt idx="3874">
                  <c:v>1.7987694400000078</c:v>
                </c:pt>
                <c:pt idx="3875">
                  <c:v>1.8068207200000064</c:v>
                </c:pt>
                <c:pt idx="3876">
                  <c:v>1.8068207200000064</c:v>
                </c:pt>
                <c:pt idx="3877">
                  <c:v>1.818769440000005</c:v>
                </c:pt>
                <c:pt idx="3878">
                  <c:v>1.818769440000005</c:v>
                </c:pt>
                <c:pt idx="3879">
                  <c:v>1.818769440000005</c:v>
                </c:pt>
                <c:pt idx="3880">
                  <c:v>1.8087694400000058</c:v>
                </c:pt>
                <c:pt idx="3881">
                  <c:v>1.8087694400000058</c:v>
                </c:pt>
                <c:pt idx="3882">
                  <c:v>1.8287694400000092</c:v>
                </c:pt>
                <c:pt idx="3883">
                  <c:v>1.8287694400000092</c:v>
                </c:pt>
                <c:pt idx="3884">
                  <c:v>1.8287694400000092</c:v>
                </c:pt>
                <c:pt idx="3885">
                  <c:v>1.8287694400000092</c:v>
                </c:pt>
                <c:pt idx="3886">
                  <c:v>1.8287694400000019</c:v>
                </c:pt>
                <c:pt idx="3887">
                  <c:v>1.8287694400000019</c:v>
                </c:pt>
                <c:pt idx="3888">
                  <c:v>1.8287694400000019</c:v>
                </c:pt>
                <c:pt idx="3889">
                  <c:v>1.8387694399999999</c:v>
                </c:pt>
                <c:pt idx="3890">
                  <c:v>1.8387694399999999</c:v>
                </c:pt>
                <c:pt idx="3891">
                  <c:v>1.8407181600000611</c:v>
                </c:pt>
                <c:pt idx="3892">
                  <c:v>1.8407181600000611</c:v>
                </c:pt>
                <c:pt idx="3893">
                  <c:v>1.8426668800000059</c:v>
                </c:pt>
                <c:pt idx="3894">
                  <c:v>1.8426668800000059</c:v>
                </c:pt>
                <c:pt idx="3895">
                  <c:v>1.8526668800000039</c:v>
                </c:pt>
                <c:pt idx="3896">
                  <c:v>1.8526668800000039</c:v>
                </c:pt>
                <c:pt idx="3897">
                  <c:v>1.8526668800000039</c:v>
                </c:pt>
                <c:pt idx="3898">
                  <c:v>1.850718160000062</c:v>
                </c:pt>
                <c:pt idx="3899">
                  <c:v>1.850718160000062</c:v>
                </c:pt>
                <c:pt idx="3900">
                  <c:v>1.850718160000062</c:v>
                </c:pt>
                <c:pt idx="3901">
                  <c:v>1.850718160000062</c:v>
                </c:pt>
                <c:pt idx="3902">
                  <c:v>1.850718160000062</c:v>
                </c:pt>
                <c:pt idx="3903">
                  <c:v>1.850718160000062</c:v>
                </c:pt>
                <c:pt idx="3904">
                  <c:v>1.8426668800000074</c:v>
                </c:pt>
                <c:pt idx="3905">
                  <c:v>1.8426668800000074</c:v>
                </c:pt>
                <c:pt idx="3906">
                  <c:v>1.8426668800000074</c:v>
                </c:pt>
                <c:pt idx="3907">
                  <c:v>1.8526668800000055</c:v>
                </c:pt>
                <c:pt idx="3908">
                  <c:v>1.8526668800000055</c:v>
                </c:pt>
                <c:pt idx="3909">
                  <c:v>1.8526668800000055</c:v>
                </c:pt>
                <c:pt idx="3910">
                  <c:v>1.8526668800000055</c:v>
                </c:pt>
                <c:pt idx="3911">
                  <c:v>1.8426668800000074</c:v>
                </c:pt>
                <c:pt idx="3912">
                  <c:v>1.8426668800000074</c:v>
                </c:pt>
                <c:pt idx="3913">
                  <c:v>1.844615600000002</c:v>
                </c:pt>
                <c:pt idx="3914">
                  <c:v>1.844615600000002</c:v>
                </c:pt>
                <c:pt idx="3915">
                  <c:v>1.844615600000002</c:v>
                </c:pt>
                <c:pt idx="3916">
                  <c:v>1.844615600000002</c:v>
                </c:pt>
                <c:pt idx="3917">
                  <c:v>1.844615600000002</c:v>
                </c:pt>
                <c:pt idx="3918">
                  <c:v>1.844615600000002</c:v>
                </c:pt>
                <c:pt idx="3919">
                  <c:v>1.844615600000002</c:v>
                </c:pt>
                <c:pt idx="3920">
                  <c:v>1.844615600000002</c:v>
                </c:pt>
                <c:pt idx="3921">
                  <c:v>1.844615600000002</c:v>
                </c:pt>
                <c:pt idx="3922">
                  <c:v>1.844615600000002</c:v>
                </c:pt>
                <c:pt idx="3923">
                  <c:v>1.844615600000002</c:v>
                </c:pt>
                <c:pt idx="3924">
                  <c:v>1.844615600000002</c:v>
                </c:pt>
                <c:pt idx="3925">
                  <c:v>1.844615600000002</c:v>
                </c:pt>
                <c:pt idx="3926">
                  <c:v>1.844615600000002</c:v>
                </c:pt>
                <c:pt idx="3927">
                  <c:v>1.844615600000002</c:v>
                </c:pt>
                <c:pt idx="3928">
                  <c:v>1.844615600000002</c:v>
                </c:pt>
                <c:pt idx="3929">
                  <c:v>1.844615600000002</c:v>
                </c:pt>
                <c:pt idx="3930">
                  <c:v>1.844615600000002</c:v>
                </c:pt>
                <c:pt idx="3931">
                  <c:v>1.844615600000002</c:v>
                </c:pt>
                <c:pt idx="3932">
                  <c:v>1.844615600000002</c:v>
                </c:pt>
                <c:pt idx="3933">
                  <c:v>1.844615600000002</c:v>
                </c:pt>
                <c:pt idx="3934">
                  <c:v>1.8546156000000065</c:v>
                </c:pt>
                <c:pt idx="3935">
                  <c:v>1.8546156000000065</c:v>
                </c:pt>
                <c:pt idx="3936">
                  <c:v>1.8546156000000065</c:v>
                </c:pt>
                <c:pt idx="3937">
                  <c:v>1.8546156000000065</c:v>
                </c:pt>
                <c:pt idx="3938">
                  <c:v>1.844615600000002</c:v>
                </c:pt>
                <c:pt idx="3939">
                  <c:v>1.844615600000002</c:v>
                </c:pt>
                <c:pt idx="3940">
                  <c:v>1.844615600000002</c:v>
                </c:pt>
                <c:pt idx="3941">
                  <c:v>1.8546156000000065</c:v>
                </c:pt>
                <c:pt idx="3942">
                  <c:v>1.8546156000000065</c:v>
                </c:pt>
                <c:pt idx="3943">
                  <c:v>1.844615600000002</c:v>
                </c:pt>
                <c:pt idx="3944">
                  <c:v>1.844615600000002</c:v>
                </c:pt>
                <c:pt idx="3945">
                  <c:v>1.8546156000000065</c:v>
                </c:pt>
                <c:pt idx="3946">
                  <c:v>1.8546156000000065</c:v>
                </c:pt>
                <c:pt idx="3947">
                  <c:v>1.8546156000000065</c:v>
                </c:pt>
                <c:pt idx="3948">
                  <c:v>1.8546156000000065</c:v>
                </c:pt>
                <c:pt idx="3949">
                  <c:v>1.8546156000000065</c:v>
                </c:pt>
                <c:pt idx="3950">
                  <c:v>1.8546156000000065</c:v>
                </c:pt>
                <c:pt idx="3951">
                  <c:v>1.8546156000000065</c:v>
                </c:pt>
                <c:pt idx="3952">
                  <c:v>1.8465643200000079</c:v>
                </c:pt>
                <c:pt idx="3953">
                  <c:v>1.8465643200000079</c:v>
                </c:pt>
                <c:pt idx="3954">
                  <c:v>1.8465643200000079</c:v>
                </c:pt>
                <c:pt idx="3955">
                  <c:v>1.8465643200000079</c:v>
                </c:pt>
                <c:pt idx="3956">
                  <c:v>1.8465643200000079</c:v>
                </c:pt>
                <c:pt idx="3957">
                  <c:v>1.8465643200000079</c:v>
                </c:pt>
                <c:pt idx="3958">
                  <c:v>1.8465643200000079</c:v>
                </c:pt>
                <c:pt idx="3959">
                  <c:v>1.8465643200000079</c:v>
                </c:pt>
                <c:pt idx="3960">
                  <c:v>1.8465643200000079</c:v>
                </c:pt>
                <c:pt idx="3961">
                  <c:v>1.8365643200000088</c:v>
                </c:pt>
                <c:pt idx="3962">
                  <c:v>1.8365643200000088</c:v>
                </c:pt>
                <c:pt idx="3963">
                  <c:v>1.8365643200000088</c:v>
                </c:pt>
                <c:pt idx="3964">
                  <c:v>1.8365643200000088</c:v>
                </c:pt>
                <c:pt idx="3965">
                  <c:v>1.8365643200000088</c:v>
                </c:pt>
                <c:pt idx="3966">
                  <c:v>1.8365643200000088</c:v>
                </c:pt>
                <c:pt idx="3967">
                  <c:v>1.8365643200000088</c:v>
                </c:pt>
                <c:pt idx="3968">
                  <c:v>1.8465643200000068</c:v>
                </c:pt>
                <c:pt idx="3969">
                  <c:v>1.8465643200000068</c:v>
                </c:pt>
                <c:pt idx="3970">
                  <c:v>1.8365643200000088</c:v>
                </c:pt>
                <c:pt idx="3971">
                  <c:v>1.8365643200000088</c:v>
                </c:pt>
                <c:pt idx="3972">
                  <c:v>1.8365643200000088</c:v>
                </c:pt>
                <c:pt idx="3973">
                  <c:v>1.8365643200000088</c:v>
                </c:pt>
                <c:pt idx="3974">
                  <c:v>1.8365643200000088</c:v>
                </c:pt>
                <c:pt idx="3975">
                  <c:v>1.8465643200000068</c:v>
                </c:pt>
                <c:pt idx="3976">
                  <c:v>1.8465643200000068</c:v>
                </c:pt>
                <c:pt idx="3977">
                  <c:v>1.8465643200000068</c:v>
                </c:pt>
                <c:pt idx="3978">
                  <c:v>1.8465643200000068</c:v>
                </c:pt>
                <c:pt idx="3979">
                  <c:v>1.8465643200000068</c:v>
                </c:pt>
                <c:pt idx="3980">
                  <c:v>1.8465643200000068</c:v>
                </c:pt>
                <c:pt idx="3981">
                  <c:v>1.8465643200000068</c:v>
                </c:pt>
                <c:pt idx="3982">
                  <c:v>1.8465643200000068</c:v>
                </c:pt>
                <c:pt idx="3983">
                  <c:v>1.8465643200000068</c:v>
                </c:pt>
                <c:pt idx="3984">
                  <c:v>1.8465643200000068</c:v>
                </c:pt>
                <c:pt idx="3985">
                  <c:v>1.8465643200000068</c:v>
                </c:pt>
                <c:pt idx="3986">
                  <c:v>1.8465643200000068</c:v>
                </c:pt>
                <c:pt idx="3987">
                  <c:v>1.8465643200000068</c:v>
                </c:pt>
                <c:pt idx="3988">
                  <c:v>1.8465643200000068</c:v>
                </c:pt>
                <c:pt idx="3989">
                  <c:v>1.8465643200000068</c:v>
                </c:pt>
                <c:pt idx="3990">
                  <c:v>1.844615600000006</c:v>
                </c:pt>
                <c:pt idx="3991">
                  <c:v>1.844615600000006</c:v>
                </c:pt>
                <c:pt idx="3992">
                  <c:v>1.844615600000006</c:v>
                </c:pt>
                <c:pt idx="3993">
                  <c:v>1.8465643200000068</c:v>
                </c:pt>
                <c:pt idx="3994">
                  <c:v>1.8465643200000068</c:v>
                </c:pt>
                <c:pt idx="3995">
                  <c:v>1.854615600000004</c:v>
                </c:pt>
                <c:pt idx="3996">
                  <c:v>1.854615600000004</c:v>
                </c:pt>
                <c:pt idx="3997">
                  <c:v>1.854615600000004</c:v>
                </c:pt>
                <c:pt idx="3998">
                  <c:v>1.854615600000004</c:v>
                </c:pt>
                <c:pt idx="3999">
                  <c:v>1.864615600000002</c:v>
                </c:pt>
                <c:pt idx="4000">
                  <c:v>1.864615600000002</c:v>
                </c:pt>
                <c:pt idx="4001">
                  <c:v>1.864615600000002</c:v>
                </c:pt>
                <c:pt idx="4002">
                  <c:v>1.864615600000002</c:v>
                </c:pt>
                <c:pt idx="4003">
                  <c:v>1.864615600000002</c:v>
                </c:pt>
                <c:pt idx="4004">
                  <c:v>1.8565643200000035</c:v>
                </c:pt>
                <c:pt idx="4005">
                  <c:v>1.8565643200000035</c:v>
                </c:pt>
                <c:pt idx="4006">
                  <c:v>1.8565643200000035</c:v>
                </c:pt>
                <c:pt idx="4007">
                  <c:v>1.8565643200000035</c:v>
                </c:pt>
                <c:pt idx="4008">
                  <c:v>1.8565643200000035</c:v>
                </c:pt>
                <c:pt idx="4009">
                  <c:v>1.8565643200000035</c:v>
                </c:pt>
                <c:pt idx="4010">
                  <c:v>1.8565643200000035</c:v>
                </c:pt>
                <c:pt idx="4011">
                  <c:v>1.8565643200000035</c:v>
                </c:pt>
                <c:pt idx="4012">
                  <c:v>1.8565643200000035</c:v>
                </c:pt>
                <c:pt idx="4013">
                  <c:v>1.8565643200000035</c:v>
                </c:pt>
                <c:pt idx="4014">
                  <c:v>1.8565643200000035</c:v>
                </c:pt>
                <c:pt idx="4015">
                  <c:v>1.8565643200000035</c:v>
                </c:pt>
                <c:pt idx="4016">
                  <c:v>1.8565643200000035</c:v>
                </c:pt>
                <c:pt idx="4017">
                  <c:v>1.8546156000000051</c:v>
                </c:pt>
                <c:pt idx="4018">
                  <c:v>1.8546156000000051</c:v>
                </c:pt>
                <c:pt idx="4019">
                  <c:v>1.8546156000000051</c:v>
                </c:pt>
                <c:pt idx="4020">
                  <c:v>1.8565643200000035</c:v>
                </c:pt>
                <c:pt idx="4021">
                  <c:v>1.8565643200000035</c:v>
                </c:pt>
                <c:pt idx="4022">
                  <c:v>1.8546156000000051</c:v>
                </c:pt>
                <c:pt idx="4023">
                  <c:v>1.8546156000000051</c:v>
                </c:pt>
                <c:pt idx="4024">
                  <c:v>1.8565643200000035</c:v>
                </c:pt>
                <c:pt idx="4025">
                  <c:v>1.8565643200000035</c:v>
                </c:pt>
                <c:pt idx="4026">
                  <c:v>1.8565643200000035</c:v>
                </c:pt>
                <c:pt idx="4027">
                  <c:v>1.8565643200000035</c:v>
                </c:pt>
                <c:pt idx="4028">
                  <c:v>1.8565643200000035</c:v>
                </c:pt>
                <c:pt idx="4029">
                  <c:v>1.8565643200000035</c:v>
                </c:pt>
                <c:pt idx="4030">
                  <c:v>1.8565643200000035</c:v>
                </c:pt>
                <c:pt idx="4031">
                  <c:v>1.846564320000001</c:v>
                </c:pt>
                <c:pt idx="4032">
                  <c:v>1.846564320000001</c:v>
                </c:pt>
                <c:pt idx="4033">
                  <c:v>1.8565643200000062</c:v>
                </c:pt>
                <c:pt idx="4034">
                  <c:v>1.8565643200000062</c:v>
                </c:pt>
                <c:pt idx="4035">
                  <c:v>1.8565643200000062</c:v>
                </c:pt>
                <c:pt idx="4036">
                  <c:v>1.8565643200000062</c:v>
                </c:pt>
                <c:pt idx="4037">
                  <c:v>1.8565643200000062</c:v>
                </c:pt>
                <c:pt idx="4038">
                  <c:v>1.8665643200000086</c:v>
                </c:pt>
                <c:pt idx="4039">
                  <c:v>1.8665643200000086</c:v>
                </c:pt>
                <c:pt idx="4040">
                  <c:v>1.8565643200000062</c:v>
                </c:pt>
                <c:pt idx="4041">
                  <c:v>1.8565643200000062</c:v>
                </c:pt>
                <c:pt idx="4042">
                  <c:v>1.8565643200000062</c:v>
                </c:pt>
                <c:pt idx="4043">
                  <c:v>1.8565643200000062</c:v>
                </c:pt>
                <c:pt idx="4044">
                  <c:v>1.8565643200000062</c:v>
                </c:pt>
                <c:pt idx="4045">
                  <c:v>1.8565643200000062</c:v>
                </c:pt>
                <c:pt idx="4046">
                  <c:v>1.8565643200000062</c:v>
                </c:pt>
                <c:pt idx="4047">
                  <c:v>1.8485130400000001</c:v>
                </c:pt>
                <c:pt idx="4048">
                  <c:v>1.8485130400000001</c:v>
                </c:pt>
                <c:pt idx="4049">
                  <c:v>1.8565643200000062</c:v>
                </c:pt>
                <c:pt idx="4050">
                  <c:v>1.8565643200000062</c:v>
                </c:pt>
                <c:pt idx="4051">
                  <c:v>1.8665643200000086</c:v>
                </c:pt>
                <c:pt idx="4052">
                  <c:v>1.8665643200000086</c:v>
                </c:pt>
                <c:pt idx="4053">
                  <c:v>1.8665643200000042</c:v>
                </c:pt>
                <c:pt idx="4054">
                  <c:v>1.8665643200000042</c:v>
                </c:pt>
                <c:pt idx="4055">
                  <c:v>1.8665643200000042</c:v>
                </c:pt>
                <c:pt idx="4056">
                  <c:v>1.8785130400000101</c:v>
                </c:pt>
                <c:pt idx="4057">
                  <c:v>1.8785130400000101</c:v>
                </c:pt>
                <c:pt idx="4058">
                  <c:v>1.886564320000006</c:v>
                </c:pt>
                <c:pt idx="4059">
                  <c:v>1.886564320000006</c:v>
                </c:pt>
                <c:pt idx="4060">
                  <c:v>1.8885130400000061</c:v>
                </c:pt>
                <c:pt idx="4061">
                  <c:v>1.8885130400000061</c:v>
                </c:pt>
                <c:pt idx="4062">
                  <c:v>1.8965643200000053</c:v>
                </c:pt>
                <c:pt idx="4063">
                  <c:v>1.8965643200000053</c:v>
                </c:pt>
                <c:pt idx="4064">
                  <c:v>1.8965643200000053</c:v>
                </c:pt>
                <c:pt idx="4065">
                  <c:v>1.8885130400000021</c:v>
                </c:pt>
                <c:pt idx="4066">
                  <c:v>1.8885130400000021</c:v>
                </c:pt>
                <c:pt idx="4067">
                  <c:v>1.8885130400000081</c:v>
                </c:pt>
                <c:pt idx="4068">
                  <c:v>1.8885130400000081</c:v>
                </c:pt>
                <c:pt idx="4069">
                  <c:v>1.8985130400000061</c:v>
                </c:pt>
                <c:pt idx="4070">
                  <c:v>1.8985130400000061</c:v>
                </c:pt>
                <c:pt idx="4071">
                  <c:v>1.8985130400000061</c:v>
                </c:pt>
                <c:pt idx="4072">
                  <c:v>1.91046176000001</c:v>
                </c:pt>
                <c:pt idx="4073">
                  <c:v>1.91046176000001</c:v>
                </c:pt>
                <c:pt idx="4074">
                  <c:v>1.9104617600000084</c:v>
                </c:pt>
                <c:pt idx="4075">
                  <c:v>1.9104617600000084</c:v>
                </c:pt>
                <c:pt idx="4076">
                  <c:v>1.9024104800000041</c:v>
                </c:pt>
                <c:pt idx="4077">
                  <c:v>1.9024104800000041</c:v>
                </c:pt>
                <c:pt idx="4078">
                  <c:v>1.9224104800000001</c:v>
                </c:pt>
                <c:pt idx="4079">
                  <c:v>1.9224104800000001</c:v>
                </c:pt>
                <c:pt idx="4080">
                  <c:v>1.9224104800000001</c:v>
                </c:pt>
                <c:pt idx="4081">
                  <c:v>1.9224104800000001</c:v>
                </c:pt>
                <c:pt idx="4082">
                  <c:v>1.9224104800000001</c:v>
                </c:pt>
                <c:pt idx="4083">
                  <c:v>1.9243592000000067</c:v>
                </c:pt>
                <c:pt idx="4084">
                  <c:v>1.9243592000000067</c:v>
                </c:pt>
                <c:pt idx="4085">
                  <c:v>1.9243592000000067</c:v>
                </c:pt>
                <c:pt idx="4086">
                  <c:v>1.9243592000000067</c:v>
                </c:pt>
                <c:pt idx="4087">
                  <c:v>1.9243592000000067</c:v>
                </c:pt>
                <c:pt idx="4088">
                  <c:v>1.9343592000000047</c:v>
                </c:pt>
                <c:pt idx="4089">
                  <c:v>1.9343592000000047</c:v>
                </c:pt>
                <c:pt idx="4090">
                  <c:v>1.9343592000000047</c:v>
                </c:pt>
                <c:pt idx="4091">
                  <c:v>1.9343592000000047</c:v>
                </c:pt>
                <c:pt idx="4092">
                  <c:v>1.9263079200001005</c:v>
                </c:pt>
                <c:pt idx="4093">
                  <c:v>1.9263079200001005</c:v>
                </c:pt>
                <c:pt idx="4094">
                  <c:v>1.9263079200001005</c:v>
                </c:pt>
                <c:pt idx="4095">
                  <c:v>1.9263079200001005</c:v>
                </c:pt>
                <c:pt idx="4096">
                  <c:v>1.9263079200001005</c:v>
                </c:pt>
                <c:pt idx="4097">
                  <c:v>1.9263079200001005</c:v>
                </c:pt>
                <c:pt idx="4098">
                  <c:v>1.9263079200001005</c:v>
                </c:pt>
                <c:pt idx="4099">
                  <c:v>1.9182566400000023</c:v>
                </c:pt>
                <c:pt idx="4100">
                  <c:v>1.9182566400000023</c:v>
                </c:pt>
                <c:pt idx="4101">
                  <c:v>1.9182566400000023</c:v>
                </c:pt>
                <c:pt idx="4102">
                  <c:v>1.9182566400000023</c:v>
                </c:pt>
                <c:pt idx="4103">
                  <c:v>1.9182566400000023</c:v>
                </c:pt>
                <c:pt idx="4104">
                  <c:v>1.9182566400000023</c:v>
                </c:pt>
                <c:pt idx="4105">
                  <c:v>1.9182566400000023</c:v>
                </c:pt>
                <c:pt idx="4106">
                  <c:v>1.9182566400000023</c:v>
                </c:pt>
                <c:pt idx="4107">
                  <c:v>1.9182566400000023</c:v>
                </c:pt>
                <c:pt idx="4108">
                  <c:v>1.9282566400000003</c:v>
                </c:pt>
                <c:pt idx="4109">
                  <c:v>1.9282566400000003</c:v>
                </c:pt>
                <c:pt idx="4110">
                  <c:v>1.9282566400000003</c:v>
                </c:pt>
                <c:pt idx="4111">
                  <c:v>1.9282566400000003</c:v>
                </c:pt>
                <c:pt idx="4112">
                  <c:v>1.9282566400000003</c:v>
                </c:pt>
                <c:pt idx="4113">
                  <c:v>1.9282566400000003</c:v>
                </c:pt>
                <c:pt idx="4114">
                  <c:v>1.9282566400000003</c:v>
                </c:pt>
                <c:pt idx="4115">
                  <c:v>1.9382566400000061</c:v>
                </c:pt>
                <c:pt idx="4116">
                  <c:v>1.9382566400000061</c:v>
                </c:pt>
                <c:pt idx="4117">
                  <c:v>1.9363079200001037</c:v>
                </c:pt>
                <c:pt idx="4118">
                  <c:v>1.9363079200001037</c:v>
                </c:pt>
                <c:pt idx="4119">
                  <c:v>1.9363079200001037</c:v>
                </c:pt>
                <c:pt idx="4120">
                  <c:v>1.9363079200001037</c:v>
                </c:pt>
                <c:pt idx="4121">
                  <c:v>1.9363079200001037</c:v>
                </c:pt>
                <c:pt idx="4122">
                  <c:v>1.9363079200001037</c:v>
                </c:pt>
                <c:pt idx="4123">
                  <c:v>1.9363079200001037</c:v>
                </c:pt>
                <c:pt idx="4124">
                  <c:v>1.9282566400000087</c:v>
                </c:pt>
                <c:pt idx="4125">
                  <c:v>1.9282566400000087</c:v>
                </c:pt>
                <c:pt idx="4126">
                  <c:v>1.9282566400000087</c:v>
                </c:pt>
                <c:pt idx="4127">
                  <c:v>1.9282566400000087</c:v>
                </c:pt>
                <c:pt idx="4128">
                  <c:v>1.9282566400000087</c:v>
                </c:pt>
                <c:pt idx="4129">
                  <c:v>1.9282566400000087</c:v>
                </c:pt>
                <c:pt idx="4130">
                  <c:v>1.9282566400000087</c:v>
                </c:pt>
                <c:pt idx="4131">
                  <c:v>1.9282566400000087</c:v>
                </c:pt>
                <c:pt idx="4132">
                  <c:v>1.9282566400000087</c:v>
                </c:pt>
                <c:pt idx="4133">
                  <c:v>1.9282566400000087</c:v>
                </c:pt>
                <c:pt idx="4134">
                  <c:v>1.9282566400000087</c:v>
                </c:pt>
                <c:pt idx="4135">
                  <c:v>1.9282566400000087</c:v>
                </c:pt>
                <c:pt idx="4136">
                  <c:v>1.9282566400000087</c:v>
                </c:pt>
                <c:pt idx="4137">
                  <c:v>1.9282566400000087</c:v>
                </c:pt>
                <c:pt idx="4138">
                  <c:v>1.9282566400000087</c:v>
                </c:pt>
                <c:pt idx="4139">
                  <c:v>1.9282566400000087</c:v>
                </c:pt>
                <c:pt idx="4140">
                  <c:v>1.9282566400000087</c:v>
                </c:pt>
                <c:pt idx="4141">
                  <c:v>1.9282566400000087</c:v>
                </c:pt>
                <c:pt idx="4142">
                  <c:v>1.9382566400000067</c:v>
                </c:pt>
                <c:pt idx="4143">
                  <c:v>1.9382566400000067</c:v>
                </c:pt>
                <c:pt idx="4144">
                  <c:v>1.9382566400000067</c:v>
                </c:pt>
                <c:pt idx="4145">
                  <c:v>1.9382566400000067</c:v>
                </c:pt>
                <c:pt idx="4146">
                  <c:v>1.9382566400000067</c:v>
                </c:pt>
                <c:pt idx="4147">
                  <c:v>1.9382566400000067</c:v>
                </c:pt>
                <c:pt idx="4148">
                  <c:v>1.9382566400000067</c:v>
                </c:pt>
                <c:pt idx="4149">
                  <c:v>1.9382566400000067</c:v>
                </c:pt>
                <c:pt idx="4150">
                  <c:v>1.9382566400000067</c:v>
                </c:pt>
                <c:pt idx="4151">
                  <c:v>1.9302053600000613</c:v>
                </c:pt>
                <c:pt idx="4152">
                  <c:v>1.9302053600000613</c:v>
                </c:pt>
                <c:pt idx="4153">
                  <c:v>1.9382566400000067</c:v>
                </c:pt>
                <c:pt idx="4154">
                  <c:v>1.9382566400000067</c:v>
                </c:pt>
                <c:pt idx="4155">
                  <c:v>1.9382566400000067</c:v>
                </c:pt>
                <c:pt idx="4156">
                  <c:v>1.9382566400000067</c:v>
                </c:pt>
                <c:pt idx="4157">
                  <c:v>1.9382566400000067</c:v>
                </c:pt>
                <c:pt idx="4158">
                  <c:v>1.9302053600000613</c:v>
                </c:pt>
                <c:pt idx="4159">
                  <c:v>1.9302053600000613</c:v>
                </c:pt>
                <c:pt idx="4160">
                  <c:v>1.9382566400000067</c:v>
                </c:pt>
                <c:pt idx="4161">
                  <c:v>1.9382566400000067</c:v>
                </c:pt>
                <c:pt idx="4162">
                  <c:v>1.9382566400000067</c:v>
                </c:pt>
                <c:pt idx="4163">
                  <c:v>1.9382566400000067</c:v>
                </c:pt>
                <c:pt idx="4164">
                  <c:v>1.9382566400000067</c:v>
                </c:pt>
                <c:pt idx="4165">
                  <c:v>1.9382566400000067</c:v>
                </c:pt>
                <c:pt idx="4166">
                  <c:v>1.9382566400000067</c:v>
                </c:pt>
                <c:pt idx="4167">
                  <c:v>1.9382566400000067</c:v>
                </c:pt>
                <c:pt idx="4168">
                  <c:v>1.9382566400000067</c:v>
                </c:pt>
                <c:pt idx="4169">
                  <c:v>1.9382566400000067</c:v>
                </c:pt>
                <c:pt idx="4170">
                  <c:v>1.9382566400000067</c:v>
                </c:pt>
                <c:pt idx="4171">
                  <c:v>1.9382566400000067</c:v>
                </c:pt>
                <c:pt idx="4172">
                  <c:v>1.9302053600000613</c:v>
                </c:pt>
                <c:pt idx="4173">
                  <c:v>1.9302053600000613</c:v>
                </c:pt>
                <c:pt idx="4174">
                  <c:v>1.9302053600000613</c:v>
                </c:pt>
                <c:pt idx="4175">
                  <c:v>1.9302053600000613</c:v>
                </c:pt>
                <c:pt idx="4176">
                  <c:v>1.9382566400000067</c:v>
                </c:pt>
                <c:pt idx="4177">
                  <c:v>1.9382566400000067</c:v>
                </c:pt>
                <c:pt idx="4178">
                  <c:v>1.9402053600000608</c:v>
                </c:pt>
                <c:pt idx="4179">
                  <c:v>1.9402053600000608</c:v>
                </c:pt>
                <c:pt idx="4180">
                  <c:v>1.9402053600000608</c:v>
                </c:pt>
                <c:pt idx="4181">
                  <c:v>1.9402053600000608</c:v>
                </c:pt>
                <c:pt idx="4182">
                  <c:v>1.9402053600000608</c:v>
                </c:pt>
                <c:pt idx="4183">
                  <c:v>1.9302053600000613</c:v>
                </c:pt>
                <c:pt idx="4184">
                  <c:v>1.9302053600000613</c:v>
                </c:pt>
                <c:pt idx="4185">
                  <c:v>1.9402053600000608</c:v>
                </c:pt>
                <c:pt idx="4186">
                  <c:v>1.9402053600000608</c:v>
                </c:pt>
                <c:pt idx="4187">
                  <c:v>1.9402053600000608</c:v>
                </c:pt>
                <c:pt idx="4188">
                  <c:v>1.9402053600000608</c:v>
                </c:pt>
                <c:pt idx="4189">
                  <c:v>1.9402053600000608</c:v>
                </c:pt>
                <c:pt idx="4190">
                  <c:v>1.9302053600000613</c:v>
                </c:pt>
                <c:pt idx="4191">
                  <c:v>1.9302053600000613</c:v>
                </c:pt>
                <c:pt idx="4192">
                  <c:v>1.9402053600000608</c:v>
                </c:pt>
                <c:pt idx="4193">
                  <c:v>1.9402053600000608</c:v>
                </c:pt>
                <c:pt idx="4194">
                  <c:v>1.9402053600000608</c:v>
                </c:pt>
                <c:pt idx="4195">
                  <c:v>1.9402053600000608</c:v>
                </c:pt>
                <c:pt idx="4196">
                  <c:v>1.9402053600000608</c:v>
                </c:pt>
                <c:pt idx="4197">
                  <c:v>1.9402053600000608</c:v>
                </c:pt>
                <c:pt idx="4198">
                  <c:v>1.9402053600000608</c:v>
                </c:pt>
                <c:pt idx="4199">
                  <c:v>1.9402053600000608</c:v>
                </c:pt>
                <c:pt idx="4200">
                  <c:v>1.9402053600000608</c:v>
                </c:pt>
                <c:pt idx="4201">
                  <c:v>1.9502053600000602</c:v>
                </c:pt>
                <c:pt idx="4202">
                  <c:v>1.9502053600000602</c:v>
                </c:pt>
                <c:pt idx="4203">
                  <c:v>1.9502053600000602</c:v>
                </c:pt>
                <c:pt idx="4204">
                  <c:v>1.9502053600000602</c:v>
                </c:pt>
                <c:pt idx="4205">
                  <c:v>1.9502053600000602</c:v>
                </c:pt>
                <c:pt idx="4206">
                  <c:v>1.9482566400000041</c:v>
                </c:pt>
                <c:pt idx="4207">
                  <c:v>1.9482566400000041</c:v>
                </c:pt>
                <c:pt idx="4208">
                  <c:v>1.9502053600000653</c:v>
                </c:pt>
                <c:pt idx="4209">
                  <c:v>1.9502053600000653</c:v>
                </c:pt>
                <c:pt idx="4210">
                  <c:v>1.9602053600000662</c:v>
                </c:pt>
                <c:pt idx="4211">
                  <c:v>1.9602053600000662</c:v>
                </c:pt>
                <c:pt idx="4212">
                  <c:v>1.9602053600000662</c:v>
                </c:pt>
                <c:pt idx="4213">
                  <c:v>1.9502053600000653</c:v>
                </c:pt>
                <c:pt idx="4214">
                  <c:v>1.9502053600000653</c:v>
                </c:pt>
                <c:pt idx="4215">
                  <c:v>1.9602053600000662</c:v>
                </c:pt>
                <c:pt idx="4216">
                  <c:v>1.9602053600000662</c:v>
                </c:pt>
                <c:pt idx="4217">
                  <c:v>1.9602053600000662</c:v>
                </c:pt>
                <c:pt idx="4218">
                  <c:v>1.9602053600000662</c:v>
                </c:pt>
                <c:pt idx="4219">
                  <c:v>1.9602053600000662</c:v>
                </c:pt>
                <c:pt idx="4220">
                  <c:v>1.9602053600000662</c:v>
                </c:pt>
                <c:pt idx="4221">
                  <c:v>1.9602053600000662</c:v>
                </c:pt>
                <c:pt idx="4222">
                  <c:v>1.9602053600000662</c:v>
                </c:pt>
                <c:pt idx="4223">
                  <c:v>1.9602053600000662</c:v>
                </c:pt>
                <c:pt idx="4224">
                  <c:v>1.9602053600000662</c:v>
                </c:pt>
                <c:pt idx="4225">
                  <c:v>1.9602053600000662</c:v>
                </c:pt>
                <c:pt idx="4226">
                  <c:v>1.9602053600000662</c:v>
                </c:pt>
                <c:pt idx="4227">
                  <c:v>1.9602053600000662</c:v>
                </c:pt>
                <c:pt idx="4228">
                  <c:v>1.9521540800000121</c:v>
                </c:pt>
                <c:pt idx="4229">
                  <c:v>1.9521540800000121</c:v>
                </c:pt>
                <c:pt idx="4230">
                  <c:v>1.9521540800000121</c:v>
                </c:pt>
                <c:pt idx="4231">
                  <c:v>1.9521540800000121</c:v>
                </c:pt>
                <c:pt idx="4232">
                  <c:v>1.9521540800000121</c:v>
                </c:pt>
                <c:pt idx="4233">
                  <c:v>1.9602053600000648</c:v>
                </c:pt>
                <c:pt idx="4234">
                  <c:v>1.9602053600000648</c:v>
                </c:pt>
                <c:pt idx="4235">
                  <c:v>1.9602053600000648</c:v>
                </c:pt>
                <c:pt idx="4236">
                  <c:v>1.9602053600000648</c:v>
                </c:pt>
                <c:pt idx="4237">
                  <c:v>1.9621540800000101</c:v>
                </c:pt>
                <c:pt idx="4238">
                  <c:v>1.9621540800000101</c:v>
                </c:pt>
                <c:pt idx="4239">
                  <c:v>1.9621540800000101</c:v>
                </c:pt>
                <c:pt idx="4240">
                  <c:v>1.9602053600000648</c:v>
                </c:pt>
                <c:pt idx="4241">
                  <c:v>1.9602053600000648</c:v>
                </c:pt>
                <c:pt idx="4242">
                  <c:v>1.9621540800000101</c:v>
                </c:pt>
                <c:pt idx="4243">
                  <c:v>1.9621540800000101</c:v>
                </c:pt>
                <c:pt idx="4244">
                  <c:v>1.9602053600000648</c:v>
                </c:pt>
                <c:pt idx="4245">
                  <c:v>1.9602053600000648</c:v>
                </c:pt>
                <c:pt idx="4246">
                  <c:v>1.9602053600000648</c:v>
                </c:pt>
                <c:pt idx="4247">
                  <c:v>1.9602053600000648</c:v>
                </c:pt>
                <c:pt idx="4248">
                  <c:v>1.9602053600000648</c:v>
                </c:pt>
                <c:pt idx="4249">
                  <c:v>1.9602053600000648</c:v>
                </c:pt>
                <c:pt idx="4250">
                  <c:v>1.9602053600000648</c:v>
                </c:pt>
                <c:pt idx="4251">
                  <c:v>1.9602053600000648</c:v>
                </c:pt>
                <c:pt idx="4252">
                  <c:v>1.9602053600000648</c:v>
                </c:pt>
                <c:pt idx="4253">
                  <c:v>1.9602053600000648</c:v>
                </c:pt>
                <c:pt idx="4254">
                  <c:v>1.9602053600000648</c:v>
                </c:pt>
                <c:pt idx="4255">
                  <c:v>1.9602053600000648</c:v>
                </c:pt>
                <c:pt idx="4256">
                  <c:v>1.9602053600000648</c:v>
                </c:pt>
                <c:pt idx="4257">
                  <c:v>1.9602053600000648</c:v>
                </c:pt>
                <c:pt idx="4258">
                  <c:v>1.9602053600000648</c:v>
                </c:pt>
                <c:pt idx="4259">
                  <c:v>1.9602053600000648</c:v>
                </c:pt>
                <c:pt idx="4260">
                  <c:v>1.9602053600000648</c:v>
                </c:pt>
                <c:pt idx="4261">
                  <c:v>1.9602053600000648</c:v>
                </c:pt>
                <c:pt idx="4262">
                  <c:v>1.9602053600000648</c:v>
                </c:pt>
                <c:pt idx="4263">
                  <c:v>1.9602053600000648</c:v>
                </c:pt>
                <c:pt idx="4264">
                  <c:v>1.9602053600000648</c:v>
                </c:pt>
                <c:pt idx="4265">
                  <c:v>1.9602053600000648</c:v>
                </c:pt>
                <c:pt idx="4266">
                  <c:v>1.9602053600000648</c:v>
                </c:pt>
                <c:pt idx="4267">
                  <c:v>1.9602053600000648</c:v>
                </c:pt>
                <c:pt idx="4268">
                  <c:v>1.9602053600000648</c:v>
                </c:pt>
                <c:pt idx="4269">
                  <c:v>1.9602053600000648</c:v>
                </c:pt>
                <c:pt idx="4270">
                  <c:v>1.9602053600000648</c:v>
                </c:pt>
                <c:pt idx="4271">
                  <c:v>1.9602053600000648</c:v>
                </c:pt>
                <c:pt idx="4272">
                  <c:v>1.9602053600000648</c:v>
                </c:pt>
                <c:pt idx="4273">
                  <c:v>1.9602053600000648</c:v>
                </c:pt>
                <c:pt idx="4274">
                  <c:v>1.9602053600000648</c:v>
                </c:pt>
                <c:pt idx="4275">
                  <c:v>1.9602053600000648</c:v>
                </c:pt>
                <c:pt idx="4276">
                  <c:v>1.9602053600000648</c:v>
                </c:pt>
                <c:pt idx="4277">
                  <c:v>1.9602053600000648</c:v>
                </c:pt>
                <c:pt idx="4278">
                  <c:v>1.9602053600000648</c:v>
                </c:pt>
                <c:pt idx="4279">
                  <c:v>1.9602053600000648</c:v>
                </c:pt>
                <c:pt idx="4280">
                  <c:v>1.9602053600000648</c:v>
                </c:pt>
                <c:pt idx="4281">
                  <c:v>1.9602053600000648</c:v>
                </c:pt>
                <c:pt idx="4282">
                  <c:v>1.9602053600000648</c:v>
                </c:pt>
                <c:pt idx="4283">
                  <c:v>1.9602053600000648</c:v>
                </c:pt>
                <c:pt idx="4284">
                  <c:v>1.9602053600000648</c:v>
                </c:pt>
                <c:pt idx="4285">
                  <c:v>1.9602053600000648</c:v>
                </c:pt>
                <c:pt idx="4286">
                  <c:v>1.9602053600000648</c:v>
                </c:pt>
                <c:pt idx="4287">
                  <c:v>1.9702053600000642</c:v>
                </c:pt>
                <c:pt idx="4288">
                  <c:v>1.9702053600000642</c:v>
                </c:pt>
                <c:pt idx="4289">
                  <c:v>1.9702053600000642</c:v>
                </c:pt>
                <c:pt idx="4290">
                  <c:v>1.9702053600000642</c:v>
                </c:pt>
                <c:pt idx="4291">
                  <c:v>1.9702053600000642</c:v>
                </c:pt>
                <c:pt idx="4292">
                  <c:v>1.9602053600000648</c:v>
                </c:pt>
                <c:pt idx="4293">
                  <c:v>1.9602053600000648</c:v>
                </c:pt>
                <c:pt idx="4294">
                  <c:v>1.9621540800000021</c:v>
                </c:pt>
                <c:pt idx="4295">
                  <c:v>1.9621540800000021</c:v>
                </c:pt>
                <c:pt idx="4296">
                  <c:v>1.9602053600000648</c:v>
                </c:pt>
                <c:pt idx="4297">
                  <c:v>1.9602053600000648</c:v>
                </c:pt>
                <c:pt idx="4298">
                  <c:v>1.9602053600000648</c:v>
                </c:pt>
                <c:pt idx="4299">
                  <c:v>1.9602053600000648</c:v>
                </c:pt>
                <c:pt idx="4300">
                  <c:v>1.9602053600000648</c:v>
                </c:pt>
                <c:pt idx="4301">
                  <c:v>1.9602053600000648</c:v>
                </c:pt>
                <c:pt idx="4302">
                  <c:v>1.9602053600000648</c:v>
                </c:pt>
                <c:pt idx="4303">
                  <c:v>1.9702053600000642</c:v>
                </c:pt>
                <c:pt idx="4304">
                  <c:v>1.9702053600000642</c:v>
                </c:pt>
                <c:pt idx="4305">
                  <c:v>1.9702053600000642</c:v>
                </c:pt>
                <c:pt idx="4306">
                  <c:v>1.9702053600000642</c:v>
                </c:pt>
                <c:pt idx="4307">
                  <c:v>1.9702053600000642</c:v>
                </c:pt>
                <c:pt idx="4308">
                  <c:v>1.9702053600000642</c:v>
                </c:pt>
                <c:pt idx="4309">
                  <c:v>1.9702053600000642</c:v>
                </c:pt>
                <c:pt idx="4310">
                  <c:v>1.9702053600000642</c:v>
                </c:pt>
                <c:pt idx="4311">
                  <c:v>1.9702053600000642</c:v>
                </c:pt>
                <c:pt idx="4312">
                  <c:v>1.9621540800000021</c:v>
                </c:pt>
                <c:pt idx="4313">
                  <c:v>1.9621540800000021</c:v>
                </c:pt>
                <c:pt idx="4314">
                  <c:v>1.9621540800000021</c:v>
                </c:pt>
                <c:pt idx="4315">
                  <c:v>1.9621540800000021</c:v>
                </c:pt>
                <c:pt idx="4316">
                  <c:v>1.9621540800000021</c:v>
                </c:pt>
                <c:pt idx="4317">
                  <c:v>1.9621540800000021</c:v>
                </c:pt>
                <c:pt idx="4318">
                  <c:v>1.9621540800000021</c:v>
                </c:pt>
                <c:pt idx="4319">
                  <c:v>1.9621540800000021</c:v>
                </c:pt>
                <c:pt idx="4320">
                  <c:v>1.9621540800000021</c:v>
                </c:pt>
                <c:pt idx="4321">
                  <c:v>1.9621540800000021</c:v>
                </c:pt>
                <c:pt idx="4322">
                  <c:v>1.9621540800000021</c:v>
                </c:pt>
                <c:pt idx="4323">
                  <c:v>1.9621540800000021</c:v>
                </c:pt>
                <c:pt idx="4324">
                  <c:v>1.9621540800000021</c:v>
                </c:pt>
                <c:pt idx="4325">
                  <c:v>1.9621540800000021</c:v>
                </c:pt>
                <c:pt idx="4326">
                  <c:v>1.9621540800000021</c:v>
                </c:pt>
                <c:pt idx="4327">
                  <c:v>1.9621540800000021</c:v>
                </c:pt>
                <c:pt idx="4328">
                  <c:v>1.9621540800000021</c:v>
                </c:pt>
                <c:pt idx="4329">
                  <c:v>1.9621540800000021</c:v>
                </c:pt>
                <c:pt idx="4330">
                  <c:v>1.9621540800000021</c:v>
                </c:pt>
                <c:pt idx="4331">
                  <c:v>1.9621540800000021</c:v>
                </c:pt>
                <c:pt idx="4332">
                  <c:v>1.9621540800000021</c:v>
                </c:pt>
                <c:pt idx="4333">
                  <c:v>1.9621540800000021</c:v>
                </c:pt>
                <c:pt idx="4334">
                  <c:v>1.9621540800000021</c:v>
                </c:pt>
                <c:pt idx="4335">
                  <c:v>1.9621540800000021</c:v>
                </c:pt>
                <c:pt idx="4336">
                  <c:v>1.9621540800000021</c:v>
                </c:pt>
                <c:pt idx="4337">
                  <c:v>1.9621540800000021</c:v>
                </c:pt>
                <c:pt idx="4338">
                  <c:v>1.9621540800000021</c:v>
                </c:pt>
                <c:pt idx="4339">
                  <c:v>1.9621540800000021</c:v>
                </c:pt>
                <c:pt idx="4340">
                  <c:v>1.9621540800000021</c:v>
                </c:pt>
                <c:pt idx="4341">
                  <c:v>1.9621540800000021</c:v>
                </c:pt>
                <c:pt idx="4342">
                  <c:v>1.9621540800000021</c:v>
                </c:pt>
                <c:pt idx="4343">
                  <c:v>1.9621540800000021</c:v>
                </c:pt>
                <c:pt idx="4344">
                  <c:v>1.9621540800000021</c:v>
                </c:pt>
                <c:pt idx="4345">
                  <c:v>1.9621540800000021</c:v>
                </c:pt>
                <c:pt idx="4346">
                  <c:v>1.9621540800000021</c:v>
                </c:pt>
                <c:pt idx="4347">
                  <c:v>1.9621540800000021</c:v>
                </c:pt>
                <c:pt idx="4348">
                  <c:v>1.9621540800000021</c:v>
                </c:pt>
                <c:pt idx="4349">
                  <c:v>1.9621540800000021</c:v>
                </c:pt>
                <c:pt idx="4350">
                  <c:v>1.9621540800000021</c:v>
                </c:pt>
                <c:pt idx="4351">
                  <c:v>1.9621540800000021</c:v>
                </c:pt>
                <c:pt idx="4352">
                  <c:v>1.9621540800000021</c:v>
                </c:pt>
                <c:pt idx="4353">
                  <c:v>1.9621540800000021</c:v>
                </c:pt>
                <c:pt idx="4354">
                  <c:v>1.9621540800000021</c:v>
                </c:pt>
                <c:pt idx="4355">
                  <c:v>1.9621540800000021</c:v>
                </c:pt>
                <c:pt idx="4356">
                  <c:v>1.9621540800000021</c:v>
                </c:pt>
                <c:pt idx="4357">
                  <c:v>1.9621540800000021</c:v>
                </c:pt>
                <c:pt idx="4358">
                  <c:v>1.9621540800000021</c:v>
                </c:pt>
                <c:pt idx="4359">
                  <c:v>1.9621540800000021</c:v>
                </c:pt>
                <c:pt idx="4360">
                  <c:v>1.9621540800000021</c:v>
                </c:pt>
                <c:pt idx="4361">
                  <c:v>1.9621540800000021</c:v>
                </c:pt>
                <c:pt idx="4362">
                  <c:v>1.9621540800000021</c:v>
                </c:pt>
                <c:pt idx="4363">
                  <c:v>1.9621540800000021</c:v>
                </c:pt>
                <c:pt idx="4364">
                  <c:v>1.9621540800000021</c:v>
                </c:pt>
                <c:pt idx="4365">
                  <c:v>1.9621540800000021</c:v>
                </c:pt>
                <c:pt idx="4366">
                  <c:v>1.9941028000000696</c:v>
                </c:pt>
                <c:pt idx="4367">
                  <c:v>1.9941028000000696</c:v>
                </c:pt>
                <c:pt idx="4368">
                  <c:v>1.9880002400000061</c:v>
                </c:pt>
                <c:pt idx="4369">
                  <c:v>1.9880002400000061</c:v>
                </c:pt>
                <c:pt idx="4370">
                  <c:v>1.9899489600000593</c:v>
                </c:pt>
                <c:pt idx="4371">
                  <c:v>1.9899489600000593</c:v>
                </c:pt>
                <c:pt idx="4372">
                  <c:v>1.9899489600000593</c:v>
                </c:pt>
                <c:pt idx="4373">
                  <c:v>1.9899489600000593</c:v>
                </c:pt>
                <c:pt idx="4374">
                  <c:v>1.9899489600000593</c:v>
                </c:pt>
                <c:pt idx="4375">
                  <c:v>1.9899489600000593</c:v>
                </c:pt>
                <c:pt idx="4376">
                  <c:v>1.9899489600000593</c:v>
                </c:pt>
                <c:pt idx="4377">
                  <c:v>1.9899489600000593</c:v>
                </c:pt>
                <c:pt idx="4378">
                  <c:v>1.9899489600000593</c:v>
                </c:pt>
                <c:pt idx="4379">
                  <c:v>1.9899489600000593</c:v>
                </c:pt>
                <c:pt idx="4380">
                  <c:v>1.9899489600000584</c:v>
                </c:pt>
                <c:pt idx="4381">
                  <c:v>1.9899489600000584</c:v>
                </c:pt>
                <c:pt idx="4382">
                  <c:v>2.0099489600000067</c:v>
                </c:pt>
                <c:pt idx="4383">
                  <c:v>2.0099489600000067</c:v>
                </c:pt>
                <c:pt idx="4384">
                  <c:v>2.0199489599999967</c:v>
                </c:pt>
                <c:pt idx="4385">
                  <c:v>2.0199489599999967</c:v>
                </c:pt>
                <c:pt idx="4386">
                  <c:v>2.0299489600000107</c:v>
                </c:pt>
                <c:pt idx="4387">
                  <c:v>2.0299489600000107</c:v>
                </c:pt>
                <c:pt idx="4388">
                  <c:v>2.0299489600000107</c:v>
                </c:pt>
                <c:pt idx="4389">
                  <c:v>2.0299489600000107</c:v>
                </c:pt>
                <c:pt idx="4390">
                  <c:v>2.0299489600000107</c:v>
                </c:pt>
                <c:pt idx="4391">
                  <c:v>2.0318976800000037</c:v>
                </c:pt>
                <c:pt idx="4392">
                  <c:v>2.0318976800000037</c:v>
                </c:pt>
                <c:pt idx="4393">
                  <c:v>2.0418976800000035</c:v>
                </c:pt>
                <c:pt idx="4394">
                  <c:v>2.0418976800000035</c:v>
                </c:pt>
                <c:pt idx="4395">
                  <c:v>2.0399489599999967</c:v>
                </c:pt>
                <c:pt idx="4396">
                  <c:v>2.0399489599999967</c:v>
                </c:pt>
                <c:pt idx="4397">
                  <c:v>2.0399489599999967</c:v>
                </c:pt>
                <c:pt idx="4398">
                  <c:v>2.0499489599999987</c:v>
                </c:pt>
                <c:pt idx="4399">
                  <c:v>2.0499489599999987</c:v>
                </c:pt>
                <c:pt idx="4400">
                  <c:v>2.0418976800000017</c:v>
                </c:pt>
                <c:pt idx="4401">
                  <c:v>2.0418976800000017</c:v>
                </c:pt>
                <c:pt idx="4402">
                  <c:v>2.0518976800000068</c:v>
                </c:pt>
                <c:pt idx="4403">
                  <c:v>2.0518976800000068</c:v>
                </c:pt>
                <c:pt idx="4404">
                  <c:v>2.0418976800000017</c:v>
                </c:pt>
                <c:pt idx="4405">
                  <c:v>2.0418976800000017</c:v>
                </c:pt>
                <c:pt idx="4406">
                  <c:v>2.0418976800000017</c:v>
                </c:pt>
                <c:pt idx="4407">
                  <c:v>2.0438464000000067</c:v>
                </c:pt>
                <c:pt idx="4408">
                  <c:v>2.0438464000000067</c:v>
                </c:pt>
                <c:pt idx="4409">
                  <c:v>2.0438464000000067</c:v>
                </c:pt>
                <c:pt idx="4410">
                  <c:v>2.0438464000000067</c:v>
                </c:pt>
                <c:pt idx="4411">
                  <c:v>2.0438464000000067</c:v>
                </c:pt>
                <c:pt idx="4412">
                  <c:v>2.0438464000000067</c:v>
                </c:pt>
                <c:pt idx="4413">
                  <c:v>2.0438464000000067</c:v>
                </c:pt>
                <c:pt idx="4414">
                  <c:v>2.0438464000000067</c:v>
                </c:pt>
                <c:pt idx="4415">
                  <c:v>2.0438464000000067</c:v>
                </c:pt>
                <c:pt idx="4416">
                  <c:v>2.0438464000000067</c:v>
                </c:pt>
                <c:pt idx="4417">
                  <c:v>2.0438464000000067</c:v>
                </c:pt>
                <c:pt idx="4418">
                  <c:v>2.0438464000000067</c:v>
                </c:pt>
                <c:pt idx="4419">
                  <c:v>2.0438464000000067</c:v>
                </c:pt>
                <c:pt idx="4420">
                  <c:v>2.0438464000000067</c:v>
                </c:pt>
                <c:pt idx="4421">
                  <c:v>2.0438464000000067</c:v>
                </c:pt>
                <c:pt idx="4422">
                  <c:v>2.0438464000000067</c:v>
                </c:pt>
                <c:pt idx="4423">
                  <c:v>2.0438464000000067</c:v>
                </c:pt>
                <c:pt idx="4424">
                  <c:v>2.0438464000000067</c:v>
                </c:pt>
                <c:pt idx="4425">
                  <c:v>2.0438464000000067</c:v>
                </c:pt>
                <c:pt idx="4426">
                  <c:v>2.0438464000000067</c:v>
                </c:pt>
                <c:pt idx="4427">
                  <c:v>2.0438464000000067</c:v>
                </c:pt>
                <c:pt idx="4428">
                  <c:v>2.0438464000000067</c:v>
                </c:pt>
                <c:pt idx="4429">
                  <c:v>2.0438464000000067</c:v>
                </c:pt>
                <c:pt idx="4430">
                  <c:v>2.0438464000000067</c:v>
                </c:pt>
                <c:pt idx="4431">
                  <c:v>2.0438464000000067</c:v>
                </c:pt>
                <c:pt idx="4432">
                  <c:v>2.0438464000000067</c:v>
                </c:pt>
                <c:pt idx="4433">
                  <c:v>2.0438464000000067</c:v>
                </c:pt>
                <c:pt idx="4434">
                  <c:v>2.0357951199999977</c:v>
                </c:pt>
                <c:pt idx="4435">
                  <c:v>2.0357951199999977</c:v>
                </c:pt>
                <c:pt idx="4436">
                  <c:v>2.0357951199999977</c:v>
                </c:pt>
                <c:pt idx="4437">
                  <c:v>2.0357951199999977</c:v>
                </c:pt>
                <c:pt idx="4438">
                  <c:v>2.0457951200000077</c:v>
                </c:pt>
                <c:pt idx="4439">
                  <c:v>2.0457951200000077</c:v>
                </c:pt>
                <c:pt idx="4440">
                  <c:v>2.0457951200000077</c:v>
                </c:pt>
                <c:pt idx="4441">
                  <c:v>2.0457951200000077</c:v>
                </c:pt>
                <c:pt idx="4442">
                  <c:v>2.0457951200000077</c:v>
                </c:pt>
                <c:pt idx="4443">
                  <c:v>2.0477438400000052</c:v>
                </c:pt>
                <c:pt idx="4444">
                  <c:v>2.0477438400000052</c:v>
                </c:pt>
                <c:pt idx="4445">
                  <c:v>2.0477438400000052</c:v>
                </c:pt>
                <c:pt idx="4446">
                  <c:v>2.0477438400000052</c:v>
                </c:pt>
                <c:pt idx="4447">
                  <c:v>2.0477438400000052</c:v>
                </c:pt>
                <c:pt idx="4448">
                  <c:v>2.0477438400000052</c:v>
                </c:pt>
                <c:pt idx="4449">
                  <c:v>2.0477438400000052</c:v>
                </c:pt>
                <c:pt idx="4450">
                  <c:v>2.0577438400000072</c:v>
                </c:pt>
                <c:pt idx="4451">
                  <c:v>2.0577438400000072</c:v>
                </c:pt>
                <c:pt idx="4452">
                  <c:v>2.0496925600000089</c:v>
                </c:pt>
                <c:pt idx="4453">
                  <c:v>2.0496925600000089</c:v>
                </c:pt>
                <c:pt idx="4454">
                  <c:v>2.0577438400000072</c:v>
                </c:pt>
                <c:pt idx="4455">
                  <c:v>2.0577438400000072</c:v>
                </c:pt>
                <c:pt idx="4456">
                  <c:v>2.0496925600000089</c:v>
                </c:pt>
                <c:pt idx="4457">
                  <c:v>2.0496925600000089</c:v>
                </c:pt>
                <c:pt idx="4458">
                  <c:v>2.0496925600000089</c:v>
                </c:pt>
                <c:pt idx="4459">
                  <c:v>2.0577438400000072</c:v>
                </c:pt>
                <c:pt idx="4460">
                  <c:v>2.0577438400000072</c:v>
                </c:pt>
                <c:pt idx="4461">
                  <c:v>2.0496925600000089</c:v>
                </c:pt>
                <c:pt idx="4462">
                  <c:v>2.0496925600000089</c:v>
                </c:pt>
                <c:pt idx="4463">
                  <c:v>2.0496925600000089</c:v>
                </c:pt>
                <c:pt idx="4464">
                  <c:v>2.0496925600000089</c:v>
                </c:pt>
                <c:pt idx="4465">
                  <c:v>2.0596925600000069</c:v>
                </c:pt>
                <c:pt idx="4466">
                  <c:v>2.0596925600000069</c:v>
                </c:pt>
                <c:pt idx="4467">
                  <c:v>2.0596925600000069</c:v>
                </c:pt>
                <c:pt idx="4468">
                  <c:v>2.0516412800000077</c:v>
                </c:pt>
                <c:pt idx="4469">
                  <c:v>2.0516412800000077</c:v>
                </c:pt>
                <c:pt idx="4470">
                  <c:v>2.0696925600000049</c:v>
                </c:pt>
                <c:pt idx="4471">
                  <c:v>2.0696925600000049</c:v>
                </c:pt>
                <c:pt idx="4472">
                  <c:v>2.0616412800000066</c:v>
                </c:pt>
                <c:pt idx="4473">
                  <c:v>2.0616412800000066</c:v>
                </c:pt>
                <c:pt idx="4474">
                  <c:v>2.0616412800000066</c:v>
                </c:pt>
                <c:pt idx="4475">
                  <c:v>2.0616412800000066</c:v>
                </c:pt>
                <c:pt idx="4476">
                  <c:v>2.0616412800000066</c:v>
                </c:pt>
                <c:pt idx="4477">
                  <c:v>2.0616412800000066</c:v>
                </c:pt>
                <c:pt idx="4478">
                  <c:v>2.0616412800000066</c:v>
                </c:pt>
                <c:pt idx="4479">
                  <c:v>2.0616412800000066</c:v>
                </c:pt>
                <c:pt idx="4480">
                  <c:v>2.0616412800000066</c:v>
                </c:pt>
                <c:pt idx="4481">
                  <c:v>2.0616412800000066</c:v>
                </c:pt>
                <c:pt idx="4482">
                  <c:v>2.0616412800000066</c:v>
                </c:pt>
                <c:pt idx="4483">
                  <c:v>2.0616412800000066</c:v>
                </c:pt>
                <c:pt idx="4484">
                  <c:v>2.0616412800000066</c:v>
                </c:pt>
                <c:pt idx="4485">
                  <c:v>2.0616412800000066</c:v>
                </c:pt>
                <c:pt idx="4486">
                  <c:v>2.0616412800000066</c:v>
                </c:pt>
                <c:pt idx="4487">
                  <c:v>2.0616412800000066</c:v>
                </c:pt>
                <c:pt idx="4488">
                  <c:v>2.0716412800000037</c:v>
                </c:pt>
                <c:pt idx="4489">
                  <c:v>2.0716412800000037</c:v>
                </c:pt>
                <c:pt idx="4490">
                  <c:v>2.0716412800000037</c:v>
                </c:pt>
                <c:pt idx="4491">
                  <c:v>2.0716412800000037</c:v>
                </c:pt>
                <c:pt idx="4492">
                  <c:v>2.0716412800000037</c:v>
                </c:pt>
                <c:pt idx="4493">
                  <c:v>2.0716412800000037</c:v>
                </c:pt>
                <c:pt idx="4494">
                  <c:v>2.0716412800000037</c:v>
                </c:pt>
                <c:pt idx="4495">
                  <c:v>2.0716412800000037</c:v>
                </c:pt>
                <c:pt idx="4496">
                  <c:v>2.0716412800000037</c:v>
                </c:pt>
                <c:pt idx="4497">
                  <c:v>2.0716412800000037</c:v>
                </c:pt>
                <c:pt idx="4498">
                  <c:v>2.0716412800000037</c:v>
                </c:pt>
                <c:pt idx="4499">
                  <c:v>2.0716412800000037</c:v>
                </c:pt>
                <c:pt idx="4500">
                  <c:v>2.0716412800000037</c:v>
                </c:pt>
                <c:pt idx="4501">
                  <c:v>2.0716412800000037</c:v>
                </c:pt>
                <c:pt idx="4502">
                  <c:v>2.0716412800000037</c:v>
                </c:pt>
                <c:pt idx="4503">
                  <c:v>2.0716412800000037</c:v>
                </c:pt>
                <c:pt idx="4504">
                  <c:v>2.0796925600000087</c:v>
                </c:pt>
                <c:pt idx="4505">
                  <c:v>2.0796925600000087</c:v>
                </c:pt>
                <c:pt idx="4506">
                  <c:v>2.0796925600000087</c:v>
                </c:pt>
                <c:pt idx="4507">
                  <c:v>2.0796925600000087</c:v>
                </c:pt>
                <c:pt idx="4508">
                  <c:v>2.0816412800000097</c:v>
                </c:pt>
                <c:pt idx="4509">
                  <c:v>2.0816412800000097</c:v>
                </c:pt>
                <c:pt idx="4510">
                  <c:v>2.0796925600000087</c:v>
                </c:pt>
                <c:pt idx="4511">
                  <c:v>2.0796925600000087</c:v>
                </c:pt>
                <c:pt idx="4512">
                  <c:v>2.0796925600000087</c:v>
                </c:pt>
                <c:pt idx="4513">
                  <c:v>2.0816412800000097</c:v>
                </c:pt>
                <c:pt idx="4514">
                  <c:v>2.0816412800000097</c:v>
                </c:pt>
                <c:pt idx="4515">
                  <c:v>2.0816412800000097</c:v>
                </c:pt>
                <c:pt idx="4516">
                  <c:v>2.0816412800000097</c:v>
                </c:pt>
                <c:pt idx="4517">
                  <c:v>2.0816412800000097</c:v>
                </c:pt>
                <c:pt idx="4518">
                  <c:v>2.0816412800000097</c:v>
                </c:pt>
                <c:pt idx="4519">
                  <c:v>2.0816412800000097</c:v>
                </c:pt>
                <c:pt idx="4520">
                  <c:v>2.0816412800000097</c:v>
                </c:pt>
                <c:pt idx="4521">
                  <c:v>2.0816412800000097</c:v>
                </c:pt>
                <c:pt idx="4522">
                  <c:v>2.0816412800000097</c:v>
                </c:pt>
                <c:pt idx="4523">
                  <c:v>2.0816412800000097</c:v>
                </c:pt>
                <c:pt idx="4524">
                  <c:v>2.0816412800000097</c:v>
                </c:pt>
                <c:pt idx="4525">
                  <c:v>2.0816412800000097</c:v>
                </c:pt>
                <c:pt idx="4526">
                  <c:v>2.0816412800000097</c:v>
                </c:pt>
                <c:pt idx="4527">
                  <c:v>2.0816412800000097</c:v>
                </c:pt>
                <c:pt idx="4528">
                  <c:v>2.0816412800000097</c:v>
                </c:pt>
                <c:pt idx="4529">
                  <c:v>2.0816412800000097</c:v>
                </c:pt>
                <c:pt idx="4530">
                  <c:v>2.0816412800000097</c:v>
                </c:pt>
                <c:pt idx="4531">
                  <c:v>2.0796925600000087</c:v>
                </c:pt>
                <c:pt idx="4532">
                  <c:v>2.0796925600000087</c:v>
                </c:pt>
                <c:pt idx="4533">
                  <c:v>2.0716412800000037</c:v>
                </c:pt>
                <c:pt idx="4534">
                  <c:v>2.0716412800000037</c:v>
                </c:pt>
                <c:pt idx="4535">
                  <c:v>2.0816412800000097</c:v>
                </c:pt>
                <c:pt idx="4536">
                  <c:v>2.0816412800000097</c:v>
                </c:pt>
                <c:pt idx="4537">
                  <c:v>2.0716412800000037</c:v>
                </c:pt>
                <c:pt idx="4538">
                  <c:v>2.0716412800000037</c:v>
                </c:pt>
                <c:pt idx="4539">
                  <c:v>2.0716412800000037</c:v>
                </c:pt>
                <c:pt idx="4540">
                  <c:v>2.0796925600000087</c:v>
                </c:pt>
                <c:pt idx="4541">
                  <c:v>2.0796925600000087</c:v>
                </c:pt>
                <c:pt idx="4542">
                  <c:v>2.0716412800000037</c:v>
                </c:pt>
                <c:pt idx="4543">
                  <c:v>2.0716412800000037</c:v>
                </c:pt>
                <c:pt idx="4544">
                  <c:v>2.0716412800000037</c:v>
                </c:pt>
                <c:pt idx="4545">
                  <c:v>2.0716412800000037</c:v>
                </c:pt>
                <c:pt idx="4546">
                  <c:v>2.0716412800000037</c:v>
                </c:pt>
                <c:pt idx="4547">
                  <c:v>2.0716412800000037</c:v>
                </c:pt>
                <c:pt idx="4548">
                  <c:v>2.0716412800000037</c:v>
                </c:pt>
                <c:pt idx="4549">
                  <c:v>2.0835900000001333</c:v>
                </c:pt>
                <c:pt idx="4550">
                  <c:v>2.0835900000001333</c:v>
                </c:pt>
                <c:pt idx="4551">
                  <c:v>2.0916412799999997</c:v>
                </c:pt>
                <c:pt idx="4552">
                  <c:v>2.0916412799999997</c:v>
                </c:pt>
                <c:pt idx="4553">
                  <c:v>2.0916412799999997</c:v>
                </c:pt>
                <c:pt idx="4554">
                  <c:v>2.0916412799999997</c:v>
                </c:pt>
                <c:pt idx="4555">
                  <c:v>2.0835900000001351</c:v>
                </c:pt>
                <c:pt idx="4556">
                  <c:v>2.0835900000001351</c:v>
                </c:pt>
                <c:pt idx="4557">
                  <c:v>2.0835900000001351</c:v>
                </c:pt>
                <c:pt idx="4558">
                  <c:v>2.0955387200000084</c:v>
                </c:pt>
                <c:pt idx="4559">
                  <c:v>2.0955387200000084</c:v>
                </c:pt>
                <c:pt idx="4560">
                  <c:v>2.1035900000001404</c:v>
                </c:pt>
                <c:pt idx="4561">
                  <c:v>2.1035900000001404</c:v>
                </c:pt>
                <c:pt idx="4562">
                  <c:v>2.1055387200000082</c:v>
                </c:pt>
                <c:pt idx="4563">
                  <c:v>2.1055387200000082</c:v>
                </c:pt>
                <c:pt idx="4564">
                  <c:v>2.1055387200000082</c:v>
                </c:pt>
                <c:pt idx="4565">
                  <c:v>2.1155387200000026</c:v>
                </c:pt>
                <c:pt idx="4566">
                  <c:v>2.1155387200000026</c:v>
                </c:pt>
                <c:pt idx="4567">
                  <c:v>2.1255387200000011</c:v>
                </c:pt>
                <c:pt idx="4568">
                  <c:v>2.1255387200000011</c:v>
                </c:pt>
                <c:pt idx="4569">
                  <c:v>2.1374874400000055</c:v>
                </c:pt>
                <c:pt idx="4570">
                  <c:v>2.1374874400000055</c:v>
                </c:pt>
                <c:pt idx="4571">
                  <c:v>2.137487440000001</c:v>
                </c:pt>
                <c:pt idx="4572">
                  <c:v>2.137487440000001</c:v>
                </c:pt>
                <c:pt idx="4573">
                  <c:v>2.137487440000001</c:v>
                </c:pt>
                <c:pt idx="4574">
                  <c:v>2.1574874400000041</c:v>
                </c:pt>
                <c:pt idx="4575">
                  <c:v>2.1574874400000041</c:v>
                </c:pt>
                <c:pt idx="4576">
                  <c:v>2.1555387200000036</c:v>
                </c:pt>
                <c:pt idx="4577">
                  <c:v>2.1555387200000036</c:v>
                </c:pt>
                <c:pt idx="4578">
                  <c:v>2.1494361600000045</c:v>
                </c:pt>
                <c:pt idx="4579">
                  <c:v>2.1494361600000045</c:v>
                </c:pt>
                <c:pt idx="4580">
                  <c:v>2.1594361600000025</c:v>
                </c:pt>
                <c:pt idx="4581">
                  <c:v>2.1594361600000025</c:v>
                </c:pt>
                <c:pt idx="4582">
                  <c:v>2.1594361600000025</c:v>
                </c:pt>
                <c:pt idx="4583">
                  <c:v>2.1513848800000042</c:v>
                </c:pt>
                <c:pt idx="4584">
                  <c:v>2.1513848800000042</c:v>
                </c:pt>
                <c:pt idx="4585">
                  <c:v>2.1613848800000452</c:v>
                </c:pt>
                <c:pt idx="4586">
                  <c:v>2.1613848800000452</c:v>
                </c:pt>
                <c:pt idx="4587">
                  <c:v>2.1613848800000452</c:v>
                </c:pt>
                <c:pt idx="4588">
                  <c:v>2.1613848800000452</c:v>
                </c:pt>
                <c:pt idx="4589">
                  <c:v>2.1694361600000089</c:v>
                </c:pt>
                <c:pt idx="4590">
                  <c:v>2.1694361600000089</c:v>
                </c:pt>
                <c:pt idx="4591">
                  <c:v>2.1694361600000089</c:v>
                </c:pt>
                <c:pt idx="4592">
                  <c:v>2.179436160000007</c:v>
                </c:pt>
                <c:pt idx="4593">
                  <c:v>2.179436160000007</c:v>
                </c:pt>
                <c:pt idx="4594">
                  <c:v>2.1994361600000101</c:v>
                </c:pt>
                <c:pt idx="4595">
                  <c:v>2.1994361600000101</c:v>
                </c:pt>
                <c:pt idx="4596">
                  <c:v>2.1913848800000082</c:v>
                </c:pt>
                <c:pt idx="4597">
                  <c:v>2.1913848800000082</c:v>
                </c:pt>
                <c:pt idx="4598">
                  <c:v>2.2013848800001012</c:v>
                </c:pt>
                <c:pt idx="4599">
                  <c:v>2.2013848800001012</c:v>
                </c:pt>
                <c:pt idx="4600">
                  <c:v>2.2013848800001012</c:v>
                </c:pt>
                <c:pt idx="4601">
                  <c:v>2.2113848800000042</c:v>
                </c:pt>
                <c:pt idx="4602">
                  <c:v>2.2113848800000042</c:v>
                </c:pt>
                <c:pt idx="4603">
                  <c:v>2.2113848800000042</c:v>
                </c:pt>
                <c:pt idx="4604">
                  <c:v>2.2113848800000042</c:v>
                </c:pt>
                <c:pt idx="4605">
                  <c:v>2.2213848800001212</c:v>
                </c:pt>
                <c:pt idx="4606">
                  <c:v>2.2213848800001212</c:v>
                </c:pt>
                <c:pt idx="4607">
                  <c:v>2.2213848800001212</c:v>
                </c:pt>
                <c:pt idx="4608">
                  <c:v>2.2213848800001212</c:v>
                </c:pt>
                <c:pt idx="4609">
                  <c:v>2.2213848800001212</c:v>
                </c:pt>
                <c:pt idx="4610">
                  <c:v>2.2133336000000092</c:v>
                </c:pt>
                <c:pt idx="4611">
                  <c:v>2.2133336000000092</c:v>
                </c:pt>
                <c:pt idx="4612">
                  <c:v>2.2133336000000092</c:v>
                </c:pt>
                <c:pt idx="4613">
                  <c:v>2.2133336000000092</c:v>
                </c:pt>
                <c:pt idx="4614">
                  <c:v>2.2233336000001493</c:v>
                </c:pt>
                <c:pt idx="4615">
                  <c:v>2.2233336000001493</c:v>
                </c:pt>
                <c:pt idx="4616">
                  <c:v>2.2133336000000092</c:v>
                </c:pt>
                <c:pt idx="4617">
                  <c:v>2.2133336000000092</c:v>
                </c:pt>
                <c:pt idx="4618">
                  <c:v>2.2133336000000092</c:v>
                </c:pt>
                <c:pt idx="4619">
                  <c:v>2.2152823200000067</c:v>
                </c:pt>
                <c:pt idx="4620">
                  <c:v>2.2152823200000067</c:v>
                </c:pt>
                <c:pt idx="4621">
                  <c:v>2.2152823200000067</c:v>
                </c:pt>
                <c:pt idx="4622">
                  <c:v>2.2152823200000067</c:v>
                </c:pt>
                <c:pt idx="4623">
                  <c:v>2.2152823200000067</c:v>
                </c:pt>
                <c:pt idx="4624">
                  <c:v>2.2152823200000067</c:v>
                </c:pt>
                <c:pt idx="4625">
                  <c:v>2.2072310400002109</c:v>
                </c:pt>
                <c:pt idx="4626">
                  <c:v>2.2072310400002109</c:v>
                </c:pt>
                <c:pt idx="4627">
                  <c:v>2.2072310400002109</c:v>
                </c:pt>
                <c:pt idx="4628">
                  <c:v>2.2152823199999987</c:v>
                </c:pt>
                <c:pt idx="4629">
                  <c:v>2.2152823199999987</c:v>
                </c:pt>
                <c:pt idx="4630">
                  <c:v>2.2252823199999994</c:v>
                </c:pt>
                <c:pt idx="4631">
                  <c:v>2.2252823199999994</c:v>
                </c:pt>
                <c:pt idx="4632">
                  <c:v>2.2233336000001418</c:v>
                </c:pt>
                <c:pt idx="4633">
                  <c:v>2.2233336000001418</c:v>
                </c:pt>
                <c:pt idx="4634">
                  <c:v>2.2233336000001418</c:v>
                </c:pt>
                <c:pt idx="4635">
                  <c:v>2.2233336000001418</c:v>
                </c:pt>
                <c:pt idx="4636">
                  <c:v>2.2233336000001418</c:v>
                </c:pt>
                <c:pt idx="4637">
                  <c:v>2.2233336000001418</c:v>
                </c:pt>
                <c:pt idx="4638">
                  <c:v>2.2233336000001418</c:v>
                </c:pt>
                <c:pt idx="4639">
                  <c:v>2.2333336000000052</c:v>
                </c:pt>
                <c:pt idx="4640">
                  <c:v>2.2333336000000052</c:v>
                </c:pt>
                <c:pt idx="4641">
                  <c:v>2.2252823200000047</c:v>
                </c:pt>
                <c:pt idx="4642">
                  <c:v>2.2252823200000047</c:v>
                </c:pt>
                <c:pt idx="4643">
                  <c:v>2.2252823200000047</c:v>
                </c:pt>
                <c:pt idx="4644">
                  <c:v>2.2252823200000047</c:v>
                </c:pt>
                <c:pt idx="4645">
                  <c:v>2.2252823200000047</c:v>
                </c:pt>
                <c:pt idx="4646">
                  <c:v>2.2252823200000047</c:v>
                </c:pt>
                <c:pt idx="4647">
                  <c:v>2.2252823200000047</c:v>
                </c:pt>
                <c:pt idx="4648">
                  <c:v>2.2352823200000027</c:v>
                </c:pt>
                <c:pt idx="4649">
                  <c:v>2.2352823200000027</c:v>
                </c:pt>
                <c:pt idx="4650">
                  <c:v>2.2452823200000007</c:v>
                </c:pt>
                <c:pt idx="4651">
                  <c:v>2.2452823200000007</c:v>
                </c:pt>
                <c:pt idx="4652">
                  <c:v>2.2452823200000007</c:v>
                </c:pt>
                <c:pt idx="4653">
                  <c:v>2.2372310400001503</c:v>
                </c:pt>
                <c:pt idx="4654">
                  <c:v>2.2372310400001503</c:v>
                </c:pt>
                <c:pt idx="4655">
                  <c:v>2.2372310400001503</c:v>
                </c:pt>
                <c:pt idx="4656">
                  <c:v>2.2372310400001503</c:v>
                </c:pt>
                <c:pt idx="4657">
                  <c:v>2.2472310400002207</c:v>
                </c:pt>
                <c:pt idx="4658">
                  <c:v>2.2472310400002207</c:v>
                </c:pt>
                <c:pt idx="4659">
                  <c:v>2.2472310400002207</c:v>
                </c:pt>
                <c:pt idx="4660">
                  <c:v>2.2472310400002207</c:v>
                </c:pt>
                <c:pt idx="4661">
                  <c:v>2.2472310400002207</c:v>
                </c:pt>
                <c:pt idx="4662">
                  <c:v>2.2391797600000096</c:v>
                </c:pt>
                <c:pt idx="4663">
                  <c:v>2.2391797600000096</c:v>
                </c:pt>
                <c:pt idx="4664">
                  <c:v>2.2391797600000096</c:v>
                </c:pt>
                <c:pt idx="4665">
                  <c:v>2.2391797600000096</c:v>
                </c:pt>
                <c:pt idx="4666">
                  <c:v>2.2491797600001444</c:v>
                </c:pt>
                <c:pt idx="4667">
                  <c:v>2.2491797600001444</c:v>
                </c:pt>
                <c:pt idx="4668">
                  <c:v>2.2491797600001444</c:v>
                </c:pt>
                <c:pt idx="4669">
                  <c:v>2.2491797600001444</c:v>
                </c:pt>
                <c:pt idx="4670">
                  <c:v>2.2491797600001444</c:v>
                </c:pt>
                <c:pt idx="4671">
                  <c:v>2.2391797600000096</c:v>
                </c:pt>
                <c:pt idx="4672">
                  <c:v>2.2391797600000096</c:v>
                </c:pt>
                <c:pt idx="4673">
                  <c:v>2.2491797600001444</c:v>
                </c:pt>
                <c:pt idx="4674">
                  <c:v>2.2491797600001444</c:v>
                </c:pt>
                <c:pt idx="4675">
                  <c:v>2.2491797600001444</c:v>
                </c:pt>
                <c:pt idx="4676">
                  <c:v>2.2491797600001444</c:v>
                </c:pt>
                <c:pt idx="4677">
                  <c:v>2.2491797600001444</c:v>
                </c:pt>
                <c:pt idx="4678">
                  <c:v>2.2491797600001444</c:v>
                </c:pt>
                <c:pt idx="4679">
                  <c:v>2.2491797600001444</c:v>
                </c:pt>
                <c:pt idx="4680">
                  <c:v>2.2391797600000096</c:v>
                </c:pt>
                <c:pt idx="4681">
                  <c:v>2.2391797600000096</c:v>
                </c:pt>
                <c:pt idx="4682">
                  <c:v>2.2391797600000096</c:v>
                </c:pt>
                <c:pt idx="4683">
                  <c:v>2.2391797600000096</c:v>
                </c:pt>
                <c:pt idx="4684">
                  <c:v>2.2411284800000031</c:v>
                </c:pt>
                <c:pt idx="4685">
                  <c:v>2.2411284800000031</c:v>
                </c:pt>
                <c:pt idx="4686">
                  <c:v>2.2411284800000031</c:v>
                </c:pt>
                <c:pt idx="4687">
                  <c:v>2.2411284800000031</c:v>
                </c:pt>
                <c:pt idx="4688">
                  <c:v>2.2411284800000031</c:v>
                </c:pt>
                <c:pt idx="4689">
                  <c:v>2.2411284800000031</c:v>
                </c:pt>
                <c:pt idx="4690">
                  <c:v>2.2411284800000031</c:v>
                </c:pt>
                <c:pt idx="4691">
                  <c:v>2.2411284800000031</c:v>
                </c:pt>
                <c:pt idx="4692">
                  <c:v>2.2411284800000031</c:v>
                </c:pt>
                <c:pt idx="4693">
                  <c:v>2.2511284800000007</c:v>
                </c:pt>
                <c:pt idx="4694">
                  <c:v>2.2511284800000007</c:v>
                </c:pt>
                <c:pt idx="4695">
                  <c:v>2.2511284800000007</c:v>
                </c:pt>
                <c:pt idx="4696">
                  <c:v>2.2511284800000007</c:v>
                </c:pt>
                <c:pt idx="4697">
                  <c:v>2.2511284800000007</c:v>
                </c:pt>
                <c:pt idx="4698">
                  <c:v>2.2511284800000007</c:v>
                </c:pt>
                <c:pt idx="4699">
                  <c:v>2.2511284800000007</c:v>
                </c:pt>
                <c:pt idx="4700">
                  <c:v>2.2511284800000007</c:v>
                </c:pt>
                <c:pt idx="4701">
                  <c:v>2.2511284800000007</c:v>
                </c:pt>
                <c:pt idx="4702">
                  <c:v>2.2511284800000007</c:v>
                </c:pt>
                <c:pt idx="4703">
                  <c:v>2.2511284800000007</c:v>
                </c:pt>
                <c:pt idx="4704">
                  <c:v>2.2511284800000007</c:v>
                </c:pt>
                <c:pt idx="4705">
                  <c:v>2.2511284800000007</c:v>
                </c:pt>
                <c:pt idx="4706">
                  <c:v>2.2511284800000007</c:v>
                </c:pt>
                <c:pt idx="4707">
                  <c:v>2.2611284799999991</c:v>
                </c:pt>
                <c:pt idx="4708">
                  <c:v>2.2611284799999991</c:v>
                </c:pt>
                <c:pt idx="4709">
                  <c:v>2.2611284799999991</c:v>
                </c:pt>
                <c:pt idx="4710">
                  <c:v>2.2530772000000012</c:v>
                </c:pt>
                <c:pt idx="4711">
                  <c:v>2.2530772000000012</c:v>
                </c:pt>
                <c:pt idx="4712">
                  <c:v>2.2630772000001476</c:v>
                </c:pt>
                <c:pt idx="4713">
                  <c:v>2.2630772000001476</c:v>
                </c:pt>
                <c:pt idx="4714">
                  <c:v>2.2550259200000067</c:v>
                </c:pt>
                <c:pt idx="4715">
                  <c:v>2.2550259200000067</c:v>
                </c:pt>
                <c:pt idx="4716">
                  <c:v>2.2650259200000047</c:v>
                </c:pt>
                <c:pt idx="4717">
                  <c:v>2.2650259200000047</c:v>
                </c:pt>
                <c:pt idx="4718">
                  <c:v>2.2650259200000047</c:v>
                </c:pt>
                <c:pt idx="4719">
                  <c:v>2.2750259200000027</c:v>
                </c:pt>
                <c:pt idx="4720">
                  <c:v>2.2750259200000027</c:v>
                </c:pt>
                <c:pt idx="4721">
                  <c:v>2.2850259200000087</c:v>
                </c:pt>
                <c:pt idx="4722">
                  <c:v>2.2850259200000087</c:v>
                </c:pt>
                <c:pt idx="4723">
                  <c:v>2.2950259200000067</c:v>
                </c:pt>
                <c:pt idx="4724">
                  <c:v>2.2950259200000067</c:v>
                </c:pt>
                <c:pt idx="4725">
                  <c:v>2.2950259200000067</c:v>
                </c:pt>
                <c:pt idx="4726">
                  <c:v>2.2950259200000067</c:v>
                </c:pt>
                <c:pt idx="4727">
                  <c:v>2.2950259200000067</c:v>
                </c:pt>
                <c:pt idx="4728">
                  <c:v>2.2869746400000412</c:v>
                </c:pt>
                <c:pt idx="4729">
                  <c:v>2.2869746400000412</c:v>
                </c:pt>
                <c:pt idx="4730">
                  <c:v>2.2950259200000067</c:v>
                </c:pt>
                <c:pt idx="4731">
                  <c:v>2.2950259200000067</c:v>
                </c:pt>
                <c:pt idx="4732">
                  <c:v>2.2869746400000412</c:v>
                </c:pt>
                <c:pt idx="4733">
                  <c:v>2.2869746400000412</c:v>
                </c:pt>
                <c:pt idx="4734">
                  <c:v>2.2869746400000412</c:v>
                </c:pt>
                <c:pt idx="4735">
                  <c:v>2.2869746400000412</c:v>
                </c:pt>
                <c:pt idx="4736">
                  <c:v>2.2869746400000412</c:v>
                </c:pt>
                <c:pt idx="4737">
                  <c:v>2.2789233600000052</c:v>
                </c:pt>
                <c:pt idx="4738">
                  <c:v>2.2789233600000052</c:v>
                </c:pt>
                <c:pt idx="4739">
                  <c:v>2.2869746400000412</c:v>
                </c:pt>
                <c:pt idx="4740">
                  <c:v>2.2869746400000412</c:v>
                </c:pt>
                <c:pt idx="4741">
                  <c:v>2.2869746400000412</c:v>
                </c:pt>
                <c:pt idx="4742">
                  <c:v>2.2869746400000412</c:v>
                </c:pt>
                <c:pt idx="4743">
                  <c:v>2.2869746400000412</c:v>
                </c:pt>
                <c:pt idx="4744">
                  <c:v>2.2869746400000412</c:v>
                </c:pt>
                <c:pt idx="4745">
                  <c:v>2.2869746400000412</c:v>
                </c:pt>
                <c:pt idx="4746">
                  <c:v>2.2789233600000056</c:v>
                </c:pt>
                <c:pt idx="4747">
                  <c:v>2.2789233600000056</c:v>
                </c:pt>
                <c:pt idx="4748">
                  <c:v>2.2789233600000056</c:v>
                </c:pt>
                <c:pt idx="4749">
                  <c:v>2.2789233600000056</c:v>
                </c:pt>
                <c:pt idx="4750">
                  <c:v>2.2789233600000056</c:v>
                </c:pt>
                <c:pt idx="4751">
                  <c:v>2.2789233600000056</c:v>
                </c:pt>
                <c:pt idx="4752">
                  <c:v>2.2789233600000056</c:v>
                </c:pt>
                <c:pt idx="4753">
                  <c:v>2.2789233600000056</c:v>
                </c:pt>
                <c:pt idx="4754">
                  <c:v>2.2789233600000056</c:v>
                </c:pt>
                <c:pt idx="4755">
                  <c:v>2.2789233600000056</c:v>
                </c:pt>
                <c:pt idx="4756">
                  <c:v>2.2789233600000056</c:v>
                </c:pt>
                <c:pt idx="4757">
                  <c:v>2.2789233600000056</c:v>
                </c:pt>
                <c:pt idx="4758">
                  <c:v>2.2789233600000056</c:v>
                </c:pt>
                <c:pt idx="4759">
                  <c:v>2.2789233600000056</c:v>
                </c:pt>
                <c:pt idx="4760">
                  <c:v>2.2789233600000056</c:v>
                </c:pt>
                <c:pt idx="4761">
                  <c:v>2.2789233600000056</c:v>
                </c:pt>
                <c:pt idx="4762">
                  <c:v>2.2789233600000056</c:v>
                </c:pt>
                <c:pt idx="4763">
                  <c:v>2.2789233600000056</c:v>
                </c:pt>
                <c:pt idx="4764">
                  <c:v>2.2789233600000056</c:v>
                </c:pt>
                <c:pt idx="4765">
                  <c:v>2.2789233600000056</c:v>
                </c:pt>
                <c:pt idx="4766">
                  <c:v>2.2789233600000056</c:v>
                </c:pt>
                <c:pt idx="4767">
                  <c:v>2.2789233600000056</c:v>
                </c:pt>
                <c:pt idx="4768">
                  <c:v>2.2789233600000056</c:v>
                </c:pt>
                <c:pt idx="4769">
                  <c:v>2.2789233600000056</c:v>
                </c:pt>
                <c:pt idx="4770">
                  <c:v>2.2789233600000056</c:v>
                </c:pt>
                <c:pt idx="4771">
                  <c:v>2.2889233600001395</c:v>
                </c:pt>
                <c:pt idx="4772">
                  <c:v>2.2889233600001395</c:v>
                </c:pt>
                <c:pt idx="4773">
                  <c:v>2.2808720800000053</c:v>
                </c:pt>
                <c:pt idx="4774">
                  <c:v>2.2808720800000053</c:v>
                </c:pt>
                <c:pt idx="4775">
                  <c:v>2.2808720800000053</c:v>
                </c:pt>
                <c:pt idx="4776">
                  <c:v>2.2808720800000053</c:v>
                </c:pt>
                <c:pt idx="4777">
                  <c:v>2.2808720800000053</c:v>
                </c:pt>
                <c:pt idx="4778">
                  <c:v>2.2808720800000053</c:v>
                </c:pt>
                <c:pt idx="4779">
                  <c:v>2.2808720800000053</c:v>
                </c:pt>
                <c:pt idx="4780">
                  <c:v>2.2808720800000053</c:v>
                </c:pt>
                <c:pt idx="4781">
                  <c:v>2.2808720800000053</c:v>
                </c:pt>
                <c:pt idx="4782">
                  <c:v>2.2808720800000053</c:v>
                </c:pt>
                <c:pt idx="4783">
                  <c:v>2.2808720800000053</c:v>
                </c:pt>
                <c:pt idx="4784">
                  <c:v>2.2808720800000053</c:v>
                </c:pt>
                <c:pt idx="4785">
                  <c:v>2.2808720800000053</c:v>
                </c:pt>
                <c:pt idx="4786">
                  <c:v>2.2808720800000053</c:v>
                </c:pt>
                <c:pt idx="4787">
                  <c:v>2.2808720800000053</c:v>
                </c:pt>
                <c:pt idx="4788">
                  <c:v>2.2808720800000053</c:v>
                </c:pt>
                <c:pt idx="4789">
                  <c:v>2.2808720800000053</c:v>
                </c:pt>
                <c:pt idx="4790">
                  <c:v>2.2808720800000053</c:v>
                </c:pt>
                <c:pt idx="4791">
                  <c:v>2.2808720800000053</c:v>
                </c:pt>
                <c:pt idx="4792">
                  <c:v>2.2808720800000053</c:v>
                </c:pt>
                <c:pt idx="4793">
                  <c:v>2.2908720800000104</c:v>
                </c:pt>
                <c:pt idx="4794">
                  <c:v>2.2908720800000104</c:v>
                </c:pt>
                <c:pt idx="4795">
                  <c:v>2.2908720800000104</c:v>
                </c:pt>
                <c:pt idx="4796">
                  <c:v>2.2908720800000104</c:v>
                </c:pt>
                <c:pt idx="4797">
                  <c:v>2.2908720800000104</c:v>
                </c:pt>
                <c:pt idx="4798">
                  <c:v>2.2828208000000072</c:v>
                </c:pt>
                <c:pt idx="4799">
                  <c:v>2.2828208000000072</c:v>
                </c:pt>
                <c:pt idx="4800">
                  <c:v>2.2828208000000072</c:v>
                </c:pt>
                <c:pt idx="4801">
                  <c:v>2.2828208000000072</c:v>
                </c:pt>
                <c:pt idx="4802">
                  <c:v>2.2808720800000053</c:v>
                </c:pt>
                <c:pt idx="4803">
                  <c:v>2.2808720800000053</c:v>
                </c:pt>
                <c:pt idx="4804">
                  <c:v>2.2808720800000053</c:v>
                </c:pt>
                <c:pt idx="4805">
                  <c:v>2.2908720800000033</c:v>
                </c:pt>
                <c:pt idx="4806">
                  <c:v>2.2908720800000033</c:v>
                </c:pt>
                <c:pt idx="4807">
                  <c:v>2.2828208000000072</c:v>
                </c:pt>
                <c:pt idx="4808">
                  <c:v>2.2828208000000072</c:v>
                </c:pt>
                <c:pt idx="4809">
                  <c:v>2.2908720800000033</c:v>
                </c:pt>
                <c:pt idx="4810">
                  <c:v>2.2908720800000033</c:v>
                </c:pt>
                <c:pt idx="4811">
                  <c:v>2.2828208000000072</c:v>
                </c:pt>
                <c:pt idx="4812">
                  <c:v>2.2828208000000072</c:v>
                </c:pt>
                <c:pt idx="4813">
                  <c:v>2.2828208000000072</c:v>
                </c:pt>
                <c:pt idx="4814">
                  <c:v>2.2828208000000072</c:v>
                </c:pt>
                <c:pt idx="4815">
                  <c:v>2.2828208000000072</c:v>
                </c:pt>
                <c:pt idx="4816">
                  <c:v>2.2828208000000072</c:v>
                </c:pt>
                <c:pt idx="4817">
                  <c:v>2.2828208000000072</c:v>
                </c:pt>
                <c:pt idx="4818">
                  <c:v>2.2928208000000043</c:v>
                </c:pt>
                <c:pt idx="4819">
                  <c:v>2.2928208000000043</c:v>
                </c:pt>
                <c:pt idx="4820">
                  <c:v>2.2928208000000043</c:v>
                </c:pt>
                <c:pt idx="4821">
                  <c:v>2.2928208000000043</c:v>
                </c:pt>
                <c:pt idx="4822">
                  <c:v>2.2928208000000043</c:v>
                </c:pt>
                <c:pt idx="4823">
                  <c:v>2.2828208000000072</c:v>
                </c:pt>
                <c:pt idx="4824">
                  <c:v>2.2828208000000072</c:v>
                </c:pt>
                <c:pt idx="4825">
                  <c:v>2.2828208000000072</c:v>
                </c:pt>
                <c:pt idx="4826">
                  <c:v>2.2828208000000072</c:v>
                </c:pt>
                <c:pt idx="4827">
                  <c:v>2.2928208000000043</c:v>
                </c:pt>
                <c:pt idx="4828">
                  <c:v>2.2928208000000043</c:v>
                </c:pt>
                <c:pt idx="4829">
                  <c:v>2.2928208000000043</c:v>
                </c:pt>
                <c:pt idx="4830">
                  <c:v>2.3008720799999987</c:v>
                </c:pt>
                <c:pt idx="4831">
                  <c:v>2.3008720799999987</c:v>
                </c:pt>
                <c:pt idx="4832">
                  <c:v>2.3008720799999987</c:v>
                </c:pt>
                <c:pt idx="4833">
                  <c:v>2.3008720799999987</c:v>
                </c:pt>
                <c:pt idx="4834">
                  <c:v>2.3008720800000027</c:v>
                </c:pt>
                <c:pt idx="4835">
                  <c:v>2.3008720800000027</c:v>
                </c:pt>
                <c:pt idx="4836">
                  <c:v>2.2908720800000033</c:v>
                </c:pt>
                <c:pt idx="4837">
                  <c:v>2.2908720800000033</c:v>
                </c:pt>
                <c:pt idx="4838">
                  <c:v>2.2908720800000033</c:v>
                </c:pt>
                <c:pt idx="4839">
                  <c:v>2.3008720800000027</c:v>
                </c:pt>
                <c:pt idx="4840">
                  <c:v>2.3008720800000027</c:v>
                </c:pt>
                <c:pt idx="4841">
                  <c:v>2.3008720800000027</c:v>
                </c:pt>
                <c:pt idx="4842">
                  <c:v>2.3008720800000027</c:v>
                </c:pt>
                <c:pt idx="4843">
                  <c:v>2.2928208000000043</c:v>
                </c:pt>
                <c:pt idx="4844">
                  <c:v>2.2928208000000043</c:v>
                </c:pt>
                <c:pt idx="4845">
                  <c:v>2.3008720800000027</c:v>
                </c:pt>
                <c:pt idx="4846">
                  <c:v>2.3008720800000027</c:v>
                </c:pt>
                <c:pt idx="4847">
                  <c:v>2.3008720800000027</c:v>
                </c:pt>
                <c:pt idx="4848">
                  <c:v>2.2928208000000043</c:v>
                </c:pt>
                <c:pt idx="4849">
                  <c:v>2.2928208000000043</c:v>
                </c:pt>
                <c:pt idx="4850">
                  <c:v>2.2928208000000043</c:v>
                </c:pt>
                <c:pt idx="4851">
                  <c:v>2.2928208000000043</c:v>
                </c:pt>
                <c:pt idx="4852">
                  <c:v>2.3008720800000027</c:v>
                </c:pt>
                <c:pt idx="4853">
                  <c:v>2.3008720800000027</c:v>
                </c:pt>
                <c:pt idx="4854">
                  <c:v>2.3008720800000027</c:v>
                </c:pt>
                <c:pt idx="4855">
                  <c:v>2.3008720800000027</c:v>
                </c:pt>
                <c:pt idx="4856">
                  <c:v>2.3008720800000027</c:v>
                </c:pt>
                <c:pt idx="4857">
                  <c:v>2.3008720799999987</c:v>
                </c:pt>
                <c:pt idx="4858">
                  <c:v>2.3008720799999987</c:v>
                </c:pt>
                <c:pt idx="4859">
                  <c:v>2.3008720799999987</c:v>
                </c:pt>
                <c:pt idx="4860">
                  <c:v>2.3008720799999987</c:v>
                </c:pt>
                <c:pt idx="4861">
                  <c:v>2.3028208000000023</c:v>
                </c:pt>
                <c:pt idx="4862">
                  <c:v>2.3028208000000023</c:v>
                </c:pt>
                <c:pt idx="4863">
                  <c:v>2.3008720799999987</c:v>
                </c:pt>
                <c:pt idx="4864">
                  <c:v>2.3008720799999987</c:v>
                </c:pt>
                <c:pt idx="4865">
                  <c:v>2.3008720799999987</c:v>
                </c:pt>
                <c:pt idx="4866">
                  <c:v>2.3008720799999987</c:v>
                </c:pt>
                <c:pt idx="4867">
                  <c:v>2.3008720799999987</c:v>
                </c:pt>
                <c:pt idx="4868">
                  <c:v>2.3008720799999987</c:v>
                </c:pt>
                <c:pt idx="4869">
                  <c:v>2.3008720799999987</c:v>
                </c:pt>
                <c:pt idx="4870">
                  <c:v>2.3008720799999987</c:v>
                </c:pt>
                <c:pt idx="4871">
                  <c:v>2.3008720799999987</c:v>
                </c:pt>
                <c:pt idx="4872">
                  <c:v>2.3008720799999987</c:v>
                </c:pt>
                <c:pt idx="4873">
                  <c:v>2.3008720799999987</c:v>
                </c:pt>
                <c:pt idx="4874">
                  <c:v>2.3008720799999987</c:v>
                </c:pt>
                <c:pt idx="4875">
                  <c:v>2.3008720799999987</c:v>
                </c:pt>
                <c:pt idx="4876">
                  <c:v>2.3008720799999987</c:v>
                </c:pt>
                <c:pt idx="4877">
                  <c:v>2.3028208000000023</c:v>
                </c:pt>
                <c:pt idx="4878">
                  <c:v>2.3028208000000023</c:v>
                </c:pt>
                <c:pt idx="4879">
                  <c:v>2.3028208000000023</c:v>
                </c:pt>
                <c:pt idx="4880">
                  <c:v>2.3028208000000023</c:v>
                </c:pt>
                <c:pt idx="4881">
                  <c:v>2.3028208000000023</c:v>
                </c:pt>
                <c:pt idx="4882">
                  <c:v>2.3008720799999987</c:v>
                </c:pt>
                <c:pt idx="4883">
                  <c:v>2.3008720799999987</c:v>
                </c:pt>
                <c:pt idx="4884">
                  <c:v>2.3108720799999967</c:v>
                </c:pt>
                <c:pt idx="4885">
                  <c:v>2.3108720799999967</c:v>
                </c:pt>
                <c:pt idx="4886">
                  <c:v>2.3108720799999967</c:v>
                </c:pt>
                <c:pt idx="4887">
                  <c:v>2.3108720799999967</c:v>
                </c:pt>
                <c:pt idx="4888">
                  <c:v>2.3108720799999967</c:v>
                </c:pt>
                <c:pt idx="4889">
                  <c:v>2.3108720799999967</c:v>
                </c:pt>
                <c:pt idx="4890">
                  <c:v>2.3108720799999967</c:v>
                </c:pt>
                <c:pt idx="4891">
                  <c:v>2.3128207999999977</c:v>
                </c:pt>
                <c:pt idx="4892">
                  <c:v>2.3128207999999977</c:v>
                </c:pt>
                <c:pt idx="4893">
                  <c:v>2.3128207999999977</c:v>
                </c:pt>
                <c:pt idx="4894">
                  <c:v>2.3128207999999977</c:v>
                </c:pt>
                <c:pt idx="4895">
                  <c:v>2.3128207999999977</c:v>
                </c:pt>
                <c:pt idx="4896">
                  <c:v>2.3128207999999977</c:v>
                </c:pt>
                <c:pt idx="4897">
                  <c:v>2.3128207999999977</c:v>
                </c:pt>
                <c:pt idx="4898">
                  <c:v>2.3228208000000037</c:v>
                </c:pt>
                <c:pt idx="4899">
                  <c:v>2.3228208000000037</c:v>
                </c:pt>
                <c:pt idx="4900">
                  <c:v>2.3228208000000037</c:v>
                </c:pt>
                <c:pt idx="4901">
                  <c:v>2.3228208000000037</c:v>
                </c:pt>
                <c:pt idx="4902">
                  <c:v>2.3247695200000038</c:v>
                </c:pt>
                <c:pt idx="4903">
                  <c:v>2.3247695200000038</c:v>
                </c:pt>
                <c:pt idx="4904">
                  <c:v>2.3247695200000038</c:v>
                </c:pt>
                <c:pt idx="4905">
                  <c:v>2.3247695200000038</c:v>
                </c:pt>
                <c:pt idx="4906">
                  <c:v>2.3247695200000038</c:v>
                </c:pt>
                <c:pt idx="4907">
                  <c:v>2.3228208000000024</c:v>
                </c:pt>
                <c:pt idx="4908">
                  <c:v>2.3228208000000024</c:v>
                </c:pt>
                <c:pt idx="4909">
                  <c:v>2.3247695200000087</c:v>
                </c:pt>
                <c:pt idx="4910">
                  <c:v>2.3247695200000087</c:v>
                </c:pt>
                <c:pt idx="4911">
                  <c:v>2.3247695200000087</c:v>
                </c:pt>
                <c:pt idx="4912">
                  <c:v>2.3247695200000087</c:v>
                </c:pt>
                <c:pt idx="4913">
                  <c:v>2.3167182400000037</c:v>
                </c:pt>
                <c:pt idx="4914">
                  <c:v>2.3167182400000037</c:v>
                </c:pt>
                <c:pt idx="4915">
                  <c:v>2.3167182400000037</c:v>
                </c:pt>
                <c:pt idx="4916">
                  <c:v>2.3186669599999967</c:v>
                </c:pt>
                <c:pt idx="4917">
                  <c:v>2.3186669599999967</c:v>
                </c:pt>
                <c:pt idx="4918">
                  <c:v>2.3186669599999967</c:v>
                </c:pt>
                <c:pt idx="4919">
                  <c:v>2.3186669599999967</c:v>
                </c:pt>
                <c:pt idx="4920">
                  <c:v>2.3206156799999977</c:v>
                </c:pt>
                <c:pt idx="4921">
                  <c:v>2.3206156799999977</c:v>
                </c:pt>
                <c:pt idx="4922">
                  <c:v>2.3286669600000027</c:v>
                </c:pt>
                <c:pt idx="4923">
                  <c:v>2.3286669600000027</c:v>
                </c:pt>
                <c:pt idx="4924">
                  <c:v>2.3286669600000027</c:v>
                </c:pt>
                <c:pt idx="4925">
                  <c:v>2.3486669600000067</c:v>
                </c:pt>
                <c:pt idx="4926">
                  <c:v>2.3486669600000067</c:v>
                </c:pt>
                <c:pt idx="4927">
                  <c:v>2.3586669599999968</c:v>
                </c:pt>
                <c:pt idx="4928">
                  <c:v>2.3586669599999968</c:v>
                </c:pt>
                <c:pt idx="4929">
                  <c:v>2.3767182400000078</c:v>
                </c:pt>
                <c:pt idx="4930">
                  <c:v>2.3767182400000078</c:v>
                </c:pt>
                <c:pt idx="4931">
                  <c:v>2.3786669599999977</c:v>
                </c:pt>
                <c:pt idx="4932">
                  <c:v>2.3786669599999977</c:v>
                </c:pt>
                <c:pt idx="4933">
                  <c:v>2.3786669599999977</c:v>
                </c:pt>
                <c:pt idx="4934">
                  <c:v>2.3986669599999977</c:v>
                </c:pt>
                <c:pt idx="4935">
                  <c:v>2.3986669599999977</c:v>
                </c:pt>
                <c:pt idx="4936">
                  <c:v>2.4086669600000024</c:v>
                </c:pt>
                <c:pt idx="4937">
                  <c:v>2.4086669600000024</c:v>
                </c:pt>
                <c:pt idx="4938">
                  <c:v>2.4086669599999997</c:v>
                </c:pt>
                <c:pt idx="4939">
                  <c:v>2.4086669599999997</c:v>
                </c:pt>
                <c:pt idx="4940">
                  <c:v>2.4006156800000027</c:v>
                </c:pt>
                <c:pt idx="4941">
                  <c:v>2.4006156800000027</c:v>
                </c:pt>
                <c:pt idx="4942">
                  <c:v>2.4006156800000027</c:v>
                </c:pt>
                <c:pt idx="4943">
                  <c:v>2.4006156800000027</c:v>
                </c:pt>
                <c:pt idx="4944">
                  <c:v>2.4006156800000027</c:v>
                </c:pt>
                <c:pt idx="4945">
                  <c:v>2.4086669600000077</c:v>
                </c:pt>
                <c:pt idx="4946">
                  <c:v>2.4086669600000077</c:v>
                </c:pt>
                <c:pt idx="4947">
                  <c:v>2.3986669599999977</c:v>
                </c:pt>
                <c:pt idx="4948">
                  <c:v>2.3986669599999977</c:v>
                </c:pt>
                <c:pt idx="4949">
                  <c:v>2.4086669600000077</c:v>
                </c:pt>
                <c:pt idx="4950">
                  <c:v>2.4086669600000077</c:v>
                </c:pt>
                <c:pt idx="4951">
                  <c:v>2.4086669600000077</c:v>
                </c:pt>
                <c:pt idx="4952">
                  <c:v>2.4106156799999967</c:v>
                </c:pt>
                <c:pt idx="4953">
                  <c:v>2.4106156799999967</c:v>
                </c:pt>
                <c:pt idx="4954">
                  <c:v>2.4106156799999967</c:v>
                </c:pt>
                <c:pt idx="4955">
                  <c:v>2.4106156799999967</c:v>
                </c:pt>
                <c:pt idx="4956">
                  <c:v>2.4186669599999977</c:v>
                </c:pt>
                <c:pt idx="4957">
                  <c:v>2.4186669599999977</c:v>
                </c:pt>
                <c:pt idx="4958">
                  <c:v>2.4186669599999977</c:v>
                </c:pt>
                <c:pt idx="4959">
                  <c:v>2.4486669600000077</c:v>
                </c:pt>
                <c:pt idx="4960">
                  <c:v>2.4486669600000077</c:v>
                </c:pt>
                <c:pt idx="4961">
                  <c:v>2.4506156799999967</c:v>
                </c:pt>
                <c:pt idx="4962">
                  <c:v>2.4506156799999967</c:v>
                </c:pt>
                <c:pt idx="4963">
                  <c:v>2.4606156800000063</c:v>
                </c:pt>
                <c:pt idx="4964">
                  <c:v>2.4606156800000063</c:v>
                </c:pt>
                <c:pt idx="4965">
                  <c:v>2.4686669600000064</c:v>
                </c:pt>
                <c:pt idx="4966">
                  <c:v>2.4686669600000064</c:v>
                </c:pt>
                <c:pt idx="4967">
                  <c:v>2.4686669600000064</c:v>
                </c:pt>
                <c:pt idx="4968">
                  <c:v>2.4686669600000064</c:v>
                </c:pt>
                <c:pt idx="4969">
                  <c:v>2.4686669600000064</c:v>
                </c:pt>
                <c:pt idx="4970">
                  <c:v>2.4686669600000037</c:v>
                </c:pt>
                <c:pt idx="4971">
                  <c:v>2.4686669600000037</c:v>
                </c:pt>
                <c:pt idx="4972">
                  <c:v>2.4706156799999968</c:v>
                </c:pt>
                <c:pt idx="4973">
                  <c:v>2.4706156799999968</c:v>
                </c:pt>
                <c:pt idx="4974">
                  <c:v>2.5025643999999998</c:v>
                </c:pt>
                <c:pt idx="4975">
                  <c:v>2.5025643999999998</c:v>
                </c:pt>
                <c:pt idx="4976">
                  <c:v>2.5025643999999998</c:v>
                </c:pt>
                <c:pt idx="4977">
                  <c:v>2.5206156799999997</c:v>
                </c:pt>
                <c:pt idx="4978">
                  <c:v>2.5206156799999997</c:v>
                </c:pt>
                <c:pt idx="4979">
                  <c:v>2.5386669600000067</c:v>
                </c:pt>
                <c:pt idx="4980">
                  <c:v>2.5386669600000067</c:v>
                </c:pt>
                <c:pt idx="4981">
                  <c:v>2.5567182400000013</c:v>
                </c:pt>
                <c:pt idx="4982">
                  <c:v>2.5567182400000013</c:v>
                </c:pt>
                <c:pt idx="4983">
                  <c:v>2.5506156799999977</c:v>
                </c:pt>
                <c:pt idx="4984">
                  <c:v>2.5506156799999977</c:v>
                </c:pt>
                <c:pt idx="4985">
                  <c:v>2.5506156799999977</c:v>
                </c:pt>
                <c:pt idx="4986">
                  <c:v>2.5706156799999977</c:v>
                </c:pt>
                <c:pt idx="4987">
                  <c:v>2.5706156799999977</c:v>
                </c:pt>
                <c:pt idx="4988">
                  <c:v>2.6045131200000076</c:v>
                </c:pt>
                <c:pt idx="4989">
                  <c:v>2.6045131200000076</c:v>
                </c:pt>
                <c:pt idx="4990">
                  <c:v>2.6245131200000111</c:v>
                </c:pt>
                <c:pt idx="4991">
                  <c:v>2.6245131200000111</c:v>
                </c:pt>
                <c:pt idx="4992">
                  <c:v>2.6345131200000074</c:v>
                </c:pt>
                <c:pt idx="4993">
                  <c:v>2.6345131200000074</c:v>
                </c:pt>
                <c:pt idx="4994">
                  <c:v>2.6345131200000074</c:v>
                </c:pt>
                <c:pt idx="4995">
                  <c:v>2.6345131200000003</c:v>
                </c:pt>
                <c:pt idx="4996">
                  <c:v>2.6345131200000003</c:v>
                </c:pt>
                <c:pt idx="4997">
                  <c:v>2.6545131200000034</c:v>
                </c:pt>
                <c:pt idx="4998">
                  <c:v>2.6545131200000034</c:v>
                </c:pt>
                <c:pt idx="4999">
                  <c:v>2.6525644000000037</c:v>
                </c:pt>
                <c:pt idx="5000">
                  <c:v>2.6525644000000037</c:v>
                </c:pt>
                <c:pt idx="5001">
                  <c:v>2.6564618400000044</c:v>
                </c:pt>
                <c:pt idx="5002">
                  <c:v>2.6564618400000044</c:v>
                </c:pt>
                <c:pt idx="5003">
                  <c:v>2.6564618400000044</c:v>
                </c:pt>
                <c:pt idx="5004">
                  <c:v>2.6745131200000065</c:v>
                </c:pt>
                <c:pt idx="5005">
                  <c:v>2.6745131200000065</c:v>
                </c:pt>
                <c:pt idx="5006">
                  <c:v>2.6664618400000042</c:v>
                </c:pt>
                <c:pt idx="5007">
                  <c:v>2.6664618400000042</c:v>
                </c:pt>
                <c:pt idx="5008">
                  <c:v>2.6864618400000055</c:v>
                </c:pt>
                <c:pt idx="5009">
                  <c:v>2.6864618400000055</c:v>
                </c:pt>
                <c:pt idx="5010">
                  <c:v>2.6984105600000019</c:v>
                </c:pt>
                <c:pt idx="5011">
                  <c:v>2.6984105600000019</c:v>
                </c:pt>
                <c:pt idx="5012">
                  <c:v>2.6984105600000019</c:v>
                </c:pt>
                <c:pt idx="5013">
                  <c:v>2.7164618400000071</c:v>
                </c:pt>
                <c:pt idx="5014">
                  <c:v>2.7164618400000071</c:v>
                </c:pt>
                <c:pt idx="5015">
                  <c:v>2.7164618400000053</c:v>
                </c:pt>
                <c:pt idx="5016">
                  <c:v>2.7164618400000053</c:v>
                </c:pt>
                <c:pt idx="5017">
                  <c:v>2.7164618400000053</c:v>
                </c:pt>
                <c:pt idx="5018">
                  <c:v>2.7164618400000053</c:v>
                </c:pt>
                <c:pt idx="5019">
                  <c:v>2.7245131200000152</c:v>
                </c:pt>
                <c:pt idx="5020">
                  <c:v>2.7245131200000152</c:v>
                </c:pt>
                <c:pt idx="5021">
                  <c:v>2.7245131200000152</c:v>
                </c:pt>
                <c:pt idx="5022">
                  <c:v>2.7264618400000082</c:v>
                </c:pt>
                <c:pt idx="5023">
                  <c:v>2.7264618400000082</c:v>
                </c:pt>
                <c:pt idx="5024">
                  <c:v>2.734513120000003</c:v>
                </c:pt>
                <c:pt idx="5025">
                  <c:v>2.734513120000003</c:v>
                </c:pt>
                <c:pt idx="5026">
                  <c:v>2.7364618400000031</c:v>
                </c:pt>
                <c:pt idx="5027">
                  <c:v>2.7364618400000031</c:v>
                </c:pt>
                <c:pt idx="5028">
                  <c:v>2.7445131200000072</c:v>
                </c:pt>
                <c:pt idx="5029">
                  <c:v>2.7445131200000072</c:v>
                </c:pt>
                <c:pt idx="5030">
                  <c:v>2.7445131200000072</c:v>
                </c:pt>
                <c:pt idx="5031">
                  <c:v>2.7384105600000042</c:v>
                </c:pt>
                <c:pt idx="5032">
                  <c:v>2.7384105600000042</c:v>
                </c:pt>
                <c:pt idx="5033">
                  <c:v>2.7403592800000016</c:v>
                </c:pt>
                <c:pt idx="5034">
                  <c:v>2.7403592800000016</c:v>
                </c:pt>
                <c:pt idx="5035">
                  <c:v>2.7503592800000085</c:v>
                </c:pt>
                <c:pt idx="5036">
                  <c:v>2.7503592800000085</c:v>
                </c:pt>
                <c:pt idx="5037">
                  <c:v>2.7603592800000092</c:v>
                </c:pt>
                <c:pt idx="5038">
                  <c:v>2.7603592800000092</c:v>
                </c:pt>
                <c:pt idx="5039">
                  <c:v>2.7603592800000092</c:v>
                </c:pt>
                <c:pt idx="5040">
                  <c:v>2.7523080000000077</c:v>
                </c:pt>
                <c:pt idx="5041">
                  <c:v>2.7523080000000077</c:v>
                </c:pt>
                <c:pt idx="5042">
                  <c:v>2.7523080000000077</c:v>
                </c:pt>
                <c:pt idx="5043">
                  <c:v>2.7523080000000077</c:v>
                </c:pt>
                <c:pt idx="5044">
                  <c:v>2.7542567200000017</c:v>
                </c:pt>
                <c:pt idx="5045">
                  <c:v>2.7542567200000017</c:v>
                </c:pt>
                <c:pt idx="5046">
                  <c:v>2.7542567200000017</c:v>
                </c:pt>
                <c:pt idx="5047">
                  <c:v>2.7642567200000072</c:v>
                </c:pt>
                <c:pt idx="5048">
                  <c:v>2.7642567200000072</c:v>
                </c:pt>
                <c:pt idx="5049">
                  <c:v>2.7642567200000059</c:v>
                </c:pt>
                <c:pt idx="5050">
                  <c:v>2.7642567200000059</c:v>
                </c:pt>
                <c:pt idx="5051">
                  <c:v>2.7762054400000027</c:v>
                </c:pt>
                <c:pt idx="5052">
                  <c:v>2.7762054400000027</c:v>
                </c:pt>
                <c:pt idx="5053">
                  <c:v>2.7842567200000019</c:v>
                </c:pt>
                <c:pt idx="5054">
                  <c:v>2.7842567200000019</c:v>
                </c:pt>
                <c:pt idx="5055">
                  <c:v>2.7842567200000019</c:v>
                </c:pt>
                <c:pt idx="5056">
                  <c:v>2.7842567200000019</c:v>
                </c:pt>
                <c:pt idx="5057">
                  <c:v>2.7842567200000019</c:v>
                </c:pt>
                <c:pt idx="5058">
                  <c:v>2.7842567200000019</c:v>
                </c:pt>
                <c:pt idx="5059">
                  <c:v>2.7842567200000019</c:v>
                </c:pt>
                <c:pt idx="5060">
                  <c:v>2.794256720000007</c:v>
                </c:pt>
                <c:pt idx="5061">
                  <c:v>2.794256720000007</c:v>
                </c:pt>
                <c:pt idx="5062">
                  <c:v>2.794256720000007</c:v>
                </c:pt>
                <c:pt idx="5063">
                  <c:v>2.7862054400000087</c:v>
                </c:pt>
                <c:pt idx="5064">
                  <c:v>2.7862054400000087</c:v>
                </c:pt>
                <c:pt idx="5065">
                  <c:v>2.8062054399997569</c:v>
                </c:pt>
                <c:pt idx="5066">
                  <c:v>2.8062054399997569</c:v>
                </c:pt>
                <c:pt idx="5067">
                  <c:v>2.8062054399997569</c:v>
                </c:pt>
                <c:pt idx="5068">
                  <c:v>2.8062054399997569</c:v>
                </c:pt>
                <c:pt idx="5069">
                  <c:v>2.8142567199999977</c:v>
                </c:pt>
                <c:pt idx="5070">
                  <c:v>2.8142567199999977</c:v>
                </c:pt>
                <c:pt idx="5071">
                  <c:v>2.8142567199999977</c:v>
                </c:pt>
                <c:pt idx="5072">
                  <c:v>2.8262054399997529</c:v>
                </c:pt>
                <c:pt idx="5073">
                  <c:v>2.8262054399997529</c:v>
                </c:pt>
                <c:pt idx="5074">
                  <c:v>2.8262054399997538</c:v>
                </c:pt>
                <c:pt idx="5075">
                  <c:v>2.8262054399997538</c:v>
                </c:pt>
                <c:pt idx="5076">
                  <c:v>2.8481541600000044</c:v>
                </c:pt>
                <c:pt idx="5077">
                  <c:v>2.8481541600000044</c:v>
                </c:pt>
                <c:pt idx="5078">
                  <c:v>2.8501028800000108</c:v>
                </c:pt>
                <c:pt idx="5079">
                  <c:v>2.8501028800000108</c:v>
                </c:pt>
                <c:pt idx="5080">
                  <c:v>2.8501028800000108</c:v>
                </c:pt>
                <c:pt idx="5081">
                  <c:v>2.8501028800000037</c:v>
                </c:pt>
                <c:pt idx="5082">
                  <c:v>2.8501028800000037</c:v>
                </c:pt>
                <c:pt idx="5083">
                  <c:v>2.8420516000000027</c:v>
                </c:pt>
                <c:pt idx="5084">
                  <c:v>2.8420516000000027</c:v>
                </c:pt>
                <c:pt idx="5085">
                  <c:v>2.8401028800000061</c:v>
                </c:pt>
                <c:pt idx="5086">
                  <c:v>2.8401028800000061</c:v>
                </c:pt>
                <c:pt idx="5087">
                  <c:v>2.8501028800000037</c:v>
                </c:pt>
                <c:pt idx="5088">
                  <c:v>2.8501028800000037</c:v>
                </c:pt>
                <c:pt idx="5089">
                  <c:v>2.8501028800000037</c:v>
                </c:pt>
                <c:pt idx="5090">
                  <c:v>2.8701028800000068</c:v>
                </c:pt>
                <c:pt idx="5091">
                  <c:v>2.8701028800000068</c:v>
                </c:pt>
                <c:pt idx="5092">
                  <c:v>2.9020516000000067</c:v>
                </c:pt>
                <c:pt idx="5093">
                  <c:v>2.9020516000000067</c:v>
                </c:pt>
                <c:pt idx="5094">
                  <c:v>2.9140003199999978</c:v>
                </c:pt>
                <c:pt idx="5095">
                  <c:v>2.9140003199999978</c:v>
                </c:pt>
                <c:pt idx="5096">
                  <c:v>2.9140003199999978</c:v>
                </c:pt>
                <c:pt idx="5097">
                  <c:v>2.9259490400000034</c:v>
                </c:pt>
                <c:pt idx="5098">
                  <c:v>2.9259490400000034</c:v>
                </c:pt>
                <c:pt idx="5099">
                  <c:v>2.9278977600001252</c:v>
                </c:pt>
                <c:pt idx="5100">
                  <c:v>2.9278977600001252</c:v>
                </c:pt>
                <c:pt idx="5101">
                  <c:v>2.9498464799999367</c:v>
                </c:pt>
                <c:pt idx="5102">
                  <c:v>2.9498464799999367</c:v>
                </c:pt>
                <c:pt idx="5103">
                  <c:v>2.9617952000000072</c:v>
                </c:pt>
                <c:pt idx="5104">
                  <c:v>2.9617952000000072</c:v>
                </c:pt>
                <c:pt idx="5105">
                  <c:v>2.9617952000000072</c:v>
                </c:pt>
                <c:pt idx="5106">
                  <c:v>2.9717952000000043</c:v>
                </c:pt>
                <c:pt idx="5107">
                  <c:v>2.9717952000000043</c:v>
                </c:pt>
                <c:pt idx="5108">
                  <c:v>2.9917952000000057</c:v>
                </c:pt>
                <c:pt idx="5109">
                  <c:v>2.9917952000000057</c:v>
                </c:pt>
                <c:pt idx="5110">
                  <c:v>2.9737439199999987</c:v>
                </c:pt>
                <c:pt idx="5111">
                  <c:v>2.9737439199999987</c:v>
                </c:pt>
                <c:pt idx="5112">
                  <c:v>2.9937439200000067</c:v>
                </c:pt>
                <c:pt idx="5113">
                  <c:v>2.9937439200000067</c:v>
                </c:pt>
                <c:pt idx="5114">
                  <c:v>2.9937439200000067</c:v>
                </c:pt>
                <c:pt idx="5115">
                  <c:v>3.0256926400000075</c:v>
                </c:pt>
                <c:pt idx="5116">
                  <c:v>3.0256926400000075</c:v>
                </c:pt>
                <c:pt idx="5117">
                  <c:v>3.0476413600000112</c:v>
                </c:pt>
                <c:pt idx="5118">
                  <c:v>3.0476413600000112</c:v>
                </c:pt>
                <c:pt idx="5119">
                  <c:v>3.0576413600000008</c:v>
                </c:pt>
                <c:pt idx="5120">
                  <c:v>3.0576413600000008</c:v>
                </c:pt>
                <c:pt idx="5121">
                  <c:v>3.0695900800000082</c:v>
                </c:pt>
                <c:pt idx="5122">
                  <c:v>3.0695900800000082</c:v>
                </c:pt>
                <c:pt idx="5123">
                  <c:v>3.0695900800000082</c:v>
                </c:pt>
                <c:pt idx="5124">
                  <c:v>3.0895900800000202</c:v>
                </c:pt>
                <c:pt idx="5125">
                  <c:v>3.0895900800000202</c:v>
                </c:pt>
                <c:pt idx="5126">
                  <c:v>3.081538800000005</c:v>
                </c:pt>
                <c:pt idx="5127">
                  <c:v>3.081538800000005</c:v>
                </c:pt>
                <c:pt idx="5128">
                  <c:v>3.091538800000003</c:v>
                </c:pt>
                <c:pt idx="5129">
                  <c:v>3.091538800000003</c:v>
                </c:pt>
                <c:pt idx="5130">
                  <c:v>3.0834875200000051</c:v>
                </c:pt>
                <c:pt idx="5131">
                  <c:v>3.0834875200000051</c:v>
                </c:pt>
                <c:pt idx="5132">
                  <c:v>3.0834875200000051</c:v>
                </c:pt>
                <c:pt idx="5133">
                  <c:v>3.1034875200000092</c:v>
                </c:pt>
                <c:pt idx="5134">
                  <c:v>3.1034875200000092</c:v>
                </c:pt>
                <c:pt idx="5135">
                  <c:v>3.101538800000001</c:v>
                </c:pt>
                <c:pt idx="5136">
                  <c:v>3.101538800000001</c:v>
                </c:pt>
                <c:pt idx="5137">
                  <c:v>3.1334875200000019</c:v>
                </c:pt>
                <c:pt idx="5138">
                  <c:v>3.1334875200000019</c:v>
                </c:pt>
                <c:pt idx="5139">
                  <c:v>3.1554362400000051</c:v>
                </c:pt>
                <c:pt idx="5140">
                  <c:v>3.1554362400000051</c:v>
                </c:pt>
                <c:pt idx="5141">
                  <c:v>3.1554362400000051</c:v>
                </c:pt>
                <c:pt idx="5142">
                  <c:v>3.1734875200000081</c:v>
                </c:pt>
                <c:pt idx="5143">
                  <c:v>3.1734875200000081</c:v>
                </c:pt>
                <c:pt idx="5144">
                  <c:v>3.1834875200000092</c:v>
                </c:pt>
                <c:pt idx="5145">
                  <c:v>3.1834875200000092</c:v>
                </c:pt>
                <c:pt idx="5146">
                  <c:v>3.2034875200000092</c:v>
                </c:pt>
                <c:pt idx="5147">
                  <c:v>3.2034875200000092</c:v>
                </c:pt>
                <c:pt idx="5148">
                  <c:v>3.2134875200000081</c:v>
                </c:pt>
                <c:pt idx="5149">
                  <c:v>3.2134875200000081</c:v>
                </c:pt>
                <c:pt idx="5150">
                  <c:v>3.2134875200000081</c:v>
                </c:pt>
                <c:pt idx="5151">
                  <c:v>3.2354362400000052</c:v>
                </c:pt>
                <c:pt idx="5152">
                  <c:v>3.2354362400000052</c:v>
                </c:pt>
                <c:pt idx="5153">
                  <c:v>3.247384960000165</c:v>
                </c:pt>
                <c:pt idx="5154">
                  <c:v>3.247384960000165</c:v>
                </c:pt>
                <c:pt idx="5155">
                  <c:v>3.2793336800000041</c:v>
                </c:pt>
                <c:pt idx="5156">
                  <c:v>3.2793336800000041</c:v>
                </c:pt>
                <c:pt idx="5157">
                  <c:v>3.2912824000000067</c:v>
                </c:pt>
                <c:pt idx="5158">
                  <c:v>3.2912824000000067</c:v>
                </c:pt>
                <c:pt idx="5159">
                  <c:v>3.2912824000000067</c:v>
                </c:pt>
                <c:pt idx="5160">
                  <c:v>3.2793336800000081</c:v>
                </c:pt>
                <c:pt idx="5161">
                  <c:v>3.2793336800000081</c:v>
                </c:pt>
                <c:pt idx="5162">
                  <c:v>3.3012823999999967</c:v>
                </c:pt>
                <c:pt idx="5163">
                  <c:v>3.3012823999999967</c:v>
                </c:pt>
                <c:pt idx="5164">
                  <c:v>3.3293336800000013</c:v>
                </c:pt>
                <c:pt idx="5165">
                  <c:v>3.3293336800000013</c:v>
                </c:pt>
                <c:pt idx="5166">
                  <c:v>3.3493336800000044</c:v>
                </c:pt>
                <c:pt idx="5167">
                  <c:v>3.3493336800000044</c:v>
                </c:pt>
                <c:pt idx="5168">
                  <c:v>3.3493336800000044</c:v>
                </c:pt>
                <c:pt idx="5169">
                  <c:v>3.3593336800000024</c:v>
                </c:pt>
                <c:pt idx="5170">
                  <c:v>3.3593336800000024</c:v>
                </c:pt>
                <c:pt idx="5171">
                  <c:v>3.357384960000001</c:v>
                </c:pt>
                <c:pt idx="5172">
                  <c:v>3.357384960000001</c:v>
                </c:pt>
                <c:pt idx="5173">
                  <c:v>3.3793336800000024</c:v>
                </c:pt>
                <c:pt idx="5174">
                  <c:v>3.3793336800000024</c:v>
                </c:pt>
                <c:pt idx="5175">
                  <c:v>3.3851798400000042</c:v>
                </c:pt>
                <c:pt idx="5176">
                  <c:v>3.3851798400000042</c:v>
                </c:pt>
                <c:pt idx="5177">
                  <c:v>3.3851798400000042</c:v>
                </c:pt>
                <c:pt idx="5178">
                  <c:v>3.4312823999999567</c:v>
                </c:pt>
                <c:pt idx="5179">
                  <c:v>3.4312823999999567</c:v>
                </c:pt>
                <c:pt idx="5180">
                  <c:v>3.4432311200000072</c:v>
                </c:pt>
                <c:pt idx="5181">
                  <c:v>3.4432311200000072</c:v>
                </c:pt>
                <c:pt idx="5182">
                  <c:v>3.4551798400000102</c:v>
                </c:pt>
                <c:pt idx="5183">
                  <c:v>3.4551798400000102</c:v>
                </c:pt>
                <c:pt idx="5184">
                  <c:v>3.4751798400000018</c:v>
                </c:pt>
                <c:pt idx="5185">
                  <c:v>3.4751798400000018</c:v>
                </c:pt>
                <c:pt idx="5186">
                  <c:v>3.4751798400000018</c:v>
                </c:pt>
                <c:pt idx="5187">
                  <c:v>3.4771285600000081</c:v>
                </c:pt>
                <c:pt idx="5188">
                  <c:v>3.4771285600000081</c:v>
                </c:pt>
                <c:pt idx="5189">
                  <c:v>3.5171285600000051</c:v>
                </c:pt>
                <c:pt idx="5190">
                  <c:v>3.5171285600000051</c:v>
                </c:pt>
                <c:pt idx="5191">
                  <c:v>3.5371285600000042</c:v>
                </c:pt>
                <c:pt idx="5192">
                  <c:v>3.5371285600000042</c:v>
                </c:pt>
                <c:pt idx="5193">
                  <c:v>3.5371285600000042</c:v>
                </c:pt>
                <c:pt idx="5194">
                  <c:v>3.5371285600000042</c:v>
                </c:pt>
                <c:pt idx="5195">
                  <c:v>3.5371285600000042</c:v>
                </c:pt>
                <c:pt idx="5196">
                  <c:v>3.5410260000000031</c:v>
                </c:pt>
                <c:pt idx="5197">
                  <c:v>3.5410260000000031</c:v>
                </c:pt>
                <c:pt idx="5198">
                  <c:v>3.5490772800000001</c:v>
                </c:pt>
                <c:pt idx="5199">
                  <c:v>3.5490772800000001</c:v>
                </c:pt>
                <c:pt idx="5200">
                  <c:v>3.5390772800000034</c:v>
                </c:pt>
                <c:pt idx="5201">
                  <c:v>3.5390772800000034</c:v>
                </c:pt>
                <c:pt idx="5202">
                  <c:v>3.572974720000011</c:v>
                </c:pt>
                <c:pt idx="5203">
                  <c:v>3.572974720000011</c:v>
                </c:pt>
                <c:pt idx="5204">
                  <c:v>3.572974720000011</c:v>
                </c:pt>
                <c:pt idx="5205">
                  <c:v>3.6071285600001386</c:v>
                </c:pt>
                <c:pt idx="5206">
                  <c:v>3.6071285600001386</c:v>
                </c:pt>
                <c:pt idx="5207">
                  <c:v>3.6290772800000082</c:v>
                </c:pt>
                <c:pt idx="5208">
                  <c:v>3.6290772800000082</c:v>
                </c:pt>
                <c:pt idx="5209">
                  <c:v>3.6610260000000059</c:v>
                </c:pt>
                <c:pt idx="5210">
                  <c:v>3.6610260000000059</c:v>
                </c:pt>
                <c:pt idx="5211">
                  <c:v>3.6729747200000054</c:v>
                </c:pt>
                <c:pt idx="5212">
                  <c:v>3.6729747200000054</c:v>
                </c:pt>
                <c:pt idx="5213">
                  <c:v>3.6729747200000054</c:v>
                </c:pt>
                <c:pt idx="5214">
                  <c:v>3.6829747200000051</c:v>
                </c:pt>
                <c:pt idx="5215">
                  <c:v>3.6829747200000051</c:v>
                </c:pt>
                <c:pt idx="5216">
                  <c:v>3.6910260000000088</c:v>
                </c:pt>
                <c:pt idx="5217">
                  <c:v>3.6910260000000088</c:v>
                </c:pt>
                <c:pt idx="5218">
                  <c:v>3.7210260000000042</c:v>
                </c:pt>
                <c:pt idx="5219">
                  <c:v>3.7210260000000042</c:v>
                </c:pt>
                <c:pt idx="5220">
                  <c:v>3.7390772800000072</c:v>
                </c:pt>
                <c:pt idx="5221">
                  <c:v>3.7390772800000072</c:v>
                </c:pt>
                <c:pt idx="5222">
                  <c:v>3.7390772800000072</c:v>
                </c:pt>
                <c:pt idx="5223">
                  <c:v>3.751026000000004</c:v>
                </c:pt>
                <c:pt idx="5224">
                  <c:v>3.751026000000004</c:v>
                </c:pt>
                <c:pt idx="5225">
                  <c:v>3.7690772800000012</c:v>
                </c:pt>
                <c:pt idx="5226">
                  <c:v>3.7690772800000012</c:v>
                </c:pt>
                <c:pt idx="5227">
                  <c:v>3.7771285600000652</c:v>
                </c:pt>
                <c:pt idx="5228">
                  <c:v>3.7771285600000652</c:v>
                </c:pt>
                <c:pt idx="5229">
                  <c:v>3.7771285600000652</c:v>
                </c:pt>
                <c:pt idx="5230">
                  <c:v>3.7771285600000652</c:v>
                </c:pt>
                <c:pt idx="5231">
                  <c:v>3.7771285600000652</c:v>
                </c:pt>
                <c:pt idx="5232">
                  <c:v>3.7890772800000052</c:v>
                </c:pt>
                <c:pt idx="5233">
                  <c:v>3.7890772800000052</c:v>
                </c:pt>
                <c:pt idx="5234">
                  <c:v>3.8029747200000008</c:v>
                </c:pt>
                <c:pt idx="5235">
                  <c:v>3.8029747200000008</c:v>
                </c:pt>
                <c:pt idx="5236">
                  <c:v>3.8290772800000097</c:v>
                </c:pt>
                <c:pt idx="5237">
                  <c:v>3.8290772800000097</c:v>
                </c:pt>
                <c:pt idx="5238">
                  <c:v>3.8290772800000097</c:v>
                </c:pt>
                <c:pt idx="5239">
                  <c:v>3.8690772800000088</c:v>
                </c:pt>
                <c:pt idx="5240">
                  <c:v>3.8690772800000088</c:v>
                </c:pt>
                <c:pt idx="5241">
                  <c:v>3.9029747200000031</c:v>
                </c:pt>
                <c:pt idx="5242">
                  <c:v>3.9029747200000031</c:v>
                </c:pt>
                <c:pt idx="5243">
                  <c:v>3.9329747200000034</c:v>
                </c:pt>
                <c:pt idx="5244">
                  <c:v>3.9329747200000034</c:v>
                </c:pt>
                <c:pt idx="5245">
                  <c:v>3.9410260000000088</c:v>
                </c:pt>
                <c:pt idx="5246">
                  <c:v>3.9410260000000088</c:v>
                </c:pt>
                <c:pt idx="5247">
                  <c:v>3.9410260000000088</c:v>
                </c:pt>
                <c:pt idx="5248">
                  <c:v>3.9710259999999367</c:v>
                </c:pt>
                <c:pt idx="5249">
                  <c:v>3.9710259999999367</c:v>
                </c:pt>
                <c:pt idx="5250">
                  <c:v>3.9890772800000045</c:v>
                </c:pt>
                <c:pt idx="5251">
                  <c:v>3.9890772800000045</c:v>
                </c:pt>
                <c:pt idx="5252">
                  <c:v>3.9990772800000025</c:v>
                </c:pt>
                <c:pt idx="5253">
                  <c:v>3.9990772800000025</c:v>
                </c:pt>
                <c:pt idx="5254">
                  <c:v>4.0110260000000073</c:v>
                </c:pt>
                <c:pt idx="5255">
                  <c:v>4.0110260000000073</c:v>
                </c:pt>
                <c:pt idx="5256">
                  <c:v>4.0190772800000074</c:v>
                </c:pt>
                <c:pt idx="5257">
                  <c:v>4.0190772800000074</c:v>
                </c:pt>
                <c:pt idx="5258">
                  <c:v>4.0190772800000074</c:v>
                </c:pt>
                <c:pt idx="5259">
                  <c:v>4.0368721600000033</c:v>
                </c:pt>
                <c:pt idx="5260">
                  <c:v>4.0368721600000033</c:v>
                </c:pt>
                <c:pt idx="5261">
                  <c:v>4.0668721600000062</c:v>
                </c:pt>
                <c:pt idx="5262">
                  <c:v>4.0668721600000062</c:v>
                </c:pt>
                <c:pt idx="5263">
                  <c:v>4.1168721600000096</c:v>
                </c:pt>
                <c:pt idx="5264">
                  <c:v>4.1168721600000096</c:v>
                </c:pt>
                <c:pt idx="5265">
                  <c:v>4.1168721600000096</c:v>
                </c:pt>
                <c:pt idx="5266">
                  <c:v>4.1468721600000054</c:v>
                </c:pt>
                <c:pt idx="5267">
                  <c:v>4.1468721600000054</c:v>
                </c:pt>
                <c:pt idx="5268">
                  <c:v>4.1629747199996645</c:v>
                </c:pt>
                <c:pt idx="5269">
                  <c:v>4.1629747199996645</c:v>
                </c:pt>
                <c:pt idx="5270">
                  <c:v>4.1449234399999755</c:v>
                </c:pt>
                <c:pt idx="5271">
                  <c:v>4.1449234399999755</c:v>
                </c:pt>
                <c:pt idx="5272">
                  <c:v>4.2010260000000104</c:v>
                </c:pt>
                <c:pt idx="5273">
                  <c:v>4.2010260000000104</c:v>
                </c:pt>
                <c:pt idx="5274">
                  <c:v>4.2010260000000104</c:v>
                </c:pt>
                <c:pt idx="5275">
                  <c:v>4.2029747200000065</c:v>
                </c:pt>
                <c:pt idx="5276">
                  <c:v>4.2029747200000065</c:v>
                </c:pt>
                <c:pt idx="5277">
                  <c:v>4.2129747200000045</c:v>
                </c:pt>
                <c:pt idx="5278">
                  <c:v>4.2129747200000045</c:v>
                </c:pt>
                <c:pt idx="5279">
                  <c:v>4.2129747200000045</c:v>
                </c:pt>
                <c:pt idx="5280">
                  <c:v>4.2129747200000045</c:v>
                </c:pt>
                <c:pt idx="5281">
                  <c:v>4.2229747199998755</c:v>
                </c:pt>
                <c:pt idx="5282">
                  <c:v>4.2229747199998755</c:v>
                </c:pt>
                <c:pt idx="5283">
                  <c:v>4.2229747199998755</c:v>
                </c:pt>
                <c:pt idx="5284">
                  <c:v>4.2249234399999755</c:v>
                </c:pt>
                <c:pt idx="5285">
                  <c:v>4.2249234399999755</c:v>
                </c:pt>
                <c:pt idx="5286">
                  <c:v>4.2349234400000011</c:v>
                </c:pt>
                <c:pt idx="5287">
                  <c:v>4.2349234400000011</c:v>
                </c:pt>
                <c:pt idx="5288">
                  <c:v>4.2329747200000005</c:v>
                </c:pt>
                <c:pt idx="5289">
                  <c:v>4.2329747200000005</c:v>
                </c:pt>
                <c:pt idx="5290">
                  <c:v>4.2329747200000005</c:v>
                </c:pt>
                <c:pt idx="5291">
                  <c:v>4.2329747200000005</c:v>
                </c:pt>
                <c:pt idx="5292">
                  <c:v>4.2329747200000005</c:v>
                </c:pt>
                <c:pt idx="5293">
                  <c:v>4.2410260000000104</c:v>
                </c:pt>
                <c:pt idx="5294">
                  <c:v>4.2410260000000104</c:v>
                </c:pt>
                <c:pt idx="5295">
                  <c:v>4.2410260000000104</c:v>
                </c:pt>
                <c:pt idx="5296">
                  <c:v>4.2410260000000104</c:v>
                </c:pt>
                <c:pt idx="5297">
                  <c:v>4.2410260000000104</c:v>
                </c:pt>
                <c:pt idx="5298">
                  <c:v>4.2410260000000104</c:v>
                </c:pt>
                <c:pt idx="5299">
                  <c:v>4.2410260000000104</c:v>
                </c:pt>
                <c:pt idx="5300">
                  <c:v>4.2410260000000104</c:v>
                </c:pt>
                <c:pt idx="5301">
                  <c:v>4.2410260000000104</c:v>
                </c:pt>
                <c:pt idx="5302">
                  <c:v>4.2410260000000104</c:v>
                </c:pt>
                <c:pt idx="5303">
                  <c:v>4.2410260000000104</c:v>
                </c:pt>
                <c:pt idx="5304">
                  <c:v>4.2410260000000104</c:v>
                </c:pt>
                <c:pt idx="5305">
                  <c:v>4.2410260000000104</c:v>
                </c:pt>
                <c:pt idx="5306">
                  <c:v>4.2410260000000104</c:v>
                </c:pt>
                <c:pt idx="5307">
                  <c:v>4.2410260000000104</c:v>
                </c:pt>
                <c:pt idx="5308">
                  <c:v>4.2410260000000104</c:v>
                </c:pt>
                <c:pt idx="5309">
                  <c:v>4.2410260000000104</c:v>
                </c:pt>
                <c:pt idx="5310">
                  <c:v>4.2410260000000104</c:v>
                </c:pt>
                <c:pt idx="5311">
                  <c:v>4.2410260000000104</c:v>
                </c:pt>
                <c:pt idx="5312">
                  <c:v>4.2410260000000104</c:v>
                </c:pt>
                <c:pt idx="5313">
                  <c:v>4.2410260000000104</c:v>
                </c:pt>
                <c:pt idx="5314">
                  <c:v>4.2410260000000104</c:v>
                </c:pt>
                <c:pt idx="5315">
                  <c:v>4.2510260000000084</c:v>
                </c:pt>
                <c:pt idx="5316">
                  <c:v>4.2510260000000084</c:v>
                </c:pt>
                <c:pt idx="5317">
                  <c:v>4.2490772800000114</c:v>
                </c:pt>
                <c:pt idx="5318">
                  <c:v>4.2490772800000114</c:v>
                </c:pt>
                <c:pt idx="5319">
                  <c:v>4.2490772800000114</c:v>
                </c:pt>
                <c:pt idx="5320">
                  <c:v>4.2490772800000114</c:v>
                </c:pt>
                <c:pt idx="5321">
                  <c:v>4.2490772800000114</c:v>
                </c:pt>
                <c:pt idx="5322">
                  <c:v>4.2490772800000114</c:v>
                </c:pt>
                <c:pt idx="5323">
                  <c:v>4.2490772800000114</c:v>
                </c:pt>
                <c:pt idx="5324">
                  <c:v>4.2490772800000114</c:v>
                </c:pt>
                <c:pt idx="5325">
                  <c:v>4.2490772800000114</c:v>
                </c:pt>
                <c:pt idx="5326">
                  <c:v>4.2490772800000114</c:v>
                </c:pt>
                <c:pt idx="5327">
                  <c:v>4.2490772800000114</c:v>
                </c:pt>
                <c:pt idx="5328">
                  <c:v>4.2490772800000114</c:v>
                </c:pt>
                <c:pt idx="5329">
                  <c:v>4.2490772800000114</c:v>
                </c:pt>
                <c:pt idx="5330">
                  <c:v>4.2490772800000114</c:v>
                </c:pt>
                <c:pt idx="5331">
                  <c:v>4.2490772800000114</c:v>
                </c:pt>
                <c:pt idx="5332">
                  <c:v>4.2490772800000114</c:v>
                </c:pt>
                <c:pt idx="5333">
                  <c:v>4.2490772800000114</c:v>
                </c:pt>
                <c:pt idx="5334">
                  <c:v>4.2490772800000114</c:v>
                </c:pt>
                <c:pt idx="5335">
                  <c:v>4.2490772800000114</c:v>
                </c:pt>
                <c:pt idx="5336">
                  <c:v>4.2490772800000114</c:v>
                </c:pt>
                <c:pt idx="5337">
                  <c:v>4.2490772800000114</c:v>
                </c:pt>
                <c:pt idx="5338">
                  <c:v>4.2490772800000114</c:v>
                </c:pt>
                <c:pt idx="5339">
                  <c:v>4.2490772800000114</c:v>
                </c:pt>
                <c:pt idx="5340">
                  <c:v>4.2490772800000114</c:v>
                </c:pt>
                <c:pt idx="5341">
                  <c:v>4.2490772800000114</c:v>
                </c:pt>
                <c:pt idx="5342">
                  <c:v>4.2490772800000114</c:v>
                </c:pt>
                <c:pt idx="5343">
                  <c:v>4.2490772800000114</c:v>
                </c:pt>
                <c:pt idx="5344">
                  <c:v>4.2590772800000023</c:v>
                </c:pt>
                <c:pt idx="5345">
                  <c:v>4.2590772800000023</c:v>
                </c:pt>
                <c:pt idx="5346">
                  <c:v>4.2590772800000023</c:v>
                </c:pt>
                <c:pt idx="5347">
                  <c:v>4.2590772800000023</c:v>
                </c:pt>
                <c:pt idx="5348">
                  <c:v>4.2590772800000023</c:v>
                </c:pt>
                <c:pt idx="5349">
                  <c:v>4.2590772800000023</c:v>
                </c:pt>
                <c:pt idx="5350">
                  <c:v>4.2590772800000023</c:v>
                </c:pt>
                <c:pt idx="5351">
                  <c:v>4.2590772800000023</c:v>
                </c:pt>
                <c:pt idx="5352">
                  <c:v>4.2590772800000023</c:v>
                </c:pt>
                <c:pt idx="5353">
                  <c:v>4.2590772800000023</c:v>
                </c:pt>
                <c:pt idx="5354">
                  <c:v>4.2590772800000023</c:v>
                </c:pt>
                <c:pt idx="5355">
                  <c:v>4.2590772800000023</c:v>
                </c:pt>
                <c:pt idx="5356">
                  <c:v>4.2590772800000023</c:v>
                </c:pt>
                <c:pt idx="5357">
                  <c:v>4.2590772800000023</c:v>
                </c:pt>
                <c:pt idx="5358">
                  <c:v>4.2590772800000023</c:v>
                </c:pt>
                <c:pt idx="5359">
                  <c:v>4.2590772800000023</c:v>
                </c:pt>
                <c:pt idx="5360">
                  <c:v>4.2590772800000023</c:v>
                </c:pt>
                <c:pt idx="5361">
                  <c:v>4.2590772800000023</c:v>
                </c:pt>
                <c:pt idx="5362">
                  <c:v>4.2590772800000023</c:v>
                </c:pt>
                <c:pt idx="5363">
                  <c:v>4.2571285599999245</c:v>
                </c:pt>
                <c:pt idx="5364">
                  <c:v>4.2571285599999245</c:v>
                </c:pt>
                <c:pt idx="5365">
                  <c:v>4.2571285599999245</c:v>
                </c:pt>
                <c:pt idx="5366">
                  <c:v>4.2571285599999245</c:v>
                </c:pt>
                <c:pt idx="5367">
                  <c:v>4.2571285599999245</c:v>
                </c:pt>
                <c:pt idx="5368">
                  <c:v>4.2571285599999245</c:v>
                </c:pt>
                <c:pt idx="5369">
                  <c:v>4.2571285599999245</c:v>
                </c:pt>
                <c:pt idx="5370">
                  <c:v>4.2571285599999245</c:v>
                </c:pt>
                <c:pt idx="5371">
                  <c:v>4.2571285599999245</c:v>
                </c:pt>
                <c:pt idx="5372">
                  <c:v>4.2571285599999245</c:v>
                </c:pt>
                <c:pt idx="5373">
                  <c:v>4.2571285599999245</c:v>
                </c:pt>
                <c:pt idx="5374">
                  <c:v>4.2571285599999245</c:v>
                </c:pt>
                <c:pt idx="5375">
                  <c:v>4.2571285599999245</c:v>
                </c:pt>
                <c:pt idx="5376">
                  <c:v>4.2571285599999245</c:v>
                </c:pt>
                <c:pt idx="5377">
                  <c:v>4.2571285599999245</c:v>
                </c:pt>
                <c:pt idx="5378">
                  <c:v>4.2571285599999245</c:v>
                </c:pt>
                <c:pt idx="5379">
                  <c:v>4.2571285599999245</c:v>
                </c:pt>
                <c:pt idx="5380">
                  <c:v>4.2571285599999245</c:v>
                </c:pt>
                <c:pt idx="5381">
                  <c:v>4.2571285599999245</c:v>
                </c:pt>
                <c:pt idx="5382">
                  <c:v>4.2571285599999245</c:v>
                </c:pt>
                <c:pt idx="5383">
                  <c:v>4.2571285599999245</c:v>
                </c:pt>
                <c:pt idx="5384">
                  <c:v>4.2571285599999245</c:v>
                </c:pt>
                <c:pt idx="5385">
                  <c:v>4.2571285599999245</c:v>
                </c:pt>
                <c:pt idx="5386">
                  <c:v>4.2571285599999245</c:v>
                </c:pt>
                <c:pt idx="5387">
                  <c:v>4.2571285599999245</c:v>
                </c:pt>
                <c:pt idx="5388">
                  <c:v>4.2571285599999245</c:v>
                </c:pt>
                <c:pt idx="5389">
                  <c:v>4.2571285599999245</c:v>
                </c:pt>
                <c:pt idx="5390">
                  <c:v>4.2571285599999245</c:v>
                </c:pt>
                <c:pt idx="5391">
                  <c:v>4.2571285599999245</c:v>
                </c:pt>
                <c:pt idx="5392">
                  <c:v>4.2571285599999245</c:v>
                </c:pt>
                <c:pt idx="5393">
                  <c:v>4.2571285599999245</c:v>
                </c:pt>
                <c:pt idx="5394">
                  <c:v>4.2571285599999245</c:v>
                </c:pt>
                <c:pt idx="5395">
                  <c:v>4.2571285599999245</c:v>
                </c:pt>
                <c:pt idx="5396">
                  <c:v>4.2571285599999245</c:v>
                </c:pt>
                <c:pt idx="5397">
                  <c:v>4.2571285599999245</c:v>
                </c:pt>
                <c:pt idx="5398">
                  <c:v>4.2571285599999245</c:v>
                </c:pt>
                <c:pt idx="5399">
                  <c:v>4.2571285599999245</c:v>
                </c:pt>
                <c:pt idx="5400">
                  <c:v>4.2571285599999245</c:v>
                </c:pt>
                <c:pt idx="5401">
                  <c:v>4.2571285599999245</c:v>
                </c:pt>
                <c:pt idx="5402">
                  <c:v>4.2571285599999245</c:v>
                </c:pt>
                <c:pt idx="5403">
                  <c:v>4.2571285599999245</c:v>
                </c:pt>
                <c:pt idx="5404">
                  <c:v>4.2571285599999245</c:v>
                </c:pt>
                <c:pt idx="5405">
                  <c:v>4.2571285599999245</c:v>
                </c:pt>
                <c:pt idx="5406">
                  <c:v>4.2571285599999245</c:v>
                </c:pt>
                <c:pt idx="5407">
                  <c:v>4.2571285599999245</c:v>
                </c:pt>
                <c:pt idx="5408">
                  <c:v>4.2571285599999245</c:v>
                </c:pt>
                <c:pt idx="5409">
                  <c:v>4.2571285599999245</c:v>
                </c:pt>
                <c:pt idx="5410">
                  <c:v>4.2571285599999245</c:v>
                </c:pt>
                <c:pt idx="5411">
                  <c:v>4.2571285599999245</c:v>
                </c:pt>
                <c:pt idx="5412">
                  <c:v>4.2571285599999245</c:v>
                </c:pt>
                <c:pt idx="5413">
                  <c:v>4.2571285599999245</c:v>
                </c:pt>
                <c:pt idx="5414">
                  <c:v>4.2571285599999245</c:v>
                </c:pt>
                <c:pt idx="5415">
                  <c:v>4.2571285599999245</c:v>
                </c:pt>
                <c:pt idx="5416">
                  <c:v>4.2571285599999245</c:v>
                </c:pt>
                <c:pt idx="5417">
                  <c:v>4.2571285599999245</c:v>
                </c:pt>
                <c:pt idx="5418">
                  <c:v>4.2571285599999245</c:v>
                </c:pt>
                <c:pt idx="5419">
                  <c:v>4.2571285599999245</c:v>
                </c:pt>
                <c:pt idx="5420">
                  <c:v>4.2571285599999245</c:v>
                </c:pt>
                <c:pt idx="5421">
                  <c:v>4.2551798399999745</c:v>
                </c:pt>
                <c:pt idx="5422">
                  <c:v>4.2551798399999745</c:v>
                </c:pt>
                <c:pt idx="5423">
                  <c:v>4.2551798399999745</c:v>
                </c:pt>
                <c:pt idx="5424">
                  <c:v>4.2551798399999745</c:v>
                </c:pt>
                <c:pt idx="5425">
                  <c:v>4.2551798399999745</c:v>
                </c:pt>
                <c:pt idx="5426">
                  <c:v>4.2651798399999645</c:v>
                </c:pt>
                <c:pt idx="5427">
                  <c:v>4.2651798399999645</c:v>
                </c:pt>
                <c:pt idx="5428">
                  <c:v>4.2651798399999645</c:v>
                </c:pt>
                <c:pt idx="5429">
                  <c:v>4.2651798399999645</c:v>
                </c:pt>
                <c:pt idx="5430">
                  <c:v>4.2551798399999745</c:v>
                </c:pt>
                <c:pt idx="5431">
                  <c:v>4.2551798399999745</c:v>
                </c:pt>
                <c:pt idx="5432">
                  <c:v>4.2551798399999745</c:v>
                </c:pt>
                <c:pt idx="5433">
                  <c:v>4.2651798399999645</c:v>
                </c:pt>
                <c:pt idx="5434">
                  <c:v>4.2651798399999645</c:v>
                </c:pt>
                <c:pt idx="5435">
                  <c:v>4.2551798399999745</c:v>
                </c:pt>
                <c:pt idx="5436">
                  <c:v>4.2551798399999745</c:v>
                </c:pt>
                <c:pt idx="5437">
                  <c:v>4.2551798399999745</c:v>
                </c:pt>
                <c:pt idx="5438">
                  <c:v>4.2551798399999745</c:v>
                </c:pt>
                <c:pt idx="5439">
                  <c:v>4.2551798399999745</c:v>
                </c:pt>
                <c:pt idx="5440">
                  <c:v>4.2551798399999745</c:v>
                </c:pt>
                <c:pt idx="5441">
                  <c:v>4.2551798399999745</c:v>
                </c:pt>
                <c:pt idx="5442">
                  <c:v>4.2551798399999745</c:v>
                </c:pt>
                <c:pt idx="5443">
                  <c:v>4.2551798399999745</c:v>
                </c:pt>
                <c:pt idx="5444">
                  <c:v>4.2651798399999645</c:v>
                </c:pt>
                <c:pt idx="5445">
                  <c:v>4.2651798399999645</c:v>
                </c:pt>
                <c:pt idx="5446">
                  <c:v>4.2651798399999645</c:v>
                </c:pt>
                <c:pt idx="5447">
                  <c:v>4.2651798399999645</c:v>
                </c:pt>
                <c:pt idx="5448">
                  <c:v>4.2651798399999645</c:v>
                </c:pt>
                <c:pt idx="5449">
                  <c:v>4.2651798399999645</c:v>
                </c:pt>
                <c:pt idx="5450">
                  <c:v>4.2651798399999645</c:v>
                </c:pt>
                <c:pt idx="5451">
                  <c:v>4.2651798399999645</c:v>
                </c:pt>
                <c:pt idx="5452">
                  <c:v>4.2651798399999645</c:v>
                </c:pt>
                <c:pt idx="5453">
                  <c:v>4.2571285599999245</c:v>
                </c:pt>
                <c:pt idx="5454">
                  <c:v>4.2571285599999245</c:v>
                </c:pt>
                <c:pt idx="5455">
                  <c:v>4.2651798399999645</c:v>
                </c:pt>
                <c:pt idx="5456">
                  <c:v>4.2651798399999645</c:v>
                </c:pt>
                <c:pt idx="5457">
                  <c:v>4.2651798399999645</c:v>
                </c:pt>
                <c:pt idx="5458">
                  <c:v>4.2651798399999645</c:v>
                </c:pt>
                <c:pt idx="5459">
                  <c:v>4.2651798399999645</c:v>
                </c:pt>
                <c:pt idx="5460">
                  <c:v>4.2571285599999245</c:v>
                </c:pt>
                <c:pt idx="5461">
                  <c:v>4.2571285599999245</c:v>
                </c:pt>
                <c:pt idx="5462">
                  <c:v>4.2651798399999645</c:v>
                </c:pt>
                <c:pt idx="5463">
                  <c:v>4.2651798399999645</c:v>
                </c:pt>
                <c:pt idx="5464">
                  <c:v>4.2651798399999645</c:v>
                </c:pt>
                <c:pt idx="5465">
                  <c:v>4.2651798399999645</c:v>
                </c:pt>
                <c:pt idx="5466">
                  <c:v>4.2651798399999645</c:v>
                </c:pt>
                <c:pt idx="5467">
                  <c:v>4.2651798399999645</c:v>
                </c:pt>
                <c:pt idx="5468">
                  <c:v>4.2651798399999645</c:v>
                </c:pt>
                <c:pt idx="5469">
                  <c:v>4.2651798399999645</c:v>
                </c:pt>
                <c:pt idx="5470">
                  <c:v>4.2651798399999645</c:v>
                </c:pt>
                <c:pt idx="5471">
                  <c:v>4.2571285599999245</c:v>
                </c:pt>
                <c:pt idx="5472">
                  <c:v>4.2571285599999245</c:v>
                </c:pt>
                <c:pt idx="5473">
                  <c:v>4.2651798399999645</c:v>
                </c:pt>
                <c:pt idx="5474">
                  <c:v>4.2651798399999645</c:v>
                </c:pt>
                <c:pt idx="5475">
                  <c:v>4.2651798399999645</c:v>
                </c:pt>
                <c:pt idx="5476">
                  <c:v>4.2651798399999645</c:v>
                </c:pt>
                <c:pt idx="5477">
                  <c:v>4.2651798399999645</c:v>
                </c:pt>
                <c:pt idx="5478">
                  <c:v>4.2651798399999645</c:v>
                </c:pt>
                <c:pt idx="5479">
                  <c:v>4.2651798399999645</c:v>
                </c:pt>
                <c:pt idx="5480">
                  <c:v>4.2551798399999745</c:v>
                </c:pt>
                <c:pt idx="5481">
                  <c:v>4.2551798399999745</c:v>
                </c:pt>
                <c:pt idx="5482">
                  <c:v>4.2551798399999745</c:v>
                </c:pt>
                <c:pt idx="5483">
                  <c:v>4.2551798399999745</c:v>
                </c:pt>
                <c:pt idx="5484">
                  <c:v>4.2551798399999745</c:v>
                </c:pt>
                <c:pt idx="5485">
                  <c:v>4.2651798399999645</c:v>
                </c:pt>
                <c:pt idx="5486">
                  <c:v>4.2651798399999645</c:v>
                </c:pt>
                <c:pt idx="5487">
                  <c:v>4.2551798399999745</c:v>
                </c:pt>
                <c:pt idx="5488">
                  <c:v>4.2551798399999745</c:v>
                </c:pt>
                <c:pt idx="5489">
                  <c:v>4.2651798399999645</c:v>
                </c:pt>
                <c:pt idx="5490">
                  <c:v>4.2651798399999645</c:v>
                </c:pt>
                <c:pt idx="5491">
                  <c:v>4.2651798399999645</c:v>
                </c:pt>
                <c:pt idx="5492">
                  <c:v>4.2651798399999645</c:v>
                </c:pt>
                <c:pt idx="5493">
                  <c:v>4.2651798399999645</c:v>
                </c:pt>
                <c:pt idx="5494">
                  <c:v>4.2651798399999645</c:v>
                </c:pt>
                <c:pt idx="5495">
                  <c:v>4.2651798399999645</c:v>
                </c:pt>
                <c:pt idx="5496">
                  <c:v>4.2651798399999645</c:v>
                </c:pt>
                <c:pt idx="5497">
                  <c:v>4.2651798399999645</c:v>
                </c:pt>
                <c:pt idx="5498">
                  <c:v>4.2551798399999745</c:v>
                </c:pt>
                <c:pt idx="5499">
                  <c:v>4.2551798399999745</c:v>
                </c:pt>
                <c:pt idx="5500">
                  <c:v>4.2571285599999245</c:v>
                </c:pt>
                <c:pt idx="5501">
                  <c:v>4.2571285599999245</c:v>
                </c:pt>
                <c:pt idx="5502">
                  <c:v>4.2571285599999245</c:v>
                </c:pt>
                <c:pt idx="5503">
                  <c:v>4.2551798399999745</c:v>
                </c:pt>
                <c:pt idx="5504">
                  <c:v>4.2551798399999745</c:v>
                </c:pt>
                <c:pt idx="5505">
                  <c:v>4.2551798399999745</c:v>
                </c:pt>
                <c:pt idx="5506">
                  <c:v>4.2551798399999745</c:v>
                </c:pt>
                <c:pt idx="5507">
                  <c:v>4.2551798399999745</c:v>
                </c:pt>
                <c:pt idx="5508">
                  <c:v>4.2551798399999745</c:v>
                </c:pt>
                <c:pt idx="5509">
                  <c:v>4.2551798399999745</c:v>
                </c:pt>
                <c:pt idx="5510">
                  <c:v>4.2551798399999745</c:v>
                </c:pt>
                <c:pt idx="5511">
                  <c:v>4.2551798399999745</c:v>
                </c:pt>
                <c:pt idx="5512">
                  <c:v>4.2551798399999745</c:v>
                </c:pt>
                <c:pt idx="5513">
                  <c:v>4.2551798399999745</c:v>
                </c:pt>
                <c:pt idx="5514">
                  <c:v>4.2551798399999745</c:v>
                </c:pt>
                <c:pt idx="5515">
                  <c:v>4.2551798399999745</c:v>
                </c:pt>
                <c:pt idx="5516">
                  <c:v>4.2551798399999745</c:v>
                </c:pt>
                <c:pt idx="5517">
                  <c:v>4.2551798399999745</c:v>
                </c:pt>
                <c:pt idx="5518">
                  <c:v>4.2551798399999745</c:v>
                </c:pt>
                <c:pt idx="5519">
                  <c:v>4.2551798399999745</c:v>
                </c:pt>
                <c:pt idx="5520">
                  <c:v>4.2551798399999745</c:v>
                </c:pt>
                <c:pt idx="5521">
                  <c:v>4.2551798399999745</c:v>
                </c:pt>
                <c:pt idx="5522">
                  <c:v>4.2551798399999745</c:v>
                </c:pt>
                <c:pt idx="5523">
                  <c:v>4.2551798399999745</c:v>
                </c:pt>
                <c:pt idx="5524">
                  <c:v>4.2551798399999745</c:v>
                </c:pt>
                <c:pt idx="5525">
                  <c:v>4.2551798399999745</c:v>
                </c:pt>
                <c:pt idx="5526">
                  <c:v>4.2551798399999745</c:v>
                </c:pt>
                <c:pt idx="5527">
                  <c:v>4.2551798399999745</c:v>
                </c:pt>
                <c:pt idx="5528">
                  <c:v>4.2551798399999745</c:v>
                </c:pt>
                <c:pt idx="5529">
                  <c:v>4.2551798399999745</c:v>
                </c:pt>
                <c:pt idx="5530">
                  <c:v>4.2551798399999745</c:v>
                </c:pt>
                <c:pt idx="5531">
                  <c:v>4.2551798399999745</c:v>
                </c:pt>
                <c:pt idx="5532">
                  <c:v>4.2551798399999745</c:v>
                </c:pt>
                <c:pt idx="5533">
                  <c:v>4.2551798399999745</c:v>
                </c:pt>
                <c:pt idx="5534">
                  <c:v>4.2551798399999745</c:v>
                </c:pt>
                <c:pt idx="5535">
                  <c:v>4.2551798399999745</c:v>
                </c:pt>
                <c:pt idx="5536">
                  <c:v>4.2551798399999745</c:v>
                </c:pt>
                <c:pt idx="5537">
                  <c:v>4.2551798399999745</c:v>
                </c:pt>
                <c:pt idx="5538">
                  <c:v>4.2551798399999745</c:v>
                </c:pt>
                <c:pt idx="5539">
                  <c:v>4.2551798399999745</c:v>
                </c:pt>
                <c:pt idx="5540">
                  <c:v>4.2551798399999745</c:v>
                </c:pt>
                <c:pt idx="5541">
                  <c:v>4.2551798399999745</c:v>
                </c:pt>
                <c:pt idx="5542">
                  <c:v>4.2551798399999745</c:v>
                </c:pt>
                <c:pt idx="5543">
                  <c:v>4.2551798399999745</c:v>
                </c:pt>
                <c:pt idx="5544">
                  <c:v>4.2551798399999745</c:v>
                </c:pt>
                <c:pt idx="5545">
                  <c:v>4.2551798399999745</c:v>
                </c:pt>
                <c:pt idx="5546">
                  <c:v>4.2551798399999745</c:v>
                </c:pt>
                <c:pt idx="5547">
                  <c:v>4.2551798399999745</c:v>
                </c:pt>
                <c:pt idx="5548">
                  <c:v>4.2551798399999745</c:v>
                </c:pt>
                <c:pt idx="5549">
                  <c:v>4.2551798399999745</c:v>
                </c:pt>
                <c:pt idx="5550">
                  <c:v>4.2551798399999745</c:v>
                </c:pt>
                <c:pt idx="5551">
                  <c:v>4.2551798399999745</c:v>
                </c:pt>
                <c:pt idx="5552">
                  <c:v>4.2551798399999745</c:v>
                </c:pt>
                <c:pt idx="5553">
                  <c:v>4.2551798399999745</c:v>
                </c:pt>
                <c:pt idx="5554">
                  <c:v>4.2551798399999745</c:v>
                </c:pt>
                <c:pt idx="5555">
                  <c:v>4.2551798399999745</c:v>
                </c:pt>
                <c:pt idx="5556">
                  <c:v>4.2551798399999745</c:v>
                </c:pt>
                <c:pt idx="5557">
                  <c:v>4.2551798399999745</c:v>
                </c:pt>
                <c:pt idx="5558">
                  <c:v>4.2551798399999745</c:v>
                </c:pt>
                <c:pt idx="5559">
                  <c:v>4.2551798399999745</c:v>
                </c:pt>
                <c:pt idx="5560">
                  <c:v>4.2551798399999745</c:v>
                </c:pt>
                <c:pt idx="5561">
                  <c:v>4.2551798399999745</c:v>
                </c:pt>
                <c:pt idx="5562">
                  <c:v>4.2551798399999745</c:v>
                </c:pt>
                <c:pt idx="5563">
                  <c:v>4.2651798400000045</c:v>
                </c:pt>
                <c:pt idx="5564">
                  <c:v>4.2651798400000045</c:v>
                </c:pt>
                <c:pt idx="5565">
                  <c:v>4.2651798400000045</c:v>
                </c:pt>
                <c:pt idx="5566">
                  <c:v>4.2551798399999745</c:v>
                </c:pt>
                <c:pt idx="5567">
                  <c:v>4.2551798399999745</c:v>
                </c:pt>
                <c:pt idx="5568">
                  <c:v>4.2651798400000045</c:v>
                </c:pt>
                <c:pt idx="5569">
                  <c:v>4.2651798400000045</c:v>
                </c:pt>
                <c:pt idx="5570">
                  <c:v>4.2551798399999745</c:v>
                </c:pt>
                <c:pt idx="5571">
                  <c:v>4.2551798399999745</c:v>
                </c:pt>
                <c:pt idx="5572">
                  <c:v>4.2551798399999745</c:v>
                </c:pt>
                <c:pt idx="5573">
                  <c:v>4.2551798399999745</c:v>
                </c:pt>
                <c:pt idx="5574">
                  <c:v>4.2551798399999745</c:v>
                </c:pt>
                <c:pt idx="5575">
                  <c:v>4.2551798399999745</c:v>
                </c:pt>
                <c:pt idx="5576">
                  <c:v>4.2551798399999745</c:v>
                </c:pt>
                <c:pt idx="5577">
                  <c:v>4.2471285599999655</c:v>
                </c:pt>
                <c:pt idx="5578">
                  <c:v>4.2471285599999655</c:v>
                </c:pt>
                <c:pt idx="5579">
                  <c:v>4.2571285599999245</c:v>
                </c:pt>
                <c:pt idx="5580">
                  <c:v>4.2571285599999245</c:v>
                </c:pt>
                <c:pt idx="5581">
                  <c:v>4.2551798399999745</c:v>
                </c:pt>
                <c:pt idx="5582">
                  <c:v>4.2551798399999745</c:v>
                </c:pt>
                <c:pt idx="5583">
                  <c:v>4.2551798399999745</c:v>
                </c:pt>
                <c:pt idx="5584">
                  <c:v>4.2551798399999745</c:v>
                </c:pt>
                <c:pt idx="5585">
                  <c:v>4.2551798399999745</c:v>
                </c:pt>
                <c:pt idx="5586">
                  <c:v>4.2551798399999745</c:v>
                </c:pt>
                <c:pt idx="5587">
                  <c:v>4.2551798399999745</c:v>
                </c:pt>
                <c:pt idx="5588">
                  <c:v>4.2571285599999245</c:v>
                </c:pt>
                <c:pt idx="5589">
                  <c:v>4.2571285599999245</c:v>
                </c:pt>
                <c:pt idx="5590">
                  <c:v>4.2571285599999245</c:v>
                </c:pt>
                <c:pt idx="5591">
                  <c:v>4.2571285599999245</c:v>
                </c:pt>
                <c:pt idx="5592">
                  <c:v>4.2571285599999245</c:v>
                </c:pt>
                <c:pt idx="5593">
                  <c:v>4.2551798399999745</c:v>
                </c:pt>
                <c:pt idx="5594">
                  <c:v>4.2551798399999745</c:v>
                </c:pt>
                <c:pt idx="5595">
                  <c:v>4.2571285599999245</c:v>
                </c:pt>
                <c:pt idx="5596">
                  <c:v>4.2571285599999245</c:v>
                </c:pt>
                <c:pt idx="5597">
                  <c:v>4.2471285599999655</c:v>
                </c:pt>
                <c:pt idx="5598">
                  <c:v>4.2471285599999655</c:v>
                </c:pt>
                <c:pt idx="5599">
                  <c:v>4.2471285599999655</c:v>
                </c:pt>
                <c:pt idx="5600">
                  <c:v>4.2471285599999655</c:v>
                </c:pt>
                <c:pt idx="5601">
                  <c:v>4.2471285599999655</c:v>
                </c:pt>
                <c:pt idx="5602">
                  <c:v>4.2471285599999655</c:v>
                </c:pt>
                <c:pt idx="5603">
                  <c:v>4.2471285599999655</c:v>
                </c:pt>
                <c:pt idx="5604">
                  <c:v>4.2471285599999655</c:v>
                </c:pt>
                <c:pt idx="5605">
                  <c:v>4.2471285599999655</c:v>
                </c:pt>
                <c:pt idx="5606">
                  <c:v>4.2571285599999245</c:v>
                </c:pt>
                <c:pt idx="5607">
                  <c:v>4.2571285599999245</c:v>
                </c:pt>
                <c:pt idx="5608">
                  <c:v>4.2471285599999655</c:v>
                </c:pt>
                <c:pt idx="5609">
                  <c:v>4.2471285599999655</c:v>
                </c:pt>
                <c:pt idx="5610">
                  <c:v>4.2471285599999655</c:v>
                </c:pt>
                <c:pt idx="5611">
                  <c:v>4.2471285599999655</c:v>
                </c:pt>
                <c:pt idx="5612">
                  <c:v>4.2471285599999655</c:v>
                </c:pt>
                <c:pt idx="5613">
                  <c:v>4.2471285599999655</c:v>
                </c:pt>
                <c:pt idx="5614">
                  <c:v>4.2471285599999655</c:v>
                </c:pt>
                <c:pt idx="5615">
                  <c:v>4.2571285599999245</c:v>
                </c:pt>
                <c:pt idx="5616">
                  <c:v>4.2571285599999245</c:v>
                </c:pt>
                <c:pt idx="5617">
                  <c:v>4.2571285599999245</c:v>
                </c:pt>
                <c:pt idx="5618">
                  <c:v>4.2571285599999245</c:v>
                </c:pt>
                <c:pt idx="5619">
                  <c:v>4.2571285599999245</c:v>
                </c:pt>
                <c:pt idx="5620">
                  <c:v>4.2471285599999655</c:v>
                </c:pt>
                <c:pt idx="5621">
                  <c:v>4.2471285599999655</c:v>
                </c:pt>
                <c:pt idx="5622">
                  <c:v>4.2571285599999245</c:v>
                </c:pt>
                <c:pt idx="5623">
                  <c:v>4.2571285599999245</c:v>
                </c:pt>
                <c:pt idx="5624">
                  <c:v>4.2471285599999655</c:v>
                </c:pt>
                <c:pt idx="5625">
                  <c:v>4.2471285599999655</c:v>
                </c:pt>
                <c:pt idx="5626">
                  <c:v>4.2471285599999655</c:v>
                </c:pt>
                <c:pt idx="5627">
                  <c:v>4.2471285599999655</c:v>
                </c:pt>
                <c:pt idx="5628">
                  <c:v>4.2471285599999655</c:v>
                </c:pt>
                <c:pt idx="5629">
                  <c:v>4.2471285599999655</c:v>
                </c:pt>
                <c:pt idx="5630">
                  <c:v>4.2471285599999655</c:v>
                </c:pt>
                <c:pt idx="5631">
                  <c:v>4.2471285599999655</c:v>
                </c:pt>
                <c:pt idx="5632">
                  <c:v>4.2471285599999655</c:v>
                </c:pt>
                <c:pt idx="5633">
                  <c:v>4.2571285599999245</c:v>
                </c:pt>
                <c:pt idx="5634">
                  <c:v>4.2571285599999245</c:v>
                </c:pt>
                <c:pt idx="5635">
                  <c:v>4.2471285599999655</c:v>
                </c:pt>
                <c:pt idx="5636">
                  <c:v>4.2471285599999655</c:v>
                </c:pt>
                <c:pt idx="5637">
                  <c:v>4.2471285599999655</c:v>
                </c:pt>
                <c:pt idx="5638">
                  <c:v>4.2571285599999245</c:v>
                </c:pt>
                <c:pt idx="5639">
                  <c:v>4.2571285599999245</c:v>
                </c:pt>
                <c:pt idx="5640">
                  <c:v>4.2471285599999655</c:v>
                </c:pt>
                <c:pt idx="5641">
                  <c:v>4.2471285599999655</c:v>
                </c:pt>
                <c:pt idx="5642">
                  <c:v>4.2571285599999245</c:v>
                </c:pt>
                <c:pt idx="5643">
                  <c:v>4.2571285599999245</c:v>
                </c:pt>
                <c:pt idx="5644">
                  <c:v>4.2571285599999245</c:v>
                </c:pt>
                <c:pt idx="5645">
                  <c:v>4.2571285599999245</c:v>
                </c:pt>
                <c:pt idx="5646">
                  <c:v>4.2571285599999245</c:v>
                </c:pt>
                <c:pt idx="5647">
                  <c:v>4.2471285599999655</c:v>
                </c:pt>
                <c:pt idx="5648">
                  <c:v>4.2471285599999655</c:v>
                </c:pt>
                <c:pt idx="5649">
                  <c:v>4.2571285599999245</c:v>
                </c:pt>
                <c:pt idx="5650">
                  <c:v>4.2571285599999245</c:v>
                </c:pt>
                <c:pt idx="5651">
                  <c:v>4.2571285599999245</c:v>
                </c:pt>
                <c:pt idx="5652">
                  <c:v>4.2571285599999245</c:v>
                </c:pt>
                <c:pt idx="5653">
                  <c:v>4.2651798400000045</c:v>
                </c:pt>
                <c:pt idx="5654">
                  <c:v>4.2651798400000045</c:v>
                </c:pt>
                <c:pt idx="5655">
                  <c:v>4.2651798400000045</c:v>
                </c:pt>
                <c:pt idx="5656">
                  <c:v>4.2571285599999245</c:v>
                </c:pt>
                <c:pt idx="5657">
                  <c:v>4.2571285599999245</c:v>
                </c:pt>
                <c:pt idx="5658">
                  <c:v>4.2571285599999245</c:v>
                </c:pt>
                <c:pt idx="5659">
                  <c:v>4.2571285599999245</c:v>
                </c:pt>
                <c:pt idx="5660">
                  <c:v>4.2571285599999245</c:v>
                </c:pt>
                <c:pt idx="5661">
                  <c:v>4.2571285599999245</c:v>
                </c:pt>
                <c:pt idx="5662">
                  <c:v>4.2571285599999245</c:v>
                </c:pt>
                <c:pt idx="5663">
                  <c:v>4.2471285599999655</c:v>
                </c:pt>
                <c:pt idx="5664">
                  <c:v>4.2471285599999655</c:v>
                </c:pt>
                <c:pt idx="5665">
                  <c:v>4.2471285599999655</c:v>
                </c:pt>
                <c:pt idx="5666">
                  <c:v>4.2471285599999655</c:v>
                </c:pt>
                <c:pt idx="5667">
                  <c:v>4.2471285599999655</c:v>
                </c:pt>
                <c:pt idx="5668">
                  <c:v>4.2471285599999655</c:v>
                </c:pt>
                <c:pt idx="5669">
                  <c:v>4.2571285599999245</c:v>
                </c:pt>
                <c:pt idx="5670">
                  <c:v>4.2571285599999245</c:v>
                </c:pt>
                <c:pt idx="5671">
                  <c:v>4.2571285599999245</c:v>
                </c:pt>
                <c:pt idx="5672">
                  <c:v>4.2571285599999245</c:v>
                </c:pt>
                <c:pt idx="5673">
                  <c:v>4.2571285599999245</c:v>
                </c:pt>
                <c:pt idx="5674">
                  <c:v>4.2651798400000045</c:v>
                </c:pt>
                <c:pt idx="5675">
                  <c:v>4.2651798400000045</c:v>
                </c:pt>
                <c:pt idx="5676">
                  <c:v>4.2571285599999245</c:v>
                </c:pt>
                <c:pt idx="5677">
                  <c:v>4.2571285599999245</c:v>
                </c:pt>
                <c:pt idx="5678">
                  <c:v>4.2471285599999655</c:v>
                </c:pt>
                <c:pt idx="5679">
                  <c:v>4.2471285599999655</c:v>
                </c:pt>
                <c:pt idx="5680">
                  <c:v>4.2471285599999655</c:v>
                </c:pt>
                <c:pt idx="5681">
                  <c:v>4.2571285599999245</c:v>
                </c:pt>
                <c:pt idx="5682">
                  <c:v>4.2571285599999245</c:v>
                </c:pt>
                <c:pt idx="5683">
                  <c:v>4.2571285599999245</c:v>
                </c:pt>
                <c:pt idx="5684">
                  <c:v>4.2571285599999245</c:v>
                </c:pt>
                <c:pt idx="5685">
                  <c:v>4.2571285599999245</c:v>
                </c:pt>
                <c:pt idx="5686">
                  <c:v>4.2571285599999245</c:v>
                </c:pt>
                <c:pt idx="5687">
                  <c:v>4.2571285599999245</c:v>
                </c:pt>
                <c:pt idx="5688">
                  <c:v>4.2571285599999245</c:v>
                </c:pt>
                <c:pt idx="5689">
                  <c:v>4.2571285599999245</c:v>
                </c:pt>
                <c:pt idx="5690">
                  <c:v>4.2571285599999245</c:v>
                </c:pt>
                <c:pt idx="5691">
                  <c:v>4.2571285599999245</c:v>
                </c:pt>
                <c:pt idx="5692">
                  <c:v>4.2571285599999245</c:v>
                </c:pt>
                <c:pt idx="5693">
                  <c:v>4.2571285599999245</c:v>
                </c:pt>
                <c:pt idx="5694">
                  <c:v>4.2651798400000045</c:v>
                </c:pt>
                <c:pt idx="5695">
                  <c:v>4.2651798400000045</c:v>
                </c:pt>
                <c:pt idx="5696">
                  <c:v>4.2651798400000045</c:v>
                </c:pt>
                <c:pt idx="5697">
                  <c:v>4.2571285599999245</c:v>
                </c:pt>
                <c:pt idx="5698">
                  <c:v>4.2571285599999245</c:v>
                </c:pt>
                <c:pt idx="5699">
                  <c:v>4.2571285599999245</c:v>
                </c:pt>
                <c:pt idx="5700">
                  <c:v>4.2571285599999245</c:v>
                </c:pt>
                <c:pt idx="5701">
                  <c:v>4.2571285599999245</c:v>
                </c:pt>
                <c:pt idx="5702">
                  <c:v>4.2571285599999245</c:v>
                </c:pt>
                <c:pt idx="5703">
                  <c:v>4.2571285599999245</c:v>
                </c:pt>
                <c:pt idx="5704">
                  <c:v>4.2571285599999245</c:v>
                </c:pt>
                <c:pt idx="5705">
                  <c:v>4.2571285599999245</c:v>
                </c:pt>
                <c:pt idx="5706">
                  <c:v>4.2571285599999245</c:v>
                </c:pt>
                <c:pt idx="5707">
                  <c:v>4.2571285599999245</c:v>
                </c:pt>
                <c:pt idx="5708">
                  <c:v>4.2571285599999245</c:v>
                </c:pt>
                <c:pt idx="5709">
                  <c:v>4.2571285599999245</c:v>
                </c:pt>
                <c:pt idx="5710">
                  <c:v>4.2571285599999245</c:v>
                </c:pt>
                <c:pt idx="5711">
                  <c:v>4.2571285599999245</c:v>
                </c:pt>
                <c:pt idx="5712">
                  <c:v>4.2651798400000045</c:v>
                </c:pt>
                <c:pt idx="5713">
                  <c:v>4.2651798400000045</c:v>
                </c:pt>
                <c:pt idx="5714">
                  <c:v>4.2651798400000045</c:v>
                </c:pt>
                <c:pt idx="5715">
                  <c:v>4.2571285599999245</c:v>
                </c:pt>
                <c:pt idx="5716">
                  <c:v>4.2571285599999245</c:v>
                </c:pt>
                <c:pt idx="5717">
                  <c:v>4.2651798400000045</c:v>
                </c:pt>
                <c:pt idx="5718">
                  <c:v>4.2651798400000045</c:v>
                </c:pt>
                <c:pt idx="5719">
                  <c:v>4.2651798400000045</c:v>
                </c:pt>
                <c:pt idx="5720">
                  <c:v>4.2651798400000045</c:v>
                </c:pt>
                <c:pt idx="5721">
                  <c:v>4.2651798400000045</c:v>
                </c:pt>
                <c:pt idx="5722">
                  <c:v>4.2651798400000045</c:v>
                </c:pt>
                <c:pt idx="5723">
                  <c:v>4.2651798400000045</c:v>
                </c:pt>
                <c:pt idx="5724">
                  <c:v>4.2571285599999245</c:v>
                </c:pt>
                <c:pt idx="5725">
                  <c:v>4.2571285599999245</c:v>
                </c:pt>
                <c:pt idx="5726">
                  <c:v>4.2571285599999245</c:v>
                </c:pt>
                <c:pt idx="5727">
                  <c:v>4.2571285599999245</c:v>
                </c:pt>
                <c:pt idx="5728">
                  <c:v>4.2651798400000045</c:v>
                </c:pt>
                <c:pt idx="5729">
                  <c:v>4.2651798400000045</c:v>
                </c:pt>
                <c:pt idx="5730">
                  <c:v>4.2571285599999245</c:v>
                </c:pt>
                <c:pt idx="5731">
                  <c:v>4.2571285599999245</c:v>
                </c:pt>
                <c:pt idx="5732">
                  <c:v>4.2571285599999245</c:v>
                </c:pt>
                <c:pt idx="5733">
                  <c:v>4.2651798400000045</c:v>
                </c:pt>
                <c:pt idx="5734">
                  <c:v>4.2651798400000045</c:v>
                </c:pt>
                <c:pt idx="5735">
                  <c:v>4.2551798399999745</c:v>
                </c:pt>
                <c:pt idx="5736">
                  <c:v>4.2551798399999745</c:v>
                </c:pt>
                <c:pt idx="5737">
                  <c:v>4.2551798399999745</c:v>
                </c:pt>
                <c:pt idx="5738">
                  <c:v>4.2551798399999745</c:v>
                </c:pt>
                <c:pt idx="5739">
                  <c:v>4.2551798399999745</c:v>
                </c:pt>
                <c:pt idx="5740">
                  <c:v>4.2551798399999745</c:v>
                </c:pt>
                <c:pt idx="5741">
                  <c:v>4.2551798399999745</c:v>
                </c:pt>
                <c:pt idx="5742">
                  <c:v>4.2551798399999745</c:v>
                </c:pt>
                <c:pt idx="5743">
                  <c:v>4.2551798399999745</c:v>
                </c:pt>
                <c:pt idx="5744">
                  <c:v>4.2551798399999745</c:v>
                </c:pt>
                <c:pt idx="5745">
                  <c:v>4.2551798399999745</c:v>
                </c:pt>
                <c:pt idx="5746">
                  <c:v>4.2551798399999745</c:v>
                </c:pt>
                <c:pt idx="5747">
                  <c:v>4.2551798399999745</c:v>
                </c:pt>
                <c:pt idx="5748">
                  <c:v>4.2551798399999745</c:v>
                </c:pt>
                <c:pt idx="5749">
                  <c:v>4.2551798399999745</c:v>
                </c:pt>
                <c:pt idx="5750">
                  <c:v>4.2551798399999745</c:v>
                </c:pt>
                <c:pt idx="5751">
                  <c:v>4.2651798400000045</c:v>
                </c:pt>
                <c:pt idx="5752">
                  <c:v>4.2651798400000045</c:v>
                </c:pt>
                <c:pt idx="5753">
                  <c:v>4.2651798400000045</c:v>
                </c:pt>
                <c:pt idx="5754">
                  <c:v>4.2651798400000045</c:v>
                </c:pt>
                <c:pt idx="5755">
                  <c:v>4.2551798399999745</c:v>
                </c:pt>
                <c:pt idx="5756">
                  <c:v>4.2551798399999745</c:v>
                </c:pt>
                <c:pt idx="5757">
                  <c:v>4.2651798400000045</c:v>
                </c:pt>
                <c:pt idx="5758">
                  <c:v>4.2651798400000045</c:v>
                </c:pt>
                <c:pt idx="5759">
                  <c:v>4.2651798400000045</c:v>
                </c:pt>
                <c:pt idx="5760">
                  <c:v>4.2551798399999745</c:v>
                </c:pt>
                <c:pt idx="5761">
                  <c:v>4.2551798399999745</c:v>
                </c:pt>
                <c:pt idx="5762">
                  <c:v>4.2551798399999745</c:v>
                </c:pt>
                <c:pt idx="5763">
                  <c:v>4.2551798399999745</c:v>
                </c:pt>
                <c:pt idx="5764">
                  <c:v>4.2551798399999745</c:v>
                </c:pt>
                <c:pt idx="5765">
                  <c:v>4.2551798399999745</c:v>
                </c:pt>
                <c:pt idx="5766">
                  <c:v>4.2551798399999745</c:v>
                </c:pt>
                <c:pt idx="5767">
                  <c:v>4.2551798399999745</c:v>
                </c:pt>
                <c:pt idx="5768">
                  <c:v>4.2551798399999745</c:v>
                </c:pt>
                <c:pt idx="5769">
                  <c:v>4.2551798399999745</c:v>
                </c:pt>
                <c:pt idx="5770">
                  <c:v>4.2551798399999745</c:v>
                </c:pt>
                <c:pt idx="5771">
                  <c:v>4.2551798399999745</c:v>
                </c:pt>
                <c:pt idx="5772">
                  <c:v>4.2551798399999745</c:v>
                </c:pt>
                <c:pt idx="5773">
                  <c:v>4.2551798399999745</c:v>
                </c:pt>
                <c:pt idx="5774">
                  <c:v>4.2551798399999745</c:v>
                </c:pt>
                <c:pt idx="5775">
                  <c:v>4.2551798399999745</c:v>
                </c:pt>
                <c:pt idx="5776">
                  <c:v>4.2551798399999745</c:v>
                </c:pt>
                <c:pt idx="5777">
                  <c:v>4.2551798399999745</c:v>
                </c:pt>
                <c:pt idx="5778">
                  <c:v>4.2651798400000045</c:v>
                </c:pt>
                <c:pt idx="5779">
                  <c:v>4.2651798400000045</c:v>
                </c:pt>
                <c:pt idx="5780">
                  <c:v>4.2651798400000045</c:v>
                </c:pt>
                <c:pt idx="5781">
                  <c:v>4.2651798400000045</c:v>
                </c:pt>
                <c:pt idx="5782">
                  <c:v>4.2551798399999745</c:v>
                </c:pt>
                <c:pt idx="5783">
                  <c:v>4.2551798399999745</c:v>
                </c:pt>
                <c:pt idx="5784">
                  <c:v>4.2551798399999745</c:v>
                </c:pt>
                <c:pt idx="5785">
                  <c:v>4.2651798400000045</c:v>
                </c:pt>
                <c:pt idx="5786">
                  <c:v>4.2651798400000045</c:v>
                </c:pt>
                <c:pt idx="5787">
                  <c:v>4.2551798399999745</c:v>
                </c:pt>
                <c:pt idx="5788">
                  <c:v>4.2551798399999745</c:v>
                </c:pt>
                <c:pt idx="5789">
                  <c:v>4.2551798399999745</c:v>
                </c:pt>
                <c:pt idx="5790">
                  <c:v>4.2551798399999745</c:v>
                </c:pt>
                <c:pt idx="5791">
                  <c:v>4.2551798399999745</c:v>
                </c:pt>
                <c:pt idx="5792">
                  <c:v>4.2551798399999745</c:v>
                </c:pt>
                <c:pt idx="5793">
                  <c:v>4.2551798399999745</c:v>
                </c:pt>
                <c:pt idx="5794">
                  <c:v>4.2551798399999745</c:v>
                </c:pt>
                <c:pt idx="5795">
                  <c:v>4.2551798399999745</c:v>
                </c:pt>
                <c:pt idx="5796">
                  <c:v>4.2651798400000045</c:v>
                </c:pt>
                <c:pt idx="5797">
                  <c:v>4.2651798400000045</c:v>
                </c:pt>
                <c:pt idx="5798">
                  <c:v>4.2551798399999745</c:v>
                </c:pt>
                <c:pt idx="5799">
                  <c:v>4.2551798399999745</c:v>
                </c:pt>
                <c:pt idx="5800">
                  <c:v>4.2551798399999745</c:v>
                </c:pt>
                <c:pt idx="5801">
                  <c:v>4.2551798399999745</c:v>
                </c:pt>
                <c:pt idx="5802">
                  <c:v>4.2551798399999745</c:v>
                </c:pt>
                <c:pt idx="5803">
                  <c:v>4.2651798400000045</c:v>
                </c:pt>
                <c:pt idx="5804">
                  <c:v>4.2651798400000045</c:v>
                </c:pt>
                <c:pt idx="5805">
                  <c:v>4.2571285599999245</c:v>
                </c:pt>
                <c:pt idx="5806">
                  <c:v>4.2571285599999245</c:v>
                </c:pt>
                <c:pt idx="5807">
                  <c:v>4.2571285599999245</c:v>
                </c:pt>
                <c:pt idx="5808">
                  <c:v>4.2571285599999245</c:v>
                </c:pt>
                <c:pt idx="5809">
                  <c:v>4.2651798400000045</c:v>
                </c:pt>
                <c:pt idx="5810">
                  <c:v>4.2651798400000045</c:v>
                </c:pt>
                <c:pt idx="5811">
                  <c:v>4.2651798400000045</c:v>
                </c:pt>
                <c:pt idx="5812">
                  <c:v>4.2651798400000045</c:v>
                </c:pt>
                <c:pt idx="5813">
                  <c:v>4.2651798400000045</c:v>
                </c:pt>
                <c:pt idx="5814">
                  <c:v>4.2651798400000045</c:v>
                </c:pt>
                <c:pt idx="5815">
                  <c:v>4.2651798400000045</c:v>
                </c:pt>
                <c:pt idx="5816">
                  <c:v>4.2651798400000045</c:v>
                </c:pt>
                <c:pt idx="5817">
                  <c:v>4.2651798400000045</c:v>
                </c:pt>
                <c:pt idx="5818">
                  <c:v>4.2651798400000045</c:v>
                </c:pt>
                <c:pt idx="5819">
                  <c:v>4.2651798400000045</c:v>
                </c:pt>
                <c:pt idx="5820">
                  <c:v>4.2651798400000045</c:v>
                </c:pt>
                <c:pt idx="5821">
                  <c:v>4.2651798400000045</c:v>
                </c:pt>
                <c:pt idx="5822">
                  <c:v>4.2651798400000045</c:v>
                </c:pt>
                <c:pt idx="5823">
                  <c:v>4.2651798400000045</c:v>
                </c:pt>
                <c:pt idx="5824">
                  <c:v>4.2651798400000045</c:v>
                </c:pt>
                <c:pt idx="5825">
                  <c:v>4.2651798400000045</c:v>
                </c:pt>
                <c:pt idx="5826">
                  <c:v>4.2651798400000045</c:v>
                </c:pt>
                <c:pt idx="5827">
                  <c:v>4.2651798400000045</c:v>
                </c:pt>
                <c:pt idx="5828">
                  <c:v>4.2651798400000045</c:v>
                </c:pt>
                <c:pt idx="5829">
                  <c:v>4.2651798400000045</c:v>
                </c:pt>
                <c:pt idx="5830">
                  <c:v>4.2571285599999245</c:v>
                </c:pt>
                <c:pt idx="5831">
                  <c:v>4.2571285599999245</c:v>
                </c:pt>
                <c:pt idx="5832">
                  <c:v>4.2571285599999245</c:v>
                </c:pt>
                <c:pt idx="5833">
                  <c:v>4.2571285599999245</c:v>
                </c:pt>
                <c:pt idx="5834">
                  <c:v>4.2571285599999245</c:v>
                </c:pt>
                <c:pt idx="5835">
                  <c:v>4.2571285599999245</c:v>
                </c:pt>
                <c:pt idx="5836">
                  <c:v>4.2571285599999245</c:v>
                </c:pt>
                <c:pt idx="5837">
                  <c:v>4.2651798400000045</c:v>
                </c:pt>
                <c:pt idx="5838">
                  <c:v>4.2651798400000045</c:v>
                </c:pt>
                <c:pt idx="5839">
                  <c:v>4.2571285599999245</c:v>
                </c:pt>
                <c:pt idx="5840">
                  <c:v>4.2571285599999245</c:v>
                </c:pt>
                <c:pt idx="5841">
                  <c:v>4.2651798400000045</c:v>
                </c:pt>
                <c:pt idx="5842">
                  <c:v>4.2651798400000045</c:v>
                </c:pt>
                <c:pt idx="5843">
                  <c:v>4.2651798400000045</c:v>
                </c:pt>
                <c:pt idx="5844">
                  <c:v>4.2571285599999245</c:v>
                </c:pt>
                <c:pt idx="5845">
                  <c:v>4.2571285599999245</c:v>
                </c:pt>
                <c:pt idx="5846">
                  <c:v>4.2571285599999245</c:v>
                </c:pt>
                <c:pt idx="5847">
                  <c:v>4.2571285599999245</c:v>
                </c:pt>
                <c:pt idx="5848">
                  <c:v>4.2571285599999245</c:v>
                </c:pt>
                <c:pt idx="5849">
                  <c:v>4.2571285599999245</c:v>
                </c:pt>
                <c:pt idx="5850">
                  <c:v>4.2571285599999245</c:v>
                </c:pt>
                <c:pt idx="5851">
                  <c:v>4.2571285599999245</c:v>
                </c:pt>
                <c:pt idx="5852">
                  <c:v>4.2571285599999245</c:v>
                </c:pt>
                <c:pt idx="5853">
                  <c:v>4.2571285599999245</c:v>
                </c:pt>
                <c:pt idx="5854">
                  <c:v>4.2571285599999245</c:v>
                </c:pt>
                <c:pt idx="5855">
                  <c:v>4.2571285599999245</c:v>
                </c:pt>
                <c:pt idx="5856">
                  <c:v>4.2571285599999245</c:v>
                </c:pt>
                <c:pt idx="5857">
                  <c:v>4.2571285599999245</c:v>
                </c:pt>
                <c:pt idx="5858">
                  <c:v>4.2571285599999245</c:v>
                </c:pt>
                <c:pt idx="5859">
                  <c:v>4.2571285599999245</c:v>
                </c:pt>
                <c:pt idx="5860">
                  <c:v>4.2571285599999245</c:v>
                </c:pt>
                <c:pt idx="5861">
                  <c:v>4.2571285599999245</c:v>
                </c:pt>
                <c:pt idx="5862">
                  <c:v>4.2571285599999245</c:v>
                </c:pt>
                <c:pt idx="5863">
                  <c:v>4.2571285599999245</c:v>
                </c:pt>
                <c:pt idx="5864">
                  <c:v>4.2571285599999245</c:v>
                </c:pt>
                <c:pt idx="5865">
                  <c:v>4.2571285599999245</c:v>
                </c:pt>
                <c:pt idx="5866">
                  <c:v>4.2571285599999245</c:v>
                </c:pt>
                <c:pt idx="5867">
                  <c:v>4.2571285599999245</c:v>
                </c:pt>
                <c:pt idx="5868">
                  <c:v>4.2571285599999245</c:v>
                </c:pt>
                <c:pt idx="5869">
                  <c:v>4.2571285599999245</c:v>
                </c:pt>
                <c:pt idx="5870">
                  <c:v>4.2571285599999245</c:v>
                </c:pt>
                <c:pt idx="5871">
                  <c:v>4.2571285599999245</c:v>
                </c:pt>
                <c:pt idx="5872">
                  <c:v>4.2571285599999245</c:v>
                </c:pt>
                <c:pt idx="5873">
                  <c:v>4.2571285599999245</c:v>
                </c:pt>
                <c:pt idx="5874">
                  <c:v>4.2571285599999245</c:v>
                </c:pt>
                <c:pt idx="5875">
                  <c:v>4.2571285599999245</c:v>
                </c:pt>
                <c:pt idx="5876">
                  <c:v>4.2571285599999245</c:v>
                </c:pt>
                <c:pt idx="5877">
                  <c:v>4.2571285599999245</c:v>
                </c:pt>
                <c:pt idx="5878">
                  <c:v>4.2571285599999245</c:v>
                </c:pt>
                <c:pt idx="5879">
                  <c:v>4.2571285599999245</c:v>
                </c:pt>
                <c:pt idx="5880">
                  <c:v>4.2571285599999245</c:v>
                </c:pt>
                <c:pt idx="5881">
                  <c:v>4.2571285599999245</c:v>
                </c:pt>
                <c:pt idx="5882">
                  <c:v>4.2571285599999245</c:v>
                </c:pt>
                <c:pt idx="5883">
                  <c:v>4.2571285599999245</c:v>
                </c:pt>
                <c:pt idx="5884">
                  <c:v>4.2571285599999245</c:v>
                </c:pt>
                <c:pt idx="5885">
                  <c:v>4.2571285599999245</c:v>
                </c:pt>
                <c:pt idx="5886">
                  <c:v>4.2571285599999245</c:v>
                </c:pt>
                <c:pt idx="5887">
                  <c:v>4.2571285599999245</c:v>
                </c:pt>
                <c:pt idx="5888">
                  <c:v>4.2571285599999245</c:v>
                </c:pt>
                <c:pt idx="5889">
                  <c:v>4.2571285599999245</c:v>
                </c:pt>
                <c:pt idx="5890">
                  <c:v>4.2571285599999245</c:v>
                </c:pt>
                <c:pt idx="5891">
                  <c:v>4.2571285599999245</c:v>
                </c:pt>
                <c:pt idx="5892">
                  <c:v>4.2571285599999245</c:v>
                </c:pt>
                <c:pt idx="5893">
                  <c:v>4.2571285599999245</c:v>
                </c:pt>
                <c:pt idx="5894">
                  <c:v>4.2571285599999245</c:v>
                </c:pt>
                <c:pt idx="5895">
                  <c:v>4.2571285599999245</c:v>
                </c:pt>
                <c:pt idx="5896">
                  <c:v>4.2571285599999245</c:v>
                </c:pt>
                <c:pt idx="5897">
                  <c:v>4.2571285599999245</c:v>
                </c:pt>
                <c:pt idx="5898">
                  <c:v>4.2571285599999245</c:v>
                </c:pt>
                <c:pt idx="5899">
                  <c:v>4.2571285599999245</c:v>
                </c:pt>
                <c:pt idx="5900">
                  <c:v>4.2571285599999245</c:v>
                </c:pt>
                <c:pt idx="5901">
                  <c:v>4.2571285599999245</c:v>
                </c:pt>
                <c:pt idx="5902">
                  <c:v>4.2571285599999245</c:v>
                </c:pt>
                <c:pt idx="5903">
                  <c:v>4.2571285599999245</c:v>
                </c:pt>
                <c:pt idx="5904">
                  <c:v>4.2571285599999245</c:v>
                </c:pt>
                <c:pt idx="5905">
                  <c:v>4.2571285599999245</c:v>
                </c:pt>
                <c:pt idx="5906">
                  <c:v>4.2571285599999245</c:v>
                </c:pt>
                <c:pt idx="5907">
                  <c:v>4.2571285599999245</c:v>
                </c:pt>
                <c:pt idx="5908">
                  <c:v>4.2571285599999245</c:v>
                </c:pt>
                <c:pt idx="5909">
                  <c:v>4.2571285599999245</c:v>
                </c:pt>
                <c:pt idx="5910">
                  <c:v>4.2571285599999245</c:v>
                </c:pt>
                <c:pt idx="5911">
                  <c:v>4.2571285599999245</c:v>
                </c:pt>
                <c:pt idx="5912">
                  <c:v>4.2571285599999245</c:v>
                </c:pt>
                <c:pt idx="5913">
                  <c:v>4.2571285599999245</c:v>
                </c:pt>
                <c:pt idx="5914">
                  <c:v>4.2571285599999245</c:v>
                </c:pt>
                <c:pt idx="5915">
                  <c:v>4.2571285599999245</c:v>
                </c:pt>
                <c:pt idx="5916">
                  <c:v>4.2571285599999245</c:v>
                </c:pt>
                <c:pt idx="5917">
                  <c:v>4.2571285599999245</c:v>
                </c:pt>
                <c:pt idx="5918">
                  <c:v>4.2571285599999245</c:v>
                </c:pt>
                <c:pt idx="5919">
                  <c:v>4.2571285599999245</c:v>
                </c:pt>
                <c:pt idx="5920">
                  <c:v>4.2571285599999245</c:v>
                </c:pt>
                <c:pt idx="5921">
                  <c:v>4.2571285599999245</c:v>
                </c:pt>
                <c:pt idx="5922">
                  <c:v>4.2571285599999245</c:v>
                </c:pt>
                <c:pt idx="5923">
                  <c:v>4.2571285599999245</c:v>
                </c:pt>
                <c:pt idx="5924">
                  <c:v>4.2571285599999245</c:v>
                </c:pt>
                <c:pt idx="5925">
                  <c:v>4.2571285599999245</c:v>
                </c:pt>
                <c:pt idx="5926">
                  <c:v>4.2571285599999245</c:v>
                </c:pt>
                <c:pt idx="5927">
                  <c:v>4.2571285599999245</c:v>
                </c:pt>
                <c:pt idx="5928">
                  <c:v>4.2571285599999245</c:v>
                </c:pt>
                <c:pt idx="5929">
                  <c:v>4.2571285599999245</c:v>
                </c:pt>
                <c:pt idx="5930">
                  <c:v>4.2571285599999245</c:v>
                </c:pt>
                <c:pt idx="5931">
                  <c:v>4.2571285599999245</c:v>
                </c:pt>
                <c:pt idx="5932">
                  <c:v>4.2571285599999245</c:v>
                </c:pt>
                <c:pt idx="5933">
                  <c:v>4.2571285599999245</c:v>
                </c:pt>
                <c:pt idx="5934">
                  <c:v>4.2571285599999245</c:v>
                </c:pt>
                <c:pt idx="5935">
                  <c:v>4.2571285599999245</c:v>
                </c:pt>
                <c:pt idx="5936">
                  <c:v>4.2571285599999245</c:v>
                </c:pt>
                <c:pt idx="5937">
                  <c:v>4.2571285599999245</c:v>
                </c:pt>
                <c:pt idx="5938">
                  <c:v>4.2571285599999245</c:v>
                </c:pt>
                <c:pt idx="5939">
                  <c:v>4.2571285599999245</c:v>
                </c:pt>
                <c:pt idx="5940">
                  <c:v>4.2571285599999245</c:v>
                </c:pt>
                <c:pt idx="5941">
                  <c:v>4.2571285599999245</c:v>
                </c:pt>
                <c:pt idx="5942">
                  <c:v>4.2571285599999245</c:v>
                </c:pt>
                <c:pt idx="5943">
                  <c:v>4.2571285599999245</c:v>
                </c:pt>
                <c:pt idx="5944">
                  <c:v>4.2571285599999245</c:v>
                </c:pt>
                <c:pt idx="5945">
                  <c:v>4.2571285599999245</c:v>
                </c:pt>
                <c:pt idx="5946">
                  <c:v>4.2571285599999245</c:v>
                </c:pt>
                <c:pt idx="5947">
                  <c:v>4.2571285599999245</c:v>
                </c:pt>
                <c:pt idx="5948">
                  <c:v>4.2571285599999245</c:v>
                </c:pt>
                <c:pt idx="5949">
                  <c:v>4.2571285599999245</c:v>
                </c:pt>
                <c:pt idx="5950">
                  <c:v>4.2571285599999245</c:v>
                </c:pt>
                <c:pt idx="5951">
                  <c:v>4.2571285599999245</c:v>
                </c:pt>
                <c:pt idx="5952">
                  <c:v>4.2571285599999245</c:v>
                </c:pt>
                <c:pt idx="5953">
                  <c:v>4.2571285599999245</c:v>
                </c:pt>
                <c:pt idx="5954">
                  <c:v>4.2571285599999245</c:v>
                </c:pt>
                <c:pt idx="5955">
                  <c:v>4.2571285599999245</c:v>
                </c:pt>
                <c:pt idx="5956">
                  <c:v>4.2571285599999245</c:v>
                </c:pt>
                <c:pt idx="5957">
                  <c:v>4.2571285599999245</c:v>
                </c:pt>
                <c:pt idx="5958">
                  <c:v>4.2571285599999245</c:v>
                </c:pt>
                <c:pt idx="5959">
                  <c:v>4.2571285599999245</c:v>
                </c:pt>
                <c:pt idx="5960">
                  <c:v>4.2571285599999245</c:v>
                </c:pt>
                <c:pt idx="5961">
                  <c:v>4.2571285599999245</c:v>
                </c:pt>
                <c:pt idx="5962">
                  <c:v>4.2571285599999245</c:v>
                </c:pt>
                <c:pt idx="5963">
                  <c:v>4.2571285599999245</c:v>
                </c:pt>
                <c:pt idx="5964">
                  <c:v>4.2571285599999245</c:v>
                </c:pt>
                <c:pt idx="5965">
                  <c:v>4.2571285599999245</c:v>
                </c:pt>
                <c:pt idx="5966">
                  <c:v>4.2571285599999245</c:v>
                </c:pt>
                <c:pt idx="5967">
                  <c:v>4.2571285599999245</c:v>
                </c:pt>
                <c:pt idx="5968">
                  <c:v>4.2571285599999245</c:v>
                </c:pt>
                <c:pt idx="5969">
                  <c:v>4.2571285599999245</c:v>
                </c:pt>
                <c:pt idx="5970">
                  <c:v>4.2571285599999245</c:v>
                </c:pt>
                <c:pt idx="5971">
                  <c:v>4.2571285599999245</c:v>
                </c:pt>
                <c:pt idx="5972">
                  <c:v>4.2571285599999245</c:v>
                </c:pt>
                <c:pt idx="5973">
                  <c:v>4.2571285599999245</c:v>
                </c:pt>
                <c:pt idx="5974">
                  <c:v>4.2571285599999245</c:v>
                </c:pt>
                <c:pt idx="5975">
                  <c:v>4.2571285599999245</c:v>
                </c:pt>
                <c:pt idx="5976">
                  <c:v>4.2571285599999245</c:v>
                </c:pt>
                <c:pt idx="5977">
                  <c:v>4.2571285599999245</c:v>
                </c:pt>
                <c:pt idx="5978">
                  <c:v>4.2571285599999245</c:v>
                </c:pt>
                <c:pt idx="5979">
                  <c:v>4.2571285599999245</c:v>
                </c:pt>
                <c:pt idx="5980">
                  <c:v>4.2571285599999245</c:v>
                </c:pt>
                <c:pt idx="5981">
                  <c:v>4.2571285599999245</c:v>
                </c:pt>
                <c:pt idx="5982">
                  <c:v>4.2571285599999245</c:v>
                </c:pt>
                <c:pt idx="5983">
                  <c:v>4.2571285599999245</c:v>
                </c:pt>
                <c:pt idx="5984">
                  <c:v>4.2571285599999245</c:v>
                </c:pt>
                <c:pt idx="5985">
                  <c:v>4.2571285599999245</c:v>
                </c:pt>
                <c:pt idx="5986">
                  <c:v>4.2571285599999245</c:v>
                </c:pt>
                <c:pt idx="5987">
                  <c:v>4.2571285599999245</c:v>
                </c:pt>
                <c:pt idx="5988">
                  <c:v>4.2571285599999245</c:v>
                </c:pt>
                <c:pt idx="5989">
                  <c:v>4.2571285599999245</c:v>
                </c:pt>
                <c:pt idx="5990">
                  <c:v>4.2571285599999245</c:v>
                </c:pt>
                <c:pt idx="5991">
                  <c:v>4.2571285599999245</c:v>
                </c:pt>
                <c:pt idx="5992">
                  <c:v>4.2571285599999245</c:v>
                </c:pt>
                <c:pt idx="5993">
                  <c:v>4.2571285599999245</c:v>
                </c:pt>
                <c:pt idx="5994">
                  <c:v>4.2571285599999245</c:v>
                </c:pt>
                <c:pt idx="5995">
                  <c:v>4.2571285599999245</c:v>
                </c:pt>
                <c:pt idx="5996">
                  <c:v>4.2571285599999245</c:v>
                </c:pt>
                <c:pt idx="5997">
                  <c:v>4.2571285599999245</c:v>
                </c:pt>
                <c:pt idx="5998">
                  <c:v>4.2571285599999245</c:v>
                </c:pt>
                <c:pt idx="5999">
                  <c:v>4.2571285599999245</c:v>
                </c:pt>
                <c:pt idx="6000">
                  <c:v>4.2571285599999245</c:v>
                </c:pt>
                <c:pt idx="6001">
                  <c:v>4.2571285599999245</c:v>
                </c:pt>
                <c:pt idx="6002">
                  <c:v>4.2571285599999245</c:v>
                </c:pt>
                <c:pt idx="6003">
                  <c:v>4.2571285599999245</c:v>
                </c:pt>
                <c:pt idx="6004">
                  <c:v>4.2571285599999245</c:v>
                </c:pt>
                <c:pt idx="6005">
                  <c:v>4.2571285599999245</c:v>
                </c:pt>
                <c:pt idx="6006">
                  <c:v>4.2571285599999245</c:v>
                </c:pt>
                <c:pt idx="6007">
                  <c:v>4.2571285599999245</c:v>
                </c:pt>
                <c:pt idx="6008">
                  <c:v>4.2571285599999245</c:v>
                </c:pt>
                <c:pt idx="6009">
                  <c:v>4.2571285599999245</c:v>
                </c:pt>
                <c:pt idx="6010">
                  <c:v>4.2571285599999245</c:v>
                </c:pt>
              </c:numCache>
            </c:numRef>
          </c:xVal>
          <c:yVal>
            <c:numRef>
              <c:f>'SFRC075-1'!$B$555:$B$6565</c:f>
              <c:numCache>
                <c:formatCode>General</c:formatCode>
                <c:ptCount val="6011"/>
                <c:pt idx="0">
                  <c:v>0</c:v>
                </c:pt>
                <c:pt idx="1">
                  <c:v>1.5</c:v>
                </c:pt>
                <c:pt idx="2">
                  <c:v>1.5</c:v>
                </c:pt>
                <c:pt idx="3">
                  <c:v>1.5</c:v>
                </c:pt>
                <c:pt idx="4">
                  <c:v>1.6</c:v>
                </c:pt>
                <c:pt idx="5">
                  <c:v>1.6</c:v>
                </c:pt>
                <c:pt idx="6">
                  <c:v>1.7</c:v>
                </c:pt>
                <c:pt idx="7">
                  <c:v>1.7</c:v>
                </c:pt>
                <c:pt idx="8">
                  <c:v>1.6</c:v>
                </c:pt>
                <c:pt idx="9">
                  <c:v>1.6</c:v>
                </c:pt>
                <c:pt idx="10">
                  <c:v>1.8</c:v>
                </c:pt>
                <c:pt idx="11">
                  <c:v>1.8</c:v>
                </c:pt>
                <c:pt idx="12">
                  <c:v>2.1</c:v>
                </c:pt>
                <c:pt idx="13">
                  <c:v>2.1</c:v>
                </c:pt>
                <c:pt idx="14">
                  <c:v>2.4</c:v>
                </c:pt>
                <c:pt idx="15">
                  <c:v>2.2000000000000002</c:v>
                </c:pt>
                <c:pt idx="16">
                  <c:v>2.2000000000000002</c:v>
                </c:pt>
                <c:pt idx="17">
                  <c:v>2.1</c:v>
                </c:pt>
                <c:pt idx="18">
                  <c:v>2.1</c:v>
                </c:pt>
                <c:pt idx="19">
                  <c:v>2</c:v>
                </c:pt>
                <c:pt idx="20">
                  <c:v>2</c:v>
                </c:pt>
                <c:pt idx="21">
                  <c:v>2.2000000000000002</c:v>
                </c:pt>
                <c:pt idx="22">
                  <c:v>2.2000000000000002</c:v>
                </c:pt>
                <c:pt idx="23">
                  <c:v>2.8</c:v>
                </c:pt>
                <c:pt idx="24">
                  <c:v>2.8</c:v>
                </c:pt>
                <c:pt idx="25">
                  <c:v>3.2</c:v>
                </c:pt>
                <c:pt idx="26">
                  <c:v>3.2</c:v>
                </c:pt>
                <c:pt idx="27">
                  <c:v>3.4</c:v>
                </c:pt>
                <c:pt idx="28">
                  <c:v>3.3</c:v>
                </c:pt>
                <c:pt idx="29">
                  <c:v>3.3</c:v>
                </c:pt>
                <c:pt idx="30">
                  <c:v>3.6</c:v>
                </c:pt>
                <c:pt idx="31">
                  <c:v>3.6</c:v>
                </c:pt>
                <c:pt idx="32">
                  <c:v>3.7</c:v>
                </c:pt>
                <c:pt idx="33">
                  <c:v>3.7</c:v>
                </c:pt>
                <c:pt idx="34">
                  <c:v>3.9</c:v>
                </c:pt>
                <c:pt idx="35">
                  <c:v>3.9</c:v>
                </c:pt>
                <c:pt idx="36">
                  <c:v>4</c:v>
                </c:pt>
                <c:pt idx="37">
                  <c:v>4.0999999999999996</c:v>
                </c:pt>
                <c:pt idx="38">
                  <c:v>4.0999999999999996</c:v>
                </c:pt>
                <c:pt idx="39">
                  <c:v>4</c:v>
                </c:pt>
                <c:pt idx="40">
                  <c:v>4</c:v>
                </c:pt>
                <c:pt idx="41">
                  <c:v>3.9</c:v>
                </c:pt>
                <c:pt idx="42">
                  <c:v>3.9</c:v>
                </c:pt>
                <c:pt idx="43">
                  <c:v>4.4000000000000004</c:v>
                </c:pt>
                <c:pt idx="44">
                  <c:v>4.4000000000000004</c:v>
                </c:pt>
                <c:pt idx="45">
                  <c:v>4.5999999999999996</c:v>
                </c:pt>
                <c:pt idx="46">
                  <c:v>4.5999999999999996</c:v>
                </c:pt>
                <c:pt idx="47">
                  <c:v>4.7</c:v>
                </c:pt>
                <c:pt idx="48">
                  <c:v>4.7</c:v>
                </c:pt>
                <c:pt idx="49">
                  <c:v>4.7</c:v>
                </c:pt>
                <c:pt idx="50">
                  <c:v>4.7</c:v>
                </c:pt>
                <c:pt idx="51">
                  <c:v>4.7</c:v>
                </c:pt>
                <c:pt idx="52">
                  <c:v>4.7</c:v>
                </c:pt>
                <c:pt idx="53">
                  <c:v>4.7</c:v>
                </c:pt>
                <c:pt idx="54">
                  <c:v>4.8</c:v>
                </c:pt>
                <c:pt idx="55">
                  <c:v>4.8</c:v>
                </c:pt>
                <c:pt idx="56">
                  <c:v>4.9000000000000004</c:v>
                </c:pt>
                <c:pt idx="57">
                  <c:v>4.9000000000000004</c:v>
                </c:pt>
                <c:pt idx="58">
                  <c:v>5</c:v>
                </c:pt>
                <c:pt idx="59">
                  <c:v>5.0999999999999996</c:v>
                </c:pt>
                <c:pt idx="60">
                  <c:v>5.0999999999999996</c:v>
                </c:pt>
                <c:pt idx="61">
                  <c:v>5.0999999999999996</c:v>
                </c:pt>
                <c:pt idx="62">
                  <c:v>5.0999999999999996</c:v>
                </c:pt>
                <c:pt idx="63">
                  <c:v>5</c:v>
                </c:pt>
                <c:pt idx="64">
                  <c:v>5</c:v>
                </c:pt>
                <c:pt idx="65">
                  <c:v>5</c:v>
                </c:pt>
                <c:pt idx="66">
                  <c:v>5</c:v>
                </c:pt>
                <c:pt idx="67">
                  <c:v>5</c:v>
                </c:pt>
                <c:pt idx="68">
                  <c:v>4.9000000000000004</c:v>
                </c:pt>
                <c:pt idx="69">
                  <c:v>4.9000000000000004</c:v>
                </c:pt>
                <c:pt idx="70">
                  <c:v>4.9000000000000004</c:v>
                </c:pt>
                <c:pt idx="71">
                  <c:v>4.9000000000000004</c:v>
                </c:pt>
                <c:pt idx="72">
                  <c:v>4.9000000000000004</c:v>
                </c:pt>
                <c:pt idx="73">
                  <c:v>4.9000000000000004</c:v>
                </c:pt>
                <c:pt idx="74">
                  <c:v>4.9000000000000004</c:v>
                </c:pt>
                <c:pt idx="75">
                  <c:v>4.9000000000000004</c:v>
                </c:pt>
                <c:pt idx="76">
                  <c:v>4.9000000000000004</c:v>
                </c:pt>
                <c:pt idx="77">
                  <c:v>4.9000000000000004</c:v>
                </c:pt>
                <c:pt idx="78">
                  <c:v>4.9000000000000004</c:v>
                </c:pt>
                <c:pt idx="79">
                  <c:v>4.9000000000000004</c:v>
                </c:pt>
                <c:pt idx="80">
                  <c:v>4.9000000000000004</c:v>
                </c:pt>
                <c:pt idx="81">
                  <c:v>5.2</c:v>
                </c:pt>
                <c:pt idx="82">
                  <c:v>5.2</c:v>
                </c:pt>
                <c:pt idx="83">
                  <c:v>5.0999999999999996</c:v>
                </c:pt>
                <c:pt idx="84">
                  <c:v>5.0999999999999996</c:v>
                </c:pt>
                <c:pt idx="85">
                  <c:v>5.0999999999999996</c:v>
                </c:pt>
                <c:pt idx="86">
                  <c:v>5.0999999999999996</c:v>
                </c:pt>
                <c:pt idx="87">
                  <c:v>5</c:v>
                </c:pt>
                <c:pt idx="88">
                  <c:v>5</c:v>
                </c:pt>
                <c:pt idx="89">
                  <c:v>5</c:v>
                </c:pt>
                <c:pt idx="90">
                  <c:v>5</c:v>
                </c:pt>
                <c:pt idx="91">
                  <c:v>5</c:v>
                </c:pt>
                <c:pt idx="92">
                  <c:v>5</c:v>
                </c:pt>
                <c:pt idx="93">
                  <c:v>5</c:v>
                </c:pt>
                <c:pt idx="94">
                  <c:v>5</c:v>
                </c:pt>
                <c:pt idx="95">
                  <c:v>5</c:v>
                </c:pt>
                <c:pt idx="96">
                  <c:v>5</c:v>
                </c:pt>
                <c:pt idx="97">
                  <c:v>5</c:v>
                </c:pt>
                <c:pt idx="98">
                  <c:v>5</c:v>
                </c:pt>
                <c:pt idx="99">
                  <c:v>5</c:v>
                </c:pt>
                <c:pt idx="100">
                  <c:v>5</c:v>
                </c:pt>
                <c:pt idx="101">
                  <c:v>5</c:v>
                </c:pt>
                <c:pt idx="102">
                  <c:v>5</c:v>
                </c:pt>
                <c:pt idx="103">
                  <c:v>5</c:v>
                </c:pt>
                <c:pt idx="104">
                  <c:v>5</c:v>
                </c:pt>
                <c:pt idx="105">
                  <c:v>5</c:v>
                </c:pt>
                <c:pt idx="106">
                  <c:v>5</c:v>
                </c:pt>
                <c:pt idx="107">
                  <c:v>5</c:v>
                </c:pt>
                <c:pt idx="108">
                  <c:v>5</c:v>
                </c:pt>
                <c:pt idx="109">
                  <c:v>5</c:v>
                </c:pt>
                <c:pt idx="110">
                  <c:v>5</c:v>
                </c:pt>
                <c:pt idx="111">
                  <c:v>5</c:v>
                </c:pt>
                <c:pt idx="112">
                  <c:v>5</c:v>
                </c:pt>
                <c:pt idx="113">
                  <c:v>5</c:v>
                </c:pt>
                <c:pt idx="114">
                  <c:v>5</c:v>
                </c:pt>
                <c:pt idx="115">
                  <c:v>5</c:v>
                </c:pt>
                <c:pt idx="116">
                  <c:v>5</c:v>
                </c:pt>
                <c:pt idx="117">
                  <c:v>5</c:v>
                </c:pt>
                <c:pt idx="118">
                  <c:v>5</c:v>
                </c:pt>
                <c:pt idx="119">
                  <c:v>5</c:v>
                </c:pt>
                <c:pt idx="120">
                  <c:v>5</c:v>
                </c:pt>
                <c:pt idx="121">
                  <c:v>5</c:v>
                </c:pt>
                <c:pt idx="122">
                  <c:v>5</c:v>
                </c:pt>
                <c:pt idx="123">
                  <c:v>5</c:v>
                </c:pt>
                <c:pt idx="124">
                  <c:v>5</c:v>
                </c:pt>
                <c:pt idx="125">
                  <c:v>5</c:v>
                </c:pt>
                <c:pt idx="126">
                  <c:v>5</c:v>
                </c:pt>
                <c:pt idx="127">
                  <c:v>5</c:v>
                </c:pt>
                <c:pt idx="128">
                  <c:v>5</c:v>
                </c:pt>
                <c:pt idx="129">
                  <c:v>5</c:v>
                </c:pt>
                <c:pt idx="130">
                  <c:v>5</c:v>
                </c:pt>
                <c:pt idx="131">
                  <c:v>5</c:v>
                </c:pt>
                <c:pt idx="132">
                  <c:v>5</c:v>
                </c:pt>
                <c:pt idx="133">
                  <c:v>5</c:v>
                </c:pt>
                <c:pt idx="134">
                  <c:v>5</c:v>
                </c:pt>
                <c:pt idx="135">
                  <c:v>5</c:v>
                </c:pt>
                <c:pt idx="136">
                  <c:v>5</c:v>
                </c:pt>
                <c:pt idx="137">
                  <c:v>5</c:v>
                </c:pt>
                <c:pt idx="138">
                  <c:v>5</c:v>
                </c:pt>
                <c:pt idx="139">
                  <c:v>5</c:v>
                </c:pt>
                <c:pt idx="140">
                  <c:v>5</c:v>
                </c:pt>
                <c:pt idx="141">
                  <c:v>5</c:v>
                </c:pt>
                <c:pt idx="142">
                  <c:v>5</c:v>
                </c:pt>
                <c:pt idx="143">
                  <c:v>5</c:v>
                </c:pt>
                <c:pt idx="144">
                  <c:v>5</c:v>
                </c:pt>
                <c:pt idx="145">
                  <c:v>4.9000000000000004</c:v>
                </c:pt>
                <c:pt idx="146">
                  <c:v>4.9000000000000004</c:v>
                </c:pt>
                <c:pt idx="147">
                  <c:v>4.9000000000000004</c:v>
                </c:pt>
                <c:pt idx="148">
                  <c:v>4.9000000000000004</c:v>
                </c:pt>
                <c:pt idx="149">
                  <c:v>4.9000000000000004</c:v>
                </c:pt>
                <c:pt idx="150">
                  <c:v>4.9000000000000004</c:v>
                </c:pt>
                <c:pt idx="151">
                  <c:v>4.9000000000000004</c:v>
                </c:pt>
                <c:pt idx="152">
                  <c:v>4.9000000000000004</c:v>
                </c:pt>
                <c:pt idx="153">
                  <c:v>4.9000000000000004</c:v>
                </c:pt>
                <c:pt idx="154">
                  <c:v>4.9000000000000004</c:v>
                </c:pt>
                <c:pt idx="155">
                  <c:v>4.9000000000000004</c:v>
                </c:pt>
                <c:pt idx="156">
                  <c:v>4.9000000000000004</c:v>
                </c:pt>
                <c:pt idx="157">
                  <c:v>4.9000000000000004</c:v>
                </c:pt>
                <c:pt idx="158">
                  <c:v>4.9000000000000004</c:v>
                </c:pt>
                <c:pt idx="159">
                  <c:v>4.9000000000000004</c:v>
                </c:pt>
                <c:pt idx="160">
                  <c:v>4.9000000000000004</c:v>
                </c:pt>
                <c:pt idx="161">
                  <c:v>4.9000000000000004</c:v>
                </c:pt>
                <c:pt idx="162">
                  <c:v>4.9000000000000004</c:v>
                </c:pt>
                <c:pt idx="163">
                  <c:v>4.9000000000000004</c:v>
                </c:pt>
                <c:pt idx="164">
                  <c:v>4.9000000000000004</c:v>
                </c:pt>
                <c:pt idx="165">
                  <c:v>4.9000000000000004</c:v>
                </c:pt>
                <c:pt idx="166">
                  <c:v>4.9000000000000004</c:v>
                </c:pt>
                <c:pt idx="167">
                  <c:v>4.9000000000000004</c:v>
                </c:pt>
                <c:pt idx="168">
                  <c:v>4.9000000000000004</c:v>
                </c:pt>
                <c:pt idx="169">
                  <c:v>4.9000000000000004</c:v>
                </c:pt>
                <c:pt idx="170">
                  <c:v>4.9000000000000004</c:v>
                </c:pt>
                <c:pt idx="171">
                  <c:v>4.9000000000000004</c:v>
                </c:pt>
                <c:pt idx="172">
                  <c:v>4.9000000000000004</c:v>
                </c:pt>
                <c:pt idx="173">
                  <c:v>4.8</c:v>
                </c:pt>
                <c:pt idx="174">
                  <c:v>4.8</c:v>
                </c:pt>
                <c:pt idx="175">
                  <c:v>4.8</c:v>
                </c:pt>
                <c:pt idx="176">
                  <c:v>4.8</c:v>
                </c:pt>
                <c:pt idx="177">
                  <c:v>4.8</c:v>
                </c:pt>
                <c:pt idx="178">
                  <c:v>4.8</c:v>
                </c:pt>
                <c:pt idx="179">
                  <c:v>4.8</c:v>
                </c:pt>
                <c:pt idx="180">
                  <c:v>4.8</c:v>
                </c:pt>
                <c:pt idx="181">
                  <c:v>4.8</c:v>
                </c:pt>
                <c:pt idx="182">
                  <c:v>4.8</c:v>
                </c:pt>
                <c:pt idx="183">
                  <c:v>4.8</c:v>
                </c:pt>
                <c:pt idx="184">
                  <c:v>4.8</c:v>
                </c:pt>
                <c:pt idx="185">
                  <c:v>4.8</c:v>
                </c:pt>
                <c:pt idx="186">
                  <c:v>4.8</c:v>
                </c:pt>
                <c:pt idx="187">
                  <c:v>4.8</c:v>
                </c:pt>
                <c:pt idx="188">
                  <c:v>4.8</c:v>
                </c:pt>
                <c:pt idx="189">
                  <c:v>4.8</c:v>
                </c:pt>
                <c:pt idx="190">
                  <c:v>4.8</c:v>
                </c:pt>
                <c:pt idx="191">
                  <c:v>4.7</c:v>
                </c:pt>
                <c:pt idx="192">
                  <c:v>4.7</c:v>
                </c:pt>
                <c:pt idx="193">
                  <c:v>4.7</c:v>
                </c:pt>
                <c:pt idx="194">
                  <c:v>4.7</c:v>
                </c:pt>
                <c:pt idx="195">
                  <c:v>4.7</c:v>
                </c:pt>
                <c:pt idx="196">
                  <c:v>4.7</c:v>
                </c:pt>
                <c:pt idx="197">
                  <c:v>4.7</c:v>
                </c:pt>
                <c:pt idx="198">
                  <c:v>4.7</c:v>
                </c:pt>
                <c:pt idx="199">
                  <c:v>4.7</c:v>
                </c:pt>
                <c:pt idx="200">
                  <c:v>4.7</c:v>
                </c:pt>
                <c:pt idx="201">
                  <c:v>4.7</c:v>
                </c:pt>
                <c:pt idx="202">
                  <c:v>4.7</c:v>
                </c:pt>
                <c:pt idx="203">
                  <c:v>4.7</c:v>
                </c:pt>
                <c:pt idx="204">
                  <c:v>4.7</c:v>
                </c:pt>
                <c:pt idx="205">
                  <c:v>4.7</c:v>
                </c:pt>
                <c:pt idx="206">
                  <c:v>4.5999999999999996</c:v>
                </c:pt>
                <c:pt idx="207">
                  <c:v>4.5999999999999996</c:v>
                </c:pt>
                <c:pt idx="208">
                  <c:v>4.5999999999999996</c:v>
                </c:pt>
                <c:pt idx="209">
                  <c:v>4.5999999999999996</c:v>
                </c:pt>
                <c:pt idx="210">
                  <c:v>4.5999999999999996</c:v>
                </c:pt>
                <c:pt idx="211">
                  <c:v>4.5999999999999996</c:v>
                </c:pt>
                <c:pt idx="212">
                  <c:v>4.5999999999999996</c:v>
                </c:pt>
                <c:pt idx="213">
                  <c:v>4.5999999999999996</c:v>
                </c:pt>
                <c:pt idx="214">
                  <c:v>4.5999999999999996</c:v>
                </c:pt>
                <c:pt idx="215">
                  <c:v>4.5999999999999996</c:v>
                </c:pt>
                <c:pt idx="216">
                  <c:v>4.5999999999999996</c:v>
                </c:pt>
                <c:pt idx="217">
                  <c:v>4.5999999999999996</c:v>
                </c:pt>
                <c:pt idx="218">
                  <c:v>4.5999999999999996</c:v>
                </c:pt>
                <c:pt idx="219">
                  <c:v>4.5999999999999996</c:v>
                </c:pt>
                <c:pt idx="220">
                  <c:v>4.5999999999999996</c:v>
                </c:pt>
                <c:pt idx="221">
                  <c:v>4.5999999999999996</c:v>
                </c:pt>
                <c:pt idx="222">
                  <c:v>4.5999999999999996</c:v>
                </c:pt>
                <c:pt idx="223">
                  <c:v>4.5999999999999996</c:v>
                </c:pt>
                <c:pt idx="224">
                  <c:v>4.5</c:v>
                </c:pt>
                <c:pt idx="225">
                  <c:v>4.5</c:v>
                </c:pt>
                <c:pt idx="226">
                  <c:v>4.5</c:v>
                </c:pt>
                <c:pt idx="227">
                  <c:v>4.5</c:v>
                </c:pt>
                <c:pt idx="228">
                  <c:v>4.5</c:v>
                </c:pt>
                <c:pt idx="229">
                  <c:v>4.5</c:v>
                </c:pt>
                <c:pt idx="230">
                  <c:v>4.5</c:v>
                </c:pt>
                <c:pt idx="231">
                  <c:v>4.5</c:v>
                </c:pt>
                <c:pt idx="232">
                  <c:v>4.5</c:v>
                </c:pt>
                <c:pt idx="233">
                  <c:v>4.5</c:v>
                </c:pt>
                <c:pt idx="234">
                  <c:v>4.5</c:v>
                </c:pt>
                <c:pt idx="235">
                  <c:v>4.5</c:v>
                </c:pt>
                <c:pt idx="236">
                  <c:v>4.5</c:v>
                </c:pt>
                <c:pt idx="237">
                  <c:v>4.5</c:v>
                </c:pt>
                <c:pt idx="238">
                  <c:v>4.5</c:v>
                </c:pt>
                <c:pt idx="239">
                  <c:v>4.5</c:v>
                </c:pt>
                <c:pt idx="240">
                  <c:v>4.5</c:v>
                </c:pt>
                <c:pt idx="241">
                  <c:v>4.4000000000000004</c:v>
                </c:pt>
                <c:pt idx="242">
                  <c:v>4.4000000000000004</c:v>
                </c:pt>
                <c:pt idx="243">
                  <c:v>4.4000000000000004</c:v>
                </c:pt>
                <c:pt idx="244">
                  <c:v>4.4000000000000004</c:v>
                </c:pt>
                <c:pt idx="245">
                  <c:v>4.4000000000000004</c:v>
                </c:pt>
                <c:pt idx="246">
                  <c:v>4.4000000000000004</c:v>
                </c:pt>
                <c:pt idx="247">
                  <c:v>4.4000000000000004</c:v>
                </c:pt>
                <c:pt idx="248">
                  <c:v>4.4000000000000004</c:v>
                </c:pt>
                <c:pt idx="249">
                  <c:v>4.4000000000000004</c:v>
                </c:pt>
                <c:pt idx="250">
                  <c:v>4.4000000000000004</c:v>
                </c:pt>
                <c:pt idx="251">
                  <c:v>4.4000000000000004</c:v>
                </c:pt>
                <c:pt idx="252">
                  <c:v>4.4000000000000004</c:v>
                </c:pt>
                <c:pt idx="253">
                  <c:v>4.4000000000000004</c:v>
                </c:pt>
                <c:pt idx="254">
                  <c:v>4.4000000000000004</c:v>
                </c:pt>
                <c:pt idx="255">
                  <c:v>4.4000000000000004</c:v>
                </c:pt>
                <c:pt idx="256">
                  <c:v>4.4000000000000004</c:v>
                </c:pt>
                <c:pt idx="257">
                  <c:v>4.4000000000000004</c:v>
                </c:pt>
                <c:pt idx="258">
                  <c:v>4.4000000000000004</c:v>
                </c:pt>
                <c:pt idx="259">
                  <c:v>4.4000000000000004</c:v>
                </c:pt>
                <c:pt idx="260">
                  <c:v>4.4000000000000004</c:v>
                </c:pt>
                <c:pt idx="261">
                  <c:v>4.4000000000000004</c:v>
                </c:pt>
                <c:pt idx="262">
                  <c:v>4.4000000000000004</c:v>
                </c:pt>
                <c:pt idx="263">
                  <c:v>4.4000000000000004</c:v>
                </c:pt>
                <c:pt idx="264">
                  <c:v>4.4000000000000004</c:v>
                </c:pt>
                <c:pt idx="265">
                  <c:v>4.5</c:v>
                </c:pt>
                <c:pt idx="266">
                  <c:v>4.5</c:v>
                </c:pt>
                <c:pt idx="267">
                  <c:v>4.5</c:v>
                </c:pt>
                <c:pt idx="268">
                  <c:v>4.5</c:v>
                </c:pt>
                <c:pt idx="269">
                  <c:v>4.5</c:v>
                </c:pt>
                <c:pt idx="270">
                  <c:v>4.5</c:v>
                </c:pt>
                <c:pt idx="271">
                  <c:v>4.5</c:v>
                </c:pt>
                <c:pt idx="272">
                  <c:v>4.5</c:v>
                </c:pt>
                <c:pt idx="273">
                  <c:v>4.5</c:v>
                </c:pt>
                <c:pt idx="274">
                  <c:v>4.5999999999999996</c:v>
                </c:pt>
                <c:pt idx="275">
                  <c:v>4.5999999999999996</c:v>
                </c:pt>
                <c:pt idx="276">
                  <c:v>4.5999999999999996</c:v>
                </c:pt>
                <c:pt idx="277">
                  <c:v>4.5999999999999996</c:v>
                </c:pt>
                <c:pt idx="278">
                  <c:v>4.5999999999999996</c:v>
                </c:pt>
                <c:pt idx="279">
                  <c:v>4.5999999999999996</c:v>
                </c:pt>
                <c:pt idx="280">
                  <c:v>4.5999999999999996</c:v>
                </c:pt>
                <c:pt idx="281">
                  <c:v>4.5999999999999996</c:v>
                </c:pt>
                <c:pt idx="282">
                  <c:v>4.5999999999999996</c:v>
                </c:pt>
                <c:pt idx="283">
                  <c:v>4.5999999999999996</c:v>
                </c:pt>
                <c:pt idx="284">
                  <c:v>4.5999999999999996</c:v>
                </c:pt>
                <c:pt idx="285">
                  <c:v>4.5999999999999996</c:v>
                </c:pt>
                <c:pt idx="286">
                  <c:v>4.5999999999999996</c:v>
                </c:pt>
                <c:pt idx="287">
                  <c:v>4.5999999999999996</c:v>
                </c:pt>
                <c:pt idx="288">
                  <c:v>4.7</c:v>
                </c:pt>
                <c:pt idx="289">
                  <c:v>4.7</c:v>
                </c:pt>
                <c:pt idx="290">
                  <c:v>4.7</c:v>
                </c:pt>
                <c:pt idx="291">
                  <c:v>4.7</c:v>
                </c:pt>
                <c:pt idx="292">
                  <c:v>4.7</c:v>
                </c:pt>
                <c:pt idx="293">
                  <c:v>4.7</c:v>
                </c:pt>
                <c:pt idx="294">
                  <c:v>4.7</c:v>
                </c:pt>
                <c:pt idx="295">
                  <c:v>4.7</c:v>
                </c:pt>
                <c:pt idx="296">
                  <c:v>4.7</c:v>
                </c:pt>
                <c:pt idx="297">
                  <c:v>4.7</c:v>
                </c:pt>
                <c:pt idx="298">
                  <c:v>4.7</c:v>
                </c:pt>
                <c:pt idx="299">
                  <c:v>4.7</c:v>
                </c:pt>
                <c:pt idx="300">
                  <c:v>4.7</c:v>
                </c:pt>
                <c:pt idx="301">
                  <c:v>4.7</c:v>
                </c:pt>
                <c:pt idx="302">
                  <c:v>4.7</c:v>
                </c:pt>
                <c:pt idx="303">
                  <c:v>4.8</c:v>
                </c:pt>
                <c:pt idx="304">
                  <c:v>4.8</c:v>
                </c:pt>
                <c:pt idx="305">
                  <c:v>4.8</c:v>
                </c:pt>
                <c:pt idx="306">
                  <c:v>4.8</c:v>
                </c:pt>
                <c:pt idx="307">
                  <c:v>4.8</c:v>
                </c:pt>
                <c:pt idx="308">
                  <c:v>4.8</c:v>
                </c:pt>
                <c:pt idx="309">
                  <c:v>4.8</c:v>
                </c:pt>
                <c:pt idx="310">
                  <c:v>4.8</c:v>
                </c:pt>
                <c:pt idx="311">
                  <c:v>4.8</c:v>
                </c:pt>
                <c:pt idx="312">
                  <c:v>4.8</c:v>
                </c:pt>
                <c:pt idx="313">
                  <c:v>4.8</c:v>
                </c:pt>
                <c:pt idx="314">
                  <c:v>4.8</c:v>
                </c:pt>
                <c:pt idx="315">
                  <c:v>4.8</c:v>
                </c:pt>
                <c:pt idx="316">
                  <c:v>4.8</c:v>
                </c:pt>
                <c:pt idx="317">
                  <c:v>4.8</c:v>
                </c:pt>
                <c:pt idx="318">
                  <c:v>5.2</c:v>
                </c:pt>
                <c:pt idx="319">
                  <c:v>5.2</c:v>
                </c:pt>
                <c:pt idx="320">
                  <c:v>5.9</c:v>
                </c:pt>
                <c:pt idx="321">
                  <c:v>5.9</c:v>
                </c:pt>
                <c:pt idx="322">
                  <c:v>6.8</c:v>
                </c:pt>
                <c:pt idx="323">
                  <c:v>7.7</c:v>
                </c:pt>
                <c:pt idx="324">
                  <c:v>7.7</c:v>
                </c:pt>
                <c:pt idx="325">
                  <c:v>8.2000000000000011</c:v>
                </c:pt>
                <c:pt idx="326">
                  <c:v>8.2000000000000011</c:v>
                </c:pt>
                <c:pt idx="327">
                  <c:v>8.8000000000000007</c:v>
                </c:pt>
                <c:pt idx="328">
                  <c:v>8.8000000000000007</c:v>
                </c:pt>
                <c:pt idx="329">
                  <c:v>8.7000000000000011</c:v>
                </c:pt>
                <c:pt idx="330">
                  <c:v>8.7000000000000011</c:v>
                </c:pt>
                <c:pt idx="331">
                  <c:v>8.5</c:v>
                </c:pt>
                <c:pt idx="332">
                  <c:v>8.5</c:v>
                </c:pt>
                <c:pt idx="333">
                  <c:v>8.5</c:v>
                </c:pt>
                <c:pt idx="334">
                  <c:v>7.8</c:v>
                </c:pt>
                <c:pt idx="335">
                  <c:v>7.8</c:v>
                </c:pt>
                <c:pt idx="336">
                  <c:v>8.2000000000000011</c:v>
                </c:pt>
                <c:pt idx="337">
                  <c:v>8.2000000000000011</c:v>
                </c:pt>
                <c:pt idx="338">
                  <c:v>8.6</c:v>
                </c:pt>
                <c:pt idx="339">
                  <c:v>8.6</c:v>
                </c:pt>
                <c:pt idx="340">
                  <c:v>8.8000000000000007</c:v>
                </c:pt>
                <c:pt idx="341">
                  <c:v>8.8000000000000007</c:v>
                </c:pt>
                <c:pt idx="342">
                  <c:v>9.3000000000000007</c:v>
                </c:pt>
                <c:pt idx="343">
                  <c:v>9.3000000000000007</c:v>
                </c:pt>
                <c:pt idx="344">
                  <c:v>9.3000000000000007</c:v>
                </c:pt>
                <c:pt idx="345">
                  <c:v>9.3000000000000007</c:v>
                </c:pt>
                <c:pt idx="346">
                  <c:v>9.3000000000000007</c:v>
                </c:pt>
                <c:pt idx="347">
                  <c:v>9.6</c:v>
                </c:pt>
                <c:pt idx="348">
                  <c:v>9.6</c:v>
                </c:pt>
                <c:pt idx="349">
                  <c:v>9.9</c:v>
                </c:pt>
                <c:pt idx="350">
                  <c:v>9.9</c:v>
                </c:pt>
                <c:pt idx="351">
                  <c:v>10.3</c:v>
                </c:pt>
                <c:pt idx="352">
                  <c:v>10.3</c:v>
                </c:pt>
                <c:pt idx="353">
                  <c:v>10</c:v>
                </c:pt>
                <c:pt idx="354">
                  <c:v>10</c:v>
                </c:pt>
                <c:pt idx="355">
                  <c:v>10.1</c:v>
                </c:pt>
                <c:pt idx="356">
                  <c:v>10.1</c:v>
                </c:pt>
                <c:pt idx="357">
                  <c:v>10.3</c:v>
                </c:pt>
                <c:pt idx="358">
                  <c:v>10.4</c:v>
                </c:pt>
                <c:pt idx="359">
                  <c:v>10.4</c:v>
                </c:pt>
                <c:pt idx="360">
                  <c:v>10.5</c:v>
                </c:pt>
                <c:pt idx="361">
                  <c:v>10.5</c:v>
                </c:pt>
                <c:pt idx="362">
                  <c:v>10.4</c:v>
                </c:pt>
                <c:pt idx="363">
                  <c:v>10.4</c:v>
                </c:pt>
                <c:pt idx="364">
                  <c:v>10.4</c:v>
                </c:pt>
                <c:pt idx="365">
                  <c:v>10.4</c:v>
                </c:pt>
                <c:pt idx="366">
                  <c:v>10.7</c:v>
                </c:pt>
                <c:pt idx="367">
                  <c:v>10.7</c:v>
                </c:pt>
                <c:pt idx="368">
                  <c:v>10.9</c:v>
                </c:pt>
                <c:pt idx="369">
                  <c:v>10.9</c:v>
                </c:pt>
                <c:pt idx="370">
                  <c:v>11.1</c:v>
                </c:pt>
                <c:pt idx="371">
                  <c:v>11.2</c:v>
                </c:pt>
                <c:pt idx="372">
                  <c:v>11.2</c:v>
                </c:pt>
                <c:pt idx="373">
                  <c:v>11.6</c:v>
                </c:pt>
                <c:pt idx="374">
                  <c:v>11.6</c:v>
                </c:pt>
                <c:pt idx="375">
                  <c:v>11.9</c:v>
                </c:pt>
                <c:pt idx="376">
                  <c:v>11.9</c:v>
                </c:pt>
                <c:pt idx="377">
                  <c:v>12.2</c:v>
                </c:pt>
                <c:pt idx="378">
                  <c:v>12.2</c:v>
                </c:pt>
                <c:pt idx="379">
                  <c:v>12.5</c:v>
                </c:pt>
                <c:pt idx="380">
                  <c:v>12.8</c:v>
                </c:pt>
                <c:pt idx="381">
                  <c:v>12.8</c:v>
                </c:pt>
                <c:pt idx="382">
                  <c:v>13.1</c:v>
                </c:pt>
                <c:pt idx="383">
                  <c:v>13.1</c:v>
                </c:pt>
                <c:pt idx="384">
                  <c:v>13.3</c:v>
                </c:pt>
                <c:pt idx="385">
                  <c:v>13.3</c:v>
                </c:pt>
                <c:pt idx="386">
                  <c:v>13.6</c:v>
                </c:pt>
                <c:pt idx="387">
                  <c:v>13.6</c:v>
                </c:pt>
                <c:pt idx="388">
                  <c:v>13.9</c:v>
                </c:pt>
                <c:pt idx="389">
                  <c:v>13.9</c:v>
                </c:pt>
                <c:pt idx="390">
                  <c:v>14.2</c:v>
                </c:pt>
                <c:pt idx="391">
                  <c:v>14.2</c:v>
                </c:pt>
                <c:pt idx="392">
                  <c:v>14.4</c:v>
                </c:pt>
                <c:pt idx="393">
                  <c:v>14.6</c:v>
                </c:pt>
                <c:pt idx="394">
                  <c:v>14.6</c:v>
                </c:pt>
                <c:pt idx="395">
                  <c:v>14.8</c:v>
                </c:pt>
                <c:pt idx="396">
                  <c:v>14.8</c:v>
                </c:pt>
                <c:pt idx="397">
                  <c:v>15</c:v>
                </c:pt>
                <c:pt idx="398">
                  <c:v>15</c:v>
                </c:pt>
                <c:pt idx="399">
                  <c:v>15.3</c:v>
                </c:pt>
                <c:pt idx="400">
                  <c:v>15.3</c:v>
                </c:pt>
                <c:pt idx="401">
                  <c:v>15.5</c:v>
                </c:pt>
                <c:pt idx="402">
                  <c:v>15.7</c:v>
                </c:pt>
                <c:pt idx="403">
                  <c:v>15.7</c:v>
                </c:pt>
                <c:pt idx="404">
                  <c:v>15.7</c:v>
                </c:pt>
                <c:pt idx="405">
                  <c:v>15.7</c:v>
                </c:pt>
                <c:pt idx="406">
                  <c:v>15.6</c:v>
                </c:pt>
                <c:pt idx="407">
                  <c:v>15.6</c:v>
                </c:pt>
                <c:pt idx="408">
                  <c:v>15.5</c:v>
                </c:pt>
                <c:pt idx="409">
                  <c:v>15.5</c:v>
                </c:pt>
                <c:pt idx="410">
                  <c:v>15.5</c:v>
                </c:pt>
                <c:pt idx="411">
                  <c:v>15.5</c:v>
                </c:pt>
                <c:pt idx="412">
                  <c:v>16</c:v>
                </c:pt>
                <c:pt idx="413">
                  <c:v>16.2</c:v>
                </c:pt>
                <c:pt idx="414">
                  <c:v>16.2</c:v>
                </c:pt>
                <c:pt idx="415">
                  <c:v>16.600000000000001</c:v>
                </c:pt>
                <c:pt idx="416">
                  <c:v>16.600000000000001</c:v>
                </c:pt>
                <c:pt idx="417">
                  <c:v>17</c:v>
                </c:pt>
                <c:pt idx="418">
                  <c:v>17</c:v>
                </c:pt>
                <c:pt idx="419">
                  <c:v>17.2</c:v>
                </c:pt>
                <c:pt idx="420">
                  <c:v>17.2</c:v>
                </c:pt>
                <c:pt idx="421">
                  <c:v>17.399999999999999</c:v>
                </c:pt>
                <c:pt idx="422">
                  <c:v>17.399999999999999</c:v>
                </c:pt>
                <c:pt idx="423">
                  <c:v>17.600000000000001</c:v>
                </c:pt>
                <c:pt idx="424">
                  <c:v>17.899999999999999</c:v>
                </c:pt>
                <c:pt idx="425">
                  <c:v>17.899999999999999</c:v>
                </c:pt>
                <c:pt idx="426">
                  <c:v>18.100000000000001</c:v>
                </c:pt>
                <c:pt idx="427">
                  <c:v>18.100000000000001</c:v>
                </c:pt>
                <c:pt idx="428">
                  <c:v>18.399999999999999</c:v>
                </c:pt>
                <c:pt idx="429">
                  <c:v>18.399999999999999</c:v>
                </c:pt>
                <c:pt idx="430">
                  <c:v>18.600000000000001</c:v>
                </c:pt>
                <c:pt idx="431">
                  <c:v>18.600000000000001</c:v>
                </c:pt>
                <c:pt idx="432">
                  <c:v>18.7</c:v>
                </c:pt>
                <c:pt idx="433">
                  <c:v>18.8</c:v>
                </c:pt>
                <c:pt idx="434">
                  <c:v>18.8</c:v>
                </c:pt>
                <c:pt idx="435">
                  <c:v>19.100000000000001</c:v>
                </c:pt>
                <c:pt idx="436">
                  <c:v>19.100000000000001</c:v>
                </c:pt>
                <c:pt idx="437">
                  <c:v>19.399999999999999</c:v>
                </c:pt>
                <c:pt idx="438">
                  <c:v>19.399999999999999</c:v>
                </c:pt>
                <c:pt idx="439">
                  <c:v>19.8</c:v>
                </c:pt>
                <c:pt idx="440">
                  <c:v>19.8</c:v>
                </c:pt>
                <c:pt idx="441">
                  <c:v>20</c:v>
                </c:pt>
                <c:pt idx="442">
                  <c:v>20</c:v>
                </c:pt>
                <c:pt idx="443">
                  <c:v>20.2</c:v>
                </c:pt>
                <c:pt idx="444">
                  <c:v>20.2</c:v>
                </c:pt>
                <c:pt idx="445">
                  <c:v>20.6</c:v>
                </c:pt>
                <c:pt idx="446">
                  <c:v>20.9</c:v>
                </c:pt>
                <c:pt idx="447">
                  <c:v>20.9</c:v>
                </c:pt>
                <c:pt idx="448">
                  <c:v>20.7</c:v>
                </c:pt>
                <c:pt idx="449">
                  <c:v>20.7</c:v>
                </c:pt>
                <c:pt idx="450">
                  <c:v>20.6</c:v>
                </c:pt>
                <c:pt idx="451">
                  <c:v>20.6</c:v>
                </c:pt>
                <c:pt idx="452">
                  <c:v>20.5</c:v>
                </c:pt>
                <c:pt idx="453">
                  <c:v>20.5</c:v>
                </c:pt>
                <c:pt idx="454">
                  <c:v>20.5</c:v>
                </c:pt>
                <c:pt idx="455">
                  <c:v>20.399999999999999</c:v>
                </c:pt>
                <c:pt idx="456">
                  <c:v>20.399999999999999</c:v>
                </c:pt>
                <c:pt idx="457">
                  <c:v>20.399999999999999</c:v>
                </c:pt>
                <c:pt idx="458">
                  <c:v>20.399999999999999</c:v>
                </c:pt>
                <c:pt idx="459">
                  <c:v>20.3</c:v>
                </c:pt>
                <c:pt idx="460">
                  <c:v>20.3</c:v>
                </c:pt>
                <c:pt idx="461">
                  <c:v>20.3</c:v>
                </c:pt>
                <c:pt idx="462">
                  <c:v>20.3</c:v>
                </c:pt>
                <c:pt idx="463">
                  <c:v>20.3</c:v>
                </c:pt>
                <c:pt idx="464">
                  <c:v>20.3</c:v>
                </c:pt>
                <c:pt idx="465">
                  <c:v>20.2</c:v>
                </c:pt>
                <c:pt idx="466">
                  <c:v>20.2</c:v>
                </c:pt>
                <c:pt idx="467">
                  <c:v>20.2</c:v>
                </c:pt>
                <c:pt idx="468">
                  <c:v>20.100000000000001</c:v>
                </c:pt>
                <c:pt idx="469">
                  <c:v>20.100000000000001</c:v>
                </c:pt>
                <c:pt idx="470">
                  <c:v>20.100000000000001</c:v>
                </c:pt>
                <c:pt idx="471">
                  <c:v>20.100000000000001</c:v>
                </c:pt>
                <c:pt idx="472">
                  <c:v>20.100000000000001</c:v>
                </c:pt>
                <c:pt idx="473">
                  <c:v>20.100000000000001</c:v>
                </c:pt>
                <c:pt idx="474">
                  <c:v>20</c:v>
                </c:pt>
                <c:pt idx="475">
                  <c:v>20</c:v>
                </c:pt>
                <c:pt idx="476">
                  <c:v>20</c:v>
                </c:pt>
                <c:pt idx="477">
                  <c:v>20</c:v>
                </c:pt>
                <c:pt idx="478">
                  <c:v>20</c:v>
                </c:pt>
                <c:pt idx="479">
                  <c:v>19.899999999999999</c:v>
                </c:pt>
                <c:pt idx="480">
                  <c:v>19.899999999999999</c:v>
                </c:pt>
                <c:pt idx="481">
                  <c:v>19.899999999999999</c:v>
                </c:pt>
                <c:pt idx="482">
                  <c:v>19.899999999999999</c:v>
                </c:pt>
                <c:pt idx="483">
                  <c:v>19.899999999999999</c:v>
                </c:pt>
                <c:pt idx="484">
                  <c:v>19.899999999999999</c:v>
                </c:pt>
                <c:pt idx="485">
                  <c:v>19.899999999999999</c:v>
                </c:pt>
                <c:pt idx="486">
                  <c:v>19.899999999999999</c:v>
                </c:pt>
                <c:pt idx="487">
                  <c:v>19.899999999999999</c:v>
                </c:pt>
                <c:pt idx="488">
                  <c:v>19.899999999999999</c:v>
                </c:pt>
                <c:pt idx="489">
                  <c:v>19.8</c:v>
                </c:pt>
                <c:pt idx="490">
                  <c:v>19.8</c:v>
                </c:pt>
                <c:pt idx="491">
                  <c:v>19.8</c:v>
                </c:pt>
                <c:pt idx="492">
                  <c:v>19.8</c:v>
                </c:pt>
                <c:pt idx="493">
                  <c:v>19.8</c:v>
                </c:pt>
                <c:pt idx="494">
                  <c:v>19.8</c:v>
                </c:pt>
                <c:pt idx="495">
                  <c:v>19.8</c:v>
                </c:pt>
                <c:pt idx="496">
                  <c:v>19.8</c:v>
                </c:pt>
                <c:pt idx="497">
                  <c:v>19.8</c:v>
                </c:pt>
                <c:pt idx="498">
                  <c:v>19.8</c:v>
                </c:pt>
                <c:pt idx="499">
                  <c:v>19.8</c:v>
                </c:pt>
                <c:pt idx="500">
                  <c:v>19.8</c:v>
                </c:pt>
                <c:pt idx="501">
                  <c:v>19.8</c:v>
                </c:pt>
                <c:pt idx="502">
                  <c:v>19.8</c:v>
                </c:pt>
                <c:pt idx="503">
                  <c:v>19.7</c:v>
                </c:pt>
                <c:pt idx="504">
                  <c:v>19.7</c:v>
                </c:pt>
                <c:pt idx="505">
                  <c:v>19.7</c:v>
                </c:pt>
                <c:pt idx="506">
                  <c:v>19.7</c:v>
                </c:pt>
                <c:pt idx="507">
                  <c:v>19.7</c:v>
                </c:pt>
                <c:pt idx="508">
                  <c:v>19.7</c:v>
                </c:pt>
                <c:pt idx="509">
                  <c:v>19.7</c:v>
                </c:pt>
                <c:pt idx="510">
                  <c:v>19.7</c:v>
                </c:pt>
                <c:pt idx="511">
                  <c:v>19.7</c:v>
                </c:pt>
                <c:pt idx="512">
                  <c:v>19.899999999999999</c:v>
                </c:pt>
                <c:pt idx="513">
                  <c:v>19.899999999999999</c:v>
                </c:pt>
                <c:pt idx="514">
                  <c:v>19.899999999999999</c:v>
                </c:pt>
                <c:pt idx="515">
                  <c:v>19.899999999999999</c:v>
                </c:pt>
                <c:pt idx="516">
                  <c:v>19.899999999999999</c:v>
                </c:pt>
                <c:pt idx="517">
                  <c:v>19.899999999999999</c:v>
                </c:pt>
                <c:pt idx="518">
                  <c:v>19.899999999999999</c:v>
                </c:pt>
                <c:pt idx="519">
                  <c:v>19.899999999999999</c:v>
                </c:pt>
                <c:pt idx="520">
                  <c:v>19.899999999999999</c:v>
                </c:pt>
                <c:pt idx="521">
                  <c:v>19.8</c:v>
                </c:pt>
                <c:pt idx="522">
                  <c:v>19.8</c:v>
                </c:pt>
                <c:pt idx="523">
                  <c:v>19.8</c:v>
                </c:pt>
                <c:pt idx="524">
                  <c:v>19.8</c:v>
                </c:pt>
                <c:pt idx="525">
                  <c:v>19.8</c:v>
                </c:pt>
                <c:pt idx="526">
                  <c:v>19.8</c:v>
                </c:pt>
                <c:pt idx="527">
                  <c:v>19.8</c:v>
                </c:pt>
                <c:pt idx="528">
                  <c:v>19.8</c:v>
                </c:pt>
                <c:pt idx="529">
                  <c:v>19.8</c:v>
                </c:pt>
                <c:pt idx="530">
                  <c:v>19.8</c:v>
                </c:pt>
                <c:pt idx="531">
                  <c:v>19.899999999999999</c:v>
                </c:pt>
                <c:pt idx="532">
                  <c:v>19.899999999999999</c:v>
                </c:pt>
                <c:pt idx="533">
                  <c:v>19.899999999999999</c:v>
                </c:pt>
                <c:pt idx="534">
                  <c:v>19.899999999999999</c:v>
                </c:pt>
                <c:pt idx="535">
                  <c:v>19.899999999999999</c:v>
                </c:pt>
                <c:pt idx="536">
                  <c:v>19.899999999999999</c:v>
                </c:pt>
                <c:pt idx="537">
                  <c:v>19.899999999999999</c:v>
                </c:pt>
                <c:pt idx="538">
                  <c:v>19.899999999999999</c:v>
                </c:pt>
                <c:pt idx="539">
                  <c:v>19.899999999999999</c:v>
                </c:pt>
                <c:pt idx="540">
                  <c:v>19.899999999999999</c:v>
                </c:pt>
                <c:pt idx="541">
                  <c:v>19.899999999999999</c:v>
                </c:pt>
                <c:pt idx="542">
                  <c:v>19.899999999999999</c:v>
                </c:pt>
                <c:pt idx="543">
                  <c:v>19.899999999999999</c:v>
                </c:pt>
                <c:pt idx="544">
                  <c:v>19.899999999999999</c:v>
                </c:pt>
                <c:pt idx="545">
                  <c:v>19.899999999999999</c:v>
                </c:pt>
                <c:pt idx="546">
                  <c:v>19.899999999999999</c:v>
                </c:pt>
                <c:pt idx="547">
                  <c:v>19.899999999999999</c:v>
                </c:pt>
                <c:pt idx="548">
                  <c:v>19.899999999999999</c:v>
                </c:pt>
                <c:pt idx="549">
                  <c:v>20</c:v>
                </c:pt>
                <c:pt idx="550">
                  <c:v>20</c:v>
                </c:pt>
                <c:pt idx="551">
                  <c:v>20</c:v>
                </c:pt>
                <c:pt idx="552">
                  <c:v>20</c:v>
                </c:pt>
                <c:pt idx="553">
                  <c:v>20</c:v>
                </c:pt>
                <c:pt idx="554">
                  <c:v>20</c:v>
                </c:pt>
                <c:pt idx="555">
                  <c:v>20</c:v>
                </c:pt>
                <c:pt idx="556">
                  <c:v>20</c:v>
                </c:pt>
                <c:pt idx="557">
                  <c:v>20</c:v>
                </c:pt>
                <c:pt idx="558">
                  <c:v>20.2</c:v>
                </c:pt>
                <c:pt idx="559">
                  <c:v>20.2</c:v>
                </c:pt>
                <c:pt idx="560">
                  <c:v>20.6</c:v>
                </c:pt>
                <c:pt idx="561">
                  <c:v>20.6</c:v>
                </c:pt>
                <c:pt idx="562">
                  <c:v>21</c:v>
                </c:pt>
                <c:pt idx="563">
                  <c:v>21</c:v>
                </c:pt>
                <c:pt idx="564">
                  <c:v>21.4</c:v>
                </c:pt>
                <c:pt idx="565">
                  <c:v>21.7</c:v>
                </c:pt>
                <c:pt idx="566">
                  <c:v>21.7</c:v>
                </c:pt>
                <c:pt idx="567">
                  <c:v>21.9</c:v>
                </c:pt>
                <c:pt idx="568">
                  <c:v>21.9</c:v>
                </c:pt>
                <c:pt idx="569">
                  <c:v>22.1</c:v>
                </c:pt>
                <c:pt idx="570">
                  <c:v>22.1</c:v>
                </c:pt>
                <c:pt idx="571">
                  <c:v>22.2</c:v>
                </c:pt>
                <c:pt idx="572">
                  <c:v>22.2</c:v>
                </c:pt>
                <c:pt idx="573">
                  <c:v>22.4</c:v>
                </c:pt>
                <c:pt idx="574">
                  <c:v>22.4</c:v>
                </c:pt>
                <c:pt idx="575">
                  <c:v>22.6</c:v>
                </c:pt>
                <c:pt idx="576">
                  <c:v>22.6</c:v>
                </c:pt>
                <c:pt idx="577">
                  <c:v>22.6</c:v>
                </c:pt>
                <c:pt idx="578">
                  <c:v>22.8</c:v>
                </c:pt>
                <c:pt idx="579">
                  <c:v>22.8</c:v>
                </c:pt>
                <c:pt idx="580">
                  <c:v>23</c:v>
                </c:pt>
                <c:pt idx="581">
                  <c:v>23</c:v>
                </c:pt>
                <c:pt idx="582">
                  <c:v>23.1</c:v>
                </c:pt>
                <c:pt idx="583">
                  <c:v>23.1</c:v>
                </c:pt>
                <c:pt idx="584">
                  <c:v>23.2</c:v>
                </c:pt>
                <c:pt idx="585">
                  <c:v>23.2</c:v>
                </c:pt>
                <c:pt idx="586">
                  <c:v>23.2</c:v>
                </c:pt>
                <c:pt idx="587">
                  <c:v>23.1</c:v>
                </c:pt>
                <c:pt idx="588">
                  <c:v>23.1</c:v>
                </c:pt>
                <c:pt idx="589">
                  <c:v>23</c:v>
                </c:pt>
                <c:pt idx="590">
                  <c:v>23</c:v>
                </c:pt>
                <c:pt idx="591">
                  <c:v>23</c:v>
                </c:pt>
                <c:pt idx="592">
                  <c:v>23</c:v>
                </c:pt>
                <c:pt idx="593">
                  <c:v>22.9</c:v>
                </c:pt>
                <c:pt idx="594">
                  <c:v>22.9</c:v>
                </c:pt>
                <c:pt idx="595">
                  <c:v>22.9</c:v>
                </c:pt>
                <c:pt idx="596">
                  <c:v>22.9</c:v>
                </c:pt>
                <c:pt idx="597">
                  <c:v>22.9</c:v>
                </c:pt>
                <c:pt idx="598">
                  <c:v>22.8</c:v>
                </c:pt>
                <c:pt idx="599">
                  <c:v>22.8</c:v>
                </c:pt>
                <c:pt idx="600">
                  <c:v>22.8</c:v>
                </c:pt>
                <c:pt idx="601">
                  <c:v>22.8</c:v>
                </c:pt>
                <c:pt idx="602">
                  <c:v>22.8</c:v>
                </c:pt>
                <c:pt idx="603">
                  <c:v>22.8</c:v>
                </c:pt>
                <c:pt idx="604">
                  <c:v>22.8</c:v>
                </c:pt>
                <c:pt idx="605">
                  <c:v>22.9</c:v>
                </c:pt>
                <c:pt idx="606">
                  <c:v>22.9</c:v>
                </c:pt>
                <c:pt idx="607">
                  <c:v>22.9</c:v>
                </c:pt>
                <c:pt idx="608">
                  <c:v>22.9</c:v>
                </c:pt>
                <c:pt idx="609">
                  <c:v>22.9</c:v>
                </c:pt>
                <c:pt idx="610">
                  <c:v>22.9</c:v>
                </c:pt>
                <c:pt idx="611">
                  <c:v>22.9</c:v>
                </c:pt>
                <c:pt idx="612">
                  <c:v>22.9</c:v>
                </c:pt>
                <c:pt idx="613">
                  <c:v>22.9</c:v>
                </c:pt>
                <c:pt idx="614">
                  <c:v>22.9</c:v>
                </c:pt>
                <c:pt idx="615">
                  <c:v>22.9</c:v>
                </c:pt>
                <c:pt idx="616">
                  <c:v>22.9</c:v>
                </c:pt>
                <c:pt idx="617">
                  <c:v>22.9</c:v>
                </c:pt>
                <c:pt idx="618">
                  <c:v>22.9</c:v>
                </c:pt>
                <c:pt idx="619">
                  <c:v>22.9</c:v>
                </c:pt>
                <c:pt idx="620">
                  <c:v>22.9</c:v>
                </c:pt>
                <c:pt idx="621">
                  <c:v>22.9</c:v>
                </c:pt>
                <c:pt idx="622">
                  <c:v>22.9</c:v>
                </c:pt>
                <c:pt idx="623">
                  <c:v>22.9</c:v>
                </c:pt>
                <c:pt idx="624">
                  <c:v>22.9</c:v>
                </c:pt>
                <c:pt idx="625">
                  <c:v>22.9</c:v>
                </c:pt>
                <c:pt idx="626">
                  <c:v>22.9</c:v>
                </c:pt>
                <c:pt idx="627">
                  <c:v>22.9</c:v>
                </c:pt>
                <c:pt idx="628">
                  <c:v>22.9</c:v>
                </c:pt>
                <c:pt idx="629">
                  <c:v>23.2</c:v>
                </c:pt>
                <c:pt idx="630">
                  <c:v>23.2</c:v>
                </c:pt>
                <c:pt idx="631">
                  <c:v>23.7</c:v>
                </c:pt>
                <c:pt idx="632">
                  <c:v>23.7</c:v>
                </c:pt>
                <c:pt idx="633">
                  <c:v>24</c:v>
                </c:pt>
                <c:pt idx="634">
                  <c:v>24</c:v>
                </c:pt>
                <c:pt idx="635">
                  <c:v>24.3</c:v>
                </c:pt>
                <c:pt idx="636">
                  <c:v>24.3</c:v>
                </c:pt>
                <c:pt idx="637">
                  <c:v>24.5</c:v>
                </c:pt>
                <c:pt idx="638">
                  <c:v>24.6</c:v>
                </c:pt>
                <c:pt idx="639">
                  <c:v>24.6</c:v>
                </c:pt>
                <c:pt idx="640">
                  <c:v>24.7</c:v>
                </c:pt>
                <c:pt idx="641">
                  <c:v>24.7</c:v>
                </c:pt>
                <c:pt idx="642">
                  <c:v>24.8</c:v>
                </c:pt>
                <c:pt idx="643">
                  <c:v>24.8</c:v>
                </c:pt>
                <c:pt idx="644">
                  <c:v>24.9</c:v>
                </c:pt>
                <c:pt idx="645">
                  <c:v>24.9</c:v>
                </c:pt>
                <c:pt idx="646">
                  <c:v>25.1</c:v>
                </c:pt>
                <c:pt idx="647">
                  <c:v>25.1</c:v>
                </c:pt>
                <c:pt idx="648">
                  <c:v>25.2</c:v>
                </c:pt>
                <c:pt idx="649">
                  <c:v>25.3</c:v>
                </c:pt>
                <c:pt idx="650">
                  <c:v>25.3</c:v>
                </c:pt>
                <c:pt idx="651">
                  <c:v>25.4</c:v>
                </c:pt>
                <c:pt idx="652">
                  <c:v>25.4</c:v>
                </c:pt>
                <c:pt idx="653">
                  <c:v>25.5</c:v>
                </c:pt>
                <c:pt idx="654">
                  <c:v>25.5</c:v>
                </c:pt>
                <c:pt idx="655">
                  <c:v>25.6</c:v>
                </c:pt>
                <c:pt idx="656">
                  <c:v>25.6</c:v>
                </c:pt>
                <c:pt idx="657">
                  <c:v>25.8</c:v>
                </c:pt>
                <c:pt idx="658">
                  <c:v>25.8</c:v>
                </c:pt>
                <c:pt idx="659">
                  <c:v>25.9</c:v>
                </c:pt>
                <c:pt idx="660">
                  <c:v>25.9</c:v>
                </c:pt>
                <c:pt idx="661">
                  <c:v>26</c:v>
                </c:pt>
                <c:pt idx="662">
                  <c:v>26</c:v>
                </c:pt>
                <c:pt idx="663">
                  <c:v>26</c:v>
                </c:pt>
                <c:pt idx="664">
                  <c:v>26</c:v>
                </c:pt>
                <c:pt idx="665">
                  <c:v>26</c:v>
                </c:pt>
                <c:pt idx="666">
                  <c:v>25.9</c:v>
                </c:pt>
                <c:pt idx="667">
                  <c:v>25.9</c:v>
                </c:pt>
                <c:pt idx="668">
                  <c:v>25.9</c:v>
                </c:pt>
                <c:pt idx="669">
                  <c:v>25.9</c:v>
                </c:pt>
                <c:pt idx="670">
                  <c:v>25.8</c:v>
                </c:pt>
                <c:pt idx="671">
                  <c:v>25.8</c:v>
                </c:pt>
                <c:pt idx="672">
                  <c:v>25.9</c:v>
                </c:pt>
                <c:pt idx="673">
                  <c:v>26.2</c:v>
                </c:pt>
                <c:pt idx="674">
                  <c:v>26.2</c:v>
                </c:pt>
                <c:pt idx="675">
                  <c:v>26.1</c:v>
                </c:pt>
                <c:pt idx="676">
                  <c:v>26.1</c:v>
                </c:pt>
                <c:pt idx="677">
                  <c:v>26.1</c:v>
                </c:pt>
                <c:pt idx="678">
                  <c:v>26.1</c:v>
                </c:pt>
                <c:pt idx="679">
                  <c:v>26.1</c:v>
                </c:pt>
                <c:pt idx="680">
                  <c:v>26.1</c:v>
                </c:pt>
                <c:pt idx="681">
                  <c:v>26</c:v>
                </c:pt>
                <c:pt idx="682">
                  <c:v>26.2</c:v>
                </c:pt>
                <c:pt idx="683">
                  <c:v>26.2</c:v>
                </c:pt>
                <c:pt idx="684">
                  <c:v>26.1</c:v>
                </c:pt>
                <c:pt idx="685">
                  <c:v>26.1</c:v>
                </c:pt>
                <c:pt idx="686">
                  <c:v>26.1</c:v>
                </c:pt>
                <c:pt idx="687">
                  <c:v>26.1</c:v>
                </c:pt>
                <c:pt idx="688">
                  <c:v>26.1</c:v>
                </c:pt>
                <c:pt idx="689">
                  <c:v>26.1</c:v>
                </c:pt>
                <c:pt idx="690">
                  <c:v>26</c:v>
                </c:pt>
                <c:pt idx="691">
                  <c:v>26</c:v>
                </c:pt>
                <c:pt idx="692">
                  <c:v>26</c:v>
                </c:pt>
                <c:pt idx="693">
                  <c:v>26</c:v>
                </c:pt>
                <c:pt idx="694">
                  <c:v>26</c:v>
                </c:pt>
                <c:pt idx="695">
                  <c:v>25.9</c:v>
                </c:pt>
                <c:pt idx="696">
                  <c:v>25.9</c:v>
                </c:pt>
                <c:pt idx="697">
                  <c:v>25.9</c:v>
                </c:pt>
                <c:pt idx="698">
                  <c:v>25.9</c:v>
                </c:pt>
                <c:pt idx="699">
                  <c:v>25.9</c:v>
                </c:pt>
                <c:pt idx="700">
                  <c:v>25.9</c:v>
                </c:pt>
                <c:pt idx="701">
                  <c:v>25.8</c:v>
                </c:pt>
                <c:pt idx="702">
                  <c:v>25.8</c:v>
                </c:pt>
                <c:pt idx="703">
                  <c:v>25.8</c:v>
                </c:pt>
                <c:pt idx="704">
                  <c:v>25.7</c:v>
                </c:pt>
                <c:pt idx="705">
                  <c:v>25.7</c:v>
                </c:pt>
                <c:pt idx="706">
                  <c:v>25.7</c:v>
                </c:pt>
                <c:pt idx="707">
                  <c:v>25.7</c:v>
                </c:pt>
                <c:pt idx="708">
                  <c:v>25.6</c:v>
                </c:pt>
                <c:pt idx="709">
                  <c:v>25.6</c:v>
                </c:pt>
                <c:pt idx="710">
                  <c:v>25.6</c:v>
                </c:pt>
                <c:pt idx="711">
                  <c:v>25.6</c:v>
                </c:pt>
                <c:pt idx="712">
                  <c:v>25.6</c:v>
                </c:pt>
                <c:pt idx="713">
                  <c:v>25.5</c:v>
                </c:pt>
                <c:pt idx="714">
                  <c:v>25.5</c:v>
                </c:pt>
                <c:pt idx="715">
                  <c:v>25.5</c:v>
                </c:pt>
                <c:pt idx="716">
                  <c:v>25.5</c:v>
                </c:pt>
                <c:pt idx="717">
                  <c:v>25.5</c:v>
                </c:pt>
                <c:pt idx="718">
                  <c:v>25.5</c:v>
                </c:pt>
                <c:pt idx="719">
                  <c:v>25.4</c:v>
                </c:pt>
                <c:pt idx="720">
                  <c:v>25.4</c:v>
                </c:pt>
                <c:pt idx="721">
                  <c:v>25.6</c:v>
                </c:pt>
                <c:pt idx="722">
                  <c:v>25.6</c:v>
                </c:pt>
                <c:pt idx="723">
                  <c:v>25.6</c:v>
                </c:pt>
                <c:pt idx="724">
                  <c:v>25.7</c:v>
                </c:pt>
                <c:pt idx="725">
                  <c:v>25.7</c:v>
                </c:pt>
                <c:pt idx="726">
                  <c:v>25.8</c:v>
                </c:pt>
                <c:pt idx="727">
                  <c:v>25.8</c:v>
                </c:pt>
                <c:pt idx="728">
                  <c:v>26.3</c:v>
                </c:pt>
                <c:pt idx="729">
                  <c:v>26.3</c:v>
                </c:pt>
                <c:pt idx="730">
                  <c:v>26.8</c:v>
                </c:pt>
                <c:pt idx="731">
                  <c:v>26.8</c:v>
                </c:pt>
                <c:pt idx="732">
                  <c:v>27.2</c:v>
                </c:pt>
                <c:pt idx="733">
                  <c:v>27.2</c:v>
                </c:pt>
                <c:pt idx="734">
                  <c:v>27.3</c:v>
                </c:pt>
                <c:pt idx="735">
                  <c:v>27.5</c:v>
                </c:pt>
                <c:pt idx="736">
                  <c:v>27.5</c:v>
                </c:pt>
                <c:pt idx="737">
                  <c:v>27.6</c:v>
                </c:pt>
                <c:pt idx="738">
                  <c:v>27.6</c:v>
                </c:pt>
                <c:pt idx="739">
                  <c:v>27.7</c:v>
                </c:pt>
                <c:pt idx="740">
                  <c:v>27.7</c:v>
                </c:pt>
                <c:pt idx="741">
                  <c:v>27.9</c:v>
                </c:pt>
                <c:pt idx="742">
                  <c:v>27.9</c:v>
                </c:pt>
                <c:pt idx="743">
                  <c:v>28.1</c:v>
                </c:pt>
                <c:pt idx="744">
                  <c:v>28.1</c:v>
                </c:pt>
                <c:pt idx="745">
                  <c:v>28.3</c:v>
                </c:pt>
                <c:pt idx="746">
                  <c:v>28.3</c:v>
                </c:pt>
                <c:pt idx="747">
                  <c:v>28.6</c:v>
                </c:pt>
                <c:pt idx="748">
                  <c:v>28.6</c:v>
                </c:pt>
                <c:pt idx="749">
                  <c:v>28.6</c:v>
                </c:pt>
                <c:pt idx="750">
                  <c:v>28.7</c:v>
                </c:pt>
                <c:pt idx="751">
                  <c:v>28.7</c:v>
                </c:pt>
                <c:pt idx="752">
                  <c:v>28.8</c:v>
                </c:pt>
                <c:pt idx="753">
                  <c:v>28.8</c:v>
                </c:pt>
                <c:pt idx="754">
                  <c:v>28.8</c:v>
                </c:pt>
                <c:pt idx="755">
                  <c:v>28.8</c:v>
                </c:pt>
                <c:pt idx="756">
                  <c:v>28.9</c:v>
                </c:pt>
                <c:pt idx="757">
                  <c:v>28.9</c:v>
                </c:pt>
                <c:pt idx="758">
                  <c:v>29.1</c:v>
                </c:pt>
                <c:pt idx="759">
                  <c:v>29.1</c:v>
                </c:pt>
                <c:pt idx="760">
                  <c:v>29.2</c:v>
                </c:pt>
                <c:pt idx="761">
                  <c:v>29.4</c:v>
                </c:pt>
                <c:pt idx="762">
                  <c:v>29.4</c:v>
                </c:pt>
                <c:pt idx="763">
                  <c:v>29.4</c:v>
                </c:pt>
                <c:pt idx="764">
                  <c:v>29.4</c:v>
                </c:pt>
                <c:pt idx="765">
                  <c:v>29.3</c:v>
                </c:pt>
                <c:pt idx="766">
                  <c:v>29.3</c:v>
                </c:pt>
                <c:pt idx="767">
                  <c:v>29.3</c:v>
                </c:pt>
                <c:pt idx="768">
                  <c:v>29.3</c:v>
                </c:pt>
                <c:pt idx="769">
                  <c:v>29.3</c:v>
                </c:pt>
                <c:pt idx="770">
                  <c:v>29.2</c:v>
                </c:pt>
                <c:pt idx="771">
                  <c:v>29.2</c:v>
                </c:pt>
                <c:pt idx="772">
                  <c:v>29.2</c:v>
                </c:pt>
                <c:pt idx="773">
                  <c:v>29.2</c:v>
                </c:pt>
                <c:pt idx="774">
                  <c:v>29.1</c:v>
                </c:pt>
                <c:pt idx="775">
                  <c:v>29.1</c:v>
                </c:pt>
                <c:pt idx="776">
                  <c:v>29.1</c:v>
                </c:pt>
                <c:pt idx="777">
                  <c:v>29.1</c:v>
                </c:pt>
                <c:pt idx="778">
                  <c:v>29</c:v>
                </c:pt>
                <c:pt idx="779">
                  <c:v>29</c:v>
                </c:pt>
                <c:pt idx="780">
                  <c:v>29</c:v>
                </c:pt>
                <c:pt idx="781">
                  <c:v>29.1</c:v>
                </c:pt>
                <c:pt idx="782">
                  <c:v>29.1</c:v>
                </c:pt>
                <c:pt idx="783">
                  <c:v>29</c:v>
                </c:pt>
                <c:pt idx="784">
                  <c:v>29</c:v>
                </c:pt>
                <c:pt idx="785">
                  <c:v>29</c:v>
                </c:pt>
                <c:pt idx="786">
                  <c:v>29</c:v>
                </c:pt>
                <c:pt idx="787">
                  <c:v>28.9</c:v>
                </c:pt>
                <c:pt idx="788">
                  <c:v>28.9</c:v>
                </c:pt>
                <c:pt idx="789">
                  <c:v>28.9</c:v>
                </c:pt>
                <c:pt idx="790">
                  <c:v>28.9</c:v>
                </c:pt>
                <c:pt idx="791">
                  <c:v>28.8</c:v>
                </c:pt>
                <c:pt idx="792">
                  <c:v>28.8</c:v>
                </c:pt>
                <c:pt idx="793">
                  <c:v>28.8</c:v>
                </c:pt>
                <c:pt idx="794">
                  <c:v>28.8</c:v>
                </c:pt>
                <c:pt idx="795">
                  <c:v>28.8</c:v>
                </c:pt>
                <c:pt idx="796">
                  <c:v>28.8</c:v>
                </c:pt>
                <c:pt idx="797">
                  <c:v>28.8</c:v>
                </c:pt>
                <c:pt idx="798">
                  <c:v>28.9</c:v>
                </c:pt>
                <c:pt idx="799">
                  <c:v>28.9</c:v>
                </c:pt>
                <c:pt idx="800">
                  <c:v>29</c:v>
                </c:pt>
                <c:pt idx="801">
                  <c:v>29</c:v>
                </c:pt>
                <c:pt idx="802">
                  <c:v>29</c:v>
                </c:pt>
                <c:pt idx="803">
                  <c:v>29</c:v>
                </c:pt>
                <c:pt idx="804">
                  <c:v>29.1</c:v>
                </c:pt>
                <c:pt idx="805">
                  <c:v>29.1</c:v>
                </c:pt>
                <c:pt idx="806">
                  <c:v>29.1</c:v>
                </c:pt>
                <c:pt idx="807">
                  <c:v>29</c:v>
                </c:pt>
                <c:pt idx="808">
                  <c:v>29</c:v>
                </c:pt>
                <c:pt idx="809">
                  <c:v>29</c:v>
                </c:pt>
                <c:pt idx="810">
                  <c:v>29</c:v>
                </c:pt>
                <c:pt idx="811">
                  <c:v>29</c:v>
                </c:pt>
                <c:pt idx="812">
                  <c:v>29</c:v>
                </c:pt>
                <c:pt idx="813">
                  <c:v>28.9</c:v>
                </c:pt>
                <c:pt idx="814">
                  <c:v>28.9</c:v>
                </c:pt>
                <c:pt idx="815">
                  <c:v>28.9</c:v>
                </c:pt>
                <c:pt idx="816">
                  <c:v>29</c:v>
                </c:pt>
                <c:pt idx="817">
                  <c:v>29</c:v>
                </c:pt>
                <c:pt idx="818">
                  <c:v>28.9</c:v>
                </c:pt>
                <c:pt idx="819">
                  <c:v>28.9</c:v>
                </c:pt>
                <c:pt idx="820">
                  <c:v>29</c:v>
                </c:pt>
                <c:pt idx="821">
                  <c:v>29</c:v>
                </c:pt>
                <c:pt idx="822">
                  <c:v>29</c:v>
                </c:pt>
                <c:pt idx="823">
                  <c:v>29</c:v>
                </c:pt>
                <c:pt idx="824">
                  <c:v>29</c:v>
                </c:pt>
                <c:pt idx="825">
                  <c:v>29</c:v>
                </c:pt>
                <c:pt idx="826">
                  <c:v>29</c:v>
                </c:pt>
                <c:pt idx="827">
                  <c:v>29.2</c:v>
                </c:pt>
                <c:pt idx="828">
                  <c:v>29.2</c:v>
                </c:pt>
                <c:pt idx="829">
                  <c:v>29.6</c:v>
                </c:pt>
                <c:pt idx="830">
                  <c:v>29.6</c:v>
                </c:pt>
                <c:pt idx="831">
                  <c:v>30.1</c:v>
                </c:pt>
                <c:pt idx="832">
                  <c:v>30.1</c:v>
                </c:pt>
                <c:pt idx="833">
                  <c:v>30.3</c:v>
                </c:pt>
                <c:pt idx="834">
                  <c:v>30.3</c:v>
                </c:pt>
                <c:pt idx="835">
                  <c:v>30.8</c:v>
                </c:pt>
                <c:pt idx="836">
                  <c:v>30.8</c:v>
                </c:pt>
                <c:pt idx="837">
                  <c:v>31.2</c:v>
                </c:pt>
                <c:pt idx="838">
                  <c:v>31.2</c:v>
                </c:pt>
                <c:pt idx="839">
                  <c:v>31.6</c:v>
                </c:pt>
                <c:pt idx="840">
                  <c:v>31.9</c:v>
                </c:pt>
                <c:pt idx="841">
                  <c:v>31.9</c:v>
                </c:pt>
                <c:pt idx="842">
                  <c:v>32.300000000000004</c:v>
                </c:pt>
                <c:pt idx="843">
                  <c:v>32.300000000000004</c:v>
                </c:pt>
                <c:pt idx="844">
                  <c:v>32.4</c:v>
                </c:pt>
                <c:pt idx="845">
                  <c:v>32.4</c:v>
                </c:pt>
                <c:pt idx="846">
                  <c:v>32.300000000000004</c:v>
                </c:pt>
                <c:pt idx="847">
                  <c:v>32.300000000000004</c:v>
                </c:pt>
                <c:pt idx="848">
                  <c:v>32.200000000000003</c:v>
                </c:pt>
                <c:pt idx="849">
                  <c:v>32.200000000000003</c:v>
                </c:pt>
                <c:pt idx="850">
                  <c:v>32.1</c:v>
                </c:pt>
                <c:pt idx="851">
                  <c:v>32.1</c:v>
                </c:pt>
                <c:pt idx="852">
                  <c:v>32.1</c:v>
                </c:pt>
                <c:pt idx="853">
                  <c:v>32</c:v>
                </c:pt>
                <c:pt idx="854">
                  <c:v>32</c:v>
                </c:pt>
                <c:pt idx="855">
                  <c:v>32</c:v>
                </c:pt>
                <c:pt idx="856">
                  <c:v>32</c:v>
                </c:pt>
                <c:pt idx="857">
                  <c:v>31.9</c:v>
                </c:pt>
                <c:pt idx="858">
                  <c:v>31.9</c:v>
                </c:pt>
                <c:pt idx="859">
                  <c:v>32</c:v>
                </c:pt>
                <c:pt idx="860">
                  <c:v>32</c:v>
                </c:pt>
                <c:pt idx="861">
                  <c:v>31.9</c:v>
                </c:pt>
                <c:pt idx="862">
                  <c:v>31.9</c:v>
                </c:pt>
                <c:pt idx="863">
                  <c:v>31.9</c:v>
                </c:pt>
                <c:pt idx="864">
                  <c:v>31.9</c:v>
                </c:pt>
                <c:pt idx="865">
                  <c:v>31.9</c:v>
                </c:pt>
                <c:pt idx="866">
                  <c:v>31.8</c:v>
                </c:pt>
                <c:pt idx="867">
                  <c:v>31.8</c:v>
                </c:pt>
                <c:pt idx="868">
                  <c:v>31.9</c:v>
                </c:pt>
                <c:pt idx="869">
                  <c:v>31.9</c:v>
                </c:pt>
                <c:pt idx="870">
                  <c:v>31.9</c:v>
                </c:pt>
                <c:pt idx="871">
                  <c:v>31.9</c:v>
                </c:pt>
                <c:pt idx="872">
                  <c:v>31.9</c:v>
                </c:pt>
                <c:pt idx="873">
                  <c:v>32</c:v>
                </c:pt>
                <c:pt idx="874">
                  <c:v>32</c:v>
                </c:pt>
                <c:pt idx="875">
                  <c:v>32</c:v>
                </c:pt>
                <c:pt idx="876">
                  <c:v>32</c:v>
                </c:pt>
                <c:pt idx="877">
                  <c:v>32</c:v>
                </c:pt>
                <c:pt idx="878">
                  <c:v>32</c:v>
                </c:pt>
                <c:pt idx="879">
                  <c:v>31.9</c:v>
                </c:pt>
                <c:pt idx="880">
                  <c:v>31.9</c:v>
                </c:pt>
                <c:pt idx="881">
                  <c:v>31.9</c:v>
                </c:pt>
                <c:pt idx="882">
                  <c:v>32</c:v>
                </c:pt>
                <c:pt idx="883">
                  <c:v>32</c:v>
                </c:pt>
                <c:pt idx="884">
                  <c:v>32</c:v>
                </c:pt>
                <c:pt idx="885">
                  <c:v>32</c:v>
                </c:pt>
                <c:pt idx="886">
                  <c:v>32</c:v>
                </c:pt>
                <c:pt idx="887">
                  <c:v>32</c:v>
                </c:pt>
                <c:pt idx="888">
                  <c:v>32</c:v>
                </c:pt>
                <c:pt idx="889">
                  <c:v>32</c:v>
                </c:pt>
                <c:pt idx="890">
                  <c:v>32</c:v>
                </c:pt>
                <c:pt idx="891">
                  <c:v>32</c:v>
                </c:pt>
                <c:pt idx="892">
                  <c:v>31.9</c:v>
                </c:pt>
                <c:pt idx="893">
                  <c:v>31.9</c:v>
                </c:pt>
                <c:pt idx="894">
                  <c:v>31.9</c:v>
                </c:pt>
                <c:pt idx="895">
                  <c:v>31.9</c:v>
                </c:pt>
                <c:pt idx="896">
                  <c:v>31.9</c:v>
                </c:pt>
                <c:pt idx="897">
                  <c:v>32</c:v>
                </c:pt>
                <c:pt idx="898">
                  <c:v>32</c:v>
                </c:pt>
                <c:pt idx="899">
                  <c:v>32.1</c:v>
                </c:pt>
                <c:pt idx="900">
                  <c:v>32.1</c:v>
                </c:pt>
                <c:pt idx="901">
                  <c:v>32.1</c:v>
                </c:pt>
                <c:pt idx="902">
                  <c:v>32.1</c:v>
                </c:pt>
                <c:pt idx="903">
                  <c:v>32.200000000000003</c:v>
                </c:pt>
                <c:pt idx="904">
                  <c:v>32.200000000000003</c:v>
                </c:pt>
                <c:pt idx="905">
                  <c:v>32.1</c:v>
                </c:pt>
                <c:pt idx="906">
                  <c:v>32.1</c:v>
                </c:pt>
                <c:pt idx="907">
                  <c:v>32.1</c:v>
                </c:pt>
                <c:pt idx="908">
                  <c:v>32.200000000000003</c:v>
                </c:pt>
                <c:pt idx="909">
                  <c:v>32.200000000000003</c:v>
                </c:pt>
                <c:pt idx="910">
                  <c:v>32.200000000000003</c:v>
                </c:pt>
                <c:pt idx="911">
                  <c:v>32.200000000000003</c:v>
                </c:pt>
                <c:pt idx="912">
                  <c:v>32.200000000000003</c:v>
                </c:pt>
                <c:pt idx="913">
                  <c:v>32.200000000000003</c:v>
                </c:pt>
                <c:pt idx="914">
                  <c:v>32.300000000000004</c:v>
                </c:pt>
                <c:pt idx="915">
                  <c:v>32.300000000000004</c:v>
                </c:pt>
                <c:pt idx="916">
                  <c:v>32.200000000000003</c:v>
                </c:pt>
                <c:pt idx="917">
                  <c:v>32.200000000000003</c:v>
                </c:pt>
                <c:pt idx="918">
                  <c:v>32.200000000000003</c:v>
                </c:pt>
                <c:pt idx="919">
                  <c:v>32.200000000000003</c:v>
                </c:pt>
                <c:pt idx="920">
                  <c:v>32.200000000000003</c:v>
                </c:pt>
                <c:pt idx="921">
                  <c:v>32.200000000000003</c:v>
                </c:pt>
                <c:pt idx="922">
                  <c:v>32.200000000000003</c:v>
                </c:pt>
                <c:pt idx="923">
                  <c:v>32.200000000000003</c:v>
                </c:pt>
                <c:pt idx="924">
                  <c:v>32.200000000000003</c:v>
                </c:pt>
                <c:pt idx="925">
                  <c:v>32.1</c:v>
                </c:pt>
                <c:pt idx="926">
                  <c:v>32.1</c:v>
                </c:pt>
                <c:pt idx="927">
                  <c:v>32.1</c:v>
                </c:pt>
                <c:pt idx="928">
                  <c:v>32.1</c:v>
                </c:pt>
                <c:pt idx="929">
                  <c:v>32.1</c:v>
                </c:pt>
                <c:pt idx="930">
                  <c:v>32.1</c:v>
                </c:pt>
                <c:pt idx="931">
                  <c:v>32.1</c:v>
                </c:pt>
                <c:pt idx="932">
                  <c:v>32.1</c:v>
                </c:pt>
                <c:pt idx="933">
                  <c:v>32.1</c:v>
                </c:pt>
                <c:pt idx="934">
                  <c:v>32.1</c:v>
                </c:pt>
                <c:pt idx="935">
                  <c:v>32.1</c:v>
                </c:pt>
                <c:pt idx="936">
                  <c:v>32.1</c:v>
                </c:pt>
                <c:pt idx="937">
                  <c:v>32.1</c:v>
                </c:pt>
                <c:pt idx="938">
                  <c:v>32.1</c:v>
                </c:pt>
                <c:pt idx="939">
                  <c:v>32.1</c:v>
                </c:pt>
                <c:pt idx="940">
                  <c:v>32</c:v>
                </c:pt>
                <c:pt idx="941">
                  <c:v>32</c:v>
                </c:pt>
                <c:pt idx="942">
                  <c:v>32</c:v>
                </c:pt>
                <c:pt idx="943">
                  <c:v>32</c:v>
                </c:pt>
                <c:pt idx="944">
                  <c:v>32</c:v>
                </c:pt>
                <c:pt idx="945">
                  <c:v>32</c:v>
                </c:pt>
                <c:pt idx="946">
                  <c:v>32</c:v>
                </c:pt>
                <c:pt idx="947">
                  <c:v>32</c:v>
                </c:pt>
                <c:pt idx="948">
                  <c:v>32</c:v>
                </c:pt>
                <c:pt idx="949">
                  <c:v>32</c:v>
                </c:pt>
                <c:pt idx="950">
                  <c:v>32</c:v>
                </c:pt>
                <c:pt idx="951">
                  <c:v>32</c:v>
                </c:pt>
                <c:pt idx="952">
                  <c:v>31.9</c:v>
                </c:pt>
                <c:pt idx="953">
                  <c:v>31.9</c:v>
                </c:pt>
                <c:pt idx="954">
                  <c:v>31.9</c:v>
                </c:pt>
                <c:pt idx="955">
                  <c:v>31.9</c:v>
                </c:pt>
                <c:pt idx="956">
                  <c:v>31.9</c:v>
                </c:pt>
                <c:pt idx="957">
                  <c:v>31.9</c:v>
                </c:pt>
                <c:pt idx="958">
                  <c:v>31.9</c:v>
                </c:pt>
                <c:pt idx="959">
                  <c:v>31.9</c:v>
                </c:pt>
                <c:pt idx="960">
                  <c:v>31.9</c:v>
                </c:pt>
                <c:pt idx="961">
                  <c:v>31.9</c:v>
                </c:pt>
                <c:pt idx="962">
                  <c:v>31.9</c:v>
                </c:pt>
                <c:pt idx="963">
                  <c:v>31.9</c:v>
                </c:pt>
                <c:pt idx="964">
                  <c:v>31.8</c:v>
                </c:pt>
                <c:pt idx="965">
                  <c:v>31.8</c:v>
                </c:pt>
                <c:pt idx="966">
                  <c:v>31.8</c:v>
                </c:pt>
                <c:pt idx="967">
                  <c:v>31.8</c:v>
                </c:pt>
                <c:pt idx="968">
                  <c:v>31.8</c:v>
                </c:pt>
                <c:pt idx="969">
                  <c:v>31.8</c:v>
                </c:pt>
                <c:pt idx="970">
                  <c:v>31.8</c:v>
                </c:pt>
                <c:pt idx="971">
                  <c:v>31.8</c:v>
                </c:pt>
                <c:pt idx="972">
                  <c:v>31.8</c:v>
                </c:pt>
                <c:pt idx="973">
                  <c:v>31.8</c:v>
                </c:pt>
                <c:pt idx="974">
                  <c:v>31.8</c:v>
                </c:pt>
                <c:pt idx="975">
                  <c:v>31.7</c:v>
                </c:pt>
                <c:pt idx="976">
                  <c:v>31.7</c:v>
                </c:pt>
                <c:pt idx="977">
                  <c:v>31.7</c:v>
                </c:pt>
                <c:pt idx="978">
                  <c:v>31.7</c:v>
                </c:pt>
                <c:pt idx="979">
                  <c:v>31.7</c:v>
                </c:pt>
                <c:pt idx="980">
                  <c:v>31.7</c:v>
                </c:pt>
                <c:pt idx="981">
                  <c:v>31.7</c:v>
                </c:pt>
                <c:pt idx="982">
                  <c:v>31.7</c:v>
                </c:pt>
                <c:pt idx="983">
                  <c:v>31.7</c:v>
                </c:pt>
                <c:pt idx="984">
                  <c:v>31.7</c:v>
                </c:pt>
                <c:pt idx="985">
                  <c:v>31.7</c:v>
                </c:pt>
                <c:pt idx="986">
                  <c:v>32</c:v>
                </c:pt>
                <c:pt idx="987">
                  <c:v>32</c:v>
                </c:pt>
                <c:pt idx="988">
                  <c:v>32.1</c:v>
                </c:pt>
                <c:pt idx="989">
                  <c:v>32.1</c:v>
                </c:pt>
                <c:pt idx="990">
                  <c:v>32.1</c:v>
                </c:pt>
                <c:pt idx="991">
                  <c:v>32.1</c:v>
                </c:pt>
                <c:pt idx="992">
                  <c:v>32.1</c:v>
                </c:pt>
                <c:pt idx="993">
                  <c:v>32</c:v>
                </c:pt>
                <c:pt idx="994">
                  <c:v>32</c:v>
                </c:pt>
                <c:pt idx="995">
                  <c:v>32</c:v>
                </c:pt>
                <c:pt idx="996">
                  <c:v>32</c:v>
                </c:pt>
                <c:pt idx="997">
                  <c:v>32</c:v>
                </c:pt>
                <c:pt idx="998">
                  <c:v>32</c:v>
                </c:pt>
                <c:pt idx="999">
                  <c:v>32</c:v>
                </c:pt>
                <c:pt idx="1000">
                  <c:v>32</c:v>
                </c:pt>
                <c:pt idx="1001">
                  <c:v>31.9</c:v>
                </c:pt>
                <c:pt idx="1002">
                  <c:v>31.9</c:v>
                </c:pt>
                <c:pt idx="1003">
                  <c:v>31.9</c:v>
                </c:pt>
                <c:pt idx="1004">
                  <c:v>31.9</c:v>
                </c:pt>
                <c:pt idx="1005">
                  <c:v>31.9</c:v>
                </c:pt>
                <c:pt idx="1006">
                  <c:v>31.9</c:v>
                </c:pt>
                <c:pt idx="1007">
                  <c:v>31.9</c:v>
                </c:pt>
                <c:pt idx="1008">
                  <c:v>31.9</c:v>
                </c:pt>
                <c:pt idx="1009">
                  <c:v>31.9</c:v>
                </c:pt>
                <c:pt idx="1010">
                  <c:v>31.9</c:v>
                </c:pt>
                <c:pt idx="1011">
                  <c:v>31.9</c:v>
                </c:pt>
                <c:pt idx="1012">
                  <c:v>31.9</c:v>
                </c:pt>
                <c:pt idx="1013">
                  <c:v>31.9</c:v>
                </c:pt>
                <c:pt idx="1014">
                  <c:v>31.8</c:v>
                </c:pt>
                <c:pt idx="1015">
                  <c:v>31.8</c:v>
                </c:pt>
                <c:pt idx="1016">
                  <c:v>31.8</c:v>
                </c:pt>
                <c:pt idx="1017">
                  <c:v>31.8</c:v>
                </c:pt>
                <c:pt idx="1018">
                  <c:v>31.8</c:v>
                </c:pt>
                <c:pt idx="1019">
                  <c:v>31.8</c:v>
                </c:pt>
                <c:pt idx="1020">
                  <c:v>31.8</c:v>
                </c:pt>
                <c:pt idx="1021">
                  <c:v>31.8</c:v>
                </c:pt>
                <c:pt idx="1022">
                  <c:v>31.8</c:v>
                </c:pt>
                <c:pt idx="1023">
                  <c:v>31.8</c:v>
                </c:pt>
                <c:pt idx="1024">
                  <c:v>31.8</c:v>
                </c:pt>
                <c:pt idx="1025">
                  <c:v>31.8</c:v>
                </c:pt>
                <c:pt idx="1026">
                  <c:v>31.8</c:v>
                </c:pt>
                <c:pt idx="1027">
                  <c:v>31.8</c:v>
                </c:pt>
                <c:pt idx="1028">
                  <c:v>31.8</c:v>
                </c:pt>
                <c:pt idx="1029">
                  <c:v>31.8</c:v>
                </c:pt>
                <c:pt idx="1030">
                  <c:v>31.9</c:v>
                </c:pt>
                <c:pt idx="1031">
                  <c:v>31.9</c:v>
                </c:pt>
                <c:pt idx="1032">
                  <c:v>31.9</c:v>
                </c:pt>
                <c:pt idx="1033">
                  <c:v>31.9</c:v>
                </c:pt>
                <c:pt idx="1034">
                  <c:v>31.9</c:v>
                </c:pt>
                <c:pt idx="1035">
                  <c:v>31.9</c:v>
                </c:pt>
                <c:pt idx="1036">
                  <c:v>31.9</c:v>
                </c:pt>
                <c:pt idx="1037">
                  <c:v>31.9</c:v>
                </c:pt>
                <c:pt idx="1038">
                  <c:v>31.8</c:v>
                </c:pt>
                <c:pt idx="1039">
                  <c:v>31.8</c:v>
                </c:pt>
                <c:pt idx="1040">
                  <c:v>31.8</c:v>
                </c:pt>
                <c:pt idx="1041">
                  <c:v>31.8</c:v>
                </c:pt>
                <c:pt idx="1042">
                  <c:v>31.8</c:v>
                </c:pt>
                <c:pt idx="1043">
                  <c:v>31.8</c:v>
                </c:pt>
                <c:pt idx="1044">
                  <c:v>31.8</c:v>
                </c:pt>
                <c:pt idx="1045">
                  <c:v>31.8</c:v>
                </c:pt>
                <c:pt idx="1046">
                  <c:v>31.8</c:v>
                </c:pt>
                <c:pt idx="1047">
                  <c:v>31.9</c:v>
                </c:pt>
                <c:pt idx="1048">
                  <c:v>31.9</c:v>
                </c:pt>
                <c:pt idx="1049">
                  <c:v>31.9</c:v>
                </c:pt>
                <c:pt idx="1050">
                  <c:v>31.9</c:v>
                </c:pt>
                <c:pt idx="1051">
                  <c:v>31.9</c:v>
                </c:pt>
                <c:pt idx="1052">
                  <c:v>31.9</c:v>
                </c:pt>
                <c:pt idx="1053">
                  <c:v>31.9</c:v>
                </c:pt>
                <c:pt idx="1054">
                  <c:v>31.9</c:v>
                </c:pt>
                <c:pt idx="1055">
                  <c:v>31.9</c:v>
                </c:pt>
                <c:pt idx="1056">
                  <c:v>31.9</c:v>
                </c:pt>
                <c:pt idx="1057">
                  <c:v>31.9</c:v>
                </c:pt>
                <c:pt idx="1058">
                  <c:v>31.9</c:v>
                </c:pt>
                <c:pt idx="1059">
                  <c:v>31.9</c:v>
                </c:pt>
                <c:pt idx="1060">
                  <c:v>31.9</c:v>
                </c:pt>
                <c:pt idx="1061">
                  <c:v>31.9</c:v>
                </c:pt>
                <c:pt idx="1062">
                  <c:v>31.9</c:v>
                </c:pt>
                <c:pt idx="1063">
                  <c:v>31.9</c:v>
                </c:pt>
                <c:pt idx="1064">
                  <c:v>31.9</c:v>
                </c:pt>
                <c:pt idx="1065">
                  <c:v>31.9</c:v>
                </c:pt>
                <c:pt idx="1066">
                  <c:v>31.9</c:v>
                </c:pt>
                <c:pt idx="1067">
                  <c:v>32.1</c:v>
                </c:pt>
                <c:pt idx="1068">
                  <c:v>32.1</c:v>
                </c:pt>
                <c:pt idx="1069">
                  <c:v>32.4</c:v>
                </c:pt>
                <c:pt idx="1070">
                  <c:v>32.4</c:v>
                </c:pt>
                <c:pt idx="1071">
                  <c:v>32.800000000000004</c:v>
                </c:pt>
                <c:pt idx="1072">
                  <c:v>33.300000000000004</c:v>
                </c:pt>
                <c:pt idx="1073">
                  <c:v>33.300000000000004</c:v>
                </c:pt>
                <c:pt idx="1074">
                  <c:v>33.700000000000003</c:v>
                </c:pt>
                <c:pt idx="1075">
                  <c:v>33.700000000000003</c:v>
                </c:pt>
                <c:pt idx="1076">
                  <c:v>34.200000000000003</c:v>
                </c:pt>
                <c:pt idx="1077">
                  <c:v>34.200000000000003</c:v>
                </c:pt>
                <c:pt idx="1078">
                  <c:v>34.700000000000003</c:v>
                </c:pt>
                <c:pt idx="1079">
                  <c:v>34.700000000000003</c:v>
                </c:pt>
                <c:pt idx="1080">
                  <c:v>35.1</c:v>
                </c:pt>
                <c:pt idx="1081">
                  <c:v>35.1</c:v>
                </c:pt>
                <c:pt idx="1082">
                  <c:v>35.300000000000004</c:v>
                </c:pt>
                <c:pt idx="1083">
                  <c:v>35.5</c:v>
                </c:pt>
                <c:pt idx="1084">
                  <c:v>35.5</c:v>
                </c:pt>
                <c:pt idx="1085">
                  <c:v>35.4</c:v>
                </c:pt>
                <c:pt idx="1086">
                  <c:v>35.4</c:v>
                </c:pt>
                <c:pt idx="1087">
                  <c:v>35.300000000000004</c:v>
                </c:pt>
                <c:pt idx="1088">
                  <c:v>35.300000000000004</c:v>
                </c:pt>
                <c:pt idx="1089">
                  <c:v>35.200000000000003</c:v>
                </c:pt>
                <c:pt idx="1090">
                  <c:v>35.200000000000003</c:v>
                </c:pt>
                <c:pt idx="1091">
                  <c:v>35.200000000000003</c:v>
                </c:pt>
                <c:pt idx="1092">
                  <c:v>35.200000000000003</c:v>
                </c:pt>
                <c:pt idx="1093">
                  <c:v>35.200000000000003</c:v>
                </c:pt>
                <c:pt idx="1094">
                  <c:v>35.1</c:v>
                </c:pt>
                <c:pt idx="1095">
                  <c:v>35.1</c:v>
                </c:pt>
                <c:pt idx="1096">
                  <c:v>35.1</c:v>
                </c:pt>
                <c:pt idx="1097">
                  <c:v>35.1</c:v>
                </c:pt>
                <c:pt idx="1098">
                  <c:v>35.1</c:v>
                </c:pt>
                <c:pt idx="1099">
                  <c:v>35.1</c:v>
                </c:pt>
                <c:pt idx="1100">
                  <c:v>35.1</c:v>
                </c:pt>
                <c:pt idx="1101">
                  <c:v>35.1</c:v>
                </c:pt>
                <c:pt idx="1102">
                  <c:v>35.1</c:v>
                </c:pt>
                <c:pt idx="1103">
                  <c:v>35.1</c:v>
                </c:pt>
                <c:pt idx="1104">
                  <c:v>35.1</c:v>
                </c:pt>
                <c:pt idx="1105">
                  <c:v>35.1</c:v>
                </c:pt>
                <c:pt idx="1106">
                  <c:v>35.1</c:v>
                </c:pt>
                <c:pt idx="1107">
                  <c:v>35</c:v>
                </c:pt>
                <c:pt idx="1108">
                  <c:v>35</c:v>
                </c:pt>
                <c:pt idx="1109">
                  <c:v>35.1</c:v>
                </c:pt>
                <c:pt idx="1110">
                  <c:v>35.1</c:v>
                </c:pt>
                <c:pt idx="1111">
                  <c:v>35</c:v>
                </c:pt>
                <c:pt idx="1112">
                  <c:v>35</c:v>
                </c:pt>
                <c:pt idx="1113">
                  <c:v>35</c:v>
                </c:pt>
                <c:pt idx="1114">
                  <c:v>35</c:v>
                </c:pt>
                <c:pt idx="1115">
                  <c:v>35</c:v>
                </c:pt>
                <c:pt idx="1116">
                  <c:v>35</c:v>
                </c:pt>
                <c:pt idx="1117">
                  <c:v>35</c:v>
                </c:pt>
                <c:pt idx="1118">
                  <c:v>35</c:v>
                </c:pt>
                <c:pt idx="1119">
                  <c:v>35</c:v>
                </c:pt>
                <c:pt idx="1120">
                  <c:v>35</c:v>
                </c:pt>
                <c:pt idx="1121">
                  <c:v>35</c:v>
                </c:pt>
                <c:pt idx="1122">
                  <c:v>35</c:v>
                </c:pt>
                <c:pt idx="1123">
                  <c:v>35</c:v>
                </c:pt>
                <c:pt idx="1124">
                  <c:v>35</c:v>
                </c:pt>
                <c:pt idx="1125">
                  <c:v>35</c:v>
                </c:pt>
                <c:pt idx="1126">
                  <c:v>35</c:v>
                </c:pt>
                <c:pt idx="1127">
                  <c:v>35</c:v>
                </c:pt>
                <c:pt idx="1128">
                  <c:v>35</c:v>
                </c:pt>
                <c:pt idx="1129">
                  <c:v>35</c:v>
                </c:pt>
                <c:pt idx="1130">
                  <c:v>35</c:v>
                </c:pt>
                <c:pt idx="1131">
                  <c:v>35</c:v>
                </c:pt>
                <c:pt idx="1132">
                  <c:v>35</c:v>
                </c:pt>
                <c:pt idx="1133">
                  <c:v>35</c:v>
                </c:pt>
                <c:pt idx="1134">
                  <c:v>35</c:v>
                </c:pt>
                <c:pt idx="1135">
                  <c:v>35</c:v>
                </c:pt>
                <c:pt idx="1136">
                  <c:v>35</c:v>
                </c:pt>
                <c:pt idx="1137">
                  <c:v>35</c:v>
                </c:pt>
                <c:pt idx="1138">
                  <c:v>35</c:v>
                </c:pt>
                <c:pt idx="1139">
                  <c:v>35</c:v>
                </c:pt>
                <c:pt idx="1140">
                  <c:v>35</c:v>
                </c:pt>
                <c:pt idx="1141">
                  <c:v>35</c:v>
                </c:pt>
                <c:pt idx="1142">
                  <c:v>35</c:v>
                </c:pt>
                <c:pt idx="1143">
                  <c:v>35</c:v>
                </c:pt>
                <c:pt idx="1144">
                  <c:v>35</c:v>
                </c:pt>
                <c:pt idx="1145">
                  <c:v>35</c:v>
                </c:pt>
                <c:pt idx="1146">
                  <c:v>34.9</c:v>
                </c:pt>
                <c:pt idx="1147">
                  <c:v>34.9</c:v>
                </c:pt>
                <c:pt idx="1148">
                  <c:v>34.9</c:v>
                </c:pt>
                <c:pt idx="1149">
                  <c:v>34.9</c:v>
                </c:pt>
                <c:pt idx="1150">
                  <c:v>34.9</c:v>
                </c:pt>
                <c:pt idx="1151">
                  <c:v>34.9</c:v>
                </c:pt>
                <c:pt idx="1152">
                  <c:v>34.9</c:v>
                </c:pt>
                <c:pt idx="1153">
                  <c:v>34.9</c:v>
                </c:pt>
                <c:pt idx="1154">
                  <c:v>34.9</c:v>
                </c:pt>
                <c:pt idx="1155">
                  <c:v>34.9</c:v>
                </c:pt>
                <c:pt idx="1156">
                  <c:v>34.9</c:v>
                </c:pt>
                <c:pt idx="1157">
                  <c:v>34.9</c:v>
                </c:pt>
                <c:pt idx="1158">
                  <c:v>34.9</c:v>
                </c:pt>
                <c:pt idx="1159">
                  <c:v>34.9</c:v>
                </c:pt>
                <c:pt idx="1160">
                  <c:v>34.9</c:v>
                </c:pt>
                <c:pt idx="1161">
                  <c:v>34.9</c:v>
                </c:pt>
                <c:pt idx="1162">
                  <c:v>34.9</c:v>
                </c:pt>
                <c:pt idx="1163">
                  <c:v>34.9</c:v>
                </c:pt>
                <c:pt idx="1164">
                  <c:v>34.800000000000004</c:v>
                </c:pt>
                <c:pt idx="1165">
                  <c:v>34.800000000000004</c:v>
                </c:pt>
                <c:pt idx="1166">
                  <c:v>34.800000000000004</c:v>
                </c:pt>
                <c:pt idx="1167">
                  <c:v>34.800000000000004</c:v>
                </c:pt>
                <c:pt idx="1168">
                  <c:v>34.800000000000004</c:v>
                </c:pt>
                <c:pt idx="1169">
                  <c:v>34.800000000000004</c:v>
                </c:pt>
                <c:pt idx="1170">
                  <c:v>34.800000000000004</c:v>
                </c:pt>
                <c:pt idx="1171">
                  <c:v>34.800000000000004</c:v>
                </c:pt>
                <c:pt idx="1172">
                  <c:v>34.800000000000004</c:v>
                </c:pt>
                <c:pt idx="1173">
                  <c:v>34.800000000000004</c:v>
                </c:pt>
                <c:pt idx="1174">
                  <c:v>34.800000000000004</c:v>
                </c:pt>
                <c:pt idx="1175">
                  <c:v>34.800000000000004</c:v>
                </c:pt>
                <c:pt idx="1176">
                  <c:v>34.800000000000004</c:v>
                </c:pt>
                <c:pt idx="1177">
                  <c:v>34.800000000000004</c:v>
                </c:pt>
                <c:pt idx="1178">
                  <c:v>34.800000000000004</c:v>
                </c:pt>
                <c:pt idx="1179">
                  <c:v>34.800000000000004</c:v>
                </c:pt>
                <c:pt idx="1180">
                  <c:v>34.800000000000004</c:v>
                </c:pt>
                <c:pt idx="1181">
                  <c:v>34.700000000000003</c:v>
                </c:pt>
                <c:pt idx="1182">
                  <c:v>34.700000000000003</c:v>
                </c:pt>
                <c:pt idx="1183">
                  <c:v>34.700000000000003</c:v>
                </c:pt>
                <c:pt idx="1184">
                  <c:v>34.700000000000003</c:v>
                </c:pt>
                <c:pt idx="1185">
                  <c:v>34.700000000000003</c:v>
                </c:pt>
                <c:pt idx="1186">
                  <c:v>34.700000000000003</c:v>
                </c:pt>
                <c:pt idx="1187">
                  <c:v>34.700000000000003</c:v>
                </c:pt>
                <c:pt idx="1188">
                  <c:v>34.700000000000003</c:v>
                </c:pt>
                <c:pt idx="1189">
                  <c:v>34.700000000000003</c:v>
                </c:pt>
                <c:pt idx="1190">
                  <c:v>34.700000000000003</c:v>
                </c:pt>
                <c:pt idx="1191">
                  <c:v>34.700000000000003</c:v>
                </c:pt>
                <c:pt idx="1192">
                  <c:v>34.700000000000003</c:v>
                </c:pt>
                <c:pt idx="1193">
                  <c:v>34.700000000000003</c:v>
                </c:pt>
                <c:pt idx="1194">
                  <c:v>34.700000000000003</c:v>
                </c:pt>
                <c:pt idx="1195">
                  <c:v>34.700000000000003</c:v>
                </c:pt>
                <c:pt idx="1196">
                  <c:v>34.700000000000003</c:v>
                </c:pt>
                <c:pt idx="1197">
                  <c:v>34.700000000000003</c:v>
                </c:pt>
                <c:pt idx="1198">
                  <c:v>34.700000000000003</c:v>
                </c:pt>
                <c:pt idx="1199">
                  <c:v>34.6</c:v>
                </c:pt>
                <c:pt idx="1200">
                  <c:v>34.6</c:v>
                </c:pt>
                <c:pt idx="1201">
                  <c:v>34.6</c:v>
                </c:pt>
                <c:pt idx="1202">
                  <c:v>34.6</c:v>
                </c:pt>
                <c:pt idx="1203">
                  <c:v>34.6</c:v>
                </c:pt>
                <c:pt idx="1204">
                  <c:v>34.6</c:v>
                </c:pt>
                <c:pt idx="1205">
                  <c:v>34.6</c:v>
                </c:pt>
                <c:pt idx="1206">
                  <c:v>34.700000000000003</c:v>
                </c:pt>
                <c:pt idx="1207">
                  <c:v>34.700000000000003</c:v>
                </c:pt>
                <c:pt idx="1208">
                  <c:v>34.800000000000004</c:v>
                </c:pt>
                <c:pt idx="1209">
                  <c:v>34.800000000000004</c:v>
                </c:pt>
                <c:pt idx="1210">
                  <c:v>35</c:v>
                </c:pt>
                <c:pt idx="1211">
                  <c:v>35</c:v>
                </c:pt>
                <c:pt idx="1212">
                  <c:v>35.200000000000003</c:v>
                </c:pt>
                <c:pt idx="1213">
                  <c:v>35.200000000000003</c:v>
                </c:pt>
                <c:pt idx="1214">
                  <c:v>35.5</c:v>
                </c:pt>
                <c:pt idx="1215">
                  <c:v>35.5</c:v>
                </c:pt>
                <c:pt idx="1216">
                  <c:v>35.9</c:v>
                </c:pt>
                <c:pt idx="1217">
                  <c:v>36.4</c:v>
                </c:pt>
                <c:pt idx="1218">
                  <c:v>36.4</c:v>
                </c:pt>
                <c:pt idx="1219">
                  <c:v>36.9</c:v>
                </c:pt>
                <c:pt idx="1220">
                  <c:v>36.9</c:v>
                </c:pt>
                <c:pt idx="1221">
                  <c:v>37</c:v>
                </c:pt>
                <c:pt idx="1222">
                  <c:v>37</c:v>
                </c:pt>
                <c:pt idx="1223">
                  <c:v>37.200000000000003</c:v>
                </c:pt>
                <c:pt idx="1224">
                  <c:v>37.200000000000003</c:v>
                </c:pt>
                <c:pt idx="1225">
                  <c:v>37.5</c:v>
                </c:pt>
                <c:pt idx="1226">
                  <c:v>37.5</c:v>
                </c:pt>
                <c:pt idx="1227">
                  <c:v>37.800000000000004</c:v>
                </c:pt>
                <c:pt idx="1228">
                  <c:v>37.800000000000004</c:v>
                </c:pt>
                <c:pt idx="1229">
                  <c:v>38</c:v>
                </c:pt>
                <c:pt idx="1230">
                  <c:v>38.200000000000003</c:v>
                </c:pt>
                <c:pt idx="1231">
                  <c:v>38.200000000000003</c:v>
                </c:pt>
                <c:pt idx="1232">
                  <c:v>38.4</c:v>
                </c:pt>
                <c:pt idx="1233">
                  <c:v>38.4</c:v>
                </c:pt>
                <c:pt idx="1234">
                  <c:v>38.5</c:v>
                </c:pt>
                <c:pt idx="1235">
                  <c:v>38.5</c:v>
                </c:pt>
                <c:pt idx="1236">
                  <c:v>38.4</c:v>
                </c:pt>
                <c:pt idx="1237">
                  <c:v>38.4</c:v>
                </c:pt>
                <c:pt idx="1238">
                  <c:v>38.300000000000004</c:v>
                </c:pt>
                <c:pt idx="1239">
                  <c:v>38.300000000000004</c:v>
                </c:pt>
                <c:pt idx="1240">
                  <c:v>38.300000000000004</c:v>
                </c:pt>
                <c:pt idx="1241">
                  <c:v>38.300000000000004</c:v>
                </c:pt>
                <c:pt idx="1242">
                  <c:v>38.300000000000004</c:v>
                </c:pt>
                <c:pt idx="1243">
                  <c:v>38.200000000000003</c:v>
                </c:pt>
                <c:pt idx="1244">
                  <c:v>38.200000000000003</c:v>
                </c:pt>
                <c:pt idx="1245">
                  <c:v>38.200000000000003</c:v>
                </c:pt>
                <c:pt idx="1246">
                  <c:v>38.200000000000003</c:v>
                </c:pt>
                <c:pt idx="1247">
                  <c:v>38.200000000000003</c:v>
                </c:pt>
                <c:pt idx="1248">
                  <c:v>38.200000000000003</c:v>
                </c:pt>
                <c:pt idx="1249">
                  <c:v>38.200000000000003</c:v>
                </c:pt>
                <c:pt idx="1250">
                  <c:v>38.200000000000003</c:v>
                </c:pt>
                <c:pt idx="1251">
                  <c:v>38.200000000000003</c:v>
                </c:pt>
                <c:pt idx="1252">
                  <c:v>38.200000000000003</c:v>
                </c:pt>
                <c:pt idx="1253">
                  <c:v>38.1</c:v>
                </c:pt>
                <c:pt idx="1254">
                  <c:v>38.1</c:v>
                </c:pt>
                <c:pt idx="1255">
                  <c:v>38.1</c:v>
                </c:pt>
                <c:pt idx="1256">
                  <c:v>38.1</c:v>
                </c:pt>
                <c:pt idx="1257">
                  <c:v>38.1</c:v>
                </c:pt>
                <c:pt idx="1258">
                  <c:v>38.1</c:v>
                </c:pt>
                <c:pt idx="1259">
                  <c:v>38.1</c:v>
                </c:pt>
                <c:pt idx="1260">
                  <c:v>38.1</c:v>
                </c:pt>
                <c:pt idx="1261">
                  <c:v>38.1</c:v>
                </c:pt>
                <c:pt idx="1262">
                  <c:v>38.1</c:v>
                </c:pt>
                <c:pt idx="1263">
                  <c:v>38.1</c:v>
                </c:pt>
                <c:pt idx="1264">
                  <c:v>38.1</c:v>
                </c:pt>
                <c:pt idx="1265">
                  <c:v>38.300000000000004</c:v>
                </c:pt>
                <c:pt idx="1266">
                  <c:v>38.300000000000004</c:v>
                </c:pt>
                <c:pt idx="1267">
                  <c:v>38.200000000000003</c:v>
                </c:pt>
                <c:pt idx="1268">
                  <c:v>38.200000000000003</c:v>
                </c:pt>
                <c:pt idx="1269">
                  <c:v>38.200000000000003</c:v>
                </c:pt>
                <c:pt idx="1270">
                  <c:v>38.200000000000003</c:v>
                </c:pt>
                <c:pt idx="1271">
                  <c:v>38.1</c:v>
                </c:pt>
                <c:pt idx="1272">
                  <c:v>38.1</c:v>
                </c:pt>
                <c:pt idx="1273">
                  <c:v>38.1</c:v>
                </c:pt>
                <c:pt idx="1274">
                  <c:v>38.1</c:v>
                </c:pt>
                <c:pt idx="1275">
                  <c:v>38.1</c:v>
                </c:pt>
                <c:pt idx="1276">
                  <c:v>38.1</c:v>
                </c:pt>
                <c:pt idx="1277">
                  <c:v>38.1</c:v>
                </c:pt>
                <c:pt idx="1278">
                  <c:v>38</c:v>
                </c:pt>
                <c:pt idx="1279">
                  <c:v>38</c:v>
                </c:pt>
                <c:pt idx="1280">
                  <c:v>38</c:v>
                </c:pt>
                <c:pt idx="1281">
                  <c:v>38</c:v>
                </c:pt>
                <c:pt idx="1282">
                  <c:v>38</c:v>
                </c:pt>
                <c:pt idx="1283">
                  <c:v>38</c:v>
                </c:pt>
                <c:pt idx="1284">
                  <c:v>37.9</c:v>
                </c:pt>
                <c:pt idx="1285">
                  <c:v>37.9</c:v>
                </c:pt>
                <c:pt idx="1286">
                  <c:v>37.9</c:v>
                </c:pt>
                <c:pt idx="1287">
                  <c:v>37.9</c:v>
                </c:pt>
                <c:pt idx="1288">
                  <c:v>37.9</c:v>
                </c:pt>
                <c:pt idx="1289">
                  <c:v>37.800000000000004</c:v>
                </c:pt>
                <c:pt idx="1290">
                  <c:v>37.800000000000004</c:v>
                </c:pt>
                <c:pt idx="1291">
                  <c:v>37.800000000000004</c:v>
                </c:pt>
                <c:pt idx="1292">
                  <c:v>37.800000000000004</c:v>
                </c:pt>
                <c:pt idx="1293">
                  <c:v>37.800000000000004</c:v>
                </c:pt>
                <c:pt idx="1294">
                  <c:v>37.800000000000004</c:v>
                </c:pt>
                <c:pt idx="1295">
                  <c:v>37.700000000000003</c:v>
                </c:pt>
                <c:pt idx="1296">
                  <c:v>37.700000000000003</c:v>
                </c:pt>
                <c:pt idx="1297">
                  <c:v>37.700000000000003</c:v>
                </c:pt>
                <c:pt idx="1298">
                  <c:v>37.700000000000003</c:v>
                </c:pt>
                <c:pt idx="1299">
                  <c:v>37.700000000000003</c:v>
                </c:pt>
                <c:pt idx="1300">
                  <c:v>37.700000000000003</c:v>
                </c:pt>
                <c:pt idx="1301">
                  <c:v>37.700000000000003</c:v>
                </c:pt>
                <c:pt idx="1302">
                  <c:v>37.6</c:v>
                </c:pt>
                <c:pt idx="1303">
                  <c:v>37.6</c:v>
                </c:pt>
                <c:pt idx="1304">
                  <c:v>37.6</c:v>
                </c:pt>
                <c:pt idx="1305">
                  <c:v>37.6</c:v>
                </c:pt>
                <c:pt idx="1306">
                  <c:v>37.6</c:v>
                </c:pt>
                <c:pt idx="1307">
                  <c:v>37.6</c:v>
                </c:pt>
                <c:pt idx="1308">
                  <c:v>37.6</c:v>
                </c:pt>
                <c:pt idx="1309">
                  <c:v>37.6</c:v>
                </c:pt>
                <c:pt idx="1310">
                  <c:v>37.6</c:v>
                </c:pt>
                <c:pt idx="1311">
                  <c:v>37.6</c:v>
                </c:pt>
                <c:pt idx="1312">
                  <c:v>37.6</c:v>
                </c:pt>
                <c:pt idx="1313">
                  <c:v>37.6</c:v>
                </c:pt>
                <c:pt idx="1314">
                  <c:v>37.6</c:v>
                </c:pt>
                <c:pt idx="1315">
                  <c:v>37.5</c:v>
                </c:pt>
                <c:pt idx="1316">
                  <c:v>37.5</c:v>
                </c:pt>
                <c:pt idx="1317">
                  <c:v>37.5</c:v>
                </c:pt>
                <c:pt idx="1318">
                  <c:v>37.5</c:v>
                </c:pt>
                <c:pt idx="1319">
                  <c:v>37.5</c:v>
                </c:pt>
                <c:pt idx="1320">
                  <c:v>37.5</c:v>
                </c:pt>
                <c:pt idx="1321">
                  <c:v>37.5</c:v>
                </c:pt>
                <c:pt idx="1322">
                  <c:v>37.9</c:v>
                </c:pt>
                <c:pt idx="1323">
                  <c:v>37.9</c:v>
                </c:pt>
                <c:pt idx="1324">
                  <c:v>38.200000000000003</c:v>
                </c:pt>
                <c:pt idx="1325">
                  <c:v>38.200000000000003</c:v>
                </c:pt>
                <c:pt idx="1326">
                  <c:v>38.6</c:v>
                </c:pt>
                <c:pt idx="1327">
                  <c:v>38.6</c:v>
                </c:pt>
                <c:pt idx="1328">
                  <c:v>38.9</c:v>
                </c:pt>
                <c:pt idx="1329">
                  <c:v>38.9</c:v>
                </c:pt>
                <c:pt idx="1330">
                  <c:v>39.300000000000004</c:v>
                </c:pt>
                <c:pt idx="1331">
                  <c:v>39.300000000000004</c:v>
                </c:pt>
                <c:pt idx="1332">
                  <c:v>39.6</c:v>
                </c:pt>
                <c:pt idx="1333">
                  <c:v>39.800000000000004</c:v>
                </c:pt>
                <c:pt idx="1334">
                  <c:v>39.800000000000004</c:v>
                </c:pt>
                <c:pt idx="1335">
                  <c:v>40</c:v>
                </c:pt>
                <c:pt idx="1336">
                  <c:v>40</c:v>
                </c:pt>
                <c:pt idx="1337">
                  <c:v>40.300000000000004</c:v>
                </c:pt>
                <c:pt idx="1338">
                  <c:v>40.300000000000004</c:v>
                </c:pt>
                <c:pt idx="1339">
                  <c:v>40.6</c:v>
                </c:pt>
                <c:pt idx="1340">
                  <c:v>40.6</c:v>
                </c:pt>
                <c:pt idx="1341">
                  <c:v>40.9</c:v>
                </c:pt>
                <c:pt idx="1342">
                  <c:v>40.800000000000004</c:v>
                </c:pt>
                <c:pt idx="1343">
                  <c:v>40.800000000000004</c:v>
                </c:pt>
                <c:pt idx="1344">
                  <c:v>41</c:v>
                </c:pt>
                <c:pt idx="1345">
                  <c:v>41</c:v>
                </c:pt>
                <c:pt idx="1346">
                  <c:v>41.1</c:v>
                </c:pt>
                <c:pt idx="1347">
                  <c:v>41.1</c:v>
                </c:pt>
                <c:pt idx="1348">
                  <c:v>41.2</c:v>
                </c:pt>
                <c:pt idx="1349">
                  <c:v>41.2</c:v>
                </c:pt>
                <c:pt idx="1350">
                  <c:v>41.1</c:v>
                </c:pt>
                <c:pt idx="1351">
                  <c:v>41.1</c:v>
                </c:pt>
                <c:pt idx="1352">
                  <c:v>41.1</c:v>
                </c:pt>
                <c:pt idx="1353">
                  <c:v>41.1</c:v>
                </c:pt>
                <c:pt idx="1354">
                  <c:v>41</c:v>
                </c:pt>
                <c:pt idx="1355">
                  <c:v>41</c:v>
                </c:pt>
                <c:pt idx="1356">
                  <c:v>41</c:v>
                </c:pt>
                <c:pt idx="1357">
                  <c:v>40.9</c:v>
                </c:pt>
                <c:pt idx="1358">
                  <c:v>40.9</c:v>
                </c:pt>
                <c:pt idx="1359">
                  <c:v>40.9</c:v>
                </c:pt>
                <c:pt idx="1360">
                  <c:v>40.9</c:v>
                </c:pt>
                <c:pt idx="1361">
                  <c:v>40.9</c:v>
                </c:pt>
                <c:pt idx="1362">
                  <c:v>40.9</c:v>
                </c:pt>
                <c:pt idx="1363">
                  <c:v>40.9</c:v>
                </c:pt>
                <c:pt idx="1364">
                  <c:v>40.9</c:v>
                </c:pt>
                <c:pt idx="1365">
                  <c:v>41.1</c:v>
                </c:pt>
                <c:pt idx="1366">
                  <c:v>41.2</c:v>
                </c:pt>
                <c:pt idx="1367">
                  <c:v>41.2</c:v>
                </c:pt>
                <c:pt idx="1368">
                  <c:v>41.3</c:v>
                </c:pt>
                <c:pt idx="1369">
                  <c:v>41.3</c:v>
                </c:pt>
                <c:pt idx="1370">
                  <c:v>41.3</c:v>
                </c:pt>
                <c:pt idx="1371">
                  <c:v>41.3</c:v>
                </c:pt>
                <c:pt idx="1372">
                  <c:v>41.2</c:v>
                </c:pt>
                <c:pt idx="1373">
                  <c:v>41.2</c:v>
                </c:pt>
                <c:pt idx="1374">
                  <c:v>41.2</c:v>
                </c:pt>
                <c:pt idx="1375">
                  <c:v>41.2</c:v>
                </c:pt>
                <c:pt idx="1376">
                  <c:v>41.2</c:v>
                </c:pt>
                <c:pt idx="1377">
                  <c:v>41.2</c:v>
                </c:pt>
                <c:pt idx="1378">
                  <c:v>41.2</c:v>
                </c:pt>
                <c:pt idx="1379">
                  <c:v>41.2</c:v>
                </c:pt>
                <c:pt idx="1380">
                  <c:v>41.2</c:v>
                </c:pt>
                <c:pt idx="1381">
                  <c:v>41.2</c:v>
                </c:pt>
                <c:pt idx="1382">
                  <c:v>41.2</c:v>
                </c:pt>
                <c:pt idx="1383">
                  <c:v>41.2</c:v>
                </c:pt>
                <c:pt idx="1384">
                  <c:v>41.2</c:v>
                </c:pt>
                <c:pt idx="1385">
                  <c:v>41.3</c:v>
                </c:pt>
                <c:pt idx="1386">
                  <c:v>41.3</c:v>
                </c:pt>
                <c:pt idx="1387">
                  <c:v>41.2</c:v>
                </c:pt>
                <c:pt idx="1388">
                  <c:v>41.2</c:v>
                </c:pt>
                <c:pt idx="1389">
                  <c:v>41.1</c:v>
                </c:pt>
                <c:pt idx="1390">
                  <c:v>41.1</c:v>
                </c:pt>
                <c:pt idx="1391">
                  <c:v>41.1</c:v>
                </c:pt>
                <c:pt idx="1392">
                  <c:v>41.1</c:v>
                </c:pt>
                <c:pt idx="1393">
                  <c:v>41</c:v>
                </c:pt>
                <c:pt idx="1394">
                  <c:v>41</c:v>
                </c:pt>
                <c:pt idx="1395">
                  <c:v>41</c:v>
                </c:pt>
                <c:pt idx="1396">
                  <c:v>41</c:v>
                </c:pt>
                <c:pt idx="1397">
                  <c:v>41</c:v>
                </c:pt>
                <c:pt idx="1398">
                  <c:v>40.9</c:v>
                </c:pt>
                <c:pt idx="1399">
                  <c:v>40.9</c:v>
                </c:pt>
                <c:pt idx="1400">
                  <c:v>40.9</c:v>
                </c:pt>
                <c:pt idx="1401">
                  <c:v>40.9</c:v>
                </c:pt>
                <c:pt idx="1402">
                  <c:v>40.9</c:v>
                </c:pt>
                <c:pt idx="1403">
                  <c:v>40.9</c:v>
                </c:pt>
                <c:pt idx="1404">
                  <c:v>40.800000000000004</c:v>
                </c:pt>
                <c:pt idx="1405">
                  <c:v>40.800000000000004</c:v>
                </c:pt>
                <c:pt idx="1406">
                  <c:v>40.800000000000004</c:v>
                </c:pt>
                <c:pt idx="1407">
                  <c:v>40.800000000000004</c:v>
                </c:pt>
                <c:pt idx="1408">
                  <c:v>40.700000000000003</c:v>
                </c:pt>
                <c:pt idx="1409">
                  <c:v>40.800000000000004</c:v>
                </c:pt>
                <c:pt idx="1410">
                  <c:v>40.800000000000004</c:v>
                </c:pt>
                <c:pt idx="1411">
                  <c:v>40.800000000000004</c:v>
                </c:pt>
                <c:pt idx="1412">
                  <c:v>40.800000000000004</c:v>
                </c:pt>
                <c:pt idx="1413">
                  <c:v>40.800000000000004</c:v>
                </c:pt>
                <c:pt idx="1414">
                  <c:v>40.800000000000004</c:v>
                </c:pt>
                <c:pt idx="1415">
                  <c:v>40.800000000000004</c:v>
                </c:pt>
                <c:pt idx="1416">
                  <c:v>40.800000000000004</c:v>
                </c:pt>
                <c:pt idx="1417">
                  <c:v>40.9</c:v>
                </c:pt>
                <c:pt idx="1418">
                  <c:v>40.9</c:v>
                </c:pt>
                <c:pt idx="1419">
                  <c:v>40.9</c:v>
                </c:pt>
                <c:pt idx="1420">
                  <c:v>40.9</c:v>
                </c:pt>
                <c:pt idx="1421">
                  <c:v>40.9</c:v>
                </c:pt>
                <c:pt idx="1422">
                  <c:v>40.9</c:v>
                </c:pt>
                <c:pt idx="1423">
                  <c:v>40.9</c:v>
                </c:pt>
                <c:pt idx="1424">
                  <c:v>41</c:v>
                </c:pt>
                <c:pt idx="1425">
                  <c:v>41</c:v>
                </c:pt>
                <c:pt idx="1426">
                  <c:v>41</c:v>
                </c:pt>
                <c:pt idx="1427">
                  <c:v>41</c:v>
                </c:pt>
                <c:pt idx="1428">
                  <c:v>41.1</c:v>
                </c:pt>
                <c:pt idx="1429">
                  <c:v>41.1</c:v>
                </c:pt>
                <c:pt idx="1430">
                  <c:v>41</c:v>
                </c:pt>
                <c:pt idx="1431">
                  <c:v>41</c:v>
                </c:pt>
                <c:pt idx="1432">
                  <c:v>41</c:v>
                </c:pt>
                <c:pt idx="1433">
                  <c:v>41</c:v>
                </c:pt>
                <c:pt idx="1434">
                  <c:v>41</c:v>
                </c:pt>
                <c:pt idx="1435">
                  <c:v>41</c:v>
                </c:pt>
                <c:pt idx="1436">
                  <c:v>41</c:v>
                </c:pt>
                <c:pt idx="1437">
                  <c:v>41</c:v>
                </c:pt>
                <c:pt idx="1438">
                  <c:v>41</c:v>
                </c:pt>
                <c:pt idx="1439">
                  <c:v>41.1</c:v>
                </c:pt>
                <c:pt idx="1440">
                  <c:v>41.1</c:v>
                </c:pt>
                <c:pt idx="1441">
                  <c:v>41.2</c:v>
                </c:pt>
                <c:pt idx="1442">
                  <c:v>41.2</c:v>
                </c:pt>
                <c:pt idx="1443">
                  <c:v>41.2</c:v>
                </c:pt>
                <c:pt idx="1444">
                  <c:v>41.2</c:v>
                </c:pt>
                <c:pt idx="1445">
                  <c:v>41.7</c:v>
                </c:pt>
                <c:pt idx="1446">
                  <c:v>42</c:v>
                </c:pt>
                <c:pt idx="1447">
                  <c:v>42</c:v>
                </c:pt>
                <c:pt idx="1448">
                  <c:v>42.5</c:v>
                </c:pt>
                <c:pt idx="1449">
                  <c:v>42.5</c:v>
                </c:pt>
                <c:pt idx="1450">
                  <c:v>42.5</c:v>
                </c:pt>
                <c:pt idx="1451">
                  <c:v>42.5</c:v>
                </c:pt>
                <c:pt idx="1452">
                  <c:v>42.7</c:v>
                </c:pt>
                <c:pt idx="1453">
                  <c:v>42.7</c:v>
                </c:pt>
                <c:pt idx="1454">
                  <c:v>43.1</c:v>
                </c:pt>
                <c:pt idx="1455">
                  <c:v>43.1</c:v>
                </c:pt>
                <c:pt idx="1456">
                  <c:v>43.4</c:v>
                </c:pt>
                <c:pt idx="1457">
                  <c:v>43.4</c:v>
                </c:pt>
                <c:pt idx="1458">
                  <c:v>43.6</c:v>
                </c:pt>
                <c:pt idx="1459">
                  <c:v>43.6</c:v>
                </c:pt>
                <c:pt idx="1460">
                  <c:v>43.8</c:v>
                </c:pt>
                <c:pt idx="1461">
                  <c:v>43.8</c:v>
                </c:pt>
                <c:pt idx="1462">
                  <c:v>44.1</c:v>
                </c:pt>
                <c:pt idx="1463">
                  <c:v>44.3</c:v>
                </c:pt>
                <c:pt idx="1464">
                  <c:v>44.3</c:v>
                </c:pt>
                <c:pt idx="1465">
                  <c:v>44.3</c:v>
                </c:pt>
                <c:pt idx="1466">
                  <c:v>44.3</c:v>
                </c:pt>
                <c:pt idx="1467">
                  <c:v>44.3</c:v>
                </c:pt>
                <c:pt idx="1468">
                  <c:v>44.3</c:v>
                </c:pt>
                <c:pt idx="1469">
                  <c:v>44.2</c:v>
                </c:pt>
                <c:pt idx="1470">
                  <c:v>44.2</c:v>
                </c:pt>
                <c:pt idx="1471">
                  <c:v>44.1</c:v>
                </c:pt>
                <c:pt idx="1472">
                  <c:v>44.1</c:v>
                </c:pt>
                <c:pt idx="1473">
                  <c:v>44</c:v>
                </c:pt>
                <c:pt idx="1474">
                  <c:v>43.9</c:v>
                </c:pt>
                <c:pt idx="1475">
                  <c:v>43.9</c:v>
                </c:pt>
                <c:pt idx="1476">
                  <c:v>43.9</c:v>
                </c:pt>
                <c:pt idx="1477">
                  <c:v>43.9</c:v>
                </c:pt>
                <c:pt idx="1478">
                  <c:v>43.8</c:v>
                </c:pt>
                <c:pt idx="1479">
                  <c:v>43.8</c:v>
                </c:pt>
                <c:pt idx="1480">
                  <c:v>43.8</c:v>
                </c:pt>
                <c:pt idx="1481">
                  <c:v>43.8</c:v>
                </c:pt>
                <c:pt idx="1482">
                  <c:v>43.8</c:v>
                </c:pt>
                <c:pt idx="1483">
                  <c:v>43.8</c:v>
                </c:pt>
                <c:pt idx="1484">
                  <c:v>43.8</c:v>
                </c:pt>
                <c:pt idx="1485">
                  <c:v>43.8</c:v>
                </c:pt>
                <c:pt idx="1486">
                  <c:v>43.8</c:v>
                </c:pt>
                <c:pt idx="1487">
                  <c:v>43.8</c:v>
                </c:pt>
                <c:pt idx="1488">
                  <c:v>43.8</c:v>
                </c:pt>
                <c:pt idx="1489">
                  <c:v>43.8</c:v>
                </c:pt>
                <c:pt idx="1490">
                  <c:v>43.8</c:v>
                </c:pt>
                <c:pt idx="1491">
                  <c:v>43.8</c:v>
                </c:pt>
                <c:pt idx="1492">
                  <c:v>43.8</c:v>
                </c:pt>
                <c:pt idx="1493">
                  <c:v>43.9</c:v>
                </c:pt>
                <c:pt idx="1494">
                  <c:v>43.9</c:v>
                </c:pt>
                <c:pt idx="1495">
                  <c:v>44</c:v>
                </c:pt>
                <c:pt idx="1496">
                  <c:v>44</c:v>
                </c:pt>
                <c:pt idx="1497">
                  <c:v>44.1</c:v>
                </c:pt>
                <c:pt idx="1498">
                  <c:v>44.1</c:v>
                </c:pt>
                <c:pt idx="1499">
                  <c:v>44.1</c:v>
                </c:pt>
                <c:pt idx="1500">
                  <c:v>44.1</c:v>
                </c:pt>
                <c:pt idx="1501">
                  <c:v>44.1</c:v>
                </c:pt>
                <c:pt idx="1502">
                  <c:v>44.1</c:v>
                </c:pt>
                <c:pt idx="1503">
                  <c:v>44</c:v>
                </c:pt>
                <c:pt idx="1504">
                  <c:v>44</c:v>
                </c:pt>
                <c:pt idx="1505">
                  <c:v>44</c:v>
                </c:pt>
                <c:pt idx="1506">
                  <c:v>43.9</c:v>
                </c:pt>
                <c:pt idx="1507">
                  <c:v>43.9</c:v>
                </c:pt>
                <c:pt idx="1508">
                  <c:v>43.9</c:v>
                </c:pt>
                <c:pt idx="1509">
                  <c:v>43.9</c:v>
                </c:pt>
                <c:pt idx="1510">
                  <c:v>43.9</c:v>
                </c:pt>
                <c:pt idx="1511">
                  <c:v>43.9</c:v>
                </c:pt>
                <c:pt idx="1512">
                  <c:v>43.8</c:v>
                </c:pt>
                <c:pt idx="1513">
                  <c:v>43.8</c:v>
                </c:pt>
                <c:pt idx="1514">
                  <c:v>44</c:v>
                </c:pt>
                <c:pt idx="1515">
                  <c:v>44</c:v>
                </c:pt>
                <c:pt idx="1516">
                  <c:v>44</c:v>
                </c:pt>
                <c:pt idx="1517">
                  <c:v>44</c:v>
                </c:pt>
                <c:pt idx="1518">
                  <c:v>44</c:v>
                </c:pt>
                <c:pt idx="1519">
                  <c:v>44</c:v>
                </c:pt>
                <c:pt idx="1520">
                  <c:v>44</c:v>
                </c:pt>
                <c:pt idx="1521">
                  <c:v>44</c:v>
                </c:pt>
                <c:pt idx="1522">
                  <c:v>44</c:v>
                </c:pt>
                <c:pt idx="1523">
                  <c:v>43.9</c:v>
                </c:pt>
                <c:pt idx="1524">
                  <c:v>43.9</c:v>
                </c:pt>
                <c:pt idx="1525">
                  <c:v>43.9</c:v>
                </c:pt>
                <c:pt idx="1526">
                  <c:v>43.9</c:v>
                </c:pt>
                <c:pt idx="1527">
                  <c:v>43.9</c:v>
                </c:pt>
                <c:pt idx="1528">
                  <c:v>43.9</c:v>
                </c:pt>
                <c:pt idx="1529">
                  <c:v>43.9</c:v>
                </c:pt>
                <c:pt idx="1530">
                  <c:v>43.9</c:v>
                </c:pt>
                <c:pt idx="1531">
                  <c:v>43.9</c:v>
                </c:pt>
                <c:pt idx="1532">
                  <c:v>43.9</c:v>
                </c:pt>
                <c:pt idx="1533">
                  <c:v>44</c:v>
                </c:pt>
                <c:pt idx="1534">
                  <c:v>44</c:v>
                </c:pt>
                <c:pt idx="1535">
                  <c:v>44</c:v>
                </c:pt>
                <c:pt idx="1536">
                  <c:v>44</c:v>
                </c:pt>
                <c:pt idx="1537">
                  <c:v>44</c:v>
                </c:pt>
                <c:pt idx="1538">
                  <c:v>44</c:v>
                </c:pt>
                <c:pt idx="1539">
                  <c:v>44</c:v>
                </c:pt>
                <c:pt idx="1540">
                  <c:v>44</c:v>
                </c:pt>
                <c:pt idx="1541">
                  <c:v>44</c:v>
                </c:pt>
                <c:pt idx="1542">
                  <c:v>43.9</c:v>
                </c:pt>
                <c:pt idx="1543">
                  <c:v>43.9</c:v>
                </c:pt>
                <c:pt idx="1544">
                  <c:v>43.9</c:v>
                </c:pt>
                <c:pt idx="1545">
                  <c:v>43.9</c:v>
                </c:pt>
                <c:pt idx="1546">
                  <c:v>43.9</c:v>
                </c:pt>
                <c:pt idx="1547">
                  <c:v>43.9</c:v>
                </c:pt>
                <c:pt idx="1548">
                  <c:v>44</c:v>
                </c:pt>
                <c:pt idx="1549">
                  <c:v>44</c:v>
                </c:pt>
                <c:pt idx="1550">
                  <c:v>44.1</c:v>
                </c:pt>
                <c:pt idx="1551">
                  <c:v>44.1</c:v>
                </c:pt>
                <c:pt idx="1552">
                  <c:v>44.1</c:v>
                </c:pt>
                <c:pt idx="1553">
                  <c:v>44.1</c:v>
                </c:pt>
                <c:pt idx="1554">
                  <c:v>44.1</c:v>
                </c:pt>
                <c:pt idx="1555">
                  <c:v>44.1</c:v>
                </c:pt>
                <c:pt idx="1556">
                  <c:v>44.1</c:v>
                </c:pt>
                <c:pt idx="1557">
                  <c:v>44.1</c:v>
                </c:pt>
                <c:pt idx="1558">
                  <c:v>44.1</c:v>
                </c:pt>
                <c:pt idx="1559">
                  <c:v>44</c:v>
                </c:pt>
                <c:pt idx="1560">
                  <c:v>44</c:v>
                </c:pt>
                <c:pt idx="1561">
                  <c:v>44</c:v>
                </c:pt>
                <c:pt idx="1562">
                  <c:v>44</c:v>
                </c:pt>
                <c:pt idx="1563">
                  <c:v>44</c:v>
                </c:pt>
                <c:pt idx="1564">
                  <c:v>44</c:v>
                </c:pt>
                <c:pt idx="1565">
                  <c:v>44</c:v>
                </c:pt>
                <c:pt idx="1566">
                  <c:v>44</c:v>
                </c:pt>
                <c:pt idx="1567">
                  <c:v>44</c:v>
                </c:pt>
                <c:pt idx="1568">
                  <c:v>44</c:v>
                </c:pt>
                <c:pt idx="1569">
                  <c:v>44</c:v>
                </c:pt>
                <c:pt idx="1570">
                  <c:v>44</c:v>
                </c:pt>
                <c:pt idx="1571">
                  <c:v>44</c:v>
                </c:pt>
                <c:pt idx="1572">
                  <c:v>44</c:v>
                </c:pt>
                <c:pt idx="1573">
                  <c:v>44</c:v>
                </c:pt>
                <c:pt idx="1574">
                  <c:v>44</c:v>
                </c:pt>
                <c:pt idx="1575">
                  <c:v>44</c:v>
                </c:pt>
                <c:pt idx="1576">
                  <c:v>44</c:v>
                </c:pt>
                <c:pt idx="1577">
                  <c:v>44</c:v>
                </c:pt>
                <c:pt idx="1578">
                  <c:v>44</c:v>
                </c:pt>
                <c:pt idx="1579">
                  <c:v>44</c:v>
                </c:pt>
                <c:pt idx="1580">
                  <c:v>44</c:v>
                </c:pt>
                <c:pt idx="1581">
                  <c:v>44</c:v>
                </c:pt>
                <c:pt idx="1582">
                  <c:v>44</c:v>
                </c:pt>
                <c:pt idx="1583">
                  <c:v>44</c:v>
                </c:pt>
                <c:pt idx="1584">
                  <c:v>44</c:v>
                </c:pt>
                <c:pt idx="1585">
                  <c:v>44</c:v>
                </c:pt>
                <c:pt idx="1586">
                  <c:v>44</c:v>
                </c:pt>
                <c:pt idx="1587">
                  <c:v>44</c:v>
                </c:pt>
                <c:pt idx="1588">
                  <c:v>44</c:v>
                </c:pt>
                <c:pt idx="1589">
                  <c:v>44</c:v>
                </c:pt>
                <c:pt idx="1590">
                  <c:v>44</c:v>
                </c:pt>
                <c:pt idx="1591">
                  <c:v>44</c:v>
                </c:pt>
                <c:pt idx="1592">
                  <c:v>44</c:v>
                </c:pt>
                <c:pt idx="1593">
                  <c:v>44</c:v>
                </c:pt>
                <c:pt idx="1594">
                  <c:v>44</c:v>
                </c:pt>
                <c:pt idx="1595">
                  <c:v>44</c:v>
                </c:pt>
                <c:pt idx="1596">
                  <c:v>44</c:v>
                </c:pt>
                <c:pt idx="1597">
                  <c:v>44.1</c:v>
                </c:pt>
                <c:pt idx="1598">
                  <c:v>44.1</c:v>
                </c:pt>
                <c:pt idx="1599">
                  <c:v>44.1</c:v>
                </c:pt>
                <c:pt idx="1600">
                  <c:v>44.1</c:v>
                </c:pt>
                <c:pt idx="1601">
                  <c:v>44.1</c:v>
                </c:pt>
                <c:pt idx="1602">
                  <c:v>44.1</c:v>
                </c:pt>
                <c:pt idx="1603">
                  <c:v>44.1</c:v>
                </c:pt>
                <c:pt idx="1604">
                  <c:v>44.2</c:v>
                </c:pt>
                <c:pt idx="1605">
                  <c:v>44.2</c:v>
                </c:pt>
                <c:pt idx="1606">
                  <c:v>44.2</c:v>
                </c:pt>
                <c:pt idx="1607">
                  <c:v>44.2</c:v>
                </c:pt>
                <c:pt idx="1608">
                  <c:v>44.2</c:v>
                </c:pt>
                <c:pt idx="1609">
                  <c:v>44.2</c:v>
                </c:pt>
                <c:pt idx="1610">
                  <c:v>44.2</c:v>
                </c:pt>
                <c:pt idx="1611">
                  <c:v>44.2</c:v>
                </c:pt>
                <c:pt idx="1612">
                  <c:v>44.2</c:v>
                </c:pt>
                <c:pt idx="1613">
                  <c:v>44.2</c:v>
                </c:pt>
                <c:pt idx="1614">
                  <c:v>44.4</c:v>
                </c:pt>
                <c:pt idx="1615">
                  <c:v>44.4</c:v>
                </c:pt>
                <c:pt idx="1616">
                  <c:v>44.3</c:v>
                </c:pt>
                <c:pt idx="1617">
                  <c:v>44.3</c:v>
                </c:pt>
                <c:pt idx="1618">
                  <c:v>44.3</c:v>
                </c:pt>
                <c:pt idx="1619">
                  <c:v>44.4</c:v>
                </c:pt>
                <c:pt idx="1620">
                  <c:v>44.4</c:v>
                </c:pt>
                <c:pt idx="1621">
                  <c:v>44.4</c:v>
                </c:pt>
                <c:pt idx="1622">
                  <c:v>44.4</c:v>
                </c:pt>
                <c:pt idx="1623">
                  <c:v>44.4</c:v>
                </c:pt>
                <c:pt idx="1624">
                  <c:v>44.4</c:v>
                </c:pt>
                <c:pt idx="1625">
                  <c:v>44.4</c:v>
                </c:pt>
                <c:pt idx="1626">
                  <c:v>44.4</c:v>
                </c:pt>
                <c:pt idx="1627">
                  <c:v>44.4</c:v>
                </c:pt>
                <c:pt idx="1628">
                  <c:v>44.4</c:v>
                </c:pt>
                <c:pt idx="1629">
                  <c:v>44.4</c:v>
                </c:pt>
                <c:pt idx="1630">
                  <c:v>44.4</c:v>
                </c:pt>
                <c:pt idx="1631">
                  <c:v>44.4</c:v>
                </c:pt>
                <c:pt idx="1632">
                  <c:v>44.3</c:v>
                </c:pt>
                <c:pt idx="1633">
                  <c:v>44.3</c:v>
                </c:pt>
                <c:pt idx="1634">
                  <c:v>44.3</c:v>
                </c:pt>
                <c:pt idx="1635">
                  <c:v>44.3</c:v>
                </c:pt>
                <c:pt idx="1636">
                  <c:v>44.3</c:v>
                </c:pt>
                <c:pt idx="1637">
                  <c:v>44.3</c:v>
                </c:pt>
                <c:pt idx="1638">
                  <c:v>44.3</c:v>
                </c:pt>
                <c:pt idx="1639">
                  <c:v>44.3</c:v>
                </c:pt>
                <c:pt idx="1640">
                  <c:v>44.3</c:v>
                </c:pt>
                <c:pt idx="1641">
                  <c:v>44.3</c:v>
                </c:pt>
                <c:pt idx="1642">
                  <c:v>44.3</c:v>
                </c:pt>
                <c:pt idx="1643">
                  <c:v>44.2</c:v>
                </c:pt>
                <c:pt idx="1644">
                  <c:v>44.2</c:v>
                </c:pt>
                <c:pt idx="1645">
                  <c:v>44.2</c:v>
                </c:pt>
                <c:pt idx="1646">
                  <c:v>44.2</c:v>
                </c:pt>
                <c:pt idx="1647">
                  <c:v>44.2</c:v>
                </c:pt>
                <c:pt idx="1648">
                  <c:v>44.2</c:v>
                </c:pt>
                <c:pt idx="1649">
                  <c:v>44.2</c:v>
                </c:pt>
                <c:pt idx="1650">
                  <c:v>44.2</c:v>
                </c:pt>
                <c:pt idx="1651">
                  <c:v>44.2</c:v>
                </c:pt>
                <c:pt idx="1652">
                  <c:v>44.2</c:v>
                </c:pt>
                <c:pt idx="1653">
                  <c:v>44.1</c:v>
                </c:pt>
                <c:pt idx="1654">
                  <c:v>44.1</c:v>
                </c:pt>
                <c:pt idx="1655">
                  <c:v>44.1</c:v>
                </c:pt>
                <c:pt idx="1656">
                  <c:v>44.1</c:v>
                </c:pt>
                <c:pt idx="1657">
                  <c:v>44.1</c:v>
                </c:pt>
                <c:pt idx="1658">
                  <c:v>44.1</c:v>
                </c:pt>
                <c:pt idx="1659">
                  <c:v>44.1</c:v>
                </c:pt>
                <c:pt idx="1660">
                  <c:v>44.1</c:v>
                </c:pt>
                <c:pt idx="1661">
                  <c:v>44.1</c:v>
                </c:pt>
                <c:pt idx="1662">
                  <c:v>44.1</c:v>
                </c:pt>
                <c:pt idx="1663">
                  <c:v>44.1</c:v>
                </c:pt>
                <c:pt idx="1664">
                  <c:v>44.3</c:v>
                </c:pt>
                <c:pt idx="1665">
                  <c:v>44.3</c:v>
                </c:pt>
                <c:pt idx="1666">
                  <c:v>44.6</c:v>
                </c:pt>
                <c:pt idx="1667">
                  <c:v>44.6</c:v>
                </c:pt>
                <c:pt idx="1668">
                  <c:v>44.9</c:v>
                </c:pt>
                <c:pt idx="1669">
                  <c:v>44.9</c:v>
                </c:pt>
                <c:pt idx="1670">
                  <c:v>45.2</c:v>
                </c:pt>
                <c:pt idx="1671">
                  <c:v>45.5</c:v>
                </c:pt>
                <c:pt idx="1672">
                  <c:v>45.5</c:v>
                </c:pt>
                <c:pt idx="1673">
                  <c:v>45.6</c:v>
                </c:pt>
                <c:pt idx="1674">
                  <c:v>45.6</c:v>
                </c:pt>
                <c:pt idx="1675">
                  <c:v>45.8</c:v>
                </c:pt>
                <c:pt idx="1676">
                  <c:v>45.8</c:v>
                </c:pt>
                <c:pt idx="1677">
                  <c:v>45.9</c:v>
                </c:pt>
                <c:pt idx="1678">
                  <c:v>45.9</c:v>
                </c:pt>
                <c:pt idx="1679">
                  <c:v>46</c:v>
                </c:pt>
                <c:pt idx="1680">
                  <c:v>46</c:v>
                </c:pt>
                <c:pt idx="1681">
                  <c:v>46.2</c:v>
                </c:pt>
                <c:pt idx="1682">
                  <c:v>46.2</c:v>
                </c:pt>
                <c:pt idx="1683">
                  <c:v>46.4</c:v>
                </c:pt>
                <c:pt idx="1684">
                  <c:v>46.4</c:v>
                </c:pt>
                <c:pt idx="1685">
                  <c:v>46.5</c:v>
                </c:pt>
                <c:pt idx="1686">
                  <c:v>46.5</c:v>
                </c:pt>
                <c:pt idx="1687">
                  <c:v>46.6</c:v>
                </c:pt>
                <c:pt idx="1688">
                  <c:v>46.7</c:v>
                </c:pt>
                <c:pt idx="1689">
                  <c:v>46.7</c:v>
                </c:pt>
                <c:pt idx="1690">
                  <c:v>46.9</c:v>
                </c:pt>
                <c:pt idx="1691">
                  <c:v>46.9</c:v>
                </c:pt>
                <c:pt idx="1692">
                  <c:v>47</c:v>
                </c:pt>
                <c:pt idx="1693">
                  <c:v>47</c:v>
                </c:pt>
                <c:pt idx="1694">
                  <c:v>47.1</c:v>
                </c:pt>
                <c:pt idx="1695">
                  <c:v>47.1</c:v>
                </c:pt>
                <c:pt idx="1696">
                  <c:v>47.1</c:v>
                </c:pt>
                <c:pt idx="1697">
                  <c:v>47.1</c:v>
                </c:pt>
                <c:pt idx="1698">
                  <c:v>47</c:v>
                </c:pt>
                <c:pt idx="1699">
                  <c:v>47</c:v>
                </c:pt>
                <c:pt idx="1700">
                  <c:v>47</c:v>
                </c:pt>
                <c:pt idx="1701">
                  <c:v>47</c:v>
                </c:pt>
                <c:pt idx="1702">
                  <c:v>47</c:v>
                </c:pt>
                <c:pt idx="1703">
                  <c:v>47</c:v>
                </c:pt>
                <c:pt idx="1704">
                  <c:v>46.9</c:v>
                </c:pt>
                <c:pt idx="1705">
                  <c:v>46.9</c:v>
                </c:pt>
                <c:pt idx="1706">
                  <c:v>47</c:v>
                </c:pt>
                <c:pt idx="1707">
                  <c:v>47</c:v>
                </c:pt>
                <c:pt idx="1708">
                  <c:v>47.1</c:v>
                </c:pt>
                <c:pt idx="1709">
                  <c:v>47.1</c:v>
                </c:pt>
                <c:pt idx="1710">
                  <c:v>47.1</c:v>
                </c:pt>
                <c:pt idx="1711">
                  <c:v>47.1</c:v>
                </c:pt>
                <c:pt idx="1712">
                  <c:v>47.2</c:v>
                </c:pt>
                <c:pt idx="1713">
                  <c:v>47.3</c:v>
                </c:pt>
                <c:pt idx="1714">
                  <c:v>47.3</c:v>
                </c:pt>
                <c:pt idx="1715">
                  <c:v>47.3</c:v>
                </c:pt>
                <c:pt idx="1716">
                  <c:v>47.3</c:v>
                </c:pt>
                <c:pt idx="1717">
                  <c:v>47.3</c:v>
                </c:pt>
                <c:pt idx="1718">
                  <c:v>47.3</c:v>
                </c:pt>
                <c:pt idx="1719">
                  <c:v>47.3</c:v>
                </c:pt>
                <c:pt idx="1720">
                  <c:v>47.3</c:v>
                </c:pt>
                <c:pt idx="1721">
                  <c:v>47.3</c:v>
                </c:pt>
                <c:pt idx="1722">
                  <c:v>47.3</c:v>
                </c:pt>
                <c:pt idx="1723">
                  <c:v>47.3</c:v>
                </c:pt>
                <c:pt idx="1724">
                  <c:v>47.3</c:v>
                </c:pt>
                <c:pt idx="1725">
                  <c:v>47.3</c:v>
                </c:pt>
                <c:pt idx="1726">
                  <c:v>47.3</c:v>
                </c:pt>
                <c:pt idx="1727">
                  <c:v>47.2</c:v>
                </c:pt>
                <c:pt idx="1728">
                  <c:v>47.2</c:v>
                </c:pt>
                <c:pt idx="1729">
                  <c:v>47.2</c:v>
                </c:pt>
                <c:pt idx="1730">
                  <c:v>47.2</c:v>
                </c:pt>
                <c:pt idx="1731">
                  <c:v>47.2</c:v>
                </c:pt>
                <c:pt idx="1732">
                  <c:v>47.2</c:v>
                </c:pt>
                <c:pt idx="1733">
                  <c:v>47.1</c:v>
                </c:pt>
                <c:pt idx="1734">
                  <c:v>47.1</c:v>
                </c:pt>
                <c:pt idx="1735">
                  <c:v>47.1</c:v>
                </c:pt>
                <c:pt idx="1736">
                  <c:v>47.1</c:v>
                </c:pt>
                <c:pt idx="1737">
                  <c:v>47</c:v>
                </c:pt>
                <c:pt idx="1738">
                  <c:v>47</c:v>
                </c:pt>
                <c:pt idx="1739">
                  <c:v>47</c:v>
                </c:pt>
                <c:pt idx="1740">
                  <c:v>46.9</c:v>
                </c:pt>
                <c:pt idx="1741">
                  <c:v>46.9</c:v>
                </c:pt>
                <c:pt idx="1742">
                  <c:v>46.9</c:v>
                </c:pt>
                <c:pt idx="1743">
                  <c:v>46.9</c:v>
                </c:pt>
                <c:pt idx="1744">
                  <c:v>46.8</c:v>
                </c:pt>
                <c:pt idx="1745">
                  <c:v>46.8</c:v>
                </c:pt>
                <c:pt idx="1746">
                  <c:v>46.8</c:v>
                </c:pt>
                <c:pt idx="1747">
                  <c:v>46.8</c:v>
                </c:pt>
                <c:pt idx="1748">
                  <c:v>46.7</c:v>
                </c:pt>
                <c:pt idx="1749">
                  <c:v>46.7</c:v>
                </c:pt>
                <c:pt idx="1750">
                  <c:v>46.7</c:v>
                </c:pt>
                <c:pt idx="1751">
                  <c:v>46.7</c:v>
                </c:pt>
                <c:pt idx="1752">
                  <c:v>46.9</c:v>
                </c:pt>
                <c:pt idx="1753">
                  <c:v>46.9</c:v>
                </c:pt>
                <c:pt idx="1754">
                  <c:v>47</c:v>
                </c:pt>
                <c:pt idx="1755">
                  <c:v>47</c:v>
                </c:pt>
                <c:pt idx="1756">
                  <c:v>47</c:v>
                </c:pt>
                <c:pt idx="1757">
                  <c:v>47</c:v>
                </c:pt>
                <c:pt idx="1758">
                  <c:v>47</c:v>
                </c:pt>
                <c:pt idx="1759">
                  <c:v>47</c:v>
                </c:pt>
                <c:pt idx="1760">
                  <c:v>47</c:v>
                </c:pt>
                <c:pt idx="1761">
                  <c:v>47</c:v>
                </c:pt>
                <c:pt idx="1762">
                  <c:v>47</c:v>
                </c:pt>
                <c:pt idx="1763">
                  <c:v>47</c:v>
                </c:pt>
                <c:pt idx="1764">
                  <c:v>47</c:v>
                </c:pt>
                <c:pt idx="1765">
                  <c:v>46.9</c:v>
                </c:pt>
                <c:pt idx="1766">
                  <c:v>46.9</c:v>
                </c:pt>
                <c:pt idx="1767">
                  <c:v>46.9</c:v>
                </c:pt>
                <c:pt idx="1768">
                  <c:v>46.9</c:v>
                </c:pt>
                <c:pt idx="1769">
                  <c:v>46.9</c:v>
                </c:pt>
                <c:pt idx="1770">
                  <c:v>46.9</c:v>
                </c:pt>
                <c:pt idx="1771">
                  <c:v>46.9</c:v>
                </c:pt>
                <c:pt idx="1772">
                  <c:v>46.9</c:v>
                </c:pt>
                <c:pt idx="1773">
                  <c:v>47.1</c:v>
                </c:pt>
                <c:pt idx="1774">
                  <c:v>47.1</c:v>
                </c:pt>
                <c:pt idx="1775">
                  <c:v>47.1</c:v>
                </c:pt>
                <c:pt idx="1776">
                  <c:v>47.1</c:v>
                </c:pt>
                <c:pt idx="1777">
                  <c:v>47</c:v>
                </c:pt>
                <c:pt idx="1778">
                  <c:v>47</c:v>
                </c:pt>
                <c:pt idx="1779">
                  <c:v>47</c:v>
                </c:pt>
                <c:pt idx="1780">
                  <c:v>47</c:v>
                </c:pt>
                <c:pt idx="1781">
                  <c:v>47</c:v>
                </c:pt>
                <c:pt idx="1782">
                  <c:v>47</c:v>
                </c:pt>
                <c:pt idx="1783">
                  <c:v>47</c:v>
                </c:pt>
                <c:pt idx="1784">
                  <c:v>47</c:v>
                </c:pt>
                <c:pt idx="1785">
                  <c:v>47</c:v>
                </c:pt>
                <c:pt idx="1786">
                  <c:v>46.9</c:v>
                </c:pt>
                <c:pt idx="1787">
                  <c:v>46.9</c:v>
                </c:pt>
                <c:pt idx="1788">
                  <c:v>46.9</c:v>
                </c:pt>
                <c:pt idx="1789">
                  <c:v>46.9</c:v>
                </c:pt>
                <c:pt idx="1790">
                  <c:v>46.9</c:v>
                </c:pt>
                <c:pt idx="1791">
                  <c:v>46.9</c:v>
                </c:pt>
                <c:pt idx="1792">
                  <c:v>46.9</c:v>
                </c:pt>
                <c:pt idx="1793">
                  <c:v>46.9</c:v>
                </c:pt>
                <c:pt idx="1794">
                  <c:v>46.9</c:v>
                </c:pt>
                <c:pt idx="1795">
                  <c:v>46.9</c:v>
                </c:pt>
                <c:pt idx="1796">
                  <c:v>47.5</c:v>
                </c:pt>
                <c:pt idx="1797">
                  <c:v>47.5</c:v>
                </c:pt>
                <c:pt idx="1798">
                  <c:v>47.8</c:v>
                </c:pt>
                <c:pt idx="1799">
                  <c:v>47.8</c:v>
                </c:pt>
                <c:pt idx="1800">
                  <c:v>48.1</c:v>
                </c:pt>
                <c:pt idx="1801">
                  <c:v>48.1</c:v>
                </c:pt>
                <c:pt idx="1802">
                  <c:v>48.3</c:v>
                </c:pt>
                <c:pt idx="1803">
                  <c:v>48.3</c:v>
                </c:pt>
                <c:pt idx="1804">
                  <c:v>48.6</c:v>
                </c:pt>
                <c:pt idx="1805">
                  <c:v>48.9</c:v>
                </c:pt>
                <c:pt idx="1806">
                  <c:v>48.9</c:v>
                </c:pt>
                <c:pt idx="1807">
                  <c:v>49.2</c:v>
                </c:pt>
                <c:pt idx="1808">
                  <c:v>49.2</c:v>
                </c:pt>
                <c:pt idx="1809">
                  <c:v>49.5</c:v>
                </c:pt>
                <c:pt idx="1810">
                  <c:v>49.5</c:v>
                </c:pt>
                <c:pt idx="1811">
                  <c:v>49.7</c:v>
                </c:pt>
                <c:pt idx="1812">
                  <c:v>49.7</c:v>
                </c:pt>
                <c:pt idx="1813">
                  <c:v>49.8</c:v>
                </c:pt>
                <c:pt idx="1814">
                  <c:v>49.8</c:v>
                </c:pt>
                <c:pt idx="1815">
                  <c:v>49.9</c:v>
                </c:pt>
                <c:pt idx="1816">
                  <c:v>49.9</c:v>
                </c:pt>
                <c:pt idx="1817">
                  <c:v>50</c:v>
                </c:pt>
                <c:pt idx="1818">
                  <c:v>50</c:v>
                </c:pt>
                <c:pt idx="1819">
                  <c:v>50.1</c:v>
                </c:pt>
                <c:pt idx="1820">
                  <c:v>50.1</c:v>
                </c:pt>
                <c:pt idx="1821">
                  <c:v>50.1</c:v>
                </c:pt>
                <c:pt idx="1822">
                  <c:v>50.1</c:v>
                </c:pt>
                <c:pt idx="1823">
                  <c:v>50</c:v>
                </c:pt>
                <c:pt idx="1824">
                  <c:v>50</c:v>
                </c:pt>
                <c:pt idx="1825">
                  <c:v>49.9</c:v>
                </c:pt>
                <c:pt idx="1826">
                  <c:v>49.9</c:v>
                </c:pt>
                <c:pt idx="1827">
                  <c:v>49.9</c:v>
                </c:pt>
                <c:pt idx="1828">
                  <c:v>49.8</c:v>
                </c:pt>
                <c:pt idx="1829">
                  <c:v>49.8</c:v>
                </c:pt>
                <c:pt idx="1830">
                  <c:v>49.7</c:v>
                </c:pt>
                <c:pt idx="1831">
                  <c:v>49.7</c:v>
                </c:pt>
                <c:pt idx="1832">
                  <c:v>49.9</c:v>
                </c:pt>
                <c:pt idx="1833">
                  <c:v>49.9</c:v>
                </c:pt>
                <c:pt idx="1834">
                  <c:v>50</c:v>
                </c:pt>
                <c:pt idx="1835">
                  <c:v>50</c:v>
                </c:pt>
                <c:pt idx="1836">
                  <c:v>50.1</c:v>
                </c:pt>
                <c:pt idx="1837">
                  <c:v>50.1</c:v>
                </c:pt>
                <c:pt idx="1838">
                  <c:v>50.3</c:v>
                </c:pt>
                <c:pt idx="1839">
                  <c:v>50.3</c:v>
                </c:pt>
                <c:pt idx="1840">
                  <c:v>50.2</c:v>
                </c:pt>
                <c:pt idx="1841">
                  <c:v>50.2</c:v>
                </c:pt>
                <c:pt idx="1842">
                  <c:v>50.1</c:v>
                </c:pt>
                <c:pt idx="1843">
                  <c:v>50.1</c:v>
                </c:pt>
                <c:pt idx="1844">
                  <c:v>50.1</c:v>
                </c:pt>
                <c:pt idx="1845">
                  <c:v>50.1</c:v>
                </c:pt>
                <c:pt idx="1846">
                  <c:v>50</c:v>
                </c:pt>
                <c:pt idx="1847">
                  <c:v>50</c:v>
                </c:pt>
                <c:pt idx="1848">
                  <c:v>50</c:v>
                </c:pt>
                <c:pt idx="1849">
                  <c:v>50</c:v>
                </c:pt>
                <c:pt idx="1850">
                  <c:v>50</c:v>
                </c:pt>
                <c:pt idx="1851">
                  <c:v>50</c:v>
                </c:pt>
                <c:pt idx="1852">
                  <c:v>49.9</c:v>
                </c:pt>
                <c:pt idx="1853">
                  <c:v>49.9</c:v>
                </c:pt>
                <c:pt idx="1854">
                  <c:v>49.9</c:v>
                </c:pt>
                <c:pt idx="1855">
                  <c:v>49.9</c:v>
                </c:pt>
                <c:pt idx="1856">
                  <c:v>49.9</c:v>
                </c:pt>
                <c:pt idx="1857">
                  <c:v>49.9</c:v>
                </c:pt>
                <c:pt idx="1858">
                  <c:v>49.9</c:v>
                </c:pt>
                <c:pt idx="1859">
                  <c:v>49.8</c:v>
                </c:pt>
                <c:pt idx="1860">
                  <c:v>49.8</c:v>
                </c:pt>
                <c:pt idx="1861">
                  <c:v>49.8</c:v>
                </c:pt>
                <c:pt idx="1862">
                  <c:v>49.8</c:v>
                </c:pt>
                <c:pt idx="1863">
                  <c:v>49.8</c:v>
                </c:pt>
                <c:pt idx="1864">
                  <c:v>49.8</c:v>
                </c:pt>
                <c:pt idx="1865">
                  <c:v>49.9</c:v>
                </c:pt>
                <c:pt idx="1866">
                  <c:v>49.9</c:v>
                </c:pt>
                <c:pt idx="1867">
                  <c:v>50</c:v>
                </c:pt>
                <c:pt idx="1868">
                  <c:v>50</c:v>
                </c:pt>
                <c:pt idx="1869">
                  <c:v>50.1</c:v>
                </c:pt>
                <c:pt idx="1870">
                  <c:v>50.1</c:v>
                </c:pt>
                <c:pt idx="1871">
                  <c:v>50.1</c:v>
                </c:pt>
                <c:pt idx="1872">
                  <c:v>50.1</c:v>
                </c:pt>
                <c:pt idx="1873">
                  <c:v>50.1</c:v>
                </c:pt>
                <c:pt idx="1874">
                  <c:v>50.1</c:v>
                </c:pt>
                <c:pt idx="1875">
                  <c:v>50.1</c:v>
                </c:pt>
                <c:pt idx="1876">
                  <c:v>50.1</c:v>
                </c:pt>
                <c:pt idx="1877">
                  <c:v>50</c:v>
                </c:pt>
                <c:pt idx="1878">
                  <c:v>50</c:v>
                </c:pt>
                <c:pt idx="1879">
                  <c:v>50</c:v>
                </c:pt>
                <c:pt idx="1880">
                  <c:v>50</c:v>
                </c:pt>
                <c:pt idx="1881">
                  <c:v>50</c:v>
                </c:pt>
                <c:pt idx="1882">
                  <c:v>50</c:v>
                </c:pt>
                <c:pt idx="1883">
                  <c:v>50</c:v>
                </c:pt>
                <c:pt idx="1884">
                  <c:v>49.9</c:v>
                </c:pt>
                <c:pt idx="1885">
                  <c:v>49.9</c:v>
                </c:pt>
                <c:pt idx="1886">
                  <c:v>49.9</c:v>
                </c:pt>
                <c:pt idx="1887">
                  <c:v>49.9</c:v>
                </c:pt>
                <c:pt idx="1888">
                  <c:v>49.9</c:v>
                </c:pt>
                <c:pt idx="1889">
                  <c:v>49.9</c:v>
                </c:pt>
                <c:pt idx="1890">
                  <c:v>49.9</c:v>
                </c:pt>
                <c:pt idx="1891">
                  <c:v>49.9</c:v>
                </c:pt>
                <c:pt idx="1892">
                  <c:v>49.9</c:v>
                </c:pt>
                <c:pt idx="1893">
                  <c:v>49.9</c:v>
                </c:pt>
                <c:pt idx="1894">
                  <c:v>49.9</c:v>
                </c:pt>
                <c:pt idx="1895">
                  <c:v>49.9</c:v>
                </c:pt>
                <c:pt idx="1896">
                  <c:v>49.8</c:v>
                </c:pt>
                <c:pt idx="1897">
                  <c:v>49.8</c:v>
                </c:pt>
                <c:pt idx="1898">
                  <c:v>49.8</c:v>
                </c:pt>
                <c:pt idx="1899">
                  <c:v>49.8</c:v>
                </c:pt>
                <c:pt idx="1900">
                  <c:v>49.8</c:v>
                </c:pt>
                <c:pt idx="1901">
                  <c:v>49.8</c:v>
                </c:pt>
                <c:pt idx="1902">
                  <c:v>49.8</c:v>
                </c:pt>
                <c:pt idx="1903">
                  <c:v>49.8</c:v>
                </c:pt>
                <c:pt idx="1904">
                  <c:v>49.8</c:v>
                </c:pt>
                <c:pt idx="1905">
                  <c:v>49.8</c:v>
                </c:pt>
                <c:pt idx="1906">
                  <c:v>49.8</c:v>
                </c:pt>
                <c:pt idx="1907">
                  <c:v>49.8</c:v>
                </c:pt>
                <c:pt idx="1908">
                  <c:v>49.9</c:v>
                </c:pt>
                <c:pt idx="1909">
                  <c:v>49.9</c:v>
                </c:pt>
                <c:pt idx="1910">
                  <c:v>49.9</c:v>
                </c:pt>
                <c:pt idx="1911">
                  <c:v>49.9</c:v>
                </c:pt>
                <c:pt idx="1912">
                  <c:v>49.9</c:v>
                </c:pt>
                <c:pt idx="1913">
                  <c:v>49.9</c:v>
                </c:pt>
                <c:pt idx="1914">
                  <c:v>49.9</c:v>
                </c:pt>
                <c:pt idx="1915">
                  <c:v>49.9</c:v>
                </c:pt>
                <c:pt idx="1916">
                  <c:v>49.9</c:v>
                </c:pt>
                <c:pt idx="1917">
                  <c:v>49.9</c:v>
                </c:pt>
                <c:pt idx="1918">
                  <c:v>49.9</c:v>
                </c:pt>
                <c:pt idx="1919">
                  <c:v>50</c:v>
                </c:pt>
                <c:pt idx="1920">
                  <c:v>50</c:v>
                </c:pt>
                <c:pt idx="1921">
                  <c:v>50</c:v>
                </c:pt>
                <c:pt idx="1922">
                  <c:v>50</c:v>
                </c:pt>
                <c:pt idx="1923">
                  <c:v>50</c:v>
                </c:pt>
                <c:pt idx="1924">
                  <c:v>50</c:v>
                </c:pt>
                <c:pt idx="1925">
                  <c:v>50</c:v>
                </c:pt>
                <c:pt idx="1926">
                  <c:v>50</c:v>
                </c:pt>
                <c:pt idx="1927">
                  <c:v>50</c:v>
                </c:pt>
                <c:pt idx="1928">
                  <c:v>50</c:v>
                </c:pt>
                <c:pt idx="1929">
                  <c:v>50</c:v>
                </c:pt>
                <c:pt idx="1930">
                  <c:v>50</c:v>
                </c:pt>
                <c:pt idx="1931">
                  <c:v>50.1</c:v>
                </c:pt>
                <c:pt idx="1932">
                  <c:v>50.1</c:v>
                </c:pt>
                <c:pt idx="1933">
                  <c:v>50.8</c:v>
                </c:pt>
                <c:pt idx="1934">
                  <c:v>50.8</c:v>
                </c:pt>
                <c:pt idx="1935">
                  <c:v>51.1</c:v>
                </c:pt>
                <c:pt idx="1936">
                  <c:v>51.1</c:v>
                </c:pt>
                <c:pt idx="1937">
                  <c:v>51.4</c:v>
                </c:pt>
                <c:pt idx="1938">
                  <c:v>51.4</c:v>
                </c:pt>
                <c:pt idx="1939">
                  <c:v>51.7</c:v>
                </c:pt>
                <c:pt idx="1940">
                  <c:v>51.7</c:v>
                </c:pt>
                <c:pt idx="1941">
                  <c:v>52.2</c:v>
                </c:pt>
                <c:pt idx="1942">
                  <c:v>52.5</c:v>
                </c:pt>
                <c:pt idx="1943">
                  <c:v>52.5</c:v>
                </c:pt>
                <c:pt idx="1944">
                  <c:v>52.8</c:v>
                </c:pt>
                <c:pt idx="1945">
                  <c:v>52.8</c:v>
                </c:pt>
                <c:pt idx="1946">
                  <c:v>53.3</c:v>
                </c:pt>
                <c:pt idx="1947">
                  <c:v>53.3</c:v>
                </c:pt>
                <c:pt idx="1948">
                  <c:v>53.4</c:v>
                </c:pt>
                <c:pt idx="1949">
                  <c:v>53.4</c:v>
                </c:pt>
                <c:pt idx="1950">
                  <c:v>53.4</c:v>
                </c:pt>
                <c:pt idx="1951">
                  <c:v>53.4</c:v>
                </c:pt>
                <c:pt idx="1952">
                  <c:v>53.3</c:v>
                </c:pt>
                <c:pt idx="1953">
                  <c:v>53.3</c:v>
                </c:pt>
                <c:pt idx="1954">
                  <c:v>53.2</c:v>
                </c:pt>
                <c:pt idx="1955">
                  <c:v>53.2</c:v>
                </c:pt>
                <c:pt idx="1956">
                  <c:v>53.1</c:v>
                </c:pt>
                <c:pt idx="1957">
                  <c:v>53.1</c:v>
                </c:pt>
                <c:pt idx="1958">
                  <c:v>53</c:v>
                </c:pt>
                <c:pt idx="1959">
                  <c:v>53</c:v>
                </c:pt>
                <c:pt idx="1960">
                  <c:v>53</c:v>
                </c:pt>
                <c:pt idx="1961">
                  <c:v>53</c:v>
                </c:pt>
                <c:pt idx="1962">
                  <c:v>52.9</c:v>
                </c:pt>
                <c:pt idx="1963">
                  <c:v>52.9</c:v>
                </c:pt>
                <c:pt idx="1964">
                  <c:v>52.9</c:v>
                </c:pt>
                <c:pt idx="1965">
                  <c:v>52.9</c:v>
                </c:pt>
                <c:pt idx="1966">
                  <c:v>52.9</c:v>
                </c:pt>
                <c:pt idx="1967">
                  <c:v>52.9</c:v>
                </c:pt>
                <c:pt idx="1968">
                  <c:v>53.2</c:v>
                </c:pt>
                <c:pt idx="1969">
                  <c:v>53.2</c:v>
                </c:pt>
                <c:pt idx="1970">
                  <c:v>53.4</c:v>
                </c:pt>
                <c:pt idx="1971">
                  <c:v>53.4</c:v>
                </c:pt>
                <c:pt idx="1972">
                  <c:v>53.4</c:v>
                </c:pt>
                <c:pt idx="1973">
                  <c:v>53.3</c:v>
                </c:pt>
                <c:pt idx="1974">
                  <c:v>53.3</c:v>
                </c:pt>
                <c:pt idx="1975">
                  <c:v>53.3</c:v>
                </c:pt>
                <c:pt idx="1976">
                  <c:v>53.3</c:v>
                </c:pt>
                <c:pt idx="1977">
                  <c:v>53.2</c:v>
                </c:pt>
                <c:pt idx="1978">
                  <c:v>53.2</c:v>
                </c:pt>
                <c:pt idx="1979">
                  <c:v>53.2</c:v>
                </c:pt>
                <c:pt idx="1980">
                  <c:v>53.2</c:v>
                </c:pt>
                <c:pt idx="1981">
                  <c:v>53.2</c:v>
                </c:pt>
                <c:pt idx="1982">
                  <c:v>53.2</c:v>
                </c:pt>
                <c:pt idx="1983">
                  <c:v>53.1</c:v>
                </c:pt>
                <c:pt idx="1984">
                  <c:v>53.1</c:v>
                </c:pt>
                <c:pt idx="1985">
                  <c:v>53.1</c:v>
                </c:pt>
                <c:pt idx="1986">
                  <c:v>53.1</c:v>
                </c:pt>
                <c:pt idx="1987">
                  <c:v>53.1</c:v>
                </c:pt>
                <c:pt idx="1988">
                  <c:v>53.1</c:v>
                </c:pt>
                <c:pt idx="1989">
                  <c:v>53.1</c:v>
                </c:pt>
                <c:pt idx="1990">
                  <c:v>53.1</c:v>
                </c:pt>
                <c:pt idx="1991">
                  <c:v>53</c:v>
                </c:pt>
                <c:pt idx="1992">
                  <c:v>53</c:v>
                </c:pt>
                <c:pt idx="1993">
                  <c:v>53</c:v>
                </c:pt>
                <c:pt idx="1994">
                  <c:v>53</c:v>
                </c:pt>
                <c:pt idx="1995">
                  <c:v>53</c:v>
                </c:pt>
                <c:pt idx="1996">
                  <c:v>53</c:v>
                </c:pt>
                <c:pt idx="1997">
                  <c:v>53</c:v>
                </c:pt>
                <c:pt idx="1998">
                  <c:v>53</c:v>
                </c:pt>
                <c:pt idx="1999">
                  <c:v>53</c:v>
                </c:pt>
                <c:pt idx="2000">
                  <c:v>53</c:v>
                </c:pt>
                <c:pt idx="2001">
                  <c:v>52.9</c:v>
                </c:pt>
                <c:pt idx="2002">
                  <c:v>52.9</c:v>
                </c:pt>
                <c:pt idx="2003">
                  <c:v>52.9</c:v>
                </c:pt>
                <c:pt idx="2004">
                  <c:v>52.9</c:v>
                </c:pt>
                <c:pt idx="2005">
                  <c:v>52.9</c:v>
                </c:pt>
                <c:pt idx="2006">
                  <c:v>52.9</c:v>
                </c:pt>
                <c:pt idx="2007">
                  <c:v>52.9</c:v>
                </c:pt>
                <c:pt idx="2008">
                  <c:v>52.9</c:v>
                </c:pt>
                <c:pt idx="2009">
                  <c:v>52.9</c:v>
                </c:pt>
                <c:pt idx="2010">
                  <c:v>52.9</c:v>
                </c:pt>
                <c:pt idx="2011">
                  <c:v>52.9</c:v>
                </c:pt>
                <c:pt idx="2012">
                  <c:v>52.9</c:v>
                </c:pt>
                <c:pt idx="2013">
                  <c:v>52.9</c:v>
                </c:pt>
                <c:pt idx="2014">
                  <c:v>52.8</c:v>
                </c:pt>
                <c:pt idx="2015">
                  <c:v>52.8</c:v>
                </c:pt>
                <c:pt idx="2016">
                  <c:v>52.8</c:v>
                </c:pt>
                <c:pt idx="2017">
                  <c:v>52.8</c:v>
                </c:pt>
                <c:pt idx="2018">
                  <c:v>52.8</c:v>
                </c:pt>
                <c:pt idx="2019">
                  <c:v>52.8</c:v>
                </c:pt>
                <c:pt idx="2020">
                  <c:v>52.8</c:v>
                </c:pt>
                <c:pt idx="2021">
                  <c:v>52.8</c:v>
                </c:pt>
                <c:pt idx="2022">
                  <c:v>52.8</c:v>
                </c:pt>
                <c:pt idx="2023">
                  <c:v>52.8</c:v>
                </c:pt>
                <c:pt idx="2024">
                  <c:v>52.8</c:v>
                </c:pt>
                <c:pt idx="2025">
                  <c:v>52.8</c:v>
                </c:pt>
                <c:pt idx="2026">
                  <c:v>52.8</c:v>
                </c:pt>
                <c:pt idx="2027">
                  <c:v>52.8</c:v>
                </c:pt>
                <c:pt idx="2028">
                  <c:v>52.8</c:v>
                </c:pt>
                <c:pt idx="2029">
                  <c:v>52.8</c:v>
                </c:pt>
                <c:pt idx="2030">
                  <c:v>52.8</c:v>
                </c:pt>
                <c:pt idx="2031">
                  <c:v>52.8</c:v>
                </c:pt>
                <c:pt idx="2032">
                  <c:v>52.8</c:v>
                </c:pt>
                <c:pt idx="2033">
                  <c:v>52.8</c:v>
                </c:pt>
                <c:pt idx="2034">
                  <c:v>52.8</c:v>
                </c:pt>
                <c:pt idx="2035">
                  <c:v>52.7</c:v>
                </c:pt>
                <c:pt idx="2036">
                  <c:v>52.7</c:v>
                </c:pt>
                <c:pt idx="2037">
                  <c:v>52.7</c:v>
                </c:pt>
                <c:pt idx="2038">
                  <c:v>52.7</c:v>
                </c:pt>
                <c:pt idx="2039">
                  <c:v>52.7</c:v>
                </c:pt>
                <c:pt idx="2040">
                  <c:v>52.7</c:v>
                </c:pt>
                <c:pt idx="2041">
                  <c:v>52.7</c:v>
                </c:pt>
                <c:pt idx="2042">
                  <c:v>52.7</c:v>
                </c:pt>
                <c:pt idx="2043">
                  <c:v>52.7</c:v>
                </c:pt>
                <c:pt idx="2044">
                  <c:v>52.7</c:v>
                </c:pt>
                <c:pt idx="2045">
                  <c:v>52.7</c:v>
                </c:pt>
                <c:pt idx="2046">
                  <c:v>52.7</c:v>
                </c:pt>
                <c:pt idx="2047">
                  <c:v>53</c:v>
                </c:pt>
                <c:pt idx="2048">
                  <c:v>53</c:v>
                </c:pt>
                <c:pt idx="2049">
                  <c:v>53.1</c:v>
                </c:pt>
                <c:pt idx="2050">
                  <c:v>53.1</c:v>
                </c:pt>
                <c:pt idx="2051">
                  <c:v>53.1</c:v>
                </c:pt>
                <c:pt idx="2052">
                  <c:v>53.1</c:v>
                </c:pt>
                <c:pt idx="2053">
                  <c:v>53.1</c:v>
                </c:pt>
                <c:pt idx="2054">
                  <c:v>53.1</c:v>
                </c:pt>
                <c:pt idx="2055">
                  <c:v>53.1</c:v>
                </c:pt>
                <c:pt idx="2056">
                  <c:v>53.1</c:v>
                </c:pt>
                <c:pt idx="2057">
                  <c:v>53.1</c:v>
                </c:pt>
                <c:pt idx="2058">
                  <c:v>53</c:v>
                </c:pt>
                <c:pt idx="2059">
                  <c:v>53</c:v>
                </c:pt>
                <c:pt idx="2060">
                  <c:v>53</c:v>
                </c:pt>
                <c:pt idx="2061">
                  <c:v>53</c:v>
                </c:pt>
                <c:pt idx="2062">
                  <c:v>53</c:v>
                </c:pt>
                <c:pt idx="2063">
                  <c:v>53</c:v>
                </c:pt>
                <c:pt idx="2064">
                  <c:v>53</c:v>
                </c:pt>
                <c:pt idx="2065">
                  <c:v>53</c:v>
                </c:pt>
                <c:pt idx="2066">
                  <c:v>53</c:v>
                </c:pt>
                <c:pt idx="2067">
                  <c:v>53</c:v>
                </c:pt>
                <c:pt idx="2068">
                  <c:v>53</c:v>
                </c:pt>
                <c:pt idx="2069">
                  <c:v>53</c:v>
                </c:pt>
                <c:pt idx="2070">
                  <c:v>53</c:v>
                </c:pt>
                <c:pt idx="2071">
                  <c:v>53</c:v>
                </c:pt>
                <c:pt idx="2072">
                  <c:v>53</c:v>
                </c:pt>
                <c:pt idx="2073">
                  <c:v>53</c:v>
                </c:pt>
                <c:pt idx="2074">
                  <c:v>53</c:v>
                </c:pt>
                <c:pt idx="2075">
                  <c:v>53</c:v>
                </c:pt>
                <c:pt idx="2076">
                  <c:v>53.3</c:v>
                </c:pt>
                <c:pt idx="2077">
                  <c:v>53.3</c:v>
                </c:pt>
                <c:pt idx="2078">
                  <c:v>53.7</c:v>
                </c:pt>
                <c:pt idx="2079">
                  <c:v>53.9</c:v>
                </c:pt>
                <c:pt idx="2080">
                  <c:v>53.9</c:v>
                </c:pt>
                <c:pt idx="2081">
                  <c:v>54.2</c:v>
                </c:pt>
                <c:pt idx="2082">
                  <c:v>54.2</c:v>
                </c:pt>
                <c:pt idx="2083">
                  <c:v>54.5</c:v>
                </c:pt>
                <c:pt idx="2084">
                  <c:v>54.5</c:v>
                </c:pt>
                <c:pt idx="2085">
                  <c:v>54.8</c:v>
                </c:pt>
                <c:pt idx="2086">
                  <c:v>54.8</c:v>
                </c:pt>
                <c:pt idx="2087">
                  <c:v>55.2</c:v>
                </c:pt>
                <c:pt idx="2088">
                  <c:v>55.2</c:v>
                </c:pt>
                <c:pt idx="2089">
                  <c:v>55.5</c:v>
                </c:pt>
                <c:pt idx="2090">
                  <c:v>55.5</c:v>
                </c:pt>
                <c:pt idx="2091">
                  <c:v>55.7</c:v>
                </c:pt>
                <c:pt idx="2092">
                  <c:v>55.7</c:v>
                </c:pt>
                <c:pt idx="2093">
                  <c:v>55.9</c:v>
                </c:pt>
                <c:pt idx="2094">
                  <c:v>55.9</c:v>
                </c:pt>
                <c:pt idx="2095">
                  <c:v>56.1</c:v>
                </c:pt>
                <c:pt idx="2096">
                  <c:v>56.1</c:v>
                </c:pt>
                <c:pt idx="2097">
                  <c:v>56.1</c:v>
                </c:pt>
                <c:pt idx="2098">
                  <c:v>56.2</c:v>
                </c:pt>
                <c:pt idx="2099">
                  <c:v>56.2</c:v>
                </c:pt>
                <c:pt idx="2100">
                  <c:v>56.1</c:v>
                </c:pt>
                <c:pt idx="2101">
                  <c:v>56.1</c:v>
                </c:pt>
                <c:pt idx="2102">
                  <c:v>56</c:v>
                </c:pt>
                <c:pt idx="2103">
                  <c:v>56</c:v>
                </c:pt>
                <c:pt idx="2104">
                  <c:v>55.9</c:v>
                </c:pt>
                <c:pt idx="2105">
                  <c:v>55.9</c:v>
                </c:pt>
                <c:pt idx="2106">
                  <c:v>55.9</c:v>
                </c:pt>
                <c:pt idx="2107">
                  <c:v>55.9</c:v>
                </c:pt>
                <c:pt idx="2108">
                  <c:v>55.8</c:v>
                </c:pt>
                <c:pt idx="2109">
                  <c:v>55.8</c:v>
                </c:pt>
                <c:pt idx="2110">
                  <c:v>56.1</c:v>
                </c:pt>
                <c:pt idx="2111">
                  <c:v>56.1</c:v>
                </c:pt>
                <c:pt idx="2112">
                  <c:v>56</c:v>
                </c:pt>
                <c:pt idx="2113">
                  <c:v>56</c:v>
                </c:pt>
                <c:pt idx="2114">
                  <c:v>56</c:v>
                </c:pt>
                <c:pt idx="2115">
                  <c:v>56</c:v>
                </c:pt>
                <c:pt idx="2116">
                  <c:v>56</c:v>
                </c:pt>
                <c:pt idx="2117">
                  <c:v>56</c:v>
                </c:pt>
                <c:pt idx="2118">
                  <c:v>55.9</c:v>
                </c:pt>
                <c:pt idx="2119">
                  <c:v>55.9</c:v>
                </c:pt>
                <c:pt idx="2120">
                  <c:v>55.9</c:v>
                </c:pt>
                <c:pt idx="2121">
                  <c:v>55.9</c:v>
                </c:pt>
                <c:pt idx="2122">
                  <c:v>55.9</c:v>
                </c:pt>
                <c:pt idx="2123">
                  <c:v>55.8</c:v>
                </c:pt>
                <c:pt idx="2124">
                  <c:v>55.8</c:v>
                </c:pt>
                <c:pt idx="2125">
                  <c:v>55.8</c:v>
                </c:pt>
                <c:pt idx="2126">
                  <c:v>55.8</c:v>
                </c:pt>
                <c:pt idx="2127">
                  <c:v>55.8</c:v>
                </c:pt>
                <c:pt idx="2128">
                  <c:v>55.8</c:v>
                </c:pt>
                <c:pt idx="2129">
                  <c:v>55.8</c:v>
                </c:pt>
                <c:pt idx="2130">
                  <c:v>55.8</c:v>
                </c:pt>
                <c:pt idx="2131">
                  <c:v>55.8</c:v>
                </c:pt>
                <c:pt idx="2132">
                  <c:v>55.8</c:v>
                </c:pt>
                <c:pt idx="2133">
                  <c:v>55.7</c:v>
                </c:pt>
                <c:pt idx="2134">
                  <c:v>55.7</c:v>
                </c:pt>
                <c:pt idx="2135">
                  <c:v>55.8</c:v>
                </c:pt>
                <c:pt idx="2136">
                  <c:v>55.8</c:v>
                </c:pt>
                <c:pt idx="2137">
                  <c:v>55.9</c:v>
                </c:pt>
                <c:pt idx="2138">
                  <c:v>55.9</c:v>
                </c:pt>
                <c:pt idx="2139">
                  <c:v>55.9</c:v>
                </c:pt>
                <c:pt idx="2140">
                  <c:v>55.9</c:v>
                </c:pt>
                <c:pt idx="2141">
                  <c:v>55.9</c:v>
                </c:pt>
                <c:pt idx="2142">
                  <c:v>56</c:v>
                </c:pt>
                <c:pt idx="2143">
                  <c:v>56</c:v>
                </c:pt>
                <c:pt idx="2144">
                  <c:v>56.2</c:v>
                </c:pt>
                <c:pt idx="2145">
                  <c:v>56.2</c:v>
                </c:pt>
                <c:pt idx="2146">
                  <c:v>56.3</c:v>
                </c:pt>
                <c:pt idx="2147">
                  <c:v>56.3</c:v>
                </c:pt>
                <c:pt idx="2148">
                  <c:v>56.3</c:v>
                </c:pt>
                <c:pt idx="2149">
                  <c:v>56.3</c:v>
                </c:pt>
                <c:pt idx="2150">
                  <c:v>56.3</c:v>
                </c:pt>
                <c:pt idx="2151">
                  <c:v>56.3</c:v>
                </c:pt>
                <c:pt idx="2152">
                  <c:v>56.3</c:v>
                </c:pt>
                <c:pt idx="2153">
                  <c:v>56.3</c:v>
                </c:pt>
                <c:pt idx="2154">
                  <c:v>56.3</c:v>
                </c:pt>
                <c:pt idx="2155">
                  <c:v>56.4</c:v>
                </c:pt>
                <c:pt idx="2156">
                  <c:v>56.4</c:v>
                </c:pt>
                <c:pt idx="2157">
                  <c:v>56.4</c:v>
                </c:pt>
                <c:pt idx="2158">
                  <c:v>56.4</c:v>
                </c:pt>
                <c:pt idx="2159">
                  <c:v>56.4</c:v>
                </c:pt>
                <c:pt idx="2160">
                  <c:v>56.4</c:v>
                </c:pt>
                <c:pt idx="2161">
                  <c:v>56.4</c:v>
                </c:pt>
                <c:pt idx="2162">
                  <c:v>56.4</c:v>
                </c:pt>
                <c:pt idx="2163">
                  <c:v>56.4</c:v>
                </c:pt>
                <c:pt idx="2164">
                  <c:v>56.4</c:v>
                </c:pt>
                <c:pt idx="2165">
                  <c:v>56.4</c:v>
                </c:pt>
                <c:pt idx="2166">
                  <c:v>56.4</c:v>
                </c:pt>
                <c:pt idx="2167">
                  <c:v>56.4</c:v>
                </c:pt>
                <c:pt idx="2168">
                  <c:v>56.4</c:v>
                </c:pt>
                <c:pt idx="2169">
                  <c:v>56.4</c:v>
                </c:pt>
                <c:pt idx="2170">
                  <c:v>56.3</c:v>
                </c:pt>
                <c:pt idx="2171">
                  <c:v>56.3</c:v>
                </c:pt>
                <c:pt idx="2172">
                  <c:v>56.3</c:v>
                </c:pt>
                <c:pt idx="2173">
                  <c:v>56.3</c:v>
                </c:pt>
                <c:pt idx="2174">
                  <c:v>56.3</c:v>
                </c:pt>
                <c:pt idx="2175">
                  <c:v>56.3</c:v>
                </c:pt>
                <c:pt idx="2176">
                  <c:v>56.3</c:v>
                </c:pt>
                <c:pt idx="2177">
                  <c:v>56.2</c:v>
                </c:pt>
                <c:pt idx="2178">
                  <c:v>56.2</c:v>
                </c:pt>
                <c:pt idx="2179">
                  <c:v>56.2</c:v>
                </c:pt>
                <c:pt idx="2180">
                  <c:v>56.2</c:v>
                </c:pt>
                <c:pt idx="2181">
                  <c:v>56.1</c:v>
                </c:pt>
                <c:pt idx="2182">
                  <c:v>56.1</c:v>
                </c:pt>
                <c:pt idx="2183">
                  <c:v>56.1</c:v>
                </c:pt>
                <c:pt idx="2184">
                  <c:v>56.1</c:v>
                </c:pt>
                <c:pt idx="2185">
                  <c:v>56.1</c:v>
                </c:pt>
                <c:pt idx="2186">
                  <c:v>56.1</c:v>
                </c:pt>
                <c:pt idx="2187">
                  <c:v>56.1</c:v>
                </c:pt>
                <c:pt idx="2188">
                  <c:v>56</c:v>
                </c:pt>
                <c:pt idx="2189">
                  <c:v>56</c:v>
                </c:pt>
                <c:pt idx="2190">
                  <c:v>56.1</c:v>
                </c:pt>
                <c:pt idx="2191">
                  <c:v>56.1</c:v>
                </c:pt>
                <c:pt idx="2192">
                  <c:v>56.2</c:v>
                </c:pt>
                <c:pt idx="2193">
                  <c:v>56.2</c:v>
                </c:pt>
                <c:pt idx="2194">
                  <c:v>56.1</c:v>
                </c:pt>
                <c:pt idx="2195">
                  <c:v>56.1</c:v>
                </c:pt>
                <c:pt idx="2196">
                  <c:v>56.1</c:v>
                </c:pt>
                <c:pt idx="2197">
                  <c:v>56.1</c:v>
                </c:pt>
                <c:pt idx="2198">
                  <c:v>56.1</c:v>
                </c:pt>
                <c:pt idx="2199">
                  <c:v>56.1</c:v>
                </c:pt>
                <c:pt idx="2200">
                  <c:v>56.1</c:v>
                </c:pt>
                <c:pt idx="2201">
                  <c:v>56</c:v>
                </c:pt>
                <c:pt idx="2202">
                  <c:v>56</c:v>
                </c:pt>
                <c:pt idx="2203">
                  <c:v>56</c:v>
                </c:pt>
                <c:pt idx="2204">
                  <c:v>56</c:v>
                </c:pt>
                <c:pt idx="2205">
                  <c:v>56</c:v>
                </c:pt>
                <c:pt idx="2206">
                  <c:v>56</c:v>
                </c:pt>
                <c:pt idx="2207">
                  <c:v>56</c:v>
                </c:pt>
                <c:pt idx="2208">
                  <c:v>56</c:v>
                </c:pt>
                <c:pt idx="2209">
                  <c:v>56</c:v>
                </c:pt>
                <c:pt idx="2210">
                  <c:v>56</c:v>
                </c:pt>
                <c:pt idx="2211">
                  <c:v>56</c:v>
                </c:pt>
                <c:pt idx="2212">
                  <c:v>55.9</c:v>
                </c:pt>
                <c:pt idx="2213">
                  <c:v>55.9</c:v>
                </c:pt>
                <c:pt idx="2214">
                  <c:v>55.9</c:v>
                </c:pt>
                <c:pt idx="2215">
                  <c:v>55.9</c:v>
                </c:pt>
                <c:pt idx="2216">
                  <c:v>55.9</c:v>
                </c:pt>
                <c:pt idx="2217">
                  <c:v>55.9</c:v>
                </c:pt>
                <c:pt idx="2218">
                  <c:v>55.9</c:v>
                </c:pt>
                <c:pt idx="2219">
                  <c:v>55.9</c:v>
                </c:pt>
                <c:pt idx="2220">
                  <c:v>56</c:v>
                </c:pt>
                <c:pt idx="2221">
                  <c:v>56</c:v>
                </c:pt>
                <c:pt idx="2222">
                  <c:v>56.1</c:v>
                </c:pt>
                <c:pt idx="2223">
                  <c:v>56.1</c:v>
                </c:pt>
                <c:pt idx="2224">
                  <c:v>56.1</c:v>
                </c:pt>
                <c:pt idx="2225">
                  <c:v>56.6</c:v>
                </c:pt>
                <c:pt idx="2226">
                  <c:v>56.6</c:v>
                </c:pt>
                <c:pt idx="2227">
                  <c:v>57</c:v>
                </c:pt>
                <c:pt idx="2228">
                  <c:v>57</c:v>
                </c:pt>
                <c:pt idx="2229">
                  <c:v>57.3</c:v>
                </c:pt>
                <c:pt idx="2230">
                  <c:v>57.3</c:v>
                </c:pt>
                <c:pt idx="2231">
                  <c:v>57.7</c:v>
                </c:pt>
                <c:pt idx="2232">
                  <c:v>57.7</c:v>
                </c:pt>
                <c:pt idx="2233">
                  <c:v>58.1</c:v>
                </c:pt>
                <c:pt idx="2234">
                  <c:v>58.1</c:v>
                </c:pt>
                <c:pt idx="2235">
                  <c:v>58.1</c:v>
                </c:pt>
                <c:pt idx="2236">
                  <c:v>58.6</c:v>
                </c:pt>
                <c:pt idx="2237">
                  <c:v>58.6</c:v>
                </c:pt>
                <c:pt idx="2238">
                  <c:v>58.8</c:v>
                </c:pt>
                <c:pt idx="2239">
                  <c:v>58.8</c:v>
                </c:pt>
                <c:pt idx="2240">
                  <c:v>59</c:v>
                </c:pt>
                <c:pt idx="2241">
                  <c:v>59</c:v>
                </c:pt>
                <c:pt idx="2242">
                  <c:v>59.1</c:v>
                </c:pt>
                <c:pt idx="2243">
                  <c:v>59.1</c:v>
                </c:pt>
                <c:pt idx="2244">
                  <c:v>59.1</c:v>
                </c:pt>
                <c:pt idx="2245">
                  <c:v>59.1</c:v>
                </c:pt>
                <c:pt idx="2246">
                  <c:v>58.9</c:v>
                </c:pt>
                <c:pt idx="2247">
                  <c:v>58.9</c:v>
                </c:pt>
                <c:pt idx="2248">
                  <c:v>58.9</c:v>
                </c:pt>
                <c:pt idx="2249">
                  <c:v>58.8</c:v>
                </c:pt>
                <c:pt idx="2250">
                  <c:v>58.8</c:v>
                </c:pt>
                <c:pt idx="2251">
                  <c:v>58.7</c:v>
                </c:pt>
                <c:pt idx="2252">
                  <c:v>58.7</c:v>
                </c:pt>
                <c:pt idx="2253">
                  <c:v>58.6</c:v>
                </c:pt>
                <c:pt idx="2254">
                  <c:v>58.6</c:v>
                </c:pt>
                <c:pt idx="2255">
                  <c:v>58.5</c:v>
                </c:pt>
                <c:pt idx="2256">
                  <c:v>58.5</c:v>
                </c:pt>
                <c:pt idx="2257">
                  <c:v>58.5</c:v>
                </c:pt>
                <c:pt idx="2258">
                  <c:v>58.5</c:v>
                </c:pt>
                <c:pt idx="2259">
                  <c:v>58.5</c:v>
                </c:pt>
                <c:pt idx="2260">
                  <c:v>58.4</c:v>
                </c:pt>
                <c:pt idx="2261">
                  <c:v>58.4</c:v>
                </c:pt>
                <c:pt idx="2262">
                  <c:v>58.4</c:v>
                </c:pt>
                <c:pt idx="2263">
                  <c:v>58.4</c:v>
                </c:pt>
                <c:pt idx="2264">
                  <c:v>58.3</c:v>
                </c:pt>
                <c:pt idx="2265">
                  <c:v>58.3</c:v>
                </c:pt>
                <c:pt idx="2266">
                  <c:v>58.3</c:v>
                </c:pt>
                <c:pt idx="2267">
                  <c:v>58.3</c:v>
                </c:pt>
                <c:pt idx="2268">
                  <c:v>58.3</c:v>
                </c:pt>
                <c:pt idx="2269">
                  <c:v>58.3</c:v>
                </c:pt>
                <c:pt idx="2270">
                  <c:v>58.3</c:v>
                </c:pt>
                <c:pt idx="2271">
                  <c:v>58.3</c:v>
                </c:pt>
                <c:pt idx="2272">
                  <c:v>58.3</c:v>
                </c:pt>
                <c:pt idx="2273">
                  <c:v>58.3</c:v>
                </c:pt>
                <c:pt idx="2274">
                  <c:v>58.3</c:v>
                </c:pt>
                <c:pt idx="2275">
                  <c:v>58.3</c:v>
                </c:pt>
                <c:pt idx="2276">
                  <c:v>58.3</c:v>
                </c:pt>
                <c:pt idx="2277">
                  <c:v>58.3</c:v>
                </c:pt>
                <c:pt idx="2278">
                  <c:v>58.3</c:v>
                </c:pt>
                <c:pt idx="2279">
                  <c:v>58.3</c:v>
                </c:pt>
                <c:pt idx="2280">
                  <c:v>58.3</c:v>
                </c:pt>
                <c:pt idx="2281">
                  <c:v>58.3</c:v>
                </c:pt>
                <c:pt idx="2282">
                  <c:v>58.3</c:v>
                </c:pt>
                <c:pt idx="2283">
                  <c:v>58.3</c:v>
                </c:pt>
                <c:pt idx="2284">
                  <c:v>58.2</c:v>
                </c:pt>
                <c:pt idx="2285">
                  <c:v>58.2</c:v>
                </c:pt>
                <c:pt idx="2286">
                  <c:v>58.2</c:v>
                </c:pt>
                <c:pt idx="2287">
                  <c:v>58.2</c:v>
                </c:pt>
                <c:pt idx="2288">
                  <c:v>58.1</c:v>
                </c:pt>
                <c:pt idx="2289">
                  <c:v>58.1</c:v>
                </c:pt>
                <c:pt idx="2290">
                  <c:v>58.1</c:v>
                </c:pt>
                <c:pt idx="2291">
                  <c:v>58.1</c:v>
                </c:pt>
                <c:pt idx="2292">
                  <c:v>58.1</c:v>
                </c:pt>
                <c:pt idx="2293">
                  <c:v>58.1</c:v>
                </c:pt>
                <c:pt idx="2294">
                  <c:v>58.1</c:v>
                </c:pt>
                <c:pt idx="2295">
                  <c:v>58</c:v>
                </c:pt>
                <c:pt idx="2296">
                  <c:v>58</c:v>
                </c:pt>
                <c:pt idx="2297">
                  <c:v>58</c:v>
                </c:pt>
                <c:pt idx="2298">
                  <c:v>58</c:v>
                </c:pt>
                <c:pt idx="2299">
                  <c:v>57.9</c:v>
                </c:pt>
                <c:pt idx="2300">
                  <c:v>57.9</c:v>
                </c:pt>
                <c:pt idx="2301">
                  <c:v>57.9</c:v>
                </c:pt>
                <c:pt idx="2302">
                  <c:v>57.9</c:v>
                </c:pt>
                <c:pt idx="2303">
                  <c:v>57.9</c:v>
                </c:pt>
                <c:pt idx="2304">
                  <c:v>57.8</c:v>
                </c:pt>
                <c:pt idx="2305">
                  <c:v>57.8</c:v>
                </c:pt>
                <c:pt idx="2306">
                  <c:v>58.2</c:v>
                </c:pt>
                <c:pt idx="2307">
                  <c:v>58.2</c:v>
                </c:pt>
                <c:pt idx="2308">
                  <c:v>58.4</c:v>
                </c:pt>
                <c:pt idx="2309">
                  <c:v>58.4</c:v>
                </c:pt>
                <c:pt idx="2310">
                  <c:v>58.5</c:v>
                </c:pt>
                <c:pt idx="2311">
                  <c:v>58.5</c:v>
                </c:pt>
                <c:pt idx="2312">
                  <c:v>58.5</c:v>
                </c:pt>
                <c:pt idx="2313">
                  <c:v>58.5</c:v>
                </c:pt>
                <c:pt idx="2314">
                  <c:v>58.5</c:v>
                </c:pt>
                <c:pt idx="2315">
                  <c:v>58.7</c:v>
                </c:pt>
                <c:pt idx="2316">
                  <c:v>58.7</c:v>
                </c:pt>
                <c:pt idx="2317">
                  <c:v>58.8</c:v>
                </c:pt>
                <c:pt idx="2318">
                  <c:v>58.8</c:v>
                </c:pt>
                <c:pt idx="2319">
                  <c:v>58.8</c:v>
                </c:pt>
                <c:pt idx="2320">
                  <c:v>58.8</c:v>
                </c:pt>
                <c:pt idx="2321">
                  <c:v>58.9</c:v>
                </c:pt>
                <c:pt idx="2322">
                  <c:v>58.9</c:v>
                </c:pt>
                <c:pt idx="2323">
                  <c:v>58.9</c:v>
                </c:pt>
                <c:pt idx="2324">
                  <c:v>58.9</c:v>
                </c:pt>
                <c:pt idx="2325">
                  <c:v>58.9</c:v>
                </c:pt>
                <c:pt idx="2326">
                  <c:v>59</c:v>
                </c:pt>
                <c:pt idx="2327">
                  <c:v>59</c:v>
                </c:pt>
                <c:pt idx="2328">
                  <c:v>59</c:v>
                </c:pt>
                <c:pt idx="2329">
                  <c:v>59</c:v>
                </c:pt>
                <c:pt idx="2330">
                  <c:v>59.1</c:v>
                </c:pt>
                <c:pt idx="2331">
                  <c:v>59.1</c:v>
                </c:pt>
                <c:pt idx="2332">
                  <c:v>59.2</c:v>
                </c:pt>
                <c:pt idx="2333">
                  <c:v>59.2</c:v>
                </c:pt>
                <c:pt idx="2334">
                  <c:v>59.2</c:v>
                </c:pt>
                <c:pt idx="2335">
                  <c:v>59.2</c:v>
                </c:pt>
                <c:pt idx="2336">
                  <c:v>59.2</c:v>
                </c:pt>
                <c:pt idx="2337">
                  <c:v>59.2</c:v>
                </c:pt>
                <c:pt idx="2338">
                  <c:v>59.2</c:v>
                </c:pt>
                <c:pt idx="2339">
                  <c:v>59.2</c:v>
                </c:pt>
                <c:pt idx="2340">
                  <c:v>59.2</c:v>
                </c:pt>
                <c:pt idx="2341">
                  <c:v>59.2</c:v>
                </c:pt>
                <c:pt idx="2342">
                  <c:v>59.2</c:v>
                </c:pt>
                <c:pt idx="2343">
                  <c:v>59.2</c:v>
                </c:pt>
                <c:pt idx="2344">
                  <c:v>59.2</c:v>
                </c:pt>
                <c:pt idx="2345">
                  <c:v>59.2</c:v>
                </c:pt>
                <c:pt idx="2346">
                  <c:v>59.3</c:v>
                </c:pt>
                <c:pt idx="2347">
                  <c:v>59.3</c:v>
                </c:pt>
                <c:pt idx="2348">
                  <c:v>59.3</c:v>
                </c:pt>
                <c:pt idx="2349">
                  <c:v>59.3</c:v>
                </c:pt>
                <c:pt idx="2350">
                  <c:v>59.4</c:v>
                </c:pt>
                <c:pt idx="2351">
                  <c:v>59.4</c:v>
                </c:pt>
                <c:pt idx="2352">
                  <c:v>59.4</c:v>
                </c:pt>
                <c:pt idx="2353">
                  <c:v>59.4</c:v>
                </c:pt>
                <c:pt idx="2354">
                  <c:v>59.4</c:v>
                </c:pt>
                <c:pt idx="2355">
                  <c:v>59.4</c:v>
                </c:pt>
                <c:pt idx="2356">
                  <c:v>59.4</c:v>
                </c:pt>
                <c:pt idx="2357">
                  <c:v>59.4</c:v>
                </c:pt>
                <c:pt idx="2358">
                  <c:v>59.4</c:v>
                </c:pt>
                <c:pt idx="2359">
                  <c:v>59.4</c:v>
                </c:pt>
                <c:pt idx="2360">
                  <c:v>59.4</c:v>
                </c:pt>
                <c:pt idx="2361">
                  <c:v>59.4</c:v>
                </c:pt>
                <c:pt idx="2362">
                  <c:v>59.4</c:v>
                </c:pt>
                <c:pt idx="2363">
                  <c:v>59.4</c:v>
                </c:pt>
                <c:pt idx="2364">
                  <c:v>59.4</c:v>
                </c:pt>
                <c:pt idx="2365">
                  <c:v>59.4</c:v>
                </c:pt>
                <c:pt idx="2366">
                  <c:v>59.4</c:v>
                </c:pt>
                <c:pt idx="2367">
                  <c:v>59.4</c:v>
                </c:pt>
                <c:pt idx="2368">
                  <c:v>59.4</c:v>
                </c:pt>
                <c:pt idx="2369">
                  <c:v>59.4</c:v>
                </c:pt>
                <c:pt idx="2370">
                  <c:v>59.4</c:v>
                </c:pt>
                <c:pt idx="2371">
                  <c:v>59.4</c:v>
                </c:pt>
                <c:pt idx="2372">
                  <c:v>59.4</c:v>
                </c:pt>
                <c:pt idx="2373">
                  <c:v>59.4</c:v>
                </c:pt>
                <c:pt idx="2374">
                  <c:v>59.3</c:v>
                </c:pt>
                <c:pt idx="2375">
                  <c:v>59.3</c:v>
                </c:pt>
                <c:pt idx="2376">
                  <c:v>59.2</c:v>
                </c:pt>
                <c:pt idx="2377">
                  <c:v>59.2</c:v>
                </c:pt>
                <c:pt idx="2378">
                  <c:v>59.2</c:v>
                </c:pt>
                <c:pt idx="2379">
                  <c:v>59.2</c:v>
                </c:pt>
                <c:pt idx="2380">
                  <c:v>59.2</c:v>
                </c:pt>
                <c:pt idx="2381">
                  <c:v>59.2</c:v>
                </c:pt>
                <c:pt idx="2382">
                  <c:v>59.2</c:v>
                </c:pt>
                <c:pt idx="2383">
                  <c:v>59.1</c:v>
                </c:pt>
                <c:pt idx="2384">
                  <c:v>59.1</c:v>
                </c:pt>
                <c:pt idx="2385">
                  <c:v>59.1</c:v>
                </c:pt>
                <c:pt idx="2386">
                  <c:v>59.1</c:v>
                </c:pt>
                <c:pt idx="2387">
                  <c:v>59.1</c:v>
                </c:pt>
                <c:pt idx="2388">
                  <c:v>59.1</c:v>
                </c:pt>
                <c:pt idx="2389">
                  <c:v>59.7</c:v>
                </c:pt>
                <c:pt idx="2390">
                  <c:v>59.7</c:v>
                </c:pt>
                <c:pt idx="2391">
                  <c:v>59.7</c:v>
                </c:pt>
                <c:pt idx="2392">
                  <c:v>60.2</c:v>
                </c:pt>
                <c:pt idx="2393">
                  <c:v>60.2</c:v>
                </c:pt>
                <c:pt idx="2394">
                  <c:v>60.5</c:v>
                </c:pt>
                <c:pt idx="2395">
                  <c:v>60.5</c:v>
                </c:pt>
                <c:pt idx="2396">
                  <c:v>60.7</c:v>
                </c:pt>
                <c:pt idx="2397">
                  <c:v>60.7</c:v>
                </c:pt>
                <c:pt idx="2398">
                  <c:v>60.8</c:v>
                </c:pt>
                <c:pt idx="2399">
                  <c:v>60.8</c:v>
                </c:pt>
                <c:pt idx="2400">
                  <c:v>60.3</c:v>
                </c:pt>
                <c:pt idx="2401">
                  <c:v>60.3</c:v>
                </c:pt>
                <c:pt idx="2402">
                  <c:v>60.3</c:v>
                </c:pt>
                <c:pt idx="2403">
                  <c:v>60</c:v>
                </c:pt>
                <c:pt idx="2404">
                  <c:v>60</c:v>
                </c:pt>
                <c:pt idx="2405">
                  <c:v>60.2</c:v>
                </c:pt>
                <c:pt idx="2406">
                  <c:v>60.2</c:v>
                </c:pt>
                <c:pt idx="2407">
                  <c:v>60.2</c:v>
                </c:pt>
                <c:pt idx="2408">
                  <c:v>60.2</c:v>
                </c:pt>
                <c:pt idx="2409">
                  <c:v>60.2</c:v>
                </c:pt>
                <c:pt idx="2410">
                  <c:v>60.2</c:v>
                </c:pt>
                <c:pt idx="2411">
                  <c:v>60.2</c:v>
                </c:pt>
                <c:pt idx="2412">
                  <c:v>60.2</c:v>
                </c:pt>
                <c:pt idx="2413">
                  <c:v>60.2</c:v>
                </c:pt>
                <c:pt idx="2414">
                  <c:v>60.4</c:v>
                </c:pt>
                <c:pt idx="2415">
                  <c:v>60.4</c:v>
                </c:pt>
                <c:pt idx="2416">
                  <c:v>60.6</c:v>
                </c:pt>
                <c:pt idx="2417">
                  <c:v>60.6</c:v>
                </c:pt>
                <c:pt idx="2418">
                  <c:v>60.8</c:v>
                </c:pt>
                <c:pt idx="2419">
                  <c:v>60.8</c:v>
                </c:pt>
                <c:pt idx="2420">
                  <c:v>60.8</c:v>
                </c:pt>
                <c:pt idx="2421">
                  <c:v>60.8</c:v>
                </c:pt>
                <c:pt idx="2422">
                  <c:v>60.9</c:v>
                </c:pt>
                <c:pt idx="2423">
                  <c:v>60.9</c:v>
                </c:pt>
                <c:pt idx="2424">
                  <c:v>60.9</c:v>
                </c:pt>
                <c:pt idx="2425">
                  <c:v>60.9</c:v>
                </c:pt>
                <c:pt idx="2426">
                  <c:v>60.9</c:v>
                </c:pt>
                <c:pt idx="2427">
                  <c:v>61</c:v>
                </c:pt>
                <c:pt idx="2428">
                  <c:v>61</c:v>
                </c:pt>
                <c:pt idx="2429">
                  <c:v>61</c:v>
                </c:pt>
                <c:pt idx="2430">
                  <c:v>61</c:v>
                </c:pt>
                <c:pt idx="2431">
                  <c:v>61.1</c:v>
                </c:pt>
                <c:pt idx="2432">
                  <c:v>61.1</c:v>
                </c:pt>
                <c:pt idx="2433">
                  <c:v>61.1</c:v>
                </c:pt>
                <c:pt idx="2434">
                  <c:v>61.2</c:v>
                </c:pt>
                <c:pt idx="2435">
                  <c:v>61.2</c:v>
                </c:pt>
                <c:pt idx="2436">
                  <c:v>61.3</c:v>
                </c:pt>
                <c:pt idx="2437">
                  <c:v>61.3</c:v>
                </c:pt>
                <c:pt idx="2438">
                  <c:v>61.4</c:v>
                </c:pt>
                <c:pt idx="2439">
                  <c:v>61.4</c:v>
                </c:pt>
                <c:pt idx="2440">
                  <c:v>61.5</c:v>
                </c:pt>
                <c:pt idx="2441">
                  <c:v>61.5</c:v>
                </c:pt>
                <c:pt idx="2442">
                  <c:v>61.6</c:v>
                </c:pt>
                <c:pt idx="2443">
                  <c:v>61.6</c:v>
                </c:pt>
                <c:pt idx="2444">
                  <c:v>61.6</c:v>
                </c:pt>
                <c:pt idx="2445">
                  <c:v>61.7</c:v>
                </c:pt>
                <c:pt idx="2446">
                  <c:v>61.7</c:v>
                </c:pt>
                <c:pt idx="2447">
                  <c:v>61.9</c:v>
                </c:pt>
                <c:pt idx="2448">
                  <c:v>61.9</c:v>
                </c:pt>
                <c:pt idx="2449">
                  <c:v>62</c:v>
                </c:pt>
                <c:pt idx="2450">
                  <c:v>62</c:v>
                </c:pt>
                <c:pt idx="2451">
                  <c:v>62.2</c:v>
                </c:pt>
                <c:pt idx="2452">
                  <c:v>62.2</c:v>
                </c:pt>
                <c:pt idx="2453">
                  <c:v>62.2</c:v>
                </c:pt>
                <c:pt idx="2454">
                  <c:v>62.2</c:v>
                </c:pt>
                <c:pt idx="2455">
                  <c:v>62.2</c:v>
                </c:pt>
                <c:pt idx="2456">
                  <c:v>62.2</c:v>
                </c:pt>
                <c:pt idx="2457">
                  <c:v>62.2</c:v>
                </c:pt>
                <c:pt idx="2458">
                  <c:v>62.1</c:v>
                </c:pt>
                <c:pt idx="2459">
                  <c:v>62.1</c:v>
                </c:pt>
                <c:pt idx="2460">
                  <c:v>62.1</c:v>
                </c:pt>
                <c:pt idx="2461">
                  <c:v>62.1</c:v>
                </c:pt>
                <c:pt idx="2462">
                  <c:v>62</c:v>
                </c:pt>
                <c:pt idx="2463">
                  <c:v>62</c:v>
                </c:pt>
                <c:pt idx="2464">
                  <c:v>62</c:v>
                </c:pt>
                <c:pt idx="2465">
                  <c:v>62</c:v>
                </c:pt>
                <c:pt idx="2466">
                  <c:v>62</c:v>
                </c:pt>
                <c:pt idx="2467">
                  <c:v>62</c:v>
                </c:pt>
                <c:pt idx="2468">
                  <c:v>62</c:v>
                </c:pt>
                <c:pt idx="2469">
                  <c:v>61.9</c:v>
                </c:pt>
                <c:pt idx="2470">
                  <c:v>61.9</c:v>
                </c:pt>
                <c:pt idx="2471">
                  <c:v>61.9</c:v>
                </c:pt>
                <c:pt idx="2472">
                  <c:v>61.9</c:v>
                </c:pt>
                <c:pt idx="2473">
                  <c:v>61.9</c:v>
                </c:pt>
                <c:pt idx="2474">
                  <c:v>61.9</c:v>
                </c:pt>
                <c:pt idx="2475">
                  <c:v>61.8</c:v>
                </c:pt>
                <c:pt idx="2476">
                  <c:v>61.8</c:v>
                </c:pt>
                <c:pt idx="2477">
                  <c:v>61.8</c:v>
                </c:pt>
                <c:pt idx="2478">
                  <c:v>61.8</c:v>
                </c:pt>
                <c:pt idx="2479">
                  <c:v>61.8</c:v>
                </c:pt>
                <c:pt idx="2480">
                  <c:v>61.9</c:v>
                </c:pt>
                <c:pt idx="2481">
                  <c:v>61.9</c:v>
                </c:pt>
                <c:pt idx="2482">
                  <c:v>61.9</c:v>
                </c:pt>
                <c:pt idx="2483">
                  <c:v>61.9</c:v>
                </c:pt>
                <c:pt idx="2484">
                  <c:v>62</c:v>
                </c:pt>
                <c:pt idx="2485">
                  <c:v>62</c:v>
                </c:pt>
                <c:pt idx="2486">
                  <c:v>62</c:v>
                </c:pt>
                <c:pt idx="2487">
                  <c:v>62</c:v>
                </c:pt>
                <c:pt idx="2488">
                  <c:v>62</c:v>
                </c:pt>
                <c:pt idx="2489">
                  <c:v>62</c:v>
                </c:pt>
                <c:pt idx="2490">
                  <c:v>62</c:v>
                </c:pt>
                <c:pt idx="2491">
                  <c:v>62.1</c:v>
                </c:pt>
                <c:pt idx="2492">
                  <c:v>62.1</c:v>
                </c:pt>
                <c:pt idx="2493">
                  <c:v>62.1</c:v>
                </c:pt>
                <c:pt idx="2494">
                  <c:v>62.1</c:v>
                </c:pt>
                <c:pt idx="2495">
                  <c:v>62.1</c:v>
                </c:pt>
                <c:pt idx="2496">
                  <c:v>62.1</c:v>
                </c:pt>
                <c:pt idx="2497">
                  <c:v>62.1</c:v>
                </c:pt>
                <c:pt idx="2498">
                  <c:v>62.1</c:v>
                </c:pt>
                <c:pt idx="2499">
                  <c:v>62</c:v>
                </c:pt>
                <c:pt idx="2500">
                  <c:v>62</c:v>
                </c:pt>
                <c:pt idx="2501">
                  <c:v>62</c:v>
                </c:pt>
                <c:pt idx="2502">
                  <c:v>62</c:v>
                </c:pt>
                <c:pt idx="2503">
                  <c:v>62</c:v>
                </c:pt>
                <c:pt idx="2504">
                  <c:v>61.9</c:v>
                </c:pt>
                <c:pt idx="2505">
                  <c:v>61.9</c:v>
                </c:pt>
                <c:pt idx="2506">
                  <c:v>61.9</c:v>
                </c:pt>
                <c:pt idx="2507">
                  <c:v>61.9</c:v>
                </c:pt>
                <c:pt idx="2508">
                  <c:v>61.8</c:v>
                </c:pt>
                <c:pt idx="2509">
                  <c:v>61.8</c:v>
                </c:pt>
                <c:pt idx="2510">
                  <c:v>61.7</c:v>
                </c:pt>
                <c:pt idx="2511">
                  <c:v>61.7</c:v>
                </c:pt>
                <c:pt idx="2512">
                  <c:v>61.8</c:v>
                </c:pt>
                <c:pt idx="2513">
                  <c:v>61.8</c:v>
                </c:pt>
                <c:pt idx="2514">
                  <c:v>61.8</c:v>
                </c:pt>
                <c:pt idx="2515">
                  <c:v>61.8</c:v>
                </c:pt>
                <c:pt idx="2516">
                  <c:v>61.8</c:v>
                </c:pt>
                <c:pt idx="2517">
                  <c:v>61.9</c:v>
                </c:pt>
                <c:pt idx="2518">
                  <c:v>61.9</c:v>
                </c:pt>
                <c:pt idx="2519">
                  <c:v>61.9</c:v>
                </c:pt>
                <c:pt idx="2520">
                  <c:v>61.9</c:v>
                </c:pt>
                <c:pt idx="2521">
                  <c:v>62</c:v>
                </c:pt>
                <c:pt idx="2522">
                  <c:v>62</c:v>
                </c:pt>
                <c:pt idx="2523">
                  <c:v>62</c:v>
                </c:pt>
                <c:pt idx="2524">
                  <c:v>62</c:v>
                </c:pt>
                <c:pt idx="2525">
                  <c:v>62</c:v>
                </c:pt>
                <c:pt idx="2526">
                  <c:v>62</c:v>
                </c:pt>
                <c:pt idx="2527">
                  <c:v>62</c:v>
                </c:pt>
                <c:pt idx="2528">
                  <c:v>62</c:v>
                </c:pt>
                <c:pt idx="2529">
                  <c:v>62</c:v>
                </c:pt>
                <c:pt idx="2530">
                  <c:v>61.9</c:v>
                </c:pt>
                <c:pt idx="2531">
                  <c:v>61.9</c:v>
                </c:pt>
                <c:pt idx="2532">
                  <c:v>61.9</c:v>
                </c:pt>
                <c:pt idx="2533">
                  <c:v>61.9</c:v>
                </c:pt>
                <c:pt idx="2534">
                  <c:v>61.9</c:v>
                </c:pt>
                <c:pt idx="2535">
                  <c:v>61.9</c:v>
                </c:pt>
                <c:pt idx="2536">
                  <c:v>61.9</c:v>
                </c:pt>
                <c:pt idx="2537">
                  <c:v>61.9</c:v>
                </c:pt>
                <c:pt idx="2538">
                  <c:v>61.9</c:v>
                </c:pt>
                <c:pt idx="2539">
                  <c:v>62</c:v>
                </c:pt>
                <c:pt idx="2540">
                  <c:v>62</c:v>
                </c:pt>
                <c:pt idx="2541">
                  <c:v>62</c:v>
                </c:pt>
                <c:pt idx="2542">
                  <c:v>62</c:v>
                </c:pt>
                <c:pt idx="2543">
                  <c:v>62.1</c:v>
                </c:pt>
                <c:pt idx="2544">
                  <c:v>62.1</c:v>
                </c:pt>
                <c:pt idx="2545">
                  <c:v>62.1</c:v>
                </c:pt>
                <c:pt idx="2546">
                  <c:v>62.1</c:v>
                </c:pt>
                <c:pt idx="2547">
                  <c:v>62.1</c:v>
                </c:pt>
                <c:pt idx="2548">
                  <c:v>62.1</c:v>
                </c:pt>
                <c:pt idx="2549">
                  <c:v>62.1</c:v>
                </c:pt>
                <c:pt idx="2550">
                  <c:v>62.1</c:v>
                </c:pt>
                <c:pt idx="2551">
                  <c:v>62.1</c:v>
                </c:pt>
                <c:pt idx="2552">
                  <c:v>62.2</c:v>
                </c:pt>
                <c:pt idx="2553">
                  <c:v>62.2</c:v>
                </c:pt>
                <c:pt idx="2554">
                  <c:v>62.2</c:v>
                </c:pt>
                <c:pt idx="2555">
                  <c:v>62.2</c:v>
                </c:pt>
                <c:pt idx="2556">
                  <c:v>62.3</c:v>
                </c:pt>
                <c:pt idx="2557">
                  <c:v>62.3</c:v>
                </c:pt>
                <c:pt idx="2558">
                  <c:v>62.3</c:v>
                </c:pt>
                <c:pt idx="2559">
                  <c:v>62.3</c:v>
                </c:pt>
                <c:pt idx="2560">
                  <c:v>62.3</c:v>
                </c:pt>
                <c:pt idx="2561">
                  <c:v>62.4</c:v>
                </c:pt>
                <c:pt idx="2562">
                  <c:v>62.4</c:v>
                </c:pt>
                <c:pt idx="2563">
                  <c:v>62.4</c:v>
                </c:pt>
                <c:pt idx="2564">
                  <c:v>62.4</c:v>
                </c:pt>
                <c:pt idx="2565">
                  <c:v>62.4</c:v>
                </c:pt>
                <c:pt idx="2566">
                  <c:v>62.4</c:v>
                </c:pt>
                <c:pt idx="2567">
                  <c:v>62.4</c:v>
                </c:pt>
                <c:pt idx="2568">
                  <c:v>62.4</c:v>
                </c:pt>
                <c:pt idx="2569">
                  <c:v>62.4</c:v>
                </c:pt>
                <c:pt idx="2570">
                  <c:v>62.5</c:v>
                </c:pt>
                <c:pt idx="2571">
                  <c:v>62.5</c:v>
                </c:pt>
                <c:pt idx="2572">
                  <c:v>62.5</c:v>
                </c:pt>
                <c:pt idx="2573">
                  <c:v>62.5</c:v>
                </c:pt>
                <c:pt idx="2574">
                  <c:v>62.5</c:v>
                </c:pt>
                <c:pt idx="2575">
                  <c:v>62.5</c:v>
                </c:pt>
                <c:pt idx="2576">
                  <c:v>62.5</c:v>
                </c:pt>
                <c:pt idx="2577">
                  <c:v>62.5</c:v>
                </c:pt>
                <c:pt idx="2578">
                  <c:v>62.6</c:v>
                </c:pt>
                <c:pt idx="2579">
                  <c:v>62.6</c:v>
                </c:pt>
                <c:pt idx="2580">
                  <c:v>62.6</c:v>
                </c:pt>
                <c:pt idx="2581">
                  <c:v>62.6</c:v>
                </c:pt>
                <c:pt idx="2582">
                  <c:v>62.6</c:v>
                </c:pt>
                <c:pt idx="2583">
                  <c:v>62.6</c:v>
                </c:pt>
                <c:pt idx="2584">
                  <c:v>62.6</c:v>
                </c:pt>
                <c:pt idx="2585">
                  <c:v>62.6</c:v>
                </c:pt>
                <c:pt idx="2586">
                  <c:v>62.6</c:v>
                </c:pt>
                <c:pt idx="2587">
                  <c:v>62.6</c:v>
                </c:pt>
                <c:pt idx="2588">
                  <c:v>62.6</c:v>
                </c:pt>
                <c:pt idx="2589">
                  <c:v>62.6</c:v>
                </c:pt>
                <c:pt idx="2590">
                  <c:v>62.6</c:v>
                </c:pt>
                <c:pt idx="2591">
                  <c:v>62.6</c:v>
                </c:pt>
                <c:pt idx="2592">
                  <c:v>62.6</c:v>
                </c:pt>
                <c:pt idx="2593">
                  <c:v>62.6</c:v>
                </c:pt>
                <c:pt idx="2594">
                  <c:v>62.6</c:v>
                </c:pt>
                <c:pt idx="2595">
                  <c:v>62.6</c:v>
                </c:pt>
                <c:pt idx="2596">
                  <c:v>62.5</c:v>
                </c:pt>
                <c:pt idx="2597">
                  <c:v>62.5</c:v>
                </c:pt>
                <c:pt idx="2598">
                  <c:v>62.5</c:v>
                </c:pt>
                <c:pt idx="2599">
                  <c:v>62.5</c:v>
                </c:pt>
                <c:pt idx="2600">
                  <c:v>62.5</c:v>
                </c:pt>
                <c:pt idx="2601">
                  <c:v>62.5</c:v>
                </c:pt>
                <c:pt idx="2602">
                  <c:v>62.4</c:v>
                </c:pt>
                <c:pt idx="2603">
                  <c:v>62.4</c:v>
                </c:pt>
                <c:pt idx="2604">
                  <c:v>62.4</c:v>
                </c:pt>
                <c:pt idx="2605">
                  <c:v>62.4</c:v>
                </c:pt>
                <c:pt idx="2606">
                  <c:v>62.4</c:v>
                </c:pt>
                <c:pt idx="2607">
                  <c:v>62.9</c:v>
                </c:pt>
                <c:pt idx="2608">
                  <c:v>62.9</c:v>
                </c:pt>
                <c:pt idx="2609">
                  <c:v>63.2</c:v>
                </c:pt>
                <c:pt idx="2610">
                  <c:v>63.2</c:v>
                </c:pt>
                <c:pt idx="2611">
                  <c:v>63.5</c:v>
                </c:pt>
                <c:pt idx="2612">
                  <c:v>63.5</c:v>
                </c:pt>
                <c:pt idx="2613">
                  <c:v>63.5</c:v>
                </c:pt>
                <c:pt idx="2614">
                  <c:v>63.7</c:v>
                </c:pt>
                <c:pt idx="2615">
                  <c:v>63.7</c:v>
                </c:pt>
                <c:pt idx="2616">
                  <c:v>64</c:v>
                </c:pt>
                <c:pt idx="2617">
                  <c:v>64</c:v>
                </c:pt>
                <c:pt idx="2618">
                  <c:v>64.2</c:v>
                </c:pt>
                <c:pt idx="2619">
                  <c:v>64.2</c:v>
                </c:pt>
                <c:pt idx="2620">
                  <c:v>64.3</c:v>
                </c:pt>
                <c:pt idx="2621">
                  <c:v>64.3</c:v>
                </c:pt>
                <c:pt idx="2622">
                  <c:v>64.5</c:v>
                </c:pt>
                <c:pt idx="2623">
                  <c:v>64.5</c:v>
                </c:pt>
                <c:pt idx="2624">
                  <c:v>64.5</c:v>
                </c:pt>
                <c:pt idx="2625">
                  <c:v>64.5</c:v>
                </c:pt>
                <c:pt idx="2626">
                  <c:v>64.5</c:v>
                </c:pt>
                <c:pt idx="2627">
                  <c:v>64.599999999999994</c:v>
                </c:pt>
                <c:pt idx="2628">
                  <c:v>64.599999999999994</c:v>
                </c:pt>
                <c:pt idx="2629">
                  <c:v>64.7</c:v>
                </c:pt>
                <c:pt idx="2630">
                  <c:v>64.7</c:v>
                </c:pt>
                <c:pt idx="2631">
                  <c:v>64.8</c:v>
                </c:pt>
                <c:pt idx="2632">
                  <c:v>64.8</c:v>
                </c:pt>
                <c:pt idx="2633">
                  <c:v>64.900000000000006</c:v>
                </c:pt>
                <c:pt idx="2634">
                  <c:v>64.900000000000006</c:v>
                </c:pt>
                <c:pt idx="2635">
                  <c:v>64.900000000000006</c:v>
                </c:pt>
                <c:pt idx="2636">
                  <c:v>65</c:v>
                </c:pt>
                <c:pt idx="2637">
                  <c:v>65</c:v>
                </c:pt>
                <c:pt idx="2638">
                  <c:v>65.2</c:v>
                </c:pt>
                <c:pt idx="2639">
                  <c:v>65.2</c:v>
                </c:pt>
                <c:pt idx="2640">
                  <c:v>65.3</c:v>
                </c:pt>
                <c:pt idx="2641">
                  <c:v>65.3</c:v>
                </c:pt>
                <c:pt idx="2642">
                  <c:v>65.2</c:v>
                </c:pt>
                <c:pt idx="2643">
                  <c:v>65.2</c:v>
                </c:pt>
                <c:pt idx="2644">
                  <c:v>65.099999999999994</c:v>
                </c:pt>
                <c:pt idx="2645">
                  <c:v>65.099999999999994</c:v>
                </c:pt>
                <c:pt idx="2646">
                  <c:v>65.099999999999994</c:v>
                </c:pt>
                <c:pt idx="2647">
                  <c:v>65.099999999999994</c:v>
                </c:pt>
                <c:pt idx="2648">
                  <c:v>65.099999999999994</c:v>
                </c:pt>
                <c:pt idx="2649">
                  <c:v>65</c:v>
                </c:pt>
                <c:pt idx="2650">
                  <c:v>65</c:v>
                </c:pt>
                <c:pt idx="2651">
                  <c:v>65</c:v>
                </c:pt>
                <c:pt idx="2652">
                  <c:v>65</c:v>
                </c:pt>
                <c:pt idx="2653">
                  <c:v>65</c:v>
                </c:pt>
                <c:pt idx="2654">
                  <c:v>65</c:v>
                </c:pt>
                <c:pt idx="2655">
                  <c:v>64.900000000000006</c:v>
                </c:pt>
                <c:pt idx="2656">
                  <c:v>64.900000000000006</c:v>
                </c:pt>
                <c:pt idx="2657">
                  <c:v>65</c:v>
                </c:pt>
                <c:pt idx="2658">
                  <c:v>65</c:v>
                </c:pt>
                <c:pt idx="2659">
                  <c:v>65</c:v>
                </c:pt>
                <c:pt idx="2660">
                  <c:v>65.099999999999994</c:v>
                </c:pt>
                <c:pt idx="2661">
                  <c:v>65.099999999999994</c:v>
                </c:pt>
                <c:pt idx="2662">
                  <c:v>65.099999999999994</c:v>
                </c:pt>
                <c:pt idx="2663">
                  <c:v>65.099999999999994</c:v>
                </c:pt>
                <c:pt idx="2664">
                  <c:v>65.099999999999994</c:v>
                </c:pt>
                <c:pt idx="2665">
                  <c:v>65.099999999999994</c:v>
                </c:pt>
                <c:pt idx="2666">
                  <c:v>65</c:v>
                </c:pt>
                <c:pt idx="2667">
                  <c:v>65</c:v>
                </c:pt>
                <c:pt idx="2668">
                  <c:v>65</c:v>
                </c:pt>
                <c:pt idx="2669">
                  <c:v>65</c:v>
                </c:pt>
                <c:pt idx="2670">
                  <c:v>65</c:v>
                </c:pt>
                <c:pt idx="2671">
                  <c:v>65</c:v>
                </c:pt>
                <c:pt idx="2672">
                  <c:v>65</c:v>
                </c:pt>
                <c:pt idx="2673">
                  <c:v>64.900000000000006</c:v>
                </c:pt>
                <c:pt idx="2674">
                  <c:v>64.900000000000006</c:v>
                </c:pt>
                <c:pt idx="2675">
                  <c:v>64.900000000000006</c:v>
                </c:pt>
                <c:pt idx="2676">
                  <c:v>64.900000000000006</c:v>
                </c:pt>
                <c:pt idx="2677">
                  <c:v>64.900000000000006</c:v>
                </c:pt>
                <c:pt idx="2678">
                  <c:v>64.900000000000006</c:v>
                </c:pt>
                <c:pt idx="2679">
                  <c:v>64.900000000000006</c:v>
                </c:pt>
                <c:pt idx="2680">
                  <c:v>64.900000000000006</c:v>
                </c:pt>
                <c:pt idx="2681">
                  <c:v>64.900000000000006</c:v>
                </c:pt>
                <c:pt idx="2682">
                  <c:v>64.900000000000006</c:v>
                </c:pt>
                <c:pt idx="2683">
                  <c:v>64.900000000000006</c:v>
                </c:pt>
                <c:pt idx="2684">
                  <c:v>65.099999999999994</c:v>
                </c:pt>
                <c:pt idx="2685">
                  <c:v>65.099999999999994</c:v>
                </c:pt>
                <c:pt idx="2686">
                  <c:v>65.099999999999994</c:v>
                </c:pt>
                <c:pt idx="2687">
                  <c:v>65.099999999999994</c:v>
                </c:pt>
                <c:pt idx="2688">
                  <c:v>65.099999999999994</c:v>
                </c:pt>
                <c:pt idx="2689">
                  <c:v>65.099999999999994</c:v>
                </c:pt>
                <c:pt idx="2690">
                  <c:v>65.099999999999994</c:v>
                </c:pt>
                <c:pt idx="2691">
                  <c:v>65.099999999999994</c:v>
                </c:pt>
                <c:pt idx="2692">
                  <c:v>65.099999999999994</c:v>
                </c:pt>
                <c:pt idx="2693">
                  <c:v>65.099999999999994</c:v>
                </c:pt>
                <c:pt idx="2694">
                  <c:v>65.099999999999994</c:v>
                </c:pt>
                <c:pt idx="2695">
                  <c:v>65</c:v>
                </c:pt>
                <c:pt idx="2696">
                  <c:v>65</c:v>
                </c:pt>
                <c:pt idx="2697">
                  <c:v>65</c:v>
                </c:pt>
                <c:pt idx="2698">
                  <c:v>65</c:v>
                </c:pt>
                <c:pt idx="2699">
                  <c:v>65</c:v>
                </c:pt>
                <c:pt idx="2700">
                  <c:v>65</c:v>
                </c:pt>
                <c:pt idx="2701">
                  <c:v>65</c:v>
                </c:pt>
                <c:pt idx="2702">
                  <c:v>65</c:v>
                </c:pt>
                <c:pt idx="2703">
                  <c:v>65</c:v>
                </c:pt>
                <c:pt idx="2704">
                  <c:v>65</c:v>
                </c:pt>
                <c:pt idx="2705">
                  <c:v>65</c:v>
                </c:pt>
                <c:pt idx="2706">
                  <c:v>64.900000000000006</c:v>
                </c:pt>
                <c:pt idx="2707">
                  <c:v>64.900000000000006</c:v>
                </c:pt>
                <c:pt idx="2708">
                  <c:v>64.900000000000006</c:v>
                </c:pt>
                <c:pt idx="2709">
                  <c:v>64.900000000000006</c:v>
                </c:pt>
                <c:pt idx="2710">
                  <c:v>64.900000000000006</c:v>
                </c:pt>
                <c:pt idx="2711">
                  <c:v>64.900000000000006</c:v>
                </c:pt>
                <c:pt idx="2712">
                  <c:v>64.900000000000006</c:v>
                </c:pt>
                <c:pt idx="2713">
                  <c:v>64.900000000000006</c:v>
                </c:pt>
                <c:pt idx="2714">
                  <c:v>64.900000000000006</c:v>
                </c:pt>
                <c:pt idx="2715">
                  <c:v>64.900000000000006</c:v>
                </c:pt>
                <c:pt idx="2716">
                  <c:v>64.900000000000006</c:v>
                </c:pt>
                <c:pt idx="2717">
                  <c:v>65</c:v>
                </c:pt>
                <c:pt idx="2718">
                  <c:v>65</c:v>
                </c:pt>
                <c:pt idx="2719">
                  <c:v>65</c:v>
                </c:pt>
                <c:pt idx="2720">
                  <c:v>65</c:v>
                </c:pt>
                <c:pt idx="2721">
                  <c:v>65</c:v>
                </c:pt>
                <c:pt idx="2722">
                  <c:v>65</c:v>
                </c:pt>
                <c:pt idx="2723">
                  <c:v>65</c:v>
                </c:pt>
                <c:pt idx="2724">
                  <c:v>65</c:v>
                </c:pt>
                <c:pt idx="2725">
                  <c:v>65</c:v>
                </c:pt>
                <c:pt idx="2726">
                  <c:v>65</c:v>
                </c:pt>
                <c:pt idx="2727">
                  <c:v>64.900000000000006</c:v>
                </c:pt>
                <c:pt idx="2728">
                  <c:v>64.900000000000006</c:v>
                </c:pt>
                <c:pt idx="2729">
                  <c:v>64.900000000000006</c:v>
                </c:pt>
                <c:pt idx="2730">
                  <c:v>64.900000000000006</c:v>
                </c:pt>
                <c:pt idx="2731">
                  <c:v>64.900000000000006</c:v>
                </c:pt>
                <c:pt idx="2732">
                  <c:v>64.900000000000006</c:v>
                </c:pt>
                <c:pt idx="2733">
                  <c:v>64.900000000000006</c:v>
                </c:pt>
                <c:pt idx="2734">
                  <c:v>64.900000000000006</c:v>
                </c:pt>
                <c:pt idx="2735">
                  <c:v>64.900000000000006</c:v>
                </c:pt>
                <c:pt idx="2736">
                  <c:v>64.900000000000006</c:v>
                </c:pt>
                <c:pt idx="2737">
                  <c:v>64.900000000000006</c:v>
                </c:pt>
                <c:pt idx="2738">
                  <c:v>64.8</c:v>
                </c:pt>
                <c:pt idx="2739">
                  <c:v>64.8</c:v>
                </c:pt>
                <c:pt idx="2740">
                  <c:v>64.8</c:v>
                </c:pt>
                <c:pt idx="2741">
                  <c:v>64.8</c:v>
                </c:pt>
                <c:pt idx="2742">
                  <c:v>64.8</c:v>
                </c:pt>
                <c:pt idx="2743">
                  <c:v>64.8</c:v>
                </c:pt>
                <c:pt idx="2744">
                  <c:v>64.8</c:v>
                </c:pt>
                <c:pt idx="2745">
                  <c:v>64.8</c:v>
                </c:pt>
                <c:pt idx="2746">
                  <c:v>64.8</c:v>
                </c:pt>
                <c:pt idx="2747">
                  <c:v>64.8</c:v>
                </c:pt>
                <c:pt idx="2748">
                  <c:v>64.8</c:v>
                </c:pt>
                <c:pt idx="2749">
                  <c:v>64.8</c:v>
                </c:pt>
                <c:pt idx="2750">
                  <c:v>64.8</c:v>
                </c:pt>
                <c:pt idx="2751">
                  <c:v>64.8</c:v>
                </c:pt>
                <c:pt idx="2752">
                  <c:v>64.8</c:v>
                </c:pt>
                <c:pt idx="2753">
                  <c:v>64.8</c:v>
                </c:pt>
                <c:pt idx="2754">
                  <c:v>64.8</c:v>
                </c:pt>
                <c:pt idx="2755">
                  <c:v>64.8</c:v>
                </c:pt>
                <c:pt idx="2756">
                  <c:v>64.8</c:v>
                </c:pt>
                <c:pt idx="2757">
                  <c:v>64.8</c:v>
                </c:pt>
                <c:pt idx="2758">
                  <c:v>64.8</c:v>
                </c:pt>
                <c:pt idx="2759">
                  <c:v>64.8</c:v>
                </c:pt>
                <c:pt idx="2760">
                  <c:v>64.8</c:v>
                </c:pt>
                <c:pt idx="2761">
                  <c:v>64.7</c:v>
                </c:pt>
                <c:pt idx="2762">
                  <c:v>64.7</c:v>
                </c:pt>
                <c:pt idx="2763">
                  <c:v>64.7</c:v>
                </c:pt>
                <c:pt idx="2764">
                  <c:v>64.7</c:v>
                </c:pt>
                <c:pt idx="2765">
                  <c:v>64.7</c:v>
                </c:pt>
                <c:pt idx="2766">
                  <c:v>64.7</c:v>
                </c:pt>
                <c:pt idx="2767">
                  <c:v>64.7</c:v>
                </c:pt>
                <c:pt idx="2768">
                  <c:v>64.7</c:v>
                </c:pt>
                <c:pt idx="2769">
                  <c:v>64.7</c:v>
                </c:pt>
                <c:pt idx="2770">
                  <c:v>64.7</c:v>
                </c:pt>
                <c:pt idx="2771">
                  <c:v>64.7</c:v>
                </c:pt>
                <c:pt idx="2772">
                  <c:v>64.7</c:v>
                </c:pt>
                <c:pt idx="2773">
                  <c:v>64.7</c:v>
                </c:pt>
                <c:pt idx="2774">
                  <c:v>64.8</c:v>
                </c:pt>
                <c:pt idx="2775">
                  <c:v>64.8</c:v>
                </c:pt>
                <c:pt idx="2776">
                  <c:v>64.8</c:v>
                </c:pt>
                <c:pt idx="2777">
                  <c:v>64.8</c:v>
                </c:pt>
                <c:pt idx="2778">
                  <c:v>64.8</c:v>
                </c:pt>
                <c:pt idx="2779">
                  <c:v>64.8</c:v>
                </c:pt>
                <c:pt idx="2780">
                  <c:v>64.8</c:v>
                </c:pt>
                <c:pt idx="2781">
                  <c:v>64.8</c:v>
                </c:pt>
                <c:pt idx="2782">
                  <c:v>64.8</c:v>
                </c:pt>
                <c:pt idx="2783">
                  <c:v>64.8</c:v>
                </c:pt>
                <c:pt idx="2784">
                  <c:v>64.8</c:v>
                </c:pt>
                <c:pt idx="2785">
                  <c:v>64.7</c:v>
                </c:pt>
                <c:pt idx="2786">
                  <c:v>64.7</c:v>
                </c:pt>
                <c:pt idx="2787">
                  <c:v>64.7</c:v>
                </c:pt>
                <c:pt idx="2788">
                  <c:v>64.7</c:v>
                </c:pt>
                <c:pt idx="2789">
                  <c:v>64.7</c:v>
                </c:pt>
                <c:pt idx="2790">
                  <c:v>64.8</c:v>
                </c:pt>
                <c:pt idx="2791">
                  <c:v>64.8</c:v>
                </c:pt>
                <c:pt idx="2792">
                  <c:v>64.900000000000006</c:v>
                </c:pt>
                <c:pt idx="2793">
                  <c:v>64.900000000000006</c:v>
                </c:pt>
                <c:pt idx="2794">
                  <c:v>64.900000000000006</c:v>
                </c:pt>
                <c:pt idx="2795">
                  <c:v>64.900000000000006</c:v>
                </c:pt>
                <c:pt idx="2796">
                  <c:v>64.900000000000006</c:v>
                </c:pt>
                <c:pt idx="2797">
                  <c:v>64.900000000000006</c:v>
                </c:pt>
                <c:pt idx="2798">
                  <c:v>64.8</c:v>
                </c:pt>
                <c:pt idx="2799">
                  <c:v>64.8</c:v>
                </c:pt>
                <c:pt idx="2800">
                  <c:v>64.8</c:v>
                </c:pt>
                <c:pt idx="2801">
                  <c:v>64.8</c:v>
                </c:pt>
                <c:pt idx="2802">
                  <c:v>64.8</c:v>
                </c:pt>
                <c:pt idx="2803">
                  <c:v>64.8</c:v>
                </c:pt>
                <c:pt idx="2804">
                  <c:v>64.8</c:v>
                </c:pt>
                <c:pt idx="2805">
                  <c:v>64.8</c:v>
                </c:pt>
                <c:pt idx="2806">
                  <c:v>64.8</c:v>
                </c:pt>
                <c:pt idx="2807">
                  <c:v>64.8</c:v>
                </c:pt>
                <c:pt idx="2808">
                  <c:v>64.8</c:v>
                </c:pt>
                <c:pt idx="2809">
                  <c:v>64.8</c:v>
                </c:pt>
                <c:pt idx="2810">
                  <c:v>64.8</c:v>
                </c:pt>
                <c:pt idx="2811">
                  <c:v>64.8</c:v>
                </c:pt>
                <c:pt idx="2812">
                  <c:v>64.900000000000006</c:v>
                </c:pt>
                <c:pt idx="2813">
                  <c:v>64.900000000000006</c:v>
                </c:pt>
                <c:pt idx="2814">
                  <c:v>65.099999999999994</c:v>
                </c:pt>
                <c:pt idx="2815">
                  <c:v>65.099999999999994</c:v>
                </c:pt>
                <c:pt idx="2816">
                  <c:v>65.099999999999994</c:v>
                </c:pt>
                <c:pt idx="2817">
                  <c:v>65.099999999999994</c:v>
                </c:pt>
                <c:pt idx="2818">
                  <c:v>65.099999999999994</c:v>
                </c:pt>
                <c:pt idx="2819">
                  <c:v>65.099999999999994</c:v>
                </c:pt>
                <c:pt idx="2820">
                  <c:v>65.099999999999994</c:v>
                </c:pt>
                <c:pt idx="2821">
                  <c:v>65.099999999999994</c:v>
                </c:pt>
                <c:pt idx="2822">
                  <c:v>65.099999999999994</c:v>
                </c:pt>
                <c:pt idx="2823">
                  <c:v>65.099999999999994</c:v>
                </c:pt>
                <c:pt idx="2824">
                  <c:v>65.099999999999994</c:v>
                </c:pt>
                <c:pt idx="2825">
                  <c:v>65.099999999999994</c:v>
                </c:pt>
                <c:pt idx="2826">
                  <c:v>65.099999999999994</c:v>
                </c:pt>
                <c:pt idx="2827">
                  <c:v>65.099999999999994</c:v>
                </c:pt>
                <c:pt idx="2828">
                  <c:v>65.099999999999994</c:v>
                </c:pt>
                <c:pt idx="2829">
                  <c:v>65.099999999999994</c:v>
                </c:pt>
                <c:pt idx="2830">
                  <c:v>65.099999999999994</c:v>
                </c:pt>
                <c:pt idx="2831">
                  <c:v>65.099999999999994</c:v>
                </c:pt>
                <c:pt idx="2832">
                  <c:v>65.099999999999994</c:v>
                </c:pt>
                <c:pt idx="2833">
                  <c:v>65.099999999999994</c:v>
                </c:pt>
                <c:pt idx="2834">
                  <c:v>65.099999999999994</c:v>
                </c:pt>
                <c:pt idx="2835">
                  <c:v>65.099999999999994</c:v>
                </c:pt>
                <c:pt idx="2836">
                  <c:v>65.099999999999994</c:v>
                </c:pt>
                <c:pt idx="2837">
                  <c:v>65.099999999999994</c:v>
                </c:pt>
                <c:pt idx="2838">
                  <c:v>65.099999999999994</c:v>
                </c:pt>
                <c:pt idx="2839">
                  <c:v>65.099999999999994</c:v>
                </c:pt>
                <c:pt idx="2840">
                  <c:v>65.099999999999994</c:v>
                </c:pt>
                <c:pt idx="2841">
                  <c:v>65.099999999999994</c:v>
                </c:pt>
                <c:pt idx="2842">
                  <c:v>65.099999999999994</c:v>
                </c:pt>
                <c:pt idx="2843">
                  <c:v>65.099999999999994</c:v>
                </c:pt>
                <c:pt idx="2844">
                  <c:v>65.099999999999994</c:v>
                </c:pt>
                <c:pt idx="2845">
                  <c:v>65.099999999999994</c:v>
                </c:pt>
                <c:pt idx="2846">
                  <c:v>65.099999999999994</c:v>
                </c:pt>
                <c:pt idx="2847">
                  <c:v>65.099999999999994</c:v>
                </c:pt>
                <c:pt idx="2848">
                  <c:v>65.099999999999994</c:v>
                </c:pt>
                <c:pt idx="2849">
                  <c:v>65.099999999999994</c:v>
                </c:pt>
                <c:pt idx="2850">
                  <c:v>65.099999999999994</c:v>
                </c:pt>
                <c:pt idx="2851">
                  <c:v>65.099999999999994</c:v>
                </c:pt>
                <c:pt idx="2852">
                  <c:v>65.099999999999994</c:v>
                </c:pt>
                <c:pt idx="2853">
                  <c:v>65.099999999999994</c:v>
                </c:pt>
                <c:pt idx="2854">
                  <c:v>65.099999999999994</c:v>
                </c:pt>
                <c:pt idx="2855">
                  <c:v>65.099999999999994</c:v>
                </c:pt>
                <c:pt idx="2856">
                  <c:v>65.099999999999994</c:v>
                </c:pt>
                <c:pt idx="2857">
                  <c:v>65.099999999999994</c:v>
                </c:pt>
                <c:pt idx="2858">
                  <c:v>65.099999999999994</c:v>
                </c:pt>
                <c:pt idx="2859">
                  <c:v>65.099999999999994</c:v>
                </c:pt>
                <c:pt idx="2860">
                  <c:v>65.099999999999994</c:v>
                </c:pt>
                <c:pt idx="2861">
                  <c:v>65.099999999999994</c:v>
                </c:pt>
                <c:pt idx="2862">
                  <c:v>65.099999999999994</c:v>
                </c:pt>
                <c:pt idx="2863">
                  <c:v>65.099999999999994</c:v>
                </c:pt>
                <c:pt idx="2864">
                  <c:v>65.099999999999994</c:v>
                </c:pt>
                <c:pt idx="2865">
                  <c:v>65.099999999999994</c:v>
                </c:pt>
                <c:pt idx="2866">
                  <c:v>65.099999999999994</c:v>
                </c:pt>
                <c:pt idx="2867">
                  <c:v>65.099999999999994</c:v>
                </c:pt>
                <c:pt idx="2868">
                  <c:v>65.099999999999994</c:v>
                </c:pt>
                <c:pt idx="2869">
                  <c:v>65.099999999999994</c:v>
                </c:pt>
                <c:pt idx="2870">
                  <c:v>65.099999999999994</c:v>
                </c:pt>
                <c:pt idx="2871">
                  <c:v>65.099999999999994</c:v>
                </c:pt>
                <c:pt idx="2872">
                  <c:v>65.400000000000006</c:v>
                </c:pt>
                <c:pt idx="2873">
                  <c:v>65.400000000000006</c:v>
                </c:pt>
                <c:pt idx="2874">
                  <c:v>65.5</c:v>
                </c:pt>
                <c:pt idx="2875">
                  <c:v>65.5</c:v>
                </c:pt>
                <c:pt idx="2876">
                  <c:v>65.599999999999994</c:v>
                </c:pt>
                <c:pt idx="2877">
                  <c:v>65.599999999999994</c:v>
                </c:pt>
                <c:pt idx="2878">
                  <c:v>65.7</c:v>
                </c:pt>
                <c:pt idx="2879">
                  <c:v>65.7</c:v>
                </c:pt>
                <c:pt idx="2880">
                  <c:v>65.7</c:v>
                </c:pt>
                <c:pt idx="2881">
                  <c:v>65.8</c:v>
                </c:pt>
                <c:pt idx="2882">
                  <c:v>65.8</c:v>
                </c:pt>
                <c:pt idx="2883">
                  <c:v>65.8</c:v>
                </c:pt>
                <c:pt idx="2884">
                  <c:v>65.8</c:v>
                </c:pt>
                <c:pt idx="2885">
                  <c:v>65.900000000000006</c:v>
                </c:pt>
                <c:pt idx="2886">
                  <c:v>65.900000000000006</c:v>
                </c:pt>
                <c:pt idx="2887">
                  <c:v>66</c:v>
                </c:pt>
                <c:pt idx="2888">
                  <c:v>66</c:v>
                </c:pt>
                <c:pt idx="2889">
                  <c:v>66</c:v>
                </c:pt>
                <c:pt idx="2890">
                  <c:v>66</c:v>
                </c:pt>
                <c:pt idx="2891">
                  <c:v>66</c:v>
                </c:pt>
                <c:pt idx="2892">
                  <c:v>66.099999999999994</c:v>
                </c:pt>
                <c:pt idx="2893">
                  <c:v>66.099999999999994</c:v>
                </c:pt>
                <c:pt idx="2894">
                  <c:v>66.2</c:v>
                </c:pt>
                <c:pt idx="2895">
                  <c:v>66.2</c:v>
                </c:pt>
                <c:pt idx="2896">
                  <c:v>66.400000000000006</c:v>
                </c:pt>
                <c:pt idx="2897">
                  <c:v>66.400000000000006</c:v>
                </c:pt>
                <c:pt idx="2898">
                  <c:v>66.400000000000006</c:v>
                </c:pt>
                <c:pt idx="2899">
                  <c:v>66.8</c:v>
                </c:pt>
                <c:pt idx="2900">
                  <c:v>66.8</c:v>
                </c:pt>
                <c:pt idx="2901">
                  <c:v>67</c:v>
                </c:pt>
                <c:pt idx="2902">
                  <c:v>67</c:v>
                </c:pt>
                <c:pt idx="2903">
                  <c:v>67.2</c:v>
                </c:pt>
                <c:pt idx="2904">
                  <c:v>67.2</c:v>
                </c:pt>
                <c:pt idx="2905">
                  <c:v>67.3</c:v>
                </c:pt>
                <c:pt idx="2906">
                  <c:v>67.3</c:v>
                </c:pt>
                <c:pt idx="2907">
                  <c:v>67.3</c:v>
                </c:pt>
                <c:pt idx="2908">
                  <c:v>67.5</c:v>
                </c:pt>
                <c:pt idx="2909">
                  <c:v>67.5</c:v>
                </c:pt>
                <c:pt idx="2910">
                  <c:v>67.7</c:v>
                </c:pt>
                <c:pt idx="2911">
                  <c:v>67.7</c:v>
                </c:pt>
                <c:pt idx="2912">
                  <c:v>67.8</c:v>
                </c:pt>
                <c:pt idx="2913">
                  <c:v>67.8</c:v>
                </c:pt>
                <c:pt idx="2914">
                  <c:v>68</c:v>
                </c:pt>
                <c:pt idx="2915">
                  <c:v>68</c:v>
                </c:pt>
                <c:pt idx="2916">
                  <c:v>68.099999999999994</c:v>
                </c:pt>
                <c:pt idx="2917">
                  <c:v>68.099999999999994</c:v>
                </c:pt>
                <c:pt idx="2918">
                  <c:v>68.099999999999994</c:v>
                </c:pt>
                <c:pt idx="2919">
                  <c:v>68.2</c:v>
                </c:pt>
                <c:pt idx="2920">
                  <c:v>68.2</c:v>
                </c:pt>
                <c:pt idx="2921">
                  <c:v>68.099999999999994</c:v>
                </c:pt>
                <c:pt idx="2922">
                  <c:v>68.099999999999994</c:v>
                </c:pt>
                <c:pt idx="2923">
                  <c:v>68</c:v>
                </c:pt>
                <c:pt idx="2924">
                  <c:v>68</c:v>
                </c:pt>
                <c:pt idx="2925">
                  <c:v>68</c:v>
                </c:pt>
                <c:pt idx="2926">
                  <c:v>68</c:v>
                </c:pt>
                <c:pt idx="2927">
                  <c:v>68</c:v>
                </c:pt>
                <c:pt idx="2928">
                  <c:v>67.900000000000006</c:v>
                </c:pt>
                <c:pt idx="2929">
                  <c:v>67.900000000000006</c:v>
                </c:pt>
                <c:pt idx="2930">
                  <c:v>67.900000000000006</c:v>
                </c:pt>
                <c:pt idx="2931">
                  <c:v>67.900000000000006</c:v>
                </c:pt>
                <c:pt idx="2932">
                  <c:v>68</c:v>
                </c:pt>
                <c:pt idx="2933">
                  <c:v>68</c:v>
                </c:pt>
                <c:pt idx="2934">
                  <c:v>68</c:v>
                </c:pt>
                <c:pt idx="2935">
                  <c:v>68</c:v>
                </c:pt>
                <c:pt idx="2936">
                  <c:v>68</c:v>
                </c:pt>
                <c:pt idx="2937">
                  <c:v>68.099999999999994</c:v>
                </c:pt>
                <c:pt idx="2938">
                  <c:v>68.099999999999994</c:v>
                </c:pt>
                <c:pt idx="2939">
                  <c:v>68</c:v>
                </c:pt>
                <c:pt idx="2940">
                  <c:v>68</c:v>
                </c:pt>
                <c:pt idx="2941">
                  <c:v>68</c:v>
                </c:pt>
                <c:pt idx="2942">
                  <c:v>68</c:v>
                </c:pt>
                <c:pt idx="2943">
                  <c:v>68</c:v>
                </c:pt>
                <c:pt idx="2944">
                  <c:v>68</c:v>
                </c:pt>
                <c:pt idx="2945">
                  <c:v>68</c:v>
                </c:pt>
                <c:pt idx="2946">
                  <c:v>68</c:v>
                </c:pt>
                <c:pt idx="2947">
                  <c:v>68</c:v>
                </c:pt>
                <c:pt idx="2948">
                  <c:v>67.900000000000006</c:v>
                </c:pt>
                <c:pt idx="2949">
                  <c:v>67.900000000000006</c:v>
                </c:pt>
                <c:pt idx="2950">
                  <c:v>67.900000000000006</c:v>
                </c:pt>
                <c:pt idx="2951">
                  <c:v>67.900000000000006</c:v>
                </c:pt>
                <c:pt idx="2952">
                  <c:v>67.900000000000006</c:v>
                </c:pt>
                <c:pt idx="2953">
                  <c:v>67.900000000000006</c:v>
                </c:pt>
                <c:pt idx="2954">
                  <c:v>67.900000000000006</c:v>
                </c:pt>
                <c:pt idx="2955">
                  <c:v>67.900000000000006</c:v>
                </c:pt>
                <c:pt idx="2956">
                  <c:v>67.900000000000006</c:v>
                </c:pt>
                <c:pt idx="2957">
                  <c:v>67.900000000000006</c:v>
                </c:pt>
                <c:pt idx="2958">
                  <c:v>67.900000000000006</c:v>
                </c:pt>
                <c:pt idx="2959">
                  <c:v>67.900000000000006</c:v>
                </c:pt>
                <c:pt idx="2960">
                  <c:v>67.900000000000006</c:v>
                </c:pt>
                <c:pt idx="2961">
                  <c:v>68</c:v>
                </c:pt>
                <c:pt idx="2962">
                  <c:v>68</c:v>
                </c:pt>
                <c:pt idx="2963">
                  <c:v>67.900000000000006</c:v>
                </c:pt>
                <c:pt idx="2964">
                  <c:v>67.900000000000006</c:v>
                </c:pt>
                <c:pt idx="2965">
                  <c:v>67.900000000000006</c:v>
                </c:pt>
                <c:pt idx="2966">
                  <c:v>67.900000000000006</c:v>
                </c:pt>
                <c:pt idx="2967">
                  <c:v>67.900000000000006</c:v>
                </c:pt>
                <c:pt idx="2968">
                  <c:v>67.900000000000006</c:v>
                </c:pt>
                <c:pt idx="2969">
                  <c:v>67.900000000000006</c:v>
                </c:pt>
                <c:pt idx="2970">
                  <c:v>67.8</c:v>
                </c:pt>
                <c:pt idx="2971">
                  <c:v>67.8</c:v>
                </c:pt>
                <c:pt idx="2972">
                  <c:v>67.8</c:v>
                </c:pt>
                <c:pt idx="2973">
                  <c:v>67.8</c:v>
                </c:pt>
                <c:pt idx="2974">
                  <c:v>67.8</c:v>
                </c:pt>
                <c:pt idx="2975">
                  <c:v>67.900000000000006</c:v>
                </c:pt>
                <c:pt idx="2976">
                  <c:v>67.900000000000006</c:v>
                </c:pt>
                <c:pt idx="2977">
                  <c:v>67.8</c:v>
                </c:pt>
                <c:pt idx="2978">
                  <c:v>67.8</c:v>
                </c:pt>
                <c:pt idx="2979">
                  <c:v>67.8</c:v>
                </c:pt>
                <c:pt idx="2980">
                  <c:v>67.8</c:v>
                </c:pt>
                <c:pt idx="2981">
                  <c:v>67.7</c:v>
                </c:pt>
                <c:pt idx="2982">
                  <c:v>67.7</c:v>
                </c:pt>
                <c:pt idx="2983">
                  <c:v>67.7</c:v>
                </c:pt>
                <c:pt idx="2984">
                  <c:v>67.7</c:v>
                </c:pt>
                <c:pt idx="2985">
                  <c:v>67.7</c:v>
                </c:pt>
                <c:pt idx="2986">
                  <c:v>67.7</c:v>
                </c:pt>
                <c:pt idx="2987">
                  <c:v>67.7</c:v>
                </c:pt>
                <c:pt idx="2988">
                  <c:v>67.599999999999994</c:v>
                </c:pt>
                <c:pt idx="2989">
                  <c:v>67.599999999999994</c:v>
                </c:pt>
                <c:pt idx="2990">
                  <c:v>67.900000000000006</c:v>
                </c:pt>
                <c:pt idx="2991">
                  <c:v>67.900000000000006</c:v>
                </c:pt>
                <c:pt idx="2992">
                  <c:v>68</c:v>
                </c:pt>
                <c:pt idx="2993">
                  <c:v>68</c:v>
                </c:pt>
                <c:pt idx="2994">
                  <c:v>68</c:v>
                </c:pt>
                <c:pt idx="2995">
                  <c:v>68</c:v>
                </c:pt>
                <c:pt idx="2996">
                  <c:v>68</c:v>
                </c:pt>
                <c:pt idx="2997">
                  <c:v>68</c:v>
                </c:pt>
                <c:pt idx="2998">
                  <c:v>68</c:v>
                </c:pt>
                <c:pt idx="2999">
                  <c:v>67.900000000000006</c:v>
                </c:pt>
                <c:pt idx="3000">
                  <c:v>67.900000000000006</c:v>
                </c:pt>
                <c:pt idx="3001">
                  <c:v>67.900000000000006</c:v>
                </c:pt>
                <c:pt idx="3002">
                  <c:v>67.900000000000006</c:v>
                </c:pt>
                <c:pt idx="3003">
                  <c:v>67.900000000000006</c:v>
                </c:pt>
                <c:pt idx="3004">
                  <c:v>67.900000000000006</c:v>
                </c:pt>
                <c:pt idx="3005">
                  <c:v>67.900000000000006</c:v>
                </c:pt>
                <c:pt idx="3006">
                  <c:v>67.8</c:v>
                </c:pt>
                <c:pt idx="3007">
                  <c:v>67.8</c:v>
                </c:pt>
                <c:pt idx="3008">
                  <c:v>67.8</c:v>
                </c:pt>
                <c:pt idx="3009">
                  <c:v>67.8</c:v>
                </c:pt>
                <c:pt idx="3010">
                  <c:v>67.8</c:v>
                </c:pt>
                <c:pt idx="3011">
                  <c:v>67.8</c:v>
                </c:pt>
                <c:pt idx="3012">
                  <c:v>67.8</c:v>
                </c:pt>
                <c:pt idx="3013">
                  <c:v>67.8</c:v>
                </c:pt>
                <c:pt idx="3014">
                  <c:v>67.7</c:v>
                </c:pt>
                <c:pt idx="3015">
                  <c:v>67.7</c:v>
                </c:pt>
                <c:pt idx="3016">
                  <c:v>67.7</c:v>
                </c:pt>
                <c:pt idx="3017">
                  <c:v>67.8</c:v>
                </c:pt>
                <c:pt idx="3018">
                  <c:v>67.8</c:v>
                </c:pt>
                <c:pt idx="3019">
                  <c:v>68</c:v>
                </c:pt>
                <c:pt idx="3020">
                  <c:v>68</c:v>
                </c:pt>
                <c:pt idx="3021">
                  <c:v>68.099999999999994</c:v>
                </c:pt>
                <c:pt idx="3022">
                  <c:v>68.099999999999994</c:v>
                </c:pt>
                <c:pt idx="3023">
                  <c:v>68.2</c:v>
                </c:pt>
                <c:pt idx="3024">
                  <c:v>68.2</c:v>
                </c:pt>
                <c:pt idx="3025">
                  <c:v>68.099999999999994</c:v>
                </c:pt>
                <c:pt idx="3026">
                  <c:v>68.099999999999994</c:v>
                </c:pt>
                <c:pt idx="3027">
                  <c:v>68.099999999999994</c:v>
                </c:pt>
                <c:pt idx="3028">
                  <c:v>68.099999999999994</c:v>
                </c:pt>
                <c:pt idx="3029">
                  <c:v>68.099999999999994</c:v>
                </c:pt>
                <c:pt idx="3030">
                  <c:v>68</c:v>
                </c:pt>
                <c:pt idx="3031">
                  <c:v>68</c:v>
                </c:pt>
                <c:pt idx="3032">
                  <c:v>68</c:v>
                </c:pt>
                <c:pt idx="3033">
                  <c:v>68</c:v>
                </c:pt>
                <c:pt idx="3034">
                  <c:v>68</c:v>
                </c:pt>
                <c:pt idx="3035">
                  <c:v>68</c:v>
                </c:pt>
                <c:pt idx="3036">
                  <c:v>68</c:v>
                </c:pt>
                <c:pt idx="3037">
                  <c:v>68</c:v>
                </c:pt>
                <c:pt idx="3038">
                  <c:v>68</c:v>
                </c:pt>
                <c:pt idx="3039">
                  <c:v>68</c:v>
                </c:pt>
                <c:pt idx="3040">
                  <c:v>68</c:v>
                </c:pt>
                <c:pt idx="3041">
                  <c:v>68</c:v>
                </c:pt>
                <c:pt idx="3042">
                  <c:v>68</c:v>
                </c:pt>
                <c:pt idx="3043">
                  <c:v>68</c:v>
                </c:pt>
                <c:pt idx="3044">
                  <c:v>68</c:v>
                </c:pt>
                <c:pt idx="3045">
                  <c:v>68</c:v>
                </c:pt>
                <c:pt idx="3046">
                  <c:v>68</c:v>
                </c:pt>
                <c:pt idx="3047">
                  <c:v>68</c:v>
                </c:pt>
                <c:pt idx="3048">
                  <c:v>68</c:v>
                </c:pt>
                <c:pt idx="3049">
                  <c:v>68</c:v>
                </c:pt>
                <c:pt idx="3050">
                  <c:v>68</c:v>
                </c:pt>
                <c:pt idx="3051">
                  <c:v>68.099999999999994</c:v>
                </c:pt>
                <c:pt idx="3052">
                  <c:v>68.099999999999994</c:v>
                </c:pt>
                <c:pt idx="3053">
                  <c:v>68.099999999999994</c:v>
                </c:pt>
                <c:pt idx="3054">
                  <c:v>68.099999999999994</c:v>
                </c:pt>
                <c:pt idx="3055">
                  <c:v>68.099999999999994</c:v>
                </c:pt>
                <c:pt idx="3056">
                  <c:v>68.099999999999994</c:v>
                </c:pt>
                <c:pt idx="3057">
                  <c:v>68.099999999999994</c:v>
                </c:pt>
                <c:pt idx="3058">
                  <c:v>68.099999999999994</c:v>
                </c:pt>
                <c:pt idx="3059">
                  <c:v>68.099999999999994</c:v>
                </c:pt>
                <c:pt idx="3060">
                  <c:v>68.099999999999994</c:v>
                </c:pt>
                <c:pt idx="3061">
                  <c:v>68.099999999999994</c:v>
                </c:pt>
                <c:pt idx="3062">
                  <c:v>68.099999999999994</c:v>
                </c:pt>
                <c:pt idx="3063">
                  <c:v>68.099999999999994</c:v>
                </c:pt>
                <c:pt idx="3064">
                  <c:v>68.099999999999994</c:v>
                </c:pt>
                <c:pt idx="3065">
                  <c:v>68.099999999999994</c:v>
                </c:pt>
                <c:pt idx="3066">
                  <c:v>68.099999999999994</c:v>
                </c:pt>
                <c:pt idx="3067">
                  <c:v>68.099999999999994</c:v>
                </c:pt>
                <c:pt idx="3068">
                  <c:v>68.099999999999994</c:v>
                </c:pt>
                <c:pt idx="3069">
                  <c:v>68.099999999999994</c:v>
                </c:pt>
                <c:pt idx="3070">
                  <c:v>68.099999999999994</c:v>
                </c:pt>
                <c:pt idx="3071">
                  <c:v>68.099999999999994</c:v>
                </c:pt>
                <c:pt idx="3072">
                  <c:v>68.099999999999994</c:v>
                </c:pt>
                <c:pt idx="3073">
                  <c:v>68.099999999999994</c:v>
                </c:pt>
                <c:pt idx="3074">
                  <c:v>68.099999999999994</c:v>
                </c:pt>
                <c:pt idx="3075">
                  <c:v>68.099999999999994</c:v>
                </c:pt>
                <c:pt idx="3076">
                  <c:v>68.099999999999994</c:v>
                </c:pt>
                <c:pt idx="3077">
                  <c:v>68.099999999999994</c:v>
                </c:pt>
                <c:pt idx="3078">
                  <c:v>68.099999999999994</c:v>
                </c:pt>
                <c:pt idx="3079">
                  <c:v>68.099999999999994</c:v>
                </c:pt>
                <c:pt idx="3080">
                  <c:v>68</c:v>
                </c:pt>
                <c:pt idx="3081">
                  <c:v>68</c:v>
                </c:pt>
                <c:pt idx="3082">
                  <c:v>68</c:v>
                </c:pt>
                <c:pt idx="3083">
                  <c:v>68</c:v>
                </c:pt>
                <c:pt idx="3084">
                  <c:v>67.900000000000006</c:v>
                </c:pt>
                <c:pt idx="3085">
                  <c:v>67.900000000000006</c:v>
                </c:pt>
                <c:pt idx="3086">
                  <c:v>67.900000000000006</c:v>
                </c:pt>
                <c:pt idx="3087">
                  <c:v>67.900000000000006</c:v>
                </c:pt>
                <c:pt idx="3088">
                  <c:v>67.900000000000006</c:v>
                </c:pt>
                <c:pt idx="3089">
                  <c:v>67.8</c:v>
                </c:pt>
                <c:pt idx="3090">
                  <c:v>67.8</c:v>
                </c:pt>
                <c:pt idx="3091">
                  <c:v>67.8</c:v>
                </c:pt>
                <c:pt idx="3092">
                  <c:v>67.8</c:v>
                </c:pt>
                <c:pt idx="3093">
                  <c:v>67.7</c:v>
                </c:pt>
                <c:pt idx="3094">
                  <c:v>67.7</c:v>
                </c:pt>
                <c:pt idx="3095">
                  <c:v>67.7</c:v>
                </c:pt>
                <c:pt idx="3096">
                  <c:v>67.7</c:v>
                </c:pt>
                <c:pt idx="3097">
                  <c:v>67.599999999999994</c:v>
                </c:pt>
                <c:pt idx="3098">
                  <c:v>67.599999999999994</c:v>
                </c:pt>
                <c:pt idx="3099">
                  <c:v>67.599999999999994</c:v>
                </c:pt>
                <c:pt idx="3100">
                  <c:v>67.599999999999994</c:v>
                </c:pt>
                <c:pt idx="3101">
                  <c:v>67.599999999999994</c:v>
                </c:pt>
                <c:pt idx="3102">
                  <c:v>67.5</c:v>
                </c:pt>
                <c:pt idx="3103">
                  <c:v>67.5</c:v>
                </c:pt>
                <c:pt idx="3104">
                  <c:v>68</c:v>
                </c:pt>
                <c:pt idx="3105">
                  <c:v>68</c:v>
                </c:pt>
                <c:pt idx="3106">
                  <c:v>68.400000000000006</c:v>
                </c:pt>
                <c:pt idx="3107">
                  <c:v>68.400000000000006</c:v>
                </c:pt>
                <c:pt idx="3108">
                  <c:v>68.400000000000006</c:v>
                </c:pt>
                <c:pt idx="3109">
                  <c:v>68.599999999999994</c:v>
                </c:pt>
                <c:pt idx="3110">
                  <c:v>68.599999999999994</c:v>
                </c:pt>
                <c:pt idx="3111">
                  <c:v>68.8</c:v>
                </c:pt>
                <c:pt idx="3112">
                  <c:v>68.8</c:v>
                </c:pt>
                <c:pt idx="3113">
                  <c:v>69.099999999999994</c:v>
                </c:pt>
                <c:pt idx="3114">
                  <c:v>69.099999999999994</c:v>
                </c:pt>
                <c:pt idx="3115">
                  <c:v>69.2</c:v>
                </c:pt>
                <c:pt idx="3116">
                  <c:v>69.2</c:v>
                </c:pt>
                <c:pt idx="3117">
                  <c:v>69.400000000000006</c:v>
                </c:pt>
                <c:pt idx="3118">
                  <c:v>69.400000000000006</c:v>
                </c:pt>
                <c:pt idx="3119">
                  <c:v>69.400000000000006</c:v>
                </c:pt>
                <c:pt idx="3120">
                  <c:v>69.5</c:v>
                </c:pt>
                <c:pt idx="3121">
                  <c:v>69.5</c:v>
                </c:pt>
                <c:pt idx="3122">
                  <c:v>69.599999999999994</c:v>
                </c:pt>
                <c:pt idx="3123">
                  <c:v>69.599999999999994</c:v>
                </c:pt>
                <c:pt idx="3124">
                  <c:v>69.7</c:v>
                </c:pt>
                <c:pt idx="3125">
                  <c:v>69.7</c:v>
                </c:pt>
                <c:pt idx="3126">
                  <c:v>69.8</c:v>
                </c:pt>
                <c:pt idx="3127">
                  <c:v>69.8</c:v>
                </c:pt>
                <c:pt idx="3128">
                  <c:v>69.900000000000006</c:v>
                </c:pt>
                <c:pt idx="3129">
                  <c:v>69.900000000000006</c:v>
                </c:pt>
                <c:pt idx="3130">
                  <c:v>69.900000000000006</c:v>
                </c:pt>
                <c:pt idx="3131">
                  <c:v>70.099999999999994</c:v>
                </c:pt>
                <c:pt idx="3132">
                  <c:v>70.099999999999994</c:v>
                </c:pt>
                <c:pt idx="3133">
                  <c:v>70.2</c:v>
                </c:pt>
                <c:pt idx="3134">
                  <c:v>70.2</c:v>
                </c:pt>
                <c:pt idx="3135">
                  <c:v>70.3</c:v>
                </c:pt>
                <c:pt idx="3136">
                  <c:v>70.3</c:v>
                </c:pt>
                <c:pt idx="3137">
                  <c:v>70.3</c:v>
                </c:pt>
                <c:pt idx="3138">
                  <c:v>70.3</c:v>
                </c:pt>
                <c:pt idx="3139">
                  <c:v>70.400000000000006</c:v>
                </c:pt>
                <c:pt idx="3140">
                  <c:v>70.400000000000006</c:v>
                </c:pt>
                <c:pt idx="3141">
                  <c:v>70.400000000000006</c:v>
                </c:pt>
                <c:pt idx="3142">
                  <c:v>70.5</c:v>
                </c:pt>
                <c:pt idx="3143">
                  <c:v>70.5</c:v>
                </c:pt>
                <c:pt idx="3144">
                  <c:v>70.7</c:v>
                </c:pt>
                <c:pt idx="3145">
                  <c:v>70.7</c:v>
                </c:pt>
                <c:pt idx="3146">
                  <c:v>70.599999999999994</c:v>
                </c:pt>
                <c:pt idx="3147">
                  <c:v>70.599999999999994</c:v>
                </c:pt>
                <c:pt idx="3148">
                  <c:v>70.5</c:v>
                </c:pt>
                <c:pt idx="3149">
                  <c:v>70.5</c:v>
                </c:pt>
                <c:pt idx="3150">
                  <c:v>70.7</c:v>
                </c:pt>
                <c:pt idx="3151">
                  <c:v>70.7</c:v>
                </c:pt>
                <c:pt idx="3152">
                  <c:v>70.7</c:v>
                </c:pt>
                <c:pt idx="3153">
                  <c:v>71.099999999999994</c:v>
                </c:pt>
                <c:pt idx="3154">
                  <c:v>71.099999999999994</c:v>
                </c:pt>
                <c:pt idx="3155">
                  <c:v>71.2</c:v>
                </c:pt>
                <c:pt idx="3156">
                  <c:v>71.2</c:v>
                </c:pt>
                <c:pt idx="3157">
                  <c:v>71.3</c:v>
                </c:pt>
                <c:pt idx="3158">
                  <c:v>71.3</c:v>
                </c:pt>
                <c:pt idx="3159">
                  <c:v>71.3</c:v>
                </c:pt>
                <c:pt idx="3160">
                  <c:v>71.2</c:v>
                </c:pt>
                <c:pt idx="3161">
                  <c:v>71.2</c:v>
                </c:pt>
                <c:pt idx="3162">
                  <c:v>71.2</c:v>
                </c:pt>
                <c:pt idx="3163">
                  <c:v>71.2</c:v>
                </c:pt>
                <c:pt idx="3164">
                  <c:v>71.099999999999994</c:v>
                </c:pt>
                <c:pt idx="3165">
                  <c:v>71.099999999999994</c:v>
                </c:pt>
                <c:pt idx="3166">
                  <c:v>71.099999999999994</c:v>
                </c:pt>
                <c:pt idx="3167">
                  <c:v>71.099999999999994</c:v>
                </c:pt>
                <c:pt idx="3168">
                  <c:v>71.099999999999994</c:v>
                </c:pt>
                <c:pt idx="3169">
                  <c:v>71.099999999999994</c:v>
                </c:pt>
                <c:pt idx="3170">
                  <c:v>71.099999999999994</c:v>
                </c:pt>
                <c:pt idx="3171">
                  <c:v>71.099999999999994</c:v>
                </c:pt>
                <c:pt idx="3172">
                  <c:v>71.099999999999994</c:v>
                </c:pt>
                <c:pt idx="3173">
                  <c:v>71.099999999999994</c:v>
                </c:pt>
                <c:pt idx="3174">
                  <c:v>71.099999999999994</c:v>
                </c:pt>
                <c:pt idx="3175">
                  <c:v>71.099999999999994</c:v>
                </c:pt>
                <c:pt idx="3176">
                  <c:v>71.099999999999994</c:v>
                </c:pt>
                <c:pt idx="3177">
                  <c:v>71</c:v>
                </c:pt>
                <c:pt idx="3178">
                  <c:v>71</c:v>
                </c:pt>
                <c:pt idx="3179">
                  <c:v>71</c:v>
                </c:pt>
                <c:pt idx="3180">
                  <c:v>71</c:v>
                </c:pt>
                <c:pt idx="3181">
                  <c:v>71</c:v>
                </c:pt>
                <c:pt idx="3182">
                  <c:v>71.099999999999994</c:v>
                </c:pt>
                <c:pt idx="3183">
                  <c:v>71.099999999999994</c:v>
                </c:pt>
                <c:pt idx="3184">
                  <c:v>71.099999999999994</c:v>
                </c:pt>
                <c:pt idx="3185">
                  <c:v>71.099999999999994</c:v>
                </c:pt>
                <c:pt idx="3186">
                  <c:v>71</c:v>
                </c:pt>
                <c:pt idx="3187">
                  <c:v>71</c:v>
                </c:pt>
                <c:pt idx="3188">
                  <c:v>71</c:v>
                </c:pt>
                <c:pt idx="3189">
                  <c:v>71</c:v>
                </c:pt>
                <c:pt idx="3190">
                  <c:v>71</c:v>
                </c:pt>
                <c:pt idx="3191">
                  <c:v>71</c:v>
                </c:pt>
                <c:pt idx="3192">
                  <c:v>71</c:v>
                </c:pt>
                <c:pt idx="3193">
                  <c:v>70.900000000000006</c:v>
                </c:pt>
                <c:pt idx="3194">
                  <c:v>70.900000000000006</c:v>
                </c:pt>
                <c:pt idx="3195">
                  <c:v>70.900000000000006</c:v>
                </c:pt>
                <c:pt idx="3196">
                  <c:v>70.900000000000006</c:v>
                </c:pt>
                <c:pt idx="3197">
                  <c:v>70.8</c:v>
                </c:pt>
                <c:pt idx="3198">
                  <c:v>70.8</c:v>
                </c:pt>
                <c:pt idx="3199">
                  <c:v>70.8</c:v>
                </c:pt>
                <c:pt idx="3200">
                  <c:v>70.8</c:v>
                </c:pt>
                <c:pt idx="3201">
                  <c:v>70.8</c:v>
                </c:pt>
                <c:pt idx="3202">
                  <c:v>70.8</c:v>
                </c:pt>
                <c:pt idx="3203">
                  <c:v>70.8</c:v>
                </c:pt>
                <c:pt idx="3204">
                  <c:v>70.7</c:v>
                </c:pt>
                <c:pt idx="3205">
                  <c:v>70.7</c:v>
                </c:pt>
                <c:pt idx="3206">
                  <c:v>70.8</c:v>
                </c:pt>
                <c:pt idx="3207">
                  <c:v>70.8</c:v>
                </c:pt>
                <c:pt idx="3208">
                  <c:v>70.8</c:v>
                </c:pt>
                <c:pt idx="3209">
                  <c:v>70.8</c:v>
                </c:pt>
                <c:pt idx="3210">
                  <c:v>70.8</c:v>
                </c:pt>
                <c:pt idx="3211">
                  <c:v>70.8</c:v>
                </c:pt>
                <c:pt idx="3212">
                  <c:v>70.8</c:v>
                </c:pt>
                <c:pt idx="3213">
                  <c:v>71</c:v>
                </c:pt>
                <c:pt idx="3214">
                  <c:v>71</c:v>
                </c:pt>
                <c:pt idx="3215">
                  <c:v>71.099999999999994</c:v>
                </c:pt>
                <c:pt idx="3216">
                  <c:v>71.099999999999994</c:v>
                </c:pt>
                <c:pt idx="3217">
                  <c:v>71.2</c:v>
                </c:pt>
                <c:pt idx="3218">
                  <c:v>71.2</c:v>
                </c:pt>
                <c:pt idx="3219">
                  <c:v>71.2</c:v>
                </c:pt>
                <c:pt idx="3220">
                  <c:v>71.2</c:v>
                </c:pt>
                <c:pt idx="3221">
                  <c:v>71.2</c:v>
                </c:pt>
                <c:pt idx="3222">
                  <c:v>71.2</c:v>
                </c:pt>
                <c:pt idx="3223">
                  <c:v>71.2</c:v>
                </c:pt>
                <c:pt idx="3224">
                  <c:v>71.2</c:v>
                </c:pt>
                <c:pt idx="3225">
                  <c:v>71.2</c:v>
                </c:pt>
                <c:pt idx="3226">
                  <c:v>71.2</c:v>
                </c:pt>
                <c:pt idx="3227">
                  <c:v>71.2</c:v>
                </c:pt>
                <c:pt idx="3228">
                  <c:v>71.2</c:v>
                </c:pt>
                <c:pt idx="3229">
                  <c:v>71.2</c:v>
                </c:pt>
                <c:pt idx="3230">
                  <c:v>71.2</c:v>
                </c:pt>
                <c:pt idx="3231">
                  <c:v>71.2</c:v>
                </c:pt>
                <c:pt idx="3232">
                  <c:v>71.2</c:v>
                </c:pt>
                <c:pt idx="3233">
                  <c:v>71.2</c:v>
                </c:pt>
                <c:pt idx="3234">
                  <c:v>71.2</c:v>
                </c:pt>
                <c:pt idx="3235">
                  <c:v>71.2</c:v>
                </c:pt>
                <c:pt idx="3236">
                  <c:v>71.2</c:v>
                </c:pt>
                <c:pt idx="3237">
                  <c:v>71.2</c:v>
                </c:pt>
                <c:pt idx="3238">
                  <c:v>71.2</c:v>
                </c:pt>
                <c:pt idx="3239">
                  <c:v>71.2</c:v>
                </c:pt>
                <c:pt idx="3240">
                  <c:v>71.099999999999994</c:v>
                </c:pt>
                <c:pt idx="3241">
                  <c:v>71.099999999999994</c:v>
                </c:pt>
                <c:pt idx="3242">
                  <c:v>71.099999999999994</c:v>
                </c:pt>
                <c:pt idx="3243">
                  <c:v>71.099999999999994</c:v>
                </c:pt>
                <c:pt idx="3244">
                  <c:v>71</c:v>
                </c:pt>
                <c:pt idx="3245">
                  <c:v>71</c:v>
                </c:pt>
                <c:pt idx="3246">
                  <c:v>71</c:v>
                </c:pt>
                <c:pt idx="3247">
                  <c:v>71</c:v>
                </c:pt>
                <c:pt idx="3248">
                  <c:v>70.900000000000006</c:v>
                </c:pt>
                <c:pt idx="3249">
                  <c:v>70.900000000000006</c:v>
                </c:pt>
                <c:pt idx="3250">
                  <c:v>70.900000000000006</c:v>
                </c:pt>
                <c:pt idx="3251">
                  <c:v>70.900000000000006</c:v>
                </c:pt>
                <c:pt idx="3252">
                  <c:v>70.900000000000006</c:v>
                </c:pt>
                <c:pt idx="3253">
                  <c:v>70.8</c:v>
                </c:pt>
                <c:pt idx="3254">
                  <c:v>70.8</c:v>
                </c:pt>
                <c:pt idx="3255">
                  <c:v>70.8</c:v>
                </c:pt>
                <c:pt idx="3256">
                  <c:v>70.8</c:v>
                </c:pt>
                <c:pt idx="3257">
                  <c:v>70.8</c:v>
                </c:pt>
                <c:pt idx="3258">
                  <c:v>70.8</c:v>
                </c:pt>
                <c:pt idx="3259">
                  <c:v>70.8</c:v>
                </c:pt>
                <c:pt idx="3260">
                  <c:v>70.900000000000006</c:v>
                </c:pt>
                <c:pt idx="3261">
                  <c:v>70.900000000000006</c:v>
                </c:pt>
                <c:pt idx="3262">
                  <c:v>70.8</c:v>
                </c:pt>
                <c:pt idx="3263">
                  <c:v>70.8</c:v>
                </c:pt>
                <c:pt idx="3264">
                  <c:v>70.8</c:v>
                </c:pt>
                <c:pt idx="3265">
                  <c:v>70.8</c:v>
                </c:pt>
                <c:pt idx="3266">
                  <c:v>70.8</c:v>
                </c:pt>
                <c:pt idx="3267">
                  <c:v>70.7</c:v>
                </c:pt>
                <c:pt idx="3268">
                  <c:v>70.7</c:v>
                </c:pt>
                <c:pt idx="3269">
                  <c:v>70.7</c:v>
                </c:pt>
                <c:pt idx="3270">
                  <c:v>70.7</c:v>
                </c:pt>
                <c:pt idx="3271">
                  <c:v>70.7</c:v>
                </c:pt>
                <c:pt idx="3272">
                  <c:v>70.7</c:v>
                </c:pt>
                <c:pt idx="3273">
                  <c:v>70.599999999999994</c:v>
                </c:pt>
                <c:pt idx="3274">
                  <c:v>70.599999999999994</c:v>
                </c:pt>
                <c:pt idx="3275">
                  <c:v>70.599999999999994</c:v>
                </c:pt>
                <c:pt idx="3276">
                  <c:v>70.599999999999994</c:v>
                </c:pt>
                <c:pt idx="3277">
                  <c:v>70.599999999999994</c:v>
                </c:pt>
                <c:pt idx="3278">
                  <c:v>70.599999999999994</c:v>
                </c:pt>
                <c:pt idx="3279">
                  <c:v>70.599999999999994</c:v>
                </c:pt>
                <c:pt idx="3280">
                  <c:v>70.599999999999994</c:v>
                </c:pt>
                <c:pt idx="3281">
                  <c:v>70.599999999999994</c:v>
                </c:pt>
                <c:pt idx="3282">
                  <c:v>70.599999999999994</c:v>
                </c:pt>
                <c:pt idx="3283">
                  <c:v>70.599999999999994</c:v>
                </c:pt>
                <c:pt idx="3284">
                  <c:v>70.599999999999994</c:v>
                </c:pt>
                <c:pt idx="3285">
                  <c:v>70.599999999999994</c:v>
                </c:pt>
                <c:pt idx="3286">
                  <c:v>70.599999999999994</c:v>
                </c:pt>
                <c:pt idx="3287">
                  <c:v>70.599999999999994</c:v>
                </c:pt>
                <c:pt idx="3288">
                  <c:v>70.599999999999994</c:v>
                </c:pt>
                <c:pt idx="3289">
                  <c:v>70.599999999999994</c:v>
                </c:pt>
                <c:pt idx="3290">
                  <c:v>70.599999999999994</c:v>
                </c:pt>
                <c:pt idx="3291">
                  <c:v>70.599999999999994</c:v>
                </c:pt>
                <c:pt idx="3292">
                  <c:v>70.599999999999994</c:v>
                </c:pt>
                <c:pt idx="3293">
                  <c:v>70.599999999999994</c:v>
                </c:pt>
                <c:pt idx="3294">
                  <c:v>70.599999999999994</c:v>
                </c:pt>
                <c:pt idx="3295">
                  <c:v>70.599999999999994</c:v>
                </c:pt>
                <c:pt idx="3296">
                  <c:v>70.599999999999994</c:v>
                </c:pt>
                <c:pt idx="3297">
                  <c:v>70.599999999999994</c:v>
                </c:pt>
                <c:pt idx="3298">
                  <c:v>70.599999999999994</c:v>
                </c:pt>
                <c:pt idx="3299">
                  <c:v>70.599999999999994</c:v>
                </c:pt>
                <c:pt idx="3300">
                  <c:v>70.599999999999994</c:v>
                </c:pt>
                <c:pt idx="3301">
                  <c:v>70.599999999999994</c:v>
                </c:pt>
                <c:pt idx="3302">
                  <c:v>70.599999999999994</c:v>
                </c:pt>
                <c:pt idx="3303">
                  <c:v>70.599999999999994</c:v>
                </c:pt>
                <c:pt idx="3304">
                  <c:v>70.599999999999994</c:v>
                </c:pt>
                <c:pt idx="3305">
                  <c:v>70.5</c:v>
                </c:pt>
                <c:pt idx="3306">
                  <c:v>70.5</c:v>
                </c:pt>
                <c:pt idx="3307">
                  <c:v>70.599999999999994</c:v>
                </c:pt>
                <c:pt idx="3308">
                  <c:v>70.599999999999994</c:v>
                </c:pt>
                <c:pt idx="3309">
                  <c:v>70.8</c:v>
                </c:pt>
                <c:pt idx="3310">
                  <c:v>70.8</c:v>
                </c:pt>
                <c:pt idx="3311">
                  <c:v>70.8</c:v>
                </c:pt>
                <c:pt idx="3312">
                  <c:v>70.8</c:v>
                </c:pt>
                <c:pt idx="3313">
                  <c:v>70.8</c:v>
                </c:pt>
                <c:pt idx="3314">
                  <c:v>70.7</c:v>
                </c:pt>
                <c:pt idx="3315">
                  <c:v>70.7</c:v>
                </c:pt>
                <c:pt idx="3316">
                  <c:v>70.7</c:v>
                </c:pt>
                <c:pt idx="3317">
                  <c:v>70.7</c:v>
                </c:pt>
                <c:pt idx="3318">
                  <c:v>70.7</c:v>
                </c:pt>
                <c:pt idx="3319">
                  <c:v>70.7</c:v>
                </c:pt>
                <c:pt idx="3320">
                  <c:v>70.7</c:v>
                </c:pt>
                <c:pt idx="3321">
                  <c:v>70.7</c:v>
                </c:pt>
                <c:pt idx="3322">
                  <c:v>70.7</c:v>
                </c:pt>
                <c:pt idx="3323">
                  <c:v>70.7</c:v>
                </c:pt>
                <c:pt idx="3324">
                  <c:v>70.7</c:v>
                </c:pt>
                <c:pt idx="3325">
                  <c:v>70.7</c:v>
                </c:pt>
                <c:pt idx="3326">
                  <c:v>70.7</c:v>
                </c:pt>
                <c:pt idx="3327">
                  <c:v>70.7</c:v>
                </c:pt>
                <c:pt idx="3328">
                  <c:v>70.7</c:v>
                </c:pt>
                <c:pt idx="3329">
                  <c:v>70.7</c:v>
                </c:pt>
                <c:pt idx="3330">
                  <c:v>70.7</c:v>
                </c:pt>
                <c:pt idx="3331">
                  <c:v>70.7</c:v>
                </c:pt>
                <c:pt idx="3332">
                  <c:v>70.7</c:v>
                </c:pt>
                <c:pt idx="3333">
                  <c:v>70.7</c:v>
                </c:pt>
                <c:pt idx="3334">
                  <c:v>70.7</c:v>
                </c:pt>
                <c:pt idx="3335">
                  <c:v>70.7</c:v>
                </c:pt>
                <c:pt idx="3336">
                  <c:v>70.8</c:v>
                </c:pt>
                <c:pt idx="3337">
                  <c:v>70.8</c:v>
                </c:pt>
                <c:pt idx="3338">
                  <c:v>70.900000000000006</c:v>
                </c:pt>
                <c:pt idx="3339">
                  <c:v>70.900000000000006</c:v>
                </c:pt>
                <c:pt idx="3340">
                  <c:v>70.900000000000006</c:v>
                </c:pt>
                <c:pt idx="3341">
                  <c:v>70.900000000000006</c:v>
                </c:pt>
                <c:pt idx="3342">
                  <c:v>70.8</c:v>
                </c:pt>
                <c:pt idx="3343">
                  <c:v>70.8</c:v>
                </c:pt>
                <c:pt idx="3344">
                  <c:v>70.8</c:v>
                </c:pt>
                <c:pt idx="3345">
                  <c:v>70.8</c:v>
                </c:pt>
                <c:pt idx="3346">
                  <c:v>70.8</c:v>
                </c:pt>
                <c:pt idx="3347">
                  <c:v>70.8</c:v>
                </c:pt>
                <c:pt idx="3348">
                  <c:v>70.8</c:v>
                </c:pt>
                <c:pt idx="3349">
                  <c:v>70.8</c:v>
                </c:pt>
                <c:pt idx="3350">
                  <c:v>70.8</c:v>
                </c:pt>
                <c:pt idx="3351">
                  <c:v>70.8</c:v>
                </c:pt>
                <c:pt idx="3352">
                  <c:v>70.8</c:v>
                </c:pt>
                <c:pt idx="3353">
                  <c:v>70.8</c:v>
                </c:pt>
                <c:pt idx="3354">
                  <c:v>70.8</c:v>
                </c:pt>
                <c:pt idx="3355">
                  <c:v>70.8</c:v>
                </c:pt>
                <c:pt idx="3356">
                  <c:v>70.900000000000006</c:v>
                </c:pt>
                <c:pt idx="3357">
                  <c:v>70.900000000000006</c:v>
                </c:pt>
                <c:pt idx="3358">
                  <c:v>70.900000000000006</c:v>
                </c:pt>
                <c:pt idx="3359">
                  <c:v>70.900000000000006</c:v>
                </c:pt>
                <c:pt idx="3360">
                  <c:v>70.900000000000006</c:v>
                </c:pt>
                <c:pt idx="3361">
                  <c:v>70.900000000000006</c:v>
                </c:pt>
                <c:pt idx="3362">
                  <c:v>70.900000000000006</c:v>
                </c:pt>
                <c:pt idx="3363">
                  <c:v>70.900000000000006</c:v>
                </c:pt>
                <c:pt idx="3364">
                  <c:v>70.900000000000006</c:v>
                </c:pt>
                <c:pt idx="3365">
                  <c:v>70.900000000000006</c:v>
                </c:pt>
                <c:pt idx="3366">
                  <c:v>70.900000000000006</c:v>
                </c:pt>
                <c:pt idx="3367">
                  <c:v>70.900000000000006</c:v>
                </c:pt>
                <c:pt idx="3368">
                  <c:v>70.900000000000006</c:v>
                </c:pt>
                <c:pt idx="3369">
                  <c:v>70.900000000000006</c:v>
                </c:pt>
                <c:pt idx="3370">
                  <c:v>70.900000000000006</c:v>
                </c:pt>
                <c:pt idx="3371">
                  <c:v>70.900000000000006</c:v>
                </c:pt>
                <c:pt idx="3372">
                  <c:v>70.900000000000006</c:v>
                </c:pt>
                <c:pt idx="3373">
                  <c:v>70.900000000000006</c:v>
                </c:pt>
                <c:pt idx="3374">
                  <c:v>70.900000000000006</c:v>
                </c:pt>
                <c:pt idx="3375">
                  <c:v>70.900000000000006</c:v>
                </c:pt>
                <c:pt idx="3376">
                  <c:v>70.900000000000006</c:v>
                </c:pt>
                <c:pt idx="3377">
                  <c:v>70.900000000000006</c:v>
                </c:pt>
                <c:pt idx="3378">
                  <c:v>70.900000000000006</c:v>
                </c:pt>
                <c:pt idx="3379">
                  <c:v>70.900000000000006</c:v>
                </c:pt>
                <c:pt idx="3380">
                  <c:v>70.900000000000006</c:v>
                </c:pt>
                <c:pt idx="3381">
                  <c:v>70.900000000000006</c:v>
                </c:pt>
                <c:pt idx="3382">
                  <c:v>70.900000000000006</c:v>
                </c:pt>
                <c:pt idx="3383">
                  <c:v>70.900000000000006</c:v>
                </c:pt>
                <c:pt idx="3384">
                  <c:v>70.900000000000006</c:v>
                </c:pt>
                <c:pt idx="3385">
                  <c:v>70.900000000000006</c:v>
                </c:pt>
                <c:pt idx="3386">
                  <c:v>70.900000000000006</c:v>
                </c:pt>
                <c:pt idx="3387">
                  <c:v>70.900000000000006</c:v>
                </c:pt>
                <c:pt idx="3388">
                  <c:v>70.900000000000006</c:v>
                </c:pt>
                <c:pt idx="3389">
                  <c:v>70.900000000000006</c:v>
                </c:pt>
                <c:pt idx="3390">
                  <c:v>70.900000000000006</c:v>
                </c:pt>
                <c:pt idx="3391">
                  <c:v>70.900000000000006</c:v>
                </c:pt>
                <c:pt idx="3392">
                  <c:v>70.900000000000006</c:v>
                </c:pt>
                <c:pt idx="3393">
                  <c:v>70.900000000000006</c:v>
                </c:pt>
                <c:pt idx="3394">
                  <c:v>70.8</c:v>
                </c:pt>
                <c:pt idx="3395">
                  <c:v>70.8</c:v>
                </c:pt>
                <c:pt idx="3396">
                  <c:v>70.8</c:v>
                </c:pt>
                <c:pt idx="3397">
                  <c:v>70.8</c:v>
                </c:pt>
                <c:pt idx="3398">
                  <c:v>71</c:v>
                </c:pt>
                <c:pt idx="3399">
                  <c:v>71</c:v>
                </c:pt>
                <c:pt idx="3400">
                  <c:v>71.7</c:v>
                </c:pt>
                <c:pt idx="3401">
                  <c:v>71.7</c:v>
                </c:pt>
                <c:pt idx="3402">
                  <c:v>71.599999999999994</c:v>
                </c:pt>
                <c:pt idx="3403">
                  <c:v>71.599999999999994</c:v>
                </c:pt>
                <c:pt idx="3404">
                  <c:v>71.599999999999994</c:v>
                </c:pt>
                <c:pt idx="3405">
                  <c:v>71.5</c:v>
                </c:pt>
                <c:pt idx="3406">
                  <c:v>71.5</c:v>
                </c:pt>
                <c:pt idx="3407">
                  <c:v>71.900000000000006</c:v>
                </c:pt>
                <c:pt idx="3408">
                  <c:v>71.900000000000006</c:v>
                </c:pt>
                <c:pt idx="3409">
                  <c:v>72.3</c:v>
                </c:pt>
                <c:pt idx="3410">
                  <c:v>72.3</c:v>
                </c:pt>
                <c:pt idx="3411">
                  <c:v>72.3</c:v>
                </c:pt>
                <c:pt idx="3412">
                  <c:v>72.7</c:v>
                </c:pt>
                <c:pt idx="3413">
                  <c:v>72.7</c:v>
                </c:pt>
                <c:pt idx="3414">
                  <c:v>73.099999999999994</c:v>
                </c:pt>
                <c:pt idx="3415">
                  <c:v>73.099999999999994</c:v>
                </c:pt>
                <c:pt idx="3416">
                  <c:v>73.5</c:v>
                </c:pt>
                <c:pt idx="3417">
                  <c:v>73.5</c:v>
                </c:pt>
                <c:pt idx="3418">
                  <c:v>73.900000000000006</c:v>
                </c:pt>
                <c:pt idx="3419">
                  <c:v>73.900000000000006</c:v>
                </c:pt>
                <c:pt idx="3420">
                  <c:v>73.900000000000006</c:v>
                </c:pt>
                <c:pt idx="3421">
                  <c:v>74</c:v>
                </c:pt>
                <c:pt idx="3422">
                  <c:v>74</c:v>
                </c:pt>
                <c:pt idx="3423">
                  <c:v>74.2</c:v>
                </c:pt>
                <c:pt idx="3424">
                  <c:v>74.2</c:v>
                </c:pt>
                <c:pt idx="3425">
                  <c:v>74.3</c:v>
                </c:pt>
                <c:pt idx="3426">
                  <c:v>74.3</c:v>
                </c:pt>
                <c:pt idx="3427">
                  <c:v>74.3</c:v>
                </c:pt>
                <c:pt idx="3428">
                  <c:v>74.3</c:v>
                </c:pt>
                <c:pt idx="3429">
                  <c:v>74.3</c:v>
                </c:pt>
                <c:pt idx="3430">
                  <c:v>74.3</c:v>
                </c:pt>
                <c:pt idx="3431">
                  <c:v>74.3</c:v>
                </c:pt>
                <c:pt idx="3432">
                  <c:v>74.5</c:v>
                </c:pt>
                <c:pt idx="3433">
                  <c:v>74.5</c:v>
                </c:pt>
                <c:pt idx="3434">
                  <c:v>74.400000000000006</c:v>
                </c:pt>
                <c:pt idx="3435">
                  <c:v>74.400000000000006</c:v>
                </c:pt>
                <c:pt idx="3436">
                  <c:v>74.3</c:v>
                </c:pt>
                <c:pt idx="3437">
                  <c:v>74.3</c:v>
                </c:pt>
                <c:pt idx="3438">
                  <c:v>74.3</c:v>
                </c:pt>
                <c:pt idx="3439">
                  <c:v>74.3</c:v>
                </c:pt>
                <c:pt idx="3440">
                  <c:v>74.3</c:v>
                </c:pt>
                <c:pt idx="3441">
                  <c:v>74.2</c:v>
                </c:pt>
                <c:pt idx="3442">
                  <c:v>74.2</c:v>
                </c:pt>
                <c:pt idx="3443">
                  <c:v>74.2</c:v>
                </c:pt>
                <c:pt idx="3444">
                  <c:v>74.2</c:v>
                </c:pt>
                <c:pt idx="3445">
                  <c:v>74.099999999999994</c:v>
                </c:pt>
                <c:pt idx="3446">
                  <c:v>74.099999999999994</c:v>
                </c:pt>
                <c:pt idx="3447">
                  <c:v>74.099999999999994</c:v>
                </c:pt>
                <c:pt idx="3448">
                  <c:v>74.099999999999994</c:v>
                </c:pt>
                <c:pt idx="3449">
                  <c:v>74.099999999999994</c:v>
                </c:pt>
                <c:pt idx="3450">
                  <c:v>74.099999999999994</c:v>
                </c:pt>
                <c:pt idx="3451">
                  <c:v>74.099999999999994</c:v>
                </c:pt>
                <c:pt idx="3452">
                  <c:v>74</c:v>
                </c:pt>
                <c:pt idx="3453">
                  <c:v>74</c:v>
                </c:pt>
                <c:pt idx="3454">
                  <c:v>74</c:v>
                </c:pt>
                <c:pt idx="3455">
                  <c:v>74</c:v>
                </c:pt>
                <c:pt idx="3456">
                  <c:v>74</c:v>
                </c:pt>
                <c:pt idx="3457">
                  <c:v>74</c:v>
                </c:pt>
                <c:pt idx="3458">
                  <c:v>74</c:v>
                </c:pt>
                <c:pt idx="3459">
                  <c:v>73.900000000000006</c:v>
                </c:pt>
                <c:pt idx="3460">
                  <c:v>73.900000000000006</c:v>
                </c:pt>
                <c:pt idx="3461">
                  <c:v>73.900000000000006</c:v>
                </c:pt>
                <c:pt idx="3462">
                  <c:v>73.900000000000006</c:v>
                </c:pt>
                <c:pt idx="3463">
                  <c:v>73.900000000000006</c:v>
                </c:pt>
                <c:pt idx="3464">
                  <c:v>73.900000000000006</c:v>
                </c:pt>
                <c:pt idx="3465">
                  <c:v>73.900000000000006</c:v>
                </c:pt>
                <c:pt idx="3466">
                  <c:v>73.8</c:v>
                </c:pt>
                <c:pt idx="3467">
                  <c:v>73.8</c:v>
                </c:pt>
                <c:pt idx="3468">
                  <c:v>73.8</c:v>
                </c:pt>
                <c:pt idx="3469">
                  <c:v>73.8</c:v>
                </c:pt>
                <c:pt idx="3470">
                  <c:v>73.8</c:v>
                </c:pt>
                <c:pt idx="3471">
                  <c:v>73.8</c:v>
                </c:pt>
                <c:pt idx="3472">
                  <c:v>73.8</c:v>
                </c:pt>
                <c:pt idx="3473">
                  <c:v>73.8</c:v>
                </c:pt>
                <c:pt idx="3474">
                  <c:v>73.8</c:v>
                </c:pt>
                <c:pt idx="3475">
                  <c:v>73.8</c:v>
                </c:pt>
                <c:pt idx="3476">
                  <c:v>73.8</c:v>
                </c:pt>
                <c:pt idx="3477">
                  <c:v>73.8</c:v>
                </c:pt>
                <c:pt idx="3478">
                  <c:v>73.8</c:v>
                </c:pt>
                <c:pt idx="3479">
                  <c:v>73.7</c:v>
                </c:pt>
                <c:pt idx="3480">
                  <c:v>73.7</c:v>
                </c:pt>
                <c:pt idx="3481">
                  <c:v>73.7</c:v>
                </c:pt>
                <c:pt idx="3482">
                  <c:v>73.7</c:v>
                </c:pt>
                <c:pt idx="3483">
                  <c:v>73.7</c:v>
                </c:pt>
                <c:pt idx="3484">
                  <c:v>73.7</c:v>
                </c:pt>
                <c:pt idx="3485">
                  <c:v>73.7</c:v>
                </c:pt>
                <c:pt idx="3486">
                  <c:v>73.7</c:v>
                </c:pt>
                <c:pt idx="3487">
                  <c:v>73.7</c:v>
                </c:pt>
                <c:pt idx="3488">
                  <c:v>73.7</c:v>
                </c:pt>
                <c:pt idx="3489">
                  <c:v>73.7</c:v>
                </c:pt>
                <c:pt idx="3490">
                  <c:v>73.7</c:v>
                </c:pt>
                <c:pt idx="3491">
                  <c:v>73.7</c:v>
                </c:pt>
                <c:pt idx="3492">
                  <c:v>73.7</c:v>
                </c:pt>
                <c:pt idx="3493">
                  <c:v>73.7</c:v>
                </c:pt>
                <c:pt idx="3494">
                  <c:v>73.7</c:v>
                </c:pt>
                <c:pt idx="3495">
                  <c:v>73.7</c:v>
                </c:pt>
                <c:pt idx="3496">
                  <c:v>73.7</c:v>
                </c:pt>
                <c:pt idx="3497">
                  <c:v>73.599999999999994</c:v>
                </c:pt>
                <c:pt idx="3498">
                  <c:v>73.599999999999994</c:v>
                </c:pt>
                <c:pt idx="3499">
                  <c:v>73.599999999999994</c:v>
                </c:pt>
                <c:pt idx="3500">
                  <c:v>73.599999999999994</c:v>
                </c:pt>
                <c:pt idx="3501">
                  <c:v>73.599999999999994</c:v>
                </c:pt>
                <c:pt idx="3502">
                  <c:v>73.599999999999994</c:v>
                </c:pt>
                <c:pt idx="3503">
                  <c:v>73.599999999999994</c:v>
                </c:pt>
                <c:pt idx="3504">
                  <c:v>73.599999999999994</c:v>
                </c:pt>
                <c:pt idx="3505">
                  <c:v>73.599999999999994</c:v>
                </c:pt>
                <c:pt idx="3506">
                  <c:v>73.599999999999994</c:v>
                </c:pt>
                <c:pt idx="3507">
                  <c:v>73.599999999999994</c:v>
                </c:pt>
                <c:pt idx="3508">
                  <c:v>73.599999999999994</c:v>
                </c:pt>
                <c:pt idx="3509">
                  <c:v>73.599999999999994</c:v>
                </c:pt>
                <c:pt idx="3510">
                  <c:v>73.599999999999994</c:v>
                </c:pt>
                <c:pt idx="3511">
                  <c:v>73.599999999999994</c:v>
                </c:pt>
                <c:pt idx="3512">
                  <c:v>73.599999999999994</c:v>
                </c:pt>
                <c:pt idx="3513">
                  <c:v>73.599999999999994</c:v>
                </c:pt>
                <c:pt idx="3514">
                  <c:v>73.599999999999994</c:v>
                </c:pt>
                <c:pt idx="3515">
                  <c:v>73.599999999999994</c:v>
                </c:pt>
                <c:pt idx="3516">
                  <c:v>73.599999999999994</c:v>
                </c:pt>
                <c:pt idx="3517">
                  <c:v>73.599999999999994</c:v>
                </c:pt>
                <c:pt idx="3518">
                  <c:v>73.599999999999994</c:v>
                </c:pt>
                <c:pt idx="3519">
                  <c:v>73.599999999999994</c:v>
                </c:pt>
                <c:pt idx="3520">
                  <c:v>73.599999999999994</c:v>
                </c:pt>
                <c:pt idx="3521">
                  <c:v>73.599999999999994</c:v>
                </c:pt>
                <c:pt idx="3522">
                  <c:v>73.599999999999994</c:v>
                </c:pt>
                <c:pt idx="3523">
                  <c:v>73.599999999999994</c:v>
                </c:pt>
                <c:pt idx="3524">
                  <c:v>73.599999999999994</c:v>
                </c:pt>
                <c:pt idx="3525">
                  <c:v>73.599999999999994</c:v>
                </c:pt>
                <c:pt idx="3526">
                  <c:v>73.5</c:v>
                </c:pt>
                <c:pt idx="3527">
                  <c:v>73.5</c:v>
                </c:pt>
                <c:pt idx="3528">
                  <c:v>73.5</c:v>
                </c:pt>
                <c:pt idx="3529">
                  <c:v>73.5</c:v>
                </c:pt>
                <c:pt idx="3530">
                  <c:v>73.5</c:v>
                </c:pt>
                <c:pt idx="3531">
                  <c:v>73.5</c:v>
                </c:pt>
                <c:pt idx="3532">
                  <c:v>73.5</c:v>
                </c:pt>
                <c:pt idx="3533">
                  <c:v>73.5</c:v>
                </c:pt>
                <c:pt idx="3534">
                  <c:v>73.5</c:v>
                </c:pt>
                <c:pt idx="3535">
                  <c:v>73.5</c:v>
                </c:pt>
                <c:pt idx="3536">
                  <c:v>73.5</c:v>
                </c:pt>
                <c:pt idx="3537">
                  <c:v>73.5</c:v>
                </c:pt>
                <c:pt idx="3538">
                  <c:v>73.5</c:v>
                </c:pt>
                <c:pt idx="3539">
                  <c:v>73.900000000000006</c:v>
                </c:pt>
                <c:pt idx="3540">
                  <c:v>73.900000000000006</c:v>
                </c:pt>
                <c:pt idx="3541">
                  <c:v>74</c:v>
                </c:pt>
                <c:pt idx="3542">
                  <c:v>74</c:v>
                </c:pt>
                <c:pt idx="3543">
                  <c:v>74.2</c:v>
                </c:pt>
                <c:pt idx="3544">
                  <c:v>74.2</c:v>
                </c:pt>
                <c:pt idx="3545">
                  <c:v>74.2</c:v>
                </c:pt>
                <c:pt idx="3546">
                  <c:v>74.3</c:v>
                </c:pt>
                <c:pt idx="3547">
                  <c:v>74.3</c:v>
                </c:pt>
                <c:pt idx="3548">
                  <c:v>74.2</c:v>
                </c:pt>
                <c:pt idx="3549">
                  <c:v>74.2</c:v>
                </c:pt>
                <c:pt idx="3550">
                  <c:v>74.099999999999994</c:v>
                </c:pt>
                <c:pt idx="3551">
                  <c:v>74.099999999999994</c:v>
                </c:pt>
                <c:pt idx="3552">
                  <c:v>74.099999999999994</c:v>
                </c:pt>
                <c:pt idx="3553">
                  <c:v>74.099999999999994</c:v>
                </c:pt>
                <c:pt idx="3554">
                  <c:v>74</c:v>
                </c:pt>
                <c:pt idx="3555">
                  <c:v>74</c:v>
                </c:pt>
                <c:pt idx="3556">
                  <c:v>74</c:v>
                </c:pt>
                <c:pt idx="3557">
                  <c:v>74</c:v>
                </c:pt>
                <c:pt idx="3558">
                  <c:v>74</c:v>
                </c:pt>
                <c:pt idx="3559">
                  <c:v>74</c:v>
                </c:pt>
                <c:pt idx="3560">
                  <c:v>74</c:v>
                </c:pt>
                <c:pt idx="3561">
                  <c:v>73.900000000000006</c:v>
                </c:pt>
                <c:pt idx="3562">
                  <c:v>73.900000000000006</c:v>
                </c:pt>
                <c:pt idx="3563">
                  <c:v>73.900000000000006</c:v>
                </c:pt>
                <c:pt idx="3564">
                  <c:v>73.900000000000006</c:v>
                </c:pt>
                <c:pt idx="3565">
                  <c:v>73.900000000000006</c:v>
                </c:pt>
                <c:pt idx="3566">
                  <c:v>73.900000000000006</c:v>
                </c:pt>
                <c:pt idx="3567">
                  <c:v>73.900000000000006</c:v>
                </c:pt>
                <c:pt idx="3568">
                  <c:v>73.8</c:v>
                </c:pt>
                <c:pt idx="3569">
                  <c:v>73.8</c:v>
                </c:pt>
                <c:pt idx="3570">
                  <c:v>73.8</c:v>
                </c:pt>
                <c:pt idx="3571">
                  <c:v>73.8</c:v>
                </c:pt>
                <c:pt idx="3572">
                  <c:v>73.8</c:v>
                </c:pt>
                <c:pt idx="3573">
                  <c:v>73.8</c:v>
                </c:pt>
                <c:pt idx="3574">
                  <c:v>73.8</c:v>
                </c:pt>
                <c:pt idx="3575">
                  <c:v>73.8</c:v>
                </c:pt>
                <c:pt idx="3576">
                  <c:v>73.8</c:v>
                </c:pt>
                <c:pt idx="3577">
                  <c:v>73.8</c:v>
                </c:pt>
                <c:pt idx="3578">
                  <c:v>73.8</c:v>
                </c:pt>
                <c:pt idx="3579">
                  <c:v>73.7</c:v>
                </c:pt>
                <c:pt idx="3580">
                  <c:v>73.7</c:v>
                </c:pt>
                <c:pt idx="3581">
                  <c:v>73.7</c:v>
                </c:pt>
                <c:pt idx="3582">
                  <c:v>73.7</c:v>
                </c:pt>
                <c:pt idx="3583">
                  <c:v>73.7</c:v>
                </c:pt>
                <c:pt idx="3584">
                  <c:v>73.7</c:v>
                </c:pt>
                <c:pt idx="3585">
                  <c:v>73.7</c:v>
                </c:pt>
                <c:pt idx="3586">
                  <c:v>73.7</c:v>
                </c:pt>
                <c:pt idx="3587">
                  <c:v>73.7</c:v>
                </c:pt>
                <c:pt idx="3588">
                  <c:v>74</c:v>
                </c:pt>
                <c:pt idx="3589">
                  <c:v>74</c:v>
                </c:pt>
                <c:pt idx="3590">
                  <c:v>74.3</c:v>
                </c:pt>
                <c:pt idx="3591">
                  <c:v>74.3</c:v>
                </c:pt>
                <c:pt idx="3592">
                  <c:v>74.7</c:v>
                </c:pt>
                <c:pt idx="3593">
                  <c:v>74.7</c:v>
                </c:pt>
                <c:pt idx="3594">
                  <c:v>74.7</c:v>
                </c:pt>
                <c:pt idx="3595">
                  <c:v>75.2</c:v>
                </c:pt>
                <c:pt idx="3596">
                  <c:v>75.2</c:v>
                </c:pt>
                <c:pt idx="3597">
                  <c:v>75.5</c:v>
                </c:pt>
                <c:pt idx="3598">
                  <c:v>75.5</c:v>
                </c:pt>
                <c:pt idx="3599">
                  <c:v>75.8</c:v>
                </c:pt>
                <c:pt idx="3600">
                  <c:v>75.8</c:v>
                </c:pt>
                <c:pt idx="3601">
                  <c:v>76</c:v>
                </c:pt>
                <c:pt idx="3602">
                  <c:v>76</c:v>
                </c:pt>
                <c:pt idx="3603">
                  <c:v>76.099999999999994</c:v>
                </c:pt>
                <c:pt idx="3604">
                  <c:v>76.099999999999994</c:v>
                </c:pt>
                <c:pt idx="3605">
                  <c:v>76.099999999999994</c:v>
                </c:pt>
                <c:pt idx="3606">
                  <c:v>76.400000000000006</c:v>
                </c:pt>
                <c:pt idx="3607">
                  <c:v>76.400000000000006</c:v>
                </c:pt>
                <c:pt idx="3608">
                  <c:v>76.400000000000006</c:v>
                </c:pt>
                <c:pt idx="3609">
                  <c:v>76.400000000000006</c:v>
                </c:pt>
                <c:pt idx="3610">
                  <c:v>76.5</c:v>
                </c:pt>
                <c:pt idx="3611">
                  <c:v>76.5</c:v>
                </c:pt>
                <c:pt idx="3612">
                  <c:v>76.7</c:v>
                </c:pt>
                <c:pt idx="3613">
                  <c:v>76.7</c:v>
                </c:pt>
                <c:pt idx="3614">
                  <c:v>76.7</c:v>
                </c:pt>
                <c:pt idx="3615">
                  <c:v>76.7</c:v>
                </c:pt>
                <c:pt idx="3616">
                  <c:v>76.7</c:v>
                </c:pt>
                <c:pt idx="3617">
                  <c:v>76.8</c:v>
                </c:pt>
                <c:pt idx="3618">
                  <c:v>76.8</c:v>
                </c:pt>
                <c:pt idx="3619">
                  <c:v>76.900000000000006</c:v>
                </c:pt>
                <c:pt idx="3620">
                  <c:v>76.900000000000006</c:v>
                </c:pt>
                <c:pt idx="3621">
                  <c:v>77.099999999999994</c:v>
                </c:pt>
                <c:pt idx="3622">
                  <c:v>77.099999999999994</c:v>
                </c:pt>
                <c:pt idx="3623">
                  <c:v>77.099999999999994</c:v>
                </c:pt>
                <c:pt idx="3624">
                  <c:v>77.099999999999994</c:v>
                </c:pt>
                <c:pt idx="3625">
                  <c:v>77.099999999999994</c:v>
                </c:pt>
                <c:pt idx="3626">
                  <c:v>77.2</c:v>
                </c:pt>
                <c:pt idx="3627">
                  <c:v>77.2</c:v>
                </c:pt>
                <c:pt idx="3628">
                  <c:v>77.099999999999994</c:v>
                </c:pt>
                <c:pt idx="3629">
                  <c:v>77.099999999999994</c:v>
                </c:pt>
                <c:pt idx="3630">
                  <c:v>77.099999999999994</c:v>
                </c:pt>
                <c:pt idx="3631">
                  <c:v>77.099999999999994</c:v>
                </c:pt>
                <c:pt idx="3632">
                  <c:v>77.3</c:v>
                </c:pt>
                <c:pt idx="3633">
                  <c:v>77.3</c:v>
                </c:pt>
                <c:pt idx="3634">
                  <c:v>77.3</c:v>
                </c:pt>
                <c:pt idx="3635">
                  <c:v>77.3</c:v>
                </c:pt>
                <c:pt idx="3636">
                  <c:v>77.3</c:v>
                </c:pt>
                <c:pt idx="3637">
                  <c:v>77.3</c:v>
                </c:pt>
                <c:pt idx="3638">
                  <c:v>77.3</c:v>
                </c:pt>
                <c:pt idx="3639">
                  <c:v>77.3</c:v>
                </c:pt>
                <c:pt idx="3640">
                  <c:v>77.3</c:v>
                </c:pt>
                <c:pt idx="3641">
                  <c:v>77.400000000000006</c:v>
                </c:pt>
                <c:pt idx="3642">
                  <c:v>77.400000000000006</c:v>
                </c:pt>
                <c:pt idx="3643">
                  <c:v>77.400000000000006</c:v>
                </c:pt>
                <c:pt idx="3644">
                  <c:v>77.400000000000006</c:v>
                </c:pt>
                <c:pt idx="3645">
                  <c:v>77.400000000000006</c:v>
                </c:pt>
                <c:pt idx="3646">
                  <c:v>77.5</c:v>
                </c:pt>
                <c:pt idx="3647">
                  <c:v>77.5</c:v>
                </c:pt>
                <c:pt idx="3648">
                  <c:v>77.599999999999994</c:v>
                </c:pt>
                <c:pt idx="3649">
                  <c:v>77.599999999999994</c:v>
                </c:pt>
                <c:pt idx="3650">
                  <c:v>77.599999999999994</c:v>
                </c:pt>
                <c:pt idx="3651">
                  <c:v>77.599999999999994</c:v>
                </c:pt>
                <c:pt idx="3652">
                  <c:v>77.8</c:v>
                </c:pt>
                <c:pt idx="3653">
                  <c:v>77.8</c:v>
                </c:pt>
                <c:pt idx="3654">
                  <c:v>77.599999999999994</c:v>
                </c:pt>
                <c:pt idx="3655">
                  <c:v>77.599999999999994</c:v>
                </c:pt>
                <c:pt idx="3656">
                  <c:v>77.599999999999994</c:v>
                </c:pt>
                <c:pt idx="3657">
                  <c:v>77.599999999999994</c:v>
                </c:pt>
                <c:pt idx="3658">
                  <c:v>77.599999999999994</c:v>
                </c:pt>
                <c:pt idx="3659">
                  <c:v>77.5</c:v>
                </c:pt>
                <c:pt idx="3660">
                  <c:v>77.5</c:v>
                </c:pt>
                <c:pt idx="3661">
                  <c:v>77.5</c:v>
                </c:pt>
                <c:pt idx="3662">
                  <c:v>77.5</c:v>
                </c:pt>
                <c:pt idx="3663">
                  <c:v>77.400000000000006</c:v>
                </c:pt>
                <c:pt idx="3664">
                  <c:v>77.400000000000006</c:v>
                </c:pt>
                <c:pt idx="3665">
                  <c:v>77.400000000000006</c:v>
                </c:pt>
                <c:pt idx="3666">
                  <c:v>77.400000000000006</c:v>
                </c:pt>
                <c:pt idx="3667">
                  <c:v>77.400000000000006</c:v>
                </c:pt>
                <c:pt idx="3668">
                  <c:v>77.400000000000006</c:v>
                </c:pt>
                <c:pt idx="3669">
                  <c:v>77.400000000000006</c:v>
                </c:pt>
                <c:pt idx="3670">
                  <c:v>77.3</c:v>
                </c:pt>
                <c:pt idx="3671">
                  <c:v>77.3</c:v>
                </c:pt>
                <c:pt idx="3672">
                  <c:v>77.3</c:v>
                </c:pt>
                <c:pt idx="3673">
                  <c:v>77.3</c:v>
                </c:pt>
                <c:pt idx="3674">
                  <c:v>77.3</c:v>
                </c:pt>
                <c:pt idx="3675">
                  <c:v>77.3</c:v>
                </c:pt>
                <c:pt idx="3676">
                  <c:v>77.3</c:v>
                </c:pt>
                <c:pt idx="3677">
                  <c:v>77.3</c:v>
                </c:pt>
                <c:pt idx="3678">
                  <c:v>77.3</c:v>
                </c:pt>
                <c:pt idx="3679">
                  <c:v>77.2</c:v>
                </c:pt>
                <c:pt idx="3680">
                  <c:v>77.2</c:v>
                </c:pt>
                <c:pt idx="3681">
                  <c:v>77.2</c:v>
                </c:pt>
                <c:pt idx="3682">
                  <c:v>77.2</c:v>
                </c:pt>
                <c:pt idx="3683">
                  <c:v>77.2</c:v>
                </c:pt>
                <c:pt idx="3684">
                  <c:v>77.2</c:v>
                </c:pt>
                <c:pt idx="3685">
                  <c:v>77.2</c:v>
                </c:pt>
                <c:pt idx="3686">
                  <c:v>77.2</c:v>
                </c:pt>
                <c:pt idx="3687">
                  <c:v>77.2</c:v>
                </c:pt>
                <c:pt idx="3688">
                  <c:v>77.099999999999994</c:v>
                </c:pt>
                <c:pt idx="3689">
                  <c:v>77.099999999999994</c:v>
                </c:pt>
                <c:pt idx="3690">
                  <c:v>77.099999999999994</c:v>
                </c:pt>
                <c:pt idx="3691">
                  <c:v>77.099999999999994</c:v>
                </c:pt>
                <c:pt idx="3692">
                  <c:v>77.099999999999994</c:v>
                </c:pt>
                <c:pt idx="3693">
                  <c:v>77.099999999999994</c:v>
                </c:pt>
                <c:pt idx="3694">
                  <c:v>77.099999999999994</c:v>
                </c:pt>
                <c:pt idx="3695">
                  <c:v>77.099999999999994</c:v>
                </c:pt>
                <c:pt idx="3696">
                  <c:v>77.099999999999994</c:v>
                </c:pt>
                <c:pt idx="3697">
                  <c:v>77</c:v>
                </c:pt>
                <c:pt idx="3698">
                  <c:v>77</c:v>
                </c:pt>
                <c:pt idx="3699">
                  <c:v>77</c:v>
                </c:pt>
                <c:pt idx="3700">
                  <c:v>77</c:v>
                </c:pt>
                <c:pt idx="3701">
                  <c:v>77</c:v>
                </c:pt>
                <c:pt idx="3702">
                  <c:v>77</c:v>
                </c:pt>
                <c:pt idx="3703">
                  <c:v>77</c:v>
                </c:pt>
                <c:pt idx="3704">
                  <c:v>77</c:v>
                </c:pt>
                <c:pt idx="3705">
                  <c:v>77</c:v>
                </c:pt>
                <c:pt idx="3706">
                  <c:v>77</c:v>
                </c:pt>
                <c:pt idx="3707">
                  <c:v>77</c:v>
                </c:pt>
                <c:pt idx="3708">
                  <c:v>77</c:v>
                </c:pt>
                <c:pt idx="3709">
                  <c:v>77</c:v>
                </c:pt>
                <c:pt idx="3710">
                  <c:v>76.900000000000006</c:v>
                </c:pt>
                <c:pt idx="3711">
                  <c:v>76.900000000000006</c:v>
                </c:pt>
                <c:pt idx="3712">
                  <c:v>76.900000000000006</c:v>
                </c:pt>
                <c:pt idx="3713">
                  <c:v>76.900000000000006</c:v>
                </c:pt>
                <c:pt idx="3714">
                  <c:v>76.900000000000006</c:v>
                </c:pt>
                <c:pt idx="3715">
                  <c:v>76.900000000000006</c:v>
                </c:pt>
                <c:pt idx="3716">
                  <c:v>76.900000000000006</c:v>
                </c:pt>
                <c:pt idx="3717">
                  <c:v>76.900000000000006</c:v>
                </c:pt>
                <c:pt idx="3718">
                  <c:v>76.900000000000006</c:v>
                </c:pt>
                <c:pt idx="3719">
                  <c:v>76.900000000000006</c:v>
                </c:pt>
                <c:pt idx="3720">
                  <c:v>76.900000000000006</c:v>
                </c:pt>
                <c:pt idx="3721">
                  <c:v>76.900000000000006</c:v>
                </c:pt>
                <c:pt idx="3722">
                  <c:v>76.900000000000006</c:v>
                </c:pt>
                <c:pt idx="3723">
                  <c:v>76.900000000000006</c:v>
                </c:pt>
                <c:pt idx="3724">
                  <c:v>76.8</c:v>
                </c:pt>
                <c:pt idx="3725">
                  <c:v>76.8</c:v>
                </c:pt>
                <c:pt idx="3726">
                  <c:v>76.8</c:v>
                </c:pt>
                <c:pt idx="3727">
                  <c:v>76.8</c:v>
                </c:pt>
                <c:pt idx="3728">
                  <c:v>76.8</c:v>
                </c:pt>
                <c:pt idx="3729">
                  <c:v>76.8</c:v>
                </c:pt>
                <c:pt idx="3730">
                  <c:v>76.8</c:v>
                </c:pt>
                <c:pt idx="3731">
                  <c:v>76.8</c:v>
                </c:pt>
                <c:pt idx="3732">
                  <c:v>76.8</c:v>
                </c:pt>
                <c:pt idx="3733">
                  <c:v>76.8</c:v>
                </c:pt>
                <c:pt idx="3734">
                  <c:v>76.8</c:v>
                </c:pt>
                <c:pt idx="3735">
                  <c:v>76.8</c:v>
                </c:pt>
                <c:pt idx="3736">
                  <c:v>76.8</c:v>
                </c:pt>
                <c:pt idx="3737">
                  <c:v>76.7</c:v>
                </c:pt>
                <c:pt idx="3738">
                  <c:v>76.7</c:v>
                </c:pt>
                <c:pt idx="3739">
                  <c:v>76.7</c:v>
                </c:pt>
                <c:pt idx="3740">
                  <c:v>76.7</c:v>
                </c:pt>
                <c:pt idx="3741">
                  <c:v>76.7</c:v>
                </c:pt>
                <c:pt idx="3742">
                  <c:v>76.7</c:v>
                </c:pt>
                <c:pt idx="3743">
                  <c:v>76.7</c:v>
                </c:pt>
                <c:pt idx="3744">
                  <c:v>76.7</c:v>
                </c:pt>
                <c:pt idx="3745">
                  <c:v>76.7</c:v>
                </c:pt>
                <c:pt idx="3746">
                  <c:v>76.7</c:v>
                </c:pt>
                <c:pt idx="3747">
                  <c:v>76.7</c:v>
                </c:pt>
                <c:pt idx="3748">
                  <c:v>76.7</c:v>
                </c:pt>
                <c:pt idx="3749">
                  <c:v>76.7</c:v>
                </c:pt>
                <c:pt idx="3750">
                  <c:v>76.7</c:v>
                </c:pt>
                <c:pt idx="3751">
                  <c:v>76.7</c:v>
                </c:pt>
                <c:pt idx="3752">
                  <c:v>76.7</c:v>
                </c:pt>
                <c:pt idx="3753">
                  <c:v>76.7</c:v>
                </c:pt>
                <c:pt idx="3754">
                  <c:v>76.7</c:v>
                </c:pt>
                <c:pt idx="3755">
                  <c:v>76.599999999999994</c:v>
                </c:pt>
                <c:pt idx="3756">
                  <c:v>76.599999999999994</c:v>
                </c:pt>
                <c:pt idx="3757">
                  <c:v>76.599999999999994</c:v>
                </c:pt>
                <c:pt idx="3758">
                  <c:v>76.599999999999994</c:v>
                </c:pt>
                <c:pt idx="3759">
                  <c:v>76.599999999999994</c:v>
                </c:pt>
                <c:pt idx="3760">
                  <c:v>76.599999999999994</c:v>
                </c:pt>
                <c:pt idx="3761">
                  <c:v>76.599999999999994</c:v>
                </c:pt>
                <c:pt idx="3762">
                  <c:v>76.599999999999994</c:v>
                </c:pt>
                <c:pt idx="3763">
                  <c:v>76.599999999999994</c:v>
                </c:pt>
                <c:pt idx="3764">
                  <c:v>76.599999999999994</c:v>
                </c:pt>
                <c:pt idx="3765">
                  <c:v>76.599999999999994</c:v>
                </c:pt>
                <c:pt idx="3766">
                  <c:v>76.599999999999994</c:v>
                </c:pt>
                <c:pt idx="3767">
                  <c:v>76.599999999999994</c:v>
                </c:pt>
                <c:pt idx="3768">
                  <c:v>76.599999999999994</c:v>
                </c:pt>
                <c:pt idx="3769">
                  <c:v>76.599999999999994</c:v>
                </c:pt>
                <c:pt idx="3770">
                  <c:v>76.599999999999994</c:v>
                </c:pt>
                <c:pt idx="3771">
                  <c:v>76.599999999999994</c:v>
                </c:pt>
                <c:pt idx="3772">
                  <c:v>76.599999999999994</c:v>
                </c:pt>
                <c:pt idx="3773">
                  <c:v>76.599999999999994</c:v>
                </c:pt>
                <c:pt idx="3774">
                  <c:v>76.599999999999994</c:v>
                </c:pt>
                <c:pt idx="3775">
                  <c:v>76.7</c:v>
                </c:pt>
                <c:pt idx="3776">
                  <c:v>76.7</c:v>
                </c:pt>
                <c:pt idx="3777">
                  <c:v>76.7</c:v>
                </c:pt>
                <c:pt idx="3778">
                  <c:v>76.7</c:v>
                </c:pt>
                <c:pt idx="3779">
                  <c:v>76.7</c:v>
                </c:pt>
                <c:pt idx="3780">
                  <c:v>76.7</c:v>
                </c:pt>
                <c:pt idx="3781">
                  <c:v>76.7</c:v>
                </c:pt>
                <c:pt idx="3782">
                  <c:v>76.7</c:v>
                </c:pt>
                <c:pt idx="3783">
                  <c:v>76.7</c:v>
                </c:pt>
                <c:pt idx="3784">
                  <c:v>76.7</c:v>
                </c:pt>
                <c:pt idx="3785">
                  <c:v>76.7</c:v>
                </c:pt>
                <c:pt idx="3786">
                  <c:v>76.7</c:v>
                </c:pt>
                <c:pt idx="3787">
                  <c:v>76.8</c:v>
                </c:pt>
                <c:pt idx="3788">
                  <c:v>76.8</c:v>
                </c:pt>
                <c:pt idx="3789">
                  <c:v>76.8</c:v>
                </c:pt>
                <c:pt idx="3790">
                  <c:v>76.8</c:v>
                </c:pt>
                <c:pt idx="3791">
                  <c:v>76.8</c:v>
                </c:pt>
                <c:pt idx="3792">
                  <c:v>76.8</c:v>
                </c:pt>
                <c:pt idx="3793">
                  <c:v>76.8</c:v>
                </c:pt>
                <c:pt idx="3794">
                  <c:v>76.8</c:v>
                </c:pt>
                <c:pt idx="3795">
                  <c:v>76.8</c:v>
                </c:pt>
                <c:pt idx="3796">
                  <c:v>76.900000000000006</c:v>
                </c:pt>
                <c:pt idx="3797">
                  <c:v>76.900000000000006</c:v>
                </c:pt>
                <c:pt idx="3798">
                  <c:v>76.900000000000006</c:v>
                </c:pt>
                <c:pt idx="3799">
                  <c:v>76.900000000000006</c:v>
                </c:pt>
                <c:pt idx="3800">
                  <c:v>76.8</c:v>
                </c:pt>
                <c:pt idx="3801">
                  <c:v>76.8</c:v>
                </c:pt>
                <c:pt idx="3802">
                  <c:v>76.8</c:v>
                </c:pt>
                <c:pt idx="3803">
                  <c:v>76.8</c:v>
                </c:pt>
                <c:pt idx="3804">
                  <c:v>76.8</c:v>
                </c:pt>
                <c:pt idx="3805">
                  <c:v>76.8</c:v>
                </c:pt>
                <c:pt idx="3806">
                  <c:v>76.8</c:v>
                </c:pt>
                <c:pt idx="3807">
                  <c:v>76.8</c:v>
                </c:pt>
                <c:pt idx="3808">
                  <c:v>76.8</c:v>
                </c:pt>
                <c:pt idx="3809">
                  <c:v>76.7</c:v>
                </c:pt>
                <c:pt idx="3810">
                  <c:v>76.7</c:v>
                </c:pt>
                <c:pt idx="3811">
                  <c:v>76.7</c:v>
                </c:pt>
                <c:pt idx="3812">
                  <c:v>76.7</c:v>
                </c:pt>
                <c:pt idx="3813">
                  <c:v>76.599999999999994</c:v>
                </c:pt>
                <c:pt idx="3814">
                  <c:v>76.599999999999994</c:v>
                </c:pt>
                <c:pt idx="3815">
                  <c:v>76.599999999999994</c:v>
                </c:pt>
                <c:pt idx="3816">
                  <c:v>76.599999999999994</c:v>
                </c:pt>
                <c:pt idx="3817">
                  <c:v>76.599999999999994</c:v>
                </c:pt>
                <c:pt idx="3818">
                  <c:v>76.5</c:v>
                </c:pt>
                <c:pt idx="3819">
                  <c:v>76.5</c:v>
                </c:pt>
                <c:pt idx="3820">
                  <c:v>76.400000000000006</c:v>
                </c:pt>
                <c:pt idx="3821">
                  <c:v>76.400000000000006</c:v>
                </c:pt>
                <c:pt idx="3822">
                  <c:v>76.400000000000006</c:v>
                </c:pt>
                <c:pt idx="3823">
                  <c:v>76.400000000000006</c:v>
                </c:pt>
                <c:pt idx="3824">
                  <c:v>76.400000000000006</c:v>
                </c:pt>
                <c:pt idx="3825">
                  <c:v>76.400000000000006</c:v>
                </c:pt>
                <c:pt idx="3826">
                  <c:v>76.400000000000006</c:v>
                </c:pt>
                <c:pt idx="3827">
                  <c:v>76.3</c:v>
                </c:pt>
                <c:pt idx="3828">
                  <c:v>76.3</c:v>
                </c:pt>
                <c:pt idx="3829">
                  <c:v>76.3</c:v>
                </c:pt>
                <c:pt idx="3830">
                  <c:v>76.3</c:v>
                </c:pt>
                <c:pt idx="3831">
                  <c:v>76.400000000000006</c:v>
                </c:pt>
                <c:pt idx="3832">
                  <c:v>76.400000000000006</c:v>
                </c:pt>
                <c:pt idx="3833">
                  <c:v>76.400000000000006</c:v>
                </c:pt>
                <c:pt idx="3834">
                  <c:v>76.400000000000006</c:v>
                </c:pt>
                <c:pt idx="3835">
                  <c:v>76.400000000000006</c:v>
                </c:pt>
                <c:pt idx="3836">
                  <c:v>76.400000000000006</c:v>
                </c:pt>
                <c:pt idx="3837">
                  <c:v>76.400000000000006</c:v>
                </c:pt>
                <c:pt idx="3838">
                  <c:v>76.400000000000006</c:v>
                </c:pt>
                <c:pt idx="3839">
                  <c:v>76.400000000000006</c:v>
                </c:pt>
                <c:pt idx="3840">
                  <c:v>76.400000000000006</c:v>
                </c:pt>
                <c:pt idx="3841">
                  <c:v>76.400000000000006</c:v>
                </c:pt>
                <c:pt idx="3842">
                  <c:v>76.400000000000006</c:v>
                </c:pt>
                <c:pt idx="3843">
                  <c:v>76.400000000000006</c:v>
                </c:pt>
                <c:pt idx="3844">
                  <c:v>76.400000000000006</c:v>
                </c:pt>
                <c:pt idx="3845">
                  <c:v>76.400000000000006</c:v>
                </c:pt>
                <c:pt idx="3846">
                  <c:v>76.3</c:v>
                </c:pt>
                <c:pt idx="3847">
                  <c:v>76.3</c:v>
                </c:pt>
                <c:pt idx="3848">
                  <c:v>76.3</c:v>
                </c:pt>
                <c:pt idx="3849">
                  <c:v>76.3</c:v>
                </c:pt>
                <c:pt idx="3850">
                  <c:v>76.3</c:v>
                </c:pt>
                <c:pt idx="3851">
                  <c:v>76.2</c:v>
                </c:pt>
                <c:pt idx="3852">
                  <c:v>76.2</c:v>
                </c:pt>
                <c:pt idx="3853">
                  <c:v>76.2</c:v>
                </c:pt>
                <c:pt idx="3854">
                  <c:v>76.2</c:v>
                </c:pt>
                <c:pt idx="3855">
                  <c:v>76.099999999999994</c:v>
                </c:pt>
                <c:pt idx="3856">
                  <c:v>76.099999999999994</c:v>
                </c:pt>
                <c:pt idx="3857">
                  <c:v>76.099999999999994</c:v>
                </c:pt>
                <c:pt idx="3858">
                  <c:v>76.099999999999994</c:v>
                </c:pt>
                <c:pt idx="3859">
                  <c:v>76.099999999999994</c:v>
                </c:pt>
                <c:pt idx="3860">
                  <c:v>76.099999999999994</c:v>
                </c:pt>
                <c:pt idx="3861">
                  <c:v>76.099999999999994</c:v>
                </c:pt>
                <c:pt idx="3862">
                  <c:v>76</c:v>
                </c:pt>
                <c:pt idx="3863">
                  <c:v>76</c:v>
                </c:pt>
                <c:pt idx="3864">
                  <c:v>76.400000000000006</c:v>
                </c:pt>
                <c:pt idx="3865">
                  <c:v>76.400000000000006</c:v>
                </c:pt>
                <c:pt idx="3866">
                  <c:v>76.8</c:v>
                </c:pt>
                <c:pt idx="3867">
                  <c:v>76.8</c:v>
                </c:pt>
                <c:pt idx="3868">
                  <c:v>76.8</c:v>
                </c:pt>
                <c:pt idx="3869">
                  <c:v>77.2</c:v>
                </c:pt>
                <c:pt idx="3870">
                  <c:v>77.2</c:v>
                </c:pt>
                <c:pt idx="3871">
                  <c:v>77.599999999999994</c:v>
                </c:pt>
                <c:pt idx="3872">
                  <c:v>77.599999999999994</c:v>
                </c:pt>
                <c:pt idx="3873">
                  <c:v>78.099999999999994</c:v>
                </c:pt>
                <c:pt idx="3874">
                  <c:v>78.099999999999994</c:v>
                </c:pt>
                <c:pt idx="3875">
                  <c:v>78.400000000000006</c:v>
                </c:pt>
                <c:pt idx="3876">
                  <c:v>78.400000000000006</c:v>
                </c:pt>
                <c:pt idx="3877">
                  <c:v>78.599999999999994</c:v>
                </c:pt>
                <c:pt idx="3878">
                  <c:v>78.599999999999994</c:v>
                </c:pt>
                <c:pt idx="3879">
                  <c:v>78.599999999999994</c:v>
                </c:pt>
                <c:pt idx="3880">
                  <c:v>78.900000000000006</c:v>
                </c:pt>
                <c:pt idx="3881">
                  <c:v>78.900000000000006</c:v>
                </c:pt>
                <c:pt idx="3882">
                  <c:v>79.3</c:v>
                </c:pt>
                <c:pt idx="3883">
                  <c:v>79.3</c:v>
                </c:pt>
                <c:pt idx="3884">
                  <c:v>79.599999999999994</c:v>
                </c:pt>
                <c:pt idx="3885">
                  <c:v>79.599999999999994</c:v>
                </c:pt>
                <c:pt idx="3886">
                  <c:v>80</c:v>
                </c:pt>
                <c:pt idx="3887">
                  <c:v>80</c:v>
                </c:pt>
                <c:pt idx="3888">
                  <c:v>80</c:v>
                </c:pt>
                <c:pt idx="3889">
                  <c:v>80.400000000000006</c:v>
                </c:pt>
                <c:pt idx="3890">
                  <c:v>80.400000000000006</c:v>
                </c:pt>
                <c:pt idx="3891">
                  <c:v>80.5</c:v>
                </c:pt>
                <c:pt idx="3892">
                  <c:v>80.5</c:v>
                </c:pt>
                <c:pt idx="3893">
                  <c:v>80.400000000000006</c:v>
                </c:pt>
                <c:pt idx="3894">
                  <c:v>80.400000000000006</c:v>
                </c:pt>
                <c:pt idx="3895">
                  <c:v>80.400000000000006</c:v>
                </c:pt>
                <c:pt idx="3896">
                  <c:v>80.400000000000006</c:v>
                </c:pt>
                <c:pt idx="3897">
                  <c:v>80.400000000000006</c:v>
                </c:pt>
                <c:pt idx="3898">
                  <c:v>80.3</c:v>
                </c:pt>
                <c:pt idx="3899">
                  <c:v>80.3</c:v>
                </c:pt>
                <c:pt idx="3900">
                  <c:v>80.3</c:v>
                </c:pt>
                <c:pt idx="3901">
                  <c:v>80.3</c:v>
                </c:pt>
                <c:pt idx="3902">
                  <c:v>80.3</c:v>
                </c:pt>
                <c:pt idx="3903">
                  <c:v>80.3</c:v>
                </c:pt>
                <c:pt idx="3904">
                  <c:v>80.2</c:v>
                </c:pt>
                <c:pt idx="3905">
                  <c:v>80.2</c:v>
                </c:pt>
                <c:pt idx="3906">
                  <c:v>80.2</c:v>
                </c:pt>
                <c:pt idx="3907">
                  <c:v>80.099999999999994</c:v>
                </c:pt>
                <c:pt idx="3908">
                  <c:v>80.099999999999994</c:v>
                </c:pt>
                <c:pt idx="3909">
                  <c:v>80</c:v>
                </c:pt>
                <c:pt idx="3910">
                  <c:v>80</c:v>
                </c:pt>
                <c:pt idx="3911">
                  <c:v>80</c:v>
                </c:pt>
                <c:pt idx="3912">
                  <c:v>80</c:v>
                </c:pt>
                <c:pt idx="3913">
                  <c:v>80</c:v>
                </c:pt>
                <c:pt idx="3914">
                  <c:v>80</c:v>
                </c:pt>
                <c:pt idx="3915">
                  <c:v>80</c:v>
                </c:pt>
                <c:pt idx="3916">
                  <c:v>80.099999999999994</c:v>
                </c:pt>
                <c:pt idx="3917">
                  <c:v>80.099999999999994</c:v>
                </c:pt>
                <c:pt idx="3918">
                  <c:v>80.099999999999994</c:v>
                </c:pt>
                <c:pt idx="3919">
                  <c:v>80.099999999999994</c:v>
                </c:pt>
                <c:pt idx="3920">
                  <c:v>80</c:v>
                </c:pt>
                <c:pt idx="3921">
                  <c:v>80</c:v>
                </c:pt>
                <c:pt idx="3922">
                  <c:v>80</c:v>
                </c:pt>
                <c:pt idx="3923">
                  <c:v>80</c:v>
                </c:pt>
                <c:pt idx="3924">
                  <c:v>80</c:v>
                </c:pt>
                <c:pt idx="3925">
                  <c:v>79.900000000000006</c:v>
                </c:pt>
                <c:pt idx="3926">
                  <c:v>79.900000000000006</c:v>
                </c:pt>
                <c:pt idx="3927">
                  <c:v>79.900000000000006</c:v>
                </c:pt>
                <c:pt idx="3928">
                  <c:v>79.900000000000006</c:v>
                </c:pt>
                <c:pt idx="3929">
                  <c:v>79.900000000000006</c:v>
                </c:pt>
                <c:pt idx="3930">
                  <c:v>79.900000000000006</c:v>
                </c:pt>
                <c:pt idx="3931">
                  <c:v>79.900000000000006</c:v>
                </c:pt>
                <c:pt idx="3932">
                  <c:v>79.8</c:v>
                </c:pt>
                <c:pt idx="3933">
                  <c:v>79.8</c:v>
                </c:pt>
                <c:pt idx="3934">
                  <c:v>79.8</c:v>
                </c:pt>
                <c:pt idx="3935">
                  <c:v>79.8</c:v>
                </c:pt>
                <c:pt idx="3936">
                  <c:v>79.8</c:v>
                </c:pt>
                <c:pt idx="3937">
                  <c:v>79.8</c:v>
                </c:pt>
                <c:pt idx="3938">
                  <c:v>79.8</c:v>
                </c:pt>
                <c:pt idx="3939">
                  <c:v>79.8</c:v>
                </c:pt>
                <c:pt idx="3940">
                  <c:v>79.8</c:v>
                </c:pt>
                <c:pt idx="3941">
                  <c:v>79.8</c:v>
                </c:pt>
                <c:pt idx="3942">
                  <c:v>79.8</c:v>
                </c:pt>
                <c:pt idx="3943">
                  <c:v>79.8</c:v>
                </c:pt>
                <c:pt idx="3944">
                  <c:v>79.8</c:v>
                </c:pt>
                <c:pt idx="3945">
                  <c:v>79.8</c:v>
                </c:pt>
                <c:pt idx="3946">
                  <c:v>79.8</c:v>
                </c:pt>
                <c:pt idx="3947">
                  <c:v>79.8</c:v>
                </c:pt>
                <c:pt idx="3948">
                  <c:v>79.8</c:v>
                </c:pt>
                <c:pt idx="3949">
                  <c:v>79.8</c:v>
                </c:pt>
                <c:pt idx="3950">
                  <c:v>79.8</c:v>
                </c:pt>
                <c:pt idx="3951">
                  <c:v>79.8</c:v>
                </c:pt>
                <c:pt idx="3952">
                  <c:v>79.900000000000006</c:v>
                </c:pt>
                <c:pt idx="3953">
                  <c:v>79.900000000000006</c:v>
                </c:pt>
                <c:pt idx="3954">
                  <c:v>79.900000000000006</c:v>
                </c:pt>
                <c:pt idx="3955">
                  <c:v>79.900000000000006</c:v>
                </c:pt>
                <c:pt idx="3956">
                  <c:v>79.900000000000006</c:v>
                </c:pt>
                <c:pt idx="3957">
                  <c:v>79.900000000000006</c:v>
                </c:pt>
                <c:pt idx="3958">
                  <c:v>79.900000000000006</c:v>
                </c:pt>
                <c:pt idx="3959">
                  <c:v>80</c:v>
                </c:pt>
                <c:pt idx="3960">
                  <c:v>80</c:v>
                </c:pt>
                <c:pt idx="3961">
                  <c:v>80</c:v>
                </c:pt>
                <c:pt idx="3962">
                  <c:v>80</c:v>
                </c:pt>
                <c:pt idx="3963">
                  <c:v>79.900000000000006</c:v>
                </c:pt>
                <c:pt idx="3964">
                  <c:v>79.900000000000006</c:v>
                </c:pt>
                <c:pt idx="3965">
                  <c:v>79.900000000000006</c:v>
                </c:pt>
                <c:pt idx="3966">
                  <c:v>79.900000000000006</c:v>
                </c:pt>
                <c:pt idx="3967">
                  <c:v>79.900000000000006</c:v>
                </c:pt>
                <c:pt idx="3968">
                  <c:v>79.8</c:v>
                </c:pt>
                <c:pt idx="3969">
                  <c:v>79.8</c:v>
                </c:pt>
                <c:pt idx="3970">
                  <c:v>79.8</c:v>
                </c:pt>
                <c:pt idx="3971">
                  <c:v>79.8</c:v>
                </c:pt>
                <c:pt idx="3972">
                  <c:v>79.7</c:v>
                </c:pt>
                <c:pt idx="3973">
                  <c:v>79.7</c:v>
                </c:pt>
                <c:pt idx="3974">
                  <c:v>79.7</c:v>
                </c:pt>
                <c:pt idx="3975">
                  <c:v>79.7</c:v>
                </c:pt>
                <c:pt idx="3976">
                  <c:v>79.7</c:v>
                </c:pt>
                <c:pt idx="3977">
                  <c:v>79.599999999999994</c:v>
                </c:pt>
                <c:pt idx="3978">
                  <c:v>79.599999999999994</c:v>
                </c:pt>
                <c:pt idx="3979">
                  <c:v>79.5</c:v>
                </c:pt>
                <c:pt idx="3980">
                  <c:v>79.5</c:v>
                </c:pt>
                <c:pt idx="3981">
                  <c:v>79.5</c:v>
                </c:pt>
                <c:pt idx="3982">
                  <c:v>79.5</c:v>
                </c:pt>
                <c:pt idx="3983">
                  <c:v>79.5</c:v>
                </c:pt>
                <c:pt idx="3984">
                  <c:v>79.400000000000006</c:v>
                </c:pt>
                <c:pt idx="3985">
                  <c:v>79.400000000000006</c:v>
                </c:pt>
                <c:pt idx="3986">
                  <c:v>79.400000000000006</c:v>
                </c:pt>
                <c:pt idx="3987">
                  <c:v>79.400000000000006</c:v>
                </c:pt>
                <c:pt idx="3988">
                  <c:v>79.400000000000006</c:v>
                </c:pt>
                <c:pt idx="3989">
                  <c:v>79.400000000000006</c:v>
                </c:pt>
                <c:pt idx="3990">
                  <c:v>79.400000000000006</c:v>
                </c:pt>
                <c:pt idx="3991">
                  <c:v>79.400000000000006</c:v>
                </c:pt>
                <c:pt idx="3992">
                  <c:v>79.400000000000006</c:v>
                </c:pt>
                <c:pt idx="3993">
                  <c:v>79.400000000000006</c:v>
                </c:pt>
                <c:pt idx="3994">
                  <c:v>79.400000000000006</c:v>
                </c:pt>
                <c:pt idx="3995">
                  <c:v>79.7</c:v>
                </c:pt>
                <c:pt idx="3996">
                  <c:v>79.7</c:v>
                </c:pt>
                <c:pt idx="3997">
                  <c:v>79.8</c:v>
                </c:pt>
                <c:pt idx="3998">
                  <c:v>79.8</c:v>
                </c:pt>
                <c:pt idx="3999">
                  <c:v>79.900000000000006</c:v>
                </c:pt>
                <c:pt idx="4000">
                  <c:v>79.900000000000006</c:v>
                </c:pt>
                <c:pt idx="4001">
                  <c:v>79.900000000000006</c:v>
                </c:pt>
                <c:pt idx="4002">
                  <c:v>80</c:v>
                </c:pt>
                <c:pt idx="4003">
                  <c:v>80</c:v>
                </c:pt>
                <c:pt idx="4004">
                  <c:v>80.099999999999994</c:v>
                </c:pt>
                <c:pt idx="4005">
                  <c:v>80.099999999999994</c:v>
                </c:pt>
                <c:pt idx="4006">
                  <c:v>80</c:v>
                </c:pt>
                <c:pt idx="4007">
                  <c:v>80</c:v>
                </c:pt>
                <c:pt idx="4008">
                  <c:v>80</c:v>
                </c:pt>
                <c:pt idx="4009">
                  <c:v>80</c:v>
                </c:pt>
                <c:pt idx="4010">
                  <c:v>80</c:v>
                </c:pt>
                <c:pt idx="4011">
                  <c:v>79.900000000000006</c:v>
                </c:pt>
                <c:pt idx="4012">
                  <c:v>79.900000000000006</c:v>
                </c:pt>
                <c:pt idx="4013">
                  <c:v>79.900000000000006</c:v>
                </c:pt>
                <c:pt idx="4014">
                  <c:v>79.900000000000006</c:v>
                </c:pt>
                <c:pt idx="4015">
                  <c:v>79.8</c:v>
                </c:pt>
                <c:pt idx="4016">
                  <c:v>79.8</c:v>
                </c:pt>
                <c:pt idx="4017">
                  <c:v>79.8</c:v>
                </c:pt>
                <c:pt idx="4018">
                  <c:v>79.8</c:v>
                </c:pt>
                <c:pt idx="4019">
                  <c:v>79.8</c:v>
                </c:pt>
                <c:pt idx="4020">
                  <c:v>79.7</c:v>
                </c:pt>
                <c:pt idx="4021">
                  <c:v>79.7</c:v>
                </c:pt>
                <c:pt idx="4022">
                  <c:v>79.7</c:v>
                </c:pt>
                <c:pt idx="4023">
                  <c:v>79.7</c:v>
                </c:pt>
                <c:pt idx="4024">
                  <c:v>79.599999999999994</c:v>
                </c:pt>
                <c:pt idx="4025">
                  <c:v>79.599999999999994</c:v>
                </c:pt>
                <c:pt idx="4026">
                  <c:v>79.599999999999994</c:v>
                </c:pt>
                <c:pt idx="4027">
                  <c:v>79.599999999999994</c:v>
                </c:pt>
                <c:pt idx="4028">
                  <c:v>79.599999999999994</c:v>
                </c:pt>
                <c:pt idx="4029">
                  <c:v>79.900000000000006</c:v>
                </c:pt>
                <c:pt idx="4030">
                  <c:v>79.900000000000006</c:v>
                </c:pt>
                <c:pt idx="4031">
                  <c:v>79.7</c:v>
                </c:pt>
                <c:pt idx="4032">
                  <c:v>79.7</c:v>
                </c:pt>
                <c:pt idx="4033">
                  <c:v>79.599999999999994</c:v>
                </c:pt>
                <c:pt idx="4034">
                  <c:v>79.599999999999994</c:v>
                </c:pt>
                <c:pt idx="4035">
                  <c:v>79.599999999999994</c:v>
                </c:pt>
                <c:pt idx="4036">
                  <c:v>79.599999999999994</c:v>
                </c:pt>
                <c:pt idx="4037">
                  <c:v>79.599999999999994</c:v>
                </c:pt>
                <c:pt idx="4038">
                  <c:v>79.599999999999994</c:v>
                </c:pt>
                <c:pt idx="4039">
                  <c:v>79.599999999999994</c:v>
                </c:pt>
                <c:pt idx="4040">
                  <c:v>79.5</c:v>
                </c:pt>
                <c:pt idx="4041">
                  <c:v>79.5</c:v>
                </c:pt>
                <c:pt idx="4042">
                  <c:v>79.5</c:v>
                </c:pt>
                <c:pt idx="4043">
                  <c:v>79.5</c:v>
                </c:pt>
                <c:pt idx="4044">
                  <c:v>79.5</c:v>
                </c:pt>
                <c:pt idx="4045">
                  <c:v>79.5</c:v>
                </c:pt>
                <c:pt idx="4046">
                  <c:v>79.5</c:v>
                </c:pt>
                <c:pt idx="4047">
                  <c:v>79.5</c:v>
                </c:pt>
                <c:pt idx="4048">
                  <c:v>79.5</c:v>
                </c:pt>
                <c:pt idx="4049">
                  <c:v>79.5</c:v>
                </c:pt>
                <c:pt idx="4050">
                  <c:v>79.5</c:v>
                </c:pt>
                <c:pt idx="4051">
                  <c:v>79.7</c:v>
                </c:pt>
                <c:pt idx="4052">
                  <c:v>79.7</c:v>
                </c:pt>
                <c:pt idx="4053">
                  <c:v>80.2</c:v>
                </c:pt>
                <c:pt idx="4054">
                  <c:v>80.2</c:v>
                </c:pt>
                <c:pt idx="4055">
                  <c:v>80.2</c:v>
                </c:pt>
                <c:pt idx="4056">
                  <c:v>80.599999999999994</c:v>
                </c:pt>
                <c:pt idx="4057">
                  <c:v>80.599999999999994</c:v>
                </c:pt>
                <c:pt idx="4058">
                  <c:v>80.7</c:v>
                </c:pt>
                <c:pt idx="4059">
                  <c:v>80.7</c:v>
                </c:pt>
                <c:pt idx="4060">
                  <c:v>81.099999999999994</c:v>
                </c:pt>
                <c:pt idx="4061">
                  <c:v>81.099999999999994</c:v>
                </c:pt>
                <c:pt idx="4062">
                  <c:v>81.599999999999994</c:v>
                </c:pt>
                <c:pt idx="4063">
                  <c:v>81.599999999999994</c:v>
                </c:pt>
                <c:pt idx="4064">
                  <c:v>81.599999999999994</c:v>
                </c:pt>
                <c:pt idx="4065">
                  <c:v>81.8</c:v>
                </c:pt>
                <c:pt idx="4066">
                  <c:v>81.8</c:v>
                </c:pt>
                <c:pt idx="4067">
                  <c:v>82.2</c:v>
                </c:pt>
                <c:pt idx="4068">
                  <c:v>82.2</c:v>
                </c:pt>
                <c:pt idx="4069">
                  <c:v>82.7</c:v>
                </c:pt>
                <c:pt idx="4070">
                  <c:v>82.7</c:v>
                </c:pt>
                <c:pt idx="4071">
                  <c:v>82.7</c:v>
                </c:pt>
                <c:pt idx="4072">
                  <c:v>82.9</c:v>
                </c:pt>
                <c:pt idx="4073">
                  <c:v>82.9</c:v>
                </c:pt>
                <c:pt idx="4074">
                  <c:v>83.1</c:v>
                </c:pt>
                <c:pt idx="4075">
                  <c:v>83.1</c:v>
                </c:pt>
                <c:pt idx="4076">
                  <c:v>83.2</c:v>
                </c:pt>
                <c:pt idx="4077">
                  <c:v>83.2</c:v>
                </c:pt>
                <c:pt idx="4078">
                  <c:v>83.3</c:v>
                </c:pt>
                <c:pt idx="4079">
                  <c:v>83.3</c:v>
                </c:pt>
                <c:pt idx="4080">
                  <c:v>83.3</c:v>
                </c:pt>
                <c:pt idx="4081">
                  <c:v>83.2</c:v>
                </c:pt>
                <c:pt idx="4082">
                  <c:v>83.2</c:v>
                </c:pt>
                <c:pt idx="4083">
                  <c:v>83.3</c:v>
                </c:pt>
                <c:pt idx="4084">
                  <c:v>83.3</c:v>
                </c:pt>
                <c:pt idx="4085">
                  <c:v>83.2</c:v>
                </c:pt>
                <c:pt idx="4086">
                  <c:v>83.2</c:v>
                </c:pt>
                <c:pt idx="4087">
                  <c:v>83.2</c:v>
                </c:pt>
                <c:pt idx="4088">
                  <c:v>83.1</c:v>
                </c:pt>
                <c:pt idx="4089">
                  <c:v>83.1</c:v>
                </c:pt>
                <c:pt idx="4090">
                  <c:v>83.1</c:v>
                </c:pt>
                <c:pt idx="4091">
                  <c:v>83.1</c:v>
                </c:pt>
                <c:pt idx="4092">
                  <c:v>83.1</c:v>
                </c:pt>
                <c:pt idx="4093">
                  <c:v>83.1</c:v>
                </c:pt>
                <c:pt idx="4094">
                  <c:v>83.1</c:v>
                </c:pt>
                <c:pt idx="4095">
                  <c:v>83.1</c:v>
                </c:pt>
                <c:pt idx="4096">
                  <c:v>83.1</c:v>
                </c:pt>
                <c:pt idx="4097">
                  <c:v>83</c:v>
                </c:pt>
                <c:pt idx="4098">
                  <c:v>83</c:v>
                </c:pt>
                <c:pt idx="4099">
                  <c:v>83.3</c:v>
                </c:pt>
                <c:pt idx="4100">
                  <c:v>83.3</c:v>
                </c:pt>
                <c:pt idx="4101">
                  <c:v>83.3</c:v>
                </c:pt>
                <c:pt idx="4102">
                  <c:v>83.3</c:v>
                </c:pt>
                <c:pt idx="4103">
                  <c:v>83.3</c:v>
                </c:pt>
                <c:pt idx="4104">
                  <c:v>83.5</c:v>
                </c:pt>
                <c:pt idx="4105">
                  <c:v>83.5</c:v>
                </c:pt>
                <c:pt idx="4106">
                  <c:v>83.4</c:v>
                </c:pt>
                <c:pt idx="4107">
                  <c:v>83.4</c:v>
                </c:pt>
                <c:pt idx="4108">
                  <c:v>83.4</c:v>
                </c:pt>
                <c:pt idx="4109">
                  <c:v>83.4</c:v>
                </c:pt>
                <c:pt idx="4110">
                  <c:v>83.4</c:v>
                </c:pt>
                <c:pt idx="4111">
                  <c:v>83.4</c:v>
                </c:pt>
                <c:pt idx="4112">
                  <c:v>83.4</c:v>
                </c:pt>
                <c:pt idx="4113">
                  <c:v>83.4</c:v>
                </c:pt>
                <c:pt idx="4114">
                  <c:v>83.4</c:v>
                </c:pt>
                <c:pt idx="4115">
                  <c:v>83.4</c:v>
                </c:pt>
                <c:pt idx="4116">
                  <c:v>83.4</c:v>
                </c:pt>
                <c:pt idx="4117">
                  <c:v>83.4</c:v>
                </c:pt>
                <c:pt idx="4118">
                  <c:v>83.4</c:v>
                </c:pt>
                <c:pt idx="4119">
                  <c:v>83.4</c:v>
                </c:pt>
                <c:pt idx="4120">
                  <c:v>83.4</c:v>
                </c:pt>
                <c:pt idx="4121">
                  <c:v>83.4</c:v>
                </c:pt>
                <c:pt idx="4122">
                  <c:v>83.4</c:v>
                </c:pt>
                <c:pt idx="4123">
                  <c:v>83.4</c:v>
                </c:pt>
                <c:pt idx="4124">
                  <c:v>83.4</c:v>
                </c:pt>
                <c:pt idx="4125">
                  <c:v>83.4</c:v>
                </c:pt>
                <c:pt idx="4126">
                  <c:v>83.3</c:v>
                </c:pt>
                <c:pt idx="4127">
                  <c:v>83.3</c:v>
                </c:pt>
                <c:pt idx="4128">
                  <c:v>83.3</c:v>
                </c:pt>
                <c:pt idx="4129">
                  <c:v>83.3</c:v>
                </c:pt>
                <c:pt idx="4130">
                  <c:v>83.3</c:v>
                </c:pt>
                <c:pt idx="4131">
                  <c:v>83.3</c:v>
                </c:pt>
                <c:pt idx="4132">
                  <c:v>83.3</c:v>
                </c:pt>
                <c:pt idx="4133">
                  <c:v>83.3</c:v>
                </c:pt>
                <c:pt idx="4134">
                  <c:v>83.3</c:v>
                </c:pt>
                <c:pt idx="4135">
                  <c:v>83.2</c:v>
                </c:pt>
                <c:pt idx="4136">
                  <c:v>83.2</c:v>
                </c:pt>
                <c:pt idx="4137">
                  <c:v>83.2</c:v>
                </c:pt>
                <c:pt idx="4138">
                  <c:v>83.2</c:v>
                </c:pt>
                <c:pt idx="4139">
                  <c:v>83.2</c:v>
                </c:pt>
                <c:pt idx="4140">
                  <c:v>83.1</c:v>
                </c:pt>
                <c:pt idx="4141">
                  <c:v>83.1</c:v>
                </c:pt>
                <c:pt idx="4142">
                  <c:v>83.1</c:v>
                </c:pt>
                <c:pt idx="4143">
                  <c:v>83.1</c:v>
                </c:pt>
                <c:pt idx="4144">
                  <c:v>83</c:v>
                </c:pt>
                <c:pt idx="4145">
                  <c:v>83</c:v>
                </c:pt>
                <c:pt idx="4146">
                  <c:v>83</c:v>
                </c:pt>
                <c:pt idx="4147">
                  <c:v>83</c:v>
                </c:pt>
                <c:pt idx="4148">
                  <c:v>83</c:v>
                </c:pt>
                <c:pt idx="4149">
                  <c:v>82.9</c:v>
                </c:pt>
                <c:pt idx="4150">
                  <c:v>82.9</c:v>
                </c:pt>
                <c:pt idx="4151">
                  <c:v>82.9</c:v>
                </c:pt>
                <c:pt idx="4152">
                  <c:v>82.9</c:v>
                </c:pt>
                <c:pt idx="4153">
                  <c:v>82.8</c:v>
                </c:pt>
                <c:pt idx="4154">
                  <c:v>82.8</c:v>
                </c:pt>
                <c:pt idx="4155">
                  <c:v>82.8</c:v>
                </c:pt>
                <c:pt idx="4156">
                  <c:v>82.8</c:v>
                </c:pt>
                <c:pt idx="4157">
                  <c:v>82.8</c:v>
                </c:pt>
                <c:pt idx="4158">
                  <c:v>82.8</c:v>
                </c:pt>
                <c:pt idx="4159">
                  <c:v>82.8</c:v>
                </c:pt>
                <c:pt idx="4160">
                  <c:v>82.7</c:v>
                </c:pt>
                <c:pt idx="4161">
                  <c:v>82.7</c:v>
                </c:pt>
                <c:pt idx="4162">
                  <c:v>82.7</c:v>
                </c:pt>
                <c:pt idx="4163">
                  <c:v>82.7</c:v>
                </c:pt>
                <c:pt idx="4164">
                  <c:v>82.7</c:v>
                </c:pt>
                <c:pt idx="4165">
                  <c:v>82.7</c:v>
                </c:pt>
                <c:pt idx="4166">
                  <c:v>82.7</c:v>
                </c:pt>
                <c:pt idx="4167">
                  <c:v>82.7</c:v>
                </c:pt>
                <c:pt idx="4168">
                  <c:v>82.7</c:v>
                </c:pt>
                <c:pt idx="4169">
                  <c:v>82.7</c:v>
                </c:pt>
                <c:pt idx="4170">
                  <c:v>82.7</c:v>
                </c:pt>
                <c:pt idx="4171">
                  <c:v>82.7</c:v>
                </c:pt>
                <c:pt idx="4172">
                  <c:v>82.6</c:v>
                </c:pt>
                <c:pt idx="4173">
                  <c:v>82.6</c:v>
                </c:pt>
                <c:pt idx="4174">
                  <c:v>82.6</c:v>
                </c:pt>
                <c:pt idx="4175">
                  <c:v>82.6</c:v>
                </c:pt>
                <c:pt idx="4176">
                  <c:v>82.6</c:v>
                </c:pt>
                <c:pt idx="4177">
                  <c:v>82.6</c:v>
                </c:pt>
                <c:pt idx="4178">
                  <c:v>82.6</c:v>
                </c:pt>
                <c:pt idx="4179">
                  <c:v>82.6</c:v>
                </c:pt>
                <c:pt idx="4180">
                  <c:v>82.6</c:v>
                </c:pt>
                <c:pt idx="4181">
                  <c:v>82.6</c:v>
                </c:pt>
                <c:pt idx="4182">
                  <c:v>82.6</c:v>
                </c:pt>
                <c:pt idx="4183">
                  <c:v>82.6</c:v>
                </c:pt>
                <c:pt idx="4184">
                  <c:v>82.6</c:v>
                </c:pt>
                <c:pt idx="4185">
                  <c:v>82.5</c:v>
                </c:pt>
                <c:pt idx="4186">
                  <c:v>82.5</c:v>
                </c:pt>
                <c:pt idx="4187">
                  <c:v>82.5</c:v>
                </c:pt>
                <c:pt idx="4188">
                  <c:v>82.5</c:v>
                </c:pt>
                <c:pt idx="4189">
                  <c:v>82.5</c:v>
                </c:pt>
                <c:pt idx="4190">
                  <c:v>82.5</c:v>
                </c:pt>
                <c:pt idx="4191">
                  <c:v>82.5</c:v>
                </c:pt>
                <c:pt idx="4192">
                  <c:v>82.5</c:v>
                </c:pt>
                <c:pt idx="4193">
                  <c:v>82.5</c:v>
                </c:pt>
                <c:pt idx="4194">
                  <c:v>82.7</c:v>
                </c:pt>
                <c:pt idx="4195">
                  <c:v>82.7</c:v>
                </c:pt>
                <c:pt idx="4196">
                  <c:v>82.7</c:v>
                </c:pt>
                <c:pt idx="4197">
                  <c:v>82.9</c:v>
                </c:pt>
                <c:pt idx="4198">
                  <c:v>82.9</c:v>
                </c:pt>
                <c:pt idx="4199">
                  <c:v>82.9</c:v>
                </c:pt>
                <c:pt idx="4200">
                  <c:v>82.9</c:v>
                </c:pt>
                <c:pt idx="4201">
                  <c:v>83</c:v>
                </c:pt>
                <c:pt idx="4202">
                  <c:v>83</c:v>
                </c:pt>
                <c:pt idx="4203">
                  <c:v>83.1</c:v>
                </c:pt>
                <c:pt idx="4204">
                  <c:v>83.1</c:v>
                </c:pt>
                <c:pt idx="4205">
                  <c:v>83.1</c:v>
                </c:pt>
                <c:pt idx="4206">
                  <c:v>83.2</c:v>
                </c:pt>
                <c:pt idx="4207">
                  <c:v>83.2</c:v>
                </c:pt>
                <c:pt idx="4208">
                  <c:v>83.2</c:v>
                </c:pt>
                <c:pt idx="4209">
                  <c:v>83.2</c:v>
                </c:pt>
                <c:pt idx="4210">
                  <c:v>83.2</c:v>
                </c:pt>
                <c:pt idx="4211">
                  <c:v>83.2</c:v>
                </c:pt>
                <c:pt idx="4212">
                  <c:v>83.2</c:v>
                </c:pt>
                <c:pt idx="4213">
                  <c:v>83.2</c:v>
                </c:pt>
                <c:pt idx="4214">
                  <c:v>83.2</c:v>
                </c:pt>
                <c:pt idx="4215">
                  <c:v>83.2</c:v>
                </c:pt>
                <c:pt idx="4216">
                  <c:v>83.2</c:v>
                </c:pt>
                <c:pt idx="4217">
                  <c:v>83.2</c:v>
                </c:pt>
                <c:pt idx="4218">
                  <c:v>83.2</c:v>
                </c:pt>
                <c:pt idx="4219">
                  <c:v>83.2</c:v>
                </c:pt>
                <c:pt idx="4220">
                  <c:v>83.2</c:v>
                </c:pt>
                <c:pt idx="4221">
                  <c:v>83.2</c:v>
                </c:pt>
                <c:pt idx="4222">
                  <c:v>83.2</c:v>
                </c:pt>
                <c:pt idx="4223">
                  <c:v>83.2</c:v>
                </c:pt>
                <c:pt idx="4224">
                  <c:v>83.2</c:v>
                </c:pt>
                <c:pt idx="4225">
                  <c:v>83.2</c:v>
                </c:pt>
                <c:pt idx="4226">
                  <c:v>83.2</c:v>
                </c:pt>
                <c:pt idx="4227">
                  <c:v>83.2</c:v>
                </c:pt>
                <c:pt idx="4228">
                  <c:v>83.2</c:v>
                </c:pt>
                <c:pt idx="4229">
                  <c:v>83.2</c:v>
                </c:pt>
                <c:pt idx="4230">
                  <c:v>83.2</c:v>
                </c:pt>
                <c:pt idx="4231">
                  <c:v>83.2</c:v>
                </c:pt>
                <c:pt idx="4232">
                  <c:v>83.2</c:v>
                </c:pt>
                <c:pt idx="4233">
                  <c:v>83.2</c:v>
                </c:pt>
                <c:pt idx="4234">
                  <c:v>83.2</c:v>
                </c:pt>
                <c:pt idx="4235">
                  <c:v>83.2</c:v>
                </c:pt>
                <c:pt idx="4236">
                  <c:v>83.2</c:v>
                </c:pt>
                <c:pt idx="4237">
                  <c:v>83.2</c:v>
                </c:pt>
                <c:pt idx="4238">
                  <c:v>83.2</c:v>
                </c:pt>
                <c:pt idx="4239">
                  <c:v>83.2</c:v>
                </c:pt>
                <c:pt idx="4240">
                  <c:v>83.2</c:v>
                </c:pt>
                <c:pt idx="4241">
                  <c:v>83.2</c:v>
                </c:pt>
                <c:pt idx="4242">
                  <c:v>83.2</c:v>
                </c:pt>
                <c:pt idx="4243">
                  <c:v>83.2</c:v>
                </c:pt>
                <c:pt idx="4244">
                  <c:v>83.2</c:v>
                </c:pt>
                <c:pt idx="4245">
                  <c:v>83.2</c:v>
                </c:pt>
                <c:pt idx="4246">
                  <c:v>83.1</c:v>
                </c:pt>
                <c:pt idx="4247">
                  <c:v>83.1</c:v>
                </c:pt>
                <c:pt idx="4248">
                  <c:v>83.1</c:v>
                </c:pt>
                <c:pt idx="4249">
                  <c:v>83.1</c:v>
                </c:pt>
                <c:pt idx="4250">
                  <c:v>83.1</c:v>
                </c:pt>
                <c:pt idx="4251">
                  <c:v>83.1</c:v>
                </c:pt>
                <c:pt idx="4252">
                  <c:v>83.1</c:v>
                </c:pt>
                <c:pt idx="4253">
                  <c:v>83.1</c:v>
                </c:pt>
                <c:pt idx="4254">
                  <c:v>83.1</c:v>
                </c:pt>
                <c:pt idx="4255">
                  <c:v>83.1</c:v>
                </c:pt>
                <c:pt idx="4256">
                  <c:v>83</c:v>
                </c:pt>
                <c:pt idx="4257">
                  <c:v>83</c:v>
                </c:pt>
                <c:pt idx="4258">
                  <c:v>83</c:v>
                </c:pt>
                <c:pt idx="4259">
                  <c:v>83</c:v>
                </c:pt>
                <c:pt idx="4260">
                  <c:v>83</c:v>
                </c:pt>
                <c:pt idx="4261">
                  <c:v>83</c:v>
                </c:pt>
                <c:pt idx="4262">
                  <c:v>83</c:v>
                </c:pt>
                <c:pt idx="4263">
                  <c:v>83</c:v>
                </c:pt>
                <c:pt idx="4264">
                  <c:v>83</c:v>
                </c:pt>
                <c:pt idx="4265">
                  <c:v>82.9</c:v>
                </c:pt>
                <c:pt idx="4266">
                  <c:v>82.9</c:v>
                </c:pt>
                <c:pt idx="4267">
                  <c:v>82.9</c:v>
                </c:pt>
                <c:pt idx="4268">
                  <c:v>82.9</c:v>
                </c:pt>
                <c:pt idx="4269">
                  <c:v>82.9</c:v>
                </c:pt>
                <c:pt idx="4270">
                  <c:v>82.9</c:v>
                </c:pt>
                <c:pt idx="4271">
                  <c:v>82.8</c:v>
                </c:pt>
                <c:pt idx="4272">
                  <c:v>82.8</c:v>
                </c:pt>
                <c:pt idx="4273">
                  <c:v>82.8</c:v>
                </c:pt>
                <c:pt idx="4274">
                  <c:v>82.8</c:v>
                </c:pt>
                <c:pt idx="4275">
                  <c:v>82.8</c:v>
                </c:pt>
                <c:pt idx="4276">
                  <c:v>82.8</c:v>
                </c:pt>
                <c:pt idx="4277">
                  <c:v>82.8</c:v>
                </c:pt>
                <c:pt idx="4278">
                  <c:v>82.8</c:v>
                </c:pt>
                <c:pt idx="4279">
                  <c:v>82.8</c:v>
                </c:pt>
                <c:pt idx="4280">
                  <c:v>82.7</c:v>
                </c:pt>
                <c:pt idx="4281">
                  <c:v>82.7</c:v>
                </c:pt>
                <c:pt idx="4282">
                  <c:v>82.7</c:v>
                </c:pt>
                <c:pt idx="4283">
                  <c:v>82.7</c:v>
                </c:pt>
                <c:pt idx="4284">
                  <c:v>82.7</c:v>
                </c:pt>
                <c:pt idx="4285">
                  <c:v>82.7</c:v>
                </c:pt>
                <c:pt idx="4286">
                  <c:v>82.7</c:v>
                </c:pt>
                <c:pt idx="4287">
                  <c:v>82.6</c:v>
                </c:pt>
                <c:pt idx="4288">
                  <c:v>82.6</c:v>
                </c:pt>
                <c:pt idx="4289">
                  <c:v>82.6</c:v>
                </c:pt>
                <c:pt idx="4290">
                  <c:v>82.6</c:v>
                </c:pt>
                <c:pt idx="4291">
                  <c:v>82.6</c:v>
                </c:pt>
                <c:pt idx="4292">
                  <c:v>82.6</c:v>
                </c:pt>
                <c:pt idx="4293">
                  <c:v>82.6</c:v>
                </c:pt>
                <c:pt idx="4294">
                  <c:v>82.6</c:v>
                </c:pt>
                <c:pt idx="4295">
                  <c:v>82.6</c:v>
                </c:pt>
                <c:pt idx="4296">
                  <c:v>82.6</c:v>
                </c:pt>
                <c:pt idx="4297">
                  <c:v>82.6</c:v>
                </c:pt>
                <c:pt idx="4298">
                  <c:v>82.5</c:v>
                </c:pt>
                <c:pt idx="4299">
                  <c:v>82.5</c:v>
                </c:pt>
                <c:pt idx="4300">
                  <c:v>82.5</c:v>
                </c:pt>
                <c:pt idx="4301">
                  <c:v>82.5</c:v>
                </c:pt>
                <c:pt idx="4302">
                  <c:v>82.5</c:v>
                </c:pt>
                <c:pt idx="4303">
                  <c:v>82.5</c:v>
                </c:pt>
                <c:pt idx="4304">
                  <c:v>82.5</c:v>
                </c:pt>
                <c:pt idx="4305">
                  <c:v>82.5</c:v>
                </c:pt>
                <c:pt idx="4306">
                  <c:v>82.5</c:v>
                </c:pt>
                <c:pt idx="4307">
                  <c:v>82.5</c:v>
                </c:pt>
                <c:pt idx="4308">
                  <c:v>82.5</c:v>
                </c:pt>
                <c:pt idx="4309">
                  <c:v>82.5</c:v>
                </c:pt>
                <c:pt idx="4310">
                  <c:v>82.5</c:v>
                </c:pt>
                <c:pt idx="4311">
                  <c:v>82.5</c:v>
                </c:pt>
                <c:pt idx="4312">
                  <c:v>82.5</c:v>
                </c:pt>
                <c:pt idx="4313">
                  <c:v>82.5</c:v>
                </c:pt>
                <c:pt idx="4314">
                  <c:v>82.5</c:v>
                </c:pt>
                <c:pt idx="4315">
                  <c:v>82.5</c:v>
                </c:pt>
                <c:pt idx="4316">
                  <c:v>82.5</c:v>
                </c:pt>
                <c:pt idx="4317">
                  <c:v>82.5</c:v>
                </c:pt>
                <c:pt idx="4318">
                  <c:v>82.5</c:v>
                </c:pt>
                <c:pt idx="4319">
                  <c:v>82.5</c:v>
                </c:pt>
                <c:pt idx="4320">
                  <c:v>82.5</c:v>
                </c:pt>
                <c:pt idx="4321">
                  <c:v>82.5</c:v>
                </c:pt>
                <c:pt idx="4322">
                  <c:v>82.5</c:v>
                </c:pt>
                <c:pt idx="4323">
                  <c:v>82.5</c:v>
                </c:pt>
                <c:pt idx="4324">
                  <c:v>82.5</c:v>
                </c:pt>
                <c:pt idx="4325">
                  <c:v>82.5</c:v>
                </c:pt>
                <c:pt idx="4326">
                  <c:v>82.5</c:v>
                </c:pt>
                <c:pt idx="4327">
                  <c:v>82.5</c:v>
                </c:pt>
                <c:pt idx="4328">
                  <c:v>82.5</c:v>
                </c:pt>
                <c:pt idx="4329">
                  <c:v>82.5</c:v>
                </c:pt>
                <c:pt idx="4330">
                  <c:v>82.5</c:v>
                </c:pt>
                <c:pt idx="4331">
                  <c:v>82.5</c:v>
                </c:pt>
                <c:pt idx="4332">
                  <c:v>82.5</c:v>
                </c:pt>
                <c:pt idx="4333">
                  <c:v>82.5</c:v>
                </c:pt>
                <c:pt idx="4334">
                  <c:v>82.5</c:v>
                </c:pt>
                <c:pt idx="4335">
                  <c:v>82.5</c:v>
                </c:pt>
                <c:pt idx="4336">
                  <c:v>82.5</c:v>
                </c:pt>
                <c:pt idx="4337">
                  <c:v>82.5</c:v>
                </c:pt>
                <c:pt idx="4338">
                  <c:v>82.5</c:v>
                </c:pt>
                <c:pt idx="4339">
                  <c:v>82.5</c:v>
                </c:pt>
                <c:pt idx="4340">
                  <c:v>82.5</c:v>
                </c:pt>
                <c:pt idx="4341">
                  <c:v>82.5</c:v>
                </c:pt>
                <c:pt idx="4342">
                  <c:v>82.5</c:v>
                </c:pt>
                <c:pt idx="4343">
                  <c:v>82.5</c:v>
                </c:pt>
                <c:pt idx="4344">
                  <c:v>82.5</c:v>
                </c:pt>
                <c:pt idx="4345">
                  <c:v>82.5</c:v>
                </c:pt>
                <c:pt idx="4346">
                  <c:v>82.5</c:v>
                </c:pt>
                <c:pt idx="4347">
                  <c:v>82.5</c:v>
                </c:pt>
                <c:pt idx="4348">
                  <c:v>82.5</c:v>
                </c:pt>
                <c:pt idx="4349">
                  <c:v>82.5</c:v>
                </c:pt>
                <c:pt idx="4350">
                  <c:v>82.5</c:v>
                </c:pt>
                <c:pt idx="4351">
                  <c:v>82.5</c:v>
                </c:pt>
                <c:pt idx="4352">
                  <c:v>82.4</c:v>
                </c:pt>
                <c:pt idx="4353">
                  <c:v>82.4</c:v>
                </c:pt>
                <c:pt idx="4354">
                  <c:v>82.4</c:v>
                </c:pt>
                <c:pt idx="4355">
                  <c:v>82.4</c:v>
                </c:pt>
                <c:pt idx="4356">
                  <c:v>82.4</c:v>
                </c:pt>
                <c:pt idx="4357">
                  <c:v>82.4</c:v>
                </c:pt>
                <c:pt idx="4358">
                  <c:v>82.4</c:v>
                </c:pt>
                <c:pt idx="4359">
                  <c:v>82.4</c:v>
                </c:pt>
                <c:pt idx="4360">
                  <c:v>82.4</c:v>
                </c:pt>
                <c:pt idx="4361">
                  <c:v>82.4</c:v>
                </c:pt>
                <c:pt idx="4362">
                  <c:v>82.4</c:v>
                </c:pt>
                <c:pt idx="4363">
                  <c:v>82.4</c:v>
                </c:pt>
                <c:pt idx="4364">
                  <c:v>82.9</c:v>
                </c:pt>
                <c:pt idx="4365">
                  <c:v>82.9</c:v>
                </c:pt>
                <c:pt idx="4366">
                  <c:v>83.4</c:v>
                </c:pt>
                <c:pt idx="4367">
                  <c:v>83.4</c:v>
                </c:pt>
                <c:pt idx="4368">
                  <c:v>83.9</c:v>
                </c:pt>
                <c:pt idx="4369">
                  <c:v>83.9</c:v>
                </c:pt>
                <c:pt idx="4370">
                  <c:v>84.3</c:v>
                </c:pt>
                <c:pt idx="4371">
                  <c:v>84.3</c:v>
                </c:pt>
                <c:pt idx="4372">
                  <c:v>84.3</c:v>
                </c:pt>
                <c:pt idx="4373">
                  <c:v>84.5</c:v>
                </c:pt>
                <c:pt idx="4374">
                  <c:v>84.5</c:v>
                </c:pt>
                <c:pt idx="4375">
                  <c:v>84.6</c:v>
                </c:pt>
                <c:pt idx="4376">
                  <c:v>84.6</c:v>
                </c:pt>
                <c:pt idx="4377">
                  <c:v>84.9</c:v>
                </c:pt>
                <c:pt idx="4378">
                  <c:v>84.9</c:v>
                </c:pt>
                <c:pt idx="4379">
                  <c:v>84.9</c:v>
                </c:pt>
                <c:pt idx="4380">
                  <c:v>85</c:v>
                </c:pt>
                <c:pt idx="4381">
                  <c:v>85</c:v>
                </c:pt>
                <c:pt idx="4382">
                  <c:v>85.2</c:v>
                </c:pt>
                <c:pt idx="4383">
                  <c:v>85.2</c:v>
                </c:pt>
                <c:pt idx="4384">
                  <c:v>85.4</c:v>
                </c:pt>
                <c:pt idx="4385">
                  <c:v>85.4</c:v>
                </c:pt>
                <c:pt idx="4386">
                  <c:v>85.6</c:v>
                </c:pt>
                <c:pt idx="4387">
                  <c:v>85.6</c:v>
                </c:pt>
                <c:pt idx="4388">
                  <c:v>85.6</c:v>
                </c:pt>
                <c:pt idx="4389">
                  <c:v>85.8</c:v>
                </c:pt>
                <c:pt idx="4390">
                  <c:v>85.8</c:v>
                </c:pt>
                <c:pt idx="4391">
                  <c:v>86.1</c:v>
                </c:pt>
                <c:pt idx="4392">
                  <c:v>86.1</c:v>
                </c:pt>
                <c:pt idx="4393">
                  <c:v>86.2</c:v>
                </c:pt>
                <c:pt idx="4394">
                  <c:v>86.2</c:v>
                </c:pt>
                <c:pt idx="4395">
                  <c:v>86.4</c:v>
                </c:pt>
                <c:pt idx="4396">
                  <c:v>86.4</c:v>
                </c:pt>
                <c:pt idx="4397">
                  <c:v>86.4</c:v>
                </c:pt>
                <c:pt idx="4398">
                  <c:v>86.3</c:v>
                </c:pt>
                <c:pt idx="4399">
                  <c:v>86.3</c:v>
                </c:pt>
                <c:pt idx="4400">
                  <c:v>86.2</c:v>
                </c:pt>
                <c:pt idx="4401">
                  <c:v>86.2</c:v>
                </c:pt>
                <c:pt idx="4402">
                  <c:v>86.1</c:v>
                </c:pt>
                <c:pt idx="4403">
                  <c:v>86.1</c:v>
                </c:pt>
                <c:pt idx="4404">
                  <c:v>86</c:v>
                </c:pt>
                <c:pt idx="4405">
                  <c:v>86</c:v>
                </c:pt>
                <c:pt idx="4406">
                  <c:v>86</c:v>
                </c:pt>
                <c:pt idx="4407">
                  <c:v>86</c:v>
                </c:pt>
                <c:pt idx="4408">
                  <c:v>86</c:v>
                </c:pt>
                <c:pt idx="4409">
                  <c:v>85.9</c:v>
                </c:pt>
                <c:pt idx="4410">
                  <c:v>85.9</c:v>
                </c:pt>
                <c:pt idx="4411">
                  <c:v>85.9</c:v>
                </c:pt>
                <c:pt idx="4412">
                  <c:v>85.9</c:v>
                </c:pt>
                <c:pt idx="4413">
                  <c:v>85.8</c:v>
                </c:pt>
                <c:pt idx="4414">
                  <c:v>85.8</c:v>
                </c:pt>
                <c:pt idx="4415">
                  <c:v>85.8</c:v>
                </c:pt>
                <c:pt idx="4416">
                  <c:v>85.8</c:v>
                </c:pt>
                <c:pt idx="4417">
                  <c:v>85.8</c:v>
                </c:pt>
                <c:pt idx="4418">
                  <c:v>85.8</c:v>
                </c:pt>
                <c:pt idx="4419">
                  <c:v>85.8</c:v>
                </c:pt>
                <c:pt idx="4420">
                  <c:v>85.7</c:v>
                </c:pt>
                <c:pt idx="4421">
                  <c:v>85.7</c:v>
                </c:pt>
                <c:pt idx="4422">
                  <c:v>85.7</c:v>
                </c:pt>
                <c:pt idx="4423">
                  <c:v>85.7</c:v>
                </c:pt>
                <c:pt idx="4424">
                  <c:v>85.7</c:v>
                </c:pt>
                <c:pt idx="4425">
                  <c:v>85.7</c:v>
                </c:pt>
                <c:pt idx="4426">
                  <c:v>85.7</c:v>
                </c:pt>
                <c:pt idx="4427">
                  <c:v>85.6</c:v>
                </c:pt>
                <c:pt idx="4428">
                  <c:v>85.6</c:v>
                </c:pt>
                <c:pt idx="4429">
                  <c:v>85.7</c:v>
                </c:pt>
                <c:pt idx="4430">
                  <c:v>85.7</c:v>
                </c:pt>
                <c:pt idx="4431">
                  <c:v>85.8</c:v>
                </c:pt>
                <c:pt idx="4432">
                  <c:v>85.8</c:v>
                </c:pt>
                <c:pt idx="4433">
                  <c:v>85.8</c:v>
                </c:pt>
                <c:pt idx="4434">
                  <c:v>85.8</c:v>
                </c:pt>
                <c:pt idx="4435">
                  <c:v>85.8</c:v>
                </c:pt>
                <c:pt idx="4436">
                  <c:v>85.9</c:v>
                </c:pt>
                <c:pt idx="4437">
                  <c:v>85.9</c:v>
                </c:pt>
                <c:pt idx="4438">
                  <c:v>85.9</c:v>
                </c:pt>
                <c:pt idx="4439">
                  <c:v>85.9</c:v>
                </c:pt>
                <c:pt idx="4440">
                  <c:v>86</c:v>
                </c:pt>
                <c:pt idx="4441">
                  <c:v>86</c:v>
                </c:pt>
                <c:pt idx="4442">
                  <c:v>86</c:v>
                </c:pt>
                <c:pt idx="4443">
                  <c:v>86</c:v>
                </c:pt>
                <c:pt idx="4444">
                  <c:v>86</c:v>
                </c:pt>
                <c:pt idx="4445">
                  <c:v>86</c:v>
                </c:pt>
                <c:pt idx="4446">
                  <c:v>86</c:v>
                </c:pt>
                <c:pt idx="4447">
                  <c:v>85.9</c:v>
                </c:pt>
                <c:pt idx="4448">
                  <c:v>85.9</c:v>
                </c:pt>
                <c:pt idx="4449">
                  <c:v>85.9</c:v>
                </c:pt>
                <c:pt idx="4450">
                  <c:v>85.9</c:v>
                </c:pt>
                <c:pt idx="4451">
                  <c:v>85.9</c:v>
                </c:pt>
                <c:pt idx="4452">
                  <c:v>85.9</c:v>
                </c:pt>
                <c:pt idx="4453">
                  <c:v>85.9</c:v>
                </c:pt>
                <c:pt idx="4454">
                  <c:v>85.8</c:v>
                </c:pt>
                <c:pt idx="4455">
                  <c:v>85.8</c:v>
                </c:pt>
                <c:pt idx="4456">
                  <c:v>85.8</c:v>
                </c:pt>
                <c:pt idx="4457">
                  <c:v>85.8</c:v>
                </c:pt>
                <c:pt idx="4458">
                  <c:v>85.8</c:v>
                </c:pt>
                <c:pt idx="4459">
                  <c:v>85.8</c:v>
                </c:pt>
                <c:pt idx="4460">
                  <c:v>85.8</c:v>
                </c:pt>
                <c:pt idx="4461">
                  <c:v>85.8</c:v>
                </c:pt>
                <c:pt idx="4462">
                  <c:v>85.8</c:v>
                </c:pt>
                <c:pt idx="4463">
                  <c:v>85.8</c:v>
                </c:pt>
                <c:pt idx="4464">
                  <c:v>85.8</c:v>
                </c:pt>
                <c:pt idx="4465">
                  <c:v>86.1</c:v>
                </c:pt>
                <c:pt idx="4466">
                  <c:v>86.1</c:v>
                </c:pt>
                <c:pt idx="4467">
                  <c:v>86.1</c:v>
                </c:pt>
                <c:pt idx="4468">
                  <c:v>86.1</c:v>
                </c:pt>
                <c:pt idx="4469">
                  <c:v>86.1</c:v>
                </c:pt>
                <c:pt idx="4470">
                  <c:v>86.1</c:v>
                </c:pt>
                <c:pt idx="4471">
                  <c:v>86.1</c:v>
                </c:pt>
                <c:pt idx="4472">
                  <c:v>86.2</c:v>
                </c:pt>
                <c:pt idx="4473">
                  <c:v>86.2</c:v>
                </c:pt>
                <c:pt idx="4474">
                  <c:v>86.1</c:v>
                </c:pt>
                <c:pt idx="4475">
                  <c:v>86.1</c:v>
                </c:pt>
                <c:pt idx="4476">
                  <c:v>86.1</c:v>
                </c:pt>
                <c:pt idx="4477">
                  <c:v>86</c:v>
                </c:pt>
                <c:pt idx="4478">
                  <c:v>86</c:v>
                </c:pt>
                <c:pt idx="4479">
                  <c:v>86</c:v>
                </c:pt>
                <c:pt idx="4480">
                  <c:v>86</c:v>
                </c:pt>
                <c:pt idx="4481">
                  <c:v>86</c:v>
                </c:pt>
                <c:pt idx="4482">
                  <c:v>86</c:v>
                </c:pt>
                <c:pt idx="4483">
                  <c:v>86</c:v>
                </c:pt>
                <c:pt idx="4484">
                  <c:v>86</c:v>
                </c:pt>
                <c:pt idx="4485">
                  <c:v>85.9</c:v>
                </c:pt>
                <c:pt idx="4486">
                  <c:v>85.9</c:v>
                </c:pt>
                <c:pt idx="4487">
                  <c:v>85.9</c:v>
                </c:pt>
                <c:pt idx="4488">
                  <c:v>85.9</c:v>
                </c:pt>
                <c:pt idx="4489">
                  <c:v>85.9</c:v>
                </c:pt>
                <c:pt idx="4490">
                  <c:v>85.9</c:v>
                </c:pt>
                <c:pt idx="4491">
                  <c:v>85.9</c:v>
                </c:pt>
                <c:pt idx="4492">
                  <c:v>85.9</c:v>
                </c:pt>
                <c:pt idx="4493">
                  <c:v>85.9</c:v>
                </c:pt>
                <c:pt idx="4494">
                  <c:v>85.9</c:v>
                </c:pt>
                <c:pt idx="4495">
                  <c:v>85.9</c:v>
                </c:pt>
                <c:pt idx="4496">
                  <c:v>85.9</c:v>
                </c:pt>
                <c:pt idx="4497">
                  <c:v>85.9</c:v>
                </c:pt>
                <c:pt idx="4498">
                  <c:v>85.9</c:v>
                </c:pt>
                <c:pt idx="4499">
                  <c:v>85.9</c:v>
                </c:pt>
                <c:pt idx="4500">
                  <c:v>85.9</c:v>
                </c:pt>
                <c:pt idx="4501">
                  <c:v>85.9</c:v>
                </c:pt>
                <c:pt idx="4502">
                  <c:v>85.9</c:v>
                </c:pt>
                <c:pt idx="4503">
                  <c:v>85.9</c:v>
                </c:pt>
                <c:pt idx="4504">
                  <c:v>85.9</c:v>
                </c:pt>
                <c:pt idx="4505">
                  <c:v>85.9</c:v>
                </c:pt>
                <c:pt idx="4506">
                  <c:v>85.9</c:v>
                </c:pt>
                <c:pt idx="4507">
                  <c:v>85.9</c:v>
                </c:pt>
                <c:pt idx="4508">
                  <c:v>85.8</c:v>
                </c:pt>
                <c:pt idx="4509">
                  <c:v>85.8</c:v>
                </c:pt>
                <c:pt idx="4510">
                  <c:v>85.8</c:v>
                </c:pt>
                <c:pt idx="4511">
                  <c:v>85.8</c:v>
                </c:pt>
                <c:pt idx="4512">
                  <c:v>85.8</c:v>
                </c:pt>
                <c:pt idx="4513">
                  <c:v>85.8</c:v>
                </c:pt>
                <c:pt idx="4514">
                  <c:v>85.8</c:v>
                </c:pt>
                <c:pt idx="4515">
                  <c:v>85.8</c:v>
                </c:pt>
                <c:pt idx="4516">
                  <c:v>85.8</c:v>
                </c:pt>
                <c:pt idx="4517">
                  <c:v>85.8</c:v>
                </c:pt>
                <c:pt idx="4518">
                  <c:v>85.8</c:v>
                </c:pt>
                <c:pt idx="4519">
                  <c:v>85.8</c:v>
                </c:pt>
                <c:pt idx="4520">
                  <c:v>85.8</c:v>
                </c:pt>
                <c:pt idx="4521">
                  <c:v>85.8</c:v>
                </c:pt>
                <c:pt idx="4522">
                  <c:v>85.7</c:v>
                </c:pt>
                <c:pt idx="4523">
                  <c:v>85.7</c:v>
                </c:pt>
                <c:pt idx="4524">
                  <c:v>85.7</c:v>
                </c:pt>
                <c:pt idx="4525">
                  <c:v>85.7</c:v>
                </c:pt>
                <c:pt idx="4526">
                  <c:v>85.7</c:v>
                </c:pt>
                <c:pt idx="4527">
                  <c:v>85.7</c:v>
                </c:pt>
                <c:pt idx="4528">
                  <c:v>85.7</c:v>
                </c:pt>
                <c:pt idx="4529">
                  <c:v>85.7</c:v>
                </c:pt>
                <c:pt idx="4530">
                  <c:v>85.7</c:v>
                </c:pt>
                <c:pt idx="4531">
                  <c:v>85.7</c:v>
                </c:pt>
                <c:pt idx="4532">
                  <c:v>85.7</c:v>
                </c:pt>
                <c:pt idx="4533">
                  <c:v>85.6</c:v>
                </c:pt>
                <c:pt idx="4534">
                  <c:v>85.6</c:v>
                </c:pt>
                <c:pt idx="4535">
                  <c:v>85.6</c:v>
                </c:pt>
                <c:pt idx="4536">
                  <c:v>85.6</c:v>
                </c:pt>
                <c:pt idx="4537">
                  <c:v>85.6</c:v>
                </c:pt>
                <c:pt idx="4538">
                  <c:v>85.6</c:v>
                </c:pt>
                <c:pt idx="4539">
                  <c:v>85.6</c:v>
                </c:pt>
                <c:pt idx="4540">
                  <c:v>85.6</c:v>
                </c:pt>
                <c:pt idx="4541">
                  <c:v>85.6</c:v>
                </c:pt>
                <c:pt idx="4542">
                  <c:v>85.5</c:v>
                </c:pt>
                <c:pt idx="4543">
                  <c:v>85.5</c:v>
                </c:pt>
                <c:pt idx="4544">
                  <c:v>85.8</c:v>
                </c:pt>
                <c:pt idx="4545">
                  <c:v>85.8</c:v>
                </c:pt>
                <c:pt idx="4546">
                  <c:v>86.2</c:v>
                </c:pt>
                <c:pt idx="4547">
                  <c:v>86.2</c:v>
                </c:pt>
                <c:pt idx="4548">
                  <c:v>86.2</c:v>
                </c:pt>
                <c:pt idx="4549">
                  <c:v>86.6</c:v>
                </c:pt>
                <c:pt idx="4550">
                  <c:v>86.6</c:v>
                </c:pt>
                <c:pt idx="4551">
                  <c:v>86.8</c:v>
                </c:pt>
                <c:pt idx="4552">
                  <c:v>86.8</c:v>
                </c:pt>
                <c:pt idx="4553">
                  <c:v>87.1</c:v>
                </c:pt>
                <c:pt idx="4554">
                  <c:v>87.1</c:v>
                </c:pt>
                <c:pt idx="4555">
                  <c:v>87.4</c:v>
                </c:pt>
                <c:pt idx="4556">
                  <c:v>87.4</c:v>
                </c:pt>
                <c:pt idx="4557">
                  <c:v>87.4</c:v>
                </c:pt>
                <c:pt idx="4558">
                  <c:v>87.8</c:v>
                </c:pt>
                <c:pt idx="4559">
                  <c:v>87.8</c:v>
                </c:pt>
                <c:pt idx="4560">
                  <c:v>87.9</c:v>
                </c:pt>
                <c:pt idx="4561">
                  <c:v>87.9</c:v>
                </c:pt>
                <c:pt idx="4562">
                  <c:v>88.3</c:v>
                </c:pt>
                <c:pt idx="4563">
                  <c:v>88.3</c:v>
                </c:pt>
                <c:pt idx="4564">
                  <c:v>88.3</c:v>
                </c:pt>
                <c:pt idx="4565">
                  <c:v>88.4</c:v>
                </c:pt>
                <c:pt idx="4566">
                  <c:v>88.4</c:v>
                </c:pt>
                <c:pt idx="4567">
                  <c:v>88.7</c:v>
                </c:pt>
                <c:pt idx="4568">
                  <c:v>88.7</c:v>
                </c:pt>
                <c:pt idx="4569">
                  <c:v>88.8</c:v>
                </c:pt>
                <c:pt idx="4570">
                  <c:v>88.8</c:v>
                </c:pt>
                <c:pt idx="4571">
                  <c:v>88.9</c:v>
                </c:pt>
                <c:pt idx="4572">
                  <c:v>88.9</c:v>
                </c:pt>
                <c:pt idx="4573">
                  <c:v>88.9</c:v>
                </c:pt>
                <c:pt idx="4574">
                  <c:v>88.9</c:v>
                </c:pt>
                <c:pt idx="4575">
                  <c:v>88.9</c:v>
                </c:pt>
                <c:pt idx="4576">
                  <c:v>88.9</c:v>
                </c:pt>
                <c:pt idx="4577">
                  <c:v>88.9</c:v>
                </c:pt>
                <c:pt idx="4578">
                  <c:v>88.9</c:v>
                </c:pt>
                <c:pt idx="4579">
                  <c:v>88.9</c:v>
                </c:pt>
                <c:pt idx="4580">
                  <c:v>88.9</c:v>
                </c:pt>
                <c:pt idx="4581">
                  <c:v>88.9</c:v>
                </c:pt>
                <c:pt idx="4582">
                  <c:v>88.9</c:v>
                </c:pt>
                <c:pt idx="4583">
                  <c:v>88.9</c:v>
                </c:pt>
                <c:pt idx="4584">
                  <c:v>88.9</c:v>
                </c:pt>
                <c:pt idx="4585">
                  <c:v>89</c:v>
                </c:pt>
                <c:pt idx="4586">
                  <c:v>89</c:v>
                </c:pt>
                <c:pt idx="4587">
                  <c:v>89.1</c:v>
                </c:pt>
                <c:pt idx="4588">
                  <c:v>89.1</c:v>
                </c:pt>
                <c:pt idx="4589">
                  <c:v>89.2</c:v>
                </c:pt>
                <c:pt idx="4590">
                  <c:v>89.2</c:v>
                </c:pt>
                <c:pt idx="4591">
                  <c:v>89.2</c:v>
                </c:pt>
                <c:pt idx="4592">
                  <c:v>89.2</c:v>
                </c:pt>
                <c:pt idx="4593">
                  <c:v>89.2</c:v>
                </c:pt>
                <c:pt idx="4594">
                  <c:v>89.1</c:v>
                </c:pt>
                <c:pt idx="4595">
                  <c:v>89.1</c:v>
                </c:pt>
                <c:pt idx="4596">
                  <c:v>89</c:v>
                </c:pt>
                <c:pt idx="4597">
                  <c:v>89</c:v>
                </c:pt>
                <c:pt idx="4598">
                  <c:v>88.9</c:v>
                </c:pt>
                <c:pt idx="4599">
                  <c:v>88.9</c:v>
                </c:pt>
                <c:pt idx="4600">
                  <c:v>88.9</c:v>
                </c:pt>
                <c:pt idx="4601">
                  <c:v>88.8</c:v>
                </c:pt>
                <c:pt idx="4602">
                  <c:v>88.8</c:v>
                </c:pt>
                <c:pt idx="4603">
                  <c:v>88.7</c:v>
                </c:pt>
                <c:pt idx="4604">
                  <c:v>88.7</c:v>
                </c:pt>
                <c:pt idx="4605">
                  <c:v>88.9</c:v>
                </c:pt>
                <c:pt idx="4606">
                  <c:v>88.9</c:v>
                </c:pt>
                <c:pt idx="4607">
                  <c:v>89</c:v>
                </c:pt>
                <c:pt idx="4608">
                  <c:v>89</c:v>
                </c:pt>
                <c:pt idx="4609">
                  <c:v>89</c:v>
                </c:pt>
                <c:pt idx="4610">
                  <c:v>89</c:v>
                </c:pt>
                <c:pt idx="4611">
                  <c:v>89</c:v>
                </c:pt>
                <c:pt idx="4612">
                  <c:v>89.1</c:v>
                </c:pt>
                <c:pt idx="4613">
                  <c:v>89.1</c:v>
                </c:pt>
                <c:pt idx="4614">
                  <c:v>89</c:v>
                </c:pt>
                <c:pt idx="4615">
                  <c:v>89</c:v>
                </c:pt>
                <c:pt idx="4616">
                  <c:v>88.9</c:v>
                </c:pt>
                <c:pt idx="4617">
                  <c:v>88.9</c:v>
                </c:pt>
                <c:pt idx="4618">
                  <c:v>88.9</c:v>
                </c:pt>
                <c:pt idx="4619">
                  <c:v>88.9</c:v>
                </c:pt>
                <c:pt idx="4620">
                  <c:v>88.9</c:v>
                </c:pt>
                <c:pt idx="4621">
                  <c:v>88.9</c:v>
                </c:pt>
                <c:pt idx="4622">
                  <c:v>88.9</c:v>
                </c:pt>
                <c:pt idx="4623">
                  <c:v>88.9</c:v>
                </c:pt>
                <c:pt idx="4624">
                  <c:v>88.9</c:v>
                </c:pt>
                <c:pt idx="4625">
                  <c:v>88.9</c:v>
                </c:pt>
                <c:pt idx="4626">
                  <c:v>88.9</c:v>
                </c:pt>
                <c:pt idx="4627">
                  <c:v>88.9</c:v>
                </c:pt>
                <c:pt idx="4628">
                  <c:v>89</c:v>
                </c:pt>
                <c:pt idx="4629">
                  <c:v>89</c:v>
                </c:pt>
                <c:pt idx="4630">
                  <c:v>89.1</c:v>
                </c:pt>
                <c:pt idx="4631">
                  <c:v>89.1</c:v>
                </c:pt>
                <c:pt idx="4632">
                  <c:v>89.1</c:v>
                </c:pt>
                <c:pt idx="4633">
                  <c:v>89.1</c:v>
                </c:pt>
                <c:pt idx="4634">
                  <c:v>89.1</c:v>
                </c:pt>
                <c:pt idx="4635">
                  <c:v>89.1</c:v>
                </c:pt>
                <c:pt idx="4636">
                  <c:v>89.1</c:v>
                </c:pt>
                <c:pt idx="4637">
                  <c:v>89.2</c:v>
                </c:pt>
                <c:pt idx="4638">
                  <c:v>89.2</c:v>
                </c:pt>
                <c:pt idx="4639">
                  <c:v>89</c:v>
                </c:pt>
                <c:pt idx="4640">
                  <c:v>89</c:v>
                </c:pt>
                <c:pt idx="4641">
                  <c:v>89</c:v>
                </c:pt>
                <c:pt idx="4642">
                  <c:v>89</c:v>
                </c:pt>
                <c:pt idx="4643">
                  <c:v>89</c:v>
                </c:pt>
                <c:pt idx="4644">
                  <c:v>88.9</c:v>
                </c:pt>
                <c:pt idx="4645">
                  <c:v>88.9</c:v>
                </c:pt>
                <c:pt idx="4646">
                  <c:v>88.9</c:v>
                </c:pt>
                <c:pt idx="4647">
                  <c:v>88.9</c:v>
                </c:pt>
                <c:pt idx="4648">
                  <c:v>88.8</c:v>
                </c:pt>
                <c:pt idx="4649">
                  <c:v>88.8</c:v>
                </c:pt>
                <c:pt idx="4650">
                  <c:v>89.1</c:v>
                </c:pt>
                <c:pt idx="4651">
                  <c:v>89.1</c:v>
                </c:pt>
                <c:pt idx="4652">
                  <c:v>89.1</c:v>
                </c:pt>
                <c:pt idx="4653">
                  <c:v>89.2</c:v>
                </c:pt>
                <c:pt idx="4654">
                  <c:v>89.2</c:v>
                </c:pt>
                <c:pt idx="4655">
                  <c:v>89.2</c:v>
                </c:pt>
                <c:pt idx="4656">
                  <c:v>89.2</c:v>
                </c:pt>
                <c:pt idx="4657">
                  <c:v>89.2</c:v>
                </c:pt>
                <c:pt idx="4658">
                  <c:v>89.2</c:v>
                </c:pt>
                <c:pt idx="4659">
                  <c:v>89.2</c:v>
                </c:pt>
                <c:pt idx="4660">
                  <c:v>89.2</c:v>
                </c:pt>
                <c:pt idx="4661">
                  <c:v>89.2</c:v>
                </c:pt>
                <c:pt idx="4662">
                  <c:v>89.2</c:v>
                </c:pt>
                <c:pt idx="4663">
                  <c:v>89.2</c:v>
                </c:pt>
                <c:pt idx="4664">
                  <c:v>89.2</c:v>
                </c:pt>
                <c:pt idx="4665">
                  <c:v>89.2</c:v>
                </c:pt>
                <c:pt idx="4666">
                  <c:v>89.2</c:v>
                </c:pt>
                <c:pt idx="4667">
                  <c:v>89.2</c:v>
                </c:pt>
                <c:pt idx="4668">
                  <c:v>89.2</c:v>
                </c:pt>
                <c:pt idx="4669">
                  <c:v>89.2</c:v>
                </c:pt>
                <c:pt idx="4670">
                  <c:v>89.2</c:v>
                </c:pt>
                <c:pt idx="4671">
                  <c:v>89.2</c:v>
                </c:pt>
                <c:pt idx="4672">
                  <c:v>89.2</c:v>
                </c:pt>
                <c:pt idx="4673">
                  <c:v>89.2</c:v>
                </c:pt>
                <c:pt idx="4674">
                  <c:v>89.2</c:v>
                </c:pt>
                <c:pt idx="4675">
                  <c:v>89.1</c:v>
                </c:pt>
                <c:pt idx="4676">
                  <c:v>89.1</c:v>
                </c:pt>
                <c:pt idx="4677">
                  <c:v>89.1</c:v>
                </c:pt>
                <c:pt idx="4678">
                  <c:v>89.1</c:v>
                </c:pt>
                <c:pt idx="4679">
                  <c:v>89.1</c:v>
                </c:pt>
                <c:pt idx="4680">
                  <c:v>89</c:v>
                </c:pt>
                <c:pt idx="4681">
                  <c:v>89</c:v>
                </c:pt>
                <c:pt idx="4682">
                  <c:v>89.1</c:v>
                </c:pt>
                <c:pt idx="4683">
                  <c:v>89.1</c:v>
                </c:pt>
                <c:pt idx="4684">
                  <c:v>89.1</c:v>
                </c:pt>
                <c:pt idx="4685">
                  <c:v>89.1</c:v>
                </c:pt>
                <c:pt idx="4686">
                  <c:v>89.1</c:v>
                </c:pt>
                <c:pt idx="4687">
                  <c:v>89.1</c:v>
                </c:pt>
                <c:pt idx="4688">
                  <c:v>89.1</c:v>
                </c:pt>
                <c:pt idx="4689">
                  <c:v>89</c:v>
                </c:pt>
                <c:pt idx="4690">
                  <c:v>89</c:v>
                </c:pt>
                <c:pt idx="4691">
                  <c:v>89</c:v>
                </c:pt>
                <c:pt idx="4692">
                  <c:v>89</c:v>
                </c:pt>
                <c:pt idx="4693">
                  <c:v>89</c:v>
                </c:pt>
                <c:pt idx="4694">
                  <c:v>89</c:v>
                </c:pt>
                <c:pt idx="4695">
                  <c:v>89</c:v>
                </c:pt>
                <c:pt idx="4696">
                  <c:v>88.9</c:v>
                </c:pt>
                <c:pt idx="4697">
                  <c:v>88.9</c:v>
                </c:pt>
                <c:pt idx="4698">
                  <c:v>88.8</c:v>
                </c:pt>
                <c:pt idx="4699">
                  <c:v>88.8</c:v>
                </c:pt>
                <c:pt idx="4700">
                  <c:v>88.7</c:v>
                </c:pt>
                <c:pt idx="4701">
                  <c:v>88.7</c:v>
                </c:pt>
                <c:pt idx="4702">
                  <c:v>88.7</c:v>
                </c:pt>
                <c:pt idx="4703">
                  <c:v>88.9</c:v>
                </c:pt>
                <c:pt idx="4704">
                  <c:v>88.9</c:v>
                </c:pt>
                <c:pt idx="4705">
                  <c:v>88.8</c:v>
                </c:pt>
                <c:pt idx="4706">
                  <c:v>88.8</c:v>
                </c:pt>
                <c:pt idx="4707">
                  <c:v>88.9</c:v>
                </c:pt>
                <c:pt idx="4708">
                  <c:v>88.9</c:v>
                </c:pt>
                <c:pt idx="4709">
                  <c:v>88.9</c:v>
                </c:pt>
                <c:pt idx="4710">
                  <c:v>88.9</c:v>
                </c:pt>
                <c:pt idx="4711">
                  <c:v>88.9</c:v>
                </c:pt>
                <c:pt idx="4712">
                  <c:v>88.9</c:v>
                </c:pt>
                <c:pt idx="4713">
                  <c:v>88.9</c:v>
                </c:pt>
                <c:pt idx="4714">
                  <c:v>88.9</c:v>
                </c:pt>
                <c:pt idx="4715">
                  <c:v>88.9</c:v>
                </c:pt>
                <c:pt idx="4716">
                  <c:v>89</c:v>
                </c:pt>
                <c:pt idx="4717">
                  <c:v>89</c:v>
                </c:pt>
                <c:pt idx="4718">
                  <c:v>89</c:v>
                </c:pt>
                <c:pt idx="4719">
                  <c:v>89</c:v>
                </c:pt>
                <c:pt idx="4720">
                  <c:v>89</c:v>
                </c:pt>
                <c:pt idx="4721">
                  <c:v>89.1</c:v>
                </c:pt>
                <c:pt idx="4722">
                  <c:v>89.1</c:v>
                </c:pt>
                <c:pt idx="4723">
                  <c:v>89</c:v>
                </c:pt>
                <c:pt idx="4724">
                  <c:v>89</c:v>
                </c:pt>
                <c:pt idx="4725">
                  <c:v>89</c:v>
                </c:pt>
                <c:pt idx="4726">
                  <c:v>89</c:v>
                </c:pt>
                <c:pt idx="4727">
                  <c:v>89</c:v>
                </c:pt>
                <c:pt idx="4728">
                  <c:v>89</c:v>
                </c:pt>
                <c:pt idx="4729">
                  <c:v>89</c:v>
                </c:pt>
                <c:pt idx="4730">
                  <c:v>88.9</c:v>
                </c:pt>
                <c:pt idx="4731">
                  <c:v>88.9</c:v>
                </c:pt>
                <c:pt idx="4732">
                  <c:v>88.9</c:v>
                </c:pt>
                <c:pt idx="4733">
                  <c:v>88.9</c:v>
                </c:pt>
                <c:pt idx="4734">
                  <c:v>89.2</c:v>
                </c:pt>
                <c:pt idx="4735">
                  <c:v>89.2</c:v>
                </c:pt>
                <c:pt idx="4736">
                  <c:v>89.2</c:v>
                </c:pt>
                <c:pt idx="4737">
                  <c:v>89.3</c:v>
                </c:pt>
                <c:pt idx="4738">
                  <c:v>89.3</c:v>
                </c:pt>
                <c:pt idx="4739">
                  <c:v>89.4</c:v>
                </c:pt>
                <c:pt idx="4740">
                  <c:v>89.4</c:v>
                </c:pt>
                <c:pt idx="4741">
                  <c:v>89.4</c:v>
                </c:pt>
                <c:pt idx="4742">
                  <c:v>89.4</c:v>
                </c:pt>
                <c:pt idx="4743">
                  <c:v>89.4</c:v>
                </c:pt>
                <c:pt idx="4744">
                  <c:v>89.4</c:v>
                </c:pt>
                <c:pt idx="4745">
                  <c:v>89.4</c:v>
                </c:pt>
                <c:pt idx="4746">
                  <c:v>89.4</c:v>
                </c:pt>
                <c:pt idx="4747">
                  <c:v>89.4</c:v>
                </c:pt>
                <c:pt idx="4748">
                  <c:v>89.4</c:v>
                </c:pt>
                <c:pt idx="4749">
                  <c:v>89.4</c:v>
                </c:pt>
                <c:pt idx="4750">
                  <c:v>89.4</c:v>
                </c:pt>
                <c:pt idx="4751">
                  <c:v>89.4</c:v>
                </c:pt>
                <c:pt idx="4752">
                  <c:v>89.4</c:v>
                </c:pt>
                <c:pt idx="4753">
                  <c:v>89.4</c:v>
                </c:pt>
                <c:pt idx="4754">
                  <c:v>89.4</c:v>
                </c:pt>
                <c:pt idx="4755">
                  <c:v>89.3</c:v>
                </c:pt>
                <c:pt idx="4756">
                  <c:v>89.3</c:v>
                </c:pt>
                <c:pt idx="4757">
                  <c:v>89.3</c:v>
                </c:pt>
                <c:pt idx="4758">
                  <c:v>89.3</c:v>
                </c:pt>
                <c:pt idx="4759">
                  <c:v>89.3</c:v>
                </c:pt>
                <c:pt idx="4760">
                  <c:v>89.3</c:v>
                </c:pt>
                <c:pt idx="4761">
                  <c:v>89.3</c:v>
                </c:pt>
                <c:pt idx="4762">
                  <c:v>89.3</c:v>
                </c:pt>
                <c:pt idx="4763">
                  <c:v>89.3</c:v>
                </c:pt>
                <c:pt idx="4764">
                  <c:v>89.2</c:v>
                </c:pt>
                <c:pt idx="4765">
                  <c:v>89.2</c:v>
                </c:pt>
                <c:pt idx="4766">
                  <c:v>89.2</c:v>
                </c:pt>
                <c:pt idx="4767">
                  <c:v>89.2</c:v>
                </c:pt>
                <c:pt idx="4768">
                  <c:v>89.1</c:v>
                </c:pt>
                <c:pt idx="4769">
                  <c:v>89.1</c:v>
                </c:pt>
                <c:pt idx="4770">
                  <c:v>89.1</c:v>
                </c:pt>
                <c:pt idx="4771">
                  <c:v>89.1</c:v>
                </c:pt>
                <c:pt idx="4772">
                  <c:v>89.1</c:v>
                </c:pt>
                <c:pt idx="4773">
                  <c:v>89.1</c:v>
                </c:pt>
                <c:pt idx="4774">
                  <c:v>89.1</c:v>
                </c:pt>
                <c:pt idx="4775">
                  <c:v>89</c:v>
                </c:pt>
                <c:pt idx="4776">
                  <c:v>89</c:v>
                </c:pt>
                <c:pt idx="4777">
                  <c:v>89</c:v>
                </c:pt>
                <c:pt idx="4778">
                  <c:v>89</c:v>
                </c:pt>
                <c:pt idx="4779">
                  <c:v>89</c:v>
                </c:pt>
                <c:pt idx="4780">
                  <c:v>89</c:v>
                </c:pt>
                <c:pt idx="4781">
                  <c:v>89</c:v>
                </c:pt>
                <c:pt idx="4782">
                  <c:v>88.9</c:v>
                </c:pt>
                <c:pt idx="4783">
                  <c:v>88.9</c:v>
                </c:pt>
                <c:pt idx="4784">
                  <c:v>88.9</c:v>
                </c:pt>
                <c:pt idx="4785">
                  <c:v>88.9</c:v>
                </c:pt>
                <c:pt idx="4786">
                  <c:v>88.9</c:v>
                </c:pt>
                <c:pt idx="4787">
                  <c:v>88.9</c:v>
                </c:pt>
                <c:pt idx="4788">
                  <c:v>88.9</c:v>
                </c:pt>
                <c:pt idx="4789">
                  <c:v>89</c:v>
                </c:pt>
                <c:pt idx="4790">
                  <c:v>89</c:v>
                </c:pt>
                <c:pt idx="4791">
                  <c:v>89.1</c:v>
                </c:pt>
                <c:pt idx="4792">
                  <c:v>89.1</c:v>
                </c:pt>
                <c:pt idx="4793">
                  <c:v>89.1</c:v>
                </c:pt>
                <c:pt idx="4794">
                  <c:v>89.1</c:v>
                </c:pt>
                <c:pt idx="4795">
                  <c:v>89.1</c:v>
                </c:pt>
                <c:pt idx="4796">
                  <c:v>89.2</c:v>
                </c:pt>
                <c:pt idx="4797">
                  <c:v>89.2</c:v>
                </c:pt>
                <c:pt idx="4798">
                  <c:v>89.2</c:v>
                </c:pt>
                <c:pt idx="4799">
                  <c:v>89.2</c:v>
                </c:pt>
                <c:pt idx="4800">
                  <c:v>89.3</c:v>
                </c:pt>
                <c:pt idx="4801">
                  <c:v>89.3</c:v>
                </c:pt>
                <c:pt idx="4802">
                  <c:v>89.4</c:v>
                </c:pt>
                <c:pt idx="4803">
                  <c:v>89.4</c:v>
                </c:pt>
                <c:pt idx="4804">
                  <c:v>89.4</c:v>
                </c:pt>
                <c:pt idx="4805">
                  <c:v>89.4</c:v>
                </c:pt>
                <c:pt idx="4806">
                  <c:v>89.4</c:v>
                </c:pt>
                <c:pt idx="4807">
                  <c:v>89.4</c:v>
                </c:pt>
                <c:pt idx="4808">
                  <c:v>89.4</c:v>
                </c:pt>
                <c:pt idx="4809">
                  <c:v>89.4</c:v>
                </c:pt>
                <c:pt idx="4810">
                  <c:v>89.4</c:v>
                </c:pt>
                <c:pt idx="4811">
                  <c:v>89.4</c:v>
                </c:pt>
                <c:pt idx="4812">
                  <c:v>89.4</c:v>
                </c:pt>
                <c:pt idx="4813">
                  <c:v>89.4</c:v>
                </c:pt>
                <c:pt idx="4814">
                  <c:v>89.4</c:v>
                </c:pt>
                <c:pt idx="4815">
                  <c:v>89.4</c:v>
                </c:pt>
                <c:pt idx="4816">
                  <c:v>89.4</c:v>
                </c:pt>
                <c:pt idx="4817">
                  <c:v>89.4</c:v>
                </c:pt>
                <c:pt idx="4818">
                  <c:v>89.4</c:v>
                </c:pt>
                <c:pt idx="4819">
                  <c:v>89.4</c:v>
                </c:pt>
                <c:pt idx="4820">
                  <c:v>89.4</c:v>
                </c:pt>
                <c:pt idx="4821">
                  <c:v>89.4</c:v>
                </c:pt>
                <c:pt idx="4822">
                  <c:v>89.4</c:v>
                </c:pt>
                <c:pt idx="4823">
                  <c:v>89.4</c:v>
                </c:pt>
                <c:pt idx="4824">
                  <c:v>89.4</c:v>
                </c:pt>
                <c:pt idx="4825">
                  <c:v>89.4</c:v>
                </c:pt>
                <c:pt idx="4826">
                  <c:v>89.4</c:v>
                </c:pt>
                <c:pt idx="4827">
                  <c:v>89.3</c:v>
                </c:pt>
                <c:pt idx="4828">
                  <c:v>89.3</c:v>
                </c:pt>
                <c:pt idx="4829">
                  <c:v>89.3</c:v>
                </c:pt>
                <c:pt idx="4830">
                  <c:v>89.3</c:v>
                </c:pt>
                <c:pt idx="4831">
                  <c:v>89.3</c:v>
                </c:pt>
                <c:pt idx="4832">
                  <c:v>89.3</c:v>
                </c:pt>
                <c:pt idx="4833">
                  <c:v>89.3</c:v>
                </c:pt>
                <c:pt idx="4834">
                  <c:v>89.3</c:v>
                </c:pt>
                <c:pt idx="4835">
                  <c:v>89.3</c:v>
                </c:pt>
                <c:pt idx="4836">
                  <c:v>89.3</c:v>
                </c:pt>
                <c:pt idx="4837">
                  <c:v>89.3</c:v>
                </c:pt>
                <c:pt idx="4838">
                  <c:v>89.3</c:v>
                </c:pt>
                <c:pt idx="4839">
                  <c:v>89.2</c:v>
                </c:pt>
                <c:pt idx="4840">
                  <c:v>89.2</c:v>
                </c:pt>
                <c:pt idx="4841">
                  <c:v>89.2</c:v>
                </c:pt>
                <c:pt idx="4842">
                  <c:v>89.2</c:v>
                </c:pt>
                <c:pt idx="4843">
                  <c:v>89.2</c:v>
                </c:pt>
                <c:pt idx="4844">
                  <c:v>89.2</c:v>
                </c:pt>
                <c:pt idx="4845">
                  <c:v>89.1</c:v>
                </c:pt>
                <c:pt idx="4846">
                  <c:v>89.1</c:v>
                </c:pt>
                <c:pt idx="4847">
                  <c:v>89.1</c:v>
                </c:pt>
                <c:pt idx="4848">
                  <c:v>89.1</c:v>
                </c:pt>
                <c:pt idx="4849">
                  <c:v>89.1</c:v>
                </c:pt>
                <c:pt idx="4850">
                  <c:v>89</c:v>
                </c:pt>
                <c:pt idx="4851">
                  <c:v>89</c:v>
                </c:pt>
                <c:pt idx="4852">
                  <c:v>89</c:v>
                </c:pt>
                <c:pt idx="4853">
                  <c:v>89</c:v>
                </c:pt>
                <c:pt idx="4854">
                  <c:v>89</c:v>
                </c:pt>
                <c:pt idx="4855">
                  <c:v>89</c:v>
                </c:pt>
                <c:pt idx="4856">
                  <c:v>89</c:v>
                </c:pt>
                <c:pt idx="4857">
                  <c:v>89</c:v>
                </c:pt>
                <c:pt idx="4858">
                  <c:v>89</c:v>
                </c:pt>
                <c:pt idx="4859">
                  <c:v>89</c:v>
                </c:pt>
                <c:pt idx="4860">
                  <c:v>89</c:v>
                </c:pt>
                <c:pt idx="4861">
                  <c:v>89</c:v>
                </c:pt>
                <c:pt idx="4862">
                  <c:v>89</c:v>
                </c:pt>
                <c:pt idx="4863">
                  <c:v>88.9</c:v>
                </c:pt>
                <c:pt idx="4864">
                  <c:v>88.9</c:v>
                </c:pt>
                <c:pt idx="4865">
                  <c:v>88.9</c:v>
                </c:pt>
                <c:pt idx="4866">
                  <c:v>88.9</c:v>
                </c:pt>
                <c:pt idx="4867">
                  <c:v>88.9</c:v>
                </c:pt>
                <c:pt idx="4868">
                  <c:v>88.9</c:v>
                </c:pt>
                <c:pt idx="4869">
                  <c:v>88.9</c:v>
                </c:pt>
                <c:pt idx="4870">
                  <c:v>88.9</c:v>
                </c:pt>
                <c:pt idx="4871">
                  <c:v>88.9</c:v>
                </c:pt>
                <c:pt idx="4872">
                  <c:v>88.9</c:v>
                </c:pt>
                <c:pt idx="4873">
                  <c:v>88.9</c:v>
                </c:pt>
                <c:pt idx="4874">
                  <c:v>88.9</c:v>
                </c:pt>
                <c:pt idx="4875">
                  <c:v>88.9</c:v>
                </c:pt>
                <c:pt idx="4876">
                  <c:v>88.9</c:v>
                </c:pt>
                <c:pt idx="4877">
                  <c:v>88.9</c:v>
                </c:pt>
                <c:pt idx="4878">
                  <c:v>88.9</c:v>
                </c:pt>
                <c:pt idx="4879">
                  <c:v>88.8</c:v>
                </c:pt>
                <c:pt idx="4880">
                  <c:v>88.8</c:v>
                </c:pt>
                <c:pt idx="4881">
                  <c:v>88.8</c:v>
                </c:pt>
                <c:pt idx="4882">
                  <c:v>88.8</c:v>
                </c:pt>
                <c:pt idx="4883">
                  <c:v>88.8</c:v>
                </c:pt>
                <c:pt idx="4884">
                  <c:v>88.8</c:v>
                </c:pt>
                <c:pt idx="4885">
                  <c:v>88.8</c:v>
                </c:pt>
                <c:pt idx="4886">
                  <c:v>88.8</c:v>
                </c:pt>
                <c:pt idx="4887">
                  <c:v>88.8</c:v>
                </c:pt>
                <c:pt idx="4888">
                  <c:v>89</c:v>
                </c:pt>
                <c:pt idx="4889">
                  <c:v>89</c:v>
                </c:pt>
                <c:pt idx="4890">
                  <c:v>89</c:v>
                </c:pt>
                <c:pt idx="4891">
                  <c:v>89.3</c:v>
                </c:pt>
                <c:pt idx="4892">
                  <c:v>89.3</c:v>
                </c:pt>
                <c:pt idx="4893">
                  <c:v>89.5</c:v>
                </c:pt>
                <c:pt idx="4894">
                  <c:v>89.5</c:v>
                </c:pt>
                <c:pt idx="4895">
                  <c:v>89.5</c:v>
                </c:pt>
                <c:pt idx="4896">
                  <c:v>89.5</c:v>
                </c:pt>
                <c:pt idx="4897">
                  <c:v>89.5</c:v>
                </c:pt>
                <c:pt idx="4898">
                  <c:v>89.8</c:v>
                </c:pt>
                <c:pt idx="4899">
                  <c:v>89.8</c:v>
                </c:pt>
                <c:pt idx="4900">
                  <c:v>90</c:v>
                </c:pt>
                <c:pt idx="4901">
                  <c:v>90</c:v>
                </c:pt>
                <c:pt idx="4902">
                  <c:v>90.1</c:v>
                </c:pt>
                <c:pt idx="4903">
                  <c:v>90.1</c:v>
                </c:pt>
                <c:pt idx="4904">
                  <c:v>90.4</c:v>
                </c:pt>
                <c:pt idx="4905">
                  <c:v>90.4</c:v>
                </c:pt>
                <c:pt idx="4906">
                  <c:v>90.4</c:v>
                </c:pt>
                <c:pt idx="4907">
                  <c:v>90.5</c:v>
                </c:pt>
                <c:pt idx="4908">
                  <c:v>90.5</c:v>
                </c:pt>
                <c:pt idx="4909">
                  <c:v>90.5</c:v>
                </c:pt>
                <c:pt idx="4910">
                  <c:v>90.5</c:v>
                </c:pt>
                <c:pt idx="4911">
                  <c:v>90.8</c:v>
                </c:pt>
                <c:pt idx="4912">
                  <c:v>90.8</c:v>
                </c:pt>
                <c:pt idx="4913">
                  <c:v>91</c:v>
                </c:pt>
                <c:pt idx="4914">
                  <c:v>91</c:v>
                </c:pt>
                <c:pt idx="4915">
                  <c:v>91</c:v>
                </c:pt>
                <c:pt idx="4916">
                  <c:v>91.2</c:v>
                </c:pt>
                <c:pt idx="4917">
                  <c:v>91.2</c:v>
                </c:pt>
                <c:pt idx="4918">
                  <c:v>91.4</c:v>
                </c:pt>
                <c:pt idx="4919">
                  <c:v>91.4</c:v>
                </c:pt>
                <c:pt idx="4920">
                  <c:v>91.5</c:v>
                </c:pt>
                <c:pt idx="4921">
                  <c:v>91.5</c:v>
                </c:pt>
                <c:pt idx="4922">
                  <c:v>91.5</c:v>
                </c:pt>
                <c:pt idx="4923">
                  <c:v>91.5</c:v>
                </c:pt>
                <c:pt idx="4924">
                  <c:v>91.5</c:v>
                </c:pt>
                <c:pt idx="4925">
                  <c:v>91.5</c:v>
                </c:pt>
                <c:pt idx="4926">
                  <c:v>91.5</c:v>
                </c:pt>
                <c:pt idx="4927">
                  <c:v>91.5</c:v>
                </c:pt>
                <c:pt idx="4928">
                  <c:v>91.5</c:v>
                </c:pt>
                <c:pt idx="4929">
                  <c:v>91.6</c:v>
                </c:pt>
                <c:pt idx="4930">
                  <c:v>91.6</c:v>
                </c:pt>
                <c:pt idx="4931">
                  <c:v>91.7</c:v>
                </c:pt>
                <c:pt idx="4932">
                  <c:v>91.7</c:v>
                </c:pt>
                <c:pt idx="4933">
                  <c:v>91.7</c:v>
                </c:pt>
                <c:pt idx="4934">
                  <c:v>91.9</c:v>
                </c:pt>
                <c:pt idx="4935">
                  <c:v>91.9</c:v>
                </c:pt>
                <c:pt idx="4936">
                  <c:v>91.9</c:v>
                </c:pt>
                <c:pt idx="4937">
                  <c:v>91.9</c:v>
                </c:pt>
                <c:pt idx="4938">
                  <c:v>92</c:v>
                </c:pt>
                <c:pt idx="4939">
                  <c:v>92</c:v>
                </c:pt>
                <c:pt idx="4940">
                  <c:v>92</c:v>
                </c:pt>
                <c:pt idx="4941">
                  <c:v>92</c:v>
                </c:pt>
                <c:pt idx="4942">
                  <c:v>92</c:v>
                </c:pt>
                <c:pt idx="4943">
                  <c:v>92</c:v>
                </c:pt>
                <c:pt idx="4944">
                  <c:v>92</c:v>
                </c:pt>
                <c:pt idx="4945">
                  <c:v>91.9</c:v>
                </c:pt>
                <c:pt idx="4946">
                  <c:v>91.9</c:v>
                </c:pt>
                <c:pt idx="4947">
                  <c:v>91.8</c:v>
                </c:pt>
                <c:pt idx="4948">
                  <c:v>91.8</c:v>
                </c:pt>
                <c:pt idx="4949">
                  <c:v>91.6</c:v>
                </c:pt>
                <c:pt idx="4950">
                  <c:v>91.6</c:v>
                </c:pt>
                <c:pt idx="4951">
                  <c:v>91.6</c:v>
                </c:pt>
                <c:pt idx="4952">
                  <c:v>91.5</c:v>
                </c:pt>
                <c:pt idx="4953">
                  <c:v>91.5</c:v>
                </c:pt>
                <c:pt idx="4954">
                  <c:v>91.4</c:v>
                </c:pt>
                <c:pt idx="4955">
                  <c:v>91.4</c:v>
                </c:pt>
                <c:pt idx="4956">
                  <c:v>91.8</c:v>
                </c:pt>
                <c:pt idx="4957">
                  <c:v>91.8</c:v>
                </c:pt>
                <c:pt idx="4958">
                  <c:v>91.8</c:v>
                </c:pt>
                <c:pt idx="4959">
                  <c:v>91.9</c:v>
                </c:pt>
                <c:pt idx="4960">
                  <c:v>91.9</c:v>
                </c:pt>
                <c:pt idx="4961">
                  <c:v>91.9</c:v>
                </c:pt>
                <c:pt idx="4962">
                  <c:v>91.9</c:v>
                </c:pt>
                <c:pt idx="4963">
                  <c:v>91.8</c:v>
                </c:pt>
                <c:pt idx="4964">
                  <c:v>91.8</c:v>
                </c:pt>
                <c:pt idx="4965">
                  <c:v>91.7</c:v>
                </c:pt>
                <c:pt idx="4966">
                  <c:v>91.7</c:v>
                </c:pt>
                <c:pt idx="4967">
                  <c:v>91.7</c:v>
                </c:pt>
                <c:pt idx="4968">
                  <c:v>91.7</c:v>
                </c:pt>
                <c:pt idx="4969">
                  <c:v>91.7</c:v>
                </c:pt>
                <c:pt idx="4970">
                  <c:v>91.6</c:v>
                </c:pt>
                <c:pt idx="4971">
                  <c:v>91.6</c:v>
                </c:pt>
                <c:pt idx="4972">
                  <c:v>91.4</c:v>
                </c:pt>
                <c:pt idx="4973">
                  <c:v>91.4</c:v>
                </c:pt>
                <c:pt idx="4974">
                  <c:v>90.5</c:v>
                </c:pt>
                <c:pt idx="4975">
                  <c:v>90.5</c:v>
                </c:pt>
                <c:pt idx="4976">
                  <c:v>90.5</c:v>
                </c:pt>
                <c:pt idx="4977">
                  <c:v>89.9</c:v>
                </c:pt>
                <c:pt idx="4978">
                  <c:v>89.9</c:v>
                </c:pt>
                <c:pt idx="4979">
                  <c:v>89.9</c:v>
                </c:pt>
                <c:pt idx="4980">
                  <c:v>89.9</c:v>
                </c:pt>
                <c:pt idx="4981">
                  <c:v>90.1</c:v>
                </c:pt>
                <c:pt idx="4982">
                  <c:v>90.1</c:v>
                </c:pt>
                <c:pt idx="4983">
                  <c:v>90.6</c:v>
                </c:pt>
                <c:pt idx="4984">
                  <c:v>90.6</c:v>
                </c:pt>
                <c:pt idx="4985">
                  <c:v>90.6</c:v>
                </c:pt>
                <c:pt idx="4986">
                  <c:v>91.5</c:v>
                </c:pt>
                <c:pt idx="4987">
                  <c:v>91.5</c:v>
                </c:pt>
                <c:pt idx="4988">
                  <c:v>91.8</c:v>
                </c:pt>
                <c:pt idx="4989">
                  <c:v>91.8</c:v>
                </c:pt>
                <c:pt idx="4990">
                  <c:v>91.4</c:v>
                </c:pt>
                <c:pt idx="4991">
                  <c:v>91.4</c:v>
                </c:pt>
                <c:pt idx="4992">
                  <c:v>91.3</c:v>
                </c:pt>
                <c:pt idx="4993">
                  <c:v>91.3</c:v>
                </c:pt>
                <c:pt idx="4994">
                  <c:v>91.3</c:v>
                </c:pt>
                <c:pt idx="4995">
                  <c:v>91.2</c:v>
                </c:pt>
                <c:pt idx="4996">
                  <c:v>91.2</c:v>
                </c:pt>
                <c:pt idx="4997">
                  <c:v>91.2</c:v>
                </c:pt>
                <c:pt idx="4998">
                  <c:v>91.2</c:v>
                </c:pt>
                <c:pt idx="4999">
                  <c:v>91.5</c:v>
                </c:pt>
                <c:pt idx="5000">
                  <c:v>91.5</c:v>
                </c:pt>
                <c:pt idx="5001">
                  <c:v>91.8</c:v>
                </c:pt>
                <c:pt idx="5002">
                  <c:v>91.8</c:v>
                </c:pt>
                <c:pt idx="5003">
                  <c:v>91.8</c:v>
                </c:pt>
                <c:pt idx="5004">
                  <c:v>91.7</c:v>
                </c:pt>
                <c:pt idx="5005">
                  <c:v>91.7</c:v>
                </c:pt>
                <c:pt idx="5006">
                  <c:v>91.4</c:v>
                </c:pt>
                <c:pt idx="5007">
                  <c:v>91.4</c:v>
                </c:pt>
                <c:pt idx="5008">
                  <c:v>91.8</c:v>
                </c:pt>
                <c:pt idx="5009">
                  <c:v>91.8</c:v>
                </c:pt>
                <c:pt idx="5010">
                  <c:v>92.3</c:v>
                </c:pt>
                <c:pt idx="5011">
                  <c:v>92.3</c:v>
                </c:pt>
                <c:pt idx="5012">
                  <c:v>92.3</c:v>
                </c:pt>
                <c:pt idx="5013">
                  <c:v>92.4</c:v>
                </c:pt>
                <c:pt idx="5014">
                  <c:v>92.4</c:v>
                </c:pt>
                <c:pt idx="5015">
                  <c:v>92.2</c:v>
                </c:pt>
                <c:pt idx="5016">
                  <c:v>92.2</c:v>
                </c:pt>
                <c:pt idx="5017">
                  <c:v>91.9</c:v>
                </c:pt>
                <c:pt idx="5018">
                  <c:v>91.9</c:v>
                </c:pt>
                <c:pt idx="5019">
                  <c:v>91.6</c:v>
                </c:pt>
                <c:pt idx="5020">
                  <c:v>91.6</c:v>
                </c:pt>
                <c:pt idx="5021">
                  <c:v>91.6</c:v>
                </c:pt>
                <c:pt idx="5022">
                  <c:v>91.4</c:v>
                </c:pt>
                <c:pt idx="5023">
                  <c:v>91.4</c:v>
                </c:pt>
                <c:pt idx="5024">
                  <c:v>91.7</c:v>
                </c:pt>
                <c:pt idx="5025">
                  <c:v>91.7</c:v>
                </c:pt>
                <c:pt idx="5026">
                  <c:v>91.8</c:v>
                </c:pt>
                <c:pt idx="5027">
                  <c:v>91.8</c:v>
                </c:pt>
                <c:pt idx="5028">
                  <c:v>92.2</c:v>
                </c:pt>
                <c:pt idx="5029">
                  <c:v>92.2</c:v>
                </c:pt>
                <c:pt idx="5030">
                  <c:v>92.2</c:v>
                </c:pt>
                <c:pt idx="5031">
                  <c:v>92.4</c:v>
                </c:pt>
                <c:pt idx="5032">
                  <c:v>92.4</c:v>
                </c:pt>
                <c:pt idx="5033">
                  <c:v>92.5</c:v>
                </c:pt>
                <c:pt idx="5034">
                  <c:v>92.5</c:v>
                </c:pt>
                <c:pt idx="5035">
                  <c:v>92.1</c:v>
                </c:pt>
                <c:pt idx="5036">
                  <c:v>92.1</c:v>
                </c:pt>
                <c:pt idx="5037">
                  <c:v>91.9</c:v>
                </c:pt>
                <c:pt idx="5038">
                  <c:v>91.9</c:v>
                </c:pt>
                <c:pt idx="5039">
                  <c:v>91.9</c:v>
                </c:pt>
                <c:pt idx="5040">
                  <c:v>91.7</c:v>
                </c:pt>
                <c:pt idx="5041">
                  <c:v>91.7</c:v>
                </c:pt>
                <c:pt idx="5042">
                  <c:v>91.9</c:v>
                </c:pt>
                <c:pt idx="5043">
                  <c:v>91.9</c:v>
                </c:pt>
                <c:pt idx="5044">
                  <c:v>92</c:v>
                </c:pt>
                <c:pt idx="5045">
                  <c:v>92</c:v>
                </c:pt>
                <c:pt idx="5046">
                  <c:v>92</c:v>
                </c:pt>
                <c:pt idx="5047">
                  <c:v>92</c:v>
                </c:pt>
                <c:pt idx="5048">
                  <c:v>92</c:v>
                </c:pt>
                <c:pt idx="5049">
                  <c:v>92.1</c:v>
                </c:pt>
                <c:pt idx="5050">
                  <c:v>92.1</c:v>
                </c:pt>
                <c:pt idx="5051">
                  <c:v>92</c:v>
                </c:pt>
                <c:pt idx="5052">
                  <c:v>92</c:v>
                </c:pt>
                <c:pt idx="5053">
                  <c:v>91.9</c:v>
                </c:pt>
                <c:pt idx="5054">
                  <c:v>91.9</c:v>
                </c:pt>
                <c:pt idx="5055">
                  <c:v>91.9</c:v>
                </c:pt>
                <c:pt idx="5056">
                  <c:v>91.7</c:v>
                </c:pt>
                <c:pt idx="5057">
                  <c:v>91.7</c:v>
                </c:pt>
                <c:pt idx="5058">
                  <c:v>91.7</c:v>
                </c:pt>
                <c:pt idx="5059">
                  <c:v>91.7</c:v>
                </c:pt>
                <c:pt idx="5060">
                  <c:v>91.6</c:v>
                </c:pt>
                <c:pt idx="5061">
                  <c:v>91.6</c:v>
                </c:pt>
                <c:pt idx="5062">
                  <c:v>91.6</c:v>
                </c:pt>
                <c:pt idx="5063">
                  <c:v>91.8</c:v>
                </c:pt>
                <c:pt idx="5064">
                  <c:v>91.8</c:v>
                </c:pt>
                <c:pt idx="5065">
                  <c:v>91.8</c:v>
                </c:pt>
                <c:pt idx="5066">
                  <c:v>91.8</c:v>
                </c:pt>
                <c:pt idx="5067">
                  <c:v>91.9</c:v>
                </c:pt>
                <c:pt idx="5068">
                  <c:v>91.9</c:v>
                </c:pt>
                <c:pt idx="5069">
                  <c:v>92.3</c:v>
                </c:pt>
                <c:pt idx="5070">
                  <c:v>92.3</c:v>
                </c:pt>
                <c:pt idx="5071">
                  <c:v>92.3</c:v>
                </c:pt>
                <c:pt idx="5072">
                  <c:v>92.4</c:v>
                </c:pt>
                <c:pt idx="5073">
                  <c:v>92.4</c:v>
                </c:pt>
                <c:pt idx="5074">
                  <c:v>92.6</c:v>
                </c:pt>
                <c:pt idx="5075">
                  <c:v>92.6</c:v>
                </c:pt>
                <c:pt idx="5076">
                  <c:v>92.7</c:v>
                </c:pt>
                <c:pt idx="5077">
                  <c:v>92.7</c:v>
                </c:pt>
                <c:pt idx="5078">
                  <c:v>92.8</c:v>
                </c:pt>
                <c:pt idx="5079">
                  <c:v>92.8</c:v>
                </c:pt>
                <c:pt idx="5080">
                  <c:v>92.8</c:v>
                </c:pt>
                <c:pt idx="5081">
                  <c:v>93</c:v>
                </c:pt>
                <c:pt idx="5082">
                  <c:v>93</c:v>
                </c:pt>
                <c:pt idx="5083">
                  <c:v>93</c:v>
                </c:pt>
                <c:pt idx="5084">
                  <c:v>93</c:v>
                </c:pt>
                <c:pt idx="5085">
                  <c:v>92.7</c:v>
                </c:pt>
                <c:pt idx="5086">
                  <c:v>92.7</c:v>
                </c:pt>
                <c:pt idx="5087">
                  <c:v>92.4</c:v>
                </c:pt>
                <c:pt idx="5088">
                  <c:v>92.4</c:v>
                </c:pt>
                <c:pt idx="5089">
                  <c:v>92.4</c:v>
                </c:pt>
                <c:pt idx="5090">
                  <c:v>92.5</c:v>
                </c:pt>
                <c:pt idx="5091">
                  <c:v>92.5</c:v>
                </c:pt>
                <c:pt idx="5092">
                  <c:v>93</c:v>
                </c:pt>
                <c:pt idx="5093">
                  <c:v>93</c:v>
                </c:pt>
                <c:pt idx="5094">
                  <c:v>93.1</c:v>
                </c:pt>
                <c:pt idx="5095">
                  <c:v>93.1</c:v>
                </c:pt>
                <c:pt idx="5096">
                  <c:v>93.1</c:v>
                </c:pt>
                <c:pt idx="5097">
                  <c:v>93.5</c:v>
                </c:pt>
                <c:pt idx="5098">
                  <c:v>93.5</c:v>
                </c:pt>
                <c:pt idx="5099">
                  <c:v>93.5</c:v>
                </c:pt>
                <c:pt idx="5100">
                  <c:v>93.5</c:v>
                </c:pt>
                <c:pt idx="5101">
                  <c:v>93.6</c:v>
                </c:pt>
                <c:pt idx="5102">
                  <c:v>93.6</c:v>
                </c:pt>
                <c:pt idx="5103">
                  <c:v>93.6</c:v>
                </c:pt>
                <c:pt idx="5104">
                  <c:v>93.6</c:v>
                </c:pt>
                <c:pt idx="5105">
                  <c:v>93.6</c:v>
                </c:pt>
                <c:pt idx="5106">
                  <c:v>93.7</c:v>
                </c:pt>
                <c:pt idx="5107">
                  <c:v>93.7</c:v>
                </c:pt>
                <c:pt idx="5108">
                  <c:v>93.7</c:v>
                </c:pt>
                <c:pt idx="5109">
                  <c:v>93.7</c:v>
                </c:pt>
                <c:pt idx="5110">
                  <c:v>93.9</c:v>
                </c:pt>
                <c:pt idx="5111">
                  <c:v>93.9</c:v>
                </c:pt>
                <c:pt idx="5112">
                  <c:v>94</c:v>
                </c:pt>
                <c:pt idx="5113">
                  <c:v>94</c:v>
                </c:pt>
                <c:pt idx="5114">
                  <c:v>94</c:v>
                </c:pt>
                <c:pt idx="5115">
                  <c:v>94.2</c:v>
                </c:pt>
                <c:pt idx="5116">
                  <c:v>94.2</c:v>
                </c:pt>
                <c:pt idx="5117">
                  <c:v>94.2</c:v>
                </c:pt>
                <c:pt idx="5118">
                  <c:v>94.2</c:v>
                </c:pt>
                <c:pt idx="5119">
                  <c:v>94.3</c:v>
                </c:pt>
                <c:pt idx="5120">
                  <c:v>94.3</c:v>
                </c:pt>
                <c:pt idx="5121">
                  <c:v>94.3</c:v>
                </c:pt>
                <c:pt idx="5122">
                  <c:v>94.3</c:v>
                </c:pt>
                <c:pt idx="5123">
                  <c:v>94.3</c:v>
                </c:pt>
                <c:pt idx="5124">
                  <c:v>94.2</c:v>
                </c:pt>
                <c:pt idx="5125">
                  <c:v>94.2</c:v>
                </c:pt>
                <c:pt idx="5126">
                  <c:v>94</c:v>
                </c:pt>
                <c:pt idx="5127">
                  <c:v>94</c:v>
                </c:pt>
                <c:pt idx="5128">
                  <c:v>93.6</c:v>
                </c:pt>
                <c:pt idx="5129">
                  <c:v>93.6</c:v>
                </c:pt>
                <c:pt idx="5130">
                  <c:v>93.4</c:v>
                </c:pt>
                <c:pt idx="5131">
                  <c:v>93.4</c:v>
                </c:pt>
                <c:pt idx="5132">
                  <c:v>93.4</c:v>
                </c:pt>
                <c:pt idx="5133">
                  <c:v>94.1</c:v>
                </c:pt>
                <c:pt idx="5134">
                  <c:v>94.1</c:v>
                </c:pt>
                <c:pt idx="5135">
                  <c:v>94.5</c:v>
                </c:pt>
                <c:pt idx="5136">
                  <c:v>94.5</c:v>
                </c:pt>
                <c:pt idx="5137">
                  <c:v>94.6</c:v>
                </c:pt>
                <c:pt idx="5138">
                  <c:v>94.6</c:v>
                </c:pt>
                <c:pt idx="5139">
                  <c:v>94.5</c:v>
                </c:pt>
                <c:pt idx="5140">
                  <c:v>94.5</c:v>
                </c:pt>
                <c:pt idx="5141">
                  <c:v>94.5</c:v>
                </c:pt>
                <c:pt idx="5142">
                  <c:v>94.6</c:v>
                </c:pt>
                <c:pt idx="5143">
                  <c:v>94.6</c:v>
                </c:pt>
                <c:pt idx="5144">
                  <c:v>94.6</c:v>
                </c:pt>
                <c:pt idx="5145">
                  <c:v>94.6</c:v>
                </c:pt>
                <c:pt idx="5146">
                  <c:v>94.5</c:v>
                </c:pt>
                <c:pt idx="5147">
                  <c:v>94.5</c:v>
                </c:pt>
                <c:pt idx="5148">
                  <c:v>94.6</c:v>
                </c:pt>
                <c:pt idx="5149">
                  <c:v>94.6</c:v>
                </c:pt>
                <c:pt idx="5150">
                  <c:v>94.6</c:v>
                </c:pt>
                <c:pt idx="5151">
                  <c:v>94.7</c:v>
                </c:pt>
                <c:pt idx="5152">
                  <c:v>94.7</c:v>
                </c:pt>
                <c:pt idx="5153">
                  <c:v>94.5</c:v>
                </c:pt>
                <c:pt idx="5154">
                  <c:v>94.5</c:v>
                </c:pt>
                <c:pt idx="5155">
                  <c:v>94.5</c:v>
                </c:pt>
                <c:pt idx="5156">
                  <c:v>94.5</c:v>
                </c:pt>
                <c:pt idx="5157">
                  <c:v>94.7</c:v>
                </c:pt>
                <c:pt idx="5158">
                  <c:v>94.7</c:v>
                </c:pt>
                <c:pt idx="5159">
                  <c:v>94.7</c:v>
                </c:pt>
                <c:pt idx="5160">
                  <c:v>94.5</c:v>
                </c:pt>
                <c:pt idx="5161">
                  <c:v>94.5</c:v>
                </c:pt>
                <c:pt idx="5162">
                  <c:v>94.5</c:v>
                </c:pt>
                <c:pt idx="5163">
                  <c:v>94.5</c:v>
                </c:pt>
                <c:pt idx="5164">
                  <c:v>94.4</c:v>
                </c:pt>
                <c:pt idx="5165">
                  <c:v>94.4</c:v>
                </c:pt>
                <c:pt idx="5166">
                  <c:v>94.1</c:v>
                </c:pt>
                <c:pt idx="5167">
                  <c:v>94.1</c:v>
                </c:pt>
                <c:pt idx="5168">
                  <c:v>94.1</c:v>
                </c:pt>
                <c:pt idx="5169">
                  <c:v>93.8</c:v>
                </c:pt>
                <c:pt idx="5170">
                  <c:v>93.8</c:v>
                </c:pt>
                <c:pt idx="5171">
                  <c:v>93.9</c:v>
                </c:pt>
                <c:pt idx="5172">
                  <c:v>93.9</c:v>
                </c:pt>
                <c:pt idx="5173">
                  <c:v>94.9</c:v>
                </c:pt>
                <c:pt idx="5174">
                  <c:v>94.9</c:v>
                </c:pt>
                <c:pt idx="5175">
                  <c:v>95.2</c:v>
                </c:pt>
                <c:pt idx="5176">
                  <c:v>95.2</c:v>
                </c:pt>
                <c:pt idx="5177">
                  <c:v>95.2</c:v>
                </c:pt>
                <c:pt idx="5178">
                  <c:v>95.3</c:v>
                </c:pt>
                <c:pt idx="5179">
                  <c:v>95.3</c:v>
                </c:pt>
                <c:pt idx="5180">
                  <c:v>95.3</c:v>
                </c:pt>
                <c:pt idx="5181">
                  <c:v>95.3</c:v>
                </c:pt>
                <c:pt idx="5182">
                  <c:v>95</c:v>
                </c:pt>
                <c:pt idx="5183">
                  <c:v>95</c:v>
                </c:pt>
                <c:pt idx="5184">
                  <c:v>95.2</c:v>
                </c:pt>
                <c:pt idx="5185">
                  <c:v>95.2</c:v>
                </c:pt>
                <c:pt idx="5186">
                  <c:v>95.2</c:v>
                </c:pt>
                <c:pt idx="5187">
                  <c:v>95.2</c:v>
                </c:pt>
                <c:pt idx="5188">
                  <c:v>95.2</c:v>
                </c:pt>
                <c:pt idx="5189">
                  <c:v>95.1</c:v>
                </c:pt>
                <c:pt idx="5190">
                  <c:v>95.1</c:v>
                </c:pt>
                <c:pt idx="5191">
                  <c:v>95.1</c:v>
                </c:pt>
                <c:pt idx="5192">
                  <c:v>95.1</c:v>
                </c:pt>
                <c:pt idx="5193">
                  <c:v>95.1</c:v>
                </c:pt>
                <c:pt idx="5194">
                  <c:v>95.1</c:v>
                </c:pt>
                <c:pt idx="5195">
                  <c:v>95.1</c:v>
                </c:pt>
                <c:pt idx="5196">
                  <c:v>95</c:v>
                </c:pt>
                <c:pt idx="5197">
                  <c:v>95</c:v>
                </c:pt>
                <c:pt idx="5198">
                  <c:v>94.5</c:v>
                </c:pt>
                <c:pt idx="5199">
                  <c:v>94.5</c:v>
                </c:pt>
                <c:pt idx="5200">
                  <c:v>94.1</c:v>
                </c:pt>
                <c:pt idx="5201">
                  <c:v>94.1</c:v>
                </c:pt>
                <c:pt idx="5202">
                  <c:v>95.1</c:v>
                </c:pt>
                <c:pt idx="5203">
                  <c:v>95.1</c:v>
                </c:pt>
                <c:pt idx="5204">
                  <c:v>95.1</c:v>
                </c:pt>
                <c:pt idx="5205">
                  <c:v>95.3</c:v>
                </c:pt>
                <c:pt idx="5206">
                  <c:v>95.3</c:v>
                </c:pt>
                <c:pt idx="5207">
                  <c:v>95.5</c:v>
                </c:pt>
                <c:pt idx="5208">
                  <c:v>95.5</c:v>
                </c:pt>
                <c:pt idx="5209">
                  <c:v>95.6</c:v>
                </c:pt>
                <c:pt idx="5210">
                  <c:v>95.6</c:v>
                </c:pt>
                <c:pt idx="5211">
                  <c:v>95.3</c:v>
                </c:pt>
                <c:pt idx="5212">
                  <c:v>95.3</c:v>
                </c:pt>
                <c:pt idx="5213">
                  <c:v>95.3</c:v>
                </c:pt>
                <c:pt idx="5214">
                  <c:v>95</c:v>
                </c:pt>
                <c:pt idx="5215">
                  <c:v>95</c:v>
                </c:pt>
                <c:pt idx="5216">
                  <c:v>95.4</c:v>
                </c:pt>
                <c:pt idx="5217">
                  <c:v>95.4</c:v>
                </c:pt>
                <c:pt idx="5218">
                  <c:v>95.5</c:v>
                </c:pt>
                <c:pt idx="5219">
                  <c:v>95.5</c:v>
                </c:pt>
                <c:pt idx="5220">
                  <c:v>95.4</c:v>
                </c:pt>
                <c:pt idx="5221">
                  <c:v>95.4</c:v>
                </c:pt>
                <c:pt idx="5222">
                  <c:v>95.4</c:v>
                </c:pt>
                <c:pt idx="5223">
                  <c:v>95.3</c:v>
                </c:pt>
                <c:pt idx="5224">
                  <c:v>95.3</c:v>
                </c:pt>
                <c:pt idx="5225">
                  <c:v>95.3</c:v>
                </c:pt>
                <c:pt idx="5226">
                  <c:v>95.3</c:v>
                </c:pt>
                <c:pt idx="5227">
                  <c:v>94.7</c:v>
                </c:pt>
                <c:pt idx="5228">
                  <c:v>94.7</c:v>
                </c:pt>
                <c:pt idx="5229">
                  <c:v>94.3</c:v>
                </c:pt>
                <c:pt idx="5230">
                  <c:v>94.3</c:v>
                </c:pt>
                <c:pt idx="5231">
                  <c:v>94.3</c:v>
                </c:pt>
                <c:pt idx="5232">
                  <c:v>94.6</c:v>
                </c:pt>
                <c:pt idx="5233">
                  <c:v>94.6</c:v>
                </c:pt>
                <c:pt idx="5234">
                  <c:v>95.5</c:v>
                </c:pt>
                <c:pt idx="5235">
                  <c:v>95.5</c:v>
                </c:pt>
                <c:pt idx="5236">
                  <c:v>95.4</c:v>
                </c:pt>
                <c:pt idx="5237">
                  <c:v>95.4</c:v>
                </c:pt>
                <c:pt idx="5238">
                  <c:v>95.4</c:v>
                </c:pt>
                <c:pt idx="5239">
                  <c:v>95.4</c:v>
                </c:pt>
                <c:pt idx="5240">
                  <c:v>95.4</c:v>
                </c:pt>
                <c:pt idx="5241">
                  <c:v>95.4</c:v>
                </c:pt>
                <c:pt idx="5242">
                  <c:v>95.4</c:v>
                </c:pt>
                <c:pt idx="5243">
                  <c:v>95.6</c:v>
                </c:pt>
                <c:pt idx="5244">
                  <c:v>95.6</c:v>
                </c:pt>
                <c:pt idx="5245">
                  <c:v>95.7</c:v>
                </c:pt>
                <c:pt idx="5246">
                  <c:v>95.7</c:v>
                </c:pt>
                <c:pt idx="5247">
                  <c:v>95.7</c:v>
                </c:pt>
                <c:pt idx="5248">
                  <c:v>95.7</c:v>
                </c:pt>
                <c:pt idx="5249">
                  <c:v>95.7</c:v>
                </c:pt>
                <c:pt idx="5250">
                  <c:v>95.4</c:v>
                </c:pt>
                <c:pt idx="5251">
                  <c:v>95.4</c:v>
                </c:pt>
                <c:pt idx="5252">
                  <c:v>94.8</c:v>
                </c:pt>
                <c:pt idx="5253">
                  <c:v>94.8</c:v>
                </c:pt>
                <c:pt idx="5254">
                  <c:v>94.4</c:v>
                </c:pt>
                <c:pt idx="5255">
                  <c:v>94.4</c:v>
                </c:pt>
                <c:pt idx="5256">
                  <c:v>94.8</c:v>
                </c:pt>
                <c:pt idx="5257">
                  <c:v>94.8</c:v>
                </c:pt>
                <c:pt idx="5258">
                  <c:v>94.8</c:v>
                </c:pt>
                <c:pt idx="5259">
                  <c:v>95.7</c:v>
                </c:pt>
                <c:pt idx="5260">
                  <c:v>95.7</c:v>
                </c:pt>
                <c:pt idx="5261">
                  <c:v>95.7</c:v>
                </c:pt>
                <c:pt idx="5262">
                  <c:v>95.7</c:v>
                </c:pt>
                <c:pt idx="5263">
                  <c:v>95.8</c:v>
                </c:pt>
                <c:pt idx="5264">
                  <c:v>95.8</c:v>
                </c:pt>
                <c:pt idx="5265">
                  <c:v>95.8</c:v>
                </c:pt>
                <c:pt idx="5266">
                  <c:v>95.8</c:v>
                </c:pt>
                <c:pt idx="5267">
                  <c:v>95.8</c:v>
                </c:pt>
                <c:pt idx="5268">
                  <c:v>95.6</c:v>
                </c:pt>
                <c:pt idx="5269">
                  <c:v>95.6</c:v>
                </c:pt>
                <c:pt idx="5270">
                  <c:v>95.6</c:v>
                </c:pt>
                <c:pt idx="5271">
                  <c:v>95.6</c:v>
                </c:pt>
                <c:pt idx="5272">
                  <c:v>95.6</c:v>
                </c:pt>
                <c:pt idx="5273">
                  <c:v>95.6</c:v>
                </c:pt>
                <c:pt idx="5274">
                  <c:v>95.6</c:v>
                </c:pt>
                <c:pt idx="5275">
                  <c:v>94.8</c:v>
                </c:pt>
                <c:pt idx="5276">
                  <c:v>94.8</c:v>
                </c:pt>
                <c:pt idx="5277">
                  <c:v>94.4</c:v>
                </c:pt>
                <c:pt idx="5278">
                  <c:v>94.4</c:v>
                </c:pt>
                <c:pt idx="5279">
                  <c:v>94.1</c:v>
                </c:pt>
                <c:pt idx="5280">
                  <c:v>94.1</c:v>
                </c:pt>
                <c:pt idx="5281">
                  <c:v>93.9</c:v>
                </c:pt>
                <c:pt idx="5282">
                  <c:v>93.9</c:v>
                </c:pt>
                <c:pt idx="5283">
                  <c:v>93.9</c:v>
                </c:pt>
                <c:pt idx="5284">
                  <c:v>94.1</c:v>
                </c:pt>
                <c:pt idx="5285">
                  <c:v>94.1</c:v>
                </c:pt>
                <c:pt idx="5286">
                  <c:v>93.8</c:v>
                </c:pt>
                <c:pt idx="5287">
                  <c:v>93.8</c:v>
                </c:pt>
                <c:pt idx="5288">
                  <c:v>93.6</c:v>
                </c:pt>
                <c:pt idx="5289">
                  <c:v>93.6</c:v>
                </c:pt>
                <c:pt idx="5290">
                  <c:v>93.4</c:v>
                </c:pt>
                <c:pt idx="5291">
                  <c:v>93.4</c:v>
                </c:pt>
                <c:pt idx="5292">
                  <c:v>93.4</c:v>
                </c:pt>
                <c:pt idx="5293">
                  <c:v>93.3</c:v>
                </c:pt>
                <c:pt idx="5294">
                  <c:v>93.3</c:v>
                </c:pt>
                <c:pt idx="5295">
                  <c:v>93.2</c:v>
                </c:pt>
                <c:pt idx="5296">
                  <c:v>93.2</c:v>
                </c:pt>
                <c:pt idx="5297">
                  <c:v>93.1</c:v>
                </c:pt>
                <c:pt idx="5298">
                  <c:v>93.1</c:v>
                </c:pt>
                <c:pt idx="5299">
                  <c:v>93</c:v>
                </c:pt>
                <c:pt idx="5300">
                  <c:v>93</c:v>
                </c:pt>
                <c:pt idx="5301">
                  <c:v>93</c:v>
                </c:pt>
                <c:pt idx="5302">
                  <c:v>93</c:v>
                </c:pt>
                <c:pt idx="5303">
                  <c:v>93</c:v>
                </c:pt>
                <c:pt idx="5304">
                  <c:v>92.9</c:v>
                </c:pt>
                <c:pt idx="5305">
                  <c:v>92.9</c:v>
                </c:pt>
                <c:pt idx="5306">
                  <c:v>92.8</c:v>
                </c:pt>
                <c:pt idx="5307">
                  <c:v>92.8</c:v>
                </c:pt>
                <c:pt idx="5308">
                  <c:v>92.7</c:v>
                </c:pt>
                <c:pt idx="5309">
                  <c:v>92.7</c:v>
                </c:pt>
                <c:pt idx="5310">
                  <c:v>92.7</c:v>
                </c:pt>
                <c:pt idx="5311">
                  <c:v>92.7</c:v>
                </c:pt>
                <c:pt idx="5312">
                  <c:v>92.7</c:v>
                </c:pt>
                <c:pt idx="5313">
                  <c:v>92.6</c:v>
                </c:pt>
                <c:pt idx="5314">
                  <c:v>92.6</c:v>
                </c:pt>
                <c:pt idx="5315">
                  <c:v>92.6</c:v>
                </c:pt>
                <c:pt idx="5316">
                  <c:v>92.6</c:v>
                </c:pt>
                <c:pt idx="5317">
                  <c:v>92.5</c:v>
                </c:pt>
                <c:pt idx="5318">
                  <c:v>92.5</c:v>
                </c:pt>
                <c:pt idx="5319">
                  <c:v>92.5</c:v>
                </c:pt>
                <c:pt idx="5320">
                  <c:v>92.5</c:v>
                </c:pt>
                <c:pt idx="5321">
                  <c:v>92.5</c:v>
                </c:pt>
                <c:pt idx="5322">
                  <c:v>92.5</c:v>
                </c:pt>
                <c:pt idx="5323">
                  <c:v>92.5</c:v>
                </c:pt>
                <c:pt idx="5324">
                  <c:v>92.4</c:v>
                </c:pt>
                <c:pt idx="5325">
                  <c:v>92.4</c:v>
                </c:pt>
                <c:pt idx="5326">
                  <c:v>92.4</c:v>
                </c:pt>
                <c:pt idx="5327">
                  <c:v>92.4</c:v>
                </c:pt>
                <c:pt idx="5328">
                  <c:v>92.4</c:v>
                </c:pt>
                <c:pt idx="5329">
                  <c:v>92.4</c:v>
                </c:pt>
                <c:pt idx="5330">
                  <c:v>92.4</c:v>
                </c:pt>
                <c:pt idx="5331">
                  <c:v>92.3</c:v>
                </c:pt>
                <c:pt idx="5332">
                  <c:v>92.3</c:v>
                </c:pt>
                <c:pt idx="5333">
                  <c:v>92.3</c:v>
                </c:pt>
                <c:pt idx="5334">
                  <c:v>92.3</c:v>
                </c:pt>
                <c:pt idx="5335">
                  <c:v>92.3</c:v>
                </c:pt>
                <c:pt idx="5336">
                  <c:v>92.3</c:v>
                </c:pt>
                <c:pt idx="5337">
                  <c:v>92.3</c:v>
                </c:pt>
                <c:pt idx="5338">
                  <c:v>92.3</c:v>
                </c:pt>
                <c:pt idx="5339">
                  <c:v>92.3</c:v>
                </c:pt>
                <c:pt idx="5340">
                  <c:v>92.2</c:v>
                </c:pt>
                <c:pt idx="5341">
                  <c:v>92.2</c:v>
                </c:pt>
                <c:pt idx="5342">
                  <c:v>92.2</c:v>
                </c:pt>
                <c:pt idx="5343">
                  <c:v>92.2</c:v>
                </c:pt>
                <c:pt idx="5344">
                  <c:v>92.2</c:v>
                </c:pt>
                <c:pt idx="5345">
                  <c:v>92.2</c:v>
                </c:pt>
                <c:pt idx="5346">
                  <c:v>92.2</c:v>
                </c:pt>
                <c:pt idx="5347">
                  <c:v>92.2</c:v>
                </c:pt>
                <c:pt idx="5348">
                  <c:v>92.2</c:v>
                </c:pt>
                <c:pt idx="5349">
                  <c:v>92.2</c:v>
                </c:pt>
                <c:pt idx="5350">
                  <c:v>92.2</c:v>
                </c:pt>
                <c:pt idx="5351">
                  <c:v>92.2</c:v>
                </c:pt>
                <c:pt idx="5352">
                  <c:v>92.2</c:v>
                </c:pt>
                <c:pt idx="5353">
                  <c:v>92.2</c:v>
                </c:pt>
                <c:pt idx="5354">
                  <c:v>92.2</c:v>
                </c:pt>
                <c:pt idx="5355">
                  <c:v>92.2</c:v>
                </c:pt>
                <c:pt idx="5356">
                  <c:v>92.2</c:v>
                </c:pt>
                <c:pt idx="5357">
                  <c:v>92.2</c:v>
                </c:pt>
                <c:pt idx="5358">
                  <c:v>92.2</c:v>
                </c:pt>
                <c:pt idx="5359">
                  <c:v>92.2</c:v>
                </c:pt>
                <c:pt idx="5360">
                  <c:v>92.2</c:v>
                </c:pt>
                <c:pt idx="5361">
                  <c:v>92.2</c:v>
                </c:pt>
                <c:pt idx="5362">
                  <c:v>92.2</c:v>
                </c:pt>
                <c:pt idx="5363">
                  <c:v>92.2</c:v>
                </c:pt>
                <c:pt idx="5364">
                  <c:v>92.2</c:v>
                </c:pt>
                <c:pt idx="5365">
                  <c:v>92.2</c:v>
                </c:pt>
                <c:pt idx="5366">
                  <c:v>92.2</c:v>
                </c:pt>
                <c:pt idx="5367">
                  <c:v>92.2</c:v>
                </c:pt>
                <c:pt idx="5368">
                  <c:v>92.2</c:v>
                </c:pt>
                <c:pt idx="5369">
                  <c:v>92.3</c:v>
                </c:pt>
                <c:pt idx="5370">
                  <c:v>92.3</c:v>
                </c:pt>
                <c:pt idx="5371">
                  <c:v>92.3</c:v>
                </c:pt>
                <c:pt idx="5372">
                  <c:v>92.3</c:v>
                </c:pt>
                <c:pt idx="5373">
                  <c:v>92.3</c:v>
                </c:pt>
                <c:pt idx="5374">
                  <c:v>92.3</c:v>
                </c:pt>
                <c:pt idx="5375">
                  <c:v>92.3</c:v>
                </c:pt>
                <c:pt idx="5376">
                  <c:v>92.3</c:v>
                </c:pt>
                <c:pt idx="5377">
                  <c:v>92.3</c:v>
                </c:pt>
                <c:pt idx="5378">
                  <c:v>92.3</c:v>
                </c:pt>
                <c:pt idx="5379">
                  <c:v>92.3</c:v>
                </c:pt>
                <c:pt idx="5380">
                  <c:v>92.3</c:v>
                </c:pt>
                <c:pt idx="5381">
                  <c:v>92.3</c:v>
                </c:pt>
                <c:pt idx="5382">
                  <c:v>92.3</c:v>
                </c:pt>
                <c:pt idx="5383">
                  <c:v>92.3</c:v>
                </c:pt>
                <c:pt idx="5384">
                  <c:v>92.3</c:v>
                </c:pt>
                <c:pt idx="5385">
                  <c:v>92.3</c:v>
                </c:pt>
                <c:pt idx="5386">
                  <c:v>92.3</c:v>
                </c:pt>
                <c:pt idx="5387">
                  <c:v>92.3</c:v>
                </c:pt>
                <c:pt idx="5388">
                  <c:v>92.3</c:v>
                </c:pt>
                <c:pt idx="5389">
                  <c:v>92.3</c:v>
                </c:pt>
                <c:pt idx="5390">
                  <c:v>92.3</c:v>
                </c:pt>
                <c:pt idx="5391">
                  <c:v>92.3</c:v>
                </c:pt>
                <c:pt idx="5392">
                  <c:v>92.3</c:v>
                </c:pt>
                <c:pt idx="5393">
                  <c:v>92.3</c:v>
                </c:pt>
                <c:pt idx="5394">
                  <c:v>92.3</c:v>
                </c:pt>
                <c:pt idx="5395">
                  <c:v>92.3</c:v>
                </c:pt>
                <c:pt idx="5396">
                  <c:v>92.3</c:v>
                </c:pt>
                <c:pt idx="5397">
                  <c:v>92.3</c:v>
                </c:pt>
                <c:pt idx="5398">
                  <c:v>92.3</c:v>
                </c:pt>
                <c:pt idx="5399">
                  <c:v>92.3</c:v>
                </c:pt>
                <c:pt idx="5400">
                  <c:v>92.3</c:v>
                </c:pt>
                <c:pt idx="5401">
                  <c:v>92.3</c:v>
                </c:pt>
                <c:pt idx="5402">
                  <c:v>92.3</c:v>
                </c:pt>
                <c:pt idx="5403">
                  <c:v>92.3</c:v>
                </c:pt>
                <c:pt idx="5404">
                  <c:v>92.3</c:v>
                </c:pt>
                <c:pt idx="5405">
                  <c:v>92.3</c:v>
                </c:pt>
                <c:pt idx="5406">
                  <c:v>92.3</c:v>
                </c:pt>
                <c:pt idx="5407">
                  <c:v>92.3</c:v>
                </c:pt>
                <c:pt idx="5408">
                  <c:v>92.3</c:v>
                </c:pt>
                <c:pt idx="5409">
                  <c:v>92.3</c:v>
                </c:pt>
                <c:pt idx="5410">
                  <c:v>92.2</c:v>
                </c:pt>
                <c:pt idx="5411">
                  <c:v>92.2</c:v>
                </c:pt>
                <c:pt idx="5412">
                  <c:v>92.2</c:v>
                </c:pt>
                <c:pt idx="5413">
                  <c:v>92.2</c:v>
                </c:pt>
                <c:pt idx="5414">
                  <c:v>92.2</c:v>
                </c:pt>
                <c:pt idx="5415">
                  <c:v>92.2</c:v>
                </c:pt>
                <c:pt idx="5416">
                  <c:v>92.2</c:v>
                </c:pt>
                <c:pt idx="5417">
                  <c:v>92.2</c:v>
                </c:pt>
                <c:pt idx="5418">
                  <c:v>92.2</c:v>
                </c:pt>
                <c:pt idx="5419">
                  <c:v>92.2</c:v>
                </c:pt>
                <c:pt idx="5420">
                  <c:v>92.2</c:v>
                </c:pt>
                <c:pt idx="5421">
                  <c:v>92.1</c:v>
                </c:pt>
                <c:pt idx="5422">
                  <c:v>92.1</c:v>
                </c:pt>
                <c:pt idx="5423">
                  <c:v>92.1</c:v>
                </c:pt>
                <c:pt idx="5424">
                  <c:v>92.1</c:v>
                </c:pt>
                <c:pt idx="5425">
                  <c:v>92.1</c:v>
                </c:pt>
                <c:pt idx="5426">
                  <c:v>92.1</c:v>
                </c:pt>
                <c:pt idx="5427">
                  <c:v>92.1</c:v>
                </c:pt>
                <c:pt idx="5428">
                  <c:v>92</c:v>
                </c:pt>
                <c:pt idx="5429">
                  <c:v>92</c:v>
                </c:pt>
                <c:pt idx="5430">
                  <c:v>92</c:v>
                </c:pt>
                <c:pt idx="5431">
                  <c:v>92</c:v>
                </c:pt>
                <c:pt idx="5432">
                  <c:v>92</c:v>
                </c:pt>
                <c:pt idx="5433">
                  <c:v>92</c:v>
                </c:pt>
                <c:pt idx="5434">
                  <c:v>92</c:v>
                </c:pt>
                <c:pt idx="5435">
                  <c:v>91.9</c:v>
                </c:pt>
                <c:pt idx="5436">
                  <c:v>91.9</c:v>
                </c:pt>
                <c:pt idx="5437">
                  <c:v>91.9</c:v>
                </c:pt>
                <c:pt idx="5438">
                  <c:v>91.9</c:v>
                </c:pt>
                <c:pt idx="5439">
                  <c:v>91.9</c:v>
                </c:pt>
                <c:pt idx="5440">
                  <c:v>91.9</c:v>
                </c:pt>
                <c:pt idx="5441">
                  <c:v>91.9</c:v>
                </c:pt>
                <c:pt idx="5442">
                  <c:v>91.8</c:v>
                </c:pt>
                <c:pt idx="5443">
                  <c:v>91.8</c:v>
                </c:pt>
                <c:pt idx="5444">
                  <c:v>91.8</c:v>
                </c:pt>
                <c:pt idx="5445">
                  <c:v>91.8</c:v>
                </c:pt>
                <c:pt idx="5446">
                  <c:v>91.8</c:v>
                </c:pt>
                <c:pt idx="5447">
                  <c:v>91.8</c:v>
                </c:pt>
                <c:pt idx="5448">
                  <c:v>91.8</c:v>
                </c:pt>
                <c:pt idx="5449">
                  <c:v>91.8</c:v>
                </c:pt>
                <c:pt idx="5450">
                  <c:v>91.8</c:v>
                </c:pt>
                <c:pt idx="5451">
                  <c:v>91.7</c:v>
                </c:pt>
                <c:pt idx="5452">
                  <c:v>91.7</c:v>
                </c:pt>
                <c:pt idx="5453">
                  <c:v>91.7</c:v>
                </c:pt>
                <c:pt idx="5454">
                  <c:v>91.7</c:v>
                </c:pt>
                <c:pt idx="5455">
                  <c:v>91.7</c:v>
                </c:pt>
                <c:pt idx="5456">
                  <c:v>91.7</c:v>
                </c:pt>
                <c:pt idx="5457">
                  <c:v>91.7</c:v>
                </c:pt>
                <c:pt idx="5458">
                  <c:v>91.7</c:v>
                </c:pt>
                <c:pt idx="5459">
                  <c:v>91.7</c:v>
                </c:pt>
                <c:pt idx="5460">
                  <c:v>91.7</c:v>
                </c:pt>
                <c:pt idx="5461">
                  <c:v>91.7</c:v>
                </c:pt>
                <c:pt idx="5462">
                  <c:v>91.6</c:v>
                </c:pt>
                <c:pt idx="5463">
                  <c:v>91.6</c:v>
                </c:pt>
                <c:pt idx="5464">
                  <c:v>91.6</c:v>
                </c:pt>
                <c:pt idx="5465">
                  <c:v>91.6</c:v>
                </c:pt>
                <c:pt idx="5466">
                  <c:v>91.6</c:v>
                </c:pt>
                <c:pt idx="5467">
                  <c:v>91.6</c:v>
                </c:pt>
                <c:pt idx="5468">
                  <c:v>91.6</c:v>
                </c:pt>
                <c:pt idx="5469">
                  <c:v>91.6</c:v>
                </c:pt>
                <c:pt idx="5470">
                  <c:v>91.6</c:v>
                </c:pt>
                <c:pt idx="5471">
                  <c:v>91.6</c:v>
                </c:pt>
                <c:pt idx="5472">
                  <c:v>91.6</c:v>
                </c:pt>
                <c:pt idx="5473">
                  <c:v>91.6</c:v>
                </c:pt>
                <c:pt idx="5474">
                  <c:v>91.6</c:v>
                </c:pt>
                <c:pt idx="5475">
                  <c:v>91.6</c:v>
                </c:pt>
                <c:pt idx="5476">
                  <c:v>91.6</c:v>
                </c:pt>
                <c:pt idx="5477">
                  <c:v>91.6</c:v>
                </c:pt>
                <c:pt idx="5478">
                  <c:v>91.6</c:v>
                </c:pt>
                <c:pt idx="5479">
                  <c:v>91.6</c:v>
                </c:pt>
                <c:pt idx="5480">
                  <c:v>91.5</c:v>
                </c:pt>
                <c:pt idx="5481">
                  <c:v>91.5</c:v>
                </c:pt>
                <c:pt idx="5482">
                  <c:v>91.5</c:v>
                </c:pt>
                <c:pt idx="5483">
                  <c:v>91.5</c:v>
                </c:pt>
                <c:pt idx="5484">
                  <c:v>91.5</c:v>
                </c:pt>
                <c:pt idx="5485">
                  <c:v>91.5</c:v>
                </c:pt>
                <c:pt idx="5486">
                  <c:v>91.5</c:v>
                </c:pt>
                <c:pt idx="5487">
                  <c:v>91.5</c:v>
                </c:pt>
                <c:pt idx="5488">
                  <c:v>91.5</c:v>
                </c:pt>
                <c:pt idx="5489">
                  <c:v>91.5</c:v>
                </c:pt>
                <c:pt idx="5490">
                  <c:v>91.5</c:v>
                </c:pt>
                <c:pt idx="5491">
                  <c:v>91.5</c:v>
                </c:pt>
                <c:pt idx="5492">
                  <c:v>91.5</c:v>
                </c:pt>
                <c:pt idx="5493">
                  <c:v>91.5</c:v>
                </c:pt>
                <c:pt idx="5494">
                  <c:v>91.5</c:v>
                </c:pt>
                <c:pt idx="5495">
                  <c:v>91.5</c:v>
                </c:pt>
                <c:pt idx="5496">
                  <c:v>91.5</c:v>
                </c:pt>
                <c:pt idx="5497">
                  <c:v>91.5</c:v>
                </c:pt>
                <c:pt idx="5498">
                  <c:v>91.5</c:v>
                </c:pt>
                <c:pt idx="5499">
                  <c:v>91.5</c:v>
                </c:pt>
                <c:pt idx="5500">
                  <c:v>91.5</c:v>
                </c:pt>
                <c:pt idx="5501">
                  <c:v>91.5</c:v>
                </c:pt>
                <c:pt idx="5502">
                  <c:v>91.5</c:v>
                </c:pt>
                <c:pt idx="5503">
                  <c:v>91.4</c:v>
                </c:pt>
                <c:pt idx="5504">
                  <c:v>91.4</c:v>
                </c:pt>
                <c:pt idx="5505">
                  <c:v>91.4</c:v>
                </c:pt>
                <c:pt idx="5506">
                  <c:v>91.4</c:v>
                </c:pt>
                <c:pt idx="5507">
                  <c:v>91.4</c:v>
                </c:pt>
                <c:pt idx="5508">
                  <c:v>91.4</c:v>
                </c:pt>
                <c:pt idx="5509">
                  <c:v>91.4</c:v>
                </c:pt>
                <c:pt idx="5510">
                  <c:v>91.4</c:v>
                </c:pt>
                <c:pt idx="5511">
                  <c:v>91.4</c:v>
                </c:pt>
                <c:pt idx="5512">
                  <c:v>91.4</c:v>
                </c:pt>
                <c:pt idx="5513">
                  <c:v>91.4</c:v>
                </c:pt>
                <c:pt idx="5514">
                  <c:v>91.4</c:v>
                </c:pt>
                <c:pt idx="5515">
                  <c:v>91.4</c:v>
                </c:pt>
                <c:pt idx="5516">
                  <c:v>91.5</c:v>
                </c:pt>
                <c:pt idx="5517">
                  <c:v>91.5</c:v>
                </c:pt>
                <c:pt idx="5518">
                  <c:v>91.5</c:v>
                </c:pt>
                <c:pt idx="5519">
                  <c:v>91.5</c:v>
                </c:pt>
                <c:pt idx="5520">
                  <c:v>91.5</c:v>
                </c:pt>
                <c:pt idx="5521">
                  <c:v>91.5</c:v>
                </c:pt>
                <c:pt idx="5522">
                  <c:v>91.5</c:v>
                </c:pt>
                <c:pt idx="5523">
                  <c:v>91.5</c:v>
                </c:pt>
                <c:pt idx="5524">
                  <c:v>91.5</c:v>
                </c:pt>
                <c:pt idx="5525">
                  <c:v>91.5</c:v>
                </c:pt>
                <c:pt idx="5526">
                  <c:v>91.5</c:v>
                </c:pt>
                <c:pt idx="5527">
                  <c:v>91.6</c:v>
                </c:pt>
                <c:pt idx="5528">
                  <c:v>91.6</c:v>
                </c:pt>
                <c:pt idx="5529">
                  <c:v>91.6</c:v>
                </c:pt>
                <c:pt idx="5530">
                  <c:v>91.6</c:v>
                </c:pt>
                <c:pt idx="5531">
                  <c:v>91.6</c:v>
                </c:pt>
                <c:pt idx="5532">
                  <c:v>91.6</c:v>
                </c:pt>
                <c:pt idx="5533">
                  <c:v>91.6</c:v>
                </c:pt>
                <c:pt idx="5534">
                  <c:v>91.6</c:v>
                </c:pt>
                <c:pt idx="5535">
                  <c:v>91.6</c:v>
                </c:pt>
                <c:pt idx="5536">
                  <c:v>91.6</c:v>
                </c:pt>
                <c:pt idx="5537">
                  <c:v>91.6</c:v>
                </c:pt>
                <c:pt idx="5538">
                  <c:v>91.6</c:v>
                </c:pt>
                <c:pt idx="5539">
                  <c:v>91.7</c:v>
                </c:pt>
                <c:pt idx="5540">
                  <c:v>91.7</c:v>
                </c:pt>
                <c:pt idx="5541">
                  <c:v>91.7</c:v>
                </c:pt>
                <c:pt idx="5542">
                  <c:v>91.7</c:v>
                </c:pt>
                <c:pt idx="5543">
                  <c:v>91.7</c:v>
                </c:pt>
                <c:pt idx="5544">
                  <c:v>91.7</c:v>
                </c:pt>
                <c:pt idx="5545">
                  <c:v>91.7</c:v>
                </c:pt>
                <c:pt idx="5546">
                  <c:v>91.7</c:v>
                </c:pt>
                <c:pt idx="5547">
                  <c:v>91.7</c:v>
                </c:pt>
                <c:pt idx="5548">
                  <c:v>91.7</c:v>
                </c:pt>
                <c:pt idx="5549">
                  <c:v>91.7</c:v>
                </c:pt>
                <c:pt idx="5550">
                  <c:v>91.6</c:v>
                </c:pt>
                <c:pt idx="5551">
                  <c:v>91.6</c:v>
                </c:pt>
                <c:pt idx="5552">
                  <c:v>91.6</c:v>
                </c:pt>
                <c:pt idx="5553">
                  <c:v>91.6</c:v>
                </c:pt>
                <c:pt idx="5554">
                  <c:v>91.6</c:v>
                </c:pt>
                <c:pt idx="5555">
                  <c:v>91.6</c:v>
                </c:pt>
                <c:pt idx="5556">
                  <c:v>91.6</c:v>
                </c:pt>
                <c:pt idx="5557">
                  <c:v>91.6</c:v>
                </c:pt>
                <c:pt idx="5558">
                  <c:v>91.6</c:v>
                </c:pt>
                <c:pt idx="5559">
                  <c:v>91.5</c:v>
                </c:pt>
                <c:pt idx="5560">
                  <c:v>91.5</c:v>
                </c:pt>
                <c:pt idx="5561">
                  <c:v>91.5</c:v>
                </c:pt>
                <c:pt idx="5562">
                  <c:v>91.5</c:v>
                </c:pt>
                <c:pt idx="5563">
                  <c:v>91.5</c:v>
                </c:pt>
                <c:pt idx="5564">
                  <c:v>91.5</c:v>
                </c:pt>
                <c:pt idx="5565">
                  <c:v>91.5</c:v>
                </c:pt>
                <c:pt idx="5566">
                  <c:v>91.4</c:v>
                </c:pt>
                <c:pt idx="5567">
                  <c:v>91.4</c:v>
                </c:pt>
                <c:pt idx="5568">
                  <c:v>91.4</c:v>
                </c:pt>
                <c:pt idx="5569">
                  <c:v>91.4</c:v>
                </c:pt>
                <c:pt idx="5570">
                  <c:v>91.4</c:v>
                </c:pt>
                <c:pt idx="5571">
                  <c:v>91.4</c:v>
                </c:pt>
                <c:pt idx="5572">
                  <c:v>91.3</c:v>
                </c:pt>
                <c:pt idx="5573">
                  <c:v>91.3</c:v>
                </c:pt>
                <c:pt idx="5574">
                  <c:v>91.3</c:v>
                </c:pt>
                <c:pt idx="5575">
                  <c:v>91.3</c:v>
                </c:pt>
                <c:pt idx="5576">
                  <c:v>91.3</c:v>
                </c:pt>
                <c:pt idx="5577">
                  <c:v>91.3</c:v>
                </c:pt>
                <c:pt idx="5578">
                  <c:v>91.3</c:v>
                </c:pt>
                <c:pt idx="5579">
                  <c:v>91.3</c:v>
                </c:pt>
                <c:pt idx="5580">
                  <c:v>91.3</c:v>
                </c:pt>
                <c:pt idx="5581">
                  <c:v>91.2</c:v>
                </c:pt>
                <c:pt idx="5582">
                  <c:v>91.2</c:v>
                </c:pt>
                <c:pt idx="5583">
                  <c:v>91.2</c:v>
                </c:pt>
                <c:pt idx="5584">
                  <c:v>91.2</c:v>
                </c:pt>
                <c:pt idx="5585">
                  <c:v>91.2</c:v>
                </c:pt>
                <c:pt idx="5586">
                  <c:v>91.2</c:v>
                </c:pt>
                <c:pt idx="5587">
                  <c:v>91.2</c:v>
                </c:pt>
                <c:pt idx="5588">
                  <c:v>91.2</c:v>
                </c:pt>
                <c:pt idx="5589">
                  <c:v>91.2</c:v>
                </c:pt>
                <c:pt idx="5590">
                  <c:v>91.1</c:v>
                </c:pt>
                <c:pt idx="5591">
                  <c:v>91.1</c:v>
                </c:pt>
                <c:pt idx="5592">
                  <c:v>91.1</c:v>
                </c:pt>
                <c:pt idx="5593">
                  <c:v>91.1</c:v>
                </c:pt>
                <c:pt idx="5594">
                  <c:v>91.1</c:v>
                </c:pt>
                <c:pt idx="5595">
                  <c:v>91.1</c:v>
                </c:pt>
                <c:pt idx="5596">
                  <c:v>91.1</c:v>
                </c:pt>
                <c:pt idx="5597">
                  <c:v>91.1</c:v>
                </c:pt>
                <c:pt idx="5598">
                  <c:v>91.1</c:v>
                </c:pt>
                <c:pt idx="5599">
                  <c:v>91.1</c:v>
                </c:pt>
                <c:pt idx="5600">
                  <c:v>91.1</c:v>
                </c:pt>
                <c:pt idx="5601">
                  <c:v>91.1</c:v>
                </c:pt>
                <c:pt idx="5602">
                  <c:v>91.1</c:v>
                </c:pt>
                <c:pt idx="5603">
                  <c:v>91.1</c:v>
                </c:pt>
                <c:pt idx="5604">
                  <c:v>91.1</c:v>
                </c:pt>
                <c:pt idx="5605">
                  <c:v>91.1</c:v>
                </c:pt>
                <c:pt idx="5606">
                  <c:v>91.1</c:v>
                </c:pt>
                <c:pt idx="5607">
                  <c:v>91.1</c:v>
                </c:pt>
                <c:pt idx="5608">
                  <c:v>91.1</c:v>
                </c:pt>
                <c:pt idx="5609">
                  <c:v>91.1</c:v>
                </c:pt>
                <c:pt idx="5610">
                  <c:v>91.1</c:v>
                </c:pt>
                <c:pt idx="5611">
                  <c:v>91.1</c:v>
                </c:pt>
                <c:pt idx="5612">
                  <c:v>91.1</c:v>
                </c:pt>
                <c:pt idx="5613">
                  <c:v>91.1</c:v>
                </c:pt>
                <c:pt idx="5614">
                  <c:v>91.1</c:v>
                </c:pt>
                <c:pt idx="5615">
                  <c:v>91.1</c:v>
                </c:pt>
                <c:pt idx="5616">
                  <c:v>91.1</c:v>
                </c:pt>
                <c:pt idx="5617">
                  <c:v>91.1</c:v>
                </c:pt>
                <c:pt idx="5618">
                  <c:v>91.1</c:v>
                </c:pt>
                <c:pt idx="5619">
                  <c:v>91.1</c:v>
                </c:pt>
                <c:pt idx="5620">
                  <c:v>91.1</c:v>
                </c:pt>
                <c:pt idx="5621">
                  <c:v>91.1</c:v>
                </c:pt>
                <c:pt idx="5622">
                  <c:v>91.1</c:v>
                </c:pt>
                <c:pt idx="5623">
                  <c:v>91.1</c:v>
                </c:pt>
                <c:pt idx="5624">
                  <c:v>91.1</c:v>
                </c:pt>
                <c:pt idx="5625">
                  <c:v>91.1</c:v>
                </c:pt>
                <c:pt idx="5626">
                  <c:v>91.1</c:v>
                </c:pt>
                <c:pt idx="5627">
                  <c:v>91.1</c:v>
                </c:pt>
                <c:pt idx="5628">
                  <c:v>91.1</c:v>
                </c:pt>
                <c:pt idx="5629">
                  <c:v>91.1</c:v>
                </c:pt>
                <c:pt idx="5630">
                  <c:v>91.1</c:v>
                </c:pt>
                <c:pt idx="5631">
                  <c:v>91.1</c:v>
                </c:pt>
                <c:pt idx="5632">
                  <c:v>91.1</c:v>
                </c:pt>
                <c:pt idx="5633">
                  <c:v>91.1</c:v>
                </c:pt>
                <c:pt idx="5634">
                  <c:v>91.1</c:v>
                </c:pt>
                <c:pt idx="5635">
                  <c:v>91.1</c:v>
                </c:pt>
                <c:pt idx="5636">
                  <c:v>91.1</c:v>
                </c:pt>
                <c:pt idx="5637">
                  <c:v>91.1</c:v>
                </c:pt>
                <c:pt idx="5638">
                  <c:v>91.1</c:v>
                </c:pt>
                <c:pt idx="5639">
                  <c:v>91.1</c:v>
                </c:pt>
                <c:pt idx="5640">
                  <c:v>91.1</c:v>
                </c:pt>
                <c:pt idx="5641">
                  <c:v>91.1</c:v>
                </c:pt>
                <c:pt idx="5642">
                  <c:v>91.1</c:v>
                </c:pt>
                <c:pt idx="5643">
                  <c:v>91.1</c:v>
                </c:pt>
                <c:pt idx="5644">
                  <c:v>91.1</c:v>
                </c:pt>
                <c:pt idx="5645">
                  <c:v>91.1</c:v>
                </c:pt>
                <c:pt idx="5646">
                  <c:v>91.1</c:v>
                </c:pt>
                <c:pt idx="5647">
                  <c:v>91.1</c:v>
                </c:pt>
                <c:pt idx="5648">
                  <c:v>91.1</c:v>
                </c:pt>
                <c:pt idx="5649">
                  <c:v>91.1</c:v>
                </c:pt>
                <c:pt idx="5650">
                  <c:v>91.1</c:v>
                </c:pt>
                <c:pt idx="5651">
                  <c:v>91.1</c:v>
                </c:pt>
                <c:pt idx="5652">
                  <c:v>91.1</c:v>
                </c:pt>
                <c:pt idx="5653">
                  <c:v>91.1</c:v>
                </c:pt>
                <c:pt idx="5654">
                  <c:v>91.1</c:v>
                </c:pt>
                <c:pt idx="5655">
                  <c:v>91.1</c:v>
                </c:pt>
                <c:pt idx="5656">
                  <c:v>91.1</c:v>
                </c:pt>
                <c:pt idx="5657">
                  <c:v>91.1</c:v>
                </c:pt>
                <c:pt idx="5658">
                  <c:v>91.1</c:v>
                </c:pt>
                <c:pt idx="5659">
                  <c:v>91.1</c:v>
                </c:pt>
                <c:pt idx="5660">
                  <c:v>91</c:v>
                </c:pt>
                <c:pt idx="5661">
                  <c:v>91</c:v>
                </c:pt>
                <c:pt idx="5662">
                  <c:v>91</c:v>
                </c:pt>
                <c:pt idx="5663">
                  <c:v>91</c:v>
                </c:pt>
                <c:pt idx="5664">
                  <c:v>91</c:v>
                </c:pt>
                <c:pt idx="5665">
                  <c:v>91</c:v>
                </c:pt>
                <c:pt idx="5666">
                  <c:v>91</c:v>
                </c:pt>
                <c:pt idx="5667">
                  <c:v>91</c:v>
                </c:pt>
                <c:pt idx="5668">
                  <c:v>91</c:v>
                </c:pt>
                <c:pt idx="5669">
                  <c:v>91</c:v>
                </c:pt>
                <c:pt idx="5670">
                  <c:v>91</c:v>
                </c:pt>
                <c:pt idx="5671">
                  <c:v>91</c:v>
                </c:pt>
                <c:pt idx="5672">
                  <c:v>91</c:v>
                </c:pt>
                <c:pt idx="5673">
                  <c:v>91</c:v>
                </c:pt>
                <c:pt idx="5674">
                  <c:v>91</c:v>
                </c:pt>
                <c:pt idx="5675">
                  <c:v>91</c:v>
                </c:pt>
                <c:pt idx="5676">
                  <c:v>90.9</c:v>
                </c:pt>
                <c:pt idx="5677">
                  <c:v>90.9</c:v>
                </c:pt>
                <c:pt idx="5678">
                  <c:v>90.9</c:v>
                </c:pt>
                <c:pt idx="5679">
                  <c:v>90.9</c:v>
                </c:pt>
                <c:pt idx="5680">
                  <c:v>90.9</c:v>
                </c:pt>
                <c:pt idx="5681">
                  <c:v>90.9</c:v>
                </c:pt>
                <c:pt idx="5682">
                  <c:v>90.9</c:v>
                </c:pt>
                <c:pt idx="5683">
                  <c:v>90.9</c:v>
                </c:pt>
                <c:pt idx="5684">
                  <c:v>90.9</c:v>
                </c:pt>
                <c:pt idx="5685">
                  <c:v>90.8</c:v>
                </c:pt>
                <c:pt idx="5686">
                  <c:v>90.8</c:v>
                </c:pt>
                <c:pt idx="5687">
                  <c:v>90.8</c:v>
                </c:pt>
                <c:pt idx="5688">
                  <c:v>90.8</c:v>
                </c:pt>
                <c:pt idx="5689">
                  <c:v>90.8</c:v>
                </c:pt>
                <c:pt idx="5690">
                  <c:v>90.8</c:v>
                </c:pt>
                <c:pt idx="5691">
                  <c:v>90.8</c:v>
                </c:pt>
                <c:pt idx="5692">
                  <c:v>90.8</c:v>
                </c:pt>
                <c:pt idx="5693">
                  <c:v>90.8</c:v>
                </c:pt>
                <c:pt idx="5694">
                  <c:v>90.8</c:v>
                </c:pt>
                <c:pt idx="5695">
                  <c:v>90.8</c:v>
                </c:pt>
                <c:pt idx="5696">
                  <c:v>90.8</c:v>
                </c:pt>
                <c:pt idx="5697">
                  <c:v>90.8</c:v>
                </c:pt>
                <c:pt idx="5698">
                  <c:v>90.8</c:v>
                </c:pt>
                <c:pt idx="5699">
                  <c:v>90.7</c:v>
                </c:pt>
                <c:pt idx="5700">
                  <c:v>90.7</c:v>
                </c:pt>
                <c:pt idx="5701">
                  <c:v>90.7</c:v>
                </c:pt>
                <c:pt idx="5702">
                  <c:v>90.7</c:v>
                </c:pt>
                <c:pt idx="5703">
                  <c:v>90.7</c:v>
                </c:pt>
                <c:pt idx="5704">
                  <c:v>90.7</c:v>
                </c:pt>
                <c:pt idx="5705">
                  <c:v>90.7</c:v>
                </c:pt>
                <c:pt idx="5706">
                  <c:v>90.7</c:v>
                </c:pt>
                <c:pt idx="5707">
                  <c:v>90.7</c:v>
                </c:pt>
                <c:pt idx="5708">
                  <c:v>90.7</c:v>
                </c:pt>
                <c:pt idx="5709">
                  <c:v>90.7</c:v>
                </c:pt>
                <c:pt idx="5710">
                  <c:v>90.7</c:v>
                </c:pt>
                <c:pt idx="5711">
                  <c:v>90.7</c:v>
                </c:pt>
                <c:pt idx="5712">
                  <c:v>90.6</c:v>
                </c:pt>
                <c:pt idx="5713">
                  <c:v>90.6</c:v>
                </c:pt>
                <c:pt idx="5714">
                  <c:v>90.6</c:v>
                </c:pt>
                <c:pt idx="5715">
                  <c:v>90.6</c:v>
                </c:pt>
                <c:pt idx="5716">
                  <c:v>90.6</c:v>
                </c:pt>
                <c:pt idx="5717">
                  <c:v>90.6</c:v>
                </c:pt>
                <c:pt idx="5718">
                  <c:v>90.6</c:v>
                </c:pt>
                <c:pt idx="5719">
                  <c:v>90.6</c:v>
                </c:pt>
                <c:pt idx="5720">
                  <c:v>90.6</c:v>
                </c:pt>
                <c:pt idx="5721">
                  <c:v>90.6</c:v>
                </c:pt>
                <c:pt idx="5722">
                  <c:v>90.6</c:v>
                </c:pt>
                <c:pt idx="5723">
                  <c:v>90.6</c:v>
                </c:pt>
                <c:pt idx="5724">
                  <c:v>90.6</c:v>
                </c:pt>
                <c:pt idx="5725">
                  <c:v>90.6</c:v>
                </c:pt>
                <c:pt idx="5726">
                  <c:v>90.6</c:v>
                </c:pt>
                <c:pt idx="5727">
                  <c:v>90.6</c:v>
                </c:pt>
                <c:pt idx="5728">
                  <c:v>90.5</c:v>
                </c:pt>
                <c:pt idx="5729">
                  <c:v>90.5</c:v>
                </c:pt>
                <c:pt idx="5730">
                  <c:v>90.5</c:v>
                </c:pt>
                <c:pt idx="5731">
                  <c:v>90.5</c:v>
                </c:pt>
                <c:pt idx="5732">
                  <c:v>90.5</c:v>
                </c:pt>
                <c:pt idx="5733">
                  <c:v>90.5</c:v>
                </c:pt>
                <c:pt idx="5734">
                  <c:v>90.5</c:v>
                </c:pt>
                <c:pt idx="5735">
                  <c:v>90.5</c:v>
                </c:pt>
                <c:pt idx="5736">
                  <c:v>90.5</c:v>
                </c:pt>
                <c:pt idx="5737">
                  <c:v>90.5</c:v>
                </c:pt>
                <c:pt idx="5738">
                  <c:v>90.5</c:v>
                </c:pt>
                <c:pt idx="5739">
                  <c:v>90.5</c:v>
                </c:pt>
                <c:pt idx="5740">
                  <c:v>90.5</c:v>
                </c:pt>
                <c:pt idx="5741">
                  <c:v>90.5</c:v>
                </c:pt>
                <c:pt idx="5742">
                  <c:v>90.5</c:v>
                </c:pt>
                <c:pt idx="5743">
                  <c:v>90.5</c:v>
                </c:pt>
                <c:pt idx="5744">
                  <c:v>90.5</c:v>
                </c:pt>
                <c:pt idx="5745">
                  <c:v>90.5</c:v>
                </c:pt>
                <c:pt idx="5746">
                  <c:v>90.5</c:v>
                </c:pt>
                <c:pt idx="5747">
                  <c:v>90.5</c:v>
                </c:pt>
                <c:pt idx="5748">
                  <c:v>90.5</c:v>
                </c:pt>
                <c:pt idx="5749">
                  <c:v>90.5</c:v>
                </c:pt>
                <c:pt idx="5750">
                  <c:v>90.5</c:v>
                </c:pt>
                <c:pt idx="5751">
                  <c:v>90.5</c:v>
                </c:pt>
                <c:pt idx="5752">
                  <c:v>90.5</c:v>
                </c:pt>
                <c:pt idx="5753">
                  <c:v>90.5</c:v>
                </c:pt>
                <c:pt idx="5754">
                  <c:v>90.5</c:v>
                </c:pt>
                <c:pt idx="5755">
                  <c:v>90.5</c:v>
                </c:pt>
                <c:pt idx="5756">
                  <c:v>90.5</c:v>
                </c:pt>
                <c:pt idx="5757">
                  <c:v>90.5</c:v>
                </c:pt>
                <c:pt idx="5758">
                  <c:v>90.5</c:v>
                </c:pt>
                <c:pt idx="5759">
                  <c:v>90.5</c:v>
                </c:pt>
                <c:pt idx="5760">
                  <c:v>90.5</c:v>
                </c:pt>
                <c:pt idx="5761">
                  <c:v>90.5</c:v>
                </c:pt>
                <c:pt idx="5762">
                  <c:v>90.5</c:v>
                </c:pt>
                <c:pt idx="5763">
                  <c:v>90.5</c:v>
                </c:pt>
                <c:pt idx="5764">
                  <c:v>90.5</c:v>
                </c:pt>
                <c:pt idx="5765">
                  <c:v>90.5</c:v>
                </c:pt>
                <c:pt idx="5766">
                  <c:v>90.5</c:v>
                </c:pt>
                <c:pt idx="5767">
                  <c:v>90.5</c:v>
                </c:pt>
                <c:pt idx="5768">
                  <c:v>90.5</c:v>
                </c:pt>
                <c:pt idx="5769">
                  <c:v>90.5</c:v>
                </c:pt>
                <c:pt idx="5770">
                  <c:v>90.5</c:v>
                </c:pt>
                <c:pt idx="5771">
                  <c:v>90.5</c:v>
                </c:pt>
                <c:pt idx="5772">
                  <c:v>90.5</c:v>
                </c:pt>
                <c:pt idx="5773">
                  <c:v>90.5</c:v>
                </c:pt>
                <c:pt idx="5774">
                  <c:v>90.5</c:v>
                </c:pt>
                <c:pt idx="5775">
                  <c:v>90.5</c:v>
                </c:pt>
                <c:pt idx="5776">
                  <c:v>90.5</c:v>
                </c:pt>
                <c:pt idx="5777">
                  <c:v>90.5</c:v>
                </c:pt>
                <c:pt idx="5778">
                  <c:v>90.5</c:v>
                </c:pt>
                <c:pt idx="5779">
                  <c:v>90.5</c:v>
                </c:pt>
                <c:pt idx="5780">
                  <c:v>90.5</c:v>
                </c:pt>
                <c:pt idx="5781">
                  <c:v>90.5</c:v>
                </c:pt>
                <c:pt idx="5782">
                  <c:v>90.5</c:v>
                </c:pt>
                <c:pt idx="5783">
                  <c:v>90.5</c:v>
                </c:pt>
                <c:pt idx="5784">
                  <c:v>90.5</c:v>
                </c:pt>
                <c:pt idx="5785">
                  <c:v>90.5</c:v>
                </c:pt>
                <c:pt idx="5786">
                  <c:v>90.5</c:v>
                </c:pt>
                <c:pt idx="5787">
                  <c:v>90.5</c:v>
                </c:pt>
                <c:pt idx="5788">
                  <c:v>90.5</c:v>
                </c:pt>
                <c:pt idx="5789">
                  <c:v>90.5</c:v>
                </c:pt>
                <c:pt idx="5790">
                  <c:v>90.5</c:v>
                </c:pt>
                <c:pt idx="5791">
                  <c:v>90.4</c:v>
                </c:pt>
                <c:pt idx="5792">
                  <c:v>90.4</c:v>
                </c:pt>
                <c:pt idx="5793">
                  <c:v>90.4</c:v>
                </c:pt>
                <c:pt idx="5794">
                  <c:v>90.4</c:v>
                </c:pt>
                <c:pt idx="5795">
                  <c:v>90.4</c:v>
                </c:pt>
                <c:pt idx="5796">
                  <c:v>90.4</c:v>
                </c:pt>
                <c:pt idx="5797">
                  <c:v>90.4</c:v>
                </c:pt>
                <c:pt idx="5798">
                  <c:v>90.4</c:v>
                </c:pt>
                <c:pt idx="5799">
                  <c:v>90.4</c:v>
                </c:pt>
                <c:pt idx="5800">
                  <c:v>90.4</c:v>
                </c:pt>
                <c:pt idx="5801">
                  <c:v>90.4</c:v>
                </c:pt>
                <c:pt idx="5802">
                  <c:v>90.4</c:v>
                </c:pt>
                <c:pt idx="5803">
                  <c:v>90.3</c:v>
                </c:pt>
                <c:pt idx="5804">
                  <c:v>90.3</c:v>
                </c:pt>
                <c:pt idx="5805">
                  <c:v>90.3</c:v>
                </c:pt>
                <c:pt idx="5806">
                  <c:v>90.3</c:v>
                </c:pt>
                <c:pt idx="5807">
                  <c:v>90.3</c:v>
                </c:pt>
                <c:pt idx="5808">
                  <c:v>90.3</c:v>
                </c:pt>
                <c:pt idx="5809">
                  <c:v>90.3</c:v>
                </c:pt>
                <c:pt idx="5810">
                  <c:v>90.3</c:v>
                </c:pt>
                <c:pt idx="5811">
                  <c:v>90.3</c:v>
                </c:pt>
                <c:pt idx="5812">
                  <c:v>90.3</c:v>
                </c:pt>
                <c:pt idx="5813">
                  <c:v>90.3</c:v>
                </c:pt>
                <c:pt idx="5814">
                  <c:v>90.3</c:v>
                </c:pt>
                <c:pt idx="5815">
                  <c:v>90.3</c:v>
                </c:pt>
                <c:pt idx="5816">
                  <c:v>90.3</c:v>
                </c:pt>
                <c:pt idx="5817">
                  <c:v>90.3</c:v>
                </c:pt>
                <c:pt idx="5818">
                  <c:v>90.3</c:v>
                </c:pt>
                <c:pt idx="5819">
                  <c:v>90.2</c:v>
                </c:pt>
                <c:pt idx="5820">
                  <c:v>90.2</c:v>
                </c:pt>
                <c:pt idx="5821">
                  <c:v>90.2</c:v>
                </c:pt>
                <c:pt idx="5822">
                  <c:v>90.2</c:v>
                </c:pt>
                <c:pt idx="5823">
                  <c:v>90.2</c:v>
                </c:pt>
                <c:pt idx="5824">
                  <c:v>90.2</c:v>
                </c:pt>
                <c:pt idx="5825">
                  <c:v>90.2</c:v>
                </c:pt>
                <c:pt idx="5826">
                  <c:v>90.2</c:v>
                </c:pt>
                <c:pt idx="5827">
                  <c:v>90.2</c:v>
                </c:pt>
                <c:pt idx="5828">
                  <c:v>90.2</c:v>
                </c:pt>
                <c:pt idx="5829">
                  <c:v>90.2</c:v>
                </c:pt>
                <c:pt idx="5830">
                  <c:v>90.2</c:v>
                </c:pt>
                <c:pt idx="5831">
                  <c:v>90.2</c:v>
                </c:pt>
                <c:pt idx="5832">
                  <c:v>90.2</c:v>
                </c:pt>
                <c:pt idx="5833">
                  <c:v>90.2</c:v>
                </c:pt>
                <c:pt idx="5834">
                  <c:v>90.2</c:v>
                </c:pt>
                <c:pt idx="5835">
                  <c:v>90.2</c:v>
                </c:pt>
                <c:pt idx="5836">
                  <c:v>90.2</c:v>
                </c:pt>
                <c:pt idx="5837">
                  <c:v>90.2</c:v>
                </c:pt>
                <c:pt idx="5838">
                  <c:v>90.2</c:v>
                </c:pt>
                <c:pt idx="5839">
                  <c:v>90.2</c:v>
                </c:pt>
                <c:pt idx="5840">
                  <c:v>90.2</c:v>
                </c:pt>
                <c:pt idx="5841">
                  <c:v>90.2</c:v>
                </c:pt>
                <c:pt idx="5842">
                  <c:v>90.2</c:v>
                </c:pt>
                <c:pt idx="5843">
                  <c:v>90.2</c:v>
                </c:pt>
                <c:pt idx="5844">
                  <c:v>90.2</c:v>
                </c:pt>
                <c:pt idx="5845">
                  <c:v>90.2</c:v>
                </c:pt>
                <c:pt idx="5846">
                  <c:v>90.2</c:v>
                </c:pt>
                <c:pt idx="5847">
                  <c:v>90.2</c:v>
                </c:pt>
                <c:pt idx="5848">
                  <c:v>90.2</c:v>
                </c:pt>
                <c:pt idx="5849">
                  <c:v>90.2</c:v>
                </c:pt>
                <c:pt idx="5850">
                  <c:v>90.2</c:v>
                </c:pt>
                <c:pt idx="5851">
                  <c:v>90.2</c:v>
                </c:pt>
                <c:pt idx="5852">
                  <c:v>90.2</c:v>
                </c:pt>
                <c:pt idx="5853">
                  <c:v>90.2</c:v>
                </c:pt>
                <c:pt idx="5854">
                  <c:v>90.2</c:v>
                </c:pt>
                <c:pt idx="5855">
                  <c:v>90.2</c:v>
                </c:pt>
                <c:pt idx="5856">
                  <c:v>90.2</c:v>
                </c:pt>
                <c:pt idx="5857">
                  <c:v>90.2</c:v>
                </c:pt>
                <c:pt idx="5858">
                  <c:v>90.2</c:v>
                </c:pt>
                <c:pt idx="5859">
                  <c:v>90.2</c:v>
                </c:pt>
                <c:pt idx="5860">
                  <c:v>90.2</c:v>
                </c:pt>
                <c:pt idx="5861">
                  <c:v>90.2</c:v>
                </c:pt>
                <c:pt idx="5862">
                  <c:v>90.2</c:v>
                </c:pt>
                <c:pt idx="5863">
                  <c:v>90.2</c:v>
                </c:pt>
                <c:pt idx="5864">
                  <c:v>90.2</c:v>
                </c:pt>
                <c:pt idx="5865">
                  <c:v>90.2</c:v>
                </c:pt>
                <c:pt idx="5866">
                  <c:v>90.2</c:v>
                </c:pt>
                <c:pt idx="5867">
                  <c:v>90.2</c:v>
                </c:pt>
                <c:pt idx="5868">
                  <c:v>90.2</c:v>
                </c:pt>
                <c:pt idx="5869">
                  <c:v>90.2</c:v>
                </c:pt>
                <c:pt idx="5870">
                  <c:v>90.2</c:v>
                </c:pt>
                <c:pt idx="5871">
                  <c:v>90.2</c:v>
                </c:pt>
                <c:pt idx="5872">
                  <c:v>90.2</c:v>
                </c:pt>
                <c:pt idx="5873">
                  <c:v>90.2</c:v>
                </c:pt>
                <c:pt idx="5874">
                  <c:v>90.2</c:v>
                </c:pt>
                <c:pt idx="5875">
                  <c:v>90.2</c:v>
                </c:pt>
                <c:pt idx="5876">
                  <c:v>90.2</c:v>
                </c:pt>
                <c:pt idx="5877">
                  <c:v>90.2</c:v>
                </c:pt>
                <c:pt idx="5878">
                  <c:v>90.3</c:v>
                </c:pt>
                <c:pt idx="5879">
                  <c:v>90.3</c:v>
                </c:pt>
                <c:pt idx="5880">
                  <c:v>90.3</c:v>
                </c:pt>
                <c:pt idx="5881">
                  <c:v>90.3</c:v>
                </c:pt>
                <c:pt idx="5882">
                  <c:v>90.3</c:v>
                </c:pt>
                <c:pt idx="5883">
                  <c:v>90.3</c:v>
                </c:pt>
                <c:pt idx="5884">
                  <c:v>90.3</c:v>
                </c:pt>
                <c:pt idx="5885">
                  <c:v>90.3</c:v>
                </c:pt>
                <c:pt idx="5886">
                  <c:v>90.3</c:v>
                </c:pt>
                <c:pt idx="5887">
                  <c:v>90.3</c:v>
                </c:pt>
                <c:pt idx="5888">
                  <c:v>90.3</c:v>
                </c:pt>
                <c:pt idx="5889">
                  <c:v>90.3</c:v>
                </c:pt>
                <c:pt idx="5890">
                  <c:v>90.3</c:v>
                </c:pt>
                <c:pt idx="5891">
                  <c:v>90.3</c:v>
                </c:pt>
                <c:pt idx="5892">
                  <c:v>90.3</c:v>
                </c:pt>
                <c:pt idx="5893">
                  <c:v>90.3</c:v>
                </c:pt>
                <c:pt idx="5894">
                  <c:v>90.3</c:v>
                </c:pt>
                <c:pt idx="5895">
                  <c:v>90.3</c:v>
                </c:pt>
                <c:pt idx="5896">
                  <c:v>90.3</c:v>
                </c:pt>
                <c:pt idx="5897">
                  <c:v>90.3</c:v>
                </c:pt>
                <c:pt idx="5898">
                  <c:v>90.3</c:v>
                </c:pt>
                <c:pt idx="5899">
                  <c:v>90.3</c:v>
                </c:pt>
                <c:pt idx="5900">
                  <c:v>90.3</c:v>
                </c:pt>
                <c:pt idx="5901">
                  <c:v>90.3</c:v>
                </c:pt>
                <c:pt idx="5902">
                  <c:v>90.3</c:v>
                </c:pt>
                <c:pt idx="5903">
                  <c:v>90.3</c:v>
                </c:pt>
                <c:pt idx="5904">
                  <c:v>90.3</c:v>
                </c:pt>
                <c:pt idx="5905">
                  <c:v>90.3</c:v>
                </c:pt>
                <c:pt idx="5906">
                  <c:v>90.3</c:v>
                </c:pt>
                <c:pt idx="5907">
                  <c:v>90.3</c:v>
                </c:pt>
                <c:pt idx="5908">
                  <c:v>90.3</c:v>
                </c:pt>
                <c:pt idx="5909">
                  <c:v>90.3</c:v>
                </c:pt>
                <c:pt idx="5910">
                  <c:v>90.3</c:v>
                </c:pt>
                <c:pt idx="5911">
                  <c:v>90.3</c:v>
                </c:pt>
                <c:pt idx="5912">
                  <c:v>90.3</c:v>
                </c:pt>
                <c:pt idx="5913">
                  <c:v>90.3</c:v>
                </c:pt>
                <c:pt idx="5914">
                  <c:v>90.3</c:v>
                </c:pt>
                <c:pt idx="5915">
                  <c:v>90.3</c:v>
                </c:pt>
                <c:pt idx="5916">
                  <c:v>90.3</c:v>
                </c:pt>
                <c:pt idx="5917">
                  <c:v>90.3</c:v>
                </c:pt>
                <c:pt idx="5918">
                  <c:v>90.3</c:v>
                </c:pt>
                <c:pt idx="5919">
                  <c:v>90.3</c:v>
                </c:pt>
                <c:pt idx="5920">
                  <c:v>90.3</c:v>
                </c:pt>
                <c:pt idx="5921">
                  <c:v>90.3</c:v>
                </c:pt>
                <c:pt idx="5922">
                  <c:v>90.3</c:v>
                </c:pt>
                <c:pt idx="5923">
                  <c:v>90.3</c:v>
                </c:pt>
                <c:pt idx="5924">
                  <c:v>90.3</c:v>
                </c:pt>
                <c:pt idx="5925">
                  <c:v>90.3</c:v>
                </c:pt>
                <c:pt idx="5926">
                  <c:v>90.3</c:v>
                </c:pt>
                <c:pt idx="5927">
                  <c:v>90.3</c:v>
                </c:pt>
                <c:pt idx="5928">
                  <c:v>90.3</c:v>
                </c:pt>
                <c:pt idx="5929">
                  <c:v>90.3</c:v>
                </c:pt>
                <c:pt idx="5930">
                  <c:v>90.3</c:v>
                </c:pt>
                <c:pt idx="5931">
                  <c:v>90.3</c:v>
                </c:pt>
                <c:pt idx="5932">
                  <c:v>90.3</c:v>
                </c:pt>
                <c:pt idx="5933">
                  <c:v>90.3</c:v>
                </c:pt>
                <c:pt idx="5934">
                  <c:v>90.4</c:v>
                </c:pt>
                <c:pt idx="5935">
                  <c:v>90.4</c:v>
                </c:pt>
                <c:pt idx="5936">
                  <c:v>90.4</c:v>
                </c:pt>
                <c:pt idx="5937">
                  <c:v>90.4</c:v>
                </c:pt>
                <c:pt idx="5938">
                  <c:v>90.4</c:v>
                </c:pt>
                <c:pt idx="5939">
                  <c:v>90.4</c:v>
                </c:pt>
                <c:pt idx="5940">
                  <c:v>90.4</c:v>
                </c:pt>
                <c:pt idx="5941">
                  <c:v>90.4</c:v>
                </c:pt>
                <c:pt idx="5942">
                  <c:v>90.4</c:v>
                </c:pt>
                <c:pt idx="5943">
                  <c:v>90.4</c:v>
                </c:pt>
                <c:pt idx="5944">
                  <c:v>90.4</c:v>
                </c:pt>
                <c:pt idx="5945">
                  <c:v>90.4</c:v>
                </c:pt>
                <c:pt idx="5946">
                  <c:v>90.4</c:v>
                </c:pt>
                <c:pt idx="5947">
                  <c:v>90.4</c:v>
                </c:pt>
                <c:pt idx="5948">
                  <c:v>90.4</c:v>
                </c:pt>
                <c:pt idx="5949">
                  <c:v>90.4</c:v>
                </c:pt>
                <c:pt idx="5950">
                  <c:v>90.4</c:v>
                </c:pt>
                <c:pt idx="5951">
                  <c:v>90.4</c:v>
                </c:pt>
                <c:pt idx="5952">
                  <c:v>90.4</c:v>
                </c:pt>
                <c:pt idx="5953">
                  <c:v>90.4</c:v>
                </c:pt>
                <c:pt idx="5954">
                  <c:v>90.4</c:v>
                </c:pt>
                <c:pt idx="5955">
                  <c:v>90.4</c:v>
                </c:pt>
                <c:pt idx="5956">
                  <c:v>90.4</c:v>
                </c:pt>
                <c:pt idx="5957">
                  <c:v>90.4</c:v>
                </c:pt>
                <c:pt idx="5958">
                  <c:v>90.4</c:v>
                </c:pt>
                <c:pt idx="5959">
                  <c:v>90.4</c:v>
                </c:pt>
                <c:pt idx="5960">
                  <c:v>90.4</c:v>
                </c:pt>
                <c:pt idx="5961">
                  <c:v>90.4</c:v>
                </c:pt>
                <c:pt idx="5962">
                  <c:v>90.4</c:v>
                </c:pt>
                <c:pt idx="5963">
                  <c:v>90.4</c:v>
                </c:pt>
                <c:pt idx="5964">
                  <c:v>90.4</c:v>
                </c:pt>
                <c:pt idx="5965">
                  <c:v>90.4</c:v>
                </c:pt>
                <c:pt idx="5966">
                  <c:v>90.4</c:v>
                </c:pt>
                <c:pt idx="5967">
                  <c:v>90.4</c:v>
                </c:pt>
                <c:pt idx="5968">
                  <c:v>90.4</c:v>
                </c:pt>
                <c:pt idx="5969">
                  <c:v>90.4</c:v>
                </c:pt>
                <c:pt idx="5970">
                  <c:v>90.4</c:v>
                </c:pt>
                <c:pt idx="5971">
                  <c:v>90.4</c:v>
                </c:pt>
                <c:pt idx="5972">
                  <c:v>90.4</c:v>
                </c:pt>
                <c:pt idx="5973">
                  <c:v>90.4</c:v>
                </c:pt>
                <c:pt idx="5974">
                  <c:v>90.4</c:v>
                </c:pt>
                <c:pt idx="5975">
                  <c:v>90.4</c:v>
                </c:pt>
                <c:pt idx="5976">
                  <c:v>90.4</c:v>
                </c:pt>
                <c:pt idx="5977">
                  <c:v>90.5</c:v>
                </c:pt>
                <c:pt idx="5978">
                  <c:v>90.5</c:v>
                </c:pt>
                <c:pt idx="5979">
                  <c:v>90.5</c:v>
                </c:pt>
                <c:pt idx="5980">
                  <c:v>90.5</c:v>
                </c:pt>
                <c:pt idx="5981">
                  <c:v>90.5</c:v>
                </c:pt>
                <c:pt idx="5982">
                  <c:v>90.5</c:v>
                </c:pt>
                <c:pt idx="5983">
                  <c:v>90.5</c:v>
                </c:pt>
                <c:pt idx="5984">
                  <c:v>90.5</c:v>
                </c:pt>
                <c:pt idx="5985">
                  <c:v>90.5</c:v>
                </c:pt>
                <c:pt idx="5986">
                  <c:v>90.5</c:v>
                </c:pt>
                <c:pt idx="5987">
                  <c:v>90.5</c:v>
                </c:pt>
                <c:pt idx="5988">
                  <c:v>90.5</c:v>
                </c:pt>
                <c:pt idx="5989">
                  <c:v>90.5</c:v>
                </c:pt>
                <c:pt idx="5990">
                  <c:v>90.5</c:v>
                </c:pt>
                <c:pt idx="5991">
                  <c:v>90.5</c:v>
                </c:pt>
                <c:pt idx="5992">
                  <c:v>90.5</c:v>
                </c:pt>
                <c:pt idx="5993">
                  <c:v>90.5</c:v>
                </c:pt>
                <c:pt idx="5994">
                  <c:v>90.5</c:v>
                </c:pt>
                <c:pt idx="5995">
                  <c:v>90.5</c:v>
                </c:pt>
                <c:pt idx="5996">
                  <c:v>90.5</c:v>
                </c:pt>
                <c:pt idx="5997">
                  <c:v>90.5</c:v>
                </c:pt>
                <c:pt idx="5998">
                  <c:v>90.5</c:v>
                </c:pt>
                <c:pt idx="5999">
                  <c:v>90.5</c:v>
                </c:pt>
                <c:pt idx="6000">
                  <c:v>90.5</c:v>
                </c:pt>
                <c:pt idx="6001">
                  <c:v>90.5</c:v>
                </c:pt>
                <c:pt idx="6002">
                  <c:v>90.5</c:v>
                </c:pt>
                <c:pt idx="6003">
                  <c:v>90.5</c:v>
                </c:pt>
                <c:pt idx="6004">
                  <c:v>90.5</c:v>
                </c:pt>
                <c:pt idx="6005">
                  <c:v>90.5</c:v>
                </c:pt>
                <c:pt idx="6006">
                  <c:v>90.5</c:v>
                </c:pt>
                <c:pt idx="6007">
                  <c:v>90.4</c:v>
                </c:pt>
                <c:pt idx="6008">
                  <c:v>90.4</c:v>
                </c:pt>
                <c:pt idx="6009">
                  <c:v>90.4</c:v>
                </c:pt>
                <c:pt idx="6010">
                  <c:v>90.4</c:v>
                </c:pt>
              </c:numCache>
            </c:numRef>
          </c:yVal>
          <c:smooth val="1"/>
        </c:ser>
        <c:ser>
          <c:idx val="3"/>
          <c:order val="3"/>
          <c:tx>
            <c:v>SFRC_0,75-2</c:v>
          </c:tx>
          <c:spPr>
            <a:ln w="12700" cap="sq"/>
          </c:spPr>
          <c:marker>
            <c:symbol val="none"/>
          </c:marker>
          <c:xVal>
            <c:numRef>
              <c:f>'SFRC075-2'!$AK$1647:$AK$7438</c:f>
              <c:numCache>
                <c:formatCode>General</c:formatCode>
                <c:ptCount val="579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1.0512821000000883E-2</c:v>
                </c:pt>
                <c:pt idx="37">
                  <c:v>1.0512821000000883E-2</c:v>
                </c:pt>
                <c:pt idx="38">
                  <c:v>8.5641031000026346E-3</c:v>
                </c:pt>
                <c:pt idx="39">
                  <c:v>8.5641031000026346E-3</c:v>
                </c:pt>
                <c:pt idx="40">
                  <c:v>8.5641031000026346E-3</c:v>
                </c:pt>
                <c:pt idx="41">
                  <c:v>8.5641031000026346E-3</c:v>
                </c:pt>
                <c:pt idx="42">
                  <c:v>8.5641031000026346E-3</c:v>
                </c:pt>
                <c:pt idx="43">
                  <c:v>8.5641031000026346E-3</c:v>
                </c:pt>
                <c:pt idx="44">
                  <c:v>8.5641031000026346E-3</c:v>
                </c:pt>
                <c:pt idx="45">
                  <c:v>8.5641031000026346E-3</c:v>
                </c:pt>
                <c:pt idx="46">
                  <c:v>1.6615385199999663E-2</c:v>
                </c:pt>
                <c:pt idx="47">
                  <c:v>1.6615385199999663E-2</c:v>
                </c:pt>
                <c:pt idx="48">
                  <c:v>2.6615385199997676E-2</c:v>
                </c:pt>
                <c:pt idx="49">
                  <c:v>2.6615385199997676E-2</c:v>
                </c:pt>
                <c:pt idx="50">
                  <c:v>2.6615385199997676E-2</c:v>
                </c:pt>
                <c:pt idx="51">
                  <c:v>3.4666667299996054E-2</c:v>
                </c:pt>
                <c:pt idx="52">
                  <c:v>2.6615385199997676E-2</c:v>
                </c:pt>
                <c:pt idx="53">
                  <c:v>2.6615385199997676E-2</c:v>
                </c:pt>
                <c:pt idx="54">
                  <c:v>2.6615385199997676E-2</c:v>
                </c:pt>
                <c:pt idx="55">
                  <c:v>3.2717949399995075E-2</c:v>
                </c:pt>
                <c:pt idx="56">
                  <c:v>3.2717949399995075E-2</c:v>
                </c:pt>
                <c:pt idx="57">
                  <c:v>3.2717949399995075E-2</c:v>
                </c:pt>
                <c:pt idx="58">
                  <c:v>3.2717949399995075E-2</c:v>
                </c:pt>
                <c:pt idx="59">
                  <c:v>3.2717949399995075E-2</c:v>
                </c:pt>
                <c:pt idx="60">
                  <c:v>3.2717949399995075E-2</c:v>
                </c:pt>
                <c:pt idx="61">
                  <c:v>2.2717949400006016E-2</c:v>
                </c:pt>
                <c:pt idx="62">
                  <c:v>2.2717949400006016E-2</c:v>
                </c:pt>
                <c:pt idx="63">
                  <c:v>2.8820513600002939E-2</c:v>
                </c:pt>
                <c:pt idx="64">
                  <c:v>2.8820513600002939E-2</c:v>
                </c:pt>
                <c:pt idx="65">
                  <c:v>2.6871795700005769E-2</c:v>
                </c:pt>
                <c:pt idx="66">
                  <c:v>2.6871795700005769E-2</c:v>
                </c:pt>
                <c:pt idx="67">
                  <c:v>3.1025642000001456E-2</c:v>
                </c:pt>
                <c:pt idx="68">
                  <c:v>3.1025642000001456E-2</c:v>
                </c:pt>
                <c:pt idx="69">
                  <c:v>4.1025641999999106E-2</c:v>
                </c:pt>
                <c:pt idx="70">
                  <c:v>4.1025641999999106E-2</c:v>
                </c:pt>
                <c:pt idx="71">
                  <c:v>3.9076924099998134E-2</c:v>
                </c:pt>
                <c:pt idx="72">
                  <c:v>3.9076924099998134E-2</c:v>
                </c:pt>
                <c:pt idx="73">
                  <c:v>3.1025641999999742E-2</c:v>
                </c:pt>
                <c:pt idx="74">
                  <c:v>3.1025641999999742E-2</c:v>
                </c:pt>
                <c:pt idx="75">
                  <c:v>4.1025641999997753E-2</c:v>
                </c:pt>
                <c:pt idx="76">
                  <c:v>4.1025641999997753E-2</c:v>
                </c:pt>
                <c:pt idx="77">
                  <c:v>4.1025641999997753E-2</c:v>
                </c:pt>
                <c:pt idx="78">
                  <c:v>4.1025641999997753E-2</c:v>
                </c:pt>
                <c:pt idx="79">
                  <c:v>4.2974359900004457E-2</c:v>
                </c:pt>
                <c:pt idx="80">
                  <c:v>4.2974359900004457E-2</c:v>
                </c:pt>
                <c:pt idx="81">
                  <c:v>4.2974359900004457E-2</c:v>
                </c:pt>
                <c:pt idx="82">
                  <c:v>4.2974359900004457E-2</c:v>
                </c:pt>
                <c:pt idx="83">
                  <c:v>4.2974359900004457E-2</c:v>
                </c:pt>
                <c:pt idx="84">
                  <c:v>4.2974359900004457E-2</c:v>
                </c:pt>
                <c:pt idx="85">
                  <c:v>4.2974359900004457E-2</c:v>
                </c:pt>
                <c:pt idx="86">
                  <c:v>4.2974359900004457E-2</c:v>
                </c:pt>
                <c:pt idx="87">
                  <c:v>4.2974359900004457E-2</c:v>
                </c:pt>
                <c:pt idx="88">
                  <c:v>4.2974359900004457E-2</c:v>
                </c:pt>
                <c:pt idx="89">
                  <c:v>4.2974359900004457E-2</c:v>
                </c:pt>
                <c:pt idx="90">
                  <c:v>4.2974359900004457E-2</c:v>
                </c:pt>
                <c:pt idx="91">
                  <c:v>4.2974359900004457E-2</c:v>
                </c:pt>
                <c:pt idx="92">
                  <c:v>6.2974359900000484E-2</c:v>
                </c:pt>
                <c:pt idx="93">
                  <c:v>6.2974359900000484E-2</c:v>
                </c:pt>
                <c:pt idx="94">
                  <c:v>6.2974359900000484E-2</c:v>
                </c:pt>
                <c:pt idx="95">
                  <c:v>6.2974359900000484E-2</c:v>
                </c:pt>
                <c:pt idx="96">
                  <c:v>6.2974359900003274E-2</c:v>
                </c:pt>
                <c:pt idx="97">
                  <c:v>6.2974359900003274E-2</c:v>
                </c:pt>
                <c:pt idx="98">
                  <c:v>6.4923077800004114E-2</c:v>
                </c:pt>
                <c:pt idx="99">
                  <c:v>6.4923077800004114E-2</c:v>
                </c:pt>
                <c:pt idx="100">
                  <c:v>6.4923077800004114E-2</c:v>
                </c:pt>
                <c:pt idx="101">
                  <c:v>6.4923077800004114E-2</c:v>
                </c:pt>
                <c:pt idx="102">
                  <c:v>7.2974359899999869E-2</c:v>
                </c:pt>
                <c:pt idx="103">
                  <c:v>7.2974359899999869E-2</c:v>
                </c:pt>
                <c:pt idx="104">
                  <c:v>8.2974359899997893E-2</c:v>
                </c:pt>
                <c:pt idx="105">
                  <c:v>8.2974359899997893E-2</c:v>
                </c:pt>
                <c:pt idx="106">
                  <c:v>8.2974359899997893E-2</c:v>
                </c:pt>
                <c:pt idx="107">
                  <c:v>8.2974359899997893E-2</c:v>
                </c:pt>
                <c:pt idx="108">
                  <c:v>8.2974359899997893E-2</c:v>
                </c:pt>
                <c:pt idx="109">
                  <c:v>8.2974359899997893E-2</c:v>
                </c:pt>
                <c:pt idx="110">
                  <c:v>7.4923077799999488E-2</c:v>
                </c:pt>
                <c:pt idx="111">
                  <c:v>7.4923077799999488E-2</c:v>
                </c:pt>
                <c:pt idx="112">
                  <c:v>7.2974359899998495E-2</c:v>
                </c:pt>
                <c:pt idx="113">
                  <c:v>7.2974359899998495E-2</c:v>
                </c:pt>
                <c:pt idx="114">
                  <c:v>8.2974359900003666E-2</c:v>
                </c:pt>
                <c:pt idx="115">
                  <c:v>8.2974359900003666E-2</c:v>
                </c:pt>
                <c:pt idx="116">
                  <c:v>8.2974359900003666E-2</c:v>
                </c:pt>
                <c:pt idx="117">
                  <c:v>8.2974359900003666E-2</c:v>
                </c:pt>
                <c:pt idx="118">
                  <c:v>8.2974359900003666E-2</c:v>
                </c:pt>
                <c:pt idx="119">
                  <c:v>8.2974359900003666E-2</c:v>
                </c:pt>
                <c:pt idx="120">
                  <c:v>8.2974359900003666E-2</c:v>
                </c:pt>
                <c:pt idx="121">
                  <c:v>8.2974359900003666E-2</c:v>
                </c:pt>
                <c:pt idx="122">
                  <c:v>8.2974359900003666E-2</c:v>
                </c:pt>
                <c:pt idx="123">
                  <c:v>8.2974359900003666E-2</c:v>
                </c:pt>
                <c:pt idx="124">
                  <c:v>8.2974359900003666E-2</c:v>
                </c:pt>
                <c:pt idx="125">
                  <c:v>8.2974359900003666E-2</c:v>
                </c:pt>
                <c:pt idx="126">
                  <c:v>8.2974359900003666E-2</c:v>
                </c:pt>
                <c:pt idx="127">
                  <c:v>0.10297435989999958</c:v>
                </c:pt>
                <c:pt idx="128">
                  <c:v>0.10297435989999958</c:v>
                </c:pt>
                <c:pt idx="129">
                  <c:v>0.10297435989999958</c:v>
                </c:pt>
                <c:pt idx="130">
                  <c:v>0.10297435989999958</c:v>
                </c:pt>
                <c:pt idx="131">
                  <c:v>9.4923077799995523E-2</c:v>
                </c:pt>
                <c:pt idx="132">
                  <c:v>9.4923077799995523E-2</c:v>
                </c:pt>
                <c:pt idx="133">
                  <c:v>9.4923077799995523E-2</c:v>
                </c:pt>
                <c:pt idx="134">
                  <c:v>9.4923077799995523E-2</c:v>
                </c:pt>
                <c:pt idx="135">
                  <c:v>9.4923077799995523E-2</c:v>
                </c:pt>
                <c:pt idx="136">
                  <c:v>9.4923077799995523E-2</c:v>
                </c:pt>
                <c:pt idx="137">
                  <c:v>9.2974359899997278E-2</c:v>
                </c:pt>
                <c:pt idx="138">
                  <c:v>9.2974359899997278E-2</c:v>
                </c:pt>
                <c:pt idx="139">
                  <c:v>0.10297435990000239</c:v>
                </c:pt>
                <c:pt idx="140">
                  <c:v>0.10297435990000239</c:v>
                </c:pt>
                <c:pt idx="141">
                  <c:v>9.4923077800004002E-2</c:v>
                </c:pt>
                <c:pt idx="142">
                  <c:v>9.4923077800004002E-2</c:v>
                </c:pt>
                <c:pt idx="143">
                  <c:v>0.1129743599000004</c:v>
                </c:pt>
                <c:pt idx="144">
                  <c:v>0.1129743599000004</c:v>
                </c:pt>
                <c:pt idx="145">
                  <c:v>0.10492307780000212</c:v>
                </c:pt>
                <c:pt idx="146">
                  <c:v>0.10492307780000212</c:v>
                </c:pt>
                <c:pt idx="147">
                  <c:v>0.11492307780000002</c:v>
                </c:pt>
                <c:pt idx="148">
                  <c:v>0.11492307780000002</c:v>
                </c:pt>
                <c:pt idx="149">
                  <c:v>0.11492307780000002</c:v>
                </c:pt>
                <c:pt idx="150">
                  <c:v>0.11492307780000002</c:v>
                </c:pt>
                <c:pt idx="151">
                  <c:v>0.11492307780000002</c:v>
                </c:pt>
                <c:pt idx="152">
                  <c:v>0.11492307780000002</c:v>
                </c:pt>
                <c:pt idx="153">
                  <c:v>0.11492307780000002</c:v>
                </c:pt>
                <c:pt idx="154">
                  <c:v>0.11492307780000002</c:v>
                </c:pt>
                <c:pt idx="155">
                  <c:v>0.11492307780000002</c:v>
                </c:pt>
                <c:pt idx="156">
                  <c:v>0.11492307780000002</c:v>
                </c:pt>
                <c:pt idx="157">
                  <c:v>0.10687179570000163</c:v>
                </c:pt>
                <c:pt idx="158">
                  <c:v>0.10687179570000163</c:v>
                </c:pt>
                <c:pt idx="159">
                  <c:v>0.11492307779999864</c:v>
                </c:pt>
                <c:pt idx="160">
                  <c:v>0.11492307779999864</c:v>
                </c:pt>
                <c:pt idx="161">
                  <c:v>0.12492307780000379</c:v>
                </c:pt>
                <c:pt idx="162">
                  <c:v>0.12492307780000379</c:v>
                </c:pt>
                <c:pt idx="163">
                  <c:v>0.12492307780000379</c:v>
                </c:pt>
                <c:pt idx="164">
                  <c:v>0.12492307780000379</c:v>
                </c:pt>
                <c:pt idx="165">
                  <c:v>0.12492307780000379</c:v>
                </c:pt>
                <c:pt idx="166">
                  <c:v>0.12492307780000379</c:v>
                </c:pt>
                <c:pt idx="167">
                  <c:v>0.12492307780000379</c:v>
                </c:pt>
                <c:pt idx="168">
                  <c:v>0.12492307780000379</c:v>
                </c:pt>
                <c:pt idx="169">
                  <c:v>0.12492307780000379</c:v>
                </c:pt>
                <c:pt idx="170">
                  <c:v>0.13492307780000176</c:v>
                </c:pt>
                <c:pt idx="171">
                  <c:v>0.13492307780000176</c:v>
                </c:pt>
                <c:pt idx="172">
                  <c:v>0.13492307780000176</c:v>
                </c:pt>
                <c:pt idx="173">
                  <c:v>0.13492307780000176</c:v>
                </c:pt>
                <c:pt idx="174">
                  <c:v>0.13492307780000176</c:v>
                </c:pt>
                <c:pt idx="175">
                  <c:v>0.13492307780000176</c:v>
                </c:pt>
                <c:pt idx="176">
                  <c:v>0.13687179570000138</c:v>
                </c:pt>
                <c:pt idx="177">
                  <c:v>0.13687179570000138</c:v>
                </c:pt>
                <c:pt idx="178">
                  <c:v>0.14687179569999939</c:v>
                </c:pt>
                <c:pt idx="179">
                  <c:v>0.14687179569999939</c:v>
                </c:pt>
                <c:pt idx="180">
                  <c:v>0.15687179570000451</c:v>
                </c:pt>
                <c:pt idx="181">
                  <c:v>0.15687179570000451</c:v>
                </c:pt>
                <c:pt idx="182">
                  <c:v>0.15687179570000451</c:v>
                </c:pt>
                <c:pt idx="183">
                  <c:v>0.15687179570000451</c:v>
                </c:pt>
                <c:pt idx="184">
                  <c:v>0.14882051360000037</c:v>
                </c:pt>
                <c:pt idx="185">
                  <c:v>0.14882051360000037</c:v>
                </c:pt>
                <c:pt idx="186">
                  <c:v>0.16882051359999639</c:v>
                </c:pt>
                <c:pt idx="187">
                  <c:v>0.16882051359999639</c:v>
                </c:pt>
                <c:pt idx="188">
                  <c:v>0.16882051359999639</c:v>
                </c:pt>
                <c:pt idx="189">
                  <c:v>0.16882051359999639</c:v>
                </c:pt>
                <c:pt idx="190">
                  <c:v>0.17882051360000137</c:v>
                </c:pt>
                <c:pt idx="191">
                  <c:v>0.17882051360000137</c:v>
                </c:pt>
                <c:pt idx="192">
                  <c:v>0.17882051360000137</c:v>
                </c:pt>
                <c:pt idx="193">
                  <c:v>0.17882051360000137</c:v>
                </c:pt>
                <c:pt idx="194">
                  <c:v>0.17882051360000137</c:v>
                </c:pt>
                <c:pt idx="195">
                  <c:v>0.17882051360000137</c:v>
                </c:pt>
                <c:pt idx="196">
                  <c:v>0.17687179570000053</c:v>
                </c:pt>
                <c:pt idx="197">
                  <c:v>0.17687179570000053</c:v>
                </c:pt>
                <c:pt idx="198">
                  <c:v>0.17687179570000053</c:v>
                </c:pt>
                <c:pt idx="199">
                  <c:v>0.16882051360000117</c:v>
                </c:pt>
                <c:pt idx="200">
                  <c:v>0.16882051360000117</c:v>
                </c:pt>
                <c:pt idx="201">
                  <c:v>0.16882051360000117</c:v>
                </c:pt>
                <c:pt idx="202">
                  <c:v>0.16882051360000117</c:v>
                </c:pt>
                <c:pt idx="203">
                  <c:v>0.16882051360000117</c:v>
                </c:pt>
                <c:pt idx="204">
                  <c:v>0.16882051360000117</c:v>
                </c:pt>
                <c:pt idx="205">
                  <c:v>0.17882051360000012</c:v>
                </c:pt>
                <c:pt idx="206">
                  <c:v>0.17882051360000012</c:v>
                </c:pt>
                <c:pt idx="207">
                  <c:v>0.18882051359999971</c:v>
                </c:pt>
                <c:pt idx="208">
                  <c:v>0.18882051359999971</c:v>
                </c:pt>
                <c:pt idx="209">
                  <c:v>0.18882051359999971</c:v>
                </c:pt>
                <c:pt idx="210">
                  <c:v>0.18882051359999971</c:v>
                </c:pt>
                <c:pt idx="211">
                  <c:v>0.19076923150001049</c:v>
                </c:pt>
                <c:pt idx="212">
                  <c:v>0.19076923150001049</c:v>
                </c:pt>
                <c:pt idx="213">
                  <c:v>0.19076923150001049</c:v>
                </c:pt>
                <c:pt idx="214">
                  <c:v>0.19076923150001049</c:v>
                </c:pt>
                <c:pt idx="215">
                  <c:v>0.20076923150001777</c:v>
                </c:pt>
                <c:pt idx="216">
                  <c:v>0.20076923150001777</c:v>
                </c:pt>
                <c:pt idx="217">
                  <c:v>0.20076923150001777</c:v>
                </c:pt>
                <c:pt idx="218">
                  <c:v>0.20076923150001777</c:v>
                </c:pt>
                <c:pt idx="219">
                  <c:v>0.21076923150001797</c:v>
                </c:pt>
                <c:pt idx="220">
                  <c:v>0.21076923150001797</c:v>
                </c:pt>
                <c:pt idx="221">
                  <c:v>0.20882051360000262</c:v>
                </c:pt>
                <c:pt idx="222">
                  <c:v>0.20882051360000262</c:v>
                </c:pt>
                <c:pt idx="223">
                  <c:v>0.21882051360000065</c:v>
                </c:pt>
                <c:pt idx="224">
                  <c:v>0.21882051360000065</c:v>
                </c:pt>
                <c:pt idx="225">
                  <c:v>0.22687179569999769</c:v>
                </c:pt>
                <c:pt idx="226">
                  <c:v>0.22687179569999769</c:v>
                </c:pt>
                <c:pt idx="227">
                  <c:v>0.21882051359999929</c:v>
                </c:pt>
                <c:pt idx="228">
                  <c:v>0.21882051359999929</c:v>
                </c:pt>
                <c:pt idx="229">
                  <c:v>0.21882051359999929</c:v>
                </c:pt>
                <c:pt idx="230">
                  <c:v>0.21882051359999929</c:v>
                </c:pt>
                <c:pt idx="231">
                  <c:v>0.22882051359999997</c:v>
                </c:pt>
                <c:pt idx="232">
                  <c:v>0.22882051359999997</c:v>
                </c:pt>
                <c:pt idx="233">
                  <c:v>0.22882051359999997</c:v>
                </c:pt>
                <c:pt idx="234">
                  <c:v>0.22882051359999997</c:v>
                </c:pt>
                <c:pt idx="235">
                  <c:v>0.22882051359999997</c:v>
                </c:pt>
                <c:pt idx="236">
                  <c:v>0.22882051359999997</c:v>
                </c:pt>
                <c:pt idx="237">
                  <c:v>0.22882051359999997</c:v>
                </c:pt>
                <c:pt idx="238">
                  <c:v>0.22882051359999997</c:v>
                </c:pt>
                <c:pt idx="239">
                  <c:v>0.22687179570000618</c:v>
                </c:pt>
                <c:pt idx="240">
                  <c:v>0.22687179570000618</c:v>
                </c:pt>
                <c:pt idx="241">
                  <c:v>0.22882051359999997</c:v>
                </c:pt>
                <c:pt idx="242">
                  <c:v>0.22882051359999997</c:v>
                </c:pt>
                <c:pt idx="243">
                  <c:v>0.22882051359999997</c:v>
                </c:pt>
                <c:pt idx="244">
                  <c:v>0.22882051359999997</c:v>
                </c:pt>
                <c:pt idx="245">
                  <c:v>0.23882051360000237</c:v>
                </c:pt>
                <c:pt idx="246">
                  <c:v>0.23882051360000237</c:v>
                </c:pt>
                <c:pt idx="247">
                  <c:v>0.23882051360000237</c:v>
                </c:pt>
                <c:pt idx="248">
                  <c:v>0.23882051360000237</c:v>
                </c:pt>
                <c:pt idx="249">
                  <c:v>0.23687179570000419</c:v>
                </c:pt>
                <c:pt idx="250">
                  <c:v>0.23687179570000419</c:v>
                </c:pt>
                <c:pt idx="251">
                  <c:v>0.23687179570000419</c:v>
                </c:pt>
                <c:pt idx="252">
                  <c:v>0.23882051360000237</c:v>
                </c:pt>
                <c:pt idx="253">
                  <c:v>0.23882051360000237</c:v>
                </c:pt>
                <c:pt idx="254">
                  <c:v>0.23882051360000237</c:v>
                </c:pt>
                <c:pt idx="255">
                  <c:v>0.23882051360000237</c:v>
                </c:pt>
                <c:pt idx="256">
                  <c:v>0.23882051360000237</c:v>
                </c:pt>
                <c:pt idx="257">
                  <c:v>0.23882051360000237</c:v>
                </c:pt>
                <c:pt idx="258">
                  <c:v>0.23882051359999806</c:v>
                </c:pt>
                <c:pt idx="259">
                  <c:v>0.23882051359999806</c:v>
                </c:pt>
                <c:pt idx="260">
                  <c:v>0.23882051359999806</c:v>
                </c:pt>
                <c:pt idx="261">
                  <c:v>0.23882051359999806</c:v>
                </c:pt>
                <c:pt idx="262">
                  <c:v>0.23882051359999806</c:v>
                </c:pt>
                <c:pt idx="263">
                  <c:v>0.23882051359999806</c:v>
                </c:pt>
                <c:pt idx="264">
                  <c:v>0.23882051359999806</c:v>
                </c:pt>
                <c:pt idx="265">
                  <c:v>0.23882051359999806</c:v>
                </c:pt>
                <c:pt idx="266">
                  <c:v>0.23882051359999806</c:v>
                </c:pt>
                <c:pt idx="267">
                  <c:v>0.23882051359999806</c:v>
                </c:pt>
                <c:pt idx="268">
                  <c:v>0.23882051359999806</c:v>
                </c:pt>
                <c:pt idx="269">
                  <c:v>0.23882051359999806</c:v>
                </c:pt>
                <c:pt idx="270">
                  <c:v>0.23882051359999806</c:v>
                </c:pt>
                <c:pt idx="271">
                  <c:v>0.23882051359999806</c:v>
                </c:pt>
                <c:pt idx="272">
                  <c:v>0.23882051359999806</c:v>
                </c:pt>
                <c:pt idx="273">
                  <c:v>0.23882051359999806</c:v>
                </c:pt>
                <c:pt idx="274">
                  <c:v>0.23882051359999806</c:v>
                </c:pt>
                <c:pt idx="275">
                  <c:v>0.23882051359999806</c:v>
                </c:pt>
                <c:pt idx="276">
                  <c:v>0.23882051359999806</c:v>
                </c:pt>
                <c:pt idx="277">
                  <c:v>0.23882051359999806</c:v>
                </c:pt>
                <c:pt idx="278">
                  <c:v>0.23882051359999806</c:v>
                </c:pt>
                <c:pt idx="279">
                  <c:v>0.23882051359999806</c:v>
                </c:pt>
                <c:pt idx="280">
                  <c:v>0.23882051359999806</c:v>
                </c:pt>
                <c:pt idx="281">
                  <c:v>0.23882051359999806</c:v>
                </c:pt>
                <c:pt idx="282">
                  <c:v>0.23882051359999806</c:v>
                </c:pt>
                <c:pt idx="283">
                  <c:v>0.23882051359999806</c:v>
                </c:pt>
                <c:pt idx="284">
                  <c:v>0.23882051359999806</c:v>
                </c:pt>
                <c:pt idx="285">
                  <c:v>0.23882051359999806</c:v>
                </c:pt>
                <c:pt idx="286">
                  <c:v>0.23882051359999806</c:v>
                </c:pt>
                <c:pt idx="287">
                  <c:v>0.23882051359999806</c:v>
                </c:pt>
                <c:pt idx="288">
                  <c:v>0.23882051359999806</c:v>
                </c:pt>
                <c:pt idx="289">
                  <c:v>0.23882051359999806</c:v>
                </c:pt>
                <c:pt idx="290">
                  <c:v>0.23882051359999806</c:v>
                </c:pt>
                <c:pt idx="291">
                  <c:v>0.23882051359999806</c:v>
                </c:pt>
                <c:pt idx="292">
                  <c:v>0.23882051359999806</c:v>
                </c:pt>
                <c:pt idx="293">
                  <c:v>0.23882051359999806</c:v>
                </c:pt>
                <c:pt idx="294">
                  <c:v>0.23882051359999806</c:v>
                </c:pt>
                <c:pt idx="295">
                  <c:v>0.23882051359999806</c:v>
                </c:pt>
                <c:pt idx="296">
                  <c:v>0.23882051359999806</c:v>
                </c:pt>
                <c:pt idx="297">
                  <c:v>0.24076923150001162</c:v>
                </c:pt>
                <c:pt idx="298">
                  <c:v>0.24076923150001162</c:v>
                </c:pt>
                <c:pt idx="299">
                  <c:v>0.23882051359999806</c:v>
                </c:pt>
                <c:pt idx="300">
                  <c:v>0.24076923150001162</c:v>
                </c:pt>
                <c:pt idx="301">
                  <c:v>0.24076923150001162</c:v>
                </c:pt>
                <c:pt idx="302">
                  <c:v>0.24076923150001162</c:v>
                </c:pt>
                <c:pt idx="303">
                  <c:v>0.24076923150001162</c:v>
                </c:pt>
                <c:pt idx="304">
                  <c:v>0.24076923150001162</c:v>
                </c:pt>
                <c:pt idx="305">
                  <c:v>0.24076923150001162</c:v>
                </c:pt>
                <c:pt idx="306">
                  <c:v>0.24076923150001162</c:v>
                </c:pt>
                <c:pt idx="307">
                  <c:v>0.24076923150001162</c:v>
                </c:pt>
                <c:pt idx="308">
                  <c:v>0.24076923150001162</c:v>
                </c:pt>
                <c:pt idx="309">
                  <c:v>0.23271794940000656</c:v>
                </c:pt>
                <c:pt idx="310">
                  <c:v>0.23271794940000656</c:v>
                </c:pt>
                <c:pt idx="311">
                  <c:v>0.23271794940000656</c:v>
                </c:pt>
                <c:pt idx="312">
                  <c:v>0.23271794940000656</c:v>
                </c:pt>
                <c:pt idx="313">
                  <c:v>0.23076923150001252</c:v>
                </c:pt>
                <c:pt idx="314">
                  <c:v>0.23076923150001252</c:v>
                </c:pt>
                <c:pt idx="315">
                  <c:v>0.23271794940000656</c:v>
                </c:pt>
                <c:pt idx="316">
                  <c:v>0.23271794940000656</c:v>
                </c:pt>
                <c:pt idx="317">
                  <c:v>0.23271794940000656</c:v>
                </c:pt>
                <c:pt idx="318">
                  <c:v>0.23271794940000656</c:v>
                </c:pt>
                <c:pt idx="319">
                  <c:v>0.23271794940000656</c:v>
                </c:pt>
                <c:pt idx="320">
                  <c:v>0.23271794940000656</c:v>
                </c:pt>
                <c:pt idx="321">
                  <c:v>0.23271794940000656</c:v>
                </c:pt>
                <c:pt idx="322">
                  <c:v>0.23271794940000656</c:v>
                </c:pt>
                <c:pt idx="323">
                  <c:v>0.23271794940000656</c:v>
                </c:pt>
                <c:pt idx="324">
                  <c:v>0.23271794940000656</c:v>
                </c:pt>
                <c:pt idx="325">
                  <c:v>0.23271794940000656</c:v>
                </c:pt>
                <c:pt idx="326">
                  <c:v>0.23271794940000656</c:v>
                </c:pt>
                <c:pt idx="327">
                  <c:v>0.23271794940000656</c:v>
                </c:pt>
                <c:pt idx="328">
                  <c:v>0.23271794940000656</c:v>
                </c:pt>
                <c:pt idx="329">
                  <c:v>0.23271794940000656</c:v>
                </c:pt>
                <c:pt idx="330">
                  <c:v>0.23271794940000656</c:v>
                </c:pt>
                <c:pt idx="331">
                  <c:v>0.23076923150001252</c:v>
                </c:pt>
                <c:pt idx="332">
                  <c:v>0.23076923150001252</c:v>
                </c:pt>
                <c:pt idx="333">
                  <c:v>0.23076923150001252</c:v>
                </c:pt>
                <c:pt idx="334">
                  <c:v>0.23076923150001252</c:v>
                </c:pt>
                <c:pt idx="335">
                  <c:v>0.23076923150001252</c:v>
                </c:pt>
                <c:pt idx="336">
                  <c:v>0.23076923150001252</c:v>
                </c:pt>
                <c:pt idx="337">
                  <c:v>0.23076923150001252</c:v>
                </c:pt>
                <c:pt idx="338">
                  <c:v>0.23076923150001252</c:v>
                </c:pt>
                <c:pt idx="339">
                  <c:v>0.23271794940000656</c:v>
                </c:pt>
                <c:pt idx="340">
                  <c:v>0.23271794940000656</c:v>
                </c:pt>
                <c:pt idx="341">
                  <c:v>0.23076923150001252</c:v>
                </c:pt>
                <c:pt idx="342">
                  <c:v>0.23076923150001252</c:v>
                </c:pt>
                <c:pt idx="343">
                  <c:v>0.23076923150001252</c:v>
                </c:pt>
                <c:pt idx="344">
                  <c:v>0.23076923150001252</c:v>
                </c:pt>
                <c:pt idx="345">
                  <c:v>0.23076923150001252</c:v>
                </c:pt>
                <c:pt idx="346">
                  <c:v>0.23076923150001252</c:v>
                </c:pt>
                <c:pt idx="347">
                  <c:v>0.23076923150001252</c:v>
                </c:pt>
                <c:pt idx="348">
                  <c:v>0.23076923150001252</c:v>
                </c:pt>
                <c:pt idx="349">
                  <c:v>0.23076923150001252</c:v>
                </c:pt>
                <c:pt idx="350">
                  <c:v>0.23076923150001252</c:v>
                </c:pt>
                <c:pt idx="351">
                  <c:v>0.23076923150001252</c:v>
                </c:pt>
                <c:pt idx="352">
                  <c:v>0.23076923150001252</c:v>
                </c:pt>
                <c:pt idx="353">
                  <c:v>0.23076923150001252</c:v>
                </c:pt>
                <c:pt idx="354">
                  <c:v>0.23076923150001252</c:v>
                </c:pt>
                <c:pt idx="355">
                  <c:v>0.23076923150001252</c:v>
                </c:pt>
                <c:pt idx="356">
                  <c:v>0.23076923150001252</c:v>
                </c:pt>
                <c:pt idx="357">
                  <c:v>0.23076923150001252</c:v>
                </c:pt>
                <c:pt idx="358">
                  <c:v>0.23076923150001252</c:v>
                </c:pt>
                <c:pt idx="359">
                  <c:v>0.23076923150001252</c:v>
                </c:pt>
                <c:pt idx="360">
                  <c:v>0.23076923150001252</c:v>
                </c:pt>
                <c:pt idx="361">
                  <c:v>0.23076923150001252</c:v>
                </c:pt>
                <c:pt idx="362">
                  <c:v>0.23076923150001252</c:v>
                </c:pt>
                <c:pt idx="363">
                  <c:v>0.23076923150001252</c:v>
                </c:pt>
                <c:pt idx="364">
                  <c:v>0.23076923150001252</c:v>
                </c:pt>
                <c:pt idx="365">
                  <c:v>0.23076923150001252</c:v>
                </c:pt>
                <c:pt idx="366">
                  <c:v>0.23076923150001252</c:v>
                </c:pt>
                <c:pt idx="367">
                  <c:v>0.23076923150001252</c:v>
                </c:pt>
                <c:pt idx="368">
                  <c:v>0.22271794940000444</c:v>
                </c:pt>
                <c:pt idx="369">
                  <c:v>0.22271794940000444</c:v>
                </c:pt>
                <c:pt idx="370">
                  <c:v>0.23271794940001389</c:v>
                </c:pt>
                <c:pt idx="371">
                  <c:v>0.23271794940001389</c:v>
                </c:pt>
                <c:pt idx="372">
                  <c:v>0.23271794940001389</c:v>
                </c:pt>
                <c:pt idx="373">
                  <c:v>0.23271794940001389</c:v>
                </c:pt>
                <c:pt idx="374">
                  <c:v>0.24271794940001404</c:v>
                </c:pt>
                <c:pt idx="375">
                  <c:v>0.24271794940001404</c:v>
                </c:pt>
                <c:pt idx="376">
                  <c:v>0.25271794940000225</c:v>
                </c:pt>
                <c:pt idx="377">
                  <c:v>0.25271794940000225</c:v>
                </c:pt>
                <c:pt idx="378">
                  <c:v>0.25271794940000225</c:v>
                </c:pt>
                <c:pt idx="379">
                  <c:v>0.25271794940000225</c:v>
                </c:pt>
                <c:pt idx="380">
                  <c:v>0.25466666730002108</c:v>
                </c:pt>
                <c:pt idx="381">
                  <c:v>0.25466666730002108</c:v>
                </c:pt>
                <c:pt idx="382">
                  <c:v>0.26466666730002791</c:v>
                </c:pt>
                <c:pt idx="383">
                  <c:v>0.26466666730002791</c:v>
                </c:pt>
                <c:pt idx="384">
                  <c:v>0.27466666730002814</c:v>
                </c:pt>
                <c:pt idx="385">
                  <c:v>0.27466666730002814</c:v>
                </c:pt>
                <c:pt idx="386">
                  <c:v>0.27466666730002243</c:v>
                </c:pt>
                <c:pt idx="387">
                  <c:v>0.27466666730002243</c:v>
                </c:pt>
                <c:pt idx="388">
                  <c:v>0.28466666730002865</c:v>
                </c:pt>
                <c:pt idx="389">
                  <c:v>0.28466666730002865</c:v>
                </c:pt>
                <c:pt idx="390">
                  <c:v>0.27466666730002243</c:v>
                </c:pt>
                <c:pt idx="391">
                  <c:v>0.27466666730002243</c:v>
                </c:pt>
                <c:pt idx="392">
                  <c:v>0.28466666730002294</c:v>
                </c:pt>
                <c:pt idx="393">
                  <c:v>0.28466666730002294</c:v>
                </c:pt>
                <c:pt idx="394">
                  <c:v>0.28466666730002294</c:v>
                </c:pt>
                <c:pt idx="395">
                  <c:v>0.28466666730002294</c:v>
                </c:pt>
                <c:pt idx="396">
                  <c:v>0.28466666730002294</c:v>
                </c:pt>
                <c:pt idx="397">
                  <c:v>0.28466666730002294</c:v>
                </c:pt>
                <c:pt idx="398">
                  <c:v>0.28466666730002294</c:v>
                </c:pt>
                <c:pt idx="399">
                  <c:v>0.28466666730002294</c:v>
                </c:pt>
                <c:pt idx="400">
                  <c:v>0.28466666730002294</c:v>
                </c:pt>
                <c:pt idx="401">
                  <c:v>0.28466666730002294</c:v>
                </c:pt>
                <c:pt idx="402">
                  <c:v>0.28466666730002294</c:v>
                </c:pt>
                <c:pt idx="403">
                  <c:v>0.28466666730002294</c:v>
                </c:pt>
                <c:pt idx="404">
                  <c:v>0.28466666730002294</c:v>
                </c:pt>
                <c:pt idx="405">
                  <c:v>0.28466666730002294</c:v>
                </c:pt>
                <c:pt idx="406">
                  <c:v>0.29466666730002927</c:v>
                </c:pt>
                <c:pt idx="407">
                  <c:v>0.29466666730002927</c:v>
                </c:pt>
                <c:pt idx="408">
                  <c:v>0.29466666730002927</c:v>
                </c:pt>
                <c:pt idx="409">
                  <c:v>0.29466666730002927</c:v>
                </c:pt>
                <c:pt idx="410">
                  <c:v>0.29466666730002927</c:v>
                </c:pt>
                <c:pt idx="411">
                  <c:v>0.29466666730002927</c:v>
                </c:pt>
                <c:pt idx="412">
                  <c:v>0.29466666730002927</c:v>
                </c:pt>
                <c:pt idx="413">
                  <c:v>0.29466666730002927</c:v>
                </c:pt>
                <c:pt idx="414">
                  <c:v>0.29466666730002927</c:v>
                </c:pt>
                <c:pt idx="415">
                  <c:v>0.29466666730002927</c:v>
                </c:pt>
                <c:pt idx="416">
                  <c:v>0.29466666730002927</c:v>
                </c:pt>
                <c:pt idx="417">
                  <c:v>0.29466666730002927</c:v>
                </c:pt>
                <c:pt idx="418">
                  <c:v>0.29466666730002927</c:v>
                </c:pt>
                <c:pt idx="419">
                  <c:v>0.29466666730002927</c:v>
                </c:pt>
                <c:pt idx="420">
                  <c:v>0.29466666730002927</c:v>
                </c:pt>
                <c:pt idx="421">
                  <c:v>0.29466666730002927</c:v>
                </c:pt>
                <c:pt idx="422">
                  <c:v>0.29466666730002927</c:v>
                </c:pt>
                <c:pt idx="423">
                  <c:v>0.29466666730002927</c:v>
                </c:pt>
                <c:pt idx="424">
                  <c:v>0.29466666730002927</c:v>
                </c:pt>
                <c:pt idx="425">
                  <c:v>0.29466666730002927</c:v>
                </c:pt>
                <c:pt idx="426">
                  <c:v>0.29466666730002927</c:v>
                </c:pt>
                <c:pt idx="427">
                  <c:v>0.29466666730002927</c:v>
                </c:pt>
                <c:pt idx="428">
                  <c:v>0.29466666730002927</c:v>
                </c:pt>
                <c:pt idx="429">
                  <c:v>0.29466666730002927</c:v>
                </c:pt>
                <c:pt idx="430">
                  <c:v>0.29466666730002927</c:v>
                </c:pt>
                <c:pt idx="431">
                  <c:v>0.29466666730002927</c:v>
                </c:pt>
                <c:pt idx="432">
                  <c:v>0.29466666730002927</c:v>
                </c:pt>
                <c:pt idx="433">
                  <c:v>0.29661538520001735</c:v>
                </c:pt>
                <c:pt idx="434">
                  <c:v>0.29661538520001735</c:v>
                </c:pt>
                <c:pt idx="435">
                  <c:v>0.29661538520001735</c:v>
                </c:pt>
                <c:pt idx="436">
                  <c:v>0.29661538520001735</c:v>
                </c:pt>
                <c:pt idx="437">
                  <c:v>0.30661538520001758</c:v>
                </c:pt>
                <c:pt idx="438">
                  <c:v>0.30661538520001758</c:v>
                </c:pt>
                <c:pt idx="439">
                  <c:v>0.29661538520001635</c:v>
                </c:pt>
                <c:pt idx="440">
                  <c:v>0.29661538520001635</c:v>
                </c:pt>
                <c:pt idx="441">
                  <c:v>0.29661538520001635</c:v>
                </c:pt>
                <c:pt idx="442">
                  <c:v>0.29661538520001635</c:v>
                </c:pt>
                <c:pt idx="443">
                  <c:v>0.30661538520001885</c:v>
                </c:pt>
                <c:pt idx="444">
                  <c:v>0.30661538520001885</c:v>
                </c:pt>
                <c:pt idx="445">
                  <c:v>0.32661538520002042</c:v>
                </c:pt>
                <c:pt idx="446">
                  <c:v>0.32661538520002042</c:v>
                </c:pt>
                <c:pt idx="447">
                  <c:v>0.33856410310002794</c:v>
                </c:pt>
                <c:pt idx="448">
                  <c:v>0.33856410310002794</c:v>
                </c:pt>
                <c:pt idx="449">
                  <c:v>0.3405128210000164</c:v>
                </c:pt>
                <c:pt idx="450">
                  <c:v>0.34051282100002139</c:v>
                </c:pt>
                <c:pt idx="451">
                  <c:v>0.34051282100002139</c:v>
                </c:pt>
                <c:pt idx="452">
                  <c:v>0.34051282100002139</c:v>
                </c:pt>
                <c:pt idx="453">
                  <c:v>0.34856410310001895</c:v>
                </c:pt>
                <c:pt idx="454">
                  <c:v>0.34856410310001895</c:v>
                </c:pt>
                <c:pt idx="455">
                  <c:v>0.34856410310001895</c:v>
                </c:pt>
                <c:pt idx="456">
                  <c:v>0.35661538520001901</c:v>
                </c:pt>
                <c:pt idx="457">
                  <c:v>0.35661538520001901</c:v>
                </c:pt>
                <c:pt idx="458">
                  <c:v>0.35856410310001907</c:v>
                </c:pt>
                <c:pt idx="459">
                  <c:v>0.35856410310001907</c:v>
                </c:pt>
                <c:pt idx="460">
                  <c:v>0.35661538520001901</c:v>
                </c:pt>
                <c:pt idx="461">
                  <c:v>0.35661538520001901</c:v>
                </c:pt>
                <c:pt idx="462">
                  <c:v>0.34856410310001518</c:v>
                </c:pt>
                <c:pt idx="463">
                  <c:v>0.34856410310001518</c:v>
                </c:pt>
                <c:pt idx="464">
                  <c:v>0.35856410310001546</c:v>
                </c:pt>
                <c:pt idx="465">
                  <c:v>0.35856410310001546</c:v>
                </c:pt>
                <c:pt idx="466">
                  <c:v>0.35856410310001546</c:v>
                </c:pt>
                <c:pt idx="467">
                  <c:v>0.35856410310001546</c:v>
                </c:pt>
                <c:pt idx="468">
                  <c:v>0.35856410310001546</c:v>
                </c:pt>
                <c:pt idx="469">
                  <c:v>0.35856410310001546</c:v>
                </c:pt>
                <c:pt idx="470">
                  <c:v>0.35856410310001546</c:v>
                </c:pt>
                <c:pt idx="471">
                  <c:v>0.35856410310001546</c:v>
                </c:pt>
                <c:pt idx="472">
                  <c:v>0.35856410310001546</c:v>
                </c:pt>
                <c:pt idx="473">
                  <c:v>0.35856410310001546</c:v>
                </c:pt>
                <c:pt idx="474">
                  <c:v>0.35856410310001546</c:v>
                </c:pt>
                <c:pt idx="475">
                  <c:v>0.35856410310001546</c:v>
                </c:pt>
                <c:pt idx="476">
                  <c:v>0.35856410310001546</c:v>
                </c:pt>
                <c:pt idx="477">
                  <c:v>0.35856410310001546</c:v>
                </c:pt>
                <c:pt idx="478">
                  <c:v>0.35856410310001546</c:v>
                </c:pt>
                <c:pt idx="479">
                  <c:v>0.35856410310001546</c:v>
                </c:pt>
                <c:pt idx="480">
                  <c:v>0.36856410310002186</c:v>
                </c:pt>
                <c:pt idx="481">
                  <c:v>0.36856410310002186</c:v>
                </c:pt>
                <c:pt idx="482">
                  <c:v>0.36856410310002186</c:v>
                </c:pt>
                <c:pt idx="483">
                  <c:v>0.36661538520001913</c:v>
                </c:pt>
                <c:pt idx="484">
                  <c:v>0.36661538520001913</c:v>
                </c:pt>
                <c:pt idx="485">
                  <c:v>0.35856410310001546</c:v>
                </c:pt>
                <c:pt idx="486">
                  <c:v>0.35856410310001546</c:v>
                </c:pt>
                <c:pt idx="487">
                  <c:v>0.35856410310001546</c:v>
                </c:pt>
                <c:pt idx="488">
                  <c:v>0.35856410310001546</c:v>
                </c:pt>
                <c:pt idx="489">
                  <c:v>0.35856410310001546</c:v>
                </c:pt>
                <c:pt idx="490">
                  <c:v>0.36856410310002186</c:v>
                </c:pt>
                <c:pt idx="491">
                  <c:v>0.36856410310002186</c:v>
                </c:pt>
                <c:pt idx="492">
                  <c:v>0.35856410310001546</c:v>
                </c:pt>
                <c:pt idx="493">
                  <c:v>0.35856410310001546</c:v>
                </c:pt>
                <c:pt idx="494">
                  <c:v>0.36661538520001913</c:v>
                </c:pt>
                <c:pt idx="495">
                  <c:v>0.36661538520001913</c:v>
                </c:pt>
                <c:pt idx="496">
                  <c:v>0.35856410310001546</c:v>
                </c:pt>
                <c:pt idx="497">
                  <c:v>0.35856410310001546</c:v>
                </c:pt>
                <c:pt idx="498">
                  <c:v>0.36856410310002186</c:v>
                </c:pt>
                <c:pt idx="499">
                  <c:v>0.36856410310002186</c:v>
                </c:pt>
                <c:pt idx="500">
                  <c:v>0.36856410310002186</c:v>
                </c:pt>
                <c:pt idx="501">
                  <c:v>0.36856410310002186</c:v>
                </c:pt>
                <c:pt idx="502">
                  <c:v>0.36856410310002186</c:v>
                </c:pt>
                <c:pt idx="503">
                  <c:v>0.36856410310002186</c:v>
                </c:pt>
                <c:pt idx="504">
                  <c:v>0.36661538520001913</c:v>
                </c:pt>
                <c:pt idx="505">
                  <c:v>0.36661538520001913</c:v>
                </c:pt>
                <c:pt idx="506">
                  <c:v>0.36856410310002186</c:v>
                </c:pt>
                <c:pt idx="507">
                  <c:v>0.36856410310002186</c:v>
                </c:pt>
                <c:pt idx="508">
                  <c:v>0.36856410310002186</c:v>
                </c:pt>
                <c:pt idx="509">
                  <c:v>0.36856410310002186</c:v>
                </c:pt>
                <c:pt idx="510">
                  <c:v>0.36856410310002186</c:v>
                </c:pt>
                <c:pt idx="511">
                  <c:v>0.36856410310002186</c:v>
                </c:pt>
                <c:pt idx="512">
                  <c:v>0.36856410310002186</c:v>
                </c:pt>
                <c:pt idx="513">
                  <c:v>0.36856410310002186</c:v>
                </c:pt>
                <c:pt idx="514">
                  <c:v>0.36856410310002186</c:v>
                </c:pt>
                <c:pt idx="515">
                  <c:v>0.36856410310002186</c:v>
                </c:pt>
                <c:pt idx="516">
                  <c:v>0.36856410310002186</c:v>
                </c:pt>
                <c:pt idx="517">
                  <c:v>0.36856410310002186</c:v>
                </c:pt>
                <c:pt idx="518">
                  <c:v>0.36856410310002186</c:v>
                </c:pt>
                <c:pt idx="519">
                  <c:v>0.37856410310002253</c:v>
                </c:pt>
                <c:pt idx="520">
                  <c:v>0.37856410310002253</c:v>
                </c:pt>
                <c:pt idx="521">
                  <c:v>0.37856410310002253</c:v>
                </c:pt>
                <c:pt idx="522">
                  <c:v>0.37856410310002253</c:v>
                </c:pt>
                <c:pt idx="523">
                  <c:v>0.37661538520002003</c:v>
                </c:pt>
                <c:pt idx="524">
                  <c:v>0.37661538520002003</c:v>
                </c:pt>
                <c:pt idx="525">
                  <c:v>0.37856410310002253</c:v>
                </c:pt>
                <c:pt idx="526">
                  <c:v>0.37856410310002253</c:v>
                </c:pt>
                <c:pt idx="527">
                  <c:v>0.36856410310002086</c:v>
                </c:pt>
                <c:pt idx="528">
                  <c:v>0.36856410310002086</c:v>
                </c:pt>
                <c:pt idx="529">
                  <c:v>0.37856410310002253</c:v>
                </c:pt>
                <c:pt idx="530">
                  <c:v>0.37856410310002253</c:v>
                </c:pt>
                <c:pt idx="531">
                  <c:v>0.37856410310002253</c:v>
                </c:pt>
                <c:pt idx="532">
                  <c:v>0.37856410310002253</c:v>
                </c:pt>
                <c:pt idx="533">
                  <c:v>0.37856410310002253</c:v>
                </c:pt>
                <c:pt idx="534">
                  <c:v>0.37856410310002253</c:v>
                </c:pt>
                <c:pt idx="535">
                  <c:v>0.37856410310002253</c:v>
                </c:pt>
                <c:pt idx="536">
                  <c:v>0.37856410310002253</c:v>
                </c:pt>
                <c:pt idx="537">
                  <c:v>0.37661538520002003</c:v>
                </c:pt>
                <c:pt idx="538">
                  <c:v>0.37661538520002003</c:v>
                </c:pt>
                <c:pt idx="539">
                  <c:v>0.37856410310002253</c:v>
                </c:pt>
                <c:pt idx="540">
                  <c:v>0.37856410310002253</c:v>
                </c:pt>
                <c:pt idx="541">
                  <c:v>0.37856410310002253</c:v>
                </c:pt>
                <c:pt idx="542">
                  <c:v>0.37856410310002253</c:v>
                </c:pt>
                <c:pt idx="543">
                  <c:v>0.38856410310002293</c:v>
                </c:pt>
                <c:pt idx="544">
                  <c:v>0.38856410310002293</c:v>
                </c:pt>
                <c:pt idx="545">
                  <c:v>0.37856410310002142</c:v>
                </c:pt>
                <c:pt idx="546">
                  <c:v>0.37856410310002142</c:v>
                </c:pt>
                <c:pt idx="547">
                  <c:v>0.38661538520002042</c:v>
                </c:pt>
                <c:pt idx="548">
                  <c:v>0.38661538520002042</c:v>
                </c:pt>
                <c:pt idx="549">
                  <c:v>0.38661538520002042</c:v>
                </c:pt>
                <c:pt idx="550">
                  <c:v>0.38661538520002042</c:v>
                </c:pt>
                <c:pt idx="551">
                  <c:v>0.37856410310002142</c:v>
                </c:pt>
                <c:pt idx="552">
                  <c:v>0.37856410310002142</c:v>
                </c:pt>
                <c:pt idx="553">
                  <c:v>0.38661538520002042</c:v>
                </c:pt>
                <c:pt idx="554">
                  <c:v>0.38661538520002042</c:v>
                </c:pt>
                <c:pt idx="555">
                  <c:v>0.37856410310002142</c:v>
                </c:pt>
                <c:pt idx="556">
                  <c:v>0.37856410310002142</c:v>
                </c:pt>
                <c:pt idx="557">
                  <c:v>0.38661538520002042</c:v>
                </c:pt>
                <c:pt idx="558">
                  <c:v>0.38661538520002042</c:v>
                </c:pt>
                <c:pt idx="559">
                  <c:v>0.37856410310002142</c:v>
                </c:pt>
                <c:pt idx="560">
                  <c:v>0.37856410310002142</c:v>
                </c:pt>
                <c:pt idx="561">
                  <c:v>0.37856410310002142</c:v>
                </c:pt>
                <c:pt idx="562">
                  <c:v>0.37856410310002142</c:v>
                </c:pt>
                <c:pt idx="563">
                  <c:v>0.37856410310002142</c:v>
                </c:pt>
                <c:pt idx="564">
                  <c:v>0.37856410310002142</c:v>
                </c:pt>
                <c:pt idx="565">
                  <c:v>0.37856410310002142</c:v>
                </c:pt>
                <c:pt idx="566">
                  <c:v>0.37856410310002142</c:v>
                </c:pt>
                <c:pt idx="567">
                  <c:v>0.37856410310002142</c:v>
                </c:pt>
                <c:pt idx="568">
                  <c:v>0.37856410310002142</c:v>
                </c:pt>
                <c:pt idx="569">
                  <c:v>0.37856410310002142</c:v>
                </c:pt>
                <c:pt idx="570">
                  <c:v>0.37856410310002142</c:v>
                </c:pt>
                <c:pt idx="571">
                  <c:v>0.37856410310002142</c:v>
                </c:pt>
                <c:pt idx="572">
                  <c:v>0.37856410310002142</c:v>
                </c:pt>
                <c:pt idx="573">
                  <c:v>0.37856410310002142</c:v>
                </c:pt>
                <c:pt idx="574">
                  <c:v>0.37856410310002142</c:v>
                </c:pt>
                <c:pt idx="575">
                  <c:v>0.37856410310002142</c:v>
                </c:pt>
                <c:pt idx="576">
                  <c:v>0.37856410310002142</c:v>
                </c:pt>
                <c:pt idx="577">
                  <c:v>0.37856410310002142</c:v>
                </c:pt>
                <c:pt idx="578">
                  <c:v>0.37856410310002142</c:v>
                </c:pt>
                <c:pt idx="579">
                  <c:v>0.37856410310002142</c:v>
                </c:pt>
                <c:pt idx="580">
                  <c:v>0.37856410310002142</c:v>
                </c:pt>
                <c:pt idx="581">
                  <c:v>0.37856410310002142</c:v>
                </c:pt>
                <c:pt idx="582">
                  <c:v>0.37856410310002142</c:v>
                </c:pt>
                <c:pt idx="583">
                  <c:v>0.37856410310002142</c:v>
                </c:pt>
                <c:pt idx="584">
                  <c:v>0.37856410310002142</c:v>
                </c:pt>
                <c:pt idx="585">
                  <c:v>0.37856410310002142</c:v>
                </c:pt>
                <c:pt idx="586">
                  <c:v>0.37856410310002142</c:v>
                </c:pt>
                <c:pt idx="587">
                  <c:v>0.37856410310002142</c:v>
                </c:pt>
                <c:pt idx="588">
                  <c:v>0.37856410310002142</c:v>
                </c:pt>
                <c:pt idx="589">
                  <c:v>0.37856410310002142</c:v>
                </c:pt>
                <c:pt idx="590">
                  <c:v>0.37856410310002142</c:v>
                </c:pt>
                <c:pt idx="591">
                  <c:v>0.37856410310002142</c:v>
                </c:pt>
                <c:pt idx="592">
                  <c:v>0.37856410310002142</c:v>
                </c:pt>
                <c:pt idx="593">
                  <c:v>0.37856410310002142</c:v>
                </c:pt>
                <c:pt idx="594">
                  <c:v>0.37856410310002142</c:v>
                </c:pt>
                <c:pt idx="595">
                  <c:v>0.37856410310002142</c:v>
                </c:pt>
                <c:pt idx="596">
                  <c:v>0.37856410310002142</c:v>
                </c:pt>
                <c:pt idx="597">
                  <c:v>0.37856410310002142</c:v>
                </c:pt>
                <c:pt idx="598">
                  <c:v>0.38856410310002787</c:v>
                </c:pt>
                <c:pt idx="599">
                  <c:v>0.38856410310002787</c:v>
                </c:pt>
                <c:pt idx="600">
                  <c:v>0.38856410310002787</c:v>
                </c:pt>
                <c:pt idx="601">
                  <c:v>0.38856410310002787</c:v>
                </c:pt>
                <c:pt idx="602">
                  <c:v>0.38856410310002787</c:v>
                </c:pt>
                <c:pt idx="603">
                  <c:v>0.38856410310002787</c:v>
                </c:pt>
                <c:pt idx="604">
                  <c:v>0.38856410310002787</c:v>
                </c:pt>
                <c:pt idx="605">
                  <c:v>0.38856410310002787</c:v>
                </c:pt>
                <c:pt idx="606">
                  <c:v>0.38856410310002787</c:v>
                </c:pt>
                <c:pt idx="607">
                  <c:v>0.38856410310002787</c:v>
                </c:pt>
                <c:pt idx="608">
                  <c:v>0.38856410310002787</c:v>
                </c:pt>
                <c:pt idx="609">
                  <c:v>0.38856410310002787</c:v>
                </c:pt>
                <c:pt idx="610">
                  <c:v>0.38856410310002787</c:v>
                </c:pt>
                <c:pt idx="611">
                  <c:v>0.38856410310002787</c:v>
                </c:pt>
                <c:pt idx="612">
                  <c:v>0.38856410310002787</c:v>
                </c:pt>
                <c:pt idx="613">
                  <c:v>0.38856410310002787</c:v>
                </c:pt>
                <c:pt idx="614">
                  <c:v>0.38856410310002787</c:v>
                </c:pt>
                <c:pt idx="615">
                  <c:v>0.38856410310002787</c:v>
                </c:pt>
                <c:pt idx="616">
                  <c:v>0.38856410310002787</c:v>
                </c:pt>
                <c:pt idx="617">
                  <c:v>0.38856410310002787</c:v>
                </c:pt>
                <c:pt idx="618">
                  <c:v>0.38856410310002787</c:v>
                </c:pt>
                <c:pt idx="619">
                  <c:v>0.38856410310002787</c:v>
                </c:pt>
                <c:pt idx="620">
                  <c:v>0.38856410310002787</c:v>
                </c:pt>
                <c:pt idx="621">
                  <c:v>0.38856410310002787</c:v>
                </c:pt>
                <c:pt idx="622">
                  <c:v>0.38856410310002787</c:v>
                </c:pt>
                <c:pt idx="623">
                  <c:v>0.38856410310002787</c:v>
                </c:pt>
                <c:pt idx="624">
                  <c:v>0.39856410310002804</c:v>
                </c:pt>
                <c:pt idx="625">
                  <c:v>0.39856410310002804</c:v>
                </c:pt>
                <c:pt idx="626">
                  <c:v>0.38856410310002787</c:v>
                </c:pt>
                <c:pt idx="627">
                  <c:v>0.38856410310002787</c:v>
                </c:pt>
                <c:pt idx="628">
                  <c:v>0.38856410310002787</c:v>
                </c:pt>
                <c:pt idx="629">
                  <c:v>0.38856410310002787</c:v>
                </c:pt>
                <c:pt idx="630">
                  <c:v>0.38856410310002787</c:v>
                </c:pt>
                <c:pt idx="631">
                  <c:v>0.38856410310002787</c:v>
                </c:pt>
                <c:pt idx="632">
                  <c:v>0.38856410310002787</c:v>
                </c:pt>
                <c:pt idx="633">
                  <c:v>0.38856410310002787</c:v>
                </c:pt>
                <c:pt idx="634">
                  <c:v>0.39856410310002804</c:v>
                </c:pt>
                <c:pt idx="635">
                  <c:v>0.39856410310002804</c:v>
                </c:pt>
                <c:pt idx="636">
                  <c:v>0.38856410310002787</c:v>
                </c:pt>
                <c:pt idx="637">
                  <c:v>0.38856410310002787</c:v>
                </c:pt>
                <c:pt idx="638">
                  <c:v>0.38856410310002787</c:v>
                </c:pt>
                <c:pt idx="639">
                  <c:v>0.38856410310002787</c:v>
                </c:pt>
                <c:pt idx="640">
                  <c:v>0.38856410310002787</c:v>
                </c:pt>
                <c:pt idx="641">
                  <c:v>0.38856410310002787</c:v>
                </c:pt>
                <c:pt idx="642">
                  <c:v>0.39856410310002804</c:v>
                </c:pt>
                <c:pt idx="643">
                  <c:v>0.39856410310002804</c:v>
                </c:pt>
                <c:pt idx="644">
                  <c:v>0.39856410310002804</c:v>
                </c:pt>
                <c:pt idx="645">
                  <c:v>0.39856410310002804</c:v>
                </c:pt>
                <c:pt idx="646">
                  <c:v>0.38856410310002787</c:v>
                </c:pt>
                <c:pt idx="647">
                  <c:v>0.38856410310002787</c:v>
                </c:pt>
                <c:pt idx="648">
                  <c:v>0.39856410310002804</c:v>
                </c:pt>
                <c:pt idx="649">
                  <c:v>0.39856410310002804</c:v>
                </c:pt>
                <c:pt idx="650">
                  <c:v>0.38856410310002787</c:v>
                </c:pt>
                <c:pt idx="651">
                  <c:v>0.38856410310002787</c:v>
                </c:pt>
                <c:pt idx="652">
                  <c:v>0.39856410310002804</c:v>
                </c:pt>
                <c:pt idx="653">
                  <c:v>0.39856410310002804</c:v>
                </c:pt>
                <c:pt idx="654">
                  <c:v>0.39856410310002804</c:v>
                </c:pt>
                <c:pt idx="655">
                  <c:v>0.39856410310002804</c:v>
                </c:pt>
                <c:pt idx="656">
                  <c:v>0.39856410310002804</c:v>
                </c:pt>
                <c:pt idx="657">
                  <c:v>0.39856410310002804</c:v>
                </c:pt>
                <c:pt idx="658">
                  <c:v>0.39856410310002804</c:v>
                </c:pt>
                <c:pt idx="659">
                  <c:v>0.39856410310002804</c:v>
                </c:pt>
                <c:pt idx="660">
                  <c:v>0.39856410310002804</c:v>
                </c:pt>
                <c:pt idx="661">
                  <c:v>0.39856410310002804</c:v>
                </c:pt>
                <c:pt idx="662">
                  <c:v>0.39856410310002804</c:v>
                </c:pt>
                <c:pt idx="663">
                  <c:v>0.39856410310002804</c:v>
                </c:pt>
                <c:pt idx="664">
                  <c:v>0.39856410310002804</c:v>
                </c:pt>
                <c:pt idx="665">
                  <c:v>0.39856410310002804</c:v>
                </c:pt>
                <c:pt idx="666">
                  <c:v>0.39856410310002804</c:v>
                </c:pt>
                <c:pt idx="667">
                  <c:v>0.39856410310002804</c:v>
                </c:pt>
                <c:pt idx="668">
                  <c:v>0.39856410310002804</c:v>
                </c:pt>
                <c:pt idx="669">
                  <c:v>0.39856410310002804</c:v>
                </c:pt>
                <c:pt idx="670">
                  <c:v>0.39856410310002804</c:v>
                </c:pt>
                <c:pt idx="671">
                  <c:v>0.39856410310002804</c:v>
                </c:pt>
                <c:pt idx="672">
                  <c:v>0.39856410310002804</c:v>
                </c:pt>
                <c:pt idx="673">
                  <c:v>0.39856410310002804</c:v>
                </c:pt>
                <c:pt idx="674">
                  <c:v>0.39856410310002804</c:v>
                </c:pt>
                <c:pt idx="675">
                  <c:v>0.39856410310002804</c:v>
                </c:pt>
                <c:pt idx="676">
                  <c:v>0.39856410310002804</c:v>
                </c:pt>
                <c:pt idx="677">
                  <c:v>0.39856410310002804</c:v>
                </c:pt>
                <c:pt idx="678">
                  <c:v>0.39856410310002804</c:v>
                </c:pt>
                <c:pt idx="679">
                  <c:v>0.39856410310002804</c:v>
                </c:pt>
                <c:pt idx="680">
                  <c:v>0.39856410310002804</c:v>
                </c:pt>
                <c:pt idx="681">
                  <c:v>0.39856410310002804</c:v>
                </c:pt>
                <c:pt idx="682">
                  <c:v>0.39856410310002804</c:v>
                </c:pt>
                <c:pt idx="683">
                  <c:v>0.39856410310002804</c:v>
                </c:pt>
                <c:pt idx="684">
                  <c:v>0.39856410310002804</c:v>
                </c:pt>
                <c:pt idx="685">
                  <c:v>0.39856410310002804</c:v>
                </c:pt>
                <c:pt idx="686">
                  <c:v>0.39856410310002804</c:v>
                </c:pt>
                <c:pt idx="687">
                  <c:v>0.39856410310002804</c:v>
                </c:pt>
                <c:pt idx="688">
                  <c:v>0.39856410310002804</c:v>
                </c:pt>
                <c:pt idx="689">
                  <c:v>0.39856410310002804</c:v>
                </c:pt>
                <c:pt idx="690">
                  <c:v>0.39856410310002804</c:v>
                </c:pt>
                <c:pt idx="691">
                  <c:v>0.39856410310002804</c:v>
                </c:pt>
                <c:pt idx="692">
                  <c:v>0.39856410310002804</c:v>
                </c:pt>
                <c:pt idx="693">
                  <c:v>0.39856410310002804</c:v>
                </c:pt>
                <c:pt idx="694">
                  <c:v>0.39856410310002804</c:v>
                </c:pt>
                <c:pt idx="695">
                  <c:v>0.39856410310002804</c:v>
                </c:pt>
                <c:pt idx="696">
                  <c:v>0.39856410310002804</c:v>
                </c:pt>
                <c:pt idx="697">
                  <c:v>0.39856410310002804</c:v>
                </c:pt>
                <c:pt idx="698">
                  <c:v>0.39856410310002804</c:v>
                </c:pt>
                <c:pt idx="699">
                  <c:v>0.39856410310002804</c:v>
                </c:pt>
                <c:pt idx="700">
                  <c:v>0.39856410310002804</c:v>
                </c:pt>
                <c:pt idx="701">
                  <c:v>0.39856410310002804</c:v>
                </c:pt>
                <c:pt idx="702">
                  <c:v>0.39856410310002804</c:v>
                </c:pt>
                <c:pt idx="703">
                  <c:v>0.39856410310002804</c:v>
                </c:pt>
                <c:pt idx="704">
                  <c:v>0.39856410310002804</c:v>
                </c:pt>
                <c:pt idx="705">
                  <c:v>0.39856410310002804</c:v>
                </c:pt>
                <c:pt idx="706">
                  <c:v>0.39856410310002804</c:v>
                </c:pt>
                <c:pt idx="707">
                  <c:v>0.39856410310002804</c:v>
                </c:pt>
                <c:pt idx="708">
                  <c:v>0.39856410310002804</c:v>
                </c:pt>
                <c:pt idx="709">
                  <c:v>0.39856410310002804</c:v>
                </c:pt>
                <c:pt idx="710">
                  <c:v>0.39856410310002804</c:v>
                </c:pt>
                <c:pt idx="711">
                  <c:v>0.39856410310002804</c:v>
                </c:pt>
                <c:pt idx="712">
                  <c:v>0.39856410310002804</c:v>
                </c:pt>
                <c:pt idx="713">
                  <c:v>0.39856410310002804</c:v>
                </c:pt>
                <c:pt idx="714">
                  <c:v>0.39856410310002804</c:v>
                </c:pt>
                <c:pt idx="715">
                  <c:v>0.39856410310002804</c:v>
                </c:pt>
                <c:pt idx="716">
                  <c:v>0.39856410310002804</c:v>
                </c:pt>
                <c:pt idx="717">
                  <c:v>0.39856410310002804</c:v>
                </c:pt>
                <c:pt idx="718">
                  <c:v>0.39856410310002804</c:v>
                </c:pt>
                <c:pt idx="719">
                  <c:v>0.39856410310002804</c:v>
                </c:pt>
                <c:pt idx="720">
                  <c:v>0.39856410310002804</c:v>
                </c:pt>
                <c:pt idx="721">
                  <c:v>0.39856410310002804</c:v>
                </c:pt>
                <c:pt idx="722">
                  <c:v>0.39856410310002804</c:v>
                </c:pt>
                <c:pt idx="723">
                  <c:v>0.39856410310002804</c:v>
                </c:pt>
                <c:pt idx="724">
                  <c:v>0.39856410310002804</c:v>
                </c:pt>
                <c:pt idx="725">
                  <c:v>0.39856410310002804</c:v>
                </c:pt>
                <c:pt idx="726">
                  <c:v>0.39856410310002804</c:v>
                </c:pt>
                <c:pt idx="727">
                  <c:v>0.39856410310002804</c:v>
                </c:pt>
                <c:pt idx="728">
                  <c:v>0.39856410310002804</c:v>
                </c:pt>
                <c:pt idx="729">
                  <c:v>0.39856410310002804</c:v>
                </c:pt>
                <c:pt idx="730">
                  <c:v>0.39856410310002804</c:v>
                </c:pt>
                <c:pt idx="731">
                  <c:v>0.39856410310002804</c:v>
                </c:pt>
                <c:pt idx="732">
                  <c:v>0.39856410310002804</c:v>
                </c:pt>
                <c:pt idx="733">
                  <c:v>0.39856410310002804</c:v>
                </c:pt>
                <c:pt idx="734">
                  <c:v>0.39856410310002804</c:v>
                </c:pt>
                <c:pt idx="735">
                  <c:v>0.39856410310002804</c:v>
                </c:pt>
                <c:pt idx="736">
                  <c:v>0.39856410310002804</c:v>
                </c:pt>
                <c:pt idx="737">
                  <c:v>0.39856410310002804</c:v>
                </c:pt>
                <c:pt idx="738">
                  <c:v>0.39856410310002804</c:v>
                </c:pt>
                <c:pt idx="739">
                  <c:v>0.39856410310002804</c:v>
                </c:pt>
                <c:pt idx="740">
                  <c:v>0.39856410310002804</c:v>
                </c:pt>
                <c:pt idx="741">
                  <c:v>0.39856410310002804</c:v>
                </c:pt>
                <c:pt idx="742">
                  <c:v>0.39856410310002804</c:v>
                </c:pt>
                <c:pt idx="743">
                  <c:v>0.39856410310002804</c:v>
                </c:pt>
                <c:pt idx="744">
                  <c:v>0.39856410310002804</c:v>
                </c:pt>
                <c:pt idx="745">
                  <c:v>0.39856410310002804</c:v>
                </c:pt>
                <c:pt idx="746">
                  <c:v>0.40856410310001562</c:v>
                </c:pt>
                <c:pt idx="747">
                  <c:v>0.40856410310001562</c:v>
                </c:pt>
                <c:pt idx="748">
                  <c:v>0.39856410310002804</c:v>
                </c:pt>
                <c:pt idx="749">
                  <c:v>0.39856410310002804</c:v>
                </c:pt>
                <c:pt idx="750">
                  <c:v>0.39856410310002804</c:v>
                </c:pt>
                <c:pt idx="751">
                  <c:v>0.39856410310002804</c:v>
                </c:pt>
                <c:pt idx="752">
                  <c:v>0.39856410310002804</c:v>
                </c:pt>
                <c:pt idx="753">
                  <c:v>0.39856410310002804</c:v>
                </c:pt>
                <c:pt idx="754">
                  <c:v>0.39856410310002804</c:v>
                </c:pt>
                <c:pt idx="755">
                  <c:v>0.39856410310002804</c:v>
                </c:pt>
                <c:pt idx="756">
                  <c:v>0.39856410310002804</c:v>
                </c:pt>
                <c:pt idx="757">
                  <c:v>0.39856410310002804</c:v>
                </c:pt>
                <c:pt idx="758">
                  <c:v>0.39856410310002804</c:v>
                </c:pt>
                <c:pt idx="759">
                  <c:v>0.39856410310002804</c:v>
                </c:pt>
                <c:pt idx="760">
                  <c:v>0.39856410310002804</c:v>
                </c:pt>
                <c:pt idx="761">
                  <c:v>0.39856410310002804</c:v>
                </c:pt>
                <c:pt idx="762">
                  <c:v>0.39856410310002804</c:v>
                </c:pt>
                <c:pt idx="763">
                  <c:v>0.39856410310002804</c:v>
                </c:pt>
                <c:pt idx="764">
                  <c:v>0.39856410310002804</c:v>
                </c:pt>
                <c:pt idx="765">
                  <c:v>0.40856410310001562</c:v>
                </c:pt>
                <c:pt idx="766">
                  <c:v>0.40856410310001562</c:v>
                </c:pt>
                <c:pt idx="767">
                  <c:v>0.40661538520001345</c:v>
                </c:pt>
                <c:pt idx="768">
                  <c:v>0.40661538520001345</c:v>
                </c:pt>
                <c:pt idx="769">
                  <c:v>0.39856410310002804</c:v>
                </c:pt>
                <c:pt idx="770">
                  <c:v>0.39856410310002804</c:v>
                </c:pt>
                <c:pt idx="771">
                  <c:v>0.40661538520001345</c:v>
                </c:pt>
                <c:pt idx="772">
                  <c:v>0.40661538520001345</c:v>
                </c:pt>
                <c:pt idx="773">
                  <c:v>0.39856410310002804</c:v>
                </c:pt>
                <c:pt idx="774">
                  <c:v>0.39856410310002804</c:v>
                </c:pt>
                <c:pt idx="775">
                  <c:v>0.39856410310002804</c:v>
                </c:pt>
                <c:pt idx="776">
                  <c:v>0.39856410310002804</c:v>
                </c:pt>
                <c:pt idx="777">
                  <c:v>0.39856410310002804</c:v>
                </c:pt>
                <c:pt idx="778">
                  <c:v>0.39856410310002804</c:v>
                </c:pt>
                <c:pt idx="779">
                  <c:v>0.39856410310002804</c:v>
                </c:pt>
                <c:pt idx="780">
                  <c:v>0.39856410310002804</c:v>
                </c:pt>
                <c:pt idx="781">
                  <c:v>0.40856410310001562</c:v>
                </c:pt>
                <c:pt idx="782">
                  <c:v>0.40856410310001562</c:v>
                </c:pt>
                <c:pt idx="783">
                  <c:v>0.39856410310002804</c:v>
                </c:pt>
                <c:pt idx="784">
                  <c:v>0.39856410310002804</c:v>
                </c:pt>
                <c:pt idx="785">
                  <c:v>0.39856410310002804</c:v>
                </c:pt>
                <c:pt idx="786">
                  <c:v>0.39856410310002804</c:v>
                </c:pt>
                <c:pt idx="787">
                  <c:v>0.39856410310002804</c:v>
                </c:pt>
                <c:pt idx="788">
                  <c:v>0.39856410310002804</c:v>
                </c:pt>
                <c:pt idx="789">
                  <c:v>0.40661538520001345</c:v>
                </c:pt>
                <c:pt idx="790">
                  <c:v>0.40661538520001345</c:v>
                </c:pt>
                <c:pt idx="791">
                  <c:v>0.40661538520001345</c:v>
                </c:pt>
                <c:pt idx="792">
                  <c:v>0.40661538520001345</c:v>
                </c:pt>
                <c:pt idx="793">
                  <c:v>0.39856410310002804</c:v>
                </c:pt>
                <c:pt idx="794">
                  <c:v>0.39856410310002804</c:v>
                </c:pt>
                <c:pt idx="795">
                  <c:v>0.39856410310002693</c:v>
                </c:pt>
                <c:pt idx="796">
                  <c:v>0.39856410310002693</c:v>
                </c:pt>
                <c:pt idx="797">
                  <c:v>0.39856410310002693</c:v>
                </c:pt>
                <c:pt idx="798">
                  <c:v>0.39856410310002804</c:v>
                </c:pt>
                <c:pt idx="799">
                  <c:v>0.39856410310002804</c:v>
                </c:pt>
                <c:pt idx="800">
                  <c:v>0.39856410310002804</c:v>
                </c:pt>
                <c:pt idx="801">
                  <c:v>0.39856410310002804</c:v>
                </c:pt>
                <c:pt idx="802">
                  <c:v>0.39856410310002804</c:v>
                </c:pt>
                <c:pt idx="803">
                  <c:v>0.39856410310002804</c:v>
                </c:pt>
                <c:pt idx="804">
                  <c:v>0.39856410310002804</c:v>
                </c:pt>
                <c:pt idx="805">
                  <c:v>0.39856410310002804</c:v>
                </c:pt>
                <c:pt idx="806">
                  <c:v>0.39856410310002804</c:v>
                </c:pt>
                <c:pt idx="807">
                  <c:v>0.39856410310002804</c:v>
                </c:pt>
                <c:pt idx="808">
                  <c:v>0.39856410310002804</c:v>
                </c:pt>
                <c:pt idx="809">
                  <c:v>0.39856410310002804</c:v>
                </c:pt>
                <c:pt idx="810">
                  <c:v>0.39856410310002804</c:v>
                </c:pt>
                <c:pt idx="811">
                  <c:v>0.39856410310002804</c:v>
                </c:pt>
                <c:pt idx="812">
                  <c:v>0.39856410310002804</c:v>
                </c:pt>
                <c:pt idx="813">
                  <c:v>0.39856410310002804</c:v>
                </c:pt>
                <c:pt idx="814">
                  <c:v>0.40856410310001562</c:v>
                </c:pt>
                <c:pt idx="815">
                  <c:v>0.40856410310001562</c:v>
                </c:pt>
                <c:pt idx="816">
                  <c:v>0.40856410310001562</c:v>
                </c:pt>
                <c:pt idx="817">
                  <c:v>0.40856410310001562</c:v>
                </c:pt>
                <c:pt idx="818">
                  <c:v>0.39856410310002804</c:v>
                </c:pt>
                <c:pt idx="819">
                  <c:v>0.39856410310002804</c:v>
                </c:pt>
                <c:pt idx="820">
                  <c:v>0.40856410310001562</c:v>
                </c:pt>
                <c:pt idx="821">
                  <c:v>0.40856410310001562</c:v>
                </c:pt>
                <c:pt idx="822">
                  <c:v>0.39856410310002804</c:v>
                </c:pt>
                <c:pt idx="823">
                  <c:v>0.39856410310002804</c:v>
                </c:pt>
                <c:pt idx="824">
                  <c:v>0.39856410310002804</c:v>
                </c:pt>
                <c:pt idx="825">
                  <c:v>0.39856410310002804</c:v>
                </c:pt>
                <c:pt idx="826">
                  <c:v>0.39856410310002804</c:v>
                </c:pt>
                <c:pt idx="827">
                  <c:v>0.39856410310002804</c:v>
                </c:pt>
                <c:pt idx="828">
                  <c:v>0.39856410310002804</c:v>
                </c:pt>
                <c:pt idx="829">
                  <c:v>0.39856410310002804</c:v>
                </c:pt>
                <c:pt idx="830">
                  <c:v>0.39856410310002804</c:v>
                </c:pt>
                <c:pt idx="831">
                  <c:v>0.39856410310002804</c:v>
                </c:pt>
                <c:pt idx="832">
                  <c:v>0.39856410310002804</c:v>
                </c:pt>
                <c:pt idx="833">
                  <c:v>0.39856410310002804</c:v>
                </c:pt>
                <c:pt idx="834">
                  <c:v>0.39856410310002804</c:v>
                </c:pt>
                <c:pt idx="835">
                  <c:v>0.39856410310002804</c:v>
                </c:pt>
                <c:pt idx="836">
                  <c:v>0.40856410310001562</c:v>
                </c:pt>
                <c:pt idx="837">
                  <c:v>0.40856410310001562</c:v>
                </c:pt>
                <c:pt idx="838">
                  <c:v>0.4105128210000169</c:v>
                </c:pt>
                <c:pt idx="839">
                  <c:v>0.4105128210000169</c:v>
                </c:pt>
                <c:pt idx="840">
                  <c:v>0.4105128210000169</c:v>
                </c:pt>
                <c:pt idx="841">
                  <c:v>0.4105128210000169</c:v>
                </c:pt>
                <c:pt idx="842">
                  <c:v>0.42051282100001736</c:v>
                </c:pt>
                <c:pt idx="843">
                  <c:v>0.42051282100001736</c:v>
                </c:pt>
                <c:pt idx="844">
                  <c:v>0.42246153889999732</c:v>
                </c:pt>
                <c:pt idx="845">
                  <c:v>0.42246153889999732</c:v>
                </c:pt>
                <c:pt idx="846">
                  <c:v>0.41246153890000042</c:v>
                </c:pt>
                <c:pt idx="847">
                  <c:v>0.41246153890000042</c:v>
                </c:pt>
                <c:pt idx="848">
                  <c:v>0.40441025680000231</c:v>
                </c:pt>
                <c:pt idx="849">
                  <c:v>0.40441025680000231</c:v>
                </c:pt>
                <c:pt idx="850">
                  <c:v>0.40441025680000231</c:v>
                </c:pt>
                <c:pt idx="851">
                  <c:v>0.40441025680000231</c:v>
                </c:pt>
                <c:pt idx="852">
                  <c:v>0.39441025680001435</c:v>
                </c:pt>
                <c:pt idx="853">
                  <c:v>0.39441025680001435</c:v>
                </c:pt>
                <c:pt idx="854">
                  <c:v>0.40441025679999498</c:v>
                </c:pt>
                <c:pt idx="855">
                  <c:v>0.40441025679999498</c:v>
                </c:pt>
                <c:pt idx="856">
                  <c:v>0.42246153889999982</c:v>
                </c:pt>
                <c:pt idx="857">
                  <c:v>0.42246153889999982</c:v>
                </c:pt>
                <c:pt idx="858">
                  <c:v>0.42441025680000088</c:v>
                </c:pt>
                <c:pt idx="859">
                  <c:v>0.42441025680000088</c:v>
                </c:pt>
                <c:pt idx="860">
                  <c:v>0.42441025680000088</c:v>
                </c:pt>
                <c:pt idx="861">
                  <c:v>0.42441025680000088</c:v>
                </c:pt>
                <c:pt idx="862">
                  <c:v>0.43246153890000388</c:v>
                </c:pt>
                <c:pt idx="863">
                  <c:v>0.43246153890000388</c:v>
                </c:pt>
                <c:pt idx="864">
                  <c:v>0.43246153890000388</c:v>
                </c:pt>
                <c:pt idx="865">
                  <c:v>0.43246153890000388</c:v>
                </c:pt>
                <c:pt idx="866">
                  <c:v>0.43246153890000388</c:v>
                </c:pt>
                <c:pt idx="867">
                  <c:v>0.43246153890000388</c:v>
                </c:pt>
                <c:pt idx="868">
                  <c:v>0.43246153890000388</c:v>
                </c:pt>
                <c:pt idx="869">
                  <c:v>0.44246153890000156</c:v>
                </c:pt>
                <c:pt idx="870">
                  <c:v>0.44246153890000156</c:v>
                </c:pt>
                <c:pt idx="871">
                  <c:v>0.43246153890000388</c:v>
                </c:pt>
                <c:pt idx="872">
                  <c:v>0.43246153890000388</c:v>
                </c:pt>
                <c:pt idx="873">
                  <c:v>0.44246153890000156</c:v>
                </c:pt>
                <c:pt idx="874">
                  <c:v>0.44246153890000156</c:v>
                </c:pt>
                <c:pt idx="875">
                  <c:v>0.44246153890000156</c:v>
                </c:pt>
                <c:pt idx="876">
                  <c:v>0.44246153890000156</c:v>
                </c:pt>
                <c:pt idx="877">
                  <c:v>0.44246153890000156</c:v>
                </c:pt>
                <c:pt idx="878">
                  <c:v>0.44246153890000156</c:v>
                </c:pt>
                <c:pt idx="879">
                  <c:v>0.44246153890000156</c:v>
                </c:pt>
                <c:pt idx="880">
                  <c:v>0.44246153890000156</c:v>
                </c:pt>
                <c:pt idx="881">
                  <c:v>0.44246153890000156</c:v>
                </c:pt>
                <c:pt idx="882">
                  <c:v>0.44246153890000156</c:v>
                </c:pt>
                <c:pt idx="883">
                  <c:v>0.44246153890000156</c:v>
                </c:pt>
                <c:pt idx="884">
                  <c:v>0.44246153890000156</c:v>
                </c:pt>
                <c:pt idx="885">
                  <c:v>0.44246153890000156</c:v>
                </c:pt>
                <c:pt idx="886">
                  <c:v>0.44246153890000156</c:v>
                </c:pt>
                <c:pt idx="887">
                  <c:v>0.44246153890000156</c:v>
                </c:pt>
                <c:pt idx="888">
                  <c:v>0.44246153890000156</c:v>
                </c:pt>
                <c:pt idx="889">
                  <c:v>0.44246153890000156</c:v>
                </c:pt>
                <c:pt idx="890">
                  <c:v>0.44246153890000156</c:v>
                </c:pt>
                <c:pt idx="891">
                  <c:v>0.44246153890000156</c:v>
                </c:pt>
                <c:pt idx="892">
                  <c:v>0.44246153890000156</c:v>
                </c:pt>
                <c:pt idx="893">
                  <c:v>0.44246153890000156</c:v>
                </c:pt>
                <c:pt idx="894">
                  <c:v>0.44246153890000156</c:v>
                </c:pt>
                <c:pt idx="895">
                  <c:v>0.44246153890000156</c:v>
                </c:pt>
                <c:pt idx="896">
                  <c:v>0.44246153890000156</c:v>
                </c:pt>
                <c:pt idx="897">
                  <c:v>0.44246153890000156</c:v>
                </c:pt>
                <c:pt idx="898">
                  <c:v>0.44246153890000156</c:v>
                </c:pt>
                <c:pt idx="899">
                  <c:v>0.44246153890000156</c:v>
                </c:pt>
                <c:pt idx="900">
                  <c:v>0.44246153890000156</c:v>
                </c:pt>
                <c:pt idx="901">
                  <c:v>0.44246153890000156</c:v>
                </c:pt>
                <c:pt idx="902">
                  <c:v>0.44246153890000156</c:v>
                </c:pt>
                <c:pt idx="903">
                  <c:v>0.44246153890000156</c:v>
                </c:pt>
                <c:pt idx="904">
                  <c:v>0.44246153890000156</c:v>
                </c:pt>
                <c:pt idx="905">
                  <c:v>0.44246153890000156</c:v>
                </c:pt>
                <c:pt idx="906">
                  <c:v>0.44246153890000156</c:v>
                </c:pt>
                <c:pt idx="907">
                  <c:v>0.44246153890000156</c:v>
                </c:pt>
                <c:pt idx="908">
                  <c:v>0.44246153890000156</c:v>
                </c:pt>
                <c:pt idx="909">
                  <c:v>0.45246153889999957</c:v>
                </c:pt>
                <c:pt idx="910">
                  <c:v>0.45246153889999957</c:v>
                </c:pt>
                <c:pt idx="911">
                  <c:v>0.45246153889999957</c:v>
                </c:pt>
                <c:pt idx="912">
                  <c:v>0.45246153889999957</c:v>
                </c:pt>
                <c:pt idx="913">
                  <c:v>0.45246153889999957</c:v>
                </c:pt>
                <c:pt idx="914">
                  <c:v>0.45246153889999957</c:v>
                </c:pt>
                <c:pt idx="915">
                  <c:v>0.45246153889999957</c:v>
                </c:pt>
                <c:pt idx="916">
                  <c:v>0.45246153889999957</c:v>
                </c:pt>
                <c:pt idx="917">
                  <c:v>0.45246153889999957</c:v>
                </c:pt>
                <c:pt idx="918">
                  <c:v>0.45246153889999957</c:v>
                </c:pt>
                <c:pt idx="919">
                  <c:v>0.45246153889999957</c:v>
                </c:pt>
                <c:pt idx="920">
                  <c:v>0.45246153889999957</c:v>
                </c:pt>
                <c:pt idx="921">
                  <c:v>0.45246153889999957</c:v>
                </c:pt>
                <c:pt idx="922">
                  <c:v>0.45246153889999957</c:v>
                </c:pt>
                <c:pt idx="923">
                  <c:v>0.45246153889999957</c:v>
                </c:pt>
                <c:pt idx="924">
                  <c:v>0.45246153889999957</c:v>
                </c:pt>
                <c:pt idx="925">
                  <c:v>0.4544102567999993</c:v>
                </c:pt>
                <c:pt idx="926">
                  <c:v>0.4544102567999993</c:v>
                </c:pt>
                <c:pt idx="927">
                  <c:v>0.45246153889999818</c:v>
                </c:pt>
                <c:pt idx="928">
                  <c:v>0.45246153889999818</c:v>
                </c:pt>
                <c:pt idx="929">
                  <c:v>0.45246153889999818</c:v>
                </c:pt>
                <c:pt idx="930">
                  <c:v>0.45246153889999818</c:v>
                </c:pt>
                <c:pt idx="931">
                  <c:v>0.45246153889999818</c:v>
                </c:pt>
                <c:pt idx="932">
                  <c:v>0.45246153889999818</c:v>
                </c:pt>
                <c:pt idx="933">
                  <c:v>0.45246153889999818</c:v>
                </c:pt>
                <c:pt idx="934">
                  <c:v>0.45246153889999818</c:v>
                </c:pt>
                <c:pt idx="935">
                  <c:v>0.4624615389000033</c:v>
                </c:pt>
                <c:pt idx="936">
                  <c:v>0.4624615389000033</c:v>
                </c:pt>
                <c:pt idx="937">
                  <c:v>0.4544102567999993</c:v>
                </c:pt>
                <c:pt idx="938">
                  <c:v>0.4544102567999993</c:v>
                </c:pt>
                <c:pt idx="939">
                  <c:v>0.4624615389000033</c:v>
                </c:pt>
                <c:pt idx="940">
                  <c:v>0.4624615389000033</c:v>
                </c:pt>
                <c:pt idx="941">
                  <c:v>0.4544102567999993</c:v>
                </c:pt>
                <c:pt idx="942">
                  <c:v>0.4544102567999993</c:v>
                </c:pt>
                <c:pt idx="943">
                  <c:v>0.4624615389000033</c:v>
                </c:pt>
                <c:pt idx="944">
                  <c:v>0.4624615389000033</c:v>
                </c:pt>
                <c:pt idx="945">
                  <c:v>0.4624615389000033</c:v>
                </c:pt>
                <c:pt idx="946">
                  <c:v>0.4624615389000033</c:v>
                </c:pt>
                <c:pt idx="947">
                  <c:v>0.4624615389000033</c:v>
                </c:pt>
                <c:pt idx="948">
                  <c:v>0.4624615389000033</c:v>
                </c:pt>
                <c:pt idx="949">
                  <c:v>0.4624615389000033</c:v>
                </c:pt>
                <c:pt idx="950">
                  <c:v>0.4624615389000033</c:v>
                </c:pt>
                <c:pt idx="951">
                  <c:v>0.4544102567999993</c:v>
                </c:pt>
                <c:pt idx="952">
                  <c:v>0.4544102567999993</c:v>
                </c:pt>
                <c:pt idx="953">
                  <c:v>0.4624615389000033</c:v>
                </c:pt>
                <c:pt idx="954">
                  <c:v>0.4624615389000033</c:v>
                </c:pt>
                <c:pt idx="955">
                  <c:v>0.4624615389000033</c:v>
                </c:pt>
                <c:pt idx="956">
                  <c:v>0.4624615389000033</c:v>
                </c:pt>
                <c:pt idx="957">
                  <c:v>0.4624615389000033</c:v>
                </c:pt>
                <c:pt idx="958">
                  <c:v>0.4624615389000033</c:v>
                </c:pt>
                <c:pt idx="959">
                  <c:v>0.46441025679999731</c:v>
                </c:pt>
                <c:pt idx="960">
                  <c:v>0.46441025679999731</c:v>
                </c:pt>
                <c:pt idx="961">
                  <c:v>0.46441025679999731</c:v>
                </c:pt>
                <c:pt idx="962">
                  <c:v>0.46441025679999731</c:v>
                </c:pt>
                <c:pt idx="963">
                  <c:v>0.47246153890000131</c:v>
                </c:pt>
                <c:pt idx="964">
                  <c:v>0.47246153890000131</c:v>
                </c:pt>
                <c:pt idx="965">
                  <c:v>0.46441025679999731</c:v>
                </c:pt>
                <c:pt idx="966">
                  <c:v>0.46441025679999731</c:v>
                </c:pt>
                <c:pt idx="967">
                  <c:v>0.47246153890000131</c:v>
                </c:pt>
                <c:pt idx="968">
                  <c:v>0.47246153890000131</c:v>
                </c:pt>
                <c:pt idx="969">
                  <c:v>0.47246153890000131</c:v>
                </c:pt>
                <c:pt idx="970">
                  <c:v>0.47246153890000131</c:v>
                </c:pt>
                <c:pt idx="971">
                  <c:v>0.47246153890000131</c:v>
                </c:pt>
                <c:pt idx="972">
                  <c:v>0.47246153890000131</c:v>
                </c:pt>
                <c:pt idx="973">
                  <c:v>0.47246153890000131</c:v>
                </c:pt>
                <c:pt idx="974">
                  <c:v>0.47246153890000131</c:v>
                </c:pt>
                <c:pt idx="975">
                  <c:v>0.46441025679999731</c:v>
                </c:pt>
                <c:pt idx="976">
                  <c:v>0.46441025679999731</c:v>
                </c:pt>
                <c:pt idx="977">
                  <c:v>0.47246153890000131</c:v>
                </c:pt>
                <c:pt idx="978">
                  <c:v>0.47246153890000131</c:v>
                </c:pt>
                <c:pt idx="979">
                  <c:v>0.47246153890000131</c:v>
                </c:pt>
                <c:pt idx="980">
                  <c:v>0.47246153890000131</c:v>
                </c:pt>
                <c:pt idx="981">
                  <c:v>0.47246153890000131</c:v>
                </c:pt>
                <c:pt idx="982">
                  <c:v>0.46441025679999731</c:v>
                </c:pt>
                <c:pt idx="983">
                  <c:v>0.46441025679999731</c:v>
                </c:pt>
                <c:pt idx="984">
                  <c:v>0.46441025679999731</c:v>
                </c:pt>
                <c:pt idx="985">
                  <c:v>0.46441025679999731</c:v>
                </c:pt>
                <c:pt idx="986">
                  <c:v>0.47246153890000131</c:v>
                </c:pt>
                <c:pt idx="987">
                  <c:v>0.47246153890000131</c:v>
                </c:pt>
                <c:pt idx="988">
                  <c:v>0.46441025679999731</c:v>
                </c:pt>
                <c:pt idx="989">
                  <c:v>0.46441025679999731</c:v>
                </c:pt>
                <c:pt idx="990">
                  <c:v>0.47246153890000131</c:v>
                </c:pt>
                <c:pt idx="991">
                  <c:v>0.47246153890000131</c:v>
                </c:pt>
                <c:pt idx="992">
                  <c:v>0.47246153890000131</c:v>
                </c:pt>
                <c:pt idx="993">
                  <c:v>0.47246153890000131</c:v>
                </c:pt>
                <c:pt idx="994">
                  <c:v>0.47246153890000131</c:v>
                </c:pt>
                <c:pt idx="995">
                  <c:v>0.47246153890000131</c:v>
                </c:pt>
                <c:pt idx="996">
                  <c:v>0.47246153890000131</c:v>
                </c:pt>
                <c:pt idx="997">
                  <c:v>0.47246153890000131</c:v>
                </c:pt>
                <c:pt idx="998">
                  <c:v>0.46441025679999731</c:v>
                </c:pt>
                <c:pt idx="999">
                  <c:v>0.46441025679999731</c:v>
                </c:pt>
                <c:pt idx="1000">
                  <c:v>0.47246153890000131</c:v>
                </c:pt>
                <c:pt idx="1001">
                  <c:v>0.47246153890000131</c:v>
                </c:pt>
                <c:pt idx="1002">
                  <c:v>0.47246153890000131</c:v>
                </c:pt>
                <c:pt idx="1003">
                  <c:v>0.47246153890000131</c:v>
                </c:pt>
                <c:pt idx="1004">
                  <c:v>0.47246153890000131</c:v>
                </c:pt>
                <c:pt idx="1005">
                  <c:v>0.47246153890000131</c:v>
                </c:pt>
                <c:pt idx="1006">
                  <c:v>0.47441025679999532</c:v>
                </c:pt>
                <c:pt idx="1007">
                  <c:v>0.47441025679999532</c:v>
                </c:pt>
                <c:pt idx="1008">
                  <c:v>0.47441025679999532</c:v>
                </c:pt>
                <c:pt idx="1009">
                  <c:v>0.47441025679999532</c:v>
                </c:pt>
                <c:pt idx="1010">
                  <c:v>0.47441025679999532</c:v>
                </c:pt>
                <c:pt idx="1011">
                  <c:v>0.47441025679999532</c:v>
                </c:pt>
                <c:pt idx="1012">
                  <c:v>0.47246153889999698</c:v>
                </c:pt>
                <c:pt idx="1013">
                  <c:v>0.47246153889999698</c:v>
                </c:pt>
                <c:pt idx="1014">
                  <c:v>0.46441025679999731</c:v>
                </c:pt>
                <c:pt idx="1015">
                  <c:v>0.46441025679999731</c:v>
                </c:pt>
                <c:pt idx="1016">
                  <c:v>0.47441025679999532</c:v>
                </c:pt>
                <c:pt idx="1017">
                  <c:v>0.47441025679999532</c:v>
                </c:pt>
                <c:pt idx="1018">
                  <c:v>0.46441025679999731</c:v>
                </c:pt>
                <c:pt idx="1019">
                  <c:v>0.46441025679999731</c:v>
                </c:pt>
                <c:pt idx="1020">
                  <c:v>0.48246153889999932</c:v>
                </c:pt>
                <c:pt idx="1021">
                  <c:v>0.48246153889999932</c:v>
                </c:pt>
                <c:pt idx="1022">
                  <c:v>0.47441025679999532</c:v>
                </c:pt>
                <c:pt idx="1023">
                  <c:v>0.47441025679999532</c:v>
                </c:pt>
                <c:pt idx="1024">
                  <c:v>0.47246153890000131</c:v>
                </c:pt>
                <c:pt idx="1025">
                  <c:v>0.47246153890000131</c:v>
                </c:pt>
                <c:pt idx="1026">
                  <c:v>0.48246153889999932</c:v>
                </c:pt>
                <c:pt idx="1027">
                  <c:v>0.48246153889999932</c:v>
                </c:pt>
                <c:pt idx="1028">
                  <c:v>0.48246153889999932</c:v>
                </c:pt>
                <c:pt idx="1029">
                  <c:v>0.48246153889999932</c:v>
                </c:pt>
                <c:pt idx="1030">
                  <c:v>0.47441025679999532</c:v>
                </c:pt>
                <c:pt idx="1031">
                  <c:v>0.47441025679999532</c:v>
                </c:pt>
                <c:pt idx="1032">
                  <c:v>0.47441025679999532</c:v>
                </c:pt>
                <c:pt idx="1033">
                  <c:v>0.47441025679999532</c:v>
                </c:pt>
                <c:pt idx="1034">
                  <c:v>0.48246153889999932</c:v>
                </c:pt>
                <c:pt idx="1035">
                  <c:v>0.48246153889999932</c:v>
                </c:pt>
                <c:pt idx="1036">
                  <c:v>0.47441025679999532</c:v>
                </c:pt>
                <c:pt idx="1037">
                  <c:v>0.47441025679999532</c:v>
                </c:pt>
                <c:pt idx="1038">
                  <c:v>0.48246153889999932</c:v>
                </c:pt>
                <c:pt idx="1039">
                  <c:v>0.48246153889999932</c:v>
                </c:pt>
                <c:pt idx="1040">
                  <c:v>0.48246153889999932</c:v>
                </c:pt>
                <c:pt idx="1041">
                  <c:v>0.48246153889999932</c:v>
                </c:pt>
                <c:pt idx="1042">
                  <c:v>0.48246153889999932</c:v>
                </c:pt>
                <c:pt idx="1043">
                  <c:v>0.48246153889999932</c:v>
                </c:pt>
                <c:pt idx="1044">
                  <c:v>0.48246153889999932</c:v>
                </c:pt>
                <c:pt idx="1045">
                  <c:v>0.48246153889999932</c:v>
                </c:pt>
                <c:pt idx="1046">
                  <c:v>0.47441025679999532</c:v>
                </c:pt>
                <c:pt idx="1047">
                  <c:v>0.47441025679999532</c:v>
                </c:pt>
                <c:pt idx="1048">
                  <c:v>0.48246153889999932</c:v>
                </c:pt>
                <c:pt idx="1049">
                  <c:v>0.48246153889999932</c:v>
                </c:pt>
                <c:pt idx="1050">
                  <c:v>0.47441025679999532</c:v>
                </c:pt>
                <c:pt idx="1051">
                  <c:v>0.47441025679999532</c:v>
                </c:pt>
                <c:pt idx="1052">
                  <c:v>0.48246153889999932</c:v>
                </c:pt>
                <c:pt idx="1053">
                  <c:v>0.48246153889999932</c:v>
                </c:pt>
                <c:pt idx="1054">
                  <c:v>0.47441025679999532</c:v>
                </c:pt>
                <c:pt idx="1055">
                  <c:v>0.47441025679999532</c:v>
                </c:pt>
                <c:pt idx="1056">
                  <c:v>0.47441025679999532</c:v>
                </c:pt>
                <c:pt idx="1057">
                  <c:v>0.47441025679999532</c:v>
                </c:pt>
                <c:pt idx="1058">
                  <c:v>0.48246153889999932</c:v>
                </c:pt>
                <c:pt idx="1059">
                  <c:v>0.48246153889999932</c:v>
                </c:pt>
                <c:pt idx="1060">
                  <c:v>0.47441025679999532</c:v>
                </c:pt>
                <c:pt idx="1061">
                  <c:v>0.47441025679999532</c:v>
                </c:pt>
                <c:pt idx="1062">
                  <c:v>0.47441025679999532</c:v>
                </c:pt>
                <c:pt idx="1063">
                  <c:v>0.47441025679999532</c:v>
                </c:pt>
                <c:pt idx="1064">
                  <c:v>0.48246153889999932</c:v>
                </c:pt>
                <c:pt idx="1065">
                  <c:v>0.48246153889999932</c:v>
                </c:pt>
                <c:pt idx="1066">
                  <c:v>0.49441025680000888</c:v>
                </c:pt>
                <c:pt idx="1067">
                  <c:v>0.49441025680000888</c:v>
                </c:pt>
                <c:pt idx="1068">
                  <c:v>0.49441025680000888</c:v>
                </c:pt>
                <c:pt idx="1069">
                  <c:v>0.49441025680000888</c:v>
                </c:pt>
                <c:pt idx="1070">
                  <c:v>0.49635897470002488</c:v>
                </c:pt>
                <c:pt idx="1071">
                  <c:v>0.49635897470002488</c:v>
                </c:pt>
                <c:pt idx="1072">
                  <c:v>0.50635897469999591</c:v>
                </c:pt>
                <c:pt idx="1073">
                  <c:v>0.50635897469999591</c:v>
                </c:pt>
                <c:pt idx="1074">
                  <c:v>0.51830769260000165</c:v>
                </c:pt>
                <c:pt idx="1075">
                  <c:v>0.51830769260000165</c:v>
                </c:pt>
                <c:pt idx="1076">
                  <c:v>0.50025641050000003</c:v>
                </c:pt>
                <c:pt idx="1077">
                  <c:v>0.50025641050000003</c:v>
                </c:pt>
                <c:pt idx="1078">
                  <c:v>0.50220512839999953</c:v>
                </c:pt>
                <c:pt idx="1079">
                  <c:v>0.50220512839999953</c:v>
                </c:pt>
                <c:pt idx="1080">
                  <c:v>0.50610256419999256</c:v>
                </c:pt>
                <c:pt idx="1081">
                  <c:v>0.50610256419999256</c:v>
                </c:pt>
                <c:pt idx="1082">
                  <c:v>0.50805128209999983</c:v>
                </c:pt>
                <c:pt idx="1083">
                  <c:v>0.50805128209999983</c:v>
                </c:pt>
                <c:pt idx="1084">
                  <c:v>0.53610256419999958</c:v>
                </c:pt>
                <c:pt idx="1085">
                  <c:v>0.53610256419999958</c:v>
                </c:pt>
                <c:pt idx="1086">
                  <c:v>0.54610256419999759</c:v>
                </c:pt>
                <c:pt idx="1087">
                  <c:v>0.54610256419999759</c:v>
                </c:pt>
                <c:pt idx="1088">
                  <c:v>0.53415384630000062</c:v>
                </c:pt>
                <c:pt idx="1089">
                  <c:v>0.53415384630000062</c:v>
                </c:pt>
                <c:pt idx="1090">
                  <c:v>0.54415384629999863</c:v>
                </c:pt>
                <c:pt idx="1091">
                  <c:v>0.54415384629999863</c:v>
                </c:pt>
                <c:pt idx="1092">
                  <c:v>0.54415384629999863</c:v>
                </c:pt>
                <c:pt idx="1093">
                  <c:v>0.54415384629999863</c:v>
                </c:pt>
                <c:pt idx="1094">
                  <c:v>0.54415384630000463</c:v>
                </c:pt>
                <c:pt idx="1095">
                  <c:v>0.54415384630000463</c:v>
                </c:pt>
                <c:pt idx="1096">
                  <c:v>0.54415384630000463</c:v>
                </c:pt>
                <c:pt idx="1097">
                  <c:v>0.54415384630000463</c:v>
                </c:pt>
                <c:pt idx="1098">
                  <c:v>0.54415384630000463</c:v>
                </c:pt>
                <c:pt idx="1099">
                  <c:v>0.54415384630000463</c:v>
                </c:pt>
                <c:pt idx="1100">
                  <c:v>0.54415384630000463</c:v>
                </c:pt>
                <c:pt idx="1101">
                  <c:v>0.54415384630000463</c:v>
                </c:pt>
                <c:pt idx="1102">
                  <c:v>0.55415384630000264</c:v>
                </c:pt>
                <c:pt idx="1103">
                  <c:v>0.55415384630000264</c:v>
                </c:pt>
                <c:pt idx="1104">
                  <c:v>0.55415384630000264</c:v>
                </c:pt>
                <c:pt idx="1105">
                  <c:v>0.56415384630000065</c:v>
                </c:pt>
                <c:pt idx="1106">
                  <c:v>0.56415384630000065</c:v>
                </c:pt>
                <c:pt idx="1107">
                  <c:v>0.55610256419999549</c:v>
                </c:pt>
                <c:pt idx="1108">
                  <c:v>0.55610256419999549</c:v>
                </c:pt>
                <c:pt idx="1109">
                  <c:v>0.56610256420000049</c:v>
                </c:pt>
                <c:pt idx="1110">
                  <c:v>0.56610256420000049</c:v>
                </c:pt>
                <c:pt idx="1111">
                  <c:v>0.57610256419999906</c:v>
                </c:pt>
                <c:pt idx="1112">
                  <c:v>0.57610256419999906</c:v>
                </c:pt>
                <c:pt idx="1113">
                  <c:v>0.57610256419999906</c:v>
                </c:pt>
                <c:pt idx="1114">
                  <c:v>0.57610256419999906</c:v>
                </c:pt>
                <c:pt idx="1115">
                  <c:v>0.56805128210001365</c:v>
                </c:pt>
                <c:pt idx="1116">
                  <c:v>0.56805128210001365</c:v>
                </c:pt>
                <c:pt idx="1117">
                  <c:v>0.56805128210001365</c:v>
                </c:pt>
                <c:pt idx="1118">
                  <c:v>0.56805128210001365</c:v>
                </c:pt>
                <c:pt idx="1119">
                  <c:v>0.56805128210001365</c:v>
                </c:pt>
                <c:pt idx="1120">
                  <c:v>0.56805128210001365</c:v>
                </c:pt>
                <c:pt idx="1121">
                  <c:v>0.56805128210001365</c:v>
                </c:pt>
                <c:pt idx="1122">
                  <c:v>0.56805128210001365</c:v>
                </c:pt>
                <c:pt idx="1123">
                  <c:v>0.56805128210001365</c:v>
                </c:pt>
                <c:pt idx="1124">
                  <c:v>0.56805128210001365</c:v>
                </c:pt>
                <c:pt idx="1125">
                  <c:v>0.56805128210001365</c:v>
                </c:pt>
                <c:pt idx="1126">
                  <c:v>0.56805128210001365</c:v>
                </c:pt>
                <c:pt idx="1127">
                  <c:v>0.56805128210001365</c:v>
                </c:pt>
                <c:pt idx="1128">
                  <c:v>0.56805128210001365</c:v>
                </c:pt>
                <c:pt idx="1129">
                  <c:v>0.57610256419999906</c:v>
                </c:pt>
                <c:pt idx="1130">
                  <c:v>0.57610256419999906</c:v>
                </c:pt>
                <c:pt idx="1131">
                  <c:v>0.5761025641999975</c:v>
                </c:pt>
                <c:pt idx="1132">
                  <c:v>0.5761025641999975</c:v>
                </c:pt>
                <c:pt idx="1133">
                  <c:v>0.56805128210001365</c:v>
                </c:pt>
                <c:pt idx="1134">
                  <c:v>0.56805128210001365</c:v>
                </c:pt>
                <c:pt idx="1135">
                  <c:v>0.57805128210002465</c:v>
                </c:pt>
                <c:pt idx="1136">
                  <c:v>0.57805128210002465</c:v>
                </c:pt>
                <c:pt idx="1137">
                  <c:v>0.5761025641999975</c:v>
                </c:pt>
                <c:pt idx="1138">
                  <c:v>0.5761025641999975</c:v>
                </c:pt>
                <c:pt idx="1139">
                  <c:v>0.5761025641999975</c:v>
                </c:pt>
                <c:pt idx="1140">
                  <c:v>0.5761025641999975</c:v>
                </c:pt>
                <c:pt idx="1141">
                  <c:v>0.5761025641999975</c:v>
                </c:pt>
                <c:pt idx="1142">
                  <c:v>0.5761025641999975</c:v>
                </c:pt>
                <c:pt idx="1143">
                  <c:v>0.58415384629999612</c:v>
                </c:pt>
                <c:pt idx="1144">
                  <c:v>0.58415384629999612</c:v>
                </c:pt>
                <c:pt idx="1145">
                  <c:v>0.58415384629999612</c:v>
                </c:pt>
                <c:pt idx="1146">
                  <c:v>0.58415384629999612</c:v>
                </c:pt>
                <c:pt idx="1147">
                  <c:v>0.5761025641999975</c:v>
                </c:pt>
                <c:pt idx="1148">
                  <c:v>0.5761025641999975</c:v>
                </c:pt>
                <c:pt idx="1149">
                  <c:v>0.5761025641999975</c:v>
                </c:pt>
                <c:pt idx="1150">
                  <c:v>0.5761025641999975</c:v>
                </c:pt>
                <c:pt idx="1151">
                  <c:v>0.5761025641999975</c:v>
                </c:pt>
                <c:pt idx="1152">
                  <c:v>0.5761025641999975</c:v>
                </c:pt>
                <c:pt idx="1153">
                  <c:v>0.5761025641999975</c:v>
                </c:pt>
                <c:pt idx="1154">
                  <c:v>0.5761025641999975</c:v>
                </c:pt>
                <c:pt idx="1155">
                  <c:v>0.5761025641999975</c:v>
                </c:pt>
                <c:pt idx="1156">
                  <c:v>0.5761025641999975</c:v>
                </c:pt>
                <c:pt idx="1157">
                  <c:v>0.5761025641999975</c:v>
                </c:pt>
                <c:pt idx="1158">
                  <c:v>0.5761025641999975</c:v>
                </c:pt>
                <c:pt idx="1159">
                  <c:v>0.5761025641999975</c:v>
                </c:pt>
                <c:pt idx="1160">
                  <c:v>0.5761025641999975</c:v>
                </c:pt>
                <c:pt idx="1161">
                  <c:v>0.58415384629999612</c:v>
                </c:pt>
                <c:pt idx="1162">
                  <c:v>0.58415384629999612</c:v>
                </c:pt>
                <c:pt idx="1163">
                  <c:v>0.5761025641999975</c:v>
                </c:pt>
                <c:pt idx="1164">
                  <c:v>0.5761025641999975</c:v>
                </c:pt>
                <c:pt idx="1165">
                  <c:v>0.5761025641999975</c:v>
                </c:pt>
                <c:pt idx="1166">
                  <c:v>0.58415384629999612</c:v>
                </c:pt>
                <c:pt idx="1167">
                  <c:v>0.58415384629999612</c:v>
                </c:pt>
                <c:pt idx="1168">
                  <c:v>0.5761025641999975</c:v>
                </c:pt>
                <c:pt idx="1169">
                  <c:v>0.5761025641999975</c:v>
                </c:pt>
                <c:pt idx="1170">
                  <c:v>0.5761025641999975</c:v>
                </c:pt>
                <c:pt idx="1171">
                  <c:v>0.5761025641999975</c:v>
                </c:pt>
                <c:pt idx="1172">
                  <c:v>0.5761025641999975</c:v>
                </c:pt>
                <c:pt idx="1173">
                  <c:v>0.5761025641999975</c:v>
                </c:pt>
                <c:pt idx="1174">
                  <c:v>0.5761025641999975</c:v>
                </c:pt>
                <c:pt idx="1175">
                  <c:v>0.5761025641999975</c:v>
                </c:pt>
                <c:pt idx="1176">
                  <c:v>0.5761025641999975</c:v>
                </c:pt>
                <c:pt idx="1177">
                  <c:v>0.5761025641999975</c:v>
                </c:pt>
                <c:pt idx="1178">
                  <c:v>0.5761025641999975</c:v>
                </c:pt>
                <c:pt idx="1179">
                  <c:v>0.58610256419995965</c:v>
                </c:pt>
                <c:pt idx="1180">
                  <c:v>0.58610256419995965</c:v>
                </c:pt>
                <c:pt idx="1181">
                  <c:v>0.58415384629999612</c:v>
                </c:pt>
                <c:pt idx="1182">
                  <c:v>0.58415384629999612</c:v>
                </c:pt>
                <c:pt idx="1183">
                  <c:v>0.5761025641999975</c:v>
                </c:pt>
                <c:pt idx="1184">
                  <c:v>0.5761025641999975</c:v>
                </c:pt>
                <c:pt idx="1185">
                  <c:v>0.5761025641999975</c:v>
                </c:pt>
                <c:pt idx="1186">
                  <c:v>0.5761025641999975</c:v>
                </c:pt>
                <c:pt idx="1187">
                  <c:v>0.58415384629999612</c:v>
                </c:pt>
                <c:pt idx="1188">
                  <c:v>0.58415384629999612</c:v>
                </c:pt>
                <c:pt idx="1189">
                  <c:v>0.5761025641999975</c:v>
                </c:pt>
                <c:pt idx="1190">
                  <c:v>0.5761025641999975</c:v>
                </c:pt>
                <c:pt idx="1191">
                  <c:v>0.58415384629999612</c:v>
                </c:pt>
                <c:pt idx="1192">
                  <c:v>0.58415384629999612</c:v>
                </c:pt>
                <c:pt idx="1193">
                  <c:v>0.58415384629999612</c:v>
                </c:pt>
                <c:pt idx="1194">
                  <c:v>0.58415384629999612</c:v>
                </c:pt>
                <c:pt idx="1195">
                  <c:v>0.58415384629999612</c:v>
                </c:pt>
                <c:pt idx="1196">
                  <c:v>0.58415384629999612</c:v>
                </c:pt>
                <c:pt idx="1197">
                  <c:v>0.58415384629999612</c:v>
                </c:pt>
                <c:pt idx="1198">
                  <c:v>0.58415384629999612</c:v>
                </c:pt>
                <c:pt idx="1199">
                  <c:v>0.58415384629999612</c:v>
                </c:pt>
                <c:pt idx="1200">
                  <c:v>0.58415384629999612</c:v>
                </c:pt>
                <c:pt idx="1201">
                  <c:v>0.58415384629999612</c:v>
                </c:pt>
                <c:pt idx="1202">
                  <c:v>0.58415384629999612</c:v>
                </c:pt>
                <c:pt idx="1203">
                  <c:v>0.59415384629999413</c:v>
                </c:pt>
                <c:pt idx="1204">
                  <c:v>0.59415384629999413</c:v>
                </c:pt>
                <c:pt idx="1205">
                  <c:v>0.58415384629999612</c:v>
                </c:pt>
                <c:pt idx="1206">
                  <c:v>0.58415384629999612</c:v>
                </c:pt>
                <c:pt idx="1207">
                  <c:v>0.58415384629999612</c:v>
                </c:pt>
                <c:pt idx="1208">
                  <c:v>0.58415384629999612</c:v>
                </c:pt>
                <c:pt idx="1209">
                  <c:v>0.58415384629999612</c:v>
                </c:pt>
                <c:pt idx="1210">
                  <c:v>0.58415384629999612</c:v>
                </c:pt>
                <c:pt idx="1211">
                  <c:v>0.58415384629999612</c:v>
                </c:pt>
                <c:pt idx="1212">
                  <c:v>0.58415384629999612</c:v>
                </c:pt>
                <c:pt idx="1213">
                  <c:v>0.58415384629999612</c:v>
                </c:pt>
                <c:pt idx="1214">
                  <c:v>0.58415384629999612</c:v>
                </c:pt>
                <c:pt idx="1215">
                  <c:v>0.58415384629999612</c:v>
                </c:pt>
                <c:pt idx="1216">
                  <c:v>0.58415384629999612</c:v>
                </c:pt>
                <c:pt idx="1217">
                  <c:v>0.58415384629999612</c:v>
                </c:pt>
                <c:pt idx="1218">
                  <c:v>0.58415384629999612</c:v>
                </c:pt>
                <c:pt idx="1219">
                  <c:v>0.58415384629999612</c:v>
                </c:pt>
                <c:pt idx="1220">
                  <c:v>0.58415384629999612</c:v>
                </c:pt>
                <c:pt idx="1221">
                  <c:v>0.59415384629999413</c:v>
                </c:pt>
                <c:pt idx="1222">
                  <c:v>0.59415384629999413</c:v>
                </c:pt>
                <c:pt idx="1223">
                  <c:v>0.59415384629999413</c:v>
                </c:pt>
                <c:pt idx="1224">
                  <c:v>0.59415384629999413</c:v>
                </c:pt>
                <c:pt idx="1225">
                  <c:v>0.58415384629999612</c:v>
                </c:pt>
                <c:pt idx="1226">
                  <c:v>0.58415384629999612</c:v>
                </c:pt>
                <c:pt idx="1227">
                  <c:v>0.59415384629999413</c:v>
                </c:pt>
                <c:pt idx="1228">
                  <c:v>0.58415384629999612</c:v>
                </c:pt>
                <c:pt idx="1229">
                  <c:v>0.58415384629999612</c:v>
                </c:pt>
                <c:pt idx="1230">
                  <c:v>0.58415384629999612</c:v>
                </c:pt>
                <c:pt idx="1231">
                  <c:v>0.58415384629999612</c:v>
                </c:pt>
                <c:pt idx="1232">
                  <c:v>0.58415384629999612</c:v>
                </c:pt>
                <c:pt idx="1233">
                  <c:v>0.58415384629999612</c:v>
                </c:pt>
                <c:pt idx="1234">
                  <c:v>0.58415384629999612</c:v>
                </c:pt>
                <c:pt idx="1235">
                  <c:v>0.58610256419995965</c:v>
                </c:pt>
                <c:pt idx="1236">
                  <c:v>0.58610256419995965</c:v>
                </c:pt>
                <c:pt idx="1237">
                  <c:v>0.58610256419995965</c:v>
                </c:pt>
                <c:pt idx="1238">
                  <c:v>0.58610256419995965</c:v>
                </c:pt>
                <c:pt idx="1239">
                  <c:v>0.58610256419995965</c:v>
                </c:pt>
                <c:pt idx="1240">
                  <c:v>0.58610256419995965</c:v>
                </c:pt>
                <c:pt idx="1241">
                  <c:v>0.58610256419995965</c:v>
                </c:pt>
                <c:pt idx="1242">
                  <c:v>0.58610256419995965</c:v>
                </c:pt>
                <c:pt idx="1243">
                  <c:v>0.58610256419995965</c:v>
                </c:pt>
                <c:pt idx="1244">
                  <c:v>0.59415384630000267</c:v>
                </c:pt>
                <c:pt idx="1245">
                  <c:v>0.59415384630000267</c:v>
                </c:pt>
                <c:pt idx="1246">
                  <c:v>0.59415384630000267</c:v>
                </c:pt>
                <c:pt idx="1247">
                  <c:v>0.59415384630000267</c:v>
                </c:pt>
                <c:pt idx="1248">
                  <c:v>0.59415384630000267</c:v>
                </c:pt>
                <c:pt idx="1249">
                  <c:v>0.59610256419997043</c:v>
                </c:pt>
                <c:pt idx="1250">
                  <c:v>0.59610256419997043</c:v>
                </c:pt>
                <c:pt idx="1251">
                  <c:v>0.59415384630000267</c:v>
                </c:pt>
                <c:pt idx="1252">
                  <c:v>0.59415384630000267</c:v>
                </c:pt>
                <c:pt idx="1253">
                  <c:v>0.59610256419997043</c:v>
                </c:pt>
                <c:pt idx="1254">
                  <c:v>0.59610256419997043</c:v>
                </c:pt>
                <c:pt idx="1255">
                  <c:v>0.59415384630000267</c:v>
                </c:pt>
                <c:pt idx="1256">
                  <c:v>0.59415384630000267</c:v>
                </c:pt>
                <c:pt idx="1257">
                  <c:v>0.59415384630000267</c:v>
                </c:pt>
                <c:pt idx="1258">
                  <c:v>0.59415384630000267</c:v>
                </c:pt>
                <c:pt idx="1259">
                  <c:v>0.59415384630000267</c:v>
                </c:pt>
                <c:pt idx="1260">
                  <c:v>0.59415384630000267</c:v>
                </c:pt>
                <c:pt idx="1261">
                  <c:v>0.59415384630000267</c:v>
                </c:pt>
                <c:pt idx="1262">
                  <c:v>0.59415384630000267</c:v>
                </c:pt>
                <c:pt idx="1263">
                  <c:v>0.59415384630000267</c:v>
                </c:pt>
                <c:pt idx="1264">
                  <c:v>0.59415384630000267</c:v>
                </c:pt>
                <c:pt idx="1265">
                  <c:v>0.59610256419997043</c:v>
                </c:pt>
                <c:pt idx="1266">
                  <c:v>0.59610256419997043</c:v>
                </c:pt>
                <c:pt idx="1267">
                  <c:v>0.59415384630000267</c:v>
                </c:pt>
                <c:pt idx="1268">
                  <c:v>0.59415384630000267</c:v>
                </c:pt>
                <c:pt idx="1269">
                  <c:v>0.59415384630000267</c:v>
                </c:pt>
                <c:pt idx="1270">
                  <c:v>0.59415384630000267</c:v>
                </c:pt>
                <c:pt idx="1271">
                  <c:v>0.59415384630000267</c:v>
                </c:pt>
                <c:pt idx="1272">
                  <c:v>0.59415384630000267</c:v>
                </c:pt>
                <c:pt idx="1273">
                  <c:v>0.59415384630000267</c:v>
                </c:pt>
                <c:pt idx="1274">
                  <c:v>0.59415384630000267</c:v>
                </c:pt>
                <c:pt idx="1275">
                  <c:v>0.59415384630000267</c:v>
                </c:pt>
                <c:pt idx="1276">
                  <c:v>0.59415384630000267</c:v>
                </c:pt>
                <c:pt idx="1277">
                  <c:v>0.59415384630000267</c:v>
                </c:pt>
                <c:pt idx="1278">
                  <c:v>0.59415384630000267</c:v>
                </c:pt>
                <c:pt idx="1279">
                  <c:v>0.59415384630000267</c:v>
                </c:pt>
                <c:pt idx="1280">
                  <c:v>0.59415384630000267</c:v>
                </c:pt>
                <c:pt idx="1281">
                  <c:v>0.59415384630000267</c:v>
                </c:pt>
                <c:pt idx="1282">
                  <c:v>0.59415384630000267</c:v>
                </c:pt>
                <c:pt idx="1283">
                  <c:v>0.59415384630000267</c:v>
                </c:pt>
                <c:pt idx="1284">
                  <c:v>0.59415384630000267</c:v>
                </c:pt>
                <c:pt idx="1285">
                  <c:v>0.59415384630000267</c:v>
                </c:pt>
                <c:pt idx="1286">
                  <c:v>0.59415384630000267</c:v>
                </c:pt>
                <c:pt idx="1287">
                  <c:v>0.59415384630000267</c:v>
                </c:pt>
                <c:pt idx="1288">
                  <c:v>0.59415384630000267</c:v>
                </c:pt>
                <c:pt idx="1289">
                  <c:v>0.59415384630000267</c:v>
                </c:pt>
                <c:pt idx="1290">
                  <c:v>0.59415384630000267</c:v>
                </c:pt>
                <c:pt idx="1291">
                  <c:v>0.59415384630000267</c:v>
                </c:pt>
                <c:pt idx="1292">
                  <c:v>0.59415384630000267</c:v>
                </c:pt>
                <c:pt idx="1293">
                  <c:v>0.59415384630000267</c:v>
                </c:pt>
                <c:pt idx="1294">
                  <c:v>0.59415384630000267</c:v>
                </c:pt>
                <c:pt idx="1295">
                  <c:v>0.59415384630000267</c:v>
                </c:pt>
                <c:pt idx="1296">
                  <c:v>0.59415384630000267</c:v>
                </c:pt>
                <c:pt idx="1297">
                  <c:v>0.59415384630000267</c:v>
                </c:pt>
                <c:pt idx="1298">
                  <c:v>0.59415384630000267</c:v>
                </c:pt>
                <c:pt idx="1299">
                  <c:v>0.59415384630000267</c:v>
                </c:pt>
                <c:pt idx="1300">
                  <c:v>0.59415384630000267</c:v>
                </c:pt>
                <c:pt idx="1301">
                  <c:v>0.59415384630000267</c:v>
                </c:pt>
                <c:pt idx="1302">
                  <c:v>0.59415384630000267</c:v>
                </c:pt>
                <c:pt idx="1303">
                  <c:v>0.59415384630000267</c:v>
                </c:pt>
                <c:pt idx="1304">
                  <c:v>0.59415384630000267</c:v>
                </c:pt>
                <c:pt idx="1305">
                  <c:v>0.59415384630000267</c:v>
                </c:pt>
                <c:pt idx="1306">
                  <c:v>0.59415384630000267</c:v>
                </c:pt>
                <c:pt idx="1307">
                  <c:v>0.59415384630000267</c:v>
                </c:pt>
                <c:pt idx="1308">
                  <c:v>0.59415384630000267</c:v>
                </c:pt>
                <c:pt idx="1309">
                  <c:v>0.59415384630000267</c:v>
                </c:pt>
                <c:pt idx="1310">
                  <c:v>0.59415384630000267</c:v>
                </c:pt>
                <c:pt idx="1311">
                  <c:v>0.59415384630000267</c:v>
                </c:pt>
                <c:pt idx="1312">
                  <c:v>0.59415384630000267</c:v>
                </c:pt>
                <c:pt idx="1313">
                  <c:v>0.59415384630000267</c:v>
                </c:pt>
                <c:pt idx="1314">
                  <c:v>0.59415384630000267</c:v>
                </c:pt>
                <c:pt idx="1315">
                  <c:v>0.59415384630000267</c:v>
                </c:pt>
                <c:pt idx="1316">
                  <c:v>0.59415384630000267</c:v>
                </c:pt>
                <c:pt idx="1317">
                  <c:v>0.59415384630000267</c:v>
                </c:pt>
                <c:pt idx="1318">
                  <c:v>0.59415384630000267</c:v>
                </c:pt>
                <c:pt idx="1319">
                  <c:v>0.59415384630000267</c:v>
                </c:pt>
                <c:pt idx="1320">
                  <c:v>0.59415384630000267</c:v>
                </c:pt>
                <c:pt idx="1321">
                  <c:v>0.59415384630000267</c:v>
                </c:pt>
                <c:pt idx="1322">
                  <c:v>0.59415384630000267</c:v>
                </c:pt>
                <c:pt idx="1323">
                  <c:v>0.59415384630000267</c:v>
                </c:pt>
                <c:pt idx="1324">
                  <c:v>0.59415384630000267</c:v>
                </c:pt>
                <c:pt idx="1325">
                  <c:v>0.59415384630000267</c:v>
                </c:pt>
                <c:pt idx="1326">
                  <c:v>0.59415384630000267</c:v>
                </c:pt>
                <c:pt idx="1327">
                  <c:v>0.59415384630000267</c:v>
                </c:pt>
                <c:pt idx="1328">
                  <c:v>0.59415384630000267</c:v>
                </c:pt>
                <c:pt idx="1329">
                  <c:v>0.59415384630000267</c:v>
                </c:pt>
                <c:pt idx="1330">
                  <c:v>0.59415384630000267</c:v>
                </c:pt>
                <c:pt idx="1331">
                  <c:v>0.59415384630000267</c:v>
                </c:pt>
                <c:pt idx="1332">
                  <c:v>0.59415384630000267</c:v>
                </c:pt>
                <c:pt idx="1333">
                  <c:v>0.59610256419997043</c:v>
                </c:pt>
                <c:pt idx="1334">
                  <c:v>0.59610256419997043</c:v>
                </c:pt>
                <c:pt idx="1335">
                  <c:v>0.61415384630002934</c:v>
                </c:pt>
                <c:pt idx="1336">
                  <c:v>0.61415384630002934</c:v>
                </c:pt>
                <c:pt idx="1337">
                  <c:v>0.61610256420000398</c:v>
                </c:pt>
                <c:pt idx="1338">
                  <c:v>0.61610256420000398</c:v>
                </c:pt>
                <c:pt idx="1339">
                  <c:v>0.62415384630003512</c:v>
                </c:pt>
                <c:pt idx="1340">
                  <c:v>0.62415384630003512</c:v>
                </c:pt>
                <c:pt idx="1341">
                  <c:v>0.66415384630003926</c:v>
                </c:pt>
                <c:pt idx="1342">
                  <c:v>0.66415384630003926</c:v>
                </c:pt>
                <c:pt idx="1343">
                  <c:v>0.67415384630003894</c:v>
                </c:pt>
                <c:pt idx="1344">
                  <c:v>0.67415384630003894</c:v>
                </c:pt>
                <c:pt idx="1345">
                  <c:v>0.68415384629999765</c:v>
                </c:pt>
                <c:pt idx="1346">
                  <c:v>0.68415384629999765</c:v>
                </c:pt>
                <c:pt idx="1347">
                  <c:v>0.68415384630000664</c:v>
                </c:pt>
                <c:pt idx="1348">
                  <c:v>0.68415384630000664</c:v>
                </c:pt>
                <c:pt idx="1349">
                  <c:v>0.68805128210000865</c:v>
                </c:pt>
                <c:pt idx="1350">
                  <c:v>0.68805128210000865</c:v>
                </c:pt>
                <c:pt idx="1351">
                  <c:v>0.6961025641999975</c:v>
                </c:pt>
                <c:pt idx="1352">
                  <c:v>0.6961025641999975</c:v>
                </c:pt>
                <c:pt idx="1353">
                  <c:v>0.69805128210001965</c:v>
                </c:pt>
                <c:pt idx="1354">
                  <c:v>0.69805128210001965</c:v>
                </c:pt>
                <c:pt idx="1355">
                  <c:v>0.69805128210001965</c:v>
                </c:pt>
                <c:pt idx="1356">
                  <c:v>0.69805128210001965</c:v>
                </c:pt>
                <c:pt idx="1357">
                  <c:v>0.70000000000000462</c:v>
                </c:pt>
                <c:pt idx="1358">
                  <c:v>0.70000000000000462</c:v>
                </c:pt>
                <c:pt idx="1359">
                  <c:v>0.70194871790003233</c:v>
                </c:pt>
                <c:pt idx="1360">
                  <c:v>0.70194871790003233</c:v>
                </c:pt>
                <c:pt idx="1361">
                  <c:v>0.70194871790003233</c:v>
                </c:pt>
                <c:pt idx="1362">
                  <c:v>0.70194871790003233</c:v>
                </c:pt>
                <c:pt idx="1363">
                  <c:v>0.71000000000000085</c:v>
                </c:pt>
                <c:pt idx="1364">
                  <c:v>0.71000000000000085</c:v>
                </c:pt>
                <c:pt idx="1365">
                  <c:v>0.71999999999999964</c:v>
                </c:pt>
                <c:pt idx="1366">
                  <c:v>0.71999999999999964</c:v>
                </c:pt>
                <c:pt idx="1367">
                  <c:v>0.71999999999999964</c:v>
                </c:pt>
                <c:pt idx="1368">
                  <c:v>0.71999999999999964</c:v>
                </c:pt>
                <c:pt idx="1369">
                  <c:v>0.71999999999999964</c:v>
                </c:pt>
                <c:pt idx="1370">
                  <c:v>0.71999999999999964</c:v>
                </c:pt>
                <c:pt idx="1371">
                  <c:v>0.71999999999999964</c:v>
                </c:pt>
                <c:pt idx="1372">
                  <c:v>0.71999999999999964</c:v>
                </c:pt>
                <c:pt idx="1373">
                  <c:v>0.71999999999999964</c:v>
                </c:pt>
                <c:pt idx="1374">
                  <c:v>0.71999999999999964</c:v>
                </c:pt>
                <c:pt idx="1375">
                  <c:v>0.71999999999999964</c:v>
                </c:pt>
                <c:pt idx="1376">
                  <c:v>0.71999999999999964</c:v>
                </c:pt>
                <c:pt idx="1377">
                  <c:v>0.71999999999999964</c:v>
                </c:pt>
                <c:pt idx="1378">
                  <c:v>0.71999999999999964</c:v>
                </c:pt>
                <c:pt idx="1379">
                  <c:v>0.71999999999999964</c:v>
                </c:pt>
                <c:pt idx="1380">
                  <c:v>0.71999999999999964</c:v>
                </c:pt>
                <c:pt idx="1381">
                  <c:v>0.71999999999999964</c:v>
                </c:pt>
                <c:pt idx="1382">
                  <c:v>0.71999999999999964</c:v>
                </c:pt>
                <c:pt idx="1383">
                  <c:v>0.71999999999999964</c:v>
                </c:pt>
                <c:pt idx="1384">
                  <c:v>0.71999999999999964</c:v>
                </c:pt>
                <c:pt idx="1385">
                  <c:v>0.71999999999999964</c:v>
                </c:pt>
                <c:pt idx="1386">
                  <c:v>0.71999999999999964</c:v>
                </c:pt>
                <c:pt idx="1387">
                  <c:v>0.71999999999999964</c:v>
                </c:pt>
                <c:pt idx="1388">
                  <c:v>0.71999999999999964</c:v>
                </c:pt>
                <c:pt idx="1389">
                  <c:v>0.71805128210002989</c:v>
                </c:pt>
                <c:pt idx="1390">
                  <c:v>0.71805128210002989</c:v>
                </c:pt>
                <c:pt idx="1391">
                  <c:v>0.71000000000000263</c:v>
                </c:pt>
                <c:pt idx="1392">
                  <c:v>0.71000000000000263</c:v>
                </c:pt>
                <c:pt idx="1393">
                  <c:v>0.71805128210002989</c:v>
                </c:pt>
                <c:pt idx="1394">
                  <c:v>0.71805128210002989</c:v>
                </c:pt>
                <c:pt idx="1395">
                  <c:v>0.71000000000000263</c:v>
                </c:pt>
                <c:pt idx="1396">
                  <c:v>0.71000000000000263</c:v>
                </c:pt>
                <c:pt idx="1397">
                  <c:v>0.71805128210002989</c:v>
                </c:pt>
                <c:pt idx="1398">
                  <c:v>0.71805128210002989</c:v>
                </c:pt>
                <c:pt idx="1399">
                  <c:v>0.71805128210002989</c:v>
                </c:pt>
                <c:pt idx="1400">
                  <c:v>0.71805128210002989</c:v>
                </c:pt>
                <c:pt idx="1401">
                  <c:v>0.71000000000000263</c:v>
                </c:pt>
                <c:pt idx="1402">
                  <c:v>0.71000000000000263</c:v>
                </c:pt>
                <c:pt idx="1403">
                  <c:v>0.71000000000000263</c:v>
                </c:pt>
                <c:pt idx="1404">
                  <c:v>0.71000000000000263</c:v>
                </c:pt>
                <c:pt idx="1405">
                  <c:v>0.72000000000000064</c:v>
                </c:pt>
                <c:pt idx="1406">
                  <c:v>0.72000000000000064</c:v>
                </c:pt>
                <c:pt idx="1407">
                  <c:v>0.72000000000000064</c:v>
                </c:pt>
                <c:pt idx="1408">
                  <c:v>0.72000000000000064</c:v>
                </c:pt>
                <c:pt idx="1409">
                  <c:v>0.72000000000000064</c:v>
                </c:pt>
                <c:pt idx="1410">
                  <c:v>0.72000000000000064</c:v>
                </c:pt>
                <c:pt idx="1411">
                  <c:v>0.72000000000000064</c:v>
                </c:pt>
                <c:pt idx="1412">
                  <c:v>0.72000000000000064</c:v>
                </c:pt>
                <c:pt idx="1413">
                  <c:v>0.72000000000000064</c:v>
                </c:pt>
                <c:pt idx="1414">
                  <c:v>0.72000000000000064</c:v>
                </c:pt>
                <c:pt idx="1415">
                  <c:v>0.72000000000000064</c:v>
                </c:pt>
                <c:pt idx="1416">
                  <c:v>0.72000000000000064</c:v>
                </c:pt>
                <c:pt idx="1417">
                  <c:v>0.72000000000000064</c:v>
                </c:pt>
                <c:pt idx="1418">
                  <c:v>0.72000000000000064</c:v>
                </c:pt>
                <c:pt idx="1419">
                  <c:v>0.72000000000000064</c:v>
                </c:pt>
                <c:pt idx="1420">
                  <c:v>0.72000000000000064</c:v>
                </c:pt>
                <c:pt idx="1421">
                  <c:v>0.72000000000000064</c:v>
                </c:pt>
                <c:pt idx="1422">
                  <c:v>0.72000000000000064</c:v>
                </c:pt>
                <c:pt idx="1423">
                  <c:v>0.72000000000000064</c:v>
                </c:pt>
                <c:pt idx="1424">
                  <c:v>0.72000000000000064</c:v>
                </c:pt>
                <c:pt idx="1425">
                  <c:v>0.72000000000000064</c:v>
                </c:pt>
                <c:pt idx="1426">
                  <c:v>0.72000000000000064</c:v>
                </c:pt>
                <c:pt idx="1427">
                  <c:v>0.72000000000000064</c:v>
                </c:pt>
                <c:pt idx="1428">
                  <c:v>0.72000000000000064</c:v>
                </c:pt>
                <c:pt idx="1429">
                  <c:v>0.72000000000000064</c:v>
                </c:pt>
                <c:pt idx="1430">
                  <c:v>0.72000000000000064</c:v>
                </c:pt>
                <c:pt idx="1431">
                  <c:v>0.72000000000000064</c:v>
                </c:pt>
                <c:pt idx="1432">
                  <c:v>0.72000000000000064</c:v>
                </c:pt>
                <c:pt idx="1433">
                  <c:v>0.72000000000000064</c:v>
                </c:pt>
                <c:pt idx="1434">
                  <c:v>0.72000000000000064</c:v>
                </c:pt>
                <c:pt idx="1435">
                  <c:v>0.72000000000000064</c:v>
                </c:pt>
                <c:pt idx="1436">
                  <c:v>0.72000000000000064</c:v>
                </c:pt>
                <c:pt idx="1437">
                  <c:v>0.72000000000000064</c:v>
                </c:pt>
                <c:pt idx="1438">
                  <c:v>0.72000000000000064</c:v>
                </c:pt>
                <c:pt idx="1439">
                  <c:v>0.72000000000000064</c:v>
                </c:pt>
                <c:pt idx="1440">
                  <c:v>0.72000000000000064</c:v>
                </c:pt>
                <c:pt idx="1441">
                  <c:v>0.72000000000000064</c:v>
                </c:pt>
                <c:pt idx="1442">
                  <c:v>0.72000000000000064</c:v>
                </c:pt>
                <c:pt idx="1443">
                  <c:v>0.72000000000000064</c:v>
                </c:pt>
                <c:pt idx="1444">
                  <c:v>0.72000000000000064</c:v>
                </c:pt>
                <c:pt idx="1445">
                  <c:v>0.72000000000000064</c:v>
                </c:pt>
                <c:pt idx="1446">
                  <c:v>0.72000000000000064</c:v>
                </c:pt>
                <c:pt idx="1447">
                  <c:v>0.72000000000000064</c:v>
                </c:pt>
                <c:pt idx="1448">
                  <c:v>0.72000000000000064</c:v>
                </c:pt>
                <c:pt idx="1449">
                  <c:v>0.72000000000000064</c:v>
                </c:pt>
                <c:pt idx="1450">
                  <c:v>0.72000000000000064</c:v>
                </c:pt>
                <c:pt idx="1451">
                  <c:v>0.72000000000000064</c:v>
                </c:pt>
                <c:pt idx="1452">
                  <c:v>0.72000000000000064</c:v>
                </c:pt>
                <c:pt idx="1453">
                  <c:v>0.72000000000000064</c:v>
                </c:pt>
                <c:pt idx="1454">
                  <c:v>0.72000000000000064</c:v>
                </c:pt>
                <c:pt idx="1455">
                  <c:v>0.72000000000000064</c:v>
                </c:pt>
                <c:pt idx="1456">
                  <c:v>0.72000000000000064</c:v>
                </c:pt>
                <c:pt idx="1457">
                  <c:v>0.72000000000000064</c:v>
                </c:pt>
                <c:pt idx="1458">
                  <c:v>0.72000000000000064</c:v>
                </c:pt>
                <c:pt idx="1459">
                  <c:v>0.72000000000000064</c:v>
                </c:pt>
                <c:pt idx="1460">
                  <c:v>0.72000000000000064</c:v>
                </c:pt>
                <c:pt idx="1461">
                  <c:v>0.72000000000000064</c:v>
                </c:pt>
                <c:pt idx="1462">
                  <c:v>0.72000000000000064</c:v>
                </c:pt>
                <c:pt idx="1463">
                  <c:v>0.72000000000000064</c:v>
                </c:pt>
                <c:pt idx="1464">
                  <c:v>0.72000000000000064</c:v>
                </c:pt>
                <c:pt idx="1465">
                  <c:v>0.72000000000000064</c:v>
                </c:pt>
                <c:pt idx="1466">
                  <c:v>0.72000000000000064</c:v>
                </c:pt>
                <c:pt idx="1467">
                  <c:v>0.72000000000000064</c:v>
                </c:pt>
                <c:pt idx="1468">
                  <c:v>0.72000000000000064</c:v>
                </c:pt>
                <c:pt idx="1469">
                  <c:v>0.72000000000000064</c:v>
                </c:pt>
                <c:pt idx="1470">
                  <c:v>0.72000000000000064</c:v>
                </c:pt>
                <c:pt idx="1471">
                  <c:v>0.72000000000000064</c:v>
                </c:pt>
                <c:pt idx="1472">
                  <c:v>0.72000000000000064</c:v>
                </c:pt>
                <c:pt idx="1473">
                  <c:v>0.72000000000000064</c:v>
                </c:pt>
                <c:pt idx="1474">
                  <c:v>0.72000000000000064</c:v>
                </c:pt>
                <c:pt idx="1475">
                  <c:v>0.72000000000000064</c:v>
                </c:pt>
                <c:pt idx="1476">
                  <c:v>0.72000000000000064</c:v>
                </c:pt>
                <c:pt idx="1477">
                  <c:v>0.72000000000000064</c:v>
                </c:pt>
                <c:pt idx="1478">
                  <c:v>0.72000000000000064</c:v>
                </c:pt>
                <c:pt idx="1479">
                  <c:v>0.72000000000000064</c:v>
                </c:pt>
                <c:pt idx="1480">
                  <c:v>0.72000000000000064</c:v>
                </c:pt>
                <c:pt idx="1481">
                  <c:v>0.72000000000000064</c:v>
                </c:pt>
                <c:pt idx="1482">
                  <c:v>0.72000000000000064</c:v>
                </c:pt>
                <c:pt idx="1483">
                  <c:v>0.72000000000000064</c:v>
                </c:pt>
                <c:pt idx="1484">
                  <c:v>0.72000000000000064</c:v>
                </c:pt>
                <c:pt idx="1485">
                  <c:v>0.72000000000000064</c:v>
                </c:pt>
                <c:pt idx="1486">
                  <c:v>0.72000000000000064</c:v>
                </c:pt>
                <c:pt idx="1487">
                  <c:v>0.72999999999999865</c:v>
                </c:pt>
                <c:pt idx="1488">
                  <c:v>0.72999999999999865</c:v>
                </c:pt>
                <c:pt idx="1489">
                  <c:v>0.72000000000000064</c:v>
                </c:pt>
                <c:pt idx="1490">
                  <c:v>0.72000000000000064</c:v>
                </c:pt>
                <c:pt idx="1491">
                  <c:v>0.72000000000000064</c:v>
                </c:pt>
                <c:pt idx="1492">
                  <c:v>0.72000000000000064</c:v>
                </c:pt>
                <c:pt idx="1493">
                  <c:v>0.72805128210002856</c:v>
                </c:pt>
                <c:pt idx="1494">
                  <c:v>0.72805128210002856</c:v>
                </c:pt>
                <c:pt idx="1495">
                  <c:v>0.72000000000000064</c:v>
                </c:pt>
                <c:pt idx="1496">
                  <c:v>0.72000000000000064</c:v>
                </c:pt>
                <c:pt idx="1497">
                  <c:v>0.72000000000000064</c:v>
                </c:pt>
                <c:pt idx="1498">
                  <c:v>0.72000000000000064</c:v>
                </c:pt>
                <c:pt idx="1499">
                  <c:v>0.72000000000000064</c:v>
                </c:pt>
                <c:pt idx="1500">
                  <c:v>0.72000000000000064</c:v>
                </c:pt>
                <c:pt idx="1501">
                  <c:v>0.72000000000000064</c:v>
                </c:pt>
                <c:pt idx="1502">
                  <c:v>0.72000000000000064</c:v>
                </c:pt>
                <c:pt idx="1503">
                  <c:v>0.72000000000000064</c:v>
                </c:pt>
                <c:pt idx="1504">
                  <c:v>0.72000000000000064</c:v>
                </c:pt>
                <c:pt idx="1505">
                  <c:v>0.72999999999999865</c:v>
                </c:pt>
                <c:pt idx="1506">
                  <c:v>0.72999999999999865</c:v>
                </c:pt>
                <c:pt idx="1507">
                  <c:v>0.72999999999999865</c:v>
                </c:pt>
                <c:pt idx="1508">
                  <c:v>0.72999999999999865</c:v>
                </c:pt>
                <c:pt idx="1509">
                  <c:v>0.72999999999999865</c:v>
                </c:pt>
                <c:pt idx="1510">
                  <c:v>0.72999999999999865</c:v>
                </c:pt>
                <c:pt idx="1511">
                  <c:v>0.71999999999999964</c:v>
                </c:pt>
                <c:pt idx="1512">
                  <c:v>0.71999999999999964</c:v>
                </c:pt>
                <c:pt idx="1513">
                  <c:v>0.71999999999999964</c:v>
                </c:pt>
                <c:pt idx="1514">
                  <c:v>0.71999999999999964</c:v>
                </c:pt>
                <c:pt idx="1515">
                  <c:v>0.72999999999999865</c:v>
                </c:pt>
                <c:pt idx="1516">
                  <c:v>0.72999999999999865</c:v>
                </c:pt>
                <c:pt idx="1517">
                  <c:v>0.71999999999999964</c:v>
                </c:pt>
                <c:pt idx="1518">
                  <c:v>0.71999999999999964</c:v>
                </c:pt>
                <c:pt idx="1519">
                  <c:v>0.72999999999999865</c:v>
                </c:pt>
                <c:pt idx="1520">
                  <c:v>0.72999999999999865</c:v>
                </c:pt>
                <c:pt idx="1521">
                  <c:v>0.72999999999999865</c:v>
                </c:pt>
                <c:pt idx="1522">
                  <c:v>0.72999999999999865</c:v>
                </c:pt>
                <c:pt idx="1523">
                  <c:v>0.72999999999999865</c:v>
                </c:pt>
                <c:pt idx="1524">
                  <c:v>0.72999999999999865</c:v>
                </c:pt>
                <c:pt idx="1525">
                  <c:v>0.72999999999999865</c:v>
                </c:pt>
                <c:pt idx="1526">
                  <c:v>0.72999999999999865</c:v>
                </c:pt>
                <c:pt idx="1527">
                  <c:v>0.72999999999999865</c:v>
                </c:pt>
                <c:pt idx="1528">
                  <c:v>0.72999999999999865</c:v>
                </c:pt>
                <c:pt idx="1529">
                  <c:v>0.72999999999999865</c:v>
                </c:pt>
                <c:pt idx="1530">
                  <c:v>0.72999999999999865</c:v>
                </c:pt>
                <c:pt idx="1531">
                  <c:v>0.72194871790003179</c:v>
                </c:pt>
                <c:pt idx="1532">
                  <c:v>0.72194871790003179</c:v>
                </c:pt>
                <c:pt idx="1533">
                  <c:v>0.72999999999999865</c:v>
                </c:pt>
                <c:pt idx="1534">
                  <c:v>0.72999999999999865</c:v>
                </c:pt>
                <c:pt idx="1535">
                  <c:v>0.71999999999999964</c:v>
                </c:pt>
                <c:pt idx="1536">
                  <c:v>0.71999999999999964</c:v>
                </c:pt>
                <c:pt idx="1537">
                  <c:v>0.73000000000000465</c:v>
                </c:pt>
                <c:pt idx="1538">
                  <c:v>0.73000000000000465</c:v>
                </c:pt>
                <c:pt idx="1539">
                  <c:v>0.74000000000000365</c:v>
                </c:pt>
                <c:pt idx="1540">
                  <c:v>0.74000000000000365</c:v>
                </c:pt>
                <c:pt idx="1541">
                  <c:v>0.73194871790003024</c:v>
                </c:pt>
                <c:pt idx="1542">
                  <c:v>0.73194871790003024</c:v>
                </c:pt>
                <c:pt idx="1543">
                  <c:v>0.74194871790003525</c:v>
                </c:pt>
                <c:pt idx="1544">
                  <c:v>0.74194871790003525</c:v>
                </c:pt>
                <c:pt idx="1545">
                  <c:v>0.76389743580002756</c:v>
                </c:pt>
                <c:pt idx="1546">
                  <c:v>0.76389743580002756</c:v>
                </c:pt>
                <c:pt idx="1547">
                  <c:v>0.8000000000000046</c:v>
                </c:pt>
                <c:pt idx="1548">
                  <c:v>0.8000000000000046</c:v>
                </c:pt>
                <c:pt idx="1549">
                  <c:v>0.79000000000000492</c:v>
                </c:pt>
                <c:pt idx="1550">
                  <c:v>0.79000000000000492</c:v>
                </c:pt>
                <c:pt idx="1551">
                  <c:v>0.7999999999999986</c:v>
                </c:pt>
                <c:pt idx="1552">
                  <c:v>0.7999999999999986</c:v>
                </c:pt>
                <c:pt idx="1553">
                  <c:v>0.82000000000000162</c:v>
                </c:pt>
                <c:pt idx="1554">
                  <c:v>0.82000000000000162</c:v>
                </c:pt>
                <c:pt idx="1555">
                  <c:v>0.81805128210001365</c:v>
                </c:pt>
                <c:pt idx="1556">
                  <c:v>0.81805128210001365</c:v>
                </c:pt>
                <c:pt idx="1557">
                  <c:v>0.82805128210002465</c:v>
                </c:pt>
                <c:pt idx="1558">
                  <c:v>0.82805128210002465</c:v>
                </c:pt>
                <c:pt idx="1559">
                  <c:v>0.82999999999999863</c:v>
                </c:pt>
                <c:pt idx="1560">
                  <c:v>0.82999999999999863</c:v>
                </c:pt>
                <c:pt idx="1561">
                  <c:v>0.82999999999999863</c:v>
                </c:pt>
                <c:pt idx="1562">
                  <c:v>0.82999999999999863</c:v>
                </c:pt>
                <c:pt idx="1563">
                  <c:v>0.82999999999999863</c:v>
                </c:pt>
                <c:pt idx="1564">
                  <c:v>0.82999999999999863</c:v>
                </c:pt>
                <c:pt idx="1565">
                  <c:v>0.83999999999999664</c:v>
                </c:pt>
                <c:pt idx="1566">
                  <c:v>0.83999999999999664</c:v>
                </c:pt>
                <c:pt idx="1567">
                  <c:v>0.83999999999999664</c:v>
                </c:pt>
                <c:pt idx="1568">
                  <c:v>0.83999999999999664</c:v>
                </c:pt>
                <c:pt idx="1569">
                  <c:v>0.83999999999999664</c:v>
                </c:pt>
                <c:pt idx="1570">
                  <c:v>0.83999999999999664</c:v>
                </c:pt>
                <c:pt idx="1571">
                  <c:v>0.85000000000000164</c:v>
                </c:pt>
                <c:pt idx="1572">
                  <c:v>0.85000000000000164</c:v>
                </c:pt>
                <c:pt idx="1573">
                  <c:v>0.84194871790003389</c:v>
                </c:pt>
                <c:pt idx="1574">
                  <c:v>0.84194871790003389</c:v>
                </c:pt>
                <c:pt idx="1575">
                  <c:v>0.84194871790003389</c:v>
                </c:pt>
                <c:pt idx="1576">
                  <c:v>0.84194871790003389</c:v>
                </c:pt>
                <c:pt idx="1577">
                  <c:v>0.84194871790003389</c:v>
                </c:pt>
                <c:pt idx="1578">
                  <c:v>0.84194871790003389</c:v>
                </c:pt>
                <c:pt idx="1579">
                  <c:v>0.84194871790003389</c:v>
                </c:pt>
                <c:pt idx="1580">
                  <c:v>0.84194871790003389</c:v>
                </c:pt>
                <c:pt idx="1581">
                  <c:v>0.84194871790003389</c:v>
                </c:pt>
                <c:pt idx="1582">
                  <c:v>0.85194871790003346</c:v>
                </c:pt>
                <c:pt idx="1583">
                  <c:v>0.85194871790003346</c:v>
                </c:pt>
                <c:pt idx="1584">
                  <c:v>0.85194871790003346</c:v>
                </c:pt>
                <c:pt idx="1585">
                  <c:v>0.85194871790003346</c:v>
                </c:pt>
                <c:pt idx="1586">
                  <c:v>0.86194871790003291</c:v>
                </c:pt>
                <c:pt idx="1587">
                  <c:v>0.86194871790003291</c:v>
                </c:pt>
                <c:pt idx="1588">
                  <c:v>0.87000000000000965</c:v>
                </c:pt>
                <c:pt idx="1589">
                  <c:v>0.87000000000000965</c:v>
                </c:pt>
                <c:pt idx="1590">
                  <c:v>0.87000000000000965</c:v>
                </c:pt>
                <c:pt idx="1591">
                  <c:v>0.87000000000000965</c:v>
                </c:pt>
                <c:pt idx="1592">
                  <c:v>0.86194871790004046</c:v>
                </c:pt>
                <c:pt idx="1593">
                  <c:v>0.87000000000000965</c:v>
                </c:pt>
                <c:pt idx="1594">
                  <c:v>0.87000000000000965</c:v>
                </c:pt>
                <c:pt idx="1595">
                  <c:v>0.86194871790004046</c:v>
                </c:pt>
                <c:pt idx="1596">
                  <c:v>0.86194871790004046</c:v>
                </c:pt>
                <c:pt idx="1597">
                  <c:v>0.86194871790004046</c:v>
                </c:pt>
                <c:pt idx="1598">
                  <c:v>0.86194871790004046</c:v>
                </c:pt>
                <c:pt idx="1599">
                  <c:v>0.86194871790004046</c:v>
                </c:pt>
                <c:pt idx="1600">
                  <c:v>0.86194871790004046</c:v>
                </c:pt>
                <c:pt idx="1601">
                  <c:v>0.86194871790004046</c:v>
                </c:pt>
                <c:pt idx="1602">
                  <c:v>0.86194871790004046</c:v>
                </c:pt>
                <c:pt idx="1603">
                  <c:v>0.86194871790004046</c:v>
                </c:pt>
                <c:pt idx="1604">
                  <c:v>0.86194871790004046</c:v>
                </c:pt>
                <c:pt idx="1605">
                  <c:v>0.86194871790004046</c:v>
                </c:pt>
                <c:pt idx="1606">
                  <c:v>0.86194871790004046</c:v>
                </c:pt>
                <c:pt idx="1607">
                  <c:v>0.86194871790004046</c:v>
                </c:pt>
                <c:pt idx="1608">
                  <c:v>0.86194871790004046</c:v>
                </c:pt>
                <c:pt idx="1609">
                  <c:v>0.86194871790004046</c:v>
                </c:pt>
                <c:pt idx="1610">
                  <c:v>0.86194871790004046</c:v>
                </c:pt>
                <c:pt idx="1611">
                  <c:v>0.86194871790004046</c:v>
                </c:pt>
                <c:pt idx="1612">
                  <c:v>0.86194871790004046</c:v>
                </c:pt>
                <c:pt idx="1613">
                  <c:v>0.86194871790004046</c:v>
                </c:pt>
                <c:pt idx="1614">
                  <c:v>0.86194871790004046</c:v>
                </c:pt>
                <c:pt idx="1615">
                  <c:v>0.86194871790004046</c:v>
                </c:pt>
                <c:pt idx="1616">
                  <c:v>0.86194871790004046</c:v>
                </c:pt>
                <c:pt idx="1617">
                  <c:v>0.86194871790004046</c:v>
                </c:pt>
                <c:pt idx="1618">
                  <c:v>0.86194871790004046</c:v>
                </c:pt>
                <c:pt idx="1619">
                  <c:v>0.86194871790004046</c:v>
                </c:pt>
                <c:pt idx="1620">
                  <c:v>0.86194871790004046</c:v>
                </c:pt>
                <c:pt idx="1621">
                  <c:v>0.86194871790004046</c:v>
                </c:pt>
                <c:pt idx="1622">
                  <c:v>0.86194871790004046</c:v>
                </c:pt>
                <c:pt idx="1623">
                  <c:v>0.86194871790004046</c:v>
                </c:pt>
                <c:pt idx="1624">
                  <c:v>0.86194871790004046</c:v>
                </c:pt>
                <c:pt idx="1625">
                  <c:v>0.86194871790004046</c:v>
                </c:pt>
                <c:pt idx="1626">
                  <c:v>0.87194871790003925</c:v>
                </c:pt>
                <c:pt idx="1627">
                  <c:v>0.87194871790003925</c:v>
                </c:pt>
                <c:pt idx="1628">
                  <c:v>0.87194871790003925</c:v>
                </c:pt>
                <c:pt idx="1629">
                  <c:v>0.87194871790003925</c:v>
                </c:pt>
                <c:pt idx="1630">
                  <c:v>0.87194871790003925</c:v>
                </c:pt>
                <c:pt idx="1631">
                  <c:v>0.87194871790003925</c:v>
                </c:pt>
                <c:pt idx="1632">
                  <c:v>0.87194871790003925</c:v>
                </c:pt>
                <c:pt idx="1633">
                  <c:v>0.87194871790003925</c:v>
                </c:pt>
                <c:pt idx="1634">
                  <c:v>0.87194871790003925</c:v>
                </c:pt>
                <c:pt idx="1635">
                  <c:v>0.87194871790003925</c:v>
                </c:pt>
                <c:pt idx="1636">
                  <c:v>0.87194871790003925</c:v>
                </c:pt>
                <c:pt idx="1637">
                  <c:v>0.87194871790003925</c:v>
                </c:pt>
                <c:pt idx="1638">
                  <c:v>0.87194871790003925</c:v>
                </c:pt>
                <c:pt idx="1639">
                  <c:v>0.87194871790003925</c:v>
                </c:pt>
                <c:pt idx="1640">
                  <c:v>0.87194871790003925</c:v>
                </c:pt>
                <c:pt idx="1641">
                  <c:v>0.87194871790003925</c:v>
                </c:pt>
                <c:pt idx="1642">
                  <c:v>0.87194871790003925</c:v>
                </c:pt>
                <c:pt idx="1643">
                  <c:v>0.87194871790003925</c:v>
                </c:pt>
                <c:pt idx="1644">
                  <c:v>0.87194871790003925</c:v>
                </c:pt>
                <c:pt idx="1645">
                  <c:v>0.87194871790003925</c:v>
                </c:pt>
                <c:pt idx="1646">
                  <c:v>0.87194871790003925</c:v>
                </c:pt>
                <c:pt idx="1647">
                  <c:v>0.87194871790003925</c:v>
                </c:pt>
                <c:pt idx="1648">
                  <c:v>0.87000000000000965</c:v>
                </c:pt>
                <c:pt idx="1649">
                  <c:v>0.87000000000000965</c:v>
                </c:pt>
                <c:pt idx="1650">
                  <c:v>0.87000000000000965</c:v>
                </c:pt>
                <c:pt idx="1651">
                  <c:v>0.87194871790003925</c:v>
                </c:pt>
                <c:pt idx="1652">
                  <c:v>0.87194871790003925</c:v>
                </c:pt>
                <c:pt idx="1653">
                  <c:v>0.87000000000000965</c:v>
                </c:pt>
                <c:pt idx="1654">
                  <c:v>0.87194871790003925</c:v>
                </c:pt>
                <c:pt idx="1655">
                  <c:v>0.87194871790003925</c:v>
                </c:pt>
                <c:pt idx="1656">
                  <c:v>0.87194871790003925</c:v>
                </c:pt>
                <c:pt idx="1657">
                  <c:v>0.87194871790003925</c:v>
                </c:pt>
                <c:pt idx="1658">
                  <c:v>0.87194871790003925</c:v>
                </c:pt>
                <c:pt idx="1659">
                  <c:v>0.87194871790003925</c:v>
                </c:pt>
                <c:pt idx="1660">
                  <c:v>0.87194871790003925</c:v>
                </c:pt>
                <c:pt idx="1661">
                  <c:v>0.87194871790003925</c:v>
                </c:pt>
                <c:pt idx="1662">
                  <c:v>0.87000000000000965</c:v>
                </c:pt>
                <c:pt idx="1663">
                  <c:v>0.87194871790003925</c:v>
                </c:pt>
                <c:pt idx="1664">
                  <c:v>0.87194871790003925</c:v>
                </c:pt>
                <c:pt idx="1665">
                  <c:v>0.87194871790003925</c:v>
                </c:pt>
                <c:pt idx="1666">
                  <c:v>0.87194871790003925</c:v>
                </c:pt>
                <c:pt idx="1667">
                  <c:v>0.87194871790003925</c:v>
                </c:pt>
                <c:pt idx="1668">
                  <c:v>0.87194871790003925</c:v>
                </c:pt>
                <c:pt idx="1669">
                  <c:v>0.87000000000000965</c:v>
                </c:pt>
                <c:pt idx="1670">
                  <c:v>0.87000000000000965</c:v>
                </c:pt>
                <c:pt idx="1671">
                  <c:v>0.87000000000000965</c:v>
                </c:pt>
                <c:pt idx="1672">
                  <c:v>0.87194871790003925</c:v>
                </c:pt>
                <c:pt idx="1673">
                  <c:v>0.87000000000000965</c:v>
                </c:pt>
                <c:pt idx="1674">
                  <c:v>0.87000000000000965</c:v>
                </c:pt>
                <c:pt idx="1675">
                  <c:v>0.87194871790003925</c:v>
                </c:pt>
                <c:pt idx="1676">
                  <c:v>0.87194871790003925</c:v>
                </c:pt>
                <c:pt idx="1677">
                  <c:v>0.87194871790003925</c:v>
                </c:pt>
                <c:pt idx="1678">
                  <c:v>0.87194871790003925</c:v>
                </c:pt>
                <c:pt idx="1679">
                  <c:v>0.87194871790003925</c:v>
                </c:pt>
                <c:pt idx="1680">
                  <c:v>0.87194871790003925</c:v>
                </c:pt>
                <c:pt idx="1681">
                  <c:v>0.87000000000000965</c:v>
                </c:pt>
                <c:pt idx="1682">
                  <c:v>0.87000000000000965</c:v>
                </c:pt>
                <c:pt idx="1683">
                  <c:v>0.87194871790003925</c:v>
                </c:pt>
                <c:pt idx="1684">
                  <c:v>0.87194871790003925</c:v>
                </c:pt>
                <c:pt idx="1685">
                  <c:v>0.87194871790003925</c:v>
                </c:pt>
                <c:pt idx="1686">
                  <c:v>0.87194871790003925</c:v>
                </c:pt>
                <c:pt idx="1687">
                  <c:v>0.87000000000000965</c:v>
                </c:pt>
                <c:pt idx="1688">
                  <c:v>0.87000000000000965</c:v>
                </c:pt>
                <c:pt idx="1689">
                  <c:v>0.87000000000000965</c:v>
                </c:pt>
                <c:pt idx="1690">
                  <c:v>0.87194871790003925</c:v>
                </c:pt>
                <c:pt idx="1691">
                  <c:v>0.87194871790003303</c:v>
                </c:pt>
                <c:pt idx="1692">
                  <c:v>0.87194871790003303</c:v>
                </c:pt>
                <c:pt idx="1693">
                  <c:v>0.87194871790003303</c:v>
                </c:pt>
                <c:pt idx="1694">
                  <c:v>0.87194871790003303</c:v>
                </c:pt>
                <c:pt idx="1695">
                  <c:v>0.87194871790003303</c:v>
                </c:pt>
                <c:pt idx="1696">
                  <c:v>0.87194871790003303</c:v>
                </c:pt>
                <c:pt idx="1697">
                  <c:v>0.87194871790003303</c:v>
                </c:pt>
                <c:pt idx="1698">
                  <c:v>0.87194871790003203</c:v>
                </c:pt>
                <c:pt idx="1699">
                  <c:v>0.88000000000000389</c:v>
                </c:pt>
                <c:pt idx="1700">
                  <c:v>0.88000000000000389</c:v>
                </c:pt>
                <c:pt idx="1701">
                  <c:v>0.89194871790000163</c:v>
                </c:pt>
                <c:pt idx="1702">
                  <c:v>0.91194871790000465</c:v>
                </c:pt>
                <c:pt idx="1703">
                  <c:v>0.91194871790000465</c:v>
                </c:pt>
                <c:pt idx="1704">
                  <c:v>0.9138974357999986</c:v>
                </c:pt>
                <c:pt idx="1705">
                  <c:v>0.9138974357999986</c:v>
                </c:pt>
                <c:pt idx="1706">
                  <c:v>0.9158461537</c:v>
                </c:pt>
                <c:pt idx="1707">
                  <c:v>0.9158461537</c:v>
                </c:pt>
                <c:pt idx="1708">
                  <c:v>0.92584615370000334</c:v>
                </c:pt>
                <c:pt idx="1709">
                  <c:v>0.93584615370000135</c:v>
                </c:pt>
                <c:pt idx="1710">
                  <c:v>0.93584615370000135</c:v>
                </c:pt>
                <c:pt idx="1711">
                  <c:v>0.94779487160004616</c:v>
                </c:pt>
                <c:pt idx="1712">
                  <c:v>0.94779487160004616</c:v>
                </c:pt>
                <c:pt idx="1713">
                  <c:v>0.94584615370000502</c:v>
                </c:pt>
                <c:pt idx="1714">
                  <c:v>0.94584615370000502</c:v>
                </c:pt>
                <c:pt idx="1715">
                  <c:v>0.94779487160004505</c:v>
                </c:pt>
                <c:pt idx="1716">
                  <c:v>0.94779487160004505</c:v>
                </c:pt>
                <c:pt idx="1717">
                  <c:v>0.95974358949999661</c:v>
                </c:pt>
                <c:pt idx="1718">
                  <c:v>0.95974358949999661</c:v>
                </c:pt>
                <c:pt idx="1719">
                  <c:v>0.98974358949999752</c:v>
                </c:pt>
                <c:pt idx="1720">
                  <c:v>0.99779487160002489</c:v>
                </c:pt>
                <c:pt idx="1721">
                  <c:v>0.99779487160002489</c:v>
                </c:pt>
                <c:pt idx="1722">
                  <c:v>0.98779487160002655</c:v>
                </c:pt>
                <c:pt idx="1723">
                  <c:v>0.98584615369999762</c:v>
                </c:pt>
                <c:pt idx="1724">
                  <c:v>0.99389743580000123</c:v>
                </c:pt>
                <c:pt idx="1725">
                  <c:v>0.99389743580000123</c:v>
                </c:pt>
                <c:pt idx="1726">
                  <c:v>0.99389743580000123</c:v>
                </c:pt>
                <c:pt idx="1727">
                  <c:v>0.98389743579999611</c:v>
                </c:pt>
                <c:pt idx="1728">
                  <c:v>0.99389743580000123</c:v>
                </c:pt>
                <c:pt idx="1729">
                  <c:v>0.99389743580000123</c:v>
                </c:pt>
                <c:pt idx="1730">
                  <c:v>0.99389743580000123</c:v>
                </c:pt>
                <c:pt idx="1731">
                  <c:v>0.99389743580000123</c:v>
                </c:pt>
                <c:pt idx="1732">
                  <c:v>0.99389743580000123</c:v>
                </c:pt>
                <c:pt idx="1733">
                  <c:v>0.99389743580000123</c:v>
                </c:pt>
                <c:pt idx="1734">
                  <c:v>0.99389743580000123</c:v>
                </c:pt>
                <c:pt idx="1735">
                  <c:v>0.99389743580000123</c:v>
                </c:pt>
                <c:pt idx="1736">
                  <c:v>0.99389743580000123</c:v>
                </c:pt>
                <c:pt idx="1737">
                  <c:v>0.99389743580000123</c:v>
                </c:pt>
                <c:pt idx="1738">
                  <c:v>0.99389743580000123</c:v>
                </c:pt>
                <c:pt idx="1739">
                  <c:v>0.99389743580000123</c:v>
                </c:pt>
                <c:pt idx="1740">
                  <c:v>0.99389743580000123</c:v>
                </c:pt>
                <c:pt idx="1741">
                  <c:v>0.99389743580000123</c:v>
                </c:pt>
                <c:pt idx="1742">
                  <c:v>0.99389743580000123</c:v>
                </c:pt>
                <c:pt idx="1743">
                  <c:v>0.99194871790000294</c:v>
                </c:pt>
                <c:pt idx="1744">
                  <c:v>0.98389743580000455</c:v>
                </c:pt>
                <c:pt idx="1745">
                  <c:v>0.99194871790000294</c:v>
                </c:pt>
                <c:pt idx="1746">
                  <c:v>0.99194871790000294</c:v>
                </c:pt>
                <c:pt idx="1747">
                  <c:v>0.99389743580000267</c:v>
                </c:pt>
                <c:pt idx="1748">
                  <c:v>0.99389743580000267</c:v>
                </c:pt>
                <c:pt idx="1749">
                  <c:v>0.99194871790000294</c:v>
                </c:pt>
                <c:pt idx="1750">
                  <c:v>0.99194871790000294</c:v>
                </c:pt>
                <c:pt idx="1751">
                  <c:v>0.99194871790000294</c:v>
                </c:pt>
                <c:pt idx="1752">
                  <c:v>0.99194871790000294</c:v>
                </c:pt>
                <c:pt idx="1753">
                  <c:v>0.99194871790000294</c:v>
                </c:pt>
                <c:pt idx="1754">
                  <c:v>0.99194871790000294</c:v>
                </c:pt>
                <c:pt idx="1755">
                  <c:v>0.99194871790000294</c:v>
                </c:pt>
                <c:pt idx="1756">
                  <c:v>0.99194871790000294</c:v>
                </c:pt>
                <c:pt idx="1757">
                  <c:v>0.99194871790000294</c:v>
                </c:pt>
                <c:pt idx="1758">
                  <c:v>0.99194871790000294</c:v>
                </c:pt>
                <c:pt idx="1759">
                  <c:v>0.99194871790000294</c:v>
                </c:pt>
                <c:pt idx="1760">
                  <c:v>0.99194871790000294</c:v>
                </c:pt>
                <c:pt idx="1761">
                  <c:v>0.99194871790000294</c:v>
                </c:pt>
                <c:pt idx="1762">
                  <c:v>0.99194871790000294</c:v>
                </c:pt>
                <c:pt idx="1763">
                  <c:v>0.99194871790000294</c:v>
                </c:pt>
                <c:pt idx="1764">
                  <c:v>0.99194871790000161</c:v>
                </c:pt>
                <c:pt idx="1765">
                  <c:v>0.99194871790000161</c:v>
                </c:pt>
                <c:pt idx="1766">
                  <c:v>0.99194871790000161</c:v>
                </c:pt>
                <c:pt idx="1767">
                  <c:v>0.99194871790000161</c:v>
                </c:pt>
                <c:pt idx="1768">
                  <c:v>0.9819487179000036</c:v>
                </c:pt>
                <c:pt idx="1769">
                  <c:v>0.9819487179000036</c:v>
                </c:pt>
                <c:pt idx="1770">
                  <c:v>0.99194871790000161</c:v>
                </c:pt>
                <c:pt idx="1771">
                  <c:v>0.99194871790000161</c:v>
                </c:pt>
                <c:pt idx="1772">
                  <c:v>0.99000000000000199</c:v>
                </c:pt>
                <c:pt idx="1773">
                  <c:v>0.99000000000000199</c:v>
                </c:pt>
                <c:pt idx="1774">
                  <c:v>0.99000000000000199</c:v>
                </c:pt>
                <c:pt idx="1775">
                  <c:v>0.99000000000000199</c:v>
                </c:pt>
                <c:pt idx="1776">
                  <c:v>0.99000000000000199</c:v>
                </c:pt>
                <c:pt idx="1777">
                  <c:v>0.99000000000000199</c:v>
                </c:pt>
                <c:pt idx="1778">
                  <c:v>1</c:v>
                </c:pt>
                <c:pt idx="1779">
                  <c:v>1</c:v>
                </c:pt>
                <c:pt idx="1780">
                  <c:v>0.99000000000000199</c:v>
                </c:pt>
                <c:pt idx="1781">
                  <c:v>0.99000000000000199</c:v>
                </c:pt>
                <c:pt idx="1782">
                  <c:v>0.99000000000000199</c:v>
                </c:pt>
                <c:pt idx="1783">
                  <c:v>0.99000000000000199</c:v>
                </c:pt>
                <c:pt idx="1784">
                  <c:v>0.99000000000000199</c:v>
                </c:pt>
                <c:pt idx="1785">
                  <c:v>0.99000000000000199</c:v>
                </c:pt>
                <c:pt idx="1786">
                  <c:v>0.99194871790000161</c:v>
                </c:pt>
                <c:pt idx="1787">
                  <c:v>0.99194871790000161</c:v>
                </c:pt>
                <c:pt idx="1788">
                  <c:v>0.99194871790000161</c:v>
                </c:pt>
                <c:pt idx="1789">
                  <c:v>0.9819487179000036</c:v>
                </c:pt>
                <c:pt idx="1790">
                  <c:v>0.9819487179000036</c:v>
                </c:pt>
                <c:pt idx="1791">
                  <c:v>0.99000000000000332</c:v>
                </c:pt>
                <c:pt idx="1792">
                  <c:v>0.99000000000000332</c:v>
                </c:pt>
                <c:pt idx="1793">
                  <c:v>0.99000000000000332</c:v>
                </c:pt>
                <c:pt idx="1794">
                  <c:v>0.99000000000000332</c:v>
                </c:pt>
                <c:pt idx="1795">
                  <c:v>1.0000000000000013</c:v>
                </c:pt>
                <c:pt idx="1796">
                  <c:v>1.0000000000000013</c:v>
                </c:pt>
                <c:pt idx="1797">
                  <c:v>1.0000000000000013</c:v>
                </c:pt>
                <c:pt idx="1798">
                  <c:v>1.0000000000000013</c:v>
                </c:pt>
                <c:pt idx="1799">
                  <c:v>1.0000000000000013</c:v>
                </c:pt>
                <c:pt idx="1800">
                  <c:v>1.0000000000000013</c:v>
                </c:pt>
                <c:pt idx="1801">
                  <c:v>1.0000000000000013</c:v>
                </c:pt>
                <c:pt idx="1802">
                  <c:v>1.0000000000000013</c:v>
                </c:pt>
                <c:pt idx="1803">
                  <c:v>1.0000000000000013</c:v>
                </c:pt>
                <c:pt idx="1804">
                  <c:v>1.0000000000000013</c:v>
                </c:pt>
                <c:pt idx="1805">
                  <c:v>1.0000000000000013</c:v>
                </c:pt>
                <c:pt idx="1806">
                  <c:v>1.0000000000000013</c:v>
                </c:pt>
                <c:pt idx="1807">
                  <c:v>1.0000000000000013</c:v>
                </c:pt>
                <c:pt idx="1808">
                  <c:v>1.0000000000000013</c:v>
                </c:pt>
                <c:pt idx="1809">
                  <c:v>1.0000000000000013</c:v>
                </c:pt>
                <c:pt idx="1810">
                  <c:v>1.0000000000000013</c:v>
                </c:pt>
                <c:pt idx="1811">
                  <c:v>1.0000000000000013</c:v>
                </c:pt>
                <c:pt idx="1812">
                  <c:v>1.0080512821000056</c:v>
                </c:pt>
                <c:pt idx="1813">
                  <c:v>1.0080512821000056</c:v>
                </c:pt>
                <c:pt idx="1814">
                  <c:v>0.9980512821000006</c:v>
                </c:pt>
                <c:pt idx="1815">
                  <c:v>0.9980512821000006</c:v>
                </c:pt>
                <c:pt idx="1816">
                  <c:v>0.9980512821000006</c:v>
                </c:pt>
                <c:pt idx="1817">
                  <c:v>0.9980512821000006</c:v>
                </c:pt>
                <c:pt idx="1818">
                  <c:v>0.9980512821000006</c:v>
                </c:pt>
                <c:pt idx="1819">
                  <c:v>0.9980512821000006</c:v>
                </c:pt>
                <c:pt idx="1820">
                  <c:v>0.9980512821000006</c:v>
                </c:pt>
                <c:pt idx="1821">
                  <c:v>0.9980512821000006</c:v>
                </c:pt>
                <c:pt idx="1822">
                  <c:v>1.0080512821000056</c:v>
                </c:pt>
                <c:pt idx="1823">
                  <c:v>0.9980512821000006</c:v>
                </c:pt>
                <c:pt idx="1824">
                  <c:v>0.9980512821000006</c:v>
                </c:pt>
                <c:pt idx="1825">
                  <c:v>0.9980512821000006</c:v>
                </c:pt>
                <c:pt idx="1826">
                  <c:v>0.9980512821000006</c:v>
                </c:pt>
                <c:pt idx="1827">
                  <c:v>0.9980512821000006</c:v>
                </c:pt>
                <c:pt idx="1828">
                  <c:v>0.9980512821000006</c:v>
                </c:pt>
                <c:pt idx="1829">
                  <c:v>1.0080512821000056</c:v>
                </c:pt>
                <c:pt idx="1830">
                  <c:v>1.0080512821000056</c:v>
                </c:pt>
                <c:pt idx="1831">
                  <c:v>1.0080512821000056</c:v>
                </c:pt>
                <c:pt idx="1832">
                  <c:v>0.9980512821000006</c:v>
                </c:pt>
                <c:pt idx="1833">
                  <c:v>0.9980512821000006</c:v>
                </c:pt>
                <c:pt idx="1834">
                  <c:v>1.0080512821000056</c:v>
                </c:pt>
                <c:pt idx="1835">
                  <c:v>1.0080512821000056</c:v>
                </c:pt>
                <c:pt idx="1836">
                  <c:v>0.9980512821000006</c:v>
                </c:pt>
                <c:pt idx="1837">
                  <c:v>0.9980512821000006</c:v>
                </c:pt>
                <c:pt idx="1838">
                  <c:v>0.9980512821000006</c:v>
                </c:pt>
                <c:pt idx="1839">
                  <c:v>0.9980512821000006</c:v>
                </c:pt>
                <c:pt idx="1840">
                  <c:v>0.9980512821000006</c:v>
                </c:pt>
                <c:pt idx="1841">
                  <c:v>1.0080512821000056</c:v>
                </c:pt>
                <c:pt idx="1842">
                  <c:v>1.0080512821000056</c:v>
                </c:pt>
                <c:pt idx="1843">
                  <c:v>0.9980512821000006</c:v>
                </c:pt>
                <c:pt idx="1844">
                  <c:v>0.9980512821000006</c:v>
                </c:pt>
                <c:pt idx="1845">
                  <c:v>0.9980512821000006</c:v>
                </c:pt>
                <c:pt idx="1846">
                  <c:v>0.9980512821000006</c:v>
                </c:pt>
                <c:pt idx="1847">
                  <c:v>0.9980512821000006</c:v>
                </c:pt>
                <c:pt idx="1848">
                  <c:v>0.9980512821000006</c:v>
                </c:pt>
                <c:pt idx="1849">
                  <c:v>0.9980512821000006</c:v>
                </c:pt>
                <c:pt idx="1850">
                  <c:v>1.0080512821000056</c:v>
                </c:pt>
                <c:pt idx="1851">
                  <c:v>1.0080512821000056</c:v>
                </c:pt>
                <c:pt idx="1852">
                  <c:v>1.0080512821000056</c:v>
                </c:pt>
                <c:pt idx="1853">
                  <c:v>0.9980512821000006</c:v>
                </c:pt>
                <c:pt idx="1854">
                  <c:v>0.9980512821000006</c:v>
                </c:pt>
                <c:pt idx="1855">
                  <c:v>1.0080512821000056</c:v>
                </c:pt>
                <c:pt idx="1856">
                  <c:v>1.0080512821000056</c:v>
                </c:pt>
                <c:pt idx="1857">
                  <c:v>0.9980512821000006</c:v>
                </c:pt>
                <c:pt idx="1858">
                  <c:v>0.9980512821000006</c:v>
                </c:pt>
                <c:pt idx="1859">
                  <c:v>0.9980512821000006</c:v>
                </c:pt>
                <c:pt idx="1860">
                  <c:v>0.9980512821000006</c:v>
                </c:pt>
                <c:pt idx="1861">
                  <c:v>0.9980512821000006</c:v>
                </c:pt>
                <c:pt idx="1862">
                  <c:v>0.9980512821000006</c:v>
                </c:pt>
                <c:pt idx="1863">
                  <c:v>0.9980512821000006</c:v>
                </c:pt>
                <c:pt idx="1864">
                  <c:v>1.0080512821000056</c:v>
                </c:pt>
                <c:pt idx="1865">
                  <c:v>1.0080512821000056</c:v>
                </c:pt>
                <c:pt idx="1866">
                  <c:v>0.9980512821000006</c:v>
                </c:pt>
                <c:pt idx="1867">
                  <c:v>1.0080512821000056</c:v>
                </c:pt>
                <c:pt idx="1868">
                  <c:v>1.0080512821000056</c:v>
                </c:pt>
                <c:pt idx="1869">
                  <c:v>0.9980512821000006</c:v>
                </c:pt>
                <c:pt idx="1870">
                  <c:v>0.9980512821000006</c:v>
                </c:pt>
                <c:pt idx="1871">
                  <c:v>1.0080512821000056</c:v>
                </c:pt>
                <c:pt idx="1872">
                  <c:v>1.0080512821000056</c:v>
                </c:pt>
                <c:pt idx="1873">
                  <c:v>1.0080512821000056</c:v>
                </c:pt>
                <c:pt idx="1874">
                  <c:v>1.0080512821000056</c:v>
                </c:pt>
                <c:pt idx="1875">
                  <c:v>1.0080512821000056</c:v>
                </c:pt>
                <c:pt idx="1876">
                  <c:v>1.0080512821000056</c:v>
                </c:pt>
                <c:pt idx="1877">
                  <c:v>1.0080512821000056</c:v>
                </c:pt>
                <c:pt idx="1878">
                  <c:v>0.9980512821000006</c:v>
                </c:pt>
                <c:pt idx="1879">
                  <c:v>0.9980512821000006</c:v>
                </c:pt>
                <c:pt idx="1880">
                  <c:v>1.0080512821000056</c:v>
                </c:pt>
                <c:pt idx="1881">
                  <c:v>1.0080512821000056</c:v>
                </c:pt>
                <c:pt idx="1882">
                  <c:v>0.9980512821000006</c:v>
                </c:pt>
                <c:pt idx="1883">
                  <c:v>0.9980512821000006</c:v>
                </c:pt>
                <c:pt idx="1884">
                  <c:v>0.9980512821000006</c:v>
                </c:pt>
                <c:pt idx="1885">
                  <c:v>1.0080512821000056</c:v>
                </c:pt>
                <c:pt idx="1886">
                  <c:v>1.0080512821000056</c:v>
                </c:pt>
                <c:pt idx="1887">
                  <c:v>0.9980512821000006</c:v>
                </c:pt>
                <c:pt idx="1888">
                  <c:v>0.9980512821000006</c:v>
                </c:pt>
                <c:pt idx="1889">
                  <c:v>1.0080512821000056</c:v>
                </c:pt>
                <c:pt idx="1890">
                  <c:v>1.0080512821000056</c:v>
                </c:pt>
                <c:pt idx="1891">
                  <c:v>1.0080512821000056</c:v>
                </c:pt>
                <c:pt idx="1892">
                  <c:v>1.0080512821000056</c:v>
                </c:pt>
                <c:pt idx="1893">
                  <c:v>1.0080512821000056</c:v>
                </c:pt>
                <c:pt idx="1894">
                  <c:v>1.0080512821000056</c:v>
                </c:pt>
                <c:pt idx="1895">
                  <c:v>1.0080512821000056</c:v>
                </c:pt>
                <c:pt idx="1896">
                  <c:v>1.0080512821000056</c:v>
                </c:pt>
                <c:pt idx="1897">
                  <c:v>1.0080512821000056</c:v>
                </c:pt>
                <c:pt idx="1898">
                  <c:v>1.0080512821000056</c:v>
                </c:pt>
                <c:pt idx="1899">
                  <c:v>1.0080512821000056</c:v>
                </c:pt>
                <c:pt idx="1900">
                  <c:v>1.0080512821000056</c:v>
                </c:pt>
                <c:pt idx="1901">
                  <c:v>1.0080512821000056</c:v>
                </c:pt>
                <c:pt idx="1902">
                  <c:v>1.0080512821000056</c:v>
                </c:pt>
                <c:pt idx="1903">
                  <c:v>1.0080512821000056</c:v>
                </c:pt>
                <c:pt idx="1904">
                  <c:v>1.0080512821000056</c:v>
                </c:pt>
                <c:pt idx="1905">
                  <c:v>1.0000000000000013</c:v>
                </c:pt>
                <c:pt idx="1906">
                  <c:v>1.0000000000000013</c:v>
                </c:pt>
                <c:pt idx="1907">
                  <c:v>1.0000000000000013</c:v>
                </c:pt>
                <c:pt idx="1908">
                  <c:v>1.0000000000000013</c:v>
                </c:pt>
                <c:pt idx="1909">
                  <c:v>1.0080512821000056</c:v>
                </c:pt>
                <c:pt idx="1910">
                  <c:v>1.0080512821000056</c:v>
                </c:pt>
                <c:pt idx="1911">
                  <c:v>1.0080512821000056</c:v>
                </c:pt>
                <c:pt idx="1912">
                  <c:v>1.0199999999999223</c:v>
                </c:pt>
                <c:pt idx="1913">
                  <c:v>1.0199999999999223</c:v>
                </c:pt>
                <c:pt idx="1914">
                  <c:v>1.0299999999999221</c:v>
                </c:pt>
                <c:pt idx="1915">
                  <c:v>1.0299999999999221</c:v>
                </c:pt>
                <c:pt idx="1916">
                  <c:v>1.0499999999999281</c:v>
                </c:pt>
                <c:pt idx="1917">
                  <c:v>1.0499999999999281</c:v>
                </c:pt>
                <c:pt idx="1918">
                  <c:v>1.039999999999927</c:v>
                </c:pt>
                <c:pt idx="1919">
                  <c:v>1.039999999999927</c:v>
                </c:pt>
                <c:pt idx="1920">
                  <c:v>1.0600000000000023</c:v>
                </c:pt>
                <c:pt idx="1921">
                  <c:v>1.0619487179000018</c:v>
                </c:pt>
                <c:pt idx="1922">
                  <c:v>1.0619487179000018</c:v>
                </c:pt>
                <c:pt idx="1923">
                  <c:v>1.0819487178999236</c:v>
                </c:pt>
                <c:pt idx="1924">
                  <c:v>1.0819487178999236</c:v>
                </c:pt>
                <c:pt idx="1925">
                  <c:v>1.0880512821000039</c:v>
                </c:pt>
                <c:pt idx="1926">
                  <c:v>1.0880512821000039</c:v>
                </c:pt>
                <c:pt idx="1927">
                  <c:v>1.0900000000000041</c:v>
                </c:pt>
                <c:pt idx="1928">
                  <c:v>1.0900000000000041</c:v>
                </c:pt>
                <c:pt idx="1929">
                  <c:v>1.0961025642001008</c:v>
                </c:pt>
                <c:pt idx="1930">
                  <c:v>1.0880512820999426</c:v>
                </c:pt>
                <c:pt idx="1931">
                  <c:v>1.0880512820999426</c:v>
                </c:pt>
                <c:pt idx="1932">
                  <c:v>1.0980512821000019</c:v>
                </c:pt>
                <c:pt idx="1933">
                  <c:v>1.0980512821000019</c:v>
                </c:pt>
                <c:pt idx="1934">
                  <c:v>1.1080512820999469</c:v>
                </c:pt>
                <c:pt idx="1935">
                  <c:v>1.1080512820999469</c:v>
                </c:pt>
                <c:pt idx="1936">
                  <c:v>1.1180512820999498</c:v>
                </c:pt>
                <c:pt idx="1937">
                  <c:v>1.1180512820999498</c:v>
                </c:pt>
                <c:pt idx="1938">
                  <c:v>1.1200000000000045</c:v>
                </c:pt>
                <c:pt idx="1939">
                  <c:v>1.1200000000000045</c:v>
                </c:pt>
                <c:pt idx="1940">
                  <c:v>1.1200000000000045</c:v>
                </c:pt>
                <c:pt idx="1941">
                  <c:v>1.1499999999999437</c:v>
                </c:pt>
                <c:pt idx="1942">
                  <c:v>1.1499999999999437</c:v>
                </c:pt>
                <c:pt idx="1943">
                  <c:v>1.1499999999999437</c:v>
                </c:pt>
                <c:pt idx="1944">
                  <c:v>1.1499999999999437</c:v>
                </c:pt>
                <c:pt idx="1945">
                  <c:v>1.1499999999999437</c:v>
                </c:pt>
                <c:pt idx="1946">
                  <c:v>1.1499999999999437</c:v>
                </c:pt>
                <c:pt idx="1947">
                  <c:v>1.1499999999999437</c:v>
                </c:pt>
                <c:pt idx="1948">
                  <c:v>1.1499999999999437</c:v>
                </c:pt>
                <c:pt idx="1949">
                  <c:v>1.1499999999999437</c:v>
                </c:pt>
                <c:pt idx="1950">
                  <c:v>1.1499999999999437</c:v>
                </c:pt>
                <c:pt idx="1951">
                  <c:v>1.1499999999999437</c:v>
                </c:pt>
                <c:pt idx="1952">
                  <c:v>1.1499999999999437</c:v>
                </c:pt>
                <c:pt idx="1953">
                  <c:v>1.1499999999999437</c:v>
                </c:pt>
                <c:pt idx="1954">
                  <c:v>1.1499999999999437</c:v>
                </c:pt>
                <c:pt idx="1955">
                  <c:v>1.1580512820999938</c:v>
                </c:pt>
                <c:pt idx="1956">
                  <c:v>1.1580512820999938</c:v>
                </c:pt>
                <c:pt idx="1957">
                  <c:v>1.1580512820999938</c:v>
                </c:pt>
                <c:pt idx="1958">
                  <c:v>1.1499999999999437</c:v>
                </c:pt>
                <c:pt idx="1959">
                  <c:v>1.1499999999999437</c:v>
                </c:pt>
                <c:pt idx="1960">
                  <c:v>1.1580512820999938</c:v>
                </c:pt>
                <c:pt idx="1961">
                  <c:v>1.1599999999999433</c:v>
                </c:pt>
                <c:pt idx="1962">
                  <c:v>1.1599999999999433</c:v>
                </c:pt>
                <c:pt idx="1963">
                  <c:v>1.1580512820999938</c:v>
                </c:pt>
                <c:pt idx="1964">
                  <c:v>1.1580512820999938</c:v>
                </c:pt>
                <c:pt idx="1965">
                  <c:v>1.1580512820999938</c:v>
                </c:pt>
                <c:pt idx="1966">
                  <c:v>1.1580512820999938</c:v>
                </c:pt>
                <c:pt idx="1967">
                  <c:v>1.1580512820999938</c:v>
                </c:pt>
                <c:pt idx="1968">
                  <c:v>1.1580512820999938</c:v>
                </c:pt>
                <c:pt idx="1969">
                  <c:v>1.1580512820999938</c:v>
                </c:pt>
                <c:pt idx="1970">
                  <c:v>1.1580512820999938</c:v>
                </c:pt>
                <c:pt idx="1971">
                  <c:v>1.1580512820999938</c:v>
                </c:pt>
                <c:pt idx="1972">
                  <c:v>1.1580512820999938</c:v>
                </c:pt>
                <c:pt idx="1973">
                  <c:v>1.1580512820999938</c:v>
                </c:pt>
                <c:pt idx="1974">
                  <c:v>1.1580512820999938</c:v>
                </c:pt>
                <c:pt idx="1975">
                  <c:v>1.1580512820999938</c:v>
                </c:pt>
                <c:pt idx="1976">
                  <c:v>1.1580512820999938</c:v>
                </c:pt>
                <c:pt idx="1977">
                  <c:v>1.1580512820999938</c:v>
                </c:pt>
                <c:pt idx="1978">
                  <c:v>1.1580512820999938</c:v>
                </c:pt>
                <c:pt idx="1979">
                  <c:v>1.1580512820999938</c:v>
                </c:pt>
                <c:pt idx="1980">
                  <c:v>1.1580512820999938</c:v>
                </c:pt>
                <c:pt idx="1981">
                  <c:v>1.1580512820999938</c:v>
                </c:pt>
                <c:pt idx="1982">
                  <c:v>1.1499999999999451</c:v>
                </c:pt>
                <c:pt idx="1983">
                  <c:v>1.1499999999999451</c:v>
                </c:pt>
                <c:pt idx="1984">
                  <c:v>1.1580512820999938</c:v>
                </c:pt>
                <c:pt idx="1985">
                  <c:v>1.1580512820999938</c:v>
                </c:pt>
                <c:pt idx="1986">
                  <c:v>1.1580512820999938</c:v>
                </c:pt>
                <c:pt idx="1987">
                  <c:v>1.1580512820999938</c:v>
                </c:pt>
                <c:pt idx="1988">
                  <c:v>1.1580512820999938</c:v>
                </c:pt>
                <c:pt idx="1989">
                  <c:v>1.1580512820999938</c:v>
                </c:pt>
                <c:pt idx="1990">
                  <c:v>1.1580512820999938</c:v>
                </c:pt>
                <c:pt idx="1991">
                  <c:v>1.1580512820999938</c:v>
                </c:pt>
                <c:pt idx="1992">
                  <c:v>1.1499999999999451</c:v>
                </c:pt>
                <c:pt idx="1993">
                  <c:v>1.1499999999999451</c:v>
                </c:pt>
                <c:pt idx="1994">
                  <c:v>1.1580512820999938</c:v>
                </c:pt>
                <c:pt idx="1995">
                  <c:v>1.1580512820999938</c:v>
                </c:pt>
                <c:pt idx="1996">
                  <c:v>1.1580512820999938</c:v>
                </c:pt>
                <c:pt idx="1997">
                  <c:v>1.1580512820999938</c:v>
                </c:pt>
                <c:pt idx="1998">
                  <c:v>1.1499999999999451</c:v>
                </c:pt>
                <c:pt idx="1999">
                  <c:v>1.1499999999999451</c:v>
                </c:pt>
                <c:pt idx="2000">
                  <c:v>1.1499999999999451</c:v>
                </c:pt>
                <c:pt idx="2001">
                  <c:v>1.1499999999999451</c:v>
                </c:pt>
                <c:pt idx="2002">
                  <c:v>1.1499999999999451</c:v>
                </c:pt>
                <c:pt idx="2003">
                  <c:v>1.1499999999999451</c:v>
                </c:pt>
                <c:pt idx="2004">
                  <c:v>1.1499999999999451</c:v>
                </c:pt>
                <c:pt idx="2005">
                  <c:v>1.1499999999999451</c:v>
                </c:pt>
                <c:pt idx="2006">
                  <c:v>1.1499999999999451</c:v>
                </c:pt>
                <c:pt idx="2007">
                  <c:v>1.1499999999999451</c:v>
                </c:pt>
                <c:pt idx="2008">
                  <c:v>1.1499999999999451</c:v>
                </c:pt>
                <c:pt idx="2009">
                  <c:v>1.1499999999999451</c:v>
                </c:pt>
                <c:pt idx="2010">
                  <c:v>1.1499999999999451</c:v>
                </c:pt>
                <c:pt idx="2011">
                  <c:v>1.1499999999999451</c:v>
                </c:pt>
                <c:pt idx="2012">
                  <c:v>1.1499999999999451</c:v>
                </c:pt>
                <c:pt idx="2013">
                  <c:v>1.1499999999999451</c:v>
                </c:pt>
                <c:pt idx="2014">
                  <c:v>1.1499999999999451</c:v>
                </c:pt>
                <c:pt idx="2015">
                  <c:v>1.1499999999999451</c:v>
                </c:pt>
                <c:pt idx="2016">
                  <c:v>1.1499999999999451</c:v>
                </c:pt>
                <c:pt idx="2017">
                  <c:v>1.1499999999999451</c:v>
                </c:pt>
                <c:pt idx="2018">
                  <c:v>1.1499999999999451</c:v>
                </c:pt>
                <c:pt idx="2019">
                  <c:v>1.1499999999999451</c:v>
                </c:pt>
                <c:pt idx="2020">
                  <c:v>1.1499999999999451</c:v>
                </c:pt>
                <c:pt idx="2021">
                  <c:v>1.1499999999999451</c:v>
                </c:pt>
                <c:pt idx="2022">
                  <c:v>1.1499999999999451</c:v>
                </c:pt>
                <c:pt idx="2023">
                  <c:v>1.1499999999999451</c:v>
                </c:pt>
                <c:pt idx="2024">
                  <c:v>1.1499999999999451</c:v>
                </c:pt>
                <c:pt idx="2025">
                  <c:v>1.1499999999999451</c:v>
                </c:pt>
                <c:pt idx="2026">
                  <c:v>1.1499999999999451</c:v>
                </c:pt>
                <c:pt idx="2027">
                  <c:v>1.1499999999999451</c:v>
                </c:pt>
                <c:pt idx="2028">
                  <c:v>1.1499999999999451</c:v>
                </c:pt>
                <c:pt idx="2029">
                  <c:v>1.1499999999999451</c:v>
                </c:pt>
                <c:pt idx="2030">
                  <c:v>1.1499999999999451</c:v>
                </c:pt>
                <c:pt idx="2031">
                  <c:v>1.1499999999999451</c:v>
                </c:pt>
                <c:pt idx="2032">
                  <c:v>1.1499999999999451</c:v>
                </c:pt>
                <c:pt idx="2033">
                  <c:v>1.1499999999999451</c:v>
                </c:pt>
                <c:pt idx="2034">
                  <c:v>1.1499999999999451</c:v>
                </c:pt>
                <c:pt idx="2035">
                  <c:v>1.1499999999999451</c:v>
                </c:pt>
                <c:pt idx="2036">
                  <c:v>1.1499999999999451</c:v>
                </c:pt>
                <c:pt idx="2037">
                  <c:v>1.1499999999999451</c:v>
                </c:pt>
                <c:pt idx="2038">
                  <c:v>1.1499999999999451</c:v>
                </c:pt>
                <c:pt idx="2039">
                  <c:v>1.1499999999999451</c:v>
                </c:pt>
                <c:pt idx="2040">
                  <c:v>1.1499999999999451</c:v>
                </c:pt>
                <c:pt idx="2041">
                  <c:v>1.1499999999999451</c:v>
                </c:pt>
                <c:pt idx="2042">
                  <c:v>1.1499999999999451</c:v>
                </c:pt>
                <c:pt idx="2043">
                  <c:v>1.1499999999999451</c:v>
                </c:pt>
                <c:pt idx="2044">
                  <c:v>1.1499999999999451</c:v>
                </c:pt>
                <c:pt idx="2045">
                  <c:v>1.1499999999999451</c:v>
                </c:pt>
                <c:pt idx="2046">
                  <c:v>1.1499999999999451</c:v>
                </c:pt>
                <c:pt idx="2047">
                  <c:v>1.1499999999999451</c:v>
                </c:pt>
                <c:pt idx="2048">
                  <c:v>1.1499999999999451</c:v>
                </c:pt>
                <c:pt idx="2049">
                  <c:v>1.1499999999999451</c:v>
                </c:pt>
                <c:pt idx="2050">
                  <c:v>1.1499999999999451</c:v>
                </c:pt>
                <c:pt idx="2051">
                  <c:v>1.1499999999999451</c:v>
                </c:pt>
                <c:pt idx="2052">
                  <c:v>1.1499999999999451</c:v>
                </c:pt>
                <c:pt idx="2053">
                  <c:v>1.1499999999999451</c:v>
                </c:pt>
                <c:pt idx="2054">
                  <c:v>1.1499999999999451</c:v>
                </c:pt>
                <c:pt idx="2055">
                  <c:v>1.1499999999999451</c:v>
                </c:pt>
                <c:pt idx="2056">
                  <c:v>1.1499999999999451</c:v>
                </c:pt>
                <c:pt idx="2057">
                  <c:v>1.1499999999999451</c:v>
                </c:pt>
                <c:pt idx="2058">
                  <c:v>1.1499999999999451</c:v>
                </c:pt>
                <c:pt idx="2059">
                  <c:v>1.1519487178999361</c:v>
                </c:pt>
                <c:pt idx="2060">
                  <c:v>1.1519487178999361</c:v>
                </c:pt>
                <c:pt idx="2061">
                  <c:v>1.1499999999999451</c:v>
                </c:pt>
                <c:pt idx="2062">
                  <c:v>1.1499999999999451</c:v>
                </c:pt>
                <c:pt idx="2063">
                  <c:v>1.1499999999999451</c:v>
                </c:pt>
                <c:pt idx="2064">
                  <c:v>1.1499999999999451</c:v>
                </c:pt>
                <c:pt idx="2065">
                  <c:v>1.1499999999999451</c:v>
                </c:pt>
                <c:pt idx="2066">
                  <c:v>1.1499999999999451</c:v>
                </c:pt>
                <c:pt idx="2067">
                  <c:v>1.1499999999999451</c:v>
                </c:pt>
                <c:pt idx="2068">
                  <c:v>1.1499999999999451</c:v>
                </c:pt>
                <c:pt idx="2069">
                  <c:v>1.1499999999999451</c:v>
                </c:pt>
                <c:pt idx="2070">
                  <c:v>1.1499999999999451</c:v>
                </c:pt>
                <c:pt idx="2071">
                  <c:v>1.1499999999999451</c:v>
                </c:pt>
                <c:pt idx="2072">
                  <c:v>1.1499999999999451</c:v>
                </c:pt>
                <c:pt idx="2073">
                  <c:v>1.1499999999999451</c:v>
                </c:pt>
                <c:pt idx="2074">
                  <c:v>1.1499999999999451</c:v>
                </c:pt>
                <c:pt idx="2075">
                  <c:v>1.1499999999999451</c:v>
                </c:pt>
                <c:pt idx="2076">
                  <c:v>1.1499999999999451</c:v>
                </c:pt>
                <c:pt idx="2077">
                  <c:v>1.1499999999999451</c:v>
                </c:pt>
                <c:pt idx="2078">
                  <c:v>1.1499999999999451</c:v>
                </c:pt>
                <c:pt idx="2079">
                  <c:v>1.1499999999999451</c:v>
                </c:pt>
                <c:pt idx="2080">
                  <c:v>1.1499999999999451</c:v>
                </c:pt>
                <c:pt idx="2081">
                  <c:v>1.1499999999999451</c:v>
                </c:pt>
                <c:pt idx="2082">
                  <c:v>1.1499999999999451</c:v>
                </c:pt>
                <c:pt idx="2083">
                  <c:v>1.1499999999999451</c:v>
                </c:pt>
                <c:pt idx="2084">
                  <c:v>1.1499999999999451</c:v>
                </c:pt>
                <c:pt idx="2085">
                  <c:v>1.1499999999999451</c:v>
                </c:pt>
                <c:pt idx="2086">
                  <c:v>1.1499999999999451</c:v>
                </c:pt>
                <c:pt idx="2087">
                  <c:v>1.1499999999999451</c:v>
                </c:pt>
                <c:pt idx="2088">
                  <c:v>1.1499999999999451</c:v>
                </c:pt>
                <c:pt idx="2089">
                  <c:v>1.1499999999999451</c:v>
                </c:pt>
                <c:pt idx="2090">
                  <c:v>1.1499999999999451</c:v>
                </c:pt>
                <c:pt idx="2091">
                  <c:v>1.1499999999999451</c:v>
                </c:pt>
                <c:pt idx="2092">
                  <c:v>1.1499999999999451</c:v>
                </c:pt>
                <c:pt idx="2093">
                  <c:v>1.1499999999999451</c:v>
                </c:pt>
                <c:pt idx="2094">
                  <c:v>1.1499999999999451</c:v>
                </c:pt>
                <c:pt idx="2095">
                  <c:v>1.1499999999999451</c:v>
                </c:pt>
                <c:pt idx="2096">
                  <c:v>1.1499999999999451</c:v>
                </c:pt>
                <c:pt idx="2097">
                  <c:v>1.1499999999999451</c:v>
                </c:pt>
                <c:pt idx="2098">
                  <c:v>1.1499999999999451</c:v>
                </c:pt>
                <c:pt idx="2099">
                  <c:v>1.1499999999999451</c:v>
                </c:pt>
                <c:pt idx="2100">
                  <c:v>1.1499999999999451</c:v>
                </c:pt>
                <c:pt idx="2101">
                  <c:v>1.1499999999999451</c:v>
                </c:pt>
                <c:pt idx="2102">
                  <c:v>1.1499999999999451</c:v>
                </c:pt>
                <c:pt idx="2103">
                  <c:v>1.1499999999999451</c:v>
                </c:pt>
                <c:pt idx="2104">
                  <c:v>1.1499999999999451</c:v>
                </c:pt>
                <c:pt idx="2105">
                  <c:v>1.1499999999999451</c:v>
                </c:pt>
                <c:pt idx="2106">
                  <c:v>1.1499999999999451</c:v>
                </c:pt>
                <c:pt idx="2107">
                  <c:v>1.1499999999999451</c:v>
                </c:pt>
                <c:pt idx="2108">
                  <c:v>1.1499999999999451</c:v>
                </c:pt>
                <c:pt idx="2109">
                  <c:v>1.1499999999999451</c:v>
                </c:pt>
                <c:pt idx="2110">
                  <c:v>1.1499999999999451</c:v>
                </c:pt>
                <c:pt idx="2111">
                  <c:v>1.1499999999999451</c:v>
                </c:pt>
                <c:pt idx="2112">
                  <c:v>1.1499999999999451</c:v>
                </c:pt>
                <c:pt idx="2113">
                  <c:v>1.1499999999999451</c:v>
                </c:pt>
                <c:pt idx="2114">
                  <c:v>1.1499999999999451</c:v>
                </c:pt>
                <c:pt idx="2115">
                  <c:v>1.1499999999999451</c:v>
                </c:pt>
                <c:pt idx="2116">
                  <c:v>1.1499999999999451</c:v>
                </c:pt>
                <c:pt idx="2117">
                  <c:v>1.1499999999999451</c:v>
                </c:pt>
                <c:pt idx="2118">
                  <c:v>1.1499999999999451</c:v>
                </c:pt>
                <c:pt idx="2119">
                  <c:v>1.1499999999999451</c:v>
                </c:pt>
                <c:pt idx="2120">
                  <c:v>1.1599999999999446</c:v>
                </c:pt>
                <c:pt idx="2121">
                  <c:v>1.1599999999999446</c:v>
                </c:pt>
                <c:pt idx="2122">
                  <c:v>1.1599999999999446</c:v>
                </c:pt>
                <c:pt idx="2123">
                  <c:v>1.1599999999999446</c:v>
                </c:pt>
                <c:pt idx="2124">
                  <c:v>1.1499999999999451</c:v>
                </c:pt>
                <c:pt idx="2125">
                  <c:v>1.1499999999999451</c:v>
                </c:pt>
                <c:pt idx="2126">
                  <c:v>1.1599999999999446</c:v>
                </c:pt>
                <c:pt idx="2127">
                  <c:v>1.1599999999999446</c:v>
                </c:pt>
                <c:pt idx="2128">
                  <c:v>1.1599999999999446</c:v>
                </c:pt>
                <c:pt idx="2129">
                  <c:v>1.1599999999999446</c:v>
                </c:pt>
                <c:pt idx="2130">
                  <c:v>1.1499999999999451</c:v>
                </c:pt>
                <c:pt idx="2131">
                  <c:v>1.1499999999999451</c:v>
                </c:pt>
                <c:pt idx="2132">
                  <c:v>1.1499999999999451</c:v>
                </c:pt>
                <c:pt idx="2133">
                  <c:v>1.1499999999999451</c:v>
                </c:pt>
                <c:pt idx="2134">
                  <c:v>1.1599999999999446</c:v>
                </c:pt>
                <c:pt idx="2135">
                  <c:v>1.1599999999999446</c:v>
                </c:pt>
                <c:pt idx="2136">
                  <c:v>1.1599999999999446</c:v>
                </c:pt>
                <c:pt idx="2137">
                  <c:v>1.1519487178999372</c:v>
                </c:pt>
                <c:pt idx="2138">
                  <c:v>1.1519487178999372</c:v>
                </c:pt>
                <c:pt idx="2139">
                  <c:v>1.1599999999999446</c:v>
                </c:pt>
                <c:pt idx="2140">
                  <c:v>1.1599999999999446</c:v>
                </c:pt>
                <c:pt idx="2141">
                  <c:v>1.1599999999999446</c:v>
                </c:pt>
                <c:pt idx="2142">
                  <c:v>1.1599999999999446</c:v>
                </c:pt>
                <c:pt idx="2143">
                  <c:v>1.1599999999999446</c:v>
                </c:pt>
                <c:pt idx="2144">
                  <c:v>1.1599999999999446</c:v>
                </c:pt>
                <c:pt idx="2145">
                  <c:v>1.1519487178999372</c:v>
                </c:pt>
                <c:pt idx="2146">
                  <c:v>1.1519487178999372</c:v>
                </c:pt>
                <c:pt idx="2147">
                  <c:v>1.1519487178999372</c:v>
                </c:pt>
                <c:pt idx="2148">
                  <c:v>1.1519487178999372</c:v>
                </c:pt>
                <c:pt idx="2149">
                  <c:v>1.1599999999999446</c:v>
                </c:pt>
                <c:pt idx="2150">
                  <c:v>1.1599999999999446</c:v>
                </c:pt>
                <c:pt idx="2151">
                  <c:v>1.1599999999999446</c:v>
                </c:pt>
                <c:pt idx="2152">
                  <c:v>1.1519487178999372</c:v>
                </c:pt>
                <c:pt idx="2153">
                  <c:v>1.1599999999999446</c:v>
                </c:pt>
                <c:pt idx="2154">
                  <c:v>1.1599999999999446</c:v>
                </c:pt>
                <c:pt idx="2155">
                  <c:v>1.1519487178999372</c:v>
                </c:pt>
                <c:pt idx="2156">
                  <c:v>1.1519487178999372</c:v>
                </c:pt>
                <c:pt idx="2157">
                  <c:v>1.1519487178999372</c:v>
                </c:pt>
                <c:pt idx="2158">
                  <c:v>1.1519487178999372</c:v>
                </c:pt>
                <c:pt idx="2159">
                  <c:v>1.1519487178999372</c:v>
                </c:pt>
                <c:pt idx="2160">
                  <c:v>1.1519487178999372</c:v>
                </c:pt>
                <c:pt idx="2161">
                  <c:v>1.1519487178999372</c:v>
                </c:pt>
                <c:pt idx="2162">
                  <c:v>1.1519487178999372</c:v>
                </c:pt>
                <c:pt idx="2163">
                  <c:v>1.1519487178999372</c:v>
                </c:pt>
                <c:pt idx="2164">
                  <c:v>1.1499999999999451</c:v>
                </c:pt>
                <c:pt idx="2165">
                  <c:v>1.1499999999999451</c:v>
                </c:pt>
                <c:pt idx="2166">
                  <c:v>1.1519487178999372</c:v>
                </c:pt>
                <c:pt idx="2167">
                  <c:v>1.1519487178999372</c:v>
                </c:pt>
                <c:pt idx="2168">
                  <c:v>1.1799999999999558</c:v>
                </c:pt>
                <c:pt idx="2169">
                  <c:v>1.1799999999999558</c:v>
                </c:pt>
                <c:pt idx="2170">
                  <c:v>1.2000000000000028</c:v>
                </c:pt>
                <c:pt idx="2171">
                  <c:v>1.2000000000000028</c:v>
                </c:pt>
                <c:pt idx="2172">
                  <c:v>1.2019487178998987</c:v>
                </c:pt>
                <c:pt idx="2173">
                  <c:v>1.2019487178998987</c:v>
                </c:pt>
                <c:pt idx="2174">
                  <c:v>1.2019487178998987</c:v>
                </c:pt>
                <c:pt idx="2175">
                  <c:v>1.2019487178998987</c:v>
                </c:pt>
                <c:pt idx="2176">
                  <c:v>1.2099999999999091</c:v>
                </c:pt>
                <c:pt idx="2177">
                  <c:v>1.2099999999999091</c:v>
                </c:pt>
                <c:pt idx="2178">
                  <c:v>1.2200000000000046</c:v>
                </c:pt>
                <c:pt idx="2179">
                  <c:v>1.2200000000000046</c:v>
                </c:pt>
                <c:pt idx="2180">
                  <c:v>1.221948717899898</c:v>
                </c:pt>
                <c:pt idx="2181">
                  <c:v>1.221948717899898</c:v>
                </c:pt>
                <c:pt idx="2182">
                  <c:v>1.2299999999999125</c:v>
                </c:pt>
                <c:pt idx="2183">
                  <c:v>1.2299999999999125</c:v>
                </c:pt>
                <c:pt idx="2184">
                  <c:v>1.2399999999999129</c:v>
                </c:pt>
                <c:pt idx="2185">
                  <c:v>1.2399999999999129</c:v>
                </c:pt>
                <c:pt idx="2186">
                  <c:v>1.2399999999999129</c:v>
                </c:pt>
                <c:pt idx="2187">
                  <c:v>1.2380512820999245</c:v>
                </c:pt>
                <c:pt idx="2188">
                  <c:v>1.2380512820999245</c:v>
                </c:pt>
                <c:pt idx="2189">
                  <c:v>1.248051282099931</c:v>
                </c:pt>
                <c:pt idx="2190">
                  <c:v>1.248051282099931</c:v>
                </c:pt>
                <c:pt idx="2191">
                  <c:v>1.248051282099931</c:v>
                </c:pt>
                <c:pt idx="2192">
                  <c:v>1.248051282099931</c:v>
                </c:pt>
                <c:pt idx="2193">
                  <c:v>1.2461025642000747</c:v>
                </c:pt>
                <c:pt idx="2194">
                  <c:v>1.2461025642000747</c:v>
                </c:pt>
                <c:pt idx="2195">
                  <c:v>1.2461025642000729</c:v>
                </c:pt>
                <c:pt idx="2196">
                  <c:v>1.2461025642000729</c:v>
                </c:pt>
                <c:pt idx="2197">
                  <c:v>1.2561025642000792</c:v>
                </c:pt>
                <c:pt idx="2198">
                  <c:v>1.2561025642000792</c:v>
                </c:pt>
                <c:pt idx="2199">
                  <c:v>1.2641538463000161</c:v>
                </c:pt>
                <c:pt idx="2200">
                  <c:v>1.2641538463000161</c:v>
                </c:pt>
                <c:pt idx="2201">
                  <c:v>1.2741538463000261</c:v>
                </c:pt>
                <c:pt idx="2202">
                  <c:v>1.2741538463000261</c:v>
                </c:pt>
                <c:pt idx="2203">
                  <c:v>1.2722051284000571</c:v>
                </c:pt>
                <c:pt idx="2204">
                  <c:v>1.2722051284000571</c:v>
                </c:pt>
                <c:pt idx="2205">
                  <c:v>1.2722051284000571</c:v>
                </c:pt>
                <c:pt idx="2206">
                  <c:v>1.2722051284000571</c:v>
                </c:pt>
                <c:pt idx="2207">
                  <c:v>1.2922051284000624</c:v>
                </c:pt>
                <c:pt idx="2208">
                  <c:v>1.2922051284000624</c:v>
                </c:pt>
                <c:pt idx="2209">
                  <c:v>1.2922051284000613</c:v>
                </c:pt>
                <c:pt idx="2210">
                  <c:v>1.2922051284000613</c:v>
                </c:pt>
                <c:pt idx="2211">
                  <c:v>1.3022051284000613</c:v>
                </c:pt>
                <c:pt idx="2212">
                  <c:v>1.3022051284000613</c:v>
                </c:pt>
                <c:pt idx="2213">
                  <c:v>1.3041538462999949</c:v>
                </c:pt>
                <c:pt idx="2214">
                  <c:v>1.3041538462999949</c:v>
                </c:pt>
                <c:pt idx="2215">
                  <c:v>1.3041538462999949</c:v>
                </c:pt>
                <c:pt idx="2216">
                  <c:v>1.3041538462999949</c:v>
                </c:pt>
                <c:pt idx="2217">
                  <c:v>1.2961025641999981</c:v>
                </c:pt>
                <c:pt idx="2218">
                  <c:v>1.2961025641999981</c:v>
                </c:pt>
                <c:pt idx="2219">
                  <c:v>1.2961025641999981</c:v>
                </c:pt>
                <c:pt idx="2220">
                  <c:v>1.2961025641999981</c:v>
                </c:pt>
                <c:pt idx="2221">
                  <c:v>1.2961025641999981</c:v>
                </c:pt>
                <c:pt idx="2222">
                  <c:v>1.2961025641999981</c:v>
                </c:pt>
                <c:pt idx="2223">
                  <c:v>1.2941538462999982</c:v>
                </c:pt>
                <c:pt idx="2224">
                  <c:v>1.2941538462999982</c:v>
                </c:pt>
                <c:pt idx="2225">
                  <c:v>1.2941538462999982</c:v>
                </c:pt>
                <c:pt idx="2226">
                  <c:v>1.2941538462999982</c:v>
                </c:pt>
                <c:pt idx="2227">
                  <c:v>1.2941538462999982</c:v>
                </c:pt>
                <c:pt idx="2228">
                  <c:v>1.2941538462999982</c:v>
                </c:pt>
                <c:pt idx="2229">
                  <c:v>1.2941538462999982</c:v>
                </c:pt>
                <c:pt idx="2230">
                  <c:v>1.2941538462999982</c:v>
                </c:pt>
                <c:pt idx="2231">
                  <c:v>1.2941538462999982</c:v>
                </c:pt>
                <c:pt idx="2232">
                  <c:v>1.2941538462999982</c:v>
                </c:pt>
                <c:pt idx="2233">
                  <c:v>1.2941538462999982</c:v>
                </c:pt>
                <c:pt idx="2234">
                  <c:v>1.2941538462999982</c:v>
                </c:pt>
                <c:pt idx="2235">
                  <c:v>1.2941538462999982</c:v>
                </c:pt>
                <c:pt idx="2236">
                  <c:v>1.2861025642000838</c:v>
                </c:pt>
                <c:pt idx="2237">
                  <c:v>1.2861025642000838</c:v>
                </c:pt>
                <c:pt idx="2238">
                  <c:v>1.2941538462999982</c:v>
                </c:pt>
                <c:pt idx="2239">
                  <c:v>1.2941538462999982</c:v>
                </c:pt>
                <c:pt idx="2240">
                  <c:v>1.2941538462999982</c:v>
                </c:pt>
                <c:pt idx="2241">
                  <c:v>1.2941538462999982</c:v>
                </c:pt>
                <c:pt idx="2242">
                  <c:v>1.3041538463000559</c:v>
                </c:pt>
                <c:pt idx="2243">
                  <c:v>1.3041538463000559</c:v>
                </c:pt>
                <c:pt idx="2244">
                  <c:v>1.2961025642000905</c:v>
                </c:pt>
                <c:pt idx="2245">
                  <c:v>1.2961025642000905</c:v>
                </c:pt>
                <c:pt idx="2246">
                  <c:v>1.2961025642000905</c:v>
                </c:pt>
                <c:pt idx="2247">
                  <c:v>1.2961025642000905</c:v>
                </c:pt>
                <c:pt idx="2248">
                  <c:v>1.2961025642000905</c:v>
                </c:pt>
                <c:pt idx="2249">
                  <c:v>1.2961025642000905</c:v>
                </c:pt>
                <c:pt idx="2250">
                  <c:v>1.3061025642000905</c:v>
                </c:pt>
                <c:pt idx="2251">
                  <c:v>1.3061025642000905</c:v>
                </c:pt>
                <c:pt idx="2252">
                  <c:v>1.2961025642000905</c:v>
                </c:pt>
                <c:pt idx="2253">
                  <c:v>1.2961025642000905</c:v>
                </c:pt>
                <c:pt idx="2254">
                  <c:v>1.2961025642000905</c:v>
                </c:pt>
                <c:pt idx="2255">
                  <c:v>1.2961025642000905</c:v>
                </c:pt>
                <c:pt idx="2256">
                  <c:v>1.2961025642000905</c:v>
                </c:pt>
                <c:pt idx="2257">
                  <c:v>1.2961025642000905</c:v>
                </c:pt>
                <c:pt idx="2258">
                  <c:v>1.2961025642000905</c:v>
                </c:pt>
                <c:pt idx="2259">
                  <c:v>1.3061025642000905</c:v>
                </c:pt>
                <c:pt idx="2260">
                  <c:v>1.3061025642000905</c:v>
                </c:pt>
                <c:pt idx="2261">
                  <c:v>1.3061025642000905</c:v>
                </c:pt>
                <c:pt idx="2262">
                  <c:v>1.3061025642000905</c:v>
                </c:pt>
                <c:pt idx="2263">
                  <c:v>1.3061025642000905</c:v>
                </c:pt>
                <c:pt idx="2264">
                  <c:v>1.3061025642000905</c:v>
                </c:pt>
                <c:pt idx="2265">
                  <c:v>1.3061025642000905</c:v>
                </c:pt>
                <c:pt idx="2266">
                  <c:v>1.3061025642000905</c:v>
                </c:pt>
                <c:pt idx="2267">
                  <c:v>1.3061025642000905</c:v>
                </c:pt>
                <c:pt idx="2268">
                  <c:v>1.3061025642000905</c:v>
                </c:pt>
                <c:pt idx="2269">
                  <c:v>1.3061025642000905</c:v>
                </c:pt>
                <c:pt idx="2270">
                  <c:v>1.3061025642000905</c:v>
                </c:pt>
                <c:pt idx="2271">
                  <c:v>1.3061025642000905</c:v>
                </c:pt>
                <c:pt idx="2272">
                  <c:v>1.3061025642000905</c:v>
                </c:pt>
                <c:pt idx="2273">
                  <c:v>1.3061025642000905</c:v>
                </c:pt>
                <c:pt idx="2274">
                  <c:v>1.3061025642000905</c:v>
                </c:pt>
                <c:pt idx="2275">
                  <c:v>1.3061025642000905</c:v>
                </c:pt>
                <c:pt idx="2276">
                  <c:v>1.3061025642000905</c:v>
                </c:pt>
                <c:pt idx="2277">
                  <c:v>1.3061025642000905</c:v>
                </c:pt>
                <c:pt idx="2278">
                  <c:v>1.3061025642000905</c:v>
                </c:pt>
                <c:pt idx="2279">
                  <c:v>1.3061025642000905</c:v>
                </c:pt>
                <c:pt idx="2280">
                  <c:v>1.3061025642000905</c:v>
                </c:pt>
                <c:pt idx="2281">
                  <c:v>1.3061025642000905</c:v>
                </c:pt>
                <c:pt idx="2282">
                  <c:v>1.3061025642000905</c:v>
                </c:pt>
                <c:pt idx="2283">
                  <c:v>1.3061025642000905</c:v>
                </c:pt>
                <c:pt idx="2284">
                  <c:v>1.3061025642000905</c:v>
                </c:pt>
                <c:pt idx="2285">
                  <c:v>1.3061025642000905</c:v>
                </c:pt>
                <c:pt idx="2286">
                  <c:v>1.3061025642000905</c:v>
                </c:pt>
                <c:pt idx="2287">
                  <c:v>1.3061025642000905</c:v>
                </c:pt>
                <c:pt idx="2288">
                  <c:v>1.3061025642000905</c:v>
                </c:pt>
                <c:pt idx="2289">
                  <c:v>1.3061025642000905</c:v>
                </c:pt>
                <c:pt idx="2290">
                  <c:v>1.3061025642000905</c:v>
                </c:pt>
                <c:pt idx="2291">
                  <c:v>1.3061025642000905</c:v>
                </c:pt>
                <c:pt idx="2292">
                  <c:v>1.3061025642000905</c:v>
                </c:pt>
                <c:pt idx="2293">
                  <c:v>1.3061025642000905</c:v>
                </c:pt>
                <c:pt idx="2294">
                  <c:v>1.3061025642000905</c:v>
                </c:pt>
                <c:pt idx="2295">
                  <c:v>1.3061025642000905</c:v>
                </c:pt>
                <c:pt idx="2296">
                  <c:v>1.3061025642000905</c:v>
                </c:pt>
                <c:pt idx="2297">
                  <c:v>1.3061025642000905</c:v>
                </c:pt>
                <c:pt idx="2298">
                  <c:v>1.3061025642000905</c:v>
                </c:pt>
                <c:pt idx="2299">
                  <c:v>1.3061025642000905</c:v>
                </c:pt>
                <c:pt idx="2300">
                  <c:v>1.3061025642000905</c:v>
                </c:pt>
                <c:pt idx="2301">
                  <c:v>1.3061025642000905</c:v>
                </c:pt>
                <c:pt idx="2302">
                  <c:v>1.3061025642000905</c:v>
                </c:pt>
                <c:pt idx="2303">
                  <c:v>1.3061025642000905</c:v>
                </c:pt>
                <c:pt idx="2304">
                  <c:v>1.3061025642000905</c:v>
                </c:pt>
                <c:pt idx="2305">
                  <c:v>1.3061025642000905</c:v>
                </c:pt>
                <c:pt idx="2306">
                  <c:v>1.3061025642000905</c:v>
                </c:pt>
                <c:pt idx="2307">
                  <c:v>1.3061025642000905</c:v>
                </c:pt>
                <c:pt idx="2308">
                  <c:v>1.3061025642000905</c:v>
                </c:pt>
                <c:pt idx="2309">
                  <c:v>1.3061025642000905</c:v>
                </c:pt>
                <c:pt idx="2310">
                  <c:v>1.3161025642000916</c:v>
                </c:pt>
                <c:pt idx="2311">
                  <c:v>1.3161025642000916</c:v>
                </c:pt>
                <c:pt idx="2312">
                  <c:v>1.3061025642000905</c:v>
                </c:pt>
                <c:pt idx="2313">
                  <c:v>1.3061025642000905</c:v>
                </c:pt>
                <c:pt idx="2314">
                  <c:v>1.3061025642000905</c:v>
                </c:pt>
                <c:pt idx="2315">
                  <c:v>1.3061025642000905</c:v>
                </c:pt>
                <c:pt idx="2316">
                  <c:v>1.3061025642000905</c:v>
                </c:pt>
                <c:pt idx="2317">
                  <c:v>1.3061025642000905</c:v>
                </c:pt>
                <c:pt idx="2318">
                  <c:v>1.3061025642000905</c:v>
                </c:pt>
                <c:pt idx="2319">
                  <c:v>1.3161025642000916</c:v>
                </c:pt>
                <c:pt idx="2320">
                  <c:v>1.3161025642000916</c:v>
                </c:pt>
                <c:pt idx="2321">
                  <c:v>1.3161025642000916</c:v>
                </c:pt>
                <c:pt idx="2322">
                  <c:v>1.3161025642000916</c:v>
                </c:pt>
                <c:pt idx="2323">
                  <c:v>1.3161025642000916</c:v>
                </c:pt>
                <c:pt idx="2324">
                  <c:v>1.3161025642000916</c:v>
                </c:pt>
                <c:pt idx="2325">
                  <c:v>1.3161025642000916</c:v>
                </c:pt>
                <c:pt idx="2326">
                  <c:v>1.3161025642000916</c:v>
                </c:pt>
                <c:pt idx="2327">
                  <c:v>1.3161025642000916</c:v>
                </c:pt>
                <c:pt idx="2328">
                  <c:v>1.3161025642000916</c:v>
                </c:pt>
                <c:pt idx="2329">
                  <c:v>1.3161025642000916</c:v>
                </c:pt>
                <c:pt idx="2330">
                  <c:v>1.3161025642000916</c:v>
                </c:pt>
                <c:pt idx="2331">
                  <c:v>1.3161025642000916</c:v>
                </c:pt>
                <c:pt idx="2332">
                  <c:v>1.3161025642000916</c:v>
                </c:pt>
                <c:pt idx="2333">
                  <c:v>1.3161025642000916</c:v>
                </c:pt>
                <c:pt idx="2334">
                  <c:v>1.3161025642000916</c:v>
                </c:pt>
                <c:pt idx="2335">
                  <c:v>1.3161025642000916</c:v>
                </c:pt>
                <c:pt idx="2336">
                  <c:v>1.3161025642000916</c:v>
                </c:pt>
                <c:pt idx="2337">
                  <c:v>1.3161025642000916</c:v>
                </c:pt>
                <c:pt idx="2338">
                  <c:v>1.3161025642000916</c:v>
                </c:pt>
                <c:pt idx="2339">
                  <c:v>1.3161025642000916</c:v>
                </c:pt>
                <c:pt idx="2340">
                  <c:v>1.3161025642000916</c:v>
                </c:pt>
                <c:pt idx="2341">
                  <c:v>1.3161025642000916</c:v>
                </c:pt>
                <c:pt idx="2342">
                  <c:v>1.3161025642000916</c:v>
                </c:pt>
                <c:pt idx="2343">
                  <c:v>1.3161025642000916</c:v>
                </c:pt>
                <c:pt idx="2344">
                  <c:v>1.3161025642000916</c:v>
                </c:pt>
                <c:pt idx="2345">
                  <c:v>1.3161025642000916</c:v>
                </c:pt>
                <c:pt idx="2346">
                  <c:v>1.3161025642000916</c:v>
                </c:pt>
                <c:pt idx="2347">
                  <c:v>1.3161025642000916</c:v>
                </c:pt>
                <c:pt idx="2348">
                  <c:v>1.3161025642000916</c:v>
                </c:pt>
                <c:pt idx="2349">
                  <c:v>1.3161025642000916</c:v>
                </c:pt>
                <c:pt idx="2350">
                  <c:v>1.3161025642000916</c:v>
                </c:pt>
                <c:pt idx="2351">
                  <c:v>1.3161025642000916</c:v>
                </c:pt>
                <c:pt idx="2352">
                  <c:v>1.3161025642000916</c:v>
                </c:pt>
                <c:pt idx="2353">
                  <c:v>1.3161025642000916</c:v>
                </c:pt>
                <c:pt idx="2354">
                  <c:v>1.3161025642000916</c:v>
                </c:pt>
                <c:pt idx="2355">
                  <c:v>1.3161025642000916</c:v>
                </c:pt>
                <c:pt idx="2356">
                  <c:v>1.3161025642000916</c:v>
                </c:pt>
                <c:pt idx="2357">
                  <c:v>1.3161025642000916</c:v>
                </c:pt>
                <c:pt idx="2358">
                  <c:v>1.3161025642000916</c:v>
                </c:pt>
                <c:pt idx="2359">
                  <c:v>1.3161025642000916</c:v>
                </c:pt>
                <c:pt idx="2360">
                  <c:v>1.3161025642000916</c:v>
                </c:pt>
                <c:pt idx="2361">
                  <c:v>1.3161025642000916</c:v>
                </c:pt>
                <c:pt idx="2362">
                  <c:v>1.3161025642000916</c:v>
                </c:pt>
                <c:pt idx="2363">
                  <c:v>1.3161025642000916</c:v>
                </c:pt>
                <c:pt idx="2364">
                  <c:v>1.3161025642000916</c:v>
                </c:pt>
                <c:pt idx="2365">
                  <c:v>1.3161025642000916</c:v>
                </c:pt>
                <c:pt idx="2366">
                  <c:v>1.3161025642000916</c:v>
                </c:pt>
                <c:pt idx="2367">
                  <c:v>1.3161025642000916</c:v>
                </c:pt>
                <c:pt idx="2368">
                  <c:v>1.3161025642000916</c:v>
                </c:pt>
                <c:pt idx="2369">
                  <c:v>1.3161025642000916</c:v>
                </c:pt>
                <c:pt idx="2370">
                  <c:v>1.3161025642000916</c:v>
                </c:pt>
                <c:pt idx="2371">
                  <c:v>1.3161025642000916</c:v>
                </c:pt>
                <c:pt idx="2372">
                  <c:v>1.3161025642000916</c:v>
                </c:pt>
                <c:pt idx="2373">
                  <c:v>1.3161025642000916</c:v>
                </c:pt>
                <c:pt idx="2374">
                  <c:v>1.3161025642000916</c:v>
                </c:pt>
                <c:pt idx="2375">
                  <c:v>1.3161025642000916</c:v>
                </c:pt>
                <c:pt idx="2376">
                  <c:v>1.3161025642000916</c:v>
                </c:pt>
                <c:pt idx="2377">
                  <c:v>1.3161025642000916</c:v>
                </c:pt>
                <c:pt idx="2378">
                  <c:v>1.3161025642000916</c:v>
                </c:pt>
                <c:pt idx="2379">
                  <c:v>1.3161025642000916</c:v>
                </c:pt>
                <c:pt idx="2380">
                  <c:v>1.3161025642000916</c:v>
                </c:pt>
                <c:pt idx="2381">
                  <c:v>1.3161025642000916</c:v>
                </c:pt>
                <c:pt idx="2382">
                  <c:v>1.3161025642000916</c:v>
                </c:pt>
                <c:pt idx="2383">
                  <c:v>1.3161025642000916</c:v>
                </c:pt>
                <c:pt idx="2384">
                  <c:v>1.3161025642000916</c:v>
                </c:pt>
                <c:pt idx="2385">
                  <c:v>1.3161025642000916</c:v>
                </c:pt>
                <c:pt idx="2386">
                  <c:v>1.3161025642000916</c:v>
                </c:pt>
                <c:pt idx="2387">
                  <c:v>1.3161025642000916</c:v>
                </c:pt>
                <c:pt idx="2388">
                  <c:v>1.3161025642000916</c:v>
                </c:pt>
                <c:pt idx="2389">
                  <c:v>1.3161025642000916</c:v>
                </c:pt>
                <c:pt idx="2390">
                  <c:v>1.3161025642000916</c:v>
                </c:pt>
                <c:pt idx="2391">
                  <c:v>1.3161025642000916</c:v>
                </c:pt>
                <c:pt idx="2392">
                  <c:v>1.3161025642000916</c:v>
                </c:pt>
                <c:pt idx="2393">
                  <c:v>1.3161025642000916</c:v>
                </c:pt>
                <c:pt idx="2394">
                  <c:v>1.3161025642000916</c:v>
                </c:pt>
                <c:pt idx="2395">
                  <c:v>1.3161025642000916</c:v>
                </c:pt>
                <c:pt idx="2396">
                  <c:v>1.3161025642000916</c:v>
                </c:pt>
                <c:pt idx="2397">
                  <c:v>1.3161025642000916</c:v>
                </c:pt>
                <c:pt idx="2398">
                  <c:v>1.3161025642000916</c:v>
                </c:pt>
                <c:pt idx="2399">
                  <c:v>1.3161025642000916</c:v>
                </c:pt>
                <c:pt idx="2400">
                  <c:v>1.3161025642000916</c:v>
                </c:pt>
                <c:pt idx="2401">
                  <c:v>1.3161025642000916</c:v>
                </c:pt>
                <c:pt idx="2402">
                  <c:v>1.3161025642000916</c:v>
                </c:pt>
                <c:pt idx="2403">
                  <c:v>1.3161025642000916</c:v>
                </c:pt>
                <c:pt idx="2404">
                  <c:v>1.3161025642000916</c:v>
                </c:pt>
                <c:pt idx="2405">
                  <c:v>1.3161025642000916</c:v>
                </c:pt>
                <c:pt idx="2406">
                  <c:v>1.3241538462999993</c:v>
                </c:pt>
                <c:pt idx="2407">
                  <c:v>1.3241538462999993</c:v>
                </c:pt>
                <c:pt idx="2408">
                  <c:v>1.3161025642000916</c:v>
                </c:pt>
                <c:pt idx="2409">
                  <c:v>1.3161025642000916</c:v>
                </c:pt>
                <c:pt idx="2410">
                  <c:v>1.3161025642000916</c:v>
                </c:pt>
                <c:pt idx="2411">
                  <c:v>1.3161025642000916</c:v>
                </c:pt>
                <c:pt idx="2412">
                  <c:v>1.3161025642000916</c:v>
                </c:pt>
                <c:pt idx="2413">
                  <c:v>1.3241538462999993</c:v>
                </c:pt>
                <c:pt idx="2414">
                  <c:v>1.3241538462999993</c:v>
                </c:pt>
                <c:pt idx="2415">
                  <c:v>1.3161025642000916</c:v>
                </c:pt>
                <c:pt idx="2416">
                  <c:v>1.3161025642000916</c:v>
                </c:pt>
                <c:pt idx="2417">
                  <c:v>1.3161025642000916</c:v>
                </c:pt>
                <c:pt idx="2418">
                  <c:v>1.3161025642000916</c:v>
                </c:pt>
                <c:pt idx="2419">
                  <c:v>1.3161025642000916</c:v>
                </c:pt>
                <c:pt idx="2420">
                  <c:v>1.3161025642000916</c:v>
                </c:pt>
                <c:pt idx="2421">
                  <c:v>1.3161025642000916</c:v>
                </c:pt>
                <c:pt idx="2422">
                  <c:v>1.3161025642000916</c:v>
                </c:pt>
                <c:pt idx="2423">
                  <c:v>1.3241538462999993</c:v>
                </c:pt>
                <c:pt idx="2424">
                  <c:v>1.3241538462999993</c:v>
                </c:pt>
                <c:pt idx="2425">
                  <c:v>1.3161025642000916</c:v>
                </c:pt>
                <c:pt idx="2426">
                  <c:v>1.3161025642000916</c:v>
                </c:pt>
                <c:pt idx="2427">
                  <c:v>1.3161025642000916</c:v>
                </c:pt>
                <c:pt idx="2428">
                  <c:v>1.3161025642000916</c:v>
                </c:pt>
                <c:pt idx="2429">
                  <c:v>1.3161025642000916</c:v>
                </c:pt>
                <c:pt idx="2430">
                  <c:v>1.3161025642000916</c:v>
                </c:pt>
                <c:pt idx="2431">
                  <c:v>1.3161025642000916</c:v>
                </c:pt>
                <c:pt idx="2432">
                  <c:v>1.3161025642000916</c:v>
                </c:pt>
                <c:pt idx="2433">
                  <c:v>1.3241538462999993</c:v>
                </c:pt>
                <c:pt idx="2434">
                  <c:v>1.3241538462999993</c:v>
                </c:pt>
                <c:pt idx="2435">
                  <c:v>1.3241538462999993</c:v>
                </c:pt>
                <c:pt idx="2436">
                  <c:v>1.3161025642000916</c:v>
                </c:pt>
                <c:pt idx="2437">
                  <c:v>1.3161025642000916</c:v>
                </c:pt>
                <c:pt idx="2438">
                  <c:v>1.3161025642000916</c:v>
                </c:pt>
                <c:pt idx="2439">
                  <c:v>1.3161025642000916</c:v>
                </c:pt>
                <c:pt idx="2440">
                  <c:v>1.3161025642000916</c:v>
                </c:pt>
                <c:pt idx="2441">
                  <c:v>1.3161025642000916</c:v>
                </c:pt>
                <c:pt idx="2442">
                  <c:v>1.3161025642000916</c:v>
                </c:pt>
                <c:pt idx="2443">
                  <c:v>1.3161025642000916</c:v>
                </c:pt>
                <c:pt idx="2444">
                  <c:v>1.3161025642000916</c:v>
                </c:pt>
                <c:pt idx="2445">
                  <c:v>1.3161025642000916</c:v>
                </c:pt>
                <c:pt idx="2446">
                  <c:v>1.3161025642000916</c:v>
                </c:pt>
                <c:pt idx="2447">
                  <c:v>1.3161025642000916</c:v>
                </c:pt>
                <c:pt idx="2448">
                  <c:v>1.3161025642000916</c:v>
                </c:pt>
                <c:pt idx="2449">
                  <c:v>1.3161025642000916</c:v>
                </c:pt>
                <c:pt idx="2450">
                  <c:v>1.3241538463000599</c:v>
                </c:pt>
                <c:pt idx="2451">
                  <c:v>1.3241538463000599</c:v>
                </c:pt>
                <c:pt idx="2452">
                  <c:v>1.3261025642000983</c:v>
                </c:pt>
                <c:pt idx="2453">
                  <c:v>1.3261025642000983</c:v>
                </c:pt>
                <c:pt idx="2454">
                  <c:v>1.3261025642000983</c:v>
                </c:pt>
                <c:pt idx="2455">
                  <c:v>1.3261025642000983</c:v>
                </c:pt>
                <c:pt idx="2456">
                  <c:v>1.3341538463000595</c:v>
                </c:pt>
                <c:pt idx="2457">
                  <c:v>1.3341538463000595</c:v>
                </c:pt>
                <c:pt idx="2458">
                  <c:v>1.3341538463000595</c:v>
                </c:pt>
                <c:pt idx="2459">
                  <c:v>1.3522051283999983</c:v>
                </c:pt>
                <c:pt idx="2460">
                  <c:v>1.3522051283999983</c:v>
                </c:pt>
                <c:pt idx="2461">
                  <c:v>1.3522051284000689</c:v>
                </c:pt>
                <c:pt idx="2462">
                  <c:v>1.3522051284000689</c:v>
                </c:pt>
                <c:pt idx="2463">
                  <c:v>1.3522051284000673</c:v>
                </c:pt>
                <c:pt idx="2464">
                  <c:v>1.3522051284000673</c:v>
                </c:pt>
                <c:pt idx="2465">
                  <c:v>1.3622051283999981</c:v>
                </c:pt>
                <c:pt idx="2466">
                  <c:v>1.3622051283999981</c:v>
                </c:pt>
                <c:pt idx="2467">
                  <c:v>1.3802564105000041</c:v>
                </c:pt>
                <c:pt idx="2468">
                  <c:v>1.3802564105000041</c:v>
                </c:pt>
                <c:pt idx="2469">
                  <c:v>1.3722051284000745</c:v>
                </c:pt>
                <c:pt idx="2470">
                  <c:v>1.3722051284000745</c:v>
                </c:pt>
                <c:pt idx="2471">
                  <c:v>1.4022051284000041</c:v>
                </c:pt>
                <c:pt idx="2472">
                  <c:v>1.4022051284000041</c:v>
                </c:pt>
                <c:pt idx="2473">
                  <c:v>1.4002564105000028</c:v>
                </c:pt>
                <c:pt idx="2474">
                  <c:v>1.4002564105000028</c:v>
                </c:pt>
                <c:pt idx="2475">
                  <c:v>1.4002564104999558</c:v>
                </c:pt>
                <c:pt idx="2476">
                  <c:v>1.4002564104999558</c:v>
                </c:pt>
                <c:pt idx="2477">
                  <c:v>1.4202564105000017</c:v>
                </c:pt>
                <c:pt idx="2478">
                  <c:v>1.4202564105000017</c:v>
                </c:pt>
                <c:pt idx="2479">
                  <c:v>1.4122051284000041</c:v>
                </c:pt>
                <c:pt idx="2480">
                  <c:v>1.4122051284000041</c:v>
                </c:pt>
                <c:pt idx="2481">
                  <c:v>1.4122051284000041</c:v>
                </c:pt>
                <c:pt idx="2482">
                  <c:v>1.4122051284000041</c:v>
                </c:pt>
                <c:pt idx="2483">
                  <c:v>1.4122051284000041</c:v>
                </c:pt>
                <c:pt idx="2484">
                  <c:v>1.4422051284000061</c:v>
                </c:pt>
                <c:pt idx="2485">
                  <c:v>1.4422051284000061</c:v>
                </c:pt>
                <c:pt idx="2486">
                  <c:v>1.4422051284000041</c:v>
                </c:pt>
                <c:pt idx="2487">
                  <c:v>1.4422051284000041</c:v>
                </c:pt>
                <c:pt idx="2488">
                  <c:v>1.4522051284000081</c:v>
                </c:pt>
                <c:pt idx="2489">
                  <c:v>1.4522051284000081</c:v>
                </c:pt>
                <c:pt idx="2490">
                  <c:v>1.4522051283999939</c:v>
                </c:pt>
                <c:pt idx="2491">
                  <c:v>1.4522051283999939</c:v>
                </c:pt>
                <c:pt idx="2492">
                  <c:v>1.4522051283999939</c:v>
                </c:pt>
                <c:pt idx="2493">
                  <c:v>1.4522051283999939</c:v>
                </c:pt>
                <c:pt idx="2494">
                  <c:v>1.4622051283999991</c:v>
                </c:pt>
                <c:pt idx="2495">
                  <c:v>1.4622051283999991</c:v>
                </c:pt>
                <c:pt idx="2496">
                  <c:v>1.4622051283999991</c:v>
                </c:pt>
                <c:pt idx="2497">
                  <c:v>1.4622051283999991</c:v>
                </c:pt>
                <c:pt idx="2498">
                  <c:v>1.4622051283999991</c:v>
                </c:pt>
                <c:pt idx="2499">
                  <c:v>1.4622051283999991</c:v>
                </c:pt>
                <c:pt idx="2500">
                  <c:v>1.4541538463000021</c:v>
                </c:pt>
                <c:pt idx="2501">
                  <c:v>1.4541538463000021</c:v>
                </c:pt>
                <c:pt idx="2502">
                  <c:v>1.4622051283999991</c:v>
                </c:pt>
                <c:pt idx="2503">
                  <c:v>1.4622051283999991</c:v>
                </c:pt>
                <c:pt idx="2504">
                  <c:v>1.4622051283999991</c:v>
                </c:pt>
                <c:pt idx="2505">
                  <c:v>1.4622051283999991</c:v>
                </c:pt>
                <c:pt idx="2506">
                  <c:v>1.4622051283999991</c:v>
                </c:pt>
                <c:pt idx="2507">
                  <c:v>1.4722051283999971</c:v>
                </c:pt>
                <c:pt idx="2508">
                  <c:v>1.4722051283999971</c:v>
                </c:pt>
                <c:pt idx="2509">
                  <c:v>1.4641538462999986</c:v>
                </c:pt>
                <c:pt idx="2510">
                  <c:v>1.4641538462999986</c:v>
                </c:pt>
                <c:pt idx="2511">
                  <c:v>1.4641538462999986</c:v>
                </c:pt>
                <c:pt idx="2512">
                  <c:v>1.4641538462999986</c:v>
                </c:pt>
                <c:pt idx="2513">
                  <c:v>1.4641538462999986</c:v>
                </c:pt>
                <c:pt idx="2514">
                  <c:v>1.4641538462999986</c:v>
                </c:pt>
                <c:pt idx="2515">
                  <c:v>1.4641538462999986</c:v>
                </c:pt>
                <c:pt idx="2516">
                  <c:v>1.4641538462999986</c:v>
                </c:pt>
                <c:pt idx="2517">
                  <c:v>1.4641538462999986</c:v>
                </c:pt>
                <c:pt idx="2518">
                  <c:v>1.4641538462999986</c:v>
                </c:pt>
                <c:pt idx="2519">
                  <c:v>1.4661025641999983</c:v>
                </c:pt>
                <c:pt idx="2520">
                  <c:v>1.4661025641999983</c:v>
                </c:pt>
                <c:pt idx="2521">
                  <c:v>1.4661025641999983</c:v>
                </c:pt>
                <c:pt idx="2522">
                  <c:v>1.4741538462999966</c:v>
                </c:pt>
                <c:pt idx="2523">
                  <c:v>1.4741538462999966</c:v>
                </c:pt>
                <c:pt idx="2524">
                  <c:v>1.4641538462999986</c:v>
                </c:pt>
                <c:pt idx="2525">
                  <c:v>1.4641538462999986</c:v>
                </c:pt>
                <c:pt idx="2526">
                  <c:v>1.4661025641999983</c:v>
                </c:pt>
                <c:pt idx="2527">
                  <c:v>1.4661025641999983</c:v>
                </c:pt>
                <c:pt idx="2528">
                  <c:v>1.4741538462999966</c:v>
                </c:pt>
                <c:pt idx="2529">
                  <c:v>1.4741538462999966</c:v>
                </c:pt>
                <c:pt idx="2530">
                  <c:v>1.4741538462999966</c:v>
                </c:pt>
                <c:pt idx="2531">
                  <c:v>1.4741538462999966</c:v>
                </c:pt>
                <c:pt idx="2532">
                  <c:v>1.4661025641999983</c:v>
                </c:pt>
                <c:pt idx="2533">
                  <c:v>1.4661025641999983</c:v>
                </c:pt>
                <c:pt idx="2534">
                  <c:v>1.4661025641999983</c:v>
                </c:pt>
                <c:pt idx="2535">
                  <c:v>1.4661025641999983</c:v>
                </c:pt>
                <c:pt idx="2536">
                  <c:v>1.4661025641999983</c:v>
                </c:pt>
                <c:pt idx="2537">
                  <c:v>1.4661025641999983</c:v>
                </c:pt>
                <c:pt idx="2538">
                  <c:v>1.4661025641999983</c:v>
                </c:pt>
                <c:pt idx="2539">
                  <c:v>1.4661025641999983</c:v>
                </c:pt>
                <c:pt idx="2540">
                  <c:v>1.4661025641999983</c:v>
                </c:pt>
                <c:pt idx="2541">
                  <c:v>1.4661025641999983</c:v>
                </c:pt>
                <c:pt idx="2542">
                  <c:v>1.4661025641999983</c:v>
                </c:pt>
                <c:pt idx="2543">
                  <c:v>1.4661025641999983</c:v>
                </c:pt>
                <c:pt idx="2544">
                  <c:v>1.4661025641999983</c:v>
                </c:pt>
                <c:pt idx="2545">
                  <c:v>1.4761025642000738</c:v>
                </c:pt>
                <c:pt idx="2546">
                  <c:v>1.4761025642000738</c:v>
                </c:pt>
                <c:pt idx="2547">
                  <c:v>1.4761025642000738</c:v>
                </c:pt>
                <c:pt idx="2548">
                  <c:v>1.4761025642000738</c:v>
                </c:pt>
                <c:pt idx="2549">
                  <c:v>1.4761025642000738</c:v>
                </c:pt>
                <c:pt idx="2550">
                  <c:v>1.4661025641999983</c:v>
                </c:pt>
                <c:pt idx="2551">
                  <c:v>1.4661025641999983</c:v>
                </c:pt>
                <c:pt idx="2552">
                  <c:v>1.4761025642000738</c:v>
                </c:pt>
                <c:pt idx="2553">
                  <c:v>1.4761025642000738</c:v>
                </c:pt>
                <c:pt idx="2554">
                  <c:v>1.4661025641999983</c:v>
                </c:pt>
                <c:pt idx="2555">
                  <c:v>1.4661025641999983</c:v>
                </c:pt>
                <c:pt idx="2556">
                  <c:v>1.4661025641999983</c:v>
                </c:pt>
                <c:pt idx="2557">
                  <c:v>1.4661025641999983</c:v>
                </c:pt>
                <c:pt idx="2558">
                  <c:v>1.4661025641999983</c:v>
                </c:pt>
                <c:pt idx="2559">
                  <c:v>1.4661025641999983</c:v>
                </c:pt>
                <c:pt idx="2560">
                  <c:v>1.4661025641999983</c:v>
                </c:pt>
                <c:pt idx="2561">
                  <c:v>1.4661025641999983</c:v>
                </c:pt>
                <c:pt idx="2562">
                  <c:v>1.4661025641999983</c:v>
                </c:pt>
                <c:pt idx="2563">
                  <c:v>1.4661025641999983</c:v>
                </c:pt>
                <c:pt idx="2564">
                  <c:v>1.4661025641999983</c:v>
                </c:pt>
                <c:pt idx="2565">
                  <c:v>1.4661025641999983</c:v>
                </c:pt>
                <c:pt idx="2566">
                  <c:v>1.4661025641999983</c:v>
                </c:pt>
                <c:pt idx="2567">
                  <c:v>1.4661025641999983</c:v>
                </c:pt>
                <c:pt idx="2568">
                  <c:v>1.4661025641999983</c:v>
                </c:pt>
                <c:pt idx="2569">
                  <c:v>1.4661025641999983</c:v>
                </c:pt>
                <c:pt idx="2570">
                  <c:v>1.4761025642000738</c:v>
                </c:pt>
                <c:pt idx="2571">
                  <c:v>1.4761025642000738</c:v>
                </c:pt>
                <c:pt idx="2572">
                  <c:v>1.4761025642000738</c:v>
                </c:pt>
                <c:pt idx="2573">
                  <c:v>1.4761025642000738</c:v>
                </c:pt>
                <c:pt idx="2574">
                  <c:v>1.4761025642000738</c:v>
                </c:pt>
                <c:pt idx="2575">
                  <c:v>1.4761025642000738</c:v>
                </c:pt>
                <c:pt idx="2576">
                  <c:v>1.4761025642000738</c:v>
                </c:pt>
                <c:pt idx="2577">
                  <c:v>1.4761025642000738</c:v>
                </c:pt>
                <c:pt idx="2578">
                  <c:v>1.4761025642000738</c:v>
                </c:pt>
                <c:pt idx="2579">
                  <c:v>1.4761025642000738</c:v>
                </c:pt>
                <c:pt idx="2580">
                  <c:v>1.4761025642000738</c:v>
                </c:pt>
                <c:pt idx="2581">
                  <c:v>1.4761025642000738</c:v>
                </c:pt>
                <c:pt idx="2582">
                  <c:v>1.4761025642000738</c:v>
                </c:pt>
                <c:pt idx="2583">
                  <c:v>1.4761025642000738</c:v>
                </c:pt>
                <c:pt idx="2584">
                  <c:v>1.4761025642000738</c:v>
                </c:pt>
                <c:pt idx="2585">
                  <c:v>1.4761025642000738</c:v>
                </c:pt>
                <c:pt idx="2586">
                  <c:v>1.4761025642000738</c:v>
                </c:pt>
                <c:pt idx="2587">
                  <c:v>1.4761025642000738</c:v>
                </c:pt>
                <c:pt idx="2588">
                  <c:v>1.4761025642000738</c:v>
                </c:pt>
                <c:pt idx="2589">
                  <c:v>1.4761025642000738</c:v>
                </c:pt>
                <c:pt idx="2590">
                  <c:v>1.4761025642000738</c:v>
                </c:pt>
                <c:pt idx="2591">
                  <c:v>1.4761025642000738</c:v>
                </c:pt>
                <c:pt idx="2592">
                  <c:v>1.4761025642000738</c:v>
                </c:pt>
                <c:pt idx="2593">
                  <c:v>1.4761025642000738</c:v>
                </c:pt>
                <c:pt idx="2594">
                  <c:v>1.4761025642000738</c:v>
                </c:pt>
                <c:pt idx="2595">
                  <c:v>1.4761025642000738</c:v>
                </c:pt>
                <c:pt idx="2596">
                  <c:v>1.4761025642000738</c:v>
                </c:pt>
                <c:pt idx="2597">
                  <c:v>1.4761025642000738</c:v>
                </c:pt>
                <c:pt idx="2598">
                  <c:v>1.4761025642000738</c:v>
                </c:pt>
                <c:pt idx="2599">
                  <c:v>1.4761025642000738</c:v>
                </c:pt>
                <c:pt idx="2600">
                  <c:v>1.4761025642000738</c:v>
                </c:pt>
                <c:pt idx="2601">
                  <c:v>1.4761025642000738</c:v>
                </c:pt>
                <c:pt idx="2602">
                  <c:v>1.4761025642000738</c:v>
                </c:pt>
                <c:pt idx="2603">
                  <c:v>1.4761025642000738</c:v>
                </c:pt>
                <c:pt idx="2604">
                  <c:v>1.4761025642000738</c:v>
                </c:pt>
                <c:pt idx="2605">
                  <c:v>1.4761025642000738</c:v>
                </c:pt>
                <c:pt idx="2606">
                  <c:v>1.4761025642000738</c:v>
                </c:pt>
                <c:pt idx="2607">
                  <c:v>1.4761025642000738</c:v>
                </c:pt>
                <c:pt idx="2608">
                  <c:v>1.4761025642000738</c:v>
                </c:pt>
                <c:pt idx="2609">
                  <c:v>1.4761025642000738</c:v>
                </c:pt>
                <c:pt idx="2610">
                  <c:v>1.4761025642000738</c:v>
                </c:pt>
                <c:pt idx="2611">
                  <c:v>1.4761025642000738</c:v>
                </c:pt>
                <c:pt idx="2612">
                  <c:v>1.4761025642000738</c:v>
                </c:pt>
                <c:pt idx="2613">
                  <c:v>1.4761025642000738</c:v>
                </c:pt>
                <c:pt idx="2614">
                  <c:v>1.4761025642000738</c:v>
                </c:pt>
                <c:pt idx="2615">
                  <c:v>1.4761025642000738</c:v>
                </c:pt>
                <c:pt idx="2616">
                  <c:v>1.4761025642000738</c:v>
                </c:pt>
                <c:pt idx="2617">
                  <c:v>1.4761025642000738</c:v>
                </c:pt>
                <c:pt idx="2618">
                  <c:v>1.4761025642000738</c:v>
                </c:pt>
                <c:pt idx="2619">
                  <c:v>1.4761025642000738</c:v>
                </c:pt>
                <c:pt idx="2620">
                  <c:v>1.4761025642000738</c:v>
                </c:pt>
                <c:pt idx="2621">
                  <c:v>1.4761025642000738</c:v>
                </c:pt>
                <c:pt idx="2622">
                  <c:v>1.4761025642000738</c:v>
                </c:pt>
                <c:pt idx="2623">
                  <c:v>1.4761025642000738</c:v>
                </c:pt>
                <c:pt idx="2624">
                  <c:v>1.4761025642000738</c:v>
                </c:pt>
                <c:pt idx="2625">
                  <c:v>1.4761025642000738</c:v>
                </c:pt>
                <c:pt idx="2626">
                  <c:v>1.4761025642000738</c:v>
                </c:pt>
                <c:pt idx="2627">
                  <c:v>1.4741538463000061</c:v>
                </c:pt>
                <c:pt idx="2628">
                  <c:v>1.4741538463000061</c:v>
                </c:pt>
                <c:pt idx="2629">
                  <c:v>1.4761025642000738</c:v>
                </c:pt>
                <c:pt idx="2630">
                  <c:v>1.4761025642000738</c:v>
                </c:pt>
                <c:pt idx="2631">
                  <c:v>1.4761025642000738</c:v>
                </c:pt>
                <c:pt idx="2632">
                  <c:v>1.4761025642000738</c:v>
                </c:pt>
                <c:pt idx="2633">
                  <c:v>1.4761025642000738</c:v>
                </c:pt>
                <c:pt idx="2634">
                  <c:v>1.4761025642000738</c:v>
                </c:pt>
                <c:pt idx="2635">
                  <c:v>1.4761025642000738</c:v>
                </c:pt>
                <c:pt idx="2636">
                  <c:v>1.4761025642000738</c:v>
                </c:pt>
                <c:pt idx="2637">
                  <c:v>1.4761025642000738</c:v>
                </c:pt>
                <c:pt idx="2638">
                  <c:v>1.4761025642000738</c:v>
                </c:pt>
                <c:pt idx="2639">
                  <c:v>1.4761025642000738</c:v>
                </c:pt>
                <c:pt idx="2640">
                  <c:v>1.4761025642000738</c:v>
                </c:pt>
                <c:pt idx="2641">
                  <c:v>1.4761025642000738</c:v>
                </c:pt>
                <c:pt idx="2642">
                  <c:v>1.4761025642000738</c:v>
                </c:pt>
                <c:pt idx="2643">
                  <c:v>1.4761025642000738</c:v>
                </c:pt>
                <c:pt idx="2644">
                  <c:v>1.4761025642000738</c:v>
                </c:pt>
                <c:pt idx="2645">
                  <c:v>1.4761025642000738</c:v>
                </c:pt>
                <c:pt idx="2646">
                  <c:v>1.4841538463000041</c:v>
                </c:pt>
                <c:pt idx="2647">
                  <c:v>1.4841538463000041</c:v>
                </c:pt>
                <c:pt idx="2648">
                  <c:v>1.4841538463000041</c:v>
                </c:pt>
                <c:pt idx="2649">
                  <c:v>1.4841538463000041</c:v>
                </c:pt>
                <c:pt idx="2650">
                  <c:v>1.4761025642000738</c:v>
                </c:pt>
                <c:pt idx="2651">
                  <c:v>1.4761025642000738</c:v>
                </c:pt>
                <c:pt idx="2652">
                  <c:v>1.4841538463000041</c:v>
                </c:pt>
                <c:pt idx="2653">
                  <c:v>1.4841538463000041</c:v>
                </c:pt>
                <c:pt idx="2654">
                  <c:v>1.4761025642000738</c:v>
                </c:pt>
                <c:pt idx="2655">
                  <c:v>1.4761025642000738</c:v>
                </c:pt>
                <c:pt idx="2656">
                  <c:v>1.4761025642000738</c:v>
                </c:pt>
                <c:pt idx="2657">
                  <c:v>1.4761025642000738</c:v>
                </c:pt>
                <c:pt idx="2658">
                  <c:v>1.4761025642000738</c:v>
                </c:pt>
                <c:pt idx="2659">
                  <c:v>1.4761025642000738</c:v>
                </c:pt>
                <c:pt idx="2660">
                  <c:v>1.4761025642000738</c:v>
                </c:pt>
                <c:pt idx="2661">
                  <c:v>1.4761025642000738</c:v>
                </c:pt>
                <c:pt idx="2662">
                  <c:v>1.4761025642000738</c:v>
                </c:pt>
                <c:pt idx="2663">
                  <c:v>1.4761025642000738</c:v>
                </c:pt>
                <c:pt idx="2664">
                  <c:v>1.4761025642000738</c:v>
                </c:pt>
                <c:pt idx="2665">
                  <c:v>1.4861025642000734</c:v>
                </c:pt>
                <c:pt idx="2666">
                  <c:v>1.4861025642000734</c:v>
                </c:pt>
                <c:pt idx="2667">
                  <c:v>1.4761025642000738</c:v>
                </c:pt>
                <c:pt idx="2668">
                  <c:v>1.4761025642000738</c:v>
                </c:pt>
                <c:pt idx="2669">
                  <c:v>1.4761025642000738</c:v>
                </c:pt>
                <c:pt idx="2670">
                  <c:v>1.4761025642000738</c:v>
                </c:pt>
                <c:pt idx="2671">
                  <c:v>1.4861025642000734</c:v>
                </c:pt>
                <c:pt idx="2672">
                  <c:v>1.4861025642000734</c:v>
                </c:pt>
                <c:pt idx="2673">
                  <c:v>1.4841538463000041</c:v>
                </c:pt>
                <c:pt idx="2674">
                  <c:v>1.4841538463000041</c:v>
                </c:pt>
                <c:pt idx="2675">
                  <c:v>1.4761025642000738</c:v>
                </c:pt>
                <c:pt idx="2676">
                  <c:v>1.4761025642000738</c:v>
                </c:pt>
                <c:pt idx="2677">
                  <c:v>1.4841538463000041</c:v>
                </c:pt>
                <c:pt idx="2678">
                  <c:v>1.4841538463000041</c:v>
                </c:pt>
                <c:pt idx="2679">
                  <c:v>1.4861025642000734</c:v>
                </c:pt>
                <c:pt idx="2680">
                  <c:v>1.4861025642000734</c:v>
                </c:pt>
                <c:pt idx="2681">
                  <c:v>1.4761025642000738</c:v>
                </c:pt>
                <c:pt idx="2682">
                  <c:v>1.4761025642000738</c:v>
                </c:pt>
                <c:pt idx="2683">
                  <c:v>1.4761025642000738</c:v>
                </c:pt>
                <c:pt idx="2684">
                  <c:v>1.4761025642000738</c:v>
                </c:pt>
                <c:pt idx="2685">
                  <c:v>1.4761025642000738</c:v>
                </c:pt>
                <c:pt idx="2686">
                  <c:v>1.4761025642000738</c:v>
                </c:pt>
                <c:pt idx="2687">
                  <c:v>1.4861025642000734</c:v>
                </c:pt>
                <c:pt idx="2688">
                  <c:v>1.4861025642000734</c:v>
                </c:pt>
                <c:pt idx="2689">
                  <c:v>1.4761025642000738</c:v>
                </c:pt>
                <c:pt idx="2690">
                  <c:v>1.4761025642000738</c:v>
                </c:pt>
                <c:pt idx="2691">
                  <c:v>1.4761025642000738</c:v>
                </c:pt>
                <c:pt idx="2692">
                  <c:v>1.4761025642000738</c:v>
                </c:pt>
                <c:pt idx="2693">
                  <c:v>1.4761025642000738</c:v>
                </c:pt>
                <c:pt idx="2694">
                  <c:v>1.4761025642000738</c:v>
                </c:pt>
                <c:pt idx="2695">
                  <c:v>1.4861025642000734</c:v>
                </c:pt>
                <c:pt idx="2696">
                  <c:v>1.4861025642000734</c:v>
                </c:pt>
                <c:pt idx="2697">
                  <c:v>1.4861025642000734</c:v>
                </c:pt>
                <c:pt idx="2698">
                  <c:v>1.4861025642000734</c:v>
                </c:pt>
                <c:pt idx="2699">
                  <c:v>1.4861025642000734</c:v>
                </c:pt>
                <c:pt idx="2700">
                  <c:v>1.4761025642000738</c:v>
                </c:pt>
                <c:pt idx="2701">
                  <c:v>1.4761025642000738</c:v>
                </c:pt>
                <c:pt idx="2702">
                  <c:v>1.4861025642000734</c:v>
                </c:pt>
                <c:pt idx="2703">
                  <c:v>1.4861025642000734</c:v>
                </c:pt>
                <c:pt idx="2704">
                  <c:v>1.4761025642000738</c:v>
                </c:pt>
                <c:pt idx="2705">
                  <c:v>1.4761025642000738</c:v>
                </c:pt>
                <c:pt idx="2706">
                  <c:v>1.4861025642000734</c:v>
                </c:pt>
                <c:pt idx="2707">
                  <c:v>1.4861025642000734</c:v>
                </c:pt>
                <c:pt idx="2708">
                  <c:v>1.4761025642000738</c:v>
                </c:pt>
                <c:pt idx="2709">
                  <c:v>1.4761025642000738</c:v>
                </c:pt>
                <c:pt idx="2710">
                  <c:v>1.4761025642000738</c:v>
                </c:pt>
                <c:pt idx="2711">
                  <c:v>1.4761025642000738</c:v>
                </c:pt>
                <c:pt idx="2712">
                  <c:v>1.4861025642000734</c:v>
                </c:pt>
                <c:pt idx="2713">
                  <c:v>1.4861025642000734</c:v>
                </c:pt>
                <c:pt idx="2714">
                  <c:v>1.4761025642000738</c:v>
                </c:pt>
                <c:pt idx="2715">
                  <c:v>1.4761025642000738</c:v>
                </c:pt>
                <c:pt idx="2716">
                  <c:v>1.4761025642000738</c:v>
                </c:pt>
                <c:pt idx="2717">
                  <c:v>1.4761025642000738</c:v>
                </c:pt>
                <c:pt idx="2718">
                  <c:v>1.4761025642000738</c:v>
                </c:pt>
                <c:pt idx="2719">
                  <c:v>1.4761025642000738</c:v>
                </c:pt>
                <c:pt idx="2720">
                  <c:v>1.4861025642000734</c:v>
                </c:pt>
                <c:pt idx="2721">
                  <c:v>1.4861025642000734</c:v>
                </c:pt>
                <c:pt idx="2722">
                  <c:v>1.4861025642000734</c:v>
                </c:pt>
                <c:pt idx="2723">
                  <c:v>1.4861025642000734</c:v>
                </c:pt>
                <c:pt idx="2724">
                  <c:v>1.4861025642000734</c:v>
                </c:pt>
                <c:pt idx="2725">
                  <c:v>1.4861025642000734</c:v>
                </c:pt>
                <c:pt idx="2726">
                  <c:v>1.4861025642000734</c:v>
                </c:pt>
                <c:pt idx="2727">
                  <c:v>1.4861025642000734</c:v>
                </c:pt>
                <c:pt idx="2728">
                  <c:v>1.4861025642000734</c:v>
                </c:pt>
                <c:pt idx="2729">
                  <c:v>1.4761025642000738</c:v>
                </c:pt>
                <c:pt idx="2730">
                  <c:v>1.4761025642000738</c:v>
                </c:pt>
                <c:pt idx="2731">
                  <c:v>1.4761025642000738</c:v>
                </c:pt>
                <c:pt idx="2732">
                  <c:v>1.4761025642000738</c:v>
                </c:pt>
                <c:pt idx="2733">
                  <c:v>1.4861025642000734</c:v>
                </c:pt>
                <c:pt idx="2734">
                  <c:v>1.4861025642000734</c:v>
                </c:pt>
                <c:pt idx="2735">
                  <c:v>1.4861025642000734</c:v>
                </c:pt>
                <c:pt idx="2736">
                  <c:v>1.4861025642000734</c:v>
                </c:pt>
                <c:pt idx="2737">
                  <c:v>1.4861025642000734</c:v>
                </c:pt>
                <c:pt idx="2738">
                  <c:v>1.4861025642000734</c:v>
                </c:pt>
                <c:pt idx="2739">
                  <c:v>1.4861025642000734</c:v>
                </c:pt>
                <c:pt idx="2740">
                  <c:v>1.4861025642000734</c:v>
                </c:pt>
                <c:pt idx="2741">
                  <c:v>1.4861025642000734</c:v>
                </c:pt>
                <c:pt idx="2742">
                  <c:v>1.4861025642000734</c:v>
                </c:pt>
                <c:pt idx="2743">
                  <c:v>1.4861025642000734</c:v>
                </c:pt>
                <c:pt idx="2744">
                  <c:v>1.4861025642000734</c:v>
                </c:pt>
                <c:pt idx="2745">
                  <c:v>1.4861025642000734</c:v>
                </c:pt>
                <c:pt idx="2746">
                  <c:v>1.4861025642000734</c:v>
                </c:pt>
                <c:pt idx="2747">
                  <c:v>1.4861025642000734</c:v>
                </c:pt>
                <c:pt idx="2748">
                  <c:v>1.4841538463000041</c:v>
                </c:pt>
                <c:pt idx="2749">
                  <c:v>1.4841538463000041</c:v>
                </c:pt>
                <c:pt idx="2750">
                  <c:v>1.4861025642000734</c:v>
                </c:pt>
                <c:pt idx="2751">
                  <c:v>1.4861025642000734</c:v>
                </c:pt>
                <c:pt idx="2752">
                  <c:v>1.4841538463000041</c:v>
                </c:pt>
                <c:pt idx="2753">
                  <c:v>1.4841538463000041</c:v>
                </c:pt>
                <c:pt idx="2754">
                  <c:v>1.4861025642000734</c:v>
                </c:pt>
                <c:pt idx="2755">
                  <c:v>1.4861025642000734</c:v>
                </c:pt>
                <c:pt idx="2756">
                  <c:v>1.4861025642000734</c:v>
                </c:pt>
                <c:pt idx="2757">
                  <c:v>1.4861025642000734</c:v>
                </c:pt>
                <c:pt idx="2758">
                  <c:v>1.4861025642000734</c:v>
                </c:pt>
                <c:pt idx="2759">
                  <c:v>1.4861025642000734</c:v>
                </c:pt>
                <c:pt idx="2760">
                  <c:v>1.4861025642000734</c:v>
                </c:pt>
                <c:pt idx="2761">
                  <c:v>1.4861025642000734</c:v>
                </c:pt>
                <c:pt idx="2762">
                  <c:v>1.4861025642000734</c:v>
                </c:pt>
                <c:pt idx="2763">
                  <c:v>1.4861025642000734</c:v>
                </c:pt>
                <c:pt idx="2764">
                  <c:v>1.4861025642000734</c:v>
                </c:pt>
                <c:pt idx="2765">
                  <c:v>1.4861025642000734</c:v>
                </c:pt>
                <c:pt idx="2766">
                  <c:v>1.4861025642000734</c:v>
                </c:pt>
                <c:pt idx="2767">
                  <c:v>1.4861025642000734</c:v>
                </c:pt>
                <c:pt idx="2768">
                  <c:v>1.4861025642000734</c:v>
                </c:pt>
                <c:pt idx="2769">
                  <c:v>1.4861025642000734</c:v>
                </c:pt>
                <c:pt idx="2770">
                  <c:v>1.4861025642000734</c:v>
                </c:pt>
                <c:pt idx="2771">
                  <c:v>1.4861025642000734</c:v>
                </c:pt>
                <c:pt idx="2772">
                  <c:v>1.4861025642000734</c:v>
                </c:pt>
                <c:pt idx="2773">
                  <c:v>1.4861025642000734</c:v>
                </c:pt>
                <c:pt idx="2774">
                  <c:v>1.4861025642000734</c:v>
                </c:pt>
                <c:pt idx="2775">
                  <c:v>1.4861025642000734</c:v>
                </c:pt>
                <c:pt idx="2776">
                  <c:v>1.4861025642000734</c:v>
                </c:pt>
                <c:pt idx="2777">
                  <c:v>1.4861025642000734</c:v>
                </c:pt>
                <c:pt idx="2778">
                  <c:v>1.4861025642000734</c:v>
                </c:pt>
                <c:pt idx="2779">
                  <c:v>1.4861025642000734</c:v>
                </c:pt>
                <c:pt idx="2780">
                  <c:v>1.4861025642000734</c:v>
                </c:pt>
                <c:pt idx="2781">
                  <c:v>1.4861025642000734</c:v>
                </c:pt>
                <c:pt idx="2782">
                  <c:v>1.4861025642000734</c:v>
                </c:pt>
                <c:pt idx="2783">
                  <c:v>1.4761025642000738</c:v>
                </c:pt>
                <c:pt idx="2784">
                  <c:v>1.4761025642000738</c:v>
                </c:pt>
                <c:pt idx="2785">
                  <c:v>1.4761025642000738</c:v>
                </c:pt>
                <c:pt idx="2786">
                  <c:v>1.4761025642000738</c:v>
                </c:pt>
                <c:pt idx="2787">
                  <c:v>1.4761025642000738</c:v>
                </c:pt>
                <c:pt idx="2788">
                  <c:v>1.4761025642000738</c:v>
                </c:pt>
                <c:pt idx="2789">
                  <c:v>1.4761025642000738</c:v>
                </c:pt>
                <c:pt idx="2790">
                  <c:v>1.4761025642000738</c:v>
                </c:pt>
                <c:pt idx="2791">
                  <c:v>1.4761025642000738</c:v>
                </c:pt>
                <c:pt idx="2792">
                  <c:v>1.4761025642000738</c:v>
                </c:pt>
                <c:pt idx="2793">
                  <c:v>1.4761025642000738</c:v>
                </c:pt>
                <c:pt idx="2794">
                  <c:v>1.4761025642000738</c:v>
                </c:pt>
                <c:pt idx="2795">
                  <c:v>1.4761025642000738</c:v>
                </c:pt>
                <c:pt idx="2796">
                  <c:v>1.4861025642000734</c:v>
                </c:pt>
                <c:pt idx="2797">
                  <c:v>1.4861025642000734</c:v>
                </c:pt>
                <c:pt idx="2798">
                  <c:v>1.4861025642000734</c:v>
                </c:pt>
                <c:pt idx="2799">
                  <c:v>1.4861025642000734</c:v>
                </c:pt>
                <c:pt idx="2800">
                  <c:v>1.4761025642000738</c:v>
                </c:pt>
                <c:pt idx="2801">
                  <c:v>1.4761025642000738</c:v>
                </c:pt>
                <c:pt idx="2802">
                  <c:v>1.4861025642000734</c:v>
                </c:pt>
                <c:pt idx="2803">
                  <c:v>1.4861025642000734</c:v>
                </c:pt>
                <c:pt idx="2804">
                  <c:v>1.4941538463000021</c:v>
                </c:pt>
                <c:pt idx="2805">
                  <c:v>1.4941538463000021</c:v>
                </c:pt>
                <c:pt idx="2806">
                  <c:v>1.4941538463000021</c:v>
                </c:pt>
                <c:pt idx="2807">
                  <c:v>1.5041538463000061</c:v>
                </c:pt>
                <c:pt idx="2808">
                  <c:v>1.5041538463000061</c:v>
                </c:pt>
                <c:pt idx="2809">
                  <c:v>1.5280512821000016</c:v>
                </c:pt>
                <c:pt idx="2810">
                  <c:v>1.5280512821000016</c:v>
                </c:pt>
                <c:pt idx="2811">
                  <c:v>1.5280512820999363</c:v>
                </c:pt>
                <c:pt idx="2812">
                  <c:v>1.5280512820999363</c:v>
                </c:pt>
                <c:pt idx="2813">
                  <c:v>1.5480512820999377</c:v>
                </c:pt>
                <c:pt idx="2814">
                  <c:v>1.5480512820999377</c:v>
                </c:pt>
                <c:pt idx="2815">
                  <c:v>1.5461025641999981</c:v>
                </c:pt>
                <c:pt idx="2816">
                  <c:v>1.5461025641999981</c:v>
                </c:pt>
                <c:pt idx="2817">
                  <c:v>1.5641538463000542</c:v>
                </c:pt>
                <c:pt idx="2818">
                  <c:v>1.5641538463000542</c:v>
                </c:pt>
                <c:pt idx="2819">
                  <c:v>1.5861025642000901</c:v>
                </c:pt>
                <c:pt idx="2820">
                  <c:v>1.5861025642000901</c:v>
                </c:pt>
                <c:pt idx="2821">
                  <c:v>1.5941538463000602</c:v>
                </c:pt>
                <c:pt idx="2822">
                  <c:v>1.5941538463000602</c:v>
                </c:pt>
                <c:pt idx="2823">
                  <c:v>1.5941538463000589</c:v>
                </c:pt>
                <c:pt idx="2824">
                  <c:v>1.5941538463000589</c:v>
                </c:pt>
                <c:pt idx="2825">
                  <c:v>1.5941538463000589</c:v>
                </c:pt>
                <c:pt idx="2826">
                  <c:v>1.5941538463000589</c:v>
                </c:pt>
                <c:pt idx="2827">
                  <c:v>1.5941538463000589</c:v>
                </c:pt>
                <c:pt idx="2828">
                  <c:v>1.5941538463000589</c:v>
                </c:pt>
                <c:pt idx="2829">
                  <c:v>1.5941538463000589</c:v>
                </c:pt>
                <c:pt idx="2830">
                  <c:v>1.5941538463000589</c:v>
                </c:pt>
                <c:pt idx="2831">
                  <c:v>1.5941538463000589</c:v>
                </c:pt>
                <c:pt idx="2832">
                  <c:v>1.6041538462999991</c:v>
                </c:pt>
                <c:pt idx="2833">
                  <c:v>1.6041538462999991</c:v>
                </c:pt>
                <c:pt idx="2834">
                  <c:v>1.6041538462999991</c:v>
                </c:pt>
                <c:pt idx="2835">
                  <c:v>1.6041538462999991</c:v>
                </c:pt>
                <c:pt idx="2836">
                  <c:v>1.6022051284000689</c:v>
                </c:pt>
                <c:pt idx="2837">
                  <c:v>1.6022051284000689</c:v>
                </c:pt>
                <c:pt idx="2838">
                  <c:v>1.60415384630006</c:v>
                </c:pt>
                <c:pt idx="2839">
                  <c:v>1.60415384630006</c:v>
                </c:pt>
                <c:pt idx="2840">
                  <c:v>1.6122051284000745</c:v>
                </c:pt>
                <c:pt idx="2841">
                  <c:v>1.6122051284000745</c:v>
                </c:pt>
                <c:pt idx="2842">
                  <c:v>1.6141538462999987</c:v>
                </c:pt>
                <c:pt idx="2843">
                  <c:v>1.6141538462999987</c:v>
                </c:pt>
                <c:pt idx="2844">
                  <c:v>1.626102564200107</c:v>
                </c:pt>
                <c:pt idx="2845">
                  <c:v>1.626102564200107</c:v>
                </c:pt>
                <c:pt idx="2846">
                  <c:v>1.626102564200107</c:v>
                </c:pt>
                <c:pt idx="2847">
                  <c:v>1.626102564200107</c:v>
                </c:pt>
                <c:pt idx="2848">
                  <c:v>1.6161025642001055</c:v>
                </c:pt>
                <c:pt idx="2849">
                  <c:v>1.6161025642001055</c:v>
                </c:pt>
                <c:pt idx="2850">
                  <c:v>1.618051282100005</c:v>
                </c:pt>
                <c:pt idx="2851">
                  <c:v>1.618051282100005</c:v>
                </c:pt>
                <c:pt idx="2852">
                  <c:v>1.6161025642001055</c:v>
                </c:pt>
                <c:pt idx="2853">
                  <c:v>1.6161025642001055</c:v>
                </c:pt>
                <c:pt idx="2854">
                  <c:v>1.618051282100005</c:v>
                </c:pt>
                <c:pt idx="2855">
                  <c:v>1.618051282100005</c:v>
                </c:pt>
                <c:pt idx="2856">
                  <c:v>1.618051282100005</c:v>
                </c:pt>
                <c:pt idx="2857">
                  <c:v>1.618051282100005</c:v>
                </c:pt>
                <c:pt idx="2858">
                  <c:v>1.618051282100005</c:v>
                </c:pt>
                <c:pt idx="2859">
                  <c:v>1.618051282100005</c:v>
                </c:pt>
                <c:pt idx="2860">
                  <c:v>1.618051282100005</c:v>
                </c:pt>
                <c:pt idx="2861">
                  <c:v>1.618051282100005</c:v>
                </c:pt>
                <c:pt idx="2862">
                  <c:v>1.618051282100005</c:v>
                </c:pt>
                <c:pt idx="2863">
                  <c:v>1.6161025642001055</c:v>
                </c:pt>
                <c:pt idx="2864">
                  <c:v>1.6161025642001055</c:v>
                </c:pt>
                <c:pt idx="2865">
                  <c:v>1.6161025642001055</c:v>
                </c:pt>
                <c:pt idx="2866">
                  <c:v>1.6161025642001055</c:v>
                </c:pt>
                <c:pt idx="2867">
                  <c:v>1.6261025642001061</c:v>
                </c:pt>
                <c:pt idx="2868">
                  <c:v>1.6261025642001061</c:v>
                </c:pt>
                <c:pt idx="2869">
                  <c:v>1.6261025642001061</c:v>
                </c:pt>
                <c:pt idx="2870">
                  <c:v>1.6261025642001061</c:v>
                </c:pt>
                <c:pt idx="2871">
                  <c:v>1.6180512821000035</c:v>
                </c:pt>
                <c:pt idx="2872">
                  <c:v>1.6180512821000035</c:v>
                </c:pt>
                <c:pt idx="2873">
                  <c:v>1.6180512821000035</c:v>
                </c:pt>
                <c:pt idx="2874">
                  <c:v>1.6180512821000035</c:v>
                </c:pt>
                <c:pt idx="2875">
                  <c:v>1.6261025642001061</c:v>
                </c:pt>
                <c:pt idx="2876">
                  <c:v>1.6261025642001061</c:v>
                </c:pt>
                <c:pt idx="2877">
                  <c:v>1.6180512821000035</c:v>
                </c:pt>
                <c:pt idx="2878">
                  <c:v>1.6180512821000035</c:v>
                </c:pt>
                <c:pt idx="2879">
                  <c:v>1.6261025642001061</c:v>
                </c:pt>
                <c:pt idx="2880">
                  <c:v>1.6261025642001061</c:v>
                </c:pt>
                <c:pt idx="2881">
                  <c:v>1.6261025642001061</c:v>
                </c:pt>
                <c:pt idx="2882">
                  <c:v>1.6180512821000035</c:v>
                </c:pt>
                <c:pt idx="2883">
                  <c:v>1.6180512821000035</c:v>
                </c:pt>
                <c:pt idx="2884">
                  <c:v>1.6180512821000035</c:v>
                </c:pt>
                <c:pt idx="2885">
                  <c:v>1.6180512821000035</c:v>
                </c:pt>
                <c:pt idx="2886">
                  <c:v>1.6180512821000035</c:v>
                </c:pt>
                <c:pt idx="2887">
                  <c:v>1.6180512821000035</c:v>
                </c:pt>
                <c:pt idx="2888">
                  <c:v>1.6280512821000015</c:v>
                </c:pt>
                <c:pt idx="2889">
                  <c:v>1.6280512821000015</c:v>
                </c:pt>
                <c:pt idx="2890">
                  <c:v>1.6180512821000035</c:v>
                </c:pt>
                <c:pt idx="2891">
                  <c:v>1.6180512821000035</c:v>
                </c:pt>
                <c:pt idx="2892">
                  <c:v>1.6180512821000035</c:v>
                </c:pt>
                <c:pt idx="2893">
                  <c:v>1.6180512821000035</c:v>
                </c:pt>
                <c:pt idx="2894">
                  <c:v>1.6180512821000035</c:v>
                </c:pt>
                <c:pt idx="2895">
                  <c:v>1.6180512821000035</c:v>
                </c:pt>
                <c:pt idx="2896">
                  <c:v>1.6280512821000015</c:v>
                </c:pt>
                <c:pt idx="2897">
                  <c:v>1.6280512821000015</c:v>
                </c:pt>
                <c:pt idx="2898">
                  <c:v>1.6280512821000015</c:v>
                </c:pt>
                <c:pt idx="2899">
                  <c:v>1.6280512821000015</c:v>
                </c:pt>
                <c:pt idx="2900">
                  <c:v>1.6180512821000035</c:v>
                </c:pt>
                <c:pt idx="2901">
                  <c:v>1.6180512821000035</c:v>
                </c:pt>
                <c:pt idx="2902">
                  <c:v>1.619999999999939</c:v>
                </c:pt>
                <c:pt idx="2903">
                  <c:v>1.619999999999939</c:v>
                </c:pt>
                <c:pt idx="2904">
                  <c:v>1.6180512821000035</c:v>
                </c:pt>
                <c:pt idx="2905">
                  <c:v>1.6180512821000035</c:v>
                </c:pt>
                <c:pt idx="2906">
                  <c:v>1.6180512821000035</c:v>
                </c:pt>
                <c:pt idx="2907">
                  <c:v>1.6180512821000035</c:v>
                </c:pt>
                <c:pt idx="2908">
                  <c:v>1.6180512821000035</c:v>
                </c:pt>
                <c:pt idx="2909">
                  <c:v>1.6180512821000035</c:v>
                </c:pt>
                <c:pt idx="2910">
                  <c:v>1.6180512821000035</c:v>
                </c:pt>
                <c:pt idx="2911">
                  <c:v>1.6280512821000015</c:v>
                </c:pt>
                <c:pt idx="2912">
                  <c:v>1.6280512821000015</c:v>
                </c:pt>
                <c:pt idx="2913">
                  <c:v>1.619999999999939</c:v>
                </c:pt>
                <c:pt idx="2914">
                  <c:v>1.619999999999939</c:v>
                </c:pt>
                <c:pt idx="2915">
                  <c:v>1.619999999999939</c:v>
                </c:pt>
                <c:pt idx="2916">
                  <c:v>1.619999999999939</c:v>
                </c:pt>
                <c:pt idx="2917">
                  <c:v>1.619999999999939</c:v>
                </c:pt>
                <c:pt idx="2918">
                  <c:v>1.619999999999939</c:v>
                </c:pt>
                <c:pt idx="2919">
                  <c:v>1.619999999999939</c:v>
                </c:pt>
                <c:pt idx="2920">
                  <c:v>1.619999999999939</c:v>
                </c:pt>
                <c:pt idx="2921">
                  <c:v>1.619999999999939</c:v>
                </c:pt>
                <c:pt idx="2922">
                  <c:v>1.619999999999939</c:v>
                </c:pt>
                <c:pt idx="2923">
                  <c:v>1.619999999999939</c:v>
                </c:pt>
                <c:pt idx="2924">
                  <c:v>1.619999999999939</c:v>
                </c:pt>
                <c:pt idx="2925">
                  <c:v>1.619999999999939</c:v>
                </c:pt>
                <c:pt idx="2926">
                  <c:v>1.619999999999939</c:v>
                </c:pt>
                <c:pt idx="2927">
                  <c:v>1.619999999999939</c:v>
                </c:pt>
                <c:pt idx="2928">
                  <c:v>1.619999999999939</c:v>
                </c:pt>
                <c:pt idx="2929">
                  <c:v>1.619999999999939</c:v>
                </c:pt>
                <c:pt idx="2930">
                  <c:v>1.619999999999939</c:v>
                </c:pt>
                <c:pt idx="2931">
                  <c:v>1.619999999999939</c:v>
                </c:pt>
                <c:pt idx="2932">
                  <c:v>1.619999999999939</c:v>
                </c:pt>
                <c:pt idx="2933">
                  <c:v>1.619999999999939</c:v>
                </c:pt>
                <c:pt idx="2934">
                  <c:v>1.619999999999939</c:v>
                </c:pt>
                <c:pt idx="2935">
                  <c:v>1.619999999999939</c:v>
                </c:pt>
                <c:pt idx="2936">
                  <c:v>1.619999999999939</c:v>
                </c:pt>
                <c:pt idx="2937">
                  <c:v>1.619999999999939</c:v>
                </c:pt>
                <c:pt idx="2938">
                  <c:v>1.619999999999939</c:v>
                </c:pt>
                <c:pt idx="2939">
                  <c:v>1.619999999999939</c:v>
                </c:pt>
                <c:pt idx="2940">
                  <c:v>1.619999999999939</c:v>
                </c:pt>
                <c:pt idx="2941">
                  <c:v>1.619999999999939</c:v>
                </c:pt>
                <c:pt idx="2942">
                  <c:v>1.619999999999939</c:v>
                </c:pt>
                <c:pt idx="2943">
                  <c:v>1.619999999999939</c:v>
                </c:pt>
                <c:pt idx="2944">
                  <c:v>1.619999999999939</c:v>
                </c:pt>
                <c:pt idx="2945">
                  <c:v>1.619999999999939</c:v>
                </c:pt>
                <c:pt idx="2946">
                  <c:v>1.619999999999939</c:v>
                </c:pt>
                <c:pt idx="2947">
                  <c:v>1.619999999999939</c:v>
                </c:pt>
                <c:pt idx="2948">
                  <c:v>1.619999999999939</c:v>
                </c:pt>
                <c:pt idx="2949">
                  <c:v>1.619999999999939</c:v>
                </c:pt>
                <c:pt idx="2950">
                  <c:v>1.619999999999939</c:v>
                </c:pt>
                <c:pt idx="2951">
                  <c:v>1.619999999999939</c:v>
                </c:pt>
                <c:pt idx="2952">
                  <c:v>1.619999999999939</c:v>
                </c:pt>
                <c:pt idx="2953">
                  <c:v>1.619999999999939</c:v>
                </c:pt>
                <c:pt idx="2954">
                  <c:v>1.619999999999939</c:v>
                </c:pt>
                <c:pt idx="2955">
                  <c:v>1.619999999999939</c:v>
                </c:pt>
                <c:pt idx="2956">
                  <c:v>1.619999999999939</c:v>
                </c:pt>
                <c:pt idx="2957">
                  <c:v>1.619999999999939</c:v>
                </c:pt>
                <c:pt idx="2958">
                  <c:v>1.619999999999939</c:v>
                </c:pt>
                <c:pt idx="2959">
                  <c:v>1.619999999999939</c:v>
                </c:pt>
                <c:pt idx="2960">
                  <c:v>1.619999999999939</c:v>
                </c:pt>
                <c:pt idx="2961">
                  <c:v>1.609999999999939</c:v>
                </c:pt>
                <c:pt idx="2962">
                  <c:v>1.609999999999939</c:v>
                </c:pt>
                <c:pt idx="2963">
                  <c:v>1.609999999999939</c:v>
                </c:pt>
                <c:pt idx="2964">
                  <c:v>1.619999999999939</c:v>
                </c:pt>
                <c:pt idx="2965">
                  <c:v>1.619999999999939</c:v>
                </c:pt>
                <c:pt idx="2966">
                  <c:v>1.619999999999939</c:v>
                </c:pt>
                <c:pt idx="2967">
                  <c:v>1.619999999999939</c:v>
                </c:pt>
                <c:pt idx="2968">
                  <c:v>1.619999999999939</c:v>
                </c:pt>
                <c:pt idx="2969">
                  <c:v>1.619999999999939</c:v>
                </c:pt>
                <c:pt idx="2970">
                  <c:v>1.619999999999939</c:v>
                </c:pt>
                <c:pt idx="2971">
                  <c:v>1.619999999999939</c:v>
                </c:pt>
                <c:pt idx="2972">
                  <c:v>1.619999999999939</c:v>
                </c:pt>
                <c:pt idx="2973">
                  <c:v>1.619999999999939</c:v>
                </c:pt>
                <c:pt idx="2974">
                  <c:v>1.619999999999939</c:v>
                </c:pt>
                <c:pt idx="2975">
                  <c:v>1.619999999999939</c:v>
                </c:pt>
                <c:pt idx="2976">
                  <c:v>1.619999999999939</c:v>
                </c:pt>
                <c:pt idx="2977">
                  <c:v>1.619999999999939</c:v>
                </c:pt>
                <c:pt idx="2978">
                  <c:v>1.619999999999939</c:v>
                </c:pt>
                <c:pt idx="2979">
                  <c:v>1.619999999999939</c:v>
                </c:pt>
                <c:pt idx="2980">
                  <c:v>1.619999999999939</c:v>
                </c:pt>
                <c:pt idx="2981">
                  <c:v>1.619999999999939</c:v>
                </c:pt>
                <c:pt idx="2982">
                  <c:v>1.619999999999939</c:v>
                </c:pt>
                <c:pt idx="2983">
                  <c:v>1.619999999999939</c:v>
                </c:pt>
                <c:pt idx="2984">
                  <c:v>1.619999999999939</c:v>
                </c:pt>
                <c:pt idx="2985">
                  <c:v>1.619999999999939</c:v>
                </c:pt>
                <c:pt idx="2986">
                  <c:v>1.619999999999939</c:v>
                </c:pt>
                <c:pt idx="2987">
                  <c:v>1.619999999999939</c:v>
                </c:pt>
                <c:pt idx="2988">
                  <c:v>1.619999999999939</c:v>
                </c:pt>
                <c:pt idx="2989">
                  <c:v>1.619999999999939</c:v>
                </c:pt>
                <c:pt idx="2990">
                  <c:v>1.609999999999939</c:v>
                </c:pt>
                <c:pt idx="2991">
                  <c:v>1.609999999999939</c:v>
                </c:pt>
                <c:pt idx="2992">
                  <c:v>1.609999999999939</c:v>
                </c:pt>
                <c:pt idx="2993">
                  <c:v>1.609999999999939</c:v>
                </c:pt>
                <c:pt idx="2994">
                  <c:v>1.609999999999939</c:v>
                </c:pt>
                <c:pt idx="2995">
                  <c:v>1.609999999999939</c:v>
                </c:pt>
                <c:pt idx="2996">
                  <c:v>1.609999999999939</c:v>
                </c:pt>
                <c:pt idx="2997">
                  <c:v>1.619999999999939</c:v>
                </c:pt>
                <c:pt idx="2998">
                  <c:v>1.619999999999939</c:v>
                </c:pt>
                <c:pt idx="2999">
                  <c:v>1.619999999999939</c:v>
                </c:pt>
                <c:pt idx="3000">
                  <c:v>1.619999999999939</c:v>
                </c:pt>
                <c:pt idx="3001">
                  <c:v>1.609999999999939</c:v>
                </c:pt>
                <c:pt idx="3002">
                  <c:v>1.609999999999939</c:v>
                </c:pt>
                <c:pt idx="3003">
                  <c:v>1.619999999999939</c:v>
                </c:pt>
                <c:pt idx="3004">
                  <c:v>1.619999999999939</c:v>
                </c:pt>
                <c:pt idx="3005">
                  <c:v>1.609999999999939</c:v>
                </c:pt>
                <c:pt idx="3006">
                  <c:v>1.609999999999939</c:v>
                </c:pt>
                <c:pt idx="3007">
                  <c:v>1.6180512821000035</c:v>
                </c:pt>
                <c:pt idx="3008">
                  <c:v>1.6180512821000035</c:v>
                </c:pt>
                <c:pt idx="3009">
                  <c:v>1.6180512821000035</c:v>
                </c:pt>
                <c:pt idx="3010">
                  <c:v>1.6180512821000035</c:v>
                </c:pt>
                <c:pt idx="3011">
                  <c:v>1.609999999999939</c:v>
                </c:pt>
                <c:pt idx="3012">
                  <c:v>1.609999999999939</c:v>
                </c:pt>
                <c:pt idx="3013">
                  <c:v>1.619999999999939</c:v>
                </c:pt>
                <c:pt idx="3014">
                  <c:v>1.619999999999939</c:v>
                </c:pt>
                <c:pt idx="3015">
                  <c:v>1.619999999999939</c:v>
                </c:pt>
                <c:pt idx="3016">
                  <c:v>1.609999999999939</c:v>
                </c:pt>
                <c:pt idx="3017">
                  <c:v>1.609999999999939</c:v>
                </c:pt>
                <c:pt idx="3018">
                  <c:v>1.609999999999939</c:v>
                </c:pt>
                <c:pt idx="3019">
                  <c:v>1.609999999999939</c:v>
                </c:pt>
                <c:pt idx="3020">
                  <c:v>1.609999999999939</c:v>
                </c:pt>
                <c:pt idx="3021">
                  <c:v>1.609999999999939</c:v>
                </c:pt>
                <c:pt idx="3022">
                  <c:v>1.619999999999939</c:v>
                </c:pt>
                <c:pt idx="3023">
                  <c:v>1.619999999999939</c:v>
                </c:pt>
                <c:pt idx="3024">
                  <c:v>1.619999999999939</c:v>
                </c:pt>
                <c:pt idx="3025">
                  <c:v>1.619999999999939</c:v>
                </c:pt>
                <c:pt idx="3026">
                  <c:v>1.6180512821000035</c:v>
                </c:pt>
                <c:pt idx="3027">
                  <c:v>1.6180512821000035</c:v>
                </c:pt>
                <c:pt idx="3028">
                  <c:v>1.619999999999939</c:v>
                </c:pt>
                <c:pt idx="3029">
                  <c:v>1.619999999999939</c:v>
                </c:pt>
                <c:pt idx="3030">
                  <c:v>1.6180512821000035</c:v>
                </c:pt>
                <c:pt idx="3031">
                  <c:v>1.6180512821000035</c:v>
                </c:pt>
                <c:pt idx="3032">
                  <c:v>1.609999999999939</c:v>
                </c:pt>
                <c:pt idx="3033">
                  <c:v>1.609999999999939</c:v>
                </c:pt>
                <c:pt idx="3034">
                  <c:v>1.6180512821000035</c:v>
                </c:pt>
                <c:pt idx="3035">
                  <c:v>1.6180512821000035</c:v>
                </c:pt>
                <c:pt idx="3036">
                  <c:v>1.609999999999939</c:v>
                </c:pt>
                <c:pt idx="3037">
                  <c:v>1.609999999999939</c:v>
                </c:pt>
                <c:pt idx="3038">
                  <c:v>1.609999999999939</c:v>
                </c:pt>
                <c:pt idx="3039">
                  <c:v>1.619999999999939</c:v>
                </c:pt>
                <c:pt idx="3040">
                  <c:v>1.619999999999939</c:v>
                </c:pt>
                <c:pt idx="3041">
                  <c:v>1.619999999999939</c:v>
                </c:pt>
                <c:pt idx="3042">
                  <c:v>1.619999999999939</c:v>
                </c:pt>
                <c:pt idx="3043">
                  <c:v>1.619999999999939</c:v>
                </c:pt>
                <c:pt idx="3044">
                  <c:v>1.619999999999939</c:v>
                </c:pt>
                <c:pt idx="3045">
                  <c:v>1.619999999999939</c:v>
                </c:pt>
                <c:pt idx="3046">
                  <c:v>1.619999999999939</c:v>
                </c:pt>
                <c:pt idx="3047">
                  <c:v>1.619999999999939</c:v>
                </c:pt>
                <c:pt idx="3048">
                  <c:v>1.619999999999939</c:v>
                </c:pt>
                <c:pt idx="3049">
                  <c:v>1.619999999999939</c:v>
                </c:pt>
                <c:pt idx="3050">
                  <c:v>1.619999999999939</c:v>
                </c:pt>
                <c:pt idx="3051">
                  <c:v>1.619999999999939</c:v>
                </c:pt>
                <c:pt idx="3052">
                  <c:v>1.619999999999939</c:v>
                </c:pt>
                <c:pt idx="3053">
                  <c:v>1.619999999999939</c:v>
                </c:pt>
                <c:pt idx="3054">
                  <c:v>1.619999999999939</c:v>
                </c:pt>
                <c:pt idx="3055">
                  <c:v>1.619999999999939</c:v>
                </c:pt>
                <c:pt idx="3056">
                  <c:v>1.619999999999939</c:v>
                </c:pt>
                <c:pt idx="3057">
                  <c:v>1.6299999999999386</c:v>
                </c:pt>
                <c:pt idx="3058">
                  <c:v>1.6299999999999386</c:v>
                </c:pt>
                <c:pt idx="3059">
                  <c:v>1.6299999999999386</c:v>
                </c:pt>
                <c:pt idx="3060">
                  <c:v>1.6361025642001081</c:v>
                </c:pt>
                <c:pt idx="3061">
                  <c:v>1.6361025642001081</c:v>
                </c:pt>
                <c:pt idx="3062">
                  <c:v>1.6461025642001081</c:v>
                </c:pt>
                <c:pt idx="3063">
                  <c:v>1.6461025642001081</c:v>
                </c:pt>
                <c:pt idx="3064">
                  <c:v>1.6580512821000042</c:v>
                </c:pt>
                <c:pt idx="3065">
                  <c:v>1.6580512821000042</c:v>
                </c:pt>
                <c:pt idx="3066">
                  <c:v>1.6680512821000022</c:v>
                </c:pt>
                <c:pt idx="3067">
                  <c:v>1.6680512821000022</c:v>
                </c:pt>
                <c:pt idx="3068">
                  <c:v>1.6799999999999558</c:v>
                </c:pt>
                <c:pt idx="3069">
                  <c:v>1.6799999999999558</c:v>
                </c:pt>
                <c:pt idx="3070">
                  <c:v>1.688051282100004</c:v>
                </c:pt>
                <c:pt idx="3071">
                  <c:v>1.6899999999999678</c:v>
                </c:pt>
                <c:pt idx="3072">
                  <c:v>1.6899999999999678</c:v>
                </c:pt>
                <c:pt idx="3073">
                  <c:v>1.6899999999999678</c:v>
                </c:pt>
                <c:pt idx="3074">
                  <c:v>1.6980512821000033</c:v>
                </c:pt>
                <c:pt idx="3075">
                  <c:v>1.6980512821000033</c:v>
                </c:pt>
                <c:pt idx="3076">
                  <c:v>1.7100000000000009</c:v>
                </c:pt>
                <c:pt idx="3077">
                  <c:v>1.7100000000000009</c:v>
                </c:pt>
                <c:pt idx="3078">
                  <c:v>1.730000000000004</c:v>
                </c:pt>
                <c:pt idx="3079">
                  <c:v>1.7319487178999069</c:v>
                </c:pt>
                <c:pt idx="3080">
                  <c:v>1.7319487178999069</c:v>
                </c:pt>
                <c:pt idx="3081">
                  <c:v>1.7300000000000026</c:v>
                </c:pt>
                <c:pt idx="3082">
                  <c:v>1.7300000000000026</c:v>
                </c:pt>
                <c:pt idx="3083">
                  <c:v>1.7400000000000007</c:v>
                </c:pt>
                <c:pt idx="3084">
                  <c:v>1.7400000000000007</c:v>
                </c:pt>
                <c:pt idx="3085">
                  <c:v>1.7580512821000056</c:v>
                </c:pt>
                <c:pt idx="3086">
                  <c:v>1.7580512821000056</c:v>
                </c:pt>
                <c:pt idx="3087">
                  <c:v>1.7500000000000013</c:v>
                </c:pt>
                <c:pt idx="3088">
                  <c:v>1.7699999999999223</c:v>
                </c:pt>
                <c:pt idx="3089">
                  <c:v>1.7699999999999223</c:v>
                </c:pt>
                <c:pt idx="3090">
                  <c:v>1.7699999999999223</c:v>
                </c:pt>
                <c:pt idx="3091">
                  <c:v>1.7699999999999223</c:v>
                </c:pt>
                <c:pt idx="3092">
                  <c:v>1.7719487178999176</c:v>
                </c:pt>
                <c:pt idx="3093">
                  <c:v>1.7719487178999176</c:v>
                </c:pt>
                <c:pt idx="3094">
                  <c:v>1.7719487178999176</c:v>
                </c:pt>
                <c:pt idx="3095">
                  <c:v>1.7719487178999176</c:v>
                </c:pt>
                <c:pt idx="3096">
                  <c:v>1.7719487178999176</c:v>
                </c:pt>
                <c:pt idx="3097">
                  <c:v>1.7719487178999176</c:v>
                </c:pt>
                <c:pt idx="3098">
                  <c:v>1.7719487178999176</c:v>
                </c:pt>
                <c:pt idx="3099">
                  <c:v>1.7719487178999176</c:v>
                </c:pt>
                <c:pt idx="3100">
                  <c:v>1.7719487178999176</c:v>
                </c:pt>
                <c:pt idx="3101">
                  <c:v>1.7719487178999176</c:v>
                </c:pt>
                <c:pt idx="3102">
                  <c:v>1.7719487178999176</c:v>
                </c:pt>
                <c:pt idx="3103">
                  <c:v>1.7719487178999176</c:v>
                </c:pt>
                <c:pt idx="3104">
                  <c:v>1.7719487178999176</c:v>
                </c:pt>
                <c:pt idx="3105">
                  <c:v>1.7719487178999176</c:v>
                </c:pt>
                <c:pt idx="3106">
                  <c:v>1.7719487178999176</c:v>
                </c:pt>
                <c:pt idx="3107">
                  <c:v>1.7800000000000011</c:v>
                </c:pt>
                <c:pt idx="3108">
                  <c:v>1.7800000000000011</c:v>
                </c:pt>
                <c:pt idx="3109">
                  <c:v>1.7819487179000018</c:v>
                </c:pt>
                <c:pt idx="3110">
                  <c:v>1.7819487179000018</c:v>
                </c:pt>
                <c:pt idx="3111">
                  <c:v>1.7819487179000018</c:v>
                </c:pt>
                <c:pt idx="3112">
                  <c:v>1.7819487179000018</c:v>
                </c:pt>
                <c:pt idx="3113">
                  <c:v>1.7819487179000018</c:v>
                </c:pt>
                <c:pt idx="3114">
                  <c:v>1.7819487179000018</c:v>
                </c:pt>
                <c:pt idx="3115">
                  <c:v>1.7800000000000011</c:v>
                </c:pt>
                <c:pt idx="3116">
                  <c:v>1.7800000000000011</c:v>
                </c:pt>
                <c:pt idx="3117">
                  <c:v>1.7800000000000011</c:v>
                </c:pt>
                <c:pt idx="3118">
                  <c:v>1.7800000000000011</c:v>
                </c:pt>
                <c:pt idx="3119">
                  <c:v>1.7800000000000011</c:v>
                </c:pt>
                <c:pt idx="3120">
                  <c:v>1.7800000000000011</c:v>
                </c:pt>
                <c:pt idx="3121">
                  <c:v>1.7800000000000011</c:v>
                </c:pt>
                <c:pt idx="3122">
                  <c:v>1.7800000000000011</c:v>
                </c:pt>
                <c:pt idx="3123">
                  <c:v>1.7800000000000011</c:v>
                </c:pt>
                <c:pt idx="3124">
                  <c:v>1.7800000000000011</c:v>
                </c:pt>
                <c:pt idx="3125">
                  <c:v>1.7800000000000011</c:v>
                </c:pt>
                <c:pt idx="3126">
                  <c:v>1.7800000000000011</c:v>
                </c:pt>
                <c:pt idx="3127">
                  <c:v>1.7800000000000011</c:v>
                </c:pt>
                <c:pt idx="3128">
                  <c:v>1.7800000000000011</c:v>
                </c:pt>
                <c:pt idx="3129">
                  <c:v>1.7800000000000011</c:v>
                </c:pt>
                <c:pt idx="3130">
                  <c:v>1.7800000000000011</c:v>
                </c:pt>
                <c:pt idx="3131">
                  <c:v>1.7800000000000011</c:v>
                </c:pt>
                <c:pt idx="3132">
                  <c:v>1.7800000000000011</c:v>
                </c:pt>
                <c:pt idx="3133">
                  <c:v>1.7800000000000011</c:v>
                </c:pt>
                <c:pt idx="3134">
                  <c:v>1.7800000000000011</c:v>
                </c:pt>
                <c:pt idx="3135">
                  <c:v>1.7800000000000011</c:v>
                </c:pt>
                <c:pt idx="3136">
                  <c:v>1.7800000000000011</c:v>
                </c:pt>
                <c:pt idx="3137">
                  <c:v>1.7800000000000011</c:v>
                </c:pt>
                <c:pt idx="3138">
                  <c:v>1.7800000000000011</c:v>
                </c:pt>
                <c:pt idx="3139">
                  <c:v>1.7800000000000011</c:v>
                </c:pt>
                <c:pt idx="3140">
                  <c:v>1.7800000000000011</c:v>
                </c:pt>
                <c:pt idx="3141">
                  <c:v>1.7800000000000011</c:v>
                </c:pt>
                <c:pt idx="3142">
                  <c:v>1.7800000000000011</c:v>
                </c:pt>
                <c:pt idx="3143">
                  <c:v>1.7800000000000011</c:v>
                </c:pt>
                <c:pt idx="3144">
                  <c:v>1.7800000000000011</c:v>
                </c:pt>
                <c:pt idx="3145">
                  <c:v>1.7800000000000011</c:v>
                </c:pt>
                <c:pt idx="3146">
                  <c:v>1.7800000000000011</c:v>
                </c:pt>
                <c:pt idx="3147">
                  <c:v>1.7800000000000011</c:v>
                </c:pt>
                <c:pt idx="3148">
                  <c:v>1.7800000000000011</c:v>
                </c:pt>
                <c:pt idx="3149">
                  <c:v>1.7800000000000011</c:v>
                </c:pt>
                <c:pt idx="3150">
                  <c:v>1.7800000000000011</c:v>
                </c:pt>
                <c:pt idx="3151">
                  <c:v>1.7800000000000011</c:v>
                </c:pt>
                <c:pt idx="3152">
                  <c:v>1.7800000000000011</c:v>
                </c:pt>
                <c:pt idx="3153">
                  <c:v>1.7800000000000011</c:v>
                </c:pt>
                <c:pt idx="3154">
                  <c:v>1.7800000000000011</c:v>
                </c:pt>
                <c:pt idx="3155">
                  <c:v>1.7800000000000011</c:v>
                </c:pt>
                <c:pt idx="3156">
                  <c:v>1.7800000000000011</c:v>
                </c:pt>
                <c:pt idx="3157">
                  <c:v>1.7800000000000011</c:v>
                </c:pt>
                <c:pt idx="3158">
                  <c:v>1.7800000000000011</c:v>
                </c:pt>
                <c:pt idx="3159">
                  <c:v>1.7800000000000011</c:v>
                </c:pt>
                <c:pt idx="3160">
                  <c:v>1.7800000000000011</c:v>
                </c:pt>
                <c:pt idx="3161">
                  <c:v>1.7800000000000011</c:v>
                </c:pt>
                <c:pt idx="3162">
                  <c:v>1.7800000000000011</c:v>
                </c:pt>
                <c:pt idx="3163">
                  <c:v>1.7800000000000011</c:v>
                </c:pt>
                <c:pt idx="3164">
                  <c:v>1.7800000000000011</c:v>
                </c:pt>
                <c:pt idx="3165">
                  <c:v>1.7800000000000011</c:v>
                </c:pt>
                <c:pt idx="3166">
                  <c:v>1.7800000000000011</c:v>
                </c:pt>
                <c:pt idx="3167">
                  <c:v>1.7800000000000011</c:v>
                </c:pt>
                <c:pt idx="3168">
                  <c:v>1.7800000000000011</c:v>
                </c:pt>
                <c:pt idx="3169">
                  <c:v>1.7800000000000011</c:v>
                </c:pt>
                <c:pt idx="3170">
                  <c:v>1.7800000000000011</c:v>
                </c:pt>
                <c:pt idx="3171">
                  <c:v>1.7800000000000011</c:v>
                </c:pt>
                <c:pt idx="3172">
                  <c:v>1.7800000000000011</c:v>
                </c:pt>
                <c:pt idx="3173">
                  <c:v>1.7800000000000011</c:v>
                </c:pt>
                <c:pt idx="3174">
                  <c:v>1.7800000000000011</c:v>
                </c:pt>
                <c:pt idx="3175">
                  <c:v>1.7800000000000011</c:v>
                </c:pt>
                <c:pt idx="3176">
                  <c:v>1.7800000000000011</c:v>
                </c:pt>
                <c:pt idx="3177">
                  <c:v>1.7800000000000011</c:v>
                </c:pt>
                <c:pt idx="3178">
                  <c:v>1.7800000000000011</c:v>
                </c:pt>
                <c:pt idx="3179">
                  <c:v>1.7800000000000011</c:v>
                </c:pt>
                <c:pt idx="3180">
                  <c:v>1.7800000000000011</c:v>
                </c:pt>
                <c:pt idx="3181">
                  <c:v>1.7800000000000011</c:v>
                </c:pt>
                <c:pt idx="3182">
                  <c:v>1.7800000000000011</c:v>
                </c:pt>
                <c:pt idx="3183">
                  <c:v>1.7800000000000011</c:v>
                </c:pt>
                <c:pt idx="3184">
                  <c:v>1.7800000000000011</c:v>
                </c:pt>
                <c:pt idx="3185">
                  <c:v>1.7800000000000011</c:v>
                </c:pt>
                <c:pt idx="3186">
                  <c:v>1.7800000000000011</c:v>
                </c:pt>
                <c:pt idx="3187">
                  <c:v>1.7800000000000011</c:v>
                </c:pt>
                <c:pt idx="3188">
                  <c:v>1.7800000000000011</c:v>
                </c:pt>
                <c:pt idx="3189">
                  <c:v>1.7800000000000011</c:v>
                </c:pt>
                <c:pt idx="3190">
                  <c:v>1.7800000000000011</c:v>
                </c:pt>
                <c:pt idx="3191">
                  <c:v>1.7800000000000011</c:v>
                </c:pt>
                <c:pt idx="3192">
                  <c:v>1.7800000000000011</c:v>
                </c:pt>
                <c:pt idx="3193">
                  <c:v>1.7800000000000011</c:v>
                </c:pt>
                <c:pt idx="3194">
                  <c:v>1.7800000000000011</c:v>
                </c:pt>
                <c:pt idx="3195">
                  <c:v>1.7800000000000011</c:v>
                </c:pt>
                <c:pt idx="3196">
                  <c:v>1.7800000000000011</c:v>
                </c:pt>
                <c:pt idx="3197">
                  <c:v>1.7800000000000011</c:v>
                </c:pt>
                <c:pt idx="3198">
                  <c:v>1.7800000000000011</c:v>
                </c:pt>
                <c:pt idx="3199">
                  <c:v>1.7800000000000011</c:v>
                </c:pt>
                <c:pt idx="3200">
                  <c:v>1.7800000000000011</c:v>
                </c:pt>
                <c:pt idx="3201">
                  <c:v>1.7800000000000011</c:v>
                </c:pt>
                <c:pt idx="3202">
                  <c:v>1.7800000000000011</c:v>
                </c:pt>
                <c:pt idx="3203">
                  <c:v>1.7800000000000011</c:v>
                </c:pt>
                <c:pt idx="3204">
                  <c:v>1.7800000000000011</c:v>
                </c:pt>
                <c:pt idx="3205">
                  <c:v>1.789999999999927</c:v>
                </c:pt>
                <c:pt idx="3206">
                  <c:v>1.789999999999927</c:v>
                </c:pt>
                <c:pt idx="3207">
                  <c:v>1.789999999999927</c:v>
                </c:pt>
                <c:pt idx="3208">
                  <c:v>1.789999999999927</c:v>
                </c:pt>
                <c:pt idx="3209">
                  <c:v>1.7800000000000011</c:v>
                </c:pt>
                <c:pt idx="3210">
                  <c:v>1.7800000000000011</c:v>
                </c:pt>
                <c:pt idx="3211">
                  <c:v>1.7819487178999145</c:v>
                </c:pt>
                <c:pt idx="3212">
                  <c:v>1.7819487178999145</c:v>
                </c:pt>
                <c:pt idx="3213">
                  <c:v>1.7819487178999145</c:v>
                </c:pt>
                <c:pt idx="3214">
                  <c:v>1.7819487178999145</c:v>
                </c:pt>
                <c:pt idx="3215">
                  <c:v>1.7819487178999145</c:v>
                </c:pt>
                <c:pt idx="3216">
                  <c:v>1.7819487178999145</c:v>
                </c:pt>
                <c:pt idx="3217">
                  <c:v>1.7819487178999145</c:v>
                </c:pt>
                <c:pt idx="3218">
                  <c:v>1.7819487178999145</c:v>
                </c:pt>
                <c:pt idx="3219">
                  <c:v>1.7719487178999154</c:v>
                </c:pt>
                <c:pt idx="3220">
                  <c:v>1.7719487178999154</c:v>
                </c:pt>
                <c:pt idx="3221">
                  <c:v>1.7819487178999145</c:v>
                </c:pt>
                <c:pt idx="3222">
                  <c:v>1.7819487178999145</c:v>
                </c:pt>
                <c:pt idx="3223">
                  <c:v>1.7719487178999154</c:v>
                </c:pt>
                <c:pt idx="3224">
                  <c:v>1.7719487178999154</c:v>
                </c:pt>
                <c:pt idx="3225">
                  <c:v>1.7719487178999154</c:v>
                </c:pt>
                <c:pt idx="3226">
                  <c:v>1.7719487178999154</c:v>
                </c:pt>
                <c:pt idx="3227">
                  <c:v>1.7719487178999154</c:v>
                </c:pt>
                <c:pt idx="3228">
                  <c:v>1.7719487178999154</c:v>
                </c:pt>
                <c:pt idx="3229">
                  <c:v>1.7819487178999145</c:v>
                </c:pt>
                <c:pt idx="3230">
                  <c:v>1.7819487178999145</c:v>
                </c:pt>
                <c:pt idx="3231">
                  <c:v>1.7819487178999145</c:v>
                </c:pt>
                <c:pt idx="3232">
                  <c:v>1.7819487178999145</c:v>
                </c:pt>
                <c:pt idx="3233">
                  <c:v>1.7819487178999145</c:v>
                </c:pt>
                <c:pt idx="3234">
                  <c:v>1.7819487178999145</c:v>
                </c:pt>
                <c:pt idx="3235">
                  <c:v>1.7819487178999145</c:v>
                </c:pt>
                <c:pt idx="3236">
                  <c:v>1.7719487178999154</c:v>
                </c:pt>
                <c:pt idx="3237">
                  <c:v>1.7719487178999154</c:v>
                </c:pt>
                <c:pt idx="3238">
                  <c:v>1.7819487178999145</c:v>
                </c:pt>
                <c:pt idx="3239">
                  <c:v>1.7819487178999145</c:v>
                </c:pt>
                <c:pt idx="3240">
                  <c:v>1.7819487178999145</c:v>
                </c:pt>
                <c:pt idx="3241">
                  <c:v>1.7819487178999145</c:v>
                </c:pt>
                <c:pt idx="3242">
                  <c:v>1.7819487178999145</c:v>
                </c:pt>
                <c:pt idx="3243">
                  <c:v>1.7819487178999145</c:v>
                </c:pt>
                <c:pt idx="3244">
                  <c:v>1.7819487178999145</c:v>
                </c:pt>
                <c:pt idx="3245">
                  <c:v>1.7819487178999145</c:v>
                </c:pt>
                <c:pt idx="3246">
                  <c:v>1.7819487178999145</c:v>
                </c:pt>
                <c:pt idx="3247">
                  <c:v>1.7819487178999145</c:v>
                </c:pt>
                <c:pt idx="3248">
                  <c:v>1.7819487178999145</c:v>
                </c:pt>
                <c:pt idx="3249">
                  <c:v>1.7819487178999145</c:v>
                </c:pt>
                <c:pt idx="3250">
                  <c:v>1.7819487178999145</c:v>
                </c:pt>
                <c:pt idx="3251">
                  <c:v>1.7819487178999145</c:v>
                </c:pt>
                <c:pt idx="3252">
                  <c:v>1.7819487178999145</c:v>
                </c:pt>
                <c:pt idx="3253">
                  <c:v>1.7819487178999145</c:v>
                </c:pt>
                <c:pt idx="3254">
                  <c:v>1.7819487178999145</c:v>
                </c:pt>
                <c:pt idx="3255">
                  <c:v>1.7819487178999145</c:v>
                </c:pt>
                <c:pt idx="3256">
                  <c:v>1.7819487178999145</c:v>
                </c:pt>
                <c:pt idx="3257">
                  <c:v>1.7819487178999145</c:v>
                </c:pt>
                <c:pt idx="3258">
                  <c:v>1.7819487178999145</c:v>
                </c:pt>
                <c:pt idx="3259">
                  <c:v>1.7819487178999145</c:v>
                </c:pt>
                <c:pt idx="3260">
                  <c:v>1.7819487178999145</c:v>
                </c:pt>
                <c:pt idx="3261">
                  <c:v>1.7819487178999145</c:v>
                </c:pt>
                <c:pt idx="3262">
                  <c:v>1.7819487178999145</c:v>
                </c:pt>
                <c:pt idx="3263">
                  <c:v>1.7819487178999145</c:v>
                </c:pt>
                <c:pt idx="3264">
                  <c:v>1.7819487178999145</c:v>
                </c:pt>
                <c:pt idx="3265">
                  <c:v>1.7819487178999145</c:v>
                </c:pt>
                <c:pt idx="3266">
                  <c:v>1.7819487178999145</c:v>
                </c:pt>
                <c:pt idx="3267">
                  <c:v>1.7819487178999145</c:v>
                </c:pt>
                <c:pt idx="3268">
                  <c:v>1.7819487178999145</c:v>
                </c:pt>
                <c:pt idx="3269">
                  <c:v>1.7819487178999145</c:v>
                </c:pt>
                <c:pt idx="3270">
                  <c:v>1.7819487178999145</c:v>
                </c:pt>
                <c:pt idx="3271">
                  <c:v>1.7819487178999145</c:v>
                </c:pt>
                <c:pt idx="3272">
                  <c:v>1.7819487178999145</c:v>
                </c:pt>
                <c:pt idx="3273">
                  <c:v>1.7819487178999145</c:v>
                </c:pt>
                <c:pt idx="3274">
                  <c:v>1.7819487178999145</c:v>
                </c:pt>
                <c:pt idx="3275">
                  <c:v>1.7819487178999145</c:v>
                </c:pt>
                <c:pt idx="3276">
                  <c:v>1.7819487178999145</c:v>
                </c:pt>
                <c:pt idx="3277">
                  <c:v>1.7819487178999145</c:v>
                </c:pt>
                <c:pt idx="3278">
                  <c:v>1.7819487178999145</c:v>
                </c:pt>
                <c:pt idx="3279">
                  <c:v>1.7819487178999145</c:v>
                </c:pt>
                <c:pt idx="3280">
                  <c:v>1.7819487178999145</c:v>
                </c:pt>
                <c:pt idx="3281">
                  <c:v>1.7819487178999145</c:v>
                </c:pt>
                <c:pt idx="3282">
                  <c:v>1.7819487178999145</c:v>
                </c:pt>
                <c:pt idx="3283">
                  <c:v>1.7819487178999145</c:v>
                </c:pt>
                <c:pt idx="3284">
                  <c:v>1.7819487178999145</c:v>
                </c:pt>
                <c:pt idx="3285">
                  <c:v>1.7819487178999145</c:v>
                </c:pt>
                <c:pt idx="3286">
                  <c:v>1.7819487178999145</c:v>
                </c:pt>
                <c:pt idx="3287">
                  <c:v>1.7819487178999145</c:v>
                </c:pt>
                <c:pt idx="3288">
                  <c:v>1.7819487178999145</c:v>
                </c:pt>
                <c:pt idx="3289">
                  <c:v>1.7819487178999145</c:v>
                </c:pt>
                <c:pt idx="3290">
                  <c:v>1.7819487178999145</c:v>
                </c:pt>
                <c:pt idx="3291">
                  <c:v>1.7819487178999145</c:v>
                </c:pt>
                <c:pt idx="3292">
                  <c:v>1.7819487178999145</c:v>
                </c:pt>
                <c:pt idx="3293">
                  <c:v>1.7819487178999145</c:v>
                </c:pt>
                <c:pt idx="3294">
                  <c:v>1.7819487178999145</c:v>
                </c:pt>
                <c:pt idx="3295">
                  <c:v>1.7719487178999154</c:v>
                </c:pt>
                <c:pt idx="3296">
                  <c:v>1.7719487178999154</c:v>
                </c:pt>
                <c:pt idx="3297">
                  <c:v>1.7819487178999145</c:v>
                </c:pt>
                <c:pt idx="3298">
                  <c:v>1.7819487178999145</c:v>
                </c:pt>
                <c:pt idx="3299">
                  <c:v>1.7819487178999145</c:v>
                </c:pt>
                <c:pt idx="3300">
                  <c:v>1.7819487178999145</c:v>
                </c:pt>
                <c:pt idx="3301">
                  <c:v>1.7819487178999145</c:v>
                </c:pt>
                <c:pt idx="3302">
                  <c:v>1.7819487178999145</c:v>
                </c:pt>
                <c:pt idx="3303">
                  <c:v>1.7819487178999145</c:v>
                </c:pt>
                <c:pt idx="3304">
                  <c:v>1.7819487178999145</c:v>
                </c:pt>
                <c:pt idx="3305">
                  <c:v>1.7819487178999145</c:v>
                </c:pt>
                <c:pt idx="3306">
                  <c:v>1.7819487178999145</c:v>
                </c:pt>
                <c:pt idx="3307">
                  <c:v>1.7819487178999145</c:v>
                </c:pt>
                <c:pt idx="3308">
                  <c:v>1.7819487178999145</c:v>
                </c:pt>
                <c:pt idx="3309">
                  <c:v>1.7819487178999145</c:v>
                </c:pt>
                <c:pt idx="3310">
                  <c:v>1.7819487178999145</c:v>
                </c:pt>
                <c:pt idx="3311">
                  <c:v>1.7819487178999145</c:v>
                </c:pt>
                <c:pt idx="3312">
                  <c:v>1.7819487178999145</c:v>
                </c:pt>
                <c:pt idx="3313">
                  <c:v>1.7819487178999145</c:v>
                </c:pt>
                <c:pt idx="3314">
                  <c:v>1.7719487178999154</c:v>
                </c:pt>
                <c:pt idx="3315">
                  <c:v>1.7719487178999154</c:v>
                </c:pt>
                <c:pt idx="3316">
                  <c:v>1.7819487178999145</c:v>
                </c:pt>
                <c:pt idx="3317">
                  <c:v>1.7819487178999145</c:v>
                </c:pt>
                <c:pt idx="3318">
                  <c:v>1.7819487178999145</c:v>
                </c:pt>
                <c:pt idx="3319">
                  <c:v>1.7819487178999145</c:v>
                </c:pt>
                <c:pt idx="3320">
                  <c:v>1.7819487178999145</c:v>
                </c:pt>
                <c:pt idx="3321">
                  <c:v>1.7819487178999145</c:v>
                </c:pt>
                <c:pt idx="3322">
                  <c:v>1.7819487178999145</c:v>
                </c:pt>
                <c:pt idx="3323">
                  <c:v>1.7819487178999145</c:v>
                </c:pt>
                <c:pt idx="3324">
                  <c:v>1.7819487178999145</c:v>
                </c:pt>
                <c:pt idx="3325">
                  <c:v>1.7819487178999145</c:v>
                </c:pt>
                <c:pt idx="3326">
                  <c:v>1.7819487178999145</c:v>
                </c:pt>
                <c:pt idx="3327">
                  <c:v>1.7819487178999145</c:v>
                </c:pt>
                <c:pt idx="3328">
                  <c:v>1.7819487178999145</c:v>
                </c:pt>
                <c:pt idx="3329">
                  <c:v>1.7819487178999145</c:v>
                </c:pt>
                <c:pt idx="3330">
                  <c:v>1.7819487178999145</c:v>
                </c:pt>
                <c:pt idx="3331">
                  <c:v>1.7819487178999145</c:v>
                </c:pt>
                <c:pt idx="3332">
                  <c:v>1.7819487178999145</c:v>
                </c:pt>
                <c:pt idx="3333">
                  <c:v>1.7819487178999145</c:v>
                </c:pt>
                <c:pt idx="3334">
                  <c:v>1.7819487178999145</c:v>
                </c:pt>
                <c:pt idx="3335">
                  <c:v>1.7819487178999145</c:v>
                </c:pt>
                <c:pt idx="3336">
                  <c:v>1.7819487178999145</c:v>
                </c:pt>
                <c:pt idx="3337">
                  <c:v>1.7919487178999141</c:v>
                </c:pt>
                <c:pt idx="3338">
                  <c:v>1.7919487178999141</c:v>
                </c:pt>
                <c:pt idx="3339">
                  <c:v>1.801948717899917</c:v>
                </c:pt>
                <c:pt idx="3340">
                  <c:v>1.801948717899917</c:v>
                </c:pt>
                <c:pt idx="3341">
                  <c:v>1.8099999999999288</c:v>
                </c:pt>
                <c:pt idx="3342">
                  <c:v>1.8099999999999288</c:v>
                </c:pt>
                <c:pt idx="3343">
                  <c:v>1.799999999999927</c:v>
                </c:pt>
                <c:pt idx="3344">
                  <c:v>1.799999999999927</c:v>
                </c:pt>
                <c:pt idx="3345">
                  <c:v>1.8100000000000023</c:v>
                </c:pt>
                <c:pt idx="3346">
                  <c:v>1.8100000000000023</c:v>
                </c:pt>
                <c:pt idx="3347">
                  <c:v>1.8100000000000023</c:v>
                </c:pt>
                <c:pt idx="3348">
                  <c:v>1.8100000000000023</c:v>
                </c:pt>
                <c:pt idx="3349">
                  <c:v>1.8100000000000023</c:v>
                </c:pt>
                <c:pt idx="3350">
                  <c:v>1.8100000000000041</c:v>
                </c:pt>
                <c:pt idx="3351">
                  <c:v>1.8100000000000041</c:v>
                </c:pt>
                <c:pt idx="3352">
                  <c:v>1.8180512821000008</c:v>
                </c:pt>
                <c:pt idx="3353">
                  <c:v>1.8180512821000008</c:v>
                </c:pt>
                <c:pt idx="3354">
                  <c:v>1.8180512821000008</c:v>
                </c:pt>
                <c:pt idx="3355">
                  <c:v>1.8180512821000008</c:v>
                </c:pt>
                <c:pt idx="3356">
                  <c:v>1.8161025642000903</c:v>
                </c:pt>
                <c:pt idx="3357">
                  <c:v>1.8161025642000903</c:v>
                </c:pt>
                <c:pt idx="3358">
                  <c:v>1.818051282099941</c:v>
                </c:pt>
                <c:pt idx="3359">
                  <c:v>1.818051282099941</c:v>
                </c:pt>
                <c:pt idx="3360">
                  <c:v>1.8280512821000039</c:v>
                </c:pt>
                <c:pt idx="3361">
                  <c:v>1.8280512821000039</c:v>
                </c:pt>
                <c:pt idx="3362">
                  <c:v>1.8280512821000039</c:v>
                </c:pt>
                <c:pt idx="3363">
                  <c:v>1.8380512821000019</c:v>
                </c:pt>
                <c:pt idx="3364">
                  <c:v>1.8380512821000019</c:v>
                </c:pt>
                <c:pt idx="3365">
                  <c:v>1.8399999999999335</c:v>
                </c:pt>
                <c:pt idx="3366">
                  <c:v>1.8399999999999335</c:v>
                </c:pt>
                <c:pt idx="3367">
                  <c:v>1.8419487179000018</c:v>
                </c:pt>
                <c:pt idx="3368">
                  <c:v>1.8419487179000018</c:v>
                </c:pt>
                <c:pt idx="3369">
                  <c:v>1.8519487178999301</c:v>
                </c:pt>
                <c:pt idx="3370">
                  <c:v>1.8519487178999301</c:v>
                </c:pt>
                <c:pt idx="3371">
                  <c:v>1.8619487178999292</c:v>
                </c:pt>
                <c:pt idx="3372">
                  <c:v>1.8619487178999292</c:v>
                </c:pt>
                <c:pt idx="3373">
                  <c:v>1.8699999999999402</c:v>
                </c:pt>
                <c:pt idx="3374">
                  <c:v>1.8699999999999402</c:v>
                </c:pt>
                <c:pt idx="3375">
                  <c:v>1.8819487179000036</c:v>
                </c:pt>
                <c:pt idx="3376">
                  <c:v>1.8819487179000036</c:v>
                </c:pt>
                <c:pt idx="3377">
                  <c:v>1.8738974357999978</c:v>
                </c:pt>
                <c:pt idx="3378">
                  <c:v>1.8738974357999978</c:v>
                </c:pt>
                <c:pt idx="3379">
                  <c:v>1.8838974357999974</c:v>
                </c:pt>
                <c:pt idx="3380">
                  <c:v>1.8838974357999974</c:v>
                </c:pt>
                <c:pt idx="3381">
                  <c:v>1.8838974357999974</c:v>
                </c:pt>
                <c:pt idx="3382">
                  <c:v>1.9019487178999375</c:v>
                </c:pt>
                <c:pt idx="3383">
                  <c:v>1.9019487178999375</c:v>
                </c:pt>
                <c:pt idx="3384">
                  <c:v>1.9038974357999978</c:v>
                </c:pt>
                <c:pt idx="3385">
                  <c:v>1.9038974357999978</c:v>
                </c:pt>
                <c:pt idx="3386">
                  <c:v>1.8958461537000009</c:v>
                </c:pt>
                <c:pt idx="3387">
                  <c:v>1.8958461537000009</c:v>
                </c:pt>
                <c:pt idx="3388">
                  <c:v>1.8958461537000009</c:v>
                </c:pt>
                <c:pt idx="3389">
                  <c:v>1.8958461537000009</c:v>
                </c:pt>
                <c:pt idx="3390">
                  <c:v>1.8958461537000009</c:v>
                </c:pt>
                <c:pt idx="3391">
                  <c:v>1.8958461537000009</c:v>
                </c:pt>
                <c:pt idx="3392">
                  <c:v>1.8958461537000009</c:v>
                </c:pt>
                <c:pt idx="3393">
                  <c:v>1.8958461537000009</c:v>
                </c:pt>
                <c:pt idx="3394">
                  <c:v>1.8958461537000009</c:v>
                </c:pt>
                <c:pt idx="3395">
                  <c:v>1.8958461537000009</c:v>
                </c:pt>
                <c:pt idx="3396">
                  <c:v>1.8958461537000009</c:v>
                </c:pt>
                <c:pt idx="3397">
                  <c:v>1.9058461536999978</c:v>
                </c:pt>
                <c:pt idx="3398">
                  <c:v>1.9058461536999978</c:v>
                </c:pt>
                <c:pt idx="3399">
                  <c:v>1.8977948716000004</c:v>
                </c:pt>
                <c:pt idx="3400">
                  <c:v>1.8977948716000004</c:v>
                </c:pt>
                <c:pt idx="3401">
                  <c:v>1.8958461536999978</c:v>
                </c:pt>
                <c:pt idx="3402">
                  <c:v>1.8958461536999978</c:v>
                </c:pt>
                <c:pt idx="3403">
                  <c:v>1.9058461537000044</c:v>
                </c:pt>
                <c:pt idx="3404">
                  <c:v>1.9058461537000044</c:v>
                </c:pt>
                <c:pt idx="3405">
                  <c:v>1.8958461536999978</c:v>
                </c:pt>
                <c:pt idx="3406">
                  <c:v>1.8958461536999978</c:v>
                </c:pt>
                <c:pt idx="3407">
                  <c:v>1.9058461537000044</c:v>
                </c:pt>
                <c:pt idx="3408">
                  <c:v>1.9058461537000044</c:v>
                </c:pt>
                <c:pt idx="3409">
                  <c:v>1.8958461536999978</c:v>
                </c:pt>
                <c:pt idx="3410">
                  <c:v>1.8958461536999978</c:v>
                </c:pt>
                <c:pt idx="3411">
                  <c:v>1.8958461536999978</c:v>
                </c:pt>
                <c:pt idx="3412">
                  <c:v>1.8958461536999978</c:v>
                </c:pt>
                <c:pt idx="3413">
                  <c:v>1.8958461536999978</c:v>
                </c:pt>
                <c:pt idx="3414">
                  <c:v>1.8877948715999426</c:v>
                </c:pt>
                <c:pt idx="3415">
                  <c:v>1.8877948715999426</c:v>
                </c:pt>
                <c:pt idx="3416">
                  <c:v>1.8958461536999978</c:v>
                </c:pt>
                <c:pt idx="3417">
                  <c:v>1.8958461536999978</c:v>
                </c:pt>
                <c:pt idx="3418">
                  <c:v>1.8977948716000004</c:v>
                </c:pt>
                <c:pt idx="3419">
                  <c:v>1.8977948716000004</c:v>
                </c:pt>
                <c:pt idx="3420">
                  <c:v>1.8977948716000004</c:v>
                </c:pt>
                <c:pt idx="3421">
                  <c:v>1.8977948716000004</c:v>
                </c:pt>
                <c:pt idx="3422">
                  <c:v>1.8977948716000004</c:v>
                </c:pt>
                <c:pt idx="3423">
                  <c:v>1.8977948716000004</c:v>
                </c:pt>
                <c:pt idx="3424">
                  <c:v>1.8977948716000004</c:v>
                </c:pt>
                <c:pt idx="3425">
                  <c:v>1.8977948716000004</c:v>
                </c:pt>
                <c:pt idx="3426">
                  <c:v>1.8977948716000004</c:v>
                </c:pt>
                <c:pt idx="3427">
                  <c:v>1.8977948716000004</c:v>
                </c:pt>
                <c:pt idx="3428">
                  <c:v>1.8977948716000004</c:v>
                </c:pt>
                <c:pt idx="3429">
                  <c:v>1.8977948716000004</c:v>
                </c:pt>
                <c:pt idx="3430">
                  <c:v>1.8977948716000004</c:v>
                </c:pt>
                <c:pt idx="3431">
                  <c:v>1.8977948716000004</c:v>
                </c:pt>
                <c:pt idx="3432">
                  <c:v>1.8977948716000004</c:v>
                </c:pt>
                <c:pt idx="3433">
                  <c:v>1.8977948716000004</c:v>
                </c:pt>
                <c:pt idx="3434">
                  <c:v>1.8977948716000004</c:v>
                </c:pt>
                <c:pt idx="3435">
                  <c:v>1.8977948716000004</c:v>
                </c:pt>
                <c:pt idx="3436">
                  <c:v>1.8977948716000004</c:v>
                </c:pt>
                <c:pt idx="3437">
                  <c:v>1.8977948716000004</c:v>
                </c:pt>
                <c:pt idx="3438">
                  <c:v>1.8977948716000004</c:v>
                </c:pt>
                <c:pt idx="3439">
                  <c:v>1.8977948716000004</c:v>
                </c:pt>
                <c:pt idx="3440">
                  <c:v>1.8977948716000004</c:v>
                </c:pt>
                <c:pt idx="3441">
                  <c:v>1.8977948716000004</c:v>
                </c:pt>
                <c:pt idx="3442">
                  <c:v>1.8977948716000004</c:v>
                </c:pt>
                <c:pt idx="3443">
                  <c:v>1.8977948716000004</c:v>
                </c:pt>
                <c:pt idx="3444">
                  <c:v>1.8977948716000004</c:v>
                </c:pt>
                <c:pt idx="3445">
                  <c:v>1.8977948716000004</c:v>
                </c:pt>
                <c:pt idx="3446">
                  <c:v>1.8977948716000004</c:v>
                </c:pt>
                <c:pt idx="3447">
                  <c:v>1.8977948716000004</c:v>
                </c:pt>
                <c:pt idx="3448">
                  <c:v>1.8977948716000004</c:v>
                </c:pt>
                <c:pt idx="3449">
                  <c:v>1.8977948716000004</c:v>
                </c:pt>
                <c:pt idx="3450">
                  <c:v>1.8977948716000004</c:v>
                </c:pt>
                <c:pt idx="3451">
                  <c:v>1.8977948716000004</c:v>
                </c:pt>
                <c:pt idx="3452">
                  <c:v>1.9077948715999618</c:v>
                </c:pt>
                <c:pt idx="3453">
                  <c:v>1.9077948715999618</c:v>
                </c:pt>
                <c:pt idx="3454">
                  <c:v>1.8977948716000004</c:v>
                </c:pt>
                <c:pt idx="3455">
                  <c:v>1.8977948716000004</c:v>
                </c:pt>
                <c:pt idx="3456">
                  <c:v>1.9077948715999618</c:v>
                </c:pt>
                <c:pt idx="3457">
                  <c:v>1.8977948716000004</c:v>
                </c:pt>
                <c:pt idx="3458">
                  <c:v>1.8977948716000004</c:v>
                </c:pt>
                <c:pt idx="3459">
                  <c:v>1.8977948716000004</c:v>
                </c:pt>
                <c:pt idx="3460">
                  <c:v>1.8977948716000004</c:v>
                </c:pt>
                <c:pt idx="3461">
                  <c:v>1.8977948716000004</c:v>
                </c:pt>
                <c:pt idx="3462">
                  <c:v>1.8977948716000004</c:v>
                </c:pt>
                <c:pt idx="3463">
                  <c:v>1.8977948716000004</c:v>
                </c:pt>
                <c:pt idx="3464">
                  <c:v>1.8977948716000004</c:v>
                </c:pt>
                <c:pt idx="3465">
                  <c:v>1.8977948716000004</c:v>
                </c:pt>
                <c:pt idx="3466">
                  <c:v>1.8977948716000004</c:v>
                </c:pt>
                <c:pt idx="3467">
                  <c:v>1.8977948716000004</c:v>
                </c:pt>
                <c:pt idx="3468">
                  <c:v>1.8977948716000004</c:v>
                </c:pt>
                <c:pt idx="3469">
                  <c:v>1.9077948715999618</c:v>
                </c:pt>
                <c:pt idx="3470">
                  <c:v>1.9077948715999618</c:v>
                </c:pt>
                <c:pt idx="3471">
                  <c:v>1.9077948715999618</c:v>
                </c:pt>
                <c:pt idx="3472">
                  <c:v>1.9077948715999618</c:v>
                </c:pt>
                <c:pt idx="3473">
                  <c:v>1.9077948715999618</c:v>
                </c:pt>
                <c:pt idx="3474">
                  <c:v>1.9077948715999618</c:v>
                </c:pt>
                <c:pt idx="3475">
                  <c:v>1.9077948715999618</c:v>
                </c:pt>
                <c:pt idx="3476">
                  <c:v>1.9077948715999618</c:v>
                </c:pt>
                <c:pt idx="3477">
                  <c:v>1.9077948715999618</c:v>
                </c:pt>
                <c:pt idx="3478">
                  <c:v>1.9077948715999618</c:v>
                </c:pt>
                <c:pt idx="3479">
                  <c:v>1.9077948715999618</c:v>
                </c:pt>
                <c:pt idx="3480">
                  <c:v>1.9077948715999618</c:v>
                </c:pt>
                <c:pt idx="3481">
                  <c:v>1.9077948715999618</c:v>
                </c:pt>
                <c:pt idx="3482">
                  <c:v>1.9077948715999618</c:v>
                </c:pt>
                <c:pt idx="3483">
                  <c:v>1.9077948715999618</c:v>
                </c:pt>
                <c:pt idx="3484">
                  <c:v>1.9077948715999618</c:v>
                </c:pt>
                <c:pt idx="3485">
                  <c:v>1.9077948715999618</c:v>
                </c:pt>
                <c:pt idx="3486">
                  <c:v>1.9077948715999618</c:v>
                </c:pt>
                <c:pt idx="3487">
                  <c:v>1.9077948715999618</c:v>
                </c:pt>
                <c:pt idx="3488">
                  <c:v>1.9077948715999618</c:v>
                </c:pt>
                <c:pt idx="3489">
                  <c:v>1.9077948715999618</c:v>
                </c:pt>
                <c:pt idx="3490">
                  <c:v>1.9077948715999618</c:v>
                </c:pt>
                <c:pt idx="3491">
                  <c:v>1.9077948715999618</c:v>
                </c:pt>
                <c:pt idx="3492">
                  <c:v>1.9077948715999618</c:v>
                </c:pt>
                <c:pt idx="3493">
                  <c:v>1.9077948715999618</c:v>
                </c:pt>
                <c:pt idx="3494">
                  <c:v>1.9077948715999618</c:v>
                </c:pt>
                <c:pt idx="3495">
                  <c:v>1.9077948715999618</c:v>
                </c:pt>
                <c:pt idx="3496">
                  <c:v>1.9077948715999618</c:v>
                </c:pt>
                <c:pt idx="3497">
                  <c:v>1.9077948715999618</c:v>
                </c:pt>
                <c:pt idx="3498">
                  <c:v>1.9077948715999618</c:v>
                </c:pt>
                <c:pt idx="3499">
                  <c:v>1.9077948715999618</c:v>
                </c:pt>
                <c:pt idx="3500">
                  <c:v>1.9077948715999618</c:v>
                </c:pt>
                <c:pt idx="3501">
                  <c:v>1.9077948715999618</c:v>
                </c:pt>
                <c:pt idx="3502">
                  <c:v>1.9077948715999618</c:v>
                </c:pt>
                <c:pt idx="3503">
                  <c:v>1.9077948715999618</c:v>
                </c:pt>
                <c:pt idx="3504">
                  <c:v>1.9077948715999618</c:v>
                </c:pt>
                <c:pt idx="3505">
                  <c:v>1.9077948715999618</c:v>
                </c:pt>
                <c:pt idx="3506">
                  <c:v>1.9077948715999618</c:v>
                </c:pt>
                <c:pt idx="3507">
                  <c:v>1.9077948715999618</c:v>
                </c:pt>
                <c:pt idx="3508">
                  <c:v>1.9077948715999618</c:v>
                </c:pt>
                <c:pt idx="3509">
                  <c:v>1.9077948715999618</c:v>
                </c:pt>
                <c:pt idx="3510">
                  <c:v>1.9077948715999618</c:v>
                </c:pt>
                <c:pt idx="3511">
                  <c:v>1.9077948715999618</c:v>
                </c:pt>
                <c:pt idx="3512">
                  <c:v>1.9077948715999618</c:v>
                </c:pt>
                <c:pt idx="3513">
                  <c:v>1.9077948715999618</c:v>
                </c:pt>
                <c:pt idx="3514">
                  <c:v>1.9077948715999618</c:v>
                </c:pt>
                <c:pt idx="3515">
                  <c:v>1.9077948715999618</c:v>
                </c:pt>
                <c:pt idx="3516">
                  <c:v>1.9077948715999618</c:v>
                </c:pt>
                <c:pt idx="3517">
                  <c:v>1.9077948715999618</c:v>
                </c:pt>
                <c:pt idx="3518">
                  <c:v>1.9077948715999618</c:v>
                </c:pt>
                <c:pt idx="3519">
                  <c:v>1.9077948715999618</c:v>
                </c:pt>
                <c:pt idx="3520">
                  <c:v>1.9077948715999618</c:v>
                </c:pt>
                <c:pt idx="3521">
                  <c:v>1.9077948715999618</c:v>
                </c:pt>
                <c:pt idx="3522">
                  <c:v>1.9077948715999618</c:v>
                </c:pt>
                <c:pt idx="3523">
                  <c:v>1.9077948715999618</c:v>
                </c:pt>
                <c:pt idx="3524">
                  <c:v>1.9077948715999618</c:v>
                </c:pt>
                <c:pt idx="3525">
                  <c:v>1.9077948715999618</c:v>
                </c:pt>
                <c:pt idx="3526">
                  <c:v>1.9077948715999618</c:v>
                </c:pt>
                <c:pt idx="3527">
                  <c:v>1.9077948715999618</c:v>
                </c:pt>
                <c:pt idx="3528">
                  <c:v>1.9077948715999618</c:v>
                </c:pt>
                <c:pt idx="3529">
                  <c:v>1.9077948715999618</c:v>
                </c:pt>
                <c:pt idx="3530">
                  <c:v>1.9077948715999618</c:v>
                </c:pt>
                <c:pt idx="3531">
                  <c:v>1.9077948715999618</c:v>
                </c:pt>
                <c:pt idx="3532">
                  <c:v>1.9077948715999618</c:v>
                </c:pt>
                <c:pt idx="3533">
                  <c:v>1.9077948715999618</c:v>
                </c:pt>
                <c:pt idx="3534">
                  <c:v>1.9077948715999618</c:v>
                </c:pt>
                <c:pt idx="3535">
                  <c:v>1.9077948715999618</c:v>
                </c:pt>
                <c:pt idx="3536">
                  <c:v>1.9077948715999618</c:v>
                </c:pt>
                <c:pt idx="3537">
                  <c:v>1.8977948716000004</c:v>
                </c:pt>
                <c:pt idx="3538">
                  <c:v>1.8977948716000004</c:v>
                </c:pt>
                <c:pt idx="3539">
                  <c:v>1.8977948716000004</c:v>
                </c:pt>
                <c:pt idx="3540">
                  <c:v>1.8977948716000004</c:v>
                </c:pt>
                <c:pt idx="3541">
                  <c:v>1.9077948715999618</c:v>
                </c:pt>
                <c:pt idx="3542">
                  <c:v>1.9077948715999618</c:v>
                </c:pt>
                <c:pt idx="3543">
                  <c:v>1.9077948715999618</c:v>
                </c:pt>
                <c:pt idx="3544">
                  <c:v>1.9077948715999618</c:v>
                </c:pt>
                <c:pt idx="3545">
                  <c:v>1.9077948715999618</c:v>
                </c:pt>
                <c:pt idx="3546">
                  <c:v>1.9077948715999618</c:v>
                </c:pt>
                <c:pt idx="3547">
                  <c:v>1.8977948716000004</c:v>
                </c:pt>
                <c:pt idx="3548">
                  <c:v>1.8977948716000004</c:v>
                </c:pt>
                <c:pt idx="3549">
                  <c:v>1.9077948715999618</c:v>
                </c:pt>
                <c:pt idx="3550">
                  <c:v>1.9077948715999618</c:v>
                </c:pt>
                <c:pt idx="3551">
                  <c:v>1.8977948716000004</c:v>
                </c:pt>
                <c:pt idx="3552">
                  <c:v>1.8977948716000004</c:v>
                </c:pt>
                <c:pt idx="3553">
                  <c:v>1.8977948716000004</c:v>
                </c:pt>
                <c:pt idx="3554">
                  <c:v>1.8977948716000004</c:v>
                </c:pt>
                <c:pt idx="3555">
                  <c:v>1.9077948715999618</c:v>
                </c:pt>
                <c:pt idx="3556">
                  <c:v>1.9077948715999618</c:v>
                </c:pt>
                <c:pt idx="3557">
                  <c:v>1.9077948715999618</c:v>
                </c:pt>
                <c:pt idx="3558">
                  <c:v>1.9077948715999618</c:v>
                </c:pt>
                <c:pt idx="3559">
                  <c:v>1.9077948715999618</c:v>
                </c:pt>
                <c:pt idx="3560">
                  <c:v>1.9077948715999618</c:v>
                </c:pt>
                <c:pt idx="3561">
                  <c:v>1.8977948716000004</c:v>
                </c:pt>
                <c:pt idx="3562">
                  <c:v>1.8977948716000004</c:v>
                </c:pt>
                <c:pt idx="3563">
                  <c:v>1.8977948716000004</c:v>
                </c:pt>
                <c:pt idx="3564">
                  <c:v>1.8977948716000004</c:v>
                </c:pt>
                <c:pt idx="3565">
                  <c:v>1.8977948716000004</c:v>
                </c:pt>
                <c:pt idx="3566">
                  <c:v>1.8977948716000004</c:v>
                </c:pt>
                <c:pt idx="3567">
                  <c:v>1.9077948715999618</c:v>
                </c:pt>
                <c:pt idx="3568">
                  <c:v>1.9077948715999618</c:v>
                </c:pt>
                <c:pt idx="3569">
                  <c:v>1.9077948715999618</c:v>
                </c:pt>
                <c:pt idx="3570">
                  <c:v>1.9077948715999618</c:v>
                </c:pt>
                <c:pt idx="3571">
                  <c:v>1.8977948716000004</c:v>
                </c:pt>
                <c:pt idx="3572">
                  <c:v>1.8977948716000004</c:v>
                </c:pt>
                <c:pt idx="3573">
                  <c:v>1.9077948715999618</c:v>
                </c:pt>
                <c:pt idx="3574">
                  <c:v>1.9077948715999618</c:v>
                </c:pt>
                <c:pt idx="3575">
                  <c:v>1.8977948716000004</c:v>
                </c:pt>
                <c:pt idx="3576">
                  <c:v>1.8977948716000004</c:v>
                </c:pt>
                <c:pt idx="3577">
                  <c:v>1.8977948716000004</c:v>
                </c:pt>
                <c:pt idx="3578">
                  <c:v>1.8977948716000004</c:v>
                </c:pt>
                <c:pt idx="3579">
                  <c:v>1.8977948716000004</c:v>
                </c:pt>
                <c:pt idx="3580">
                  <c:v>1.8977948716000004</c:v>
                </c:pt>
                <c:pt idx="3581">
                  <c:v>1.8977948716000004</c:v>
                </c:pt>
                <c:pt idx="3582">
                  <c:v>1.8977948716000004</c:v>
                </c:pt>
                <c:pt idx="3583">
                  <c:v>1.9077948715999618</c:v>
                </c:pt>
                <c:pt idx="3584">
                  <c:v>1.9077948715999618</c:v>
                </c:pt>
                <c:pt idx="3585">
                  <c:v>1.8977948716000004</c:v>
                </c:pt>
                <c:pt idx="3586">
                  <c:v>1.8977948716000004</c:v>
                </c:pt>
                <c:pt idx="3587">
                  <c:v>1.9177948715999718</c:v>
                </c:pt>
                <c:pt idx="3588">
                  <c:v>1.9177948715999718</c:v>
                </c:pt>
                <c:pt idx="3589">
                  <c:v>1.9297435895000021</c:v>
                </c:pt>
                <c:pt idx="3590">
                  <c:v>1.9297435895000021</c:v>
                </c:pt>
                <c:pt idx="3591">
                  <c:v>1.9377948716000009</c:v>
                </c:pt>
                <c:pt idx="3592">
                  <c:v>1.9377948716000009</c:v>
                </c:pt>
                <c:pt idx="3593">
                  <c:v>1.9477948716000046</c:v>
                </c:pt>
                <c:pt idx="3594">
                  <c:v>1.9477948716000046</c:v>
                </c:pt>
                <c:pt idx="3595">
                  <c:v>1.955846153700002</c:v>
                </c:pt>
                <c:pt idx="3596">
                  <c:v>1.9758461537000063</c:v>
                </c:pt>
                <c:pt idx="3597">
                  <c:v>1.9758461537000063</c:v>
                </c:pt>
                <c:pt idx="3598">
                  <c:v>1.9958461537000023</c:v>
                </c:pt>
                <c:pt idx="3599">
                  <c:v>1.9958461537000023</c:v>
                </c:pt>
                <c:pt idx="3600">
                  <c:v>2.0019487179000084</c:v>
                </c:pt>
                <c:pt idx="3601">
                  <c:v>2.0019487179000084</c:v>
                </c:pt>
                <c:pt idx="3602">
                  <c:v>2.0038974358000017</c:v>
                </c:pt>
                <c:pt idx="3603">
                  <c:v>2.0038974358000017</c:v>
                </c:pt>
                <c:pt idx="3604">
                  <c:v>2.0019487179000013</c:v>
                </c:pt>
                <c:pt idx="3605">
                  <c:v>2.0019487179000013</c:v>
                </c:pt>
                <c:pt idx="3606">
                  <c:v>2.0019487178999995</c:v>
                </c:pt>
                <c:pt idx="3607">
                  <c:v>2.0019487178999995</c:v>
                </c:pt>
                <c:pt idx="3608">
                  <c:v>2.0000000000000013</c:v>
                </c:pt>
                <c:pt idx="3609">
                  <c:v>2.0000000000000013</c:v>
                </c:pt>
                <c:pt idx="3610">
                  <c:v>2.0319487179000024</c:v>
                </c:pt>
                <c:pt idx="3611">
                  <c:v>2.0319487179000024</c:v>
                </c:pt>
                <c:pt idx="3612">
                  <c:v>2.0319487179000024</c:v>
                </c:pt>
                <c:pt idx="3613">
                  <c:v>2.0319487179000024</c:v>
                </c:pt>
                <c:pt idx="3614">
                  <c:v>2.0238974357999981</c:v>
                </c:pt>
                <c:pt idx="3615">
                  <c:v>2.0238974357999981</c:v>
                </c:pt>
                <c:pt idx="3616">
                  <c:v>2.0238974357999981</c:v>
                </c:pt>
                <c:pt idx="3617">
                  <c:v>2.0238974357999981</c:v>
                </c:pt>
                <c:pt idx="3618">
                  <c:v>2.0438974358000008</c:v>
                </c:pt>
                <c:pt idx="3619">
                  <c:v>2.0438974358000008</c:v>
                </c:pt>
                <c:pt idx="3620">
                  <c:v>2.0458461536999977</c:v>
                </c:pt>
                <c:pt idx="3621">
                  <c:v>2.0458461536999977</c:v>
                </c:pt>
                <c:pt idx="3622">
                  <c:v>2.0477948716001855</c:v>
                </c:pt>
                <c:pt idx="3623">
                  <c:v>2.0477948716001855</c:v>
                </c:pt>
                <c:pt idx="3624">
                  <c:v>2.0677948716001939</c:v>
                </c:pt>
                <c:pt idx="3625">
                  <c:v>2.0677948716001939</c:v>
                </c:pt>
                <c:pt idx="3626">
                  <c:v>2.0697435895000034</c:v>
                </c:pt>
                <c:pt idx="3627">
                  <c:v>2.0697435895000034</c:v>
                </c:pt>
                <c:pt idx="3628">
                  <c:v>2.0697435895000034</c:v>
                </c:pt>
                <c:pt idx="3629">
                  <c:v>2.067794871600193</c:v>
                </c:pt>
                <c:pt idx="3630">
                  <c:v>2.067794871600193</c:v>
                </c:pt>
                <c:pt idx="3631">
                  <c:v>2.0777948716001391</c:v>
                </c:pt>
                <c:pt idx="3632">
                  <c:v>2.0777948716001391</c:v>
                </c:pt>
                <c:pt idx="3633">
                  <c:v>2.0777948716001391</c:v>
                </c:pt>
                <c:pt idx="3634">
                  <c:v>2.0777948716001391</c:v>
                </c:pt>
                <c:pt idx="3635">
                  <c:v>2.0777948716001391</c:v>
                </c:pt>
                <c:pt idx="3636">
                  <c:v>2.0777948716001391</c:v>
                </c:pt>
                <c:pt idx="3637">
                  <c:v>2.0797435894999987</c:v>
                </c:pt>
                <c:pt idx="3638">
                  <c:v>2.0797435894999987</c:v>
                </c:pt>
                <c:pt idx="3639">
                  <c:v>2.0797435894999987</c:v>
                </c:pt>
                <c:pt idx="3640">
                  <c:v>2.0797435894999987</c:v>
                </c:pt>
                <c:pt idx="3641">
                  <c:v>2.0797435894999987</c:v>
                </c:pt>
                <c:pt idx="3642">
                  <c:v>2.0797435894999987</c:v>
                </c:pt>
                <c:pt idx="3643">
                  <c:v>2.0797435894999987</c:v>
                </c:pt>
                <c:pt idx="3644">
                  <c:v>2.0797435894999987</c:v>
                </c:pt>
                <c:pt idx="3645">
                  <c:v>2.0797435894999987</c:v>
                </c:pt>
                <c:pt idx="3646">
                  <c:v>2.0797435894999987</c:v>
                </c:pt>
                <c:pt idx="3647">
                  <c:v>2.0797435894999987</c:v>
                </c:pt>
                <c:pt idx="3648">
                  <c:v>2.0797435894999987</c:v>
                </c:pt>
                <c:pt idx="3649">
                  <c:v>2.0816923074000009</c:v>
                </c:pt>
                <c:pt idx="3650">
                  <c:v>2.0816923074000009</c:v>
                </c:pt>
                <c:pt idx="3651">
                  <c:v>2.0916923073999989</c:v>
                </c:pt>
                <c:pt idx="3652">
                  <c:v>2.0916923073999989</c:v>
                </c:pt>
                <c:pt idx="3653">
                  <c:v>2.0916923073999989</c:v>
                </c:pt>
                <c:pt idx="3654">
                  <c:v>2.0916923073999989</c:v>
                </c:pt>
                <c:pt idx="3655">
                  <c:v>2.0916923073999989</c:v>
                </c:pt>
                <c:pt idx="3656">
                  <c:v>2.101692307400004</c:v>
                </c:pt>
                <c:pt idx="3657">
                  <c:v>2.101692307400004</c:v>
                </c:pt>
                <c:pt idx="3658">
                  <c:v>2.101692307400004</c:v>
                </c:pt>
                <c:pt idx="3659">
                  <c:v>2.101692307400004</c:v>
                </c:pt>
                <c:pt idx="3660">
                  <c:v>2.101692307400004</c:v>
                </c:pt>
                <c:pt idx="3661">
                  <c:v>2.101692307400004</c:v>
                </c:pt>
                <c:pt idx="3662">
                  <c:v>2.101692307400004</c:v>
                </c:pt>
                <c:pt idx="3663">
                  <c:v>2.101692307400004</c:v>
                </c:pt>
                <c:pt idx="3664">
                  <c:v>2.111692307400002</c:v>
                </c:pt>
                <c:pt idx="3665">
                  <c:v>2.111692307400002</c:v>
                </c:pt>
                <c:pt idx="3666">
                  <c:v>2.1136410252999998</c:v>
                </c:pt>
                <c:pt idx="3667">
                  <c:v>2.1136410252999998</c:v>
                </c:pt>
                <c:pt idx="3668">
                  <c:v>2.1236410252999995</c:v>
                </c:pt>
                <c:pt idx="3669">
                  <c:v>2.1236410252999995</c:v>
                </c:pt>
                <c:pt idx="3670">
                  <c:v>2.1236410252999995</c:v>
                </c:pt>
                <c:pt idx="3671">
                  <c:v>2.1236410252999995</c:v>
                </c:pt>
                <c:pt idx="3672">
                  <c:v>2.1416923074000032</c:v>
                </c:pt>
                <c:pt idx="3673">
                  <c:v>2.1416923074000032</c:v>
                </c:pt>
                <c:pt idx="3674">
                  <c:v>2.1436410253000031</c:v>
                </c:pt>
                <c:pt idx="3675">
                  <c:v>2.1436410253000031</c:v>
                </c:pt>
                <c:pt idx="3676">
                  <c:v>2.1436410253000031</c:v>
                </c:pt>
                <c:pt idx="3677">
                  <c:v>2.1436410253000031</c:v>
                </c:pt>
                <c:pt idx="3678">
                  <c:v>2.1436410253000031</c:v>
                </c:pt>
                <c:pt idx="3679">
                  <c:v>2.1436410253000031</c:v>
                </c:pt>
                <c:pt idx="3680">
                  <c:v>2.1536410253000007</c:v>
                </c:pt>
                <c:pt idx="3681">
                  <c:v>2.1536410253000007</c:v>
                </c:pt>
                <c:pt idx="3682">
                  <c:v>2.1536410253000007</c:v>
                </c:pt>
                <c:pt idx="3683">
                  <c:v>2.1536410253000007</c:v>
                </c:pt>
                <c:pt idx="3684">
                  <c:v>2.1536410253000007</c:v>
                </c:pt>
                <c:pt idx="3685">
                  <c:v>2.1536410253000007</c:v>
                </c:pt>
                <c:pt idx="3686">
                  <c:v>2.1536410253000007</c:v>
                </c:pt>
                <c:pt idx="3687">
                  <c:v>2.1536410253000007</c:v>
                </c:pt>
                <c:pt idx="3688">
                  <c:v>2.1536410253000007</c:v>
                </c:pt>
                <c:pt idx="3689">
                  <c:v>2.1436410252999956</c:v>
                </c:pt>
                <c:pt idx="3690">
                  <c:v>2.1436410252999956</c:v>
                </c:pt>
                <c:pt idx="3691">
                  <c:v>2.1436410252999956</c:v>
                </c:pt>
                <c:pt idx="3692">
                  <c:v>2.1436410252999956</c:v>
                </c:pt>
                <c:pt idx="3693">
                  <c:v>2.1536410253000007</c:v>
                </c:pt>
                <c:pt idx="3694">
                  <c:v>2.1536410253000007</c:v>
                </c:pt>
                <c:pt idx="3695">
                  <c:v>2.1536410253000007</c:v>
                </c:pt>
                <c:pt idx="3696">
                  <c:v>2.1536410253000007</c:v>
                </c:pt>
                <c:pt idx="3697">
                  <c:v>2.1516923073999994</c:v>
                </c:pt>
                <c:pt idx="3698">
                  <c:v>2.1516923073999994</c:v>
                </c:pt>
                <c:pt idx="3699">
                  <c:v>2.1436410252999956</c:v>
                </c:pt>
                <c:pt idx="3700">
                  <c:v>2.1436410252999956</c:v>
                </c:pt>
                <c:pt idx="3701">
                  <c:v>2.1436410252999956</c:v>
                </c:pt>
                <c:pt idx="3702">
                  <c:v>2.1436410252999956</c:v>
                </c:pt>
                <c:pt idx="3703">
                  <c:v>2.1536410253000007</c:v>
                </c:pt>
                <c:pt idx="3704">
                  <c:v>2.1536410253000007</c:v>
                </c:pt>
                <c:pt idx="3705">
                  <c:v>2.1536410253000007</c:v>
                </c:pt>
                <c:pt idx="3706">
                  <c:v>2.1536410253000007</c:v>
                </c:pt>
                <c:pt idx="3707">
                  <c:v>2.1536410253000007</c:v>
                </c:pt>
                <c:pt idx="3708">
                  <c:v>2.1536410253000007</c:v>
                </c:pt>
                <c:pt idx="3709">
                  <c:v>2.1536410253000007</c:v>
                </c:pt>
                <c:pt idx="3710">
                  <c:v>2.1536410253000007</c:v>
                </c:pt>
                <c:pt idx="3711">
                  <c:v>2.1536410253000007</c:v>
                </c:pt>
                <c:pt idx="3712">
                  <c:v>2.1536410253000007</c:v>
                </c:pt>
                <c:pt idx="3713">
                  <c:v>2.1536410253000007</c:v>
                </c:pt>
                <c:pt idx="3714">
                  <c:v>2.1536410253000007</c:v>
                </c:pt>
                <c:pt idx="3715">
                  <c:v>2.1536410253000007</c:v>
                </c:pt>
                <c:pt idx="3716">
                  <c:v>2.1536410253000007</c:v>
                </c:pt>
                <c:pt idx="3717">
                  <c:v>2.1536410253000007</c:v>
                </c:pt>
                <c:pt idx="3718">
                  <c:v>2.1536410253000007</c:v>
                </c:pt>
                <c:pt idx="3719">
                  <c:v>2.1536410253000007</c:v>
                </c:pt>
                <c:pt idx="3720">
                  <c:v>2.1536410253000007</c:v>
                </c:pt>
                <c:pt idx="3721">
                  <c:v>2.1536410253000007</c:v>
                </c:pt>
                <c:pt idx="3722">
                  <c:v>2.1536410253000007</c:v>
                </c:pt>
                <c:pt idx="3723">
                  <c:v>2.1536410253000007</c:v>
                </c:pt>
                <c:pt idx="3724">
                  <c:v>2.1536410253000007</c:v>
                </c:pt>
                <c:pt idx="3725">
                  <c:v>2.1536410253000007</c:v>
                </c:pt>
                <c:pt idx="3726">
                  <c:v>2.1536410253000007</c:v>
                </c:pt>
                <c:pt idx="3727">
                  <c:v>2.1536410253000007</c:v>
                </c:pt>
                <c:pt idx="3728">
                  <c:v>2.1536410253000007</c:v>
                </c:pt>
                <c:pt idx="3729">
                  <c:v>2.1536410253000007</c:v>
                </c:pt>
                <c:pt idx="3730">
                  <c:v>2.1536410253000007</c:v>
                </c:pt>
                <c:pt idx="3731">
                  <c:v>2.1536410253000007</c:v>
                </c:pt>
                <c:pt idx="3732">
                  <c:v>2.1536410253000007</c:v>
                </c:pt>
                <c:pt idx="3733">
                  <c:v>2.1536410253000007</c:v>
                </c:pt>
                <c:pt idx="3734">
                  <c:v>2.1536410253000007</c:v>
                </c:pt>
                <c:pt idx="3735">
                  <c:v>2.1536410253000007</c:v>
                </c:pt>
                <c:pt idx="3736">
                  <c:v>2.1536410253000007</c:v>
                </c:pt>
                <c:pt idx="3737">
                  <c:v>2.1536410253000007</c:v>
                </c:pt>
                <c:pt idx="3738">
                  <c:v>2.1536410253000007</c:v>
                </c:pt>
                <c:pt idx="3739">
                  <c:v>2.1536410253000007</c:v>
                </c:pt>
                <c:pt idx="3740">
                  <c:v>2.1536410253000007</c:v>
                </c:pt>
                <c:pt idx="3741">
                  <c:v>2.1536410253000007</c:v>
                </c:pt>
                <c:pt idx="3742">
                  <c:v>2.1536410253000007</c:v>
                </c:pt>
                <c:pt idx="3743">
                  <c:v>2.1536410253000007</c:v>
                </c:pt>
                <c:pt idx="3744">
                  <c:v>2.1536410253000007</c:v>
                </c:pt>
                <c:pt idx="3745">
                  <c:v>2.1536410253000007</c:v>
                </c:pt>
                <c:pt idx="3746">
                  <c:v>2.1536410253000007</c:v>
                </c:pt>
                <c:pt idx="3747">
                  <c:v>2.1536410253000007</c:v>
                </c:pt>
                <c:pt idx="3748">
                  <c:v>2.1536410253000007</c:v>
                </c:pt>
                <c:pt idx="3749">
                  <c:v>2.1536410253000007</c:v>
                </c:pt>
                <c:pt idx="3750">
                  <c:v>2.1536410253000007</c:v>
                </c:pt>
                <c:pt idx="3751">
                  <c:v>2.1536410253000007</c:v>
                </c:pt>
                <c:pt idx="3752">
                  <c:v>2.1536410253000007</c:v>
                </c:pt>
                <c:pt idx="3753">
                  <c:v>2.1536410253000007</c:v>
                </c:pt>
                <c:pt idx="3754">
                  <c:v>2.1536410253000007</c:v>
                </c:pt>
                <c:pt idx="3755">
                  <c:v>2.1536410253000007</c:v>
                </c:pt>
                <c:pt idx="3756">
                  <c:v>2.1536410253000007</c:v>
                </c:pt>
                <c:pt idx="3757">
                  <c:v>2.1536410253000007</c:v>
                </c:pt>
                <c:pt idx="3758">
                  <c:v>2.1536410253000007</c:v>
                </c:pt>
                <c:pt idx="3759">
                  <c:v>2.1536410253000007</c:v>
                </c:pt>
                <c:pt idx="3760">
                  <c:v>2.1536410253000007</c:v>
                </c:pt>
                <c:pt idx="3761">
                  <c:v>2.1536410253000007</c:v>
                </c:pt>
                <c:pt idx="3762">
                  <c:v>2.1536410253000007</c:v>
                </c:pt>
                <c:pt idx="3763">
                  <c:v>2.1536410253000007</c:v>
                </c:pt>
                <c:pt idx="3764">
                  <c:v>2.1455897432000492</c:v>
                </c:pt>
                <c:pt idx="3765">
                  <c:v>2.1455897432000492</c:v>
                </c:pt>
                <c:pt idx="3766">
                  <c:v>2.1455897432000492</c:v>
                </c:pt>
                <c:pt idx="3767">
                  <c:v>2.1455897432000492</c:v>
                </c:pt>
                <c:pt idx="3768">
                  <c:v>2.1536410253000007</c:v>
                </c:pt>
                <c:pt idx="3769">
                  <c:v>2.1536410253000007</c:v>
                </c:pt>
                <c:pt idx="3770">
                  <c:v>2.1455897432000492</c:v>
                </c:pt>
                <c:pt idx="3771">
                  <c:v>2.1455897432000492</c:v>
                </c:pt>
                <c:pt idx="3772">
                  <c:v>2.1536410253000007</c:v>
                </c:pt>
                <c:pt idx="3773">
                  <c:v>2.1536410253000007</c:v>
                </c:pt>
                <c:pt idx="3774">
                  <c:v>2.1536410253000007</c:v>
                </c:pt>
                <c:pt idx="3775">
                  <c:v>2.1536410253000007</c:v>
                </c:pt>
                <c:pt idx="3776">
                  <c:v>2.1536410253000007</c:v>
                </c:pt>
                <c:pt idx="3777">
                  <c:v>2.1536410253000007</c:v>
                </c:pt>
                <c:pt idx="3778">
                  <c:v>2.1536410253000007</c:v>
                </c:pt>
                <c:pt idx="3779">
                  <c:v>2.1536410253000007</c:v>
                </c:pt>
                <c:pt idx="3780">
                  <c:v>2.1455897432000492</c:v>
                </c:pt>
                <c:pt idx="3781">
                  <c:v>2.1455897432000492</c:v>
                </c:pt>
                <c:pt idx="3782">
                  <c:v>2.1536410253000007</c:v>
                </c:pt>
                <c:pt idx="3783">
                  <c:v>2.1536410253000007</c:v>
                </c:pt>
                <c:pt idx="3784">
                  <c:v>2.1536410253000007</c:v>
                </c:pt>
                <c:pt idx="3785">
                  <c:v>2.1536410253000007</c:v>
                </c:pt>
                <c:pt idx="3786">
                  <c:v>2.1536410253000007</c:v>
                </c:pt>
                <c:pt idx="3787">
                  <c:v>2.1536410253000007</c:v>
                </c:pt>
                <c:pt idx="3788">
                  <c:v>2.1455897432000492</c:v>
                </c:pt>
                <c:pt idx="3789">
                  <c:v>2.1455897432000492</c:v>
                </c:pt>
                <c:pt idx="3790">
                  <c:v>2.1455897432000492</c:v>
                </c:pt>
                <c:pt idx="3791">
                  <c:v>2.1455897432000492</c:v>
                </c:pt>
                <c:pt idx="3792">
                  <c:v>2.1455897432000492</c:v>
                </c:pt>
                <c:pt idx="3793">
                  <c:v>2.1455897432000492</c:v>
                </c:pt>
                <c:pt idx="3794">
                  <c:v>2.1455897432000492</c:v>
                </c:pt>
                <c:pt idx="3795">
                  <c:v>2.1455897432000492</c:v>
                </c:pt>
                <c:pt idx="3796">
                  <c:v>2.1455897432000492</c:v>
                </c:pt>
                <c:pt idx="3797">
                  <c:v>2.1455897432000492</c:v>
                </c:pt>
                <c:pt idx="3798">
                  <c:v>2.1455897432000492</c:v>
                </c:pt>
                <c:pt idx="3799">
                  <c:v>2.1455897432000492</c:v>
                </c:pt>
                <c:pt idx="3800">
                  <c:v>2.1455897432000492</c:v>
                </c:pt>
                <c:pt idx="3801">
                  <c:v>2.1455897432000492</c:v>
                </c:pt>
                <c:pt idx="3802">
                  <c:v>2.1455897432000492</c:v>
                </c:pt>
                <c:pt idx="3803">
                  <c:v>2.1455897432000492</c:v>
                </c:pt>
                <c:pt idx="3804">
                  <c:v>2.1455897432000492</c:v>
                </c:pt>
                <c:pt idx="3805">
                  <c:v>2.1455897432000492</c:v>
                </c:pt>
                <c:pt idx="3806">
                  <c:v>2.1455897432000492</c:v>
                </c:pt>
                <c:pt idx="3807">
                  <c:v>2.1455897432000492</c:v>
                </c:pt>
                <c:pt idx="3808">
                  <c:v>2.1455897432000492</c:v>
                </c:pt>
                <c:pt idx="3809">
                  <c:v>2.1536410253000007</c:v>
                </c:pt>
                <c:pt idx="3810">
                  <c:v>2.1536410253000007</c:v>
                </c:pt>
                <c:pt idx="3811">
                  <c:v>2.1536410253000007</c:v>
                </c:pt>
                <c:pt idx="3812">
                  <c:v>2.1536410253000007</c:v>
                </c:pt>
                <c:pt idx="3813">
                  <c:v>2.1536410253000007</c:v>
                </c:pt>
                <c:pt idx="3814">
                  <c:v>2.143641025300004</c:v>
                </c:pt>
                <c:pt idx="3815">
                  <c:v>2.143641025300004</c:v>
                </c:pt>
                <c:pt idx="3816">
                  <c:v>2.143641025300004</c:v>
                </c:pt>
                <c:pt idx="3817">
                  <c:v>2.143641025300004</c:v>
                </c:pt>
                <c:pt idx="3818">
                  <c:v>2.153641025300002</c:v>
                </c:pt>
                <c:pt idx="3819">
                  <c:v>2.153641025300002</c:v>
                </c:pt>
                <c:pt idx="3820">
                  <c:v>2.1455897432000492</c:v>
                </c:pt>
                <c:pt idx="3821">
                  <c:v>2.1455897432000492</c:v>
                </c:pt>
                <c:pt idx="3822">
                  <c:v>2.153641025300002</c:v>
                </c:pt>
                <c:pt idx="3823">
                  <c:v>2.153641025300002</c:v>
                </c:pt>
                <c:pt idx="3824">
                  <c:v>2.153641025300002</c:v>
                </c:pt>
                <c:pt idx="3825">
                  <c:v>2.153641025300002</c:v>
                </c:pt>
                <c:pt idx="3826">
                  <c:v>2.153641025300002</c:v>
                </c:pt>
                <c:pt idx="3827">
                  <c:v>2.153641025300002</c:v>
                </c:pt>
                <c:pt idx="3828">
                  <c:v>2.1455897432000492</c:v>
                </c:pt>
                <c:pt idx="3829">
                  <c:v>2.1455897432000492</c:v>
                </c:pt>
                <c:pt idx="3830">
                  <c:v>2.1455897432000492</c:v>
                </c:pt>
                <c:pt idx="3831">
                  <c:v>2.1455897432000492</c:v>
                </c:pt>
                <c:pt idx="3832">
                  <c:v>2.153641025300002</c:v>
                </c:pt>
                <c:pt idx="3833">
                  <c:v>2.153641025300002</c:v>
                </c:pt>
                <c:pt idx="3834">
                  <c:v>2.153641025300002</c:v>
                </c:pt>
                <c:pt idx="3835">
                  <c:v>2.153641025300002</c:v>
                </c:pt>
                <c:pt idx="3836">
                  <c:v>2.1455897432000492</c:v>
                </c:pt>
                <c:pt idx="3837">
                  <c:v>2.1455897432000492</c:v>
                </c:pt>
                <c:pt idx="3838">
                  <c:v>2.1455897432000492</c:v>
                </c:pt>
                <c:pt idx="3839">
                  <c:v>2.1555897432000015</c:v>
                </c:pt>
                <c:pt idx="3840">
                  <c:v>2.1555897432000015</c:v>
                </c:pt>
                <c:pt idx="3841">
                  <c:v>2.1555897432000015</c:v>
                </c:pt>
                <c:pt idx="3842">
                  <c:v>2.1555897432000015</c:v>
                </c:pt>
                <c:pt idx="3843">
                  <c:v>2.1555897432000015</c:v>
                </c:pt>
                <c:pt idx="3844">
                  <c:v>2.1555897432000015</c:v>
                </c:pt>
                <c:pt idx="3845">
                  <c:v>2.1555897432000015</c:v>
                </c:pt>
                <c:pt idx="3846">
                  <c:v>2.1555897432000015</c:v>
                </c:pt>
                <c:pt idx="3847">
                  <c:v>2.1555897432000015</c:v>
                </c:pt>
                <c:pt idx="3848">
                  <c:v>2.1555897432000015</c:v>
                </c:pt>
                <c:pt idx="3849">
                  <c:v>2.1555897432000015</c:v>
                </c:pt>
                <c:pt idx="3850">
                  <c:v>2.1555897432000015</c:v>
                </c:pt>
                <c:pt idx="3851">
                  <c:v>2.1555897432000015</c:v>
                </c:pt>
                <c:pt idx="3852">
                  <c:v>2.1555897432000015</c:v>
                </c:pt>
                <c:pt idx="3853">
                  <c:v>2.1555897432000015</c:v>
                </c:pt>
                <c:pt idx="3854">
                  <c:v>2.1555897432000015</c:v>
                </c:pt>
                <c:pt idx="3855">
                  <c:v>2.1555897432000015</c:v>
                </c:pt>
                <c:pt idx="3856">
                  <c:v>2.1555897432000015</c:v>
                </c:pt>
                <c:pt idx="3857">
                  <c:v>2.1555897432000015</c:v>
                </c:pt>
                <c:pt idx="3858">
                  <c:v>2.1555897432000015</c:v>
                </c:pt>
                <c:pt idx="3859">
                  <c:v>2.1555897432000015</c:v>
                </c:pt>
                <c:pt idx="3860">
                  <c:v>2.1555897432000015</c:v>
                </c:pt>
                <c:pt idx="3861">
                  <c:v>2.1555897432000015</c:v>
                </c:pt>
                <c:pt idx="3862">
                  <c:v>2.1555897432000015</c:v>
                </c:pt>
                <c:pt idx="3863">
                  <c:v>2.1555897432000015</c:v>
                </c:pt>
                <c:pt idx="3864">
                  <c:v>2.1555897432000015</c:v>
                </c:pt>
                <c:pt idx="3865">
                  <c:v>2.1555897432000015</c:v>
                </c:pt>
                <c:pt idx="3866">
                  <c:v>2.1555897432000015</c:v>
                </c:pt>
                <c:pt idx="3867">
                  <c:v>2.1555897432000015</c:v>
                </c:pt>
                <c:pt idx="3868">
                  <c:v>2.1555897432000015</c:v>
                </c:pt>
                <c:pt idx="3869">
                  <c:v>2.1555897432000015</c:v>
                </c:pt>
                <c:pt idx="3870">
                  <c:v>2.1555897432000015</c:v>
                </c:pt>
                <c:pt idx="3871">
                  <c:v>2.1555897432000015</c:v>
                </c:pt>
                <c:pt idx="3872">
                  <c:v>2.1555897432000015</c:v>
                </c:pt>
                <c:pt idx="3873">
                  <c:v>2.1555897432000015</c:v>
                </c:pt>
                <c:pt idx="3874">
                  <c:v>2.1555897432000015</c:v>
                </c:pt>
                <c:pt idx="3875">
                  <c:v>2.1555897432000015</c:v>
                </c:pt>
                <c:pt idx="3876">
                  <c:v>2.1555897432000015</c:v>
                </c:pt>
                <c:pt idx="3877">
                  <c:v>2.1555897432000015</c:v>
                </c:pt>
                <c:pt idx="3878">
                  <c:v>2.1555897432000015</c:v>
                </c:pt>
                <c:pt idx="3879">
                  <c:v>2.1555897432000015</c:v>
                </c:pt>
                <c:pt idx="3880">
                  <c:v>2.1555897432000015</c:v>
                </c:pt>
                <c:pt idx="3881">
                  <c:v>2.1555897432000015</c:v>
                </c:pt>
                <c:pt idx="3882">
                  <c:v>2.1555897432000015</c:v>
                </c:pt>
                <c:pt idx="3883">
                  <c:v>2.1555897432000015</c:v>
                </c:pt>
                <c:pt idx="3884">
                  <c:v>2.1555897432000015</c:v>
                </c:pt>
                <c:pt idx="3885">
                  <c:v>2.1555897432000015</c:v>
                </c:pt>
                <c:pt idx="3886">
                  <c:v>2.1555897432000015</c:v>
                </c:pt>
                <c:pt idx="3887">
                  <c:v>2.1555897432000015</c:v>
                </c:pt>
                <c:pt idx="3888">
                  <c:v>2.1555897432000015</c:v>
                </c:pt>
                <c:pt idx="3889">
                  <c:v>2.1555897432000015</c:v>
                </c:pt>
                <c:pt idx="3890">
                  <c:v>2.1555897432000015</c:v>
                </c:pt>
                <c:pt idx="3891">
                  <c:v>2.1475384611000052</c:v>
                </c:pt>
                <c:pt idx="3892">
                  <c:v>2.1475384611000052</c:v>
                </c:pt>
                <c:pt idx="3893">
                  <c:v>2.1555897432000015</c:v>
                </c:pt>
                <c:pt idx="3894">
                  <c:v>2.1555897432000015</c:v>
                </c:pt>
                <c:pt idx="3895">
                  <c:v>2.1475384611000052</c:v>
                </c:pt>
                <c:pt idx="3896">
                  <c:v>2.1475384611000052</c:v>
                </c:pt>
                <c:pt idx="3897">
                  <c:v>2.1555897432000015</c:v>
                </c:pt>
                <c:pt idx="3898">
                  <c:v>2.1555897432000015</c:v>
                </c:pt>
                <c:pt idx="3899">
                  <c:v>2.1555897432000015</c:v>
                </c:pt>
                <c:pt idx="3900">
                  <c:v>2.1555897432000015</c:v>
                </c:pt>
                <c:pt idx="3901">
                  <c:v>2.1555897432000015</c:v>
                </c:pt>
                <c:pt idx="3902">
                  <c:v>2.1555897432000015</c:v>
                </c:pt>
                <c:pt idx="3903">
                  <c:v>2.1555897432000015</c:v>
                </c:pt>
                <c:pt idx="3904">
                  <c:v>2.1555897432000015</c:v>
                </c:pt>
                <c:pt idx="3905">
                  <c:v>2.1555897432000015</c:v>
                </c:pt>
                <c:pt idx="3906">
                  <c:v>2.1555897432000015</c:v>
                </c:pt>
                <c:pt idx="3907">
                  <c:v>2.1555897432000015</c:v>
                </c:pt>
                <c:pt idx="3908">
                  <c:v>2.1555897432000015</c:v>
                </c:pt>
                <c:pt idx="3909">
                  <c:v>2.1555897432000015</c:v>
                </c:pt>
                <c:pt idx="3910">
                  <c:v>2.1555897432000015</c:v>
                </c:pt>
                <c:pt idx="3911">
                  <c:v>2.1555897432000015</c:v>
                </c:pt>
                <c:pt idx="3912">
                  <c:v>2.1555897432000015</c:v>
                </c:pt>
                <c:pt idx="3913">
                  <c:v>2.1555897432000015</c:v>
                </c:pt>
                <c:pt idx="3914">
                  <c:v>2.1555897432000015</c:v>
                </c:pt>
                <c:pt idx="3915">
                  <c:v>2.1555897432000015</c:v>
                </c:pt>
                <c:pt idx="3916">
                  <c:v>2.1555897432000015</c:v>
                </c:pt>
                <c:pt idx="3917">
                  <c:v>2.1555897432000015</c:v>
                </c:pt>
                <c:pt idx="3918">
                  <c:v>2.1555897432000015</c:v>
                </c:pt>
                <c:pt idx="3919">
                  <c:v>2.1555897432000015</c:v>
                </c:pt>
                <c:pt idx="3920">
                  <c:v>2.1475384611000052</c:v>
                </c:pt>
                <c:pt idx="3921">
                  <c:v>2.1475384611000052</c:v>
                </c:pt>
                <c:pt idx="3922">
                  <c:v>2.1555897432000015</c:v>
                </c:pt>
                <c:pt idx="3923">
                  <c:v>2.1555897432000015</c:v>
                </c:pt>
                <c:pt idx="3924">
                  <c:v>2.1555897432000015</c:v>
                </c:pt>
                <c:pt idx="3925">
                  <c:v>2.1555897432000015</c:v>
                </c:pt>
                <c:pt idx="3926">
                  <c:v>2.1555897432000015</c:v>
                </c:pt>
                <c:pt idx="3927">
                  <c:v>2.1555897432000015</c:v>
                </c:pt>
                <c:pt idx="3928">
                  <c:v>2.1555897432000015</c:v>
                </c:pt>
                <c:pt idx="3929">
                  <c:v>2.1555897432000015</c:v>
                </c:pt>
                <c:pt idx="3930">
                  <c:v>2.1455897432000492</c:v>
                </c:pt>
                <c:pt idx="3931">
                  <c:v>2.1455897432000492</c:v>
                </c:pt>
                <c:pt idx="3932">
                  <c:v>2.1475384611000052</c:v>
                </c:pt>
                <c:pt idx="3933">
                  <c:v>2.1475384611000052</c:v>
                </c:pt>
                <c:pt idx="3934">
                  <c:v>2.1555897432000015</c:v>
                </c:pt>
                <c:pt idx="3935">
                  <c:v>2.1555897432000015</c:v>
                </c:pt>
                <c:pt idx="3936">
                  <c:v>2.1475384611000052</c:v>
                </c:pt>
                <c:pt idx="3937">
                  <c:v>2.1475384611000052</c:v>
                </c:pt>
                <c:pt idx="3938">
                  <c:v>2.1475384611000052</c:v>
                </c:pt>
                <c:pt idx="3939">
                  <c:v>2.1555897432000002</c:v>
                </c:pt>
                <c:pt idx="3940">
                  <c:v>2.1555897432000002</c:v>
                </c:pt>
                <c:pt idx="3941">
                  <c:v>2.1555897432000002</c:v>
                </c:pt>
                <c:pt idx="3942">
                  <c:v>2.1555897432000002</c:v>
                </c:pt>
                <c:pt idx="3943">
                  <c:v>2.1475384611000052</c:v>
                </c:pt>
                <c:pt idx="3944">
                  <c:v>2.1475384611000052</c:v>
                </c:pt>
                <c:pt idx="3945">
                  <c:v>2.1555897432000002</c:v>
                </c:pt>
                <c:pt idx="3946">
                  <c:v>2.1555897432000002</c:v>
                </c:pt>
                <c:pt idx="3947">
                  <c:v>2.1475384611000052</c:v>
                </c:pt>
                <c:pt idx="3948">
                  <c:v>2.1475384611000052</c:v>
                </c:pt>
                <c:pt idx="3949">
                  <c:v>2.1475384611000052</c:v>
                </c:pt>
                <c:pt idx="3950">
                  <c:v>2.1475384611000052</c:v>
                </c:pt>
                <c:pt idx="3951">
                  <c:v>2.1455897432000492</c:v>
                </c:pt>
                <c:pt idx="3952">
                  <c:v>2.1455897432000492</c:v>
                </c:pt>
                <c:pt idx="3953">
                  <c:v>2.1455897432000492</c:v>
                </c:pt>
                <c:pt idx="3954">
                  <c:v>2.1455897432000492</c:v>
                </c:pt>
                <c:pt idx="3955">
                  <c:v>2.1455897432000492</c:v>
                </c:pt>
                <c:pt idx="3956">
                  <c:v>2.1455897432000492</c:v>
                </c:pt>
                <c:pt idx="3957">
                  <c:v>2.1475384611000052</c:v>
                </c:pt>
                <c:pt idx="3958">
                  <c:v>2.1475384611000052</c:v>
                </c:pt>
                <c:pt idx="3959">
                  <c:v>2.1475384611000052</c:v>
                </c:pt>
                <c:pt idx="3960">
                  <c:v>2.1475384611000052</c:v>
                </c:pt>
                <c:pt idx="3961">
                  <c:v>2.1475384611000052</c:v>
                </c:pt>
                <c:pt idx="3962">
                  <c:v>2.1475384611000052</c:v>
                </c:pt>
                <c:pt idx="3963">
                  <c:v>2.1555897432000002</c:v>
                </c:pt>
                <c:pt idx="3964">
                  <c:v>2.1555897432000002</c:v>
                </c:pt>
                <c:pt idx="3965">
                  <c:v>2.1555897432000002</c:v>
                </c:pt>
                <c:pt idx="3966">
                  <c:v>2.1555897432000002</c:v>
                </c:pt>
                <c:pt idx="3967">
                  <c:v>2.1475384611000052</c:v>
                </c:pt>
                <c:pt idx="3968">
                  <c:v>2.1475384611000052</c:v>
                </c:pt>
                <c:pt idx="3969">
                  <c:v>2.1555897432000002</c:v>
                </c:pt>
                <c:pt idx="3970">
                  <c:v>2.1555897432000002</c:v>
                </c:pt>
                <c:pt idx="3971">
                  <c:v>2.1555897432000002</c:v>
                </c:pt>
                <c:pt idx="3972">
                  <c:v>2.1475384611000052</c:v>
                </c:pt>
                <c:pt idx="3973">
                  <c:v>2.1475384611000052</c:v>
                </c:pt>
                <c:pt idx="3974">
                  <c:v>2.1555897432000002</c:v>
                </c:pt>
                <c:pt idx="3975">
                  <c:v>2.1555897432000002</c:v>
                </c:pt>
                <c:pt idx="3976">
                  <c:v>2.1555897432000002</c:v>
                </c:pt>
                <c:pt idx="3977">
                  <c:v>2.1555897432000002</c:v>
                </c:pt>
                <c:pt idx="3978">
                  <c:v>2.1536410252999993</c:v>
                </c:pt>
                <c:pt idx="3979">
                  <c:v>2.1536410252999993</c:v>
                </c:pt>
                <c:pt idx="3980">
                  <c:v>2.1936410252999985</c:v>
                </c:pt>
                <c:pt idx="3981">
                  <c:v>2.1936410252999985</c:v>
                </c:pt>
                <c:pt idx="3982">
                  <c:v>2.2136410253000007</c:v>
                </c:pt>
                <c:pt idx="3983">
                  <c:v>2.2136410253000007</c:v>
                </c:pt>
                <c:pt idx="3984">
                  <c:v>2.2136410252999972</c:v>
                </c:pt>
                <c:pt idx="3985">
                  <c:v>2.2136410252999972</c:v>
                </c:pt>
                <c:pt idx="3986">
                  <c:v>2.2036410252999992</c:v>
                </c:pt>
                <c:pt idx="3987">
                  <c:v>2.2036410252999992</c:v>
                </c:pt>
                <c:pt idx="3988">
                  <c:v>2.2155897432000042</c:v>
                </c:pt>
                <c:pt idx="3989">
                  <c:v>2.2155897432000042</c:v>
                </c:pt>
                <c:pt idx="3990">
                  <c:v>2.2155897432000002</c:v>
                </c:pt>
                <c:pt idx="3991">
                  <c:v>2.2155897432000002</c:v>
                </c:pt>
                <c:pt idx="3992">
                  <c:v>2.2355897432000011</c:v>
                </c:pt>
                <c:pt idx="3993">
                  <c:v>2.2355897432000011</c:v>
                </c:pt>
                <c:pt idx="3994">
                  <c:v>2.2355897432000011</c:v>
                </c:pt>
                <c:pt idx="3995">
                  <c:v>2.2575384611000042</c:v>
                </c:pt>
                <c:pt idx="3996">
                  <c:v>2.2575384611000042</c:v>
                </c:pt>
                <c:pt idx="3997">
                  <c:v>2.2775384611000002</c:v>
                </c:pt>
                <c:pt idx="3998">
                  <c:v>2.2775384611000002</c:v>
                </c:pt>
                <c:pt idx="3999">
                  <c:v>2.28558974320014</c:v>
                </c:pt>
                <c:pt idx="4000">
                  <c:v>2.28558974320014</c:v>
                </c:pt>
                <c:pt idx="4001">
                  <c:v>2.2975384611000012</c:v>
                </c:pt>
                <c:pt idx="4002">
                  <c:v>2.2975384611000012</c:v>
                </c:pt>
                <c:pt idx="4003">
                  <c:v>2.3194871789999976</c:v>
                </c:pt>
                <c:pt idx="4004">
                  <c:v>2.3194871789999976</c:v>
                </c:pt>
                <c:pt idx="4005">
                  <c:v>2.3214358968999971</c:v>
                </c:pt>
                <c:pt idx="4006">
                  <c:v>2.3214358968999971</c:v>
                </c:pt>
                <c:pt idx="4007">
                  <c:v>2.3133846147999986</c:v>
                </c:pt>
                <c:pt idx="4008">
                  <c:v>2.3133846147999986</c:v>
                </c:pt>
                <c:pt idx="4009">
                  <c:v>2.3233846148000041</c:v>
                </c:pt>
                <c:pt idx="4010">
                  <c:v>2.3233846148000041</c:v>
                </c:pt>
                <c:pt idx="4011">
                  <c:v>2.3414358968999998</c:v>
                </c:pt>
                <c:pt idx="4012">
                  <c:v>2.3414358968999998</c:v>
                </c:pt>
                <c:pt idx="4013">
                  <c:v>2.3333846147999981</c:v>
                </c:pt>
                <c:pt idx="4014">
                  <c:v>2.3333846147999981</c:v>
                </c:pt>
                <c:pt idx="4015">
                  <c:v>2.3733846148000026</c:v>
                </c:pt>
                <c:pt idx="4016">
                  <c:v>2.3733846148000026</c:v>
                </c:pt>
                <c:pt idx="4017">
                  <c:v>2.4033846148000002</c:v>
                </c:pt>
                <c:pt idx="4018">
                  <c:v>2.4033846148000002</c:v>
                </c:pt>
                <c:pt idx="4019">
                  <c:v>2.4053333327000015</c:v>
                </c:pt>
                <c:pt idx="4020">
                  <c:v>2.4053333327000015</c:v>
                </c:pt>
                <c:pt idx="4021">
                  <c:v>2.4033846148000042</c:v>
                </c:pt>
                <c:pt idx="4022">
                  <c:v>2.4033846148000042</c:v>
                </c:pt>
                <c:pt idx="4023">
                  <c:v>2.4033846148000042</c:v>
                </c:pt>
                <c:pt idx="4024">
                  <c:v>2.4253333327000002</c:v>
                </c:pt>
                <c:pt idx="4025">
                  <c:v>2.4253333327000002</c:v>
                </c:pt>
                <c:pt idx="4026">
                  <c:v>2.4453333327000042</c:v>
                </c:pt>
                <c:pt idx="4027">
                  <c:v>2.4453333327000042</c:v>
                </c:pt>
                <c:pt idx="4028">
                  <c:v>2.4572820505999999</c:v>
                </c:pt>
                <c:pt idx="4029">
                  <c:v>2.4572820505999999</c:v>
                </c:pt>
                <c:pt idx="4030">
                  <c:v>2.4572820506000053</c:v>
                </c:pt>
                <c:pt idx="4031">
                  <c:v>2.4572820506000053</c:v>
                </c:pt>
                <c:pt idx="4032">
                  <c:v>2.4553333327000075</c:v>
                </c:pt>
                <c:pt idx="4033">
                  <c:v>2.4553333327000075</c:v>
                </c:pt>
                <c:pt idx="4034">
                  <c:v>2.4653333327000055</c:v>
                </c:pt>
                <c:pt idx="4035">
                  <c:v>2.4653333327000055</c:v>
                </c:pt>
                <c:pt idx="4036">
                  <c:v>2.4753333327000036</c:v>
                </c:pt>
                <c:pt idx="4037">
                  <c:v>2.4753333327000036</c:v>
                </c:pt>
                <c:pt idx="4038">
                  <c:v>2.4853333327000016</c:v>
                </c:pt>
                <c:pt idx="4039">
                  <c:v>2.4853333327000016</c:v>
                </c:pt>
                <c:pt idx="4040">
                  <c:v>2.4972820505999991</c:v>
                </c:pt>
                <c:pt idx="4041">
                  <c:v>2.4972820505999991</c:v>
                </c:pt>
                <c:pt idx="4042">
                  <c:v>2.4972820505999991</c:v>
                </c:pt>
                <c:pt idx="4043">
                  <c:v>2.5172820506000022</c:v>
                </c:pt>
                <c:pt idx="4044">
                  <c:v>2.5172820506000022</c:v>
                </c:pt>
                <c:pt idx="4045">
                  <c:v>2.5372820505999982</c:v>
                </c:pt>
                <c:pt idx="4046">
                  <c:v>2.5372820505999982</c:v>
                </c:pt>
                <c:pt idx="4047">
                  <c:v>2.5372820505999982</c:v>
                </c:pt>
                <c:pt idx="4048">
                  <c:v>2.5372820505999982</c:v>
                </c:pt>
                <c:pt idx="4049">
                  <c:v>2.5372820506000036</c:v>
                </c:pt>
                <c:pt idx="4050">
                  <c:v>2.5372820506000036</c:v>
                </c:pt>
                <c:pt idx="4051">
                  <c:v>2.5372820506000036</c:v>
                </c:pt>
                <c:pt idx="4052">
                  <c:v>2.5372820506000036</c:v>
                </c:pt>
                <c:pt idx="4053">
                  <c:v>2.5292307685001476</c:v>
                </c:pt>
                <c:pt idx="4054">
                  <c:v>2.5292307685001476</c:v>
                </c:pt>
                <c:pt idx="4055">
                  <c:v>2.5392307685000612</c:v>
                </c:pt>
                <c:pt idx="4056">
                  <c:v>2.5392307685000612</c:v>
                </c:pt>
                <c:pt idx="4057">
                  <c:v>2.5392307685000612</c:v>
                </c:pt>
                <c:pt idx="4058">
                  <c:v>2.5392307685000612</c:v>
                </c:pt>
                <c:pt idx="4059">
                  <c:v>2.5392307685000612</c:v>
                </c:pt>
                <c:pt idx="4060">
                  <c:v>2.5492307685001485</c:v>
                </c:pt>
                <c:pt idx="4061">
                  <c:v>2.5492307685001485</c:v>
                </c:pt>
                <c:pt idx="4062">
                  <c:v>2.5592307685000812</c:v>
                </c:pt>
                <c:pt idx="4063">
                  <c:v>2.5592307685000812</c:v>
                </c:pt>
                <c:pt idx="4064">
                  <c:v>2.5611794864000021</c:v>
                </c:pt>
                <c:pt idx="4065">
                  <c:v>2.5611794864000021</c:v>
                </c:pt>
                <c:pt idx="4066">
                  <c:v>2.5692307685001579</c:v>
                </c:pt>
                <c:pt idx="4067">
                  <c:v>2.5692307685001579</c:v>
                </c:pt>
                <c:pt idx="4068">
                  <c:v>2.5892307685001659</c:v>
                </c:pt>
                <c:pt idx="4069">
                  <c:v>2.5892307685001659</c:v>
                </c:pt>
                <c:pt idx="4070">
                  <c:v>2.5892307685001659</c:v>
                </c:pt>
                <c:pt idx="4071">
                  <c:v>2.5892307685001659</c:v>
                </c:pt>
                <c:pt idx="4072">
                  <c:v>2.5892307685001659</c:v>
                </c:pt>
                <c:pt idx="4073">
                  <c:v>2.5892307685001659</c:v>
                </c:pt>
                <c:pt idx="4074">
                  <c:v>2.5892307685001659</c:v>
                </c:pt>
                <c:pt idx="4075">
                  <c:v>2.5892307685001659</c:v>
                </c:pt>
                <c:pt idx="4076">
                  <c:v>2.5892307685001659</c:v>
                </c:pt>
                <c:pt idx="4077">
                  <c:v>2.5892307685001659</c:v>
                </c:pt>
                <c:pt idx="4078">
                  <c:v>2.5892307685001659</c:v>
                </c:pt>
                <c:pt idx="4079">
                  <c:v>2.5892307685001659</c:v>
                </c:pt>
                <c:pt idx="4080">
                  <c:v>2.5892307685001659</c:v>
                </c:pt>
                <c:pt idx="4081">
                  <c:v>2.5892307685001659</c:v>
                </c:pt>
                <c:pt idx="4082">
                  <c:v>2.5892307685001659</c:v>
                </c:pt>
                <c:pt idx="4083">
                  <c:v>2.5892307685001659</c:v>
                </c:pt>
                <c:pt idx="4084">
                  <c:v>2.5892307685001659</c:v>
                </c:pt>
                <c:pt idx="4085">
                  <c:v>2.5892307685001659</c:v>
                </c:pt>
                <c:pt idx="4086">
                  <c:v>2.5892307685001659</c:v>
                </c:pt>
                <c:pt idx="4087">
                  <c:v>2.5892307685001659</c:v>
                </c:pt>
                <c:pt idx="4088">
                  <c:v>2.5892307685001659</c:v>
                </c:pt>
                <c:pt idx="4089">
                  <c:v>2.5892307685001659</c:v>
                </c:pt>
                <c:pt idx="4090">
                  <c:v>2.5892307685001659</c:v>
                </c:pt>
                <c:pt idx="4091">
                  <c:v>2.5992307685001212</c:v>
                </c:pt>
                <c:pt idx="4092">
                  <c:v>2.5992307685001212</c:v>
                </c:pt>
                <c:pt idx="4093">
                  <c:v>2.5892307685001659</c:v>
                </c:pt>
                <c:pt idx="4094">
                  <c:v>2.5892307685001659</c:v>
                </c:pt>
                <c:pt idx="4095">
                  <c:v>2.5892307685001659</c:v>
                </c:pt>
                <c:pt idx="4096">
                  <c:v>2.5992307685001212</c:v>
                </c:pt>
                <c:pt idx="4097">
                  <c:v>2.5992307685001212</c:v>
                </c:pt>
                <c:pt idx="4098">
                  <c:v>2.5892307685001659</c:v>
                </c:pt>
                <c:pt idx="4099">
                  <c:v>2.5892307685001659</c:v>
                </c:pt>
                <c:pt idx="4100">
                  <c:v>2.5892307685001659</c:v>
                </c:pt>
                <c:pt idx="4101">
                  <c:v>2.5892307685001659</c:v>
                </c:pt>
                <c:pt idx="4102">
                  <c:v>2.5992307685001212</c:v>
                </c:pt>
                <c:pt idx="4103">
                  <c:v>2.5992307685001212</c:v>
                </c:pt>
                <c:pt idx="4104">
                  <c:v>2.5992307685001212</c:v>
                </c:pt>
                <c:pt idx="4105">
                  <c:v>2.5992307685001212</c:v>
                </c:pt>
                <c:pt idx="4106">
                  <c:v>2.5992307685001212</c:v>
                </c:pt>
                <c:pt idx="4107">
                  <c:v>2.5992307685001212</c:v>
                </c:pt>
                <c:pt idx="4108">
                  <c:v>2.5992307685001212</c:v>
                </c:pt>
                <c:pt idx="4109">
                  <c:v>2.5992307685001212</c:v>
                </c:pt>
                <c:pt idx="4110">
                  <c:v>2.5992307685001212</c:v>
                </c:pt>
                <c:pt idx="4111">
                  <c:v>2.5992307685001212</c:v>
                </c:pt>
                <c:pt idx="4112">
                  <c:v>2.5992307685001212</c:v>
                </c:pt>
                <c:pt idx="4113">
                  <c:v>2.5992307685001212</c:v>
                </c:pt>
                <c:pt idx="4114">
                  <c:v>2.5992307685001212</c:v>
                </c:pt>
                <c:pt idx="4115">
                  <c:v>2.5911794863999997</c:v>
                </c:pt>
                <c:pt idx="4116">
                  <c:v>2.5911794863999997</c:v>
                </c:pt>
                <c:pt idx="4117">
                  <c:v>2.5911794863999997</c:v>
                </c:pt>
                <c:pt idx="4118">
                  <c:v>2.5911794863999997</c:v>
                </c:pt>
                <c:pt idx="4119">
                  <c:v>2.5992307685001212</c:v>
                </c:pt>
                <c:pt idx="4120">
                  <c:v>2.5992307685001212</c:v>
                </c:pt>
                <c:pt idx="4121">
                  <c:v>2.5911794863999997</c:v>
                </c:pt>
                <c:pt idx="4122">
                  <c:v>2.5911794863999997</c:v>
                </c:pt>
                <c:pt idx="4123">
                  <c:v>2.5992307685001212</c:v>
                </c:pt>
                <c:pt idx="4124">
                  <c:v>2.5992307685001212</c:v>
                </c:pt>
                <c:pt idx="4125">
                  <c:v>2.5992307685001212</c:v>
                </c:pt>
                <c:pt idx="4126">
                  <c:v>2.5992307685001212</c:v>
                </c:pt>
                <c:pt idx="4127">
                  <c:v>2.5992307685001212</c:v>
                </c:pt>
                <c:pt idx="4128">
                  <c:v>2.5992307685001212</c:v>
                </c:pt>
                <c:pt idx="4129">
                  <c:v>2.5992307685001212</c:v>
                </c:pt>
                <c:pt idx="4130">
                  <c:v>2.5992307685001212</c:v>
                </c:pt>
                <c:pt idx="4131">
                  <c:v>2.5992307685001212</c:v>
                </c:pt>
                <c:pt idx="4132">
                  <c:v>2.5992307685001212</c:v>
                </c:pt>
                <c:pt idx="4133">
                  <c:v>2.5992307685001212</c:v>
                </c:pt>
                <c:pt idx="4134">
                  <c:v>2.5992307685001212</c:v>
                </c:pt>
                <c:pt idx="4135">
                  <c:v>2.5992307685001212</c:v>
                </c:pt>
                <c:pt idx="4136">
                  <c:v>2.5992307685001212</c:v>
                </c:pt>
                <c:pt idx="4137">
                  <c:v>2.5992307685001212</c:v>
                </c:pt>
                <c:pt idx="4138">
                  <c:v>2.5911794863999997</c:v>
                </c:pt>
                <c:pt idx="4139">
                  <c:v>2.5911794863999997</c:v>
                </c:pt>
                <c:pt idx="4140">
                  <c:v>2.5911794863999997</c:v>
                </c:pt>
                <c:pt idx="4141">
                  <c:v>2.5911794863999997</c:v>
                </c:pt>
                <c:pt idx="4142">
                  <c:v>2.5911794863999997</c:v>
                </c:pt>
                <c:pt idx="4143">
                  <c:v>2.5911794863999997</c:v>
                </c:pt>
                <c:pt idx="4144">
                  <c:v>2.5992307685001212</c:v>
                </c:pt>
                <c:pt idx="4145">
                  <c:v>2.5992307685001212</c:v>
                </c:pt>
                <c:pt idx="4146">
                  <c:v>2.5911794863999997</c:v>
                </c:pt>
                <c:pt idx="4147">
                  <c:v>2.5911794863999997</c:v>
                </c:pt>
                <c:pt idx="4148">
                  <c:v>2.5911794863999997</c:v>
                </c:pt>
                <c:pt idx="4149">
                  <c:v>2.5911794863999997</c:v>
                </c:pt>
                <c:pt idx="4150">
                  <c:v>2.5911794863999997</c:v>
                </c:pt>
                <c:pt idx="4151">
                  <c:v>2.5911794863999997</c:v>
                </c:pt>
                <c:pt idx="4152">
                  <c:v>2.5911794863999997</c:v>
                </c:pt>
                <c:pt idx="4153">
                  <c:v>2.5911794863999997</c:v>
                </c:pt>
                <c:pt idx="4154">
                  <c:v>2.5911794863999997</c:v>
                </c:pt>
                <c:pt idx="4155">
                  <c:v>2.5911794863999997</c:v>
                </c:pt>
                <c:pt idx="4156">
                  <c:v>2.5911794863999997</c:v>
                </c:pt>
                <c:pt idx="4157">
                  <c:v>2.5911794863999997</c:v>
                </c:pt>
                <c:pt idx="4158">
                  <c:v>2.5911794863999997</c:v>
                </c:pt>
                <c:pt idx="4159">
                  <c:v>2.5911794863999997</c:v>
                </c:pt>
                <c:pt idx="4160">
                  <c:v>2.5911794863999997</c:v>
                </c:pt>
                <c:pt idx="4161">
                  <c:v>2.5911794863999997</c:v>
                </c:pt>
                <c:pt idx="4162">
                  <c:v>2.5911794863999997</c:v>
                </c:pt>
                <c:pt idx="4163">
                  <c:v>2.5911794863999997</c:v>
                </c:pt>
                <c:pt idx="4164">
                  <c:v>2.6011794863999995</c:v>
                </c:pt>
                <c:pt idx="4165">
                  <c:v>2.6011794863999995</c:v>
                </c:pt>
                <c:pt idx="4166">
                  <c:v>2.5911794863999997</c:v>
                </c:pt>
                <c:pt idx="4167">
                  <c:v>2.5911794863999997</c:v>
                </c:pt>
                <c:pt idx="4168">
                  <c:v>2.5911794863999997</c:v>
                </c:pt>
                <c:pt idx="4169">
                  <c:v>2.5911794863999997</c:v>
                </c:pt>
                <c:pt idx="4170">
                  <c:v>2.5992307685001212</c:v>
                </c:pt>
                <c:pt idx="4171">
                  <c:v>2.5992307685001212</c:v>
                </c:pt>
                <c:pt idx="4172">
                  <c:v>2.5911794863999997</c:v>
                </c:pt>
                <c:pt idx="4173">
                  <c:v>2.5911794863999997</c:v>
                </c:pt>
                <c:pt idx="4174">
                  <c:v>2.5911794863999997</c:v>
                </c:pt>
                <c:pt idx="4175">
                  <c:v>2.5911794863999997</c:v>
                </c:pt>
                <c:pt idx="4176">
                  <c:v>2.5911794863999997</c:v>
                </c:pt>
                <c:pt idx="4177">
                  <c:v>2.5911794863999997</c:v>
                </c:pt>
                <c:pt idx="4178">
                  <c:v>2.5911794863999997</c:v>
                </c:pt>
                <c:pt idx="4179">
                  <c:v>2.5911794863999997</c:v>
                </c:pt>
                <c:pt idx="4180">
                  <c:v>2.5992307685001212</c:v>
                </c:pt>
                <c:pt idx="4181">
                  <c:v>2.5992307685001212</c:v>
                </c:pt>
                <c:pt idx="4182">
                  <c:v>2.5892307685001663</c:v>
                </c:pt>
                <c:pt idx="4183">
                  <c:v>2.5892307685001663</c:v>
                </c:pt>
                <c:pt idx="4184">
                  <c:v>2.5992307685001212</c:v>
                </c:pt>
                <c:pt idx="4185">
                  <c:v>2.5992307685001212</c:v>
                </c:pt>
                <c:pt idx="4186">
                  <c:v>2.5992307685001212</c:v>
                </c:pt>
                <c:pt idx="4187">
                  <c:v>2.5992307685001212</c:v>
                </c:pt>
                <c:pt idx="4188">
                  <c:v>2.5992307685001212</c:v>
                </c:pt>
                <c:pt idx="4189">
                  <c:v>2.5992307685001212</c:v>
                </c:pt>
                <c:pt idx="4190">
                  <c:v>2.5992307685001212</c:v>
                </c:pt>
                <c:pt idx="4191">
                  <c:v>2.5992307685001212</c:v>
                </c:pt>
                <c:pt idx="4192">
                  <c:v>2.5992307685001212</c:v>
                </c:pt>
                <c:pt idx="4193">
                  <c:v>2.5992307685001212</c:v>
                </c:pt>
                <c:pt idx="4194">
                  <c:v>2.5992307685001212</c:v>
                </c:pt>
                <c:pt idx="4195">
                  <c:v>2.5992307685001212</c:v>
                </c:pt>
                <c:pt idx="4196">
                  <c:v>2.5992307685001212</c:v>
                </c:pt>
                <c:pt idx="4197">
                  <c:v>2.5992307685001212</c:v>
                </c:pt>
                <c:pt idx="4198">
                  <c:v>2.5992307685001212</c:v>
                </c:pt>
                <c:pt idx="4199">
                  <c:v>2.5992307685001212</c:v>
                </c:pt>
                <c:pt idx="4200">
                  <c:v>2.5992307685001212</c:v>
                </c:pt>
                <c:pt idx="4201">
                  <c:v>2.5992307685001212</c:v>
                </c:pt>
                <c:pt idx="4202">
                  <c:v>2.5992307685001212</c:v>
                </c:pt>
                <c:pt idx="4203">
                  <c:v>2.5992307685001212</c:v>
                </c:pt>
                <c:pt idx="4204">
                  <c:v>2.5992307685001212</c:v>
                </c:pt>
                <c:pt idx="4205">
                  <c:v>2.5992307685001212</c:v>
                </c:pt>
                <c:pt idx="4206">
                  <c:v>2.5992307685001212</c:v>
                </c:pt>
                <c:pt idx="4207">
                  <c:v>2.5992307685001212</c:v>
                </c:pt>
                <c:pt idx="4208">
                  <c:v>2.5992307685001212</c:v>
                </c:pt>
                <c:pt idx="4209">
                  <c:v>2.5992307685001212</c:v>
                </c:pt>
                <c:pt idx="4210">
                  <c:v>2.5992307685001212</c:v>
                </c:pt>
                <c:pt idx="4211">
                  <c:v>2.5992307685001212</c:v>
                </c:pt>
                <c:pt idx="4212">
                  <c:v>2.5992307685001212</c:v>
                </c:pt>
                <c:pt idx="4213">
                  <c:v>2.5992307685001212</c:v>
                </c:pt>
                <c:pt idx="4214">
                  <c:v>2.5992307685001212</c:v>
                </c:pt>
                <c:pt idx="4215">
                  <c:v>2.5992307685001212</c:v>
                </c:pt>
                <c:pt idx="4216">
                  <c:v>2.5992307685001212</c:v>
                </c:pt>
                <c:pt idx="4217">
                  <c:v>2.5992307685001212</c:v>
                </c:pt>
                <c:pt idx="4218">
                  <c:v>2.5992307685001212</c:v>
                </c:pt>
                <c:pt idx="4219">
                  <c:v>2.5992307685001212</c:v>
                </c:pt>
                <c:pt idx="4220">
                  <c:v>2.5992307685001212</c:v>
                </c:pt>
                <c:pt idx="4221">
                  <c:v>2.5992307685001212</c:v>
                </c:pt>
                <c:pt idx="4222">
                  <c:v>2.5992307685001212</c:v>
                </c:pt>
                <c:pt idx="4223">
                  <c:v>2.5992307685001212</c:v>
                </c:pt>
                <c:pt idx="4224">
                  <c:v>2.5992307685001212</c:v>
                </c:pt>
                <c:pt idx="4225">
                  <c:v>2.5992307685001212</c:v>
                </c:pt>
                <c:pt idx="4226">
                  <c:v>2.5992307685001212</c:v>
                </c:pt>
                <c:pt idx="4227">
                  <c:v>2.5992307685001212</c:v>
                </c:pt>
                <c:pt idx="4228">
                  <c:v>2.5992307685001212</c:v>
                </c:pt>
                <c:pt idx="4229">
                  <c:v>2.5992307685001212</c:v>
                </c:pt>
                <c:pt idx="4230">
                  <c:v>2.5992307685001212</c:v>
                </c:pt>
                <c:pt idx="4231">
                  <c:v>2.5992307685001212</c:v>
                </c:pt>
                <c:pt idx="4232">
                  <c:v>2.5992307685001212</c:v>
                </c:pt>
                <c:pt idx="4233">
                  <c:v>2.5992307685001212</c:v>
                </c:pt>
                <c:pt idx="4234">
                  <c:v>2.5992307685001212</c:v>
                </c:pt>
                <c:pt idx="4235">
                  <c:v>2.5992307685001212</c:v>
                </c:pt>
                <c:pt idx="4236">
                  <c:v>2.5992307685001212</c:v>
                </c:pt>
                <c:pt idx="4237">
                  <c:v>2.5992307685001212</c:v>
                </c:pt>
                <c:pt idx="4238">
                  <c:v>2.5992307685001212</c:v>
                </c:pt>
                <c:pt idx="4239">
                  <c:v>2.5992307685001212</c:v>
                </c:pt>
                <c:pt idx="4240">
                  <c:v>2.5992307685001212</c:v>
                </c:pt>
                <c:pt idx="4241">
                  <c:v>2.5992307685001212</c:v>
                </c:pt>
                <c:pt idx="4242">
                  <c:v>2.5992307685001212</c:v>
                </c:pt>
                <c:pt idx="4243">
                  <c:v>2.5992307685001212</c:v>
                </c:pt>
                <c:pt idx="4244">
                  <c:v>2.5992307685001212</c:v>
                </c:pt>
                <c:pt idx="4245">
                  <c:v>2.5992307685001212</c:v>
                </c:pt>
                <c:pt idx="4246">
                  <c:v>2.5992307685001212</c:v>
                </c:pt>
                <c:pt idx="4247">
                  <c:v>2.5992307685001212</c:v>
                </c:pt>
                <c:pt idx="4248">
                  <c:v>2.5992307685001212</c:v>
                </c:pt>
                <c:pt idx="4249">
                  <c:v>2.5992307685001212</c:v>
                </c:pt>
                <c:pt idx="4250">
                  <c:v>2.5992307685001212</c:v>
                </c:pt>
                <c:pt idx="4251">
                  <c:v>2.5992307685001212</c:v>
                </c:pt>
                <c:pt idx="4252">
                  <c:v>2.5992307685001212</c:v>
                </c:pt>
                <c:pt idx="4253">
                  <c:v>2.5992307685001212</c:v>
                </c:pt>
                <c:pt idx="4254">
                  <c:v>2.5992307685001212</c:v>
                </c:pt>
                <c:pt idx="4255">
                  <c:v>2.5992307685001212</c:v>
                </c:pt>
                <c:pt idx="4256">
                  <c:v>2.5992307685001212</c:v>
                </c:pt>
                <c:pt idx="4257">
                  <c:v>2.5992307685001212</c:v>
                </c:pt>
                <c:pt idx="4258">
                  <c:v>2.5992307685001212</c:v>
                </c:pt>
                <c:pt idx="4259">
                  <c:v>2.5992307685001212</c:v>
                </c:pt>
                <c:pt idx="4260">
                  <c:v>2.5992307685001212</c:v>
                </c:pt>
                <c:pt idx="4261">
                  <c:v>2.5992307685001212</c:v>
                </c:pt>
                <c:pt idx="4262">
                  <c:v>2.5992307685001212</c:v>
                </c:pt>
                <c:pt idx="4263">
                  <c:v>2.6092307685001765</c:v>
                </c:pt>
                <c:pt idx="4264">
                  <c:v>2.6092307685001765</c:v>
                </c:pt>
                <c:pt idx="4265">
                  <c:v>2.5992307685001212</c:v>
                </c:pt>
                <c:pt idx="4266">
                  <c:v>2.5992307685001212</c:v>
                </c:pt>
                <c:pt idx="4267">
                  <c:v>2.6092307685001765</c:v>
                </c:pt>
                <c:pt idx="4268">
                  <c:v>2.6092307685001765</c:v>
                </c:pt>
                <c:pt idx="4269">
                  <c:v>2.5992307685001212</c:v>
                </c:pt>
                <c:pt idx="4270">
                  <c:v>2.5992307685001212</c:v>
                </c:pt>
                <c:pt idx="4271">
                  <c:v>2.5992307685001212</c:v>
                </c:pt>
                <c:pt idx="4272">
                  <c:v>2.5992307685001212</c:v>
                </c:pt>
                <c:pt idx="4273">
                  <c:v>2.5992307685001212</c:v>
                </c:pt>
                <c:pt idx="4274">
                  <c:v>2.5992307685001212</c:v>
                </c:pt>
                <c:pt idx="4275">
                  <c:v>2.5992307685001212</c:v>
                </c:pt>
                <c:pt idx="4276">
                  <c:v>2.5992307685001212</c:v>
                </c:pt>
                <c:pt idx="4277">
                  <c:v>2.5992307685001212</c:v>
                </c:pt>
                <c:pt idx="4278">
                  <c:v>2.5992307685001212</c:v>
                </c:pt>
                <c:pt idx="4279">
                  <c:v>2.5992307685001212</c:v>
                </c:pt>
                <c:pt idx="4280">
                  <c:v>2.5992307685001212</c:v>
                </c:pt>
                <c:pt idx="4281">
                  <c:v>2.5992307685001212</c:v>
                </c:pt>
                <c:pt idx="4282">
                  <c:v>2.5992307685001212</c:v>
                </c:pt>
                <c:pt idx="4283">
                  <c:v>2.5992307685001212</c:v>
                </c:pt>
                <c:pt idx="4284">
                  <c:v>2.5992307685001212</c:v>
                </c:pt>
                <c:pt idx="4285">
                  <c:v>2.5992307685001212</c:v>
                </c:pt>
                <c:pt idx="4286">
                  <c:v>2.6092307685001765</c:v>
                </c:pt>
                <c:pt idx="4287">
                  <c:v>2.6092307685001765</c:v>
                </c:pt>
                <c:pt idx="4288">
                  <c:v>2.6092307685001765</c:v>
                </c:pt>
                <c:pt idx="4289">
                  <c:v>2.6092307685001765</c:v>
                </c:pt>
                <c:pt idx="4290">
                  <c:v>2.5992307685001212</c:v>
                </c:pt>
                <c:pt idx="4291">
                  <c:v>2.6011794864000022</c:v>
                </c:pt>
                <c:pt idx="4292">
                  <c:v>2.6011794864000022</c:v>
                </c:pt>
                <c:pt idx="4293">
                  <c:v>2.6011794864000022</c:v>
                </c:pt>
                <c:pt idx="4294">
                  <c:v>2.5992307685001212</c:v>
                </c:pt>
                <c:pt idx="4295">
                  <c:v>2.5992307685001212</c:v>
                </c:pt>
                <c:pt idx="4296">
                  <c:v>2.6092307685001765</c:v>
                </c:pt>
                <c:pt idx="4297">
                  <c:v>2.6092307685001765</c:v>
                </c:pt>
                <c:pt idx="4298">
                  <c:v>2.6011794864000022</c:v>
                </c:pt>
                <c:pt idx="4299">
                  <c:v>2.6011794864000022</c:v>
                </c:pt>
                <c:pt idx="4300">
                  <c:v>2.6011794864000022</c:v>
                </c:pt>
                <c:pt idx="4301">
                  <c:v>2.6011794864000022</c:v>
                </c:pt>
                <c:pt idx="4302">
                  <c:v>2.6011794864000022</c:v>
                </c:pt>
                <c:pt idx="4303">
                  <c:v>2.6011794864000022</c:v>
                </c:pt>
                <c:pt idx="4304">
                  <c:v>2.6011794864000022</c:v>
                </c:pt>
                <c:pt idx="4305">
                  <c:v>2.6011794864000022</c:v>
                </c:pt>
                <c:pt idx="4306">
                  <c:v>2.6011794864000022</c:v>
                </c:pt>
                <c:pt idx="4307">
                  <c:v>2.6011794864000022</c:v>
                </c:pt>
                <c:pt idx="4308">
                  <c:v>2.6011794864000022</c:v>
                </c:pt>
                <c:pt idx="4309">
                  <c:v>2.6011794864000022</c:v>
                </c:pt>
                <c:pt idx="4310">
                  <c:v>2.6011794864000022</c:v>
                </c:pt>
                <c:pt idx="4311">
                  <c:v>2.6011794864000022</c:v>
                </c:pt>
                <c:pt idx="4312">
                  <c:v>2.6011794864000022</c:v>
                </c:pt>
                <c:pt idx="4313">
                  <c:v>2.5992307685001212</c:v>
                </c:pt>
                <c:pt idx="4314">
                  <c:v>2.5992307685001212</c:v>
                </c:pt>
                <c:pt idx="4315">
                  <c:v>2.6011794864000022</c:v>
                </c:pt>
                <c:pt idx="4316">
                  <c:v>2.6011794864000022</c:v>
                </c:pt>
                <c:pt idx="4317">
                  <c:v>2.5992307685001212</c:v>
                </c:pt>
                <c:pt idx="4318">
                  <c:v>2.5992307685001212</c:v>
                </c:pt>
                <c:pt idx="4319">
                  <c:v>2.6011794864000022</c:v>
                </c:pt>
                <c:pt idx="4320">
                  <c:v>2.6011794864000022</c:v>
                </c:pt>
                <c:pt idx="4321">
                  <c:v>2.6011794864000022</c:v>
                </c:pt>
                <c:pt idx="4322">
                  <c:v>2.6011794864000022</c:v>
                </c:pt>
                <c:pt idx="4323">
                  <c:v>2.6011794864000022</c:v>
                </c:pt>
                <c:pt idx="4324">
                  <c:v>2.6011794864000022</c:v>
                </c:pt>
                <c:pt idx="4325">
                  <c:v>2.6011794864000022</c:v>
                </c:pt>
                <c:pt idx="4326">
                  <c:v>2.6011794864000022</c:v>
                </c:pt>
                <c:pt idx="4327">
                  <c:v>2.6011794864000022</c:v>
                </c:pt>
                <c:pt idx="4328">
                  <c:v>2.5992307685001212</c:v>
                </c:pt>
                <c:pt idx="4329">
                  <c:v>2.5992307685001212</c:v>
                </c:pt>
                <c:pt idx="4330">
                  <c:v>2.6011794864000022</c:v>
                </c:pt>
                <c:pt idx="4331">
                  <c:v>2.6011794864000022</c:v>
                </c:pt>
                <c:pt idx="4332">
                  <c:v>2.6011794864000022</c:v>
                </c:pt>
                <c:pt idx="4333">
                  <c:v>2.6011794864000022</c:v>
                </c:pt>
                <c:pt idx="4334">
                  <c:v>2.6011794864000022</c:v>
                </c:pt>
                <c:pt idx="4335">
                  <c:v>2.6011794864000022</c:v>
                </c:pt>
                <c:pt idx="4336">
                  <c:v>2.6011794864000022</c:v>
                </c:pt>
                <c:pt idx="4337">
                  <c:v>2.5992307685001212</c:v>
                </c:pt>
                <c:pt idx="4338">
                  <c:v>2.5992307685001212</c:v>
                </c:pt>
                <c:pt idx="4339">
                  <c:v>2.5992307685001212</c:v>
                </c:pt>
                <c:pt idx="4340">
                  <c:v>2.5992307685001212</c:v>
                </c:pt>
                <c:pt idx="4341">
                  <c:v>2.6011794864000022</c:v>
                </c:pt>
                <c:pt idx="4342">
                  <c:v>2.6011794864000022</c:v>
                </c:pt>
                <c:pt idx="4343">
                  <c:v>2.5992307685001212</c:v>
                </c:pt>
                <c:pt idx="4344">
                  <c:v>2.5992307685001212</c:v>
                </c:pt>
                <c:pt idx="4345">
                  <c:v>2.6011794864000022</c:v>
                </c:pt>
                <c:pt idx="4346">
                  <c:v>2.6011794864000022</c:v>
                </c:pt>
                <c:pt idx="4347">
                  <c:v>2.6011794864000022</c:v>
                </c:pt>
                <c:pt idx="4348">
                  <c:v>2.6011794864000022</c:v>
                </c:pt>
                <c:pt idx="4349">
                  <c:v>2.6011794864000022</c:v>
                </c:pt>
                <c:pt idx="4350">
                  <c:v>2.5911794864000033</c:v>
                </c:pt>
                <c:pt idx="4351">
                  <c:v>2.5911794864000033</c:v>
                </c:pt>
                <c:pt idx="4352">
                  <c:v>2.5911794864000033</c:v>
                </c:pt>
                <c:pt idx="4353">
                  <c:v>2.5911794864000033</c:v>
                </c:pt>
                <c:pt idx="4354">
                  <c:v>2.5911794864000033</c:v>
                </c:pt>
                <c:pt idx="4355">
                  <c:v>2.5911794864000033</c:v>
                </c:pt>
                <c:pt idx="4356">
                  <c:v>2.5992307685001212</c:v>
                </c:pt>
                <c:pt idx="4357">
                  <c:v>2.5992307685001212</c:v>
                </c:pt>
                <c:pt idx="4358">
                  <c:v>2.5992307685001212</c:v>
                </c:pt>
                <c:pt idx="4359">
                  <c:v>2.5992307685001212</c:v>
                </c:pt>
                <c:pt idx="4360">
                  <c:v>2.5992307685001212</c:v>
                </c:pt>
                <c:pt idx="4361">
                  <c:v>2.5992307685001212</c:v>
                </c:pt>
                <c:pt idx="4362">
                  <c:v>2.5911794864000033</c:v>
                </c:pt>
                <c:pt idx="4363">
                  <c:v>2.5911794864000033</c:v>
                </c:pt>
                <c:pt idx="4364">
                  <c:v>2.5911794864000033</c:v>
                </c:pt>
                <c:pt idx="4365">
                  <c:v>2.5911794864000033</c:v>
                </c:pt>
                <c:pt idx="4366">
                  <c:v>2.5992307685001212</c:v>
                </c:pt>
                <c:pt idx="4367">
                  <c:v>2.5992307685001212</c:v>
                </c:pt>
                <c:pt idx="4368">
                  <c:v>2.5911794864000033</c:v>
                </c:pt>
                <c:pt idx="4369">
                  <c:v>2.5911794864000033</c:v>
                </c:pt>
                <c:pt idx="4370">
                  <c:v>2.5911794864000033</c:v>
                </c:pt>
                <c:pt idx="4371">
                  <c:v>2.5992307685001212</c:v>
                </c:pt>
                <c:pt idx="4372">
                  <c:v>2.5992307685001212</c:v>
                </c:pt>
                <c:pt idx="4373">
                  <c:v>2.5992307685001212</c:v>
                </c:pt>
                <c:pt idx="4374">
                  <c:v>2.5992307685001212</c:v>
                </c:pt>
                <c:pt idx="4375">
                  <c:v>2.5992307685001212</c:v>
                </c:pt>
                <c:pt idx="4376">
                  <c:v>2.5992307685001212</c:v>
                </c:pt>
                <c:pt idx="4377">
                  <c:v>2.5992307685001212</c:v>
                </c:pt>
                <c:pt idx="4378">
                  <c:v>2.5992307685001212</c:v>
                </c:pt>
                <c:pt idx="4379">
                  <c:v>2.5992307685001212</c:v>
                </c:pt>
                <c:pt idx="4380">
                  <c:v>2.5992307685001212</c:v>
                </c:pt>
                <c:pt idx="4381">
                  <c:v>2.5992307685001212</c:v>
                </c:pt>
                <c:pt idx="4382">
                  <c:v>2.5992307685001212</c:v>
                </c:pt>
                <c:pt idx="4383">
                  <c:v>2.5992307685001212</c:v>
                </c:pt>
                <c:pt idx="4384">
                  <c:v>2.5992307685001212</c:v>
                </c:pt>
                <c:pt idx="4385">
                  <c:v>2.5992307685001212</c:v>
                </c:pt>
                <c:pt idx="4386">
                  <c:v>2.5992307685001212</c:v>
                </c:pt>
                <c:pt idx="4387">
                  <c:v>2.5992307685001212</c:v>
                </c:pt>
                <c:pt idx="4388">
                  <c:v>2.5992307685001212</c:v>
                </c:pt>
                <c:pt idx="4389">
                  <c:v>2.5992307685001212</c:v>
                </c:pt>
                <c:pt idx="4390">
                  <c:v>2.5992307685001212</c:v>
                </c:pt>
                <c:pt idx="4391">
                  <c:v>2.5992307685001212</c:v>
                </c:pt>
                <c:pt idx="4392">
                  <c:v>2.5992307685001212</c:v>
                </c:pt>
                <c:pt idx="4393">
                  <c:v>2.5992307685001212</c:v>
                </c:pt>
                <c:pt idx="4394">
                  <c:v>2.5992307685001212</c:v>
                </c:pt>
                <c:pt idx="4395">
                  <c:v>2.5992307685001212</c:v>
                </c:pt>
                <c:pt idx="4396">
                  <c:v>2.5992307685001212</c:v>
                </c:pt>
                <c:pt idx="4397">
                  <c:v>2.5992307685001212</c:v>
                </c:pt>
                <c:pt idx="4398">
                  <c:v>2.6011794864000022</c:v>
                </c:pt>
                <c:pt idx="4399">
                  <c:v>2.6011794864000022</c:v>
                </c:pt>
                <c:pt idx="4400">
                  <c:v>2.5992307685001212</c:v>
                </c:pt>
                <c:pt idx="4401">
                  <c:v>2.5992307685001212</c:v>
                </c:pt>
                <c:pt idx="4402">
                  <c:v>2.5992307685001212</c:v>
                </c:pt>
                <c:pt idx="4403">
                  <c:v>2.5992307685001212</c:v>
                </c:pt>
                <c:pt idx="4404">
                  <c:v>2.5992307685001212</c:v>
                </c:pt>
                <c:pt idx="4405">
                  <c:v>2.5992307685001212</c:v>
                </c:pt>
                <c:pt idx="4406">
                  <c:v>2.5992307685001212</c:v>
                </c:pt>
                <c:pt idx="4407">
                  <c:v>2.5992307685001212</c:v>
                </c:pt>
                <c:pt idx="4408">
                  <c:v>2.6072820506000056</c:v>
                </c:pt>
                <c:pt idx="4409">
                  <c:v>2.6072820506000056</c:v>
                </c:pt>
                <c:pt idx="4410">
                  <c:v>2.6072820506000056</c:v>
                </c:pt>
                <c:pt idx="4411">
                  <c:v>2.6072820506000056</c:v>
                </c:pt>
                <c:pt idx="4412">
                  <c:v>2.5992307685001212</c:v>
                </c:pt>
                <c:pt idx="4413">
                  <c:v>2.5992307685001212</c:v>
                </c:pt>
                <c:pt idx="4414">
                  <c:v>2.5992307685001212</c:v>
                </c:pt>
                <c:pt idx="4415">
                  <c:v>2.5992307685001212</c:v>
                </c:pt>
                <c:pt idx="4416">
                  <c:v>2.5992307685001212</c:v>
                </c:pt>
                <c:pt idx="4417">
                  <c:v>2.5992307685001212</c:v>
                </c:pt>
                <c:pt idx="4418">
                  <c:v>2.5992307685001212</c:v>
                </c:pt>
                <c:pt idx="4419">
                  <c:v>2.5992307685001212</c:v>
                </c:pt>
                <c:pt idx="4420">
                  <c:v>2.5992307685001212</c:v>
                </c:pt>
                <c:pt idx="4421">
                  <c:v>2.5992307685001212</c:v>
                </c:pt>
                <c:pt idx="4422">
                  <c:v>2.5992307685001212</c:v>
                </c:pt>
                <c:pt idx="4423">
                  <c:v>2.5992307685001212</c:v>
                </c:pt>
                <c:pt idx="4424">
                  <c:v>2.5992307685001212</c:v>
                </c:pt>
                <c:pt idx="4425">
                  <c:v>2.5992307685001212</c:v>
                </c:pt>
                <c:pt idx="4426">
                  <c:v>2.5992307685001212</c:v>
                </c:pt>
                <c:pt idx="4427">
                  <c:v>2.5992307685001212</c:v>
                </c:pt>
                <c:pt idx="4428">
                  <c:v>2.5992307685001212</c:v>
                </c:pt>
                <c:pt idx="4429">
                  <c:v>2.5992307685001212</c:v>
                </c:pt>
                <c:pt idx="4430">
                  <c:v>2.5992307685001212</c:v>
                </c:pt>
                <c:pt idx="4431">
                  <c:v>2.5992307685001212</c:v>
                </c:pt>
                <c:pt idx="4432">
                  <c:v>2.5992307685001212</c:v>
                </c:pt>
                <c:pt idx="4433">
                  <c:v>2.5992307685001212</c:v>
                </c:pt>
                <c:pt idx="4434">
                  <c:v>2.5992307685001212</c:v>
                </c:pt>
                <c:pt idx="4435">
                  <c:v>2.5992307685001212</c:v>
                </c:pt>
                <c:pt idx="4436">
                  <c:v>2.5992307685001212</c:v>
                </c:pt>
                <c:pt idx="4437">
                  <c:v>2.5992307685001212</c:v>
                </c:pt>
                <c:pt idx="4438">
                  <c:v>2.5911794864000033</c:v>
                </c:pt>
                <c:pt idx="4439">
                  <c:v>2.5911794864000033</c:v>
                </c:pt>
                <c:pt idx="4440">
                  <c:v>2.5992307685001212</c:v>
                </c:pt>
                <c:pt idx="4441">
                  <c:v>2.5992307685001212</c:v>
                </c:pt>
                <c:pt idx="4442">
                  <c:v>2.5992307685001212</c:v>
                </c:pt>
                <c:pt idx="4443">
                  <c:v>2.5992307685001212</c:v>
                </c:pt>
                <c:pt idx="4444">
                  <c:v>2.5911794864000033</c:v>
                </c:pt>
                <c:pt idx="4445">
                  <c:v>2.5911794864000033</c:v>
                </c:pt>
                <c:pt idx="4446">
                  <c:v>2.5992307685001212</c:v>
                </c:pt>
                <c:pt idx="4447">
                  <c:v>2.5992307685001212</c:v>
                </c:pt>
                <c:pt idx="4448">
                  <c:v>2.5992307685001212</c:v>
                </c:pt>
                <c:pt idx="4449">
                  <c:v>2.5992307685001212</c:v>
                </c:pt>
                <c:pt idx="4450">
                  <c:v>2.5992307685001212</c:v>
                </c:pt>
                <c:pt idx="4451">
                  <c:v>2.5992307685001212</c:v>
                </c:pt>
                <c:pt idx="4452">
                  <c:v>2.5992307685001212</c:v>
                </c:pt>
                <c:pt idx="4453">
                  <c:v>2.5992307685001212</c:v>
                </c:pt>
                <c:pt idx="4454">
                  <c:v>2.5992307685001212</c:v>
                </c:pt>
                <c:pt idx="4455">
                  <c:v>2.5992307685001212</c:v>
                </c:pt>
                <c:pt idx="4456">
                  <c:v>2.5992307685001212</c:v>
                </c:pt>
                <c:pt idx="4457">
                  <c:v>2.5992307685001212</c:v>
                </c:pt>
                <c:pt idx="4458">
                  <c:v>2.5992307685001212</c:v>
                </c:pt>
                <c:pt idx="4459">
                  <c:v>2.5992307685001212</c:v>
                </c:pt>
                <c:pt idx="4460">
                  <c:v>2.5992307685001212</c:v>
                </c:pt>
                <c:pt idx="4461">
                  <c:v>2.5992307685001212</c:v>
                </c:pt>
                <c:pt idx="4462">
                  <c:v>2.5992307685001212</c:v>
                </c:pt>
                <c:pt idx="4463">
                  <c:v>2.5911794864000033</c:v>
                </c:pt>
                <c:pt idx="4464">
                  <c:v>2.5911794864000033</c:v>
                </c:pt>
                <c:pt idx="4465">
                  <c:v>2.5992307685001212</c:v>
                </c:pt>
                <c:pt idx="4466">
                  <c:v>2.5992307685001212</c:v>
                </c:pt>
                <c:pt idx="4467">
                  <c:v>2.5992307685001212</c:v>
                </c:pt>
                <c:pt idx="4468">
                  <c:v>2.5992307685001212</c:v>
                </c:pt>
                <c:pt idx="4469">
                  <c:v>2.5911794864000033</c:v>
                </c:pt>
                <c:pt idx="4470">
                  <c:v>2.5911794864000033</c:v>
                </c:pt>
                <c:pt idx="4471">
                  <c:v>2.5992307685001212</c:v>
                </c:pt>
                <c:pt idx="4472">
                  <c:v>2.5992307685001212</c:v>
                </c:pt>
                <c:pt idx="4473">
                  <c:v>2.5992307685001212</c:v>
                </c:pt>
                <c:pt idx="4474">
                  <c:v>2.5992307685001212</c:v>
                </c:pt>
                <c:pt idx="4475">
                  <c:v>2.5992307685001212</c:v>
                </c:pt>
                <c:pt idx="4476">
                  <c:v>2.5992307685001212</c:v>
                </c:pt>
                <c:pt idx="4477">
                  <c:v>2.5992307685001212</c:v>
                </c:pt>
                <c:pt idx="4478">
                  <c:v>2.5992307685001212</c:v>
                </c:pt>
                <c:pt idx="4479">
                  <c:v>2.5992307685001212</c:v>
                </c:pt>
                <c:pt idx="4480">
                  <c:v>2.5992307685001212</c:v>
                </c:pt>
                <c:pt idx="4481">
                  <c:v>2.5992307685001212</c:v>
                </c:pt>
                <c:pt idx="4482">
                  <c:v>2.5992307685001212</c:v>
                </c:pt>
                <c:pt idx="4483">
                  <c:v>2.5992307685001212</c:v>
                </c:pt>
                <c:pt idx="4484">
                  <c:v>2.5992307685001212</c:v>
                </c:pt>
                <c:pt idx="4485">
                  <c:v>2.5992307685001212</c:v>
                </c:pt>
                <c:pt idx="4486">
                  <c:v>2.5992307685001212</c:v>
                </c:pt>
                <c:pt idx="4487">
                  <c:v>2.5992307685001212</c:v>
                </c:pt>
                <c:pt idx="4488">
                  <c:v>2.5911794864000033</c:v>
                </c:pt>
                <c:pt idx="4489">
                  <c:v>2.5911794864000033</c:v>
                </c:pt>
                <c:pt idx="4490">
                  <c:v>2.5911794864000033</c:v>
                </c:pt>
                <c:pt idx="4491">
                  <c:v>2.5911794864000033</c:v>
                </c:pt>
                <c:pt idx="4492">
                  <c:v>2.5992307685001212</c:v>
                </c:pt>
                <c:pt idx="4493">
                  <c:v>2.5992307685001212</c:v>
                </c:pt>
                <c:pt idx="4494">
                  <c:v>2.5992307685001212</c:v>
                </c:pt>
                <c:pt idx="4495">
                  <c:v>2.5911794864000033</c:v>
                </c:pt>
                <c:pt idx="4496">
                  <c:v>2.5911794864000033</c:v>
                </c:pt>
                <c:pt idx="4497">
                  <c:v>2.5992307685001212</c:v>
                </c:pt>
                <c:pt idx="4498">
                  <c:v>2.5992307685001212</c:v>
                </c:pt>
                <c:pt idx="4499">
                  <c:v>2.5992307685001212</c:v>
                </c:pt>
                <c:pt idx="4500">
                  <c:v>2.5992307685001212</c:v>
                </c:pt>
                <c:pt idx="4501">
                  <c:v>2.5992307685001212</c:v>
                </c:pt>
                <c:pt idx="4502">
                  <c:v>2.5992307685001212</c:v>
                </c:pt>
                <c:pt idx="4503">
                  <c:v>2.5992307685001212</c:v>
                </c:pt>
                <c:pt idx="4504">
                  <c:v>2.5911794864000033</c:v>
                </c:pt>
                <c:pt idx="4505">
                  <c:v>2.5911794864000033</c:v>
                </c:pt>
                <c:pt idx="4506">
                  <c:v>2.5992307685001212</c:v>
                </c:pt>
                <c:pt idx="4507">
                  <c:v>2.5992307685001212</c:v>
                </c:pt>
                <c:pt idx="4508">
                  <c:v>2.5992307685001212</c:v>
                </c:pt>
                <c:pt idx="4509">
                  <c:v>2.5992307685001212</c:v>
                </c:pt>
                <c:pt idx="4510">
                  <c:v>2.5911794864000033</c:v>
                </c:pt>
                <c:pt idx="4511">
                  <c:v>2.5911794864000033</c:v>
                </c:pt>
                <c:pt idx="4512">
                  <c:v>2.5911794864000033</c:v>
                </c:pt>
                <c:pt idx="4513">
                  <c:v>2.5911794864000033</c:v>
                </c:pt>
                <c:pt idx="4514">
                  <c:v>2.5911794864000033</c:v>
                </c:pt>
                <c:pt idx="4515">
                  <c:v>2.5911794864000033</c:v>
                </c:pt>
                <c:pt idx="4516">
                  <c:v>2.5911794864000033</c:v>
                </c:pt>
                <c:pt idx="4517">
                  <c:v>2.5992307685001212</c:v>
                </c:pt>
                <c:pt idx="4518">
                  <c:v>2.5992307685001212</c:v>
                </c:pt>
                <c:pt idx="4519">
                  <c:v>2.5911794864000033</c:v>
                </c:pt>
                <c:pt idx="4520">
                  <c:v>2.5911794864000033</c:v>
                </c:pt>
                <c:pt idx="4521">
                  <c:v>2.5911794864000033</c:v>
                </c:pt>
                <c:pt idx="4522">
                  <c:v>2.5992307685001212</c:v>
                </c:pt>
                <c:pt idx="4523">
                  <c:v>2.5992307685001212</c:v>
                </c:pt>
                <c:pt idx="4524">
                  <c:v>2.5992307685001212</c:v>
                </c:pt>
                <c:pt idx="4525">
                  <c:v>2.5992307685001212</c:v>
                </c:pt>
                <c:pt idx="4526">
                  <c:v>2.5911794864000033</c:v>
                </c:pt>
                <c:pt idx="4527">
                  <c:v>2.5911794864000033</c:v>
                </c:pt>
                <c:pt idx="4528">
                  <c:v>2.5992307685001212</c:v>
                </c:pt>
                <c:pt idx="4529">
                  <c:v>2.5992307685001212</c:v>
                </c:pt>
                <c:pt idx="4530">
                  <c:v>2.5992307685001212</c:v>
                </c:pt>
                <c:pt idx="4531">
                  <c:v>2.5992307685001212</c:v>
                </c:pt>
                <c:pt idx="4532">
                  <c:v>2.5992307685001212</c:v>
                </c:pt>
                <c:pt idx="4533">
                  <c:v>2.5992307685001212</c:v>
                </c:pt>
                <c:pt idx="4534">
                  <c:v>2.5992307685001212</c:v>
                </c:pt>
                <c:pt idx="4535">
                  <c:v>2.5992307685001212</c:v>
                </c:pt>
                <c:pt idx="4536">
                  <c:v>2.5992307685001212</c:v>
                </c:pt>
                <c:pt idx="4537">
                  <c:v>2.5911794864000033</c:v>
                </c:pt>
                <c:pt idx="4538">
                  <c:v>2.5911794864000033</c:v>
                </c:pt>
                <c:pt idx="4539">
                  <c:v>2.5911794864000033</c:v>
                </c:pt>
                <c:pt idx="4540">
                  <c:v>2.5911794864000033</c:v>
                </c:pt>
                <c:pt idx="4541">
                  <c:v>2.5911794864000033</c:v>
                </c:pt>
                <c:pt idx="4542">
                  <c:v>2.5992307685001212</c:v>
                </c:pt>
                <c:pt idx="4543">
                  <c:v>2.5992307685001212</c:v>
                </c:pt>
                <c:pt idx="4544">
                  <c:v>2.5992307685001212</c:v>
                </c:pt>
                <c:pt idx="4545">
                  <c:v>2.5992307685001212</c:v>
                </c:pt>
                <c:pt idx="4546">
                  <c:v>2.5911794864000033</c:v>
                </c:pt>
                <c:pt idx="4547">
                  <c:v>2.5911794864000033</c:v>
                </c:pt>
                <c:pt idx="4548">
                  <c:v>2.5992307685001212</c:v>
                </c:pt>
                <c:pt idx="4549">
                  <c:v>2.5992307685001212</c:v>
                </c:pt>
                <c:pt idx="4550">
                  <c:v>2.5992307685001212</c:v>
                </c:pt>
                <c:pt idx="4551">
                  <c:v>2.5992307685001212</c:v>
                </c:pt>
                <c:pt idx="4552">
                  <c:v>2.5992307685001212</c:v>
                </c:pt>
                <c:pt idx="4553">
                  <c:v>2.5992307685001212</c:v>
                </c:pt>
                <c:pt idx="4554">
                  <c:v>2.5992307685001212</c:v>
                </c:pt>
                <c:pt idx="4555">
                  <c:v>2.5992307685001212</c:v>
                </c:pt>
                <c:pt idx="4556">
                  <c:v>2.5992307685001212</c:v>
                </c:pt>
                <c:pt idx="4557">
                  <c:v>2.5992307685001212</c:v>
                </c:pt>
                <c:pt idx="4558">
                  <c:v>2.5992307685001212</c:v>
                </c:pt>
                <c:pt idx="4559">
                  <c:v>2.5992307685001212</c:v>
                </c:pt>
                <c:pt idx="4560">
                  <c:v>2.5992307685001212</c:v>
                </c:pt>
                <c:pt idx="4561">
                  <c:v>2.5992307685001212</c:v>
                </c:pt>
                <c:pt idx="4562">
                  <c:v>2.5992307685001212</c:v>
                </c:pt>
                <c:pt idx="4563">
                  <c:v>2.5992307685001212</c:v>
                </c:pt>
                <c:pt idx="4564">
                  <c:v>2.5992307685001212</c:v>
                </c:pt>
                <c:pt idx="4565">
                  <c:v>2.5911794864000033</c:v>
                </c:pt>
                <c:pt idx="4566">
                  <c:v>2.5911794864000033</c:v>
                </c:pt>
                <c:pt idx="4567">
                  <c:v>2.5911794864000033</c:v>
                </c:pt>
                <c:pt idx="4568">
                  <c:v>2.5992307685001212</c:v>
                </c:pt>
                <c:pt idx="4569">
                  <c:v>2.5992307685001212</c:v>
                </c:pt>
                <c:pt idx="4570">
                  <c:v>2.5992307685001212</c:v>
                </c:pt>
                <c:pt idx="4571">
                  <c:v>2.5992307685001212</c:v>
                </c:pt>
                <c:pt idx="4572">
                  <c:v>2.5911794864000033</c:v>
                </c:pt>
                <c:pt idx="4573">
                  <c:v>2.5911794864000033</c:v>
                </c:pt>
                <c:pt idx="4574">
                  <c:v>2.5992307685001212</c:v>
                </c:pt>
                <c:pt idx="4575">
                  <c:v>2.5992307685001212</c:v>
                </c:pt>
                <c:pt idx="4576">
                  <c:v>2.5992307685001212</c:v>
                </c:pt>
                <c:pt idx="4577">
                  <c:v>2.5992307685001212</c:v>
                </c:pt>
                <c:pt idx="4578">
                  <c:v>2.5992307685001212</c:v>
                </c:pt>
                <c:pt idx="4579">
                  <c:v>2.5992307685001212</c:v>
                </c:pt>
                <c:pt idx="4580">
                  <c:v>2.5992307685001212</c:v>
                </c:pt>
                <c:pt idx="4581">
                  <c:v>2.5992307685001212</c:v>
                </c:pt>
                <c:pt idx="4582">
                  <c:v>2.5992307685001212</c:v>
                </c:pt>
                <c:pt idx="4583">
                  <c:v>2.5992307685001212</c:v>
                </c:pt>
                <c:pt idx="4584">
                  <c:v>2.5992307685001212</c:v>
                </c:pt>
                <c:pt idx="4585">
                  <c:v>2.5992307685001212</c:v>
                </c:pt>
                <c:pt idx="4586">
                  <c:v>2.5992307685001212</c:v>
                </c:pt>
                <c:pt idx="4587">
                  <c:v>2.5992307685001212</c:v>
                </c:pt>
                <c:pt idx="4588">
                  <c:v>2.5992307685001212</c:v>
                </c:pt>
                <c:pt idx="4589">
                  <c:v>2.5992307685001212</c:v>
                </c:pt>
                <c:pt idx="4590">
                  <c:v>2.5992307685001212</c:v>
                </c:pt>
                <c:pt idx="4591">
                  <c:v>2.5992307685001212</c:v>
                </c:pt>
                <c:pt idx="4592">
                  <c:v>2.5992307685001212</c:v>
                </c:pt>
                <c:pt idx="4593">
                  <c:v>2.5992307685001212</c:v>
                </c:pt>
                <c:pt idx="4594">
                  <c:v>2.5992307685001212</c:v>
                </c:pt>
                <c:pt idx="4595">
                  <c:v>2.5992307685001212</c:v>
                </c:pt>
                <c:pt idx="4596">
                  <c:v>2.5992307685001212</c:v>
                </c:pt>
                <c:pt idx="4597">
                  <c:v>2.5992307685001212</c:v>
                </c:pt>
                <c:pt idx="4598">
                  <c:v>2.5992307685001212</c:v>
                </c:pt>
                <c:pt idx="4599">
                  <c:v>2.5992307685001212</c:v>
                </c:pt>
                <c:pt idx="4600">
                  <c:v>2.5992307685001212</c:v>
                </c:pt>
                <c:pt idx="4601">
                  <c:v>2.5992307685001212</c:v>
                </c:pt>
                <c:pt idx="4602">
                  <c:v>2.5992307685001212</c:v>
                </c:pt>
                <c:pt idx="4603">
                  <c:v>2.5992307685001212</c:v>
                </c:pt>
                <c:pt idx="4604">
                  <c:v>2.5992307685001212</c:v>
                </c:pt>
                <c:pt idx="4605">
                  <c:v>2.5992307685001212</c:v>
                </c:pt>
                <c:pt idx="4606">
                  <c:v>2.5992307685001212</c:v>
                </c:pt>
                <c:pt idx="4607">
                  <c:v>2.5992307685001212</c:v>
                </c:pt>
                <c:pt idx="4608">
                  <c:v>2.5992307685001212</c:v>
                </c:pt>
                <c:pt idx="4609">
                  <c:v>2.5992307685001212</c:v>
                </c:pt>
                <c:pt idx="4610">
                  <c:v>2.5992307685001212</c:v>
                </c:pt>
                <c:pt idx="4611">
                  <c:v>2.5992307685001212</c:v>
                </c:pt>
                <c:pt idx="4612">
                  <c:v>2.5992307685001212</c:v>
                </c:pt>
                <c:pt idx="4613">
                  <c:v>2.5992307685001212</c:v>
                </c:pt>
                <c:pt idx="4614">
                  <c:v>2.5992307685001212</c:v>
                </c:pt>
                <c:pt idx="4615">
                  <c:v>2.5992307685001212</c:v>
                </c:pt>
                <c:pt idx="4616">
                  <c:v>2.5992307685001212</c:v>
                </c:pt>
                <c:pt idx="4617">
                  <c:v>2.5992307685001212</c:v>
                </c:pt>
                <c:pt idx="4618">
                  <c:v>2.5992307685001212</c:v>
                </c:pt>
                <c:pt idx="4619">
                  <c:v>2.5911794864000033</c:v>
                </c:pt>
                <c:pt idx="4620">
                  <c:v>2.5911794864000033</c:v>
                </c:pt>
                <c:pt idx="4621">
                  <c:v>2.5992307685001212</c:v>
                </c:pt>
                <c:pt idx="4622">
                  <c:v>2.5992307685001212</c:v>
                </c:pt>
                <c:pt idx="4623">
                  <c:v>2.5992307685001212</c:v>
                </c:pt>
                <c:pt idx="4624">
                  <c:v>2.5992307685001212</c:v>
                </c:pt>
                <c:pt idx="4625">
                  <c:v>2.5992307685001212</c:v>
                </c:pt>
                <c:pt idx="4626">
                  <c:v>2.5911794864000033</c:v>
                </c:pt>
                <c:pt idx="4627">
                  <c:v>2.5911794864000033</c:v>
                </c:pt>
                <c:pt idx="4628">
                  <c:v>2.5992307685001212</c:v>
                </c:pt>
                <c:pt idx="4629">
                  <c:v>2.5992307685001212</c:v>
                </c:pt>
                <c:pt idx="4630">
                  <c:v>2.5992307685001212</c:v>
                </c:pt>
                <c:pt idx="4631">
                  <c:v>2.5992307685001212</c:v>
                </c:pt>
                <c:pt idx="4632">
                  <c:v>2.5911794864000033</c:v>
                </c:pt>
                <c:pt idx="4633">
                  <c:v>2.5911794864000033</c:v>
                </c:pt>
                <c:pt idx="4634">
                  <c:v>2.5911794864000033</c:v>
                </c:pt>
                <c:pt idx="4635">
                  <c:v>2.5992307685001212</c:v>
                </c:pt>
                <c:pt idx="4636">
                  <c:v>2.5992307685001212</c:v>
                </c:pt>
                <c:pt idx="4637">
                  <c:v>2.5911794864000033</c:v>
                </c:pt>
                <c:pt idx="4638">
                  <c:v>2.5911794864000033</c:v>
                </c:pt>
                <c:pt idx="4639">
                  <c:v>2.5911794864000033</c:v>
                </c:pt>
                <c:pt idx="4640">
                  <c:v>2.5911794864000033</c:v>
                </c:pt>
                <c:pt idx="4641">
                  <c:v>2.5911794864000033</c:v>
                </c:pt>
                <c:pt idx="4642">
                  <c:v>2.5911794864000033</c:v>
                </c:pt>
                <c:pt idx="4643">
                  <c:v>2.5911794864000033</c:v>
                </c:pt>
                <c:pt idx="4644">
                  <c:v>2.5911794864000033</c:v>
                </c:pt>
                <c:pt idx="4645">
                  <c:v>2.5911794864000033</c:v>
                </c:pt>
                <c:pt idx="4646">
                  <c:v>2.5892307685001659</c:v>
                </c:pt>
                <c:pt idx="4647">
                  <c:v>2.5892307685001659</c:v>
                </c:pt>
                <c:pt idx="4648">
                  <c:v>2.5892307685001659</c:v>
                </c:pt>
                <c:pt idx="4649">
                  <c:v>2.5892307685001659</c:v>
                </c:pt>
                <c:pt idx="4650">
                  <c:v>2.5911794864000033</c:v>
                </c:pt>
                <c:pt idx="4651">
                  <c:v>2.5911794864000033</c:v>
                </c:pt>
                <c:pt idx="4652">
                  <c:v>2.5892307685001659</c:v>
                </c:pt>
                <c:pt idx="4653">
                  <c:v>2.5892307685001659</c:v>
                </c:pt>
                <c:pt idx="4654">
                  <c:v>2.5911794864000033</c:v>
                </c:pt>
                <c:pt idx="4655">
                  <c:v>2.5911794864000033</c:v>
                </c:pt>
                <c:pt idx="4656">
                  <c:v>2.5911794864000033</c:v>
                </c:pt>
                <c:pt idx="4657">
                  <c:v>2.5911794864000033</c:v>
                </c:pt>
                <c:pt idx="4658">
                  <c:v>2.5911794864000033</c:v>
                </c:pt>
                <c:pt idx="4659">
                  <c:v>2.5911794864000033</c:v>
                </c:pt>
                <c:pt idx="4660">
                  <c:v>2.5911794864000033</c:v>
                </c:pt>
                <c:pt idx="4661">
                  <c:v>2.5911794864000033</c:v>
                </c:pt>
                <c:pt idx="4662">
                  <c:v>2.5911794864000033</c:v>
                </c:pt>
                <c:pt idx="4663">
                  <c:v>2.5911794864000033</c:v>
                </c:pt>
                <c:pt idx="4664">
                  <c:v>2.5911794864000033</c:v>
                </c:pt>
                <c:pt idx="4665">
                  <c:v>2.5911794864000033</c:v>
                </c:pt>
                <c:pt idx="4666">
                  <c:v>2.5911794864000033</c:v>
                </c:pt>
                <c:pt idx="4667">
                  <c:v>2.5911794864000033</c:v>
                </c:pt>
                <c:pt idx="4668">
                  <c:v>2.5911794864000033</c:v>
                </c:pt>
                <c:pt idx="4669">
                  <c:v>2.5911794864000033</c:v>
                </c:pt>
                <c:pt idx="4670">
                  <c:v>2.5911794864000033</c:v>
                </c:pt>
                <c:pt idx="4671">
                  <c:v>2.5911794864000033</c:v>
                </c:pt>
                <c:pt idx="4672">
                  <c:v>2.5911794864000033</c:v>
                </c:pt>
                <c:pt idx="4673">
                  <c:v>2.5911794864000033</c:v>
                </c:pt>
                <c:pt idx="4674">
                  <c:v>2.5911794864000033</c:v>
                </c:pt>
                <c:pt idx="4675">
                  <c:v>2.5911794864000033</c:v>
                </c:pt>
                <c:pt idx="4676">
                  <c:v>2.5911794864000033</c:v>
                </c:pt>
                <c:pt idx="4677">
                  <c:v>2.5911794864000033</c:v>
                </c:pt>
                <c:pt idx="4678">
                  <c:v>2.5911794864000033</c:v>
                </c:pt>
                <c:pt idx="4679">
                  <c:v>2.5911794864000033</c:v>
                </c:pt>
                <c:pt idx="4680">
                  <c:v>2.5911794864000033</c:v>
                </c:pt>
                <c:pt idx="4681">
                  <c:v>2.5911794864000033</c:v>
                </c:pt>
                <c:pt idx="4682">
                  <c:v>2.5911794864000033</c:v>
                </c:pt>
                <c:pt idx="4683">
                  <c:v>2.5911794864000033</c:v>
                </c:pt>
                <c:pt idx="4684">
                  <c:v>2.5911794864000033</c:v>
                </c:pt>
                <c:pt idx="4685">
                  <c:v>2.5911794864000033</c:v>
                </c:pt>
                <c:pt idx="4686">
                  <c:v>2.5911794864000033</c:v>
                </c:pt>
                <c:pt idx="4687">
                  <c:v>2.5911794864000033</c:v>
                </c:pt>
                <c:pt idx="4688">
                  <c:v>2.5992307685001212</c:v>
                </c:pt>
                <c:pt idx="4689">
                  <c:v>2.5992307685001212</c:v>
                </c:pt>
                <c:pt idx="4690">
                  <c:v>2.5992307685001212</c:v>
                </c:pt>
                <c:pt idx="4691">
                  <c:v>2.5992307685001212</c:v>
                </c:pt>
                <c:pt idx="4692">
                  <c:v>2.5992307685001212</c:v>
                </c:pt>
                <c:pt idx="4693">
                  <c:v>2.5992307685001212</c:v>
                </c:pt>
                <c:pt idx="4694">
                  <c:v>2.5992307685001212</c:v>
                </c:pt>
                <c:pt idx="4695">
                  <c:v>2.5992307685001212</c:v>
                </c:pt>
                <c:pt idx="4696">
                  <c:v>2.5992307685001212</c:v>
                </c:pt>
                <c:pt idx="4697">
                  <c:v>2.5992307685001212</c:v>
                </c:pt>
                <c:pt idx="4698">
                  <c:v>2.5992307685001212</c:v>
                </c:pt>
                <c:pt idx="4699">
                  <c:v>2.5992307685001212</c:v>
                </c:pt>
                <c:pt idx="4700">
                  <c:v>2.5992307685001212</c:v>
                </c:pt>
                <c:pt idx="4701">
                  <c:v>2.5911794864000033</c:v>
                </c:pt>
                <c:pt idx="4702">
                  <c:v>2.5911794864000033</c:v>
                </c:pt>
                <c:pt idx="4703">
                  <c:v>2.5992307685001212</c:v>
                </c:pt>
                <c:pt idx="4704">
                  <c:v>2.5992307685001212</c:v>
                </c:pt>
                <c:pt idx="4705">
                  <c:v>2.5992307685001212</c:v>
                </c:pt>
                <c:pt idx="4706">
                  <c:v>2.5992307685001212</c:v>
                </c:pt>
                <c:pt idx="4707">
                  <c:v>2.5992307685001212</c:v>
                </c:pt>
                <c:pt idx="4708">
                  <c:v>2.5992307685001212</c:v>
                </c:pt>
                <c:pt idx="4709">
                  <c:v>2.5992307685001212</c:v>
                </c:pt>
                <c:pt idx="4710">
                  <c:v>2.5992307685001212</c:v>
                </c:pt>
                <c:pt idx="4711">
                  <c:v>2.5992307685001212</c:v>
                </c:pt>
                <c:pt idx="4712">
                  <c:v>2.5992307685001212</c:v>
                </c:pt>
                <c:pt idx="4713">
                  <c:v>2.5992307685001212</c:v>
                </c:pt>
                <c:pt idx="4714">
                  <c:v>2.5992307685001212</c:v>
                </c:pt>
                <c:pt idx="4715">
                  <c:v>2.5992307685001212</c:v>
                </c:pt>
                <c:pt idx="4716">
                  <c:v>2.5992307685001212</c:v>
                </c:pt>
                <c:pt idx="4717">
                  <c:v>2.5992307685001212</c:v>
                </c:pt>
                <c:pt idx="4718">
                  <c:v>2.5992307685001212</c:v>
                </c:pt>
                <c:pt idx="4719">
                  <c:v>2.5992307685001212</c:v>
                </c:pt>
                <c:pt idx="4720">
                  <c:v>2.5992307685001212</c:v>
                </c:pt>
                <c:pt idx="4721">
                  <c:v>2.5992307685001212</c:v>
                </c:pt>
                <c:pt idx="4722">
                  <c:v>2.5992307685001212</c:v>
                </c:pt>
                <c:pt idx="4723">
                  <c:v>2.5992307685001212</c:v>
                </c:pt>
                <c:pt idx="4724">
                  <c:v>2.5992307685001212</c:v>
                </c:pt>
                <c:pt idx="4725">
                  <c:v>2.5911794864000033</c:v>
                </c:pt>
                <c:pt idx="4726">
                  <c:v>2.5911794864000033</c:v>
                </c:pt>
                <c:pt idx="4727">
                  <c:v>2.5911794864000033</c:v>
                </c:pt>
                <c:pt idx="4728">
                  <c:v>2.5911794864000033</c:v>
                </c:pt>
                <c:pt idx="4729">
                  <c:v>2.5911794864000033</c:v>
                </c:pt>
                <c:pt idx="4730">
                  <c:v>2.5992307685001212</c:v>
                </c:pt>
                <c:pt idx="4731">
                  <c:v>2.5992307685001212</c:v>
                </c:pt>
                <c:pt idx="4732">
                  <c:v>2.5911794864000033</c:v>
                </c:pt>
                <c:pt idx="4733">
                  <c:v>2.5911794864000033</c:v>
                </c:pt>
                <c:pt idx="4734">
                  <c:v>2.5992307685001212</c:v>
                </c:pt>
                <c:pt idx="4735">
                  <c:v>2.5992307685001212</c:v>
                </c:pt>
                <c:pt idx="4736">
                  <c:v>2.5992307685001212</c:v>
                </c:pt>
                <c:pt idx="4737">
                  <c:v>2.5911794864000033</c:v>
                </c:pt>
                <c:pt idx="4738">
                  <c:v>2.5911794864000033</c:v>
                </c:pt>
                <c:pt idx="4739">
                  <c:v>2.5992307685001212</c:v>
                </c:pt>
                <c:pt idx="4740">
                  <c:v>2.5992307685001212</c:v>
                </c:pt>
                <c:pt idx="4741">
                  <c:v>2.5992307685001212</c:v>
                </c:pt>
                <c:pt idx="4742">
                  <c:v>2.5992307685001212</c:v>
                </c:pt>
                <c:pt idx="4743">
                  <c:v>2.5992307685001212</c:v>
                </c:pt>
                <c:pt idx="4744">
                  <c:v>2.5992307685001212</c:v>
                </c:pt>
                <c:pt idx="4745">
                  <c:v>2.5992307685001212</c:v>
                </c:pt>
                <c:pt idx="4746">
                  <c:v>2.5992307685001212</c:v>
                </c:pt>
                <c:pt idx="4747">
                  <c:v>2.5992307685001212</c:v>
                </c:pt>
                <c:pt idx="4748">
                  <c:v>2.5992307685001212</c:v>
                </c:pt>
                <c:pt idx="4749">
                  <c:v>2.5992307685001212</c:v>
                </c:pt>
                <c:pt idx="4750">
                  <c:v>2.5992307685001212</c:v>
                </c:pt>
                <c:pt idx="4751">
                  <c:v>2.5992307685001212</c:v>
                </c:pt>
                <c:pt idx="4752">
                  <c:v>2.5911794864000033</c:v>
                </c:pt>
                <c:pt idx="4753">
                  <c:v>2.5911794864000033</c:v>
                </c:pt>
                <c:pt idx="4754">
                  <c:v>2.5911794864000033</c:v>
                </c:pt>
                <c:pt idx="4755">
                  <c:v>2.5911794864000033</c:v>
                </c:pt>
                <c:pt idx="4756">
                  <c:v>2.5992307685001212</c:v>
                </c:pt>
                <c:pt idx="4757">
                  <c:v>2.5992307685001212</c:v>
                </c:pt>
                <c:pt idx="4758">
                  <c:v>2.5992307685001212</c:v>
                </c:pt>
                <c:pt idx="4759">
                  <c:v>2.5992307685001212</c:v>
                </c:pt>
                <c:pt idx="4760">
                  <c:v>2.5992307685001212</c:v>
                </c:pt>
                <c:pt idx="4761">
                  <c:v>2.5992307685001212</c:v>
                </c:pt>
                <c:pt idx="4762">
                  <c:v>2.5992307685001212</c:v>
                </c:pt>
                <c:pt idx="4763">
                  <c:v>2.5992307685001212</c:v>
                </c:pt>
                <c:pt idx="4764">
                  <c:v>2.5992307685001212</c:v>
                </c:pt>
                <c:pt idx="4765">
                  <c:v>2.5992307685001212</c:v>
                </c:pt>
                <c:pt idx="4766">
                  <c:v>2.5992307685001212</c:v>
                </c:pt>
                <c:pt idx="4767">
                  <c:v>2.5992307685001212</c:v>
                </c:pt>
                <c:pt idx="4768">
                  <c:v>2.5992307685001212</c:v>
                </c:pt>
                <c:pt idx="4769">
                  <c:v>2.6092307685001694</c:v>
                </c:pt>
                <c:pt idx="4770">
                  <c:v>2.6092307685001694</c:v>
                </c:pt>
                <c:pt idx="4771">
                  <c:v>2.6211794864000026</c:v>
                </c:pt>
                <c:pt idx="4772">
                  <c:v>2.6211794864000026</c:v>
                </c:pt>
                <c:pt idx="4773">
                  <c:v>2.6492307685001877</c:v>
                </c:pt>
                <c:pt idx="4774">
                  <c:v>2.6492307685001877</c:v>
                </c:pt>
                <c:pt idx="4775">
                  <c:v>2.6592307685001302</c:v>
                </c:pt>
                <c:pt idx="4776">
                  <c:v>2.6592307685001302</c:v>
                </c:pt>
                <c:pt idx="4777">
                  <c:v>2.6692307685001881</c:v>
                </c:pt>
                <c:pt idx="4778">
                  <c:v>2.6692307685001881</c:v>
                </c:pt>
                <c:pt idx="4779">
                  <c:v>2.6831282043000892</c:v>
                </c:pt>
                <c:pt idx="4780">
                  <c:v>2.6831282043000892</c:v>
                </c:pt>
                <c:pt idx="4781">
                  <c:v>2.6931282043000002</c:v>
                </c:pt>
                <c:pt idx="4782">
                  <c:v>2.6931282043000002</c:v>
                </c:pt>
                <c:pt idx="4783">
                  <c:v>2.711179486399999</c:v>
                </c:pt>
                <c:pt idx="4784">
                  <c:v>2.711179486399999</c:v>
                </c:pt>
                <c:pt idx="4785">
                  <c:v>2.7192307685001413</c:v>
                </c:pt>
                <c:pt idx="4786">
                  <c:v>2.7192307685001413</c:v>
                </c:pt>
                <c:pt idx="4787">
                  <c:v>2.7192307685001413</c:v>
                </c:pt>
                <c:pt idx="4788">
                  <c:v>2.739230768500144</c:v>
                </c:pt>
                <c:pt idx="4789">
                  <c:v>2.739230768500144</c:v>
                </c:pt>
                <c:pt idx="4790">
                  <c:v>2.7592307685001489</c:v>
                </c:pt>
                <c:pt idx="4791">
                  <c:v>2.7592307685001489</c:v>
                </c:pt>
                <c:pt idx="4792">
                  <c:v>2.7772820506000082</c:v>
                </c:pt>
                <c:pt idx="4793">
                  <c:v>2.7772820506000082</c:v>
                </c:pt>
                <c:pt idx="4794">
                  <c:v>2.8153333327000047</c:v>
                </c:pt>
                <c:pt idx="4795">
                  <c:v>2.8153333327000047</c:v>
                </c:pt>
                <c:pt idx="4796">
                  <c:v>2.8072820506000014</c:v>
                </c:pt>
                <c:pt idx="4797">
                  <c:v>2.8072820506000014</c:v>
                </c:pt>
                <c:pt idx="4798">
                  <c:v>2.8153333327000007</c:v>
                </c:pt>
                <c:pt idx="4799">
                  <c:v>2.8153333327000007</c:v>
                </c:pt>
                <c:pt idx="4800">
                  <c:v>2.8172820506000007</c:v>
                </c:pt>
                <c:pt idx="4801">
                  <c:v>2.8172820506000007</c:v>
                </c:pt>
                <c:pt idx="4802">
                  <c:v>2.8172820506000007</c:v>
                </c:pt>
                <c:pt idx="4803">
                  <c:v>2.8292307685001012</c:v>
                </c:pt>
                <c:pt idx="4804">
                  <c:v>2.8292307685001012</c:v>
                </c:pt>
                <c:pt idx="4805">
                  <c:v>2.8592307685000002</c:v>
                </c:pt>
                <c:pt idx="4806">
                  <c:v>2.8592307685000002</c:v>
                </c:pt>
                <c:pt idx="4807">
                  <c:v>2.8733846148000008</c:v>
                </c:pt>
                <c:pt idx="4808">
                  <c:v>2.8733846148000008</c:v>
                </c:pt>
                <c:pt idx="4809">
                  <c:v>2.897282050599999</c:v>
                </c:pt>
                <c:pt idx="4810">
                  <c:v>2.897282050599999</c:v>
                </c:pt>
                <c:pt idx="4811">
                  <c:v>2.9172820506000008</c:v>
                </c:pt>
                <c:pt idx="4812">
                  <c:v>2.9172820506000008</c:v>
                </c:pt>
                <c:pt idx="4813">
                  <c:v>2.9553333327000004</c:v>
                </c:pt>
                <c:pt idx="4814">
                  <c:v>2.9553333327000004</c:v>
                </c:pt>
                <c:pt idx="4815">
                  <c:v>2.9514358968999987</c:v>
                </c:pt>
                <c:pt idx="4816">
                  <c:v>2.9514358968999987</c:v>
                </c:pt>
                <c:pt idx="4817">
                  <c:v>2.9653333327000002</c:v>
                </c:pt>
                <c:pt idx="4818">
                  <c:v>2.9653333327000002</c:v>
                </c:pt>
                <c:pt idx="4819">
                  <c:v>2.9653333327000002</c:v>
                </c:pt>
                <c:pt idx="4820">
                  <c:v>3.0253333327000012</c:v>
                </c:pt>
                <c:pt idx="4821">
                  <c:v>3.0253333327000012</c:v>
                </c:pt>
                <c:pt idx="4822">
                  <c:v>3.0453333327000052</c:v>
                </c:pt>
                <c:pt idx="4823">
                  <c:v>3.0453333327000052</c:v>
                </c:pt>
                <c:pt idx="4824">
                  <c:v>3.0472820506000002</c:v>
                </c:pt>
                <c:pt idx="4825">
                  <c:v>3.0472820506000002</c:v>
                </c:pt>
                <c:pt idx="4826">
                  <c:v>3.0553333327000018</c:v>
                </c:pt>
                <c:pt idx="4827">
                  <c:v>3.0553333327000018</c:v>
                </c:pt>
                <c:pt idx="4828">
                  <c:v>3.0653333327000012</c:v>
                </c:pt>
                <c:pt idx="4829">
                  <c:v>3.0653333327000012</c:v>
                </c:pt>
                <c:pt idx="4830">
                  <c:v>3.0753333326999992</c:v>
                </c:pt>
                <c:pt idx="4831">
                  <c:v>3.0753333326999992</c:v>
                </c:pt>
                <c:pt idx="4832">
                  <c:v>3.0753333326999992</c:v>
                </c:pt>
                <c:pt idx="4833">
                  <c:v>3.0853333327000012</c:v>
                </c:pt>
                <c:pt idx="4834">
                  <c:v>3.0853333327000012</c:v>
                </c:pt>
                <c:pt idx="4835">
                  <c:v>3.0914358968999998</c:v>
                </c:pt>
                <c:pt idx="4836">
                  <c:v>3.0914358968999998</c:v>
                </c:pt>
                <c:pt idx="4837">
                  <c:v>3.1133846148000042</c:v>
                </c:pt>
                <c:pt idx="4838">
                  <c:v>3.1133846148000042</c:v>
                </c:pt>
                <c:pt idx="4839">
                  <c:v>3.1433846148000812</c:v>
                </c:pt>
                <c:pt idx="4840">
                  <c:v>3.1433846148000812</c:v>
                </c:pt>
                <c:pt idx="4841">
                  <c:v>3.1833846148001212</c:v>
                </c:pt>
                <c:pt idx="4842">
                  <c:v>3.1833846148001212</c:v>
                </c:pt>
                <c:pt idx="4843">
                  <c:v>3.2053333327000852</c:v>
                </c:pt>
                <c:pt idx="4844">
                  <c:v>3.2053333327000852</c:v>
                </c:pt>
                <c:pt idx="4845">
                  <c:v>3.2033846148001257</c:v>
                </c:pt>
                <c:pt idx="4846">
                  <c:v>3.2033846148001257</c:v>
                </c:pt>
                <c:pt idx="4847">
                  <c:v>3.2133846148000051</c:v>
                </c:pt>
                <c:pt idx="4848">
                  <c:v>3.2133846148000051</c:v>
                </c:pt>
                <c:pt idx="4849">
                  <c:v>3.2153333327000042</c:v>
                </c:pt>
                <c:pt idx="4850">
                  <c:v>3.2153333327000042</c:v>
                </c:pt>
                <c:pt idx="4851">
                  <c:v>3.2253333327001052</c:v>
                </c:pt>
                <c:pt idx="4852">
                  <c:v>3.2253333327001052</c:v>
                </c:pt>
                <c:pt idx="4853">
                  <c:v>3.2233846148001342</c:v>
                </c:pt>
                <c:pt idx="4854">
                  <c:v>3.2233846148001342</c:v>
                </c:pt>
                <c:pt idx="4855">
                  <c:v>3.2333846148000016</c:v>
                </c:pt>
                <c:pt idx="4856">
                  <c:v>3.2333846148000016</c:v>
                </c:pt>
                <c:pt idx="4857">
                  <c:v>3.2333846148000016</c:v>
                </c:pt>
                <c:pt idx="4858">
                  <c:v>3.2333846148000016</c:v>
                </c:pt>
                <c:pt idx="4859">
                  <c:v>3.2333846148000016</c:v>
                </c:pt>
                <c:pt idx="4860">
                  <c:v>3.2533846148000052</c:v>
                </c:pt>
                <c:pt idx="4861">
                  <c:v>3.2533846148000052</c:v>
                </c:pt>
                <c:pt idx="4862">
                  <c:v>3.2633846148001391</c:v>
                </c:pt>
                <c:pt idx="4863">
                  <c:v>3.2633846148001391</c:v>
                </c:pt>
                <c:pt idx="4864">
                  <c:v>3.2633846148001391</c:v>
                </c:pt>
                <c:pt idx="4865">
                  <c:v>3.2633846148001391</c:v>
                </c:pt>
                <c:pt idx="4866">
                  <c:v>3.2733846148000012</c:v>
                </c:pt>
                <c:pt idx="4867">
                  <c:v>3.2733846148000012</c:v>
                </c:pt>
                <c:pt idx="4868">
                  <c:v>3.2753333327000012</c:v>
                </c:pt>
                <c:pt idx="4869">
                  <c:v>3.2753333327000012</c:v>
                </c:pt>
                <c:pt idx="4870">
                  <c:v>3.2953333327000052</c:v>
                </c:pt>
                <c:pt idx="4871">
                  <c:v>3.2953333327000052</c:v>
                </c:pt>
                <c:pt idx="4872">
                  <c:v>3.2872820506001204</c:v>
                </c:pt>
                <c:pt idx="4873">
                  <c:v>3.2872820506001204</c:v>
                </c:pt>
                <c:pt idx="4874">
                  <c:v>3.2933846148000012</c:v>
                </c:pt>
                <c:pt idx="4875">
                  <c:v>3.2933846148000012</c:v>
                </c:pt>
                <c:pt idx="4876">
                  <c:v>3.2933846148000012</c:v>
                </c:pt>
                <c:pt idx="4877">
                  <c:v>3.2953333327000012</c:v>
                </c:pt>
                <c:pt idx="4878">
                  <c:v>3.2953333327000012</c:v>
                </c:pt>
                <c:pt idx="4879">
                  <c:v>3.2953333327000012</c:v>
                </c:pt>
                <c:pt idx="4880">
                  <c:v>3.2953333327000012</c:v>
                </c:pt>
                <c:pt idx="4881">
                  <c:v>3.3033846148000006</c:v>
                </c:pt>
                <c:pt idx="4882">
                  <c:v>3.3033846148000006</c:v>
                </c:pt>
                <c:pt idx="4883">
                  <c:v>3.3033846148000006</c:v>
                </c:pt>
                <c:pt idx="4884">
                  <c:v>3.3033846148000006</c:v>
                </c:pt>
                <c:pt idx="4885">
                  <c:v>3.2953333327000052</c:v>
                </c:pt>
                <c:pt idx="4886">
                  <c:v>3.2953333327000052</c:v>
                </c:pt>
                <c:pt idx="4887">
                  <c:v>3.2953333327000052</c:v>
                </c:pt>
                <c:pt idx="4888">
                  <c:v>3.2953333327000052</c:v>
                </c:pt>
                <c:pt idx="4889">
                  <c:v>3.2953333327000052</c:v>
                </c:pt>
                <c:pt idx="4890">
                  <c:v>3.2953333327000052</c:v>
                </c:pt>
                <c:pt idx="4891">
                  <c:v>3.3072820506</c:v>
                </c:pt>
                <c:pt idx="4892">
                  <c:v>3.3072820506</c:v>
                </c:pt>
                <c:pt idx="4893">
                  <c:v>3.3072820506</c:v>
                </c:pt>
                <c:pt idx="4894">
                  <c:v>3.3092307685000812</c:v>
                </c:pt>
                <c:pt idx="4895">
                  <c:v>3.3211794863999984</c:v>
                </c:pt>
                <c:pt idx="4896">
                  <c:v>3.3211794863999984</c:v>
                </c:pt>
                <c:pt idx="4897">
                  <c:v>3.3211794863999984</c:v>
                </c:pt>
                <c:pt idx="4898">
                  <c:v>3.3311794863999964</c:v>
                </c:pt>
                <c:pt idx="4899">
                  <c:v>3.3311794863999964</c:v>
                </c:pt>
                <c:pt idx="4900">
                  <c:v>3.3411794863999997</c:v>
                </c:pt>
                <c:pt idx="4901">
                  <c:v>3.3411794863999997</c:v>
                </c:pt>
                <c:pt idx="4902">
                  <c:v>3.3392307685000042</c:v>
                </c:pt>
                <c:pt idx="4903">
                  <c:v>3.3392307685000042</c:v>
                </c:pt>
                <c:pt idx="4904">
                  <c:v>3.3492307685001212</c:v>
                </c:pt>
                <c:pt idx="4905">
                  <c:v>3.3492307685001212</c:v>
                </c:pt>
                <c:pt idx="4906">
                  <c:v>3.3492307685001212</c:v>
                </c:pt>
                <c:pt idx="4907">
                  <c:v>3.3492307685001212</c:v>
                </c:pt>
                <c:pt idx="4908">
                  <c:v>3.3492307685001212</c:v>
                </c:pt>
                <c:pt idx="4909">
                  <c:v>3.3492307685001212</c:v>
                </c:pt>
                <c:pt idx="4910">
                  <c:v>3.3511794863999977</c:v>
                </c:pt>
                <c:pt idx="4911">
                  <c:v>3.3511794863999977</c:v>
                </c:pt>
                <c:pt idx="4912">
                  <c:v>3.3692307685001244</c:v>
                </c:pt>
                <c:pt idx="4913">
                  <c:v>3.3692307685001244</c:v>
                </c:pt>
                <c:pt idx="4914">
                  <c:v>3.3692307685001244</c:v>
                </c:pt>
                <c:pt idx="4915">
                  <c:v>3.3692307685001244</c:v>
                </c:pt>
                <c:pt idx="4916">
                  <c:v>3.3692307685001244</c:v>
                </c:pt>
                <c:pt idx="4917">
                  <c:v>3.3792307685000011</c:v>
                </c:pt>
                <c:pt idx="4918">
                  <c:v>3.3792307685000011</c:v>
                </c:pt>
                <c:pt idx="4919">
                  <c:v>3.387282050600001</c:v>
                </c:pt>
                <c:pt idx="4920">
                  <c:v>3.387282050600001</c:v>
                </c:pt>
                <c:pt idx="4921">
                  <c:v>3.3872820505999996</c:v>
                </c:pt>
                <c:pt idx="4922">
                  <c:v>3.3872820505999996</c:v>
                </c:pt>
                <c:pt idx="4923">
                  <c:v>3.3872820505999996</c:v>
                </c:pt>
                <c:pt idx="4924">
                  <c:v>3.3872820505999996</c:v>
                </c:pt>
                <c:pt idx="4925">
                  <c:v>3.3853333327000001</c:v>
                </c:pt>
                <c:pt idx="4926">
                  <c:v>3.3853333327000001</c:v>
                </c:pt>
                <c:pt idx="4927">
                  <c:v>3.4233846148000002</c:v>
                </c:pt>
                <c:pt idx="4928">
                  <c:v>3.4233846148000002</c:v>
                </c:pt>
                <c:pt idx="4929">
                  <c:v>3.4614358969000047</c:v>
                </c:pt>
                <c:pt idx="4930">
                  <c:v>3.4614358969000047</c:v>
                </c:pt>
                <c:pt idx="4931">
                  <c:v>3.5033846148000012</c:v>
                </c:pt>
                <c:pt idx="4932">
                  <c:v>3.5033846148000012</c:v>
                </c:pt>
                <c:pt idx="4933">
                  <c:v>3.5453333327000052</c:v>
                </c:pt>
                <c:pt idx="4934">
                  <c:v>3.5453333327000052</c:v>
                </c:pt>
                <c:pt idx="4935">
                  <c:v>3.5653333327000012</c:v>
                </c:pt>
                <c:pt idx="4936">
                  <c:v>3.5653333327000012</c:v>
                </c:pt>
                <c:pt idx="4937">
                  <c:v>3.6033846148000412</c:v>
                </c:pt>
                <c:pt idx="4938">
                  <c:v>3.6033846148000412</c:v>
                </c:pt>
                <c:pt idx="4939">
                  <c:v>3.6033846148000412</c:v>
                </c:pt>
                <c:pt idx="4940">
                  <c:v>3.6053333327000012</c:v>
                </c:pt>
                <c:pt idx="4941">
                  <c:v>3.6053333327000012</c:v>
                </c:pt>
                <c:pt idx="4942">
                  <c:v>3.6133846148000042</c:v>
                </c:pt>
                <c:pt idx="4943">
                  <c:v>3.6133846148000042</c:v>
                </c:pt>
                <c:pt idx="4944">
                  <c:v>3.6153333326999992</c:v>
                </c:pt>
                <c:pt idx="4945">
                  <c:v>3.6153333326999992</c:v>
                </c:pt>
                <c:pt idx="4946">
                  <c:v>3.6353333327000015</c:v>
                </c:pt>
                <c:pt idx="4947">
                  <c:v>3.6353333327000015</c:v>
                </c:pt>
                <c:pt idx="4948">
                  <c:v>3.701435896900001</c:v>
                </c:pt>
                <c:pt idx="4949">
                  <c:v>3.701435896900001</c:v>
                </c:pt>
                <c:pt idx="4950">
                  <c:v>3.7353333327000016</c:v>
                </c:pt>
                <c:pt idx="4951">
                  <c:v>3.7353333327000016</c:v>
                </c:pt>
                <c:pt idx="4952">
                  <c:v>3.7772820506000002</c:v>
                </c:pt>
                <c:pt idx="4953">
                  <c:v>3.7772820506000002</c:v>
                </c:pt>
                <c:pt idx="4954">
                  <c:v>3.8153333326999999</c:v>
                </c:pt>
                <c:pt idx="4955">
                  <c:v>3.8153333326999999</c:v>
                </c:pt>
                <c:pt idx="4956">
                  <c:v>3.8292307685001012</c:v>
                </c:pt>
                <c:pt idx="4957">
                  <c:v>3.8292307685001012</c:v>
                </c:pt>
                <c:pt idx="4958">
                  <c:v>3.8392307685000042</c:v>
                </c:pt>
                <c:pt idx="4959">
                  <c:v>3.8392307685000042</c:v>
                </c:pt>
                <c:pt idx="4960">
                  <c:v>3.8572820506000043</c:v>
                </c:pt>
                <c:pt idx="4961">
                  <c:v>3.8572820506000043</c:v>
                </c:pt>
                <c:pt idx="4962">
                  <c:v>3.8672820506000032</c:v>
                </c:pt>
                <c:pt idx="4963">
                  <c:v>3.8672820506000032</c:v>
                </c:pt>
                <c:pt idx="4964">
                  <c:v>3.8692307685001244</c:v>
                </c:pt>
                <c:pt idx="4965">
                  <c:v>3.8692307685001244</c:v>
                </c:pt>
                <c:pt idx="4966">
                  <c:v>3.887282050600001</c:v>
                </c:pt>
                <c:pt idx="4967">
                  <c:v>3.887282050600001</c:v>
                </c:pt>
                <c:pt idx="4968">
                  <c:v>3.909230768500136</c:v>
                </c:pt>
                <c:pt idx="4969">
                  <c:v>3.909230768500136</c:v>
                </c:pt>
                <c:pt idx="4970">
                  <c:v>3.909230768500136</c:v>
                </c:pt>
                <c:pt idx="4971">
                  <c:v>3.9353333327000026</c:v>
                </c:pt>
                <c:pt idx="4972">
                  <c:v>3.9353333327000026</c:v>
                </c:pt>
                <c:pt idx="4973">
                  <c:v>3.9733846147999992</c:v>
                </c:pt>
                <c:pt idx="4974">
                  <c:v>3.9733846147999992</c:v>
                </c:pt>
                <c:pt idx="4975">
                  <c:v>4.0333846147999965</c:v>
                </c:pt>
                <c:pt idx="4976">
                  <c:v>4.0333846147999965</c:v>
                </c:pt>
                <c:pt idx="4977">
                  <c:v>4.0653333327000016</c:v>
                </c:pt>
                <c:pt idx="4978">
                  <c:v>4.0653333327000016</c:v>
                </c:pt>
                <c:pt idx="4979">
                  <c:v>4.095333332700001</c:v>
                </c:pt>
                <c:pt idx="4980">
                  <c:v>4.095333332700001</c:v>
                </c:pt>
                <c:pt idx="4981">
                  <c:v>4.1153333326999855</c:v>
                </c:pt>
                <c:pt idx="4982">
                  <c:v>4.1153333326999855</c:v>
                </c:pt>
                <c:pt idx="4983">
                  <c:v>4.1153333326999855</c:v>
                </c:pt>
                <c:pt idx="4984">
                  <c:v>4.1153333326999855</c:v>
                </c:pt>
                <c:pt idx="4985">
                  <c:v>4.1053333327000008</c:v>
                </c:pt>
                <c:pt idx="4986">
                  <c:v>4.1053333327000008</c:v>
                </c:pt>
                <c:pt idx="4987">
                  <c:v>4.1053333327000008</c:v>
                </c:pt>
                <c:pt idx="4988">
                  <c:v>4.1233846147999245</c:v>
                </c:pt>
                <c:pt idx="4989">
                  <c:v>4.1233846147999245</c:v>
                </c:pt>
                <c:pt idx="4990">
                  <c:v>4.1514358968998755</c:v>
                </c:pt>
                <c:pt idx="4991">
                  <c:v>4.1514358968998755</c:v>
                </c:pt>
                <c:pt idx="4992">
                  <c:v>4.1753333327000011</c:v>
                </c:pt>
                <c:pt idx="4993">
                  <c:v>4.1753333327000011</c:v>
                </c:pt>
                <c:pt idx="4994">
                  <c:v>4.2053333326999986</c:v>
                </c:pt>
                <c:pt idx="4995">
                  <c:v>4.2053333326999986</c:v>
                </c:pt>
                <c:pt idx="4996">
                  <c:v>4.2133846147999945</c:v>
                </c:pt>
                <c:pt idx="4997">
                  <c:v>4.2133846147999945</c:v>
                </c:pt>
                <c:pt idx="4998">
                  <c:v>4.2694871789999755</c:v>
                </c:pt>
                <c:pt idx="4999">
                  <c:v>4.2694871789999755</c:v>
                </c:pt>
                <c:pt idx="5000">
                  <c:v>4.3294871789999645</c:v>
                </c:pt>
                <c:pt idx="5001">
                  <c:v>4.3294871789999645</c:v>
                </c:pt>
                <c:pt idx="5002">
                  <c:v>4.3294871789999645</c:v>
                </c:pt>
                <c:pt idx="5003">
                  <c:v>4.3294871789999645</c:v>
                </c:pt>
                <c:pt idx="5004">
                  <c:v>4.3414358968999665</c:v>
                </c:pt>
                <c:pt idx="5005">
                  <c:v>4.3414358968999665</c:v>
                </c:pt>
                <c:pt idx="5006">
                  <c:v>4.3414358968999665</c:v>
                </c:pt>
                <c:pt idx="5007">
                  <c:v>4.3414358968999665</c:v>
                </c:pt>
                <c:pt idx="5008">
                  <c:v>4.3414358968999665</c:v>
                </c:pt>
                <c:pt idx="5009">
                  <c:v>4.3514358968999645</c:v>
                </c:pt>
                <c:pt idx="5010">
                  <c:v>4.3514358968999645</c:v>
                </c:pt>
                <c:pt idx="5011">
                  <c:v>4.3994871789999745</c:v>
                </c:pt>
                <c:pt idx="5012">
                  <c:v>4.3994871789999745</c:v>
                </c:pt>
                <c:pt idx="5013">
                  <c:v>4.4194871789999945</c:v>
                </c:pt>
                <c:pt idx="5014">
                  <c:v>4.4194871789999945</c:v>
                </c:pt>
                <c:pt idx="5015">
                  <c:v>4.4575384610999755</c:v>
                </c:pt>
                <c:pt idx="5016">
                  <c:v>4.4575384610999755</c:v>
                </c:pt>
                <c:pt idx="5017">
                  <c:v>4.4975384611000049</c:v>
                </c:pt>
                <c:pt idx="5018">
                  <c:v>4.4975384611000049</c:v>
                </c:pt>
                <c:pt idx="5019">
                  <c:v>4.5294871789999656</c:v>
                </c:pt>
                <c:pt idx="5020">
                  <c:v>4.5294871789999656</c:v>
                </c:pt>
                <c:pt idx="5021">
                  <c:v>4.5555897432000005</c:v>
                </c:pt>
                <c:pt idx="5022">
                  <c:v>4.5555897432000005</c:v>
                </c:pt>
                <c:pt idx="5023">
                  <c:v>4.5655897431999755</c:v>
                </c:pt>
                <c:pt idx="5024">
                  <c:v>4.5655897431999755</c:v>
                </c:pt>
                <c:pt idx="5025">
                  <c:v>4.5936410253000934</c:v>
                </c:pt>
                <c:pt idx="5026">
                  <c:v>4.5936410253000934</c:v>
                </c:pt>
                <c:pt idx="5027">
                  <c:v>4.5936410253000934</c:v>
                </c:pt>
                <c:pt idx="5028">
                  <c:v>4.5936410253000934</c:v>
                </c:pt>
                <c:pt idx="5029">
                  <c:v>4.5936410253000934</c:v>
                </c:pt>
                <c:pt idx="5030">
                  <c:v>4.5955897431999855</c:v>
                </c:pt>
                <c:pt idx="5031">
                  <c:v>4.5955897431999855</c:v>
                </c:pt>
                <c:pt idx="5032">
                  <c:v>4.6255897431998845</c:v>
                </c:pt>
                <c:pt idx="5033">
                  <c:v>4.6255897431998845</c:v>
                </c:pt>
                <c:pt idx="5034">
                  <c:v>4.6494871789999745</c:v>
                </c:pt>
                <c:pt idx="5035">
                  <c:v>4.6494871789999745</c:v>
                </c:pt>
                <c:pt idx="5036">
                  <c:v>4.6914358968998755</c:v>
                </c:pt>
                <c:pt idx="5037">
                  <c:v>4.6914358968998755</c:v>
                </c:pt>
                <c:pt idx="5038">
                  <c:v>4.7433846148000001</c:v>
                </c:pt>
                <c:pt idx="5039">
                  <c:v>4.7433846148000001</c:v>
                </c:pt>
                <c:pt idx="5040">
                  <c:v>4.7614358968999655</c:v>
                </c:pt>
                <c:pt idx="5041">
                  <c:v>4.7614358968999655</c:v>
                </c:pt>
                <c:pt idx="5042">
                  <c:v>4.8375384610999745</c:v>
                </c:pt>
                <c:pt idx="5043">
                  <c:v>4.8375384610999745</c:v>
                </c:pt>
                <c:pt idx="5044">
                  <c:v>4.8375384610999745</c:v>
                </c:pt>
                <c:pt idx="5045">
                  <c:v>4.8394871790000007</c:v>
                </c:pt>
                <c:pt idx="5046">
                  <c:v>4.8394871790000007</c:v>
                </c:pt>
                <c:pt idx="5047">
                  <c:v>4.8575384610998755</c:v>
                </c:pt>
                <c:pt idx="5048">
                  <c:v>4.8575384610998755</c:v>
                </c:pt>
                <c:pt idx="5049">
                  <c:v>4.8594871790000056</c:v>
                </c:pt>
                <c:pt idx="5050">
                  <c:v>4.8594871790000056</c:v>
                </c:pt>
                <c:pt idx="5051">
                  <c:v>4.8894871789999845</c:v>
                </c:pt>
                <c:pt idx="5052">
                  <c:v>4.8894871789999845</c:v>
                </c:pt>
                <c:pt idx="5053">
                  <c:v>4.9194871789999945</c:v>
                </c:pt>
                <c:pt idx="5054">
                  <c:v>4.9194871789999945</c:v>
                </c:pt>
                <c:pt idx="5055">
                  <c:v>4.9575384611000057</c:v>
                </c:pt>
                <c:pt idx="5056">
                  <c:v>4.9575384611000057</c:v>
                </c:pt>
                <c:pt idx="5057">
                  <c:v>4.9775384611</c:v>
                </c:pt>
                <c:pt idx="5058">
                  <c:v>4.9775384611</c:v>
                </c:pt>
                <c:pt idx="5059">
                  <c:v>5.0075384610999745</c:v>
                </c:pt>
                <c:pt idx="5060">
                  <c:v>5.0075384610999745</c:v>
                </c:pt>
                <c:pt idx="5061">
                  <c:v>5.0194871789999755</c:v>
                </c:pt>
                <c:pt idx="5062">
                  <c:v>5.0194871789999755</c:v>
                </c:pt>
                <c:pt idx="5063">
                  <c:v>5.0794871790000053</c:v>
                </c:pt>
                <c:pt idx="5064">
                  <c:v>5.0794871790000053</c:v>
                </c:pt>
                <c:pt idx="5065">
                  <c:v>5.0875384610999745</c:v>
                </c:pt>
                <c:pt idx="5066">
                  <c:v>5.0875384610999745</c:v>
                </c:pt>
                <c:pt idx="5067">
                  <c:v>5.0875384610999745</c:v>
                </c:pt>
                <c:pt idx="5068">
                  <c:v>5.0855897431999955</c:v>
                </c:pt>
                <c:pt idx="5069">
                  <c:v>5.0855897431999955</c:v>
                </c:pt>
                <c:pt idx="5070">
                  <c:v>5.0855897431999955</c:v>
                </c:pt>
                <c:pt idx="5071">
                  <c:v>5.0855897431999955</c:v>
                </c:pt>
                <c:pt idx="5072">
                  <c:v>5.1075384610998755</c:v>
                </c:pt>
                <c:pt idx="5073">
                  <c:v>5.1075384610998755</c:v>
                </c:pt>
                <c:pt idx="5074">
                  <c:v>5.1155897431999655</c:v>
                </c:pt>
                <c:pt idx="5075">
                  <c:v>5.1155897431999655</c:v>
                </c:pt>
                <c:pt idx="5076">
                  <c:v>5.1355897432000059</c:v>
                </c:pt>
                <c:pt idx="5077">
                  <c:v>5.1355897432000059</c:v>
                </c:pt>
                <c:pt idx="5078">
                  <c:v>5.1775384610999655</c:v>
                </c:pt>
                <c:pt idx="5079">
                  <c:v>5.1775384610999655</c:v>
                </c:pt>
                <c:pt idx="5080">
                  <c:v>5.1775384610999655</c:v>
                </c:pt>
                <c:pt idx="5081">
                  <c:v>5.2175384610999656</c:v>
                </c:pt>
                <c:pt idx="5082">
                  <c:v>5.2175384610999656</c:v>
                </c:pt>
                <c:pt idx="5083">
                  <c:v>5.2336410253004022</c:v>
                </c:pt>
                <c:pt idx="5084">
                  <c:v>5.2336410253004022</c:v>
                </c:pt>
                <c:pt idx="5085">
                  <c:v>5.2616923074000024</c:v>
                </c:pt>
                <c:pt idx="5086">
                  <c:v>5.2616923074000024</c:v>
                </c:pt>
                <c:pt idx="5087">
                  <c:v>5.2897435895003193</c:v>
                </c:pt>
                <c:pt idx="5088">
                  <c:v>5.2897435895003193</c:v>
                </c:pt>
                <c:pt idx="5089">
                  <c:v>5.3077948715998655</c:v>
                </c:pt>
                <c:pt idx="5090">
                  <c:v>5.3077948715998655</c:v>
                </c:pt>
                <c:pt idx="5091">
                  <c:v>5.2997435895002134</c:v>
                </c:pt>
                <c:pt idx="5092">
                  <c:v>5.2997435895002134</c:v>
                </c:pt>
                <c:pt idx="5093">
                  <c:v>5.3197435894999963</c:v>
                </c:pt>
                <c:pt idx="5094">
                  <c:v>5.3197435894999963</c:v>
                </c:pt>
                <c:pt idx="5095">
                  <c:v>5.3197435894999963</c:v>
                </c:pt>
                <c:pt idx="5096">
                  <c:v>5.3477948715998656</c:v>
                </c:pt>
                <c:pt idx="5097">
                  <c:v>5.3477948715998656</c:v>
                </c:pt>
                <c:pt idx="5098">
                  <c:v>5.3716923074000134</c:v>
                </c:pt>
                <c:pt idx="5099">
                  <c:v>5.3716923074000134</c:v>
                </c:pt>
                <c:pt idx="5100">
                  <c:v>5.3977948715998645</c:v>
                </c:pt>
                <c:pt idx="5101">
                  <c:v>5.3977948715998645</c:v>
                </c:pt>
                <c:pt idx="5102">
                  <c:v>5.4558461537000094</c:v>
                </c:pt>
                <c:pt idx="5103">
                  <c:v>5.4558461537000094</c:v>
                </c:pt>
                <c:pt idx="5104">
                  <c:v>5.4658461537000029</c:v>
                </c:pt>
                <c:pt idx="5105">
                  <c:v>5.4658461537000029</c:v>
                </c:pt>
                <c:pt idx="5106">
                  <c:v>5.5158461536999965</c:v>
                </c:pt>
                <c:pt idx="5107">
                  <c:v>5.5158461536999965</c:v>
                </c:pt>
                <c:pt idx="5108">
                  <c:v>5.5277948715996645</c:v>
                </c:pt>
                <c:pt idx="5109">
                  <c:v>5.5277948715996645</c:v>
                </c:pt>
                <c:pt idx="5110">
                  <c:v>5.5277948715996645</c:v>
                </c:pt>
                <c:pt idx="5111">
                  <c:v>5.5277948715996645</c:v>
                </c:pt>
                <c:pt idx="5112">
                  <c:v>5.5277948715996645</c:v>
                </c:pt>
                <c:pt idx="5113">
                  <c:v>5.5258461536999945</c:v>
                </c:pt>
                <c:pt idx="5114">
                  <c:v>5.5258461536999945</c:v>
                </c:pt>
                <c:pt idx="5115">
                  <c:v>5.5519487178999967</c:v>
                </c:pt>
                <c:pt idx="5116">
                  <c:v>5.5519487178999967</c:v>
                </c:pt>
                <c:pt idx="5117">
                  <c:v>5.5980512820999948</c:v>
                </c:pt>
                <c:pt idx="5118">
                  <c:v>5.5980512820999948</c:v>
                </c:pt>
                <c:pt idx="5119">
                  <c:v>5.6219487179000058</c:v>
                </c:pt>
                <c:pt idx="5120">
                  <c:v>5.6219487179000058</c:v>
                </c:pt>
                <c:pt idx="5121">
                  <c:v>5.6680512820999756</c:v>
                </c:pt>
                <c:pt idx="5122">
                  <c:v>5.6680512820999756</c:v>
                </c:pt>
                <c:pt idx="5123">
                  <c:v>5.7100000000000026</c:v>
                </c:pt>
                <c:pt idx="5124">
                  <c:v>5.7100000000000026</c:v>
                </c:pt>
                <c:pt idx="5125">
                  <c:v>5.7100000000000026</c:v>
                </c:pt>
                <c:pt idx="5126">
                  <c:v>5.7180512820999985</c:v>
                </c:pt>
                <c:pt idx="5127">
                  <c:v>5.7180512820999985</c:v>
                </c:pt>
                <c:pt idx="5128">
                  <c:v>5.7100000000000009</c:v>
                </c:pt>
                <c:pt idx="5129">
                  <c:v>5.7100000000000009</c:v>
                </c:pt>
                <c:pt idx="5130">
                  <c:v>5.7099999999999991</c:v>
                </c:pt>
                <c:pt idx="5131">
                  <c:v>5.7099999999999991</c:v>
                </c:pt>
                <c:pt idx="5132">
                  <c:v>5.7299999999999986</c:v>
                </c:pt>
                <c:pt idx="5133">
                  <c:v>5.7299999999999986</c:v>
                </c:pt>
                <c:pt idx="5134">
                  <c:v>5.7580512820999985</c:v>
                </c:pt>
                <c:pt idx="5135">
                  <c:v>5.7580512820999985</c:v>
                </c:pt>
                <c:pt idx="5136">
                  <c:v>5.7619487178999975</c:v>
                </c:pt>
                <c:pt idx="5137">
                  <c:v>5.7619487178999975</c:v>
                </c:pt>
                <c:pt idx="5138">
                  <c:v>5.7780512821000034</c:v>
                </c:pt>
                <c:pt idx="5139">
                  <c:v>5.7780512821000034</c:v>
                </c:pt>
                <c:pt idx="5140">
                  <c:v>5.7780512821000034</c:v>
                </c:pt>
                <c:pt idx="5141">
                  <c:v>5.7880512820999996</c:v>
                </c:pt>
                <c:pt idx="5142">
                  <c:v>5.7880512820999996</c:v>
                </c:pt>
                <c:pt idx="5143">
                  <c:v>5.8461025641999855</c:v>
                </c:pt>
                <c:pt idx="5144">
                  <c:v>5.8461025641999855</c:v>
                </c:pt>
                <c:pt idx="5145">
                  <c:v>5.8502564105000001</c:v>
                </c:pt>
                <c:pt idx="5146">
                  <c:v>5.8502564105000001</c:v>
                </c:pt>
                <c:pt idx="5147">
                  <c:v>5.8902564105000064</c:v>
                </c:pt>
                <c:pt idx="5148">
                  <c:v>5.8902564105000064</c:v>
                </c:pt>
                <c:pt idx="5149">
                  <c:v>5.9102564105000024</c:v>
                </c:pt>
                <c:pt idx="5150">
                  <c:v>5.9102564105000024</c:v>
                </c:pt>
                <c:pt idx="5151">
                  <c:v>5.9602564104999995</c:v>
                </c:pt>
                <c:pt idx="5152">
                  <c:v>5.9602564104999995</c:v>
                </c:pt>
                <c:pt idx="5153">
                  <c:v>5.9641538462998245</c:v>
                </c:pt>
                <c:pt idx="5154">
                  <c:v>5.9641538462998245</c:v>
                </c:pt>
                <c:pt idx="5155">
                  <c:v>5.9722051284000104</c:v>
                </c:pt>
                <c:pt idx="5156">
                  <c:v>5.9722051284000104</c:v>
                </c:pt>
                <c:pt idx="5157">
                  <c:v>5.9722051284000104</c:v>
                </c:pt>
                <c:pt idx="5158">
                  <c:v>5.9841538462998765</c:v>
                </c:pt>
                <c:pt idx="5159">
                  <c:v>5.9841538462998765</c:v>
                </c:pt>
                <c:pt idx="5160">
                  <c:v>6.0022051283999955</c:v>
                </c:pt>
                <c:pt idx="5161">
                  <c:v>6.0022051283999955</c:v>
                </c:pt>
                <c:pt idx="5162">
                  <c:v>6.0241538462996047</c:v>
                </c:pt>
                <c:pt idx="5163">
                  <c:v>6.0241538462996047</c:v>
                </c:pt>
                <c:pt idx="5164">
                  <c:v>6.0222051283999845</c:v>
                </c:pt>
                <c:pt idx="5165">
                  <c:v>6.0222051283999845</c:v>
                </c:pt>
                <c:pt idx="5166">
                  <c:v>6.0702564105000034</c:v>
                </c:pt>
                <c:pt idx="5167">
                  <c:v>6.0702564105000034</c:v>
                </c:pt>
                <c:pt idx="5168">
                  <c:v>6.0702564105000034</c:v>
                </c:pt>
                <c:pt idx="5169">
                  <c:v>6.0763589747000033</c:v>
                </c:pt>
                <c:pt idx="5170">
                  <c:v>6.0763589747000033</c:v>
                </c:pt>
                <c:pt idx="5171">
                  <c:v>6.1202564104999855</c:v>
                </c:pt>
                <c:pt idx="5172">
                  <c:v>6.1202564104999855</c:v>
                </c:pt>
                <c:pt idx="5173">
                  <c:v>6.1363589747000002</c:v>
                </c:pt>
                <c:pt idx="5174">
                  <c:v>6.1363589747000002</c:v>
                </c:pt>
                <c:pt idx="5175">
                  <c:v>6.1963589747000007</c:v>
                </c:pt>
                <c:pt idx="5176">
                  <c:v>6.1963589747000007</c:v>
                </c:pt>
                <c:pt idx="5177">
                  <c:v>6.2183076926000114</c:v>
                </c:pt>
                <c:pt idx="5178">
                  <c:v>6.2183076926000114</c:v>
                </c:pt>
                <c:pt idx="5179">
                  <c:v>6.2363589746999999</c:v>
                </c:pt>
                <c:pt idx="5180">
                  <c:v>6.2363589746999999</c:v>
                </c:pt>
                <c:pt idx="5181">
                  <c:v>6.2363589746999999</c:v>
                </c:pt>
                <c:pt idx="5182">
                  <c:v>6.2283076925999961</c:v>
                </c:pt>
                <c:pt idx="5183">
                  <c:v>6.2283076925999961</c:v>
                </c:pt>
                <c:pt idx="5184">
                  <c:v>6.2283076926000014</c:v>
                </c:pt>
                <c:pt idx="5185">
                  <c:v>6.2283076926000014</c:v>
                </c:pt>
                <c:pt idx="5186">
                  <c:v>6.266358974700001</c:v>
                </c:pt>
                <c:pt idx="5187">
                  <c:v>6.266358974700001</c:v>
                </c:pt>
                <c:pt idx="5188">
                  <c:v>6.2863589747000104</c:v>
                </c:pt>
                <c:pt idx="5189">
                  <c:v>6.2863589747000104</c:v>
                </c:pt>
                <c:pt idx="5190">
                  <c:v>6.2883076925999974</c:v>
                </c:pt>
                <c:pt idx="5191">
                  <c:v>6.2883076925999974</c:v>
                </c:pt>
                <c:pt idx="5192">
                  <c:v>6.2983076926000034</c:v>
                </c:pt>
                <c:pt idx="5193">
                  <c:v>6.2983076926000034</c:v>
                </c:pt>
                <c:pt idx="5194">
                  <c:v>6.3202564105000061</c:v>
                </c:pt>
                <c:pt idx="5195">
                  <c:v>6.3202564105000061</c:v>
                </c:pt>
                <c:pt idx="5196">
                  <c:v>6.3483076926000104</c:v>
                </c:pt>
                <c:pt idx="5197">
                  <c:v>6.3483076926000104</c:v>
                </c:pt>
                <c:pt idx="5198">
                  <c:v>6.3883076926000104</c:v>
                </c:pt>
                <c:pt idx="5199">
                  <c:v>6.3883076926000104</c:v>
                </c:pt>
                <c:pt idx="5200">
                  <c:v>6.3883076926000104</c:v>
                </c:pt>
                <c:pt idx="5201">
                  <c:v>6.3802564104999995</c:v>
                </c:pt>
                <c:pt idx="5202">
                  <c:v>6.3802564104999995</c:v>
                </c:pt>
                <c:pt idx="5203">
                  <c:v>6.4063589747000034</c:v>
                </c:pt>
                <c:pt idx="5204">
                  <c:v>6.4063589747000034</c:v>
                </c:pt>
                <c:pt idx="5205">
                  <c:v>6.4183076926000124</c:v>
                </c:pt>
                <c:pt idx="5206">
                  <c:v>6.4183076926000124</c:v>
                </c:pt>
                <c:pt idx="5207">
                  <c:v>6.4563589746999988</c:v>
                </c:pt>
                <c:pt idx="5208">
                  <c:v>6.4563589746999988</c:v>
                </c:pt>
                <c:pt idx="5209">
                  <c:v>6.4663589747000074</c:v>
                </c:pt>
                <c:pt idx="5210">
                  <c:v>6.4663589747000074</c:v>
                </c:pt>
                <c:pt idx="5211">
                  <c:v>6.4863589747000034</c:v>
                </c:pt>
                <c:pt idx="5212">
                  <c:v>6.4863589747000034</c:v>
                </c:pt>
                <c:pt idx="5213">
                  <c:v>6.4863589747000034</c:v>
                </c:pt>
                <c:pt idx="5214">
                  <c:v>6.4963589746999997</c:v>
                </c:pt>
                <c:pt idx="5215">
                  <c:v>6.4963589746999997</c:v>
                </c:pt>
                <c:pt idx="5216">
                  <c:v>6.494410256799644</c:v>
                </c:pt>
                <c:pt idx="5217">
                  <c:v>6.494410256799644</c:v>
                </c:pt>
                <c:pt idx="5218">
                  <c:v>6.4863589746999999</c:v>
                </c:pt>
                <c:pt idx="5219">
                  <c:v>6.4863589746999999</c:v>
                </c:pt>
                <c:pt idx="5220">
                  <c:v>6.4944102567996449</c:v>
                </c:pt>
                <c:pt idx="5221">
                  <c:v>6.4944102567996449</c:v>
                </c:pt>
                <c:pt idx="5222">
                  <c:v>6.5163589747000028</c:v>
                </c:pt>
                <c:pt idx="5223">
                  <c:v>6.5163589747000028</c:v>
                </c:pt>
                <c:pt idx="5224">
                  <c:v>6.5244102567994871</c:v>
                </c:pt>
                <c:pt idx="5225">
                  <c:v>6.5244102567994871</c:v>
                </c:pt>
                <c:pt idx="5226">
                  <c:v>6.5444102567996145</c:v>
                </c:pt>
                <c:pt idx="5227">
                  <c:v>6.5444102567996145</c:v>
                </c:pt>
                <c:pt idx="5228">
                  <c:v>6.5644102567994995</c:v>
                </c:pt>
                <c:pt idx="5229">
                  <c:v>6.5644102567994995</c:v>
                </c:pt>
                <c:pt idx="5230">
                  <c:v>6.5644102567994995</c:v>
                </c:pt>
                <c:pt idx="5231">
                  <c:v>6.5744102567996645</c:v>
                </c:pt>
                <c:pt idx="5232">
                  <c:v>6.5744102567996645</c:v>
                </c:pt>
                <c:pt idx="5233">
                  <c:v>6.5824615389000005</c:v>
                </c:pt>
                <c:pt idx="5234">
                  <c:v>6.5824615389000005</c:v>
                </c:pt>
                <c:pt idx="5235">
                  <c:v>6.5824615389000005</c:v>
                </c:pt>
                <c:pt idx="5236">
                  <c:v>6.5824615389000005</c:v>
                </c:pt>
                <c:pt idx="5237">
                  <c:v>6.5924615388999745</c:v>
                </c:pt>
                <c:pt idx="5238">
                  <c:v>6.5924615388999745</c:v>
                </c:pt>
                <c:pt idx="5239">
                  <c:v>6.5924615388999745</c:v>
                </c:pt>
                <c:pt idx="5240">
                  <c:v>6.5924615388999745</c:v>
                </c:pt>
                <c:pt idx="5241">
                  <c:v>6.5924615388999745</c:v>
                </c:pt>
                <c:pt idx="5242">
                  <c:v>6.5944102567995699</c:v>
                </c:pt>
                <c:pt idx="5243">
                  <c:v>6.5944102567995699</c:v>
                </c:pt>
                <c:pt idx="5244">
                  <c:v>6.5944102567995699</c:v>
                </c:pt>
                <c:pt idx="5245">
                  <c:v>6.5944102567995699</c:v>
                </c:pt>
                <c:pt idx="5246">
                  <c:v>6.5924615389000056</c:v>
                </c:pt>
                <c:pt idx="5247">
                  <c:v>6.5924615389000056</c:v>
                </c:pt>
                <c:pt idx="5248">
                  <c:v>6.5924615389000056</c:v>
                </c:pt>
                <c:pt idx="5249">
                  <c:v>6.6024615388999655</c:v>
                </c:pt>
                <c:pt idx="5250">
                  <c:v>6.6024615388999655</c:v>
                </c:pt>
                <c:pt idx="5251">
                  <c:v>6.6024615388999655</c:v>
                </c:pt>
                <c:pt idx="5252">
                  <c:v>6.6024615388999655</c:v>
                </c:pt>
                <c:pt idx="5253">
                  <c:v>6.604410256799504</c:v>
                </c:pt>
                <c:pt idx="5254">
                  <c:v>6.604410256799504</c:v>
                </c:pt>
                <c:pt idx="5255">
                  <c:v>6.604410256799504</c:v>
                </c:pt>
                <c:pt idx="5256">
                  <c:v>6.604410256799504</c:v>
                </c:pt>
                <c:pt idx="5257">
                  <c:v>6.604410256799504</c:v>
                </c:pt>
                <c:pt idx="5258">
                  <c:v>6.604410256799504</c:v>
                </c:pt>
                <c:pt idx="5259">
                  <c:v>6.604410256799504</c:v>
                </c:pt>
                <c:pt idx="5260">
                  <c:v>6.604410256799504</c:v>
                </c:pt>
                <c:pt idx="5261">
                  <c:v>6.6024615388999655</c:v>
                </c:pt>
                <c:pt idx="5262">
                  <c:v>6.6024615388999655</c:v>
                </c:pt>
                <c:pt idx="5263">
                  <c:v>6.6024615388999655</c:v>
                </c:pt>
                <c:pt idx="5264">
                  <c:v>6.6124615388998755</c:v>
                </c:pt>
                <c:pt idx="5265">
                  <c:v>6.6124615388998755</c:v>
                </c:pt>
                <c:pt idx="5266">
                  <c:v>6.6144102567994389</c:v>
                </c:pt>
                <c:pt idx="5267">
                  <c:v>6.6144102567994389</c:v>
                </c:pt>
                <c:pt idx="5268">
                  <c:v>6.6124615388998755</c:v>
                </c:pt>
                <c:pt idx="5269">
                  <c:v>6.6124615388998755</c:v>
                </c:pt>
                <c:pt idx="5270">
                  <c:v>6.6124615388998755</c:v>
                </c:pt>
                <c:pt idx="5271">
                  <c:v>6.6124615388998755</c:v>
                </c:pt>
                <c:pt idx="5272">
                  <c:v>6.6124615388998755</c:v>
                </c:pt>
                <c:pt idx="5273">
                  <c:v>6.6124615388998755</c:v>
                </c:pt>
                <c:pt idx="5274">
                  <c:v>6.604410256799504</c:v>
                </c:pt>
                <c:pt idx="5275">
                  <c:v>6.604410256799504</c:v>
                </c:pt>
                <c:pt idx="5276">
                  <c:v>6.604410256799504</c:v>
                </c:pt>
                <c:pt idx="5277">
                  <c:v>6.604410256799504</c:v>
                </c:pt>
                <c:pt idx="5278">
                  <c:v>6.604410256799504</c:v>
                </c:pt>
                <c:pt idx="5279">
                  <c:v>6.604410256799504</c:v>
                </c:pt>
                <c:pt idx="5280">
                  <c:v>6.604410256799504</c:v>
                </c:pt>
                <c:pt idx="5281">
                  <c:v>6.5963589747000011</c:v>
                </c:pt>
                <c:pt idx="5282">
                  <c:v>6.5963589747000011</c:v>
                </c:pt>
                <c:pt idx="5283">
                  <c:v>6.5963589747000011</c:v>
                </c:pt>
                <c:pt idx="5284">
                  <c:v>6.5963589747000011</c:v>
                </c:pt>
                <c:pt idx="5285">
                  <c:v>6.5963589747000011</c:v>
                </c:pt>
                <c:pt idx="5286">
                  <c:v>6.6063589747000062</c:v>
                </c:pt>
                <c:pt idx="5287">
                  <c:v>6.6063589747000062</c:v>
                </c:pt>
                <c:pt idx="5288">
                  <c:v>6.6063589747000062</c:v>
                </c:pt>
                <c:pt idx="5289">
                  <c:v>6.6063589747000062</c:v>
                </c:pt>
                <c:pt idx="5290">
                  <c:v>6.6063589747000062</c:v>
                </c:pt>
                <c:pt idx="5291">
                  <c:v>6.6063589747000062</c:v>
                </c:pt>
                <c:pt idx="5292">
                  <c:v>6.6063589747000062</c:v>
                </c:pt>
                <c:pt idx="5293">
                  <c:v>6.6063589747000062</c:v>
                </c:pt>
                <c:pt idx="5294">
                  <c:v>6.6063589747000062</c:v>
                </c:pt>
                <c:pt idx="5295">
                  <c:v>6.6063589747000062</c:v>
                </c:pt>
                <c:pt idx="5296">
                  <c:v>6.6063589747000062</c:v>
                </c:pt>
                <c:pt idx="5297">
                  <c:v>6.6063589747000062</c:v>
                </c:pt>
                <c:pt idx="5298">
                  <c:v>6.6463589746999965</c:v>
                </c:pt>
                <c:pt idx="5299">
                  <c:v>6.6463589746999965</c:v>
                </c:pt>
                <c:pt idx="5300">
                  <c:v>6.6824615388999655</c:v>
                </c:pt>
                <c:pt idx="5301">
                  <c:v>6.6824615388999655</c:v>
                </c:pt>
                <c:pt idx="5302">
                  <c:v>6.7085641031000094</c:v>
                </c:pt>
                <c:pt idx="5303">
                  <c:v>6.7085641031000094</c:v>
                </c:pt>
                <c:pt idx="5304">
                  <c:v>6.7085641031000094</c:v>
                </c:pt>
                <c:pt idx="5305">
                  <c:v>6.7105128209999645</c:v>
                </c:pt>
                <c:pt idx="5306">
                  <c:v>6.7105128209999645</c:v>
                </c:pt>
                <c:pt idx="5307">
                  <c:v>6.7305128209999845</c:v>
                </c:pt>
                <c:pt idx="5308">
                  <c:v>6.7305128209999845</c:v>
                </c:pt>
                <c:pt idx="5309">
                  <c:v>6.7866153852000934</c:v>
                </c:pt>
                <c:pt idx="5310">
                  <c:v>6.7866153852000934</c:v>
                </c:pt>
                <c:pt idx="5311">
                  <c:v>6.8146666672999645</c:v>
                </c:pt>
                <c:pt idx="5312">
                  <c:v>6.8146666672999645</c:v>
                </c:pt>
                <c:pt idx="5313">
                  <c:v>6.8446666673000056</c:v>
                </c:pt>
                <c:pt idx="5314">
                  <c:v>6.8446666673000056</c:v>
                </c:pt>
                <c:pt idx="5315">
                  <c:v>6.8446666673000056</c:v>
                </c:pt>
                <c:pt idx="5316">
                  <c:v>6.8727179493999655</c:v>
                </c:pt>
                <c:pt idx="5317">
                  <c:v>6.8727179493999655</c:v>
                </c:pt>
                <c:pt idx="5318">
                  <c:v>6.9027179493999755</c:v>
                </c:pt>
                <c:pt idx="5319">
                  <c:v>6.9027179493999755</c:v>
                </c:pt>
                <c:pt idx="5320">
                  <c:v>6.9046666672999955</c:v>
                </c:pt>
                <c:pt idx="5321">
                  <c:v>6.9046666672999955</c:v>
                </c:pt>
                <c:pt idx="5322">
                  <c:v>6.9046666672999955</c:v>
                </c:pt>
                <c:pt idx="5323">
                  <c:v>6.9246666672999755</c:v>
                </c:pt>
                <c:pt idx="5324">
                  <c:v>6.9246666672999755</c:v>
                </c:pt>
                <c:pt idx="5325">
                  <c:v>6.9227179493999245</c:v>
                </c:pt>
                <c:pt idx="5326">
                  <c:v>6.9227179493999245</c:v>
                </c:pt>
                <c:pt idx="5327">
                  <c:v>6.9246666672999755</c:v>
                </c:pt>
                <c:pt idx="5328">
                  <c:v>6.9246666672999755</c:v>
                </c:pt>
                <c:pt idx="5329">
                  <c:v>6.9527179493999745</c:v>
                </c:pt>
                <c:pt idx="5330">
                  <c:v>6.9527179493999745</c:v>
                </c:pt>
                <c:pt idx="5331">
                  <c:v>7.0107692315000012</c:v>
                </c:pt>
                <c:pt idx="5332">
                  <c:v>7.0107692315000012</c:v>
                </c:pt>
                <c:pt idx="5333">
                  <c:v>7.0207692314999965</c:v>
                </c:pt>
                <c:pt idx="5334">
                  <c:v>7.0207692314999965</c:v>
                </c:pt>
                <c:pt idx="5335">
                  <c:v>7.0207692314999965</c:v>
                </c:pt>
                <c:pt idx="5336">
                  <c:v>7.0488205135999955</c:v>
                </c:pt>
                <c:pt idx="5337">
                  <c:v>7.0488205135999955</c:v>
                </c:pt>
                <c:pt idx="5338">
                  <c:v>7.0749230777999745</c:v>
                </c:pt>
                <c:pt idx="5339">
                  <c:v>7.0749230777999745</c:v>
                </c:pt>
                <c:pt idx="5340">
                  <c:v>7.1029743598996431</c:v>
                </c:pt>
                <c:pt idx="5341">
                  <c:v>7.1029743598996431</c:v>
                </c:pt>
                <c:pt idx="5342">
                  <c:v>7.1049230777998655</c:v>
                </c:pt>
                <c:pt idx="5343">
                  <c:v>7.1049230777998655</c:v>
                </c:pt>
                <c:pt idx="5344">
                  <c:v>7.1049230777998655</c:v>
                </c:pt>
                <c:pt idx="5345">
                  <c:v>7.1049230777998655</c:v>
                </c:pt>
                <c:pt idx="5346">
                  <c:v>7.1049230777998655</c:v>
                </c:pt>
                <c:pt idx="5347">
                  <c:v>7.122974359899537</c:v>
                </c:pt>
                <c:pt idx="5348">
                  <c:v>7.122974359899537</c:v>
                </c:pt>
                <c:pt idx="5349">
                  <c:v>7.1529743598996101</c:v>
                </c:pt>
                <c:pt idx="5350">
                  <c:v>7.1529743598996101</c:v>
                </c:pt>
                <c:pt idx="5351">
                  <c:v>7.1529743598996101</c:v>
                </c:pt>
                <c:pt idx="5352">
                  <c:v>7.2010256419999967</c:v>
                </c:pt>
                <c:pt idx="5353">
                  <c:v>7.2010256419999967</c:v>
                </c:pt>
                <c:pt idx="5354">
                  <c:v>7.2551794882999978</c:v>
                </c:pt>
                <c:pt idx="5355">
                  <c:v>7.2551794882999978</c:v>
                </c:pt>
                <c:pt idx="5356">
                  <c:v>7.2551794883000094</c:v>
                </c:pt>
                <c:pt idx="5357">
                  <c:v>7.2551794883000094</c:v>
                </c:pt>
                <c:pt idx="5358">
                  <c:v>7.2832307703999977</c:v>
                </c:pt>
                <c:pt idx="5359">
                  <c:v>7.2832307703999977</c:v>
                </c:pt>
                <c:pt idx="5360">
                  <c:v>7.2832307703999977</c:v>
                </c:pt>
                <c:pt idx="5361">
                  <c:v>7.3112820524999975</c:v>
                </c:pt>
                <c:pt idx="5362">
                  <c:v>7.3112820524999975</c:v>
                </c:pt>
                <c:pt idx="5363">
                  <c:v>7.3212820524999955</c:v>
                </c:pt>
                <c:pt idx="5364">
                  <c:v>7.3212820524999955</c:v>
                </c:pt>
                <c:pt idx="5365">
                  <c:v>7.3112820525000011</c:v>
                </c:pt>
                <c:pt idx="5366">
                  <c:v>7.3112820525000011</c:v>
                </c:pt>
                <c:pt idx="5367">
                  <c:v>7.3212820525000062</c:v>
                </c:pt>
                <c:pt idx="5368">
                  <c:v>7.3212820525000062</c:v>
                </c:pt>
                <c:pt idx="5369">
                  <c:v>7.3293333346000029</c:v>
                </c:pt>
                <c:pt idx="5370">
                  <c:v>7.3293333346000029</c:v>
                </c:pt>
                <c:pt idx="5371">
                  <c:v>7.3293333346000029</c:v>
                </c:pt>
                <c:pt idx="5372">
                  <c:v>7.3293333345999958</c:v>
                </c:pt>
                <c:pt idx="5373">
                  <c:v>7.3293333345999958</c:v>
                </c:pt>
                <c:pt idx="5374">
                  <c:v>7.3373846166998655</c:v>
                </c:pt>
                <c:pt idx="5375">
                  <c:v>7.3373846166998655</c:v>
                </c:pt>
                <c:pt idx="5376">
                  <c:v>7.3354358987999655</c:v>
                </c:pt>
                <c:pt idx="5377">
                  <c:v>7.3354358987999655</c:v>
                </c:pt>
                <c:pt idx="5378">
                  <c:v>7.3454358987998845</c:v>
                </c:pt>
                <c:pt idx="5379">
                  <c:v>7.3454358987998845</c:v>
                </c:pt>
                <c:pt idx="5380">
                  <c:v>7.3454358987998845</c:v>
                </c:pt>
                <c:pt idx="5381">
                  <c:v>7.3834871808999996</c:v>
                </c:pt>
                <c:pt idx="5382">
                  <c:v>7.3834871808999996</c:v>
                </c:pt>
                <c:pt idx="5383">
                  <c:v>7.4234871809000031</c:v>
                </c:pt>
                <c:pt idx="5384">
                  <c:v>7.4234871809000031</c:v>
                </c:pt>
                <c:pt idx="5385">
                  <c:v>7.4354358988000016</c:v>
                </c:pt>
                <c:pt idx="5386">
                  <c:v>7.4354358988000016</c:v>
                </c:pt>
                <c:pt idx="5387">
                  <c:v>7.469589745099996</c:v>
                </c:pt>
                <c:pt idx="5388">
                  <c:v>7.469589745099996</c:v>
                </c:pt>
                <c:pt idx="5389">
                  <c:v>7.5037435914000534</c:v>
                </c:pt>
                <c:pt idx="5390">
                  <c:v>7.5037435914000534</c:v>
                </c:pt>
                <c:pt idx="5391">
                  <c:v>7.5037435914000534</c:v>
                </c:pt>
                <c:pt idx="5392">
                  <c:v>7.5137435913999973</c:v>
                </c:pt>
                <c:pt idx="5393">
                  <c:v>7.5137435913999973</c:v>
                </c:pt>
                <c:pt idx="5394">
                  <c:v>7.5398461555999994</c:v>
                </c:pt>
                <c:pt idx="5395">
                  <c:v>7.5398461555999994</c:v>
                </c:pt>
                <c:pt idx="5396">
                  <c:v>7.5378974376999945</c:v>
                </c:pt>
                <c:pt idx="5397">
                  <c:v>7.5378974376999945</c:v>
                </c:pt>
                <c:pt idx="5398">
                  <c:v>7.5398461556002134</c:v>
                </c:pt>
                <c:pt idx="5399">
                  <c:v>7.5398461556002134</c:v>
                </c:pt>
                <c:pt idx="5400">
                  <c:v>7.5398461556002134</c:v>
                </c:pt>
                <c:pt idx="5401">
                  <c:v>7.5817948734999945</c:v>
                </c:pt>
                <c:pt idx="5402">
                  <c:v>7.5817948734999945</c:v>
                </c:pt>
                <c:pt idx="5403">
                  <c:v>7.6340000019000085</c:v>
                </c:pt>
                <c:pt idx="5404">
                  <c:v>7.6340000019000085</c:v>
                </c:pt>
                <c:pt idx="5405">
                  <c:v>7.6901025660996645</c:v>
                </c:pt>
                <c:pt idx="5406">
                  <c:v>7.6901025660996645</c:v>
                </c:pt>
                <c:pt idx="5407">
                  <c:v>7.7381538481999845</c:v>
                </c:pt>
                <c:pt idx="5408">
                  <c:v>7.7381538481999845</c:v>
                </c:pt>
                <c:pt idx="5409">
                  <c:v>7.7481538481999745</c:v>
                </c:pt>
                <c:pt idx="5410">
                  <c:v>7.7481538481999745</c:v>
                </c:pt>
                <c:pt idx="5411">
                  <c:v>7.7562051303000032</c:v>
                </c:pt>
                <c:pt idx="5412">
                  <c:v>7.7562051303000032</c:v>
                </c:pt>
                <c:pt idx="5413">
                  <c:v>7.7562051303000032</c:v>
                </c:pt>
                <c:pt idx="5414">
                  <c:v>7.7642564123999955</c:v>
                </c:pt>
                <c:pt idx="5415">
                  <c:v>7.7642564123999955</c:v>
                </c:pt>
                <c:pt idx="5416">
                  <c:v>7.7823076945000134</c:v>
                </c:pt>
                <c:pt idx="5417">
                  <c:v>7.7823076945000134</c:v>
                </c:pt>
                <c:pt idx="5418">
                  <c:v>7.8503589765998845</c:v>
                </c:pt>
                <c:pt idx="5419">
                  <c:v>7.8503589765998845</c:v>
                </c:pt>
                <c:pt idx="5420">
                  <c:v>7.8964615408000043</c:v>
                </c:pt>
                <c:pt idx="5421">
                  <c:v>7.8964615408000043</c:v>
                </c:pt>
                <c:pt idx="5422">
                  <c:v>7.8964615408000043</c:v>
                </c:pt>
                <c:pt idx="5423">
                  <c:v>7.9306153871000014</c:v>
                </c:pt>
                <c:pt idx="5424">
                  <c:v>7.9306153871000014</c:v>
                </c:pt>
                <c:pt idx="5425">
                  <c:v>7.9386666692000114</c:v>
                </c:pt>
                <c:pt idx="5426">
                  <c:v>7.9386666692000114</c:v>
                </c:pt>
                <c:pt idx="5427">
                  <c:v>7.9506153871000036</c:v>
                </c:pt>
                <c:pt idx="5428">
                  <c:v>7.9506153871000036</c:v>
                </c:pt>
                <c:pt idx="5429">
                  <c:v>7.968666669200001</c:v>
                </c:pt>
                <c:pt idx="5430">
                  <c:v>7.968666669200001</c:v>
                </c:pt>
                <c:pt idx="5431">
                  <c:v>7.968666669200001</c:v>
                </c:pt>
                <c:pt idx="5432">
                  <c:v>7.9906153870999956</c:v>
                </c:pt>
                <c:pt idx="5433">
                  <c:v>7.9906153870999956</c:v>
                </c:pt>
                <c:pt idx="5434">
                  <c:v>8.0408717975999959</c:v>
                </c:pt>
                <c:pt idx="5435">
                  <c:v>8.0408717975999959</c:v>
                </c:pt>
                <c:pt idx="5436">
                  <c:v>8.0989230796999987</c:v>
                </c:pt>
                <c:pt idx="5437">
                  <c:v>8.0989230796999987</c:v>
                </c:pt>
                <c:pt idx="5438">
                  <c:v>8.0989230796999987</c:v>
                </c:pt>
                <c:pt idx="5439">
                  <c:v>8.1169743617999988</c:v>
                </c:pt>
                <c:pt idx="5440">
                  <c:v>8.1169743617999988</c:v>
                </c:pt>
                <c:pt idx="5441">
                  <c:v>8.1369743618000019</c:v>
                </c:pt>
                <c:pt idx="5442">
                  <c:v>8.1369743618000019</c:v>
                </c:pt>
                <c:pt idx="5443">
                  <c:v>8.136974361799993</c:v>
                </c:pt>
                <c:pt idx="5444">
                  <c:v>8.136974361799993</c:v>
                </c:pt>
                <c:pt idx="5445">
                  <c:v>8.1569743618000032</c:v>
                </c:pt>
                <c:pt idx="5446">
                  <c:v>8.1569743618000032</c:v>
                </c:pt>
                <c:pt idx="5447">
                  <c:v>8.1650256439000017</c:v>
                </c:pt>
                <c:pt idx="5448">
                  <c:v>8.1650256439000017</c:v>
                </c:pt>
                <c:pt idx="5449">
                  <c:v>8.2333333364999941</c:v>
                </c:pt>
                <c:pt idx="5450">
                  <c:v>8.2333333364999941</c:v>
                </c:pt>
                <c:pt idx="5451">
                  <c:v>8.2333333364999941</c:v>
                </c:pt>
                <c:pt idx="5452">
                  <c:v>8.2933333365000017</c:v>
                </c:pt>
                <c:pt idx="5453">
                  <c:v>8.2933333365000017</c:v>
                </c:pt>
                <c:pt idx="5454">
                  <c:v>8.3213846186000247</c:v>
                </c:pt>
                <c:pt idx="5455">
                  <c:v>8.3213846186000247</c:v>
                </c:pt>
                <c:pt idx="5456">
                  <c:v>8.3613846186001268</c:v>
                </c:pt>
                <c:pt idx="5457">
                  <c:v>8.3613846186001268</c:v>
                </c:pt>
                <c:pt idx="5458">
                  <c:v>8.3674871828000068</c:v>
                </c:pt>
                <c:pt idx="5459">
                  <c:v>8.3674871828000068</c:v>
                </c:pt>
                <c:pt idx="5460">
                  <c:v>8.3755384649000248</c:v>
                </c:pt>
                <c:pt idx="5461">
                  <c:v>8.3755384649000248</c:v>
                </c:pt>
                <c:pt idx="5462">
                  <c:v>8.3755384649000248</c:v>
                </c:pt>
                <c:pt idx="5463">
                  <c:v>8.4196923112000768</c:v>
                </c:pt>
                <c:pt idx="5464">
                  <c:v>8.4196923112000768</c:v>
                </c:pt>
                <c:pt idx="5465">
                  <c:v>8.4777435933000067</c:v>
                </c:pt>
                <c:pt idx="5466">
                  <c:v>8.4777435933000067</c:v>
                </c:pt>
                <c:pt idx="5467">
                  <c:v>8.5338461575000046</c:v>
                </c:pt>
                <c:pt idx="5468">
                  <c:v>8.5338461575000046</c:v>
                </c:pt>
                <c:pt idx="5469">
                  <c:v>8.5580000038000001</c:v>
                </c:pt>
                <c:pt idx="5470">
                  <c:v>8.5580000038000001</c:v>
                </c:pt>
                <c:pt idx="5471">
                  <c:v>8.5580000038000001</c:v>
                </c:pt>
                <c:pt idx="5472">
                  <c:v>8.5580000037999948</c:v>
                </c:pt>
                <c:pt idx="5473">
                  <c:v>8.5580000037999948</c:v>
                </c:pt>
                <c:pt idx="5474">
                  <c:v>8.5680000038000017</c:v>
                </c:pt>
                <c:pt idx="5475">
                  <c:v>8.5680000038000017</c:v>
                </c:pt>
                <c:pt idx="5476">
                  <c:v>8.5699487216999923</c:v>
                </c:pt>
                <c:pt idx="5477">
                  <c:v>8.5699487216999923</c:v>
                </c:pt>
                <c:pt idx="5478">
                  <c:v>8.648000003799968</c:v>
                </c:pt>
                <c:pt idx="5479">
                  <c:v>8.648000003799968</c:v>
                </c:pt>
                <c:pt idx="5480">
                  <c:v>8.6921538501000004</c:v>
                </c:pt>
                <c:pt idx="5481">
                  <c:v>8.6921538501000004</c:v>
                </c:pt>
                <c:pt idx="5482">
                  <c:v>8.6921538501000004</c:v>
                </c:pt>
                <c:pt idx="5483">
                  <c:v>8.736307696399999</c:v>
                </c:pt>
                <c:pt idx="5484">
                  <c:v>8.736307696399999</c:v>
                </c:pt>
                <c:pt idx="5485">
                  <c:v>8.760461542700007</c:v>
                </c:pt>
                <c:pt idx="5486">
                  <c:v>8.760461542700007</c:v>
                </c:pt>
                <c:pt idx="5487">
                  <c:v>8.750461542700009</c:v>
                </c:pt>
                <c:pt idx="5488">
                  <c:v>8.750461542700009</c:v>
                </c:pt>
                <c:pt idx="5489">
                  <c:v>8.7824102606000007</c:v>
                </c:pt>
                <c:pt idx="5490">
                  <c:v>8.7824102606000007</c:v>
                </c:pt>
                <c:pt idx="5491">
                  <c:v>8.8485128247999967</c:v>
                </c:pt>
                <c:pt idx="5492">
                  <c:v>8.8485128247999967</c:v>
                </c:pt>
                <c:pt idx="5493">
                  <c:v>8.8485128247999967</c:v>
                </c:pt>
                <c:pt idx="5494">
                  <c:v>8.934871799499998</c:v>
                </c:pt>
                <c:pt idx="5495">
                  <c:v>8.934871799499998</c:v>
                </c:pt>
                <c:pt idx="5496">
                  <c:v>8.9629230815999996</c:v>
                </c:pt>
                <c:pt idx="5497">
                  <c:v>8.9629230815999996</c:v>
                </c:pt>
                <c:pt idx="5498">
                  <c:v>8.9709743637000052</c:v>
                </c:pt>
                <c:pt idx="5499">
                  <c:v>8.9709743637000052</c:v>
                </c:pt>
                <c:pt idx="5500">
                  <c:v>8.9809743636999961</c:v>
                </c:pt>
                <c:pt idx="5501">
                  <c:v>8.9809743636999961</c:v>
                </c:pt>
                <c:pt idx="5502">
                  <c:v>8.9809743636999961</c:v>
                </c:pt>
                <c:pt idx="5503">
                  <c:v>9.0390256457999989</c:v>
                </c:pt>
                <c:pt idx="5504">
                  <c:v>9.0390256457999989</c:v>
                </c:pt>
                <c:pt idx="5505">
                  <c:v>9.1292820563000028</c:v>
                </c:pt>
                <c:pt idx="5506">
                  <c:v>9.1292820563000028</c:v>
                </c:pt>
                <c:pt idx="5507">
                  <c:v>9.1673333384000024</c:v>
                </c:pt>
                <c:pt idx="5508">
                  <c:v>9.1673333384000024</c:v>
                </c:pt>
                <c:pt idx="5509">
                  <c:v>9.167333338400006</c:v>
                </c:pt>
                <c:pt idx="5510">
                  <c:v>9.167333338400006</c:v>
                </c:pt>
                <c:pt idx="5511">
                  <c:v>9.1592820563000767</c:v>
                </c:pt>
                <c:pt idx="5512">
                  <c:v>9.1592820563000767</c:v>
                </c:pt>
                <c:pt idx="5513">
                  <c:v>9.1592820563000767</c:v>
                </c:pt>
                <c:pt idx="5514">
                  <c:v>9.1692820563000268</c:v>
                </c:pt>
                <c:pt idx="5515">
                  <c:v>9.1692820563000268</c:v>
                </c:pt>
                <c:pt idx="5516">
                  <c:v>9.1692820563000268</c:v>
                </c:pt>
                <c:pt idx="5517">
                  <c:v>9.1692820563000268</c:v>
                </c:pt>
                <c:pt idx="5518">
                  <c:v>9.1692820563000268</c:v>
                </c:pt>
                <c:pt idx="5519">
                  <c:v>9.1692820563000268</c:v>
                </c:pt>
                <c:pt idx="5520">
                  <c:v>9.1692820563000268</c:v>
                </c:pt>
                <c:pt idx="5521">
                  <c:v>9.1692820563000268</c:v>
                </c:pt>
                <c:pt idx="5522">
                  <c:v>9.1692820563000268</c:v>
                </c:pt>
                <c:pt idx="5523">
                  <c:v>9.1692820563000268</c:v>
                </c:pt>
                <c:pt idx="5524">
                  <c:v>9.1692820563000268</c:v>
                </c:pt>
                <c:pt idx="5525">
                  <c:v>9.1692820563000268</c:v>
                </c:pt>
                <c:pt idx="5526">
                  <c:v>9.1692820563000268</c:v>
                </c:pt>
                <c:pt idx="5527">
                  <c:v>9.177333338400004</c:v>
                </c:pt>
                <c:pt idx="5528">
                  <c:v>9.177333338400004</c:v>
                </c:pt>
                <c:pt idx="5529">
                  <c:v>9.1692820563000268</c:v>
                </c:pt>
                <c:pt idx="5530">
                  <c:v>9.1692820563000268</c:v>
                </c:pt>
                <c:pt idx="5531">
                  <c:v>9.1692820563000268</c:v>
                </c:pt>
                <c:pt idx="5532">
                  <c:v>9.177333338400004</c:v>
                </c:pt>
                <c:pt idx="5533">
                  <c:v>9.177333338400004</c:v>
                </c:pt>
                <c:pt idx="5534">
                  <c:v>9.1692820563000268</c:v>
                </c:pt>
                <c:pt idx="5535">
                  <c:v>9.1692820563000268</c:v>
                </c:pt>
                <c:pt idx="5536">
                  <c:v>9.1692820563000268</c:v>
                </c:pt>
                <c:pt idx="5537">
                  <c:v>9.1692820563000268</c:v>
                </c:pt>
                <c:pt idx="5538">
                  <c:v>9.1692820563000268</c:v>
                </c:pt>
                <c:pt idx="5539">
                  <c:v>9.1692820563000268</c:v>
                </c:pt>
                <c:pt idx="5540">
                  <c:v>9.1692820563000268</c:v>
                </c:pt>
                <c:pt idx="5541">
                  <c:v>9.1692820563000268</c:v>
                </c:pt>
                <c:pt idx="5542">
                  <c:v>9.1692820563000268</c:v>
                </c:pt>
                <c:pt idx="5543">
                  <c:v>9.1692820563000268</c:v>
                </c:pt>
                <c:pt idx="5544">
                  <c:v>9.1692820563000268</c:v>
                </c:pt>
                <c:pt idx="5545">
                  <c:v>9.1692820563000268</c:v>
                </c:pt>
                <c:pt idx="5546">
                  <c:v>9.1692820563000268</c:v>
                </c:pt>
                <c:pt idx="5547">
                  <c:v>9.1792820563000248</c:v>
                </c:pt>
                <c:pt idx="5548">
                  <c:v>9.1792820563000248</c:v>
                </c:pt>
                <c:pt idx="5549">
                  <c:v>9.1792820563000248</c:v>
                </c:pt>
                <c:pt idx="5550">
                  <c:v>9.1792820563000248</c:v>
                </c:pt>
                <c:pt idx="5551">
                  <c:v>9.1792820563000248</c:v>
                </c:pt>
                <c:pt idx="5552">
                  <c:v>9.1792820563000248</c:v>
                </c:pt>
                <c:pt idx="5553">
                  <c:v>9.1792820563000248</c:v>
                </c:pt>
                <c:pt idx="5554">
                  <c:v>9.1773333384000146</c:v>
                </c:pt>
                <c:pt idx="5555">
                  <c:v>9.1773333384000146</c:v>
                </c:pt>
                <c:pt idx="5556">
                  <c:v>9.1773333384000146</c:v>
                </c:pt>
                <c:pt idx="5557">
                  <c:v>9.1773333384000146</c:v>
                </c:pt>
                <c:pt idx="5558">
                  <c:v>9.1792820563000248</c:v>
                </c:pt>
                <c:pt idx="5559">
                  <c:v>9.1792820563000248</c:v>
                </c:pt>
                <c:pt idx="5560">
                  <c:v>9.1773333384000146</c:v>
                </c:pt>
                <c:pt idx="5561">
                  <c:v>9.1773333384000146</c:v>
                </c:pt>
                <c:pt idx="5562">
                  <c:v>9.1773333384000146</c:v>
                </c:pt>
                <c:pt idx="5563">
                  <c:v>9.1792820563000248</c:v>
                </c:pt>
                <c:pt idx="5564">
                  <c:v>9.1792820563000248</c:v>
                </c:pt>
                <c:pt idx="5565">
                  <c:v>9.1773333384000146</c:v>
                </c:pt>
                <c:pt idx="5566">
                  <c:v>9.1773333384000146</c:v>
                </c:pt>
                <c:pt idx="5567">
                  <c:v>9.1773333384000146</c:v>
                </c:pt>
                <c:pt idx="5568">
                  <c:v>9.1773333384000146</c:v>
                </c:pt>
                <c:pt idx="5569">
                  <c:v>9.1773333384000146</c:v>
                </c:pt>
                <c:pt idx="5570">
                  <c:v>9.1773333384000146</c:v>
                </c:pt>
                <c:pt idx="5571">
                  <c:v>9.1773333384000146</c:v>
                </c:pt>
                <c:pt idx="5572">
                  <c:v>9.1773333384000146</c:v>
                </c:pt>
                <c:pt idx="5573">
                  <c:v>9.1773333384000146</c:v>
                </c:pt>
                <c:pt idx="5574">
                  <c:v>9.1773333384000146</c:v>
                </c:pt>
                <c:pt idx="5575">
                  <c:v>9.1773333384000146</c:v>
                </c:pt>
                <c:pt idx="5576">
                  <c:v>9.1773333384000146</c:v>
                </c:pt>
                <c:pt idx="5577">
                  <c:v>9.1773333384000146</c:v>
                </c:pt>
                <c:pt idx="5578">
                  <c:v>9.1773333384000146</c:v>
                </c:pt>
                <c:pt idx="5579">
                  <c:v>9.1773333384000146</c:v>
                </c:pt>
                <c:pt idx="5580">
                  <c:v>9.1773333384000146</c:v>
                </c:pt>
                <c:pt idx="5581">
                  <c:v>9.1692820563000268</c:v>
                </c:pt>
                <c:pt idx="5582">
                  <c:v>9.1692820563000268</c:v>
                </c:pt>
                <c:pt idx="5583">
                  <c:v>9.1692820563000268</c:v>
                </c:pt>
                <c:pt idx="5584">
                  <c:v>9.1692820563000268</c:v>
                </c:pt>
                <c:pt idx="5585">
                  <c:v>9.1773333384000146</c:v>
                </c:pt>
                <c:pt idx="5586">
                  <c:v>9.1773333384000146</c:v>
                </c:pt>
                <c:pt idx="5587">
                  <c:v>9.1692820563000268</c:v>
                </c:pt>
                <c:pt idx="5588">
                  <c:v>9.1692820563000268</c:v>
                </c:pt>
                <c:pt idx="5589">
                  <c:v>9.1692820563000268</c:v>
                </c:pt>
                <c:pt idx="5590">
                  <c:v>9.1692820563000268</c:v>
                </c:pt>
                <c:pt idx="5591">
                  <c:v>9.1692820563000268</c:v>
                </c:pt>
                <c:pt idx="5592">
                  <c:v>9.1692820563000268</c:v>
                </c:pt>
                <c:pt idx="5593">
                  <c:v>9.1692820563000268</c:v>
                </c:pt>
                <c:pt idx="5594">
                  <c:v>9.1692820563000268</c:v>
                </c:pt>
                <c:pt idx="5595">
                  <c:v>9.1692820563000268</c:v>
                </c:pt>
                <c:pt idx="5596">
                  <c:v>9.1773333384000146</c:v>
                </c:pt>
                <c:pt idx="5597">
                  <c:v>9.1773333384000146</c:v>
                </c:pt>
                <c:pt idx="5598">
                  <c:v>9.1773333384000146</c:v>
                </c:pt>
                <c:pt idx="5599">
                  <c:v>9.1692820563000268</c:v>
                </c:pt>
                <c:pt idx="5600">
                  <c:v>9.1692820563000268</c:v>
                </c:pt>
                <c:pt idx="5601">
                  <c:v>9.1692820563000268</c:v>
                </c:pt>
                <c:pt idx="5602">
                  <c:v>9.1692820563000268</c:v>
                </c:pt>
                <c:pt idx="5603">
                  <c:v>9.1692820563000268</c:v>
                </c:pt>
                <c:pt idx="5604">
                  <c:v>9.1692820563000268</c:v>
                </c:pt>
                <c:pt idx="5605">
                  <c:v>9.1692820563000268</c:v>
                </c:pt>
                <c:pt idx="5606">
                  <c:v>9.1692820563000268</c:v>
                </c:pt>
                <c:pt idx="5607">
                  <c:v>9.1692820563000268</c:v>
                </c:pt>
                <c:pt idx="5608">
                  <c:v>9.1792820563000248</c:v>
                </c:pt>
                <c:pt idx="5609">
                  <c:v>9.1792820563000248</c:v>
                </c:pt>
                <c:pt idx="5610">
                  <c:v>9.1792820563000248</c:v>
                </c:pt>
                <c:pt idx="5611">
                  <c:v>9.1792820563000248</c:v>
                </c:pt>
                <c:pt idx="5612">
                  <c:v>9.1692820563000268</c:v>
                </c:pt>
                <c:pt idx="5613">
                  <c:v>9.1692820563000268</c:v>
                </c:pt>
                <c:pt idx="5614">
                  <c:v>9.1692820563000268</c:v>
                </c:pt>
                <c:pt idx="5615">
                  <c:v>9.1792820563000248</c:v>
                </c:pt>
                <c:pt idx="5616">
                  <c:v>9.1792820563000248</c:v>
                </c:pt>
                <c:pt idx="5617">
                  <c:v>9.1792820563000248</c:v>
                </c:pt>
                <c:pt idx="5618">
                  <c:v>9.1792820563000248</c:v>
                </c:pt>
                <c:pt idx="5619">
                  <c:v>9.1792820563000248</c:v>
                </c:pt>
                <c:pt idx="5620">
                  <c:v>9.1792820563000248</c:v>
                </c:pt>
                <c:pt idx="5621">
                  <c:v>9.1792820563000248</c:v>
                </c:pt>
                <c:pt idx="5622">
                  <c:v>9.1792820563000248</c:v>
                </c:pt>
                <c:pt idx="5623">
                  <c:v>9.1792820563000248</c:v>
                </c:pt>
                <c:pt idx="5624">
                  <c:v>9.1792820563000248</c:v>
                </c:pt>
                <c:pt idx="5625">
                  <c:v>9.1792820563000248</c:v>
                </c:pt>
                <c:pt idx="5626">
                  <c:v>9.1792820563000248</c:v>
                </c:pt>
                <c:pt idx="5627">
                  <c:v>9.1792820563000248</c:v>
                </c:pt>
                <c:pt idx="5628">
                  <c:v>9.1792820563000248</c:v>
                </c:pt>
                <c:pt idx="5629">
                  <c:v>9.1792820563000248</c:v>
                </c:pt>
                <c:pt idx="5630">
                  <c:v>9.1792820563000248</c:v>
                </c:pt>
                <c:pt idx="5631">
                  <c:v>9.1792820563000248</c:v>
                </c:pt>
                <c:pt idx="5632">
                  <c:v>9.1792820563000248</c:v>
                </c:pt>
                <c:pt idx="5633">
                  <c:v>9.1792820563000248</c:v>
                </c:pt>
                <c:pt idx="5634">
                  <c:v>9.1792820563000248</c:v>
                </c:pt>
                <c:pt idx="5635">
                  <c:v>9.1892820563000068</c:v>
                </c:pt>
                <c:pt idx="5636">
                  <c:v>9.1892820563000068</c:v>
                </c:pt>
                <c:pt idx="5637">
                  <c:v>9.1892820563000068</c:v>
                </c:pt>
                <c:pt idx="5638">
                  <c:v>9.1892820563000068</c:v>
                </c:pt>
                <c:pt idx="5639">
                  <c:v>9.1892820563000068</c:v>
                </c:pt>
                <c:pt idx="5640">
                  <c:v>9.1792820563000248</c:v>
                </c:pt>
                <c:pt idx="5641">
                  <c:v>9.1792820563000248</c:v>
                </c:pt>
                <c:pt idx="5642">
                  <c:v>9.1892820563000068</c:v>
                </c:pt>
                <c:pt idx="5643">
                  <c:v>9.1892820563000068</c:v>
                </c:pt>
                <c:pt idx="5644">
                  <c:v>9.1792820563000248</c:v>
                </c:pt>
                <c:pt idx="5645">
                  <c:v>9.1792820563000248</c:v>
                </c:pt>
                <c:pt idx="5646">
                  <c:v>9.1792820563000248</c:v>
                </c:pt>
                <c:pt idx="5647">
                  <c:v>9.1792820563000248</c:v>
                </c:pt>
                <c:pt idx="5648">
                  <c:v>9.1892820563000068</c:v>
                </c:pt>
                <c:pt idx="5649">
                  <c:v>9.1892820563000068</c:v>
                </c:pt>
                <c:pt idx="5650">
                  <c:v>9.1892820563000068</c:v>
                </c:pt>
                <c:pt idx="5651">
                  <c:v>9.1892820563000068</c:v>
                </c:pt>
                <c:pt idx="5652">
                  <c:v>9.1892820563000068</c:v>
                </c:pt>
                <c:pt idx="5653">
                  <c:v>9.1892820563000068</c:v>
                </c:pt>
                <c:pt idx="5654">
                  <c:v>9.1892820563000068</c:v>
                </c:pt>
                <c:pt idx="5655">
                  <c:v>9.1892820563000068</c:v>
                </c:pt>
                <c:pt idx="5656">
                  <c:v>9.1892820563000068</c:v>
                </c:pt>
                <c:pt idx="5657">
                  <c:v>9.1892820563000068</c:v>
                </c:pt>
                <c:pt idx="5658">
                  <c:v>9.1892820563000068</c:v>
                </c:pt>
                <c:pt idx="5659">
                  <c:v>9.1892820563000068</c:v>
                </c:pt>
                <c:pt idx="5660">
                  <c:v>9.1892820563000068</c:v>
                </c:pt>
                <c:pt idx="5661">
                  <c:v>9.1892820563000068</c:v>
                </c:pt>
                <c:pt idx="5662">
                  <c:v>9.1892820563000068</c:v>
                </c:pt>
                <c:pt idx="5663">
                  <c:v>9.1892820563000068</c:v>
                </c:pt>
                <c:pt idx="5664">
                  <c:v>9.1892820563000068</c:v>
                </c:pt>
                <c:pt idx="5665">
                  <c:v>9.1892820563000068</c:v>
                </c:pt>
                <c:pt idx="5666">
                  <c:v>9.1892820563000068</c:v>
                </c:pt>
                <c:pt idx="5667">
                  <c:v>9.1892820563000068</c:v>
                </c:pt>
                <c:pt idx="5668">
                  <c:v>9.1892820563000068</c:v>
                </c:pt>
                <c:pt idx="5669">
                  <c:v>9.1892820563000068</c:v>
                </c:pt>
                <c:pt idx="5670">
                  <c:v>9.1892820563000068</c:v>
                </c:pt>
                <c:pt idx="5671">
                  <c:v>9.1892820563000068</c:v>
                </c:pt>
                <c:pt idx="5672">
                  <c:v>9.1892820563000068</c:v>
                </c:pt>
                <c:pt idx="5673">
                  <c:v>9.1892820563000068</c:v>
                </c:pt>
                <c:pt idx="5674">
                  <c:v>9.1892820563000068</c:v>
                </c:pt>
                <c:pt idx="5675">
                  <c:v>9.1892820563000068</c:v>
                </c:pt>
                <c:pt idx="5676">
                  <c:v>9.1892820563000068</c:v>
                </c:pt>
                <c:pt idx="5677">
                  <c:v>9.1892820563000068</c:v>
                </c:pt>
                <c:pt idx="5678">
                  <c:v>9.1892820563000068</c:v>
                </c:pt>
                <c:pt idx="5679">
                  <c:v>9.1892820563000068</c:v>
                </c:pt>
                <c:pt idx="5680">
                  <c:v>9.1892820563000068</c:v>
                </c:pt>
                <c:pt idx="5681">
                  <c:v>9.1892820563000068</c:v>
                </c:pt>
                <c:pt idx="5682">
                  <c:v>9.1892820563000068</c:v>
                </c:pt>
                <c:pt idx="5683">
                  <c:v>9.1892820563000068</c:v>
                </c:pt>
                <c:pt idx="5684">
                  <c:v>9.1892820563000068</c:v>
                </c:pt>
                <c:pt idx="5685">
                  <c:v>9.1892820563000068</c:v>
                </c:pt>
                <c:pt idx="5686">
                  <c:v>9.1892820563000068</c:v>
                </c:pt>
                <c:pt idx="5687">
                  <c:v>9.1892820563000068</c:v>
                </c:pt>
                <c:pt idx="5688">
                  <c:v>9.1892820563000068</c:v>
                </c:pt>
                <c:pt idx="5689">
                  <c:v>9.1892820563000068</c:v>
                </c:pt>
                <c:pt idx="5690">
                  <c:v>9.1892820563000068</c:v>
                </c:pt>
                <c:pt idx="5691">
                  <c:v>9.1892820563000068</c:v>
                </c:pt>
                <c:pt idx="5692">
                  <c:v>9.1892820563000068</c:v>
                </c:pt>
                <c:pt idx="5693">
                  <c:v>9.1892820563000068</c:v>
                </c:pt>
                <c:pt idx="5694">
                  <c:v>9.1892820563000068</c:v>
                </c:pt>
                <c:pt idx="5695">
                  <c:v>9.1892820563000068</c:v>
                </c:pt>
                <c:pt idx="5696">
                  <c:v>9.1892820563000068</c:v>
                </c:pt>
                <c:pt idx="5697">
                  <c:v>9.1892820563000068</c:v>
                </c:pt>
                <c:pt idx="5698">
                  <c:v>9.1892820563000068</c:v>
                </c:pt>
                <c:pt idx="5699">
                  <c:v>9.1892820563000068</c:v>
                </c:pt>
                <c:pt idx="5700">
                  <c:v>9.1892820563000068</c:v>
                </c:pt>
                <c:pt idx="5701">
                  <c:v>9.1892820563000068</c:v>
                </c:pt>
                <c:pt idx="5702">
                  <c:v>9.1892820563000068</c:v>
                </c:pt>
                <c:pt idx="5703">
                  <c:v>9.1892820563000068</c:v>
                </c:pt>
                <c:pt idx="5704">
                  <c:v>9.1892820563000068</c:v>
                </c:pt>
                <c:pt idx="5705">
                  <c:v>9.1892820563000068</c:v>
                </c:pt>
                <c:pt idx="5706">
                  <c:v>9.1892820563000068</c:v>
                </c:pt>
                <c:pt idx="5707">
                  <c:v>9.1892820563000068</c:v>
                </c:pt>
                <c:pt idx="5708">
                  <c:v>9.1892820563000068</c:v>
                </c:pt>
                <c:pt idx="5709">
                  <c:v>9.1892820563000068</c:v>
                </c:pt>
                <c:pt idx="5710">
                  <c:v>9.1892820563000068</c:v>
                </c:pt>
                <c:pt idx="5711">
                  <c:v>9.1892820563000068</c:v>
                </c:pt>
                <c:pt idx="5712">
                  <c:v>9.1892820563000068</c:v>
                </c:pt>
                <c:pt idx="5713">
                  <c:v>9.1892820563000068</c:v>
                </c:pt>
                <c:pt idx="5714">
                  <c:v>9.1892820563000068</c:v>
                </c:pt>
                <c:pt idx="5715">
                  <c:v>9.1892820563000068</c:v>
                </c:pt>
                <c:pt idx="5716">
                  <c:v>9.1992820563000048</c:v>
                </c:pt>
                <c:pt idx="5717">
                  <c:v>9.1992820563000048</c:v>
                </c:pt>
                <c:pt idx="5718">
                  <c:v>9.1992820563000048</c:v>
                </c:pt>
                <c:pt idx="5719">
                  <c:v>9.1992820563000048</c:v>
                </c:pt>
                <c:pt idx="5720">
                  <c:v>9.1992820563000048</c:v>
                </c:pt>
                <c:pt idx="5721">
                  <c:v>9.1892820563000068</c:v>
                </c:pt>
                <c:pt idx="5722">
                  <c:v>9.1892820563000068</c:v>
                </c:pt>
                <c:pt idx="5723">
                  <c:v>9.1992820563000048</c:v>
                </c:pt>
                <c:pt idx="5724">
                  <c:v>9.1992820563000048</c:v>
                </c:pt>
                <c:pt idx="5725">
                  <c:v>9.1892820563000068</c:v>
                </c:pt>
                <c:pt idx="5726">
                  <c:v>9.1892820563000068</c:v>
                </c:pt>
                <c:pt idx="5727">
                  <c:v>9.1892820563000068</c:v>
                </c:pt>
                <c:pt idx="5728">
                  <c:v>9.1892820563000068</c:v>
                </c:pt>
                <c:pt idx="5729">
                  <c:v>9.1892820563000068</c:v>
                </c:pt>
                <c:pt idx="5730">
                  <c:v>9.1892820563000068</c:v>
                </c:pt>
                <c:pt idx="5731">
                  <c:v>9.1892820563000068</c:v>
                </c:pt>
                <c:pt idx="5732">
                  <c:v>9.1992820563000048</c:v>
                </c:pt>
                <c:pt idx="5733">
                  <c:v>9.1992820563000048</c:v>
                </c:pt>
                <c:pt idx="5734">
                  <c:v>9.1992820563000048</c:v>
                </c:pt>
                <c:pt idx="5735">
                  <c:v>9.1992820563000048</c:v>
                </c:pt>
                <c:pt idx="5736">
                  <c:v>9.1992820563000048</c:v>
                </c:pt>
                <c:pt idx="5737">
                  <c:v>9.1992820563000048</c:v>
                </c:pt>
                <c:pt idx="5738">
                  <c:v>9.1992820563000048</c:v>
                </c:pt>
                <c:pt idx="5739">
                  <c:v>9.1992820563000048</c:v>
                </c:pt>
                <c:pt idx="5740">
                  <c:v>9.1992820563000048</c:v>
                </c:pt>
                <c:pt idx="5741">
                  <c:v>9.1992820563000048</c:v>
                </c:pt>
                <c:pt idx="5742">
                  <c:v>9.1992820563000048</c:v>
                </c:pt>
                <c:pt idx="5743">
                  <c:v>9.1992820563000048</c:v>
                </c:pt>
                <c:pt idx="5744">
                  <c:v>9.1992820563000048</c:v>
                </c:pt>
                <c:pt idx="5745">
                  <c:v>9.1992820563000048</c:v>
                </c:pt>
                <c:pt idx="5746">
                  <c:v>9.1992820563000048</c:v>
                </c:pt>
                <c:pt idx="5747">
                  <c:v>9.1992820563000048</c:v>
                </c:pt>
                <c:pt idx="5748">
                  <c:v>9.1992820563000048</c:v>
                </c:pt>
                <c:pt idx="5749">
                  <c:v>9.1992820563000048</c:v>
                </c:pt>
                <c:pt idx="5750">
                  <c:v>9.1992820563000048</c:v>
                </c:pt>
                <c:pt idx="5751">
                  <c:v>9.1992820563000048</c:v>
                </c:pt>
                <c:pt idx="5752">
                  <c:v>9.1992820563000048</c:v>
                </c:pt>
                <c:pt idx="5753">
                  <c:v>9.1992820563000048</c:v>
                </c:pt>
                <c:pt idx="5754">
                  <c:v>9.1992820563000048</c:v>
                </c:pt>
                <c:pt idx="5755">
                  <c:v>9.1992820563000048</c:v>
                </c:pt>
                <c:pt idx="5756">
                  <c:v>9.1992820563000048</c:v>
                </c:pt>
                <c:pt idx="5757">
                  <c:v>9.1992820563000048</c:v>
                </c:pt>
                <c:pt idx="5758">
                  <c:v>9.1992820563000048</c:v>
                </c:pt>
                <c:pt idx="5759">
                  <c:v>9.1992820563000048</c:v>
                </c:pt>
                <c:pt idx="5760">
                  <c:v>9.1992820563000048</c:v>
                </c:pt>
                <c:pt idx="5761">
                  <c:v>9.1992820563000048</c:v>
                </c:pt>
                <c:pt idx="5762">
                  <c:v>9.1992820563000048</c:v>
                </c:pt>
                <c:pt idx="5763">
                  <c:v>9.1992820563000048</c:v>
                </c:pt>
                <c:pt idx="5764">
                  <c:v>9.1992820563000048</c:v>
                </c:pt>
                <c:pt idx="5765">
                  <c:v>9.1992820563000048</c:v>
                </c:pt>
                <c:pt idx="5766">
                  <c:v>9.1892820563000068</c:v>
                </c:pt>
                <c:pt idx="5767">
                  <c:v>9.1892820563000068</c:v>
                </c:pt>
                <c:pt idx="5768">
                  <c:v>9.1992820563000048</c:v>
                </c:pt>
                <c:pt idx="5769">
                  <c:v>9.1992820563000048</c:v>
                </c:pt>
                <c:pt idx="5770">
                  <c:v>9.1992820563000048</c:v>
                </c:pt>
                <c:pt idx="5771">
                  <c:v>9.1992820563000048</c:v>
                </c:pt>
                <c:pt idx="5772">
                  <c:v>9.1992820563000048</c:v>
                </c:pt>
                <c:pt idx="5773">
                  <c:v>9.1992820563000048</c:v>
                </c:pt>
                <c:pt idx="5774">
                  <c:v>9.1992820563000048</c:v>
                </c:pt>
                <c:pt idx="5775">
                  <c:v>9.1992820563000048</c:v>
                </c:pt>
                <c:pt idx="5776">
                  <c:v>9.1992820563000048</c:v>
                </c:pt>
                <c:pt idx="5777">
                  <c:v>9.1992820563000048</c:v>
                </c:pt>
                <c:pt idx="5778">
                  <c:v>9.1992820563000048</c:v>
                </c:pt>
                <c:pt idx="5779">
                  <c:v>9.1892820563000068</c:v>
                </c:pt>
                <c:pt idx="5780">
                  <c:v>9.1892820563000068</c:v>
                </c:pt>
                <c:pt idx="5781">
                  <c:v>9.1992820563000048</c:v>
                </c:pt>
                <c:pt idx="5782">
                  <c:v>9.1992820563000048</c:v>
                </c:pt>
                <c:pt idx="5783">
                  <c:v>9.1992820563000048</c:v>
                </c:pt>
                <c:pt idx="5784">
                  <c:v>9.1992820563000048</c:v>
                </c:pt>
                <c:pt idx="5785">
                  <c:v>9.1992820563000048</c:v>
                </c:pt>
                <c:pt idx="5786">
                  <c:v>9.1992820563000048</c:v>
                </c:pt>
                <c:pt idx="5787">
                  <c:v>9.1992820563000048</c:v>
                </c:pt>
                <c:pt idx="5788">
                  <c:v>9.1992820563000048</c:v>
                </c:pt>
                <c:pt idx="5789">
                  <c:v>9.1992820563000048</c:v>
                </c:pt>
                <c:pt idx="5790">
                  <c:v>9.1992820563000048</c:v>
                </c:pt>
                <c:pt idx="5791">
                  <c:v>9.1992820563000048</c:v>
                </c:pt>
              </c:numCache>
            </c:numRef>
          </c:xVal>
          <c:yVal>
            <c:numRef>
              <c:f>'SFRC075-2'!$B$1647:$B$7438</c:f>
              <c:numCache>
                <c:formatCode>General</c:formatCode>
                <c:ptCount val="5792"/>
                <c:pt idx="0">
                  <c:v>0</c:v>
                </c:pt>
                <c:pt idx="1">
                  <c:v>0.8</c:v>
                </c:pt>
                <c:pt idx="2">
                  <c:v>0.8</c:v>
                </c:pt>
                <c:pt idx="3">
                  <c:v>0.8</c:v>
                </c:pt>
                <c:pt idx="4">
                  <c:v>0.8</c:v>
                </c:pt>
                <c:pt idx="5">
                  <c:v>0.8</c:v>
                </c:pt>
                <c:pt idx="6">
                  <c:v>0.8</c:v>
                </c:pt>
                <c:pt idx="7">
                  <c:v>0.8</c:v>
                </c:pt>
                <c:pt idx="8">
                  <c:v>0.8</c:v>
                </c:pt>
                <c:pt idx="9">
                  <c:v>0.8</c:v>
                </c:pt>
                <c:pt idx="10">
                  <c:v>0.8</c:v>
                </c:pt>
                <c:pt idx="11">
                  <c:v>0.8</c:v>
                </c:pt>
                <c:pt idx="12">
                  <c:v>0.8</c:v>
                </c:pt>
                <c:pt idx="13">
                  <c:v>0.8</c:v>
                </c:pt>
                <c:pt idx="14">
                  <c:v>0.8</c:v>
                </c:pt>
                <c:pt idx="15">
                  <c:v>0.8</c:v>
                </c:pt>
                <c:pt idx="16">
                  <c:v>0.8</c:v>
                </c:pt>
                <c:pt idx="17">
                  <c:v>0.8</c:v>
                </c:pt>
                <c:pt idx="18">
                  <c:v>0.8</c:v>
                </c:pt>
                <c:pt idx="19">
                  <c:v>0.8</c:v>
                </c:pt>
                <c:pt idx="20">
                  <c:v>0.8</c:v>
                </c:pt>
                <c:pt idx="21">
                  <c:v>0.8</c:v>
                </c:pt>
                <c:pt idx="22">
                  <c:v>0.8</c:v>
                </c:pt>
                <c:pt idx="23">
                  <c:v>0.8</c:v>
                </c:pt>
                <c:pt idx="24">
                  <c:v>0.8</c:v>
                </c:pt>
                <c:pt idx="25">
                  <c:v>0.8</c:v>
                </c:pt>
                <c:pt idx="26">
                  <c:v>0.8</c:v>
                </c:pt>
                <c:pt idx="27">
                  <c:v>0.8</c:v>
                </c:pt>
                <c:pt idx="28">
                  <c:v>0.8</c:v>
                </c:pt>
                <c:pt idx="29">
                  <c:v>0.8</c:v>
                </c:pt>
                <c:pt idx="30">
                  <c:v>0.8</c:v>
                </c:pt>
                <c:pt idx="31">
                  <c:v>0.8</c:v>
                </c:pt>
                <c:pt idx="32">
                  <c:v>0.8</c:v>
                </c:pt>
                <c:pt idx="33">
                  <c:v>0.8</c:v>
                </c:pt>
                <c:pt idx="34">
                  <c:v>0.9</c:v>
                </c:pt>
                <c:pt idx="35">
                  <c:v>0.9</c:v>
                </c:pt>
                <c:pt idx="36">
                  <c:v>1.3</c:v>
                </c:pt>
                <c:pt idx="37">
                  <c:v>1.3</c:v>
                </c:pt>
                <c:pt idx="38">
                  <c:v>1.6</c:v>
                </c:pt>
                <c:pt idx="39">
                  <c:v>1.6</c:v>
                </c:pt>
                <c:pt idx="40">
                  <c:v>1.7</c:v>
                </c:pt>
                <c:pt idx="41">
                  <c:v>1.7</c:v>
                </c:pt>
                <c:pt idx="42">
                  <c:v>1.8</c:v>
                </c:pt>
                <c:pt idx="43">
                  <c:v>1.8</c:v>
                </c:pt>
                <c:pt idx="44">
                  <c:v>2.1</c:v>
                </c:pt>
                <c:pt idx="45">
                  <c:v>2.1</c:v>
                </c:pt>
                <c:pt idx="46">
                  <c:v>2.4</c:v>
                </c:pt>
                <c:pt idx="47">
                  <c:v>2.4</c:v>
                </c:pt>
                <c:pt idx="48">
                  <c:v>2.7</c:v>
                </c:pt>
                <c:pt idx="49">
                  <c:v>2.7</c:v>
                </c:pt>
                <c:pt idx="50">
                  <c:v>2.7</c:v>
                </c:pt>
                <c:pt idx="51">
                  <c:v>2.9</c:v>
                </c:pt>
                <c:pt idx="52">
                  <c:v>2.9</c:v>
                </c:pt>
                <c:pt idx="53">
                  <c:v>2.9</c:v>
                </c:pt>
                <c:pt idx="54">
                  <c:v>2.9</c:v>
                </c:pt>
                <c:pt idx="55">
                  <c:v>3</c:v>
                </c:pt>
                <c:pt idx="56">
                  <c:v>3</c:v>
                </c:pt>
                <c:pt idx="57">
                  <c:v>2.9</c:v>
                </c:pt>
                <c:pt idx="58">
                  <c:v>2.9</c:v>
                </c:pt>
                <c:pt idx="59">
                  <c:v>2.9</c:v>
                </c:pt>
                <c:pt idx="60">
                  <c:v>2.9</c:v>
                </c:pt>
                <c:pt idx="61">
                  <c:v>3.9</c:v>
                </c:pt>
                <c:pt idx="62">
                  <c:v>3.9</c:v>
                </c:pt>
                <c:pt idx="63">
                  <c:v>4.4000000000000004</c:v>
                </c:pt>
                <c:pt idx="64">
                  <c:v>4.4000000000000004</c:v>
                </c:pt>
                <c:pt idx="65">
                  <c:v>4.2</c:v>
                </c:pt>
                <c:pt idx="66">
                  <c:v>4.2</c:v>
                </c:pt>
                <c:pt idx="67">
                  <c:v>5</c:v>
                </c:pt>
                <c:pt idx="68">
                  <c:v>5</c:v>
                </c:pt>
                <c:pt idx="69">
                  <c:v>5.9</c:v>
                </c:pt>
                <c:pt idx="70">
                  <c:v>5.9</c:v>
                </c:pt>
                <c:pt idx="71">
                  <c:v>6.3</c:v>
                </c:pt>
                <c:pt idx="72">
                  <c:v>6.3</c:v>
                </c:pt>
                <c:pt idx="73">
                  <c:v>6.7</c:v>
                </c:pt>
                <c:pt idx="74">
                  <c:v>6.7</c:v>
                </c:pt>
                <c:pt idx="75">
                  <c:v>7</c:v>
                </c:pt>
                <c:pt idx="76">
                  <c:v>7</c:v>
                </c:pt>
                <c:pt idx="77">
                  <c:v>7.5</c:v>
                </c:pt>
                <c:pt idx="78">
                  <c:v>7.5</c:v>
                </c:pt>
                <c:pt idx="79">
                  <c:v>7.7</c:v>
                </c:pt>
                <c:pt idx="80">
                  <c:v>7.7</c:v>
                </c:pt>
                <c:pt idx="81">
                  <c:v>7.7</c:v>
                </c:pt>
                <c:pt idx="82">
                  <c:v>7.9</c:v>
                </c:pt>
                <c:pt idx="83">
                  <c:v>7.9</c:v>
                </c:pt>
                <c:pt idx="84">
                  <c:v>7.9</c:v>
                </c:pt>
                <c:pt idx="85">
                  <c:v>7.9</c:v>
                </c:pt>
                <c:pt idx="86">
                  <c:v>7.2</c:v>
                </c:pt>
                <c:pt idx="87">
                  <c:v>7.2</c:v>
                </c:pt>
                <c:pt idx="88">
                  <c:v>8.4</c:v>
                </c:pt>
                <c:pt idx="89">
                  <c:v>8.4</c:v>
                </c:pt>
                <c:pt idx="90">
                  <c:v>8</c:v>
                </c:pt>
                <c:pt idx="91">
                  <c:v>8</c:v>
                </c:pt>
                <c:pt idx="92">
                  <c:v>8.6</c:v>
                </c:pt>
                <c:pt idx="93">
                  <c:v>8.6</c:v>
                </c:pt>
                <c:pt idx="94">
                  <c:v>9.3000000000000007</c:v>
                </c:pt>
                <c:pt idx="95">
                  <c:v>9.3000000000000007</c:v>
                </c:pt>
                <c:pt idx="96">
                  <c:v>9.9</c:v>
                </c:pt>
                <c:pt idx="97">
                  <c:v>9.9</c:v>
                </c:pt>
                <c:pt idx="98">
                  <c:v>10.200000000000001</c:v>
                </c:pt>
                <c:pt idx="99">
                  <c:v>10.200000000000001</c:v>
                </c:pt>
                <c:pt idx="100">
                  <c:v>10.6</c:v>
                </c:pt>
                <c:pt idx="101">
                  <c:v>10.6</c:v>
                </c:pt>
                <c:pt idx="102">
                  <c:v>11.1</c:v>
                </c:pt>
                <c:pt idx="103">
                  <c:v>11.1</c:v>
                </c:pt>
                <c:pt idx="104">
                  <c:v>11.1</c:v>
                </c:pt>
                <c:pt idx="105">
                  <c:v>11.1</c:v>
                </c:pt>
                <c:pt idx="106">
                  <c:v>11</c:v>
                </c:pt>
                <c:pt idx="107">
                  <c:v>11</c:v>
                </c:pt>
                <c:pt idx="108">
                  <c:v>11</c:v>
                </c:pt>
                <c:pt idx="109">
                  <c:v>11</c:v>
                </c:pt>
                <c:pt idx="110">
                  <c:v>11.5</c:v>
                </c:pt>
                <c:pt idx="111">
                  <c:v>11.5</c:v>
                </c:pt>
                <c:pt idx="112">
                  <c:v>11.7</c:v>
                </c:pt>
                <c:pt idx="113">
                  <c:v>11.7</c:v>
                </c:pt>
                <c:pt idx="114">
                  <c:v>11.9</c:v>
                </c:pt>
                <c:pt idx="115">
                  <c:v>11.9</c:v>
                </c:pt>
                <c:pt idx="116">
                  <c:v>11.9</c:v>
                </c:pt>
                <c:pt idx="117">
                  <c:v>12</c:v>
                </c:pt>
                <c:pt idx="118">
                  <c:v>12</c:v>
                </c:pt>
                <c:pt idx="119">
                  <c:v>12.1</c:v>
                </c:pt>
                <c:pt idx="120">
                  <c:v>12.1</c:v>
                </c:pt>
                <c:pt idx="121">
                  <c:v>12.1</c:v>
                </c:pt>
                <c:pt idx="122">
                  <c:v>12.1</c:v>
                </c:pt>
                <c:pt idx="123">
                  <c:v>12.3</c:v>
                </c:pt>
                <c:pt idx="124">
                  <c:v>12.3</c:v>
                </c:pt>
                <c:pt idx="125">
                  <c:v>12.2</c:v>
                </c:pt>
                <c:pt idx="126">
                  <c:v>12.2</c:v>
                </c:pt>
                <c:pt idx="127">
                  <c:v>12.6</c:v>
                </c:pt>
                <c:pt idx="128">
                  <c:v>12.6</c:v>
                </c:pt>
                <c:pt idx="129">
                  <c:v>12.7</c:v>
                </c:pt>
                <c:pt idx="130">
                  <c:v>12.7</c:v>
                </c:pt>
                <c:pt idx="131">
                  <c:v>12.8</c:v>
                </c:pt>
                <c:pt idx="132">
                  <c:v>12.8</c:v>
                </c:pt>
                <c:pt idx="133">
                  <c:v>12.9</c:v>
                </c:pt>
                <c:pt idx="134">
                  <c:v>12.9</c:v>
                </c:pt>
                <c:pt idx="135">
                  <c:v>13.1</c:v>
                </c:pt>
                <c:pt idx="136">
                  <c:v>13.1</c:v>
                </c:pt>
                <c:pt idx="137">
                  <c:v>13.3</c:v>
                </c:pt>
                <c:pt idx="138">
                  <c:v>13.3</c:v>
                </c:pt>
                <c:pt idx="139">
                  <c:v>13.4</c:v>
                </c:pt>
                <c:pt idx="140">
                  <c:v>13.4</c:v>
                </c:pt>
                <c:pt idx="141">
                  <c:v>13.5</c:v>
                </c:pt>
                <c:pt idx="142">
                  <c:v>13.5</c:v>
                </c:pt>
                <c:pt idx="143">
                  <c:v>13.7</c:v>
                </c:pt>
                <c:pt idx="144">
                  <c:v>13.7</c:v>
                </c:pt>
                <c:pt idx="145">
                  <c:v>13.8</c:v>
                </c:pt>
                <c:pt idx="146">
                  <c:v>13.8</c:v>
                </c:pt>
                <c:pt idx="147">
                  <c:v>14</c:v>
                </c:pt>
                <c:pt idx="148">
                  <c:v>14</c:v>
                </c:pt>
                <c:pt idx="149">
                  <c:v>14.1</c:v>
                </c:pt>
                <c:pt idx="150">
                  <c:v>14.1</c:v>
                </c:pt>
                <c:pt idx="151">
                  <c:v>14.4</c:v>
                </c:pt>
                <c:pt idx="152">
                  <c:v>14.4</c:v>
                </c:pt>
                <c:pt idx="153">
                  <c:v>14.5</c:v>
                </c:pt>
                <c:pt idx="154">
                  <c:v>14.5</c:v>
                </c:pt>
                <c:pt idx="155">
                  <c:v>14.7</c:v>
                </c:pt>
                <c:pt idx="156">
                  <c:v>14.7</c:v>
                </c:pt>
                <c:pt idx="157">
                  <c:v>14.7</c:v>
                </c:pt>
                <c:pt idx="158">
                  <c:v>14.7</c:v>
                </c:pt>
                <c:pt idx="159">
                  <c:v>14.9</c:v>
                </c:pt>
                <c:pt idx="160">
                  <c:v>14.9</c:v>
                </c:pt>
                <c:pt idx="161">
                  <c:v>15</c:v>
                </c:pt>
                <c:pt idx="162">
                  <c:v>15</c:v>
                </c:pt>
                <c:pt idx="163">
                  <c:v>15.1</c:v>
                </c:pt>
                <c:pt idx="164">
                  <c:v>15.1</c:v>
                </c:pt>
                <c:pt idx="165">
                  <c:v>15.1</c:v>
                </c:pt>
                <c:pt idx="166">
                  <c:v>15.2</c:v>
                </c:pt>
                <c:pt idx="167">
                  <c:v>15.2</c:v>
                </c:pt>
                <c:pt idx="168">
                  <c:v>15.3</c:v>
                </c:pt>
                <c:pt idx="169">
                  <c:v>15.3</c:v>
                </c:pt>
                <c:pt idx="170">
                  <c:v>15.5</c:v>
                </c:pt>
                <c:pt idx="171">
                  <c:v>15.5</c:v>
                </c:pt>
                <c:pt idx="172">
                  <c:v>15.4</c:v>
                </c:pt>
                <c:pt idx="173">
                  <c:v>15.4</c:v>
                </c:pt>
                <c:pt idx="174">
                  <c:v>15.5</c:v>
                </c:pt>
                <c:pt idx="175">
                  <c:v>15.5</c:v>
                </c:pt>
                <c:pt idx="176">
                  <c:v>15.6</c:v>
                </c:pt>
                <c:pt idx="177">
                  <c:v>15.6</c:v>
                </c:pt>
                <c:pt idx="178">
                  <c:v>15.9</c:v>
                </c:pt>
                <c:pt idx="179">
                  <c:v>15.9</c:v>
                </c:pt>
                <c:pt idx="180">
                  <c:v>16.100000000000001</c:v>
                </c:pt>
                <c:pt idx="181">
                  <c:v>16.100000000000001</c:v>
                </c:pt>
                <c:pt idx="182">
                  <c:v>16.3</c:v>
                </c:pt>
                <c:pt idx="183">
                  <c:v>16.3</c:v>
                </c:pt>
                <c:pt idx="184">
                  <c:v>16.5</c:v>
                </c:pt>
                <c:pt idx="185">
                  <c:v>16.5</c:v>
                </c:pt>
                <c:pt idx="186">
                  <c:v>16.8</c:v>
                </c:pt>
                <c:pt idx="187">
                  <c:v>16.8</c:v>
                </c:pt>
                <c:pt idx="188">
                  <c:v>16.600000000000001</c:v>
                </c:pt>
                <c:pt idx="189">
                  <c:v>16.600000000000001</c:v>
                </c:pt>
                <c:pt idx="190">
                  <c:v>16.600000000000001</c:v>
                </c:pt>
                <c:pt idx="191">
                  <c:v>16.600000000000001</c:v>
                </c:pt>
                <c:pt idx="192">
                  <c:v>16.8</c:v>
                </c:pt>
                <c:pt idx="193">
                  <c:v>16.8</c:v>
                </c:pt>
                <c:pt idx="194">
                  <c:v>17</c:v>
                </c:pt>
                <c:pt idx="195">
                  <c:v>17</c:v>
                </c:pt>
                <c:pt idx="196">
                  <c:v>17.2</c:v>
                </c:pt>
                <c:pt idx="197">
                  <c:v>17.2</c:v>
                </c:pt>
                <c:pt idx="198">
                  <c:v>17.2</c:v>
                </c:pt>
                <c:pt idx="199">
                  <c:v>17.399999999999999</c:v>
                </c:pt>
                <c:pt idx="200">
                  <c:v>17.399999999999999</c:v>
                </c:pt>
                <c:pt idx="201">
                  <c:v>17.600000000000001</c:v>
                </c:pt>
                <c:pt idx="202">
                  <c:v>17.600000000000001</c:v>
                </c:pt>
                <c:pt idx="203">
                  <c:v>17.7</c:v>
                </c:pt>
                <c:pt idx="204">
                  <c:v>17.7</c:v>
                </c:pt>
                <c:pt idx="205">
                  <c:v>18.100000000000001</c:v>
                </c:pt>
                <c:pt idx="206">
                  <c:v>18.100000000000001</c:v>
                </c:pt>
                <c:pt idx="207">
                  <c:v>18.399999999999999</c:v>
                </c:pt>
                <c:pt idx="208">
                  <c:v>18.399999999999999</c:v>
                </c:pt>
                <c:pt idx="209">
                  <c:v>18.899999999999999</c:v>
                </c:pt>
                <c:pt idx="210">
                  <c:v>18.899999999999999</c:v>
                </c:pt>
                <c:pt idx="211">
                  <c:v>19.2</c:v>
                </c:pt>
                <c:pt idx="212">
                  <c:v>19.2</c:v>
                </c:pt>
                <c:pt idx="213">
                  <c:v>19.100000000000001</c:v>
                </c:pt>
                <c:pt idx="214">
                  <c:v>19.100000000000001</c:v>
                </c:pt>
                <c:pt idx="215">
                  <c:v>19.3</c:v>
                </c:pt>
                <c:pt idx="216">
                  <c:v>19.3</c:v>
                </c:pt>
                <c:pt idx="217">
                  <c:v>19.399999999999999</c:v>
                </c:pt>
                <c:pt idx="218">
                  <c:v>19.399999999999999</c:v>
                </c:pt>
                <c:pt idx="219">
                  <c:v>19.600000000000001</c:v>
                </c:pt>
                <c:pt idx="220">
                  <c:v>19.600000000000001</c:v>
                </c:pt>
                <c:pt idx="221">
                  <c:v>19.899999999999999</c:v>
                </c:pt>
                <c:pt idx="222">
                  <c:v>19.899999999999999</c:v>
                </c:pt>
                <c:pt idx="223">
                  <c:v>20.100000000000001</c:v>
                </c:pt>
                <c:pt idx="224">
                  <c:v>20.100000000000001</c:v>
                </c:pt>
                <c:pt idx="225">
                  <c:v>20.399999999999999</c:v>
                </c:pt>
                <c:pt idx="226">
                  <c:v>20.399999999999999</c:v>
                </c:pt>
                <c:pt idx="227">
                  <c:v>20.5</c:v>
                </c:pt>
                <c:pt idx="228">
                  <c:v>20.5</c:v>
                </c:pt>
                <c:pt idx="229">
                  <c:v>20.399999999999999</c:v>
                </c:pt>
                <c:pt idx="230">
                  <c:v>20.399999999999999</c:v>
                </c:pt>
                <c:pt idx="231">
                  <c:v>20.399999999999999</c:v>
                </c:pt>
                <c:pt idx="232">
                  <c:v>20.399999999999999</c:v>
                </c:pt>
                <c:pt idx="233">
                  <c:v>20.399999999999999</c:v>
                </c:pt>
                <c:pt idx="234">
                  <c:v>20.399999999999999</c:v>
                </c:pt>
                <c:pt idx="235">
                  <c:v>20.3</c:v>
                </c:pt>
                <c:pt idx="236">
                  <c:v>20.3</c:v>
                </c:pt>
                <c:pt idx="237">
                  <c:v>20.3</c:v>
                </c:pt>
                <c:pt idx="238">
                  <c:v>20.3</c:v>
                </c:pt>
                <c:pt idx="239">
                  <c:v>20.2</c:v>
                </c:pt>
                <c:pt idx="240">
                  <c:v>20.2</c:v>
                </c:pt>
                <c:pt idx="241">
                  <c:v>20.2</c:v>
                </c:pt>
                <c:pt idx="242">
                  <c:v>20.2</c:v>
                </c:pt>
                <c:pt idx="243">
                  <c:v>20.2</c:v>
                </c:pt>
                <c:pt idx="244">
                  <c:v>20.2</c:v>
                </c:pt>
                <c:pt idx="245">
                  <c:v>20.100000000000001</c:v>
                </c:pt>
                <c:pt idx="246">
                  <c:v>20.100000000000001</c:v>
                </c:pt>
                <c:pt idx="247">
                  <c:v>20</c:v>
                </c:pt>
                <c:pt idx="248">
                  <c:v>20</c:v>
                </c:pt>
                <c:pt idx="249">
                  <c:v>19.899999999999999</c:v>
                </c:pt>
                <c:pt idx="250">
                  <c:v>19.899999999999999</c:v>
                </c:pt>
                <c:pt idx="251">
                  <c:v>19.899999999999999</c:v>
                </c:pt>
                <c:pt idx="252">
                  <c:v>19.899999999999999</c:v>
                </c:pt>
                <c:pt idx="253">
                  <c:v>19.899999999999999</c:v>
                </c:pt>
                <c:pt idx="254">
                  <c:v>19.899999999999999</c:v>
                </c:pt>
                <c:pt idx="255">
                  <c:v>19.899999999999999</c:v>
                </c:pt>
                <c:pt idx="256">
                  <c:v>19.899999999999999</c:v>
                </c:pt>
                <c:pt idx="257">
                  <c:v>19.899999999999999</c:v>
                </c:pt>
                <c:pt idx="258">
                  <c:v>19.899999999999999</c:v>
                </c:pt>
                <c:pt idx="259">
                  <c:v>19.899999999999999</c:v>
                </c:pt>
                <c:pt idx="260">
                  <c:v>19.899999999999999</c:v>
                </c:pt>
                <c:pt idx="261">
                  <c:v>19.899999999999999</c:v>
                </c:pt>
                <c:pt idx="262">
                  <c:v>19.899999999999999</c:v>
                </c:pt>
                <c:pt idx="263">
                  <c:v>19.899999999999999</c:v>
                </c:pt>
                <c:pt idx="264">
                  <c:v>19.899999999999999</c:v>
                </c:pt>
                <c:pt idx="265">
                  <c:v>19.899999999999999</c:v>
                </c:pt>
                <c:pt idx="266">
                  <c:v>20</c:v>
                </c:pt>
                <c:pt idx="267">
                  <c:v>20</c:v>
                </c:pt>
                <c:pt idx="268">
                  <c:v>19.899999999999999</c:v>
                </c:pt>
                <c:pt idx="269">
                  <c:v>19.899999999999999</c:v>
                </c:pt>
                <c:pt idx="270">
                  <c:v>19.899999999999999</c:v>
                </c:pt>
                <c:pt idx="271">
                  <c:v>19.899999999999999</c:v>
                </c:pt>
                <c:pt idx="272">
                  <c:v>19.899999999999999</c:v>
                </c:pt>
                <c:pt idx="273">
                  <c:v>19.899999999999999</c:v>
                </c:pt>
                <c:pt idx="274">
                  <c:v>19.8</c:v>
                </c:pt>
                <c:pt idx="275">
                  <c:v>19.8</c:v>
                </c:pt>
                <c:pt idx="276">
                  <c:v>19.8</c:v>
                </c:pt>
                <c:pt idx="277">
                  <c:v>19.8</c:v>
                </c:pt>
                <c:pt idx="278">
                  <c:v>19.899999999999999</c:v>
                </c:pt>
                <c:pt idx="279">
                  <c:v>19.899999999999999</c:v>
                </c:pt>
                <c:pt idx="280">
                  <c:v>19.899999999999999</c:v>
                </c:pt>
                <c:pt idx="281">
                  <c:v>19.899999999999999</c:v>
                </c:pt>
                <c:pt idx="282">
                  <c:v>19.899999999999999</c:v>
                </c:pt>
                <c:pt idx="283">
                  <c:v>19.899999999999999</c:v>
                </c:pt>
                <c:pt idx="284">
                  <c:v>19.8</c:v>
                </c:pt>
                <c:pt idx="285">
                  <c:v>19.8</c:v>
                </c:pt>
                <c:pt idx="286">
                  <c:v>19.8</c:v>
                </c:pt>
                <c:pt idx="287">
                  <c:v>19.8</c:v>
                </c:pt>
                <c:pt idx="288">
                  <c:v>19.8</c:v>
                </c:pt>
                <c:pt idx="289">
                  <c:v>19.8</c:v>
                </c:pt>
                <c:pt idx="290">
                  <c:v>19.8</c:v>
                </c:pt>
                <c:pt idx="291">
                  <c:v>19.8</c:v>
                </c:pt>
                <c:pt idx="292">
                  <c:v>19.7</c:v>
                </c:pt>
                <c:pt idx="293">
                  <c:v>19.7</c:v>
                </c:pt>
                <c:pt idx="294">
                  <c:v>19.7</c:v>
                </c:pt>
                <c:pt idx="295">
                  <c:v>19.7</c:v>
                </c:pt>
                <c:pt idx="296">
                  <c:v>19.7</c:v>
                </c:pt>
                <c:pt idx="297">
                  <c:v>19.7</c:v>
                </c:pt>
                <c:pt idx="298">
                  <c:v>19.7</c:v>
                </c:pt>
                <c:pt idx="299">
                  <c:v>19.8</c:v>
                </c:pt>
                <c:pt idx="300">
                  <c:v>19.899999999999999</c:v>
                </c:pt>
                <c:pt idx="301">
                  <c:v>19.899999999999999</c:v>
                </c:pt>
                <c:pt idx="302">
                  <c:v>20</c:v>
                </c:pt>
                <c:pt idx="303">
                  <c:v>20</c:v>
                </c:pt>
                <c:pt idx="304">
                  <c:v>20</c:v>
                </c:pt>
                <c:pt idx="305">
                  <c:v>20.100000000000001</c:v>
                </c:pt>
                <c:pt idx="306">
                  <c:v>20.100000000000001</c:v>
                </c:pt>
                <c:pt idx="307">
                  <c:v>20.2</c:v>
                </c:pt>
                <c:pt idx="308">
                  <c:v>20.2</c:v>
                </c:pt>
                <c:pt idx="309">
                  <c:v>20.399999999999999</c:v>
                </c:pt>
                <c:pt idx="310">
                  <c:v>20.399999999999999</c:v>
                </c:pt>
                <c:pt idx="311">
                  <c:v>20.399999999999999</c:v>
                </c:pt>
                <c:pt idx="312">
                  <c:v>20.399999999999999</c:v>
                </c:pt>
                <c:pt idx="313">
                  <c:v>20.399999999999999</c:v>
                </c:pt>
                <c:pt idx="314">
                  <c:v>20.399999999999999</c:v>
                </c:pt>
                <c:pt idx="315">
                  <c:v>20.5</c:v>
                </c:pt>
                <c:pt idx="316">
                  <c:v>20.5</c:v>
                </c:pt>
                <c:pt idx="317">
                  <c:v>20.6</c:v>
                </c:pt>
                <c:pt idx="318">
                  <c:v>20.6</c:v>
                </c:pt>
                <c:pt idx="319">
                  <c:v>20.6</c:v>
                </c:pt>
                <c:pt idx="320">
                  <c:v>20.6</c:v>
                </c:pt>
                <c:pt idx="321">
                  <c:v>20.6</c:v>
                </c:pt>
                <c:pt idx="322">
                  <c:v>20.6</c:v>
                </c:pt>
                <c:pt idx="323">
                  <c:v>20.6</c:v>
                </c:pt>
                <c:pt idx="324">
                  <c:v>20.6</c:v>
                </c:pt>
                <c:pt idx="325">
                  <c:v>20.6</c:v>
                </c:pt>
                <c:pt idx="326">
                  <c:v>20.6</c:v>
                </c:pt>
                <c:pt idx="327">
                  <c:v>20.6</c:v>
                </c:pt>
                <c:pt idx="328">
                  <c:v>20.6</c:v>
                </c:pt>
                <c:pt idx="329">
                  <c:v>20.7</c:v>
                </c:pt>
                <c:pt idx="330">
                  <c:v>20.7</c:v>
                </c:pt>
                <c:pt idx="331">
                  <c:v>20.7</c:v>
                </c:pt>
                <c:pt idx="332">
                  <c:v>20.7</c:v>
                </c:pt>
                <c:pt idx="333">
                  <c:v>20.7</c:v>
                </c:pt>
                <c:pt idx="334">
                  <c:v>20.7</c:v>
                </c:pt>
                <c:pt idx="335">
                  <c:v>20.7</c:v>
                </c:pt>
                <c:pt idx="336">
                  <c:v>20.7</c:v>
                </c:pt>
                <c:pt idx="337">
                  <c:v>20.7</c:v>
                </c:pt>
                <c:pt idx="338">
                  <c:v>20.7</c:v>
                </c:pt>
                <c:pt idx="339">
                  <c:v>20.7</c:v>
                </c:pt>
                <c:pt idx="340">
                  <c:v>20.7</c:v>
                </c:pt>
                <c:pt idx="341">
                  <c:v>20.7</c:v>
                </c:pt>
                <c:pt idx="342">
                  <c:v>20.7</c:v>
                </c:pt>
                <c:pt idx="343">
                  <c:v>20.7</c:v>
                </c:pt>
                <c:pt idx="344">
                  <c:v>20.7</c:v>
                </c:pt>
                <c:pt idx="345">
                  <c:v>20.6</c:v>
                </c:pt>
                <c:pt idx="346">
                  <c:v>20.6</c:v>
                </c:pt>
                <c:pt idx="347">
                  <c:v>20.6</c:v>
                </c:pt>
                <c:pt idx="348">
                  <c:v>20.6</c:v>
                </c:pt>
                <c:pt idx="349">
                  <c:v>20.6</c:v>
                </c:pt>
                <c:pt idx="350">
                  <c:v>20.6</c:v>
                </c:pt>
                <c:pt idx="351">
                  <c:v>20.6</c:v>
                </c:pt>
                <c:pt idx="352">
                  <c:v>20.6</c:v>
                </c:pt>
                <c:pt idx="353">
                  <c:v>20.6</c:v>
                </c:pt>
                <c:pt idx="354">
                  <c:v>20.5</c:v>
                </c:pt>
                <c:pt idx="355">
                  <c:v>20.5</c:v>
                </c:pt>
                <c:pt idx="356">
                  <c:v>20.5</c:v>
                </c:pt>
                <c:pt idx="357">
                  <c:v>20.5</c:v>
                </c:pt>
                <c:pt idx="358">
                  <c:v>20.5</c:v>
                </c:pt>
                <c:pt idx="359">
                  <c:v>20.5</c:v>
                </c:pt>
                <c:pt idx="360">
                  <c:v>20.5</c:v>
                </c:pt>
                <c:pt idx="361">
                  <c:v>20.5</c:v>
                </c:pt>
                <c:pt idx="362">
                  <c:v>20.5</c:v>
                </c:pt>
                <c:pt idx="363">
                  <c:v>20.5</c:v>
                </c:pt>
                <c:pt idx="364">
                  <c:v>20.5</c:v>
                </c:pt>
                <c:pt idx="365">
                  <c:v>20.5</c:v>
                </c:pt>
                <c:pt idx="366">
                  <c:v>20.399999999999999</c:v>
                </c:pt>
                <c:pt idx="367">
                  <c:v>20.399999999999999</c:v>
                </c:pt>
                <c:pt idx="368">
                  <c:v>20.7</c:v>
                </c:pt>
                <c:pt idx="369">
                  <c:v>20.7</c:v>
                </c:pt>
                <c:pt idx="370">
                  <c:v>21</c:v>
                </c:pt>
                <c:pt idx="371">
                  <c:v>21</c:v>
                </c:pt>
                <c:pt idx="372">
                  <c:v>21.3</c:v>
                </c:pt>
                <c:pt idx="373">
                  <c:v>21.3</c:v>
                </c:pt>
                <c:pt idx="374">
                  <c:v>21.6</c:v>
                </c:pt>
                <c:pt idx="375">
                  <c:v>21.6</c:v>
                </c:pt>
                <c:pt idx="376">
                  <c:v>21.7</c:v>
                </c:pt>
                <c:pt idx="377">
                  <c:v>21.7</c:v>
                </c:pt>
                <c:pt idx="378">
                  <c:v>22</c:v>
                </c:pt>
                <c:pt idx="379">
                  <c:v>22</c:v>
                </c:pt>
                <c:pt idx="380">
                  <c:v>22.3</c:v>
                </c:pt>
                <c:pt idx="381">
                  <c:v>22.3</c:v>
                </c:pt>
                <c:pt idx="382">
                  <c:v>22.5</c:v>
                </c:pt>
                <c:pt idx="383">
                  <c:v>22.5</c:v>
                </c:pt>
                <c:pt idx="384">
                  <c:v>22.7</c:v>
                </c:pt>
                <c:pt idx="385">
                  <c:v>22.7</c:v>
                </c:pt>
                <c:pt idx="386">
                  <c:v>22.7</c:v>
                </c:pt>
                <c:pt idx="387">
                  <c:v>22.7</c:v>
                </c:pt>
                <c:pt idx="388">
                  <c:v>22.8</c:v>
                </c:pt>
                <c:pt idx="389">
                  <c:v>22.8</c:v>
                </c:pt>
                <c:pt idx="390">
                  <c:v>22.9</c:v>
                </c:pt>
                <c:pt idx="391">
                  <c:v>22.9</c:v>
                </c:pt>
                <c:pt idx="392">
                  <c:v>22.9</c:v>
                </c:pt>
                <c:pt idx="393">
                  <c:v>22.9</c:v>
                </c:pt>
                <c:pt idx="394">
                  <c:v>22.9</c:v>
                </c:pt>
                <c:pt idx="395">
                  <c:v>22.9</c:v>
                </c:pt>
                <c:pt idx="396">
                  <c:v>22.9</c:v>
                </c:pt>
                <c:pt idx="397">
                  <c:v>22.9</c:v>
                </c:pt>
                <c:pt idx="398">
                  <c:v>22.8</c:v>
                </c:pt>
                <c:pt idx="399">
                  <c:v>22.8</c:v>
                </c:pt>
                <c:pt idx="400">
                  <c:v>22.8</c:v>
                </c:pt>
                <c:pt idx="401">
                  <c:v>22.8</c:v>
                </c:pt>
                <c:pt idx="402">
                  <c:v>22.7</c:v>
                </c:pt>
                <c:pt idx="403">
                  <c:v>22.7</c:v>
                </c:pt>
                <c:pt idx="404">
                  <c:v>22.9</c:v>
                </c:pt>
                <c:pt idx="405">
                  <c:v>22.9</c:v>
                </c:pt>
                <c:pt idx="406">
                  <c:v>23</c:v>
                </c:pt>
                <c:pt idx="407">
                  <c:v>23</c:v>
                </c:pt>
                <c:pt idx="408">
                  <c:v>23.1</c:v>
                </c:pt>
                <c:pt idx="409">
                  <c:v>23.1</c:v>
                </c:pt>
                <c:pt idx="410">
                  <c:v>23.1</c:v>
                </c:pt>
                <c:pt idx="411">
                  <c:v>23.1</c:v>
                </c:pt>
                <c:pt idx="412">
                  <c:v>23.1</c:v>
                </c:pt>
                <c:pt idx="413">
                  <c:v>23.1</c:v>
                </c:pt>
                <c:pt idx="414">
                  <c:v>23.1</c:v>
                </c:pt>
                <c:pt idx="415">
                  <c:v>23.1</c:v>
                </c:pt>
                <c:pt idx="416">
                  <c:v>23</c:v>
                </c:pt>
                <c:pt idx="417">
                  <c:v>23</c:v>
                </c:pt>
                <c:pt idx="418">
                  <c:v>23</c:v>
                </c:pt>
                <c:pt idx="419">
                  <c:v>23</c:v>
                </c:pt>
                <c:pt idx="420">
                  <c:v>23</c:v>
                </c:pt>
                <c:pt idx="421">
                  <c:v>23</c:v>
                </c:pt>
                <c:pt idx="422">
                  <c:v>23</c:v>
                </c:pt>
                <c:pt idx="423">
                  <c:v>23</c:v>
                </c:pt>
                <c:pt idx="424">
                  <c:v>23</c:v>
                </c:pt>
                <c:pt idx="425">
                  <c:v>22.9</c:v>
                </c:pt>
                <c:pt idx="426">
                  <c:v>22.9</c:v>
                </c:pt>
                <c:pt idx="427">
                  <c:v>22.9</c:v>
                </c:pt>
                <c:pt idx="428">
                  <c:v>22.9</c:v>
                </c:pt>
                <c:pt idx="429">
                  <c:v>22.9</c:v>
                </c:pt>
                <c:pt idx="430">
                  <c:v>22.9</c:v>
                </c:pt>
                <c:pt idx="431">
                  <c:v>23</c:v>
                </c:pt>
                <c:pt idx="432">
                  <c:v>23</c:v>
                </c:pt>
                <c:pt idx="433">
                  <c:v>23.1</c:v>
                </c:pt>
                <c:pt idx="434">
                  <c:v>23.1</c:v>
                </c:pt>
                <c:pt idx="435">
                  <c:v>23.5</c:v>
                </c:pt>
                <c:pt idx="436">
                  <c:v>23.5</c:v>
                </c:pt>
                <c:pt idx="437">
                  <c:v>24.1</c:v>
                </c:pt>
                <c:pt idx="438">
                  <c:v>24.1</c:v>
                </c:pt>
                <c:pt idx="439">
                  <c:v>24.5</c:v>
                </c:pt>
                <c:pt idx="440">
                  <c:v>24.5</c:v>
                </c:pt>
                <c:pt idx="441">
                  <c:v>24.8</c:v>
                </c:pt>
                <c:pt idx="442">
                  <c:v>24.8</c:v>
                </c:pt>
                <c:pt idx="443">
                  <c:v>25.1</c:v>
                </c:pt>
                <c:pt idx="444">
                  <c:v>25.1</c:v>
                </c:pt>
                <c:pt idx="445">
                  <c:v>25.3</c:v>
                </c:pt>
                <c:pt idx="446">
                  <c:v>25.3</c:v>
                </c:pt>
                <c:pt idx="447">
                  <c:v>25.7</c:v>
                </c:pt>
                <c:pt idx="448">
                  <c:v>25.7</c:v>
                </c:pt>
                <c:pt idx="449">
                  <c:v>26.1</c:v>
                </c:pt>
                <c:pt idx="450">
                  <c:v>26.3</c:v>
                </c:pt>
                <c:pt idx="451">
                  <c:v>26.3</c:v>
                </c:pt>
                <c:pt idx="452">
                  <c:v>26.3</c:v>
                </c:pt>
                <c:pt idx="453">
                  <c:v>26.3</c:v>
                </c:pt>
                <c:pt idx="454">
                  <c:v>26.1</c:v>
                </c:pt>
                <c:pt idx="455">
                  <c:v>26.1</c:v>
                </c:pt>
                <c:pt idx="456">
                  <c:v>26</c:v>
                </c:pt>
                <c:pt idx="457">
                  <c:v>26</c:v>
                </c:pt>
                <c:pt idx="458">
                  <c:v>26</c:v>
                </c:pt>
                <c:pt idx="459">
                  <c:v>26</c:v>
                </c:pt>
                <c:pt idx="460">
                  <c:v>26.1</c:v>
                </c:pt>
                <c:pt idx="461">
                  <c:v>26.1</c:v>
                </c:pt>
                <c:pt idx="462">
                  <c:v>26.1</c:v>
                </c:pt>
                <c:pt idx="463">
                  <c:v>26.1</c:v>
                </c:pt>
                <c:pt idx="464">
                  <c:v>26.2</c:v>
                </c:pt>
                <c:pt idx="465">
                  <c:v>26.2</c:v>
                </c:pt>
                <c:pt idx="466">
                  <c:v>26.1</c:v>
                </c:pt>
                <c:pt idx="467">
                  <c:v>26.1</c:v>
                </c:pt>
                <c:pt idx="468">
                  <c:v>26.1</c:v>
                </c:pt>
                <c:pt idx="469">
                  <c:v>26</c:v>
                </c:pt>
                <c:pt idx="470">
                  <c:v>26</c:v>
                </c:pt>
                <c:pt idx="471">
                  <c:v>26</c:v>
                </c:pt>
                <c:pt idx="472">
                  <c:v>26</c:v>
                </c:pt>
                <c:pt idx="473">
                  <c:v>26</c:v>
                </c:pt>
                <c:pt idx="474">
                  <c:v>26</c:v>
                </c:pt>
                <c:pt idx="475">
                  <c:v>26</c:v>
                </c:pt>
                <c:pt idx="476">
                  <c:v>26</c:v>
                </c:pt>
                <c:pt idx="477">
                  <c:v>25.9</c:v>
                </c:pt>
                <c:pt idx="478">
                  <c:v>25.9</c:v>
                </c:pt>
                <c:pt idx="479">
                  <c:v>25.9</c:v>
                </c:pt>
                <c:pt idx="480">
                  <c:v>25.9</c:v>
                </c:pt>
                <c:pt idx="481">
                  <c:v>25.9</c:v>
                </c:pt>
                <c:pt idx="482">
                  <c:v>25.9</c:v>
                </c:pt>
                <c:pt idx="483">
                  <c:v>25.9</c:v>
                </c:pt>
                <c:pt idx="484">
                  <c:v>25.9</c:v>
                </c:pt>
                <c:pt idx="485">
                  <c:v>25.9</c:v>
                </c:pt>
                <c:pt idx="486">
                  <c:v>25.9</c:v>
                </c:pt>
                <c:pt idx="487">
                  <c:v>25.8</c:v>
                </c:pt>
                <c:pt idx="488">
                  <c:v>25.8</c:v>
                </c:pt>
                <c:pt idx="489">
                  <c:v>25.8</c:v>
                </c:pt>
                <c:pt idx="490">
                  <c:v>25.8</c:v>
                </c:pt>
                <c:pt idx="491">
                  <c:v>25.8</c:v>
                </c:pt>
                <c:pt idx="492">
                  <c:v>25.8</c:v>
                </c:pt>
                <c:pt idx="493">
                  <c:v>25.8</c:v>
                </c:pt>
                <c:pt idx="494">
                  <c:v>25.8</c:v>
                </c:pt>
                <c:pt idx="495">
                  <c:v>25.8</c:v>
                </c:pt>
                <c:pt idx="496">
                  <c:v>25.8</c:v>
                </c:pt>
                <c:pt idx="497">
                  <c:v>25.8</c:v>
                </c:pt>
                <c:pt idx="498">
                  <c:v>25.9</c:v>
                </c:pt>
                <c:pt idx="499">
                  <c:v>25.9</c:v>
                </c:pt>
                <c:pt idx="500">
                  <c:v>25.9</c:v>
                </c:pt>
                <c:pt idx="501">
                  <c:v>25.9</c:v>
                </c:pt>
                <c:pt idx="502">
                  <c:v>25.9</c:v>
                </c:pt>
                <c:pt idx="503">
                  <c:v>25.9</c:v>
                </c:pt>
                <c:pt idx="504">
                  <c:v>25.9</c:v>
                </c:pt>
                <c:pt idx="505">
                  <c:v>25.9</c:v>
                </c:pt>
                <c:pt idx="506">
                  <c:v>25.9</c:v>
                </c:pt>
                <c:pt idx="507">
                  <c:v>25.9</c:v>
                </c:pt>
                <c:pt idx="508">
                  <c:v>25.9</c:v>
                </c:pt>
                <c:pt idx="509">
                  <c:v>25.9</c:v>
                </c:pt>
                <c:pt idx="510">
                  <c:v>25.9</c:v>
                </c:pt>
                <c:pt idx="511">
                  <c:v>25.9</c:v>
                </c:pt>
                <c:pt idx="512">
                  <c:v>25.9</c:v>
                </c:pt>
                <c:pt idx="513">
                  <c:v>25.9</c:v>
                </c:pt>
                <c:pt idx="514">
                  <c:v>26</c:v>
                </c:pt>
                <c:pt idx="515">
                  <c:v>26</c:v>
                </c:pt>
                <c:pt idx="516">
                  <c:v>26</c:v>
                </c:pt>
                <c:pt idx="517">
                  <c:v>25.9</c:v>
                </c:pt>
                <c:pt idx="518">
                  <c:v>25.9</c:v>
                </c:pt>
                <c:pt idx="519">
                  <c:v>26.1</c:v>
                </c:pt>
                <c:pt idx="520">
                  <c:v>26.1</c:v>
                </c:pt>
                <c:pt idx="521">
                  <c:v>26</c:v>
                </c:pt>
                <c:pt idx="522">
                  <c:v>26</c:v>
                </c:pt>
                <c:pt idx="523">
                  <c:v>26</c:v>
                </c:pt>
                <c:pt idx="524">
                  <c:v>26</c:v>
                </c:pt>
                <c:pt idx="525">
                  <c:v>26</c:v>
                </c:pt>
                <c:pt idx="526">
                  <c:v>26</c:v>
                </c:pt>
                <c:pt idx="527">
                  <c:v>26</c:v>
                </c:pt>
                <c:pt idx="528">
                  <c:v>26</c:v>
                </c:pt>
                <c:pt idx="529">
                  <c:v>26</c:v>
                </c:pt>
                <c:pt idx="530">
                  <c:v>26</c:v>
                </c:pt>
                <c:pt idx="531">
                  <c:v>26</c:v>
                </c:pt>
                <c:pt idx="532">
                  <c:v>26</c:v>
                </c:pt>
                <c:pt idx="533">
                  <c:v>26</c:v>
                </c:pt>
                <c:pt idx="534">
                  <c:v>26</c:v>
                </c:pt>
                <c:pt idx="535">
                  <c:v>26.1</c:v>
                </c:pt>
                <c:pt idx="536">
                  <c:v>26.1</c:v>
                </c:pt>
                <c:pt idx="537">
                  <c:v>26.1</c:v>
                </c:pt>
                <c:pt idx="538">
                  <c:v>26.1</c:v>
                </c:pt>
                <c:pt idx="539">
                  <c:v>26.2</c:v>
                </c:pt>
                <c:pt idx="540">
                  <c:v>26.2</c:v>
                </c:pt>
                <c:pt idx="541">
                  <c:v>26.2</c:v>
                </c:pt>
                <c:pt idx="542">
                  <c:v>26.2</c:v>
                </c:pt>
                <c:pt idx="543">
                  <c:v>26.2</c:v>
                </c:pt>
                <c:pt idx="544">
                  <c:v>26.2</c:v>
                </c:pt>
                <c:pt idx="545">
                  <c:v>26.2</c:v>
                </c:pt>
                <c:pt idx="546">
                  <c:v>26.2</c:v>
                </c:pt>
                <c:pt idx="547">
                  <c:v>26.2</c:v>
                </c:pt>
                <c:pt idx="548">
                  <c:v>26.2</c:v>
                </c:pt>
                <c:pt idx="549">
                  <c:v>26.2</c:v>
                </c:pt>
                <c:pt idx="550">
                  <c:v>26.2</c:v>
                </c:pt>
                <c:pt idx="551">
                  <c:v>26.3</c:v>
                </c:pt>
                <c:pt idx="552">
                  <c:v>26.3</c:v>
                </c:pt>
                <c:pt idx="553">
                  <c:v>26.3</c:v>
                </c:pt>
                <c:pt idx="554">
                  <c:v>26.3</c:v>
                </c:pt>
                <c:pt idx="555">
                  <c:v>26.3</c:v>
                </c:pt>
                <c:pt idx="556">
                  <c:v>26.3</c:v>
                </c:pt>
                <c:pt idx="557">
                  <c:v>26.3</c:v>
                </c:pt>
                <c:pt idx="558">
                  <c:v>26.3</c:v>
                </c:pt>
                <c:pt idx="559">
                  <c:v>26.3</c:v>
                </c:pt>
                <c:pt idx="560">
                  <c:v>26.3</c:v>
                </c:pt>
                <c:pt idx="561">
                  <c:v>26.3</c:v>
                </c:pt>
                <c:pt idx="562">
                  <c:v>26.3</c:v>
                </c:pt>
                <c:pt idx="563">
                  <c:v>26.3</c:v>
                </c:pt>
                <c:pt idx="564">
                  <c:v>26.3</c:v>
                </c:pt>
                <c:pt idx="565">
                  <c:v>26.3</c:v>
                </c:pt>
                <c:pt idx="566">
                  <c:v>26.3</c:v>
                </c:pt>
                <c:pt idx="567">
                  <c:v>26.3</c:v>
                </c:pt>
                <c:pt idx="568">
                  <c:v>26.2</c:v>
                </c:pt>
                <c:pt idx="569">
                  <c:v>26.2</c:v>
                </c:pt>
                <c:pt idx="570">
                  <c:v>26.2</c:v>
                </c:pt>
                <c:pt idx="571">
                  <c:v>26.2</c:v>
                </c:pt>
                <c:pt idx="572">
                  <c:v>26.2</c:v>
                </c:pt>
                <c:pt idx="573">
                  <c:v>26.2</c:v>
                </c:pt>
                <c:pt idx="574">
                  <c:v>26.2</c:v>
                </c:pt>
                <c:pt idx="575">
                  <c:v>26.2</c:v>
                </c:pt>
                <c:pt idx="576">
                  <c:v>26.1</c:v>
                </c:pt>
                <c:pt idx="577">
                  <c:v>26.1</c:v>
                </c:pt>
                <c:pt idx="578">
                  <c:v>26.1</c:v>
                </c:pt>
                <c:pt idx="579">
                  <c:v>26.1</c:v>
                </c:pt>
                <c:pt idx="580">
                  <c:v>26.1</c:v>
                </c:pt>
                <c:pt idx="581">
                  <c:v>26.1</c:v>
                </c:pt>
                <c:pt idx="582">
                  <c:v>26.1</c:v>
                </c:pt>
                <c:pt idx="583">
                  <c:v>26.1</c:v>
                </c:pt>
                <c:pt idx="584">
                  <c:v>26.1</c:v>
                </c:pt>
                <c:pt idx="585">
                  <c:v>26.1</c:v>
                </c:pt>
                <c:pt idx="586">
                  <c:v>26.1</c:v>
                </c:pt>
                <c:pt idx="587">
                  <c:v>26.1</c:v>
                </c:pt>
                <c:pt idx="588">
                  <c:v>26.1</c:v>
                </c:pt>
                <c:pt idx="589">
                  <c:v>26.1</c:v>
                </c:pt>
                <c:pt idx="590">
                  <c:v>26.1</c:v>
                </c:pt>
                <c:pt idx="591">
                  <c:v>26.1</c:v>
                </c:pt>
                <c:pt idx="592">
                  <c:v>26.1</c:v>
                </c:pt>
                <c:pt idx="593">
                  <c:v>26.1</c:v>
                </c:pt>
                <c:pt idx="594">
                  <c:v>26</c:v>
                </c:pt>
                <c:pt idx="595">
                  <c:v>26</c:v>
                </c:pt>
                <c:pt idx="596">
                  <c:v>26</c:v>
                </c:pt>
                <c:pt idx="597">
                  <c:v>26</c:v>
                </c:pt>
                <c:pt idx="598">
                  <c:v>26.2</c:v>
                </c:pt>
                <c:pt idx="599">
                  <c:v>26.2</c:v>
                </c:pt>
                <c:pt idx="600">
                  <c:v>26.2</c:v>
                </c:pt>
                <c:pt idx="601">
                  <c:v>26.2</c:v>
                </c:pt>
                <c:pt idx="602">
                  <c:v>26.1</c:v>
                </c:pt>
                <c:pt idx="603">
                  <c:v>26.1</c:v>
                </c:pt>
                <c:pt idx="604">
                  <c:v>26.1</c:v>
                </c:pt>
                <c:pt idx="605">
                  <c:v>26.1</c:v>
                </c:pt>
                <c:pt idx="606">
                  <c:v>26.1</c:v>
                </c:pt>
                <c:pt idx="607">
                  <c:v>26.1</c:v>
                </c:pt>
                <c:pt idx="608">
                  <c:v>26.1</c:v>
                </c:pt>
                <c:pt idx="609">
                  <c:v>26.1</c:v>
                </c:pt>
                <c:pt idx="610">
                  <c:v>26.1</c:v>
                </c:pt>
                <c:pt idx="611">
                  <c:v>26.1</c:v>
                </c:pt>
                <c:pt idx="612">
                  <c:v>26.1</c:v>
                </c:pt>
                <c:pt idx="613">
                  <c:v>26.1</c:v>
                </c:pt>
                <c:pt idx="614">
                  <c:v>26.1</c:v>
                </c:pt>
                <c:pt idx="615">
                  <c:v>26.1</c:v>
                </c:pt>
                <c:pt idx="616">
                  <c:v>26.1</c:v>
                </c:pt>
                <c:pt idx="617">
                  <c:v>26.1</c:v>
                </c:pt>
                <c:pt idx="618">
                  <c:v>26.1</c:v>
                </c:pt>
                <c:pt idx="619">
                  <c:v>26.1</c:v>
                </c:pt>
                <c:pt idx="620">
                  <c:v>26.1</c:v>
                </c:pt>
                <c:pt idx="621">
                  <c:v>26.1</c:v>
                </c:pt>
                <c:pt idx="622">
                  <c:v>26.1</c:v>
                </c:pt>
                <c:pt idx="623">
                  <c:v>26.1</c:v>
                </c:pt>
                <c:pt idx="624">
                  <c:v>26.1</c:v>
                </c:pt>
                <c:pt idx="625">
                  <c:v>26.1</c:v>
                </c:pt>
                <c:pt idx="626">
                  <c:v>26.1</c:v>
                </c:pt>
                <c:pt idx="627">
                  <c:v>26.1</c:v>
                </c:pt>
                <c:pt idx="628">
                  <c:v>26.1</c:v>
                </c:pt>
                <c:pt idx="629">
                  <c:v>26.1</c:v>
                </c:pt>
                <c:pt idx="630">
                  <c:v>26.2</c:v>
                </c:pt>
                <c:pt idx="631">
                  <c:v>26.2</c:v>
                </c:pt>
                <c:pt idx="632">
                  <c:v>26.2</c:v>
                </c:pt>
                <c:pt idx="633">
                  <c:v>26.2</c:v>
                </c:pt>
                <c:pt idx="634">
                  <c:v>26.2</c:v>
                </c:pt>
                <c:pt idx="635">
                  <c:v>26.2</c:v>
                </c:pt>
                <c:pt idx="636">
                  <c:v>26.2</c:v>
                </c:pt>
                <c:pt idx="637">
                  <c:v>26.2</c:v>
                </c:pt>
                <c:pt idx="638">
                  <c:v>26.2</c:v>
                </c:pt>
                <c:pt idx="639">
                  <c:v>26.2</c:v>
                </c:pt>
                <c:pt idx="640">
                  <c:v>26.2</c:v>
                </c:pt>
                <c:pt idx="641">
                  <c:v>26.2</c:v>
                </c:pt>
                <c:pt idx="642">
                  <c:v>26.2</c:v>
                </c:pt>
                <c:pt idx="643">
                  <c:v>26.2</c:v>
                </c:pt>
                <c:pt idx="644">
                  <c:v>26.2</c:v>
                </c:pt>
                <c:pt idx="645">
                  <c:v>26.2</c:v>
                </c:pt>
                <c:pt idx="646">
                  <c:v>26.2</c:v>
                </c:pt>
                <c:pt idx="647">
                  <c:v>26.2</c:v>
                </c:pt>
                <c:pt idx="648">
                  <c:v>26.2</c:v>
                </c:pt>
                <c:pt idx="649">
                  <c:v>26.2</c:v>
                </c:pt>
                <c:pt idx="650">
                  <c:v>26.2</c:v>
                </c:pt>
                <c:pt idx="651">
                  <c:v>26.2</c:v>
                </c:pt>
                <c:pt idx="652">
                  <c:v>26.2</c:v>
                </c:pt>
                <c:pt idx="653">
                  <c:v>26.2</c:v>
                </c:pt>
                <c:pt idx="654">
                  <c:v>26.2</c:v>
                </c:pt>
                <c:pt idx="655">
                  <c:v>26.2</c:v>
                </c:pt>
                <c:pt idx="656">
                  <c:v>26.2</c:v>
                </c:pt>
                <c:pt idx="657">
                  <c:v>26.2</c:v>
                </c:pt>
                <c:pt idx="658">
                  <c:v>26.2</c:v>
                </c:pt>
                <c:pt idx="659">
                  <c:v>26.2</c:v>
                </c:pt>
                <c:pt idx="660">
                  <c:v>26.2</c:v>
                </c:pt>
                <c:pt idx="661">
                  <c:v>26.2</c:v>
                </c:pt>
                <c:pt idx="662">
                  <c:v>26.2</c:v>
                </c:pt>
                <c:pt idx="663">
                  <c:v>26.2</c:v>
                </c:pt>
                <c:pt idx="664">
                  <c:v>26.2</c:v>
                </c:pt>
                <c:pt idx="665">
                  <c:v>26.2</c:v>
                </c:pt>
                <c:pt idx="666">
                  <c:v>26.2</c:v>
                </c:pt>
                <c:pt idx="667">
                  <c:v>26.2</c:v>
                </c:pt>
                <c:pt idx="668">
                  <c:v>26.2</c:v>
                </c:pt>
                <c:pt idx="669">
                  <c:v>26.1</c:v>
                </c:pt>
                <c:pt idx="670">
                  <c:v>26.1</c:v>
                </c:pt>
                <c:pt idx="671">
                  <c:v>26.1</c:v>
                </c:pt>
                <c:pt idx="672">
                  <c:v>26.1</c:v>
                </c:pt>
                <c:pt idx="673">
                  <c:v>26.1</c:v>
                </c:pt>
                <c:pt idx="674">
                  <c:v>26.1</c:v>
                </c:pt>
                <c:pt idx="675">
                  <c:v>26.1</c:v>
                </c:pt>
                <c:pt idx="676">
                  <c:v>26.1</c:v>
                </c:pt>
                <c:pt idx="677">
                  <c:v>26.1</c:v>
                </c:pt>
                <c:pt idx="678">
                  <c:v>26.1</c:v>
                </c:pt>
                <c:pt idx="679">
                  <c:v>26.1</c:v>
                </c:pt>
                <c:pt idx="680">
                  <c:v>26.1</c:v>
                </c:pt>
                <c:pt idx="681">
                  <c:v>26.1</c:v>
                </c:pt>
                <c:pt idx="682">
                  <c:v>26.1</c:v>
                </c:pt>
                <c:pt idx="683">
                  <c:v>26.1</c:v>
                </c:pt>
                <c:pt idx="684">
                  <c:v>26.1</c:v>
                </c:pt>
                <c:pt idx="685">
                  <c:v>26.1</c:v>
                </c:pt>
                <c:pt idx="686">
                  <c:v>26.1</c:v>
                </c:pt>
                <c:pt idx="687">
                  <c:v>26.1</c:v>
                </c:pt>
                <c:pt idx="688">
                  <c:v>26.1</c:v>
                </c:pt>
                <c:pt idx="689">
                  <c:v>26.1</c:v>
                </c:pt>
                <c:pt idx="690">
                  <c:v>26</c:v>
                </c:pt>
                <c:pt idx="691">
                  <c:v>26</c:v>
                </c:pt>
                <c:pt idx="692">
                  <c:v>26</c:v>
                </c:pt>
                <c:pt idx="693">
                  <c:v>26</c:v>
                </c:pt>
                <c:pt idx="694">
                  <c:v>26</c:v>
                </c:pt>
                <c:pt idx="695">
                  <c:v>26</c:v>
                </c:pt>
                <c:pt idx="696">
                  <c:v>26</c:v>
                </c:pt>
                <c:pt idx="697">
                  <c:v>26</c:v>
                </c:pt>
                <c:pt idx="698">
                  <c:v>26</c:v>
                </c:pt>
                <c:pt idx="699">
                  <c:v>26</c:v>
                </c:pt>
                <c:pt idx="700">
                  <c:v>25.9</c:v>
                </c:pt>
                <c:pt idx="701">
                  <c:v>25.9</c:v>
                </c:pt>
                <c:pt idx="702">
                  <c:v>25.9</c:v>
                </c:pt>
                <c:pt idx="703">
                  <c:v>25.9</c:v>
                </c:pt>
                <c:pt idx="704">
                  <c:v>25.9</c:v>
                </c:pt>
                <c:pt idx="705">
                  <c:v>25.9</c:v>
                </c:pt>
                <c:pt idx="706">
                  <c:v>25.9</c:v>
                </c:pt>
                <c:pt idx="707">
                  <c:v>25.9</c:v>
                </c:pt>
                <c:pt idx="708">
                  <c:v>25.9</c:v>
                </c:pt>
                <c:pt idx="709">
                  <c:v>25.9</c:v>
                </c:pt>
                <c:pt idx="710">
                  <c:v>25.8</c:v>
                </c:pt>
                <c:pt idx="711">
                  <c:v>25.8</c:v>
                </c:pt>
                <c:pt idx="712">
                  <c:v>25.8</c:v>
                </c:pt>
                <c:pt idx="713">
                  <c:v>25.8</c:v>
                </c:pt>
                <c:pt idx="714">
                  <c:v>25.8</c:v>
                </c:pt>
                <c:pt idx="715">
                  <c:v>25.8</c:v>
                </c:pt>
                <c:pt idx="716">
                  <c:v>25.8</c:v>
                </c:pt>
                <c:pt idx="717">
                  <c:v>25.8</c:v>
                </c:pt>
                <c:pt idx="718">
                  <c:v>25.8</c:v>
                </c:pt>
                <c:pt idx="719">
                  <c:v>25.8</c:v>
                </c:pt>
                <c:pt idx="720">
                  <c:v>25.8</c:v>
                </c:pt>
                <c:pt idx="721">
                  <c:v>25.8</c:v>
                </c:pt>
                <c:pt idx="722">
                  <c:v>25.8</c:v>
                </c:pt>
                <c:pt idx="723">
                  <c:v>25.8</c:v>
                </c:pt>
                <c:pt idx="724">
                  <c:v>25.8</c:v>
                </c:pt>
                <c:pt idx="725">
                  <c:v>25.8</c:v>
                </c:pt>
                <c:pt idx="726">
                  <c:v>25.8</c:v>
                </c:pt>
                <c:pt idx="727">
                  <c:v>25.8</c:v>
                </c:pt>
                <c:pt idx="728">
                  <c:v>25.8</c:v>
                </c:pt>
                <c:pt idx="729">
                  <c:v>25.8</c:v>
                </c:pt>
                <c:pt idx="730">
                  <c:v>25.8</c:v>
                </c:pt>
                <c:pt idx="731">
                  <c:v>25.8</c:v>
                </c:pt>
                <c:pt idx="732">
                  <c:v>25.8</c:v>
                </c:pt>
                <c:pt idx="733">
                  <c:v>25.8</c:v>
                </c:pt>
                <c:pt idx="734">
                  <c:v>25.8</c:v>
                </c:pt>
                <c:pt idx="735">
                  <c:v>25.8</c:v>
                </c:pt>
                <c:pt idx="736">
                  <c:v>25.8</c:v>
                </c:pt>
                <c:pt idx="737">
                  <c:v>25.8</c:v>
                </c:pt>
                <c:pt idx="738">
                  <c:v>25.9</c:v>
                </c:pt>
                <c:pt idx="739">
                  <c:v>25.9</c:v>
                </c:pt>
                <c:pt idx="740">
                  <c:v>25.9</c:v>
                </c:pt>
                <c:pt idx="741">
                  <c:v>25.9</c:v>
                </c:pt>
                <c:pt idx="742">
                  <c:v>25.9</c:v>
                </c:pt>
                <c:pt idx="743">
                  <c:v>25.9</c:v>
                </c:pt>
                <c:pt idx="744">
                  <c:v>25.9</c:v>
                </c:pt>
                <c:pt idx="745">
                  <c:v>25.9</c:v>
                </c:pt>
                <c:pt idx="746">
                  <c:v>25.9</c:v>
                </c:pt>
                <c:pt idx="747">
                  <c:v>25.9</c:v>
                </c:pt>
                <c:pt idx="748">
                  <c:v>25.9</c:v>
                </c:pt>
                <c:pt idx="749">
                  <c:v>25.9</c:v>
                </c:pt>
                <c:pt idx="750">
                  <c:v>25.9</c:v>
                </c:pt>
                <c:pt idx="751">
                  <c:v>25.9</c:v>
                </c:pt>
                <c:pt idx="752">
                  <c:v>25.9</c:v>
                </c:pt>
                <c:pt idx="753">
                  <c:v>25.9</c:v>
                </c:pt>
                <c:pt idx="754">
                  <c:v>25.9</c:v>
                </c:pt>
                <c:pt idx="755">
                  <c:v>25.9</c:v>
                </c:pt>
                <c:pt idx="756">
                  <c:v>25.9</c:v>
                </c:pt>
                <c:pt idx="757">
                  <c:v>26</c:v>
                </c:pt>
                <c:pt idx="758">
                  <c:v>26</c:v>
                </c:pt>
                <c:pt idx="759">
                  <c:v>26.1</c:v>
                </c:pt>
                <c:pt idx="760">
                  <c:v>26.1</c:v>
                </c:pt>
                <c:pt idx="761">
                  <c:v>26.1</c:v>
                </c:pt>
                <c:pt idx="762">
                  <c:v>26.1</c:v>
                </c:pt>
                <c:pt idx="763">
                  <c:v>26.1</c:v>
                </c:pt>
                <c:pt idx="764">
                  <c:v>26.1</c:v>
                </c:pt>
                <c:pt idx="765">
                  <c:v>26.1</c:v>
                </c:pt>
                <c:pt idx="766">
                  <c:v>26.1</c:v>
                </c:pt>
                <c:pt idx="767">
                  <c:v>26.1</c:v>
                </c:pt>
                <c:pt idx="768">
                  <c:v>26.1</c:v>
                </c:pt>
                <c:pt idx="769">
                  <c:v>26.1</c:v>
                </c:pt>
                <c:pt idx="770">
                  <c:v>26.1</c:v>
                </c:pt>
                <c:pt idx="771">
                  <c:v>26.1</c:v>
                </c:pt>
                <c:pt idx="772">
                  <c:v>26.1</c:v>
                </c:pt>
                <c:pt idx="773">
                  <c:v>26.1</c:v>
                </c:pt>
                <c:pt idx="774">
                  <c:v>26.1</c:v>
                </c:pt>
                <c:pt idx="775">
                  <c:v>26.1</c:v>
                </c:pt>
                <c:pt idx="776">
                  <c:v>26.1</c:v>
                </c:pt>
                <c:pt idx="777">
                  <c:v>26.1</c:v>
                </c:pt>
                <c:pt idx="778">
                  <c:v>26.1</c:v>
                </c:pt>
                <c:pt idx="779">
                  <c:v>26.1</c:v>
                </c:pt>
                <c:pt idx="780">
                  <c:v>26.1</c:v>
                </c:pt>
                <c:pt idx="781">
                  <c:v>26</c:v>
                </c:pt>
                <c:pt idx="782">
                  <c:v>26</c:v>
                </c:pt>
                <c:pt idx="783">
                  <c:v>26</c:v>
                </c:pt>
                <c:pt idx="784">
                  <c:v>26</c:v>
                </c:pt>
                <c:pt idx="785">
                  <c:v>26</c:v>
                </c:pt>
                <c:pt idx="786">
                  <c:v>26</c:v>
                </c:pt>
                <c:pt idx="787">
                  <c:v>26</c:v>
                </c:pt>
                <c:pt idx="788">
                  <c:v>26</c:v>
                </c:pt>
                <c:pt idx="789">
                  <c:v>26</c:v>
                </c:pt>
                <c:pt idx="790">
                  <c:v>26</c:v>
                </c:pt>
                <c:pt idx="791">
                  <c:v>26</c:v>
                </c:pt>
                <c:pt idx="792">
                  <c:v>26</c:v>
                </c:pt>
                <c:pt idx="793">
                  <c:v>26</c:v>
                </c:pt>
                <c:pt idx="794">
                  <c:v>26</c:v>
                </c:pt>
                <c:pt idx="795">
                  <c:v>26</c:v>
                </c:pt>
                <c:pt idx="796">
                  <c:v>26</c:v>
                </c:pt>
                <c:pt idx="797">
                  <c:v>26</c:v>
                </c:pt>
                <c:pt idx="798">
                  <c:v>26</c:v>
                </c:pt>
                <c:pt idx="799">
                  <c:v>26</c:v>
                </c:pt>
                <c:pt idx="800">
                  <c:v>26</c:v>
                </c:pt>
                <c:pt idx="801">
                  <c:v>26</c:v>
                </c:pt>
                <c:pt idx="802">
                  <c:v>26</c:v>
                </c:pt>
                <c:pt idx="803">
                  <c:v>26</c:v>
                </c:pt>
                <c:pt idx="804">
                  <c:v>26</c:v>
                </c:pt>
                <c:pt idx="805">
                  <c:v>26</c:v>
                </c:pt>
                <c:pt idx="806">
                  <c:v>26.1</c:v>
                </c:pt>
                <c:pt idx="807">
                  <c:v>26.1</c:v>
                </c:pt>
                <c:pt idx="808">
                  <c:v>26.1</c:v>
                </c:pt>
                <c:pt idx="809">
                  <c:v>26.1</c:v>
                </c:pt>
                <c:pt idx="810">
                  <c:v>26.1</c:v>
                </c:pt>
                <c:pt idx="811">
                  <c:v>26.1</c:v>
                </c:pt>
                <c:pt idx="812">
                  <c:v>26.2</c:v>
                </c:pt>
                <c:pt idx="813">
                  <c:v>26.2</c:v>
                </c:pt>
                <c:pt idx="814">
                  <c:v>26.2</c:v>
                </c:pt>
                <c:pt idx="815">
                  <c:v>26.2</c:v>
                </c:pt>
                <c:pt idx="816">
                  <c:v>26.2</c:v>
                </c:pt>
                <c:pt idx="817">
                  <c:v>26.2</c:v>
                </c:pt>
                <c:pt idx="818">
                  <c:v>26.3</c:v>
                </c:pt>
                <c:pt idx="819">
                  <c:v>26.3</c:v>
                </c:pt>
                <c:pt idx="820">
                  <c:v>26.3</c:v>
                </c:pt>
                <c:pt idx="821">
                  <c:v>26.3</c:v>
                </c:pt>
                <c:pt idx="822">
                  <c:v>26.3</c:v>
                </c:pt>
                <c:pt idx="823">
                  <c:v>26.3</c:v>
                </c:pt>
                <c:pt idx="824">
                  <c:v>26.3</c:v>
                </c:pt>
                <c:pt idx="825">
                  <c:v>26.3</c:v>
                </c:pt>
                <c:pt idx="826">
                  <c:v>26.3</c:v>
                </c:pt>
                <c:pt idx="827">
                  <c:v>26.3</c:v>
                </c:pt>
                <c:pt idx="828">
                  <c:v>26.3</c:v>
                </c:pt>
                <c:pt idx="829">
                  <c:v>26.3</c:v>
                </c:pt>
                <c:pt idx="830">
                  <c:v>26.2</c:v>
                </c:pt>
                <c:pt idx="831">
                  <c:v>26.2</c:v>
                </c:pt>
                <c:pt idx="832">
                  <c:v>26.2</c:v>
                </c:pt>
                <c:pt idx="833">
                  <c:v>26.2</c:v>
                </c:pt>
                <c:pt idx="834">
                  <c:v>26.2</c:v>
                </c:pt>
                <c:pt idx="835">
                  <c:v>26.2</c:v>
                </c:pt>
                <c:pt idx="836">
                  <c:v>26.6</c:v>
                </c:pt>
                <c:pt idx="837">
                  <c:v>26.6</c:v>
                </c:pt>
                <c:pt idx="838">
                  <c:v>27.1</c:v>
                </c:pt>
                <c:pt idx="839">
                  <c:v>27.1</c:v>
                </c:pt>
                <c:pt idx="840">
                  <c:v>27.7</c:v>
                </c:pt>
                <c:pt idx="841">
                  <c:v>27.7</c:v>
                </c:pt>
                <c:pt idx="842">
                  <c:v>28.1</c:v>
                </c:pt>
                <c:pt idx="843">
                  <c:v>28.1</c:v>
                </c:pt>
                <c:pt idx="844">
                  <c:v>28.4</c:v>
                </c:pt>
                <c:pt idx="845">
                  <c:v>28.4</c:v>
                </c:pt>
                <c:pt idx="846">
                  <c:v>28.8</c:v>
                </c:pt>
                <c:pt idx="847">
                  <c:v>28.8</c:v>
                </c:pt>
                <c:pt idx="848">
                  <c:v>29.1</c:v>
                </c:pt>
                <c:pt idx="849">
                  <c:v>29.1</c:v>
                </c:pt>
                <c:pt idx="850">
                  <c:v>29.2</c:v>
                </c:pt>
                <c:pt idx="851">
                  <c:v>29.2</c:v>
                </c:pt>
                <c:pt idx="852">
                  <c:v>29.7</c:v>
                </c:pt>
                <c:pt idx="853">
                  <c:v>29.7</c:v>
                </c:pt>
                <c:pt idx="854">
                  <c:v>30</c:v>
                </c:pt>
                <c:pt idx="855">
                  <c:v>30</c:v>
                </c:pt>
                <c:pt idx="856">
                  <c:v>30.5</c:v>
                </c:pt>
                <c:pt idx="857">
                  <c:v>30.5</c:v>
                </c:pt>
                <c:pt idx="858">
                  <c:v>30.4</c:v>
                </c:pt>
                <c:pt idx="859">
                  <c:v>30.4</c:v>
                </c:pt>
                <c:pt idx="860">
                  <c:v>30.3</c:v>
                </c:pt>
                <c:pt idx="861">
                  <c:v>30.3</c:v>
                </c:pt>
                <c:pt idx="862">
                  <c:v>30.2</c:v>
                </c:pt>
                <c:pt idx="863">
                  <c:v>30.2</c:v>
                </c:pt>
                <c:pt idx="864">
                  <c:v>30.2</c:v>
                </c:pt>
                <c:pt idx="865">
                  <c:v>30.1</c:v>
                </c:pt>
                <c:pt idx="866">
                  <c:v>30.1</c:v>
                </c:pt>
                <c:pt idx="867">
                  <c:v>30.1</c:v>
                </c:pt>
                <c:pt idx="868">
                  <c:v>30.1</c:v>
                </c:pt>
                <c:pt idx="869">
                  <c:v>30.1</c:v>
                </c:pt>
                <c:pt idx="870">
                  <c:v>30.1</c:v>
                </c:pt>
                <c:pt idx="871">
                  <c:v>30</c:v>
                </c:pt>
                <c:pt idx="872">
                  <c:v>30</c:v>
                </c:pt>
                <c:pt idx="873">
                  <c:v>30</c:v>
                </c:pt>
                <c:pt idx="874">
                  <c:v>30</c:v>
                </c:pt>
                <c:pt idx="875">
                  <c:v>30</c:v>
                </c:pt>
                <c:pt idx="876">
                  <c:v>30</c:v>
                </c:pt>
                <c:pt idx="877">
                  <c:v>30</c:v>
                </c:pt>
                <c:pt idx="878">
                  <c:v>30</c:v>
                </c:pt>
                <c:pt idx="879">
                  <c:v>30</c:v>
                </c:pt>
                <c:pt idx="880">
                  <c:v>30</c:v>
                </c:pt>
                <c:pt idx="881">
                  <c:v>30.1</c:v>
                </c:pt>
                <c:pt idx="882">
                  <c:v>30.1</c:v>
                </c:pt>
                <c:pt idx="883">
                  <c:v>30.1</c:v>
                </c:pt>
                <c:pt idx="884">
                  <c:v>30.1</c:v>
                </c:pt>
                <c:pt idx="885">
                  <c:v>30.1</c:v>
                </c:pt>
                <c:pt idx="886">
                  <c:v>30.1</c:v>
                </c:pt>
                <c:pt idx="887">
                  <c:v>30.1</c:v>
                </c:pt>
                <c:pt idx="888">
                  <c:v>30.1</c:v>
                </c:pt>
                <c:pt idx="889">
                  <c:v>30</c:v>
                </c:pt>
                <c:pt idx="890">
                  <c:v>30</c:v>
                </c:pt>
                <c:pt idx="891">
                  <c:v>30</c:v>
                </c:pt>
                <c:pt idx="892">
                  <c:v>30</c:v>
                </c:pt>
                <c:pt idx="893">
                  <c:v>29.9</c:v>
                </c:pt>
                <c:pt idx="894">
                  <c:v>29.9</c:v>
                </c:pt>
                <c:pt idx="895">
                  <c:v>29.9</c:v>
                </c:pt>
                <c:pt idx="896">
                  <c:v>29.9</c:v>
                </c:pt>
                <c:pt idx="897">
                  <c:v>29.8</c:v>
                </c:pt>
                <c:pt idx="898">
                  <c:v>29.8</c:v>
                </c:pt>
                <c:pt idx="899">
                  <c:v>29.7</c:v>
                </c:pt>
                <c:pt idx="900">
                  <c:v>29.7</c:v>
                </c:pt>
                <c:pt idx="901">
                  <c:v>29.6</c:v>
                </c:pt>
                <c:pt idx="902">
                  <c:v>29.6</c:v>
                </c:pt>
                <c:pt idx="903">
                  <c:v>29.5</c:v>
                </c:pt>
                <c:pt idx="904">
                  <c:v>29.5</c:v>
                </c:pt>
                <c:pt idx="905">
                  <c:v>29.4</c:v>
                </c:pt>
                <c:pt idx="906">
                  <c:v>29.4</c:v>
                </c:pt>
                <c:pt idx="907">
                  <c:v>29.4</c:v>
                </c:pt>
                <c:pt idx="908">
                  <c:v>29.4</c:v>
                </c:pt>
                <c:pt idx="909">
                  <c:v>29.4</c:v>
                </c:pt>
                <c:pt idx="910">
                  <c:v>29.4</c:v>
                </c:pt>
                <c:pt idx="911">
                  <c:v>29.3</c:v>
                </c:pt>
                <c:pt idx="912">
                  <c:v>29.3</c:v>
                </c:pt>
                <c:pt idx="913">
                  <c:v>29.3</c:v>
                </c:pt>
                <c:pt idx="914">
                  <c:v>29.3</c:v>
                </c:pt>
                <c:pt idx="915">
                  <c:v>29.3</c:v>
                </c:pt>
                <c:pt idx="916">
                  <c:v>29.3</c:v>
                </c:pt>
                <c:pt idx="917">
                  <c:v>29.3</c:v>
                </c:pt>
                <c:pt idx="918">
                  <c:v>29.3</c:v>
                </c:pt>
                <c:pt idx="919">
                  <c:v>29.3</c:v>
                </c:pt>
                <c:pt idx="920">
                  <c:v>29.3</c:v>
                </c:pt>
                <c:pt idx="921">
                  <c:v>29.4</c:v>
                </c:pt>
                <c:pt idx="922">
                  <c:v>29.4</c:v>
                </c:pt>
                <c:pt idx="923">
                  <c:v>29.7</c:v>
                </c:pt>
                <c:pt idx="924">
                  <c:v>29.7</c:v>
                </c:pt>
                <c:pt idx="925">
                  <c:v>29.8</c:v>
                </c:pt>
                <c:pt idx="926">
                  <c:v>29.8</c:v>
                </c:pt>
                <c:pt idx="927">
                  <c:v>30</c:v>
                </c:pt>
                <c:pt idx="928">
                  <c:v>30</c:v>
                </c:pt>
                <c:pt idx="929">
                  <c:v>30.1</c:v>
                </c:pt>
                <c:pt idx="930">
                  <c:v>30.1</c:v>
                </c:pt>
                <c:pt idx="931">
                  <c:v>30.3</c:v>
                </c:pt>
                <c:pt idx="932">
                  <c:v>30.3</c:v>
                </c:pt>
                <c:pt idx="933">
                  <c:v>30.4</c:v>
                </c:pt>
                <c:pt idx="934">
                  <c:v>30.4</c:v>
                </c:pt>
                <c:pt idx="935">
                  <c:v>30.3</c:v>
                </c:pt>
                <c:pt idx="936">
                  <c:v>30.3</c:v>
                </c:pt>
                <c:pt idx="937">
                  <c:v>30.3</c:v>
                </c:pt>
                <c:pt idx="938">
                  <c:v>30.3</c:v>
                </c:pt>
                <c:pt idx="939">
                  <c:v>30.3</c:v>
                </c:pt>
                <c:pt idx="940">
                  <c:v>30.3</c:v>
                </c:pt>
                <c:pt idx="941">
                  <c:v>30.3</c:v>
                </c:pt>
                <c:pt idx="942">
                  <c:v>30.3</c:v>
                </c:pt>
                <c:pt idx="943">
                  <c:v>30.4</c:v>
                </c:pt>
                <c:pt idx="944">
                  <c:v>30.4</c:v>
                </c:pt>
                <c:pt idx="945">
                  <c:v>30.4</c:v>
                </c:pt>
                <c:pt idx="946">
                  <c:v>30.4</c:v>
                </c:pt>
                <c:pt idx="947">
                  <c:v>30.4</c:v>
                </c:pt>
                <c:pt idx="948">
                  <c:v>30.4</c:v>
                </c:pt>
                <c:pt idx="949">
                  <c:v>30.4</c:v>
                </c:pt>
                <c:pt idx="950">
                  <c:v>30.4</c:v>
                </c:pt>
                <c:pt idx="951">
                  <c:v>30.4</c:v>
                </c:pt>
                <c:pt idx="952">
                  <c:v>30.4</c:v>
                </c:pt>
                <c:pt idx="953">
                  <c:v>30.4</c:v>
                </c:pt>
                <c:pt idx="954">
                  <c:v>30.4</c:v>
                </c:pt>
                <c:pt idx="955">
                  <c:v>30.4</c:v>
                </c:pt>
                <c:pt idx="956">
                  <c:v>30.4</c:v>
                </c:pt>
                <c:pt idx="957">
                  <c:v>30.3</c:v>
                </c:pt>
                <c:pt idx="958">
                  <c:v>30.3</c:v>
                </c:pt>
                <c:pt idx="959">
                  <c:v>30.3</c:v>
                </c:pt>
                <c:pt idx="960">
                  <c:v>30.3</c:v>
                </c:pt>
                <c:pt idx="961">
                  <c:v>30.3</c:v>
                </c:pt>
                <c:pt idx="962">
                  <c:v>30.3</c:v>
                </c:pt>
                <c:pt idx="963">
                  <c:v>30.3</c:v>
                </c:pt>
                <c:pt idx="964">
                  <c:v>30.3</c:v>
                </c:pt>
                <c:pt idx="965">
                  <c:v>30.3</c:v>
                </c:pt>
                <c:pt idx="966">
                  <c:v>30.3</c:v>
                </c:pt>
                <c:pt idx="967">
                  <c:v>30.3</c:v>
                </c:pt>
                <c:pt idx="968">
                  <c:v>30.3</c:v>
                </c:pt>
                <c:pt idx="969">
                  <c:v>30.3</c:v>
                </c:pt>
                <c:pt idx="970">
                  <c:v>30.3</c:v>
                </c:pt>
                <c:pt idx="971">
                  <c:v>30.3</c:v>
                </c:pt>
                <c:pt idx="972">
                  <c:v>30.3</c:v>
                </c:pt>
                <c:pt idx="973">
                  <c:v>30.3</c:v>
                </c:pt>
                <c:pt idx="974">
                  <c:v>30.3</c:v>
                </c:pt>
                <c:pt idx="975">
                  <c:v>30.3</c:v>
                </c:pt>
                <c:pt idx="976">
                  <c:v>30.3</c:v>
                </c:pt>
                <c:pt idx="977">
                  <c:v>30.2</c:v>
                </c:pt>
                <c:pt idx="978">
                  <c:v>30.2</c:v>
                </c:pt>
                <c:pt idx="979">
                  <c:v>30.2</c:v>
                </c:pt>
                <c:pt idx="980">
                  <c:v>30.2</c:v>
                </c:pt>
                <c:pt idx="981">
                  <c:v>30.2</c:v>
                </c:pt>
                <c:pt idx="982">
                  <c:v>30.2</c:v>
                </c:pt>
                <c:pt idx="983">
                  <c:v>30.2</c:v>
                </c:pt>
                <c:pt idx="984">
                  <c:v>30.2</c:v>
                </c:pt>
                <c:pt idx="985">
                  <c:v>30.2</c:v>
                </c:pt>
                <c:pt idx="986">
                  <c:v>30.2</c:v>
                </c:pt>
                <c:pt idx="987">
                  <c:v>30.2</c:v>
                </c:pt>
                <c:pt idx="988">
                  <c:v>30.2</c:v>
                </c:pt>
                <c:pt idx="989">
                  <c:v>30.2</c:v>
                </c:pt>
                <c:pt idx="990">
                  <c:v>30.2</c:v>
                </c:pt>
                <c:pt idx="991">
                  <c:v>30.2</c:v>
                </c:pt>
                <c:pt idx="992">
                  <c:v>30.2</c:v>
                </c:pt>
                <c:pt idx="993">
                  <c:v>30.2</c:v>
                </c:pt>
                <c:pt idx="994">
                  <c:v>30.2</c:v>
                </c:pt>
                <c:pt idx="995">
                  <c:v>30.2</c:v>
                </c:pt>
                <c:pt idx="996">
                  <c:v>30.2</c:v>
                </c:pt>
                <c:pt idx="997">
                  <c:v>30.2</c:v>
                </c:pt>
                <c:pt idx="998">
                  <c:v>30.1</c:v>
                </c:pt>
                <c:pt idx="999">
                  <c:v>30.1</c:v>
                </c:pt>
                <c:pt idx="1000">
                  <c:v>30.1</c:v>
                </c:pt>
                <c:pt idx="1001">
                  <c:v>30.1</c:v>
                </c:pt>
                <c:pt idx="1002">
                  <c:v>30.1</c:v>
                </c:pt>
                <c:pt idx="1003">
                  <c:v>30.1</c:v>
                </c:pt>
                <c:pt idx="1004">
                  <c:v>30.1</c:v>
                </c:pt>
                <c:pt idx="1005">
                  <c:v>30.1</c:v>
                </c:pt>
                <c:pt idx="1006">
                  <c:v>30.1</c:v>
                </c:pt>
                <c:pt idx="1007">
                  <c:v>30.1</c:v>
                </c:pt>
                <c:pt idx="1008">
                  <c:v>30.1</c:v>
                </c:pt>
                <c:pt idx="1009">
                  <c:v>30.1</c:v>
                </c:pt>
                <c:pt idx="1010">
                  <c:v>30</c:v>
                </c:pt>
                <c:pt idx="1011">
                  <c:v>30</c:v>
                </c:pt>
                <c:pt idx="1012">
                  <c:v>30</c:v>
                </c:pt>
                <c:pt idx="1013">
                  <c:v>30</c:v>
                </c:pt>
                <c:pt idx="1014">
                  <c:v>30</c:v>
                </c:pt>
                <c:pt idx="1015">
                  <c:v>30</c:v>
                </c:pt>
                <c:pt idx="1016">
                  <c:v>30</c:v>
                </c:pt>
                <c:pt idx="1017">
                  <c:v>30</c:v>
                </c:pt>
                <c:pt idx="1018">
                  <c:v>30</c:v>
                </c:pt>
                <c:pt idx="1019">
                  <c:v>30</c:v>
                </c:pt>
                <c:pt idx="1020">
                  <c:v>30</c:v>
                </c:pt>
                <c:pt idx="1021">
                  <c:v>30</c:v>
                </c:pt>
                <c:pt idx="1022">
                  <c:v>30</c:v>
                </c:pt>
                <c:pt idx="1023">
                  <c:v>30</c:v>
                </c:pt>
                <c:pt idx="1024">
                  <c:v>29.9</c:v>
                </c:pt>
                <c:pt idx="1025">
                  <c:v>29.9</c:v>
                </c:pt>
                <c:pt idx="1026">
                  <c:v>29.9</c:v>
                </c:pt>
                <c:pt idx="1027">
                  <c:v>29.9</c:v>
                </c:pt>
                <c:pt idx="1028">
                  <c:v>29.9</c:v>
                </c:pt>
                <c:pt idx="1029">
                  <c:v>29.9</c:v>
                </c:pt>
                <c:pt idx="1030">
                  <c:v>29.9</c:v>
                </c:pt>
                <c:pt idx="1031">
                  <c:v>29.9</c:v>
                </c:pt>
                <c:pt idx="1032">
                  <c:v>29.9</c:v>
                </c:pt>
                <c:pt idx="1033">
                  <c:v>29.9</c:v>
                </c:pt>
                <c:pt idx="1034">
                  <c:v>29.9</c:v>
                </c:pt>
                <c:pt idx="1035">
                  <c:v>29.9</c:v>
                </c:pt>
                <c:pt idx="1036">
                  <c:v>29.9</c:v>
                </c:pt>
                <c:pt idx="1037">
                  <c:v>29.9</c:v>
                </c:pt>
                <c:pt idx="1038">
                  <c:v>29.9</c:v>
                </c:pt>
                <c:pt idx="1039">
                  <c:v>29.9</c:v>
                </c:pt>
                <c:pt idx="1040">
                  <c:v>29.9</c:v>
                </c:pt>
                <c:pt idx="1041">
                  <c:v>29.9</c:v>
                </c:pt>
                <c:pt idx="1042">
                  <c:v>29.9</c:v>
                </c:pt>
                <c:pt idx="1043">
                  <c:v>29.9</c:v>
                </c:pt>
                <c:pt idx="1044">
                  <c:v>29.9</c:v>
                </c:pt>
                <c:pt idx="1045">
                  <c:v>29.9</c:v>
                </c:pt>
                <c:pt idx="1046">
                  <c:v>29.9</c:v>
                </c:pt>
                <c:pt idx="1047">
                  <c:v>29.9</c:v>
                </c:pt>
                <c:pt idx="1048">
                  <c:v>29.9</c:v>
                </c:pt>
                <c:pt idx="1049">
                  <c:v>29.9</c:v>
                </c:pt>
                <c:pt idx="1050">
                  <c:v>29.9</c:v>
                </c:pt>
                <c:pt idx="1051">
                  <c:v>29.9</c:v>
                </c:pt>
                <c:pt idx="1052">
                  <c:v>29.9</c:v>
                </c:pt>
                <c:pt idx="1053">
                  <c:v>29.9</c:v>
                </c:pt>
                <c:pt idx="1054">
                  <c:v>29.9</c:v>
                </c:pt>
                <c:pt idx="1055">
                  <c:v>29.9</c:v>
                </c:pt>
                <c:pt idx="1056">
                  <c:v>29.9</c:v>
                </c:pt>
                <c:pt idx="1057">
                  <c:v>29.9</c:v>
                </c:pt>
                <c:pt idx="1058">
                  <c:v>29.9</c:v>
                </c:pt>
                <c:pt idx="1059">
                  <c:v>29.9</c:v>
                </c:pt>
                <c:pt idx="1060">
                  <c:v>29.9</c:v>
                </c:pt>
                <c:pt idx="1061">
                  <c:v>29.9</c:v>
                </c:pt>
                <c:pt idx="1062">
                  <c:v>29.9</c:v>
                </c:pt>
                <c:pt idx="1063">
                  <c:v>29.9</c:v>
                </c:pt>
                <c:pt idx="1064">
                  <c:v>30.1</c:v>
                </c:pt>
                <c:pt idx="1065">
                  <c:v>30.1</c:v>
                </c:pt>
                <c:pt idx="1066">
                  <c:v>30.8</c:v>
                </c:pt>
                <c:pt idx="1067">
                  <c:v>30.8</c:v>
                </c:pt>
                <c:pt idx="1068">
                  <c:v>31.3</c:v>
                </c:pt>
                <c:pt idx="1069">
                  <c:v>31.3</c:v>
                </c:pt>
                <c:pt idx="1070">
                  <c:v>31.9</c:v>
                </c:pt>
                <c:pt idx="1071">
                  <c:v>31.9</c:v>
                </c:pt>
                <c:pt idx="1072">
                  <c:v>32.300000000000004</c:v>
                </c:pt>
                <c:pt idx="1073">
                  <c:v>32.300000000000004</c:v>
                </c:pt>
                <c:pt idx="1074">
                  <c:v>32.9</c:v>
                </c:pt>
                <c:pt idx="1075">
                  <c:v>32.9</c:v>
                </c:pt>
                <c:pt idx="1076">
                  <c:v>33.4</c:v>
                </c:pt>
                <c:pt idx="1077">
                  <c:v>33.4</c:v>
                </c:pt>
                <c:pt idx="1078">
                  <c:v>33.800000000000004</c:v>
                </c:pt>
                <c:pt idx="1079">
                  <c:v>33.800000000000004</c:v>
                </c:pt>
                <c:pt idx="1080">
                  <c:v>34.1</c:v>
                </c:pt>
                <c:pt idx="1081">
                  <c:v>34.1</c:v>
                </c:pt>
                <c:pt idx="1082">
                  <c:v>34.300000000000004</c:v>
                </c:pt>
                <c:pt idx="1083">
                  <c:v>34.300000000000004</c:v>
                </c:pt>
                <c:pt idx="1084">
                  <c:v>34.6</c:v>
                </c:pt>
                <c:pt idx="1085">
                  <c:v>34.6</c:v>
                </c:pt>
                <c:pt idx="1086">
                  <c:v>34.800000000000004</c:v>
                </c:pt>
                <c:pt idx="1087">
                  <c:v>34.800000000000004</c:v>
                </c:pt>
                <c:pt idx="1088">
                  <c:v>34.9</c:v>
                </c:pt>
                <c:pt idx="1089">
                  <c:v>34.9</c:v>
                </c:pt>
                <c:pt idx="1090">
                  <c:v>35.1</c:v>
                </c:pt>
                <c:pt idx="1091">
                  <c:v>35.1</c:v>
                </c:pt>
                <c:pt idx="1092">
                  <c:v>35.200000000000003</c:v>
                </c:pt>
                <c:pt idx="1093">
                  <c:v>35.200000000000003</c:v>
                </c:pt>
                <c:pt idx="1094">
                  <c:v>35.300000000000004</c:v>
                </c:pt>
                <c:pt idx="1095">
                  <c:v>35.300000000000004</c:v>
                </c:pt>
                <c:pt idx="1096">
                  <c:v>35.200000000000003</c:v>
                </c:pt>
                <c:pt idx="1097">
                  <c:v>35.200000000000003</c:v>
                </c:pt>
                <c:pt idx="1098">
                  <c:v>35.1</c:v>
                </c:pt>
                <c:pt idx="1099">
                  <c:v>35.1</c:v>
                </c:pt>
                <c:pt idx="1100">
                  <c:v>35</c:v>
                </c:pt>
                <c:pt idx="1101">
                  <c:v>35</c:v>
                </c:pt>
                <c:pt idx="1102">
                  <c:v>34.9</c:v>
                </c:pt>
                <c:pt idx="1103">
                  <c:v>34.9</c:v>
                </c:pt>
                <c:pt idx="1104">
                  <c:v>35.1</c:v>
                </c:pt>
                <c:pt idx="1105">
                  <c:v>35.1</c:v>
                </c:pt>
                <c:pt idx="1106">
                  <c:v>35.1</c:v>
                </c:pt>
                <c:pt idx="1107">
                  <c:v>35.300000000000004</c:v>
                </c:pt>
                <c:pt idx="1108">
                  <c:v>35.300000000000004</c:v>
                </c:pt>
                <c:pt idx="1109">
                  <c:v>35.700000000000003</c:v>
                </c:pt>
                <c:pt idx="1110">
                  <c:v>35.700000000000003</c:v>
                </c:pt>
                <c:pt idx="1111">
                  <c:v>35.5</c:v>
                </c:pt>
                <c:pt idx="1112">
                  <c:v>35.5</c:v>
                </c:pt>
                <c:pt idx="1113">
                  <c:v>35.4</c:v>
                </c:pt>
                <c:pt idx="1114">
                  <c:v>35.4</c:v>
                </c:pt>
                <c:pt idx="1115">
                  <c:v>35.4</c:v>
                </c:pt>
                <c:pt idx="1116">
                  <c:v>35.4</c:v>
                </c:pt>
                <c:pt idx="1117">
                  <c:v>35.4</c:v>
                </c:pt>
                <c:pt idx="1118">
                  <c:v>35.4</c:v>
                </c:pt>
                <c:pt idx="1119">
                  <c:v>35.300000000000004</c:v>
                </c:pt>
                <c:pt idx="1120">
                  <c:v>35.300000000000004</c:v>
                </c:pt>
                <c:pt idx="1121">
                  <c:v>35.300000000000004</c:v>
                </c:pt>
                <c:pt idx="1122">
                  <c:v>35.300000000000004</c:v>
                </c:pt>
                <c:pt idx="1123">
                  <c:v>35.300000000000004</c:v>
                </c:pt>
                <c:pt idx="1124">
                  <c:v>35.300000000000004</c:v>
                </c:pt>
                <c:pt idx="1125">
                  <c:v>35.300000000000004</c:v>
                </c:pt>
                <c:pt idx="1126">
                  <c:v>35.300000000000004</c:v>
                </c:pt>
                <c:pt idx="1127">
                  <c:v>35.300000000000004</c:v>
                </c:pt>
                <c:pt idx="1128">
                  <c:v>35.300000000000004</c:v>
                </c:pt>
                <c:pt idx="1129">
                  <c:v>35.200000000000003</c:v>
                </c:pt>
                <c:pt idx="1130">
                  <c:v>35.200000000000003</c:v>
                </c:pt>
                <c:pt idx="1131">
                  <c:v>35.200000000000003</c:v>
                </c:pt>
                <c:pt idx="1132">
                  <c:v>35.200000000000003</c:v>
                </c:pt>
                <c:pt idx="1133">
                  <c:v>35.200000000000003</c:v>
                </c:pt>
                <c:pt idx="1134">
                  <c:v>35.200000000000003</c:v>
                </c:pt>
                <c:pt idx="1135">
                  <c:v>35.200000000000003</c:v>
                </c:pt>
                <c:pt idx="1136">
                  <c:v>35.200000000000003</c:v>
                </c:pt>
                <c:pt idx="1137">
                  <c:v>35.200000000000003</c:v>
                </c:pt>
                <c:pt idx="1138">
                  <c:v>35.200000000000003</c:v>
                </c:pt>
                <c:pt idx="1139">
                  <c:v>35.200000000000003</c:v>
                </c:pt>
                <c:pt idx="1140">
                  <c:v>35.200000000000003</c:v>
                </c:pt>
                <c:pt idx="1141">
                  <c:v>35.200000000000003</c:v>
                </c:pt>
                <c:pt idx="1142">
                  <c:v>35.200000000000003</c:v>
                </c:pt>
                <c:pt idx="1143">
                  <c:v>35.1</c:v>
                </c:pt>
                <c:pt idx="1144">
                  <c:v>35.1</c:v>
                </c:pt>
                <c:pt idx="1145">
                  <c:v>35.1</c:v>
                </c:pt>
                <c:pt idx="1146">
                  <c:v>35.1</c:v>
                </c:pt>
                <c:pt idx="1147">
                  <c:v>35.1</c:v>
                </c:pt>
                <c:pt idx="1148">
                  <c:v>35.1</c:v>
                </c:pt>
                <c:pt idx="1149">
                  <c:v>35.1</c:v>
                </c:pt>
                <c:pt idx="1150">
                  <c:v>35.1</c:v>
                </c:pt>
                <c:pt idx="1151">
                  <c:v>35.1</c:v>
                </c:pt>
                <c:pt idx="1152">
                  <c:v>35.1</c:v>
                </c:pt>
                <c:pt idx="1153">
                  <c:v>35</c:v>
                </c:pt>
                <c:pt idx="1154">
                  <c:v>35</c:v>
                </c:pt>
                <c:pt idx="1155">
                  <c:v>35</c:v>
                </c:pt>
                <c:pt idx="1156">
                  <c:v>35</c:v>
                </c:pt>
                <c:pt idx="1157">
                  <c:v>35</c:v>
                </c:pt>
                <c:pt idx="1158">
                  <c:v>35</c:v>
                </c:pt>
                <c:pt idx="1159">
                  <c:v>35</c:v>
                </c:pt>
                <c:pt idx="1160">
                  <c:v>35</c:v>
                </c:pt>
                <c:pt idx="1161">
                  <c:v>35</c:v>
                </c:pt>
                <c:pt idx="1162">
                  <c:v>35</c:v>
                </c:pt>
                <c:pt idx="1163">
                  <c:v>34.9</c:v>
                </c:pt>
                <c:pt idx="1164">
                  <c:v>34.9</c:v>
                </c:pt>
                <c:pt idx="1165">
                  <c:v>34.9</c:v>
                </c:pt>
                <c:pt idx="1166">
                  <c:v>34.9</c:v>
                </c:pt>
                <c:pt idx="1167">
                  <c:v>34.9</c:v>
                </c:pt>
                <c:pt idx="1168">
                  <c:v>34.9</c:v>
                </c:pt>
                <c:pt idx="1169">
                  <c:v>34.9</c:v>
                </c:pt>
                <c:pt idx="1170">
                  <c:v>34.9</c:v>
                </c:pt>
                <c:pt idx="1171">
                  <c:v>34.9</c:v>
                </c:pt>
                <c:pt idx="1172">
                  <c:v>34.9</c:v>
                </c:pt>
                <c:pt idx="1173">
                  <c:v>34.9</c:v>
                </c:pt>
                <c:pt idx="1174">
                  <c:v>34.9</c:v>
                </c:pt>
                <c:pt idx="1175">
                  <c:v>34.9</c:v>
                </c:pt>
                <c:pt idx="1176">
                  <c:v>34.9</c:v>
                </c:pt>
                <c:pt idx="1177">
                  <c:v>34.9</c:v>
                </c:pt>
                <c:pt idx="1178">
                  <c:v>34.9</c:v>
                </c:pt>
                <c:pt idx="1179">
                  <c:v>34.9</c:v>
                </c:pt>
                <c:pt idx="1180">
                  <c:v>34.9</c:v>
                </c:pt>
                <c:pt idx="1181">
                  <c:v>34.9</c:v>
                </c:pt>
                <c:pt idx="1182">
                  <c:v>34.9</c:v>
                </c:pt>
                <c:pt idx="1183">
                  <c:v>35</c:v>
                </c:pt>
                <c:pt idx="1184">
                  <c:v>35</c:v>
                </c:pt>
                <c:pt idx="1185">
                  <c:v>35</c:v>
                </c:pt>
                <c:pt idx="1186">
                  <c:v>35</c:v>
                </c:pt>
                <c:pt idx="1187">
                  <c:v>35</c:v>
                </c:pt>
                <c:pt idx="1188">
                  <c:v>35</c:v>
                </c:pt>
                <c:pt idx="1189">
                  <c:v>35</c:v>
                </c:pt>
                <c:pt idx="1190">
                  <c:v>35</c:v>
                </c:pt>
                <c:pt idx="1191">
                  <c:v>35.1</c:v>
                </c:pt>
                <c:pt idx="1192">
                  <c:v>35.1</c:v>
                </c:pt>
                <c:pt idx="1193">
                  <c:v>35.1</c:v>
                </c:pt>
                <c:pt idx="1194">
                  <c:v>35.1</c:v>
                </c:pt>
                <c:pt idx="1195">
                  <c:v>35.1</c:v>
                </c:pt>
                <c:pt idx="1196">
                  <c:v>35.1</c:v>
                </c:pt>
                <c:pt idx="1197">
                  <c:v>35.1</c:v>
                </c:pt>
                <c:pt idx="1198">
                  <c:v>35.1</c:v>
                </c:pt>
                <c:pt idx="1199">
                  <c:v>35.1</c:v>
                </c:pt>
                <c:pt idx="1200">
                  <c:v>35.1</c:v>
                </c:pt>
                <c:pt idx="1201">
                  <c:v>35.1</c:v>
                </c:pt>
                <c:pt idx="1202">
                  <c:v>35.1</c:v>
                </c:pt>
                <c:pt idx="1203">
                  <c:v>35.1</c:v>
                </c:pt>
                <c:pt idx="1204">
                  <c:v>35.1</c:v>
                </c:pt>
                <c:pt idx="1205">
                  <c:v>35</c:v>
                </c:pt>
                <c:pt idx="1206">
                  <c:v>35</c:v>
                </c:pt>
                <c:pt idx="1207">
                  <c:v>35</c:v>
                </c:pt>
                <c:pt idx="1208">
                  <c:v>35</c:v>
                </c:pt>
                <c:pt idx="1209">
                  <c:v>35</c:v>
                </c:pt>
                <c:pt idx="1210">
                  <c:v>35</c:v>
                </c:pt>
                <c:pt idx="1211">
                  <c:v>35</c:v>
                </c:pt>
                <c:pt idx="1212">
                  <c:v>35</c:v>
                </c:pt>
                <c:pt idx="1213">
                  <c:v>34.9</c:v>
                </c:pt>
                <c:pt idx="1214">
                  <c:v>34.9</c:v>
                </c:pt>
                <c:pt idx="1215">
                  <c:v>34.9</c:v>
                </c:pt>
                <c:pt idx="1216">
                  <c:v>34.9</c:v>
                </c:pt>
                <c:pt idx="1217">
                  <c:v>34.800000000000004</c:v>
                </c:pt>
                <c:pt idx="1218">
                  <c:v>34.800000000000004</c:v>
                </c:pt>
                <c:pt idx="1219">
                  <c:v>34.800000000000004</c:v>
                </c:pt>
                <c:pt idx="1220">
                  <c:v>34.800000000000004</c:v>
                </c:pt>
                <c:pt idx="1221">
                  <c:v>34.800000000000004</c:v>
                </c:pt>
                <c:pt idx="1222">
                  <c:v>34.800000000000004</c:v>
                </c:pt>
                <c:pt idx="1223">
                  <c:v>34.800000000000004</c:v>
                </c:pt>
                <c:pt idx="1224">
                  <c:v>34.800000000000004</c:v>
                </c:pt>
                <c:pt idx="1225">
                  <c:v>34.800000000000004</c:v>
                </c:pt>
                <c:pt idx="1226">
                  <c:v>34.800000000000004</c:v>
                </c:pt>
                <c:pt idx="1227">
                  <c:v>34.700000000000003</c:v>
                </c:pt>
                <c:pt idx="1228">
                  <c:v>34.700000000000003</c:v>
                </c:pt>
                <c:pt idx="1229">
                  <c:v>34.700000000000003</c:v>
                </c:pt>
                <c:pt idx="1230">
                  <c:v>34.700000000000003</c:v>
                </c:pt>
                <c:pt idx="1231">
                  <c:v>34.700000000000003</c:v>
                </c:pt>
                <c:pt idx="1232">
                  <c:v>34.700000000000003</c:v>
                </c:pt>
                <c:pt idx="1233">
                  <c:v>34.700000000000003</c:v>
                </c:pt>
                <c:pt idx="1234">
                  <c:v>34.700000000000003</c:v>
                </c:pt>
                <c:pt idx="1235">
                  <c:v>35.200000000000003</c:v>
                </c:pt>
                <c:pt idx="1236">
                  <c:v>35.200000000000003</c:v>
                </c:pt>
                <c:pt idx="1237">
                  <c:v>35.1</c:v>
                </c:pt>
                <c:pt idx="1238">
                  <c:v>35.1</c:v>
                </c:pt>
                <c:pt idx="1239">
                  <c:v>35.1</c:v>
                </c:pt>
                <c:pt idx="1240">
                  <c:v>35.1</c:v>
                </c:pt>
                <c:pt idx="1241">
                  <c:v>35.1</c:v>
                </c:pt>
                <c:pt idx="1242">
                  <c:v>35.1</c:v>
                </c:pt>
                <c:pt idx="1243">
                  <c:v>35.1</c:v>
                </c:pt>
                <c:pt idx="1244">
                  <c:v>35.1</c:v>
                </c:pt>
                <c:pt idx="1245">
                  <c:v>35.1</c:v>
                </c:pt>
                <c:pt idx="1246">
                  <c:v>35.1</c:v>
                </c:pt>
                <c:pt idx="1247">
                  <c:v>35.1</c:v>
                </c:pt>
                <c:pt idx="1248">
                  <c:v>35.1</c:v>
                </c:pt>
                <c:pt idx="1249">
                  <c:v>35</c:v>
                </c:pt>
                <c:pt idx="1250">
                  <c:v>35</c:v>
                </c:pt>
                <c:pt idx="1251">
                  <c:v>35</c:v>
                </c:pt>
                <c:pt idx="1252">
                  <c:v>35</c:v>
                </c:pt>
                <c:pt idx="1253">
                  <c:v>35</c:v>
                </c:pt>
                <c:pt idx="1254">
                  <c:v>35</c:v>
                </c:pt>
                <c:pt idx="1255">
                  <c:v>35</c:v>
                </c:pt>
                <c:pt idx="1256">
                  <c:v>35</c:v>
                </c:pt>
                <c:pt idx="1257">
                  <c:v>35</c:v>
                </c:pt>
                <c:pt idx="1258">
                  <c:v>35</c:v>
                </c:pt>
                <c:pt idx="1259">
                  <c:v>35</c:v>
                </c:pt>
                <c:pt idx="1260">
                  <c:v>35</c:v>
                </c:pt>
                <c:pt idx="1261">
                  <c:v>35</c:v>
                </c:pt>
                <c:pt idx="1262">
                  <c:v>35</c:v>
                </c:pt>
                <c:pt idx="1263">
                  <c:v>35</c:v>
                </c:pt>
                <c:pt idx="1264">
                  <c:v>35</c:v>
                </c:pt>
                <c:pt idx="1265">
                  <c:v>35</c:v>
                </c:pt>
                <c:pt idx="1266">
                  <c:v>35</c:v>
                </c:pt>
                <c:pt idx="1267">
                  <c:v>35</c:v>
                </c:pt>
                <c:pt idx="1268">
                  <c:v>35</c:v>
                </c:pt>
                <c:pt idx="1269">
                  <c:v>35</c:v>
                </c:pt>
                <c:pt idx="1270">
                  <c:v>35</c:v>
                </c:pt>
                <c:pt idx="1271">
                  <c:v>35</c:v>
                </c:pt>
                <c:pt idx="1272">
                  <c:v>35</c:v>
                </c:pt>
                <c:pt idx="1273">
                  <c:v>35</c:v>
                </c:pt>
                <c:pt idx="1274">
                  <c:v>35</c:v>
                </c:pt>
                <c:pt idx="1275">
                  <c:v>35</c:v>
                </c:pt>
                <c:pt idx="1276">
                  <c:v>35</c:v>
                </c:pt>
                <c:pt idx="1277">
                  <c:v>35</c:v>
                </c:pt>
                <c:pt idx="1278">
                  <c:v>35</c:v>
                </c:pt>
                <c:pt idx="1279">
                  <c:v>35</c:v>
                </c:pt>
                <c:pt idx="1280">
                  <c:v>35</c:v>
                </c:pt>
                <c:pt idx="1281">
                  <c:v>35</c:v>
                </c:pt>
                <c:pt idx="1282">
                  <c:v>35</c:v>
                </c:pt>
                <c:pt idx="1283">
                  <c:v>35</c:v>
                </c:pt>
                <c:pt idx="1284">
                  <c:v>35</c:v>
                </c:pt>
                <c:pt idx="1285">
                  <c:v>35</c:v>
                </c:pt>
                <c:pt idx="1286">
                  <c:v>35</c:v>
                </c:pt>
                <c:pt idx="1287">
                  <c:v>35</c:v>
                </c:pt>
                <c:pt idx="1288">
                  <c:v>35</c:v>
                </c:pt>
                <c:pt idx="1289">
                  <c:v>35</c:v>
                </c:pt>
                <c:pt idx="1290">
                  <c:v>35</c:v>
                </c:pt>
                <c:pt idx="1291">
                  <c:v>34.9</c:v>
                </c:pt>
                <c:pt idx="1292">
                  <c:v>34.9</c:v>
                </c:pt>
                <c:pt idx="1293">
                  <c:v>34.9</c:v>
                </c:pt>
                <c:pt idx="1294">
                  <c:v>34.9</c:v>
                </c:pt>
                <c:pt idx="1295">
                  <c:v>34.9</c:v>
                </c:pt>
                <c:pt idx="1296">
                  <c:v>34.9</c:v>
                </c:pt>
                <c:pt idx="1297">
                  <c:v>34.9</c:v>
                </c:pt>
                <c:pt idx="1298">
                  <c:v>34.9</c:v>
                </c:pt>
                <c:pt idx="1299">
                  <c:v>34.9</c:v>
                </c:pt>
                <c:pt idx="1300">
                  <c:v>34.9</c:v>
                </c:pt>
                <c:pt idx="1301">
                  <c:v>34.9</c:v>
                </c:pt>
                <c:pt idx="1302">
                  <c:v>34.9</c:v>
                </c:pt>
                <c:pt idx="1303">
                  <c:v>34.9</c:v>
                </c:pt>
                <c:pt idx="1304">
                  <c:v>34.9</c:v>
                </c:pt>
                <c:pt idx="1305">
                  <c:v>35</c:v>
                </c:pt>
                <c:pt idx="1306">
                  <c:v>35</c:v>
                </c:pt>
                <c:pt idx="1307">
                  <c:v>35</c:v>
                </c:pt>
                <c:pt idx="1308">
                  <c:v>35</c:v>
                </c:pt>
                <c:pt idx="1309">
                  <c:v>35</c:v>
                </c:pt>
                <c:pt idx="1310">
                  <c:v>35</c:v>
                </c:pt>
                <c:pt idx="1311">
                  <c:v>35</c:v>
                </c:pt>
                <c:pt idx="1312">
                  <c:v>35</c:v>
                </c:pt>
                <c:pt idx="1313">
                  <c:v>35</c:v>
                </c:pt>
                <c:pt idx="1314">
                  <c:v>35</c:v>
                </c:pt>
                <c:pt idx="1315">
                  <c:v>35</c:v>
                </c:pt>
                <c:pt idx="1316">
                  <c:v>35</c:v>
                </c:pt>
                <c:pt idx="1317">
                  <c:v>35.1</c:v>
                </c:pt>
                <c:pt idx="1318">
                  <c:v>35.1</c:v>
                </c:pt>
                <c:pt idx="1319">
                  <c:v>35.1</c:v>
                </c:pt>
                <c:pt idx="1320">
                  <c:v>35.1</c:v>
                </c:pt>
                <c:pt idx="1321">
                  <c:v>35.1</c:v>
                </c:pt>
                <c:pt idx="1322">
                  <c:v>35.1</c:v>
                </c:pt>
                <c:pt idx="1323">
                  <c:v>35.1</c:v>
                </c:pt>
                <c:pt idx="1324">
                  <c:v>35.1</c:v>
                </c:pt>
                <c:pt idx="1325">
                  <c:v>35.1</c:v>
                </c:pt>
                <c:pt idx="1326">
                  <c:v>35.1</c:v>
                </c:pt>
                <c:pt idx="1327">
                  <c:v>35.1</c:v>
                </c:pt>
                <c:pt idx="1328">
                  <c:v>35.1</c:v>
                </c:pt>
                <c:pt idx="1329">
                  <c:v>35.1</c:v>
                </c:pt>
                <c:pt idx="1330">
                  <c:v>35.1</c:v>
                </c:pt>
                <c:pt idx="1331">
                  <c:v>35.1</c:v>
                </c:pt>
                <c:pt idx="1332">
                  <c:v>35.1</c:v>
                </c:pt>
                <c:pt idx="1333">
                  <c:v>35.1</c:v>
                </c:pt>
                <c:pt idx="1334">
                  <c:v>35.1</c:v>
                </c:pt>
                <c:pt idx="1335">
                  <c:v>36.200000000000003</c:v>
                </c:pt>
                <c:pt idx="1336">
                  <c:v>36.200000000000003</c:v>
                </c:pt>
                <c:pt idx="1337">
                  <c:v>37.300000000000004</c:v>
                </c:pt>
                <c:pt idx="1338">
                  <c:v>37.300000000000004</c:v>
                </c:pt>
                <c:pt idx="1339">
                  <c:v>38.6</c:v>
                </c:pt>
                <c:pt idx="1340">
                  <c:v>38.6</c:v>
                </c:pt>
                <c:pt idx="1341">
                  <c:v>39.300000000000004</c:v>
                </c:pt>
                <c:pt idx="1342">
                  <c:v>39.300000000000004</c:v>
                </c:pt>
                <c:pt idx="1343">
                  <c:v>39.5</c:v>
                </c:pt>
                <c:pt idx="1344">
                  <c:v>39.5</c:v>
                </c:pt>
                <c:pt idx="1345">
                  <c:v>39.800000000000004</c:v>
                </c:pt>
                <c:pt idx="1346">
                  <c:v>39.800000000000004</c:v>
                </c:pt>
                <c:pt idx="1347">
                  <c:v>39.700000000000003</c:v>
                </c:pt>
                <c:pt idx="1348">
                  <c:v>39.700000000000003</c:v>
                </c:pt>
                <c:pt idx="1349">
                  <c:v>39.700000000000003</c:v>
                </c:pt>
                <c:pt idx="1350">
                  <c:v>39.700000000000003</c:v>
                </c:pt>
                <c:pt idx="1351">
                  <c:v>39.700000000000003</c:v>
                </c:pt>
                <c:pt idx="1352">
                  <c:v>39.700000000000003</c:v>
                </c:pt>
                <c:pt idx="1353">
                  <c:v>39.800000000000004</c:v>
                </c:pt>
                <c:pt idx="1354">
                  <c:v>39.800000000000004</c:v>
                </c:pt>
                <c:pt idx="1355">
                  <c:v>39.9</c:v>
                </c:pt>
                <c:pt idx="1356">
                  <c:v>39.9</c:v>
                </c:pt>
                <c:pt idx="1357">
                  <c:v>40</c:v>
                </c:pt>
                <c:pt idx="1358">
                  <c:v>40</c:v>
                </c:pt>
                <c:pt idx="1359">
                  <c:v>40.1</c:v>
                </c:pt>
                <c:pt idx="1360">
                  <c:v>40.1</c:v>
                </c:pt>
                <c:pt idx="1361">
                  <c:v>40.200000000000003</c:v>
                </c:pt>
                <c:pt idx="1362">
                  <c:v>40.200000000000003</c:v>
                </c:pt>
                <c:pt idx="1363">
                  <c:v>40.4</c:v>
                </c:pt>
                <c:pt idx="1364">
                  <c:v>40.4</c:v>
                </c:pt>
                <c:pt idx="1365">
                  <c:v>40.4</c:v>
                </c:pt>
                <c:pt idx="1366">
                  <c:v>40.4</c:v>
                </c:pt>
                <c:pt idx="1367">
                  <c:v>40.300000000000004</c:v>
                </c:pt>
                <c:pt idx="1368">
                  <c:v>40.300000000000004</c:v>
                </c:pt>
                <c:pt idx="1369">
                  <c:v>40.200000000000003</c:v>
                </c:pt>
                <c:pt idx="1370">
                  <c:v>40.200000000000003</c:v>
                </c:pt>
                <c:pt idx="1371">
                  <c:v>40.1</c:v>
                </c:pt>
                <c:pt idx="1372">
                  <c:v>40.1</c:v>
                </c:pt>
                <c:pt idx="1373">
                  <c:v>40.1</c:v>
                </c:pt>
                <c:pt idx="1374">
                  <c:v>40.1</c:v>
                </c:pt>
                <c:pt idx="1375">
                  <c:v>40</c:v>
                </c:pt>
                <c:pt idx="1376">
                  <c:v>40</c:v>
                </c:pt>
                <c:pt idx="1377">
                  <c:v>40</c:v>
                </c:pt>
                <c:pt idx="1378">
                  <c:v>40</c:v>
                </c:pt>
                <c:pt idx="1379">
                  <c:v>39.9</c:v>
                </c:pt>
                <c:pt idx="1380">
                  <c:v>39.9</c:v>
                </c:pt>
                <c:pt idx="1381">
                  <c:v>39.9</c:v>
                </c:pt>
                <c:pt idx="1382">
                  <c:v>39.9</c:v>
                </c:pt>
                <c:pt idx="1383">
                  <c:v>39.9</c:v>
                </c:pt>
                <c:pt idx="1384">
                  <c:v>39.9</c:v>
                </c:pt>
                <c:pt idx="1385">
                  <c:v>39.800000000000004</c:v>
                </c:pt>
                <c:pt idx="1386">
                  <c:v>39.800000000000004</c:v>
                </c:pt>
                <c:pt idx="1387">
                  <c:v>39.800000000000004</c:v>
                </c:pt>
                <c:pt idx="1388">
                  <c:v>39.800000000000004</c:v>
                </c:pt>
                <c:pt idx="1389">
                  <c:v>39.800000000000004</c:v>
                </c:pt>
                <c:pt idx="1390">
                  <c:v>39.800000000000004</c:v>
                </c:pt>
                <c:pt idx="1391">
                  <c:v>39.800000000000004</c:v>
                </c:pt>
                <c:pt idx="1392">
                  <c:v>39.800000000000004</c:v>
                </c:pt>
                <c:pt idx="1393">
                  <c:v>39.700000000000003</c:v>
                </c:pt>
                <c:pt idx="1394">
                  <c:v>39.700000000000003</c:v>
                </c:pt>
                <c:pt idx="1395">
                  <c:v>39.700000000000003</c:v>
                </c:pt>
                <c:pt idx="1396">
                  <c:v>39.700000000000003</c:v>
                </c:pt>
                <c:pt idx="1397">
                  <c:v>39.700000000000003</c:v>
                </c:pt>
                <c:pt idx="1398">
                  <c:v>39.700000000000003</c:v>
                </c:pt>
                <c:pt idx="1399">
                  <c:v>39.700000000000003</c:v>
                </c:pt>
                <c:pt idx="1400">
                  <c:v>39.700000000000003</c:v>
                </c:pt>
                <c:pt idx="1401">
                  <c:v>39.700000000000003</c:v>
                </c:pt>
                <c:pt idx="1402">
                  <c:v>39.700000000000003</c:v>
                </c:pt>
                <c:pt idx="1403">
                  <c:v>39.700000000000003</c:v>
                </c:pt>
                <c:pt idx="1404">
                  <c:v>39.700000000000003</c:v>
                </c:pt>
                <c:pt idx="1405">
                  <c:v>39.6</c:v>
                </c:pt>
                <c:pt idx="1406">
                  <c:v>39.6</c:v>
                </c:pt>
                <c:pt idx="1407">
                  <c:v>39.6</c:v>
                </c:pt>
                <c:pt idx="1408">
                  <c:v>39.6</c:v>
                </c:pt>
                <c:pt idx="1409">
                  <c:v>39.6</c:v>
                </c:pt>
                <c:pt idx="1410">
                  <c:v>39.6</c:v>
                </c:pt>
                <c:pt idx="1411">
                  <c:v>39.6</c:v>
                </c:pt>
                <c:pt idx="1412">
                  <c:v>39.6</c:v>
                </c:pt>
                <c:pt idx="1413">
                  <c:v>39.6</c:v>
                </c:pt>
                <c:pt idx="1414">
                  <c:v>39.6</c:v>
                </c:pt>
                <c:pt idx="1415">
                  <c:v>39.6</c:v>
                </c:pt>
                <c:pt idx="1416">
                  <c:v>39.6</c:v>
                </c:pt>
                <c:pt idx="1417">
                  <c:v>39.6</c:v>
                </c:pt>
                <c:pt idx="1418">
                  <c:v>39.6</c:v>
                </c:pt>
                <c:pt idx="1419">
                  <c:v>39.6</c:v>
                </c:pt>
                <c:pt idx="1420">
                  <c:v>39.6</c:v>
                </c:pt>
                <c:pt idx="1421">
                  <c:v>39.6</c:v>
                </c:pt>
                <c:pt idx="1422">
                  <c:v>39.6</c:v>
                </c:pt>
                <c:pt idx="1423">
                  <c:v>39.6</c:v>
                </c:pt>
                <c:pt idx="1424">
                  <c:v>39.6</c:v>
                </c:pt>
                <c:pt idx="1425">
                  <c:v>39.6</c:v>
                </c:pt>
                <c:pt idx="1426">
                  <c:v>39.5</c:v>
                </c:pt>
                <c:pt idx="1427">
                  <c:v>39.5</c:v>
                </c:pt>
                <c:pt idx="1428">
                  <c:v>39.5</c:v>
                </c:pt>
                <c:pt idx="1429">
                  <c:v>39.5</c:v>
                </c:pt>
                <c:pt idx="1430">
                  <c:v>39.5</c:v>
                </c:pt>
                <c:pt idx="1431">
                  <c:v>39.5</c:v>
                </c:pt>
                <c:pt idx="1432">
                  <c:v>39.5</c:v>
                </c:pt>
                <c:pt idx="1433">
                  <c:v>39.5</c:v>
                </c:pt>
                <c:pt idx="1434">
                  <c:v>39.5</c:v>
                </c:pt>
                <c:pt idx="1435">
                  <c:v>39.5</c:v>
                </c:pt>
                <c:pt idx="1436">
                  <c:v>39.5</c:v>
                </c:pt>
                <c:pt idx="1437">
                  <c:v>39.5</c:v>
                </c:pt>
                <c:pt idx="1438">
                  <c:v>39.5</c:v>
                </c:pt>
                <c:pt idx="1439">
                  <c:v>39.5</c:v>
                </c:pt>
                <c:pt idx="1440">
                  <c:v>39.5</c:v>
                </c:pt>
                <c:pt idx="1441">
                  <c:v>39.5</c:v>
                </c:pt>
                <c:pt idx="1442">
                  <c:v>39.5</c:v>
                </c:pt>
                <c:pt idx="1443">
                  <c:v>39.5</c:v>
                </c:pt>
                <c:pt idx="1444">
                  <c:v>39.5</c:v>
                </c:pt>
                <c:pt idx="1445">
                  <c:v>39.5</c:v>
                </c:pt>
                <c:pt idx="1446">
                  <c:v>39.5</c:v>
                </c:pt>
                <c:pt idx="1447">
                  <c:v>39.5</c:v>
                </c:pt>
                <c:pt idx="1448">
                  <c:v>39.5</c:v>
                </c:pt>
                <c:pt idx="1449">
                  <c:v>39.5</c:v>
                </c:pt>
                <c:pt idx="1450">
                  <c:v>39.5</c:v>
                </c:pt>
                <c:pt idx="1451">
                  <c:v>39.5</c:v>
                </c:pt>
                <c:pt idx="1452">
                  <c:v>39.5</c:v>
                </c:pt>
                <c:pt idx="1453">
                  <c:v>39.5</c:v>
                </c:pt>
                <c:pt idx="1454">
                  <c:v>39.5</c:v>
                </c:pt>
                <c:pt idx="1455">
                  <c:v>39.5</c:v>
                </c:pt>
                <c:pt idx="1456">
                  <c:v>39.5</c:v>
                </c:pt>
                <c:pt idx="1457">
                  <c:v>39.5</c:v>
                </c:pt>
                <c:pt idx="1458">
                  <c:v>39.5</c:v>
                </c:pt>
                <c:pt idx="1459">
                  <c:v>39.5</c:v>
                </c:pt>
                <c:pt idx="1460">
                  <c:v>39.5</c:v>
                </c:pt>
                <c:pt idx="1461">
                  <c:v>39.5</c:v>
                </c:pt>
                <c:pt idx="1462">
                  <c:v>39.5</c:v>
                </c:pt>
                <c:pt idx="1463">
                  <c:v>39.5</c:v>
                </c:pt>
                <c:pt idx="1464">
                  <c:v>39.5</c:v>
                </c:pt>
                <c:pt idx="1465">
                  <c:v>39.5</c:v>
                </c:pt>
                <c:pt idx="1466">
                  <c:v>39.5</c:v>
                </c:pt>
                <c:pt idx="1467">
                  <c:v>39.5</c:v>
                </c:pt>
                <c:pt idx="1468">
                  <c:v>39.5</c:v>
                </c:pt>
                <c:pt idx="1469">
                  <c:v>39.5</c:v>
                </c:pt>
                <c:pt idx="1470">
                  <c:v>39.5</c:v>
                </c:pt>
                <c:pt idx="1471">
                  <c:v>39.5</c:v>
                </c:pt>
                <c:pt idx="1472">
                  <c:v>39.5</c:v>
                </c:pt>
                <c:pt idx="1473">
                  <c:v>39.5</c:v>
                </c:pt>
                <c:pt idx="1474">
                  <c:v>39.5</c:v>
                </c:pt>
                <c:pt idx="1475">
                  <c:v>39.5</c:v>
                </c:pt>
                <c:pt idx="1476">
                  <c:v>39.5</c:v>
                </c:pt>
                <c:pt idx="1477">
                  <c:v>39.5</c:v>
                </c:pt>
                <c:pt idx="1478">
                  <c:v>39.5</c:v>
                </c:pt>
                <c:pt idx="1479">
                  <c:v>39.5</c:v>
                </c:pt>
                <c:pt idx="1480">
                  <c:v>39.5</c:v>
                </c:pt>
                <c:pt idx="1481">
                  <c:v>39.5</c:v>
                </c:pt>
                <c:pt idx="1482">
                  <c:v>39.5</c:v>
                </c:pt>
                <c:pt idx="1483">
                  <c:v>39.5</c:v>
                </c:pt>
                <c:pt idx="1484">
                  <c:v>39.5</c:v>
                </c:pt>
                <c:pt idx="1485">
                  <c:v>39.5</c:v>
                </c:pt>
                <c:pt idx="1486">
                  <c:v>39.5</c:v>
                </c:pt>
                <c:pt idx="1487">
                  <c:v>39.5</c:v>
                </c:pt>
                <c:pt idx="1488">
                  <c:v>39.5</c:v>
                </c:pt>
                <c:pt idx="1489">
                  <c:v>39.5</c:v>
                </c:pt>
                <c:pt idx="1490">
                  <c:v>39.5</c:v>
                </c:pt>
                <c:pt idx="1491">
                  <c:v>39.5</c:v>
                </c:pt>
                <c:pt idx="1492">
                  <c:v>39.5</c:v>
                </c:pt>
                <c:pt idx="1493">
                  <c:v>39.5</c:v>
                </c:pt>
                <c:pt idx="1494">
                  <c:v>39.5</c:v>
                </c:pt>
                <c:pt idx="1495">
                  <c:v>39.5</c:v>
                </c:pt>
                <c:pt idx="1496">
                  <c:v>39.5</c:v>
                </c:pt>
                <c:pt idx="1497">
                  <c:v>39.5</c:v>
                </c:pt>
                <c:pt idx="1498">
                  <c:v>39.5</c:v>
                </c:pt>
                <c:pt idx="1499">
                  <c:v>39.5</c:v>
                </c:pt>
                <c:pt idx="1500">
                  <c:v>39.5</c:v>
                </c:pt>
                <c:pt idx="1501">
                  <c:v>39.5</c:v>
                </c:pt>
                <c:pt idx="1502">
                  <c:v>39.5</c:v>
                </c:pt>
                <c:pt idx="1503">
                  <c:v>39.5</c:v>
                </c:pt>
                <c:pt idx="1504">
                  <c:v>39.5</c:v>
                </c:pt>
                <c:pt idx="1505">
                  <c:v>40.1</c:v>
                </c:pt>
                <c:pt idx="1506">
                  <c:v>40.1</c:v>
                </c:pt>
                <c:pt idx="1507">
                  <c:v>39.9</c:v>
                </c:pt>
                <c:pt idx="1508">
                  <c:v>39.9</c:v>
                </c:pt>
                <c:pt idx="1509">
                  <c:v>39.9</c:v>
                </c:pt>
                <c:pt idx="1510">
                  <c:v>39.9</c:v>
                </c:pt>
                <c:pt idx="1511">
                  <c:v>39.9</c:v>
                </c:pt>
                <c:pt idx="1512">
                  <c:v>39.9</c:v>
                </c:pt>
                <c:pt idx="1513">
                  <c:v>39.9</c:v>
                </c:pt>
                <c:pt idx="1514">
                  <c:v>39.9</c:v>
                </c:pt>
                <c:pt idx="1515">
                  <c:v>39.9</c:v>
                </c:pt>
                <c:pt idx="1516">
                  <c:v>39.9</c:v>
                </c:pt>
                <c:pt idx="1517">
                  <c:v>39.9</c:v>
                </c:pt>
                <c:pt idx="1518">
                  <c:v>39.9</c:v>
                </c:pt>
                <c:pt idx="1519">
                  <c:v>39.9</c:v>
                </c:pt>
                <c:pt idx="1520">
                  <c:v>39.9</c:v>
                </c:pt>
                <c:pt idx="1521">
                  <c:v>39.800000000000004</c:v>
                </c:pt>
                <c:pt idx="1522">
                  <c:v>39.800000000000004</c:v>
                </c:pt>
                <c:pt idx="1523">
                  <c:v>39.800000000000004</c:v>
                </c:pt>
                <c:pt idx="1524">
                  <c:v>39.800000000000004</c:v>
                </c:pt>
                <c:pt idx="1525">
                  <c:v>39.800000000000004</c:v>
                </c:pt>
                <c:pt idx="1526">
                  <c:v>39.800000000000004</c:v>
                </c:pt>
                <c:pt idx="1527">
                  <c:v>39.800000000000004</c:v>
                </c:pt>
                <c:pt idx="1528">
                  <c:v>39.800000000000004</c:v>
                </c:pt>
                <c:pt idx="1529">
                  <c:v>39.800000000000004</c:v>
                </c:pt>
                <c:pt idx="1530">
                  <c:v>39.800000000000004</c:v>
                </c:pt>
                <c:pt idx="1531">
                  <c:v>39.800000000000004</c:v>
                </c:pt>
                <c:pt idx="1532">
                  <c:v>39.800000000000004</c:v>
                </c:pt>
                <c:pt idx="1533">
                  <c:v>39.800000000000004</c:v>
                </c:pt>
                <c:pt idx="1534">
                  <c:v>39.800000000000004</c:v>
                </c:pt>
                <c:pt idx="1535">
                  <c:v>39.800000000000004</c:v>
                </c:pt>
                <c:pt idx="1536">
                  <c:v>39.800000000000004</c:v>
                </c:pt>
                <c:pt idx="1537">
                  <c:v>40.6</c:v>
                </c:pt>
                <c:pt idx="1538">
                  <c:v>40.6</c:v>
                </c:pt>
                <c:pt idx="1539">
                  <c:v>41.5</c:v>
                </c:pt>
                <c:pt idx="1540">
                  <c:v>41.5</c:v>
                </c:pt>
                <c:pt idx="1541">
                  <c:v>42</c:v>
                </c:pt>
                <c:pt idx="1542">
                  <c:v>42</c:v>
                </c:pt>
                <c:pt idx="1543">
                  <c:v>42.7</c:v>
                </c:pt>
                <c:pt idx="1544">
                  <c:v>42.7</c:v>
                </c:pt>
                <c:pt idx="1545">
                  <c:v>43.5</c:v>
                </c:pt>
                <c:pt idx="1546">
                  <c:v>43.5</c:v>
                </c:pt>
                <c:pt idx="1547">
                  <c:v>44.1</c:v>
                </c:pt>
                <c:pt idx="1548">
                  <c:v>44.1</c:v>
                </c:pt>
                <c:pt idx="1549">
                  <c:v>44.5</c:v>
                </c:pt>
                <c:pt idx="1550">
                  <c:v>44.5</c:v>
                </c:pt>
                <c:pt idx="1551">
                  <c:v>45</c:v>
                </c:pt>
                <c:pt idx="1552">
                  <c:v>45</c:v>
                </c:pt>
                <c:pt idx="1553">
                  <c:v>45.2</c:v>
                </c:pt>
                <c:pt idx="1554">
                  <c:v>45.2</c:v>
                </c:pt>
                <c:pt idx="1555">
                  <c:v>45.4</c:v>
                </c:pt>
                <c:pt idx="1556">
                  <c:v>45.4</c:v>
                </c:pt>
                <c:pt idx="1557">
                  <c:v>45.4</c:v>
                </c:pt>
                <c:pt idx="1558">
                  <c:v>45.4</c:v>
                </c:pt>
                <c:pt idx="1559">
                  <c:v>45.2</c:v>
                </c:pt>
                <c:pt idx="1560">
                  <c:v>45.2</c:v>
                </c:pt>
                <c:pt idx="1561">
                  <c:v>45.2</c:v>
                </c:pt>
                <c:pt idx="1562">
                  <c:v>45.2</c:v>
                </c:pt>
                <c:pt idx="1563">
                  <c:v>45.1</c:v>
                </c:pt>
                <c:pt idx="1564">
                  <c:v>45.1</c:v>
                </c:pt>
                <c:pt idx="1565">
                  <c:v>45.3</c:v>
                </c:pt>
                <c:pt idx="1566">
                  <c:v>45.3</c:v>
                </c:pt>
                <c:pt idx="1567">
                  <c:v>45.2</c:v>
                </c:pt>
                <c:pt idx="1568">
                  <c:v>45.2</c:v>
                </c:pt>
                <c:pt idx="1569">
                  <c:v>45.1</c:v>
                </c:pt>
                <c:pt idx="1570">
                  <c:v>45.1</c:v>
                </c:pt>
                <c:pt idx="1571">
                  <c:v>45.1</c:v>
                </c:pt>
                <c:pt idx="1572">
                  <c:v>45.1</c:v>
                </c:pt>
                <c:pt idx="1573">
                  <c:v>45</c:v>
                </c:pt>
                <c:pt idx="1574">
                  <c:v>45</c:v>
                </c:pt>
                <c:pt idx="1575">
                  <c:v>45</c:v>
                </c:pt>
                <c:pt idx="1576">
                  <c:v>45</c:v>
                </c:pt>
                <c:pt idx="1577">
                  <c:v>45</c:v>
                </c:pt>
                <c:pt idx="1578">
                  <c:v>45</c:v>
                </c:pt>
                <c:pt idx="1579">
                  <c:v>44.9</c:v>
                </c:pt>
                <c:pt idx="1580">
                  <c:v>44.9</c:v>
                </c:pt>
                <c:pt idx="1581">
                  <c:v>44.9</c:v>
                </c:pt>
                <c:pt idx="1582">
                  <c:v>44.9</c:v>
                </c:pt>
                <c:pt idx="1583">
                  <c:v>44.9</c:v>
                </c:pt>
                <c:pt idx="1584">
                  <c:v>44.8</c:v>
                </c:pt>
                <c:pt idx="1585">
                  <c:v>44.8</c:v>
                </c:pt>
                <c:pt idx="1586">
                  <c:v>45.2</c:v>
                </c:pt>
                <c:pt idx="1587">
                  <c:v>45.2</c:v>
                </c:pt>
                <c:pt idx="1588">
                  <c:v>45.6</c:v>
                </c:pt>
                <c:pt idx="1589">
                  <c:v>45.6</c:v>
                </c:pt>
                <c:pt idx="1590">
                  <c:v>45.7</c:v>
                </c:pt>
                <c:pt idx="1591">
                  <c:v>45.7</c:v>
                </c:pt>
                <c:pt idx="1592">
                  <c:v>45.6</c:v>
                </c:pt>
                <c:pt idx="1593">
                  <c:v>45.5</c:v>
                </c:pt>
                <c:pt idx="1594">
                  <c:v>45.5</c:v>
                </c:pt>
                <c:pt idx="1595">
                  <c:v>45.5</c:v>
                </c:pt>
                <c:pt idx="1596">
                  <c:v>45.5</c:v>
                </c:pt>
                <c:pt idx="1597">
                  <c:v>45.5</c:v>
                </c:pt>
                <c:pt idx="1598">
                  <c:v>45.5</c:v>
                </c:pt>
                <c:pt idx="1599">
                  <c:v>45.4</c:v>
                </c:pt>
                <c:pt idx="1600">
                  <c:v>45.4</c:v>
                </c:pt>
                <c:pt idx="1601">
                  <c:v>45.4</c:v>
                </c:pt>
                <c:pt idx="1602">
                  <c:v>45.4</c:v>
                </c:pt>
                <c:pt idx="1603">
                  <c:v>45.4</c:v>
                </c:pt>
                <c:pt idx="1604">
                  <c:v>45.3</c:v>
                </c:pt>
                <c:pt idx="1605">
                  <c:v>45.3</c:v>
                </c:pt>
                <c:pt idx="1606">
                  <c:v>45.3</c:v>
                </c:pt>
                <c:pt idx="1607">
                  <c:v>45.3</c:v>
                </c:pt>
                <c:pt idx="1608">
                  <c:v>45.3</c:v>
                </c:pt>
                <c:pt idx="1609">
                  <c:v>45.3</c:v>
                </c:pt>
                <c:pt idx="1610">
                  <c:v>45.3</c:v>
                </c:pt>
                <c:pt idx="1611">
                  <c:v>45.3</c:v>
                </c:pt>
                <c:pt idx="1612">
                  <c:v>45.3</c:v>
                </c:pt>
                <c:pt idx="1613">
                  <c:v>45.2</c:v>
                </c:pt>
                <c:pt idx="1614">
                  <c:v>45.2</c:v>
                </c:pt>
                <c:pt idx="1615">
                  <c:v>45.2</c:v>
                </c:pt>
                <c:pt idx="1616">
                  <c:v>45.2</c:v>
                </c:pt>
                <c:pt idx="1617">
                  <c:v>45.2</c:v>
                </c:pt>
                <c:pt idx="1618">
                  <c:v>45.2</c:v>
                </c:pt>
                <c:pt idx="1619">
                  <c:v>45.2</c:v>
                </c:pt>
                <c:pt idx="1620">
                  <c:v>45.2</c:v>
                </c:pt>
                <c:pt idx="1621">
                  <c:v>45.2</c:v>
                </c:pt>
                <c:pt idx="1622">
                  <c:v>45.2</c:v>
                </c:pt>
                <c:pt idx="1623">
                  <c:v>45.2</c:v>
                </c:pt>
                <c:pt idx="1624">
                  <c:v>45.1</c:v>
                </c:pt>
                <c:pt idx="1625">
                  <c:v>45.1</c:v>
                </c:pt>
                <c:pt idx="1626">
                  <c:v>45.1</c:v>
                </c:pt>
                <c:pt idx="1627">
                  <c:v>45.1</c:v>
                </c:pt>
                <c:pt idx="1628">
                  <c:v>45.1</c:v>
                </c:pt>
                <c:pt idx="1629">
                  <c:v>45.1</c:v>
                </c:pt>
                <c:pt idx="1630">
                  <c:v>45.1</c:v>
                </c:pt>
                <c:pt idx="1631">
                  <c:v>45.1</c:v>
                </c:pt>
                <c:pt idx="1632">
                  <c:v>45.1</c:v>
                </c:pt>
                <c:pt idx="1633">
                  <c:v>45.1</c:v>
                </c:pt>
                <c:pt idx="1634">
                  <c:v>45.1</c:v>
                </c:pt>
                <c:pt idx="1635">
                  <c:v>45.1</c:v>
                </c:pt>
                <c:pt idx="1636">
                  <c:v>45.1</c:v>
                </c:pt>
                <c:pt idx="1637">
                  <c:v>45</c:v>
                </c:pt>
                <c:pt idx="1638">
                  <c:v>45</c:v>
                </c:pt>
                <c:pt idx="1639">
                  <c:v>45</c:v>
                </c:pt>
                <c:pt idx="1640">
                  <c:v>45</c:v>
                </c:pt>
                <c:pt idx="1641">
                  <c:v>45</c:v>
                </c:pt>
                <c:pt idx="1642">
                  <c:v>45</c:v>
                </c:pt>
                <c:pt idx="1643">
                  <c:v>45</c:v>
                </c:pt>
                <c:pt idx="1644">
                  <c:v>45</c:v>
                </c:pt>
                <c:pt idx="1645">
                  <c:v>45</c:v>
                </c:pt>
                <c:pt idx="1646">
                  <c:v>45</c:v>
                </c:pt>
                <c:pt idx="1647">
                  <c:v>45</c:v>
                </c:pt>
                <c:pt idx="1648">
                  <c:v>45</c:v>
                </c:pt>
                <c:pt idx="1649">
                  <c:v>45</c:v>
                </c:pt>
                <c:pt idx="1650">
                  <c:v>45</c:v>
                </c:pt>
                <c:pt idx="1651">
                  <c:v>45</c:v>
                </c:pt>
                <c:pt idx="1652">
                  <c:v>45</c:v>
                </c:pt>
                <c:pt idx="1653">
                  <c:v>44.9</c:v>
                </c:pt>
                <c:pt idx="1654">
                  <c:v>44.9</c:v>
                </c:pt>
                <c:pt idx="1655">
                  <c:v>44.9</c:v>
                </c:pt>
                <c:pt idx="1656">
                  <c:v>44.9</c:v>
                </c:pt>
                <c:pt idx="1657">
                  <c:v>44.9</c:v>
                </c:pt>
                <c:pt idx="1658">
                  <c:v>44.9</c:v>
                </c:pt>
                <c:pt idx="1659">
                  <c:v>44.9</c:v>
                </c:pt>
                <c:pt idx="1660">
                  <c:v>44.9</c:v>
                </c:pt>
                <c:pt idx="1661">
                  <c:v>44.9</c:v>
                </c:pt>
                <c:pt idx="1662">
                  <c:v>44.9</c:v>
                </c:pt>
                <c:pt idx="1663">
                  <c:v>44.9</c:v>
                </c:pt>
                <c:pt idx="1664">
                  <c:v>44.9</c:v>
                </c:pt>
                <c:pt idx="1665">
                  <c:v>44.9</c:v>
                </c:pt>
                <c:pt idx="1666">
                  <c:v>44.9</c:v>
                </c:pt>
                <c:pt idx="1667">
                  <c:v>44.9</c:v>
                </c:pt>
                <c:pt idx="1668">
                  <c:v>44.9</c:v>
                </c:pt>
                <c:pt idx="1669">
                  <c:v>44.9</c:v>
                </c:pt>
                <c:pt idx="1670">
                  <c:v>44.9</c:v>
                </c:pt>
                <c:pt idx="1671">
                  <c:v>44.8</c:v>
                </c:pt>
                <c:pt idx="1672">
                  <c:v>44.8</c:v>
                </c:pt>
                <c:pt idx="1673">
                  <c:v>44.8</c:v>
                </c:pt>
                <c:pt idx="1674">
                  <c:v>44.8</c:v>
                </c:pt>
                <c:pt idx="1675">
                  <c:v>44.8</c:v>
                </c:pt>
                <c:pt idx="1676">
                  <c:v>44.8</c:v>
                </c:pt>
                <c:pt idx="1677">
                  <c:v>44.8</c:v>
                </c:pt>
                <c:pt idx="1678">
                  <c:v>44.8</c:v>
                </c:pt>
                <c:pt idx="1679">
                  <c:v>44.8</c:v>
                </c:pt>
                <c:pt idx="1680">
                  <c:v>44.8</c:v>
                </c:pt>
                <c:pt idx="1681">
                  <c:v>44.8</c:v>
                </c:pt>
                <c:pt idx="1682">
                  <c:v>44.8</c:v>
                </c:pt>
                <c:pt idx="1683">
                  <c:v>44.8</c:v>
                </c:pt>
                <c:pt idx="1684">
                  <c:v>44.8</c:v>
                </c:pt>
                <c:pt idx="1685">
                  <c:v>44.7</c:v>
                </c:pt>
                <c:pt idx="1686">
                  <c:v>44.7</c:v>
                </c:pt>
                <c:pt idx="1687">
                  <c:v>44.8</c:v>
                </c:pt>
                <c:pt idx="1688">
                  <c:v>44.8</c:v>
                </c:pt>
                <c:pt idx="1689">
                  <c:v>44.8</c:v>
                </c:pt>
                <c:pt idx="1690">
                  <c:v>44.8</c:v>
                </c:pt>
                <c:pt idx="1691">
                  <c:v>45.1</c:v>
                </c:pt>
                <c:pt idx="1692">
                  <c:v>45.1</c:v>
                </c:pt>
                <c:pt idx="1693">
                  <c:v>45.2</c:v>
                </c:pt>
                <c:pt idx="1694">
                  <c:v>45.2</c:v>
                </c:pt>
                <c:pt idx="1695">
                  <c:v>45.1</c:v>
                </c:pt>
                <c:pt idx="1696">
                  <c:v>45.6</c:v>
                </c:pt>
                <c:pt idx="1697">
                  <c:v>45.6</c:v>
                </c:pt>
                <c:pt idx="1698">
                  <c:v>46</c:v>
                </c:pt>
                <c:pt idx="1699">
                  <c:v>46.6</c:v>
                </c:pt>
                <c:pt idx="1700">
                  <c:v>46.6</c:v>
                </c:pt>
                <c:pt idx="1701">
                  <c:v>47.1</c:v>
                </c:pt>
                <c:pt idx="1702">
                  <c:v>47.6</c:v>
                </c:pt>
                <c:pt idx="1703">
                  <c:v>47.6</c:v>
                </c:pt>
                <c:pt idx="1704">
                  <c:v>48</c:v>
                </c:pt>
                <c:pt idx="1705">
                  <c:v>48</c:v>
                </c:pt>
                <c:pt idx="1706">
                  <c:v>48.4</c:v>
                </c:pt>
                <c:pt idx="1707">
                  <c:v>48.4</c:v>
                </c:pt>
                <c:pt idx="1708">
                  <c:v>48.9</c:v>
                </c:pt>
                <c:pt idx="1709">
                  <c:v>49.1</c:v>
                </c:pt>
                <c:pt idx="1710">
                  <c:v>49.1</c:v>
                </c:pt>
                <c:pt idx="1711">
                  <c:v>49.5</c:v>
                </c:pt>
                <c:pt idx="1712">
                  <c:v>49.5</c:v>
                </c:pt>
                <c:pt idx="1713">
                  <c:v>49.7</c:v>
                </c:pt>
                <c:pt idx="1714">
                  <c:v>49.7</c:v>
                </c:pt>
                <c:pt idx="1715">
                  <c:v>50.1</c:v>
                </c:pt>
                <c:pt idx="1716">
                  <c:v>50.1</c:v>
                </c:pt>
                <c:pt idx="1717">
                  <c:v>50.5</c:v>
                </c:pt>
                <c:pt idx="1718">
                  <c:v>50.5</c:v>
                </c:pt>
                <c:pt idx="1719">
                  <c:v>50.7</c:v>
                </c:pt>
                <c:pt idx="1720">
                  <c:v>50.8</c:v>
                </c:pt>
                <c:pt idx="1721">
                  <c:v>50.8</c:v>
                </c:pt>
                <c:pt idx="1722">
                  <c:v>51.1</c:v>
                </c:pt>
                <c:pt idx="1723">
                  <c:v>50.9</c:v>
                </c:pt>
                <c:pt idx="1724">
                  <c:v>50.7</c:v>
                </c:pt>
                <c:pt idx="1725">
                  <c:v>50.7</c:v>
                </c:pt>
                <c:pt idx="1726">
                  <c:v>50.7</c:v>
                </c:pt>
                <c:pt idx="1727">
                  <c:v>50.6</c:v>
                </c:pt>
                <c:pt idx="1728">
                  <c:v>50.6</c:v>
                </c:pt>
                <c:pt idx="1729">
                  <c:v>50.5</c:v>
                </c:pt>
                <c:pt idx="1730">
                  <c:v>50.5</c:v>
                </c:pt>
                <c:pt idx="1731">
                  <c:v>50.5</c:v>
                </c:pt>
                <c:pt idx="1732">
                  <c:v>50.5</c:v>
                </c:pt>
                <c:pt idx="1733">
                  <c:v>50.4</c:v>
                </c:pt>
                <c:pt idx="1734">
                  <c:v>50.4</c:v>
                </c:pt>
                <c:pt idx="1735">
                  <c:v>50.4</c:v>
                </c:pt>
                <c:pt idx="1736">
                  <c:v>50.4</c:v>
                </c:pt>
                <c:pt idx="1737">
                  <c:v>50.4</c:v>
                </c:pt>
                <c:pt idx="1738">
                  <c:v>50.4</c:v>
                </c:pt>
                <c:pt idx="1739">
                  <c:v>50.4</c:v>
                </c:pt>
                <c:pt idx="1740">
                  <c:v>50.4</c:v>
                </c:pt>
                <c:pt idx="1741">
                  <c:v>50.4</c:v>
                </c:pt>
                <c:pt idx="1742">
                  <c:v>50.4</c:v>
                </c:pt>
                <c:pt idx="1743">
                  <c:v>50.3</c:v>
                </c:pt>
                <c:pt idx="1744">
                  <c:v>50.3</c:v>
                </c:pt>
                <c:pt idx="1745">
                  <c:v>50.3</c:v>
                </c:pt>
                <c:pt idx="1746">
                  <c:v>50.3</c:v>
                </c:pt>
                <c:pt idx="1747">
                  <c:v>50.2</c:v>
                </c:pt>
                <c:pt idx="1748">
                  <c:v>50.2</c:v>
                </c:pt>
                <c:pt idx="1749">
                  <c:v>50.2</c:v>
                </c:pt>
                <c:pt idx="1750">
                  <c:v>50.2</c:v>
                </c:pt>
                <c:pt idx="1751">
                  <c:v>50.2</c:v>
                </c:pt>
                <c:pt idx="1752">
                  <c:v>50.2</c:v>
                </c:pt>
                <c:pt idx="1753">
                  <c:v>50.1</c:v>
                </c:pt>
                <c:pt idx="1754">
                  <c:v>50.1</c:v>
                </c:pt>
                <c:pt idx="1755">
                  <c:v>50.1</c:v>
                </c:pt>
                <c:pt idx="1756">
                  <c:v>50.1</c:v>
                </c:pt>
                <c:pt idx="1757">
                  <c:v>50.1</c:v>
                </c:pt>
                <c:pt idx="1758">
                  <c:v>50.1</c:v>
                </c:pt>
                <c:pt idx="1759">
                  <c:v>50</c:v>
                </c:pt>
                <c:pt idx="1760">
                  <c:v>50</c:v>
                </c:pt>
                <c:pt idx="1761">
                  <c:v>50</c:v>
                </c:pt>
                <c:pt idx="1762">
                  <c:v>50</c:v>
                </c:pt>
                <c:pt idx="1763">
                  <c:v>49.9</c:v>
                </c:pt>
                <c:pt idx="1764">
                  <c:v>49.9</c:v>
                </c:pt>
                <c:pt idx="1765">
                  <c:v>49.9</c:v>
                </c:pt>
                <c:pt idx="1766">
                  <c:v>49.9</c:v>
                </c:pt>
                <c:pt idx="1767">
                  <c:v>49.9</c:v>
                </c:pt>
                <c:pt idx="1768">
                  <c:v>49.8</c:v>
                </c:pt>
                <c:pt idx="1769">
                  <c:v>49.8</c:v>
                </c:pt>
                <c:pt idx="1770">
                  <c:v>49.8</c:v>
                </c:pt>
                <c:pt idx="1771">
                  <c:v>49.8</c:v>
                </c:pt>
                <c:pt idx="1772">
                  <c:v>49.8</c:v>
                </c:pt>
                <c:pt idx="1773">
                  <c:v>49.8</c:v>
                </c:pt>
                <c:pt idx="1774">
                  <c:v>49.7</c:v>
                </c:pt>
                <c:pt idx="1775">
                  <c:v>49.7</c:v>
                </c:pt>
                <c:pt idx="1776">
                  <c:v>49.7</c:v>
                </c:pt>
                <c:pt idx="1777">
                  <c:v>49.7</c:v>
                </c:pt>
                <c:pt idx="1778">
                  <c:v>49.7</c:v>
                </c:pt>
                <c:pt idx="1779">
                  <c:v>49.7</c:v>
                </c:pt>
                <c:pt idx="1780">
                  <c:v>49.7</c:v>
                </c:pt>
                <c:pt idx="1781">
                  <c:v>49.7</c:v>
                </c:pt>
                <c:pt idx="1782">
                  <c:v>49.6</c:v>
                </c:pt>
                <c:pt idx="1783">
                  <c:v>49.6</c:v>
                </c:pt>
                <c:pt idx="1784">
                  <c:v>49.6</c:v>
                </c:pt>
                <c:pt idx="1785">
                  <c:v>49.6</c:v>
                </c:pt>
                <c:pt idx="1786">
                  <c:v>49.6</c:v>
                </c:pt>
                <c:pt idx="1787">
                  <c:v>49.6</c:v>
                </c:pt>
                <c:pt idx="1788">
                  <c:v>49.6</c:v>
                </c:pt>
                <c:pt idx="1789">
                  <c:v>49.6</c:v>
                </c:pt>
                <c:pt idx="1790">
                  <c:v>49.6</c:v>
                </c:pt>
                <c:pt idx="1791">
                  <c:v>50</c:v>
                </c:pt>
                <c:pt idx="1792">
                  <c:v>50</c:v>
                </c:pt>
                <c:pt idx="1793">
                  <c:v>50</c:v>
                </c:pt>
                <c:pt idx="1794">
                  <c:v>50</c:v>
                </c:pt>
                <c:pt idx="1795">
                  <c:v>50</c:v>
                </c:pt>
                <c:pt idx="1796">
                  <c:v>50</c:v>
                </c:pt>
                <c:pt idx="1797">
                  <c:v>50</c:v>
                </c:pt>
                <c:pt idx="1798">
                  <c:v>50</c:v>
                </c:pt>
                <c:pt idx="1799">
                  <c:v>50</c:v>
                </c:pt>
                <c:pt idx="1800">
                  <c:v>50</c:v>
                </c:pt>
                <c:pt idx="1801">
                  <c:v>50</c:v>
                </c:pt>
                <c:pt idx="1802">
                  <c:v>49.9</c:v>
                </c:pt>
                <c:pt idx="1803">
                  <c:v>49.9</c:v>
                </c:pt>
                <c:pt idx="1804">
                  <c:v>49.9</c:v>
                </c:pt>
                <c:pt idx="1805">
                  <c:v>49.9</c:v>
                </c:pt>
                <c:pt idx="1806">
                  <c:v>50.2</c:v>
                </c:pt>
                <c:pt idx="1807">
                  <c:v>50.2</c:v>
                </c:pt>
                <c:pt idx="1808">
                  <c:v>50.2</c:v>
                </c:pt>
                <c:pt idx="1809">
                  <c:v>50.2</c:v>
                </c:pt>
                <c:pt idx="1810">
                  <c:v>50.2</c:v>
                </c:pt>
                <c:pt idx="1811">
                  <c:v>50.2</c:v>
                </c:pt>
                <c:pt idx="1812">
                  <c:v>50.2</c:v>
                </c:pt>
                <c:pt idx="1813">
                  <c:v>50.2</c:v>
                </c:pt>
                <c:pt idx="1814">
                  <c:v>50.2</c:v>
                </c:pt>
                <c:pt idx="1815">
                  <c:v>50.2</c:v>
                </c:pt>
                <c:pt idx="1816">
                  <c:v>50.1</c:v>
                </c:pt>
                <c:pt idx="1817">
                  <c:v>50.1</c:v>
                </c:pt>
                <c:pt idx="1818">
                  <c:v>50.1</c:v>
                </c:pt>
                <c:pt idx="1819">
                  <c:v>50.1</c:v>
                </c:pt>
                <c:pt idx="1820">
                  <c:v>50.1</c:v>
                </c:pt>
                <c:pt idx="1821">
                  <c:v>50.1</c:v>
                </c:pt>
                <c:pt idx="1822">
                  <c:v>50.1</c:v>
                </c:pt>
                <c:pt idx="1823">
                  <c:v>50.1</c:v>
                </c:pt>
                <c:pt idx="1824">
                  <c:v>50.1</c:v>
                </c:pt>
                <c:pt idx="1825">
                  <c:v>50.1</c:v>
                </c:pt>
                <c:pt idx="1826">
                  <c:v>50.1</c:v>
                </c:pt>
                <c:pt idx="1827">
                  <c:v>50.1</c:v>
                </c:pt>
                <c:pt idx="1828">
                  <c:v>50.1</c:v>
                </c:pt>
                <c:pt idx="1829">
                  <c:v>50.1</c:v>
                </c:pt>
                <c:pt idx="1830">
                  <c:v>50.1</c:v>
                </c:pt>
                <c:pt idx="1831">
                  <c:v>50.1</c:v>
                </c:pt>
                <c:pt idx="1832">
                  <c:v>50.1</c:v>
                </c:pt>
                <c:pt idx="1833">
                  <c:v>50.1</c:v>
                </c:pt>
                <c:pt idx="1834">
                  <c:v>50.1</c:v>
                </c:pt>
                <c:pt idx="1835">
                  <c:v>50.1</c:v>
                </c:pt>
                <c:pt idx="1836">
                  <c:v>50.1</c:v>
                </c:pt>
                <c:pt idx="1837">
                  <c:v>50.1</c:v>
                </c:pt>
                <c:pt idx="1838">
                  <c:v>50.1</c:v>
                </c:pt>
                <c:pt idx="1839">
                  <c:v>50.1</c:v>
                </c:pt>
                <c:pt idx="1840">
                  <c:v>50.1</c:v>
                </c:pt>
                <c:pt idx="1841">
                  <c:v>50.1</c:v>
                </c:pt>
                <c:pt idx="1842">
                  <c:v>50.1</c:v>
                </c:pt>
                <c:pt idx="1843">
                  <c:v>50.1</c:v>
                </c:pt>
                <c:pt idx="1844">
                  <c:v>50.1</c:v>
                </c:pt>
                <c:pt idx="1845">
                  <c:v>50.1</c:v>
                </c:pt>
                <c:pt idx="1846">
                  <c:v>50.1</c:v>
                </c:pt>
                <c:pt idx="1847">
                  <c:v>50.1</c:v>
                </c:pt>
                <c:pt idx="1848">
                  <c:v>50.1</c:v>
                </c:pt>
                <c:pt idx="1849">
                  <c:v>50.1</c:v>
                </c:pt>
                <c:pt idx="1850">
                  <c:v>50.1</c:v>
                </c:pt>
                <c:pt idx="1851">
                  <c:v>50.1</c:v>
                </c:pt>
                <c:pt idx="1852">
                  <c:v>50.1</c:v>
                </c:pt>
                <c:pt idx="1853">
                  <c:v>50.1</c:v>
                </c:pt>
                <c:pt idx="1854">
                  <c:v>50.1</c:v>
                </c:pt>
                <c:pt idx="1855">
                  <c:v>50.1</c:v>
                </c:pt>
                <c:pt idx="1856">
                  <c:v>50.1</c:v>
                </c:pt>
                <c:pt idx="1857">
                  <c:v>50.1</c:v>
                </c:pt>
                <c:pt idx="1858">
                  <c:v>50.1</c:v>
                </c:pt>
                <c:pt idx="1859">
                  <c:v>50.1</c:v>
                </c:pt>
                <c:pt idx="1860">
                  <c:v>50.1</c:v>
                </c:pt>
                <c:pt idx="1861">
                  <c:v>50.1</c:v>
                </c:pt>
                <c:pt idx="1862">
                  <c:v>50.1</c:v>
                </c:pt>
                <c:pt idx="1863">
                  <c:v>50.1</c:v>
                </c:pt>
                <c:pt idx="1864">
                  <c:v>50</c:v>
                </c:pt>
                <c:pt idx="1865">
                  <c:v>50</c:v>
                </c:pt>
                <c:pt idx="1866">
                  <c:v>50</c:v>
                </c:pt>
                <c:pt idx="1867">
                  <c:v>50</c:v>
                </c:pt>
                <c:pt idx="1868">
                  <c:v>50</c:v>
                </c:pt>
                <c:pt idx="1869">
                  <c:v>50</c:v>
                </c:pt>
                <c:pt idx="1870">
                  <c:v>50</c:v>
                </c:pt>
                <c:pt idx="1871">
                  <c:v>50</c:v>
                </c:pt>
                <c:pt idx="1872">
                  <c:v>50</c:v>
                </c:pt>
                <c:pt idx="1873">
                  <c:v>50</c:v>
                </c:pt>
                <c:pt idx="1874">
                  <c:v>50</c:v>
                </c:pt>
                <c:pt idx="1875">
                  <c:v>50</c:v>
                </c:pt>
                <c:pt idx="1876">
                  <c:v>50</c:v>
                </c:pt>
                <c:pt idx="1877">
                  <c:v>50</c:v>
                </c:pt>
                <c:pt idx="1878">
                  <c:v>50</c:v>
                </c:pt>
                <c:pt idx="1879">
                  <c:v>50</c:v>
                </c:pt>
                <c:pt idx="1880">
                  <c:v>50</c:v>
                </c:pt>
                <c:pt idx="1881">
                  <c:v>50</c:v>
                </c:pt>
                <c:pt idx="1882">
                  <c:v>50</c:v>
                </c:pt>
                <c:pt idx="1883">
                  <c:v>50</c:v>
                </c:pt>
                <c:pt idx="1884">
                  <c:v>50</c:v>
                </c:pt>
                <c:pt idx="1885">
                  <c:v>50</c:v>
                </c:pt>
                <c:pt idx="1886">
                  <c:v>50</c:v>
                </c:pt>
                <c:pt idx="1887">
                  <c:v>50</c:v>
                </c:pt>
                <c:pt idx="1888">
                  <c:v>50</c:v>
                </c:pt>
                <c:pt idx="1889">
                  <c:v>49.9</c:v>
                </c:pt>
                <c:pt idx="1890">
                  <c:v>49.9</c:v>
                </c:pt>
                <c:pt idx="1891">
                  <c:v>49.9</c:v>
                </c:pt>
                <c:pt idx="1892">
                  <c:v>49.9</c:v>
                </c:pt>
                <c:pt idx="1893">
                  <c:v>49.9</c:v>
                </c:pt>
                <c:pt idx="1894">
                  <c:v>49.9</c:v>
                </c:pt>
                <c:pt idx="1895">
                  <c:v>49.9</c:v>
                </c:pt>
                <c:pt idx="1896">
                  <c:v>49.9</c:v>
                </c:pt>
                <c:pt idx="1897">
                  <c:v>49.9</c:v>
                </c:pt>
                <c:pt idx="1898">
                  <c:v>49.9</c:v>
                </c:pt>
                <c:pt idx="1899">
                  <c:v>49.9</c:v>
                </c:pt>
                <c:pt idx="1900">
                  <c:v>49.9</c:v>
                </c:pt>
                <c:pt idx="1901">
                  <c:v>49.8</c:v>
                </c:pt>
                <c:pt idx="1902">
                  <c:v>49.8</c:v>
                </c:pt>
                <c:pt idx="1903">
                  <c:v>49.8</c:v>
                </c:pt>
                <c:pt idx="1904">
                  <c:v>49.8</c:v>
                </c:pt>
                <c:pt idx="1905">
                  <c:v>49.8</c:v>
                </c:pt>
                <c:pt idx="1906">
                  <c:v>49.8</c:v>
                </c:pt>
                <c:pt idx="1907">
                  <c:v>49.8</c:v>
                </c:pt>
                <c:pt idx="1908">
                  <c:v>49.8</c:v>
                </c:pt>
                <c:pt idx="1909">
                  <c:v>49.8</c:v>
                </c:pt>
                <c:pt idx="1910">
                  <c:v>49.8</c:v>
                </c:pt>
                <c:pt idx="1911">
                  <c:v>50</c:v>
                </c:pt>
                <c:pt idx="1912">
                  <c:v>50.4</c:v>
                </c:pt>
                <c:pt idx="1913">
                  <c:v>50.4</c:v>
                </c:pt>
                <c:pt idx="1914">
                  <c:v>51.1</c:v>
                </c:pt>
                <c:pt idx="1915">
                  <c:v>51.1</c:v>
                </c:pt>
                <c:pt idx="1916">
                  <c:v>51.7</c:v>
                </c:pt>
                <c:pt idx="1917">
                  <c:v>51.7</c:v>
                </c:pt>
                <c:pt idx="1918">
                  <c:v>52.2</c:v>
                </c:pt>
                <c:pt idx="1919">
                  <c:v>52.2</c:v>
                </c:pt>
                <c:pt idx="1920">
                  <c:v>52.6</c:v>
                </c:pt>
                <c:pt idx="1921">
                  <c:v>53.1</c:v>
                </c:pt>
                <c:pt idx="1922">
                  <c:v>53.1</c:v>
                </c:pt>
                <c:pt idx="1923">
                  <c:v>53.6</c:v>
                </c:pt>
                <c:pt idx="1924">
                  <c:v>53.6</c:v>
                </c:pt>
                <c:pt idx="1925">
                  <c:v>53.9</c:v>
                </c:pt>
                <c:pt idx="1926">
                  <c:v>53.9</c:v>
                </c:pt>
                <c:pt idx="1927">
                  <c:v>54.2</c:v>
                </c:pt>
                <c:pt idx="1928">
                  <c:v>54.2</c:v>
                </c:pt>
                <c:pt idx="1929">
                  <c:v>54.6</c:v>
                </c:pt>
                <c:pt idx="1930">
                  <c:v>55.1</c:v>
                </c:pt>
                <c:pt idx="1931">
                  <c:v>55.1</c:v>
                </c:pt>
                <c:pt idx="1932">
                  <c:v>55.1</c:v>
                </c:pt>
                <c:pt idx="1933">
                  <c:v>55.1</c:v>
                </c:pt>
                <c:pt idx="1934">
                  <c:v>54.9</c:v>
                </c:pt>
                <c:pt idx="1935">
                  <c:v>54.9</c:v>
                </c:pt>
                <c:pt idx="1936">
                  <c:v>54.8</c:v>
                </c:pt>
                <c:pt idx="1937">
                  <c:v>54.8</c:v>
                </c:pt>
                <c:pt idx="1938">
                  <c:v>55.6</c:v>
                </c:pt>
                <c:pt idx="1939">
                  <c:v>55.9</c:v>
                </c:pt>
                <c:pt idx="1940">
                  <c:v>55.9</c:v>
                </c:pt>
                <c:pt idx="1941">
                  <c:v>56.3</c:v>
                </c:pt>
                <c:pt idx="1942">
                  <c:v>56.3</c:v>
                </c:pt>
                <c:pt idx="1943">
                  <c:v>56.1</c:v>
                </c:pt>
                <c:pt idx="1944">
                  <c:v>56.1</c:v>
                </c:pt>
                <c:pt idx="1945">
                  <c:v>56</c:v>
                </c:pt>
                <c:pt idx="1946">
                  <c:v>55.9</c:v>
                </c:pt>
                <c:pt idx="1947">
                  <c:v>55.9</c:v>
                </c:pt>
                <c:pt idx="1948">
                  <c:v>55.8</c:v>
                </c:pt>
                <c:pt idx="1949">
                  <c:v>55.8</c:v>
                </c:pt>
                <c:pt idx="1950">
                  <c:v>55.7</c:v>
                </c:pt>
                <c:pt idx="1951">
                  <c:v>55.7</c:v>
                </c:pt>
                <c:pt idx="1952">
                  <c:v>55.7</c:v>
                </c:pt>
                <c:pt idx="1953">
                  <c:v>55.7</c:v>
                </c:pt>
                <c:pt idx="1954">
                  <c:v>55.6</c:v>
                </c:pt>
                <c:pt idx="1955">
                  <c:v>55.6</c:v>
                </c:pt>
                <c:pt idx="1956">
                  <c:v>55.5</c:v>
                </c:pt>
                <c:pt idx="1957">
                  <c:v>55.5</c:v>
                </c:pt>
                <c:pt idx="1958">
                  <c:v>55.5</c:v>
                </c:pt>
                <c:pt idx="1959">
                  <c:v>55.5</c:v>
                </c:pt>
                <c:pt idx="1960">
                  <c:v>55.4</c:v>
                </c:pt>
                <c:pt idx="1961">
                  <c:v>55.4</c:v>
                </c:pt>
                <c:pt idx="1962">
                  <c:v>55.4</c:v>
                </c:pt>
                <c:pt idx="1963">
                  <c:v>55.4</c:v>
                </c:pt>
                <c:pt idx="1964">
                  <c:v>55.4</c:v>
                </c:pt>
                <c:pt idx="1965">
                  <c:v>55.4</c:v>
                </c:pt>
                <c:pt idx="1966">
                  <c:v>55.3</c:v>
                </c:pt>
                <c:pt idx="1967">
                  <c:v>55.3</c:v>
                </c:pt>
                <c:pt idx="1968">
                  <c:v>55.3</c:v>
                </c:pt>
                <c:pt idx="1969">
                  <c:v>55.3</c:v>
                </c:pt>
                <c:pt idx="1970">
                  <c:v>55.3</c:v>
                </c:pt>
                <c:pt idx="1971">
                  <c:v>55.3</c:v>
                </c:pt>
                <c:pt idx="1972">
                  <c:v>55.2</c:v>
                </c:pt>
                <c:pt idx="1973">
                  <c:v>55.2</c:v>
                </c:pt>
                <c:pt idx="1974">
                  <c:v>55.2</c:v>
                </c:pt>
                <c:pt idx="1975">
                  <c:v>55.2</c:v>
                </c:pt>
                <c:pt idx="1976">
                  <c:v>55.2</c:v>
                </c:pt>
                <c:pt idx="1977">
                  <c:v>55.2</c:v>
                </c:pt>
                <c:pt idx="1978">
                  <c:v>55.2</c:v>
                </c:pt>
                <c:pt idx="1979">
                  <c:v>55.2</c:v>
                </c:pt>
                <c:pt idx="1980">
                  <c:v>55.2</c:v>
                </c:pt>
                <c:pt idx="1981">
                  <c:v>55.2</c:v>
                </c:pt>
                <c:pt idx="1982">
                  <c:v>55.2</c:v>
                </c:pt>
                <c:pt idx="1983">
                  <c:v>55.2</c:v>
                </c:pt>
                <c:pt idx="1984">
                  <c:v>55.1</c:v>
                </c:pt>
                <c:pt idx="1985">
                  <c:v>55.1</c:v>
                </c:pt>
                <c:pt idx="1986">
                  <c:v>55.1</c:v>
                </c:pt>
                <c:pt idx="1987">
                  <c:v>55.1</c:v>
                </c:pt>
                <c:pt idx="1988">
                  <c:v>55.1</c:v>
                </c:pt>
                <c:pt idx="1989">
                  <c:v>55.1</c:v>
                </c:pt>
                <c:pt idx="1990">
                  <c:v>55.1</c:v>
                </c:pt>
                <c:pt idx="1991">
                  <c:v>55.1</c:v>
                </c:pt>
                <c:pt idx="1992">
                  <c:v>55.1</c:v>
                </c:pt>
                <c:pt idx="1993">
                  <c:v>55.1</c:v>
                </c:pt>
                <c:pt idx="1994">
                  <c:v>55.1</c:v>
                </c:pt>
                <c:pt idx="1995">
                  <c:v>55.1</c:v>
                </c:pt>
                <c:pt idx="1996">
                  <c:v>55.1</c:v>
                </c:pt>
                <c:pt idx="1997">
                  <c:v>55.1</c:v>
                </c:pt>
                <c:pt idx="1998">
                  <c:v>55.1</c:v>
                </c:pt>
                <c:pt idx="1999">
                  <c:v>55.1</c:v>
                </c:pt>
                <c:pt idx="2000">
                  <c:v>55</c:v>
                </c:pt>
                <c:pt idx="2001">
                  <c:v>55</c:v>
                </c:pt>
                <c:pt idx="2002">
                  <c:v>55</c:v>
                </c:pt>
                <c:pt idx="2003">
                  <c:v>55</c:v>
                </c:pt>
                <c:pt idx="2004">
                  <c:v>55</c:v>
                </c:pt>
                <c:pt idx="2005">
                  <c:v>55</c:v>
                </c:pt>
                <c:pt idx="2006">
                  <c:v>55</c:v>
                </c:pt>
                <c:pt idx="2007">
                  <c:v>55</c:v>
                </c:pt>
                <c:pt idx="2008">
                  <c:v>55</c:v>
                </c:pt>
                <c:pt idx="2009">
                  <c:v>55</c:v>
                </c:pt>
                <c:pt idx="2010">
                  <c:v>55</c:v>
                </c:pt>
                <c:pt idx="2011">
                  <c:v>55</c:v>
                </c:pt>
                <c:pt idx="2012">
                  <c:v>55</c:v>
                </c:pt>
                <c:pt idx="2013">
                  <c:v>55</c:v>
                </c:pt>
                <c:pt idx="2014">
                  <c:v>55</c:v>
                </c:pt>
                <c:pt idx="2015">
                  <c:v>55</c:v>
                </c:pt>
                <c:pt idx="2016">
                  <c:v>55</c:v>
                </c:pt>
                <c:pt idx="2017">
                  <c:v>55</c:v>
                </c:pt>
                <c:pt idx="2018">
                  <c:v>55</c:v>
                </c:pt>
                <c:pt idx="2019">
                  <c:v>55</c:v>
                </c:pt>
                <c:pt idx="2020">
                  <c:v>55</c:v>
                </c:pt>
                <c:pt idx="2021">
                  <c:v>55</c:v>
                </c:pt>
                <c:pt idx="2022">
                  <c:v>55</c:v>
                </c:pt>
                <c:pt idx="2023">
                  <c:v>55</c:v>
                </c:pt>
                <c:pt idx="2024">
                  <c:v>55</c:v>
                </c:pt>
                <c:pt idx="2025">
                  <c:v>55</c:v>
                </c:pt>
                <c:pt idx="2026">
                  <c:v>55</c:v>
                </c:pt>
                <c:pt idx="2027">
                  <c:v>55</c:v>
                </c:pt>
                <c:pt idx="2028">
                  <c:v>55</c:v>
                </c:pt>
                <c:pt idx="2029">
                  <c:v>55</c:v>
                </c:pt>
                <c:pt idx="2030">
                  <c:v>55</c:v>
                </c:pt>
                <c:pt idx="2031">
                  <c:v>55</c:v>
                </c:pt>
                <c:pt idx="2032">
                  <c:v>55</c:v>
                </c:pt>
                <c:pt idx="2033">
                  <c:v>55</c:v>
                </c:pt>
                <c:pt idx="2034">
                  <c:v>55</c:v>
                </c:pt>
                <c:pt idx="2035">
                  <c:v>55.1</c:v>
                </c:pt>
                <c:pt idx="2036">
                  <c:v>55.1</c:v>
                </c:pt>
                <c:pt idx="2037">
                  <c:v>55.1</c:v>
                </c:pt>
                <c:pt idx="2038">
                  <c:v>55.1</c:v>
                </c:pt>
                <c:pt idx="2039">
                  <c:v>55.1</c:v>
                </c:pt>
                <c:pt idx="2040">
                  <c:v>55.1</c:v>
                </c:pt>
                <c:pt idx="2041">
                  <c:v>55.1</c:v>
                </c:pt>
                <c:pt idx="2042">
                  <c:v>55.1</c:v>
                </c:pt>
                <c:pt idx="2043">
                  <c:v>55.1</c:v>
                </c:pt>
                <c:pt idx="2044">
                  <c:v>55.1</c:v>
                </c:pt>
                <c:pt idx="2045">
                  <c:v>55.1</c:v>
                </c:pt>
                <c:pt idx="2046">
                  <c:v>55.1</c:v>
                </c:pt>
                <c:pt idx="2047">
                  <c:v>55.1</c:v>
                </c:pt>
                <c:pt idx="2048">
                  <c:v>55.1</c:v>
                </c:pt>
                <c:pt idx="2049">
                  <c:v>55.1</c:v>
                </c:pt>
                <c:pt idx="2050">
                  <c:v>55.1</c:v>
                </c:pt>
                <c:pt idx="2051">
                  <c:v>55</c:v>
                </c:pt>
                <c:pt idx="2052">
                  <c:v>55</c:v>
                </c:pt>
                <c:pt idx="2053">
                  <c:v>55</c:v>
                </c:pt>
                <c:pt idx="2054">
                  <c:v>55</c:v>
                </c:pt>
                <c:pt idx="2055">
                  <c:v>55</c:v>
                </c:pt>
                <c:pt idx="2056">
                  <c:v>55</c:v>
                </c:pt>
                <c:pt idx="2057">
                  <c:v>55</c:v>
                </c:pt>
                <c:pt idx="2058">
                  <c:v>55</c:v>
                </c:pt>
                <c:pt idx="2059">
                  <c:v>54.9</c:v>
                </c:pt>
                <c:pt idx="2060">
                  <c:v>54.9</c:v>
                </c:pt>
                <c:pt idx="2061">
                  <c:v>54.9</c:v>
                </c:pt>
                <c:pt idx="2062">
                  <c:v>54.9</c:v>
                </c:pt>
                <c:pt idx="2063">
                  <c:v>54.9</c:v>
                </c:pt>
                <c:pt idx="2064">
                  <c:v>54.9</c:v>
                </c:pt>
                <c:pt idx="2065">
                  <c:v>54.8</c:v>
                </c:pt>
                <c:pt idx="2066">
                  <c:v>54.8</c:v>
                </c:pt>
                <c:pt idx="2067">
                  <c:v>54.8</c:v>
                </c:pt>
                <c:pt idx="2068">
                  <c:v>54.8</c:v>
                </c:pt>
                <c:pt idx="2069">
                  <c:v>54.8</c:v>
                </c:pt>
                <c:pt idx="2070">
                  <c:v>54.8</c:v>
                </c:pt>
                <c:pt idx="2071">
                  <c:v>54.7</c:v>
                </c:pt>
                <c:pt idx="2072">
                  <c:v>54.7</c:v>
                </c:pt>
                <c:pt idx="2073">
                  <c:v>54.7</c:v>
                </c:pt>
                <c:pt idx="2074">
                  <c:v>54.7</c:v>
                </c:pt>
                <c:pt idx="2075">
                  <c:v>54.7</c:v>
                </c:pt>
                <c:pt idx="2076">
                  <c:v>54.7</c:v>
                </c:pt>
                <c:pt idx="2077">
                  <c:v>54.6</c:v>
                </c:pt>
                <c:pt idx="2078">
                  <c:v>54.6</c:v>
                </c:pt>
                <c:pt idx="2079">
                  <c:v>54.6</c:v>
                </c:pt>
                <c:pt idx="2080">
                  <c:v>54.6</c:v>
                </c:pt>
                <c:pt idx="2081">
                  <c:v>54.6</c:v>
                </c:pt>
                <c:pt idx="2082">
                  <c:v>54.6</c:v>
                </c:pt>
                <c:pt idx="2083">
                  <c:v>54.6</c:v>
                </c:pt>
                <c:pt idx="2084">
                  <c:v>54.6</c:v>
                </c:pt>
                <c:pt idx="2085">
                  <c:v>54.6</c:v>
                </c:pt>
                <c:pt idx="2086">
                  <c:v>54.6</c:v>
                </c:pt>
                <c:pt idx="2087">
                  <c:v>54.6</c:v>
                </c:pt>
                <c:pt idx="2088">
                  <c:v>54.5</c:v>
                </c:pt>
                <c:pt idx="2089">
                  <c:v>54.5</c:v>
                </c:pt>
                <c:pt idx="2090">
                  <c:v>54.5</c:v>
                </c:pt>
                <c:pt idx="2091">
                  <c:v>54.5</c:v>
                </c:pt>
                <c:pt idx="2092">
                  <c:v>54.5</c:v>
                </c:pt>
                <c:pt idx="2093">
                  <c:v>54.5</c:v>
                </c:pt>
                <c:pt idx="2094">
                  <c:v>54.5</c:v>
                </c:pt>
                <c:pt idx="2095">
                  <c:v>54.5</c:v>
                </c:pt>
                <c:pt idx="2096">
                  <c:v>54.5</c:v>
                </c:pt>
                <c:pt idx="2097">
                  <c:v>54.5</c:v>
                </c:pt>
                <c:pt idx="2098">
                  <c:v>54.4</c:v>
                </c:pt>
                <c:pt idx="2099">
                  <c:v>54.4</c:v>
                </c:pt>
                <c:pt idx="2100">
                  <c:v>54.4</c:v>
                </c:pt>
                <c:pt idx="2101">
                  <c:v>54.4</c:v>
                </c:pt>
                <c:pt idx="2102">
                  <c:v>54.4</c:v>
                </c:pt>
                <c:pt idx="2103">
                  <c:v>54.4</c:v>
                </c:pt>
                <c:pt idx="2104">
                  <c:v>54.4</c:v>
                </c:pt>
                <c:pt idx="2105">
                  <c:v>54.4</c:v>
                </c:pt>
                <c:pt idx="2106">
                  <c:v>54.4</c:v>
                </c:pt>
                <c:pt idx="2107">
                  <c:v>54.4</c:v>
                </c:pt>
                <c:pt idx="2108">
                  <c:v>54.4</c:v>
                </c:pt>
                <c:pt idx="2109">
                  <c:v>54.3</c:v>
                </c:pt>
                <c:pt idx="2110">
                  <c:v>54.3</c:v>
                </c:pt>
                <c:pt idx="2111">
                  <c:v>54.3</c:v>
                </c:pt>
                <c:pt idx="2112">
                  <c:v>54.3</c:v>
                </c:pt>
                <c:pt idx="2113">
                  <c:v>54.3</c:v>
                </c:pt>
                <c:pt idx="2114">
                  <c:v>54.3</c:v>
                </c:pt>
                <c:pt idx="2115">
                  <c:v>54.3</c:v>
                </c:pt>
                <c:pt idx="2116">
                  <c:v>54.3</c:v>
                </c:pt>
                <c:pt idx="2117">
                  <c:v>54.3</c:v>
                </c:pt>
                <c:pt idx="2118">
                  <c:v>54.3</c:v>
                </c:pt>
                <c:pt idx="2119">
                  <c:v>54.3</c:v>
                </c:pt>
                <c:pt idx="2120">
                  <c:v>54.3</c:v>
                </c:pt>
                <c:pt idx="2121">
                  <c:v>54.3</c:v>
                </c:pt>
                <c:pt idx="2122">
                  <c:v>54.3</c:v>
                </c:pt>
                <c:pt idx="2123">
                  <c:v>54.3</c:v>
                </c:pt>
                <c:pt idx="2124">
                  <c:v>54.3</c:v>
                </c:pt>
                <c:pt idx="2125">
                  <c:v>54.3</c:v>
                </c:pt>
                <c:pt idx="2126">
                  <c:v>54.3</c:v>
                </c:pt>
                <c:pt idx="2127">
                  <c:v>54.3</c:v>
                </c:pt>
                <c:pt idx="2128">
                  <c:v>54.3</c:v>
                </c:pt>
                <c:pt idx="2129">
                  <c:v>54.3</c:v>
                </c:pt>
                <c:pt idx="2130">
                  <c:v>54.3</c:v>
                </c:pt>
                <c:pt idx="2131">
                  <c:v>54.3</c:v>
                </c:pt>
                <c:pt idx="2132">
                  <c:v>54.3</c:v>
                </c:pt>
                <c:pt idx="2133">
                  <c:v>54.3</c:v>
                </c:pt>
                <c:pt idx="2134">
                  <c:v>54.3</c:v>
                </c:pt>
                <c:pt idx="2135">
                  <c:v>54.3</c:v>
                </c:pt>
                <c:pt idx="2136">
                  <c:v>54.3</c:v>
                </c:pt>
                <c:pt idx="2137">
                  <c:v>54.3</c:v>
                </c:pt>
                <c:pt idx="2138">
                  <c:v>54.3</c:v>
                </c:pt>
                <c:pt idx="2139">
                  <c:v>54.3</c:v>
                </c:pt>
                <c:pt idx="2140">
                  <c:v>54.3</c:v>
                </c:pt>
                <c:pt idx="2141">
                  <c:v>54.3</c:v>
                </c:pt>
                <c:pt idx="2142">
                  <c:v>54.3</c:v>
                </c:pt>
                <c:pt idx="2143">
                  <c:v>54.3</c:v>
                </c:pt>
                <c:pt idx="2144">
                  <c:v>54.3</c:v>
                </c:pt>
                <c:pt idx="2145">
                  <c:v>54.3</c:v>
                </c:pt>
                <c:pt idx="2146">
                  <c:v>54.3</c:v>
                </c:pt>
                <c:pt idx="2147">
                  <c:v>54.3</c:v>
                </c:pt>
                <c:pt idx="2148">
                  <c:v>54.3</c:v>
                </c:pt>
                <c:pt idx="2149">
                  <c:v>54.3</c:v>
                </c:pt>
                <c:pt idx="2150">
                  <c:v>54.3</c:v>
                </c:pt>
                <c:pt idx="2151">
                  <c:v>54.3</c:v>
                </c:pt>
                <c:pt idx="2152">
                  <c:v>54.4</c:v>
                </c:pt>
                <c:pt idx="2153">
                  <c:v>54.4</c:v>
                </c:pt>
                <c:pt idx="2154">
                  <c:v>54.4</c:v>
                </c:pt>
                <c:pt idx="2155">
                  <c:v>54.4</c:v>
                </c:pt>
                <c:pt idx="2156">
                  <c:v>54.4</c:v>
                </c:pt>
                <c:pt idx="2157">
                  <c:v>54.4</c:v>
                </c:pt>
                <c:pt idx="2158">
                  <c:v>54.4</c:v>
                </c:pt>
                <c:pt idx="2159">
                  <c:v>54.4</c:v>
                </c:pt>
                <c:pt idx="2160">
                  <c:v>54.4</c:v>
                </c:pt>
                <c:pt idx="2161">
                  <c:v>54.4</c:v>
                </c:pt>
                <c:pt idx="2162">
                  <c:v>54.4</c:v>
                </c:pt>
                <c:pt idx="2163">
                  <c:v>54.4</c:v>
                </c:pt>
                <c:pt idx="2164">
                  <c:v>54.4</c:v>
                </c:pt>
                <c:pt idx="2165">
                  <c:v>54.4</c:v>
                </c:pt>
                <c:pt idx="2166">
                  <c:v>55</c:v>
                </c:pt>
                <c:pt idx="2167">
                  <c:v>55</c:v>
                </c:pt>
                <c:pt idx="2168">
                  <c:v>55.9</c:v>
                </c:pt>
                <c:pt idx="2169">
                  <c:v>55.9</c:v>
                </c:pt>
                <c:pt idx="2170">
                  <c:v>56.6</c:v>
                </c:pt>
                <c:pt idx="2171">
                  <c:v>56.6</c:v>
                </c:pt>
                <c:pt idx="2172">
                  <c:v>57.2</c:v>
                </c:pt>
                <c:pt idx="2173">
                  <c:v>57.2</c:v>
                </c:pt>
                <c:pt idx="2174">
                  <c:v>57.5</c:v>
                </c:pt>
                <c:pt idx="2175">
                  <c:v>57.5</c:v>
                </c:pt>
                <c:pt idx="2176">
                  <c:v>57.9</c:v>
                </c:pt>
                <c:pt idx="2177">
                  <c:v>57.9</c:v>
                </c:pt>
                <c:pt idx="2178">
                  <c:v>58.1</c:v>
                </c:pt>
                <c:pt idx="2179">
                  <c:v>58.1</c:v>
                </c:pt>
                <c:pt idx="2180">
                  <c:v>58.3</c:v>
                </c:pt>
                <c:pt idx="2181">
                  <c:v>58.3</c:v>
                </c:pt>
                <c:pt idx="2182">
                  <c:v>58.5</c:v>
                </c:pt>
                <c:pt idx="2183">
                  <c:v>58.5</c:v>
                </c:pt>
                <c:pt idx="2184">
                  <c:v>58.6</c:v>
                </c:pt>
                <c:pt idx="2185">
                  <c:v>58.6</c:v>
                </c:pt>
                <c:pt idx="2186">
                  <c:v>58.6</c:v>
                </c:pt>
                <c:pt idx="2187">
                  <c:v>58.8</c:v>
                </c:pt>
                <c:pt idx="2188">
                  <c:v>58.8</c:v>
                </c:pt>
                <c:pt idx="2189">
                  <c:v>58.9</c:v>
                </c:pt>
                <c:pt idx="2190">
                  <c:v>58.9</c:v>
                </c:pt>
                <c:pt idx="2191">
                  <c:v>59.2</c:v>
                </c:pt>
                <c:pt idx="2192">
                  <c:v>59.2</c:v>
                </c:pt>
                <c:pt idx="2193">
                  <c:v>59.5</c:v>
                </c:pt>
                <c:pt idx="2194">
                  <c:v>59.5</c:v>
                </c:pt>
                <c:pt idx="2195">
                  <c:v>59.7</c:v>
                </c:pt>
                <c:pt idx="2196">
                  <c:v>59.7</c:v>
                </c:pt>
                <c:pt idx="2197">
                  <c:v>60</c:v>
                </c:pt>
                <c:pt idx="2198">
                  <c:v>60</c:v>
                </c:pt>
                <c:pt idx="2199">
                  <c:v>60.2</c:v>
                </c:pt>
                <c:pt idx="2200">
                  <c:v>60.2</c:v>
                </c:pt>
                <c:pt idx="2201">
                  <c:v>60.1</c:v>
                </c:pt>
                <c:pt idx="2202">
                  <c:v>60.1</c:v>
                </c:pt>
                <c:pt idx="2203">
                  <c:v>60</c:v>
                </c:pt>
                <c:pt idx="2204">
                  <c:v>60</c:v>
                </c:pt>
                <c:pt idx="2205">
                  <c:v>59.9</c:v>
                </c:pt>
                <c:pt idx="2206">
                  <c:v>59.9</c:v>
                </c:pt>
                <c:pt idx="2207">
                  <c:v>60.3</c:v>
                </c:pt>
                <c:pt idx="2208">
                  <c:v>60.3</c:v>
                </c:pt>
                <c:pt idx="2209">
                  <c:v>60.8</c:v>
                </c:pt>
                <c:pt idx="2210">
                  <c:v>60.8</c:v>
                </c:pt>
                <c:pt idx="2211">
                  <c:v>61.3</c:v>
                </c:pt>
                <c:pt idx="2212">
                  <c:v>61.3</c:v>
                </c:pt>
                <c:pt idx="2213">
                  <c:v>61.6</c:v>
                </c:pt>
                <c:pt idx="2214">
                  <c:v>61.6</c:v>
                </c:pt>
                <c:pt idx="2215">
                  <c:v>61.4</c:v>
                </c:pt>
                <c:pt idx="2216">
                  <c:v>61.4</c:v>
                </c:pt>
                <c:pt idx="2217">
                  <c:v>61.3</c:v>
                </c:pt>
                <c:pt idx="2218">
                  <c:v>61.3</c:v>
                </c:pt>
                <c:pt idx="2219">
                  <c:v>61.2</c:v>
                </c:pt>
                <c:pt idx="2220">
                  <c:v>61.2</c:v>
                </c:pt>
                <c:pt idx="2221">
                  <c:v>61.1</c:v>
                </c:pt>
                <c:pt idx="2222">
                  <c:v>61.1</c:v>
                </c:pt>
                <c:pt idx="2223">
                  <c:v>61</c:v>
                </c:pt>
                <c:pt idx="2224">
                  <c:v>61</c:v>
                </c:pt>
                <c:pt idx="2225">
                  <c:v>61</c:v>
                </c:pt>
                <c:pt idx="2226">
                  <c:v>61</c:v>
                </c:pt>
                <c:pt idx="2227">
                  <c:v>60.9</c:v>
                </c:pt>
                <c:pt idx="2228">
                  <c:v>60.9</c:v>
                </c:pt>
                <c:pt idx="2229">
                  <c:v>60.9</c:v>
                </c:pt>
                <c:pt idx="2230">
                  <c:v>60.9</c:v>
                </c:pt>
                <c:pt idx="2231">
                  <c:v>60.9</c:v>
                </c:pt>
                <c:pt idx="2232">
                  <c:v>60.8</c:v>
                </c:pt>
                <c:pt idx="2233">
                  <c:v>60.8</c:v>
                </c:pt>
                <c:pt idx="2234">
                  <c:v>60.8</c:v>
                </c:pt>
                <c:pt idx="2235">
                  <c:v>60.8</c:v>
                </c:pt>
                <c:pt idx="2236">
                  <c:v>60.7</c:v>
                </c:pt>
                <c:pt idx="2237">
                  <c:v>60.7</c:v>
                </c:pt>
                <c:pt idx="2238">
                  <c:v>60.7</c:v>
                </c:pt>
                <c:pt idx="2239">
                  <c:v>60.7</c:v>
                </c:pt>
                <c:pt idx="2240">
                  <c:v>60.7</c:v>
                </c:pt>
                <c:pt idx="2241">
                  <c:v>60.7</c:v>
                </c:pt>
                <c:pt idx="2242">
                  <c:v>60.6</c:v>
                </c:pt>
                <c:pt idx="2243">
                  <c:v>60.6</c:v>
                </c:pt>
                <c:pt idx="2244">
                  <c:v>60.6</c:v>
                </c:pt>
                <c:pt idx="2245">
                  <c:v>60.6</c:v>
                </c:pt>
                <c:pt idx="2246">
                  <c:v>60.6</c:v>
                </c:pt>
                <c:pt idx="2247">
                  <c:v>60.6</c:v>
                </c:pt>
                <c:pt idx="2248">
                  <c:v>60.5</c:v>
                </c:pt>
                <c:pt idx="2249">
                  <c:v>60.5</c:v>
                </c:pt>
                <c:pt idx="2250">
                  <c:v>60.5</c:v>
                </c:pt>
                <c:pt idx="2251">
                  <c:v>60.5</c:v>
                </c:pt>
                <c:pt idx="2252">
                  <c:v>60.5</c:v>
                </c:pt>
                <c:pt idx="2253">
                  <c:v>60.5</c:v>
                </c:pt>
                <c:pt idx="2254">
                  <c:v>60.4</c:v>
                </c:pt>
                <c:pt idx="2255">
                  <c:v>60.4</c:v>
                </c:pt>
                <c:pt idx="2256">
                  <c:v>60.4</c:v>
                </c:pt>
                <c:pt idx="2257">
                  <c:v>60.4</c:v>
                </c:pt>
                <c:pt idx="2258">
                  <c:v>60.4</c:v>
                </c:pt>
                <c:pt idx="2259">
                  <c:v>60.4</c:v>
                </c:pt>
                <c:pt idx="2260">
                  <c:v>60.4</c:v>
                </c:pt>
                <c:pt idx="2261">
                  <c:v>60.4</c:v>
                </c:pt>
                <c:pt idx="2262">
                  <c:v>60.4</c:v>
                </c:pt>
                <c:pt idx="2263">
                  <c:v>60.4</c:v>
                </c:pt>
                <c:pt idx="2264">
                  <c:v>60.4</c:v>
                </c:pt>
                <c:pt idx="2265">
                  <c:v>60.3</c:v>
                </c:pt>
                <c:pt idx="2266">
                  <c:v>60.3</c:v>
                </c:pt>
                <c:pt idx="2267">
                  <c:v>60.3</c:v>
                </c:pt>
                <c:pt idx="2268">
                  <c:v>60.3</c:v>
                </c:pt>
                <c:pt idx="2269">
                  <c:v>60.3</c:v>
                </c:pt>
                <c:pt idx="2270">
                  <c:v>60.3</c:v>
                </c:pt>
                <c:pt idx="2271">
                  <c:v>60.3</c:v>
                </c:pt>
                <c:pt idx="2272">
                  <c:v>60.3</c:v>
                </c:pt>
                <c:pt idx="2273">
                  <c:v>60.3</c:v>
                </c:pt>
                <c:pt idx="2274">
                  <c:v>60.3</c:v>
                </c:pt>
                <c:pt idx="2275">
                  <c:v>60.3</c:v>
                </c:pt>
                <c:pt idx="2276">
                  <c:v>60.3</c:v>
                </c:pt>
                <c:pt idx="2277">
                  <c:v>60.4</c:v>
                </c:pt>
                <c:pt idx="2278">
                  <c:v>60.4</c:v>
                </c:pt>
                <c:pt idx="2279">
                  <c:v>60.4</c:v>
                </c:pt>
                <c:pt idx="2280">
                  <c:v>60.4</c:v>
                </c:pt>
                <c:pt idx="2281">
                  <c:v>60.4</c:v>
                </c:pt>
                <c:pt idx="2282">
                  <c:v>60.4</c:v>
                </c:pt>
                <c:pt idx="2283">
                  <c:v>60.4</c:v>
                </c:pt>
                <c:pt idx="2284">
                  <c:v>60.4</c:v>
                </c:pt>
                <c:pt idx="2285">
                  <c:v>60.4</c:v>
                </c:pt>
                <c:pt idx="2286">
                  <c:v>60.4</c:v>
                </c:pt>
                <c:pt idx="2287">
                  <c:v>60.4</c:v>
                </c:pt>
                <c:pt idx="2288">
                  <c:v>60.4</c:v>
                </c:pt>
                <c:pt idx="2289">
                  <c:v>60.4</c:v>
                </c:pt>
                <c:pt idx="2290">
                  <c:v>60.4</c:v>
                </c:pt>
                <c:pt idx="2291">
                  <c:v>60.4</c:v>
                </c:pt>
                <c:pt idx="2292">
                  <c:v>60.4</c:v>
                </c:pt>
                <c:pt idx="2293">
                  <c:v>60.4</c:v>
                </c:pt>
                <c:pt idx="2294">
                  <c:v>60.4</c:v>
                </c:pt>
                <c:pt idx="2295">
                  <c:v>60.4</c:v>
                </c:pt>
                <c:pt idx="2296">
                  <c:v>60.4</c:v>
                </c:pt>
                <c:pt idx="2297">
                  <c:v>60.4</c:v>
                </c:pt>
                <c:pt idx="2298">
                  <c:v>60.4</c:v>
                </c:pt>
                <c:pt idx="2299">
                  <c:v>60.4</c:v>
                </c:pt>
                <c:pt idx="2300">
                  <c:v>60.4</c:v>
                </c:pt>
                <c:pt idx="2301">
                  <c:v>60.4</c:v>
                </c:pt>
                <c:pt idx="2302">
                  <c:v>60.4</c:v>
                </c:pt>
                <c:pt idx="2303">
                  <c:v>60.4</c:v>
                </c:pt>
                <c:pt idx="2304">
                  <c:v>60.3</c:v>
                </c:pt>
                <c:pt idx="2305">
                  <c:v>60.3</c:v>
                </c:pt>
                <c:pt idx="2306">
                  <c:v>60.3</c:v>
                </c:pt>
                <c:pt idx="2307">
                  <c:v>60.3</c:v>
                </c:pt>
                <c:pt idx="2308">
                  <c:v>60.2</c:v>
                </c:pt>
                <c:pt idx="2309">
                  <c:v>60.2</c:v>
                </c:pt>
                <c:pt idx="2310">
                  <c:v>60.2</c:v>
                </c:pt>
                <c:pt idx="2311">
                  <c:v>60.2</c:v>
                </c:pt>
                <c:pt idx="2312">
                  <c:v>60.2</c:v>
                </c:pt>
                <c:pt idx="2313">
                  <c:v>60.2</c:v>
                </c:pt>
                <c:pt idx="2314">
                  <c:v>60.1</c:v>
                </c:pt>
                <c:pt idx="2315">
                  <c:v>60.1</c:v>
                </c:pt>
                <c:pt idx="2316">
                  <c:v>60.1</c:v>
                </c:pt>
                <c:pt idx="2317">
                  <c:v>60.1</c:v>
                </c:pt>
                <c:pt idx="2318">
                  <c:v>60.1</c:v>
                </c:pt>
                <c:pt idx="2319">
                  <c:v>60.1</c:v>
                </c:pt>
                <c:pt idx="2320">
                  <c:v>60.1</c:v>
                </c:pt>
                <c:pt idx="2321">
                  <c:v>60</c:v>
                </c:pt>
                <c:pt idx="2322">
                  <c:v>60</c:v>
                </c:pt>
                <c:pt idx="2323">
                  <c:v>60</c:v>
                </c:pt>
                <c:pt idx="2324">
                  <c:v>60</c:v>
                </c:pt>
                <c:pt idx="2325">
                  <c:v>60</c:v>
                </c:pt>
                <c:pt idx="2326">
                  <c:v>60</c:v>
                </c:pt>
                <c:pt idx="2327">
                  <c:v>60</c:v>
                </c:pt>
                <c:pt idx="2328">
                  <c:v>60</c:v>
                </c:pt>
                <c:pt idx="2329">
                  <c:v>60</c:v>
                </c:pt>
                <c:pt idx="2330">
                  <c:v>60</c:v>
                </c:pt>
                <c:pt idx="2331">
                  <c:v>59.9</c:v>
                </c:pt>
                <c:pt idx="2332">
                  <c:v>59.9</c:v>
                </c:pt>
                <c:pt idx="2333">
                  <c:v>59.9</c:v>
                </c:pt>
                <c:pt idx="2334">
                  <c:v>59.9</c:v>
                </c:pt>
                <c:pt idx="2335">
                  <c:v>59.9</c:v>
                </c:pt>
                <c:pt idx="2336">
                  <c:v>59.9</c:v>
                </c:pt>
                <c:pt idx="2337">
                  <c:v>59.9</c:v>
                </c:pt>
                <c:pt idx="2338">
                  <c:v>59.9</c:v>
                </c:pt>
                <c:pt idx="2339">
                  <c:v>59.9</c:v>
                </c:pt>
                <c:pt idx="2340">
                  <c:v>59.9</c:v>
                </c:pt>
                <c:pt idx="2341">
                  <c:v>59.9</c:v>
                </c:pt>
                <c:pt idx="2342">
                  <c:v>59.9</c:v>
                </c:pt>
                <c:pt idx="2343">
                  <c:v>59.9</c:v>
                </c:pt>
                <c:pt idx="2344">
                  <c:v>59.9</c:v>
                </c:pt>
                <c:pt idx="2345">
                  <c:v>59.9</c:v>
                </c:pt>
                <c:pt idx="2346">
                  <c:v>59.9</c:v>
                </c:pt>
                <c:pt idx="2347">
                  <c:v>59.9</c:v>
                </c:pt>
                <c:pt idx="2348">
                  <c:v>59.9</c:v>
                </c:pt>
                <c:pt idx="2349">
                  <c:v>59.9</c:v>
                </c:pt>
                <c:pt idx="2350">
                  <c:v>59.9</c:v>
                </c:pt>
                <c:pt idx="2351">
                  <c:v>59.9</c:v>
                </c:pt>
                <c:pt idx="2352">
                  <c:v>59.9</c:v>
                </c:pt>
                <c:pt idx="2353">
                  <c:v>59.9</c:v>
                </c:pt>
                <c:pt idx="2354">
                  <c:v>59.9</c:v>
                </c:pt>
                <c:pt idx="2355">
                  <c:v>59.9</c:v>
                </c:pt>
                <c:pt idx="2356">
                  <c:v>59.9</c:v>
                </c:pt>
                <c:pt idx="2357">
                  <c:v>59.9</c:v>
                </c:pt>
                <c:pt idx="2358">
                  <c:v>59.9</c:v>
                </c:pt>
                <c:pt idx="2359">
                  <c:v>59.9</c:v>
                </c:pt>
                <c:pt idx="2360">
                  <c:v>59.9</c:v>
                </c:pt>
                <c:pt idx="2361">
                  <c:v>59.9</c:v>
                </c:pt>
                <c:pt idx="2362">
                  <c:v>59.9</c:v>
                </c:pt>
                <c:pt idx="2363">
                  <c:v>59.9</c:v>
                </c:pt>
                <c:pt idx="2364">
                  <c:v>60</c:v>
                </c:pt>
                <c:pt idx="2365">
                  <c:v>60</c:v>
                </c:pt>
                <c:pt idx="2366">
                  <c:v>60</c:v>
                </c:pt>
                <c:pt idx="2367">
                  <c:v>60</c:v>
                </c:pt>
                <c:pt idx="2368">
                  <c:v>60</c:v>
                </c:pt>
                <c:pt idx="2369">
                  <c:v>60</c:v>
                </c:pt>
                <c:pt idx="2370">
                  <c:v>60</c:v>
                </c:pt>
                <c:pt idx="2371">
                  <c:v>60</c:v>
                </c:pt>
                <c:pt idx="2372">
                  <c:v>60</c:v>
                </c:pt>
                <c:pt idx="2373">
                  <c:v>60</c:v>
                </c:pt>
                <c:pt idx="2374">
                  <c:v>60</c:v>
                </c:pt>
                <c:pt idx="2375">
                  <c:v>60</c:v>
                </c:pt>
                <c:pt idx="2376">
                  <c:v>60</c:v>
                </c:pt>
                <c:pt idx="2377">
                  <c:v>60</c:v>
                </c:pt>
                <c:pt idx="2378">
                  <c:v>60</c:v>
                </c:pt>
                <c:pt idx="2379">
                  <c:v>60.1</c:v>
                </c:pt>
                <c:pt idx="2380">
                  <c:v>60.1</c:v>
                </c:pt>
                <c:pt idx="2381">
                  <c:v>60.1</c:v>
                </c:pt>
                <c:pt idx="2382">
                  <c:v>60.1</c:v>
                </c:pt>
                <c:pt idx="2383">
                  <c:v>60.1</c:v>
                </c:pt>
                <c:pt idx="2384">
                  <c:v>60.1</c:v>
                </c:pt>
                <c:pt idx="2385">
                  <c:v>60.1</c:v>
                </c:pt>
                <c:pt idx="2386">
                  <c:v>60.1</c:v>
                </c:pt>
                <c:pt idx="2387">
                  <c:v>60.1</c:v>
                </c:pt>
                <c:pt idx="2388">
                  <c:v>60.1</c:v>
                </c:pt>
                <c:pt idx="2389">
                  <c:v>60.1</c:v>
                </c:pt>
                <c:pt idx="2390">
                  <c:v>60.1</c:v>
                </c:pt>
                <c:pt idx="2391">
                  <c:v>60.1</c:v>
                </c:pt>
                <c:pt idx="2392">
                  <c:v>60.1</c:v>
                </c:pt>
                <c:pt idx="2393">
                  <c:v>60.1</c:v>
                </c:pt>
                <c:pt idx="2394">
                  <c:v>60</c:v>
                </c:pt>
                <c:pt idx="2395">
                  <c:v>60</c:v>
                </c:pt>
                <c:pt idx="2396">
                  <c:v>60</c:v>
                </c:pt>
                <c:pt idx="2397">
                  <c:v>60</c:v>
                </c:pt>
                <c:pt idx="2398">
                  <c:v>60</c:v>
                </c:pt>
                <c:pt idx="2399">
                  <c:v>60</c:v>
                </c:pt>
                <c:pt idx="2400">
                  <c:v>60</c:v>
                </c:pt>
                <c:pt idx="2401">
                  <c:v>60</c:v>
                </c:pt>
                <c:pt idx="2402">
                  <c:v>60</c:v>
                </c:pt>
                <c:pt idx="2403">
                  <c:v>60</c:v>
                </c:pt>
                <c:pt idx="2404">
                  <c:v>59.9</c:v>
                </c:pt>
                <c:pt idx="2405">
                  <c:v>59.9</c:v>
                </c:pt>
                <c:pt idx="2406">
                  <c:v>59.9</c:v>
                </c:pt>
                <c:pt idx="2407">
                  <c:v>59.9</c:v>
                </c:pt>
                <c:pt idx="2408">
                  <c:v>59.9</c:v>
                </c:pt>
                <c:pt idx="2409">
                  <c:v>59.9</c:v>
                </c:pt>
                <c:pt idx="2410">
                  <c:v>59.9</c:v>
                </c:pt>
                <c:pt idx="2411">
                  <c:v>59.9</c:v>
                </c:pt>
                <c:pt idx="2412">
                  <c:v>59.9</c:v>
                </c:pt>
                <c:pt idx="2413">
                  <c:v>59.8</c:v>
                </c:pt>
                <c:pt idx="2414">
                  <c:v>59.8</c:v>
                </c:pt>
                <c:pt idx="2415">
                  <c:v>59.8</c:v>
                </c:pt>
                <c:pt idx="2416">
                  <c:v>59.8</c:v>
                </c:pt>
                <c:pt idx="2417">
                  <c:v>59.7</c:v>
                </c:pt>
                <c:pt idx="2418">
                  <c:v>59.7</c:v>
                </c:pt>
                <c:pt idx="2419">
                  <c:v>59.7</c:v>
                </c:pt>
                <c:pt idx="2420">
                  <c:v>59.7</c:v>
                </c:pt>
                <c:pt idx="2421">
                  <c:v>59.6</c:v>
                </c:pt>
                <c:pt idx="2422">
                  <c:v>59.6</c:v>
                </c:pt>
                <c:pt idx="2423">
                  <c:v>59.6</c:v>
                </c:pt>
                <c:pt idx="2424">
                  <c:v>59.6</c:v>
                </c:pt>
                <c:pt idx="2425">
                  <c:v>59.6</c:v>
                </c:pt>
                <c:pt idx="2426">
                  <c:v>59.6</c:v>
                </c:pt>
                <c:pt idx="2427">
                  <c:v>59.5</c:v>
                </c:pt>
                <c:pt idx="2428">
                  <c:v>59.5</c:v>
                </c:pt>
                <c:pt idx="2429">
                  <c:v>59.5</c:v>
                </c:pt>
                <c:pt idx="2430">
                  <c:v>59.5</c:v>
                </c:pt>
                <c:pt idx="2431">
                  <c:v>59.5</c:v>
                </c:pt>
                <c:pt idx="2432">
                  <c:v>59.5</c:v>
                </c:pt>
                <c:pt idx="2433">
                  <c:v>59.5</c:v>
                </c:pt>
                <c:pt idx="2434">
                  <c:v>59.5</c:v>
                </c:pt>
                <c:pt idx="2435">
                  <c:v>59.5</c:v>
                </c:pt>
                <c:pt idx="2436">
                  <c:v>59.4</c:v>
                </c:pt>
                <c:pt idx="2437">
                  <c:v>59.4</c:v>
                </c:pt>
                <c:pt idx="2438">
                  <c:v>59.4</c:v>
                </c:pt>
                <c:pt idx="2439">
                  <c:v>59.4</c:v>
                </c:pt>
                <c:pt idx="2440">
                  <c:v>59.4</c:v>
                </c:pt>
                <c:pt idx="2441">
                  <c:v>59.4</c:v>
                </c:pt>
                <c:pt idx="2442">
                  <c:v>59.4</c:v>
                </c:pt>
                <c:pt idx="2443">
                  <c:v>59.4</c:v>
                </c:pt>
                <c:pt idx="2444">
                  <c:v>59.4</c:v>
                </c:pt>
                <c:pt idx="2445">
                  <c:v>59.4</c:v>
                </c:pt>
                <c:pt idx="2446">
                  <c:v>59.4</c:v>
                </c:pt>
                <c:pt idx="2447">
                  <c:v>59.4</c:v>
                </c:pt>
                <c:pt idx="2448">
                  <c:v>59.4</c:v>
                </c:pt>
                <c:pt idx="2449">
                  <c:v>59.4</c:v>
                </c:pt>
                <c:pt idx="2450">
                  <c:v>59.4</c:v>
                </c:pt>
                <c:pt idx="2451">
                  <c:v>59.4</c:v>
                </c:pt>
                <c:pt idx="2452">
                  <c:v>59.4</c:v>
                </c:pt>
                <c:pt idx="2453">
                  <c:v>59.4</c:v>
                </c:pt>
                <c:pt idx="2454">
                  <c:v>59.4</c:v>
                </c:pt>
                <c:pt idx="2455">
                  <c:v>59.4</c:v>
                </c:pt>
                <c:pt idx="2456">
                  <c:v>60.2</c:v>
                </c:pt>
                <c:pt idx="2457">
                  <c:v>60.2</c:v>
                </c:pt>
                <c:pt idx="2458">
                  <c:v>60.2</c:v>
                </c:pt>
                <c:pt idx="2459">
                  <c:v>61.2</c:v>
                </c:pt>
                <c:pt idx="2460">
                  <c:v>61.2</c:v>
                </c:pt>
                <c:pt idx="2461">
                  <c:v>61.9</c:v>
                </c:pt>
                <c:pt idx="2462">
                  <c:v>61.9</c:v>
                </c:pt>
                <c:pt idx="2463">
                  <c:v>62.5</c:v>
                </c:pt>
                <c:pt idx="2464">
                  <c:v>62.5</c:v>
                </c:pt>
                <c:pt idx="2465">
                  <c:v>62.9</c:v>
                </c:pt>
                <c:pt idx="2466">
                  <c:v>62.9</c:v>
                </c:pt>
                <c:pt idx="2467">
                  <c:v>63.5</c:v>
                </c:pt>
                <c:pt idx="2468">
                  <c:v>63.5</c:v>
                </c:pt>
                <c:pt idx="2469">
                  <c:v>63.9</c:v>
                </c:pt>
                <c:pt idx="2470">
                  <c:v>63.9</c:v>
                </c:pt>
                <c:pt idx="2471">
                  <c:v>64.2</c:v>
                </c:pt>
                <c:pt idx="2472">
                  <c:v>64.2</c:v>
                </c:pt>
                <c:pt idx="2473">
                  <c:v>64.599999999999994</c:v>
                </c:pt>
                <c:pt idx="2474">
                  <c:v>64.599999999999994</c:v>
                </c:pt>
                <c:pt idx="2475">
                  <c:v>64.900000000000006</c:v>
                </c:pt>
                <c:pt idx="2476">
                  <c:v>64.900000000000006</c:v>
                </c:pt>
                <c:pt idx="2477">
                  <c:v>64.900000000000006</c:v>
                </c:pt>
                <c:pt idx="2478">
                  <c:v>64.900000000000006</c:v>
                </c:pt>
                <c:pt idx="2479">
                  <c:v>64.8</c:v>
                </c:pt>
                <c:pt idx="2480">
                  <c:v>64.8</c:v>
                </c:pt>
                <c:pt idx="2481">
                  <c:v>64.8</c:v>
                </c:pt>
                <c:pt idx="2482">
                  <c:v>64.7</c:v>
                </c:pt>
                <c:pt idx="2483">
                  <c:v>64.7</c:v>
                </c:pt>
                <c:pt idx="2484">
                  <c:v>65.400000000000006</c:v>
                </c:pt>
                <c:pt idx="2485">
                  <c:v>65.400000000000006</c:v>
                </c:pt>
                <c:pt idx="2486">
                  <c:v>65.8</c:v>
                </c:pt>
                <c:pt idx="2487">
                  <c:v>65.8</c:v>
                </c:pt>
                <c:pt idx="2488">
                  <c:v>66.400000000000006</c:v>
                </c:pt>
                <c:pt idx="2489">
                  <c:v>66.400000000000006</c:v>
                </c:pt>
                <c:pt idx="2490">
                  <c:v>66.3</c:v>
                </c:pt>
                <c:pt idx="2491">
                  <c:v>66.3</c:v>
                </c:pt>
                <c:pt idx="2492">
                  <c:v>66.2</c:v>
                </c:pt>
                <c:pt idx="2493">
                  <c:v>66.2</c:v>
                </c:pt>
                <c:pt idx="2494">
                  <c:v>66.099999999999994</c:v>
                </c:pt>
                <c:pt idx="2495">
                  <c:v>66.099999999999994</c:v>
                </c:pt>
                <c:pt idx="2496">
                  <c:v>66</c:v>
                </c:pt>
                <c:pt idx="2497">
                  <c:v>66</c:v>
                </c:pt>
                <c:pt idx="2498">
                  <c:v>65.900000000000006</c:v>
                </c:pt>
                <c:pt idx="2499">
                  <c:v>65.900000000000006</c:v>
                </c:pt>
                <c:pt idx="2500">
                  <c:v>65.900000000000006</c:v>
                </c:pt>
                <c:pt idx="2501">
                  <c:v>65.900000000000006</c:v>
                </c:pt>
                <c:pt idx="2502">
                  <c:v>65.8</c:v>
                </c:pt>
                <c:pt idx="2503">
                  <c:v>65.8</c:v>
                </c:pt>
                <c:pt idx="2504">
                  <c:v>65.8</c:v>
                </c:pt>
                <c:pt idx="2505">
                  <c:v>65.8</c:v>
                </c:pt>
                <c:pt idx="2506">
                  <c:v>65.8</c:v>
                </c:pt>
                <c:pt idx="2507">
                  <c:v>65.8</c:v>
                </c:pt>
                <c:pt idx="2508">
                  <c:v>65.8</c:v>
                </c:pt>
                <c:pt idx="2509">
                  <c:v>65.7</c:v>
                </c:pt>
                <c:pt idx="2510">
                  <c:v>65.7</c:v>
                </c:pt>
                <c:pt idx="2511">
                  <c:v>65.7</c:v>
                </c:pt>
                <c:pt idx="2512">
                  <c:v>65.7</c:v>
                </c:pt>
                <c:pt idx="2513">
                  <c:v>65.7</c:v>
                </c:pt>
                <c:pt idx="2514">
                  <c:v>65.7</c:v>
                </c:pt>
                <c:pt idx="2515">
                  <c:v>65.7</c:v>
                </c:pt>
                <c:pt idx="2516">
                  <c:v>65.7</c:v>
                </c:pt>
                <c:pt idx="2517">
                  <c:v>65.599999999999994</c:v>
                </c:pt>
                <c:pt idx="2518">
                  <c:v>65.599999999999994</c:v>
                </c:pt>
                <c:pt idx="2519">
                  <c:v>65.599999999999994</c:v>
                </c:pt>
                <c:pt idx="2520">
                  <c:v>65.599999999999994</c:v>
                </c:pt>
                <c:pt idx="2521">
                  <c:v>65.599999999999994</c:v>
                </c:pt>
                <c:pt idx="2522">
                  <c:v>65.599999999999994</c:v>
                </c:pt>
                <c:pt idx="2523">
                  <c:v>65.599999999999994</c:v>
                </c:pt>
                <c:pt idx="2524">
                  <c:v>65.599999999999994</c:v>
                </c:pt>
                <c:pt idx="2525">
                  <c:v>65.599999999999994</c:v>
                </c:pt>
                <c:pt idx="2526">
                  <c:v>65.599999999999994</c:v>
                </c:pt>
                <c:pt idx="2527">
                  <c:v>65.599999999999994</c:v>
                </c:pt>
                <c:pt idx="2528">
                  <c:v>65.5</c:v>
                </c:pt>
                <c:pt idx="2529">
                  <c:v>65.5</c:v>
                </c:pt>
                <c:pt idx="2530">
                  <c:v>65.5</c:v>
                </c:pt>
                <c:pt idx="2531">
                  <c:v>65.5</c:v>
                </c:pt>
                <c:pt idx="2532">
                  <c:v>65.400000000000006</c:v>
                </c:pt>
                <c:pt idx="2533">
                  <c:v>65.400000000000006</c:v>
                </c:pt>
                <c:pt idx="2534">
                  <c:v>65.400000000000006</c:v>
                </c:pt>
                <c:pt idx="2535">
                  <c:v>65.400000000000006</c:v>
                </c:pt>
                <c:pt idx="2536">
                  <c:v>65.400000000000006</c:v>
                </c:pt>
                <c:pt idx="2537">
                  <c:v>65.400000000000006</c:v>
                </c:pt>
                <c:pt idx="2538">
                  <c:v>65.400000000000006</c:v>
                </c:pt>
                <c:pt idx="2539">
                  <c:v>65.3</c:v>
                </c:pt>
                <c:pt idx="2540">
                  <c:v>65.3</c:v>
                </c:pt>
                <c:pt idx="2541">
                  <c:v>65.3</c:v>
                </c:pt>
                <c:pt idx="2542">
                  <c:v>65.3</c:v>
                </c:pt>
                <c:pt idx="2543">
                  <c:v>65.3</c:v>
                </c:pt>
                <c:pt idx="2544">
                  <c:v>65.3</c:v>
                </c:pt>
                <c:pt idx="2545">
                  <c:v>65.3</c:v>
                </c:pt>
                <c:pt idx="2546">
                  <c:v>65.3</c:v>
                </c:pt>
                <c:pt idx="2547">
                  <c:v>65.400000000000006</c:v>
                </c:pt>
                <c:pt idx="2548">
                  <c:v>65.400000000000006</c:v>
                </c:pt>
                <c:pt idx="2549">
                  <c:v>65.400000000000006</c:v>
                </c:pt>
                <c:pt idx="2550">
                  <c:v>65.400000000000006</c:v>
                </c:pt>
                <c:pt idx="2551">
                  <c:v>65.400000000000006</c:v>
                </c:pt>
                <c:pt idx="2552">
                  <c:v>65.5</c:v>
                </c:pt>
                <c:pt idx="2553">
                  <c:v>65.5</c:v>
                </c:pt>
                <c:pt idx="2554">
                  <c:v>65.5</c:v>
                </c:pt>
                <c:pt idx="2555">
                  <c:v>65.5</c:v>
                </c:pt>
                <c:pt idx="2556">
                  <c:v>65.5</c:v>
                </c:pt>
                <c:pt idx="2557">
                  <c:v>65.5</c:v>
                </c:pt>
                <c:pt idx="2558">
                  <c:v>65.400000000000006</c:v>
                </c:pt>
                <c:pt idx="2559">
                  <c:v>65.400000000000006</c:v>
                </c:pt>
                <c:pt idx="2560">
                  <c:v>65.400000000000006</c:v>
                </c:pt>
                <c:pt idx="2561">
                  <c:v>65.400000000000006</c:v>
                </c:pt>
                <c:pt idx="2562">
                  <c:v>65.3</c:v>
                </c:pt>
                <c:pt idx="2563">
                  <c:v>65.3</c:v>
                </c:pt>
                <c:pt idx="2564">
                  <c:v>65.2</c:v>
                </c:pt>
                <c:pt idx="2565">
                  <c:v>65.2</c:v>
                </c:pt>
                <c:pt idx="2566">
                  <c:v>65.099999999999994</c:v>
                </c:pt>
                <c:pt idx="2567">
                  <c:v>65.099999999999994</c:v>
                </c:pt>
                <c:pt idx="2568">
                  <c:v>65.099999999999994</c:v>
                </c:pt>
                <c:pt idx="2569">
                  <c:v>65.099999999999994</c:v>
                </c:pt>
                <c:pt idx="2570">
                  <c:v>65.099999999999994</c:v>
                </c:pt>
                <c:pt idx="2571">
                  <c:v>65.099999999999994</c:v>
                </c:pt>
                <c:pt idx="2572">
                  <c:v>65.099999999999994</c:v>
                </c:pt>
                <c:pt idx="2573">
                  <c:v>65.099999999999994</c:v>
                </c:pt>
                <c:pt idx="2574">
                  <c:v>65</c:v>
                </c:pt>
                <c:pt idx="2575">
                  <c:v>65</c:v>
                </c:pt>
                <c:pt idx="2576">
                  <c:v>65</c:v>
                </c:pt>
                <c:pt idx="2577">
                  <c:v>65.099999999999994</c:v>
                </c:pt>
                <c:pt idx="2578">
                  <c:v>65.099999999999994</c:v>
                </c:pt>
                <c:pt idx="2579">
                  <c:v>65.099999999999994</c:v>
                </c:pt>
                <c:pt idx="2580">
                  <c:v>65.099999999999994</c:v>
                </c:pt>
                <c:pt idx="2581">
                  <c:v>65</c:v>
                </c:pt>
                <c:pt idx="2582">
                  <c:v>65</c:v>
                </c:pt>
                <c:pt idx="2583">
                  <c:v>65</c:v>
                </c:pt>
                <c:pt idx="2584">
                  <c:v>65</c:v>
                </c:pt>
                <c:pt idx="2585">
                  <c:v>65</c:v>
                </c:pt>
                <c:pt idx="2586">
                  <c:v>65</c:v>
                </c:pt>
                <c:pt idx="2587">
                  <c:v>65.099999999999994</c:v>
                </c:pt>
                <c:pt idx="2588">
                  <c:v>65.099999999999994</c:v>
                </c:pt>
                <c:pt idx="2589">
                  <c:v>65.099999999999994</c:v>
                </c:pt>
                <c:pt idx="2590">
                  <c:v>65.099999999999994</c:v>
                </c:pt>
                <c:pt idx="2591">
                  <c:v>65.099999999999994</c:v>
                </c:pt>
                <c:pt idx="2592">
                  <c:v>65.099999999999994</c:v>
                </c:pt>
                <c:pt idx="2593">
                  <c:v>65.099999999999994</c:v>
                </c:pt>
                <c:pt idx="2594">
                  <c:v>65.099999999999994</c:v>
                </c:pt>
                <c:pt idx="2595">
                  <c:v>65.099999999999994</c:v>
                </c:pt>
                <c:pt idx="2596">
                  <c:v>65.099999999999994</c:v>
                </c:pt>
                <c:pt idx="2597">
                  <c:v>65.099999999999994</c:v>
                </c:pt>
                <c:pt idx="2598">
                  <c:v>65.2</c:v>
                </c:pt>
                <c:pt idx="2599">
                  <c:v>65.2</c:v>
                </c:pt>
                <c:pt idx="2600">
                  <c:v>65.2</c:v>
                </c:pt>
                <c:pt idx="2601">
                  <c:v>65.2</c:v>
                </c:pt>
                <c:pt idx="2602">
                  <c:v>65.2</c:v>
                </c:pt>
                <c:pt idx="2603">
                  <c:v>65.2</c:v>
                </c:pt>
                <c:pt idx="2604">
                  <c:v>65.2</c:v>
                </c:pt>
                <c:pt idx="2605">
                  <c:v>65.2</c:v>
                </c:pt>
                <c:pt idx="2606">
                  <c:v>65.099999999999994</c:v>
                </c:pt>
                <c:pt idx="2607">
                  <c:v>65.099999999999994</c:v>
                </c:pt>
                <c:pt idx="2608">
                  <c:v>65</c:v>
                </c:pt>
                <c:pt idx="2609">
                  <c:v>65</c:v>
                </c:pt>
                <c:pt idx="2610">
                  <c:v>65</c:v>
                </c:pt>
                <c:pt idx="2611">
                  <c:v>64.900000000000006</c:v>
                </c:pt>
                <c:pt idx="2612">
                  <c:v>64.900000000000006</c:v>
                </c:pt>
                <c:pt idx="2613">
                  <c:v>64.8</c:v>
                </c:pt>
                <c:pt idx="2614">
                  <c:v>64.8</c:v>
                </c:pt>
                <c:pt idx="2615">
                  <c:v>64.7</c:v>
                </c:pt>
                <c:pt idx="2616">
                  <c:v>64.7</c:v>
                </c:pt>
                <c:pt idx="2617">
                  <c:v>64.599999999999994</c:v>
                </c:pt>
                <c:pt idx="2618">
                  <c:v>64.599999999999994</c:v>
                </c:pt>
                <c:pt idx="2619">
                  <c:v>64.599999999999994</c:v>
                </c:pt>
                <c:pt idx="2620">
                  <c:v>64.599999999999994</c:v>
                </c:pt>
                <c:pt idx="2621">
                  <c:v>64.599999999999994</c:v>
                </c:pt>
                <c:pt idx="2622">
                  <c:v>64.599999999999994</c:v>
                </c:pt>
                <c:pt idx="2623">
                  <c:v>64.599999999999994</c:v>
                </c:pt>
                <c:pt idx="2624">
                  <c:v>64.599999999999994</c:v>
                </c:pt>
                <c:pt idx="2625">
                  <c:v>64.599999999999994</c:v>
                </c:pt>
                <c:pt idx="2626">
                  <c:v>64.599999999999994</c:v>
                </c:pt>
                <c:pt idx="2627">
                  <c:v>64.599999999999994</c:v>
                </c:pt>
                <c:pt idx="2628">
                  <c:v>64.599999999999994</c:v>
                </c:pt>
                <c:pt idx="2629">
                  <c:v>64.7</c:v>
                </c:pt>
                <c:pt idx="2630">
                  <c:v>64.7</c:v>
                </c:pt>
                <c:pt idx="2631">
                  <c:v>64.7</c:v>
                </c:pt>
                <c:pt idx="2632">
                  <c:v>64.7</c:v>
                </c:pt>
                <c:pt idx="2633">
                  <c:v>64.7</c:v>
                </c:pt>
                <c:pt idx="2634">
                  <c:v>64.7</c:v>
                </c:pt>
                <c:pt idx="2635">
                  <c:v>64.7</c:v>
                </c:pt>
                <c:pt idx="2636">
                  <c:v>64.7</c:v>
                </c:pt>
                <c:pt idx="2637">
                  <c:v>64.7</c:v>
                </c:pt>
                <c:pt idx="2638">
                  <c:v>64.8</c:v>
                </c:pt>
                <c:pt idx="2639">
                  <c:v>64.8</c:v>
                </c:pt>
                <c:pt idx="2640">
                  <c:v>64.8</c:v>
                </c:pt>
                <c:pt idx="2641">
                  <c:v>64.8</c:v>
                </c:pt>
                <c:pt idx="2642">
                  <c:v>64.8</c:v>
                </c:pt>
                <c:pt idx="2643">
                  <c:v>64.8</c:v>
                </c:pt>
                <c:pt idx="2644">
                  <c:v>64.900000000000006</c:v>
                </c:pt>
                <c:pt idx="2645">
                  <c:v>64.900000000000006</c:v>
                </c:pt>
                <c:pt idx="2646">
                  <c:v>64.900000000000006</c:v>
                </c:pt>
                <c:pt idx="2647">
                  <c:v>64.900000000000006</c:v>
                </c:pt>
                <c:pt idx="2648">
                  <c:v>64.900000000000006</c:v>
                </c:pt>
                <c:pt idx="2649">
                  <c:v>64.900000000000006</c:v>
                </c:pt>
                <c:pt idx="2650">
                  <c:v>64.900000000000006</c:v>
                </c:pt>
                <c:pt idx="2651">
                  <c:v>64.900000000000006</c:v>
                </c:pt>
                <c:pt idx="2652">
                  <c:v>64.900000000000006</c:v>
                </c:pt>
                <c:pt idx="2653">
                  <c:v>64.900000000000006</c:v>
                </c:pt>
                <c:pt idx="2654">
                  <c:v>64.8</c:v>
                </c:pt>
                <c:pt idx="2655">
                  <c:v>64.8</c:v>
                </c:pt>
                <c:pt idx="2656">
                  <c:v>64.8</c:v>
                </c:pt>
                <c:pt idx="2657">
                  <c:v>64.8</c:v>
                </c:pt>
                <c:pt idx="2658">
                  <c:v>64.8</c:v>
                </c:pt>
                <c:pt idx="2659">
                  <c:v>64.8</c:v>
                </c:pt>
                <c:pt idx="2660">
                  <c:v>64.8</c:v>
                </c:pt>
                <c:pt idx="2661">
                  <c:v>64.8</c:v>
                </c:pt>
                <c:pt idx="2662">
                  <c:v>64.7</c:v>
                </c:pt>
                <c:pt idx="2663">
                  <c:v>64.7</c:v>
                </c:pt>
                <c:pt idx="2664">
                  <c:v>64.7</c:v>
                </c:pt>
                <c:pt idx="2665">
                  <c:v>64.7</c:v>
                </c:pt>
                <c:pt idx="2666">
                  <c:v>64.7</c:v>
                </c:pt>
                <c:pt idx="2667">
                  <c:v>64.7</c:v>
                </c:pt>
                <c:pt idx="2668">
                  <c:v>64.7</c:v>
                </c:pt>
                <c:pt idx="2669">
                  <c:v>64.8</c:v>
                </c:pt>
                <c:pt idx="2670">
                  <c:v>64.8</c:v>
                </c:pt>
                <c:pt idx="2671">
                  <c:v>64.8</c:v>
                </c:pt>
                <c:pt idx="2672">
                  <c:v>64.8</c:v>
                </c:pt>
                <c:pt idx="2673">
                  <c:v>64.8</c:v>
                </c:pt>
                <c:pt idx="2674">
                  <c:v>64.8</c:v>
                </c:pt>
                <c:pt idx="2675">
                  <c:v>64.900000000000006</c:v>
                </c:pt>
                <c:pt idx="2676">
                  <c:v>64.900000000000006</c:v>
                </c:pt>
                <c:pt idx="2677">
                  <c:v>64.900000000000006</c:v>
                </c:pt>
                <c:pt idx="2678">
                  <c:v>64.900000000000006</c:v>
                </c:pt>
                <c:pt idx="2679">
                  <c:v>64.900000000000006</c:v>
                </c:pt>
                <c:pt idx="2680">
                  <c:v>64.900000000000006</c:v>
                </c:pt>
                <c:pt idx="2681">
                  <c:v>65</c:v>
                </c:pt>
                <c:pt idx="2682">
                  <c:v>65</c:v>
                </c:pt>
                <c:pt idx="2683">
                  <c:v>65</c:v>
                </c:pt>
                <c:pt idx="2684">
                  <c:v>65</c:v>
                </c:pt>
                <c:pt idx="2685">
                  <c:v>65</c:v>
                </c:pt>
                <c:pt idx="2686">
                  <c:v>65</c:v>
                </c:pt>
                <c:pt idx="2687">
                  <c:v>65</c:v>
                </c:pt>
                <c:pt idx="2688">
                  <c:v>65</c:v>
                </c:pt>
                <c:pt idx="2689">
                  <c:v>65</c:v>
                </c:pt>
                <c:pt idx="2690">
                  <c:v>65</c:v>
                </c:pt>
                <c:pt idx="2691">
                  <c:v>64.900000000000006</c:v>
                </c:pt>
                <c:pt idx="2692">
                  <c:v>64.900000000000006</c:v>
                </c:pt>
                <c:pt idx="2693">
                  <c:v>64.900000000000006</c:v>
                </c:pt>
                <c:pt idx="2694">
                  <c:v>64.900000000000006</c:v>
                </c:pt>
                <c:pt idx="2695">
                  <c:v>64.8</c:v>
                </c:pt>
                <c:pt idx="2696">
                  <c:v>64.8</c:v>
                </c:pt>
                <c:pt idx="2697">
                  <c:v>64.8</c:v>
                </c:pt>
                <c:pt idx="2698">
                  <c:v>64.8</c:v>
                </c:pt>
                <c:pt idx="2699">
                  <c:v>64.8</c:v>
                </c:pt>
                <c:pt idx="2700">
                  <c:v>64.7</c:v>
                </c:pt>
                <c:pt idx="2701">
                  <c:v>64.7</c:v>
                </c:pt>
                <c:pt idx="2702">
                  <c:v>64.7</c:v>
                </c:pt>
                <c:pt idx="2703">
                  <c:v>64.7</c:v>
                </c:pt>
                <c:pt idx="2704">
                  <c:v>64.7</c:v>
                </c:pt>
                <c:pt idx="2705">
                  <c:v>64.7</c:v>
                </c:pt>
                <c:pt idx="2706">
                  <c:v>64.599999999999994</c:v>
                </c:pt>
                <c:pt idx="2707">
                  <c:v>64.599999999999994</c:v>
                </c:pt>
                <c:pt idx="2708">
                  <c:v>64.599999999999994</c:v>
                </c:pt>
                <c:pt idx="2709">
                  <c:v>64.599999999999994</c:v>
                </c:pt>
                <c:pt idx="2710">
                  <c:v>64.599999999999994</c:v>
                </c:pt>
                <c:pt idx="2711">
                  <c:v>64.599999999999994</c:v>
                </c:pt>
                <c:pt idx="2712">
                  <c:v>64.599999999999994</c:v>
                </c:pt>
                <c:pt idx="2713">
                  <c:v>64.599999999999994</c:v>
                </c:pt>
                <c:pt idx="2714">
                  <c:v>64.599999999999994</c:v>
                </c:pt>
                <c:pt idx="2715">
                  <c:v>64.599999999999994</c:v>
                </c:pt>
                <c:pt idx="2716">
                  <c:v>64.599999999999994</c:v>
                </c:pt>
                <c:pt idx="2717">
                  <c:v>64.599999999999994</c:v>
                </c:pt>
                <c:pt idx="2718">
                  <c:v>64.599999999999994</c:v>
                </c:pt>
                <c:pt idx="2719">
                  <c:v>64.599999999999994</c:v>
                </c:pt>
                <c:pt idx="2720">
                  <c:v>64.599999999999994</c:v>
                </c:pt>
                <c:pt idx="2721">
                  <c:v>64.599999999999994</c:v>
                </c:pt>
                <c:pt idx="2722">
                  <c:v>64.599999999999994</c:v>
                </c:pt>
                <c:pt idx="2723">
                  <c:v>64.599999999999994</c:v>
                </c:pt>
                <c:pt idx="2724">
                  <c:v>64.599999999999994</c:v>
                </c:pt>
                <c:pt idx="2725">
                  <c:v>64.599999999999994</c:v>
                </c:pt>
                <c:pt idx="2726">
                  <c:v>64.599999999999994</c:v>
                </c:pt>
                <c:pt idx="2727">
                  <c:v>64.599999999999994</c:v>
                </c:pt>
                <c:pt idx="2728">
                  <c:v>64.599999999999994</c:v>
                </c:pt>
                <c:pt idx="2729">
                  <c:v>64.599999999999994</c:v>
                </c:pt>
                <c:pt idx="2730">
                  <c:v>64.599999999999994</c:v>
                </c:pt>
                <c:pt idx="2731">
                  <c:v>64.599999999999994</c:v>
                </c:pt>
                <c:pt idx="2732">
                  <c:v>64.599999999999994</c:v>
                </c:pt>
                <c:pt idx="2733">
                  <c:v>64.599999999999994</c:v>
                </c:pt>
                <c:pt idx="2734">
                  <c:v>64.599999999999994</c:v>
                </c:pt>
                <c:pt idx="2735">
                  <c:v>64.599999999999994</c:v>
                </c:pt>
                <c:pt idx="2736">
                  <c:v>64.599999999999994</c:v>
                </c:pt>
                <c:pt idx="2737">
                  <c:v>64.599999999999994</c:v>
                </c:pt>
                <c:pt idx="2738">
                  <c:v>64.599999999999994</c:v>
                </c:pt>
                <c:pt idx="2739">
                  <c:v>64.599999999999994</c:v>
                </c:pt>
                <c:pt idx="2740">
                  <c:v>64.599999999999994</c:v>
                </c:pt>
                <c:pt idx="2741">
                  <c:v>64.599999999999994</c:v>
                </c:pt>
                <c:pt idx="2742">
                  <c:v>64.599999999999994</c:v>
                </c:pt>
                <c:pt idx="2743">
                  <c:v>64.599999999999994</c:v>
                </c:pt>
                <c:pt idx="2744">
                  <c:v>64.599999999999994</c:v>
                </c:pt>
                <c:pt idx="2745">
                  <c:v>64.599999999999994</c:v>
                </c:pt>
                <c:pt idx="2746">
                  <c:v>64.599999999999994</c:v>
                </c:pt>
                <c:pt idx="2747">
                  <c:v>64.599999999999994</c:v>
                </c:pt>
                <c:pt idx="2748">
                  <c:v>64.599999999999994</c:v>
                </c:pt>
                <c:pt idx="2749">
                  <c:v>64.599999999999994</c:v>
                </c:pt>
                <c:pt idx="2750">
                  <c:v>64.599999999999994</c:v>
                </c:pt>
                <c:pt idx="2751">
                  <c:v>64.599999999999994</c:v>
                </c:pt>
                <c:pt idx="2752">
                  <c:v>64.599999999999994</c:v>
                </c:pt>
                <c:pt idx="2753">
                  <c:v>64.599999999999994</c:v>
                </c:pt>
                <c:pt idx="2754">
                  <c:v>64.599999999999994</c:v>
                </c:pt>
                <c:pt idx="2755">
                  <c:v>64.599999999999994</c:v>
                </c:pt>
                <c:pt idx="2756">
                  <c:v>64.599999999999994</c:v>
                </c:pt>
                <c:pt idx="2757">
                  <c:v>64.599999999999994</c:v>
                </c:pt>
                <c:pt idx="2758">
                  <c:v>64.599999999999994</c:v>
                </c:pt>
                <c:pt idx="2759">
                  <c:v>64.599999999999994</c:v>
                </c:pt>
                <c:pt idx="2760">
                  <c:v>64.599999999999994</c:v>
                </c:pt>
                <c:pt idx="2761">
                  <c:v>64.599999999999994</c:v>
                </c:pt>
                <c:pt idx="2762">
                  <c:v>64.599999999999994</c:v>
                </c:pt>
                <c:pt idx="2763">
                  <c:v>64.599999999999994</c:v>
                </c:pt>
                <c:pt idx="2764">
                  <c:v>64.599999999999994</c:v>
                </c:pt>
                <c:pt idx="2765">
                  <c:v>64.599999999999994</c:v>
                </c:pt>
                <c:pt idx="2766">
                  <c:v>64.599999999999994</c:v>
                </c:pt>
                <c:pt idx="2767">
                  <c:v>64.599999999999994</c:v>
                </c:pt>
                <c:pt idx="2768">
                  <c:v>64.599999999999994</c:v>
                </c:pt>
                <c:pt idx="2769">
                  <c:v>64.599999999999994</c:v>
                </c:pt>
                <c:pt idx="2770">
                  <c:v>64.599999999999994</c:v>
                </c:pt>
                <c:pt idx="2771">
                  <c:v>64.7</c:v>
                </c:pt>
                <c:pt idx="2772">
                  <c:v>64.7</c:v>
                </c:pt>
                <c:pt idx="2773">
                  <c:v>64.7</c:v>
                </c:pt>
                <c:pt idx="2774">
                  <c:v>64.7</c:v>
                </c:pt>
                <c:pt idx="2775">
                  <c:v>64.7</c:v>
                </c:pt>
                <c:pt idx="2776">
                  <c:v>64.7</c:v>
                </c:pt>
                <c:pt idx="2777">
                  <c:v>64.7</c:v>
                </c:pt>
                <c:pt idx="2778">
                  <c:v>64.7</c:v>
                </c:pt>
                <c:pt idx="2779">
                  <c:v>64.7</c:v>
                </c:pt>
                <c:pt idx="2780">
                  <c:v>64.7</c:v>
                </c:pt>
                <c:pt idx="2781">
                  <c:v>64.7</c:v>
                </c:pt>
                <c:pt idx="2782">
                  <c:v>64.7</c:v>
                </c:pt>
                <c:pt idx="2783">
                  <c:v>64.7</c:v>
                </c:pt>
                <c:pt idx="2784">
                  <c:v>64.7</c:v>
                </c:pt>
                <c:pt idx="2785">
                  <c:v>64.7</c:v>
                </c:pt>
                <c:pt idx="2786">
                  <c:v>64.7</c:v>
                </c:pt>
                <c:pt idx="2787">
                  <c:v>64.7</c:v>
                </c:pt>
                <c:pt idx="2788">
                  <c:v>64.7</c:v>
                </c:pt>
                <c:pt idx="2789">
                  <c:v>64.7</c:v>
                </c:pt>
                <c:pt idx="2790">
                  <c:v>64.7</c:v>
                </c:pt>
                <c:pt idx="2791">
                  <c:v>64.7</c:v>
                </c:pt>
                <c:pt idx="2792">
                  <c:v>64.7</c:v>
                </c:pt>
                <c:pt idx="2793">
                  <c:v>64.7</c:v>
                </c:pt>
                <c:pt idx="2794">
                  <c:v>64.599999999999994</c:v>
                </c:pt>
                <c:pt idx="2795">
                  <c:v>64.599999999999994</c:v>
                </c:pt>
                <c:pt idx="2796">
                  <c:v>64.599999999999994</c:v>
                </c:pt>
                <c:pt idx="2797">
                  <c:v>64.599999999999994</c:v>
                </c:pt>
                <c:pt idx="2798">
                  <c:v>64.5</c:v>
                </c:pt>
                <c:pt idx="2799">
                  <c:v>64.5</c:v>
                </c:pt>
                <c:pt idx="2800">
                  <c:v>64.5</c:v>
                </c:pt>
                <c:pt idx="2801">
                  <c:v>64.5</c:v>
                </c:pt>
                <c:pt idx="2802">
                  <c:v>64.400000000000006</c:v>
                </c:pt>
                <c:pt idx="2803">
                  <c:v>64.400000000000006</c:v>
                </c:pt>
                <c:pt idx="2804">
                  <c:v>65.2</c:v>
                </c:pt>
                <c:pt idx="2805">
                  <c:v>65.2</c:v>
                </c:pt>
                <c:pt idx="2806">
                  <c:v>65.2</c:v>
                </c:pt>
                <c:pt idx="2807">
                  <c:v>66.3</c:v>
                </c:pt>
                <c:pt idx="2808">
                  <c:v>66.3</c:v>
                </c:pt>
                <c:pt idx="2809">
                  <c:v>67</c:v>
                </c:pt>
                <c:pt idx="2810">
                  <c:v>67</c:v>
                </c:pt>
                <c:pt idx="2811">
                  <c:v>67.7</c:v>
                </c:pt>
                <c:pt idx="2812">
                  <c:v>67.7</c:v>
                </c:pt>
                <c:pt idx="2813">
                  <c:v>68.3</c:v>
                </c:pt>
                <c:pt idx="2814">
                  <c:v>68.3</c:v>
                </c:pt>
                <c:pt idx="2815">
                  <c:v>69</c:v>
                </c:pt>
                <c:pt idx="2816">
                  <c:v>69</c:v>
                </c:pt>
                <c:pt idx="2817">
                  <c:v>69.400000000000006</c:v>
                </c:pt>
                <c:pt idx="2818">
                  <c:v>69.400000000000006</c:v>
                </c:pt>
                <c:pt idx="2819">
                  <c:v>69.900000000000006</c:v>
                </c:pt>
                <c:pt idx="2820">
                  <c:v>69.900000000000006</c:v>
                </c:pt>
                <c:pt idx="2821">
                  <c:v>70.2</c:v>
                </c:pt>
                <c:pt idx="2822">
                  <c:v>70.2</c:v>
                </c:pt>
                <c:pt idx="2823">
                  <c:v>70.5</c:v>
                </c:pt>
                <c:pt idx="2824">
                  <c:v>70.5</c:v>
                </c:pt>
                <c:pt idx="2825">
                  <c:v>70.5</c:v>
                </c:pt>
                <c:pt idx="2826">
                  <c:v>70.2</c:v>
                </c:pt>
                <c:pt idx="2827">
                  <c:v>70.2</c:v>
                </c:pt>
                <c:pt idx="2828">
                  <c:v>70.099999999999994</c:v>
                </c:pt>
                <c:pt idx="2829">
                  <c:v>70.099999999999994</c:v>
                </c:pt>
                <c:pt idx="2830">
                  <c:v>70</c:v>
                </c:pt>
                <c:pt idx="2831">
                  <c:v>70</c:v>
                </c:pt>
                <c:pt idx="2832">
                  <c:v>69.900000000000006</c:v>
                </c:pt>
                <c:pt idx="2833">
                  <c:v>69.900000000000006</c:v>
                </c:pt>
                <c:pt idx="2834">
                  <c:v>69.900000000000006</c:v>
                </c:pt>
                <c:pt idx="2835">
                  <c:v>69.900000000000006</c:v>
                </c:pt>
                <c:pt idx="2836">
                  <c:v>69.8</c:v>
                </c:pt>
                <c:pt idx="2837">
                  <c:v>69.8</c:v>
                </c:pt>
                <c:pt idx="2838">
                  <c:v>70.3</c:v>
                </c:pt>
                <c:pt idx="2839">
                  <c:v>70.3</c:v>
                </c:pt>
                <c:pt idx="2840">
                  <c:v>70.8</c:v>
                </c:pt>
                <c:pt idx="2841">
                  <c:v>70.8</c:v>
                </c:pt>
                <c:pt idx="2842">
                  <c:v>71.099999999999994</c:v>
                </c:pt>
                <c:pt idx="2843">
                  <c:v>71.099999999999994</c:v>
                </c:pt>
                <c:pt idx="2844">
                  <c:v>71.099999999999994</c:v>
                </c:pt>
                <c:pt idx="2845">
                  <c:v>71.099999999999994</c:v>
                </c:pt>
                <c:pt idx="2846">
                  <c:v>71</c:v>
                </c:pt>
                <c:pt idx="2847">
                  <c:v>71</c:v>
                </c:pt>
                <c:pt idx="2848">
                  <c:v>70.900000000000006</c:v>
                </c:pt>
                <c:pt idx="2849">
                  <c:v>70.900000000000006</c:v>
                </c:pt>
                <c:pt idx="2850">
                  <c:v>70.8</c:v>
                </c:pt>
                <c:pt idx="2851">
                  <c:v>70.8</c:v>
                </c:pt>
                <c:pt idx="2852">
                  <c:v>70.8</c:v>
                </c:pt>
                <c:pt idx="2853">
                  <c:v>70.8</c:v>
                </c:pt>
                <c:pt idx="2854">
                  <c:v>70.7</c:v>
                </c:pt>
                <c:pt idx="2855">
                  <c:v>70.7</c:v>
                </c:pt>
                <c:pt idx="2856">
                  <c:v>70.7</c:v>
                </c:pt>
                <c:pt idx="2857">
                  <c:v>70.7</c:v>
                </c:pt>
                <c:pt idx="2858">
                  <c:v>70.7</c:v>
                </c:pt>
                <c:pt idx="2859">
                  <c:v>70.7</c:v>
                </c:pt>
                <c:pt idx="2860">
                  <c:v>70.7</c:v>
                </c:pt>
                <c:pt idx="2861">
                  <c:v>70.599999999999994</c:v>
                </c:pt>
                <c:pt idx="2862">
                  <c:v>70.599999999999994</c:v>
                </c:pt>
                <c:pt idx="2863">
                  <c:v>70.599999999999994</c:v>
                </c:pt>
                <c:pt idx="2864">
                  <c:v>70.599999999999994</c:v>
                </c:pt>
                <c:pt idx="2865">
                  <c:v>70.599999999999994</c:v>
                </c:pt>
                <c:pt idx="2866">
                  <c:v>70.599999999999994</c:v>
                </c:pt>
                <c:pt idx="2867">
                  <c:v>70.599999999999994</c:v>
                </c:pt>
                <c:pt idx="2868">
                  <c:v>70.599999999999994</c:v>
                </c:pt>
                <c:pt idx="2869">
                  <c:v>70.5</c:v>
                </c:pt>
                <c:pt idx="2870">
                  <c:v>70.5</c:v>
                </c:pt>
                <c:pt idx="2871">
                  <c:v>70.5</c:v>
                </c:pt>
                <c:pt idx="2872">
                  <c:v>70.5</c:v>
                </c:pt>
                <c:pt idx="2873">
                  <c:v>70.5</c:v>
                </c:pt>
                <c:pt idx="2874">
                  <c:v>70.5</c:v>
                </c:pt>
                <c:pt idx="2875">
                  <c:v>70.5</c:v>
                </c:pt>
                <c:pt idx="2876">
                  <c:v>70.5</c:v>
                </c:pt>
                <c:pt idx="2877">
                  <c:v>70.5</c:v>
                </c:pt>
                <c:pt idx="2878">
                  <c:v>70.5</c:v>
                </c:pt>
                <c:pt idx="2879">
                  <c:v>70.5</c:v>
                </c:pt>
                <c:pt idx="2880">
                  <c:v>70.5</c:v>
                </c:pt>
                <c:pt idx="2881">
                  <c:v>70.5</c:v>
                </c:pt>
                <c:pt idx="2882">
                  <c:v>70.400000000000006</c:v>
                </c:pt>
                <c:pt idx="2883">
                  <c:v>70.400000000000006</c:v>
                </c:pt>
                <c:pt idx="2884">
                  <c:v>70.400000000000006</c:v>
                </c:pt>
                <c:pt idx="2885">
                  <c:v>70.400000000000006</c:v>
                </c:pt>
                <c:pt idx="2886">
                  <c:v>70.400000000000006</c:v>
                </c:pt>
                <c:pt idx="2887">
                  <c:v>70.400000000000006</c:v>
                </c:pt>
                <c:pt idx="2888">
                  <c:v>70.400000000000006</c:v>
                </c:pt>
                <c:pt idx="2889">
                  <c:v>70.400000000000006</c:v>
                </c:pt>
                <c:pt idx="2890">
                  <c:v>70.400000000000006</c:v>
                </c:pt>
                <c:pt idx="2891">
                  <c:v>70.400000000000006</c:v>
                </c:pt>
                <c:pt idx="2892">
                  <c:v>70.400000000000006</c:v>
                </c:pt>
                <c:pt idx="2893">
                  <c:v>70.400000000000006</c:v>
                </c:pt>
                <c:pt idx="2894">
                  <c:v>70.400000000000006</c:v>
                </c:pt>
                <c:pt idx="2895">
                  <c:v>70.400000000000006</c:v>
                </c:pt>
                <c:pt idx="2896">
                  <c:v>70.400000000000006</c:v>
                </c:pt>
                <c:pt idx="2897">
                  <c:v>70.400000000000006</c:v>
                </c:pt>
                <c:pt idx="2898">
                  <c:v>70.400000000000006</c:v>
                </c:pt>
                <c:pt idx="2899">
                  <c:v>70.400000000000006</c:v>
                </c:pt>
                <c:pt idx="2900">
                  <c:v>70.3</c:v>
                </c:pt>
                <c:pt idx="2901">
                  <c:v>70.3</c:v>
                </c:pt>
                <c:pt idx="2902">
                  <c:v>70.3</c:v>
                </c:pt>
                <c:pt idx="2903">
                  <c:v>70.3</c:v>
                </c:pt>
                <c:pt idx="2904">
                  <c:v>70.3</c:v>
                </c:pt>
                <c:pt idx="2905">
                  <c:v>70.3</c:v>
                </c:pt>
                <c:pt idx="2906">
                  <c:v>70.3</c:v>
                </c:pt>
                <c:pt idx="2907">
                  <c:v>70.3</c:v>
                </c:pt>
                <c:pt idx="2908">
                  <c:v>70.3</c:v>
                </c:pt>
                <c:pt idx="2909">
                  <c:v>70.3</c:v>
                </c:pt>
                <c:pt idx="2910">
                  <c:v>70.3</c:v>
                </c:pt>
                <c:pt idx="2911">
                  <c:v>70.3</c:v>
                </c:pt>
                <c:pt idx="2912">
                  <c:v>70.3</c:v>
                </c:pt>
                <c:pt idx="2913">
                  <c:v>70.3</c:v>
                </c:pt>
                <c:pt idx="2914">
                  <c:v>70.3</c:v>
                </c:pt>
                <c:pt idx="2915">
                  <c:v>70.3</c:v>
                </c:pt>
                <c:pt idx="2916">
                  <c:v>70.3</c:v>
                </c:pt>
                <c:pt idx="2917">
                  <c:v>70.2</c:v>
                </c:pt>
                <c:pt idx="2918">
                  <c:v>70.2</c:v>
                </c:pt>
                <c:pt idx="2919">
                  <c:v>70.2</c:v>
                </c:pt>
                <c:pt idx="2920">
                  <c:v>70.2</c:v>
                </c:pt>
                <c:pt idx="2921">
                  <c:v>70.2</c:v>
                </c:pt>
                <c:pt idx="2922">
                  <c:v>70.2</c:v>
                </c:pt>
                <c:pt idx="2923">
                  <c:v>70.2</c:v>
                </c:pt>
                <c:pt idx="2924">
                  <c:v>70.2</c:v>
                </c:pt>
                <c:pt idx="2925">
                  <c:v>70.2</c:v>
                </c:pt>
                <c:pt idx="2926">
                  <c:v>70.2</c:v>
                </c:pt>
                <c:pt idx="2927">
                  <c:v>70.099999999999994</c:v>
                </c:pt>
                <c:pt idx="2928">
                  <c:v>70.099999999999994</c:v>
                </c:pt>
                <c:pt idx="2929">
                  <c:v>70.099999999999994</c:v>
                </c:pt>
                <c:pt idx="2930">
                  <c:v>70.099999999999994</c:v>
                </c:pt>
                <c:pt idx="2931">
                  <c:v>70.099999999999994</c:v>
                </c:pt>
                <c:pt idx="2932">
                  <c:v>70.099999999999994</c:v>
                </c:pt>
                <c:pt idx="2933">
                  <c:v>70.099999999999994</c:v>
                </c:pt>
                <c:pt idx="2934">
                  <c:v>70</c:v>
                </c:pt>
                <c:pt idx="2935">
                  <c:v>70</c:v>
                </c:pt>
                <c:pt idx="2936">
                  <c:v>70</c:v>
                </c:pt>
                <c:pt idx="2937">
                  <c:v>70</c:v>
                </c:pt>
                <c:pt idx="2938">
                  <c:v>70</c:v>
                </c:pt>
                <c:pt idx="2939">
                  <c:v>70</c:v>
                </c:pt>
                <c:pt idx="2940">
                  <c:v>70</c:v>
                </c:pt>
                <c:pt idx="2941">
                  <c:v>70</c:v>
                </c:pt>
                <c:pt idx="2942">
                  <c:v>69.900000000000006</c:v>
                </c:pt>
                <c:pt idx="2943">
                  <c:v>69.900000000000006</c:v>
                </c:pt>
                <c:pt idx="2944">
                  <c:v>69.900000000000006</c:v>
                </c:pt>
                <c:pt idx="2945">
                  <c:v>69.900000000000006</c:v>
                </c:pt>
                <c:pt idx="2946">
                  <c:v>69.900000000000006</c:v>
                </c:pt>
                <c:pt idx="2947">
                  <c:v>69.900000000000006</c:v>
                </c:pt>
                <c:pt idx="2948">
                  <c:v>69.900000000000006</c:v>
                </c:pt>
                <c:pt idx="2949">
                  <c:v>69.900000000000006</c:v>
                </c:pt>
                <c:pt idx="2950">
                  <c:v>69.900000000000006</c:v>
                </c:pt>
                <c:pt idx="2951">
                  <c:v>69.8</c:v>
                </c:pt>
                <c:pt idx="2952">
                  <c:v>69.8</c:v>
                </c:pt>
                <c:pt idx="2953">
                  <c:v>69.8</c:v>
                </c:pt>
                <c:pt idx="2954">
                  <c:v>69.8</c:v>
                </c:pt>
                <c:pt idx="2955">
                  <c:v>69.8</c:v>
                </c:pt>
                <c:pt idx="2956">
                  <c:v>69.8</c:v>
                </c:pt>
                <c:pt idx="2957">
                  <c:v>69.8</c:v>
                </c:pt>
                <c:pt idx="2958">
                  <c:v>69.8</c:v>
                </c:pt>
                <c:pt idx="2959">
                  <c:v>69.7</c:v>
                </c:pt>
                <c:pt idx="2960">
                  <c:v>69.7</c:v>
                </c:pt>
                <c:pt idx="2961">
                  <c:v>69.7</c:v>
                </c:pt>
                <c:pt idx="2962">
                  <c:v>69.7</c:v>
                </c:pt>
                <c:pt idx="2963">
                  <c:v>69.7</c:v>
                </c:pt>
                <c:pt idx="2964">
                  <c:v>69.7</c:v>
                </c:pt>
                <c:pt idx="2965">
                  <c:v>69.7</c:v>
                </c:pt>
                <c:pt idx="2966">
                  <c:v>69.7</c:v>
                </c:pt>
                <c:pt idx="2967">
                  <c:v>69.7</c:v>
                </c:pt>
                <c:pt idx="2968">
                  <c:v>69.7</c:v>
                </c:pt>
                <c:pt idx="2969">
                  <c:v>69.7</c:v>
                </c:pt>
                <c:pt idx="2970">
                  <c:v>69.7</c:v>
                </c:pt>
                <c:pt idx="2971">
                  <c:v>69.7</c:v>
                </c:pt>
                <c:pt idx="2972">
                  <c:v>69.7</c:v>
                </c:pt>
                <c:pt idx="2973">
                  <c:v>69.7</c:v>
                </c:pt>
                <c:pt idx="2974">
                  <c:v>69.7</c:v>
                </c:pt>
                <c:pt idx="2975">
                  <c:v>69.7</c:v>
                </c:pt>
                <c:pt idx="2976">
                  <c:v>69.7</c:v>
                </c:pt>
                <c:pt idx="2977">
                  <c:v>69.7</c:v>
                </c:pt>
                <c:pt idx="2978">
                  <c:v>69.7</c:v>
                </c:pt>
                <c:pt idx="2979">
                  <c:v>69.7</c:v>
                </c:pt>
                <c:pt idx="2980">
                  <c:v>69.599999999999994</c:v>
                </c:pt>
                <c:pt idx="2981">
                  <c:v>69.599999999999994</c:v>
                </c:pt>
                <c:pt idx="2982">
                  <c:v>69.599999999999994</c:v>
                </c:pt>
                <c:pt idx="2983">
                  <c:v>69.599999999999994</c:v>
                </c:pt>
                <c:pt idx="2984">
                  <c:v>69.599999999999994</c:v>
                </c:pt>
                <c:pt idx="2985">
                  <c:v>69.599999999999994</c:v>
                </c:pt>
                <c:pt idx="2986">
                  <c:v>69.599999999999994</c:v>
                </c:pt>
                <c:pt idx="2987">
                  <c:v>69.599999999999994</c:v>
                </c:pt>
                <c:pt idx="2988">
                  <c:v>69.599999999999994</c:v>
                </c:pt>
                <c:pt idx="2989">
                  <c:v>69.599999999999994</c:v>
                </c:pt>
                <c:pt idx="2990">
                  <c:v>69.599999999999994</c:v>
                </c:pt>
                <c:pt idx="2991">
                  <c:v>69.599999999999994</c:v>
                </c:pt>
                <c:pt idx="2992">
                  <c:v>69.599999999999994</c:v>
                </c:pt>
                <c:pt idx="2993">
                  <c:v>69.599999999999994</c:v>
                </c:pt>
                <c:pt idx="2994">
                  <c:v>69.599999999999994</c:v>
                </c:pt>
                <c:pt idx="2995">
                  <c:v>69.599999999999994</c:v>
                </c:pt>
                <c:pt idx="2996">
                  <c:v>69.599999999999994</c:v>
                </c:pt>
                <c:pt idx="2997">
                  <c:v>69.599999999999994</c:v>
                </c:pt>
                <c:pt idx="2998">
                  <c:v>69.599999999999994</c:v>
                </c:pt>
                <c:pt idx="2999">
                  <c:v>69.599999999999994</c:v>
                </c:pt>
                <c:pt idx="3000">
                  <c:v>69.599999999999994</c:v>
                </c:pt>
                <c:pt idx="3001">
                  <c:v>69.599999999999994</c:v>
                </c:pt>
                <c:pt idx="3002">
                  <c:v>69.599999999999994</c:v>
                </c:pt>
                <c:pt idx="3003">
                  <c:v>69.599999999999994</c:v>
                </c:pt>
                <c:pt idx="3004">
                  <c:v>69.599999999999994</c:v>
                </c:pt>
                <c:pt idx="3005">
                  <c:v>69.599999999999994</c:v>
                </c:pt>
                <c:pt idx="3006">
                  <c:v>69.599999999999994</c:v>
                </c:pt>
                <c:pt idx="3007">
                  <c:v>69.599999999999994</c:v>
                </c:pt>
                <c:pt idx="3008">
                  <c:v>69.599999999999994</c:v>
                </c:pt>
                <c:pt idx="3009">
                  <c:v>69.599999999999994</c:v>
                </c:pt>
                <c:pt idx="3010">
                  <c:v>69.599999999999994</c:v>
                </c:pt>
                <c:pt idx="3011">
                  <c:v>69.599999999999994</c:v>
                </c:pt>
                <c:pt idx="3012">
                  <c:v>69.599999999999994</c:v>
                </c:pt>
                <c:pt idx="3013">
                  <c:v>69.599999999999994</c:v>
                </c:pt>
                <c:pt idx="3014">
                  <c:v>69.599999999999994</c:v>
                </c:pt>
                <c:pt idx="3015">
                  <c:v>69.599999999999994</c:v>
                </c:pt>
                <c:pt idx="3016">
                  <c:v>69.599999999999994</c:v>
                </c:pt>
                <c:pt idx="3017">
                  <c:v>69.599999999999994</c:v>
                </c:pt>
                <c:pt idx="3018">
                  <c:v>69.7</c:v>
                </c:pt>
                <c:pt idx="3019">
                  <c:v>69.7</c:v>
                </c:pt>
                <c:pt idx="3020">
                  <c:v>69.7</c:v>
                </c:pt>
                <c:pt idx="3021">
                  <c:v>69.7</c:v>
                </c:pt>
                <c:pt idx="3022">
                  <c:v>69.7</c:v>
                </c:pt>
                <c:pt idx="3023">
                  <c:v>69.7</c:v>
                </c:pt>
                <c:pt idx="3024">
                  <c:v>69.7</c:v>
                </c:pt>
                <c:pt idx="3025">
                  <c:v>69.7</c:v>
                </c:pt>
                <c:pt idx="3026">
                  <c:v>69.7</c:v>
                </c:pt>
                <c:pt idx="3027">
                  <c:v>69.7</c:v>
                </c:pt>
                <c:pt idx="3028">
                  <c:v>69.7</c:v>
                </c:pt>
                <c:pt idx="3029">
                  <c:v>69.7</c:v>
                </c:pt>
                <c:pt idx="3030">
                  <c:v>69.7</c:v>
                </c:pt>
                <c:pt idx="3031">
                  <c:v>69.7</c:v>
                </c:pt>
                <c:pt idx="3032">
                  <c:v>69.8</c:v>
                </c:pt>
                <c:pt idx="3033">
                  <c:v>69.8</c:v>
                </c:pt>
                <c:pt idx="3034">
                  <c:v>69.8</c:v>
                </c:pt>
                <c:pt idx="3035">
                  <c:v>69.8</c:v>
                </c:pt>
                <c:pt idx="3036">
                  <c:v>69.8</c:v>
                </c:pt>
                <c:pt idx="3037">
                  <c:v>69.8</c:v>
                </c:pt>
                <c:pt idx="3038">
                  <c:v>69.8</c:v>
                </c:pt>
                <c:pt idx="3039">
                  <c:v>69.8</c:v>
                </c:pt>
                <c:pt idx="3040">
                  <c:v>69.8</c:v>
                </c:pt>
                <c:pt idx="3041">
                  <c:v>69.8</c:v>
                </c:pt>
                <c:pt idx="3042">
                  <c:v>69.8</c:v>
                </c:pt>
                <c:pt idx="3043">
                  <c:v>69.8</c:v>
                </c:pt>
                <c:pt idx="3044">
                  <c:v>69.8</c:v>
                </c:pt>
                <c:pt idx="3045">
                  <c:v>69.8</c:v>
                </c:pt>
                <c:pt idx="3046">
                  <c:v>69.8</c:v>
                </c:pt>
                <c:pt idx="3047">
                  <c:v>69.8</c:v>
                </c:pt>
                <c:pt idx="3048">
                  <c:v>69.8</c:v>
                </c:pt>
                <c:pt idx="3049">
                  <c:v>69.8</c:v>
                </c:pt>
                <c:pt idx="3050">
                  <c:v>69.8</c:v>
                </c:pt>
                <c:pt idx="3051">
                  <c:v>69.8</c:v>
                </c:pt>
                <c:pt idx="3052">
                  <c:v>69.8</c:v>
                </c:pt>
                <c:pt idx="3053">
                  <c:v>69.8</c:v>
                </c:pt>
                <c:pt idx="3054">
                  <c:v>69.8</c:v>
                </c:pt>
                <c:pt idx="3055">
                  <c:v>69.8</c:v>
                </c:pt>
                <c:pt idx="3056">
                  <c:v>69.8</c:v>
                </c:pt>
                <c:pt idx="3057">
                  <c:v>70.099999999999994</c:v>
                </c:pt>
                <c:pt idx="3058">
                  <c:v>70.099999999999994</c:v>
                </c:pt>
                <c:pt idx="3059">
                  <c:v>70.099999999999994</c:v>
                </c:pt>
                <c:pt idx="3060">
                  <c:v>70.5</c:v>
                </c:pt>
                <c:pt idx="3061">
                  <c:v>70.5</c:v>
                </c:pt>
                <c:pt idx="3062">
                  <c:v>70.900000000000006</c:v>
                </c:pt>
                <c:pt idx="3063">
                  <c:v>70.900000000000006</c:v>
                </c:pt>
                <c:pt idx="3064">
                  <c:v>71.3</c:v>
                </c:pt>
                <c:pt idx="3065">
                  <c:v>71.3</c:v>
                </c:pt>
                <c:pt idx="3066">
                  <c:v>71.8</c:v>
                </c:pt>
                <c:pt idx="3067">
                  <c:v>71.8</c:v>
                </c:pt>
                <c:pt idx="3068">
                  <c:v>72.2</c:v>
                </c:pt>
                <c:pt idx="3069">
                  <c:v>72.2</c:v>
                </c:pt>
                <c:pt idx="3070">
                  <c:v>72.7</c:v>
                </c:pt>
                <c:pt idx="3071">
                  <c:v>73.3</c:v>
                </c:pt>
                <c:pt idx="3072">
                  <c:v>73.8</c:v>
                </c:pt>
                <c:pt idx="3073">
                  <c:v>73.8</c:v>
                </c:pt>
                <c:pt idx="3074">
                  <c:v>74.3</c:v>
                </c:pt>
                <c:pt idx="3075">
                  <c:v>74.3</c:v>
                </c:pt>
                <c:pt idx="3076">
                  <c:v>74.599999999999994</c:v>
                </c:pt>
                <c:pt idx="3077">
                  <c:v>74.599999999999994</c:v>
                </c:pt>
                <c:pt idx="3078">
                  <c:v>74.900000000000006</c:v>
                </c:pt>
                <c:pt idx="3079">
                  <c:v>75.3</c:v>
                </c:pt>
                <c:pt idx="3080">
                  <c:v>75.3</c:v>
                </c:pt>
                <c:pt idx="3081">
                  <c:v>75.599999999999994</c:v>
                </c:pt>
                <c:pt idx="3082">
                  <c:v>75.599999999999994</c:v>
                </c:pt>
                <c:pt idx="3083">
                  <c:v>75.900000000000006</c:v>
                </c:pt>
                <c:pt idx="3084">
                  <c:v>75.900000000000006</c:v>
                </c:pt>
                <c:pt idx="3085">
                  <c:v>76</c:v>
                </c:pt>
                <c:pt idx="3086">
                  <c:v>76</c:v>
                </c:pt>
                <c:pt idx="3087">
                  <c:v>76</c:v>
                </c:pt>
                <c:pt idx="3088">
                  <c:v>76</c:v>
                </c:pt>
                <c:pt idx="3089">
                  <c:v>76</c:v>
                </c:pt>
                <c:pt idx="3090">
                  <c:v>75.900000000000006</c:v>
                </c:pt>
                <c:pt idx="3091">
                  <c:v>75.900000000000006</c:v>
                </c:pt>
                <c:pt idx="3092">
                  <c:v>75.8</c:v>
                </c:pt>
                <c:pt idx="3093">
                  <c:v>75.8</c:v>
                </c:pt>
                <c:pt idx="3094">
                  <c:v>75.7</c:v>
                </c:pt>
                <c:pt idx="3095">
                  <c:v>75.7</c:v>
                </c:pt>
                <c:pt idx="3096">
                  <c:v>75.7</c:v>
                </c:pt>
                <c:pt idx="3097">
                  <c:v>75.7</c:v>
                </c:pt>
                <c:pt idx="3098">
                  <c:v>75.599999999999994</c:v>
                </c:pt>
                <c:pt idx="3099">
                  <c:v>75.599999999999994</c:v>
                </c:pt>
                <c:pt idx="3100">
                  <c:v>75.599999999999994</c:v>
                </c:pt>
                <c:pt idx="3101">
                  <c:v>75.599999999999994</c:v>
                </c:pt>
                <c:pt idx="3102">
                  <c:v>75.599999999999994</c:v>
                </c:pt>
                <c:pt idx="3103">
                  <c:v>75.5</c:v>
                </c:pt>
                <c:pt idx="3104">
                  <c:v>75.5</c:v>
                </c:pt>
                <c:pt idx="3105">
                  <c:v>75.5</c:v>
                </c:pt>
                <c:pt idx="3106">
                  <c:v>75.5</c:v>
                </c:pt>
                <c:pt idx="3107">
                  <c:v>75.400000000000006</c:v>
                </c:pt>
                <c:pt idx="3108">
                  <c:v>75.400000000000006</c:v>
                </c:pt>
                <c:pt idx="3109">
                  <c:v>75.400000000000006</c:v>
                </c:pt>
                <c:pt idx="3110">
                  <c:v>75.400000000000006</c:v>
                </c:pt>
                <c:pt idx="3111">
                  <c:v>75.3</c:v>
                </c:pt>
                <c:pt idx="3112">
                  <c:v>75.3</c:v>
                </c:pt>
                <c:pt idx="3113">
                  <c:v>75.3</c:v>
                </c:pt>
                <c:pt idx="3114">
                  <c:v>75.3</c:v>
                </c:pt>
                <c:pt idx="3115">
                  <c:v>75.3</c:v>
                </c:pt>
                <c:pt idx="3116">
                  <c:v>75.3</c:v>
                </c:pt>
                <c:pt idx="3117">
                  <c:v>75.3</c:v>
                </c:pt>
                <c:pt idx="3118">
                  <c:v>75.3</c:v>
                </c:pt>
                <c:pt idx="3119">
                  <c:v>75.3</c:v>
                </c:pt>
                <c:pt idx="3120">
                  <c:v>75.2</c:v>
                </c:pt>
                <c:pt idx="3121">
                  <c:v>75.2</c:v>
                </c:pt>
                <c:pt idx="3122">
                  <c:v>75.2</c:v>
                </c:pt>
                <c:pt idx="3123">
                  <c:v>75.2</c:v>
                </c:pt>
                <c:pt idx="3124">
                  <c:v>75.2</c:v>
                </c:pt>
                <c:pt idx="3125">
                  <c:v>75.2</c:v>
                </c:pt>
                <c:pt idx="3126">
                  <c:v>75.2</c:v>
                </c:pt>
                <c:pt idx="3127">
                  <c:v>75.2</c:v>
                </c:pt>
                <c:pt idx="3128">
                  <c:v>75.2</c:v>
                </c:pt>
                <c:pt idx="3129">
                  <c:v>75.099999999999994</c:v>
                </c:pt>
                <c:pt idx="3130">
                  <c:v>75.099999999999994</c:v>
                </c:pt>
                <c:pt idx="3131">
                  <c:v>75.099999999999994</c:v>
                </c:pt>
                <c:pt idx="3132">
                  <c:v>75.099999999999994</c:v>
                </c:pt>
                <c:pt idx="3133">
                  <c:v>75.099999999999994</c:v>
                </c:pt>
                <c:pt idx="3134">
                  <c:v>75.099999999999994</c:v>
                </c:pt>
                <c:pt idx="3135">
                  <c:v>75.099999999999994</c:v>
                </c:pt>
                <c:pt idx="3136">
                  <c:v>75</c:v>
                </c:pt>
                <c:pt idx="3137">
                  <c:v>75</c:v>
                </c:pt>
                <c:pt idx="3138">
                  <c:v>75</c:v>
                </c:pt>
                <c:pt idx="3139">
                  <c:v>75</c:v>
                </c:pt>
                <c:pt idx="3140">
                  <c:v>75</c:v>
                </c:pt>
                <c:pt idx="3141">
                  <c:v>75</c:v>
                </c:pt>
                <c:pt idx="3142">
                  <c:v>75</c:v>
                </c:pt>
                <c:pt idx="3143">
                  <c:v>75</c:v>
                </c:pt>
                <c:pt idx="3144">
                  <c:v>75</c:v>
                </c:pt>
                <c:pt idx="3145">
                  <c:v>75</c:v>
                </c:pt>
                <c:pt idx="3146">
                  <c:v>75</c:v>
                </c:pt>
                <c:pt idx="3147">
                  <c:v>75</c:v>
                </c:pt>
                <c:pt idx="3148">
                  <c:v>75</c:v>
                </c:pt>
                <c:pt idx="3149">
                  <c:v>75</c:v>
                </c:pt>
                <c:pt idx="3150">
                  <c:v>75</c:v>
                </c:pt>
                <c:pt idx="3151">
                  <c:v>74.900000000000006</c:v>
                </c:pt>
                <c:pt idx="3152">
                  <c:v>74.900000000000006</c:v>
                </c:pt>
                <c:pt idx="3153">
                  <c:v>74.900000000000006</c:v>
                </c:pt>
                <c:pt idx="3154">
                  <c:v>74.900000000000006</c:v>
                </c:pt>
                <c:pt idx="3155">
                  <c:v>74.900000000000006</c:v>
                </c:pt>
                <c:pt idx="3156">
                  <c:v>74.900000000000006</c:v>
                </c:pt>
                <c:pt idx="3157">
                  <c:v>74.900000000000006</c:v>
                </c:pt>
                <c:pt idx="3158">
                  <c:v>74.900000000000006</c:v>
                </c:pt>
                <c:pt idx="3159">
                  <c:v>74.900000000000006</c:v>
                </c:pt>
                <c:pt idx="3160">
                  <c:v>74.900000000000006</c:v>
                </c:pt>
                <c:pt idx="3161">
                  <c:v>74.900000000000006</c:v>
                </c:pt>
                <c:pt idx="3162">
                  <c:v>74.8</c:v>
                </c:pt>
                <c:pt idx="3163">
                  <c:v>74.8</c:v>
                </c:pt>
                <c:pt idx="3164">
                  <c:v>74.8</c:v>
                </c:pt>
                <c:pt idx="3165">
                  <c:v>74.8</c:v>
                </c:pt>
                <c:pt idx="3166">
                  <c:v>74.8</c:v>
                </c:pt>
                <c:pt idx="3167">
                  <c:v>74.8</c:v>
                </c:pt>
                <c:pt idx="3168">
                  <c:v>74.8</c:v>
                </c:pt>
                <c:pt idx="3169">
                  <c:v>74.8</c:v>
                </c:pt>
                <c:pt idx="3170">
                  <c:v>74.8</c:v>
                </c:pt>
                <c:pt idx="3171">
                  <c:v>74.8</c:v>
                </c:pt>
                <c:pt idx="3172">
                  <c:v>74.8</c:v>
                </c:pt>
                <c:pt idx="3173">
                  <c:v>74.7</c:v>
                </c:pt>
                <c:pt idx="3174">
                  <c:v>74.7</c:v>
                </c:pt>
                <c:pt idx="3175">
                  <c:v>74.7</c:v>
                </c:pt>
                <c:pt idx="3176">
                  <c:v>74.7</c:v>
                </c:pt>
                <c:pt idx="3177">
                  <c:v>74.7</c:v>
                </c:pt>
                <c:pt idx="3178">
                  <c:v>74.7</c:v>
                </c:pt>
                <c:pt idx="3179">
                  <c:v>74.7</c:v>
                </c:pt>
                <c:pt idx="3180">
                  <c:v>74.7</c:v>
                </c:pt>
                <c:pt idx="3181">
                  <c:v>74.7</c:v>
                </c:pt>
                <c:pt idx="3182">
                  <c:v>74.7</c:v>
                </c:pt>
                <c:pt idx="3183">
                  <c:v>74.7</c:v>
                </c:pt>
                <c:pt idx="3184">
                  <c:v>74.7</c:v>
                </c:pt>
                <c:pt idx="3185">
                  <c:v>74.7</c:v>
                </c:pt>
                <c:pt idx="3186">
                  <c:v>74.7</c:v>
                </c:pt>
                <c:pt idx="3187">
                  <c:v>74.7</c:v>
                </c:pt>
                <c:pt idx="3188">
                  <c:v>74.7</c:v>
                </c:pt>
                <c:pt idx="3189">
                  <c:v>74.7</c:v>
                </c:pt>
                <c:pt idx="3190">
                  <c:v>74.7</c:v>
                </c:pt>
                <c:pt idx="3191">
                  <c:v>74.7</c:v>
                </c:pt>
                <c:pt idx="3192">
                  <c:v>74.7</c:v>
                </c:pt>
                <c:pt idx="3193">
                  <c:v>74.7</c:v>
                </c:pt>
                <c:pt idx="3194">
                  <c:v>74.7</c:v>
                </c:pt>
                <c:pt idx="3195">
                  <c:v>74.7</c:v>
                </c:pt>
                <c:pt idx="3196">
                  <c:v>74.7</c:v>
                </c:pt>
                <c:pt idx="3197">
                  <c:v>74.7</c:v>
                </c:pt>
                <c:pt idx="3198">
                  <c:v>74.7</c:v>
                </c:pt>
                <c:pt idx="3199">
                  <c:v>74.7</c:v>
                </c:pt>
                <c:pt idx="3200">
                  <c:v>74.7</c:v>
                </c:pt>
                <c:pt idx="3201">
                  <c:v>74.7</c:v>
                </c:pt>
                <c:pt idx="3202">
                  <c:v>74.7</c:v>
                </c:pt>
                <c:pt idx="3203">
                  <c:v>74.7</c:v>
                </c:pt>
                <c:pt idx="3204">
                  <c:v>74.7</c:v>
                </c:pt>
                <c:pt idx="3205">
                  <c:v>74.7</c:v>
                </c:pt>
                <c:pt idx="3206">
                  <c:v>74.7</c:v>
                </c:pt>
                <c:pt idx="3207">
                  <c:v>74.7</c:v>
                </c:pt>
                <c:pt idx="3208">
                  <c:v>74.7</c:v>
                </c:pt>
                <c:pt idx="3209">
                  <c:v>74.7</c:v>
                </c:pt>
                <c:pt idx="3210">
                  <c:v>74.7</c:v>
                </c:pt>
                <c:pt idx="3211">
                  <c:v>74.7</c:v>
                </c:pt>
                <c:pt idx="3212">
                  <c:v>74.7</c:v>
                </c:pt>
                <c:pt idx="3213">
                  <c:v>74.7</c:v>
                </c:pt>
                <c:pt idx="3214">
                  <c:v>74.7</c:v>
                </c:pt>
                <c:pt idx="3215">
                  <c:v>74.7</c:v>
                </c:pt>
                <c:pt idx="3216">
                  <c:v>74.7</c:v>
                </c:pt>
                <c:pt idx="3217">
                  <c:v>74.7</c:v>
                </c:pt>
                <c:pt idx="3218">
                  <c:v>74.7</c:v>
                </c:pt>
                <c:pt idx="3219">
                  <c:v>74.599999999999994</c:v>
                </c:pt>
                <c:pt idx="3220">
                  <c:v>74.599999999999994</c:v>
                </c:pt>
                <c:pt idx="3221">
                  <c:v>74.599999999999994</c:v>
                </c:pt>
                <c:pt idx="3222">
                  <c:v>74.599999999999994</c:v>
                </c:pt>
                <c:pt idx="3223">
                  <c:v>74.599999999999994</c:v>
                </c:pt>
                <c:pt idx="3224">
                  <c:v>74.599999999999994</c:v>
                </c:pt>
                <c:pt idx="3225">
                  <c:v>74.599999999999994</c:v>
                </c:pt>
                <c:pt idx="3226">
                  <c:v>74.599999999999994</c:v>
                </c:pt>
                <c:pt idx="3227">
                  <c:v>74.599999999999994</c:v>
                </c:pt>
                <c:pt idx="3228">
                  <c:v>74.599999999999994</c:v>
                </c:pt>
                <c:pt idx="3229">
                  <c:v>74.599999999999994</c:v>
                </c:pt>
                <c:pt idx="3230">
                  <c:v>74.599999999999994</c:v>
                </c:pt>
                <c:pt idx="3231">
                  <c:v>74.599999999999994</c:v>
                </c:pt>
                <c:pt idx="3232">
                  <c:v>74.5</c:v>
                </c:pt>
                <c:pt idx="3233">
                  <c:v>74.5</c:v>
                </c:pt>
                <c:pt idx="3234">
                  <c:v>74.5</c:v>
                </c:pt>
                <c:pt idx="3235">
                  <c:v>74.5</c:v>
                </c:pt>
                <c:pt idx="3236">
                  <c:v>74.5</c:v>
                </c:pt>
                <c:pt idx="3237">
                  <c:v>74.5</c:v>
                </c:pt>
                <c:pt idx="3238">
                  <c:v>74.5</c:v>
                </c:pt>
                <c:pt idx="3239">
                  <c:v>74.5</c:v>
                </c:pt>
                <c:pt idx="3240">
                  <c:v>74.5</c:v>
                </c:pt>
                <c:pt idx="3241">
                  <c:v>74.5</c:v>
                </c:pt>
                <c:pt idx="3242">
                  <c:v>74.5</c:v>
                </c:pt>
                <c:pt idx="3243">
                  <c:v>74.5</c:v>
                </c:pt>
                <c:pt idx="3244">
                  <c:v>74.5</c:v>
                </c:pt>
                <c:pt idx="3245">
                  <c:v>74.5</c:v>
                </c:pt>
                <c:pt idx="3246">
                  <c:v>74.400000000000006</c:v>
                </c:pt>
                <c:pt idx="3247">
                  <c:v>74.400000000000006</c:v>
                </c:pt>
                <c:pt idx="3248">
                  <c:v>74.400000000000006</c:v>
                </c:pt>
                <c:pt idx="3249">
                  <c:v>74.400000000000006</c:v>
                </c:pt>
                <c:pt idx="3250">
                  <c:v>74.400000000000006</c:v>
                </c:pt>
                <c:pt idx="3251">
                  <c:v>74.400000000000006</c:v>
                </c:pt>
                <c:pt idx="3252">
                  <c:v>74.400000000000006</c:v>
                </c:pt>
                <c:pt idx="3253">
                  <c:v>74.400000000000006</c:v>
                </c:pt>
                <c:pt idx="3254">
                  <c:v>74.400000000000006</c:v>
                </c:pt>
                <c:pt idx="3255">
                  <c:v>74.400000000000006</c:v>
                </c:pt>
                <c:pt idx="3256">
                  <c:v>74.400000000000006</c:v>
                </c:pt>
                <c:pt idx="3257">
                  <c:v>74.400000000000006</c:v>
                </c:pt>
                <c:pt idx="3258">
                  <c:v>74.400000000000006</c:v>
                </c:pt>
                <c:pt idx="3259">
                  <c:v>74.400000000000006</c:v>
                </c:pt>
                <c:pt idx="3260">
                  <c:v>74.400000000000006</c:v>
                </c:pt>
                <c:pt idx="3261">
                  <c:v>74.400000000000006</c:v>
                </c:pt>
                <c:pt idx="3262">
                  <c:v>74.400000000000006</c:v>
                </c:pt>
                <c:pt idx="3263">
                  <c:v>74.400000000000006</c:v>
                </c:pt>
                <c:pt idx="3264">
                  <c:v>74.400000000000006</c:v>
                </c:pt>
                <c:pt idx="3265">
                  <c:v>74.400000000000006</c:v>
                </c:pt>
                <c:pt idx="3266">
                  <c:v>74.400000000000006</c:v>
                </c:pt>
                <c:pt idx="3267">
                  <c:v>74.400000000000006</c:v>
                </c:pt>
                <c:pt idx="3268">
                  <c:v>74.3</c:v>
                </c:pt>
                <c:pt idx="3269">
                  <c:v>74.3</c:v>
                </c:pt>
                <c:pt idx="3270">
                  <c:v>74.3</c:v>
                </c:pt>
                <c:pt idx="3271">
                  <c:v>74.3</c:v>
                </c:pt>
                <c:pt idx="3272">
                  <c:v>74.3</c:v>
                </c:pt>
                <c:pt idx="3273">
                  <c:v>74.3</c:v>
                </c:pt>
                <c:pt idx="3274">
                  <c:v>74.3</c:v>
                </c:pt>
                <c:pt idx="3275">
                  <c:v>74.3</c:v>
                </c:pt>
                <c:pt idx="3276">
                  <c:v>74.3</c:v>
                </c:pt>
                <c:pt idx="3277">
                  <c:v>74.3</c:v>
                </c:pt>
                <c:pt idx="3278">
                  <c:v>74.3</c:v>
                </c:pt>
                <c:pt idx="3279">
                  <c:v>74.3</c:v>
                </c:pt>
                <c:pt idx="3280">
                  <c:v>74.3</c:v>
                </c:pt>
                <c:pt idx="3281">
                  <c:v>74.3</c:v>
                </c:pt>
                <c:pt idx="3282">
                  <c:v>74.3</c:v>
                </c:pt>
                <c:pt idx="3283">
                  <c:v>74.3</c:v>
                </c:pt>
                <c:pt idx="3284">
                  <c:v>74.3</c:v>
                </c:pt>
                <c:pt idx="3285">
                  <c:v>74.3</c:v>
                </c:pt>
                <c:pt idx="3286">
                  <c:v>74.2</c:v>
                </c:pt>
                <c:pt idx="3287">
                  <c:v>74.2</c:v>
                </c:pt>
                <c:pt idx="3288">
                  <c:v>74.2</c:v>
                </c:pt>
                <c:pt idx="3289">
                  <c:v>74.2</c:v>
                </c:pt>
                <c:pt idx="3290">
                  <c:v>74.2</c:v>
                </c:pt>
                <c:pt idx="3291">
                  <c:v>74.2</c:v>
                </c:pt>
                <c:pt idx="3292">
                  <c:v>74.2</c:v>
                </c:pt>
                <c:pt idx="3293">
                  <c:v>74.2</c:v>
                </c:pt>
                <c:pt idx="3294">
                  <c:v>74.2</c:v>
                </c:pt>
                <c:pt idx="3295">
                  <c:v>74.2</c:v>
                </c:pt>
                <c:pt idx="3296">
                  <c:v>74.2</c:v>
                </c:pt>
                <c:pt idx="3297">
                  <c:v>74.2</c:v>
                </c:pt>
                <c:pt idx="3298">
                  <c:v>74.2</c:v>
                </c:pt>
                <c:pt idx="3299">
                  <c:v>74.2</c:v>
                </c:pt>
                <c:pt idx="3300">
                  <c:v>74.2</c:v>
                </c:pt>
                <c:pt idx="3301">
                  <c:v>74.2</c:v>
                </c:pt>
                <c:pt idx="3302">
                  <c:v>74.2</c:v>
                </c:pt>
                <c:pt idx="3303">
                  <c:v>74.2</c:v>
                </c:pt>
                <c:pt idx="3304">
                  <c:v>74.2</c:v>
                </c:pt>
                <c:pt idx="3305">
                  <c:v>74.2</c:v>
                </c:pt>
                <c:pt idx="3306">
                  <c:v>74.2</c:v>
                </c:pt>
                <c:pt idx="3307">
                  <c:v>74.2</c:v>
                </c:pt>
                <c:pt idx="3308">
                  <c:v>74.2</c:v>
                </c:pt>
                <c:pt idx="3309">
                  <c:v>74.2</c:v>
                </c:pt>
                <c:pt idx="3310">
                  <c:v>74.2</c:v>
                </c:pt>
                <c:pt idx="3311">
                  <c:v>74.2</c:v>
                </c:pt>
                <c:pt idx="3312">
                  <c:v>74.099999999999994</c:v>
                </c:pt>
                <c:pt idx="3313">
                  <c:v>74.099999999999994</c:v>
                </c:pt>
                <c:pt idx="3314">
                  <c:v>74.099999999999994</c:v>
                </c:pt>
                <c:pt idx="3315">
                  <c:v>74.099999999999994</c:v>
                </c:pt>
                <c:pt idx="3316">
                  <c:v>74.099999999999994</c:v>
                </c:pt>
                <c:pt idx="3317">
                  <c:v>74.099999999999994</c:v>
                </c:pt>
                <c:pt idx="3318">
                  <c:v>74.099999999999994</c:v>
                </c:pt>
                <c:pt idx="3319">
                  <c:v>74.099999999999994</c:v>
                </c:pt>
                <c:pt idx="3320">
                  <c:v>74.099999999999994</c:v>
                </c:pt>
                <c:pt idx="3321">
                  <c:v>74.099999999999994</c:v>
                </c:pt>
                <c:pt idx="3322">
                  <c:v>74.099999999999994</c:v>
                </c:pt>
                <c:pt idx="3323">
                  <c:v>74.099999999999994</c:v>
                </c:pt>
                <c:pt idx="3324">
                  <c:v>74.099999999999994</c:v>
                </c:pt>
                <c:pt idx="3325">
                  <c:v>74.099999999999994</c:v>
                </c:pt>
                <c:pt idx="3326">
                  <c:v>74.099999999999994</c:v>
                </c:pt>
                <c:pt idx="3327">
                  <c:v>74.099999999999994</c:v>
                </c:pt>
                <c:pt idx="3328">
                  <c:v>74.099999999999994</c:v>
                </c:pt>
                <c:pt idx="3329">
                  <c:v>74.099999999999994</c:v>
                </c:pt>
                <c:pt idx="3330">
                  <c:v>74.099999999999994</c:v>
                </c:pt>
                <c:pt idx="3331">
                  <c:v>74.099999999999994</c:v>
                </c:pt>
                <c:pt idx="3332">
                  <c:v>74.099999999999994</c:v>
                </c:pt>
                <c:pt idx="3333">
                  <c:v>74.099999999999994</c:v>
                </c:pt>
                <c:pt idx="3334">
                  <c:v>74.099999999999994</c:v>
                </c:pt>
                <c:pt idx="3335">
                  <c:v>74.099999999999994</c:v>
                </c:pt>
                <c:pt idx="3336">
                  <c:v>74.099999999999994</c:v>
                </c:pt>
                <c:pt idx="3337">
                  <c:v>74.400000000000006</c:v>
                </c:pt>
                <c:pt idx="3338">
                  <c:v>74.400000000000006</c:v>
                </c:pt>
                <c:pt idx="3339">
                  <c:v>74.900000000000006</c:v>
                </c:pt>
                <c:pt idx="3340">
                  <c:v>74.900000000000006</c:v>
                </c:pt>
                <c:pt idx="3341">
                  <c:v>75.2</c:v>
                </c:pt>
                <c:pt idx="3342">
                  <c:v>75.2</c:v>
                </c:pt>
                <c:pt idx="3343">
                  <c:v>75.400000000000006</c:v>
                </c:pt>
                <c:pt idx="3344">
                  <c:v>75.400000000000006</c:v>
                </c:pt>
                <c:pt idx="3345">
                  <c:v>75.8</c:v>
                </c:pt>
                <c:pt idx="3346">
                  <c:v>75.8</c:v>
                </c:pt>
                <c:pt idx="3347">
                  <c:v>75.8</c:v>
                </c:pt>
                <c:pt idx="3348">
                  <c:v>76.099999999999994</c:v>
                </c:pt>
                <c:pt idx="3349">
                  <c:v>76.099999999999994</c:v>
                </c:pt>
                <c:pt idx="3350">
                  <c:v>76.400000000000006</c:v>
                </c:pt>
                <c:pt idx="3351">
                  <c:v>76.400000000000006</c:v>
                </c:pt>
                <c:pt idx="3352">
                  <c:v>76.8</c:v>
                </c:pt>
                <c:pt idx="3353">
                  <c:v>76.8</c:v>
                </c:pt>
                <c:pt idx="3354">
                  <c:v>77</c:v>
                </c:pt>
                <c:pt idx="3355">
                  <c:v>77</c:v>
                </c:pt>
                <c:pt idx="3356">
                  <c:v>77.3</c:v>
                </c:pt>
                <c:pt idx="3357">
                  <c:v>77.3</c:v>
                </c:pt>
                <c:pt idx="3358">
                  <c:v>77.7</c:v>
                </c:pt>
                <c:pt idx="3359">
                  <c:v>77.7</c:v>
                </c:pt>
                <c:pt idx="3360">
                  <c:v>77.900000000000006</c:v>
                </c:pt>
                <c:pt idx="3361">
                  <c:v>77.900000000000006</c:v>
                </c:pt>
                <c:pt idx="3362">
                  <c:v>77.900000000000006</c:v>
                </c:pt>
                <c:pt idx="3363">
                  <c:v>78.2</c:v>
                </c:pt>
                <c:pt idx="3364">
                  <c:v>78.2</c:v>
                </c:pt>
                <c:pt idx="3365">
                  <c:v>78.5</c:v>
                </c:pt>
                <c:pt idx="3366">
                  <c:v>78.5</c:v>
                </c:pt>
                <c:pt idx="3367">
                  <c:v>78.8</c:v>
                </c:pt>
                <c:pt idx="3368">
                  <c:v>78.8</c:v>
                </c:pt>
                <c:pt idx="3369">
                  <c:v>79</c:v>
                </c:pt>
                <c:pt idx="3370">
                  <c:v>79</c:v>
                </c:pt>
                <c:pt idx="3371">
                  <c:v>79.2</c:v>
                </c:pt>
                <c:pt idx="3372">
                  <c:v>79.2</c:v>
                </c:pt>
                <c:pt idx="3373">
                  <c:v>79.5</c:v>
                </c:pt>
                <c:pt idx="3374">
                  <c:v>79.5</c:v>
                </c:pt>
                <c:pt idx="3375">
                  <c:v>79.7</c:v>
                </c:pt>
                <c:pt idx="3376">
                  <c:v>79.7</c:v>
                </c:pt>
                <c:pt idx="3377">
                  <c:v>79.8</c:v>
                </c:pt>
                <c:pt idx="3378">
                  <c:v>79.8</c:v>
                </c:pt>
                <c:pt idx="3379">
                  <c:v>80</c:v>
                </c:pt>
                <c:pt idx="3380">
                  <c:v>80</c:v>
                </c:pt>
                <c:pt idx="3381">
                  <c:v>80</c:v>
                </c:pt>
                <c:pt idx="3382">
                  <c:v>80.099999999999994</c:v>
                </c:pt>
                <c:pt idx="3383">
                  <c:v>80.099999999999994</c:v>
                </c:pt>
                <c:pt idx="3384">
                  <c:v>80.3</c:v>
                </c:pt>
                <c:pt idx="3385">
                  <c:v>80.3</c:v>
                </c:pt>
                <c:pt idx="3386">
                  <c:v>80.3</c:v>
                </c:pt>
                <c:pt idx="3387">
                  <c:v>80.3</c:v>
                </c:pt>
                <c:pt idx="3388">
                  <c:v>80.2</c:v>
                </c:pt>
                <c:pt idx="3389">
                  <c:v>80.2</c:v>
                </c:pt>
                <c:pt idx="3390">
                  <c:v>80.099999999999994</c:v>
                </c:pt>
                <c:pt idx="3391">
                  <c:v>80.099999999999994</c:v>
                </c:pt>
                <c:pt idx="3392">
                  <c:v>80</c:v>
                </c:pt>
                <c:pt idx="3393">
                  <c:v>80</c:v>
                </c:pt>
                <c:pt idx="3394">
                  <c:v>80</c:v>
                </c:pt>
                <c:pt idx="3395">
                  <c:v>80</c:v>
                </c:pt>
                <c:pt idx="3396">
                  <c:v>80</c:v>
                </c:pt>
                <c:pt idx="3397">
                  <c:v>80.5</c:v>
                </c:pt>
                <c:pt idx="3398">
                  <c:v>80.5</c:v>
                </c:pt>
                <c:pt idx="3399">
                  <c:v>80.599999999999994</c:v>
                </c:pt>
                <c:pt idx="3400">
                  <c:v>80.599999999999994</c:v>
                </c:pt>
                <c:pt idx="3401">
                  <c:v>80.7</c:v>
                </c:pt>
                <c:pt idx="3402">
                  <c:v>80.7</c:v>
                </c:pt>
                <c:pt idx="3403">
                  <c:v>80.599999999999994</c:v>
                </c:pt>
                <c:pt idx="3404">
                  <c:v>80.599999999999994</c:v>
                </c:pt>
                <c:pt idx="3405">
                  <c:v>80.5</c:v>
                </c:pt>
                <c:pt idx="3406">
                  <c:v>80.5</c:v>
                </c:pt>
                <c:pt idx="3407">
                  <c:v>80.400000000000006</c:v>
                </c:pt>
                <c:pt idx="3408">
                  <c:v>80.400000000000006</c:v>
                </c:pt>
                <c:pt idx="3409">
                  <c:v>80.3</c:v>
                </c:pt>
                <c:pt idx="3410">
                  <c:v>80.3</c:v>
                </c:pt>
                <c:pt idx="3411">
                  <c:v>80.3</c:v>
                </c:pt>
                <c:pt idx="3412">
                  <c:v>80.2</c:v>
                </c:pt>
                <c:pt idx="3413">
                  <c:v>80.2</c:v>
                </c:pt>
                <c:pt idx="3414">
                  <c:v>80.2</c:v>
                </c:pt>
                <c:pt idx="3415">
                  <c:v>80.2</c:v>
                </c:pt>
                <c:pt idx="3416">
                  <c:v>80.099999999999994</c:v>
                </c:pt>
                <c:pt idx="3417">
                  <c:v>80.099999999999994</c:v>
                </c:pt>
                <c:pt idx="3418">
                  <c:v>80.099999999999994</c:v>
                </c:pt>
                <c:pt idx="3419">
                  <c:v>80.099999999999994</c:v>
                </c:pt>
                <c:pt idx="3420">
                  <c:v>80</c:v>
                </c:pt>
                <c:pt idx="3421">
                  <c:v>80</c:v>
                </c:pt>
                <c:pt idx="3422">
                  <c:v>79.900000000000006</c:v>
                </c:pt>
                <c:pt idx="3423">
                  <c:v>79.900000000000006</c:v>
                </c:pt>
                <c:pt idx="3424">
                  <c:v>79.900000000000006</c:v>
                </c:pt>
                <c:pt idx="3425">
                  <c:v>79.900000000000006</c:v>
                </c:pt>
                <c:pt idx="3426">
                  <c:v>79.900000000000006</c:v>
                </c:pt>
                <c:pt idx="3427">
                  <c:v>79.8</c:v>
                </c:pt>
                <c:pt idx="3428">
                  <c:v>79.8</c:v>
                </c:pt>
                <c:pt idx="3429">
                  <c:v>79.8</c:v>
                </c:pt>
                <c:pt idx="3430">
                  <c:v>79.8</c:v>
                </c:pt>
                <c:pt idx="3431">
                  <c:v>79.7</c:v>
                </c:pt>
                <c:pt idx="3432">
                  <c:v>79.7</c:v>
                </c:pt>
                <c:pt idx="3433">
                  <c:v>79.7</c:v>
                </c:pt>
                <c:pt idx="3434">
                  <c:v>79.7</c:v>
                </c:pt>
                <c:pt idx="3435">
                  <c:v>79.7</c:v>
                </c:pt>
                <c:pt idx="3436">
                  <c:v>79.7</c:v>
                </c:pt>
                <c:pt idx="3437">
                  <c:v>79.7</c:v>
                </c:pt>
                <c:pt idx="3438">
                  <c:v>79.7</c:v>
                </c:pt>
                <c:pt idx="3439">
                  <c:v>79.7</c:v>
                </c:pt>
                <c:pt idx="3440">
                  <c:v>79.7</c:v>
                </c:pt>
                <c:pt idx="3441">
                  <c:v>79.7</c:v>
                </c:pt>
                <c:pt idx="3442">
                  <c:v>79.7</c:v>
                </c:pt>
                <c:pt idx="3443">
                  <c:v>79.7</c:v>
                </c:pt>
                <c:pt idx="3444">
                  <c:v>79.7</c:v>
                </c:pt>
                <c:pt idx="3445">
                  <c:v>79.7</c:v>
                </c:pt>
                <c:pt idx="3446">
                  <c:v>79.7</c:v>
                </c:pt>
                <c:pt idx="3447">
                  <c:v>79.7</c:v>
                </c:pt>
                <c:pt idx="3448">
                  <c:v>79.7</c:v>
                </c:pt>
                <c:pt idx="3449">
                  <c:v>79.7</c:v>
                </c:pt>
                <c:pt idx="3450">
                  <c:v>79.7</c:v>
                </c:pt>
                <c:pt idx="3451">
                  <c:v>79.7</c:v>
                </c:pt>
                <c:pt idx="3452">
                  <c:v>79.599999999999994</c:v>
                </c:pt>
                <c:pt idx="3453">
                  <c:v>79.599999999999994</c:v>
                </c:pt>
                <c:pt idx="3454">
                  <c:v>79.599999999999994</c:v>
                </c:pt>
                <c:pt idx="3455">
                  <c:v>79.599999999999994</c:v>
                </c:pt>
                <c:pt idx="3456">
                  <c:v>79.599999999999994</c:v>
                </c:pt>
                <c:pt idx="3457">
                  <c:v>79.5</c:v>
                </c:pt>
                <c:pt idx="3458">
                  <c:v>79.5</c:v>
                </c:pt>
                <c:pt idx="3459">
                  <c:v>79.5</c:v>
                </c:pt>
                <c:pt idx="3460">
                  <c:v>79.5</c:v>
                </c:pt>
                <c:pt idx="3461">
                  <c:v>79.400000000000006</c:v>
                </c:pt>
                <c:pt idx="3462">
                  <c:v>79.400000000000006</c:v>
                </c:pt>
                <c:pt idx="3463">
                  <c:v>79.400000000000006</c:v>
                </c:pt>
                <c:pt idx="3464">
                  <c:v>79.400000000000006</c:v>
                </c:pt>
                <c:pt idx="3465">
                  <c:v>79.3</c:v>
                </c:pt>
                <c:pt idx="3466">
                  <c:v>79.3</c:v>
                </c:pt>
                <c:pt idx="3467">
                  <c:v>79.3</c:v>
                </c:pt>
                <c:pt idx="3468">
                  <c:v>79.3</c:v>
                </c:pt>
                <c:pt idx="3469">
                  <c:v>79.3</c:v>
                </c:pt>
                <c:pt idx="3470">
                  <c:v>79.3</c:v>
                </c:pt>
                <c:pt idx="3471">
                  <c:v>79.2</c:v>
                </c:pt>
                <c:pt idx="3472">
                  <c:v>79.2</c:v>
                </c:pt>
                <c:pt idx="3473">
                  <c:v>79.2</c:v>
                </c:pt>
                <c:pt idx="3474">
                  <c:v>79.2</c:v>
                </c:pt>
                <c:pt idx="3475">
                  <c:v>79.2</c:v>
                </c:pt>
                <c:pt idx="3476">
                  <c:v>79.2</c:v>
                </c:pt>
                <c:pt idx="3477">
                  <c:v>79.2</c:v>
                </c:pt>
                <c:pt idx="3478">
                  <c:v>79.2</c:v>
                </c:pt>
                <c:pt idx="3479">
                  <c:v>79.099999999999994</c:v>
                </c:pt>
                <c:pt idx="3480">
                  <c:v>79.099999999999994</c:v>
                </c:pt>
                <c:pt idx="3481">
                  <c:v>79.099999999999994</c:v>
                </c:pt>
                <c:pt idx="3482">
                  <c:v>79.099999999999994</c:v>
                </c:pt>
                <c:pt idx="3483">
                  <c:v>79.099999999999994</c:v>
                </c:pt>
                <c:pt idx="3484">
                  <c:v>79.099999999999994</c:v>
                </c:pt>
                <c:pt idx="3485">
                  <c:v>79.099999999999994</c:v>
                </c:pt>
                <c:pt idx="3486">
                  <c:v>79</c:v>
                </c:pt>
                <c:pt idx="3487">
                  <c:v>79</c:v>
                </c:pt>
                <c:pt idx="3488">
                  <c:v>79</c:v>
                </c:pt>
                <c:pt idx="3489">
                  <c:v>79</c:v>
                </c:pt>
                <c:pt idx="3490">
                  <c:v>79</c:v>
                </c:pt>
                <c:pt idx="3491">
                  <c:v>79</c:v>
                </c:pt>
                <c:pt idx="3492">
                  <c:v>79</c:v>
                </c:pt>
                <c:pt idx="3493">
                  <c:v>79</c:v>
                </c:pt>
                <c:pt idx="3494">
                  <c:v>79</c:v>
                </c:pt>
                <c:pt idx="3495">
                  <c:v>79</c:v>
                </c:pt>
                <c:pt idx="3496">
                  <c:v>79</c:v>
                </c:pt>
                <c:pt idx="3497">
                  <c:v>79</c:v>
                </c:pt>
                <c:pt idx="3498">
                  <c:v>79</c:v>
                </c:pt>
                <c:pt idx="3499">
                  <c:v>79</c:v>
                </c:pt>
                <c:pt idx="3500">
                  <c:v>78.900000000000006</c:v>
                </c:pt>
                <c:pt idx="3501">
                  <c:v>78.900000000000006</c:v>
                </c:pt>
                <c:pt idx="3502">
                  <c:v>78.900000000000006</c:v>
                </c:pt>
                <c:pt idx="3503">
                  <c:v>78.900000000000006</c:v>
                </c:pt>
                <c:pt idx="3504">
                  <c:v>78.900000000000006</c:v>
                </c:pt>
                <c:pt idx="3505">
                  <c:v>78.900000000000006</c:v>
                </c:pt>
                <c:pt idx="3506">
                  <c:v>78.900000000000006</c:v>
                </c:pt>
                <c:pt idx="3507">
                  <c:v>78.900000000000006</c:v>
                </c:pt>
                <c:pt idx="3508">
                  <c:v>78.900000000000006</c:v>
                </c:pt>
                <c:pt idx="3509">
                  <c:v>78.900000000000006</c:v>
                </c:pt>
                <c:pt idx="3510">
                  <c:v>78.900000000000006</c:v>
                </c:pt>
                <c:pt idx="3511">
                  <c:v>78.900000000000006</c:v>
                </c:pt>
                <c:pt idx="3512">
                  <c:v>78.900000000000006</c:v>
                </c:pt>
                <c:pt idx="3513">
                  <c:v>78.900000000000006</c:v>
                </c:pt>
                <c:pt idx="3514">
                  <c:v>78.900000000000006</c:v>
                </c:pt>
                <c:pt idx="3515">
                  <c:v>78.900000000000006</c:v>
                </c:pt>
                <c:pt idx="3516">
                  <c:v>78.900000000000006</c:v>
                </c:pt>
                <c:pt idx="3517">
                  <c:v>78.900000000000006</c:v>
                </c:pt>
                <c:pt idx="3518">
                  <c:v>78.900000000000006</c:v>
                </c:pt>
                <c:pt idx="3519">
                  <c:v>78.900000000000006</c:v>
                </c:pt>
                <c:pt idx="3520">
                  <c:v>78.900000000000006</c:v>
                </c:pt>
                <c:pt idx="3521">
                  <c:v>78.8</c:v>
                </c:pt>
                <c:pt idx="3522">
                  <c:v>78.8</c:v>
                </c:pt>
                <c:pt idx="3523">
                  <c:v>78.8</c:v>
                </c:pt>
                <c:pt idx="3524">
                  <c:v>78.8</c:v>
                </c:pt>
                <c:pt idx="3525">
                  <c:v>78.8</c:v>
                </c:pt>
                <c:pt idx="3526">
                  <c:v>78.8</c:v>
                </c:pt>
                <c:pt idx="3527">
                  <c:v>78.8</c:v>
                </c:pt>
                <c:pt idx="3528">
                  <c:v>78.8</c:v>
                </c:pt>
                <c:pt idx="3529">
                  <c:v>78.8</c:v>
                </c:pt>
                <c:pt idx="3530">
                  <c:v>78.8</c:v>
                </c:pt>
                <c:pt idx="3531">
                  <c:v>78.8</c:v>
                </c:pt>
                <c:pt idx="3532">
                  <c:v>78.8</c:v>
                </c:pt>
                <c:pt idx="3533">
                  <c:v>78.8</c:v>
                </c:pt>
                <c:pt idx="3534">
                  <c:v>78.8</c:v>
                </c:pt>
                <c:pt idx="3535">
                  <c:v>78.8</c:v>
                </c:pt>
                <c:pt idx="3536">
                  <c:v>78.8</c:v>
                </c:pt>
                <c:pt idx="3537">
                  <c:v>78.8</c:v>
                </c:pt>
                <c:pt idx="3538">
                  <c:v>78.8</c:v>
                </c:pt>
                <c:pt idx="3539">
                  <c:v>78.8</c:v>
                </c:pt>
                <c:pt idx="3540">
                  <c:v>78.8</c:v>
                </c:pt>
                <c:pt idx="3541">
                  <c:v>78.8</c:v>
                </c:pt>
                <c:pt idx="3542">
                  <c:v>78.8</c:v>
                </c:pt>
                <c:pt idx="3543">
                  <c:v>78.8</c:v>
                </c:pt>
                <c:pt idx="3544">
                  <c:v>78.8</c:v>
                </c:pt>
                <c:pt idx="3545">
                  <c:v>78.8</c:v>
                </c:pt>
                <c:pt idx="3546">
                  <c:v>78.8</c:v>
                </c:pt>
                <c:pt idx="3547">
                  <c:v>78.8</c:v>
                </c:pt>
                <c:pt idx="3548">
                  <c:v>78.8</c:v>
                </c:pt>
                <c:pt idx="3549">
                  <c:v>78.8</c:v>
                </c:pt>
                <c:pt idx="3550">
                  <c:v>78.8</c:v>
                </c:pt>
                <c:pt idx="3551">
                  <c:v>78.8</c:v>
                </c:pt>
                <c:pt idx="3552">
                  <c:v>78.8</c:v>
                </c:pt>
                <c:pt idx="3553">
                  <c:v>78.8</c:v>
                </c:pt>
                <c:pt idx="3554">
                  <c:v>78.8</c:v>
                </c:pt>
                <c:pt idx="3555">
                  <c:v>78.7</c:v>
                </c:pt>
                <c:pt idx="3556">
                  <c:v>78.7</c:v>
                </c:pt>
                <c:pt idx="3557">
                  <c:v>78.7</c:v>
                </c:pt>
                <c:pt idx="3558">
                  <c:v>78.7</c:v>
                </c:pt>
                <c:pt idx="3559">
                  <c:v>78.7</c:v>
                </c:pt>
                <c:pt idx="3560">
                  <c:v>78.7</c:v>
                </c:pt>
                <c:pt idx="3561">
                  <c:v>78.7</c:v>
                </c:pt>
                <c:pt idx="3562">
                  <c:v>78.7</c:v>
                </c:pt>
                <c:pt idx="3563">
                  <c:v>78.7</c:v>
                </c:pt>
                <c:pt idx="3564">
                  <c:v>78.7</c:v>
                </c:pt>
                <c:pt idx="3565">
                  <c:v>78.7</c:v>
                </c:pt>
                <c:pt idx="3566">
                  <c:v>78.7</c:v>
                </c:pt>
                <c:pt idx="3567">
                  <c:v>78.7</c:v>
                </c:pt>
                <c:pt idx="3568">
                  <c:v>78.7</c:v>
                </c:pt>
                <c:pt idx="3569">
                  <c:v>78.7</c:v>
                </c:pt>
                <c:pt idx="3570">
                  <c:v>78.7</c:v>
                </c:pt>
                <c:pt idx="3571">
                  <c:v>78.7</c:v>
                </c:pt>
                <c:pt idx="3572">
                  <c:v>78.7</c:v>
                </c:pt>
                <c:pt idx="3573">
                  <c:v>78.7</c:v>
                </c:pt>
                <c:pt idx="3574">
                  <c:v>78.7</c:v>
                </c:pt>
                <c:pt idx="3575">
                  <c:v>78.7</c:v>
                </c:pt>
                <c:pt idx="3576">
                  <c:v>78.7</c:v>
                </c:pt>
                <c:pt idx="3577">
                  <c:v>78.7</c:v>
                </c:pt>
                <c:pt idx="3578">
                  <c:v>78.7</c:v>
                </c:pt>
                <c:pt idx="3579">
                  <c:v>78.7</c:v>
                </c:pt>
                <c:pt idx="3580">
                  <c:v>78.7</c:v>
                </c:pt>
                <c:pt idx="3581">
                  <c:v>78.7</c:v>
                </c:pt>
                <c:pt idx="3582">
                  <c:v>78.7</c:v>
                </c:pt>
                <c:pt idx="3583">
                  <c:v>78.7</c:v>
                </c:pt>
                <c:pt idx="3584">
                  <c:v>78.7</c:v>
                </c:pt>
                <c:pt idx="3585">
                  <c:v>78.900000000000006</c:v>
                </c:pt>
                <c:pt idx="3586">
                  <c:v>78.900000000000006</c:v>
                </c:pt>
                <c:pt idx="3587">
                  <c:v>79.099999999999994</c:v>
                </c:pt>
                <c:pt idx="3588">
                  <c:v>79.099999999999994</c:v>
                </c:pt>
                <c:pt idx="3589">
                  <c:v>79.599999999999994</c:v>
                </c:pt>
                <c:pt idx="3590">
                  <c:v>79.599999999999994</c:v>
                </c:pt>
                <c:pt idx="3591">
                  <c:v>80.3</c:v>
                </c:pt>
                <c:pt idx="3592">
                  <c:v>80.3</c:v>
                </c:pt>
                <c:pt idx="3593">
                  <c:v>80.900000000000006</c:v>
                </c:pt>
                <c:pt idx="3594">
                  <c:v>80.900000000000006</c:v>
                </c:pt>
                <c:pt idx="3595">
                  <c:v>81.5</c:v>
                </c:pt>
                <c:pt idx="3596">
                  <c:v>82.3</c:v>
                </c:pt>
                <c:pt idx="3597">
                  <c:v>82.3</c:v>
                </c:pt>
                <c:pt idx="3598">
                  <c:v>82.7</c:v>
                </c:pt>
                <c:pt idx="3599">
                  <c:v>82.7</c:v>
                </c:pt>
                <c:pt idx="3600">
                  <c:v>83.1</c:v>
                </c:pt>
                <c:pt idx="3601">
                  <c:v>83.1</c:v>
                </c:pt>
                <c:pt idx="3602">
                  <c:v>83.3</c:v>
                </c:pt>
                <c:pt idx="3603">
                  <c:v>83.3</c:v>
                </c:pt>
                <c:pt idx="3604">
                  <c:v>83.7</c:v>
                </c:pt>
                <c:pt idx="3605">
                  <c:v>83.7</c:v>
                </c:pt>
                <c:pt idx="3606">
                  <c:v>84</c:v>
                </c:pt>
                <c:pt idx="3607">
                  <c:v>84</c:v>
                </c:pt>
                <c:pt idx="3608">
                  <c:v>84.2</c:v>
                </c:pt>
                <c:pt idx="3609">
                  <c:v>84.2</c:v>
                </c:pt>
                <c:pt idx="3610">
                  <c:v>84.4</c:v>
                </c:pt>
                <c:pt idx="3611">
                  <c:v>84.4</c:v>
                </c:pt>
                <c:pt idx="3612">
                  <c:v>84.2</c:v>
                </c:pt>
                <c:pt idx="3613">
                  <c:v>84.2</c:v>
                </c:pt>
                <c:pt idx="3614">
                  <c:v>84.1</c:v>
                </c:pt>
                <c:pt idx="3615">
                  <c:v>84.1</c:v>
                </c:pt>
                <c:pt idx="3616">
                  <c:v>84.4</c:v>
                </c:pt>
                <c:pt idx="3617">
                  <c:v>84.4</c:v>
                </c:pt>
                <c:pt idx="3618">
                  <c:v>84.8</c:v>
                </c:pt>
                <c:pt idx="3619">
                  <c:v>84.8</c:v>
                </c:pt>
                <c:pt idx="3620">
                  <c:v>85</c:v>
                </c:pt>
                <c:pt idx="3621">
                  <c:v>85</c:v>
                </c:pt>
                <c:pt idx="3622">
                  <c:v>85.3</c:v>
                </c:pt>
                <c:pt idx="3623">
                  <c:v>85.3</c:v>
                </c:pt>
                <c:pt idx="3624">
                  <c:v>85.6</c:v>
                </c:pt>
                <c:pt idx="3625">
                  <c:v>85.6</c:v>
                </c:pt>
                <c:pt idx="3626">
                  <c:v>85.7</c:v>
                </c:pt>
                <c:pt idx="3627">
                  <c:v>85.7</c:v>
                </c:pt>
                <c:pt idx="3628">
                  <c:v>85.7</c:v>
                </c:pt>
                <c:pt idx="3629">
                  <c:v>85.4</c:v>
                </c:pt>
                <c:pt idx="3630">
                  <c:v>85.4</c:v>
                </c:pt>
                <c:pt idx="3631">
                  <c:v>85.2</c:v>
                </c:pt>
                <c:pt idx="3632">
                  <c:v>85.2</c:v>
                </c:pt>
                <c:pt idx="3633">
                  <c:v>85.1</c:v>
                </c:pt>
                <c:pt idx="3634">
                  <c:v>85.1</c:v>
                </c:pt>
                <c:pt idx="3635">
                  <c:v>85.2</c:v>
                </c:pt>
                <c:pt idx="3636">
                  <c:v>85.2</c:v>
                </c:pt>
                <c:pt idx="3637">
                  <c:v>85</c:v>
                </c:pt>
                <c:pt idx="3638">
                  <c:v>85</c:v>
                </c:pt>
                <c:pt idx="3639">
                  <c:v>84.8</c:v>
                </c:pt>
                <c:pt idx="3640">
                  <c:v>84.8</c:v>
                </c:pt>
                <c:pt idx="3641">
                  <c:v>84.7</c:v>
                </c:pt>
                <c:pt idx="3642">
                  <c:v>84.7</c:v>
                </c:pt>
                <c:pt idx="3643">
                  <c:v>84.7</c:v>
                </c:pt>
                <c:pt idx="3644">
                  <c:v>84.7</c:v>
                </c:pt>
                <c:pt idx="3645">
                  <c:v>84.8</c:v>
                </c:pt>
                <c:pt idx="3646">
                  <c:v>84.8</c:v>
                </c:pt>
                <c:pt idx="3647">
                  <c:v>85</c:v>
                </c:pt>
                <c:pt idx="3648">
                  <c:v>85</c:v>
                </c:pt>
                <c:pt idx="3649">
                  <c:v>85.1</c:v>
                </c:pt>
                <c:pt idx="3650">
                  <c:v>85.1</c:v>
                </c:pt>
                <c:pt idx="3651">
                  <c:v>85.2</c:v>
                </c:pt>
                <c:pt idx="3652">
                  <c:v>85.2</c:v>
                </c:pt>
                <c:pt idx="3653">
                  <c:v>85.2</c:v>
                </c:pt>
                <c:pt idx="3654">
                  <c:v>85.2</c:v>
                </c:pt>
                <c:pt idx="3655">
                  <c:v>85.2</c:v>
                </c:pt>
                <c:pt idx="3656">
                  <c:v>85</c:v>
                </c:pt>
                <c:pt idx="3657">
                  <c:v>85</c:v>
                </c:pt>
                <c:pt idx="3658">
                  <c:v>85</c:v>
                </c:pt>
                <c:pt idx="3659">
                  <c:v>85</c:v>
                </c:pt>
                <c:pt idx="3660">
                  <c:v>84.9</c:v>
                </c:pt>
                <c:pt idx="3661">
                  <c:v>84.9</c:v>
                </c:pt>
                <c:pt idx="3662">
                  <c:v>84.9</c:v>
                </c:pt>
                <c:pt idx="3663">
                  <c:v>84.9</c:v>
                </c:pt>
                <c:pt idx="3664">
                  <c:v>85.1</c:v>
                </c:pt>
                <c:pt idx="3665">
                  <c:v>85.1</c:v>
                </c:pt>
                <c:pt idx="3666">
                  <c:v>85</c:v>
                </c:pt>
                <c:pt idx="3667">
                  <c:v>85</c:v>
                </c:pt>
                <c:pt idx="3668">
                  <c:v>85.3</c:v>
                </c:pt>
                <c:pt idx="3669">
                  <c:v>85.3</c:v>
                </c:pt>
                <c:pt idx="3670">
                  <c:v>85.3</c:v>
                </c:pt>
                <c:pt idx="3671">
                  <c:v>85.3</c:v>
                </c:pt>
                <c:pt idx="3672">
                  <c:v>85.3</c:v>
                </c:pt>
                <c:pt idx="3673">
                  <c:v>85.3</c:v>
                </c:pt>
                <c:pt idx="3674">
                  <c:v>85.4</c:v>
                </c:pt>
                <c:pt idx="3675">
                  <c:v>85.4</c:v>
                </c:pt>
                <c:pt idx="3676">
                  <c:v>85.4</c:v>
                </c:pt>
                <c:pt idx="3677">
                  <c:v>85.4</c:v>
                </c:pt>
                <c:pt idx="3678">
                  <c:v>85.5</c:v>
                </c:pt>
                <c:pt idx="3679">
                  <c:v>85.5</c:v>
                </c:pt>
                <c:pt idx="3680">
                  <c:v>85.5</c:v>
                </c:pt>
                <c:pt idx="3681">
                  <c:v>85.5</c:v>
                </c:pt>
                <c:pt idx="3682">
                  <c:v>85.5</c:v>
                </c:pt>
                <c:pt idx="3683">
                  <c:v>85.6</c:v>
                </c:pt>
                <c:pt idx="3684">
                  <c:v>85.6</c:v>
                </c:pt>
                <c:pt idx="3685">
                  <c:v>85.5</c:v>
                </c:pt>
                <c:pt idx="3686">
                  <c:v>85.5</c:v>
                </c:pt>
                <c:pt idx="3687">
                  <c:v>85.5</c:v>
                </c:pt>
                <c:pt idx="3688">
                  <c:v>85.5</c:v>
                </c:pt>
                <c:pt idx="3689">
                  <c:v>85.5</c:v>
                </c:pt>
                <c:pt idx="3690">
                  <c:v>85.5</c:v>
                </c:pt>
                <c:pt idx="3691">
                  <c:v>85.5</c:v>
                </c:pt>
                <c:pt idx="3692">
                  <c:v>85.5</c:v>
                </c:pt>
                <c:pt idx="3693">
                  <c:v>85.5</c:v>
                </c:pt>
                <c:pt idx="3694">
                  <c:v>85.5</c:v>
                </c:pt>
                <c:pt idx="3695">
                  <c:v>85.5</c:v>
                </c:pt>
                <c:pt idx="3696">
                  <c:v>85.5</c:v>
                </c:pt>
                <c:pt idx="3697">
                  <c:v>85.5</c:v>
                </c:pt>
                <c:pt idx="3698">
                  <c:v>85.5</c:v>
                </c:pt>
                <c:pt idx="3699">
                  <c:v>85.5</c:v>
                </c:pt>
                <c:pt idx="3700">
                  <c:v>85.5</c:v>
                </c:pt>
                <c:pt idx="3701">
                  <c:v>85.4</c:v>
                </c:pt>
                <c:pt idx="3702">
                  <c:v>85.4</c:v>
                </c:pt>
                <c:pt idx="3703">
                  <c:v>85.4</c:v>
                </c:pt>
                <c:pt idx="3704">
                  <c:v>85.4</c:v>
                </c:pt>
                <c:pt idx="3705">
                  <c:v>85.4</c:v>
                </c:pt>
                <c:pt idx="3706">
                  <c:v>85.4</c:v>
                </c:pt>
                <c:pt idx="3707">
                  <c:v>85.3</c:v>
                </c:pt>
                <c:pt idx="3708">
                  <c:v>85.3</c:v>
                </c:pt>
                <c:pt idx="3709">
                  <c:v>85.3</c:v>
                </c:pt>
                <c:pt idx="3710">
                  <c:v>85.3</c:v>
                </c:pt>
                <c:pt idx="3711">
                  <c:v>85.2</c:v>
                </c:pt>
                <c:pt idx="3712">
                  <c:v>85.2</c:v>
                </c:pt>
                <c:pt idx="3713">
                  <c:v>85.2</c:v>
                </c:pt>
                <c:pt idx="3714">
                  <c:v>85.2</c:v>
                </c:pt>
                <c:pt idx="3715">
                  <c:v>85.2</c:v>
                </c:pt>
                <c:pt idx="3716">
                  <c:v>85.2</c:v>
                </c:pt>
                <c:pt idx="3717">
                  <c:v>85.1</c:v>
                </c:pt>
                <c:pt idx="3718">
                  <c:v>85.1</c:v>
                </c:pt>
                <c:pt idx="3719">
                  <c:v>85.1</c:v>
                </c:pt>
                <c:pt idx="3720">
                  <c:v>85.1</c:v>
                </c:pt>
                <c:pt idx="3721">
                  <c:v>85</c:v>
                </c:pt>
                <c:pt idx="3722">
                  <c:v>85</c:v>
                </c:pt>
                <c:pt idx="3723">
                  <c:v>85</c:v>
                </c:pt>
                <c:pt idx="3724">
                  <c:v>85</c:v>
                </c:pt>
                <c:pt idx="3725">
                  <c:v>85</c:v>
                </c:pt>
                <c:pt idx="3726">
                  <c:v>85</c:v>
                </c:pt>
                <c:pt idx="3727">
                  <c:v>85</c:v>
                </c:pt>
                <c:pt idx="3728">
                  <c:v>84.9</c:v>
                </c:pt>
                <c:pt idx="3729">
                  <c:v>84.9</c:v>
                </c:pt>
                <c:pt idx="3730">
                  <c:v>84.9</c:v>
                </c:pt>
                <c:pt idx="3731">
                  <c:v>84.9</c:v>
                </c:pt>
                <c:pt idx="3732">
                  <c:v>84.9</c:v>
                </c:pt>
                <c:pt idx="3733">
                  <c:v>84.9</c:v>
                </c:pt>
                <c:pt idx="3734">
                  <c:v>84.8</c:v>
                </c:pt>
                <c:pt idx="3735">
                  <c:v>84.8</c:v>
                </c:pt>
                <c:pt idx="3736">
                  <c:v>84.8</c:v>
                </c:pt>
                <c:pt idx="3737">
                  <c:v>84.8</c:v>
                </c:pt>
                <c:pt idx="3738">
                  <c:v>84.8</c:v>
                </c:pt>
                <c:pt idx="3739">
                  <c:v>84.8</c:v>
                </c:pt>
                <c:pt idx="3740">
                  <c:v>84.8</c:v>
                </c:pt>
                <c:pt idx="3741">
                  <c:v>84.8</c:v>
                </c:pt>
                <c:pt idx="3742">
                  <c:v>84.8</c:v>
                </c:pt>
                <c:pt idx="3743">
                  <c:v>84.7</c:v>
                </c:pt>
                <c:pt idx="3744">
                  <c:v>84.7</c:v>
                </c:pt>
                <c:pt idx="3745">
                  <c:v>84.7</c:v>
                </c:pt>
                <c:pt idx="3746">
                  <c:v>84.7</c:v>
                </c:pt>
                <c:pt idx="3747">
                  <c:v>84.7</c:v>
                </c:pt>
                <c:pt idx="3748">
                  <c:v>84.7</c:v>
                </c:pt>
                <c:pt idx="3749">
                  <c:v>84.7</c:v>
                </c:pt>
                <c:pt idx="3750">
                  <c:v>84.7</c:v>
                </c:pt>
                <c:pt idx="3751">
                  <c:v>84.7</c:v>
                </c:pt>
                <c:pt idx="3752">
                  <c:v>84.7</c:v>
                </c:pt>
                <c:pt idx="3753">
                  <c:v>84.7</c:v>
                </c:pt>
                <c:pt idx="3754">
                  <c:v>84.7</c:v>
                </c:pt>
                <c:pt idx="3755">
                  <c:v>84.7</c:v>
                </c:pt>
                <c:pt idx="3756">
                  <c:v>84.7</c:v>
                </c:pt>
                <c:pt idx="3757">
                  <c:v>84.7</c:v>
                </c:pt>
                <c:pt idx="3758">
                  <c:v>84.7</c:v>
                </c:pt>
                <c:pt idx="3759">
                  <c:v>84.7</c:v>
                </c:pt>
                <c:pt idx="3760">
                  <c:v>84.7</c:v>
                </c:pt>
                <c:pt idx="3761">
                  <c:v>84.7</c:v>
                </c:pt>
                <c:pt idx="3762">
                  <c:v>84.7</c:v>
                </c:pt>
                <c:pt idx="3763">
                  <c:v>84.7</c:v>
                </c:pt>
                <c:pt idx="3764">
                  <c:v>84.7</c:v>
                </c:pt>
                <c:pt idx="3765">
                  <c:v>84.7</c:v>
                </c:pt>
                <c:pt idx="3766">
                  <c:v>84.7</c:v>
                </c:pt>
                <c:pt idx="3767">
                  <c:v>84.7</c:v>
                </c:pt>
                <c:pt idx="3768">
                  <c:v>84.7</c:v>
                </c:pt>
                <c:pt idx="3769">
                  <c:v>84.7</c:v>
                </c:pt>
                <c:pt idx="3770">
                  <c:v>84.7</c:v>
                </c:pt>
                <c:pt idx="3771">
                  <c:v>84.7</c:v>
                </c:pt>
                <c:pt idx="3772">
                  <c:v>84.7</c:v>
                </c:pt>
                <c:pt idx="3773">
                  <c:v>84.7</c:v>
                </c:pt>
                <c:pt idx="3774">
                  <c:v>84.7</c:v>
                </c:pt>
                <c:pt idx="3775">
                  <c:v>84.7</c:v>
                </c:pt>
                <c:pt idx="3776">
                  <c:v>84.6</c:v>
                </c:pt>
                <c:pt idx="3777">
                  <c:v>84.6</c:v>
                </c:pt>
                <c:pt idx="3778">
                  <c:v>84.6</c:v>
                </c:pt>
                <c:pt idx="3779">
                  <c:v>84.6</c:v>
                </c:pt>
                <c:pt idx="3780">
                  <c:v>84.6</c:v>
                </c:pt>
                <c:pt idx="3781">
                  <c:v>84.6</c:v>
                </c:pt>
                <c:pt idx="3782">
                  <c:v>84.6</c:v>
                </c:pt>
                <c:pt idx="3783">
                  <c:v>84.6</c:v>
                </c:pt>
                <c:pt idx="3784">
                  <c:v>84.6</c:v>
                </c:pt>
                <c:pt idx="3785">
                  <c:v>84.6</c:v>
                </c:pt>
                <c:pt idx="3786">
                  <c:v>84.6</c:v>
                </c:pt>
                <c:pt idx="3787">
                  <c:v>84.6</c:v>
                </c:pt>
                <c:pt idx="3788">
                  <c:v>84.6</c:v>
                </c:pt>
                <c:pt idx="3789">
                  <c:v>84.6</c:v>
                </c:pt>
                <c:pt idx="3790">
                  <c:v>84.6</c:v>
                </c:pt>
                <c:pt idx="3791">
                  <c:v>84.6</c:v>
                </c:pt>
                <c:pt idx="3792">
                  <c:v>84.6</c:v>
                </c:pt>
                <c:pt idx="3793">
                  <c:v>84.6</c:v>
                </c:pt>
                <c:pt idx="3794">
                  <c:v>84.5</c:v>
                </c:pt>
                <c:pt idx="3795">
                  <c:v>84.5</c:v>
                </c:pt>
                <c:pt idx="3796">
                  <c:v>84.5</c:v>
                </c:pt>
                <c:pt idx="3797">
                  <c:v>84.5</c:v>
                </c:pt>
                <c:pt idx="3798">
                  <c:v>84.5</c:v>
                </c:pt>
                <c:pt idx="3799">
                  <c:v>84.5</c:v>
                </c:pt>
                <c:pt idx="3800">
                  <c:v>84.5</c:v>
                </c:pt>
                <c:pt idx="3801">
                  <c:v>84.5</c:v>
                </c:pt>
                <c:pt idx="3802">
                  <c:v>84.5</c:v>
                </c:pt>
                <c:pt idx="3803">
                  <c:v>84.5</c:v>
                </c:pt>
                <c:pt idx="3804">
                  <c:v>84.5</c:v>
                </c:pt>
                <c:pt idx="3805">
                  <c:v>84.5</c:v>
                </c:pt>
                <c:pt idx="3806">
                  <c:v>84.5</c:v>
                </c:pt>
                <c:pt idx="3807">
                  <c:v>84.5</c:v>
                </c:pt>
                <c:pt idx="3808">
                  <c:v>84.5</c:v>
                </c:pt>
                <c:pt idx="3809">
                  <c:v>84.4</c:v>
                </c:pt>
                <c:pt idx="3810">
                  <c:v>84.4</c:v>
                </c:pt>
                <c:pt idx="3811">
                  <c:v>84.5</c:v>
                </c:pt>
                <c:pt idx="3812">
                  <c:v>84.5</c:v>
                </c:pt>
                <c:pt idx="3813">
                  <c:v>84.5</c:v>
                </c:pt>
                <c:pt idx="3814">
                  <c:v>84.7</c:v>
                </c:pt>
                <c:pt idx="3815">
                  <c:v>84.7</c:v>
                </c:pt>
                <c:pt idx="3816">
                  <c:v>85</c:v>
                </c:pt>
                <c:pt idx="3817">
                  <c:v>85</c:v>
                </c:pt>
                <c:pt idx="3818">
                  <c:v>84.9</c:v>
                </c:pt>
                <c:pt idx="3819">
                  <c:v>84.9</c:v>
                </c:pt>
                <c:pt idx="3820">
                  <c:v>84.8</c:v>
                </c:pt>
                <c:pt idx="3821">
                  <c:v>84.8</c:v>
                </c:pt>
                <c:pt idx="3822">
                  <c:v>84.8</c:v>
                </c:pt>
                <c:pt idx="3823">
                  <c:v>84.8</c:v>
                </c:pt>
                <c:pt idx="3824">
                  <c:v>84.8</c:v>
                </c:pt>
                <c:pt idx="3825">
                  <c:v>84.8</c:v>
                </c:pt>
                <c:pt idx="3826">
                  <c:v>84.7</c:v>
                </c:pt>
                <c:pt idx="3827">
                  <c:v>84.7</c:v>
                </c:pt>
                <c:pt idx="3828">
                  <c:v>84.7</c:v>
                </c:pt>
                <c:pt idx="3829">
                  <c:v>84.7</c:v>
                </c:pt>
                <c:pt idx="3830">
                  <c:v>84.7</c:v>
                </c:pt>
                <c:pt idx="3831">
                  <c:v>84.7</c:v>
                </c:pt>
                <c:pt idx="3832">
                  <c:v>84.7</c:v>
                </c:pt>
                <c:pt idx="3833">
                  <c:v>84.7</c:v>
                </c:pt>
                <c:pt idx="3834">
                  <c:v>84.9</c:v>
                </c:pt>
                <c:pt idx="3835">
                  <c:v>84.9</c:v>
                </c:pt>
                <c:pt idx="3836">
                  <c:v>84.9</c:v>
                </c:pt>
                <c:pt idx="3837">
                  <c:v>84.9</c:v>
                </c:pt>
                <c:pt idx="3838">
                  <c:v>84.9</c:v>
                </c:pt>
                <c:pt idx="3839">
                  <c:v>85.1</c:v>
                </c:pt>
                <c:pt idx="3840">
                  <c:v>85.1</c:v>
                </c:pt>
                <c:pt idx="3841">
                  <c:v>85.3</c:v>
                </c:pt>
                <c:pt idx="3842">
                  <c:v>85.3</c:v>
                </c:pt>
                <c:pt idx="3843">
                  <c:v>85.2</c:v>
                </c:pt>
                <c:pt idx="3844">
                  <c:v>85.2</c:v>
                </c:pt>
                <c:pt idx="3845">
                  <c:v>85.2</c:v>
                </c:pt>
                <c:pt idx="3846">
                  <c:v>85.2</c:v>
                </c:pt>
                <c:pt idx="3847">
                  <c:v>85.1</c:v>
                </c:pt>
                <c:pt idx="3848">
                  <c:v>85.1</c:v>
                </c:pt>
                <c:pt idx="3849">
                  <c:v>85.1</c:v>
                </c:pt>
                <c:pt idx="3850">
                  <c:v>85.1</c:v>
                </c:pt>
                <c:pt idx="3851">
                  <c:v>85.1</c:v>
                </c:pt>
                <c:pt idx="3852">
                  <c:v>85.1</c:v>
                </c:pt>
                <c:pt idx="3853">
                  <c:v>85.1</c:v>
                </c:pt>
                <c:pt idx="3854">
                  <c:v>85.1</c:v>
                </c:pt>
                <c:pt idx="3855">
                  <c:v>85.1</c:v>
                </c:pt>
                <c:pt idx="3856">
                  <c:v>85.1</c:v>
                </c:pt>
                <c:pt idx="3857">
                  <c:v>85</c:v>
                </c:pt>
                <c:pt idx="3858">
                  <c:v>85</c:v>
                </c:pt>
                <c:pt idx="3859">
                  <c:v>85</c:v>
                </c:pt>
                <c:pt idx="3860">
                  <c:v>85</c:v>
                </c:pt>
                <c:pt idx="3861">
                  <c:v>85</c:v>
                </c:pt>
                <c:pt idx="3862">
                  <c:v>85</c:v>
                </c:pt>
                <c:pt idx="3863">
                  <c:v>85</c:v>
                </c:pt>
                <c:pt idx="3864">
                  <c:v>85</c:v>
                </c:pt>
                <c:pt idx="3865">
                  <c:v>85</c:v>
                </c:pt>
                <c:pt idx="3866">
                  <c:v>85</c:v>
                </c:pt>
                <c:pt idx="3867">
                  <c:v>85</c:v>
                </c:pt>
                <c:pt idx="3868">
                  <c:v>85</c:v>
                </c:pt>
                <c:pt idx="3869">
                  <c:v>85</c:v>
                </c:pt>
                <c:pt idx="3870">
                  <c:v>85</c:v>
                </c:pt>
                <c:pt idx="3871">
                  <c:v>85</c:v>
                </c:pt>
                <c:pt idx="3872">
                  <c:v>84.9</c:v>
                </c:pt>
                <c:pt idx="3873">
                  <c:v>84.9</c:v>
                </c:pt>
                <c:pt idx="3874">
                  <c:v>84.9</c:v>
                </c:pt>
                <c:pt idx="3875">
                  <c:v>84.9</c:v>
                </c:pt>
                <c:pt idx="3876">
                  <c:v>84.9</c:v>
                </c:pt>
                <c:pt idx="3877">
                  <c:v>84.9</c:v>
                </c:pt>
                <c:pt idx="3878">
                  <c:v>84.9</c:v>
                </c:pt>
                <c:pt idx="3879">
                  <c:v>84.9</c:v>
                </c:pt>
                <c:pt idx="3880">
                  <c:v>84.9</c:v>
                </c:pt>
                <c:pt idx="3881">
                  <c:v>84.9</c:v>
                </c:pt>
                <c:pt idx="3882">
                  <c:v>84.9</c:v>
                </c:pt>
                <c:pt idx="3883">
                  <c:v>84.9</c:v>
                </c:pt>
                <c:pt idx="3884">
                  <c:v>84.9</c:v>
                </c:pt>
                <c:pt idx="3885">
                  <c:v>84.9</c:v>
                </c:pt>
                <c:pt idx="3886">
                  <c:v>84.9</c:v>
                </c:pt>
                <c:pt idx="3887">
                  <c:v>84.9</c:v>
                </c:pt>
                <c:pt idx="3888">
                  <c:v>84.9</c:v>
                </c:pt>
                <c:pt idx="3889">
                  <c:v>84.9</c:v>
                </c:pt>
                <c:pt idx="3890">
                  <c:v>84.9</c:v>
                </c:pt>
                <c:pt idx="3891">
                  <c:v>84.8</c:v>
                </c:pt>
                <c:pt idx="3892">
                  <c:v>84.8</c:v>
                </c:pt>
                <c:pt idx="3893">
                  <c:v>84.8</c:v>
                </c:pt>
                <c:pt idx="3894">
                  <c:v>84.8</c:v>
                </c:pt>
                <c:pt idx="3895">
                  <c:v>84.8</c:v>
                </c:pt>
                <c:pt idx="3896">
                  <c:v>84.8</c:v>
                </c:pt>
                <c:pt idx="3897">
                  <c:v>84.8</c:v>
                </c:pt>
                <c:pt idx="3898">
                  <c:v>84.8</c:v>
                </c:pt>
                <c:pt idx="3899">
                  <c:v>84.8</c:v>
                </c:pt>
                <c:pt idx="3900">
                  <c:v>84.8</c:v>
                </c:pt>
                <c:pt idx="3901">
                  <c:v>84.8</c:v>
                </c:pt>
                <c:pt idx="3902">
                  <c:v>84.8</c:v>
                </c:pt>
                <c:pt idx="3903">
                  <c:v>84.8</c:v>
                </c:pt>
                <c:pt idx="3904">
                  <c:v>84.8</c:v>
                </c:pt>
                <c:pt idx="3905">
                  <c:v>84.8</c:v>
                </c:pt>
                <c:pt idx="3906">
                  <c:v>84.8</c:v>
                </c:pt>
                <c:pt idx="3907">
                  <c:v>84.8</c:v>
                </c:pt>
                <c:pt idx="3908">
                  <c:v>84.8</c:v>
                </c:pt>
                <c:pt idx="3909">
                  <c:v>84.8</c:v>
                </c:pt>
                <c:pt idx="3910">
                  <c:v>84.8</c:v>
                </c:pt>
                <c:pt idx="3911">
                  <c:v>84.8</c:v>
                </c:pt>
                <c:pt idx="3912">
                  <c:v>84.8</c:v>
                </c:pt>
                <c:pt idx="3913">
                  <c:v>84.8</c:v>
                </c:pt>
                <c:pt idx="3914">
                  <c:v>84.8</c:v>
                </c:pt>
                <c:pt idx="3915">
                  <c:v>84.8</c:v>
                </c:pt>
                <c:pt idx="3916">
                  <c:v>84.8</c:v>
                </c:pt>
                <c:pt idx="3917">
                  <c:v>84.8</c:v>
                </c:pt>
                <c:pt idx="3918">
                  <c:v>84.8</c:v>
                </c:pt>
                <c:pt idx="3919">
                  <c:v>84.8</c:v>
                </c:pt>
                <c:pt idx="3920">
                  <c:v>84.8</c:v>
                </c:pt>
                <c:pt idx="3921">
                  <c:v>84.8</c:v>
                </c:pt>
                <c:pt idx="3922">
                  <c:v>84.8</c:v>
                </c:pt>
                <c:pt idx="3923">
                  <c:v>84.8</c:v>
                </c:pt>
                <c:pt idx="3924">
                  <c:v>84.8</c:v>
                </c:pt>
                <c:pt idx="3925">
                  <c:v>84.8</c:v>
                </c:pt>
                <c:pt idx="3926">
                  <c:v>84.8</c:v>
                </c:pt>
                <c:pt idx="3927">
                  <c:v>84.8</c:v>
                </c:pt>
                <c:pt idx="3928">
                  <c:v>84.8</c:v>
                </c:pt>
                <c:pt idx="3929">
                  <c:v>84.8</c:v>
                </c:pt>
                <c:pt idx="3930">
                  <c:v>84.8</c:v>
                </c:pt>
                <c:pt idx="3931">
                  <c:v>84.8</c:v>
                </c:pt>
                <c:pt idx="3932">
                  <c:v>84.8</c:v>
                </c:pt>
                <c:pt idx="3933">
                  <c:v>84.8</c:v>
                </c:pt>
                <c:pt idx="3934">
                  <c:v>84.8</c:v>
                </c:pt>
                <c:pt idx="3935">
                  <c:v>84.8</c:v>
                </c:pt>
                <c:pt idx="3936">
                  <c:v>84.8</c:v>
                </c:pt>
                <c:pt idx="3937">
                  <c:v>84.8</c:v>
                </c:pt>
                <c:pt idx="3938">
                  <c:v>84.8</c:v>
                </c:pt>
                <c:pt idx="3939">
                  <c:v>84.8</c:v>
                </c:pt>
                <c:pt idx="3940">
                  <c:v>84.8</c:v>
                </c:pt>
                <c:pt idx="3941">
                  <c:v>84.8</c:v>
                </c:pt>
                <c:pt idx="3942">
                  <c:v>84.8</c:v>
                </c:pt>
                <c:pt idx="3943">
                  <c:v>84.8</c:v>
                </c:pt>
                <c:pt idx="3944">
                  <c:v>84.8</c:v>
                </c:pt>
                <c:pt idx="3945">
                  <c:v>84.8</c:v>
                </c:pt>
                <c:pt idx="3946">
                  <c:v>84.8</c:v>
                </c:pt>
                <c:pt idx="3947">
                  <c:v>84.8</c:v>
                </c:pt>
                <c:pt idx="3948">
                  <c:v>84.8</c:v>
                </c:pt>
                <c:pt idx="3949">
                  <c:v>84.8</c:v>
                </c:pt>
                <c:pt idx="3950">
                  <c:v>84.8</c:v>
                </c:pt>
                <c:pt idx="3951">
                  <c:v>84.8</c:v>
                </c:pt>
                <c:pt idx="3952">
                  <c:v>84.8</c:v>
                </c:pt>
                <c:pt idx="3953">
                  <c:v>84.8</c:v>
                </c:pt>
                <c:pt idx="3954">
                  <c:v>84.8</c:v>
                </c:pt>
                <c:pt idx="3955">
                  <c:v>84.8</c:v>
                </c:pt>
                <c:pt idx="3956">
                  <c:v>84.8</c:v>
                </c:pt>
                <c:pt idx="3957">
                  <c:v>84.7</c:v>
                </c:pt>
                <c:pt idx="3958">
                  <c:v>84.7</c:v>
                </c:pt>
                <c:pt idx="3959">
                  <c:v>84.7</c:v>
                </c:pt>
                <c:pt idx="3960">
                  <c:v>84.7</c:v>
                </c:pt>
                <c:pt idx="3961">
                  <c:v>84.7</c:v>
                </c:pt>
                <c:pt idx="3962">
                  <c:v>84.7</c:v>
                </c:pt>
                <c:pt idx="3963">
                  <c:v>84.7</c:v>
                </c:pt>
                <c:pt idx="3964">
                  <c:v>84.7</c:v>
                </c:pt>
                <c:pt idx="3965">
                  <c:v>84.7</c:v>
                </c:pt>
                <c:pt idx="3966">
                  <c:v>84.7</c:v>
                </c:pt>
                <c:pt idx="3967">
                  <c:v>84.7</c:v>
                </c:pt>
                <c:pt idx="3968">
                  <c:v>84.7</c:v>
                </c:pt>
                <c:pt idx="3969">
                  <c:v>84.7</c:v>
                </c:pt>
                <c:pt idx="3970">
                  <c:v>84.7</c:v>
                </c:pt>
                <c:pt idx="3971">
                  <c:v>84.7</c:v>
                </c:pt>
                <c:pt idx="3972">
                  <c:v>84.8</c:v>
                </c:pt>
                <c:pt idx="3973">
                  <c:v>84.8</c:v>
                </c:pt>
                <c:pt idx="3974">
                  <c:v>85.3</c:v>
                </c:pt>
                <c:pt idx="3975">
                  <c:v>85.3</c:v>
                </c:pt>
                <c:pt idx="3976">
                  <c:v>85.1</c:v>
                </c:pt>
                <c:pt idx="3977">
                  <c:v>85.1</c:v>
                </c:pt>
                <c:pt idx="3978">
                  <c:v>85.8</c:v>
                </c:pt>
                <c:pt idx="3979">
                  <c:v>85.8</c:v>
                </c:pt>
                <c:pt idx="3980">
                  <c:v>86.3</c:v>
                </c:pt>
                <c:pt idx="3981">
                  <c:v>86.3</c:v>
                </c:pt>
                <c:pt idx="3982">
                  <c:v>86.7</c:v>
                </c:pt>
                <c:pt idx="3983">
                  <c:v>86.7</c:v>
                </c:pt>
                <c:pt idx="3984">
                  <c:v>87.3</c:v>
                </c:pt>
                <c:pt idx="3985">
                  <c:v>87.3</c:v>
                </c:pt>
                <c:pt idx="3986">
                  <c:v>87.7</c:v>
                </c:pt>
                <c:pt idx="3987">
                  <c:v>87.7</c:v>
                </c:pt>
                <c:pt idx="3988">
                  <c:v>88</c:v>
                </c:pt>
                <c:pt idx="3989">
                  <c:v>88</c:v>
                </c:pt>
                <c:pt idx="3990">
                  <c:v>88.2</c:v>
                </c:pt>
                <c:pt idx="3991">
                  <c:v>88.2</c:v>
                </c:pt>
                <c:pt idx="3992">
                  <c:v>88.3</c:v>
                </c:pt>
                <c:pt idx="3993">
                  <c:v>88.3</c:v>
                </c:pt>
                <c:pt idx="3994">
                  <c:v>88.3</c:v>
                </c:pt>
                <c:pt idx="3995">
                  <c:v>88.3</c:v>
                </c:pt>
                <c:pt idx="3996">
                  <c:v>88.3</c:v>
                </c:pt>
                <c:pt idx="3997">
                  <c:v>88.4</c:v>
                </c:pt>
                <c:pt idx="3998">
                  <c:v>88.4</c:v>
                </c:pt>
                <c:pt idx="3999">
                  <c:v>88.5</c:v>
                </c:pt>
                <c:pt idx="4000">
                  <c:v>88.5</c:v>
                </c:pt>
                <c:pt idx="4001">
                  <c:v>88.5</c:v>
                </c:pt>
                <c:pt idx="4002">
                  <c:v>88.5</c:v>
                </c:pt>
                <c:pt idx="4003">
                  <c:v>88.7</c:v>
                </c:pt>
                <c:pt idx="4004">
                  <c:v>88.7</c:v>
                </c:pt>
                <c:pt idx="4005">
                  <c:v>88.8</c:v>
                </c:pt>
                <c:pt idx="4006">
                  <c:v>88.8</c:v>
                </c:pt>
                <c:pt idx="4007">
                  <c:v>88.4</c:v>
                </c:pt>
                <c:pt idx="4008">
                  <c:v>88.4</c:v>
                </c:pt>
                <c:pt idx="4009">
                  <c:v>88.2</c:v>
                </c:pt>
                <c:pt idx="4010">
                  <c:v>88.2</c:v>
                </c:pt>
                <c:pt idx="4011">
                  <c:v>88.6</c:v>
                </c:pt>
                <c:pt idx="4012">
                  <c:v>88.6</c:v>
                </c:pt>
                <c:pt idx="4013">
                  <c:v>89.1</c:v>
                </c:pt>
                <c:pt idx="4014">
                  <c:v>89.1</c:v>
                </c:pt>
                <c:pt idx="4015">
                  <c:v>89.5</c:v>
                </c:pt>
                <c:pt idx="4016">
                  <c:v>89.5</c:v>
                </c:pt>
                <c:pt idx="4017">
                  <c:v>89.7</c:v>
                </c:pt>
                <c:pt idx="4018">
                  <c:v>89.7</c:v>
                </c:pt>
                <c:pt idx="4019">
                  <c:v>89.7</c:v>
                </c:pt>
                <c:pt idx="4020">
                  <c:v>89.7</c:v>
                </c:pt>
                <c:pt idx="4021">
                  <c:v>90</c:v>
                </c:pt>
                <c:pt idx="4022">
                  <c:v>90</c:v>
                </c:pt>
                <c:pt idx="4023">
                  <c:v>90</c:v>
                </c:pt>
                <c:pt idx="4024">
                  <c:v>90.2</c:v>
                </c:pt>
                <c:pt idx="4025">
                  <c:v>90.2</c:v>
                </c:pt>
                <c:pt idx="4026">
                  <c:v>90.3</c:v>
                </c:pt>
                <c:pt idx="4027">
                  <c:v>90.3</c:v>
                </c:pt>
                <c:pt idx="4028">
                  <c:v>90.2</c:v>
                </c:pt>
                <c:pt idx="4029">
                  <c:v>90.2</c:v>
                </c:pt>
                <c:pt idx="4030">
                  <c:v>89.9</c:v>
                </c:pt>
                <c:pt idx="4031">
                  <c:v>89.9</c:v>
                </c:pt>
                <c:pt idx="4032">
                  <c:v>89.7</c:v>
                </c:pt>
                <c:pt idx="4033">
                  <c:v>89.7</c:v>
                </c:pt>
                <c:pt idx="4034">
                  <c:v>89.5</c:v>
                </c:pt>
                <c:pt idx="4035">
                  <c:v>89.5</c:v>
                </c:pt>
                <c:pt idx="4036">
                  <c:v>89.8</c:v>
                </c:pt>
                <c:pt idx="4037">
                  <c:v>89.8</c:v>
                </c:pt>
                <c:pt idx="4038">
                  <c:v>90.1</c:v>
                </c:pt>
                <c:pt idx="4039">
                  <c:v>90.1</c:v>
                </c:pt>
                <c:pt idx="4040">
                  <c:v>90.3</c:v>
                </c:pt>
                <c:pt idx="4041">
                  <c:v>90.3</c:v>
                </c:pt>
                <c:pt idx="4042">
                  <c:v>90.3</c:v>
                </c:pt>
                <c:pt idx="4043">
                  <c:v>90.5</c:v>
                </c:pt>
                <c:pt idx="4044">
                  <c:v>90.5</c:v>
                </c:pt>
                <c:pt idx="4045">
                  <c:v>90.1</c:v>
                </c:pt>
                <c:pt idx="4046">
                  <c:v>90.1</c:v>
                </c:pt>
                <c:pt idx="4047">
                  <c:v>89.9</c:v>
                </c:pt>
                <c:pt idx="4048">
                  <c:v>89.9</c:v>
                </c:pt>
                <c:pt idx="4049">
                  <c:v>90</c:v>
                </c:pt>
                <c:pt idx="4050">
                  <c:v>90</c:v>
                </c:pt>
                <c:pt idx="4051">
                  <c:v>89.8</c:v>
                </c:pt>
                <c:pt idx="4052">
                  <c:v>89.8</c:v>
                </c:pt>
                <c:pt idx="4053">
                  <c:v>90</c:v>
                </c:pt>
                <c:pt idx="4054">
                  <c:v>90</c:v>
                </c:pt>
                <c:pt idx="4055">
                  <c:v>90.1</c:v>
                </c:pt>
                <c:pt idx="4056">
                  <c:v>90.1</c:v>
                </c:pt>
                <c:pt idx="4057">
                  <c:v>90.1</c:v>
                </c:pt>
                <c:pt idx="4058">
                  <c:v>90.1</c:v>
                </c:pt>
                <c:pt idx="4059">
                  <c:v>90.1</c:v>
                </c:pt>
                <c:pt idx="4060">
                  <c:v>90.2</c:v>
                </c:pt>
                <c:pt idx="4061">
                  <c:v>90.2</c:v>
                </c:pt>
                <c:pt idx="4062">
                  <c:v>90.2</c:v>
                </c:pt>
                <c:pt idx="4063">
                  <c:v>90.2</c:v>
                </c:pt>
                <c:pt idx="4064">
                  <c:v>90.2</c:v>
                </c:pt>
                <c:pt idx="4065">
                  <c:v>90.2</c:v>
                </c:pt>
                <c:pt idx="4066">
                  <c:v>90.1</c:v>
                </c:pt>
                <c:pt idx="4067">
                  <c:v>90.1</c:v>
                </c:pt>
                <c:pt idx="4068">
                  <c:v>90.1</c:v>
                </c:pt>
                <c:pt idx="4069">
                  <c:v>90.1</c:v>
                </c:pt>
                <c:pt idx="4070">
                  <c:v>90</c:v>
                </c:pt>
                <c:pt idx="4071">
                  <c:v>90</c:v>
                </c:pt>
                <c:pt idx="4072">
                  <c:v>90</c:v>
                </c:pt>
                <c:pt idx="4073">
                  <c:v>90</c:v>
                </c:pt>
                <c:pt idx="4074">
                  <c:v>89.9</c:v>
                </c:pt>
                <c:pt idx="4075">
                  <c:v>89.9</c:v>
                </c:pt>
                <c:pt idx="4076">
                  <c:v>89.9</c:v>
                </c:pt>
                <c:pt idx="4077">
                  <c:v>89.9</c:v>
                </c:pt>
                <c:pt idx="4078">
                  <c:v>89.8</c:v>
                </c:pt>
                <c:pt idx="4079">
                  <c:v>89.8</c:v>
                </c:pt>
                <c:pt idx="4080">
                  <c:v>89.8</c:v>
                </c:pt>
                <c:pt idx="4081">
                  <c:v>89.8</c:v>
                </c:pt>
                <c:pt idx="4082">
                  <c:v>89.8</c:v>
                </c:pt>
                <c:pt idx="4083">
                  <c:v>89.7</c:v>
                </c:pt>
                <c:pt idx="4084">
                  <c:v>89.7</c:v>
                </c:pt>
                <c:pt idx="4085">
                  <c:v>89.7</c:v>
                </c:pt>
                <c:pt idx="4086">
                  <c:v>89.7</c:v>
                </c:pt>
                <c:pt idx="4087">
                  <c:v>89.7</c:v>
                </c:pt>
                <c:pt idx="4088">
                  <c:v>89.7</c:v>
                </c:pt>
                <c:pt idx="4089">
                  <c:v>89.6</c:v>
                </c:pt>
                <c:pt idx="4090">
                  <c:v>89.6</c:v>
                </c:pt>
                <c:pt idx="4091">
                  <c:v>89.6</c:v>
                </c:pt>
                <c:pt idx="4092">
                  <c:v>89.6</c:v>
                </c:pt>
                <c:pt idx="4093">
                  <c:v>89.5</c:v>
                </c:pt>
                <c:pt idx="4094">
                  <c:v>89.5</c:v>
                </c:pt>
                <c:pt idx="4095">
                  <c:v>89.5</c:v>
                </c:pt>
                <c:pt idx="4096">
                  <c:v>89.5</c:v>
                </c:pt>
                <c:pt idx="4097">
                  <c:v>89.5</c:v>
                </c:pt>
                <c:pt idx="4098">
                  <c:v>89.5</c:v>
                </c:pt>
                <c:pt idx="4099">
                  <c:v>89.5</c:v>
                </c:pt>
                <c:pt idx="4100">
                  <c:v>89.4</c:v>
                </c:pt>
                <c:pt idx="4101">
                  <c:v>89.4</c:v>
                </c:pt>
                <c:pt idx="4102">
                  <c:v>89.4</c:v>
                </c:pt>
                <c:pt idx="4103">
                  <c:v>89.4</c:v>
                </c:pt>
                <c:pt idx="4104">
                  <c:v>89.4</c:v>
                </c:pt>
                <c:pt idx="4105">
                  <c:v>89.4</c:v>
                </c:pt>
                <c:pt idx="4106">
                  <c:v>89.3</c:v>
                </c:pt>
                <c:pt idx="4107">
                  <c:v>89.3</c:v>
                </c:pt>
                <c:pt idx="4108">
                  <c:v>89.3</c:v>
                </c:pt>
                <c:pt idx="4109">
                  <c:v>89.3</c:v>
                </c:pt>
                <c:pt idx="4110">
                  <c:v>89.3</c:v>
                </c:pt>
                <c:pt idx="4111">
                  <c:v>89.3</c:v>
                </c:pt>
                <c:pt idx="4112">
                  <c:v>89.3</c:v>
                </c:pt>
                <c:pt idx="4113">
                  <c:v>89.3</c:v>
                </c:pt>
                <c:pt idx="4114">
                  <c:v>89.3</c:v>
                </c:pt>
                <c:pt idx="4115">
                  <c:v>89.2</c:v>
                </c:pt>
                <c:pt idx="4116">
                  <c:v>89.2</c:v>
                </c:pt>
                <c:pt idx="4117">
                  <c:v>89.2</c:v>
                </c:pt>
                <c:pt idx="4118">
                  <c:v>89.2</c:v>
                </c:pt>
                <c:pt idx="4119">
                  <c:v>89.2</c:v>
                </c:pt>
                <c:pt idx="4120">
                  <c:v>89.2</c:v>
                </c:pt>
                <c:pt idx="4121">
                  <c:v>89.2</c:v>
                </c:pt>
                <c:pt idx="4122">
                  <c:v>89.2</c:v>
                </c:pt>
                <c:pt idx="4123">
                  <c:v>89.1</c:v>
                </c:pt>
                <c:pt idx="4124">
                  <c:v>89.1</c:v>
                </c:pt>
                <c:pt idx="4125">
                  <c:v>89.1</c:v>
                </c:pt>
                <c:pt idx="4126">
                  <c:v>89.1</c:v>
                </c:pt>
                <c:pt idx="4127">
                  <c:v>89.1</c:v>
                </c:pt>
                <c:pt idx="4128">
                  <c:v>89.1</c:v>
                </c:pt>
                <c:pt idx="4129">
                  <c:v>89.1</c:v>
                </c:pt>
                <c:pt idx="4130">
                  <c:v>89.1</c:v>
                </c:pt>
                <c:pt idx="4131">
                  <c:v>89</c:v>
                </c:pt>
                <c:pt idx="4132">
                  <c:v>89</c:v>
                </c:pt>
                <c:pt idx="4133">
                  <c:v>89</c:v>
                </c:pt>
                <c:pt idx="4134">
                  <c:v>89</c:v>
                </c:pt>
                <c:pt idx="4135">
                  <c:v>89</c:v>
                </c:pt>
                <c:pt idx="4136">
                  <c:v>89</c:v>
                </c:pt>
                <c:pt idx="4137">
                  <c:v>89</c:v>
                </c:pt>
                <c:pt idx="4138">
                  <c:v>89</c:v>
                </c:pt>
                <c:pt idx="4139">
                  <c:v>89</c:v>
                </c:pt>
                <c:pt idx="4140">
                  <c:v>89</c:v>
                </c:pt>
                <c:pt idx="4141">
                  <c:v>89</c:v>
                </c:pt>
                <c:pt idx="4142">
                  <c:v>88.9</c:v>
                </c:pt>
                <c:pt idx="4143">
                  <c:v>88.9</c:v>
                </c:pt>
                <c:pt idx="4144">
                  <c:v>88.9</c:v>
                </c:pt>
                <c:pt idx="4145">
                  <c:v>88.9</c:v>
                </c:pt>
                <c:pt idx="4146">
                  <c:v>88.9</c:v>
                </c:pt>
                <c:pt idx="4147">
                  <c:v>88.9</c:v>
                </c:pt>
                <c:pt idx="4148">
                  <c:v>88.9</c:v>
                </c:pt>
                <c:pt idx="4149">
                  <c:v>88.9</c:v>
                </c:pt>
                <c:pt idx="4150">
                  <c:v>88.9</c:v>
                </c:pt>
                <c:pt idx="4151">
                  <c:v>88.9</c:v>
                </c:pt>
                <c:pt idx="4152">
                  <c:v>88.8</c:v>
                </c:pt>
                <c:pt idx="4153">
                  <c:v>88.8</c:v>
                </c:pt>
                <c:pt idx="4154">
                  <c:v>88.8</c:v>
                </c:pt>
                <c:pt idx="4155">
                  <c:v>88.8</c:v>
                </c:pt>
                <c:pt idx="4156">
                  <c:v>88.8</c:v>
                </c:pt>
                <c:pt idx="4157">
                  <c:v>88.8</c:v>
                </c:pt>
                <c:pt idx="4158">
                  <c:v>88.8</c:v>
                </c:pt>
                <c:pt idx="4159">
                  <c:v>88.8</c:v>
                </c:pt>
                <c:pt idx="4160">
                  <c:v>88.8</c:v>
                </c:pt>
                <c:pt idx="4161">
                  <c:v>88.8</c:v>
                </c:pt>
                <c:pt idx="4162">
                  <c:v>88.7</c:v>
                </c:pt>
                <c:pt idx="4163">
                  <c:v>88.7</c:v>
                </c:pt>
                <c:pt idx="4164">
                  <c:v>88.7</c:v>
                </c:pt>
                <c:pt idx="4165">
                  <c:v>88.7</c:v>
                </c:pt>
                <c:pt idx="4166">
                  <c:v>88.7</c:v>
                </c:pt>
                <c:pt idx="4167">
                  <c:v>88.7</c:v>
                </c:pt>
                <c:pt idx="4168">
                  <c:v>88.7</c:v>
                </c:pt>
                <c:pt idx="4169">
                  <c:v>88.7</c:v>
                </c:pt>
                <c:pt idx="4170">
                  <c:v>88.6</c:v>
                </c:pt>
                <c:pt idx="4171">
                  <c:v>88.6</c:v>
                </c:pt>
                <c:pt idx="4172">
                  <c:v>88.6</c:v>
                </c:pt>
                <c:pt idx="4173">
                  <c:v>88.6</c:v>
                </c:pt>
                <c:pt idx="4174">
                  <c:v>88.6</c:v>
                </c:pt>
                <c:pt idx="4175">
                  <c:v>88.6</c:v>
                </c:pt>
                <c:pt idx="4176">
                  <c:v>88.5</c:v>
                </c:pt>
                <c:pt idx="4177">
                  <c:v>88.5</c:v>
                </c:pt>
                <c:pt idx="4178">
                  <c:v>88.5</c:v>
                </c:pt>
                <c:pt idx="4179">
                  <c:v>88.5</c:v>
                </c:pt>
                <c:pt idx="4180">
                  <c:v>88.5</c:v>
                </c:pt>
                <c:pt idx="4181">
                  <c:v>88.5</c:v>
                </c:pt>
                <c:pt idx="4182">
                  <c:v>88.5</c:v>
                </c:pt>
                <c:pt idx="4183">
                  <c:v>88.5</c:v>
                </c:pt>
                <c:pt idx="4184">
                  <c:v>88.4</c:v>
                </c:pt>
                <c:pt idx="4185">
                  <c:v>88.4</c:v>
                </c:pt>
                <c:pt idx="4186">
                  <c:v>88.4</c:v>
                </c:pt>
                <c:pt idx="4187">
                  <c:v>88.4</c:v>
                </c:pt>
                <c:pt idx="4188">
                  <c:v>88.4</c:v>
                </c:pt>
                <c:pt idx="4189">
                  <c:v>88.4</c:v>
                </c:pt>
                <c:pt idx="4190">
                  <c:v>88.4</c:v>
                </c:pt>
                <c:pt idx="4191">
                  <c:v>88.4</c:v>
                </c:pt>
                <c:pt idx="4192">
                  <c:v>88.4</c:v>
                </c:pt>
                <c:pt idx="4193">
                  <c:v>88.4</c:v>
                </c:pt>
                <c:pt idx="4194">
                  <c:v>88.3</c:v>
                </c:pt>
                <c:pt idx="4195">
                  <c:v>88.3</c:v>
                </c:pt>
                <c:pt idx="4196">
                  <c:v>88.3</c:v>
                </c:pt>
                <c:pt idx="4197">
                  <c:v>88.3</c:v>
                </c:pt>
                <c:pt idx="4198">
                  <c:v>88.3</c:v>
                </c:pt>
                <c:pt idx="4199">
                  <c:v>88.3</c:v>
                </c:pt>
                <c:pt idx="4200">
                  <c:v>88.3</c:v>
                </c:pt>
                <c:pt idx="4201">
                  <c:v>88.3</c:v>
                </c:pt>
                <c:pt idx="4202">
                  <c:v>88.3</c:v>
                </c:pt>
                <c:pt idx="4203">
                  <c:v>88.3</c:v>
                </c:pt>
                <c:pt idx="4204">
                  <c:v>88.3</c:v>
                </c:pt>
                <c:pt idx="4205">
                  <c:v>88.3</c:v>
                </c:pt>
                <c:pt idx="4206">
                  <c:v>88.3</c:v>
                </c:pt>
                <c:pt idx="4207">
                  <c:v>88.3</c:v>
                </c:pt>
                <c:pt idx="4208">
                  <c:v>88.3</c:v>
                </c:pt>
                <c:pt idx="4209">
                  <c:v>88.2</c:v>
                </c:pt>
                <c:pt idx="4210">
                  <c:v>88.2</c:v>
                </c:pt>
                <c:pt idx="4211">
                  <c:v>88.2</c:v>
                </c:pt>
                <c:pt idx="4212">
                  <c:v>88.2</c:v>
                </c:pt>
                <c:pt idx="4213">
                  <c:v>88.2</c:v>
                </c:pt>
                <c:pt idx="4214">
                  <c:v>88.2</c:v>
                </c:pt>
                <c:pt idx="4215">
                  <c:v>88.2</c:v>
                </c:pt>
                <c:pt idx="4216">
                  <c:v>88.2</c:v>
                </c:pt>
                <c:pt idx="4217">
                  <c:v>88.2</c:v>
                </c:pt>
                <c:pt idx="4218">
                  <c:v>88.2</c:v>
                </c:pt>
                <c:pt idx="4219">
                  <c:v>88.2</c:v>
                </c:pt>
                <c:pt idx="4220">
                  <c:v>88.2</c:v>
                </c:pt>
                <c:pt idx="4221">
                  <c:v>88.2</c:v>
                </c:pt>
                <c:pt idx="4222">
                  <c:v>88.2</c:v>
                </c:pt>
                <c:pt idx="4223">
                  <c:v>88.2</c:v>
                </c:pt>
                <c:pt idx="4224">
                  <c:v>88.2</c:v>
                </c:pt>
                <c:pt idx="4225">
                  <c:v>88.2</c:v>
                </c:pt>
                <c:pt idx="4226">
                  <c:v>88.2</c:v>
                </c:pt>
                <c:pt idx="4227">
                  <c:v>88.2</c:v>
                </c:pt>
                <c:pt idx="4228">
                  <c:v>88.2</c:v>
                </c:pt>
                <c:pt idx="4229">
                  <c:v>88.2</c:v>
                </c:pt>
                <c:pt idx="4230">
                  <c:v>88.2</c:v>
                </c:pt>
                <c:pt idx="4231">
                  <c:v>88.2</c:v>
                </c:pt>
                <c:pt idx="4232">
                  <c:v>88.2</c:v>
                </c:pt>
                <c:pt idx="4233">
                  <c:v>88.2</c:v>
                </c:pt>
                <c:pt idx="4234">
                  <c:v>88.3</c:v>
                </c:pt>
                <c:pt idx="4235">
                  <c:v>88.3</c:v>
                </c:pt>
                <c:pt idx="4236">
                  <c:v>88.3</c:v>
                </c:pt>
                <c:pt idx="4237">
                  <c:v>88.3</c:v>
                </c:pt>
                <c:pt idx="4238">
                  <c:v>88.3</c:v>
                </c:pt>
                <c:pt idx="4239">
                  <c:v>88.3</c:v>
                </c:pt>
                <c:pt idx="4240">
                  <c:v>88.3</c:v>
                </c:pt>
                <c:pt idx="4241">
                  <c:v>88.3</c:v>
                </c:pt>
                <c:pt idx="4242">
                  <c:v>88.4</c:v>
                </c:pt>
                <c:pt idx="4243">
                  <c:v>88.4</c:v>
                </c:pt>
                <c:pt idx="4244">
                  <c:v>88.4</c:v>
                </c:pt>
                <c:pt idx="4245">
                  <c:v>88.4</c:v>
                </c:pt>
                <c:pt idx="4246">
                  <c:v>88.4</c:v>
                </c:pt>
                <c:pt idx="4247">
                  <c:v>88.4</c:v>
                </c:pt>
                <c:pt idx="4248">
                  <c:v>88.4</c:v>
                </c:pt>
                <c:pt idx="4249">
                  <c:v>88.4</c:v>
                </c:pt>
                <c:pt idx="4250">
                  <c:v>88.4</c:v>
                </c:pt>
                <c:pt idx="4251">
                  <c:v>88.4</c:v>
                </c:pt>
                <c:pt idx="4252">
                  <c:v>88.4</c:v>
                </c:pt>
                <c:pt idx="4253">
                  <c:v>88.4</c:v>
                </c:pt>
                <c:pt idx="4254">
                  <c:v>88.4</c:v>
                </c:pt>
                <c:pt idx="4255">
                  <c:v>88.4</c:v>
                </c:pt>
                <c:pt idx="4256">
                  <c:v>88.4</c:v>
                </c:pt>
                <c:pt idx="4257">
                  <c:v>88.4</c:v>
                </c:pt>
                <c:pt idx="4258">
                  <c:v>88.4</c:v>
                </c:pt>
                <c:pt idx="4259">
                  <c:v>88.4</c:v>
                </c:pt>
                <c:pt idx="4260">
                  <c:v>88.4</c:v>
                </c:pt>
                <c:pt idx="4261">
                  <c:v>88.3</c:v>
                </c:pt>
                <c:pt idx="4262">
                  <c:v>88.3</c:v>
                </c:pt>
                <c:pt idx="4263">
                  <c:v>88.3</c:v>
                </c:pt>
                <c:pt idx="4264">
                  <c:v>88.3</c:v>
                </c:pt>
                <c:pt idx="4265">
                  <c:v>88.3</c:v>
                </c:pt>
                <c:pt idx="4266">
                  <c:v>88.3</c:v>
                </c:pt>
                <c:pt idx="4267">
                  <c:v>88.3</c:v>
                </c:pt>
                <c:pt idx="4268">
                  <c:v>88.3</c:v>
                </c:pt>
                <c:pt idx="4269">
                  <c:v>88.2</c:v>
                </c:pt>
                <c:pt idx="4270">
                  <c:v>88.2</c:v>
                </c:pt>
                <c:pt idx="4271">
                  <c:v>88.2</c:v>
                </c:pt>
                <c:pt idx="4272">
                  <c:v>88.2</c:v>
                </c:pt>
                <c:pt idx="4273">
                  <c:v>88.1</c:v>
                </c:pt>
                <c:pt idx="4274">
                  <c:v>88.1</c:v>
                </c:pt>
                <c:pt idx="4275">
                  <c:v>88.1</c:v>
                </c:pt>
                <c:pt idx="4276">
                  <c:v>88.1</c:v>
                </c:pt>
                <c:pt idx="4277">
                  <c:v>88.1</c:v>
                </c:pt>
                <c:pt idx="4278">
                  <c:v>88.1</c:v>
                </c:pt>
                <c:pt idx="4279">
                  <c:v>88.1</c:v>
                </c:pt>
                <c:pt idx="4280">
                  <c:v>88</c:v>
                </c:pt>
                <c:pt idx="4281">
                  <c:v>88</c:v>
                </c:pt>
                <c:pt idx="4282">
                  <c:v>88</c:v>
                </c:pt>
                <c:pt idx="4283">
                  <c:v>88</c:v>
                </c:pt>
                <c:pt idx="4284">
                  <c:v>88</c:v>
                </c:pt>
                <c:pt idx="4285">
                  <c:v>88</c:v>
                </c:pt>
                <c:pt idx="4286">
                  <c:v>88</c:v>
                </c:pt>
                <c:pt idx="4287">
                  <c:v>88</c:v>
                </c:pt>
                <c:pt idx="4288">
                  <c:v>88</c:v>
                </c:pt>
                <c:pt idx="4289">
                  <c:v>88</c:v>
                </c:pt>
                <c:pt idx="4290">
                  <c:v>88</c:v>
                </c:pt>
                <c:pt idx="4291">
                  <c:v>88</c:v>
                </c:pt>
                <c:pt idx="4292">
                  <c:v>88</c:v>
                </c:pt>
                <c:pt idx="4293">
                  <c:v>88</c:v>
                </c:pt>
                <c:pt idx="4294">
                  <c:v>88</c:v>
                </c:pt>
                <c:pt idx="4295">
                  <c:v>88</c:v>
                </c:pt>
                <c:pt idx="4296">
                  <c:v>88</c:v>
                </c:pt>
                <c:pt idx="4297">
                  <c:v>88</c:v>
                </c:pt>
                <c:pt idx="4298">
                  <c:v>88.1</c:v>
                </c:pt>
                <c:pt idx="4299">
                  <c:v>88.1</c:v>
                </c:pt>
                <c:pt idx="4300">
                  <c:v>88.1</c:v>
                </c:pt>
                <c:pt idx="4301">
                  <c:v>88.1</c:v>
                </c:pt>
                <c:pt idx="4302">
                  <c:v>88.1</c:v>
                </c:pt>
                <c:pt idx="4303">
                  <c:v>88.1</c:v>
                </c:pt>
                <c:pt idx="4304">
                  <c:v>88.1</c:v>
                </c:pt>
                <c:pt idx="4305">
                  <c:v>88.1</c:v>
                </c:pt>
                <c:pt idx="4306">
                  <c:v>88.1</c:v>
                </c:pt>
                <c:pt idx="4307">
                  <c:v>88.1</c:v>
                </c:pt>
                <c:pt idx="4308">
                  <c:v>88.1</c:v>
                </c:pt>
                <c:pt idx="4309">
                  <c:v>88.1</c:v>
                </c:pt>
                <c:pt idx="4310">
                  <c:v>88.1</c:v>
                </c:pt>
                <c:pt idx="4311">
                  <c:v>88</c:v>
                </c:pt>
                <c:pt idx="4312">
                  <c:v>88</c:v>
                </c:pt>
                <c:pt idx="4313">
                  <c:v>88</c:v>
                </c:pt>
                <c:pt idx="4314">
                  <c:v>88</c:v>
                </c:pt>
                <c:pt idx="4315">
                  <c:v>88</c:v>
                </c:pt>
                <c:pt idx="4316">
                  <c:v>88</c:v>
                </c:pt>
                <c:pt idx="4317">
                  <c:v>88</c:v>
                </c:pt>
                <c:pt idx="4318">
                  <c:v>88</c:v>
                </c:pt>
                <c:pt idx="4319">
                  <c:v>88</c:v>
                </c:pt>
                <c:pt idx="4320">
                  <c:v>88</c:v>
                </c:pt>
                <c:pt idx="4321">
                  <c:v>88</c:v>
                </c:pt>
                <c:pt idx="4322">
                  <c:v>88</c:v>
                </c:pt>
                <c:pt idx="4323">
                  <c:v>88</c:v>
                </c:pt>
                <c:pt idx="4324">
                  <c:v>88</c:v>
                </c:pt>
                <c:pt idx="4325">
                  <c:v>88</c:v>
                </c:pt>
                <c:pt idx="4326">
                  <c:v>87.9</c:v>
                </c:pt>
                <c:pt idx="4327">
                  <c:v>87.9</c:v>
                </c:pt>
                <c:pt idx="4328">
                  <c:v>87.9</c:v>
                </c:pt>
                <c:pt idx="4329">
                  <c:v>87.9</c:v>
                </c:pt>
                <c:pt idx="4330">
                  <c:v>87.9</c:v>
                </c:pt>
                <c:pt idx="4331">
                  <c:v>87.9</c:v>
                </c:pt>
                <c:pt idx="4332">
                  <c:v>87.9</c:v>
                </c:pt>
                <c:pt idx="4333">
                  <c:v>87.9</c:v>
                </c:pt>
                <c:pt idx="4334">
                  <c:v>87.8</c:v>
                </c:pt>
                <c:pt idx="4335">
                  <c:v>87.8</c:v>
                </c:pt>
                <c:pt idx="4336">
                  <c:v>87.8</c:v>
                </c:pt>
                <c:pt idx="4337">
                  <c:v>87.8</c:v>
                </c:pt>
                <c:pt idx="4338">
                  <c:v>87.8</c:v>
                </c:pt>
                <c:pt idx="4339">
                  <c:v>87.8</c:v>
                </c:pt>
                <c:pt idx="4340">
                  <c:v>87.8</c:v>
                </c:pt>
                <c:pt idx="4341">
                  <c:v>87.8</c:v>
                </c:pt>
                <c:pt idx="4342">
                  <c:v>87.8</c:v>
                </c:pt>
                <c:pt idx="4343">
                  <c:v>87.7</c:v>
                </c:pt>
                <c:pt idx="4344">
                  <c:v>87.7</c:v>
                </c:pt>
                <c:pt idx="4345">
                  <c:v>87.7</c:v>
                </c:pt>
                <c:pt idx="4346">
                  <c:v>87.7</c:v>
                </c:pt>
                <c:pt idx="4347">
                  <c:v>87.7</c:v>
                </c:pt>
                <c:pt idx="4348">
                  <c:v>87.8</c:v>
                </c:pt>
                <c:pt idx="4349">
                  <c:v>87.8</c:v>
                </c:pt>
                <c:pt idx="4350">
                  <c:v>87.6</c:v>
                </c:pt>
                <c:pt idx="4351">
                  <c:v>87.6</c:v>
                </c:pt>
                <c:pt idx="4352">
                  <c:v>87.6</c:v>
                </c:pt>
                <c:pt idx="4353">
                  <c:v>87.6</c:v>
                </c:pt>
                <c:pt idx="4354">
                  <c:v>87.5</c:v>
                </c:pt>
                <c:pt idx="4355">
                  <c:v>87.5</c:v>
                </c:pt>
                <c:pt idx="4356">
                  <c:v>87.5</c:v>
                </c:pt>
                <c:pt idx="4357">
                  <c:v>87.5</c:v>
                </c:pt>
                <c:pt idx="4358">
                  <c:v>87.5</c:v>
                </c:pt>
                <c:pt idx="4359">
                  <c:v>87.5</c:v>
                </c:pt>
                <c:pt idx="4360">
                  <c:v>87.4</c:v>
                </c:pt>
                <c:pt idx="4361">
                  <c:v>87.4</c:v>
                </c:pt>
                <c:pt idx="4362">
                  <c:v>87.4</c:v>
                </c:pt>
                <c:pt idx="4363">
                  <c:v>87.4</c:v>
                </c:pt>
                <c:pt idx="4364">
                  <c:v>87.4</c:v>
                </c:pt>
                <c:pt idx="4365">
                  <c:v>87.4</c:v>
                </c:pt>
                <c:pt idx="4366">
                  <c:v>87.4</c:v>
                </c:pt>
                <c:pt idx="4367">
                  <c:v>87.4</c:v>
                </c:pt>
                <c:pt idx="4368">
                  <c:v>87.4</c:v>
                </c:pt>
                <c:pt idx="4369">
                  <c:v>87.4</c:v>
                </c:pt>
                <c:pt idx="4370">
                  <c:v>87.4</c:v>
                </c:pt>
                <c:pt idx="4371">
                  <c:v>87.4</c:v>
                </c:pt>
                <c:pt idx="4372">
                  <c:v>87.4</c:v>
                </c:pt>
                <c:pt idx="4373">
                  <c:v>87.4</c:v>
                </c:pt>
                <c:pt idx="4374">
                  <c:v>87.4</c:v>
                </c:pt>
                <c:pt idx="4375">
                  <c:v>87.4</c:v>
                </c:pt>
                <c:pt idx="4376">
                  <c:v>87.4</c:v>
                </c:pt>
                <c:pt idx="4377">
                  <c:v>87.4</c:v>
                </c:pt>
                <c:pt idx="4378">
                  <c:v>87.4</c:v>
                </c:pt>
                <c:pt idx="4379">
                  <c:v>87.4</c:v>
                </c:pt>
                <c:pt idx="4380">
                  <c:v>87.4</c:v>
                </c:pt>
                <c:pt idx="4381">
                  <c:v>87.4</c:v>
                </c:pt>
                <c:pt idx="4382">
                  <c:v>87.4</c:v>
                </c:pt>
                <c:pt idx="4383">
                  <c:v>87.4</c:v>
                </c:pt>
                <c:pt idx="4384">
                  <c:v>87.4</c:v>
                </c:pt>
                <c:pt idx="4385">
                  <c:v>87.4</c:v>
                </c:pt>
                <c:pt idx="4386">
                  <c:v>87.4</c:v>
                </c:pt>
                <c:pt idx="4387">
                  <c:v>87.5</c:v>
                </c:pt>
                <c:pt idx="4388">
                  <c:v>87.5</c:v>
                </c:pt>
                <c:pt idx="4389">
                  <c:v>87.5</c:v>
                </c:pt>
                <c:pt idx="4390">
                  <c:v>87.5</c:v>
                </c:pt>
                <c:pt idx="4391">
                  <c:v>87.5</c:v>
                </c:pt>
                <c:pt idx="4392">
                  <c:v>87.5</c:v>
                </c:pt>
                <c:pt idx="4393">
                  <c:v>87.5</c:v>
                </c:pt>
                <c:pt idx="4394">
                  <c:v>87.6</c:v>
                </c:pt>
                <c:pt idx="4395">
                  <c:v>87.6</c:v>
                </c:pt>
                <c:pt idx="4396">
                  <c:v>87.6</c:v>
                </c:pt>
                <c:pt idx="4397">
                  <c:v>87.6</c:v>
                </c:pt>
                <c:pt idx="4398">
                  <c:v>87.6</c:v>
                </c:pt>
                <c:pt idx="4399">
                  <c:v>87.6</c:v>
                </c:pt>
                <c:pt idx="4400">
                  <c:v>87.7</c:v>
                </c:pt>
                <c:pt idx="4401">
                  <c:v>87.7</c:v>
                </c:pt>
                <c:pt idx="4402">
                  <c:v>87.7</c:v>
                </c:pt>
                <c:pt idx="4403">
                  <c:v>87.7</c:v>
                </c:pt>
                <c:pt idx="4404">
                  <c:v>87.7</c:v>
                </c:pt>
                <c:pt idx="4405">
                  <c:v>87.7</c:v>
                </c:pt>
                <c:pt idx="4406">
                  <c:v>87.8</c:v>
                </c:pt>
                <c:pt idx="4407">
                  <c:v>87.8</c:v>
                </c:pt>
                <c:pt idx="4408">
                  <c:v>87.8</c:v>
                </c:pt>
                <c:pt idx="4409">
                  <c:v>87.8</c:v>
                </c:pt>
                <c:pt idx="4410">
                  <c:v>87.8</c:v>
                </c:pt>
                <c:pt idx="4411">
                  <c:v>87.8</c:v>
                </c:pt>
                <c:pt idx="4412">
                  <c:v>87.8</c:v>
                </c:pt>
                <c:pt idx="4413">
                  <c:v>87.8</c:v>
                </c:pt>
                <c:pt idx="4414">
                  <c:v>87.8</c:v>
                </c:pt>
                <c:pt idx="4415">
                  <c:v>87.8</c:v>
                </c:pt>
                <c:pt idx="4416">
                  <c:v>87.8</c:v>
                </c:pt>
                <c:pt idx="4417">
                  <c:v>87.8</c:v>
                </c:pt>
                <c:pt idx="4418">
                  <c:v>87.8</c:v>
                </c:pt>
                <c:pt idx="4419">
                  <c:v>87.8</c:v>
                </c:pt>
                <c:pt idx="4420">
                  <c:v>87.8</c:v>
                </c:pt>
                <c:pt idx="4421">
                  <c:v>87.8</c:v>
                </c:pt>
                <c:pt idx="4422">
                  <c:v>87.8</c:v>
                </c:pt>
                <c:pt idx="4423">
                  <c:v>87.8</c:v>
                </c:pt>
                <c:pt idx="4424">
                  <c:v>87.8</c:v>
                </c:pt>
                <c:pt idx="4425">
                  <c:v>87.8</c:v>
                </c:pt>
                <c:pt idx="4426">
                  <c:v>87.8</c:v>
                </c:pt>
                <c:pt idx="4427">
                  <c:v>87.8</c:v>
                </c:pt>
                <c:pt idx="4428">
                  <c:v>87.8</c:v>
                </c:pt>
                <c:pt idx="4429">
                  <c:v>87.8</c:v>
                </c:pt>
                <c:pt idx="4430">
                  <c:v>87.8</c:v>
                </c:pt>
                <c:pt idx="4431">
                  <c:v>87.8</c:v>
                </c:pt>
                <c:pt idx="4432">
                  <c:v>87.8</c:v>
                </c:pt>
                <c:pt idx="4433">
                  <c:v>87.8</c:v>
                </c:pt>
                <c:pt idx="4434">
                  <c:v>87.8</c:v>
                </c:pt>
                <c:pt idx="4435">
                  <c:v>87.8</c:v>
                </c:pt>
                <c:pt idx="4436">
                  <c:v>87.7</c:v>
                </c:pt>
                <c:pt idx="4437">
                  <c:v>87.7</c:v>
                </c:pt>
                <c:pt idx="4438">
                  <c:v>87.7</c:v>
                </c:pt>
                <c:pt idx="4439">
                  <c:v>87.7</c:v>
                </c:pt>
                <c:pt idx="4440">
                  <c:v>87.7</c:v>
                </c:pt>
                <c:pt idx="4441">
                  <c:v>87.7</c:v>
                </c:pt>
                <c:pt idx="4442">
                  <c:v>87.7</c:v>
                </c:pt>
                <c:pt idx="4443">
                  <c:v>87.7</c:v>
                </c:pt>
                <c:pt idx="4444">
                  <c:v>87.7</c:v>
                </c:pt>
                <c:pt idx="4445">
                  <c:v>87.7</c:v>
                </c:pt>
                <c:pt idx="4446">
                  <c:v>87.7</c:v>
                </c:pt>
                <c:pt idx="4447">
                  <c:v>87.7</c:v>
                </c:pt>
                <c:pt idx="4448">
                  <c:v>87.7</c:v>
                </c:pt>
                <c:pt idx="4449">
                  <c:v>87.7</c:v>
                </c:pt>
                <c:pt idx="4450">
                  <c:v>87.7</c:v>
                </c:pt>
                <c:pt idx="4451">
                  <c:v>87.7</c:v>
                </c:pt>
                <c:pt idx="4452">
                  <c:v>87.7</c:v>
                </c:pt>
                <c:pt idx="4453">
                  <c:v>87.7</c:v>
                </c:pt>
                <c:pt idx="4454">
                  <c:v>87.7</c:v>
                </c:pt>
                <c:pt idx="4455">
                  <c:v>87.7</c:v>
                </c:pt>
                <c:pt idx="4456">
                  <c:v>87.7</c:v>
                </c:pt>
                <c:pt idx="4457">
                  <c:v>87.7</c:v>
                </c:pt>
                <c:pt idx="4458">
                  <c:v>87.7</c:v>
                </c:pt>
                <c:pt idx="4459">
                  <c:v>87.7</c:v>
                </c:pt>
                <c:pt idx="4460">
                  <c:v>87.7</c:v>
                </c:pt>
                <c:pt idx="4461">
                  <c:v>87.7</c:v>
                </c:pt>
                <c:pt idx="4462">
                  <c:v>87.7</c:v>
                </c:pt>
                <c:pt idx="4463">
                  <c:v>87.6</c:v>
                </c:pt>
                <c:pt idx="4464">
                  <c:v>87.6</c:v>
                </c:pt>
                <c:pt idx="4465">
                  <c:v>87.6</c:v>
                </c:pt>
                <c:pt idx="4466">
                  <c:v>87.6</c:v>
                </c:pt>
                <c:pt idx="4467">
                  <c:v>87.6</c:v>
                </c:pt>
                <c:pt idx="4468">
                  <c:v>87.6</c:v>
                </c:pt>
                <c:pt idx="4469">
                  <c:v>87.6</c:v>
                </c:pt>
                <c:pt idx="4470">
                  <c:v>87.6</c:v>
                </c:pt>
                <c:pt idx="4471">
                  <c:v>87.6</c:v>
                </c:pt>
                <c:pt idx="4472">
                  <c:v>87.6</c:v>
                </c:pt>
                <c:pt idx="4473">
                  <c:v>87.6</c:v>
                </c:pt>
                <c:pt idx="4474">
                  <c:v>87.6</c:v>
                </c:pt>
                <c:pt idx="4475">
                  <c:v>87.6</c:v>
                </c:pt>
                <c:pt idx="4476">
                  <c:v>87.6</c:v>
                </c:pt>
                <c:pt idx="4477">
                  <c:v>87.6</c:v>
                </c:pt>
                <c:pt idx="4478">
                  <c:v>87.6</c:v>
                </c:pt>
                <c:pt idx="4479">
                  <c:v>87.6</c:v>
                </c:pt>
                <c:pt idx="4480">
                  <c:v>87.6</c:v>
                </c:pt>
                <c:pt idx="4481">
                  <c:v>87.6</c:v>
                </c:pt>
                <c:pt idx="4482">
                  <c:v>87.6</c:v>
                </c:pt>
                <c:pt idx="4483">
                  <c:v>87.6</c:v>
                </c:pt>
                <c:pt idx="4484">
                  <c:v>87.6</c:v>
                </c:pt>
                <c:pt idx="4485">
                  <c:v>87.6</c:v>
                </c:pt>
                <c:pt idx="4486">
                  <c:v>87.6</c:v>
                </c:pt>
                <c:pt idx="4487">
                  <c:v>87.6</c:v>
                </c:pt>
                <c:pt idx="4488">
                  <c:v>87.6</c:v>
                </c:pt>
                <c:pt idx="4489">
                  <c:v>87.6</c:v>
                </c:pt>
                <c:pt idx="4490">
                  <c:v>87.6</c:v>
                </c:pt>
                <c:pt idx="4491">
                  <c:v>87.6</c:v>
                </c:pt>
                <c:pt idx="4492">
                  <c:v>87.6</c:v>
                </c:pt>
                <c:pt idx="4493">
                  <c:v>87.6</c:v>
                </c:pt>
                <c:pt idx="4494">
                  <c:v>87.6</c:v>
                </c:pt>
                <c:pt idx="4495">
                  <c:v>87.5</c:v>
                </c:pt>
                <c:pt idx="4496">
                  <c:v>87.5</c:v>
                </c:pt>
                <c:pt idx="4497">
                  <c:v>87.5</c:v>
                </c:pt>
                <c:pt idx="4498">
                  <c:v>87.5</c:v>
                </c:pt>
                <c:pt idx="4499">
                  <c:v>87.5</c:v>
                </c:pt>
                <c:pt idx="4500">
                  <c:v>87.5</c:v>
                </c:pt>
                <c:pt idx="4501">
                  <c:v>87.5</c:v>
                </c:pt>
                <c:pt idx="4502">
                  <c:v>87.5</c:v>
                </c:pt>
                <c:pt idx="4503">
                  <c:v>87.5</c:v>
                </c:pt>
                <c:pt idx="4504">
                  <c:v>87.5</c:v>
                </c:pt>
                <c:pt idx="4505">
                  <c:v>87.5</c:v>
                </c:pt>
                <c:pt idx="4506">
                  <c:v>87.5</c:v>
                </c:pt>
                <c:pt idx="4507">
                  <c:v>87.5</c:v>
                </c:pt>
                <c:pt idx="4508">
                  <c:v>87.5</c:v>
                </c:pt>
                <c:pt idx="4509">
                  <c:v>87.5</c:v>
                </c:pt>
                <c:pt idx="4510">
                  <c:v>87.5</c:v>
                </c:pt>
                <c:pt idx="4511">
                  <c:v>87.5</c:v>
                </c:pt>
                <c:pt idx="4512">
                  <c:v>87.5</c:v>
                </c:pt>
                <c:pt idx="4513">
                  <c:v>87.5</c:v>
                </c:pt>
                <c:pt idx="4514">
                  <c:v>87.5</c:v>
                </c:pt>
                <c:pt idx="4515">
                  <c:v>87.5</c:v>
                </c:pt>
                <c:pt idx="4516">
                  <c:v>87.5</c:v>
                </c:pt>
                <c:pt idx="4517">
                  <c:v>87.5</c:v>
                </c:pt>
                <c:pt idx="4518">
                  <c:v>87.5</c:v>
                </c:pt>
                <c:pt idx="4519">
                  <c:v>87.4</c:v>
                </c:pt>
                <c:pt idx="4520">
                  <c:v>87.4</c:v>
                </c:pt>
                <c:pt idx="4521">
                  <c:v>87.4</c:v>
                </c:pt>
                <c:pt idx="4522">
                  <c:v>87.4</c:v>
                </c:pt>
                <c:pt idx="4523">
                  <c:v>87.4</c:v>
                </c:pt>
                <c:pt idx="4524">
                  <c:v>87.4</c:v>
                </c:pt>
                <c:pt idx="4525">
                  <c:v>87.4</c:v>
                </c:pt>
                <c:pt idx="4526">
                  <c:v>87.4</c:v>
                </c:pt>
                <c:pt idx="4527">
                  <c:v>87.4</c:v>
                </c:pt>
                <c:pt idx="4528">
                  <c:v>87.4</c:v>
                </c:pt>
                <c:pt idx="4529">
                  <c:v>87.4</c:v>
                </c:pt>
                <c:pt idx="4530">
                  <c:v>87.4</c:v>
                </c:pt>
                <c:pt idx="4531">
                  <c:v>87.4</c:v>
                </c:pt>
                <c:pt idx="4532">
                  <c:v>87.4</c:v>
                </c:pt>
                <c:pt idx="4533">
                  <c:v>87.4</c:v>
                </c:pt>
                <c:pt idx="4534">
                  <c:v>87.4</c:v>
                </c:pt>
                <c:pt idx="4535">
                  <c:v>87.4</c:v>
                </c:pt>
                <c:pt idx="4536">
                  <c:v>87.4</c:v>
                </c:pt>
                <c:pt idx="4537">
                  <c:v>87.4</c:v>
                </c:pt>
                <c:pt idx="4538">
                  <c:v>87.4</c:v>
                </c:pt>
                <c:pt idx="4539">
                  <c:v>87.4</c:v>
                </c:pt>
                <c:pt idx="4540">
                  <c:v>87.4</c:v>
                </c:pt>
                <c:pt idx="4541">
                  <c:v>87.4</c:v>
                </c:pt>
                <c:pt idx="4542">
                  <c:v>87.4</c:v>
                </c:pt>
                <c:pt idx="4543">
                  <c:v>87.4</c:v>
                </c:pt>
                <c:pt idx="4544">
                  <c:v>87.4</c:v>
                </c:pt>
                <c:pt idx="4545">
                  <c:v>87.4</c:v>
                </c:pt>
                <c:pt idx="4546">
                  <c:v>87.4</c:v>
                </c:pt>
                <c:pt idx="4547">
                  <c:v>87.4</c:v>
                </c:pt>
                <c:pt idx="4548">
                  <c:v>87.4</c:v>
                </c:pt>
                <c:pt idx="4549">
                  <c:v>87.4</c:v>
                </c:pt>
                <c:pt idx="4550">
                  <c:v>87.4</c:v>
                </c:pt>
                <c:pt idx="4551">
                  <c:v>87.4</c:v>
                </c:pt>
                <c:pt idx="4552">
                  <c:v>87.4</c:v>
                </c:pt>
                <c:pt idx="4553">
                  <c:v>87.4</c:v>
                </c:pt>
                <c:pt idx="4554">
                  <c:v>87.4</c:v>
                </c:pt>
                <c:pt idx="4555">
                  <c:v>87.4</c:v>
                </c:pt>
                <c:pt idx="4556">
                  <c:v>87.4</c:v>
                </c:pt>
                <c:pt idx="4557">
                  <c:v>87.4</c:v>
                </c:pt>
                <c:pt idx="4558">
                  <c:v>87.4</c:v>
                </c:pt>
                <c:pt idx="4559">
                  <c:v>87.4</c:v>
                </c:pt>
                <c:pt idx="4560">
                  <c:v>87.4</c:v>
                </c:pt>
                <c:pt idx="4561">
                  <c:v>87.4</c:v>
                </c:pt>
                <c:pt idx="4562">
                  <c:v>87.4</c:v>
                </c:pt>
                <c:pt idx="4563">
                  <c:v>87.4</c:v>
                </c:pt>
                <c:pt idx="4564">
                  <c:v>87.4</c:v>
                </c:pt>
                <c:pt idx="4565">
                  <c:v>87.4</c:v>
                </c:pt>
                <c:pt idx="4566">
                  <c:v>87.4</c:v>
                </c:pt>
                <c:pt idx="4567">
                  <c:v>87.4</c:v>
                </c:pt>
                <c:pt idx="4568">
                  <c:v>87.5</c:v>
                </c:pt>
                <c:pt idx="4569">
                  <c:v>87.5</c:v>
                </c:pt>
                <c:pt idx="4570">
                  <c:v>87.5</c:v>
                </c:pt>
                <c:pt idx="4571">
                  <c:v>87.5</c:v>
                </c:pt>
                <c:pt idx="4572">
                  <c:v>87.5</c:v>
                </c:pt>
                <c:pt idx="4573">
                  <c:v>87.5</c:v>
                </c:pt>
                <c:pt idx="4574">
                  <c:v>87.5</c:v>
                </c:pt>
                <c:pt idx="4575">
                  <c:v>87.5</c:v>
                </c:pt>
                <c:pt idx="4576">
                  <c:v>87.5</c:v>
                </c:pt>
                <c:pt idx="4577">
                  <c:v>87.5</c:v>
                </c:pt>
                <c:pt idx="4578">
                  <c:v>87.5</c:v>
                </c:pt>
                <c:pt idx="4579">
                  <c:v>87.5</c:v>
                </c:pt>
                <c:pt idx="4580">
                  <c:v>87.5</c:v>
                </c:pt>
                <c:pt idx="4581">
                  <c:v>87.5</c:v>
                </c:pt>
                <c:pt idx="4582">
                  <c:v>87.5</c:v>
                </c:pt>
                <c:pt idx="4583">
                  <c:v>87.5</c:v>
                </c:pt>
                <c:pt idx="4584">
                  <c:v>87.5</c:v>
                </c:pt>
                <c:pt idx="4585">
                  <c:v>87.5</c:v>
                </c:pt>
                <c:pt idx="4586">
                  <c:v>87.5</c:v>
                </c:pt>
                <c:pt idx="4587">
                  <c:v>87.6</c:v>
                </c:pt>
                <c:pt idx="4588">
                  <c:v>87.6</c:v>
                </c:pt>
                <c:pt idx="4589">
                  <c:v>87.6</c:v>
                </c:pt>
                <c:pt idx="4590">
                  <c:v>87.6</c:v>
                </c:pt>
                <c:pt idx="4591">
                  <c:v>87.6</c:v>
                </c:pt>
                <c:pt idx="4592">
                  <c:v>87.6</c:v>
                </c:pt>
                <c:pt idx="4593">
                  <c:v>87.6</c:v>
                </c:pt>
                <c:pt idx="4594">
                  <c:v>87.6</c:v>
                </c:pt>
                <c:pt idx="4595">
                  <c:v>87.6</c:v>
                </c:pt>
                <c:pt idx="4596">
                  <c:v>87.6</c:v>
                </c:pt>
                <c:pt idx="4597">
                  <c:v>87.6</c:v>
                </c:pt>
                <c:pt idx="4598">
                  <c:v>87.6</c:v>
                </c:pt>
                <c:pt idx="4599">
                  <c:v>87.6</c:v>
                </c:pt>
                <c:pt idx="4600">
                  <c:v>87.6</c:v>
                </c:pt>
                <c:pt idx="4601">
                  <c:v>87.5</c:v>
                </c:pt>
                <c:pt idx="4602">
                  <c:v>87.5</c:v>
                </c:pt>
                <c:pt idx="4603">
                  <c:v>87.5</c:v>
                </c:pt>
                <c:pt idx="4604">
                  <c:v>87.5</c:v>
                </c:pt>
                <c:pt idx="4605">
                  <c:v>87.4</c:v>
                </c:pt>
                <c:pt idx="4606">
                  <c:v>87.4</c:v>
                </c:pt>
                <c:pt idx="4607">
                  <c:v>87.4</c:v>
                </c:pt>
                <c:pt idx="4608">
                  <c:v>87.4</c:v>
                </c:pt>
                <c:pt idx="4609">
                  <c:v>87.4</c:v>
                </c:pt>
                <c:pt idx="4610">
                  <c:v>87.3</c:v>
                </c:pt>
                <c:pt idx="4611">
                  <c:v>87.3</c:v>
                </c:pt>
                <c:pt idx="4612">
                  <c:v>87.2</c:v>
                </c:pt>
                <c:pt idx="4613">
                  <c:v>87.2</c:v>
                </c:pt>
                <c:pt idx="4614">
                  <c:v>87.1</c:v>
                </c:pt>
                <c:pt idx="4615">
                  <c:v>87.1</c:v>
                </c:pt>
                <c:pt idx="4616">
                  <c:v>87.1</c:v>
                </c:pt>
                <c:pt idx="4617">
                  <c:v>87.1</c:v>
                </c:pt>
                <c:pt idx="4618">
                  <c:v>87.1</c:v>
                </c:pt>
                <c:pt idx="4619">
                  <c:v>87</c:v>
                </c:pt>
                <c:pt idx="4620">
                  <c:v>87</c:v>
                </c:pt>
                <c:pt idx="4621">
                  <c:v>87</c:v>
                </c:pt>
                <c:pt idx="4622">
                  <c:v>87</c:v>
                </c:pt>
                <c:pt idx="4623">
                  <c:v>87</c:v>
                </c:pt>
                <c:pt idx="4624">
                  <c:v>87</c:v>
                </c:pt>
                <c:pt idx="4625">
                  <c:v>87</c:v>
                </c:pt>
                <c:pt idx="4626">
                  <c:v>87</c:v>
                </c:pt>
                <c:pt idx="4627">
                  <c:v>87</c:v>
                </c:pt>
                <c:pt idx="4628">
                  <c:v>87</c:v>
                </c:pt>
                <c:pt idx="4629">
                  <c:v>87</c:v>
                </c:pt>
                <c:pt idx="4630">
                  <c:v>87</c:v>
                </c:pt>
                <c:pt idx="4631">
                  <c:v>87</c:v>
                </c:pt>
                <c:pt idx="4632">
                  <c:v>87</c:v>
                </c:pt>
                <c:pt idx="4633">
                  <c:v>87</c:v>
                </c:pt>
                <c:pt idx="4634">
                  <c:v>87</c:v>
                </c:pt>
                <c:pt idx="4635">
                  <c:v>87.1</c:v>
                </c:pt>
                <c:pt idx="4636">
                  <c:v>87.1</c:v>
                </c:pt>
                <c:pt idx="4637">
                  <c:v>87.1</c:v>
                </c:pt>
                <c:pt idx="4638">
                  <c:v>87.1</c:v>
                </c:pt>
                <c:pt idx="4639">
                  <c:v>87.1</c:v>
                </c:pt>
                <c:pt idx="4640">
                  <c:v>87.1</c:v>
                </c:pt>
                <c:pt idx="4641">
                  <c:v>87.1</c:v>
                </c:pt>
                <c:pt idx="4642">
                  <c:v>87.1</c:v>
                </c:pt>
                <c:pt idx="4643">
                  <c:v>87.1</c:v>
                </c:pt>
                <c:pt idx="4644">
                  <c:v>87.1</c:v>
                </c:pt>
                <c:pt idx="4645">
                  <c:v>87.1</c:v>
                </c:pt>
                <c:pt idx="4646">
                  <c:v>87.2</c:v>
                </c:pt>
                <c:pt idx="4647">
                  <c:v>87.2</c:v>
                </c:pt>
                <c:pt idx="4648">
                  <c:v>87.2</c:v>
                </c:pt>
                <c:pt idx="4649">
                  <c:v>87.2</c:v>
                </c:pt>
                <c:pt idx="4650">
                  <c:v>87.3</c:v>
                </c:pt>
                <c:pt idx="4651">
                  <c:v>87.3</c:v>
                </c:pt>
                <c:pt idx="4652">
                  <c:v>87.3</c:v>
                </c:pt>
                <c:pt idx="4653">
                  <c:v>87.3</c:v>
                </c:pt>
                <c:pt idx="4654">
                  <c:v>87.3</c:v>
                </c:pt>
                <c:pt idx="4655">
                  <c:v>87.3</c:v>
                </c:pt>
                <c:pt idx="4656">
                  <c:v>87.3</c:v>
                </c:pt>
                <c:pt idx="4657">
                  <c:v>87.3</c:v>
                </c:pt>
                <c:pt idx="4658">
                  <c:v>87.3</c:v>
                </c:pt>
                <c:pt idx="4659">
                  <c:v>87.3</c:v>
                </c:pt>
                <c:pt idx="4660">
                  <c:v>87.3</c:v>
                </c:pt>
                <c:pt idx="4661">
                  <c:v>87.3</c:v>
                </c:pt>
                <c:pt idx="4662">
                  <c:v>87.3</c:v>
                </c:pt>
                <c:pt idx="4663">
                  <c:v>87.3</c:v>
                </c:pt>
                <c:pt idx="4664">
                  <c:v>87.3</c:v>
                </c:pt>
                <c:pt idx="4665">
                  <c:v>87.3</c:v>
                </c:pt>
                <c:pt idx="4666">
                  <c:v>87.3</c:v>
                </c:pt>
                <c:pt idx="4667">
                  <c:v>87.3</c:v>
                </c:pt>
                <c:pt idx="4668">
                  <c:v>87.3</c:v>
                </c:pt>
                <c:pt idx="4669">
                  <c:v>87.3</c:v>
                </c:pt>
                <c:pt idx="4670">
                  <c:v>87.2</c:v>
                </c:pt>
                <c:pt idx="4671">
                  <c:v>87.2</c:v>
                </c:pt>
                <c:pt idx="4672">
                  <c:v>87.2</c:v>
                </c:pt>
                <c:pt idx="4673">
                  <c:v>87.2</c:v>
                </c:pt>
                <c:pt idx="4674">
                  <c:v>87.2</c:v>
                </c:pt>
                <c:pt idx="4675">
                  <c:v>87.2</c:v>
                </c:pt>
                <c:pt idx="4676">
                  <c:v>87.2</c:v>
                </c:pt>
                <c:pt idx="4677">
                  <c:v>87.3</c:v>
                </c:pt>
                <c:pt idx="4678">
                  <c:v>87.3</c:v>
                </c:pt>
                <c:pt idx="4679">
                  <c:v>87.3</c:v>
                </c:pt>
                <c:pt idx="4680">
                  <c:v>87.3</c:v>
                </c:pt>
                <c:pt idx="4681">
                  <c:v>87.4</c:v>
                </c:pt>
                <c:pt idx="4682">
                  <c:v>87.4</c:v>
                </c:pt>
                <c:pt idx="4683">
                  <c:v>87.5</c:v>
                </c:pt>
                <c:pt idx="4684">
                  <c:v>87.5</c:v>
                </c:pt>
                <c:pt idx="4685">
                  <c:v>87.5</c:v>
                </c:pt>
                <c:pt idx="4686">
                  <c:v>87.5</c:v>
                </c:pt>
                <c:pt idx="4687">
                  <c:v>87.5</c:v>
                </c:pt>
                <c:pt idx="4688">
                  <c:v>87.5</c:v>
                </c:pt>
                <c:pt idx="4689">
                  <c:v>87.5</c:v>
                </c:pt>
                <c:pt idx="4690">
                  <c:v>87.5</c:v>
                </c:pt>
                <c:pt idx="4691">
                  <c:v>87.5</c:v>
                </c:pt>
                <c:pt idx="4692">
                  <c:v>87.5</c:v>
                </c:pt>
                <c:pt idx="4693">
                  <c:v>87.5</c:v>
                </c:pt>
                <c:pt idx="4694">
                  <c:v>87.4</c:v>
                </c:pt>
                <c:pt idx="4695">
                  <c:v>87.4</c:v>
                </c:pt>
                <c:pt idx="4696">
                  <c:v>87.4</c:v>
                </c:pt>
                <c:pt idx="4697">
                  <c:v>87.4</c:v>
                </c:pt>
                <c:pt idx="4698">
                  <c:v>87.4</c:v>
                </c:pt>
                <c:pt idx="4699">
                  <c:v>87.3</c:v>
                </c:pt>
                <c:pt idx="4700">
                  <c:v>87.3</c:v>
                </c:pt>
                <c:pt idx="4701">
                  <c:v>87.3</c:v>
                </c:pt>
                <c:pt idx="4702">
                  <c:v>87.3</c:v>
                </c:pt>
                <c:pt idx="4703">
                  <c:v>87.2</c:v>
                </c:pt>
                <c:pt idx="4704">
                  <c:v>87.2</c:v>
                </c:pt>
                <c:pt idx="4705">
                  <c:v>87.2</c:v>
                </c:pt>
                <c:pt idx="4706">
                  <c:v>87.2</c:v>
                </c:pt>
                <c:pt idx="4707">
                  <c:v>87.2</c:v>
                </c:pt>
                <c:pt idx="4708">
                  <c:v>87.2</c:v>
                </c:pt>
                <c:pt idx="4709">
                  <c:v>87.2</c:v>
                </c:pt>
                <c:pt idx="4710">
                  <c:v>87.2</c:v>
                </c:pt>
                <c:pt idx="4711">
                  <c:v>87.2</c:v>
                </c:pt>
                <c:pt idx="4712">
                  <c:v>87.1</c:v>
                </c:pt>
                <c:pt idx="4713">
                  <c:v>87.1</c:v>
                </c:pt>
                <c:pt idx="4714">
                  <c:v>87.1</c:v>
                </c:pt>
                <c:pt idx="4715">
                  <c:v>87.2</c:v>
                </c:pt>
                <c:pt idx="4716">
                  <c:v>87.2</c:v>
                </c:pt>
                <c:pt idx="4717">
                  <c:v>87.2</c:v>
                </c:pt>
                <c:pt idx="4718">
                  <c:v>87.2</c:v>
                </c:pt>
                <c:pt idx="4719">
                  <c:v>87.2</c:v>
                </c:pt>
                <c:pt idx="4720">
                  <c:v>87.2</c:v>
                </c:pt>
                <c:pt idx="4721">
                  <c:v>87.2</c:v>
                </c:pt>
                <c:pt idx="4722">
                  <c:v>87.2</c:v>
                </c:pt>
                <c:pt idx="4723">
                  <c:v>87.2</c:v>
                </c:pt>
                <c:pt idx="4724">
                  <c:v>87.2</c:v>
                </c:pt>
                <c:pt idx="4725">
                  <c:v>87.2</c:v>
                </c:pt>
                <c:pt idx="4726">
                  <c:v>87.2</c:v>
                </c:pt>
                <c:pt idx="4727">
                  <c:v>87.2</c:v>
                </c:pt>
                <c:pt idx="4728">
                  <c:v>87.2</c:v>
                </c:pt>
                <c:pt idx="4729">
                  <c:v>87.2</c:v>
                </c:pt>
                <c:pt idx="4730">
                  <c:v>87.2</c:v>
                </c:pt>
                <c:pt idx="4731">
                  <c:v>87.2</c:v>
                </c:pt>
                <c:pt idx="4732">
                  <c:v>87.2</c:v>
                </c:pt>
                <c:pt idx="4733">
                  <c:v>87.2</c:v>
                </c:pt>
                <c:pt idx="4734">
                  <c:v>87.2</c:v>
                </c:pt>
                <c:pt idx="4735">
                  <c:v>87.2</c:v>
                </c:pt>
                <c:pt idx="4736">
                  <c:v>87.2</c:v>
                </c:pt>
                <c:pt idx="4737">
                  <c:v>87.2</c:v>
                </c:pt>
                <c:pt idx="4738">
                  <c:v>87.2</c:v>
                </c:pt>
                <c:pt idx="4739">
                  <c:v>87.2</c:v>
                </c:pt>
                <c:pt idx="4740">
                  <c:v>87.2</c:v>
                </c:pt>
                <c:pt idx="4741">
                  <c:v>87.2</c:v>
                </c:pt>
                <c:pt idx="4742">
                  <c:v>87.2</c:v>
                </c:pt>
                <c:pt idx="4743">
                  <c:v>87.3</c:v>
                </c:pt>
                <c:pt idx="4744">
                  <c:v>87.3</c:v>
                </c:pt>
                <c:pt idx="4745">
                  <c:v>87.3</c:v>
                </c:pt>
                <c:pt idx="4746">
                  <c:v>87.3</c:v>
                </c:pt>
                <c:pt idx="4747">
                  <c:v>87.3</c:v>
                </c:pt>
                <c:pt idx="4748">
                  <c:v>87.3</c:v>
                </c:pt>
                <c:pt idx="4749">
                  <c:v>87.3</c:v>
                </c:pt>
                <c:pt idx="4750">
                  <c:v>87.3</c:v>
                </c:pt>
                <c:pt idx="4751">
                  <c:v>87.3</c:v>
                </c:pt>
                <c:pt idx="4752">
                  <c:v>87.3</c:v>
                </c:pt>
                <c:pt idx="4753">
                  <c:v>87.3</c:v>
                </c:pt>
                <c:pt idx="4754">
                  <c:v>87.4</c:v>
                </c:pt>
                <c:pt idx="4755">
                  <c:v>87.4</c:v>
                </c:pt>
                <c:pt idx="4756">
                  <c:v>87.4</c:v>
                </c:pt>
                <c:pt idx="4757">
                  <c:v>87.4</c:v>
                </c:pt>
                <c:pt idx="4758">
                  <c:v>87.4</c:v>
                </c:pt>
                <c:pt idx="4759">
                  <c:v>87.4</c:v>
                </c:pt>
                <c:pt idx="4760">
                  <c:v>87.4</c:v>
                </c:pt>
                <c:pt idx="4761">
                  <c:v>87.4</c:v>
                </c:pt>
                <c:pt idx="4762">
                  <c:v>87.4</c:v>
                </c:pt>
                <c:pt idx="4763">
                  <c:v>87.4</c:v>
                </c:pt>
                <c:pt idx="4764">
                  <c:v>87.4</c:v>
                </c:pt>
                <c:pt idx="4765">
                  <c:v>87.4</c:v>
                </c:pt>
                <c:pt idx="4766">
                  <c:v>87.4</c:v>
                </c:pt>
                <c:pt idx="4767">
                  <c:v>87.4</c:v>
                </c:pt>
                <c:pt idx="4768">
                  <c:v>87.4</c:v>
                </c:pt>
                <c:pt idx="4769">
                  <c:v>88</c:v>
                </c:pt>
                <c:pt idx="4770">
                  <c:v>88</c:v>
                </c:pt>
                <c:pt idx="4771">
                  <c:v>88.6</c:v>
                </c:pt>
                <c:pt idx="4772">
                  <c:v>88.6</c:v>
                </c:pt>
                <c:pt idx="4773">
                  <c:v>89.7</c:v>
                </c:pt>
                <c:pt idx="4774">
                  <c:v>89.7</c:v>
                </c:pt>
                <c:pt idx="4775">
                  <c:v>90.3</c:v>
                </c:pt>
                <c:pt idx="4776">
                  <c:v>90.3</c:v>
                </c:pt>
                <c:pt idx="4777">
                  <c:v>90.8</c:v>
                </c:pt>
                <c:pt idx="4778">
                  <c:v>90.8</c:v>
                </c:pt>
                <c:pt idx="4779">
                  <c:v>91</c:v>
                </c:pt>
                <c:pt idx="4780">
                  <c:v>91</c:v>
                </c:pt>
                <c:pt idx="4781">
                  <c:v>91</c:v>
                </c:pt>
                <c:pt idx="4782">
                  <c:v>91</c:v>
                </c:pt>
                <c:pt idx="4783">
                  <c:v>91.2</c:v>
                </c:pt>
                <c:pt idx="4784">
                  <c:v>91.2</c:v>
                </c:pt>
                <c:pt idx="4785">
                  <c:v>91.4</c:v>
                </c:pt>
                <c:pt idx="4786">
                  <c:v>91.4</c:v>
                </c:pt>
                <c:pt idx="4787">
                  <c:v>91.4</c:v>
                </c:pt>
                <c:pt idx="4788">
                  <c:v>91.5</c:v>
                </c:pt>
                <c:pt idx="4789">
                  <c:v>91.5</c:v>
                </c:pt>
                <c:pt idx="4790">
                  <c:v>91.6</c:v>
                </c:pt>
                <c:pt idx="4791">
                  <c:v>91.6</c:v>
                </c:pt>
                <c:pt idx="4792">
                  <c:v>91.6</c:v>
                </c:pt>
                <c:pt idx="4793">
                  <c:v>91.6</c:v>
                </c:pt>
                <c:pt idx="4794">
                  <c:v>91.8</c:v>
                </c:pt>
                <c:pt idx="4795">
                  <c:v>91.8</c:v>
                </c:pt>
                <c:pt idx="4796">
                  <c:v>91.3</c:v>
                </c:pt>
                <c:pt idx="4797">
                  <c:v>91.3</c:v>
                </c:pt>
                <c:pt idx="4798">
                  <c:v>91</c:v>
                </c:pt>
                <c:pt idx="4799">
                  <c:v>91</c:v>
                </c:pt>
                <c:pt idx="4800">
                  <c:v>91.4</c:v>
                </c:pt>
                <c:pt idx="4801">
                  <c:v>91.4</c:v>
                </c:pt>
                <c:pt idx="4802">
                  <c:v>91.4</c:v>
                </c:pt>
                <c:pt idx="4803">
                  <c:v>91.7</c:v>
                </c:pt>
                <c:pt idx="4804">
                  <c:v>91.7</c:v>
                </c:pt>
                <c:pt idx="4805">
                  <c:v>92.3</c:v>
                </c:pt>
                <c:pt idx="4806">
                  <c:v>92.3</c:v>
                </c:pt>
                <c:pt idx="4807">
                  <c:v>92.5</c:v>
                </c:pt>
                <c:pt idx="4808">
                  <c:v>92.5</c:v>
                </c:pt>
                <c:pt idx="4809">
                  <c:v>92.7</c:v>
                </c:pt>
                <c:pt idx="4810">
                  <c:v>92.7</c:v>
                </c:pt>
                <c:pt idx="4811">
                  <c:v>92.7</c:v>
                </c:pt>
                <c:pt idx="4812">
                  <c:v>92.7</c:v>
                </c:pt>
                <c:pt idx="4813">
                  <c:v>92.7</c:v>
                </c:pt>
                <c:pt idx="4814">
                  <c:v>92.7</c:v>
                </c:pt>
                <c:pt idx="4815">
                  <c:v>92.8</c:v>
                </c:pt>
                <c:pt idx="4816">
                  <c:v>92.8</c:v>
                </c:pt>
                <c:pt idx="4817">
                  <c:v>92.9</c:v>
                </c:pt>
                <c:pt idx="4818">
                  <c:v>92.9</c:v>
                </c:pt>
                <c:pt idx="4819">
                  <c:v>92.9</c:v>
                </c:pt>
                <c:pt idx="4820">
                  <c:v>92.8</c:v>
                </c:pt>
                <c:pt idx="4821">
                  <c:v>92.8</c:v>
                </c:pt>
                <c:pt idx="4822">
                  <c:v>92.9</c:v>
                </c:pt>
                <c:pt idx="4823">
                  <c:v>92.9</c:v>
                </c:pt>
                <c:pt idx="4824">
                  <c:v>92.9</c:v>
                </c:pt>
                <c:pt idx="4825">
                  <c:v>92.9</c:v>
                </c:pt>
                <c:pt idx="4826">
                  <c:v>92.8</c:v>
                </c:pt>
                <c:pt idx="4827">
                  <c:v>92.8</c:v>
                </c:pt>
                <c:pt idx="4828">
                  <c:v>92.4</c:v>
                </c:pt>
                <c:pt idx="4829">
                  <c:v>92.4</c:v>
                </c:pt>
                <c:pt idx="4830">
                  <c:v>92.2</c:v>
                </c:pt>
                <c:pt idx="4831">
                  <c:v>92.2</c:v>
                </c:pt>
                <c:pt idx="4832">
                  <c:v>92.2</c:v>
                </c:pt>
                <c:pt idx="4833">
                  <c:v>92.2</c:v>
                </c:pt>
                <c:pt idx="4834">
                  <c:v>92.2</c:v>
                </c:pt>
                <c:pt idx="4835">
                  <c:v>92.9</c:v>
                </c:pt>
                <c:pt idx="4836">
                  <c:v>92.9</c:v>
                </c:pt>
                <c:pt idx="4837">
                  <c:v>93.5</c:v>
                </c:pt>
                <c:pt idx="4838">
                  <c:v>93.5</c:v>
                </c:pt>
                <c:pt idx="4839">
                  <c:v>93.7</c:v>
                </c:pt>
                <c:pt idx="4840">
                  <c:v>93.7</c:v>
                </c:pt>
                <c:pt idx="4841">
                  <c:v>93.9</c:v>
                </c:pt>
                <c:pt idx="4842">
                  <c:v>93.9</c:v>
                </c:pt>
                <c:pt idx="4843">
                  <c:v>93.3</c:v>
                </c:pt>
                <c:pt idx="4844">
                  <c:v>93.3</c:v>
                </c:pt>
                <c:pt idx="4845">
                  <c:v>92.9</c:v>
                </c:pt>
                <c:pt idx="4846">
                  <c:v>92.9</c:v>
                </c:pt>
                <c:pt idx="4847">
                  <c:v>92.9</c:v>
                </c:pt>
                <c:pt idx="4848">
                  <c:v>92.9</c:v>
                </c:pt>
                <c:pt idx="4849">
                  <c:v>92.7</c:v>
                </c:pt>
                <c:pt idx="4850">
                  <c:v>92.7</c:v>
                </c:pt>
                <c:pt idx="4851">
                  <c:v>92.5</c:v>
                </c:pt>
                <c:pt idx="4852">
                  <c:v>92.5</c:v>
                </c:pt>
                <c:pt idx="4853">
                  <c:v>92.4</c:v>
                </c:pt>
                <c:pt idx="4854">
                  <c:v>92.4</c:v>
                </c:pt>
                <c:pt idx="4855">
                  <c:v>92.6</c:v>
                </c:pt>
                <c:pt idx="4856">
                  <c:v>92.6</c:v>
                </c:pt>
                <c:pt idx="4857">
                  <c:v>92.9</c:v>
                </c:pt>
                <c:pt idx="4858">
                  <c:v>92.9</c:v>
                </c:pt>
                <c:pt idx="4859">
                  <c:v>92.9</c:v>
                </c:pt>
                <c:pt idx="4860">
                  <c:v>93.3</c:v>
                </c:pt>
                <c:pt idx="4861">
                  <c:v>93.3</c:v>
                </c:pt>
                <c:pt idx="4862">
                  <c:v>93</c:v>
                </c:pt>
                <c:pt idx="4863">
                  <c:v>93</c:v>
                </c:pt>
                <c:pt idx="4864">
                  <c:v>92.8</c:v>
                </c:pt>
                <c:pt idx="4865">
                  <c:v>92.8</c:v>
                </c:pt>
                <c:pt idx="4866">
                  <c:v>92.8</c:v>
                </c:pt>
                <c:pt idx="4867">
                  <c:v>92.8</c:v>
                </c:pt>
                <c:pt idx="4868">
                  <c:v>92.9</c:v>
                </c:pt>
                <c:pt idx="4869">
                  <c:v>92.9</c:v>
                </c:pt>
                <c:pt idx="4870">
                  <c:v>93.1</c:v>
                </c:pt>
                <c:pt idx="4871">
                  <c:v>93.1</c:v>
                </c:pt>
                <c:pt idx="4872">
                  <c:v>93.1</c:v>
                </c:pt>
                <c:pt idx="4873">
                  <c:v>93.1</c:v>
                </c:pt>
                <c:pt idx="4874">
                  <c:v>93.2</c:v>
                </c:pt>
                <c:pt idx="4875">
                  <c:v>93.2</c:v>
                </c:pt>
                <c:pt idx="4876">
                  <c:v>93.2</c:v>
                </c:pt>
                <c:pt idx="4877">
                  <c:v>92.9</c:v>
                </c:pt>
                <c:pt idx="4878">
                  <c:v>92.9</c:v>
                </c:pt>
                <c:pt idx="4879">
                  <c:v>92.7</c:v>
                </c:pt>
                <c:pt idx="4880">
                  <c:v>92.7</c:v>
                </c:pt>
                <c:pt idx="4881">
                  <c:v>92.6</c:v>
                </c:pt>
                <c:pt idx="4882">
                  <c:v>92.6</c:v>
                </c:pt>
                <c:pt idx="4883">
                  <c:v>92.4</c:v>
                </c:pt>
                <c:pt idx="4884">
                  <c:v>92.4</c:v>
                </c:pt>
                <c:pt idx="4885">
                  <c:v>92.3</c:v>
                </c:pt>
                <c:pt idx="4886">
                  <c:v>92.3</c:v>
                </c:pt>
                <c:pt idx="4887">
                  <c:v>92.2</c:v>
                </c:pt>
                <c:pt idx="4888">
                  <c:v>92.2</c:v>
                </c:pt>
                <c:pt idx="4889">
                  <c:v>92.4</c:v>
                </c:pt>
                <c:pt idx="4890">
                  <c:v>92.4</c:v>
                </c:pt>
                <c:pt idx="4891">
                  <c:v>93</c:v>
                </c:pt>
                <c:pt idx="4892">
                  <c:v>93</c:v>
                </c:pt>
                <c:pt idx="4893">
                  <c:v>93</c:v>
                </c:pt>
                <c:pt idx="4894">
                  <c:v>93.3</c:v>
                </c:pt>
                <c:pt idx="4895">
                  <c:v>93.2</c:v>
                </c:pt>
                <c:pt idx="4896">
                  <c:v>93.2</c:v>
                </c:pt>
                <c:pt idx="4897">
                  <c:v>93.2</c:v>
                </c:pt>
                <c:pt idx="4898">
                  <c:v>93</c:v>
                </c:pt>
                <c:pt idx="4899">
                  <c:v>93</c:v>
                </c:pt>
                <c:pt idx="4900">
                  <c:v>92.8</c:v>
                </c:pt>
                <c:pt idx="4901">
                  <c:v>92.8</c:v>
                </c:pt>
                <c:pt idx="4902">
                  <c:v>92.7</c:v>
                </c:pt>
                <c:pt idx="4903">
                  <c:v>92.7</c:v>
                </c:pt>
                <c:pt idx="4904">
                  <c:v>93</c:v>
                </c:pt>
                <c:pt idx="4905">
                  <c:v>93</c:v>
                </c:pt>
                <c:pt idx="4906">
                  <c:v>93.4</c:v>
                </c:pt>
                <c:pt idx="4907">
                  <c:v>93.4</c:v>
                </c:pt>
                <c:pt idx="4908">
                  <c:v>93.3</c:v>
                </c:pt>
                <c:pt idx="4909">
                  <c:v>93.3</c:v>
                </c:pt>
                <c:pt idx="4910">
                  <c:v>93.6</c:v>
                </c:pt>
                <c:pt idx="4911">
                  <c:v>93.6</c:v>
                </c:pt>
                <c:pt idx="4912">
                  <c:v>93.2</c:v>
                </c:pt>
                <c:pt idx="4913">
                  <c:v>93.2</c:v>
                </c:pt>
                <c:pt idx="4914">
                  <c:v>93.1</c:v>
                </c:pt>
                <c:pt idx="4915">
                  <c:v>93.1</c:v>
                </c:pt>
                <c:pt idx="4916">
                  <c:v>93.1</c:v>
                </c:pt>
                <c:pt idx="4917">
                  <c:v>93</c:v>
                </c:pt>
                <c:pt idx="4918">
                  <c:v>93</c:v>
                </c:pt>
                <c:pt idx="4919">
                  <c:v>93.4</c:v>
                </c:pt>
                <c:pt idx="4920">
                  <c:v>93.4</c:v>
                </c:pt>
                <c:pt idx="4921">
                  <c:v>93.5</c:v>
                </c:pt>
                <c:pt idx="4922">
                  <c:v>93.5</c:v>
                </c:pt>
                <c:pt idx="4923">
                  <c:v>93.5</c:v>
                </c:pt>
                <c:pt idx="4924">
                  <c:v>93.5</c:v>
                </c:pt>
                <c:pt idx="4925">
                  <c:v>94.1</c:v>
                </c:pt>
                <c:pt idx="4926">
                  <c:v>94.1</c:v>
                </c:pt>
                <c:pt idx="4927">
                  <c:v>94.7</c:v>
                </c:pt>
                <c:pt idx="4928">
                  <c:v>94.7</c:v>
                </c:pt>
                <c:pt idx="4929">
                  <c:v>95.1</c:v>
                </c:pt>
                <c:pt idx="4930">
                  <c:v>95.1</c:v>
                </c:pt>
                <c:pt idx="4931">
                  <c:v>95.5</c:v>
                </c:pt>
                <c:pt idx="4932">
                  <c:v>95.5</c:v>
                </c:pt>
                <c:pt idx="4933">
                  <c:v>95.4</c:v>
                </c:pt>
                <c:pt idx="4934">
                  <c:v>95.4</c:v>
                </c:pt>
                <c:pt idx="4935">
                  <c:v>95.3</c:v>
                </c:pt>
                <c:pt idx="4936">
                  <c:v>95.3</c:v>
                </c:pt>
                <c:pt idx="4937">
                  <c:v>95.2</c:v>
                </c:pt>
                <c:pt idx="4938">
                  <c:v>95.2</c:v>
                </c:pt>
                <c:pt idx="4939">
                  <c:v>95.2</c:v>
                </c:pt>
                <c:pt idx="4940">
                  <c:v>94.7</c:v>
                </c:pt>
                <c:pt idx="4941">
                  <c:v>94.7</c:v>
                </c:pt>
                <c:pt idx="4942">
                  <c:v>94.4</c:v>
                </c:pt>
                <c:pt idx="4943">
                  <c:v>94.4</c:v>
                </c:pt>
                <c:pt idx="4944">
                  <c:v>95</c:v>
                </c:pt>
                <c:pt idx="4945">
                  <c:v>95</c:v>
                </c:pt>
                <c:pt idx="4946">
                  <c:v>95.6</c:v>
                </c:pt>
                <c:pt idx="4947">
                  <c:v>95.6</c:v>
                </c:pt>
                <c:pt idx="4948">
                  <c:v>96.1</c:v>
                </c:pt>
                <c:pt idx="4949">
                  <c:v>96.1</c:v>
                </c:pt>
                <c:pt idx="4950">
                  <c:v>96.1</c:v>
                </c:pt>
                <c:pt idx="4951">
                  <c:v>96.1</c:v>
                </c:pt>
                <c:pt idx="4952">
                  <c:v>95.8</c:v>
                </c:pt>
                <c:pt idx="4953">
                  <c:v>95.8</c:v>
                </c:pt>
                <c:pt idx="4954">
                  <c:v>95.9</c:v>
                </c:pt>
                <c:pt idx="4955">
                  <c:v>95.9</c:v>
                </c:pt>
                <c:pt idx="4956">
                  <c:v>95.8</c:v>
                </c:pt>
                <c:pt idx="4957">
                  <c:v>95.8</c:v>
                </c:pt>
                <c:pt idx="4958">
                  <c:v>95.9</c:v>
                </c:pt>
                <c:pt idx="4959">
                  <c:v>95.9</c:v>
                </c:pt>
                <c:pt idx="4960">
                  <c:v>95.4</c:v>
                </c:pt>
                <c:pt idx="4961">
                  <c:v>95.4</c:v>
                </c:pt>
                <c:pt idx="4962">
                  <c:v>95</c:v>
                </c:pt>
                <c:pt idx="4963">
                  <c:v>95</c:v>
                </c:pt>
                <c:pt idx="4964">
                  <c:v>94.8</c:v>
                </c:pt>
                <c:pt idx="4965">
                  <c:v>94.8</c:v>
                </c:pt>
                <c:pt idx="4966">
                  <c:v>95.3</c:v>
                </c:pt>
                <c:pt idx="4967">
                  <c:v>95.3</c:v>
                </c:pt>
                <c:pt idx="4968">
                  <c:v>95.9</c:v>
                </c:pt>
                <c:pt idx="4969">
                  <c:v>95.9</c:v>
                </c:pt>
                <c:pt idx="4970">
                  <c:v>95.9</c:v>
                </c:pt>
                <c:pt idx="4971">
                  <c:v>96.5</c:v>
                </c:pt>
                <c:pt idx="4972">
                  <c:v>96.5</c:v>
                </c:pt>
                <c:pt idx="4973">
                  <c:v>96.6</c:v>
                </c:pt>
                <c:pt idx="4974">
                  <c:v>96.6</c:v>
                </c:pt>
                <c:pt idx="4975">
                  <c:v>96.6</c:v>
                </c:pt>
                <c:pt idx="4976">
                  <c:v>96.6</c:v>
                </c:pt>
                <c:pt idx="4977">
                  <c:v>96.7</c:v>
                </c:pt>
                <c:pt idx="4978">
                  <c:v>96.7</c:v>
                </c:pt>
                <c:pt idx="4979">
                  <c:v>96.5</c:v>
                </c:pt>
                <c:pt idx="4980">
                  <c:v>96.5</c:v>
                </c:pt>
                <c:pt idx="4981">
                  <c:v>95.7</c:v>
                </c:pt>
                <c:pt idx="4982">
                  <c:v>95.7</c:v>
                </c:pt>
                <c:pt idx="4983">
                  <c:v>95.2</c:v>
                </c:pt>
                <c:pt idx="4984">
                  <c:v>95.2</c:v>
                </c:pt>
                <c:pt idx="4985">
                  <c:v>94.9</c:v>
                </c:pt>
                <c:pt idx="4986">
                  <c:v>94.9</c:v>
                </c:pt>
                <c:pt idx="4987">
                  <c:v>94.9</c:v>
                </c:pt>
                <c:pt idx="4988">
                  <c:v>95.4</c:v>
                </c:pt>
                <c:pt idx="4989">
                  <c:v>95.4</c:v>
                </c:pt>
                <c:pt idx="4990">
                  <c:v>96.3</c:v>
                </c:pt>
                <c:pt idx="4991">
                  <c:v>96.3</c:v>
                </c:pt>
                <c:pt idx="4992">
                  <c:v>96.3</c:v>
                </c:pt>
                <c:pt idx="4993">
                  <c:v>96.3</c:v>
                </c:pt>
                <c:pt idx="4994">
                  <c:v>96.6</c:v>
                </c:pt>
                <c:pt idx="4995">
                  <c:v>96.6</c:v>
                </c:pt>
                <c:pt idx="4996">
                  <c:v>96.6</c:v>
                </c:pt>
                <c:pt idx="4997">
                  <c:v>96.6</c:v>
                </c:pt>
                <c:pt idx="4998">
                  <c:v>96.8</c:v>
                </c:pt>
                <c:pt idx="4999">
                  <c:v>96.8</c:v>
                </c:pt>
                <c:pt idx="5000">
                  <c:v>97</c:v>
                </c:pt>
                <c:pt idx="5001">
                  <c:v>97</c:v>
                </c:pt>
                <c:pt idx="5002">
                  <c:v>96.9</c:v>
                </c:pt>
                <c:pt idx="5003">
                  <c:v>96.9</c:v>
                </c:pt>
                <c:pt idx="5004">
                  <c:v>96.2</c:v>
                </c:pt>
                <c:pt idx="5005">
                  <c:v>96.2</c:v>
                </c:pt>
                <c:pt idx="5006">
                  <c:v>96.2</c:v>
                </c:pt>
                <c:pt idx="5007">
                  <c:v>95.8</c:v>
                </c:pt>
                <c:pt idx="5008">
                  <c:v>95.8</c:v>
                </c:pt>
                <c:pt idx="5009">
                  <c:v>96.1</c:v>
                </c:pt>
                <c:pt idx="5010">
                  <c:v>96.1</c:v>
                </c:pt>
                <c:pt idx="5011">
                  <c:v>96.9</c:v>
                </c:pt>
                <c:pt idx="5012">
                  <c:v>96.9</c:v>
                </c:pt>
                <c:pt idx="5013">
                  <c:v>97.3</c:v>
                </c:pt>
                <c:pt idx="5014">
                  <c:v>97.3</c:v>
                </c:pt>
                <c:pt idx="5015">
                  <c:v>97.6</c:v>
                </c:pt>
                <c:pt idx="5016">
                  <c:v>97.6</c:v>
                </c:pt>
                <c:pt idx="5017">
                  <c:v>97.5</c:v>
                </c:pt>
                <c:pt idx="5018">
                  <c:v>97.5</c:v>
                </c:pt>
                <c:pt idx="5019">
                  <c:v>97.2</c:v>
                </c:pt>
                <c:pt idx="5020">
                  <c:v>97.2</c:v>
                </c:pt>
                <c:pt idx="5021">
                  <c:v>97.1</c:v>
                </c:pt>
                <c:pt idx="5022">
                  <c:v>97.1</c:v>
                </c:pt>
                <c:pt idx="5023">
                  <c:v>96.9</c:v>
                </c:pt>
                <c:pt idx="5024">
                  <c:v>96.9</c:v>
                </c:pt>
                <c:pt idx="5025">
                  <c:v>97.1</c:v>
                </c:pt>
                <c:pt idx="5026">
                  <c:v>97.1</c:v>
                </c:pt>
                <c:pt idx="5027">
                  <c:v>97.1</c:v>
                </c:pt>
                <c:pt idx="5028">
                  <c:v>96.5</c:v>
                </c:pt>
                <c:pt idx="5029">
                  <c:v>96.5</c:v>
                </c:pt>
                <c:pt idx="5030">
                  <c:v>96.1</c:v>
                </c:pt>
                <c:pt idx="5031">
                  <c:v>96.1</c:v>
                </c:pt>
                <c:pt idx="5032">
                  <c:v>97.2</c:v>
                </c:pt>
                <c:pt idx="5033">
                  <c:v>97.2</c:v>
                </c:pt>
                <c:pt idx="5034">
                  <c:v>97.6</c:v>
                </c:pt>
                <c:pt idx="5035">
                  <c:v>97.6</c:v>
                </c:pt>
                <c:pt idx="5036">
                  <c:v>97.7</c:v>
                </c:pt>
                <c:pt idx="5037">
                  <c:v>97.7</c:v>
                </c:pt>
                <c:pt idx="5038">
                  <c:v>97.7</c:v>
                </c:pt>
                <c:pt idx="5039">
                  <c:v>97.7</c:v>
                </c:pt>
                <c:pt idx="5040">
                  <c:v>97.9</c:v>
                </c:pt>
                <c:pt idx="5041">
                  <c:v>97.9</c:v>
                </c:pt>
                <c:pt idx="5042">
                  <c:v>97.9</c:v>
                </c:pt>
                <c:pt idx="5043">
                  <c:v>97.9</c:v>
                </c:pt>
                <c:pt idx="5044">
                  <c:v>97.9</c:v>
                </c:pt>
                <c:pt idx="5045">
                  <c:v>97.3</c:v>
                </c:pt>
                <c:pt idx="5046">
                  <c:v>97.3</c:v>
                </c:pt>
                <c:pt idx="5047">
                  <c:v>96.7</c:v>
                </c:pt>
                <c:pt idx="5048">
                  <c:v>96.7</c:v>
                </c:pt>
                <c:pt idx="5049">
                  <c:v>96.3</c:v>
                </c:pt>
                <c:pt idx="5050">
                  <c:v>96.3</c:v>
                </c:pt>
                <c:pt idx="5051">
                  <c:v>97.1</c:v>
                </c:pt>
                <c:pt idx="5052">
                  <c:v>97.1</c:v>
                </c:pt>
                <c:pt idx="5053">
                  <c:v>97.8</c:v>
                </c:pt>
                <c:pt idx="5054">
                  <c:v>97.8</c:v>
                </c:pt>
                <c:pt idx="5055">
                  <c:v>98.2</c:v>
                </c:pt>
                <c:pt idx="5056">
                  <c:v>98.2</c:v>
                </c:pt>
                <c:pt idx="5057">
                  <c:v>98.2</c:v>
                </c:pt>
                <c:pt idx="5058">
                  <c:v>98.2</c:v>
                </c:pt>
                <c:pt idx="5059">
                  <c:v>98.2</c:v>
                </c:pt>
                <c:pt idx="5060">
                  <c:v>98.2</c:v>
                </c:pt>
                <c:pt idx="5061">
                  <c:v>98</c:v>
                </c:pt>
                <c:pt idx="5062">
                  <c:v>98</c:v>
                </c:pt>
                <c:pt idx="5063">
                  <c:v>97.9</c:v>
                </c:pt>
                <c:pt idx="5064">
                  <c:v>97.9</c:v>
                </c:pt>
                <c:pt idx="5065">
                  <c:v>97.2</c:v>
                </c:pt>
                <c:pt idx="5066">
                  <c:v>97.2</c:v>
                </c:pt>
                <c:pt idx="5067">
                  <c:v>97.2</c:v>
                </c:pt>
                <c:pt idx="5068">
                  <c:v>96.8</c:v>
                </c:pt>
                <c:pt idx="5069">
                  <c:v>96.8</c:v>
                </c:pt>
                <c:pt idx="5070">
                  <c:v>96.6</c:v>
                </c:pt>
                <c:pt idx="5071">
                  <c:v>96.6</c:v>
                </c:pt>
                <c:pt idx="5072">
                  <c:v>97.4</c:v>
                </c:pt>
                <c:pt idx="5073">
                  <c:v>97.4</c:v>
                </c:pt>
                <c:pt idx="5074">
                  <c:v>98</c:v>
                </c:pt>
                <c:pt idx="5075">
                  <c:v>98</c:v>
                </c:pt>
                <c:pt idx="5076">
                  <c:v>98</c:v>
                </c:pt>
                <c:pt idx="5077">
                  <c:v>98</c:v>
                </c:pt>
                <c:pt idx="5078">
                  <c:v>98.6</c:v>
                </c:pt>
                <c:pt idx="5079">
                  <c:v>98.6</c:v>
                </c:pt>
                <c:pt idx="5080">
                  <c:v>98.6</c:v>
                </c:pt>
                <c:pt idx="5081">
                  <c:v>98.5</c:v>
                </c:pt>
                <c:pt idx="5082">
                  <c:v>98.5</c:v>
                </c:pt>
                <c:pt idx="5083">
                  <c:v>98.5</c:v>
                </c:pt>
                <c:pt idx="5084">
                  <c:v>98.5</c:v>
                </c:pt>
                <c:pt idx="5085">
                  <c:v>98.4</c:v>
                </c:pt>
                <c:pt idx="5086">
                  <c:v>98.4</c:v>
                </c:pt>
                <c:pt idx="5087">
                  <c:v>98.3</c:v>
                </c:pt>
                <c:pt idx="5088">
                  <c:v>98.3</c:v>
                </c:pt>
                <c:pt idx="5089">
                  <c:v>97.5</c:v>
                </c:pt>
                <c:pt idx="5090">
                  <c:v>97.5</c:v>
                </c:pt>
                <c:pt idx="5091">
                  <c:v>97</c:v>
                </c:pt>
                <c:pt idx="5092">
                  <c:v>97</c:v>
                </c:pt>
                <c:pt idx="5093">
                  <c:v>97.5</c:v>
                </c:pt>
                <c:pt idx="5094">
                  <c:v>97.5</c:v>
                </c:pt>
                <c:pt idx="5095">
                  <c:v>97.5</c:v>
                </c:pt>
                <c:pt idx="5096">
                  <c:v>98.1</c:v>
                </c:pt>
                <c:pt idx="5097">
                  <c:v>98.1</c:v>
                </c:pt>
                <c:pt idx="5098">
                  <c:v>98.9</c:v>
                </c:pt>
                <c:pt idx="5099">
                  <c:v>98.9</c:v>
                </c:pt>
                <c:pt idx="5100">
                  <c:v>99.2</c:v>
                </c:pt>
                <c:pt idx="5101">
                  <c:v>99.2</c:v>
                </c:pt>
                <c:pt idx="5102">
                  <c:v>99.1</c:v>
                </c:pt>
                <c:pt idx="5103">
                  <c:v>99.1</c:v>
                </c:pt>
                <c:pt idx="5104">
                  <c:v>99.2</c:v>
                </c:pt>
                <c:pt idx="5105">
                  <c:v>99.2</c:v>
                </c:pt>
                <c:pt idx="5106">
                  <c:v>99.1</c:v>
                </c:pt>
                <c:pt idx="5107">
                  <c:v>99.1</c:v>
                </c:pt>
                <c:pt idx="5108">
                  <c:v>98.4</c:v>
                </c:pt>
                <c:pt idx="5109">
                  <c:v>98.4</c:v>
                </c:pt>
                <c:pt idx="5110">
                  <c:v>98.4</c:v>
                </c:pt>
                <c:pt idx="5111">
                  <c:v>98</c:v>
                </c:pt>
                <c:pt idx="5112">
                  <c:v>98</c:v>
                </c:pt>
                <c:pt idx="5113">
                  <c:v>98</c:v>
                </c:pt>
                <c:pt idx="5114">
                  <c:v>98</c:v>
                </c:pt>
                <c:pt idx="5115">
                  <c:v>99</c:v>
                </c:pt>
                <c:pt idx="5116">
                  <c:v>99</c:v>
                </c:pt>
                <c:pt idx="5117">
                  <c:v>99.6</c:v>
                </c:pt>
                <c:pt idx="5118">
                  <c:v>99.6</c:v>
                </c:pt>
                <c:pt idx="5119">
                  <c:v>100</c:v>
                </c:pt>
                <c:pt idx="5120">
                  <c:v>100</c:v>
                </c:pt>
                <c:pt idx="5121">
                  <c:v>100.1</c:v>
                </c:pt>
                <c:pt idx="5122">
                  <c:v>100.1</c:v>
                </c:pt>
                <c:pt idx="5123">
                  <c:v>99.9</c:v>
                </c:pt>
                <c:pt idx="5124">
                  <c:v>99.9</c:v>
                </c:pt>
                <c:pt idx="5125">
                  <c:v>99.9</c:v>
                </c:pt>
                <c:pt idx="5126">
                  <c:v>99.2</c:v>
                </c:pt>
                <c:pt idx="5127">
                  <c:v>99.2</c:v>
                </c:pt>
                <c:pt idx="5128">
                  <c:v>98.8</c:v>
                </c:pt>
                <c:pt idx="5129">
                  <c:v>98.8</c:v>
                </c:pt>
                <c:pt idx="5130">
                  <c:v>99.1</c:v>
                </c:pt>
                <c:pt idx="5131">
                  <c:v>99.1</c:v>
                </c:pt>
                <c:pt idx="5132">
                  <c:v>99.3</c:v>
                </c:pt>
                <c:pt idx="5133">
                  <c:v>99.3</c:v>
                </c:pt>
                <c:pt idx="5134">
                  <c:v>98.8</c:v>
                </c:pt>
                <c:pt idx="5135">
                  <c:v>98.8</c:v>
                </c:pt>
                <c:pt idx="5136">
                  <c:v>98.4</c:v>
                </c:pt>
                <c:pt idx="5137">
                  <c:v>98.4</c:v>
                </c:pt>
                <c:pt idx="5138">
                  <c:v>98.9</c:v>
                </c:pt>
                <c:pt idx="5139">
                  <c:v>98.9</c:v>
                </c:pt>
                <c:pt idx="5140">
                  <c:v>98.9</c:v>
                </c:pt>
                <c:pt idx="5141">
                  <c:v>99.6</c:v>
                </c:pt>
                <c:pt idx="5142">
                  <c:v>99.6</c:v>
                </c:pt>
                <c:pt idx="5143">
                  <c:v>99.8</c:v>
                </c:pt>
                <c:pt idx="5144">
                  <c:v>99.8</c:v>
                </c:pt>
                <c:pt idx="5145">
                  <c:v>99.9</c:v>
                </c:pt>
                <c:pt idx="5146">
                  <c:v>99.9</c:v>
                </c:pt>
                <c:pt idx="5147">
                  <c:v>99.8</c:v>
                </c:pt>
                <c:pt idx="5148">
                  <c:v>99.8</c:v>
                </c:pt>
                <c:pt idx="5149">
                  <c:v>100</c:v>
                </c:pt>
                <c:pt idx="5150">
                  <c:v>100</c:v>
                </c:pt>
                <c:pt idx="5151">
                  <c:v>99.6</c:v>
                </c:pt>
                <c:pt idx="5152">
                  <c:v>99.6</c:v>
                </c:pt>
                <c:pt idx="5153">
                  <c:v>100</c:v>
                </c:pt>
                <c:pt idx="5154">
                  <c:v>100</c:v>
                </c:pt>
                <c:pt idx="5155">
                  <c:v>99.4</c:v>
                </c:pt>
                <c:pt idx="5156">
                  <c:v>99.4</c:v>
                </c:pt>
                <c:pt idx="5157">
                  <c:v>99.4</c:v>
                </c:pt>
                <c:pt idx="5158">
                  <c:v>99.4</c:v>
                </c:pt>
                <c:pt idx="5159">
                  <c:v>99.4</c:v>
                </c:pt>
                <c:pt idx="5160">
                  <c:v>98.8</c:v>
                </c:pt>
                <c:pt idx="5161">
                  <c:v>98.8</c:v>
                </c:pt>
                <c:pt idx="5162">
                  <c:v>98.5</c:v>
                </c:pt>
                <c:pt idx="5163">
                  <c:v>98.5</c:v>
                </c:pt>
                <c:pt idx="5164">
                  <c:v>98.6</c:v>
                </c:pt>
                <c:pt idx="5165">
                  <c:v>98.6</c:v>
                </c:pt>
                <c:pt idx="5166">
                  <c:v>99.7</c:v>
                </c:pt>
                <c:pt idx="5167">
                  <c:v>99.7</c:v>
                </c:pt>
                <c:pt idx="5168">
                  <c:v>99.7</c:v>
                </c:pt>
                <c:pt idx="5169">
                  <c:v>100</c:v>
                </c:pt>
                <c:pt idx="5170">
                  <c:v>100</c:v>
                </c:pt>
                <c:pt idx="5171">
                  <c:v>100.4</c:v>
                </c:pt>
                <c:pt idx="5172">
                  <c:v>100.4</c:v>
                </c:pt>
                <c:pt idx="5173">
                  <c:v>100.2</c:v>
                </c:pt>
                <c:pt idx="5174">
                  <c:v>100.2</c:v>
                </c:pt>
                <c:pt idx="5175">
                  <c:v>100</c:v>
                </c:pt>
                <c:pt idx="5176">
                  <c:v>100</c:v>
                </c:pt>
                <c:pt idx="5177">
                  <c:v>99.9</c:v>
                </c:pt>
                <c:pt idx="5178">
                  <c:v>99.9</c:v>
                </c:pt>
                <c:pt idx="5179">
                  <c:v>99.1</c:v>
                </c:pt>
                <c:pt idx="5180">
                  <c:v>99.1</c:v>
                </c:pt>
                <c:pt idx="5181">
                  <c:v>99.1</c:v>
                </c:pt>
                <c:pt idx="5182">
                  <c:v>98.7</c:v>
                </c:pt>
                <c:pt idx="5183">
                  <c:v>98.7</c:v>
                </c:pt>
                <c:pt idx="5184">
                  <c:v>98.4</c:v>
                </c:pt>
                <c:pt idx="5185">
                  <c:v>98.4</c:v>
                </c:pt>
                <c:pt idx="5186">
                  <c:v>99.3</c:v>
                </c:pt>
                <c:pt idx="5187">
                  <c:v>99.3</c:v>
                </c:pt>
                <c:pt idx="5188">
                  <c:v>98.8</c:v>
                </c:pt>
                <c:pt idx="5189">
                  <c:v>98.8</c:v>
                </c:pt>
                <c:pt idx="5190">
                  <c:v>99.4</c:v>
                </c:pt>
                <c:pt idx="5191">
                  <c:v>99.4</c:v>
                </c:pt>
                <c:pt idx="5192">
                  <c:v>99.6</c:v>
                </c:pt>
                <c:pt idx="5193">
                  <c:v>99.6</c:v>
                </c:pt>
                <c:pt idx="5194">
                  <c:v>99.6</c:v>
                </c:pt>
                <c:pt idx="5195">
                  <c:v>99.6</c:v>
                </c:pt>
                <c:pt idx="5196">
                  <c:v>99.6</c:v>
                </c:pt>
                <c:pt idx="5197">
                  <c:v>99.6</c:v>
                </c:pt>
                <c:pt idx="5198">
                  <c:v>99.7</c:v>
                </c:pt>
                <c:pt idx="5199">
                  <c:v>99.7</c:v>
                </c:pt>
                <c:pt idx="5200">
                  <c:v>99.7</c:v>
                </c:pt>
                <c:pt idx="5201">
                  <c:v>99.9</c:v>
                </c:pt>
                <c:pt idx="5202">
                  <c:v>99.9</c:v>
                </c:pt>
                <c:pt idx="5203">
                  <c:v>100</c:v>
                </c:pt>
                <c:pt idx="5204">
                  <c:v>100</c:v>
                </c:pt>
                <c:pt idx="5205">
                  <c:v>100</c:v>
                </c:pt>
                <c:pt idx="5206">
                  <c:v>100</c:v>
                </c:pt>
                <c:pt idx="5207">
                  <c:v>100</c:v>
                </c:pt>
                <c:pt idx="5208">
                  <c:v>100</c:v>
                </c:pt>
                <c:pt idx="5209">
                  <c:v>99.4</c:v>
                </c:pt>
                <c:pt idx="5210">
                  <c:v>99.4</c:v>
                </c:pt>
                <c:pt idx="5211">
                  <c:v>99.1</c:v>
                </c:pt>
                <c:pt idx="5212">
                  <c:v>99.1</c:v>
                </c:pt>
                <c:pt idx="5213">
                  <c:v>99.1</c:v>
                </c:pt>
                <c:pt idx="5214">
                  <c:v>98.9</c:v>
                </c:pt>
                <c:pt idx="5215">
                  <c:v>98.9</c:v>
                </c:pt>
                <c:pt idx="5216">
                  <c:v>98.7</c:v>
                </c:pt>
                <c:pt idx="5217">
                  <c:v>98.7</c:v>
                </c:pt>
                <c:pt idx="5218">
                  <c:v>99.3</c:v>
                </c:pt>
                <c:pt idx="5219">
                  <c:v>99.3</c:v>
                </c:pt>
                <c:pt idx="5220">
                  <c:v>100.1</c:v>
                </c:pt>
                <c:pt idx="5221">
                  <c:v>100.1</c:v>
                </c:pt>
                <c:pt idx="5222">
                  <c:v>100.1</c:v>
                </c:pt>
                <c:pt idx="5223">
                  <c:v>100.1</c:v>
                </c:pt>
                <c:pt idx="5224">
                  <c:v>100.1</c:v>
                </c:pt>
                <c:pt idx="5225">
                  <c:v>100.1</c:v>
                </c:pt>
                <c:pt idx="5226">
                  <c:v>99.5</c:v>
                </c:pt>
                <c:pt idx="5227">
                  <c:v>99.5</c:v>
                </c:pt>
                <c:pt idx="5228">
                  <c:v>99.5</c:v>
                </c:pt>
                <c:pt idx="5229">
                  <c:v>99.5</c:v>
                </c:pt>
                <c:pt idx="5230">
                  <c:v>99.5</c:v>
                </c:pt>
                <c:pt idx="5231">
                  <c:v>99.6</c:v>
                </c:pt>
                <c:pt idx="5232">
                  <c:v>99.6</c:v>
                </c:pt>
                <c:pt idx="5233">
                  <c:v>99.3</c:v>
                </c:pt>
                <c:pt idx="5234">
                  <c:v>99.3</c:v>
                </c:pt>
                <c:pt idx="5235">
                  <c:v>99</c:v>
                </c:pt>
                <c:pt idx="5236">
                  <c:v>99</c:v>
                </c:pt>
                <c:pt idx="5237">
                  <c:v>99.1</c:v>
                </c:pt>
                <c:pt idx="5238">
                  <c:v>99.1</c:v>
                </c:pt>
                <c:pt idx="5239">
                  <c:v>99.1</c:v>
                </c:pt>
                <c:pt idx="5240">
                  <c:v>99.2</c:v>
                </c:pt>
                <c:pt idx="5241">
                  <c:v>99.2</c:v>
                </c:pt>
                <c:pt idx="5242">
                  <c:v>98.8</c:v>
                </c:pt>
                <c:pt idx="5243">
                  <c:v>98.8</c:v>
                </c:pt>
                <c:pt idx="5244">
                  <c:v>98.6</c:v>
                </c:pt>
                <c:pt idx="5245">
                  <c:v>98.6</c:v>
                </c:pt>
                <c:pt idx="5246">
                  <c:v>98.4</c:v>
                </c:pt>
                <c:pt idx="5247">
                  <c:v>98.4</c:v>
                </c:pt>
                <c:pt idx="5248">
                  <c:v>98.4</c:v>
                </c:pt>
                <c:pt idx="5249">
                  <c:v>98.2</c:v>
                </c:pt>
                <c:pt idx="5250">
                  <c:v>98.2</c:v>
                </c:pt>
                <c:pt idx="5251">
                  <c:v>98.1</c:v>
                </c:pt>
                <c:pt idx="5252">
                  <c:v>98.1</c:v>
                </c:pt>
                <c:pt idx="5253">
                  <c:v>97.9</c:v>
                </c:pt>
                <c:pt idx="5254">
                  <c:v>97.9</c:v>
                </c:pt>
                <c:pt idx="5255">
                  <c:v>97.8</c:v>
                </c:pt>
                <c:pt idx="5256">
                  <c:v>97.8</c:v>
                </c:pt>
                <c:pt idx="5257">
                  <c:v>97.7</c:v>
                </c:pt>
                <c:pt idx="5258">
                  <c:v>97.7</c:v>
                </c:pt>
                <c:pt idx="5259">
                  <c:v>97.6</c:v>
                </c:pt>
                <c:pt idx="5260">
                  <c:v>97.6</c:v>
                </c:pt>
                <c:pt idx="5261">
                  <c:v>97.6</c:v>
                </c:pt>
                <c:pt idx="5262">
                  <c:v>97.6</c:v>
                </c:pt>
                <c:pt idx="5263">
                  <c:v>97.6</c:v>
                </c:pt>
                <c:pt idx="5264">
                  <c:v>97.5</c:v>
                </c:pt>
                <c:pt idx="5265">
                  <c:v>97.5</c:v>
                </c:pt>
                <c:pt idx="5266">
                  <c:v>97.5</c:v>
                </c:pt>
                <c:pt idx="5267">
                  <c:v>97.5</c:v>
                </c:pt>
                <c:pt idx="5268">
                  <c:v>97.4</c:v>
                </c:pt>
                <c:pt idx="5269">
                  <c:v>97.4</c:v>
                </c:pt>
                <c:pt idx="5270">
                  <c:v>97.4</c:v>
                </c:pt>
                <c:pt idx="5271">
                  <c:v>97.4</c:v>
                </c:pt>
                <c:pt idx="5272">
                  <c:v>97.4</c:v>
                </c:pt>
                <c:pt idx="5273">
                  <c:v>97.4</c:v>
                </c:pt>
                <c:pt idx="5274">
                  <c:v>97.3</c:v>
                </c:pt>
                <c:pt idx="5275">
                  <c:v>97.3</c:v>
                </c:pt>
                <c:pt idx="5276">
                  <c:v>97.3</c:v>
                </c:pt>
                <c:pt idx="5277">
                  <c:v>97.3</c:v>
                </c:pt>
                <c:pt idx="5278">
                  <c:v>97.3</c:v>
                </c:pt>
                <c:pt idx="5279">
                  <c:v>97.3</c:v>
                </c:pt>
                <c:pt idx="5280">
                  <c:v>97.3</c:v>
                </c:pt>
                <c:pt idx="5281">
                  <c:v>97.3</c:v>
                </c:pt>
                <c:pt idx="5282">
                  <c:v>97.3</c:v>
                </c:pt>
                <c:pt idx="5283">
                  <c:v>97.2</c:v>
                </c:pt>
                <c:pt idx="5284">
                  <c:v>97.2</c:v>
                </c:pt>
                <c:pt idx="5285">
                  <c:v>97.2</c:v>
                </c:pt>
                <c:pt idx="5286">
                  <c:v>97.2</c:v>
                </c:pt>
                <c:pt idx="5287">
                  <c:v>97.2</c:v>
                </c:pt>
                <c:pt idx="5288">
                  <c:v>97.2</c:v>
                </c:pt>
                <c:pt idx="5289">
                  <c:v>97.2</c:v>
                </c:pt>
                <c:pt idx="5290">
                  <c:v>97.2</c:v>
                </c:pt>
                <c:pt idx="5291">
                  <c:v>97.2</c:v>
                </c:pt>
                <c:pt idx="5292">
                  <c:v>97.2</c:v>
                </c:pt>
                <c:pt idx="5293">
                  <c:v>97.2</c:v>
                </c:pt>
                <c:pt idx="5294">
                  <c:v>97.2</c:v>
                </c:pt>
                <c:pt idx="5295">
                  <c:v>97.2</c:v>
                </c:pt>
                <c:pt idx="5296">
                  <c:v>97.2</c:v>
                </c:pt>
                <c:pt idx="5297">
                  <c:v>97.2</c:v>
                </c:pt>
                <c:pt idx="5298">
                  <c:v>99.7</c:v>
                </c:pt>
                <c:pt idx="5299">
                  <c:v>99.7</c:v>
                </c:pt>
                <c:pt idx="5300">
                  <c:v>100.8</c:v>
                </c:pt>
                <c:pt idx="5301">
                  <c:v>100.8</c:v>
                </c:pt>
                <c:pt idx="5302">
                  <c:v>99.9</c:v>
                </c:pt>
                <c:pt idx="5303">
                  <c:v>99.9</c:v>
                </c:pt>
                <c:pt idx="5304">
                  <c:v>99.9</c:v>
                </c:pt>
                <c:pt idx="5305">
                  <c:v>99.5</c:v>
                </c:pt>
                <c:pt idx="5306">
                  <c:v>99.5</c:v>
                </c:pt>
                <c:pt idx="5307">
                  <c:v>100.3</c:v>
                </c:pt>
                <c:pt idx="5308">
                  <c:v>100.3</c:v>
                </c:pt>
                <c:pt idx="5309">
                  <c:v>101.2</c:v>
                </c:pt>
                <c:pt idx="5310">
                  <c:v>101.2</c:v>
                </c:pt>
                <c:pt idx="5311">
                  <c:v>101.3</c:v>
                </c:pt>
                <c:pt idx="5312">
                  <c:v>101.3</c:v>
                </c:pt>
                <c:pt idx="5313">
                  <c:v>100.9</c:v>
                </c:pt>
                <c:pt idx="5314">
                  <c:v>100.9</c:v>
                </c:pt>
                <c:pt idx="5315">
                  <c:v>100.9</c:v>
                </c:pt>
                <c:pt idx="5316">
                  <c:v>100.6</c:v>
                </c:pt>
                <c:pt idx="5317">
                  <c:v>100.6</c:v>
                </c:pt>
                <c:pt idx="5318">
                  <c:v>99.8</c:v>
                </c:pt>
                <c:pt idx="5319">
                  <c:v>99.8</c:v>
                </c:pt>
                <c:pt idx="5320">
                  <c:v>99.4</c:v>
                </c:pt>
                <c:pt idx="5321">
                  <c:v>99.4</c:v>
                </c:pt>
                <c:pt idx="5322">
                  <c:v>99.4</c:v>
                </c:pt>
                <c:pt idx="5323">
                  <c:v>99.9</c:v>
                </c:pt>
                <c:pt idx="5324">
                  <c:v>99.9</c:v>
                </c:pt>
                <c:pt idx="5325">
                  <c:v>100.4</c:v>
                </c:pt>
                <c:pt idx="5326">
                  <c:v>100.4</c:v>
                </c:pt>
                <c:pt idx="5327">
                  <c:v>100.5</c:v>
                </c:pt>
                <c:pt idx="5328">
                  <c:v>100.5</c:v>
                </c:pt>
                <c:pt idx="5329">
                  <c:v>100.6</c:v>
                </c:pt>
                <c:pt idx="5330">
                  <c:v>100.6</c:v>
                </c:pt>
                <c:pt idx="5331">
                  <c:v>100.8</c:v>
                </c:pt>
                <c:pt idx="5332">
                  <c:v>100.8</c:v>
                </c:pt>
                <c:pt idx="5333">
                  <c:v>100.8</c:v>
                </c:pt>
                <c:pt idx="5334">
                  <c:v>100.8</c:v>
                </c:pt>
                <c:pt idx="5335">
                  <c:v>100.8</c:v>
                </c:pt>
                <c:pt idx="5336">
                  <c:v>100.8</c:v>
                </c:pt>
                <c:pt idx="5337">
                  <c:v>100.8</c:v>
                </c:pt>
                <c:pt idx="5338">
                  <c:v>100.7</c:v>
                </c:pt>
                <c:pt idx="5339">
                  <c:v>100.7</c:v>
                </c:pt>
                <c:pt idx="5340">
                  <c:v>100.5</c:v>
                </c:pt>
                <c:pt idx="5341">
                  <c:v>100.5</c:v>
                </c:pt>
                <c:pt idx="5342">
                  <c:v>99.7</c:v>
                </c:pt>
                <c:pt idx="5343">
                  <c:v>99.7</c:v>
                </c:pt>
                <c:pt idx="5344">
                  <c:v>99.7</c:v>
                </c:pt>
                <c:pt idx="5345">
                  <c:v>99.3</c:v>
                </c:pt>
                <c:pt idx="5346">
                  <c:v>99.3</c:v>
                </c:pt>
                <c:pt idx="5347">
                  <c:v>100.1</c:v>
                </c:pt>
                <c:pt idx="5348">
                  <c:v>100.1</c:v>
                </c:pt>
                <c:pt idx="5349">
                  <c:v>100.8</c:v>
                </c:pt>
                <c:pt idx="5350">
                  <c:v>100.8</c:v>
                </c:pt>
                <c:pt idx="5351">
                  <c:v>100.8</c:v>
                </c:pt>
                <c:pt idx="5352">
                  <c:v>100.8</c:v>
                </c:pt>
                <c:pt idx="5353">
                  <c:v>100.8</c:v>
                </c:pt>
                <c:pt idx="5354">
                  <c:v>100.8</c:v>
                </c:pt>
                <c:pt idx="5355">
                  <c:v>100.8</c:v>
                </c:pt>
                <c:pt idx="5356">
                  <c:v>100.5</c:v>
                </c:pt>
                <c:pt idx="5357">
                  <c:v>100.5</c:v>
                </c:pt>
                <c:pt idx="5358">
                  <c:v>100.2</c:v>
                </c:pt>
                <c:pt idx="5359">
                  <c:v>100.2</c:v>
                </c:pt>
                <c:pt idx="5360">
                  <c:v>100.2</c:v>
                </c:pt>
                <c:pt idx="5361">
                  <c:v>99.7</c:v>
                </c:pt>
                <c:pt idx="5362">
                  <c:v>99.7</c:v>
                </c:pt>
                <c:pt idx="5363">
                  <c:v>99</c:v>
                </c:pt>
                <c:pt idx="5364">
                  <c:v>99</c:v>
                </c:pt>
                <c:pt idx="5365">
                  <c:v>98.6</c:v>
                </c:pt>
                <c:pt idx="5366">
                  <c:v>98.6</c:v>
                </c:pt>
                <c:pt idx="5367">
                  <c:v>98.4</c:v>
                </c:pt>
                <c:pt idx="5368">
                  <c:v>98.4</c:v>
                </c:pt>
                <c:pt idx="5369">
                  <c:v>98.7</c:v>
                </c:pt>
                <c:pt idx="5370">
                  <c:v>98.7</c:v>
                </c:pt>
                <c:pt idx="5371">
                  <c:v>98.7</c:v>
                </c:pt>
                <c:pt idx="5372">
                  <c:v>99.3</c:v>
                </c:pt>
                <c:pt idx="5373">
                  <c:v>99.3</c:v>
                </c:pt>
                <c:pt idx="5374">
                  <c:v>98.7</c:v>
                </c:pt>
                <c:pt idx="5375">
                  <c:v>98.7</c:v>
                </c:pt>
                <c:pt idx="5376">
                  <c:v>98.4</c:v>
                </c:pt>
                <c:pt idx="5377">
                  <c:v>98.4</c:v>
                </c:pt>
                <c:pt idx="5378">
                  <c:v>98.8</c:v>
                </c:pt>
                <c:pt idx="5379">
                  <c:v>98.8</c:v>
                </c:pt>
                <c:pt idx="5380">
                  <c:v>98.8</c:v>
                </c:pt>
                <c:pt idx="5381">
                  <c:v>99.8</c:v>
                </c:pt>
                <c:pt idx="5382">
                  <c:v>99.8</c:v>
                </c:pt>
                <c:pt idx="5383">
                  <c:v>100.3</c:v>
                </c:pt>
                <c:pt idx="5384">
                  <c:v>100.3</c:v>
                </c:pt>
                <c:pt idx="5385">
                  <c:v>100.3</c:v>
                </c:pt>
                <c:pt idx="5386">
                  <c:v>100.3</c:v>
                </c:pt>
                <c:pt idx="5387">
                  <c:v>100.1</c:v>
                </c:pt>
                <c:pt idx="5388">
                  <c:v>100.1</c:v>
                </c:pt>
                <c:pt idx="5389">
                  <c:v>100.1</c:v>
                </c:pt>
                <c:pt idx="5390">
                  <c:v>100.1</c:v>
                </c:pt>
                <c:pt idx="5391">
                  <c:v>100.1</c:v>
                </c:pt>
                <c:pt idx="5392">
                  <c:v>100</c:v>
                </c:pt>
                <c:pt idx="5393">
                  <c:v>100</c:v>
                </c:pt>
                <c:pt idx="5394">
                  <c:v>99.2</c:v>
                </c:pt>
                <c:pt idx="5395">
                  <c:v>99.2</c:v>
                </c:pt>
                <c:pt idx="5396">
                  <c:v>98.7</c:v>
                </c:pt>
                <c:pt idx="5397">
                  <c:v>98.7</c:v>
                </c:pt>
                <c:pt idx="5398">
                  <c:v>99.2</c:v>
                </c:pt>
                <c:pt idx="5399">
                  <c:v>99.2</c:v>
                </c:pt>
                <c:pt idx="5400">
                  <c:v>99.2</c:v>
                </c:pt>
                <c:pt idx="5401">
                  <c:v>100.2</c:v>
                </c:pt>
                <c:pt idx="5402">
                  <c:v>100.2</c:v>
                </c:pt>
                <c:pt idx="5403">
                  <c:v>100.5</c:v>
                </c:pt>
                <c:pt idx="5404">
                  <c:v>100.5</c:v>
                </c:pt>
                <c:pt idx="5405">
                  <c:v>100.4</c:v>
                </c:pt>
                <c:pt idx="5406">
                  <c:v>100.4</c:v>
                </c:pt>
                <c:pt idx="5407">
                  <c:v>99.9</c:v>
                </c:pt>
                <c:pt idx="5408">
                  <c:v>99.9</c:v>
                </c:pt>
                <c:pt idx="5409">
                  <c:v>99.2</c:v>
                </c:pt>
                <c:pt idx="5410">
                  <c:v>99.2</c:v>
                </c:pt>
                <c:pt idx="5411">
                  <c:v>98.5</c:v>
                </c:pt>
                <c:pt idx="5412">
                  <c:v>98.5</c:v>
                </c:pt>
                <c:pt idx="5413">
                  <c:v>98.5</c:v>
                </c:pt>
                <c:pt idx="5414">
                  <c:v>98.4</c:v>
                </c:pt>
                <c:pt idx="5415">
                  <c:v>98.4</c:v>
                </c:pt>
                <c:pt idx="5416">
                  <c:v>99.9</c:v>
                </c:pt>
                <c:pt idx="5417">
                  <c:v>99.9</c:v>
                </c:pt>
                <c:pt idx="5418">
                  <c:v>100.5</c:v>
                </c:pt>
                <c:pt idx="5419">
                  <c:v>100.5</c:v>
                </c:pt>
                <c:pt idx="5420">
                  <c:v>100.2</c:v>
                </c:pt>
                <c:pt idx="5421">
                  <c:v>100.2</c:v>
                </c:pt>
                <c:pt idx="5422">
                  <c:v>100.2</c:v>
                </c:pt>
                <c:pt idx="5423">
                  <c:v>99.9</c:v>
                </c:pt>
                <c:pt idx="5424">
                  <c:v>99.9</c:v>
                </c:pt>
                <c:pt idx="5425">
                  <c:v>98.7</c:v>
                </c:pt>
                <c:pt idx="5426">
                  <c:v>98.7</c:v>
                </c:pt>
                <c:pt idx="5427">
                  <c:v>98.2</c:v>
                </c:pt>
                <c:pt idx="5428">
                  <c:v>98.2</c:v>
                </c:pt>
                <c:pt idx="5429">
                  <c:v>98.9</c:v>
                </c:pt>
                <c:pt idx="5430">
                  <c:v>98.9</c:v>
                </c:pt>
                <c:pt idx="5431">
                  <c:v>98.9</c:v>
                </c:pt>
                <c:pt idx="5432">
                  <c:v>99.9</c:v>
                </c:pt>
                <c:pt idx="5433">
                  <c:v>99.9</c:v>
                </c:pt>
                <c:pt idx="5434">
                  <c:v>100.1</c:v>
                </c:pt>
                <c:pt idx="5435">
                  <c:v>100.1</c:v>
                </c:pt>
                <c:pt idx="5436">
                  <c:v>100.1</c:v>
                </c:pt>
                <c:pt idx="5437">
                  <c:v>100.1</c:v>
                </c:pt>
                <c:pt idx="5438">
                  <c:v>100.1</c:v>
                </c:pt>
                <c:pt idx="5439">
                  <c:v>99.8</c:v>
                </c:pt>
                <c:pt idx="5440">
                  <c:v>99.8</c:v>
                </c:pt>
                <c:pt idx="5441">
                  <c:v>99.1</c:v>
                </c:pt>
                <c:pt idx="5442">
                  <c:v>99.1</c:v>
                </c:pt>
                <c:pt idx="5443">
                  <c:v>98.5</c:v>
                </c:pt>
                <c:pt idx="5444">
                  <c:v>98.5</c:v>
                </c:pt>
                <c:pt idx="5445">
                  <c:v>98.1</c:v>
                </c:pt>
                <c:pt idx="5446">
                  <c:v>98.1</c:v>
                </c:pt>
                <c:pt idx="5447">
                  <c:v>99.4</c:v>
                </c:pt>
                <c:pt idx="5448">
                  <c:v>99.4</c:v>
                </c:pt>
                <c:pt idx="5449">
                  <c:v>100.3</c:v>
                </c:pt>
                <c:pt idx="5450">
                  <c:v>100.3</c:v>
                </c:pt>
                <c:pt idx="5451">
                  <c:v>100.3</c:v>
                </c:pt>
                <c:pt idx="5452">
                  <c:v>100.1</c:v>
                </c:pt>
                <c:pt idx="5453">
                  <c:v>100.1</c:v>
                </c:pt>
                <c:pt idx="5454">
                  <c:v>99.7</c:v>
                </c:pt>
                <c:pt idx="5455">
                  <c:v>99.7</c:v>
                </c:pt>
                <c:pt idx="5456">
                  <c:v>98.7</c:v>
                </c:pt>
                <c:pt idx="5457">
                  <c:v>98.7</c:v>
                </c:pt>
                <c:pt idx="5458">
                  <c:v>98.1</c:v>
                </c:pt>
                <c:pt idx="5459">
                  <c:v>98.1</c:v>
                </c:pt>
                <c:pt idx="5460">
                  <c:v>98.6</c:v>
                </c:pt>
                <c:pt idx="5461">
                  <c:v>98.6</c:v>
                </c:pt>
                <c:pt idx="5462">
                  <c:v>98.6</c:v>
                </c:pt>
                <c:pt idx="5463">
                  <c:v>100.2</c:v>
                </c:pt>
                <c:pt idx="5464">
                  <c:v>100.2</c:v>
                </c:pt>
                <c:pt idx="5465">
                  <c:v>100.1</c:v>
                </c:pt>
                <c:pt idx="5466">
                  <c:v>100.1</c:v>
                </c:pt>
                <c:pt idx="5467">
                  <c:v>99.8</c:v>
                </c:pt>
                <c:pt idx="5468">
                  <c:v>99.8</c:v>
                </c:pt>
                <c:pt idx="5469">
                  <c:v>99.1</c:v>
                </c:pt>
                <c:pt idx="5470">
                  <c:v>99.1</c:v>
                </c:pt>
                <c:pt idx="5471">
                  <c:v>99.1</c:v>
                </c:pt>
                <c:pt idx="5472">
                  <c:v>98.4</c:v>
                </c:pt>
                <c:pt idx="5473">
                  <c:v>98.4</c:v>
                </c:pt>
                <c:pt idx="5474">
                  <c:v>98</c:v>
                </c:pt>
                <c:pt idx="5475">
                  <c:v>98</c:v>
                </c:pt>
                <c:pt idx="5476">
                  <c:v>99.2</c:v>
                </c:pt>
                <c:pt idx="5477">
                  <c:v>99.2</c:v>
                </c:pt>
                <c:pt idx="5478">
                  <c:v>100.1</c:v>
                </c:pt>
                <c:pt idx="5479">
                  <c:v>100.1</c:v>
                </c:pt>
                <c:pt idx="5480">
                  <c:v>100.3</c:v>
                </c:pt>
                <c:pt idx="5481">
                  <c:v>100.3</c:v>
                </c:pt>
                <c:pt idx="5482">
                  <c:v>100.3</c:v>
                </c:pt>
                <c:pt idx="5483">
                  <c:v>100.1</c:v>
                </c:pt>
                <c:pt idx="5484">
                  <c:v>100.1</c:v>
                </c:pt>
                <c:pt idx="5485">
                  <c:v>98.8</c:v>
                </c:pt>
                <c:pt idx="5486">
                  <c:v>98.8</c:v>
                </c:pt>
                <c:pt idx="5487">
                  <c:v>98.2</c:v>
                </c:pt>
                <c:pt idx="5488">
                  <c:v>98.2</c:v>
                </c:pt>
                <c:pt idx="5489">
                  <c:v>99.5</c:v>
                </c:pt>
                <c:pt idx="5490">
                  <c:v>99.5</c:v>
                </c:pt>
                <c:pt idx="5491">
                  <c:v>100.6</c:v>
                </c:pt>
                <c:pt idx="5492">
                  <c:v>100.6</c:v>
                </c:pt>
                <c:pt idx="5493">
                  <c:v>100.6</c:v>
                </c:pt>
                <c:pt idx="5494">
                  <c:v>100</c:v>
                </c:pt>
                <c:pt idx="5495">
                  <c:v>100</c:v>
                </c:pt>
                <c:pt idx="5496">
                  <c:v>98.7</c:v>
                </c:pt>
                <c:pt idx="5497">
                  <c:v>98.7</c:v>
                </c:pt>
                <c:pt idx="5498">
                  <c:v>98.1</c:v>
                </c:pt>
                <c:pt idx="5499">
                  <c:v>98.1</c:v>
                </c:pt>
                <c:pt idx="5500">
                  <c:v>97.8</c:v>
                </c:pt>
                <c:pt idx="5501">
                  <c:v>97.8</c:v>
                </c:pt>
                <c:pt idx="5502">
                  <c:v>97.8</c:v>
                </c:pt>
                <c:pt idx="5503">
                  <c:v>100.4</c:v>
                </c:pt>
                <c:pt idx="5504">
                  <c:v>100.4</c:v>
                </c:pt>
                <c:pt idx="5505">
                  <c:v>100.3</c:v>
                </c:pt>
                <c:pt idx="5506">
                  <c:v>100.3</c:v>
                </c:pt>
                <c:pt idx="5507">
                  <c:v>98.9</c:v>
                </c:pt>
                <c:pt idx="5508">
                  <c:v>98.9</c:v>
                </c:pt>
                <c:pt idx="5509">
                  <c:v>98.2</c:v>
                </c:pt>
                <c:pt idx="5510">
                  <c:v>98.2</c:v>
                </c:pt>
                <c:pt idx="5511">
                  <c:v>97.8</c:v>
                </c:pt>
                <c:pt idx="5512">
                  <c:v>97.8</c:v>
                </c:pt>
                <c:pt idx="5513">
                  <c:v>97.8</c:v>
                </c:pt>
                <c:pt idx="5514">
                  <c:v>97.5</c:v>
                </c:pt>
                <c:pt idx="5515">
                  <c:v>97.5</c:v>
                </c:pt>
                <c:pt idx="5516">
                  <c:v>97.3</c:v>
                </c:pt>
                <c:pt idx="5517">
                  <c:v>97.3</c:v>
                </c:pt>
                <c:pt idx="5518">
                  <c:v>97.1</c:v>
                </c:pt>
                <c:pt idx="5519">
                  <c:v>97.1</c:v>
                </c:pt>
                <c:pt idx="5520">
                  <c:v>97</c:v>
                </c:pt>
                <c:pt idx="5521">
                  <c:v>97</c:v>
                </c:pt>
                <c:pt idx="5522">
                  <c:v>97</c:v>
                </c:pt>
                <c:pt idx="5523">
                  <c:v>96.8</c:v>
                </c:pt>
                <c:pt idx="5524">
                  <c:v>96.8</c:v>
                </c:pt>
                <c:pt idx="5525">
                  <c:v>96.7</c:v>
                </c:pt>
                <c:pt idx="5526">
                  <c:v>96.7</c:v>
                </c:pt>
                <c:pt idx="5527">
                  <c:v>96.6</c:v>
                </c:pt>
                <c:pt idx="5528">
                  <c:v>96.6</c:v>
                </c:pt>
                <c:pt idx="5529">
                  <c:v>96.5</c:v>
                </c:pt>
                <c:pt idx="5530">
                  <c:v>96.5</c:v>
                </c:pt>
                <c:pt idx="5531">
                  <c:v>96.5</c:v>
                </c:pt>
                <c:pt idx="5532">
                  <c:v>96.4</c:v>
                </c:pt>
                <c:pt idx="5533">
                  <c:v>96.4</c:v>
                </c:pt>
                <c:pt idx="5534">
                  <c:v>96.3</c:v>
                </c:pt>
                <c:pt idx="5535">
                  <c:v>96.3</c:v>
                </c:pt>
                <c:pt idx="5536">
                  <c:v>96.3</c:v>
                </c:pt>
                <c:pt idx="5537">
                  <c:v>96.3</c:v>
                </c:pt>
                <c:pt idx="5538">
                  <c:v>96.2</c:v>
                </c:pt>
                <c:pt idx="5539">
                  <c:v>96.2</c:v>
                </c:pt>
                <c:pt idx="5540">
                  <c:v>96.1</c:v>
                </c:pt>
                <c:pt idx="5541">
                  <c:v>96.1</c:v>
                </c:pt>
                <c:pt idx="5542">
                  <c:v>96.1</c:v>
                </c:pt>
                <c:pt idx="5543">
                  <c:v>96.1</c:v>
                </c:pt>
                <c:pt idx="5544">
                  <c:v>96.1</c:v>
                </c:pt>
                <c:pt idx="5545">
                  <c:v>96</c:v>
                </c:pt>
                <c:pt idx="5546">
                  <c:v>96</c:v>
                </c:pt>
                <c:pt idx="5547">
                  <c:v>96</c:v>
                </c:pt>
                <c:pt idx="5548">
                  <c:v>96</c:v>
                </c:pt>
                <c:pt idx="5549">
                  <c:v>95.9</c:v>
                </c:pt>
                <c:pt idx="5550">
                  <c:v>95.9</c:v>
                </c:pt>
                <c:pt idx="5551">
                  <c:v>95.9</c:v>
                </c:pt>
                <c:pt idx="5552">
                  <c:v>95.9</c:v>
                </c:pt>
                <c:pt idx="5553">
                  <c:v>95.9</c:v>
                </c:pt>
                <c:pt idx="5554">
                  <c:v>95.8</c:v>
                </c:pt>
                <c:pt idx="5555">
                  <c:v>95.8</c:v>
                </c:pt>
                <c:pt idx="5556">
                  <c:v>95.8</c:v>
                </c:pt>
                <c:pt idx="5557">
                  <c:v>95.8</c:v>
                </c:pt>
                <c:pt idx="5558">
                  <c:v>95.8</c:v>
                </c:pt>
                <c:pt idx="5559">
                  <c:v>95.8</c:v>
                </c:pt>
                <c:pt idx="5560">
                  <c:v>95.7</c:v>
                </c:pt>
                <c:pt idx="5561">
                  <c:v>95.7</c:v>
                </c:pt>
                <c:pt idx="5562">
                  <c:v>95.7</c:v>
                </c:pt>
                <c:pt idx="5563">
                  <c:v>95.7</c:v>
                </c:pt>
                <c:pt idx="5564">
                  <c:v>95.7</c:v>
                </c:pt>
                <c:pt idx="5565">
                  <c:v>95.6</c:v>
                </c:pt>
                <c:pt idx="5566">
                  <c:v>95.6</c:v>
                </c:pt>
                <c:pt idx="5567">
                  <c:v>95.6</c:v>
                </c:pt>
                <c:pt idx="5568">
                  <c:v>95.6</c:v>
                </c:pt>
                <c:pt idx="5569">
                  <c:v>95.6</c:v>
                </c:pt>
                <c:pt idx="5570">
                  <c:v>95.6</c:v>
                </c:pt>
                <c:pt idx="5571">
                  <c:v>95.6</c:v>
                </c:pt>
                <c:pt idx="5572">
                  <c:v>95.5</c:v>
                </c:pt>
                <c:pt idx="5573">
                  <c:v>95.5</c:v>
                </c:pt>
                <c:pt idx="5574">
                  <c:v>95.5</c:v>
                </c:pt>
                <c:pt idx="5575">
                  <c:v>95.5</c:v>
                </c:pt>
                <c:pt idx="5576">
                  <c:v>95.5</c:v>
                </c:pt>
                <c:pt idx="5577">
                  <c:v>95.5</c:v>
                </c:pt>
                <c:pt idx="5578">
                  <c:v>95.5</c:v>
                </c:pt>
                <c:pt idx="5579">
                  <c:v>95.5</c:v>
                </c:pt>
                <c:pt idx="5580">
                  <c:v>95.5</c:v>
                </c:pt>
                <c:pt idx="5581">
                  <c:v>95.4</c:v>
                </c:pt>
                <c:pt idx="5582">
                  <c:v>95.4</c:v>
                </c:pt>
                <c:pt idx="5583">
                  <c:v>95.4</c:v>
                </c:pt>
                <c:pt idx="5584">
                  <c:v>95.4</c:v>
                </c:pt>
                <c:pt idx="5585">
                  <c:v>95.4</c:v>
                </c:pt>
                <c:pt idx="5586">
                  <c:v>95.4</c:v>
                </c:pt>
                <c:pt idx="5587">
                  <c:v>95.4</c:v>
                </c:pt>
                <c:pt idx="5588">
                  <c:v>95.4</c:v>
                </c:pt>
                <c:pt idx="5589">
                  <c:v>95.4</c:v>
                </c:pt>
                <c:pt idx="5590">
                  <c:v>95.4</c:v>
                </c:pt>
                <c:pt idx="5591">
                  <c:v>95.4</c:v>
                </c:pt>
                <c:pt idx="5592">
                  <c:v>95.3</c:v>
                </c:pt>
                <c:pt idx="5593">
                  <c:v>95.3</c:v>
                </c:pt>
                <c:pt idx="5594">
                  <c:v>95.3</c:v>
                </c:pt>
                <c:pt idx="5595">
                  <c:v>95.3</c:v>
                </c:pt>
                <c:pt idx="5596">
                  <c:v>95.3</c:v>
                </c:pt>
                <c:pt idx="5597">
                  <c:v>95.3</c:v>
                </c:pt>
                <c:pt idx="5598">
                  <c:v>95.3</c:v>
                </c:pt>
                <c:pt idx="5599">
                  <c:v>95.3</c:v>
                </c:pt>
                <c:pt idx="5600">
                  <c:v>95.3</c:v>
                </c:pt>
                <c:pt idx="5601">
                  <c:v>95.3</c:v>
                </c:pt>
                <c:pt idx="5602">
                  <c:v>95.3</c:v>
                </c:pt>
                <c:pt idx="5603">
                  <c:v>95.3</c:v>
                </c:pt>
                <c:pt idx="5604">
                  <c:v>95.3</c:v>
                </c:pt>
                <c:pt idx="5605">
                  <c:v>95.3</c:v>
                </c:pt>
                <c:pt idx="5606">
                  <c:v>95.3</c:v>
                </c:pt>
                <c:pt idx="5607">
                  <c:v>95.3</c:v>
                </c:pt>
                <c:pt idx="5608">
                  <c:v>95.3</c:v>
                </c:pt>
                <c:pt idx="5609">
                  <c:v>95.3</c:v>
                </c:pt>
                <c:pt idx="5610">
                  <c:v>95.3</c:v>
                </c:pt>
                <c:pt idx="5611">
                  <c:v>95.3</c:v>
                </c:pt>
                <c:pt idx="5612">
                  <c:v>95.3</c:v>
                </c:pt>
                <c:pt idx="5613">
                  <c:v>95.3</c:v>
                </c:pt>
                <c:pt idx="5614">
                  <c:v>95.3</c:v>
                </c:pt>
                <c:pt idx="5615">
                  <c:v>95.3</c:v>
                </c:pt>
                <c:pt idx="5616">
                  <c:v>95.3</c:v>
                </c:pt>
                <c:pt idx="5617">
                  <c:v>95.3</c:v>
                </c:pt>
                <c:pt idx="5618">
                  <c:v>95.3</c:v>
                </c:pt>
                <c:pt idx="5619">
                  <c:v>95.3</c:v>
                </c:pt>
                <c:pt idx="5620">
                  <c:v>95.3</c:v>
                </c:pt>
                <c:pt idx="5621">
                  <c:v>95.3</c:v>
                </c:pt>
                <c:pt idx="5622">
                  <c:v>95.3</c:v>
                </c:pt>
                <c:pt idx="5623">
                  <c:v>95.3</c:v>
                </c:pt>
                <c:pt idx="5624">
                  <c:v>95.3</c:v>
                </c:pt>
                <c:pt idx="5625">
                  <c:v>95.3</c:v>
                </c:pt>
                <c:pt idx="5626">
                  <c:v>95.3</c:v>
                </c:pt>
                <c:pt idx="5627">
                  <c:v>95.3</c:v>
                </c:pt>
                <c:pt idx="5628">
                  <c:v>95.2</c:v>
                </c:pt>
                <c:pt idx="5629">
                  <c:v>95.2</c:v>
                </c:pt>
                <c:pt idx="5630">
                  <c:v>95.2</c:v>
                </c:pt>
                <c:pt idx="5631">
                  <c:v>95.2</c:v>
                </c:pt>
                <c:pt idx="5632">
                  <c:v>95.2</c:v>
                </c:pt>
                <c:pt idx="5633">
                  <c:v>95.2</c:v>
                </c:pt>
                <c:pt idx="5634">
                  <c:v>95.2</c:v>
                </c:pt>
                <c:pt idx="5635">
                  <c:v>95.2</c:v>
                </c:pt>
                <c:pt idx="5636">
                  <c:v>95.2</c:v>
                </c:pt>
                <c:pt idx="5637">
                  <c:v>95.2</c:v>
                </c:pt>
                <c:pt idx="5638">
                  <c:v>95.2</c:v>
                </c:pt>
                <c:pt idx="5639">
                  <c:v>95.2</c:v>
                </c:pt>
                <c:pt idx="5640">
                  <c:v>95.2</c:v>
                </c:pt>
                <c:pt idx="5641">
                  <c:v>95.2</c:v>
                </c:pt>
                <c:pt idx="5642">
                  <c:v>95.2</c:v>
                </c:pt>
                <c:pt idx="5643">
                  <c:v>95.2</c:v>
                </c:pt>
                <c:pt idx="5644">
                  <c:v>95.2</c:v>
                </c:pt>
                <c:pt idx="5645">
                  <c:v>95.2</c:v>
                </c:pt>
                <c:pt idx="5646">
                  <c:v>95.1</c:v>
                </c:pt>
                <c:pt idx="5647">
                  <c:v>95.1</c:v>
                </c:pt>
                <c:pt idx="5648">
                  <c:v>95.1</c:v>
                </c:pt>
                <c:pt idx="5649">
                  <c:v>95.1</c:v>
                </c:pt>
                <c:pt idx="5650">
                  <c:v>95.1</c:v>
                </c:pt>
                <c:pt idx="5651">
                  <c:v>95.1</c:v>
                </c:pt>
                <c:pt idx="5652">
                  <c:v>95.1</c:v>
                </c:pt>
                <c:pt idx="5653">
                  <c:v>95.1</c:v>
                </c:pt>
                <c:pt idx="5654">
                  <c:v>95.1</c:v>
                </c:pt>
                <c:pt idx="5655">
                  <c:v>95.1</c:v>
                </c:pt>
                <c:pt idx="5656">
                  <c:v>95.1</c:v>
                </c:pt>
                <c:pt idx="5657">
                  <c:v>95</c:v>
                </c:pt>
                <c:pt idx="5658">
                  <c:v>95</c:v>
                </c:pt>
                <c:pt idx="5659">
                  <c:v>95</c:v>
                </c:pt>
                <c:pt idx="5660">
                  <c:v>95</c:v>
                </c:pt>
                <c:pt idx="5661">
                  <c:v>95</c:v>
                </c:pt>
                <c:pt idx="5662">
                  <c:v>95</c:v>
                </c:pt>
                <c:pt idx="5663">
                  <c:v>95</c:v>
                </c:pt>
                <c:pt idx="5664">
                  <c:v>94.9</c:v>
                </c:pt>
                <c:pt idx="5665">
                  <c:v>94.9</c:v>
                </c:pt>
                <c:pt idx="5666">
                  <c:v>94.9</c:v>
                </c:pt>
                <c:pt idx="5667">
                  <c:v>94.9</c:v>
                </c:pt>
                <c:pt idx="5668">
                  <c:v>94.9</c:v>
                </c:pt>
                <c:pt idx="5669">
                  <c:v>94.9</c:v>
                </c:pt>
                <c:pt idx="5670">
                  <c:v>94.9</c:v>
                </c:pt>
                <c:pt idx="5671">
                  <c:v>94.8</c:v>
                </c:pt>
                <c:pt idx="5672">
                  <c:v>94.8</c:v>
                </c:pt>
                <c:pt idx="5673">
                  <c:v>94.8</c:v>
                </c:pt>
                <c:pt idx="5674">
                  <c:v>94.8</c:v>
                </c:pt>
                <c:pt idx="5675">
                  <c:v>94.8</c:v>
                </c:pt>
                <c:pt idx="5676">
                  <c:v>94.8</c:v>
                </c:pt>
                <c:pt idx="5677">
                  <c:v>94.8</c:v>
                </c:pt>
                <c:pt idx="5678">
                  <c:v>94.7</c:v>
                </c:pt>
                <c:pt idx="5679">
                  <c:v>94.7</c:v>
                </c:pt>
                <c:pt idx="5680">
                  <c:v>94.7</c:v>
                </c:pt>
                <c:pt idx="5681">
                  <c:v>94.7</c:v>
                </c:pt>
                <c:pt idx="5682">
                  <c:v>94.7</c:v>
                </c:pt>
                <c:pt idx="5683">
                  <c:v>94.7</c:v>
                </c:pt>
                <c:pt idx="5684">
                  <c:v>94.6</c:v>
                </c:pt>
                <c:pt idx="5685">
                  <c:v>94.6</c:v>
                </c:pt>
                <c:pt idx="5686">
                  <c:v>94.6</c:v>
                </c:pt>
                <c:pt idx="5687">
                  <c:v>94.6</c:v>
                </c:pt>
                <c:pt idx="5688">
                  <c:v>94.6</c:v>
                </c:pt>
                <c:pt idx="5689">
                  <c:v>94.6</c:v>
                </c:pt>
                <c:pt idx="5690">
                  <c:v>94.6</c:v>
                </c:pt>
                <c:pt idx="5691">
                  <c:v>94.6</c:v>
                </c:pt>
                <c:pt idx="5692">
                  <c:v>94.6</c:v>
                </c:pt>
                <c:pt idx="5693">
                  <c:v>94.6</c:v>
                </c:pt>
                <c:pt idx="5694">
                  <c:v>94.6</c:v>
                </c:pt>
                <c:pt idx="5695">
                  <c:v>94.6</c:v>
                </c:pt>
                <c:pt idx="5696">
                  <c:v>94.6</c:v>
                </c:pt>
                <c:pt idx="5697">
                  <c:v>94.6</c:v>
                </c:pt>
                <c:pt idx="5698">
                  <c:v>94.6</c:v>
                </c:pt>
                <c:pt idx="5699">
                  <c:v>94.6</c:v>
                </c:pt>
                <c:pt idx="5700">
                  <c:v>94.6</c:v>
                </c:pt>
                <c:pt idx="5701">
                  <c:v>94.6</c:v>
                </c:pt>
                <c:pt idx="5702">
                  <c:v>94.6</c:v>
                </c:pt>
                <c:pt idx="5703">
                  <c:v>94.6</c:v>
                </c:pt>
                <c:pt idx="5704">
                  <c:v>94.6</c:v>
                </c:pt>
                <c:pt idx="5705">
                  <c:v>94.6</c:v>
                </c:pt>
                <c:pt idx="5706">
                  <c:v>94.6</c:v>
                </c:pt>
                <c:pt idx="5707">
                  <c:v>94.6</c:v>
                </c:pt>
                <c:pt idx="5708">
                  <c:v>94.6</c:v>
                </c:pt>
                <c:pt idx="5709">
                  <c:v>94.6</c:v>
                </c:pt>
                <c:pt idx="5710">
                  <c:v>94.6</c:v>
                </c:pt>
                <c:pt idx="5711">
                  <c:v>94.6</c:v>
                </c:pt>
                <c:pt idx="5712">
                  <c:v>94.6</c:v>
                </c:pt>
                <c:pt idx="5713">
                  <c:v>94.6</c:v>
                </c:pt>
                <c:pt idx="5714">
                  <c:v>94.6</c:v>
                </c:pt>
                <c:pt idx="5715">
                  <c:v>94.6</c:v>
                </c:pt>
                <c:pt idx="5716">
                  <c:v>94.6</c:v>
                </c:pt>
                <c:pt idx="5717">
                  <c:v>94.6</c:v>
                </c:pt>
                <c:pt idx="5718">
                  <c:v>94.5</c:v>
                </c:pt>
                <c:pt idx="5719">
                  <c:v>94.5</c:v>
                </c:pt>
                <c:pt idx="5720">
                  <c:v>94.5</c:v>
                </c:pt>
                <c:pt idx="5721">
                  <c:v>94.5</c:v>
                </c:pt>
                <c:pt idx="5722">
                  <c:v>94.5</c:v>
                </c:pt>
                <c:pt idx="5723">
                  <c:v>94.5</c:v>
                </c:pt>
                <c:pt idx="5724">
                  <c:v>94.5</c:v>
                </c:pt>
                <c:pt idx="5725">
                  <c:v>94.5</c:v>
                </c:pt>
                <c:pt idx="5726">
                  <c:v>94.5</c:v>
                </c:pt>
                <c:pt idx="5727">
                  <c:v>94.5</c:v>
                </c:pt>
                <c:pt idx="5728">
                  <c:v>94.4</c:v>
                </c:pt>
                <c:pt idx="5729">
                  <c:v>94.4</c:v>
                </c:pt>
                <c:pt idx="5730">
                  <c:v>94.4</c:v>
                </c:pt>
                <c:pt idx="5731">
                  <c:v>94.4</c:v>
                </c:pt>
                <c:pt idx="5732">
                  <c:v>94.4</c:v>
                </c:pt>
                <c:pt idx="5733">
                  <c:v>94.4</c:v>
                </c:pt>
                <c:pt idx="5734">
                  <c:v>94.3</c:v>
                </c:pt>
                <c:pt idx="5735">
                  <c:v>94.3</c:v>
                </c:pt>
                <c:pt idx="5736">
                  <c:v>94.3</c:v>
                </c:pt>
                <c:pt idx="5737">
                  <c:v>94.3</c:v>
                </c:pt>
                <c:pt idx="5738">
                  <c:v>94.3</c:v>
                </c:pt>
                <c:pt idx="5739">
                  <c:v>94.3</c:v>
                </c:pt>
                <c:pt idx="5740">
                  <c:v>94.3</c:v>
                </c:pt>
                <c:pt idx="5741">
                  <c:v>94.3</c:v>
                </c:pt>
                <c:pt idx="5742">
                  <c:v>94.3</c:v>
                </c:pt>
                <c:pt idx="5743">
                  <c:v>94.2</c:v>
                </c:pt>
                <c:pt idx="5744">
                  <c:v>94.2</c:v>
                </c:pt>
                <c:pt idx="5745">
                  <c:v>94.2</c:v>
                </c:pt>
                <c:pt idx="5746">
                  <c:v>94.2</c:v>
                </c:pt>
                <c:pt idx="5747">
                  <c:v>94.2</c:v>
                </c:pt>
                <c:pt idx="5748">
                  <c:v>94.2</c:v>
                </c:pt>
                <c:pt idx="5749">
                  <c:v>94.2</c:v>
                </c:pt>
                <c:pt idx="5750">
                  <c:v>94.2</c:v>
                </c:pt>
                <c:pt idx="5751">
                  <c:v>94.2</c:v>
                </c:pt>
                <c:pt idx="5752">
                  <c:v>94.2</c:v>
                </c:pt>
                <c:pt idx="5753">
                  <c:v>94.1</c:v>
                </c:pt>
                <c:pt idx="5754">
                  <c:v>94.1</c:v>
                </c:pt>
                <c:pt idx="5755">
                  <c:v>94.1</c:v>
                </c:pt>
                <c:pt idx="5756">
                  <c:v>94.1</c:v>
                </c:pt>
                <c:pt idx="5757">
                  <c:v>94.1</c:v>
                </c:pt>
                <c:pt idx="5758">
                  <c:v>94.1</c:v>
                </c:pt>
                <c:pt idx="5759">
                  <c:v>94.1</c:v>
                </c:pt>
                <c:pt idx="5760">
                  <c:v>94.1</c:v>
                </c:pt>
                <c:pt idx="5761">
                  <c:v>94.1</c:v>
                </c:pt>
                <c:pt idx="5762">
                  <c:v>94.1</c:v>
                </c:pt>
                <c:pt idx="5763">
                  <c:v>94.1</c:v>
                </c:pt>
                <c:pt idx="5764">
                  <c:v>94.1</c:v>
                </c:pt>
                <c:pt idx="5765">
                  <c:v>94.1</c:v>
                </c:pt>
                <c:pt idx="5766">
                  <c:v>94</c:v>
                </c:pt>
                <c:pt idx="5767">
                  <c:v>94</c:v>
                </c:pt>
                <c:pt idx="5768">
                  <c:v>94</c:v>
                </c:pt>
                <c:pt idx="5769">
                  <c:v>94</c:v>
                </c:pt>
                <c:pt idx="5770">
                  <c:v>94</c:v>
                </c:pt>
                <c:pt idx="5771">
                  <c:v>94</c:v>
                </c:pt>
                <c:pt idx="5772">
                  <c:v>94</c:v>
                </c:pt>
                <c:pt idx="5773">
                  <c:v>94</c:v>
                </c:pt>
                <c:pt idx="5774">
                  <c:v>94</c:v>
                </c:pt>
                <c:pt idx="5775">
                  <c:v>94</c:v>
                </c:pt>
                <c:pt idx="5776">
                  <c:v>94</c:v>
                </c:pt>
                <c:pt idx="5777">
                  <c:v>94</c:v>
                </c:pt>
                <c:pt idx="5778">
                  <c:v>94</c:v>
                </c:pt>
                <c:pt idx="5779">
                  <c:v>94</c:v>
                </c:pt>
                <c:pt idx="5780">
                  <c:v>94</c:v>
                </c:pt>
                <c:pt idx="5781">
                  <c:v>94</c:v>
                </c:pt>
                <c:pt idx="5782">
                  <c:v>94</c:v>
                </c:pt>
                <c:pt idx="5783">
                  <c:v>94</c:v>
                </c:pt>
                <c:pt idx="5784">
                  <c:v>94</c:v>
                </c:pt>
                <c:pt idx="5785">
                  <c:v>94</c:v>
                </c:pt>
                <c:pt idx="5786">
                  <c:v>94</c:v>
                </c:pt>
                <c:pt idx="5787">
                  <c:v>94</c:v>
                </c:pt>
                <c:pt idx="5788">
                  <c:v>94</c:v>
                </c:pt>
                <c:pt idx="5789">
                  <c:v>94</c:v>
                </c:pt>
                <c:pt idx="5790">
                  <c:v>94</c:v>
                </c:pt>
                <c:pt idx="5791">
                  <c:v>94</c:v>
                </c:pt>
              </c:numCache>
            </c:numRef>
          </c:yVal>
          <c:smooth val="1"/>
        </c:ser>
        <c:ser>
          <c:idx val="4"/>
          <c:order val="4"/>
          <c:tx>
            <c:v>SFRC_1,5-1</c:v>
          </c:tx>
          <c:spPr>
            <a:ln w="12700" cap="sq"/>
          </c:spPr>
          <c:marker>
            <c:symbol val="none"/>
          </c:marker>
          <c:xVal>
            <c:numRef>
              <c:f>'SFRC15-1'!$AK$576:$AK$6126</c:f>
              <c:numCache>
                <c:formatCode>General</c:formatCode>
                <c:ptCount val="55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9.99999999999872E-3</c:v>
                </c:pt>
                <c:pt idx="56">
                  <c:v>9.99999999999872E-3</c:v>
                </c:pt>
                <c:pt idx="57">
                  <c:v>1.9999999999996021E-2</c:v>
                </c:pt>
                <c:pt idx="58">
                  <c:v>1.9999999999996021E-2</c:v>
                </c:pt>
                <c:pt idx="59">
                  <c:v>1.9999999999996021E-2</c:v>
                </c:pt>
                <c:pt idx="60">
                  <c:v>1.9999999999996021E-2</c:v>
                </c:pt>
                <c:pt idx="61">
                  <c:v>1.9999999999996021E-2</c:v>
                </c:pt>
                <c:pt idx="62">
                  <c:v>1.9999999999996021E-2</c:v>
                </c:pt>
                <c:pt idx="63">
                  <c:v>1.9999999999996021E-2</c:v>
                </c:pt>
                <c:pt idx="64">
                  <c:v>1.9999999999996021E-2</c:v>
                </c:pt>
                <c:pt idx="65">
                  <c:v>1.9999999999996021E-2</c:v>
                </c:pt>
                <c:pt idx="66">
                  <c:v>2.9999999999994031E-2</c:v>
                </c:pt>
                <c:pt idx="67">
                  <c:v>2.9999999999994031E-2</c:v>
                </c:pt>
                <c:pt idx="68">
                  <c:v>2.9999999999994031E-2</c:v>
                </c:pt>
                <c:pt idx="69">
                  <c:v>2.9999999999994031E-2</c:v>
                </c:pt>
                <c:pt idx="70">
                  <c:v>2.0000000000003251E-2</c:v>
                </c:pt>
                <c:pt idx="71">
                  <c:v>2.0000000000003251E-2</c:v>
                </c:pt>
                <c:pt idx="72">
                  <c:v>1.9999999999996021E-2</c:v>
                </c:pt>
                <c:pt idx="73">
                  <c:v>1.9999999999996021E-2</c:v>
                </c:pt>
                <c:pt idx="74">
                  <c:v>9.9999999999910768E-3</c:v>
                </c:pt>
                <c:pt idx="75">
                  <c:v>9.9999999999910768E-3</c:v>
                </c:pt>
                <c:pt idx="76">
                  <c:v>0</c:v>
                </c:pt>
                <c:pt idx="77">
                  <c:v>0</c:v>
                </c:pt>
                <c:pt idx="78">
                  <c:v>9.99999999999872E-3</c:v>
                </c:pt>
                <c:pt idx="79">
                  <c:v>9.99999999999872E-3</c:v>
                </c:pt>
                <c:pt idx="80">
                  <c:v>9.99999999999872E-3</c:v>
                </c:pt>
                <c:pt idx="81">
                  <c:v>9.99999999999872E-3</c:v>
                </c:pt>
                <c:pt idx="82">
                  <c:v>9.99999999999872E-3</c:v>
                </c:pt>
                <c:pt idx="83">
                  <c:v>9.99999999999872E-3</c:v>
                </c:pt>
                <c:pt idx="84">
                  <c:v>2.0000000000003251E-2</c:v>
                </c:pt>
                <c:pt idx="85">
                  <c:v>2.0000000000003251E-2</c:v>
                </c:pt>
                <c:pt idx="86">
                  <c:v>9.99999999999872E-3</c:v>
                </c:pt>
                <c:pt idx="87">
                  <c:v>9.99999999999872E-3</c:v>
                </c:pt>
                <c:pt idx="88">
                  <c:v>1.9999999999996021E-2</c:v>
                </c:pt>
                <c:pt idx="89">
                  <c:v>1.9999999999996021E-2</c:v>
                </c:pt>
                <c:pt idx="90">
                  <c:v>2.9999999999994031E-2</c:v>
                </c:pt>
                <c:pt idx="91">
                  <c:v>2.9999999999994031E-2</c:v>
                </c:pt>
                <c:pt idx="92">
                  <c:v>3.9999999999999154E-2</c:v>
                </c:pt>
                <c:pt idx="93">
                  <c:v>3.9999999999999154E-2</c:v>
                </c:pt>
                <c:pt idx="94">
                  <c:v>2.0000000000003251E-2</c:v>
                </c:pt>
                <c:pt idx="95">
                  <c:v>2.0000000000003251E-2</c:v>
                </c:pt>
                <c:pt idx="96">
                  <c:v>3.0000000000008242E-2</c:v>
                </c:pt>
                <c:pt idx="97">
                  <c:v>3.0000000000008242E-2</c:v>
                </c:pt>
                <c:pt idx="98">
                  <c:v>3.0000000000008242E-2</c:v>
                </c:pt>
                <c:pt idx="99">
                  <c:v>3.0000000000008242E-2</c:v>
                </c:pt>
                <c:pt idx="100">
                  <c:v>3.0000000000008242E-2</c:v>
                </c:pt>
                <c:pt idx="101">
                  <c:v>3.0000000000008242E-2</c:v>
                </c:pt>
                <c:pt idx="102">
                  <c:v>4.0000000000006433E-2</c:v>
                </c:pt>
                <c:pt idx="103">
                  <c:v>4.0000000000006433E-2</c:v>
                </c:pt>
                <c:pt idx="104">
                  <c:v>5.9999999999997534E-2</c:v>
                </c:pt>
                <c:pt idx="105">
                  <c:v>5.9999999999997534E-2</c:v>
                </c:pt>
                <c:pt idx="106">
                  <c:v>6.0000000000002322E-2</c:v>
                </c:pt>
                <c:pt idx="107">
                  <c:v>6.0000000000002322E-2</c:v>
                </c:pt>
                <c:pt idx="108">
                  <c:v>6.0000000000002322E-2</c:v>
                </c:pt>
                <c:pt idx="109">
                  <c:v>6.0000000000002322E-2</c:v>
                </c:pt>
                <c:pt idx="110">
                  <c:v>8.0000000000005428E-2</c:v>
                </c:pt>
                <c:pt idx="111">
                  <c:v>8.0000000000005428E-2</c:v>
                </c:pt>
                <c:pt idx="112">
                  <c:v>8.0000000000005428E-2</c:v>
                </c:pt>
                <c:pt idx="113">
                  <c:v>8.0000000000005428E-2</c:v>
                </c:pt>
                <c:pt idx="114">
                  <c:v>8.0000000000005428E-2</c:v>
                </c:pt>
                <c:pt idx="115">
                  <c:v>8.0000000000005428E-2</c:v>
                </c:pt>
                <c:pt idx="116">
                  <c:v>7.0000000000000312E-2</c:v>
                </c:pt>
                <c:pt idx="117">
                  <c:v>7.0000000000000312E-2</c:v>
                </c:pt>
                <c:pt idx="118">
                  <c:v>7.9999999999999932E-2</c:v>
                </c:pt>
                <c:pt idx="119">
                  <c:v>7.9999999999999932E-2</c:v>
                </c:pt>
                <c:pt idx="120">
                  <c:v>7.9999999999999932E-2</c:v>
                </c:pt>
                <c:pt idx="121">
                  <c:v>7.9999999999999932E-2</c:v>
                </c:pt>
                <c:pt idx="122">
                  <c:v>7.9999999999992133E-2</c:v>
                </c:pt>
                <c:pt idx="123">
                  <c:v>7.9999999999992133E-2</c:v>
                </c:pt>
                <c:pt idx="124">
                  <c:v>8.9999999999997748E-2</c:v>
                </c:pt>
                <c:pt idx="125">
                  <c:v>8.9999999999997748E-2</c:v>
                </c:pt>
                <c:pt idx="126">
                  <c:v>8.0000000000005428E-2</c:v>
                </c:pt>
                <c:pt idx="127">
                  <c:v>8.0000000000005428E-2</c:v>
                </c:pt>
                <c:pt idx="128">
                  <c:v>9.0000000000003508E-2</c:v>
                </c:pt>
                <c:pt idx="129">
                  <c:v>9.0000000000003508E-2</c:v>
                </c:pt>
                <c:pt idx="130">
                  <c:v>0.11000000000000654</c:v>
                </c:pt>
                <c:pt idx="131">
                  <c:v>0.11000000000000654</c:v>
                </c:pt>
                <c:pt idx="132">
                  <c:v>0.12000000000000456</c:v>
                </c:pt>
                <c:pt idx="133">
                  <c:v>0.12000000000000456</c:v>
                </c:pt>
                <c:pt idx="134">
                  <c:v>0.12000000000000456</c:v>
                </c:pt>
                <c:pt idx="135">
                  <c:v>0.12000000000000456</c:v>
                </c:pt>
                <c:pt idx="136">
                  <c:v>0.12000000000000456</c:v>
                </c:pt>
                <c:pt idx="137">
                  <c:v>0.12000000000000456</c:v>
                </c:pt>
                <c:pt idx="138">
                  <c:v>0.12000000000000456</c:v>
                </c:pt>
                <c:pt idx="139">
                  <c:v>0.12000000000000456</c:v>
                </c:pt>
                <c:pt idx="140">
                  <c:v>0.13000000000000256</c:v>
                </c:pt>
                <c:pt idx="141">
                  <c:v>0.13000000000000256</c:v>
                </c:pt>
                <c:pt idx="142">
                  <c:v>0.13000000000000256</c:v>
                </c:pt>
                <c:pt idx="143">
                  <c:v>0.13000000000000256</c:v>
                </c:pt>
                <c:pt idx="144">
                  <c:v>0.13000000000000256</c:v>
                </c:pt>
                <c:pt idx="145">
                  <c:v>0.13000000000000256</c:v>
                </c:pt>
                <c:pt idx="146">
                  <c:v>0.13000000000000256</c:v>
                </c:pt>
                <c:pt idx="147">
                  <c:v>0.13000000000000256</c:v>
                </c:pt>
                <c:pt idx="148">
                  <c:v>0.13000000000000256</c:v>
                </c:pt>
                <c:pt idx="149">
                  <c:v>0.13000000000000256</c:v>
                </c:pt>
                <c:pt idx="150">
                  <c:v>0.13000000000000256</c:v>
                </c:pt>
                <c:pt idx="151">
                  <c:v>0.13000000000000256</c:v>
                </c:pt>
                <c:pt idx="152">
                  <c:v>0.13000000000000256</c:v>
                </c:pt>
                <c:pt idx="153">
                  <c:v>0.13000000000000256</c:v>
                </c:pt>
                <c:pt idx="154">
                  <c:v>0.13000000000000256</c:v>
                </c:pt>
                <c:pt idx="155">
                  <c:v>0.13000000000000256</c:v>
                </c:pt>
                <c:pt idx="156">
                  <c:v>0.13000000000000256</c:v>
                </c:pt>
                <c:pt idx="157">
                  <c:v>0.13000000000000256</c:v>
                </c:pt>
                <c:pt idx="158">
                  <c:v>0.13000000000000256</c:v>
                </c:pt>
                <c:pt idx="159">
                  <c:v>0.14000000000000071</c:v>
                </c:pt>
                <c:pt idx="160">
                  <c:v>0.14000000000000071</c:v>
                </c:pt>
                <c:pt idx="161">
                  <c:v>0.14000000000000071</c:v>
                </c:pt>
                <c:pt idx="162">
                  <c:v>0.14000000000000071</c:v>
                </c:pt>
                <c:pt idx="163">
                  <c:v>0.13000000000000256</c:v>
                </c:pt>
                <c:pt idx="164">
                  <c:v>0.13000000000000256</c:v>
                </c:pt>
                <c:pt idx="165">
                  <c:v>0.14000000000000071</c:v>
                </c:pt>
                <c:pt idx="166">
                  <c:v>0.14000000000000071</c:v>
                </c:pt>
                <c:pt idx="167">
                  <c:v>0.13000000000000256</c:v>
                </c:pt>
                <c:pt idx="168">
                  <c:v>0.13000000000000256</c:v>
                </c:pt>
                <c:pt idx="169">
                  <c:v>0.14000000000000071</c:v>
                </c:pt>
                <c:pt idx="170">
                  <c:v>0.14000000000000071</c:v>
                </c:pt>
                <c:pt idx="171">
                  <c:v>0.14000000000000071</c:v>
                </c:pt>
                <c:pt idx="172">
                  <c:v>0.14000000000000071</c:v>
                </c:pt>
                <c:pt idx="173">
                  <c:v>0.14000000000000071</c:v>
                </c:pt>
                <c:pt idx="174">
                  <c:v>0.14000000000000071</c:v>
                </c:pt>
                <c:pt idx="175">
                  <c:v>0.14000000000000071</c:v>
                </c:pt>
                <c:pt idx="176">
                  <c:v>0.14000000000000071</c:v>
                </c:pt>
                <c:pt idx="177">
                  <c:v>0.14000000000000071</c:v>
                </c:pt>
                <c:pt idx="178">
                  <c:v>0.14000000000000071</c:v>
                </c:pt>
                <c:pt idx="179">
                  <c:v>0.16000000000000369</c:v>
                </c:pt>
                <c:pt idx="180">
                  <c:v>0.16000000000000369</c:v>
                </c:pt>
                <c:pt idx="181">
                  <c:v>0.16000000000000369</c:v>
                </c:pt>
                <c:pt idx="182">
                  <c:v>0.16000000000000369</c:v>
                </c:pt>
                <c:pt idx="183">
                  <c:v>0.16000000000000369</c:v>
                </c:pt>
                <c:pt idx="184">
                  <c:v>0.16000000000000369</c:v>
                </c:pt>
                <c:pt idx="185">
                  <c:v>0.16000000000000369</c:v>
                </c:pt>
                <c:pt idx="186">
                  <c:v>0.17000000000000171</c:v>
                </c:pt>
                <c:pt idx="187">
                  <c:v>0.17000000000000171</c:v>
                </c:pt>
                <c:pt idx="188">
                  <c:v>0.17000000000000171</c:v>
                </c:pt>
                <c:pt idx="189">
                  <c:v>0.17000000000000171</c:v>
                </c:pt>
                <c:pt idx="190">
                  <c:v>0.17000000000000171</c:v>
                </c:pt>
                <c:pt idx="191">
                  <c:v>0.17000000000000171</c:v>
                </c:pt>
                <c:pt idx="192">
                  <c:v>0.18000000000000024</c:v>
                </c:pt>
                <c:pt idx="193">
                  <c:v>0.18000000000000024</c:v>
                </c:pt>
                <c:pt idx="194">
                  <c:v>0.18000000000000024</c:v>
                </c:pt>
                <c:pt idx="195">
                  <c:v>0.18000000000000024</c:v>
                </c:pt>
                <c:pt idx="196">
                  <c:v>0.19000000000000003</c:v>
                </c:pt>
                <c:pt idx="197">
                  <c:v>0.19000000000000003</c:v>
                </c:pt>
                <c:pt idx="198">
                  <c:v>0.2</c:v>
                </c:pt>
                <c:pt idx="199">
                  <c:v>0.2</c:v>
                </c:pt>
                <c:pt idx="200">
                  <c:v>0.2</c:v>
                </c:pt>
                <c:pt idx="201">
                  <c:v>0.2</c:v>
                </c:pt>
                <c:pt idx="202">
                  <c:v>0.2</c:v>
                </c:pt>
                <c:pt idx="203">
                  <c:v>0.2</c:v>
                </c:pt>
                <c:pt idx="204">
                  <c:v>0.21000000000000021</c:v>
                </c:pt>
                <c:pt idx="205">
                  <c:v>0.21000000000000021</c:v>
                </c:pt>
                <c:pt idx="206">
                  <c:v>0.21000000000000021</c:v>
                </c:pt>
                <c:pt idx="207">
                  <c:v>0.21000000000000021</c:v>
                </c:pt>
                <c:pt idx="208">
                  <c:v>0.22000000000000003</c:v>
                </c:pt>
                <c:pt idx="209">
                  <c:v>0.22000000000000003</c:v>
                </c:pt>
                <c:pt idx="210">
                  <c:v>0.23</c:v>
                </c:pt>
                <c:pt idx="211">
                  <c:v>0.23</c:v>
                </c:pt>
                <c:pt idx="212">
                  <c:v>0.24000000000000021</c:v>
                </c:pt>
                <c:pt idx="213">
                  <c:v>0.24000000000000021</c:v>
                </c:pt>
                <c:pt idx="214">
                  <c:v>0.24000000000000021</c:v>
                </c:pt>
                <c:pt idx="215">
                  <c:v>0.24000000000000021</c:v>
                </c:pt>
                <c:pt idx="216">
                  <c:v>0.24000000000000021</c:v>
                </c:pt>
                <c:pt idx="217">
                  <c:v>0.24000000000000021</c:v>
                </c:pt>
                <c:pt idx="218">
                  <c:v>0.24000000000000021</c:v>
                </c:pt>
                <c:pt idx="219">
                  <c:v>0.24000000000000021</c:v>
                </c:pt>
                <c:pt idx="220">
                  <c:v>0.25</c:v>
                </c:pt>
                <c:pt idx="221">
                  <c:v>0.25</c:v>
                </c:pt>
                <c:pt idx="222">
                  <c:v>0.25</c:v>
                </c:pt>
                <c:pt idx="223">
                  <c:v>0.25</c:v>
                </c:pt>
                <c:pt idx="224">
                  <c:v>0.25</c:v>
                </c:pt>
                <c:pt idx="225">
                  <c:v>0.25</c:v>
                </c:pt>
                <c:pt idx="226">
                  <c:v>0.25</c:v>
                </c:pt>
                <c:pt idx="227">
                  <c:v>0.25</c:v>
                </c:pt>
                <c:pt idx="228">
                  <c:v>0.24000000000000021</c:v>
                </c:pt>
                <c:pt idx="229">
                  <c:v>0.24000000000000021</c:v>
                </c:pt>
                <c:pt idx="230">
                  <c:v>0.24000000000000021</c:v>
                </c:pt>
                <c:pt idx="231">
                  <c:v>0.24000000000000021</c:v>
                </c:pt>
                <c:pt idx="232">
                  <c:v>0.24000000000000021</c:v>
                </c:pt>
                <c:pt idx="233">
                  <c:v>0.22999999999998991</c:v>
                </c:pt>
                <c:pt idx="234">
                  <c:v>0.22999999999998991</c:v>
                </c:pt>
                <c:pt idx="235">
                  <c:v>0.22999999999998991</c:v>
                </c:pt>
                <c:pt idx="236">
                  <c:v>0.22999999999998991</c:v>
                </c:pt>
                <c:pt idx="237">
                  <c:v>0.22999999999998991</c:v>
                </c:pt>
                <c:pt idx="238">
                  <c:v>0.22999999999998991</c:v>
                </c:pt>
                <c:pt idx="239">
                  <c:v>0.23000000000000398</c:v>
                </c:pt>
                <c:pt idx="240">
                  <c:v>0.23000000000000398</c:v>
                </c:pt>
                <c:pt idx="241">
                  <c:v>0.25</c:v>
                </c:pt>
                <c:pt idx="242">
                  <c:v>0.25</c:v>
                </c:pt>
                <c:pt idx="243">
                  <c:v>0.25</c:v>
                </c:pt>
                <c:pt idx="244">
                  <c:v>0.25</c:v>
                </c:pt>
                <c:pt idx="245">
                  <c:v>0.25000000000000711</c:v>
                </c:pt>
                <c:pt idx="246">
                  <c:v>0.25000000000000711</c:v>
                </c:pt>
                <c:pt idx="247">
                  <c:v>0.26000000000000512</c:v>
                </c:pt>
                <c:pt idx="248">
                  <c:v>0.26000000000000512</c:v>
                </c:pt>
                <c:pt idx="249">
                  <c:v>0.25</c:v>
                </c:pt>
                <c:pt idx="250">
                  <c:v>0.25</c:v>
                </c:pt>
                <c:pt idx="251">
                  <c:v>0.26000000000000512</c:v>
                </c:pt>
                <c:pt idx="252">
                  <c:v>0.26000000000000512</c:v>
                </c:pt>
                <c:pt idx="253">
                  <c:v>0.26000000000000512</c:v>
                </c:pt>
                <c:pt idx="254">
                  <c:v>0.26000000000000512</c:v>
                </c:pt>
                <c:pt idx="255">
                  <c:v>0.26000000000000512</c:v>
                </c:pt>
                <c:pt idx="256">
                  <c:v>0.26000000000000512</c:v>
                </c:pt>
                <c:pt idx="257">
                  <c:v>0.25</c:v>
                </c:pt>
                <c:pt idx="258">
                  <c:v>0.25</c:v>
                </c:pt>
                <c:pt idx="259">
                  <c:v>0.25</c:v>
                </c:pt>
                <c:pt idx="260">
                  <c:v>0.25</c:v>
                </c:pt>
                <c:pt idx="261">
                  <c:v>0.26000000000000512</c:v>
                </c:pt>
                <c:pt idx="262">
                  <c:v>0.26000000000000512</c:v>
                </c:pt>
                <c:pt idx="263">
                  <c:v>0.26</c:v>
                </c:pt>
                <c:pt idx="264">
                  <c:v>0.26</c:v>
                </c:pt>
                <c:pt idx="265">
                  <c:v>0.25</c:v>
                </c:pt>
                <c:pt idx="266">
                  <c:v>0.25</c:v>
                </c:pt>
                <c:pt idx="267">
                  <c:v>0.25</c:v>
                </c:pt>
                <c:pt idx="268">
                  <c:v>0.25</c:v>
                </c:pt>
                <c:pt idx="269">
                  <c:v>0.25</c:v>
                </c:pt>
                <c:pt idx="270">
                  <c:v>0.25</c:v>
                </c:pt>
                <c:pt idx="271">
                  <c:v>0.25</c:v>
                </c:pt>
                <c:pt idx="272">
                  <c:v>0.25</c:v>
                </c:pt>
                <c:pt idx="273">
                  <c:v>0.26</c:v>
                </c:pt>
                <c:pt idx="274">
                  <c:v>0.26</c:v>
                </c:pt>
                <c:pt idx="275">
                  <c:v>0.26</c:v>
                </c:pt>
                <c:pt idx="276">
                  <c:v>0.26</c:v>
                </c:pt>
                <c:pt idx="277">
                  <c:v>0.26</c:v>
                </c:pt>
                <c:pt idx="278">
                  <c:v>0.26</c:v>
                </c:pt>
                <c:pt idx="279">
                  <c:v>0.26</c:v>
                </c:pt>
                <c:pt idx="280">
                  <c:v>0.26</c:v>
                </c:pt>
                <c:pt idx="281">
                  <c:v>0.26</c:v>
                </c:pt>
                <c:pt idx="282">
                  <c:v>0.26</c:v>
                </c:pt>
                <c:pt idx="283">
                  <c:v>0.26</c:v>
                </c:pt>
                <c:pt idx="284">
                  <c:v>0.26</c:v>
                </c:pt>
                <c:pt idx="285">
                  <c:v>0.26</c:v>
                </c:pt>
                <c:pt idx="286">
                  <c:v>0.26</c:v>
                </c:pt>
                <c:pt idx="287">
                  <c:v>0.26</c:v>
                </c:pt>
                <c:pt idx="288">
                  <c:v>0.26</c:v>
                </c:pt>
                <c:pt idx="289">
                  <c:v>0.26</c:v>
                </c:pt>
                <c:pt idx="290">
                  <c:v>0.26</c:v>
                </c:pt>
                <c:pt idx="291">
                  <c:v>0.26</c:v>
                </c:pt>
                <c:pt idx="292">
                  <c:v>0.26</c:v>
                </c:pt>
                <c:pt idx="293">
                  <c:v>0.26</c:v>
                </c:pt>
                <c:pt idx="294">
                  <c:v>0.26</c:v>
                </c:pt>
                <c:pt idx="295">
                  <c:v>0.26</c:v>
                </c:pt>
                <c:pt idx="296">
                  <c:v>0.26</c:v>
                </c:pt>
                <c:pt idx="297">
                  <c:v>0.26</c:v>
                </c:pt>
                <c:pt idx="298">
                  <c:v>0.26</c:v>
                </c:pt>
                <c:pt idx="299">
                  <c:v>0.26</c:v>
                </c:pt>
                <c:pt idx="300">
                  <c:v>0.26</c:v>
                </c:pt>
                <c:pt idx="301">
                  <c:v>0.26</c:v>
                </c:pt>
                <c:pt idx="302">
                  <c:v>0.26</c:v>
                </c:pt>
                <c:pt idx="303">
                  <c:v>0.26</c:v>
                </c:pt>
                <c:pt idx="304">
                  <c:v>0.26</c:v>
                </c:pt>
                <c:pt idx="305">
                  <c:v>0.26</c:v>
                </c:pt>
                <c:pt idx="306">
                  <c:v>0.26</c:v>
                </c:pt>
                <c:pt idx="307">
                  <c:v>0.26</c:v>
                </c:pt>
                <c:pt idx="308">
                  <c:v>0.26</c:v>
                </c:pt>
                <c:pt idx="309">
                  <c:v>0.26</c:v>
                </c:pt>
                <c:pt idx="310">
                  <c:v>0.27000000000000318</c:v>
                </c:pt>
                <c:pt idx="311">
                  <c:v>0.27000000000000318</c:v>
                </c:pt>
                <c:pt idx="312">
                  <c:v>0.27000000000000318</c:v>
                </c:pt>
                <c:pt idx="313">
                  <c:v>0.27000000000000318</c:v>
                </c:pt>
                <c:pt idx="314">
                  <c:v>0.27000000000000318</c:v>
                </c:pt>
                <c:pt idx="315">
                  <c:v>0.27000000000000318</c:v>
                </c:pt>
                <c:pt idx="316">
                  <c:v>0.2800000000000013</c:v>
                </c:pt>
                <c:pt idx="317">
                  <c:v>0.2800000000000013</c:v>
                </c:pt>
                <c:pt idx="318">
                  <c:v>0.2800000000000013</c:v>
                </c:pt>
                <c:pt idx="319">
                  <c:v>0.2800000000000013</c:v>
                </c:pt>
                <c:pt idx="320">
                  <c:v>0.2800000000000013</c:v>
                </c:pt>
                <c:pt idx="321">
                  <c:v>0.2800000000000013</c:v>
                </c:pt>
                <c:pt idx="322">
                  <c:v>0.2800000000000013</c:v>
                </c:pt>
                <c:pt idx="323">
                  <c:v>0.2800000000000013</c:v>
                </c:pt>
                <c:pt idx="324">
                  <c:v>0.2800000000000013</c:v>
                </c:pt>
                <c:pt idx="325">
                  <c:v>0.2800000000000013</c:v>
                </c:pt>
                <c:pt idx="326">
                  <c:v>0.2800000000000013</c:v>
                </c:pt>
                <c:pt idx="327">
                  <c:v>0.2800000000000013</c:v>
                </c:pt>
                <c:pt idx="328">
                  <c:v>0.27</c:v>
                </c:pt>
                <c:pt idx="329">
                  <c:v>0.27</c:v>
                </c:pt>
                <c:pt idx="330">
                  <c:v>0.28000000000000008</c:v>
                </c:pt>
                <c:pt idx="331">
                  <c:v>0.28000000000000008</c:v>
                </c:pt>
                <c:pt idx="332">
                  <c:v>0.28000000000000008</c:v>
                </c:pt>
                <c:pt idx="333">
                  <c:v>0.28000000000000008</c:v>
                </c:pt>
                <c:pt idx="334">
                  <c:v>0.28000000000000008</c:v>
                </c:pt>
                <c:pt idx="335">
                  <c:v>0.28000000000000008</c:v>
                </c:pt>
                <c:pt idx="336">
                  <c:v>0.28000000000000008</c:v>
                </c:pt>
                <c:pt idx="337">
                  <c:v>0.28000000000000008</c:v>
                </c:pt>
                <c:pt idx="338">
                  <c:v>0.29000000000000031</c:v>
                </c:pt>
                <c:pt idx="339">
                  <c:v>0.29000000000000031</c:v>
                </c:pt>
                <c:pt idx="340">
                  <c:v>0.29000000000000031</c:v>
                </c:pt>
                <c:pt idx="341">
                  <c:v>0.29000000000000031</c:v>
                </c:pt>
                <c:pt idx="342">
                  <c:v>0.30000000000000032</c:v>
                </c:pt>
                <c:pt idx="343">
                  <c:v>0.30000000000000032</c:v>
                </c:pt>
                <c:pt idx="344">
                  <c:v>0.30000000000000032</c:v>
                </c:pt>
                <c:pt idx="345">
                  <c:v>0.30000000000000032</c:v>
                </c:pt>
                <c:pt idx="346">
                  <c:v>0.31000000000000238</c:v>
                </c:pt>
                <c:pt idx="347">
                  <c:v>0.31000000000000238</c:v>
                </c:pt>
                <c:pt idx="348">
                  <c:v>0.31000000000000238</c:v>
                </c:pt>
                <c:pt idx="349">
                  <c:v>0.31000000000000238</c:v>
                </c:pt>
                <c:pt idx="350">
                  <c:v>0.31000000000000238</c:v>
                </c:pt>
                <c:pt idx="351">
                  <c:v>0.31000000000000238</c:v>
                </c:pt>
                <c:pt idx="352">
                  <c:v>0.31000000000000238</c:v>
                </c:pt>
                <c:pt idx="353">
                  <c:v>0.32000000000001338</c:v>
                </c:pt>
                <c:pt idx="354">
                  <c:v>0.32000000000001338</c:v>
                </c:pt>
                <c:pt idx="355">
                  <c:v>0.33000000000001972</c:v>
                </c:pt>
                <c:pt idx="356">
                  <c:v>0.33000000000001972</c:v>
                </c:pt>
                <c:pt idx="357">
                  <c:v>0.33000000000001972</c:v>
                </c:pt>
                <c:pt idx="358">
                  <c:v>0.33000000000001972</c:v>
                </c:pt>
                <c:pt idx="359">
                  <c:v>0.33000000000001972</c:v>
                </c:pt>
                <c:pt idx="360">
                  <c:v>0.33000000000001972</c:v>
                </c:pt>
                <c:pt idx="361">
                  <c:v>0.33000000000001423</c:v>
                </c:pt>
                <c:pt idx="362">
                  <c:v>0.33000000000001423</c:v>
                </c:pt>
                <c:pt idx="363">
                  <c:v>0.33000000000001423</c:v>
                </c:pt>
                <c:pt idx="364">
                  <c:v>0.33000000000001423</c:v>
                </c:pt>
                <c:pt idx="365">
                  <c:v>0.33000000000001423</c:v>
                </c:pt>
                <c:pt idx="366">
                  <c:v>0.33000000000001423</c:v>
                </c:pt>
                <c:pt idx="367">
                  <c:v>0.33000000000001423</c:v>
                </c:pt>
                <c:pt idx="368">
                  <c:v>0.33000000000001423</c:v>
                </c:pt>
                <c:pt idx="369">
                  <c:v>0.33000000000001423</c:v>
                </c:pt>
                <c:pt idx="370">
                  <c:v>0.33000000000001423</c:v>
                </c:pt>
                <c:pt idx="371">
                  <c:v>0.33000000000001423</c:v>
                </c:pt>
                <c:pt idx="372">
                  <c:v>0.33000000000001423</c:v>
                </c:pt>
                <c:pt idx="373">
                  <c:v>0.33000000000001423</c:v>
                </c:pt>
                <c:pt idx="374">
                  <c:v>0.33000000000001423</c:v>
                </c:pt>
                <c:pt idx="375">
                  <c:v>0.33000000000001067</c:v>
                </c:pt>
                <c:pt idx="376">
                  <c:v>0.33000000000001067</c:v>
                </c:pt>
                <c:pt idx="377">
                  <c:v>0.34000000000000008</c:v>
                </c:pt>
                <c:pt idx="378">
                  <c:v>0.34000000000000008</c:v>
                </c:pt>
                <c:pt idx="379">
                  <c:v>0.34000000000000341</c:v>
                </c:pt>
                <c:pt idx="380">
                  <c:v>0.34000000000000341</c:v>
                </c:pt>
                <c:pt idx="381">
                  <c:v>0.35000000000000142</c:v>
                </c:pt>
                <c:pt idx="382">
                  <c:v>0.35000000000000142</c:v>
                </c:pt>
                <c:pt idx="383">
                  <c:v>0.36000000000000681</c:v>
                </c:pt>
                <c:pt idx="384">
                  <c:v>0.36000000000000681</c:v>
                </c:pt>
                <c:pt idx="385">
                  <c:v>0.36000000000000681</c:v>
                </c:pt>
                <c:pt idx="386">
                  <c:v>0.36000000000000681</c:v>
                </c:pt>
                <c:pt idx="387">
                  <c:v>0.36000000000000681</c:v>
                </c:pt>
                <c:pt idx="388">
                  <c:v>0.35194871800000238</c:v>
                </c:pt>
                <c:pt idx="389">
                  <c:v>0.35194871800000238</c:v>
                </c:pt>
                <c:pt idx="390">
                  <c:v>0.36194871800000838</c:v>
                </c:pt>
                <c:pt idx="391">
                  <c:v>0.36194871800000838</c:v>
                </c:pt>
                <c:pt idx="392">
                  <c:v>0.36194871800000838</c:v>
                </c:pt>
                <c:pt idx="393">
                  <c:v>0.36194871800000838</c:v>
                </c:pt>
                <c:pt idx="394">
                  <c:v>0.36194871800000838</c:v>
                </c:pt>
                <c:pt idx="395">
                  <c:v>0.36194871800000838</c:v>
                </c:pt>
                <c:pt idx="396">
                  <c:v>0.36194871800000838</c:v>
                </c:pt>
                <c:pt idx="397">
                  <c:v>0.36194871800000838</c:v>
                </c:pt>
                <c:pt idx="398">
                  <c:v>0.36194871800000838</c:v>
                </c:pt>
                <c:pt idx="399">
                  <c:v>0.36194871800000838</c:v>
                </c:pt>
                <c:pt idx="400">
                  <c:v>0.36194871800000838</c:v>
                </c:pt>
                <c:pt idx="401">
                  <c:v>0.36194871800000838</c:v>
                </c:pt>
                <c:pt idx="402">
                  <c:v>0.36000000000000032</c:v>
                </c:pt>
                <c:pt idx="403">
                  <c:v>0.36000000000000032</c:v>
                </c:pt>
                <c:pt idx="404">
                  <c:v>0.37000000000000038</c:v>
                </c:pt>
                <c:pt idx="405">
                  <c:v>0.37000000000000038</c:v>
                </c:pt>
                <c:pt idx="406">
                  <c:v>0.37194871800001367</c:v>
                </c:pt>
                <c:pt idx="407">
                  <c:v>0.37194871800001367</c:v>
                </c:pt>
                <c:pt idx="408">
                  <c:v>0.37000000000000038</c:v>
                </c:pt>
                <c:pt idx="409">
                  <c:v>0.37000000000000038</c:v>
                </c:pt>
                <c:pt idx="410">
                  <c:v>0.37000000000000038</c:v>
                </c:pt>
                <c:pt idx="411">
                  <c:v>0.37000000000000038</c:v>
                </c:pt>
                <c:pt idx="412">
                  <c:v>0.37000000000000038</c:v>
                </c:pt>
                <c:pt idx="413">
                  <c:v>0.37000000000000038</c:v>
                </c:pt>
                <c:pt idx="414">
                  <c:v>0.37000000000000038</c:v>
                </c:pt>
                <c:pt idx="415">
                  <c:v>0.37000000000000038</c:v>
                </c:pt>
                <c:pt idx="416">
                  <c:v>0.37000000000000038</c:v>
                </c:pt>
                <c:pt idx="417">
                  <c:v>0.37000000000000038</c:v>
                </c:pt>
                <c:pt idx="418">
                  <c:v>0.37000000000000038</c:v>
                </c:pt>
                <c:pt idx="419">
                  <c:v>0.37000000000000038</c:v>
                </c:pt>
                <c:pt idx="420">
                  <c:v>0.37000000000000038</c:v>
                </c:pt>
                <c:pt idx="421">
                  <c:v>0.37000000000000038</c:v>
                </c:pt>
                <c:pt idx="422">
                  <c:v>0.37000000000000038</c:v>
                </c:pt>
                <c:pt idx="423">
                  <c:v>0.37000000000000038</c:v>
                </c:pt>
                <c:pt idx="424">
                  <c:v>0.37000000000000038</c:v>
                </c:pt>
                <c:pt idx="425">
                  <c:v>0.37000000000000038</c:v>
                </c:pt>
                <c:pt idx="426">
                  <c:v>0.37000000000000038</c:v>
                </c:pt>
                <c:pt idx="427">
                  <c:v>0.37000000000000038</c:v>
                </c:pt>
                <c:pt idx="428">
                  <c:v>0.37000000000000038</c:v>
                </c:pt>
                <c:pt idx="429">
                  <c:v>0.37000000000000038</c:v>
                </c:pt>
                <c:pt idx="430">
                  <c:v>0.37000000000000038</c:v>
                </c:pt>
                <c:pt idx="431">
                  <c:v>0.37000000000000038</c:v>
                </c:pt>
                <c:pt idx="432">
                  <c:v>0.37000000000000038</c:v>
                </c:pt>
                <c:pt idx="433">
                  <c:v>0.37000000000000038</c:v>
                </c:pt>
                <c:pt idx="434">
                  <c:v>0.37000000000000038</c:v>
                </c:pt>
                <c:pt idx="435">
                  <c:v>0.37000000000000038</c:v>
                </c:pt>
                <c:pt idx="436">
                  <c:v>0.37000000000000038</c:v>
                </c:pt>
                <c:pt idx="437">
                  <c:v>0.37000000000000038</c:v>
                </c:pt>
                <c:pt idx="438">
                  <c:v>0.37000000000000038</c:v>
                </c:pt>
                <c:pt idx="439">
                  <c:v>0.37000000000000038</c:v>
                </c:pt>
                <c:pt idx="440">
                  <c:v>0.37000000000000038</c:v>
                </c:pt>
                <c:pt idx="441">
                  <c:v>0.37000000000000038</c:v>
                </c:pt>
                <c:pt idx="442">
                  <c:v>0.37000000000000038</c:v>
                </c:pt>
                <c:pt idx="443">
                  <c:v>0.37000000000000038</c:v>
                </c:pt>
                <c:pt idx="444">
                  <c:v>0.37000000000000038</c:v>
                </c:pt>
                <c:pt idx="445">
                  <c:v>0.37000000000000038</c:v>
                </c:pt>
                <c:pt idx="446">
                  <c:v>0.37000000000000038</c:v>
                </c:pt>
                <c:pt idx="447">
                  <c:v>0.37000000000000038</c:v>
                </c:pt>
                <c:pt idx="448">
                  <c:v>0.37000000000000038</c:v>
                </c:pt>
                <c:pt idx="449">
                  <c:v>0.37000000000000038</c:v>
                </c:pt>
                <c:pt idx="450">
                  <c:v>0.37000000000000038</c:v>
                </c:pt>
                <c:pt idx="451">
                  <c:v>0.37000000000000038</c:v>
                </c:pt>
                <c:pt idx="452">
                  <c:v>0.37000000000000038</c:v>
                </c:pt>
                <c:pt idx="453">
                  <c:v>0.37000000000000038</c:v>
                </c:pt>
                <c:pt idx="454">
                  <c:v>0.37000000000000038</c:v>
                </c:pt>
                <c:pt idx="455">
                  <c:v>0.37000000000000038</c:v>
                </c:pt>
                <c:pt idx="456">
                  <c:v>0.38000000000001088</c:v>
                </c:pt>
                <c:pt idx="457">
                  <c:v>0.38000000000001088</c:v>
                </c:pt>
                <c:pt idx="458">
                  <c:v>0.38194871800001773</c:v>
                </c:pt>
                <c:pt idx="459">
                  <c:v>0.38194871800001773</c:v>
                </c:pt>
                <c:pt idx="460">
                  <c:v>0.39000000000001511</c:v>
                </c:pt>
                <c:pt idx="461">
                  <c:v>0.39000000000001511</c:v>
                </c:pt>
                <c:pt idx="462">
                  <c:v>0.39000000000001511</c:v>
                </c:pt>
                <c:pt idx="463">
                  <c:v>0.39000000000001511</c:v>
                </c:pt>
                <c:pt idx="464">
                  <c:v>0.39000000000001511</c:v>
                </c:pt>
                <c:pt idx="465">
                  <c:v>0.39000000000001511</c:v>
                </c:pt>
                <c:pt idx="466">
                  <c:v>0.39000000000001511</c:v>
                </c:pt>
                <c:pt idx="467">
                  <c:v>0.39000000000001511</c:v>
                </c:pt>
                <c:pt idx="468">
                  <c:v>0.39000000000001511</c:v>
                </c:pt>
                <c:pt idx="469">
                  <c:v>0.39000000000001511</c:v>
                </c:pt>
                <c:pt idx="470">
                  <c:v>0.39000000000001511</c:v>
                </c:pt>
                <c:pt idx="471">
                  <c:v>0.39000000000001511</c:v>
                </c:pt>
                <c:pt idx="472">
                  <c:v>0.39000000000001511</c:v>
                </c:pt>
                <c:pt idx="473">
                  <c:v>0.39000000000001511</c:v>
                </c:pt>
                <c:pt idx="474">
                  <c:v>0.39000000000001511</c:v>
                </c:pt>
                <c:pt idx="475">
                  <c:v>0.39000000000001511</c:v>
                </c:pt>
                <c:pt idx="476">
                  <c:v>0.39000000000001511</c:v>
                </c:pt>
                <c:pt idx="477">
                  <c:v>0.39000000000001511</c:v>
                </c:pt>
                <c:pt idx="478">
                  <c:v>0.38194871800001773</c:v>
                </c:pt>
                <c:pt idx="479">
                  <c:v>0.38194871800001773</c:v>
                </c:pt>
                <c:pt idx="480">
                  <c:v>0.39000000000001511</c:v>
                </c:pt>
                <c:pt idx="481">
                  <c:v>0.39000000000001511</c:v>
                </c:pt>
                <c:pt idx="482">
                  <c:v>0.38194871800001773</c:v>
                </c:pt>
                <c:pt idx="483">
                  <c:v>0.38194871800001773</c:v>
                </c:pt>
                <c:pt idx="484">
                  <c:v>0.39000000000001511</c:v>
                </c:pt>
                <c:pt idx="485">
                  <c:v>0.39000000000001511</c:v>
                </c:pt>
                <c:pt idx="486">
                  <c:v>0.39000000000001511</c:v>
                </c:pt>
                <c:pt idx="487">
                  <c:v>0.39000000000001511</c:v>
                </c:pt>
                <c:pt idx="488">
                  <c:v>0.39000000000001511</c:v>
                </c:pt>
                <c:pt idx="489">
                  <c:v>0.39000000000001511</c:v>
                </c:pt>
                <c:pt idx="490">
                  <c:v>0.39000000000001511</c:v>
                </c:pt>
                <c:pt idx="491">
                  <c:v>0.39000000000001511</c:v>
                </c:pt>
                <c:pt idx="492">
                  <c:v>0.39000000000001511</c:v>
                </c:pt>
                <c:pt idx="493">
                  <c:v>0.39000000000001511</c:v>
                </c:pt>
                <c:pt idx="494">
                  <c:v>0.39000000000001511</c:v>
                </c:pt>
                <c:pt idx="495">
                  <c:v>0.39000000000001511</c:v>
                </c:pt>
                <c:pt idx="496">
                  <c:v>0.39000000000001511</c:v>
                </c:pt>
                <c:pt idx="497">
                  <c:v>0.39000000000001511</c:v>
                </c:pt>
                <c:pt idx="498">
                  <c:v>0.39000000000001511</c:v>
                </c:pt>
                <c:pt idx="499">
                  <c:v>0.39000000000001511</c:v>
                </c:pt>
                <c:pt idx="500">
                  <c:v>0.39000000000001511</c:v>
                </c:pt>
                <c:pt idx="501">
                  <c:v>0.38194871800001773</c:v>
                </c:pt>
                <c:pt idx="502">
                  <c:v>0.38194871800001773</c:v>
                </c:pt>
                <c:pt idx="503">
                  <c:v>0.38194871800001773</c:v>
                </c:pt>
                <c:pt idx="504">
                  <c:v>0.38194871800001773</c:v>
                </c:pt>
                <c:pt idx="505">
                  <c:v>0.39000000000001511</c:v>
                </c:pt>
                <c:pt idx="506">
                  <c:v>0.39000000000001511</c:v>
                </c:pt>
                <c:pt idx="507">
                  <c:v>0.38194871800001773</c:v>
                </c:pt>
                <c:pt idx="508">
                  <c:v>0.38194871800001773</c:v>
                </c:pt>
                <c:pt idx="509">
                  <c:v>0.38194871800001773</c:v>
                </c:pt>
                <c:pt idx="510">
                  <c:v>0.38194871800001773</c:v>
                </c:pt>
                <c:pt idx="511">
                  <c:v>0.39194871800001785</c:v>
                </c:pt>
                <c:pt idx="512">
                  <c:v>0.39194871800001785</c:v>
                </c:pt>
                <c:pt idx="513">
                  <c:v>0.41000000000000031</c:v>
                </c:pt>
                <c:pt idx="514">
                  <c:v>0.41000000000000031</c:v>
                </c:pt>
                <c:pt idx="515">
                  <c:v>0.42000000000000037</c:v>
                </c:pt>
                <c:pt idx="516">
                  <c:v>0.42000000000000037</c:v>
                </c:pt>
                <c:pt idx="517">
                  <c:v>0.42194871800000538</c:v>
                </c:pt>
                <c:pt idx="518">
                  <c:v>0.42194871800000538</c:v>
                </c:pt>
                <c:pt idx="519">
                  <c:v>0.42194871800000538</c:v>
                </c:pt>
                <c:pt idx="520">
                  <c:v>0.42194871800000538</c:v>
                </c:pt>
                <c:pt idx="521">
                  <c:v>0.42194871800000538</c:v>
                </c:pt>
                <c:pt idx="522">
                  <c:v>0.42000000000000182</c:v>
                </c:pt>
                <c:pt idx="523">
                  <c:v>0.42000000000000182</c:v>
                </c:pt>
                <c:pt idx="524">
                  <c:v>0.41194871800000332</c:v>
                </c:pt>
                <c:pt idx="525">
                  <c:v>0.41194871800000332</c:v>
                </c:pt>
                <c:pt idx="526">
                  <c:v>0.42194871800000538</c:v>
                </c:pt>
                <c:pt idx="527">
                  <c:v>0.42194871800000538</c:v>
                </c:pt>
                <c:pt idx="528">
                  <c:v>0.43194871800001688</c:v>
                </c:pt>
                <c:pt idx="529">
                  <c:v>0.43194871800001688</c:v>
                </c:pt>
                <c:pt idx="530">
                  <c:v>0.43194871800001688</c:v>
                </c:pt>
                <c:pt idx="531">
                  <c:v>0.43194871800001688</c:v>
                </c:pt>
                <c:pt idx="532">
                  <c:v>0.4338974360000003</c:v>
                </c:pt>
                <c:pt idx="533">
                  <c:v>0.4338974360000003</c:v>
                </c:pt>
                <c:pt idx="534">
                  <c:v>0.4338974360000003</c:v>
                </c:pt>
                <c:pt idx="535">
                  <c:v>0.4338974360000003</c:v>
                </c:pt>
                <c:pt idx="536">
                  <c:v>0.44389743599999831</c:v>
                </c:pt>
                <c:pt idx="537">
                  <c:v>0.44389743599999831</c:v>
                </c:pt>
                <c:pt idx="538">
                  <c:v>0.45194871800000008</c:v>
                </c:pt>
                <c:pt idx="539">
                  <c:v>0.45194871800000008</c:v>
                </c:pt>
                <c:pt idx="540">
                  <c:v>0.46194871800000048</c:v>
                </c:pt>
                <c:pt idx="541">
                  <c:v>0.46194871800000048</c:v>
                </c:pt>
                <c:pt idx="542">
                  <c:v>0.47194871800000032</c:v>
                </c:pt>
                <c:pt idx="543">
                  <c:v>0.47194871800000032</c:v>
                </c:pt>
                <c:pt idx="544">
                  <c:v>0.47194871800000032</c:v>
                </c:pt>
                <c:pt idx="545">
                  <c:v>0.47194871800000032</c:v>
                </c:pt>
                <c:pt idx="546">
                  <c:v>0.47389743600000001</c:v>
                </c:pt>
                <c:pt idx="547">
                  <c:v>0.47389743600000001</c:v>
                </c:pt>
                <c:pt idx="548">
                  <c:v>0.47389743600000001</c:v>
                </c:pt>
                <c:pt idx="549">
                  <c:v>0.47389743600000001</c:v>
                </c:pt>
                <c:pt idx="550">
                  <c:v>0.47389743600000001</c:v>
                </c:pt>
                <c:pt idx="551">
                  <c:v>0.47389743600000001</c:v>
                </c:pt>
                <c:pt idx="552">
                  <c:v>0.47389743600000001</c:v>
                </c:pt>
                <c:pt idx="553">
                  <c:v>0.47389743600000001</c:v>
                </c:pt>
                <c:pt idx="554">
                  <c:v>0.47389743600000001</c:v>
                </c:pt>
                <c:pt idx="555">
                  <c:v>0.48389743600000334</c:v>
                </c:pt>
                <c:pt idx="556">
                  <c:v>0.48389743600000334</c:v>
                </c:pt>
                <c:pt idx="557">
                  <c:v>0.48584615400000286</c:v>
                </c:pt>
                <c:pt idx="558">
                  <c:v>0.48584615400000286</c:v>
                </c:pt>
                <c:pt idx="559">
                  <c:v>0.48584615400000286</c:v>
                </c:pt>
                <c:pt idx="560">
                  <c:v>0.48584615400000286</c:v>
                </c:pt>
                <c:pt idx="561">
                  <c:v>0.48779487200000032</c:v>
                </c:pt>
                <c:pt idx="562">
                  <c:v>0.48779487200000032</c:v>
                </c:pt>
                <c:pt idx="563">
                  <c:v>0.49779487200000438</c:v>
                </c:pt>
                <c:pt idx="564">
                  <c:v>0.49779487200000438</c:v>
                </c:pt>
                <c:pt idx="565">
                  <c:v>0.49779487200000438</c:v>
                </c:pt>
                <c:pt idx="566">
                  <c:v>0.49779487200000438</c:v>
                </c:pt>
                <c:pt idx="567">
                  <c:v>0.49779487200000438</c:v>
                </c:pt>
                <c:pt idx="568">
                  <c:v>0.49779487200000438</c:v>
                </c:pt>
                <c:pt idx="569">
                  <c:v>0.49779487200000438</c:v>
                </c:pt>
                <c:pt idx="570">
                  <c:v>0.49779487200000438</c:v>
                </c:pt>
                <c:pt idx="571">
                  <c:v>0.49779487200000438</c:v>
                </c:pt>
                <c:pt idx="572">
                  <c:v>0.49779487200000438</c:v>
                </c:pt>
                <c:pt idx="573">
                  <c:v>0.49779487200000438</c:v>
                </c:pt>
                <c:pt idx="574">
                  <c:v>0.49779487200000438</c:v>
                </c:pt>
                <c:pt idx="575">
                  <c:v>0.49779487200000438</c:v>
                </c:pt>
                <c:pt idx="576">
                  <c:v>0.49779487200000438</c:v>
                </c:pt>
                <c:pt idx="577">
                  <c:v>0.49779487200000438</c:v>
                </c:pt>
                <c:pt idx="578">
                  <c:v>0.49779487200000438</c:v>
                </c:pt>
                <c:pt idx="579">
                  <c:v>0.49779487200000438</c:v>
                </c:pt>
                <c:pt idx="580">
                  <c:v>0.49779487200000438</c:v>
                </c:pt>
                <c:pt idx="581">
                  <c:v>0.49779487200000438</c:v>
                </c:pt>
                <c:pt idx="582">
                  <c:v>0.49779487200000438</c:v>
                </c:pt>
                <c:pt idx="583">
                  <c:v>0.49779487200000438</c:v>
                </c:pt>
                <c:pt idx="584">
                  <c:v>0.49779487200000438</c:v>
                </c:pt>
                <c:pt idx="585">
                  <c:v>0.49779487200000438</c:v>
                </c:pt>
                <c:pt idx="586">
                  <c:v>0.50584615399999888</c:v>
                </c:pt>
                <c:pt idx="587">
                  <c:v>0.50584615399999888</c:v>
                </c:pt>
                <c:pt idx="588">
                  <c:v>0.49779487200000438</c:v>
                </c:pt>
                <c:pt idx="589">
                  <c:v>0.49779487200000438</c:v>
                </c:pt>
                <c:pt idx="590">
                  <c:v>0.49779487200000438</c:v>
                </c:pt>
                <c:pt idx="591">
                  <c:v>0.49779487200000438</c:v>
                </c:pt>
                <c:pt idx="592">
                  <c:v>0.50779487199999984</c:v>
                </c:pt>
                <c:pt idx="593">
                  <c:v>0.50779487199999984</c:v>
                </c:pt>
                <c:pt idx="594">
                  <c:v>0.50779487199999984</c:v>
                </c:pt>
                <c:pt idx="595">
                  <c:v>0.50779487199999984</c:v>
                </c:pt>
                <c:pt idx="596">
                  <c:v>0.50779487199999984</c:v>
                </c:pt>
                <c:pt idx="597">
                  <c:v>0.50779487199999984</c:v>
                </c:pt>
                <c:pt idx="598">
                  <c:v>0.51779487199999785</c:v>
                </c:pt>
                <c:pt idx="599">
                  <c:v>0.51779487199999785</c:v>
                </c:pt>
                <c:pt idx="600">
                  <c:v>0.51584615399999689</c:v>
                </c:pt>
                <c:pt idx="601">
                  <c:v>0.51584615399999689</c:v>
                </c:pt>
                <c:pt idx="602">
                  <c:v>0.51584615399999689</c:v>
                </c:pt>
                <c:pt idx="603">
                  <c:v>0.51584615399999689</c:v>
                </c:pt>
                <c:pt idx="604">
                  <c:v>0.51584615399999689</c:v>
                </c:pt>
                <c:pt idx="605">
                  <c:v>0.51584615399999689</c:v>
                </c:pt>
                <c:pt idx="606">
                  <c:v>0.50779487199999862</c:v>
                </c:pt>
                <c:pt idx="607">
                  <c:v>0.50779487199999862</c:v>
                </c:pt>
                <c:pt idx="608">
                  <c:v>0.50779487199999862</c:v>
                </c:pt>
                <c:pt idx="609">
                  <c:v>0.50779487199999862</c:v>
                </c:pt>
                <c:pt idx="610">
                  <c:v>0.50779487199999862</c:v>
                </c:pt>
                <c:pt idx="611">
                  <c:v>0.50779487199999862</c:v>
                </c:pt>
                <c:pt idx="612">
                  <c:v>0.49974359000000002</c:v>
                </c:pt>
                <c:pt idx="613">
                  <c:v>0.49974359000000002</c:v>
                </c:pt>
                <c:pt idx="614">
                  <c:v>0.49974359000000002</c:v>
                </c:pt>
                <c:pt idx="615">
                  <c:v>0.50974358999999758</c:v>
                </c:pt>
                <c:pt idx="616">
                  <c:v>0.50974358999999758</c:v>
                </c:pt>
                <c:pt idx="617">
                  <c:v>0.50974358999999758</c:v>
                </c:pt>
                <c:pt idx="618">
                  <c:v>0.50974358999999758</c:v>
                </c:pt>
                <c:pt idx="619">
                  <c:v>0.50974358999999758</c:v>
                </c:pt>
                <c:pt idx="620">
                  <c:v>0.50974358999999758</c:v>
                </c:pt>
                <c:pt idx="621">
                  <c:v>0.50974358999999758</c:v>
                </c:pt>
                <c:pt idx="622">
                  <c:v>0.50974358999999758</c:v>
                </c:pt>
                <c:pt idx="623">
                  <c:v>0.50974358999999758</c:v>
                </c:pt>
                <c:pt idx="624">
                  <c:v>0.50974358999999758</c:v>
                </c:pt>
                <c:pt idx="625">
                  <c:v>0.50974358999999758</c:v>
                </c:pt>
                <c:pt idx="626">
                  <c:v>0.50974358999999758</c:v>
                </c:pt>
                <c:pt idx="627">
                  <c:v>0.50974358999999758</c:v>
                </c:pt>
                <c:pt idx="628">
                  <c:v>0.50974358999999758</c:v>
                </c:pt>
                <c:pt idx="629">
                  <c:v>0.50974358999999758</c:v>
                </c:pt>
                <c:pt idx="630">
                  <c:v>0.50974358999999758</c:v>
                </c:pt>
                <c:pt idx="631">
                  <c:v>0.50779487199999984</c:v>
                </c:pt>
                <c:pt idx="632">
                  <c:v>0.50779487199999984</c:v>
                </c:pt>
                <c:pt idx="633">
                  <c:v>0.50974358999999758</c:v>
                </c:pt>
                <c:pt idx="634">
                  <c:v>0.50974358999999758</c:v>
                </c:pt>
                <c:pt idx="635">
                  <c:v>0.50974358999999758</c:v>
                </c:pt>
                <c:pt idx="636">
                  <c:v>0.50974358999999758</c:v>
                </c:pt>
                <c:pt idx="637">
                  <c:v>0.50974358999999758</c:v>
                </c:pt>
                <c:pt idx="638">
                  <c:v>0.50974358999999758</c:v>
                </c:pt>
                <c:pt idx="639">
                  <c:v>0.50974358999999758</c:v>
                </c:pt>
                <c:pt idx="640">
                  <c:v>0.50974358999999758</c:v>
                </c:pt>
                <c:pt idx="641">
                  <c:v>0.50974358999999758</c:v>
                </c:pt>
                <c:pt idx="642">
                  <c:v>0.50974358999999758</c:v>
                </c:pt>
                <c:pt idx="643">
                  <c:v>0.50974358999999758</c:v>
                </c:pt>
                <c:pt idx="644">
                  <c:v>0.50974358999999758</c:v>
                </c:pt>
                <c:pt idx="645">
                  <c:v>0.50974358999999758</c:v>
                </c:pt>
                <c:pt idx="646">
                  <c:v>0.50974358999999758</c:v>
                </c:pt>
                <c:pt idx="647">
                  <c:v>0.50974358999999758</c:v>
                </c:pt>
                <c:pt idx="648">
                  <c:v>0.50779487199999984</c:v>
                </c:pt>
                <c:pt idx="649">
                  <c:v>0.50779487199999984</c:v>
                </c:pt>
                <c:pt idx="650">
                  <c:v>0.50779487199999984</c:v>
                </c:pt>
                <c:pt idx="651">
                  <c:v>0.50779487199999984</c:v>
                </c:pt>
                <c:pt idx="652">
                  <c:v>0.50779487199999984</c:v>
                </c:pt>
                <c:pt idx="653">
                  <c:v>0.50779487199999984</c:v>
                </c:pt>
                <c:pt idx="654">
                  <c:v>0.50779487199999984</c:v>
                </c:pt>
                <c:pt idx="655">
                  <c:v>0.50779487199999984</c:v>
                </c:pt>
                <c:pt idx="656">
                  <c:v>0.50779487199999984</c:v>
                </c:pt>
                <c:pt idx="657">
                  <c:v>0.50779487199999984</c:v>
                </c:pt>
                <c:pt idx="658">
                  <c:v>0.50779487199999984</c:v>
                </c:pt>
                <c:pt idx="659">
                  <c:v>0.50779487199999984</c:v>
                </c:pt>
                <c:pt idx="660">
                  <c:v>0.50779487199999984</c:v>
                </c:pt>
                <c:pt idx="661">
                  <c:v>0.50779487199999984</c:v>
                </c:pt>
                <c:pt idx="662">
                  <c:v>0.50779487199999984</c:v>
                </c:pt>
                <c:pt idx="663">
                  <c:v>0.50779487199999984</c:v>
                </c:pt>
                <c:pt idx="664">
                  <c:v>0.50779487199999984</c:v>
                </c:pt>
                <c:pt idx="665">
                  <c:v>0.50779487199999984</c:v>
                </c:pt>
                <c:pt idx="666">
                  <c:v>0.50779487199999984</c:v>
                </c:pt>
                <c:pt idx="667">
                  <c:v>0.50779487199999984</c:v>
                </c:pt>
                <c:pt idx="668">
                  <c:v>0.50779487199999984</c:v>
                </c:pt>
                <c:pt idx="669">
                  <c:v>0.50779487199999984</c:v>
                </c:pt>
                <c:pt idx="670">
                  <c:v>0.50779487199999984</c:v>
                </c:pt>
                <c:pt idx="671">
                  <c:v>0.50779487199999984</c:v>
                </c:pt>
                <c:pt idx="672">
                  <c:v>0.50779487199999984</c:v>
                </c:pt>
                <c:pt idx="673">
                  <c:v>0.50779487199999984</c:v>
                </c:pt>
                <c:pt idx="674">
                  <c:v>0.50779487199999984</c:v>
                </c:pt>
                <c:pt idx="675">
                  <c:v>0.49974359000000146</c:v>
                </c:pt>
                <c:pt idx="676">
                  <c:v>0.49974359000000146</c:v>
                </c:pt>
                <c:pt idx="677">
                  <c:v>0.49974359000000146</c:v>
                </c:pt>
                <c:pt idx="678">
                  <c:v>0.49974359000000146</c:v>
                </c:pt>
                <c:pt idx="679">
                  <c:v>0.50779487199999984</c:v>
                </c:pt>
                <c:pt idx="680">
                  <c:v>0.50779487199999984</c:v>
                </c:pt>
                <c:pt idx="681">
                  <c:v>0.49974359000000146</c:v>
                </c:pt>
                <c:pt idx="682">
                  <c:v>0.49974359000000146</c:v>
                </c:pt>
                <c:pt idx="683">
                  <c:v>0.50779487199999984</c:v>
                </c:pt>
                <c:pt idx="684">
                  <c:v>0.50779487199999984</c:v>
                </c:pt>
                <c:pt idx="685">
                  <c:v>0.50779487199999984</c:v>
                </c:pt>
                <c:pt idx="686">
                  <c:v>0.50779487199999984</c:v>
                </c:pt>
                <c:pt idx="687">
                  <c:v>0.50779487199999984</c:v>
                </c:pt>
                <c:pt idx="688">
                  <c:v>0.50779487199999984</c:v>
                </c:pt>
                <c:pt idx="689">
                  <c:v>0.50779487199999984</c:v>
                </c:pt>
                <c:pt idx="690">
                  <c:v>0.50779487199999984</c:v>
                </c:pt>
                <c:pt idx="691">
                  <c:v>0.50779487199999984</c:v>
                </c:pt>
                <c:pt idx="692">
                  <c:v>0.50779487199999984</c:v>
                </c:pt>
                <c:pt idx="693">
                  <c:v>0.50779487199999984</c:v>
                </c:pt>
                <c:pt idx="694">
                  <c:v>0.50779487199999984</c:v>
                </c:pt>
                <c:pt idx="695">
                  <c:v>0.50779487199999984</c:v>
                </c:pt>
                <c:pt idx="696">
                  <c:v>0.50779487199999984</c:v>
                </c:pt>
                <c:pt idx="697">
                  <c:v>0.49974359000000146</c:v>
                </c:pt>
                <c:pt idx="698">
                  <c:v>0.49974359000000146</c:v>
                </c:pt>
                <c:pt idx="699">
                  <c:v>0.49974359000000146</c:v>
                </c:pt>
                <c:pt idx="700">
                  <c:v>0.49974359000000146</c:v>
                </c:pt>
                <c:pt idx="701">
                  <c:v>0.49974359000000146</c:v>
                </c:pt>
                <c:pt idx="702">
                  <c:v>0.49974359000000146</c:v>
                </c:pt>
                <c:pt idx="703">
                  <c:v>0.50779487199999984</c:v>
                </c:pt>
                <c:pt idx="704">
                  <c:v>0.50779487199999984</c:v>
                </c:pt>
                <c:pt idx="705">
                  <c:v>0.50779487199999984</c:v>
                </c:pt>
                <c:pt idx="706">
                  <c:v>0.49974359000000146</c:v>
                </c:pt>
                <c:pt idx="707">
                  <c:v>0.49974359000000146</c:v>
                </c:pt>
                <c:pt idx="708">
                  <c:v>0.50779487199999984</c:v>
                </c:pt>
                <c:pt idx="709">
                  <c:v>0.50779487199999984</c:v>
                </c:pt>
                <c:pt idx="710">
                  <c:v>0.49974359000000146</c:v>
                </c:pt>
                <c:pt idx="711">
                  <c:v>0.49974359000000146</c:v>
                </c:pt>
                <c:pt idx="712">
                  <c:v>0.49974359000000146</c:v>
                </c:pt>
                <c:pt idx="713">
                  <c:v>0.49974359000000146</c:v>
                </c:pt>
                <c:pt idx="714">
                  <c:v>0.49974359000000146</c:v>
                </c:pt>
                <c:pt idx="715">
                  <c:v>0.49974359000000146</c:v>
                </c:pt>
                <c:pt idx="716">
                  <c:v>0.50974359000000669</c:v>
                </c:pt>
                <c:pt idx="717">
                  <c:v>0.50974359000000669</c:v>
                </c:pt>
                <c:pt idx="718">
                  <c:v>0.50974359000000669</c:v>
                </c:pt>
                <c:pt idx="719">
                  <c:v>0.50974359000000669</c:v>
                </c:pt>
                <c:pt idx="720">
                  <c:v>0.50974359000000669</c:v>
                </c:pt>
                <c:pt idx="721">
                  <c:v>0.50974359000000669</c:v>
                </c:pt>
                <c:pt idx="722">
                  <c:v>0.50974359000000669</c:v>
                </c:pt>
                <c:pt idx="723">
                  <c:v>0.50974359000000669</c:v>
                </c:pt>
                <c:pt idx="724">
                  <c:v>0.50974359000000669</c:v>
                </c:pt>
                <c:pt idx="725">
                  <c:v>0.50974359000000669</c:v>
                </c:pt>
                <c:pt idx="726">
                  <c:v>0.50779487200004003</c:v>
                </c:pt>
                <c:pt idx="727">
                  <c:v>0.50779487200004003</c:v>
                </c:pt>
                <c:pt idx="728">
                  <c:v>0.50779487200004003</c:v>
                </c:pt>
                <c:pt idx="729">
                  <c:v>0.50779487200004003</c:v>
                </c:pt>
                <c:pt idx="730">
                  <c:v>0.50779487200004003</c:v>
                </c:pt>
                <c:pt idx="731">
                  <c:v>0.50779487200004003</c:v>
                </c:pt>
                <c:pt idx="732">
                  <c:v>0.50779487200004003</c:v>
                </c:pt>
                <c:pt idx="733">
                  <c:v>0.50779487200004003</c:v>
                </c:pt>
                <c:pt idx="734">
                  <c:v>0.50779487200004003</c:v>
                </c:pt>
                <c:pt idx="735">
                  <c:v>0.50779487200004003</c:v>
                </c:pt>
                <c:pt idx="736">
                  <c:v>0.50779487200004003</c:v>
                </c:pt>
                <c:pt idx="737">
                  <c:v>0.50779487200004003</c:v>
                </c:pt>
                <c:pt idx="738">
                  <c:v>0.50779487200004003</c:v>
                </c:pt>
                <c:pt idx="739">
                  <c:v>0.50779487200004003</c:v>
                </c:pt>
                <c:pt idx="740">
                  <c:v>0.50779487200004003</c:v>
                </c:pt>
                <c:pt idx="741">
                  <c:v>0.50779487200004003</c:v>
                </c:pt>
                <c:pt idx="742">
                  <c:v>0.50779487200004003</c:v>
                </c:pt>
                <c:pt idx="743">
                  <c:v>0.50779487200004003</c:v>
                </c:pt>
                <c:pt idx="744">
                  <c:v>0.50779487200004003</c:v>
                </c:pt>
                <c:pt idx="745">
                  <c:v>0.50779487200004003</c:v>
                </c:pt>
                <c:pt idx="746">
                  <c:v>0.50779487200004003</c:v>
                </c:pt>
                <c:pt idx="747">
                  <c:v>0.50779487200004003</c:v>
                </c:pt>
                <c:pt idx="748">
                  <c:v>0.50779487200004003</c:v>
                </c:pt>
                <c:pt idx="749">
                  <c:v>0.50779487200004003</c:v>
                </c:pt>
                <c:pt idx="750">
                  <c:v>0.50779487200004003</c:v>
                </c:pt>
                <c:pt idx="751">
                  <c:v>0.50779487200004003</c:v>
                </c:pt>
                <c:pt idx="752">
                  <c:v>0.50779487200004003</c:v>
                </c:pt>
                <c:pt idx="753">
                  <c:v>0.50779487200004003</c:v>
                </c:pt>
                <c:pt idx="754">
                  <c:v>0.50779487200004003</c:v>
                </c:pt>
                <c:pt idx="755">
                  <c:v>0.50779487200004003</c:v>
                </c:pt>
                <c:pt idx="756">
                  <c:v>0.50779487200004003</c:v>
                </c:pt>
                <c:pt idx="757">
                  <c:v>0.50779487200004003</c:v>
                </c:pt>
                <c:pt idx="758">
                  <c:v>0.50779487200004003</c:v>
                </c:pt>
                <c:pt idx="759">
                  <c:v>0.50779487200004003</c:v>
                </c:pt>
                <c:pt idx="760">
                  <c:v>0.50779487200004003</c:v>
                </c:pt>
                <c:pt idx="761">
                  <c:v>0.50779487200004003</c:v>
                </c:pt>
                <c:pt idx="762">
                  <c:v>0.50779487200004003</c:v>
                </c:pt>
                <c:pt idx="763">
                  <c:v>0.50779487200004003</c:v>
                </c:pt>
                <c:pt idx="764">
                  <c:v>0.50779487200004003</c:v>
                </c:pt>
                <c:pt idx="765">
                  <c:v>0.50779487200004003</c:v>
                </c:pt>
                <c:pt idx="766">
                  <c:v>0.50779487200004003</c:v>
                </c:pt>
                <c:pt idx="767">
                  <c:v>0.50779487200004003</c:v>
                </c:pt>
                <c:pt idx="768">
                  <c:v>0.50779487200004003</c:v>
                </c:pt>
                <c:pt idx="769">
                  <c:v>0.50779487200004003</c:v>
                </c:pt>
                <c:pt idx="770">
                  <c:v>0.50779487200004003</c:v>
                </c:pt>
                <c:pt idx="771">
                  <c:v>0.50974358999999947</c:v>
                </c:pt>
                <c:pt idx="772">
                  <c:v>0.50974358999999947</c:v>
                </c:pt>
                <c:pt idx="773">
                  <c:v>0.50974358999999947</c:v>
                </c:pt>
                <c:pt idx="774">
                  <c:v>0.50974358999999947</c:v>
                </c:pt>
                <c:pt idx="775">
                  <c:v>0.51779487200004004</c:v>
                </c:pt>
                <c:pt idx="776">
                  <c:v>0.51779487200004004</c:v>
                </c:pt>
                <c:pt idx="777">
                  <c:v>0.50974358999999947</c:v>
                </c:pt>
                <c:pt idx="778">
                  <c:v>0.50974358999999947</c:v>
                </c:pt>
                <c:pt idx="779">
                  <c:v>0.49974359000000146</c:v>
                </c:pt>
                <c:pt idx="780">
                  <c:v>0.49974359000000146</c:v>
                </c:pt>
                <c:pt idx="781">
                  <c:v>0.50974358999999947</c:v>
                </c:pt>
                <c:pt idx="782">
                  <c:v>0.50974358999999947</c:v>
                </c:pt>
                <c:pt idx="783">
                  <c:v>0.50974358999999947</c:v>
                </c:pt>
                <c:pt idx="784">
                  <c:v>0.50974358999999947</c:v>
                </c:pt>
                <c:pt idx="785">
                  <c:v>0.50974358999999947</c:v>
                </c:pt>
                <c:pt idx="786">
                  <c:v>0.50974358999999947</c:v>
                </c:pt>
                <c:pt idx="787">
                  <c:v>0.50974358999999947</c:v>
                </c:pt>
                <c:pt idx="788">
                  <c:v>0.50974358999999947</c:v>
                </c:pt>
                <c:pt idx="789">
                  <c:v>0.50974358999999947</c:v>
                </c:pt>
                <c:pt idx="790">
                  <c:v>0.50974358999999947</c:v>
                </c:pt>
                <c:pt idx="791">
                  <c:v>0.50974358999999947</c:v>
                </c:pt>
                <c:pt idx="792">
                  <c:v>0.50974358999999947</c:v>
                </c:pt>
                <c:pt idx="793">
                  <c:v>0.50974358999999947</c:v>
                </c:pt>
                <c:pt idx="794">
                  <c:v>0.50974358999999947</c:v>
                </c:pt>
                <c:pt idx="795">
                  <c:v>0.50974358999999947</c:v>
                </c:pt>
                <c:pt idx="796">
                  <c:v>0.50974358999999947</c:v>
                </c:pt>
                <c:pt idx="797">
                  <c:v>0.50974358999999947</c:v>
                </c:pt>
                <c:pt idx="798">
                  <c:v>0.50974358999999947</c:v>
                </c:pt>
                <c:pt idx="799">
                  <c:v>0.50974358999999947</c:v>
                </c:pt>
                <c:pt idx="800">
                  <c:v>0.50974358999999947</c:v>
                </c:pt>
                <c:pt idx="801">
                  <c:v>0.50974358999999947</c:v>
                </c:pt>
                <c:pt idx="802">
                  <c:v>0.50974358999999947</c:v>
                </c:pt>
                <c:pt idx="803">
                  <c:v>0.50974358999999947</c:v>
                </c:pt>
                <c:pt idx="804">
                  <c:v>0.49974359000000146</c:v>
                </c:pt>
                <c:pt idx="805">
                  <c:v>0.49974359000000146</c:v>
                </c:pt>
                <c:pt idx="806">
                  <c:v>0.50779487200004003</c:v>
                </c:pt>
                <c:pt idx="807">
                  <c:v>0.50779487200004003</c:v>
                </c:pt>
                <c:pt idx="808">
                  <c:v>0.49974359000000146</c:v>
                </c:pt>
                <c:pt idx="809">
                  <c:v>0.49974359000000146</c:v>
                </c:pt>
                <c:pt idx="810">
                  <c:v>0.49974359000000146</c:v>
                </c:pt>
                <c:pt idx="811">
                  <c:v>0.49974359000000146</c:v>
                </c:pt>
                <c:pt idx="812">
                  <c:v>0.49974359000000146</c:v>
                </c:pt>
                <c:pt idx="813">
                  <c:v>0.49974359000000146</c:v>
                </c:pt>
                <c:pt idx="814">
                  <c:v>0.50779487200004003</c:v>
                </c:pt>
                <c:pt idx="815">
                  <c:v>0.50779487200004003</c:v>
                </c:pt>
                <c:pt idx="816">
                  <c:v>0.50779487200004003</c:v>
                </c:pt>
                <c:pt idx="817">
                  <c:v>0.50779487200004003</c:v>
                </c:pt>
                <c:pt idx="818">
                  <c:v>0.50779487200003626</c:v>
                </c:pt>
                <c:pt idx="819">
                  <c:v>0.50779487200003626</c:v>
                </c:pt>
                <c:pt idx="820">
                  <c:v>0.50584615400000021</c:v>
                </c:pt>
                <c:pt idx="821">
                  <c:v>0.50584615400000021</c:v>
                </c:pt>
                <c:pt idx="822">
                  <c:v>0.50584615400000021</c:v>
                </c:pt>
                <c:pt idx="823">
                  <c:v>0.50584615400000021</c:v>
                </c:pt>
                <c:pt idx="824">
                  <c:v>0.50584615400000021</c:v>
                </c:pt>
                <c:pt idx="825">
                  <c:v>0.50584615400000021</c:v>
                </c:pt>
                <c:pt idx="826">
                  <c:v>0.50584615400000021</c:v>
                </c:pt>
                <c:pt idx="827">
                  <c:v>0.50584615400000021</c:v>
                </c:pt>
                <c:pt idx="828">
                  <c:v>0.50584615400000021</c:v>
                </c:pt>
                <c:pt idx="829">
                  <c:v>0.50584615400000021</c:v>
                </c:pt>
                <c:pt idx="830">
                  <c:v>0.50584615400000021</c:v>
                </c:pt>
                <c:pt idx="831">
                  <c:v>0.50584615400000021</c:v>
                </c:pt>
                <c:pt idx="832">
                  <c:v>0.50584615400000021</c:v>
                </c:pt>
                <c:pt idx="833">
                  <c:v>0.50584615400000021</c:v>
                </c:pt>
                <c:pt idx="834">
                  <c:v>0.50584615400000021</c:v>
                </c:pt>
                <c:pt idx="835">
                  <c:v>0.50584615400000021</c:v>
                </c:pt>
                <c:pt idx="836">
                  <c:v>0.50584615400000021</c:v>
                </c:pt>
                <c:pt idx="837">
                  <c:v>0.50584615400000021</c:v>
                </c:pt>
                <c:pt idx="838">
                  <c:v>0.50584615400000021</c:v>
                </c:pt>
                <c:pt idx="839">
                  <c:v>0.50584615400000021</c:v>
                </c:pt>
                <c:pt idx="840">
                  <c:v>0.50584615400000021</c:v>
                </c:pt>
                <c:pt idx="841">
                  <c:v>0.50584615400000021</c:v>
                </c:pt>
                <c:pt idx="842">
                  <c:v>0.50584615400000021</c:v>
                </c:pt>
                <c:pt idx="843">
                  <c:v>0.50584615400000021</c:v>
                </c:pt>
                <c:pt idx="844">
                  <c:v>0.50584615400000021</c:v>
                </c:pt>
                <c:pt idx="845">
                  <c:v>0.50584615400000021</c:v>
                </c:pt>
                <c:pt idx="846">
                  <c:v>0.50584615400000021</c:v>
                </c:pt>
                <c:pt idx="847">
                  <c:v>0.50584615400000021</c:v>
                </c:pt>
                <c:pt idx="848">
                  <c:v>0.50584615400000021</c:v>
                </c:pt>
                <c:pt idx="849">
                  <c:v>0.50584615400000021</c:v>
                </c:pt>
                <c:pt idx="850">
                  <c:v>0.50584615400000021</c:v>
                </c:pt>
                <c:pt idx="851">
                  <c:v>0.51584615399999822</c:v>
                </c:pt>
                <c:pt idx="852">
                  <c:v>0.51584615399999822</c:v>
                </c:pt>
                <c:pt idx="853">
                  <c:v>0.50584615400000021</c:v>
                </c:pt>
                <c:pt idx="854">
                  <c:v>0.50584615400000021</c:v>
                </c:pt>
                <c:pt idx="855">
                  <c:v>0.50584615400000021</c:v>
                </c:pt>
                <c:pt idx="856">
                  <c:v>0.50584615400000021</c:v>
                </c:pt>
                <c:pt idx="857">
                  <c:v>0.50584615400000021</c:v>
                </c:pt>
                <c:pt idx="858">
                  <c:v>0.50584615400000021</c:v>
                </c:pt>
                <c:pt idx="859">
                  <c:v>0.50584615400000021</c:v>
                </c:pt>
                <c:pt idx="860">
                  <c:v>0.50584615400000021</c:v>
                </c:pt>
                <c:pt idx="861">
                  <c:v>0.50584615400000021</c:v>
                </c:pt>
                <c:pt idx="862">
                  <c:v>0.50584615400000021</c:v>
                </c:pt>
                <c:pt idx="863">
                  <c:v>0.50584615400000021</c:v>
                </c:pt>
                <c:pt idx="864">
                  <c:v>0.50584615400000021</c:v>
                </c:pt>
                <c:pt idx="865">
                  <c:v>0.50584615400000021</c:v>
                </c:pt>
                <c:pt idx="866">
                  <c:v>0.50584615400000021</c:v>
                </c:pt>
                <c:pt idx="867">
                  <c:v>0.50584615400000021</c:v>
                </c:pt>
                <c:pt idx="868">
                  <c:v>0.50584615400000021</c:v>
                </c:pt>
                <c:pt idx="869">
                  <c:v>0.50584615400000021</c:v>
                </c:pt>
                <c:pt idx="870">
                  <c:v>0.50584615400000021</c:v>
                </c:pt>
                <c:pt idx="871">
                  <c:v>0.50584615400000021</c:v>
                </c:pt>
                <c:pt idx="872">
                  <c:v>0.50584615400000021</c:v>
                </c:pt>
                <c:pt idx="873">
                  <c:v>0.50584615400000021</c:v>
                </c:pt>
                <c:pt idx="874">
                  <c:v>0.50584615400000021</c:v>
                </c:pt>
                <c:pt idx="875">
                  <c:v>0.50584615400000021</c:v>
                </c:pt>
                <c:pt idx="876">
                  <c:v>0.51584615399999822</c:v>
                </c:pt>
                <c:pt idx="877">
                  <c:v>0.51584615399999822</c:v>
                </c:pt>
                <c:pt idx="878">
                  <c:v>0.50584615400000021</c:v>
                </c:pt>
                <c:pt idx="879">
                  <c:v>0.50584615400000021</c:v>
                </c:pt>
                <c:pt idx="880">
                  <c:v>0.50584615400000021</c:v>
                </c:pt>
                <c:pt idx="881">
                  <c:v>0.50584615400000021</c:v>
                </c:pt>
                <c:pt idx="882">
                  <c:v>0.50584615400000021</c:v>
                </c:pt>
                <c:pt idx="883">
                  <c:v>0.50584615400000021</c:v>
                </c:pt>
                <c:pt idx="884">
                  <c:v>0.50584615400000021</c:v>
                </c:pt>
                <c:pt idx="885">
                  <c:v>0.50584615400000021</c:v>
                </c:pt>
                <c:pt idx="886">
                  <c:v>0.51584615399999822</c:v>
                </c:pt>
                <c:pt idx="887">
                  <c:v>0.51584615399999822</c:v>
                </c:pt>
                <c:pt idx="888">
                  <c:v>0.50584615400000021</c:v>
                </c:pt>
                <c:pt idx="889">
                  <c:v>0.50584615400000021</c:v>
                </c:pt>
                <c:pt idx="890">
                  <c:v>0.5138974359999976</c:v>
                </c:pt>
                <c:pt idx="891">
                  <c:v>0.5138974359999976</c:v>
                </c:pt>
                <c:pt idx="892">
                  <c:v>0.50584615399999888</c:v>
                </c:pt>
                <c:pt idx="893">
                  <c:v>0.50584615399999888</c:v>
                </c:pt>
                <c:pt idx="894">
                  <c:v>0.50584615399999888</c:v>
                </c:pt>
                <c:pt idx="895">
                  <c:v>0.50584615399999888</c:v>
                </c:pt>
                <c:pt idx="896">
                  <c:v>0.51584615399999689</c:v>
                </c:pt>
                <c:pt idx="897">
                  <c:v>0.51584615399999689</c:v>
                </c:pt>
                <c:pt idx="898">
                  <c:v>0.52389743600003713</c:v>
                </c:pt>
                <c:pt idx="899">
                  <c:v>0.52389743600003713</c:v>
                </c:pt>
                <c:pt idx="900">
                  <c:v>0.53584615400000135</c:v>
                </c:pt>
                <c:pt idx="901">
                  <c:v>0.53584615400000135</c:v>
                </c:pt>
                <c:pt idx="902">
                  <c:v>0.54389743599999862</c:v>
                </c:pt>
                <c:pt idx="903">
                  <c:v>0.54389743599999862</c:v>
                </c:pt>
                <c:pt idx="904">
                  <c:v>0.53584615399999425</c:v>
                </c:pt>
                <c:pt idx="905">
                  <c:v>0.53584615399999425</c:v>
                </c:pt>
                <c:pt idx="906">
                  <c:v>0.54584615399999969</c:v>
                </c:pt>
                <c:pt idx="907">
                  <c:v>0.54584615399999969</c:v>
                </c:pt>
                <c:pt idx="908">
                  <c:v>0.55389743599999663</c:v>
                </c:pt>
                <c:pt idx="909">
                  <c:v>0.55389743599999663</c:v>
                </c:pt>
                <c:pt idx="910">
                  <c:v>0.55389743599999663</c:v>
                </c:pt>
                <c:pt idx="911">
                  <c:v>0.55584615399999604</c:v>
                </c:pt>
                <c:pt idx="912">
                  <c:v>0.55389743599999774</c:v>
                </c:pt>
                <c:pt idx="913">
                  <c:v>0.55389743599999774</c:v>
                </c:pt>
                <c:pt idx="914">
                  <c:v>0.55389743599999774</c:v>
                </c:pt>
                <c:pt idx="915">
                  <c:v>0.55389743599999774</c:v>
                </c:pt>
                <c:pt idx="916">
                  <c:v>0.5558461540000047</c:v>
                </c:pt>
                <c:pt idx="917">
                  <c:v>0.5558461540000047</c:v>
                </c:pt>
                <c:pt idx="918">
                  <c:v>0.57389743599999965</c:v>
                </c:pt>
                <c:pt idx="919">
                  <c:v>0.57389743599999965</c:v>
                </c:pt>
                <c:pt idx="920">
                  <c:v>0.58389743599999755</c:v>
                </c:pt>
                <c:pt idx="921">
                  <c:v>0.58389743599999755</c:v>
                </c:pt>
                <c:pt idx="922">
                  <c:v>0.58389743599999755</c:v>
                </c:pt>
                <c:pt idx="923">
                  <c:v>0.58389743599999755</c:v>
                </c:pt>
                <c:pt idx="924">
                  <c:v>0.58389743599999755</c:v>
                </c:pt>
                <c:pt idx="925">
                  <c:v>0.58389743600000465</c:v>
                </c:pt>
                <c:pt idx="926">
                  <c:v>0.58389743600000465</c:v>
                </c:pt>
                <c:pt idx="927">
                  <c:v>0.58584615400000428</c:v>
                </c:pt>
                <c:pt idx="928">
                  <c:v>0.58584615400000428</c:v>
                </c:pt>
                <c:pt idx="929">
                  <c:v>0.59584615400000229</c:v>
                </c:pt>
                <c:pt idx="930">
                  <c:v>0.59584615400000229</c:v>
                </c:pt>
                <c:pt idx="931">
                  <c:v>0.59584615400000229</c:v>
                </c:pt>
                <c:pt idx="932">
                  <c:v>0.59584615400000229</c:v>
                </c:pt>
                <c:pt idx="933">
                  <c:v>0.59584615400000229</c:v>
                </c:pt>
                <c:pt idx="934">
                  <c:v>0.59584615400000229</c:v>
                </c:pt>
                <c:pt idx="935">
                  <c:v>0.59389743600001565</c:v>
                </c:pt>
                <c:pt idx="936">
                  <c:v>0.59389743600001565</c:v>
                </c:pt>
                <c:pt idx="937">
                  <c:v>0.59389743600001565</c:v>
                </c:pt>
                <c:pt idx="938">
                  <c:v>0.59389743600001565</c:v>
                </c:pt>
                <c:pt idx="939">
                  <c:v>0.59389743600001565</c:v>
                </c:pt>
                <c:pt idx="940">
                  <c:v>0.59389743600001565</c:v>
                </c:pt>
                <c:pt idx="941">
                  <c:v>0.59389743600001565</c:v>
                </c:pt>
                <c:pt idx="942">
                  <c:v>0.59389743600001565</c:v>
                </c:pt>
                <c:pt idx="943">
                  <c:v>0.60389743600005008</c:v>
                </c:pt>
                <c:pt idx="944">
                  <c:v>0.60389743600005008</c:v>
                </c:pt>
                <c:pt idx="945">
                  <c:v>0.60389743600005008</c:v>
                </c:pt>
                <c:pt idx="946">
                  <c:v>0.60389743600005008</c:v>
                </c:pt>
                <c:pt idx="947">
                  <c:v>0.60389743600005008</c:v>
                </c:pt>
                <c:pt idx="948">
                  <c:v>0.60389743600005008</c:v>
                </c:pt>
                <c:pt idx="949">
                  <c:v>0.60584615400000064</c:v>
                </c:pt>
                <c:pt idx="950">
                  <c:v>0.60584615400000064</c:v>
                </c:pt>
                <c:pt idx="951">
                  <c:v>0.62389743600005776</c:v>
                </c:pt>
                <c:pt idx="952">
                  <c:v>0.62389743600005776</c:v>
                </c:pt>
                <c:pt idx="953">
                  <c:v>0.62584615399999965</c:v>
                </c:pt>
                <c:pt idx="954">
                  <c:v>0.62584615399999965</c:v>
                </c:pt>
                <c:pt idx="955">
                  <c:v>0.62584615399999965</c:v>
                </c:pt>
                <c:pt idx="956">
                  <c:v>0.62584615399999965</c:v>
                </c:pt>
                <c:pt idx="957">
                  <c:v>0.62584615399999965</c:v>
                </c:pt>
                <c:pt idx="958">
                  <c:v>0.62584615399999965</c:v>
                </c:pt>
                <c:pt idx="959">
                  <c:v>0.62584615399999965</c:v>
                </c:pt>
                <c:pt idx="960">
                  <c:v>0.62584615399999965</c:v>
                </c:pt>
                <c:pt idx="961">
                  <c:v>0.62584615399999965</c:v>
                </c:pt>
                <c:pt idx="962">
                  <c:v>0.62584615399999965</c:v>
                </c:pt>
                <c:pt idx="963">
                  <c:v>0.62584615399999965</c:v>
                </c:pt>
                <c:pt idx="964">
                  <c:v>0.62584615399999965</c:v>
                </c:pt>
                <c:pt idx="965">
                  <c:v>0.62584615399999965</c:v>
                </c:pt>
                <c:pt idx="966">
                  <c:v>0.62584615399999965</c:v>
                </c:pt>
                <c:pt idx="967">
                  <c:v>0.62584615399999965</c:v>
                </c:pt>
                <c:pt idx="968">
                  <c:v>0.62584615399999965</c:v>
                </c:pt>
                <c:pt idx="969">
                  <c:v>0.62584615399999965</c:v>
                </c:pt>
                <c:pt idx="970">
                  <c:v>0.62584615399999965</c:v>
                </c:pt>
                <c:pt idx="971">
                  <c:v>0.62584615399999965</c:v>
                </c:pt>
                <c:pt idx="972">
                  <c:v>0.62584615399999965</c:v>
                </c:pt>
                <c:pt idx="973">
                  <c:v>0.62584615399999965</c:v>
                </c:pt>
                <c:pt idx="974">
                  <c:v>0.62584615399999965</c:v>
                </c:pt>
                <c:pt idx="975">
                  <c:v>0.62584615399999965</c:v>
                </c:pt>
                <c:pt idx="976">
                  <c:v>0.62584615399999965</c:v>
                </c:pt>
                <c:pt idx="977">
                  <c:v>0.62584615399999965</c:v>
                </c:pt>
                <c:pt idx="978">
                  <c:v>0.62584615399999965</c:v>
                </c:pt>
                <c:pt idx="979">
                  <c:v>0.62584615399999965</c:v>
                </c:pt>
                <c:pt idx="980">
                  <c:v>0.62584615399999965</c:v>
                </c:pt>
                <c:pt idx="981">
                  <c:v>0.62584615399999965</c:v>
                </c:pt>
                <c:pt idx="982">
                  <c:v>0.62584615399999965</c:v>
                </c:pt>
                <c:pt idx="983">
                  <c:v>0.62584615399999965</c:v>
                </c:pt>
                <c:pt idx="984">
                  <c:v>0.62584615399999965</c:v>
                </c:pt>
                <c:pt idx="985">
                  <c:v>0.62584615399999965</c:v>
                </c:pt>
                <c:pt idx="986">
                  <c:v>0.62584615399999965</c:v>
                </c:pt>
                <c:pt idx="987">
                  <c:v>0.62584615399999965</c:v>
                </c:pt>
                <c:pt idx="988">
                  <c:v>0.62584615399999965</c:v>
                </c:pt>
                <c:pt idx="989">
                  <c:v>0.62584615399999965</c:v>
                </c:pt>
                <c:pt idx="990">
                  <c:v>0.62584615399999965</c:v>
                </c:pt>
                <c:pt idx="991">
                  <c:v>0.61779487200005556</c:v>
                </c:pt>
                <c:pt idx="992">
                  <c:v>0.61779487200005556</c:v>
                </c:pt>
                <c:pt idx="993">
                  <c:v>0.61779487200005556</c:v>
                </c:pt>
                <c:pt idx="994">
                  <c:v>0.61779487200005556</c:v>
                </c:pt>
                <c:pt idx="995">
                  <c:v>0.62584615399999965</c:v>
                </c:pt>
                <c:pt idx="996">
                  <c:v>0.62584615399999965</c:v>
                </c:pt>
                <c:pt idx="997">
                  <c:v>0.61779487200005556</c:v>
                </c:pt>
                <c:pt idx="998">
                  <c:v>0.61779487200005556</c:v>
                </c:pt>
                <c:pt idx="999">
                  <c:v>0.62584615399999965</c:v>
                </c:pt>
                <c:pt idx="1000">
                  <c:v>0.62584615399999965</c:v>
                </c:pt>
                <c:pt idx="1001">
                  <c:v>0.62584615399999965</c:v>
                </c:pt>
                <c:pt idx="1002">
                  <c:v>0.62584615399999965</c:v>
                </c:pt>
                <c:pt idx="1003">
                  <c:v>0.62584615399999965</c:v>
                </c:pt>
                <c:pt idx="1004">
                  <c:v>0.62584615399999965</c:v>
                </c:pt>
                <c:pt idx="1005">
                  <c:v>0.62584615399999965</c:v>
                </c:pt>
                <c:pt idx="1006">
                  <c:v>0.62584615399999965</c:v>
                </c:pt>
                <c:pt idx="1007">
                  <c:v>0.62584615399999965</c:v>
                </c:pt>
                <c:pt idx="1008">
                  <c:v>0.62584615399999965</c:v>
                </c:pt>
                <c:pt idx="1009">
                  <c:v>0.62584615399999965</c:v>
                </c:pt>
                <c:pt idx="1010">
                  <c:v>0.62584615399999965</c:v>
                </c:pt>
                <c:pt idx="1011">
                  <c:v>0.62779487200005391</c:v>
                </c:pt>
                <c:pt idx="1012">
                  <c:v>0.62779487200005391</c:v>
                </c:pt>
                <c:pt idx="1013">
                  <c:v>0.63584615400001065</c:v>
                </c:pt>
                <c:pt idx="1014">
                  <c:v>0.63584615400001065</c:v>
                </c:pt>
                <c:pt idx="1015">
                  <c:v>0.62779487200005391</c:v>
                </c:pt>
                <c:pt idx="1016">
                  <c:v>0.62779487200005391</c:v>
                </c:pt>
                <c:pt idx="1017">
                  <c:v>0.62779487200005391</c:v>
                </c:pt>
                <c:pt idx="1018">
                  <c:v>0.62779487200005391</c:v>
                </c:pt>
                <c:pt idx="1019">
                  <c:v>0.63584615400001065</c:v>
                </c:pt>
                <c:pt idx="1020">
                  <c:v>0.63584615400001065</c:v>
                </c:pt>
                <c:pt idx="1021">
                  <c:v>0.63584615400001065</c:v>
                </c:pt>
                <c:pt idx="1022">
                  <c:v>0.62779487200005391</c:v>
                </c:pt>
                <c:pt idx="1023">
                  <c:v>0.62779487200005391</c:v>
                </c:pt>
                <c:pt idx="1024">
                  <c:v>0.63584615400001065</c:v>
                </c:pt>
                <c:pt idx="1025">
                  <c:v>0.63584615400001065</c:v>
                </c:pt>
                <c:pt idx="1026">
                  <c:v>0.62779487200005391</c:v>
                </c:pt>
                <c:pt idx="1027">
                  <c:v>0.62779487200005391</c:v>
                </c:pt>
                <c:pt idx="1028">
                  <c:v>0.63779487200006235</c:v>
                </c:pt>
                <c:pt idx="1029">
                  <c:v>0.63779487200006235</c:v>
                </c:pt>
                <c:pt idx="1030">
                  <c:v>0.63584615400001065</c:v>
                </c:pt>
                <c:pt idx="1031">
                  <c:v>0.63584615400001065</c:v>
                </c:pt>
                <c:pt idx="1032">
                  <c:v>0.6277948720000639</c:v>
                </c:pt>
                <c:pt idx="1033">
                  <c:v>0.6277948720000639</c:v>
                </c:pt>
                <c:pt idx="1034">
                  <c:v>0.6277948720000639</c:v>
                </c:pt>
                <c:pt idx="1035">
                  <c:v>0.6277948720000639</c:v>
                </c:pt>
                <c:pt idx="1036">
                  <c:v>0.6277948720000639</c:v>
                </c:pt>
                <c:pt idx="1037">
                  <c:v>0.6277948720000639</c:v>
                </c:pt>
                <c:pt idx="1038">
                  <c:v>0.6277948720000639</c:v>
                </c:pt>
                <c:pt idx="1039">
                  <c:v>0.6277948720000639</c:v>
                </c:pt>
                <c:pt idx="1040">
                  <c:v>0.6277948720000639</c:v>
                </c:pt>
                <c:pt idx="1041">
                  <c:v>0.6277948720000639</c:v>
                </c:pt>
                <c:pt idx="1042">
                  <c:v>0.6277948720000639</c:v>
                </c:pt>
                <c:pt idx="1043">
                  <c:v>0.6277948720000639</c:v>
                </c:pt>
                <c:pt idx="1044">
                  <c:v>0.6277948720000639</c:v>
                </c:pt>
                <c:pt idx="1045">
                  <c:v>0.6277948720000639</c:v>
                </c:pt>
                <c:pt idx="1046">
                  <c:v>0.6277948720000639</c:v>
                </c:pt>
                <c:pt idx="1047">
                  <c:v>0.6277948720000629</c:v>
                </c:pt>
                <c:pt idx="1048">
                  <c:v>0.6277948720000629</c:v>
                </c:pt>
                <c:pt idx="1049">
                  <c:v>0.6277948720000629</c:v>
                </c:pt>
                <c:pt idx="1050">
                  <c:v>0.6277948720000629</c:v>
                </c:pt>
                <c:pt idx="1051">
                  <c:v>0.6277948720000629</c:v>
                </c:pt>
                <c:pt idx="1052">
                  <c:v>0.6277948720000629</c:v>
                </c:pt>
                <c:pt idx="1053">
                  <c:v>0.6277948720000629</c:v>
                </c:pt>
                <c:pt idx="1054">
                  <c:v>0.6277948720000629</c:v>
                </c:pt>
                <c:pt idx="1055">
                  <c:v>0.6277948720000629</c:v>
                </c:pt>
                <c:pt idx="1056">
                  <c:v>0.6277948720000629</c:v>
                </c:pt>
                <c:pt idx="1057">
                  <c:v>0.6277948720000629</c:v>
                </c:pt>
                <c:pt idx="1058">
                  <c:v>0.6277948720000629</c:v>
                </c:pt>
                <c:pt idx="1059">
                  <c:v>0.6277948720000629</c:v>
                </c:pt>
                <c:pt idx="1060">
                  <c:v>0.6277948720000629</c:v>
                </c:pt>
                <c:pt idx="1061">
                  <c:v>0.6277948720000629</c:v>
                </c:pt>
                <c:pt idx="1062">
                  <c:v>0.6277948720000629</c:v>
                </c:pt>
                <c:pt idx="1063">
                  <c:v>0.6277948720000629</c:v>
                </c:pt>
                <c:pt idx="1064">
                  <c:v>0.6277948720000629</c:v>
                </c:pt>
                <c:pt idx="1065">
                  <c:v>0.61779487200005989</c:v>
                </c:pt>
                <c:pt idx="1066">
                  <c:v>0.61779487200005989</c:v>
                </c:pt>
                <c:pt idx="1067">
                  <c:v>0.62584615400000565</c:v>
                </c:pt>
                <c:pt idx="1068">
                  <c:v>0.62584615400000565</c:v>
                </c:pt>
                <c:pt idx="1069">
                  <c:v>0.6277948720000629</c:v>
                </c:pt>
                <c:pt idx="1070">
                  <c:v>0.6277948720000629</c:v>
                </c:pt>
                <c:pt idx="1071">
                  <c:v>0.61779487200005989</c:v>
                </c:pt>
                <c:pt idx="1072">
                  <c:v>0.61779487200005989</c:v>
                </c:pt>
                <c:pt idx="1073">
                  <c:v>0.6277948720000629</c:v>
                </c:pt>
                <c:pt idx="1074">
                  <c:v>0.6277948720000629</c:v>
                </c:pt>
                <c:pt idx="1075">
                  <c:v>0.6277948720000629</c:v>
                </c:pt>
                <c:pt idx="1076">
                  <c:v>0.6277948720000629</c:v>
                </c:pt>
                <c:pt idx="1077">
                  <c:v>0.6277948720000629</c:v>
                </c:pt>
                <c:pt idx="1078">
                  <c:v>0.6277948720000629</c:v>
                </c:pt>
                <c:pt idx="1079">
                  <c:v>0.6277948720000629</c:v>
                </c:pt>
                <c:pt idx="1080">
                  <c:v>0.6277948720000629</c:v>
                </c:pt>
                <c:pt idx="1081">
                  <c:v>0.6277948720000629</c:v>
                </c:pt>
                <c:pt idx="1082">
                  <c:v>0.6277948720000629</c:v>
                </c:pt>
                <c:pt idx="1083">
                  <c:v>0.6277948720000629</c:v>
                </c:pt>
                <c:pt idx="1084">
                  <c:v>0.6277948720000629</c:v>
                </c:pt>
                <c:pt idx="1085">
                  <c:v>0.6277948720000629</c:v>
                </c:pt>
                <c:pt idx="1086">
                  <c:v>0.6277948720000629</c:v>
                </c:pt>
                <c:pt idx="1087">
                  <c:v>0.6277948720000629</c:v>
                </c:pt>
                <c:pt idx="1088">
                  <c:v>0.6277948720000629</c:v>
                </c:pt>
                <c:pt idx="1089">
                  <c:v>0.6277948720000629</c:v>
                </c:pt>
                <c:pt idx="1090">
                  <c:v>0.6277948720000629</c:v>
                </c:pt>
                <c:pt idx="1091">
                  <c:v>0.6277948720000629</c:v>
                </c:pt>
                <c:pt idx="1092">
                  <c:v>0.6277948720000629</c:v>
                </c:pt>
                <c:pt idx="1093">
                  <c:v>0.6277948720000629</c:v>
                </c:pt>
                <c:pt idx="1094">
                  <c:v>0.6277948720000629</c:v>
                </c:pt>
                <c:pt idx="1095">
                  <c:v>0.6277948720000629</c:v>
                </c:pt>
                <c:pt idx="1096">
                  <c:v>0.6277948720000629</c:v>
                </c:pt>
                <c:pt idx="1097">
                  <c:v>0.6277948720000629</c:v>
                </c:pt>
                <c:pt idx="1098">
                  <c:v>0.6277948720000629</c:v>
                </c:pt>
                <c:pt idx="1099">
                  <c:v>0.6277948720000629</c:v>
                </c:pt>
                <c:pt idx="1100">
                  <c:v>0.6277948720000629</c:v>
                </c:pt>
                <c:pt idx="1101">
                  <c:v>0.6277948720000629</c:v>
                </c:pt>
                <c:pt idx="1102">
                  <c:v>0.6277948720000629</c:v>
                </c:pt>
                <c:pt idx="1103">
                  <c:v>0.6277948720000629</c:v>
                </c:pt>
                <c:pt idx="1104">
                  <c:v>0.6277948720000629</c:v>
                </c:pt>
                <c:pt idx="1105">
                  <c:v>0.6277948720000629</c:v>
                </c:pt>
                <c:pt idx="1106">
                  <c:v>0.6277948720000629</c:v>
                </c:pt>
                <c:pt idx="1107">
                  <c:v>0.6277948720000629</c:v>
                </c:pt>
                <c:pt idx="1108">
                  <c:v>0.6277948720000629</c:v>
                </c:pt>
                <c:pt idx="1109">
                  <c:v>0.6277948720000629</c:v>
                </c:pt>
                <c:pt idx="1110">
                  <c:v>0.6277948720000629</c:v>
                </c:pt>
                <c:pt idx="1111">
                  <c:v>0.6277948720000629</c:v>
                </c:pt>
                <c:pt idx="1112">
                  <c:v>0.6277948720000629</c:v>
                </c:pt>
                <c:pt idx="1113">
                  <c:v>0.6277948720000629</c:v>
                </c:pt>
                <c:pt idx="1114">
                  <c:v>0.6277948720000629</c:v>
                </c:pt>
                <c:pt idx="1115">
                  <c:v>0.6277948720000629</c:v>
                </c:pt>
                <c:pt idx="1116">
                  <c:v>0.6277948720000629</c:v>
                </c:pt>
                <c:pt idx="1117">
                  <c:v>0.6277948720000629</c:v>
                </c:pt>
                <c:pt idx="1118">
                  <c:v>0.6277948720000629</c:v>
                </c:pt>
                <c:pt idx="1119">
                  <c:v>0.6277948720000629</c:v>
                </c:pt>
                <c:pt idx="1120">
                  <c:v>0.6277948720000629</c:v>
                </c:pt>
                <c:pt idx="1121">
                  <c:v>0.6277948720000629</c:v>
                </c:pt>
                <c:pt idx="1122">
                  <c:v>0.6277948720000629</c:v>
                </c:pt>
                <c:pt idx="1123">
                  <c:v>0.6277948720000629</c:v>
                </c:pt>
                <c:pt idx="1124">
                  <c:v>0.6277948720000629</c:v>
                </c:pt>
                <c:pt idx="1125">
                  <c:v>0.6277948720000629</c:v>
                </c:pt>
                <c:pt idx="1126">
                  <c:v>0.6277948720000629</c:v>
                </c:pt>
                <c:pt idx="1127">
                  <c:v>0.6277948720000629</c:v>
                </c:pt>
                <c:pt idx="1128">
                  <c:v>0.6277948720000629</c:v>
                </c:pt>
                <c:pt idx="1129">
                  <c:v>0.6277948720000629</c:v>
                </c:pt>
                <c:pt idx="1130">
                  <c:v>0.6277948720000629</c:v>
                </c:pt>
                <c:pt idx="1131">
                  <c:v>0.63779487200006235</c:v>
                </c:pt>
                <c:pt idx="1132">
                  <c:v>0.63779487200006235</c:v>
                </c:pt>
                <c:pt idx="1133">
                  <c:v>0.6277948720000629</c:v>
                </c:pt>
                <c:pt idx="1134">
                  <c:v>0.6277948720000629</c:v>
                </c:pt>
                <c:pt idx="1135">
                  <c:v>0.6277948720000629</c:v>
                </c:pt>
                <c:pt idx="1136">
                  <c:v>0.6277948720000629</c:v>
                </c:pt>
                <c:pt idx="1137">
                  <c:v>0.6277948720000629</c:v>
                </c:pt>
                <c:pt idx="1138">
                  <c:v>0.6277948720000629</c:v>
                </c:pt>
                <c:pt idx="1139">
                  <c:v>0.63584615400001065</c:v>
                </c:pt>
                <c:pt idx="1140">
                  <c:v>0.63584615400001065</c:v>
                </c:pt>
                <c:pt idx="1141">
                  <c:v>0.63584615400001065</c:v>
                </c:pt>
                <c:pt idx="1142">
                  <c:v>0.63584615400001065</c:v>
                </c:pt>
                <c:pt idx="1143">
                  <c:v>0.6277948720000629</c:v>
                </c:pt>
                <c:pt idx="1144">
                  <c:v>0.6277948720000629</c:v>
                </c:pt>
                <c:pt idx="1145">
                  <c:v>0.63584615400001065</c:v>
                </c:pt>
                <c:pt idx="1146">
                  <c:v>0.63584615400001065</c:v>
                </c:pt>
                <c:pt idx="1147">
                  <c:v>0.63584615400001065</c:v>
                </c:pt>
                <c:pt idx="1148">
                  <c:v>0.6277948720000629</c:v>
                </c:pt>
                <c:pt idx="1149">
                  <c:v>0.6277948720000629</c:v>
                </c:pt>
                <c:pt idx="1150">
                  <c:v>0.6277948720000629</c:v>
                </c:pt>
                <c:pt idx="1151">
                  <c:v>0.6277948720000629</c:v>
                </c:pt>
                <c:pt idx="1152">
                  <c:v>0.63779487200006235</c:v>
                </c:pt>
                <c:pt idx="1153">
                  <c:v>0.63779487200006235</c:v>
                </c:pt>
                <c:pt idx="1154">
                  <c:v>0.6277948720000629</c:v>
                </c:pt>
                <c:pt idx="1155">
                  <c:v>0.6277948720000629</c:v>
                </c:pt>
                <c:pt idx="1156">
                  <c:v>0.63779487200006235</c:v>
                </c:pt>
                <c:pt idx="1157">
                  <c:v>0.63779487200006235</c:v>
                </c:pt>
                <c:pt idx="1158">
                  <c:v>0.63779487200006235</c:v>
                </c:pt>
                <c:pt idx="1159">
                  <c:v>0.63779487200006235</c:v>
                </c:pt>
                <c:pt idx="1160">
                  <c:v>0.6277948720000629</c:v>
                </c:pt>
                <c:pt idx="1161">
                  <c:v>0.6277948720000629</c:v>
                </c:pt>
                <c:pt idx="1162">
                  <c:v>0.63779487200006235</c:v>
                </c:pt>
                <c:pt idx="1163">
                  <c:v>0.63779487200006235</c:v>
                </c:pt>
                <c:pt idx="1164">
                  <c:v>0.63779487200006235</c:v>
                </c:pt>
                <c:pt idx="1165">
                  <c:v>0.63779487200006235</c:v>
                </c:pt>
                <c:pt idx="1166">
                  <c:v>0.63584615400001065</c:v>
                </c:pt>
                <c:pt idx="1167">
                  <c:v>0.63584615400001065</c:v>
                </c:pt>
                <c:pt idx="1168">
                  <c:v>0.63779487200006235</c:v>
                </c:pt>
                <c:pt idx="1169">
                  <c:v>0.63779487200006235</c:v>
                </c:pt>
                <c:pt idx="1170">
                  <c:v>0.63779487200006457</c:v>
                </c:pt>
                <c:pt idx="1171">
                  <c:v>0.63779487200006457</c:v>
                </c:pt>
                <c:pt idx="1172">
                  <c:v>0.63779487200006457</c:v>
                </c:pt>
                <c:pt idx="1173">
                  <c:v>0.63779487200006457</c:v>
                </c:pt>
                <c:pt idx="1174">
                  <c:v>0.63779487200006457</c:v>
                </c:pt>
                <c:pt idx="1175">
                  <c:v>0.63779487200006457</c:v>
                </c:pt>
                <c:pt idx="1176">
                  <c:v>0.63779487200006457</c:v>
                </c:pt>
                <c:pt idx="1177">
                  <c:v>0.63779487200006457</c:v>
                </c:pt>
                <c:pt idx="1178">
                  <c:v>0.63779487200006457</c:v>
                </c:pt>
                <c:pt idx="1179">
                  <c:v>0.63779487200006457</c:v>
                </c:pt>
                <c:pt idx="1180">
                  <c:v>0.63779487200006457</c:v>
                </c:pt>
                <c:pt idx="1181">
                  <c:v>0.63779487200006457</c:v>
                </c:pt>
                <c:pt idx="1182">
                  <c:v>0.63779487200006457</c:v>
                </c:pt>
                <c:pt idx="1183">
                  <c:v>0.63779487200006457</c:v>
                </c:pt>
                <c:pt idx="1184">
                  <c:v>0.63779487200006457</c:v>
                </c:pt>
                <c:pt idx="1185">
                  <c:v>0.63779487200006457</c:v>
                </c:pt>
                <c:pt idx="1186">
                  <c:v>0.63779487200006457</c:v>
                </c:pt>
                <c:pt idx="1187">
                  <c:v>0.63779487200006457</c:v>
                </c:pt>
                <c:pt idx="1188">
                  <c:v>0.63779487200006457</c:v>
                </c:pt>
                <c:pt idx="1189">
                  <c:v>0.63779487200006457</c:v>
                </c:pt>
                <c:pt idx="1190">
                  <c:v>0.63779487200006457</c:v>
                </c:pt>
                <c:pt idx="1191">
                  <c:v>0.63779487200006457</c:v>
                </c:pt>
                <c:pt idx="1192">
                  <c:v>0.63779487200006457</c:v>
                </c:pt>
                <c:pt idx="1193">
                  <c:v>0.63779487200006457</c:v>
                </c:pt>
                <c:pt idx="1194">
                  <c:v>0.63779487200006457</c:v>
                </c:pt>
                <c:pt idx="1195">
                  <c:v>0.63779487200006457</c:v>
                </c:pt>
                <c:pt idx="1196">
                  <c:v>0.63779487200006457</c:v>
                </c:pt>
                <c:pt idx="1197">
                  <c:v>0.63779487200006457</c:v>
                </c:pt>
                <c:pt idx="1198">
                  <c:v>0.63779487200006457</c:v>
                </c:pt>
                <c:pt idx="1199">
                  <c:v>0.63779487200006457</c:v>
                </c:pt>
                <c:pt idx="1200">
                  <c:v>0.63779487200006457</c:v>
                </c:pt>
                <c:pt idx="1201">
                  <c:v>0.63779487200006457</c:v>
                </c:pt>
                <c:pt idx="1202">
                  <c:v>0.63779487200006457</c:v>
                </c:pt>
                <c:pt idx="1203">
                  <c:v>0.63779487200006457</c:v>
                </c:pt>
                <c:pt idx="1204">
                  <c:v>0.63779487200006457</c:v>
                </c:pt>
                <c:pt idx="1205">
                  <c:v>0.63779487200006457</c:v>
                </c:pt>
                <c:pt idx="1206">
                  <c:v>0.63779487200006457</c:v>
                </c:pt>
                <c:pt idx="1207">
                  <c:v>0.63779487200006457</c:v>
                </c:pt>
                <c:pt idx="1208">
                  <c:v>0.63779487200006457</c:v>
                </c:pt>
                <c:pt idx="1209">
                  <c:v>0.63779487200006457</c:v>
                </c:pt>
                <c:pt idx="1210">
                  <c:v>0.63779487200006457</c:v>
                </c:pt>
                <c:pt idx="1211">
                  <c:v>0.64779487200006436</c:v>
                </c:pt>
                <c:pt idx="1212">
                  <c:v>0.64779487200006436</c:v>
                </c:pt>
                <c:pt idx="1213">
                  <c:v>0.64974359000003334</c:v>
                </c:pt>
                <c:pt idx="1214">
                  <c:v>0.64974359000003334</c:v>
                </c:pt>
                <c:pt idx="1215">
                  <c:v>0.64974359000003334</c:v>
                </c:pt>
                <c:pt idx="1216">
                  <c:v>0.64974359000003334</c:v>
                </c:pt>
                <c:pt idx="1217">
                  <c:v>0.64974359000003334</c:v>
                </c:pt>
                <c:pt idx="1218">
                  <c:v>0.64974359000003334</c:v>
                </c:pt>
                <c:pt idx="1219">
                  <c:v>0.64974359000003334</c:v>
                </c:pt>
                <c:pt idx="1220">
                  <c:v>0.65974359000003802</c:v>
                </c:pt>
                <c:pt idx="1221">
                  <c:v>0.65974359000003802</c:v>
                </c:pt>
                <c:pt idx="1222">
                  <c:v>0.66169230800002365</c:v>
                </c:pt>
                <c:pt idx="1223">
                  <c:v>0.66169230800002365</c:v>
                </c:pt>
                <c:pt idx="1224">
                  <c:v>0.66169230800002365</c:v>
                </c:pt>
                <c:pt idx="1225">
                  <c:v>0.66169230800002365</c:v>
                </c:pt>
                <c:pt idx="1226">
                  <c:v>0.66169230800002365</c:v>
                </c:pt>
                <c:pt idx="1227">
                  <c:v>0.66169230800002365</c:v>
                </c:pt>
                <c:pt idx="1228">
                  <c:v>0.66169230800002365</c:v>
                </c:pt>
                <c:pt idx="1229">
                  <c:v>0.66169230800002365</c:v>
                </c:pt>
                <c:pt idx="1230">
                  <c:v>0.65974359000003802</c:v>
                </c:pt>
                <c:pt idx="1231">
                  <c:v>0.65974359000003802</c:v>
                </c:pt>
                <c:pt idx="1232">
                  <c:v>0.66169230800002365</c:v>
                </c:pt>
                <c:pt idx="1233">
                  <c:v>0.66169230800002365</c:v>
                </c:pt>
                <c:pt idx="1234">
                  <c:v>0.65974359000003802</c:v>
                </c:pt>
                <c:pt idx="1235">
                  <c:v>0.65974359000003802</c:v>
                </c:pt>
                <c:pt idx="1236">
                  <c:v>0.66974359000003703</c:v>
                </c:pt>
                <c:pt idx="1237">
                  <c:v>0.66974359000003703</c:v>
                </c:pt>
                <c:pt idx="1238">
                  <c:v>0.66169230800002365</c:v>
                </c:pt>
                <c:pt idx="1239">
                  <c:v>0.66169230800002365</c:v>
                </c:pt>
                <c:pt idx="1240">
                  <c:v>0.67169230800002588</c:v>
                </c:pt>
                <c:pt idx="1241">
                  <c:v>0.67169230800002588</c:v>
                </c:pt>
                <c:pt idx="1242">
                  <c:v>0.67169230800002588</c:v>
                </c:pt>
                <c:pt idx="1243">
                  <c:v>0.68169230799999503</c:v>
                </c:pt>
                <c:pt idx="1244">
                  <c:v>0.68169230799999503</c:v>
                </c:pt>
                <c:pt idx="1245">
                  <c:v>0.68169230799999503</c:v>
                </c:pt>
                <c:pt idx="1246">
                  <c:v>0.68169230799999503</c:v>
                </c:pt>
                <c:pt idx="1247">
                  <c:v>0.69169230800000014</c:v>
                </c:pt>
                <c:pt idx="1248">
                  <c:v>0.69169230800000014</c:v>
                </c:pt>
                <c:pt idx="1249">
                  <c:v>0.68364102600004484</c:v>
                </c:pt>
                <c:pt idx="1250">
                  <c:v>0.68364102600004484</c:v>
                </c:pt>
                <c:pt idx="1251">
                  <c:v>0.6936410260000454</c:v>
                </c:pt>
                <c:pt idx="1252">
                  <c:v>0.6936410260000454</c:v>
                </c:pt>
                <c:pt idx="1253">
                  <c:v>0.6936410260000454</c:v>
                </c:pt>
                <c:pt idx="1254">
                  <c:v>0.6936410260000454</c:v>
                </c:pt>
                <c:pt idx="1255">
                  <c:v>0.68558974400000139</c:v>
                </c:pt>
                <c:pt idx="1256">
                  <c:v>0.68558974400000139</c:v>
                </c:pt>
                <c:pt idx="1257">
                  <c:v>0.6955897439999994</c:v>
                </c:pt>
                <c:pt idx="1258">
                  <c:v>0.6955897439999994</c:v>
                </c:pt>
                <c:pt idx="1259">
                  <c:v>0.6855897439999995</c:v>
                </c:pt>
                <c:pt idx="1260">
                  <c:v>0.6855897439999995</c:v>
                </c:pt>
                <c:pt idx="1261">
                  <c:v>0.69558974400000506</c:v>
                </c:pt>
                <c:pt idx="1262">
                  <c:v>0.69558974400000506</c:v>
                </c:pt>
                <c:pt idx="1263">
                  <c:v>0.69558974400000506</c:v>
                </c:pt>
                <c:pt idx="1264">
                  <c:v>0.69558974400000506</c:v>
                </c:pt>
                <c:pt idx="1265">
                  <c:v>0.70558974400000307</c:v>
                </c:pt>
                <c:pt idx="1266">
                  <c:v>0.70558974400000307</c:v>
                </c:pt>
                <c:pt idx="1267">
                  <c:v>0.70558974400000307</c:v>
                </c:pt>
                <c:pt idx="1268">
                  <c:v>0.70558974400000307</c:v>
                </c:pt>
                <c:pt idx="1269">
                  <c:v>0.70558974400000307</c:v>
                </c:pt>
                <c:pt idx="1270">
                  <c:v>0.70558974400000307</c:v>
                </c:pt>
                <c:pt idx="1271">
                  <c:v>0.70558974400000307</c:v>
                </c:pt>
                <c:pt idx="1272">
                  <c:v>0.70558974400000307</c:v>
                </c:pt>
                <c:pt idx="1273">
                  <c:v>0.70558974400000307</c:v>
                </c:pt>
                <c:pt idx="1274">
                  <c:v>0.70558974400000307</c:v>
                </c:pt>
                <c:pt idx="1275">
                  <c:v>0.70558974400000307</c:v>
                </c:pt>
                <c:pt idx="1276">
                  <c:v>0.71558974400000108</c:v>
                </c:pt>
                <c:pt idx="1277">
                  <c:v>0.71558974400000108</c:v>
                </c:pt>
                <c:pt idx="1278">
                  <c:v>0.71558974400000108</c:v>
                </c:pt>
                <c:pt idx="1279">
                  <c:v>0.71558974400000108</c:v>
                </c:pt>
                <c:pt idx="1280">
                  <c:v>0.72364102600005475</c:v>
                </c:pt>
                <c:pt idx="1281">
                  <c:v>0.72364102600005475</c:v>
                </c:pt>
                <c:pt idx="1282">
                  <c:v>0.72364102600005475</c:v>
                </c:pt>
                <c:pt idx="1283">
                  <c:v>0.72364102600005475</c:v>
                </c:pt>
                <c:pt idx="1284">
                  <c:v>0.72364102600005475</c:v>
                </c:pt>
                <c:pt idx="1285">
                  <c:v>0.72364102600005475</c:v>
                </c:pt>
                <c:pt idx="1286">
                  <c:v>0.72364102600005475</c:v>
                </c:pt>
                <c:pt idx="1287">
                  <c:v>0.72364102600005475</c:v>
                </c:pt>
                <c:pt idx="1288">
                  <c:v>0.72364102600005475</c:v>
                </c:pt>
                <c:pt idx="1289">
                  <c:v>0.72364102600005475</c:v>
                </c:pt>
                <c:pt idx="1290">
                  <c:v>0.73364102600006098</c:v>
                </c:pt>
                <c:pt idx="1291">
                  <c:v>0.73364102600006098</c:v>
                </c:pt>
                <c:pt idx="1292">
                  <c:v>0.72364102600005475</c:v>
                </c:pt>
                <c:pt idx="1293">
                  <c:v>0.72364102600005475</c:v>
                </c:pt>
                <c:pt idx="1294">
                  <c:v>0.73364102600006098</c:v>
                </c:pt>
                <c:pt idx="1295">
                  <c:v>0.73364102600006098</c:v>
                </c:pt>
                <c:pt idx="1296">
                  <c:v>0.73364102600006098</c:v>
                </c:pt>
                <c:pt idx="1297">
                  <c:v>0.73364102600006098</c:v>
                </c:pt>
                <c:pt idx="1298">
                  <c:v>0.73364102600006098</c:v>
                </c:pt>
                <c:pt idx="1299">
                  <c:v>0.73364102600006098</c:v>
                </c:pt>
                <c:pt idx="1300">
                  <c:v>0.73364102600006098</c:v>
                </c:pt>
                <c:pt idx="1301">
                  <c:v>0.73364102600006098</c:v>
                </c:pt>
                <c:pt idx="1302">
                  <c:v>0.73364102600006098</c:v>
                </c:pt>
                <c:pt idx="1303">
                  <c:v>0.73364102600006098</c:v>
                </c:pt>
                <c:pt idx="1304">
                  <c:v>0.73364102600006098</c:v>
                </c:pt>
                <c:pt idx="1305">
                  <c:v>0.73364102600006098</c:v>
                </c:pt>
                <c:pt idx="1306">
                  <c:v>0.73364102600006098</c:v>
                </c:pt>
                <c:pt idx="1307">
                  <c:v>0.73364102600006098</c:v>
                </c:pt>
                <c:pt idx="1308">
                  <c:v>0.73364102600006098</c:v>
                </c:pt>
                <c:pt idx="1309">
                  <c:v>0.73364102600006098</c:v>
                </c:pt>
                <c:pt idx="1310">
                  <c:v>0.73364102600006098</c:v>
                </c:pt>
                <c:pt idx="1311">
                  <c:v>0.73364102600006098</c:v>
                </c:pt>
                <c:pt idx="1312">
                  <c:v>0.73364102600006098</c:v>
                </c:pt>
                <c:pt idx="1313">
                  <c:v>0.73364102600006098</c:v>
                </c:pt>
                <c:pt idx="1314">
                  <c:v>0.72558974400000187</c:v>
                </c:pt>
                <c:pt idx="1315">
                  <c:v>0.72558974400000187</c:v>
                </c:pt>
                <c:pt idx="1316">
                  <c:v>0.73364102600006098</c:v>
                </c:pt>
                <c:pt idx="1317">
                  <c:v>0.73364102600006098</c:v>
                </c:pt>
                <c:pt idx="1318">
                  <c:v>0.73364102600006098</c:v>
                </c:pt>
                <c:pt idx="1319">
                  <c:v>0.73364102600006098</c:v>
                </c:pt>
                <c:pt idx="1320">
                  <c:v>0.73364102600005465</c:v>
                </c:pt>
                <c:pt idx="1321">
                  <c:v>0.73364102600005465</c:v>
                </c:pt>
                <c:pt idx="1322">
                  <c:v>0.73364102600005465</c:v>
                </c:pt>
                <c:pt idx="1323">
                  <c:v>0.73364102600005465</c:v>
                </c:pt>
                <c:pt idx="1324">
                  <c:v>0.73364102600005465</c:v>
                </c:pt>
                <c:pt idx="1325">
                  <c:v>0.73364102600005465</c:v>
                </c:pt>
                <c:pt idx="1326">
                  <c:v>0.73364102600005465</c:v>
                </c:pt>
                <c:pt idx="1327">
                  <c:v>0.73364102600005465</c:v>
                </c:pt>
                <c:pt idx="1328">
                  <c:v>0.73364102600005465</c:v>
                </c:pt>
                <c:pt idx="1329">
                  <c:v>0.73364102600005465</c:v>
                </c:pt>
                <c:pt idx="1330">
                  <c:v>0.73364102600005465</c:v>
                </c:pt>
                <c:pt idx="1331">
                  <c:v>0.73364102600005465</c:v>
                </c:pt>
                <c:pt idx="1332">
                  <c:v>0.73364102600005465</c:v>
                </c:pt>
                <c:pt idx="1333">
                  <c:v>0.73364102600005465</c:v>
                </c:pt>
                <c:pt idx="1334">
                  <c:v>0.73364102600005465</c:v>
                </c:pt>
                <c:pt idx="1335">
                  <c:v>0.73364102600005465</c:v>
                </c:pt>
                <c:pt idx="1336">
                  <c:v>0.73364102600005465</c:v>
                </c:pt>
                <c:pt idx="1337">
                  <c:v>0.73364102600005465</c:v>
                </c:pt>
                <c:pt idx="1338">
                  <c:v>0.73364102600005465</c:v>
                </c:pt>
                <c:pt idx="1339">
                  <c:v>0.72558974400000054</c:v>
                </c:pt>
                <c:pt idx="1340">
                  <c:v>0.72558974400000054</c:v>
                </c:pt>
                <c:pt idx="1341">
                  <c:v>0.72364102600005342</c:v>
                </c:pt>
                <c:pt idx="1342">
                  <c:v>0.72364102600005342</c:v>
                </c:pt>
                <c:pt idx="1343">
                  <c:v>0.73364102600005465</c:v>
                </c:pt>
                <c:pt idx="1344">
                  <c:v>0.73364102600005465</c:v>
                </c:pt>
                <c:pt idx="1345">
                  <c:v>0.73364102600005276</c:v>
                </c:pt>
                <c:pt idx="1346">
                  <c:v>0.73364102600005276</c:v>
                </c:pt>
                <c:pt idx="1347">
                  <c:v>0.73364102600005465</c:v>
                </c:pt>
                <c:pt idx="1348">
                  <c:v>0.73364102600005465</c:v>
                </c:pt>
                <c:pt idx="1349">
                  <c:v>0.73364102600005465</c:v>
                </c:pt>
                <c:pt idx="1350">
                  <c:v>0.73364102600005465</c:v>
                </c:pt>
                <c:pt idx="1351">
                  <c:v>0.72558974400000054</c:v>
                </c:pt>
                <c:pt idx="1352">
                  <c:v>0.72558974400000054</c:v>
                </c:pt>
                <c:pt idx="1353">
                  <c:v>0.73364102600005465</c:v>
                </c:pt>
                <c:pt idx="1354">
                  <c:v>0.73364102600005465</c:v>
                </c:pt>
                <c:pt idx="1355">
                  <c:v>0.73558974399999855</c:v>
                </c:pt>
                <c:pt idx="1356">
                  <c:v>0.73558974399999855</c:v>
                </c:pt>
                <c:pt idx="1357">
                  <c:v>0.73364102600005465</c:v>
                </c:pt>
                <c:pt idx="1358">
                  <c:v>0.73364102600005465</c:v>
                </c:pt>
                <c:pt idx="1359">
                  <c:v>0.73364102600005465</c:v>
                </c:pt>
                <c:pt idx="1360">
                  <c:v>0.73364102600005465</c:v>
                </c:pt>
                <c:pt idx="1361">
                  <c:v>0.73364102600005465</c:v>
                </c:pt>
                <c:pt idx="1362">
                  <c:v>0.73364102600005465</c:v>
                </c:pt>
                <c:pt idx="1363">
                  <c:v>0.73364102600005465</c:v>
                </c:pt>
                <c:pt idx="1364">
                  <c:v>0.73364102600005465</c:v>
                </c:pt>
                <c:pt idx="1365">
                  <c:v>0.73364102600005465</c:v>
                </c:pt>
                <c:pt idx="1366">
                  <c:v>0.73364102600005465</c:v>
                </c:pt>
                <c:pt idx="1367">
                  <c:v>0.73364102600005465</c:v>
                </c:pt>
                <c:pt idx="1368">
                  <c:v>0.73364102600005465</c:v>
                </c:pt>
                <c:pt idx="1369">
                  <c:v>0.73364102600005465</c:v>
                </c:pt>
                <c:pt idx="1370">
                  <c:v>0.73364102600005465</c:v>
                </c:pt>
                <c:pt idx="1371">
                  <c:v>0.73364102600005465</c:v>
                </c:pt>
                <c:pt idx="1372">
                  <c:v>0.73364102600005465</c:v>
                </c:pt>
                <c:pt idx="1373">
                  <c:v>0.73364102600005465</c:v>
                </c:pt>
                <c:pt idx="1374">
                  <c:v>0.73364102600005465</c:v>
                </c:pt>
                <c:pt idx="1375">
                  <c:v>0.73364102600005465</c:v>
                </c:pt>
                <c:pt idx="1376">
                  <c:v>0.73364102600005465</c:v>
                </c:pt>
                <c:pt idx="1377">
                  <c:v>0.73364102600005465</c:v>
                </c:pt>
                <c:pt idx="1378">
                  <c:v>0.73364102600005465</c:v>
                </c:pt>
                <c:pt idx="1379">
                  <c:v>0.73364102600005465</c:v>
                </c:pt>
                <c:pt idx="1380">
                  <c:v>0.73364102600005465</c:v>
                </c:pt>
                <c:pt idx="1381">
                  <c:v>0.73364102600005465</c:v>
                </c:pt>
                <c:pt idx="1382">
                  <c:v>0.73364102600005465</c:v>
                </c:pt>
                <c:pt idx="1383">
                  <c:v>0.73364102600005465</c:v>
                </c:pt>
                <c:pt idx="1384">
                  <c:v>0.74169230799999664</c:v>
                </c:pt>
                <c:pt idx="1385">
                  <c:v>0.74169230799999664</c:v>
                </c:pt>
                <c:pt idx="1386">
                  <c:v>0.74169230799999664</c:v>
                </c:pt>
                <c:pt idx="1387">
                  <c:v>0.74169230799999664</c:v>
                </c:pt>
                <c:pt idx="1388">
                  <c:v>0.74169230799999664</c:v>
                </c:pt>
                <c:pt idx="1389">
                  <c:v>0.73364102600005276</c:v>
                </c:pt>
                <c:pt idx="1390">
                  <c:v>0.73364102600005276</c:v>
                </c:pt>
                <c:pt idx="1391">
                  <c:v>0.73364102600005276</c:v>
                </c:pt>
                <c:pt idx="1392">
                  <c:v>0.73364102600005276</c:v>
                </c:pt>
                <c:pt idx="1393">
                  <c:v>0.73364102600005276</c:v>
                </c:pt>
                <c:pt idx="1394">
                  <c:v>0.73364102600005276</c:v>
                </c:pt>
                <c:pt idx="1395">
                  <c:v>0.73364102600005276</c:v>
                </c:pt>
                <c:pt idx="1396">
                  <c:v>0.73364102600005276</c:v>
                </c:pt>
                <c:pt idx="1397">
                  <c:v>0.74169230799999664</c:v>
                </c:pt>
                <c:pt idx="1398">
                  <c:v>0.74169230799999664</c:v>
                </c:pt>
                <c:pt idx="1399">
                  <c:v>0.74169230799999664</c:v>
                </c:pt>
                <c:pt idx="1400">
                  <c:v>0.74169230799999664</c:v>
                </c:pt>
                <c:pt idx="1401">
                  <c:v>0.74169230799999664</c:v>
                </c:pt>
                <c:pt idx="1402">
                  <c:v>0.74169230799999664</c:v>
                </c:pt>
                <c:pt idx="1403">
                  <c:v>0.73364102600005276</c:v>
                </c:pt>
                <c:pt idx="1404">
                  <c:v>0.73364102600005276</c:v>
                </c:pt>
                <c:pt idx="1405">
                  <c:v>0.73364102600005276</c:v>
                </c:pt>
                <c:pt idx="1406">
                  <c:v>0.73364102600005276</c:v>
                </c:pt>
                <c:pt idx="1407">
                  <c:v>0.73364102600005276</c:v>
                </c:pt>
                <c:pt idx="1408">
                  <c:v>0.73364102600005276</c:v>
                </c:pt>
                <c:pt idx="1409">
                  <c:v>0.73364102600005276</c:v>
                </c:pt>
                <c:pt idx="1410">
                  <c:v>0.73364102600005276</c:v>
                </c:pt>
                <c:pt idx="1411">
                  <c:v>0.73364102600005276</c:v>
                </c:pt>
                <c:pt idx="1412">
                  <c:v>0.73364102600005276</c:v>
                </c:pt>
                <c:pt idx="1413">
                  <c:v>0.73364102600005276</c:v>
                </c:pt>
                <c:pt idx="1414">
                  <c:v>0.73364102600005276</c:v>
                </c:pt>
                <c:pt idx="1415">
                  <c:v>0.73364102600005276</c:v>
                </c:pt>
                <c:pt idx="1416">
                  <c:v>0.73364102600005276</c:v>
                </c:pt>
                <c:pt idx="1417">
                  <c:v>0.73364102600005276</c:v>
                </c:pt>
                <c:pt idx="1418">
                  <c:v>0.73364102600005276</c:v>
                </c:pt>
                <c:pt idx="1419">
                  <c:v>0.73364102600005276</c:v>
                </c:pt>
                <c:pt idx="1420">
                  <c:v>0.73364102600005276</c:v>
                </c:pt>
                <c:pt idx="1421">
                  <c:v>0.73364102600005276</c:v>
                </c:pt>
                <c:pt idx="1422">
                  <c:v>0.74169230799999664</c:v>
                </c:pt>
                <c:pt idx="1423">
                  <c:v>0.74169230799999664</c:v>
                </c:pt>
                <c:pt idx="1424">
                  <c:v>0.74169230799999664</c:v>
                </c:pt>
                <c:pt idx="1425">
                  <c:v>0.74169230799999664</c:v>
                </c:pt>
                <c:pt idx="1426">
                  <c:v>0.73364102600005276</c:v>
                </c:pt>
                <c:pt idx="1427">
                  <c:v>0.73364102600005276</c:v>
                </c:pt>
                <c:pt idx="1428">
                  <c:v>0.73364102600005276</c:v>
                </c:pt>
                <c:pt idx="1429">
                  <c:v>0.73364102600005276</c:v>
                </c:pt>
                <c:pt idx="1430">
                  <c:v>0.73364102600005276</c:v>
                </c:pt>
                <c:pt idx="1431">
                  <c:v>0.73364102600005276</c:v>
                </c:pt>
                <c:pt idx="1432">
                  <c:v>0.73364102600005276</c:v>
                </c:pt>
                <c:pt idx="1433">
                  <c:v>0.73364102600005276</c:v>
                </c:pt>
                <c:pt idx="1434">
                  <c:v>0.73364102600005276</c:v>
                </c:pt>
                <c:pt idx="1435">
                  <c:v>0.73364102600005276</c:v>
                </c:pt>
                <c:pt idx="1436">
                  <c:v>0.73364102600005276</c:v>
                </c:pt>
                <c:pt idx="1437">
                  <c:v>0.73364102600005276</c:v>
                </c:pt>
                <c:pt idx="1438">
                  <c:v>0.73364102600005276</c:v>
                </c:pt>
                <c:pt idx="1439">
                  <c:v>0.73364102600005276</c:v>
                </c:pt>
                <c:pt idx="1440">
                  <c:v>0.73364102600005276</c:v>
                </c:pt>
                <c:pt idx="1441">
                  <c:v>0.73364102600005276</c:v>
                </c:pt>
                <c:pt idx="1442">
                  <c:v>0.73364102600005276</c:v>
                </c:pt>
                <c:pt idx="1443">
                  <c:v>0.73364102600005276</c:v>
                </c:pt>
                <c:pt idx="1444">
                  <c:v>0.73364102600005276</c:v>
                </c:pt>
                <c:pt idx="1445">
                  <c:v>0.73364102600005276</c:v>
                </c:pt>
                <c:pt idx="1446">
                  <c:v>0.73364102600005276</c:v>
                </c:pt>
                <c:pt idx="1447">
                  <c:v>0.73364102600005276</c:v>
                </c:pt>
                <c:pt idx="1448">
                  <c:v>0.73364102600005276</c:v>
                </c:pt>
                <c:pt idx="1449">
                  <c:v>0.73364102600005276</c:v>
                </c:pt>
                <c:pt idx="1450">
                  <c:v>0.73364102600005276</c:v>
                </c:pt>
                <c:pt idx="1451">
                  <c:v>0.73364102600005276</c:v>
                </c:pt>
                <c:pt idx="1452">
                  <c:v>0.73364102600005276</c:v>
                </c:pt>
                <c:pt idx="1453">
                  <c:v>0.73364102600005276</c:v>
                </c:pt>
                <c:pt idx="1454">
                  <c:v>0.73364102600005276</c:v>
                </c:pt>
                <c:pt idx="1455">
                  <c:v>0.73364102600005276</c:v>
                </c:pt>
                <c:pt idx="1456">
                  <c:v>0.73364102600005276</c:v>
                </c:pt>
                <c:pt idx="1457">
                  <c:v>0.73364102600005276</c:v>
                </c:pt>
                <c:pt idx="1458">
                  <c:v>0.73364102600005276</c:v>
                </c:pt>
                <c:pt idx="1459">
                  <c:v>0.73364102600005276</c:v>
                </c:pt>
                <c:pt idx="1460">
                  <c:v>0.73364102600005276</c:v>
                </c:pt>
                <c:pt idx="1461">
                  <c:v>0.73364102600005276</c:v>
                </c:pt>
                <c:pt idx="1462">
                  <c:v>0.73364102600005276</c:v>
                </c:pt>
                <c:pt idx="1463">
                  <c:v>0.73364102600005276</c:v>
                </c:pt>
                <c:pt idx="1464">
                  <c:v>0.73364102600005276</c:v>
                </c:pt>
                <c:pt idx="1465">
                  <c:v>0.73364102600005276</c:v>
                </c:pt>
                <c:pt idx="1466">
                  <c:v>0.73364102600005276</c:v>
                </c:pt>
                <c:pt idx="1467">
                  <c:v>0.73364102600005276</c:v>
                </c:pt>
                <c:pt idx="1468">
                  <c:v>0.73364102600005276</c:v>
                </c:pt>
                <c:pt idx="1469">
                  <c:v>0.73364102600005276</c:v>
                </c:pt>
                <c:pt idx="1470">
                  <c:v>0.73364102600005276</c:v>
                </c:pt>
                <c:pt idx="1471">
                  <c:v>0.73364102600005276</c:v>
                </c:pt>
                <c:pt idx="1472">
                  <c:v>0.73364102600005276</c:v>
                </c:pt>
                <c:pt idx="1473">
                  <c:v>0.73364102600005276</c:v>
                </c:pt>
                <c:pt idx="1474">
                  <c:v>0.73364102600005276</c:v>
                </c:pt>
                <c:pt idx="1475">
                  <c:v>0.73364102600005276</c:v>
                </c:pt>
                <c:pt idx="1476">
                  <c:v>0.73364102600005276</c:v>
                </c:pt>
                <c:pt idx="1477">
                  <c:v>0.73364102600005276</c:v>
                </c:pt>
                <c:pt idx="1478">
                  <c:v>0.73364102600005276</c:v>
                </c:pt>
                <c:pt idx="1479">
                  <c:v>0.73364102600005276</c:v>
                </c:pt>
                <c:pt idx="1480">
                  <c:v>0.73364102600005276</c:v>
                </c:pt>
                <c:pt idx="1481">
                  <c:v>0.73364102600005276</c:v>
                </c:pt>
                <c:pt idx="1482">
                  <c:v>0.73364102600005276</c:v>
                </c:pt>
                <c:pt idx="1483">
                  <c:v>0.74364102600006043</c:v>
                </c:pt>
                <c:pt idx="1484">
                  <c:v>0.74364102600006043</c:v>
                </c:pt>
                <c:pt idx="1485">
                  <c:v>0.74364102600006043</c:v>
                </c:pt>
                <c:pt idx="1486">
                  <c:v>0.74364102600006177</c:v>
                </c:pt>
                <c:pt idx="1487">
                  <c:v>0.74364102600006177</c:v>
                </c:pt>
                <c:pt idx="1488">
                  <c:v>0.74364102600006177</c:v>
                </c:pt>
                <c:pt idx="1489">
                  <c:v>0.74364102600006177</c:v>
                </c:pt>
                <c:pt idx="1490">
                  <c:v>0.74558974400000222</c:v>
                </c:pt>
                <c:pt idx="1491">
                  <c:v>0.74558974400000222</c:v>
                </c:pt>
                <c:pt idx="1492">
                  <c:v>0.74364102600006177</c:v>
                </c:pt>
                <c:pt idx="1493">
                  <c:v>0.74364102600006177</c:v>
                </c:pt>
                <c:pt idx="1494">
                  <c:v>0.74364102600006177</c:v>
                </c:pt>
                <c:pt idx="1495">
                  <c:v>0.74364102600006177</c:v>
                </c:pt>
                <c:pt idx="1496">
                  <c:v>0.74364102600006177</c:v>
                </c:pt>
                <c:pt idx="1497">
                  <c:v>0.74364102600006177</c:v>
                </c:pt>
                <c:pt idx="1498">
                  <c:v>0.74364102600006177</c:v>
                </c:pt>
                <c:pt idx="1499">
                  <c:v>0.74364102600006177</c:v>
                </c:pt>
                <c:pt idx="1500">
                  <c:v>0.74364102600006177</c:v>
                </c:pt>
                <c:pt idx="1501">
                  <c:v>0.74364102600006177</c:v>
                </c:pt>
                <c:pt idx="1502">
                  <c:v>0.74364102600006177</c:v>
                </c:pt>
                <c:pt idx="1503">
                  <c:v>0.74364102600006177</c:v>
                </c:pt>
                <c:pt idx="1504">
                  <c:v>0.74364102600006177</c:v>
                </c:pt>
                <c:pt idx="1505">
                  <c:v>0.74558974400000222</c:v>
                </c:pt>
                <c:pt idx="1506">
                  <c:v>0.74558974400000222</c:v>
                </c:pt>
                <c:pt idx="1507">
                  <c:v>0.74558974400000222</c:v>
                </c:pt>
                <c:pt idx="1508">
                  <c:v>0.74558974400000222</c:v>
                </c:pt>
                <c:pt idx="1509">
                  <c:v>0.75364102600006011</c:v>
                </c:pt>
                <c:pt idx="1510">
                  <c:v>0.74364102600006177</c:v>
                </c:pt>
                <c:pt idx="1511">
                  <c:v>0.74364102600006177</c:v>
                </c:pt>
                <c:pt idx="1512">
                  <c:v>0.74364102600006177</c:v>
                </c:pt>
                <c:pt idx="1513">
                  <c:v>0.74364102600006177</c:v>
                </c:pt>
                <c:pt idx="1514">
                  <c:v>0.74364102600006177</c:v>
                </c:pt>
                <c:pt idx="1515">
                  <c:v>0.74364102600006043</c:v>
                </c:pt>
                <c:pt idx="1516">
                  <c:v>0.74364102600006177</c:v>
                </c:pt>
                <c:pt idx="1517">
                  <c:v>0.74364102600006177</c:v>
                </c:pt>
                <c:pt idx="1518">
                  <c:v>0.74364102600006043</c:v>
                </c:pt>
                <c:pt idx="1519">
                  <c:v>0.74364102600006043</c:v>
                </c:pt>
                <c:pt idx="1520">
                  <c:v>0.74364102600006043</c:v>
                </c:pt>
                <c:pt idx="1521">
                  <c:v>0.74364102600006043</c:v>
                </c:pt>
                <c:pt idx="1522">
                  <c:v>0.74364102600006043</c:v>
                </c:pt>
                <c:pt idx="1523">
                  <c:v>0.74364102600006043</c:v>
                </c:pt>
                <c:pt idx="1524">
                  <c:v>0.74364102600006043</c:v>
                </c:pt>
                <c:pt idx="1525">
                  <c:v>0.74364102600006043</c:v>
                </c:pt>
                <c:pt idx="1526">
                  <c:v>0.74364102600006043</c:v>
                </c:pt>
                <c:pt idx="1527">
                  <c:v>0.74364102600006043</c:v>
                </c:pt>
                <c:pt idx="1528">
                  <c:v>0.74364102600006043</c:v>
                </c:pt>
                <c:pt idx="1529">
                  <c:v>0.74364102600006043</c:v>
                </c:pt>
                <c:pt idx="1530">
                  <c:v>0.74364102600006043</c:v>
                </c:pt>
                <c:pt idx="1531">
                  <c:v>0.74364102600006043</c:v>
                </c:pt>
                <c:pt idx="1532">
                  <c:v>0.74364102600006043</c:v>
                </c:pt>
                <c:pt idx="1533">
                  <c:v>0.74364102600006043</c:v>
                </c:pt>
                <c:pt idx="1534">
                  <c:v>0.75169230800000264</c:v>
                </c:pt>
                <c:pt idx="1535">
                  <c:v>0.75169230800000264</c:v>
                </c:pt>
                <c:pt idx="1536">
                  <c:v>0.74364102600006177</c:v>
                </c:pt>
                <c:pt idx="1537">
                  <c:v>0.74364102600006177</c:v>
                </c:pt>
                <c:pt idx="1538">
                  <c:v>0.75364102600006011</c:v>
                </c:pt>
                <c:pt idx="1539">
                  <c:v>0.74364102600006177</c:v>
                </c:pt>
                <c:pt idx="1540">
                  <c:v>0.74364102600006177</c:v>
                </c:pt>
                <c:pt idx="1541">
                  <c:v>0.75364102600006011</c:v>
                </c:pt>
                <c:pt idx="1542">
                  <c:v>0.75364102600006011</c:v>
                </c:pt>
                <c:pt idx="1543">
                  <c:v>0.75364102600006011</c:v>
                </c:pt>
                <c:pt idx="1544">
                  <c:v>0.75364102600006011</c:v>
                </c:pt>
                <c:pt idx="1545">
                  <c:v>0.75364102600006011</c:v>
                </c:pt>
                <c:pt idx="1546">
                  <c:v>0.75364102600006011</c:v>
                </c:pt>
                <c:pt idx="1547">
                  <c:v>0.75169230800000264</c:v>
                </c:pt>
                <c:pt idx="1548">
                  <c:v>0.75169230800000264</c:v>
                </c:pt>
                <c:pt idx="1549">
                  <c:v>0.75169230800000264</c:v>
                </c:pt>
                <c:pt idx="1550">
                  <c:v>0.75169230800000264</c:v>
                </c:pt>
                <c:pt idx="1551">
                  <c:v>0.75169230800000264</c:v>
                </c:pt>
                <c:pt idx="1552">
                  <c:v>0.75169230800000264</c:v>
                </c:pt>
                <c:pt idx="1553">
                  <c:v>0.75169230800000264</c:v>
                </c:pt>
                <c:pt idx="1554">
                  <c:v>0.75364102600006011</c:v>
                </c:pt>
                <c:pt idx="1555">
                  <c:v>0.75364102600006011</c:v>
                </c:pt>
                <c:pt idx="1556">
                  <c:v>0.75169230800000264</c:v>
                </c:pt>
                <c:pt idx="1557">
                  <c:v>0.75169230800000264</c:v>
                </c:pt>
                <c:pt idx="1558">
                  <c:v>0.75169230800000264</c:v>
                </c:pt>
                <c:pt idx="1559">
                  <c:v>0.75169230800000264</c:v>
                </c:pt>
                <c:pt idx="1560">
                  <c:v>0.75169230800000264</c:v>
                </c:pt>
                <c:pt idx="1561">
                  <c:v>0.75169230800000264</c:v>
                </c:pt>
                <c:pt idx="1562">
                  <c:v>0.75364102600006011</c:v>
                </c:pt>
                <c:pt idx="1563">
                  <c:v>0.75364102600006011</c:v>
                </c:pt>
                <c:pt idx="1564">
                  <c:v>0.74364102600006177</c:v>
                </c:pt>
                <c:pt idx="1565">
                  <c:v>0.74364102600006177</c:v>
                </c:pt>
                <c:pt idx="1566">
                  <c:v>0.75364102600006011</c:v>
                </c:pt>
                <c:pt idx="1567">
                  <c:v>0.75364102600006011</c:v>
                </c:pt>
                <c:pt idx="1568">
                  <c:v>0.75364102600006011</c:v>
                </c:pt>
                <c:pt idx="1569">
                  <c:v>0.75364102600006011</c:v>
                </c:pt>
                <c:pt idx="1570">
                  <c:v>0.75169230800000264</c:v>
                </c:pt>
                <c:pt idx="1571">
                  <c:v>0.75169230800000264</c:v>
                </c:pt>
                <c:pt idx="1572">
                  <c:v>0.75364102600006011</c:v>
                </c:pt>
                <c:pt idx="1573">
                  <c:v>0.75364102600006011</c:v>
                </c:pt>
                <c:pt idx="1574">
                  <c:v>0.75169230800000264</c:v>
                </c:pt>
                <c:pt idx="1575">
                  <c:v>0.75169230800000264</c:v>
                </c:pt>
                <c:pt idx="1576">
                  <c:v>0.75169230800000264</c:v>
                </c:pt>
                <c:pt idx="1577">
                  <c:v>0.75169230800000264</c:v>
                </c:pt>
                <c:pt idx="1578">
                  <c:v>0.75364102600006011</c:v>
                </c:pt>
                <c:pt idx="1579">
                  <c:v>0.75364102600006011</c:v>
                </c:pt>
                <c:pt idx="1580">
                  <c:v>0.74364102600006177</c:v>
                </c:pt>
                <c:pt idx="1581">
                  <c:v>0.74364102600006177</c:v>
                </c:pt>
                <c:pt idx="1582">
                  <c:v>0.74364102600006177</c:v>
                </c:pt>
                <c:pt idx="1583">
                  <c:v>0.74364102600006177</c:v>
                </c:pt>
                <c:pt idx="1584">
                  <c:v>0.74364102600006177</c:v>
                </c:pt>
                <c:pt idx="1585">
                  <c:v>0.74364102600006177</c:v>
                </c:pt>
                <c:pt idx="1586">
                  <c:v>0.74364102600006177</c:v>
                </c:pt>
                <c:pt idx="1587">
                  <c:v>0.74364102600006177</c:v>
                </c:pt>
                <c:pt idx="1588">
                  <c:v>0.74364102600006177</c:v>
                </c:pt>
                <c:pt idx="1589">
                  <c:v>0.74364102600006177</c:v>
                </c:pt>
                <c:pt idx="1590">
                  <c:v>0.74364102600006177</c:v>
                </c:pt>
                <c:pt idx="1591">
                  <c:v>0.74364102600006177</c:v>
                </c:pt>
                <c:pt idx="1592">
                  <c:v>0.74364102600006177</c:v>
                </c:pt>
                <c:pt idx="1593">
                  <c:v>0.74364102600006177</c:v>
                </c:pt>
                <c:pt idx="1594">
                  <c:v>0.74364102600006177</c:v>
                </c:pt>
                <c:pt idx="1595">
                  <c:v>0.74364102600006177</c:v>
                </c:pt>
                <c:pt idx="1596">
                  <c:v>0.74364102600006177</c:v>
                </c:pt>
                <c:pt idx="1597">
                  <c:v>0.74364102600006177</c:v>
                </c:pt>
                <c:pt idx="1598">
                  <c:v>0.74364102600006177</c:v>
                </c:pt>
                <c:pt idx="1599">
                  <c:v>0.74364102600006177</c:v>
                </c:pt>
                <c:pt idx="1600">
                  <c:v>0.74364102600006177</c:v>
                </c:pt>
                <c:pt idx="1601">
                  <c:v>0.74364102600006177</c:v>
                </c:pt>
                <c:pt idx="1602">
                  <c:v>0.74364102600006177</c:v>
                </c:pt>
                <c:pt idx="1603">
                  <c:v>0.74364102600006177</c:v>
                </c:pt>
                <c:pt idx="1604">
                  <c:v>0.74364102600006177</c:v>
                </c:pt>
                <c:pt idx="1605">
                  <c:v>0.74364102600006177</c:v>
                </c:pt>
                <c:pt idx="1606">
                  <c:v>0.74364102600006177</c:v>
                </c:pt>
                <c:pt idx="1607">
                  <c:v>0.74364102600006177</c:v>
                </c:pt>
                <c:pt idx="1608">
                  <c:v>0.74364102600006177</c:v>
                </c:pt>
                <c:pt idx="1609">
                  <c:v>0.74364102600006177</c:v>
                </c:pt>
                <c:pt idx="1610">
                  <c:v>0.74364102600006177</c:v>
                </c:pt>
                <c:pt idx="1611">
                  <c:v>0.74364102600006177</c:v>
                </c:pt>
                <c:pt idx="1612">
                  <c:v>0.74364102600006177</c:v>
                </c:pt>
                <c:pt idx="1613">
                  <c:v>0.74364102600006177</c:v>
                </c:pt>
                <c:pt idx="1614">
                  <c:v>0.74364102600006177</c:v>
                </c:pt>
                <c:pt idx="1615">
                  <c:v>0.74364102600006177</c:v>
                </c:pt>
                <c:pt idx="1616">
                  <c:v>0.74364102600006177</c:v>
                </c:pt>
                <c:pt idx="1617">
                  <c:v>0.74364102600006177</c:v>
                </c:pt>
                <c:pt idx="1618">
                  <c:v>0.74364102600006177</c:v>
                </c:pt>
                <c:pt idx="1619">
                  <c:v>0.74364102600006177</c:v>
                </c:pt>
                <c:pt idx="1620">
                  <c:v>0.74364102600006177</c:v>
                </c:pt>
                <c:pt idx="1621">
                  <c:v>0.74364102600006177</c:v>
                </c:pt>
                <c:pt idx="1622">
                  <c:v>0.74364102600006177</c:v>
                </c:pt>
                <c:pt idx="1623">
                  <c:v>0.74364102600006177</c:v>
                </c:pt>
                <c:pt idx="1624">
                  <c:v>0.74364102600006177</c:v>
                </c:pt>
                <c:pt idx="1625">
                  <c:v>0.74364102600006177</c:v>
                </c:pt>
                <c:pt idx="1626">
                  <c:v>0.74364102600006177</c:v>
                </c:pt>
                <c:pt idx="1627">
                  <c:v>0.74364102600006177</c:v>
                </c:pt>
                <c:pt idx="1628">
                  <c:v>0.74364102600006177</c:v>
                </c:pt>
                <c:pt idx="1629">
                  <c:v>0.74364102600006177</c:v>
                </c:pt>
                <c:pt idx="1630">
                  <c:v>0.74364102600006177</c:v>
                </c:pt>
                <c:pt idx="1631">
                  <c:v>0.74364102600006177</c:v>
                </c:pt>
                <c:pt idx="1632">
                  <c:v>0.74364102600006177</c:v>
                </c:pt>
                <c:pt idx="1633">
                  <c:v>0.74364102600006177</c:v>
                </c:pt>
                <c:pt idx="1634">
                  <c:v>0.74364102600006177</c:v>
                </c:pt>
                <c:pt idx="1635">
                  <c:v>0.74364102600006177</c:v>
                </c:pt>
                <c:pt idx="1636">
                  <c:v>0.74364102600006177</c:v>
                </c:pt>
                <c:pt idx="1637">
                  <c:v>0.74364102600006177</c:v>
                </c:pt>
                <c:pt idx="1638">
                  <c:v>0.74364102600006177</c:v>
                </c:pt>
                <c:pt idx="1639">
                  <c:v>0.74364102600006177</c:v>
                </c:pt>
                <c:pt idx="1640">
                  <c:v>0.74364102600006177</c:v>
                </c:pt>
                <c:pt idx="1641">
                  <c:v>0.74364102600006177</c:v>
                </c:pt>
                <c:pt idx="1642">
                  <c:v>0.74364102600006177</c:v>
                </c:pt>
                <c:pt idx="1643">
                  <c:v>0.74364102600006177</c:v>
                </c:pt>
                <c:pt idx="1644">
                  <c:v>0.74364102600006177</c:v>
                </c:pt>
                <c:pt idx="1645">
                  <c:v>0.74364102600006177</c:v>
                </c:pt>
                <c:pt idx="1646">
                  <c:v>0.74364102600006177</c:v>
                </c:pt>
                <c:pt idx="1647">
                  <c:v>0.74364102600006177</c:v>
                </c:pt>
                <c:pt idx="1648">
                  <c:v>0.74364102600006177</c:v>
                </c:pt>
                <c:pt idx="1649">
                  <c:v>0.74364102600006177</c:v>
                </c:pt>
                <c:pt idx="1650">
                  <c:v>0.74364102600006177</c:v>
                </c:pt>
                <c:pt idx="1651">
                  <c:v>0.74364102600006177</c:v>
                </c:pt>
                <c:pt idx="1652">
                  <c:v>0.74364102600006177</c:v>
                </c:pt>
                <c:pt idx="1653">
                  <c:v>0.74364102600006177</c:v>
                </c:pt>
                <c:pt idx="1654">
                  <c:v>0.74364102600006177</c:v>
                </c:pt>
                <c:pt idx="1655">
                  <c:v>0.74364102600006177</c:v>
                </c:pt>
                <c:pt idx="1656">
                  <c:v>0.74364102600006177</c:v>
                </c:pt>
                <c:pt idx="1657">
                  <c:v>0.74364102600006177</c:v>
                </c:pt>
                <c:pt idx="1658">
                  <c:v>0.74364102600006177</c:v>
                </c:pt>
                <c:pt idx="1659">
                  <c:v>0.74364102600006177</c:v>
                </c:pt>
                <c:pt idx="1660">
                  <c:v>0.74364102600006177</c:v>
                </c:pt>
                <c:pt idx="1661">
                  <c:v>0.74364102600006177</c:v>
                </c:pt>
                <c:pt idx="1662">
                  <c:v>0.74364102600006177</c:v>
                </c:pt>
                <c:pt idx="1663">
                  <c:v>0.75364102600006011</c:v>
                </c:pt>
                <c:pt idx="1664">
                  <c:v>0.75364102600006011</c:v>
                </c:pt>
                <c:pt idx="1665">
                  <c:v>0.75364102600006011</c:v>
                </c:pt>
                <c:pt idx="1666">
                  <c:v>0.75364102600006011</c:v>
                </c:pt>
                <c:pt idx="1667">
                  <c:v>0.75364102600006011</c:v>
                </c:pt>
                <c:pt idx="1668">
                  <c:v>0.75364102600006011</c:v>
                </c:pt>
                <c:pt idx="1669">
                  <c:v>0.75169230800000264</c:v>
                </c:pt>
                <c:pt idx="1670">
                  <c:v>0.75169230800000264</c:v>
                </c:pt>
                <c:pt idx="1671">
                  <c:v>0.75364102600006011</c:v>
                </c:pt>
                <c:pt idx="1672">
                  <c:v>0.75364102600006011</c:v>
                </c:pt>
                <c:pt idx="1673">
                  <c:v>0.75364102600006011</c:v>
                </c:pt>
                <c:pt idx="1674">
                  <c:v>0.75364102600006011</c:v>
                </c:pt>
                <c:pt idx="1675">
                  <c:v>0.75364102600006011</c:v>
                </c:pt>
                <c:pt idx="1676">
                  <c:v>0.75364102600006011</c:v>
                </c:pt>
                <c:pt idx="1677">
                  <c:v>0.74364102600006177</c:v>
                </c:pt>
                <c:pt idx="1678">
                  <c:v>0.74364102600006177</c:v>
                </c:pt>
                <c:pt idx="1679">
                  <c:v>0.74364102600006177</c:v>
                </c:pt>
                <c:pt idx="1680">
                  <c:v>0.74364102600006177</c:v>
                </c:pt>
                <c:pt idx="1681">
                  <c:v>0.74364102600006177</c:v>
                </c:pt>
                <c:pt idx="1682">
                  <c:v>0.74364102600006177</c:v>
                </c:pt>
                <c:pt idx="1683">
                  <c:v>0.74364102600006177</c:v>
                </c:pt>
                <c:pt idx="1684">
                  <c:v>0.74364102600006177</c:v>
                </c:pt>
                <c:pt idx="1685">
                  <c:v>0.74364102600006177</c:v>
                </c:pt>
                <c:pt idx="1686">
                  <c:v>0.75169230800000264</c:v>
                </c:pt>
                <c:pt idx="1687">
                  <c:v>0.75169230800000264</c:v>
                </c:pt>
                <c:pt idx="1688">
                  <c:v>0.74364102600006177</c:v>
                </c:pt>
                <c:pt idx="1689">
                  <c:v>0.74364102600006177</c:v>
                </c:pt>
                <c:pt idx="1690">
                  <c:v>0.74364102600006177</c:v>
                </c:pt>
                <c:pt idx="1691">
                  <c:v>0.74364102600006177</c:v>
                </c:pt>
                <c:pt idx="1692">
                  <c:v>0.74364102600006177</c:v>
                </c:pt>
                <c:pt idx="1693">
                  <c:v>0.74364102600006177</c:v>
                </c:pt>
                <c:pt idx="1694">
                  <c:v>0.74364102600006177</c:v>
                </c:pt>
                <c:pt idx="1695">
                  <c:v>0.74364102600006177</c:v>
                </c:pt>
                <c:pt idx="1696">
                  <c:v>0.74364102600006177</c:v>
                </c:pt>
                <c:pt idx="1697">
                  <c:v>0.74364102600006177</c:v>
                </c:pt>
                <c:pt idx="1698">
                  <c:v>0.74364102600006177</c:v>
                </c:pt>
                <c:pt idx="1699">
                  <c:v>0.74364102600006177</c:v>
                </c:pt>
                <c:pt idx="1700">
                  <c:v>0.74364102600006177</c:v>
                </c:pt>
                <c:pt idx="1701">
                  <c:v>0.74364102600006177</c:v>
                </c:pt>
                <c:pt idx="1702">
                  <c:v>0.76364102600005956</c:v>
                </c:pt>
                <c:pt idx="1703">
                  <c:v>0.76364102600005956</c:v>
                </c:pt>
                <c:pt idx="1704">
                  <c:v>0.7555897439999959</c:v>
                </c:pt>
                <c:pt idx="1705">
                  <c:v>0.7555897439999959</c:v>
                </c:pt>
                <c:pt idx="1706">
                  <c:v>0.76364102600005956</c:v>
                </c:pt>
                <c:pt idx="1707">
                  <c:v>0.76364102600005956</c:v>
                </c:pt>
                <c:pt idx="1708">
                  <c:v>0.76558974400000102</c:v>
                </c:pt>
                <c:pt idx="1709">
                  <c:v>0.76558974400000102</c:v>
                </c:pt>
                <c:pt idx="1710">
                  <c:v>0.7555897439999959</c:v>
                </c:pt>
                <c:pt idx="1711">
                  <c:v>0.7555897439999959</c:v>
                </c:pt>
                <c:pt idx="1712">
                  <c:v>0.76558974400000102</c:v>
                </c:pt>
                <c:pt idx="1713">
                  <c:v>0.76558974400000102</c:v>
                </c:pt>
                <c:pt idx="1714">
                  <c:v>0.77364102600006557</c:v>
                </c:pt>
                <c:pt idx="1715">
                  <c:v>0.77364102600006557</c:v>
                </c:pt>
                <c:pt idx="1716">
                  <c:v>0.77364102600006557</c:v>
                </c:pt>
                <c:pt idx="1717">
                  <c:v>0.77364102600006557</c:v>
                </c:pt>
                <c:pt idx="1718">
                  <c:v>0.76558974400000102</c:v>
                </c:pt>
                <c:pt idx="1719">
                  <c:v>0.76558974400000102</c:v>
                </c:pt>
                <c:pt idx="1720">
                  <c:v>0.77364102600005813</c:v>
                </c:pt>
                <c:pt idx="1721">
                  <c:v>0.77364102600005813</c:v>
                </c:pt>
                <c:pt idx="1722">
                  <c:v>0.78364102599999663</c:v>
                </c:pt>
                <c:pt idx="1723">
                  <c:v>0.78364102599999663</c:v>
                </c:pt>
                <c:pt idx="1724">
                  <c:v>0.79169230800000023</c:v>
                </c:pt>
                <c:pt idx="1725">
                  <c:v>0.79169230800000023</c:v>
                </c:pt>
                <c:pt idx="1726">
                  <c:v>0.79364102600003972</c:v>
                </c:pt>
                <c:pt idx="1727">
                  <c:v>0.79364102600003972</c:v>
                </c:pt>
                <c:pt idx="1728">
                  <c:v>0.80364102599999865</c:v>
                </c:pt>
                <c:pt idx="1729">
                  <c:v>0.80364102599999865</c:v>
                </c:pt>
                <c:pt idx="1730">
                  <c:v>0.79558974399999938</c:v>
                </c:pt>
                <c:pt idx="1731">
                  <c:v>0.79558974399999938</c:v>
                </c:pt>
                <c:pt idx="1732">
                  <c:v>0.8155897440000025</c:v>
                </c:pt>
                <c:pt idx="1733">
                  <c:v>0.8155897440000025</c:v>
                </c:pt>
                <c:pt idx="1734">
                  <c:v>0.8155897440000025</c:v>
                </c:pt>
                <c:pt idx="1735">
                  <c:v>0.8155897440000025</c:v>
                </c:pt>
                <c:pt idx="1736">
                  <c:v>0.80753846200000412</c:v>
                </c:pt>
                <c:pt idx="1737">
                  <c:v>0.80753846200000412</c:v>
                </c:pt>
                <c:pt idx="1738">
                  <c:v>0.80558974400000549</c:v>
                </c:pt>
                <c:pt idx="1739">
                  <c:v>0.80558974400000549</c:v>
                </c:pt>
                <c:pt idx="1740">
                  <c:v>0.80753846199999957</c:v>
                </c:pt>
                <c:pt idx="1741">
                  <c:v>0.80753846199999957</c:v>
                </c:pt>
                <c:pt idx="1742">
                  <c:v>0.809487179999971</c:v>
                </c:pt>
                <c:pt idx="1743">
                  <c:v>0.809487179999971</c:v>
                </c:pt>
                <c:pt idx="1744">
                  <c:v>0.809487179999971</c:v>
                </c:pt>
                <c:pt idx="1745">
                  <c:v>0.809487179999971</c:v>
                </c:pt>
                <c:pt idx="1746">
                  <c:v>0.81948717999997756</c:v>
                </c:pt>
                <c:pt idx="1747">
                  <c:v>0.81948717999997756</c:v>
                </c:pt>
                <c:pt idx="1748">
                  <c:v>0.82143589800000461</c:v>
                </c:pt>
                <c:pt idx="1749">
                  <c:v>0.82143589800000461</c:v>
                </c:pt>
                <c:pt idx="1750">
                  <c:v>0.82143589799999761</c:v>
                </c:pt>
                <c:pt idx="1751">
                  <c:v>0.82143589799999761</c:v>
                </c:pt>
                <c:pt idx="1752">
                  <c:v>0.84143589800000063</c:v>
                </c:pt>
                <c:pt idx="1753">
                  <c:v>0.84143589800000063</c:v>
                </c:pt>
                <c:pt idx="1754">
                  <c:v>0.84948718000000356</c:v>
                </c:pt>
                <c:pt idx="1755">
                  <c:v>0.84948718000000356</c:v>
                </c:pt>
                <c:pt idx="1756">
                  <c:v>0.85143589799999864</c:v>
                </c:pt>
                <c:pt idx="1757">
                  <c:v>0.85143589799999864</c:v>
                </c:pt>
                <c:pt idx="1758">
                  <c:v>0.85143589799999864</c:v>
                </c:pt>
                <c:pt idx="1759">
                  <c:v>0.85143589799999864</c:v>
                </c:pt>
                <c:pt idx="1760">
                  <c:v>0.85143589799999864</c:v>
                </c:pt>
                <c:pt idx="1761">
                  <c:v>0.85143589799999864</c:v>
                </c:pt>
                <c:pt idx="1762">
                  <c:v>0.85143589799999864</c:v>
                </c:pt>
                <c:pt idx="1763">
                  <c:v>0.85143589799999864</c:v>
                </c:pt>
                <c:pt idx="1764">
                  <c:v>0.86143589799999665</c:v>
                </c:pt>
                <c:pt idx="1765">
                  <c:v>0.86143589799999665</c:v>
                </c:pt>
                <c:pt idx="1766">
                  <c:v>0.85948717999999458</c:v>
                </c:pt>
                <c:pt idx="1767">
                  <c:v>0.85948717999999458</c:v>
                </c:pt>
                <c:pt idx="1768">
                  <c:v>0.85948717999999458</c:v>
                </c:pt>
                <c:pt idx="1769">
                  <c:v>0.85948717999999458</c:v>
                </c:pt>
                <c:pt idx="1770">
                  <c:v>0.85948717999999458</c:v>
                </c:pt>
                <c:pt idx="1771">
                  <c:v>0.85948717999999458</c:v>
                </c:pt>
                <c:pt idx="1772">
                  <c:v>0.85948717999999458</c:v>
                </c:pt>
                <c:pt idx="1773">
                  <c:v>0.85948717999999458</c:v>
                </c:pt>
                <c:pt idx="1774">
                  <c:v>0.85948717999999458</c:v>
                </c:pt>
                <c:pt idx="1775">
                  <c:v>0.85948717999999458</c:v>
                </c:pt>
                <c:pt idx="1776">
                  <c:v>0.85948717999999458</c:v>
                </c:pt>
                <c:pt idx="1777">
                  <c:v>0.85948717999999458</c:v>
                </c:pt>
                <c:pt idx="1778">
                  <c:v>0.85948717999999458</c:v>
                </c:pt>
                <c:pt idx="1779">
                  <c:v>0.85948717999999458</c:v>
                </c:pt>
                <c:pt idx="1780">
                  <c:v>0.85948717999999458</c:v>
                </c:pt>
                <c:pt idx="1781">
                  <c:v>0.85948717999999458</c:v>
                </c:pt>
                <c:pt idx="1782">
                  <c:v>0.85948717999999458</c:v>
                </c:pt>
                <c:pt idx="1783">
                  <c:v>0.85948717999999458</c:v>
                </c:pt>
                <c:pt idx="1784">
                  <c:v>0.85948717999999458</c:v>
                </c:pt>
                <c:pt idx="1785">
                  <c:v>0.85948717999999458</c:v>
                </c:pt>
                <c:pt idx="1786">
                  <c:v>0.85948717999999458</c:v>
                </c:pt>
                <c:pt idx="1787">
                  <c:v>0.85948717999999458</c:v>
                </c:pt>
                <c:pt idx="1788">
                  <c:v>0.85948717999999458</c:v>
                </c:pt>
                <c:pt idx="1789">
                  <c:v>0.85948717999999458</c:v>
                </c:pt>
                <c:pt idx="1790">
                  <c:v>0.85948717999999458</c:v>
                </c:pt>
                <c:pt idx="1791">
                  <c:v>0.85948717999999458</c:v>
                </c:pt>
                <c:pt idx="1792">
                  <c:v>0.8575384619999965</c:v>
                </c:pt>
                <c:pt idx="1793">
                  <c:v>0.8575384619999965</c:v>
                </c:pt>
                <c:pt idx="1794">
                  <c:v>0.8575384619999965</c:v>
                </c:pt>
                <c:pt idx="1795">
                  <c:v>0.8575384619999965</c:v>
                </c:pt>
                <c:pt idx="1796">
                  <c:v>0.8575384619999965</c:v>
                </c:pt>
                <c:pt idx="1797">
                  <c:v>0.8575384619999965</c:v>
                </c:pt>
                <c:pt idx="1798">
                  <c:v>0.8575384619999965</c:v>
                </c:pt>
                <c:pt idx="1799">
                  <c:v>0.8575384619999965</c:v>
                </c:pt>
                <c:pt idx="1800">
                  <c:v>0.86753846199999496</c:v>
                </c:pt>
                <c:pt idx="1801">
                  <c:v>0.86753846199999496</c:v>
                </c:pt>
                <c:pt idx="1802">
                  <c:v>0.86753846199999496</c:v>
                </c:pt>
                <c:pt idx="1803">
                  <c:v>0.86753846199999496</c:v>
                </c:pt>
                <c:pt idx="1804">
                  <c:v>0.86753846199999496</c:v>
                </c:pt>
                <c:pt idx="1805">
                  <c:v>0.86753846199999496</c:v>
                </c:pt>
                <c:pt idx="1806">
                  <c:v>0.86753846199999496</c:v>
                </c:pt>
                <c:pt idx="1807">
                  <c:v>0.86753846199999496</c:v>
                </c:pt>
                <c:pt idx="1808">
                  <c:v>0.86753846199999496</c:v>
                </c:pt>
                <c:pt idx="1809">
                  <c:v>0.86753846199999496</c:v>
                </c:pt>
                <c:pt idx="1810">
                  <c:v>0.8575384619999965</c:v>
                </c:pt>
                <c:pt idx="1811">
                  <c:v>0.8575384619999965</c:v>
                </c:pt>
                <c:pt idx="1812">
                  <c:v>0.86753846199999496</c:v>
                </c:pt>
                <c:pt idx="1813">
                  <c:v>0.86753846199999496</c:v>
                </c:pt>
                <c:pt idx="1814">
                  <c:v>0.8575384619999955</c:v>
                </c:pt>
                <c:pt idx="1815">
                  <c:v>0.8575384619999955</c:v>
                </c:pt>
                <c:pt idx="1816">
                  <c:v>0.86753846200000073</c:v>
                </c:pt>
                <c:pt idx="1817">
                  <c:v>0.86753846200000073</c:v>
                </c:pt>
                <c:pt idx="1818">
                  <c:v>0.86753846200000073</c:v>
                </c:pt>
                <c:pt idx="1819">
                  <c:v>0.86753846200000073</c:v>
                </c:pt>
                <c:pt idx="1820">
                  <c:v>0.87753846199999852</c:v>
                </c:pt>
                <c:pt idx="1821">
                  <c:v>0.87753846199999852</c:v>
                </c:pt>
                <c:pt idx="1822">
                  <c:v>0.87753846199999852</c:v>
                </c:pt>
                <c:pt idx="1823">
                  <c:v>0.87753846199999852</c:v>
                </c:pt>
                <c:pt idx="1824">
                  <c:v>0.87753846199999852</c:v>
                </c:pt>
                <c:pt idx="1825">
                  <c:v>0.87753846199999852</c:v>
                </c:pt>
                <c:pt idx="1826">
                  <c:v>0.87753846199999852</c:v>
                </c:pt>
                <c:pt idx="1827">
                  <c:v>0.87753846199999852</c:v>
                </c:pt>
                <c:pt idx="1828">
                  <c:v>0.87753846199999852</c:v>
                </c:pt>
                <c:pt idx="1829">
                  <c:v>0.87753846199999852</c:v>
                </c:pt>
                <c:pt idx="1830">
                  <c:v>0.88753846199996722</c:v>
                </c:pt>
                <c:pt idx="1831">
                  <c:v>0.88753846199996722</c:v>
                </c:pt>
                <c:pt idx="1832">
                  <c:v>0.87753846199999852</c:v>
                </c:pt>
                <c:pt idx="1833">
                  <c:v>0.87753846199999852</c:v>
                </c:pt>
                <c:pt idx="1834">
                  <c:v>0.87753846199999852</c:v>
                </c:pt>
                <c:pt idx="1835">
                  <c:v>0.87753846199999852</c:v>
                </c:pt>
                <c:pt idx="1836">
                  <c:v>0.87753846199999852</c:v>
                </c:pt>
                <c:pt idx="1837">
                  <c:v>0.87753846199999852</c:v>
                </c:pt>
                <c:pt idx="1838">
                  <c:v>0.87753846199999852</c:v>
                </c:pt>
                <c:pt idx="1839">
                  <c:v>0.87753846199999852</c:v>
                </c:pt>
                <c:pt idx="1840">
                  <c:v>0.88753846199996722</c:v>
                </c:pt>
                <c:pt idx="1841">
                  <c:v>0.88753846199996722</c:v>
                </c:pt>
                <c:pt idx="1842">
                  <c:v>0.88753846199996722</c:v>
                </c:pt>
                <c:pt idx="1843">
                  <c:v>0.88753846199996722</c:v>
                </c:pt>
                <c:pt idx="1844">
                  <c:v>0.88753846199996722</c:v>
                </c:pt>
                <c:pt idx="1845">
                  <c:v>0.88753846199996722</c:v>
                </c:pt>
                <c:pt idx="1846">
                  <c:v>0.88753846199996722</c:v>
                </c:pt>
                <c:pt idx="1847">
                  <c:v>0.88753846199996722</c:v>
                </c:pt>
                <c:pt idx="1848">
                  <c:v>0.88753846199996722</c:v>
                </c:pt>
                <c:pt idx="1849">
                  <c:v>0.88753846199996722</c:v>
                </c:pt>
                <c:pt idx="1850">
                  <c:v>0.88753846199996722</c:v>
                </c:pt>
                <c:pt idx="1851">
                  <c:v>0.88753846199996722</c:v>
                </c:pt>
                <c:pt idx="1852">
                  <c:v>0.88753846199996722</c:v>
                </c:pt>
                <c:pt idx="1853">
                  <c:v>0.88753846199996722</c:v>
                </c:pt>
                <c:pt idx="1854">
                  <c:v>0.88753846199996722</c:v>
                </c:pt>
                <c:pt idx="1855">
                  <c:v>0.88558974399999846</c:v>
                </c:pt>
                <c:pt idx="1856">
                  <c:v>0.88558974399999846</c:v>
                </c:pt>
                <c:pt idx="1857">
                  <c:v>0.88753846199996722</c:v>
                </c:pt>
                <c:pt idx="1858">
                  <c:v>0.88753846199996722</c:v>
                </c:pt>
                <c:pt idx="1859">
                  <c:v>0.88753846199996722</c:v>
                </c:pt>
                <c:pt idx="1860">
                  <c:v>0.88753846199996722</c:v>
                </c:pt>
                <c:pt idx="1861">
                  <c:v>0.88753846199996722</c:v>
                </c:pt>
                <c:pt idx="1862">
                  <c:v>0.88753846199996722</c:v>
                </c:pt>
                <c:pt idx="1863">
                  <c:v>0.88753846199996722</c:v>
                </c:pt>
                <c:pt idx="1864">
                  <c:v>0.88753846199996722</c:v>
                </c:pt>
                <c:pt idx="1865">
                  <c:v>0.88753846199996722</c:v>
                </c:pt>
                <c:pt idx="1866">
                  <c:v>0.88753846199996722</c:v>
                </c:pt>
                <c:pt idx="1867">
                  <c:v>0.88753846199996722</c:v>
                </c:pt>
                <c:pt idx="1868">
                  <c:v>0.88753846199996722</c:v>
                </c:pt>
                <c:pt idx="1869">
                  <c:v>0.88753846199996722</c:v>
                </c:pt>
                <c:pt idx="1870">
                  <c:v>0.88753846199996722</c:v>
                </c:pt>
                <c:pt idx="1871">
                  <c:v>0.88753846199996722</c:v>
                </c:pt>
                <c:pt idx="1872">
                  <c:v>0.88753846199996722</c:v>
                </c:pt>
                <c:pt idx="1873">
                  <c:v>0.87753846200000063</c:v>
                </c:pt>
                <c:pt idx="1874">
                  <c:v>0.87753846200000063</c:v>
                </c:pt>
                <c:pt idx="1875">
                  <c:v>0.87753846200000063</c:v>
                </c:pt>
                <c:pt idx="1876">
                  <c:v>0.87753846200000063</c:v>
                </c:pt>
                <c:pt idx="1877">
                  <c:v>0.87753846200000063</c:v>
                </c:pt>
                <c:pt idx="1878">
                  <c:v>0.87753846200000063</c:v>
                </c:pt>
                <c:pt idx="1879">
                  <c:v>0.87753846200000063</c:v>
                </c:pt>
                <c:pt idx="1880">
                  <c:v>0.87753846200000063</c:v>
                </c:pt>
                <c:pt idx="1881">
                  <c:v>0.87753846200000063</c:v>
                </c:pt>
                <c:pt idx="1882">
                  <c:v>0.87753846200000063</c:v>
                </c:pt>
                <c:pt idx="1883">
                  <c:v>0.87753846200000063</c:v>
                </c:pt>
                <c:pt idx="1884">
                  <c:v>0.87753846200000063</c:v>
                </c:pt>
                <c:pt idx="1885">
                  <c:v>0.87753846200000063</c:v>
                </c:pt>
                <c:pt idx="1886">
                  <c:v>0.87753846200000063</c:v>
                </c:pt>
                <c:pt idx="1887">
                  <c:v>0.87753846200000063</c:v>
                </c:pt>
                <c:pt idx="1888">
                  <c:v>0.87753846200000063</c:v>
                </c:pt>
                <c:pt idx="1889">
                  <c:v>0.87753846200000063</c:v>
                </c:pt>
                <c:pt idx="1890">
                  <c:v>0.88753846199996722</c:v>
                </c:pt>
                <c:pt idx="1891">
                  <c:v>0.88753846199996722</c:v>
                </c:pt>
                <c:pt idx="1892">
                  <c:v>0.87753846200000063</c:v>
                </c:pt>
                <c:pt idx="1893">
                  <c:v>0.87753846200000063</c:v>
                </c:pt>
                <c:pt idx="1894">
                  <c:v>0.87753846200000063</c:v>
                </c:pt>
                <c:pt idx="1895">
                  <c:v>0.87753846200000063</c:v>
                </c:pt>
                <c:pt idx="1896">
                  <c:v>0.87753846200000063</c:v>
                </c:pt>
                <c:pt idx="1897">
                  <c:v>0.87753846200000063</c:v>
                </c:pt>
                <c:pt idx="1898">
                  <c:v>0.87753846200000063</c:v>
                </c:pt>
                <c:pt idx="1899">
                  <c:v>0.87753846200000063</c:v>
                </c:pt>
                <c:pt idx="1900">
                  <c:v>0.87753846200000063</c:v>
                </c:pt>
                <c:pt idx="1901">
                  <c:v>0.87753846200000063</c:v>
                </c:pt>
                <c:pt idx="1902">
                  <c:v>0.87753846200000063</c:v>
                </c:pt>
                <c:pt idx="1903">
                  <c:v>0.87753846200000063</c:v>
                </c:pt>
                <c:pt idx="1904">
                  <c:v>0.88558974399999846</c:v>
                </c:pt>
                <c:pt idx="1905">
                  <c:v>0.88558974399999846</c:v>
                </c:pt>
                <c:pt idx="1906">
                  <c:v>0.88753846199996722</c:v>
                </c:pt>
                <c:pt idx="1907">
                  <c:v>0.88753846199996722</c:v>
                </c:pt>
                <c:pt idx="1908">
                  <c:v>0.88558974399999846</c:v>
                </c:pt>
                <c:pt idx="1909">
                  <c:v>0.88558974399999846</c:v>
                </c:pt>
                <c:pt idx="1910">
                  <c:v>0.88753846199996722</c:v>
                </c:pt>
                <c:pt idx="1911">
                  <c:v>0.88753846199996722</c:v>
                </c:pt>
                <c:pt idx="1912">
                  <c:v>0.88558974399999846</c:v>
                </c:pt>
                <c:pt idx="1913">
                  <c:v>0.88558974399999846</c:v>
                </c:pt>
                <c:pt idx="1914">
                  <c:v>0.88753846199996722</c:v>
                </c:pt>
                <c:pt idx="1915">
                  <c:v>0.88753846199996722</c:v>
                </c:pt>
                <c:pt idx="1916">
                  <c:v>0.88753846199996722</c:v>
                </c:pt>
                <c:pt idx="1917">
                  <c:v>0.88753846199996722</c:v>
                </c:pt>
                <c:pt idx="1918">
                  <c:v>0.88753846199996722</c:v>
                </c:pt>
                <c:pt idx="1919">
                  <c:v>0.88558974399999846</c:v>
                </c:pt>
                <c:pt idx="1920">
                  <c:v>0.88558974399999846</c:v>
                </c:pt>
                <c:pt idx="1921">
                  <c:v>0.88558974399999846</c:v>
                </c:pt>
                <c:pt idx="1922">
                  <c:v>0.88558974399999846</c:v>
                </c:pt>
                <c:pt idx="1923">
                  <c:v>0.88753846199996722</c:v>
                </c:pt>
                <c:pt idx="1924">
                  <c:v>0.88753846199996722</c:v>
                </c:pt>
                <c:pt idx="1925">
                  <c:v>0.88558974399999846</c:v>
                </c:pt>
                <c:pt idx="1926">
                  <c:v>0.88558974399999846</c:v>
                </c:pt>
                <c:pt idx="1927">
                  <c:v>0.88753846199996722</c:v>
                </c:pt>
                <c:pt idx="1928">
                  <c:v>0.88753846199996722</c:v>
                </c:pt>
                <c:pt idx="1929">
                  <c:v>0.88753846199996722</c:v>
                </c:pt>
                <c:pt idx="1930">
                  <c:v>0.88753846199996722</c:v>
                </c:pt>
                <c:pt idx="1931">
                  <c:v>0.88753846199996722</c:v>
                </c:pt>
                <c:pt idx="1932">
                  <c:v>0.88753846199996722</c:v>
                </c:pt>
                <c:pt idx="1933">
                  <c:v>0.88558974399999846</c:v>
                </c:pt>
                <c:pt idx="1934">
                  <c:v>0.88558974399999846</c:v>
                </c:pt>
                <c:pt idx="1935">
                  <c:v>0.88558974399999846</c:v>
                </c:pt>
                <c:pt idx="1936">
                  <c:v>0.88558974399999846</c:v>
                </c:pt>
                <c:pt idx="1937">
                  <c:v>0.88558974399999846</c:v>
                </c:pt>
                <c:pt idx="1938">
                  <c:v>0.88558974399999846</c:v>
                </c:pt>
                <c:pt idx="1939">
                  <c:v>0.87753846200000063</c:v>
                </c:pt>
                <c:pt idx="1940">
                  <c:v>0.87753846200000063</c:v>
                </c:pt>
                <c:pt idx="1941">
                  <c:v>0.87753846200000063</c:v>
                </c:pt>
                <c:pt idx="1942">
                  <c:v>0.87753846200000063</c:v>
                </c:pt>
                <c:pt idx="1943">
                  <c:v>0.87753846200000063</c:v>
                </c:pt>
                <c:pt idx="1944">
                  <c:v>0.87753846200000063</c:v>
                </c:pt>
                <c:pt idx="1945">
                  <c:v>0.87753846200000063</c:v>
                </c:pt>
                <c:pt idx="1946">
                  <c:v>0.87753846200000063</c:v>
                </c:pt>
                <c:pt idx="1947">
                  <c:v>0.88558974399999846</c:v>
                </c:pt>
                <c:pt idx="1948">
                  <c:v>0.88558974399999846</c:v>
                </c:pt>
                <c:pt idx="1949">
                  <c:v>0.88753846200000519</c:v>
                </c:pt>
                <c:pt idx="1950">
                  <c:v>0.88753846200000519</c:v>
                </c:pt>
                <c:pt idx="1951">
                  <c:v>0.88558974399999846</c:v>
                </c:pt>
                <c:pt idx="1952">
                  <c:v>0.88558974399999846</c:v>
                </c:pt>
                <c:pt idx="1953">
                  <c:v>0.88558974399999846</c:v>
                </c:pt>
                <c:pt idx="1954">
                  <c:v>0.88558974399999846</c:v>
                </c:pt>
                <c:pt idx="1955">
                  <c:v>0.88558974399999846</c:v>
                </c:pt>
                <c:pt idx="1956">
                  <c:v>0.88558974399999846</c:v>
                </c:pt>
                <c:pt idx="1957">
                  <c:v>0.87753846200000063</c:v>
                </c:pt>
                <c:pt idx="1958">
                  <c:v>0.87753846200000063</c:v>
                </c:pt>
                <c:pt idx="1959">
                  <c:v>0.87753846200000063</c:v>
                </c:pt>
                <c:pt idx="1960">
                  <c:v>0.87753846200000063</c:v>
                </c:pt>
                <c:pt idx="1961">
                  <c:v>0.88558974399999846</c:v>
                </c:pt>
                <c:pt idx="1962">
                  <c:v>0.88558974399999846</c:v>
                </c:pt>
                <c:pt idx="1963">
                  <c:v>0.88558974399999846</c:v>
                </c:pt>
                <c:pt idx="1964">
                  <c:v>0.88558974399999846</c:v>
                </c:pt>
                <c:pt idx="1965">
                  <c:v>0.88558974399999846</c:v>
                </c:pt>
                <c:pt idx="1966">
                  <c:v>0.88558974399999846</c:v>
                </c:pt>
                <c:pt idx="1967">
                  <c:v>0.88558974399999846</c:v>
                </c:pt>
                <c:pt idx="1968">
                  <c:v>0.88558974399999846</c:v>
                </c:pt>
                <c:pt idx="1969">
                  <c:v>0.88753846200000519</c:v>
                </c:pt>
                <c:pt idx="1970">
                  <c:v>0.88753846200000519</c:v>
                </c:pt>
                <c:pt idx="1971">
                  <c:v>0.88558974399999846</c:v>
                </c:pt>
                <c:pt idx="1972">
                  <c:v>0.88558974399999846</c:v>
                </c:pt>
                <c:pt idx="1973">
                  <c:v>0.88753846200000519</c:v>
                </c:pt>
                <c:pt idx="1974">
                  <c:v>0.87753846200000063</c:v>
                </c:pt>
                <c:pt idx="1975">
                  <c:v>0.87753846200000063</c:v>
                </c:pt>
                <c:pt idx="1976">
                  <c:v>0.88558974399999846</c:v>
                </c:pt>
                <c:pt idx="1977">
                  <c:v>0.88558974399999846</c:v>
                </c:pt>
                <c:pt idx="1978">
                  <c:v>0.87753846200000063</c:v>
                </c:pt>
                <c:pt idx="1979">
                  <c:v>0.87753846200000063</c:v>
                </c:pt>
                <c:pt idx="1980">
                  <c:v>0.87753846200000063</c:v>
                </c:pt>
                <c:pt idx="1981">
                  <c:v>0.87753846200000063</c:v>
                </c:pt>
                <c:pt idx="1982">
                  <c:v>0.88753846200000519</c:v>
                </c:pt>
                <c:pt idx="1983">
                  <c:v>0.88753846200000519</c:v>
                </c:pt>
                <c:pt idx="1984">
                  <c:v>0.88753846200000519</c:v>
                </c:pt>
                <c:pt idx="1985">
                  <c:v>0.88753846200000519</c:v>
                </c:pt>
                <c:pt idx="1986">
                  <c:v>0.88753846200000519</c:v>
                </c:pt>
                <c:pt idx="1987">
                  <c:v>0.88753846200000519</c:v>
                </c:pt>
                <c:pt idx="1988">
                  <c:v>0.88753846200000519</c:v>
                </c:pt>
                <c:pt idx="1989">
                  <c:v>0.88753846200000519</c:v>
                </c:pt>
                <c:pt idx="1990">
                  <c:v>0.88753846200000519</c:v>
                </c:pt>
                <c:pt idx="1991">
                  <c:v>0.88753846200000519</c:v>
                </c:pt>
                <c:pt idx="1992">
                  <c:v>0.88753846200000519</c:v>
                </c:pt>
                <c:pt idx="1993">
                  <c:v>0.88558974400000356</c:v>
                </c:pt>
                <c:pt idx="1994">
                  <c:v>0.88558974400000356</c:v>
                </c:pt>
                <c:pt idx="1995">
                  <c:v>0.88753846200000519</c:v>
                </c:pt>
                <c:pt idx="1996">
                  <c:v>0.88753846200000519</c:v>
                </c:pt>
                <c:pt idx="1997">
                  <c:v>0.88558974400000356</c:v>
                </c:pt>
                <c:pt idx="1998">
                  <c:v>0.88753846200000519</c:v>
                </c:pt>
                <c:pt idx="1999">
                  <c:v>0.88753846200000519</c:v>
                </c:pt>
                <c:pt idx="2000">
                  <c:v>0.88753846200000519</c:v>
                </c:pt>
                <c:pt idx="2001">
                  <c:v>0.88753846200000519</c:v>
                </c:pt>
                <c:pt idx="2002">
                  <c:v>0.88753846200000519</c:v>
                </c:pt>
                <c:pt idx="2003">
                  <c:v>0.88753846200000519</c:v>
                </c:pt>
                <c:pt idx="2004">
                  <c:v>0.88753846200000519</c:v>
                </c:pt>
                <c:pt idx="2005">
                  <c:v>0.88753846200000519</c:v>
                </c:pt>
                <c:pt idx="2006">
                  <c:v>0.88753846200000519</c:v>
                </c:pt>
                <c:pt idx="2007">
                  <c:v>0.88753846200000519</c:v>
                </c:pt>
                <c:pt idx="2008">
                  <c:v>0.88753846200000519</c:v>
                </c:pt>
                <c:pt idx="2009">
                  <c:v>0.88753846200000519</c:v>
                </c:pt>
                <c:pt idx="2010">
                  <c:v>0.88753846200000519</c:v>
                </c:pt>
                <c:pt idx="2011">
                  <c:v>0.87753846200000063</c:v>
                </c:pt>
                <c:pt idx="2012">
                  <c:v>0.87753846200000063</c:v>
                </c:pt>
                <c:pt idx="2013">
                  <c:v>0.87753846200000063</c:v>
                </c:pt>
                <c:pt idx="2014">
                  <c:v>0.87753846200000063</c:v>
                </c:pt>
                <c:pt idx="2015">
                  <c:v>0.88753846200000519</c:v>
                </c:pt>
                <c:pt idx="2016">
                  <c:v>0.88753846200000519</c:v>
                </c:pt>
                <c:pt idx="2017">
                  <c:v>0.88753846200000519</c:v>
                </c:pt>
                <c:pt idx="2018">
                  <c:v>0.87753846200000063</c:v>
                </c:pt>
                <c:pt idx="2019">
                  <c:v>0.87753846200000063</c:v>
                </c:pt>
                <c:pt idx="2020">
                  <c:v>0.88753846200000519</c:v>
                </c:pt>
                <c:pt idx="2021">
                  <c:v>0.88753846200000519</c:v>
                </c:pt>
                <c:pt idx="2022">
                  <c:v>0.88753846200000519</c:v>
                </c:pt>
                <c:pt idx="2023">
                  <c:v>0.87753846200000063</c:v>
                </c:pt>
                <c:pt idx="2024">
                  <c:v>0.88558974399999846</c:v>
                </c:pt>
                <c:pt idx="2025">
                  <c:v>0.88558974399999846</c:v>
                </c:pt>
                <c:pt idx="2026">
                  <c:v>0.88558974399999846</c:v>
                </c:pt>
                <c:pt idx="2027">
                  <c:v>0.88558974399999846</c:v>
                </c:pt>
                <c:pt idx="2028">
                  <c:v>0.88558974399999846</c:v>
                </c:pt>
                <c:pt idx="2029">
                  <c:v>0.88558974399999846</c:v>
                </c:pt>
                <c:pt idx="2030">
                  <c:v>0.88558974399999846</c:v>
                </c:pt>
                <c:pt idx="2031">
                  <c:v>0.88558974399999846</c:v>
                </c:pt>
                <c:pt idx="2032">
                  <c:v>0.88558974399999846</c:v>
                </c:pt>
                <c:pt idx="2033">
                  <c:v>0.88558974399999846</c:v>
                </c:pt>
                <c:pt idx="2034">
                  <c:v>0.88558974399999846</c:v>
                </c:pt>
                <c:pt idx="2035">
                  <c:v>0.88558974399999846</c:v>
                </c:pt>
                <c:pt idx="2036">
                  <c:v>0.88558974399999846</c:v>
                </c:pt>
                <c:pt idx="2037">
                  <c:v>0.88558974399999846</c:v>
                </c:pt>
                <c:pt idx="2038">
                  <c:v>0.88558974399999846</c:v>
                </c:pt>
                <c:pt idx="2039">
                  <c:v>0.88558974399999846</c:v>
                </c:pt>
                <c:pt idx="2040">
                  <c:v>0.88558974399999846</c:v>
                </c:pt>
                <c:pt idx="2041">
                  <c:v>0.88558974399999846</c:v>
                </c:pt>
                <c:pt idx="2042">
                  <c:v>0.88558974399999846</c:v>
                </c:pt>
                <c:pt idx="2043">
                  <c:v>0.88753846200000519</c:v>
                </c:pt>
                <c:pt idx="2044">
                  <c:v>0.88753846200000519</c:v>
                </c:pt>
                <c:pt idx="2045">
                  <c:v>0.88558974399999846</c:v>
                </c:pt>
                <c:pt idx="2046">
                  <c:v>0.88558974399999846</c:v>
                </c:pt>
                <c:pt idx="2047">
                  <c:v>0.88558974399999846</c:v>
                </c:pt>
                <c:pt idx="2048">
                  <c:v>0.88558974399999846</c:v>
                </c:pt>
                <c:pt idx="2049">
                  <c:v>0.88558974399999846</c:v>
                </c:pt>
                <c:pt idx="2050">
                  <c:v>0.88558974399999846</c:v>
                </c:pt>
                <c:pt idx="2051">
                  <c:v>0.88558974399999846</c:v>
                </c:pt>
                <c:pt idx="2052">
                  <c:v>0.88558974399999846</c:v>
                </c:pt>
                <c:pt idx="2053">
                  <c:v>0.88558974399999846</c:v>
                </c:pt>
                <c:pt idx="2054">
                  <c:v>0.87753846200000063</c:v>
                </c:pt>
                <c:pt idx="2055">
                  <c:v>0.87753846200000063</c:v>
                </c:pt>
                <c:pt idx="2056">
                  <c:v>0.87753846200000063</c:v>
                </c:pt>
                <c:pt idx="2057">
                  <c:v>0.87753846200000063</c:v>
                </c:pt>
                <c:pt idx="2058">
                  <c:v>0.88558974399999846</c:v>
                </c:pt>
                <c:pt idx="2059">
                  <c:v>0.88558974399999846</c:v>
                </c:pt>
                <c:pt idx="2060">
                  <c:v>0.87753846200000063</c:v>
                </c:pt>
                <c:pt idx="2061">
                  <c:v>0.87753846200000063</c:v>
                </c:pt>
                <c:pt idx="2062">
                  <c:v>0.88753846200000519</c:v>
                </c:pt>
                <c:pt idx="2063">
                  <c:v>0.88753846200000519</c:v>
                </c:pt>
                <c:pt idx="2064">
                  <c:v>0.88753846200000519</c:v>
                </c:pt>
                <c:pt idx="2065">
                  <c:v>0.88753846200000519</c:v>
                </c:pt>
                <c:pt idx="2066">
                  <c:v>0.88558974399999846</c:v>
                </c:pt>
                <c:pt idx="2067">
                  <c:v>0.88558974399999846</c:v>
                </c:pt>
                <c:pt idx="2068">
                  <c:v>0.88753846200000519</c:v>
                </c:pt>
                <c:pt idx="2069">
                  <c:v>0.88753846200000519</c:v>
                </c:pt>
                <c:pt idx="2070">
                  <c:v>0.88558974399999846</c:v>
                </c:pt>
                <c:pt idx="2071">
                  <c:v>0.88558974399999846</c:v>
                </c:pt>
                <c:pt idx="2072">
                  <c:v>0.88558974399999846</c:v>
                </c:pt>
                <c:pt idx="2073">
                  <c:v>0.88558974399999846</c:v>
                </c:pt>
                <c:pt idx="2074">
                  <c:v>0.88558974399999846</c:v>
                </c:pt>
                <c:pt idx="2075">
                  <c:v>0.88558974399999846</c:v>
                </c:pt>
                <c:pt idx="2076">
                  <c:v>0.88753846200000519</c:v>
                </c:pt>
                <c:pt idx="2077">
                  <c:v>0.88753846200000519</c:v>
                </c:pt>
                <c:pt idx="2078">
                  <c:v>0.88753846200000519</c:v>
                </c:pt>
                <c:pt idx="2079">
                  <c:v>0.88753846200000519</c:v>
                </c:pt>
                <c:pt idx="2080">
                  <c:v>0.88753846200000519</c:v>
                </c:pt>
                <c:pt idx="2081">
                  <c:v>0.88753846200000519</c:v>
                </c:pt>
                <c:pt idx="2082">
                  <c:v>0.89558974400000158</c:v>
                </c:pt>
                <c:pt idx="2083">
                  <c:v>0.89558974400000158</c:v>
                </c:pt>
                <c:pt idx="2084">
                  <c:v>0.89558974400000158</c:v>
                </c:pt>
                <c:pt idx="2085">
                  <c:v>0.91558974399999826</c:v>
                </c:pt>
                <c:pt idx="2086">
                  <c:v>0.91558974399999826</c:v>
                </c:pt>
                <c:pt idx="2087">
                  <c:v>0.92753846200000301</c:v>
                </c:pt>
                <c:pt idx="2088">
                  <c:v>0.92753846200000301</c:v>
                </c:pt>
                <c:pt idx="2089">
                  <c:v>0.92753846200000301</c:v>
                </c:pt>
                <c:pt idx="2090">
                  <c:v>0.92753846200000301</c:v>
                </c:pt>
                <c:pt idx="2091">
                  <c:v>0.92753846200000301</c:v>
                </c:pt>
                <c:pt idx="2092">
                  <c:v>0.92753846200000301</c:v>
                </c:pt>
                <c:pt idx="2093">
                  <c:v>0.93753846200000102</c:v>
                </c:pt>
                <c:pt idx="2094">
                  <c:v>0.93753846200000102</c:v>
                </c:pt>
                <c:pt idx="2095">
                  <c:v>0.93753846200000102</c:v>
                </c:pt>
                <c:pt idx="2096">
                  <c:v>0.93753846200000102</c:v>
                </c:pt>
                <c:pt idx="2097">
                  <c:v>0.94753846199999858</c:v>
                </c:pt>
                <c:pt idx="2098">
                  <c:v>0.94753846199999858</c:v>
                </c:pt>
                <c:pt idx="2099">
                  <c:v>0.94753846200000069</c:v>
                </c:pt>
                <c:pt idx="2100">
                  <c:v>0.94753846200000069</c:v>
                </c:pt>
                <c:pt idx="2101">
                  <c:v>0.94753846199999858</c:v>
                </c:pt>
                <c:pt idx="2102">
                  <c:v>0.94753846199999858</c:v>
                </c:pt>
                <c:pt idx="2103">
                  <c:v>0.95558974400000307</c:v>
                </c:pt>
                <c:pt idx="2104">
                  <c:v>0.95558974400000307</c:v>
                </c:pt>
                <c:pt idx="2105">
                  <c:v>0.95558974400000307</c:v>
                </c:pt>
                <c:pt idx="2106">
                  <c:v>0.95558974400000307</c:v>
                </c:pt>
                <c:pt idx="2107">
                  <c:v>0.9575384620000027</c:v>
                </c:pt>
                <c:pt idx="2108">
                  <c:v>0.9575384620000027</c:v>
                </c:pt>
                <c:pt idx="2109">
                  <c:v>0.9575384620000027</c:v>
                </c:pt>
                <c:pt idx="2110">
                  <c:v>0.96753846199999638</c:v>
                </c:pt>
                <c:pt idx="2111">
                  <c:v>0.96753846199999638</c:v>
                </c:pt>
                <c:pt idx="2112">
                  <c:v>0.96753846199999638</c:v>
                </c:pt>
                <c:pt idx="2113">
                  <c:v>0.96753846199999638</c:v>
                </c:pt>
                <c:pt idx="2114">
                  <c:v>0.96753846199999638</c:v>
                </c:pt>
                <c:pt idx="2115">
                  <c:v>0.96753846199999638</c:v>
                </c:pt>
                <c:pt idx="2116">
                  <c:v>0.97753846200000161</c:v>
                </c:pt>
                <c:pt idx="2117">
                  <c:v>0.97753846200000161</c:v>
                </c:pt>
                <c:pt idx="2118">
                  <c:v>0.97753846200000161</c:v>
                </c:pt>
                <c:pt idx="2119">
                  <c:v>0.97753846200000161</c:v>
                </c:pt>
                <c:pt idx="2120">
                  <c:v>0.97753846200000161</c:v>
                </c:pt>
                <c:pt idx="2121">
                  <c:v>0.97753846200000161</c:v>
                </c:pt>
                <c:pt idx="2122">
                  <c:v>0.97753846200000161</c:v>
                </c:pt>
                <c:pt idx="2123">
                  <c:v>0.97753846200000161</c:v>
                </c:pt>
                <c:pt idx="2124">
                  <c:v>0.97753846200000161</c:v>
                </c:pt>
                <c:pt idx="2125">
                  <c:v>0.97753846200000161</c:v>
                </c:pt>
                <c:pt idx="2126">
                  <c:v>0.97753846200000161</c:v>
                </c:pt>
                <c:pt idx="2127">
                  <c:v>0.96948718000000256</c:v>
                </c:pt>
                <c:pt idx="2128">
                  <c:v>0.96948718000000256</c:v>
                </c:pt>
                <c:pt idx="2129">
                  <c:v>0.96948718000000256</c:v>
                </c:pt>
                <c:pt idx="2130">
                  <c:v>0.96948718000000256</c:v>
                </c:pt>
                <c:pt idx="2131">
                  <c:v>0.97948718000000057</c:v>
                </c:pt>
                <c:pt idx="2132">
                  <c:v>0.97948718000000057</c:v>
                </c:pt>
                <c:pt idx="2133">
                  <c:v>0.98948717999995306</c:v>
                </c:pt>
                <c:pt idx="2134">
                  <c:v>0.98948717999995306</c:v>
                </c:pt>
                <c:pt idx="2135">
                  <c:v>0.98948717999995306</c:v>
                </c:pt>
                <c:pt idx="2136">
                  <c:v>0.98948717999995306</c:v>
                </c:pt>
                <c:pt idx="2137">
                  <c:v>0.98948717999995306</c:v>
                </c:pt>
                <c:pt idx="2138">
                  <c:v>0.98948717999995306</c:v>
                </c:pt>
                <c:pt idx="2139">
                  <c:v>0.98948717999995306</c:v>
                </c:pt>
                <c:pt idx="2140">
                  <c:v>0.98948717999995306</c:v>
                </c:pt>
                <c:pt idx="2141">
                  <c:v>0.98753846199996287</c:v>
                </c:pt>
                <c:pt idx="2142">
                  <c:v>0.98753846199996287</c:v>
                </c:pt>
                <c:pt idx="2143">
                  <c:v>0.98948717999995306</c:v>
                </c:pt>
                <c:pt idx="2144">
                  <c:v>0.98948717999995306</c:v>
                </c:pt>
                <c:pt idx="2145">
                  <c:v>0.98948717999995306</c:v>
                </c:pt>
                <c:pt idx="2146">
                  <c:v>0.98948717999995306</c:v>
                </c:pt>
                <c:pt idx="2147">
                  <c:v>0.98948717999995306</c:v>
                </c:pt>
                <c:pt idx="2148">
                  <c:v>0.98948717999995306</c:v>
                </c:pt>
                <c:pt idx="2149">
                  <c:v>0.98753846199996287</c:v>
                </c:pt>
                <c:pt idx="2150">
                  <c:v>0.98753846199996287</c:v>
                </c:pt>
                <c:pt idx="2151">
                  <c:v>0.99753846200000329</c:v>
                </c:pt>
                <c:pt idx="2152">
                  <c:v>0.99753846200000329</c:v>
                </c:pt>
                <c:pt idx="2153">
                  <c:v>0.98753846199996287</c:v>
                </c:pt>
                <c:pt idx="2154">
                  <c:v>0.99753846200000329</c:v>
                </c:pt>
                <c:pt idx="2155">
                  <c:v>0.99753846200000329</c:v>
                </c:pt>
                <c:pt idx="2156">
                  <c:v>0.99753846200000329</c:v>
                </c:pt>
                <c:pt idx="2157">
                  <c:v>0.99753846200000329</c:v>
                </c:pt>
                <c:pt idx="2158">
                  <c:v>0.99753846200000329</c:v>
                </c:pt>
                <c:pt idx="2159">
                  <c:v>0.98948717999996105</c:v>
                </c:pt>
                <c:pt idx="2160">
                  <c:v>0.99753846200000329</c:v>
                </c:pt>
                <c:pt idx="2161">
                  <c:v>0.99753846200000329</c:v>
                </c:pt>
                <c:pt idx="2162">
                  <c:v>0.99753846200000329</c:v>
                </c:pt>
                <c:pt idx="2163">
                  <c:v>0.99753846200000329</c:v>
                </c:pt>
                <c:pt idx="2164">
                  <c:v>0.98948717999996105</c:v>
                </c:pt>
                <c:pt idx="2165">
                  <c:v>0.98948717999996105</c:v>
                </c:pt>
                <c:pt idx="2166">
                  <c:v>0.99753846200000329</c:v>
                </c:pt>
                <c:pt idx="2167">
                  <c:v>0.99753846200000329</c:v>
                </c:pt>
                <c:pt idx="2168">
                  <c:v>0.99753846200000329</c:v>
                </c:pt>
                <c:pt idx="2169">
                  <c:v>0.99753846200000329</c:v>
                </c:pt>
                <c:pt idx="2170">
                  <c:v>0.99753846200000329</c:v>
                </c:pt>
                <c:pt idx="2171">
                  <c:v>0.99753846200000329</c:v>
                </c:pt>
                <c:pt idx="2172">
                  <c:v>0.99753846200000329</c:v>
                </c:pt>
                <c:pt idx="2173">
                  <c:v>0.99753846200000329</c:v>
                </c:pt>
                <c:pt idx="2174">
                  <c:v>0.99753846200000329</c:v>
                </c:pt>
                <c:pt idx="2175">
                  <c:v>0.99753846200000329</c:v>
                </c:pt>
                <c:pt idx="2176">
                  <c:v>0.99753846200000329</c:v>
                </c:pt>
                <c:pt idx="2177">
                  <c:v>0.99753846200000329</c:v>
                </c:pt>
                <c:pt idx="2178">
                  <c:v>0.99753846200000329</c:v>
                </c:pt>
                <c:pt idx="2179">
                  <c:v>0.99753846200000329</c:v>
                </c:pt>
                <c:pt idx="2180">
                  <c:v>0.99753846200000329</c:v>
                </c:pt>
                <c:pt idx="2181">
                  <c:v>0.99753846200000329</c:v>
                </c:pt>
                <c:pt idx="2182">
                  <c:v>0.99753846200000329</c:v>
                </c:pt>
                <c:pt idx="2183">
                  <c:v>0.99753846200000329</c:v>
                </c:pt>
                <c:pt idx="2184">
                  <c:v>0.99753846200000329</c:v>
                </c:pt>
                <c:pt idx="2185">
                  <c:v>0.99753846200000329</c:v>
                </c:pt>
                <c:pt idx="2186">
                  <c:v>0.99753846200000329</c:v>
                </c:pt>
                <c:pt idx="2187">
                  <c:v>0.99753846200000329</c:v>
                </c:pt>
                <c:pt idx="2188">
                  <c:v>0.99753846200000329</c:v>
                </c:pt>
                <c:pt idx="2189">
                  <c:v>0.99753846200000329</c:v>
                </c:pt>
                <c:pt idx="2190">
                  <c:v>0.99753846200000329</c:v>
                </c:pt>
                <c:pt idx="2191">
                  <c:v>0.99753846200000329</c:v>
                </c:pt>
                <c:pt idx="2192">
                  <c:v>0.99753846200000329</c:v>
                </c:pt>
                <c:pt idx="2193">
                  <c:v>0.99753846200000329</c:v>
                </c:pt>
                <c:pt idx="2194">
                  <c:v>0.99753846200000329</c:v>
                </c:pt>
                <c:pt idx="2195">
                  <c:v>0.99753846200000329</c:v>
                </c:pt>
                <c:pt idx="2196">
                  <c:v>0.99753846200000329</c:v>
                </c:pt>
                <c:pt idx="2197">
                  <c:v>0.99753846200000329</c:v>
                </c:pt>
                <c:pt idx="2198">
                  <c:v>0.99753846200000329</c:v>
                </c:pt>
                <c:pt idx="2199">
                  <c:v>0.99753846200000329</c:v>
                </c:pt>
                <c:pt idx="2200">
                  <c:v>0.99753846200000329</c:v>
                </c:pt>
                <c:pt idx="2201">
                  <c:v>0.99753846200000329</c:v>
                </c:pt>
                <c:pt idx="2202">
                  <c:v>0.99753846200000329</c:v>
                </c:pt>
                <c:pt idx="2203">
                  <c:v>0.99753846200000329</c:v>
                </c:pt>
                <c:pt idx="2204">
                  <c:v>0.99753846200000329</c:v>
                </c:pt>
                <c:pt idx="2205">
                  <c:v>0.99753846200000329</c:v>
                </c:pt>
                <c:pt idx="2206">
                  <c:v>0.99753846200000329</c:v>
                </c:pt>
                <c:pt idx="2207">
                  <c:v>0.99753846200000329</c:v>
                </c:pt>
                <c:pt idx="2208">
                  <c:v>0.99948717999996028</c:v>
                </c:pt>
                <c:pt idx="2209">
                  <c:v>0.99948717999996028</c:v>
                </c:pt>
                <c:pt idx="2210">
                  <c:v>0.99948717999996028</c:v>
                </c:pt>
                <c:pt idx="2211">
                  <c:v>0.99948717999996028</c:v>
                </c:pt>
                <c:pt idx="2212">
                  <c:v>0.99948717999996028</c:v>
                </c:pt>
                <c:pt idx="2213">
                  <c:v>0.99948717999996028</c:v>
                </c:pt>
                <c:pt idx="2214">
                  <c:v>0.99948717999996028</c:v>
                </c:pt>
                <c:pt idx="2215">
                  <c:v>0.99948717999996028</c:v>
                </c:pt>
                <c:pt idx="2216">
                  <c:v>0.99948717999996028</c:v>
                </c:pt>
                <c:pt idx="2217">
                  <c:v>0.99948717999996028</c:v>
                </c:pt>
                <c:pt idx="2218">
                  <c:v>0.99948717999996028</c:v>
                </c:pt>
                <c:pt idx="2219">
                  <c:v>0.99948717999996028</c:v>
                </c:pt>
                <c:pt idx="2220">
                  <c:v>0.99948717999996028</c:v>
                </c:pt>
                <c:pt idx="2221">
                  <c:v>0.99948717999996028</c:v>
                </c:pt>
                <c:pt idx="2222">
                  <c:v>0.99948717999996028</c:v>
                </c:pt>
                <c:pt idx="2223">
                  <c:v>0.99948717999996028</c:v>
                </c:pt>
                <c:pt idx="2224">
                  <c:v>0.99948717999996028</c:v>
                </c:pt>
                <c:pt idx="2225">
                  <c:v>0.99948717999996028</c:v>
                </c:pt>
                <c:pt idx="2226">
                  <c:v>0.99948717999996028</c:v>
                </c:pt>
                <c:pt idx="2227">
                  <c:v>0.99948717999996028</c:v>
                </c:pt>
                <c:pt idx="2228">
                  <c:v>0.99948717999996028</c:v>
                </c:pt>
                <c:pt idx="2229">
                  <c:v>0.99948717999996028</c:v>
                </c:pt>
                <c:pt idx="2230">
                  <c:v>0.99948717999996028</c:v>
                </c:pt>
                <c:pt idx="2231">
                  <c:v>0.99948717999996028</c:v>
                </c:pt>
                <c:pt idx="2232">
                  <c:v>0.99948717999996028</c:v>
                </c:pt>
                <c:pt idx="2233">
                  <c:v>0.99948717999996028</c:v>
                </c:pt>
                <c:pt idx="2234">
                  <c:v>0.99948717999996028</c:v>
                </c:pt>
                <c:pt idx="2235">
                  <c:v>0.99948717999996028</c:v>
                </c:pt>
                <c:pt idx="2236">
                  <c:v>0.99948717999996028</c:v>
                </c:pt>
                <c:pt idx="2237">
                  <c:v>0.99948717999996028</c:v>
                </c:pt>
                <c:pt idx="2238">
                  <c:v>0.99948717999996028</c:v>
                </c:pt>
                <c:pt idx="2239">
                  <c:v>0.99948717999996028</c:v>
                </c:pt>
                <c:pt idx="2240">
                  <c:v>0.99948717999996028</c:v>
                </c:pt>
                <c:pt idx="2241">
                  <c:v>0.99948717999996028</c:v>
                </c:pt>
                <c:pt idx="2242">
                  <c:v>0.99948717999996028</c:v>
                </c:pt>
                <c:pt idx="2243">
                  <c:v>0.99948717999996028</c:v>
                </c:pt>
                <c:pt idx="2244">
                  <c:v>0.99948717999996028</c:v>
                </c:pt>
                <c:pt idx="2245">
                  <c:v>0.99948717999996028</c:v>
                </c:pt>
                <c:pt idx="2246">
                  <c:v>0.99948717999996028</c:v>
                </c:pt>
                <c:pt idx="2247">
                  <c:v>0.99948717999996028</c:v>
                </c:pt>
                <c:pt idx="2248">
                  <c:v>0.99948717999996028</c:v>
                </c:pt>
                <c:pt idx="2249">
                  <c:v>0.99948717999996028</c:v>
                </c:pt>
                <c:pt idx="2250">
                  <c:v>0.99948717999996028</c:v>
                </c:pt>
                <c:pt idx="2251">
                  <c:v>0.99948717999996028</c:v>
                </c:pt>
                <c:pt idx="2252">
                  <c:v>0.99948717999996028</c:v>
                </c:pt>
                <c:pt idx="2253">
                  <c:v>0.99948717999996028</c:v>
                </c:pt>
                <c:pt idx="2254">
                  <c:v>0.99948717999996028</c:v>
                </c:pt>
                <c:pt idx="2255">
                  <c:v>0.99948717999996028</c:v>
                </c:pt>
                <c:pt idx="2256">
                  <c:v>0.99948717999996028</c:v>
                </c:pt>
                <c:pt idx="2257">
                  <c:v>0.99948717999996028</c:v>
                </c:pt>
                <c:pt idx="2258">
                  <c:v>0.99948717999996028</c:v>
                </c:pt>
                <c:pt idx="2259">
                  <c:v>0.99948717999996028</c:v>
                </c:pt>
                <c:pt idx="2260">
                  <c:v>0.99948717999996028</c:v>
                </c:pt>
                <c:pt idx="2261">
                  <c:v>0.99948717999996028</c:v>
                </c:pt>
                <c:pt idx="2262">
                  <c:v>0.99948717999996028</c:v>
                </c:pt>
                <c:pt idx="2263">
                  <c:v>0.99948717999996028</c:v>
                </c:pt>
                <c:pt idx="2264">
                  <c:v>0.99948717999996028</c:v>
                </c:pt>
                <c:pt idx="2265">
                  <c:v>0.99948717999996028</c:v>
                </c:pt>
                <c:pt idx="2266">
                  <c:v>0.99948717999996028</c:v>
                </c:pt>
                <c:pt idx="2267">
                  <c:v>0.99948717999996028</c:v>
                </c:pt>
                <c:pt idx="2268">
                  <c:v>0.99948717999996028</c:v>
                </c:pt>
                <c:pt idx="2269">
                  <c:v>0.99948717999996028</c:v>
                </c:pt>
                <c:pt idx="2270">
                  <c:v>0.99948717999996028</c:v>
                </c:pt>
                <c:pt idx="2271">
                  <c:v>0.99948717999996028</c:v>
                </c:pt>
                <c:pt idx="2272">
                  <c:v>0.99948717999996028</c:v>
                </c:pt>
                <c:pt idx="2273">
                  <c:v>0.99948717999996028</c:v>
                </c:pt>
                <c:pt idx="2274">
                  <c:v>0.99948717999996028</c:v>
                </c:pt>
                <c:pt idx="2275">
                  <c:v>0.99948717999996028</c:v>
                </c:pt>
                <c:pt idx="2276">
                  <c:v>0.99948717999996028</c:v>
                </c:pt>
                <c:pt idx="2277">
                  <c:v>0.99948717999996028</c:v>
                </c:pt>
                <c:pt idx="2278">
                  <c:v>0.99948717999996028</c:v>
                </c:pt>
                <c:pt idx="2279">
                  <c:v>1.0094871800000009</c:v>
                </c:pt>
                <c:pt idx="2280">
                  <c:v>1.0094871800000009</c:v>
                </c:pt>
                <c:pt idx="2281">
                  <c:v>1.0094871800000009</c:v>
                </c:pt>
                <c:pt idx="2282">
                  <c:v>1.0094871800000009</c:v>
                </c:pt>
                <c:pt idx="2283">
                  <c:v>0.99948717999996028</c:v>
                </c:pt>
                <c:pt idx="2284">
                  <c:v>0.99948717999996028</c:v>
                </c:pt>
                <c:pt idx="2285">
                  <c:v>1.0094871800000009</c:v>
                </c:pt>
                <c:pt idx="2286">
                  <c:v>1.0094871800000009</c:v>
                </c:pt>
                <c:pt idx="2287">
                  <c:v>1.0094871800000009</c:v>
                </c:pt>
                <c:pt idx="2288">
                  <c:v>1.0094871800000009</c:v>
                </c:pt>
                <c:pt idx="2289">
                  <c:v>1.0094871800000009</c:v>
                </c:pt>
                <c:pt idx="2290">
                  <c:v>1.0094871800000009</c:v>
                </c:pt>
                <c:pt idx="2291">
                  <c:v>1.0194871799999989</c:v>
                </c:pt>
                <c:pt idx="2292">
                  <c:v>1.0194871799999989</c:v>
                </c:pt>
                <c:pt idx="2293">
                  <c:v>1.0175384619999979</c:v>
                </c:pt>
                <c:pt idx="2294">
                  <c:v>1.0175384619999979</c:v>
                </c:pt>
                <c:pt idx="2295">
                  <c:v>1.0175384619999979</c:v>
                </c:pt>
                <c:pt idx="2296">
                  <c:v>1.0175384619999979</c:v>
                </c:pt>
                <c:pt idx="2297">
                  <c:v>1.0175384619999979</c:v>
                </c:pt>
                <c:pt idx="2298">
                  <c:v>1.0175384619999979</c:v>
                </c:pt>
                <c:pt idx="2299">
                  <c:v>1.0175384619999979</c:v>
                </c:pt>
                <c:pt idx="2300">
                  <c:v>1.0175384619999979</c:v>
                </c:pt>
                <c:pt idx="2301">
                  <c:v>1.0175384619999979</c:v>
                </c:pt>
                <c:pt idx="2302">
                  <c:v>1.0175384619999979</c:v>
                </c:pt>
                <c:pt idx="2303">
                  <c:v>1.009487179999994</c:v>
                </c:pt>
                <c:pt idx="2304">
                  <c:v>1.009487179999994</c:v>
                </c:pt>
                <c:pt idx="2305">
                  <c:v>1.0175384619999979</c:v>
                </c:pt>
                <c:pt idx="2306">
                  <c:v>1.0175384619999979</c:v>
                </c:pt>
                <c:pt idx="2307">
                  <c:v>1.0175384619999979</c:v>
                </c:pt>
                <c:pt idx="2308">
                  <c:v>1.0175384619999979</c:v>
                </c:pt>
                <c:pt idx="2309">
                  <c:v>1.0175384619999979</c:v>
                </c:pt>
                <c:pt idx="2310">
                  <c:v>1.0175384619999979</c:v>
                </c:pt>
                <c:pt idx="2311">
                  <c:v>1.0175384619999979</c:v>
                </c:pt>
                <c:pt idx="2312">
                  <c:v>1.0175384619999979</c:v>
                </c:pt>
                <c:pt idx="2313">
                  <c:v>1.027538462000003</c:v>
                </c:pt>
                <c:pt idx="2314">
                  <c:v>1.027538462000003</c:v>
                </c:pt>
                <c:pt idx="2315">
                  <c:v>1.0194871799999989</c:v>
                </c:pt>
                <c:pt idx="2316">
                  <c:v>1.0194871799999989</c:v>
                </c:pt>
                <c:pt idx="2317">
                  <c:v>1.0194871799999989</c:v>
                </c:pt>
                <c:pt idx="2318">
                  <c:v>1.0194871799999989</c:v>
                </c:pt>
                <c:pt idx="2319">
                  <c:v>1.0194871799999989</c:v>
                </c:pt>
                <c:pt idx="2320">
                  <c:v>1.0194871799999989</c:v>
                </c:pt>
                <c:pt idx="2321">
                  <c:v>1.0194871799999989</c:v>
                </c:pt>
                <c:pt idx="2322">
                  <c:v>1.0194871799999989</c:v>
                </c:pt>
                <c:pt idx="2323">
                  <c:v>1.0194871799999989</c:v>
                </c:pt>
                <c:pt idx="2324">
                  <c:v>1.0194871799999989</c:v>
                </c:pt>
                <c:pt idx="2325">
                  <c:v>1.0194871799999989</c:v>
                </c:pt>
                <c:pt idx="2326">
                  <c:v>1.0194871799999989</c:v>
                </c:pt>
                <c:pt idx="2327">
                  <c:v>1.0294871799999969</c:v>
                </c:pt>
                <c:pt idx="2328">
                  <c:v>1.0294871799999969</c:v>
                </c:pt>
                <c:pt idx="2329">
                  <c:v>1.0294871799999969</c:v>
                </c:pt>
                <c:pt idx="2330">
                  <c:v>1.0294871799999969</c:v>
                </c:pt>
                <c:pt idx="2331">
                  <c:v>1.0194871799999989</c:v>
                </c:pt>
                <c:pt idx="2332">
                  <c:v>1.0294871799999969</c:v>
                </c:pt>
                <c:pt idx="2333">
                  <c:v>1.0294871799999969</c:v>
                </c:pt>
                <c:pt idx="2334">
                  <c:v>1.0294871799999969</c:v>
                </c:pt>
                <c:pt idx="2335">
                  <c:v>1.0294871799999969</c:v>
                </c:pt>
                <c:pt idx="2336">
                  <c:v>1.0294871799999969</c:v>
                </c:pt>
                <c:pt idx="2337">
                  <c:v>1.0394871799999961</c:v>
                </c:pt>
                <c:pt idx="2338">
                  <c:v>1.0394871799999961</c:v>
                </c:pt>
                <c:pt idx="2339">
                  <c:v>1.0314358979999214</c:v>
                </c:pt>
                <c:pt idx="2340">
                  <c:v>1.0314358979999214</c:v>
                </c:pt>
                <c:pt idx="2341">
                  <c:v>1.0394871800000041</c:v>
                </c:pt>
                <c:pt idx="2342">
                  <c:v>1.0394871800000041</c:v>
                </c:pt>
                <c:pt idx="2343">
                  <c:v>1.0594871800000001</c:v>
                </c:pt>
                <c:pt idx="2344">
                  <c:v>1.0594871800000001</c:v>
                </c:pt>
                <c:pt idx="2345">
                  <c:v>1.0594871800000001</c:v>
                </c:pt>
                <c:pt idx="2346">
                  <c:v>1.0594871800000001</c:v>
                </c:pt>
                <c:pt idx="2347">
                  <c:v>1.0694871799999981</c:v>
                </c:pt>
                <c:pt idx="2348">
                  <c:v>1.0694871799999981</c:v>
                </c:pt>
                <c:pt idx="2349">
                  <c:v>1.0694871799999981</c:v>
                </c:pt>
                <c:pt idx="2350">
                  <c:v>1.0755897440000033</c:v>
                </c:pt>
                <c:pt idx="2351">
                  <c:v>1.0755897440000033</c:v>
                </c:pt>
                <c:pt idx="2352">
                  <c:v>1.067538462000005</c:v>
                </c:pt>
                <c:pt idx="2353">
                  <c:v>1.067538462000005</c:v>
                </c:pt>
                <c:pt idx="2354">
                  <c:v>1.085589744</c:v>
                </c:pt>
                <c:pt idx="2355">
                  <c:v>1.085589744</c:v>
                </c:pt>
                <c:pt idx="2356">
                  <c:v>1.0855897440000057</c:v>
                </c:pt>
                <c:pt idx="2357">
                  <c:v>1.0855897440000057</c:v>
                </c:pt>
                <c:pt idx="2358">
                  <c:v>1.095589744000004</c:v>
                </c:pt>
                <c:pt idx="2359">
                  <c:v>1.095589744000004</c:v>
                </c:pt>
                <c:pt idx="2360">
                  <c:v>1.093641026000006</c:v>
                </c:pt>
                <c:pt idx="2361">
                  <c:v>1.093641026000006</c:v>
                </c:pt>
                <c:pt idx="2362">
                  <c:v>1.0955897439999978</c:v>
                </c:pt>
                <c:pt idx="2363">
                  <c:v>1.0955897439999978</c:v>
                </c:pt>
                <c:pt idx="2364">
                  <c:v>1.0955897439999978</c:v>
                </c:pt>
                <c:pt idx="2365">
                  <c:v>1.0955897439999978</c:v>
                </c:pt>
                <c:pt idx="2366">
                  <c:v>1.097538461999999</c:v>
                </c:pt>
                <c:pt idx="2367">
                  <c:v>1.097538461999999</c:v>
                </c:pt>
                <c:pt idx="2368">
                  <c:v>1.0975384620000046</c:v>
                </c:pt>
                <c:pt idx="2369">
                  <c:v>1.0975384620000046</c:v>
                </c:pt>
                <c:pt idx="2370">
                  <c:v>1.1075384620000026</c:v>
                </c:pt>
                <c:pt idx="2371">
                  <c:v>1.1094871799999981</c:v>
                </c:pt>
                <c:pt idx="2372">
                  <c:v>1.1094871799999981</c:v>
                </c:pt>
                <c:pt idx="2373">
                  <c:v>1.1094871799999981</c:v>
                </c:pt>
                <c:pt idx="2374">
                  <c:v>1.1075384619999955</c:v>
                </c:pt>
                <c:pt idx="2375">
                  <c:v>1.1075384619999955</c:v>
                </c:pt>
                <c:pt idx="2376">
                  <c:v>1.1075384619999955</c:v>
                </c:pt>
                <c:pt idx="2377">
                  <c:v>1.1075384619999955</c:v>
                </c:pt>
                <c:pt idx="2378">
                  <c:v>1.1075384619999955</c:v>
                </c:pt>
                <c:pt idx="2379">
                  <c:v>1.1075384619999955</c:v>
                </c:pt>
                <c:pt idx="2380">
                  <c:v>1.0994871799999981</c:v>
                </c:pt>
                <c:pt idx="2381">
                  <c:v>1.0994871799999981</c:v>
                </c:pt>
                <c:pt idx="2382">
                  <c:v>1.0994871799999981</c:v>
                </c:pt>
                <c:pt idx="2383">
                  <c:v>1.0994871799999981</c:v>
                </c:pt>
                <c:pt idx="2384">
                  <c:v>1.0994871799999981</c:v>
                </c:pt>
                <c:pt idx="2385">
                  <c:v>1.0994871799999981</c:v>
                </c:pt>
                <c:pt idx="2386">
                  <c:v>1.1014358979999337</c:v>
                </c:pt>
                <c:pt idx="2387">
                  <c:v>1.1014358979999337</c:v>
                </c:pt>
                <c:pt idx="2388">
                  <c:v>1.1114358980000019</c:v>
                </c:pt>
                <c:pt idx="2389">
                  <c:v>1.1114358980000019</c:v>
                </c:pt>
                <c:pt idx="2390">
                  <c:v>1.1214358979999395</c:v>
                </c:pt>
                <c:pt idx="2391">
                  <c:v>1.1214358979999395</c:v>
                </c:pt>
                <c:pt idx="2392">
                  <c:v>1.1214358979999395</c:v>
                </c:pt>
                <c:pt idx="2393">
                  <c:v>1.1214358979999395</c:v>
                </c:pt>
                <c:pt idx="2394">
                  <c:v>1.1133846160000016</c:v>
                </c:pt>
                <c:pt idx="2395">
                  <c:v>1.1133846160000016</c:v>
                </c:pt>
                <c:pt idx="2396">
                  <c:v>1.1233846159999328</c:v>
                </c:pt>
                <c:pt idx="2397">
                  <c:v>1.1233846159999328</c:v>
                </c:pt>
                <c:pt idx="2398">
                  <c:v>1.1333846160000038</c:v>
                </c:pt>
                <c:pt idx="2399">
                  <c:v>1.1333846160000038</c:v>
                </c:pt>
                <c:pt idx="2400">
                  <c:v>1.1333846160000038</c:v>
                </c:pt>
                <c:pt idx="2401">
                  <c:v>1.1333846160000038</c:v>
                </c:pt>
                <c:pt idx="2402">
                  <c:v>1.1333846160000038</c:v>
                </c:pt>
                <c:pt idx="2403">
                  <c:v>1.1333846160000038</c:v>
                </c:pt>
                <c:pt idx="2404">
                  <c:v>1.1333846160000038</c:v>
                </c:pt>
                <c:pt idx="2405">
                  <c:v>1.1333846160000038</c:v>
                </c:pt>
                <c:pt idx="2406">
                  <c:v>1.1333846160000038</c:v>
                </c:pt>
                <c:pt idx="2407">
                  <c:v>1.1333846160000038</c:v>
                </c:pt>
                <c:pt idx="2408">
                  <c:v>1.1333846160000038</c:v>
                </c:pt>
                <c:pt idx="2409">
                  <c:v>1.1333846160000038</c:v>
                </c:pt>
                <c:pt idx="2410">
                  <c:v>1.1333846160000038</c:v>
                </c:pt>
                <c:pt idx="2411">
                  <c:v>1.1333846160000038</c:v>
                </c:pt>
                <c:pt idx="2412">
                  <c:v>1.1333846160000038</c:v>
                </c:pt>
                <c:pt idx="2413">
                  <c:v>1.1333846160000038</c:v>
                </c:pt>
                <c:pt idx="2414">
                  <c:v>1.1333846160000038</c:v>
                </c:pt>
                <c:pt idx="2415">
                  <c:v>1.1333846160000038</c:v>
                </c:pt>
                <c:pt idx="2416">
                  <c:v>1.1333846160000038</c:v>
                </c:pt>
                <c:pt idx="2417">
                  <c:v>1.1433846160000019</c:v>
                </c:pt>
                <c:pt idx="2418">
                  <c:v>1.1533846160000008</c:v>
                </c:pt>
                <c:pt idx="2419">
                  <c:v>1.1533846160000008</c:v>
                </c:pt>
                <c:pt idx="2420">
                  <c:v>1.1533846160000008</c:v>
                </c:pt>
                <c:pt idx="2421">
                  <c:v>1.1533846160000008</c:v>
                </c:pt>
                <c:pt idx="2422">
                  <c:v>1.1514358980000026</c:v>
                </c:pt>
                <c:pt idx="2423">
                  <c:v>1.1514358980000026</c:v>
                </c:pt>
                <c:pt idx="2424">
                  <c:v>1.1614358980000006</c:v>
                </c:pt>
                <c:pt idx="2425">
                  <c:v>1.1614358980000006</c:v>
                </c:pt>
                <c:pt idx="2426">
                  <c:v>1.1514358980000026</c:v>
                </c:pt>
                <c:pt idx="2427">
                  <c:v>1.1614358980000006</c:v>
                </c:pt>
                <c:pt idx="2428">
                  <c:v>1.1614358980000006</c:v>
                </c:pt>
                <c:pt idx="2429">
                  <c:v>1.1614358980000006</c:v>
                </c:pt>
                <c:pt idx="2430">
                  <c:v>1.1614358980000006</c:v>
                </c:pt>
                <c:pt idx="2431">
                  <c:v>1.1533846159999344</c:v>
                </c:pt>
                <c:pt idx="2432">
                  <c:v>1.1533846159999344</c:v>
                </c:pt>
                <c:pt idx="2433">
                  <c:v>1.1533846159999344</c:v>
                </c:pt>
                <c:pt idx="2434">
                  <c:v>1.1533846159999344</c:v>
                </c:pt>
                <c:pt idx="2435">
                  <c:v>1.1533846159999344</c:v>
                </c:pt>
                <c:pt idx="2436">
                  <c:v>1.1533846159999344</c:v>
                </c:pt>
                <c:pt idx="2437">
                  <c:v>1.155333334000004</c:v>
                </c:pt>
                <c:pt idx="2438">
                  <c:v>1.155333334000004</c:v>
                </c:pt>
                <c:pt idx="2439">
                  <c:v>1.155333334000004</c:v>
                </c:pt>
                <c:pt idx="2440">
                  <c:v>1.155333334000004</c:v>
                </c:pt>
                <c:pt idx="2441">
                  <c:v>1.155333334000004</c:v>
                </c:pt>
                <c:pt idx="2442">
                  <c:v>1.155333334000004</c:v>
                </c:pt>
                <c:pt idx="2443">
                  <c:v>1.1533846160000019</c:v>
                </c:pt>
                <c:pt idx="2444">
                  <c:v>1.1533846160000019</c:v>
                </c:pt>
                <c:pt idx="2445">
                  <c:v>1.1633846159999393</c:v>
                </c:pt>
                <c:pt idx="2446">
                  <c:v>1.1633846159999393</c:v>
                </c:pt>
                <c:pt idx="2447">
                  <c:v>1.155333334000002</c:v>
                </c:pt>
                <c:pt idx="2448">
                  <c:v>1.155333334000002</c:v>
                </c:pt>
                <c:pt idx="2449">
                  <c:v>1.1533846160000019</c:v>
                </c:pt>
                <c:pt idx="2450">
                  <c:v>1.1533846160000019</c:v>
                </c:pt>
                <c:pt idx="2451">
                  <c:v>1.155333334000002</c:v>
                </c:pt>
                <c:pt idx="2452">
                  <c:v>1.155333334000002</c:v>
                </c:pt>
                <c:pt idx="2453">
                  <c:v>1.155333334000002</c:v>
                </c:pt>
                <c:pt idx="2454">
                  <c:v>1.155333334000002</c:v>
                </c:pt>
                <c:pt idx="2455">
                  <c:v>1.155333334000002</c:v>
                </c:pt>
                <c:pt idx="2456">
                  <c:v>1.155333334000002</c:v>
                </c:pt>
                <c:pt idx="2457">
                  <c:v>1.155333334000002</c:v>
                </c:pt>
                <c:pt idx="2458">
                  <c:v>1.155333334000002</c:v>
                </c:pt>
                <c:pt idx="2459">
                  <c:v>1.1653333339999996</c:v>
                </c:pt>
                <c:pt idx="2460">
                  <c:v>1.1653333339999996</c:v>
                </c:pt>
                <c:pt idx="2461">
                  <c:v>1.157282051999996</c:v>
                </c:pt>
                <c:pt idx="2462">
                  <c:v>1.157282051999996</c:v>
                </c:pt>
                <c:pt idx="2463">
                  <c:v>1.1653333339999996</c:v>
                </c:pt>
                <c:pt idx="2464">
                  <c:v>1.1653333339999996</c:v>
                </c:pt>
                <c:pt idx="2465">
                  <c:v>1.157282051999996</c:v>
                </c:pt>
                <c:pt idx="2466">
                  <c:v>1.157282051999996</c:v>
                </c:pt>
                <c:pt idx="2467">
                  <c:v>1.157282051999996</c:v>
                </c:pt>
                <c:pt idx="2468">
                  <c:v>1.157282051999996</c:v>
                </c:pt>
                <c:pt idx="2469">
                  <c:v>1.157282051999996</c:v>
                </c:pt>
                <c:pt idx="2470">
                  <c:v>1.157282051999996</c:v>
                </c:pt>
                <c:pt idx="2471">
                  <c:v>1.157282051999996</c:v>
                </c:pt>
                <c:pt idx="2472">
                  <c:v>1.157282051999996</c:v>
                </c:pt>
                <c:pt idx="2473">
                  <c:v>1.157282051999996</c:v>
                </c:pt>
                <c:pt idx="2474">
                  <c:v>1.157282051999996</c:v>
                </c:pt>
                <c:pt idx="2475">
                  <c:v>1.157282051999996</c:v>
                </c:pt>
                <c:pt idx="2476">
                  <c:v>1.157282051999996</c:v>
                </c:pt>
                <c:pt idx="2477">
                  <c:v>1.157282051999996</c:v>
                </c:pt>
                <c:pt idx="2478">
                  <c:v>1.157282051999996</c:v>
                </c:pt>
                <c:pt idx="2479">
                  <c:v>1.157282051999996</c:v>
                </c:pt>
                <c:pt idx="2480">
                  <c:v>1.157282051999996</c:v>
                </c:pt>
                <c:pt idx="2481">
                  <c:v>1.157282051999996</c:v>
                </c:pt>
                <c:pt idx="2482">
                  <c:v>1.157282051999996</c:v>
                </c:pt>
                <c:pt idx="2483">
                  <c:v>1.157282051999996</c:v>
                </c:pt>
                <c:pt idx="2484">
                  <c:v>1.157282051999996</c:v>
                </c:pt>
                <c:pt idx="2485">
                  <c:v>1.157282051999996</c:v>
                </c:pt>
                <c:pt idx="2486">
                  <c:v>1.157282051999996</c:v>
                </c:pt>
                <c:pt idx="2487">
                  <c:v>1.157282051999996</c:v>
                </c:pt>
                <c:pt idx="2488">
                  <c:v>1.157282051999996</c:v>
                </c:pt>
                <c:pt idx="2489">
                  <c:v>1.157282051999996</c:v>
                </c:pt>
                <c:pt idx="2490">
                  <c:v>1.1672820520000007</c:v>
                </c:pt>
                <c:pt idx="2491">
                  <c:v>1.1672820520000007</c:v>
                </c:pt>
                <c:pt idx="2492">
                  <c:v>1.1672820520000007</c:v>
                </c:pt>
                <c:pt idx="2493">
                  <c:v>1.1672820520000007</c:v>
                </c:pt>
                <c:pt idx="2494">
                  <c:v>1.1672820520000007</c:v>
                </c:pt>
                <c:pt idx="2495">
                  <c:v>1.1672820520000007</c:v>
                </c:pt>
                <c:pt idx="2496">
                  <c:v>1.1672820520000007</c:v>
                </c:pt>
                <c:pt idx="2497">
                  <c:v>1.1672820520000007</c:v>
                </c:pt>
                <c:pt idx="2498">
                  <c:v>1.1672820520000007</c:v>
                </c:pt>
                <c:pt idx="2499">
                  <c:v>1.1672820520000007</c:v>
                </c:pt>
                <c:pt idx="2500">
                  <c:v>1.1672820520000007</c:v>
                </c:pt>
                <c:pt idx="2501">
                  <c:v>1.1672820520000007</c:v>
                </c:pt>
                <c:pt idx="2502">
                  <c:v>1.1672820520000007</c:v>
                </c:pt>
                <c:pt idx="2503">
                  <c:v>1.1672820520000007</c:v>
                </c:pt>
                <c:pt idx="2504">
                  <c:v>1.1672820520000007</c:v>
                </c:pt>
                <c:pt idx="2505">
                  <c:v>1.1672820520000007</c:v>
                </c:pt>
                <c:pt idx="2506">
                  <c:v>1.1672820520000007</c:v>
                </c:pt>
                <c:pt idx="2507">
                  <c:v>1.1672820520000007</c:v>
                </c:pt>
                <c:pt idx="2508">
                  <c:v>1.1672820520000007</c:v>
                </c:pt>
                <c:pt idx="2509">
                  <c:v>1.1672820520000007</c:v>
                </c:pt>
                <c:pt idx="2510">
                  <c:v>1.1672820520000007</c:v>
                </c:pt>
                <c:pt idx="2511">
                  <c:v>1.1672820520000007</c:v>
                </c:pt>
                <c:pt idx="2512">
                  <c:v>1.1672820520000007</c:v>
                </c:pt>
                <c:pt idx="2513">
                  <c:v>1.1672820520000007</c:v>
                </c:pt>
                <c:pt idx="2514">
                  <c:v>1.1672820520000007</c:v>
                </c:pt>
                <c:pt idx="2515">
                  <c:v>1.1672820520000007</c:v>
                </c:pt>
                <c:pt idx="2516">
                  <c:v>1.1672820520000007</c:v>
                </c:pt>
                <c:pt idx="2517">
                  <c:v>1.1672820520000007</c:v>
                </c:pt>
                <c:pt idx="2518">
                  <c:v>1.1672820520000007</c:v>
                </c:pt>
                <c:pt idx="2519">
                  <c:v>1.1672820520000007</c:v>
                </c:pt>
                <c:pt idx="2520">
                  <c:v>1.1672820520000007</c:v>
                </c:pt>
                <c:pt idx="2521">
                  <c:v>1.1672820520000007</c:v>
                </c:pt>
                <c:pt idx="2522">
                  <c:v>1.1672820520000007</c:v>
                </c:pt>
                <c:pt idx="2523">
                  <c:v>1.1672820520000007</c:v>
                </c:pt>
                <c:pt idx="2524">
                  <c:v>1.1672820520000007</c:v>
                </c:pt>
                <c:pt idx="2525">
                  <c:v>1.1672820520000007</c:v>
                </c:pt>
                <c:pt idx="2526">
                  <c:v>1.1672820520000007</c:v>
                </c:pt>
                <c:pt idx="2527">
                  <c:v>1.1672820520000007</c:v>
                </c:pt>
                <c:pt idx="2528">
                  <c:v>1.1672820520000007</c:v>
                </c:pt>
                <c:pt idx="2529">
                  <c:v>1.1672820520000007</c:v>
                </c:pt>
                <c:pt idx="2530">
                  <c:v>1.1672820520000007</c:v>
                </c:pt>
                <c:pt idx="2531">
                  <c:v>1.1672820520000007</c:v>
                </c:pt>
                <c:pt idx="2532">
                  <c:v>1.1672820520000007</c:v>
                </c:pt>
                <c:pt idx="2533">
                  <c:v>1.1672820520000007</c:v>
                </c:pt>
                <c:pt idx="2534">
                  <c:v>1.1672820520000007</c:v>
                </c:pt>
                <c:pt idx="2535">
                  <c:v>1.1672820520000007</c:v>
                </c:pt>
                <c:pt idx="2536">
                  <c:v>1.1672820520000007</c:v>
                </c:pt>
                <c:pt idx="2537">
                  <c:v>1.1672820520000007</c:v>
                </c:pt>
                <c:pt idx="2538">
                  <c:v>1.1672820520000007</c:v>
                </c:pt>
                <c:pt idx="2539">
                  <c:v>1.1672820520000007</c:v>
                </c:pt>
                <c:pt idx="2540">
                  <c:v>1.1672820520000007</c:v>
                </c:pt>
                <c:pt idx="2541">
                  <c:v>1.1672820520000007</c:v>
                </c:pt>
                <c:pt idx="2542">
                  <c:v>1.1672820520000007</c:v>
                </c:pt>
                <c:pt idx="2543">
                  <c:v>1.1672820520000007</c:v>
                </c:pt>
                <c:pt idx="2544">
                  <c:v>1.1672820520000007</c:v>
                </c:pt>
                <c:pt idx="2545">
                  <c:v>1.1672820520000007</c:v>
                </c:pt>
                <c:pt idx="2546">
                  <c:v>1.1672820520000007</c:v>
                </c:pt>
                <c:pt idx="2547">
                  <c:v>1.1672820520000007</c:v>
                </c:pt>
                <c:pt idx="2548">
                  <c:v>1.1672820520000007</c:v>
                </c:pt>
                <c:pt idx="2549">
                  <c:v>1.1672820520000007</c:v>
                </c:pt>
                <c:pt idx="2550">
                  <c:v>1.1672820520000007</c:v>
                </c:pt>
                <c:pt idx="2551">
                  <c:v>1.1672820520000007</c:v>
                </c:pt>
                <c:pt idx="2552">
                  <c:v>1.1672820520000007</c:v>
                </c:pt>
                <c:pt idx="2553">
                  <c:v>1.1672820520000007</c:v>
                </c:pt>
                <c:pt idx="2554">
                  <c:v>1.1672820520000007</c:v>
                </c:pt>
                <c:pt idx="2555">
                  <c:v>1.1672820520000007</c:v>
                </c:pt>
                <c:pt idx="2556">
                  <c:v>1.1672820520000007</c:v>
                </c:pt>
                <c:pt idx="2557">
                  <c:v>1.1672820520000007</c:v>
                </c:pt>
                <c:pt idx="2558">
                  <c:v>1.1672820520000007</c:v>
                </c:pt>
                <c:pt idx="2559">
                  <c:v>1.1672820520000007</c:v>
                </c:pt>
                <c:pt idx="2560">
                  <c:v>1.1772820519999987</c:v>
                </c:pt>
                <c:pt idx="2561">
                  <c:v>1.1772820519999987</c:v>
                </c:pt>
                <c:pt idx="2562">
                  <c:v>1.1692307700000002</c:v>
                </c:pt>
                <c:pt idx="2563">
                  <c:v>1.1692307700000002</c:v>
                </c:pt>
                <c:pt idx="2564">
                  <c:v>1.1692307700000002</c:v>
                </c:pt>
                <c:pt idx="2565">
                  <c:v>1.1692307700000002</c:v>
                </c:pt>
                <c:pt idx="2566">
                  <c:v>1.1672820519999993</c:v>
                </c:pt>
                <c:pt idx="2567">
                  <c:v>1.1672820519999993</c:v>
                </c:pt>
                <c:pt idx="2568">
                  <c:v>1.1692307700000002</c:v>
                </c:pt>
                <c:pt idx="2569">
                  <c:v>1.1692307700000002</c:v>
                </c:pt>
                <c:pt idx="2570">
                  <c:v>1.177282051999998</c:v>
                </c:pt>
                <c:pt idx="2571">
                  <c:v>1.1692307700000002</c:v>
                </c:pt>
                <c:pt idx="2572">
                  <c:v>1.1692307700000002</c:v>
                </c:pt>
                <c:pt idx="2573">
                  <c:v>1.1692307700000002</c:v>
                </c:pt>
                <c:pt idx="2574">
                  <c:v>1.1692307700000002</c:v>
                </c:pt>
                <c:pt idx="2575">
                  <c:v>1.1692307700000002</c:v>
                </c:pt>
                <c:pt idx="2576">
                  <c:v>1.1692307700000002</c:v>
                </c:pt>
                <c:pt idx="2577">
                  <c:v>1.1692307700000002</c:v>
                </c:pt>
                <c:pt idx="2578">
                  <c:v>1.1692307700000002</c:v>
                </c:pt>
                <c:pt idx="2579">
                  <c:v>1.1692307700000002</c:v>
                </c:pt>
                <c:pt idx="2580">
                  <c:v>1.1672820519999993</c:v>
                </c:pt>
                <c:pt idx="2581">
                  <c:v>1.1672820519999993</c:v>
                </c:pt>
                <c:pt idx="2582">
                  <c:v>1.1692307700000002</c:v>
                </c:pt>
                <c:pt idx="2583">
                  <c:v>1.1692307700000002</c:v>
                </c:pt>
                <c:pt idx="2584">
                  <c:v>1.1692307700000002</c:v>
                </c:pt>
                <c:pt idx="2585">
                  <c:v>1.1692307700000002</c:v>
                </c:pt>
                <c:pt idx="2586">
                  <c:v>1.1692307700000002</c:v>
                </c:pt>
                <c:pt idx="2587">
                  <c:v>1.177282051999998</c:v>
                </c:pt>
                <c:pt idx="2588">
                  <c:v>1.177282051999998</c:v>
                </c:pt>
                <c:pt idx="2589">
                  <c:v>1.177282051999998</c:v>
                </c:pt>
                <c:pt idx="2590">
                  <c:v>1.177282051999998</c:v>
                </c:pt>
                <c:pt idx="2591">
                  <c:v>1.1672820519999993</c:v>
                </c:pt>
                <c:pt idx="2592">
                  <c:v>1.1672820519999993</c:v>
                </c:pt>
                <c:pt idx="2593">
                  <c:v>1.177282051999998</c:v>
                </c:pt>
                <c:pt idx="2594">
                  <c:v>1.177282051999998</c:v>
                </c:pt>
                <c:pt idx="2595">
                  <c:v>1.1692307700000002</c:v>
                </c:pt>
                <c:pt idx="2596">
                  <c:v>1.1692307700000002</c:v>
                </c:pt>
                <c:pt idx="2597">
                  <c:v>1.1692307700000002</c:v>
                </c:pt>
                <c:pt idx="2598">
                  <c:v>1.1692307700000002</c:v>
                </c:pt>
                <c:pt idx="2599">
                  <c:v>1.1692307700000002</c:v>
                </c:pt>
                <c:pt idx="2600">
                  <c:v>1.1692307700000002</c:v>
                </c:pt>
                <c:pt idx="2601">
                  <c:v>1.1672820519999993</c:v>
                </c:pt>
                <c:pt idx="2602">
                  <c:v>1.177282051999998</c:v>
                </c:pt>
                <c:pt idx="2603">
                  <c:v>1.177282051999998</c:v>
                </c:pt>
                <c:pt idx="2604">
                  <c:v>1.1692307700000002</c:v>
                </c:pt>
                <c:pt idx="2605">
                  <c:v>1.1692307700000002</c:v>
                </c:pt>
                <c:pt idx="2606">
                  <c:v>1.1692307700000002</c:v>
                </c:pt>
                <c:pt idx="2607">
                  <c:v>1.1692307700000002</c:v>
                </c:pt>
                <c:pt idx="2608">
                  <c:v>1.1692307700000002</c:v>
                </c:pt>
                <c:pt idx="2609">
                  <c:v>1.1692307700000002</c:v>
                </c:pt>
                <c:pt idx="2610">
                  <c:v>1.177282051999998</c:v>
                </c:pt>
                <c:pt idx="2611">
                  <c:v>1.177282051999998</c:v>
                </c:pt>
                <c:pt idx="2612">
                  <c:v>1.177282051999998</c:v>
                </c:pt>
                <c:pt idx="2613">
                  <c:v>1.177282051999998</c:v>
                </c:pt>
                <c:pt idx="2614">
                  <c:v>1.1692307700000002</c:v>
                </c:pt>
                <c:pt idx="2615">
                  <c:v>1.1692307700000002</c:v>
                </c:pt>
                <c:pt idx="2616">
                  <c:v>1.177282051999998</c:v>
                </c:pt>
                <c:pt idx="2617">
                  <c:v>1.177282051999998</c:v>
                </c:pt>
                <c:pt idx="2618">
                  <c:v>1.177282051999998</c:v>
                </c:pt>
                <c:pt idx="2619">
                  <c:v>1.177282051999998</c:v>
                </c:pt>
                <c:pt idx="2620">
                  <c:v>1.1792307699999982</c:v>
                </c:pt>
                <c:pt idx="2621">
                  <c:v>1.1792307699999982</c:v>
                </c:pt>
                <c:pt idx="2622">
                  <c:v>1.1672820519999993</c:v>
                </c:pt>
                <c:pt idx="2623">
                  <c:v>1.1672820519999993</c:v>
                </c:pt>
                <c:pt idx="2624">
                  <c:v>1.1672820519999993</c:v>
                </c:pt>
                <c:pt idx="2625">
                  <c:v>1.177282051999998</c:v>
                </c:pt>
                <c:pt idx="2626">
                  <c:v>1.177282051999998</c:v>
                </c:pt>
                <c:pt idx="2627">
                  <c:v>1.177282051999998</c:v>
                </c:pt>
                <c:pt idx="2628">
                  <c:v>1.177282051999998</c:v>
                </c:pt>
                <c:pt idx="2629">
                  <c:v>1.177282051999998</c:v>
                </c:pt>
                <c:pt idx="2630">
                  <c:v>1.177282051999998</c:v>
                </c:pt>
                <c:pt idx="2631">
                  <c:v>1.177282051999998</c:v>
                </c:pt>
                <c:pt idx="2632">
                  <c:v>1.1692307699999989</c:v>
                </c:pt>
                <c:pt idx="2633">
                  <c:v>1.1692307699999989</c:v>
                </c:pt>
                <c:pt idx="2634">
                  <c:v>1.1692307699999989</c:v>
                </c:pt>
                <c:pt idx="2635">
                  <c:v>1.1692307699999989</c:v>
                </c:pt>
                <c:pt idx="2636">
                  <c:v>1.1692307699999989</c:v>
                </c:pt>
                <c:pt idx="2637">
                  <c:v>1.1692307699999989</c:v>
                </c:pt>
                <c:pt idx="2638">
                  <c:v>1.177282051999998</c:v>
                </c:pt>
                <c:pt idx="2639">
                  <c:v>1.177282051999998</c:v>
                </c:pt>
                <c:pt idx="2640">
                  <c:v>1.1692307699999989</c:v>
                </c:pt>
                <c:pt idx="2641">
                  <c:v>1.1692307699999989</c:v>
                </c:pt>
                <c:pt idx="2642">
                  <c:v>1.177282051999998</c:v>
                </c:pt>
                <c:pt idx="2643">
                  <c:v>1.177282051999998</c:v>
                </c:pt>
                <c:pt idx="2644">
                  <c:v>1.1692307699999989</c:v>
                </c:pt>
                <c:pt idx="2645">
                  <c:v>1.1692307699999989</c:v>
                </c:pt>
                <c:pt idx="2646">
                  <c:v>1.177282051999998</c:v>
                </c:pt>
                <c:pt idx="2647">
                  <c:v>1.177282051999998</c:v>
                </c:pt>
                <c:pt idx="2648">
                  <c:v>1.1792307699999982</c:v>
                </c:pt>
                <c:pt idx="2649">
                  <c:v>1.1692307699999989</c:v>
                </c:pt>
                <c:pt idx="2650">
                  <c:v>1.1692307699999989</c:v>
                </c:pt>
                <c:pt idx="2651">
                  <c:v>1.177282051999998</c:v>
                </c:pt>
                <c:pt idx="2652">
                  <c:v>1.177282051999998</c:v>
                </c:pt>
                <c:pt idx="2653">
                  <c:v>1.177282051999998</c:v>
                </c:pt>
                <c:pt idx="2654">
                  <c:v>1.177282051999998</c:v>
                </c:pt>
                <c:pt idx="2655">
                  <c:v>1.177282051999998</c:v>
                </c:pt>
                <c:pt idx="2656">
                  <c:v>1.177282051999998</c:v>
                </c:pt>
                <c:pt idx="2657">
                  <c:v>1.177282051999998</c:v>
                </c:pt>
                <c:pt idx="2658">
                  <c:v>1.1692307699999989</c:v>
                </c:pt>
                <c:pt idx="2659">
                  <c:v>1.1692307699999989</c:v>
                </c:pt>
                <c:pt idx="2660">
                  <c:v>1.1692307699999989</c:v>
                </c:pt>
                <c:pt idx="2661">
                  <c:v>1.1692307699999989</c:v>
                </c:pt>
                <c:pt idx="2662">
                  <c:v>1.177282051999998</c:v>
                </c:pt>
                <c:pt idx="2663">
                  <c:v>1.177282051999998</c:v>
                </c:pt>
                <c:pt idx="2664">
                  <c:v>1.1692307699999989</c:v>
                </c:pt>
                <c:pt idx="2665">
                  <c:v>1.1692307699999989</c:v>
                </c:pt>
                <c:pt idx="2666">
                  <c:v>1.1692307699999989</c:v>
                </c:pt>
                <c:pt idx="2667">
                  <c:v>1.1692307699999989</c:v>
                </c:pt>
                <c:pt idx="2668">
                  <c:v>1.1692307699999989</c:v>
                </c:pt>
                <c:pt idx="2669">
                  <c:v>1.1692307699999989</c:v>
                </c:pt>
                <c:pt idx="2670">
                  <c:v>1.177282051999998</c:v>
                </c:pt>
                <c:pt idx="2671">
                  <c:v>1.177282051999998</c:v>
                </c:pt>
                <c:pt idx="2672">
                  <c:v>1.1692307699999989</c:v>
                </c:pt>
                <c:pt idx="2673">
                  <c:v>1.1692307699999989</c:v>
                </c:pt>
                <c:pt idx="2674">
                  <c:v>1.1692307699999989</c:v>
                </c:pt>
                <c:pt idx="2675">
                  <c:v>1.1692307699999989</c:v>
                </c:pt>
                <c:pt idx="2676">
                  <c:v>1.1692307699999989</c:v>
                </c:pt>
                <c:pt idx="2677">
                  <c:v>1.1692307699999989</c:v>
                </c:pt>
                <c:pt idx="2678">
                  <c:v>1.177282051999998</c:v>
                </c:pt>
                <c:pt idx="2679">
                  <c:v>1.177282051999998</c:v>
                </c:pt>
                <c:pt idx="2680">
                  <c:v>1.177282051999998</c:v>
                </c:pt>
                <c:pt idx="2681">
                  <c:v>1.1692307699999989</c:v>
                </c:pt>
                <c:pt idx="2682">
                  <c:v>1.1692307699999989</c:v>
                </c:pt>
                <c:pt idx="2683">
                  <c:v>1.1692307699999989</c:v>
                </c:pt>
                <c:pt idx="2684">
                  <c:v>1.1692307699999989</c:v>
                </c:pt>
                <c:pt idx="2685">
                  <c:v>1.1692307699999989</c:v>
                </c:pt>
                <c:pt idx="2686">
                  <c:v>1.1692307699999989</c:v>
                </c:pt>
                <c:pt idx="2687">
                  <c:v>1.1692307699999989</c:v>
                </c:pt>
                <c:pt idx="2688">
                  <c:v>1.1692307699999989</c:v>
                </c:pt>
                <c:pt idx="2689">
                  <c:v>1.1692307699999989</c:v>
                </c:pt>
                <c:pt idx="2690">
                  <c:v>1.1692307699999989</c:v>
                </c:pt>
                <c:pt idx="2691">
                  <c:v>1.1692307699999989</c:v>
                </c:pt>
                <c:pt idx="2692">
                  <c:v>1.1692307699999989</c:v>
                </c:pt>
                <c:pt idx="2693">
                  <c:v>1.1692307699999989</c:v>
                </c:pt>
                <c:pt idx="2694">
                  <c:v>1.1692307699999989</c:v>
                </c:pt>
                <c:pt idx="2695">
                  <c:v>1.1692307699999989</c:v>
                </c:pt>
                <c:pt idx="2696">
                  <c:v>1.1692307699999989</c:v>
                </c:pt>
                <c:pt idx="2697">
                  <c:v>1.1692307699999989</c:v>
                </c:pt>
                <c:pt idx="2698">
                  <c:v>1.1692307699999989</c:v>
                </c:pt>
                <c:pt idx="2699">
                  <c:v>1.1692307699999989</c:v>
                </c:pt>
                <c:pt idx="2700">
                  <c:v>1.1692307699999989</c:v>
                </c:pt>
                <c:pt idx="2701">
                  <c:v>1.1692307699999989</c:v>
                </c:pt>
                <c:pt idx="2702">
                  <c:v>1.1692307699999989</c:v>
                </c:pt>
                <c:pt idx="2703">
                  <c:v>1.1811794880000037</c:v>
                </c:pt>
                <c:pt idx="2704">
                  <c:v>1.1811794880000037</c:v>
                </c:pt>
                <c:pt idx="2705">
                  <c:v>1.2031282059998996</c:v>
                </c:pt>
                <c:pt idx="2706">
                  <c:v>1.2031282059998996</c:v>
                </c:pt>
                <c:pt idx="2707">
                  <c:v>1.2192307699999974</c:v>
                </c:pt>
                <c:pt idx="2708">
                  <c:v>1.2192307699999974</c:v>
                </c:pt>
                <c:pt idx="2709">
                  <c:v>1.2292307699999954</c:v>
                </c:pt>
                <c:pt idx="2710">
                  <c:v>1.2292307699999954</c:v>
                </c:pt>
                <c:pt idx="2711">
                  <c:v>1.2311794879999169</c:v>
                </c:pt>
                <c:pt idx="2712">
                  <c:v>1.2311794879999169</c:v>
                </c:pt>
                <c:pt idx="2713">
                  <c:v>1.2511794879999183</c:v>
                </c:pt>
                <c:pt idx="2714">
                  <c:v>1.2511794879999183</c:v>
                </c:pt>
                <c:pt idx="2715">
                  <c:v>1.2511794880000038</c:v>
                </c:pt>
                <c:pt idx="2716">
                  <c:v>1.2511794880000038</c:v>
                </c:pt>
                <c:pt idx="2717">
                  <c:v>1.2711794880000014</c:v>
                </c:pt>
                <c:pt idx="2718">
                  <c:v>1.2711794880000014</c:v>
                </c:pt>
                <c:pt idx="2719">
                  <c:v>1.261179487999921</c:v>
                </c:pt>
                <c:pt idx="2720">
                  <c:v>1.261179487999921</c:v>
                </c:pt>
                <c:pt idx="2721">
                  <c:v>1.2592307699999978</c:v>
                </c:pt>
                <c:pt idx="2722">
                  <c:v>1.2592307699999978</c:v>
                </c:pt>
                <c:pt idx="2723">
                  <c:v>1.2692307700000032</c:v>
                </c:pt>
                <c:pt idx="2724">
                  <c:v>1.2692307700000032</c:v>
                </c:pt>
                <c:pt idx="2725">
                  <c:v>1.2692307700000032</c:v>
                </c:pt>
                <c:pt idx="2726">
                  <c:v>1.2692307700000032</c:v>
                </c:pt>
                <c:pt idx="2727">
                  <c:v>1.2692307700000032</c:v>
                </c:pt>
                <c:pt idx="2728">
                  <c:v>1.2692307700000032</c:v>
                </c:pt>
                <c:pt idx="2729">
                  <c:v>1.2692307700000032</c:v>
                </c:pt>
                <c:pt idx="2730">
                  <c:v>1.2672820520000019</c:v>
                </c:pt>
                <c:pt idx="2731">
                  <c:v>1.2672820520000019</c:v>
                </c:pt>
                <c:pt idx="2732">
                  <c:v>1.2672820520000019</c:v>
                </c:pt>
                <c:pt idx="2733">
                  <c:v>1.2672820520000019</c:v>
                </c:pt>
                <c:pt idx="2734">
                  <c:v>1.2672820520000019</c:v>
                </c:pt>
                <c:pt idx="2735">
                  <c:v>1.2672820520000019</c:v>
                </c:pt>
                <c:pt idx="2736">
                  <c:v>1.2672820520000019</c:v>
                </c:pt>
                <c:pt idx="2737">
                  <c:v>1.2672820520000019</c:v>
                </c:pt>
                <c:pt idx="2738">
                  <c:v>1.2672820520000019</c:v>
                </c:pt>
                <c:pt idx="2739">
                  <c:v>1.2672820520000019</c:v>
                </c:pt>
                <c:pt idx="2740">
                  <c:v>1.2753333339999464</c:v>
                </c:pt>
                <c:pt idx="2741">
                  <c:v>1.2753333339999464</c:v>
                </c:pt>
                <c:pt idx="2742">
                  <c:v>1.2653333340000026</c:v>
                </c:pt>
                <c:pt idx="2743">
                  <c:v>1.2653333340000026</c:v>
                </c:pt>
                <c:pt idx="2744">
                  <c:v>1.2753333340000006</c:v>
                </c:pt>
                <c:pt idx="2745">
                  <c:v>1.2753333340000006</c:v>
                </c:pt>
                <c:pt idx="2746">
                  <c:v>1.2853333339999578</c:v>
                </c:pt>
                <c:pt idx="2747">
                  <c:v>1.2853333339999578</c:v>
                </c:pt>
                <c:pt idx="2748">
                  <c:v>1.2772820519999999</c:v>
                </c:pt>
                <c:pt idx="2749">
                  <c:v>1.2772820519999999</c:v>
                </c:pt>
                <c:pt idx="2750">
                  <c:v>1.2772820519999999</c:v>
                </c:pt>
                <c:pt idx="2751">
                  <c:v>1.2772820519999999</c:v>
                </c:pt>
                <c:pt idx="2752">
                  <c:v>1.2772820519999999</c:v>
                </c:pt>
                <c:pt idx="2753">
                  <c:v>1.2772820519999999</c:v>
                </c:pt>
                <c:pt idx="2754">
                  <c:v>1.2792307700000012</c:v>
                </c:pt>
                <c:pt idx="2755">
                  <c:v>1.2792307700000012</c:v>
                </c:pt>
                <c:pt idx="2756">
                  <c:v>1.2792307700000012</c:v>
                </c:pt>
                <c:pt idx="2757">
                  <c:v>1.2872820520000052</c:v>
                </c:pt>
                <c:pt idx="2758">
                  <c:v>1.2872820520000052</c:v>
                </c:pt>
                <c:pt idx="2759">
                  <c:v>1.2792307700000012</c:v>
                </c:pt>
                <c:pt idx="2760">
                  <c:v>1.2792307700000012</c:v>
                </c:pt>
                <c:pt idx="2761">
                  <c:v>1.2872820520000052</c:v>
                </c:pt>
                <c:pt idx="2762">
                  <c:v>1.2872820520000052</c:v>
                </c:pt>
                <c:pt idx="2763">
                  <c:v>1.2872820520000052</c:v>
                </c:pt>
                <c:pt idx="2764">
                  <c:v>1.2872820520000052</c:v>
                </c:pt>
                <c:pt idx="2765">
                  <c:v>1.2792307700000012</c:v>
                </c:pt>
                <c:pt idx="2766">
                  <c:v>1.2792307700000012</c:v>
                </c:pt>
                <c:pt idx="2767">
                  <c:v>1.2792307700000012</c:v>
                </c:pt>
                <c:pt idx="2768">
                  <c:v>1.2792307700000012</c:v>
                </c:pt>
                <c:pt idx="2769">
                  <c:v>1.2792307700000012</c:v>
                </c:pt>
                <c:pt idx="2770">
                  <c:v>1.2792307700000012</c:v>
                </c:pt>
                <c:pt idx="2771">
                  <c:v>1.2792307700000012</c:v>
                </c:pt>
                <c:pt idx="2772">
                  <c:v>1.2792307700000012</c:v>
                </c:pt>
                <c:pt idx="2773">
                  <c:v>1.2792307700000012</c:v>
                </c:pt>
                <c:pt idx="2774">
                  <c:v>1.2792307700000012</c:v>
                </c:pt>
                <c:pt idx="2775">
                  <c:v>1.2792307700000012</c:v>
                </c:pt>
                <c:pt idx="2776">
                  <c:v>1.2792307700000012</c:v>
                </c:pt>
                <c:pt idx="2777">
                  <c:v>1.2792307700000012</c:v>
                </c:pt>
                <c:pt idx="2778">
                  <c:v>1.2792307700000012</c:v>
                </c:pt>
                <c:pt idx="2779">
                  <c:v>1.2792307700000012</c:v>
                </c:pt>
                <c:pt idx="2780">
                  <c:v>1.2792307700000012</c:v>
                </c:pt>
                <c:pt idx="2781">
                  <c:v>1.2792307700000012</c:v>
                </c:pt>
                <c:pt idx="2782">
                  <c:v>1.2792307700000012</c:v>
                </c:pt>
                <c:pt idx="2783">
                  <c:v>1.2792307700000012</c:v>
                </c:pt>
                <c:pt idx="2784">
                  <c:v>1.2792307700000012</c:v>
                </c:pt>
                <c:pt idx="2785">
                  <c:v>1.2792307700000012</c:v>
                </c:pt>
                <c:pt idx="2786">
                  <c:v>1.2792307700000012</c:v>
                </c:pt>
                <c:pt idx="2787">
                  <c:v>1.2792307700000012</c:v>
                </c:pt>
                <c:pt idx="2788">
                  <c:v>1.2792307700000012</c:v>
                </c:pt>
                <c:pt idx="2789">
                  <c:v>1.2792307700000012</c:v>
                </c:pt>
                <c:pt idx="2790">
                  <c:v>1.2792307700000012</c:v>
                </c:pt>
                <c:pt idx="2791">
                  <c:v>1.2792307700000012</c:v>
                </c:pt>
                <c:pt idx="2792">
                  <c:v>1.2792307700000012</c:v>
                </c:pt>
                <c:pt idx="2793">
                  <c:v>1.2892307699999992</c:v>
                </c:pt>
                <c:pt idx="2794">
                  <c:v>1.2892307699999992</c:v>
                </c:pt>
                <c:pt idx="2795">
                  <c:v>1.2792307700000012</c:v>
                </c:pt>
                <c:pt idx="2796">
                  <c:v>1.2792307700000012</c:v>
                </c:pt>
                <c:pt idx="2797">
                  <c:v>1.2892307699999992</c:v>
                </c:pt>
                <c:pt idx="2798">
                  <c:v>1.2892307699999992</c:v>
                </c:pt>
                <c:pt idx="2799">
                  <c:v>1.2892307699999992</c:v>
                </c:pt>
                <c:pt idx="2800">
                  <c:v>1.2892307699999992</c:v>
                </c:pt>
                <c:pt idx="2801">
                  <c:v>1.2892307699999992</c:v>
                </c:pt>
                <c:pt idx="2802">
                  <c:v>1.2892307699999992</c:v>
                </c:pt>
                <c:pt idx="2803">
                  <c:v>1.2892307699999992</c:v>
                </c:pt>
                <c:pt idx="2804">
                  <c:v>1.2892307699999992</c:v>
                </c:pt>
                <c:pt idx="2805">
                  <c:v>1.2892307699999992</c:v>
                </c:pt>
                <c:pt idx="2806">
                  <c:v>1.2892307699999992</c:v>
                </c:pt>
                <c:pt idx="2807">
                  <c:v>1.2892307699999992</c:v>
                </c:pt>
                <c:pt idx="2808">
                  <c:v>1.2892307699999992</c:v>
                </c:pt>
                <c:pt idx="2809">
                  <c:v>1.2892307699999992</c:v>
                </c:pt>
                <c:pt idx="2810">
                  <c:v>1.2892307699999992</c:v>
                </c:pt>
                <c:pt idx="2811">
                  <c:v>1.2892307699999992</c:v>
                </c:pt>
                <c:pt idx="2812">
                  <c:v>1.2892307699999992</c:v>
                </c:pt>
                <c:pt idx="2813">
                  <c:v>1.2892307699999992</c:v>
                </c:pt>
                <c:pt idx="2814">
                  <c:v>1.2892307699999992</c:v>
                </c:pt>
                <c:pt idx="2815">
                  <c:v>1.2892307699999992</c:v>
                </c:pt>
                <c:pt idx="2816">
                  <c:v>1.2892307699999992</c:v>
                </c:pt>
                <c:pt idx="2817">
                  <c:v>1.2992307699999972</c:v>
                </c:pt>
                <c:pt idx="2818">
                  <c:v>1.2992307699999972</c:v>
                </c:pt>
                <c:pt idx="2819">
                  <c:v>1.2992307699999972</c:v>
                </c:pt>
                <c:pt idx="2820">
                  <c:v>1.2992307699999972</c:v>
                </c:pt>
                <c:pt idx="2821">
                  <c:v>1.3011794880000038</c:v>
                </c:pt>
                <c:pt idx="2822">
                  <c:v>1.3011794880000038</c:v>
                </c:pt>
                <c:pt idx="2823">
                  <c:v>1.3011794880000038</c:v>
                </c:pt>
                <c:pt idx="2824">
                  <c:v>1.2992307700000028</c:v>
                </c:pt>
                <c:pt idx="2825">
                  <c:v>1.2992307700000028</c:v>
                </c:pt>
                <c:pt idx="2826">
                  <c:v>1.2992307700000028</c:v>
                </c:pt>
                <c:pt idx="2827">
                  <c:v>1.2992307700000028</c:v>
                </c:pt>
                <c:pt idx="2828">
                  <c:v>1.2992307700000028</c:v>
                </c:pt>
                <c:pt idx="2829">
                  <c:v>1.2992307700000028</c:v>
                </c:pt>
                <c:pt idx="2830">
                  <c:v>1.2992307700000028</c:v>
                </c:pt>
                <c:pt idx="2831">
                  <c:v>1.2992307700000028</c:v>
                </c:pt>
                <c:pt idx="2832">
                  <c:v>1.2992307700000028</c:v>
                </c:pt>
                <c:pt idx="2833">
                  <c:v>1.2992307700000028</c:v>
                </c:pt>
                <c:pt idx="2834">
                  <c:v>1.2992307700000028</c:v>
                </c:pt>
                <c:pt idx="2835">
                  <c:v>1.2992307700000028</c:v>
                </c:pt>
                <c:pt idx="2836">
                  <c:v>1.2992307700000028</c:v>
                </c:pt>
                <c:pt idx="2837">
                  <c:v>1.2992307700000028</c:v>
                </c:pt>
                <c:pt idx="2838">
                  <c:v>1.2992307700000028</c:v>
                </c:pt>
                <c:pt idx="2839">
                  <c:v>1.2992307700000028</c:v>
                </c:pt>
                <c:pt idx="2840">
                  <c:v>1.2992307700000028</c:v>
                </c:pt>
                <c:pt idx="2841">
                  <c:v>1.3011794880000038</c:v>
                </c:pt>
                <c:pt idx="2842">
                  <c:v>1.3011794880000038</c:v>
                </c:pt>
                <c:pt idx="2843">
                  <c:v>1.3011794880000038</c:v>
                </c:pt>
                <c:pt idx="2844">
                  <c:v>1.3011794880000038</c:v>
                </c:pt>
                <c:pt idx="2845">
                  <c:v>1.2992307700000028</c:v>
                </c:pt>
                <c:pt idx="2846">
                  <c:v>1.2992307700000028</c:v>
                </c:pt>
                <c:pt idx="2847">
                  <c:v>1.2992307700000028</c:v>
                </c:pt>
                <c:pt idx="2848">
                  <c:v>1.2992307700000028</c:v>
                </c:pt>
                <c:pt idx="2849">
                  <c:v>1.2992307700000028</c:v>
                </c:pt>
                <c:pt idx="2850">
                  <c:v>1.2992307700000028</c:v>
                </c:pt>
                <c:pt idx="2851">
                  <c:v>1.3011794880000038</c:v>
                </c:pt>
                <c:pt idx="2852">
                  <c:v>1.3011794880000038</c:v>
                </c:pt>
                <c:pt idx="2853">
                  <c:v>1.2992307700000028</c:v>
                </c:pt>
                <c:pt idx="2854">
                  <c:v>1.2992307700000028</c:v>
                </c:pt>
                <c:pt idx="2855">
                  <c:v>1.3011794880000038</c:v>
                </c:pt>
                <c:pt idx="2856">
                  <c:v>1.3011794880000038</c:v>
                </c:pt>
                <c:pt idx="2857">
                  <c:v>1.3011794880000038</c:v>
                </c:pt>
                <c:pt idx="2858">
                  <c:v>1.3011794880000038</c:v>
                </c:pt>
                <c:pt idx="2859">
                  <c:v>1.3011794880000038</c:v>
                </c:pt>
                <c:pt idx="2860">
                  <c:v>1.3092307700000019</c:v>
                </c:pt>
                <c:pt idx="2861">
                  <c:v>1.3092307700000019</c:v>
                </c:pt>
                <c:pt idx="2862">
                  <c:v>1.3011794880000038</c:v>
                </c:pt>
                <c:pt idx="2863">
                  <c:v>1.3011794880000038</c:v>
                </c:pt>
                <c:pt idx="2864">
                  <c:v>1.3011794880000038</c:v>
                </c:pt>
                <c:pt idx="2865">
                  <c:v>1.3011794880000038</c:v>
                </c:pt>
                <c:pt idx="2866">
                  <c:v>1.3011794880000038</c:v>
                </c:pt>
                <c:pt idx="2867">
                  <c:v>1.3011794880000038</c:v>
                </c:pt>
                <c:pt idx="2868">
                  <c:v>1.3011794880000038</c:v>
                </c:pt>
                <c:pt idx="2869">
                  <c:v>1.3011794880000038</c:v>
                </c:pt>
                <c:pt idx="2870">
                  <c:v>1.2992307700000028</c:v>
                </c:pt>
                <c:pt idx="2871">
                  <c:v>1.2992307700000028</c:v>
                </c:pt>
                <c:pt idx="2872">
                  <c:v>1.2992307700000028</c:v>
                </c:pt>
                <c:pt idx="2873">
                  <c:v>1.2992307700000028</c:v>
                </c:pt>
                <c:pt idx="2874">
                  <c:v>1.3011794880000038</c:v>
                </c:pt>
                <c:pt idx="2875">
                  <c:v>1.3011794880000038</c:v>
                </c:pt>
                <c:pt idx="2876">
                  <c:v>1.2992307700000028</c:v>
                </c:pt>
                <c:pt idx="2877">
                  <c:v>1.2992307700000028</c:v>
                </c:pt>
                <c:pt idx="2878">
                  <c:v>1.3011794880000038</c:v>
                </c:pt>
                <c:pt idx="2879">
                  <c:v>1.3011794880000038</c:v>
                </c:pt>
                <c:pt idx="2880">
                  <c:v>1.3092307700000019</c:v>
                </c:pt>
                <c:pt idx="2881">
                  <c:v>1.3092307700000019</c:v>
                </c:pt>
                <c:pt idx="2882">
                  <c:v>1.3011794880000038</c:v>
                </c:pt>
                <c:pt idx="2883">
                  <c:v>1.3011794880000038</c:v>
                </c:pt>
                <c:pt idx="2884">
                  <c:v>1.3011794880000038</c:v>
                </c:pt>
                <c:pt idx="2885">
                  <c:v>1.3011794880000038</c:v>
                </c:pt>
                <c:pt idx="2886">
                  <c:v>1.2992307700000028</c:v>
                </c:pt>
                <c:pt idx="2887">
                  <c:v>1.2992307700000028</c:v>
                </c:pt>
                <c:pt idx="2888">
                  <c:v>1.3011794880000038</c:v>
                </c:pt>
                <c:pt idx="2889">
                  <c:v>1.3011794880000038</c:v>
                </c:pt>
                <c:pt idx="2890">
                  <c:v>1.3092307700000019</c:v>
                </c:pt>
                <c:pt idx="2891">
                  <c:v>1.3011794880000038</c:v>
                </c:pt>
                <c:pt idx="2892">
                  <c:v>1.3011794880000038</c:v>
                </c:pt>
                <c:pt idx="2893">
                  <c:v>1.3011794880000038</c:v>
                </c:pt>
                <c:pt idx="2894">
                  <c:v>1.3011794880000038</c:v>
                </c:pt>
                <c:pt idx="2895">
                  <c:v>1.2992307700000028</c:v>
                </c:pt>
                <c:pt idx="2896">
                  <c:v>1.2992307700000028</c:v>
                </c:pt>
                <c:pt idx="2897">
                  <c:v>1.3092307700000019</c:v>
                </c:pt>
                <c:pt idx="2898">
                  <c:v>1.3092307700000019</c:v>
                </c:pt>
                <c:pt idx="2899">
                  <c:v>1.2992307700000028</c:v>
                </c:pt>
                <c:pt idx="2900">
                  <c:v>1.2992307700000028</c:v>
                </c:pt>
                <c:pt idx="2901">
                  <c:v>1.3092307700000019</c:v>
                </c:pt>
                <c:pt idx="2902">
                  <c:v>1.3092307700000019</c:v>
                </c:pt>
                <c:pt idx="2903">
                  <c:v>1.3011794880000038</c:v>
                </c:pt>
                <c:pt idx="2904">
                  <c:v>1.3011794880000038</c:v>
                </c:pt>
                <c:pt idx="2905">
                  <c:v>1.3092307700000019</c:v>
                </c:pt>
                <c:pt idx="2906">
                  <c:v>1.3092307700000019</c:v>
                </c:pt>
                <c:pt idx="2907">
                  <c:v>1.3092307700000019</c:v>
                </c:pt>
                <c:pt idx="2908">
                  <c:v>1.3092307700000019</c:v>
                </c:pt>
                <c:pt idx="2909">
                  <c:v>1.3011794880000038</c:v>
                </c:pt>
                <c:pt idx="2910">
                  <c:v>1.3011794880000038</c:v>
                </c:pt>
                <c:pt idx="2911">
                  <c:v>1.3011794880000038</c:v>
                </c:pt>
                <c:pt idx="2912">
                  <c:v>1.3011794880000038</c:v>
                </c:pt>
                <c:pt idx="2913">
                  <c:v>1.3092307700000019</c:v>
                </c:pt>
                <c:pt idx="2914">
                  <c:v>1.3092307700000019</c:v>
                </c:pt>
                <c:pt idx="2915">
                  <c:v>1.3011794880000038</c:v>
                </c:pt>
                <c:pt idx="2916">
                  <c:v>1.3011794880000038</c:v>
                </c:pt>
                <c:pt idx="2917">
                  <c:v>1.3092307700000019</c:v>
                </c:pt>
                <c:pt idx="2918">
                  <c:v>1.3092307700000019</c:v>
                </c:pt>
                <c:pt idx="2919">
                  <c:v>1.3011794880000038</c:v>
                </c:pt>
                <c:pt idx="2920">
                  <c:v>1.3011794880000038</c:v>
                </c:pt>
                <c:pt idx="2921">
                  <c:v>1.3092307700000019</c:v>
                </c:pt>
                <c:pt idx="2922">
                  <c:v>1.3092307700000019</c:v>
                </c:pt>
                <c:pt idx="2923">
                  <c:v>1.2992307700000028</c:v>
                </c:pt>
                <c:pt idx="2924">
                  <c:v>1.3092307700000019</c:v>
                </c:pt>
                <c:pt idx="2925">
                  <c:v>1.3092307700000019</c:v>
                </c:pt>
                <c:pt idx="2926">
                  <c:v>1.3092307700000019</c:v>
                </c:pt>
                <c:pt idx="2927">
                  <c:v>1.3092307700000019</c:v>
                </c:pt>
                <c:pt idx="2928">
                  <c:v>1.3092307700000019</c:v>
                </c:pt>
                <c:pt idx="2929">
                  <c:v>1.3092307700000019</c:v>
                </c:pt>
                <c:pt idx="2930">
                  <c:v>1.3092307700000019</c:v>
                </c:pt>
                <c:pt idx="2931">
                  <c:v>1.3092307700000019</c:v>
                </c:pt>
                <c:pt idx="2932">
                  <c:v>1.3092307700000019</c:v>
                </c:pt>
                <c:pt idx="2933">
                  <c:v>1.3092307700000019</c:v>
                </c:pt>
                <c:pt idx="2934">
                  <c:v>1.3092307700000019</c:v>
                </c:pt>
                <c:pt idx="2935">
                  <c:v>1.3092307700000019</c:v>
                </c:pt>
                <c:pt idx="2936">
                  <c:v>1.3092307700000019</c:v>
                </c:pt>
                <c:pt idx="2937">
                  <c:v>1.3092307700000019</c:v>
                </c:pt>
                <c:pt idx="2938">
                  <c:v>1.3092307700000019</c:v>
                </c:pt>
                <c:pt idx="2939">
                  <c:v>1.3092307700000019</c:v>
                </c:pt>
                <c:pt idx="2940">
                  <c:v>1.3011794880000038</c:v>
                </c:pt>
                <c:pt idx="2941">
                  <c:v>1.3011794880000038</c:v>
                </c:pt>
                <c:pt idx="2942">
                  <c:v>1.2992307700000028</c:v>
                </c:pt>
                <c:pt idx="2943">
                  <c:v>1.2992307700000028</c:v>
                </c:pt>
                <c:pt idx="2944">
                  <c:v>1.3092307700000019</c:v>
                </c:pt>
                <c:pt idx="2945">
                  <c:v>1.2992307700000028</c:v>
                </c:pt>
                <c:pt idx="2946">
                  <c:v>1.2992307700000028</c:v>
                </c:pt>
                <c:pt idx="2947">
                  <c:v>1.3092307700000019</c:v>
                </c:pt>
                <c:pt idx="2948">
                  <c:v>1.3092307700000019</c:v>
                </c:pt>
                <c:pt idx="2949">
                  <c:v>1.3011794880000038</c:v>
                </c:pt>
                <c:pt idx="2950">
                  <c:v>1.3011794880000038</c:v>
                </c:pt>
                <c:pt idx="2951">
                  <c:v>1.3092307700000019</c:v>
                </c:pt>
                <c:pt idx="2952">
                  <c:v>1.3092307700000019</c:v>
                </c:pt>
                <c:pt idx="2953">
                  <c:v>1.3092307700000019</c:v>
                </c:pt>
                <c:pt idx="2954">
                  <c:v>1.3092307700000019</c:v>
                </c:pt>
                <c:pt idx="2955">
                  <c:v>1.3092307700000019</c:v>
                </c:pt>
                <c:pt idx="2956">
                  <c:v>1.3092307700000019</c:v>
                </c:pt>
                <c:pt idx="2957">
                  <c:v>1.3092307700000019</c:v>
                </c:pt>
                <c:pt idx="2958">
                  <c:v>1.3092307700000019</c:v>
                </c:pt>
                <c:pt idx="2959">
                  <c:v>1.3092307700000019</c:v>
                </c:pt>
                <c:pt idx="2960">
                  <c:v>1.3092307700000019</c:v>
                </c:pt>
                <c:pt idx="2961">
                  <c:v>1.3092307700000019</c:v>
                </c:pt>
                <c:pt idx="2962">
                  <c:v>1.3092307700000019</c:v>
                </c:pt>
                <c:pt idx="2963">
                  <c:v>1.3092307700000019</c:v>
                </c:pt>
                <c:pt idx="2964">
                  <c:v>1.3011794880000038</c:v>
                </c:pt>
                <c:pt idx="2965">
                  <c:v>1.3011794880000038</c:v>
                </c:pt>
                <c:pt idx="2966">
                  <c:v>1.3011794880000038</c:v>
                </c:pt>
                <c:pt idx="2967">
                  <c:v>1.3011794880000038</c:v>
                </c:pt>
                <c:pt idx="2968">
                  <c:v>1.3092307700000019</c:v>
                </c:pt>
                <c:pt idx="2969">
                  <c:v>1.3092307700000019</c:v>
                </c:pt>
                <c:pt idx="2970">
                  <c:v>1.2992307700000028</c:v>
                </c:pt>
                <c:pt idx="2971">
                  <c:v>1.2992307700000028</c:v>
                </c:pt>
                <c:pt idx="2972">
                  <c:v>1.3011794880000038</c:v>
                </c:pt>
                <c:pt idx="2973">
                  <c:v>1.3011794880000038</c:v>
                </c:pt>
                <c:pt idx="2974">
                  <c:v>1.3011794880000038</c:v>
                </c:pt>
                <c:pt idx="2975">
                  <c:v>1.3011794880000038</c:v>
                </c:pt>
                <c:pt idx="2976">
                  <c:v>1.3011794880000038</c:v>
                </c:pt>
                <c:pt idx="2977">
                  <c:v>1.3092307700000019</c:v>
                </c:pt>
                <c:pt idx="2978">
                  <c:v>1.3092307700000019</c:v>
                </c:pt>
                <c:pt idx="2979">
                  <c:v>1.3011794880000038</c:v>
                </c:pt>
                <c:pt idx="2980">
                  <c:v>1.3011794880000038</c:v>
                </c:pt>
                <c:pt idx="2981">
                  <c:v>1.3011794880000038</c:v>
                </c:pt>
                <c:pt idx="2982">
                  <c:v>1.3011794880000038</c:v>
                </c:pt>
                <c:pt idx="2983">
                  <c:v>1.3011794880000038</c:v>
                </c:pt>
                <c:pt idx="2984">
                  <c:v>1.3011794880000038</c:v>
                </c:pt>
                <c:pt idx="2985">
                  <c:v>1.3011794880000038</c:v>
                </c:pt>
                <c:pt idx="2986">
                  <c:v>1.3011794880000038</c:v>
                </c:pt>
                <c:pt idx="2987">
                  <c:v>1.2992307700000028</c:v>
                </c:pt>
                <c:pt idx="2988">
                  <c:v>1.2992307700000028</c:v>
                </c:pt>
                <c:pt idx="2989">
                  <c:v>1.2992307700000028</c:v>
                </c:pt>
                <c:pt idx="2990">
                  <c:v>1.2992307700000028</c:v>
                </c:pt>
                <c:pt idx="2991">
                  <c:v>1.2992307700000028</c:v>
                </c:pt>
                <c:pt idx="2992">
                  <c:v>1.2992307700000028</c:v>
                </c:pt>
                <c:pt idx="2993">
                  <c:v>1.2992307700000028</c:v>
                </c:pt>
                <c:pt idx="2994">
                  <c:v>1.2992307700000028</c:v>
                </c:pt>
                <c:pt idx="2995">
                  <c:v>1.3011794880000038</c:v>
                </c:pt>
                <c:pt idx="2996">
                  <c:v>1.3011794880000038</c:v>
                </c:pt>
                <c:pt idx="2997">
                  <c:v>1.2992307700000028</c:v>
                </c:pt>
                <c:pt idx="2998">
                  <c:v>1.2992307700000028</c:v>
                </c:pt>
                <c:pt idx="2999">
                  <c:v>1.3011794880000038</c:v>
                </c:pt>
                <c:pt idx="3000">
                  <c:v>1.3011794880000038</c:v>
                </c:pt>
                <c:pt idx="3001">
                  <c:v>1.2992307700000028</c:v>
                </c:pt>
                <c:pt idx="3002">
                  <c:v>1.3011794880000038</c:v>
                </c:pt>
                <c:pt idx="3003">
                  <c:v>1.3011794880000038</c:v>
                </c:pt>
                <c:pt idx="3004">
                  <c:v>1.3011794880000038</c:v>
                </c:pt>
                <c:pt idx="3005">
                  <c:v>1.3011794880000038</c:v>
                </c:pt>
                <c:pt idx="3006">
                  <c:v>1.3011794880000038</c:v>
                </c:pt>
                <c:pt idx="3007">
                  <c:v>1.3011794880000038</c:v>
                </c:pt>
                <c:pt idx="3008">
                  <c:v>1.3011794880000038</c:v>
                </c:pt>
                <c:pt idx="3009">
                  <c:v>1.3011794880000038</c:v>
                </c:pt>
                <c:pt idx="3010">
                  <c:v>1.2992307700000028</c:v>
                </c:pt>
                <c:pt idx="3011">
                  <c:v>1.2992307700000028</c:v>
                </c:pt>
                <c:pt idx="3012">
                  <c:v>1.2992307700000028</c:v>
                </c:pt>
                <c:pt idx="3013">
                  <c:v>1.2992307700000028</c:v>
                </c:pt>
                <c:pt idx="3014">
                  <c:v>1.3011794880000038</c:v>
                </c:pt>
                <c:pt idx="3015">
                  <c:v>1.3011794880000038</c:v>
                </c:pt>
                <c:pt idx="3016">
                  <c:v>1.2992307700000028</c:v>
                </c:pt>
                <c:pt idx="3017">
                  <c:v>1.2992307700000028</c:v>
                </c:pt>
                <c:pt idx="3018">
                  <c:v>1.3011794880000038</c:v>
                </c:pt>
                <c:pt idx="3019">
                  <c:v>1.3011794880000038</c:v>
                </c:pt>
                <c:pt idx="3020">
                  <c:v>1.3011794880000038</c:v>
                </c:pt>
                <c:pt idx="3021">
                  <c:v>1.3011794880000038</c:v>
                </c:pt>
                <c:pt idx="3022">
                  <c:v>1.3011794880000038</c:v>
                </c:pt>
                <c:pt idx="3023">
                  <c:v>1.3011794880000038</c:v>
                </c:pt>
                <c:pt idx="3024">
                  <c:v>1.3011794880000038</c:v>
                </c:pt>
                <c:pt idx="3025">
                  <c:v>1.3011794880000038</c:v>
                </c:pt>
                <c:pt idx="3026">
                  <c:v>1.2992307700000028</c:v>
                </c:pt>
                <c:pt idx="3027">
                  <c:v>1.2992307700000028</c:v>
                </c:pt>
                <c:pt idx="3028">
                  <c:v>1.3011794880000038</c:v>
                </c:pt>
                <c:pt idx="3029">
                  <c:v>1.3011794880000038</c:v>
                </c:pt>
                <c:pt idx="3030">
                  <c:v>1.3011794880000038</c:v>
                </c:pt>
                <c:pt idx="3031">
                  <c:v>1.3011794880000038</c:v>
                </c:pt>
                <c:pt idx="3032">
                  <c:v>1.3011794880000038</c:v>
                </c:pt>
                <c:pt idx="3033">
                  <c:v>1.2992307700000028</c:v>
                </c:pt>
                <c:pt idx="3034">
                  <c:v>1.2992307700000028</c:v>
                </c:pt>
                <c:pt idx="3035">
                  <c:v>1.2992307700000028</c:v>
                </c:pt>
                <c:pt idx="3036">
                  <c:v>1.2992307700000028</c:v>
                </c:pt>
                <c:pt idx="3037">
                  <c:v>1.2992307700000028</c:v>
                </c:pt>
                <c:pt idx="3038">
                  <c:v>1.3011794880000038</c:v>
                </c:pt>
                <c:pt idx="3039">
                  <c:v>1.3011794880000038</c:v>
                </c:pt>
                <c:pt idx="3040">
                  <c:v>1.2992307700000028</c:v>
                </c:pt>
                <c:pt idx="3041">
                  <c:v>1.2992307700000028</c:v>
                </c:pt>
                <c:pt idx="3042">
                  <c:v>1.3011794880000038</c:v>
                </c:pt>
                <c:pt idx="3043">
                  <c:v>1.3011794880000038</c:v>
                </c:pt>
                <c:pt idx="3044">
                  <c:v>1.3011794880000038</c:v>
                </c:pt>
                <c:pt idx="3045">
                  <c:v>1.3011794880000038</c:v>
                </c:pt>
                <c:pt idx="3046">
                  <c:v>1.3011794880000038</c:v>
                </c:pt>
                <c:pt idx="3047">
                  <c:v>1.3011794880000038</c:v>
                </c:pt>
                <c:pt idx="3048">
                  <c:v>1.3011794880000038</c:v>
                </c:pt>
                <c:pt idx="3049">
                  <c:v>1.3011794880000038</c:v>
                </c:pt>
                <c:pt idx="3050">
                  <c:v>1.2992307700000028</c:v>
                </c:pt>
                <c:pt idx="3051">
                  <c:v>1.2992307700000028</c:v>
                </c:pt>
                <c:pt idx="3052">
                  <c:v>1.3011794880000038</c:v>
                </c:pt>
                <c:pt idx="3053">
                  <c:v>1.3011794880000038</c:v>
                </c:pt>
                <c:pt idx="3054">
                  <c:v>1.3011794880000038</c:v>
                </c:pt>
                <c:pt idx="3055">
                  <c:v>1.3011794880000038</c:v>
                </c:pt>
                <c:pt idx="3056">
                  <c:v>1.3011794880000038</c:v>
                </c:pt>
                <c:pt idx="3057">
                  <c:v>1.3011794880000038</c:v>
                </c:pt>
                <c:pt idx="3058">
                  <c:v>1.2992307700000028</c:v>
                </c:pt>
                <c:pt idx="3059">
                  <c:v>1.2992307700000028</c:v>
                </c:pt>
                <c:pt idx="3060">
                  <c:v>1.2992307700000028</c:v>
                </c:pt>
                <c:pt idx="3061">
                  <c:v>1.2992307700000028</c:v>
                </c:pt>
                <c:pt idx="3062">
                  <c:v>1.3011794880000038</c:v>
                </c:pt>
                <c:pt idx="3063">
                  <c:v>1.3011794880000038</c:v>
                </c:pt>
                <c:pt idx="3064">
                  <c:v>1.2992307700000028</c:v>
                </c:pt>
                <c:pt idx="3065">
                  <c:v>1.2992307700000028</c:v>
                </c:pt>
                <c:pt idx="3066">
                  <c:v>1.3011794880000038</c:v>
                </c:pt>
                <c:pt idx="3067">
                  <c:v>1.3011794880000038</c:v>
                </c:pt>
                <c:pt idx="3068">
                  <c:v>1.3011794880000038</c:v>
                </c:pt>
                <c:pt idx="3069">
                  <c:v>1.3011794880000038</c:v>
                </c:pt>
                <c:pt idx="3070">
                  <c:v>1.3011794880000038</c:v>
                </c:pt>
                <c:pt idx="3071">
                  <c:v>1.3011794880000038</c:v>
                </c:pt>
                <c:pt idx="3072">
                  <c:v>1.3011794880000038</c:v>
                </c:pt>
                <c:pt idx="3073">
                  <c:v>1.3011794880000038</c:v>
                </c:pt>
                <c:pt idx="3074">
                  <c:v>1.3011794880000038</c:v>
                </c:pt>
                <c:pt idx="3075">
                  <c:v>1.2992307700000028</c:v>
                </c:pt>
                <c:pt idx="3076">
                  <c:v>1.2992307700000028</c:v>
                </c:pt>
                <c:pt idx="3077">
                  <c:v>1.3011794880000038</c:v>
                </c:pt>
                <c:pt idx="3078">
                  <c:v>1.3011794880000038</c:v>
                </c:pt>
                <c:pt idx="3079">
                  <c:v>1.3011794880000038</c:v>
                </c:pt>
                <c:pt idx="3080">
                  <c:v>1.3011794880000038</c:v>
                </c:pt>
                <c:pt idx="3081">
                  <c:v>1.3011794880000038</c:v>
                </c:pt>
                <c:pt idx="3082">
                  <c:v>1.3011794880000038</c:v>
                </c:pt>
                <c:pt idx="3083">
                  <c:v>1.2992307700000028</c:v>
                </c:pt>
                <c:pt idx="3084">
                  <c:v>1.2992307700000028</c:v>
                </c:pt>
                <c:pt idx="3085">
                  <c:v>1.2992307700000028</c:v>
                </c:pt>
                <c:pt idx="3086">
                  <c:v>1.2992307700000028</c:v>
                </c:pt>
                <c:pt idx="3087">
                  <c:v>1.3011794880000038</c:v>
                </c:pt>
                <c:pt idx="3088">
                  <c:v>1.3011794880000038</c:v>
                </c:pt>
                <c:pt idx="3089">
                  <c:v>1.2992307700000028</c:v>
                </c:pt>
                <c:pt idx="3090">
                  <c:v>1.2992307700000028</c:v>
                </c:pt>
                <c:pt idx="3091">
                  <c:v>1.2992307700000028</c:v>
                </c:pt>
                <c:pt idx="3092">
                  <c:v>1.2992307700000028</c:v>
                </c:pt>
                <c:pt idx="3093">
                  <c:v>1.2992307700000028</c:v>
                </c:pt>
                <c:pt idx="3094">
                  <c:v>1.2992307700000028</c:v>
                </c:pt>
                <c:pt idx="3095">
                  <c:v>1.2992307700000028</c:v>
                </c:pt>
                <c:pt idx="3096">
                  <c:v>1.2992307700000028</c:v>
                </c:pt>
                <c:pt idx="3097">
                  <c:v>1.2992307700000028</c:v>
                </c:pt>
                <c:pt idx="3098">
                  <c:v>1.2992307700000028</c:v>
                </c:pt>
                <c:pt idx="3099">
                  <c:v>1.2992307700000028</c:v>
                </c:pt>
                <c:pt idx="3100">
                  <c:v>1.2992307700000028</c:v>
                </c:pt>
                <c:pt idx="3101">
                  <c:v>1.2992307700000028</c:v>
                </c:pt>
                <c:pt idx="3102">
                  <c:v>1.3011794880000038</c:v>
                </c:pt>
                <c:pt idx="3103">
                  <c:v>1.3011794880000038</c:v>
                </c:pt>
                <c:pt idx="3104">
                  <c:v>1.2992307700000028</c:v>
                </c:pt>
                <c:pt idx="3105">
                  <c:v>1.2992307700000028</c:v>
                </c:pt>
                <c:pt idx="3106">
                  <c:v>1.2992307700000028</c:v>
                </c:pt>
                <c:pt idx="3107">
                  <c:v>1.2992307700000028</c:v>
                </c:pt>
                <c:pt idx="3108">
                  <c:v>1.2992307700000028</c:v>
                </c:pt>
                <c:pt idx="3109">
                  <c:v>1.2992307700000028</c:v>
                </c:pt>
                <c:pt idx="3110">
                  <c:v>1.2992307700000028</c:v>
                </c:pt>
                <c:pt idx="3111">
                  <c:v>1.2992307700000028</c:v>
                </c:pt>
                <c:pt idx="3112">
                  <c:v>1.2992307700000028</c:v>
                </c:pt>
                <c:pt idx="3113">
                  <c:v>1.2992307700000028</c:v>
                </c:pt>
                <c:pt idx="3114">
                  <c:v>1.2992307700000028</c:v>
                </c:pt>
                <c:pt idx="3115">
                  <c:v>1.2992307700000028</c:v>
                </c:pt>
                <c:pt idx="3116">
                  <c:v>1.2992307700000028</c:v>
                </c:pt>
                <c:pt idx="3117">
                  <c:v>1.2992307700000028</c:v>
                </c:pt>
                <c:pt idx="3118">
                  <c:v>1.2992307700000028</c:v>
                </c:pt>
                <c:pt idx="3119">
                  <c:v>1.2992307700000028</c:v>
                </c:pt>
                <c:pt idx="3120">
                  <c:v>1.2992307700000028</c:v>
                </c:pt>
                <c:pt idx="3121">
                  <c:v>1.2992307700000028</c:v>
                </c:pt>
                <c:pt idx="3122">
                  <c:v>1.2992307700000028</c:v>
                </c:pt>
                <c:pt idx="3123">
                  <c:v>1.2992307700000028</c:v>
                </c:pt>
                <c:pt idx="3124">
                  <c:v>1.2992307700000028</c:v>
                </c:pt>
                <c:pt idx="3125">
                  <c:v>1.2992307700000028</c:v>
                </c:pt>
                <c:pt idx="3126">
                  <c:v>1.2992307700000028</c:v>
                </c:pt>
                <c:pt idx="3127">
                  <c:v>1.2992307700000028</c:v>
                </c:pt>
                <c:pt idx="3128">
                  <c:v>1.2992307700000028</c:v>
                </c:pt>
                <c:pt idx="3129">
                  <c:v>1.2992307700000028</c:v>
                </c:pt>
                <c:pt idx="3130">
                  <c:v>1.2992307700000028</c:v>
                </c:pt>
                <c:pt idx="3131">
                  <c:v>1.2992307700000028</c:v>
                </c:pt>
                <c:pt idx="3132">
                  <c:v>1.2992307700000028</c:v>
                </c:pt>
                <c:pt idx="3133">
                  <c:v>1.2992307700000028</c:v>
                </c:pt>
                <c:pt idx="3134">
                  <c:v>1.2992307700000028</c:v>
                </c:pt>
                <c:pt idx="3135">
                  <c:v>1.2992307700000028</c:v>
                </c:pt>
                <c:pt idx="3136">
                  <c:v>1.2992307700000028</c:v>
                </c:pt>
                <c:pt idx="3137">
                  <c:v>1.2992307700000028</c:v>
                </c:pt>
                <c:pt idx="3138">
                  <c:v>1.2992307700000028</c:v>
                </c:pt>
                <c:pt idx="3139">
                  <c:v>1.3011794880000018</c:v>
                </c:pt>
                <c:pt idx="3140">
                  <c:v>1.3011794880000018</c:v>
                </c:pt>
                <c:pt idx="3141">
                  <c:v>1.3111794879999343</c:v>
                </c:pt>
                <c:pt idx="3142">
                  <c:v>1.3111794879999343</c:v>
                </c:pt>
                <c:pt idx="3143">
                  <c:v>1.3111794879999343</c:v>
                </c:pt>
                <c:pt idx="3144">
                  <c:v>1.3111794879999343</c:v>
                </c:pt>
                <c:pt idx="3145">
                  <c:v>1.3111794879999343</c:v>
                </c:pt>
                <c:pt idx="3146">
                  <c:v>1.3111794879999343</c:v>
                </c:pt>
                <c:pt idx="3147">
                  <c:v>1.3111794879999343</c:v>
                </c:pt>
                <c:pt idx="3148">
                  <c:v>1.3111794879999343</c:v>
                </c:pt>
                <c:pt idx="3149">
                  <c:v>1.3111794879999343</c:v>
                </c:pt>
                <c:pt idx="3150">
                  <c:v>1.3111794879999343</c:v>
                </c:pt>
                <c:pt idx="3151">
                  <c:v>1.3111794879999343</c:v>
                </c:pt>
                <c:pt idx="3152">
                  <c:v>1.3111794879999343</c:v>
                </c:pt>
                <c:pt idx="3153">
                  <c:v>1.3111794879999343</c:v>
                </c:pt>
                <c:pt idx="3154">
                  <c:v>1.3111794879999343</c:v>
                </c:pt>
                <c:pt idx="3155">
                  <c:v>1.3111794879999343</c:v>
                </c:pt>
                <c:pt idx="3156">
                  <c:v>1.3111794879999343</c:v>
                </c:pt>
                <c:pt idx="3157">
                  <c:v>1.3111794879999343</c:v>
                </c:pt>
                <c:pt idx="3158">
                  <c:v>1.3111794879999343</c:v>
                </c:pt>
                <c:pt idx="3159">
                  <c:v>1.3211794879999335</c:v>
                </c:pt>
                <c:pt idx="3160">
                  <c:v>1.3211794879999335</c:v>
                </c:pt>
                <c:pt idx="3161">
                  <c:v>1.3111794879999343</c:v>
                </c:pt>
                <c:pt idx="3162">
                  <c:v>1.3111794879999343</c:v>
                </c:pt>
                <c:pt idx="3163">
                  <c:v>1.3111794879999343</c:v>
                </c:pt>
                <c:pt idx="3164">
                  <c:v>1.3111794879999343</c:v>
                </c:pt>
                <c:pt idx="3165">
                  <c:v>1.3111794879999343</c:v>
                </c:pt>
                <c:pt idx="3166">
                  <c:v>1.3111794879999343</c:v>
                </c:pt>
                <c:pt idx="3167">
                  <c:v>1.3111794879999343</c:v>
                </c:pt>
                <c:pt idx="3168">
                  <c:v>1.3111794879999343</c:v>
                </c:pt>
                <c:pt idx="3169">
                  <c:v>1.3111794879999343</c:v>
                </c:pt>
                <c:pt idx="3170">
                  <c:v>1.3111794879999343</c:v>
                </c:pt>
                <c:pt idx="3171">
                  <c:v>1.3111794879999343</c:v>
                </c:pt>
                <c:pt idx="3172">
                  <c:v>1.3111794879999343</c:v>
                </c:pt>
                <c:pt idx="3173">
                  <c:v>1.3111794879999343</c:v>
                </c:pt>
                <c:pt idx="3174">
                  <c:v>1.3111794879999343</c:v>
                </c:pt>
                <c:pt idx="3175">
                  <c:v>1.3111794879999343</c:v>
                </c:pt>
                <c:pt idx="3176">
                  <c:v>1.3111794879999343</c:v>
                </c:pt>
                <c:pt idx="3177">
                  <c:v>1.3111794879999343</c:v>
                </c:pt>
                <c:pt idx="3178">
                  <c:v>1.3111794879999343</c:v>
                </c:pt>
                <c:pt idx="3179">
                  <c:v>1.3111794879999343</c:v>
                </c:pt>
                <c:pt idx="3180">
                  <c:v>1.3111794879999343</c:v>
                </c:pt>
                <c:pt idx="3181">
                  <c:v>1.3111794879999343</c:v>
                </c:pt>
                <c:pt idx="3182">
                  <c:v>1.3111794879999343</c:v>
                </c:pt>
                <c:pt idx="3183">
                  <c:v>1.3111794879999343</c:v>
                </c:pt>
                <c:pt idx="3184">
                  <c:v>1.3211794879999335</c:v>
                </c:pt>
                <c:pt idx="3185">
                  <c:v>1.3211794879999335</c:v>
                </c:pt>
                <c:pt idx="3186">
                  <c:v>1.3111794879999343</c:v>
                </c:pt>
                <c:pt idx="3187">
                  <c:v>1.3111794879999343</c:v>
                </c:pt>
                <c:pt idx="3188">
                  <c:v>1.3211794879999335</c:v>
                </c:pt>
                <c:pt idx="3189">
                  <c:v>1.3211794879999335</c:v>
                </c:pt>
                <c:pt idx="3190">
                  <c:v>1.3111794879999343</c:v>
                </c:pt>
                <c:pt idx="3191">
                  <c:v>1.3111794879999343</c:v>
                </c:pt>
                <c:pt idx="3192">
                  <c:v>1.3111794879999343</c:v>
                </c:pt>
                <c:pt idx="3193">
                  <c:v>1.3111794879999343</c:v>
                </c:pt>
                <c:pt idx="3194">
                  <c:v>1.3111794879999343</c:v>
                </c:pt>
                <c:pt idx="3195">
                  <c:v>1.3111794879999343</c:v>
                </c:pt>
                <c:pt idx="3196">
                  <c:v>1.3311794880000036</c:v>
                </c:pt>
                <c:pt idx="3197">
                  <c:v>1.3311794880000036</c:v>
                </c:pt>
                <c:pt idx="3198">
                  <c:v>1.3311794880000036</c:v>
                </c:pt>
                <c:pt idx="3199">
                  <c:v>1.3531282060000058</c:v>
                </c:pt>
                <c:pt idx="3200">
                  <c:v>1.3531282060000058</c:v>
                </c:pt>
                <c:pt idx="3201">
                  <c:v>1.3531282059999314</c:v>
                </c:pt>
                <c:pt idx="3202">
                  <c:v>1.3531282059999314</c:v>
                </c:pt>
                <c:pt idx="3203">
                  <c:v>1.3450769240000582</c:v>
                </c:pt>
                <c:pt idx="3204">
                  <c:v>1.3450769240000582</c:v>
                </c:pt>
                <c:pt idx="3205">
                  <c:v>1.3370256419999818</c:v>
                </c:pt>
                <c:pt idx="3206">
                  <c:v>1.3370256419999818</c:v>
                </c:pt>
                <c:pt idx="3207">
                  <c:v>1.3389743599999429</c:v>
                </c:pt>
                <c:pt idx="3208">
                  <c:v>1.3389743599999429</c:v>
                </c:pt>
                <c:pt idx="3209">
                  <c:v>1.330923077999937</c:v>
                </c:pt>
                <c:pt idx="3210">
                  <c:v>1.330923077999937</c:v>
                </c:pt>
                <c:pt idx="3211">
                  <c:v>1.3689743599999658</c:v>
                </c:pt>
                <c:pt idx="3212">
                  <c:v>1.3689743599999658</c:v>
                </c:pt>
                <c:pt idx="3213">
                  <c:v>1.388974360000002</c:v>
                </c:pt>
                <c:pt idx="3214">
                  <c:v>1.388974360000002</c:v>
                </c:pt>
                <c:pt idx="3215">
                  <c:v>1.3970256419999978</c:v>
                </c:pt>
                <c:pt idx="3216">
                  <c:v>1.3970256419999978</c:v>
                </c:pt>
                <c:pt idx="3217">
                  <c:v>1.3970256419999978</c:v>
                </c:pt>
                <c:pt idx="3218">
                  <c:v>1.3970256419999978</c:v>
                </c:pt>
                <c:pt idx="3219">
                  <c:v>1.3970256419999978</c:v>
                </c:pt>
                <c:pt idx="3220">
                  <c:v>1.3970256419999978</c:v>
                </c:pt>
                <c:pt idx="3221">
                  <c:v>1.3970256419999978</c:v>
                </c:pt>
                <c:pt idx="3222">
                  <c:v>1.3970256419999978</c:v>
                </c:pt>
                <c:pt idx="3223">
                  <c:v>1.3970256419999978</c:v>
                </c:pt>
                <c:pt idx="3224">
                  <c:v>1.3889743600000006</c:v>
                </c:pt>
                <c:pt idx="3225">
                  <c:v>1.3889743600000006</c:v>
                </c:pt>
                <c:pt idx="3226">
                  <c:v>1.3970256419999978</c:v>
                </c:pt>
                <c:pt idx="3227">
                  <c:v>1.3970256419999978</c:v>
                </c:pt>
                <c:pt idx="3228">
                  <c:v>1.3970256419999978</c:v>
                </c:pt>
                <c:pt idx="3229">
                  <c:v>1.3970256419999978</c:v>
                </c:pt>
                <c:pt idx="3230">
                  <c:v>1.4070256419999223</c:v>
                </c:pt>
                <c:pt idx="3231">
                  <c:v>1.4070256419999223</c:v>
                </c:pt>
                <c:pt idx="3232">
                  <c:v>1.3989743599999978</c:v>
                </c:pt>
                <c:pt idx="3233">
                  <c:v>1.3989743599999978</c:v>
                </c:pt>
                <c:pt idx="3234">
                  <c:v>1.4089743600000038</c:v>
                </c:pt>
                <c:pt idx="3235">
                  <c:v>1.4089743600000038</c:v>
                </c:pt>
                <c:pt idx="3236">
                  <c:v>1.4089743600000038</c:v>
                </c:pt>
                <c:pt idx="3237">
                  <c:v>1.4089743600000038</c:v>
                </c:pt>
                <c:pt idx="3238">
                  <c:v>1.4170256419999272</c:v>
                </c:pt>
                <c:pt idx="3239">
                  <c:v>1.4170256419999272</c:v>
                </c:pt>
                <c:pt idx="3240">
                  <c:v>1.4189743600000018</c:v>
                </c:pt>
                <c:pt idx="3241">
                  <c:v>1.4189743600000018</c:v>
                </c:pt>
                <c:pt idx="3242">
                  <c:v>1.4189743600000018</c:v>
                </c:pt>
                <c:pt idx="3243">
                  <c:v>1.4189743600000018</c:v>
                </c:pt>
                <c:pt idx="3244">
                  <c:v>1.4189743600000018</c:v>
                </c:pt>
                <c:pt idx="3245">
                  <c:v>1.4189743600000018</c:v>
                </c:pt>
                <c:pt idx="3246">
                  <c:v>1.4189743600000018</c:v>
                </c:pt>
                <c:pt idx="3247">
                  <c:v>1.4189743600000018</c:v>
                </c:pt>
                <c:pt idx="3248">
                  <c:v>1.4189743600000018</c:v>
                </c:pt>
                <c:pt idx="3249">
                  <c:v>1.4170256419999272</c:v>
                </c:pt>
                <c:pt idx="3250">
                  <c:v>1.4170256419999272</c:v>
                </c:pt>
                <c:pt idx="3251">
                  <c:v>1.4189743600000018</c:v>
                </c:pt>
                <c:pt idx="3252">
                  <c:v>1.4189743600000018</c:v>
                </c:pt>
                <c:pt idx="3253">
                  <c:v>1.4189743600000018</c:v>
                </c:pt>
                <c:pt idx="3254">
                  <c:v>1.4189743600000018</c:v>
                </c:pt>
                <c:pt idx="3255">
                  <c:v>1.4189743600000018</c:v>
                </c:pt>
                <c:pt idx="3256">
                  <c:v>1.4189743600000018</c:v>
                </c:pt>
                <c:pt idx="3257">
                  <c:v>1.4170256419999272</c:v>
                </c:pt>
                <c:pt idx="3258">
                  <c:v>1.4170256419999272</c:v>
                </c:pt>
                <c:pt idx="3259">
                  <c:v>1.4170256419999272</c:v>
                </c:pt>
                <c:pt idx="3260">
                  <c:v>1.4170256419999272</c:v>
                </c:pt>
                <c:pt idx="3261">
                  <c:v>1.4170256419999272</c:v>
                </c:pt>
                <c:pt idx="3262">
                  <c:v>1.4170256419999272</c:v>
                </c:pt>
                <c:pt idx="3263">
                  <c:v>1.4270256419999272</c:v>
                </c:pt>
                <c:pt idx="3264">
                  <c:v>1.4270256419999272</c:v>
                </c:pt>
                <c:pt idx="3265">
                  <c:v>1.4170256419999272</c:v>
                </c:pt>
                <c:pt idx="3266">
                  <c:v>1.4170256419999272</c:v>
                </c:pt>
                <c:pt idx="3267">
                  <c:v>1.4170256419999272</c:v>
                </c:pt>
                <c:pt idx="3268">
                  <c:v>1.4170256419999272</c:v>
                </c:pt>
                <c:pt idx="3269">
                  <c:v>1.4170256419999272</c:v>
                </c:pt>
                <c:pt idx="3270">
                  <c:v>1.4170256419999272</c:v>
                </c:pt>
                <c:pt idx="3271">
                  <c:v>1.4170256419999272</c:v>
                </c:pt>
                <c:pt idx="3272">
                  <c:v>1.4170256419999272</c:v>
                </c:pt>
                <c:pt idx="3273">
                  <c:v>1.4170256419999272</c:v>
                </c:pt>
                <c:pt idx="3274">
                  <c:v>1.4189743599999165</c:v>
                </c:pt>
                <c:pt idx="3275">
                  <c:v>1.4189743599999165</c:v>
                </c:pt>
                <c:pt idx="3276">
                  <c:v>1.4270256419999272</c:v>
                </c:pt>
                <c:pt idx="3277">
                  <c:v>1.4270256419999272</c:v>
                </c:pt>
                <c:pt idx="3278">
                  <c:v>1.4270256419999272</c:v>
                </c:pt>
                <c:pt idx="3279">
                  <c:v>1.4270256419999272</c:v>
                </c:pt>
                <c:pt idx="3280">
                  <c:v>1.4270256419999272</c:v>
                </c:pt>
                <c:pt idx="3281">
                  <c:v>1.4270256419999272</c:v>
                </c:pt>
                <c:pt idx="3282">
                  <c:v>1.4189743599999165</c:v>
                </c:pt>
                <c:pt idx="3283">
                  <c:v>1.4189743599999165</c:v>
                </c:pt>
                <c:pt idx="3284">
                  <c:v>1.4189743599999165</c:v>
                </c:pt>
                <c:pt idx="3285">
                  <c:v>1.4189743599999165</c:v>
                </c:pt>
                <c:pt idx="3286">
                  <c:v>1.4270256419999272</c:v>
                </c:pt>
                <c:pt idx="3287">
                  <c:v>1.4270256419999272</c:v>
                </c:pt>
                <c:pt idx="3288">
                  <c:v>1.4189743599999165</c:v>
                </c:pt>
                <c:pt idx="3289">
                  <c:v>1.4189743599999165</c:v>
                </c:pt>
                <c:pt idx="3290">
                  <c:v>1.4270256419999272</c:v>
                </c:pt>
                <c:pt idx="3291">
                  <c:v>1.4270256419999272</c:v>
                </c:pt>
                <c:pt idx="3292">
                  <c:v>1.4270256419999272</c:v>
                </c:pt>
                <c:pt idx="3293">
                  <c:v>1.4270256419999272</c:v>
                </c:pt>
                <c:pt idx="3294">
                  <c:v>1.4270256419999272</c:v>
                </c:pt>
                <c:pt idx="3295">
                  <c:v>1.4270256419999272</c:v>
                </c:pt>
                <c:pt idx="3296">
                  <c:v>1.4270256419999272</c:v>
                </c:pt>
                <c:pt idx="3297">
                  <c:v>1.4270256419999272</c:v>
                </c:pt>
                <c:pt idx="3298">
                  <c:v>1.4270256419999272</c:v>
                </c:pt>
                <c:pt idx="3299">
                  <c:v>1.4270256419999272</c:v>
                </c:pt>
                <c:pt idx="3300">
                  <c:v>1.4270256419999272</c:v>
                </c:pt>
                <c:pt idx="3301">
                  <c:v>1.4270256419999272</c:v>
                </c:pt>
                <c:pt idx="3302">
                  <c:v>1.4270256419999272</c:v>
                </c:pt>
                <c:pt idx="3303">
                  <c:v>1.4270256419999272</c:v>
                </c:pt>
                <c:pt idx="3304">
                  <c:v>1.4270256419999272</c:v>
                </c:pt>
                <c:pt idx="3305">
                  <c:v>1.4270256419999272</c:v>
                </c:pt>
                <c:pt idx="3306">
                  <c:v>1.4270256419999272</c:v>
                </c:pt>
                <c:pt idx="3307">
                  <c:v>1.4270256419999272</c:v>
                </c:pt>
                <c:pt idx="3308">
                  <c:v>1.4389743600000036</c:v>
                </c:pt>
                <c:pt idx="3309">
                  <c:v>1.4389743600000036</c:v>
                </c:pt>
                <c:pt idx="3310">
                  <c:v>1.4389743600000036</c:v>
                </c:pt>
                <c:pt idx="3311">
                  <c:v>1.4389743600000036</c:v>
                </c:pt>
                <c:pt idx="3312">
                  <c:v>1.428974359999917</c:v>
                </c:pt>
                <c:pt idx="3313">
                  <c:v>1.428974359999917</c:v>
                </c:pt>
                <c:pt idx="3314">
                  <c:v>1.4370256419999345</c:v>
                </c:pt>
                <c:pt idx="3315">
                  <c:v>1.4370256419999345</c:v>
                </c:pt>
                <c:pt idx="3316">
                  <c:v>1.428974359999917</c:v>
                </c:pt>
                <c:pt idx="3317">
                  <c:v>1.428974359999917</c:v>
                </c:pt>
                <c:pt idx="3318">
                  <c:v>1.428974359999917</c:v>
                </c:pt>
                <c:pt idx="3319">
                  <c:v>1.428974359999917</c:v>
                </c:pt>
                <c:pt idx="3320">
                  <c:v>1.428974359999917</c:v>
                </c:pt>
                <c:pt idx="3321">
                  <c:v>1.428974359999917</c:v>
                </c:pt>
                <c:pt idx="3322">
                  <c:v>1.428974359999917</c:v>
                </c:pt>
                <c:pt idx="3323">
                  <c:v>1.428974359999917</c:v>
                </c:pt>
                <c:pt idx="3324">
                  <c:v>1.4370256419999345</c:v>
                </c:pt>
                <c:pt idx="3325">
                  <c:v>1.4370256419999345</c:v>
                </c:pt>
                <c:pt idx="3326">
                  <c:v>1.4370256419999345</c:v>
                </c:pt>
                <c:pt idx="3327">
                  <c:v>1.4370256419999345</c:v>
                </c:pt>
                <c:pt idx="3328">
                  <c:v>1.4370256419999345</c:v>
                </c:pt>
                <c:pt idx="3329">
                  <c:v>1.4370256419999345</c:v>
                </c:pt>
                <c:pt idx="3330">
                  <c:v>1.4370256419999345</c:v>
                </c:pt>
                <c:pt idx="3331">
                  <c:v>1.4370256419999345</c:v>
                </c:pt>
                <c:pt idx="3332">
                  <c:v>1.4370256419999345</c:v>
                </c:pt>
                <c:pt idx="3333">
                  <c:v>1.4370256419999345</c:v>
                </c:pt>
                <c:pt idx="3334">
                  <c:v>1.4370256419999345</c:v>
                </c:pt>
                <c:pt idx="3335">
                  <c:v>1.4370256419999345</c:v>
                </c:pt>
                <c:pt idx="3336">
                  <c:v>1.4370256419999345</c:v>
                </c:pt>
                <c:pt idx="3337">
                  <c:v>1.4370256419999345</c:v>
                </c:pt>
                <c:pt idx="3338">
                  <c:v>1.4370256419999345</c:v>
                </c:pt>
                <c:pt idx="3339">
                  <c:v>1.4370256419999345</c:v>
                </c:pt>
                <c:pt idx="3340">
                  <c:v>1.4370256419999345</c:v>
                </c:pt>
                <c:pt idx="3341">
                  <c:v>1.4370256419999345</c:v>
                </c:pt>
                <c:pt idx="3342">
                  <c:v>1.4370256419999345</c:v>
                </c:pt>
                <c:pt idx="3343">
                  <c:v>1.4370256419999345</c:v>
                </c:pt>
                <c:pt idx="3344">
                  <c:v>1.4370256419999345</c:v>
                </c:pt>
                <c:pt idx="3345">
                  <c:v>1.4370256419999345</c:v>
                </c:pt>
                <c:pt idx="3346">
                  <c:v>1.4370256419999345</c:v>
                </c:pt>
                <c:pt idx="3347">
                  <c:v>1.4370256419999345</c:v>
                </c:pt>
                <c:pt idx="3348">
                  <c:v>1.4370256419999345</c:v>
                </c:pt>
                <c:pt idx="3349">
                  <c:v>1.4370256419999345</c:v>
                </c:pt>
                <c:pt idx="3350">
                  <c:v>1.4370256419999345</c:v>
                </c:pt>
                <c:pt idx="3351">
                  <c:v>1.4370256419999345</c:v>
                </c:pt>
                <c:pt idx="3352">
                  <c:v>1.4370256419999345</c:v>
                </c:pt>
                <c:pt idx="3353">
                  <c:v>1.4370256419999345</c:v>
                </c:pt>
                <c:pt idx="3354">
                  <c:v>1.4370256419999345</c:v>
                </c:pt>
                <c:pt idx="3355">
                  <c:v>1.4370256419999345</c:v>
                </c:pt>
                <c:pt idx="3356">
                  <c:v>1.4370256419999345</c:v>
                </c:pt>
                <c:pt idx="3357">
                  <c:v>1.4370256419999345</c:v>
                </c:pt>
                <c:pt idx="3358">
                  <c:v>1.4370256419999345</c:v>
                </c:pt>
                <c:pt idx="3359">
                  <c:v>1.4370256419999345</c:v>
                </c:pt>
                <c:pt idx="3360">
                  <c:v>1.4370256419999345</c:v>
                </c:pt>
                <c:pt idx="3361">
                  <c:v>1.4370256419999345</c:v>
                </c:pt>
                <c:pt idx="3362">
                  <c:v>1.4370256419999345</c:v>
                </c:pt>
                <c:pt idx="3363">
                  <c:v>1.4370256419999345</c:v>
                </c:pt>
                <c:pt idx="3364">
                  <c:v>1.4370256419999345</c:v>
                </c:pt>
                <c:pt idx="3365">
                  <c:v>1.4370256419999345</c:v>
                </c:pt>
                <c:pt idx="3366">
                  <c:v>1.4370256419999345</c:v>
                </c:pt>
                <c:pt idx="3367">
                  <c:v>1.4370256419999345</c:v>
                </c:pt>
                <c:pt idx="3368">
                  <c:v>1.4370256419999345</c:v>
                </c:pt>
                <c:pt idx="3369">
                  <c:v>1.4370256419999345</c:v>
                </c:pt>
                <c:pt idx="3370">
                  <c:v>1.4370256419999345</c:v>
                </c:pt>
                <c:pt idx="3371">
                  <c:v>1.4370256419999345</c:v>
                </c:pt>
                <c:pt idx="3372">
                  <c:v>1.4370256419999345</c:v>
                </c:pt>
                <c:pt idx="3373">
                  <c:v>1.4370256419999345</c:v>
                </c:pt>
                <c:pt idx="3374">
                  <c:v>1.4370256419999345</c:v>
                </c:pt>
                <c:pt idx="3375">
                  <c:v>1.4370256419999345</c:v>
                </c:pt>
                <c:pt idx="3376">
                  <c:v>1.4370256419999345</c:v>
                </c:pt>
                <c:pt idx="3377">
                  <c:v>1.4370256419999345</c:v>
                </c:pt>
                <c:pt idx="3378">
                  <c:v>1.4370256419999345</c:v>
                </c:pt>
                <c:pt idx="3379">
                  <c:v>1.4370256419999345</c:v>
                </c:pt>
                <c:pt idx="3380">
                  <c:v>1.4370256419999345</c:v>
                </c:pt>
                <c:pt idx="3381">
                  <c:v>1.4370256419999345</c:v>
                </c:pt>
                <c:pt idx="3382">
                  <c:v>1.4370256419999345</c:v>
                </c:pt>
                <c:pt idx="3383">
                  <c:v>1.4370256419999345</c:v>
                </c:pt>
                <c:pt idx="3384">
                  <c:v>1.4370256419999345</c:v>
                </c:pt>
                <c:pt idx="3385">
                  <c:v>1.4370256419999345</c:v>
                </c:pt>
                <c:pt idx="3386">
                  <c:v>1.4370256419999345</c:v>
                </c:pt>
                <c:pt idx="3387">
                  <c:v>1.4370256419999345</c:v>
                </c:pt>
                <c:pt idx="3388">
                  <c:v>1.4370256419999345</c:v>
                </c:pt>
                <c:pt idx="3389">
                  <c:v>1.4370256419999345</c:v>
                </c:pt>
                <c:pt idx="3390">
                  <c:v>1.4370256419999345</c:v>
                </c:pt>
                <c:pt idx="3391">
                  <c:v>1.4370256419999345</c:v>
                </c:pt>
                <c:pt idx="3392">
                  <c:v>1.4370256419999345</c:v>
                </c:pt>
                <c:pt idx="3393">
                  <c:v>1.4370256419999345</c:v>
                </c:pt>
                <c:pt idx="3394">
                  <c:v>1.4370256419999345</c:v>
                </c:pt>
                <c:pt idx="3395">
                  <c:v>1.4370256419999345</c:v>
                </c:pt>
                <c:pt idx="3396">
                  <c:v>1.4370256419999345</c:v>
                </c:pt>
                <c:pt idx="3397">
                  <c:v>1.4370256419999345</c:v>
                </c:pt>
                <c:pt idx="3398">
                  <c:v>1.4370256419999345</c:v>
                </c:pt>
                <c:pt idx="3399">
                  <c:v>1.4370256419999345</c:v>
                </c:pt>
                <c:pt idx="3400">
                  <c:v>1.4370256419999345</c:v>
                </c:pt>
                <c:pt idx="3401">
                  <c:v>1.4370256419999345</c:v>
                </c:pt>
                <c:pt idx="3402">
                  <c:v>1.4370256419999345</c:v>
                </c:pt>
                <c:pt idx="3403">
                  <c:v>1.4370256419999345</c:v>
                </c:pt>
                <c:pt idx="3404">
                  <c:v>1.4370256419999345</c:v>
                </c:pt>
                <c:pt idx="3405">
                  <c:v>1.4370256419999345</c:v>
                </c:pt>
                <c:pt idx="3406">
                  <c:v>1.4370256419999345</c:v>
                </c:pt>
                <c:pt idx="3407">
                  <c:v>1.4370256419999345</c:v>
                </c:pt>
                <c:pt idx="3408">
                  <c:v>1.4370256419999345</c:v>
                </c:pt>
                <c:pt idx="3409">
                  <c:v>1.4370256419999345</c:v>
                </c:pt>
                <c:pt idx="3410">
                  <c:v>1.4370256419999345</c:v>
                </c:pt>
                <c:pt idx="3411">
                  <c:v>1.4370256419999345</c:v>
                </c:pt>
                <c:pt idx="3412">
                  <c:v>1.4370256419999345</c:v>
                </c:pt>
                <c:pt idx="3413">
                  <c:v>1.4370256419999345</c:v>
                </c:pt>
                <c:pt idx="3414">
                  <c:v>1.4370256419999345</c:v>
                </c:pt>
                <c:pt idx="3415">
                  <c:v>1.4370256419999345</c:v>
                </c:pt>
                <c:pt idx="3416">
                  <c:v>1.4370256419999345</c:v>
                </c:pt>
                <c:pt idx="3417">
                  <c:v>1.4370256419999345</c:v>
                </c:pt>
                <c:pt idx="3418">
                  <c:v>1.4370256419999345</c:v>
                </c:pt>
                <c:pt idx="3419">
                  <c:v>1.4370256419999345</c:v>
                </c:pt>
                <c:pt idx="3420">
                  <c:v>1.4370256419999345</c:v>
                </c:pt>
                <c:pt idx="3421">
                  <c:v>1.4370256419999345</c:v>
                </c:pt>
                <c:pt idx="3422">
                  <c:v>1.4370256419999345</c:v>
                </c:pt>
                <c:pt idx="3423">
                  <c:v>1.4370256419999345</c:v>
                </c:pt>
                <c:pt idx="3424">
                  <c:v>1.4370256419999345</c:v>
                </c:pt>
                <c:pt idx="3425">
                  <c:v>1.4370256419999345</c:v>
                </c:pt>
                <c:pt idx="3426">
                  <c:v>1.4370256419999345</c:v>
                </c:pt>
                <c:pt idx="3427">
                  <c:v>1.4370256419999345</c:v>
                </c:pt>
                <c:pt idx="3428">
                  <c:v>1.4370256419999345</c:v>
                </c:pt>
                <c:pt idx="3429">
                  <c:v>1.4370256419999345</c:v>
                </c:pt>
                <c:pt idx="3430">
                  <c:v>1.4370256419999345</c:v>
                </c:pt>
                <c:pt idx="3431">
                  <c:v>1.4370256419999345</c:v>
                </c:pt>
                <c:pt idx="3432">
                  <c:v>1.4370256419999345</c:v>
                </c:pt>
                <c:pt idx="3433">
                  <c:v>1.4370256419999345</c:v>
                </c:pt>
                <c:pt idx="3434">
                  <c:v>1.4389743599999207</c:v>
                </c:pt>
                <c:pt idx="3435">
                  <c:v>1.4389743599999207</c:v>
                </c:pt>
                <c:pt idx="3436">
                  <c:v>1.4389743599999196</c:v>
                </c:pt>
                <c:pt idx="3437">
                  <c:v>1.4389743599999196</c:v>
                </c:pt>
                <c:pt idx="3438">
                  <c:v>1.4389743599999196</c:v>
                </c:pt>
                <c:pt idx="3439">
                  <c:v>1.4389743599999196</c:v>
                </c:pt>
                <c:pt idx="3440">
                  <c:v>1.4389743599999196</c:v>
                </c:pt>
                <c:pt idx="3441">
                  <c:v>1.4389743600000058</c:v>
                </c:pt>
                <c:pt idx="3442">
                  <c:v>1.4389743600000058</c:v>
                </c:pt>
                <c:pt idx="3443">
                  <c:v>1.4489743600000018</c:v>
                </c:pt>
                <c:pt idx="3444">
                  <c:v>1.4489743600000018</c:v>
                </c:pt>
                <c:pt idx="3445">
                  <c:v>1.4489743600000018</c:v>
                </c:pt>
                <c:pt idx="3446">
                  <c:v>1.4489743600000018</c:v>
                </c:pt>
                <c:pt idx="3447">
                  <c:v>1.4489743600000018</c:v>
                </c:pt>
                <c:pt idx="3448">
                  <c:v>1.4489743600000018</c:v>
                </c:pt>
                <c:pt idx="3449">
                  <c:v>1.4470256419999357</c:v>
                </c:pt>
                <c:pt idx="3450">
                  <c:v>1.4470256419999357</c:v>
                </c:pt>
                <c:pt idx="3451">
                  <c:v>1.4489743600000018</c:v>
                </c:pt>
                <c:pt idx="3452">
                  <c:v>1.4489743600000018</c:v>
                </c:pt>
                <c:pt idx="3453">
                  <c:v>1.4489743600000018</c:v>
                </c:pt>
                <c:pt idx="3454">
                  <c:v>1.4489743600000018</c:v>
                </c:pt>
                <c:pt idx="3455">
                  <c:v>1.4489743600000018</c:v>
                </c:pt>
                <c:pt idx="3456">
                  <c:v>1.4489743600000018</c:v>
                </c:pt>
                <c:pt idx="3457">
                  <c:v>1.4489743600000018</c:v>
                </c:pt>
                <c:pt idx="3458">
                  <c:v>1.4489743600000018</c:v>
                </c:pt>
                <c:pt idx="3459">
                  <c:v>1.4489743600000018</c:v>
                </c:pt>
                <c:pt idx="3460">
                  <c:v>1.4470256419999357</c:v>
                </c:pt>
                <c:pt idx="3461">
                  <c:v>1.4470256419999357</c:v>
                </c:pt>
                <c:pt idx="3462">
                  <c:v>1.4389743600000058</c:v>
                </c:pt>
                <c:pt idx="3463">
                  <c:v>1.4389743600000058</c:v>
                </c:pt>
                <c:pt idx="3464">
                  <c:v>1.4489743600000018</c:v>
                </c:pt>
                <c:pt idx="3465">
                  <c:v>1.4489743600000018</c:v>
                </c:pt>
                <c:pt idx="3466">
                  <c:v>1.4470256419999357</c:v>
                </c:pt>
                <c:pt idx="3467">
                  <c:v>1.4470256419999357</c:v>
                </c:pt>
                <c:pt idx="3468">
                  <c:v>1.4489743600000018</c:v>
                </c:pt>
                <c:pt idx="3469">
                  <c:v>1.4489743600000018</c:v>
                </c:pt>
                <c:pt idx="3470">
                  <c:v>1.4489743600000018</c:v>
                </c:pt>
                <c:pt idx="3471">
                  <c:v>1.4489743600000018</c:v>
                </c:pt>
                <c:pt idx="3472">
                  <c:v>1.4489743600000018</c:v>
                </c:pt>
                <c:pt idx="3473">
                  <c:v>1.4489743600000018</c:v>
                </c:pt>
                <c:pt idx="3474">
                  <c:v>1.4489743600000018</c:v>
                </c:pt>
                <c:pt idx="3475">
                  <c:v>1.4489743600000018</c:v>
                </c:pt>
                <c:pt idx="3476">
                  <c:v>1.4470256419999357</c:v>
                </c:pt>
                <c:pt idx="3477">
                  <c:v>1.4470256419999357</c:v>
                </c:pt>
                <c:pt idx="3478">
                  <c:v>1.4489743600000018</c:v>
                </c:pt>
                <c:pt idx="3479">
                  <c:v>1.4489743600000018</c:v>
                </c:pt>
                <c:pt idx="3480">
                  <c:v>1.4489743600000018</c:v>
                </c:pt>
                <c:pt idx="3481">
                  <c:v>1.4489743600000018</c:v>
                </c:pt>
                <c:pt idx="3482">
                  <c:v>1.4489743600000018</c:v>
                </c:pt>
                <c:pt idx="3483">
                  <c:v>1.4489743600000018</c:v>
                </c:pt>
                <c:pt idx="3484">
                  <c:v>1.4389743600000058</c:v>
                </c:pt>
                <c:pt idx="3485">
                  <c:v>1.4389743600000058</c:v>
                </c:pt>
                <c:pt idx="3486">
                  <c:v>1.4389743600000058</c:v>
                </c:pt>
                <c:pt idx="3487">
                  <c:v>1.4389743600000058</c:v>
                </c:pt>
                <c:pt idx="3488">
                  <c:v>1.4489743600000018</c:v>
                </c:pt>
                <c:pt idx="3489">
                  <c:v>1.4489743600000018</c:v>
                </c:pt>
                <c:pt idx="3490">
                  <c:v>1.4489743600000018</c:v>
                </c:pt>
                <c:pt idx="3491">
                  <c:v>1.4389743600000058</c:v>
                </c:pt>
                <c:pt idx="3492">
                  <c:v>1.4389743600000058</c:v>
                </c:pt>
                <c:pt idx="3493">
                  <c:v>1.4470256419999357</c:v>
                </c:pt>
                <c:pt idx="3494">
                  <c:v>1.4470256419999357</c:v>
                </c:pt>
                <c:pt idx="3495">
                  <c:v>1.4389743600000058</c:v>
                </c:pt>
                <c:pt idx="3496">
                  <c:v>1.4389743600000058</c:v>
                </c:pt>
                <c:pt idx="3497">
                  <c:v>1.4389743600000058</c:v>
                </c:pt>
                <c:pt idx="3498">
                  <c:v>1.4389743600000058</c:v>
                </c:pt>
                <c:pt idx="3499">
                  <c:v>1.4389743600000058</c:v>
                </c:pt>
                <c:pt idx="3500">
                  <c:v>1.4389743600000058</c:v>
                </c:pt>
                <c:pt idx="3501">
                  <c:v>1.4389743600000058</c:v>
                </c:pt>
                <c:pt idx="3502">
                  <c:v>1.4389743600000058</c:v>
                </c:pt>
                <c:pt idx="3503">
                  <c:v>1.4389743600000058</c:v>
                </c:pt>
                <c:pt idx="3504">
                  <c:v>1.4389743600000058</c:v>
                </c:pt>
                <c:pt idx="3505">
                  <c:v>1.4389743600000058</c:v>
                </c:pt>
                <c:pt idx="3506">
                  <c:v>1.4389743600000058</c:v>
                </c:pt>
                <c:pt idx="3507">
                  <c:v>1.4389743600000058</c:v>
                </c:pt>
                <c:pt idx="3508">
                  <c:v>1.4389743600000058</c:v>
                </c:pt>
                <c:pt idx="3509">
                  <c:v>1.4389743600000058</c:v>
                </c:pt>
                <c:pt idx="3510">
                  <c:v>1.4389743600000058</c:v>
                </c:pt>
                <c:pt idx="3511">
                  <c:v>1.4489743600000038</c:v>
                </c:pt>
                <c:pt idx="3512">
                  <c:v>1.4489743600000038</c:v>
                </c:pt>
                <c:pt idx="3513">
                  <c:v>1.4389743600000058</c:v>
                </c:pt>
                <c:pt idx="3514">
                  <c:v>1.4389743600000058</c:v>
                </c:pt>
                <c:pt idx="3515">
                  <c:v>1.4409230779999112</c:v>
                </c:pt>
                <c:pt idx="3516">
                  <c:v>1.4409230779999112</c:v>
                </c:pt>
                <c:pt idx="3517">
                  <c:v>1.4389743600000058</c:v>
                </c:pt>
                <c:pt idx="3518">
                  <c:v>1.4389743600000058</c:v>
                </c:pt>
                <c:pt idx="3519">
                  <c:v>1.4389743600000058</c:v>
                </c:pt>
                <c:pt idx="3520">
                  <c:v>1.4389743600000058</c:v>
                </c:pt>
                <c:pt idx="3521">
                  <c:v>1.4389743600000058</c:v>
                </c:pt>
                <c:pt idx="3522">
                  <c:v>1.4389743600000058</c:v>
                </c:pt>
                <c:pt idx="3523">
                  <c:v>1.4389743600000058</c:v>
                </c:pt>
                <c:pt idx="3524">
                  <c:v>1.4389743600000058</c:v>
                </c:pt>
                <c:pt idx="3525">
                  <c:v>1.4389743600000058</c:v>
                </c:pt>
                <c:pt idx="3526">
                  <c:v>1.4489743600000038</c:v>
                </c:pt>
                <c:pt idx="3527">
                  <c:v>1.4489743600000038</c:v>
                </c:pt>
                <c:pt idx="3528">
                  <c:v>1.4389743600000058</c:v>
                </c:pt>
                <c:pt idx="3529">
                  <c:v>1.4389743600000058</c:v>
                </c:pt>
                <c:pt idx="3530">
                  <c:v>1.4389743600000058</c:v>
                </c:pt>
                <c:pt idx="3531">
                  <c:v>1.4389743600000058</c:v>
                </c:pt>
                <c:pt idx="3532">
                  <c:v>1.4389743600000058</c:v>
                </c:pt>
                <c:pt idx="3533">
                  <c:v>1.4389743600000058</c:v>
                </c:pt>
                <c:pt idx="3534">
                  <c:v>1.4409230779999112</c:v>
                </c:pt>
                <c:pt idx="3535">
                  <c:v>1.4409230779999112</c:v>
                </c:pt>
                <c:pt idx="3536">
                  <c:v>1.4409230779999112</c:v>
                </c:pt>
                <c:pt idx="3537">
                  <c:v>1.4409230779999112</c:v>
                </c:pt>
                <c:pt idx="3538">
                  <c:v>1.4389743600000058</c:v>
                </c:pt>
                <c:pt idx="3539">
                  <c:v>1.4389743600000058</c:v>
                </c:pt>
                <c:pt idx="3540">
                  <c:v>1.4409230779999112</c:v>
                </c:pt>
                <c:pt idx="3541">
                  <c:v>1.4409230779999112</c:v>
                </c:pt>
                <c:pt idx="3542">
                  <c:v>1.4489743600000038</c:v>
                </c:pt>
                <c:pt idx="3543">
                  <c:v>1.4489743600000038</c:v>
                </c:pt>
                <c:pt idx="3544">
                  <c:v>1.4389743600000058</c:v>
                </c:pt>
                <c:pt idx="3545">
                  <c:v>1.4389743600000058</c:v>
                </c:pt>
                <c:pt idx="3546">
                  <c:v>1.4489743600000038</c:v>
                </c:pt>
                <c:pt idx="3547">
                  <c:v>1.4489743600000038</c:v>
                </c:pt>
                <c:pt idx="3548">
                  <c:v>1.4489743600000038</c:v>
                </c:pt>
                <c:pt idx="3549">
                  <c:v>1.4389743600000058</c:v>
                </c:pt>
                <c:pt idx="3550">
                  <c:v>1.4389743600000058</c:v>
                </c:pt>
                <c:pt idx="3551">
                  <c:v>1.4489743600000038</c:v>
                </c:pt>
                <c:pt idx="3552">
                  <c:v>1.4489743600000038</c:v>
                </c:pt>
                <c:pt idx="3553">
                  <c:v>1.4389743600000058</c:v>
                </c:pt>
                <c:pt idx="3554">
                  <c:v>1.4389743600000058</c:v>
                </c:pt>
                <c:pt idx="3555">
                  <c:v>1.4389743600000058</c:v>
                </c:pt>
                <c:pt idx="3556">
                  <c:v>1.4389743600000058</c:v>
                </c:pt>
                <c:pt idx="3557">
                  <c:v>1.4389743600000058</c:v>
                </c:pt>
                <c:pt idx="3558">
                  <c:v>1.4389743600000058</c:v>
                </c:pt>
                <c:pt idx="3559">
                  <c:v>1.4489743600000038</c:v>
                </c:pt>
                <c:pt idx="3560">
                  <c:v>1.4489743600000038</c:v>
                </c:pt>
                <c:pt idx="3561">
                  <c:v>1.4489743600000038</c:v>
                </c:pt>
                <c:pt idx="3562">
                  <c:v>1.4489743600000038</c:v>
                </c:pt>
                <c:pt idx="3563">
                  <c:v>1.4589743599999216</c:v>
                </c:pt>
                <c:pt idx="3564">
                  <c:v>1.4589743599999216</c:v>
                </c:pt>
                <c:pt idx="3565">
                  <c:v>1.4870256419999346</c:v>
                </c:pt>
                <c:pt idx="3566">
                  <c:v>1.4870256419999346</c:v>
                </c:pt>
                <c:pt idx="3567">
                  <c:v>1.4889743600000018</c:v>
                </c:pt>
                <c:pt idx="3568">
                  <c:v>1.4889743600000018</c:v>
                </c:pt>
                <c:pt idx="3569">
                  <c:v>1.4889743600000018</c:v>
                </c:pt>
                <c:pt idx="3570">
                  <c:v>1.4889743600000018</c:v>
                </c:pt>
                <c:pt idx="3571">
                  <c:v>1.4889743600000018</c:v>
                </c:pt>
                <c:pt idx="3572">
                  <c:v>1.4809230780000036</c:v>
                </c:pt>
                <c:pt idx="3573">
                  <c:v>1.4809230780000036</c:v>
                </c:pt>
                <c:pt idx="3574">
                  <c:v>1.4828717959999143</c:v>
                </c:pt>
                <c:pt idx="3575">
                  <c:v>1.4828717959999143</c:v>
                </c:pt>
                <c:pt idx="3576">
                  <c:v>1.4928717959999145</c:v>
                </c:pt>
                <c:pt idx="3577">
                  <c:v>1.4928717959999145</c:v>
                </c:pt>
                <c:pt idx="3578">
                  <c:v>1.5028717959999132</c:v>
                </c:pt>
                <c:pt idx="3579">
                  <c:v>1.5028717959999132</c:v>
                </c:pt>
                <c:pt idx="3580">
                  <c:v>1.4909230779999199</c:v>
                </c:pt>
                <c:pt idx="3581">
                  <c:v>1.4909230779999199</c:v>
                </c:pt>
                <c:pt idx="3582">
                  <c:v>1.4928717959999165</c:v>
                </c:pt>
                <c:pt idx="3583">
                  <c:v>1.4928717959999165</c:v>
                </c:pt>
                <c:pt idx="3584">
                  <c:v>1.4928717959999145</c:v>
                </c:pt>
                <c:pt idx="3585">
                  <c:v>1.4928717959999145</c:v>
                </c:pt>
                <c:pt idx="3586">
                  <c:v>1.5209230780000038</c:v>
                </c:pt>
                <c:pt idx="3587">
                  <c:v>1.5209230780000038</c:v>
                </c:pt>
                <c:pt idx="3588">
                  <c:v>1.5309230780000018</c:v>
                </c:pt>
                <c:pt idx="3589">
                  <c:v>1.5309230780000018</c:v>
                </c:pt>
                <c:pt idx="3590">
                  <c:v>1.540923077999933</c:v>
                </c:pt>
                <c:pt idx="3591">
                  <c:v>1.540923077999933</c:v>
                </c:pt>
                <c:pt idx="3592">
                  <c:v>1.5409230780000058</c:v>
                </c:pt>
                <c:pt idx="3593">
                  <c:v>1.5409230780000058</c:v>
                </c:pt>
                <c:pt idx="3594">
                  <c:v>1.5409230780000058</c:v>
                </c:pt>
                <c:pt idx="3595">
                  <c:v>1.5509230780000038</c:v>
                </c:pt>
                <c:pt idx="3596">
                  <c:v>1.5509230780000038</c:v>
                </c:pt>
                <c:pt idx="3597">
                  <c:v>1.5428717959999247</c:v>
                </c:pt>
                <c:pt idx="3598">
                  <c:v>1.5428717959999247</c:v>
                </c:pt>
                <c:pt idx="3599">
                  <c:v>1.5428717959999247</c:v>
                </c:pt>
                <c:pt idx="3600">
                  <c:v>1.5428717959999247</c:v>
                </c:pt>
                <c:pt idx="3601">
                  <c:v>1.5428717959999247</c:v>
                </c:pt>
                <c:pt idx="3602">
                  <c:v>1.5428717959999247</c:v>
                </c:pt>
                <c:pt idx="3603">
                  <c:v>1.5428717959999247</c:v>
                </c:pt>
                <c:pt idx="3604">
                  <c:v>1.5428717959999247</c:v>
                </c:pt>
                <c:pt idx="3605">
                  <c:v>1.5428717959999247</c:v>
                </c:pt>
                <c:pt idx="3606">
                  <c:v>1.5428717959999247</c:v>
                </c:pt>
                <c:pt idx="3607">
                  <c:v>1.5428717959999247</c:v>
                </c:pt>
                <c:pt idx="3608">
                  <c:v>1.5428717959999247</c:v>
                </c:pt>
                <c:pt idx="3609">
                  <c:v>1.5528717959999245</c:v>
                </c:pt>
                <c:pt idx="3610">
                  <c:v>1.5528717959999245</c:v>
                </c:pt>
                <c:pt idx="3611">
                  <c:v>1.5528717959999245</c:v>
                </c:pt>
                <c:pt idx="3612">
                  <c:v>1.5528717959999245</c:v>
                </c:pt>
                <c:pt idx="3613">
                  <c:v>1.5528717959999245</c:v>
                </c:pt>
                <c:pt idx="3614">
                  <c:v>1.5509230779999317</c:v>
                </c:pt>
                <c:pt idx="3615">
                  <c:v>1.5509230779999317</c:v>
                </c:pt>
                <c:pt idx="3616">
                  <c:v>1.552871795999923</c:v>
                </c:pt>
                <c:pt idx="3617">
                  <c:v>1.552871795999923</c:v>
                </c:pt>
                <c:pt idx="3618">
                  <c:v>1.5428717959999247</c:v>
                </c:pt>
                <c:pt idx="3619">
                  <c:v>1.5428717959999247</c:v>
                </c:pt>
                <c:pt idx="3620">
                  <c:v>1.5528717960000038</c:v>
                </c:pt>
                <c:pt idx="3621">
                  <c:v>1.5528717960000038</c:v>
                </c:pt>
                <c:pt idx="3622">
                  <c:v>1.5528717960000038</c:v>
                </c:pt>
                <c:pt idx="3623">
                  <c:v>1.5528717960000038</c:v>
                </c:pt>
                <c:pt idx="3624">
                  <c:v>1.5528717960000038</c:v>
                </c:pt>
                <c:pt idx="3625">
                  <c:v>1.5528717960000038</c:v>
                </c:pt>
                <c:pt idx="3626">
                  <c:v>1.5528717960000038</c:v>
                </c:pt>
                <c:pt idx="3627">
                  <c:v>1.5528717960000038</c:v>
                </c:pt>
                <c:pt idx="3628">
                  <c:v>1.5528717960000038</c:v>
                </c:pt>
                <c:pt idx="3629">
                  <c:v>1.5528717960000038</c:v>
                </c:pt>
                <c:pt idx="3630">
                  <c:v>1.5528717960000038</c:v>
                </c:pt>
                <c:pt idx="3631">
                  <c:v>1.5528717960000038</c:v>
                </c:pt>
                <c:pt idx="3632">
                  <c:v>1.5528717960000038</c:v>
                </c:pt>
                <c:pt idx="3633">
                  <c:v>1.5528717960000038</c:v>
                </c:pt>
                <c:pt idx="3634">
                  <c:v>1.5528717960000038</c:v>
                </c:pt>
                <c:pt idx="3635">
                  <c:v>1.5528717960000038</c:v>
                </c:pt>
                <c:pt idx="3636">
                  <c:v>1.5528717960000038</c:v>
                </c:pt>
                <c:pt idx="3637">
                  <c:v>1.5528717960000038</c:v>
                </c:pt>
                <c:pt idx="3638">
                  <c:v>1.5528717960000038</c:v>
                </c:pt>
                <c:pt idx="3639">
                  <c:v>1.5528717960000038</c:v>
                </c:pt>
                <c:pt idx="3640">
                  <c:v>1.5528717960000038</c:v>
                </c:pt>
                <c:pt idx="3641">
                  <c:v>1.5528717960000038</c:v>
                </c:pt>
                <c:pt idx="3642">
                  <c:v>1.5528717960000038</c:v>
                </c:pt>
                <c:pt idx="3643">
                  <c:v>1.5528717960000038</c:v>
                </c:pt>
                <c:pt idx="3644">
                  <c:v>1.5528717960000038</c:v>
                </c:pt>
                <c:pt idx="3645">
                  <c:v>1.5528717960000038</c:v>
                </c:pt>
                <c:pt idx="3646">
                  <c:v>1.5528717960000038</c:v>
                </c:pt>
                <c:pt idx="3647">
                  <c:v>1.5528717960000038</c:v>
                </c:pt>
                <c:pt idx="3648">
                  <c:v>1.5528717960000038</c:v>
                </c:pt>
                <c:pt idx="3649">
                  <c:v>1.5528717960000038</c:v>
                </c:pt>
                <c:pt idx="3650">
                  <c:v>1.5528717960000038</c:v>
                </c:pt>
                <c:pt idx="3651">
                  <c:v>1.5528717960000038</c:v>
                </c:pt>
                <c:pt idx="3652">
                  <c:v>1.5528717960000038</c:v>
                </c:pt>
                <c:pt idx="3653">
                  <c:v>1.5528717960000038</c:v>
                </c:pt>
                <c:pt idx="3654">
                  <c:v>1.5528717960000038</c:v>
                </c:pt>
                <c:pt idx="3655">
                  <c:v>1.5528717960000038</c:v>
                </c:pt>
                <c:pt idx="3656">
                  <c:v>1.5528717960000038</c:v>
                </c:pt>
                <c:pt idx="3657">
                  <c:v>1.5528717960000038</c:v>
                </c:pt>
                <c:pt idx="3658">
                  <c:v>1.5528717960000038</c:v>
                </c:pt>
                <c:pt idx="3659">
                  <c:v>1.5528717960000038</c:v>
                </c:pt>
                <c:pt idx="3660">
                  <c:v>1.5528717960000038</c:v>
                </c:pt>
                <c:pt idx="3661">
                  <c:v>1.5528717960000038</c:v>
                </c:pt>
                <c:pt idx="3662">
                  <c:v>1.5528717960000038</c:v>
                </c:pt>
                <c:pt idx="3663">
                  <c:v>1.5528717960000038</c:v>
                </c:pt>
                <c:pt idx="3664">
                  <c:v>1.5628717960000018</c:v>
                </c:pt>
                <c:pt idx="3665">
                  <c:v>1.5628717960000018</c:v>
                </c:pt>
                <c:pt idx="3666">
                  <c:v>1.5709230779999375</c:v>
                </c:pt>
                <c:pt idx="3667">
                  <c:v>1.5709230779999375</c:v>
                </c:pt>
                <c:pt idx="3668">
                  <c:v>1.5709230779999375</c:v>
                </c:pt>
                <c:pt idx="3669">
                  <c:v>1.5709230779999375</c:v>
                </c:pt>
                <c:pt idx="3670">
                  <c:v>1.5709230779999375</c:v>
                </c:pt>
                <c:pt idx="3671">
                  <c:v>1.5709230779999375</c:v>
                </c:pt>
                <c:pt idx="3672">
                  <c:v>1.5709230779999375</c:v>
                </c:pt>
                <c:pt idx="3673">
                  <c:v>1.5709230779999375</c:v>
                </c:pt>
                <c:pt idx="3674">
                  <c:v>1.5709230779999375</c:v>
                </c:pt>
                <c:pt idx="3675">
                  <c:v>1.5709230779999375</c:v>
                </c:pt>
                <c:pt idx="3676">
                  <c:v>1.5709230779999375</c:v>
                </c:pt>
                <c:pt idx="3677">
                  <c:v>1.580923078000005</c:v>
                </c:pt>
                <c:pt idx="3678">
                  <c:v>1.580923078000005</c:v>
                </c:pt>
                <c:pt idx="3679">
                  <c:v>1.5709230779999375</c:v>
                </c:pt>
                <c:pt idx="3680">
                  <c:v>1.5709230779999375</c:v>
                </c:pt>
                <c:pt idx="3681">
                  <c:v>1.5709230779999375</c:v>
                </c:pt>
                <c:pt idx="3682">
                  <c:v>1.5709230779999375</c:v>
                </c:pt>
                <c:pt idx="3683">
                  <c:v>1.5709230779999375</c:v>
                </c:pt>
                <c:pt idx="3684">
                  <c:v>1.5709230779999375</c:v>
                </c:pt>
                <c:pt idx="3685">
                  <c:v>1.5709230779999375</c:v>
                </c:pt>
                <c:pt idx="3686">
                  <c:v>1.580923078000005</c:v>
                </c:pt>
                <c:pt idx="3687">
                  <c:v>1.580923078000005</c:v>
                </c:pt>
                <c:pt idx="3688">
                  <c:v>1.5728717959999308</c:v>
                </c:pt>
                <c:pt idx="3689">
                  <c:v>1.5728717959999308</c:v>
                </c:pt>
                <c:pt idx="3690">
                  <c:v>1.580923078000005</c:v>
                </c:pt>
                <c:pt idx="3691">
                  <c:v>1.580923078000005</c:v>
                </c:pt>
                <c:pt idx="3692">
                  <c:v>1.5728717959999308</c:v>
                </c:pt>
                <c:pt idx="3693">
                  <c:v>1.5728717959999308</c:v>
                </c:pt>
                <c:pt idx="3694">
                  <c:v>1.580923078000005</c:v>
                </c:pt>
                <c:pt idx="3695">
                  <c:v>1.580923078000005</c:v>
                </c:pt>
                <c:pt idx="3696">
                  <c:v>1.580923078000005</c:v>
                </c:pt>
                <c:pt idx="3697">
                  <c:v>1.580923078000005</c:v>
                </c:pt>
                <c:pt idx="3698">
                  <c:v>1.580923078000005</c:v>
                </c:pt>
                <c:pt idx="3699">
                  <c:v>1.580923078000005</c:v>
                </c:pt>
                <c:pt idx="3700">
                  <c:v>1.580923078000005</c:v>
                </c:pt>
                <c:pt idx="3701">
                  <c:v>1.580923078000005</c:v>
                </c:pt>
                <c:pt idx="3702">
                  <c:v>1.580923078000005</c:v>
                </c:pt>
                <c:pt idx="3703">
                  <c:v>1.580923078000005</c:v>
                </c:pt>
                <c:pt idx="3704">
                  <c:v>1.580923078000005</c:v>
                </c:pt>
                <c:pt idx="3705">
                  <c:v>1.580923078000005</c:v>
                </c:pt>
                <c:pt idx="3706">
                  <c:v>1.580923078000005</c:v>
                </c:pt>
                <c:pt idx="3707">
                  <c:v>1.580923078000005</c:v>
                </c:pt>
                <c:pt idx="3708">
                  <c:v>1.580923078000005</c:v>
                </c:pt>
                <c:pt idx="3709">
                  <c:v>1.580923078000005</c:v>
                </c:pt>
                <c:pt idx="3710">
                  <c:v>1.580923078000005</c:v>
                </c:pt>
                <c:pt idx="3711">
                  <c:v>1.580923078000005</c:v>
                </c:pt>
                <c:pt idx="3712">
                  <c:v>1.5728717959999308</c:v>
                </c:pt>
                <c:pt idx="3713">
                  <c:v>1.5728717959999308</c:v>
                </c:pt>
                <c:pt idx="3714">
                  <c:v>1.5728717959999308</c:v>
                </c:pt>
                <c:pt idx="3715">
                  <c:v>1.5728717959999308</c:v>
                </c:pt>
                <c:pt idx="3716">
                  <c:v>1.580923078000005</c:v>
                </c:pt>
                <c:pt idx="3717">
                  <c:v>1.580923078000005</c:v>
                </c:pt>
                <c:pt idx="3718">
                  <c:v>1.580923078000005</c:v>
                </c:pt>
                <c:pt idx="3719">
                  <c:v>1.580923078000005</c:v>
                </c:pt>
                <c:pt idx="3720">
                  <c:v>1.580923078000005</c:v>
                </c:pt>
                <c:pt idx="3721">
                  <c:v>1.580923078000005</c:v>
                </c:pt>
                <c:pt idx="3722">
                  <c:v>1.580923078000005</c:v>
                </c:pt>
                <c:pt idx="3723">
                  <c:v>1.580923078000005</c:v>
                </c:pt>
                <c:pt idx="3724">
                  <c:v>1.580923078000005</c:v>
                </c:pt>
                <c:pt idx="3725">
                  <c:v>1.580923078000005</c:v>
                </c:pt>
                <c:pt idx="3726">
                  <c:v>1.580923078000005</c:v>
                </c:pt>
                <c:pt idx="3727">
                  <c:v>1.580923078000005</c:v>
                </c:pt>
                <c:pt idx="3728">
                  <c:v>1.580923078000005</c:v>
                </c:pt>
                <c:pt idx="3729">
                  <c:v>1.580923078000005</c:v>
                </c:pt>
                <c:pt idx="3730">
                  <c:v>1.580923078000005</c:v>
                </c:pt>
                <c:pt idx="3731">
                  <c:v>1.580923078000005</c:v>
                </c:pt>
                <c:pt idx="3732">
                  <c:v>1.580923078000005</c:v>
                </c:pt>
                <c:pt idx="3733">
                  <c:v>1.580923078000005</c:v>
                </c:pt>
                <c:pt idx="3734">
                  <c:v>1.580923078000005</c:v>
                </c:pt>
                <c:pt idx="3735">
                  <c:v>1.580923078000005</c:v>
                </c:pt>
                <c:pt idx="3736">
                  <c:v>1.580923078000005</c:v>
                </c:pt>
                <c:pt idx="3737">
                  <c:v>1.580923078000005</c:v>
                </c:pt>
                <c:pt idx="3738">
                  <c:v>1.580923078000005</c:v>
                </c:pt>
                <c:pt idx="3739">
                  <c:v>1.580923078000005</c:v>
                </c:pt>
                <c:pt idx="3740">
                  <c:v>1.580923078000005</c:v>
                </c:pt>
                <c:pt idx="3741">
                  <c:v>1.580923078000005</c:v>
                </c:pt>
                <c:pt idx="3742">
                  <c:v>1.580923078000005</c:v>
                </c:pt>
                <c:pt idx="3743">
                  <c:v>1.580923078000005</c:v>
                </c:pt>
                <c:pt idx="3744">
                  <c:v>1.580923078000005</c:v>
                </c:pt>
                <c:pt idx="3745">
                  <c:v>1.580923078000005</c:v>
                </c:pt>
                <c:pt idx="3746">
                  <c:v>1.580923078000005</c:v>
                </c:pt>
                <c:pt idx="3747">
                  <c:v>1.580923078000005</c:v>
                </c:pt>
                <c:pt idx="3748">
                  <c:v>1.580923078000005</c:v>
                </c:pt>
                <c:pt idx="3749">
                  <c:v>1.580923078000005</c:v>
                </c:pt>
                <c:pt idx="3750">
                  <c:v>1.580923078000005</c:v>
                </c:pt>
                <c:pt idx="3751">
                  <c:v>1.580923078000005</c:v>
                </c:pt>
                <c:pt idx="3752">
                  <c:v>1.580923078000005</c:v>
                </c:pt>
                <c:pt idx="3753">
                  <c:v>1.580923078000005</c:v>
                </c:pt>
                <c:pt idx="3754">
                  <c:v>1.580923078000005</c:v>
                </c:pt>
                <c:pt idx="3755">
                  <c:v>1.580923078000005</c:v>
                </c:pt>
                <c:pt idx="3756">
                  <c:v>1.580923078000005</c:v>
                </c:pt>
                <c:pt idx="3757">
                  <c:v>1.580923078000005</c:v>
                </c:pt>
                <c:pt idx="3758">
                  <c:v>1.580923078000005</c:v>
                </c:pt>
                <c:pt idx="3759">
                  <c:v>1.580923078000005</c:v>
                </c:pt>
                <c:pt idx="3760">
                  <c:v>1.580923078000005</c:v>
                </c:pt>
                <c:pt idx="3761">
                  <c:v>1.580923078000005</c:v>
                </c:pt>
                <c:pt idx="3762">
                  <c:v>1.580923078000005</c:v>
                </c:pt>
                <c:pt idx="3763">
                  <c:v>1.580923078000005</c:v>
                </c:pt>
                <c:pt idx="3764">
                  <c:v>1.580923078000005</c:v>
                </c:pt>
                <c:pt idx="3765">
                  <c:v>1.580923078000005</c:v>
                </c:pt>
                <c:pt idx="3766">
                  <c:v>1.580923078000005</c:v>
                </c:pt>
                <c:pt idx="3767">
                  <c:v>1.580923078000005</c:v>
                </c:pt>
                <c:pt idx="3768">
                  <c:v>1.580923078000005</c:v>
                </c:pt>
                <c:pt idx="3769">
                  <c:v>1.580923078000005</c:v>
                </c:pt>
                <c:pt idx="3770">
                  <c:v>1.580923078000005</c:v>
                </c:pt>
                <c:pt idx="3771">
                  <c:v>1.580923078000005</c:v>
                </c:pt>
                <c:pt idx="3772">
                  <c:v>1.580923078000005</c:v>
                </c:pt>
                <c:pt idx="3773">
                  <c:v>1.580923078000005</c:v>
                </c:pt>
                <c:pt idx="3774">
                  <c:v>1.580923078000005</c:v>
                </c:pt>
                <c:pt idx="3775">
                  <c:v>1.580923078000005</c:v>
                </c:pt>
                <c:pt idx="3776">
                  <c:v>1.580923078000005</c:v>
                </c:pt>
                <c:pt idx="3777">
                  <c:v>1.580923078000005</c:v>
                </c:pt>
                <c:pt idx="3778">
                  <c:v>1.580923078000005</c:v>
                </c:pt>
                <c:pt idx="3779">
                  <c:v>1.580923078000005</c:v>
                </c:pt>
                <c:pt idx="3780">
                  <c:v>1.580923078000005</c:v>
                </c:pt>
                <c:pt idx="3781">
                  <c:v>1.580923078000005</c:v>
                </c:pt>
                <c:pt idx="3782">
                  <c:v>1.580923078000005</c:v>
                </c:pt>
                <c:pt idx="3783">
                  <c:v>1.580923078000005</c:v>
                </c:pt>
                <c:pt idx="3784">
                  <c:v>1.580923078000005</c:v>
                </c:pt>
                <c:pt idx="3785">
                  <c:v>1.580923078000005</c:v>
                </c:pt>
                <c:pt idx="3786">
                  <c:v>1.580923078000005</c:v>
                </c:pt>
                <c:pt idx="3787">
                  <c:v>1.580923078000005</c:v>
                </c:pt>
                <c:pt idx="3788">
                  <c:v>1.580923078000005</c:v>
                </c:pt>
                <c:pt idx="3789">
                  <c:v>1.580923078000005</c:v>
                </c:pt>
                <c:pt idx="3790">
                  <c:v>1.580923078000005</c:v>
                </c:pt>
                <c:pt idx="3791">
                  <c:v>1.580923078000005</c:v>
                </c:pt>
                <c:pt idx="3792">
                  <c:v>1.580923078000005</c:v>
                </c:pt>
                <c:pt idx="3793">
                  <c:v>1.580923078000005</c:v>
                </c:pt>
                <c:pt idx="3794">
                  <c:v>1.5728717959999308</c:v>
                </c:pt>
                <c:pt idx="3795">
                  <c:v>1.5728717959999308</c:v>
                </c:pt>
                <c:pt idx="3796">
                  <c:v>1.580923078000005</c:v>
                </c:pt>
                <c:pt idx="3797">
                  <c:v>1.580923078000005</c:v>
                </c:pt>
                <c:pt idx="3798">
                  <c:v>1.580923078000005</c:v>
                </c:pt>
                <c:pt idx="3799">
                  <c:v>1.580923078000005</c:v>
                </c:pt>
                <c:pt idx="3800">
                  <c:v>1.5728717959999308</c:v>
                </c:pt>
                <c:pt idx="3801">
                  <c:v>1.5728717959999308</c:v>
                </c:pt>
                <c:pt idx="3802">
                  <c:v>1.5728717959999308</c:v>
                </c:pt>
                <c:pt idx="3803">
                  <c:v>1.5828717959999303</c:v>
                </c:pt>
                <c:pt idx="3804">
                  <c:v>1.5828717959999303</c:v>
                </c:pt>
                <c:pt idx="3805">
                  <c:v>1.5828717959999303</c:v>
                </c:pt>
                <c:pt idx="3806">
                  <c:v>1.5828717959999303</c:v>
                </c:pt>
                <c:pt idx="3807">
                  <c:v>1.5828717959999303</c:v>
                </c:pt>
                <c:pt idx="3808">
                  <c:v>1.5828717959999303</c:v>
                </c:pt>
                <c:pt idx="3809">
                  <c:v>1.5828717959999303</c:v>
                </c:pt>
                <c:pt idx="3810">
                  <c:v>1.5828717959999303</c:v>
                </c:pt>
                <c:pt idx="3811">
                  <c:v>1.5828717959999303</c:v>
                </c:pt>
                <c:pt idx="3812">
                  <c:v>1.5828717959999303</c:v>
                </c:pt>
                <c:pt idx="3813">
                  <c:v>1.5928717959999312</c:v>
                </c:pt>
                <c:pt idx="3814">
                  <c:v>1.5928717959999312</c:v>
                </c:pt>
                <c:pt idx="3815">
                  <c:v>1.5928717959999312</c:v>
                </c:pt>
                <c:pt idx="3816">
                  <c:v>1.5928717959999312</c:v>
                </c:pt>
                <c:pt idx="3817">
                  <c:v>1.5828717959999303</c:v>
                </c:pt>
                <c:pt idx="3818">
                  <c:v>1.5828717959999303</c:v>
                </c:pt>
                <c:pt idx="3819">
                  <c:v>1.5928717959999312</c:v>
                </c:pt>
                <c:pt idx="3820">
                  <c:v>1.5928717959999312</c:v>
                </c:pt>
                <c:pt idx="3821">
                  <c:v>1.5828717959999303</c:v>
                </c:pt>
                <c:pt idx="3822">
                  <c:v>1.5828717959999303</c:v>
                </c:pt>
                <c:pt idx="3823">
                  <c:v>1.5828717959999303</c:v>
                </c:pt>
                <c:pt idx="3824">
                  <c:v>1.5828717959999303</c:v>
                </c:pt>
                <c:pt idx="3825">
                  <c:v>1.5828717959999303</c:v>
                </c:pt>
                <c:pt idx="3826">
                  <c:v>1.5828717959999303</c:v>
                </c:pt>
                <c:pt idx="3827">
                  <c:v>1.5828717959999303</c:v>
                </c:pt>
                <c:pt idx="3828">
                  <c:v>1.5828717959999303</c:v>
                </c:pt>
                <c:pt idx="3829">
                  <c:v>1.5828717959999303</c:v>
                </c:pt>
                <c:pt idx="3830">
                  <c:v>1.5828717959999303</c:v>
                </c:pt>
                <c:pt idx="3831">
                  <c:v>1.5828717959999303</c:v>
                </c:pt>
                <c:pt idx="3832">
                  <c:v>1.5828717959999303</c:v>
                </c:pt>
                <c:pt idx="3833">
                  <c:v>1.5828717959999303</c:v>
                </c:pt>
                <c:pt idx="3834">
                  <c:v>1.5828717959999303</c:v>
                </c:pt>
                <c:pt idx="3835">
                  <c:v>1.5828717959999303</c:v>
                </c:pt>
                <c:pt idx="3836">
                  <c:v>1.5928717959999312</c:v>
                </c:pt>
                <c:pt idx="3837">
                  <c:v>1.5928717959999312</c:v>
                </c:pt>
                <c:pt idx="3838">
                  <c:v>1.602871795999931</c:v>
                </c:pt>
                <c:pt idx="3839">
                  <c:v>1.602871795999931</c:v>
                </c:pt>
                <c:pt idx="3840">
                  <c:v>1.604820514000002</c:v>
                </c:pt>
                <c:pt idx="3841">
                  <c:v>1.604820514000002</c:v>
                </c:pt>
                <c:pt idx="3842">
                  <c:v>1.602871795999931</c:v>
                </c:pt>
                <c:pt idx="3843">
                  <c:v>1.602871795999931</c:v>
                </c:pt>
                <c:pt idx="3844">
                  <c:v>1.604820514000002</c:v>
                </c:pt>
                <c:pt idx="3845">
                  <c:v>1.604820514000002</c:v>
                </c:pt>
                <c:pt idx="3846">
                  <c:v>1.602871795999931</c:v>
                </c:pt>
                <c:pt idx="3847">
                  <c:v>1.602871795999931</c:v>
                </c:pt>
                <c:pt idx="3848">
                  <c:v>1.602871795999931</c:v>
                </c:pt>
                <c:pt idx="3849">
                  <c:v>1.602871795999931</c:v>
                </c:pt>
                <c:pt idx="3850">
                  <c:v>1.602871795999931</c:v>
                </c:pt>
                <c:pt idx="3851">
                  <c:v>1.602871795999931</c:v>
                </c:pt>
                <c:pt idx="3852">
                  <c:v>1.602871795999931</c:v>
                </c:pt>
                <c:pt idx="3853">
                  <c:v>1.602871795999931</c:v>
                </c:pt>
                <c:pt idx="3854">
                  <c:v>1.602871795999931</c:v>
                </c:pt>
                <c:pt idx="3855">
                  <c:v>1.602871795999931</c:v>
                </c:pt>
                <c:pt idx="3856">
                  <c:v>1.602871795999931</c:v>
                </c:pt>
                <c:pt idx="3857">
                  <c:v>1.602871795999931</c:v>
                </c:pt>
                <c:pt idx="3858">
                  <c:v>1.602871795999931</c:v>
                </c:pt>
                <c:pt idx="3859">
                  <c:v>1.602871795999931</c:v>
                </c:pt>
                <c:pt idx="3860">
                  <c:v>1.602871795999931</c:v>
                </c:pt>
                <c:pt idx="3861">
                  <c:v>1.602871795999931</c:v>
                </c:pt>
                <c:pt idx="3862">
                  <c:v>1.602871795999931</c:v>
                </c:pt>
                <c:pt idx="3863">
                  <c:v>1.602871795999931</c:v>
                </c:pt>
                <c:pt idx="3864">
                  <c:v>1.604820514000002</c:v>
                </c:pt>
                <c:pt idx="3865">
                  <c:v>1.604820514000002</c:v>
                </c:pt>
                <c:pt idx="3866">
                  <c:v>1.6028717959999366</c:v>
                </c:pt>
                <c:pt idx="3867">
                  <c:v>1.6028717959999366</c:v>
                </c:pt>
                <c:pt idx="3868">
                  <c:v>1.604820514000002</c:v>
                </c:pt>
                <c:pt idx="3869">
                  <c:v>1.604820514000002</c:v>
                </c:pt>
                <c:pt idx="3870">
                  <c:v>1.6028717959999366</c:v>
                </c:pt>
                <c:pt idx="3871">
                  <c:v>1.6028717959999366</c:v>
                </c:pt>
                <c:pt idx="3872">
                  <c:v>1.5948205139999958</c:v>
                </c:pt>
                <c:pt idx="3873">
                  <c:v>1.5948205139999958</c:v>
                </c:pt>
                <c:pt idx="3874">
                  <c:v>1.604820514000002</c:v>
                </c:pt>
                <c:pt idx="3875">
                  <c:v>1.604820514000002</c:v>
                </c:pt>
                <c:pt idx="3876">
                  <c:v>1.5948205139999958</c:v>
                </c:pt>
                <c:pt idx="3877">
                  <c:v>1.5948205139999958</c:v>
                </c:pt>
                <c:pt idx="3878">
                  <c:v>1.604820514000002</c:v>
                </c:pt>
                <c:pt idx="3879">
                  <c:v>1.604820514000002</c:v>
                </c:pt>
                <c:pt idx="3880">
                  <c:v>1.604820514000002</c:v>
                </c:pt>
                <c:pt idx="3881">
                  <c:v>1.604820514000002</c:v>
                </c:pt>
                <c:pt idx="3882">
                  <c:v>1.604820514000002</c:v>
                </c:pt>
                <c:pt idx="3883">
                  <c:v>1.604820514000002</c:v>
                </c:pt>
                <c:pt idx="3884">
                  <c:v>1.604820514000002</c:v>
                </c:pt>
                <c:pt idx="3885">
                  <c:v>1.604820514000002</c:v>
                </c:pt>
                <c:pt idx="3886">
                  <c:v>1.604820514000002</c:v>
                </c:pt>
                <c:pt idx="3887">
                  <c:v>1.604820514000002</c:v>
                </c:pt>
                <c:pt idx="3888">
                  <c:v>1.604820514000002</c:v>
                </c:pt>
                <c:pt idx="3889">
                  <c:v>1.6028717959999366</c:v>
                </c:pt>
                <c:pt idx="3890">
                  <c:v>1.6028717959999366</c:v>
                </c:pt>
                <c:pt idx="3891">
                  <c:v>1.6028717959999366</c:v>
                </c:pt>
                <c:pt idx="3892">
                  <c:v>1.6028717959999366</c:v>
                </c:pt>
                <c:pt idx="3893">
                  <c:v>1.604820514000002</c:v>
                </c:pt>
                <c:pt idx="3894">
                  <c:v>1.604820514000002</c:v>
                </c:pt>
                <c:pt idx="3895">
                  <c:v>1.6028717959999366</c:v>
                </c:pt>
                <c:pt idx="3896">
                  <c:v>1.6028717959999366</c:v>
                </c:pt>
                <c:pt idx="3897">
                  <c:v>1.604820514000002</c:v>
                </c:pt>
                <c:pt idx="3898">
                  <c:v>1.604820514000002</c:v>
                </c:pt>
                <c:pt idx="3899">
                  <c:v>1.604820514000002</c:v>
                </c:pt>
                <c:pt idx="3900">
                  <c:v>1.604820514000002</c:v>
                </c:pt>
                <c:pt idx="3901">
                  <c:v>1.604820514000002</c:v>
                </c:pt>
                <c:pt idx="3902">
                  <c:v>1.604820514000002</c:v>
                </c:pt>
                <c:pt idx="3903">
                  <c:v>1.604820514000002</c:v>
                </c:pt>
                <c:pt idx="3904">
                  <c:v>1.604820514000002</c:v>
                </c:pt>
                <c:pt idx="3905">
                  <c:v>1.604820514000002</c:v>
                </c:pt>
                <c:pt idx="3906">
                  <c:v>1.604820514000002</c:v>
                </c:pt>
                <c:pt idx="3907">
                  <c:v>1.604820514000002</c:v>
                </c:pt>
                <c:pt idx="3908">
                  <c:v>1.604820514000002</c:v>
                </c:pt>
                <c:pt idx="3909">
                  <c:v>1.604820514000002</c:v>
                </c:pt>
                <c:pt idx="3910">
                  <c:v>1.604820514000002</c:v>
                </c:pt>
                <c:pt idx="3911">
                  <c:v>1.604820514000002</c:v>
                </c:pt>
                <c:pt idx="3912">
                  <c:v>1.604820514000002</c:v>
                </c:pt>
                <c:pt idx="3913">
                  <c:v>1.604820514000002</c:v>
                </c:pt>
                <c:pt idx="3914">
                  <c:v>1.6028717959999366</c:v>
                </c:pt>
                <c:pt idx="3915">
                  <c:v>1.6028717959999366</c:v>
                </c:pt>
                <c:pt idx="3916">
                  <c:v>1.6028717959999366</c:v>
                </c:pt>
                <c:pt idx="3917">
                  <c:v>1.6028717959999366</c:v>
                </c:pt>
                <c:pt idx="3918">
                  <c:v>1.6028717959999366</c:v>
                </c:pt>
                <c:pt idx="3919">
                  <c:v>1.604820514000002</c:v>
                </c:pt>
                <c:pt idx="3920">
                  <c:v>1.604820514000002</c:v>
                </c:pt>
                <c:pt idx="3921">
                  <c:v>1.6028717959999366</c:v>
                </c:pt>
                <c:pt idx="3922">
                  <c:v>1.6028717959999366</c:v>
                </c:pt>
                <c:pt idx="3923">
                  <c:v>1.604820514000002</c:v>
                </c:pt>
                <c:pt idx="3924">
                  <c:v>1.604820514000002</c:v>
                </c:pt>
                <c:pt idx="3925">
                  <c:v>1.604820514000002</c:v>
                </c:pt>
                <c:pt idx="3926">
                  <c:v>1.604820514000002</c:v>
                </c:pt>
                <c:pt idx="3927">
                  <c:v>1.6028717959999366</c:v>
                </c:pt>
                <c:pt idx="3928">
                  <c:v>1.6028717959999366</c:v>
                </c:pt>
                <c:pt idx="3929">
                  <c:v>1.604820514000002</c:v>
                </c:pt>
                <c:pt idx="3930">
                  <c:v>1.604820514000002</c:v>
                </c:pt>
                <c:pt idx="3931">
                  <c:v>1.604820514000002</c:v>
                </c:pt>
                <c:pt idx="3932">
                  <c:v>1.604820514000002</c:v>
                </c:pt>
                <c:pt idx="3933">
                  <c:v>1.604820514000002</c:v>
                </c:pt>
                <c:pt idx="3934">
                  <c:v>1.604820514000002</c:v>
                </c:pt>
                <c:pt idx="3935">
                  <c:v>1.604820514000002</c:v>
                </c:pt>
                <c:pt idx="3936">
                  <c:v>1.604820514000002</c:v>
                </c:pt>
                <c:pt idx="3937">
                  <c:v>1.604820514000002</c:v>
                </c:pt>
                <c:pt idx="3938">
                  <c:v>1.604820514000002</c:v>
                </c:pt>
                <c:pt idx="3939">
                  <c:v>1.604820514000002</c:v>
                </c:pt>
                <c:pt idx="3940">
                  <c:v>1.6028717959999366</c:v>
                </c:pt>
                <c:pt idx="3941">
                  <c:v>1.6028717959999366</c:v>
                </c:pt>
                <c:pt idx="3942">
                  <c:v>1.6028717959999366</c:v>
                </c:pt>
                <c:pt idx="3943">
                  <c:v>1.6028717959999366</c:v>
                </c:pt>
                <c:pt idx="3944">
                  <c:v>1.604820514000002</c:v>
                </c:pt>
                <c:pt idx="3945">
                  <c:v>1.604820514000002</c:v>
                </c:pt>
                <c:pt idx="3946">
                  <c:v>1.6028717959999366</c:v>
                </c:pt>
                <c:pt idx="3947">
                  <c:v>1.6028717959999366</c:v>
                </c:pt>
                <c:pt idx="3948">
                  <c:v>1.604820514000002</c:v>
                </c:pt>
                <c:pt idx="3949">
                  <c:v>1.604820514000002</c:v>
                </c:pt>
                <c:pt idx="3950">
                  <c:v>1.604820514000002</c:v>
                </c:pt>
                <c:pt idx="3951">
                  <c:v>1.604820514000002</c:v>
                </c:pt>
                <c:pt idx="3952">
                  <c:v>1.604820514000002</c:v>
                </c:pt>
                <c:pt idx="3953">
                  <c:v>1.604820514000002</c:v>
                </c:pt>
                <c:pt idx="3954">
                  <c:v>1.604820514000002</c:v>
                </c:pt>
                <c:pt idx="3955">
                  <c:v>1.604820514000002</c:v>
                </c:pt>
                <c:pt idx="3956">
                  <c:v>1.604820514000002</c:v>
                </c:pt>
                <c:pt idx="3957">
                  <c:v>1.604820514000002</c:v>
                </c:pt>
                <c:pt idx="3958">
                  <c:v>1.604820514000002</c:v>
                </c:pt>
                <c:pt idx="3959">
                  <c:v>1.604820514000002</c:v>
                </c:pt>
                <c:pt idx="3960">
                  <c:v>1.604820514000002</c:v>
                </c:pt>
                <c:pt idx="3961">
                  <c:v>1.604820514000002</c:v>
                </c:pt>
                <c:pt idx="3962">
                  <c:v>1.604820514000002</c:v>
                </c:pt>
                <c:pt idx="3963">
                  <c:v>1.604820514000002</c:v>
                </c:pt>
                <c:pt idx="3964">
                  <c:v>1.604820514000002</c:v>
                </c:pt>
                <c:pt idx="3965">
                  <c:v>1.6028717959999366</c:v>
                </c:pt>
                <c:pt idx="3966">
                  <c:v>1.6028717959999366</c:v>
                </c:pt>
                <c:pt idx="3967">
                  <c:v>1.6028717959999366</c:v>
                </c:pt>
                <c:pt idx="3968">
                  <c:v>1.6028717959999366</c:v>
                </c:pt>
                <c:pt idx="3969">
                  <c:v>1.604820514000002</c:v>
                </c:pt>
                <c:pt idx="3970">
                  <c:v>1.604820514000002</c:v>
                </c:pt>
                <c:pt idx="3971">
                  <c:v>1.604820514000002</c:v>
                </c:pt>
                <c:pt idx="3972">
                  <c:v>1.6028717959999366</c:v>
                </c:pt>
                <c:pt idx="3973">
                  <c:v>1.6028717959999366</c:v>
                </c:pt>
                <c:pt idx="3974">
                  <c:v>1.604820514000002</c:v>
                </c:pt>
                <c:pt idx="3975">
                  <c:v>1.604820514000002</c:v>
                </c:pt>
                <c:pt idx="3976">
                  <c:v>1.604820514000002</c:v>
                </c:pt>
                <c:pt idx="3977">
                  <c:v>1.604820514000002</c:v>
                </c:pt>
                <c:pt idx="3978">
                  <c:v>1.604820514000002</c:v>
                </c:pt>
                <c:pt idx="3979">
                  <c:v>1.604820514000002</c:v>
                </c:pt>
                <c:pt idx="3980">
                  <c:v>1.604820514000002</c:v>
                </c:pt>
                <c:pt idx="3981">
                  <c:v>1.604820514000002</c:v>
                </c:pt>
                <c:pt idx="3982">
                  <c:v>1.604820514000002</c:v>
                </c:pt>
                <c:pt idx="3983">
                  <c:v>1.604820514000002</c:v>
                </c:pt>
                <c:pt idx="3984">
                  <c:v>1.5948205139999958</c:v>
                </c:pt>
                <c:pt idx="3985">
                  <c:v>1.5948205139999958</c:v>
                </c:pt>
                <c:pt idx="3986">
                  <c:v>1.604820514000002</c:v>
                </c:pt>
                <c:pt idx="3987">
                  <c:v>1.604820514000002</c:v>
                </c:pt>
                <c:pt idx="3988">
                  <c:v>1.604820514000002</c:v>
                </c:pt>
                <c:pt idx="3989">
                  <c:v>1.612871795999937</c:v>
                </c:pt>
                <c:pt idx="3990">
                  <c:v>1.612871795999937</c:v>
                </c:pt>
                <c:pt idx="3991">
                  <c:v>1.604820514000002</c:v>
                </c:pt>
                <c:pt idx="3992">
                  <c:v>1.604820514000002</c:v>
                </c:pt>
                <c:pt idx="3993">
                  <c:v>1.604820514000002</c:v>
                </c:pt>
                <c:pt idx="3994">
                  <c:v>1.604820514000002</c:v>
                </c:pt>
                <c:pt idx="3995">
                  <c:v>1.602871795999931</c:v>
                </c:pt>
                <c:pt idx="3996">
                  <c:v>1.602871795999931</c:v>
                </c:pt>
                <c:pt idx="3997">
                  <c:v>1.604820514000002</c:v>
                </c:pt>
                <c:pt idx="3998">
                  <c:v>1.604820514000002</c:v>
                </c:pt>
                <c:pt idx="3999">
                  <c:v>1.602871795999931</c:v>
                </c:pt>
                <c:pt idx="4000">
                  <c:v>1.602871795999931</c:v>
                </c:pt>
                <c:pt idx="4001">
                  <c:v>1.602871795999931</c:v>
                </c:pt>
                <c:pt idx="4002">
                  <c:v>1.602871795999931</c:v>
                </c:pt>
                <c:pt idx="4003">
                  <c:v>1.602871795999931</c:v>
                </c:pt>
                <c:pt idx="4004">
                  <c:v>1.602871795999931</c:v>
                </c:pt>
                <c:pt idx="4005">
                  <c:v>1.602871795999931</c:v>
                </c:pt>
                <c:pt idx="4006">
                  <c:v>1.602871795999931</c:v>
                </c:pt>
                <c:pt idx="4007">
                  <c:v>1.602871795999931</c:v>
                </c:pt>
                <c:pt idx="4008">
                  <c:v>1.612871795999937</c:v>
                </c:pt>
                <c:pt idx="4009">
                  <c:v>1.612871795999937</c:v>
                </c:pt>
                <c:pt idx="4010">
                  <c:v>1.612871795999937</c:v>
                </c:pt>
                <c:pt idx="4011">
                  <c:v>1.612871795999937</c:v>
                </c:pt>
                <c:pt idx="4012">
                  <c:v>1.6209230779999417</c:v>
                </c:pt>
                <c:pt idx="4013">
                  <c:v>1.6209230779999417</c:v>
                </c:pt>
                <c:pt idx="4014">
                  <c:v>1.6228717959999353</c:v>
                </c:pt>
                <c:pt idx="4015">
                  <c:v>1.6228717959999353</c:v>
                </c:pt>
                <c:pt idx="4016">
                  <c:v>1.6348205140000027</c:v>
                </c:pt>
                <c:pt idx="4017">
                  <c:v>1.6348205140000027</c:v>
                </c:pt>
                <c:pt idx="4018">
                  <c:v>1.6367692320000018</c:v>
                </c:pt>
                <c:pt idx="4019">
                  <c:v>1.6367692320000018</c:v>
                </c:pt>
                <c:pt idx="4020">
                  <c:v>1.6467692319999998</c:v>
                </c:pt>
                <c:pt idx="4021">
                  <c:v>1.6467692319999998</c:v>
                </c:pt>
                <c:pt idx="4022">
                  <c:v>1.6487179500000511</c:v>
                </c:pt>
                <c:pt idx="4023">
                  <c:v>1.6487179500000511</c:v>
                </c:pt>
                <c:pt idx="4024">
                  <c:v>1.6487179500000511</c:v>
                </c:pt>
                <c:pt idx="4025">
                  <c:v>1.6606666680000004</c:v>
                </c:pt>
                <c:pt idx="4026">
                  <c:v>1.6606666680000004</c:v>
                </c:pt>
                <c:pt idx="4027">
                  <c:v>1.6687179500000549</c:v>
                </c:pt>
                <c:pt idx="4028">
                  <c:v>1.6687179500000549</c:v>
                </c:pt>
                <c:pt idx="4029">
                  <c:v>1.6987179500000591</c:v>
                </c:pt>
                <c:pt idx="4030">
                  <c:v>1.6987179500000591</c:v>
                </c:pt>
                <c:pt idx="4031">
                  <c:v>1.7087179500000023</c:v>
                </c:pt>
                <c:pt idx="4032">
                  <c:v>1.7087179500000023</c:v>
                </c:pt>
                <c:pt idx="4033">
                  <c:v>1.708717950000004</c:v>
                </c:pt>
                <c:pt idx="4034">
                  <c:v>1.708717950000004</c:v>
                </c:pt>
                <c:pt idx="4035">
                  <c:v>1.708717950000004</c:v>
                </c:pt>
                <c:pt idx="4036">
                  <c:v>1.708717950000004</c:v>
                </c:pt>
                <c:pt idx="4037">
                  <c:v>1.708717950000004</c:v>
                </c:pt>
                <c:pt idx="4038">
                  <c:v>1.708717950000004</c:v>
                </c:pt>
                <c:pt idx="4039">
                  <c:v>1.708717950000004</c:v>
                </c:pt>
                <c:pt idx="4040">
                  <c:v>1.708717950000004</c:v>
                </c:pt>
                <c:pt idx="4041">
                  <c:v>1.708717950000004</c:v>
                </c:pt>
                <c:pt idx="4042">
                  <c:v>1.708717950000004</c:v>
                </c:pt>
                <c:pt idx="4043">
                  <c:v>1.708717950000004</c:v>
                </c:pt>
                <c:pt idx="4044">
                  <c:v>1.7067692319999392</c:v>
                </c:pt>
                <c:pt idx="4045">
                  <c:v>1.7067692319999392</c:v>
                </c:pt>
                <c:pt idx="4046">
                  <c:v>1.708717950000004</c:v>
                </c:pt>
                <c:pt idx="4047">
                  <c:v>1.708717950000004</c:v>
                </c:pt>
                <c:pt idx="4048">
                  <c:v>1.708717950000004</c:v>
                </c:pt>
                <c:pt idx="4049">
                  <c:v>1.7067692319999392</c:v>
                </c:pt>
                <c:pt idx="4050">
                  <c:v>1.7067692319999392</c:v>
                </c:pt>
                <c:pt idx="4051">
                  <c:v>1.7067692319999392</c:v>
                </c:pt>
                <c:pt idx="4052">
                  <c:v>1.7067692319999392</c:v>
                </c:pt>
                <c:pt idx="4053">
                  <c:v>1.7067692319999392</c:v>
                </c:pt>
                <c:pt idx="4054">
                  <c:v>1.7067692319999392</c:v>
                </c:pt>
                <c:pt idx="4055">
                  <c:v>1.7167692319999388</c:v>
                </c:pt>
                <c:pt idx="4056">
                  <c:v>1.7167692319999388</c:v>
                </c:pt>
                <c:pt idx="4057">
                  <c:v>1.7267692319999386</c:v>
                </c:pt>
                <c:pt idx="4058">
                  <c:v>1.7267692319999386</c:v>
                </c:pt>
                <c:pt idx="4059">
                  <c:v>1.7267692319999386</c:v>
                </c:pt>
                <c:pt idx="4060">
                  <c:v>1.7267692319999386</c:v>
                </c:pt>
                <c:pt idx="4061">
                  <c:v>1.7267692319999386</c:v>
                </c:pt>
                <c:pt idx="4062">
                  <c:v>1.7267692319999386</c:v>
                </c:pt>
                <c:pt idx="4063">
                  <c:v>1.7267692319999386</c:v>
                </c:pt>
                <c:pt idx="4064">
                  <c:v>1.7267692319999386</c:v>
                </c:pt>
                <c:pt idx="4065">
                  <c:v>1.7267692319999386</c:v>
                </c:pt>
                <c:pt idx="4066">
                  <c:v>1.7267692319999386</c:v>
                </c:pt>
                <c:pt idx="4067">
                  <c:v>1.7267692319999386</c:v>
                </c:pt>
                <c:pt idx="4068">
                  <c:v>1.7187179500000003</c:v>
                </c:pt>
                <c:pt idx="4069">
                  <c:v>1.7187179500000003</c:v>
                </c:pt>
                <c:pt idx="4070">
                  <c:v>1.7187179500000003</c:v>
                </c:pt>
                <c:pt idx="4071">
                  <c:v>1.7187179500000003</c:v>
                </c:pt>
                <c:pt idx="4072">
                  <c:v>1.7187179500000003</c:v>
                </c:pt>
                <c:pt idx="4073">
                  <c:v>1.7187179500000003</c:v>
                </c:pt>
                <c:pt idx="4074">
                  <c:v>1.7187179500000003</c:v>
                </c:pt>
                <c:pt idx="4075">
                  <c:v>1.7287179499999983</c:v>
                </c:pt>
                <c:pt idx="4076">
                  <c:v>1.7287179499999983</c:v>
                </c:pt>
                <c:pt idx="4077">
                  <c:v>1.7287179499999983</c:v>
                </c:pt>
                <c:pt idx="4078">
                  <c:v>1.7287179499999983</c:v>
                </c:pt>
                <c:pt idx="4079">
                  <c:v>1.7287179499999983</c:v>
                </c:pt>
                <c:pt idx="4080">
                  <c:v>1.7287179499999983</c:v>
                </c:pt>
                <c:pt idx="4081">
                  <c:v>1.7287179499999983</c:v>
                </c:pt>
                <c:pt idx="4082">
                  <c:v>1.7287179499999983</c:v>
                </c:pt>
                <c:pt idx="4083">
                  <c:v>1.7287179499999983</c:v>
                </c:pt>
                <c:pt idx="4084">
                  <c:v>1.7287179499999983</c:v>
                </c:pt>
                <c:pt idx="4085">
                  <c:v>1.7287179499999983</c:v>
                </c:pt>
                <c:pt idx="4086">
                  <c:v>1.7287179499999983</c:v>
                </c:pt>
                <c:pt idx="4087">
                  <c:v>1.7287179499999983</c:v>
                </c:pt>
                <c:pt idx="4088">
                  <c:v>1.7287179499999983</c:v>
                </c:pt>
                <c:pt idx="4089">
                  <c:v>1.7287179499999983</c:v>
                </c:pt>
                <c:pt idx="4090">
                  <c:v>1.7287179499999983</c:v>
                </c:pt>
                <c:pt idx="4091">
                  <c:v>1.7287179499999983</c:v>
                </c:pt>
                <c:pt idx="4092">
                  <c:v>1.7287179499999983</c:v>
                </c:pt>
                <c:pt idx="4093">
                  <c:v>1.7287179499999983</c:v>
                </c:pt>
                <c:pt idx="4094">
                  <c:v>1.7387179499999963</c:v>
                </c:pt>
                <c:pt idx="4095">
                  <c:v>1.7387179499999963</c:v>
                </c:pt>
                <c:pt idx="4096">
                  <c:v>1.7387179499999963</c:v>
                </c:pt>
                <c:pt idx="4097">
                  <c:v>1.7387179499999963</c:v>
                </c:pt>
                <c:pt idx="4098">
                  <c:v>1.7287179499999983</c:v>
                </c:pt>
                <c:pt idx="4099">
                  <c:v>1.7287179499999983</c:v>
                </c:pt>
                <c:pt idx="4100">
                  <c:v>1.7287179499999983</c:v>
                </c:pt>
                <c:pt idx="4101">
                  <c:v>1.7387179499999963</c:v>
                </c:pt>
                <c:pt idx="4102">
                  <c:v>1.7387179499999963</c:v>
                </c:pt>
                <c:pt idx="4103">
                  <c:v>1.7287179499999983</c:v>
                </c:pt>
                <c:pt idx="4104">
                  <c:v>1.7287179499999983</c:v>
                </c:pt>
                <c:pt idx="4105">
                  <c:v>1.7287179499999983</c:v>
                </c:pt>
                <c:pt idx="4106">
                  <c:v>1.7287179499999983</c:v>
                </c:pt>
                <c:pt idx="4107">
                  <c:v>1.7287179499999983</c:v>
                </c:pt>
                <c:pt idx="4108">
                  <c:v>1.7287179499999983</c:v>
                </c:pt>
                <c:pt idx="4109">
                  <c:v>1.7287179499999983</c:v>
                </c:pt>
                <c:pt idx="4110">
                  <c:v>1.7287179499999983</c:v>
                </c:pt>
                <c:pt idx="4111">
                  <c:v>1.7287179499999983</c:v>
                </c:pt>
                <c:pt idx="4112">
                  <c:v>1.7387179499999963</c:v>
                </c:pt>
                <c:pt idx="4113">
                  <c:v>1.7387179499999963</c:v>
                </c:pt>
                <c:pt idx="4114">
                  <c:v>1.7287179499999983</c:v>
                </c:pt>
                <c:pt idx="4115">
                  <c:v>1.7287179499999983</c:v>
                </c:pt>
                <c:pt idx="4116">
                  <c:v>1.7287179499999983</c:v>
                </c:pt>
                <c:pt idx="4117">
                  <c:v>1.7287179499999983</c:v>
                </c:pt>
                <c:pt idx="4118">
                  <c:v>1.7287179499999983</c:v>
                </c:pt>
                <c:pt idx="4119">
                  <c:v>1.7287179499999983</c:v>
                </c:pt>
                <c:pt idx="4120">
                  <c:v>1.7387179499999963</c:v>
                </c:pt>
                <c:pt idx="4121">
                  <c:v>1.7387179499999963</c:v>
                </c:pt>
                <c:pt idx="4122">
                  <c:v>1.7387179499999963</c:v>
                </c:pt>
                <c:pt idx="4123">
                  <c:v>1.7387179499999963</c:v>
                </c:pt>
                <c:pt idx="4124">
                  <c:v>1.7387179499999963</c:v>
                </c:pt>
                <c:pt idx="4125">
                  <c:v>1.7387179499999963</c:v>
                </c:pt>
                <c:pt idx="4126">
                  <c:v>1.7387179499999963</c:v>
                </c:pt>
                <c:pt idx="4127">
                  <c:v>1.7387179499999963</c:v>
                </c:pt>
                <c:pt idx="4128">
                  <c:v>1.7387179499999963</c:v>
                </c:pt>
                <c:pt idx="4129">
                  <c:v>1.7287179499999983</c:v>
                </c:pt>
                <c:pt idx="4130">
                  <c:v>1.7287179499999983</c:v>
                </c:pt>
                <c:pt idx="4131">
                  <c:v>1.7287179499999983</c:v>
                </c:pt>
                <c:pt idx="4132">
                  <c:v>1.7287179499999983</c:v>
                </c:pt>
                <c:pt idx="4133">
                  <c:v>1.7287179499999983</c:v>
                </c:pt>
                <c:pt idx="4134">
                  <c:v>1.7287179499999983</c:v>
                </c:pt>
                <c:pt idx="4135">
                  <c:v>1.7287179499999983</c:v>
                </c:pt>
                <c:pt idx="4136">
                  <c:v>1.7387179499999963</c:v>
                </c:pt>
                <c:pt idx="4137">
                  <c:v>1.7387179499999963</c:v>
                </c:pt>
                <c:pt idx="4138">
                  <c:v>1.7387179499999963</c:v>
                </c:pt>
                <c:pt idx="4139">
                  <c:v>1.7387179499999963</c:v>
                </c:pt>
                <c:pt idx="4140">
                  <c:v>1.7287179499999983</c:v>
                </c:pt>
                <c:pt idx="4141">
                  <c:v>1.7287179499999983</c:v>
                </c:pt>
                <c:pt idx="4142">
                  <c:v>1.7387179499999963</c:v>
                </c:pt>
                <c:pt idx="4143">
                  <c:v>1.7387179499999963</c:v>
                </c:pt>
                <c:pt idx="4144">
                  <c:v>1.7287179499999983</c:v>
                </c:pt>
                <c:pt idx="4145">
                  <c:v>1.7287179499999983</c:v>
                </c:pt>
                <c:pt idx="4146">
                  <c:v>1.7387179499999963</c:v>
                </c:pt>
                <c:pt idx="4147">
                  <c:v>1.7387179499999963</c:v>
                </c:pt>
                <c:pt idx="4148">
                  <c:v>1.7387179499999963</c:v>
                </c:pt>
                <c:pt idx="4149">
                  <c:v>1.7387179499999963</c:v>
                </c:pt>
                <c:pt idx="4150">
                  <c:v>1.7387179499999963</c:v>
                </c:pt>
                <c:pt idx="4151">
                  <c:v>1.7287179499999983</c:v>
                </c:pt>
                <c:pt idx="4152">
                  <c:v>1.7287179499999983</c:v>
                </c:pt>
                <c:pt idx="4153">
                  <c:v>1.7387179499999963</c:v>
                </c:pt>
                <c:pt idx="4154">
                  <c:v>1.7387179499999963</c:v>
                </c:pt>
                <c:pt idx="4155">
                  <c:v>1.7287179499999983</c:v>
                </c:pt>
                <c:pt idx="4156">
                  <c:v>1.7287179499999983</c:v>
                </c:pt>
                <c:pt idx="4157">
                  <c:v>1.7287179499999983</c:v>
                </c:pt>
                <c:pt idx="4158">
                  <c:v>1.7287179499999983</c:v>
                </c:pt>
                <c:pt idx="4159">
                  <c:v>1.7287179499999983</c:v>
                </c:pt>
                <c:pt idx="4160">
                  <c:v>1.7287179499999983</c:v>
                </c:pt>
                <c:pt idx="4161">
                  <c:v>1.7287179499999983</c:v>
                </c:pt>
                <c:pt idx="4162">
                  <c:v>1.7287179499999983</c:v>
                </c:pt>
                <c:pt idx="4163">
                  <c:v>1.7287179499999983</c:v>
                </c:pt>
                <c:pt idx="4164">
                  <c:v>1.7387179499999963</c:v>
                </c:pt>
                <c:pt idx="4165">
                  <c:v>1.7387179499999963</c:v>
                </c:pt>
                <c:pt idx="4166">
                  <c:v>1.7287179499999983</c:v>
                </c:pt>
                <c:pt idx="4167">
                  <c:v>1.7287179499999983</c:v>
                </c:pt>
                <c:pt idx="4168">
                  <c:v>1.7287179499999983</c:v>
                </c:pt>
                <c:pt idx="4169">
                  <c:v>1.7287179499999983</c:v>
                </c:pt>
                <c:pt idx="4170">
                  <c:v>1.7287179499999983</c:v>
                </c:pt>
                <c:pt idx="4171">
                  <c:v>1.7287179499999983</c:v>
                </c:pt>
                <c:pt idx="4172">
                  <c:v>1.7287179499999983</c:v>
                </c:pt>
                <c:pt idx="4173">
                  <c:v>1.7387179499999963</c:v>
                </c:pt>
                <c:pt idx="4174">
                  <c:v>1.7387179499999963</c:v>
                </c:pt>
                <c:pt idx="4175">
                  <c:v>1.7387179499999963</c:v>
                </c:pt>
                <c:pt idx="4176">
                  <c:v>1.7387179499999963</c:v>
                </c:pt>
                <c:pt idx="4177">
                  <c:v>1.7287179499999983</c:v>
                </c:pt>
                <c:pt idx="4178">
                  <c:v>1.7287179499999983</c:v>
                </c:pt>
                <c:pt idx="4179">
                  <c:v>1.7387179499999963</c:v>
                </c:pt>
                <c:pt idx="4180">
                  <c:v>1.7387179499999963</c:v>
                </c:pt>
                <c:pt idx="4181">
                  <c:v>1.7287179499999983</c:v>
                </c:pt>
                <c:pt idx="4182">
                  <c:v>1.7287179499999983</c:v>
                </c:pt>
                <c:pt idx="4183">
                  <c:v>1.7387179499999963</c:v>
                </c:pt>
                <c:pt idx="4184">
                  <c:v>1.7387179499999963</c:v>
                </c:pt>
                <c:pt idx="4185">
                  <c:v>1.7387179499999963</c:v>
                </c:pt>
                <c:pt idx="4186">
                  <c:v>1.7287179499999983</c:v>
                </c:pt>
                <c:pt idx="4187">
                  <c:v>1.7287179499999983</c:v>
                </c:pt>
                <c:pt idx="4188">
                  <c:v>1.7287179499999983</c:v>
                </c:pt>
                <c:pt idx="4189">
                  <c:v>1.7287179499999983</c:v>
                </c:pt>
                <c:pt idx="4190">
                  <c:v>1.7387179499999963</c:v>
                </c:pt>
                <c:pt idx="4191">
                  <c:v>1.7387179499999963</c:v>
                </c:pt>
                <c:pt idx="4192">
                  <c:v>1.7387179499999963</c:v>
                </c:pt>
                <c:pt idx="4193">
                  <c:v>1.7387179499999963</c:v>
                </c:pt>
                <c:pt idx="4194">
                  <c:v>1.7387179499999963</c:v>
                </c:pt>
                <c:pt idx="4195">
                  <c:v>1.7387179499999963</c:v>
                </c:pt>
                <c:pt idx="4196">
                  <c:v>1.7387179499999963</c:v>
                </c:pt>
                <c:pt idx="4197">
                  <c:v>1.7387179499999963</c:v>
                </c:pt>
                <c:pt idx="4198">
                  <c:v>1.7387179499999963</c:v>
                </c:pt>
                <c:pt idx="4199">
                  <c:v>1.7387179499999963</c:v>
                </c:pt>
                <c:pt idx="4200">
                  <c:v>1.7387179499999963</c:v>
                </c:pt>
                <c:pt idx="4201">
                  <c:v>1.7387179499999963</c:v>
                </c:pt>
                <c:pt idx="4202">
                  <c:v>1.7387179499999963</c:v>
                </c:pt>
                <c:pt idx="4203">
                  <c:v>1.7387179499999963</c:v>
                </c:pt>
                <c:pt idx="4204">
                  <c:v>1.7387179499999963</c:v>
                </c:pt>
                <c:pt idx="4205">
                  <c:v>1.7387179499999963</c:v>
                </c:pt>
                <c:pt idx="4206">
                  <c:v>1.7387179499999963</c:v>
                </c:pt>
                <c:pt idx="4207">
                  <c:v>1.7387179499999963</c:v>
                </c:pt>
                <c:pt idx="4208">
                  <c:v>1.7387179499999963</c:v>
                </c:pt>
                <c:pt idx="4209">
                  <c:v>1.7387179499999963</c:v>
                </c:pt>
                <c:pt idx="4210">
                  <c:v>1.7387179499999963</c:v>
                </c:pt>
                <c:pt idx="4211">
                  <c:v>1.7387179499999963</c:v>
                </c:pt>
                <c:pt idx="4212">
                  <c:v>1.7387179499999963</c:v>
                </c:pt>
                <c:pt idx="4213">
                  <c:v>1.7387179499999963</c:v>
                </c:pt>
                <c:pt idx="4214">
                  <c:v>1.7387179499999963</c:v>
                </c:pt>
                <c:pt idx="4215">
                  <c:v>1.7387179499999963</c:v>
                </c:pt>
                <c:pt idx="4216">
                  <c:v>1.7387179499999963</c:v>
                </c:pt>
                <c:pt idx="4217">
                  <c:v>1.7387179499999963</c:v>
                </c:pt>
                <c:pt idx="4218">
                  <c:v>1.7387179499999963</c:v>
                </c:pt>
                <c:pt idx="4219">
                  <c:v>1.7387179499999963</c:v>
                </c:pt>
                <c:pt idx="4220">
                  <c:v>1.7387179499999963</c:v>
                </c:pt>
                <c:pt idx="4221">
                  <c:v>1.7387179499999963</c:v>
                </c:pt>
                <c:pt idx="4222">
                  <c:v>1.7387179499999963</c:v>
                </c:pt>
                <c:pt idx="4223">
                  <c:v>1.7387179499999963</c:v>
                </c:pt>
                <c:pt idx="4224">
                  <c:v>1.7387179499999963</c:v>
                </c:pt>
                <c:pt idx="4225">
                  <c:v>1.7387179499999963</c:v>
                </c:pt>
                <c:pt idx="4226">
                  <c:v>1.7387179499999963</c:v>
                </c:pt>
                <c:pt idx="4227">
                  <c:v>1.7387179499999963</c:v>
                </c:pt>
                <c:pt idx="4228">
                  <c:v>1.7387179499999963</c:v>
                </c:pt>
                <c:pt idx="4229">
                  <c:v>1.7387179499999963</c:v>
                </c:pt>
                <c:pt idx="4230">
                  <c:v>1.7387179499999963</c:v>
                </c:pt>
                <c:pt idx="4231">
                  <c:v>1.7387179499999963</c:v>
                </c:pt>
                <c:pt idx="4232">
                  <c:v>1.7387179499999963</c:v>
                </c:pt>
                <c:pt idx="4233">
                  <c:v>1.7387179499999963</c:v>
                </c:pt>
                <c:pt idx="4234">
                  <c:v>1.7387179499999963</c:v>
                </c:pt>
                <c:pt idx="4235">
                  <c:v>1.7387179499999963</c:v>
                </c:pt>
                <c:pt idx="4236">
                  <c:v>1.7387179499999963</c:v>
                </c:pt>
                <c:pt idx="4237">
                  <c:v>1.7387179499999963</c:v>
                </c:pt>
                <c:pt idx="4238">
                  <c:v>1.7387179499999963</c:v>
                </c:pt>
                <c:pt idx="4239">
                  <c:v>1.7387179499999963</c:v>
                </c:pt>
                <c:pt idx="4240">
                  <c:v>1.7387179499999963</c:v>
                </c:pt>
                <c:pt idx="4241">
                  <c:v>1.7387179499999963</c:v>
                </c:pt>
                <c:pt idx="4242">
                  <c:v>1.7387179499999963</c:v>
                </c:pt>
                <c:pt idx="4243">
                  <c:v>1.7387179499999963</c:v>
                </c:pt>
                <c:pt idx="4244">
                  <c:v>1.7387179499999963</c:v>
                </c:pt>
                <c:pt idx="4245">
                  <c:v>1.7387179499999963</c:v>
                </c:pt>
                <c:pt idx="4246">
                  <c:v>1.7387179499999963</c:v>
                </c:pt>
                <c:pt idx="4247">
                  <c:v>1.7387179499999963</c:v>
                </c:pt>
                <c:pt idx="4248">
                  <c:v>1.7387179499999963</c:v>
                </c:pt>
                <c:pt idx="4249">
                  <c:v>1.7387179499999963</c:v>
                </c:pt>
                <c:pt idx="4250">
                  <c:v>1.7387179499999963</c:v>
                </c:pt>
                <c:pt idx="4251">
                  <c:v>1.7387179499999963</c:v>
                </c:pt>
                <c:pt idx="4252">
                  <c:v>1.7387179499999963</c:v>
                </c:pt>
                <c:pt idx="4253">
                  <c:v>1.7387179499999963</c:v>
                </c:pt>
                <c:pt idx="4254">
                  <c:v>1.7387179499999963</c:v>
                </c:pt>
                <c:pt idx="4255">
                  <c:v>1.7387179499999963</c:v>
                </c:pt>
                <c:pt idx="4256">
                  <c:v>1.7387179499999963</c:v>
                </c:pt>
                <c:pt idx="4257">
                  <c:v>1.7387179499999963</c:v>
                </c:pt>
                <c:pt idx="4258">
                  <c:v>1.7387179499999963</c:v>
                </c:pt>
                <c:pt idx="4259">
                  <c:v>1.7387179499999963</c:v>
                </c:pt>
                <c:pt idx="4260">
                  <c:v>1.7387179499999963</c:v>
                </c:pt>
                <c:pt idx="4261">
                  <c:v>1.7387179499999963</c:v>
                </c:pt>
                <c:pt idx="4262">
                  <c:v>1.7387179499999963</c:v>
                </c:pt>
                <c:pt idx="4263">
                  <c:v>1.7387179499999963</c:v>
                </c:pt>
                <c:pt idx="4264">
                  <c:v>1.7387179499999963</c:v>
                </c:pt>
                <c:pt idx="4265">
                  <c:v>1.7387179499999963</c:v>
                </c:pt>
                <c:pt idx="4266">
                  <c:v>1.7387179499999963</c:v>
                </c:pt>
                <c:pt idx="4267">
                  <c:v>1.7387179499999963</c:v>
                </c:pt>
                <c:pt idx="4268">
                  <c:v>1.7387179499999963</c:v>
                </c:pt>
                <c:pt idx="4269">
                  <c:v>1.7387179499999963</c:v>
                </c:pt>
                <c:pt idx="4270">
                  <c:v>1.7387179499999963</c:v>
                </c:pt>
                <c:pt idx="4271">
                  <c:v>1.7387179499999963</c:v>
                </c:pt>
                <c:pt idx="4272">
                  <c:v>1.7387179499999963</c:v>
                </c:pt>
                <c:pt idx="4273">
                  <c:v>1.7387179499999963</c:v>
                </c:pt>
                <c:pt idx="4274">
                  <c:v>1.7426153859999958</c:v>
                </c:pt>
                <c:pt idx="4275">
                  <c:v>1.7426153859999958</c:v>
                </c:pt>
                <c:pt idx="4276">
                  <c:v>1.7545641040000017</c:v>
                </c:pt>
                <c:pt idx="4277">
                  <c:v>1.7545641040000017</c:v>
                </c:pt>
                <c:pt idx="4278">
                  <c:v>1.762615386000002</c:v>
                </c:pt>
                <c:pt idx="4279">
                  <c:v>1.762615386000002</c:v>
                </c:pt>
                <c:pt idx="4280">
                  <c:v>1.7645641040000011</c:v>
                </c:pt>
                <c:pt idx="4281">
                  <c:v>1.7645641040000011</c:v>
                </c:pt>
                <c:pt idx="4282">
                  <c:v>1.7645641040000011</c:v>
                </c:pt>
                <c:pt idx="4283">
                  <c:v>1.7726153859999978</c:v>
                </c:pt>
                <c:pt idx="4284">
                  <c:v>1.7726153859999978</c:v>
                </c:pt>
                <c:pt idx="4285">
                  <c:v>1.7645641039999918</c:v>
                </c:pt>
                <c:pt idx="4286">
                  <c:v>1.7645641039999918</c:v>
                </c:pt>
                <c:pt idx="4287">
                  <c:v>1.7845641039999958</c:v>
                </c:pt>
                <c:pt idx="4288">
                  <c:v>1.7845641039999958</c:v>
                </c:pt>
                <c:pt idx="4289">
                  <c:v>1.8145641039999978</c:v>
                </c:pt>
                <c:pt idx="4290">
                  <c:v>1.8145641039999978</c:v>
                </c:pt>
                <c:pt idx="4291">
                  <c:v>1.814564104000004</c:v>
                </c:pt>
                <c:pt idx="4292">
                  <c:v>1.814564104000004</c:v>
                </c:pt>
                <c:pt idx="4293">
                  <c:v>1.8165128220000561</c:v>
                </c:pt>
                <c:pt idx="4294">
                  <c:v>1.8165128220000561</c:v>
                </c:pt>
                <c:pt idx="4295">
                  <c:v>1.8165128220000561</c:v>
                </c:pt>
                <c:pt idx="4296">
                  <c:v>1.8165128220000561</c:v>
                </c:pt>
                <c:pt idx="4297">
                  <c:v>1.8265128220000553</c:v>
                </c:pt>
                <c:pt idx="4298">
                  <c:v>1.8265128220000553</c:v>
                </c:pt>
                <c:pt idx="4299">
                  <c:v>1.8265128220000553</c:v>
                </c:pt>
                <c:pt idx="4300">
                  <c:v>1.8465128220000566</c:v>
                </c:pt>
                <c:pt idx="4301">
                  <c:v>1.8465128220000566</c:v>
                </c:pt>
                <c:pt idx="4302">
                  <c:v>1.8445641039999994</c:v>
                </c:pt>
                <c:pt idx="4303">
                  <c:v>1.8445641039999994</c:v>
                </c:pt>
                <c:pt idx="4304">
                  <c:v>1.8545641039999974</c:v>
                </c:pt>
                <c:pt idx="4305">
                  <c:v>1.8545641039999974</c:v>
                </c:pt>
                <c:pt idx="4306">
                  <c:v>1.8545641039999974</c:v>
                </c:pt>
                <c:pt idx="4307">
                  <c:v>1.8545641039999974</c:v>
                </c:pt>
                <c:pt idx="4308">
                  <c:v>1.8645641040000021</c:v>
                </c:pt>
                <c:pt idx="4309">
                  <c:v>1.8645641040000021</c:v>
                </c:pt>
                <c:pt idx="4310">
                  <c:v>1.8665128220000593</c:v>
                </c:pt>
                <c:pt idx="4311">
                  <c:v>1.8665128220000593</c:v>
                </c:pt>
                <c:pt idx="4312">
                  <c:v>1.8665128220000593</c:v>
                </c:pt>
                <c:pt idx="4313">
                  <c:v>1.8584615399999966</c:v>
                </c:pt>
                <c:pt idx="4314">
                  <c:v>1.8584615399999966</c:v>
                </c:pt>
                <c:pt idx="4315">
                  <c:v>1.84846154</c:v>
                </c:pt>
                <c:pt idx="4316">
                  <c:v>1.84846154</c:v>
                </c:pt>
                <c:pt idx="4317">
                  <c:v>1.84846154</c:v>
                </c:pt>
                <c:pt idx="4318">
                  <c:v>1.84846154</c:v>
                </c:pt>
                <c:pt idx="4319">
                  <c:v>1.84846154</c:v>
                </c:pt>
                <c:pt idx="4320">
                  <c:v>1.84846154</c:v>
                </c:pt>
                <c:pt idx="4321">
                  <c:v>1.84846154</c:v>
                </c:pt>
                <c:pt idx="4322">
                  <c:v>1.84846154</c:v>
                </c:pt>
                <c:pt idx="4323">
                  <c:v>1.84846154</c:v>
                </c:pt>
                <c:pt idx="4324">
                  <c:v>1.84846154</c:v>
                </c:pt>
                <c:pt idx="4325">
                  <c:v>1.858461539999998</c:v>
                </c:pt>
                <c:pt idx="4326">
                  <c:v>1.858461539999998</c:v>
                </c:pt>
                <c:pt idx="4327">
                  <c:v>1.858461539999998</c:v>
                </c:pt>
                <c:pt idx="4328">
                  <c:v>1.858461539999998</c:v>
                </c:pt>
                <c:pt idx="4329">
                  <c:v>1.858461539999998</c:v>
                </c:pt>
                <c:pt idx="4330">
                  <c:v>1.858461539999998</c:v>
                </c:pt>
                <c:pt idx="4331">
                  <c:v>1.858461539999998</c:v>
                </c:pt>
                <c:pt idx="4332">
                  <c:v>1.858461539999998</c:v>
                </c:pt>
                <c:pt idx="4333">
                  <c:v>1.858461539999998</c:v>
                </c:pt>
                <c:pt idx="4334">
                  <c:v>1.858461539999998</c:v>
                </c:pt>
                <c:pt idx="4335">
                  <c:v>1.858461539999998</c:v>
                </c:pt>
                <c:pt idx="4336">
                  <c:v>1.858461539999998</c:v>
                </c:pt>
                <c:pt idx="4337">
                  <c:v>1.858461539999998</c:v>
                </c:pt>
                <c:pt idx="4338">
                  <c:v>1.858461539999998</c:v>
                </c:pt>
                <c:pt idx="4339">
                  <c:v>1.858461539999998</c:v>
                </c:pt>
                <c:pt idx="4340">
                  <c:v>1.858461539999998</c:v>
                </c:pt>
                <c:pt idx="4341">
                  <c:v>1.858461539999998</c:v>
                </c:pt>
                <c:pt idx="4342">
                  <c:v>1.858461539999998</c:v>
                </c:pt>
                <c:pt idx="4343">
                  <c:v>1.858461539999998</c:v>
                </c:pt>
                <c:pt idx="4344">
                  <c:v>1.858461539999998</c:v>
                </c:pt>
                <c:pt idx="4345">
                  <c:v>1.8684615400000031</c:v>
                </c:pt>
                <c:pt idx="4346">
                  <c:v>1.8684615400000031</c:v>
                </c:pt>
                <c:pt idx="4347">
                  <c:v>1.8684615400000031</c:v>
                </c:pt>
                <c:pt idx="4348">
                  <c:v>1.8684615400000031</c:v>
                </c:pt>
                <c:pt idx="4349">
                  <c:v>1.8684615400000031</c:v>
                </c:pt>
                <c:pt idx="4350">
                  <c:v>1.8684615400000031</c:v>
                </c:pt>
                <c:pt idx="4351">
                  <c:v>1.8684615400000031</c:v>
                </c:pt>
                <c:pt idx="4352">
                  <c:v>1.8684615400000031</c:v>
                </c:pt>
                <c:pt idx="4353">
                  <c:v>1.8684615400000031</c:v>
                </c:pt>
                <c:pt idx="4354">
                  <c:v>1.8684615400000031</c:v>
                </c:pt>
                <c:pt idx="4355">
                  <c:v>1.8684615400000031</c:v>
                </c:pt>
                <c:pt idx="4356">
                  <c:v>1.8684615400000031</c:v>
                </c:pt>
                <c:pt idx="4357">
                  <c:v>1.8684615400000031</c:v>
                </c:pt>
                <c:pt idx="4358">
                  <c:v>1.8684615400000031</c:v>
                </c:pt>
                <c:pt idx="4359">
                  <c:v>1.8684615400000031</c:v>
                </c:pt>
                <c:pt idx="4360">
                  <c:v>1.8684615400000031</c:v>
                </c:pt>
                <c:pt idx="4361">
                  <c:v>1.8684615400000031</c:v>
                </c:pt>
                <c:pt idx="4362">
                  <c:v>1.8684615400000031</c:v>
                </c:pt>
                <c:pt idx="4363">
                  <c:v>1.8684615400000031</c:v>
                </c:pt>
                <c:pt idx="4364">
                  <c:v>1.8684615400000031</c:v>
                </c:pt>
                <c:pt idx="4365">
                  <c:v>1.8684615400000031</c:v>
                </c:pt>
                <c:pt idx="4366">
                  <c:v>1.8684615400000031</c:v>
                </c:pt>
                <c:pt idx="4367">
                  <c:v>1.8684615400000031</c:v>
                </c:pt>
                <c:pt idx="4368">
                  <c:v>1.8684615400000031</c:v>
                </c:pt>
                <c:pt idx="4369">
                  <c:v>1.8684615400000031</c:v>
                </c:pt>
                <c:pt idx="4370">
                  <c:v>1.8684615400000031</c:v>
                </c:pt>
                <c:pt idx="4371">
                  <c:v>1.8684615400000031</c:v>
                </c:pt>
                <c:pt idx="4372">
                  <c:v>1.8684615400000031</c:v>
                </c:pt>
                <c:pt idx="4373">
                  <c:v>1.8684615400000031</c:v>
                </c:pt>
                <c:pt idx="4374">
                  <c:v>1.8684615400000031</c:v>
                </c:pt>
                <c:pt idx="4375">
                  <c:v>1.8684615400000031</c:v>
                </c:pt>
                <c:pt idx="4376">
                  <c:v>1.8684615400000031</c:v>
                </c:pt>
                <c:pt idx="4377">
                  <c:v>1.8684615400000031</c:v>
                </c:pt>
                <c:pt idx="4378">
                  <c:v>1.8684615400000031</c:v>
                </c:pt>
                <c:pt idx="4379">
                  <c:v>1.8684615400000031</c:v>
                </c:pt>
                <c:pt idx="4380">
                  <c:v>1.8684615400000031</c:v>
                </c:pt>
                <c:pt idx="4381">
                  <c:v>1.8684615400000031</c:v>
                </c:pt>
                <c:pt idx="4382">
                  <c:v>1.8684615400000031</c:v>
                </c:pt>
                <c:pt idx="4383">
                  <c:v>1.8684615400000031</c:v>
                </c:pt>
                <c:pt idx="4384">
                  <c:v>1.8684615400000031</c:v>
                </c:pt>
                <c:pt idx="4385">
                  <c:v>1.8684615400000031</c:v>
                </c:pt>
                <c:pt idx="4386">
                  <c:v>1.8684615400000031</c:v>
                </c:pt>
                <c:pt idx="4387">
                  <c:v>1.8604102580000048</c:v>
                </c:pt>
                <c:pt idx="4388">
                  <c:v>1.8604102580000048</c:v>
                </c:pt>
                <c:pt idx="4389">
                  <c:v>1.8684615400000031</c:v>
                </c:pt>
                <c:pt idx="4390">
                  <c:v>1.8684615400000031</c:v>
                </c:pt>
                <c:pt idx="4391">
                  <c:v>1.8684615400000031</c:v>
                </c:pt>
                <c:pt idx="4392">
                  <c:v>1.8684615400000031</c:v>
                </c:pt>
                <c:pt idx="4393">
                  <c:v>1.8684615400000031</c:v>
                </c:pt>
                <c:pt idx="4394">
                  <c:v>1.8684615400000031</c:v>
                </c:pt>
                <c:pt idx="4395">
                  <c:v>1.8684615400000031</c:v>
                </c:pt>
                <c:pt idx="4396">
                  <c:v>1.8684615400000031</c:v>
                </c:pt>
                <c:pt idx="4397">
                  <c:v>1.8684615400000031</c:v>
                </c:pt>
                <c:pt idx="4398">
                  <c:v>1.8684615400000031</c:v>
                </c:pt>
                <c:pt idx="4399">
                  <c:v>1.8684615400000031</c:v>
                </c:pt>
                <c:pt idx="4400">
                  <c:v>1.8684615400000031</c:v>
                </c:pt>
                <c:pt idx="4401">
                  <c:v>1.8684615400000031</c:v>
                </c:pt>
                <c:pt idx="4402">
                  <c:v>1.8684615400000031</c:v>
                </c:pt>
                <c:pt idx="4403">
                  <c:v>1.8684615400000031</c:v>
                </c:pt>
                <c:pt idx="4404">
                  <c:v>1.8684615400000031</c:v>
                </c:pt>
                <c:pt idx="4405">
                  <c:v>1.8684615400000031</c:v>
                </c:pt>
                <c:pt idx="4406">
                  <c:v>1.8584615400000037</c:v>
                </c:pt>
                <c:pt idx="4407">
                  <c:v>1.8584615400000037</c:v>
                </c:pt>
                <c:pt idx="4408">
                  <c:v>1.8584615400000037</c:v>
                </c:pt>
                <c:pt idx="4409">
                  <c:v>1.8584615400000037</c:v>
                </c:pt>
                <c:pt idx="4410">
                  <c:v>1.8584615400000037</c:v>
                </c:pt>
                <c:pt idx="4411">
                  <c:v>1.8604102580000048</c:v>
                </c:pt>
                <c:pt idx="4412">
                  <c:v>1.8604102580000048</c:v>
                </c:pt>
                <c:pt idx="4413">
                  <c:v>1.8584615400000037</c:v>
                </c:pt>
                <c:pt idx="4414">
                  <c:v>1.8584615400000037</c:v>
                </c:pt>
                <c:pt idx="4415">
                  <c:v>1.8604102580000048</c:v>
                </c:pt>
                <c:pt idx="4416">
                  <c:v>1.8604102580000048</c:v>
                </c:pt>
                <c:pt idx="4417">
                  <c:v>1.8604102580000048</c:v>
                </c:pt>
                <c:pt idx="4418">
                  <c:v>1.8604102580000048</c:v>
                </c:pt>
                <c:pt idx="4419">
                  <c:v>1.8604102580000048</c:v>
                </c:pt>
                <c:pt idx="4420">
                  <c:v>1.8604102580000048</c:v>
                </c:pt>
                <c:pt idx="4421">
                  <c:v>1.8604102580000048</c:v>
                </c:pt>
                <c:pt idx="4422">
                  <c:v>1.8604102580000048</c:v>
                </c:pt>
                <c:pt idx="4423">
                  <c:v>1.8604102580000048</c:v>
                </c:pt>
                <c:pt idx="4424">
                  <c:v>1.8584615400000037</c:v>
                </c:pt>
                <c:pt idx="4425">
                  <c:v>1.8584615400000037</c:v>
                </c:pt>
                <c:pt idx="4426">
                  <c:v>1.8604102580000048</c:v>
                </c:pt>
                <c:pt idx="4427">
                  <c:v>1.8604102580000048</c:v>
                </c:pt>
                <c:pt idx="4428">
                  <c:v>1.8604102580000048</c:v>
                </c:pt>
                <c:pt idx="4429">
                  <c:v>1.8604102580000048</c:v>
                </c:pt>
                <c:pt idx="4430">
                  <c:v>1.8604102580000048</c:v>
                </c:pt>
                <c:pt idx="4431">
                  <c:v>1.8584615400000037</c:v>
                </c:pt>
                <c:pt idx="4432">
                  <c:v>1.8584615400000037</c:v>
                </c:pt>
                <c:pt idx="4433">
                  <c:v>1.8584615400000037</c:v>
                </c:pt>
                <c:pt idx="4434">
                  <c:v>1.8584615400000037</c:v>
                </c:pt>
                <c:pt idx="4435">
                  <c:v>1.868461540000002</c:v>
                </c:pt>
                <c:pt idx="4436">
                  <c:v>1.868461540000002</c:v>
                </c:pt>
                <c:pt idx="4437">
                  <c:v>1.8584615400000037</c:v>
                </c:pt>
                <c:pt idx="4438">
                  <c:v>1.8584615400000037</c:v>
                </c:pt>
                <c:pt idx="4439">
                  <c:v>1.868461540000002</c:v>
                </c:pt>
                <c:pt idx="4440">
                  <c:v>1.868461540000002</c:v>
                </c:pt>
                <c:pt idx="4441">
                  <c:v>1.8584615400000037</c:v>
                </c:pt>
                <c:pt idx="4442">
                  <c:v>1.8584615400000037</c:v>
                </c:pt>
                <c:pt idx="4443">
                  <c:v>1.8584615400000037</c:v>
                </c:pt>
                <c:pt idx="4444">
                  <c:v>1.8584615400000037</c:v>
                </c:pt>
                <c:pt idx="4445">
                  <c:v>1.8584615400000037</c:v>
                </c:pt>
                <c:pt idx="4446">
                  <c:v>1.8584615400000037</c:v>
                </c:pt>
                <c:pt idx="4447">
                  <c:v>1.8584615400000037</c:v>
                </c:pt>
                <c:pt idx="4448">
                  <c:v>1.8584615400000037</c:v>
                </c:pt>
                <c:pt idx="4449">
                  <c:v>1.8584615400000037</c:v>
                </c:pt>
                <c:pt idx="4450">
                  <c:v>1.8584615400000037</c:v>
                </c:pt>
                <c:pt idx="4451">
                  <c:v>1.8584615400000037</c:v>
                </c:pt>
                <c:pt idx="4452">
                  <c:v>1.8604102580000048</c:v>
                </c:pt>
                <c:pt idx="4453">
                  <c:v>1.8604102580000048</c:v>
                </c:pt>
                <c:pt idx="4454">
                  <c:v>1.8604102580000048</c:v>
                </c:pt>
                <c:pt idx="4455">
                  <c:v>1.8604102580000048</c:v>
                </c:pt>
                <c:pt idx="4456">
                  <c:v>1.8604102580000048</c:v>
                </c:pt>
                <c:pt idx="4457">
                  <c:v>1.8604102580000048</c:v>
                </c:pt>
                <c:pt idx="4458">
                  <c:v>1.868461540000002</c:v>
                </c:pt>
                <c:pt idx="4459">
                  <c:v>1.868461540000002</c:v>
                </c:pt>
                <c:pt idx="4460">
                  <c:v>1.8884615400000049</c:v>
                </c:pt>
                <c:pt idx="4461">
                  <c:v>1.8884615400000049</c:v>
                </c:pt>
                <c:pt idx="4462">
                  <c:v>1.9084615400000009</c:v>
                </c:pt>
                <c:pt idx="4463">
                  <c:v>1.9084615400000009</c:v>
                </c:pt>
                <c:pt idx="4464">
                  <c:v>1.9084615400000009</c:v>
                </c:pt>
                <c:pt idx="4465">
                  <c:v>1.9184615400000047</c:v>
                </c:pt>
                <c:pt idx="4466">
                  <c:v>1.9184615400000047</c:v>
                </c:pt>
                <c:pt idx="4467">
                  <c:v>1.9204102580000055</c:v>
                </c:pt>
                <c:pt idx="4468">
                  <c:v>1.9204102580000055</c:v>
                </c:pt>
                <c:pt idx="4469">
                  <c:v>1.9184615400000047</c:v>
                </c:pt>
                <c:pt idx="4470">
                  <c:v>1.9184615400000047</c:v>
                </c:pt>
                <c:pt idx="4471">
                  <c:v>1.9184615400000047</c:v>
                </c:pt>
                <c:pt idx="4472">
                  <c:v>1.9184615400000047</c:v>
                </c:pt>
                <c:pt idx="4473">
                  <c:v>1.9184615400000047</c:v>
                </c:pt>
                <c:pt idx="4474">
                  <c:v>1.9184615400000047</c:v>
                </c:pt>
                <c:pt idx="4475">
                  <c:v>1.9184615400000047</c:v>
                </c:pt>
                <c:pt idx="4476">
                  <c:v>1.9184615400000047</c:v>
                </c:pt>
                <c:pt idx="4477">
                  <c:v>1.9184615400000047</c:v>
                </c:pt>
                <c:pt idx="4478">
                  <c:v>1.9184615400000047</c:v>
                </c:pt>
                <c:pt idx="4479">
                  <c:v>1.9184615400000047</c:v>
                </c:pt>
                <c:pt idx="4480">
                  <c:v>1.9184615400000047</c:v>
                </c:pt>
                <c:pt idx="4481">
                  <c:v>1.9184615400000047</c:v>
                </c:pt>
                <c:pt idx="4482">
                  <c:v>1.9184615400000047</c:v>
                </c:pt>
                <c:pt idx="4483">
                  <c:v>1.9184615400000047</c:v>
                </c:pt>
                <c:pt idx="4484">
                  <c:v>1.9184615400000047</c:v>
                </c:pt>
                <c:pt idx="4485">
                  <c:v>1.9184615400000047</c:v>
                </c:pt>
                <c:pt idx="4486">
                  <c:v>1.9284615400000027</c:v>
                </c:pt>
                <c:pt idx="4487">
                  <c:v>1.9284615400000027</c:v>
                </c:pt>
                <c:pt idx="4488">
                  <c:v>1.9184615400000047</c:v>
                </c:pt>
                <c:pt idx="4489">
                  <c:v>1.9184615400000047</c:v>
                </c:pt>
                <c:pt idx="4490">
                  <c:v>1.9184615400000047</c:v>
                </c:pt>
                <c:pt idx="4491">
                  <c:v>1.9184615400000047</c:v>
                </c:pt>
                <c:pt idx="4492">
                  <c:v>1.9184615400000047</c:v>
                </c:pt>
                <c:pt idx="4493">
                  <c:v>1.9184615400000047</c:v>
                </c:pt>
                <c:pt idx="4494">
                  <c:v>1.9184615400000047</c:v>
                </c:pt>
                <c:pt idx="4495">
                  <c:v>1.9184615400000047</c:v>
                </c:pt>
                <c:pt idx="4496">
                  <c:v>1.9184615400000047</c:v>
                </c:pt>
                <c:pt idx="4497">
                  <c:v>1.9184615400000047</c:v>
                </c:pt>
                <c:pt idx="4498">
                  <c:v>1.9184615400000047</c:v>
                </c:pt>
                <c:pt idx="4499">
                  <c:v>1.9184615400000047</c:v>
                </c:pt>
                <c:pt idx="4500">
                  <c:v>1.9184615400000047</c:v>
                </c:pt>
                <c:pt idx="4501">
                  <c:v>1.9184615400000047</c:v>
                </c:pt>
                <c:pt idx="4502">
                  <c:v>1.9184615400000047</c:v>
                </c:pt>
                <c:pt idx="4503">
                  <c:v>1.9184615400000047</c:v>
                </c:pt>
                <c:pt idx="4504">
                  <c:v>1.9184615400000047</c:v>
                </c:pt>
                <c:pt idx="4505">
                  <c:v>1.9184615400000047</c:v>
                </c:pt>
                <c:pt idx="4506">
                  <c:v>1.9184615400000047</c:v>
                </c:pt>
                <c:pt idx="4507">
                  <c:v>1.9184615400000047</c:v>
                </c:pt>
                <c:pt idx="4508">
                  <c:v>1.9184615400000047</c:v>
                </c:pt>
                <c:pt idx="4509">
                  <c:v>1.9184615400000047</c:v>
                </c:pt>
                <c:pt idx="4510">
                  <c:v>1.9284615400000027</c:v>
                </c:pt>
                <c:pt idx="4511">
                  <c:v>1.9284615400000027</c:v>
                </c:pt>
                <c:pt idx="4512">
                  <c:v>1.9284615400000027</c:v>
                </c:pt>
                <c:pt idx="4513">
                  <c:v>1.9284615400000027</c:v>
                </c:pt>
                <c:pt idx="4514">
                  <c:v>1.9184615400000047</c:v>
                </c:pt>
                <c:pt idx="4515">
                  <c:v>1.9184615400000047</c:v>
                </c:pt>
                <c:pt idx="4516">
                  <c:v>1.9184615400000047</c:v>
                </c:pt>
                <c:pt idx="4517">
                  <c:v>1.9284615400000027</c:v>
                </c:pt>
                <c:pt idx="4518">
                  <c:v>1.9284615400000027</c:v>
                </c:pt>
                <c:pt idx="4519">
                  <c:v>1.9184615400000047</c:v>
                </c:pt>
                <c:pt idx="4520">
                  <c:v>1.9184615400000047</c:v>
                </c:pt>
                <c:pt idx="4521">
                  <c:v>1.9184615400000047</c:v>
                </c:pt>
                <c:pt idx="4522">
                  <c:v>1.9184615400000047</c:v>
                </c:pt>
                <c:pt idx="4523">
                  <c:v>1.9184615400000047</c:v>
                </c:pt>
                <c:pt idx="4524">
                  <c:v>1.9184615400000047</c:v>
                </c:pt>
                <c:pt idx="4525">
                  <c:v>1.9184615400000047</c:v>
                </c:pt>
                <c:pt idx="4526">
                  <c:v>1.9184615400000047</c:v>
                </c:pt>
                <c:pt idx="4527">
                  <c:v>1.9184615400000047</c:v>
                </c:pt>
                <c:pt idx="4528">
                  <c:v>1.9184615400000047</c:v>
                </c:pt>
                <c:pt idx="4529">
                  <c:v>1.9184615400000047</c:v>
                </c:pt>
                <c:pt idx="4530">
                  <c:v>1.9184615400000047</c:v>
                </c:pt>
                <c:pt idx="4531">
                  <c:v>1.9184615400000047</c:v>
                </c:pt>
                <c:pt idx="4532">
                  <c:v>1.9184615400000047</c:v>
                </c:pt>
                <c:pt idx="4533">
                  <c:v>1.9184615400000047</c:v>
                </c:pt>
                <c:pt idx="4534">
                  <c:v>1.9184615400000047</c:v>
                </c:pt>
                <c:pt idx="4535">
                  <c:v>1.9184615400000047</c:v>
                </c:pt>
                <c:pt idx="4536">
                  <c:v>1.9284615400000027</c:v>
                </c:pt>
                <c:pt idx="4537">
                  <c:v>1.9284615400000027</c:v>
                </c:pt>
                <c:pt idx="4538">
                  <c:v>1.9284615400000027</c:v>
                </c:pt>
                <c:pt idx="4539">
                  <c:v>1.9284615400000027</c:v>
                </c:pt>
                <c:pt idx="4540">
                  <c:v>1.9284615400000027</c:v>
                </c:pt>
                <c:pt idx="4541">
                  <c:v>1.9284615400000027</c:v>
                </c:pt>
                <c:pt idx="4542">
                  <c:v>1.9304102579999958</c:v>
                </c:pt>
                <c:pt idx="4543">
                  <c:v>1.9304102579999958</c:v>
                </c:pt>
                <c:pt idx="4544">
                  <c:v>1.9204102579999978</c:v>
                </c:pt>
                <c:pt idx="4545">
                  <c:v>1.9204102579999978</c:v>
                </c:pt>
                <c:pt idx="4546">
                  <c:v>1.9204102579999978</c:v>
                </c:pt>
                <c:pt idx="4547">
                  <c:v>1.9204102579999978</c:v>
                </c:pt>
                <c:pt idx="4548">
                  <c:v>1.9204102579999978</c:v>
                </c:pt>
                <c:pt idx="4549">
                  <c:v>1.9204102579999978</c:v>
                </c:pt>
                <c:pt idx="4550">
                  <c:v>1.9204102579999978</c:v>
                </c:pt>
                <c:pt idx="4551">
                  <c:v>1.9204102579999978</c:v>
                </c:pt>
                <c:pt idx="4552">
                  <c:v>1.9204102579999978</c:v>
                </c:pt>
                <c:pt idx="4553">
                  <c:v>1.9204102579999978</c:v>
                </c:pt>
                <c:pt idx="4554">
                  <c:v>1.9204102579999978</c:v>
                </c:pt>
                <c:pt idx="4555">
                  <c:v>1.9204102579999978</c:v>
                </c:pt>
                <c:pt idx="4556">
                  <c:v>1.9204102579999978</c:v>
                </c:pt>
                <c:pt idx="4557">
                  <c:v>1.9204102579999978</c:v>
                </c:pt>
                <c:pt idx="4558">
                  <c:v>1.9204102579999978</c:v>
                </c:pt>
                <c:pt idx="4559">
                  <c:v>1.9204102579999978</c:v>
                </c:pt>
                <c:pt idx="4560">
                  <c:v>1.9204102579999978</c:v>
                </c:pt>
                <c:pt idx="4561">
                  <c:v>1.9304102579999958</c:v>
                </c:pt>
                <c:pt idx="4562">
                  <c:v>1.9304102579999958</c:v>
                </c:pt>
                <c:pt idx="4563">
                  <c:v>1.9304102579999958</c:v>
                </c:pt>
                <c:pt idx="4564">
                  <c:v>1.9304102579999958</c:v>
                </c:pt>
                <c:pt idx="4565">
                  <c:v>1.9304102579999958</c:v>
                </c:pt>
                <c:pt idx="4566">
                  <c:v>1.9204102579999978</c:v>
                </c:pt>
                <c:pt idx="4567">
                  <c:v>1.9204102579999978</c:v>
                </c:pt>
                <c:pt idx="4568">
                  <c:v>1.9304102579999958</c:v>
                </c:pt>
                <c:pt idx="4569">
                  <c:v>1.9304102579999958</c:v>
                </c:pt>
                <c:pt idx="4570">
                  <c:v>1.9204102579999978</c:v>
                </c:pt>
                <c:pt idx="4571">
                  <c:v>1.9204102579999978</c:v>
                </c:pt>
                <c:pt idx="4572">
                  <c:v>1.9204102579999978</c:v>
                </c:pt>
                <c:pt idx="4573">
                  <c:v>1.9204102579999978</c:v>
                </c:pt>
                <c:pt idx="4574">
                  <c:v>1.9404102579999938</c:v>
                </c:pt>
                <c:pt idx="4575">
                  <c:v>1.9404102579999938</c:v>
                </c:pt>
                <c:pt idx="4576">
                  <c:v>1.9404102579999938</c:v>
                </c:pt>
                <c:pt idx="4577">
                  <c:v>1.9404102580000031</c:v>
                </c:pt>
                <c:pt idx="4578">
                  <c:v>1.9404102580000031</c:v>
                </c:pt>
                <c:pt idx="4579">
                  <c:v>1.9423589760000906</c:v>
                </c:pt>
                <c:pt idx="4580">
                  <c:v>1.9423589760000906</c:v>
                </c:pt>
                <c:pt idx="4581">
                  <c:v>1.9504102579999996</c:v>
                </c:pt>
                <c:pt idx="4582">
                  <c:v>1.9504102579999996</c:v>
                </c:pt>
                <c:pt idx="4583">
                  <c:v>1.9543076939999988</c:v>
                </c:pt>
                <c:pt idx="4584">
                  <c:v>1.9543076939999988</c:v>
                </c:pt>
                <c:pt idx="4585">
                  <c:v>1.9543076939999988</c:v>
                </c:pt>
                <c:pt idx="4586">
                  <c:v>1.9543076939999988</c:v>
                </c:pt>
                <c:pt idx="4587">
                  <c:v>1.962358976000105</c:v>
                </c:pt>
                <c:pt idx="4588">
                  <c:v>1.962358976000105</c:v>
                </c:pt>
                <c:pt idx="4589">
                  <c:v>1.9743076939999962</c:v>
                </c:pt>
                <c:pt idx="4590">
                  <c:v>1.9743076939999962</c:v>
                </c:pt>
                <c:pt idx="4591">
                  <c:v>1.9743076939999962</c:v>
                </c:pt>
                <c:pt idx="4592">
                  <c:v>1.9843076940000361</c:v>
                </c:pt>
                <c:pt idx="4593">
                  <c:v>1.9843076940000361</c:v>
                </c:pt>
                <c:pt idx="4594">
                  <c:v>1.9862564120000021</c:v>
                </c:pt>
                <c:pt idx="4595">
                  <c:v>1.9862564120000021</c:v>
                </c:pt>
                <c:pt idx="4596">
                  <c:v>2.0062564119999977</c:v>
                </c:pt>
                <c:pt idx="4597">
                  <c:v>2.0062564119999977</c:v>
                </c:pt>
                <c:pt idx="4598">
                  <c:v>2.0082051299999968</c:v>
                </c:pt>
                <c:pt idx="4599">
                  <c:v>2.0082051299999968</c:v>
                </c:pt>
                <c:pt idx="4600">
                  <c:v>2.0082051299999968</c:v>
                </c:pt>
                <c:pt idx="4601">
                  <c:v>2.0182051299998514</c:v>
                </c:pt>
                <c:pt idx="4602">
                  <c:v>2.0182051299998514</c:v>
                </c:pt>
                <c:pt idx="4603">
                  <c:v>2.0243076940000004</c:v>
                </c:pt>
                <c:pt idx="4604">
                  <c:v>2.0243076940000004</c:v>
                </c:pt>
                <c:pt idx="4605">
                  <c:v>2.0443076940000036</c:v>
                </c:pt>
                <c:pt idx="4606">
                  <c:v>2.0443076940000036</c:v>
                </c:pt>
                <c:pt idx="4607">
                  <c:v>2.0443076940000036</c:v>
                </c:pt>
                <c:pt idx="4608">
                  <c:v>2.0443076940000036</c:v>
                </c:pt>
                <c:pt idx="4609">
                  <c:v>2.0543076940000007</c:v>
                </c:pt>
                <c:pt idx="4610">
                  <c:v>2.0543076940000007</c:v>
                </c:pt>
                <c:pt idx="4611">
                  <c:v>2.0543076940000007</c:v>
                </c:pt>
                <c:pt idx="4612">
                  <c:v>2.0543076940000007</c:v>
                </c:pt>
                <c:pt idx="4613">
                  <c:v>2.0543076940000007</c:v>
                </c:pt>
                <c:pt idx="4614">
                  <c:v>2.0443076940000022</c:v>
                </c:pt>
                <c:pt idx="4615">
                  <c:v>2.0443076940000022</c:v>
                </c:pt>
                <c:pt idx="4616">
                  <c:v>2.0562564119999927</c:v>
                </c:pt>
                <c:pt idx="4617">
                  <c:v>2.0562564119999927</c:v>
                </c:pt>
                <c:pt idx="4618">
                  <c:v>2.0662564119999987</c:v>
                </c:pt>
                <c:pt idx="4619">
                  <c:v>2.0662564119999987</c:v>
                </c:pt>
                <c:pt idx="4620">
                  <c:v>2.0601538480001422</c:v>
                </c:pt>
                <c:pt idx="4621">
                  <c:v>2.0601538480001422</c:v>
                </c:pt>
                <c:pt idx="4622">
                  <c:v>2.0601538480001422</c:v>
                </c:pt>
                <c:pt idx="4623">
                  <c:v>2.0601538480001422</c:v>
                </c:pt>
                <c:pt idx="4624">
                  <c:v>2.0701538480000012</c:v>
                </c:pt>
                <c:pt idx="4625">
                  <c:v>2.0701538480000012</c:v>
                </c:pt>
                <c:pt idx="4626">
                  <c:v>2.0701538480000012</c:v>
                </c:pt>
                <c:pt idx="4627">
                  <c:v>2.0701538480000012</c:v>
                </c:pt>
                <c:pt idx="4628">
                  <c:v>2.0701538480000012</c:v>
                </c:pt>
                <c:pt idx="4629">
                  <c:v>2.0701538480000012</c:v>
                </c:pt>
                <c:pt idx="4630">
                  <c:v>2.0701538480000012</c:v>
                </c:pt>
                <c:pt idx="4631">
                  <c:v>2.0801538480001467</c:v>
                </c:pt>
                <c:pt idx="4632">
                  <c:v>2.0801538480001467</c:v>
                </c:pt>
                <c:pt idx="4633">
                  <c:v>2.0801538480001467</c:v>
                </c:pt>
                <c:pt idx="4634">
                  <c:v>2.0801538480001467</c:v>
                </c:pt>
                <c:pt idx="4635">
                  <c:v>2.0801538480001467</c:v>
                </c:pt>
                <c:pt idx="4636">
                  <c:v>2.0821025660000032</c:v>
                </c:pt>
                <c:pt idx="4637">
                  <c:v>2.0821025660000032</c:v>
                </c:pt>
                <c:pt idx="4638">
                  <c:v>2.0921025660000008</c:v>
                </c:pt>
                <c:pt idx="4639">
                  <c:v>2.0921025660000008</c:v>
                </c:pt>
                <c:pt idx="4640">
                  <c:v>2.0940512839999954</c:v>
                </c:pt>
                <c:pt idx="4641">
                  <c:v>2.0940512839999954</c:v>
                </c:pt>
                <c:pt idx="4642">
                  <c:v>2.0921025659999972</c:v>
                </c:pt>
                <c:pt idx="4643">
                  <c:v>2.0921025659999972</c:v>
                </c:pt>
                <c:pt idx="4644">
                  <c:v>2.0921025659999972</c:v>
                </c:pt>
                <c:pt idx="4645">
                  <c:v>2.0940512839999954</c:v>
                </c:pt>
                <c:pt idx="4646">
                  <c:v>2.0940512839999954</c:v>
                </c:pt>
                <c:pt idx="4647">
                  <c:v>2.1021025660000019</c:v>
                </c:pt>
                <c:pt idx="4648">
                  <c:v>2.1021025660000019</c:v>
                </c:pt>
                <c:pt idx="4649">
                  <c:v>2.1021025660000019</c:v>
                </c:pt>
                <c:pt idx="4650">
                  <c:v>2.1021025660000019</c:v>
                </c:pt>
                <c:pt idx="4651">
                  <c:v>2.1021025660000019</c:v>
                </c:pt>
                <c:pt idx="4652">
                  <c:v>2.1021025660000019</c:v>
                </c:pt>
                <c:pt idx="4653">
                  <c:v>2.1021025660000019</c:v>
                </c:pt>
                <c:pt idx="4654">
                  <c:v>2.1021025660000019</c:v>
                </c:pt>
                <c:pt idx="4655">
                  <c:v>2.1021025660000019</c:v>
                </c:pt>
                <c:pt idx="4656">
                  <c:v>2.1121025659999999</c:v>
                </c:pt>
                <c:pt idx="4657">
                  <c:v>2.1121025659999999</c:v>
                </c:pt>
                <c:pt idx="4658">
                  <c:v>2.1121025659999999</c:v>
                </c:pt>
                <c:pt idx="4659">
                  <c:v>2.1121025659999999</c:v>
                </c:pt>
                <c:pt idx="4660">
                  <c:v>2.1140512839999994</c:v>
                </c:pt>
                <c:pt idx="4661">
                  <c:v>2.1140512839999994</c:v>
                </c:pt>
                <c:pt idx="4662">
                  <c:v>2.1240512840000045</c:v>
                </c:pt>
                <c:pt idx="4663">
                  <c:v>2.1240512840000045</c:v>
                </c:pt>
                <c:pt idx="4664">
                  <c:v>2.1240512840000045</c:v>
                </c:pt>
                <c:pt idx="4665">
                  <c:v>2.1240512840000045</c:v>
                </c:pt>
                <c:pt idx="4666">
                  <c:v>2.1240512840000045</c:v>
                </c:pt>
                <c:pt idx="4667">
                  <c:v>2.1240512840000045</c:v>
                </c:pt>
                <c:pt idx="4668">
                  <c:v>2.1240512840000045</c:v>
                </c:pt>
                <c:pt idx="4669">
                  <c:v>2.1240512840000045</c:v>
                </c:pt>
                <c:pt idx="4670">
                  <c:v>2.1240512840000045</c:v>
                </c:pt>
                <c:pt idx="4671">
                  <c:v>2.1240512840000045</c:v>
                </c:pt>
                <c:pt idx="4672">
                  <c:v>2.1240512840000045</c:v>
                </c:pt>
                <c:pt idx="4673">
                  <c:v>2.1340512840000025</c:v>
                </c:pt>
                <c:pt idx="4674">
                  <c:v>2.1340512840000025</c:v>
                </c:pt>
                <c:pt idx="4675">
                  <c:v>2.1240512840000045</c:v>
                </c:pt>
                <c:pt idx="4676">
                  <c:v>2.1240512840000045</c:v>
                </c:pt>
                <c:pt idx="4677">
                  <c:v>2.1340512840000025</c:v>
                </c:pt>
                <c:pt idx="4678">
                  <c:v>2.1340512840000025</c:v>
                </c:pt>
                <c:pt idx="4679">
                  <c:v>2.1340512840000025</c:v>
                </c:pt>
                <c:pt idx="4680">
                  <c:v>2.1360000020000025</c:v>
                </c:pt>
                <c:pt idx="4681">
                  <c:v>2.1360000020000025</c:v>
                </c:pt>
                <c:pt idx="4682">
                  <c:v>2.1360000020000025</c:v>
                </c:pt>
                <c:pt idx="4683">
                  <c:v>2.1360000020000025</c:v>
                </c:pt>
                <c:pt idx="4684">
                  <c:v>2.1340512840000017</c:v>
                </c:pt>
                <c:pt idx="4685">
                  <c:v>2.1340512840000017</c:v>
                </c:pt>
                <c:pt idx="4686">
                  <c:v>2.1340512840000017</c:v>
                </c:pt>
                <c:pt idx="4687">
                  <c:v>2.1340512840000017</c:v>
                </c:pt>
                <c:pt idx="4688">
                  <c:v>2.1340512840000017</c:v>
                </c:pt>
                <c:pt idx="4689">
                  <c:v>2.1340512840000017</c:v>
                </c:pt>
                <c:pt idx="4690">
                  <c:v>2.1340512840000017</c:v>
                </c:pt>
                <c:pt idx="4691">
                  <c:v>2.1340512840000017</c:v>
                </c:pt>
                <c:pt idx="4692">
                  <c:v>2.1340512840000017</c:v>
                </c:pt>
                <c:pt idx="4693">
                  <c:v>2.1340512840000017</c:v>
                </c:pt>
                <c:pt idx="4694">
                  <c:v>2.1340512840000017</c:v>
                </c:pt>
                <c:pt idx="4695">
                  <c:v>2.1340512840000017</c:v>
                </c:pt>
                <c:pt idx="4696">
                  <c:v>2.1340512840000017</c:v>
                </c:pt>
                <c:pt idx="4697">
                  <c:v>2.1340512840000017</c:v>
                </c:pt>
                <c:pt idx="4698">
                  <c:v>2.1340512840000017</c:v>
                </c:pt>
                <c:pt idx="4699">
                  <c:v>2.1421025660000002</c:v>
                </c:pt>
                <c:pt idx="4700">
                  <c:v>2.1421025660000002</c:v>
                </c:pt>
                <c:pt idx="4701">
                  <c:v>2.1421025660000002</c:v>
                </c:pt>
                <c:pt idx="4702">
                  <c:v>2.1521025660000035</c:v>
                </c:pt>
                <c:pt idx="4703">
                  <c:v>2.1521025660000035</c:v>
                </c:pt>
                <c:pt idx="4704">
                  <c:v>2.1440512840000001</c:v>
                </c:pt>
                <c:pt idx="4705">
                  <c:v>2.1440512840000001</c:v>
                </c:pt>
                <c:pt idx="4706">
                  <c:v>2.1440512840000001</c:v>
                </c:pt>
                <c:pt idx="4707">
                  <c:v>2.1440512840000001</c:v>
                </c:pt>
                <c:pt idx="4708">
                  <c:v>2.1440512840000001</c:v>
                </c:pt>
                <c:pt idx="4709">
                  <c:v>2.1440512840000001</c:v>
                </c:pt>
                <c:pt idx="4710">
                  <c:v>2.142102566000001</c:v>
                </c:pt>
                <c:pt idx="4711">
                  <c:v>2.142102566000001</c:v>
                </c:pt>
                <c:pt idx="4712">
                  <c:v>2.142102566000001</c:v>
                </c:pt>
                <c:pt idx="4713">
                  <c:v>2.142102566000001</c:v>
                </c:pt>
                <c:pt idx="4714">
                  <c:v>2.142102566000001</c:v>
                </c:pt>
                <c:pt idx="4715">
                  <c:v>2.1521025659999991</c:v>
                </c:pt>
                <c:pt idx="4716">
                  <c:v>2.1521025659999991</c:v>
                </c:pt>
                <c:pt idx="4717">
                  <c:v>2.1521025659999991</c:v>
                </c:pt>
                <c:pt idx="4718">
                  <c:v>2.1521025659999991</c:v>
                </c:pt>
                <c:pt idx="4719">
                  <c:v>2.1440512840000006</c:v>
                </c:pt>
                <c:pt idx="4720">
                  <c:v>2.1440512840000006</c:v>
                </c:pt>
                <c:pt idx="4721">
                  <c:v>2.1540512839999986</c:v>
                </c:pt>
                <c:pt idx="4722">
                  <c:v>2.1540512839999986</c:v>
                </c:pt>
                <c:pt idx="4723">
                  <c:v>2.1521025659999991</c:v>
                </c:pt>
                <c:pt idx="4724">
                  <c:v>2.1521025659999991</c:v>
                </c:pt>
                <c:pt idx="4725">
                  <c:v>2.1540512839999986</c:v>
                </c:pt>
                <c:pt idx="4726">
                  <c:v>2.1540512839999986</c:v>
                </c:pt>
                <c:pt idx="4727">
                  <c:v>2.1540512839999986</c:v>
                </c:pt>
                <c:pt idx="4728">
                  <c:v>2.1540512839999986</c:v>
                </c:pt>
                <c:pt idx="4729">
                  <c:v>2.1540512839999986</c:v>
                </c:pt>
                <c:pt idx="4730">
                  <c:v>2.1540512839999986</c:v>
                </c:pt>
                <c:pt idx="4731">
                  <c:v>2.1540512839999986</c:v>
                </c:pt>
                <c:pt idx="4732">
                  <c:v>2.1540512839999986</c:v>
                </c:pt>
                <c:pt idx="4733">
                  <c:v>2.1540512839999986</c:v>
                </c:pt>
                <c:pt idx="4734">
                  <c:v>2.1540512839999986</c:v>
                </c:pt>
                <c:pt idx="4735">
                  <c:v>2.1540512839999986</c:v>
                </c:pt>
                <c:pt idx="4736">
                  <c:v>2.1640512840000041</c:v>
                </c:pt>
                <c:pt idx="4737">
                  <c:v>2.1640512840000041</c:v>
                </c:pt>
                <c:pt idx="4738">
                  <c:v>2.1640512840000041</c:v>
                </c:pt>
                <c:pt idx="4739">
                  <c:v>2.1640512840000041</c:v>
                </c:pt>
                <c:pt idx="4740">
                  <c:v>2.1640512840000041</c:v>
                </c:pt>
                <c:pt idx="4741">
                  <c:v>2.1640512840000041</c:v>
                </c:pt>
                <c:pt idx="4742">
                  <c:v>2.1640512840000041</c:v>
                </c:pt>
                <c:pt idx="4743">
                  <c:v>2.1640512840000041</c:v>
                </c:pt>
                <c:pt idx="4744">
                  <c:v>2.1640512840000041</c:v>
                </c:pt>
                <c:pt idx="4745">
                  <c:v>2.1740512840000017</c:v>
                </c:pt>
                <c:pt idx="4746">
                  <c:v>2.1740512840000017</c:v>
                </c:pt>
                <c:pt idx="4747">
                  <c:v>2.1740512840000017</c:v>
                </c:pt>
                <c:pt idx="4748">
                  <c:v>2.1740512840000017</c:v>
                </c:pt>
                <c:pt idx="4749">
                  <c:v>2.1740512840000017</c:v>
                </c:pt>
                <c:pt idx="4750">
                  <c:v>2.1740512840000017</c:v>
                </c:pt>
                <c:pt idx="4751">
                  <c:v>2.1740512840000017</c:v>
                </c:pt>
                <c:pt idx="4752">
                  <c:v>2.1740512840000017</c:v>
                </c:pt>
                <c:pt idx="4753">
                  <c:v>2.1740512840000017</c:v>
                </c:pt>
                <c:pt idx="4754">
                  <c:v>2.1740512840000017</c:v>
                </c:pt>
                <c:pt idx="4755">
                  <c:v>2.1740512840000017</c:v>
                </c:pt>
                <c:pt idx="4756">
                  <c:v>2.1740512840000017</c:v>
                </c:pt>
                <c:pt idx="4757">
                  <c:v>2.1740512840000017</c:v>
                </c:pt>
                <c:pt idx="4758">
                  <c:v>2.1740512840000017</c:v>
                </c:pt>
                <c:pt idx="4759">
                  <c:v>2.1740512840000017</c:v>
                </c:pt>
                <c:pt idx="4760">
                  <c:v>2.1740512840000017</c:v>
                </c:pt>
                <c:pt idx="4761">
                  <c:v>2.1740512840000017</c:v>
                </c:pt>
                <c:pt idx="4762">
                  <c:v>2.1740512840000017</c:v>
                </c:pt>
                <c:pt idx="4763">
                  <c:v>2.1740512840000017</c:v>
                </c:pt>
                <c:pt idx="4764">
                  <c:v>2.1740512840000017</c:v>
                </c:pt>
                <c:pt idx="4765">
                  <c:v>2.1740512840000017</c:v>
                </c:pt>
                <c:pt idx="4766">
                  <c:v>2.1740512840000017</c:v>
                </c:pt>
                <c:pt idx="4767">
                  <c:v>2.1821025660000002</c:v>
                </c:pt>
                <c:pt idx="4768">
                  <c:v>2.1821025660000002</c:v>
                </c:pt>
                <c:pt idx="4769">
                  <c:v>2.1821025660000002</c:v>
                </c:pt>
                <c:pt idx="4770">
                  <c:v>2.1721025659999995</c:v>
                </c:pt>
                <c:pt idx="4771">
                  <c:v>2.1721025659999995</c:v>
                </c:pt>
                <c:pt idx="4772">
                  <c:v>2.174051283999999</c:v>
                </c:pt>
                <c:pt idx="4773">
                  <c:v>2.174051283999999</c:v>
                </c:pt>
                <c:pt idx="4774">
                  <c:v>2.174051283999999</c:v>
                </c:pt>
                <c:pt idx="4775">
                  <c:v>2.174051283999999</c:v>
                </c:pt>
                <c:pt idx="4776">
                  <c:v>2.1840512840000041</c:v>
                </c:pt>
                <c:pt idx="4777">
                  <c:v>2.1840512840000041</c:v>
                </c:pt>
                <c:pt idx="4778">
                  <c:v>2.1840512840000041</c:v>
                </c:pt>
                <c:pt idx="4779">
                  <c:v>2.1840512840000041</c:v>
                </c:pt>
                <c:pt idx="4780">
                  <c:v>2.1840512840000041</c:v>
                </c:pt>
                <c:pt idx="4781">
                  <c:v>2.1840512840000041</c:v>
                </c:pt>
                <c:pt idx="4782">
                  <c:v>2.1840512840000041</c:v>
                </c:pt>
                <c:pt idx="4783">
                  <c:v>2.1840512840000041</c:v>
                </c:pt>
                <c:pt idx="4784">
                  <c:v>2.1840512840000041</c:v>
                </c:pt>
                <c:pt idx="4785">
                  <c:v>2.1840512840000041</c:v>
                </c:pt>
                <c:pt idx="4786">
                  <c:v>2.1840512840000041</c:v>
                </c:pt>
                <c:pt idx="4787">
                  <c:v>2.1840512840000041</c:v>
                </c:pt>
                <c:pt idx="4788">
                  <c:v>2.1840512840000041</c:v>
                </c:pt>
                <c:pt idx="4789">
                  <c:v>2.1840512840000041</c:v>
                </c:pt>
                <c:pt idx="4790">
                  <c:v>2.1840512840000041</c:v>
                </c:pt>
                <c:pt idx="4791">
                  <c:v>2.1840512840000041</c:v>
                </c:pt>
                <c:pt idx="4792">
                  <c:v>2.1840512840000041</c:v>
                </c:pt>
                <c:pt idx="4793">
                  <c:v>2.1840512840000041</c:v>
                </c:pt>
                <c:pt idx="4794">
                  <c:v>2.1840512840000041</c:v>
                </c:pt>
                <c:pt idx="4795">
                  <c:v>2.1840512840000041</c:v>
                </c:pt>
                <c:pt idx="4796">
                  <c:v>2.1840512840000041</c:v>
                </c:pt>
                <c:pt idx="4797">
                  <c:v>2.1840512840000041</c:v>
                </c:pt>
                <c:pt idx="4798">
                  <c:v>2.1840512840000041</c:v>
                </c:pt>
                <c:pt idx="4799">
                  <c:v>2.1840512840000041</c:v>
                </c:pt>
                <c:pt idx="4800">
                  <c:v>2.1840512840000041</c:v>
                </c:pt>
                <c:pt idx="4801">
                  <c:v>2.1840512840000041</c:v>
                </c:pt>
                <c:pt idx="4802">
                  <c:v>2.1840512840000041</c:v>
                </c:pt>
                <c:pt idx="4803">
                  <c:v>2.1840512840000041</c:v>
                </c:pt>
                <c:pt idx="4804">
                  <c:v>2.1840512840000041</c:v>
                </c:pt>
                <c:pt idx="4805">
                  <c:v>2.1760000020000003</c:v>
                </c:pt>
                <c:pt idx="4806">
                  <c:v>2.1760000020000003</c:v>
                </c:pt>
                <c:pt idx="4807">
                  <c:v>2.1840512840000041</c:v>
                </c:pt>
                <c:pt idx="4808">
                  <c:v>2.1840512840000041</c:v>
                </c:pt>
                <c:pt idx="4809">
                  <c:v>2.1840512840000041</c:v>
                </c:pt>
                <c:pt idx="4810">
                  <c:v>2.1840512840000041</c:v>
                </c:pt>
                <c:pt idx="4811">
                  <c:v>2.1840512840000041</c:v>
                </c:pt>
                <c:pt idx="4812">
                  <c:v>2.1840512840000041</c:v>
                </c:pt>
                <c:pt idx="4813">
                  <c:v>2.1840512840000041</c:v>
                </c:pt>
                <c:pt idx="4814">
                  <c:v>2.1840512840000041</c:v>
                </c:pt>
                <c:pt idx="4815">
                  <c:v>2.1840512840000041</c:v>
                </c:pt>
                <c:pt idx="4816">
                  <c:v>2.1840512840000041</c:v>
                </c:pt>
                <c:pt idx="4817">
                  <c:v>2.1840512840000041</c:v>
                </c:pt>
                <c:pt idx="4818">
                  <c:v>2.1840512840000041</c:v>
                </c:pt>
                <c:pt idx="4819">
                  <c:v>2.1840512840000041</c:v>
                </c:pt>
                <c:pt idx="4820">
                  <c:v>2.1840512840000041</c:v>
                </c:pt>
                <c:pt idx="4821">
                  <c:v>2.1840512840000041</c:v>
                </c:pt>
                <c:pt idx="4822">
                  <c:v>2.1840512840000041</c:v>
                </c:pt>
                <c:pt idx="4823">
                  <c:v>2.1840512840000041</c:v>
                </c:pt>
                <c:pt idx="4824">
                  <c:v>2.1760000020000003</c:v>
                </c:pt>
                <c:pt idx="4825">
                  <c:v>2.1760000020000003</c:v>
                </c:pt>
                <c:pt idx="4826">
                  <c:v>2.1760000020000003</c:v>
                </c:pt>
                <c:pt idx="4827">
                  <c:v>2.1760000020000003</c:v>
                </c:pt>
                <c:pt idx="4828">
                  <c:v>2.1760000020000003</c:v>
                </c:pt>
                <c:pt idx="4829">
                  <c:v>2.1840512840000041</c:v>
                </c:pt>
                <c:pt idx="4830">
                  <c:v>2.1840512840000041</c:v>
                </c:pt>
                <c:pt idx="4831">
                  <c:v>2.1760000020000003</c:v>
                </c:pt>
                <c:pt idx="4832">
                  <c:v>2.1760000020000003</c:v>
                </c:pt>
                <c:pt idx="4833">
                  <c:v>2.1840512840000041</c:v>
                </c:pt>
                <c:pt idx="4834">
                  <c:v>2.1840512840000041</c:v>
                </c:pt>
                <c:pt idx="4835">
                  <c:v>2.1840512840000041</c:v>
                </c:pt>
                <c:pt idx="4836">
                  <c:v>2.1840512840000041</c:v>
                </c:pt>
                <c:pt idx="4837">
                  <c:v>2.1840512840000041</c:v>
                </c:pt>
                <c:pt idx="4838">
                  <c:v>2.1840512840000041</c:v>
                </c:pt>
                <c:pt idx="4839">
                  <c:v>2.1840512840000041</c:v>
                </c:pt>
                <c:pt idx="4840">
                  <c:v>2.1840512840000041</c:v>
                </c:pt>
                <c:pt idx="4841">
                  <c:v>2.1840512840000041</c:v>
                </c:pt>
                <c:pt idx="4842">
                  <c:v>2.1840512840000041</c:v>
                </c:pt>
                <c:pt idx="4843">
                  <c:v>2.1840512840000041</c:v>
                </c:pt>
                <c:pt idx="4844">
                  <c:v>2.1840512840000041</c:v>
                </c:pt>
                <c:pt idx="4845">
                  <c:v>2.1840512840000041</c:v>
                </c:pt>
                <c:pt idx="4846">
                  <c:v>2.1760000020000003</c:v>
                </c:pt>
                <c:pt idx="4847">
                  <c:v>2.1760000020000003</c:v>
                </c:pt>
                <c:pt idx="4848">
                  <c:v>2.1760000020000003</c:v>
                </c:pt>
                <c:pt idx="4849">
                  <c:v>2.1840512840000001</c:v>
                </c:pt>
                <c:pt idx="4850">
                  <c:v>2.1840512840000001</c:v>
                </c:pt>
                <c:pt idx="4851">
                  <c:v>2.1860000020000001</c:v>
                </c:pt>
                <c:pt idx="4852">
                  <c:v>2.1860000020000001</c:v>
                </c:pt>
                <c:pt idx="4853">
                  <c:v>2.2040512840000019</c:v>
                </c:pt>
                <c:pt idx="4854">
                  <c:v>2.2040512840000019</c:v>
                </c:pt>
                <c:pt idx="4855">
                  <c:v>2.2221025660000002</c:v>
                </c:pt>
                <c:pt idx="4856">
                  <c:v>2.2221025660000002</c:v>
                </c:pt>
                <c:pt idx="4857">
                  <c:v>2.2440512840000042</c:v>
                </c:pt>
                <c:pt idx="4858">
                  <c:v>2.2440512840000042</c:v>
                </c:pt>
                <c:pt idx="4859">
                  <c:v>2.2440512840000042</c:v>
                </c:pt>
                <c:pt idx="4860">
                  <c:v>2.2660000020000002</c:v>
                </c:pt>
                <c:pt idx="4861">
                  <c:v>2.2660000020000002</c:v>
                </c:pt>
                <c:pt idx="4862">
                  <c:v>2.2640512840000002</c:v>
                </c:pt>
                <c:pt idx="4863">
                  <c:v>2.2640512840000002</c:v>
                </c:pt>
                <c:pt idx="4864">
                  <c:v>2.2740512839999982</c:v>
                </c:pt>
                <c:pt idx="4865">
                  <c:v>2.2740512839999982</c:v>
                </c:pt>
                <c:pt idx="4866">
                  <c:v>2.2660000020000002</c:v>
                </c:pt>
                <c:pt idx="4867">
                  <c:v>2.2660000020000002</c:v>
                </c:pt>
                <c:pt idx="4868">
                  <c:v>2.2760000020000031</c:v>
                </c:pt>
                <c:pt idx="4869">
                  <c:v>2.2760000020000031</c:v>
                </c:pt>
                <c:pt idx="4870">
                  <c:v>2.2760000020000031</c:v>
                </c:pt>
                <c:pt idx="4871">
                  <c:v>2.2660000020000002</c:v>
                </c:pt>
                <c:pt idx="4872">
                  <c:v>2.2660000020000002</c:v>
                </c:pt>
                <c:pt idx="4873">
                  <c:v>2.2679487200000046</c:v>
                </c:pt>
                <c:pt idx="4874">
                  <c:v>2.2679487200000046</c:v>
                </c:pt>
                <c:pt idx="4875">
                  <c:v>2.2679487200000046</c:v>
                </c:pt>
                <c:pt idx="4876">
                  <c:v>2.2679487200000046</c:v>
                </c:pt>
                <c:pt idx="4877">
                  <c:v>2.2660000020000042</c:v>
                </c:pt>
                <c:pt idx="4878">
                  <c:v>2.2660000020000042</c:v>
                </c:pt>
                <c:pt idx="4879">
                  <c:v>2.2760000020000017</c:v>
                </c:pt>
                <c:pt idx="4880">
                  <c:v>2.2760000020000017</c:v>
                </c:pt>
                <c:pt idx="4881">
                  <c:v>2.2779487200000013</c:v>
                </c:pt>
                <c:pt idx="4882">
                  <c:v>2.2779487200000013</c:v>
                </c:pt>
                <c:pt idx="4883">
                  <c:v>2.2779487200000013</c:v>
                </c:pt>
                <c:pt idx="4884">
                  <c:v>2.2960000020000062</c:v>
                </c:pt>
                <c:pt idx="4885">
                  <c:v>2.2960000020000062</c:v>
                </c:pt>
                <c:pt idx="4886">
                  <c:v>2.3060000020000038</c:v>
                </c:pt>
                <c:pt idx="4887">
                  <c:v>2.3060000020000038</c:v>
                </c:pt>
                <c:pt idx="4888">
                  <c:v>2.3060000020000038</c:v>
                </c:pt>
                <c:pt idx="4889">
                  <c:v>2.3060000020000038</c:v>
                </c:pt>
                <c:pt idx="4890">
                  <c:v>2.3160000019999987</c:v>
                </c:pt>
                <c:pt idx="4891">
                  <c:v>2.3160000019999987</c:v>
                </c:pt>
                <c:pt idx="4892">
                  <c:v>2.3160000019999987</c:v>
                </c:pt>
                <c:pt idx="4893">
                  <c:v>2.307948719999998</c:v>
                </c:pt>
                <c:pt idx="4894">
                  <c:v>2.307948719999998</c:v>
                </c:pt>
                <c:pt idx="4895">
                  <c:v>2.307948719999998</c:v>
                </c:pt>
                <c:pt idx="4896">
                  <c:v>2.307948719999998</c:v>
                </c:pt>
                <c:pt idx="4897">
                  <c:v>2.3179487199999977</c:v>
                </c:pt>
                <c:pt idx="4898">
                  <c:v>2.3179487199999977</c:v>
                </c:pt>
                <c:pt idx="4899">
                  <c:v>2.3279487199999997</c:v>
                </c:pt>
                <c:pt idx="4900">
                  <c:v>2.3279487199999997</c:v>
                </c:pt>
                <c:pt idx="4901">
                  <c:v>2.3279487199999997</c:v>
                </c:pt>
                <c:pt idx="4902">
                  <c:v>2.3279487199999997</c:v>
                </c:pt>
                <c:pt idx="4903">
                  <c:v>2.3279487199999997</c:v>
                </c:pt>
                <c:pt idx="4904">
                  <c:v>2.3279487199999997</c:v>
                </c:pt>
                <c:pt idx="4905">
                  <c:v>2.3198974379999977</c:v>
                </c:pt>
                <c:pt idx="4906">
                  <c:v>2.3198974379999977</c:v>
                </c:pt>
                <c:pt idx="4907">
                  <c:v>2.3198974379999977</c:v>
                </c:pt>
                <c:pt idx="4908">
                  <c:v>2.3198974379999977</c:v>
                </c:pt>
                <c:pt idx="4909">
                  <c:v>2.3198974379999977</c:v>
                </c:pt>
                <c:pt idx="4910">
                  <c:v>2.3198974379999977</c:v>
                </c:pt>
                <c:pt idx="4911">
                  <c:v>2.3198974379999977</c:v>
                </c:pt>
                <c:pt idx="4912">
                  <c:v>2.3198974379999977</c:v>
                </c:pt>
                <c:pt idx="4913">
                  <c:v>2.3198974379999977</c:v>
                </c:pt>
                <c:pt idx="4914">
                  <c:v>2.3198974379999977</c:v>
                </c:pt>
                <c:pt idx="4915">
                  <c:v>2.3198974379999977</c:v>
                </c:pt>
                <c:pt idx="4916">
                  <c:v>2.3198974379999977</c:v>
                </c:pt>
                <c:pt idx="4917">
                  <c:v>2.3198974379999977</c:v>
                </c:pt>
                <c:pt idx="4918">
                  <c:v>2.3198974379999977</c:v>
                </c:pt>
                <c:pt idx="4919">
                  <c:v>2.3198974379999977</c:v>
                </c:pt>
                <c:pt idx="4920">
                  <c:v>2.3198974379999977</c:v>
                </c:pt>
                <c:pt idx="4921">
                  <c:v>2.3198974379999977</c:v>
                </c:pt>
                <c:pt idx="4922">
                  <c:v>2.3198974379999977</c:v>
                </c:pt>
                <c:pt idx="4923">
                  <c:v>2.3198974379999977</c:v>
                </c:pt>
                <c:pt idx="4924">
                  <c:v>2.3198974379999977</c:v>
                </c:pt>
                <c:pt idx="4925">
                  <c:v>2.3198974379999977</c:v>
                </c:pt>
                <c:pt idx="4926">
                  <c:v>2.3198974379999977</c:v>
                </c:pt>
                <c:pt idx="4927">
                  <c:v>2.3198974379999977</c:v>
                </c:pt>
                <c:pt idx="4928">
                  <c:v>2.3179487199999977</c:v>
                </c:pt>
                <c:pt idx="4929">
                  <c:v>2.3179487199999977</c:v>
                </c:pt>
                <c:pt idx="4930">
                  <c:v>2.3179487199999977</c:v>
                </c:pt>
                <c:pt idx="4931">
                  <c:v>2.3179487199999977</c:v>
                </c:pt>
                <c:pt idx="4932">
                  <c:v>2.3179487199999977</c:v>
                </c:pt>
                <c:pt idx="4933">
                  <c:v>2.3179487199999977</c:v>
                </c:pt>
                <c:pt idx="4934">
                  <c:v>2.3179487199999977</c:v>
                </c:pt>
                <c:pt idx="4935">
                  <c:v>2.3179487199999977</c:v>
                </c:pt>
                <c:pt idx="4936">
                  <c:v>2.3179487199999977</c:v>
                </c:pt>
                <c:pt idx="4937">
                  <c:v>2.3179487199999977</c:v>
                </c:pt>
                <c:pt idx="4938">
                  <c:v>2.3179487199999977</c:v>
                </c:pt>
                <c:pt idx="4939">
                  <c:v>2.3179487199999977</c:v>
                </c:pt>
                <c:pt idx="4940">
                  <c:v>2.3179487199999977</c:v>
                </c:pt>
                <c:pt idx="4941">
                  <c:v>2.3179487199999977</c:v>
                </c:pt>
                <c:pt idx="4942">
                  <c:v>2.3179487199999977</c:v>
                </c:pt>
                <c:pt idx="4943">
                  <c:v>2.3179487199999977</c:v>
                </c:pt>
                <c:pt idx="4944">
                  <c:v>2.3179487199999977</c:v>
                </c:pt>
                <c:pt idx="4945">
                  <c:v>2.3179487199999977</c:v>
                </c:pt>
                <c:pt idx="4946">
                  <c:v>2.3179487199999977</c:v>
                </c:pt>
                <c:pt idx="4947">
                  <c:v>2.3179487199999977</c:v>
                </c:pt>
                <c:pt idx="4948">
                  <c:v>2.3179487199999977</c:v>
                </c:pt>
                <c:pt idx="4949">
                  <c:v>2.3179487199999977</c:v>
                </c:pt>
                <c:pt idx="4950">
                  <c:v>2.3179487199999977</c:v>
                </c:pt>
                <c:pt idx="4951">
                  <c:v>2.3179487199999977</c:v>
                </c:pt>
                <c:pt idx="4952">
                  <c:v>2.3279487199999997</c:v>
                </c:pt>
                <c:pt idx="4953">
                  <c:v>2.3279487199999997</c:v>
                </c:pt>
                <c:pt idx="4954">
                  <c:v>2.3298974379999993</c:v>
                </c:pt>
                <c:pt idx="4955">
                  <c:v>2.3298974379999993</c:v>
                </c:pt>
                <c:pt idx="4956">
                  <c:v>2.3298974379999993</c:v>
                </c:pt>
                <c:pt idx="4957">
                  <c:v>2.3298974379999993</c:v>
                </c:pt>
                <c:pt idx="4958">
                  <c:v>2.3218461559999977</c:v>
                </c:pt>
                <c:pt idx="4959">
                  <c:v>2.3218461559999977</c:v>
                </c:pt>
                <c:pt idx="4960">
                  <c:v>2.331846155999842</c:v>
                </c:pt>
                <c:pt idx="4961">
                  <c:v>2.331846155999842</c:v>
                </c:pt>
                <c:pt idx="4962">
                  <c:v>2.3398974379999977</c:v>
                </c:pt>
                <c:pt idx="4963">
                  <c:v>2.3398974379999977</c:v>
                </c:pt>
                <c:pt idx="4964">
                  <c:v>2.3518461559998562</c:v>
                </c:pt>
                <c:pt idx="4965">
                  <c:v>2.3518461559998562</c:v>
                </c:pt>
                <c:pt idx="4966">
                  <c:v>2.3518461559998562</c:v>
                </c:pt>
                <c:pt idx="4967">
                  <c:v>2.3518461559998562</c:v>
                </c:pt>
                <c:pt idx="4968">
                  <c:v>2.3518461559998562</c:v>
                </c:pt>
                <c:pt idx="4969">
                  <c:v>2.3498974380000024</c:v>
                </c:pt>
                <c:pt idx="4970">
                  <c:v>2.3498974380000024</c:v>
                </c:pt>
                <c:pt idx="4971">
                  <c:v>2.3498974380000024</c:v>
                </c:pt>
                <c:pt idx="4972">
                  <c:v>2.3498974380000024</c:v>
                </c:pt>
                <c:pt idx="4973">
                  <c:v>2.3518461559998545</c:v>
                </c:pt>
                <c:pt idx="4974">
                  <c:v>2.3518461559998545</c:v>
                </c:pt>
                <c:pt idx="4975">
                  <c:v>2.3518461559998545</c:v>
                </c:pt>
                <c:pt idx="4976">
                  <c:v>2.3518461559998545</c:v>
                </c:pt>
                <c:pt idx="4977">
                  <c:v>2.3518461559998545</c:v>
                </c:pt>
                <c:pt idx="4978">
                  <c:v>2.3518461559998545</c:v>
                </c:pt>
                <c:pt idx="4979">
                  <c:v>2.3518461559998545</c:v>
                </c:pt>
                <c:pt idx="4980">
                  <c:v>2.3518461559998545</c:v>
                </c:pt>
                <c:pt idx="4981">
                  <c:v>2.3618461559999977</c:v>
                </c:pt>
                <c:pt idx="4982">
                  <c:v>2.3618461559999977</c:v>
                </c:pt>
                <c:pt idx="4983">
                  <c:v>2.3618461559999977</c:v>
                </c:pt>
                <c:pt idx="4984">
                  <c:v>2.3618461559999977</c:v>
                </c:pt>
                <c:pt idx="4985">
                  <c:v>2.3618461559999977</c:v>
                </c:pt>
                <c:pt idx="4986">
                  <c:v>2.3618461559999977</c:v>
                </c:pt>
                <c:pt idx="4987">
                  <c:v>2.3618461559999977</c:v>
                </c:pt>
                <c:pt idx="4988">
                  <c:v>2.3637948740000012</c:v>
                </c:pt>
                <c:pt idx="4989">
                  <c:v>2.3637948740000012</c:v>
                </c:pt>
                <c:pt idx="4990">
                  <c:v>2.3637948740000012</c:v>
                </c:pt>
                <c:pt idx="4991">
                  <c:v>2.3637948740000012</c:v>
                </c:pt>
                <c:pt idx="4992">
                  <c:v>2.3637948740000012</c:v>
                </c:pt>
                <c:pt idx="4993">
                  <c:v>2.3737948739999992</c:v>
                </c:pt>
                <c:pt idx="4994">
                  <c:v>2.3737948739999992</c:v>
                </c:pt>
                <c:pt idx="4995">
                  <c:v>2.3718461559999167</c:v>
                </c:pt>
                <c:pt idx="4996">
                  <c:v>2.3718461559999167</c:v>
                </c:pt>
                <c:pt idx="4997">
                  <c:v>2.3737948739999992</c:v>
                </c:pt>
                <c:pt idx="4998">
                  <c:v>2.3737948739999992</c:v>
                </c:pt>
                <c:pt idx="4999">
                  <c:v>2.3737948739999992</c:v>
                </c:pt>
                <c:pt idx="5000">
                  <c:v>2.3737948739999992</c:v>
                </c:pt>
                <c:pt idx="5001">
                  <c:v>2.3757435919999987</c:v>
                </c:pt>
                <c:pt idx="5002">
                  <c:v>2.3757435919999987</c:v>
                </c:pt>
                <c:pt idx="5003">
                  <c:v>2.3757435919999987</c:v>
                </c:pt>
                <c:pt idx="5004">
                  <c:v>2.3837948740000012</c:v>
                </c:pt>
                <c:pt idx="5005">
                  <c:v>2.3837948740000012</c:v>
                </c:pt>
                <c:pt idx="5006">
                  <c:v>2.3757435919999987</c:v>
                </c:pt>
                <c:pt idx="5007">
                  <c:v>2.3757435919999987</c:v>
                </c:pt>
                <c:pt idx="5008">
                  <c:v>2.3837948740000012</c:v>
                </c:pt>
                <c:pt idx="5009">
                  <c:v>2.3837948740000012</c:v>
                </c:pt>
                <c:pt idx="5010">
                  <c:v>2.3837948740000012</c:v>
                </c:pt>
                <c:pt idx="5011">
                  <c:v>2.3837948740000012</c:v>
                </c:pt>
                <c:pt idx="5012">
                  <c:v>2.3857435919999972</c:v>
                </c:pt>
                <c:pt idx="5013">
                  <c:v>2.3857435919999972</c:v>
                </c:pt>
                <c:pt idx="5014">
                  <c:v>2.3837948740000012</c:v>
                </c:pt>
                <c:pt idx="5015">
                  <c:v>2.3837948740000012</c:v>
                </c:pt>
                <c:pt idx="5016">
                  <c:v>2.3837948740000012</c:v>
                </c:pt>
                <c:pt idx="5017">
                  <c:v>2.3837948740000012</c:v>
                </c:pt>
                <c:pt idx="5018">
                  <c:v>2.3837948740000012</c:v>
                </c:pt>
                <c:pt idx="5019">
                  <c:v>2.3837948740000012</c:v>
                </c:pt>
                <c:pt idx="5020">
                  <c:v>2.3837948740000012</c:v>
                </c:pt>
                <c:pt idx="5021">
                  <c:v>2.3857435919999972</c:v>
                </c:pt>
                <c:pt idx="5022">
                  <c:v>2.3857435919999972</c:v>
                </c:pt>
                <c:pt idx="5023">
                  <c:v>2.3837948740000012</c:v>
                </c:pt>
                <c:pt idx="5024">
                  <c:v>2.3837948740000012</c:v>
                </c:pt>
                <c:pt idx="5025">
                  <c:v>2.3837948740000012</c:v>
                </c:pt>
                <c:pt idx="5026">
                  <c:v>2.3837948740000012</c:v>
                </c:pt>
                <c:pt idx="5027">
                  <c:v>2.3837948740000012</c:v>
                </c:pt>
                <c:pt idx="5028">
                  <c:v>2.3837948740000012</c:v>
                </c:pt>
                <c:pt idx="5029">
                  <c:v>2.3837948740000012</c:v>
                </c:pt>
                <c:pt idx="5030">
                  <c:v>2.3837948740000012</c:v>
                </c:pt>
                <c:pt idx="5031">
                  <c:v>2.3837948740000012</c:v>
                </c:pt>
                <c:pt idx="5032">
                  <c:v>2.3837948740000012</c:v>
                </c:pt>
                <c:pt idx="5033">
                  <c:v>2.3837948740000012</c:v>
                </c:pt>
                <c:pt idx="5034">
                  <c:v>2.3837948740000012</c:v>
                </c:pt>
                <c:pt idx="5035">
                  <c:v>2.3837948740000012</c:v>
                </c:pt>
                <c:pt idx="5036">
                  <c:v>2.3837948740000012</c:v>
                </c:pt>
                <c:pt idx="5037">
                  <c:v>2.3837948740000012</c:v>
                </c:pt>
                <c:pt idx="5038">
                  <c:v>2.3837948740000012</c:v>
                </c:pt>
                <c:pt idx="5039">
                  <c:v>2.3837948740000012</c:v>
                </c:pt>
                <c:pt idx="5040">
                  <c:v>2.3837948740000012</c:v>
                </c:pt>
                <c:pt idx="5041">
                  <c:v>2.3837948740000012</c:v>
                </c:pt>
                <c:pt idx="5042">
                  <c:v>2.3837948740000012</c:v>
                </c:pt>
                <c:pt idx="5043">
                  <c:v>2.3837948740000012</c:v>
                </c:pt>
                <c:pt idx="5044">
                  <c:v>2.3837948740000012</c:v>
                </c:pt>
                <c:pt idx="5045">
                  <c:v>2.3837948740000012</c:v>
                </c:pt>
                <c:pt idx="5046">
                  <c:v>2.3837948740000012</c:v>
                </c:pt>
                <c:pt idx="5047">
                  <c:v>2.3857435919999972</c:v>
                </c:pt>
                <c:pt idx="5048">
                  <c:v>2.3857435919999972</c:v>
                </c:pt>
                <c:pt idx="5049">
                  <c:v>2.3837948740000012</c:v>
                </c:pt>
                <c:pt idx="5050">
                  <c:v>2.3837948740000012</c:v>
                </c:pt>
                <c:pt idx="5051">
                  <c:v>2.3857435920000025</c:v>
                </c:pt>
                <c:pt idx="5052">
                  <c:v>2.3857435920000025</c:v>
                </c:pt>
                <c:pt idx="5053">
                  <c:v>2.3957435919999988</c:v>
                </c:pt>
                <c:pt idx="5054">
                  <c:v>2.3957435919999988</c:v>
                </c:pt>
                <c:pt idx="5055">
                  <c:v>2.3957435919999988</c:v>
                </c:pt>
                <c:pt idx="5056">
                  <c:v>2.3957435919999988</c:v>
                </c:pt>
                <c:pt idx="5057">
                  <c:v>2.3957435919999988</c:v>
                </c:pt>
                <c:pt idx="5058">
                  <c:v>2.3957435919999988</c:v>
                </c:pt>
                <c:pt idx="5059">
                  <c:v>2.3957435919999988</c:v>
                </c:pt>
                <c:pt idx="5060">
                  <c:v>2.4057435919999985</c:v>
                </c:pt>
                <c:pt idx="5061">
                  <c:v>2.4057435919999985</c:v>
                </c:pt>
                <c:pt idx="5062">
                  <c:v>2.4057435919999985</c:v>
                </c:pt>
                <c:pt idx="5063">
                  <c:v>2.4057435919999985</c:v>
                </c:pt>
                <c:pt idx="5064">
                  <c:v>2.4057435919999985</c:v>
                </c:pt>
                <c:pt idx="5065">
                  <c:v>2.4057435919999985</c:v>
                </c:pt>
                <c:pt idx="5066">
                  <c:v>2.4057435919999985</c:v>
                </c:pt>
                <c:pt idx="5067">
                  <c:v>2.4057435919999985</c:v>
                </c:pt>
                <c:pt idx="5068">
                  <c:v>2.4057435919999985</c:v>
                </c:pt>
                <c:pt idx="5069">
                  <c:v>2.4057435919999985</c:v>
                </c:pt>
                <c:pt idx="5070">
                  <c:v>2.4057435919999985</c:v>
                </c:pt>
                <c:pt idx="5071">
                  <c:v>2.4057435919999985</c:v>
                </c:pt>
                <c:pt idx="5072">
                  <c:v>2.4057435919999985</c:v>
                </c:pt>
                <c:pt idx="5073">
                  <c:v>2.4057435919999985</c:v>
                </c:pt>
                <c:pt idx="5074">
                  <c:v>2.4057435919999985</c:v>
                </c:pt>
                <c:pt idx="5075">
                  <c:v>2.4057435919999985</c:v>
                </c:pt>
                <c:pt idx="5076">
                  <c:v>2.4057435919999985</c:v>
                </c:pt>
                <c:pt idx="5077">
                  <c:v>2.4057435919999985</c:v>
                </c:pt>
                <c:pt idx="5078">
                  <c:v>2.4057435919999985</c:v>
                </c:pt>
                <c:pt idx="5079">
                  <c:v>2.4057435919999985</c:v>
                </c:pt>
                <c:pt idx="5080">
                  <c:v>2.4057435919999985</c:v>
                </c:pt>
                <c:pt idx="5081">
                  <c:v>2.4057435919999985</c:v>
                </c:pt>
                <c:pt idx="5082">
                  <c:v>2.4057435919999985</c:v>
                </c:pt>
                <c:pt idx="5083">
                  <c:v>2.4057435919999985</c:v>
                </c:pt>
                <c:pt idx="5084">
                  <c:v>2.4057435919999985</c:v>
                </c:pt>
                <c:pt idx="5085">
                  <c:v>2.4057435919999985</c:v>
                </c:pt>
                <c:pt idx="5086">
                  <c:v>2.4057435919999985</c:v>
                </c:pt>
                <c:pt idx="5087">
                  <c:v>2.4057435919999985</c:v>
                </c:pt>
                <c:pt idx="5088">
                  <c:v>2.4057435919999985</c:v>
                </c:pt>
                <c:pt idx="5089">
                  <c:v>2.4057435919999985</c:v>
                </c:pt>
                <c:pt idx="5090">
                  <c:v>2.4057435919999985</c:v>
                </c:pt>
                <c:pt idx="5091">
                  <c:v>2.4057435919999985</c:v>
                </c:pt>
                <c:pt idx="5092">
                  <c:v>2.4057435919999985</c:v>
                </c:pt>
                <c:pt idx="5093">
                  <c:v>2.4057435919999985</c:v>
                </c:pt>
                <c:pt idx="5094">
                  <c:v>2.4057435919999985</c:v>
                </c:pt>
                <c:pt idx="5095">
                  <c:v>2.4057435919999985</c:v>
                </c:pt>
                <c:pt idx="5096">
                  <c:v>2.4057435919999985</c:v>
                </c:pt>
                <c:pt idx="5097">
                  <c:v>2.4057435919999985</c:v>
                </c:pt>
                <c:pt idx="5098">
                  <c:v>2.4057435919999985</c:v>
                </c:pt>
                <c:pt idx="5099">
                  <c:v>2.4057435919999985</c:v>
                </c:pt>
                <c:pt idx="5100">
                  <c:v>2.4057435919999985</c:v>
                </c:pt>
                <c:pt idx="5101">
                  <c:v>2.4057435919999985</c:v>
                </c:pt>
                <c:pt idx="5102">
                  <c:v>2.4057435919999985</c:v>
                </c:pt>
                <c:pt idx="5103">
                  <c:v>2.4057435919999985</c:v>
                </c:pt>
                <c:pt idx="5104">
                  <c:v>2.4057435919999985</c:v>
                </c:pt>
                <c:pt idx="5105">
                  <c:v>2.4057435919999985</c:v>
                </c:pt>
                <c:pt idx="5106">
                  <c:v>2.4057435919999985</c:v>
                </c:pt>
                <c:pt idx="5107">
                  <c:v>2.4057435919999985</c:v>
                </c:pt>
                <c:pt idx="5108">
                  <c:v>2.4057435919999985</c:v>
                </c:pt>
                <c:pt idx="5109">
                  <c:v>2.4057435919999985</c:v>
                </c:pt>
                <c:pt idx="5110">
                  <c:v>2.4057435919999985</c:v>
                </c:pt>
                <c:pt idx="5111">
                  <c:v>2.4057435919999985</c:v>
                </c:pt>
                <c:pt idx="5112">
                  <c:v>2.4057435919999985</c:v>
                </c:pt>
                <c:pt idx="5113">
                  <c:v>2.4057435919999985</c:v>
                </c:pt>
                <c:pt idx="5114">
                  <c:v>2.4057435919999985</c:v>
                </c:pt>
                <c:pt idx="5115">
                  <c:v>2.4057435919999985</c:v>
                </c:pt>
                <c:pt idx="5116">
                  <c:v>2.4057435919999985</c:v>
                </c:pt>
                <c:pt idx="5117">
                  <c:v>2.4057435919999985</c:v>
                </c:pt>
                <c:pt idx="5118">
                  <c:v>2.4057435919999985</c:v>
                </c:pt>
                <c:pt idx="5119">
                  <c:v>2.4057435919999985</c:v>
                </c:pt>
                <c:pt idx="5120">
                  <c:v>2.4057435919999985</c:v>
                </c:pt>
                <c:pt idx="5121">
                  <c:v>2.4057435919999985</c:v>
                </c:pt>
                <c:pt idx="5122">
                  <c:v>2.4057435919999985</c:v>
                </c:pt>
                <c:pt idx="5123">
                  <c:v>2.4057435919999985</c:v>
                </c:pt>
                <c:pt idx="5124">
                  <c:v>2.4057435919999985</c:v>
                </c:pt>
                <c:pt idx="5125">
                  <c:v>2.4057435919999985</c:v>
                </c:pt>
                <c:pt idx="5126">
                  <c:v>2.4057435919999985</c:v>
                </c:pt>
                <c:pt idx="5127">
                  <c:v>2.4057435919999985</c:v>
                </c:pt>
                <c:pt idx="5128">
                  <c:v>2.4057435919999985</c:v>
                </c:pt>
                <c:pt idx="5129">
                  <c:v>2.4057435919999985</c:v>
                </c:pt>
                <c:pt idx="5130">
                  <c:v>2.4057435919999985</c:v>
                </c:pt>
                <c:pt idx="5131">
                  <c:v>2.4157435920000037</c:v>
                </c:pt>
                <c:pt idx="5132">
                  <c:v>2.4157435920000037</c:v>
                </c:pt>
                <c:pt idx="5133">
                  <c:v>2.4157435920000037</c:v>
                </c:pt>
                <c:pt idx="5134">
                  <c:v>2.4057435919999985</c:v>
                </c:pt>
                <c:pt idx="5135">
                  <c:v>2.4057435919999985</c:v>
                </c:pt>
                <c:pt idx="5136">
                  <c:v>2.4057435919999985</c:v>
                </c:pt>
                <c:pt idx="5137">
                  <c:v>2.4057435919999985</c:v>
                </c:pt>
                <c:pt idx="5138">
                  <c:v>2.4157435920000037</c:v>
                </c:pt>
                <c:pt idx="5139">
                  <c:v>2.4157435920000037</c:v>
                </c:pt>
                <c:pt idx="5140">
                  <c:v>2.4157435920000037</c:v>
                </c:pt>
                <c:pt idx="5141">
                  <c:v>2.4157435920000037</c:v>
                </c:pt>
                <c:pt idx="5142">
                  <c:v>2.4076923100000047</c:v>
                </c:pt>
                <c:pt idx="5143">
                  <c:v>2.4076923100000047</c:v>
                </c:pt>
                <c:pt idx="5144">
                  <c:v>2.4076923100000047</c:v>
                </c:pt>
                <c:pt idx="5145">
                  <c:v>2.4157435920000037</c:v>
                </c:pt>
                <c:pt idx="5146">
                  <c:v>2.4157435920000037</c:v>
                </c:pt>
                <c:pt idx="5147">
                  <c:v>2.4076923100000047</c:v>
                </c:pt>
                <c:pt idx="5148">
                  <c:v>2.4076923100000047</c:v>
                </c:pt>
                <c:pt idx="5149">
                  <c:v>2.4076923100000047</c:v>
                </c:pt>
                <c:pt idx="5150">
                  <c:v>2.4076923100000047</c:v>
                </c:pt>
                <c:pt idx="5151">
                  <c:v>2.4157435920000037</c:v>
                </c:pt>
                <c:pt idx="5152">
                  <c:v>2.4157435920000037</c:v>
                </c:pt>
                <c:pt idx="5153">
                  <c:v>2.4157435920000037</c:v>
                </c:pt>
                <c:pt idx="5154">
                  <c:v>2.4157435920000037</c:v>
                </c:pt>
                <c:pt idx="5155">
                  <c:v>2.4076923100000047</c:v>
                </c:pt>
                <c:pt idx="5156">
                  <c:v>2.4076923100000047</c:v>
                </c:pt>
                <c:pt idx="5157">
                  <c:v>2.4076923100000047</c:v>
                </c:pt>
                <c:pt idx="5158">
                  <c:v>2.4076923100000047</c:v>
                </c:pt>
                <c:pt idx="5159">
                  <c:v>2.4076923100000047</c:v>
                </c:pt>
                <c:pt idx="5160">
                  <c:v>2.4076923100000047</c:v>
                </c:pt>
                <c:pt idx="5161">
                  <c:v>2.4076923100000047</c:v>
                </c:pt>
                <c:pt idx="5162">
                  <c:v>2.4157435920000037</c:v>
                </c:pt>
                <c:pt idx="5163">
                  <c:v>2.4157435920000037</c:v>
                </c:pt>
                <c:pt idx="5164">
                  <c:v>2.4076923100000047</c:v>
                </c:pt>
                <c:pt idx="5165">
                  <c:v>2.4076923100000047</c:v>
                </c:pt>
                <c:pt idx="5166">
                  <c:v>2.4076923100000047</c:v>
                </c:pt>
                <c:pt idx="5167">
                  <c:v>2.4076923100000047</c:v>
                </c:pt>
                <c:pt idx="5168">
                  <c:v>2.4076923100000047</c:v>
                </c:pt>
                <c:pt idx="5169">
                  <c:v>2.4076923100000047</c:v>
                </c:pt>
                <c:pt idx="5170">
                  <c:v>2.4076923100000047</c:v>
                </c:pt>
                <c:pt idx="5171">
                  <c:v>2.4076923100000047</c:v>
                </c:pt>
                <c:pt idx="5172">
                  <c:v>2.4076923100000047</c:v>
                </c:pt>
                <c:pt idx="5173">
                  <c:v>2.405743592000007</c:v>
                </c:pt>
                <c:pt idx="5174">
                  <c:v>2.405743592000007</c:v>
                </c:pt>
                <c:pt idx="5175">
                  <c:v>2.4076923100000047</c:v>
                </c:pt>
                <c:pt idx="5176">
                  <c:v>2.4076923100000047</c:v>
                </c:pt>
                <c:pt idx="5177">
                  <c:v>2.4076923100000047</c:v>
                </c:pt>
                <c:pt idx="5178">
                  <c:v>2.4076923100000047</c:v>
                </c:pt>
                <c:pt idx="5179">
                  <c:v>2.4076923100000047</c:v>
                </c:pt>
                <c:pt idx="5180">
                  <c:v>2.4076923100000047</c:v>
                </c:pt>
                <c:pt idx="5181">
                  <c:v>2.4076923100000047</c:v>
                </c:pt>
                <c:pt idx="5182">
                  <c:v>2.4076923100000047</c:v>
                </c:pt>
                <c:pt idx="5183">
                  <c:v>2.4076923100000047</c:v>
                </c:pt>
                <c:pt idx="5184">
                  <c:v>2.4076923100000047</c:v>
                </c:pt>
                <c:pt idx="5185">
                  <c:v>2.4076923100000047</c:v>
                </c:pt>
                <c:pt idx="5186">
                  <c:v>2.4176923100000027</c:v>
                </c:pt>
                <c:pt idx="5187">
                  <c:v>2.4176923100000027</c:v>
                </c:pt>
                <c:pt idx="5188">
                  <c:v>2.4296410280000034</c:v>
                </c:pt>
                <c:pt idx="5189">
                  <c:v>2.4296410280000034</c:v>
                </c:pt>
                <c:pt idx="5190">
                  <c:v>2.4396410279999987</c:v>
                </c:pt>
                <c:pt idx="5191">
                  <c:v>2.4396410279999987</c:v>
                </c:pt>
                <c:pt idx="5192">
                  <c:v>2.4396410279999987</c:v>
                </c:pt>
                <c:pt idx="5193">
                  <c:v>2.4515897460000002</c:v>
                </c:pt>
                <c:pt idx="5194">
                  <c:v>2.4515897460000002</c:v>
                </c:pt>
                <c:pt idx="5195">
                  <c:v>2.4715897460000051</c:v>
                </c:pt>
                <c:pt idx="5196">
                  <c:v>2.4715897460000051</c:v>
                </c:pt>
                <c:pt idx="5197">
                  <c:v>2.4815897460001279</c:v>
                </c:pt>
                <c:pt idx="5198">
                  <c:v>2.4815897460001279</c:v>
                </c:pt>
                <c:pt idx="5199">
                  <c:v>2.4957435919999975</c:v>
                </c:pt>
                <c:pt idx="5200">
                  <c:v>2.4957435919999975</c:v>
                </c:pt>
                <c:pt idx="5201">
                  <c:v>2.5057435920000013</c:v>
                </c:pt>
                <c:pt idx="5202">
                  <c:v>2.5057435920000013</c:v>
                </c:pt>
                <c:pt idx="5203">
                  <c:v>2.5057435920000013</c:v>
                </c:pt>
                <c:pt idx="5204">
                  <c:v>2.5437948740001275</c:v>
                </c:pt>
                <c:pt idx="5205">
                  <c:v>2.5437948740001275</c:v>
                </c:pt>
                <c:pt idx="5206">
                  <c:v>2.5457435919999991</c:v>
                </c:pt>
                <c:pt idx="5207">
                  <c:v>2.5457435919999991</c:v>
                </c:pt>
                <c:pt idx="5208">
                  <c:v>2.5457435919999991</c:v>
                </c:pt>
                <c:pt idx="5209">
                  <c:v>2.5457435919999991</c:v>
                </c:pt>
                <c:pt idx="5210">
                  <c:v>2.5557435920000038</c:v>
                </c:pt>
                <c:pt idx="5211">
                  <c:v>2.5557435920000038</c:v>
                </c:pt>
                <c:pt idx="5212">
                  <c:v>2.577692309999994</c:v>
                </c:pt>
                <c:pt idx="5213">
                  <c:v>2.577692309999994</c:v>
                </c:pt>
                <c:pt idx="5214">
                  <c:v>2.577692309999994</c:v>
                </c:pt>
                <c:pt idx="5215">
                  <c:v>2.5896410279999986</c:v>
                </c:pt>
                <c:pt idx="5216">
                  <c:v>2.5896410279999986</c:v>
                </c:pt>
                <c:pt idx="5217">
                  <c:v>2.5835384640000001</c:v>
                </c:pt>
                <c:pt idx="5218">
                  <c:v>2.5835384640000001</c:v>
                </c:pt>
                <c:pt idx="5219">
                  <c:v>2.6015897460001489</c:v>
                </c:pt>
                <c:pt idx="5220">
                  <c:v>2.6015897460001489</c:v>
                </c:pt>
                <c:pt idx="5221">
                  <c:v>2.6054871819999992</c:v>
                </c:pt>
                <c:pt idx="5222">
                  <c:v>2.6054871819999992</c:v>
                </c:pt>
                <c:pt idx="5223">
                  <c:v>2.6154871820000034</c:v>
                </c:pt>
                <c:pt idx="5224">
                  <c:v>2.6154871820000034</c:v>
                </c:pt>
                <c:pt idx="5225">
                  <c:v>2.6154871820000034</c:v>
                </c:pt>
                <c:pt idx="5226">
                  <c:v>2.6154871820000021</c:v>
                </c:pt>
                <c:pt idx="5227">
                  <c:v>2.6154871820000021</c:v>
                </c:pt>
                <c:pt idx="5228">
                  <c:v>2.6354871819999981</c:v>
                </c:pt>
                <c:pt idx="5229">
                  <c:v>2.6354871819999981</c:v>
                </c:pt>
                <c:pt idx="5230">
                  <c:v>2.6454871819999992</c:v>
                </c:pt>
                <c:pt idx="5231">
                  <c:v>2.6454871819999992</c:v>
                </c:pt>
                <c:pt idx="5232">
                  <c:v>2.6735384639999982</c:v>
                </c:pt>
                <c:pt idx="5233">
                  <c:v>2.6735384639999982</c:v>
                </c:pt>
                <c:pt idx="5234">
                  <c:v>2.6854871820000032</c:v>
                </c:pt>
                <c:pt idx="5235">
                  <c:v>2.6854871820000032</c:v>
                </c:pt>
                <c:pt idx="5236">
                  <c:v>2.6854871820000032</c:v>
                </c:pt>
                <c:pt idx="5237">
                  <c:v>2.7054871820000002</c:v>
                </c:pt>
                <c:pt idx="5238">
                  <c:v>2.7054871820000002</c:v>
                </c:pt>
                <c:pt idx="5239">
                  <c:v>2.7135384640000053</c:v>
                </c:pt>
                <c:pt idx="5240">
                  <c:v>2.7135384640000053</c:v>
                </c:pt>
                <c:pt idx="5241">
                  <c:v>2.7235384640000042</c:v>
                </c:pt>
                <c:pt idx="5242">
                  <c:v>2.7235384640000042</c:v>
                </c:pt>
                <c:pt idx="5243">
                  <c:v>2.7154871820000048</c:v>
                </c:pt>
                <c:pt idx="5244">
                  <c:v>2.7154871820000048</c:v>
                </c:pt>
                <c:pt idx="5245">
                  <c:v>2.7154871820000048</c:v>
                </c:pt>
                <c:pt idx="5246">
                  <c:v>2.7154871820000048</c:v>
                </c:pt>
                <c:pt idx="5247">
                  <c:v>2.7154871820000048</c:v>
                </c:pt>
                <c:pt idx="5248">
                  <c:v>2.7254871820000042</c:v>
                </c:pt>
                <c:pt idx="5249">
                  <c:v>2.7254871820000042</c:v>
                </c:pt>
                <c:pt idx="5250">
                  <c:v>2.7254871820000002</c:v>
                </c:pt>
                <c:pt idx="5251">
                  <c:v>2.7254871820000002</c:v>
                </c:pt>
                <c:pt idx="5252">
                  <c:v>2.7554871820000026</c:v>
                </c:pt>
                <c:pt idx="5253">
                  <c:v>2.7554871820000026</c:v>
                </c:pt>
                <c:pt idx="5254">
                  <c:v>2.7654871820000011</c:v>
                </c:pt>
                <c:pt idx="5255">
                  <c:v>2.7654871820000011</c:v>
                </c:pt>
                <c:pt idx="5256">
                  <c:v>2.7654871820000011</c:v>
                </c:pt>
                <c:pt idx="5257">
                  <c:v>2.775487182</c:v>
                </c:pt>
                <c:pt idx="5258">
                  <c:v>2.775487182</c:v>
                </c:pt>
                <c:pt idx="5259">
                  <c:v>2.7874359000000046</c:v>
                </c:pt>
                <c:pt idx="5260">
                  <c:v>2.7874359000000046</c:v>
                </c:pt>
                <c:pt idx="5261">
                  <c:v>2.7874359000000002</c:v>
                </c:pt>
                <c:pt idx="5262">
                  <c:v>2.7874359000000002</c:v>
                </c:pt>
                <c:pt idx="5263">
                  <c:v>2.7993846180000252</c:v>
                </c:pt>
                <c:pt idx="5264">
                  <c:v>2.7993846180000252</c:v>
                </c:pt>
                <c:pt idx="5265">
                  <c:v>2.8013333360000021</c:v>
                </c:pt>
                <c:pt idx="5266">
                  <c:v>2.8013333360000021</c:v>
                </c:pt>
                <c:pt idx="5267">
                  <c:v>2.8213333359999981</c:v>
                </c:pt>
                <c:pt idx="5268">
                  <c:v>2.8213333359999981</c:v>
                </c:pt>
                <c:pt idx="5269">
                  <c:v>2.8332820539999957</c:v>
                </c:pt>
                <c:pt idx="5270">
                  <c:v>2.8332820539999957</c:v>
                </c:pt>
                <c:pt idx="5271">
                  <c:v>2.8332820539999957</c:v>
                </c:pt>
                <c:pt idx="5272">
                  <c:v>2.8432820540000021</c:v>
                </c:pt>
                <c:pt idx="5273">
                  <c:v>2.8432820540000021</c:v>
                </c:pt>
                <c:pt idx="5274">
                  <c:v>2.8632820540000048</c:v>
                </c:pt>
                <c:pt idx="5275">
                  <c:v>2.8632820540000048</c:v>
                </c:pt>
                <c:pt idx="5276">
                  <c:v>2.8652307720000052</c:v>
                </c:pt>
                <c:pt idx="5277">
                  <c:v>2.8652307720000052</c:v>
                </c:pt>
                <c:pt idx="5278">
                  <c:v>2.8732820539999997</c:v>
                </c:pt>
                <c:pt idx="5279">
                  <c:v>2.8732820539999997</c:v>
                </c:pt>
                <c:pt idx="5280">
                  <c:v>2.8732820539999997</c:v>
                </c:pt>
                <c:pt idx="5281">
                  <c:v>2.8852307720000012</c:v>
                </c:pt>
                <c:pt idx="5282">
                  <c:v>2.8852307720000012</c:v>
                </c:pt>
                <c:pt idx="5283">
                  <c:v>2.9052307720000012</c:v>
                </c:pt>
                <c:pt idx="5284">
                  <c:v>2.9052307720000012</c:v>
                </c:pt>
                <c:pt idx="5285">
                  <c:v>2.9232820540000004</c:v>
                </c:pt>
                <c:pt idx="5286">
                  <c:v>2.9232820540000004</c:v>
                </c:pt>
                <c:pt idx="5287">
                  <c:v>2.9332820539999984</c:v>
                </c:pt>
                <c:pt idx="5288">
                  <c:v>2.9332820539999984</c:v>
                </c:pt>
                <c:pt idx="5289">
                  <c:v>2.9332820539999984</c:v>
                </c:pt>
                <c:pt idx="5290">
                  <c:v>2.9552307720000011</c:v>
                </c:pt>
                <c:pt idx="5291">
                  <c:v>2.9552307720000011</c:v>
                </c:pt>
                <c:pt idx="5292">
                  <c:v>2.9552307720000011</c:v>
                </c:pt>
                <c:pt idx="5293">
                  <c:v>2.9552307720000011</c:v>
                </c:pt>
                <c:pt idx="5294">
                  <c:v>2.9652307720000612</c:v>
                </c:pt>
                <c:pt idx="5295">
                  <c:v>2.9652307720000612</c:v>
                </c:pt>
                <c:pt idx="5296">
                  <c:v>2.9652307720000612</c:v>
                </c:pt>
                <c:pt idx="5297">
                  <c:v>2.9652307720000612</c:v>
                </c:pt>
                <c:pt idx="5298">
                  <c:v>2.9691282080000012</c:v>
                </c:pt>
                <c:pt idx="5299">
                  <c:v>2.9691282080000012</c:v>
                </c:pt>
                <c:pt idx="5300">
                  <c:v>2.9691282080000012</c:v>
                </c:pt>
                <c:pt idx="5301">
                  <c:v>2.9910769259999967</c:v>
                </c:pt>
                <c:pt idx="5302">
                  <c:v>2.9910769259999967</c:v>
                </c:pt>
                <c:pt idx="5303">
                  <c:v>3.0091282080000052</c:v>
                </c:pt>
                <c:pt idx="5304">
                  <c:v>3.0091282080000052</c:v>
                </c:pt>
                <c:pt idx="5305">
                  <c:v>3.0291282080000212</c:v>
                </c:pt>
                <c:pt idx="5306">
                  <c:v>3.0291282080000212</c:v>
                </c:pt>
                <c:pt idx="5307">
                  <c:v>3.0410769259999997</c:v>
                </c:pt>
                <c:pt idx="5308">
                  <c:v>3.0410769259999997</c:v>
                </c:pt>
                <c:pt idx="5309">
                  <c:v>3.0591282080000042</c:v>
                </c:pt>
                <c:pt idx="5310">
                  <c:v>3.0591282080000042</c:v>
                </c:pt>
                <c:pt idx="5311">
                  <c:v>3.0591282080000042</c:v>
                </c:pt>
                <c:pt idx="5312">
                  <c:v>3.0771794899999998</c:v>
                </c:pt>
                <c:pt idx="5313">
                  <c:v>3.0771794899999998</c:v>
                </c:pt>
                <c:pt idx="5314">
                  <c:v>3.0771794900000047</c:v>
                </c:pt>
                <c:pt idx="5315">
                  <c:v>3.0771794900000047</c:v>
                </c:pt>
                <c:pt idx="5316">
                  <c:v>3.0852307720001368</c:v>
                </c:pt>
                <c:pt idx="5317">
                  <c:v>3.0852307720001368</c:v>
                </c:pt>
                <c:pt idx="5318">
                  <c:v>3.0952307720000012</c:v>
                </c:pt>
                <c:pt idx="5319">
                  <c:v>3.0952307720000012</c:v>
                </c:pt>
                <c:pt idx="5320">
                  <c:v>3.0971794899999945</c:v>
                </c:pt>
                <c:pt idx="5321">
                  <c:v>3.0971794899999945</c:v>
                </c:pt>
                <c:pt idx="5322">
                  <c:v>3.1091282080001204</c:v>
                </c:pt>
                <c:pt idx="5323">
                  <c:v>3.1091282080001204</c:v>
                </c:pt>
                <c:pt idx="5324">
                  <c:v>3.1091282080001204</c:v>
                </c:pt>
                <c:pt idx="5325">
                  <c:v>3.1271794900000032</c:v>
                </c:pt>
                <c:pt idx="5326">
                  <c:v>3.1271794900000032</c:v>
                </c:pt>
                <c:pt idx="5327">
                  <c:v>3.1591282080000052</c:v>
                </c:pt>
                <c:pt idx="5328">
                  <c:v>3.1591282080000052</c:v>
                </c:pt>
                <c:pt idx="5329">
                  <c:v>3.1810769259999998</c:v>
                </c:pt>
                <c:pt idx="5330">
                  <c:v>3.1810769259999998</c:v>
                </c:pt>
                <c:pt idx="5331">
                  <c:v>3.1910769259999983</c:v>
                </c:pt>
                <c:pt idx="5332">
                  <c:v>3.1910769259999983</c:v>
                </c:pt>
                <c:pt idx="5333">
                  <c:v>3.1930256439999982</c:v>
                </c:pt>
                <c:pt idx="5334">
                  <c:v>3.1930256439999982</c:v>
                </c:pt>
                <c:pt idx="5335">
                  <c:v>3.2130256440000009</c:v>
                </c:pt>
                <c:pt idx="5336">
                  <c:v>3.2130256440000009</c:v>
                </c:pt>
                <c:pt idx="5337">
                  <c:v>3.2130256440000009</c:v>
                </c:pt>
                <c:pt idx="5338">
                  <c:v>3.2249743620001556</c:v>
                </c:pt>
                <c:pt idx="5339">
                  <c:v>3.2249743620001556</c:v>
                </c:pt>
                <c:pt idx="5340">
                  <c:v>3.2188717980000012</c:v>
                </c:pt>
                <c:pt idx="5341">
                  <c:v>3.2188717980000012</c:v>
                </c:pt>
                <c:pt idx="5342">
                  <c:v>3.2308205159999992</c:v>
                </c:pt>
                <c:pt idx="5343">
                  <c:v>3.2308205159999992</c:v>
                </c:pt>
                <c:pt idx="5344">
                  <c:v>3.2427692340000038</c:v>
                </c:pt>
                <c:pt idx="5345">
                  <c:v>3.2427692340000038</c:v>
                </c:pt>
                <c:pt idx="5346">
                  <c:v>3.2647179520001757</c:v>
                </c:pt>
                <c:pt idx="5347">
                  <c:v>3.2647179520001757</c:v>
                </c:pt>
                <c:pt idx="5348">
                  <c:v>3.2647179520001757</c:v>
                </c:pt>
                <c:pt idx="5349">
                  <c:v>3.2747179520001275</c:v>
                </c:pt>
                <c:pt idx="5350">
                  <c:v>3.2747179520001275</c:v>
                </c:pt>
                <c:pt idx="5351">
                  <c:v>3.2847179520001792</c:v>
                </c:pt>
                <c:pt idx="5352">
                  <c:v>3.2847179520001792</c:v>
                </c:pt>
                <c:pt idx="5353">
                  <c:v>3.286666670000002</c:v>
                </c:pt>
                <c:pt idx="5354">
                  <c:v>3.286666670000002</c:v>
                </c:pt>
                <c:pt idx="5355">
                  <c:v>3.316666669999818</c:v>
                </c:pt>
                <c:pt idx="5356">
                  <c:v>3.316666669999818</c:v>
                </c:pt>
                <c:pt idx="5357">
                  <c:v>3.3227692339999977</c:v>
                </c:pt>
                <c:pt idx="5358">
                  <c:v>3.3227692339999977</c:v>
                </c:pt>
                <c:pt idx="5359">
                  <c:v>3.3427692339999977</c:v>
                </c:pt>
                <c:pt idx="5360">
                  <c:v>3.3427692339999977</c:v>
                </c:pt>
                <c:pt idx="5361">
                  <c:v>3.3427692339999977</c:v>
                </c:pt>
                <c:pt idx="5362">
                  <c:v>3.3627692339999977</c:v>
                </c:pt>
                <c:pt idx="5363">
                  <c:v>3.3627692339999977</c:v>
                </c:pt>
                <c:pt idx="5364">
                  <c:v>3.3747179519999992</c:v>
                </c:pt>
                <c:pt idx="5365">
                  <c:v>3.3747179519999992</c:v>
                </c:pt>
                <c:pt idx="5366">
                  <c:v>3.3747179519999992</c:v>
                </c:pt>
                <c:pt idx="5367">
                  <c:v>3.3747179519999992</c:v>
                </c:pt>
                <c:pt idx="5368">
                  <c:v>3.3947179520000041</c:v>
                </c:pt>
                <c:pt idx="5369">
                  <c:v>3.3947179520000041</c:v>
                </c:pt>
                <c:pt idx="5370">
                  <c:v>3.3786153879999987</c:v>
                </c:pt>
                <c:pt idx="5371">
                  <c:v>3.3786153879999987</c:v>
                </c:pt>
                <c:pt idx="5372">
                  <c:v>3.3786153879999987</c:v>
                </c:pt>
                <c:pt idx="5373">
                  <c:v>3.4266666699999977</c:v>
                </c:pt>
                <c:pt idx="5374">
                  <c:v>3.4266666699999977</c:v>
                </c:pt>
                <c:pt idx="5375">
                  <c:v>3.4866666699999977</c:v>
                </c:pt>
                <c:pt idx="5376">
                  <c:v>3.4866666699999977</c:v>
                </c:pt>
                <c:pt idx="5377">
                  <c:v>3.5205641060000001</c:v>
                </c:pt>
                <c:pt idx="5378">
                  <c:v>3.5205641060000001</c:v>
                </c:pt>
                <c:pt idx="5379">
                  <c:v>3.5944615420000052</c:v>
                </c:pt>
                <c:pt idx="5380">
                  <c:v>3.5944615420000052</c:v>
                </c:pt>
                <c:pt idx="5381">
                  <c:v>3.6303076960000018</c:v>
                </c:pt>
                <c:pt idx="5382">
                  <c:v>3.6303076960000018</c:v>
                </c:pt>
                <c:pt idx="5383">
                  <c:v>3.6303076960000018</c:v>
                </c:pt>
                <c:pt idx="5384">
                  <c:v>3.6483589780000041</c:v>
                </c:pt>
                <c:pt idx="5385">
                  <c:v>3.6483589780000041</c:v>
                </c:pt>
                <c:pt idx="5386">
                  <c:v>3.6583589780000021</c:v>
                </c:pt>
                <c:pt idx="5387">
                  <c:v>3.6583589780000021</c:v>
                </c:pt>
                <c:pt idx="5388">
                  <c:v>3.670307696000001</c:v>
                </c:pt>
                <c:pt idx="5389">
                  <c:v>3.670307696000001</c:v>
                </c:pt>
                <c:pt idx="5390">
                  <c:v>3.6822564139999967</c:v>
                </c:pt>
                <c:pt idx="5391">
                  <c:v>3.6822564139999967</c:v>
                </c:pt>
                <c:pt idx="5392">
                  <c:v>3.7122564139998189</c:v>
                </c:pt>
                <c:pt idx="5393">
                  <c:v>3.7122564139998189</c:v>
                </c:pt>
                <c:pt idx="5394">
                  <c:v>3.7542051320000027</c:v>
                </c:pt>
                <c:pt idx="5395">
                  <c:v>3.7542051320000027</c:v>
                </c:pt>
                <c:pt idx="5396">
                  <c:v>3.818102568</c:v>
                </c:pt>
                <c:pt idx="5397">
                  <c:v>3.818102568</c:v>
                </c:pt>
                <c:pt idx="5398">
                  <c:v>3.818102568</c:v>
                </c:pt>
                <c:pt idx="5399">
                  <c:v>3.8620000039999987</c:v>
                </c:pt>
                <c:pt idx="5400">
                  <c:v>3.8620000039999987</c:v>
                </c:pt>
                <c:pt idx="5401">
                  <c:v>3.9158974400000033</c:v>
                </c:pt>
                <c:pt idx="5402">
                  <c:v>3.9158974400000033</c:v>
                </c:pt>
                <c:pt idx="5403">
                  <c:v>3.9297948760000052</c:v>
                </c:pt>
                <c:pt idx="5404">
                  <c:v>3.9297948760000052</c:v>
                </c:pt>
                <c:pt idx="5405">
                  <c:v>3.9917435939999977</c:v>
                </c:pt>
                <c:pt idx="5406">
                  <c:v>3.9917435939999977</c:v>
                </c:pt>
                <c:pt idx="5407">
                  <c:v>3.9917435939999977</c:v>
                </c:pt>
                <c:pt idx="5408">
                  <c:v>3.9917435939999977</c:v>
                </c:pt>
                <c:pt idx="5409">
                  <c:v>3.9917435939999977</c:v>
                </c:pt>
                <c:pt idx="5410">
                  <c:v>4.0036923119999974</c:v>
                </c:pt>
                <c:pt idx="5411">
                  <c:v>4.0036923119999974</c:v>
                </c:pt>
                <c:pt idx="5412">
                  <c:v>4.0375897480000047</c:v>
                </c:pt>
                <c:pt idx="5413">
                  <c:v>4.0375897480000047</c:v>
                </c:pt>
                <c:pt idx="5414">
                  <c:v>4.071487184000314</c:v>
                </c:pt>
                <c:pt idx="5415">
                  <c:v>4.071487184000314</c:v>
                </c:pt>
                <c:pt idx="5416">
                  <c:v>4.1595384659999945</c:v>
                </c:pt>
                <c:pt idx="5417">
                  <c:v>4.1595384659999945</c:v>
                </c:pt>
                <c:pt idx="5418">
                  <c:v>4.1834359020000047</c:v>
                </c:pt>
                <c:pt idx="5419">
                  <c:v>4.1834359020000047</c:v>
                </c:pt>
                <c:pt idx="5420">
                  <c:v>4.2473333379999945</c:v>
                </c:pt>
                <c:pt idx="5421">
                  <c:v>4.2473333379999945</c:v>
                </c:pt>
                <c:pt idx="5422">
                  <c:v>4.2473333379999945</c:v>
                </c:pt>
                <c:pt idx="5423">
                  <c:v>4.2812307740000124</c:v>
                </c:pt>
                <c:pt idx="5424">
                  <c:v>4.2812307740000124</c:v>
                </c:pt>
                <c:pt idx="5425">
                  <c:v>4.3051282099999755</c:v>
                </c:pt>
                <c:pt idx="5426">
                  <c:v>4.3051282099999755</c:v>
                </c:pt>
                <c:pt idx="5427">
                  <c:v>4.3270769279998245</c:v>
                </c:pt>
                <c:pt idx="5428">
                  <c:v>4.3270769279998245</c:v>
                </c:pt>
                <c:pt idx="5429">
                  <c:v>4.3470769279998756</c:v>
                </c:pt>
                <c:pt idx="5430">
                  <c:v>4.3470769279998756</c:v>
                </c:pt>
                <c:pt idx="5431">
                  <c:v>4.3990256459999975</c:v>
                </c:pt>
                <c:pt idx="5432">
                  <c:v>4.3990256459999975</c:v>
                </c:pt>
                <c:pt idx="5433">
                  <c:v>4.3990256459999975</c:v>
                </c:pt>
                <c:pt idx="5434">
                  <c:v>4.4548718000000047</c:v>
                </c:pt>
                <c:pt idx="5435">
                  <c:v>4.4548718000000047</c:v>
                </c:pt>
                <c:pt idx="5436">
                  <c:v>4.5607179539999745</c:v>
                </c:pt>
                <c:pt idx="5437">
                  <c:v>4.5607179539999745</c:v>
                </c:pt>
                <c:pt idx="5438">
                  <c:v>4.6046153899999656</c:v>
                </c:pt>
                <c:pt idx="5439">
                  <c:v>4.6046153899999656</c:v>
                </c:pt>
                <c:pt idx="5440">
                  <c:v>4.6685128259998745</c:v>
                </c:pt>
                <c:pt idx="5441">
                  <c:v>4.6685128259998745</c:v>
                </c:pt>
                <c:pt idx="5442">
                  <c:v>4.6924102619996333</c:v>
                </c:pt>
                <c:pt idx="5443">
                  <c:v>4.6924102619996333</c:v>
                </c:pt>
                <c:pt idx="5444">
                  <c:v>4.6924102619996333</c:v>
                </c:pt>
                <c:pt idx="5445">
                  <c:v>4.7043589800000021</c:v>
                </c:pt>
                <c:pt idx="5446">
                  <c:v>4.7043589800000021</c:v>
                </c:pt>
                <c:pt idx="5447">
                  <c:v>4.7224102619998645</c:v>
                </c:pt>
                <c:pt idx="5448">
                  <c:v>4.7224102619998645</c:v>
                </c:pt>
                <c:pt idx="5449">
                  <c:v>4.7643589800000044</c:v>
                </c:pt>
                <c:pt idx="5450">
                  <c:v>4.7643589800000044</c:v>
                </c:pt>
                <c:pt idx="5451">
                  <c:v>4.8143589800000006</c:v>
                </c:pt>
                <c:pt idx="5452">
                  <c:v>4.8143589800000006</c:v>
                </c:pt>
                <c:pt idx="5453">
                  <c:v>4.8143589800000006</c:v>
                </c:pt>
                <c:pt idx="5454">
                  <c:v>4.8863076980000013</c:v>
                </c:pt>
                <c:pt idx="5455">
                  <c:v>4.8863076980000013</c:v>
                </c:pt>
                <c:pt idx="5456">
                  <c:v>4.9521538519999755</c:v>
                </c:pt>
                <c:pt idx="5457">
                  <c:v>4.9521538519999755</c:v>
                </c:pt>
                <c:pt idx="5458">
                  <c:v>4.9841025699999655</c:v>
                </c:pt>
                <c:pt idx="5459">
                  <c:v>4.9841025699999655</c:v>
                </c:pt>
                <c:pt idx="5460">
                  <c:v>5.0280000059999965</c:v>
                </c:pt>
                <c:pt idx="5461">
                  <c:v>5.0280000059999965</c:v>
                </c:pt>
                <c:pt idx="5462">
                  <c:v>5.0499487240000134</c:v>
                </c:pt>
                <c:pt idx="5463">
                  <c:v>5.0499487240000134</c:v>
                </c:pt>
                <c:pt idx="5464">
                  <c:v>5.0499487240000134</c:v>
                </c:pt>
                <c:pt idx="5465">
                  <c:v>5.0599487239999981</c:v>
                </c:pt>
                <c:pt idx="5466">
                  <c:v>5.0599487239999981</c:v>
                </c:pt>
                <c:pt idx="5467">
                  <c:v>5.0999487239999963</c:v>
                </c:pt>
                <c:pt idx="5468">
                  <c:v>5.0999487239999963</c:v>
                </c:pt>
                <c:pt idx="5469">
                  <c:v>5.1318974420000094</c:v>
                </c:pt>
                <c:pt idx="5470">
                  <c:v>5.1318974420000094</c:v>
                </c:pt>
                <c:pt idx="5471">
                  <c:v>5.1957948779996252</c:v>
                </c:pt>
                <c:pt idx="5472">
                  <c:v>5.1957948779996252</c:v>
                </c:pt>
                <c:pt idx="5473">
                  <c:v>5.2635897499999755</c:v>
                </c:pt>
                <c:pt idx="5474">
                  <c:v>5.2635897499999755</c:v>
                </c:pt>
                <c:pt idx="5475">
                  <c:v>5.2635897499999755</c:v>
                </c:pt>
                <c:pt idx="5476">
                  <c:v>5.3194359039999846</c:v>
                </c:pt>
                <c:pt idx="5477">
                  <c:v>5.3194359039999846</c:v>
                </c:pt>
                <c:pt idx="5478">
                  <c:v>5.3655384679998646</c:v>
                </c:pt>
                <c:pt idx="5479">
                  <c:v>5.3655384679998646</c:v>
                </c:pt>
                <c:pt idx="5480">
                  <c:v>5.3955384679998755</c:v>
                </c:pt>
                <c:pt idx="5481">
                  <c:v>5.3955384679998755</c:v>
                </c:pt>
                <c:pt idx="5482">
                  <c:v>5.3974871859999975</c:v>
                </c:pt>
                <c:pt idx="5483">
                  <c:v>5.3974871859999975</c:v>
                </c:pt>
                <c:pt idx="5484">
                  <c:v>5.4155384679999745</c:v>
                </c:pt>
                <c:pt idx="5485">
                  <c:v>5.4155384679999745</c:v>
                </c:pt>
                <c:pt idx="5486">
                  <c:v>5.4155384679999745</c:v>
                </c:pt>
                <c:pt idx="5487">
                  <c:v>5.4355384680000025</c:v>
                </c:pt>
                <c:pt idx="5488">
                  <c:v>5.4355384680000025</c:v>
                </c:pt>
                <c:pt idx="5489">
                  <c:v>5.4855384680000006</c:v>
                </c:pt>
                <c:pt idx="5490">
                  <c:v>5.4855384680000006</c:v>
                </c:pt>
                <c:pt idx="5491">
                  <c:v>5.5355384679999755</c:v>
                </c:pt>
                <c:pt idx="5492">
                  <c:v>5.5355384679999755</c:v>
                </c:pt>
                <c:pt idx="5493">
                  <c:v>5.6013846219999746</c:v>
                </c:pt>
                <c:pt idx="5494">
                  <c:v>5.6013846219999746</c:v>
                </c:pt>
                <c:pt idx="5495">
                  <c:v>5.6013846219999746</c:v>
                </c:pt>
                <c:pt idx="5496">
                  <c:v>5.6633333399999755</c:v>
                </c:pt>
                <c:pt idx="5497">
                  <c:v>5.6633333399999755</c:v>
                </c:pt>
                <c:pt idx="5498">
                  <c:v>5.703333339999995</c:v>
                </c:pt>
                <c:pt idx="5499">
                  <c:v>5.703333339999995</c:v>
                </c:pt>
                <c:pt idx="5500">
                  <c:v>5.7152820580000006</c:v>
                </c:pt>
                <c:pt idx="5501">
                  <c:v>5.7152820580000006</c:v>
                </c:pt>
                <c:pt idx="5502">
                  <c:v>5.7452820580000026</c:v>
                </c:pt>
                <c:pt idx="5503">
                  <c:v>5.7452820580000026</c:v>
                </c:pt>
                <c:pt idx="5504">
                  <c:v>5.7672307759999955</c:v>
                </c:pt>
                <c:pt idx="5505">
                  <c:v>5.7672307759999955</c:v>
                </c:pt>
                <c:pt idx="5506">
                  <c:v>5.7672307759999955</c:v>
                </c:pt>
                <c:pt idx="5507">
                  <c:v>5.8211282120000005</c:v>
                </c:pt>
                <c:pt idx="5508">
                  <c:v>5.8211282120000005</c:v>
                </c:pt>
                <c:pt idx="5509">
                  <c:v>5.8950256479998755</c:v>
                </c:pt>
                <c:pt idx="5510">
                  <c:v>5.8950256479998755</c:v>
                </c:pt>
                <c:pt idx="5511">
                  <c:v>5.9530769300000053</c:v>
                </c:pt>
                <c:pt idx="5512">
                  <c:v>5.9530769300000053</c:v>
                </c:pt>
                <c:pt idx="5513">
                  <c:v>6.0089230840000134</c:v>
                </c:pt>
                <c:pt idx="5514">
                  <c:v>6.0089230840000134</c:v>
                </c:pt>
                <c:pt idx="5515">
                  <c:v>6.0708718019999965</c:v>
                </c:pt>
                <c:pt idx="5516">
                  <c:v>6.0708718019999965</c:v>
                </c:pt>
                <c:pt idx="5517">
                  <c:v>6.0708718019999965</c:v>
                </c:pt>
                <c:pt idx="5518">
                  <c:v>6.0828205199999745</c:v>
                </c:pt>
                <c:pt idx="5519">
                  <c:v>6.0828205199999745</c:v>
                </c:pt>
                <c:pt idx="5520">
                  <c:v>6.0847692380000016</c:v>
                </c:pt>
                <c:pt idx="5521">
                  <c:v>6.0847692380000016</c:v>
                </c:pt>
                <c:pt idx="5522">
                  <c:v>6.0847692380000016</c:v>
                </c:pt>
                <c:pt idx="5523">
                  <c:v>6.0847692380000016</c:v>
                </c:pt>
                <c:pt idx="5524">
                  <c:v>6.0947692379999845</c:v>
                </c:pt>
                <c:pt idx="5525">
                  <c:v>6.0947692379999845</c:v>
                </c:pt>
                <c:pt idx="5526">
                  <c:v>6.1028205199998755</c:v>
                </c:pt>
                <c:pt idx="5527">
                  <c:v>6.1028205199998755</c:v>
                </c:pt>
                <c:pt idx="5528">
                  <c:v>6.1028205199998755</c:v>
                </c:pt>
                <c:pt idx="5529">
                  <c:v>6.1028205199998755</c:v>
                </c:pt>
                <c:pt idx="5530">
                  <c:v>6.1028205199998755</c:v>
                </c:pt>
                <c:pt idx="5531">
                  <c:v>6.1047692379999745</c:v>
                </c:pt>
                <c:pt idx="5532">
                  <c:v>6.1047692379999745</c:v>
                </c:pt>
                <c:pt idx="5533">
                  <c:v>6.0947692379999845</c:v>
                </c:pt>
                <c:pt idx="5534">
                  <c:v>6.0947692379999845</c:v>
                </c:pt>
                <c:pt idx="5535">
                  <c:v>6.1047692379999745</c:v>
                </c:pt>
                <c:pt idx="5536">
                  <c:v>6.1047692379999745</c:v>
                </c:pt>
                <c:pt idx="5537">
                  <c:v>6.1147692379999645</c:v>
                </c:pt>
                <c:pt idx="5538">
                  <c:v>6.1147692379999645</c:v>
                </c:pt>
                <c:pt idx="5539">
                  <c:v>6.1147692379999645</c:v>
                </c:pt>
                <c:pt idx="5540">
                  <c:v>6.1147692379999645</c:v>
                </c:pt>
                <c:pt idx="5541">
                  <c:v>6.1067179559999945</c:v>
                </c:pt>
                <c:pt idx="5542">
                  <c:v>6.1067179559999945</c:v>
                </c:pt>
                <c:pt idx="5543">
                  <c:v>6.1067179559999945</c:v>
                </c:pt>
                <c:pt idx="5544">
                  <c:v>6.1067179559999945</c:v>
                </c:pt>
                <c:pt idx="5545">
                  <c:v>6.1067179559999945</c:v>
                </c:pt>
                <c:pt idx="5546">
                  <c:v>6.1067179559999945</c:v>
                </c:pt>
                <c:pt idx="5547">
                  <c:v>6.1067179559999945</c:v>
                </c:pt>
                <c:pt idx="5548">
                  <c:v>6.1067179559999945</c:v>
                </c:pt>
                <c:pt idx="5549">
                  <c:v>6.1167179559999845</c:v>
                </c:pt>
                <c:pt idx="5550">
                  <c:v>6.1167179559999845</c:v>
                </c:pt>
              </c:numCache>
            </c:numRef>
          </c:xVal>
          <c:yVal>
            <c:numRef>
              <c:f>'SFRC15-1'!$B$576:$B$6126</c:f>
              <c:numCache>
                <c:formatCode>General</c:formatCode>
                <c:ptCount val="5551"/>
                <c:pt idx="0">
                  <c:v>0</c:v>
                </c:pt>
                <c:pt idx="1">
                  <c:v>1.6</c:v>
                </c:pt>
                <c:pt idx="2">
                  <c:v>1.8</c:v>
                </c:pt>
                <c:pt idx="3">
                  <c:v>1.8</c:v>
                </c:pt>
                <c:pt idx="4">
                  <c:v>1.7</c:v>
                </c:pt>
                <c:pt idx="5">
                  <c:v>1.7</c:v>
                </c:pt>
                <c:pt idx="6">
                  <c:v>2.4</c:v>
                </c:pt>
                <c:pt idx="7">
                  <c:v>2.4</c:v>
                </c:pt>
                <c:pt idx="8">
                  <c:v>3</c:v>
                </c:pt>
                <c:pt idx="9">
                  <c:v>3</c:v>
                </c:pt>
                <c:pt idx="10">
                  <c:v>3.8</c:v>
                </c:pt>
                <c:pt idx="11">
                  <c:v>3.8</c:v>
                </c:pt>
                <c:pt idx="12">
                  <c:v>4.4000000000000004</c:v>
                </c:pt>
                <c:pt idx="13">
                  <c:v>4.4000000000000004</c:v>
                </c:pt>
                <c:pt idx="14">
                  <c:v>4.4000000000000004</c:v>
                </c:pt>
                <c:pt idx="15">
                  <c:v>5</c:v>
                </c:pt>
                <c:pt idx="16">
                  <c:v>5</c:v>
                </c:pt>
                <c:pt idx="17">
                  <c:v>5.3</c:v>
                </c:pt>
                <c:pt idx="18">
                  <c:v>5.3</c:v>
                </c:pt>
                <c:pt idx="19">
                  <c:v>5.6</c:v>
                </c:pt>
                <c:pt idx="20">
                  <c:v>5.6</c:v>
                </c:pt>
                <c:pt idx="21">
                  <c:v>5.9</c:v>
                </c:pt>
                <c:pt idx="22">
                  <c:v>5.9</c:v>
                </c:pt>
                <c:pt idx="23">
                  <c:v>6.3</c:v>
                </c:pt>
                <c:pt idx="24">
                  <c:v>6.3</c:v>
                </c:pt>
                <c:pt idx="25">
                  <c:v>6.7</c:v>
                </c:pt>
                <c:pt idx="26">
                  <c:v>6.7</c:v>
                </c:pt>
                <c:pt idx="27">
                  <c:v>6.9</c:v>
                </c:pt>
                <c:pt idx="28">
                  <c:v>6.9</c:v>
                </c:pt>
                <c:pt idx="29">
                  <c:v>6.8</c:v>
                </c:pt>
                <c:pt idx="30">
                  <c:v>6.8</c:v>
                </c:pt>
                <c:pt idx="31">
                  <c:v>7.6</c:v>
                </c:pt>
                <c:pt idx="32">
                  <c:v>7.6</c:v>
                </c:pt>
                <c:pt idx="33">
                  <c:v>7.5</c:v>
                </c:pt>
                <c:pt idx="34">
                  <c:v>7.5</c:v>
                </c:pt>
                <c:pt idx="35">
                  <c:v>8.4</c:v>
                </c:pt>
                <c:pt idx="36">
                  <c:v>8.4</c:v>
                </c:pt>
                <c:pt idx="37">
                  <c:v>7.8</c:v>
                </c:pt>
                <c:pt idx="38">
                  <c:v>7.8</c:v>
                </c:pt>
                <c:pt idx="39">
                  <c:v>8.9</c:v>
                </c:pt>
                <c:pt idx="40">
                  <c:v>8.9</c:v>
                </c:pt>
                <c:pt idx="41">
                  <c:v>8.6</c:v>
                </c:pt>
                <c:pt idx="42">
                  <c:v>8.6</c:v>
                </c:pt>
                <c:pt idx="43">
                  <c:v>9</c:v>
                </c:pt>
                <c:pt idx="44">
                  <c:v>9</c:v>
                </c:pt>
                <c:pt idx="45">
                  <c:v>9.6</c:v>
                </c:pt>
                <c:pt idx="46">
                  <c:v>9.6</c:v>
                </c:pt>
                <c:pt idx="47">
                  <c:v>9.9</c:v>
                </c:pt>
                <c:pt idx="48">
                  <c:v>9.9</c:v>
                </c:pt>
                <c:pt idx="49">
                  <c:v>10.1</c:v>
                </c:pt>
                <c:pt idx="50">
                  <c:v>10.1</c:v>
                </c:pt>
                <c:pt idx="51">
                  <c:v>10.8</c:v>
                </c:pt>
                <c:pt idx="52">
                  <c:v>10.8</c:v>
                </c:pt>
                <c:pt idx="53">
                  <c:v>11</c:v>
                </c:pt>
                <c:pt idx="54">
                  <c:v>11</c:v>
                </c:pt>
                <c:pt idx="55">
                  <c:v>11.3</c:v>
                </c:pt>
                <c:pt idx="56">
                  <c:v>11.3</c:v>
                </c:pt>
                <c:pt idx="57">
                  <c:v>11.6</c:v>
                </c:pt>
                <c:pt idx="58">
                  <c:v>11.6</c:v>
                </c:pt>
                <c:pt idx="59">
                  <c:v>11.6</c:v>
                </c:pt>
                <c:pt idx="60">
                  <c:v>11.6</c:v>
                </c:pt>
                <c:pt idx="61">
                  <c:v>11.6</c:v>
                </c:pt>
                <c:pt idx="62">
                  <c:v>11.4</c:v>
                </c:pt>
                <c:pt idx="63">
                  <c:v>11.4</c:v>
                </c:pt>
                <c:pt idx="64">
                  <c:v>11.4</c:v>
                </c:pt>
                <c:pt idx="65">
                  <c:v>11.4</c:v>
                </c:pt>
                <c:pt idx="66">
                  <c:v>12.1</c:v>
                </c:pt>
                <c:pt idx="67">
                  <c:v>12.1</c:v>
                </c:pt>
                <c:pt idx="68">
                  <c:v>12.5</c:v>
                </c:pt>
                <c:pt idx="69">
                  <c:v>12.5</c:v>
                </c:pt>
                <c:pt idx="70">
                  <c:v>12.9</c:v>
                </c:pt>
                <c:pt idx="71">
                  <c:v>12.9</c:v>
                </c:pt>
                <c:pt idx="72">
                  <c:v>13.1</c:v>
                </c:pt>
                <c:pt idx="73">
                  <c:v>13.1</c:v>
                </c:pt>
                <c:pt idx="74">
                  <c:v>13.3</c:v>
                </c:pt>
                <c:pt idx="75">
                  <c:v>13.3</c:v>
                </c:pt>
                <c:pt idx="76">
                  <c:v>13.4</c:v>
                </c:pt>
                <c:pt idx="77">
                  <c:v>13.4</c:v>
                </c:pt>
                <c:pt idx="78">
                  <c:v>13.5</c:v>
                </c:pt>
                <c:pt idx="79">
                  <c:v>13.5</c:v>
                </c:pt>
                <c:pt idx="80">
                  <c:v>13.8</c:v>
                </c:pt>
                <c:pt idx="81">
                  <c:v>13.8</c:v>
                </c:pt>
                <c:pt idx="82">
                  <c:v>14.1</c:v>
                </c:pt>
                <c:pt idx="83">
                  <c:v>14.1</c:v>
                </c:pt>
                <c:pt idx="84">
                  <c:v>14.5</c:v>
                </c:pt>
                <c:pt idx="85">
                  <c:v>14.5</c:v>
                </c:pt>
                <c:pt idx="86">
                  <c:v>14.6</c:v>
                </c:pt>
                <c:pt idx="87">
                  <c:v>14.6</c:v>
                </c:pt>
                <c:pt idx="88">
                  <c:v>14.7</c:v>
                </c:pt>
                <c:pt idx="89">
                  <c:v>14.7</c:v>
                </c:pt>
                <c:pt idx="90">
                  <c:v>14.9</c:v>
                </c:pt>
                <c:pt idx="91">
                  <c:v>14.9</c:v>
                </c:pt>
                <c:pt idx="92">
                  <c:v>14.9</c:v>
                </c:pt>
                <c:pt idx="93">
                  <c:v>14.9</c:v>
                </c:pt>
                <c:pt idx="94">
                  <c:v>15</c:v>
                </c:pt>
                <c:pt idx="95">
                  <c:v>15</c:v>
                </c:pt>
                <c:pt idx="96">
                  <c:v>15.1</c:v>
                </c:pt>
                <c:pt idx="97">
                  <c:v>15.1</c:v>
                </c:pt>
                <c:pt idx="98">
                  <c:v>15.2</c:v>
                </c:pt>
                <c:pt idx="99">
                  <c:v>15.2</c:v>
                </c:pt>
                <c:pt idx="100">
                  <c:v>15.4</c:v>
                </c:pt>
                <c:pt idx="101">
                  <c:v>15.4</c:v>
                </c:pt>
                <c:pt idx="102">
                  <c:v>15.8</c:v>
                </c:pt>
                <c:pt idx="103">
                  <c:v>15.8</c:v>
                </c:pt>
                <c:pt idx="104">
                  <c:v>16</c:v>
                </c:pt>
                <c:pt idx="105">
                  <c:v>16</c:v>
                </c:pt>
                <c:pt idx="106">
                  <c:v>16.5</c:v>
                </c:pt>
                <c:pt idx="107">
                  <c:v>16.5</c:v>
                </c:pt>
                <c:pt idx="108">
                  <c:v>16.8</c:v>
                </c:pt>
                <c:pt idx="109">
                  <c:v>16.8</c:v>
                </c:pt>
                <c:pt idx="110">
                  <c:v>17.100000000000001</c:v>
                </c:pt>
                <c:pt idx="111">
                  <c:v>17.100000000000001</c:v>
                </c:pt>
                <c:pt idx="112">
                  <c:v>17</c:v>
                </c:pt>
                <c:pt idx="113">
                  <c:v>17</c:v>
                </c:pt>
                <c:pt idx="114">
                  <c:v>16.899999999999999</c:v>
                </c:pt>
                <c:pt idx="115">
                  <c:v>16.899999999999999</c:v>
                </c:pt>
                <c:pt idx="116">
                  <c:v>17.100000000000001</c:v>
                </c:pt>
                <c:pt idx="117">
                  <c:v>17.100000000000001</c:v>
                </c:pt>
                <c:pt idx="118">
                  <c:v>17.5</c:v>
                </c:pt>
                <c:pt idx="119">
                  <c:v>17.5</c:v>
                </c:pt>
                <c:pt idx="120">
                  <c:v>17.7</c:v>
                </c:pt>
                <c:pt idx="121">
                  <c:v>17.7</c:v>
                </c:pt>
                <c:pt idx="122">
                  <c:v>18.100000000000001</c:v>
                </c:pt>
                <c:pt idx="123">
                  <c:v>18.100000000000001</c:v>
                </c:pt>
                <c:pt idx="124">
                  <c:v>18.3</c:v>
                </c:pt>
                <c:pt idx="125">
                  <c:v>18.3</c:v>
                </c:pt>
                <c:pt idx="126">
                  <c:v>18.7</c:v>
                </c:pt>
                <c:pt idx="127">
                  <c:v>18.7</c:v>
                </c:pt>
                <c:pt idx="128">
                  <c:v>19.100000000000001</c:v>
                </c:pt>
                <c:pt idx="129">
                  <c:v>19.100000000000001</c:v>
                </c:pt>
                <c:pt idx="130">
                  <c:v>19.399999999999999</c:v>
                </c:pt>
                <c:pt idx="131">
                  <c:v>19.399999999999999</c:v>
                </c:pt>
                <c:pt idx="132">
                  <c:v>19.600000000000001</c:v>
                </c:pt>
                <c:pt idx="133">
                  <c:v>19.600000000000001</c:v>
                </c:pt>
                <c:pt idx="134">
                  <c:v>19.8</c:v>
                </c:pt>
                <c:pt idx="135">
                  <c:v>19.8</c:v>
                </c:pt>
                <c:pt idx="136">
                  <c:v>20</c:v>
                </c:pt>
                <c:pt idx="137">
                  <c:v>20</c:v>
                </c:pt>
                <c:pt idx="138">
                  <c:v>20.100000000000001</c:v>
                </c:pt>
                <c:pt idx="139">
                  <c:v>20.100000000000001</c:v>
                </c:pt>
                <c:pt idx="140">
                  <c:v>20.3</c:v>
                </c:pt>
                <c:pt idx="141">
                  <c:v>20.3</c:v>
                </c:pt>
                <c:pt idx="142">
                  <c:v>20.2</c:v>
                </c:pt>
                <c:pt idx="143">
                  <c:v>20.2</c:v>
                </c:pt>
                <c:pt idx="144">
                  <c:v>20.2</c:v>
                </c:pt>
                <c:pt idx="145">
                  <c:v>20.2</c:v>
                </c:pt>
                <c:pt idx="146">
                  <c:v>20.2</c:v>
                </c:pt>
                <c:pt idx="147">
                  <c:v>20.3</c:v>
                </c:pt>
                <c:pt idx="148">
                  <c:v>20.3</c:v>
                </c:pt>
                <c:pt idx="149">
                  <c:v>20.100000000000001</c:v>
                </c:pt>
                <c:pt idx="150">
                  <c:v>20.100000000000001</c:v>
                </c:pt>
                <c:pt idx="151">
                  <c:v>20</c:v>
                </c:pt>
                <c:pt idx="152">
                  <c:v>20</c:v>
                </c:pt>
                <c:pt idx="153">
                  <c:v>19.899999999999999</c:v>
                </c:pt>
                <c:pt idx="154">
                  <c:v>19.899999999999999</c:v>
                </c:pt>
                <c:pt idx="155">
                  <c:v>19.8</c:v>
                </c:pt>
                <c:pt idx="156">
                  <c:v>19.8</c:v>
                </c:pt>
                <c:pt idx="157">
                  <c:v>19.7</c:v>
                </c:pt>
                <c:pt idx="158">
                  <c:v>19.7</c:v>
                </c:pt>
                <c:pt idx="159">
                  <c:v>19.600000000000001</c:v>
                </c:pt>
                <c:pt idx="160">
                  <c:v>19.600000000000001</c:v>
                </c:pt>
                <c:pt idx="161">
                  <c:v>19.8</c:v>
                </c:pt>
                <c:pt idx="162">
                  <c:v>19.8</c:v>
                </c:pt>
                <c:pt idx="163">
                  <c:v>19.7</c:v>
                </c:pt>
                <c:pt idx="164">
                  <c:v>19.7</c:v>
                </c:pt>
                <c:pt idx="165">
                  <c:v>19.7</c:v>
                </c:pt>
                <c:pt idx="166">
                  <c:v>19.7</c:v>
                </c:pt>
                <c:pt idx="167">
                  <c:v>19.8</c:v>
                </c:pt>
                <c:pt idx="168">
                  <c:v>19.8</c:v>
                </c:pt>
                <c:pt idx="169">
                  <c:v>19.8</c:v>
                </c:pt>
                <c:pt idx="170">
                  <c:v>19.8</c:v>
                </c:pt>
                <c:pt idx="171">
                  <c:v>19.8</c:v>
                </c:pt>
                <c:pt idx="172">
                  <c:v>19.8</c:v>
                </c:pt>
                <c:pt idx="173">
                  <c:v>19.8</c:v>
                </c:pt>
                <c:pt idx="174">
                  <c:v>19.8</c:v>
                </c:pt>
                <c:pt idx="175">
                  <c:v>19.899999999999999</c:v>
                </c:pt>
                <c:pt idx="176">
                  <c:v>19.899999999999999</c:v>
                </c:pt>
                <c:pt idx="177">
                  <c:v>20.100000000000001</c:v>
                </c:pt>
                <c:pt idx="178">
                  <c:v>20.100000000000001</c:v>
                </c:pt>
                <c:pt idx="179">
                  <c:v>20.6</c:v>
                </c:pt>
                <c:pt idx="180">
                  <c:v>20.6</c:v>
                </c:pt>
                <c:pt idx="181">
                  <c:v>21</c:v>
                </c:pt>
                <c:pt idx="182">
                  <c:v>21</c:v>
                </c:pt>
                <c:pt idx="183">
                  <c:v>21.2</c:v>
                </c:pt>
                <c:pt idx="184">
                  <c:v>21.2</c:v>
                </c:pt>
                <c:pt idx="185">
                  <c:v>21.2</c:v>
                </c:pt>
                <c:pt idx="186">
                  <c:v>21.6</c:v>
                </c:pt>
                <c:pt idx="187">
                  <c:v>21.6</c:v>
                </c:pt>
                <c:pt idx="188">
                  <c:v>21.9</c:v>
                </c:pt>
                <c:pt idx="189">
                  <c:v>21.9</c:v>
                </c:pt>
                <c:pt idx="190">
                  <c:v>22.2</c:v>
                </c:pt>
                <c:pt idx="191">
                  <c:v>22.2</c:v>
                </c:pt>
                <c:pt idx="192">
                  <c:v>22.5</c:v>
                </c:pt>
                <c:pt idx="193">
                  <c:v>22.5</c:v>
                </c:pt>
                <c:pt idx="194">
                  <c:v>22.6</c:v>
                </c:pt>
                <c:pt idx="195">
                  <c:v>22.6</c:v>
                </c:pt>
                <c:pt idx="196">
                  <c:v>22.8</c:v>
                </c:pt>
                <c:pt idx="197">
                  <c:v>22.8</c:v>
                </c:pt>
                <c:pt idx="198">
                  <c:v>22.6</c:v>
                </c:pt>
                <c:pt idx="199">
                  <c:v>22.6</c:v>
                </c:pt>
                <c:pt idx="200">
                  <c:v>22.6</c:v>
                </c:pt>
                <c:pt idx="201">
                  <c:v>22.6</c:v>
                </c:pt>
                <c:pt idx="202">
                  <c:v>23.4</c:v>
                </c:pt>
                <c:pt idx="203">
                  <c:v>23.4</c:v>
                </c:pt>
                <c:pt idx="204">
                  <c:v>23.5</c:v>
                </c:pt>
                <c:pt idx="205">
                  <c:v>23.5</c:v>
                </c:pt>
                <c:pt idx="206">
                  <c:v>23.7</c:v>
                </c:pt>
                <c:pt idx="207">
                  <c:v>23.7</c:v>
                </c:pt>
                <c:pt idx="208">
                  <c:v>23.9</c:v>
                </c:pt>
                <c:pt idx="209">
                  <c:v>23.9</c:v>
                </c:pt>
                <c:pt idx="210">
                  <c:v>24</c:v>
                </c:pt>
                <c:pt idx="211">
                  <c:v>24</c:v>
                </c:pt>
                <c:pt idx="212">
                  <c:v>23.9</c:v>
                </c:pt>
                <c:pt idx="213">
                  <c:v>23.9</c:v>
                </c:pt>
                <c:pt idx="214">
                  <c:v>23.9</c:v>
                </c:pt>
                <c:pt idx="215">
                  <c:v>23.9</c:v>
                </c:pt>
                <c:pt idx="216">
                  <c:v>23.9</c:v>
                </c:pt>
                <c:pt idx="217">
                  <c:v>23.9</c:v>
                </c:pt>
                <c:pt idx="218">
                  <c:v>24</c:v>
                </c:pt>
                <c:pt idx="219">
                  <c:v>24</c:v>
                </c:pt>
                <c:pt idx="220">
                  <c:v>24</c:v>
                </c:pt>
                <c:pt idx="221">
                  <c:v>24</c:v>
                </c:pt>
                <c:pt idx="222">
                  <c:v>24</c:v>
                </c:pt>
                <c:pt idx="223">
                  <c:v>24</c:v>
                </c:pt>
                <c:pt idx="224">
                  <c:v>24.1</c:v>
                </c:pt>
                <c:pt idx="225">
                  <c:v>24.1</c:v>
                </c:pt>
                <c:pt idx="226">
                  <c:v>24.2</c:v>
                </c:pt>
                <c:pt idx="227">
                  <c:v>24.2</c:v>
                </c:pt>
                <c:pt idx="228">
                  <c:v>24.3</c:v>
                </c:pt>
                <c:pt idx="229">
                  <c:v>24.3</c:v>
                </c:pt>
                <c:pt idx="230">
                  <c:v>24.3</c:v>
                </c:pt>
                <c:pt idx="231">
                  <c:v>24.4</c:v>
                </c:pt>
                <c:pt idx="232">
                  <c:v>24.4</c:v>
                </c:pt>
                <c:pt idx="233">
                  <c:v>24.5</c:v>
                </c:pt>
                <c:pt idx="234">
                  <c:v>24.5</c:v>
                </c:pt>
                <c:pt idx="235">
                  <c:v>24.7</c:v>
                </c:pt>
                <c:pt idx="236">
                  <c:v>24.7</c:v>
                </c:pt>
                <c:pt idx="237">
                  <c:v>24.8</c:v>
                </c:pt>
                <c:pt idx="238">
                  <c:v>24.8</c:v>
                </c:pt>
                <c:pt idx="239">
                  <c:v>25.2</c:v>
                </c:pt>
                <c:pt idx="240">
                  <c:v>25.2</c:v>
                </c:pt>
                <c:pt idx="241">
                  <c:v>25.7</c:v>
                </c:pt>
                <c:pt idx="242">
                  <c:v>25.7</c:v>
                </c:pt>
                <c:pt idx="243">
                  <c:v>25.9</c:v>
                </c:pt>
                <c:pt idx="244">
                  <c:v>25.9</c:v>
                </c:pt>
                <c:pt idx="245">
                  <c:v>25.7</c:v>
                </c:pt>
                <c:pt idx="246">
                  <c:v>25.7</c:v>
                </c:pt>
                <c:pt idx="247">
                  <c:v>25.5</c:v>
                </c:pt>
                <c:pt idx="248">
                  <c:v>25.5</c:v>
                </c:pt>
                <c:pt idx="249">
                  <c:v>25.3</c:v>
                </c:pt>
                <c:pt idx="250">
                  <c:v>25.3</c:v>
                </c:pt>
                <c:pt idx="251">
                  <c:v>25.2</c:v>
                </c:pt>
                <c:pt idx="252">
                  <c:v>25.2</c:v>
                </c:pt>
                <c:pt idx="253">
                  <c:v>25.1</c:v>
                </c:pt>
                <c:pt idx="254">
                  <c:v>25.1</c:v>
                </c:pt>
                <c:pt idx="255">
                  <c:v>25</c:v>
                </c:pt>
                <c:pt idx="256">
                  <c:v>25</c:v>
                </c:pt>
                <c:pt idx="257">
                  <c:v>25</c:v>
                </c:pt>
                <c:pt idx="258">
                  <c:v>25</c:v>
                </c:pt>
                <c:pt idx="259">
                  <c:v>25</c:v>
                </c:pt>
                <c:pt idx="260">
                  <c:v>25</c:v>
                </c:pt>
                <c:pt idx="261">
                  <c:v>25</c:v>
                </c:pt>
                <c:pt idx="262">
                  <c:v>25</c:v>
                </c:pt>
                <c:pt idx="263">
                  <c:v>25</c:v>
                </c:pt>
                <c:pt idx="264">
                  <c:v>25</c:v>
                </c:pt>
                <c:pt idx="265">
                  <c:v>25</c:v>
                </c:pt>
                <c:pt idx="266">
                  <c:v>25</c:v>
                </c:pt>
                <c:pt idx="267">
                  <c:v>25</c:v>
                </c:pt>
                <c:pt idx="268">
                  <c:v>25</c:v>
                </c:pt>
                <c:pt idx="269">
                  <c:v>25</c:v>
                </c:pt>
                <c:pt idx="270">
                  <c:v>25</c:v>
                </c:pt>
                <c:pt idx="271">
                  <c:v>24.9</c:v>
                </c:pt>
                <c:pt idx="272">
                  <c:v>24.9</c:v>
                </c:pt>
                <c:pt idx="273">
                  <c:v>24.8</c:v>
                </c:pt>
                <c:pt idx="274">
                  <c:v>24.8</c:v>
                </c:pt>
                <c:pt idx="275">
                  <c:v>24.6</c:v>
                </c:pt>
                <c:pt idx="276">
                  <c:v>24.6</c:v>
                </c:pt>
                <c:pt idx="277">
                  <c:v>24.4</c:v>
                </c:pt>
                <c:pt idx="278">
                  <c:v>24.4</c:v>
                </c:pt>
                <c:pt idx="279">
                  <c:v>24.3</c:v>
                </c:pt>
                <c:pt idx="280">
                  <c:v>24.3</c:v>
                </c:pt>
                <c:pt idx="281">
                  <c:v>24.2</c:v>
                </c:pt>
                <c:pt idx="282">
                  <c:v>24.2</c:v>
                </c:pt>
                <c:pt idx="283">
                  <c:v>24.1</c:v>
                </c:pt>
                <c:pt idx="284">
                  <c:v>24.1</c:v>
                </c:pt>
                <c:pt idx="285">
                  <c:v>24</c:v>
                </c:pt>
                <c:pt idx="286">
                  <c:v>24</c:v>
                </c:pt>
                <c:pt idx="287">
                  <c:v>23.9</c:v>
                </c:pt>
                <c:pt idx="288">
                  <c:v>23.9</c:v>
                </c:pt>
                <c:pt idx="289">
                  <c:v>23.8</c:v>
                </c:pt>
                <c:pt idx="290">
                  <c:v>23.8</c:v>
                </c:pt>
                <c:pt idx="291">
                  <c:v>23.7</c:v>
                </c:pt>
                <c:pt idx="292">
                  <c:v>23.7</c:v>
                </c:pt>
                <c:pt idx="293">
                  <c:v>23.6</c:v>
                </c:pt>
                <c:pt idx="294">
                  <c:v>23.6</c:v>
                </c:pt>
                <c:pt idx="295">
                  <c:v>23.6</c:v>
                </c:pt>
                <c:pt idx="296">
                  <c:v>23.6</c:v>
                </c:pt>
                <c:pt idx="297">
                  <c:v>23.6</c:v>
                </c:pt>
                <c:pt idx="298">
                  <c:v>23.6</c:v>
                </c:pt>
                <c:pt idx="299">
                  <c:v>23.6</c:v>
                </c:pt>
                <c:pt idx="300">
                  <c:v>23.5</c:v>
                </c:pt>
                <c:pt idx="301">
                  <c:v>24.6</c:v>
                </c:pt>
                <c:pt idx="302">
                  <c:v>24.6</c:v>
                </c:pt>
                <c:pt idx="303">
                  <c:v>24.6</c:v>
                </c:pt>
                <c:pt idx="304">
                  <c:v>25.5</c:v>
                </c:pt>
                <c:pt idx="305">
                  <c:v>25.5</c:v>
                </c:pt>
                <c:pt idx="306">
                  <c:v>25.7</c:v>
                </c:pt>
                <c:pt idx="307">
                  <c:v>25.7</c:v>
                </c:pt>
                <c:pt idx="308">
                  <c:v>26</c:v>
                </c:pt>
                <c:pt idx="309">
                  <c:v>26</c:v>
                </c:pt>
                <c:pt idx="310">
                  <c:v>26.3</c:v>
                </c:pt>
                <c:pt idx="311">
                  <c:v>26.3</c:v>
                </c:pt>
                <c:pt idx="312">
                  <c:v>26.6</c:v>
                </c:pt>
                <c:pt idx="313">
                  <c:v>26.6</c:v>
                </c:pt>
                <c:pt idx="314">
                  <c:v>26.6</c:v>
                </c:pt>
                <c:pt idx="315">
                  <c:v>26.6</c:v>
                </c:pt>
                <c:pt idx="316">
                  <c:v>26.5</c:v>
                </c:pt>
                <c:pt idx="317">
                  <c:v>26.5</c:v>
                </c:pt>
                <c:pt idx="318">
                  <c:v>26.5</c:v>
                </c:pt>
                <c:pt idx="319">
                  <c:v>26.5</c:v>
                </c:pt>
                <c:pt idx="320">
                  <c:v>26.4</c:v>
                </c:pt>
                <c:pt idx="321">
                  <c:v>26.4</c:v>
                </c:pt>
                <c:pt idx="322">
                  <c:v>26.3</c:v>
                </c:pt>
                <c:pt idx="323">
                  <c:v>26.3</c:v>
                </c:pt>
                <c:pt idx="324">
                  <c:v>26.2</c:v>
                </c:pt>
                <c:pt idx="325">
                  <c:v>26.2</c:v>
                </c:pt>
                <c:pt idx="326">
                  <c:v>26.1</c:v>
                </c:pt>
                <c:pt idx="327">
                  <c:v>26.1</c:v>
                </c:pt>
                <c:pt idx="328">
                  <c:v>26.1</c:v>
                </c:pt>
                <c:pt idx="329">
                  <c:v>26.1</c:v>
                </c:pt>
                <c:pt idx="330">
                  <c:v>26.1</c:v>
                </c:pt>
                <c:pt idx="331">
                  <c:v>26.1</c:v>
                </c:pt>
                <c:pt idx="332">
                  <c:v>26.1</c:v>
                </c:pt>
                <c:pt idx="333">
                  <c:v>26.1</c:v>
                </c:pt>
                <c:pt idx="334">
                  <c:v>26.3</c:v>
                </c:pt>
                <c:pt idx="335">
                  <c:v>26.3</c:v>
                </c:pt>
                <c:pt idx="336">
                  <c:v>26.4</c:v>
                </c:pt>
                <c:pt idx="337">
                  <c:v>26.4</c:v>
                </c:pt>
                <c:pt idx="338">
                  <c:v>26.8</c:v>
                </c:pt>
                <c:pt idx="339">
                  <c:v>26.8</c:v>
                </c:pt>
                <c:pt idx="340">
                  <c:v>27</c:v>
                </c:pt>
                <c:pt idx="341">
                  <c:v>27</c:v>
                </c:pt>
                <c:pt idx="342">
                  <c:v>27.2</c:v>
                </c:pt>
                <c:pt idx="343">
                  <c:v>27.2</c:v>
                </c:pt>
                <c:pt idx="344">
                  <c:v>27.2</c:v>
                </c:pt>
                <c:pt idx="345">
                  <c:v>27.5</c:v>
                </c:pt>
                <c:pt idx="346">
                  <c:v>27.7</c:v>
                </c:pt>
                <c:pt idx="347">
                  <c:v>27.7</c:v>
                </c:pt>
                <c:pt idx="348">
                  <c:v>27.8</c:v>
                </c:pt>
                <c:pt idx="349">
                  <c:v>27.8</c:v>
                </c:pt>
                <c:pt idx="350">
                  <c:v>27.8</c:v>
                </c:pt>
                <c:pt idx="351">
                  <c:v>28</c:v>
                </c:pt>
                <c:pt idx="352">
                  <c:v>28</c:v>
                </c:pt>
                <c:pt idx="353">
                  <c:v>28.3</c:v>
                </c:pt>
                <c:pt idx="354">
                  <c:v>28.3</c:v>
                </c:pt>
                <c:pt idx="355">
                  <c:v>28.5</c:v>
                </c:pt>
                <c:pt idx="356">
                  <c:v>28.5</c:v>
                </c:pt>
                <c:pt idx="357">
                  <c:v>28.9</c:v>
                </c:pt>
                <c:pt idx="358">
                  <c:v>28.9</c:v>
                </c:pt>
                <c:pt idx="359">
                  <c:v>29.2</c:v>
                </c:pt>
                <c:pt idx="360">
                  <c:v>29.2</c:v>
                </c:pt>
                <c:pt idx="361">
                  <c:v>29.3</c:v>
                </c:pt>
                <c:pt idx="362">
                  <c:v>29.3</c:v>
                </c:pt>
                <c:pt idx="363">
                  <c:v>29.3</c:v>
                </c:pt>
                <c:pt idx="364">
                  <c:v>29.3</c:v>
                </c:pt>
                <c:pt idx="365">
                  <c:v>29.1</c:v>
                </c:pt>
                <c:pt idx="366">
                  <c:v>29.1</c:v>
                </c:pt>
                <c:pt idx="367">
                  <c:v>28.9</c:v>
                </c:pt>
                <c:pt idx="368">
                  <c:v>28.9</c:v>
                </c:pt>
                <c:pt idx="369">
                  <c:v>28.8</c:v>
                </c:pt>
                <c:pt idx="370">
                  <c:v>28.8</c:v>
                </c:pt>
                <c:pt idx="371">
                  <c:v>28.7</c:v>
                </c:pt>
                <c:pt idx="372">
                  <c:v>28.7</c:v>
                </c:pt>
                <c:pt idx="373">
                  <c:v>29.2</c:v>
                </c:pt>
                <c:pt idx="374">
                  <c:v>29.2</c:v>
                </c:pt>
                <c:pt idx="375">
                  <c:v>29.4</c:v>
                </c:pt>
                <c:pt idx="376">
                  <c:v>29.4</c:v>
                </c:pt>
                <c:pt idx="377">
                  <c:v>29.6</c:v>
                </c:pt>
                <c:pt idx="378">
                  <c:v>29.6</c:v>
                </c:pt>
                <c:pt idx="379">
                  <c:v>29.8</c:v>
                </c:pt>
                <c:pt idx="380">
                  <c:v>29.8</c:v>
                </c:pt>
                <c:pt idx="381">
                  <c:v>29.8</c:v>
                </c:pt>
                <c:pt idx="382">
                  <c:v>29.8</c:v>
                </c:pt>
                <c:pt idx="383">
                  <c:v>30.1</c:v>
                </c:pt>
                <c:pt idx="384">
                  <c:v>30.1</c:v>
                </c:pt>
                <c:pt idx="385">
                  <c:v>30.2</c:v>
                </c:pt>
                <c:pt idx="386">
                  <c:v>30.2</c:v>
                </c:pt>
                <c:pt idx="387">
                  <c:v>30.2</c:v>
                </c:pt>
                <c:pt idx="388">
                  <c:v>30.3</c:v>
                </c:pt>
                <c:pt idx="389">
                  <c:v>30.3</c:v>
                </c:pt>
                <c:pt idx="390">
                  <c:v>30.1</c:v>
                </c:pt>
                <c:pt idx="391">
                  <c:v>30.1</c:v>
                </c:pt>
                <c:pt idx="392">
                  <c:v>30</c:v>
                </c:pt>
                <c:pt idx="393">
                  <c:v>30</c:v>
                </c:pt>
                <c:pt idx="394">
                  <c:v>29.9</c:v>
                </c:pt>
                <c:pt idx="395">
                  <c:v>29.9</c:v>
                </c:pt>
                <c:pt idx="396">
                  <c:v>30.1</c:v>
                </c:pt>
                <c:pt idx="397">
                  <c:v>30.1</c:v>
                </c:pt>
                <c:pt idx="398">
                  <c:v>30.1</c:v>
                </c:pt>
                <c:pt idx="399">
                  <c:v>30.1</c:v>
                </c:pt>
                <c:pt idx="400">
                  <c:v>30.1</c:v>
                </c:pt>
                <c:pt idx="401">
                  <c:v>30.1</c:v>
                </c:pt>
                <c:pt idx="402">
                  <c:v>30</c:v>
                </c:pt>
                <c:pt idx="403">
                  <c:v>30</c:v>
                </c:pt>
                <c:pt idx="404">
                  <c:v>30.1</c:v>
                </c:pt>
                <c:pt idx="405">
                  <c:v>30.1</c:v>
                </c:pt>
                <c:pt idx="406">
                  <c:v>30.1</c:v>
                </c:pt>
                <c:pt idx="407">
                  <c:v>30.1</c:v>
                </c:pt>
                <c:pt idx="408">
                  <c:v>30</c:v>
                </c:pt>
                <c:pt idx="409">
                  <c:v>30</c:v>
                </c:pt>
                <c:pt idx="410">
                  <c:v>29.9</c:v>
                </c:pt>
                <c:pt idx="411">
                  <c:v>29.9</c:v>
                </c:pt>
                <c:pt idx="412">
                  <c:v>29.8</c:v>
                </c:pt>
                <c:pt idx="413">
                  <c:v>29.8</c:v>
                </c:pt>
                <c:pt idx="414">
                  <c:v>29.7</c:v>
                </c:pt>
                <c:pt idx="415">
                  <c:v>29.7</c:v>
                </c:pt>
                <c:pt idx="416">
                  <c:v>29.7</c:v>
                </c:pt>
                <c:pt idx="417">
                  <c:v>29.7</c:v>
                </c:pt>
                <c:pt idx="418">
                  <c:v>29.6</c:v>
                </c:pt>
                <c:pt idx="419">
                  <c:v>29.6</c:v>
                </c:pt>
                <c:pt idx="420">
                  <c:v>29.6</c:v>
                </c:pt>
                <c:pt idx="421">
                  <c:v>29.4</c:v>
                </c:pt>
                <c:pt idx="422">
                  <c:v>29.4</c:v>
                </c:pt>
                <c:pt idx="423">
                  <c:v>29.3</c:v>
                </c:pt>
                <c:pt idx="424">
                  <c:v>29.3</c:v>
                </c:pt>
                <c:pt idx="425">
                  <c:v>29.3</c:v>
                </c:pt>
                <c:pt idx="426">
                  <c:v>29.3</c:v>
                </c:pt>
                <c:pt idx="427">
                  <c:v>29.3</c:v>
                </c:pt>
                <c:pt idx="428">
                  <c:v>29.2</c:v>
                </c:pt>
                <c:pt idx="429">
                  <c:v>29.2</c:v>
                </c:pt>
                <c:pt idx="430">
                  <c:v>29.1</c:v>
                </c:pt>
                <c:pt idx="431">
                  <c:v>29.1</c:v>
                </c:pt>
                <c:pt idx="432">
                  <c:v>29.2</c:v>
                </c:pt>
                <c:pt idx="433">
                  <c:v>29.2</c:v>
                </c:pt>
                <c:pt idx="434">
                  <c:v>29.1</c:v>
                </c:pt>
                <c:pt idx="435">
                  <c:v>29.1</c:v>
                </c:pt>
                <c:pt idx="436">
                  <c:v>29</c:v>
                </c:pt>
                <c:pt idx="437">
                  <c:v>29</c:v>
                </c:pt>
                <c:pt idx="438">
                  <c:v>29.2</c:v>
                </c:pt>
                <c:pt idx="439">
                  <c:v>29.2</c:v>
                </c:pt>
                <c:pt idx="440">
                  <c:v>29.2</c:v>
                </c:pt>
                <c:pt idx="441">
                  <c:v>29.2</c:v>
                </c:pt>
                <c:pt idx="442">
                  <c:v>29.2</c:v>
                </c:pt>
                <c:pt idx="443">
                  <c:v>29.2</c:v>
                </c:pt>
                <c:pt idx="444">
                  <c:v>29.4</c:v>
                </c:pt>
                <c:pt idx="445">
                  <c:v>29.4</c:v>
                </c:pt>
                <c:pt idx="446">
                  <c:v>29.5</c:v>
                </c:pt>
                <c:pt idx="447">
                  <c:v>29.5</c:v>
                </c:pt>
                <c:pt idx="448">
                  <c:v>29.5</c:v>
                </c:pt>
                <c:pt idx="449">
                  <c:v>29.5</c:v>
                </c:pt>
                <c:pt idx="450">
                  <c:v>29.6</c:v>
                </c:pt>
                <c:pt idx="451">
                  <c:v>29.6</c:v>
                </c:pt>
                <c:pt idx="452">
                  <c:v>29.7</c:v>
                </c:pt>
                <c:pt idx="453">
                  <c:v>29.7</c:v>
                </c:pt>
                <c:pt idx="454">
                  <c:v>29.9</c:v>
                </c:pt>
                <c:pt idx="455">
                  <c:v>29.9</c:v>
                </c:pt>
                <c:pt idx="456">
                  <c:v>30</c:v>
                </c:pt>
                <c:pt idx="457">
                  <c:v>30</c:v>
                </c:pt>
                <c:pt idx="458">
                  <c:v>30.1</c:v>
                </c:pt>
                <c:pt idx="459">
                  <c:v>30.1</c:v>
                </c:pt>
                <c:pt idx="460">
                  <c:v>30</c:v>
                </c:pt>
                <c:pt idx="461">
                  <c:v>30</c:v>
                </c:pt>
                <c:pt idx="462">
                  <c:v>29.9</c:v>
                </c:pt>
                <c:pt idx="463">
                  <c:v>29.9</c:v>
                </c:pt>
                <c:pt idx="464">
                  <c:v>29.8</c:v>
                </c:pt>
                <c:pt idx="465">
                  <c:v>29.8</c:v>
                </c:pt>
                <c:pt idx="466">
                  <c:v>29.7</c:v>
                </c:pt>
                <c:pt idx="467">
                  <c:v>29.7</c:v>
                </c:pt>
                <c:pt idx="468">
                  <c:v>29.6</c:v>
                </c:pt>
                <c:pt idx="469">
                  <c:v>29.6</c:v>
                </c:pt>
                <c:pt idx="470">
                  <c:v>29.4</c:v>
                </c:pt>
                <c:pt idx="471">
                  <c:v>29.4</c:v>
                </c:pt>
                <c:pt idx="472">
                  <c:v>29.3</c:v>
                </c:pt>
                <c:pt idx="473">
                  <c:v>29.3</c:v>
                </c:pt>
                <c:pt idx="474">
                  <c:v>29.2</c:v>
                </c:pt>
                <c:pt idx="475">
                  <c:v>29.2</c:v>
                </c:pt>
                <c:pt idx="476">
                  <c:v>29.2</c:v>
                </c:pt>
                <c:pt idx="477">
                  <c:v>29.2</c:v>
                </c:pt>
                <c:pt idx="478">
                  <c:v>29.1</c:v>
                </c:pt>
                <c:pt idx="479">
                  <c:v>29.1</c:v>
                </c:pt>
                <c:pt idx="480">
                  <c:v>29.3</c:v>
                </c:pt>
                <c:pt idx="481">
                  <c:v>29.3</c:v>
                </c:pt>
                <c:pt idx="482">
                  <c:v>29.2</c:v>
                </c:pt>
                <c:pt idx="483">
                  <c:v>29.2</c:v>
                </c:pt>
                <c:pt idx="484">
                  <c:v>29.3</c:v>
                </c:pt>
                <c:pt idx="485">
                  <c:v>29.3</c:v>
                </c:pt>
                <c:pt idx="486">
                  <c:v>29.3</c:v>
                </c:pt>
                <c:pt idx="487">
                  <c:v>29.7</c:v>
                </c:pt>
                <c:pt idx="488">
                  <c:v>29.7</c:v>
                </c:pt>
                <c:pt idx="489">
                  <c:v>29.9</c:v>
                </c:pt>
                <c:pt idx="490">
                  <c:v>29.9</c:v>
                </c:pt>
                <c:pt idx="491">
                  <c:v>30</c:v>
                </c:pt>
                <c:pt idx="492">
                  <c:v>30</c:v>
                </c:pt>
                <c:pt idx="493">
                  <c:v>30.1</c:v>
                </c:pt>
                <c:pt idx="494">
                  <c:v>30.1</c:v>
                </c:pt>
                <c:pt idx="495">
                  <c:v>30.1</c:v>
                </c:pt>
                <c:pt idx="496">
                  <c:v>30.1</c:v>
                </c:pt>
                <c:pt idx="497">
                  <c:v>30.1</c:v>
                </c:pt>
                <c:pt idx="498">
                  <c:v>30.1</c:v>
                </c:pt>
                <c:pt idx="499">
                  <c:v>30</c:v>
                </c:pt>
                <c:pt idx="500">
                  <c:v>30</c:v>
                </c:pt>
                <c:pt idx="501">
                  <c:v>30</c:v>
                </c:pt>
                <c:pt idx="502">
                  <c:v>30</c:v>
                </c:pt>
                <c:pt idx="503">
                  <c:v>30</c:v>
                </c:pt>
                <c:pt idx="504">
                  <c:v>30</c:v>
                </c:pt>
                <c:pt idx="505">
                  <c:v>30</c:v>
                </c:pt>
                <c:pt idx="506">
                  <c:v>30</c:v>
                </c:pt>
                <c:pt idx="507">
                  <c:v>30.2</c:v>
                </c:pt>
                <c:pt idx="508">
                  <c:v>30.2</c:v>
                </c:pt>
                <c:pt idx="509">
                  <c:v>30.3</c:v>
                </c:pt>
                <c:pt idx="510">
                  <c:v>30.3</c:v>
                </c:pt>
                <c:pt idx="511">
                  <c:v>30.6</c:v>
                </c:pt>
                <c:pt idx="512">
                  <c:v>30.6</c:v>
                </c:pt>
                <c:pt idx="513">
                  <c:v>31.3</c:v>
                </c:pt>
                <c:pt idx="514">
                  <c:v>31.3</c:v>
                </c:pt>
                <c:pt idx="515">
                  <c:v>31.9</c:v>
                </c:pt>
                <c:pt idx="516">
                  <c:v>31.9</c:v>
                </c:pt>
                <c:pt idx="517">
                  <c:v>32.300000000000004</c:v>
                </c:pt>
                <c:pt idx="518">
                  <c:v>32.300000000000004</c:v>
                </c:pt>
                <c:pt idx="519">
                  <c:v>32.300000000000004</c:v>
                </c:pt>
                <c:pt idx="520">
                  <c:v>32.5</c:v>
                </c:pt>
                <c:pt idx="521">
                  <c:v>32.5</c:v>
                </c:pt>
                <c:pt idx="522">
                  <c:v>32.700000000000003</c:v>
                </c:pt>
                <c:pt idx="523">
                  <c:v>32.700000000000003</c:v>
                </c:pt>
                <c:pt idx="524">
                  <c:v>33.1</c:v>
                </c:pt>
                <c:pt idx="525">
                  <c:v>33.1</c:v>
                </c:pt>
                <c:pt idx="526">
                  <c:v>33.4</c:v>
                </c:pt>
                <c:pt idx="527">
                  <c:v>33.4</c:v>
                </c:pt>
                <c:pt idx="528">
                  <c:v>33.5</c:v>
                </c:pt>
                <c:pt idx="529">
                  <c:v>33.5</c:v>
                </c:pt>
                <c:pt idx="530">
                  <c:v>33.6</c:v>
                </c:pt>
                <c:pt idx="531">
                  <c:v>33.6</c:v>
                </c:pt>
                <c:pt idx="532">
                  <c:v>33.800000000000004</c:v>
                </c:pt>
                <c:pt idx="533">
                  <c:v>33.800000000000004</c:v>
                </c:pt>
                <c:pt idx="534">
                  <c:v>33.800000000000004</c:v>
                </c:pt>
                <c:pt idx="535">
                  <c:v>33.800000000000004</c:v>
                </c:pt>
                <c:pt idx="536">
                  <c:v>34</c:v>
                </c:pt>
                <c:pt idx="537">
                  <c:v>34</c:v>
                </c:pt>
                <c:pt idx="538">
                  <c:v>34</c:v>
                </c:pt>
                <c:pt idx="539">
                  <c:v>34</c:v>
                </c:pt>
                <c:pt idx="540">
                  <c:v>34.200000000000003</c:v>
                </c:pt>
                <c:pt idx="541">
                  <c:v>34.200000000000003</c:v>
                </c:pt>
                <c:pt idx="542">
                  <c:v>34.4</c:v>
                </c:pt>
                <c:pt idx="543">
                  <c:v>34.4</c:v>
                </c:pt>
                <c:pt idx="544">
                  <c:v>34.6</c:v>
                </c:pt>
                <c:pt idx="545">
                  <c:v>34.6</c:v>
                </c:pt>
                <c:pt idx="546">
                  <c:v>34.800000000000004</c:v>
                </c:pt>
                <c:pt idx="547">
                  <c:v>34.800000000000004</c:v>
                </c:pt>
                <c:pt idx="548">
                  <c:v>34.800000000000004</c:v>
                </c:pt>
                <c:pt idx="549">
                  <c:v>34.6</c:v>
                </c:pt>
                <c:pt idx="550">
                  <c:v>34.6</c:v>
                </c:pt>
                <c:pt idx="551">
                  <c:v>34.4</c:v>
                </c:pt>
                <c:pt idx="552">
                  <c:v>34.4</c:v>
                </c:pt>
                <c:pt idx="553">
                  <c:v>34.300000000000004</c:v>
                </c:pt>
                <c:pt idx="554">
                  <c:v>34.300000000000004</c:v>
                </c:pt>
                <c:pt idx="555">
                  <c:v>34.9</c:v>
                </c:pt>
                <c:pt idx="556">
                  <c:v>34.9</c:v>
                </c:pt>
                <c:pt idx="557">
                  <c:v>35</c:v>
                </c:pt>
                <c:pt idx="558">
                  <c:v>35</c:v>
                </c:pt>
                <c:pt idx="559">
                  <c:v>35.1</c:v>
                </c:pt>
                <c:pt idx="560">
                  <c:v>35.1</c:v>
                </c:pt>
                <c:pt idx="561">
                  <c:v>35.1</c:v>
                </c:pt>
                <c:pt idx="562">
                  <c:v>35.1</c:v>
                </c:pt>
                <c:pt idx="563">
                  <c:v>35</c:v>
                </c:pt>
                <c:pt idx="564">
                  <c:v>35</c:v>
                </c:pt>
                <c:pt idx="565">
                  <c:v>34.800000000000004</c:v>
                </c:pt>
                <c:pt idx="566">
                  <c:v>34.800000000000004</c:v>
                </c:pt>
                <c:pt idx="567">
                  <c:v>34.6</c:v>
                </c:pt>
                <c:pt idx="568">
                  <c:v>34.6</c:v>
                </c:pt>
                <c:pt idx="569">
                  <c:v>34.5</c:v>
                </c:pt>
                <c:pt idx="570">
                  <c:v>34.5</c:v>
                </c:pt>
                <c:pt idx="571">
                  <c:v>34.300000000000004</c:v>
                </c:pt>
                <c:pt idx="572">
                  <c:v>34.300000000000004</c:v>
                </c:pt>
                <c:pt idx="573">
                  <c:v>34.1</c:v>
                </c:pt>
                <c:pt idx="574">
                  <c:v>34.1</c:v>
                </c:pt>
                <c:pt idx="575">
                  <c:v>34.1</c:v>
                </c:pt>
                <c:pt idx="576">
                  <c:v>34</c:v>
                </c:pt>
                <c:pt idx="577">
                  <c:v>34</c:v>
                </c:pt>
                <c:pt idx="578">
                  <c:v>33.9</c:v>
                </c:pt>
                <c:pt idx="579">
                  <c:v>33.9</c:v>
                </c:pt>
                <c:pt idx="580">
                  <c:v>33.700000000000003</c:v>
                </c:pt>
                <c:pt idx="581">
                  <c:v>33.700000000000003</c:v>
                </c:pt>
                <c:pt idx="582">
                  <c:v>33.6</c:v>
                </c:pt>
                <c:pt idx="583">
                  <c:v>33.6</c:v>
                </c:pt>
                <c:pt idx="584">
                  <c:v>33.5</c:v>
                </c:pt>
                <c:pt idx="585">
                  <c:v>33.5</c:v>
                </c:pt>
                <c:pt idx="586">
                  <c:v>33.4</c:v>
                </c:pt>
                <c:pt idx="587">
                  <c:v>33.4</c:v>
                </c:pt>
                <c:pt idx="588">
                  <c:v>34.5</c:v>
                </c:pt>
                <c:pt idx="589">
                  <c:v>34.5</c:v>
                </c:pt>
                <c:pt idx="590">
                  <c:v>34.800000000000004</c:v>
                </c:pt>
                <c:pt idx="591">
                  <c:v>34.800000000000004</c:v>
                </c:pt>
                <c:pt idx="592">
                  <c:v>34.9</c:v>
                </c:pt>
                <c:pt idx="593">
                  <c:v>34.9</c:v>
                </c:pt>
                <c:pt idx="594">
                  <c:v>35</c:v>
                </c:pt>
                <c:pt idx="595">
                  <c:v>35</c:v>
                </c:pt>
                <c:pt idx="596">
                  <c:v>35</c:v>
                </c:pt>
                <c:pt idx="597">
                  <c:v>35</c:v>
                </c:pt>
                <c:pt idx="598">
                  <c:v>35.1</c:v>
                </c:pt>
                <c:pt idx="599">
                  <c:v>35.1</c:v>
                </c:pt>
                <c:pt idx="600">
                  <c:v>35.1</c:v>
                </c:pt>
                <c:pt idx="601">
                  <c:v>35.1</c:v>
                </c:pt>
                <c:pt idx="602">
                  <c:v>35.300000000000004</c:v>
                </c:pt>
                <c:pt idx="603">
                  <c:v>35.300000000000004</c:v>
                </c:pt>
                <c:pt idx="604">
                  <c:v>35.300000000000004</c:v>
                </c:pt>
                <c:pt idx="605">
                  <c:v>35.300000000000004</c:v>
                </c:pt>
                <c:pt idx="606">
                  <c:v>35.200000000000003</c:v>
                </c:pt>
                <c:pt idx="607">
                  <c:v>35.200000000000003</c:v>
                </c:pt>
                <c:pt idx="608">
                  <c:v>35</c:v>
                </c:pt>
                <c:pt idx="609">
                  <c:v>35</c:v>
                </c:pt>
                <c:pt idx="610">
                  <c:v>35</c:v>
                </c:pt>
                <c:pt idx="611">
                  <c:v>35</c:v>
                </c:pt>
                <c:pt idx="612">
                  <c:v>35.200000000000003</c:v>
                </c:pt>
                <c:pt idx="613">
                  <c:v>35.200000000000003</c:v>
                </c:pt>
                <c:pt idx="614">
                  <c:v>35.200000000000003</c:v>
                </c:pt>
                <c:pt idx="615">
                  <c:v>35.4</c:v>
                </c:pt>
                <c:pt idx="616">
                  <c:v>35.4</c:v>
                </c:pt>
                <c:pt idx="617">
                  <c:v>35.1</c:v>
                </c:pt>
                <c:pt idx="618">
                  <c:v>35.1</c:v>
                </c:pt>
                <c:pt idx="619">
                  <c:v>34.9</c:v>
                </c:pt>
                <c:pt idx="620">
                  <c:v>34.9</c:v>
                </c:pt>
                <c:pt idx="621">
                  <c:v>34.800000000000004</c:v>
                </c:pt>
                <c:pt idx="622">
                  <c:v>34.800000000000004</c:v>
                </c:pt>
                <c:pt idx="623">
                  <c:v>34.700000000000003</c:v>
                </c:pt>
                <c:pt idx="624">
                  <c:v>34.700000000000003</c:v>
                </c:pt>
                <c:pt idx="625">
                  <c:v>34.800000000000004</c:v>
                </c:pt>
                <c:pt idx="626">
                  <c:v>34.800000000000004</c:v>
                </c:pt>
                <c:pt idx="627">
                  <c:v>34.700000000000003</c:v>
                </c:pt>
                <c:pt idx="628">
                  <c:v>34.700000000000003</c:v>
                </c:pt>
                <c:pt idx="629">
                  <c:v>34.6</c:v>
                </c:pt>
                <c:pt idx="630">
                  <c:v>34.6</c:v>
                </c:pt>
                <c:pt idx="631">
                  <c:v>34.6</c:v>
                </c:pt>
                <c:pt idx="632">
                  <c:v>34.6</c:v>
                </c:pt>
                <c:pt idx="633">
                  <c:v>34.6</c:v>
                </c:pt>
                <c:pt idx="634">
                  <c:v>34.6</c:v>
                </c:pt>
                <c:pt idx="635">
                  <c:v>34.6</c:v>
                </c:pt>
                <c:pt idx="636">
                  <c:v>34.6</c:v>
                </c:pt>
                <c:pt idx="637">
                  <c:v>34.700000000000003</c:v>
                </c:pt>
                <c:pt idx="638">
                  <c:v>34.700000000000003</c:v>
                </c:pt>
                <c:pt idx="639">
                  <c:v>34.6</c:v>
                </c:pt>
                <c:pt idx="640">
                  <c:v>34.6</c:v>
                </c:pt>
                <c:pt idx="641">
                  <c:v>34.700000000000003</c:v>
                </c:pt>
                <c:pt idx="642">
                  <c:v>34.700000000000003</c:v>
                </c:pt>
                <c:pt idx="643">
                  <c:v>34.700000000000003</c:v>
                </c:pt>
                <c:pt idx="644">
                  <c:v>34.700000000000003</c:v>
                </c:pt>
                <c:pt idx="645">
                  <c:v>34.700000000000003</c:v>
                </c:pt>
                <c:pt idx="646">
                  <c:v>34.6</c:v>
                </c:pt>
                <c:pt idx="647">
                  <c:v>34.6</c:v>
                </c:pt>
                <c:pt idx="648">
                  <c:v>34.5</c:v>
                </c:pt>
                <c:pt idx="649">
                  <c:v>34.5</c:v>
                </c:pt>
                <c:pt idx="650">
                  <c:v>34.4</c:v>
                </c:pt>
                <c:pt idx="651">
                  <c:v>34.4</c:v>
                </c:pt>
                <c:pt idx="652">
                  <c:v>34.200000000000003</c:v>
                </c:pt>
                <c:pt idx="653">
                  <c:v>34.200000000000003</c:v>
                </c:pt>
                <c:pt idx="654">
                  <c:v>34</c:v>
                </c:pt>
                <c:pt idx="655">
                  <c:v>34</c:v>
                </c:pt>
                <c:pt idx="656">
                  <c:v>34.1</c:v>
                </c:pt>
                <c:pt idx="657">
                  <c:v>34.1</c:v>
                </c:pt>
                <c:pt idx="658">
                  <c:v>34.4</c:v>
                </c:pt>
                <c:pt idx="659">
                  <c:v>34.4</c:v>
                </c:pt>
                <c:pt idx="660">
                  <c:v>34.5</c:v>
                </c:pt>
                <c:pt idx="661">
                  <c:v>34.5</c:v>
                </c:pt>
                <c:pt idx="662">
                  <c:v>34.6</c:v>
                </c:pt>
                <c:pt idx="663">
                  <c:v>34.6</c:v>
                </c:pt>
                <c:pt idx="664">
                  <c:v>34.6</c:v>
                </c:pt>
                <c:pt idx="665">
                  <c:v>34.4</c:v>
                </c:pt>
                <c:pt idx="666">
                  <c:v>34.4</c:v>
                </c:pt>
                <c:pt idx="667">
                  <c:v>34.300000000000004</c:v>
                </c:pt>
                <c:pt idx="668">
                  <c:v>34.300000000000004</c:v>
                </c:pt>
                <c:pt idx="669">
                  <c:v>34.200000000000003</c:v>
                </c:pt>
                <c:pt idx="670">
                  <c:v>34.200000000000003</c:v>
                </c:pt>
                <c:pt idx="671">
                  <c:v>34.1</c:v>
                </c:pt>
                <c:pt idx="672">
                  <c:v>34.1</c:v>
                </c:pt>
                <c:pt idx="673">
                  <c:v>34</c:v>
                </c:pt>
                <c:pt idx="674">
                  <c:v>34</c:v>
                </c:pt>
                <c:pt idx="675">
                  <c:v>33.9</c:v>
                </c:pt>
                <c:pt idx="676">
                  <c:v>33.9</c:v>
                </c:pt>
                <c:pt idx="677">
                  <c:v>33.800000000000004</c:v>
                </c:pt>
                <c:pt idx="678">
                  <c:v>33.800000000000004</c:v>
                </c:pt>
                <c:pt idx="679">
                  <c:v>33.6</c:v>
                </c:pt>
                <c:pt idx="680">
                  <c:v>33.6</c:v>
                </c:pt>
                <c:pt idx="681">
                  <c:v>33.5</c:v>
                </c:pt>
                <c:pt idx="682">
                  <c:v>33.5</c:v>
                </c:pt>
                <c:pt idx="683">
                  <c:v>33.300000000000004</c:v>
                </c:pt>
                <c:pt idx="684">
                  <c:v>33.300000000000004</c:v>
                </c:pt>
                <c:pt idx="685">
                  <c:v>33.200000000000003</c:v>
                </c:pt>
                <c:pt idx="686">
                  <c:v>33.200000000000003</c:v>
                </c:pt>
                <c:pt idx="687">
                  <c:v>33</c:v>
                </c:pt>
                <c:pt idx="688">
                  <c:v>33</c:v>
                </c:pt>
                <c:pt idx="689">
                  <c:v>33.9</c:v>
                </c:pt>
                <c:pt idx="690">
                  <c:v>33.9</c:v>
                </c:pt>
                <c:pt idx="691">
                  <c:v>33.800000000000004</c:v>
                </c:pt>
                <c:pt idx="692">
                  <c:v>33.800000000000004</c:v>
                </c:pt>
                <c:pt idx="693">
                  <c:v>34.200000000000003</c:v>
                </c:pt>
                <c:pt idx="694">
                  <c:v>34.200000000000003</c:v>
                </c:pt>
                <c:pt idx="695">
                  <c:v>34.700000000000003</c:v>
                </c:pt>
                <c:pt idx="696">
                  <c:v>34.700000000000003</c:v>
                </c:pt>
                <c:pt idx="697">
                  <c:v>34.700000000000003</c:v>
                </c:pt>
                <c:pt idx="698">
                  <c:v>34.700000000000003</c:v>
                </c:pt>
                <c:pt idx="699">
                  <c:v>34.5</c:v>
                </c:pt>
                <c:pt idx="700">
                  <c:v>34.5</c:v>
                </c:pt>
                <c:pt idx="701">
                  <c:v>34.5</c:v>
                </c:pt>
                <c:pt idx="702">
                  <c:v>34.5</c:v>
                </c:pt>
                <c:pt idx="703">
                  <c:v>34.6</c:v>
                </c:pt>
                <c:pt idx="704">
                  <c:v>34.6</c:v>
                </c:pt>
                <c:pt idx="705">
                  <c:v>34.6</c:v>
                </c:pt>
                <c:pt idx="706">
                  <c:v>34.700000000000003</c:v>
                </c:pt>
                <c:pt idx="707">
                  <c:v>34.700000000000003</c:v>
                </c:pt>
                <c:pt idx="708">
                  <c:v>34.700000000000003</c:v>
                </c:pt>
                <c:pt idx="709">
                  <c:v>34.700000000000003</c:v>
                </c:pt>
                <c:pt idx="710">
                  <c:v>34.800000000000004</c:v>
                </c:pt>
                <c:pt idx="711">
                  <c:v>34.800000000000004</c:v>
                </c:pt>
                <c:pt idx="712">
                  <c:v>34.9</c:v>
                </c:pt>
                <c:pt idx="713">
                  <c:v>34.9</c:v>
                </c:pt>
                <c:pt idx="714">
                  <c:v>35.1</c:v>
                </c:pt>
                <c:pt idx="715">
                  <c:v>35.1</c:v>
                </c:pt>
                <c:pt idx="716">
                  <c:v>35.200000000000003</c:v>
                </c:pt>
                <c:pt idx="717">
                  <c:v>35.200000000000003</c:v>
                </c:pt>
                <c:pt idx="718">
                  <c:v>35.200000000000003</c:v>
                </c:pt>
                <c:pt idx="719">
                  <c:v>35.200000000000003</c:v>
                </c:pt>
                <c:pt idx="720">
                  <c:v>35.300000000000004</c:v>
                </c:pt>
                <c:pt idx="721">
                  <c:v>35.300000000000004</c:v>
                </c:pt>
                <c:pt idx="722">
                  <c:v>35.300000000000004</c:v>
                </c:pt>
                <c:pt idx="723">
                  <c:v>35.300000000000004</c:v>
                </c:pt>
                <c:pt idx="724">
                  <c:v>35.5</c:v>
                </c:pt>
                <c:pt idx="725">
                  <c:v>35.5</c:v>
                </c:pt>
                <c:pt idx="726">
                  <c:v>35.6</c:v>
                </c:pt>
                <c:pt idx="727">
                  <c:v>35.6</c:v>
                </c:pt>
                <c:pt idx="728">
                  <c:v>35.4</c:v>
                </c:pt>
                <c:pt idx="729">
                  <c:v>35.4</c:v>
                </c:pt>
                <c:pt idx="730">
                  <c:v>35.300000000000004</c:v>
                </c:pt>
                <c:pt idx="731">
                  <c:v>35.300000000000004</c:v>
                </c:pt>
                <c:pt idx="732">
                  <c:v>35.1</c:v>
                </c:pt>
                <c:pt idx="733">
                  <c:v>35.1</c:v>
                </c:pt>
                <c:pt idx="734">
                  <c:v>34.9</c:v>
                </c:pt>
                <c:pt idx="735">
                  <c:v>34.9</c:v>
                </c:pt>
                <c:pt idx="736">
                  <c:v>34.800000000000004</c:v>
                </c:pt>
                <c:pt idx="737">
                  <c:v>34.6</c:v>
                </c:pt>
                <c:pt idx="738">
                  <c:v>34.6</c:v>
                </c:pt>
                <c:pt idx="739">
                  <c:v>34.4</c:v>
                </c:pt>
                <c:pt idx="740">
                  <c:v>34.4</c:v>
                </c:pt>
                <c:pt idx="741">
                  <c:v>34.300000000000004</c:v>
                </c:pt>
                <c:pt idx="742">
                  <c:v>34.300000000000004</c:v>
                </c:pt>
                <c:pt idx="743">
                  <c:v>34.200000000000003</c:v>
                </c:pt>
                <c:pt idx="744">
                  <c:v>34.200000000000003</c:v>
                </c:pt>
                <c:pt idx="745">
                  <c:v>34.1</c:v>
                </c:pt>
                <c:pt idx="746">
                  <c:v>34.1</c:v>
                </c:pt>
                <c:pt idx="747">
                  <c:v>33.9</c:v>
                </c:pt>
                <c:pt idx="748">
                  <c:v>33.9</c:v>
                </c:pt>
                <c:pt idx="749">
                  <c:v>33.800000000000004</c:v>
                </c:pt>
                <c:pt idx="750">
                  <c:v>33.800000000000004</c:v>
                </c:pt>
                <c:pt idx="751">
                  <c:v>33.700000000000003</c:v>
                </c:pt>
                <c:pt idx="752">
                  <c:v>33.700000000000003</c:v>
                </c:pt>
                <c:pt idx="753">
                  <c:v>33.6</c:v>
                </c:pt>
                <c:pt idx="754">
                  <c:v>33.6</c:v>
                </c:pt>
                <c:pt idx="755">
                  <c:v>33.5</c:v>
                </c:pt>
                <c:pt idx="756">
                  <c:v>33.5</c:v>
                </c:pt>
                <c:pt idx="757">
                  <c:v>33.4</c:v>
                </c:pt>
                <c:pt idx="758">
                  <c:v>33.4</c:v>
                </c:pt>
                <c:pt idx="759">
                  <c:v>33.4</c:v>
                </c:pt>
                <c:pt idx="760">
                  <c:v>33.4</c:v>
                </c:pt>
                <c:pt idx="761">
                  <c:v>33.300000000000004</c:v>
                </c:pt>
                <c:pt idx="762">
                  <c:v>33.300000000000004</c:v>
                </c:pt>
                <c:pt idx="763">
                  <c:v>33.300000000000004</c:v>
                </c:pt>
                <c:pt idx="764">
                  <c:v>33.300000000000004</c:v>
                </c:pt>
                <c:pt idx="765">
                  <c:v>33.300000000000004</c:v>
                </c:pt>
                <c:pt idx="766">
                  <c:v>33.300000000000004</c:v>
                </c:pt>
                <c:pt idx="767">
                  <c:v>33.200000000000003</c:v>
                </c:pt>
                <c:pt idx="768">
                  <c:v>33.200000000000003</c:v>
                </c:pt>
                <c:pt idx="769">
                  <c:v>33.1</c:v>
                </c:pt>
                <c:pt idx="770">
                  <c:v>33.1</c:v>
                </c:pt>
                <c:pt idx="771">
                  <c:v>32.9</c:v>
                </c:pt>
                <c:pt idx="772">
                  <c:v>32.9</c:v>
                </c:pt>
                <c:pt idx="773">
                  <c:v>32.800000000000004</c:v>
                </c:pt>
                <c:pt idx="774">
                  <c:v>32.800000000000004</c:v>
                </c:pt>
                <c:pt idx="775">
                  <c:v>32.6</c:v>
                </c:pt>
                <c:pt idx="776">
                  <c:v>32.6</c:v>
                </c:pt>
                <c:pt idx="777">
                  <c:v>32.4</c:v>
                </c:pt>
                <c:pt idx="778">
                  <c:v>32.4</c:v>
                </c:pt>
                <c:pt idx="779">
                  <c:v>32.200000000000003</c:v>
                </c:pt>
                <c:pt idx="780">
                  <c:v>32.200000000000003</c:v>
                </c:pt>
                <c:pt idx="781">
                  <c:v>32.1</c:v>
                </c:pt>
                <c:pt idx="782">
                  <c:v>32.1</c:v>
                </c:pt>
                <c:pt idx="783">
                  <c:v>32</c:v>
                </c:pt>
                <c:pt idx="784">
                  <c:v>32</c:v>
                </c:pt>
                <c:pt idx="785">
                  <c:v>31.9</c:v>
                </c:pt>
                <c:pt idx="786">
                  <c:v>31.9</c:v>
                </c:pt>
                <c:pt idx="787">
                  <c:v>31.9</c:v>
                </c:pt>
                <c:pt idx="788">
                  <c:v>31.9</c:v>
                </c:pt>
                <c:pt idx="789">
                  <c:v>31.9</c:v>
                </c:pt>
                <c:pt idx="790">
                  <c:v>31.8</c:v>
                </c:pt>
                <c:pt idx="791">
                  <c:v>31.8</c:v>
                </c:pt>
                <c:pt idx="792">
                  <c:v>31.7</c:v>
                </c:pt>
                <c:pt idx="793">
                  <c:v>31.7</c:v>
                </c:pt>
                <c:pt idx="794">
                  <c:v>31.6</c:v>
                </c:pt>
                <c:pt idx="795">
                  <c:v>31.6</c:v>
                </c:pt>
                <c:pt idx="796">
                  <c:v>31.5</c:v>
                </c:pt>
                <c:pt idx="797">
                  <c:v>31.5</c:v>
                </c:pt>
                <c:pt idx="798">
                  <c:v>31.4</c:v>
                </c:pt>
                <c:pt idx="799">
                  <c:v>31.4</c:v>
                </c:pt>
                <c:pt idx="800">
                  <c:v>31.3</c:v>
                </c:pt>
                <c:pt idx="801">
                  <c:v>31.3</c:v>
                </c:pt>
                <c:pt idx="802">
                  <c:v>31.1</c:v>
                </c:pt>
                <c:pt idx="803">
                  <c:v>31.1</c:v>
                </c:pt>
                <c:pt idx="804">
                  <c:v>31</c:v>
                </c:pt>
                <c:pt idx="805">
                  <c:v>31</c:v>
                </c:pt>
                <c:pt idx="806">
                  <c:v>30.9</c:v>
                </c:pt>
                <c:pt idx="807">
                  <c:v>30.9</c:v>
                </c:pt>
                <c:pt idx="808">
                  <c:v>30.9</c:v>
                </c:pt>
                <c:pt idx="809">
                  <c:v>30.9</c:v>
                </c:pt>
                <c:pt idx="810">
                  <c:v>30.8</c:v>
                </c:pt>
                <c:pt idx="811">
                  <c:v>30.8</c:v>
                </c:pt>
                <c:pt idx="812">
                  <c:v>31.5</c:v>
                </c:pt>
                <c:pt idx="813">
                  <c:v>31.5</c:v>
                </c:pt>
                <c:pt idx="814">
                  <c:v>33.9</c:v>
                </c:pt>
                <c:pt idx="815">
                  <c:v>33.9</c:v>
                </c:pt>
                <c:pt idx="816">
                  <c:v>34.800000000000004</c:v>
                </c:pt>
                <c:pt idx="817">
                  <c:v>34.800000000000004</c:v>
                </c:pt>
                <c:pt idx="818">
                  <c:v>35.5</c:v>
                </c:pt>
                <c:pt idx="819">
                  <c:v>35.5</c:v>
                </c:pt>
                <c:pt idx="820">
                  <c:v>35.700000000000003</c:v>
                </c:pt>
                <c:pt idx="821">
                  <c:v>35.700000000000003</c:v>
                </c:pt>
                <c:pt idx="822">
                  <c:v>35.800000000000004</c:v>
                </c:pt>
                <c:pt idx="823">
                  <c:v>35.800000000000004</c:v>
                </c:pt>
                <c:pt idx="824">
                  <c:v>35.700000000000003</c:v>
                </c:pt>
                <c:pt idx="825">
                  <c:v>35.700000000000003</c:v>
                </c:pt>
                <c:pt idx="826">
                  <c:v>35.700000000000003</c:v>
                </c:pt>
                <c:pt idx="827">
                  <c:v>35.6</c:v>
                </c:pt>
                <c:pt idx="828">
                  <c:v>35.6</c:v>
                </c:pt>
                <c:pt idx="829">
                  <c:v>35.6</c:v>
                </c:pt>
                <c:pt idx="830">
                  <c:v>35.6</c:v>
                </c:pt>
                <c:pt idx="831">
                  <c:v>35.6</c:v>
                </c:pt>
                <c:pt idx="832">
                  <c:v>35.6</c:v>
                </c:pt>
                <c:pt idx="833">
                  <c:v>35.5</c:v>
                </c:pt>
                <c:pt idx="834">
                  <c:v>35.5</c:v>
                </c:pt>
                <c:pt idx="835">
                  <c:v>35.4</c:v>
                </c:pt>
                <c:pt idx="836">
                  <c:v>35.4</c:v>
                </c:pt>
                <c:pt idx="837">
                  <c:v>35.300000000000004</c:v>
                </c:pt>
                <c:pt idx="838">
                  <c:v>35.300000000000004</c:v>
                </c:pt>
                <c:pt idx="839">
                  <c:v>35.200000000000003</c:v>
                </c:pt>
                <c:pt idx="840">
                  <c:v>35.200000000000003</c:v>
                </c:pt>
                <c:pt idx="841">
                  <c:v>35</c:v>
                </c:pt>
                <c:pt idx="842">
                  <c:v>35</c:v>
                </c:pt>
                <c:pt idx="843">
                  <c:v>34.9</c:v>
                </c:pt>
                <c:pt idx="844">
                  <c:v>34.9</c:v>
                </c:pt>
                <c:pt idx="845">
                  <c:v>34.800000000000004</c:v>
                </c:pt>
                <c:pt idx="846">
                  <c:v>34.800000000000004</c:v>
                </c:pt>
                <c:pt idx="847">
                  <c:v>34.6</c:v>
                </c:pt>
                <c:pt idx="848">
                  <c:v>34.6</c:v>
                </c:pt>
                <c:pt idx="849">
                  <c:v>34.4</c:v>
                </c:pt>
                <c:pt idx="850">
                  <c:v>34.4</c:v>
                </c:pt>
                <c:pt idx="851">
                  <c:v>34.300000000000004</c:v>
                </c:pt>
                <c:pt idx="852">
                  <c:v>34.300000000000004</c:v>
                </c:pt>
                <c:pt idx="853">
                  <c:v>34.200000000000003</c:v>
                </c:pt>
                <c:pt idx="854">
                  <c:v>34.200000000000003</c:v>
                </c:pt>
                <c:pt idx="855">
                  <c:v>34.1</c:v>
                </c:pt>
                <c:pt idx="856">
                  <c:v>34.1</c:v>
                </c:pt>
                <c:pt idx="857">
                  <c:v>34</c:v>
                </c:pt>
                <c:pt idx="858">
                  <c:v>34</c:v>
                </c:pt>
                <c:pt idx="859">
                  <c:v>33.800000000000004</c:v>
                </c:pt>
                <c:pt idx="860">
                  <c:v>33.800000000000004</c:v>
                </c:pt>
                <c:pt idx="861">
                  <c:v>33.700000000000003</c:v>
                </c:pt>
                <c:pt idx="862">
                  <c:v>33.700000000000003</c:v>
                </c:pt>
                <c:pt idx="863">
                  <c:v>33.6</c:v>
                </c:pt>
                <c:pt idx="864">
                  <c:v>33.6</c:v>
                </c:pt>
                <c:pt idx="865">
                  <c:v>34.1</c:v>
                </c:pt>
                <c:pt idx="866">
                  <c:v>34.1</c:v>
                </c:pt>
                <c:pt idx="867">
                  <c:v>34.1</c:v>
                </c:pt>
                <c:pt idx="868">
                  <c:v>34.1</c:v>
                </c:pt>
                <c:pt idx="869">
                  <c:v>34</c:v>
                </c:pt>
                <c:pt idx="870">
                  <c:v>34</c:v>
                </c:pt>
                <c:pt idx="871">
                  <c:v>34</c:v>
                </c:pt>
                <c:pt idx="872">
                  <c:v>33.9</c:v>
                </c:pt>
                <c:pt idx="873">
                  <c:v>33.9</c:v>
                </c:pt>
                <c:pt idx="874">
                  <c:v>33.9</c:v>
                </c:pt>
                <c:pt idx="875">
                  <c:v>33.9</c:v>
                </c:pt>
                <c:pt idx="876">
                  <c:v>33.800000000000004</c:v>
                </c:pt>
                <c:pt idx="877">
                  <c:v>33.800000000000004</c:v>
                </c:pt>
                <c:pt idx="878">
                  <c:v>33.800000000000004</c:v>
                </c:pt>
                <c:pt idx="879">
                  <c:v>33.800000000000004</c:v>
                </c:pt>
                <c:pt idx="880">
                  <c:v>33.700000000000003</c:v>
                </c:pt>
                <c:pt idx="881">
                  <c:v>33.700000000000003</c:v>
                </c:pt>
                <c:pt idx="882">
                  <c:v>33.6</c:v>
                </c:pt>
                <c:pt idx="883">
                  <c:v>33.6</c:v>
                </c:pt>
                <c:pt idx="884">
                  <c:v>33.4</c:v>
                </c:pt>
                <c:pt idx="885">
                  <c:v>33.4</c:v>
                </c:pt>
                <c:pt idx="886">
                  <c:v>33.300000000000004</c:v>
                </c:pt>
                <c:pt idx="887">
                  <c:v>33.300000000000004</c:v>
                </c:pt>
                <c:pt idx="888">
                  <c:v>34.700000000000003</c:v>
                </c:pt>
                <c:pt idx="889">
                  <c:v>34.700000000000003</c:v>
                </c:pt>
                <c:pt idx="890">
                  <c:v>36</c:v>
                </c:pt>
                <c:pt idx="891">
                  <c:v>36</c:v>
                </c:pt>
                <c:pt idx="892">
                  <c:v>35.9</c:v>
                </c:pt>
                <c:pt idx="893">
                  <c:v>35.9</c:v>
                </c:pt>
                <c:pt idx="894">
                  <c:v>35.700000000000003</c:v>
                </c:pt>
                <c:pt idx="895">
                  <c:v>35.700000000000003</c:v>
                </c:pt>
                <c:pt idx="896">
                  <c:v>36.5</c:v>
                </c:pt>
                <c:pt idx="897">
                  <c:v>36.5</c:v>
                </c:pt>
                <c:pt idx="898">
                  <c:v>37.1</c:v>
                </c:pt>
                <c:pt idx="899">
                  <c:v>37.1</c:v>
                </c:pt>
                <c:pt idx="900">
                  <c:v>37.700000000000003</c:v>
                </c:pt>
                <c:pt idx="901">
                  <c:v>37.700000000000003</c:v>
                </c:pt>
                <c:pt idx="902">
                  <c:v>37.800000000000004</c:v>
                </c:pt>
                <c:pt idx="903">
                  <c:v>37.800000000000004</c:v>
                </c:pt>
                <c:pt idx="904">
                  <c:v>37.800000000000004</c:v>
                </c:pt>
                <c:pt idx="905">
                  <c:v>37.800000000000004</c:v>
                </c:pt>
                <c:pt idx="906">
                  <c:v>37.800000000000004</c:v>
                </c:pt>
                <c:pt idx="907">
                  <c:v>37.800000000000004</c:v>
                </c:pt>
                <c:pt idx="908">
                  <c:v>38.4</c:v>
                </c:pt>
                <c:pt idx="909">
                  <c:v>38.4</c:v>
                </c:pt>
                <c:pt idx="910">
                  <c:v>38.4</c:v>
                </c:pt>
                <c:pt idx="911">
                  <c:v>38.800000000000004</c:v>
                </c:pt>
                <c:pt idx="912">
                  <c:v>39.1</c:v>
                </c:pt>
                <c:pt idx="913">
                  <c:v>39.1</c:v>
                </c:pt>
                <c:pt idx="914">
                  <c:v>39.300000000000004</c:v>
                </c:pt>
                <c:pt idx="915">
                  <c:v>39.300000000000004</c:v>
                </c:pt>
                <c:pt idx="916">
                  <c:v>39.700000000000003</c:v>
                </c:pt>
                <c:pt idx="917">
                  <c:v>39.700000000000003</c:v>
                </c:pt>
                <c:pt idx="918">
                  <c:v>39.9</c:v>
                </c:pt>
                <c:pt idx="919">
                  <c:v>39.9</c:v>
                </c:pt>
                <c:pt idx="920">
                  <c:v>40.1</c:v>
                </c:pt>
                <c:pt idx="921">
                  <c:v>40.1</c:v>
                </c:pt>
                <c:pt idx="922">
                  <c:v>40.300000000000004</c:v>
                </c:pt>
                <c:pt idx="923">
                  <c:v>40.300000000000004</c:v>
                </c:pt>
                <c:pt idx="924">
                  <c:v>40.300000000000004</c:v>
                </c:pt>
                <c:pt idx="925">
                  <c:v>40.5</c:v>
                </c:pt>
                <c:pt idx="926">
                  <c:v>40.5</c:v>
                </c:pt>
                <c:pt idx="927">
                  <c:v>40.300000000000004</c:v>
                </c:pt>
                <c:pt idx="928">
                  <c:v>40.300000000000004</c:v>
                </c:pt>
                <c:pt idx="929">
                  <c:v>40.1</c:v>
                </c:pt>
                <c:pt idx="930">
                  <c:v>40.1</c:v>
                </c:pt>
                <c:pt idx="931">
                  <c:v>40</c:v>
                </c:pt>
                <c:pt idx="932">
                  <c:v>40</c:v>
                </c:pt>
                <c:pt idx="933">
                  <c:v>40</c:v>
                </c:pt>
                <c:pt idx="934">
                  <c:v>40</c:v>
                </c:pt>
                <c:pt idx="935">
                  <c:v>39.9</c:v>
                </c:pt>
                <c:pt idx="936">
                  <c:v>39.9</c:v>
                </c:pt>
                <c:pt idx="937">
                  <c:v>39.800000000000004</c:v>
                </c:pt>
                <c:pt idx="938">
                  <c:v>39.800000000000004</c:v>
                </c:pt>
                <c:pt idx="939">
                  <c:v>39.800000000000004</c:v>
                </c:pt>
                <c:pt idx="940">
                  <c:v>39.800000000000004</c:v>
                </c:pt>
                <c:pt idx="941">
                  <c:v>39.700000000000003</c:v>
                </c:pt>
                <c:pt idx="942">
                  <c:v>39.700000000000003</c:v>
                </c:pt>
                <c:pt idx="943">
                  <c:v>39.700000000000003</c:v>
                </c:pt>
                <c:pt idx="944">
                  <c:v>39.700000000000003</c:v>
                </c:pt>
                <c:pt idx="945">
                  <c:v>39.6</c:v>
                </c:pt>
                <c:pt idx="946">
                  <c:v>39.6</c:v>
                </c:pt>
                <c:pt idx="947">
                  <c:v>39.9</c:v>
                </c:pt>
                <c:pt idx="948">
                  <c:v>39.9</c:v>
                </c:pt>
                <c:pt idx="949">
                  <c:v>40.1</c:v>
                </c:pt>
                <c:pt idx="950">
                  <c:v>40.1</c:v>
                </c:pt>
                <c:pt idx="951">
                  <c:v>40.300000000000004</c:v>
                </c:pt>
                <c:pt idx="952">
                  <c:v>40.300000000000004</c:v>
                </c:pt>
                <c:pt idx="953">
                  <c:v>40.5</c:v>
                </c:pt>
                <c:pt idx="954">
                  <c:v>40.5</c:v>
                </c:pt>
                <c:pt idx="955">
                  <c:v>40.5</c:v>
                </c:pt>
                <c:pt idx="956">
                  <c:v>40.5</c:v>
                </c:pt>
                <c:pt idx="957">
                  <c:v>40.5</c:v>
                </c:pt>
                <c:pt idx="958">
                  <c:v>40.5</c:v>
                </c:pt>
                <c:pt idx="959">
                  <c:v>40.5</c:v>
                </c:pt>
                <c:pt idx="960">
                  <c:v>40.5</c:v>
                </c:pt>
                <c:pt idx="961">
                  <c:v>40.5</c:v>
                </c:pt>
                <c:pt idx="962">
                  <c:v>40.5</c:v>
                </c:pt>
                <c:pt idx="963">
                  <c:v>40.5</c:v>
                </c:pt>
                <c:pt idx="964">
                  <c:v>40.5</c:v>
                </c:pt>
                <c:pt idx="965">
                  <c:v>40.6</c:v>
                </c:pt>
                <c:pt idx="966">
                  <c:v>40.6</c:v>
                </c:pt>
                <c:pt idx="967">
                  <c:v>40.6</c:v>
                </c:pt>
                <c:pt idx="968">
                  <c:v>40.6</c:v>
                </c:pt>
                <c:pt idx="969">
                  <c:v>40.6</c:v>
                </c:pt>
                <c:pt idx="970">
                  <c:v>40.6</c:v>
                </c:pt>
                <c:pt idx="971">
                  <c:v>40.6</c:v>
                </c:pt>
                <c:pt idx="972">
                  <c:v>40.6</c:v>
                </c:pt>
                <c:pt idx="973">
                  <c:v>40.700000000000003</c:v>
                </c:pt>
                <c:pt idx="974">
                  <c:v>40.700000000000003</c:v>
                </c:pt>
                <c:pt idx="975">
                  <c:v>40.700000000000003</c:v>
                </c:pt>
                <c:pt idx="976">
                  <c:v>40.700000000000003</c:v>
                </c:pt>
                <c:pt idx="977">
                  <c:v>40.6</c:v>
                </c:pt>
                <c:pt idx="978">
                  <c:v>40.6</c:v>
                </c:pt>
                <c:pt idx="979">
                  <c:v>40.6</c:v>
                </c:pt>
                <c:pt idx="980">
                  <c:v>40.6</c:v>
                </c:pt>
                <c:pt idx="981">
                  <c:v>40.6</c:v>
                </c:pt>
                <c:pt idx="982">
                  <c:v>40.6</c:v>
                </c:pt>
                <c:pt idx="983">
                  <c:v>40.5</c:v>
                </c:pt>
                <c:pt idx="984">
                  <c:v>40.5</c:v>
                </c:pt>
                <c:pt idx="985">
                  <c:v>40.4</c:v>
                </c:pt>
                <c:pt idx="986">
                  <c:v>40.4</c:v>
                </c:pt>
                <c:pt idx="987">
                  <c:v>40.4</c:v>
                </c:pt>
                <c:pt idx="988">
                  <c:v>40.4</c:v>
                </c:pt>
                <c:pt idx="989">
                  <c:v>40.300000000000004</c:v>
                </c:pt>
                <c:pt idx="990">
                  <c:v>40.300000000000004</c:v>
                </c:pt>
                <c:pt idx="991">
                  <c:v>40.300000000000004</c:v>
                </c:pt>
                <c:pt idx="992">
                  <c:v>40.300000000000004</c:v>
                </c:pt>
                <c:pt idx="993">
                  <c:v>40.200000000000003</c:v>
                </c:pt>
                <c:pt idx="994">
                  <c:v>40.200000000000003</c:v>
                </c:pt>
                <c:pt idx="995">
                  <c:v>40.200000000000003</c:v>
                </c:pt>
                <c:pt idx="996">
                  <c:v>40.200000000000003</c:v>
                </c:pt>
                <c:pt idx="997">
                  <c:v>40.200000000000003</c:v>
                </c:pt>
                <c:pt idx="998">
                  <c:v>40.200000000000003</c:v>
                </c:pt>
                <c:pt idx="999">
                  <c:v>40.200000000000003</c:v>
                </c:pt>
                <c:pt idx="1000">
                  <c:v>40.200000000000003</c:v>
                </c:pt>
                <c:pt idx="1001">
                  <c:v>40.200000000000003</c:v>
                </c:pt>
                <c:pt idx="1002">
                  <c:v>40.200000000000003</c:v>
                </c:pt>
                <c:pt idx="1003">
                  <c:v>40.1</c:v>
                </c:pt>
                <c:pt idx="1004">
                  <c:v>40.1</c:v>
                </c:pt>
                <c:pt idx="1005">
                  <c:v>40.1</c:v>
                </c:pt>
                <c:pt idx="1006">
                  <c:v>40.1</c:v>
                </c:pt>
                <c:pt idx="1007">
                  <c:v>40.1</c:v>
                </c:pt>
                <c:pt idx="1008">
                  <c:v>40.1</c:v>
                </c:pt>
                <c:pt idx="1009">
                  <c:v>40.1</c:v>
                </c:pt>
                <c:pt idx="1010">
                  <c:v>40.1</c:v>
                </c:pt>
                <c:pt idx="1011">
                  <c:v>40.1</c:v>
                </c:pt>
                <c:pt idx="1012">
                  <c:v>40.1</c:v>
                </c:pt>
                <c:pt idx="1013">
                  <c:v>40.1</c:v>
                </c:pt>
                <c:pt idx="1014">
                  <c:v>40.1</c:v>
                </c:pt>
                <c:pt idx="1015">
                  <c:v>40.1</c:v>
                </c:pt>
                <c:pt idx="1016">
                  <c:v>40.1</c:v>
                </c:pt>
                <c:pt idx="1017">
                  <c:v>40.1</c:v>
                </c:pt>
                <c:pt idx="1018">
                  <c:v>40.1</c:v>
                </c:pt>
                <c:pt idx="1019">
                  <c:v>40.200000000000003</c:v>
                </c:pt>
                <c:pt idx="1020">
                  <c:v>40.200000000000003</c:v>
                </c:pt>
                <c:pt idx="1021">
                  <c:v>40.200000000000003</c:v>
                </c:pt>
                <c:pt idx="1022">
                  <c:v>40.200000000000003</c:v>
                </c:pt>
                <c:pt idx="1023">
                  <c:v>40.200000000000003</c:v>
                </c:pt>
                <c:pt idx="1024">
                  <c:v>40.4</c:v>
                </c:pt>
                <c:pt idx="1025">
                  <c:v>40.4</c:v>
                </c:pt>
                <c:pt idx="1026">
                  <c:v>40.6</c:v>
                </c:pt>
                <c:pt idx="1027">
                  <c:v>40.6</c:v>
                </c:pt>
                <c:pt idx="1028">
                  <c:v>40.6</c:v>
                </c:pt>
                <c:pt idx="1029">
                  <c:v>40.6</c:v>
                </c:pt>
                <c:pt idx="1030">
                  <c:v>40.800000000000004</c:v>
                </c:pt>
                <c:pt idx="1031">
                  <c:v>40.800000000000004</c:v>
                </c:pt>
                <c:pt idx="1032">
                  <c:v>40.9</c:v>
                </c:pt>
                <c:pt idx="1033">
                  <c:v>40.9</c:v>
                </c:pt>
                <c:pt idx="1034">
                  <c:v>41.1</c:v>
                </c:pt>
                <c:pt idx="1035">
                  <c:v>41.1</c:v>
                </c:pt>
                <c:pt idx="1036">
                  <c:v>41.1</c:v>
                </c:pt>
                <c:pt idx="1037">
                  <c:v>41.1</c:v>
                </c:pt>
                <c:pt idx="1038">
                  <c:v>41.3</c:v>
                </c:pt>
                <c:pt idx="1039">
                  <c:v>41.3</c:v>
                </c:pt>
                <c:pt idx="1040">
                  <c:v>41.4</c:v>
                </c:pt>
                <c:pt idx="1041">
                  <c:v>41.4</c:v>
                </c:pt>
                <c:pt idx="1042">
                  <c:v>41.4</c:v>
                </c:pt>
                <c:pt idx="1043">
                  <c:v>41.4</c:v>
                </c:pt>
                <c:pt idx="1044">
                  <c:v>41.4</c:v>
                </c:pt>
                <c:pt idx="1045">
                  <c:v>41.4</c:v>
                </c:pt>
                <c:pt idx="1046">
                  <c:v>41.4</c:v>
                </c:pt>
                <c:pt idx="1047">
                  <c:v>41.4</c:v>
                </c:pt>
                <c:pt idx="1048">
                  <c:v>41.4</c:v>
                </c:pt>
                <c:pt idx="1049">
                  <c:v>41.4</c:v>
                </c:pt>
                <c:pt idx="1050">
                  <c:v>41.4</c:v>
                </c:pt>
                <c:pt idx="1051">
                  <c:v>41.4</c:v>
                </c:pt>
                <c:pt idx="1052">
                  <c:v>41.4</c:v>
                </c:pt>
                <c:pt idx="1053">
                  <c:v>41.4</c:v>
                </c:pt>
                <c:pt idx="1054">
                  <c:v>41.4</c:v>
                </c:pt>
                <c:pt idx="1055">
                  <c:v>41.4</c:v>
                </c:pt>
                <c:pt idx="1056">
                  <c:v>41.4</c:v>
                </c:pt>
                <c:pt idx="1057">
                  <c:v>41.3</c:v>
                </c:pt>
                <c:pt idx="1058">
                  <c:v>41.3</c:v>
                </c:pt>
                <c:pt idx="1059">
                  <c:v>41.3</c:v>
                </c:pt>
                <c:pt idx="1060">
                  <c:v>41.3</c:v>
                </c:pt>
                <c:pt idx="1061">
                  <c:v>41.1</c:v>
                </c:pt>
                <c:pt idx="1062">
                  <c:v>41.1</c:v>
                </c:pt>
                <c:pt idx="1063">
                  <c:v>41.1</c:v>
                </c:pt>
                <c:pt idx="1064">
                  <c:v>41.1</c:v>
                </c:pt>
                <c:pt idx="1065">
                  <c:v>40.9</c:v>
                </c:pt>
                <c:pt idx="1066">
                  <c:v>40.9</c:v>
                </c:pt>
                <c:pt idx="1067">
                  <c:v>40.700000000000003</c:v>
                </c:pt>
                <c:pt idx="1068">
                  <c:v>40.700000000000003</c:v>
                </c:pt>
                <c:pt idx="1069">
                  <c:v>40.6</c:v>
                </c:pt>
                <c:pt idx="1070">
                  <c:v>40.6</c:v>
                </c:pt>
                <c:pt idx="1071">
                  <c:v>40.6</c:v>
                </c:pt>
                <c:pt idx="1072">
                  <c:v>40.6</c:v>
                </c:pt>
                <c:pt idx="1073">
                  <c:v>40.6</c:v>
                </c:pt>
                <c:pt idx="1074">
                  <c:v>40.6</c:v>
                </c:pt>
                <c:pt idx="1075">
                  <c:v>40.6</c:v>
                </c:pt>
                <c:pt idx="1076">
                  <c:v>40.200000000000003</c:v>
                </c:pt>
                <c:pt idx="1077">
                  <c:v>40.200000000000003</c:v>
                </c:pt>
                <c:pt idx="1078">
                  <c:v>39.9</c:v>
                </c:pt>
                <c:pt idx="1079">
                  <c:v>39.9</c:v>
                </c:pt>
                <c:pt idx="1080">
                  <c:v>39.800000000000004</c:v>
                </c:pt>
                <c:pt idx="1081">
                  <c:v>39.800000000000004</c:v>
                </c:pt>
                <c:pt idx="1082">
                  <c:v>40</c:v>
                </c:pt>
                <c:pt idx="1083">
                  <c:v>40</c:v>
                </c:pt>
                <c:pt idx="1084">
                  <c:v>40.300000000000004</c:v>
                </c:pt>
                <c:pt idx="1085">
                  <c:v>40.300000000000004</c:v>
                </c:pt>
                <c:pt idx="1086">
                  <c:v>40.4</c:v>
                </c:pt>
                <c:pt idx="1087">
                  <c:v>40.4</c:v>
                </c:pt>
                <c:pt idx="1088">
                  <c:v>40.5</c:v>
                </c:pt>
                <c:pt idx="1089">
                  <c:v>40.5</c:v>
                </c:pt>
                <c:pt idx="1090">
                  <c:v>40.4</c:v>
                </c:pt>
                <c:pt idx="1091">
                  <c:v>40.4</c:v>
                </c:pt>
                <c:pt idx="1092">
                  <c:v>40.4</c:v>
                </c:pt>
                <c:pt idx="1093">
                  <c:v>40.4</c:v>
                </c:pt>
                <c:pt idx="1094">
                  <c:v>40.4</c:v>
                </c:pt>
                <c:pt idx="1095">
                  <c:v>40.4</c:v>
                </c:pt>
                <c:pt idx="1096">
                  <c:v>40.4</c:v>
                </c:pt>
                <c:pt idx="1097">
                  <c:v>40.4</c:v>
                </c:pt>
                <c:pt idx="1098">
                  <c:v>40.4</c:v>
                </c:pt>
                <c:pt idx="1099">
                  <c:v>40.4</c:v>
                </c:pt>
                <c:pt idx="1100">
                  <c:v>40.800000000000004</c:v>
                </c:pt>
                <c:pt idx="1101">
                  <c:v>40.800000000000004</c:v>
                </c:pt>
                <c:pt idx="1102">
                  <c:v>40.800000000000004</c:v>
                </c:pt>
                <c:pt idx="1103">
                  <c:v>40.800000000000004</c:v>
                </c:pt>
                <c:pt idx="1104">
                  <c:v>40.800000000000004</c:v>
                </c:pt>
                <c:pt idx="1105">
                  <c:v>40.800000000000004</c:v>
                </c:pt>
                <c:pt idx="1106">
                  <c:v>40.800000000000004</c:v>
                </c:pt>
                <c:pt idx="1107">
                  <c:v>40.800000000000004</c:v>
                </c:pt>
                <c:pt idx="1108">
                  <c:v>40.800000000000004</c:v>
                </c:pt>
                <c:pt idx="1109">
                  <c:v>40.9</c:v>
                </c:pt>
                <c:pt idx="1110">
                  <c:v>40.9</c:v>
                </c:pt>
                <c:pt idx="1111">
                  <c:v>40.9</c:v>
                </c:pt>
                <c:pt idx="1112">
                  <c:v>40.9</c:v>
                </c:pt>
                <c:pt idx="1113">
                  <c:v>41</c:v>
                </c:pt>
                <c:pt idx="1114">
                  <c:v>41</c:v>
                </c:pt>
                <c:pt idx="1115">
                  <c:v>41.1</c:v>
                </c:pt>
                <c:pt idx="1116">
                  <c:v>41.1</c:v>
                </c:pt>
                <c:pt idx="1117">
                  <c:v>41.2</c:v>
                </c:pt>
                <c:pt idx="1118">
                  <c:v>41.2</c:v>
                </c:pt>
                <c:pt idx="1119">
                  <c:v>41.2</c:v>
                </c:pt>
                <c:pt idx="1120">
                  <c:v>41.2</c:v>
                </c:pt>
                <c:pt idx="1121">
                  <c:v>41.2</c:v>
                </c:pt>
                <c:pt idx="1122">
                  <c:v>41.2</c:v>
                </c:pt>
                <c:pt idx="1123">
                  <c:v>41.2</c:v>
                </c:pt>
                <c:pt idx="1124">
                  <c:v>41.2</c:v>
                </c:pt>
                <c:pt idx="1125">
                  <c:v>41.2</c:v>
                </c:pt>
                <c:pt idx="1126">
                  <c:v>41.2</c:v>
                </c:pt>
                <c:pt idx="1127">
                  <c:v>41.1</c:v>
                </c:pt>
                <c:pt idx="1128">
                  <c:v>41.1</c:v>
                </c:pt>
                <c:pt idx="1129">
                  <c:v>41</c:v>
                </c:pt>
                <c:pt idx="1130">
                  <c:v>41</c:v>
                </c:pt>
                <c:pt idx="1131">
                  <c:v>40.9</c:v>
                </c:pt>
                <c:pt idx="1132">
                  <c:v>40.9</c:v>
                </c:pt>
                <c:pt idx="1133">
                  <c:v>40.9</c:v>
                </c:pt>
                <c:pt idx="1134">
                  <c:v>40.9</c:v>
                </c:pt>
                <c:pt idx="1135">
                  <c:v>40.800000000000004</c:v>
                </c:pt>
                <c:pt idx="1136">
                  <c:v>40.800000000000004</c:v>
                </c:pt>
                <c:pt idx="1137">
                  <c:v>40.800000000000004</c:v>
                </c:pt>
                <c:pt idx="1138">
                  <c:v>40.800000000000004</c:v>
                </c:pt>
                <c:pt idx="1139">
                  <c:v>40.800000000000004</c:v>
                </c:pt>
                <c:pt idx="1140">
                  <c:v>40.800000000000004</c:v>
                </c:pt>
                <c:pt idx="1141">
                  <c:v>40.800000000000004</c:v>
                </c:pt>
                <c:pt idx="1142">
                  <c:v>40.800000000000004</c:v>
                </c:pt>
                <c:pt idx="1143">
                  <c:v>40.800000000000004</c:v>
                </c:pt>
                <c:pt idx="1144">
                  <c:v>40.800000000000004</c:v>
                </c:pt>
                <c:pt idx="1145">
                  <c:v>40.800000000000004</c:v>
                </c:pt>
                <c:pt idx="1146">
                  <c:v>40.800000000000004</c:v>
                </c:pt>
                <c:pt idx="1147">
                  <c:v>40.800000000000004</c:v>
                </c:pt>
                <c:pt idx="1148">
                  <c:v>40.800000000000004</c:v>
                </c:pt>
                <c:pt idx="1149">
                  <c:v>40.800000000000004</c:v>
                </c:pt>
                <c:pt idx="1150">
                  <c:v>40.700000000000003</c:v>
                </c:pt>
                <c:pt idx="1151">
                  <c:v>40.700000000000003</c:v>
                </c:pt>
                <c:pt idx="1152">
                  <c:v>40.700000000000003</c:v>
                </c:pt>
                <c:pt idx="1153">
                  <c:v>40.700000000000003</c:v>
                </c:pt>
                <c:pt idx="1154">
                  <c:v>40.700000000000003</c:v>
                </c:pt>
                <c:pt idx="1155">
                  <c:v>40.700000000000003</c:v>
                </c:pt>
                <c:pt idx="1156">
                  <c:v>40.700000000000003</c:v>
                </c:pt>
                <c:pt idx="1157">
                  <c:v>40.700000000000003</c:v>
                </c:pt>
                <c:pt idx="1158">
                  <c:v>40.5</c:v>
                </c:pt>
                <c:pt idx="1159">
                  <c:v>40.5</c:v>
                </c:pt>
                <c:pt idx="1160">
                  <c:v>40.6</c:v>
                </c:pt>
                <c:pt idx="1161">
                  <c:v>40.6</c:v>
                </c:pt>
                <c:pt idx="1162">
                  <c:v>40.800000000000004</c:v>
                </c:pt>
                <c:pt idx="1163">
                  <c:v>40.800000000000004</c:v>
                </c:pt>
                <c:pt idx="1164">
                  <c:v>40.9</c:v>
                </c:pt>
                <c:pt idx="1165">
                  <c:v>40.9</c:v>
                </c:pt>
                <c:pt idx="1166">
                  <c:v>41.1</c:v>
                </c:pt>
                <c:pt idx="1167">
                  <c:v>41.1</c:v>
                </c:pt>
                <c:pt idx="1168">
                  <c:v>41.1</c:v>
                </c:pt>
                <c:pt idx="1169">
                  <c:v>41.1</c:v>
                </c:pt>
                <c:pt idx="1170">
                  <c:v>40.800000000000004</c:v>
                </c:pt>
                <c:pt idx="1171">
                  <c:v>40.800000000000004</c:v>
                </c:pt>
                <c:pt idx="1172">
                  <c:v>40.9</c:v>
                </c:pt>
                <c:pt idx="1173">
                  <c:v>40.9</c:v>
                </c:pt>
                <c:pt idx="1174">
                  <c:v>40.800000000000004</c:v>
                </c:pt>
                <c:pt idx="1175">
                  <c:v>40.800000000000004</c:v>
                </c:pt>
                <c:pt idx="1176">
                  <c:v>40.800000000000004</c:v>
                </c:pt>
                <c:pt idx="1177">
                  <c:v>40.800000000000004</c:v>
                </c:pt>
                <c:pt idx="1178">
                  <c:v>40.800000000000004</c:v>
                </c:pt>
                <c:pt idx="1179">
                  <c:v>40.800000000000004</c:v>
                </c:pt>
                <c:pt idx="1180">
                  <c:v>40.800000000000004</c:v>
                </c:pt>
                <c:pt idx="1181">
                  <c:v>40.800000000000004</c:v>
                </c:pt>
                <c:pt idx="1182">
                  <c:v>40.800000000000004</c:v>
                </c:pt>
                <c:pt idx="1183">
                  <c:v>40.800000000000004</c:v>
                </c:pt>
                <c:pt idx="1184">
                  <c:v>40.700000000000003</c:v>
                </c:pt>
                <c:pt idx="1185">
                  <c:v>40.700000000000003</c:v>
                </c:pt>
                <c:pt idx="1186">
                  <c:v>40.700000000000003</c:v>
                </c:pt>
                <c:pt idx="1187">
                  <c:v>40.700000000000003</c:v>
                </c:pt>
                <c:pt idx="1188">
                  <c:v>40.6</c:v>
                </c:pt>
                <c:pt idx="1189">
                  <c:v>40.6</c:v>
                </c:pt>
                <c:pt idx="1190">
                  <c:v>40.6</c:v>
                </c:pt>
                <c:pt idx="1191">
                  <c:v>40.6</c:v>
                </c:pt>
                <c:pt idx="1192">
                  <c:v>40.6</c:v>
                </c:pt>
                <c:pt idx="1193">
                  <c:v>40.5</c:v>
                </c:pt>
                <c:pt idx="1194">
                  <c:v>40.5</c:v>
                </c:pt>
                <c:pt idx="1195">
                  <c:v>40.5</c:v>
                </c:pt>
                <c:pt idx="1196">
                  <c:v>40.5</c:v>
                </c:pt>
                <c:pt idx="1197">
                  <c:v>40.4</c:v>
                </c:pt>
                <c:pt idx="1198">
                  <c:v>40.4</c:v>
                </c:pt>
                <c:pt idx="1199">
                  <c:v>40.4</c:v>
                </c:pt>
                <c:pt idx="1200">
                  <c:v>40.4</c:v>
                </c:pt>
                <c:pt idx="1201">
                  <c:v>40.4</c:v>
                </c:pt>
                <c:pt idx="1202">
                  <c:v>40.4</c:v>
                </c:pt>
                <c:pt idx="1203">
                  <c:v>40.4</c:v>
                </c:pt>
                <c:pt idx="1204">
                  <c:v>40.4</c:v>
                </c:pt>
                <c:pt idx="1205">
                  <c:v>40.4</c:v>
                </c:pt>
                <c:pt idx="1206">
                  <c:v>40.4</c:v>
                </c:pt>
                <c:pt idx="1207">
                  <c:v>40.800000000000004</c:v>
                </c:pt>
                <c:pt idx="1208">
                  <c:v>40.800000000000004</c:v>
                </c:pt>
                <c:pt idx="1209">
                  <c:v>41.2</c:v>
                </c:pt>
                <c:pt idx="1210">
                  <c:v>41.2</c:v>
                </c:pt>
                <c:pt idx="1211">
                  <c:v>41.4</c:v>
                </c:pt>
                <c:pt idx="1212">
                  <c:v>41.4</c:v>
                </c:pt>
                <c:pt idx="1213">
                  <c:v>41.6</c:v>
                </c:pt>
                <c:pt idx="1214">
                  <c:v>41.6</c:v>
                </c:pt>
                <c:pt idx="1215">
                  <c:v>41.8</c:v>
                </c:pt>
                <c:pt idx="1216">
                  <c:v>41.8</c:v>
                </c:pt>
                <c:pt idx="1217">
                  <c:v>41.8</c:v>
                </c:pt>
                <c:pt idx="1218">
                  <c:v>42.1</c:v>
                </c:pt>
                <c:pt idx="1219">
                  <c:v>42.1</c:v>
                </c:pt>
                <c:pt idx="1220">
                  <c:v>42.3</c:v>
                </c:pt>
                <c:pt idx="1221">
                  <c:v>42.3</c:v>
                </c:pt>
                <c:pt idx="1222">
                  <c:v>42.2</c:v>
                </c:pt>
                <c:pt idx="1223">
                  <c:v>42.2</c:v>
                </c:pt>
                <c:pt idx="1224">
                  <c:v>42.2</c:v>
                </c:pt>
                <c:pt idx="1225">
                  <c:v>42.2</c:v>
                </c:pt>
                <c:pt idx="1226">
                  <c:v>42.1</c:v>
                </c:pt>
                <c:pt idx="1227">
                  <c:v>42.1</c:v>
                </c:pt>
                <c:pt idx="1228">
                  <c:v>42.1</c:v>
                </c:pt>
                <c:pt idx="1229">
                  <c:v>42.1</c:v>
                </c:pt>
                <c:pt idx="1230">
                  <c:v>42.2</c:v>
                </c:pt>
                <c:pt idx="1231">
                  <c:v>42.2</c:v>
                </c:pt>
                <c:pt idx="1232">
                  <c:v>42.3</c:v>
                </c:pt>
                <c:pt idx="1233">
                  <c:v>42.3</c:v>
                </c:pt>
                <c:pt idx="1234">
                  <c:v>42.4</c:v>
                </c:pt>
                <c:pt idx="1235">
                  <c:v>42.4</c:v>
                </c:pt>
                <c:pt idx="1236">
                  <c:v>42.6</c:v>
                </c:pt>
                <c:pt idx="1237">
                  <c:v>42.6</c:v>
                </c:pt>
                <c:pt idx="1238">
                  <c:v>42.8</c:v>
                </c:pt>
                <c:pt idx="1239">
                  <c:v>42.8</c:v>
                </c:pt>
                <c:pt idx="1240">
                  <c:v>43</c:v>
                </c:pt>
                <c:pt idx="1241">
                  <c:v>43</c:v>
                </c:pt>
                <c:pt idx="1242">
                  <c:v>43</c:v>
                </c:pt>
                <c:pt idx="1243">
                  <c:v>43.2</c:v>
                </c:pt>
                <c:pt idx="1244">
                  <c:v>43.2</c:v>
                </c:pt>
                <c:pt idx="1245">
                  <c:v>43.4</c:v>
                </c:pt>
                <c:pt idx="1246">
                  <c:v>43.4</c:v>
                </c:pt>
                <c:pt idx="1247">
                  <c:v>43.6</c:v>
                </c:pt>
                <c:pt idx="1248">
                  <c:v>43.6</c:v>
                </c:pt>
                <c:pt idx="1249">
                  <c:v>43.8</c:v>
                </c:pt>
                <c:pt idx="1250">
                  <c:v>43.8</c:v>
                </c:pt>
                <c:pt idx="1251">
                  <c:v>44</c:v>
                </c:pt>
                <c:pt idx="1252">
                  <c:v>44</c:v>
                </c:pt>
                <c:pt idx="1253">
                  <c:v>44.3</c:v>
                </c:pt>
                <c:pt idx="1254">
                  <c:v>44.3</c:v>
                </c:pt>
                <c:pt idx="1255">
                  <c:v>44.5</c:v>
                </c:pt>
                <c:pt idx="1256">
                  <c:v>44.5</c:v>
                </c:pt>
                <c:pt idx="1257">
                  <c:v>44.6</c:v>
                </c:pt>
                <c:pt idx="1258">
                  <c:v>44.6</c:v>
                </c:pt>
                <c:pt idx="1259">
                  <c:v>44.9</c:v>
                </c:pt>
                <c:pt idx="1260">
                  <c:v>44.9</c:v>
                </c:pt>
                <c:pt idx="1261">
                  <c:v>44.8</c:v>
                </c:pt>
                <c:pt idx="1262">
                  <c:v>44.8</c:v>
                </c:pt>
                <c:pt idx="1263">
                  <c:v>44.8</c:v>
                </c:pt>
                <c:pt idx="1264">
                  <c:v>44.8</c:v>
                </c:pt>
                <c:pt idx="1265">
                  <c:v>44.7</c:v>
                </c:pt>
                <c:pt idx="1266">
                  <c:v>44.7</c:v>
                </c:pt>
                <c:pt idx="1267">
                  <c:v>44.8</c:v>
                </c:pt>
                <c:pt idx="1268">
                  <c:v>44.8</c:v>
                </c:pt>
                <c:pt idx="1269">
                  <c:v>44.8</c:v>
                </c:pt>
                <c:pt idx="1270">
                  <c:v>44.8</c:v>
                </c:pt>
                <c:pt idx="1271">
                  <c:v>44.8</c:v>
                </c:pt>
                <c:pt idx="1272">
                  <c:v>44.9</c:v>
                </c:pt>
                <c:pt idx="1273">
                  <c:v>44.9</c:v>
                </c:pt>
                <c:pt idx="1274">
                  <c:v>45</c:v>
                </c:pt>
                <c:pt idx="1275">
                  <c:v>45</c:v>
                </c:pt>
                <c:pt idx="1276">
                  <c:v>45.1</c:v>
                </c:pt>
                <c:pt idx="1277">
                  <c:v>45.1</c:v>
                </c:pt>
                <c:pt idx="1278">
                  <c:v>45.2</c:v>
                </c:pt>
                <c:pt idx="1279">
                  <c:v>45.2</c:v>
                </c:pt>
                <c:pt idx="1280">
                  <c:v>45.2</c:v>
                </c:pt>
                <c:pt idx="1281">
                  <c:v>45.2</c:v>
                </c:pt>
                <c:pt idx="1282">
                  <c:v>45.1</c:v>
                </c:pt>
                <c:pt idx="1283">
                  <c:v>45.1</c:v>
                </c:pt>
                <c:pt idx="1284">
                  <c:v>45.1</c:v>
                </c:pt>
                <c:pt idx="1285">
                  <c:v>45.1</c:v>
                </c:pt>
                <c:pt idx="1286">
                  <c:v>45</c:v>
                </c:pt>
                <c:pt idx="1287">
                  <c:v>45</c:v>
                </c:pt>
                <c:pt idx="1288">
                  <c:v>45</c:v>
                </c:pt>
                <c:pt idx="1289">
                  <c:v>45</c:v>
                </c:pt>
                <c:pt idx="1290">
                  <c:v>44.9</c:v>
                </c:pt>
                <c:pt idx="1291">
                  <c:v>44.9</c:v>
                </c:pt>
                <c:pt idx="1292">
                  <c:v>44.9</c:v>
                </c:pt>
                <c:pt idx="1293">
                  <c:v>44.9</c:v>
                </c:pt>
                <c:pt idx="1294">
                  <c:v>44.8</c:v>
                </c:pt>
                <c:pt idx="1295">
                  <c:v>44.8</c:v>
                </c:pt>
                <c:pt idx="1296">
                  <c:v>44.8</c:v>
                </c:pt>
                <c:pt idx="1297">
                  <c:v>44.8</c:v>
                </c:pt>
                <c:pt idx="1298">
                  <c:v>44.8</c:v>
                </c:pt>
                <c:pt idx="1299">
                  <c:v>44.7</c:v>
                </c:pt>
                <c:pt idx="1300">
                  <c:v>44.7</c:v>
                </c:pt>
                <c:pt idx="1301">
                  <c:v>44.6</c:v>
                </c:pt>
                <c:pt idx="1302">
                  <c:v>44.6</c:v>
                </c:pt>
                <c:pt idx="1303">
                  <c:v>44.6</c:v>
                </c:pt>
                <c:pt idx="1304">
                  <c:v>44.6</c:v>
                </c:pt>
                <c:pt idx="1305">
                  <c:v>44.6</c:v>
                </c:pt>
                <c:pt idx="1306">
                  <c:v>44.6</c:v>
                </c:pt>
                <c:pt idx="1307">
                  <c:v>44.6</c:v>
                </c:pt>
                <c:pt idx="1308">
                  <c:v>44.6</c:v>
                </c:pt>
                <c:pt idx="1309">
                  <c:v>44.5</c:v>
                </c:pt>
                <c:pt idx="1310">
                  <c:v>44.5</c:v>
                </c:pt>
                <c:pt idx="1311">
                  <c:v>44.5</c:v>
                </c:pt>
                <c:pt idx="1312">
                  <c:v>44.5</c:v>
                </c:pt>
                <c:pt idx="1313">
                  <c:v>44.5</c:v>
                </c:pt>
                <c:pt idx="1314">
                  <c:v>44.5</c:v>
                </c:pt>
                <c:pt idx="1315">
                  <c:v>44.5</c:v>
                </c:pt>
                <c:pt idx="1316">
                  <c:v>44.5</c:v>
                </c:pt>
                <c:pt idx="1317">
                  <c:v>44.5</c:v>
                </c:pt>
                <c:pt idx="1318">
                  <c:v>44.5</c:v>
                </c:pt>
                <c:pt idx="1319">
                  <c:v>44.5</c:v>
                </c:pt>
                <c:pt idx="1320">
                  <c:v>45.2</c:v>
                </c:pt>
                <c:pt idx="1321">
                  <c:v>45.2</c:v>
                </c:pt>
                <c:pt idx="1322">
                  <c:v>45.2</c:v>
                </c:pt>
                <c:pt idx="1323">
                  <c:v>45.2</c:v>
                </c:pt>
                <c:pt idx="1324">
                  <c:v>45.2</c:v>
                </c:pt>
                <c:pt idx="1325">
                  <c:v>45.2</c:v>
                </c:pt>
                <c:pt idx="1326">
                  <c:v>45.3</c:v>
                </c:pt>
                <c:pt idx="1327">
                  <c:v>45.3</c:v>
                </c:pt>
                <c:pt idx="1328">
                  <c:v>45.3</c:v>
                </c:pt>
                <c:pt idx="1329">
                  <c:v>45.3</c:v>
                </c:pt>
                <c:pt idx="1330">
                  <c:v>45.3</c:v>
                </c:pt>
                <c:pt idx="1331">
                  <c:v>45.3</c:v>
                </c:pt>
                <c:pt idx="1332">
                  <c:v>45.3</c:v>
                </c:pt>
                <c:pt idx="1333">
                  <c:v>45.3</c:v>
                </c:pt>
                <c:pt idx="1334">
                  <c:v>45.3</c:v>
                </c:pt>
                <c:pt idx="1335">
                  <c:v>45.3</c:v>
                </c:pt>
                <c:pt idx="1336">
                  <c:v>45.3</c:v>
                </c:pt>
                <c:pt idx="1337">
                  <c:v>45.2</c:v>
                </c:pt>
                <c:pt idx="1338">
                  <c:v>45.2</c:v>
                </c:pt>
                <c:pt idx="1339">
                  <c:v>45</c:v>
                </c:pt>
                <c:pt idx="1340">
                  <c:v>45</c:v>
                </c:pt>
                <c:pt idx="1341">
                  <c:v>44.9</c:v>
                </c:pt>
                <c:pt idx="1342">
                  <c:v>44.9</c:v>
                </c:pt>
                <c:pt idx="1343">
                  <c:v>44.9</c:v>
                </c:pt>
                <c:pt idx="1344">
                  <c:v>44.9</c:v>
                </c:pt>
                <c:pt idx="1345">
                  <c:v>44.9</c:v>
                </c:pt>
                <c:pt idx="1346">
                  <c:v>44.9</c:v>
                </c:pt>
                <c:pt idx="1347">
                  <c:v>44.9</c:v>
                </c:pt>
                <c:pt idx="1348">
                  <c:v>44.9</c:v>
                </c:pt>
                <c:pt idx="1349">
                  <c:v>44.9</c:v>
                </c:pt>
                <c:pt idx="1350">
                  <c:v>44.9</c:v>
                </c:pt>
                <c:pt idx="1351">
                  <c:v>44.9</c:v>
                </c:pt>
                <c:pt idx="1352">
                  <c:v>44.9</c:v>
                </c:pt>
                <c:pt idx="1353">
                  <c:v>44.8</c:v>
                </c:pt>
                <c:pt idx="1354">
                  <c:v>44.8</c:v>
                </c:pt>
                <c:pt idx="1355">
                  <c:v>44.8</c:v>
                </c:pt>
                <c:pt idx="1356">
                  <c:v>44.8</c:v>
                </c:pt>
                <c:pt idx="1357">
                  <c:v>44.7</c:v>
                </c:pt>
                <c:pt idx="1358">
                  <c:v>44.7</c:v>
                </c:pt>
                <c:pt idx="1359">
                  <c:v>44.6</c:v>
                </c:pt>
                <c:pt idx="1360">
                  <c:v>44.6</c:v>
                </c:pt>
                <c:pt idx="1361">
                  <c:v>44.6</c:v>
                </c:pt>
                <c:pt idx="1362">
                  <c:v>44.6</c:v>
                </c:pt>
                <c:pt idx="1363">
                  <c:v>44.5</c:v>
                </c:pt>
                <c:pt idx="1364">
                  <c:v>44.5</c:v>
                </c:pt>
                <c:pt idx="1365">
                  <c:v>44.5</c:v>
                </c:pt>
                <c:pt idx="1366">
                  <c:v>44.5</c:v>
                </c:pt>
                <c:pt idx="1367">
                  <c:v>44.5</c:v>
                </c:pt>
                <c:pt idx="1368">
                  <c:v>44.4</c:v>
                </c:pt>
                <c:pt idx="1369">
                  <c:v>44.4</c:v>
                </c:pt>
                <c:pt idx="1370">
                  <c:v>44.4</c:v>
                </c:pt>
                <c:pt idx="1371">
                  <c:v>44.4</c:v>
                </c:pt>
                <c:pt idx="1372">
                  <c:v>44.5</c:v>
                </c:pt>
                <c:pt idx="1373">
                  <c:v>44.5</c:v>
                </c:pt>
                <c:pt idx="1374">
                  <c:v>44.5</c:v>
                </c:pt>
                <c:pt idx="1375">
                  <c:v>44.5</c:v>
                </c:pt>
                <c:pt idx="1376">
                  <c:v>44.7</c:v>
                </c:pt>
                <c:pt idx="1377">
                  <c:v>44.7</c:v>
                </c:pt>
                <c:pt idx="1378">
                  <c:v>44.8</c:v>
                </c:pt>
                <c:pt idx="1379">
                  <c:v>44.8</c:v>
                </c:pt>
                <c:pt idx="1380">
                  <c:v>45.1</c:v>
                </c:pt>
                <c:pt idx="1381">
                  <c:v>45.1</c:v>
                </c:pt>
                <c:pt idx="1382">
                  <c:v>45.3</c:v>
                </c:pt>
                <c:pt idx="1383">
                  <c:v>45.3</c:v>
                </c:pt>
                <c:pt idx="1384">
                  <c:v>45.4</c:v>
                </c:pt>
                <c:pt idx="1385">
                  <c:v>45.4</c:v>
                </c:pt>
                <c:pt idx="1386">
                  <c:v>45.3</c:v>
                </c:pt>
                <c:pt idx="1387">
                  <c:v>45.3</c:v>
                </c:pt>
                <c:pt idx="1388">
                  <c:v>45.3</c:v>
                </c:pt>
                <c:pt idx="1389">
                  <c:v>45.2</c:v>
                </c:pt>
                <c:pt idx="1390">
                  <c:v>45.2</c:v>
                </c:pt>
                <c:pt idx="1391">
                  <c:v>45.2</c:v>
                </c:pt>
                <c:pt idx="1392">
                  <c:v>45.2</c:v>
                </c:pt>
                <c:pt idx="1393">
                  <c:v>45.1</c:v>
                </c:pt>
                <c:pt idx="1394">
                  <c:v>45.1</c:v>
                </c:pt>
                <c:pt idx="1395">
                  <c:v>45</c:v>
                </c:pt>
                <c:pt idx="1396">
                  <c:v>45</c:v>
                </c:pt>
                <c:pt idx="1397">
                  <c:v>45</c:v>
                </c:pt>
                <c:pt idx="1398">
                  <c:v>45</c:v>
                </c:pt>
                <c:pt idx="1399">
                  <c:v>44.9</c:v>
                </c:pt>
                <c:pt idx="1400">
                  <c:v>44.9</c:v>
                </c:pt>
                <c:pt idx="1401">
                  <c:v>44.9</c:v>
                </c:pt>
                <c:pt idx="1402">
                  <c:v>44.9</c:v>
                </c:pt>
                <c:pt idx="1403">
                  <c:v>45</c:v>
                </c:pt>
                <c:pt idx="1404">
                  <c:v>45</c:v>
                </c:pt>
                <c:pt idx="1405">
                  <c:v>45.1</c:v>
                </c:pt>
                <c:pt idx="1406">
                  <c:v>45.1</c:v>
                </c:pt>
                <c:pt idx="1407">
                  <c:v>45.1</c:v>
                </c:pt>
                <c:pt idx="1408">
                  <c:v>45.1</c:v>
                </c:pt>
                <c:pt idx="1409">
                  <c:v>45.1</c:v>
                </c:pt>
                <c:pt idx="1410">
                  <c:v>45.1</c:v>
                </c:pt>
                <c:pt idx="1411">
                  <c:v>45.1</c:v>
                </c:pt>
                <c:pt idx="1412">
                  <c:v>45.1</c:v>
                </c:pt>
                <c:pt idx="1413">
                  <c:v>45</c:v>
                </c:pt>
                <c:pt idx="1414">
                  <c:v>45</c:v>
                </c:pt>
                <c:pt idx="1415">
                  <c:v>45.1</c:v>
                </c:pt>
                <c:pt idx="1416">
                  <c:v>45.1</c:v>
                </c:pt>
                <c:pt idx="1417">
                  <c:v>45.1</c:v>
                </c:pt>
                <c:pt idx="1418">
                  <c:v>45.1</c:v>
                </c:pt>
                <c:pt idx="1419">
                  <c:v>45.1</c:v>
                </c:pt>
                <c:pt idx="1420">
                  <c:v>45.1</c:v>
                </c:pt>
                <c:pt idx="1421">
                  <c:v>45.1</c:v>
                </c:pt>
                <c:pt idx="1422">
                  <c:v>45.1</c:v>
                </c:pt>
                <c:pt idx="1423">
                  <c:v>45.1</c:v>
                </c:pt>
                <c:pt idx="1424">
                  <c:v>45.2</c:v>
                </c:pt>
                <c:pt idx="1425">
                  <c:v>45.2</c:v>
                </c:pt>
                <c:pt idx="1426">
                  <c:v>45.2</c:v>
                </c:pt>
                <c:pt idx="1427">
                  <c:v>45.2</c:v>
                </c:pt>
                <c:pt idx="1428">
                  <c:v>45.2</c:v>
                </c:pt>
                <c:pt idx="1429">
                  <c:v>45.2</c:v>
                </c:pt>
                <c:pt idx="1430">
                  <c:v>45.3</c:v>
                </c:pt>
                <c:pt idx="1431">
                  <c:v>45.3</c:v>
                </c:pt>
                <c:pt idx="1432">
                  <c:v>45.3</c:v>
                </c:pt>
                <c:pt idx="1433">
                  <c:v>45.3</c:v>
                </c:pt>
                <c:pt idx="1434">
                  <c:v>45.3</c:v>
                </c:pt>
                <c:pt idx="1435">
                  <c:v>45.3</c:v>
                </c:pt>
                <c:pt idx="1436">
                  <c:v>45.3</c:v>
                </c:pt>
                <c:pt idx="1437">
                  <c:v>45.3</c:v>
                </c:pt>
                <c:pt idx="1438">
                  <c:v>45.3</c:v>
                </c:pt>
                <c:pt idx="1439">
                  <c:v>45.3</c:v>
                </c:pt>
                <c:pt idx="1440">
                  <c:v>45.3</c:v>
                </c:pt>
                <c:pt idx="1441">
                  <c:v>45.3</c:v>
                </c:pt>
                <c:pt idx="1442">
                  <c:v>45.3</c:v>
                </c:pt>
                <c:pt idx="1443">
                  <c:v>45.3</c:v>
                </c:pt>
                <c:pt idx="1444">
                  <c:v>45.2</c:v>
                </c:pt>
                <c:pt idx="1445">
                  <c:v>45.2</c:v>
                </c:pt>
                <c:pt idx="1446">
                  <c:v>45.2</c:v>
                </c:pt>
                <c:pt idx="1447">
                  <c:v>45.2</c:v>
                </c:pt>
                <c:pt idx="1448">
                  <c:v>45.1</c:v>
                </c:pt>
                <c:pt idx="1449">
                  <c:v>45.1</c:v>
                </c:pt>
                <c:pt idx="1450">
                  <c:v>45.1</c:v>
                </c:pt>
                <c:pt idx="1451">
                  <c:v>45.1</c:v>
                </c:pt>
                <c:pt idx="1452">
                  <c:v>45</c:v>
                </c:pt>
                <c:pt idx="1453">
                  <c:v>45</c:v>
                </c:pt>
                <c:pt idx="1454">
                  <c:v>45</c:v>
                </c:pt>
                <c:pt idx="1455">
                  <c:v>45</c:v>
                </c:pt>
                <c:pt idx="1456">
                  <c:v>45</c:v>
                </c:pt>
                <c:pt idx="1457">
                  <c:v>44.9</c:v>
                </c:pt>
                <c:pt idx="1458">
                  <c:v>44.9</c:v>
                </c:pt>
                <c:pt idx="1459">
                  <c:v>44.9</c:v>
                </c:pt>
                <c:pt idx="1460">
                  <c:v>44.9</c:v>
                </c:pt>
                <c:pt idx="1461">
                  <c:v>44.9</c:v>
                </c:pt>
                <c:pt idx="1462">
                  <c:v>44.9</c:v>
                </c:pt>
                <c:pt idx="1463">
                  <c:v>44.9</c:v>
                </c:pt>
                <c:pt idx="1464">
                  <c:v>44.9</c:v>
                </c:pt>
                <c:pt idx="1465">
                  <c:v>44.9</c:v>
                </c:pt>
                <c:pt idx="1466">
                  <c:v>44.9</c:v>
                </c:pt>
                <c:pt idx="1467">
                  <c:v>44.9</c:v>
                </c:pt>
                <c:pt idx="1468">
                  <c:v>44.9</c:v>
                </c:pt>
                <c:pt idx="1469">
                  <c:v>44.9</c:v>
                </c:pt>
                <c:pt idx="1470">
                  <c:v>44.9</c:v>
                </c:pt>
                <c:pt idx="1471">
                  <c:v>44.9</c:v>
                </c:pt>
                <c:pt idx="1472">
                  <c:v>44.9</c:v>
                </c:pt>
                <c:pt idx="1473">
                  <c:v>44.9</c:v>
                </c:pt>
                <c:pt idx="1474">
                  <c:v>44.9</c:v>
                </c:pt>
                <c:pt idx="1475">
                  <c:v>44.9</c:v>
                </c:pt>
                <c:pt idx="1476">
                  <c:v>44.9</c:v>
                </c:pt>
                <c:pt idx="1477">
                  <c:v>44.9</c:v>
                </c:pt>
                <c:pt idx="1478">
                  <c:v>44.9</c:v>
                </c:pt>
                <c:pt idx="1479">
                  <c:v>44.9</c:v>
                </c:pt>
                <c:pt idx="1480">
                  <c:v>44.9</c:v>
                </c:pt>
                <c:pt idx="1481">
                  <c:v>44.9</c:v>
                </c:pt>
                <c:pt idx="1482">
                  <c:v>44.9</c:v>
                </c:pt>
                <c:pt idx="1483">
                  <c:v>45.2</c:v>
                </c:pt>
                <c:pt idx="1484">
                  <c:v>45.2</c:v>
                </c:pt>
                <c:pt idx="1485">
                  <c:v>45.4</c:v>
                </c:pt>
                <c:pt idx="1486">
                  <c:v>45.5</c:v>
                </c:pt>
                <c:pt idx="1487">
                  <c:v>45.5</c:v>
                </c:pt>
                <c:pt idx="1488">
                  <c:v>45.5</c:v>
                </c:pt>
                <c:pt idx="1489">
                  <c:v>45.5</c:v>
                </c:pt>
                <c:pt idx="1490">
                  <c:v>45.5</c:v>
                </c:pt>
                <c:pt idx="1491">
                  <c:v>45.5</c:v>
                </c:pt>
                <c:pt idx="1492">
                  <c:v>45.4</c:v>
                </c:pt>
                <c:pt idx="1493">
                  <c:v>45.4</c:v>
                </c:pt>
                <c:pt idx="1494">
                  <c:v>45.4</c:v>
                </c:pt>
                <c:pt idx="1495">
                  <c:v>45.4</c:v>
                </c:pt>
                <c:pt idx="1496">
                  <c:v>45.3</c:v>
                </c:pt>
                <c:pt idx="1497">
                  <c:v>45.3</c:v>
                </c:pt>
                <c:pt idx="1498">
                  <c:v>45.2</c:v>
                </c:pt>
                <c:pt idx="1499">
                  <c:v>45.2</c:v>
                </c:pt>
                <c:pt idx="1500">
                  <c:v>45.2</c:v>
                </c:pt>
                <c:pt idx="1501">
                  <c:v>45.2</c:v>
                </c:pt>
                <c:pt idx="1502">
                  <c:v>45.2</c:v>
                </c:pt>
                <c:pt idx="1503">
                  <c:v>45.2</c:v>
                </c:pt>
                <c:pt idx="1504">
                  <c:v>45.2</c:v>
                </c:pt>
                <c:pt idx="1505">
                  <c:v>45.1</c:v>
                </c:pt>
                <c:pt idx="1506">
                  <c:v>45.1</c:v>
                </c:pt>
                <c:pt idx="1507">
                  <c:v>45.1</c:v>
                </c:pt>
                <c:pt idx="1508">
                  <c:v>45.1</c:v>
                </c:pt>
                <c:pt idx="1509">
                  <c:v>45.1</c:v>
                </c:pt>
                <c:pt idx="1510">
                  <c:v>45.1</c:v>
                </c:pt>
                <c:pt idx="1511">
                  <c:v>45.1</c:v>
                </c:pt>
                <c:pt idx="1512">
                  <c:v>45.1</c:v>
                </c:pt>
                <c:pt idx="1513">
                  <c:v>45.1</c:v>
                </c:pt>
                <c:pt idx="1514">
                  <c:v>45.1</c:v>
                </c:pt>
                <c:pt idx="1515">
                  <c:v>45.1</c:v>
                </c:pt>
                <c:pt idx="1516">
                  <c:v>45.2</c:v>
                </c:pt>
                <c:pt idx="1517">
                  <c:v>45.2</c:v>
                </c:pt>
                <c:pt idx="1518">
                  <c:v>45.3</c:v>
                </c:pt>
                <c:pt idx="1519">
                  <c:v>45.3</c:v>
                </c:pt>
                <c:pt idx="1520">
                  <c:v>45.4</c:v>
                </c:pt>
                <c:pt idx="1521">
                  <c:v>45.4</c:v>
                </c:pt>
                <c:pt idx="1522">
                  <c:v>45.5</c:v>
                </c:pt>
                <c:pt idx="1523">
                  <c:v>45.5</c:v>
                </c:pt>
                <c:pt idx="1524">
                  <c:v>45.5</c:v>
                </c:pt>
                <c:pt idx="1525">
                  <c:v>45.5</c:v>
                </c:pt>
                <c:pt idx="1526">
                  <c:v>45.6</c:v>
                </c:pt>
                <c:pt idx="1527">
                  <c:v>45.6</c:v>
                </c:pt>
                <c:pt idx="1528">
                  <c:v>45.6</c:v>
                </c:pt>
                <c:pt idx="1529">
                  <c:v>45.6</c:v>
                </c:pt>
                <c:pt idx="1530">
                  <c:v>45.6</c:v>
                </c:pt>
                <c:pt idx="1531">
                  <c:v>45.6</c:v>
                </c:pt>
                <c:pt idx="1532">
                  <c:v>45.6</c:v>
                </c:pt>
                <c:pt idx="1533">
                  <c:v>45.6</c:v>
                </c:pt>
                <c:pt idx="1534">
                  <c:v>45.6</c:v>
                </c:pt>
                <c:pt idx="1535">
                  <c:v>45.6</c:v>
                </c:pt>
                <c:pt idx="1536">
                  <c:v>45.5</c:v>
                </c:pt>
                <c:pt idx="1537">
                  <c:v>45.5</c:v>
                </c:pt>
                <c:pt idx="1538">
                  <c:v>45.5</c:v>
                </c:pt>
                <c:pt idx="1539">
                  <c:v>45.4</c:v>
                </c:pt>
                <c:pt idx="1540">
                  <c:v>45.4</c:v>
                </c:pt>
                <c:pt idx="1541">
                  <c:v>45.4</c:v>
                </c:pt>
                <c:pt idx="1542">
                  <c:v>45.4</c:v>
                </c:pt>
                <c:pt idx="1543">
                  <c:v>45.3</c:v>
                </c:pt>
                <c:pt idx="1544">
                  <c:v>45.3</c:v>
                </c:pt>
                <c:pt idx="1545">
                  <c:v>45.3</c:v>
                </c:pt>
                <c:pt idx="1546">
                  <c:v>45.3</c:v>
                </c:pt>
                <c:pt idx="1547">
                  <c:v>45.3</c:v>
                </c:pt>
                <c:pt idx="1548">
                  <c:v>45.3</c:v>
                </c:pt>
                <c:pt idx="1549">
                  <c:v>45.3</c:v>
                </c:pt>
                <c:pt idx="1550">
                  <c:v>45.3</c:v>
                </c:pt>
                <c:pt idx="1551">
                  <c:v>45.3</c:v>
                </c:pt>
                <c:pt idx="1552">
                  <c:v>45.3</c:v>
                </c:pt>
                <c:pt idx="1553">
                  <c:v>45.3</c:v>
                </c:pt>
                <c:pt idx="1554">
                  <c:v>45.3</c:v>
                </c:pt>
                <c:pt idx="1555">
                  <c:v>45.3</c:v>
                </c:pt>
                <c:pt idx="1556">
                  <c:v>45.2</c:v>
                </c:pt>
                <c:pt idx="1557">
                  <c:v>45.2</c:v>
                </c:pt>
                <c:pt idx="1558">
                  <c:v>45.2</c:v>
                </c:pt>
                <c:pt idx="1559">
                  <c:v>45.2</c:v>
                </c:pt>
                <c:pt idx="1560">
                  <c:v>45.2</c:v>
                </c:pt>
                <c:pt idx="1561">
                  <c:v>45.2</c:v>
                </c:pt>
                <c:pt idx="1562">
                  <c:v>45.2</c:v>
                </c:pt>
                <c:pt idx="1563">
                  <c:v>45.2</c:v>
                </c:pt>
                <c:pt idx="1564">
                  <c:v>45.3</c:v>
                </c:pt>
                <c:pt idx="1565">
                  <c:v>45.3</c:v>
                </c:pt>
                <c:pt idx="1566">
                  <c:v>45.3</c:v>
                </c:pt>
                <c:pt idx="1567">
                  <c:v>45.3</c:v>
                </c:pt>
                <c:pt idx="1568">
                  <c:v>45.3</c:v>
                </c:pt>
                <c:pt idx="1569">
                  <c:v>45.3</c:v>
                </c:pt>
                <c:pt idx="1570">
                  <c:v>45.4</c:v>
                </c:pt>
                <c:pt idx="1571">
                  <c:v>45.4</c:v>
                </c:pt>
                <c:pt idx="1572">
                  <c:v>45.4</c:v>
                </c:pt>
                <c:pt idx="1573">
                  <c:v>45.4</c:v>
                </c:pt>
                <c:pt idx="1574">
                  <c:v>45.5</c:v>
                </c:pt>
                <c:pt idx="1575">
                  <c:v>45.5</c:v>
                </c:pt>
                <c:pt idx="1576">
                  <c:v>45.5</c:v>
                </c:pt>
                <c:pt idx="1577">
                  <c:v>45.5</c:v>
                </c:pt>
                <c:pt idx="1578">
                  <c:v>45.5</c:v>
                </c:pt>
                <c:pt idx="1579">
                  <c:v>45.5</c:v>
                </c:pt>
                <c:pt idx="1580">
                  <c:v>45.6</c:v>
                </c:pt>
                <c:pt idx="1581">
                  <c:v>45.6</c:v>
                </c:pt>
                <c:pt idx="1582">
                  <c:v>45.6</c:v>
                </c:pt>
                <c:pt idx="1583">
                  <c:v>45.6</c:v>
                </c:pt>
                <c:pt idx="1584">
                  <c:v>45.5</c:v>
                </c:pt>
                <c:pt idx="1585">
                  <c:v>45.5</c:v>
                </c:pt>
                <c:pt idx="1586">
                  <c:v>45.5</c:v>
                </c:pt>
                <c:pt idx="1587">
                  <c:v>45.5</c:v>
                </c:pt>
                <c:pt idx="1588">
                  <c:v>45.5</c:v>
                </c:pt>
                <c:pt idx="1589">
                  <c:v>45.5</c:v>
                </c:pt>
                <c:pt idx="1590">
                  <c:v>45.4</c:v>
                </c:pt>
                <c:pt idx="1591">
                  <c:v>45.4</c:v>
                </c:pt>
                <c:pt idx="1592">
                  <c:v>45.4</c:v>
                </c:pt>
                <c:pt idx="1593">
                  <c:v>45.4</c:v>
                </c:pt>
                <c:pt idx="1594">
                  <c:v>45.3</c:v>
                </c:pt>
                <c:pt idx="1595">
                  <c:v>45.3</c:v>
                </c:pt>
                <c:pt idx="1596">
                  <c:v>45.3</c:v>
                </c:pt>
                <c:pt idx="1597">
                  <c:v>45.3</c:v>
                </c:pt>
                <c:pt idx="1598">
                  <c:v>45.2</c:v>
                </c:pt>
                <c:pt idx="1599">
                  <c:v>45.2</c:v>
                </c:pt>
                <c:pt idx="1600">
                  <c:v>45.2</c:v>
                </c:pt>
                <c:pt idx="1601">
                  <c:v>45.2</c:v>
                </c:pt>
                <c:pt idx="1602">
                  <c:v>45.2</c:v>
                </c:pt>
                <c:pt idx="1603">
                  <c:v>45.2</c:v>
                </c:pt>
                <c:pt idx="1604">
                  <c:v>45.1</c:v>
                </c:pt>
                <c:pt idx="1605">
                  <c:v>45.1</c:v>
                </c:pt>
                <c:pt idx="1606">
                  <c:v>45.1</c:v>
                </c:pt>
                <c:pt idx="1607">
                  <c:v>45.1</c:v>
                </c:pt>
                <c:pt idx="1608">
                  <c:v>45.1</c:v>
                </c:pt>
                <c:pt idx="1609">
                  <c:v>45.1</c:v>
                </c:pt>
                <c:pt idx="1610">
                  <c:v>45.2</c:v>
                </c:pt>
                <c:pt idx="1611">
                  <c:v>45.2</c:v>
                </c:pt>
                <c:pt idx="1612">
                  <c:v>45.2</c:v>
                </c:pt>
                <c:pt idx="1613">
                  <c:v>45.2</c:v>
                </c:pt>
                <c:pt idx="1614">
                  <c:v>45.2</c:v>
                </c:pt>
                <c:pt idx="1615">
                  <c:v>45.2</c:v>
                </c:pt>
                <c:pt idx="1616">
                  <c:v>45.2</c:v>
                </c:pt>
                <c:pt idx="1617">
                  <c:v>45.2</c:v>
                </c:pt>
                <c:pt idx="1618">
                  <c:v>45.2</c:v>
                </c:pt>
                <c:pt idx="1619">
                  <c:v>45.2</c:v>
                </c:pt>
                <c:pt idx="1620">
                  <c:v>45.2</c:v>
                </c:pt>
                <c:pt idx="1621">
                  <c:v>45.2</c:v>
                </c:pt>
                <c:pt idx="1622">
                  <c:v>45.2</c:v>
                </c:pt>
                <c:pt idx="1623">
                  <c:v>45.2</c:v>
                </c:pt>
                <c:pt idx="1624">
                  <c:v>45.2</c:v>
                </c:pt>
                <c:pt idx="1625">
                  <c:v>45.2</c:v>
                </c:pt>
                <c:pt idx="1626">
                  <c:v>45.2</c:v>
                </c:pt>
                <c:pt idx="1627">
                  <c:v>45.2</c:v>
                </c:pt>
                <c:pt idx="1628">
                  <c:v>45.2</c:v>
                </c:pt>
                <c:pt idx="1629">
                  <c:v>45.1</c:v>
                </c:pt>
                <c:pt idx="1630">
                  <c:v>45.1</c:v>
                </c:pt>
                <c:pt idx="1631">
                  <c:v>45.1</c:v>
                </c:pt>
                <c:pt idx="1632">
                  <c:v>45.1</c:v>
                </c:pt>
                <c:pt idx="1633">
                  <c:v>45.1</c:v>
                </c:pt>
                <c:pt idx="1634">
                  <c:v>45.1</c:v>
                </c:pt>
                <c:pt idx="1635">
                  <c:v>45.1</c:v>
                </c:pt>
                <c:pt idx="1636">
                  <c:v>45</c:v>
                </c:pt>
                <c:pt idx="1637">
                  <c:v>45</c:v>
                </c:pt>
                <c:pt idx="1638">
                  <c:v>45</c:v>
                </c:pt>
                <c:pt idx="1639">
                  <c:v>45</c:v>
                </c:pt>
                <c:pt idx="1640">
                  <c:v>44.9</c:v>
                </c:pt>
                <c:pt idx="1641">
                  <c:v>44.9</c:v>
                </c:pt>
                <c:pt idx="1642">
                  <c:v>44.9</c:v>
                </c:pt>
                <c:pt idx="1643">
                  <c:v>44.9</c:v>
                </c:pt>
                <c:pt idx="1644">
                  <c:v>44.9</c:v>
                </c:pt>
                <c:pt idx="1645">
                  <c:v>44.9</c:v>
                </c:pt>
                <c:pt idx="1646">
                  <c:v>44.9</c:v>
                </c:pt>
                <c:pt idx="1647">
                  <c:v>44.9</c:v>
                </c:pt>
                <c:pt idx="1648">
                  <c:v>44.9</c:v>
                </c:pt>
                <c:pt idx="1649">
                  <c:v>44.8</c:v>
                </c:pt>
                <c:pt idx="1650">
                  <c:v>44.8</c:v>
                </c:pt>
                <c:pt idx="1651">
                  <c:v>44.8</c:v>
                </c:pt>
                <c:pt idx="1652">
                  <c:v>44.8</c:v>
                </c:pt>
                <c:pt idx="1653">
                  <c:v>44.8</c:v>
                </c:pt>
                <c:pt idx="1654">
                  <c:v>44.8</c:v>
                </c:pt>
                <c:pt idx="1655">
                  <c:v>44.8</c:v>
                </c:pt>
                <c:pt idx="1656">
                  <c:v>44.8</c:v>
                </c:pt>
                <c:pt idx="1657">
                  <c:v>44.8</c:v>
                </c:pt>
                <c:pt idx="1658">
                  <c:v>44.8</c:v>
                </c:pt>
                <c:pt idx="1659">
                  <c:v>44.8</c:v>
                </c:pt>
                <c:pt idx="1660">
                  <c:v>44.8</c:v>
                </c:pt>
                <c:pt idx="1661">
                  <c:v>44.8</c:v>
                </c:pt>
                <c:pt idx="1662">
                  <c:v>44.8</c:v>
                </c:pt>
                <c:pt idx="1663">
                  <c:v>44.9</c:v>
                </c:pt>
                <c:pt idx="1664">
                  <c:v>44.9</c:v>
                </c:pt>
                <c:pt idx="1665">
                  <c:v>44.9</c:v>
                </c:pt>
                <c:pt idx="1666">
                  <c:v>44.9</c:v>
                </c:pt>
                <c:pt idx="1667">
                  <c:v>45</c:v>
                </c:pt>
                <c:pt idx="1668">
                  <c:v>45</c:v>
                </c:pt>
                <c:pt idx="1669">
                  <c:v>45.1</c:v>
                </c:pt>
                <c:pt idx="1670">
                  <c:v>45.1</c:v>
                </c:pt>
                <c:pt idx="1671">
                  <c:v>45.2</c:v>
                </c:pt>
                <c:pt idx="1672">
                  <c:v>45.2</c:v>
                </c:pt>
                <c:pt idx="1673">
                  <c:v>45.3</c:v>
                </c:pt>
                <c:pt idx="1674">
                  <c:v>45.3</c:v>
                </c:pt>
                <c:pt idx="1675">
                  <c:v>45.3</c:v>
                </c:pt>
                <c:pt idx="1676">
                  <c:v>45.3</c:v>
                </c:pt>
                <c:pt idx="1677">
                  <c:v>45.3</c:v>
                </c:pt>
                <c:pt idx="1678">
                  <c:v>45.3</c:v>
                </c:pt>
                <c:pt idx="1679">
                  <c:v>45.3</c:v>
                </c:pt>
                <c:pt idx="1680">
                  <c:v>45.3</c:v>
                </c:pt>
                <c:pt idx="1681">
                  <c:v>45.3</c:v>
                </c:pt>
                <c:pt idx="1682">
                  <c:v>45.3</c:v>
                </c:pt>
                <c:pt idx="1683">
                  <c:v>45.3</c:v>
                </c:pt>
                <c:pt idx="1684">
                  <c:v>45.3</c:v>
                </c:pt>
                <c:pt idx="1685">
                  <c:v>45.3</c:v>
                </c:pt>
                <c:pt idx="1686">
                  <c:v>45.3</c:v>
                </c:pt>
                <c:pt idx="1687">
                  <c:v>45.3</c:v>
                </c:pt>
                <c:pt idx="1688">
                  <c:v>45.2</c:v>
                </c:pt>
                <c:pt idx="1689">
                  <c:v>45.2</c:v>
                </c:pt>
                <c:pt idx="1690">
                  <c:v>45.2</c:v>
                </c:pt>
                <c:pt idx="1691">
                  <c:v>45.2</c:v>
                </c:pt>
                <c:pt idx="1692">
                  <c:v>45.2</c:v>
                </c:pt>
                <c:pt idx="1693">
                  <c:v>45.2</c:v>
                </c:pt>
                <c:pt idx="1694">
                  <c:v>45.1</c:v>
                </c:pt>
                <c:pt idx="1695">
                  <c:v>45.1</c:v>
                </c:pt>
                <c:pt idx="1696">
                  <c:v>45.1</c:v>
                </c:pt>
                <c:pt idx="1697">
                  <c:v>45.1</c:v>
                </c:pt>
                <c:pt idx="1698">
                  <c:v>45.1</c:v>
                </c:pt>
                <c:pt idx="1699">
                  <c:v>45.1</c:v>
                </c:pt>
                <c:pt idx="1700">
                  <c:v>45.1</c:v>
                </c:pt>
                <c:pt idx="1701">
                  <c:v>45.1</c:v>
                </c:pt>
                <c:pt idx="1702">
                  <c:v>46.1</c:v>
                </c:pt>
                <c:pt idx="1703">
                  <c:v>46.1</c:v>
                </c:pt>
                <c:pt idx="1704">
                  <c:v>46.1</c:v>
                </c:pt>
                <c:pt idx="1705">
                  <c:v>46.1</c:v>
                </c:pt>
                <c:pt idx="1706">
                  <c:v>46.1</c:v>
                </c:pt>
                <c:pt idx="1707">
                  <c:v>46.1</c:v>
                </c:pt>
                <c:pt idx="1708">
                  <c:v>46.1</c:v>
                </c:pt>
                <c:pt idx="1709">
                  <c:v>46.1</c:v>
                </c:pt>
                <c:pt idx="1710">
                  <c:v>46</c:v>
                </c:pt>
                <c:pt idx="1711">
                  <c:v>46</c:v>
                </c:pt>
                <c:pt idx="1712">
                  <c:v>46</c:v>
                </c:pt>
                <c:pt idx="1713">
                  <c:v>46</c:v>
                </c:pt>
                <c:pt idx="1714">
                  <c:v>46</c:v>
                </c:pt>
                <c:pt idx="1715">
                  <c:v>46</c:v>
                </c:pt>
                <c:pt idx="1716">
                  <c:v>46</c:v>
                </c:pt>
                <c:pt idx="1717">
                  <c:v>46</c:v>
                </c:pt>
                <c:pt idx="1718">
                  <c:v>46.4</c:v>
                </c:pt>
                <c:pt idx="1719">
                  <c:v>46.4</c:v>
                </c:pt>
                <c:pt idx="1720">
                  <c:v>46.7</c:v>
                </c:pt>
                <c:pt idx="1721">
                  <c:v>46.7</c:v>
                </c:pt>
                <c:pt idx="1722">
                  <c:v>47</c:v>
                </c:pt>
                <c:pt idx="1723">
                  <c:v>47</c:v>
                </c:pt>
                <c:pt idx="1724">
                  <c:v>47.2</c:v>
                </c:pt>
                <c:pt idx="1725">
                  <c:v>47.2</c:v>
                </c:pt>
                <c:pt idx="1726">
                  <c:v>47.5</c:v>
                </c:pt>
                <c:pt idx="1727">
                  <c:v>47.5</c:v>
                </c:pt>
                <c:pt idx="1728">
                  <c:v>47.8</c:v>
                </c:pt>
                <c:pt idx="1729">
                  <c:v>47.8</c:v>
                </c:pt>
                <c:pt idx="1730">
                  <c:v>48.1</c:v>
                </c:pt>
                <c:pt idx="1731">
                  <c:v>48.1</c:v>
                </c:pt>
                <c:pt idx="1732">
                  <c:v>48.3</c:v>
                </c:pt>
                <c:pt idx="1733">
                  <c:v>48.3</c:v>
                </c:pt>
                <c:pt idx="1734">
                  <c:v>48.5</c:v>
                </c:pt>
                <c:pt idx="1735">
                  <c:v>48.5</c:v>
                </c:pt>
                <c:pt idx="1736">
                  <c:v>48.7</c:v>
                </c:pt>
                <c:pt idx="1737">
                  <c:v>48.7</c:v>
                </c:pt>
                <c:pt idx="1738">
                  <c:v>49</c:v>
                </c:pt>
                <c:pt idx="1739">
                  <c:v>49</c:v>
                </c:pt>
                <c:pt idx="1740">
                  <c:v>49.2</c:v>
                </c:pt>
                <c:pt idx="1741">
                  <c:v>49.2</c:v>
                </c:pt>
                <c:pt idx="1742">
                  <c:v>49.5</c:v>
                </c:pt>
                <c:pt idx="1743">
                  <c:v>49.5</c:v>
                </c:pt>
                <c:pt idx="1744">
                  <c:v>49.7</c:v>
                </c:pt>
                <c:pt idx="1745">
                  <c:v>49.7</c:v>
                </c:pt>
                <c:pt idx="1746">
                  <c:v>49.8</c:v>
                </c:pt>
                <c:pt idx="1747">
                  <c:v>49.8</c:v>
                </c:pt>
                <c:pt idx="1748">
                  <c:v>49.9</c:v>
                </c:pt>
                <c:pt idx="1749">
                  <c:v>49.9</c:v>
                </c:pt>
                <c:pt idx="1750">
                  <c:v>50.1</c:v>
                </c:pt>
                <c:pt idx="1751">
                  <c:v>50.1</c:v>
                </c:pt>
                <c:pt idx="1752">
                  <c:v>50</c:v>
                </c:pt>
                <c:pt idx="1753">
                  <c:v>50</c:v>
                </c:pt>
                <c:pt idx="1754">
                  <c:v>49.9</c:v>
                </c:pt>
                <c:pt idx="1755">
                  <c:v>49.9</c:v>
                </c:pt>
                <c:pt idx="1756">
                  <c:v>49.9</c:v>
                </c:pt>
                <c:pt idx="1757">
                  <c:v>49.9</c:v>
                </c:pt>
                <c:pt idx="1758">
                  <c:v>49.9</c:v>
                </c:pt>
                <c:pt idx="1759">
                  <c:v>49.9</c:v>
                </c:pt>
                <c:pt idx="1760">
                  <c:v>49.8</c:v>
                </c:pt>
                <c:pt idx="1761">
                  <c:v>49.8</c:v>
                </c:pt>
                <c:pt idx="1762">
                  <c:v>49.8</c:v>
                </c:pt>
                <c:pt idx="1763">
                  <c:v>49.8</c:v>
                </c:pt>
                <c:pt idx="1764">
                  <c:v>49.8</c:v>
                </c:pt>
                <c:pt idx="1765">
                  <c:v>49.8</c:v>
                </c:pt>
                <c:pt idx="1766">
                  <c:v>49.7</c:v>
                </c:pt>
                <c:pt idx="1767">
                  <c:v>49.7</c:v>
                </c:pt>
                <c:pt idx="1768">
                  <c:v>49.7</c:v>
                </c:pt>
                <c:pt idx="1769">
                  <c:v>49.7</c:v>
                </c:pt>
                <c:pt idx="1770">
                  <c:v>49.7</c:v>
                </c:pt>
                <c:pt idx="1771">
                  <c:v>49.6</c:v>
                </c:pt>
                <c:pt idx="1772">
                  <c:v>49.6</c:v>
                </c:pt>
                <c:pt idx="1773">
                  <c:v>49.6</c:v>
                </c:pt>
                <c:pt idx="1774">
                  <c:v>49.6</c:v>
                </c:pt>
                <c:pt idx="1775">
                  <c:v>49.5</c:v>
                </c:pt>
                <c:pt idx="1776">
                  <c:v>49.5</c:v>
                </c:pt>
                <c:pt idx="1777">
                  <c:v>49.5</c:v>
                </c:pt>
                <c:pt idx="1778">
                  <c:v>49.5</c:v>
                </c:pt>
                <c:pt idx="1779">
                  <c:v>49.4</c:v>
                </c:pt>
                <c:pt idx="1780">
                  <c:v>49.4</c:v>
                </c:pt>
                <c:pt idx="1781">
                  <c:v>49.4</c:v>
                </c:pt>
                <c:pt idx="1782">
                  <c:v>49.4</c:v>
                </c:pt>
                <c:pt idx="1783">
                  <c:v>49.3</c:v>
                </c:pt>
                <c:pt idx="1784">
                  <c:v>49.3</c:v>
                </c:pt>
                <c:pt idx="1785">
                  <c:v>49.3</c:v>
                </c:pt>
                <c:pt idx="1786">
                  <c:v>49.3</c:v>
                </c:pt>
                <c:pt idx="1787">
                  <c:v>49.3</c:v>
                </c:pt>
                <c:pt idx="1788">
                  <c:v>49.3</c:v>
                </c:pt>
                <c:pt idx="1789">
                  <c:v>49.2</c:v>
                </c:pt>
                <c:pt idx="1790">
                  <c:v>49.2</c:v>
                </c:pt>
                <c:pt idx="1791">
                  <c:v>49.2</c:v>
                </c:pt>
                <c:pt idx="1792">
                  <c:v>49.7</c:v>
                </c:pt>
                <c:pt idx="1793">
                  <c:v>49.7</c:v>
                </c:pt>
                <c:pt idx="1794">
                  <c:v>49.6</c:v>
                </c:pt>
                <c:pt idx="1795">
                  <c:v>49.6</c:v>
                </c:pt>
                <c:pt idx="1796">
                  <c:v>49.5</c:v>
                </c:pt>
                <c:pt idx="1797">
                  <c:v>49.5</c:v>
                </c:pt>
                <c:pt idx="1798">
                  <c:v>49.9</c:v>
                </c:pt>
                <c:pt idx="1799">
                  <c:v>49.9</c:v>
                </c:pt>
                <c:pt idx="1800">
                  <c:v>49.8</c:v>
                </c:pt>
                <c:pt idx="1801">
                  <c:v>49.8</c:v>
                </c:pt>
                <c:pt idx="1802">
                  <c:v>49.8</c:v>
                </c:pt>
                <c:pt idx="1803">
                  <c:v>49.8</c:v>
                </c:pt>
                <c:pt idx="1804">
                  <c:v>49.7</c:v>
                </c:pt>
                <c:pt idx="1805">
                  <c:v>49.7</c:v>
                </c:pt>
                <c:pt idx="1806">
                  <c:v>49.8</c:v>
                </c:pt>
                <c:pt idx="1807">
                  <c:v>49.8</c:v>
                </c:pt>
                <c:pt idx="1808">
                  <c:v>49.7</c:v>
                </c:pt>
                <c:pt idx="1809">
                  <c:v>49.7</c:v>
                </c:pt>
                <c:pt idx="1810">
                  <c:v>49.7</c:v>
                </c:pt>
                <c:pt idx="1811">
                  <c:v>49.7</c:v>
                </c:pt>
                <c:pt idx="1812">
                  <c:v>50.4</c:v>
                </c:pt>
                <c:pt idx="1813">
                  <c:v>50.4</c:v>
                </c:pt>
                <c:pt idx="1814">
                  <c:v>51.2</c:v>
                </c:pt>
                <c:pt idx="1815">
                  <c:v>51.2</c:v>
                </c:pt>
                <c:pt idx="1816">
                  <c:v>51.4</c:v>
                </c:pt>
                <c:pt idx="1817">
                  <c:v>51.4</c:v>
                </c:pt>
                <c:pt idx="1818">
                  <c:v>51.3</c:v>
                </c:pt>
                <c:pt idx="1819">
                  <c:v>51.3</c:v>
                </c:pt>
                <c:pt idx="1820">
                  <c:v>51.4</c:v>
                </c:pt>
                <c:pt idx="1821">
                  <c:v>51.4</c:v>
                </c:pt>
                <c:pt idx="1822">
                  <c:v>51.4</c:v>
                </c:pt>
                <c:pt idx="1823">
                  <c:v>51.4</c:v>
                </c:pt>
                <c:pt idx="1824">
                  <c:v>51.3</c:v>
                </c:pt>
                <c:pt idx="1825">
                  <c:v>51.3</c:v>
                </c:pt>
                <c:pt idx="1826">
                  <c:v>51.3</c:v>
                </c:pt>
                <c:pt idx="1827">
                  <c:v>51.3</c:v>
                </c:pt>
                <c:pt idx="1828">
                  <c:v>51.2</c:v>
                </c:pt>
                <c:pt idx="1829">
                  <c:v>51.2</c:v>
                </c:pt>
                <c:pt idx="1830">
                  <c:v>51.1</c:v>
                </c:pt>
                <c:pt idx="1831">
                  <c:v>51.1</c:v>
                </c:pt>
                <c:pt idx="1832">
                  <c:v>51.1</c:v>
                </c:pt>
                <c:pt idx="1833">
                  <c:v>51.1</c:v>
                </c:pt>
                <c:pt idx="1834">
                  <c:v>51</c:v>
                </c:pt>
                <c:pt idx="1835">
                  <c:v>51</c:v>
                </c:pt>
                <c:pt idx="1836">
                  <c:v>50.9</c:v>
                </c:pt>
                <c:pt idx="1837">
                  <c:v>50.9</c:v>
                </c:pt>
                <c:pt idx="1838">
                  <c:v>50.9</c:v>
                </c:pt>
                <c:pt idx="1839">
                  <c:v>50.9</c:v>
                </c:pt>
                <c:pt idx="1840">
                  <c:v>50.8</c:v>
                </c:pt>
                <c:pt idx="1841">
                  <c:v>50.8</c:v>
                </c:pt>
                <c:pt idx="1842">
                  <c:v>50.8</c:v>
                </c:pt>
                <c:pt idx="1843">
                  <c:v>50.8</c:v>
                </c:pt>
                <c:pt idx="1844">
                  <c:v>50.8</c:v>
                </c:pt>
                <c:pt idx="1845">
                  <c:v>50.8</c:v>
                </c:pt>
                <c:pt idx="1846">
                  <c:v>50.7</c:v>
                </c:pt>
                <c:pt idx="1847">
                  <c:v>50.7</c:v>
                </c:pt>
                <c:pt idx="1848">
                  <c:v>50.7</c:v>
                </c:pt>
                <c:pt idx="1849">
                  <c:v>50.7</c:v>
                </c:pt>
                <c:pt idx="1850">
                  <c:v>50.7</c:v>
                </c:pt>
                <c:pt idx="1851">
                  <c:v>50.7</c:v>
                </c:pt>
                <c:pt idx="1852">
                  <c:v>50.7</c:v>
                </c:pt>
                <c:pt idx="1853">
                  <c:v>50.7</c:v>
                </c:pt>
                <c:pt idx="1854">
                  <c:v>50.7</c:v>
                </c:pt>
                <c:pt idx="1855">
                  <c:v>50.7</c:v>
                </c:pt>
                <c:pt idx="1856">
                  <c:v>50.7</c:v>
                </c:pt>
                <c:pt idx="1857">
                  <c:v>50.7</c:v>
                </c:pt>
                <c:pt idx="1858">
                  <c:v>50.7</c:v>
                </c:pt>
                <c:pt idx="1859">
                  <c:v>50.7</c:v>
                </c:pt>
                <c:pt idx="1860">
                  <c:v>50.7</c:v>
                </c:pt>
                <c:pt idx="1861">
                  <c:v>50.7</c:v>
                </c:pt>
                <c:pt idx="1862">
                  <c:v>50.7</c:v>
                </c:pt>
                <c:pt idx="1863">
                  <c:v>50.8</c:v>
                </c:pt>
                <c:pt idx="1864">
                  <c:v>50.8</c:v>
                </c:pt>
                <c:pt idx="1865">
                  <c:v>50.9</c:v>
                </c:pt>
                <c:pt idx="1866">
                  <c:v>50.9</c:v>
                </c:pt>
                <c:pt idx="1867">
                  <c:v>50.9</c:v>
                </c:pt>
                <c:pt idx="1868">
                  <c:v>50.9</c:v>
                </c:pt>
                <c:pt idx="1869">
                  <c:v>50.9</c:v>
                </c:pt>
                <c:pt idx="1870">
                  <c:v>50.9</c:v>
                </c:pt>
                <c:pt idx="1871">
                  <c:v>50.9</c:v>
                </c:pt>
                <c:pt idx="1872">
                  <c:v>50.9</c:v>
                </c:pt>
                <c:pt idx="1873">
                  <c:v>50.8</c:v>
                </c:pt>
                <c:pt idx="1874">
                  <c:v>50.8</c:v>
                </c:pt>
                <c:pt idx="1875">
                  <c:v>50.7</c:v>
                </c:pt>
                <c:pt idx="1876">
                  <c:v>50.7</c:v>
                </c:pt>
                <c:pt idx="1877">
                  <c:v>50.6</c:v>
                </c:pt>
                <c:pt idx="1878">
                  <c:v>50.6</c:v>
                </c:pt>
                <c:pt idx="1879">
                  <c:v>50.5</c:v>
                </c:pt>
                <c:pt idx="1880">
                  <c:v>50.5</c:v>
                </c:pt>
                <c:pt idx="1881">
                  <c:v>50.5</c:v>
                </c:pt>
                <c:pt idx="1882">
                  <c:v>50.5</c:v>
                </c:pt>
                <c:pt idx="1883">
                  <c:v>50.5</c:v>
                </c:pt>
                <c:pt idx="1884">
                  <c:v>50.5</c:v>
                </c:pt>
                <c:pt idx="1885">
                  <c:v>50.5</c:v>
                </c:pt>
                <c:pt idx="1886">
                  <c:v>50.5</c:v>
                </c:pt>
                <c:pt idx="1887">
                  <c:v>50.5</c:v>
                </c:pt>
                <c:pt idx="1888">
                  <c:v>50.5</c:v>
                </c:pt>
                <c:pt idx="1889">
                  <c:v>50.5</c:v>
                </c:pt>
                <c:pt idx="1890">
                  <c:v>50.5</c:v>
                </c:pt>
                <c:pt idx="1891">
                  <c:v>50.5</c:v>
                </c:pt>
                <c:pt idx="1892">
                  <c:v>50.5</c:v>
                </c:pt>
                <c:pt idx="1893">
                  <c:v>50.5</c:v>
                </c:pt>
                <c:pt idx="1894">
                  <c:v>50.5</c:v>
                </c:pt>
                <c:pt idx="1895">
                  <c:v>50.5</c:v>
                </c:pt>
                <c:pt idx="1896">
                  <c:v>50.4</c:v>
                </c:pt>
                <c:pt idx="1897">
                  <c:v>50.4</c:v>
                </c:pt>
                <c:pt idx="1898">
                  <c:v>50.4</c:v>
                </c:pt>
                <c:pt idx="1899">
                  <c:v>50.4</c:v>
                </c:pt>
                <c:pt idx="1900">
                  <c:v>50.3</c:v>
                </c:pt>
                <c:pt idx="1901">
                  <c:v>50.3</c:v>
                </c:pt>
                <c:pt idx="1902">
                  <c:v>50.2</c:v>
                </c:pt>
                <c:pt idx="1903">
                  <c:v>50.2</c:v>
                </c:pt>
                <c:pt idx="1904">
                  <c:v>50.2</c:v>
                </c:pt>
                <c:pt idx="1905">
                  <c:v>50.2</c:v>
                </c:pt>
                <c:pt idx="1906">
                  <c:v>50.1</c:v>
                </c:pt>
                <c:pt idx="1907">
                  <c:v>50.1</c:v>
                </c:pt>
                <c:pt idx="1908">
                  <c:v>50.1</c:v>
                </c:pt>
                <c:pt idx="1909">
                  <c:v>50.1</c:v>
                </c:pt>
                <c:pt idx="1910">
                  <c:v>50.1</c:v>
                </c:pt>
                <c:pt idx="1911">
                  <c:v>50.1</c:v>
                </c:pt>
                <c:pt idx="1912">
                  <c:v>50</c:v>
                </c:pt>
                <c:pt idx="1913">
                  <c:v>50</c:v>
                </c:pt>
                <c:pt idx="1914">
                  <c:v>50</c:v>
                </c:pt>
                <c:pt idx="1915">
                  <c:v>50</c:v>
                </c:pt>
                <c:pt idx="1916">
                  <c:v>50</c:v>
                </c:pt>
                <c:pt idx="1917">
                  <c:v>50</c:v>
                </c:pt>
                <c:pt idx="1918">
                  <c:v>50</c:v>
                </c:pt>
                <c:pt idx="1919">
                  <c:v>50.1</c:v>
                </c:pt>
                <c:pt idx="1920">
                  <c:v>50.1</c:v>
                </c:pt>
                <c:pt idx="1921">
                  <c:v>50.1</c:v>
                </c:pt>
                <c:pt idx="1922">
                  <c:v>50.1</c:v>
                </c:pt>
                <c:pt idx="1923">
                  <c:v>50.2</c:v>
                </c:pt>
                <c:pt idx="1924">
                  <c:v>50.2</c:v>
                </c:pt>
                <c:pt idx="1925">
                  <c:v>50.3</c:v>
                </c:pt>
                <c:pt idx="1926">
                  <c:v>50.3</c:v>
                </c:pt>
                <c:pt idx="1927">
                  <c:v>50.4</c:v>
                </c:pt>
                <c:pt idx="1928">
                  <c:v>50.4</c:v>
                </c:pt>
                <c:pt idx="1929">
                  <c:v>50.5</c:v>
                </c:pt>
                <c:pt idx="1930">
                  <c:v>50.5</c:v>
                </c:pt>
                <c:pt idx="1931">
                  <c:v>50.6</c:v>
                </c:pt>
                <c:pt idx="1932">
                  <c:v>50.6</c:v>
                </c:pt>
                <c:pt idx="1933">
                  <c:v>50.6</c:v>
                </c:pt>
                <c:pt idx="1934">
                  <c:v>50.6</c:v>
                </c:pt>
                <c:pt idx="1935">
                  <c:v>50.6</c:v>
                </c:pt>
                <c:pt idx="1936">
                  <c:v>50.6</c:v>
                </c:pt>
                <c:pt idx="1937">
                  <c:v>50.5</c:v>
                </c:pt>
                <c:pt idx="1938">
                  <c:v>50.5</c:v>
                </c:pt>
                <c:pt idx="1939">
                  <c:v>50.4</c:v>
                </c:pt>
                <c:pt idx="1940">
                  <c:v>50.4</c:v>
                </c:pt>
                <c:pt idx="1941">
                  <c:v>50.4</c:v>
                </c:pt>
                <c:pt idx="1942">
                  <c:v>50.4</c:v>
                </c:pt>
                <c:pt idx="1943">
                  <c:v>50.3</c:v>
                </c:pt>
                <c:pt idx="1944">
                  <c:v>50.3</c:v>
                </c:pt>
                <c:pt idx="1945">
                  <c:v>50.3</c:v>
                </c:pt>
                <c:pt idx="1946">
                  <c:v>50.3</c:v>
                </c:pt>
                <c:pt idx="1947">
                  <c:v>50.2</c:v>
                </c:pt>
                <c:pt idx="1948">
                  <c:v>50.2</c:v>
                </c:pt>
                <c:pt idx="1949">
                  <c:v>50.2</c:v>
                </c:pt>
                <c:pt idx="1950">
                  <c:v>50.2</c:v>
                </c:pt>
                <c:pt idx="1951">
                  <c:v>50.2</c:v>
                </c:pt>
                <c:pt idx="1952">
                  <c:v>50.2</c:v>
                </c:pt>
                <c:pt idx="1953">
                  <c:v>50.2</c:v>
                </c:pt>
                <c:pt idx="1954">
                  <c:v>50.2</c:v>
                </c:pt>
                <c:pt idx="1955">
                  <c:v>50.2</c:v>
                </c:pt>
                <c:pt idx="1956">
                  <c:v>50.2</c:v>
                </c:pt>
                <c:pt idx="1957">
                  <c:v>50.2</c:v>
                </c:pt>
                <c:pt idx="1958">
                  <c:v>50.2</c:v>
                </c:pt>
                <c:pt idx="1959">
                  <c:v>50.2</c:v>
                </c:pt>
                <c:pt idx="1960">
                  <c:v>50.2</c:v>
                </c:pt>
                <c:pt idx="1961">
                  <c:v>50.2</c:v>
                </c:pt>
                <c:pt idx="1962">
                  <c:v>50.2</c:v>
                </c:pt>
                <c:pt idx="1963">
                  <c:v>50.2</c:v>
                </c:pt>
                <c:pt idx="1964">
                  <c:v>50.2</c:v>
                </c:pt>
                <c:pt idx="1965">
                  <c:v>50.2</c:v>
                </c:pt>
                <c:pt idx="1966">
                  <c:v>50.2</c:v>
                </c:pt>
                <c:pt idx="1967">
                  <c:v>50.2</c:v>
                </c:pt>
                <c:pt idx="1968">
                  <c:v>50.2</c:v>
                </c:pt>
                <c:pt idx="1969">
                  <c:v>50.3</c:v>
                </c:pt>
                <c:pt idx="1970">
                  <c:v>50.3</c:v>
                </c:pt>
                <c:pt idx="1971">
                  <c:v>50.3</c:v>
                </c:pt>
                <c:pt idx="1972">
                  <c:v>50.3</c:v>
                </c:pt>
                <c:pt idx="1973">
                  <c:v>50.4</c:v>
                </c:pt>
                <c:pt idx="1974">
                  <c:v>50.5</c:v>
                </c:pt>
                <c:pt idx="1975">
                  <c:v>50.5</c:v>
                </c:pt>
                <c:pt idx="1976">
                  <c:v>50.5</c:v>
                </c:pt>
                <c:pt idx="1977">
                  <c:v>50.5</c:v>
                </c:pt>
                <c:pt idx="1978">
                  <c:v>50.5</c:v>
                </c:pt>
                <c:pt idx="1979">
                  <c:v>50.5</c:v>
                </c:pt>
                <c:pt idx="1980">
                  <c:v>50.4</c:v>
                </c:pt>
                <c:pt idx="1981">
                  <c:v>50.4</c:v>
                </c:pt>
                <c:pt idx="1982">
                  <c:v>50.4</c:v>
                </c:pt>
                <c:pt idx="1983">
                  <c:v>50.4</c:v>
                </c:pt>
                <c:pt idx="1984">
                  <c:v>50.3</c:v>
                </c:pt>
                <c:pt idx="1985">
                  <c:v>50.3</c:v>
                </c:pt>
                <c:pt idx="1986">
                  <c:v>50.2</c:v>
                </c:pt>
                <c:pt idx="1987">
                  <c:v>50.2</c:v>
                </c:pt>
                <c:pt idx="1988">
                  <c:v>50.1</c:v>
                </c:pt>
                <c:pt idx="1989">
                  <c:v>50.1</c:v>
                </c:pt>
                <c:pt idx="1990">
                  <c:v>50.1</c:v>
                </c:pt>
                <c:pt idx="1991">
                  <c:v>50.1</c:v>
                </c:pt>
                <c:pt idx="1992">
                  <c:v>50.1</c:v>
                </c:pt>
                <c:pt idx="1993">
                  <c:v>50.1</c:v>
                </c:pt>
                <c:pt idx="1994">
                  <c:v>50.1</c:v>
                </c:pt>
                <c:pt idx="1995">
                  <c:v>50.1</c:v>
                </c:pt>
                <c:pt idx="1996">
                  <c:v>50.1</c:v>
                </c:pt>
                <c:pt idx="1997">
                  <c:v>50.2</c:v>
                </c:pt>
                <c:pt idx="1998">
                  <c:v>50.2</c:v>
                </c:pt>
                <c:pt idx="1999">
                  <c:v>50.2</c:v>
                </c:pt>
                <c:pt idx="2000">
                  <c:v>50.2</c:v>
                </c:pt>
                <c:pt idx="2001">
                  <c:v>50.2</c:v>
                </c:pt>
                <c:pt idx="2002">
                  <c:v>50.1</c:v>
                </c:pt>
                <c:pt idx="2003">
                  <c:v>50.1</c:v>
                </c:pt>
                <c:pt idx="2004">
                  <c:v>50.1</c:v>
                </c:pt>
                <c:pt idx="2005">
                  <c:v>50.1</c:v>
                </c:pt>
                <c:pt idx="2006">
                  <c:v>50.1</c:v>
                </c:pt>
                <c:pt idx="2007">
                  <c:v>50</c:v>
                </c:pt>
                <c:pt idx="2008">
                  <c:v>50</c:v>
                </c:pt>
                <c:pt idx="2009">
                  <c:v>50</c:v>
                </c:pt>
                <c:pt idx="2010">
                  <c:v>50</c:v>
                </c:pt>
                <c:pt idx="2011">
                  <c:v>49.9</c:v>
                </c:pt>
                <c:pt idx="2012">
                  <c:v>49.9</c:v>
                </c:pt>
                <c:pt idx="2013">
                  <c:v>49.9</c:v>
                </c:pt>
                <c:pt idx="2014">
                  <c:v>49.9</c:v>
                </c:pt>
                <c:pt idx="2015">
                  <c:v>49.9</c:v>
                </c:pt>
                <c:pt idx="2016">
                  <c:v>49.9</c:v>
                </c:pt>
                <c:pt idx="2017">
                  <c:v>49.8</c:v>
                </c:pt>
                <c:pt idx="2018">
                  <c:v>49.8</c:v>
                </c:pt>
                <c:pt idx="2019">
                  <c:v>49.8</c:v>
                </c:pt>
                <c:pt idx="2020">
                  <c:v>49.8</c:v>
                </c:pt>
                <c:pt idx="2021">
                  <c:v>49.8</c:v>
                </c:pt>
                <c:pt idx="2022">
                  <c:v>49.8</c:v>
                </c:pt>
                <c:pt idx="2023">
                  <c:v>49.8</c:v>
                </c:pt>
                <c:pt idx="2024">
                  <c:v>49.7</c:v>
                </c:pt>
                <c:pt idx="2025">
                  <c:v>49.7</c:v>
                </c:pt>
                <c:pt idx="2026">
                  <c:v>49.8</c:v>
                </c:pt>
                <c:pt idx="2027">
                  <c:v>49.8</c:v>
                </c:pt>
                <c:pt idx="2028">
                  <c:v>49.8</c:v>
                </c:pt>
                <c:pt idx="2029">
                  <c:v>49.8</c:v>
                </c:pt>
                <c:pt idx="2030">
                  <c:v>49.8</c:v>
                </c:pt>
                <c:pt idx="2031">
                  <c:v>49.8</c:v>
                </c:pt>
                <c:pt idx="2032">
                  <c:v>49.9</c:v>
                </c:pt>
                <c:pt idx="2033">
                  <c:v>49.9</c:v>
                </c:pt>
                <c:pt idx="2034">
                  <c:v>50</c:v>
                </c:pt>
                <c:pt idx="2035">
                  <c:v>50</c:v>
                </c:pt>
                <c:pt idx="2036">
                  <c:v>50</c:v>
                </c:pt>
                <c:pt idx="2037">
                  <c:v>50</c:v>
                </c:pt>
                <c:pt idx="2038">
                  <c:v>50.2</c:v>
                </c:pt>
                <c:pt idx="2039">
                  <c:v>50.2</c:v>
                </c:pt>
                <c:pt idx="2040">
                  <c:v>50.2</c:v>
                </c:pt>
                <c:pt idx="2041">
                  <c:v>50.3</c:v>
                </c:pt>
                <c:pt idx="2042">
                  <c:v>50.3</c:v>
                </c:pt>
                <c:pt idx="2043">
                  <c:v>50.3</c:v>
                </c:pt>
                <c:pt idx="2044">
                  <c:v>50.3</c:v>
                </c:pt>
                <c:pt idx="2045">
                  <c:v>50.3</c:v>
                </c:pt>
                <c:pt idx="2046">
                  <c:v>50.3</c:v>
                </c:pt>
                <c:pt idx="2047">
                  <c:v>50.3</c:v>
                </c:pt>
                <c:pt idx="2048">
                  <c:v>50.2</c:v>
                </c:pt>
                <c:pt idx="2049">
                  <c:v>50.2</c:v>
                </c:pt>
                <c:pt idx="2050">
                  <c:v>50.2</c:v>
                </c:pt>
                <c:pt idx="2051">
                  <c:v>50.2</c:v>
                </c:pt>
                <c:pt idx="2052">
                  <c:v>50.1</c:v>
                </c:pt>
                <c:pt idx="2053">
                  <c:v>50.1</c:v>
                </c:pt>
                <c:pt idx="2054">
                  <c:v>50.1</c:v>
                </c:pt>
                <c:pt idx="2055">
                  <c:v>50.1</c:v>
                </c:pt>
                <c:pt idx="2056">
                  <c:v>50</c:v>
                </c:pt>
                <c:pt idx="2057">
                  <c:v>50</c:v>
                </c:pt>
                <c:pt idx="2058">
                  <c:v>50</c:v>
                </c:pt>
                <c:pt idx="2059">
                  <c:v>50</c:v>
                </c:pt>
                <c:pt idx="2060">
                  <c:v>50</c:v>
                </c:pt>
                <c:pt idx="2061">
                  <c:v>50</c:v>
                </c:pt>
                <c:pt idx="2062">
                  <c:v>50</c:v>
                </c:pt>
                <c:pt idx="2063">
                  <c:v>50</c:v>
                </c:pt>
                <c:pt idx="2064">
                  <c:v>50</c:v>
                </c:pt>
                <c:pt idx="2065">
                  <c:v>50</c:v>
                </c:pt>
                <c:pt idx="2066">
                  <c:v>50</c:v>
                </c:pt>
                <c:pt idx="2067">
                  <c:v>50</c:v>
                </c:pt>
                <c:pt idx="2068">
                  <c:v>50</c:v>
                </c:pt>
                <c:pt idx="2069">
                  <c:v>50</c:v>
                </c:pt>
                <c:pt idx="2070">
                  <c:v>50</c:v>
                </c:pt>
                <c:pt idx="2071">
                  <c:v>50</c:v>
                </c:pt>
                <c:pt idx="2072">
                  <c:v>50.1</c:v>
                </c:pt>
                <c:pt idx="2073">
                  <c:v>50.1</c:v>
                </c:pt>
                <c:pt idx="2074">
                  <c:v>50.3</c:v>
                </c:pt>
                <c:pt idx="2075">
                  <c:v>50.3</c:v>
                </c:pt>
                <c:pt idx="2076">
                  <c:v>50.3</c:v>
                </c:pt>
                <c:pt idx="2077">
                  <c:v>50.3</c:v>
                </c:pt>
                <c:pt idx="2078">
                  <c:v>50.3</c:v>
                </c:pt>
                <c:pt idx="2079">
                  <c:v>50.3</c:v>
                </c:pt>
                <c:pt idx="2080">
                  <c:v>50.3</c:v>
                </c:pt>
                <c:pt idx="2081">
                  <c:v>50.3</c:v>
                </c:pt>
                <c:pt idx="2082">
                  <c:v>50.9</c:v>
                </c:pt>
                <c:pt idx="2083">
                  <c:v>50.9</c:v>
                </c:pt>
                <c:pt idx="2084">
                  <c:v>50.9</c:v>
                </c:pt>
                <c:pt idx="2085">
                  <c:v>51.3</c:v>
                </c:pt>
                <c:pt idx="2086">
                  <c:v>51.3</c:v>
                </c:pt>
                <c:pt idx="2087">
                  <c:v>51.7</c:v>
                </c:pt>
                <c:pt idx="2088">
                  <c:v>52</c:v>
                </c:pt>
                <c:pt idx="2089">
                  <c:v>52</c:v>
                </c:pt>
                <c:pt idx="2090">
                  <c:v>52</c:v>
                </c:pt>
                <c:pt idx="2091">
                  <c:v>52.3</c:v>
                </c:pt>
                <c:pt idx="2092">
                  <c:v>52.3</c:v>
                </c:pt>
                <c:pt idx="2093">
                  <c:v>52.5</c:v>
                </c:pt>
                <c:pt idx="2094">
                  <c:v>52.5</c:v>
                </c:pt>
                <c:pt idx="2095">
                  <c:v>52.7</c:v>
                </c:pt>
                <c:pt idx="2096">
                  <c:v>52.7</c:v>
                </c:pt>
                <c:pt idx="2097">
                  <c:v>53.1</c:v>
                </c:pt>
                <c:pt idx="2098">
                  <c:v>53.1</c:v>
                </c:pt>
                <c:pt idx="2099">
                  <c:v>53.4</c:v>
                </c:pt>
                <c:pt idx="2100">
                  <c:v>53.4</c:v>
                </c:pt>
                <c:pt idx="2101">
                  <c:v>53.7</c:v>
                </c:pt>
                <c:pt idx="2102">
                  <c:v>53.7</c:v>
                </c:pt>
                <c:pt idx="2103">
                  <c:v>54</c:v>
                </c:pt>
                <c:pt idx="2104">
                  <c:v>54</c:v>
                </c:pt>
                <c:pt idx="2105">
                  <c:v>54.3</c:v>
                </c:pt>
                <c:pt idx="2106">
                  <c:v>54.3</c:v>
                </c:pt>
                <c:pt idx="2107">
                  <c:v>54.5</c:v>
                </c:pt>
                <c:pt idx="2108">
                  <c:v>54.6</c:v>
                </c:pt>
                <c:pt idx="2109">
                  <c:v>54.6</c:v>
                </c:pt>
                <c:pt idx="2110">
                  <c:v>54.7</c:v>
                </c:pt>
                <c:pt idx="2111">
                  <c:v>54.7</c:v>
                </c:pt>
                <c:pt idx="2112">
                  <c:v>54.7</c:v>
                </c:pt>
                <c:pt idx="2113">
                  <c:v>54.7</c:v>
                </c:pt>
                <c:pt idx="2114">
                  <c:v>54.5</c:v>
                </c:pt>
                <c:pt idx="2115">
                  <c:v>54.5</c:v>
                </c:pt>
                <c:pt idx="2116">
                  <c:v>54.4</c:v>
                </c:pt>
                <c:pt idx="2117">
                  <c:v>54.4</c:v>
                </c:pt>
                <c:pt idx="2118">
                  <c:v>54.5</c:v>
                </c:pt>
                <c:pt idx="2119">
                  <c:v>54.5</c:v>
                </c:pt>
                <c:pt idx="2120">
                  <c:v>54.5</c:v>
                </c:pt>
                <c:pt idx="2121">
                  <c:v>54.7</c:v>
                </c:pt>
                <c:pt idx="2122">
                  <c:v>54.7</c:v>
                </c:pt>
                <c:pt idx="2123">
                  <c:v>54.8</c:v>
                </c:pt>
                <c:pt idx="2124">
                  <c:v>54.8</c:v>
                </c:pt>
                <c:pt idx="2125">
                  <c:v>54.9</c:v>
                </c:pt>
                <c:pt idx="2126">
                  <c:v>54.9</c:v>
                </c:pt>
                <c:pt idx="2127">
                  <c:v>55.1</c:v>
                </c:pt>
                <c:pt idx="2128">
                  <c:v>55.1</c:v>
                </c:pt>
                <c:pt idx="2129">
                  <c:v>55.2</c:v>
                </c:pt>
                <c:pt idx="2130">
                  <c:v>55.2</c:v>
                </c:pt>
                <c:pt idx="2131">
                  <c:v>55.4</c:v>
                </c:pt>
                <c:pt idx="2132">
                  <c:v>55.4</c:v>
                </c:pt>
                <c:pt idx="2133">
                  <c:v>55.4</c:v>
                </c:pt>
                <c:pt idx="2134">
                  <c:v>55.4</c:v>
                </c:pt>
                <c:pt idx="2135">
                  <c:v>55.4</c:v>
                </c:pt>
                <c:pt idx="2136">
                  <c:v>55.4</c:v>
                </c:pt>
                <c:pt idx="2137">
                  <c:v>55.4</c:v>
                </c:pt>
                <c:pt idx="2138">
                  <c:v>55.4</c:v>
                </c:pt>
                <c:pt idx="2139">
                  <c:v>55.4</c:v>
                </c:pt>
                <c:pt idx="2140">
                  <c:v>55.4</c:v>
                </c:pt>
                <c:pt idx="2141">
                  <c:v>55.4</c:v>
                </c:pt>
                <c:pt idx="2142">
                  <c:v>55.4</c:v>
                </c:pt>
                <c:pt idx="2143">
                  <c:v>55.4</c:v>
                </c:pt>
                <c:pt idx="2144">
                  <c:v>55.4</c:v>
                </c:pt>
                <c:pt idx="2145">
                  <c:v>55.4</c:v>
                </c:pt>
                <c:pt idx="2146">
                  <c:v>55.4</c:v>
                </c:pt>
                <c:pt idx="2147">
                  <c:v>55.3</c:v>
                </c:pt>
                <c:pt idx="2148">
                  <c:v>55.3</c:v>
                </c:pt>
                <c:pt idx="2149">
                  <c:v>55.3</c:v>
                </c:pt>
                <c:pt idx="2150">
                  <c:v>55.3</c:v>
                </c:pt>
                <c:pt idx="2151">
                  <c:v>55.2</c:v>
                </c:pt>
                <c:pt idx="2152">
                  <c:v>55.2</c:v>
                </c:pt>
                <c:pt idx="2153">
                  <c:v>55.2</c:v>
                </c:pt>
                <c:pt idx="2154">
                  <c:v>55.1</c:v>
                </c:pt>
                <c:pt idx="2155">
                  <c:v>55.1</c:v>
                </c:pt>
                <c:pt idx="2156">
                  <c:v>55.1</c:v>
                </c:pt>
                <c:pt idx="2157">
                  <c:v>55.1</c:v>
                </c:pt>
                <c:pt idx="2158">
                  <c:v>55.1</c:v>
                </c:pt>
                <c:pt idx="2159">
                  <c:v>55</c:v>
                </c:pt>
                <c:pt idx="2160">
                  <c:v>55</c:v>
                </c:pt>
                <c:pt idx="2161">
                  <c:v>55</c:v>
                </c:pt>
                <c:pt idx="2162">
                  <c:v>54.9</c:v>
                </c:pt>
                <c:pt idx="2163">
                  <c:v>54.9</c:v>
                </c:pt>
                <c:pt idx="2164">
                  <c:v>54.9</c:v>
                </c:pt>
                <c:pt idx="2165">
                  <c:v>54.9</c:v>
                </c:pt>
                <c:pt idx="2166">
                  <c:v>54.9</c:v>
                </c:pt>
                <c:pt idx="2167">
                  <c:v>54.9</c:v>
                </c:pt>
                <c:pt idx="2168">
                  <c:v>54.8</c:v>
                </c:pt>
                <c:pt idx="2169">
                  <c:v>54.8</c:v>
                </c:pt>
                <c:pt idx="2170">
                  <c:v>54.8</c:v>
                </c:pt>
                <c:pt idx="2171">
                  <c:v>54.8</c:v>
                </c:pt>
                <c:pt idx="2172">
                  <c:v>54.8</c:v>
                </c:pt>
                <c:pt idx="2173">
                  <c:v>54.8</c:v>
                </c:pt>
                <c:pt idx="2174">
                  <c:v>54.7</c:v>
                </c:pt>
                <c:pt idx="2175">
                  <c:v>54.7</c:v>
                </c:pt>
                <c:pt idx="2176">
                  <c:v>54.7</c:v>
                </c:pt>
                <c:pt idx="2177">
                  <c:v>54.7</c:v>
                </c:pt>
                <c:pt idx="2178">
                  <c:v>54.7</c:v>
                </c:pt>
                <c:pt idx="2179">
                  <c:v>54.7</c:v>
                </c:pt>
                <c:pt idx="2180">
                  <c:v>54.7</c:v>
                </c:pt>
                <c:pt idx="2181">
                  <c:v>54.7</c:v>
                </c:pt>
                <c:pt idx="2182">
                  <c:v>54.6</c:v>
                </c:pt>
                <c:pt idx="2183">
                  <c:v>54.6</c:v>
                </c:pt>
                <c:pt idx="2184">
                  <c:v>54.6</c:v>
                </c:pt>
                <c:pt idx="2185">
                  <c:v>54.6</c:v>
                </c:pt>
                <c:pt idx="2186">
                  <c:v>54.6</c:v>
                </c:pt>
                <c:pt idx="2187">
                  <c:v>54.6</c:v>
                </c:pt>
                <c:pt idx="2188">
                  <c:v>54.6</c:v>
                </c:pt>
                <c:pt idx="2189">
                  <c:v>54.6</c:v>
                </c:pt>
                <c:pt idx="2190">
                  <c:v>54.6</c:v>
                </c:pt>
                <c:pt idx="2191">
                  <c:v>54.6</c:v>
                </c:pt>
                <c:pt idx="2192">
                  <c:v>54.6</c:v>
                </c:pt>
                <c:pt idx="2193">
                  <c:v>54.6</c:v>
                </c:pt>
                <c:pt idx="2194">
                  <c:v>54.7</c:v>
                </c:pt>
                <c:pt idx="2195">
                  <c:v>54.7</c:v>
                </c:pt>
                <c:pt idx="2196">
                  <c:v>54.7</c:v>
                </c:pt>
                <c:pt idx="2197">
                  <c:v>54.7</c:v>
                </c:pt>
                <c:pt idx="2198">
                  <c:v>54.7</c:v>
                </c:pt>
                <c:pt idx="2199">
                  <c:v>54.7</c:v>
                </c:pt>
                <c:pt idx="2200">
                  <c:v>54.7</c:v>
                </c:pt>
                <c:pt idx="2201">
                  <c:v>54.7</c:v>
                </c:pt>
                <c:pt idx="2202">
                  <c:v>54.8</c:v>
                </c:pt>
                <c:pt idx="2203">
                  <c:v>54.8</c:v>
                </c:pt>
                <c:pt idx="2204">
                  <c:v>54.8</c:v>
                </c:pt>
                <c:pt idx="2205">
                  <c:v>54.8</c:v>
                </c:pt>
                <c:pt idx="2206">
                  <c:v>54.8</c:v>
                </c:pt>
                <c:pt idx="2207">
                  <c:v>54.8</c:v>
                </c:pt>
                <c:pt idx="2208">
                  <c:v>55.3</c:v>
                </c:pt>
                <c:pt idx="2209">
                  <c:v>55.3</c:v>
                </c:pt>
                <c:pt idx="2210">
                  <c:v>55.3</c:v>
                </c:pt>
                <c:pt idx="2211">
                  <c:v>55.3</c:v>
                </c:pt>
                <c:pt idx="2212">
                  <c:v>55.2</c:v>
                </c:pt>
                <c:pt idx="2213">
                  <c:v>55.2</c:v>
                </c:pt>
                <c:pt idx="2214">
                  <c:v>55.2</c:v>
                </c:pt>
                <c:pt idx="2215">
                  <c:v>55.2</c:v>
                </c:pt>
                <c:pt idx="2216">
                  <c:v>55.2</c:v>
                </c:pt>
                <c:pt idx="2217">
                  <c:v>55.2</c:v>
                </c:pt>
                <c:pt idx="2218">
                  <c:v>55.1</c:v>
                </c:pt>
                <c:pt idx="2219">
                  <c:v>55.1</c:v>
                </c:pt>
                <c:pt idx="2220">
                  <c:v>55.1</c:v>
                </c:pt>
                <c:pt idx="2221">
                  <c:v>55.1</c:v>
                </c:pt>
                <c:pt idx="2222">
                  <c:v>55.1</c:v>
                </c:pt>
                <c:pt idx="2223">
                  <c:v>55.1</c:v>
                </c:pt>
                <c:pt idx="2224">
                  <c:v>55.1</c:v>
                </c:pt>
                <c:pt idx="2225">
                  <c:v>55.1</c:v>
                </c:pt>
                <c:pt idx="2226">
                  <c:v>55.1</c:v>
                </c:pt>
                <c:pt idx="2227">
                  <c:v>55.1</c:v>
                </c:pt>
                <c:pt idx="2228">
                  <c:v>55.1</c:v>
                </c:pt>
                <c:pt idx="2229">
                  <c:v>55</c:v>
                </c:pt>
                <c:pt idx="2230">
                  <c:v>55</c:v>
                </c:pt>
                <c:pt idx="2231">
                  <c:v>55</c:v>
                </c:pt>
                <c:pt idx="2232">
                  <c:v>55</c:v>
                </c:pt>
                <c:pt idx="2233">
                  <c:v>55</c:v>
                </c:pt>
                <c:pt idx="2234">
                  <c:v>55</c:v>
                </c:pt>
                <c:pt idx="2235">
                  <c:v>54.9</c:v>
                </c:pt>
                <c:pt idx="2236">
                  <c:v>54.9</c:v>
                </c:pt>
                <c:pt idx="2237">
                  <c:v>54.9</c:v>
                </c:pt>
                <c:pt idx="2238">
                  <c:v>54.9</c:v>
                </c:pt>
                <c:pt idx="2239">
                  <c:v>54.9</c:v>
                </c:pt>
                <c:pt idx="2240">
                  <c:v>54.9</c:v>
                </c:pt>
                <c:pt idx="2241">
                  <c:v>54.9</c:v>
                </c:pt>
                <c:pt idx="2242">
                  <c:v>54.8</c:v>
                </c:pt>
                <c:pt idx="2243">
                  <c:v>54.8</c:v>
                </c:pt>
                <c:pt idx="2244">
                  <c:v>54.8</c:v>
                </c:pt>
                <c:pt idx="2245">
                  <c:v>54.8</c:v>
                </c:pt>
                <c:pt idx="2246">
                  <c:v>54.7</c:v>
                </c:pt>
                <c:pt idx="2247">
                  <c:v>54.7</c:v>
                </c:pt>
                <c:pt idx="2248">
                  <c:v>54.7</c:v>
                </c:pt>
                <c:pt idx="2249">
                  <c:v>54.7</c:v>
                </c:pt>
                <c:pt idx="2250">
                  <c:v>54.7</c:v>
                </c:pt>
                <c:pt idx="2251">
                  <c:v>54.7</c:v>
                </c:pt>
                <c:pt idx="2252">
                  <c:v>54.7</c:v>
                </c:pt>
                <c:pt idx="2253">
                  <c:v>54.7</c:v>
                </c:pt>
                <c:pt idx="2254">
                  <c:v>54.6</c:v>
                </c:pt>
                <c:pt idx="2255">
                  <c:v>54.6</c:v>
                </c:pt>
                <c:pt idx="2256">
                  <c:v>54.6</c:v>
                </c:pt>
                <c:pt idx="2257">
                  <c:v>54.6</c:v>
                </c:pt>
                <c:pt idx="2258">
                  <c:v>54.6</c:v>
                </c:pt>
                <c:pt idx="2259">
                  <c:v>54.6</c:v>
                </c:pt>
                <c:pt idx="2260">
                  <c:v>54.6</c:v>
                </c:pt>
                <c:pt idx="2261">
                  <c:v>54.6</c:v>
                </c:pt>
                <c:pt idx="2262">
                  <c:v>54.6</c:v>
                </c:pt>
                <c:pt idx="2263">
                  <c:v>54.6</c:v>
                </c:pt>
                <c:pt idx="2264">
                  <c:v>54.6</c:v>
                </c:pt>
                <c:pt idx="2265">
                  <c:v>54.7</c:v>
                </c:pt>
                <c:pt idx="2266">
                  <c:v>54.7</c:v>
                </c:pt>
                <c:pt idx="2267">
                  <c:v>54.7</c:v>
                </c:pt>
                <c:pt idx="2268">
                  <c:v>54.7</c:v>
                </c:pt>
                <c:pt idx="2269">
                  <c:v>54.7</c:v>
                </c:pt>
                <c:pt idx="2270">
                  <c:v>54.7</c:v>
                </c:pt>
                <c:pt idx="2271">
                  <c:v>54.7</c:v>
                </c:pt>
                <c:pt idx="2272">
                  <c:v>54.7</c:v>
                </c:pt>
                <c:pt idx="2273">
                  <c:v>54.7</c:v>
                </c:pt>
                <c:pt idx="2274">
                  <c:v>54.7</c:v>
                </c:pt>
                <c:pt idx="2275">
                  <c:v>54.7</c:v>
                </c:pt>
                <c:pt idx="2276">
                  <c:v>54.7</c:v>
                </c:pt>
                <c:pt idx="2277">
                  <c:v>54.7</c:v>
                </c:pt>
                <c:pt idx="2278">
                  <c:v>54.7</c:v>
                </c:pt>
                <c:pt idx="2279">
                  <c:v>54.7</c:v>
                </c:pt>
                <c:pt idx="2280">
                  <c:v>54.7</c:v>
                </c:pt>
                <c:pt idx="2281">
                  <c:v>54.6</c:v>
                </c:pt>
                <c:pt idx="2282">
                  <c:v>54.6</c:v>
                </c:pt>
                <c:pt idx="2283">
                  <c:v>54.7</c:v>
                </c:pt>
                <c:pt idx="2284">
                  <c:v>54.7</c:v>
                </c:pt>
                <c:pt idx="2285">
                  <c:v>54.8</c:v>
                </c:pt>
                <c:pt idx="2286">
                  <c:v>54.8</c:v>
                </c:pt>
                <c:pt idx="2287">
                  <c:v>54.8</c:v>
                </c:pt>
                <c:pt idx="2288">
                  <c:v>54.8</c:v>
                </c:pt>
                <c:pt idx="2289">
                  <c:v>54.9</c:v>
                </c:pt>
                <c:pt idx="2290">
                  <c:v>54.9</c:v>
                </c:pt>
                <c:pt idx="2291">
                  <c:v>54.9</c:v>
                </c:pt>
                <c:pt idx="2292">
                  <c:v>54.9</c:v>
                </c:pt>
                <c:pt idx="2293">
                  <c:v>55</c:v>
                </c:pt>
                <c:pt idx="2294">
                  <c:v>55</c:v>
                </c:pt>
                <c:pt idx="2295">
                  <c:v>55</c:v>
                </c:pt>
                <c:pt idx="2296">
                  <c:v>55</c:v>
                </c:pt>
                <c:pt idx="2297">
                  <c:v>55</c:v>
                </c:pt>
                <c:pt idx="2298">
                  <c:v>55</c:v>
                </c:pt>
                <c:pt idx="2299">
                  <c:v>55</c:v>
                </c:pt>
                <c:pt idx="2300">
                  <c:v>55</c:v>
                </c:pt>
                <c:pt idx="2301">
                  <c:v>54.9</c:v>
                </c:pt>
                <c:pt idx="2302">
                  <c:v>54.9</c:v>
                </c:pt>
                <c:pt idx="2303">
                  <c:v>54.9</c:v>
                </c:pt>
                <c:pt idx="2304">
                  <c:v>54.9</c:v>
                </c:pt>
                <c:pt idx="2305">
                  <c:v>54.9</c:v>
                </c:pt>
                <c:pt idx="2306">
                  <c:v>54.9</c:v>
                </c:pt>
                <c:pt idx="2307">
                  <c:v>54.8</c:v>
                </c:pt>
                <c:pt idx="2308">
                  <c:v>54.8</c:v>
                </c:pt>
                <c:pt idx="2309">
                  <c:v>54.8</c:v>
                </c:pt>
                <c:pt idx="2310">
                  <c:v>54.8</c:v>
                </c:pt>
                <c:pt idx="2311">
                  <c:v>55</c:v>
                </c:pt>
                <c:pt idx="2312">
                  <c:v>55</c:v>
                </c:pt>
                <c:pt idx="2313">
                  <c:v>55.2</c:v>
                </c:pt>
                <c:pt idx="2314">
                  <c:v>55.2</c:v>
                </c:pt>
                <c:pt idx="2315">
                  <c:v>55.2</c:v>
                </c:pt>
                <c:pt idx="2316">
                  <c:v>55.2</c:v>
                </c:pt>
                <c:pt idx="2317">
                  <c:v>55.3</c:v>
                </c:pt>
                <c:pt idx="2318">
                  <c:v>55.3</c:v>
                </c:pt>
                <c:pt idx="2319">
                  <c:v>55.3</c:v>
                </c:pt>
                <c:pt idx="2320">
                  <c:v>55.3</c:v>
                </c:pt>
                <c:pt idx="2321">
                  <c:v>55.2</c:v>
                </c:pt>
                <c:pt idx="2322">
                  <c:v>55.2</c:v>
                </c:pt>
                <c:pt idx="2323">
                  <c:v>55.2</c:v>
                </c:pt>
                <c:pt idx="2324">
                  <c:v>55.2</c:v>
                </c:pt>
                <c:pt idx="2325">
                  <c:v>55.2</c:v>
                </c:pt>
                <c:pt idx="2326">
                  <c:v>55.2</c:v>
                </c:pt>
                <c:pt idx="2327">
                  <c:v>55.2</c:v>
                </c:pt>
                <c:pt idx="2328">
                  <c:v>55.2</c:v>
                </c:pt>
                <c:pt idx="2329">
                  <c:v>55.1</c:v>
                </c:pt>
                <c:pt idx="2330">
                  <c:v>55.1</c:v>
                </c:pt>
                <c:pt idx="2331">
                  <c:v>55.3</c:v>
                </c:pt>
                <c:pt idx="2332">
                  <c:v>55.4</c:v>
                </c:pt>
                <c:pt idx="2333">
                  <c:v>55.4</c:v>
                </c:pt>
                <c:pt idx="2334">
                  <c:v>55.4</c:v>
                </c:pt>
                <c:pt idx="2335">
                  <c:v>55.7</c:v>
                </c:pt>
                <c:pt idx="2336">
                  <c:v>55.7</c:v>
                </c:pt>
                <c:pt idx="2337">
                  <c:v>56</c:v>
                </c:pt>
                <c:pt idx="2338">
                  <c:v>56</c:v>
                </c:pt>
                <c:pt idx="2339">
                  <c:v>56.3</c:v>
                </c:pt>
                <c:pt idx="2340">
                  <c:v>56.3</c:v>
                </c:pt>
                <c:pt idx="2341">
                  <c:v>56.6</c:v>
                </c:pt>
                <c:pt idx="2342">
                  <c:v>56.6</c:v>
                </c:pt>
                <c:pt idx="2343">
                  <c:v>56.8</c:v>
                </c:pt>
                <c:pt idx="2344">
                  <c:v>56.8</c:v>
                </c:pt>
                <c:pt idx="2345">
                  <c:v>57.1</c:v>
                </c:pt>
                <c:pt idx="2346">
                  <c:v>57.1</c:v>
                </c:pt>
                <c:pt idx="2347">
                  <c:v>57.3</c:v>
                </c:pt>
                <c:pt idx="2348">
                  <c:v>57.5</c:v>
                </c:pt>
                <c:pt idx="2349">
                  <c:v>57.5</c:v>
                </c:pt>
                <c:pt idx="2350">
                  <c:v>57.8</c:v>
                </c:pt>
                <c:pt idx="2351">
                  <c:v>57.8</c:v>
                </c:pt>
                <c:pt idx="2352">
                  <c:v>58.1</c:v>
                </c:pt>
                <c:pt idx="2353">
                  <c:v>58.1</c:v>
                </c:pt>
                <c:pt idx="2354">
                  <c:v>58.3</c:v>
                </c:pt>
                <c:pt idx="2355">
                  <c:v>58.3</c:v>
                </c:pt>
                <c:pt idx="2356">
                  <c:v>58.5</c:v>
                </c:pt>
                <c:pt idx="2357">
                  <c:v>58.5</c:v>
                </c:pt>
                <c:pt idx="2358">
                  <c:v>58.7</c:v>
                </c:pt>
                <c:pt idx="2359">
                  <c:v>58.7</c:v>
                </c:pt>
                <c:pt idx="2360">
                  <c:v>59</c:v>
                </c:pt>
                <c:pt idx="2361">
                  <c:v>59</c:v>
                </c:pt>
                <c:pt idx="2362">
                  <c:v>59.2</c:v>
                </c:pt>
                <c:pt idx="2363">
                  <c:v>59.2</c:v>
                </c:pt>
                <c:pt idx="2364">
                  <c:v>59.4</c:v>
                </c:pt>
                <c:pt idx="2365">
                  <c:v>59.4</c:v>
                </c:pt>
                <c:pt idx="2366">
                  <c:v>59.7</c:v>
                </c:pt>
                <c:pt idx="2367">
                  <c:v>59.7</c:v>
                </c:pt>
                <c:pt idx="2368">
                  <c:v>59.9</c:v>
                </c:pt>
                <c:pt idx="2369">
                  <c:v>59.9</c:v>
                </c:pt>
                <c:pt idx="2370">
                  <c:v>60.1</c:v>
                </c:pt>
                <c:pt idx="2371">
                  <c:v>60.2</c:v>
                </c:pt>
                <c:pt idx="2372">
                  <c:v>60.2</c:v>
                </c:pt>
                <c:pt idx="2373">
                  <c:v>60.2</c:v>
                </c:pt>
                <c:pt idx="2374">
                  <c:v>60</c:v>
                </c:pt>
                <c:pt idx="2375">
                  <c:v>60</c:v>
                </c:pt>
                <c:pt idx="2376">
                  <c:v>59.9</c:v>
                </c:pt>
                <c:pt idx="2377">
                  <c:v>59.9</c:v>
                </c:pt>
                <c:pt idx="2378">
                  <c:v>59.8</c:v>
                </c:pt>
                <c:pt idx="2379">
                  <c:v>59.8</c:v>
                </c:pt>
                <c:pt idx="2380">
                  <c:v>59.7</c:v>
                </c:pt>
                <c:pt idx="2381">
                  <c:v>59.7</c:v>
                </c:pt>
                <c:pt idx="2382">
                  <c:v>59.9</c:v>
                </c:pt>
                <c:pt idx="2383">
                  <c:v>59.9</c:v>
                </c:pt>
                <c:pt idx="2384">
                  <c:v>60</c:v>
                </c:pt>
                <c:pt idx="2385">
                  <c:v>60</c:v>
                </c:pt>
                <c:pt idx="2386">
                  <c:v>60.2</c:v>
                </c:pt>
                <c:pt idx="2387">
                  <c:v>60.2</c:v>
                </c:pt>
                <c:pt idx="2388">
                  <c:v>60.3</c:v>
                </c:pt>
                <c:pt idx="2389">
                  <c:v>60.3</c:v>
                </c:pt>
                <c:pt idx="2390">
                  <c:v>60.3</c:v>
                </c:pt>
                <c:pt idx="2391">
                  <c:v>60.3</c:v>
                </c:pt>
                <c:pt idx="2392">
                  <c:v>60.2</c:v>
                </c:pt>
                <c:pt idx="2393">
                  <c:v>60.2</c:v>
                </c:pt>
                <c:pt idx="2394">
                  <c:v>60.1</c:v>
                </c:pt>
                <c:pt idx="2395">
                  <c:v>60.1</c:v>
                </c:pt>
                <c:pt idx="2396">
                  <c:v>60</c:v>
                </c:pt>
                <c:pt idx="2397">
                  <c:v>60</c:v>
                </c:pt>
                <c:pt idx="2398">
                  <c:v>59.9</c:v>
                </c:pt>
                <c:pt idx="2399">
                  <c:v>59.9</c:v>
                </c:pt>
                <c:pt idx="2400">
                  <c:v>59.8</c:v>
                </c:pt>
                <c:pt idx="2401">
                  <c:v>59.8</c:v>
                </c:pt>
                <c:pt idx="2402">
                  <c:v>59.8</c:v>
                </c:pt>
                <c:pt idx="2403">
                  <c:v>59.8</c:v>
                </c:pt>
                <c:pt idx="2404">
                  <c:v>59.8</c:v>
                </c:pt>
                <c:pt idx="2405">
                  <c:v>59.8</c:v>
                </c:pt>
                <c:pt idx="2406">
                  <c:v>59.7</c:v>
                </c:pt>
                <c:pt idx="2407">
                  <c:v>59.7</c:v>
                </c:pt>
                <c:pt idx="2408">
                  <c:v>59.7</c:v>
                </c:pt>
                <c:pt idx="2409">
                  <c:v>59.7</c:v>
                </c:pt>
                <c:pt idx="2410">
                  <c:v>59.7</c:v>
                </c:pt>
                <c:pt idx="2411">
                  <c:v>59.6</c:v>
                </c:pt>
                <c:pt idx="2412">
                  <c:v>59.6</c:v>
                </c:pt>
                <c:pt idx="2413">
                  <c:v>59.6</c:v>
                </c:pt>
                <c:pt idx="2414">
                  <c:v>59.6</c:v>
                </c:pt>
                <c:pt idx="2415">
                  <c:v>59.8</c:v>
                </c:pt>
                <c:pt idx="2416">
                  <c:v>59.8</c:v>
                </c:pt>
                <c:pt idx="2417">
                  <c:v>59.9</c:v>
                </c:pt>
                <c:pt idx="2418">
                  <c:v>60.1</c:v>
                </c:pt>
                <c:pt idx="2419">
                  <c:v>60.1</c:v>
                </c:pt>
                <c:pt idx="2420">
                  <c:v>60.2</c:v>
                </c:pt>
                <c:pt idx="2421">
                  <c:v>60.2</c:v>
                </c:pt>
                <c:pt idx="2422">
                  <c:v>60.1</c:v>
                </c:pt>
                <c:pt idx="2423">
                  <c:v>60.1</c:v>
                </c:pt>
                <c:pt idx="2424">
                  <c:v>60.1</c:v>
                </c:pt>
                <c:pt idx="2425">
                  <c:v>60.1</c:v>
                </c:pt>
                <c:pt idx="2426">
                  <c:v>60.1</c:v>
                </c:pt>
                <c:pt idx="2427">
                  <c:v>60.3</c:v>
                </c:pt>
                <c:pt idx="2428">
                  <c:v>60.3</c:v>
                </c:pt>
                <c:pt idx="2429">
                  <c:v>60.5</c:v>
                </c:pt>
                <c:pt idx="2430">
                  <c:v>60.5</c:v>
                </c:pt>
                <c:pt idx="2431">
                  <c:v>60.7</c:v>
                </c:pt>
                <c:pt idx="2432">
                  <c:v>60.7</c:v>
                </c:pt>
                <c:pt idx="2433">
                  <c:v>60.8</c:v>
                </c:pt>
                <c:pt idx="2434">
                  <c:v>60.8</c:v>
                </c:pt>
                <c:pt idx="2435">
                  <c:v>60.8</c:v>
                </c:pt>
                <c:pt idx="2436">
                  <c:v>60.8</c:v>
                </c:pt>
                <c:pt idx="2437">
                  <c:v>60.8</c:v>
                </c:pt>
                <c:pt idx="2438">
                  <c:v>60.8</c:v>
                </c:pt>
                <c:pt idx="2439">
                  <c:v>60.9</c:v>
                </c:pt>
                <c:pt idx="2440">
                  <c:v>60.9</c:v>
                </c:pt>
                <c:pt idx="2441">
                  <c:v>61</c:v>
                </c:pt>
                <c:pt idx="2442">
                  <c:v>61</c:v>
                </c:pt>
                <c:pt idx="2443">
                  <c:v>61</c:v>
                </c:pt>
                <c:pt idx="2444">
                  <c:v>61</c:v>
                </c:pt>
                <c:pt idx="2445">
                  <c:v>61.1</c:v>
                </c:pt>
                <c:pt idx="2446">
                  <c:v>61.1</c:v>
                </c:pt>
                <c:pt idx="2447">
                  <c:v>61</c:v>
                </c:pt>
                <c:pt idx="2448">
                  <c:v>61</c:v>
                </c:pt>
                <c:pt idx="2449">
                  <c:v>61</c:v>
                </c:pt>
                <c:pt idx="2450">
                  <c:v>61</c:v>
                </c:pt>
                <c:pt idx="2451">
                  <c:v>60.9</c:v>
                </c:pt>
                <c:pt idx="2452">
                  <c:v>60.9</c:v>
                </c:pt>
                <c:pt idx="2453">
                  <c:v>60.8</c:v>
                </c:pt>
                <c:pt idx="2454">
                  <c:v>60.8</c:v>
                </c:pt>
                <c:pt idx="2455">
                  <c:v>60.8</c:v>
                </c:pt>
                <c:pt idx="2456">
                  <c:v>60.8</c:v>
                </c:pt>
                <c:pt idx="2457">
                  <c:v>60.7</c:v>
                </c:pt>
                <c:pt idx="2458">
                  <c:v>60.7</c:v>
                </c:pt>
                <c:pt idx="2459">
                  <c:v>60.6</c:v>
                </c:pt>
                <c:pt idx="2460">
                  <c:v>60.6</c:v>
                </c:pt>
                <c:pt idx="2461">
                  <c:v>60.6</c:v>
                </c:pt>
                <c:pt idx="2462">
                  <c:v>60.6</c:v>
                </c:pt>
                <c:pt idx="2463">
                  <c:v>60.5</c:v>
                </c:pt>
                <c:pt idx="2464">
                  <c:v>60.5</c:v>
                </c:pt>
                <c:pt idx="2465">
                  <c:v>60.5</c:v>
                </c:pt>
                <c:pt idx="2466">
                  <c:v>60.5</c:v>
                </c:pt>
                <c:pt idx="2467">
                  <c:v>60.4</c:v>
                </c:pt>
                <c:pt idx="2468">
                  <c:v>60.4</c:v>
                </c:pt>
                <c:pt idx="2469">
                  <c:v>60.4</c:v>
                </c:pt>
                <c:pt idx="2470">
                  <c:v>60.4</c:v>
                </c:pt>
                <c:pt idx="2471">
                  <c:v>60.4</c:v>
                </c:pt>
                <c:pt idx="2472">
                  <c:v>60.4</c:v>
                </c:pt>
                <c:pt idx="2473">
                  <c:v>60.4</c:v>
                </c:pt>
                <c:pt idx="2474">
                  <c:v>60.4</c:v>
                </c:pt>
                <c:pt idx="2475">
                  <c:v>60.4</c:v>
                </c:pt>
                <c:pt idx="2476">
                  <c:v>60.4</c:v>
                </c:pt>
                <c:pt idx="2477">
                  <c:v>60.4</c:v>
                </c:pt>
                <c:pt idx="2478">
                  <c:v>60.4</c:v>
                </c:pt>
                <c:pt idx="2479">
                  <c:v>60.4</c:v>
                </c:pt>
                <c:pt idx="2480">
                  <c:v>60.4</c:v>
                </c:pt>
                <c:pt idx="2481">
                  <c:v>60.4</c:v>
                </c:pt>
                <c:pt idx="2482">
                  <c:v>60.3</c:v>
                </c:pt>
                <c:pt idx="2483">
                  <c:v>60.3</c:v>
                </c:pt>
                <c:pt idx="2484">
                  <c:v>60.3</c:v>
                </c:pt>
                <c:pt idx="2485">
                  <c:v>60.3</c:v>
                </c:pt>
                <c:pt idx="2486">
                  <c:v>60.3</c:v>
                </c:pt>
                <c:pt idx="2487">
                  <c:v>60.3</c:v>
                </c:pt>
                <c:pt idx="2488">
                  <c:v>60.3</c:v>
                </c:pt>
                <c:pt idx="2489">
                  <c:v>60.3</c:v>
                </c:pt>
                <c:pt idx="2490">
                  <c:v>60.3</c:v>
                </c:pt>
                <c:pt idx="2491">
                  <c:v>60.3</c:v>
                </c:pt>
                <c:pt idx="2492">
                  <c:v>60.3</c:v>
                </c:pt>
                <c:pt idx="2493">
                  <c:v>60.3</c:v>
                </c:pt>
                <c:pt idx="2494">
                  <c:v>60.3</c:v>
                </c:pt>
                <c:pt idx="2495">
                  <c:v>60.3</c:v>
                </c:pt>
                <c:pt idx="2496">
                  <c:v>60.3</c:v>
                </c:pt>
                <c:pt idx="2497">
                  <c:v>60.3</c:v>
                </c:pt>
                <c:pt idx="2498">
                  <c:v>60.3</c:v>
                </c:pt>
                <c:pt idx="2499">
                  <c:v>60.2</c:v>
                </c:pt>
                <c:pt idx="2500">
                  <c:v>60.2</c:v>
                </c:pt>
                <c:pt idx="2501">
                  <c:v>60.2</c:v>
                </c:pt>
                <c:pt idx="2502">
                  <c:v>60.2</c:v>
                </c:pt>
                <c:pt idx="2503">
                  <c:v>60.2</c:v>
                </c:pt>
                <c:pt idx="2504">
                  <c:v>60.2</c:v>
                </c:pt>
                <c:pt idx="2505">
                  <c:v>60.1</c:v>
                </c:pt>
                <c:pt idx="2506">
                  <c:v>60.1</c:v>
                </c:pt>
                <c:pt idx="2507">
                  <c:v>60.1</c:v>
                </c:pt>
                <c:pt idx="2508">
                  <c:v>60.1</c:v>
                </c:pt>
                <c:pt idx="2509">
                  <c:v>60.1</c:v>
                </c:pt>
                <c:pt idx="2510">
                  <c:v>60.1</c:v>
                </c:pt>
                <c:pt idx="2511">
                  <c:v>60</c:v>
                </c:pt>
                <c:pt idx="2512">
                  <c:v>60</c:v>
                </c:pt>
                <c:pt idx="2513">
                  <c:v>60</c:v>
                </c:pt>
                <c:pt idx="2514">
                  <c:v>60</c:v>
                </c:pt>
                <c:pt idx="2515">
                  <c:v>60</c:v>
                </c:pt>
                <c:pt idx="2516">
                  <c:v>60</c:v>
                </c:pt>
                <c:pt idx="2517">
                  <c:v>59.9</c:v>
                </c:pt>
                <c:pt idx="2518">
                  <c:v>59.9</c:v>
                </c:pt>
                <c:pt idx="2519">
                  <c:v>59.9</c:v>
                </c:pt>
                <c:pt idx="2520">
                  <c:v>59.9</c:v>
                </c:pt>
                <c:pt idx="2521">
                  <c:v>59.9</c:v>
                </c:pt>
                <c:pt idx="2522">
                  <c:v>59.9</c:v>
                </c:pt>
                <c:pt idx="2523">
                  <c:v>59.9</c:v>
                </c:pt>
                <c:pt idx="2524">
                  <c:v>59.9</c:v>
                </c:pt>
                <c:pt idx="2525">
                  <c:v>59.8</c:v>
                </c:pt>
                <c:pt idx="2526">
                  <c:v>59.8</c:v>
                </c:pt>
                <c:pt idx="2527">
                  <c:v>59.8</c:v>
                </c:pt>
                <c:pt idx="2528">
                  <c:v>59.8</c:v>
                </c:pt>
                <c:pt idx="2529">
                  <c:v>59.8</c:v>
                </c:pt>
                <c:pt idx="2530">
                  <c:v>59.8</c:v>
                </c:pt>
                <c:pt idx="2531">
                  <c:v>59.8</c:v>
                </c:pt>
                <c:pt idx="2532">
                  <c:v>59.8</c:v>
                </c:pt>
                <c:pt idx="2533">
                  <c:v>59.8</c:v>
                </c:pt>
                <c:pt idx="2534">
                  <c:v>59.8</c:v>
                </c:pt>
                <c:pt idx="2535">
                  <c:v>59.8</c:v>
                </c:pt>
                <c:pt idx="2536">
                  <c:v>59.7</c:v>
                </c:pt>
                <c:pt idx="2537">
                  <c:v>59.7</c:v>
                </c:pt>
                <c:pt idx="2538">
                  <c:v>59.7</c:v>
                </c:pt>
                <c:pt idx="2539">
                  <c:v>59.7</c:v>
                </c:pt>
                <c:pt idx="2540">
                  <c:v>59.7</c:v>
                </c:pt>
                <c:pt idx="2541">
                  <c:v>59.7</c:v>
                </c:pt>
                <c:pt idx="2542">
                  <c:v>59.7</c:v>
                </c:pt>
                <c:pt idx="2543">
                  <c:v>59.7</c:v>
                </c:pt>
                <c:pt idx="2544">
                  <c:v>59.7</c:v>
                </c:pt>
                <c:pt idx="2545">
                  <c:v>59.7</c:v>
                </c:pt>
                <c:pt idx="2546">
                  <c:v>59.7</c:v>
                </c:pt>
                <c:pt idx="2547">
                  <c:v>59.7</c:v>
                </c:pt>
                <c:pt idx="2548">
                  <c:v>59.7</c:v>
                </c:pt>
                <c:pt idx="2549">
                  <c:v>59.7</c:v>
                </c:pt>
                <c:pt idx="2550">
                  <c:v>59.7</c:v>
                </c:pt>
                <c:pt idx="2551">
                  <c:v>59.7</c:v>
                </c:pt>
                <c:pt idx="2552">
                  <c:v>59.7</c:v>
                </c:pt>
                <c:pt idx="2553">
                  <c:v>59.7</c:v>
                </c:pt>
                <c:pt idx="2554">
                  <c:v>59.7</c:v>
                </c:pt>
                <c:pt idx="2555">
                  <c:v>59.7</c:v>
                </c:pt>
                <c:pt idx="2556">
                  <c:v>59.7</c:v>
                </c:pt>
                <c:pt idx="2557">
                  <c:v>59.7</c:v>
                </c:pt>
                <c:pt idx="2558">
                  <c:v>60</c:v>
                </c:pt>
                <c:pt idx="2559">
                  <c:v>60</c:v>
                </c:pt>
                <c:pt idx="2560">
                  <c:v>60.4</c:v>
                </c:pt>
                <c:pt idx="2561">
                  <c:v>60.4</c:v>
                </c:pt>
                <c:pt idx="2562">
                  <c:v>60.6</c:v>
                </c:pt>
                <c:pt idx="2563">
                  <c:v>60.6</c:v>
                </c:pt>
                <c:pt idx="2564">
                  <c:v>60.7</c:v>
                </c:pt>
                <c:pt idx="2565">
                  <c:v>60.7</c:v>
                </c:pt>
                <c:pt idx="2566">
                  <c:v>60.6</c:v>
                </c:pt>
                <c:pt idx="2567">
                  <c:v>60.6</c:v>
                </c:pt>
                <c:pt idx="2568">
                  <c:v>60.6</c:v>
                </c:pt>
                <c:pt idx="2569">
                  <c:v>60.6</c:v>
                </c:pt>
                <c:pt idx="2570">
                  <c:v>60.6</c:v>
                </c:pt>
                <c:pt idx="2571">
                  <c:v>60.4</c:v>
                </c:pt>
                <c:pt idx="2572">
                  <c:v>60.4</c:v>
                </c:pt>
                <c:pt idx="2573">
                  <c:v>60</c:v>
                </c:pt>
                <c:pt idx="2574">
                  <c:v>60</c:v>
                </c:pt>
                <c:pt idx="2575">
                  <c:v>60</c:v>
                </c:pt>
                <c:pt idx="2576">
                  <c:v>60</c:v>
                </c:pt>
                <c:pt idx="2577">
                  <c:v>60</c:v>
                </c:pt>
                <c:pt idx="2578">
                  <c:v>60</c:v>
                </c:pt>
                <c:pt idx="2579">
                  <c:v>60</c:v>
                </c:pt>
                <c:pt idx="2580">
                  <c:v>60</c:v>
                </c:pt>
                <c:pt idx="2581">
                  <c:v>60</c:v>
                </c:pt>
                <c:pt idx="2582">
                  <c:v>60</c:v>
                </c:pt>
                <c:pt idx="2583">
                  <c:v>60</c:v>
                </c:pt>
                <c:pt idx="2584">
                  <c:v>60</c:v>
                </c:pt>
                <c:pt idx="2585">
                  <c:v>60</c:v>
                </c:pt>
                <c:pt idx="2586">
                  <c:v>60</c:v>
                </c:pt>
                <c:pt idx="2587">
                  <c:v>60</c:v>
                </c:pt>
                <c:pt idx="2588">
                  <c:v>60</c:v>
                </c:pt>
                <c:pt idx="2589">
                  <c:v>60</c:v>
                </c:pt>
                <c:pt idx="2590">
                  <c:v>60</c:v>
                </c:pt>
                <c:pt idx="2591">
                  <c:v>60</c:v>
                </c:pt>
                <c:pt idx="2592">
                  <c:v>60</c:v>
                </c:pt>
                <c:pt idx="2593">
                  <c:v>60</c:v>
                </c:pt>
                <c:pt idx="2594">
                  <c:v>60</c:v>
                </c:pt>
                <c:pt idx="2595">
                  <c:v>60</c:v>
                </c:pt>
                <c:pt idx="2596">
                  <c:v>60</c:v>
                </c:pt>
                <c:pt idx="2597">
                  <c:v>60</c:v>
                </c:pt>
                <c:pt idx="2598">
                  <c:v>60</c:v>
                </c:pt>
                <c:pt idx="2599">
                  <c:v>60.1</c:v>
                </c:pt>
                <c:pt idx="2600">
                  <c:v>60.1</c:v>
                </c:pt>
                <c:pt idx="2601">
                  <c:v>60.1</c:v>
                </c:pt>
                <c:pt idx="2602">
                  <c:v>60.1</c:v>
                </c:pt>
                <c:pt idx="2603">
                  <c:v>60.1</c:v>
                </c:pt>
                <c:pt idx="2604">
                  <c:v>60.1</c:v>
                </c:pt>
                <c:pt idx="2605">
                  <c:v>60.1</c:v>
                </c:pt>
                <c:pt idx="2606">
                  <c:v>60.1</c:v>
                </c:pt>
                <c:pt idx="2607">
                  <c:v>60.1</c:v>
                </c:pt>
                <c:pt idx="2608">
                  <c:v>60.1</c:v>
                </c:pt>
                <c:pt idx="2609">
                  <c:v>60.1</c:v>
                </c:pt>
                <c:pt idx="2610">
                  <c:v>60.1</c:v>
                </c:pt>
                <c:pt idx="2611">
                  <c:v>60.1</c:v>
                </c:pt>
                <c:pt idx="2612">
                  <c:v>60.1</c:v>
                </c:pt>
                <c:pt idx="2613">
                  <c:v>60.1</c:v>
                </c:pt>
                <c:pt idx="2614">
                  <c:v>60.1</c:v>
                </c:pt>
                <c:pt idx="2615">
                  <c:v>60.1</c:v>
                </c:pt>
                <c:pt idx="2616">
                  <c:v>60.3</c:v>
                </c:pt>
                <c:pt idx="2617">
                  <c:v>60.3</c:v>
                </c:pt>
                <c:pt idx="2618">
                  <c:v>60.3</c:v>
                </c:pt>
                <c:pt idx="2619">
                  <c:v>60.3</c:v>
                </c:pt>
                <c:pt idx="2620">
                  <c:v>60.3</c:v>
                </c:pt>
                <c:pt idx="2621">
                  <c:v>60.3</c:v>
                </c:pt>
                <c:pt idx="2622">
                  <c:v>60.3</c:v>
                </c:pt>
                <c:pt idx="2623">
                  <c:v>60.3</c:v>
                </c:pt>
                <c:pt idx="2624">
                  <c:v>60.3</c:v>
                </c:pt>
                <c:pt idx="2625">
                  <c:v>60.5</c:v>
                </c:pt>
                <c:pt idx="2626">
                  <c:v>60.4</c:v>
                </c:pt>
                <c:pt idx="2627">
                  <c:v>60.4</c:v>
                </c:pt>
                <c:pt idx="2628">
                  <c:v>60.3</c:v>
                </c:pt>
                <c:pt idx="2629">
                  <c:v>60.3</c:v>
                </c:pt>
                <c:pt idx="2630">
                  <c:v>60.3</c:v>
                </c:pt>
                <c:pt idx="2631">
                  <c:v>60.3</c:v>
                </c:pt>
                <c:pt idx="2632">
                  <c:v>60.3</c:v>
                </c:pt>
                <c:pt idx="2633">
                  <c:v>60.3</c:v>
                </c:pt>
                <c:pt idx="2634">
                  <c:v>60.3</c:v>
                </c:pt>
                <c:pt idx="2635">
                  <c:v>60.3</c:v>
                </c:pt>
                <c:pt idx="2636">
                  <c:v>60.3</c:v>
                </c:pt>
                <c:pt idx="2637">
                  <c:v>60.3</c:v>
                </c:pt>
                <c:pt idx="2638">
                  <c:v>60.2</c:v>
                </c:pt>
                <c:pt idx="2639">
                  <c:v>60.2</c:v>
                </c:pt>
                <c:pt idx="2640">
                  <c:v>60.2</c:v>
                </c:pt>
                <c:pt idx="2641">
                  <c:v>60.2</c:v>
                </c:pt>
                <c:pt idx="2642">
                  <c:v>60.2</c:v>
                </c:pt>
                <c:pt idx="2643">
                  <c:v>60.2</c:v>
                </c:pt>
                <c:pt idx="2644">
                  <c:v>60.2</c:v>
                </c:pt>
                <c:pt idx="2645">
                  <c:v>60.2</c:v>
                </c:pt>
                <c:pt idx="2646">
                  <c:v>60.2</c:v>
                </c:pt>
                <c:pt idx="2647">
                  <c:v>60.2</c:v>
                </c:pt>
                <c:pt idx="2648">
                  <c:v>60.2</c:v>
                </c:pt>
                <c:pt idx="2649">
                  <c:v>60.2</c:v>
                </c:pt>
                <c:pt idx="2650">
                  <c:v>60.2</c:v>
                </c:pt>
                <c:pt idx="2651">
                  <c:v>60.2</c:v>
                </c:pt>
                <c:pt idx="2652">
                  <c:v>60.2</c:v>
                </c:pt>
                <c:pt idx="2653">
                  <c:v>60.2</c:v>
                </c:pt>
                <c:pt idx="2654">
                  <c:v>60.2</c:v>
                </c:pt>
                <c:pt idx="2655">
                  <c:v>60.2</c:v>
                </c:pt>
                <c:pt idx="2656">
                  <c:v>60.2</c:v>
                </c:pt>
                <c:pt idx="2657">
                  <c:v>60.2</c:v>
                </c:pt>
                <c:pt idx="2658">
                  <c:v>60.2</c:v>
                </c:pt>
                <c:pt idx="2659">
                  <c:v>60.2</c:v>
                </c:pt>
                <c:pt idx="2660">
                  <c:v>60.2</c:v>
                </c:pt>
                <c:pt idx="2661">
                  <c:v>60.2</c:v>
                </c:pt>
                <c:pt idx="2662">
                  <c:v>60.2</c:v>
                </c:pt>
                <c:pt idx="2663">
                  <c:v>60.2</c:v>
                </c:pt>
                <c:pt idx="2664">
                  <c:v>60.2</c:v>
                </c:pt>
                <c:pt idx="2665">
                  <c:v>60.2</c:v>
                </c:pt>
                <c:pt idx="2666">
                  <c:v>60.2</c:v>
                </c:pt>
                <c:pt idx="2667">
                  <c:v>60.2</c:v>
                </c:pt>
                <c:pt idx="2668">
                  <c:v>60.2</c:v>
                </c:pt>
                <c:pt idx="2669">
                  <c:v>60.2</c:v>
                </c:pt>
                <c:pt idx="2670">
                  <c:v>60.1</c:v>
                </c:pt>
                <c:pt idx="2671">
                  <c:v>60.1</c:v>
                </c:pt>
                <c:pt idx="2672">
                  <c:v>60.1</c:v>
                </c:pt>
                <c:pt idx="2673">
                  <c:v>60.1</c:v>
                </c:pt>
                <c:pt idx="2674">
                  <c:v>60.1</c:v>
                </c:pt>
                <c:pt idx="2675">
                  <c:v>60.1</c:v>
                </c:pt>
                <c:pt idx="2676">
                  <c:v>60.1</c:v>
                </c:pt>
                <c:pt idx="2677">
                  <c:v>60.1</c:v>
                </c:pt>
                <c:pt idx="2678">
                  <c:v>60.1</c:v>
                </c:pt>
                <c:pt idx="2679">
                  <c:v>60.1</c:v>
                </c:pt>
                <c:pt idx="2680">
                  <c:v>60.1</c:v>
                </c:pt>
                <c:pt idx="2681">
                  <c:v>60.1</c:v>
                </c:pt>
                <c:pt idx="2682">
                  <c:v>60.1</c:v>
                </c:pt>
                <c:pt idx="2683">
                  <c:v>60.1</c:v>
                </c:pt>
                <c:pt idx="2684">
                  <c:v>60.1</c:v>
                </c:pt>
                <c:pt idx="2685">
                  <c:v>60.1</c:v>
                </c:pt>
                <c:pt idx="2686">
                  <c:v>60.1</c:v>
                </c:pt>
                <c:pt idx="2687">
                  <c:v>60.1</c:v>
                </c:pt>
                <c:pt idx="2688">
                  <c:v>60.1</c:v>
                </c:pt>
                <c:pt idx="2689">
                  <c:v>60.1</c:v>
                </c:pt>
                <c:pt idx="2690">
                  <c:v>60.1</c:v>
                </c:pt>
                <c:pt idx="2691">
                  <c:v>60.2</c:v>
                </c:pt>
                <c:pt idx="2692">
                  <c:v>60.2</c:v>
                </c:pt>
                <c:pt idx="2693">
                  <c:v>60.1</c:v>
                </c:pt>
                <c:pt idx="2694">
                  <c:v>60.1</c:v>
                </c:pt>
                <c:pt idx="2695">
                  <c:v>60.2</c:v>
                </c:pt>
                <c:pt idx="2696">
                  <c:v>60.2</c:v>
                </c:pt>
                <c:pt idx="2697">
                  <c:v>60.1</c:v>
                </c:pt>
                <c:pt idx="2698">
                  <c:v>60.1</c:v>
                </c:pt>
                <c:pt idx="2699">
                  <c:v>60.1</c:v>
                </c:pt>
                <c:pt idx="2700">
                  <c:v>60.1</c:v>
                </c:pt>
                <c:pt idx="2701">
                  <c:v>60.6</c:v>
                </c:pt>
                <c:pt idx="2702">
                  <c:v>60.6</c:v>
                </c:pt>
                <c:pt idx="2703">
                  <c:v>61.7</c:v>
                </c:pt>
                <c:pt idx="2704">
                  <c:v>61.7</c:v>
                </c:pt>
                <c:pt idx="2705">
                  <c:v>62.5</c:v>
                </c:pt>
                <c:pt idx="2706">
                  <c:v>62.5</c:v>
                </c:pt>
                <c:pt idx="2707">
                  <c:v>63.2</c:v>
                </c:pt>
                <c:pt idx="2708">
                  <c:v>63.2</c:v>
                </c:pt>
                <c:pt idx="2709">
                  <c:v>63.7</c:v>
                </c:pt>
                <c:pt idx="2710">
                  <c:v>63.7</c:v>
                </c:pt>
                <c:pt idx="2711">
                  <c:v>64.099999999999994</c:v>
                </c:pt>
                <c:pt idx="2712">
                  <c:v>64.099999999999994</c:v>
                </c:pt>
                <c:pt idx="2713">
                  <c:v>64.400000000000006</c:v>
                </c:pt>
                <c:pt idx="2714">
                  <c:v>64.400000000000006</c:v>
                </c:pt>
                <c:pt idx="2715">
                  <c:v>64.8</c:v>
                </c:pt>
                <c:pt idx="2716">
                  <c:v>64.8</c:v>
                </c:pt>
                <c:pt idx="2717">
                  <c:v>65.099999999999994</c:v>
                </c:pt>
                <c:pt idx="2718">
                  <c:v>65.099999999999994</c:v>
                </c:pt>
                <c:pt idx="2719">
                  <c:v>65.099999999999994</c:v>
                </c:pt>
                <c:pt idx="2720">
                  <c:v>65.099999999999994</c:v>
                </c:pt>
                <c:pt idx="2721">
                  <c:v>65.400000000000006</c:v>
                </c:pt>
                <c:pt idx="2722">
                  <c:v>65.400000000000006</c:v>
                </c:pt>
                <c:pt idx="2723">
                  <c:v>65.2</c:v>
                </c:pt>
                <c:pt idx="2724">
                  <c:v>65.2</c:v>
                </c:pt>
                <c:pt idx="2725">
                  <c:v>65.099999999999994</c:v>
                </c:pt>
                <c:pt idx="2726">
                  <c:v>65.099999999999994</c:v>
                </c:pt>
                <c:pt idx="2727">
                  <c:v>65</c:v>
                </c:pt>
                <c:pt idx="2728">
                  <c:v>65</c:v>
                </c:pt>
                <c:pt idx="2729">
                  <c:v>65</c:v>
                </c:pt>
                <c:pt idx="2730">
                  <c:v>64.900000000000006</c:v>
                </c:pt>
                <c:pt idx="2731">
                  <c:v>64.900000000000006</c:v>
                </c:pt>
                <c:pt idx="2732">
                  <c:v>64.900000000000006</c:v>
                </c:pt>
                <c:pt idx="2733">
                  <c:v>64.900000000000006</c:v>
                </c:pt>
                <c:pt idx="2734">
                  <c:v>65</c:v>
                </c:pt>
                <c:pt idx="2735">
                  <c:v>65</c:v>
                </c:pt>
                <c:pt idx="2736">
                  <c:v>65.2</c:v>
                </c:pt>
                <c:pt idx="2737">
                  <c:v>65.2</c:v>
                </c:pt>
                <c:pt idx="2738">
                  <c:v>65.5</c:v>
                </c:pt>
                <c:pt idx="2739">
                  <c:v>65.5</c:v>
                </c:pt>
                <c:pt idx="2740">
                  <c:v>65.7</c:v>
                </c:pt>
                <c:pt idx="2741">
                  <c:v>65.7</c:v>
                </c:pt>
                <c:pt idx="2742">
                  <c:v>65.7</c:v>
                </c:pt>
                <c:pt idx="2743">
                  <c:v>65.7</c:v>
                </c:pt>
                <c:pt idx="2744">
                  <c:v>65.599999999999994</c:v>
                </c:pt>
                <c:pt idx="2745">
                  <c:v>65.599999999999994</c:v>
                </c:pt>
                <c:pt idx="2746">
                  <c:v>65.7</c:v>
                </c:pt>
                <c:pt idx="2747">
                  <c:v>65.7</c:v>
                </c:pt>
                <c:pt idx="2748">
                  <c:v>65.7</c:v>
                </c:pt>
                <c:pt idx="2749">
                  <c:v>65.7</c:v>
                </c:pt>
                <c:pt idx="2750">
                  <c:v>65.599999999999994</c:v>
                </c:pt>
                <c:pt idx="2751">
                  <c:v>65.599999999999994</c:v>
                </c:pt>
                <c:pt idx="2752">
                  <c:v>65.599999999999994</c:v>
                </c:pt>
                <c:pt idx="2753">
                  <c:v>65.599999999999994</c:v>
                </c:pt>
                <c:pt idx="2754">
                  <c:v>65.5</c:v>
                </c:pt>
                <c:pt idx="2755">
                  <c:v>65.5</c:v>
                </c:pt>
                <c:pt idx="2756">
                  <c:v>65.400000000000006</c:v>
                </c:pt>
                <c:pt idx="2757">
                  <c:v>65.400000000000006</c:v>
                </c:pt>
                <c:pt idx="2758">
                  <c:v>65.400000000000006</c:v>
                </c:pt>
                <c:pt idx="2759">
                  <c:v>65.400000000000006</c:v>
                </c:pt>
                <c:pt idx="2760">
                  <c:v>65.400000000000006</c:v>
                </c:pt>
                <c:pt idx="2761">
                  <c:v>65.3</c:v>
                </c:pt>
                <c:pt idx="2762">
                  <c:v>65.3</c:v>
                </c:pt>
                <c:pt idx="2763">
                  <c:v>65.3</c:v>
                </c:pt>
                <c:pt idx="2764">
                  <c:v>65.3</c:v>
                </c:pt>
                <c:pt idx="2765">
                  <c:v>65.2</c:v>
                </c:pt>
                <c:pt idx="2766">
                  <c:v>65.2</c:v>
                </c:pt>
                <c:pt idx="2767">
                  <c:v>65.2</c:v>
                </c:pt>
                <c:pt idx="2768">
                  <c:v>65.2</c:v>
                </c:pt>
                <c:pt idx="2769">
                  <c:v>65.2</c:v>
                </c:pt>
                <c:pt idx="2770">
                  <c:v>65.2</c:v>
                </c:pt>
                <c:pt idx="2771">
                  <c:v>65.099999999999994</c:v>
                </c:pt>
                <c:pt idx="2772">
                  <c:v>65.099999999999994</c:v>
                </c:pt>
                <c:pt idx="2773">
                  <c:v>65.099999999999994</c:v>
                </c:pt>
                <c:pt idx="2774">
                  <c:v>65.099999999999994</c:v>
                </c:pt>
                <c:pt idx="2775">
                  <c:v>65.099999999999994</c:v>
                </c:pt>
                <c:pt idx="2776">
                  <c:v>65.099999999999994</c:v>
                </c:pt>
                <c:pt idx="2777">
                  <c:v>65.099999999999994</c:v>
                </c:pt>
                <c:pt idx="2778">
                  <c:v>65.099999999999994</c:v>
                </c:pt>
                <c:pt idx="2779">
                  <c:v>65</c:v>
                </c:pt>
                <c:pt idx="2780">
                  <c:v>65</c:v>
                </c:pt>
                <c:pt idx="2781">
                  <c:v>65</c:v>
                </c:pt>
                <c:pt idx="2782">
                  <c:v>65</c:v>
                </c:pt>
                <c:pt idx="2783">
                  <c:v>65</c:v>
                </c:pt>
                <c:pt idx="2784">
                  <c:v>65</c:v>
                </c:pt>
                <c:pt idx="2785">
                  <c:v>64.900000000000006</c:v>
                </c:pt>
                <c:pt idx="2786">
                  <c:v>64.900000000000006</c:v>
                </c:pt>
                <c:pt idx="2787">
                  <c:v>64.900000000000006</c:v>
                </c:pt>
                <c:pt idx="2788">
                  <c:v>64.900000000000006</c:v>
                </c:pt>
                <c:pt idx="2789">
                  <c:v>64.900000000000006</c:v>
                </c:pt>
                <c:pt idx="2790">
                  <c:v>64.900000000000006</c:v>
                </c:pt>
                <c:pt idx="2791">
                  <c:v>64.900000000000006</c:v>
                </c:pt>
                <c:pt idx="2792">
                  <c:v>64.900000000000006</c:v>
                </c:pt>
                <c:pt idx="2793">
                  <c:v>64.8</c:v>
                </c:pt>
                <c:pt idx="2794">
                  <c:v>64.8</c:v>
                </c:pt>
                <c:pt idx="2795">
                  <c:v>64.8</c:v>
                </c:pt>
                <c:pt idx="2796">
                  <c:v>64.8</c:v>
                </c:pt>
                <c:pt idx="2797">
                  <c:v>64.8</c:v>
                </c:pt>
                <c:pt idx="2798">
                  <c:v>64.8</c:v>
                </c:pt>
                <c:pt idx="2799">
                  <c:v>64.8</c:v>
                </c:pt>
                <c:pt idx="2800">
                  <c:v>64.8</c:v>
                </c:pt>
                <c:pt idx="2801">
                  <c:v>64.8</c:v>
                </c:pt>
                <c:pt idx="2802">
                  <c:v>64.8</c:v>
                </c:pt>
                <c:pt idx="2803">
                  <c:v>64.7</c:v>
                </c:pt>
                <c:pt idx="2804">
                  <c:v>64.7</c:v>
                </c:pt>
                <c:pt idx="2805">
                  <c:v>64.7</c:v>
                </c:pt>
                <c:pt idx="2806">
                  <c:v>64.7</c:v>
                </c:pt>
                <c:pt idx="2807">
                  <c:v>64.7</c:v>
                </c:pt>
                <c:pt idx="2808">
                  <c:v>64.7</c:v>
                </c:pt>
                <c:pt idx="2809">
                  <c:v>64.7</c:v>
                </c:pt>
                <c:pt idx="2810">
                  <c:v>64.7</c:v>
                </c:pt>
                <c:pt idx="2811">
                  <c:v>64.7</c:v>
                </c:pt>
                <c:pt idx="2812">
                  <c:v>64.7</c:v>
                </c:pt>
                <c:pt idx="2813">
                  <c:v>64.7</c:v>
                </c:pt>
                <c:pt idx="2814">
                  <c:v>64.7</c:v>
                </c:pt>
                <c:pt idx="2815">
                  <c:v>64.900000000000006</c:v>
                </c:pt>
                <c:pt idx="2816">
                  <c:v>64.900000000000006</c:v>
                </c:pt>
                <c:pt idx="2817">
                  <c:v>65</c:v>
                </c:pt>
                <c:pt idx="2818">
                  <c:v>65</c:v>
                </c:pt>
                <c:pt idx="2819">
                  <c:v>65</c:v>
                </c:pt>
                <c:pt idx="2820">
                  <c:v>65</c:v>
                </c:pt>
                <c:pt idx="2821">
                  <c:v>65.2</c:v>
                </c:pt>
                <c:pt idx="2822">
                  <c:v>65.2</c:v>
                </c:pt>
                <c:pt idx="2823">
                  <c:v>65.3</c:v>
                </c:pt>
                <c:pt idx="2824">
                  <c:v>65.3</c:v>
                </c:pt>
                <c:pt idx="2825">
                  <c:v>65.3</c:v>
                </c:pt>
                <c:pt idx="2826">
                  <c:v>65.2</c:v>
                </c:pt>
                <c:pt idx="2827">
                  <c:v>65.2</c:v>
                </c:pt>
                <c:pt idx="2828">
                  <c:v>65.2</c:v>
                </c:pt>
                <c:pt idx="2829">
                  <c:v>65.2</c:v>
                </c:pt>
                <c:pt idx="2830">
                  <c:v>65.2</c:v>
                </c:pt>
                <c:pt idx="2831">
                  <c:v>65.2</c:v>
                </c:pt>
                <c:pt idx="2832">
                  <c:v>65.2</c:v>
                </c:pt>
                <c:pt idx="2833">
                  <c:v>65.2</c:v>
                </c:pt>
                <c:pt idx="2834">
                  <c:v>65.099999999999994</c:v>
                </c:pt>
                <c:pt idx="2835">
                  <c:v>65.099999999999994</c:v>
                </c:pt>
                <c:pt idx="2836">
                  <c:v>65.099999999999994</c:v>
                </c:pt>
                <c:pt idx="2837">
                  <c:v>65.099999999999994</c:v>
                </c:pt>
                <c:pt idx="2838">
                  <c:v>65.099999999999994</c:v>
                </c:pt>
                <c:pt idx="2839">
                  <c:v>65.099999999999994</c:v>
                </c:pt>
                <c:pt idx="2840">
                  <c:v>65.099999999999994</c:v>
                </c:pt>
                <c:pt idx="2841">
                  <c:v>65.099999999999994</c:v>
                </c:pt>
                <c:pt idx="2842">
                  <c:v>65.099999999999994</c:v>
                </c:pt>
                <c:pt idx="2843">
                  <c:v>65.099999999999994</c:v>
                </c:pt>
                <c:pt idx="2844">
                  <c:v>65.099999999999994</c:v>
                </c:pt>
                <c:pt idx="2845">
                  <c:v>65.099999999999994</c:v>
                </c:pt>
                <c:pt idx="2846">
                  <c:v>65.099999999999994</c:v>
                </c:pt>
                <c:pt idx="2847">
                  <c:v>65</c:v>
                </c:pt>
                <c:pt idx="2848">
                  <c:v>65</c:v>
                </c:pt>
                <c:pt idx="2849">
                  <c:v>65</c:v>
                </c:pt>
                <c:pt idx="2850">
                  <c:v>65</c:v>
                </c:pt>
                <c:pt idx="2851">
                  <c:v>65</c:v>
                </c:pt>
                <c:pt idx="2852">
                  <c:v>65</c:v>
                </c:pt>
                <c:pt idx="2853">
                  <c:v>65</c:v>
                </c:pt>
                <c:pt idx="2854">
                  <c:v>65</c:v>
                </c:pt>
                <c:pt idx="2855">
                  <c:v>65</c:v>
                </c:pt>
                <c:pt idx="2856">
                  <c:v>65</c:v>
                </c:pt>
                <c:pt idx="2857">
                  <c:v>65</c:v>
                </c:pt>
                <c:pt idx="2858">
                  <c:v>65</c:v>
                </c:pt>
                <c:pt idx="2859">
                  <c:v>65</c:v>
                </c:pt>
                <c:pt idx="2860">
                  <c:v>65</c:v>
                </c:pt>
                <c:pt idx="2861">
                  <c:v>65</c:v>
                </c:pt>
                <c:pt idx="2862">
                  <c:v>64.900000000000006</c:v>
                </c:pt>
                <c:pt idx="2863">
                  <c:v>64.900000000000006</c:v>
                </c:pt>
                <c:pt idx="2864">
                  <c:v>64.900000000000006</c:v>
                </c:pt>
                <c:pt idx="2865">
                  <c:v>64.900000000000006</c:v>
                </c:pt>
                <c:pt idx="2866">
                  <c:v>64.900000000000006</c:v>
                </c:pt>
                <c:pt idx="2867">
                  <c:v>64.900000000000006</c:v>
                </c:pt>
                <c:pt idx="2868">
                  <c:v>64.900000000000006</c:v>
                </c:pt>
                <c:pt idx="2869">
                  <c:v>64.900000000000006</c:v>
                </c:pt>
                <c:pt idx="2870">
                  <c:v>64.900000000000006</c:v>
                </c:pt>
                <c:pt idx="2871">
                  <c:v>64.900000000000006</c:v>
                </c:pt>
                <c:pt idx="2872">
                  <c:v>64.900000000000006</c:v>
                </c:pt>
                <c:pt idx="2873">
                  <c:v>64.900000000000006</c:v>
                </c:pt>
                <c:pt idx="2874">
                  <c:v>64.900000000000006</c:v>
                </c:pt>
                <c:pt idx="2875">
                  <c:v>64.900000000000006</c:v>
                </c:pt>
                <c:pt idx="2876">
                  <c:v>64.900000000000006</c:v>
                </c:pt>
                <c:pt idx="2877">
                  <c:v>64.900000000000006</c:v>
                </c:pt>
                <c:pt idx="2878">
                  <c:v>64.900000000000006</c:v>
                </c:pt>
                <c:pt idx="2879">
                  <c:v>64.900000000000006</c:v>
                </c:pt>
                <c:pt idx="2880">
                  <c:v>64.900000000000006</c:v>
                </c:pt>
                <c:pt idx="2881">
                  <c:v>64.900000000000006</c:v>
                </c:pt>
                <c:pt idx="2882">
                  <c:v>64.900000000000006</c:v>
                </c:pt>
                <c:pt idx="2883">
                  <c:v>64.900000000000006</c:v>
                </c:pt>
                <c:pt idx="2884">
                  <c:v>64.900000000000006</c:v>
                </c:pt>
                <c:pt idx="2885">
                  <c:v>64.900000000000006</c:v>
                </c:pt>
                <c:pt idx="2886">
                  <c:v>64.900000000000006</c:v>
                </c:pt>
                <c:pt idx="2887">
                  <c:v>64.900000000000006</c:v>
                </c:pt>
                <c:pt idx="2888">
                  <c:v>64.900000000000006</c:v>
                </c:pt>
                <c:pt idx="2889">
                  <c:v>64.900000000000006</c:v>
                </c:pt>
                <c:pt idx="2890">
                  <c:v>64.900000000000006</c:v>
                </c:pt>
                <c:pt idx="2891">
                  <c:v>64.900000000000006</c:v>
                </c:pt>
                <c:pt idx="2892">
                  <c:v>64.900000000000006</c:v>
                </c:pt>
                <c:pt idx="2893">
                  <c:v>64.900000000000006</c:v>
                </c:pt>
                <c:pt idx="2894">
                  <c:v>64.900000000000006</c:v>
                </c:pt>
                <c:pt idx="2895">
                  <c:v>64.900000000000006</c:v>
                </c:pt>
                <c:pt idx="2896">
                  <c:v>64.900000000000006</c:v>
                </c:pt>
                <c:pt idx="2897">
                  <c:v>64.900000000000006</c:v>
                </c:pt>
                <c:pt idx="2898">
                  <c:v>64.900000000000006</c:v>
                </c:pt>
                <c:pt idx="2899">
                  <c:v>64.900000000000006</c:v>
                </c:pt>
                <c:pt idx="2900">
                  <c:v>64.900000000000006</c:v>
                </c:pt>
                <c:pt idx="2901">
                  <c:v>64.900000000000006</c:v>
                </c:pt>
                <c:pt idx="2902">
                  <c:v>64.900000000000006</c:v>
                </c:pt>
                <c:pt idx="2903">
                  <c:v>64.900000000000006</c:v>
                </c:pt>
                <c:pt idx="2904">
                  <c:v>64.900000000000006</c:v>
                </c:pt>
                <c:pt idx="2905">
                  <c:v>64.900000000000006</c:v>
                </c:pt>
                <c:pt idx="2906">
                  <c:v>64.900000000000006</c:v>
                </c:pt>
                <c:pt idx="2907">
                  <c:v>64.900000000000006</c:v>
                </c:pt>
                <c:pt idx="2908">
                  <c:v>64.900000000000006</c:v>
                </c:pt>
                <c:pt idx="2909">
                  <c:v>64.900000000000006</c:v>
                </c:pt>
                <c:pt idx="2910">
                  <c:v>64.900000000000006</c:v>
                </c:pt>
                <c:pt idx="2911">
                  <c:v>64.900000000000006</c:v>
                </c:pt>
                <c:pt idx="2912">
                  <c:v>64.900000000000006</c:v>
                </c:pt>
                <c:pt idx="2913">
                  <c:v>64.900000000000006</c:v>
                </c:pt>
                <c:pt idx="2914">
                  <c:v>64.900000000000006</c:v>
                </c:pt>
                <c:pt idx="2915">
                  <c:v>64.900000000000006</c:v>
                </c:pt>
                <c:pt idx="2916">
                  <c:v>64.900000000000006</c:v>
                </c:pt>
                <c:pt idx="2917">
                  <c:v>64.900000000000006</c:v>
                </c:pt>
                <c:pt idx="2918">
                  <c:v>64.900000000000006</c:v>
                </c:pt>
                <c:pt idx="2919">
                  <c:v>64.900000000000006</c:v>
                </c:pt>
                <c:pt idx="2920">
                  <c:v>64.900000000000006</c:v>
                </c:pt>
                <c:pt idx="2921">
                  <c:v>64.900000000000006</c:v>
                </c:pt>
                <c:pt idx="2922">
                  <c:v>64.900000000000006</c:v>
                </c:pt>
                <c:pt idx="2923">
                  <c:v>64.900000000000006</c:v>
                </c:pt>
                <c:pt idx="2924">
                  <c:v>64.900000000000006</c:v>
                </c:pt>
                <c:pt idx="2925">
                  <c:v>64.900000000000006</c:v>
                </c:pt>
                <c:pt idx="2926">
                  <c:v>65</c:v>
                </c:pt>
                <c:pt idx="2927">
                  <c:v>65</c:v>
                </c:pt>
                <c:pt idx="2928">
                  <c:v>65</c:v>
                </c:pt>
                <c:pt idx="2929">
                  <c:v>65</c:v>
                </c:pt>
                <c:pt idx="2930">
                  <c:v>65</c:v>
                </c:pt>
                <c:pt idx="2931">
                  <c:v>65</c:v>
                </c:pt>
                <c:pt idx="2932">
                  <c:v>65</c:v>
                </c:pt>
                <c:pt idx="2933">
                  <c:v>65</c:v>
                </c:pt>
                <c:pt idx="2934">
                  <c:v>65</c:v>
                </c:pt>
                <c:pt idx="2935">
                  <c:v>65</c:v>
                </c:pt>
                <c:pt idx="2936">
                  <c:v>65</c:v>
                </c:pt>
                <c:pt idx="2937">
                  <c:v>65</c:v>
                </c:pt>
                <c:pt idx="2938">
                  <c:v>65</c:v>
                </c:pt>
                <c:pt idx="2939">
                  <c:v>65</c:v>
                </c:pt>
                <c:pt idx="2940">
                  <c:v>65</c:v>
                </c:pt>
                <c:pt idx="2941">
                  <c:v>65</c:v>
                </c:pt>
                <c:pt idx="2942">
                  <c:v>65</c:v>
                </c:pt>
                <c:pt idx="2943">
                  <c:v>65</c:v>
                </c:pt>
                <c:pt idx="2944">
                  <c:v>65</c:v>
                </c:pt>
                <c:pt idx="2945">
                  <c:v>65</c:v>
                </c:pt>
                <c:pt idx="2946">
                  <c:v>65</c:v>
                </c:pt>
                <c:pt idx="2947">
                  <c:v>65</c:v>
                </c:pt>
                <c:pt idx="2948">
                  <c:v>65</c:v>
                </c:pt>
                <c:pt idx="2949">
                  <c:v>65</c:v>
                </c:pt>
                <c:pt idx="2950">
                  <c:v>65</c:v>
                </c:pt>
                <c:pt idx="2951">
                  <c:v>65</c:v>
                </c:pt>
                <c:pt idx="2952">
                  <c:v>65</c:v>
                </c:pt>
                <c:pt idx="2953">
                  <c:v>65.099999999999994</c:v>
                </c:pt>
                <c:pt idx="2954">
                  <c:v>65.099999999999994</c:v>
                </c:pt>
                <c:pt idx="2955">
                  <c:v>65.099999999999994</c:v>
                </c:pt>
                <c:pt idx="2956">
                  <c:v>65.099999999999994</c:v>
                </c:pt>
                <c:pt idx="2957">
                  <c:v>65.099999999999994</c:v>
                </c:pt>
                <c:pt idx="2958">
                  <c:v>65.099999999999994</c:v>
                </c:pt>
                <c:pt idx="2959">
                  <c:v>65.099999999999994</c:v>
                </c:pt>
                <c:pt idx="2960">
                  <c:v>65.099999999999994</c:v>
                </c:pt>
                <c:pt idx="2961">
                  <c:v>65.099999999999994</c:v>
                </c:pt>
                <c:pt idx="2962">
                  <c:v>65.099999999999994</c:v>
                </c:pt>
                <c:pt idx="2963">
                  <c:v>65.099999999999994</c:v>
                </c:pt>
                <c:pt idx="2964">
                  <c:v>65.099999999999994</c:v>
                </c:pt>
                <c:pt idx="2965">
                  <c:v>65.099999999999994</c:v>
                </c:pt>
                <c:pt idx="2966">
                  <c:v>65.099999999999994</c:v>
                </c:pt>
                <c:pt idx="2967">
                  <c:v>65.099999999999994</c:v>
                </c:pt>
                <c:pt idx="2968">
                  <c:v>65.099999999999994</c:v>
                </c:pt>
                <c:pt idx="2969">
                  <c:v>65.099999999999994</c:v>
                </c:pt>
                <c:pt idx="2970">
                  <c:v>65.099999999999994</c:v>
                </c:pt>
                <c:pt idx="2971">
                  <c:v>65.099999999999994</c:v>
                </c:pt>
                <c:pt idx="2972">
                  <c:v>65.099999999999994</c:v>
                </c:pt>
                <c:pt idx="2973">
                  <c:v>65.099999999999994</c:v>
                </c:pt>
                <c:pt idx="2974">
                  <c:v>65.099999999999994</c:v>
                </c:pt>
                <c:pt idx="2975">
                  <c:v>65</c:v>
                </c:pt>
                <c:pt idx="2976">
                  <c:v>65</c:v>
                </c:pt>
                <c:pt idx="2977">
                  <c:v>65</c:v>
                </c:pt>
                <c:pt idx="2978">
                  <c:v>65</c:v>
                </c:pt>
                <c:pt idx="2979">
                  <c:v>65</c:v>
                </c:pt>
                <c:pt idx="2980">
                  <c:v>65</c:v>
                </c:pt>
                <c:pt idx="2981">
                  <c:v>65</c:v>
                </c:pt>
                <c:pt idx="2982">
                  <c:v>65</c:v>
                </c:pt>
                <c:pt idx="2983">
                  <c:v>65</c:v>
                </c:pt>
                <c:pt idx="2984">
                  <c:v>65</c:v>
                </c:pt>
                <c:pt idx="2985">
                  <c:v>65</c:v>
                </c:pt>
                <c:pt idx="2986">
                  <c:v>65</c:v>
                </c:pt>
                <c:pt idx="2987">
                  <c:v>65</c:v>
                </c:pt>
                <c:pt idx="2988">
                  <c:v>65</c:v>
                </c:pt>
                <c:pt idx="2989">
                  <c:v>65</c:v>
                </c:pt>
                <c:pt idx="2990">
                  <c:v>65</c:v>
                </c:pt>
                <c:pt idx="2991">
                  <c:v>65</c:v>
                </c:pt>
                <c:pt idx="2992">
                  <c:v>65</c:v>
                </c:pt>
                <c:pt idx="2993">
                  <c:v>65</c:v>
                </c:pt>
                <c:pt idx="2994">
                  <c:v>65</c:v>
                </c:pt>
                <c:pt idx="2995">
                  <c:v>65</c:v>
                </c:pt>
                <c:pt idx="2996">
                  <c:v>65</c:v>
                </c:pt>
                <c:pt idx="2997">
                  <c:v>65</c:v>
                </c:pt>
                <c:pt idx="2998">
                  <c:v>65</c:v>
                </c:pt>
                <c:pt idx="2999">
                  <c:v>65</c:v>
                </c:pt>
                <c:pt idx="3000">
                  <c:v>65</c:v>
                </c:pt>
                <c:pt idx="3001">
                  <c:v>65</c:v>
                </c:pt>
                <c:pt idx="3002">
                  <c:v>65</c:v>
                </c:pt>
                <c:pt idx="3003">
                  <c:v>65</c:v>
                </c:pt>
                <c:pt idx="3004">
                  <c:v>65</c:v>
                </c:pt>
                <c:pt idx="3005">
                  <c:v>65</c:v>
                </c:pt>
                <c:pt idx="3006">
                  <c:v>65</c:v>
                </c:pt>
                <c:pt idx="3007">
                  <c:v>65</c:v>
                </c:pt>
                <c:pt idx="3008">
                  <c:v>64.900000000000006</c:v>
                </c:pt>
                <c:pt idx="3009">
                  <c:v>64.900000000000006</c:v>
                </c:pt>
                <c:pt idx="3010">
                  <c:v>64.900000000000006</c:v>
                </c:pt>
                <c:pt idx="3011">
                  <c:v>64.900000000000006</c:v>
                </c:pt>
                <c:pt idx="3012">
                  <c:v>65</c:v>
                </c:pt>
                <c:pt idx="3013">
                  <c:v>65</c:v>
                </c:pt>
                <c:pt idx="3014">
                  <c:v>64.900000000000006</c:v>
                </c:pt>
                <c:pt idx="3015">
                  <c:v>64.900000000000006</c:v>
                </c:pt>
                <c:pt idx="3016">
                  <c:v>64.900000000000006</c:v>
                </c:pt>
                <c:pt idx="3017">
                  <c:v>64.900000000000006</c:v>
                </c:pt>
                <c:pt idx="3018">
                  <c:v>64.900000000000006</c:v>
                </c:pt>
                <c:pt idx="3019">
                  <c:v>64.900000000000006</c:v>
                </c:pt>
                <c:pt idx="3020">
                  <c:v>64.900000000000006</c:v>
                </c:pt>
                <c:pt idx="3021">
                  <c:v>64.900000000000006</c:v>
                </c:pt>
                <c:pt idx="3022">
                  <c:v>64.900000000000006</c:v>
                </c:pt>
                <c:pt idx="3023">
                  <c:v>64.900000000000006</c:v>
                </c:pt>
                <c:pt idx="3024">
                  <c:v>64.900000000000006</c:v>
                </c:pt>
                <c:pt idx="3025">
                  <c:v>64.900000000000006</c:v>
                </c:pt>
                <c:pt idx="3026">
                  <c:v>64.900000000000006</c:v>
                </c:pt>
                <c:pt idx="3027">
                  <c:v>64.900000000000006</c:v>
                </c:pt>
                <c:pt idx="3028">
                  <c:v>64.900000000000006</c:v>
                </c:pt>
                <c:pt idx="3029">
                  <c:v>64.900000000000006</c:v>
                </c:pt>
                <c:pt idx="3030">
                  <c:v>64.900000000000006</c:v>
                </c:pt>
                <c:pt idx="3031">
                  <c:v>64.900000000000006</c:v>
                </c:pt>
                <c:pt idx="3032">
                  <c:v>64.900000000000006</c:v>
                </c:pt>
                <c:pt idx="3033">
                  <c:v>64.8</c:v>
                </c:pt>
                <c:pt idx="3034">
                  <c:v>64.8</c:v>
                </c:pt>
                <c:pt idx="3035">
                  <c:v>64.8</c:v>
                </c:pt>
                <c:pt idx="3036">
                  <c:v>64.8</c:v>
                </c:pt>
                <c:pt idx="3037">
                  <c:v>64.8</c:v>
                </c:pt>
                <c:pt idx="3038">
                  <c:v>64.8</c:v>
                </c:pt>
                <c:pt idx="3039">
                  <c:v>64.8</c:v>
                </c:pt>
                <c:pt idx="3040">
                  <c:v>64.8</c:v>
                </c:pt>
                <c:pt idx="3041">
                  <c:v>64.8</c:v>
                </c:pt>
                <c:pt idx="3042">
                  <c:v>64.8</c:v>
                </c:pt>
                <c:pt idx="3043">
                  <c:v>64.8</c:v>
                </c:pt>
                <c:pt idx="3044">
                  <c:v>64.8</c:v>
                </c:pt>
                <c:pt idx="3045">
                  <c:v>64.8</c:v>
                </c:pt>
                <c:pt idx="3046">
                  <c:v>64.8</c:v>
                </c:pt>
                <c:pt idx="3047">
                  <c:v>64.8</c:v>
                </c:pt>
                <c:pt idx="3048">
                  <c:v>64.8</c:v>
                </c:pt>
                <c:pt idx="3049">
                  <c:v>64.8</c:v>
                </c:pt>
                <c:pt idx="3050">
                  <c:v>64.8</c:v>
                </c:pt>
                <c:pt idx="3051">
                  <c:v>64.8</c:v>
                </c:pt>
                <c:pt idx="3052">
                  <c:v>64.8</c:v>
                </c:pt>
                <c:pt idx="3053">
                  <c:v>64.8</c:v>
                </c:pt>
                <c:pt idx="3054">
                  <c:v>64.8</c:v>
                </c:pt>
                <c:pt idx="3055">
                  <c:v>64.8</c:v>
                </c:pt>
                <c:pt idx="3056">
                  <c:v>64.8</c:v>
                </c:pt>
                <c:pt idx="3057">
                  <c:v>64.8</c:v>
                </c:pt>
                <c:pt idx="3058">
                  <c:v>64.8</c:v>
                </c:pt>
                <c:pt idx="3059">
                  <c:v>64.8</c:v>
                </c:pt>
                <c:pt idx="3060">
                  <c:v>64.8</c:v>
                </c:pt>
                <c:pt idx="3061">
                  <c:v>64.8</c:v>
                </c:pt>
                <c:pt idx="3062">
                  <c:v>64.900000000000006</c:v>
                </c:pt>
                <c:pt idx="3063">
                  <c:v>64.900000000000006</c:v>
                </c:pt>
                <c:pt idx="3064">
                  <c:v>64.900000000000006</c:v>
                </c:pt>
                <c:pt idx="3065">
                  <c:v>64.900000000000006</c:v>
                </c:pt>
                <c:pt idx="3066">
                  <c:v>64.900000000000006</c:v>
                </c:pt>
                <c:pt idx="3067">
                  <c:v>64.900000000000006</c:v>
                </c:pt>
                <c:pt idx="3068">
                  <c:v>64.900000000000006</c:v>
                </c:pt>
                <c:pt idx="3069">
                  <c:v>64.900000000000006</c:v>
                </c:pt>
                <c:pt idx="3070">
                  <c:v>64.900000000000006</c:v>
                </c:pt>
                <c:pt idx="3071">
                  <c:v>64.900000000000006</c:v>
                </c:pt>
                <c:pt idx="3072">
                  <c:v>64.900000000000006</c:v>
                </c:pt>
                <c:pt idx="3073">
                  <c:v>64.900000000000006</c:v>
                </c:pt>
                <c:pt idx="3074">
                  <c:v>64.900000000000006</c:v>
                </c:pt>
                <c:pt idx="3075">
                  <c:v>64.900000000000006</c:v>
                </c:pt>
                <c:pt idx="3076">
                  <c:v>64.900000000000006</c:v>
                </c:pt>
                <c:pt idx="3077">
                  <c:v>64.900000000000006</c:v>
                </c:pt>
                <c:pt idx="3078">
                  <c:v>64.900000000000006</c:v>
                </c:pt>
                <c:pt idx="3079">
                  <c:v>64.900000000000006</c:v>
                </c:pt>
                <c:pt idx="3080">
                  <c:v>64.900000000000006</c:v>
                </c:pt>
                <c:pt idx="3081">
                  <c:v>64.900000000000006</c:v>
                </c:pt>
                <c:pt idx="3082">
                  <c:v>64.900000000000006</c:v>
                </c:pt>
                <c:pt idx="3083">
                  <c:v>64.900000000000006</c:v>
                </c:pt>
                <c:pt idx="3084">
                  <c:v>64.900000000000006</c:v>
                </c:pt>
                <c:pt idx="3085">
                  <c:v>64.900000000000006</c:v>
                </c:pt>
                <c:pt idx="3086">
                  <c:v>64.900000000000006</c:v>
                </c:pt>
                <c:pt idx="3087">
                  <c:v>64.900000000000006</c:v>
                </c:pt>
                <c:pt idx="3088">
                  <c:v>64.900000000000006</c:v>
                </c:pt>
                <c:pt idx="3089">
                  <c:v>64.900000000000006</c:v>
                </c:pt>
                <c:pt idx="3090">
                  <c:v>64.900000000000006</c:v>
                </c:pt>
                <c:pt idx="3091">
                  <c:v>64.900000000000006</c:v>
                </c:pt>
                <c:pt idx="3092">
                  <c:v>64.900000000000006</c:v>
                </c:pt>
                <c:pt idx="3093">
                  <c:v>64.900000000000006</c:v>
                </c:pt>
                <c:pt idx="3094">
                  <c:v>64.900000000000006</c:v>
                </c:pt>
                <c:pt idx="3095">
                  <c:v>64.900000000000006</c:v>
                </c:pt>
                <c:pt idx="3096">
                  <c:v>64.900000000000006</c:v>
                </c:pt>
                <c:pt idx="3097">
                  <c:v>64.900000000000006</c:v>
                </c:pt>
                <c:pt idx="3098">
                  <c:v>64.900000000000006</c:v>
                </c:pt>
                <c:pt idx="3099">
                  <c:v>64.900000000000006</c:v>
                </c:pt>
                <c:pt idx="3100">
                  <c:v>64.900000000000006</c:v>
                </c:pt>
                <c:pt idx="3101">
                  <c:v>64.900000000000006</c:v>
                </c:pt>
                <c:pt idx="3102">
                  <c:v>64.900000000000006</c:v>
                </c:pt>
                <c:pt idx="3103">
                  <c:v>64.900000000000006</c:v>
                </c:pt>
                <c:pt idx="3104">
                  <c:v>64.900000000000006</c:v>
                </c:pt>
                <c:pt idx="3105">
                  <c:v>64.900000000000006</c:v>
                </c:pt>
                <c:pt idx="3106">
                  <c:v>64.900000000000006</c:v>
                </c:pt>
                <c:pt idx="3107">
                  <c:v>64.900000000000006</c:v>
                </c:pt>
                <c:pt idx="3108">
                  <c:v>64.900000000000006</c:v>
                </c:pt>
                <c:pt idx="3109">
                  <c:v>64.900000000000006</c:v>
                </c:pt>
                <c:pt idx="3110">
                  <c:v>64.8</c:v>
                </c:pt>
                <c:pt idx="3111">
                  <c:v>64.8</c:v>
                </c:pt>
                <c:pt idx="3112">
                  <c:v>64.8</c:v>
                </c:pt>
                <c:pt idx="3113">
                  <c:v>64.8</c:v>
                </c:pt>
                <c:pt idx="3114">
                  <c:v>64.8</c:v>
                </c:pt>
                <c:pt idx="3115">
                  <c:v>64.8</c:v>
                </c:pt>
                <c:pt idx="3116">
                  <c:v>64.8</c:v>
                </c:pt>
                <c:pt idx="3117">
                  <c:v>64.8</c:v>
                </c:pt>
                <c:pt idx="3118">
                  <c:v>64.8</c:v>
                </c:pt>
                <c:pt idx="3119">
                  <c:v>64.8</c:v>
                </c:pt>
                <c:pt idx="3120">
                  <c:v>64.8</c:v>
                </c:pt>
                <c:pt idx="3121">
                  <c:v>64.8</c:v>
                </c:pt>
                <c:pt idx="3122">
                  <c:v>64.8</c:v>
                </c:pt>
                <c:pt idx="3123">
                  <c:v>64.8</c:v>
                </c:pt>
                <c:pt idx="3124">
                  <c:v>64.8</c:v>
                </c:pt>
                <c:pt idx="3125">
                  <c:v>64.8</c:v>
                </c:pt>
                <c:pt idx="3126">
                  <c:v>64.7</c:v>
                </c:pt>
                <c:pt idx="3127">
                  <c:v>64.7</c:v>
                </c:pt>
                <c:pt idx="3128">
                  <c:v>64.7</c:v>
                </c:pt>
                <c:pt idx="3129">
                  <c:v>64.7</c:v>
                </c:pt>
                <c:pt idx="3130">
                  <c:v>64.7</c:v>
                </c:pt>
                <c:pt idx="3131">
                  <c:v>64.7</c:v>
                </c:pt>
                <c:pt idx="3132">
                  <c:v>64.7</c:v>
                </c:pt>
                <c:pt idx="3133">
                  <c:v>64.7</c:v>
                </c:pt>
                <c:pt idx="3134">
                  <c:v>64.7</c:v>
                </c:pt>
                <c:pt idx="3135">
                  <c:v>64.7</c:v>
                </c:pt>
                <c:pt idx="3136">
                  <c:v>64.7</c:v>
                </c:pt>
                <c:pt idx="3137">
                  <c:v>64.7</c:v>
                </c:pt>
                <c:pt idx="3138">
                  <c:v>64.7</c:v>
                </c:pt>
                <c:pt idx="3139">
                  <c:v>65.099999999999994</c:v>
                </c:pt>
                <c:pt idx="3140">
                  <c:v>65.099999999999994</c:v>
                </c:pt>
                <c:pt idx="3141">
                  <c:v>65</c:v>
                </c:pt>
                <c:pt idx="3142">
                  <c:v>65</c:v>
                </c:pt>
                <c:pt idx="3143">
                  <c:v>64.900000000000006</c:v>
                </c:pt>
                <c:pt idx="3144">
                  <c:v>64.900000000000006</c:v>
                </c:pt>
                <c:pt idx="3145">
                  <c:v>64.900000000000006</c:v>
                </c:pt>
                <c:pt idx="3146">
                  <c:v>64.900000000000006</c:v>
                </c:pt>
                <c:pt idx="3147">
                  <c:v>64.900000000000006</c:v>
                </c:pt>
                <c:pt idx="3148">
                  <c:v>64.900000000000006</c:v>
                </c:pt>
                <c:pt idx="3149">
                  <c:v>64.900000000000006</c:v>
                </c:pt>
                <c:pt idx="3150">
                  <c:v>64.900000000000006</c:v>
                </c:pt>
                <c:pt idx="3151">
                  <c:v>64.900000000000006</c:v>
                </c:pt>
                <c:pt idx="3152">
                  <c:v>64.900000000000006</c:v>
                </c:pt>
                <c:pt idx="3153">
                  <c:v>64.900000000000006</c:v>
                </c:pt>
                <c:pt idx="3154">
                  <c:v>64.900000000000006</c:v>
                </c:pt>
                <c:pt idx="3155">
                  <c:v>64.8</c:v>
                </c:pt>
                <c:pt idx="3156">
                  <c:v>64.8</c:v>
                </c:pt>
                <c:pt idx="3157">
                  <c:v>64.8</c:v>
                </c:pt>
                <c:pt idx="3158">
                  <c:v>64.8</c:v>
                </c:pt>
                <c:pt idx="3159">
                  <c:v>64.8</c:v>
                </c:pt>
                <c:pt idx="3160">
                  <c:v>64.8</c:v>
                </c:pt>
                <c:pt idx="3161">
                  <c:v>64.8</c:v>
                </c:pt>
                <c:pt idx="3162">
                  <c:v>64.8</c:v>
                </c:pt>
                <c:pt idx="3163">
                  <c:v>64.8</c:v>
                </c:pt>
                <c:pt idx="3164">
                  <c:v>64.8</c:v>
                </c:pt>
                <c:pt idx="3165">
                  <c:v>64.8</c:v>
                </c:pt>
                <c:pt idx="3166">
                  <c:v>64.8</c:v>
                </c:pt>
                <c:pt idx="3167">
                  <c:v>64.8</c:v>
                </c:pt>
                <c:pt idx="3168">
                  <c:v>64.8</c:v>
                </c:pt>
                <c:pt idx="3169">
                  <c:v>64.8</c:v>
                </c:pt>
                <c:pt idx="3170">
                  <c:v>64.8</c:v>
                </c:pt>
                <c:pt idx="3171">
                  <c:v>64.8</c:v>
                </c:pt>
                <c:pt idx="3172">
                  <c:v>64.8</c:v>
                </c:pt>
                <c:pt idx="3173">
                  <c:v>64.8</c:v>
                </c:pt>
                <c:pt idx="3174">
                  <c:v>64.8</c:v>
                </c:pt>
                <c:pt idx="3175">
                  <c:v>64.8</c:v>
                </c:pt>
                <c:pt idx="3176">
                  <c:v>64.8</c:v>
                </c:pt>
                <c:pt idx="3177">
                  <c:v>64.8</c:v>
                </c:pt>
                <c:pt idx="3178">
                  <c:v>64.8</c:v>
                </c:pt>
                <c:pt idx="3179">
                  <c:v>64.8</c:v>
                </c:pt>
                <c:pt idx="3180">
                  <c:v>64.8</c:v>
                </c:pt>
                <c:pt idx="3181">
                  <c:v>64.8</c:v>
                </c:pt>
                <c:pt idx="3182">
                  <c:v>64.8</c:v>
                </c:pt>
                <c:pt idx="3183">
                  <c:v>64.8</c:v>
                </c:pt>
                <c:pt idx="3184">
                  <c:v>64.8</c:v>
                </c:pt>
                <c:pt idx="3185">
                  <c:v>64.8</c:v>
                </c:pt>
                <c:pt idx="3186">
                  <c:v>64.8</c:v>
                </c:pt>
                <c:pt idx="3187">
                  <c:v>64.8</c:v>
                </c:pt>
                <c:pt idx="3188">
                  <c:v>64.8</c:v>
                </c:pt>
                <c:pt idx="3189">
                  <c:v>64.8</c:v>
                </c:pt>
                <c:pt idx="3190">
                  <c:v>64.8</c:v>
                </c:pt>
                <c:pt idx="3191">
                  <c:v>64.8</c:v>
                </c:pt>
                <c:pt idx="3192">
                  <c:v>64.8</c:v>
                </c:pt>
                <c:pt idx="3193">
                  <c:v>64.8</c:v>
                </c:pt>
                <c:pt idx="3194">
                  <c:v>64.8</c:v>
                </c:pt>
                <c:pt idx="3195">
                  <c:v>64.8</c:v>
                </c:pt>
                <c:pt idx="3196">
                  <c:v>65.900000000000006</c:v>
                </c:pt>
                <c:pt idx="3197">
                  <c:v>65.900000000000006</c:v>
                </c:pt>
                <c:pt idx="3198">
                  <c:v>65.900000000000006</c:v>
                </c:pt>
                <c:pt idx="3199">
                  <c:v>66.7</c:v>
                </c:pt>
                <c:pt idx="3200">
                  <c:v>66.7</c:v>
                </c:pt>
                <c:pt idx="3201">
                  <c:v>67.3</c:v>
                </c:pt>
                <c:pt idx="3202">
                  <c:v>67.3</c:v>
                </c:pt>
                <c:pt idx="3203">
                  <c:v>67.7</c:v>
                </c:pt>
                <c:pt idx="3204">
                  <c:v>67.7</c:v>
                </c:pt>
                <c:pt idx="3205">
                  <c:v>68.099999999999994</c:v>
                </c:pt>
                <c:pt idx="3206">
                  <c:v>68.099999999999994</c:v>
                </c:pt>
                <c:pt idx="3207">
                  <c:v>68.400000000000006</c:v>
                </c:pt>
                <c:pt idx="3208">
                  <c:v>68.400000000000006</c:v>
                </c:pt>
                <c:pt idx="3209">
                  <c:v>69.099999999999994</c:v>
                </c:pt>
                <c:pt idx="3210">
                  <c:v>69.099999999999994</c:v>
                </c:pt>
                <c:pt idx="3211">
                  <c:v>69.8</c:v>
                </c:pt>
                <c:pt idx="3212">
                  <c:v>69.8</c:v>
                </c:pt>
                <c:pt idx="3213">
                  <c:v>70.099999999999994</c:v>
                </c:pt>
                <c:pt idx="3214">
                  <c:v>70.099999999999994</c:v>
                </c:pt>
                <c:pt idx="3215">
                  <c:v>70.099999999999994</c:v>
                </c:pt>
                <c:pt idx="3216">
                  <c:v>70.099999999999994</c:v>
                </c:pt>
                <c:pt idx="3217">
                  <c:v>70.2</c:v>
                </c:pt>
                <c:pt idx="3218">
                  <c:v>70.2</c:v>
                </c:pt>
                <c:pt idx="3219">
                  <c:v>70</c:v>
                </c:pt>
                <c:pt idx="3220">
                  <c:v>70</c:v>
                </c:pt>
                <c:pt idx="3221">
                  <c:v>69.900000000000006</c:v>
                </c:pt>
                <c:pt idx="3222">
                  <c:v>69.900000000000006</c:v>
                </c:pt>
                <c:pt idx="3223">
                  <c:v>69.900000000000006</c:v>
                </c:pt>
                <c:pt idx="3224">
                  <c:v>69.900000000000006</c:v>
                </c:pt>
                <c:pt idx="3225">
                  <c:v>69.900000000000006</c:v>
                </c:pt>
                <c:pt idx="3226">
                  <c:v>69.8</c:v>
                </c:pt>
                <c:pt idx="3227">
                  <c:v>69.8</c:v>
                </c:pt>
                <c:pt idx="3228">
                  <c:v>69.7</c:v>
                </c:pt>
                <c:pt idx="3229">
                  <c:v>69.7</c:v>
                </c:pt>
                <c:pt idx="3230">
                  <c:v>69.7</c:v>
                </c:pt>
                <c:pt idx="3231">
                  <c:v>69.7</c:v>
                </c:pt>
                <c:pt idx="3232">
                  <c:v>70</c:v>
                </c:pt>
                <c:pt idx="3233">
                  <c:v>70</c:v>
                </c:pt>
                <c:pt idx="3234">
                  <c:v>70.099999999999994</c:v>
                </c:pt>
                <c:pt idx="3235">
                  <c:v>70.099999999999994</c:v>
                </c:pt>
                <c:pt idx="3236">
                  <c:v>70.400000000000006</c:v>
                </c:pt>
                <c:pt idx="3237">
                  <c:v>70.400000000000006</c:v>
                </c:pt>
                <c:pt idx="3238">
                  <c:v>70.2</c:v>
                </c:pt>
                <c:pt idx="3239">
                  <c:v>70.2</c:v>
                </c:pt>
                <c:pt idx="3240">
                  <c:v>70.2</c:v>
                </c:pt>
                <c:pt idx="3241">
                  <c:v>70.2</c:v>
                </c:pt>
                <c:pt idx="3242">
                  <c:v>70.099999999999994</c:v>
                </c:pt>
                <c:pt idx="3243">
                  <c:v>70.099999999999994</c:v>
                </c:pt>
                <c:pt idx="3244">
                  <c:v>70.099999999999994</c:v>
                </c:pt>
                <c:pt idx="3245">
                  <c:v>70.099999999999994</c:v>
                </c:pt>
                <c:pt idx="3246">
                  <c:v>70.099999999999994</c:v>
                </c:pt>
                <c:pt idx="3247">
                  <c:v>70</c:v>
                </c:pt>
                <c:pt idx="3248">
                  <c:v>70</c:v>
                </c:pt>
                <c:pt idx="3249">
                  <c:v>70</c:v>
                </c:pt>
                <c:pt idx="3250">
                  <c:v>70</c:v>
                </c:pt>
                <c:pt idx="3251">
                  <c:v>70</c:v>
                </c:pt>
                <c:pt idx="3252">
                  <c:v>70</c:v>
                </c:pt>
                <c:pt idx="3253">
                  <c:v>69.900000000000006</c:v>
                </c:pt>
                <c:pt idx="3254">
                  <c:v>69.900000000000006</c:v>
                </c:pt>
                <c:pt idx="3255">
                  <c:v>69.900000000000006</c:v>
                </c:pt>
                <c:pt idx="3256">
                  <c:v>69.900000000000006</c:v>
                </c:pt>
                <c:pt idx="3257">
                  <c:v>69.900000000000006</c:v>
                </c:pt>
                <c:pt idx="3258">
                  <c:v>69.900000000000006</c:v>
                </c:pt>
                <c:pt idx="3259">
                  <c:v>69.900000000000006</c:v>
                </c:pt>
                <c:pt idx="3260">
                  <c:v>69.900000000000006</c:v>
                </c:pt>
                <c:pt idx="3261">
                  <c:v>69.8</c:v>
                </c:pt>
                <c:pt idx="3262">
                  <c:v>69.8</c:v>
                </c:pt>
                <c:pt idx="3263">
                  <c:v>69.8</c:v>
                </c:pt>
                <c:pt idx="3264">
                  <c:v>69.8</c:v>
                </c:pt>
                <c:pt idx="3265">
                  <c:v>69.8</c:v>
                </c:pt>
                <c:pt idx="3266">
                  <c:v>69.8</c:v>
                </c:pt>
                <c:pt idx="3267">
                  <c:v>69.8</c:v>
                </c:pt>
                <c:pt idx="3268">
                  <c:v>69.8</c:v>
                </c:pt>
                <c:pt idx="3269">
                  <c:v>69.8</c:v>
                </c:pt>
                <c:pt idx="3270">
                  <c:v>69.8</c:v>
                </c:pt>
                <c:pt idx="3271">
                  <c:v>69.8</c:v>
                </c:pt>
                <c:pt idx="3272">
                  <c:v>69.7</c:v>
                </c:pt>
                <c:pt idx="3273">
                  <c:v>69.7</c:v>
                </c:pt>
                <c:pt idx="3274">
                  <c:v>69.7</c:v>
                </c:pt>
                <c:pt idx="3275">
                  <c:v>69.7</c:v>
                </c:pt>
                <c:pt idx="3276">
                  <c:v>69.7</c:v>
                </c:pt>
                <c:pt idx="3277">
                  <c:v>69.7</c:v>
                </c:pt>
                <c:pt idx="3278">
                  <c:v>69.7</c:v>
                </c:pt>
                <c:pt idx="3279">
                  <c:v>69.7</c:v>
                </c:pt>
                <c:pt idx="3280">
                  <c:v>69.7</c:v>
                </c:pt>
                <c:pt idx="3281">
                  <c:v>69.7</c:v>
                </c:pt>
                <c:pt idx="3282">
                  <c:v>69.7</c:v>
                </c:pt>
                <c:pt idx="3283">
                  <c:v>69.7</c:v>
                </c:pt>
                <c:pt idx="3284">
                  <c:v>69.7</c:v>
                </c:pt>
                <c:pt idx="3285">
                  <c:v>69.7</c:v>
                </c:pt>
                <c:pt idx="3286">
                  <c:v>69.7</c:v>
                </c:pt>
                <c:pt idx="3287">
                  <c:v>69.7</c:v>
                </c:pt>
                <c:pt idx="3288">
                  <c:v>69.599999999999994</c:v>
                </c:pt>
                <c:pt idx="3289">
                  <c:v>69.599999999999994</c:v>
                </c:pt>
                <c:pt idx="3290">
                  <c:v>69.599999999999994</c:v>
                </c:pt>
                <c:pt idx="3291">
                  <c:v>69.599999999999994</c:v>
                </c:pt>
                <c:pt idx="3292">
                  <c:v>69.599999999999994</c:v>
                </c:pt>
                <c:pt idx="3293">
                  <c:v>69.599999999999994</c:v>
                </c:pt>
                <c:pt idx="3294">
                  <c:v>69.599999999999994</c:v>
                </c:pt>
                <c:pt idx="3295">
                  <c:v>69.599999999999994</c:v>
                </c:pt>
                <c:pt idx="3296">
                  <c:v>69.599999999999994</c:v>
                </c:pt>
                <c:pt idx="3297">
                  <c:v>69.599999999999994</c:v>
                </c:pt>
                <c:pt idx="3298">
                  <c:v>69.599999999999994</c:v>
                </c:pt>
                <c:pt idx="3299">
                  <c:v>69.599999999999994</c:v>
                </c:pt>
                <c:pt idx="3300">
                  <c:v>69.599999999999994</c:v>
                </c:pt>
                <c:pt idx="3301">
                  <c:v>69.599999999999994</c:v>
                </c:pt>
                <c:pt idx="3302">
                  <c:v>69.599999999999994</c:v>
                </c:pt>
                <c:pt idx="3303">
                  <c:v>69.599999999999994</c:v>
                </c:pt>
                <c:pt idx="3304">
                  <c:v>69.599999999999994</c:v>
                </c:pt>
                <c:pt idx="3305">
                  <c:v>70.099999999999994</c:v>
                </c:pt>
                <c:pt idx="3306">
                  <c:v>70.099999999999994</c:v>
                </c:pt>
                <c:pt idx="3307">
                  <c:v>70.099999999999994</c:v>
                </c:pt>
                <c:pt idx="3308">
                  <c:v>70.2</c:v>
                </c:pt>
                <c:pt idx="3309">
                  <c:v>70.2</c:v>
                </c:pt>
                <c:pt idx="3310">
                  <c:v>70.099999999999994</c:v>
                </c:pt>
                <c:pt idx="3311">
                  <c:v>70.099999999999994</c:v>
                </c:pt>
                <c:pt idx="3312">
                  <c:v>70.099999999999994</c:v>
                </c:pt>
                <c:pt idx="3313">
                  <c:v>70.099999999999994</c:v>
                </c:pt>
                <c:pt idx="3314">
                  <c:v>70</c:v>
                </c:pt>
                <c:pt idx="3315">
                  <c:v>70</c:v>
                </c:pt>
                <c:pt idx="3316">
                  <c:v>70</c:v>
                </c:pt>
                <c:pt idx="3317">
                  <c:v>70</c:v>
                </c:pt>
                <c:pt idx="3318">
                  <c:v>70</c:v>
                </c:pt>
                <c:pt idx="3319">
                  <c:v>70</c:v>
                </c:pt>
                <c:pt idx="3320">
                  <c:v>69.900000000000006</c:v>
                </c:pt>
                <c:pt idx="3321">
                  <c:v>69.900000000000006</c:v>
                </c:pt>
                <c:pt idx="3322">
                  <c:v>69.900000000000006</c:v>
                </c:pt>
                <c:pt idx="3323">
                  <c:v>69.900000000000006</c:v>
                </c:pt>
                <c:pt idx="3324">
                  <c:v>69.900000000000006</c:v>
                </c:pt>
                <c:pt idx="3325">
                  <c:v>69.900000000000006</c:v>
                </c:pt>
                <c:pt idx="3326">
                  <c:v>69.900000000000006</c:v>
                </c:pt>
                <c:pt idx="3327">
                  <c:v>69.900000000000006</c:v>
                </c:pt>
                <c:pt idx="3328">
                  <c:v>69.900000000000006</c:v>
                </c:pt>
                <c:pt idx="3329">
                  <c:v>69.900000000000006</c:v>
                </c:pt>
                <c:pt idx="3330">
                  <c:v>69.900000000000006</c:v>
                </c:pt>
                <c:pt idx="3331">
                  <c:v>69.8</c:v>
                </c:pt>
                <c:pt idx="3332">
                  <c:v>69.8</c:v>
                </c:pt>
                <c:pt idx="3333">
                  <c:v>69.8</c:v>
                </c:pt>
                <c:pt idx="3334">
                  <c:v>69.8</c:v>
                </c:pt>
                <c:pt idx="3335">
                  <c:v>69.8</c:v>
                </c:pt>
                <c:pt idx="3336">
                  <c:v>69.8</c:v>
                </c:pt>
                <c:pt idx="3337">
                  <c:v>69.8</c:v>
                </c:pt>
                <c:pt idx="3338">
                  <c:v>69.8</c:v>
                </c:pt>
                <c:pt idx="3339">
                  <c:v>69.8</c:v>
                </c:pt>
                <c:pt idx="3340">
                  <c:v>69.8</c:v>
                </c:pt>
                <c:pt idx="3341">
                  <c:v>69.8</c:v>
                </c:pt>
                <c:pt idx="3342">
                  <c:v>69.8</c:v>
                </c:pt>
                <c:pt idx="3343">
                  <c:v>69.8</c:v>
                </c:pt>
                <c:pt idx="3344">
                  <c:v>69.8</c:v>
                </c:pt>
                <c:pt idx="3345">
                  <c:v>69.8</c:v>
                </c:pt>
                <c:pt idx="3346">
                  <c:v>69.7</c:v>
                </c:pt>
                <c:pt idx="3347">
                  <c:v>69.7</c:v>
                </c:pt>
                <c:pt idx="3348">
                  <c:v>69.7</c:v>
                </c:pt>
                <c:pt idx="3349">
                  <c:v>69.7</c:v>
                </c:pt>
                <c:pt idx="3350">
                  <c:v>69.7</c:v>
                </c:pt>
                <c:pt idx="3351">
                  <c:v>69.7</c:v>
                </c:pt>
                <c:pt idx="3352">
                  <c:v>69.7</c:v>
                </c:pt>
                <c:pt idx="3353">
                  <c:v>69.7</c:v>
                </c:pt>
                <c:pt idx="3354">
                  <c:v>69.7</c:v>
                </c:pt>
                <c:pt idx="3355">
                  <c:v>69.7</c:v>
                </c:pt>
                <c:pt idx="3356">
                  <c:v>69.7</c:v>
                </c:pt>
                <c:pt idx="3357">
                  <c:v>69.7</c:v>
                </c:pt>
                <c:pt idx="3358">
                  <c:v>69.7</c:v>
                </c:pt>
                <c:pt idx="3359">
                  <c:v>69.7</c:v>
                </c:pt>
                <c:pt idx="3360">
                  <c:v>69.7</c:v>
                </c:pt>
                <c:pt idx="3361">
                  <c:v>69.7</c:v>
                </c:pt>
                <c:pt idx="3362">
                  <c:v>69.7</c:v>
                </c:pt>
                <c:pt idx="3363">
                  <c:v>69.599999999999994</c:v>
                </c:pt>
                <c:pt idx="3364">
                  <c:v>69.599999999999994</c:v>
                </c:pt>
                <c:pt idx="3365">
                  <c:v>69.599999999999994</c:v>
                </c:pt>
                <c:pt idx="3366">
                  <c:v>69.599999999999994</c:v>
                </c:pt>
                <c:pt idx="3367">
                  <c:v>69.599999999999994</c:v>
                </c:pt>
                <c:pt idx="3368">
                  <c:v>69.599999999999994</c:v>
                </c:pt>
                <c:pt idx="3369">
                  <c:v>69.599999999999994</c:v>
                </c:pt>
                <c:pt idx="3370">
                  <c:v>69.599999999999994</c:v>
                </c:pt>
                <c:pt idx="3371">
                  <c:v>69.599999999999994</c:v>
                </c:pt>
                <c:pt idx="3372">
                  <c:v>69.599999999999994</c:v>
                </c:pt>
                <c:pt idx="3373">
                  <c:v>69.599999999999994</c:v>
                </c:pt>
                <c:pt idx="3374">
                  <c:v>69.599999999999994</c:v>
                </c:pt>
                <c:pt idx="3375">
                  <c:v>69.599999999999994</c:v>
                </c:pt>
                <c:pt idx="3376">
                  <c:v>69.599999999999994</c:v>
                </c:pt>
                <c:pt idx="3377">
                  <c:v>69.5</c:v>
                </c:pt>
                <c:pt idx="3378">
                  <c:v>69.5</c:v>
                </c:pt>
                <c:pt idx="3379">
                  <c:v>69.5</c:v>
                </c:pt>
                <c:pt idx="3380">
                  <c:v>69.5</c:v>
                </c:pt>
                <c:pt idx="3381">
                  <c:v>69.5</c:v>
                </c:pt>
                <c:pt idx="3382">
                  <c:v>69.5</c:v>
                </c:pt>
                <c:pt idx="3383">
                  <c:v>69.5</c:v>
                </c:pt>
                <c:pt idx="3384">
                  <c:v>69.5</c:v>
                </c:pt>
                <c:pt idx="3385">
                  <c:v>69.5</c:v>
                </c:pt>
                <c:pt idx="3386">
                  <c:v>69.5</c:v>
                </c:pt>
                <c:pt idx="3387">
                  <c:v>69.5</c:v>
                </c:pt>
                <c:pt idx="3388">
                  <c:v>69.5</c:v>
                </c:pt>
                <c:pt idx="3389">
                  <c:v>69.5</c:v>
                </c:pt>
                <c:pt idx="3390">
                  <c:v>69.5</c:v>
                </c:pt>
                <c:pt idx="3391">
                  <c:v>69.5</c:v>
                </c:pt>
                <c:pt idx="3392">
                  <c:v>69.400000000000006</c:v>
                </c:pt>
                <c:pt idx="3393">
                  <c:v>69.400000000000006</c:v>
                </c:pt>
                <c:pt idx="3394">
                  <c:v>69.400000000000006</c:v>
                </c:pt>
                <c:pt idx="3395">
                  <c:v>69.400000000000006</c:v>
                </c:pt>
                <c:pt idx="3396">
                  <c:v>69.400000000000006</c:v>
                </c:pt>
                <c:pt idx="3397">
                  <c:v>69.400000000000006</c:v>
                </c:pt>
                <c:pt idx="3398">
                  <c:v>69.400000000000006</c:v>
                </c:pt>
                <c:pt idx="3399">
                  <c:v>69.400000000000006</c:v>
                </c:pt>
                <c:pt idx="3400">
                  <c:v>69.400000000000006</c:v>
                </c:pt>
                <c:pt idx="3401">
                  <c:v>69.400000000000006</c:v>
                </c:pt>
                <c:pt idx="3402">
                  <c:v>69.400000000000006</c:v>
                </c:pt>
                <c:pt idx="3403">
                  <c:v>69.400000000000006</c:v>
                </c:pt>
                <c:pt idx="3404">
                  <c:v>69.400000000000006</c:v>
                </c:pt>
                <c:pt idx="3405">
                  <c:v>69.400000000000006</c:v>
                </c:pt>
                <c:pt idx="3406">
                  <c:v>69.400000000000006</c:v>
                </c:pt>
                <c:pt idx="3407">
                  <c:v>69.400000000000006</c:v>
                </c:pt>
                <c:pt idx="3408">
                  <c:v>69.400000000000006</c:v>
                </c:pt>
                <c:pt idx="3409">
                  <c:v>69.400000000000006</c:v>
                </c:pt>
                <c:pt idx="3410">
                  <c:v>69.400000000000006</c:v>
                </c:pt>
                <c:pt idx="3411">
                  <c:v>69.400000000000006</c:v>
                </c:pt>
                <c:pt idx="3412">
                  <c:v>69.400000000000006</c:v>
                </c:pt>
                <c:pt idx="3413">
                  <c:v>69.400000000000006</c:v>
                </c:pt>
                <c:pt idx="3414">
                  <c:v>69.400000000000006</c:v>
                </c:pt>
                <c:pt idx="3415">
                  <c:v>69.400000000000006</c:v>
                </c:pt>
                <c:pt idx="3416">
                  <c:v>69.400000000000006</c:v>
                </c:pt>
                <c:pt idx="3417">
                  <c:v>69.400000000000006</c:v>
                </c:pt>
                <c:pt idx="3418">
                  <c:v>69.400000000000006</c:v>
                </c:pt>
                <c:pt idx="3419">
                  <c:v>69.400000000000006</c:v>
                </c:pt>
                <c:pt idx="3420">
                  <c:v>69.400000000000006</c:v>
                </c:pt>
                <c:pt idx="3421">
                  <c:v>69.400000000000006</c:v>
                </c:pt>
                <c:pt idx="3422">
                  <c:v>69.400000000000006</c:v>
                </c:pt>
                <c:pt idx="3423">
                  <c:v>69.400000000000006</c:v>
                </c:pt>
                <c:pt idx="3424">
                  <c:v>69.400000000000006</c:v>
                </c:pt>
                <c:pt idx="3425">
                  <c:v>69.400000000000006</c:v>
                </c:pt>
                <c:pt idx="3426">
                  <c:v>69.400000000000006</c:v>
                </c:pt>
                <c:pt idx="3427">
                  <c:v>69.400000000000006</c:v>
                </c:pt>
                <c:pt idx="3428">
                  <c:v>69.5</c:v>
                </c:pt>
                <c:pt idx="3429">
                  <c:v>69.5</c:v>
                </c:pt>
                <c:pt idx="3430">
                  <c:v>69.5</c:v>
                </c:pt>
                <c:pt idx="3431">
                  <c:v>69.5</c:v>
                </c:pt>
                <c:pt idx="3432">
                  <c:v>69.5</c:v>
                </c:pt>
                <c:pt idx="3433">
                  <c:v>69.5</c:v>
                </c:pt>
                <c:pt idx="3434">
                  <c:v>70.099999999999994</c:v>
                </c:pt>
                <c:pt idx="3435">
                  <c:v>70.099999999999994</c:v>
                </c:pt>
                <c:pt idx="3436">
                  <c:v>70.3</c:v>
                </c:pt>
                <c:pt idx="3437">
                  <c:v>70.3</c:v>
                </c:pt>
                <c:pt idx="3438">
                  <c:v>70.3</c:v>
                </c:pt>
                <c:pt idx="3439">
                  <c:v>70.599999999999994</c:v>
                </c:pt>
                <c:pt idx="3440">
                  <c:v>70.599999999999994</c:v>
                </c:pt>
                <c:pt idx="3441">
                  <c:v>70.400000000000006</c:v>
                </c:pt>
                <c:pt idx="3442">
                  <c:v>70.400000000000006</c:v>
                </c:pt>
                <c:pt idx="3443">
                  <c:v>70.400000000000006</c:v>
                </c:pt>
                <c:pt idx="3444">
                  <c:v>70.400000000000006</c:v>
                </c:pt>
                <c:pt idx="3445">
                  <c:v>70.400000000000006</c:v>
                </c:pt>
                <c:pt idx="3446">
                  <c:v>70.400000000000006</c:v>
                </c:pt>
                <c:pt idx="3447">
                  <c:v>70.400000000000006</c:v>
                </c:pt>
                <c:pt idx="3448">
                  <c:v>70.400000000000006</c:v>
                </c:pt>
                <c:pt idx="3449">
                  <c:v>70.400000000000006</c:v>
                </c:pt>
                <c:pt idx="3450">
                  <c:v>70.400000000000006</c:v>
                </c:pt>
                <c:pt idx="3451">
                  <c:v>70.3</c:v>
                </c:pt>
                <c:pt idx="3452">
                  <c:v>70.3</c:v>
                </c:pt>
                <c:pt idx="3453">
                  <c:v>70.3</c:v>
                </c:pt>
                <c:pt idx="3454">
                  <c:v>70.3</c:v>
                </c:pt>
                <c:pt idx="3455">
                  <c:v>70.3</c:v>
                </c:pt>
                <c:pt idx="3456">
                  <c:v>70.3</c:v>
                </c:pt>
                <c:pt idx="3457">
                  <c:v>70.3</c:v>
                </c:pt>
                <c:pt idx="3458">
                  <c:v>70.3</c:v>
                </c:pt>
                <c:pt idx="3459">
                  <c:v>70.3</c:v>
                </c:pt>
                <c:pt idx="3460">
                  <c:v>70.3</c:v>
                </c:pt>
                <c:pt idx="3461">
                  <c:v>70.3</c:v>
                </c:pt>
                <c:pt idx="3462">
                  <c:v>70.2</c:v>
                </c:pt>
                <c:pt idx="3463">
                  <c:v>70.2</c:v>
                </c:pt>
                <c:pt idx="3464">
                  <c:v>70.2</c:v>
                </c:pt>
                <c:pt idx="3465">
                  <c:v>70.2</c:v>
                </c:pt>
                <c:pt idx="3466">
                  <c:v>70.2</c:v>
                </c:pt>
                <c:pt idx="3467">
                  <c:v>70.2</c:v>
                </c:pt>
                <c:pt idx="3468">
                  <c:v>70.099999999999994</c:v>
                </c:pt>
                <c:pt idx="3469">
                  <c:v>70.099999999999994</c:v>
                </c:pt>
                <c:pt idx="3470">
                  <c:v>70.099999999999994</c:v>
                </c:pt>
                <c:pt idx="3471">
                  <c:v>70.099999999999994</c:v>
                </c:pt>
                <c:pt idx="3472">
                  <c:v>70.099999999999994</c:v>
                </c:pt>
                <c:pt idx="3473">
                  <c:v>70.099999999999994</c:v>
                </c:pt>
                <c:pt idx="3474">
                  <c:v>70</c:v>
                </c:pt>
                <c:pt idx="3475">
                  <c:v>70</c:v>
                </c:pt>
                <c:pt idx="3476">
                  <c:v>70</c:v>
                </c:pt>
                <c:pt idx="3477">
                  <c:v>70</c:v>
                </c:pt>
                <c:pt idx="3478">
                  <c:v>69.900000000000006</c:v>
                </c:pt>
                <c:pt idx="3479">
                  <c:v>69.900000000000006</c:v>
                </c:pt>
                <c:pt idx="3480">
                  <c:v>69.8</c:v>
                </c:pt>
                <c:pt idx="3481">
                  <c:v>69.8</c:v>
                </c:pt>
                <c:pt idx="3482">
                  <c:v>69.8</c:v>
                </c:pt>
                <c:pt idx="3483">
                  <c:v>69.8</c:v>
                </c:pt>
                <c:pt idx="3484">
                  <c:v>69.7</c:v>
                </c:pt>
                <c:pt idx="3485">
                  <c:v>69.7</c:v>
                </c:pt>
                <c:pt idx="3486">
                  <c:v>69.7</c:v>
                </c:pt>
                <c:pt idx="3487">
                  <c:v>69.7</c:v>
                </c:pt>
                <c:pt idx="3488">
                  <c:v>69.7</c:v>
                </c:pt>
                <c:pt idx="3489">
                  <c:v>69.7</c:v>
                </c:pt>
                <c:pt idx="3490">
                  <c:v>69.7</c:v>
                </c:pt>
                <c:pt idx="3491">
                  <c:v>69.7</c:v>
                </c:pt>
                <c:pt idx="3492">
                  <c:v>69.7</c:v>
                </c:pt>
                <c:pt idx="3493">
                  <c:v>69.599999999999994</c:v>
                </c:pt>
                <c:pt idx="3494">
                  <c:v>69.599999999999994</c:v>
                </c:pt>
                <c:pt idx="3495">
                  <c:v>69.599999999999994</c:v>
                </c:pt>
                <c:pt idx="3496">
                  <c:v>69.599999999999994</c:v>
                </c:pt>
                <c:pt idx="3497">
                  <c:v>69.599999999999994</c:v>
                </c:pt>
                <c:pt idx="3498">
                  <c:v>69.599999999999994</c:v>
                </c:pt>
                <c:pt idx="3499">
                  <c:v>69.599999999999994</c:v>
                </c:pt>
                <c:pt idx="3500">
                  <c:v>69.599999999999994</c:v>
                </c:pt>
                <c:pt idx="3501">
                  <c:v>69.599999999999994</c:v>
                </c:pt>
                <c:pt idx="3502">
                  <c:v>69.599999999999994</c:v>
                </c:pt>
                <c:pt idx="3503">
                  <c:v>69.599999999999994</c:v>
                </c:pt>
                <c:pt idx="3504">
                  <c:v>69.599999999999994</c:v>
                </c:pt>
                <c:pt idx="3505">
                  <c:v>69.599999999999994</c:v>
                </c:pt>
                <c:pt idx="3506">
                  <c:v>69.599999999999994</c:v>
                </c:pt>
                <c:pt idx="3507">
                  <c:v>69.599999999999994</c:v>
                </c:pt>
                <c:pt idx="3508">
                  <c:v>69.599999999999994</c:v>
                </c:pt>
                <c:pt idx="3509">
                  <c:v>69.599999999999994</c:v>
                </c:pt>
                <c:pt idx="3510">
                  <c:v>69.599999999999994</c:v>
                </c:pt>
                <c:pt idx="3511">
                  <c:v>69.599999999999994</c:v>
                </c:pt>
                <c:pt idx="3512">
                  <c:v>69.599999999999994</c:v>
                </c:pt>
                <c:pt idx="3513">
                  <c:v>69.599999999999994</c:v>
                </c:pt>
                <c:pt idx="3514">
                  <c:v>69.599999999999994</c:v>
                </c:pt>
                <c:pt idx="3515">
                  <c:v>69.7</c:v>
                </c:pt>
                <c:pt idx="3516">
                  <c:v>69.7</c:v>
                </c:pt>
                <c:pt idx="3517">
                  <c:v>69.7</c:v>
                </c:pt>
                <c:pt idx="3518">
                  <c:v>69.7</c:v>
                </c:pt>
                <c:pt idx="3519">
                  <c:v>69.7</c:v>
                </c:pt>
                <c:pt idx="3520">
                  <c:v>69.7</c:v>
                </c:pt>
                <c:pt idx="3521">
                  <c:v>69.7</c:v>
                </c:pt>
                <c:pt idx="3522">
                  <c:v>69.7</c:v>
                </c:pt>
                <c:pt idx="3523">
                  <c:v>69.7</c:v>
                </c:pt>
                <c:pt idx="3524">
                  <c:v>69.7</c:v>
                </c:pt>
                <c:pt idx="3525">
                  <c:v>69.7</c:v>
                </c:pt>
                <c:pt idx="3526">
                  <c:v>69.7</c:v>
                </c:pt>
                <c:pt idx="3527">
                  <c:v>69.7</c:v>
                </c:pt>
                <c:pt idx="3528">
                  <c:v>69.7</c:v>
                </c:pt>
                <c:pt idx="3529">
                  <c:v>69.7</c:v>
                </c:pt>
                <c:pt idx="3530">
                  <c:v>69.7</c:v>
                </c:pt>
                <c:pt idx="3531">
                  <c:v>69.7</c:v>
                </c:pt>
                <c:pt idx="3532">
                  <c:v>69.7</c:v>
                </c:pt>
                <c:pt idx="3533">
                  <c:v>69.7</c:v>
                </c:pt>
                <c:pt idx="3534">
                  <c:v>69.8</c:v>
                </c:pt>
                <c:pt idx="3535">
                  <c:v>69.8</c:v>
                </c:pt>
                <c:pt idx="3536">
                  <c:v>69.8</c:v>
                </c:pt>
                <c:pt idx="3537">
                  <c:v>69.8</c:v>
                </c:pt>
                <c:pt idx="3538">
                  <c:v>69.8</c:v>
                </c:pt>
                <c:pt idx="3539">
                  <c:v>69.8</c:v>
                </c:pt>
                <c:pt idx="3540">
                  <c:v>69.8</c:v>
                </c:pt>
                <c:pt idx="3541">
                  <c:v>69.8</c:v>
                </c:pt>
                <c:pt idx="3542">
                  <c:v>69.8</c:v>
                </c:pt>
                <c:pt idx="3543">
                  <c:v>69.8</c:v>
                </c:pt>
                <c:pt idx="3544">
                  <c:v>69.8</c:v>
                </c:pt>
                <c:pt idx="3545">
                  <c:v>69.8</c:v>
                </c:pt>
                <c:pt idx="3546">
                  <c:v>69.8</c:v>
                </c:pt>
                <c:pt idx="3547">
                  <c:v>69.8</c:v>
                </c:pt>
                <c:pt idx="3548">
                  <c:v>69.8</c:v>
                </c:pt>
                <c:pt idx="3549">
                  <c:v>69.8</c:v>
                </c:pt>
                <c:pt idx="3550">
                  <c:v>69.8</c:v>
                </c:pt>
                <c:pt idx="3551">
                  <c:v>69.8</c:v>
                </c:pt>
                <c:pt idx="3552">
                  <c:v>69.8</c:v>
                </c:pt>
                <c:pt idx="3553">
                  <c:v>69.8</c:v>
                </c:pt>
                <c:pt idx="3554">
                  <c:v>69.8</c:v>
                </c:pt>
                <c:pt idx="3555">
                  <c:v>69.8</c:v>
                </c:pt>
                <c:pt idx="3556">
                  <c:v>69.8</c:v>
                </c:pt>
                <c:pt idx="3557">
                  <c:v>69.8</c:v>
                </c:pt>
                <c:pt idx="3558">
                  <c:v>69.8</c:v>
                </c:pt>
                <c:pt idx="3559">
                  <c:v>69.8</c:v>
                </c:pt>
                <c:pt idx="3560">
                  <c:v>69.8</c:v>
                </c:pt>
                <c:pt idx="3561">
                  <c:v>69.7</c:v>
                </c:pt>
                <c:pt idx="3562">
                  <c:v>69.7</c:v>
                </c:pt>
                <c:pt idx="3563">
                  <c:v>70.400000000000006</c:v>
                </c:pt>
                <c:pt idx="3564">
                  <c:v>70.400000000000006</c:v>
                </c:pt>
                <c:pt idx="3565">
                  <c:v>71</c:v>
                </c:pt>
                <c:pt idx="3566">
                  <c:v>71</c:v>
                </c:pt>
                <c:pt idx="3567">
                  <c:v>71.7</c:v>
                </c:pt>
                <c:pt idx="3568">
                  <c:v>71.7</c:v>
                </c:pt>
                <c:pt idx="3569">
                  <c:v>71.7</c:v>
                </c:pt>
                <c:pt idx="3570">
                  <c:v>72.3</c:v>
                </c:pt>
                <c:pt idx="3571">
                  <c:v>72.3</c:v>
                </c:pt>
                <c:pt idx="3572">
                  <c:v>72.8</c:v>
                </c:pt>
                <c:pt idx="3573">
                  <c:v>72.8</c:v>
                </c:pt>
                <c:pt idx="3574">
                  <c:v>73.099999999999994</c:v>
                </c:pt>
                <c:pt idx="3575">
                  <c:v>73.099999999999994</c:v>
                </c:pt>
                <c:pt idx="3576">
                  <c:v>73.400000000000006</c:v>
                </c:pt>
                <c:pt idx="3577">
                  <c:v>73.400000000000006</c:v>
                </c:pt>
                <c:pt idx="3578">
                  <c:v>73.7</c:v>
                </c:pt>
                <c:pt idx="3579">
                  <c:v>73.7</c:v>
                </c:pt>
                <c:pt idx="3580">
                  <c:v>74</c:v>
                </c:pt>
                <c:pt idx="3581">
                  <c:v>74</c:v>
                </c:pt>
                <c:pt idx="3582">
                  <c:v>74.400000000000006</c:v>
                </c:pt>
                <c:pt idx="3583">
                  <c:v>74.400000000000006</c:v>
                </c:pt>
                <c:pt idx="3584">
                  <c:v>74.7</c:v>
                </c:pt>
                <c:pt idx="3585">
                  <c:v>74.7</c:v>
                </c:pt>
                <c:pt idx="3586">
                  <c:v>74.8</c:v>
                </c:pt>
                <c:pt idx="3587">
                  <c:v>74.8</c:v>
                </c:pt>
                <c:pt idx="3588">
                  <c:v>75.099999999999994</c:v>
                </c:pt>
                <c:pt idx="3589">
                  <c:v>75.099999999999994</c:v>
                </c:pt>
                <c:pt idx="3590">
                  <c:v>75.400000000000006</c:v>
                </c:pt>
                <c:pt idx="3591">
                  <c:v>75.400000000000006</c:v>
                </c:pt>
                <c:pt idx="3592">
                  <c:v>75.7</c:v>
                </c:pt>
                <c:pt idx="3593">
                  <c:v>75.7</c:v>
                </c:pt>
                <c:pt idx="3594">
                  <c:v>75.7</c:v>
                </c:pt>
                <c:pt idx="3595">
                  <c:v>75.400000000000006</c:v>
                </c:pt>
                <c:pt idx="3596">
                  <c:v>75.400000000000006</c:v>
                </c:pt>
                <c:pt idx="3597">
                  <c:v>75.3</c:v>
                </c:pt>
                <c:pt idx="3598">
                  <c:v>75.3</c:v>
                </c:pt>
                <c:pt idx="3599">
                  <c:v>75.2</c:v>
                </c:pt>
                <c:pt idx="3600">
                  <c:v>75.2</c:v>
                </c:pt>
                <c:pt idx="3601">
                  <c:v>75.2</c:v>
                </c:pt>
                <c:pt idx="3602">
                  <c:v>75.2</c:v>
                </c:pt>
                <c:pt idx="3603">
                  <c:v>75.099999999999994</c:v>
                </c:pt>
                <c:pt idx="3604">
                  <c:v>75.099999999999994</c:v>
                </c:pt>
                <c:pt idx="3605">
                  <c:v>75.099999999999994</c:v>
                </c:pt>
                <c:pt idx="3606">
                  <c:v>75.099999999999994</c:v>
                </c:pt>
                <c:pt idx="3607">
                  <c:v>75.2</c:v>
                </c:pt>
                <c:pt idx="3608">
                  <c:v>75.2</c:v>
                </c:pt>
                <c:pt idx="3609">
                  <c:v>75.099999999999994</c:v>
                </c:pt>
                <c:pt idx="3610">
                  <c:v>75.099999999999994</c:v>
                </c:pt>
                <c:pt idx="3611">
                  <c:v>75.599999999999994</c:v>
                </c:pt>
                <c:pt idx="3612">
                  <c:v>75.599999999999994</c:v>
                </c:pt>
                <c:pt idx="3613">
                  <c:v>75.599999999999994</c:v>
                </c:pt>
                <c:pt idx="3614">
                  <c:v>75.7</c:v>
                </c:pt>
                <c:pt idx="3615">
                  <c:v>75.7</c:v>
                </c:pt>
                <c:pt idx="3616">
                  <c:v>76</c:v>
                </c:pt>
                <c:pt idx="3617">
                  <c:v>76</c:v>
                </c:pt>
                <c:pt idx="3618">
                  <c:v>75.900000000000006</c:v>
                </c:pt>
                <c:pt idx="3619">
                  <c:v>75.900000000000006</c:v>
                </c:pt>
                <c:pt idx="3620">
                  <c:v>75.8</c:v>
                </c:pt>
                <c:pt idx="3621">
                  <c:v>75.8</c:v>
                </c:pt>
                <c:pt idx="3622">
                  <c:v>75.8</c:v>
                </c:pt>
                <c:pt idx="3623">
                  <c:v>75.8</c:v>
                </c:pt>
                <c:pt idx="3624">
                  <c:v>75.7</c:v>
                </c:pt>
                <c:pt idx="3625">
                  <c:v>75.7</c:v>
                </c:pt>
                <c:pt idx="3626">
                  <c:v>75.7</c:v>
                </c:pt>
                <c:pt idx="3627">
                  <c:v>75.7</c:v>
                </c:pt>
                <c:pt idx="3628">
                  <c:v>75.599999999999994</c:v>
                </c:pt>
                <c:pt idx="3629">
                  <c:v>75.599999999999994</c:v>
                </c:pt>
                <c:pt idx="3630">
                  <c:v>75.599999999999994</c:v>
                </c:pt>
                <c:pt idx="3631">
                  <c:v>75.5</c:v>
                </c:pt>
                <c:pt idx="3632">
                  <c:v>75.5</c:v>
                </c:pt>
                <c:pt idx="3633">
                  <c:v>75.5</c:v>
                </c:pt>
                <c:pt idx="3634">
                  <c:v>75.5</c:v>
                </c:pt>
                <c:pt idx="3635">
                  <c:v>75.400000000000006</c:v>
                </c:pt>
                <c:pt idx="3636">
                  <c:v>75.400000000000006</c:v>
                </c:pt>
                <c:pt idx="3637">
                  <c:v>75.3</c:v>
                </c:pt>
                <c:pt idx="3638">
                  <c:v>75.3</c:v>
                </c:pt>
                <c:pt idx="3639">
                  <c:v>75.3</c:v>
                </c:pt>
                <c:pt idx="3640">
                  <c:v>75.3</c:v>
                </c:pt>
                <c:pt idx="3641">
                  <c:v>75.2</c:v>
                </c:pt>
                <c:pt idx="3642">
                  <c:v>75.2</c:v>
                </c:pt>
                <c:pt idx="3643">
                  <c:v>75.099999999999994</c:v>
                </c:pt>
                <c:pt idx="3644">
                  <c:v>75.099999999999994</c:v>
                </c:pt>
                <c:pt idx="3645">
                  <c:v>74.900000000000006</c:v>
                </c:pt>
                <c:pt idx="3646">
                  <c:v>74.900000000000006</c:v>
                </c:pt>
                <c:pt idx="3647">
                  <c:v>74.7</c:v>
                </c:pt>
                <c:pt idx="3648">
                  <c:v>74.7</c:v>
                </c:pt>
                <c:pt idx="3649">
                  <c:v>74.5</c:v>
                </c:pt>
                <c:pt idx="3650">
                  <c:v>74.5</c:v>
                </c:pt>
                <c:pt idx="3651">
                  <c:v>74.5</c:v>
                </c:pt>
                <c:pt idx="3652">
                  <c:v>74.5</c:v>
                </c:pt>
                <c:pt idx="3653">
                  <c:v>74.5</c:v>
                </c:pt>
                <c:pt idx="3654">
                  <c:v>74.5</c:v>
                </c:pt>
                <c:pt idx="3655">
                  <c:v>74.5</c:v>
                </c:pt>
                <c:pt idx="3656">
                  <c:v>74.5</c:v>
                </c:pt>
                <c:pt idx="3657">
                  <c:v>74.5</c:v>
                </c:pt>
                <c:pt idx="3658">
                  <c:v>74.5</c:v>
                </c:pt>
                <c:pt idx="3659">
                  <c:v>74.5</c:v>
                </c:pt>
                <c:pt idx="3660">
                  <c:v>74.5</c:v>
                </c:pt>
                <c:pt idx="3661">
                  <c:v>74.5</c:v>
                </c:pt>
                <c:pt idx="3662">
                  <c:v>75</c:v>
                </c:pt>
                <c:pt idx="3663">
                  <c:v>75</c:v>
                </c:pt>
                <c:pt idx="3664">
                  <c:v>75.3</c:v>
                </c:pt>
                <c:pt idx="3665">
                  <c:v>75.3</c:v>
                </c:pt>
                <c:pt idx="3666">
                  <c:v>75.2</c:v>
                </c:pt>
                <c:pt idx="3667">
                  <c:v>75.2</c:v>
                </c:pt>
                <c:pt idx="3668">
                  <c:v>75.2</c:v>
                </c:pt>
                <c:pt idx="3669">
                  <c:v>75.099999999999994</c:v>
                </c:pt>
                <c:pt idx="3670">
                  <c:v>75.099999999999994</c:v>
                </c:pt>
                <c:pt idx="3671">
                  <c:v>75.099999999999994</c:v>
                </c:pt>
                <c:pt idx="3672">
                  <c:v>75.099999999999994</c:v>
                </c:pt>
                <c:pt idx="3673">
                  <c:v>75.099999999999994</c:v>
                </c:pt>
                <c:pt idx="3674">
                  <c:v>75.099999999999994</c:v>
                </c:pt>
                <c:pt idx="3675">
                  <c:v>75</c:v>
                </c:pt>
                <c:pt idx="3676">
                  <c:v>75</c:v>
                </c:pt>
                <c:pt idx="3677">
                  <c:v>75</c:v>
                </c:pt>
                <c:pt idx="3678">
                  <c:v>75</c:v>
                </c:pt>
                <c:pt idx="3679">
                  <c:v>75</c:v>
                </c:pt>
                <c:pt idx="3680">
                  <c:v>75</c:v>
                </c:pt>
                <c:pt idx="3681">
                  <c:v>75</c:v>
                </c:pt>
                <c:pt idx="3682">
                  <c:v>75</c:v>
                </c:pt>
                <c:pt idx="3683">
                  <c:v>75</c:v>
                </c:pt>
                <c:pt idx="3684">
                  <c:v>75</c:v>
                </c:pt>
                <c:pt idx="3685">
                  <c:v>75</c:v>
                </c:pt>
                <c:pt idx="3686">
                  <c:v>75</c:v>
                </c:pt>
                <c:pt idx="3687">
                  <c:v>75</c:v>
                </c:pt>
                <c:pt idx="3688">
                  <c:v>74.900000000000006</c:v>
                </c:pt>
                <c:pt idx="3689">
                  <c:v>74.900000000000006</c:v>
                </c:pt>
                <c:pt idx="3690">
                  <c:v>74.900000000000006</c:v>
                </c:pt>
                <c:pt idx="3691">
                  <c:v>74.900000000000006</c:v>
                </c:pt>
                <c:pt idx="3692">
                  <c:v>74.900000000000006</c:v>
                </c:pt>
                <c:pt idx="3693">
                  <c:v>74.900000000000006</c:v>
                </c:pt>
                <c:pt idx="3694">
                  <c:v>74.900000000000006</c:v>
                </c:pt>
                <c:pt idx="3695">
                  <c:v>74.900000000000006</c:v>
                </c:pt>
                <c:pt idx="3696">
                  <c:v>74.900000000000006</c:v>
                </c:pt>
                <c:pt idx="3697">
                  <c:v>74.900000000000006</c:v>
                </c:pt>
                <c:pt idx="3698">
                  <c:v>74.900000000000006</c:v>
                </c:pt>
                <c:pt idx="3699">
                  <c:v>74.900000000000006</c:v>
                </c:pt>
                <c:pt idx="3700">
                  <c:v>74.900000000000006</c:v>
                </c:pt>
                <c:pt idx="3701">
                  <c:v>74.900000000000006</c:v>
                </c:pt>
                <c:pt idx="3702">
                  <c:v>74.900000000000006</c:v>
                </c:pt>
                <c:pt idx="3703">
                  <c:v>74.900000000000006</c:v>
                </c:pt>
                <c:pt idx="3704">
                  <c:v>74.900000000000006</c:v>
                </c:pt>
                <c:pt idx="3705">
                  <c:v>74.900000000000006</c:v>
                </c:pt>
                <c:pt idx="3706">
                  <c:v>74.900000000000006</c:v>
                </c:pt>
                <c:pt idx="3707">
                  <c:v>74.900000000000006</c:v>
                </c:pt>
                <c:pt idx="3708">
                  <c:v>74.900000000000006</c:v>
                </c:pt>
                <c:pt idx="3709">
                  <c:v>74.900000000000006</c:v>
                </c:pt>
                <c:pt idx="3710">
                  <c:v>74.900000000000006</c:v>
                </c:pt>
                <c:pt idx="3711">
                  <c:v>74.900000000000006</c:v>
                </c:pt>
                <c:pt idx="3712">
                  <c:v>74.900000000000006</c:v>
                </c:pt>
                <c:pt idx="3713">
                  <c:v>74.900000000000006</c:v>
                </c:pt>
                <c:pt idx="3714">
                  <c:v>74.900000000000006</c:v>
                </c:pt>
                <c:pt idx="3715">
                  <c:v>74.900000000000006</c:v>
                </c:pt>
                <c:pt idx="3716">
                  <c:v>74.900000000000006</c:v>
                </c:pt>
                <c:pt idx="3717">
                  <c:v>74.900000000000006</c:v>
                </c:pt>
                <c:pt idx="3718">
                  <c:v>74.900000000000006</c:v>
                </c:pt>
                <c:pt idx="3719">
                  <c:v>74.900000000000006</c:v>
                </c:pt>
                <c:pt idx="3720">
                  <c:v>74.900000000000006</c:v>
                </c:pt>
                <c:pt idx="3721">
                  <c:v>74.900000000000006</c:v>
                </c:pt>
                <c:pt idx="3722">
                  <c:v>75</c:v>
                </c:pt>
                <c:pt idx="3723">
                  <c:v>75</c:v>
                </c:pt>
                <c:pt idx="3724">
                  <c:v>75</c:v>
                </c:pt>
                <c:pt idx="3725">
                  <c:v>75</c:v>
                </c:pt>
                <c:pt idx="3726">
                  <c:v>75</c:v>
                </c:pt>
                <c:pt idx="3727">
                  <c:v>75</c:v>
                </c:pt>
                <c:pt idx="3728">
                  <c:v>75</c:v>
                </c:pt>
                <c:pt idx="3729">
                  <c:v>75</c:v>
                </c:pt>
                <c:pt idx="3730">
                  <c:v>75</c:v>
                </c:pt>
                <c:pt idx="3731">
                  <c:v>75</c:v>
                </c:pt>
                <c:pt idx="3732">
                  <c:v>75</c:v>
                </c:pt>
                <c:pt idx="3733">
                  <c:v>74.900000000000006</c:v>
                </c:pt>
                <c:pt idx="3734">
                  <c:v>74.900000000000006</c:v>
                </c:pt>
                <c:pt idx="3735">
                  <c:v>74.900000000000006</c:v>
                </c:pt>
                <c:pt idx="3736">
                  <c:v>74.900000000000006</c:v>
                </c:pt>
                <c:pt idx="3737">
                  <c:v>74.900000000000006</c:v>
                </c:pt>
                <c:pt idx="3738">
                  <c:v>74.900000000000006</c:v>
                </c:pt>
                <c:pt idx="3739">
                  <c:v>74.8</c:v>
                </c:pt>
                <c:pt idx="3740">
                  <c:v>74.8</c:v>
                </c:pt>
                <c:pt idx="3741">
                  <c:v>74.8</c:v>
                </c:pt>
                <c:pt idx="3742">
                  <c:v>74.8</c:v>
                </c:pt>
                <c:pt idx="3743">
                  <c:v>74.8</c:v>
                </c:pt>
                <c:pt idx="3744">
                  <c:v>74.8</c:v>
                </c:pt>
                <c:pt idx="3745">
                  <c:v>74.7</c:v>
                </c:pt>
                <c:pt idx="3746">
                  <c:v>74.7</c:v>
                </c:pt>
                <c:pt idx="3747">
                  <c:v>74.7</c:v>
                </c:pt>
                <c:pt idx="3748">
                  <c:v>74.7</c:v>
                </c:pt>
                <c:pt idx="3749">
                  <c:v>74.7</c:v>
                </c:pt>
                <c:pt idx="3750">
                  <c:v>74.599999999999994</c:v>
                </c:pt>
                <c:pt idx="3751">
                  <c:v>74.599999999999994</c:v>
                </c:pt>
                <c:pt idx="3752">
                  <c:v>74.599999999999994</c:v>
                </c:pt>
                <c:pt idx="3753">
                  <c:v>74.599999999999994</c:v>
                </c:pt>
                <c:pt idx="3754">
                  <c:v>74.5</c:v>
                </c:pt>
                <c:pt idx="3755">
                  <c:v>74.5</c:v>
                </c:pt>
                <c:pt idx="3756">
                  <c:v>74.5</c:v>
                </c:pt>
                <c:pt idx="3757">
                  <c:v>74.5</c:v>
                </c:pt>
                <c:pt idx="3758">
                  <c:v>74.400000000000006</c:v>
                </c:pt>
                <c:pt idx="3759">
                  <c:v>74.400000000000006</c:v>
                </c:pt>
                <c:pt idx="3760">
                  <c:v>74.400000000000006</c:v>
                </c:pt>
                <c:pt idx="3761">
                  <c:v>74.400000000000006</c:v>
                </c:pt>
                <c:pt idx="3762">
                  <c:v>74.400000000000006</c:v>
                </c:pt>
                <c:pt idx="3763">
                  <c:v>74.400000000000006</c:v>
                </c:pt>
                <c:pt idx="3764">
                  <c:v>74.400000000000006</c:v>
                </c:pt>
                <c:pt idx="3765">
                  <c:v>74.400000000000006</c:v>
                </c:pt>
                <c:pt idx="3766">
                  <c:v>74.3</c:v>
                </c:pt>
                <c:pt idx="3767">
                  <c:v>74.3</c:v>
                </c:pt>
                <c:pt idx="3768">
                  <c:v>74.3</c:v>
                </c:pt>
                <c:pt idx="3769">
                  <c:v>74.3</c:v>
                </c:pt>
                <c:pt idx="3770">
                  <c:v>74.3</c:v>
                </c:pt>
                <c:pt idx="3771">
                  <c:v>74.3</c:v>
                </c:pt>
                <c:pt idx="3772">
                  <c:v>74.3</c:v>
                </c:pt>
                <c:pt idx="3773">
                  <c:v>74.3</c:v>
                </c:pt>
                <c:pt idx="3774">
                  <c:v>74.3</c:v>
                </c:pt>
                <c:pt idx="3775">
                  <c:v>74.2</c:v>
                </c:pt>
                <c:pt idx="3776">
                  <c:v>74.2</c:v>
                </c:pt>
                <c:pt idx="3777">
                  <c:v>74.2</c:v>
                </c:pt>
                <c:pt idx="3778">
                  <c:v>74.2</c:v>
                </c:pt>
                <c:pt idx="3779">
                  <c:v>74.2</c:v>
                </c:pt>
                <c:pt idx="3780">
                  <c:v>74.2</c:v>
                </c:pt>
                <c:pt idx="3781">
                  <c:v>74.2</c:v>
                </c:pt>
                <c:pt idx="3782">
                  <c:v>74.2</c:v>
                </c:pt>
                <c:pt idx="3783">
                  <c:v>74.2</c:v>
                </c:pt>
                <c:pt idx="3784">
                  <c:v>74.2</c:v>
                </c:pt>
                <c:pt idx="3785">
                  <c:v>74.2</c:v>
                </c:pt>
                <c:pt idx="3786">
                  <c:v>74.2</c:v>
                </c:pt>
                <c:pt idx="3787">
                  <c:v>74.2</c:v>
                </c:pt>
                <c:pt idx="3788">
                  <c:v>74.2</c:v>
                </c:pt>
                <c:pt idx="3789">
                  <c:v>74.2</c:v>
                </c:pt>
                <c:pt idx="3790">
                  <c:v>74.2</c:v>
                </c:pt>
                <c:pt idx="3791">
                  <c:v>74.2</c:v>
                </c:pt>
                <c:pt idx="3792">
                  <c:v>74.2</c:v>
                </c:pt>
                <c:pt idx="3793">
                  <c:v>74.2</c:v>
                </c:pt>
                <c:pt idx="3794">
                  <c:v>74.2</c:v>
                </c:pt>
                <c:pt idx="3795">
                  <c:v>74.2</c:v>
                </c:pt>
                <c:pt idx="3796">
                  <c:v>74.099999999999994</c:v>
                </c:pt>
                <c:pt idx="3797">
                  <c:v>74.099999999999994</c:v>
                </c:pt>
                <c:pt idx="3798">
                  <c:v>74.099999999999994</c:v>
                </c:pt>
                <c:pt idx="3799">
                  <c:v>74.099999999999994</c:v>
                </c:pt>
                <c:pt idx="3800">
                  <c:v>74.099999999999994</c:v>
                </c:pt>
                <c:pt idx="3801">
                  <c:v>74.099999999999994</c:v>
                </c:pt>
                <c:pt idx="3802">
                  <c:v>74.099999999999994</c:v>
                </c:pt>
                <c:pt idx="3803">
                  <c:v>74.099999999999994</c:v>
                </c:pt>
                <c:pt idx="3804">
                  <c:v>74.099999999999994</c:v>
                </c:pt>
                <c:pt idx="3805">
                  <c:v>74.099999999999994</c:v>
                </c:pt>
                <c:pt idx="3806">
                  <c:v>74.099999999999994</c:v>
                </c:pt>
                <c:pt idx="3807">
                  <c:v>74.099999999999994</c:v>
                </c:pt>
                <c:pt idx="3808">
                  <c:v>74.099999999999994</c:v>
                </c:pt>
                <c:pt idx="3809">
                  <c:v>74.099999999999994</c:v>
                </c:pt>
                <c:pt idx="3810">
                  <c:v>74.099999999999994</c:v>
                </c:pt>
                <c:pt idx="3811">
                  <c:v>74.099999999999994</c:v>
                </c:pt>
                <c:pt idx="3812">
                  <c:v>74.099999999999994</c:v>
                </c:pt>
                <c:pt idx="3813">
                  <c:v>74.099999999999994</c:v>
                </c:pt>
                <c:pt idx="3814">
                  <c:v>74.099999999999994</c:v>
                </c:pt>
                <c:pt idx="3815">
                  <c:v>74.099999999999994</c:v>
                </c:pt>
                <c:pt idx="3816">
                  <c:v>74.099999999999994</c:v>
                </c:pt>
                <c:pt idx="3817">
                  <c:v>74.099999999999994</c:v>
                </c:pt>
                <c:pt idx="3818">
                  <c:v>74.099999999999994</c:v>
                </c:pt>
                <c:pt idx="3819">
                  <c:v>74.099999999999994</c:v>
                </c:pt>
                <c:pt idx="3820">
                  <c:v>74.099999999999994</c:v>
                </c:pt>
                <c:pt idx="3821">
                  <c:v>74.099999999999994</c:v>
                </c:pt>
                <c:pt idx="3822">
                  <c:v>74.099999999999994</c:v>
                </c:pt>
                <c:pt idx="3823">
                  <c:v>74.099999999999994</c:v>
                </c:pt>
                <c:pt idx="3824">
                  <c:v>74.099999999999994</c:v>
                </c:pt>
                <c:pt idx="3825">
                  <c:v>74.099999999999994</c:v>
                </c:pt>
                <c:pt idx="3826">
                  <c:v>74.099999999999994</c:v>
                </c:pt>
                <c:pt idx="3827">
                  <c:v>74.099999999999994</c:v>
                </c:pt>
                <c:pt idx="3828">
                  <c:v>74.099999999999994</c:v>
                </c:pt>
                <c:pt idx="3829">
                  <c:v>74.099999999999994</c:v>
                </c:pt>
                <c:pt idx="3830">
                  <c:v>74</c:v>
                </c:pt>
                <c:pt idx="3831">
                  <c:v>74</c:v>
                </c:pt>
                <c:pt idx="3832">
                  <c:v>74</c:v>
                </c:pt>
                <c:pt idx="3833">
                  <c:v>74</c:v>
                </c:pt>
                <c:pt idx="3834">
                  <c:v>74</c:v>
                </c:pt>
                <c:pt idx="3835">
                  <c:v>74</c:v>
                </c:pt>
                <c:pt idx="3836">
                  <c:v>74.400000000000006</c:v>
                </c:pt>
                <c:pt idx="3837">
                  <c:v>74.400000000000006</c:v>
                </c:pt>
                <c:pt idx="3838">
                  <c:v>74.8</c:v>
                </c:pt>
                <c:pt idx="3839">
                  <c:v>74.8</c:v>
                </c:pt>
                <c:pt idx="3840">
                  <c:v>74.7</c:v>
                </c:pt>
                <c:pt idx="3841">
                  <c:v>74.7</c:v>
                </c:pt>
                <c:pt idx="3842">
                  <c:v>74.599999999999994</c:v>
                </c:pt>
                <c:pt idx="3843">
                  <c:v>74.599999999999994</c:v>
                </c:pt>
                <c:pt idx="3844">
                  <c:v>74.599999999999994</c:v>
                </c:pt>
                <c:pt idx="3845">
                  <c:v>74.599999999999994</c:v>
                </c:pt>
                <c:pt idx="3846">
                  <c:v>74.599999999999994</c:v>
                </c:pt>
                <c:pt idx="3847">
                  <c:v>74.599999999999994</c:v>
                </c:pt>
                <c:pt idx="3848">
                  <c:v>74.599999999999994</c:v>
                </c:pt>
                <c:pt idx="3849">
                  <c:v>74.599999999999994</c:v>
                </c:pt>
                <c:pt idx="3850">
                  <c:v>74.599999999999994</c:v>
                </c:pt>
                <c:pt idx="3851">
                  <c:v>74.5</c:v>
                </c:pt>
                <c:pt idx="3852">
                  <c:v>74.5</c:v>
                </c:pt>
                <c:pt idx="3853">
                  <c:v>74.5</c:v>
                </c:pt>
                <c:pt idx="3854">
                  <c:v>74.5</c:v>
                </c:pt>
                <c:pt idx="3855">
                  <c:v>74.5</c:v>
                </c:pt>
                <c:pt idx="3856">
                  <c:v>74.5</c:v>
                </c:pt>
                <c:pt idx="3857">
                  <c:v>74.5</c:v>
                </c:pt>
                <c:pt idx="3858">
                  <c:v>74.5</c:v>
                </c:pt>
                <c:pt idx="3859">
                  <c:v>74.5</c:v>
                </c:pt>
                <c:pt idx="3860">
                  <c:v>74.5</c:v>
                </c:pt>
                <c:pt idx="3861">
                  <c:v>74.5</c:v>
                </c:pt>
                <c:pt idx="3862">
                  <c:v>74.5</c:v>
                </c:pt>
                <c:pt idx="3863">
                  <c:v>74.5</c:v>
                </c:pt>
                <c:pt idx="3864">
                  <c:v>74.5</c:v>
                </c:pt>
                <c:pt idx="3865">
                  <c:v>74.5</c:v>
                </c:pt>
                <c:pt idx="3866">
                  <c:v>74.5</c:v>
                </c:pt>
                <c:pt idx="3867">
                  <c:v>74.5</c:v>
                </c:pt>
                <c:pt idx="3868">
                  <c:v>74.5</c:v>
                </c:pt>
                <c:pt idx="3869">
                  <c:v>74.5</c:v>
                </c:pt>
                <c:pt idx="3870">
                  <c:v>74.5</c:v>
                </c:pt>
                <c:pt idx="3871">
                  <c:v>74.5</c:v>
                </c:pt>
                <c:pt idx="3872">
                  <c:v>74.5</c:v>
                </c:pt>
                <c:pt idx="3873">
                  <c:v>74.5</c:v>
                </c:pt>
                <c:pt idx="3874">
                  <c:v>74.5</c:v>
                </c:pt>
                <c:pt idx="3875">
                  <c:v>74.5</c:v>
                </c:pt>
                <c:pt idx="3876">
                  <c:v>74.5</c:v>
                </c:pt>
                <c:pt idx="3877">
                  <c:v>74.5</c:v>
                </c:pt>
                <c:pt idx="3878">
                  <c:v>74.5</c:v>
                </c:pt>
                <c:pt idx="3879">
                  <c:v>74.5</c:v>
                </c:pt>
                <c:pt idx="3880">
                  <c:v>74.400000000000006</c:v>
                </c:pt>
                <c:pt idx="3881">
                  <c:v>74.400000000000006</c:v>
                </c:pt>
                <c:pt idx="3882">
                  <c:v>74.400000000000006</c:v>
                </c:pt>
                <c:pt idx="3883">
                  <c:v>74.400000000000006</c:v>
                </c:pt>
                <c:pt idx="3884">
                  <c:v>74.400000000000006</c:v>
                </c:pt>
                <c:pt idx="3885">
                  <c:v>74.400000000000006</c:v>
                </c:pt>
                <c:pt idx="3886">
                  <c:v>74.400000000000006</c:v>
                </c:pt>
                <c:pt idx="3887">
                  <c:v>74.400000000000006</c:v>
                </c:pt>
                <c:pt idx="3888">
                  <c:v>74.400000000000006</c:v>
                </c:pt>
                <c:pt idx="3889">
                  <c:v>74.400000000000006</c:v>
                </c:pt>
                <c:pt idx="3890">
                  <c:v>74.400000000000006</c:v>
                </c:pt>
                <c:pt idx="3891">
                  <c:v>74.400000000000006</c:v>
                </c:pt>
                <c:pt idx="3892">
                  <c:v>74.400000000000006</c:v>
                </c:pt>
                <c:pt idx="3893">
                  <c:v>74.400000000000006</c:v>
                </c:pt>
                <c:pt idx="3894">
                  <c:v>74.400000000000006</c:v>
                </c:pt>
                <c:pt idx="3895">
                  <c:v>74.400000000000006</c:v>
                </c:pt>
                <c:pt idx="3896">
                  <c:v>74.400000000000006</c:v>
                </c:pt>
                <c:pt idx="3897">
                  <c:v>74.400000000000006</c:v>
                </c:pt>
                <c:pt idx="3898">
                  <c:v>74.400000000000006</c:v>
                </c:pt>
                <c:pt idx="3899">
                  <c:v>74.400000000000006</c:v>
                </c:pt>
                <c:pt idx="3900">
                  <c:v>74.400000000000006</c:v>
                </c:pt>
                <c:pt idx="3901">
                  <c:v>74.400000000000006</c:v>
                </c:pt>
                <c:pt idx="3902">
                  <c:v>74.400000000000006</c:v>
                </c:pt>
                <c:pt idx="3903">
                  <c:v>74.400000000000006</c:v>
                </c:pt>
                <c:pt idx="3904">
                  <c:v>74.400000000000006</c:v>
                </c:pt>
                <c:pt idx="3905">
                  <c:v>74.400000000000006</c:v>
                </c:pt>
                <c:pt idx="3906">
                  <c:v>74.400000000000006</c:v>
                </c:pt>
                <c:pt idx="3907">
                  <c:v>74.400000000000006</c:v>
                </c:pt>
                <c:pt idx="3908">
                  <c:v>74.400000000000006</c:v>
                </c:pt>
                <c:pt idx="3909">
                  <c:v>74.400000000000006</c:v>
                </c:pt>
                <c:pt idx="3910">
                  <c:v>74.400000000000006</c:v>
                </c:pt>
                <c:pt idx="3911">
                  <c:v>74.400000000000006</c:v>
                </c:pt>
                <c:pt idx="3912">
                  <c:v>74.400000000000006</c:v>
                </c:pt>
                <c:pt idx="3913">
                  <c:v>74.400000000000006</c:v>
                </c:pt>
                <c:pt idx="3914">
                  <c:v>74.5</c:v>
                </c:pt>
                <c:pt idx="3915">
                  <c:v>74.5</c:v>
                </c:pt>
                <c:pt idx="3916">
                  <c:v>74.5</c:v>
                </c:pt>
                <c:pt idx="3917">
                  <c:v>74.5</c:v>
                </c:pt>
                <c:pt idx="3918">
                  <c:v>74.5</c:v>
                </c:pt>
                <c:pt idx="3919">
                  <c:v>74.5</c:v>
                </c:pt>
                <c:pt idx="3920">
                  <c:v>74.5</c:v>
                </c:pt>
                <c:pt idx="3921">
                  <c:v>74.5</c:v>
                </c:pt>
                <c:pt idx="3922">
                  <c:v>74.5</c:v>
                </c:pt>
                <c:pt idx="3923">
                  <c:v>74.5</c:v>
                </c:pt>
                <c:pt idx="3924">
                  <c:v>74.5</c:v>
                </c:pt>
                <c:pt idx="3925">
                  <c:v>74.599999999999994</c:v>
                </c:pt>
                <c:pt idx="3926">
                  <c:v>74.599999999999994</c:v>
                </c:pt>
                <c:pt idx="3927">
                  <c:v>74.599999999999994</c:v>
                </c:pt>
                <c:pt idx="3928">
                  <c:v>74.599999999999994</c:v>
                </c:pt>
                <c:pt idx="3929">
                  <c:v>74.599999999999994</c:v>
                </c:pt>
                <c:pt idx="3930">
                  <c:v>74.599999999999994</c:v>
                </c:pt>
                <c:pt idx="3931">
                  <c:v>74.599999999999994</c:v>
                </c:pt>
                <c:pt idx="3932">
                  <c:v>74.599999999999994</c:v>
                </c:pt>
                <c:pt idx="3933">
                  <c:v>74.599999999999994</c:v>
                </c:pt>
                <c:pt idx="3934">
                  <c:v>74.599999999999994</c:v>
                </c:pt>
                <c:pt idx="3935">
                  <c:v>74.599999999999994</c:v>
                </c:pt>
                <c:pt idx="3936">
                  <c:v>74.7</c:v>
                </c:pt>
                <c:pt idx="3937">
                  <c:v>74.7</c:v>
                </c:pt>
                <c:pt idx="3938">
                  <c:v>74.7</c:v>
                </c:pt>
                <c:pt idx="3939">
                  <c:v>74.7</c:v>
                </c:pt>
                <c:pt idx="3940">
                  <c:v>74.7</c:v>
                </c:pt>
                <c:pt idx="3941">
                  <c:v>74.7</c:v>
                </c:pt>
                <c:pt idx="3942">
                  <c:v>74.7</c:v>
                </c:pt>
                <c:pt idx="3943">
                  <c:v>74.7</c:v>
                </c:pt>
                <c:pt idx="3944">
                  <c:v>74.7</c:v>
                </c:pt>
                <c:pt idx="3945">
                  <c:v>74.7</c:v>
                </c:pt>
                <c:pt idx="3946">
                  <c:v>74.599999999999994</c:v>
                </c:pt>
                <c:pt idx="3947">
                  <c:v>74.599999999999994</c:v>
                </c:pt>
                <c:pt idx="3948">
                  <c:v>74.599999999999994</c:v>
                </c:pt>
                <c:pt idx="3949">
                  <c:v>74.599999999999994</c:v>
                </c:pt>
                <c:pt idx="3950">
                  <c:v>74.599999999999994</c:v>
                </c:pt>
                <c:pt idx="3951">
                  <c:v>74.599999999999994</c:v>
                </c:pt>
                <c:pt idx="3952">
                  <c:v>74.599999999999994</c:v>
                </c:pt>
                <c:pt idx="3953">
                  <c:v>74.599999999999994</c:v>
                </c:pt>
                <c:pt idx="3954">
                  <c:v>74.599999999999994</c:v>
                </c:pt>
                <c:pt idx="3955">
                  <c:v>74.599999999999994</c:v>
                </c:pt>
                <c:pt idx="3956">
                  <c:v>74.599999999999994</c:v>
                </c:pt>
                <c:pt idx="3957">
                  <c:v>74.5</c:v>
                </c:pt>
                <c:pt idx="3958">
                  <c:v>74.5</c:v>
                </c:pt>
                <c:pt idx="3959">
                  <c:v>74.5</c:v>
                </c:pt>
                <c:pt idx="3960">
                  <c:v>74.5</c:v>
                </c:pt>
                <c:pt idx="3961">
                  <c:v>74.5</c:v>
                </c:pt>
                <c:pt idx="3962">
                  <c:v>74.5</c:v>
                </c:pt>
                <c:pt idx="3963">
                  <c:v>74.599999999999994</c:v>
                </c:pt>
                <c:pt idx="3964">
                  <c:v>74.599999999999994</c:v>
                </c:pt>
                <c:pt idx="3965">
                  <c:v>74.599999999999994</c:v>
                </c:pt>
                <c:pt idx="3966">
                  <c:v>74.599999999999994</c:v>
                </c:pt>
                <c:pt idx="3967">
                  <c:v>74.599999999999994</c:v>
                </c:pt>
                <c:pt idx="3968">
                  <c:v>74.599999999999994</c:v>
                </c:pt>
                <c:pt idx="3969">
                  <c:v>74.599999999999994</c:v>
                </c:pt>
                <c:pt idx="3970">
                  <c:v>74.599999999999994</c:v>
                </c:pt>
                <c:pt idx="3971">
                  <c:v>74.599999999999994</c:v>
                </c:pt>
                <c:pt idx="3972">
                  <c:v>74.7</c:v>
                </c:pt>
                <c:pt idx="3973">
                  <c:v>74.7</c:v>
                </c:pt>
                <c:pt idx="3974">
                  <c:v>74.7</c:v>
                </c:pt>
                <c:pt idx="3975">
                  <c:v>74.7</c:v>
                </c:pt>
                <c:pt idx="3976">
                  <c:v>74.8</c:v>
                </c:pt>
                <c:pt idx="3977">
                  <c:v>74.8</c:v>
                </c:pt>
                <c:pt idx="3978">
                  <c:v>74.8</c:v>
                </c:pt>
                <c:pt idx="3979">
                  <c:v>74.8</c:v>
                </c:pt>
                <c:pt idx="3980">
                  <c:v>74.8</c:v>
                </c:pt>
                <c:pt idx="3981">
                  <c:v>74.8</c:v>
                </c:pt>
                <c:pt idx="3982">
                  <c:v>74.8</c:v>
                </c:pt>
                <c:pt idx="3983">
                  <c:v>74.8</c:v>
                </c:pt>
                <c:pt idx="3984">
                  <c:v>74.8</c:v>
                </c:pt>
                <c:pt idx="3985">
                  <c:v>74.8</c:v>
                </c:pt>
                <c:pt idx="3986">
                  <c:v>74.8</c:v>
                </c:pt>
                <c:pt idx="3987">
                  <c:v>74.8</c:v>
                </c:pt>
                <c:pt idx="3988">
                  <c:v>74.8</c:v>
                </c:pt>
                <c:pt idx="3989">
                  <c:v>74.8</c:v>
                </c:pt>
                <c:pt idx="3990">
                  <c:v>74.8</c:v>
                </c:pt>
                <c:pt idx="3991">
                  <c:v>74.8</c:v>
                </c:pt>
                <c:pt idx="3992">
                  <c:v>74.8</c:v>
                </c:pt>
                <c:pt idx="3993">
                  <c:v>74.7</c:v>
                </c:pt>
                <c:pt idx="3994">
                  <c:v>74.7</c:v>
                </c:pt>
                <c:pt idx="3995">
                  <c:v>74.7</c:v>
                </c:pt>
                <c:pt idx="3996">
                  <c:v>74.7</c:v>
                </c:pt>
                <c:pt idx="3997">
                  <c:v>74.7</c:v>
                </c:pt>
                <c:pt idx="3998">
                  <c:v>74.7</c:v>
                </c:pt>
                <c:pt idx="3999">
                  <c:v>74.599999999999994</c:v>
                </c:pt>
                <c:pt idx="4000">
                  <c:v>74.599999999999994</c:v>
                </c:pt>
                <c:pt idx="4001">
                  <c:v>74.599999999999994</c:v>
                </c:pt>
                <c:pt idx="4002">
                  <c:v>74.599999999999994</c:v>
                </c:pt>
                <c:pt idx="4003">
                  <c:v>74.5</c:v>
                </c:pt>
                <c:pt idx="4004">
                  <c:v>74.5</c:v>
                </c:pt>
                <c:pt idx="4005">
                  <c:v>74.5</c:v>
                </c:pt>
                <c:pt idx="4006">
                  <c:v>74.5</c:v>
                </c:pt>
                <c:pt idx="4007">
                  <c:v>74.5</c:v>
                </c:pt>
                <c:pt idx="4008">
                  <c:v>74.5</c:v>
                </c:pt>
                <c:pt idx="4009">
                  <c:v>74.5</c:v>
                </c:pt>
                <c:pt idx="4010">
                  <c:v>75.099999999999994</c:v>
                </c:pt>
                <c:pt idx="4011">
                  <c:v>75.099999999999994</c:v>
                </c:pt>
                <c:pt idx="4012">
                  <c:v>75.8</c:v>
                </c:pt>
                <c:pt idx="4013">
                  <c:v>75.8</c:v>
                </c:pt>
                <c:pt idx="4014">
                  <c:v>76.599999999999994</c:v>
                </c:pt>
                <c:pt idx="4015">
                  <c:v>76.599999999999994</c:v>
                </c:pt>
                <c:pt idx="4016">
                  <c:v>77.099999999999994</c:v>
                </c:pt>
                <c:pt idx="4017">
                  <c:v>77.099999999999994</c:v>
                </c:pt>
                <c:pt idx="4018">
                  <c:v>77.599999999999994</c:v>
                </c:pt>
                <c:pt idx="4019">
                  <c:v>77.599999999999994</c:v>
                </c:pt>
                <c:pt idx="4020">
                  <c:v>78.3</c:v>
                </c:pt>
                <c:pt idx="4021">
                  <c:v>78.3</c:v>
                </c:pt>
                <c:pt idx="4022">
                  <c:v>78.8</c:v>
                </c:pt>
                <c:pt idx="4023">
                  <c:v>78.8</c:v>
                </c:pt>
                <c:pt idx="4024">
                  <c:v>78.8</c:v>
                </c:pt>
                <c:pt idx="4025">
                  <c:v>79.400000000000006</c:v>
                </c:pt>
                <c:pt idx="4026">
                  <c:v>79.400000000000006</c:v>
                </c:pt>
                <c:pt idx="4027">
                  <c:v>79.900000000000006</c:v>
                </c:pt>
                <c:pt idx="4028">
                  <c:v>79.900000000000006</c:v>
                </c:pt>
                <c:pt idx="4029">
                  <c:v>80.2</c:v>
                </c:pt>
                <c:pt idx="4030">
                  <c:v>80.2</c:v>
                </c:pt>
                <c:pt idx="4031">
                  <c:v>80.400000000000006</c:v>
                </c:pt>
                <c:pt idx="4032">
                  <c:v>80.400000000000006</c:v>
                </c:pt>
                <c:pt idx="4033">
                  <c:v>80.5</c:v>
                </c:pt>
                <c:pt idx="4034">
                  <c:v>80.5</c:v>
                </c:pt>
                <c:pt idx="4035">
                  <c:v>80.3</c:v>
                </c:pt>
                <c:pt idx="4036">
                  <c:v>80.3</c:v>
                </c:pt>
                <c:pt idx="4037">
                  <c:v>80.2</c:v>
                </c:pt>
                <c:pt idx="4038">
                  <c:v>80.2</c:v>
                </c:pt>
                <c:pt idx="4039">
                  <c:v>80.099999999999994</c:v>
                </c:pt>
                <c:pt idx="4040">
                  <c:v>80.099999999999994</c:v>
                </c:pt>
                <c:pt idx="4041">
                  <c:v>80.099999999999994</c:v>
                </c:pt>
                <c:pt idx="4042">
                  <c:v>80</c:v>
                </c:pt>
                <c:pt idx="4043">
                  <c:v>80</c:v>
                </c:pt>
                <c:pt idx="4044">
                  <c:v>79.900000000000006</c:v>
                </c:pt>
                <c:pt idx="4045">
                  <c:v>79.900000000000006</c:v>
                </c:pt>
                <c:pt idx="4046">
                  <c:v>79.900000000000006</c:v>
                </c:pt>
                <c:pt idx="4047">
                  <c:v>79.900000000000006</c:v>
                </c:pt>
                <c:pt idx="4048">
                  <c:v>79.900000000000006</c:v>
                </c:pt>
                <c:pt idx="4049">
                  <c:v>80</c:v>
                </c:pt>
                <c:pt idx="4050">
                  <c:v>80</c:v>
                </c:pt>
                <c:pt idx="4051">
                  <c:v>80.400000000000006</c:v>
                </c:pt>
                <c:pt idx="4052">
                  <c:v>80.400000000000006</c:v>
                </c:pt>
                <c:pt idx="4053">
                  <c:v>80.7</c:v>
                </c:pt>
                <c:pt idx="4054">
                  <c:v>80.7</c:v>
                </c:pt>
                <c:pt idx="4055">
                  <c:v>81.2</c:v>
                </c:pt>
                <c:pt idx="4056">
                  <c:v>81.2</c:v>
                </c:pt>
                <c:pt idx="4057">
                  <c:v>81.3</c:v>
                </c:pt>
                <c:pt idx="4058">
                  <c:v>81.3</c:v>
                </c:pt>
                <c:pt idx="4059">
                  <c:v>81.099999999999994</c:v>
                </c:pt>
                <c:pt idx="4060">
                  <c:v>81.099999999999994</c:v>
                </c:pt>
                <c:pt idx="4061">
                  <c:v>81</c:v>
                </c:pt>
                <c:pt idx="4062">
                  <c:v>81</c:v>
                </c:pt>
                <c:pt idx="4063">
                  <c:v>81</c:v>
                </c:pt>
                <c:pt idx="4064">
                  <c:v>81</c:v>
                </c:pt>
                <c:pt idx="4065">
                  <c:v>81</c:v>
                </c:pt>
                <c:pt idx="4066">
                  <c:v>80.900000000000006</c:v>
                </c:pt>
                <c:pt idx="4067">
                  <c:v>80.900000000000006</c:v>
                </c:pt>
                <c:pt idx="4068">
                  <c:v>80.8</c:v>
                </c:pt>
                <c:pt idx="4069">
                  <c:v>80.8</c:v>
                </c:pt>
                <c:pt idx="4070">
                  <c:v>80.8</c:v>
                </c:pt>
                <c:pt idx="4071">
                  <c:v>80.8</c:v>
                </c:pt>
                <c:pt idx="4072">
                  <c:v>80.7</c:v>
                </c:pt>
                <c:pt idx="4073">
                  <c:v>80.7</c:v>
                </c:pt>
                <c:pt idx="4074">
                  <c:v>80.7</c:v>
                </c:pt>
                <c:pt idx="4075">
                  <c:v>80.7</c:v>
                </c:pt>
                <c:pt idx="4076">
                  <c:v>80.7</c:v>
                </c:pt>
                <c:pt idx="4077">
                  <c:v>80.599999999999994</c:v>
                </c:pt>
                <c:pt idx="4078">
                  <c:v>80.599999999999994</c:v>
                </c:pt>
                <c:pt idx="4079">
                  <c:v>80.599999999999994</c:v>
                </c:pt>
                <c:pt idx="4080">
                  <c:v>80.599999999999994</c:v>
                </c:pt>
                <c:pt idx="4081">
                  <c:v>80.599999999999994</c:v>
                </c:pt>
                <c:pt idx="4082">
                  <c:v>80.599999999999994</c:v>
                </c:pt>
                <c:pt idx="4083">
                  <c:v>80.5</c:v>
                </c:pt>
                <c:pt idx="4084">
                  <c:v>80.5</c:v>
                </c:pt>
                <c:pt idx="4085">
                  <c:v>80.5</c:v>
                </c:pt>
                <c:pt idx="4086">
                  <c:v>80.5</c:v>
                </c:pt>
                <c:pt idx="4087">
                  <c:v>80.5</c:v>
                </c:pt>
                <c:pt idx="4088">
                  <c:v>80.5</c:v>
                </c:pt>
                <c:pt idx="4089">
                  <c:v>80.5</c:v>
                </c:pt>
                <c:pt idx="4090">
                  <c:v>80.5</c:v>
                </c:pt>
                <c:pt idx="4091">
                  <c:v>80.5</c:v>
                </c:pt>
                <c:pt idx="4092">
                  <c:v>80.400000000000006</c:v>
                </c:pt>
                <c:pt idx="4093">
                  <c:v>80.400000000000006</c:v>
                </c:pt>
                <c:pt idx="4094">
                  <c:v>80.400000000000006</c:v>
                </c:pt>
                <c:pt idx="4095">
                  <c:v>80.400000000000006</c:v>
                </c:pt>
                <c:pt idx="4096">
                  <c:v>80.400000000000006</c:v>
                </c:pt>
                <c:pt idx="4097">
                  <c:v>80.400000000000006</c:v>
                </c:pt>
                <c:pt idx="4098">
                  <c:v>80.400000000000006</c:v>
                </c:pt>
                <c:pt idx="4099">
                  <c:v>80.400000000000006</c:v>
                </c:pt>
                <c:pt idx="4100">
                  <c:v>80.400000000000006</c:v>
                </c:pt>
                <c:pt idx="4101">
                  <c:v>80.400000000000006</c:v>
                </c:pt>
                <c:pt idx="4102">
                  <c:v>80.400000000000006</c:v>
                </c:pt>
                <c:pt idx="4103">
                  <c:v>80.400000000000006</c:v>
                </c:pt>
                <c:pt idx="4104">
                  <c:v>80.400000000000006</c:v>
                </c:pt>
                <c:pt idx="4105">
                  <c:v>80.400000000000006</c:v>
                </c:pt>
                <c:pt idx="4106">
                  <c:v>80.400000000000006</c:v>
                </c:pt>
                <c:pt idx="4107">
                  <c:v>80.3</c:v>
                </c:pt>
                <c:pt idx="4108">
                  <c:v>80.3</c:v>
                </c:pt>
                <c:pt idx="4109">
                  <c:v>80.3</c:v>
                </c:pt>
                <c:pt idx="4110">
                  <c:v>80.3</c:v>
                </c:pt>
                <c:pt idx="4111">
                  <c:v>80.3</c:v>
                </c:pt>
                <c:pt idx="4112">
                  <c:v>80.3</c:v>
                </c:pt>
                <c:pt idx="4113">
                  <c:v>80.3</c:v>
                </c:pt>
                <c:pt idx="4114">
                  <c:v>80.3</c:v>
                </c:pt>
                <c:pt idx="4115">
                  <c:v>80.3</c:v>
                </c:pt>
                <c:pt idx="4116">
                  <c:v>80.3</c:v>
                </c:pt>
                <c:pt idx="4117">
                  <c:v>80.3</c:v>
                </c:pt>
                <c:pt idx="4118">
                  <c:v>80.3</c:v>
                </c:pt>
                <c:pt idx="4119">
                  <c:v>80.3</c:v>
                </c:pt>
                <c:pt idx="4120">
                  <c:v>80.3</c:v>
                </c:pt>
                <c:pt idx="4121">
                  <c:v>80.3</c:v>
                </c:pt>
                <c:pt idx="4122">
                  <c:v>80.3</c:v>
                </c:pt>
                <c:pt idx="4123">
                  <c:v>80.3</c:v>
                </c:pt>
                <c:pt idx="4124">
                  <c:v>80.3</c:v>
                </c:pt>
                <c:pt idx="4125">
                  <c:v>80.3</c:v>
                </c:pt>
                <c:pt idx="4126">
                  <c:v>80.3</c:v>
                </c:pt>
                <c:pt idx="4127">
                  <c:v>80.3</c:v>
                </c:pt>
                <c:pt idx="4128">
                  <c:v>80.3</c:v>
                </c:pt>
                <c:pt idx="4129">
                  <c:v>80.3</c:v>
                </c:pt>
                <c:pt idx="4130">
                  <c:v>80.3</c:v>
                </c:pt>
                <c:pt idx="4131">
                  <c:v>80.3</c:v>
                </c:pt>
                <c:pt idx="4132">
                  <c:v>80.3</c:v>
                </c:pt>
                <c:pt idx="4133">
                  <c:v>80.3</c:v>
                </c:pt>
                <c:pt idx="4134">
                  <c:v>80.3</c:v>
                </c:pt>
                <c:pt idx="4135">
                  <c:v>80.3</c:v>
                </c:pt>
                <c:pt idx="4136">
                  <c:v>80.3</c:v>
                </c:pt>
                <c:pt idx="4137">
                  <c:v>80.3</c:v>
                </c:pt>
                <c:pt idx="4138">
                  <c:v>80.3</c:v>
                </c:pt>
                <c:pt idx="4139">
                  <c:v>80.3</c:v>
                </c:pt>
                <c:pt idx="4140">
                  <c:v>80.3</c:v>
                </c:pt>
                <c:pt idx="4141">
                  <c:v>80.3</c:v>
                </c:pt>
                <c:pt idx="4142">
                  <c:v>80.2</c:v>
                </c:pt>
                <c:pt idx="4143">
                  <c:v>80.2</c:v>
                </c:pt>
                <c:pt idx="4144">
                  <c:v>80.2</c:v>
                </c:pt>
                <c:pt idx="4145">
                  <c:v>80.2</c:v>
                </c:pt>
                <c:pt idx="4146">
                  <c:v>80.2</c:v>
                </c:pt>
                <c:pt idx="4147">
                  <c:v>80.2</c:v>
                </c:pt>
                <c:pt idx="4148">
                  <c:v>80.2</c:v>
                </c:pt>
                <c:pt idx="4149">
                  <c:v>80.2</c:v>
                </c:pt>
                <c:pt idx="4150">
                  <c:v>80.2</c:v>
                </c:pt>
                <c:pt idx="4151">
                  <c:v>80.2</c:v>
                </c:pt>
                <c:pt idx="4152">
                  <c:v>80.2</c:v>
                </c:pt>
                <c:pt idx="4153">
                  <c:v>80.099999999999994</c:v>
                </c:pt>
                <c:pt idx="4154">
                  <c:v>80.099999999999994</c:v>
                </c:pt>
                <c:pt idx="4155">
                  <c:v>80.099999999999994</c:v>
                </c:pt>
                <c:pt idx="4156">
                  <c:v>80.099999999999994</c:v>
                </c:pt>
                <c:pt idx="4157">
                  <c:v>80.099999999999994</c:v>
                </c:pt>
                <c:pt idx="4158">
                  <c:v>80.099999999999994</c:v>
                </c:pt>
                <c:pt idx="4159">
                  <c:v>80.099999999999994</c:v>
                </c:pt>
                <c:pt idx="4160">
                  <c:v>80</c:v>
                </c:pt>
                <c:pt idx="4161">
                  <c:v>80</c:v>
                </c:pt>
                <c:pt idx="4162">
                  <c:v>80</c:v>
                </c:pt>
                <c:pt idx="4163">
                  <c:v>80</c:v>
                </c:pt>
                <c:pt idx="4164">
                  <c:v>80</c:v>
                </c:pt>
                <c:pt idx="4165">
                  <c:v>80</c:v>
                </c:pt>
                <c:pt idx="4166">
                  <c:v>79.900000000000006</c:v>
                </c:pt>
                <c:pt idx="4167">
                  <c:v>79.900000000000006</c:v>
                </c:pt>
                <c:pt idx="4168">
                  <c:v>79.900000000000006</c:v>
                </c:pt>
                <c:pt idx="4169">
                  <c:v>79.900000000000006</c:v>
                </c:pt>
                <c:pt idx="4170">
                  <c:v>79.900000000000006</c:v>
                </c:pt>
                <c:pt idx="4171">
                  <c:v>79.900000000000006</c:v>
                </c:pt>
                <c:pt idx="4172">
                  <c:v>79.900000000000006</c:v>
                </c:pt>
                <c:pt idx="4173">
                  <c:v>79.900000000000006</c:v>
                </c:pt>
                <c:pt idx="4174">
                  <c:v>79.900000000000006</c:v>
                </c:pt>
                <c:pt idx="4175">
                  <c:v>79.900000000000006</c:v>
                </c:pt>
                <c:pt idx="4176">
                  <c:v>79.900000000000006</c:v>
                </c:pt>
                <c:pt idx="4177">
                  <c:v>79.8</c:v>
                </c:pt>
                <c:pt idx="4178">
                  <c:v>79.8</c:v>
                </c:pt>
                <c:pt idx="4179">
                  <c:v>79.8</c:v>
                </c:pt>
                <c:pt idx="4180">
                  <c:v>79.8</c:v>
                </c:pt>
                <c:pt idx="4181">
                  <c:v>79.8</c:v>
                </c:pt>
                <c:pt idx="4182">
                  <c:v>79.8</c:v>
                </c:pt>
                <c:pt idx="4183">
                  <c:v>79.8</c:v>
                </c:pt>
                <c:pt idx="4184">
                  <c:v>79.8</c:v>
                </c:pt>
                <c:pt idx="4185">
                  <c:v>79.8</c:v>
                </c:pt>
                <c:pt idx="4186">
                  <c:v>79.8</c:v>
                </c:pt>
                <c:pt idx="4187">
                  <c:v>79.8</c:v>
                </c:pt>
                <c:pt idx="4188">
                  <c:v>79.8</c:v>
                </c:pt>
                <c:pt idx="4189">
                  <c:v>79.8</c:v>
                </c:pt>
                <c:pt idx="4190">
                  <c:v>79.8</c:v>
                </c:pt>
                <c:pt idx="4191">
                  <c:v>79.8</c:v>
                </c:pt>
                <c:pt idx="4192">
                  <c:v>79.7</c:v>
                </c:pt>
                <c:pt idx="4193">
                  <c:v>79.7</c:v>
                </c:pt>
                <c:pt idx="4194">
                  <c:v>79.7</c:v>
                </c:pt>
                <c:pt idx="4195">
                  <c:v>79.7</c:v>
                </c:pt>
                <c:pt idx="4196">
                  <c:v>79.7</c:v>
                </c:pt>
                <c:pt idx="4197">
                  <c:v>79.7</c:v>
                </c:pt>
                <c:pt idx="4198">
                  <c:v>79.7</c:v>
                </c:pt>
                <c:pt idx="4199">
                  <c:v>79.7</c:v>
                </c:pt>
                <c:pt idx="4200">
                  <c:v>79.7</c:v>
                </c:pt>
                <c:pt idx="4201">
                  <c:v>79.7</c:v>
                </c:pt>
                <c:pt idx="4202">
                  <c:v>79.7</c:v>
                </c:pt>
                <c:pt idx="4203">
                  <c:v>79.7</c:v>
                </c:pt>
                <c:pt idx="4204">
                  <c:v>79.7</c:v>
                </c:pt>
                <c:pt idx="4205">
                  <c:v>79.599999999999994</c:v>
                </c:pt>
                <c:pt idx="4206">
                  <c:v>79.599999999999994</c:v>
                </c:pt>
                <c:pt idx="4207">
                  <c:v>79.599999999999994</c:v>
                </c:pt>
                <c:pt idx="4208">
                  <c:v>79.599999999999994</c:v>
                </c:pt>
                <c:pt idx="4209">
                  <c:v>79.599999999999994</c:v>
                </c:pt>
                <c:pt idx="4210">
                  <c:v>79.599999999999994</c:v>
                </c:pt>
                <c:pt idx="4211">
                  <c:v>79.599999999999994</c:v>
                </c:pt>
                <c:pt idx="4212">
                  <c:v>79.599999999999994</c:v>
                </c:pt>
                <c:pt idx="4213">
                  <c:v>79.599999999999994</c:v>
                </c:pt>
                <c:pt idx="4214">
                  <c:v>79.599999999999994</c:v>
                </c:pt>
                <c:pt idx="4215">
                  <c:v>79.599999999999994</c:v>
                </c:pt>
                <c:pt idx="4216">
                  <c:v>79.599999999999994</c:v>
                </c:pt>
                <c:pt idx="4217">
                  <c:v>79.599999999999994</c:v>
                </c:pt>
                <c:pt idx="4218">
                  <c:v>79.599999999999994</c:v>
                </c:pt>
                <c:pt idx="4219">
                  <c:v>79.599999999999994</c:v>
                </c:pt>
                <c:pt idx="4220">
                  <c:v>79.599999999999994</c:v>
                </c:pt>
                <c:pt idx="4221">
                  <c:v>79.599999999999994</c:v>
                </c:pt>
                <c:pt idx="4222">
                  <c:v>79.599999999999994</c:v>
                </c:pt>
                <c:pt idx="4223">
                  <c:v>79.599999999999994</c:v>
                </c:pt>
                <c:pt idx="4224">
                  <c:v>79.599999999999994</c:v>
                </c:pt>
                <c:pt idx="4225">
                  <c:v>79.599999999999994</c:v>
                </c:pt>
                <c:pt idx="4226">
                  <c:v>79.599999999999994</c:v>
                </c:pt>
                <c:pt idx="4227">
                  <c:v>79.599999999999994</c:v>
                </c:pt>
                <c:pt idx="4228">
                  <c:v>79.599999999999994</c:v>
                </c:pt>
                <c:pt idx="4229">
                  <c:v>79.599999999999994</c:v>
                </c:pt>
                <c:pt idx="4230">
                  <c:v>79.599999999999994</c:v>
                </c:pt>
                <c:pt idx="4231">
                  <c:v>79.599999999999994</c:v>
                </c:pt>
                <c:pt idx="4232">
                  <c:v>79.599999999999994</c:v>
                </c:pt>
                <c:pt idx="4233">
                  <c:v>79.599999999999994</c:v>
                </c:pt>
                <c:pt idx="4234">
                  <c:v>79.599999999999994</c:v>
                </c:pt>
                <c:pt idx="4235">
                  <c:v>79.599999999999994</c:v>
                </c:pt>
                <c:pt idx="4236">
                  <c:v>79.599999999999994</c:v>
                </c:pt>
                <c:pt idx="4237">
                  <c:v>79.599999999999994</c:v>
                </c:pt>
                <c:pt idx="4238">
                  <c:v>79.599999999999994</c:v>
                </c:pt>
                <c:pt idx="4239">
                  <c:v>79.599999999999994</c:v>
                </c:pt>
                <c:pt idx="4240">
                  <c:v>79.599999999999994</c:v>
                </c:pt>
                <c:pt idx="4241">
                  <c:v>79.599999999999994</c:v>
                </c:pt>
                <c:pt idx="4242">
                  <c:v>79.599999999999994</c:v>
                </c:pt>
                <c:pt idx="4243">
                  <c:v>79.599999999999994</c:v>
                </c:pt>
                <c:pt idx="4244">
                  <c:v>79.599999999999994</c:v>
                </c:pt>
                <c:pt idx="4245">
                  <c:v>79.599999999999994</c:v>
                </c:pt>
                <c:pt idx="4246">
                  <c:v>79.599999999999994</c:v>
                </c:pt>
                <c:pt idx="4247">
                  <c:v>79.599999999999994</c:v>
                </c:pt>
                <c:pt idx="4248">
                  <c:v>79.599999999999994</c:v>
                </c:pt>
                <c:pt idx="4249">
                  <c:v>79.599999999999994</c:v>
                </c:pt>
                <c:pt idx="4250">
                  <c:v>79.599999999999994</c:v>
                </c:pt>
                <c:pt idx="4251">
                  <c:v>79.599999999999994</c:v>
                </c:pt>
                <c:pt idx="4252">
                  <c:v>79.7</c:v>
                </c:pt>
                <c:pt idx="4253">
                  <c:v>79.7</c:v>
                </c:pt>
                <c:pt idx="4254">
                  <c:v>79.7</c:v>
                </c:pt>
                <c:pt idx="4255">
                  <c:v>79.7</c:v>
                </c:pt>
                <c:pt idx="4256">
                  <c:v>79.7</c:v>
                </c:pt>
                <c:pt idx="4257">
                  <c:v>79.7</c:v>
                </c:pt>
                <c:pt idx="4258">
                  <c:v>79.7</c:v>
                </c:pt>
                <c:pt idx="4259">
                  <c:v>79.7</c:v>
                </c:pt>
                <c:pt idx="4260">
                  <c:v>79.7</c:v>
                </c:pt>
                <c:pt idx="4261">
                  <c:v>79.7</c:v>
                </c:pt>
                <c:pt idx="4262">
                  <c:v>79.7</c:v>
                </c:pt>
                <c:pt idx="4263">
                  <c:v>79.7</c:v>
                </c:pt>
                <c:pt idx="4264">
                  <c:v>79.7</c:v>
                </c:pt>
                <c:pt idx="4265">
                  <c:v>79.7</c:v>
                </c:pt>
                <c:pt idx="4266">
                  <c:v>79.7</c:v>
                </c:pt>
                <c:pt idx="4267">
                  <c:v>79.7</c:v>
                </c:pt>
                <c:pt idx="4268">
                  <c:v>79.7</c:v>
                </c:pt>
                <c:pt idx="4269">
                  <c:v>79.7</c:v>
                </c:pt>
                <c:pt idx="4270">
                  <c:v>79.7</c:v>
                </c:pt>
                <c:pt idx="4271">
                  <c:v>79.7</c:v>
                </c:pt>
                <c:pt idx="4272">
                  <c:v>79.7</c:v>
                </c:pt>
                <c:pt idx="4273">
                  <c:v>79.7</c:v>
                </c:pt>
                <c:pt idx="4274">
                  <c:v>80.400000000000006</c:v>
                </c:pt>
                <c:pt idx="4275">
                  <c:v>80.400000000000006</c:v>
                </c:pt>
                <c:pt idx="4276">
                  <c:v>81.3</c:v>
                </c:pt>
                <c:pt idx="4277">
                  <c:v>81.3</c:v>
                </c:pt>
                <c:pt idx="4278">
                  <c:v>81.7</c:v>
                </c:pt>
                <c:pt idx="4279">
                  <c:v>81.7</c:v>
                </c:pt>
                <c:pt idx="4280">
                  <c:v>82.4</c:v>
                </c:pt>
                <c:pt idx="4281">
                  <c:v>82.4</c:v>
                </c:pt>
                <c:pt idx="4282">
                  <c:v>82.4</c:v>
                </c:pt>
                <c:pt idx="4283">
                  <c:v>82.7</c:v>
                </c:pt>
                <c:pt idx="4284">
                  <c:v>82.7</c:v>
                </c:pt>
                <c:pt idx="4285">
                  <c:v>83</c:v>
                </c:pt>
                <c:pt idx="4286">
                  <c:v>83</c:v>
                </c:pt>
                <c:pt idx="4287">
                  <c:v>83.7</c:v>
                </c:pt>
                <c:pt idx="4288">
                  <c:v>83.7</c:v>
                </c:pt>
                <c:pt idx="4289">
                  <c:v>84.1</c:v>
                </c:pt>
                <c:pt idx="4290">
                  <c:v>84.1</c:v>
                </c:pt>
                <c:pt idx="4291">
                  <c:v>84.6</c:v>
                </c:pt>
                <c:pt idx="4292">
                  <c:v>84.6</c:v>
                </c:pt>
                <c:pt idx="4293">
                  <c:v>84.9</c:v>
                </c:pt>
                <c:pt idx="4294">
                  <c:v>84.9</c:v>
                </c:pt>
                <c:pt idx="4295">
                  <c:v>85.1</c:v>
                </c:pt>
                <c:pt idx="4296">
                  <c:v>85.1</c:v>
                </c:pt>
                <c:pt idx="4297">
                  <c:v>85.3</c:v>
                </c:pt>
                <c:pt idx="4298">
                  <c:v>85.3</c:v>
                </c:pt>
                <c:pt idx="4299">
                  <c:v>85.3</c:v>
                </c:pt>
                <c:pt idx="4300">
                  <c:v>85.5</c:v>
                </c:pt>
                <c:pt idx="4301">
                  <c:v>85.5</c:v>
                </c:pt>
                <c:pt idx="4302">
                  <c:v>85.3</c:v>
                </c:pt>
                <c:pt idx="4303">
                  <c:v>85.3</c:v>
                </c:pt>
                <c:pt idx="4304">
                  <c:v>85.1</c:v>
                </c:pt>
                <c:pt idx="4305">
                  <c:v>85.1</c:v>
                </c:pt>
                <c:pt idx="4306">
                  <c:v>85</c:v>
                </c:pt>
                <c:pt idx="4307">
                  <c:v>85</c:v>
                </c:pt>
                <c:pt idx="4308">
                  <c:v>85.4</c:v>
                </c:pt>
                <c:pt idx="4309">
                  <c:v>85.4</c:v>
                </c:pt>
                <c:pt idx="4310">
                  <c:v>85.6</c:v>
                </c:pt>
                <c:pt idx="4311">
                  <c:v>85.6</c:v>
                </c:pt>
                <c:pt idx="4312">
                  <c:v>85.6</c:v>
                </c:pt>
                <c:pt idx="4313">
                  <c:v>86</c:v>
                </c:pt>
                <c:pt idx="4314">
                  <c:v>86</c:v>
                </c:pt>
                <c:pt idx="4315">
                  <c:v>85.8</c:v>
                </c:pt>
                <c:pt idx="4316">
                  <c:v>85.8</c:v>
                </c:pt>
                <c:pt idx="4317">
                  <c:v>85.7</c:v>
                </c:pt>
                <c:pt idx="4318">
                  <c:v>85.7</c:v>
                </c:pt>
                <c:pt idx="4319">
                  <c:v>85.6</c:v>
                </c:pt>
                <c:pt idx="4320">
                  <c:v>85.6</c:v>
                </c:pt>
                <c:pt idx="4321">
                  <c:v>85.5</c:v>
                </c:pt>
                <c:pt idx="4322">
                  <c:v>85.5</c:v>
                </c:pt>
                <c:pt idx="4323">
                  <c:v>85.4</c:v>
                </c:pt>
                <c:pt idx="4324">
                  <c:v>85.4</c:v>
                </c:pt>
                <c:pt idx="4325">
                  <c:v>85.3</c:v>
                </c:pt>
                <c:pt idx="4326">
                  <c:v>85.3</c:v>
                </c:pt>
                <c:pt idx="4327">
                  <c:v>85.2</c:v>
                </c:pt>
                <c:pt idx="4328">
                  <c:v>85.2</c:v>
                </c:pt>
                <c:pt idx="4329">
                  <c:v>85.2</c:v>
                </c:pt>
                <c:pt idx="4330">
                  <c:v>85.2</c:v>
                </c:pt>
                <c:pt idx="4331">
                  <c:v>85.2</c:v>
                </c:pt>
                <c:pt idx="4332">
                  <c:v>85.1</c:v>
                </c:pt>
                <c:pt idx="4333">
                  <c:v>85.1</c:v>
                </c:pt>
                <c:pt idx="4334">
                  <c:v>85.1</c:v>
                </c:pt>
                <c:pt idx="4335">
                  <c:v>85.1</c:v>
                </c:pt>
                <c:pt idx="4336">
                  <c:v>85</c:v>
                </c:pt>
                <c:pt idx="4337">
                  <c:v>85</c:v>
                </c:pt>
                <c:pt idx="4338">
                  <c:v>85</c:v>
                </c:pt>
                <c:pt idx="4339">
                  <c:v>85</c:v>
                </c:pt>
                <c:pt idx="4340">
                  <c:v>85</c:v>
                </c:pt>
                <c:pt idx="4341">
                  <c:v>84.9</c:v>
                </c:pt>
                <c:pt idx="4342">
                  <c:v>84.9</c:v>
                </c:pt>
                <c:pt idx="4343">
                  <c:v>84.9</c:v>
                </c:pt>
                <c:pt idx="4344">
                  <c:v>84.9</c:v>
                </c:pt>
                <c:pt idx="4345">
                  <c:v>84.8</c:v>
                </c:pt>
                <c:pt idx="4346">
                  <c:v>84.8</c:v>
                </c:pt>
                <c:pt idx="4347">
                  <c:v>84.8</c:v>
                </c:pt>
                <c:pt idx="4348">
                  <c:v>84.8</c:v>
                </c:pt>
                <c:pt idx="4349">
                  <c:v>84.8</c:v>
                </c:pt>
                <c:pt idx="4350">
                  <c:v>84.8</c:v>
                </c:pt>
                <c:pt idx="4351">
                  <c:v>84.8</c:v>
                </c:pt>
                <c:pt idx="4352">
                  <c:v>84.7</c:v>
                </c:pt>
                <c:pt idx="4353">
                  <c:v>84.7</c:v>
                </c:pt>
                <c:pt idx="4354">
                  <c:v>84.7</c:v>
                </c:pt>
                <c:pt idx="4355">
                  <c:v>84.7</c:v>
                </c:pt>
                <c:pt idx="4356">
                  <c:v>84.7</c:v>
                </c:pt>
                <c:pt idx="4357">
                  <c:v>84.7</c:v>
                </c:pt>
                <c:pt idx="4358">
                  <c:v>84.7</c:v>
                </c:pt>
                <c:pt idx="4359">
                  <c:v>84.6</c:v>
                </c:pt>
                <c:pt idx="4360">
                  <c:v>84.6</c:v>
                </c:pt>
                <c:pt idx="4361">
                  <c:v>84.6</c:v>
                </c:pt>
                <c:pt idx="4362">
                  <c:v>84.6</c:v>
                </c:pt>
                <c:pt idx="4363">
                  <c:v>84.6</c:v>
                </c:pt>
                <c:pt idx="4364">
                  <c:v>84.6</c:v>
                </c:pt>
                <c:pt idx="4365">
                  <c:v>84.6</c:v>
                </c:pt>
                <c:pt idx="4366">
                  <c:v>84.6</c:v>
                </c:pt>
                <c:pt idx="4367">
                  <c:v>84.5</c:v>
                </c:pt>
                <c:pt idx="4368">
                  <c:v>84.5</c:v>
                </c:pt>
                <c:pt idx="4369">
                  <c:v>84.5</c:v>
                </c:pt>
                <c:pt idx="4370">
                  <c:v>84.5</c:v>
                </c:pt>
                <c:pt idx="4371">
                  <c:v>84.5</c:v>
                </c:pt>
                <c:pt idx="4372">
                  <c:v>84.5</c:v>
                </c:pt>
                <c:pt idx="4373">
                  <c:v>84.5</c:v>
                </c:pt>
                <c:pt idx="4374">
                  <c:v>84.5</c:v>
                </c:pt>
                <c:pt idx="4375">
                  <c:v>84.5</c:v>
                </c:pt>
                <c:pt idx="4376">
                  <c:v>84.5</c:v>
                </c:pt>
                <c:pt idx="4377">
                  <c:v>84.5</c:v>
                </c:pt>
                <c:pt idx="4378">
                  <c:v>84.4</c:v>
                </c:pt>
                <c:pt idx="4379">
                  <c:v>84.4</c:v>
                </c:pt>
                <c:pt idx="4380">
                  <c:v>84.4</c:v>
                </c:pt>
                <c:pt idx="4381">
                  <c:v>84.4</c:v>
                </c:pt>
                <c:pt idx="4382">
                  <c:v>84.4</c:v>
                </c:pt>
                <c:pt idx="4383">
                  <c:v>84.4</c:v>
                </c:pt>
                <c:pt idx="4384">
                  <c:v>84.4</c:v>
                </c:pt>
                <c:pt idx="4385">
                  <c:v>84.4</c:v>
                </c:pt>
                <c:pt idx="4386">
                  <c:v>84.4</c:v>
                </c:pt>
                <c:pt idx="4387">
                  <c:v>84.4</c:v>
                </c:pt>
                <c:pt idx="4388">
                  <c:v>84.4</c:v>
                </c:pt>
                <c:pt idx="4389">
                  <c:v>84.3</c:v>
                </c:pt>
                <c:pt idx="4390">
                  <c:v>84.3</c:v>
                </c:pt>
                <c:pt idx="4391">
                  <c:v>84.3</c:v>
                </c:pt>
                <c:pt idx="4392">
                  <c:v>84.3</c:v>
                </c:pt>
                <c:pt idx="4393">
                  <c:v>84.3</c:v>
                </c:pt>
                <c:pt idx="4394">
                  <c:v>84.3</c:v>
                </c:pt>
                <c:pt idx="4395">
                  <c:v>84.3</c:v>
                </c:pt>
                <c:pt idx="4396">
                  <c:v>84.3</c:v>
                </c:pt>
                <c:pt idx="4397">
                  <c:v>84.3</c:v>
                </c:pt>
                <c:pt idx="4398">
                  <c:v>84.3</c:v>
                </c:pt>
                <c:pt idx="4399">
                  <c:v>84.3</c:v>
                </c:pt>
                <c:pt idx="4400">
                  <c:v>84.3</c:v>
                </c:pt>
                <c:pt idx="4401">
                  <c:v>84.3</c:v>
                </c:pt>
                <c:pt idx="4402">
                  <c:v>84.3</c:v>
                </c:pt>
                <c:pt idx="4403">
                  <c:v>84.3</c:v>
                </c:pt>
                <c:pt idx="4404">
                  <c:v>84.3</c:v>
                </c:pt>
                <c:pt idx="4405">
                  <c:v>84.3</c:v>
                </c:pt>
                <c:pt idx="4406">
                  <c:v>84.2</c:v>
                </c:pt>
                <c:pt idx="4407">
                  <c:v>84.2</c:v>
                </c:pt>
                <c:pt idx="4408">
                  <c:v>84.2</c:v>
                </c:pt>
                <c:pt idx="4409">
                  <c:v>84.2</c:v>
                </c:pt>
                <c:pt idx="4410">
                  <c:v>84.2</c:v>
                </c:pt>
                <c:pt idx="4411">
                  <c:v>84.2</c:v>
                </c:pt>
                <c:pt idx="4412">
                  <c:v>84.2</c:v>
                </c:pt>
                <c:pt idx="4413">
                  <c:v>84.2</c:v>
                </c:pt>
                <c:pt idx="4414">
                  <c:v>84.2</c:v>
                </c:pt>
                <c:pt idx="4415">
                  <c:v>84.2</c:v>
                </c:pt>
                <c:pt idx="4416">
                  <c:v>84.2</c:v>
                </c:pt>
                <c:pt idx="4417">
                  <c:v>84.2</c:v>
                </c:pt>
                <c:pt idx="4418">
                  <c:v>84.2</c:v>
                </c:pt>
                <c:pt idx="4419">
                  <c:v>84.2</c:v>
                </c:pt>
                <c:pt idx="4420">
                  <c:v>84.2</c:v>
                </c:pt>
                <c:pt idx="4421">
                  <c:v>84.2</c:v>
                </c:pt>
                <c:pt idx="4422">
                  <c:v>84.2</c:v>
                </c:pt>
                <c:pt idx="4423">
                  <c:v>84.2</c:v>
                </c:pt>
                <c:pt idx="4424">
                  <c:v>84.2</c:v>
                </c:pt>
                <c:pt idx="4425">
                  <c:v>84.2</c:v>
                </c:pt>
                <c:pt idx="4426">
                  <c:v>84.1</c:v>
                </c:pt>
                <c:pt idx="4427">
                  <c:v>84.1</c:v>
                </c:pt>
                <c:pt idx="4428">
                  <c:v>84.1</c:v>
                </c:pt>
                <c:pt idx="4429">
                  <c:v>84.1</c:v>
                </c:pt>
                <c:pt idx="4430">
                  <c:v>84.1</c:v>
                </c:pt>
                <c:pt idx="4431">
                  <c:v>84.1</c:v>
                </c:pt>
                <c:pt idx="4432">
                  <c:v>84.1</c:v>
                </c:pt>
                <c:pt idx="4433">
                  <c:v>84.1</c:v>
                </c:pt>
                <c:pt idx="4434">
                  <c:v>84.1</c:v>
                </c:pt>
                <c:pt idx="4435">
                  <c:v>84.1</c:v>
                </c:pt>
                <c:pt idx="4436">
                  <c:v>84.1</c:v>
                </c:pt>
                <c:pt idx="4437">
                  <c:v>84.1</c:v>
                </c:pt>
                <c:pt idx="4438">
                  <c:v>84.1</c:v>
                </c:pt>
                <c:pt idx="4439">
                  <c:v>84.1</c:v>
                </c:pt>
                <c:pt idx="4440">
                  <c:v>84.1</c:v>
                </c:pt>
                <c:pt idx="4441">
                  <c:v>84.1</c:v>
                </c:pt>
                <c:pt idx="4442">
                  <c:v>84.1</c:v>
                </c:pt>
                <c:pt idx="4443">
                  <c:v>84.1</c:v>
                </c:pt>
                <c:pt idx="4444">
                  <c:v>84.1</c:v>
                </c:pt>
                <c:pt idx="4445">
                  <c:v>84.1</c:v>
                </c:pt>
                <c:pt idx="4446">
                  <c:v>84.1</c:v>
                </c:pt>
                <c:pt idx="4447">
                  <c:v>84.1</c:v>
                </c:pt>
                <c:pt idx="4448">
                  <c:v>84.1</c:v>
                </c:pt>
                <c:pt idx="4449">
                  <c:v>84.1</c:v>
                </c:pt>
                <c:pt idx="4450">
                  <c:v>84.1</c:v>
                </c:pt>
                <c:pt idx="4451">
                  <c:v>84.1</c:v>
                </c:pt>
                <c:pt idx="4452">
                  <c:v>84.1</c:v>
                </c:pt>
                <c:pt idx="4453">
                  <c:v>84.1</c:v>
                </c:pt>
                <c:pt idx="4454">
                  <c:v>84.1</c:v>
                </c:pt>
                <c:pt idx="4455">
                  <c:v>84.1</c:v>
                </c:pt>
                <c:pt idx="4456">
                  <c:v>84.1</c:v>
                </c:pt>
                <c:pt idx="4457">
                  <c:v>84.1</c:v>
                </c:pt>
                <c:pt idx="4458">
                  <c:v>84.7</c:v>
                </c:pt>
                <c:pt idx="4459">
                  <c:v>84.7</c:v>
                </c:pt>
                <c:pt idx="4460">
                  <c:v>85.2</c:v>
                </c:pt>
                <c:pt idx="4461">
                  <c:v>85.2</c:v>
                </c:pt>
                <c:pt idx="4462">
                  <c:v>85.6</c:v>
                </c:pt>
                <c:pt idx="4463">
                  <c:v>85.6</c:v>
                </c:pt>
                <c:pt idx="4464">
                  <c:v>85.6</c:v>
                </c:pt>
                <c:pt idx="4465">
                  <c:v>85.9</c:v>
                </c:pt>
                <c:pt idx="4466">
                  <c:v>85.9</c:v>
                </c:pt>
                <c:pt idx="4467">
                  <c:v>85.7</c:v>
                </c:pt>
                <c:pt idx="4468">
                  <c:v>85.7</c:v>
                </c:pt>
                <c:pt idx="4469">
                  <c:v>85.6</c:v>
                </c:pt>
                <c:pt idx="4470">
                  <c:v>85.6</c:v>
                </c:pt>
                <c:pt idx="4471">
                  <c:v>85.6</c:v>
                </c:pt>
                <c:pt idx="4472">
                  <c:v>85.6</c:v>
                </c:pt>
                <c:pt idx="4473">
                  <c:v>85.6</c:v>
                </c:pt>
                <c:pt idx="4474">
                  <c:v>85.6</c:v>
                </c:pt>
                <c:pt idx="4475">
                  <c:v>85.5</c:v>
                </c:pt>
                <c:pt idx="4476">
                  <c:v>85.5</c:v>
                </c:pt>
                <c:pt idx="4477">
                  <c:v>85.5</c:v>
                </c:pt>
                <c:pt idx="4478">
                  <c:v>85.5</c:v>
                </c:pt>
                <c:pt idx="4479">
                  <c:v>85.5</c:v>
                </c:pt>
                <c:pt idx="4480">
                  <c:v>85.5</c:v>
                </c:pt>
                <c:pt idx="4481">
                  <c:v>85.5</c:v>
                </c:pt>
                <c:pt idx="4482">
                  <c:v>85.5</c:v>
                </c:pt>
                <c:pt idx="4483">
                  <c:v>85.5</c:v>
                </c:pt>
                <c:pt idx="4484">
                  <c:v>85.4</c:v>
                </c:pt>
                <c:pt idx="4485">
                  <c:v>85.4</c:v>
                </c:pt>
                <c:pt idx="4486">
                  <c:v>85.4</c:v>
                </c:pt>
                <c:pt idx="4487">
                  <c:v>85.4</c:v>
                </c:pt>
                <c:pt idx="4488">
                  <c:v>85.4</c:v>
                </c:pt>
                <c:pt idx="4489">
                  <c:v>85.4</c:v>
                </c:pt>
                <c:pt idx="4490">
                  <c:v>85.4</c:v>
                </c:pt>
                <c:pt idx="4491">
                  <c:v>85.4</c:v>
                </c:pt>
                <c:pt idx="4492">
                  <c:v>85.4</c:v>
                </c:pt>
                <c:pt idx="4493">
                  <c:v>85.4</c:v>
                </c:pt>
                <c:pt idx="4494">
                  <c:v>85.4</c:v>
                </c:pt>
                <c:pt idx="4495">
                  <c:v>85.4</c:v>
                </c:pt>
                <c:pt idx="4496">
                  <c:v>85.4</c:v>
                </c:pt>
                <c:pt idx="4497">
                  <c:v>85.4</c:v>
                </c:pt>
                <c:pt idx="4498">
                  <c:v>85.4</c:v>
                </c:pt>
                <c:pt idx="4499">
                  <c:v>85.3</c:v>
                </c:pt>
                <c:pt idx="4500">
                  <c:v>85.3</c:v>
                </c:pt>
                <c:pt idx="4501">
                  <c:v>85.3</c:v>
                </c:pt>
                <c:pt idx="4502">
                  <c:v>85.3</c:v>
                </c:pt>
                <c:pt idx="4503">
                  <c:v>85.3</c:v>
                </c:pt>
                <c:pt idx="4504">
                  <c:v>85.3</c:v>
                </c:pt>
                <c:pt idx="4505">
                  <c:v>85.3</c:v>
                </c:pt>
                <c:pt idx="4506">
                  <c:v>85.3</c:v>
                </c:pt>
                <c:pt idx="4507">
                  <c:v>85.3</c:v>
                </c:pt>
                <c:pt idx="4508">
                  <c:v>85.3</c:v>
                </c:pt>
                <c:pt idx="4509">
                  <c:v>85.3</c:v>
                </c:pt>
                <c:pt idx="4510">
                  <c:v>85.3</c:v>
                </c:pt>
                <c:pt idx="4511">
                  <c:v>85.3</c:v>
                </c:pt>
                <c:pt idx="4512">
                  <c:v>85.3</c:v>
                </c:pt>
                <c:pt idx="4513">
                  <c:v>85.3</c:v>
                </c:pt>
                <c:pt idx="4514">
                  <c:v>85.3</c:v>
                </c:pt>
                <c:pt idx="4515">
                  <c:v>85.3</c:v>
                </c:pt>
                <c:pt idx="4516">
                  <c:v>85.3</c:v>
                </c:pt>
                <c:pt idx="4517">
                  <c:v>85.3</c:v>
                </c:pt>
                <c:pt idx="4518">
                  <c:v>85.3</c:v>
                </c:pt>
                <c:pt idx="4519">
                  <c:v>85.2</c:v>
                </c:pt>
                <c:pt idx="4520">
                  <c:v>85.2</c:v>
                </c:pt>
                <c:pt idx="4521">
                  <c:v>85.2</c:v>
                </c:pt>
                <c:pt idx="4522">
                  <c:v>85.2</c:v>
                </c:pt>
                <c:pt idx="4523">
                  <c:v>85.2</c:v>
                </c:pt>
                <c:pt idx="4524">
                  <c:v>85.2</c:v>
                </c:pt>
                <c:pt idx="4525">
                  <c:v>85.2</c:v>
                </c:pt>
                <c:pt idx="4526">
                  <c:v>85.2</c:v>
                </c:pt>
                <c:pt idx="4527">
                  <c:v>85.2</c:v>
                </c:pt>
                <c:pt idx="4528">
                  <c:v>85.2</c:v>
                </c:pt>
                <c:pt idx="4529">
                  <c:v>85.2</c:v>
                </c:pt>
                <c:pt idx="4530">
                  <c:v>85.2</c:v>
                </c:pt>
                <c:pt idx="4531">
                  <c:v>85.2</c:v>
                </c:pt>
                <c:pt idx="4532">
                  <c:v>85.2</c:v>
                </c:pt>
                <c:pt idx="4533">
                  <c:v>85.2</c:v>
                </c:pt>
                <c:pt idx="4534">
                  <c:v>85.2</c:v>
                </c:pt>
                <c:pt idx="4535">
                  <c:v>85.2</c:v>
                </c:pt>
                <c:pt idx="4536">
                  <c:v>85.1</c:v>
                </c:pt>
                <c:pt idx="4537">
                  <c:v>85.1</c:v>
                </c:pt>
                <c:pt idx="4538">
                  <c:v>85.1</c:v>
                </c:pt>
                <c:pt idx="4539">
                  <c:v>85.1</c:v>
                </c:pt>
                <c:pt idx="4540">
                  <c:v>85.1</c:v>
                </c:pt>
                <c:pt idx="4541">
                  <c:v>85.1</c:v>
                </c:pt>
                <c:pt idx="4542">
                  <c:v>85.1</c:v>
                </c:pt>
                <c:pt idx="4543">
                  <c:v>85.1</c:v>
                </c:pt>
                <c:pt idx="4544">
                  <c:v>85</c:v>
                </c:pt>
                <c:pt idx="4545">
                  <c:v>85</c:v>
                </c:pt>
                <c:pt idx="4546">
                  <c:v>85</c:v>
                </c:pt>
                <c:pt idx="4547">
                  <c:v>85</c:v>
                </c:pt>
                <c:pt idx="4548">
                  <c:v>85</c:v>
                </c:pt>
                <c:pt idx="4549">
                  <c:v>85</c:v>
                </c:pt>
                <c:pt idx="4550">
                  <c:v>85</c:v>
                </c:pt>
                <c:pt idx="4551">
                  <c:v>85</c:v>
                </c:pt>
                <c:pt idx="4552">
                  <c:v>85</c:v>
                </c:pt>
                <c:pt idx="4553">
                  <c:v>85</c:v>
                </c:pt>
                <c:pt idx="4554">
                  <c:v>85</c:v>
                </c:pt>
                <c:pt idx="4555">
                  <c:v>84.9</c:v>
                </c:pt>
                <c:pt idx="4556">
                  <c:v>84.9</c:v>
                </c:pt>
                <c:pt idx="4557">
                  <c:v>84.9</c:v>
                </c:pt>
                <c:pt idx="4558">
                  <c:v>84.9</c:v>
                </c:pt>
                <c:pt idx="4559">
                  <c:v>84.9</c:v>
                </c:pt>
                <c:pt idx="4560">
                  <c:v>84.9</c:v>
                </c:pt>
                <c:pt idx="4561">
                  <c:v>84.9</c:v>
                </c:pt>
                <c:pt idx="4562">
                  <c:v>84.9</c:v>
                </c:pt>
                <c:pt idx="4563">
                  <c:v>84.9</c:v>
                </c:pt>
                <c:pt idx="4564">
                  <c:v>84.9</c:v>
                </c:pt>
                <c:pt idx="4565">
                  <c:v>84.9</c:v>
                </c:pt>
                <c:pt idx="4566">
                  <c:v>84.8</c:v>
                </c:pt>
                <c:pt idx="4567">
                  <c:v>84.8</c:v>
                </c:pt>
                <c:pt idx="4568">
                  <c:v>84.8</c:v>
                </c:pt>
                <c:pt idx="4569">
                  <c:v>84.8</c:v>
                </c:pt>
                <c:pt idx="4570">
                  <c:v>84.8</c:v>
                </c:pt>
                <c:pt idx="4571">
                  <c:v>84.8</c:v>
                </c:pt>
                <c:pt idx="4572">
                  <c:v>84.8</c:v>
                </c:pt>
                <c:pt idx="4573">
                  <c:v>84.8</c:v>
                </c:pt>
                <c:pt idx="4574">
                  <c:v>85.8</c:v>
                </c:pt>
                <c:pt idx="4575">
                  <c:v>85.8</c:v>
                </c:pt>
                <c:pt idx="4576">
                  <c:v>85.8</c:v>
                </c:pt>
                <c:pt idx="4577">
                  <c:v>86.5</c:v>
                </c:pt>
                <c:pt idx="4578">
                  <c:v>86.5</c:v>
                </c:pt>
                <c:pt idx="4579">
                  <c:v>86.8</c:v>
                </c:pt>
                <c:pt idx="4580">
                  <c:v>86.8</c:v>
                </c:pt>
                <c:pt idx="4581">
                  <c:v>87.3</c:v>
                </c:pt>
                <c:pt idx="4582">
                  <c:v>87.3</c:v>
                </c:pt>
                <c:pt idx="4583">
                  <c:v>87.7</c:v>
                </c:pt>
                <c:pt idx="4584">
                  <c:v>87.7</c:v>
                </c:pt>
                <c:pt idx="4585">
                  <c:v>88</c:v>
                </c:pt>
                <c:pt idx="4586">
                  <c:v>88</c:v>
                </c:pt>
                <c:pt idx="4587">
                  <c:v>88.4</c:v>
                </c:pt>
                <c:pt idx="4588">
                  <c:v>88.4</c:v>
                </c:pt>
                <c:pt idx="4589">
                  <c:v>88.8</c:v>
                </c:pt>
                <c:pt idx="4590">
                  <c:v>88.8</c:v>
                </c:pt>
                <c:pt idx="4591">
                  <c:v>88.8</c:v>
                </c:pt>
                <c:pt idx="4592">
                  <c:v>89.2</c:v>
                </c:pt>
                <c:pt idx="4593">
                  <c:v>89.2</c:v>
                </c:pt>
                <c:pt idx="4594">
                  <c:v>89.5</c:v>
                </c:pt>
                <c:pt idx="4595">
                  <c:v>89.5</c:v>
                </c:pt>
                <c:pt idx="4596">
                  <c:v>89.9</c:v>
                </c:pt>
                <c:pt idx="4597">
                  <c:v>89.9</c:v>
                </c:pt>
                <c:pt idx="4598">
                  <c:v>90</c:v>
                </c:pt>
                <c:pt idx="4599">
                  <c:v>90</c:v>
                </c:pt>
                <c:pt idx="4600">
                  <c:v>90</c:v>
                </c:pt>
                <c:pt idx="4601">
                  <c:v>90.2</c:v>
                </c:pt>
                <c:pt idx="4602">
                  <c:v>90.2</c:v>
                </c:pt>
                <c:pt idx="4603">
                  <c:v>90.3</c:v>
                </c:pt>
                <c:pt idx="4604">
                  <c:v>90.3</c:v>
                </c:pt>
                <c:pt idx="4605">
                  <c:v>90.1</c:v>
                </c:pt>
                <c:pt idx="4606">
                  <c:v>90.1</c:v>
                </c:pt>
                <c:pt idx="4607">
                  <c:v>89.9</c:v>
                </c:pt>
                <c:pt idx="4608">
                  <c:v>89.9</c:v>
                </c:pt>
                <c:pt idx="4609">
                  <c:v>89.7</c:v>
                </c:pt>
                <c:pt idx="4610">
                  <c:v>89.7</c:v>
                </c:pt>
                <c:pt idx="4611">
                  <c:v>89.6</c:v>
                </c:pt>
                <c:pt idx="4612">
                  <c:v>89.6</c:v>
                </c:pt>
                <c:pt idx="4613">
                  <c:v>89.6</c:v>
                </c:pt>
                <c:pt idx="4614">
                  <c:v>90.1</c:v>
                </c:pt>
                <c:pt idx="4615">
                  <c:v>90.1</c:v>
                </c:pt>
                <c:pt idx="4616">
                  <c:v>90.3</c:v>
                </c:pt>
                <c:pt idx="4617">
                  <c:v>90.3</c:v>
                </c:pt>
                <c:pt idx="4618">
                  <c:v>90.6</c:v>
                </c:pt>
                <c:pt idx="4619">
                  <c:v>90.6</c:v>
                </c:pt>
                <c:pt idx="4620">
                  <c:v>90.5</c:v>
                </c:pt>
                <c:pt idx="4621">
                  <c:v>90.5</c:v>
                </c:pt>
                <c:pt idx="4622">
                  <c:v>90.3</c:v>
                </c:pt>
                <c:pt idx="4623">
                  <c:v>90.3</c:v>
                </c:pt>
                <c:pt idx="4624">
                  <c:v>90.1</c:v>
                </c:pt>
                <c:pt idx="4625">
                  <c:v>90.1</c:v>
                </c:pt>
                <c:pt idx="4626">
                  <c:v>90.1</c:v>
                </c:pt>
                <c:pt idx="4627">
                  <c:v>90</c:v>
                </c:pt>
                <c:pt idx="4628">
                  <c:v>90</c:v>
                </c:pt>
                <c:pt idx="4629">
                  <c:v>89.9</c:v>
                </c:pt>
                <c:pt idx="4630">
                  <c:v>89.9</c:v>
                </c:pt>
                <c:pt idx="4631">
                  <c:v>89.8</c:v>
                </c:pt>
                <c:pt idx="4632">
                  <c:v>89.8</c:v>
                </c:pt>
                <c:pt idx="4633">
                  <c:v>89.8</c:v>
                </c:pt>
                <c:pt idx="4634">
                  <c:v>89.7</c:v>
                </c:pt>
                <c:pt idx="4635">
                  <c:v>89.7</c:v>
                </c:pt>
                <c:pt idx="4636">
                  <c:v>89.9</c:v>
                </c:pt>
                <c:pt idx="4637">
                  <c:v>89.9</c:v>
                </c:pt>
                <c:pt idx="4638">
                  <c:v>90.2</c:v>
                </c:pt>
                <c:pt idx="4639">
                  <c:v>90.2</c:v>
                </c:pt>
                <c:pt idx="4640">
                  <c:v>90.3</c:v>
                </c:pt>
                <c:pt idx="4641">
                  <c:v>90.3</c:v>
                </c:pt>
                <c:pt idx="4642">
                  <c:v>90.3</c:v>
                </c:pt>
                <c:pt idx="4643">
                  <c:v>90.3</c:v>
                </c:pt>
                <c:pt idx="4644">
                  <c:v>90.3</c:v>
                </c:pt>
                <c:pt idx="4645">
                  <c:v>90.2</c:v>
                </c:pt>
                <c:pt idx="4646">
                  <c:v>90.2</c:v>
                </c:pt>
                <c:pt idx="4647">
                  <c:v>90</c:v>
                </c:pt>
                <c:pt idx="4648">
                  <c:v>90</c:v>
                </c:pt>
                <c:pt idx="4649">
                  <c:v>90</c:v>
                </c:pt>
                <c:pt idx="4650">
                  <c:v>90</c:v>
                </c:pt>
                <c:pt idx="4651">
                  <c:v>89.9</c:v>
                </c:pt>
                <c:pt idx="4652">
                  <c:v>89.9</c:v>
                </c:pt>
                <c:pt idx="4653">
                  <c:v>89.8</c:v>
                </c:pt>
                <c:pt idx="4654">
                  <c:v>89.8</c:v>
                </c:pt>
                <c:pt idx="4655">
                  <c:v>89.8</c:v>
                </c:pt>
                <c:pt idx="4656">
                  <c:v>89.8</c:v>
                </c:pt>
                <c:pt idx="4657">
                  <c:v>89.8</c:v>
                </c:pt>
                <c:pt idx="4658">
                  <c:v>90</c:v>
                </c:pt>
                <c:pt idx="4659">
                  <c:v>90</c:v>
                </c:pt>
                <c:pt idx="4660">
                  <c:v>90.1</c:v>
                </c:pt>
                <c:pt idx="4661">
                  <c:v>90.1</c:v>
                </c:pt>
                <c:pt idx="4662">
                  <c:v>90.3</c:v>
                </c:pt>
                <c:pt idx="4663">
                  <c:v>90.3</c:v>
                </c:pt>
                <c:pt idx="4664">
                  <c:v>90.1</c:v>
                </c:pt>
                <c:pt idx="4665">
                  <c:v>90.1</c:v>
                </c:pt>
                <c:pt idx="4666">
                  <c:v>90</c:v>
                </c:pt>
                <c:pt idx="4667">
                  <c:v>90</c:v>
                </c:pt>
                <c:pt idx="4668">
                  <c:v>90</c:v>
                </c:pt>
                <c:pt idx="4669">
                  <c:v>89.9</c:v>
                </c:pt>
                <c:pt idx="4670">
                  <c:v>89.9</c:v>
                </c:pt>
                <c:pt idx="4671">
                  <c:v>89.9</c:v>
                </c:pt>
                <c:pt idx="4672">
                  <c:v>89.9</c:v>
                </c:pt>
                <c:pt idx="4673">
                  <c:v>89.8</c:v>
                </c:pt>
                <c:pt idx="4674">
                  <c:v>89.8</c:v>
                </c:pt>
                <c:pt idx="4675">
                  <c:v>89.9</c:v>
                </c:pt>
                <c:pt idx="4676">
                  <c:v>89.9</c:v>
                </c:pt>
                <c:pt idx="4677">
                  <c:v>90.2</c:v>
                </c:pt>
                <c:pt idx="4678">
                  <c:v>90.2</c:v>
                </c:pt>
                <c:pt idx="4679">
                  <c:v>90.2</c:v>
                </c:pt>
                <c:pt idx="4680">
                  <c:v>90.3</c:v>
                </c:pt>
                <c:pt idx="4681">
                  <c:v>90.3</c:v>
                </c:pt>
                <c:pt idx="4682">
                  <c:v>90.4</c:v>
                </c:pt>
                <c:pt idx="4683">
                  <c:v>90.4</c:v>
                </c:pt>
                <c:pt idx="4684">
                  <c:v>90.3</c:v>
                </c:pt>
                <c:pt idx="4685">
                  <c:v>90.3</c:v>
                </c:pt>
                <c:pt idx="4686">
                  <c:v>90.2</c:v>
                </c:pt>
                <c:pt idx="4687">
                  <c:v>90.2</c:v>
                </c:pt>
                <c:pt idx="4688">
                  <c:v>90.2</c:v>
                </c:pt>
                <c:pt idx="4689">
                  <c:v>90.2</c:v>
                </c:pt>
                <c:pt idx="4690">
                  <c:v>90.2</c:v>
                </c:pt>
                <c:pt idx="4691">
                  <c:v>90.1</c:v>
                </c:pt>
                <c:pt idx="4692">
                  <c:v>90.1</c:v>
                </c:pt>
                <c:pt idx="4693">
                  <c:v>90.1</c:v>
                </c:pt>
                <c:pt idx="4694">
                  <c:v>90.1</c:v>
                </c:pt>
                <c:pt idx="4695">
                  <c:v>90</c:v>
                </c:pt>
                <c:pt idx="4696">
                  <c:v>90</c:v>
                </c:pt>
                <c:pt idx="4697">
                  <c:v>90</c:v>
                </c:pt>
                <c:pt idx="4698">
                  <c:v>90</c:v>
                </c:pt>
                <c:pt idx="4699">
                  <c:v>90.4</c:v>
                </c:pt>
                <c:pt idx="4700">
                  <c:v>90.4</c:v>
                </c:pt>
                <c:pt idx="4701">
                  <c:v>90.4</c:v>
                </c:pt>
                <c:pt idx="4702">
                  <c:v>90.4</c:v>
                </c:pt>
                <c:pt idx="4703">
                  <c:v>90.4</c:v>
                </c:pt>
                <c:pt idx="4704">
                  <c:v>90.3</c:v>
                </c:pt>
                <c:pt idx="4705">
                  <c:v>90.3</c:v>
                </c:pt>
                <c:pt idx="4706">
                  <c:v>90.2</c:v>
                </c:pt>
                <c:pt idx="4707">
                  <c:v>90.2</c:v>
                </c:pt>
                <c:pt idx="4708">
                  <c:v>90.2</c:v>
                </c:pt>
                <c:pt idx="4709">
                  <c:v>90.2</c:v>
                </c:pt>
                <c:pt idx="4710">
                  <c:v>90.1</c:v>
                </c:pt>
                <c:pt idx="4711">
                  <c:v>90.1</c:v>
                </c:pt>
                <c:pt idx="4712">
                  <c:v>90.1</c:v>
                </c:pt>
                <c:pt idx="4713">
                  <c:v>90.1</c:v>
                </c:pt>
                <c:pt idx="4714">
                  <c:v>90.1</c:v>
                </c:pt>
                <c:pt idx="4715">
                  <c:v>90.3</c:v>
                </c:pt>
                <c:pt idx="4716">
                  <c:v>90.3</c:v>
                </c:pt>
                <c:pt idx="4717">
                  <c:v>90.2</c:v>
                </c:pt>
                <c:pt idx="4718">
                  <c:v>90.2</c:v>
                </c:pt>
                <c:pt idx="4719">
                  <c:v>90.1</c:v>
                </c:pt>
                <c:pt idx="4720">
                  <c:v>90.1</c:v>
                </c:pt>
                <c:pt idx="4721">
                  <c:v>90.1</c:v>
                </c:pt>
                <c:pt idx="4722">
                  <c:v>90.1</c:v>
                </c:pt>
                <c:pt idx="4723">
                  <c:v>90</c:v>
                </c:pt>
                <c:pt idx="4724">
                  <c:v>90</c:v>
                </c:pt>
                <c:pt idx="4725">
                  <c:v>90</c:v>
                </c:pt>
                <c:pt idx="4726">
                  <c:v>90</c:v>
                </c:pt>
                <c:pt idx="4727">
                  <c:v>90</c:v>
                </c:pt>
                <c:pt idx="4728">
                  <c:v>90</c:v>
                </c:pt>
                <c:pt idx="4729">
                  <c:v>90</c:v>
                </c:pt>
                <c:pt idx="4730">
                  <c:v>89.9</c:v>
                </c:pt>
                <c:pt idx="4731">
                  <c:v>89.9</c:v>
                </c:pt>
                <c:pt idx="4732">
                  <c:v>89.9</c:v>
                </c:pt>
                <c:pt idx="4733">
                  <c:v>89.9</c:v>
                </c:pt>
                <c:pt idx="4734">
                  <c:v>89.9</c:v>
                </c:pt>
                <c:pt idx="4735">
                  <c:v>89.9</c:v>
                </c:pt>
                <c:pt idx="4736">
                  <c:v>89.8</c:v>
                </c:pt>
                <c:pt idx="4737">
                  <c:v>89.8</c:v>
                </c:pt>
                <c:pt idx="4738">
                  <c:v>89.8</c:v>
                </c:pt>
                <c:pt idx="4739">
                  <c:v>89.8</c:v>
                </c:pt>
                <c:pt idx="4740">
                  <c:v>89.8</c:v>
                </c:pt>
                <c:pt idx="4741">
                  <c:v>89.8</c:v>
                </c:pt>
                <c:pt idx="4742">
                  <c:v>89.8</c:v>
                </c:pt>
                <c:pt idx="4743">
                  <c:v>89.8</c:v>
                </c:pt>
                <c:pt idx="4744">
                  <c:v>89.8</c:v>
                </c:pt>
                <c:pt idx="4745">
                  <c:v>89.7</c:v>
                </c:pt>
                <c:pt idx="4746">
                  <c:v>89.7</c:v>
                </c:pt>
                <c:pt idx="4747">
                  <c:v>89.7</c:v>
                </c:pt>
                <c:pt idx="4748">
                  <c:v>89.7</c:v>
                </c:pt>
                <c:pt idx="4749">
                  <c:v>89.7</c:v>
                </c:pt>
                <c:pt idx="4750">
                  <c:v>89.7</c:v>
                </c:pt>
                <c:pt idx="4751">
                  <c:v>89.7</c:v>
                </c:pt>
                <c:pt idx="4752">
                  <c:v>89.7</c:v>
                </c:pt>
                <c:pt idx="4753">
                  <c:v>89.7</c:v>
                </c:pt>
                <c:pt idx="4754">
                  <c:v>89.7</c:v>
                </c:pt>
                <c:pt idx="4755">
                  <c:v>89.7</c:v>
                </c:pt>
                <c:pt idx="4756">
                  <c:v>89.6</c:v>
                </c:pt>
                <c:pt idx="4757">
                  <c:v>89.6</c:v>
                </c:pt>
                <c:pt idx="4758">
                  <c:v>89.6</c:v>
                </c:pt>
                <c:pt idx="4759">
                  <c:v>89.6</c:v>
                </c:pt>
                <c:pt idx="4760">
                  <c:v>89.6</c:v>
                </c:pt>
                <c:pt idx="4761">
                  <c:v>89.6</c:v>
                </c:pt>
                <c:pt idx="4762">
                  <c:v>89.6</c:v>
                </c:pt>
                <c:pt idx="4763">
                  <c:v>89.6</c:v>
                </c:pt>
                <c:pt idx="4764">
                  <c:v>89.6</c:v>
                </c:pt>
                <c:pt idx="4765">
                  <c:v>90.2</c:v>
                </c:pt>
                <c:pt idx="4766">
                  <c:v>90.2</c:v>
                </c:pt>
                <c:pt idx="4767">
                  <c:v>90.5</c:v>
                </c:pt>
                <c:pt idx="4768">
                  <c:v>90.5</c:v>
                </c:pt>
                <c:pt idx="4769">
                  <c:v>90.5</c:v>
                </c:pt>
                <c:pt idx="4770">
                  <c:v>90.5</c:v>
                </c:pt>
                <c:pt idx="4771">
                  <c:v>90.5</c:v>
                </c:pt>
                <c:pt idx="4772">
                  <c:v>90.5</c:v>
                </c:pt>
                <c:pt idx="4773">
                  <c:v>90.5</c:v>
                </c:pt>
                <c:pt idx="4774">
                  <c:v>90.4</c:v>
                </c:pt>
                <c:pt idx="4775">
                  <c:v>90.4</c:v>
                </c:pt>
                <c:pt idx="4776">
                  <c:v>90.4</c:v>
                </c:pt>
                <c:pt idx="4777">
                  <c:v>90.4</c:v>
                </c:pt>
                <c:pt idx="4778">
                  <c:v>90.3</c:v>
                </c:pt>
                <c:pt idx="4779">
                  <c:v>90.3</c:v>
                </c:pt>
                <c:pt idx="4780">
                  <c:v>90.3</c:v>
                </c:pt>
                <c:pt idx="4781">
                  <c:v>90.3</c:v>
                </c:pt>
                <c:pt idx="4782">
                  <c:v>90.3</c:v>
                </c:pt>
                <c:pt idx="4783">
                  <c:v>90.3</c:v>
                </c:pt>
                <c:pt idx="4784">
                  <c:v>90.3</c:v>
                </c:pt>
                <c:pt idx="4785">
                  <c:v>90.2</c:v>
                </c:pt>
                <c:pt idx="4786">
                  <c:v>90.2</c:v>
                </c:pt>
                <c:pt idx="4787">
                  <c:v>90.2</c:v>
                </c:pt>
                <c:pt idx="4788">
                  <c:v>90.2</c:v>
                </c:pt>
                <c:pt idx="4789">
                  <c:v>90.2</c:v>
                </c:pt>
                <c:pt idx="4790">
                  <c:v>90.2</c:v>
                </c:pt>
                <c:pt idx="4791">
                  <c:v>90.2</c:v>
                </c:pt>
                <c:pt idx="4792">
                  <c:v>90.1</c:v>
                </c:pt>
                <c:pt idx="4793">
                  <c:v>90.1</c:v>
                </c:pt>
                <c:pt idx="4794">
                  <c:v>90.1</c:v>
                </c:pt>
                <c:pt idx="4795">
                  <c:v>90.1</c:v>
                </c:pt>
                <c:pt idx="4796">
                  <c:v>90.1</c:v>
                </c:pt>
                <c:pt idx="4797">
                  <c:v>90.1</c:v>
                </c:pt>
                <c:pt idx="4798">
                  <c:v>90.1</c:v>
                </c:pt>
                <c:pt idx="4799">
                  <c:v>90.1</c:v>
                </c:pt>
                <c:pt idx="4800">
                  <c:v>90</c:v>
                </c:pt>
                <c:pt idx="4801">
                  <c:v>90</c:v>
                </c:pt>
                <c:pt idx="4802">
                  <c:v>90</c:v>
                </c:pt>
                <c:pt idx="4803">
                  <c:v>90</c:v>
                </c:pt>
                <c:pt idx="4804">
                  <c:v>90</c:v>
                </c:pt>
                <c:pt idx="4805">
                  <c:v>90</c:v>
                </c:pt>
                <c:pt idx="4806">
                  <c:v>90</c:v>
                </c:pt>
                <c:pt idx="4807">
                  <c:v>90</c:v>
                </c:pt>
                <c:pt idx="4808">
                  <c:v>90</c:v>
                </c:pt>
                <c:pt idx="4809">
                  <c:v>90</c:v>
                </c:pt>
                <c:pt idx="4810">
                  <c:v>90</c:v>
                </c:pt>
                <c:pt idx="4811">
                  <c:v>90</c:v>
                </c:pt>
                <c:pt idx="4812">
                  <c:v>90</c:v>
                </c:pt>
                <c:pt idx="4813">
                  <c:v>89.9</c:v>
                </c:pt>
                <c:pt idx="4814">
                  <c:v>89.9</c:v>
                </c:pt>
                <c:pt idx="4815">
                  <c:v>89.9</c:v>
                </c:pt>
                <c:pt idx="4816">
                  <c:v>89.9</c:v>
                </c:pt>
                <c:pt idx="4817">
                  <c:v>89.9</c:v>
                </c:pt>
                <c:pt idx="4818">
                  <c:v>89.9</c:v>
                </c:pt>
                <c:pt idx="4819">
                  <c:v>89.9</c:v>
                </c:pt>
                <c:pt idx="4820">
                  <c:v>89.9</c:v>
                </c:pt>
                <c:pt idx="4821">
                  <c:v>89.9</c:v>
                </c:pt>
                <c:pt idx="4822">
                  <c:v>89.9</c:v>
                </c:pt>
                <c:pt idx="4823">
                  <c:v>89.9</c:v>
                </c:pt>
                <c:pt idx="4824">
                  <c:v>89.9</c:v>
                </c:pt>
                <c:pt idx="4825">
                  <c:v>89.9</c:v>
                </c:pt>
                <c:pt idx="4826">
                  <c:v>89.9</c:v>
                </c:pt>
                <c:pt idx="4827">
                  <c:v>89.9</c:v>
                </c:pt>
                <c:pt idx="4828">
                  <c:v>89.9</c:v>
                </c:pt>
                <c:pt idx="4829">
                  <c:v>89.9</c:v>
                </c:pt>
                <c:pt idx="4830">
                  <c:v>89.9</c:v>
                </c:pt>
                <c:pt idx="4831">
                  <c:v>89.9</c:v>
                </c:pt>
                <c:pt idx="4832">
                  <c:v>89.9</c:v>
                </c:pt>
                <c:pt idx="4833">
                  <c:v>89.9</c:v>
                </c:pt>
                <c:pt idx="4834">
                  <c:v>89.9</c:v>
                </c:pt>
                <c:pt idx="4835">
                  <c:v>89.9</c:v>
                </c:pt>
                <c:pt idx="4836">
                  <c:v>89.9</c:v>
                </c:pt>
                <c:pt idx="4837">
                  <c:v>89.9</c:v>
                </c:pt>
                <c:pt idx="4838">
                  <c:v>89.9</c:v>
                </c:pt>
                <c:pt idx="4839">
                  <c:v>89.9</c:v>
                </c:pt>
                <c:pt idx="4840">
                  <c:v>89.9</c:v>
                </c:pt>
                <c:pt idx="4841">
                  <c:v>89.9</c:v>
                </c:pt>
                <c:pt idx="4842">
                  <c:v>89.9</c:v>
                </c:pt>
                <c:pt idx="4843">
                  <c:v>89.9</c:v>
                </c:pt>
                <c:pt idx="4844">
                  <c:v>89.9</c:v>
                </c:pt>
                <c:pt idx="4845">
                  <c:v>89.9</c:v>
                </c:pt>
                <c:pt idx="4846">
                  <c:v>90.7</c:v>
                </c:pt>
                <c:pt idx="4847">
                  <c:v>90.7</c:v>
                </c:pt>
                <c:pt idx="4848">
                  <c:v>90.7</c:v>
                </c:pt>
                <c:pt idx="4849">
                  <c:v>91.4</c:v>
                </c:pt>
                <c:pt idx="4850">
                  <c:v>91.4</c:v>
                </c:pt>
                <c:pt idx="4851">
                  <c:v>91.8</c:v>
                </c:pt>
                <c:pt idx="4852">
                  <c:v>91.8</c:v>
                </c:pt>
                <c:pt idx="4853">
                  <c:v>92.2</c:v>
                </c:pt>
                <c:pt idx="4854">
                  <c:v>92.2</c:v>
                </c:pt>
                <c:pt idx="4855">
                  <c:v>92.5</c:v>
                </c:pt>
                <c:pt idx="4856">
                  <c:v>92.5</c:v>
                </c:pt>
                <c:pt idx="4857">
                  <c:v>92.9</c:v>
                </c:pt>
                <c:pt idx="4858">
                  <c:v>92.9</c:v>
                </c:pt>
                <c:pt idx="4859">
                  <c:v>92.9</c:v>
                </c:pt>
                <c:pt idx="4860">
                  <c:v>93.2</c:v>
                </c:pt>
                <c:pt idx="4861">
                  <c:v>93.2</c:v>
                </c:pt>
                <c:pt idx="4862">
                  <c:v>93.3</c:v>
                </c:pt>
                <c:pt idx="4863">
                  <c:v>93.3</c:v>
                </c:pt>
                <c:pt idx="4864">
                  <c:v>93.4</c:v>
                </c:pt>
                <c:pt idx="4865">
                  <c:v>93.4</c:v>
                </c:pt>
                <c:pt idx="4866">
                  <c:v>93.2</c:v>
                </c:pt>
                <c:pt idx="4867">
                  <c:v>93.2</c:v>
                </c:pt>
                <c:pt idx="4868">
                  <c:v>93</c:v>
                </c:pt>
                <c:pt idx="4869">
                  <c:v>93</c:v>
                </c:pt>
                <c:pt idx="4870">
                  <c:v>93</c:v>
                </c:pt>
                <c:pt idx="4871">
                  <c:v>92.8</c:v>
                </c:pt>
                <c:pt idx="4872">
                  <c:v>92.8</c:v>
                </c:pt>
                <c:pt idx="4873">
                  <c:v>92.7</c:v>
                </c:pt>
                <c:pt idx="4874">
                  <c:v>92.7</c:v>
                </c:pt>
                <c:pt idx="4875">
                  <c:v>92.6</c:v>
                </c:pt>
                <c:pt idx="4876">
                  <c:v>92.6</c:v>
                </c:pt>
                <c:pt idx="4877">
                  <c:v>93</c:v>
                </c:pt>
                <c:pt idx="4878">
                  <c:v>93</c:v>
                </c:pt>
                <c:pt idx="4879">
                  <c:v>93.3</c:v>
                </c:pt>
                <c:pt idx="4880">
                  <c:v>93.3</c:v>
                </c:pt>
                <c:pt idx="4881">
                  <c:v>93.6</c:v>
                </c:pt>
                <c:pt idx="4882">
                  <c:v>93.6</c:v>
                </c:pt>
                <c:pt idx="4883">
                  <c:v>93.6</c:v>
                </c:pt>
                <c:pt idx="4884">
                  <c:v>93.3</c:v>
                </c:pt>
                <c:pt idx="4885">
                  <c:v>93.3</c:v>
                </c:pt>
                <c:pt idx="4886">
                  <c:v>93.1</c:v>
                </c:pt>
                <c:pt idx="4887">
                  <c:v>93.1</c:v>
                </c:pt>
                <c:pt idx="4888">
                  <c:v>93</c:v>
                </c:pt>
                <c:pt idx="4889">
                  <c:v>93</c:v>
                </c:pt>
                <c:pt idx="4890">
                  <c:v>92.8</c:v>
                </c:pt>
                <c:pt idx="4891">
                  <c:v>92.8</c:v>
                </c:pt>
                <c:pt idx="4892">
                  <c:v>92.8</c:v>
                </c:pt>
                <c:pt idx="4893">
                  <c:v>92.7</c:v>
                </c:pt>
                <c:pt idx="4894">
                  <c:v>92.7</c:v>
                </c:pt>
                <c:pt idx="4895">
                  <c:v>92.6</c:v>
                </c:pt>
                <c:pt idx="4896">
                  <c:v>92.6</c:v>
                </c:pt>
                <c:pt idx="4897">
                  <c:v>92.5</c:v>
                </c:pt>
                <c:pt idx="4898">
                  <c:v>92.5</c:v>
                </c:pt>
                <c:pt idx="4899">
                  <c:v>92.4</c:v>
                </c:pt>
                <c:pt idx="4900">
                  <c:v>92.4</c:v>
                </c:pt>
                <c:pt idx="4901">
                  <c:v>92.3</c:v>
                </c:pt>
                <c:pt idx="4902">
                  <c:v>92.3</c:v>
                </c:pt>
                <c:pt idx="4903">
                  <c:v>92.2</c:v>
                </c:pt>
                <c:pt idx="4904">
                  <c:v>92.2</c:v>
                </c:pt>
                <c:pt idx="4905">
                  <c:v>92.1</c:v>
                </c:pt>
                <c:pt idx="4906">
                  <c:v>92.1</c:v>
                </c:pt>
                <c:pt idx="4907">
                  <c:v>92.1</c:v>
                </c:pt>
                <c:pt idx="4908">
                  <c:v>92</c:v>
                </c:pt>
                <c:pt idx="4909">
                  <c:v>92</c:v>
                </c:pt>
                <c:pt idx="4910">
                  <c:v>92</c:v>
                </c:pt>
                <c:pt idx="4911">
                  <c:v>92</c:v>
                </c:pt>
                <c:pt idx="4912">
                  <c:v>91.9</c:v>
                </c:pt>
                <c:pt idx="4913">
                  <c:v>91.9</c:v>
                </c:pt>
                <c:pt idx="4914">
                  <c:v>91.8</c:v>
                </c:pt>
                <c:pt idx="4915">
                  <c:v>91.8</c:v>
                </c:pt>
                <c:pt idx="4916">
                  <c:v>91.8</c:v>
                </c:pt>
                <c:pt idx="4917">
                  <c:v>91.8</c:v>
                </c:pt>
                <c:pt idx="4918">
                  <c:v>91.8</c:v>
                </c:pt>
                <c:pt idx="4919">
                  <c:v>91.7</c:v>
                </c:pt>
                <c:pt idx="4920">
                  <c:v>91.7</c:v>
                </c:pt>
                <c:pt idx="4921">
                  <c:v>91.7</c:v>
                </c:pt>
                <c:pt idx="4922">
                  <c:v>91.7</c:v>
                </c:pt>
                <c:pt idx="4923">
                  <c:v>91.6</c:v>
                </c:pt>
                <c:pt idx="4924">
                  <c:v>91.6</c:v>
                </c:pt>
                <c:pt idx="4925">
                  <c:v>91.6</c:v>
                </c:pt>
                <c:pt idx="4926">
                  <c:v>91.6</c:v>
                </c:pt>
                <c:pt idx="4927">
                  <c:v>91.6</c:v>
                </c:pt>
                <c:pt idx="4928">
                  <c:v>91.6</c:v>
                </c:pt>
                <c:pt idx="4929">
                  <c:v>91.6</c:v>
                </c:pt>
                <c:pt idx="4930">
                  <c:v>91.5</c:v>
                </c:pt>
                <c:pt idx="4931">
                  <c:v>91.5</c:v>
                </c:pt>
                <c:pt idx="4932">
                  <c:v>91.5</c:v>
                </c:pt>
                <c:pt idx="4933">
                  <c:v>91.5</c:v>
                </c:pt>
                <c:pt idx="4934">
                  <c:v>91.5</c:v>
                </c:pt>
                <c:pt idx="4935">
                  <c:v>91.5</c:v>
                </c:pt>
                <c:pt idx="4936">
                  <c:v>91.5</c:v>
                </c:pt>
                <c:pt idx="4937">
                  <c:v>91.5</c:v>
                </c:pt>
                <c:pt idx="4938">
                  <c:v>91.4</c:v>
                </c:pt>
                <c:pt idx="4939">
                  <c:v>91.4</c:v>
                </c:pt>
                <c:pt idx="4940">
                  <c:v>91.4</c:v>
                </c:pt>
                <c:pt idx="4941">
                  <c:v>91.4</c:v>
                </c:pt>
                <c:pt idx="4942">
                  <c:v>91.4</c:v>
                </c:pt>
                <c:pt idx="4943">
                  <c:v>91.4</c:v>
                </c:pt>
                <c:pt idx="4944">
                  <c:v>91.4</c:v>
                </c:pt>
                <c:pt idx="4945">
                  <c:v>91.4</c:v>
                </c:pt>
                <c:pt idx="4946">
                  <c:v>91.4</c:v>
                </c:pt>
                <c:pt idx="4947">
                  <c:v>91.4</c:v>
                </c:pt>
                <c:pt idx="4948">
                  <c:v>91.4</c:v>
                </c:pt>
                <c:pt idx="4949">
                  <c:v>91.3</c:v>
                </c:pt>
                <c:pt idx="4950">
                  <c:v>91.3</c:v>
                </c:pt>
                <c:pt idx="4951">
                  <c:v>91.3</c:v>
                </c:pt>
                <c:pt idx="4952">
                  <c:v>91.8</c:v>
                </c:pt>
                <c:pt idx="4953">
                  <c:v>91.8</c:v>
                </c:pt>
                <c:pt idx="4954">
                  <c:v>92.3</c:v>
                </c:pt>
                <c:pt idx="4955">
                  <c:v>92.3</c:v>
                </c:pt>
                <c:pt idx="4956">
                  <c:v>92.5</c:v>
                </c:pt>
                <c:pt idx="4957">
                  <c:v>92.5</c:v>
                </c:pt>
                <c:pt idx="4958">
                  <c:v>92.7</c:v>
                </c:pt>
                <c:pt idx="4959">
                  <c:v>92.7</c:v>
                </c:pt>
                <c:pt idx="4960">
                  <c:v>93</c:v>
                </c:pt>
                <c:pt idx="4961">
                  <c:v>93</c:v>
                </c:pt>
                <c:pt idx="4962">
                  <c:v>93.2</c:v>
                </c:pt>
                <c:pt idx="4963">
                  <c:v>93.2</c:v>
                </c:pt>
                <c:pt idx="4964">
                  <c:v>93.4</c:v>
                </c:pt>
                <c:pt idx="4965">
                  <c:v>93.4</c:v>
                </c:pt>
                <c:pt idx="4966">
                  <c:v>93.4</c:v>
                </c:pt>
                <c:pt idx="4967">
                  <c:v>93.2</c:v>
                </c:pt>
                <c:pt idx="4968">
                  <c:v>93.2</c:v>
                </c:pt>
                <c:pt idx="4969">
                  <c:v>93.1</c:v>
                </c:pt>
                <c:pt idx="4970">
                  <c:v>93.1</c:v>
                </c:pt>
                <c:pt idx="4971">
                  <c:v>93</c:v>
                </c:pt>
                <c:pt idx="4972">
                  <c:v>93</c:v>
                </c:pt>
                <c:pt idx="4973">
                  <c:v>93</c:v>
                </c:pt>
                <c:pt idx="4974">
                  <c:v>93</c:v>
                </c:pt>
                <c:pt idx="4975">
                  <c:v>92.9</c:v>
                </c:pt>
                <c:pt idx="4976">
                  <c:v>92.9</c:v>
                </c:pt>
                <c:pt idx="4977">
                  <c:v>92.9</c:v>
                </c:pt>
                <c:pt idx="4978">
                  <c:v>92.9</c:v>
                </c:pt>
                <c:pt idx="4979">
                  <c:v>92.8</c:v>
                </c:pt>
                <c:pt idx="4980">
                  <c:v>92.8</c:v>
                </c:pt>
                <c:pt idx="4981">
                  <c:v>92.8</c:v>
                </c:pt>
                <c:pt idx="4982">
                  <c:v>92.8</c:v>
                </c:pt>
                <c:pt idx="4983">
                  <c:v>92.8</c:v>
                </c:pt>
                <c:pt idx="4984">
                  <c:v>92.8</c:v>
                </c:pt>
                <c:pt idx="4985">
                  <c:v>92.8</c:v>
                </c:pt>
                <c:pt idx="4986">
                  <c:v>93.1</c:v>
                </c:pt>
                <c:pt idx="4987">
                  <c:v>93.1</c:v>
                </c:pt>
                <c:pt idx="4988">
                  <c:v>93.4</c:v>
                </c:pt>
                <c:pt idx="4989">
                  <c:v>93.4</c:v>
                </c:pt>
                <c:pt idx="4990">
                  <c:v>93.4</c:v>
                </c:pt>
                <c:pt idx="4991">
                  <c:v>93.4</c:v>
                </c:pt>
                <c:pt idx="4992">
                  <c:v>93.4</c:v>
                </c:pt>
                <c:pt idx="4993">
                  <c:v>93.3</c:v>
                </c:pt>
                <c:pt idx="4994">
                  <c:v>93.3</c:v>
                </c:pt>
                <c:pt idx="4995">
                  <c:v>93.2</c:v>
                </c:pt>
                <c:pt idx="4996">
                  <c:v>93.2</c:v>
                </c:pt>
                <c:pt idx="4997">
                  <c:v>93.1</c:v>
                </c:pt>
                <c:pt idx="4998">
                  <c:v>93.1</c:v>
                </c:pt>
                <c:pt idx="4999">
                  <c:v>93.1</c:v>
                </c:pt>
                <c:pt idx="5000">
                  <c:v>93.1</c:v>
                </c:pt>
                <c:pt idx="5001">
                  <c:v>93</c:v>
                </c:pt>
                <c:pt idx="5002">
                  <c:v>93</c:v>
                </c:pt>
                <c:pt idx="5003">
                  <c:v>93</c:v>
                </c:pt>
                <c:pt idx="5004">
                  <c:v>92.9</c:v>
                </c:pt>
                <c:pt idx="5005">
                  <c:v>92.9</c:v>
                </c:pt>
                <c:pt idx="5006">
                  <c:v>92.9</c:v>
                </c:pt>
                <c:pt idx="5007">
                  <c:v>92.9</c:v>
                </c:pt>
                <c:pt idx="5008">
                  <c:v>92.8</c:v>
                </c:pt>
                <c:pt idx="5009">
                  <c:v>92.8</c:v>
                </c:pt>
                <c:pt idx="5010">
                  <c:v>92.8</c:v>
                </c:pt>
                <c:pt idx="5011">
                  <c:v>92.8</c:v>
                </c:pt>
                <c:pt idx="5012">
                  <c:v>92.8</c:v>
                </c:pt>
                <c:pt idx="5013">
                  <c:v>92.8</c:v>
                </c:pt>
                <c:pt idx="5014">
                  <c:v>92.7</c:v>
                </c:pt>
                <c:pt idx="5015">
                  <c:v>92.7</c:v>
                </c:pt>
                <c:pt idx="5016">
                  <c:v>92.7</c:v>
                </c:pt>
                <c:pt idx="5017">
                  <c:v>92.7</c:v>
                </c:pt>
                <c:pt idx="5018">
                  <c:v>92.7</c:v>
                </c:pt>
                <c:pt idx="5019">
                  <c:v>92.7</c:v>
                </c:pt>
                <c:pt idx="5020">
                  <c:v>92.7</c:v>
                </c:pt>
                <c:pt idx="5021">
                  <c:v>92.7</c:v>
                </c:pt>
                <c:pt idx="5022">
                  <c:v>92.7</c:v>
                </c:pt>
                <c:pt idx="5023">
                  <c:v>92.7</c:v>
                </c:pt>
                <c:pt idx="5024">
                  <c:v>92.7</c:v>
                </c:pt>
                <c:pt idx="5025">
                  <c:v>92.7</c:v>
                </c:pt>
                <c:pt idx="5026">
                  <c:v>92.7</c:v>
                </c:pt>
                <c:pt idx="5027">
                  <c:v>92.7</c:v>
                </c:pt>
                <c:pt idx="5028">
                  <c:v>92.7</c:v>
                </c:pt>
                <c:pt idx="5029">
                  <c:v>92.7</c:v>
                </c:pt>
                <c:pt idx="5030">
                  <c:v>92.7</c:v>
                </c:pt>
                <c:pt idx="5031">
                  <c:v>92.6</c:v>
                </c:pt>
                <c:pt idx="5032">
                  <c:v>92.6</c:v>
                </c:pt>
                <c:pt idx="5033">
                  <c:v>92.6</c:v>
                </c:pt>
                <c:pt idx="5034">
                  <c:v>92.6</c:v>
                </c:pt>
                <c:pt idx="5035">
                  <c:v>92.6</c:v>
                </c:pt>
                <c:pt idx="5036">
                  <c:v>92.6</c:v>
                </c:pt>
                <c:pt idx="5037">
                  <c:v>92.6</c:v>
                </c:pt>
                <c:pt idx="5038">
                  <c:v>92.6</c:v>
                </c:pt>
                <c:pt idx="5039">
                  <c:v>92.6</c:v>
                </c:pt>
                <c:pt idx="5040">
                  <c:v>92.6</c:v>
                </c:pt>
                <c:pt idx="5041">
                  <c:v>92.6</c:v>
                </c:pt>
                <c:pt idx="5042">
                  <c:v>92.6</c:v>
                </c:pt>
                <c:pt idx="5043">
                  <c:v>92.6</c:v>
                </c:pt>
                <c:pt idx="5044">
                  <c:v>92.6</c:v>
                </c:pt>
                <c:pt idx="5045">
                  <c:v>92.6</c:v>
                </c:pt>
                <c:pt idx="5046">
                  <c:v>92.6</c:v>
                </c:pt>
                <c:pt idx="5047">
                  <c:v>92.6</c:v>
                </c:pt>
                <c:pt idx="5048">
                  <c:v>92.6</c:v>
                </c:pt>
                <c:pt idx="5049">
                  <c:v>93.1</c:v>
                </c:pt>
                <c:pt idx="5050">
                  <c:v>93.1</c:v>
                </c:pt>
                <c:pt idx="5051">
                  <c:v>93.5</c:v>
                </c:pt>
                <c:pt idx="5052">
                  <c:v>93.5</c:v>
                </c:pt>
                <c:pt idx="5053">
                  <c:v>93.6</c:v>
                </c:pt>
                <c:pt idx="5054">
                  <c:v>93.6</c:v>
                </c:pt>
                <c:pt idx="5055">
                  <c:v>93.4</c:v>
                </c:pt>
                <c:pt idx="5056">
                  <c:v>93.4</c:v>
                </c:pt>
                <c:pt idx="5057">
                  <c:v>93.4</c:v>
                </c:pt>
                <c:pt idx="5058">
                  <c:v>93.3</c:v>
                </c:pt>
                <c:pt idx="5059">
                  <c:v>93.3</c:v>
                </c:pt>
                <c:pt idx="5060">
                  <c:v>93.3</c:v>
                </c:pt>
                <c:pt idx="5061">
                  <c:v>93.3</c:v>
                </c:pt>
                <c:pt idx="5062">
                  <c:v>93.2</c:v>
                </c:pt>
                <c:pt idx="5063">
                  <c:v>93.2</c:v>
                </c:pt>
                <c:pt idx="5064">
                  <c:v>93.2</c:v>
                </c:pt>
                <c:pt idx="5065">
                  <c:v>93.2</c:v>
                </c:pt>
                <c:pt idx="5066">
                  <c:v>93.1</c:v>
                </c:pt>
                <c:pt idx="5067">
                  <c:v>93.1</c:v>
                </c:pt>
                <c:pt idx="5068">
                  <c:v>93.1</c:v>
                </c:pt>
                <c:pt idx="5069">
                  <c:v>93.1</c:v>
                </c:pt>
                <c:pt idx="5070">
                  <c:v>93.1</c:v>
                </c:pt>
                <c:pt idx="5071">
                  <c:v>93.1</c:v>
                </c:pt>
                <c:pt idx="5072">
                  <c:v>93.1</c:v>
                </c:pt>
                <c:pt idx="5073">
                  <c:v>93</c:v>
                </c:pt>
                <c:pt idx="5074">
                  <c:v>93</c:v>
                </c:pt>
                <c:pt idx="5075">
                  <c:v>93</c:v>
                </c:pt>
                <c:pt idx="5076">
                  <c:v>93</c:v>
                </c:pt>
                <c:pt idx="5077">
                  <c:v>93</c:v>
                </c:pt>
                <c:pt idx="5078">
                  <c:v>93</c:v>
                </c:pt>
                <c:pt idx="5079">
                  <c:v>93</c:v>
                </c:pt>
                <c:pt idx="5080">
                  <c:v>92.9</c:v>
                </c:pt>
                <c:pt idx="5081">
                  <c:v>92.9</c:v>
                </c:pt>
                <c:pt idx="5082">
                  <c:v>92.9</c:v>
                </c:pt>
                <c:pt idx="5083">
                  <c:v>92.9</c:v>
                </c:pt>
                <c:pt idx="5084">
                  <c:v>92.9</c:v>
                </c:pt>
                <c:pt idx="5085">
                  <c:v>92.9</c:v>
                </c:pt>
                <c:pt idx="5086">
                  <c:v>92.9</c:v>
                </c:pt>
                <c:pt idx="5087">
                  <c:v>92.9</c:v>
                </c:pt>
                <c:pt idx="5088">
                  <c:v>92.8</c:v>
                </c:pt>
                <c:pt idx="5089">
                  <c:v>92.8</c:v>
                </c:pt>
                <c:pt idx="5090">
                  <c:v>92.8</c:v>
                </c:pt>
                <c:pt idx="5091">
                  <c:v>92.8</c:v>
                </c:pt>
                <c:pt idx="5092">
                  <c:v>92.8</c:v>
                </c:pt>
                <c:pt idx="5093">
                  <c:v>92.8</c:v>
                </c:pt>
                <c:pt idx="5094">
                  <c:v>92.8</c:v>
                </c:pt>
                <c:pt idx="5095">
                  <c:v>92.8</c:v>
                </c:pt>
                <c:pt idx="5096">
                  <c:v>92.8</c:v>
                </c:pt>
                <c:pt idx="5097">
                  <c:v>92.8</c:v>
                </c:pt>
                <c:pt idx="5098">
                  <c:v>92.8</c:v>
                </c:pt>
                <c:pt idx="5099">
                  <c:v>92.8</c:v>
                </c:pt>
                <c:pt idx="5100">
                  <c:v>92.7</c:v>
                </c:pt>
                <c:pt idx="5101">
                  <c:v>92.7</c:v>
                </c:pt>
                <c:pt idx="5102">
                  <c:v>92.7</c:v>
                </c:pt>
                <c:pt idx="5103">
                  <c:v>92.7</c:v>
                </c:pt>
                <c:pt idx="5104">
                  <c:v>92.7</c:v>
                </c:pt>
                <c:pt idx="5105">
                  <c:v>92.7</c:v>
                </c:pt>
                <c:pt idx="5106">
                  <c:v>92.7</c:v>
                </c:pt>
                <c:pt idx="5107">
                  <c:v>92.7</c:v>
                </c:pt>
                <c:pt idx="5108">
                  <c:v>92.7</c:v>
                </c:pt>
                <c:pt idx="5109">
                  <c:v>92.7</c:v>
                </c:pt>
                <c:pt idx="5110">
                  <c:v>92.7</c:v>
                </c:pt>
                <c:pt idx="5111">
                  <c:v>92.6</c:v>
                </c:pt>
                <c:pt idx="5112">
                  <c:v>92.6</c:v>
                </c:pt>
                <c:pt idx="5113">
                  <c:v>92.6</c:v>
                </c:pt>
                <c:pt idx="5114">
                  <c:v>92.6</c:v>
                </c:pt>
                <c:pt idx="5115">
                  <c:v>92.6</c:v>
                </c:pt>
                <c:pt idx="5116">
                  <c:v>92.6</c:v>
                </c:pt>
                <c:pt idx="5117">
                  <c:v>92.6</c:v>
                </c:pt>
                <c:pt idx="5118">
                  <c:v>92.6</c:v>
                </c:pt>
                <c:pt idx="5119">
                  <c:v>92.6</c:v>
                </c:pt>
                <c:pt idx="5120">
                  <c:v>92.6</c:v>
                </c:pt>
                <c:pt idx="5121">
                  <c:v>92.6</c:v>
                </c:pt>
                <c:pt idx="5122">
                  <c:v>92.6</c:v>
                </c:pt>
                <c:pt idx="5123">
                  <c:v>92.6</c:v>
                </c:pt>
                <c:pt idx="5124">
                  <c:v>92.6</c:v>
                </c:pt>
                <c:pt idx="5125">
                  <c:v>92.6</c:v>
                </c:pt>
                <c:pt idx="5126">
                  <c:v>92.6</c:v>
                </c:pt>
                <c:pt idx="5127">
                  <c:v>92.6</c:v>
                </c:pt>
                <c:pt idx="5128">
                  <c:v>92.6</c:v>
                </c:pt>
                <c:pt idx="5129">
                  <c:v>92.6</c:v>
                </c:pt>
                <c:pt idx="5130">
                  <c:v>92.6</c:v>
                </c:pt>
                <c:pt idx="5131">
                  <c:v>92.5</c:v>
                </c:pt>
                <c:pt idx="5132">
                  <c:v>92.5</c:v>
                </c:pt>
                <c:pt idx="5133">
                  <c:v>92.5</c:v>
                </c:pt>
                <c:pt idx="5134">
                  <c:v>92.5</c:v>
                </c:pt>
                <c:pt idx="5135">
                  <c:v>92.5</c:v>
                </c:pt>
                <c:pt idx="5136">
                  <c:v>92.5</c:v>
                </c:pt>
                <c:pt idx="5137">
                  <c:v>92.5</c:v>
                </c:pt>
                <c:pt idx="5138">
                  <c:v>92.5</c:v>
                </c:pt>
                <c:pt idx="5139">
                  <c:v>92.5</c:v>
                </c:pt>
                <c:pt idx="5140">
                  <c:v>92.5</c:v>
                </c:pt>
                <c:pt idx="5141">
                  <c:v>92.5</c:v>
                </c:pt>
                <c:pt idx="5142">
                  <c:v>92.5</c:v>
                </c:pt>
                <c:pt idx="5143">
                  <c:v>92.5</c:v>
                </c:pt>
                <c:pt idx="5144">
                  <c:v>92.5</c:v>
                </c:pt>
                <c:pt idx="5145">
                  <c:v>92.5</c:v>
                </c:pt>
                <c:pt idx="5146">
                  <c:v>92.5</c:v>
                </c:pt>
                <c:pt idx="5147">
                  <c:v>92.4</c:v>
                </c:pt>
                <c:pt idx="5148">
                  <c:v>92.4</c:v>
                </c:pt>
                <c:pt idx="5149">
                  <c:v>92.4</c:v>
                </c:pt>
                <c:pt idx="5150">
                  <c:v>92.4</c:v>
                </c:pt>
                <c:pt idx="5151">
                  <c:v>92.4</c:v>
                </c:pt>
                <c:pt idx="5152">
                  <c:v>92.4</c:v>
                </c:pt>
                <c:pt idx="5153">
                  <c:v>92.3</c:v>
                </c:pt>
                <c:pt idx="5154">
                  <c:v>92.3</c:v>
                </c:pt>
                <c:pt idx="5155">
                  <c:v>92.3</c:v>
                </c:pt>
                <c:pt idx="5156">
                  <c:v>92.3</c:v>
                </c:pt>
                <c:pt idx="5157">
                  <c:v>92.3</c:v>
                </c:pt>
                <c:pt idx="5158">
                  <c:v>92.3</c:v>
                </c:pt>
                <c:pt idx="5159">
                  <c:v>92.3</c:v>
                </c:pt>
                <c:pt idx="5160">
                  <c:v>92.3</c:v>
                </c:pt>
                <c:pt idx="5161">
                  <c:v>92.3</c:v>
                </c:pt>
                <c:pt idx="5162">
                  <c:v>92.2</c:v>
                </c:pt>
                <c:pt idx="5163">
                  <c:v>92.2</c:v>
                </c:pt>
                <c:pt idx="5164">
                  <c:v>92.2</c:v>
                </c:pt>
                <c:pt idx="5165">
                  <c:v>92.2</c:v>
                </c:pt>
                <c:pt idx="5166">
                  <c:v>92.2</c:v>
                </c:pt>
                <c:pt idx="5167">
                  <c:v>92.2</c:v>
                </c:pt>
                <c:pt idx="5168">
                  <c:v>92.2</c:v>
                </c:pt>
                <c:pt idx="5169">
                  <c:v>92.2</c:v>
                </c:pt>
                <c:pt idx="5170">
                  <c:v>92.2</c:v>
                </c:pt>
                <c:pt idx="5171">
                  <c:v>92.2</c:v>
                </c:pt>
                <c:pt idx="5172">
                  <c:v>92.2</c:v>
                </c:pt>
                <c:pt idx="5173">
                  <c:v>92.2</c:v>
                </c:pt>
                <c:pt idx="5174">
                  <c:v>92.2</c:v>
                </c:pt>
                <c:pt idx="5175">
                  <c:v>92.2</c:v>
                </c:pt>
                <c:pt idx="5176">
                  <c:v>92.2</c:v>
                </c:pt>
                <c:pt idx="5177">
                  <c:v>92.1</c:v>
                </c:pt>
                <c:pt idx="5178">
                  <c:v>92.1</c:v>
                </c:pt>
                <c:pt idx="5179">
                  <c:v>92.1</c:v>
                </c:pt>
                <c:pt idx="5180">
                  <c:v>92.1</c:v>
                </c:pt>
                <c:pt idx="5181">
                  <c:v>92.1</c:v>
                </c:pt>
                <c:pt idx="5182">
                  <c:v>92.1</c:v>
                </c:pt>
                <c:pt idx="5183">
                  <c:v>92.1</c:v>
                </c:pt>
                <c:pt idx="5184">
                  <c:v>92.2</c:v>
                </c:pt>
                <c:pt idx="5185">
                  <c:v>92.2</c:v>
                </c:pt>
                <c:pt idx="5186">
                  <c:v>93</c:v>
                </c:pt>
                <c:pt idx="5187">
                  <c:v>93</c:v>
                </c:pt>
                <c:pt idx="5188">
                  <c:v>93.8</c:v>
                </c:pt>
                <c:pt idx="5189">
                  <c:v>93.8</c:v>
                </c:pt>
                <c:pt idx="5190">
                  <c:v>94.5</c:v>
                </c:pt>
                <c:pt idx="5191">
                  <c:v>94.5</c:v>
                </c:pt>
                <c:pt idx="5192">
                  <c:v>94.5</c:v>
                </c:pt>
                <c:pt idx="5193">
                  <c:v>95.2</c:v>
                </c:pt>
                <c:pt idx="5194">
                  <c:v>95.2</c:v>
                </c:pt>
                <c:pt idx="5195">
                  <c:v>95.6</c:v>
                </c:pt>
                <c:pt idx="5196">
                  <c:v>95.6</c:v>
                </c:pt>
                <c:pt idx="5197">
                  <c:v>95.9</c:v>
                </c:pt>
                <c:pt idx="5198">
                  <c:v>95.9</c:v>
                </c:pt>
                <c:pt idx="5199">
                  <c:v>96</c:v>
                </c:pt>
                <c:pt idx="5200">
                  <c:v>96</c:v>
                </c:pt>
                <c:pt idx="5201">
                  <c:v>96.1</c:v>
                </c:pt>
                <c:pt idx="5202">
                  <c:v>96.1</c:v>
                </c:pt>
                <c:pt idx="5203">
                  <c:v>96.1</c:v>
                </c:pt>
                <c:pt idx="5204">
                  <c:v>95.9</c:v>
                </c:pt>
                <c:pt idx="5205">
                  <c:v>95.9</c:v>
                </c:pt>
                <c:pt idx="5206">
                  <c:v>95.4</c:v>
                </c:pt>
                <c:pt idx="5207">
                  <c:v>95.4</c:v>
                </c:pt>
                <c:pt idx="5208">
                  <c:v>95.1</c:v>
                </c:pt>
                <c:pt idx="5209">
                  <c:v>95.1</c:v>
                </c:pt>
                <c:pt idx="5210">
                  <c:v>95.3</c:v>
                </c:pt>
                <c:pt idx="5211">
                  <c:v>95.3</c:v>
                </c:pt>
                <c:pt idx="5212">
                  <c:v>95.8</c:v>
                </c:pt>
                <c:pt idx="5213">
                  <c:v>95.8</c:v>
                </c:pt>
                <c:pt idx="5214">
                  <c:v>95.8</c:v>
                </c:pt>
                <c:pt idx="5215">
                  <c:v>95.9</c:v>
                </c:pt>
                <c:pt idx="5216">
                  <c:v>95.9</c:v>
                </c:pt>
                <c:pt idx="5217">
                  <c:v>96</c:v>
                </c:pt>
                <c:pt idx="5218">
                  <c:v>96</c:v>
                </c:pt>
                <c:pt idx="5219">
                  <c:v>96.1</c:v>
                </c:pt>
                <c:pt idx="5220">
                  <c:v>96.1</c:v>
                </c:pt>
                <c:pt idx="5221">
                  <c:v>95.7</c:v>
                </c:pt>
                <c:pt idx="5222">
                  <c:v>95.7</c:v>
                </c:pt>
                <c:pt idx="5223">
                  <c:v>95.4</c:v>
                </c:pt>
                <c:pt idx="5224">
                  <c:v>95.4</c:v>
                </c:pt>
                <c:pt idx="5225">
                  <c:v>95.4</c:v>
                </c:pt>
                <c:pt idx="5226">
                  <c:v>95.7</c:v>
                </c:pt>
                <c:pt idx="5227">
                  <c:v>95.7</c:v>
                </c:pt>
                <c:pt idx="5228">
                  <c:v>95.9</c:v>
                </c:pt>
                <c:pt idx="5229">
                  <c:v>95.9</c:v>
                </c:pt>
                <c:pt idx="5230">
                  <c:v>96.1</c:v>
                </c:pt>
                <c:pt idx="5231">
                  <c:v>96.1</c:v>
                </c:pt>
                <c:pt idx="5232">
                  <c:v>96.2</c:v>
                </c:pt>
                <c:pt idx="5233">
                  <c:v>96.2</c:v>
                </c:pt>
                <c:pt idx="5234">
                  <c:v>96.1</c:v>
                </c:pt>
                <c:pt idx="5235">
                  <c:v>96.1</c:v>
                </c:pt>
                <c:pt idx="5236">
                  <c:v>96.1</c:v>
                </c:pt>
                <c:pt idx="5237">
                  <c:v>96</c:v>
                </c:pt>
                <c:pt idx="5238">
                  <c:v>96</c:v>
                </c:pt>
                <c:pt idx="5239">
                  <c:v>95.7</c:v>
                </c:pt>
                <c:pt idx="5240">
                  <c:v>95.7</c:v>
                </c:pt>
                <c:pt idx="5241">
                  <c:v>95.4</c:v>
                </c:pt>
                <c:pt idx="5242">
                  <c:v>95.4</c:v>
                </c:pt>
                <c:pt idx="5243">
                  <c:v>95.2</c:v>
                </c:pt>
                <c:pt idx="5244">
                  <c:v>95.2</c:v>
                </c:pt>
                <c:pt idx="5245">
                  <c:v>95.2</c:v>
                </c:pt>
                <c:pt idx="5246">
                  <c:v>95</c:v>
                </c:pt>
                <c:pt idx="5247">
                  <c:v>95</c:v>
                </c:pt>
                <c:pt idx="5248">
                  <c:v>95.6</c:v>
                </c:pt>
                <c:pt idx="5249">
                  <c:v>95.6</c:v>
                </c:pt>
                <c:pt idx="5250">
                  <c:v>96.1</c:v>
                </c:pt>
                <c:pt idx="5251">
                  <c:v>96.1</c:v>
                </c:pt>
                <c:pt idx="5252">
                  <c:v>96.1</c:v>
                </c:pt>
                <c:pt idx="5253">
                  <c:v>96.1</c:v>
                </c:pt>
                <c:pt idx="5254">
                  <c:v>95.7</c:v>
                </c:pt>
                <c:pt idx="5255">
                  <c:v>95.7</c:v>
                </c:pt>
                <c:pt idx="5256">
                  <c:v>95.7</c:v>
                </c:pt>
                <c:pt idx="5257">
                  <c:v>96.3</c:v>
                </c:pt>
                <c:pt idx="5258">
                  <c:v>96.3</c:v>
                </c:pt>
                <c:pt idx="5259">
                  <c:v>95.9</c:v>
                </c:pt>
                <c:pt idx="5260">
                  <c:v>95.9</c:v>
                </c:pt>
                <c:pt idx="5261">
                  <c:v>96.3</c:v>
                </c:pt>
                <c:pt idx="5262">
                  <c:v>96.3</c:v>
                </c:pt>
                <c:pt idx="5263">
                  <c:v>96.3</c:v>
                </c:pt>
                <c:pt idx="5264">
                  <c:v>96.3</c:v>
                </c:pt>
                <c:pt idx="5265">
                  <c:v>96.4</c:v>
                </c:pt>
                <c:pt idx="5266">
                  <c:v>96.4</c:v>
                </c:pt>
                <c:pt idx="5267">
                  <c:v>96.3</c:v>
                </c:pt>
                <c:pt idx="5268">
                  <c:v>96.3</c:v>
                </c:pt>
                <c:pt idx="5269">
                  <c:v>96.3</c:v>
                </c:pt>
                <c:pt idx="5270">
                  <c:v>96.3</c:v>
                </c:pt>
                <c:pt idx="5271">
                  <c:v>96.3</c:v>
                </c:pt>
                <c:pt idx="5272">
                  <c:v>96.2</c:v>
                </c:pt>
                <c:pt idx="5273">
                  <c:v>96.2</c:v>
                </c:pt>
                <c:pt idx="5274">
                  <c:v>96.2</c:v>
                </c:pt>
                <c:pt idx="5275">
                  <c:v>96.2</c:v>
                </c:pt>
                <c:pt idx="5276">
                  <c:v>96.2</c:v>
                </c:pt>
                <c:pt idx="5277">
                  <c:v>96.2</c:v>
                </c:pt>
                <c:pt idx="5278">
                  <c:v>96.2</c:v>
                </c:pt>
                <c:pt idx="5279">
                  <c:v>96.2</c:v>
                </c:pt>
                <c:pt idx="5280">
                  <c:v>96.2</c:v>
                </c:pt>
                <c:pt idx="5281">
                  <c:v>96.2</c:v>
                </c:pt>
                <c:pt idx="5282">
                  <c:v>96.2</c:v>
                </c:pt>
                <c:pt idx="5283">
                  <c:v>96.3</c:v>
                </c:pt>
                <c:pt idx="5284">
                  <c:v>96.3</c:v>
                </c:pt>
                <c:pt idx="5285">
                  <c:v>96.4</c:v>
                </c:pt>
                <c:pt idx="5286">
                  <c:v>96.4</c:v>
                </c:pt>
                <c:pt idx="5287">
                  <c:v>96.2</c:v>
                </c:pt>
                <c:pt idx="5288">
                  <c:v>96.2</c:v>
                </c:pt>
                <c:pt idx="5289">
                  <c:v>96.2</c:v>
                </c:pt>
                <c:pt idx="5290">
                  <c:v>95.8</c:v>
                </c:pt>
                <c:pt idx="5291">
                  <c:v>95.8</c:v>
                </c:pt>
                <c:pt idx="5292">
                  <c:v>95.5</c:v>
                </c:pt>
                <c:pt idx="5293">
                  <c:v>95.5</c:v>
                </c:pt>
                <c:pt idx="5294">
                  <c:v>95.3</c:v>
                </c:pt>
                <c:pt idx="5295">
                  <c:v>95.3</c:v>
                </c:pt>
                <c:pt idx="5296">
                  <c:v>95.6</c:v>
                </c:pt>
                <c:pt idx="5297">
                  <c:v>95.6</c:v>
                </c:pt>
                <c:pt idx="5298">
                  <c:v>96.2</c:v>
                </c:pt>
                <c:pt idx="5299">
                  <c:v>96.2</c:v>
                </c:pt>
                <c:pt idx="5300">
                  <c:v>96.2</c:v>
                </c:pt>
                <c:pt idx="5301">
                  <c:v>96.7</c:v>
                </c:pt>
                <c:pt idx="5302">
                  <c:v>96.7</c:v>
                </c:pt>
                <c:pt idx="5303">
                  <c:v>96.8</c:v>
                </c:pt>
                <c:pt idx="5304">
                  <c:v>96.8</c:v>
                </c:pt>
                <c:pt idx="5305">
                  <c:v>96.5</c:v>
                </c:pt>
                <c:pt idx="5306">
                  <c:v>96.5</c:v>
                </c:pt>
                <c:pt idx="5307">
                  <c:v>96.1</c:v>
                </c:pt>
                <c:pt idx="5308">
                  <c:v>96.1</c:v>
                </c:pt>
                <c:pt idx="5309">
                  <c:v>95.8</c:v>
                </c:pt>
                <c:pt idx="5310">
                  <c:v>95.8</c:v>
                </c:pt>
                <c:pt idx="5311">
                  <c:v>95.8</c:v>
                </c:pt>
                <c:pt idx="5312">
                  <c:v>95.8</c:v>
                </c:pt>
                <c:pt idx="5313">
                  <c:v>95.8</c:v>
                </c:pt>
                <c:pt idx="5314">
                  <c:v>95.4</c:v>
                </c:pt>
                <c:pt idx="5315">
                  <c:v>95.4</c:v>
                </c:pt>
                <c:pt idx="5316">
                  <c:v>95.1</c:v>
                </c:pt>
                <c:pt idx="5317">
                  <c:v>95.1</c:v>
                </c:pt>
                <c:pt idx="5318">
                  <c:v>95</c:v>
                </c:pt>
                <c:pt idx="5319">
                  <c:v>95</c:v>
                </c:pt>
                <c:pt idx="5320">
                  <c:v>95.4</c:v>
                </c:pt>
                <c:pt idx="5321">
                  <c:v>95.4</c:v>
                </c:pt>
                <c:pt idx="5322">
                  <c:v>96.3</c:v>
                </c:pt>
                <c:pt idx="5323">
                  <c:v>96.3</c:v>
                </c:pt>
                <c:pt idx="5324">
                  <c:v>96.3</c:v>
                </c:pt>
                <c:pt idx="5325">
                  <c:v>96.3</c:v>
                </c:pt>
                <c:pt idx="5326">
                  <c:v>96.3</c:v>
                </c:pt>
                <c:pt idx="5327">
                  <c:v>96.4</c:v>
                </c:pt>
                <c:pt idx="5328">
                  <c:v>96.4</c:v>
                </c:pt>
                <c:pt idx="5329">
                  <c:v>95.8</c:v>
                </c:pt>
                <c:pt idx="5330">
                  <c:v>95.8</c:v>
                </c:pt>
                <c:pt idx="5331">
                  <c:v>95.4</c:v>
                </c:pt>
                <c:pt idx="5332">
                  <c:v>95.4</c:v>
                </c:pt>
                <c:pt idx="5333">
                  <c:v>95.1</c:v>
                </c:pt>
                <c:pt idx="5334">
                  <c:v>95.1</c:v>
                </c:pt>
                <c:pt idx="5335">
                  <c:v>95.3</c:v>
                </c:pt>
                <c:pt idx="5336">
                  <c:v>95.3</c:v>
                </c:pt>
                <c:pt idx="5337">
                  <c:v>95.3</c:v>
                </c:pt>
                <c:pt idx="5338">
                  <c:v>95.8</c:v>
                </c:pt>
                <c:pt idx="5339">
                  <c:v>95.8</c:v>
                </c:pt>
                <c:pt idx="5340">
                  <c:v>96</c:v>
                </c:pt>
                <c:pt idx="5341">
                  <c:v>96</c:v>
                </c:pt>
                <c:pt idx="5342">
                  <c:v>96</c:v>
                </c:pt>
                <c:pt idx="5343">
                  <c:v>96</c:v>
                </c:pt>
                <c:pt idx="5344">
                  <c:v>96</c:v>
                </c:pt>
                <c:pt idx="5345">
                  <c:v>96</c:v>
                </c:pt>
                <c:pt idx="5346">
                  <c:v>95.9</c:v>
                </c:pt>
                <c:pt idx="5347">
                  <c:v>95.9</c:v>
                </c:pt>
                <c:pt idx="5348">
                  <c:v>95.9</c:v>
                </c:pt>
                <c:pt idx="5349">
                  <c:v>95.7</c:v>
                </c:pt>
                <c:pt idx="5350">
                  <c:v>95.7</c:v>
                </c:pt>
                <c:pt idx="5351">
                  <c:v>95.6</c:v>
                </c:pt>
                <c:pt idx="5352">
                  <c:v>95.6</c:v>
                </c:pt>
                <c:pt idx="5353">
                  <c:v>95.7</c:v>
                </c:pt>
                <c:pt idx="5354">
                  <c:v>95.7</c:v>
                </c:pt>
                <c:pt idx="5355">
                  <c:v>96</c:v>
                </c:pt>
                <c:pt idx="5356">
                  <c:v>96</c:v>
                </c:pt>
                <c:pt idx="5357">
                  <c:v>96.3</c:v>
                </c:pt>
                <c:pt idx="5358">
                  <c:v>96.3</c:v>
                </c:pt>
                <c:pt idx="5359">
                  <c:v>96.5</c:v>
                </c:pt>
                <c:pt idx="5360">
                  <c:v>96.5</c:v>
                </c:pt>
                <c:pt idx="5361">
                  <c:v>96.5</c:v>
                </c:pt>
                <c:pt idx="5362">
                  <c:v>96.2</c:v>
                </c:pt>
                <c:pt idx="5363">
                  <c:v>96.2</c:v>
                </c:pt>
                <c:pt idx="5364">
                  <c:v>95.8</c:v>
                </c:pt>
                <c:pt idx="5365">
                  <c:v>95.8</c:v>
                </c:pt>
                <c:pt idx="5366">
                  <c:v>95.6</c:v>
                </c:pt>
                <c:pt idx="5367">
                  <c:v>95.6</c:v>
                </c:pt>
                <c:pt idx="5368">
                  <c:v>96</c:v>
                </c:pt>
                <c:pt idx="5369">
                  <c:v>96</c:v>
                </c:pt>
                <c:pt idx="5370">
                  <c:v>96.7</c:v>
                </c:pt>
                <c:pt idx="5371">
                  <c:v>96.7</c:v>
                </c:pt>
                <c:pt idx="5372">
                  <c:v>96.7</c:v>
                </c:pt>
                <c:pt idx="5373">
                  <c:v>97.6</c:v>
                </c:pt>
                <c:pt idx="5374">
                  <c:v>97.6</c:v>
                </c:pt>
                <c:pt idx="5375">
                  <c:v>97.8</c:v>
                </c:pt>
                <c:pt idx="5376">
                  <c:v>97.8</c:v>
                </c:pt>
                <c:pt idx="5377">
                  <c:v>97.7</c:v>
                </c:pt>
                <c:pt idx="5378">
                  <c:v>97.7</c:v>
                </c:pt>
                <c:pt idx="5379">
                  <c:v>97.6</c:v>
                </c:pt>
                <c:pt idx="5380">
                  <c:v>97.6</c:v>
                </c:pt>
                <c:pt idx="5381">
                  <c:v>97.2</c:v>
                </c:pt>
                <c:pt idx="5382">
                  <c:v>97.2</c:v>
                </c:pt>
                <c:pt idx="5383">
                  <c:v>97.2</c:v>
                </c:pt>
                <c:pt idx="5384">
                  <c:v>96.3</c:v>
                </c:pt>
                <c:pt idx="5385">
                  <c:v>96.3</c:v>
                </c:pt>
                <c:pt idx="5386">
                  <c:v>95.8</c:v>
                </c:pt>
                <c:pt idx="5387">
                  <c:v>95.8</c:v>
                </c:pt>
                <c:pt idx="5388">
                  <c:v>96</c:v>
                </c:pt>
                <c:pt idx="5389">
                  <c:v>96</c:v>
                </c:pt>
                <c:pt idx="5390">
                  <c:v>96.7</c:v>
                </c:pt>
                <c:pt idx="5391">
                  <c:v>96.7</c:v>
                </c:pt>
                <c:pt idx="5392">
                  <c:v>97.1</c:v>
                </c:pt>
                <c:pt idx="5393">
                  <c:v>97.1</c:v>
                </c:pt>
                <c:pt idx="5394">
                  <c:v>97.1</c:v>
                </c:pt>
                <c:pt idx="5395">
                  <c:v>97.1</c:v>
                </c:pt>
                <c:pt idx="5396">
                  <c:v>97.3</c:v>
                </c:pt>
                <c:pt idx="5397">
                  <c:v>97.3</c:v>
                </c:pt>
                <c:pt idx="5398">
                  <c:v>97.3</c:v>
                </c:pt>
                <c:pt idx="5399">
                  <c:v>97.1</c:v>
                </c:pt>
                <c:pt idx="5400">
                  <c:v>97.1</c:v>
                </c:pt>
                <c:pt idx="5401">
                  <c:v>97</c:v>
                </c:pt>
                <c:pt idx="5402">
                  <c:v>97</c:v>
                </c:pt>
                <c:pt idx="5403">
                  <c:v>97.1</c:v>
                </c:pt>
                <c:pt idx="5404">
                  <c:v>97.1</c:v>
                </c:pt>
                <c:pt idx="5405">
                  <c:v>96.4</c:v>
                </c:pt>
                <c:pt idx="5406">
                  <c:v>96.4</c:v>
                </c:pt>
                <c:pt idx="5407">
                  <c:v>95.8</c:v>
                </c:pt>
                <c:pt idx="5408">
                  <c:v>95.8</c:v>
                </c:pt>
                <c:pt idx="5409">
                  <c:v>95.8</c:v>
                </c:pt>
                <c:pt idx="5410">
                  <c:v>95.5</c:v>
                </c:pt>
                <c:pt idx="5411">
                  <c:v>95.5</c:v>
                </c:pt>
                <c:pt idx="5412">
                  <c:v>96.7</c:v>
                </c:pt>
                <c:pt idx="5413">
                  <c:v>96.7</c:v>
                </c:pt>
                <c:pt idx="5414">
                  <c:v>97</c:v>
                </c:pt>
                <c:pt idx="5415">
                  <c:v>97</c:v>
                </c:pt>
                <c:pt idx="5416">
                  <c:v>97.1</c:v>
                </c:pt>
                <c:pt idx="5417">
                  <c:v>97.1</c:v>
                </c:pt>
                <c:pt idx="5418">
                  <c:v>97.1</c:v>
                </c:pt>
                <c:pt idx="5419">
                  <c:v>97.1</c:v>
                </c:pt>
                <c:pt idx="5420">
                  <c:v>97.1</c:v>
                </c:pt>
                <c:pt idx="5421">
                  <c:v>97.1</c:v>
                </c:pt>
                <c:pt idx="5422">
                  <c:v>97.1</c:v>
                </c:pt>
                <c:pt idx="5423">
                  <c:v>97.1</c:v>
                </c:pt>
                <c:pt idx="5424">
                  <c:v>97.1</c:v>
                </c:pt>
                <c:pt idx="5425">
                  <c:v>96.7</c:v>
                </c:pt>
                <c:pt idx="5426">
                  <c:v>96.7</c:v>
                </c:pt>
                <c:pt idx="5427">
                  <c:v>96</c:v>
                </c:pt>
                <c:pt idx="5428">
                  <c:v>96</c:v>
                </c:pt>
                <c:pt idx="5429">
                  <c:v>95.9</c:v>
                </c:pt>
                <c:pt idx="5430">
                  <c:v>95.9</c:v>
                </c:pt>
                <c:pt idx="5431">
                  <c:v>97.6</c:v>
                </c:pt>
                <c:pt idx="5432">
                  <c:v>97.6</c:v>
                </c:pt>
                <c:pt idx="5433">
                  <c:v>97.6</c:v>
                </c:pt>
                <c:pt idx="5434">
                  <c:v>98</c:v>
                </c:pt>
                <c:pt idx="5435">
                  <c:v>98</c:v>
                </c:pt>
                <c:pt idx="5436">
                  <c:v>98</c:v>
                </c:pt>
                <c:pt idx="5437">
                  <c:v>98</c:v>
                </c:pt>
                <c:pt idx="5438">
                  <c:v>97.4</c:v>
                </c:pt>
                <c:pt idx="5439">
                  <c:v>97.4</c:v>
                </c:pt>
                <c:pt idx="5440">
                  <c:v>97</c:v>
                </c:pt>
                <c:pt idx="5441">
                  <c:v>97</c:v>
                </c:pt>
                <c:pt idx="5442">
                  <c:v>96.1</c:v>
                </c:pt>
                <c:pt idx="5443">
                  <c:v>96.1</c:v>
                </c:pt>
                <c:pt idx="5444">
                  <c:v>96.1</c:v>
                </c:pt>
                <c:pt idx="5445">
                  <c:v>95.5</c:v>
                </c:pt>
                <c:pt idx="5446">
                  <c:v>95.5</c:v>
                </c:pt>
                <c:pt idx="5447">
                  <c:v>95.8</c:v>
                </c:pt>
                <c:pt idx="5448">
                  <c:v>95.8</c:v>
                </c:pt>
                <c:pt idx="5449">
                  <c:v>96.6</c:v>
                </c:pt>
                <c:pt idx="5450">
                  <c:v>96.6</c:v>
                </c:pt>
                <c:pt idx="5451">
                  <c:v>97.2</c:v>
                </c:pt>
                <c:pt idx="5452">
                  <c:v>97.2</c:v>
                </c:pt>
                <c:pt idx="5453">
                  <c:v>97.2</c:v>
                </c:pt>
                <c:pt idx="5454">
                  <c:v>97.3</c:v>
                </c:pt>
                <c:pt idx="5455">
                  <c:v>97.3</c:v>
                </c:pt>
                <c:pt idx="5456">
                  <c:v>97.1</c:v>
                </c:pt>
                <c:pt idx="5457">
                  <c:v>97.1</c:v>
                </c:pt>
                <c:pt idx="5458">
                  <c:v>96.8</c:v>
                </c:pt>
                <c:pt idx="5459">
                  <c:v>96.8</c:v>
                </c:pt>
                <c:pt idx="5460">
                  <c:v>96.2</c:v>
                </c:pt>
                <c:pt idx="5461">
                  <c:v>96.2</c:v>
                </c:pt>
                <c:pt idx="5462">
                  <c:v>95.5</c:v>
                </c:pt>
                <c:pt idx="5463">
                  <c:v>95.5</c:v>
                </c:pt>
                <c:pt idx="5464">
                  <c:v>95.5</c:v>
                </c:pt>
                <c:pt idx="5465">
                  <c:v>95.1</c:v>
                </c:pt>
                <c:pt idx="5466">
                  <c:v>95.1</c:v>
                </c:pt>
                <c:pt idx="5467">
                  <c:v>96.2</c:v>
                </c:pt>
                <c:pt idx="5468">
                  <c:v>96.2</c:v>
                </c:pt>
                <c:pt idx="5469">
                  <c:v>96.8</c:v>
                </c:pt>
                <c:pt idx="5470">
                  <c:v>96.8</c:v>
                </c:pt>
                <c:pt idx="5471">
                  <c:v>97.3</c:v>
                </c:pt>
                <c:pt idx="5472">
                  <c:v>97.3</c:v>
                </c:pt>
                <c:pt idx="5473">
                  <c:v>97.4</c:v>
                </c:pt>
                <c:pt idx="5474">
                  <c:v>97.4</c:v>
                </c:pt>
                <c:pt idx="5475">
                  <c:v>97.4</c:v>
                </c:pt>
                <c:pt idx="5476">
                  <c:v>97.1</c:v>
                </c:pt>
                <c:pt idx="5477">
                  <c:v>97.1</c:v>
                </c:pt>
                <c:pt idx="5478">
                  <c:v>96.5</c:v>
                </c:pt>
                <c:pt idx="5479">
                  <c:v>96.5</c:v>
                </c:pt>
                <c:pt idx="5480">
                  <c:v>95.7</c:v>
                </c:pt>
                <c:pt idx="5481">
                  <c:v>95.7</c:v>
                </c:pt>
                <c:pt idx="5482">
                  <c:v>95.2</c:v>
                </c:pt>
                <c:pt idx="5483">
                  <c:v>95.2</c:v>
                </c:pt>
                <c:pt idx="5484">
                  <c:v>95.6</c:v>
                </c:pt>
                <c:pt idx="5485">
                  <c:v>95.6</c:v>
                </c:pt>
                <c:pt idx="5486">
                  <c:v>95.6</c:v>
                </c:pt>
                <c:pt idx="5487">
                  <c:v>96</c:v>
                </c:pt>
                <c:pt idx="5488">
                  <c:v>96</c:v>
                </c:pt>
                <c:pt idx="5489">
                  <c:v>96.5</c:v>
                </c:pt>
                <c:pt idx="5490">
                  <c:v>96.5</c:v>
                </c:pt>
                <c:pt idx="5491">
                  <c:v>96.9</c:v>
                </c:pt>
                <c:pt idx="5492">
                  <c:v>96.9</c:v>
                </c:pt>
                <c:pt idx="5493">
                  <c:v>97</c:v>
                </c:pt>
                <c:pt idx="5494">
                  <c:v>97</c:v>
                </c:pt>
                <c:pt idx="5495">
                  <c:v>97</c:v>
                </c:pt>
                <c:pt idx="5496">
                  <c:v>96.5</c:v>
                </c:pt>
                <c:pt idx="5497">
                  <c:v>96.5</c:v>
                </c:pt>
                <c:pt idx="5498">
                  <c:v>96.9</c:v>
                </c:pt>
                <c:pt idx="5499">
                  <c:v>96.9</c:v>
                </c:pt>
                <c:pt idx="5500">
                  <c:v>95.9</c:v>
                </c:pt>
                <c:pt idx="5501">
                  <c:v>95.9</c:v>
                </c:pt>
                <c:pt idx="5502">
                  <c:v>95.4</c:v>
                </c:pt>
                <c:pt idx="5503">
                  <c:v>95.4</c:v>
                </c:pt>
                <c:pt idx="5504">
                  <c:v>96.2</c:v>
                </c:pt>
                <c:pt idx="5505">
                  <c:v>96.2</c:v>
                </c:pt>
                <c:pt idx="5506">
                  <c:v>96.2</c:v>
                </c:pt>
                <c:pt idx="5507">
                  <c:v>97.4</c:v>
                </c:pt>
                <c:pt idx="5508">
                  <c:v>97.4</c:v>
                </c:pt>
                <c:pt idx="5509">
                  <c:v>97.2</c:v>
                </c:pt>
                <c:pt idx="5510">
                  <c:v>97.2</c:v>
                </c:pt>
                <c:pt idx="5511">
                  <c:v>97.1</c:v>
                </c:pt>
                <c:pt idx="5512">
                  <c:v>97.1</c:v>
                </c:pt>
                <c:pt idx="5513">
                  <c:v>97.1</c:v>
                </c:pt>
                <c:pt idx="5514">
                  <c:v>97.1</c:v>
                </c:pt>
                <c:pt idx="5515">
                  <c:v>96.5</c:v>
                </c:pt>
                <c:pt idx="5516">
                  <c:v>96.5</c:v>
                </c:pt>
                <c:pt idx="5517">
                  <c:v>96.5</c:v>
                </c:pt>
                <c:pt idx="5518">
                  <c:v>95.8</c:v>
                </c:pt>
                <c:pt idx="5519">
                  <c:v>95.8</c:v>
                </c:pt>
                <c:pt idx="5520">
                  <c:v>95.3</c:v>
                </c:pt>
                <c:pt idx="5521">
                  <c:v>95.3</c:v>
                </c:pt>
                <c:pt idx="5522">
                  <c:v>95</c:v>
                </c:pt>
                <c:pt idx="5523">
                  <c:v>95</c:v>
                </c:pt>
                <c:pt idx="5524">
                  <c:v>94.8</c:v>
                </c:pt>
                <c:pt idx="5525">
                  <c:v>94.8</c:v>
                </c:pt>
                <c:pt idx="5526">
                  <c:v>94.6</c:v>
                </c:pt>
                <c:pt idx="5527">
                  <c:v>94.6</c:v>
                </c:pt>
                <c:pt idx="5528">
                  <c:v>94.6</c:v>
                </c:pt>
                <c:pt idx="5529">
                  <c:v>94.4</c:v>
                </c:pt>
                <c:pt idx="5530">
                  <c:v>94.4</c:v>
                </c:pt>
                <c:pt idx="5531">
                  <c:v>94.3</c:v>
                </c:pt>
                <c:pt idx="5532">
                  <c:v>94.3</c:v>
                </c:pt>
                <c:pt idx="5533">
                  <c:v>94.1</c:v>
                </c:pt>
                <c:pt idx="5534">
                  <c:v>94.1</c:v>
                </c:pt>
                <c:pt idx="5535">
                  <c:v>94</c:v>
                </c:pt>
                <c:pt idx="5536">
                  <c:v>94</c:v>
                </c:pt>
                <c:pt idx="5537">
                  <c:v>93.9</c:v>
                </c:pt>
                <c:pt idx="5538">
                  <c:v>93.9</c:v>
                </c:pt>
                <c:pt idx="5539">
                  <c:v>93.8</c:v>
                </c:pt>
                <c:pt idx="5540">
                  <c:v>93.8</c:v>
                </c:pt>
                <c:pt idx="5541">
                  <c:v>93.7</c:v>
                </c:pt>
                <c:pt idx="5542">
                  <c:v>93.7</c:v>
                </c:pt>
                <c:pt idx="5543">
                  <c:v>93.6</c:v>
                </c:pt>
                <c:pt idx="5544">
                  <c:v>93.6</c:v>
                </c:pt>
                <c:pt idx="5545">
                  <c:v>93.6</c:v>
                </c:pt>
                <c:pt idx="5546">
                  <c:v>93.6</c:v>
                </c:pt>
                <c:pt idx="5547">
                  <c:v>93.5</c:v>
                </c:pt>
                <c:pt idx="5548">
                  <c:v>93.5</c:v>
                </c:pt>
                <c:pt idx="5549">
                  <c:v>93.4</c:v>
                </c:pt>
                <c:pt idx="5550">
                  <c:v>93.4</c:v>
                </c:pt>
              </c:numCache>
            </c:numRef>
          </c:yVal>
          <c:smooth val="1"/>
        </c:ser>
        <c:ser>
          <c:idx val="5"/>
          <c:order val="5"/>
          <c:tx>
            <c:v>SFRC_1,5-2</c:v>
          </c:tx>
          <c:spPr>
            <a:ln w="12700" cap="sq"/>
          </c:spPr>
          <c:marker>
            <c:symbol val="none"/>
          </c:marker>
          <c:xVal>
            <c:numRef>
              <c:f>'SFRC15-2'!$AK$190:$AK$6839</c:f>
              <c:numCache>
                <c:formatCode>General</c:formatCode>
                <c:ptCount val="6650"/>
                <c:pt idx="0">
                  <c:v>0</c:v>
                </c:pt>
                <c:pt idx="1">
                  <c:v>0</c:v>
                </c:pt>
                <c:pt idx="2">
                  <c:v>0</c:v>
                </c:pt>
                <c:pt idx="3">
                  <c:v>0</c:v>
                </c:pt>
                <c:pt idx="4">
                  <c:v>0</c:v>
                </c:pt>
                <c:pt idx="5">
                  <c:v>1.0256410500000894E-2</c:v>
                </c:pt>
                <c:pt idx="6">
                  <c:v>1.0256410500000894E-2</c:v>
                </c:pt>
                <c:pt idx="7">
                  <c:v>1.8307692600000695E-2</c:v>
                </c:pt>
                <c:pt idx="8">
                  <c:v>1.8307692600000695E-2</c:v>
                </c:pt>
                <c:pt idx="9">
                  <c:v>1.8307692600000695E-2</c:v>
                </c:pt>
                <c:pt idx="10">
                  <c:v>1.8307692600000695E-2</c:v>
                </c:pt>
                <c:pt idx="11">
                  <c:v>1.8307692600000695E-2</c:v>
                </c:pt>
                <c:pt idx="12">
                  <c:v>1.8307692600000695E-2</c:v>
                </c:pt>
                <c:pt idx="13">
                  <c:v>2.8307692599998706E-2</c:v>
                </c:pt>
                <c:pt idx="14">
                  <c:v>2.8307692599998706E-2</c:v>
                </c:pt>
                <c:pt idx="15">
                  <c:v>2.8307692599998706E-2</c:v>
                </c:pt>
                <c:pt idx="16">
                  <c:v>2.6358974699999094E-2</c:v>
                </c:pt>
                <c:pt idx="17">
                  <c:v>2.6358974699999094E-2</c:v>
                </c:pt>
                <c:pt idx="18">
                  <c:v>2.6358974699997706E-2</c:v>
                </c:pt>
                <c:pt idx="19">
                  <c:v>2.6358974699997706E-2</c:v>
                </c:pt>
                <c:pt idx="20">
                  <c:v>4.4410256800002934E-2</c:v>
                </c:pt>
                <c:pt idx="21">
                  <c:v>4.4410256800002934E-2</c:v>
                </c:pt>
                <c:pt idx="22">
                  <c:v>4.4410256800002934E-2</c:v>
                </c:pt>
                <c:pt idx="23">
                  <c:v>4.4410256800002934E-2</c:v>
                </c:pt>
                <c:pt idx="24">
                  <c:v>5.4410256799999293E-2</c:v>
                </c:pt>
                <c:pt idx="25">
                  <c:v>5.4410256799999293E-2</c:v>
                </c:pt>
                <c:pt idx="26">
                  <c:v>5.4410256799999293E-2</c:v>
                </c:pt>
                <c:pt idx="27">
                  <c:v>5.4410256799999293E-2</c:v>
                </c:pt>
                <c:pt idx="28">
                  <c:v>5.2461538899998834E-2</c:v>
                </c:pt>
                <c:pt idx="29">
                  <c:v>5.2461538899998834E-2</c:v>
                </c:pt>
                <c:pt idx="30">
                  <c:v>5.2461538899998834E-2</c:v>
                </c:pt>
                <c:pt idx="31">
                  <c:v>5.2461538899998834E-2</c:v>
                </c:pt>
                <c:pt idx="32">
                  <c:v>5.2461538899998834E-2</c:v>
                </c:pt>
                <c:pt idx="33">
                  <c:v>5.2461538899998834E-2</c:v>
                </c:pt>
                <c:pt idx="34">
                  <c:v>6.4410256799997304E-2</c:v>
                </c:pt>
                <c:pt idx="35">
                  <c:v>6.4410256799997304E-2</c:v>
                </c:pt>
                <c:pt idx="36">
                  <c:v>6.4410256799997304E-2</c:v>
                </c:pt>
                <c:pt idx="37">
                  <c:v>6.4410256799997304E-2</c:v>
                </c:pt>
                <c:pt idx="38">
                  <c:v>6.4410256799997304E-2</c:v>
                </c:pt>
                <c:pt idx="39">
                  <c:v>6.4410256799997304E-2</c:v>
                </c:pt>
                <c:pt idx="40">
                  <c:v>6.4410256799997304E-2</c:v>
                </c:pt>
                <c:pt idx="41">
                  <c:v>6.4410256799997304E-2</c:v>
                </c:pt>
                <c:pt idx="42">
                  <c:v>6.4410256799997304E-2</c:v>
                </c:pt>
                <c:pt idx="43">
                  <c:v>6.4410256799997304E-2</c:v>
                </c:pt>
                <c:pt idx="44">
                  <c:v>7.6358974700001983E-2</c:v>
                </c:pt>
                <c:pt idx="45">
                  <c:v>7.6358974700001983E-2</c:v>
                </c:pt>
                <c:pt idx="46">
                  <c:v>7.6358974700003412E-2</c:v>
                </c:pt>
                <c:pt idx="47">
                  <c:v>7.6358974700003412E-2</c:v>
                </c:pt>
                <c:pt idx="48">
                  <c:v>7.6358974700003412E-2</c:v>
                </c:pt>
                <c:pt idx="49">
                  <c:v>9.6358974699999544E-2</c:v>
                </c:pt>
                <c:pt idx="50">
                  <c:v>9.6358974699999544E-2</c:v>
                </c:pt>
                <c:pt idx="51">
                  <c:v>0.10635897470000448</c:v>
                </c:pt>
                <c:pt idx="52">
                  <c:v>0.10635897470000448</c:v>
                </c:pt>
                <c:pt idx="53">
                  <c:v>0.10830769259999384</c:v>
                </c:pt>
                <c:pt idx="54">
                  <c:v>0.10830769259999384</c:v>
                </c:pt>
                <c:pt idx="55">
                  <c:v>0.11635897469998988</c:v>
                </c:pt>
                <c:pt idx="56">
                  <c:v>0.11635897469998988</c:v>
                </c:pt>
                <c:pt idx="57">
                  <c:v>0.10635897469998998</c:v>
                </c:pt>
                <c:pt idx="58">
                  <c:v>0.10635897469998998</c:v>
                </c:pt>
                <c:pt idx="59">
                  <c:v>0.10830769260000248</c:v>
                </c:pt>
                <c:pt idx="60">
                  <c:v>0.10830769260000248</c:v>
                </c:pt>
                <c:pt idx="61">
                  <c:v>0.10635897470000448</c:v>
                </c:pt>
                <c:pt idx="62">
                  <c:v>0.10635897470000448</c:v>
                </c:pt>
                <c:pt idx="63">
                  <c:v>0.10830769260000395</c:v>
                </c:pt>
                <c:pt idx="64">
                  <c:v>0.10830769260000395</c:v>
                </c:pt>
                <c:pt idx="65">
                  <c:v>0.10830769260000395</c:v>
                </c:pt>
                <c:pt idx="66">
                  <c:v>0.10830769260000395</c:v>
                </c:pt>
                <c:pt idx="67">
                  <c:v>0.11830769260000185</c:v>
                </c:pt>
                <c:pt idx="68">
                  <c:v>0.11830769260000185</c:v>
                </c:pt>
                <c:pt idx="69">
                  <c:v>0.11830769260000185</c:v>
                </c:pt>
                <c:pt idx="70">
                  <c:v>0.11830769260000185</c:v>
                </c:pt>
                <c:pt idx="71">
                  <c:v>0.12830769260000013</c:v>
                </c:pt>
                <c:pt idx="72">
                  <c:v>0.12830769260000013</c:v>
                </c:pt>
                <c:pt idx="73">
                  <c:v>0.12830769260000013</c:v>
                </c:pt>
                <c:pt idx="74">
                  <c:v>0.12830769260000013</c:v>
                </c:pt>
                <c:pt idx="75">
                  <c:v>0.11830769259998998</c:v>
                </c:pt>
                <c:pt idx="76">
                  <c:v>0.11830769259998998</c:v>
                </c:pt>
                <c:pt idx="77">
                  <c:v>0.11830769259998998</c:v>
                </c:pt>
                <c:pt idx="78">
                  <c:v>0.11830769259998998</c:v>
                </c:pt>
                <c:pt idx="79">
                  <c:v>0.11830769259998998</c:v>
                </c:pt>
                <c:pt idx="80">
                  <c:v>0.11830769259998998</c:v>
                </c:pt>
                <c:pt idx="81">
                  <c:v>0.11830769259998998</c:v>
                </c:pt>
                <c:pt idx="82">
                  <c:v>0.12830769260000013</c:v>
                </c:pt>
                <c:pt idx="83">
                  <c:v>0.12830769260000013</c:v>
                </c:pt>
                <c:pt idx="84">
                  <c:v>0.11830769260000285</c:v>
                </c:pt>
                <c:pt idx="85">
                  <c:v>0.11830769260000285</c:v>
                </c:pt>
                <c:pt idx="86">
                  <c:v>0.13025641050000294</c:v>
                </c:pt>
                <c:pt idx="87">
                  <c:v>0.13025641050000294</c:v>
                </c:pt>
                <c:pt idx="88">
                  <c:v>0.1383076926</c:v>
                </c:pt>
                <c:pt idx="89">
                  <c:v>0.1383076926</c:v>
                </c:pt>
                <c:pt idx="90">
                  <c:v>0.14025641050000751</c:v>
                </c:pt>
                <c:pt idx="91">
                  <c:v>0.14025641050000751</c:v>
                </c:pt>
                <c:pt idx="92">
                  <c:v>0.16025641050000144</c:v>
                </c:pt>
                <c:pt idx="93">
                  <c:v>0.16025641050000144</c:v>
                </c:pt>
                <c:pt idx="94">
                  <c:v>0.15415384630000348</c:v>
                </c:pt>
                <c:pt idx="95">
                  <c:v>0.15415384630000348</c:v>
                </c:pt>
                <c:pt idx="96">
                  <c:v>0.16415384630000138</c:v>
                </c:pt>
                <c:pt idx="97">
                  <c:v>0.16415384630000138</c:v>
                </c:pt>
                <c:pt idx="98">
                  <c:v>0.1641538463000001</c:v>
                </c:pt>
                <c:pt idx="99">
                  <c:v>0.1641538463000001</c:v>
                </c:pt>
                <c:pt idx="100">
                  <c:v>0.18220512839999894</c:v>
                </c:pt>
                <c:pt idx="101">
                  <c:v>0.18220512839999894</c:v>
                </c:pt>
                <c:pt idx="102">
                  <c:v>0.18220512839999894</c:v>
                </c:pt>
                <c:pt idx="103">
                  <c:v>0.18220512839999894</c:v>
                </c:pt>
                <c:pt idx="104">
                  <c:v>0.18220512839999894</c:v>
                </c:pt>
                <c:pt idx="105">
                  <c:v>0.18220512839999894</c:v>
                </c:pt>
                <c:pt idx="106">
                  <c:v>0.18220512839999894</c:v>
                </c:pt>
                <c:pt idx="107">
                  <c:v>0.18220512839999894</c:v>
                </c:pt>
                <c:pt idx="108">
                  <c:v>0.1922051284000017</c:v>
                </c:pt>
                <c:pt idx="109">
                  <c:v>0.1922051284000017</c:v>
                </c:pt>
                <c:pt idx="110">
                  <c:v>0.18415384630000323</c:v>
                </c:pt>
                <c:pt idx="111">
                  <c:v>0.18415384630000323</c:v>
                </c:pt>
                <c:pt idx="112">
                  <c:v>0.1922051284000017</c:v>
                </c:pt>
                <c:pt idx="113">
                  <c:v>0.1922051284000017</c:v>
                </c:pt>
                <c:pt idx="114">
                  <c:v>0.18415384630000323</c:v>
                </c:pt>
                <c:pt idx="115">
                  <c:v>0.18415384630000323</c:v>
                </c:pt>
                <c:pt idx="116">
                  <c:v>0.18415384630000323</c:v>
                </c:pt>
                <c:pt idx="117">
                  <c:v>0.18415384630000323</c:v>
                </c:pt>
                <c:pt idx="118">
                  <c:v>0.18415384630000323</c:v>
                </c:pt>
                <c:pt idx="119">
                  <c:v>0.18415384630000323</c:v>
                </c:pt>
                <c:pt idx="120">
                  <c:v>0.18415384630000323</c:v>
                </c:pt>
                <c:pt idx="121">
                  <c:v>0.18415384630000323</c:v>
                </c:pt>
                <c:pt idx="122">
                  <c:v>0.18415384630000323</c:v>
                </c:pt>
                <c:pt idx="123">
                  <c:v>0.1922051284000017</c:v>
                </c:pt>
                <c:pt idx="124">
                  <c:v>0.1922051284000017</c:v>
                </c:pt>
                <c:pt idx="125">
                  <c:v>0.18415384630000323</c:v>
                </c:pt>
                <c:pt idx="126">
                  <c:v>0.18415384630000323</c:v>
                </c:pt>
                <c:pt idx="127">
                  <c:v>0.1922051284000017</c:v>
                </c:pt>
                <c:pt idx="128">
                  <c:v>0.1922051284000017</c:v>
                </c:pt>
                <c:pt idx="129">
                  <c:v>0.18415384630000323</c:v>
                </c:pt>
                <c:pt idx="130">
                  <c:v>0.18415384630000323</c:v>
                </c:pt>
                <c:pt idx="131">
                  <c:v>0.18415384630000323</c:v>
                </c:pt>
                <c:pt idx="132">
                  <c:v>0.18415384630000323</c:v>
                </c:pt>
                <c:pt idx="133">
                  <c:v>0.1922051284000017</c:v>
                </c:pt>
                <c:pt idx="134">
                  <c:v>0.1922051284000017</c:v>
                </c:pt>
                <c:pt idx="135">
                  <c:v>0.18415384630000323</c:v>
                </c:pt>
                <c:pt idx="136">
                  <c:v>0.18415384630000323</c:v>
                </c:pt>
                <c:pt idx="137">
                  <c:v>0.18415384630000323</c:v>
                </c:pt>
                <c:pt idx="138">
                  <c:v>0.18415384630000323</c:v>
                </c:pt>
                <c:pt idx="139">
                  <c:v>0.18415384630000323</c:v>
                </c:pt>
                <c:pt idx="140">
                  <c:v>0.18415384630000323</c:v>
                </c:pt>
                <c:pt idx="141">
                  <c:v>0.18415384630000323</c:v>
                </c:pt>
                <c:pt idx="142">
                  <c:v>0.18415384630000323</c:v>
                </c:pt>
                <c:pt idx="143">
                  <c:v>0.19415384630000118</c:v>
                </c:pt>
                <c:pt idx="144">
                  <c:v>0.20220512840000104</c:v>
                </c:pt>
                <c:pt idx="145">
                  <c:v>0.20220512840000104</c:v>
                </c:pt>
                <c:pt idx="146">
                  <c:v>0.20415384630000202</c:v>
                </c:pt>
                <c:pt idx="147">
                  <c:v>0.20415384630000202</c:v>
                </c:pt>
                <c:pt idx="148">
                  <c:v>0.21415384630000003</c:v>
                </c:pt>
                <c:pt idx="149">
                  <c:v>0.21415384630000003</c:v>
                </c:pt>
                <c:pt idx="150">
                  <c:v>0.21415384630000003</c:v>
                </c:pt>
                <c:pt idx="151">
                  <c:v>0.21415384630000003</c:v>
                </c:pt>
                <c:pt idx="152">
                  <c:v>0.21415384630000003</c:v>
                </c:pt>
                <c:pt idx="153">
                  <c:v>0.21415384630000003</c:v>
                </c:pt>
                <c:pt idx="154">
                  <c:v>0.22220512839999704</c:v>
                </c:pt>
                <c:pt idx="155">
                  <c:v>0.22220512839999704</c:v>
                </c:pt>
                <c:pt idx="156">
                  <c:v>0.2141538462999987</c:v>
                </c:pt>
                <c:pt idx="157">
                  <c:v>0.2141538462999987</c:v>
                </c:pt>
                <c:pt idx="158">
                  <c:v>0.22415384629999666</c:v>
                </c:pt>
                <c:pt idx="159">
                  <c:v>0.22415384629999666</c:v>
                </c:pt>
                <c:pt idx="160">
                  <c:v>0.23415384630000177</c:v>
                </c:pt>
                <c:pt idx="161">
                  <c:v>0.23415384630000177</c:v>
                </c:pt>
                <c:pt idx="162">
                  <c:v>0.24415384629999978</c:v>
                </c:pt>
                <c:pt idx="163">
                  <c:v>0.24415384629999978</c:v>
                </c:pt>
                <c:pt idx="164">
                  <c:v>0.25415384629999777</c:v>
                </c:pt>
                <c:pt idx="165">
                  <c:v>0.25415384629999777</c:v>
                </c:pt>
                <c:pt idx="166">
                  <c:v>0.26415384630000294</c:v>
                </c:pt>
                <c:pt idx="167">
                  <c:v>0.26415384630000294</c:v>
                </c:pt>
                <c:pt idx="168">
                  <c:v>0.26415384630000294</c:v>
                </c:pt>
                <c:pt idx="169">
                  <c:v>0.26415384630000294</c:v>
                </c:pt>
                <c:pt idx="170">
                  <c:v>0.26415384630000294</c:v>
                </c:pt>
                <c:pt idx="171">
                  <c:v>0.26415384630000294</c:v>
                </c:pt>
                <c:pt idx="172">
                  <c:v>0.26415384630000294</c:v>
                </c:pt>
                <c:pt idx="173">
                  <c:v>0.26415384630000294</c:v>
                </c:pt>
                <c:pt idx="174">
                  <c:v>0.26415384630000294</c:v>
                </c:pt>
                <c:pt idx="175">
                  <c:v>0.26415384630000294</c:v>
                </c:pt>
                <c:pt idx="176">
                  <c:v>0.27415384630000095</c:v>
                </c:pt>
                <c:pt idx="177">
                  <c:v>0.27415384630000095</c:v>
                </c:pt>
                <c:pt idx="178">
                  <c:v>0.28610256420001456</c:v>
                </c:pt>
                <c:pt idx="179">
                  <c:v>0.2941538463000028</c:v>
                </c:pt>
                <c:pt idx="180">
                  <c:v>0.2941538463000028</c:v>
                </c:pt>
                <c:pt idx="181">
                  <c:v>0.30415384630000081</c:v>
                </c:pt>
                <c:pt idx="182">
                  <c:v>0.30415384630000081</c:v>
                </c:pt>
                <c:pt idx="183">
                  <c:v>0.31415384629999882</c:v>
                </c:pt>
                <c:pt idx="184">
                  <c:v>0.31415384629999882</c:v>
                </c:pt>
                <c:pt idx="185">
                  <c:v>0.31415384629999882</c:v>
                </c:pt>
                <c:pt idx="186">
                  <c:v>0.31415384629999882</c:v>
                </c:pt>
                <c:pt idx="187">
                  <c:v>0.31415384629999882</c:v>
                </c:pt>
                <c:pt idx="188">
                  <c:v>0.31415384629999882</c:v>
                </c:pt>
                <c:pt idx="189">
                  <c:v>0.31415384629999882</c:v>
                </c:pt>
                <c:pt idx="190">
                  <c:v>0.31415384629999882</c:v>
                </c:pt>
                <c:pt idx="191">
                  <c:v>0.32415384629999688</c:v>
                </c:pt>
                <c:pt idx="192">
                  <c:v>0.32415384629999688</c:v>
                </c:pt>
                <c:pt idx="193">
                  <c:v>0.31415384629999882</c:v>
                </c:pt>
                <c:pt idx="194">
                  <c:v>0.31415384629999882</c:v>
                </c:pt>
                <c:pt idx="195">
                  <c:v>0.31415384629999882</c:v>
                </c:pt>
                <c:pt idx="196">
                  <c:v>0.31415384629999882</c:v>
                </c:pt>
                <c:pt idx="197">
                  <c:v>0.32415384629999688</c:v>
                </c:pt>
                <c:pt idx="198">
                  <c:v>0.32415384629999688</c:v>
                </c:pt>
                <c:pt idx="199">
                  <c:v>0.32415384629999688</c:v>
                </c:pt>
                <c:pt idx="200">
                  <c:v>0.32415384629999688</c:v>
                </c:pt>
                <c:pt idx="201">
                  <c:v>0.31610256420001598</c:v>
                </c:pt>
                <c:pt idx="202">
                  <c:v>0.31610256420001598</c:v>
                </c:pt>
                <c:pt idx="203">
                  <c:v>0.31610256420001598</c:v>
                </c:pt>
                <c:pt idx="204">
                  <c:v>0.31610256420001598</c:v>
                </c:pt>
                <c:pt idx="205">
                  <c:v>0.31610256420001598</c:v>
                </c:pt>
                <c:pt idx="206">
                  <c:v>0.31610256420001598</c:v>
                </c:pt>
                <c:pt idx="207">
                  <c:v>0.31610256420001598</c:v>
                </c:pt>
                <c:pt idx="208">
                  <c:v>0.31610256420001598</c:v>
                </c:pt>
                <c:pt idx="209">
                  <c:v>0.31610256420001598</c:v>
                </c:pt>
                <c:pt idx="210">
                  <c:v>0.31610256420001598</c:v>
                </c:pt>
                <c:pt idx="211">
                  <c:v>0.31610256420001598</c:v>
                </c:pt>
                <c:pt idx="212">
                  <c:v>0.31610256420001598</c:v>
                </c:pt>
                <c:pt idx="213">
                  <c:v>0.31610256420001598</c:v>
                </c:pt>
                <c:pt idx="214">
                  <c:v>0.31610256420001598</c:v>
                </c:pt>
                <c:pt idx="215">
                  <c:v>0.31610256420001598</c:v>
                </c:pt>
                <c:pt idx="216">
                  <c:v>0.31610256420001598</c:v>
                </c:pt>
                <c:pt idx="217">
                  <c:v>0.31610256420001598</c:v>
                </c:pt>
                <c:pt idx="218">
                  <c:v>0.31610256420001598</c:v>
                </c:pt>
                <c:pt idx="219">
                  <c:v>0.31610256420001598</c:v>
                </c:pt>
                <c:pt idx="220">
                  <c:v>0.31610256420001598</c:v>
                </c:pt>
                <c:pt idx="221">
                  <c:v>0.31610256420001598</c:v>
                </c:pt>
                <c:pt idx="222">
                  <c:v>0.31610256420001598</c:v>
                </c:pt>
                <c:pt idx="223">
                  <c:v>0.31610256420001598</c:v>
                </c:pt>
                <c:pt idx="224">
                  <c:v>0.31415384629999432</c:v>
                </c:pt>
                <c:pt idx="225">
                  <c:v>0.31415384629999432</c:v>
                </c:pt>
                <c:pt idx="226">
                  <c:v>0.31610256420001598</c:v>
                </c:pt>
                <c:pt idx="227">
                  <c:v>0.31610256420001598</c:v>
                </c:pt>
                <c:pt idx="228">
                  <c:v>0.31610256420001598</c:v>
                </c:pt>
                <c:pt idx="229">
                  <c:v>0.31610256420001598</c:v>
                </c:pt>
                <c:pt idx="230">
                  <c:v>0.31610256420001598</c:v>
                </c:pt>
                <c:pt idx="231">
                  <c:v>0.31415384629999432</c:v>
                </c:pt>
                <c:pt idx="232">
                  <c:v>0.31415384629999432</c:v>
                </c:pt>
                <c:pt idx="233">
                  <c:v>0.31415384629999432</c:v>
                </c:pt>
                <c:pt idx="234">
                  <c:v>0.31415384629999432</c:v>
                </c:pt>
                <c:pt idx="235">
                  <c:v>0.31610256420001598</c:v>
                </c:pt>
                <c:pt idx="236">
                  <c:v>0.31610256420001598</c:v>
                </c:pt>
                <c:pt idx="237">
                  <c:v>0.31415384629999432</c:v>
                </c:pt>
                <c:pt idx="238">
                  <c:v>0.31415384629999432</c:v>
                </c:pt>
                <c:pt idx="239">
                  <c:v>0.31610256420001598</c:v>
                </c:pt>
                <c:pt idx="240">
                  <c:v>0.31610256420001598</c:v>
                </c:pt>
                <c:pt idx="241">
                  <c:v>0.31415384629999432</c:v>
                </c:pt>
                <c:pt idx="242">
                  <c:v>0.31415384629999432</c:v>
                </c:pt>
                <c:pt idx="243">
                  <c:v>0.31610256420001598</c:v>
                </c:pt>
                <c:pt idx="244">
                  <c:v>0.31610256420001598</c:v>
                </c:pt>
                <c:pt idx="245">
                  <c:v>0.31610256420001598</c:v>
                </c:pt>
                <c:pt idx="246">
                  <c:v>0.31610256420001598</c:v>
                </c:pt>
                <c:pt idx="247">
                  <c:v>0.31610256420001598</c:v>
                </c:pt>
                <c:pt idx="248">
                  <c:v>0.31610256420001598</c:v>
                </c:pt>
                <c:pt idx="249">
                  <c:v>0.31610256420001598</c:v>
                </c:pt>
                <c:pt idx="250">
                  <c:v>0.31610256420001598</c:v>
                </c:pt>
                <c:pt idx="251">
                  <c:v>0.31610256420001598</c:v>
                </c:pt>
                <c:pt idx="252">
                  <c:v>0.31610256420001598</c:v>
                </c:pt>
                <c:pt idx="253">
                  <c:v>0.31610256420001598</c:v>
                </c:pt>
                <c:pt idx="254">
                  <c:v>0.31610256420001598</c:v>
                </c:pt>
                <c:pt idx="255">
                  <c:v>0.31415384629999432</c:v>
                </c:pt>
                <c:pt idx="256">
                  <c:v>0.31415384629999432</c:v>
                </c:pt>
                <c:pt idx="257">
                  <c:v>0.31415384629999432</c:v>
                </c:pt>
                <c:pt idx="258">
                  <c:v>0.31415384629999432</c:v>
                </c:pt>
                <c:pt idx="259">
                  <c:v>0.31610256420001598</c:v>
                </c:pt>
                <c:pt idx="260">
                  <c:v>0.31610256420001598</c:v>
                </c:pt>
                <c:pt idx="261">
                  <c:v>0.31415384629999432</c:v>
                </c:pt>
                <c:pt idx="262">
                  <c:v>0.31415384629999432</c:v>
                </c:pt>
                <c:pt idx="263">
                  <c:v>0.31610256420001598</c:v>
                </c:pt>
                <c:pt idx="264">
                  <c:v>0.31610256420001598</c:v>
                </c:pt>
                <c:pt idx="265">
                  <c:v>0.31610256420001598</c:v>
                </c:pt>
                <c:pt idx="266">
                  <c:v>0.31610256420001598</c:v>
                </c:pt>
                <c:pt idx="267">
                  <c:v>0.31610256420001598</c:v>
                </c:pt>
                <c:pt idx="268">
                  <c:v>0.31610256420001598</c:v>
                </c:pt>
                <c:pt idx="269">
                  <c:v>0.31610256420001598</c:v>
                </c:pt>
                <c:pt idx="270">
                  <c:v>0.31610256420001598</c:v>
                </c:pt>
                <c:pt idx="271">
                  <c:v>0.31415384629999432</c:v>
                </c:pt>
                <c:pt idx="272">
                  <c:v>0.31415384629999432</c:v>
                </c:pt>
                <c:pt idx="273">
                  <c:v>0.31610256420001598</c:v>
                </c:pt>
                <c:pt idx="274">
                  <c:v>0.31610256420001598</c:v>
                </c:pt>
                <c:pt idx="275">
                  <c:v>0.31415384629999432</c:v>
                </c:pt>
                <c:pt idx="276">
                  <c:v>0.31415384629999432</c:v>
                </c:pt>
                <c:pt idx="277">
                  <c:v>0.31610256420001598</c:v>
                </c:pt>
                <c:pt idx="278">
                  <c:v>0.31610256420001598</c:v>
                </c:pt>
                <c:pt idx="279">
                  <c:v>0.31415384629999432</c:v>
                </c:pt>
                <c:pt idx="280">
                  <c:v>0.31415384629999432</c:v>
                </c:pt>
                <c:pt idx="281">
                  <c:v>0.31415384629999432</c:v>
                </c:pt>
                <c:pt idx="282">
                  <c:v>0.31415384629999432</c:v>
                </c:pt>
                <c:pt idx="283">
                  <c:v>0.31610256420002292</c:v>
                </c:pt>
                <c:pt idx="284">
                  <c:v>0.31610256420002292</c:v>
                </c:pt>
                <c:pt idx="285">
                  <c:v>0.31805128210000388</c:v>
                </c:pt>
                <c:pt idx="286">
                  <c:v>0.31805128210000388</c:v>
                </c:pt>
                <c:pt idx="287">
                  <c:v>0.32805128210001272</c:v>
                </c:pt>
                <c:pt idx="288">
                  <c:v>0.32805128210001272</c:v>
                </c:pt>
                <c:pt idx="289">
                  <c:v>0.32805128210001272</c:v>
                </c:pt>
                <c:pt idx="290">
                  <c:v>0.32805128210001272</c:v>
                </c:pt>
                <c:pt idx="291">
                  <c:v>0.32805128210001272</c:v>
                </c:pt>
                <c:pt idx="292">
                  <c:v>0.32805128210001272</c:v>
                </c:pt>
                <c:pt idx="293">
                  <c:v>0.33000000000001972</c:v>
                </c:pt>
                <c:pt idx="294">
                  <c:v>0.33000000000001972</c:v>
                </c:pt>
                <c:pt idx="295">
                  <c:v>0.34000000000000008</c:v>
                </c:pt>
                <c:pt idx="296">
                  <c:v>0.34000000000000008</c:v>
                </c:pt>
                <c:pt idx="297">
                  <c:v>0.34000000000000008</c:v>
                </c:pt>
                <c:pt idx="298">
                  <c:v>0.34000000000000008</c:v>
                </c:pt>
                <c:pt idx="299">
                  <c:v>0.34000000000000341</c:v>
                </c:pt>
                <c:pt idx="300">
                  <c:v>0.34000000000000341</c:v>
                </c:pt>
                <c:pt idx="301">
                  <c:v>0.35000000000000142</c:v>
                </c:pt>
                <c:pt idx="302">
                  <c:v>0.35000000000000142</c:v>
                </c:pt>
                <c:pt idx="303">
                  <c:v>0.36000000000000032</c:v>
                </c:pt>
                <c:pt idx="304">
                  <c:v>0.36000000000000032</c:v>
                </c:pt>
                <c:pt idx="305">
                  <c:v>0.37000000000000488</c:v>
                </c:pt>
                <c:pt idx="306">
                  <c:v>0.37000000000000488</c:v>
                </c:pt>
                <c:pt idx="307">
                  <c:v>0.37000000000000488</c:v>
                </c:pt>
                <c:pt idx="308">
                  <c:v>0.37000000000000488</c:v>
                </c:pt>
                <c:pt idx="309">
                  <c:v>0.38000000000001088</c:v>
                </c:pt>
                <c:pt idx="310">
                  <c:v>0.38000000000001088</c:v>
                </c:pt>
                <c:pt idx="311">
                  <c:v>0.38000000000001088</c:v>
                </c:pt>
                <c:pt idx="312">
                  <c:v>0.38000000000001088</c:v>
                </c:pt>
                <c:pt idx="313">
                  <c:v>0.38000000000001088</c:v>
                </c:pt>
                <c:pt idx="314">
                  <c:v>0.38000000000001088</c:v>
                </c:pt>
                <c:pt idx="315">
                  <c:v>0.39000000000001511</c:v>
                </c:pt>
                <c:pt idx="316">
                  <c:v>0.39000000000001511</c:v>
                </c:pt>
                <c:pt idx="317">
                  <c:v>0.39000000000001511</c:v>
                </c:pt>
                <c:pt idx="318">
                  <c:v>0.39000000000001511</c:v>
                </c:pt>
                <c:pt idx="319">
                  <c:v>0.40000000000000008</c:v>
                </c:pt>
                <c:pt idx="320">
                  <c:v>0.40000000000000008</c:v>
                </c:pt>
                <c:pt idx="321">
                  <c:v>0.40000000000000008</c:v>
                </c:pt>
                <c:pt idx="322">
                  <c:v>0.40000000000000008</c:v>
                </c:pt>
                <c:pt idx="323">
                  <c:v>0.40000000000000008</c:v>
                </c:pt>
                <c:pt idx="324">
                  <c:v>0.40000000000000008</c:v>
                </c:pt>
                <c:pt idx="325">
                  <c:v>0.40000000000000008</c:v>
                </c:pt>
                <c:pt idx="326">
                  <c:v>0.40000000000000008</c:v>
                </c:pt>
                <c:pt idx="327">
                  <c:v>0.40000000000000008</c:v>
                </c:pt>
                <c:pt idx="328">
                  <c:v>0.40000000000000008</c:v>
                </c:pt>
                <c:pt idx="329">
                  <c:v>0.40000000000000008</c:v>
                </c:pt>
                <c:pt idx="330">
                  <c:v>0.40000000000000008</c:v>
                </c:pt>
                <c:pt idx="331">
                  <c:v>0.40000000000000008</c:v>
                </c:pt>
                <c:pt idx="332">
                  <c:v>0.40000000000000008</c:v>
                </c:pt>
                <c:pt idx="333">
                  <c:v>0.40000000000000008</c:v>
                </c:pt>
                <c:pt idx="334">
                  <c:v>0.40000000000000008</c:v>
                </c:pt>
                <c:pt idx="335">
                  <c:v>0.40000000000000008</c:v>
                </c:pt>
                <c:pt idx="336">
                  <c:v>0.40000000000000008</c:v>
                </c:pt>
                <c:pt idx="337">
                  <c:v>0.40000000000000008</c:v>
                </c:pt>
                <c:pt idx="338">
                  <c:v>0.40000000000000008</c:v>
                </c:pt>
                <c:pt idx="339">
                  <c:v>0.40000000000000008</c:v>
                </c:pt>
                <c:pt idx="340">
                  <c:v>0.40000000000000008</c:v>
                </c:pt>
                <c:pt idx="341">
                  <c:v>0.40000000000000008</c:v>
                </c:pt>
                <c:pt idx="342">
                  <c:v>0.40000000000000008</c:v>
                </c:pt>
                <c:pt idx="343">
                  <c:v>0.40000000000000008</c:v>
                </c:pt>
                <c:pt idx="344">
                  <c:v>0.40000000000000008</c:v>
                </c:pt>
                <c:pt idx="345">
                  <c:v>0.40000000000000008</c:v>
                </c:pt>
                <c:pt idx="346">
                  <c:v>0.40000000000000008</c:v>
                </c:pt>
                <c:pt idx="347">
                  <c:v>0.40000000000000008</c:v>
                </c:pt>
                <c:pt idx="348">
                  <c:v>0.40000000000000008</c:v>
                </c:pt>
                <c:pt idx="349">
                  <c:v>0.40000000000000008</c:v>
                </c:pt>
                <c:pt idx="350">
                  <c:v>0.40000000000000008</c:v>
                </c:pt>
                <c:pt idx="351">
                  <c:v>0.40000000000000008</c:v>
                </c:pt>
                <c:pt idx="352">
                  <c:v>0.40000000000000008</c:v>
                </c:pt>
                <c:pt idx="353">
                  <c:v>0.40000000000000008</c:v>
                </c:pt>
                <c:pt idx="354">
                  <c:v>0.40000000000000008</c:v>
                </c:pt>
                <c:pt idx="355">
                  <c:v>0.40000000000000008</c:v>
                </c:pt>
                <c:pt idx="356">
                  <c:v>0.39000000000001511</c:v>
                </c:pt>
                <c:pt idx="357">
                  <c:v>0.39000000000001511</c:v>
                </c:pt>
                <c:pt idx="358">
                  <c:v>0.40000000000000008</c:v>
                </c:pt>
                <c:pt idx="359">
                  <c:v>0.40000000000000008</c:v>
                </c:pt>
                <c:pt idx="360">
                  <c:v>0.39000000000001511</c:v>
                </c:pt>
                <c:pt idx="361">
                  <c:v>0.39000000000001511</c:v>
                </c:pt>
                <c:pt idx="362">
                  <c:v>0.39000000000001511</c:v>
                </c:pt>
                <c:pt idx="363">
                  <c:v>0.39000000000001511</c:v>
                </c:pt>
                <c:pt idx="364">
                  <c:v>0.39000000000001511</c:v>
                </c:pt>
                <c:pt idx="365">
                  <c:v>0.39000000000001511</c:v>
                </c:pt>
                <c:pt idx="366">
                  <c:v>0.39000000000001511</c:v>
                </c:pt>
                <c:pt idx="367">
                  <c:v>0.39000000000001511</c:v>
                </c:pt>
                <c:pt idx="368">
                  <c:v>0.40000000000000008</c:v>
                </c:pt>
                <c:pt idx="369">
                  <c:v>0.40000000000000008</c:v>
                </c:pt>
                <c:pt idx="370">
                  <c:v>0.39000000000001511</c:v>
                </c:pt>
                <c:pt idx="371">
                  <c:v>0.39000000000001511</c:v>
                </c:pt>
                <c:pt idx="372">
                  <c:v>0.39000000000001511</c:v>
                </c:pt>
                <c:pt idx="373">
                  <c:v>0.39000000000001511</c:v>
                </c:pt>
                <c:pt idx="374">
                  <c:v>0.40000000000000008</c:v>
                </c:pt>
                <c:pt idx="375">
                  <c:v>0.40000000000000008</c:v>
                </c:pt>
                <c:pt idx="376">
                  <c:v>0.40000000000000008</c:v>
                </c:pt>
                <c:pt idx="377">
                  <c:v>0.40000000000000008</c:v>
                </c:pt>
                <c:pt idx="378">
                  <c:v>0.40000000000000008</c:v>
                </c:pt>
                <c:pt idx="379">
                  <c:v>0.40000000000000008</c:v>
                </c:pt>
                <c:pt idx="380">
                  <c:v>0.40000000000000008</c:v>
                </c:pt>
                <c:pt idx="381">
                  <c:v>0.40000000000000008</c:v>
                </c:pt>
                <c:pt idx="382">
                  <c:v>0.40000000000000008</c:v>
                </c:pt>
                <c:pt idx="383">
                  <c:v>0.40000000000000008</c:v>
                </c:pt>
                <c:pt idx="384">
                  <c:v>0.40000000000000008</c:v>
                </c:pt>
                <c:pt idx="385">
                  <c:v>0.40000000000000008</c:v>
                </c:pt>
                <c:pt idx="386">
                  <c:v>0.39000000000001511</c:v>
                </c:pt>
                <c:pt idx="387">
                  <c:v>0.39000000000001511</c:v>
                </c:pt>
                <c:pt idx="388">
                  <c:v>0.40000000000000008</c:v>
                </c:pt>
                <c:pt idx="389">
                  <c:v>0.40000000000000008</c:v>
                </c:pt>
                <c:pt idx="390">
                  <c:v>0.40000000000000008</c:v>
                </c:pt>
                <c:pt idx="391">
                  <c:v>0.40000000000000008</c:v>
                </c:pt>
                <c:pt idx="392">
                  <c:v>0.40000000000000008</c:v>
                </c:pt>
                <c:pt idx="393">
                  <c:v>0.40000000000000008</c:v>
                </c:pt>
                <c:pt idx="394">
                  <c:v>0.40000000000000008</c:v>
                </c:pt>
                <c:pt idx="395">
                  <c:v>0.40000000000000008</c:v>
                </c:pt>
                <c:pt idx="396">
                  <c:v>0.40000000000000008</c:v>
                </c:pt>
                <c:pt idx="397">
                  <c:v>0.40000000000000008</c:v>
                </c:pt>
                <c:pt idx="398">
                  <c:v>0.40000000000000008</c:v>
                </c:pt>
                <c:pt idx="399">
                  <c:v>0.40000000000000008</c:v>
                </c:pt>
                <c:pt idx="400">
                  <c:v>0.40000000000000008</c:v>
                </c:pt>
                <c:pt idx="401">
                  <c:v>0.40000000000000008</c:v>
                </c:pt>
                <c:pt idx="402">
                  <c:v>0.40000000000000008</c:v>
                </c:pt>
                <c:pt idx="403">
                  <c:v>0.40000000000000008</c:v>
                </c:pt>
                <c:pt idx="404">
                  <c:v>0.40000000000000008</c:v>
                </c:pt>
                <c:pt idx="405">
                  <c:v>0.40000000000000008</c:v>
                </c:pt>
                <c:pt idx="406">
                  <c:v>0.40000000000000008</c:v>
                </c:pt>
                <c:pt idx="407">
                  <c:v>0.40000000000000008</c:v>
                </c:pt>
                <c:pt idx="408">
                  <c:v>0.40000000000000008</c:v>
                </c:pt>
                <c:pt idx="409">
                  <c:v>0.40000000000000008</c:v>
                </c:pt>
                <c:pt idx="410">
                  <c:v>0.40000000000000008</c:v>
                </c:pt>
                <c:pt idx="411">
                  <c:v>0.40000000000000008</c:v>
                </c:pt>
                <c:pt idx="412">
                  <c:v>0.40000000000000008</c:v>
                </c:pt>
                <c:pt idx="413">
                  <c:v>0.40000000000000008</c:v>
                </c:pt>
                <c:pt idx="414">
                  <c:v>0.40000000000000008</c:v>
                </c:pt>
                <c:pt idx="415">
                  <c:v>0.40000000000000008</c:v>
                </c:pt>
                <c:pt idx="416">
                  <c:v>0.40000000000000008</c:v>
                </c:pt>
                <c:pt idx="417">
                  <c:v>0.40000000000000008</c:v>
                </c:pt>
                <c:pt idx="418">
                  <c:v>0.40000000000000008</c:v>
                </c:pt>
                <c:pt idx="419">
                  <c:v>0.41000000000000031</c:v>
                </c:pt>
                <c:pt idx="420">
                  <c:v>0.41000000000000031</c:v>
                </c:pt>
                <c:pt idx="421">
                  <c:v>0.41000000000000031</c:v>
                </c:pt>
                <c:pt idx="422">
                  <c:v>0.41000000000000031</c:v>
                </c:pt>
                <c:pt idx="423">
                  <c:v>0.41000000000000031</c:v>
                </c:pt>
                <c:pt idx="424">
                  <c:v>0.41000000000000031</c:v>
                </c:pt>
                <c:pt idx="425">
                  <c:v>0.40000000000000008</c:v>
                </c:pt>
                <c:pt idx="426">
                  <c:v>0.40000000000000008</c:v>
                </c:pt>
                <c:pt idx="427">
                  <c:v>0.40000000000000008</c:v>
                </c:pt>
                <c:pt idx="428">
                  <c:v>0.40000000000000008</c:v>
                </c:pt>
                <c:pt idx="429">
                  <c:v>0.41000000000000031</c:v>
                </c:pt>
                <c:pt idx="430">
                  <c:v>0.41000000000000031</c:v>
                </c:pt>
                <c:pt idx="431">
                  <c:v>0.40000000000000008</c:v>
                </c:pt>
                <c:pt idx="432">
                  <c:v>0.40000000000000008</c:v>
                </c:pt>
                <c:pt idx="433">
                  <c:v>0.41000000000000031</c:v>
                </c:pt>
                <c:pt idx="434">
                  <c:v>0.41000000000000031</c:v>
                </c:pt>
                <c:pt idx="435">
                  <c:v>0.40000000000000008</c:v>
                </c:pt>
                <c:pt idx="436">
                  <c:v>0.40000000000000008</c:v>
                </c:pt>
                <c:pt idx="437">
                  <c:v>0.41000000000000031</c:v>
                </c:pt>
                <c:pt idx="438">
                  <c:v>0.41000000000000031</c:v>
                </c:pt>
                <c:pt idx="439">
                  <c:v>0.40000000000000008</c:v>
                </c:pt>
                <c:pt idx="440">
                  <c:v>0.40000000000000008</c:v>
                </c:pt>
                <c:pt idx="441">
                  <c:v>0.40000000000000008</c:v>
                </c:pt>
                <c:pt idx="442">
                  <c:v>0.40000000000000008</c:v>
                </c:pt>
                <c:pt idx="443">
                  <c:v>0.41000000000000031</c:v>
                </c:pt>
                <c:pt idx="444">
                  <c:v>0.41000000000000031</c:v>
                </c:pt>
                <c:pt idx="445">
                  <c:v>0.41000000000000031</c:v>
                </c:pt>
                <c:pt idx="446">
                  <c:v>0.41000000000000031</c:v>
                </c:pt>
                <c:pt idx="447">
                  <c:v>0.40000000000000008</c:v>
                </c:pt>
                <c:pt idx="448">
                  <c:v>0.40000000000000008</c:v>
                </c:pt>
                <c:pt idx="449">
                  <c:v>0.40000000000000008</c:v>
                </c:pt>
                <c:pt idx="450">
                  <c:v>0.40000000000000008</c:v>
                </c:pt>
                <c:pt idx="451">
                  <c:v>0.40000000000000008</c:v>
                </c:pt>
                <c:pt idx="452">
                  <c:v>0.40000000000000008</c:v>
                </c:pt>
                <c:pt idx="453">
                  <c:v>0.41000000000000031</c:v>
                </c:pt>
                <c:pt idx="454">
                  <c:v>0.41000000000000031</c:v>
                </c:pt>
                <c:pt idx="455">
                  <c:v>0.40000000000000008</c:v>
                </c:pt>
                <c:pt idx="456">
                  <c:v>0.40000000000000008</c:v>
                </c:pt>
                <c:pt idx="457">
                  <c:v>0.41000000000000031</c:v>
                </c:pt>
                <c:pt idx="458">
                  <c:v>0.41000000000000031</c:v>
                </c:pt>
                <c:pt idx="459">
                  <c:v>0.41000000000000031</c:v>
                </c:pt>
                <c:pt idx="460">
                  <c:v>0.41000000000000031</c:v>
                </c:pt>
                <c:pt idx="461">
                  <c:v>0.41000000000000031</c:v>
                </c:pt>
                <c:pt idx="462">
                  <c:v>0.41000000000000031</c:v>
                </c:pt>
                <c:pt idx="463">
                  <c:v>0.41000000000000031</c:v>
                </c:pt>
                <c:pt idx="464">
                  <c:v>0.41000000000000031</c:v>
                </c:pt>
                <c:pt idx="465">
                  <c:v>0.41000000000000031</c:v>
                </c:pt>
                <c:pt idx="466">
                  <c:v>0.41000000000000031</c:v>
                </c:pt>
                <c:pt idx="467">
                  <c:v>0.41000000000000031</c:v>
                </c:pt>
                <c:pt idx="468">
                  <c:v>0.40000000000000008</c:v>
                </c:pt>
                <c:pt idx="469">
                  <c:v>0.40000000000000008</c:v>
                </c:pt>
                <c:pt idx="470">
                  <c:v>0.40000000000000008</c:v>
                </c:pt>
                <c:pt idx="471">
                  <c:v>0.40000000000000008</c:v>
                </c:pt>
                <c:pt idx="472">
                  <c:v>0.40000000000000008</c:v>
                </c:pt>
                <c:pt idx="473">
                  <c:v>0.40000000000000008</c:v>
                </c:pt>
                <c:pt idx="474">
                  <c:v>0.40000000000000008</c:v>
                </c:pt>
                <c:pt idx="475">
                  <c:v>0.41000000000000031</c:v>
                </c:pt>
                <c:pt idx="476">
                  <c:v>0.41000000000000031</c:v>
                </c:pt>
                <c:pt idx="477">
                  <c:v>0.40000000000000008</c:v>
                </c:pt>
                <c:pt idx="478">
                  <c:v>0.40000000000000008</c:v>
                </c:pt>
                <c:pt idx="479">
                  <c:v>0.41000000000000031</c:v>
                </c:pt>
                <c:pt idx="480">
                  <c:v>0.41000000000000031</c:v>
                </c:pt>
                <c:pt idx="481">
                  <c:v>0.41000000000000031</c:v>
                </c:pt>
                <c:pt idx="482">
                  <c:v>0.40000000000000008</c:v>
                </c:pt>
                <c:pt idx="483">
                  <c:v>0.40000000000000008</c:v>
                </c:pt>
                <c:pt idx="484">
                  <c:v>0.40000000000000008</c:v>
                </c:pt>
                <c:pt idx="485">
                  <c:v>0.40000000000000008</c:v>
                </c:pt>
                <c:pt idx="486">
                  <c:v>0.40000000000000008</c:v>
                </c:pt>
                <c:pt idx="487">
                  <c:v>0.40000000000000008</c:v>
                </c:pt>
                <c:pt idx="488">
                  <c:v>0.41000000000000031</c:v>
                </c:pt>
                <c:pt idx="489">
                  <c:v>0.41000000000000031</c:v>
                </c:pt>
                <c:pt idx="490">
                  <c:v>0.41000000000000031</c:v>
                </c:pt>
                <c:pt idx="491">
                  <c:v>0.41000000000000031</c:v>
                </c:pt>
                <c:pt idx="492">
                  <c:v>0.41000000000000031</c:v>
                </c:pt>
                <c:pt idx="493">
                  <c:v>0.41000000000000031</c:v>
                </c:pt>
                <c:pt idx="494">
                  <c:v>0.41000000000000031</c:v>
                </c:pt>
                <c:pt idx="495">
                  <c:v>0.41000000000000031</c:v>
                </c:pt>
                <c:pt idx="496">
                  <c:v>0.41000000000000031</c:v>
                </c:pt>
                <c:pt idx="497">
                  <c:v>0.41000000000000031</c:v>
                </c:pt>
                <c:pt idx="498">
                  <c:v>0.41000000000000031</c:v>
                </c:pt>
                <c:pt idx="499">
                  <c:v>0.41000000000000031</c:v>
                </c:pt>
                <c:pt idx="500">
                  <c:v>0.41000000000000031</c:v>
                </c:pt>
                <c:pt idx="501">
                  <c:v>0.41000000000000031</c:v>
                </c:pt>
                <c:pt idx="502">
                  <c:v>0.41000000000000031</c:v>
                </c:pt>
                <c:pt idx="503">
                  <c:v>0.41000000000000031</c:v>
                </c:pt>
                <c:pt idx="504">
                  <c:v>0.40000000000000008</c:v>
                </c:pt>
                <c:pt idx="505">
                  <c:v>0.40000000000000008</c:v>
                </c:pt>
                <c:pt idx="506">
                  <c:v>0.41000000000000031</c:v>
                </c:pt>
                <c:pt idx="507">
                  <c:v>0.41000000000000031</c:v>
                </c:pt>
                <c:pt idx="508">
                  <c:v>0.41000000000000031</c:v>
                </c:pt>
                <c:pt idx="509">
                  <c:v>0.41000000000000031</c:v>
                </c:pt>
                <c:pt idx="510">
                  <c:v>0.41000000000000031</c:v>
                </c:pt>
                <c:pt idx="511">
                  <c:v>0.41000000000000031</c:v>
                </c:pt>
                <c:pt idx="512">
                  <c:v>0.41000000000000031</c:v>
                </c:pt>
                <c:pt idx="513">
                  <c:v>0.41000000000000031</c:v>
                </c:pt>
                <c:pt idx="514">
                  <c:v>0.40000000000000008</c:v>
                </c:pt>
                <c:pt idx="515">
                  <c:v>0.40000000000000008</c:v>
                </c:pt>
                <c:pt idx="516">
                  <c:v>0.41000000000000031</c:v>
                </c:pt>
                <c:pt idx="517">
                  <c:v>0.41000000000000031</c:v>
                </c:pt>
                <c:pt idx="518">
                  <c:v>0.41000000000000031</c:v>
                </c:pt>
                <c:pt idx="519">
                  <c:v>0.41000000000000031</c:v>
                </c:pt>
                <c:pt idx="520">
                  <c:v>0.40000000000000008</c:v>
                </c:pt>
                <c:pt idx="521">
                  <c:v>0.40000000000000008</c:v>
                </c:pt>
                <c:pt idx="522">
                  <c:v>0.40000000000000008</c:v>
                </c:pt>
                <c:pt idx="523">
                  <c:v>0.40000000000000008</c:v>
                </c:pt>
                <c:pt idx="524">
                  <c:v>0.40000000000000008</c:v>
                </c:pt>
                <c:pt idx="525">
                  <c:v>0.40000000000000008</c:v>
                </c:pt>
                <c:pt idx="526">
                  <c:v>0.41000000000000031</c:v>
                </c:pt>
                <c:pt idx="527">
                  <c:v>0.41000000000000031</c:v>
                </c:pt>
                <c:pt idx="528">
                  <c:v>0.40000000000000008</c:v>
                </c:pt>
                <c:pt idx="529">
                  <c:v>0.40000000000000008</c:v>
                </c:pt>
                <c:pt idx="530">
                  <c:v>0.40000000000000008</c:v>
                </c:pt>
                <c:pt idx="531">
                  <c:v>0.40000000000000008</c:v>
                </c:pt>
                <c:pt idx="532">
                  <c:v>0.41000000000000031</c:v>
                </c:pt>
                <c:pt idx="533">
                  <c:v>0.41000000000000031</c:v>
                </c:pt>
                <c:pt idx="534">
                  <c:v>0.41000000000000031</c:v>
                </c:pt>
                <c:pt idx="535">
                  <c:v>0.41000000000000031</c:v>
                </c:pt>
                <c:pt idx="536">
                  <c:v>0.41000000000000031</c:v>
                </c:pt>
                <c:pt idx="537">
                  <c:v>0.41000000000000031</c:v>
                </c:pt>
                <c:pt idx="538">
                  <c:v>0.40000000000000008</c:v>
                </c:pt>
                <c:pt idx="539">
                  <c:v>0.40000000000000008</c:v>
                </c:pt>
                <c:pt idx="540">
                  <c:v>0.40000000000000008</c:v>
                </c:pt>
                <c:pt idx="541">
                  <c:v>0.40000000000000008</c:v>
                </c:pt>
                <c:pt idx="542">
                  <c:v>0.40000000000000008</c:v>
                </c:pt>
                <c:pt idx="543">
                  <c:v>0.40000000000000008</c:v>
                </c:pt>
                <c:pt idx="544">
                  <c:v>0.40000000000000008</c:v>
                </c:pt>
                <c:pt idx="545">
                  <c:v>0.40000000000000008</c:v>
                </c:pt>
                <c:pt idx="546">
                  <c:v>0.40000000000000008</c:v>
                </c:pt>
                <c:pt idx="547">
                  <c:v>0.40000000000000008</c:v>
                </c:pt>
                <c:pt idx="548">
                  <c:v>0.40000000000000008</c:v>
                </c:pt>
                <c:pt idx="549">
                  <c:v>0.40000000000000008</c:v>
                </c:pt>
                <c:pt idx="550">
                  <c:v>0.40000000000000008</c:v>
                </c:pt>
                <c:pt idx="551">
                  <c:v>0.40000000000000008</c:v>
                </c:pt>
                <c:pt idx="552">
                  <c:v>0.40000000000000008</c:v>
                </c:pt>
                <c:pt idx="553">
                  <c:v>0.40000000000000008</c:v>
                </c:pt>
                <c:pt idx="554">
                  <c:v>0.40000000000000008</c:v>
                </c:pt>
                <c:pt idx="555">
                  <c:v>0.40000000000000008</c:v>
                </c:pt>
                <c:pt idx="556">
                  <c:v>0.40000000000000008</c:v>
                </c:pt>
                <c:pt idx="557">
                  <c:v>0.40000000000000008</c:v>
                </c:pt>
                <c:pt idx="558">
                  <c:v>0.41000000000000031</c:v>
                </c:pt>
                <c:pt idx="559">
                  <c:v>0.41000000000000031</c:v>
                </c:pt>
                <c:pt idx="560">
                  <c:v>0.40000000000000008</c:v>
                </c:pt>
                <c:pt idx="561">
                  <c:v>0.40000000000000008</c:v>
                </c:pt>
                <c:pt idx="562">
                  <c:v>0.40000000000000008</c:v>
                </c:pt>
                <c:pt idx="563">
                  <c:v>0.40000000000000008</c:v>
                </c:pt>
                <c:pt idx="564">
                  <c:v>0.40000000000000008</c:v>
                </c:pt>
                <c:pt idx="565">
                  <c:v>0.40000000000000008</c:v>
                </c:pt>
                <c:pt idx="566">
                  <c:v>0.40000000000000008</c:v>
                </c:pt>
                <c:pt idx="567">
                  <c:v>0.40000000000000008</c:v>
                </c:pt>
                <c:pt idx="568">
                  <c:v>0.40000000000000008</c:v>
                </c:pt>
                <c:pt idx="569">
                  <c:v>0.40000000000000008</c:v>
                </c:pt>
                <c:pt idx="570">
                  <c:v>0.40000000000000008</c:v>
                </c:pt>
                <c:pt idx="571">
                  <c:v>0.40000000000000008</c:v>
                </c:pt>
                <c:pt idx="572">
                  <c:v>0.40000000000000008</c:v>
                </c:pt>
                <c:pt idx="573">
                  <c:v>0.40000000000000008</c:v>
                </c:pt>
                <c:pt idx="574">
                  <c:v>0.40000000000000008</c:v>
                </c:pt>
                <c:pt idx="575">
                  <c:v>0.40000000000000008</c:v>
                </c:pt>
                <c:pt idx="576">
                  <c:v>0.40000000000000008</c:v>
                </c:pt>
                <c:pt idx="577">
                  <c:v>0.40000000000000008</c:v>
                </c:pt>
                <c:pt idx="578">
                  <c:v>0.40000000000000008</c:v>
                </c:pt>
                <c:pt idx="579">
                  <c:v>0.40000000000000008</c:v>
                </c:pt>
                <c:pt idx="580">
                  <c:v>0.40000000000000008</c:v>
                </c:pt>
                <c:pt idx="581">
                  <c:v>0.40000000000000008</c:v>
                </c:pt>
                <c:pt idx="582">
                  <c:v>0.40000000000000008</c:v>
                </c:pt>
                <c:pt idx="583">
                  <c:v>0.40000000000000008</c:v>
                </c:pt>
                <c:pt idx="584">
                  <c:v>0.40000000000000008</c:v>
                </c:pt>
                <c:pt idx="585">
                  <c:v>0.40000000000000008</c:v>
                </c:pt>
                <c:pt idx="586">
                  <c:v>0.40000000000000008</c:v>
                </c:pt>
                <c:pt idx="587">
                  <c:v>0.40000000000000008</c:v>
                </c:pt>
                <c:pt idx="588">
                  <c:v>0.40000000000000008</c:v>
                </c:pt>
                <c:pt idx="589">
                  <c:v>0.40000000000000008</c:v>
                </c:pt>
                <c:pt idx="590">
                  <c:v>0.40000000000000008</c:v>
                </c:pt>
                <c:pt idx="591">
                  <c:v>0.40000000000000008</c:v>
                </c:pt>
                <c:pt idx="592">
                  <c:v>0.40000000000000008</c:v>
                </c:pt>
                <c:pt idx="593">
                  <c:v>0.40000000000000008</c:v>
                </c:pt>
                <c:pt idx="594">
                  <c:v>0.40000000000000008</c:v>
                </c:pt>
                <c:pt idx="595">
                  <c:v>0.40000000000000008</c:v>
                </c:pt>
                <c:pt idx="596">
                  <c:v>0.40000000000000008</c:v>
                </c:pt>
                <c:pt idx="597">
                  <c:v>0.40000000000000008</c:v>
                </c:pt>
                <c:pt idx="598">
                  <c:v>0.40000000000000008</c:v>
                </c:pt>
                <c:pt idx="599">
                  <c:v>0.40000000000000008</c:v>
                </c:pt>
                <c:pt idx="600">
                  <c:v>0.40000000000000008</c:v>
                </c:pt>
                <c:pt idx="601">
                  <c:v>0.40000000000000008</c:v>
                </c:pt>
                <c:pt idx="602">
                  <c:v>0.40000000000000008</c:v>
                </c:pt>
                <c:pt idx="603">
                  <c:v>0.40000000000000008</c:v>
                </c:pt>
                <c:pt idx="604">
                  <c:v>0.40000000000000008</c:v>
                </c:pt>
                <c:pt idx="605">
                  <c:v>0.40000000000000008</c:v>
                </c:pt>
                <c:pt idx="606">
                  <c:v>0.40000000000000008</c:v>
                </c:pt>
                <c:pt idx="607">
                  <c:v>0.40000000000000008</c:v>
                </c:pt>
                <c:pt idx="608">
                  <c:v>0.40000000000000008</c:v>
                </c:pt>
                <c:pt idx="609">
                  <c:v>0.40000000000000008</c:v>
                </c:pt>
                <c:pt idx="610">
                  <c:v>0.40000000000000008</c:v>
                </c:pt>
                <c:pt idx="611">
                  <c:v>0.40000000000000008</c:v>
                </c:pt>
                <c:pt idx="612">
                  <c:v>0.40000000000000008</c:v>
                </c:pt>
                <c:pt idx="613">
                  <c:v>0.40000000000000008</c:v>
                </c:pt>
                <c:pt idx="614">
                  <c:v>0.40000000000000008</c:v>
                </c:pt>
                <c:pt idx="615">
                  <c:v>0.40000000000000008</c:v>
                </c:pt>
                <c:pt idx="616">
                  <c:v>0.40000000000000008</c:v>
                </c:pt>
                <c:pt idx="617">
                  <c:v>0.42000000000000182</c:v>
                </c:pt>
                <c:pt idx="618">
                  <c:v>0.42000000000000182</c:v>
                </c:pt>
                <c:pt idx="619">
                  <c:v>0.42000000000000032</c:v>
                </c:pt>
                <c:pt idx="620">
                  <c:v>0.42000000000000032</c:v>
                </c:pt>
                <c:pt idx="621">
                  <c:v>0.44000000000000006</c:v>
                </c:pt>
                <c:pt idx="622">
                  <c:v>0.44000000000000006</c:v>
                </c:pt>
                <c:pt idx="623">
                  <c:v>0.46000000000000085</c:v>
                </c:pt>
                <c:pt idx="624">
                  <c:v>0.46000000000000085</c:v>
                </c:pt>
                <c:pt idx="625">
                  <c:v>0.45000000000000284</c:v>
                </c:pt>
                <c:pt idx="626">
                  <c:v>0.45000000000000284</c:v>
                </c:pt>
                <c:pt idx="627">
                  <c:v>0.46000000000000085</c:v>
                </c:pt>
                <c:pt idx="628">
                  <c:v>0.46000000000000085</c:v>
                </c:pt>
                <c:pt idx="629">
                  <c:v>0.45000000000000284</c:v>
                </c:pt>
                <c:pt idx="630">
                  <c:v>0.45000000000000284</c:v>
                </c:pt>
                <c:pt idx="631">
                  <c:v>0.45000000000000284</c:v>
                </c:pt>
                <c:pt idx="632">
                  <c:v>0.45000000000000284</c:v>
                </c:pt>
                <c:pt idx="633">
                  <c:v>0.46000000000000085</c:v>
                </c:pt>
                <c:pt idx="634">
                  <c:v>0.46000000000000085</c:v>
                </c:pt>
                <c:pt idx="635">
                  <c:v>0.49000000000000232</c:v>
                </c:pt>
                <c:pt idx="636">
                  <c:v>0.49000000000000232</c:v>
                </c:pt>
                <c:pt idx="637">
                  <c:v>0.48000000000000032</c:v>
                </c:pt>
                <c:pt idx="638">
                  <c:v>0.48000000000000032</c:v>
                </c:pt>
                <c:pt idx="639">
                  <c:v>0.48000000000000032</c:v>
                </c:pt>
                <c:pt idx="640">
                  <c:v>0.48000000000000032</c:v>
                </c:pt>
                <c:pt idx="641">
                  <c:v>0.49000000000000032</c:v>
                </c:pt>
                <c:pt idx="642">
                  <c:v>0.49000000000000032</c:v>
                </c:pt>
                <c:pt idx="643">
                  <c:v>0.49000000000000232</c:v>
                </c:pt>
                <c:pt idx="644">
                  <c:v>0.49000000000000232</c:v>
                </c:pt>
                <c:pt idx="645">
                  <c:v>0.49000000000000032</c:v>
                </c:pt>
                <c:pt idx="646">
                  <c:v>0.49000000000000032</c:v>
                </c:pt>
                <c:pt idx="647">
                  <c:v>0.5</c:v>
                </c:pt>
                <c:pt idx="648">
                  <c:v>0.5</c:v>
                </c:pt>
                <c:pt idx="649">
                  <c:v>0.50999999999999801</c:v>
                </c:pt>
                <c:pt idx="650">
                  <c:v>0.50999999999999801</c:v>
                </c:pt>
                <c:pt idx="651">
                  <c:v>0.51999999999999602</c:v>
                </c:pt>
                <c:pt idx="652">
                  <c:v>0.51999999999999602</c:v>
                </c:pt>
                <c:pt idx="653">
                  <c:v>0.50999999999999801</c:v>
                </c:pt>
                <c:pt idx="654">
                  <c:v>0.50999999999999801</c:v>
                </c:pt>
                <c:pt idx="655">
                  <c:v>0.50999999999999801</c:v>
                </c:pt>
                <c:pt idx="656">
                  <c:v>0.50999999999999801</c:v>
                </c:pt>
                <c:pt idx="657">
                  <c:v>0.50999999999999801</c:v>
                </c:pt>
                <c:pt idx="658">
                  <c:v>0.50999999999999801</c:v>
                </c:pt>
                <c:pt idx="659">
                  <c:v>0.50999999999999801</c:v>
                </c:pt>
                <c:pt idx="660">
                  <c:v>0.50999999999999801</c:v>
                </c:pt>
                <c:pt idx="661">
                  <c:v>0.50999999999999801</c:v>
                </c:pt>
                <c:pt idx="662">
                  <c:v>0.50999999999999801</c:v>
                </c:pt>
                <c:pt idx="663">
                  <c:v>0.50999999999999801</c:v>
                </c:pt>
                <c:pt idx="664">
                  <c:v>0.50999999999999801</c:v>
                </c:pt>
                <c:pt idx="665">
                  <c:v>0.51999999999999602</c:v>
                </c:pt>
                <c:pt idx="666">
                  <c:v>0.51999999999999602</c:v>
                </c:pt>
                <c:pt idx="667">
                  <c:v>0.51999999999999602</c:v>
                </c:pt>
                <c:pt idx="668">
                  <c:v>0.51999999999999602</c:v>
                </c:pt>
                <c:pt idx="669">
                  <c:v>0.51999999999999602</c:v>
                </c:pt>
                <c:pt idx="670">
                  <c:v>0.51999999999999602</c:v>
                </c:pt>
                <c:pt idx="671">
                  <c:v>0.51999999999999602</c:v>
                </c:pt>
                <c:pt idx="672">
                  <c:v>0.51999999999999602</c:v>
                </c:pt>
                <c:pt idx="673">
                  <c:v>0.53000000000000114</c:v>
                </c:pt>
                <c:pt idx="674">
                  <c:v>0.53000000000000114</c:v>
                </c:pt>
                <c:pt idx="675">
                  <c:v>0.51999999999999602</c:v>
                </c:pt>
                <c:pt idx="676">
                  <c:v>0.51999999999999602</c:v>
                </c:pt>
                <c:pt idx="677">
                  <c:v>0.51999999999999602</c:v>
                </c:pt>
                <c:pt idx="678">
                  <c:v>0.51999999999999602</c:v>
                </c:pt>
                <c:pt idx="679">
                  <c:v>0.51999999999999602</c:v>
                </c:pt>
                <c:pt idx="680">
                  <c:v>0.51999999999999602</c:v>
                </c:pt>
                <c:pt idx="681">
                  <c:v>0.51999999999999602</c:v>
                </c:pt>
                <c:pt idx="682">
                  <c:v>0.51999999999999602</c:v>
                </c:pt>
                <c:pt idx="683">
                  <c:v>0.51999999999999602</c:v>
                </c:pt>
                <c:pt idx="684">
                  <c:v>0.51999999999999602</c:v>
                </c:pt>
                <c:pt idx="685">
                  <c:v>0.51999999999999602</c:v>
                </c:pt>
                <c:pt idx="686">
                  <c:v>0.51999999999999602</c:v>
                </c:pt>
                <c:pt idx="687">
                  <c:v>0.51999999999999602</c:v>
                </c:pt>
                <c:pt idx="688">
                  <c:v>0.51999999999999602</c:v>
                </c:pt>
                <c:pt idx="689">
                  <c:v>0.51999999999999602</c:v>
                </c:pt>
                <c:pt idx="690">
                  <c:v>0.51999999999999602</c:v>
                </c:pt>
                <c:pt idx="691">
                  <c:v>0.51999999999999602</c:v>
                </c:pt>
                <c:pt idx="692">
                  <c:v>0.51999999999999602</c:v>
                </c:pt>
                <c:pt idx="693">
                  <c:v>0.52000000000000313</c:v>
                </c:pt>
                <c:pt idx="694">
                  <c:v>0.52000000000000313</c:v>
                </c:pt>
                <c:pt idx="695">
                  <c:v>0.51999999999999602</c:v>
                </c:pt>
                <c:pt idx="696">
                  <c:v>0.51999999999999602</c:v>
                </c:pt>
                <c:pt idx="697">
                  <c:v>0.52000000000000313</c:v>
                </c:pt>
                <c:pt idx="698">
                  <c:v>0.52000000000000313</c:v>
                </c:pt>
                <c:pt idx="699">
                  <c:v>0.51999999999999602</c:v>
                </c:pt>
                <c:pt idx="700">
                  <c:v>0.51999999999999602</c:v>
                </c:pt>
                <c:pt idx="701">
                  <c:v>0.51999999999999602</c:v>
                </c:pt>
                <c:pt idx="702">
                  <c:v>0.51999999999999602</c:v>
                </c:pt>
                <c:pt idx="703">
                  <c:v>0.51999999999999602</c:v>
                </c:pt>
                <c:pt idx="704">
                  <c:v>0.51999999999999602</c:v>
                </c:pt>
                <c:pt idx="705">
                  <c:v>0.51999999999999602</c:v>
                </c:pt>
                <c:pt idx="706">
                  <c:v>0.51999999999999602</c:v>
                </c:pt>
                <c:pt idx="707">
                  <c:v>0.51999999999999602</c:v>
                </c:pt>
                <c:pt idx="708">
                  <c:v>0.51999999999999602</c:v>
                </c:pt>
                <c:pt idx="709">
                  <c:v>0.51999999999999602</c:v>
                </c:pt>
                <c:pt idx="710">
                  <c:v>0.53000000000000114</c:v>
                </c:pt>
                <c:pt idx="711">
                  <c:v>0.53000000000000114</c:v>
                </c:pt>
                <c:pt idx="712">
                  <c:v>0.51999999999999602</c:v>
                </c:pt>
                <c:pt idx="713">
                  <c:v>0.51999999999999602</c:v>
                </c:pt>
                <c:pt idx="714">
                  <c:v>0.51999999999999602</c:v>
                </c:pt>
                <c:pt idx="715">
                  <c:v>0.51999999999999602</c:v>
                </c:pt>
                <c:pt idx="716">
                  <c:v>0.52000000000000313</c:v>
                </c:pt>
                <c:pt idx="717">
                  <c:v>0.52000000000000313</c:v>
                </c:pt>
                <c:pt idx="718">
                  <c:v>0.53000000000000114</c:v>
                </c:pt>
                <c:pt idx="719">
                  <c:v>0.53000000000000114</c:v>
                </c:pt>
                <c:pt idx="720">
                  <c:v>0.51999999999999602</c:v>
                </c:pt>
                <c:pt idx="721">
                  <c:v>0.51999999999999602</c:v>
                </c:pt>
                <c:pt idx="722">
                  <c:v>0.53000000000000114</c:v>
                </c:pt>
                <c:pt idx="723">
                  <c:v>0.53000000000000114</c:v>
                </c:pt>
                <c:pt idx="724">
                  <c:v>0.51999999999999602</c:v>
                </c:pt>
                <c:pt idx="725">
                  <c:v>0.51999999999999602</c:v>
                </c:pt>
                <c:pt idx="726">
                  <c:v>0.53000000000000114</c:v>
                </c:pt>
                <c:pt idx="727">
                  <c:v>0.53000000000000114</c:v>
                </c:pt>
                <c:pt idx="728">
                  <c:v>0.51999999999999602</c:v>
                </c:pt>
                <c:pt idx="729">
                  <c:v>0.51999999999999602</c:v>
                </c:pt>
                <c:pt idx="730">
                  <c:v>0.51999999999999602</c:v>
                </c:pt>
                <c:pt idx="731">
                  <c:v>0.51999999999999602</c:v>
                </c:pt>
                <c:pt idx="732">
                  <c:v>0.51999999999999602</c:v>
                </c:pt>
                <c:pt idx="733">
                  <c:v>0.53000000000000114</c:v>
                </c:pt>
                <c:pt idx="734">
                  <c:v>0.53000000000000114</c:v>
                </c:pt>
                <c:pt idx="735">
                  <c:v>0.51999999999999602</c:v>
                </c:pt>
                <c:pt idx="736">
                  <c:v>0.51999999999999602</c:v>
                </c:pt>
                <c:pt idx="737">
                  <c:v>0.53000000000000114</c:v>
                </c:pt>
                <c:pt idx="738">
                  <c:v>0.53000000000000114</c:v>
                </c:pt>
                <c:pt idx="739">
                  <c:v>0.51999999999999602</c:v>
                </c:pt>
                <c:pt idx="740">
                  <c:v>0.51999999999999602</c:v>
                </c:pt>
                <c:pt idx="741">
                  <c:v>0.52000000000000313</c:v>
                </c:pt>
                <c:pt idx="742">
                  <c:v>0.52000000000000313</c:v>
                </c:pt>
                <c:pt idx="743">
                  <c:v>0.53000000000000114</c:v>
                </c:pt>
                <c:pt idx="744">
                  <c:v>0.53000000000000114</c:v>
                </c:pt>
                <c:pt idx="745">
                  <c:v>0.53000000000000114</c:v>
                </c:pt>
                <c:pt idx="746">
                  <c:v>0.53000000000000114</c:v>
                </c:pt>
                <c:pt idx="747">
                  <c:v>0.53000000000000114</c:v>
                </c:pt>
                <c:pt idx="748">
                  <c:v>0.53000000000000114</c:v>
                </c:pt>
                <c:pt idx="749">
                  <c:v>0.53000000000000114</c:v>
                </c:pt>
                <c:pt idx="750">
                  <c:v>0.53000000000000114</c:v>
                </c:pt>
                <c:pt idx="751">
                  <c:v>0.51999999999999602</c:v>
                </c:pt>
                <c:pt idx="752">
                  <c:v>0.51999999999999602</c:v>
                </c:pt>
                <c:pt idx="753">
                  <c:v>0.51999999999999602</c:v>
                </c:pt>
                <c:pt idx="754">
                  <c:v>0.51999999999999602</c:v>
                </c:pt>
                <c:pt idx="755">
                  <c:v>0.51999999999999602</c:v>
                </c:pt>
                <c:pt idx="756">
                  <c:v>0.51999999999999602</c:v>
                </c:pt>
                <c:pt idx="757">
                  <c:v>0.51999999999999602</c:v>
                </c:pt>
                <c:pt idx="758">
                  <c:v>0.53000000000000114</c:v>
                </c:pt>
                <c:pt idx="759">
                  <c:v>0.53000000000000114</c:v>
                </c:pt>
                <c:pt idx="760">
                  <c:v>0.53000000000000114</c:v>
                </c:pt>
                <c:pt idx="761">
                  <c:v>0.53000000000000114</c:v>
                </c:pt>
                <c:pt idx="762">
                  <c:v>0.53000000000000114</c:v>
                </c:pt>
                <c:pt idx="763">
                  <c:v>0.53000000000000114</c:v>
                </c:pt>
                <c:pt idx="764">
                  <c:v>0.53000000000000114</c:v>
                </c:pt>
                <c:pt idx="765">
                  <c:v>0.53000000000000114</c:v>
                </c:pt>
                <c:pt idx="766">
                  <c:v>0.53000000000000114</c:v>
                </c:pt>
                <c:pt idx="767">
                  <c:v>0.53000000000000114</c:v>
                </c:pt>
                <c:pt idx="768">
                  <c:v>0.53000000000000114</c:v>
                </c:pt>
                <c:pt idx="769">
                  <c:v>0.53000000000000114</c:v>
                </c:pt>
                <c:pt idx="770">
                  <c:v>0.53000000000000114</c:v>
                </c:pt>
                <c:pt idx="771">
                  <c:v>0.53000000000000114</c:v>
                </c:pt>
                <c:pt idx="772">
                  <c:v>0.53000000000000114</c:v>
                </c:pt>
                <c:pt idx="773">
                  <c:v>0.53000000000000114</c:v>
                </c:pt>
                <c:pt idx="774">
                  <c:v>0.53000000000000114</c:v>
                </c:pt>
                <c:pt idx="775">
                  <c:v>0.53000000000000114</c:v>
                </c:pt>
                <c:pt idx="776">
                  <c:v>0.51999999999999602</c:v>
                </c:pt>
                <c:pt idx="777">
                  <c:v>0.51999999999999602</c:v>
                </c:pt>
                <c:pt idx="778">
                  <c:v>0.53000000000000114</c:v>
                </c:pt>
                <c:pt idx="779">
                  <c:v>0.53000000000000114</c:v>
                </c:pt>
                <c:pt idx="780">
                  <c:v>0.53000000000000114</c:v>
                </c:pt>
                <c:pt idx="781">
                  <c:v>0.53000000000000114</c:v>
                </c:pt>
                <c:pt idx="782">
                  <c:v>0.53000000000000114</c:v>
                </c:pt>
                <c:pt idx="783">
                  <c:v>0.53000000000000114</c:v>
                </c:pt>
                <c:pt idx="784">
                  <c:v>0.53000000000000114</c:v>
                </c:pt>
                <c:pt idx="785">
                  <c:v>0.51999999999999602</c:v>
                </c:pt>
                <c:pt idx="786">
                  <c:v>0.51999999999999602</c:v>
                </c:pt>
                <c:pt idx="787">
                  <c:v>0.51999999999999602</c:v>
                </c:pt>
                <c:pt idx="788">
                  <c:v>0.51999999999999602</c:v>
                </c:pt>
                <c:pt idx="789">
                  <c:v>0.51999999999999602</c:v>
                </c:pt>
                <c:pt idx="790">
                  <c:v>0.51999999999999602</c:v>
                </c:pt>
                <c:pt idx="791">
                  <c:v>0.53000000000000114</c:v>
                </c:pt>
                <c:pt idx="792">
                  <c:v>0.53000000000000114</c:v>
                </c:pt>
                <c:pt idx="793">
                  <c:v>0.53000000000000114</c:v>
                </c:pt>
                <c:pt idx="794">
                  <c:v>0.53000000000000114</c:v>
                </c:pt>
                <c:pt idx="795">
                  <c:v>0.51999999999999602</c:v>
                </c:pt>
                <c:pt idx="796">
                  <c:v>0.51999999999999602</c:v>
                </c:pt>
                <c:pt idx="797">
                  <c:v>0.53000000000000114</c:v>
                </c:pt>
                <c:pt idx="798">
                  <c:v>0.53000000000000114</c:v>
                </c:pt>
                <c:pt idx="799">
                  <c:v>0.51999999999999602</c:v>
                </c:pt>
                <c:pt idx="800">
                  <c:v>0.51999999999999602</c:v>
                </c:pt>
                <c:pt idx="801">
                  <c:v>0.51999999999999602</c:v>
                </c:pt>
                <c:pt idx="802">
                  <c:v>0.51999999999999602</c:v>
                </c:pt>
                <c:pt idx="803">
                  <c:v>0.51999999999999602</c:v>
                </c:pt>
                <c:pt idx="804">
                  <c:v>0.51999999999999602</c:v>
                </c:pt>
                <c:pt idx="805">
                  <c:v>0.51999999999999602</c:v>
                </c:pt>
                <c:pt idx="806">
                  <c:v>0.51999999999999602</c:v>
                </c:pt>
                <c:pt idx="807">
                  <c:v>0.53000000000000114</c:v>
                </c:pt>
                <c:pt idx="808">
                  <c:v>0.53000000000000114</c:v>
                </c:pt>
                <c:pt idx="809">
                  <c:v>0.51999999999999602</c:v>
                </c:pt>
                <c:pt idx="810">
                  <c:v>0.51999999999999602</c:v>
                </c:pt>
                <c:pt idx="811">
                  <c:v>0.51999999999999602</c:v>
                </c:pt>
                <c:pt idx="812">
                  <c:v>0.51999999999999602</c:v>
                </c:pt>
                <c:pt idx="813">
                  <c:v>0.51999999999999602</c:v>
                </c:pt>
                <c:pt idx="814">
                  <c:v>0.51999999999999602</c:v>
                </c:pt>
                <c:pt idx="815">
                  <c:v>0.53000000000000114</c:v>
                </c:pt>
                <c:pt idx="816">
                  <c:v>0.53000000000000114</c:v>
                </c:pt>
                <c:pt idx="817">
                  <c:v>0.53000000000000114</c:v>
                </c:pt>
                <c:pt idx="818">
                  <c:v>0.53000000000000114</c:v>
                </c:pt>
                <c:pt idx="819">
                  <c:v>0.52999999999999403</c:v>
                </c:pt>
                <c:pt idx="820">
                  <c:v>0.52999999999999403</c:v>
                </c:pt>
                <c:pt idx="821">
                  <c:v>0.53000000000000114</c:v>
                </c:pt>
                <c:pt idx="822">
                  <c:v>0.53000000000000114</c:v>
                </c:pt>
                <c:pt idx="823">
                  <c:v>0.51999999999999602</c:v>
                </c:pt>
                <c:pt idx="824">
                  <c:v>0.51999999999999602</c:v>
                </c:pt>
                <c:pt idx="825">
                  <c:v>0.52999999999999403</c:v>
                </c:pt>
                <c:pt idx="826">
                  <c:v>0.52999999999999403</c:v>
                </c:pt>
                <c:pt idx="827">
                  <c:v>0.51999999999999602</c:v>
                </c:pt>
                <c:pt idx="828">
                  <c:v>0.51999999999999602</c:v>
                </c:pt>
                <c:pt idx="829">
                  <c:v>0.51999999999999602</c:v>
                </c:pt>
                <c:pt idx="830">
                  <c:v>0.51999999999999602</c:v>
                </c:pt>
                <c:pt idx="831">
                  <c:v>0.51999999999999602</c:v>
                </c:pt>
                <c:pt idx="832">
                  <c:v>0.51999999999999602</c:v>
                </c:pt>
                <c:pt idx="833">
                  <c:v>0.52999999999999403</c:v>
                </c:pt>
                <c:pt idx="834">
                  <c:v>0.52999999999999403</c:v>
                </c:pt>
                <c:pt idx="835">
                  <c:v>0.52999999999999403</c:v>
                </c:pt>
                <c:pt idx="836">
                  <c:v>0.52999999999999403</c:v>
                </c:pt>
                <c:pt idx="837">
                  <c:v>0.51999999999999602</c:v>
                </c:pt>
                <c:pt idx="838">
                  <c:v>0.51999999999999602</c:v>
                </c:pt>
                <c:pt idx="839">
                  <c:v>0.51999999999999602</c:v>
                </c:pt>
                <c:pt idx="840">
                  <c:v>0.53000000000000114</c:v>
                </c:pt>
                <c:pt idx="841">
                  <c:v>0.53000000000000114</c:v>
                </c:pt>
                <c:pt idx="842">
                  <c:v>0.53000000000000114</c:v>
                </c:pt>
                <c:pt idx="843">
                  <c:v>0.53000000000000114</c:v>
                </c:pt>
                <c:pt idx="844">
                  <c:v>0.51999999999999602</c:v>
                </c:pt>
                <c:pt idx="845">
                  <c:v>0.51999999999999602</c:v>
                </c:pt>
                <c:pt idx="846">
                  <c:v>0.53000000000000114</c:v>
                </c:pt>
                <c:pt idx="847">
                  <c:v>0.53000000000000114</c:v>
                </c:pt>
                <c:pt idx="848">
                  <c:v>0.52999999999999403</c:v>
                </c:pt>
                <c:pt idx="849">
                  <c:v>0.52999999999999403</c:v>
                </c:pt>
                <c:pt idx="850">
                  <c:v>0.51999999999999602</c:v>
                </c:pt>
                <c:pt idx="851">
                  <c:v>0.51999999999999602</c:v>
                </c:pt>
                <c:pt idx="852">
                  <c:v>0.51999999999999602</c:v>
                </c:pt>
                <c:pt idx="853">
                  <c:v>0.51999999999999602</c:v>
                </c:pt>
                <c:pt idx="854">
                  <c:v>0.51999999999999602</c:v>
                </c:pt>
                <c:pt idx="855">
                  <c:v>0.51999999999999602</c:v>
                </c:pt>
                <c:pt idx="856">
                  <c:v>0.53000000000000114</c:v>
                </c:pt>
                <c:pt idx="857">
                  <c:v>0.53000000000000114</c:v>
                </c:pt>
                <c:pt idx="858">
                  <c:v>0.51999999999999602</c:v>
                </c:pt>
                <c:pt idx="859">
                  <c:v>0.51999999999999602</c:v>
                </c:pt>
                <c:pt idx="860">
                  <c:v>0.51999999999999602</c:v>
                </c:pt>
                <c:pt idx="861">
                  <c:v>0.51999999999999602</c:v>
                </c:pt>
                <c:pt idx="862">
                  <c:v>0.53000000000000114</c:v>
                </c:pt>
                <c:pt idx="863">
                  <c:v>0.53000000000000114</c:v>
                </c:pt>
                <c:pt idx="864">
                  <c:v>0.53000000000000114</c:v>
                </c:pt>
                <c:pt idx="865">
                  <c:v>0.53000000000000114</c:v>
                </c:pt>
                <c:pt idx="866">
                  <c:v>0.53000000000000114</c:v>
                </c:pt>
                <c:pt idx="867">
                  <c:v>0.53000000000000114</c:v>
                </c:pt>
                <c:pt idx="868">
                  <c:v>0.53000000000000114</c:v>
                </c:pt>
                <c:pt idx="869">
                  <c:v>0.53000000000000114</c:v>
                </c:pt>
                <c:pt idx="870">
                  <c:v>0.53000000000000114</c:v>
                </c:pt>
                <c:pt idx="871">
                  <c:v>0.53000000000000114</c:v>
                </c:pt>
                <c:pt idx="872">
                  <c:v>0.53000000000000114</c:v>
                </c:pt>
                <c:pt idx="873">
                  <c:v>0.53000000000000114</c:v>
                </c:pt>
                <c:pt idx="874">
                  <c:v>0.53000000000000114</c:v>
                </c:pt>
                <c:pt idx="875">
                  <c:v>0.53000000000000114</c:v>
                </c:pt>
                <c:pt idx="876">
                  <c:v>0.53000000000000114</c:v>
                </c:pt>
                <c:pt idx="877">
                  <c:v>0.53000000000000114</c:v>
                </c:pt>
                <c:pt idx="878">
                  <c:v>0.53000000000000114</c:v>
                </c:pt>
                <c:pt idx="879">
                  <c:v>0.53000000000000114</c:v>
                </c:pt>
                <c:pt idx="880">
                  <c:v>0.53000000000000114</c:v>
                </c:pt>
                <c:pt idx="881">
                  <c:v>0.53000000000000114</c:v>
                </c:pt>
                <c:pt idx="882">
                  <c:v>0.51999999999999602</c:v>
                </c:pt>
                <c:pt idx="883">
                  <c:v>0.51999999999999602</c:v>
                </c:pt>
                <c:pt idx="884">
                  <c:v>0.53000000000000114</c:v>
                </c:pt>
                <c:pt idx="885">
                  <c:v>0.53000000000000114</c:v>
                </c:pt>
                <c:pt idx="886">
                  <c:v>0.53000000000000114</c:v>
                </c:pt>
                <c:pt idx="887">
                  <c:v>0.53000000000000114</c:v>
                </c:pt>
                <c:pt idx="888">
                  <c:v>0.53000000000000114</c:v>
                </c:pt>
                <c:pt idx="889">
                  <c:v>0.53000000000000114</c:v>
                </c:pt>
                <c:pt idx="890">
                  <c:v>0.53000000000000114</c:v>
                </c:pt>
                <c:pt idx="891">
                  <c:v>0.53000000000000114</c:v>
                </c:pt>
                <c:pt idx="892">
                  <c:v>0.53000000000000114</c:v>
                </c:pt>
                <c:pt idx="893">
                  <c:v>0.53000000000000114</c:v>
                </c:pt>
                <c:pt idx="894">
                  <c:v>0.53000000000000114</c:v>
                </c:pt>
                <c:pt idx="895">
                  <c:v>0.53000000000000114</c:v>
                </c:pt>
                <c:pt idx="896">
                  <c:v>0.53000000000000114</c:v>
                </c:pt>
                <c:pt idx="897">
                  <c:v>0.53000000000000114</c:v>
                </c:pt>
                <c:pt idx="898">
                  <c:v>0.53000000000000114</c:v>
                </c:pt>
                <c:pt idx="899">
                  <c:v>0.53000000000000114</c:v>
                </c:pt>
                <c:pt idx="900">
                  <c:v>0.53000000000000114</c:v>
                </c:pt>
                <c:pt idx="901">
                  <c:v>0.52000000000000313</c:v>
                </c:pt>
                <c:pt idx="902">
                  <c:v>0.52000000000000313</c:v>
                </c:pt>
                <c:pt idx="903">
                  <c:v>0.52000000000000313</c:v>
                </c:pt>
                <c:pt idx="904">
                  <c:v>0.52000000000000313</c:v>
                </c:pt>
                <c:pt idx="905">
                  <c:v>0.52000000000000313</c:v>
                </c:pt>
                <c:pt idx="906">
                  <c:v>0.52000000000000313</c:v>
                </c:pt>
                <c:pt idx="907">
                  <c:v>0.52000000000000313</c:v>
                </c:pt>
                <c:pt idx="908">
                  <c:v>0.52000000000000313</c:v>
                </c:pt>
                <c:pt idx="909">
                  <c:v>0.53000000000000114</c:v>
                </c:pt>
                <c:pt idx="910">
                  <c:v>0.53000000000000114</c:v>
                </c:pt>
                <c:pt idx="911">
                  <c:v>0.52000000000000313</c:v>
                </c:pt>
                <c:pt idx="912">
                  <c:v>0.52000000000000313</c:v>
                </c:pt>
                <c:pt idx="913">
                  <c:v>0.54000000000000625</c:v>
                </c:pt>
                <c:pt idx="914">
                  <c:v>0.54000000000000625</c:v>
                </c:pt>
                <c:pt idx="915">
                  <c:v>0.53999999999999915</c:v>
                </c:pt>
                <c:pt idx="916">
                  <c:v>0.53999999999999915</c:v>
                </c:pt>
                <c:pt idx="917">
                  <c:v>0.5499999999999976</c:v>
                </c:pt>
                <c:pt idx="918">
                  <c:v>0.5499999999999976</c:v>
                </c:pt>
                <c:pt idx="919">
                  <c:v>0.56000000000000261</c:v>
                </c:pt>
                <c:pt idx="920">
                  <c:v>0.56000000000000261</c:v>
                </c:pt>
                <c:pt idx="921">
                  <c:v>0.57000000000000062</c:v>
                </c:pt>
                <c:pt idx="922">
                  <c:v>0.57000000000000062</c:v>
                </c:pt>
                <c:pt idx="923">
                  <c:v>0.56000000000000261</c:v>
                </c:pt>
                <c:pt idx="924">
                  <c:v>0.56000000000000261</c:v>
                </c:pt>
                <c:pt idx="925">
                  <c:v>0.57999999999999863</c:v>
                </c:pt>
                <c:pt idx="926">
                  <c:v>0.57999999999999863</c:v>
                </c:pt>
                <c:pt idx="927">
                  <c:v>0.56999999999999362</c:v>
                </c:pt>
                <c:pt idx="928">
                  <c:v>0.56999999999999362</c:v>
                </c:pt>
                <c:pt idx="929">
                  <c:v>0.58999999999999631</c:v>
                </c:pt>
                <c:pt idx="930">
                  <c:v>0.58999999999999631</c:v>
                </c:pt>
                <c:pt idx="931">
                  <c:v>0.58999999999999631</c:v>
                </c:pt>
                <c:pt idx="932">
                  <c:v>0.58999999999999631</c:v>
                </c:pt>
                <c:pt idx="933">
                  <c:v>0.58999999999999631</c:v>
                </c:pt>
                <c:pt idx="934">
                  <c:v>0.58999999999999631</c:v>
                </c:pt>
                <c:pt idx="935">
                  <c:v>0.58999999999999631</c:v>
                </c:pt>
                <c:pt idx="936">
                  <c:v>0.58999999999999631</c:v>
                </c:pt>
                <c:pt idx="937">
                  <c:v>0.60000000000000164</c:v>
                </c:pt>
                <c:pt idx="938">
                  <c:v>0.60000000000000164</c:v>
                </c:pt>
                <c:pt idx="939">
                  <c:v>0.60000000000000164</c:v>
                </c:pt>
                <c:pt idx="940">
                  <c:v>0.60999999999999965</c:v>
                </c:pt>
                <c:pt idx="941">
                  <c:v>0.60999999999999965</c:v>
                </c:pt>
                <c:pt idx="942">
                  <c:v>0.60999999999999965</c:v>
                </c:pt>
                <c:pt idx="943">
                  <c:v>0.60999999999999965</c:v>
                </c:pt>
                <c:pt idx="944">
                  <c:v>0.60000000000000164</c:v>
                </c:pt>
                <c:pt idx="945">
                  <c:v>0.60000000000000164</c:v>
                </c:pt>
                <c:pt idx="946">
                  <c:v>0.60999999999999965</c:v>
                </c:pt>
                <c:pt idx="947">
                  <c:v>0.60999999999999965</c:v>
                </c:pt>
                <c:pt idx="948">
                  <c:v>0.60999999999999965</c:v>
                </c:pt>
                <c:pt idx="949">
                  <c:v>0.60999999999999965</c:v>
                </c:pt>
                <c:pt idx="950">
                  <c:v>0.60999999999999965</c:v>
                </c:pt>
                <c:pt idx="951">
                  <c:v>0.60999999999999965</c:v>
                </c:pt>
                <c:pt idx="952">
                  <c:v>0.60999999999999965</c:v>
                </c:pt>
                <c:pt idx="953">
                  <c:v>0.60999999999999965</c:v>
                </c:pt>
                <c:pt idx="954">
                  <c:v>0.60999999999999965</c:v>
                </c:pt>
                <c:pt idx="955">
                  <c:v>0.60999999999999965</c:v>
                </c:pt>
                <c:pt idx="956">
                  <c:v>0.60999999999999965</c:v>
                </c:pt>
                <c:pt idx="957">
                  <c:v>0.60999999999999965</c:v>
                </c:pt>
                <c:pt idx="958">
                  <c:v>0.62000000000000965</c:v>
                </c:pt>
                <c:pt idx="959">
                  <c:v>0.62000000000000965</c:v>
                </c:pt>
                <c:pt idx="960">
                  <c:v>0.62000000000000965</c:v>
                </c:pt>
                <c:pt idx="961">
                  <c:v>0.62000000000000965</c:v>
                </c:pt>
                <c:pt idx="962">
                  <c:v>0.62000000000000965</c:v>
                </c:pt>
                <c:pt idx="963">
                  <c:v>0.62000000000000965</c:v>
                </c:pt>
                <c:pt idx="964">
                  <c:v>0.62000000000000965</c:v>
                </c:pt>
                <c:pt idx="965">
                  <c:v>0.62000000000000965</c:v>
                </c:pt>
                <c:pt idx="966">
                  <c:v>0.62000000000000965</c:v>
                </c:pt>
                <c:pt idx="967">
                  <c:v>0.62000000000000965</c:v>
                </c:pt>
                <c:pt idx="968">
                  <c:v>0.63000000000002065</c:v>
                </c:pt>
                <c:pt idx="969">
                  <c:v>0.63000000000002065</c:v>
                </c:pt>
                <c:pt idx="970">
                  <c:v>0.62000000000000965</c:v>
                </c:pt>
                <c:pt idx="971">
                  <c:v>0.62000000000000965</c:v>
                </c:pt>
                <c:pt idx="972">
                  <c:v>0.62000000000000965</c:v>
                </c:pt>
                <c:pt idx="973">
                  <c:v>0.62000000000000965</c:v>
                </c:pt>
                <c:pt idx="974">
                  <c:v>0.62000000000000965</c:v>
                </c:pt>
                <c:pt idx="975">
                  <c:v>0.62000000000000965</c:v>
                </c:pt>
                <c:pt idx="976">
                  <c:v>0.62000000000000965</c:v>
                </c:pt>
                <c:pt idx="977">
                  <c:v>0.62000000000000965</c:v>
                </c:pt>
                <c:pt idx="978">
                  <c:v>0.62000000000000965</c:v>
                </c:pt>
                <c:pt idx="979">
                  <c:v>0.62000000000000965</c:v>
                </c:pt>
                <c:pt idx="980">
                  <c:v>0.62000000000000965</c:v>
                </c:pt>
                <c:pt idx="981">
                  <c:v>0.62000000000000965</c:v>
                </c:pt>
                <c:pt idx="982">
                  <c:v>0.62000000000000965</c:v>
                </c:pt>
                <c:pt idx="983">
                  <c:v>0.62000000000000965</c:v>
                </c:pt>
                <c:pt idx="984">
                  <c:v>0.62000000000000965</c:v>
                </c:pt>
                <c:pt idx="985">
                  <c:v>0.62000000000000965</c:v>
                </c:pt>
                <c:pt idx="986">
                  <c:v>0.62000000000000965</c:v>
                </c:pt>
                <c:pt idx="987">
                  <c:v>0.62000000000000965</c:v>
                </c:pt>
                <c:pt idx="988">
                  <c:v>0.63000000000002065</c:v>
                </c:pt>
                <c:pt idx="989">
                  <c:v>0.63000000000002065</c:v>
                </c:pt>
                <c:pt idx="990">
                  <c:v>0.62000000000000965</c:v>
                </c:pt>
                <c:pt idx="991">
                  <c:v>0.62000000000000965</c:v>
                </c:pt>
                <c:pt idx="992">
                  <c:v>0.63000000000002065</c:v>
                </c:pt>
                <c:pt idx="993">
                  <c:v>0.63000000000002065</c:v>
                </c:pt>
                <c:pt idx="994">
                  <c:v>0.63000000000002065</c:v>
                </c:pt>
                <c:pt idx="995">
                  <c:v>0.63000000000002065</c:v>
                </c:pt>
                <c:pt idx="996">
                  <c:v>0.63000000000002065</c:v>
                </c:pt>
                <c:pt idx="997">
                  <c:v>0.62000000000000965</c:v>
                </c:pt>
                <c:pt idx="998">
                  <c:v>0.62000000000000965</c:v>
                </c:pt>
                <c:pt idx="999">
                  <c:v>0.63000000000002065</c:v>
                </c:pt>
                <c:pt idx="1000">
                  <c:v>0.63000000000002065</c:v>
                </c:pt>
                <c:pt idx="1001">
                  <c:v>0.63000000000002065</c:v>
                </c:pt>
                <c:pt idx="1002">
                  <c:v>0.63000000000002065</c:v>
                </c:pt>
                <c:pt idx="1003">
                  <c:v>0.62000000000000965</c:v>
                </c:pt>
                <c:pt idx="1004">
                  <c:v>0.62000000000000965</c:v>
                </c:pt>
                <c:pt idx="1005">
                  <c:v>0.63000000000002065</c:v>
                </c:pt>
                <c:pt idx="1006">
                  <c:v>0.63000000000002065</c:v>
                </c:pt>
                <c:pt idx="1007">
                  <c:v>0.63000000000002065</c:v>
                </c:pt>
                <c:pt idx="1008">
                  <c:v>0.63000000000002065</c:v>
                </c:pt>
                <c:pt idx="1009">
                  <c:v>0.62000000000000965</c:v>
                </c:pt>
                <c:pt idx="1010">
                  <c:v>0.62000000000000965</c:v>
                </c:pt>
                <c:pt idx="1011">
                  <c:v>0.63000000000002065</c:v>
                </c:pt>
                <c:pt idx="1012">
                  <c:v>0.63000000000002065</c:v>
                </c:pt>
                <c:pt idx="1013">
                  <c:v>0.63000000000002065</c:v>
                </c:pt>
                <c:pt idx="1014">
                  <c:v>0.63000000000002065</c:v>
                </c:pt>
                <c:pt idx="1015">
                  <c:v>0.63000000000002065</c:v>
                </c:pt>
                <c:pt idx="1016">
                  <c:v>0.63000000000002065</c:v>
                </c:pt>
                <c:pt idx="1017">
                  <c:v>0.63000000000002065</c:v>
                </c:pt>
                <c:pt idx="1018">
                  <c:v>0.63000000000002065</c:v>
                </c:pt>
                <c:pt idx="1019">
                  <c:v>0.63000000000002065</c:v>
                </c:pt>
                <c:pt idx="1020">
                  <c:v>0.63000000000002065</c:v>
                </c:pt>
                <c:pt idx="1021">
                  <c:v>0.63000000000002065</c:v>
                </c:pt>
                <c:pt idx="1022">
                  <c:v>0.63000000000002065</c:v>
                </c:pt>
                <c:pt idx="1023">
                  <c:v>0.63000000000002065</c:v>
                </c:pt>
                <c:pt idx="1024">
                  <c:v>0.63000000000002065</c:v>
                </c:pt>
                <c:pt idx="1025">
                  <c:v>0.63000000000002065</c:v>
                </c:pt>
                <c:pt idx="1026">
                  <c:v>0.63000000000002065</c:v>
                </c:pt>
                <c:pt idx="1027">
                  <c:v>0.63000000000002065</c:v>
                </c:pt>
                <c:pt idx="1028">
                  <c:v>0.63000000000002065</c:v>
                </c:pt>
                <c:pt idx="1029">
                  <c:v>0.63000000000002065</c:v>
                </c:pt>
                <c:pt idx="1030">
                  <c:v>0.63000000000002065</c:v>
                </c:pt>
                <c:pt idx="1031">
                  <c:v>0.63000000000002065</c:v>
                </c:pt>
                <c:pt idx="1032">
                  <c:v>0.63000000000002065</c:v>
                </c:pt>
                <c:pt idx="1033">
                  <c:v>0.63000000000002065</c:v>
                </c:pt>
                <c:pt idx="1034">
                  <c:v>0.63000000000002065</c:v>
                </c:pt>
                <c:pt idx="1035">
                  <c:v>0.63000000000002065</c:v>
                </c:pt>
                <c:pt idx="1036">
                  <c:v>0.63000000000002065</c:v>
                </c:pt>
                <c:pt idx="1037">
                  <c:v>0.63000000000002065</c:v>
                </c:pt>
                <c:pt idx="1038">
                  <c:v>0.63000000000002065</c:v>
                </c:pt>
                <c:pt idx="1039">
                  <c:v>0.63000000000002065</c:v>
                </c:pt>
                <c:pt idx="1040">
                  <c:v>0.63000000000002065</c:v>
                </c:pt>
                <c:pt idx="1041">
                  <c:v>0.63000000000002065</c:v>
                </c:pt>
                <c:pt idx="1042">
                  <c:v>0.63000000000002065</c:v>
                </c:pt>
                <c:pt idx="1043">
                  <c:v>0.63000000000002065</c:v>
                </c:pt>
                <c:pt idx="1044">
                  <c:v>0.63000000000002065</c:v>
                </c:pt>
                <c:pt idx="1045">
                  <c:v>0.63000000000002065</c:v>
                </c:pt>
                <c:pt idx="1046">
                  <c:v>0.63000000000002065</c:v>
                </c:pt>
                <c:pt idx="1047">
                  <c:v>0.63000000000002065</c:v>
                </c:pt>
                <c:pt idx="1048">
                  <c:v>0.63000000000002065</c:v>
                </c:pt>
                <c:pt idx="1049">
                  <c:v>0.63000000000002065</c:v>
                </c:pt>
                <c:pt idx="1050">
                  <c:v>0.63000000000002065</c:v>
                </c:pt>
                <c:pt idx="1051">
                  <c:v>0.63000000000002065</c:v>
                </c:pt>
                <c:pt idx="1052">
                  <c:v>0.63000000000002065</c:v>
                </c:pt>
                <c:pt idx="1053">
                  <c:v>0.63000000000002065</c:v>
                </c:pt>
                <c:pt idx="1054">
                  <c:v>0.63000000000002065</c:v>
                </c:pt>
                <c:pt idx="1055">
                  <c:v>0.63000000000002065</c:v>
                </c:pt>
                <c:pt idx="1056">
                  <c:v>0.63000000000002065</c:v>
                </c:pt>
                <c:pt idx="1057">
                  <c:v>0.63000000000002065</c:v>
                </c:pt>
                <c:pt idx="1058">
                  <c:v>0.63000000000002065</c:v>
                </c:pt>
                <c:pt idx="1059">
                  <c:v>0.63000000000002065</c:v>
                </c:pt>
                <c:pt idx="1060">
                  <c:v>0.63000000000002065</c:v>
                </c:pt>
                <c:pt idx="1061">
                  <c:v>0.63000000000002065</c:v>
                </c:pt>
                <c:pt idx="1062">
                  <c:v>0.63000000000002065</c:v>
                </c:pt>
                <c:pt idx="1063">
                  <c:v>0.63000000000002065</c:v>
                </c:pt>
                <c:pt idx="1064">
                  <c:v>0.63000000000002065</c:v>
                </c:pt>
                <c:pt idx="1065">
                  <c:v>0.63000000000002065</c:v>
                </c:pt>
                <c:pt idx="1066">
                  <c:v>0.63000000000002065</c:v>
                </c:pt>
                <c:pt idx="1067">
                  <c:v>0.63000000000002065</c:v>
                </c:pt>
                <c:pt idx="1068">
                  <c:v>0.63000000000002065</c:v>
                </c:pt>
                <c:pt idx="1069">
                  <c:v>0.63000000000002065</c:v>
                </c:pt>
                <c:pt idx="1070">
                  <c:v>0.63000000000002065</c:v>
                </c:pt>
                <c:pt idx="1071">
                  <c:v>0.63000000000002065</c:v>
                </c:pt>
                <c:pt idx="1072">
                  <c:v>0.63000000000002065</c:v>
                </c:pt>
                <c:pt idx="1073">
                  <c:v>0.64000000000002877</c:v>
                </c:pt>
                <c:pt idx="1074">
                  <c:v>0.64000000000002877</c:v>
                </c:pt>
                <c:pt idx="1075">
                  <c:v>0.64000000000002877</c:v>
                </c:pt>
                <c:pt idx="1076">
                  <c:v>0.64000000000002877</c:v>
                </c:pt>
                <c:pt idx="1077">
                  <c:v>0.63000000000002065</c:v>
                </c:pt>
                <c:pt idx="1078">
                  <c:v>0.63000000000002065</c:v>
                </c:pt>
                <c:pt idx="1079">
                  <c:v>0.63000000000002065</c:v>
                </c:pt>
                <c:pt idx="1080">
                  <c:v>0.63000000000002065</c:v>
                </c:pt>
                <c:pt idx="1081">
                  <c:v>0.63000000000002065</c:v>
                </c:pt>
                <c:pt idx="1082">
                  <c:v>0.63000000000002065</c:v>
                </c:pt>
                <c:pt idx="1083">
                  <c:v>0.63000000000002065</c:v>
                </c:pt>
                <c:pt idx="1084">
                  <c:v>0.63000000000002065</c:v>
                </c:pt>
                <c:pt idx="1085">
                  <c:v>0.63000000000002065</c:v>
                </c:pt>
                <c:pt idx="1086">
                  <c:v>0.63000000000002065</c:v>
                </c:pt>
                <c:pt idx="1087">
                  <c:v>0.63000000000002065</c:v>
                </c:pt>
                <c:pt idx="1088">
                  <c:v>0.63000000000002065</c:v>
                </c:pt>
                <c:pt idx="1089">
                  <c:v>0.64000000000002877</c:v>
                </c:pt>
                <c:pt idx="1090">
                  <c:v>0.64000000000002877</c:v>
                </c:pt>
                <c:pt idx="1091">
                  <c:v>0.64000000000002877</c:v>
                </c:pt>
                <c:pt idx="1092">
                  <c:v>0.63000000000002065</c:v>
                </c:pt>
                <c:pt idx="1093">
                  <c:v>0.63000000000002065</c:v>
                </c:pt>
                <c:pt idx="1094">
                  <c:v>0.63000000000002065</c:v>
                </c:pt>
                <c:pt idx="1095">
                  <c:v>0.63000000000002065</c:v>
                </c:pt>
                <c:pt idx="1096">
                  <c:v>0.64000000000002877</c:v>
                </c:pt>
                <c:pt idx="1097">
                  <c:v>0.64000000000002877</c:v>
                </c:pt>
                <c:pt idx="1098">
                  <c:v>0.64000000000002877</c:v>
                </c:pt>
                <c:pt idx="1099">
                  <c:v>0.64000000000002877</c:v>
                </c:pt>
                <c:pt idx="1100">
                  <c:v>0.64000000000002877</c:v>
                </c:pt>
                <c:pt idx="1101">
                  <c:v>0.64000000000002877</c:v>
                </c:pt>
                <c:pt idx="1102">
                  <c:v>0.63000000000002065</c:v>
                </c:pt>
                <c:pt idx="1103">
                  <c:v>0.63000000000002065</c:v>
                </c:pt>
                <c:pt idx="1104">
                  <c:v>0.63000000000002065</c:v>
                </c:pt>
                <c:pt idx="1105">
                  <c:v>0.63000000000002065</c:v>
                </c:pt>
                <c:pt idx="1106">
                  <c:v>0.63000000000002065</c:v>
                </c:pt>
                <c:pt idx="1107">
                  <c:v>0.63000000000002065</c:v>
                </c:pt>
                <c:pt idx="1108">
                  <c:v>0.63000000000002065</c:v>
                </c:pt>
                <c:pt idx="1109">
                  <c:v>0.63000000000002065</c:v>
                </c:pt>
                <c:pt idx="1110">
                  <c:v>0.63000000000002065</c:v>
                </c:pt>
                <c:pt idx="1111">
                  <c:v>0.63000000000002065</c:v>
                </c:pt>
                <c:pt idx="1112">
                  <c:v>0.63000000000002065</c:v>
                </c:pt>
                <c:pt idx="1113">
                  <c:v>0.63000000000002065</c:v>
                </c:pt>
                <c:pt idx="1114">
                  <c:v>0.63000000000002065</c:v>
                </c:pt>
                <c:pt idx="1115">
                  <c:v>0.63000000000002065</c:v>
                </c:pt>
                <c:pt idx="1116">
                  <c:v>0.64000000000002877</c:v>
                </c:pt>
                <c:pt idx="1117">
                  <c:v>0.64000000000002877</c:v>
                </c:pt>
                <c:pt idx="1118">
                  <c:v>0.63000000000002065</c:v>
                </c:pt>
                <c:pt idx="1119">
                  <c:v>0.63000000000002065</c:v>
                </c:pt>
                <c:pt idx="1120">
                  <c:v>0.63000000000002065</c:v>
                </c:pt>
                <c:pt idx="1121">
                  <c:v>0.63000000000002065</c:v>
                </c:pt>
                <c:pt idx="1122">
                  <c:v>0.63000000000002065</c:v>
                </c:pt>
                <c:pt idx="1123">
                  <c:v>0.63000000000002065</c:v>
                </c:pt>
                <c:pt idx="1124">
                  <c:v>0.63000000000002065</c:v>
                </c:pt>
                <c:pt idx="1125">
                  <c:v>0.63000000000002065</c:v>
                </c:pt>
                <c:pt idx="1126">
                  <c:v>0.63000000000002065</c:v>
                </c:pt>
                <c:pt idx="1127">
                  <c:v>0.63000000000002065</c:v>
                </c:pt>
                <c:pt idx="1128">
                  <c:v>0.63000000000002065</c:v>
                </c:pt>
                <c:pt idx="1129">
                  <c:v>0.63000000000002065</c:v>
                </c:pt>
                <c:pt idx="1130">
                  <c:v>0.63000000000002065</c:v>
                </c:pt>
                <c:pt idx="1131">
                  <c:v>0.63000000000002065</c:v>
                </c:pt>
                <c:pt idx="1132">
                  <c:v>0.63000000000002065</c:v>
                </c:pt>
                <c:pt idx="1133">
                  <c:v>0.63000000000002065</c:v>
                </c:pt>
                <c:pt idx="1134">
                  <c:v>0.63000000000002065</c:v>
                </c:pt>
                <c:pt idx="1135">
                  <c:v>0.64000000000002877</c:v>
                </c:pt>
                <c:pt idx="1136">
                  <c:v>0.64000000000002877</c:v>
                </c:pt>
                <c:pt idx="1137">
                  <c:v>0.64000000000002877</c:v>
                </c:pt>
                <c:pt idx="1138">
                  <c:v>0.64000000000002877</c:v>
                </c:pt>
                <c:pt idx="1139">
                  <c:v>0.63000000000002065</c:v>
                </c:pt>
                <c:pt idx="1140">
                  <c:v>0.63000000000002065</c:v>
                </c:pt>
                <c:pt idx="1141">
                  <c:v>0.64000000000002877</c:v>
                </c:pt>
                <c:pt idx="1142">
                  <c:v>0.64000000000002877</c:v>
                </c:pt>
                <c:pt idx="1143">
                  <c:v>0.63000000000002065</c:v>
                </c:pt>
                <c:pt idx="1144">
                  <c:v>0.63000000000002065</c:v>
                </c:pt>
                <c:pt idx="1145">
                  <c:v>0.64000000000002877</c:v>
                </c:pt>
                <c:pt idx="1146">
                  <c:v>0.64000000000002877</c:v>
                </c:pt>
                <c:pt idx="1147">
                  <c:v>0.63000000000002065</c:v>
                </c:pt>
                <c:pt idx="1148">
                  <c:v>0.63000000000002065</c:v>
                </c:pt>
                <c:pt idx="1149">
                  <c:v>0.63000000000002065</c:v>
                </c:pt>
                <c:pt idx="1150">
                  <c:v>0.63000000000002065</c:v>
                </c:pt>
                <c:pt idx="1151">
                  <c:v>0.64000000000002877</c:v>
                </c:pt>
                <c:pt idx="1152">
                  <c:v>0.64000000000002877</c:v>
                </c:pt>
                <c:pt idx="1153">
                  <c:v>0.63000000000002065</c:v>
                </c:pt>
                <c:pt idx="1154">
                  <c:v>0.63000000000002065</c:v>
                </c:pt>
                <c:pt idx="1155">
                  <c:v>0.63000000000002065</c:v>
                </c:pt>
                <c:pt idx="1156">
                  <c:v>0.63000000000002065</c:v>
                </c:pt>
                <c:pt idx="1157">
                  <c:v>0.63000000000002065</c:v>
                </c:pt>
                <c:pt idx="1158">
                  <c:v>0.63000000000002065</c:v>
                </c:pt>
                <c:pt idx="1159">
                  <c:v>0.64000000000002877</c:v>
                </c:pt>
                <c:pt idx="1160">
                  <c:v>0.64000000000002877</c:v>
                </c:pt>
                <c:pt idx="1161">
                  <c:v>0.64000000000002877</c:v>
                </c:pt>
                <c:pt idx="1162">
                  <c:v>0.64000000000002877</c:v>
                </c:pt>
                <c:pt idx="1163">
                  <c:v>0.64000000000002877</c:v>
                </c:pt>
                <c:pt idx="1164">
                  <c:v>0.64000000000002877</c:v>
                </c:pt>
                <c:pt idx="1165">
                  <c:v>0.64000000000002877</c:v>
                </c:pt>
                <c:pt idx="1166">
                  <c:v>0.64000000000002877</c:v>
                </c:pt>
                <c:pt idx="1167">
                  <c:v>0.64000000000002877</c:v>
                </c:pt>
                <c:pt idx="1168">
                  <c:v>0.64000000000002877</c:v>
                </c:pt>
                <c:pt idx="1169">
                  <c:v>0.64000000000002877</c:v>
                </c:pt>
                <c:pt idx="1170">
                  <c:v>0.64000000000002877</c:v>
                </c:pt>
                <c:pt idx="1171">
                  <c:v>0.64000000000002877</c:v>
                </c:pt>
                <c:pt idx="1172">
                  <c:v>0.64000000000002877</c:v>
                </c:pt>
                <c:pt idx="1173">
                  <c:v>0.64000000000002877</c:v>
                </c:pt>
                <c:pt idx="1174">
                  <c:v>0.64000000000002877</c:v>
                </c:pt>
                <c:pt idx="1175">
                  <c:v>0.64000000000002877</c:v>
                </c:pt>
                <c:pt idx="1176">
                  <c:v>0.64000000000002877</c:v>
                </c:pt>
                <c:pt idx="1177">
                  <c:v>0.64000000000002877</c:v>
                </c:pt>
                <c:pt idx="1178">
                  <c:v>0.64000000000002877</c:v>
                </c:pt>
                <c:pt idx="1179">
                  <c:v>0.65000000000002844</c:v>
                </c:pt>
                <c:pt idx="1180">
                  <c:v>0.65000000000002844</c:v>
                </c:pt>
                <c:pt idx="1181">
                  <c:v>0.65000000000002844</c:v>
                </c:pt>
                <c:pt idx="1182">
                  <c:v>0.65000000000002844</c:v>
                </c:pt>
                <c:pt idx="1183">
                  <c:v>0.64000000000002877</c:v>
                </c:pt>
                <c:pt idx="1184">
                  <c:v>0.64000000000002877</c:v>
                </c:pt>
                <c:pt idx="1185">
                  <c:v>0.64000000000002877</c:v>
                </c:pt>
                <c:pt idx="1186">
                  <c:v>0.64000000000002877</c:v>
                </c:pt>
                <c:pt idx="1187">
                  <c:v>0.65000000000002844</c:v>
                </c:pt>
                <c:pt idx="1188">
                  <c:v>0.65000000000002844</c:v>
                </c:pt>
                <c:pt idx="1189">
                  <c:v>0.65000000000002844</c:v>
                </c:pt>
                <c:pt idx="1190">
                  <c:v>0.64000000000002877</c:v>
                </c:pt>
                <c:pt idx="1191">
                  <c:v>0.64000000000002877</c:v>
                </c:pt>
                <c:pt idx="1192">
                  <c:v>0.65000000000002844</c:v>
                </c:pt>
                <c:pt idx="1193">
                  <c:v>0.65000000000002844</c:v>
                </c:pt>
                <c:pt idx="1194">
                  <c:v>0.65000000000002844</c:v>
                </c:pt>
                <c:pt idx="1195">
                  <c:v>0.65000000000002844</c:v>
                </c:pt>
                <c:pt idx="1196">
                  <c:v>0.65000000000002844</c:v>
                </c:pt>
                <c:pt idx="1197">
                  <c:v>0.65000000000002844</c:v>
                </c:pt>
                <c:pt idx="1198">
                  <c:v>0.65000000000002844</c:v>
                </c:pt>
                <c:pt idx="1199">
                  <c:v>0.65000000000002844</c:v>
                </c:pt>
                <c:pt idx="1200">
                  <c:v>0.65000000000002844</c:v>
                </c:pt>
                <c:pt idx="1201">
                  <c:v>0.65000000000002844</c:v>
                </c:pt>
                <c:pt idx="1202">
                  <c:v>0.65000000000002844</c:v>
                </c:pt>
                <c:pt idx="1203">
                  <c:v>0.65000000000002844</c:v>
                </c:pt>
                <c:pt idx="1204">
                  <c:v>0.64000000000002877</c:v>
                </c:pt>
                <c:pt idx="1205">
                  <c:v>0.64000000000002877</c:v>
                </c:pt>
                <c:pt idx="1206">
                  <c:v>0.64000000000002877</c:v>
                </c:pt>
                <c:pt idx="1207">
                  <c:v>0.64000000000002877</c:v>
                </c:pt>
                <c:pt idx="1208">
                  <c:v>0.64000000000002877</c:v>
                </c:pt>
                <c:pt idx="1209">
                  <c:v>0.65000000000002844</c:v>
                </c:pt>
                <c:pt idx="1210">
                  <c:v>0.65000000000002844</c:v>
                </c:pt>
                <c:pt idx="1211">
                  <c:v>0.65000000000002844</c:v>
                </c:pt>
                <c:pt idx="1212">
                  <c:v>0.65000000000002844</c:v>
                </c:pt>
                <c:pt idx="1213">
                  <c:v>0.66000000000002812</c:v>
                </c:pt>
                <c:pt idx="1214">
                  <c:v>0.66000000000002812</c:v>
                </c:pt>
                <c:pt idx="1215">
                  <c:v>0.66000000000003423</c:v>
                </c:pt>
                <c:pt idx="1216">
                  <c:v>0.66000000000003423</c:v>
                </c:pt>
                <c:pt idx="1217">
                  <c:v>0.6700000000000339</c:v>
                </c:pt>
                <c:pt idx="1218">
                  <c:v>0.6700000000000339</c:v>
                </c:pt>
                <c:pt idx="1219">
                  <c:v>0.6700000000000339</c:v>
                </c:pt>
                <c:pt idx="1220">
                  <c:v>0.6700000000000339</c:v>
                </c:pt>
                <c:pt idx="1221">
                  <c:v>0.68000000000000682</c:v>
                </c:pt>
                <c:pt idx="1222">
                  <c:v>0.68000000000000682</c:v>
                </c:pt>
                <c:pt idx="1223">
                  <c:v>0.68</c:v>
                </c:pt>
                <c:pt idx="1224">
                  <c:v>0.68</c:v>
                </c:pt>
                <c:pt idx="1225">
                  <c:v>0.68999999999999773</c:v>
                </c:pt>
                <c:pt idx="1226">
                  <c:v>0.68999999999999773</c:v>
                </c:pt>
                <c:pt idx="1227">
                  <c:v>0.69999999999999574</c:v>
                </c:pt>
                <c:pt idx="1228">
                  <c:v>0.69999999999999574</c:v>
                </c:pt>
                <c:pt idx="1229">
                  <c:v>0.71000000000000085</c:v>
                </c:pt>
                <c:pt idx="1230">
                  <c:v>0.71000000000000085</c:v>
                </c:pt>
                <c:pt idx="1231">
                  <c:v>0.71000000000000085</c:v>
                </c:pt>
                <c:pt idx="1232">
                  <c:v>0.71000000000000085</c:v>
                </c:pt>
                <c:pt idx="1233">
                  <c:v>0.70000000000000284</c:v>
                </c:pt>
                <c:pt idx="1234">
                  <c:v>0.70000000000000284</c:v>
                </c:pt>
                <c:pt idx="1235">
                  <c:v>0.71000000000000085</c:v>
                </c:pt>
                <c:pt idx="1236">
                  <c:v>0.71000000000000085</c:v>
                </c:pt>
                <c:pt idx="1237">
                  <c:v>0.71000000000000085</c:v>
                </c:pt>
                <c:pt idx="1238">
                  <c:v>0.71000000000000085</c:v>
                </c:pt>
                <c:pt idx="1239">
                  <c:v>0.71999999999999964</c:v>
                </c:pt>
                <c:pt idx="1240">
                  <c:v>0.71999999999999964</c:v>
                </c:pt>
                <c:pt idx="1241">
                  <c:v>0.71999999999999964</c:v>
                </c:pt>
                <c:pt idx="1242">
                  <c:v>0.71999999999999964</c:v>
                </c:pt>
                <c:pt idx="1243">
                  <c:v>0.71999999999999964</c:v>
                </c:pt>
                <c:pt idx="1244">
                  <c:v>0.71999999999999964</c:v>
                </c:pt>
                <c:pt idx="1245">
                  <c:v>0.71999999999999964</c:v>
                </c:pt>
                <c:pt idx="1246">
                  <c:v>0.71999999999999964</c:v>
                </c:pt>
                <c:pt idx="1247">
                  <c:v>0.71999999999999964</c:v>
                </c:pt>
                <c:pt idx="1248">
                  <c:v>0.71999999999999964</c:v>
                </c:pt>
                <c:pt idx="1249">
                  <c:v>0.71999999999999964</c:v>
                </c:pt>
                <c:pt idx="1250">
                  <c:v>0.71999999999999964</c:v>
                </c:pt>
                <c:pt idx="1251">
                  <c:v>0.71999999999999964</c:v>
                </c:pt>
                <c:pt idx="1252">
                  <c:v>0.71999999999999964</c:v>
                </c:pt>
                <c:pt idx="1253">
                  <c:v>0.71999999999999964</c:v>
                </c:pt>
                <c:pt idx="1254">
                  <c:v>0.71999999999999964</c:v>
                </c:pt>
                <c:pt idx="1255">
                  <c:v>0.71999999999999964</c:v>
                </c:pt>
                <c:pt idx="1256">
                  <c:v>0.71999999999999964</c:v>
                </c:pt>
                <c:pt idx="1257">
                  <c:v>0.73000000000000465</c:v>
                </c:pt>
                <c:pt idx="1258">
                  <c:v>0.73000000000000465</c:v>
                </c:pt>
                <c:pt idx="1259">
                  <c:v>0.73000000000000465</c:v>
                </c:pt>
                <c:pt idx="1260">
                  <c:v>0.73000000000000465</c:v>
                </c:pt>
                <c:pt idx="1261">
                  <c:v>0.73000000000000465</c:v>
                </c:pt>
                <c:pt idx="1262">
                  <c:v>0.73000000000000465</c:v>
                </c:pt>
                <c:pt idx="1263">
                  <c:v>0.73000000000000465</c:v>
                </c:pt>
                <c:pt idx="1264">
                  <c:v>0.73000000000000465</c:v>
                </c:pt>
                <c:pt idx="1265">
                  <c:v>0.73000000000000465</c:v>
                </c:pt>
                <c:pt idx="1266">
                  <c:v>0.73000000000000465</c:v>
                </c:pt>
                <c:pt idx="1267">
                  <c:v>0.73000000000000465</c:v>
                </c:pt>
                <c:pt idx="1268">
                  <c:v>0.73000000000000465</c:v>
                </c:pt>
                <c:pt idx="1269">
                  <c:v>0.73000000000000465</c:v>
                </c:pt>
                <c:pt idx="1270">
                  <c:v>0.73000000000000465</c:v>
                </c:pt>
                <c:pt idx="1271">
                  <c:v>0.73000000000000465</c:v>
                </c:pt>
                <c:pt idx="1272">
                  <c:v>0.73000000000000465</c:v>
                </c:pt>
                <c:pt idx="1273">
                  <c:v>0.73000000000000465</c:v>
                </c:pt>
                <c:pt idx="1274">
                  <c:v>0.73000000000000465</c:v>
                </c:pt>
                <c:pt idx="1275">
                  <c:v>0.73000000000000465</c:v>
                </c:pt>
                <c:pt idx="1276">
                  <c:v>0.73000000000000465</c:v>
                </c:pt>
                <c:pt idx="1277">
                  <c:v>0.73000000000000465</c:v>
                </c:pt>
                <c:pt idx="1278">
                  <c:v>0.73000000000000465</c:v>
                </c:pt>
                <c:pt idx="1279">
                  <c:v>0.73000000000000465</c:v>
                </c:pt>
                <c:pt idx="1280">
                  <c:v>0.73000000000000465</c:v>
                </c:pt>
                <c:pt idx="1281">
                  <c:v>0.73000000000000465</c:v>
                </c:pt>
                <c:pt idx="1282">
                  <c:v>0.73000000000000465</c:v>
                </c:pt>
                <c:pt idx="1283">
                  <c:v>0.73000000000000465</c:v>
                </c:pt>
                <c:pt idx="1284">
                  <c:v>0.73000000000000465</c:v>
                </c:pt>
                <c:pt idx="1285">
                  <c:v>0.73000000000000465</c:v>
                </c:pt>
                <c:pt idx="1286">
                  <c:v>0.73000000000000465</c:v>
                </c:pt>
                <c:pt idx="1287">
                  <c:v>0.73000000000000465</c:v>
                </c:pt>
                <c:pt idx="1288">
                  <c:v>0.73000000000000465</c:v>
                </c:pt>
                <c:pt idx="1289">
                  <c:v>0.73000000000000465</c:v>
                </c:pt>
                <c:pt idx="1290">
                  <c:v>0.73000000000000465</c:v>
                </c:pt>
                <c:pt idx="1291">
                  <c:v>0.73000000000000465</c:v>
                </c:pt>
                <c:pt idx="1292">
                  <c:v>0.73000000000000465</c:v>
                </c:pt>
                <c:pt idx="1293">
                  <c:v>0.73000000000000465</c:v>
                </c:pt>
                <c:pt idx="1294">
                  <c:v>0.73000000000000465</c:v>
                </c:pt>
                <c:pt idx="1295">
                  <c:v>0.73000000000000465</c:v>
                </c:pt>
                <c:pt idx="1296">
                  <c:v>0.73000000000000465</c:v>
                </c:pt>
                <c:pt idx="1297">
                  <c:v>0.73000000000000465</c:v>
                </c:pt>
                <c:pt idx="1298">
                  <c:v>0.73000000000000465</c:v>
                </c:pt>
                <c:pt idx="1299">
                  <c:v>0.73000000000000465</c:v>
                </c:pt>
                <c:pt idx="1300">
                  <c:v>0.73000000000000465</c:v>
                </c:pt>
                <c:pt idx="1301">
                  <c:v>0.73000000000000465</c:v>
                </c:pt>
                <c:pt idx="1302">
                  <c:v>0.73000000000000465</c:v>
                </c:pt>
                <c:pt idx="1303">
                  <c:v>0.73000000000000465</c:v>
                </c:pt>
                <c:pt idx="1304">
                  <c:v>0.73000000000000465</c:v>
                </c:pt>
                <c:pt idx="1305">
                  <c:v>0.73000000000000465</c:v>
                </c:pt>
                <c:pt idx="1306">
                  <c:v>0.74000000000000365</c:v>
                </c:pt>
                <c:pt idx="1307">
                  <c:v>0.74000000000000365</c:v>
                </c:pt>
                <c:pt idx="1308">
                  <c:v>0.74000000000000365</c:v>
                </c:pt>
                <c:pt idx="1309">
                  <c:v>0.74000000000000365</c:v>
                </c:pt>
                <c:pt idx="1310">
                  <c:v>0.74000000000000365</c:v>
                </c:pt>
                <c:pt idx="1311">
                  <c:v>0.74000000000000365</c:v>
                </c:pt>
                <c:pt idx="1312">
                  <c:v>0.74000000000000365</c:v>
                </c:pt>
                <c:pt idx="1313">
                  <c:v>0.74000000000000365</c:v>
                </c:pt>
                <c:pt idx="1314">
                  <c:v>0.74000000000000365</c:v>
                </c:pt>
                <c:pt idx="1315">
                  <c:v>0.74000000000000365</c:v>
                </c:pt>
                <c:pt idx="1316">
                  <c:v>0.74000000000000365</c:v>
                </c:pt>
                <c:pt idx="1317">
                  <c:v>0.74000000000000365</c:v>
                </c:pt>
                <c:pt idx="1318">
                  <c:v>0.74000000000000365</c:v>
                </c:pt>
                <c:pt idx="1319">
                  <c:v>0.74000000000000365</c:v>
                </c:pt>
                <c:pt idx="1320">
                  <c:v>0.74000000000000365</c:v>
                </c:pt>
                <c:pt idx="1321">
                  <c:v>0.74000000000000365</c:v>
                </c:pt>
                <c:pt idx="1322">
                  <c:v>0.74000000000000365</c:v>
                </c:pt>
                <c:pt idx="1323">
                  <c:v>0.74000000000000365</c:v>
                </c:pt>
                <c:pt idx="1324">
                  <c:v>0.74000000000000365</c:v>
                </c:pt>
                <c:pt idx="1325">
                  <c:v>0.74000000000000365</c:v>
                </c:pt>
                <c:pt idx="1326">
                  <c:v>0.74000000000000365</c:v>
                </c:pt>
                <c:pt idx="1327">
                  <c:v>0.74000000000000365</c:v>
                </c:pt>
                <c:pt idx="1328">
                  <c:v>0.74000000000000365</c:v>
                </c:pt>
                <c:pt idx="1329">
                  <c:v>0.74000000000000365</c:v>
                </c:pt>
                <c:pt idx="1330">
                  <c:v>0.74000000000000365</c:v>
                </c:pt>
                <c:pt idx="1331">
                  <c:v>0.74000000000000365</c:v>
                </c:pt>
                <c:pt idx="1332">
                  <c:v>0.74000000000000365</c:v>
                </c:pt>
                <c:pt idx="1333">
                  <c:v>0.74000000000000365</c:v>
                </c:pt>
                <c:pt idx="1334">
                  <c:v>0.74000000000000365</c:v>
                </c:pt>
                <c:pt idx="1335">
                  <c:v>0.74000000000000365</c:v>
                </c:pt>
                <c:pt idx="1336">
                  <c:v>0.74000000000000365</c:v>
                </c:pt>
                <c:pt idx="1337">
                  <c:v>0.74000000000000365</c:v>
                </c:pt>
                <c:pt idx="1338">
                  <c:v>0.74000000000000365</c:v>
                </c:pt>
                <c:pt idx="1339">
                  <c:v>0.74000000000000365</c:v>
                </c:pt>
                <c:pt idx="1340">
                  <c:v>0.74000000000000365</c:v>
                </c:pt>
                <c:pt idx="1341">
                  <c:v>0.74000000000000365</c:v>
                </c:pt>
                <c:pt idx="1342">
                  <c:v>0.74000000000000365</c:v>
                </c:pt>
                <c:pt idx="1343">
                  <c:v>0.74000000000000365</c:v>
                </c:pt>
                <c:pt idx="1344">
                  <c:v>0.74000000000000365</c:v>
                </c:pt>
                <c:pt idx="1345">
                  <c:v>0.74000000000000365</c:v>
                </c:pt>
                <c:pt idx="1346">
                  <c:v>0.74000000000000365</c:v>
                </c:pt>
                <c:pt idx="1347">
                  <c:v>0.74000000000000365</c:v>
                </c:pt>
                <c:pt idx="1348">
                  <c:v>0.74000000000000365</c:v>
                </c:pt>
                <c:pt idx="1349">
                  <c:v>0.74000000000000365</c:v>
                </c:pt>
                <c:pt idx="1350">
                  <c:v>0.74000000000000365</c:v>
                </c:pt>
                <c:pt idx="1351">
                  <c:v>0.74000000000000365</c:v>
                </c:pt>
                <c:pt idx="1352">
                  <c:v>0.74000000000000365</c:v>
                </c:pt>
                <c:pt idx="1353">
                  <c:v>0.74000000000000365</c:v>
                </c:pt>
                <c:pt idx="1354">
                  <c:v>0.74000000000000365</c:v>
                </c:pt>
                <c:pt idx="1355">
                  <c:v>0.74000000000000365</c:v>
                </c:pt>
                <c:pt idx="1356">
                  <c:v>0.74000000000000365</c:v>
                </c:pt>
                <c:pt idx="1357">
                  <c:v>0.74000000000000365</c:v>
                </c:pt>
                <c:pt idx="1358">
                  <c:v>0.74000000000000365</c:v>
                </c:pt>
                <c:pt idx="1359">
                  <c:v>0.74000000000000365</c:v>
                </c:pt>
                <c:pt idx="1360">
                  <c:v>0.74000000000000365</c:v>
                </c:pt>
                <c:pt idx="1361">
                  <c:v>0.74000000000000365</c:v>
                </c:pt>
                <c:pt idx="1362">
                  <c:v>0.74000000000000365</c:v>
                </c:pt>
                <c:pt idx="1363">
                  <c:v>0.74000000000000365</c:v>
                </c:pt>
                <c:pt idx="1364">
                  <c:v>0.74000000000000365</c:v>
                </c:pt>
                <c:pt idx="1365">
                  <c:v>0.74000000000000365</c:v>
                </c:pt>
                <c:pt idx="1366">
                  <c:v>0.74000000000000365</c:v>
                </c:pt>
                <c:pt idx="1367">
                  <c:v>0.74000000000000365</c:v>
                </c:pt>
                <c:pt idx="1368">
                  <c:v>0.74000000000000365</c:v>
                </c:pt>
                <c:pt idx="1369">
                  <c:v>0.74000000000000365</c:v>
                </c:pt>
                <c:pt idx="1370">
                  <c:v>0.74000000000000365</c:v>
                </c:pt>
                <c:pt idx="1371">
                  <c:v>0.74000000000000365</c:v>
                </c:pt>
                <c:pt idx="1372">
                  <c:v>0.74000000000000365</c:v>
                </c:pt>
                <c:pt idx="1373">
                  <c:v>0.74000000000000365</c:v>
                </c:pt>
                <c:pt idx="1374">
                  <c:v>0.74000000000000365</c:v>
                </c:pt>
                <c:pt idx="1375">
                  <c:v>0.74000000000000365</c:v>
                </c:pt>
                <c:pt idx="1376">
                  <c:v>0.74000000000000365</c:v>
                </c:pt>
                <c:pt idx="1377">
                  <c:v>0.74000000000000365</c:v>
                </c:pt>
                <c:pt idx="1378">
                  <c:v>0.74000000000000365</c:v>
                </c:pt>
                <c:pt idx="1379">
                  <c:v>0.74000000000000365</c:v>
                </c:pt>
                <c:pt idx="1380">
                  <c:v>0.74000000000000365</c:v>
                </c:pt>
                <c:pt idx="1381">
                  <c:v>0.74000000000000365</c:v>
                </c:pt>
                <c:pt idx="1382">
                  <c:v>0.74000000000000365</c:v>
                </c:pt>
                <c:pt idx="1383">
                  <c:v>0.74000000000000365</c:v>
                </c:pt>
                <c:pt idx="1384">
                  <c:v>0.74000000000000365</c:v>
                </c:pt>
                <c:pt idx="1385">
                  <c:v>0.74000000000000365</c:v>
                </c:pt>
                <c:pt idx="1386">
                  <c:v>0.74000000000000365</c:v>
                </c:pt>
                <c:pt idx="1387">
                  <c:v>0.74000000000000365</c:v>
                </c:pt>
                <c:pt idx="1388">
                  <c:v>0.74000000000000365</c:v>
                </c:pt>
                <c:pt idx="1389">
                  <c:v>0.74000000000000365</c:v>
                </c:pt>
                <c:pt idx="1390">
                  <c:v>0.74000000000000365</c:v>
                </c:pt>
                <c:pt idx="1391">
                  <c:v>0.74000000000000365</c:v>
                </c:pt>
                <c:pt idx="1392">
                  <c:v>0.74000000000000365</c:v>
                </c:pt>
                <c:pt idx="1393">
                  <c:v>0.74000000000000365</c:v>
                </c:pt>
                <c:pt idx="1394">
                  <c:v>0.74000000000000365</c:v>
                </c:pt>
                <c:pt idx="1395">
                  <c:v>0.74000000000000365</c:v>
                </c:pt>
                <c:pt idx="1396">
                  <c:v>0.74000000000000365</c:v>
                </c:pt>
                <c:pt idx="1397">
                  <c:v>0.74000000000000365</c:v>
                </c:pt>
                <c:pt idx="1398">
                  <c:v>0.74000000000000365</c:v>
                </c:pt>
                <c:pt idx="1399">
                  <c:v>0.74000000000000365</c:v>
                </c:pt>
                <c:pt idx="1400">
                  <c:v>0.74000000000000365</c:v>
                </c:pt>
                <c:pt idx="1401">
                  <c:v>0.74000000000000365</c:v>
                </c:pt>
                <c:pt idx="1402">
                  <c:v>0.74000000000000365</c:v>
                </c:pt>
                <c:pt idx="1403">
                  <c:v>0.74000000000000365</c:v>
                </c:pt>
                <c:pt idx="1404">
                  <c:v>0.74000000000000365</c:v>
                </c:pt>
                <c:pt idx="1405">
                  <c:v>0.74000000000000365</c:v>
                </c:pt>
                <c:pt idx="1406">
                  <c:v>0.74000000000000365</c:v>
                </c:pt>
                <c:pt idx="1407">
                  <c:v>0.74000000000000365</c:v>
                </c:pt>
                <c:pt idx="1408">
                  <c:v>0.74000000000000365</c:v>
                </c:pt>
                <c:pt idx="1409">
                  <c:v>0.74000000000000365</c:v>
                </c:pt>
                <c:pt idx="1410">
                  <c:v>0.74000000000000365</c:v>
                </c:pt>
                <c:pt idx="1411">
                  <c:v>0.74000000000000365</c:v>
                </c:pt>
                <c:pt idx="1412">
                  <c:v>0.74000000000000365</c:v>
                </c:pt>
                <c:pt idx="1413">
                  <c:v>0.74000000000000365</c:v>
                </c:pt>
                <c:pt idx="1414">
                  <c:v>0.74000000000000365</c:v>
                </c:pt>
                <c:pt idx="1415">
                  <c:v>0.74000000000000365</c:v>
                </c:pt>
                <c:pt idx="1416">
                  <c:v>0.74000000000000365</c:v>
                </c:pt>
                <c:pt idx="1417">
                  <c:v>0.74000000000000365</c:v>
                </c:pt>
                <c:pt idx="1418">
                  <c:v>0.74000000000000365</c:v>
                </c:pt>
                <c:pt idx="1419">
                  <c:v>0.74000000000000365</c:v>
                </c:pt>
                <c:pt idx="1420">
                  <c:v>0.74000000000000365</c:v>
                </c:pt>
                <c:pt idx="1421">
                  <c:v>0.74000000000000365</c:v>
                </c:pt>
                <c:pt idx="1422">
                  <c:v>0.74000000000000365</c:v>
                </c:pt>
                <c:pt idx="1423">
                  <c:v>0.74000000000000365</c:v>
                </c:pt>
                <c:pt idx="1424">
                  <c:v>0.74000000000000365</c:v>
                </c:pt>
                <c:pt idx="1425">
                  <c:v>0.74000000000000365</c:v>
                </c:pt>
                <c:pt idx="1426">
                  <c:v>0.74000000000000365</c:v>
                </c:pt>
                <c:pt idx="1427">
                  <c:v>0.74000000000000365</c:v>
                </c:pt>
                <c:pt idx="1428">
                  <c:v>0.74000000000000365</c:v>
                </c:pt>
                <c:pt idx="1429">
                  <c:v>0.75000000000001465</c:v>
                </c:pt>
                <c:pt idx="1430">
                  <c:v>0.75000000000001465</c:v>
                </c:pt>
                <c:pt idx="1431">
                  <c:v>0.75000000000001465</c:v>
                </c:pt>
                <c:pt idx="1432">
                  <c:v>0.75000000000001465</c:v>
                </c:pt>
                <c:pt idx="1433">
                  <c:v>0.74000000000000365</c:v>
                </c:pt>
                <c:pt idx="1434">
                  <c:v>0.74000000000000365</c:v>
                </c:pt>
                <c:pt idx="1435">
                  <c:v>0.75000000000001465</c:v>
                </c:pt>
                <c:pt idx="1436">
                  <c:v>0.75000000000001465</c:v>
                </c:pt>
                <c:pt idx="1437">
                  <c:v>0.75000000000001465</c:v>
                </c:pt>
                <c:pt idx="1438">
                  <c:v>0.74000000000000365</c:v>
                </c:pt>
                <c:pt idx="1439">
                  <c:v>0.74000000000000365</c:v>
                </c:pt>
                <c:pt idx="1440">
                  <c:v>0.75000000000001465</c:v>
                </c:pt>
                <c:pt idx="1441">
                  <c:v>0.75000000000001465</c:v>
                </c:pt>
                <c:pt idx="1442">
                  <c:v>0.74000000000000365</c:v>
                </c:pt>
                <c:pt idx="1443">
                  <c:v>0.74000000000000365</c:v>
                </c:pt>
                <c:pt idx="1444">
                  <c:v>0.75000000000001465</c:v>
                </c:pt>
                <c:pt idx="1445">
                  <c:v>0.75000000000001465</c:v>
                </c:pt>
                <c:pt idx="1446">
                  <c:v>0.75000000000001465</c:v>
                </c:pt>
                <c:pt idx="1447">
                  <c:v>0.75000000000001465</c:v>
                </c:pt>
                <c:pt idx="1448">
                  <c:v>0.75000000000001465</c:v>
                </c:pt>
                <c:pt idx="1449">
                  <c:v>0.75000000000001465</c:v>
                </c:pt>
                <c:pt idx="1450">
                  <c:v>0.75000000000001465</c:v>
                </c:pt>
                <c:pt idx="1451">
                  <c:v>0.75000000000001465</c:v>
                </c:pt>
                <c:pt idx="1452">
                  <c:v>0.75000000000001465</c:v>
                </c:pt>
                <c:pt idx="1453">
                  <c:v>0.75000000000001465</c:v>
                </c:pt>
                <c:pt idx="1454">
                  <c:v>0.75000000000001465</c:v>
                </c:pt>
                <c:pt idx="1455">
                  <c:v>0.75000000000001465</c:v>
                </c:pt>
                <c:pt idx="1456">
                  <c:v>0.75000000000001465</c:v>
                </c:pt>
                <c:pt idx="1457">
                  <c:v>0.75000000000001465</c:v>
                </c:pt>
                <c:pt idx="1458">
                  <c:v>0.75000000000001465</c:v>
                </c:pt>
                <c:pt idx="1459">
                  <c:v>0.75000000000001465</c:v>
                </c:pt>
                <c:pt idx="1460">
                  <c:v>0.75000000000001465</c:v>
                </c:pt>
                <c:pt idx="1461">
                  <c:v>0.75000000000001465</c:v>
                </c:pt>
                <c:pt idx="1462">
                  <c:v>0.75000000000001465</c:v>
                </c:pt>
                <c:pt idx="1463">
                  <c:v>0.75000000000001465</c:v>
                </c:pt>
                <c:pt idx="1464">
                  <c:v>0.75000000000001465</c:v>
                </c:pt>
                <c:pt idx="1465">
                  <c:v>0.75000000000001465</c:v>
                </c:pt>
                <c:pt idx="1466">
                  <c:v>0.75000000000001465</c:v>
                </c:pt>
                <c:pt idx="1467">
                  <c:v>0.75000000000001465</c:v>
                </c:pt>
                <c:pt idx="1468">
                  <c:v>0.75000000000001465</c:v>
                </c:pt>
                <c:pt idx="1469">
                  <c:v>0.75000000000001465</c:v>
                </c:pt>
                <c:pt idx="1470">
                  <c:v>0.75000000000001465</c:v>
                </c:pt>
                <c:pt idx="1471">
                  <c:v>0.75000000000001465</c:v>
                </c:pt>
                <c:pt idx="1472">
                  <c:v>0.76000000000002665</c:v>
                </c:pt>
                <c:pt idx="1473">
                  <c:v>0.76000000000002665</c:v>
                </c:pt>
                <c:pt idx="1474">
                  <c:v>0.76000000000002665</c:v>
                </c:pt>
                <c:pt idx="1475">
                  <c:v>0.76000000000002665</c:v>
                </c:pt>
                <c:pt idx="1476">
                  <c:v>0.76000000000002665</c:v>
                </c:pt>
                <c:pt idx="1477">
                  <c:v>0.76000000000002665</c:v>
                </c:pt>
                <c:pt idx="1478">
                  <c:v>0.76000000000002665</c:v>
                </c:pt>
                <c:pt idx="1479">
                  <c:v>0.76000000000002665</c:v>
                </c:pt>
                <c:pt idx="1480">
                  <c:v>0.76000000000002665</c:v>
                </c:pt>
                <c:pt idx="1481">
                  <c:v>0.75000000000001465</c:v>
                </c:pt>
                <c:pt idx="1482">
                  <c:v>0.75000000000001465</c:v>
                </c:pt>
                <c:pt idx="1483">
                  <c:v>0.76000000000002665</c:v>
                </c:pt>
                <c:pt idx="1484">
                  <c:v>0.76000000000002665</c:v>
                </c:pt>
                <c:pt idx="1485">
                  <c:v>0.75000000000001465</c:v>
                </c:pt>
                <c:pt idx="1486">
                  <c:v>0.75000000000001465</c:v>
                </c:pt>
                <c:pt idx="1487">
                  <c:v>0.76000000000002665</c:v>
                </c:pt>
                <c:pt idx="1488">
                  <c:v>0.76000000000002665</c:v>
                </c:pt>
                <c:pt idx="1489">
                  <c:v>0.76000000000002665</c:v>
                </c:pt>
                <c:pt idx="1490">
                  <c:v>0.76000000000002665</c:v>
                </c:pt>
                <c:pt idx="1491">
                  <c:v>0.76000000000002665</c:v>
                </c:pt>
                <c:pt idx="1492">
                  <c:v>0.76000000000002665</c:v>
                </c:pt>
                <c:pt idx="1493">
                  <c:v>0.76000000000002665</c:v>
                </c:pt>
                <c:pt idx="1494">
                  <c:v>0.76000000000002665</c:v>
                </c:pt>
                <c:pt idx="1495">
                  <c:v>0.75000000000001465</c:v>
                </c:pt>
                <c:pt idx="1496">
                  <c:v>0.75000000000001465</c:v>
                </c:pt>
                <c:pt idx="1497">
                  <c:v>0.76000000000002665</c:v>
                </c:pt>
                <c:pt idx="1498">
                  <c:v>0.76000000000002665</c:v>
                </c:pt>
                <c:pt idx="1499">
                  <c:v>0.76000000000002665</c:v>
                </c:pt>
                <c:pt idx="1500">
                  <c:v>0.76000000000002665</c:v>
                </c:pt>
                <c:pt idx="1501">
                  <c:v>0.76000000000002665</c:v>
                </c:pt>
                <c:pt idx="1502">
                  <c:v>0.76000000000002665</c:v>
                </c:pt>
                <c:pt idx="1503">
                  <c:v>0.75000000000001465</c:v>
                </c:pt>
                <c:pt idx="1504">
                  <c:v>0.75000000000001465</c:v>
                </c:pt>
                <c:pt idx="1505">
                  <c:v>0.75000000000001465</c:v>
                </c:pt>
                <c:pt idx="1506">
                  <c:v>0.75000000000001465</c:v>
                </c:pt>
                <c:pt idx="1507">
                  <c:v>0.76000000000002665</c:v>
                </c:pt>
                <c:pt idx="1508">
                  <c:v>0.76000000000002665</c:v>
                </c:pt>
                <c:pt idx="1509">
                  <c:v>0.75000000000001465</c:v>
                </c:pt>
                <c:pt idx="1510">
                  <c:v>0.75000000000001465</c:v>
                </c:pt>
                <c:pt idx="1511">
                  <c:v>0.75000000000001465</c:v>
                </c:pt>
                <c:pt idx="1512">
                  <c:v>0.75000000000001465</c:v>
                </c:pt>
                <c:pt idx="1513">
                  <c:v>0.75000000000001465</c:v>
                </c:pt>
                <c:pt idx="1514">
                  <c:v>0.75000000000001465</c:v>
                </c:pt>
                <c:pt idx="1515">
                  <c:v>0.75000000000001465</c:v>
                </c:pt>
                <c:pt idx="1516">
                  <c:v>0.76000000000002665</c:v>
                </c:pt>
                <c:pt idx="1517">
                  <c:v>0.76000000000002665</c:v>
                </c:pt>
                <c:pt idx="1518">
                  <c:v>0.76000000000002665</c:v>
                </c:pt>
                <c:pt idx="1519">
                  <c:v>0.76000000000002665</c:v>
                </c:pt>
                <c:pt idx="1520">
                  <c:v>0.76000000000002665</c:v>
                </c:pt>
                <c:pt idx="1521">
                  <c:v>0.76000000000002665</c:v>
                </c:pt>
                <c:pt idx="1522">
                  <c:v>0.76000000000002665</c:v>
                </c:pt>
                <c:pt idx="1523">
                  <c:v>0.76000000000002665</c:v>
                </c:pt>
                <c:pt idx="1524">
                  <c:v>0.76000000000002665</c:v>
                </c:pt>
                <c:pt idx="1525">
                  <c:v>0.76000000000002665</c:v>
                </c:pt>
                <c:pt idx="1526">
                  <c:v>0.76000000000002665</c:v>
                </c:pt>
                <c:pt idx="1527">
                  <c:v>0.76000000000002665</c:v>
                </c:pt>
                <c:pt idx="1528">
                  <c:v>0.76000000000002665</c:v>
                </c:pt>
                <c:pt idx="1529">
                  <c:v>0.76000000000002665</c:v>
                </c:pt>
                <c:pt idx="1530">
                  <c:v>0.76000000000002665</c:v>
                </c:pt>
                <c:pt idx="1531">
                  <c:v>0.76000000000002665</c:v>
                </c:pt>
                <c:pt idx="1532">
                  <c:v>0.76000000000002665</c:v>
                </c:pt>
                <c:pt idx="1533">
                  <c:v>0.76000000000002665</c:v>
                </c:pt>
                <c:pt idx="1534">
                  <c:v>0.76000000000002665</c:v>
                </c:pt>
                <c:pt idx="1535">
                  <c:v>0.76000000000002665</c:v>
                </c:pt>
                <c:pt idx="1536">
                  <c:v>0.76000000000002665</c:v>
                </c:pt>
                <c:pt idx="1537">
                  <c:v>0.76000000000002665</c:v>
                </c:pt>
                <c:pt idx="1538">
                  <c:v>0.76000000000002665</c:v>
                </c:pt>
                <c:pt idx="1539">
                  <c:v>0.76000000000002665</c:v>
                </c:pt>
                <c:pt idx="1540">
                  <c:v>0.76000000000002665</c:v>
                </c:pt>
                <c:pt idx="1541">
                  <c:v>0.76000000000002665</c:v>
                </c:pt>
                <c:pt idx="1542">
                  <c:v>0.76000000000002665</c:v>
                </c:pt>
                <c:pt idx="1543">
                  <c:v>0.76000000000002665</c:v>
                </c:pt>
                <c:pt idx="1544">
                  <c:v>0.76000000000002665</c:v>
                </c:pt>
                <c:pt idx="1545">
                  <c:v>0.76000000000002665</c:v>
                </c:pt>
                <c:pt idx="1546">
                  <c:v>0.76000000000002665</c:v>
                </c:pt>
                <c:pt idx="1547">
                  <c:v>0.76000000000002665</c:v>
                </c:pt>
                <c:pt idx="1548">
                  <c:v>0.76000000000002665</c:v>
                </c:pt>
                <c:pt idx="1549">
                  <c:v>0.76000000000002665</c:v>
                </c:pt>
                <c:pt idx="1550">
                  <c:v>0.76000000000002665</c:v>
                </c:pt>
                <c:pt idx="1551">
                  <c:v>0.76000000000002665</c:v>
                </c:pt>
                <c:pt idx="1552">
                  <c:v>0.76000000000002665</c:v>
                </c:pt>
                <c:pt idx="1553">
                  <c:v>0.76000000000002665</c:v>
                </c:pt>
                <c:pt idx="1554">
                  <c:v>0.76000000000002665</c:v>
                </c:pt>
                <c:pt idx="1555">
                  <c:v>0.76000000000002665</c:v>
                </c:pt>
                <c:pt idx="1556">
                  <c:v>0.76000000000002665</c:v>
                </c:pt>
                <c:pt idx="1557">
                  <c:v>0.76000000000002665</c:v>
                </c:pt>
                <c:pt idx="1558">
                  <c:v>0.76000000000002665</c:v>
                </c:pt>
                <c:pt idx="1559">
                  <c:v>0.76000000000002665</c:v>
                </c:pt>
                <c:pt idx="1560">
                  <c:v>0.76000000000002665</c:v>
                </c:pt>
                <c:pt idx="1561">
                  <c:v>0.76000000000002665</c:v>
                </c:pt>
                <c:pt idx="1562">
                  <c:v>0.76000000000002665</c:v>
                </c:pt>
                <c:pt idx="1563">
                  <c:v>0.76000000000002665</c:v>
                </c:pt>
                <c:pt idx="1564">
                  <c:v>0.76000000000002665</c:v>
                </c:pt>
                <c:pt idx="1565">
                  <c:v>0.76000000000002665</c:v>
                </c:pt>
                <c:pt idx="1566">
                  <c:v>0.76000000000002665</c:v>
                </c:pt>
                <c:pt idx="1567">
                  <c:v>0.76000000000002665</c:v>
                </c:pt>
                <c:pt idx="1568">
                  <c:v>0.76000000000002665</c:v>
                </c:pt>
                <c:pt idx="1569">
                  <c:v>0.76000000000002665</c:v>
                </c:pt>
                <c:pt idx="1570">
                  <c:v>0.76000000000002665</c:v>
                </c:pt>
                <c:pt idx="1571">
                  <c:v>0.76000000000002665</c:v>
                </c:pt>
                <c:pt idx="1572">
                  <c:v>0.76000000000002665</c:v>
                </c:pt>
                <c:pt idx="1573">
                  <c:v>0.76000000000002665</c:v>
                </c:pt>
                <c:pt idx="1574">
                  <c:v>0.76000000000002665</c:v>
                </c:pt>
                <c:pt idx="1575">
                  <c:v>0.76000000000002665</c:v>
                </c:pt>
                <c:pt idx="1576">
                  <c:v>0.76000000000002665</c:v>
                </c:pt>
                <c:pt idx="1577">
                  <c:v>0.76000000000002665</c:v>
                </c:pt>
                <c:pt idx="1578">
                  <c:v>0.76000000000002665</c:v>
                </c:pt>
                <c:pt idx="1579">
                  <c:v>0.76000000000002665</c:v>
                </c:pt>
                <c:pt idx="1580">
                  <c:v>0.76000000000002665</c:v>
                </c:pt>
                <c:pt idx="1581">
                  <c:v>0.76000000000002665</c:v>
                </c:pt>
                <c:pt idx="1582">
                  <c:v>0.76000000000002665</c:v>
                </c:pt>
                <c:pt idx="1583">
                  <c:v>0.76000000000002665</c:v>
                </c:pt>
                <c:pt idx="1584">
                  <c:v>0.76000000000002665</c:v>
                </c:pt>
                <c:pt idx="1585">
                  <c:v>0.76000000000002665</c:v>
                </c:pt>
                <c:pt idx="1586">
                  <c:v>0.76000000000002665</c:v>
                </c:pt>
                <c:pt idx="1587">
                  <c:v>0.76000000000002665</c:v>
                </c:pt>
                <c:pt idx="1588">
                  <c:v>0.76000000000002665</c:v>
                </c:pt>
                <c:pt idx="1589">
                  <c:v>0.76000000000002665</c:v>
                </c:pt>
                <c:pt idx="1590">
                  <c:v>0.76000000000002665</c:v>
                </c:pt>
                <c:pt idx="1591">
                  <c:v>0.76000000000002665</c:v>
                </c:pt>
                <c:pt idx="1592">
                  <c:v>0.76000000000002665</c:v>
                </c:pt>
                <c:pt idx="1593">
                  <c:v>0.76000000000002665</c:v>
                </c:pt>
                <c:pt idx="1594">
                  <c:v>0.76000000000002665</c:v>
                </c:pt>
                <c:pt idx="1595">
                  <c:v>0.76000000000002665</c:v>
                </c:pt>
                <c:pt idx="1596">
                  <c:v>0.76000000000002665</c:v>
                </c:pt>
                <c:pt idx="1597">
                  <c:v>0.76000000000002665</c:v>
                </c:pt>
                <c:pt idx="1598">
                  <c:v>0.76000000000002665</c:v>
                </c:pt>
                <c:pt idx="1599">
                  <c:v>0.76000000000002665</c:v>
                </c:pt>
                <c:pt idx="1600">
                  <c:v>0.76000000000002665</c:v>
                </c:pt>
                <c:pt idx="1601">
                  <c:v>0.77000000000003166</c:v>
                </c:pt>
                <c:pt idx="1602">
                  <c:v>0.77000000000003166</c:v>
                </c:pt>
                <c:pt idx="1603">
                  <c:v>0.77000000000003166</c:v>
                </c:pt>
                <c:pt idx="1604">
                  <c:v>0.77000000000003166</c:v>
                </c:pt>
                <c:pt idx="1605">
                  <c:v>0.77000000000003166</c:v>
                </c:pt>
                <c:pt idx="1606">
                  <c:v>0.76000000000002665</c:v>
                </c:pt>
                <c:pt idx="1607">
                  <c:v>0.76000000000002665</c:v>
                </c:pt>
                <c:pt idx="1608">
                  <c:v>0.77000000000002533</c:v>
                </c:pt>
                <c:pt idx="1609">
                  <c:v>0.77000000000002533</c:v>
                </c:pt>
                <c:pt idx="1610">
                  <c:v>0.77000000000002533</c:v>
                </c:pt>
                <c:pt idx="1611">
                  <c:v>0.77000000000002533</c:v>
                </c:pt>
                <c:pt idx="1612">
                  <c:v>0.77000000000002533</c:v>
                </c:pt>
                <c:pt idx="1613">
                  <c:v>0.77000000000002533</c:v>
                </c:pt>
                <c:pt idx="1614">
                  <c:v>0.77000000000002533</c:v>
                </c:pt>
                <c:pt idx="1615">
                  <c:v>0.77000000000002533</c:v>
                </c:pt>
                <c:pt idx="1616">
                  <c:v>0.76000000000002588</c:v>
                </c:pt>
                <c:pt idx="1617">
                  <c:v>0.76000000000002588</c:v>
                </c:pt>
                <c:pt idx="1618">
                  <c:v>0.76000000000002588</c:v>
                </c:pt>
                <c:pt idx="1619">
                  <c:v>0.76000000000002588</c:v>
                </c:pt>
                <c:pt idx="1620">
                  <c:v>0.76000000000002588</c:v>
                </c:pt>
                <c:pt idx="1621">
                  <c:v>0.76000000000002588</c:v>
                </c:pt>
                <c:pt idx="1622">
                  <c:v>0.78000000000000114</c:v>
                </c:pt>
                <c:pt idx="1623">
                  <c:v>0.78000000000000114</c:v>
                </c:pt>
                <c:pt idx="1624">
                  <c:v>0.78999999999999915</c:v>
                </c:pt>
                <c:pt idx="1625">
                  <c:v>0.78999999999999915</c:v>
                </c:pt>
                <c:pt idx="1626">
                  <c:v>0.7999999999999976</c:v>
                </c:pt>
                <c:pt idx="1627">
                  <c:v>0.7999999999999976</c:v>
                </c:pt>
                <c:pt idx="1628">
                  <c:v>0.8000000000000046</c:v>
                </c:pt>
                <c:pt idx="1629">
                  <c:v>0.8000000000000046</c:v>
                </c:pt>
                <c:pt idx="1630">
                  <c:v>0.82000000000000062</c:v>
                </c:pt>
                <c:pt idx="1631">
                  <c:v>0.82000000000000062</c:v>
                </c:pt>
                <c:pt idx="1632">
                  <c:v>0.82000000000000062</c:v>
                </c:pt>
                <c:pt idx="1633">
                  <c:v>0.82000000000000062</c:v>
                </c:pt>
                <c:pt idx="1634">
                  <c:v>0.83000000000000562</c:v>
                </c:pt>
                <c:pt idx="1635">
                  <c:v>0.83000000000000562</c:v>
                </c:pt>
                <c:pt idx="1636">
                  <c:v>0.82999999999999863</c:v>
                </c:pt>
                <c:pt idx="1637">
                  <c:v>0.82999999999999863</c:v>
                </c:pt>
                <c:pt idx="1638">
                  <c:v>0.82999999999999863</c:v>
                </c:pt>
                <c:pt idx="1639">
                  <c:v>0.82999999999999863</c:v>
                </c:pt>
                <c:pt idx="1640">
                  <c:v>0.83999999999999664</c:v>
                </c:pt>
                <c:pt idx="1641">
                  <c:v>0.83999999999999664</c:v>
                </c:pt>
                <c:pt idx="1642">
                  <c:v>0.84000000000000363</c:v>
                </c:pt>
                <c:pt idx="1643">
                  <c:v>0.84000000000000363</c:v>
                </c:pt>
                <c:pt idx="1644">
                  <c:v>0.84000000000000363</c:v>
                </c:pt>
                <c:pt idx="1645">
                  <c:v>0.84000000000000363</c:v>
                </c:pt>
                <c:pt idx="1646">
                  <c:v>0.84000000000000363</c:v>
                </c:pt>
                <c:pt idx="1647">
                  <c:v>0.84000000000000363</c:v>
                </c:pt>
                <c:pt idx="1648">
                  <c:v>0.85000000000000164</c:v>
                </c:pt>
                <c:pt idx="1649">
                  <c:v>0.85000000000000164</c:v>
                </c:pt>
                <c:pt idx="1650">
                  <c:v>0.85000000000000164</c:v>
                </c:pt>
                <c:pt idx="1651">
                  <c:v>0.85000000000000164</c:v>
                </c:pt>
                <c:pt idx="1652">
                  <c:v>0.85000000000000164</c:v>
                </c:pt>
                <c:pt idx="1653">
                  <c:v>0.85000000000000164</c:v>
                </c:pt>
                <c:pt idx="1654">
                  <c:v>0.85000000000000164</c:v>
                </c:pt>
                <c:pt idx="1655">
                  <c:v>0.85000000000000164</c:v>
                </c:pt>
                <c:pt idx="1656">
                  <c:v>0.85000000000000164</c:v>
                </c:pt>
                <c:pt idx="1657">
                  <c:v>0.85999999999999965</c:v>
                </c:pt>
                <c:pt idx="1658">
                  <c:v>0.85999999999999965</c:v>
                </c:pt>
                <c:pt idx="1659">
                  <c:v>0.85999999999999965</c:v>
                </c:pt>
                <c:pt idx="1660">
                  <c:v>0.85999999999999965</c:v>
                </c:pt>
                <c:pt idx="1661">
                  <c:v>0.85999999999999965</c:v>
                </c:pt>
                <c:pt idx="1662">
                  <c:v>0.85999999999999965</c:v>
                </c:pt>
                <c:pt idx="1663">
                  <c:v>0.85999999999999965</c:v>
                </c:pt>
                <c:pt idx="1664">
                  <c:v>0.85999999999999965</c:v>
                </c:pt>
                <c:pt idx="1665">
                  <c:v>0.85999999999999965</c:v>
                </c:pt>
                <c:pt idx="1666">
                  <c:v>0.85999999999999965</c:v>
                </c:pt>
                <c:pt idx="1667">
                  <c:v>0.85999999999999965</c:v>
                </c:pt>
                <c:pt idx="1668">
                  <c:v>0.85999999999999965</c:v>
                </c:pt>
                <c:pt idx="1669">
                  <c:v>0.85999999999999965</c:v>
                </c:pt>
                <c:pt idx="1670">
                  <c:v>0.85999999999999965</c:v>
                </c:pt>
                <c:pt idx="1671">
                  <c:v>0.85999999999999965</c:v>
                </c:pt>
                <c:pt idx="1672">
                  <c:v>0.85999999999999965</c:v>
                </c:pt>
                <c:pt idx="1673">
                  <c:v>0.85999999999999965</c:v>
                </c:pt>
                <c:pt idx="1674">
                  <c:v>0.85999999999999965</c:v>
                </c:pt>
                <c:pt idx="1675">
                  <c:v>0.84999999999999465</c:v>
                </c:pt>
                <c:pt idx="1676">
                  <c:v>0.84999999999999465</c:v>
                </c:pt>
                <c:pt idx="1677">
                  <c:v>0.84999999999999465</c:v>
                </c:pt>
                <c:pt idx="1678">
                  <c:v>0.84999999999999465</c:v>
                </c:pt>
                <c:pt idx="1679">
                  <c:v>0.85999999999999965</c:v>
                </c:pt>
                <c:pt idx="1680">
                  <c:v>0.85999999999999965</c:v>
                </c:pt>
                <c:pt idx="1681">
                  <c:v>0.84999999999999465</c:v>
                </c:pt>
                <c:pt idx="1682">
                  <c:v>0.84999999999999465</c:v>
                </c:pt>
                <c:pt idx="1683">
                  <c:v>0.84999999999999465</c:v>
                </c:pt>
                <c:pt idx="1684">
                  <c:v>0.84999999999999465</c:v>
                </c:pt>
                <c:pt idx="1685">
                  <c:v>0.84999999999999465</c:v>
                </c:pt>
                <c:pt idx="1686">
                  <c:v>0.84999999999999465</c:v>
                </c:pt>
                <c:pt idx="1687">
                  <c:v>0.84999999999999465</c:v>
                </c:pt>
                <c:pt idx="1688">
                  <c:v>0.84999999999999465</c:v>
                </c:pt>
                <c:pt idx="1689">
                  <c:v>0.84999999999999465</c:v>
                </c:pt>
                <c:pt idx="1690">
                  <c:v>0.84999999999999465</c:v>
                </c:pt>
                <c:pt idx="1691">
                  <c:v>0.84999999999999465</c:v>
                </c:pt>
                <c:pt idx="1692">
                  <c:v>0.84999999999999465</c:v>
                </c:pt>
                <c:pt idx="1693">
                  <c:v>0.84999999999999465</c:v>
                </c:pt>
                <c:pt idx="1694">
                  <c:v>0.84999999999999465</c:v>
                </c:pt>
                <c:pt idx="1695">
                  <c:v>0.84999999999999465</c:v>
                </c:pt>
                <c:pt idx="1696">
                  <c:v>0.84999999999999465</c:v>
                </c:pt>
                <c:pt idx="1697">
                  <c:v>0.84999999999999465</c:v>
                </c:pt>
                <c:pt idx="1698">
                  <c:v>0.84999999999999465</c:v>
                </c:pt>
                <c:pt idx="1699">
                  <c:v>0.84999999999999465</c:v>
                </c:pt>
                <c:pt idx="1700">
                  <c:v>0.84999999999999465</c:v>
                </c:pt>
                <c:pt idx="1701">
                  <c:v>0.84999999999999465</c:v>
                </c:pt>
                <c:pt idx="1702">
                  <c:v>0.84999999999999465</c:v>
                </c:pt>
                <c:pt idx="1703">
                  <c:v>0.84999999999999465</c:v>
                </c:pt>
                <c:pt idx="1704">
                  <c:v>0.84999999999999465</c:v>
                </c:pt>
                <c:pt idx="1705">
                  <c:v>0.84999999999999465</c:v>
                </c:pt>
                <c:pt idx="1706">
                  <c:v>0.84999999999999465</c:v>
                </c:pt>
                <c:pt idx="1707">
                  <c:v>0.84999999999999465</c:v>
                </c:pt>
                <c:pt idx="1708">
                  <c:v>0.84999999999999465</c:v>
                </c:pt>
                <c:pt idx="1709">
                  <c:v>0.84999999999999465</c:v>
                </c:pt>
                <c:pt idx="1710">
                  <c:v>0.84999999999999465</c:v>
                </c:pt>
                <c:pt idx="1711">
                  <c:v>0.84999999999999465</c:v>
                </c:pt>
                <c:pt idx="1712">
                  <c:v>0.84999999999999465</c:v>
                </c:pt>
                <c:pt idx="1713">
                  <c:v>0.84999999999999465</c:v>
                </c:pt>
                <c:pt idx="1714">
                  <c:v>0.84999999999999465</c:v>
                </c:pt>
                <c:pt idx="1715">
                  <c:v>0.84999999999999465</c:v>
                </c:pt>
                <c:pt idx="1716">
                  <c:v>0.84999999999999465</c:v>
                </c:pt>
                <c:pt idx="1717">
                  <c:v>0.84999999999999465</c:v>
                </c:pt>
                <c:pt idx="1718">
                  <c:v>0.84999999999999465</c:v>
                </c:pt>
                <c:pt idx="1719">
                  <c:v>0.84999999999999465</c:v>
                </c:pt>
                <c:pt idx="1720">
                  <c:v>0.84999999999999465</c:v>
                </c:pt>
                <c:pt idx="1721">
                  <c:v>0.84999999999999465</c:v>
                </c:pt>
                <c:pt idx="1722">
                  <c:v>0.84999999999999465</c:v>
                </c:pt>
                <c:pt idx="1723">
                  <c:v>0.84999999999999465</c:v>
                </c:pt>
                <c:pt idx="1724">
                  <c:v>0.84999999999999465</c:v>
                </c:pt>
                <c:pt idx="1725">
                  <c:v>0.84999999999999465</c:v>
                </c:pt>
                <c:pt idx="1726">
                  <c:v>0.84999999999999465</c:v>
                </c:pt>
                <c:pt idx="1727">
                  <c:v>0.84999999999999465</c:v>
                </c:pt>
                <c:pt idx="1728">
                  <c:v>0.84999999999999465</c:v>
                </c:pt>
                <c:pt idx="1729">
                  <c:v>0.84999999999999465</c:v>
                </c:pt>
                <c:pt idx="1730">
                  <c:v>0.84999999999999465</c:v>
                </c:pt>
                <c:pt idx="1731">
                  <c:v>0.84999999999999465</c:v>
                </c:pt>
                <c:pt idx="1732">
                  <c:v>0.84999999999999465</c:v>
                </c:pt>
                <c:pt idx="1733">
                  <c:v>0.84999999999999465</c:v>
                </c:pt>
                <c:pt idx="1734">
                  <c:v>0.84999999999999465</c:v>
                </c:pt>
                <c:pt idx="1735">
                  <c:v>0.84999999999999465</c:v>
                </c:pt>
                <c:pt idx="1736">
                  <c:v>0.84999999999999465</c:v>
                </c:pt>
                <c:pt idx="1737">
                  <c:v>0.84999999999999465</c:v>
                </c:pt>
                <c:pt idx="1738">
                  <c:v>0.84999999999999465</c:v>
                </c:pt>
                <c:pt idx="1739">
                  <c:v>0.84999999999999465</c:v>
                </c:pt>
                <c:pt idx="1740">
                  <c:v>0.84999999999999465</c:v>
                </c:pt>
                <c:pt idx="1741">
                  <c:v>0.84999999999999465</c:v>
                </c:pt>
                <c:pt idx="1742">
                  <c:v>0.84999999999999465</c:v>
                </c:pt>
                <c:pt idx="1743">
                  <c:v>0.84999999999999465</c:v>
                </c:pt>
                <c:pt idx="1744">
                  <c:v>0.84999999999999465</c:v>
                </c:pt>
                <c:pt idx="1745">
                  <c:v>0.84999999999999465</c:v>
                </c:pt>
                <c:pt idx="1746">
                  <c:v>0.84999999999999465</c:v>
                </c:pt>
                <c:pt idx="1747">
                  <c:v>0.84999999999999465</c:v>
                </c:pt>
                <c:pt idx="1748">
                  <c:v>0.84999999999999465</c:v>
                </c:pt>
                <c:pt idx="1749">
                  <c:v>0.84999999999999465</c:v>
                </c:pt>
                <c:pt idx="1750">
                  <c:v>0.84999999999999465</c:v>
                </c:pt>
                <c:pt idx="1751">
                  <c:v>0.85999999999999965</c:v>
                </c:pt>
                <c:pt idx="1752">
                  <c:v>0.85999999999999965</c:v>
                </c:pt>
                <c:pt idx="1753">
                  <c:v>0.84999999999999465</c:v>
                </c:pt>
                <c:pt idx="1754">
                  <c:v>0.84999999999999465</c:v>
                </c:pt>
                <c:pt idx="1755">
                  <c:v>0.85999999999999965</c:v>
                </c:pt>
                <c:pt idx="1756">
                  <c:v>0.85999999999999965</c:v>
                </c:pt>
                <c:pt idx="1757">
                  <c:v>0.84999999999999465</c:v>
                </c:pt>
                <c:pt idx="1758">
                  <c:v>0.84999999999999465</c:v>
                </c:pt>
                <c:pt idx="1759">
                  <c:v>0.84999999999999465</c:v>
                </c:pt>
                <c:pt idx="1760">
                  <c:v>0.84999999999999465</c:v>
                </c:pt>
                <c:pt idx="1761">
                  <c:v>0.84999999999999465</c:v>
                </c:pt>
                <c:pt idx="1762">
                  <c:v>0.84999999999999465</c:v>
                </c:pt>
                <c:pt idx="1763">
                  <c:v>0.84999999999999465</c:v>
                </c:pt>
                <c:pt idx="1764">
                  <c:v>0.84999999999999465</c:v>
                </c:pt>
                <c:pt idx="1765">
                  <c:v>0.84999999999999465</c:v>
                </c:pt>
                <c:pt idx="1766">
                  <c:v>0.84999999999999465</c:v>
                </c:pt>
                <c:pt idx="1767">
                  <c:v>0.84999999999999465</c:v>
                </c:pt>
                <c:pt idx="1768">
                  <c:v>0.84999999999999465</c:v>
                </c:pt>
                <c:pt idx="1769">
                  <c:v>0.84999999999999465</c:v>
                </c:pt>
                <c:pt idx="1770">
                  <c:v>0.84999999999999465</c:v>
                </c:pt>
                <c:pt idx="1771">
                  <c:v>0.84999999999999465</c:v>
                </c:pt>
                <c:pt idx="1772">
                  <c:v>0.84999999999999465</c:v>
                </c:pt>
                <c:pt idx="1773">
                  <c:v>0.85999999999999965</c:v>
                </c:pt>
                <c:pt idx="1774">
                  <c:v>0.85999999999999965</c:v>
                </c:pt>
                <c:pt idx="1775">
                  <c:v>0.85999999999999965</c:v>
                </c:pt>
                <c:pt idx="1776">
                  <c:v>0.85999999999999965</c:v>
                </c:pt>
                <c:pt idx="1777">
                  <c:v>0.84999999999999465</c:v>
                </c:pt>
                <c:pt idx="1778">
                  <c:v>0.84999999999999465</c:v>
                </c:pt>
                <c:pt idx="1779">
                  <c:v>0.84999999999999465</c:v>
                </c:pt>
                <c:pt idx="1780">
                  <c:v>0.85999999999999965</c:v>
                </c:pt>
                <c:pt idx="1781">
                  <c:v>0.85999999999999965</c:v>
                </c:pt>
                <c:pt idx="1782">
                  <c:v>0.84999999999999465</c:v>
                </c:pt>
                <c:pt idx="1783">
                  <c:v>0.84999999999999465</c:v>
                </c:pt>
                <c:pt idx="1784">
                  <c:v>0.84999999999999465</c:v>
                </c:pt>
                <c:pt idx="1785">
                  <c:v>0.84999999999999465</c:v>
                </c:pt>
                <c:pt idx="1786">
                  <c:v>0.84999999999999465</c:v>
                </c:pt>
                <c:pt idx="1787">
                  <c:v>0.84999999999999465</c:v>
                </c:pt>
                <c:pt idx="1788">
                  <c:v>0.84999999999999465</c:v>
                </c:pt>
                <c:pt idx="1789">
                  <c:v>0.84999999999999465</c:v>
                </c:pt>
                <c:pt idx="1790">
                  <c:v>0.85999999999999965</c:v>
                </c:pt>
                <c:pt idx="1791">
                  <c:v>0.85999999999999965</c:v>
                </c:pt>
                <c:pt idx="1792">
                  <c:v>0.84999999999999465</c:v>
                </c:pt>
                <c:pt idx="1793">
                  <c:v>0.84999999999999465</c:v>
                </c:pt>
                <c:pt idx="1794">
                  <c:v>0.84999999999999465</c:v>
                </c:pt>
                <c:pt idx="1795">
                  <c:v>0.84999999999999465</c:v>
                </c:pt>
                <c:pt idx="1796">
                  <c:v>0.84999999999999465</c:v>
                </c:pt>
                <c:pt idx="1797">
                  <c:v>0.84999999999999465</c:v>
                </c:pt>
                <c:pt idx="1798">
                  <c:v>0.85999999999999965</c:v>
                </c:pt>
                <c:pt idx="1799">
                  <c:v>0.85999999999999965</c:v>
                </c:pt>
                <c:pt idx="1800">
                  <c:v>0.85999999999999965</c:v>
                </c:pt>
                <c:pt idx="1801">
                  <c:v>0.85999999999999965</c:v>
                </c:pt>
                <c:pt idx="1802">
                  <c:v>0.84999999999999465</c:v>
                </c:pt>
                <c:pt idx="1803">
                  <c:v>0.84999999999999465</c:v>
                </c:pt>
                <c:pt idx="1804">
                  <c:v>0.85999999999999965</c:v>
                </c:pt>
                <c:pt idx="1805">
                  <c:v>0.85999999999999965</c:v>
                </c:pt>
                <c:pt idx="1806">
                  <c:v>0.85999999999999965</c:v>
                </c:pt>
                <c:pt idx="1807">
                  <c:v>0.85999999999999965</c:v>
                </c:pt>
                <c:pt idx="1808">
                  <c:v>0.85999999999999965</c:v>
                </c:pt>
                <c:pt idx="1809">
                  <c:v>0.85999999999999965</c:v>
                </c:pt>
                <c:pt idx="1810">
                  <c:v>0.85999999999999965</c:v>
                </c:pt>
                <c:pt idx="1811">
                  <c:v>0.85999999999999965</c:v>
                </c:pt>
                <c:pt idx="1812">
                  <c:v>0.85999999999999965</c:v>
                </c:pt>
                <c:pt idx="1813">
                  <c:v>0.85999999999999965</c:v>
                </c:pt>
                <c:pt idx="1814">
                  <c:v>0.85999999999999965</c:v>
                </c:pt>
                <c:pt idx="1815">
                  <c:v>0.85999999999999965</c:v>
                </c:pt>
                <c:pt idx="1816">
                  <c:v>0.85999999999999965</c:v>
                </c:pt>
                <c:pt idx="1817">
                  <c:v>0.85999999999999965</c:v>
                </c:pt>
                <c:pt idx="1818">
                  <c:v>0.85999999999999965</c:v>
                </c:pt>
                <c:pt idx="1819">
                  <c:v>0.85999999999999965</c:v>
                </c:pt>
                <c:pt idx="1820">
                  <c:v>0.85999999999999965</c:v>
                </c:pt>
                <c:pt idx="1821">
                  <c:v>0.85999999999999965</c:v>
                </c:pt>
                <c:pt idx="1822">
                  <c:v>0.85999999999999965</c:v>
                </c:pt>
                <c:pt idx="1823">
                  <c:v>0.85999999999999965</c:v>
                </c:pt>
                <c:pt idx="1824">
                  <c:v>0.85999999999999965</c:v>
                </c:pt>
                <c:pt idx="1825">
                  <c:v>0.85999999999999965</c:v>
                </c:pt>
                <c:pt idx="1826">
                  <c:v>0.85999999999999965</c:v>
                </c:pt>
                <c:pt idx="1827">
                  <c:v>0.85999999999999965</c:v>
                </c:pt>
                <c:pt idx="1828">
                  <c:v>0.85999999999999965</c:v>
                </c:pt>
                <c:pt idx="1829">
                  <c:v>0.85999999999999965</c:v>
                </c:pt>
                <c:pt idx="1830">
                  <c:v>0.85999999999999965</c:v>
                </c:pt>
                <c:pt idx="1831">
                  <c:v>0.85999999999999965</c:v>
                </c:pt>
                <c:pt idx="1832">
                  <c:v>0.85999999999999965</c:v>
                </c:pt>
                <c:pt idx="1833">
                  <c:v>0.85999999999999965</c:v>
                </c:pt>
                <c:pt idx="1834">
                  <c:v>0.85999999999999965</c:v>
                </c:pt>
                <c:pt idx="1835">
                  <c:v>0.85999999999999965</c:v>
                </c:pt>
                <c:pt idx="1836">
                  <c:v>0.85999999999999965</c:v>
                </c:pt>
                <c:pt idx="1837">
                  <c:v>0.85999999999999965</c:v>
                </c:pt>
                <c:pt idx="1838">
                  <c:v>0.85999999999999965</c:v>
                </c:pt>
                <c:pt idx="1839">
                  <c:v>0.85999999999999965</c:v>
                </c:pt>
                <c:pt idx="1840">
                  <c:v>0.85999999999999965</c:v>
                </c:pt>
                <c:pt idx="1841">
                  <c:v>0.85999999999999965</c:v>
                </c:pt>
                <c:pt idx="1842">
                  <c:v>0.85999999999999965</c:v>
                </c:pt>
                <c:pt idx="1843">
                  <c:v>0.85999999999999965</c:v>
                </c:pt>
                <c:pt idx="1844">
                  <c:v>0.85999999999999965</c:v>
                </c:pt>
                <c:pt idx="1845">
                  <c:v>0.85999999999999965</c:v>
                </c:pt>
                <c:pt idx="1846">
                  <c:v>0.85999999999999965</c:v>
                </c:pt>
                <c:pt idx="1847">
                  <c:v>0.85999999999999965</c:v>
                </c:pt>
                <c:pt idx="1848">
                  <c:v>0.85999999999999965</c:v>
                </c:pt>
                <c:pt idx="1849">
                  <c:v>0.85999999999999965</c:v>
                </c:pt>
                <c:pt idx="1850">
                  <c:v>0.85999999999999965</c:v>
                </c:pt>
                <c:pt idx="1851">
                  <c:v>0.85999999999999965</c:v>
                </c:pt>
                <c:pt idx="1852">
                  <c:v>0.85999999999999965</c:v>
                </c:pt>
                <c:pt idx="1853">
                  <c:v>0.85999999999999965</c:v>
                </c:pt>
                <c:pt idx="1854">
                  <c:v>0.85999999999999965</c:v>
                </c:pt>
                <c:pt idx="1855">
                  <c:v>0.85999999999999965</c:v>
                </c:pt>
                <c:pt idx="1856">
                  <c:v>0.85999999999999965</c:v>
                </c:pt>
                <c:pt idx="1857">
                  <c:v>0.85999999999999965</c:v>
                </c:pt>
                <c:pt idx="1858">
                  <c:v>0.85999999999999965</c:v>
                </c:pt>
                <c:pt idx="1859">
                  <c:v>0.85999999999999965</c:v>
                </c:pt>
                <c:pt idx="1860">
                  <c:v>0.85999999999999965</c:v>
                </c:pt>
                <c:pt idx="1861">
                  <c:v>0.85999999999999965</c:v>
                </c:pt>
                <c:pt idx="1862">
                  <c:v>0.85999999999999965</c:v>
                </c:pt>
                <c:pt idx="1863">
                  <c:v>0.85999999999999965</c:v>
                </c:pt>
                <c:pt idx="1864">
                  <c:v>0.85999999999999965</c:v>
                </c:pt>
                <c:pt idx="1865">
                  <c:v>0.85999999999999965</c:v>
                </c:pt>
                <c:pt idx="1866">
                  <c:v>0.85999999999999965</c:v>
                </c:pt>
                <c:pt idx="1867">
                  <c:v>0.85999999999999965</c:v>
                </c:pt>
                <c:pt idx="1868">
                  <c:v>0.85999999999999965</c:v>
                </c:pt>
                <c:pt idx="1869">
                  <c:v>0.85999999999999965</c:v>
                </c:pt>
                <c:pt idx="1870">
                  <c:v>0.85999999999999965</c:v>
                </c:pt>
                <c:pt idx="1871">
                  <c:v>0.85999999999999965</c:v>
                </c:pt>
                <c:pt idx="1872">
                  <c:v>0.85999999999999965</c:v>
                </c:pt>
                <c:pt idx="1873">
                  <c:v>0.85999999999999965</c:v>
                </c:pt>
                <c:pt idx="1874">
                  <c:v>0.85999999999999965</c:v>
                </c:pt>
                <c:pt idx="1875">
                  <c:v>0.85999999999999965</c:v>
                </c:pt>
                <c:pt idx="1876">
                  <c:v>0.85999999999999965</c:v>
                </c:pt>
                <c:pt idx="1877">
                  <c:v>0.85999999999999965</c:v>
                </c:pt>
                <c:pt idx="1878">
                  <c:v>0.85999999999999965</c:v>
                </c:pt>
                <c:pt idx="1879">
                  <c:v>0.85999999999999965</c:v>
                </c:pt>
                <c:pt idx="1880">
                  <c:v>0.85999999999999965</c:v>
                </c:pt>
                <c:pt idx="1881">
                  <c:v>0.85999999999999965</c:v>
                </c:pt>
                <c:pt idx="1882">
                  <c:v>0.85999999999999965</c:v>
                </c:pt>
                <c:pt idx="1883">
                  <c:v>0.85999999999999965</c:v>
                </c:pt>
                <c:pt idx="1884">
                  <c:v>0.85999999999999965</c:v>
                </c:pt>
                <c:pt idx="1885">
                  <c:v>0.85999999999999965</c:v>
                </c:pt>
                <c:pt idx="1886">
                  <c:v>0.85999999999999965</c:v>
                </c:pt>
                <c:pt idx="1887">
                  <c:v>0.85999999999999965</c:v>
                </c:pt>
                <c:pt idx="1888">
                  <c:v>0.85999999999999965</c:v>
                </c:pt>
                <c:pt idx="1889">
                  <c:v>0.85999999999999965</c:v>
                </c:pt>
                <c:pt idx="1890">
                  <c:v>0.85999999999999965</c:v>
                </c:pt>
                <c:pt idx="1891">
                  <c:v>0.85999999999999965</c:v>
                </c:pt>
                <c:pt idx="1892">
                  <c:v>0.85999999999999965</c:v>
                </c:pt>
                <c:pt idx="1893">
                  <c:v>0.85999999999999965</c:v>
                </c:pt>
                <c:pt idx="1894">
                  <c:v>0.85999999999999965</c:v>
                </c:pt>
                <c:pt idx="1895">
                  <c:v>0.85999999999999965</c:v>
                </c:pt>
                <c:pt idx="1896">
                  <c:v>0.85999999999999965</c:v>
                </c:pt>
                <c:pt idx="1897">
                  <c:v>0.85999999999999965</c:v>
                </c:pt>
                <c:pt idx="1898">
                  <c:v>0.85999999999999965</c:v>
                </c:pt>
                <c:pt idx="1899">
                  <c:v>0.85999999999999965</c:v>
                </c:pt>
                <c:pt idx="1900">
                  <c:v>0.85999999999999965</c:v>
                </c:pt>
                <c:pt idx="1901">
                  <c:v>0.85999999999999965</c:v>
                </c:pt>
                <c:pt idx="1902">
                  <c:v>0.85999999999999965</c:v>
                </c:pt>
                <c:pt idx="1903">
                  <c:v>0.85999999999999965</c:v>
                </c:pt>
                <c:pt idx="1904">
                  <c:v>0.85999999999999965</c:v>
                </c:pt>
                <c:pt idx="1905">
                  <c:v>0.85999999999999965</c:v>
                </c:pt>
                <c:pt idx="1906">
                  <c:v>0.85999999999999965</c:v>
                </c:pt>
                <c:pt idx="1907">
                  <c:v>0.85999999999999965</c:v>
                </c:pt>
                <c:pt idx="1908">
                  <c:v>0.85999999999999965</c:v>
                </c:pt>
                <c:pt idx="1909">
                  <c:v>0.85999999999999965</c:v>
                </c:pt>
                <c:pt idx="1910">
                  <c:v>0.85999999999999965</c:v>
                </c:pt>
                <c:pt idx="1911">
                  <c:v>0.85999999999999965</c:v>
                </c:pt>
                <c:pt idx="1912">
                  <c:v>0.85999999999999965</c:v>
                </c:pt>
                <c:pt idx="1913">
                  <c:v>0.85999999999999965</c:v>
                </c:pt>
                <c:pt idx="1914">
                  <c:v>0.85999999999999965</c:v>
                </c:pt>
                <c:pt idx="1915">
                  <c:v>0.85999999999999965</c:v>
                </c:pt>
                <c:pt idx="1916">
                  <c:v>0.85999999999999965</c:v>
                </c:pt>
                <c:pt idx="1917">
                  <c:v>0.85999999999999965</c:v>
                </c:pt>
                <c:pt idx="1918">
                  <c:v>0.85999999999999965</c:v>
                </c:pt>
                <c:pt idx="1919">
                  <c:v>0.85999999999999965</c:v>
                </c:pt>
                <c:pt idx="1920">
                  <c:v>0.85999999999999965</c:v>
                </c:pt>
                <c:pt idx="1921">
                  <c:v>0.85999999999999965</c:v>
                </c:pt>
                <c:pt idx="1922">
                  <c:v>0.85999999999999965</c:v>
                </c:pt>
                <c:pt idx="1923">
                  <c:v>0.85999999999999965</c:v>
                </c:pt>
                <c:pt idx="1924">
                  <c:v>0.85999999999999965</c:v>
                </c:pt>
                <c:pt idx="1925">
                  <c:v>0.85999999999999965</c:v>
                </c:pt>
                <c:pt idx="1926">
                  <c:v>0.85999999999999965</c:v>
                </c:pt>
                <c:pt idx="1927">
                  <c:v>0.85999999999999965</c:v>
                </c:pt>
                <c:pt idx="1928">
                  <c:v>0.85999999999999965</c:v>
                </c:pt>
                <c:pt idx="1929">
                  <c:v>0.85999999999999965</c:v>
                </c:pt>
                <c:pt idx="1930">
                  <c:v>0.85999999999999965</c:v>
                </c:pt>
                <c:pt idx="1931">
                  <c:v>0.85999999999999965</c:v>
                </c:pt>
                <c:pt idx="1932">
                  <c:v>0.85999999999999965</c:v>
                </c:pt>
                <c:pt idx="1933">
                  <c:v>0.85999999999999965</c:v>
                </c:pt>
                <c:pt idx="1934">
                  <c:v>0.85999999999999965</c:v>
                </c:pt>
                <c:pt idx="1935">
                  <c:v>0.85999999999999965</c:v>
                </c:pt>
                <c:pt idx="1936">
                  <c:v>0.85999999999999965</c:v>
                </c:pt>
                <c:pt idx="1937">
                  <c:v>0.85999999999999965</c:v>
                </c:pt>
                <c:pt idx="1938">
                  <c:v>0.85999999999999965</c:v>
                </c:pt>
                <c:pt idx="1939">
                  <c:v>0.85999999999999965</c:v>
                </c:pt>
                <c:pt idx="1940">
                  <c:v>0.85999999999999965</c:v>
                </c:pt>
                <c:pt idx="1941">
                  <c:v>0.85999999999999965</c:v>
                </c:pt>
                <c:pt idx="1942">
                  <c:v>0.85999999999999965</c:v>
                </c:pt>
                <c:pt idx="1943">
                  <c:v>0.85999999999999965</c:v>
                </c:pt>
                <c:pt idx="1944">
                  <c:v>0.85999999999999965</c:v>
                </c:pt>
                <c:pt idx="1945">
                  <c:v>0.85999999999999965</c:v>
                </c:pt>
                <c:pt idx="1946">
                  <c:v>0.85999999999999965</c:v>
                </c:pt>
                <c:pt idx="1947">
                  <c:v>0.85999999999999965</c:v>
                </c:pt>
                <c:pt idx="1948">
                  <c:v>0.85999999999999965</c:v>
                </c:pt>
                <c:pt idx="1949">
                  <c:v>0.85999999999999965</c:v>
                </c:pt>
                <c:pt idx="1950">
                  <c:v>0.85999999999999965</c:v>
                </c:pt>
                <c:pt idx="1951">
                  <c:v>0.85999999999999965</c:v>
                </c:pt>
                <c:pt idx="1952">
                  <c:v>0.85999999999999965</c:v>
                </c:pt>
                <c:pt idx="1953">
                  <c:v>0.85999999999999965</c:v>
                </c:pt>
                <c:pt idx="1954">
                  <c:v>0.85999999999999965</c:v>
                </c:pt>
                <c:pt idx="1955">
                  <c:v>0.85999999999999965</c:v>
                </c:pt>
                <c:pt idx="1956">
                  <c:v>0.85999999999999965</c:v>
                </c:pt>
                <c:pt idx="1957">
                  <c:v>0.85999999999999965</c:v>
                </c:pt>
                <c:pt idx="1958">
                  <c:v>0.85999999999999965</c:v>
                </c:pt>
                <c:pt idx="1959">
                  <c:v>0.85999999999999965</c:v>
                </c:pt>
                <c:pt idx="1960">
                  <c:v>0.85999999999999965</c:v>
                </c:pt>
                <c:pt idx="1961">
                  <c:v>0.85999999999999965</c:v>
                </c:pt>
                <c:pt idx="1962">
                  <c:v>0.85999999999999965</c:v>
                </c:pt>
                <c:pt idx="1963">
                  <c:v>0.85999999999999965</c:v>
                </c:pt>
                <c:pt idx="1964">
                  <c:v>0.85999999999999965</c:v>
                </c:pt>
                <c:pt idx="1965">
                  <c:v>0.85999999999999965</c:v>
                </c:pt>
                <c:pt idx="1966">
                  <c:v>0.85999999999999965</c:v>
                </c:pt>
                <c:pt idx="1967">
                  <c:v>0.85999999999999965</c:v>
                </c:pt>
                <c:pt idx="1968">
                  <c:v>0.85999999999999965</c:v>
                </c:pt>
                <c:pt idx="1969">
                  <c:v>0.85999999999999965</c:v>
                </c:pt>
                <c:pt idx="1970">
                  <c:v>0.85999999999999965</c:v>
                </c:pt>
                <c:pt idx="1971">
                  <c:v>0.85999999999999965</c:v>
                </c:pt>
                <c:pt idx="1972">
                  <c:v>0.85999999999999965</c:v>
                </c:pt>
                <c:pt idx="1973">
                  <c:v>0.85999999999999965</c:v>
                </c:pt>
                <c:pt idx="1974">
                  <c:v>0.85999999999999965</c:v>
                </c:pt>
                <c:pt idx="1975">
                  <c:v>0.85999999999999965</c:v>
                </c:pt>
                <c:pt idx="1976">
                  <c:v>0.85999999999999965</c:v>
                </c:pt>
                <c:pt idx="1977">
                  <c:v>0.85999999999999965</c:v>
                </c:pt>
                <c:pt idx="1978">
                  <c:v>0.85999999999999965</c:v>
                </c:pt>
                <c:pt idx="1979">
                  <c:v>0.85999999999999965</c:v>
                </c:pt>
                <c:pt idx="1980">
                  <c:v>0.85999999999999965</c:v>
                </c:pt>
                <c:pt idx="1981">
                  <c:v>0.85999999999999965</c:v>
                </c:pt>
                <c:pt idx="1982">
                  <c:v>0.85999999999999965</c:v>
                </c:pt>
                <c:pt idx="1983">
                  <c:v>0.85999999999999965</c:v>
                </c:pt>
                <c:pt idx="1984">
                  <c:v>0.85999999999999965</c:v>
                </c:pt>
                <c:pt idx="1985">
                  <c:v>0.85999999999999965</c:v>
                </c:pt>
                <c:pt idx="1986">
                  <c:v>0.85999999999999965</c:v>
                </c:pt>
                <c:pt idx="1987">
                  <c:v>0.85999999999999965</c:v>
                </c:pt>
                <c:pt idx="1988">
                  <c:v>0.85999999999999965</c:v>
                </c:pt>
                <c:pt idx="1989">
                  <c:v>0.85999999999999965</c:v>
                </c:pt>
                <c:pt idx="1990">
                  <c:v>0.85999999999999965</c:v>
                </c:pt>
                <c:pt idx="1991">
                  <c:v>0.85999999999999965</c:v>
                </c:pt>
                <c:pt idx="1992">
                  <c:v>0.85999999999999965</c:v>
                </c:pt>
                <c:pt idx="1993">
                  <c:v>0.85999999999999965</c:v>
                </c:pt>
                <c:pt idx="1994">
                  <c:v>0.85999999999999965</c:v>
                </c:pt>
                <c:pt idx="1995">
                  <c:v>0.85999999999999965</c:v>
                </c:pt>
                <c:pt idx="1996">
                  <c:v>0.85999999999999965</c:v>
                </c:pt>
                <c:pt idx="1997">
                  <c:v>0.85999999999999965</c:v>
                </c:pt>
                <c:pt idx="1998">
                  <c:v>0.85999999999999965</c:v>
                </c:pt>
                <c:pt idx="1999">
                  <c:v>0.85999999999999965</c:v>
                </c:pt>
                <c:pt idx="2000">
                  <c:v>0.85999999999999965</c:v>
                </c:pt>
                <c:pt idx="2001">
                  <c:v>0.85999999999999965</c:v>
                </c:pt>
                <c:pt idx="2002">
                  <c:v>0.85999999999999965</c:v>
                </c:pt>
                <c:pt idx="2003">
                  <c:v>0.85999999999999965</c:v>
                </c:pt>
                <c:pt idx="2004">
                  <c:v>0.85999999999999965</c:v>
                </c:pt>
                <c:pt idx="2005">
                  <c:v>0.85999999999999965</c:v>
                </c:pt>
                <c:pt idx="2006">
                  <c:v>0.85999999999999965</c:v>
                </c:pt>
                <c:pt idx="2007">
                  <c:v>0.85999999999999965</c:v>
                </c:pt>
                <c:pt idx="2008">
                  <c:v>0.87000000000000965</c:v>
                </c:pt>
                <c:pt idx="2009">
                  <c:v>0.87000000000000965</c:v>
                </c:pt>
                <c:pt idx="2010">
                  <c:v>0.87000000000000965</c:v>
                </c:pt>
                <c:pt idx="2011">
                  <c:v>0.87000000000000965</c:v>
                </c:pt>
                <c:pt idx="2012">
                  <c:v>0.87000000000000965</c:v>
                </c:pt>
                <c:pt idx="2013">
                  <c:v>0.87000000000000965</c:v>
                </c:pt>
                <c:pt idx="2014">
                  <c:v>0.88999999999999369</c:v>
                </c:pt>
                <c:pt idx="2015">
                  <c:v>0.88999999999999369</c:v>
                </c:pt>
                <c:pt idx="2016">
                  <c:v>0.88999999999999369</c:v>
                </c:pt>
                <c:pt idx="2017">
                  <c:v>0.88999999999999369</c:v>
                </c:pt>
                <c:pt idx="2018">
                  <c:v>0.89000000000000068</c:v>
                </c:pt>
                <c:pt idx="2019">
                  <c:v>0.89000000000000068</c:v>
                </c:pt>
                <c:pt idx="2020">
                  <c:v>0.9099999999999967</c:v>
                </c:pt>
                <c:pt idx="2021">
                  <c:v>0.9099999999999967</c:v>
                </c:pt>
                <c:pt idx="2022">
                  <c:v>0.89999999999999869</c:v>
                </c:pt>
                <c:pt idx="2023">
                  <c:v>0.89999999999999869</c:v>
                </c:pt>
                <c:pt idx="2024">
                  <c:v>0.91000000000000369</c:v>
                </c:pt>
                <c:pt idx="2025">
                  <c:v>0.91000000000000369</c:v>
                </c:pt>
                <c:pt idx="2026">
                  <c:v>0.91000000000000369</c:v>
                </c:pt>
                <c:pt idx="2027">
                  <c:v>0.91000000000000369</c:v>
                </c:pt>
                <c:pt idx="2028">
                  <c:v>0.91000000000000369</c:v>
                </c:pt>
                <c:pt idx="2029">
                  <c:v>0.92000000000000171</c:v>
                </c:pt>
                <c:pt idx="2030">
                  <c:v>0.92000000000000171</c:v>
                </c:pt>
                <c:pt idx="2031">
                  <c:v>0.91000000000000369</c:v>
                </c:pt>
                <c:pt idx="2032">
                  <c:v>0.91000000000000369</c:v>
                </c:pt>
                <c:pt idx="2033">
                  <c:v>0.92000000000000171</c:v>
                </c:pt>
                <c:pt idx="2034">
                  <c:v>0.92000000000000171</c:v>
                </c:pt>
                <c:pt idx="2035">
                  <c:v>0.92999999999999972</c:v>
                </c:pt>
                <c:pt idx="2036">
                  <c:v>0.92999999999999972</c:v>
                </c:pt>
                <c:pt idx="2037">
                  <c:v>0.94000000000000483</c:v>
                </c:pt>
                <c:pt idx="2038">
                  <c:v>0.94000000000000483</c:v>
                </c:pt>
                <c:pt idx="2039">
                  <c:v>0.95000000000000284</c:v>
                </c:pt>
                <c:pt idx="2040">
                  <c:v>0.95000000000000284</c:v>
                </c:pt>
                <c:pt idx="2041">
                  <c:v>0.93999999999999773</c:v>
                </c:pt>
                <c:pt idx="2042">
                  <c:v>0.93999999999999773</c:v>
                </c:pt>
                <c:pt idx="2043">
                  <c:v>0.94999999999999574</c:v>
                </c:pt>
                <c:pt idx="2044">
                  <c:v>0.94999999999999574</c:v>
                </c:pt>
                <c:pt idx="2045">
                  <c:v>0.94999999999999574</c:v>
                </c:pt>
                <c:pt idx="2046">
                  <c:v>0.94999999999999574</c:v>
                </c:pt>
                <c:pt idx="2047">
                  <c:v>0.96000000000000085</c:v>
                </c:pt>
                <c:pt idx="2048">
                  <c:v>0.96000000000000085</c:v>
                </c:pt>
                <c:pt idx="2049">
                  <c:v>0.96999999999999964</c:v>
                </c:pt>
                <c:pt idx="2050">
                  <c:v>0.96999999999999964</c:v>
                </c:pt>
                <c:pt idx="2051">
                  <c:v>0.97999999999999765</c:v>
                </c:pt>
                <c:pt idx="2052">
                  <c:v>0.97999999999999765</c:v>
                </c:pt>
                <c:pt idx="2053">
                  <c:v>0.97999999999999765</c:v>
                </c:pt>
                <c:pt idx="2054">
                  <c:v>0.97999999999999765</c:v>
                </c:pt>
                <c:pt idx="2055">
                  <c:v>0.96999999999999964</c:v>
                </c:pt>
                <c:pt idx="2056">
                  <c:v>0.96999999999999964</c:v>
                </c:pt>
                <c:pt idx="2057">
                  <c:v>0.96999999999999964</c:v>
                </c:pt>
                <c:pt idx="2058">
                  <c:v>0.96999999999999964</c:v>
                </c:pt>
                <c:pt idx="2059">
                  <c:v>0.98000000000000398</c:v>
                </c:pt>
                <c:pt idx="2060">
                  <c:v>0.98000000000000398</c:v>
                </c:pt>
                <c:pt idx="2061">
                  <c:v>0.96999999999999964</c:v>
                </c:pt>
                <c:pt idx="2062">
                  <c:v>0.96999999999999964</c:v>
                </c:pt>
                <c:pt idx="2063">
                  <c:v>0.98000000000000398</c:v>
                </c:pt>
                <c:pt idx="2064">
                  <c:v>0.98000000000000398</c:v>
                </c:pt>
                <c:pt idx="2065">
                  <c:v>0.98000000000000398</c:v>
                </c:pt>
                <c:pt idx="2066">
                  <c:v>0.98000000000000398</c:v>
                </c:pt>
                <c:pt idx="2067">
                  <c:v>0.96999999999999964</c:v>
                </c:pt>
                <c:pt idx="2068">
                  <c:v>0.96999999999999964</c:v>
                </c:pt>
                <c:pt idx="2069">
                  <c:v>0.96999999999999964</c:v>
                </c:pt>
                <c:pt idx="2070">
                  <c:v>0.96999999999999964</c:v>
                </c:pt>
                <c:pt idx="2071">
                  <c:v>0.96999999999999964</c:v>
                </c:pt>
                <c:pt idx="2072">
                  <c:v>0.96999999999999964</c:v>
                </c:pt>
                <c:pt idx="2073">
                  <c:v>0.96999999999999964</c:v>
                </c:pt>
                <c:pt idx="2074">
                  <c:v>0.96999999999999964</c:v>
                </c:pt>
                <c:pt idx="2075">
                  <c:v>0.96999999999999964</c:v>
                </c:pt>
                <c:pt idx="2076">
                  <c:v>0.96999999999999964</c:v>
                </c:pt>
                <c:pt idx="2077">
                  <c:v>0.96999999999999964</c:v>
                </c:pt>
                <c:pt idx="2078">
                  <c:v>0.96999999999999964</c:v>
                </c:pt>
                <c:pt idx="2079">
                  <c:v>0.96999999999999964</c:v>
                </c:pt>
                <c:pt idx="2080">
                  <c:v>0.96999999999999964</c:v>
                </c:pt>
                <c:pt idx="2081">
                  <c:v>0.96999999999999964</c:v>
                </c:pt>
                <c:pt idx="2082">
                  <c:v>0.96999999999999964</c:v>
                </c:pt>
                <c:pt idx="2083">
                  <c:v>0.96999999999999964</c:v>
                </c:pt>
                <c:pt idx="2084">
                  <c:v>0.96999999999999964</c:v>
                </c:pt>
                <c:pt idx="2085">
                  <c:v>0.96999999999999964</c:v>
                </c:pt>
                <c:pt idx="2086">
                  <c:v>0.96999999999999964</c:v>
                </c:pt>
                <c:pt idx="2087">
                  <c:v>0.96999999999999964</c:v>
                </c:pt>
                <c:pt idx="2088">
                  <c:v>0.96999999999999964</c:v>
                </c:pt>
                <c:pt idx="2089">
                  <c:v>0.96999999999999964</c:v>
                </c:pt>
                <c:pt idx="2090">
                  <c:v>0.97999999999999765</c:v>
                </c:pt>
                <c:pt idx="2091">
                  <c:v>0.97999999999999765</c:v>
                </c:pt>
                <c:pt idx="2092">
                  <c:v>0.97999999999999765</c:v>
                </c:pt>
                <c:pt idx="2093">
                  <c:v>0.97999999999999765</c:v>
                </c:pt>
                <c:pt idx="2094">
                  <c:v>0.97999999999999765</c:v>
                </c:pt>
                <c:pt idx="2095">
                  <c:v>0.97999999999999765</c:v>
                </c:pt>
                <c:pt idx="2096">
                  <c:v>0.97999999999999765</c:v>
                </c:pt>
                <c:pt idx="2097">
                  <c:v>0.97999999999999765</c:v>
                </c:pt>
                <c:pt idx="2098">
                  <c:v>0.97999999999999765</c:v>
                </c:pt>
                <c:pt idx="2099">
                  <c:v>0.97999999999999765</c:v>
                </c:pt>
                <c:pt idx="2100">
                  <c:v>0.97999999999999765</c:v>
                </c:pt>
                <c:pt idx="2101">
                  <c:v>0.97999999999999765</c:v>
                </c:pt>
                <c:pt idx="2102">
                  <c:v>0.97999999999999765</c:v>
                </c:pt>
                <c:pt idx="2103">
                  <c:v>0.97999999999999765</c:v>
                </c:pt>
                <c:pt idx="2104">
                  <c:v>0.97999999999999765</c:v>
                </c:pt>
                <c:pt idx="2105">
                  <c:v>0.97999999999999765</c:v>
                </c:pt>
                <c:pt idx="2106">
                  <c:v>0.97999999999999765</c:v>
                </c:pt>
                <c:pt idx="2107">
                  <c:v>0.97999999999999765</c:v>
                </c:pt>
                <c:pt idx="2108">
                  <c:v>0.97999999999999765</c:v>
                </c:pt>
                <c:pt idx="2109">
                  <c:v>0.97999999999999765</c:v>
                </c:pt>
                <c:pt idx="2110">
                  <c:v>0.97999999999999765</c:v>
                </c:pt>
                <c:pt idx="2111">
                  <c:v>0.97999999999999765</c:v>
                </c:pt>
                <c:pt idx="2112">
                  <c:v>0.97999999999999765</c:v>
                </c:pt>
                <c:pt idx="2113">
                  <c:v>0.97999999999999765</c:v>
                </c:pt>
                <c:pt idx="2114">
                  <c:v>0.98999999999999488</c:v>
                </c:pt>
                <c:pt idx="2115">
                  <c:v>0.98999999999999488</c:v>
                </c:pt>
                <c:pt idx="2116">
                  <c:v>0.98999999999999488</c:v>
                </c:pt>
                <c:pt idx="2117">
                  <c:v>0.98999999999999488</c:v>
                </c:pt>
                <c:pt idx="2118">
                  <c:v>0.98999999999999488</c:v>
                </c:pt>
                <c:pt idx="2119">
                  <c:v>0.98999999999999488</c:v>
                </c:pt>
                <c:pt idx="2120">
                  <c:v>0.98999999999999488</c:v>
                </c:pt>
                <c:pt idx="2121">
                  <c:v>0.98999999999999488</c:v>
                </c:pt>
                <c:pt idx="2122">
                  <c:v>0.98999999999999488</c:v>
                </c:pt>
                <c:pt idx="2123">
                  <c:v>0.98999999999999488</c:v>
                </c:pt>
                <c:pt idx="2124">
                  <c:v>0.98999999999999488</c:v>
                </c:pt>
                <c:pt idx="2125">
                  <c:v>0.98999999999999488</c:v>
                </c:pt>
                <c:pt idx="2126">
                  <c:v>0.98999999999999488</c:v>
                </c:pt>
                <c:pt idx="2127">
                  <c:v>0.98999999999999488</c:v>
                </c:pt>
                <c:pt idx="2128">
                  <c:v>0.98999999999999488</c:v>
                </c:pt>
                <c:pt idx="2129">
                  <c:v>0.98999999999999488</c:v>
                </c:pt>
                <c:pt idx="2130">
                  <c:v>0.98999999999999488</c:v>
                </c:pt>
                <c:pt idx="2131">
                  <c:v>0.98999999999999488</c:v>
                </c:pt>
                <c:pt idx="2132">
                  <c:v>0.98999999999999488</c:v>
                </c:pt>
                <c:pt idx="2133">
                  <c:v>0.98999999999999488</c:v>
                </c:pt>
                <c:pt idx="2134">
                  <c:v>0.98999999999999488</c:v>
                </c:pt>
                <c:pt idx="2135">
                  <c:v>0.98999999999999488</c:v>
                </c:pt>
                <c:pt idx="2136">
                  <c:v>0.98999999999999488</c:v>
                </c:pt>
                <c:pt idx="2137">
                  <c:v>0.98999999999999488</c:v>
                </c:pt>
                <c:pt idx="2138">
                  <c:v>0.98999999999999488</c:v>
                </c:pt>
                <c:pt idx="2139">
                  <c:v>0.98999999999999488</c:v>
                </c:pt>
                <c:pt idx="2140">
                  <c:v>0.98999999999999488</c:v>
                </c:pt>
                <c:pt idx="2141">
                  <c:v>0.98999999999999488</c:v>
                </c:pt>
                <c:pt idx="2142">
                  <c:v>0.98999999999999488</c:v>
                </c:pt>
                <c:pt idx="2143">
                  <c:v>0.98999999999999488</c:v>
                </c:pt>
                <c:pt idx="2144">
                  <c:v>0.98999999999999488</c:v>
                </c:pt>
                <c:pt idx="2145">
                  <c:v>0.98999999999999488</c:v>
                </c:pt>
                <c:pt idx="2146">
                  <c:v>0.98999999999999488</c:v>
                </c:pt>
                <c:pt idx="2147">
                  <c:v>0.98999999999999488</c:v>
                </c:pt>
                <c:pt idx="2148">
                  <c:v>0.98999999999999488</c:v>
                </c:pt>
                <c:pt idx="2149">
                  <c:v>0.98999999999999488</c:v>
                </c:pt>
                <c:pt idx="2150">
                  <c:v>0.98999999999999488</c:v>
                </c:pt>
                <c:pt idx="2151">
                  <c:v>0.98999999999999488</c:v>
                </c:pt>
                <c:pt idx="2152">
                  <c:v>0.98999999999999488</c:v>
                </c:pt>
                <c:pt idx="2153">
                  <c:v>0.98999999999999488</c:v>
                </c:pt>
                <c:pt idx="2154">
                  <c:v>0.98999999999999488</c:v>
                </c:pt>
                <c:pt idx="2155">
                  <c:v>0.98999999999999488</c:v>
                </c:pt>
                <c:pt idx="2156">
                  <c:v>0.98999999999999488</c:v>
                </c:pt>
                <c:pt idx="2157">
                  <c:v>0.98999999999999488</c:v>
                </c:pt>
                <c:pt idx="2158">
                  <c:v>0.98999999999999488</c:v>
                </c:pt>
                <c:pt idx="2159">
                  <c:v>0.98999999999999488</c:v>
                </c:pt>
                <c:pt idx="2160">
                  <c:v>0.98999999999999488</c:v>
                </c:pt>
                <c:pt idx="2161">
                  <c:v>0.98999999999999488</c:v>
                </c:pt>
                <c:pt idx="2162">
                  <c:v>0.98999999999999488</c:v>
                </c:pt>
                <c:pt idx="2163">
                  <c:v>0.98999999999999488</c:v>
                </c:pt>
                <c:pt idx="2164">
                  <c:v>0.98999999999999488</c:v>
                </c:pt>
                <c:pt idx="2165">
                  <c:v>0.98999999999999488</c:v>
                </c:pt>
                <c:pt idx="2166">
                  <c:v>0.98999999999999488</c:v>
                </c:pt>
                <c:pt idx="2167">
                  <c:v>0.98999999999999488</c:v>
                </c:pt>
                <c:pt idx="2168">
                  <c:v>0.98999999999999488</c:v>
                </c:pt>
                <c:pt idx="2169">
                  <c:v>0.98999999999999488</c:v>
                </c:pt>
                <c:pt idx="2170">
                  <c:v>0.98999999999999488</c:v>
                </c:pt>
                <c:pt idx="2171">
                  <c:v>0.98999999999999488</c:v>
                </c:pt>
                <c:pt idx="2172">
                  <c:v>0.98999999999999488</c:v>
                </c:pt>
                <c:pt idx="2173">
                  <c:v>0.98999999999999488</c:v>
                </c:pt>
                <c:pt idx="2174">
                  <c:v>0.98999999999999488</c:v>
                </c:pt>
                <c:pt idx="2175">
                  <c:v>0.98999999999999488</c:v>
                </c:pt>
                <c:pt idx="2176">
                  <c:v>0.98999999999999488</c:v>
                </c:pt>
                <c:pt idx="2177">
                  <c:v>0.98999999999999488</c:v>
                </c:pt>
                <c:pt idx="2178">
                  <c:v>0.98999999999999488</c:v>
                </c:pt>
                <c:pt idx="2179">
                  <c:v>0.98999999999999488</c:v>
                </c:pt>
                <c:pt idx="2180">
                  <c:v>0.98999999999999488</c:v>
                </c:pt>
                <c:pt idx="2181">
                  <c:v>0.98999999999999488</c:v>
                </c:pt>
                <c:pt idx="2182">
                  <c:v>0.98999999999999488</c:v>
                </c:pt>
                <c:pt idx="2183">
                  <c:v>0.98999999999999488</c:v>
                </c:pt>
                <c:pt idx="2184">
                  <c:v>0.98999999999999488</c:v>
                </c:pt>
                <c:pt idx="2185">
                  <c:v>0.98999999999999488</c:v>
                </c:pt>
                <c:pt idx="2186">
                  <c:v>0.98999999999999488</c:v>
                </c:pt>
                <c:pt idx="2187">
                  <c:v>0.98999999999999488</c:v>
                </c:pt>
                <c:pt idx="2188">
                  <c:v>0.98999999999999488</c:v>
                </c:pt>
                <c:pt idx="2189">
                  <c:v>0.98999999999999488</c:v>
                </c:pt>
                <c:pt idx="2190">
                  <c:v>1</c:v>
                </c:pt>
                <c:pt idx="2191">
                  <c:v>1</c:v>
                </c:pt>
                <c:pt idx="2192">
                  <c:v>1</c:v>
                </c:pt>
                <c:pt idx="2193">
                  <c:v>1</c:v>
                </c:pt>
                <c:pt idx="2194">
                  <c:v>0.98999999999999488</c:v>
                </c:pt>
                <c:pt idx="2195">
                  <c:v>0.98999999999999488</c:v>
                </c:pt>
                <c:pt idx="2196">
                  <c:v>1</c:v>
                </c:pt>
                <c:pt idx="2197">
                  <c:v>1</c:v>
                </c:pt>
                <c:pt idx="2198">
                  <c:v>0.98999999999999488</c:v>
                </c:pt>
                <c:pt idx="2199">
                  <c:v>0.98999999999999488</c:v>
                </c:pt>
                <c:pt idx="2200">
                  <c:v>0.98999999999999488</c:v>
                </c:pt>
                <c:pt idx="2201">
                  <c:v>0.98999999999999488</c:v>
                </c:pt>
                <c:pt idx="2202">
                  <c:v>0.98999999999999488</c:v>
                </c:pt>
                <c:pt idx="2203">
                  <c:v>0.98999999999999488</c:v>
                </c:pt>
                <c:pt idx="2204">
                  <c:v>0.98999999999999488</c:v>
                </c:pt>
                <c:pt idx="2205">
                  <c:v>0.98999999999999488</c:v>
                </c:pt>
                <c:pt idx="2206">
                  <c:v>1</c:v>
                </c:pt>
                <c:pt idx="2207">
                  <c:v>1</c:v>
                </c:pt>
                <c:pt idx="2208">
                  <c:v>0.98999999999999488</c:v>
                </c:pt>
                <c:pt idx="2209">
                  <c:v>0.98999999999999488</c:v>
                </c:pt>
                <c:pt idx="2210">
                  <c:v>0.98999999999999488</c:v>
                </c:pt>
                <c:pt idx="2211">
                  <c:v>0.98999999999999488</c:v>
                </c:pt>
                <c:pt idx="2212">
                  <c:v>0.98999999999999488</c:v>
                </c:pt>
                <c:pt idx="2213">
                  <c:v>0.98999999999999488</c:v>
                </c:pt>
                <c:pt idx="2214">
                  <c:v>0.98999999999999488</c:v>
                </c:pt>
                <c:pt idx="2215">
                  <c:v>1</c:v>
                </c:pt>
                <c:pt idx="2216">
                  <c:v>1</c:v>
                </c:pt>
                <c:pt idx="2217">
                  <c:v>1</c:v>
                </c:pt>
                <c:pt idx="2218">
                  <c:v>1</c:v>
                </c:pt>
                <c:pt idx="2219">
                  <c:v>0.98999999999999488</c:v>
                </c:pt>
                <c:pt idx="2220">
                  <c:v>0.98999999999999488</c:v>
                </c:pt>
                <c:pt idx="2221">
                  <c:v>1</c:v>
                </c:pt>
                <c:pt idx="2222">
                  <c:v>1</c:v>
                </c:pt>
                <c:pt idx="2223">
                  <c:v>0.98999999999999488</c:v>
                </c:pt>
                <c:pt idx="2224">
                  <c:v>0.98999999999999488</c:v>
                </c:pt>
                <c:pt idx="2225">
                  <c:v>0.98999999999999488</c:v>
                </c:pt>
                <c:pt idx="2226">
                  <c:v>0.98999999999999488</c:v>
                </c:pt>
                <c:pt idx="2227">
                  <c:v>0.98999999999999488</c:v>
                </c:pt>
                <c:pt idx="2228">
                  <c:v>0.98999999999999488</c:v>
                </c:pt>
                <c:pt idx="2229">
                  <c:v>0.98999999999999488</c:v>
                </c:pt>
                <c:pt idx="2230">
                  <c:v>0.98999999999999488</c:v>
                </c:pt>
                <c:pt idx="2231">
                  <c:v>1</c:v>
                </c:pt>
                <c:pt idx="2232">
                  <c:v>1</c:v>
                </c:pt>
                <c:pt idx="2233">
                  <c:v>0.98999999999999488</c:v>
                </c:pt>
                <c:pt idx="2234">
                  <c:v>0.98999999999999488</c:v>
                </c:pt>
                <c:pt idx="2235">
                  <c:v>1</c:v>
                </c:pt>
                <c:pt idx="2236">
                  <c:v>1</c:v>
                </c:pt>
                <c:pt idx="2237">
                  <c:v>1</c:v>
                </c:pt>
                <c:pt idx="2238">
                  <c:v>1</c:v>
                </c:pt>
                <c:pt idx="2239">
                  <c:v>1</c:v>
                </c:pt>
                <c:pt idx="2240">
                  <c:v>1</c:v>
                </c:pt>
                <c:pt idx="2241">
                  <c:v>1</c:v>
                </c:pt>
                <c:pt idx="2242">
                  <c:v>1</c:v>
                </c:pt>
                <c:pt idx="2243">
                  <c:v>1</c:v>
                </c:pt>
                <c:pt idx="2244">
                  <c:v>1</c:v>
                </c:pt>
                <c:pt idx="2245">
                  <c:v>1</c:v>
                </c:pt>
                <c:pt idx="2246">
                  <c:v>1</c:v>
                </c:pt>
                <c:pt idx="2247">
                  <c:v>1</c:v>
                </c:pt>
                <c:pt idx="2248">
                  <c:v>1</c:v>
                </c:pt>
                <c:pt idx="2249">
                  <c:v>1</c:v>
                </c:pt>
                <c:pt idx="2250">
                  <c:v>1</c:v>
                </c:pt>
                <c:pt idx="2251">
                  <c:v>0.98999999999999488</c:v>
                </c:pt>
                <c:pt idx="2252">
                  <c:v>0.98999999999999488</c:v>
                </c:pt>
                <c:pt idx="2253">
                  <c:v>1</c:v>
                </c:pt>
                <c:pt idx="2254">
                  <c:v>1</c:v>
                </c:pt>
                <c:pt idx="2255">
                  <c:v>1</c:v>
                </c:pt>
                <c:pt idx="2256">
                  <c:v>1</c:v>
                </c:pt>
                <c:pt idx="2257">
                  <c:v>1</c:v>
                </c:pt>
                <c:pt idx="2258">
                  <c:v>0.98999999999999488</c:v>
                </c:pt>
                <c:pt idx="2259">
                  <c:v>0.98999999999999488</c:v>
                </c:pt>
                <c:pt idx="2260">
                  <c:v>0.98999999999999488</c:v>
                </c:pt>
                <c:pt idx="2261">
                  <c:v>0.98999999999999488</c:v>
                </c:pt>
                <c:pt idx="2262">
                  <c:v>0.98999999999999488</c:v>
                </c:pt>
                <c:pt idx="2263">
                  <c:v>0.98999999999999488</c:v>
                </c:pt>
                <c:pt idx="2264">
                  <c:v>1</c:v>
                </c:pt>
                <c:pt idx="2265">
                  <c:v>1</c:v>
                </c:pt>
                <c:pt idx="2266">
                  <c:v>1</c:v>
                </c:pt>
                <c:pt idx="2267">
                  <c:v>1</c:v>
                </c:pt>
                <c:pt idx="2268">
                  <c:v>1</c:v>
                </c:pt>
                <c:pt idx="2269">
                  <c:v>1</c:v>
                </c:pt>
                <c:pt idx="2270">
                  <c:v>1</c:v>
                </c:pt>
                <c:pt idx="2271">
                  <c:v>1</c:v>
                </c:pt>
                <c:pt idx="2272">
                  <c:v>1</c:v>
                </c:pt>
                <c:pt idx="2273">
                  <c:v>1</c:v>
                </c:pt>
                <c:pt idx="2274">
                  <c:v>1</c:v>
                </c:pt>
                <c:pt idx="2275">
                  <c:v>1</c:v>
                </c:pt>
                <c:pt idx="2276">
                  <c:v>1</c:v>
                </c:pt>
                <c:pt idx="2277">
                  <c:v>1</c:v>
                </c:pt>
                <c:pt idx="2278">
                  <c:v>1</c:v>
                </c:pt>
                <c:pt idx="2279">
                  <c:v>1</c:v>
                </c:pt>
                <c:pt idx="2280">
                  <c:v>1</c:v>
                </c:pt>
                <c:pt idx="2281">
                  <c:v>1</c:v>
                </c:pt>
                <c:pt idx="2282">
                  <c:v>1</c:v>
                </c:pt>
                <c:pt idx="2283">
                  <c:v>1</c:v>
                </c:pt>
                <c:pt idx="2284">
                  <c:v>1</c:v>
                </c:pt>
                <c:pt idx="2285">
                  <c:v>1</c:v>
                </c:pt>
                <c:pt idx="2286">
                  <c:v>1</c:v>
                </c:pt>
                <c:pt idx="2287">
                  <c:v>1</c:v>
                </c:pt>
                <c:pt idx="2288">
                  <c:v>1</c:v>
                </c:pt>
                <c:pt idx="2289">
                  <c:v>1</c:v>
                </c:pt>
                <c:pt idx="2290">
                  <c:v>1</c:v>
                </c:pt>
                <c:pt idx="2291">
                  <c:v>1</c:v>
                </c:pt>
                <c:pt idx="2292">
                  <c:v>1</c:v>
                </c:pt>
                <c:pt idx="2293">
                  <c:v>1</c:v>
                </c:pt>
                <c:pt idx="2294">
                  <c:v>1</c:v>
                </c:pt>
                <c:pt idx="2295">
                  <c:v>1</c:v>
                </c:pt>
                <c:pt idx="2296">
                  <c:v>1</c:v>
                </c:pt>
                <c:pt idx="2297">
                  <c:v>1</c:v>
                </c:pt>
                <c:pt idx="2298">
                  <c:v>1</c:v>
                </c:pt>
                <c:pt idx="2299">
                  <c:v>1</c:v>
                </c:pt>
                <c:pt idx="2300">
                  <c:v>1</c:v>
                </c:pt>
                <c:pt idx="2301">
                  <c:v>1</c:v>
                </c:pt>
                <c:pt idx="2302">
                  <c:v>1</c:v>
                </c:pt>
                <c:pt idx="2303">
                  <c:v>1</c:v>
                </c:pt>
                <c:pt idx="2304">
                  <c:v>1</c:v>
                </c:pt>
                <c:pt idx="2305">
                  <c:v>1</c:v>
                </c:pt>
                <c:pt idx="2306">
                  <c:v>1</c:v>
                </c:pt>
                <c:pt idx="2307">
                  <c:v>1</c:v>
                </c:pt>
                <c:pt idx="2308">
                  <c:v>1</c:v>
                </c:pt>
                <c:pt idx="2309">
                  <c:v>1</c:v>
                </c:pt>
                <c:pt idx="2310">
                  <c:v>1</c:v>
                </c:pt>
                <c:pt idx="2311">
                  <c:v>1</c:v>
                </c:pt>
                <c:pt idx="2312">
                  <c:v>1</c:v>
                </c:pt>
                <c:pt idx="2313">
                  <c:v>1</c:v>
                </c:pt>
                <c:pt idx="2314">
                  <c:v>1</c:v>
                </c:pt>
                <c:pt idx="2315">
                  <c:v>1</c:v>
                </c:pt>
                <c:pt idx="2316">
                  <c:v>1</c:v>
                </c:pt>
                <c:pt idx="2317">
                  <c:v>1</c:v>
                </c:pt>
                <c:pt idx="2318">
                  <c:v>1</c:v>
                </c:pt>
                <c:pt idx="2319">
                  <c:v>1</c:v>
                </c:pt>
                <c:pt idx="2320">
                  <c:v>1</c:v>
                </c:pt>
                <c:pt idx="2321">
                  <c:v>1</c:v>
                </c:pt>
                <c:pt idx="2322">
                  <c:v>0.99000000000000199</c:v>
                </c:pt>
                <c:pt idx="2323">
                  <c:v>0.99000000000000199</c:v>
                </c:pt>
                <c:pt idx="2324">
                  <c:v>1</c:v>
                </c:pt>
                <c:pt idx="2325">
                  <c:v>1</c:v>
                </c:pt>
                <c:pt idx="2326">
                  <c:v>1</c:v>
                </c:pt>
                <c:pt idx="2327">
                  <c:v>1</c:v>
                </c:pt>
                <c:pt idx="2328">
                  <c:v>1</c:v>
                </c:pt>
                <c:pt idx="2329">
                  <c:v>1</c:v>
                </c:pt>
                <c:pt idx="2330">
                  <c:v>1</c:v>
                </c:pt>
                <c:pt idx="2331">
                  <c:v>1</c:v>
                </c:pt>
                <c:pt idx="2332">
                  <c:v>1</c:v>
                </c:pt>
                <c:pt idx="2333">
                  <c:v>1</c:v>
                </c:pt>
                <c:pt idx="2334">
                  <c:v>1</c:v>
                </c:pt>
                <c:pt idx="2335">
                  <c:v>1</c:v>
                </c:pt>
                <c:pt idx="2336">
                  <c:v>1</c:v>
                </c:pt>
                <c:pt idx="2337">
                  <c:v>1</c:v>
                </c:pt>
                <c:pt idx="2338">
                  <c:v>1</c:v>
                </c:pt>
                <c:pt idx="2339">
                  <c:v>1</c:v>
                </c:pt>
                <c:pt idx="2340">
                  <c:v>0.99000000000000199</c:v>
                </c:pt>
                <c:pt idx="2341">
                  <c:v>0.99000000000000199</c:v>
                </c:pt>
                <c:pt idx="2342">
                  <c:v>1</c:v>
                </c:pt>
                <c:pt idx="2343">
                  <c:v>1</c:v>
                </c:pt>
                <c:pt idx="2344">
                  <c:v>1</c:v>
                </c:pt>
                <c:pt idx="2345">
                  <c:v>0.99000000000000199</c:v>
                </c:pt>
                <c:pt idx="2346">
                  <c:v>0.99000000000000199</c:v>
                </c:pt>
                <c:pt idx="2347">
                  <c:v>1</c:v>
                </c:pt>
                <c:pt idx="2348">
                  <c:v>1</c:v>
                </c:pt>
                <c:pt idx="2349">
                  <c:v>0.99000000000000199</c:v>
                </c:pt>
                <c:pt idx="2350">
                  <c:v>0.99000000000000199</c:v>
                </c:pt>
                <c:pt idx="2351">
                  <c:v>0.99000000000000199</c:v>
                </c:pt>
                <c:pt idx="2352">
                  <c:v>0.99000000000000199</c:v>
                </c:pt>
                <c:pt idx="2353">
                  <c:v>1</c:v>
                </c:pt>
                <c:pt idx="2354">
                  <c:v>1</c:v>
                </c:pt>
                <c:pt idx="2355">
                  <c:v>1</c:v>
                </c:pt>
                <c:pt idx="2356">
                  <c:v>1</c:v>
                </c:pt>
                <c:pt idx="2357">
                  <c:v>1</c:v>
                </c:pt>
                <c:pt idx="2358">
                  <c:v>1</c:v>
                </c:pt>
                <c:pt idx="2359">
                  <c:v>1</c:v>
                </c:pt>
                <c:pt idx="2360">
                  <c:v>1</c:v>
                </c:pt>
                <c:pt idx="2361">
                  <c:v>1</c:v>
                </c:pt>
                <c:pt idx="2362">
                  <c:v>1</c:v>
                </c:pt>
                <c:pt idx="2363">
                  <c:v>1</c:v>
                </c:pt>
                <c:pt idx="2364">
                  <c:v>1</c:v>
                </c:pt>
                <c:pt idx="2365">
                  <c:v>0.99000000000000199</c:v>
                </c:pt>
                <c:pt idx="2366">
                  <c:v>0.99000000000000199</c:v>
                </c:pt>
                <c:pt idx="2367">
                  <c:v>1</c:v>
                </c:pt>
                <c:pt idx="2368">
                  <c:v>1</c:v>
                </c:pt>
                <c:pt idx="2369">
                  <c:v>0.99000000000000199</c:v>
                </c:pt>
                <c:pt idx="2370">
                  <c:v>0.99000000000000199</c:v>
                </c:pt>
                <c:pt idx="2371">
                  <c:v>1</c:v>
                </c:pt>
                <c:pt idx="2372">
                  <c:v>1</c:v>
                </c:pt>
                <c:pt idx="2373">
                  <c:v>1</c:v>
                </c:pt>
                <c:pt idx="2374">
                  <c:v>1</c:v>
                </c:pt>
                <c:pt idx="2375">
                  <c:v>0.99000000000000199</c:v>
                </c:pt>
                <c:pt idx="2376">
                  <c:v>0.99000000000000199</c:v>
                </c:pt>
                <c:pt idx="2377">
                  <c:v>1</c:v>
                </c:pt>
                <c:pt idx="2378">
                  <c:v>1</c:v>
                </c:pt>
                <c:pt idx="2379">
                  <c:v>1</c:v>
                </c:pt>
                <c:pt idx="2380">
                  <c:v>1</c:v>
                </c:pt>
                <c:pt idx="2381">
                  <c:v>1</c:v>
                </c:pt>
                <c:pt idx="2382">
                  <c:v>1</c:v>
                </c:pt>
                <c:pt idx="2383">
                  <c:v>1</c:v>
                </c:pt>
                <c:pt idx="2384">
                  <c:v>0.99000000000000199</c:v>
                </c:pt>
                <c:pt idx="2385">
                  <c:v>0.99000000000000199</c:v>
                </c:pt>
                <c:pt idx="2386">
                  <c:v>1</c:v>
                </c:pt>
                <c:pt idx="2387">
                  <c:v>1</c:v>
                </c:pt>
                <c:pt idx="2388">
                  <c:v>1</c:v>
                </c:pt>
                <c:pt idx="2389">
                  <c:v>1</c:v>
                </c:pt>
                <c:pt idx="2390">
                  <c:v>1</c:v>
                </c:pt>
                <c:pt idx="2391">
                  <c:v>1</c:v>
                </c:pt>
                <c:pt idx="2392">
                  <c:v>1</c:v>
                </c:pt>
                <c:pt idx="2393">
                  <c:v>1</c:v>
                </c:pt>
                <c:pt idx="2394">
                  <c:v>1</c:v>
                </c:pt>
                <c:pt idx="2395">
                  <c:v>1</c:v>
                </c:pt>
                <c:pt idx="2396">
                  <c:v>0.99000000000000199</c:v>
                </c:pt>
                <c:pt idx="2397">
                  <c:v>0.99000000000000199</c:v>
                </c:pt>
                <c:pt idx="2398">
                  <c:v>1</c:v>
                </c:pt>
                <c:pt idx="2399">
                  <c:v>1</c:v>
                </c:pt>
                <c:pt idx="2400">
                  <c:v>1</c:v>
                </c:pt>
                <c:pt idx="2401">
                  <c:v>1</c:v>
                </c:pt>
                <c:pt idx="2402">
                  <c:v>0.99000000000000199</c:v>
                </c:pt>
                <c:pt idx="2403">
                  <c:v>0.99000000000000199</c:v>
                </c:pt>
                <c:pt idx="2404">
                  <c:v>1</c:v>
                </c:pt>
                <c:pt idx="2405">
                  <c:v>1</c:v>
                </c:pt>
                <c:pt idx="2406">
                  <c:v>1</c:v>
                </c:pt>
                <c:pt idx="2407">
                  <c:v>1</c:v>
                </c:pt>
                <c:pt idx="2408">
                  <c:v>1</c:v>
                </c:pt>
                <c:pt idx="2409">
                  <c:v>1</c:v>
                </c:pt>
                <c:pt idx="2410">
                  <c:v>1.0099999999999199</c:v>
                </c:pt>
                <c:pt idx="2411">
                  <c:v>1.0099999999999199</c:v>
                </c:pt>
                <c:pt idx="2412">
                  <c:v>1.0099999999999199</c:v>
                </c:pt>
                <c:pt idx="2413">
                  <c:v>1.0099999999999199</c:v>
                </c:pt>
                <c:pt idx="2414">
                  <c:v>1</c:v>
                </c:pt>
                <c:pt idx="2415">
                  <c:v>1</c:v>
                </c:pt>
                <c:pt idx="2416">
                  <c:v>1</c:v>
                </c:pt>
                <c:pt idx="2417">
                  <c:v>1</c:v>
                </c:pt>
                <c:pt idx="2418">
                  <c:v>1</c:v>
                </c:pt>
                <c:pt idx="2419">
                  <c:v>1</c:v>
                </c:pt>
                <c:pt idx="2420">
                  <c:v>1</c:v>
                </c:pt>
                <c:pt idx="2421">
                  <c:v>1</c:v>
                </c:pt>
                <c:pt idx="2422">
                  <c:v>1</c:v>
                </c:pt>
                <c:pt idx="2423">
                  <c:v>1</c:v>
                </c:pt>
                <c:pt idx="2424">
                  <c:v>1</c:v>
                </c:pt>
                <c:pt idx="2425">
                  <c:v>1.0099999999999199</c:v>
                </c:pt>
                <c:pt idx="2426">
                  <c:v>1.0099999999999199</c:v>
                </c:pt>
                <c:pt idx="2427">
                  <c:v>1</c:v>
                </c:pt>
                <c:pt idx="2428">
                  <c:v>1</c:v>
                </c:pt>
                <c:pt idx="2429">
                  <c:v>1.0200000000000031</c:v>
                </c:pt>
                <c:pt idx="2430">
                  <c:v>1.0200000000000031</c:v>
                </c:pt>
                <c:pt idx="2431">
                  <c:v>1.0200000000000031</c:v>
                </c:pt>
                <c:pt idx="2432">
                  <c:v>1.0200000000000031</c:v>
                </c:pt>
                <c:pt idx="2433">
                  <c:v>1.0200000000000031</c:v>
                </c:pt>
                <c:pt idx="2434">
                  <c:v>1.0200000000000031</c:v>
                </c:pt>
                <c:pt idx="2435">
                  <c:v>1.0199999999999212</c:v>
                </c:pt>
                <c:pt idx="2436">
                  <c:v>1.0199999999999212</c:v>
                </c:pt>
                <c:pt idx="2437">
                  <c:v>1.0199999999999212</c:v>
                </c:pt>
                <c:pt idx="2438">
                  <c:v>1.0199999999999212</c:v>
                </c:pt>
                <c:pt idx="2439">
                  <c:v>1.0199999999999212</c:v>
                </c:pt>
                <c:pt idx="2440">
                  <c:v>1.0199999999999212</c:v>
                </c:pt>
                <c:pt idx="2441">
                  <c:v>1.0199999999999212</c:v>
                </c:pt>
                <c:pt idx="2442">
                  <c:v>1.0199999999999212</c:v>
                </c:pt>
                <c:pt idx="2443">
                  <c:v>1.0199999999999212</c:v>
                </c:pt>
                <c:pt idx="2444">
                  <c:v>1.0199999999999212</c:v>
                </c:pt>
                <c:pt idx="2445">
                  <c:v>1.029999999999921</c:v>
                </c:pt>
                <c:pt idx="2446">
                  <c:v>1.029999999999921</c:v>
                </c:pt>
                <c:pt idx="2447">
                  <c:v>1.039999999999927</c:v>
                </c:pt>
                <c:pt idx="2448">
                  <c:v>1.039999999999927</c:v>
                </c:pt>
                <c:pt idx="2449">
                  <c:v>1.049999999999927</c:v>
                </c:pt>
                <c:pt idx="2450">
                  <c:v>1.049999999999927</c:v>
                </c:pt>
                <c:pt idx="2451">
                  <c:v>1.0600000000000023</c:v>
                </c:pt>
                <c:pt idx="2452">
                  <c:v>1.0600000000000023</c:v>
                </c:pt>
                <c:pt idx="2453">
                  <c:v>1.0700000000000003</c:v>
                </c:pt>
                <c:pt idx="2454">
                  <c:v>1.0700000000000003</c:v>
                </c:pt>
                <c:pt idx="2455">
                  <c:v>1.0700000000000003</c:v>
                </c:pt>
                <c:pt idx="2456">
                  <c:v>1.0700000000000003</c:v>
                </c:pt>
                <c:pt idx="2457">
                  <c:v>1.0799999999999339</c:v>
                </c:pt>
                <c:pt idx="2458">
                  <c:v>1.0799999999999339</c:v>
                </c:pt>
                <c:pt idx="2459">
                  <c:v>1.0799999999999339</c:v>
                </c:pt>
                <c:pt idx="2460">
                  <c:v>1.0799999999999339</c:v>
                </c:pt>
                <c:pt idx="2461">
                  <c:v>1.0799999999999339</c:v>
                </c:pt>
                <c:pt idx="2462">
                  <c:v>1.0799999999999339</c:v>
                </c:pt>
                <c:pt idx="2463">
                  <c:v>1.0799999999999339</c:v>
                </c:pt>
                <c:pt idx="2464">
                  <c:v>1.0799999999999339</c:v>
                </c:pt>
                <c:pt idx="2465">
                  <c:v>1.0799999999999339</c:v>
                </c:pt>
                <c:pt idx="2466">
                  <c:v>1.0799999999999339</c:v>
                </c:pt>
                <c:pt idx="2467">
                  <c:v>1.0799999999999339</c:v>
                </c:pt>
                <c:pt idx="2468">
                  <c:v>1.0799999999999339</c:v>
                </c:pt>
                <c:pt idx="2469">
                  <c:v>1.0799999999999339</c:v>
                </c:pt>
                <c:pt idx="2470">
                  <c:v>1.0799999999999339</c:v>
                </c:pt>
                <c:pt idx="2471">
                  <c:v>1.0799999999999339</c:v>
                </c:pt>
                <c:pt idx="2472">
                  <c:v>1.0799999999999339</c:v>
                </c:pt>
                <c:pt idx="2473">
                  <c:v>1.1000000000000021</c:v>
                </c:pt>
                <c:pt idx="2474">
                  <c:v>1.1000000000000021</c:v>
                </c:pt>
                <c:pt idx="2475">
                  <c:v>1.109999999999939</c:v>
                </c:pt>
                <c:pt idx="2476">
                  <c:v>1.109999999999939</c:v>
                </c:pt>
                <c:pt idx="2477">
                  <c:v>1.1200000000000045</c:v>
                </c:pt>
                <c:pt idx="2478">
                  <c:v>1.1200000000000045</c:v>
                </c:pt>
                <c:pt idx="2479">
                  <c:v>1.1100000000000065</c:v>
                </c:pt>
                <c:pt idx="2480">
                  <c:v>1.1100000000000065</c:v>
                </c:pt>
                <c:pt idx="2481">
                  <c:v>1.1200000000000045</c:v>
                </c:pt>
                <c:pt idx="2482">
                  <c:v>1.1200000000000045</c:v>
                </c:pt>
                <c:pt idx="2483">
                  <c:v>1.1100000000000065</c:v>
                </c:pt>
                <c:pt idx="2484">
                  <c:v>1.1100000000000065</c:v>
                </c:pt>
                <c:pt idx="2485">
                  <c:v>1.1100000000000065</c:v>
                </c:pt>
                <c:pt idx="2486">
                  <c:v>1.1100000000000065</c:v>
                </c:pt>
                <c:pt idx="2487">
                  <c:v>1.1100000000000065</c:v>
                </c:pt>
                <c:pt idx="2488">
                  <c:v>1.1100000000000065</c:v>
                </c:pt>
                <c:pt idx="2489">
                  <c:v>1.1100000000000065</c:v>
                </c:pt>
                <c:pt idx="2490">
                  <c:v>1.1100000000000065</c:v>
                </c:pt>
                <c:pt idx="2491">
                  <c:v>1.1100000000000065</c:v>
                </c:pt>
                <c:pt idx="2492">
                  <c:v>1.1100000000000065</c:v>
                </c:pt>
                <c:pt idx="2493">
                  <c:v>1.1100000000000065</c:v>
                </c:pt>
                <c:pt idx="2494">
                  <c:v>1.1100000000000065</c:v>
                </c:pt>
                <c:pt idx="2495">
                  <c:v>1.1100000000000065</c:v>
                </c:pt>
                <c:pt idx="2496">
                  <c:v>1.1100000000000065</c:v>
                </c:pt>
                <c:pt idx="2497">
                  <c:v>1.1100000000000065</c:v>
                </c:pt>
                <c:pt idx="2498">
                  <c:v>1.1100000000000065</c:v>
                </c:pt>
                <c:pt idx="2499">
                  <c:v>1.1100000000000065</c:v>
                </c:pt>
                <c:pt idx="2500">
                  <c:v>1.1100000000000065</c:v>
                </c:pt>
                <c:pt idx="2501">
                  <c:v>1.1100000000000065</c:v>
                </c:pt>
                <c:pt idx="2502">
                  <c:v>1.1100000000000065</c:v>
                </c:pt>
                <c:pt idx="2503">
                  <c:v>1.1100000000000065</c:v>
                </c:pt>
                <c:pt idx="2504">
                  <c:v>1.1100000000000065</c:v>
                </c:pt>
                <c:pt idx="2505">
                  <c:v>1.1100000000000065</c:v>
                </c:pt>
                <c:pt idx="2506">
                  <c:v>1.1100000000000065</c:v>
                </c:pt>
                <c:pt idx="2507">
                  <c:v>1.1100000000000065</c:v>
                </c:pt>
                <c:pt idx="2508">
                  <c:v>1.1000000000000021</c:v>
                </c:pt>
                <c:pt idx="2509">
                  <c:v>1.1000000000000021</c:v>
                </c:pt>
                <c:pt idx="2510">
                  <c:v>1.1000000000000021</c:v>
                </c:pt>
                <c:pt idx="2511">
                  <c:v>1.1000000000000021</c:v>
                </c:pt>
                <c:pt idx="2512">
                  <c:v>1.1100000000000065</c:v>
                </c:pt>
                <c:pt idx="2513">
                  <c:v>1.1100000000000065</c:v>
                </c:pt>
                <c:pt idx="2514">
                  <c:v>1.1000000000000021</c:v>
                </c:pt>
                <c:pt idx="2515">
                  <c:v>1.1000000000000021</c:v>
                </c:pt>
                <c:pt idx="2516">
                  <c:v>1.1100000000000065</c:v>
                </c:pt>
                <c:pt idx="2517">
                  <c:v>1.1100000000000065</c:v>
                </c:pt>
                <c:pt idx="2518">
                  <c:v>1.1100000000000065</c:v>
                </c:pt>
                <c:pt idx="2519">
                  <c:v>1.1100000000000065</c:v>
                </c:pt>
                <c:pt idx="2520">
                  <c:v>1.1000000000000021</c:v>
                </c:pt>
                <c:pt idx="2521">
                  <c:v>1.1000000000000021</c:v>
                </c:pt>
                <c:pt idx="2522">
                  <c:v>1.1100000000000065</c:v>
                </c:pt>
                <c:pt idx="2523">
                  <c:v>1.1100000000000065</c:v>
                </c:pt>
                <c:pt idx="2524">
                  <c:v>1.1100000000000065</c:v>
                </c:pt>
                <c:pt idx="2525">
                  <c:v>1.1100000000000065</c:v>
                </c:pt>
                <c:pt idx="2526">
                  <c:v>1.1100000000000065</c:v>
                </c:pt>
                <c:pt idx="2527">
                  <c:v>1.1100000000000065</c:v>
                </c:pt>
                <c:pt idx="2528">
                  <c:v>1.1100000000000065</c:v>
                </c:pt>
                <c:pt idx="2529">
                  <c:v>1.1100000000000065</c:v>
                </c:pt>
                <c:pt idx="2530">
                  <c:v>1.1000000000000021</c:v>
                </c:pt>
                <c:pt idx="2531">
                  <c:v>1.1000000000000021</c:v>
                </c:pt>
                <c:pt idx="2532">
                  <c:v>1.1000000000000021</c:v>
                </c:pt>
                <c:pt idx="2533">
                  <c:v>1.1000000000000021</c:v>
                </c:pt>
                <c:pt idx="2534">
                  <c:v>1.1000000000000021</c:v>
                </c:pt>
                <c:pt idx="2535">
                  <c:v>1.1000000000000021</c:v>
                </c:pt>
                <c:pt idx="2536">
                  <c:v>1.1000000000000021</c:v>
                </c:pt>
                <c:pt idx="2537">
                  <c:v>1.1000000000000021</c:v>
                </c:pt>
                <c:pt idx="2538">
                  <c:v>1.1000000000000021</c:v>
                </c:pt>
                <c:pt idx="2539">
                  <c:v>1.1000000000000021</c:v>
                </c:pt>
                <c:pt idx="2540">
                  <c:v>1.1100000000000065</c:v>
                </c:pt>
                <c:pt idx="2541">
                  <c:v>1.1100000000000065</c:v>
                </c:pt>
                <c:pt idx="2542">
                  <c:v>1.1100000000000065</c:v>
                </c:pt>
                <c:pt idx="2543">
                  <c:v>1.1100000000000065</c:v>
                </c:pt>
                <c:pt idx="2544">
                  <c:v>1.1000000000000021</c:v>
                </c:pt>
                <c:pt idx="2545">
                  <c:v>1.1000000000000021</c:v>
                </c:pt>
                <c:pt idx="2546">
                  <c:v>1.1000000000000021</c:v>
                </c:pt>
                <c:pt idx="2547">
                  <c:v>1.1000000000000021</c:v>
                </c:pt>
                <c:pt idx="2548">
                  <c:v>1.1000000000000021</c:v>
                </c:pt>
                <c:pt idx="2549">
                  <c:v>1.1100000000000065</c:v>
                </c:pt>
                <c:pt idx="2550">
                  <c:v>1.1100000000000065</c:v>
                </c:pt>
                <c:pt idx="2551">
                  <c:v>1.1100000000000065</c:v>
                </c:pt>
                <c:pt idx="2552">
                  <c:v>1.1100000000000065</c:v>
                </c:pt>
                <c:pt idx="2553">
                  <c:v>1.1100000000000065</c:v>
                </c:pt>
                <c:pt idx="2554">
                  <c:v>1.1100000000000065</c:v>
                </c:pt>
                <c:pt idx="2555">
                  <c:v>1.1000000000000021</c:v>
                </c:pt>
                <c:pt idx="2556">
                  <c:v>1.1000000000000021</c:v>
                </c:pt>
                <c:pt idx="2557">
                  <c:v>1.1000000000000021</c:v>
                </c:pt>
                <c:pt idx="2558">
                  <c:v>1.1000000000000021</c:v>
                </c:pt>
                <c:pt idx="2559">
                  <c:v>1.1000000000000021</c:v>
                </c:pt>
                <c:pt idx="2560">
                  <c:v>1.1000000000000021</c:v>
                </c:pt>
                <c:pt idx="2561">
                  <c:v>1.1000000000000021</c:v>
                </c:pt>
                <c:pt idx="2562">
                  <c:v>1.1000000000000021</c:v>
                </c:pt>
                <c:pt idx="2563">
                  <c:v>1.1000000000000021</c:v>
                </c:pt>
                <c:pt idx="2564">
                  <c:v>1.1000000000000021</c:v>
                </c:pt>
                <c:pt idx="2565">
                  <c:v>1.1000000000000021</c:v>
                </c:pt>
                <c:pt idx="2566">
                  <c:v>1.1000000000000021</c:v>
                </c:pt>
                <c:pt idx="2567">
                  <c:v>1.1000000000000021</c:v>
                </c:pt>
                <c:pt idx="2568">
                  <c:v>1.1000000000000021</c:v>
                </c:pt>
                <c:pt idx="2569">
                  <c:v>1.1000000000000021</c:v>
                </c:pt>
                <c:pt idx="2570">
                  <c:v>1.1000000000000021</c:v>
                </c:pt>
                <c:pt idx="2571">
                  <c:v>1.1000000000000021</c:v>
                </c:pt>
                <c:pt idx="2572">
                  <c:v>1.1000000000000021</c:v>
                </c:pt>
                <c:pt idx="2573">
                  <c:v>1.1000000000000021</c:v>
                </c:pt>
                <c:pt idx="2574">
                  <c:v>1.1000000000000021</c:v>
                </c:pt>
                <c:pt idx="2575">
                  <c:v>1.1000000000000021</c:v>
                </c:pt>
                <c:pt idx="2576">
                  <c:v>1.1000000000000021</c:v>
                </c:pt>
                <c:pt idx="2577">
                  <c:v>1.1000000000000021</c:v>
                </c:pt>
                <c:pt idx="2578">
                  <c:v>1.1000000000000021</c:v>
                </c:pt>
                <c:pt idx="2579">
                  <c:v>1.1000000000000021</c:v>
                </c:pt>
                <c:pt idx="2580">
                  <c:v>1.1000000000000021</c:v>
                </c:pt>
                <c:pt idx="2581">
                  <c:v>1.1000000000000021</c:v>
                </c:pt>
                <c:pt idx="2582">
                  <c:v>1.1000000000000021</c:v>
                </c:pt>
                <c:pt idx="2583">
                  <c:v>1.1000000000000021</c:v>
                </c:pt>
                <c:pt idx="2584">
                  <c:v>1.1000000000000021</c:v>
                </c:pt>
                <c:pt idx="2585">
                  <c:v>1.1000000000000021</c:v>
                </c:pt>
                <c:pt idx="2586">
                  <c:v>1.1000000000000021</c:v>
                </c:pt>
                <c:pt idx="2587">
                  <c:v>1.1000000000000021</c:v>
                </c:pt>
                <c:pt idx="2588">
                  <c:v>1.1000000000000021</c:v>
                </c:pt>
                <c:pt idx="2589">
                  <c:v>1.1000000000000021</c:v>
                </c:pt>
                <c:pt idx="2590">
                  <c:v>1.1000000000000021</c:v>
                </c:pt>
                <c:pt idx="2591">
                  <c:v>1.1000000000000021</c:v>
                </c:pt>
                <c:pt idx="2592">
                  <c:v>1.1000000000000021</c:v>
                </c:pt>
                <c:pt idx="2593">
                  <c:v>1.1000000000000021</c:v>
                </c:pt>
                <c:pt idx="2594">
                  <c:v>1.1000000000000021</c:v>
                </c:pt>
                <c:pt idx="2595">
                  <c:v>1.1000000000000021</c:v>
                </c:pt>
                <c:pt idx="2596">
                  <c:v>1.1000000000000021</c:v>
                </c:pt>
                <c:pt idx="2597">
                  <c:v>1.1000000000000021</c:v>
                </c:pt>
                <c:pt idx="2598">
                  <c:v>1.1000000000000021</c:v>
                </c:pt>
                <c:pt idx="2599">
                  <c:v>1.1000000000000021</c:v>
                </c:pt>
                <c:pt idx="2600">
                  <c:v>1.1000000000000021</c:v>
                </c:pt>
                <c:pt idx="2601">
                  <c:v>1.1000000000000021</c:v>
                </c:pt>
                <c:pt idx="2602">
                  <c:v>1.1000000000000021</c:v>
                </c:pt>
                <c:pt idx="2603">
                  <c:v>1.1000000000000021</c:v>
                </c:pt>
                <c:pt idx="2604">
                  <c:v>1.1000000000000021</c:v>
                </c:pt>
                <c:pt idx="2605">
                  <c:v>1.1000000000000021</c:v>
                </c:pt>
                <c:pt idx="2606">
                  <c:v>1.109999999999939</c:v>
                </c:pt>
                <c:pt idx="2607">
                  <c:v>1.109999999999939</c:v>
                </c:pt>
                <c:pt idx="2608">
                  <c:v>1.109999999999939</c:v>
                </c:pt>
                <c:pt idx="2609">
                  <c:v>1.109999999999939</c:v>
                </c:pt>
                <c:pt idx="2610">
                  <c:v>1.1000000000000021</c:v>
                </c:pt>
                <c:pt idx="2611">
                  <c:v>1.1000000000000021</c:v>
                </c:pt>
                <c:pt idx="2612">
                  <c:v>1.109999999999939</c:v>
                </c:pt>
                <c:pt idx="2613">
                  <c:v>1.109999999999939</c:v>
                </c:pt>
                <c:pt idx="2614">
                  <c:v>1.1000000000000021</c:v>
                </c:pt>
                <c:pt idx="2615">
                  <c:v>1.1000000000000021</c:v>
                </c:pt>
                <c:pt idx="2616">
                  <c:v>1.1000000000000021</c:v>
                </c:pt>
                <c:pt idx="2617">
                  <c:v>1.1000000000000021</c:v>
                </c:pt>
                <c:pt idx="2618">
                  <c:v>1.1000000000000021</c:v>
                </c:pt>
                <c:pt idx="2619">
                  <c:v>1.1000000000000021</c:v>
                </c:pt>
                <c:pt idx="2620">
                  <c:v>1.1000000000000021</c:v>
                </c:pt>
                <c:pt idx="2621">
                  <c:v>1.1000000000000021</c:v>
                </c:pt>
                <c:pt idx="2622">
                  <c:v>1.1000000000000021</c:v>
                </c:pt>
                <c:pt idx="2623">
                  <c:v>1.1000000000000021</c:v>
                </c:pt>
                <c:pt idx="2624">
                  <c:v>1.1000000000000021</c:v>
                </c:pt>
                <c:pt idx="2625">
                  <c:v>1.1000000000000021</c:v>
                </c:pt>
                <c:pt idx="2626">
                  <c:v>1.1000000000000021</c:v>
                </c:pt>
                <c:pt idx="2627">
                  <c:v>1.1000000000000021</c:v>
                </c:pt>
                <c:pt idx="2628">
                  <c:v>1.1000000000000021</c:v>
                </c:pt>
                <c:pt idx="2629">
                  <c:v>1.1000000000000021</c:v>
                </c:pt>
                <c:pt idx="2630">
                  <c:v>1.1000000000000021</c:v>
                </c:pt>
                <c:pt idx="2631">
                  <c:v>1.1000000000000021</c:v>
                </c:pt>
                <c:pt idx="2632">
                  <c:v>1.109999999999939</c:v>
                </c:pt>
                <c:pt idx="2633">
                  <c:v>1.109999999999939</c:v>
                </c:pt>
                <c:pt idx="2634">
                  <c:v>1.1000000000000021</c:v>
                </c:pt>
                <c:pt idx="2635">
                  <c:v>1.1000000000000021</c:v>
                </c:pt>
                <c:pt idx="2636">
                  <c:v>1.1000000000000021</c:v>
                </c:pt>
                <c:pt idx="2637">
                  <c:v>1.1000000000000021</c:v>
                </c:pt>
                <c:pt idx="2638">
                  <c:v>1.1000000000000021</c:v>
                </c:pt>
                <c:pt idx="2639">
                  <c:v>1.1000000000000021</c:v>
                </c:pt>
                <c:pt idx="2640">
                  <c:v>1.1000000000000021</c:v>
                </c:pt>
                <c:pt idx="2641">
                  <c:v>1.1000000000000021</c:v>
                </c:pt>
                <c:pt idx="2642">
                  <c:v>1.1000000000000021</c:v>
                </c:pt>
                <c:pt idx="2643">
                  <c:v>1.1000000000000021</c:v>
                </c:pt>
                <c:pt idx="2644">
                  <c:v>1.1000000000000021</c:v>
                </c:pt>
                <c:pt idx="2645">
                  <c:v>1.1000000000000021</c:v>
                </c:pt>
                <c:pt idx="2646">
                  <c:v>1.1000000000000021</c:v>
                </c:pt>
                <c:pt idx="2647">
                  <c:v>1.1000000000000021</c:v>
                </c:pt>
                <c:pt idx="2648">
                  <c:v>1.1000000000000021</c:v>
                </c:pt>
                <c:pt idx="2649">
                  <c:v>1.1000000000000021</c:v>
                </c:pt>
                <c:pt idx="2650">
                  <c:v>1.1000000000000021</c:v>
                </c:pt>
                <c:pt idx="2651">
                  <c:v>1.1000000000000021</c:v>
                </c:pt>
                <c:pt idx="2652">
                  <c:v>1.1000000000000021</c:v>
                </c:pt>
                <c:pt idx="2653">
                  <c:v>1.1000000000000021</c:v>
                </c:pt>
                <c:pt idx="2654">
                  <c:v>1.1000000000000021</c:v>
                </c:pt>
                <c:pt idx="2655">
                  <c:v>1.1000000000000021</c:v>
                </c:pt>
                <c:pt idx="2656">
                  <c:v>1.1000000000000021</c:v>
                </c:pt>
                <c:pt idx="2657">
                  <c:v>1.109999999999939</c:v>
                </c:pt>
                <c:pt idx="2658">
                  <c:v>1.109999999999939</c:v>
                </c:pt>
                <c:pt idx="2659">
                  <c:v>1.1000000000000021</c:v>
                </c:pt>
                <c:pt idx="2660">
                  <c:v>1.1000000000000021</c:v>
                </c:pt>
                <c:pt idx="2661">
                  <c:v>1.1000000000000021</c:v>
                </c:pt>
                <c:pt idx="2662">
                  <c:v>1.1000000000000021</c:v>
                </c:pt>
                <c:pt idx="2663">
                  <c:v>1.1000000000000021</c:v>
                </c:pt>
                <c:pt idx="2664">
                  <c:v>1.1000000000000021</c:v>
                </c:pt>
                <c:pt idx="2665">
                  <c:v>1.1000000000000021</c:v>
                </c:pt>
                <c:pt idx="2666">
                  <c:v>1.1000000000000021</c:v>
                </c:pt>
                <c:pt idx="2667">
                  <c:v>1.1000000000000021</c:v>
                </c:pt>
                <c:pt idx="2668">
                  <c:v>1.1000000000000021</c:v>
                </c:pt>
                <c:pt idx="2669">
                  <c:v>1.1000000000000021</c:v>
                </c:pt>
                <c:pt idx="2670">
                  <c:v>1.1000000000000021</c:v>
                </c:pt>
                <c:pt idx="2671">
                  <c:v>1.0999999999999333</c:v>
                </c:pt>
                <c:pt idx="2672">
                  <c:v>1.0999999999999333</c:v>
                </c:pt>
                <c:pt idx="2673">
                  <c:v>1.0999999999999333</c:v>
                </c:pt>
                <c:pt idx="2674">
                  <c:v>1.0999999999999333</c:v>
                </c:pt>
                <c:pt idx="2675">
                  <c:v>1.119999999999939</c:v>
                </c:pt>
                <c:pt idx="2676">
                  <c:v>1.119999999999939</c:v>
                </c:pt>
                <c:pt idx="2677">
                  <c:v>1.1299999999999386</c:v>
                </c:pt>
                <c:pt idx="2678">
                  <c:v>1.1299999999999386</c:v>
                </c:pt>
                <c:pt idx="2679">
                  <c:v>1.1400000000000021</c:v>
                </c:pt>
                <c:pt idx="2680">
                  <c:v>1.1400000000000021</c:v>
                </c:pt>
                <c:pt idx="2681">
                  <c:v>1.1400000000000021</c:v>
                </c:pt>
                <c:pt idx="2682">
                  <c:v>1.1400000000000021</c:v>
                </c:pt>
                <c:pt idx="2683">
                  <c:v>1.1499999999999437</c:v>
                </c:pt>
                <c:pt idx="2684">
                  <c:v>1.1499999999999437</c:v>
                </c:pt>
                <c:pt idx="2685">
                  <c:v>1.1700000000000021</c:v>
                </c:pt>
                <c:pt idx="2686">
                  <c:v>1.1700000000000021</c:v>
                </c:pt>
                <c:pt idx="2687">
                  <c:v>1.1799999999999558</c:v>
                </c:pt>
                <c:pt idx="2688">
                  <c:v>1.1799999999999558</c:v>
                </c:pt>
                <c:pt idx="2689">
                  <c:v>1.1900000000000241</c:v>
                </c:pt>
                <c:pt idx="2690">
                  <c:v>1.1900000000000241</c:v>
                </c:pt>
                <c:pt idx="2691">
                  <c:v>1.2000000000000028</c:v>
                </c:pt>
                <c:pt idx="2692">
                  <c:v>1.2000000000000028</c:v>
                </c:pt>
                <c:pt idx="2693">
                  <c:v>1.2000000000000028</c:v>
                </c:pt>
                <c:pt idx="2694">
                  <c:v>1.2000000000000028</c:v>
                </c:pt>
                <c:pt idx="2695">
                  <c:v>1.2100000000000009</c:v>
                </c:pt>
                <c:pt idx="2696">
                  <c:v>1.2100000000000009</c:v>
                </c:pt>
                <c:pt idx="2697">
                  <c:v>1.2100000000000009</c:v>
                </c:pt>
                <c:pt idx="2698">
                  <c:v>1.2100000000000009</c:v>
                </c:pt>
                <c:pt idx="2699">
                  <c:v>1.2100000000000009</c:v>
                </c:pt>
                <c:pt idx="2700">
                  <c:v>1.2100000000000009</c:v>
                </c:pt>
                <c:pt idx="2701">
                  <c:v>1.2100000000000009</c:v>
                </c:pt>
                <c:pt idx="2702">
                  <c:v>1.2100000000000009</c:v>
                </c:pt>
                <c:pt idx="2703">
                  <c:v>1.2100000000000009</c:v>
                </c:pt>
                <c:pt idx="2704">
                  <c:v>1.1999999999999778</c:v>
                </c:pt>
                <c:pt idx="2705">
                  <c:v>1.1999999999999778</c:v>
                </c:pt>
                <c:pt idx="2706">
                  <c:v>1.1999999999999778</c:v>
                </c:pt>
                <c:pt idx="2707">
                  <c:v>1.1999999999999778</c:v>
                </c:pt>
                <c:pt idx="2708">
                  <c:v>1.1999999999999778</c:v>
                </c:pt>
                <c:pt idx="2709">
                  <c:v>1.1999999999999778</c:v>
                </c:pt>
                <c:pt idx="2710">
                  <c:v>1.1899999999999678</c:v>
                </c:pt>
                <c:pt idx="2711">
                  <c:v>1.1899999999999678</c:v>
                </c:pt>
                <c:pt idx="2712">
                  <c:v>1.1899999999999678</c:v>
                </c:pt>
                <c:pt idx="2713">
                  <c:v>1.1899999999999678</c:v>
                </c:pt>
                <c:pt idx="2714">
                  <c:v>1.1899999999999678</c:v>
                </c:pt>
                <c:pt idx="2715">
                  <c:v>1.1899999999999678</c:v>
                </c:pt>
                <c:pt idx="2716">
                  <c:v>1.1899999999999678</c:v>
                </c:pt>
                <c:pt idx="2717">
                  <c:v>1.1899999999999678</c:v>
                </c:pt>
                <c:pt idx="2718">
                  <c:v>1.1899999999999678</c:v>
                </c:pt>
                <c:pt idx="2719">
                  <c:v>1.1899999999999678</c:v>
                </c:pt>
                <c:pt idx="2720">
                  <c:v>1.1899999999999678</c:v>
                </c:pt>
                <c:pt idx="2721">
                  <c:v>1.1899999999999678</c:v>
                </c:pt>
                <c:pt idx="2722">
                  <c:v>1.1899999999999678</c:v>
                </c:pt>
                <c:pt idx="2723">
                  <c:v>1.1899999999999678</c:v>
                </c:pt>
                <c:pt idx="2724">
                  <c:v>1.1899999999999678</c:v>
                </c:pt>
                <c:pt idx="2725">
                  <c:v>1.1899999999999678</c:v>
                </c:pt>
                <c:pt idx="2726">
                  <c:v>1.1899999999999678</c:v>
                </c:pt>
                <c:pt idx="2727">
                  <c:v>1.1899999999999678</c:v>
                </c:pt>
                <c:pt idx="2728">
                  <c:v>1.1899999999999678</c:v>
                </c:pt>
                <c:pt idx="2729">
                  <c:v>1.1899999999999678</c:v>
                </c:pt>
                <c:pt idx="2730">
                  <c:v>1.2000000000000028</c:v>
                </c:pt>
                <c:pt idx="2731">
                  <c:v>1.2000000000000028</c:v>
                </c:pt>
                <c:pt idx="2732">
                  <c:v>1.1899999999999678</c:v>
                </c:pt>
                <c:pt idx="2733">
                  <c:v>1.1899999999999678</c:v>
                </c:pt>
                <c:pt idx="2734">
                  <c:v>1.2000000000000028</c:v>
                </c:pt>
                <c:pt idx="2735">
                  <c:v>1.2000000000000028</c:v>
                </c:pt>
                <c:pt idx="2736">
                  <c:v>1.1899999999999678</c:v>
                </c:pt>
                <c:pt idx="2737">
                  <c:v>1.1899999999999678</c:v>
                </c:pt>
                <c:pt idx="2738">
                  <c:v>1.1899999999999678</c:v>
                </c:pt>
                <c:pt idx="2739">
                  <c:v>1.1899999999999678</c:v>
                </c:pt>
                <c:pt idx="2740">
                  <c:v>1.1899999999999678</c:v>
                </c:pt>
                <c:pt idx="2741">
                  <c:v>1.1899999999999678</c:v>
                </c:pt>
                <c:pt idx="2742">
                  <c:v>1.1899999999999678</c:v>
                </c:pt>
                <c:pt idx="2743">
                  <c:v>1.1899999999999678</c:v>
                </c:pt>
                <c:pt idx="2744">
                  <c:v>1.1899999999999678</c:v>
                </c:pt>
                <c:pt idx="2745">
                  <c:v>1.1899999999999678</c:v>
                </c:pt>
                <c:pt idx="2746">
                  <c:v>1.1899999999999678</c:v>
                </c:pt>
                <c:pt idx="2747">
                  <c:v>1.1899999999999678</c:v>
                </c:pt>
                <c:pt idx="2748">
                  <c:v>1.1899999999999678</c:v>
                </c:pt>
                <c:pt idx="2749">
                  <c:v>1.1899999999999678</c:v>
                </c:pt>
                <c:pt idx="2750">
                  <c:v>1.1899999999999678</c:v>
                </c:pt>
                <c:pt idx="2751">
                  <c:v>1.1899999999999678</c:v>
                </c:pt>
                <c:pt idx="2752">
                  <c:v>1.1899999999999678</c:v>
                </c:pt>
                <c:pt idx="2753">
                  <c:v>1.1899999999999678</c:v>
                </c:pt>
                <c:pt idx="2754">
                  <c:v>1.2000000000000028</c:v>
                </c:pt>
                <c:pt idx="2755">
                  <c:v>1.2000000000000028</c:v>
                </c:pt>
                <c:pt idx="2756">
                  <c:v>1.1899999999999678</c:v>
                </c:pt>
                <c:pt idx="2757">
                  <c:v>1.1899999999999678</c:v>
                </c:pt>
                <c:pt idx="2758">
                  <c:v>1.1899999999999678</c:v>
                </c:pt>
                <c:pt idx="2759">
                  <c:v>1.1899999999999678</c:v>
                </c:pt>
                <c:pt idx="2760">
                  <c:v>1.1899999999999678</c:v>
                </c:pt>
                <c:pt idx="2761">
                  <c:v>1.1899999999999678</c:v>
                </c:pt>
                <c:pt idx="2762">
                  <c:v>1.1899999999999678</c:v>
                </c:pt>
                <c:pt idx="2763">
                  <c:v>1.1899999999999678</c:v>
                </c:pt>
                <c:pt idx="2764">
                  <c:v>1.1899999999999678</c:v>
                </c:pt>
                <c:pt idx="2765">
                  <c:v>1.1899999999999678</c:v>
                </c:pt>
                <c:pt idx="2766">
                  <c:v>1.1899999999999678</c:v>
                </c:pt>
                <c:pt idx="2767">
                  <c:v>1.1899999999999678</c:v>
                </c:pt>
                <c:pt idx="2768">
                  <c:v>1.1899999999999678</c:v>
                </c:pt>
                <c:pt idx="2769">
                  <c:v>1.1899999999999678</c:v>
                </c:pt>
                <c:pt idx="2770">
                  <c:v>1.1899999999999678</c:v>
                </c:pt>
                <c:pt idx="2771">
                  <c:v>1.1899999999999678</c:v>
                </c:pt>
                <c:pt idx="2772">
                  <c:v>1.1899999999999678</c:v>
                </c:pt>
                <c:pt idx="2773">
                  <c:v>1.1899999999999678</c:v>
                </c:pt>
                <c:pt idx="2774">
                  <c:v>1.1899999999999678</c:v>
                </c:pt>
                <c:pt idx="2775">
                  <c:v>1.1899999999999678</c:v>
                </c:pt>
                <c:pt idx="2776">
                  <c:v>1.1899999999999678</c:v>
                </c:pt>
                <c:pt idx="2777">
                  <c:v>1.2000000000000028</c:v>
                </c:pt>
                <c:pt idx="2778">
                  <c:v>1.2000000000000028</c:v>
                </c:pt>
                <c:pt idx="2779">
                  <c:v>1.2000000000000028</c:v>
                </c:pt>
                <c:pt idx="2780">
                  <c:v>1.2000000000000028</c:v>
                </c:pt>
                <c:pt idx="2781">
                  <c:v>1.1899999999999678</c:v>
                </c:pt>
                <c:pt idx="2782">
                  <c:v>1.1899999999999678</c:v>
                </c:pt>
                <c:pt idx="2783">
                  <c:v>1.2000000000000028</c:v>
                </c:pt>
                <c:pt idx="2784">
                  <c:v>1.2000000000000028</c:v>
                </c:pt>
                <c:pt idx="2785">
                  <c:v>1.1899999999999678</c:v>
                </c:pt>
                <c:pt idx="2786">
                  <c:v>1.1899999999999678</c:v>
                </c:pt>
                <c:pt idx="2787">
                  <c:v>1.1899999999999678</c:v>
                </c:pt>
                <c:pt idx="2788">
                  <c:v>1.1899999999999678</c:v>
                </c:pt>
                <c:pt idx="2789">
                  <c:v>1.1899999999999678</c:v>
                </c:pt>
                <c:pt idx="2790">
                  <c:v>1.1899999999999678</c:v>
                </c:pt>
                <c:pt idx="2791">
                  <c:v>1.1899999999999678</c:v>
                </c:pt>
                <c:pt idx="2792">
                  <c:v>1.1899999999999678</c:v>
                </c:pt>
                <c:pt idx="2793">
                  <c:v>1.1899999999999678</c:v>
                </c:pt>
                <c:pt idx="2794">
                  <c:v>1.1899999999999678</c:v>
                </c:pt>
                <c:pt idx="2795">
                  <c:v>1.1899999999999678</c:v>
                </c:pt>
                <c:pt idx="2796">
                  <c:v>1.1899999999999678</c:v>
                </c:pt>
                <c:pt idx="2797">
                  <c:v>1.1899999999999678</c:v>
                </c:pt>
                <c:pt idx="2798">
                  <c:v>1.1899999999999678</c:v>
                </c:pt>
                <c:pt idx="2799">
                  <c:v>1.1899999999999678</c:v>
                </c:pt>
                <c:pt idx="2800">
                  <c:v>1.1899999999999678</c:v>
                </c:pt>
                <c:pt idx="2801">
                  <c:v>1.2000000000000028</c:v>
                </c:pt>
                <c:pt idx="2802">
                  <c:v>1.2000000000000028</c:v>
                </c:pt>
                <c:pt idx="2803">
                  <c:v>1.2000000000000028</c:v>
                </c:pt>
                <c:pt idx="2804">
                  <c:v>1.2000000000000028</c:v>
                </c:pt>
                <c:pt idx="2805">
                  <c:v>1.2000000000000028</c:v>
                </c:pt>
                <c:pt idx="2806">
                  <c:v>1.1899999999999678</c:v>
                </c:pt>
                <c:pt idx="2807">
                  <c:v>1.1899999999999678</c:v>
                </c:pt>
                <c:pt idx="2808">
                  <c:v>1.2000000000000028</c:v>
                </c:pt>
                <c:pt idx="2809">
                  <c:v>1.2000000000000028</c:v>
                </c:pt>
                <c:pt idx="2810">
                  <c:v>1.1899999999999678</c:v>
                </c:pt>
                <c:pt idx="2811">
                  <c:v>1.1899999999999678</c:v>
                </c:pt>
                <c:pt idx="2812">
                  <c:v>1.1899999999999678</c:v>
                </c:pt>
                <c:pt idx="2813">
                  <c:v>1.1899999999999678</c:v>
                </c:pt>
                <c:pt idx="2814">
                  <c:v>1.1899999999999678</c:v>
                </c:pt>
                <c:pt idx="2815">
                  <c:v>1.1899999999999678</c:v>
                </c:pt>
                <c:pt idx="2816">
                  <c:v>1.1899999999999678</c:v>
                </c:pt>
                <c:pt idx="2817">
                  <c:v>1.1899999999999678</c:v>
                </c:pt>
                <c:pt idx="2818">
                  <c:v>1.2000000000000028</c:v>
                </c:pt>
                <c:pt idx="2819">
                  <c:v>1.2000000000000028</c:v>
                </c:pt>
                <c:pt idx="2820">
                  <c:v>1.1899999999999678</c:v>
                </c:pt>
                <c:pt idx="2821">
                  <c:v>1.1899999999999678</c:v>
                </c:pt>
                <c:pt idx="2822">
                  <c:v>1.1899999999999678</c:v>
                </c:pt>
                <c:pt idx="2823">
                  <c:v>1.1899999999999678</c:v>
                </c:pt>
                <c:pt idx="2824">
                  <c:v>1.1899999999999678</c:v>
                </c:pt>
                <c:pt idx="2825">
                  <c:v>1.1899999999999678</c:v>
                </c:pt>
                <c:pt idx="2826">
                  <c:v>1.2000000000000028</c:v>
                </c:pt>
                <c:pt idx="2827">
                  <c:v>1.2000000000000028</c:v>
                </c:pt>
                <c:pt idx="2828">
                  <c:v>1.2000000000000028</c:v>
                </c:pt>
                <c:pt idx="2829">
                  <c:v>1.2000000000000028</c:v>
                </c:pt>
                <c:pt idx="2830">
                  <c:v>1.1899999999999678</c:v>
                </c:pt>
                <c:pt idx="2831">
                  <c:v>1.1899999999999678</c:v>
                </c:pt>
                <c:pt idx="2832">
                  <c:v>1.2000000000000028</c:v>
                </c:pt>
                <c:pt idx="2833">
                  <c:v>1.2000000000000028</c:v>
                </c:pt>
                <c:pt idx="2834">
                  <c:v>1.1899999999999678</c:v>
                </c:pt>
                <c:pt idx="2835">
                  <c:v>1.1899999999999678</c:v>
                </c:pt>
                <c:pt idx="2836">
                  <c:v>1.1899999999999678</c:v>
                </c:pt>
                <c:pt idx="2837">
                  <c:v>1.1899999999999678</c:v>
                </c:pt>
                <c:pt idx="2838">
                  <c:v>1.2000000000000028</c:v>
                </c:pt>
                <c:pt idx="2839">
                  <c:v>1.2000000000000028</c:v>
                </c:pt>
                <c:pt idx="2840">
                  <c:v>1.2000000000000028</c:v>
                </c:pt>
                <c:pt idx="2841">
                  <c:v>1.2000000000000028</c:v>
                </c:pt>
                <c:pt idx="2842">
                  <c:v>1.2000000000000028</c:v>
                </c:pt>
                <c:pt idx="2843">
                  <c:v>1.2000000000000028</c:v>
                </c:pt>
                <c:pt idx="2844">
                  <c:v>1.2000000000000028</c:v>
                </c:pt>
                <c:pt idx="2845">
                  <c:v>1.2000000000000028</c:v>
                </c:pt>
                <c:pt idx="2846">
                  <c:v>1.2000000000000028</c:v>
                </c:pt>
                <c:pt idx="2847">
                  <c:v>1.2000000000000028</c:v>
                </c:pt>
                <c:pt idx="2848">
                  <c:v>1.2000000000000028</c:v>
                </c:pt>
                <c:pt idx="2849">
                  <c:v>1.2000000000000028</c:v>
                </c:pt>
                <c:pt idx="2850">
                  <c:v>1.2000000000000028</c:v>
                </c:pt>
                <c:pt idx="2851">
                  <c:v>1.2000000000000028</c:v>
                </c:pt>
                <c:pt idx="2852">
                  <c:v>1.2000000000000028</c:v>
                </c:pt>
                <c:pt idx="2853">
                  <c:v>1.2000000000000028</c:v>
                </c:pt>
                <c:pt idx="2854">
                  <c:v>1.2000000000000028</c:v>
                </c:pt>
                <c:pt idx="2855">
                  <c:v>1.2000000000000028</c:v>
                </c:pt>
                <c:pt idx="2856">
                  <c:v>1.2000000000000028</c:v>
                </c:pt>
                <c:pt idx="2857">
                  <c:v>1.2000000000000028</c:v>
                </c:pt>
                <c:pt idx="2858">
                  <c:v>1.2000000000000028</c:v>
                </c:pt>
                <c:pt idx="2859">
                  <c:v>1.2000000000000028</c:v>
                </c:pt>
                <c:pt idx="2860">
                  <c:v>1.2000000000000028</c:v>
                </c:pt>
                <c:pt idx="2861">
                  <c:v>1.2000000000000028</c:v>
                </c:pt>
                <c:pt idx="2862">
                  <c:v>1.2000000000000028</c:v>
                </c:pt>
                <c:pt idx="2863">
                  <c:v>1.2000000000000028</c:v>
                </c:pt>
                <c:pt idx="2864">
                  <c:v>1.2000000000000028</c:v>
                </c:pt>
                <c:pt idx="2865">
                  <c:v>1.2000000000000028</c:v>
                </c:pt>
                <c:pt idx="2866">
                  <c:v>1.2000000000000028</c:v>
                </c:pt>
                <c:pt idx="2867">
                  <c:v>1.2000000000000028</c:v>
                </c:pt>
                <c:pt idx="2868">
                  <c:v>1.2000000000000028</c:v>
                </c:pt>
                <c:pt idx="2869">
                  <c:v>1.2000000000000028</c:v>
                </c:pt>
                <c:pt idx="2870">
                  <c:v>1.2000000000000028</c:v>
                </c:pt>
                <c:pt idx="2871">
                  <c:v>1.2000000000000028</c:v>
                </c:pt>
                <c:pt idx="2872">
                  <c:v>1.2000000000000028</c:v>
                </c:pt>
                <c:pt idx="2873">
                  <c:v>1.2000000000000028</c:v>
                </c:pt>
                <c:pt idx="2874">
                  <c:v>1.2000000000000028</c:v>
                </c:pt>
                <c:pt idx="2875">
                  <c:v>1.2000000000000028</c:v>
                </c:pt>
                <c:pt idx="2876">
                  <c:v>1.2000000000000028</c:v>
                </c:pt>
                <c:pt idx="2877">
                  <c:v>1.2000000000000028</c:v>
                </c:pt>
                <c:pt idx="2878">
                  <c:v>1.2000000000000028</c:v>
                </c:pt>
                <c:pt idx="2879">
                  <c:v>1.2000000000000028</c:v>
                </c:pt>
                <c:pt idx="2880">
                  <c:v>1.2000000000000028</c:v>
                </c:pt>
                <c:pt idx="2881">
                  <c:v>1.2000000000000028</c:v>
                </c:pt>
                <c:pt idx="2882">
                  <c:v>1.2000000000000028</c:v>
                </c:pt>
                <c:pt idx="2883">
                  <c:v>1.2000000000000028</c:v>
                </c:pt>
                <c:pt idx="2884">
                  <c:v>1.2000000000000028</c:v>
                </c:pt>
                <c:pt idx="2885">
                  <c:v>1.2000000000000028</c:v>
                </c:pt>
                <c:pt idx="2886">
                  <c:v>1.2000000000000028</c:v>
                </c:pt>
                <c:pt idx="2887">
                  <c:v>1.2000000000000028</c:v>
                </c:pt>
                <c:pt idx="2888">
                  <c:v>1.2000000000000028</c:v>
                </c:pt>
                <c:pt idx="2889">
                  <c:v>1.2000000000000028</c:v>
                </c:pt>
                <c:pt idx="2890">
                  <c:v>1.2000000000000028</c:v>
                </c:pt>
                <c:pt idx="2891">
                  <c:v>1.2000000000000028</c:v>
                </c:pt>
                <c:pt idx="2892">
                  <c:v>1.2000000000000028</c:v>
                </c:pt>
                <c:pt idx="2893">
                  <c:v>1.2100000000000009</c:v>
                </c:pt>
                <c:pt idx="2894">
                  <c:v>1.2100000000000009</c:v>
                </c:pt>
                <c:pt idx="2895">
                  <c:v>1.2000000000000028</c:v>
                </c:pt>
                <c:pt idx="2896">
                  <c:v>1.2000000000000028</c:v>
                </c:pt>
                <c:pt idx="2897">
                  <c:v>1.2000000000000028</c:v>
                </c:pt>
                <c:pt idx="2898">
                  <c:v>1.2000000000000028</c:v>
                </c:pt>
                <c:pt idx="2899">
                  <c:v>1.2000000000000028</c:v>
                </c:pt>
                <c:pt idx="2900">
                  <c:v>1.2000000000000028</c:v>
                </c:pt>
                <c:pt idx="2901">
                  <c:v>1.2000000000000028</c:v>
                </c:pt>
                <c:pt idx="2902">
                  <c:v>1.2000000000000028</c:v>
                </c:pt>
                <c:pt idx="2903">
                  <c:v>1.2000000000000028</c:v>
                </c:pt>
                <c:pt idx="2904">
                  <c:v>1.2000000000000028</c:v>
                </c:pt>
                <c:pt idx="2905">
                  <c:v>1.2000000000000028</c:v>
                </c:pt>
                <c:pt idx="2906">
                  <c:v>1.2000000000000028</c:v>
                </c:pt>
                <c:pt idx="2907">
                  <c:v>1.2100000000000009</c:v>
                </c:pt>
                <c:pt idx="2908">
                  <c:v>1.2100000000000009</c:v>
                </c:pt>
                <c:pt idx="2909">
                  <c:v>1.2199999999999112</c:v>
                </c:pt>
                <c:pt idx="2910">
                  <c:v>1.2199999999999112</c:v>
                </c:pt>
                <c:pt idx="2911">
                  <c:v>1.230000000000004</c:v>
                </c:pt>
                <c:pt idx="2912">
                  <c:v>1.230000000000004</c:v>
                </c:pt>
                <c:pt idx="2913">
                  <c:v>1.230000000000004</c:v>
                </c:pt>
                <c:pt idx="2914">
                  <c:v>1.230000000000004</c:v>
                </c:pt>
                <c:pt idx="2915">
                  <c:v>1.230000000000004</c:v>
                </c:pt>
                <c:pt idx="2916">
                  <c:v>1.230000000000004</c:v>
                </c:pt>
                <c:pt idx="2917">
                  <c:v>1.230000000000004</c:v>
                </c:pt>
                <c:pt idx="2918">
                  <c:v>1.230000000000004</c:v>
                </c:pt>
                <c:pt idx="2919">
                  <c:v>1.230000000000004</c:v>
                </c:pt>
                <c:pt idx="2920">
                  <c:v>1.230000000000004</c:v>
                </c:pt>
                <c:pt idx="2921">
                  <c:v>1.230000000000004</c:v>
                </c:pt>
                <c:pt idx="2922">
                  <c:v>1.230000000000004</c:v>
                </c:pt>
                <c:pt idx="2923">
                  <c:v>1.230000000000004</c:v>
                </c:pt>
                <c:pt idx="2924">
                  <c:v>1.230000000000004</c:v>
                </c:pt>
                <c:pt idx="2925">
                  <c:v>1.230000000000004</c:v>
                </c:pt>
                <c:pt idx="2926">
                  <c:v>1.230000000000004</c:v>
                </c:pt>
                <c:pt idx="2927">
                  <c:v>1.230000000000004</c:v>
                </c:pt>
                <c:pt idx="2928">
                  <c:v>1.230000000000004</c:v>
                </c:pt>
                <c:pt idx="2929">
                  <c:v>1.230000000000004</c:v>
                </c:pt>
                <c:pt idx="2930">
                  <c:v>1.230000000000004</c:v>
                </c:pt>
                <c:pt idx="2931">
                  <c:v>1.230000000000004</c:v>
                </c:pt>
                <c:pt idx="2932">
                  <c:v>1.230000000000004</c:v>
                </c:pt>
                <c:pt idx="2933">
                  <c:v>1.230000000000004</c:v>
                </c:pt>
                <c:pt idx="2934">
                  <c:v>1.230000000000004</c:v>
                </c:pt>
                <c:pt idx="2935">
                  <c:v>1.230000000000004</c:v>
                </c:pt>
                <c:pt idx="2936">
                  <c:v>1.230000000000004</c:v>
                </c:pt>
                <c:pt idx="2937">
                  <c:v>1.230000000000004</c:v>
                </c:pt>
                <c:pt idx="2938">
                  <c:v>1.230000000000004</c:v>
                </c:pt>
                <c:pt idx="2939">
                  <c:v>1.230000000000004</c:v>
                </c:pt>
                <c:pt idx="2940">
                  <c:v>1.230000000000004</c:v>
                </c:pt>
                <c:pt idx="2941">
                  <c:v>1.230000000000004</c:v>
                </c:pt>
                <c:pt idx="2942">
                  <c:v>1.230000000000004</c:v>
                </c:pt>
                <c:pt idx="2943">
                  <c:v>1.230000000000004</c:v>
                </c:pt>
                <c:pt idx="2944">
                  <c:v>1.230000000000004</c:v>
                </c:pt>
                <c:pt idx="2945">
                  <c:v>1.230000000000004</c:v>
                </c:pt>
                <c:pt idx="2946">
                  <c:v>1.230000000000004</c:v>
                </c:pt>
                <c:pt idx="2947">
                  <c:v>1.230000000000004</c:v>
                </c:pt>
                <c:pt idx="2948">
                  <c:v>1.230000000000004</c:v>
                </c:pt>
                <c:pt idx="2949">
                  <c:v>1.230000000000004</c:v>
                </c:pt>
                <c:pt idx="2950">
                  <c:v>1.230000000000004</c:v>
                </c:pt>
                <c:pt idx="2951">
                  <c:v>1.230000000000004</c:v>
                </c:pt>
                <c:pt idx="2952">
                  <c:v>1.230000000000004</c:v>
                </c:pt>
                <c:pt idx="2953">
                  <c:v>1.230000000000004</c:v>
                </c:pt>
                <c:pt idx="2954">
                  <c:v>1.230000000000004</c:v>
                </c:pt>
                <c:pt idx="2955">
                  <c:v>1.230000000000004</c:v>
                </c:pt>
                <c:pt idx="2956">
                  <c:v>1.230000000000004</c:v>
                </c:pt>
                <c:pt idx="2957">
                  <c:v>1.230000000000004</c:v>
                </c:pt>
                <c:pt idx="2958">
                  <c:v>1.230000000000004</c:v>
                </c:pt>
                <c:pt idx="2959">
                  <c:v>1.230000000000004</c:v>
                </c:pt>
                <c:pt idx="2960">
                  <c:v>1.230000000000004</c:v>
                </c:pt>
                <c:pt idx="2961">
                  <c:v>1.230000000000004</c:v>
                </c:pt>
                <c:pt idx="2962">
                  <c:v>1.230000000000004</c:v>
                </c:pt>
                <c:pt idx="2963">
                  <c:v>1.230000000000004</c:v>
                </c:pt>
                <c:pt idx="2964">
                  <c:v>1.230000000000004</c:v>
                </c:pt>
                <c:pt idx="2965">
                  <c:v>1.230000000000004</c:v>
                </c:pt>
                <c:pt idx="2966">
                  <c:v>1.230000000000004</c:v>
                </c:pt>
                <c:pt idx="2967">
                  <c:v>1.230000000000004</c:v>
                </c:pt>
                <c:pt idx="2968">
                  <c:v>1.230000000000004</c:v>
                </c:pt>
                <c:pt idx="2969">
                  <c:v>1.230000000000004</c:v>
                </c:pt>
                <c:pt idx="2970">
                  <c:v>1.230000000000004</c:v>
                </c:pt>
                <c:pt idx="2971">
                  <c:v>1.230000000000004</c:v>
                </c:pt>
                <c:pt idx="2972">
                  <c:v>1.230000000000004</c:v>
                </c:pt>
                <c:pt idx="2973">
                  <c:v>1.230000000000004</c:v>
                </c:pt>
                <c:pt idx="2974">
                  <c:v>1.230000000000004</c:v>
                </c:pt>
                <c:pt idx="2975">
                  <c:v>1.230000000000004</c:v>
                </c:pt>
                <c:pt idx="2976">
                  <c:v>1.230000000000004</c:v>
                </c:pt>
                <c:pt idx="2977">
                  <c:v>1.230000000000004</c:v>
                </c:pt>
                <c:pt idx="2978">
                  <c:v>1.230000000000004</c:v>
                </c:pt>
                <c:pt idx="2979">
                  <c:v>1.230000000000004</c:v>
                </c:pt>
                <c:pt idx="2980">
                  <c:v>1.230000000000004</c:v>
                </c:pt>
                <c:pt idx="2981">
                  <c:v>1.230000000000004</c:v>
                </c:pt>
                <c:pt idx="2982">
                  <c:v>1.230000000000004</c:v>
                </c:pt>
                <c:pt idx="2983">
                  <c:v>1.230000000000004</c:v>
                </c:pt>
                <c:pt idx="2984">
                  <c:v>1.230000000000004</c:v>
                </c:pt>
                <c:pt idx="2985">
                  <c:v>1.230000000000004</c:v>
                </c:pt>
                <c:pt idx="2986">
                  <c:v>1.230000000000004</c:v>
                </c:pt>
                <c:pt idx="2987">
                  <c:v>1.230000000000004</c:v>
                </c:pt>
                <c:pt idx="2988">
                  <c:v>1.230000000000004</c:v>
                </c:pt>
                <c:pt idx="2989">
                  <c:v>1.230000000000004</c:v>
                </c:pt>
                <c:pt idx="2990">
                  <c:v>1.230000000000004</c:v>
                </c:pt>
                <c:pt idx="2991">
                  <c:v>1.230000000000004</c:v>
                </c:pt>
                <c:pt idx="2992">
                  <c:v>1.230000000000004</c:v>
                </c:pt>
                <c:pt idx="2993">
                  <c:v>1.230000000000004</c:v>
                </c:pt>
                <c:pt idx="2994">
                  <c:v>1.230000000000004</c:v>
                </c:pt>
                <c:pt idx="2995">
                  <c:v>1.230000000000004</c:v>
                </c:pt>
                <c:pt idx="2996">
                  <c:v>1.230000000000004</c:v>
                </c:pt>
                <c:pt idx="2997">
                  <c:v>1.230000000000004</c:v>
                </c:pt>
                <c:pt idx="2998">
                  <c:v>1.230000000000004</c:v>
                </c:pt>
                <c:pt idx="2999">
                  <c:v>1.230000000000004</c:v>
                </c:pt>
                <c:pt idx="3000">
                  <c:v>1.230000000000004</c:v>
                </c:pt>
                <c:pt idx="3001">
                  <c:v>1.230000000000004</c:v>
                </c:pt>
                <c:pt idx="3002">
                  <c:v>1.2199999999999112</c:v>
                </c:pt>
                <c:pt idx="3003">
                  <c:v>1.2199999999999112</c:v>
                </c:pt>
                <c:pt idx="3004">
                  <c:v>1.230000000000004</c:v>
                </c:pt>
                <c:pt idx="3005">
                  <c:v>1.230000000000004</c:v>
                </c:pt>
                <c:pt idx="3006">
                  <c:v>1.230000000000004</c:v>
                </c:pt>
                <c:pt idx="3007">
                  <c:v>1.230000000000004</c:v>
                </c:pt>
                <c:pt idx="3008">
                  <c:v>1.230000000000004</c:v>
                </c:pt>
                <c:pt idx="3009">
                  <c:v>1.230000000000004</c:v>
                </c:pt>
                <c:pt idx="3010">
                  <c:v>1.230000000000004</c:v>
                </c:pt>
                <c:pt idx="3011">
                  <c:v>1.230000000000004</c:v>
                </c:pt>
                <c:pt idx="3012">
                  <c:v>1.230000000000004</c:v>
                </c:pt>
                <c:pt idx="3013">
                  <c:v>1.230000000000004</c:v>
                </c:pt>
                <c:pt idx="3014">
                  <c:v>1.230000000000004</c:v>
                </c:pt>
                <c:pt idx="3015">
                  <c:v>1.230000000000004</c:v>
                </c:pt>
                <c:pt idx="3016">
                  <c:v>1.230000000000004</c:v>
                </c:pt>
                <c:pt idx="3017">
                  <c:v>1.230000000000004</c:v>
                </c:pt>
                <c:pt idx="3018">
                  <c:v>1.230000000000004</c:v>
                </c:pt>
                <c:pt idx="3019">
                  <c:v>1.230000000000004</c:v>
                </c:pt>
                <c:pt idx="3020">
                  <c:v>1.2199999999999112</c:v>
                </c:pt>
                <c:pt idx="3021">
                  <c:v>1.2199999999999112</c:v>
                </c:pt>
                <c:pt idx="3022">
                  <c:v>1.2199999999999112</c:v>
                </c:pt>
                <c:pt idx="3023">
                  <c:v>1.2199999999999112</c:v>
                </c:pt>
                <c:pt idx="3024">
                  <c:v>1.2199999999999112</c:v>
                </c:pt>
                <c:pt idx="3025">
                  <c:v>1.2199999999999112</c:v>
                </c:pt>
                <c:pt idx="3026">
                  <c:v>1.2199999999999112</c:v>
                </c:pt>
                <c:pt idx="3027">
                  <c:v>1.2199999999999112</c:v>
                </c:pt>
                <c:pt idx="3028">
                  <c:v>1.2199999999999112</c:v>
                </c:pt>
                <c:pt idx="3029">
                  <c:v>1.2199999999999112</c:v>
                </c:pt>
                <c:pt idx="3030">
                  <c:v>1.2199999999999112</c:v>
                </c:pt>
                <c:pt idx="3031">
                  <c:v>1.2199999999999112</c:v>
                </c:pt>
                <c:pt idx="3032">
                  <c:v>1.2199999999999112</c:v>
                </c:pt>
                <c:pt idx="3033">
                  <c:v>1.2199999999999112</c:v>
                </c:pt>
                <c:pt idx="3034">
                  <c:v>1.2199999999999112</c:v>
                </c:pt>
                <c:pt idx="3035">
                  <c:v>1.2199999999999112</c:v>
                </c:pt>
                <c:pt idx="3036">
                  <c:v>1.2199999999999112</c:v>
                </c:pt>
                <c:pt idx="3037">
                  <c:v>1.2199999999999112</c:v>
                </c:pt>
                <c:pt idx="3038">
                  <c:v>1.2199999999999112</c:v>
                </c:pt>
                <c:pt idx="3039">
                  <c:v>1.2199999999999112</c:v>
                </c:pt>
                <c:pt idx="3040">
                  <c:v>1.2199999999999112</c:v>
                </c:pt>
                <c:pt idx="3041">
                  <c:v>1.2199999999999112</c:v>
                </c:pt>
                <c:pt idx="3042">
                  <c:v>1.2199999999999112</c:v>
                </c:pt>
                <c:pt idx="3043">
                  <c:v>1.2199999999999112</c:v>
                </c:pt>
                <c:pt idx="3044">
                  <c:v>1.2199999999999112</c:v>
                </c:pt>
                <c:pt idx="3045">
                  <c:v>1.2299999999999112</c:v>
                </c:pt>
                <c:pt idx="3046">
                  <c:v>1.2299999999999112</c:v>
                </c:pt>
                <c:pt idx="3047">
                  <c:v>1.2299999999999112</c:v>
                </c:pt>
                <c:pt idx="3048">
                  <c:v>1.2299999999999112</c:v>
                </c:pt>
                <c:pt idx="3049">
                  <c:v>1.2199999999999112</c:v>
                </c:pt>
                <c:pt idx="3050">
                  <c:v>1.2199999999999112</c:v>
                </c:pt>
                <c:pt idx="3051">
                  <c:v>1.2299999999999112</c:v>
                </c:pt>
                <c:pt idx="3052">
                  <c:v>1.2299999999999112</c:v>
                </c:pt>
                <c:pt idx="3053">
                  <c:v>1.2399999999999114</c:v>
                </c:pt>
                <c:pt idx="3054">
                  <c:v>1.2399999999999114</c:v>
                </c:pt>
                <c:pt idx="3055">
                  <c:v>1.240000000000002</c:v>
                </c:pt>
                <c:pt idx="3056">
                  <c:v>1.240000000000002</c:v>
                </c:pt>
                <c:pt idx="3057">
                  <c:v>1.240000000000002</c:v>
                </c:pt>
                <c:pt idx="3058">
                  <c:v>1.240000000000002</c:v>
                </c:pt>
                <c:pt idx="3059">
                  <c:v>1.25</c:v>
                </c:pt>
                <c:pt idx="3060">
                  <c:v>1.25</c:v>
                </c:pt>
                <c:pt idx="3061">
                  <c:v>1.2599999999999199</c:v>
                </c:pt>
                <c:pt idx="3062">
                  <c:v>1.2599999999999199</c:v>
                </c:pt>
                <c:pt idx="3063">
                  <c:v>1.2700000000000031</c:v>
                </c:pt>
                <c:pt idx="3064">
                  <c:v>1.2700000000000031</c:v>
                </c:pt>
                <c:pt idx="3065">
                  <c:v>1.2800000000000011</c:v>
                </c:pt>
                <c:pt idx="3066">
                  <c:v>1.2800000000000011</c:v>
                </c:pt>
                <c:pt idx="3067">
                  <c:v>1.289999999999927</c:v>
                </c:pt>
                <c:pt idx="3068">
                  <c:v>1.289999999999927</c:v>
                </c:pt>
                <c:pt idx="3069">
                  <c:v>1.3000000000000043</c:v>
                </c:pt>
                <c:pt idx="3070">
                  <c:v>1.3000000000000043</c:v>
                </c:pt>
                <c:pt idx="3071">
                  <c:v>1.3000000000000043</c:v>
                </c:pt>
                <c:pt idx="3072">
                  <c:v>1.3000000000000043</c:v>
                </c:pt>
                <c:pt idx="3073">
                  <c:v>1.3000000000000043</c:v>
                </c:pt>
                <c:pt idx="3074">
                  <c:v>1.3000000000000043</c:v>
                </c:pt>
                <c:pt idx="3075">
                  <c:v>1.3000000000000043</c:v>
                </c:pt>
                <c:pt idx="3076">
                  <c:v>1.3000000000000043</c:v>
                </c:pt>
                <c:pt idx="3077">
                  <c:v>1.3000000000000043</c:v>
                </c:pt>
                <c:pt idx="3078">
                  <c:v>1.3000000000000043</c:v>
                </c:pt>
                <c:pt idx="3079">
                  <c:v>1.3000000000000043</c:v>
                </c:pt>
                <c:pt idx="3080">
                  <c:v>1.3000000000000043</c:v>
                </c:pt>
                <c:pt idx="3081">
                  <c:v>1.289999999999927</c:v>
                </c:pt>
                <c:pt idx="3082">
                  <c:v>1.289999999999927</c:v>
                </c:pt>
                <c:pt idx="3083">
                  <c:v>1.289999999999927</c:v>
                </c:pt>
                <c:pt idx="3084">
                  <c:v>1.289999999999927</c:v>
                </c:pt>
                <c:pt idx="3085">
                  <c:v>1.289999999999927</c:v>
                </c:pt>
                <c:pt idx="3086">
                  <c:v>1.289999999999927</c:v>
                </c:pt>
                <c:pt idx="3087">
                  <c:v>1.289999999999927</c:v>
                </c:pt>
                <c:pt idx="3088">
                  <c:v>1.289999999999927</c:v>
                </c:pt>
                <c:pt idx="3089">
                  <c:v>1.289999999999927</c:v>
                </c:pt>
                <c:pt idx="3090">
                  <c:v>1.289999999999927</c:v>
                </c:pt>
                <c:pt idx="3091">
                  <c:v>1.3100000000000023</c:v>
                </c:pt>
                <c:pt idx="3092">
                  <c:v>1.3100000000000023</c:v>
                </c:pt>
                <c:pt idx="3093">
                  <c:v>1.3100000000000023</c:v>
                </c:pt>
                <c:pt idx="3094">
                  <c:v>1.3100000000000023</c:v>
                </c:pt>
                <c:pt idx="3095">
                  <c:v>1.3200000000000003</c:v>
                </c:pt>
                <c:pt idx="3096">
                  <c:v>1.3200000000000003</c:v>
                </c:pt>
                <c:pt idx="3097">
                  <c:v>1.3200000000000003</c:v>
                </c:pt>
                <c:pt idx="3098">
                  <c:v>1.3200000000000003</c:v>
                </c:pt>
                <c:pt idx="3099">
                  <c:v>1.3200000000000003</c:v>
                </c:pt>
                <c:pt idx="3100">
                  <c:v>1.3200000000000003</c:v>
                </c:pt>
                <c:pt idx="3101">
                  <c:v>1.3200000000000003</c:v>
                </c:pt>
                <c:pt idx="3102">
                  <c:v>1.3200000000000003</c:v>
                </c:pt>
                <c:pt idx="3103">
                  <c:v>1.3200000000000003</c:v>
                </c:pt>
                <c:pt idx="3104">
                  <c:v>1.3200000000000003</c:v>
                </c:pt>
                <c:pt idx="3105">
                  <c:v>1.3200000000000003</c:v>
                </c:pt>
                <c:pt idx="3106">
                  <c:v>1.3200000000000003</c:v>
                </c:pt>
                <c:pt idx="3107">
                  <c:v>1.3200000000000003</c:v>
                </c:pt>
                <c:pt idx="3108">
                  <c:v>1.3299999999999339</c:v>
                </c:pt>
                <c:pt idx="3109">
                  <c:v>1.3299999999999339</c:v>
                </c:pt>
                <c:pt idx="3110">
                  <c:v>1.3199999999999279</c:v>
                </c:pt>
                <c:pt idx="3111">
                  <c:v>1.3199999999999279</c:v>
                </c:pt>
                <c:pt idx="3112">
                  <c:v>1.3199999999999279</c:v>
                </c:pt>
                <c:pt idx="3113">
                  <c:v>1.3199999999999279</c:v>
                </c:pt>
                <c:pt idx="3114">
                  <c:v>1.3199999999999279</c:v>
                </c:pt>
                <c:pt idx="3115">
                  <c:v>1.3199999999999279</c:v>
                </c:pt>
                <c:pt idx="3116">
                  <c:v>1.3199999999999279</c:v>
                </c:pt>
                <c:pt idx="3117">
                  <c:v>1.3199999999999279</c:v>
                </c:pt>
                <c:pt idx="3118">
                  <c:v>1.3199999999999279</c:v>
                </c:pt>
                <c:pt idx="3119">
                  <c:v>1.3199999999999279</c:v>
                </c:pt>
                <c:pt idx="3120">
                  <c:v>1.3199999999999279</c:v>
                </c:pt>
                <c:pt idx="3121">
                  <c:v>1.3199999999999279</c:v>
                </c:pt>
                <c:pt idx="3122">
                  <c:v>1.3199999999999279</c:v>
                </c:pt>
                <c:pt idx="3123">
                  <c:v>1.3199999999999279</c:v>
                </c:pt>
                <c:pt idx="3124">
                  <c:v>1.3199999999999279</c:v>
                </c:pt>
                <c:pt idx="3125">
                  <c:v>1.3199999999999279</c:v>
                </c:pt>
                <c:pt idx="3126">
                  <c:v>1.3199999999999279</c:v>
                </c:pt>
                <c:pt idx="3127">
                  <c:v>1.3199999999999279</c:v>
                </c:pt>
                <c:pt idx="3128">
                  <c:v>1.3199999999999279</c:v>
                </c:pt>
                <c:pt idx="3129">
                  <c:v>1.3199999999999279</c:v>
                </c:pt>
                <c:pt idx="3130">
                  <c:v>1.3199999999999279</c:v>
                </c:pt>
                <c:pt idx="3131">
                  <c:v>1.3199999999999279</c:v>
                </c:pt>
                <c:pt idx="3132">
                  <c:v>1.3199999999999279</c:v>
                </c:pt>
                <c:pt idx="3133">
                  <c:v>1.3199999999999279</c:v>
                </c:pt>
                <c:pt idx="3134">
                  <c:v>1.3299999999999339</c:v>
                </c:pt>
                <c:pt idx="3135">
                  <c:v>1.3299999999999339</c:v>
                </c:pt>
                <c:pt idx="3136">
                  <c:v>1.3199999999999279</c:v>
                </c:pt>
                <c:pt idx="3137">
                  <c:v>1.3199999999999279</c:v>
                </c:pt>
                <c:pt idx="3138">
                  <c:v>1.3199999999999279</c:v>
                </c:pt>
                <c:pt idx="3139">
                  <c:v>1.3199999999999279</c:v>
                </c:pt>
                <c:pt idx="3140">
                  <c:v>1.3199999999999279</c:v>
                </c:pt>
                <c:pt idx="3141">
                  <c:v>1.3199999999999279</c:v>
                </c:pt>
                <c:pt idx="3142">
                  <c:v>1.3199999999999279</c:v>
                </c:pt>
                <c:pt idx="3143">
                  <c:v>1.3299999999999339</c:v>
                </c:pt>
                <c:pt idx="3144">
                  <c:v>1.3299999999999339</c:v>
                </c:pt>
                <c:pt idx="3145">
                  <c:v>1.3299999999999339</c:v>
                </c:pt>
                <c:pt idx="3146">
                  <c:v>1.3299999999999339</c:v>
                </c:pt>
                <c:pt idx="3147">
                  <c:v>1.3199999999999279</c:v>
                </c:pt>
                <c:pt idx="3148">
                  <c:v>1.3199999999999279</c:v>
                </c:pt>
                <c:pt idx="3149">
                  <c:v>1.3299999999999339</c:v>
                </c:pt>
                <c:pt idx="3150">
                  <c:v>1.3299999999999339</c:v>
                </c:pt>
                <c:pt idx="3151">
                  <c:v>1.3299999999999339</c:v>
                </c:pt>
                <c:pt idx="3152">
                  <c:v>1.3299999999999339</c:v>
                </c:pt>
                <c:pt idx="3153">
                  <c:v>1.3199999999999279</c:v>
                </c:pt>
                <c:pt idx="3154">
                  <c:v>1.3199999999999279</c:v>
                </c:pt>
                <c:pt idx="3155">
                  <c:v>1.3299999999999339</c:v>
                </c:pt>
                <c:pt idx="3156">
                  <c:v>1.3299999999999339</c:v>
                </c:pt>
                <c:pt idx="3157">
                  <c:v>1.3299999999999339</c:v>
                </c:pt>
                <c:pt idx="3158">
                  <c:v>1.3299999999999339</c:v>
                </c:pt>
                <c:pt idx="3159">
                  <c:v>1.3299999999999339</c:v>
                </c:pt>
                <c:pt idx="3160">
                  <c:v>1.3299999999999339</c:v>
                </c:pt>
                <c:pt idx="3161">
                  <c:v>1.3299999999999339</c:v>
                </c:pt>
                <c:pt idx="3162">
                  <c:v>1.3299999999999339</c:v>
                </c:pt>
                <c:pt idx="3163">
                  <c:v>1.3299999999999339</c:v>
                </c:pt>
                <c:pt idx="3164">
                  <c:v>1.3299999999999339</c:v>
                </c:pt>
                <c:pt idx="3165">
                  <c:v>1.3299999999999339</c:v>
                </c:pt>
                <c:pt idx="3166">
                  <c:v>1.3299999999999339</c:v>
                </c:pt>
                <c:pt idx="3167">
                  <c:v>1.3299999999999339</c:v>
                </c:pt>
                <c:pt idx="3168">
                  <c:v>1.3299999999999339</c:v>
                </c:pt>
                <c:pt idx="3169">
                  <c:v>1.3299999999999339</c:v>
                </c:pt>
                <c:pt idx="3170">
                  <c:v>1.3299999999999339</c:v>
                </c:pt>
                <c:pt idx="3171">
                  <c:v>1.3299999999999339</c:v>
                </c:pt>
                <c:pt idx="3172">
                  <c:v>1.3299999999999339</c:v>
                </c:pt>
                <c:pt idx="3173">
                  <c:v>1.3299999999999339</c:v>
                </c:pt>
                <c:pt idx="3174">
                  <c:v>1.3299999999999339</c:v>
                </c:pt>
                <c:pt idx="3175">
                  <c:v>1.3299999999999339</c:v>
                </c:pt>
                <c:pt idx="3176">
                  <c:v>1.3299999999999339</c:v>
                </c:pt>
                <c:pt idx="3177">
                  <c:v>1.3299999999999339</c:v>
                </c:pt>
                <c:pt idx="3178">
                  <c:v>1.3299999999999339</c:v>
                </c:pt>
                <c:pt idx="3179">
                  <c:v>1.3299999999999339</c:v>
                </c:pt>
                <c:pt idx="3180">
                  <c:v>1.3299999999999339</c:v>
                </c:pt>
                <c:pt idx="3181">
                  <c:v>1.3299999999999339</c:v>
                </c:pt>
                <c:pt idx="3182">
                  <c:v>1.3299999999999339</c:v>
                </c:pt>
                <c:pt idx="3183">
                  <c:v>1.3299999999999339</c:v>
                </c:pt>
                <c:pt idx="3184">
                  <c:v>1.3299999999999339</c:v>
                </c:pt>
                <c:pt idx="3185">
                  <c:v>1.3299999999999339</c:v>
                </c:pt>
                <c:pt idx="3186">
                  <c:v>1.3299999999999339</c:v>
                </c:pt>
                <c:pt idx="3187">
                  <c:v>1.3299999999999339</c:v>
                </c:pt>
                <c:pt idx="3188">
                  <c:v>1.3299999999999339</c:v>
                </c:pt>
                <c:pt idx="3189">
                  <c:v>1.3299999999999339</c:v>
                </c:pt>
                <c:pt idx="3190">
                  <c:v>1.3299999999999339</c:v>
                </c:pt>
                <c:pt idx="3191">
                  <c:v>1.3299999999999339</c:v>
                </c:pt>
                <c:pt idx="3192">
                  <c:v>1.3299999999999339</c:v>
                </c:pt>
                <c:pt idx="3193">
                  <c:v>1.3299999999999339</c:v>
                </c:pt>
                <c:pt idx="3194">
                  <c:v>1.3299999999999339</c:v>
                </c:pt>
                <c:pt idx="3195">
                  <c:v>1.3299999999999339</c:v>
                </c:pt>
                <c:pt idx="3196">
                  <c:v>1.3299999999999339</c:v>
                </c:pt>
                <c:pt idx="3197">
                  <c:v>1.3299999999999339</c:v>
                </c:pt>
                <c:pt idx="3198">
                  <c:v>1.3299999999999339</c:v>
                </c:pt>
                <c:pt idx="3199">
                  <c:v>1.3299999999999339</c:v>
                </c:pt>
                <c:pt idx="3200">
                  <c:v>1.3299999999999339</c:v>
                </c:pt>
                <c:pt idx="3201">
                  <c:v>1.3299999999999339</c:v>
                </c:pt>
                <c:pt idx="3202">
                  <c:v>1.3299999999999339</c:v>
                </c:pt>
                <c:pt idx="3203">
                  <c:v>1.3299999999999339</c:v>
                </c:pt>
                <c:pt idx="3204">
                  <c:v>1.3299999999999339</c:v>
                </c:pt>
                <c:pt idx="3205">
                  <c:v>1.3299999999999339</c:v>
                </c:pt>
                <c:pt idx="3206">
                  <c:v>1.3299999999999339</c:v>
                </c:pt>
                <c:pt idx="3207">
                  <c:v>1.3299999999999339</c:v>
                </c:pt>
                <c:pt idx="3208">
                  <c:v>1.3299999999999339</c:v>
                </c:pt>
                <c:pt idx="3209">
                  <c:v>1.3299999999999339</c:v>
                </c:pt>
                <c:pt idx="3210">
                  <c:v>1.3299999999999339</c:v>
                </c:pt>
                <c:pt idx="3211">
                  <c:v>1.3299999999999339</c:v>
                </c:pt>
                <c:pt idx="3212">
                  <c:v>1.3299999999999339</c:v>
                </c:pt>
                <c:pt idx="3213">
                  <c:v>1.3299999999999339</c:v>
                </c:pt>
                <c:pt idx="3214">
                  <c:v>1.3299999999999339</c:v>
                </c:pt>
                <c:pt idx="3215">
                  <c:v>1.3299999999999339</c:v>
                </c:pt>
                <c:pt idx="3216">
                  <c:v>1.3299999999999339</c:v>
                </c:pt>
                <c:pt idx="3217">
                  <c:v>1.3299999999999339</c:v>
                </c:pt>
                <c:pt idx="3218">
                  <c:v>1.3299999999999339</c:v>
                </c:pt>
                <c:pt idx="3219">
                  <c:v>1.3299999999999339</c:v>
                </c:pt>
                <c:pt idx="3220">
                  <c:v>1.3299999999999339</c:v>
                </c:pt>
                <c:pt idx="3221">
                  <c:v>1.3299999999999339</c:v>
                </c:pt>
                <c:pt idx="3222">
                  <c:v>1.3299999999999339</c:v>
                </c:pt>
                <c:pt idx="3223">
                  <c:v>1.3299999999999339</c:v>
                </c:pt>
                <c:pt idx="3224">
                  <c:v>1.3299999999999339</c:v>
                </c:pt>
                <c:pt idx="3225">
                  <c:v>1.3299999999999339</c:v>
                </c:pt>
                <c:pt idx="3226">
                  <c:v>1.3299999999999339</c:v>
                </c:pt>
                <c:pt idx="3227">
                  <c:v>1.3299999999999339</c:v>
                </c:pt>
                <c:pt idx="3228">
                  <c:v>1.3299999999999339</c:v>
                </c:pt>
                <c:pt idx="3229">
                  <c:v>1.3299999999999339</c:v>
                </c:pt>
                <c:pt idx="3230">
                  <c:v>1.3299999999999339</c:v>
                </c:pt>
                <c:pt idx="3231">
                  <c:v>1.3299999999999339</c:v>
                </c:pt>
                <c:pt idx="3232">
                  <c:v>1.3299999999999339</c:v>
                </c:pt>
                <c:pt idx="3233">
                  <c:v>1.3299999999999339</c:v>
                </c:pt>
                <c:pt idx="3234">
                  <c:v>1.3299999999999339</c:v>
                </c:pt>
                <c:pt idx="3235">
                  <c:v>1.3299999999999339</c:v>
                </c:pt>
                <c:pt idx="3236">
                  <c:v>1.3299999999999339</c:v>
                </c:pt>
                <c:pt idx="3237">
                  <c:v>1.3299999999999339</c:v>
                </c:pt>
                <c:pt idx="3238">
                  <c:v>1.3299999999999339</c:v>
                </c:pt>
                <c:pt idx="3239">
                  <c:v>1.3299999999999339</c:v>
                </c:pt>
                <c:pt idx="3240">
                  <c:v>1.3299999999999339</c:v>
                </c:pt>
                <c:pt idx="3241">
                  <c:v>1.3299999999999339</c:v>
                </c:pt>
                <c:pt idx="3242">
                  <c:v>1.3299999999999339</c:v>
                </c:pt>
                <c:pt idx="3243">
                  <c:v>1.3299999999999339</c:v>
                </c:pt>
                <c:pt idx="3244">
                  <c:v>1.3299999999999339</c:v>
                </c:pt>
                <c:pt idx="3245">
                  <c:v>1.3299999999999339</c:v>
                </c:pt>
                <c:pt idx="3246">
                  <c:v>1.3299999999999339</c:v>
                </c:pt>
                <c:pt idx="3247">
                  <c:v>1.3399999999999335</c:v>
                </c:pt>
                <c:pt idx="3248">
                  <c:v>1.3399999999999335</c:v>
                </c:pt>
                <c:pt idx="3249">
                  <c:v>1.3299999999999339</c:v>
                </c:pt>
                <c:pt idx="3250">
                  <c:v>1.3299999999999339</c:v>
                </c:pt>
                <c:pt idx="3251">
                  <c:v>1.3299999999999339</c:v>
                </c:pt>
                <c:pt idx="3252">
                  <c:v>1.3299999999999339</c:v>
                </c:pt>
                <c:pt idx="3253">
                  <c:v>1.3299999999999339</c:v>
                </c:pt>
                <c:pt idx="3254">
                  <c:v>1.3299999999999339</c:v>
                </c:pt>
                <c:pt idx="3255">
                  <c:v>1.3299999999999339</c:v>
                </c:pt>
                <c:pt idx="3256">
                  <c:v>1.3299999999999339</c:v>
                </c:pt>
                <c:pt idx="3257">
                  <c:v>1.3299999999999339</c:v>
                </c:pt>
                <c:pt idx="3258">
                  <c:v>1.3299999999999339</c:v>
                </c:pt>
                <c:pt idx="3259">
                  <c:v>1.3299999999999339</c:v>
                </c:pt>
                <c:pt idx="3260">
                  <c:v>1.3299999999999339</c:v>
                </c:pt>
                <c:pt idx="3261">
                  <c:v>1.3299999999999339</c:v>
                </c:pt>
                <c:pt idx="3262">
                  <c:v>1.3299999999999339</c:v>
                </c:pt>
                <c:pt idx="3263">
                  <c:v>1.3299999999999339</c:v>
                </c:pt>
                <c:pt idx="3264">
                  <c:v>1.3299999999999339</c:v>
                </c:pt>
                <c:pt idx="3265">
                  <c:v>1.3399999999999335</c:v>
                </c:pt>
                <c:pt idx="3266">
                  <c:v>1.3399999999999335</c:v>
                </c:pt>
                <c:pt idx="3267">
                  <c:v>1.3399999999999335</c:v>
                </c:pt>
                <c:pt idx="3268">
                  <c:v>1.3399999999999335</c:v>
                </c:pt>
                <c:pt idx="3269">
                  <c:v>1.3299999999999339</c:v>
                </c:pt>
                <c:pt idx="3270">
                  <c:v>1.3299999999999339</c:v>
                </c:pt>
                <c:pt idx="3271">
                  <c:v>1.3399999999999335</c:v>
                </c:pt>
                <c:pt idx="3272">
                  <c:v>1.3399999999999335</c:v>
                </c:pt>
                <c:pt idx="3273">
                  <c:v>1.3299999999999339</c:v>
                </c:pt>
                <c:pt idx="3274">
                  <c:v>1.3299999999999339</c:v>
                </c:pt>
                <c:pt idx="3275">
                  <c:v>1.3299999999999339</c:v>
                </c:pt>
                <c:pt idx="3276">
                  <c:v>1.3299999999999339</c:v>
                </c:pt>
                <c:pt idx="3277">
                  <c:v>1.3299999999999339</c:v>
                </c:pt>
                <c:pt idx="3278">
                  <c:v>1.3299999999999339</c:v>
                </c:pt>
                <c:pt idx="3279">
                  <c:v>1.3299999999999339</c:v>
                </c:pt>
                <c:pt idx="3280">
                  <c:v>1.3299999999999339</c:v>
                </c:pt>
                <c:pt idx="3281">
                  <c:v>1.3299999999999339</c:v>
                </c:pt>
                <c:pt idx="3282">
                  <c:v>1.3299999999999339</c:v>
                </c:pt>
                <c:pt idx="3283">
                  <c:v>1.3299999999999339</c:v>
                </c:pt>
                <c:pt idx="3284">
                  <c:v>1.3299999999999339</c:v>
                </c:pt>
                <c:pt idx="3285">
                  <c:v>1.3299999999999339</c:v>
                </c:pt>
                <c:pt idx="3286">
                  <c:v>1.3299999999999339</c:v>
                </c:pt>
                <c:pt idx="3287">
                  <c:v>1.3299999999999339</c:v>
                </c:pt>
                <c:pt idx="3288">
                  <c:v>1.3299999999999339</c:v>
                </c:pt>
                <c:pt idx="3289">
                  <c:v>1.3299999999999339</c:v>
                </c:pt>
                <c:pt idx="3290">
                  <c:v>1.3399999999999335</c:v>
                </c:pt>
                <c:pt idx="3291">
                  <c:v>1.3399999999999335</c:v>
                </c:pt>
                <c:pt idx="3292">
                  <c:v>1.3399999999999335</c:v>
                </c:pt>
                <c:pt idx="3293">
                  <c:v>1.3399999999999335</c:v>
                </c:pt>
                <c:pt idx="3294">
                  <c:v>1.3299999999999339</c:v>
                </c:pt>
                <c:pt idx="3295">
                  <c:v>1.3299999999999339</c:v>
                </c:pt>
                <c:pt idx="3296">
                  <c:v>1.3399999999999335</c:v>
                </c:pt>
                <c:pt idx="3297">
                  <c:v>1.3399999999999335</c:v>
                </c:pt>
                <c:pt idx="3298">
                  <c:v>1.3299999999999339</c:v>
                </c:pt>
                <c:pt idx="3299">
                  <c:v>1.3299999999999339</c:v>
                </c:pt>
                <c:pt idx="3300">
                  <c:v>1.3299999999999339</c:v>
                </c:pt>
                <c:pt idx="3301">
                  <c:v>1.3299999999999339</c:v>
                </c:pt>
                <c:pt idx="3302">
                  <c:v>1.3299999999999339</c:v>
                </c:pt>
                <c:pt idx="3303">
                  <c:v>1.3299999999999339</c:v>
                </c:pt>
                <c:pt idx="3304">
                  <c:v>1.3299999999999339</c:v>
                </c:pt>
                <c:pt idx="3305">
                  <c:v>1.3299999999999339</c:v>
                </c:pt>
                <c:pt idx="3306">
                  <c:v>1.3299999999999339</c:v>
                </c:pt>
                <c:pt idx="3307">
                  <c:v>1.3299999999999339</c:v>
                </c:pt>
                <c:pt idx="3308">
                  <c:v>1.3299999999999339</c:v>
                </c:pt>
                <c:pt idx="3309">
                  <c:v>1.3299999999999339</c:v>
                </c:pt>
                <c:pt idx="3310">
                  <c:v>1.3299999999999339</c:v>
                </c:pt>
                <c:pt idx="3311">
                  <c:v>1.3299999999999339</c:v>
                </c:pt>
                <c:pt idx="3312">
                  <c:v>1.3299999999999339</c:v>
                </c:pt>
                <c:pt idx="3313">
                  <c:v>1.3299999999999339</c:v>
                </c:pt>
                <c:pt idx="3314">
                  <c:v>1.3399999999999335</c:v>
                </c:pt>
                <c:pt idx="3315">
                  <c:v>1.3399999999999335</c:v>
                </c:pt>
                <c:pt idx="3316">
                  <c:v>1.3399999999999335</c:v>
                </c:pt>
                <c:pt idx="3317">
                  <c:v>1.3399999999999335</c:v>
                </c:pt>
                <c:pt idx="3318">
                  <c:v>1.3299999999999339</c:v>
                </c:pt>
                <c:pt idx="3319">
                  <c:v>1.3299999999999339</c:v>
                </c:pt>
                <c:pt idx="3320">
                  <c:v>1.3399999999999335</c:v>
                </c:pt>
                <c:pt idx="3321">
                  <c:v>1.3399999999999335</c:v>
                </c:pt>
                <c:pt idx="3322">
                  <c:v>1.3299999999999339</c:v>
                </c:pt>
                <c:pt idx="3323">
                  <c:v>1.3299999999999339</c:v>
                </c:pt>
                <c:pt idx="3324">
                  <c:v>1.3299999999999339</c:v>
                </c:pt>
                <c:pt idx="3325">
                  <c:v>1.3299999999999339</c:v>
                </c:pt>
                <c:pt idx="3326">
                  <c:v>1.3299999999999339</c:v>
                </c:pt>
                <c:pt idx="3327">
                  <c:v>1.3299999999999339</c:v>
                </c:pt>
                <c:pt idx="3328">
                  <c:v>1.3299999999999339</c:v>
                </c:pt>
                <c:pt idx="3329">
                  <c:v>1.3299999999999339</c:v>
                </c:pt>
                <c:pt idx="3330">
                  <c:v>1.3399999999999335</c:v>
                </c:pt>
                <c:pt idx="3331">
                  <c:v>1.3399999999999335</c:v>
                </c:pt>
                <c:pt idx="3332">
                  <c:v>1.3299999999999339</c:v>
                </c:pt>
                <c:pt idx="3333">
                  <c:v>1.3299999999999339</c:v>
                </c:pt>
                <c:pt idx="3334">
                  <c:v>1.3299999999999339</c:v>
                </c:pt>
                <c:pt idx="3335">
                  <c:v>1.3299999999999339</c:v>
                </c:pt>
                <c:pt idx="3336">
                  <c:v>1.3399999999999335</c:v>
                </c:pt>
                <c:pt idx="3337">
                  <c:v>1.3399999999999335</c:v>
                </c:pt>
                <c:pt idx="3338">
                  <c:v>1.3399999999999335</c:v>
                </c:pt>
                <c:pt idx="3339">
                  <c:v>1.3399999999999335</c:v>
                </c:pt>
                <c:pt idx="3340">
                  <c:v>1.3399999999999335</c:v>
                </c:pt>
                <c:pt idx="3341">
                  <c:v>1.3399999999999335</c:v>
                </c:pt>
                <c:pt idx="3342">
                  <c:v>1.3399999999999335</c:v>
                </c:pt>
                <c:pt idx="3343">
                  <c:v>1.3399999999999335</c:v>
                </c:pt>
                <c:pt idx="3344">
                  <c:v>1.3399999999999335</c:v>
                </c:pt>
                <c:pt idx="3345">
                  <c:v>1.3399999999999335</c:v>
                </c:pt>
                <c:pt idx="3346">
                  <c:v>1.3299999999999339</c:v>
                </c:pt>
                <c:pt idx="3347">
                  <c:v>1.3299999999999339</c:v>
                </c:pt>
                <c:pt idx="3348">
                  <c:v>1.3299999999999339</c:v>
                </c:pt>
                <c:pt idx="3349">
                  <c:v>1.3299999999999339</c:v>
                </c:pt>
                <c:pt idx="3350">
                  <c:v>1.3299999999999339</c:v>
                </c:pt>
                <c:pt idx="3351">
                  <c:v>1.3299999999999339</c:v>
                </c:pt>
                <c:pt idx="3352">
                  <c:v>1.3299999999999339</c:v>
                </c:pt>
                <c:pt idx="3353">
                  <c:v>1.3299999999999339</c:v>
                </c:pt>
                <c:pt idx="3354">
                  <c:v>1.3299999999999339</c:v>
                </c:pt>
                <c:pt idx="3355">
                  <c:v>1.3399999999999335</c:v>
                </c:pt>
                <c:pt idx="3356">
                  <c:v>1.3399999999999335</c:v>
                </c:pt>
                <c:pt idx="3357">
                  <c:v>1.3399999999999335</c:v>
                </c:pt>
                <c:pt idx="3358">
                  <c:v>1.3399999999999335</c:v>
                </c:pt>
                <c:pt idx="3359">
                  <c:v>1.3299999999999339</c:v>
                </c:pt>
                <c:pt idx="3360">
                  <c:v>1.3299999999999339</c:v>
                </c:pt>
                <c:pt idx="3361">
                  <c:v>1.3299999999999339</c:v>
                </c:pt>
                <c:pt idx="3362">
                  <c:v>1.3399999999999335</c:v>
                </c:pt>
                <c:pt idx="3363">
                  <c:v>1.3399999999999335</c:v>
                </c:pt>
                <c:pt idx="3364">
                  <c:v>1.3399999999999335</c:v>
                </c:pt>
                <c:pt idx="3365">
                  <c:v>1.3399999999999335</c:v>
                </c:pt>
                <c:pt idx="3366">
                  <c:v>1.3399999999999335</c:v>
                </c:pt>
                <c:pt idx="3367">
                  <c:v>1.3399999999999335</c:v>
                </c:pt>
                <c:pt idx="3368">
                  <c:v>1.3299999999999339</c:v>
                </c:pt>
                <c:pt idx="3369">
                  <c:v>1.3299999999999339</c:v>
                </c:pt>
                <c:pt idx="3370">
                  <c:v>1.3399999999999335</c:v>
                </c:pt>
                <c:pt idx="3371">
                  <c:v>1.3399999999999335</c:v>
                </c:pt>
                <c:pt idx="3372">
                  <c:v>1.3399999999999335</c:v>
                </c:pt>
                <c:pt idx="3373">
                  <c:v>1.3399999999999335</c:v>
                </c:pt>
                <c:pt idx="3374">
                  <c:v>1.3299999999999339</c:v>
                </c:pt>
                <c:pt idx="3375">
                  <c:v>1.3299999999999339</c:v>
                </c:pt>
                <c:pt idx="3376">
                  <c:v>1.3299999999999339</c:v>
                </c:pt>
                <c:pt idx="3377">
                  <c:v>1.3299999999999339</c:v>
                </c:pt>
                <c:pt idx="3378">
                  <c:v>1.3399999999999335</c:v>
                </c:pt>
                <c:pt idx="3379">
                  <c:v>1.3399999999999335</c:v>
                </c:pt>
                <c:pt idx="3380">
                  <c:v>1.3399999999999335</c:v>
                </c:pt>
                <c:pt idx="3381">
                  <c:v>1.3399999999999335</c:v>
                </c:pt>
                <c:pt idx="3382">
                  <c:v>1.3299999999999339</c:v>
                </c:pt>
                <c:pt idx="3383">
                  <c:v>1.3299999999999339</c:v>
                </c:pt>
                <c:pt idx="3384">
                  <c:v>1.3299999999999339</c:v>
                </c:pt>
                <c:pt idx="3385">
                  <c:v>1.3299999999999339</c:v>
                </c:pt>
                <c:pt idx="3386">
                  <c:v>1.3399999999999335</c:v>
                </c:pt>
                <c:pt idx="3387">
                  <c:v>1.3399999999999335</c:v>
                </c:pt>
                <c:pt idx="3388">
                  <c:v>1.3399999999999335</c:v>
                </c:pt>
                <c:pt idx="3389">
                  <c:v>1.3399999999999335</c:v>
                </c:pt>
                <c:pt idx="3390">
                  <c:v>1.3399999999999335</c:v>
                </c:pt>
                <c:pt idx="3391">
                  <c:v>1.3399999999999335</c:v>
                </c:pt>
                <c:pt idx="3392">
                  <c:v>1.3399999999999335</c:v>
                </c:pt>
                <c:pt idx="3393">
                  <c:v>1.3399999999999335</c:v>
                </c:pt>
                <c:pt idx="3394">
                  <c:v>1.3399999999999335</c:v>
                </c:pt>
                <c:pt idx="3395">
                  <c:v>1.3399999999999335</c:v>
                </c:pt>
                <c:pt idx="3396">
                  <c:v>1.3399999999999335</c:v>
                </c:pt>
                <c:pt idx="3397">
                  <c:v>1.3399999999999335</c:v>
                </c:pt>
                <c:pt idx="3398">
                  <c:v>1.3399999999999335</c:v>
                </c:pt>
                <c:pt idx="3399">
                  <c:v>1.3399999999999335</c:v>
                </c:pt>
                <c:pt idx="3400">
                  <c:v>1.3399999999999335</c:v>
                </c:pt>
                <c:pt idx="3401">
                  <c:v>1.3399999999999335</c:v>
                </c:pt>
                <c:pt idx="3402">
                  <c:v>1.3399999999999335</c:v>
                </c:pt>
                <c:pt idx="3403">
                  <c:v>1.3399999999999335</c:v>
                </c:pt>
                <c:pt idx="3404">
                  <c:v>1.3399999999999335</c:v>
                </c:pt>
                <c:pt idx="3405">
                  <c:v>1.3399999999999335</c:v>
                </c:pt>
                <c:pt idx="3406">
                  <c:v>1.3399999999999335</c:v>
                </c:pt>
                <c:pt idx="3407">
                  <c:v>1.3399999999999335</c:v>
                </c:pt>
                <c:pt idx="3408">
                  <c:v>1.3399999999999335</c:v>
                </c:pt>
                <c:pt idx="3409">
                  <c:v>1.3399999999999335</c:v>
                </c:pt>
                <c:pt idx="3410">
                  <c:v>1.3399999999999335</c:v>
                </c:pt>
                <c:pt idx="3411">
                  <c:v>1.3399999999999335</c:v>
                </c:pt>
                <c:pt idx="3412">
                  <c:v>1.3399999999999335</c:v>
                </c:pt>
                <c:pt idx="3413">
                  <c:v>1.3399999999999335</c:v>
                </c:pt>
                <c:pt idx="3414">
                  <c:v>1.3299999999999339</c:v>
                </c:pt>
                <c:pt idx="3415">
                  <c:v>1.3299999999999339</c:v>
                </c:pt>
                <c:pt idx="3416">
                  <c:v>1.3399999999999335</c:v>
                </c:pt>
                <c:pt idx="3417">
                  <c:v>1.3399999999999335</c:v>
                </c:pt>
                <c:pt idx="3418">
                  <c:v>1.3299999999999339</c:v>
                </c:pt>
                <c:pt idx="3419">
                  <c:v>1.3299999999999339</c:v>
                </c:pt>
                <c:pt idx="3420">
                  <c:v>1.3399999999999335</c:v>
                </c:pt>
                <c:pt idx="3421">
                  <c:v>1.3399999999999335</c:v>
                </c:pt>
                <c:pt idx="3422">
                  <c:v>1.3399999999999335</c:v>
                </c:pt>
                <c:pt idx="3423">
                  <c:v>1.3399999999999335</c:v>
                </c:pt>
                <c:pt idx="3424">
                  <c:v>1.3399999999999335</c:v>
                </c:pt>
                <c:pt idx="3425">
                  <c:v>1.3399999999999335</c:v>
                </c:pt>
                <c:pt idx="3426">
                  <c:v>1.3399999999999335</c:v>
                </c:pt>
                <c:pt idx="3427">
                  <c:v>1.3399999999999335</c:v>
                </c:pt>
                <c:pt idx="3428">
                  <c:v>1.3399999999999335</c:v>
                </c:pt>
                <c:pt idx="3429">
                  <c:v>1.3399999999999335</c:v>
                </c:pt>
                <c:pt idx="3430">
                  <c:v>1.3399999999999335</c:v>
                </c:pt>
                <c:pt idx="3431">
                  <c:v>1.3399999999999335</c:v>
                </c:pt>
                <c:pt idx="3432">
                  <c:v>1.3399999999999335</c:v>
                </c:pt>
                <c:pt idx="3433">
                  <c:v>1.3399999999999335</c:v>
                </c:pt>
                <c:pt idx="3434">
                  <c:v>1.3399999999999335</c:v>
                </c:pt>
                <c:pt idx="3435">
                  <c:v>1.3399999999999335</c:v>
                </c:pt>
                <c:pt idx="3436">
                  <c:v>1.3299999999999339</c:v>
                </c:pt>
                <c:pt idx="3437">
                  <c:v>1.3299999999999339</c:v>
                </c:pt>
                <c:pt idx="3438">
                  <c:v>1.3299999999999339</c:v>
                </c:pt>
                <c:pt idx="3439">
                  <c:v>1.3399999999999335</c:v>
                </c:pt>
                <c:pt idx="3440">
                  <c:v>1.3399999999999335</c:v>
                </c:pt>
                <c:pt idx="3441">
                  <c:v>1.3399999999999335</c:v>
                </c:pt>
                <c:pt idx="3442">
                  <c:v>1.3399999999999335</c:v>
                </c:pt>
                <c:pt idx="3443">
                  <c:v>1.3299999999999339</c:v>
                </c:pt>
                <c:pt idx="3444">
                  <c:v>1.3299999999999339</c:v>
                </c:pt>
                <c:pt idx="3445">
                  <c:v>1.3399999999999335</c:v>
                </c:pt>
                <c:pt idx="3446">
                  <c:v>1.3399999999999335</c:v>
                </c:pt>
                <c:pt idx="3447">
                  <c:v>1.3399999999999335</c:v>
                </c:pt>
                <c:pt idx="3448">
                  <c:v>1.3399999999999335</c:v>
                </c:pt>
                <c:pt idx="3449">
                  <c:v>1.3399999999999335</c:v>
                </c:pt>
                <c:pt idx="3450">
                  <c:v>1.3399999999999335</c:v>
                </c:pt>
                <c:pt idx="3451">
                  <c:v>1.3399999999999335</c:v>
                </c:pt>
                <c:pt idx="3452">
                  <c:v>1.3399999999999335</c:v>
                </c:pt>
                <c:pt idx="3453">
                  <c:v>1.3399999999999335</c:v>
                </c:pt>
                <c:pt idx="3454">
                  <c:v>1.3399999999999335</c:v>
                </c:pt>
                <c:pt idx="3455">
                  <c:v>1.3399999999999335</c:v>
                </c:pt>
                <c:pt idx="3456">
                  <c:v>1.3399999999999335</c:v>
                </c:pt>
                <c:pt idx="3457">
                  <c:v>1.3399999999999335</c:v>
                </c:pt>
                <c:pt idx="3458">
                  <c:v>1.3399999999999335</c:v>
                </c:pt>
                <c:pt idx="3459">
                  <c:v>1.3399999999999335</c:v>
                </c:pt>
                <c:pt idx="3460">
                  <c:v>1.3399999999999335</c:v>
                </c:pt>
                <c:pt idx="3461">
                  <c:v>1.3399999999999335</c:v>
                </c:pt>
                <c:pt idx="3462">
                  <c:v>1.3399999999999335</c:v>
                </c:pt>
                <c:pt idx="3463">
                  <c:v>1.3399999999999335</c:v>
                </c:pt>
                <c:pt idx="3464">
                  <c:v>1.3399999999999335</c:v>
                </c:pt>
                <c:pt idx="3465">
                  <c:v>1.3399999999999335</c:v>
                </c:pt>
                <c:pt idx="3466">
                  <c:v>1.3399999999999335</c:v>
                </c:pt>
                <c:pt idx="3467">
                  <c:v>1.3299999999999339</c:v>
                </c:pt>
                <c:pt idx="3468">
                  <c:v>1.3299999999999339</c:v>
                </c:pt>
                <c:pt idx="3469">
                  <c:v>1.3399999999999335</c:v>
                </c:pt>
                <c:pt idx="3470">
                  <c:v>1.3399999999999335</c:v>
                </c:pt>
                <c:pt idx="3471">
                  <c:v>1.3399999999999335</c:v>
                </c:pt>
                <c:pt idx="3472">
                  <c:v>1.3399999999999335</c:v>
                </c:pt>
                <c:pt idx="3473">
                  <c:v>1.3399999999999335</c:v>
                </c:pt>
                <c:pt idx="3474">
                  <c:v>1.3399999999999335</c:v>
                </c:pt>
                <c:pt idx="3475">
                  <c:v>1.3399999999999335</c:v>
                </c:pt>
                <c:pt idx="3476">
                  <c:v>1.3399999999999335</c:v>
                </c:pt>
                <c:pt idx="3477">
                  <c:v>1.3399999999999335</c:v>
                </c:pt>
                <c:pt idx="3478">
                  <c:v>1.3399999999999335</c:v>
                </c:pt>
                <c:pt idx="3479">
                  <c:v>1.3399999999999335</c:v>
                </c:pt>
                <c:pt idx="3480">
                  <c:v>1.3399999999999335</c:v>
                </c:pt>
                <c:pt idx="3481">
                  <c:v>1.3399999999999335</c:v>
                </c:pt>
                <c:pt idx="3482">
                  <c:v>1.3399999999999335</c:v>
                </c:pt>
                <c:pt idx="3483">
                  <c:v>1.3399999999999335</c:v>
                </c:pt>
                <c:pt idx="3484">
                  <c:v>1.3399999999999335</c:v>
                </c:pt>
                <c:pt idx="3485">
                  <c:v>1.3399999999999335</c:v>
                </c:pt>
                <c:pt idx="3486">
                  <c:v>1.3299999999999339</c:v>
                </c:pt>
                <c:pt idx="3487">
                  <c:v>1.3299999999999339</c:v>
                </c:pt>
                <c:pt idx="3488">
                  <c:v>1.3299999999999339</c:v>
                </c:pt>
                <c:pt idx="3489">
                  <c:v>1.3299999999999339</c:v>
                </c:pt>
                <c:pt idx="3490">
                  <c:v>1.3399999999999335</c:v>
                </c:pt>
                <c:pt idx="3491">
                  <c:v>1.3399999999999335</c:v>
                </c:pt>
                <c:pt idx="3492">
                  <c:v>1.3399999999999335</c:v>
                </c:pt>
                <c:pt idx="3493">
                  <c:v>1.3399999999999335</c:v>
                </c:pt>
                <c:pt idx="3494">
                  <c:v>1.3499999999999333</c:v>
                </c:pt>
                <c:pt idx="3495">
                  <c:v>1.3499999999999333</c:v>
                </c:pt>
                <c:pt idx="3496">
                  <c:v>1.3500000000000021</c:v>
                </c:pt>
                <c:pt idx="3497">
                  <c:v>1.3500000000000021</c:v>
                </c:pt>
                <c:pt idx="3498">
                  <c:v>1.3500000000000021</c:v>
                </c:pt>
                <c:pt idx="3499">
                  <c:v>1.3500000000000021</c:v>
                </c:pt>
                <c:pt idx="3500">
                  <c:v>1.3500000000000021</c:v>
                </c:pt>
                <c:pt idx="3501">
                  <c:v>1.3500000000000021</c:v>
                </c:pt>
                <c:pt idx="3502">
                  <c:v>1.359999999999939</c:v>
                </c:pt>
                <c:pt idx="3503">
                  <c:v>1.359999999999939</c:v>
                </c:pt>
                <c:pt idx="3504">
                  <c:v>1.359999999999939</c:v>
                </c:pt>
                <c:pt idx="3505">
                  <c:v>1.359999999999939</c:v>
                </c:pt>
                <c:pt idx="3506">
                  <c:v>1.359999999999939</c:v>
                </c:pt>
                <c:pt idx="3507">
                  <c:v>1.359999999999939</c:v>
                </c:pt>
                <c:pt idx="3508">
                  <c:v>1.359999999999939</c:v>
                </c:pt>
                <c:pt idx="3509">
                  <c:v>1.369999999999939</c:v>
                </c:pt>
                <c:pt idx="3510">
                  <c:v>1.369999999999939</c:v>
                </c:pt>
                <c:pt idx="3511">
                  <c:v>1.3800000000000041</c:v>
                </c:pt>
                <c:pt idx="3512">
                  <c:v>1.3800000000000041</c:v>
                </c:pt>
                <c:pt idx="3513">
                  <c:v>1.3900000000000021</c:v>
                </c:pt>
                <c:pt idx="3514">
                  <c:v>1.3900000000000021</c:v>
                </c:pt>
                <c:pt idx="3515">
                  <c:v>1.3900000000000021</c:v>
                </c:pt>
                <c:pt idx="3516">
                  <c:v>1.3900000000000021</c:v>
                </c:pt>
                <c:pt idx="3517">
                  <c:v>1.4000000000000057</c:v>
                </c:pt>
                <c:pt idx="3518">
                  <c:v>1.4000000000000057</c:v>
                </c:pt>
                <c:pt idx="3519">
                  <c:v>1.4200000000000017</c:v>
                </c:pt>
                <c:pt idx="3520">
                  <c:v>1.4200000000000017</c:v>
                </c:pt>
                <c:pt idx="3521">
                  <c:v>1.4299999999999011</c:v>
                </c:pt>
                <c:pt idx="3522">
                  <c:v>1.4299999999999011</c:v>
                </c:pt>
                <c:pt idx="3523">
                  <c:v>1.4400000000000048</c:v>
                </c:pt>
                <c:pt idx="3524">
                  <c:v>1.4400000000000048</c:v>
                </c:pt>
                <c:pt idx="3525">
                  <c:v>1.4399999999999018</c:v>
                </c:pt>
                <c:pt idx="3526">
                  <c:v>1.4399999999999018</c:v>
                </c:pt>
                <c:pt idx="3527">
                  <c:v>1.4600000000000009</c:v>
                </c:pt>
                <c:pt idx="3528">
                  <c:v>1.4600000000000009</c:v>
                </c:pt>
                <c:pt idx="3529">
                  <c:v>1.4600000000000009</c:v>
                </c:pt>
                <c:pt idx="3530">
                  <c:v>1.4600000000000009</c:v>
                </c:pt>
                <c:pt idx="3531">
                  <c:v>1.4500000000000028</c:v>
                </c:pt>
                <c:pt idx="3532">
                  <c:v>1.4500000000000028</c:v>
                </c:pt>
                <c:pt idx="3533">
                  <c:v>1.4600000000000009</c:v>
                </c:pt>
                <c:pt idx="3534">
                  <c:v>1.4600000000000009</c:v>
                </c:pt>
                <c:pt idx="3535">
                  <c:v>1.4600000000000009</c:v>
                </c:pt>
                <c:pt idx="3536">
                  <c:v>1.4600000000000009</c:v>
                </c:pt>
                <c:pt idx="3537">
                  <c:v>1.4600000000000009</c:v>
                </c:pt>
                <c:pt idx="3538">
                  <c:v>1.4600000000000009</c:v>
                </c:pt>
                <c:pt idx="3539">
                  <c:v>1.4600000000000009</c:v>
                </c:pt>
                <c:pt idx="3540">
                  <c:v>1.4600000000000009</c:v>
                </c:pt>
                <c:pt idx="3541">
                  <c:v>1.4600000000000009</c:v>
                </c:pt>
                <c:pt idx="3542">
                  <c:v>1.4600000000000009</c:v>
                </c:pt>
                <c:pt idx="3543">
                  <c:v>1.4600000000000009</c:v>
                </c:pt>
                <c:pt idx="3544">
                  <c:v>1.4600000000000009</c:v>
                </c:pt>
                <c:pt idx="3545">
                  <c:v>1.4600000000000009</c:v>
                </c:pt>
                <c:pt idx="3546">
                  <c:v>1.4600000000000009</c:v>
                </c:pt>
                <c:pt idx="3547">
                  <c:v>1.4600000000000009</c:v>
                </c:pt>
                <c:pt idx="3548">
                  <c:v>1.4600000000000009</c:v>
                </c:pt>
                <c:pt idx="3549">
                  <c:v>1.4600000000000009</c:v>
                </c:pt>
                <c:pt idx="3550">
                  <c:v>1.4600000000000009</c:v>
                </c:pt>
                <c:pt idx="3551">
                  <c:v>1.4600000000000009</c:v>
                </c:pt>
                <c:pt idx="3552">
                  <c:v>1.4600000000000009</c:v>
                </c:pt>
                <c:pt idx="3553">
                  <c:v>1.4600000000000009</c:v>
                </c:pt>
                <c:pt idx="3554">
                  <c:v>1.4600000000000009</c:v>
                </c:pt>
                <c:pt idx="3555">
                  <c:v>1.4600000000000009</c:v>
                </c:pt>
                <c:pt idx="3556">
                  <c:v>1.4600000000000009</c:v>
                </c:pt>
                <c:pt idx="3557">
                  <c:v>1.4600000000000009</c:v>
                </c:pt>
                <c:pt idx="3558">
                  <c:v>1.4600000000000009</c:v>
                </c:pt>
                <c:pt idx="3559">
                  <c:v>1.4600000000000009</c:v>
                </c:pt>
                <c:pt idx="3560">
                  <c:v>1.4600000000000009</c:v>
                </c:pt>
                <c:pt idx="3561">
                  <c:v>1.4600000000000009</c:v>
                </c:pt>
                <c:pt idx="3562">
                  <c:v>1.4600000000000009</c:v>
                </c:pt>
                <c:pt idx="3563">
                  <c:v>1.4600000000000009</c:v>
                </c:pt>
                <c:pt idx="3564">
                  <c:v>1.4600000000000009</c:v>
                </c:pt>
                <c:pt idx="3565">
                  <c:v>1.4600000000000009</c:v>
                </c:pt>
                <c:pt idx="3566">
                  <c:v>1.4500000000000028</c:v>
                </c:pt>
                <c:pt idx="3567">
                  <c:v>1.4500000000000028</c:v>
                </c:pt>
                <c:pt idx="3568">
                  <c:v>1.4600000000000009</c:v>
                </c:pt>
                <c:pt idx="3569">
                  <c:v>1.4600000000000009</c:v>
                </c:pt>
                <c:pt idx="3570">
                  <c:v>1.4600000000000009</c:v>
                </c:pt>
                <c:pt idx="3571">
                  <c:v>1.4600000000000009</c:v>
                </c:pt>
                <c:pt idx="3572">
                  <c:v>1.4500000000000028</c:v>
                </c:pt>
                <c:pt idx="3573">
                  <c:v>1.4500000000000028</c:v>
                </c:pt>
                <c:pt idx="3574">
                  <c:v>1.4500000000000028</c:v>
                </c:pt>
                <c:pt idx="3575">
                  <c:v>1.4500000000000028</c:v>
                </c:pt>
                <c:pt idx="3576">
                  <c:v>1.4500000000000028</c:v>
                </c:pt>
                <c:pt idx="3577">
                  <c:v>1.4500000000000028</c:v>
                </c:pt>
                <c:pt idx="3578">
                  <c:v>1.4500000000000028</c:v>
                </c:pt>
                <c:pt idx="3579">
                  <c:v>1.4500000000000028</c:v>
                </c:pt>
                <c:pt idx="3580">
                  <c:v>1.4500000000000028</c:v>
                </c:pt>
                <c:pt idx="3581">
                  <c:v>1.4500000000000028</c:v>
                </c:pt>
                <c:pt idx="3582">
                  <c:v>1.4500000000000028</c:v>
                </c:pt>
                <c:pt idx="3583">
                  <c:v>1.4500000000000028</c:v>
                </c:pt>
                <c:pt idx="3584">
                  <c:v>1.4600000000000009</c:v>
                </c:pt>
                <c:pt idx="3585">
                  <c:v>1.4600000000000009</c:v>
                </c:pt>
                <c:pt idx="3586">
                  <c:v>1.4600000000000009</c:v>
                </c:pt>
                <c:pt idx="3587">
                  <c:v>1.4600000000000009</c:v>
                </c:pt>
                <c:pt idx="3588">
                  <c:v>1.4500000000000028</c:v>
                </c:pt>
                <c:pt idx="3589">
                  <c:v>1.4500000000000028</c:v>
                </c:pt>
                <c:pt idx="3590">
                  <c:v>1.4600000000000009</c:v>
                </c:pt>
                <c:pt idx="3591">
                  <c:v>1.4600000000000009</c:v>
                </c:pt>
                <c:pt idx="3592">
                  <c:v>1.4500000000000028</c:v>
                </c:pt>
                <c:pt idx="3593">
                  <c:v>1.4500000000000028</c:v>
                </c:pt>
                <c:pt idx="3594">
                  <c:v>1.4500000000000028</c:v>
                </c:pt>
                <c:pt idx="3595">
                  <c:v>1.4500000000000028</c:v>
                </c:pt>
                <c:pt idx="3596">
                  <c:v>1.4500000000000028</c:v>
                </c:pt>
                <c:pt idx="3597">
                  <c:v>1.4600000000000009</c:v>
                </c:pt>
                <c:pt idx="3598">
                  <c:v>1.4600000000000009</c:v>
                </c:pt>
                <c:pt idx="3599">
                  <c:v>1.4500000000000028</c:v>
                </c:pt>
                <c:pt idx="3600">
                  <c:v>1.4500000000000028</c:v>
                </c:pt>
                <c:pt idx="3601">
                  <c:v>1.4600000000000009</c:v>
                </c:pt>
                <c:pt idx="3602">
                  <c:v>1.4600000000000009</c:v>
                </c:pt>
                <c:pt idx="3603">
                  <c:v>1.4600000000000009</c:v>
                </c:pt>
                <c:pt idx="3604">
                  <c:v>1.4600000000000009</c:v>
                </c:pt>
                <c:pt idx="3605">
                  <c:v>1.4600000000000009</c:v>
                </c:pt>
                <c:pt idx="3606">
                  <c:v>1.4600000000000009</c:v>
                </c:pt>
                <c:pt idx="3607">
                  <c:v>1.4600000000000009</c:v>
                </c:pt>
                <c:pt idx="3608">
                  <c:v>1.4600000000000009</c:v>
                </c:pt>
                <c:pt idx="3609">
                  <c:v>1.4600000000000009</c:v>
                </c:pt>
                <c:pt idx="3610">
                  <c:v>1.4600000000000009</c:v>
                </c:pt>
                <c:pt idx="3611">
                  <c:v>1.4499999999999034</c:v>
                </c:pt>
                <c:pt idx="3612">
                  <c:v>1.4499999999999034</c:v>
                </c:pt>
                <c:pt idx="3613">
                  <c:v>1.4600000000000009</c:v>
                </c:pt>
                <c:pt idx="3614">
                  <c:v>1.4600000000000009</c:v>
                </c:pt>
                <c:pt idx="3615">
                  <c:v>1.4499999999999034</c:v>
                </c:pt>
                <c:pt idx="3616">
                  <c:v>1.4499999999999034</c:v>
                </c:pt>
                <c:pt idx="3617">
                  <c:v>1.4600000000000009</c:v>
                </c:pt>
                <c:pt idx="3618">
                  <c:v>1.4600000000000009</c:v>
                </c:pt>
                <c:pt idx="3619">
                  <c:v>1.4600000000000009</c:v>
                </c:pt>
                <c:pt idx="3620">
                  <c:v>1.4600000000000009</c:v>
                </c:pt>
                <c:pt idx="3621">
                  <c:v>1.4600000000000009</c:v>
                </c:pt>
                <c:pt idx="3622">
                  <c:v>1.4600000000000009</c:v>
                </c:pt>
                <c:pt idx="3623">
                  <c:v>1.4600000000000009</c:v>
                </c:pt>
                <c:pt idx="3624">
                  <c:v>1.4600000000000009</c:v>
                </c:pt>
                <c:pt idx="3625">
                  <c:v>1.4499999999999034</c:v>
                </c:pt>
                <c:pt idx="3626">
                  <c:v>1.4499999999999034</c:v>
                </c:pt>
                <c:pt idx="3627">
                  <c:v>1.4600000000000009</c:v>
                </c:pt>
                <c:pt idx="3628">
                  <c:v>1.4600000000000009</c:v>
                </c:pt>
                <c:pt idx="3629">
                  <c:v>1.4600000000000009</c:v>
                </c:pt>
                <c:pt idx="3630">
                  <c:v>1.4600000000000009</c:v>
                </c:pt>
                <c:pt idx="3631">
                  <c:v>1.4499999999999034</c:v>
                </c:pt>
                <c:pt idx="3632">
                  <c:v>1.4499999999999034</c:v>
                </c:pt>
                <c:pt idx="3633">
                  <c:v>1.4499999999999034</c:v>
                </c:pt>
                <c:pt idx="3634">
                  <c:v>1.4499999999999034</c:v>
                </c:pt>
                <c:pt idx="3635">
                  <c:v>1.4499999999999034</c:v>
                </c:pt>
                <c:pt idx="3636">
                  <c:v>1.4499999999999034</c:v>
                </c:pt>
                <c:pt idx="3637">
                  <c:v>1.4499999999999034</c:v>
                </c:pt>
                <c:pt idx="3638">
                  <c:v>1.4600000000000009</c:v>
                </c:pt>
                <c:pt idx="3639">
                  <c:v>1.4600000000000009</c:v>
                </c:pt>
                <c:pt idx="3640">
                  <c:v>1.4499999999999034</c:v>
                </c:pt>
                <c:pt idx="3641">
                  <c:v>1.4499999999999034</c:v>
                </c:pt>
                <c:pt idx="3642">
                  <c:v>1.4499999999999034</c:v>
                </c:pt>
                <c:pt idx="3643">
                  <c:v>1.4499999999999034</c:v>
                </c:pt>
                <c:pt idx="3644">
                  <c:v>1.4499999999999034</c:v>
                </c:pt>
                <c:pt idx="3645">
                  <c:v>1.4499999999999034</c:v>
                </c:pt>
                <c:pt idx="3646">
                  <c:v>1.4499999999999034</c:v>
                </c:pt>
                <c:pt idx="3647">
                  <c:v>1.4499999999999034</c:v>
                </c:pt>
                <c:pt idx="3648">
                  <c:v>1.4499999999999034</c:v>
                </c:pt>
                <c:pt idx="3649">
                  <c:v>1.4499999999999034</c:v>
                </c:pt>
                <c:pt idx="3650">
                  <c:v>1.4499999999999034</c:v>
                </c:pt>
                <c:pt idx="3651">
                  <c:v>1.4499999999999034</c:v>
                </c:pt>
                <c:pt idx="3652">
                  <c:v>1.4600000000000009</c:v>
                </c:pt>
                <c:pt idx="3653">
                  <c:v>1.4600000000000009</c:v>
                </c:pt>
                <c:pt idx="3654">
                  <c:v>1.4600000000000009</c:v>
                </c:pt>
                <c:pt idx="3655">
                  <c:v>1.4600000000000009</c:v>
                </c:pt>
                <c:pt idx="3656">
                  <c:v>1.4600000000000009</c:v>
                </c:pt>
                <c:pt idx="3657">
                  <c:v>1.4600000000000009</c:v>
                </c:pt>
                <c:pt idx="3658">
                  <c:v>1.4499999999999034</c:v>
                </c:pt>
                <c:pt idx="3659">
                  <c:v>1.4499999999999034</c:v>
                </c:pt>
                <c:pt idx="3660">
                  <c:v>1.4499999999999034</c:v>
                </c:pt>
                <c:pt idx="3661">
                  <c:v>1.4499999999999034</c:v>
                </c:pt>
                <c:pt idx="3662">
                  <c:v>1.4600000000000009</c:v>
                </c:pt>
                <c:pt idx="3663">
                  <c:v>1.4600000000000009</c:v>
                </c:pt>
                <c:pt idx="3664">
                  <c:v>1.4499999999999034</c:v>
                </c:pt>
                <c:pt idx="3665">
                  <c:v>1.4499999999999034</c:v>
                </c:pt>
                <c:pt idx="3666">
                  <c:v>1.4600000000000009</c:v>
                </c:pt>
                <c:pt idx="3667">
                  <c:v>1.4600000000000009</c:v>
                </c:pt>
                <c:pt idx="3668">
                  <c:v>1.4600000000000009</c:v>
                </c:pt>
                <c:pt idx="3669">
                  <c:v>1.4600000000000009</c:v>
                </c:pt>
                <c:pt idx="3670">
                  <c:v>1.4600000000000009</c:v>
                </c:pt>
                <c:pt idx="3671">
                  <c:v>1.4499999999999034</c:v>
                </c:pt>
                <c:pt idx="3672">
                  <c:v>1.4499999999999034</c:v>
                </c:pt>
                <c:pt idx="3673">
                  <c:v>1.4499999999999034</c:v>
                </c:pt>
                <c:pt idx="3674">
                  <c:v>1.4499999999999034</c:v>
                </c:pt>
                <c:pt idx="3675">
                  <c:v>1.4499999999999034</c:v>
                </c:pt>
                <c:pt idx="3676">
                  <c:v>1.4499999999999034</c:v>
                </c:pt>
                <c:pt idx="3677">
                  <c:v>1.4499999999999034</c:v>
                </c:pt>
                <c:pt idx="3678">
                  <c:v>1.4499999999999034</c:v>
                </c:pt>
                <c:pt idx="3679">
                  <c:v>1.4499999999999034</c:v>
                </c:pt>
                <c:pt idx="3680">
                  <c:v>1.4499999999999034</c:v>
                </c:pt>
                <c:pt idx="3681">
                  <c:v>1.4499999999999034</c:v>
                </c:pt>
                <c:pt idx="3682">
                  <c:v>1.4499999999999034</c:v>
                </c:pt>
                <c:pt idx="3683">
                  <c:v>1.4499999999999034</c:v>
                </c:pt>
                <c:pt idx="3684">
                  <c:v>1.4499999999999034</c:v>
                </c:pt>
                <c:pt idx="3685">
                  <c:v>1.4499999999999034</c:v>
                </c:pt>
                <c:pt idx="3686">
                  <c:v>1.4499999999999034</c:v>
                </c:pt>
                <c:pt idx="3687">
                  <c:v>1.4499999999999034</c:v>
                </c:pt>
                <c:pt idx="3688">
                  <c:v>1.4499999999999034</c:v>
                </c:pt>
                <c:pt idx="3689">
                  <c:v>1.4499999999999034</c:v>
                </c:pt>
                <c:pt idx="3690">
                  <c:v>1.4499999999999034</c:v>
                </c:pt>
                <c:pt idx="3691">
                  <c:v>1.4499999999999034</c:v>
                </c:pt>
                <c:pt idx="3692">
                  <c:v>1.4499999999999034</c:v>
                </c:pt>
                <c:pt idx="3693">
                  <c:v>1.4499999999999034</c:v>
                </c:pt>
                <c:pt idx="3694">
                  <c:v>1.4499999999999034</c:v>
                </c:pt>
                <c:pt idx="3695">
                  <c:v>1.4499999999999034</c:v>
                </c:pt>
                <c:pt idx="3696">
                  <c:v>1.4499999999999034</c:v>
                </c:pt>
                <c:pt idx="3697">
                  <c:v>1.4499999999999034</c:v>
                </c:pt>
                <c:pt idx="3698">
                  <c:v>1.4499999999999034</c:v>
                </c:pt>
                <c:pt idx="3699">
                  <c:v>1.4499999999999034</c:v>
                </c:pt>
                <c:pt idx="3700">
                  <c:v>1.4499999999999034</c:v>
                </c:pt>
                <c:pt idx="3701">
                  <c:v>1.4499999999999034</c:v>
                </c:pt>
                <c:pt idx="3702">
                  <c:v>1.4499999999999034</c:v>
                </c:pt>
                <c:pt idx="3703">
                  <c:v>1.4499999999999034</c:v>
                </c:pt>
                <c:pt idx="3704">
                  <c:v>1.4499999999999034</c:v>
                </c:pt>
                <c:pt idx="3705">
                  <c:v>1.4499999999999034</c:v>
                </c:pt>
                <c:pt idx="3706">
                  <c:v>1.4499999999999034</c:v>
                </c:pt>
                <c:pt idx="3707">
                  <c:v>1.4499999999999034</c:v>
                </c:pt>
                <c:pt idx="3708">
                  <c:v>1.4499999999999034</c:v>
                </c:pt>
                <c:pt idx="3709">
                  <c:v>1.4499999999999034</c:v>
                </c:pt>
                <c:pt idx="3710">
                  <c:v>1.4499999999999034</c:v>
                </c:pt>
                <c:pt idx="3711">
                  <c:v>1.4499999999999034</c:v>
                </c:pt>
                <c:pt idx="3712">
                  <c:v>1.4499999999999034</c:v>
                </c:pt>
                <c:pt idx="3713">
                  <c:v>1.4499999999999034</c:v>
                </c:pt>
                <c:pt idx="3714">
                  <c:v>1.4499999999999034</c:v>
                </c:pt>
                <c:pt idx="3715">
                  <c:v>1.4499999999999034</c:v>
                </c:pt>
                <c:pt idx="3716">
                  <c:v>1.4499999999999034</c:v>
                </c:pt>
                <c:pt idx="3717">
                  <c:v>1.4499999999999034</c:v>
                </c:pt>
                <c:pt idx="3718">
                  <c:v>1.4499999999999034</c:v>
                </c:pt>
                <c:pt idx="3719">
                  <c:v>1.4499999999999034</c:v>
                </c:pt>
                <c:pt idx="3720">
                  <c:v>1.4499999999999034</c:v>
                </c:pt>
                <c:pt idx="3721">
                  <c:v>1.4499999999999034</c:v>
                </c:pt>
                <c:pt idx="3722">
                  <c:v>1.4499999999999034</c:v>
                </c:pt>
                <c:pt idx="3723">
                  <c:v>1.4499999999999034</c:v>
                </c:pt>
                <c:pt idx="3724">
                  <c:v>1.4499999999999034</c:v>
                </c:pt>
                <c:pt idx="3725">
                  <c:v>1.4499999999999034</c:v>
                </c:pt>
                <c:pt idx="3726">
                  <c:v>1.4499999999999034</c:v>
                </c:pt>
                <c:pt idx="3727">
                  <c:v>1.4499999999999034</c:v>
                </c:pt>
                <c:pt idx="3728">
                  <c:v>1.4499999999999034</c:v>
                </c:pt>
                <c:pt idx="3729">
                  <c:v>1.4499999999999034</c:v>
                </c:pt>
                <c:pt idx="3730">
                  <c:v>1.4499999999999034</c:v>
                </c:pt>
                <c:pt idx="3731">
                  <c:v>1.4499999999999034</c:v>
                </c:pt>
                <c:pt idx="3732">
                  <c:v>1.4499999999999034</c:v>
                </c:pt>
                <c:pt idx="3733">
                  <c:v>1.4499999999999034</c:v>
                </c:pt>
                <c:pt idx="3734">
                  <c:v>1.4499999999999034</c:v>
                </c:pt>
                <c:pt idx="3735">
                  <c:v>1.4499999999999034</c:v>
                </c:pt>
                <c:pt idx="3736">
                  <c:v>1.4499999999999034</c:v>
                </c:pt>
                <c:pt idx="3737">
                  <c:v>1.4499999999999034</c:v>
                </c:pt>
                <c:pt idx="3738">
                  <c:v>1.4499999999999034</c:v>
                </c:pt>
                <c:pt idx="3739">
                  <c:v>1.4499999999999034</c:v>
                </c:pt>
                <c:pt idx="3740">
                  <c:v>1.4499999999999034</c:v>
                </c:pt>
                <c:pt idx="3741">
                  <c:v>1.4499999999999034</c:v>
                </c:pt>
                <c:pt idx="3742">
                  <c:v>1.4499999999999034</c:v>
                </c:pt>
                <c:pt idx="3743">
                  <c:v>1.4499999999999034</c:v>
                </c:pt>
                <c:pt idx="3744">
                  <c:v>1.4499999999999034</c:v>
                </c:pt>
                <c:pt idx="3745">
                  <c:v>1.4499999999999034</c:v>
                </c:pt>
                <c:pt idx="3746">
                  <c:v>1.4499999999999034</c:v>
                </c:pt>
                <c:pt idx="3747">
                  <c:v>1.4499999999999034</c:v>
                </c:pt>
                <c:pt idx="3748">
                  <c:v>1.4499999999999034</c:v>
                </c:pt>
                <c:pt idx="3749">
                  <c:v>1.4499999999999034</c:v>
                </c:pt>
                <c:pt idx="3750">
                  <c:v>1.4499999999999034</c:v>
                </c:pt>
                <c:pt idx="3751">
                  <c:v>1.4499999999999034</c:v>
                </c:pt>
                <c:pt idx="3752">
                  <c:v>1.4499999999999034</c:v>
                </c:pt>
                <c:pt idx="3753">
                  <c:v>1.4499999999999034</c:v>
                </c:pt>
                <c:pt idx="3754">
                  <c:v>1.4499999999999034</c:v>
                </c:pt>
                <c:pt idx="3755">
                  <c:v>1.4499999999999034</c:v>
                </c:pt>
                <c:pt idx="3756">
                  <c:v>1.4499999999999034</c:v>
                </c:pt>
                <c:pt idx="3757">
                  <c:v>1.4499999999999034</c:v>
                </c:pt>
                <c:pt idx="3758">
                  <c:v>1.4499999999999034</c:v>
                </c:pt>
                <c:pt idx="3759">
                  <c:v>1.4499999999999034</c:v>
                </c:pt>
                <c:pt idx="3760">
                  <c:v>1.4499999999999034</c:v>
                </c:pt>
                <c:pt idx="3761">
                  <c:v>1.4499999999999034</c:v>
                </c:pt>
                <c:pt idx="3762">
                  <c:v>1.4499999999999034</c:v>
                </c:pt>
                <c:pt idx="3763">
                  <c:v>1.4499999999999034</c:v>
                </c:pt>
                <c:pt idx="3764">
                  <c:v>1.4499999999999034</c:v>
                </c:pt>
                <c:pt idx="3765">
                  <c:v>1.4499999999999034</c:v>
                </c:pt>
                <c:pt idx="3766">
                  <c:v>1.4499999999999034</c:v>
                </c:pt>
                <c:pt idx="3767">
                  <c:v>1.4499999999999034</c:v>
                </c:pt>
                <c:pt idx="3768">
                  <c:v>1.4499999999999034</c:v>
                </c:pt>
                <c:pt idx="3769">
                  <c:v>1.4499999999999034</c:v>
                </c:pt>
                <c:pt idx="3770">
                  <c:v>1.4499999999999034</c:v>
                </c:pt>
                <c:pt idx="3771">
                  <c:v>1.4499999999999034</c:v>
                </c:pt>
                <c:pt idx="3772">
                  <c:v>1.4499999999999034</c:v>
                </c:pt>
                <c:pt idx="3773">
                  <c:v>1.4499999999999034</c:v>
                </c:pt>
                <c:pt idx="3774">
                  <c:v>1.4499999999999034</c:v>
                </c:pt>
                <c:pt idx="3775">
                  <c:v>1.4499999999999034</c:v>
                </c:pt>
                <c:pt idx="3776">
                  <c:v>1.4499999999999034</c:v>
                </c:pt>
                <c:pt idx="3777">
                  <c:v>1.4499999999999034</c:v>
                </c:pt>
                <c:pt idx="3778">
                  <c:v>1.4499999999999034</c:v>
                </c:pt>
                <c:pt idx="3779">
                  <c:v>1.4499999999999034</c:v>
                </c:pt>
                <c:pt idx="3780">
                  <c:v>1.4499999999999034</c:v>
                </c:pt>
                <c:pt idx="3781">
                  <c:v>1.4499999999999034</c:v>
                </c:pt>
                <c:pt idx="3782">
                  <c:v>1.4499999999999034</c:v>
                </c:pt>
                <c:pt idx="3783">
                  <c:v>1.4499999999999034</c:v>
                </c:pt>
                <c:pt idx="3784">
                  <c:v>1.4499999999999034</c:v>
                </c:pt>
                <c:pt idx="3785">
                  <c:v>1.4499999999999034</c:v>
                </c:pt>
                <c:pt idx="3786">
                  <c:v>1.4499999999999034</c:v>
                </c:pt>
                <c:pt idx="3787">
                  <c:v>1.4499999999999034</c:v>
                </c:pt>
                <c:pt idx="3788">
                  <c:v>1.4499999999999034</c:v>
                </c:pt>
                <c:pt idx="3789">
                  <c:v>1.4499999999999034</c:v>
                </c:pt>
                <c:pt idx="3790">
                  <c:v>1.4499999999999034</c:v>
                </c:pt>
                <c:pt idx="3791">
                  <c:v>1.4499999999999034</c:v>
                </c:pt>
                <c:pt idx="3792">
                  <c:v>1.4499999999999034</c:v>
                </c:pt>
                <c:pt idx="3793">
                  <c:v>1.4499999999999034</c:v>
                </c:pt>
                <c:pt idx="3794">
                  <c:v>1.4499999999999034</c:v>
                </c:pt>
                <c:pt idx="3795">
                  <c:v>1.4499999999999034</c:v>
                </c:pt>
                <c:pt idx="3796">
                  <c:v>1.4499999999999034</c:v>
                </c:pt>
                <c:pt idx="3797">
                  <c:v>1.4499999999999034</c:v>
                </c:pt>
                <c:pt idx="3798">
                  <c:v>1.4499999999999034</c:v>
                </c:pt>
                <c:pt idx="3799">
                  <c:v>1.4499999999999034</c:v>
                </c:pt>
                <c:pt idx="3800">
                  <c:v>1.4499999999999034</c:v>
                </c:pt>
                <c:pt idx="3801">
                  <c:v>1.4499999999999034</c:v>
                </c:pt>
                <c:pt idx="3802">
                  <c:v>1.4499999999999034</c:v>
                </c:pt>
                <c:pt idx="3803">
                  <c:v>1.4499999999999034</c:v>
                </c:pt>
                <c:pt idx="3804">
                  <c:v>1.4499999999999034</c:v>
                </c:pt>
                <c:pt idx="3805">
                  <c:v>1.4499999999999034</c:v>
                </c:pt>
                <c:pt idx="3806">
                  <c:v>1.4499999999999034</c:v>
                </c:pt>
                <c:pt idx="3807">
                  <c:v>1.4499999999999034</c:v>
                </c:pt>
                <c:pt idx="3808">
                  <c:v>1.4499999999999034</c:v>
                </c:pt>
                <c:pt idx="3809">
                  <c:v>1.4499999999999034</c:v>
                </c:pt>
                <c:pt idx="3810">
                  <c:v>1.4499999999999034</c:v>
                </c:pt>
                <c:pt idx="3811">
                  <c:v>1.4499999999999034</c:v>
                </c:pt>
                <c:pt idx="3812">
                  <c:v>1.4499999999999034</c:v>
                </c:pt>
                <c:pt idx="3813">
                  <c:v>1.4499999999999034</c:v>
                </c:pt>
                <c:pt idx="3814">
                  <c:v>1.4499999999999034</c:v>
                </c:pt>
                <c:pt idx="3815">
                  <c:v>1.4499999999999034</c:v>
                </c:pt>
                <c:pt idx="3816">
                  <c:v>1.4499999999999034</c:v>
                </c:pt>
                <c:pt idx="3817">
                  <c:v>1.4499999999999034</c:v>
                </c:pt>
                <c:pt idx="3818">
                  <c:v>1.4499999999999034</c:v>
                </c:pt>
                <c:pt idx="3819">
                  <c:v>1.4499999999999034</c:v>
                </c:pt>
                <c:pt idx="3820">
                  <c:v>1.4499999999999034</c:v>
                </c:pt>
                <c:pt idx="3821">
                  <c:v>1.4499999999999034</c:v>
                </c:pt>
                <c:pt idx="3822">
                  <c:v>1.4499999999999034</c:v>
                </c:pt>
                <c:pt idx="3823">
                  <c:v>1.4499999999999034</c:v>
                </c:pt>
                <c:pt idx="3824">
                  <c:v>1.4499999999999034</c:v>
                </c:pt>
                <c:pt idx="3825">
                  <c:v>1.4499999999999034</c:v>
                </c:pt>
                <c:pt idx="3826">
                  <c:v>1.4499999999999034</c:v>
                </c:pt>
                <c:pt idx="3827">
                  <c:v>1.4499999999999034</c:v>
                </c:pt>
                <c:pt idx="3828">
                  <c:v>1.4499999999999034</c:v>
                </c:pt>
                <c:pt idx="3829">
                  <c:v>1.4499999999999034</c:v>
                </c:pt>
                <c:pt idx="3830">
                  <c:v>1.4499999999999034</c:v>
                </c:pt>
                <c:pt idx="3831">
                  <c:v>1.4499999999999034</c:v>
                </c:pt>
                <c:pt idx="3832">
                  <c:v>1.4499999999999034</c:v>
                </c:pt>
                <c:pt idx="3833">
                  <c:v>1.4499999999999034</c:v>
                </c:pt>
                <c:pt idx="3834">
                  <c:v>1.4499999999999034</c:v>
                </c:pt>
                <c:pt idx="3835">
                  <c:v>1.4499999999999034</c:v>
                </c:pt>
                <c:pt idx="3836">
                  <c:v>1.4499999999999034</c:v>
                </c:pt>
                <c:pt idx="3837">
                  <c:v>1.4499999999999034</c:v>
                </c:pt>
                <c:pt idx="3838">
                  <c:v>1.4499999999999034</c:v>
                </c:pt>
                <c:pt idx="3839">
                  <c:v>1.4499999999999034</c:v>
                </c:pt>
                <c:pt idx="3840">
                  <c:v>1.4499999999999034</c:v>
                </c:pt>
                <c:pt idx="3841">
                  <c:v>1.4499999999999034</c:v>
                </c:pt>
                <c:pt idx="3842">
                  <c:v>1.4499999999999034</c:v>
                </c:pt>
                <c:pt idx="3843">
                  <c:v>1.4499999999999034</c:v>
                </c:pt>
                <c:pt idx="3844">
                  <c:v>1.4499999999999034</c:v>
                </c:pt>
                <c:pt idx="3845">
                  <c:v>1.4499999999999034</c:v>
                </c:pt>
                <c:pt idx="3846">
                  <c:v>1.4499999999999034</c:v>
                </c:pt>
                <c:pt idx="3847">
                  <c:v>1.4499999999999034</c:v>
                </c:pt>
                <c:pt idx="3848">
                  <c:v>1.4499999999999034</c:v>
                </c:pt>
                <c:pt idx="3849">
                  <c:v>1.4499999999999034</c:v>
                </c:pt>
                <c:pt idx="3850">
                  <c:v>1.4499999999999034</c:v>
                </c:pt>
                <c:pt idx="3851">
                  <c:v>1.4499999999999034</c:v>
                </c:pt>
                <c:pt idx="3852">
                  <c:v>1.4499999999999034</c:v>
                </c:pt>
                <c:pt idx="3853">
                  <c:v>1.4499999999999034</c:v>
                </c:pt>
                <c:pt idx="3854">
                  <c:v>1.4499999999999034</c:v>
                </c:pt>
                <c:pt idx="3855">
                  <c:v>1.4499999999999034</c:v>
                </c:pt>
                <c:pt idx="3856">
                  <c:v>1.4499999999999034</c:v>
                </c:pt>
                <c:pt idx="3857">
                  <c:v>1.4499999999999034</c:v>
                </c:pt>
                <c:pt idx="3858">
                  <c:v>1.4499999999999034</c:v>
                </c:pt>
                <c:pt idx="3859">
                  <c:v>1.4499999999999034</c:v>
                </c:pt>
                <c:pt idx="3860">
                  <c:v>1.4499999999999034</c:v>
                </c:pt>
                <c:pt idx="3861">
                  <c:v>1.4499999999999034</c:v>
                </c:pt>
                <c:pt idx="3862">
                  <c:v>1.4499999999999034</c:v>
                </c:pt>
                <c:pt idx="3863">
                  <c:v>1.4499999999999034</c:v>
                </c:pt>
                <c:pt idx="3864">
                  <c:v>1.4499999999999034</c:v>
                </c:pt>
                <c:pt idx="3865">
                  <c:v>1.4499999999999034</c:v>
                </c:pt>
                <c:pt idx="3866">
                  <c:v>1.4499999999999034</c:v>
                </c:pt>
                <c:pt idx="3867">
                  <c:v>1.4499999999999034</c:v>
                </c:pt>
                <c:pt idx="3868">
                  <c:v>1.4499999999999034</c:v>
                </c:pt>
                <c:pt idx="3869">
                  <c:v>1.4499999999999034</c:v>
                </c:pt>
                <c:pt idx="3870">
                  <c:v>1.4499999999999034</c:v>
                </c:pt>
                <c:pt idx="3871">
                  <c:v>1.4499999999999034</c:v>
                </c:pt>
                <c:pt idx="3872">
                  <c:v>1.4499999999999034</c:v>
                </c:pt>
                <c:pt idx="3873">
                  <c:v>1.4499999999999034</c:v>
                </c:pt>
                <c:pt idx="3874">
                  <c:v>1.4499999999999034</c:v>
                </c:pt>
                <c:pt idx="3875">
                  <c:v>1.4499999999999034</c:v>
                </c:pt>
                <c:pt idx="3876">
                  <c:v>1.4499999999999034</c:v>
                </c:pt>
                <c:pt idx="3877">
                  <c:v>1.4499999999999034</c:v>
                </c:pt>
                <c:pt idx="3878">
                  <c:v>1.4499999999999034</c:v>
                </c:pt>
                <c:pt idx="3879">
                  <c:v>1.4499999999999034</c:v>
                </c:pt>
                <c:pt idx="3880">
                  <c:v>1.4499999999999034</c:v>
                </c:pt>
                <c:pt idx="3881">
                  <c:v>1.4499999999999034</c:v>
                </c:pt>
                <c:pt idx="3882">
                  <c:v>1.4499999999999034</c:v>
                </c:pt>
                <c:pt idx="3883">
                  <c:v>1.4499999999999034</c:v>
                </c:pt>
                <c:pt idx="3884">
                  <c:v>1.4499999999999034</c:v>
                </c:pt>
                <c:pt idx="3885">
                  <c:v>1.4499999999999034</c:v>
                </c:pt>
                <c:pt idx="3886">
                  <c:v>1.4499999999999034</c:v>
                </c:pt>
                <c:pt idx="3887">
                  <c:v>1.4499999999999034</c:v>
                </c:pt>
                <c:pt idx="3888">
                  <c:v>1.4499999999999034</c:v>
                </c:pt>
                <c:pt idx="3889">
                  <c:v>1.4499999999999034</c:v>
                </c:pt>
                <c:pt idx="3890">
                  <c:v>1.4499999999999034</c:v>
                </c:pt>
                <c:pt idx="3891">
                  <c:v>1.4499999999999034</c:v>
                </c:pt>
                <c:pt idx="3892">
                  <c:v>1.4499999999999034</c:v>
                </c:pt>
                <c:pt idx="3893">
                  <c:v>1.4499999999999034</c:v>
                </c:pt>
                <c:pt idx="3894">
                  <c:v>1.4499999999999034</c:v>
                </c:pt>
                <c:pt idx="3895">
                  <c:v>1.4499999999999034</c:v>
                </c:pt>
                <c:pt idx="3896">
                  <c:v>1.4499999999999034</c:v>
                </c:pt>
                <c:pt idx="3897">
                  <c:v>1.4499999999999034</c:v>
                </c:pt>
                <c:pt idx="3898">
                  <c:v>1.4499999999999034</c:v>
                </c:pt>
                <c:pt idx="3899">
                  <c:v>1.4499999999999034</c:v>
                </c:pt>
                <c:pt idx="3900">
                  <c:v>1.4499999999999034</c:v>
                </c:pt>
                <c:pt idx="3901">
                  <c:v>1.4499999999999034</c:v>
                </c:pt>
                <c:pt idx="3902">
                  <c:v>1.4499999999999034</c:v>
                </c:pt>
                <c:pt idx="3903">
                  <c:v>1.4499999999999034</c:v>
                </c:pt>
                <c:pt idx="3904">
                  <c:v>1.4499999999999034</c:v>
                </c:pt>
                <c:pt idx="3905">
                  <c:v>1.4499999999999034</c:v>
                </c:pt>
                <c:pt idx="3906">
                  <c:v>1.4799999999999112</c:v>
                </c:pt>
                <c:pt idx="3907">
                  <c:v>1.4799999999999112</c:v>
                </c:pt>
                <c:pt idx="3908">
                  <c:v>1.5</c:v>
                </c:pt>
                <c:pt idx="3909">
                  <c:v>1.5</c:v>
                </c:pt>
                <c:pt idx="3910">
                  <c:v>1.490000000000002</c:v>
                </c:pt>
                <c:pt idx="3911">
                  <c:v>1.490000000000002</c:v>
                </c:pt>
                <c:pt idx="3912">
                  <c:v>1.490000000000002</c:v>
                </c:pt>
                <c:pt idx="3913">
                  <c:v>1.490000000000002</c:v>
                </c:pt>
                <c:pt idx="3914">
                  <c:v>1.5</c:v>
                </c:pt>
                <c:pt idx="3915">
                  <c:v>1.5</c:v>
                </c:pt>
                <c:pt idx="3916">
                  <c:v>1.4899999999999114</c:v>
                </c:pt>
                <c:pt idx="3917">
                  <c:v>1.4899999999999114</c:v>
                </c:pt>
                <c:pt idx="3918">
                  <c:v>1.4899999999999114</c:v>
                </c:pt>
                <c:pt idx="3919">
                  <c:v>1.4899999999999114</c:v>
                </c:pt>
                <c:pt idx="3920">
                  <c:v>1.5</c:v>
                </c:pt>
                <c:pt idx="3921">
                  <c:v>1.5</c:v>
                </c:pt>
                <c:pt idx="3922">
                  <c:v>1.5</c:v>
                </c:pt>
                <c:pt idx="3923">
                  <c:v>1.5</c:v>
                </c:pt>
                <c:pt idx="3924">
                  <c:v>1.5099999999999199</c:v>
                </c:pt>
                <c:pt idx="3925">
                  <c:v>1.5099999999999199</c:v>
                </c:pt>
                <c:pt idx="3926">
                  <c:v>1.5099999999999199</c:v>
                </c:pt>
                <c:pt idx="3927">
                  <c:v>1.5099999999999199</c:v>
                </c:pt>
                <c:pt idx="3928">
                  <c:v>1.5099999999999199</c:v>
                </c:pt>
                <c:pt idx="3929">
                  <c:v>1.5200000000000031</c:v>
                </c:pt>
                <c:pt idx="3930">
                  <c:v>1.5200000000000031</c:v>
                </c:pt>
                <c:pt idx="3931">
                  <c:v>1.539999999999927</c:v>
                </c:pt>
                <c:pt idx="3932">
                  <c:v>1.539999999999927</c:v>
                </c:pt>
                <c:pt idx="3933">
                  <c:v>1.5500000000000043</c:v>
                </c:pt>
                <c:pt idx="3934">
                  <c:v>1.5500000000000043</c:v>
                </c:pt>
                <c:pt idx="3935">
                  <c:v>1.5500000000000043</c:v>
                </c:pt>
                <c:pt idx="3936">
                  <c:v>1.5500000000000043</c:v>
                </c:pt>
                <c:pt idx="3937">
                  <c:v>1.5500000000000043</c:v>
                </c:pt>
                <c:pt idx="3938">
                  <c:v>1.5500000000000043</c:v>
                </c:pt>
                <c:pt idx="3939">
                  <c:v>1.5600000000000023</c:v>
                </c:pt>
                <c:pt idx="3940">
                  <c:v>1.5600000000000023</c:v>
                </c:pt>
                <c:pt idx="3941">
                  <c:v>1.5600000000000023</c:v>
                </c:pt>
                <c:pt idx="3942">
                  <c:v>1.5600000000000023</c:v>
                </c:pt>
                <c:pt idx="3943">
                  <c:v>1.5599999999999277</c:v>
                </c:pt>
                <c:pt idx="3944">
                  <c:v>1.5599999999999277</c:v>
                </c:pt>
                <c:pt idx="3945">
                  <c:v>1.5700000000000003</c:v>
                </c:pt>
                <c:pt idx="3946">
                  <c:v>1.5700000000000003</c:v>
                </c:pt>
                <c:pt idx="3947">
                  <c:v>1.5700000000000003</c:v>
                </c:pt>
                <c:pt idx="3948">
                  <c:v>1.5700000000000003</c:v>
                </c:pt>
                <c:pt idx="3949">
                  <c:v>1.5600000000000023</c:v>
                </c:pt>
                <c:pt idx="3950">
                  <c:v>1.5600000000000023</c:v>
                </c:pt>
                <c:pt idx="3951">
                  <c:v>1.5700000000000003</c:v>
                </c:pt>
                <c:pt idx="3952">
                  <c:v>1.5700000000000003</c:v>
                </c:pt>
                <c:pt idx="3953">
                  <c:v>1.5799999999999339</c:v>
                </c:pt>
                <c:pt idx="3954">
                  <c:v>1.5799999999999339</c:v>
                </c:pt>
                <c:pt idx="3955">
                  <c:v>1.6000000000000021</c:v>
                </c:pt>
                <c:pt idx="3956">
                  <c:v>1.6000000000000021</c:v>
                </c:pt>
                <c:pt idx="3957">
                  <c:v>1.6000000000000021</c:v>
                </c:pt>
                <c:pt idx="3958">
                  <c:v>1.6000000000000021</c:v>
                </c:pt>
                <c:pt idx="3959">
                  <c:v>1.5999999999999333</c:v>
                </c:pt>
                <c:pt idx="3960">
                  <c:v>1.5999999999999333</c:v>
                </c:pt>
                <c:pt idx="3961">
                  <c:v>1.609999999999939</c:v>
                </c:pt>
                <c:pt idx="3962">
                  <c:v>1.609999999999939</c:v>
                </c:pt>
                <c:pt idx="3963">
                  <c:v>1.5999999999999333</c:v>
                </c:pt>
                <c:pt idx="3964">
                  <c:v>1.5999999999999333</c:v>
                </c:pt>
                <c:pt idx="3965">
                  <c:v>1.609999999999939</c:v>
                </c:pt>
                <c:pt idx="3966">
                  <c:v>1.609999999999939</c:v>
                </c:pt>
                <c:pt idx="3967">
                  <c:v>1.5999999999999333</c:v>
                </c:pt>
                <c:pt idx="3968">
                  <c:v>1.5999999999999333</c:v>
                </c:pt>
                <c:pt idx="3969">
                  <c:v>1.5999999999999333</c:v>
                </c:pt>
                <c:pt idx="3970">
                  <c:v>1.5999999999999333</c:v>
                </c:pt>
                <c:pt idx="3971">
                  <c:v>1.5999999999999333</c:v>
                </c:pt>
                <c:pt idx="3972">
                  <c:v>1.5999999999999333</c:v>
                </c:pt>
                <c:pt idx="3973">
                  <c:v>1.5999999999999333</c:v>
                </c:pt>
                <c:pt idx="3974">
                  <c:v>1.5999999999999333</c:v>
                </c:pt>
                <c:pt idx="3975">
                  <c:v>1.5999999999999333</c:v>
                </c:pt>
                <c:pt idx="3976">
                  <c:v>1.5999999999999333</c:v>
                </c:pt>
                <c:pt idx="3977">
                  <c:v>1.609999999999939</c:v>
                </c:pt>
                <c:pt idx="3978">
                  <c:v>1.609999999999939</c:v>
                </c:pt>
                <c:pt idx="3979">
                  <c:v>1.609999999999939</c:v>
                </c:pt>
                <c:pt idx="3980">
                  <c:v>1.609999999999939</c:v>
                </c:pt>
                <c:pt idx="3981">
                  <c:v>1.5999999999999333</c:v>
                </c:pt>
                <c:pt idx="3982">
                  <c:v>1.5999999999999333</c:v>
                </c:pt>
                <c:pt idx="3983">
                  <c:v>1.609999999999939</c:v>
                </c:pt>
                <c:pt idx="3984">
                  <c:v>1.609999999999939</c:v>
                </c:pt>
                <c:pt idx="3985">
                  <c:v>1.5999999999999333</c:v>
                </c:pt>
                <c:pt idx="3986">
                  <c:v>1.5999999999999333</c:v>
                </c:pt>
                <c:pt idx="3987">
                  <c:v>1.609999999999939</c:v>
                </c:pt>
                <c:pt idx="3988">
                  <c:v>1.609999999999939</c:v>
                </c:pt>
                <c:pt idx="3989">
                  <c:v>1.609999999999939</c:v>
                </c:pt>
                <c:pt idx="3990">
                  <c:v>1.609999999999939</c:v>
                </c:pt>
                <c:pt idx="3991">
                  <c:v>1.609999999999939</c:v>
                </c:pt>
                <c:pt idx="3992">
                  <c:v>1.609999999999939</c:v>
                </c:pt>
                <c:pt idx="3993">
                  <c:v>1.609999999999939</c:v>
                </c:pt>
                <c:pt idx="3994">
                  <c:v>1.609999999999939</c:v>
                </c:pt>
                <c:pt idx="3995">
                  <c:v>1.609999999999939</c:v>
                </c:pt>
                <c:pt idx="3996">
                  <c:v>1.609999999999939</c:v>
                </c:pt>
                <c:pt idx="3997">
                  <c:v>1.609999999999939</c:v>
                </c:pt>
                <c:pt idx="3998">
                  <c:v>1.609999999999939</c:v>
                </c:pt>
                <c:pt idx="3999">
                  <c:v>1.609999999999939</c:v>
                </c:pt>
                <c:pt idx="4000">
                  <c:v>1.609999999999939</c:v>
                </c:pt>
                <c:pt idx="4001">
                  <c:v>1.609999999999939</c:v>
                </c:pt>
                <c:pt idx="4002">
                  <c:v>1.609999999999939</c:v>
                </c:pt>
                <c:pt idx="4003">
                  <c:v>1.609999999999939</c:v>
                </c:pt>
                <c:pt idx="4004">
                  <c:v>1.609999999999939</c:v>
                </c:pt>
                <c:pt idx="4005">
                  <c:v>1.609999999999939</c:v>
                </c:pt>
                <c:pt idx="4006">
                  <c:v>1.609999999999939</c:v>
                </c:pt>
                <c:pt idx="4007">
                  <c:v>1.609999999999939</c:v>
                </c:pt>
                <c:pt idx="4008">
                  <c:v>1.609999999999939</c:v>
                </c:pt>
                <c:pt idx="4009">
                  <c:v>1.609999999999939</c:v>
                </c:pt>
                <c:pt idx="4010">
                  <c:v>1.609999999999939</c:v>
                </c:pt>
                <c:pt idx="4011">
                  <c:v>1.609999999999939</c:v>
                </c:pt>
                <c:pt idx="4012">
                  <c:v>1.609999999999939</c:v>
                </c:pt>
                <c:pt idx="4013">
                  <c:v>1.609999999999939</c:v>
                </c:pt>
                <c:pt idx="4014">
                  <c:v>1.609999999999939</c:v>
                </c:pt>
                <c:pt idx="4015">
                  <c:v>1.609999999999939</c:v>
                </c:pt>
                <c:pt idx="4016">
                  <c:v>1.609999999999939</c:v>
                </c:pt>
                <c:pt idx="4017">
                  <c:v>1.609999999999939</c:v>
                </c:pt>
                <c:pt idx="4018">
                  <c:v>1.609999999999939</c:v>
                </c:pt>
                <c:pt idx="4019">
                  <c:v>1.609999999999939</c:v>
                </c:pt>
                <c:pt idx="4020">
                  <c:v>1.609999999999939</c:v>
                </c:pt>
                <c:pt idx="4021">
                  <c:v>1.609999999999939</c:v>
                </c:pt>
                <c:pt idx="4022">
                  <c:v>1.609999999999939</c:v>
                </c:pt>
                <c:pt idx="4023">
                  <c:v>1.609999999999939</c:v>
                </c:pt>
                <c:pt idx="4024">
                  <c:v>1.609999999999939</c:v>
                </c:pt>
                <c:pt idx="4025">
                  <c:v>1.609999999999939</c:v>
                </c:pt>
                <c:pt idx="4026">
                  <c:v>1.609999999999939</c:v>
                </c:pt>
                <c:pt idx="4027">
                  <c:v>1.609999999999939</c:v>
                </c:pt>
                <c:pt idx="4028">
                  <c:v>1.609999999999939</c:v>
                </c:pt>
                <c:pt idx="4029">
                  <c:v>1.609999999999939</c:v>
                </c:pt>
                <c:pt idx="4030">
                  <c:v>1.609999999999939</c:v>
                </c:pt>
                <c:pt idx="4031">
                  <c:v>1.609999999999939</c:v>
                </c:pt>
                <c:pt idx="4032">
                  <c:v>1.609999999999939</c:v>
                </c:pt>
                <c:pt idx="4033">
                  <c:v>1.609999999999939</c:v>
                </c:pt>
                <c:pt idx="4034">
                  <c:v>1.609999999999939</c:v>
                </c:pt>
                <c:pt idx="4035">
                  <c:v>1.609999999999939</c:v>
                </c:pt>
                <c:pt idx="4036">
                  <c:v>1.609999999999939</c:v>
                </c:pt>
                <c:pt idx="4037">
                  <c:v>1.609999999999939</c:v>
                </c:pt>
                <c:pt idx="4038">
                  <c:v>1.609999999999939</c:v>
                </c:pt>
                <c:pt idx="4039">
                  <c:v>1.609999999999939</c:v>
                </c:pt>
                <c:pt idx="4040">
                  <c:v>1.609999999999939</c:v>
                </c:pt>
                <c:pt idx="4041">
                  <c:v>1.609999999999939</c:v>
                </c:pt>
                <c:pt idx="4042">
                  <c:v>1.609999999999939</c:v>
                </c:pt>
                <c:pt idx="4043">
                  <c:v>1.609999999999939</c:v>
                </c:pt>
                <c:pt idx="4044">
                  <c:v>1.609999999999939</c:v>
                </c:pt>
                <c:pt idx="4045">
                  <c:v>1.609999999999939</c:v>
                </c:pt>
                <c:pt idx="4046">
                  <c:v>1.609999999999939</c:v>
                </c:pt>
                <c:pt idx="4047">
                  <c:v>1.609999999999939</c:v>
                </c:pt>
                <c:pt idx="4048">
                  <c:v>1.609999999999939</c:v>
                </c:pt>
                <c:pt idx="4049">
                  <c:v>1.609999999999939</c:v>
                </c:pt>
                <c:pt idx="4050">
                  <c:v>1.609999999999939</c:v>
                </c:pt>
                <c:pt idx="4051">
                  <c:v>1.609999999999939</c:v>
                </c:pt>
                <c:pt idx="4052">
                  <c:v>1.609999999999939</c:v>
                </c:pt>
                <c:pt idx="4053">
                  <c:v>1.609999999999939</c:v>
                </c:pt>
                <c:pt idx="4054">
                  <c:v>1.609999999999939</c:v>
                </c:pt>
                <c:pt idx="4055">
                  <c:v>1.609999999999939</c:v>
                </c:pt>
                <c:pt idx="4056">
                  <c:v>1.609999999999939</c:v>
                </c:pt>
                <c:pt idx="4057">
                  <c:v>1.609999999999939</c:v>
                </c:pt>
                <c:pt idx="4058">
                  <c:v>1.609999999999939</c:v>
                </c:pt>
                <c:pt idx="4059">
                  <c:v>1.609999999999939</c:v>
                </c:pt>
                <c:pt idx="4060">
                  <c:v>1.609999999999939</c:v>
                </c:pt>
                <c:pt idx="4061">
                  <c:v>1.609999999999939</c:v>
                </c:pt>
                <c:pt idx="4062">
                  <c:v>1.609999999999939</c:v>
                </c:pt>
                <c:pt idx="4063">
                  <c:v>1.609999999999939</c:v>
                </c:pt>
                <c:pt idx="4064">
                  <c:v>1.609999999999939</c:v>
                </c:pt>
                <c:pt idx="4065">
                  <c:v>1.609999999999939</c:v>
                </c:pt>
                <c:pt idx="4066">
                  <c:v>1.609999999999939</c:v>
                </c:pt>
                <c:pt idx="4067">
                  <c:v>1.609999999999939</c:v>
                </c:pt>
                <c:pt idx="4068">
                  <c:v>1.609999999999939</c:v>
                </c:pt>
                <c:pt idx="4069">
                  <c:v>1.609999999999939</c:v>
                </c:pt>
                <c:pt idx="4070">
                  <c:v>1.609999999999939</c:v>
                </c:pt>
                <c:pt idx="4071">
                  <c:v>1.609999999999939</c:v>
                </c:pt>
                <c:pt idx="4072">
                  <c:v>1.609999999999939</c:v>
                </c:pt>
                <c:pt idx="4073">
                  <c:v>1.609999999999939</c:v>
                </c:pt>
                <c:pt idx="4074">
                  <c:v>1.609999999999939</c:v>
                </c:pt>
                <c:pt idx="4075">
                  <c:v>1.609999999999939</c:v>
                </c:pt>
                <c:pt idx="4076">
                  <c:v>1.609999999999939</c:v>
                </c:pt>
                <c:pt idx="4077">
                  <c:v>1.609999999999939</c:v>
                </c:pt>
                <c:pt idx="4078">
                  <c:v>1.609999999999939</c:v>
                </c:pt>
                <c:pt idx="4079">
                  <c:v>1.609999999999939</c:v>
                </c:pt>
                <c:pt idx="4080">
                  <c:v>1.609999999999939</c:v>
                </c:pt>
                <c:pt idx="4081">
                  <c:v>1.609999999999939</c:v>
                </c:pt>
                <c:pt idx="4082">
                  <c:v>1.609999999999939</c:v>
                </c:pt>
                <c:pt idx="4083">
                  <c:v>1.609999999999939</c:v>
                </c:pt>
                <c:pt idx="4084">
                  <c:v>1.609999999999939</c:v>
                </c:pt>
                <c:pt idx="4085">
                  <c:v>1.609999999999939</c:v>
                </c:pt>
                <c:pt idx="4086">
                  <c:v>1.609999999999939</c:v>
                </c:pt>
                <c:pt idx="4087">
                  <c:v>1.609999999999939</c:v>
                </c:pt>
                <c:pt idx="4088">
                  <c:v>1.609999999999939</c:v>
                </c:pt>
                <c:pt idx="4089">
                  <c:v>1.609999999999939</c:v>
                </c:pt>
                <c:pt idx="4090">
                  <c:v>1.609999999999939</c:v>
                </c:pt>
                <c:pt idx="4091">
                  <c:v>1.609999999999939</c:v>
                </c:pt>
                <c:pt idx="4092">
                  <c:v>1.609999999999939</c:v>
                </c:pt>
                <c:pt idx="4093">
                  <c:v>1.609999999999939</c:v>
                </c:pt>
                <c:pt idx="4094">
                  <c:v>1.609999999999939</c:v>
                </c:pt>
                <c:pt idx="4095">
                  <c:v>1.609999999999939</c:v>
                </c:pt>
                <c:pt idx="4096">
                  <c:v>1.609999999999939</c:v>
                </c:pt>
                <c:pt idx="4097">
                  <c:v>1.609999999999939</c:v>
                </c:pt>
                <c:pt idx="4098">
                  <c:v>1.609999999999939</c:v>
                </c:pt>
                <c:pt idx="4099">
                  <c:v>1.609999999999939</c:v>
                </c:pt>
                <c:pt idx="4100">
                  <c:v>1.609999999999939</c:v>
                </c:pt>
                <c:pt idx="4101">
                  <c:v>1.609999999999939</c:v>
                </c:pt>
                <c:pt idx="4102">
                  <c:v>1.609999999999939</c:v>
                </c:pt>
                <c:pt idx="4103">
                  <c:v>1.609999999999939</c:v>
                </c:pt>
                <c:pt idx="4104">
                  <c:v>1.609999999999939</c:v>
                </c:pt>
                <c:pt idx="4105">
                  <c:v>1.609999999999939</c:v>
                </c:pt>
                <c:pt idx="4106">
                  <c:v>1.609999999999939</c:v>
                </c:pt>
                <c:pt idx="4107">
                  <c:v>1.609999999999939</c:v>
                </c:pt>
                <c:pt idx="4108">
                  <c:v>1.609999999999939</c:v>
                </c:pt>
                <c:pt idx="4109">
                  <c:v>1.609999999999939</c:v>
                </c:pt>
                <c:pt idx="4110">
                  <c:v>1.609999999999939</c:v>
                </c:pt>
                <c:pt idx="4111">
                  <c:v>1.609999999999939</c:v>
                </c:pt>
                <c:pt idx="4112">
                  <c:v>1.609999999999939</c:v>
                </c:pt>
                <c:pt idx="4113">
                  <c:v>1.609999999999939</c:v>
                </c:pt>
                <c:pt idx="4114">
                  <c:v>1.609999999999939</c:v>
                </c:pt>
                <c:pt idx="4115">
                  <c:v>1.609999999999939</c:v>
                </c:pt>
                <c:pt idx="4116">
                  <c:v>1.609999999999939</c:v>
                </c:pt>
                <c:pt idx="4117">
                  <c:v>1.609999999999939</c:v>
                </c:pt>
                <c:pt idx="4118">
                  <c:v>1.609999999999939</c:v>
                </c:pt>
                <c:pt idx="4119">
                  <c:v>1.609999999999939</c:v>
                </c:pt>
                <c:pt idx="4120">
                  <c:v>1.609999999999939</c:v>
                </c:pt>
                <c:pt idx="4121">
                  <c:v>1.609999999999939</c:v>
                </c:pt>
                <c:pt idx="4122">
                  <c:v>1.609999999999939</c:v>
                </c:pt>
                <c:pt idx="4123">
                  <c:v>1.609999999999939</c:v>
                </c:pt>
                <c:pt idx="4124">
                  <c:v>1.609999999999939</c:v>
                </c:pt>
                <c:pt idx="4125">
                  <c:v>1.609999999999939</c:v>
                </c:pt>
                <c:pt idx="4126">
                  <c:v>1.609999999999939</c:v>
                </c:pt>
                <c:pt idx="4127">
                  <c:v>1.609999999999939</c:v>
                </c:pt>
                <c:pt idx="4128">
                  <c:v>1.609999999999939</c:v>
                </c:pt>
                <c:pt idx="4129">
                  <c:v>1.619999999999939</c:v>
                </c:pt>
                <c:pt idx="4130">
                  <c:v>1.619999999999939</c:v>
                </c:pt>
                <c:pt idx="4131">
                  <c:v>1.609999999999939</c:v>
                </c:pt>
                <c:pt idx="4132">
                  <c:v>1.609999999999939</c:v>
                </c:pt>
                <c:pt idx="4133">
                  <c:v>1.609999999999939</c:v>
                </c:pt>
                <c:pt idx="4134">
                  <c:v>1.609999999999939</c:v>
                </c:pt>
                <c:pt idx="4135">
                  <c:v>1.609999999999939</c:v>
                </c:pt>
                <c:pt idx="4136">
                  <c:v>1.609999999999939</c:v>
                </c:pt>
                <c:pt idx="4137">
                  <c:v>1.609999999999939</c:v>
                </c:pt>
                <c:pt idx="4138">
                  <c:v>1.609999999999939</c:v>
                </c:pt>
                <c:pt idx="4139">
                  <c:v>1.609999999999939</c:v>
                </c:pt>
                <c:pt idx="4140">
                  <c:v>1.609999999999939</c:v>
                </c:pt>
                <c:pt idx="4141">
                  <c:v>1.609999999999939</c:v>
                </c:pt>
                <c:pt idx="4142">
                  <c:v>1.609999999999939</c:v>
                </c:pt>
                <c:pt idx="4143">
                  <c:v>1.609999999999939</c:v>
                </c:pt>
                <c:pt idx="4144">
                  <c:v>1.609999999999939</c:v>
                </c:pt>
                <c:pt idx="4145">
                  <c:v>1.609999999999939</c:v>
                </c:pt>
                <c:pt idx="4146">
                  <c:v>1.609999999999939</c:v>
                </c:pt>
                <c:pt idx="4147">
                  <c:v>1.619999999999939</c:v>
                </c:pt>
                <c:pt idx="4148">
                  <c:v>1.619999999999939</c:v>
                </c:pt>
                <c:pt idx="4149">
                  <c:v>1.619999999999939</c:v>
                </c:pt>
                <c:pt idx="4150">
                  <c:v>1.619999999999939</c:v>
                </c:pt>
                <c:pt idx="4151">
                  <c:v>1.609999999999939</c:v>
                </c:pt>
                <c:pt idx="4152">
                  <c:v>1.609999999999939</c:v>
                </c:pt>
                <c:pt idx="4153">
                  <c:v>1.619999999999939</c:v>
                </c:pt>
                <c:pt idx="4154">
                  <c:v>1.619999999999939</c:v>
                </c:pt>
                <c:pt idx="4155">
                  <c:v>1.619999999999939</c:v>
                </c:pt>
                <c:pt idx="4156">
                  <c:v>1.609999999999939</c:v>
                </c:pt>
                <c:pt idx="4157">
                  <c:v>1.609999999999939</c:v>
                </c:pt>
                <c:pt idx="4158">
                  <c:v>1.609999999999939</c:v>
                </c:pt>
                <c:pt idx="4159">
                  <c:v>1.609999999999939</c:v>
                </c:pt>
                <c:pt idx="4160">
                  <c:v>1.609999999999939</c:v>
                </c:pt>
                <c:pt idx="4161">
                  <c:v>1.609999999999939</c:v>
                </c:pt>
                <c:pt idx="4162">
                  <c:v>1.609999999999939</c:v>
                </c:pt>
                <c:pt idx="4163">
                  <c:v>1.609999999999939</c:v>
                </c:pt>
                <c:pt idx="4164">
                  <c:v>1.609999999999939</c:v>
                </c:pt>
                <c:pt idx="4165">
                  <c:v>1.609999999999939</c:v>
                </c:pt>
                <c:pt idx="4166">
                  <c:v>1.609999999999939</c:v>
                </c:pt>
                <c:pt idx="4167">
                  <c:v>1.609999999999939</c:v>
                </c:pt>
                <c:pt idx="4168">
                  <c:v>1.609999999999939</c:v>
                </c:pt>
                <c:pt idx="4169">
                  <c:v>1.609999999999939</c:v>
                </c:pt>
                <c:pt idx="4170">
                  <c:v>1.609999999999939</c:v>
                </c:pt>
                <c:pt idx="4171">
                  <c:v>1.609999999999939</c:v>
                </c:pt>
                <c:pt idx="4172">
                  <c:v>1.619999999999939</c:v>
                </c:pt>
                <c:pt idx="4173">
                  <c:v>1.619999999999939</c:v>
                </c:pt>
                <c:pt idx="4174">
                  <c:v>1.619999999999939</c:v>
                </c:pt>
                <c:pt idx="4175">
                  <c:v>1.619999999999939</c:v>
                </c:pt>
                <c:pt idx="4176">
                  <c:v>1.609999999999939</c:v>
                </c:pt>
                <c:pt idx="4177">
                  <c:v>1.609999999999939</c:v>
                </c:pt>
                <c:pt idx="4178">
                  <c:v>1.619999999999939</c:v>
                </c:pt>
                <c:pt idx="4179">
                  <c:v>1.619999999999939</c:v>
                </c:pt>
                <c:pt idx="4180">
                  <c:v>1.609999999999939</c:v>
                </c:pt>
                <c:pt idx="4181">
                  <c:v>1.609999999999939</c:v>
                </c:pt>
                <c:pt idx="4182">
                  <c:v>1.609999999999939</c:v>
                </c:pt>
                <c:pt idx="4183">
                  <c:v>1.609999999999939</c:v>
                </c:pt>
                <c:pt idx="4184">
                  <c:v>1.609999999999939</c:v>
                </c:pt>
                <c:pt idx="4185">
                  <c:v>1.609999999999939</c:v>
                </c:pt>
                <c:pt idx="4186">
                  <c:v>1.609999999999939</c:v>
                </c:pt>
                <c:pt idx="4187">
                  <c:v>1.609999999999939</c:v>
                </c:pt>
                <c:pt idx="4188">
                  <c:v>1.619999999999939</c:v>
                </c:pt>
                <c:pt idx="4189">
                  <c:v>1.619999999999939</c:v>
                </c:pt>
                <c:pt idx="4190">
                  <c:v>1.619999999999939</c:v>
                </c:pt>
                <c:pt idx="4191">
                  <c:v>1.619999999999939</c:v>
                </c:pt>
                <c:pt idx="4192">
                  <c:v>1.619999999999939</c:v>
                </c:pt>
                <c:pt idx="4193">
                  <c:v>1.619999999999939</c:v>
                </c:pt>
                <c:pt idx="4194">
                  <c:v>1.619999999999939</c:v>
                </c:pt>
                <c:pt idx="4195">
                  <c:v>1.609999999999939</c:v>
                </c:pt>
                <c:pt idx="4196">
                  <c:v>1.609999999999939</c:v>
                </c:pt>
                <c:pt idx="4197">
                  <c:v>1.619999999999939</c:v>
                </c:pt>
                <c:pt idx="4198">
                  <c:v>1.619999999999939</c:v>
                </c:pt>
                <c:pt idx="4199">
                  <c:v>1.609999999999939</c:v>
                </c:pt>
                <c:pt idx="4200">
                  <c:v>1.609999999999939</c:v>
                </c:pt>
                <c:pt idx="4201">
                  <c:v>1.609999999999939</c:v>
                </c:pt>
                <c:pt idx="4202">
                  <c:v>1.609999999999939</c:v>
                </c:pt>
                <c:pt idx="4203">
                  <c:v>1.609999999999939</c:v>
                </c:pt>
                <c:pt idx="4204">
                  <c:v>1.609999999999939</c:v>
                </c:pt>
                <c:pt idx="4205">
                  <c:v>1.619999999999939</c:v>
                </c:pt>
                <c:pt idx="4206">
                  <c:v>1.619999999999939</c:v>
                </c:pt>
                <c:pt idx="4207">
                  <c:v>1.619999999999939</c:v>
                </c:pt>
                <c:pt idx="4208">
                  <c:v>1.619999999999939</c:v>
                </c:pt>
                <c:pt idx="4209">
                  <c:v>1.619999999999939</c:v>
                </c:pt>
                <c:pt idx="4210">
                  <c:v>1.619999999999939</c:v>
                </c:pt>
                <c:pt idx="4211">
                  <c:v>1.619999999999939</c:v>
                </c:pt>
                <c:pt idx="4212">
                  <c:v>1.619999999999939</c:v>
                </c:pt>
                <c:pt idx="4213">
                  <c:v>1.619999999999939</c:v>
                </c:pt>
                <c:pt idx="4214">
                  <c:v>1.619999999999939</c:v>
                </c:pt>
                <c:pt idx="4215">
                  <c:v>1.619999999999939</c:v>
                </c:pt>
                <c:pt idx="4216">
                  <c:v>1.619999999999939</c:v>
                </c:pt>
                <c:pt idx="4217">
                  <c:v>1.619999999999939</c:v>
                </c:pt>
                <c:pt idx="4218">
                  <c:v>1.619999999999939</c:v>
                </c:pt>
                <c:pt idx="4219">
                  <c:v>1.619999999999939</c:v>
                </c:pt>
                <c:pt idx="4220">
                  <c:v>1.619999999999939</c:v>
                </c:pt>
                <c:pt idx="4221">
                  <c:v>1.619999999999939</c:v>
                </c:pt>
                <c:pt idx="4222">
                  <c:v>1.609999999999939</c:v>
                </c:pt>
                <c:pt idx="4223">
                  <c:v>1.609999999999939</c:v>
                </c:pt>
                <c:pt idx="4224">
                  <c:v>1.609999999999939</c:v>
                </c:pt>
                <c:pt idx="4225">
                  <c:v>1.609999999999939</c:v>
                </c:pt>
                <c:pt idx="4226">
                  <c:v>1.619999999999939</c:v>
                </c:pt>
                <c:pt idx="4227">
                  <c:v>1.619999999999939</c:v>
                </c:pt>
                <c:pt idx="4228">
                  <c:v>1.609999999999939</c:v>
                </c:pt>
                <c:pt idx="4229">
                  <c:v>1.609999999999939</c:v>
                </c:pt>
                <c:pt idx="4230">
                  <c:v>1.619999999999939</c:v>
                </c:pt>
                <c:pt idx="4231">
                  <c:v>1.619999999999939</c:v>
                </c:pt>
                <c:pt idx="4232">
                  <c:v>1.619999999999939</c:v>
                </c:pt>
                <c:pt idx="4233">
                  <c:v>1.619999999999939</c:v>
                </c:pt>
                <c:pt idx="4234">
                  <c:v>1.619999999999939</c:v>
                </c:pt>
                <c:pt idx="4235">
                  <c:v>1.619999999999939</c:v>
                </c:pt>
                <c:pt idx="4236">
                  <c:v>1.619999999999939</c:v>
                </c:pt>
                <c:pt idx="4237">
                  <c:v>1.619999999999939</c:v>
                </c:pt>
                <c:pt idx="4238">
                  <c:v>1.619999999999939</c:v>
                </c:pt>
                <c:pt idx="4239">
                  <c:v>1.619999999999939</c:v>
                </c:pt>
                <c:pt idx="4240">
                  <c:v>1.619999999999939</c:v>
                </c:pt>
                <c:pt idx="4241">
                  <c:v>1.619999999999939</c:v>
                </c:pt>
                <c:pt idx="4242">
                  <c:v>1.619999999999939</c:v>
                </c:pt>
                <c:pt idx="4243">
                  <c:v>1.619999999999939</c:v>
                </c:pt>
                <c:pt idx="4244">
                  <c:v>1.619999999999939</c:v>
                </c:pt>
                <c:pt idx="4245">
                  <c:v>1.619999999999939</c:v>
                </c:pt>
                <c:pt idx="4246">
                  <c:v>1.619999999999939</c:v>
                </c:pt>
                <c:pt idx="4247">
                  <c:v>1.619999999999939</c:v>
                </c:pt>
                <c:pt idx="4248">
                  <c:v>1.619999999999939</c:v>
                </c:pt>
                <c:pt idx="4249">
                  <c:v>1.609999999999939</c:v>
                </c:pt>
                <c:pt idx="4250">
                  <c:v>1.609999999999939</c:v>
                </c:pt>
                <c:pt idx="4251">
                  <c:v>1.619999999999939</c:v>
                </c:pt>
                <c:pt idx="4252">
                  <c:v>1.619999999999939</c:v>
                </c:pt>
                <c:pt idx="4253">
                  <c:v>1.609999999999939</c:v>
                </c:pt>
                <c:pt idx="4254">
                  <c:v>1.609999999999939</c:v>
                </c:pt>
                <c:pt idx="4255">
                  <c:v>1.619999999999939</c:v>
                </c:pt>
                <c:pt idx="4256">
                  <c:v>1.619999999999939</c:v>
                </c:pt>
                <c:pt idx="4257">
                  <c:v>1.609999999999939</c:v>
                </c:pt>
                <c:pt idx="4258">
                  <c:v>1.609999999999939</c:v>
                </c:pt>
                <c:pt idx="4259">
                  <c:v>1.619999999999939</c:v>
                </c:pt>
                <c:pt idx="4260">
                  <c:v>1.619999999999939</c:v>
                </c:pt>
                <c:pt idx="4261">
                  <c:v>1.619999999999939</c:v>
                </c:pt>
                <c:pt idx="4262">
                  <c:v>1.619999999999939</c:v>
                </c:pt>
                <c:pt idx="4263">
                  <c:v>1.609999999999939</c:v>
                </c:pt>
                <c:pt idx="4264">
                  <c:v>1.609999999999939</c:v>
                </c:pt>
                <c:pt idx="4265">
                  <c:v>1.619999999999939</c:v>
                </c:pt>
                <c:pt idx="4266">
                  <c:v>1.619999999999939</c:v>
                </c:pt>
                <c:pt idx="4267">
                  <c:v>1.619999999999939</c:v>
                </c:pt>
                <c:pt idx="4268">
                  <c:v>1.619999999999939</c:v>
                </c:pt>
                <c:pt idx="4269">
                  <c:v>1.619999999999939</c:v>
                </c:pt>
                <c:pt idx="4270">
                  <c:v>1.619999999999939</c:v>
                </c:pt>
                <c:pt idx="4271">
                  <c:v>1.609999999999939</c:v>
                </c:pt>
                <c:pt idx="4272">
                  <c:v>1.609999999999939</c:v>
                </c:pt>
                <c:pt idx="4273">
                  <c:v>1.609999999999939</c:v>
                </c:pt>
                <c:pt idx="4274">
                  <c:v>1.609999999999939</c:v>
                </c:pt>
                <c:pt idx="4275">
                  <c:v>1.619999999999939</c:v>
                </c:pt>
                <c:pt idx="4276">
                  <c:v>1.619999999999939</c:v>
                </c:pt>
                <c:pt idx="4277">
                  <c:v>1.609999999999939</c:v>
                </c:pt>
                <c:pt idx="4278">
                  <c:v>1.609999999999939</c:v>
                </c:pt>
                <c:pt idx="4279">
                  <c:v>1.619999999999939</c:v>
                </c:pt>
                <c:pt idx="4280">
                  <c:v>1.619999999999939</c:v>
                </c:pt>
                <c:pt idx="4281">
                  <c:v>1.619999999999939</c:v>
                </c:pt>
                <c:pt idx="4282">
                  <c:v>1.619999999999939</c:v>
                </c:pt>
                <c:pt idx="4283">
                  <c:v>1.6299999999999386</c:v>
                </c:pt>
                <c:pt idx="4284">
                  <c:v>1.6299999999999386</c:v>
                </c:pt>
                <c:pt idx="4285">
                  <c:v>1.6299999999999386</c:v>
                </c:pt>
                <c:pt idx="4286">
                  <c:v>1.6299999999999386</c:v>
                </c:pt>
                <c:pt idx="4287">
                  <c:v>1.6299999999999386</c:v>
                </c:pt>
                <c:pt idx="4288">
                  <c:v>1.6299999999999386</c:v>
                </c:pt>
                <c:pt idx="4289">
                  <c:v>1.6299999999999386</c:v>
                </c:pt>
                <c:pt idx="4290">
                  <c:v>1.6299999999999386</c:v>
                </c:pt>
                <c:pt idx="4291">
                  <c:v>1.6299999999999386</c:v>
                </c:pt>
                <c:pt idx="4292">
                  <c:v>1.6299999999999386</c:v>
                </c:pt>
                <c:pt idx="4293">
                  <c:v>1.6299999999999386</c:v>
                </c:pt>
                <c:pt idx="4294">
                  <c:v>1.639999999999938</c:v>
                </c:pt>
                <c:pt idx="4295">
                  <c:v>1.639999999999938</c:v>
                </c:pt>
                <c:pt idx="4296">
                  <c:v>1.6400000000000021</c:v>
                </c:pt>
                <c:pt idx="4297">
                  <c:v>1.6400000000000021</c:v>
                </c:pt>
                <c:pt idx="4298">
                  <c:v>1.6400000000000021</c:v>
                </c:pt>
                <c:pt idx="4299">
                  <c:v>1.6400000000000021</c:v>
                </c:pt>
                <c:pt idx="4300">
                  <c:v>1.6400000000000021</c:v>
                </c:pt>
                <c:pt idx="4301">
                  <c:v>1.6400000000000021</c:v>
                </c:pt>
                <c:pt idx="4302">
                  <c:v>1.6499999999999437</c:v>
                </c:pt>
                <c:pt idx="4303">
                  <c:v>1.6499999999999437</c:v>
                </c:pt>
                <c:pt idx="4304">
                  <c:v>1.6499999999999437</c:v>
                </c:pt>
                <c:pt idx="4305">
                  <c:v>1.6499999999999437</c:v>
                </c:pt>
                <c:pt idx="4306">
                  <c:v>1.6499999999999437</c:v>
                </c:pt>
                <c:pt idx="4307">
                  <c:v>1.6499999999999437</c:v>
                </c:pt>
                <c:pt idx="4308">
                  <c:v>1.6700000000000021</c:v>
                </c:pt>
                <c:pt idx="4309">
                  <c:v>1.6700000000000021</c:v>
                </c:pt>
                <c:pt idx="4310">
                  <c:v>1.6799999999999558</c:v>
                </c:pt>
                <c:pt idx="4311">
                  <c:v>1.6799999999999558</c:v>
                </c:pt>
                <c:pt idx="4312">
                  <c:v>1.6799999999999558</c:v>
                </c:pt>
                <c:pt idx="4313">
                  <c:v>1.6799999999999558</c:v>
                </c:pt>
                <c:pt idx="4314">
                  <c:v>1.6799999999999558</c:v>
                </c:pt>
                <c:pt idx="4315">
                  <c:v>1.6799999999999558</c:v>
                </c:pt>
                <c:pt idx="4316">
                  <c:v>1.6899999999999678</c:v>
                </c:pt>
                <c:pt idx="4317">
                  <c:v>1.6899999999999678</c:v>
                </c:pt>
                <c:pt idx="4318">
                  <c:v>1.7000000000000028</c:v>
                </c:pt>
                <c:pt idx="4319">
                  <c:v>1.7000000000000028</c:v>
                </c:pt>
                <c:pt idx="4320">
                  <c:v>1.7000000000000028</c:v>
                </c:pt>
                <c:pt idx="4321">
                  <c:v>1.7000000000000028</c:v>
                </c:pt>
                <c:pt idx="4322">
                  <c:v>1.7000000000000028</c:v>
                </c:pt>
                <c:pt idx="4323">
                  <c:v>1.7000000000000028</c:v>
                </c:pt>
                <c:pt idx="4324">
                  <c:v>1.7000000000000028</c:v>
                </c:pt>
                <c:pt idx="4325">
                  <c:v>1.7000000000000028</c:v>
                </c:pt>
                <c:pt idx="4326">
                  <c:v>1.7100000000000009</c:v>
                </c:pt>
                <c:pt idx="4327">
                  <c:v>1.7100000000000009</c:v>
                </c:pt>
                <c:pt idx="4328">
                  <c:v>1.7000000000000028</c:v>
                </c:pt>
                <c:pt idx="4329">
                  <c:v>1.7000000000000028</c:v>
                </c:pt>
                <c:pt idx="4330">
                  <c:v>1.7000000000000028</c:v>
                </c:pt>
                <c:pt idx="4331">
                  <c:v>1.7000000000000028</c:v>
                </c:pt>
                <c:pt idx="4332">
                  <c:v>1.7000000000000028</c:v>
                </c:pt>
                <c:pt idx="4333">
                  <c:v>1.7000000000000028</c:v>
                </c:pt>
                <c:pt idx="4334">
                  <c:v>1.7000000000000028</c:v>
                </c:pt>
                <c:pt idx="4335">
                  <c:v>1.7000000000000028</c:v>
                </c:pt>
                <c:pt idx="4336">
                  <c:v>1.7100000000000009</c:v>
                </c:pt>
                <c:pt idx="4337">
                  <c:v>1.7100000000000009</c:v>
                </c:pt>
                <c:pt idx="4338">
                  <c:v>1.7000000000000028</c:v>
                </c:pt>
                <c:pt idx="4339">
                  <c:v>1.7000000000000028</c:v>
                </c:pt>
                <c:pt idx="4340">
                  <c:v>1.7000000000000028</c:v>
                </c:pt>
                <c:pt idx="4341">
                  <c:v>1.7000000000000028</c:v>
                </c:pt>
                <c:pt idx="4342">
                  <c:v>1.6899999999999678</c:v>
                </c:pt>
                <c:pt idx="4343">
                  <c:v>1.6899999999999678</c:v>
                </c:pt>
                <c:pt idx="4344">
                  <c:v>1.6999999999999778</c:v>
                </c:pt>
                <c:pt idx="4345">
                  <c:v>1.6999999999999778</c:v>
                </c:pt>
                <c:pt idx="4346">
                  <c:v>1.6999999999999778</c:v>
                </c:pt>
                <c:pt idx="4347">
                  <c:v>1.6999999999999778</c:v>
                </c:pt>
                <c:pt idx="4348">
                  <c:v>1.7000000000000028</c:v>
                </c:pt>
                <c:pt idx="4349">
                  <c:v>1.7000000000000028</c:v>
                </c:pt>
                <c:pt idx="4350">
                  <c:v>1.7000000000000028</c:v>
                </c:pt>
                <c:pt idx="4351">
                  <c:v>1.6999999999999778</c:v>
                </c:pt>
                <c:pt idx="4352">
                  <c:v>1.6999999999999778</c:v>
                </c:pt>
                <c:pt idx="4353">
                  <c:v>1.6999999999999778</c:v>
                </c:pt>
                <c:pt idx="4354">
                  <c:v>1.6999999999999778</c:v>
                </c:pt>
                <c:pt idx="4355">
                  <c:v>1.6999999999999778</c:v>
                </c:pt>
                <c:pt idx="4356">
                  <c:v>1.6999999999999778</c:v>
                </c:pt>
                <c:pt idx="4357">
                  <c:v>1.6999999999999778</c:v>
                </c:pt>
                <c:pt idx="4358">
                  <c:v>1.6999999999999778</c:v>
                </c:pt>
                <c:pt idx="4359">
                  <c:v>1.6999999999999778</c:v>
                </c:pt>
                <c:pt idx="4360">
                  <c:v>1.6999999999999778</c:v>
                </c:pt>
                <c:pt idx="4361">
                  <c:v>1.6999999999999778</c:v>
                </c:pt>
                <c:pt idx="4362">
                  <c:v>1.6999999999999778</c:v>
                </c:pt>
                <c:pt idx="4363">
                  <c:v>1.6999999999999778</c:v>
                </c:pt>
                <c:pt idx="4364">
                  <c:v>1.6999999999999778</c:v>
                </c:pt>
                <c:pt idx="4365">
                  <c:v>1.6999999999999778</c:v>
                </c:pt>
                <c:pt idx="4366">
                  <c:v>1.6999999999999778</c:v>
                </c:pt>
                <c:pt idx="4367">
                  <c:v>1.6999999999999778</c:v>
                </c:pt>
                <c:pt idx="4368">
                  <c:v>1.6999999999999778</c:v>
                </c:pt>
                <c:pt idx="4369">
                  <c:v>1.6999999999999778</c:v>
                </c:pt>
                <c:pt idx="4370">
                  <c:v>1.6999999999999778</c:v>
                </c:pt>
                <c:pt idx="4371">
                  <c:v>1.7100000000000009</c:v>
                </c:pt>
                <c:pt idx="4372">
                  <c:v>1.7100000000000009</c:v>
                </c:pt>
                <c:pt idx="4373">
                  <c:v>1.6999999999999778</c:v>
                </c:pt>
                <c:pt idx="4374">
                  <c:v>1.6999999999999778</c:v>
                </c:pt>
                <c:pt idx="4375">
                  <c:v>1.6999999999999778</c:v>
                </c:pt>
                <c:pt idx="4376">
                  <c:v>1.6999999999999778</c:v>
                </c:pt>
                <c:pt idx="4377">
                  <c:v>1.6999999999999778</c:v>
                </c:pt>
                <c:pt idx="4378">
                  <c:v>1.6999999999999778</c:v>
                </c:pt>
                <c:pt idx="4379">
                  <c:v>1.6999999999999778</c:v>
                </c:pt>
                <c:pt idx="4380">
                  <c:v>1.6999999999999778</c:v>
                </c:pt>
                <c:pt idx="4381">
                  <c:v>1.6999999999999778</c:v>
                </c:pt>
                <c:pt idx="4382">
                  <c:v>1.6999999999999778</c:v>
                </c:pt>
                <c:pt idx="4383">
                  <c:v>1.6899999999999678</c:v>
                </c:pt>
                <c:pt idx="4384">
                  <c:v>1.6899999999999678</c:v>
                </c:pt>
                <c:pt idx="4385">
                  <c:v>1.7100000000000009</c:v>
                </c:pt>
                <c:pt idx="4386">
                  <c:v>1.7100000000000009</c:v>
                </c:pt>
                <c:pt idx="4387">
                  <c:v>1.7100000000000009</c:v>
                </c:pt>
                <c:pt idx="4388">
                  <c:v>1.7100000000000009</c:v>
                </c:pt>
                <c:pt idx="4389">
                  <c:v>1.7100000000000009</c:v>
                </c:pt>
                <c:pt idx="4390">
                  <c:v>1.7100000000000009</c:v>
                </c:pt>
                <c:pt idx="4391">
                  <c:v>1.7000000000000028</c:v>
                </c:pt>
                <c:pt idx="4392">
                  <c:v>1.7000000000000028</c:v>
                </c:pt>
                <c:pt idx="4393">
                  <c:v>1.7000000000000028</c:v>
                </c:pt>
                <c:pt idx="4394">
                  <c:v>1.7000000000000028</c:v>
                </c:pt>
                <c:pt idx="4395">
                  <c:v>1.7000000000000028</c:v>
                </c:pt>
                <c:pt idx="4396">
                  <c:v>1.7000000000000028</c:v>
                </c:pt>
                <c:pt idx="4397">
                  <c:v>1.7000000000000028</c:v>
                </c:pt>
                <c:pt idx="4398">
                  <c:v>1.7000000000000028</c:v>
                </c:pt>
                <c:pt idx="4399">
                  <c:v>1.7000000000000028</c:v>
                </c:pt>
                <c:pt idx="4400">
                  <c:v>1.7000000000000028</c:v>
                </c:pt>
                <c:pt idx="4401">
                  <c:v>1.7000000000000028</c:v>
                </c:pt>
                <c:pt idx="4402">
                  <c:v>1.7000000000000028</c:v>
                </c:pt>
                <c:pt idx="4403">
                  <c:v>1.7000000000000028</c:v>
                </c:pt>
                <c:pt idx="4404">
                  <c:v>1.7000000000000028</c:v>
                </c:pt>
                <c:pt idx="4405">
                  <c:v>1.7000000000000028</c:v>
                </c:pt>
                <c:pt idx="4406">
                  <c:v>1.7000000000000028</c:v>
                </c:pt>
                <c:pt idx="4407">
                  <c:v>1.7000000000000028</c:v>
                </c:pt>
                <c:pt idx="4408">
                  <c:v>1.7000000000000028</c:v>
                </c:pt>
                <c:pt idx="4409">
                  <c:v>1.7000000000000028</c:v>
                </c:pt>
                <c:pt idx="4410">
                  <c:v>1.7000000000000028</c:v>
                </c:pt>
                <c:pt idx="4411">
                  <c:v>1.7000000000000028</c:v>
                </c:pt>
                <c:pt idx="4412">
                  <c:v>1.7000000000000028</c:v>
                </c:pt>
                <c:pt idx="4413">
                  <c:v>1.7000000000000028</c:v>
                </c:pt>
                <c:pt idx="4414">
                  <c:v>1.7000000000000028</c:v>
                </c:pt>
                <c:pt idx="4415">
                  <c:v>1.7000000000000028</c:v>
                </c:pt>
                <c:pt idx="4416">
                  <c:v>1.7000000000000028</c:v>
                </c:pt>
                <c:pt idx="4417">
                  <c:v>1.7000000000000028</c:v>
                </c:pt>
                <c:pt idx="4418">
                  <c:v>1.7000000000000028</c:v>
                </c:pt>
                <c:pt idx="4419">
                  <c:v>1.7000000000000028</c:v>
                </c:pt>
                <c:pt idx="4420">
                  <c:v>1.7000000000000028</c:v>
                </c:pt>
                <c:pt idx="4421">
                  <c:v>1.7000000000000028</c:v>
                </c:pt>
                <c:pt idx="4422">
                  <c:v>1.7000000000000028</c:v>
                </c:pt>
                <c:pt idx="4423">
                  <c:v>1.7000000000000028</c:v>
                </c:pt>
                <c:pt idx="4424">
                  <c:v>1.7000000000000028</c:v>
                </c:pt>
                <c:pt idx="4425">
                  <c:v>1.7000000000000028</c:v>
                </c:pt>
                <c:pt idx="4426">
                  <c:v>1.7100000000000009</c:v>
                </c:pt>
                <c:pt idx="4427">
                  <c:v>1.7100000000000009</c:v>
                </c:pt>
                <c:pt idx="4428">
                  <c:v>1.7000000000000028</c:v>
                </c:pt>
                <c:pt idx="4429">
                  <c:v>1.7000000000000028</c:v>
                </c:pt>
                <c:pt idx="4430">
                  <c:v>1.7000000000000028</c:v>
                </c:pt>
                <c:pt idx="4431">
                  <c:v>1.7000000000000028</c:v>
                </c:pt>
                <c:pt idx="4432">
                  <c:v>1.7000000000000028</c:v>
                </c:pt>
                <c:pt idx="4433">
                  <c:v>1.7000000000000028</c:v>
                </c:pt>
                <c:pt idx="4434">
                  <c:v>1.7000000000000028</c:v>
                </c:pt>
                <c:pt idx="4435">
                  <c:v>1.7000000000000028</c:v>
                </c:pt>
                <c:pt idx="4436">
                  <c:v>1.7000000000000028</c:v>
                </c:pt>
                <c:pt idx="4437">
                  <c:v>1.7000000000000028</c:v>
                </c:pt>
                <c:pt idx="4438">
                  <c:v>1.7000000000000028</c:v>
                </c:pt>
                <c:pt idx="4439">
                  <c:v>1.7000000000000028</c:v>
                </c:pt>
                <c:pt idx="4440">
                  <c:v>1.7000000000000028</c:v>
                </c:pt>
                <c:pt idx="4441">
                  <c:v>1.7000000000000028</c:v>
                </c:pt>
                <c:pt idx="4442">
                  <c:v>1.7000000000000028</c:v>
                </c:pt>
                <c:pt idx="4443">
                  <c:v>1.7000000000000028</c:v>
                </c:pt>
                <c:pt idx="4444">
                  <c:v>1.7000000000000028</c:v>
                </c:pt>
                <c:pt idx="4445">
                  <c:v>1.7000000000000028</c:v>
                </c:pt>
                <c:pt idx="4446">
                  <c:v>1.7000000000000028</c:v>
                </c:pt>
                <c:pt idx="4447">
                  <c:v>1.7000000000000028</c:v>
                </c:pt>
                <c:pt idx="4448">
                  <c:v>1.7000000000000028</c:v>
                </c:pt>
                <c:pt idx="4449">
                  <c:v>1.7000000000000028</c:v>
                </c:pt>
                <c:pt idx="4450">
                  <c:v>1.7000000000000028</c:v>
                </c:pt>
                <c:pt idx="4451">
                  <c:v>1.7000000000000028</c:v>
                </c:pt>
                <c:pt idx="4452">
                  <c:v>1.7000000000000028</c:v>
                </c:pt>
                <c:pt idx="4453">
                  <c:v>1.7000000000000028</c:v>
                </c:pt>
                <c:pt idx="4454">
                  <c:v>1.7000000000000028</c:v>
                </c:pt>
                <c:pt idx="4455">
                  <c:v>1.7000000000000028</c:v>
                </c:pt>
                <c:pt idx="4456">
                  <c:v>1.7000000000000028</c:v>
                </c:pt>
                <c:pt idx="4457">
                  <c:v>1.7000000000000028</c:v>
                </c:pt>
                <c:pt idx="4458">
                  <c:v>1.7000000000000028</c:v>
                </c:pt>
                <c:pt idx="4459">
                  <c:v>1.7000000000000028</c:v>
                </c:pt>
                <c:pt idx="4460">
                  <c:v>1.7000000000000028</c:v>
                </c:pt>
                <c:pt idx="4461">
                  <c:v>1.7000000000000028</c:v>
                </c:pt>
                <c:pt idx="4462">
                  <c:v>1.7000000000000028</c:v>
                </c:pt>
                <c:pt idx="4463">
                  <c:v>1.7000000000000028</c:v>
                </c:pt>
                <c:pt idx="4464">
                  <c:v>1.7100000000000009</c:v>
                </c:pt>
                <c:pt idx="4465">
                  <c:v>1.7100000000000009</c:v>
                </c:pt>
                <c:pt idx="4466">
                  <c:v>1.7000000000000028</c:v>
                </c:pt>
                <c:pt idx="4467">
                  <c:v>1.7000000000000028</c:v>
                </c:pt>
                <c:pt idx="4468">
                  <c:v>1.7000000000000028</c:v>
                </c:pt>
                <c:pt idx="4469">
                  <c:v>1.7000000000000028</c:v>
                </c:pt>
                <c:pt idx="4470">
                  <c:v>1.7000000000000028</c:v>
                </c:pt>
                <c:pt idx="4471">
                  <c:v>1.7100000000000009</c:v>
                </c:pt>
                <c:pt idx="4472">
                  <c:v>1.7100000000000009</c:v>
                </c:pt>
                <c:pt idx="4473">
                  <c:v>1.7199999999999112</c:v>
                </c:pt>
                <c:pt idx="4474">
                  <c:v>1.7199999999999112</c:v>
                </c:pt>
                <c:pt idx="4475">
                  <c:v>1.7199999999999112</c:v>
                </c:pt>
                <c:pt idx="4476">
                  <c:v>1.7199999999999112</c:v>
                </c:pt>
                <c:pt idx="4477">
                  <c:v>1.7299999999999112</c:v>
                </c:pt>
                <c:pt idx="4478">
                  <c:v>1.7299999999999112</c:v>
                </c:pt>
                <c:pt idx="4479">
                  <c:v>1.7299999999999112</c:v>
                </c:pt>
                <c:pt idx="4480">
                  <c:v>1.7299999999999112</c:v>
                </c:pt>
                <c:pt idx="4481">
                  <c:v>1.7299999999999112</c:v>
                </c:pt>
                <c:pt idx="4482">
                  <c:v>1.7299999999999112</c:v>
                </c:pt>
                <c:pt idx="4483">
                  <c:v>1.7399999999999114</c:v>
                </c:pt>
                <c:pt idx="4484">
                  <c:v>1.7399999999999114</c:v>
                </c:pt>
                <c:pt idx="4485">
                  <c:v>1.7399999999999114</c:v>
                </c:pt>
                <c:pt idx="4486">
                  <c:v>1.7399999999999114</c:v>
                </c:pt>
                <c:pt idx="4487">
                  <c:v>1.75</c:v>
                </c:pt>
                <c:pt idx="4488">
                  <c:v>1.75</c:v>
                </c:pt>
                <c:pt idx="4489">
                  <c:v>1.7599999999999199</c:v>
                </c:pt>
                <c:pt idx="4490">
                  <c:v>1.7599999999999199</c:v>
                </c:pt>
                <c:pt idx="4491">
                  <c:v>1.7699999999999212</c:v>
                </c:pt>
                <c:pt idx="4492">
                  <c:v>1.7699999999999212</c:v>
                </c:pt>
                <c:pt idx="4493">
                  <c:v>1.7699999999999212</c:v>
                </c:pt>
                <c:pt idx="4494">
                  <c:v>1.7699999999999212</c:v>
                </c:pt>
                <c:pt idx="4495">
                  <c:v>1.7699999999999212</c:v>
                </c:pt>
                <c:pt idx="4496">
                  <c:v>1.7699999999999212</c:v>
                </c:pt>
                <c:pt idx="4497">
                  <c:v>1.7699999999999212</c:v>
                </c:pt>
                <c:pt idx="4498">
                  <c:v>1.7699999999999212</c:v>
                </c:pt>
                <c:pt idx="4499">
                  <c:v>1.7699999999999212</c:v>
                </c:pt>
                <c:pt idx="4500">
                  <c:v>1.7699999999999212</c:v>
                </c:pt>
                <c:pt idx="4501">
                  <c:v>1.7699999999999212</c:v>
                </c:pt>
                <c:pt idx="4502">
                  <c:v>1.7699999999999212</c:v>
                </c:pt>
                <c:pt idx="4503">
                  <c:v>1.7599999999999199</c:v>
                </c:pt>
                <c:pt idx="4504">
                  <c:v>1.7599999999999199</c:v>
                </c:pt>
                <c:pt idx="4505">
                  <c:v>1.7599999999999199</c:v>
                </c:pt>
                <c:pt idx="4506">
                  <c:v>1.7599999999999199</c:v>
                </c:pt>
                <c:pt idx="4507">
                  <c:v>1.7599999999999199</c:v>
                </c:pt>
                <c:pt idx="4508">
                  <c:v>1.7599999999999199</c:v>
                </c:pt>
                <c:pt idx="4509">
                  <c:v>1.7599999999999199</c:v>
                </c:pt>
                <c:pt idx="4510">
                  <c:v>1.7599999999999199</c:v>
                </c:pt>
                <c:pt idx="4511">
                  <c:v>1.7599999999999199</c:v>
                </c:pt>
                <c:pt idx="4512">
                  <c:v>1.7599999999999199</c:v>
                </c:pt>
                <c:pt idx="4513">
                  <c:v>1.7599999999999199</c:v>
                </c:pt>
                <c:pt idx="4514">
                  <c:v>1.7599999999999199</c:v>
                </c:pt>
                <c:pt idx="4515">
                  <c:v>1.7599999999999199</c:v>
                </c:pt>
                <c:pt idx="4516">
                  <c:v>1.7599999999999199</c:v>
                </c:pt>
                <c:pt idx="4517">
                  <c:v>1.7700000000000031</c:v>
                </c:pt>
                <c:pt idx="4518">
                  <c:v>1.7700000000000031</c:v>
                </c:pt>
                <c:pt idx="4519">
                  <c:v>1.7700000000000031</c:v>
                </c:pt>
                <c:pt idx="4520">
                  <c:v>1.7700000000000031</c:v>
                </c:pt>
                <c:pt idx="4521">
                  <c:v>1.7700000000000031</c:v>
                </c:pt>
                <c:pt idx="4522">
                  <c:v>1.7700000000000031</c:v>
                </c:pt>
                <c:pt idx="4523">
                  <c:v>1.7700000000000031</c:v>
                </c:pt>
                <c:pt idx="4524">
                  <c:v>1.7700000000000031</c:v>
                </c:pt>
                <c:pt idx="4525">
                  <c:v>1.7700000000000031</c:v>
                </c:pt>
                <c:pt idx="4526">
                  <c:v>1.7700000000000031</c:v>
                </c:pt>
                <c:pt idx="4527">
                  <c:v>1.7700000000000031</c:v>
                </c:pt>
                <c:pt idx="4528">
                  <c:v>1.7700000000000031</c:v>
                </c:pt>
                <c:pt idx="4529">
                  <c:v>1.7700000000000031</c:v>
                </c:pt>
                <c:pt idx="4530">
                  <c:v>1.7700000000000031</c:v>
                </c:pt>
                <c:pt idx="4531">
                  <c:v>1.7700000000000031</c:v>
                </c:pt>
                <c:pt idx="4532">
                  <c:v>1.7700000000000031</c:v>
                </c:pt>
                <c:pt idx="4533">
                  <c:v>1.7700000000000031</c:v>
                </c:pt>
                <c:pt idx="4534">
                  <c:v>1.7700000000000031</c:v>
                </c:pt>
                <c:pt idx="4535">
                  <c:v>1.7700000000000031</c:v>
                </c:pt>
                <c:pt idx="4536">
                  <c:v>1.7700000000000031</c:v>
                </c:pt>
                <c:pt idx="4537">
                  <c:v>1.7700000000000031</c:v>
                </c:pt>
                <c:pt idx="4538">
                  <c:v>1.7800000000000011</c:v>
                </c:pt>
                <c:pt idx="4539">
                  <c:v>1.7800000000000011</c:v>
                </c:pt>
                <c:pt idx="4540">
                  <c:v>1.7800000000000011</c:v>
                </c:pt>
                <c:pt idx="4541">
                  <c:v>1.7800000000000011</c:v>
                </c:pt>
                <c:pt idx="4542">
                  <c:v>1.7800000000000011</c:v>
                </c:pt>
                <c:pt idx="4543">
                  <c:v>1.7800000000000011</c:v>
                </c:pt>
                <c:pt idx="4544">
                  <c:v>1.7800000000000011</c:v>
                </c:pt>
                <c:pt idx="4545">
                  <c:v>1.7800000000000011</c:v>
                </c:pt>
                <c:pt idx="4546">
                  <c:v>1.7700000000000031</c:v>
                </c:pt>
                <c:pt idx="4547">
                  <c:v>1.7700000000000031</c:v>
                </c:pt>
                <c:pt idx="4548">
                  <c:v>1.7800000000000011</c:v>
                </c:pt>
                <c:pt idx="4549">
                  <c:v>1.7800000000000011</c:v>
                </c:pt>
                <c:pt idx="4550">
                  <c:v>1.7800000000000011</c:v>
                </c:pt>
                <c:pt idx="4551">
                  <c:v>1.7800000000000011</c:v>
                </c:pt>
                <c:pt idx="4552">
                  <c:v>1.7800000000000011</c:v>
                </c:pt>
                <c:pt idx="4553">
                  <c:v>1.7800000000000011</c:v>
                </c:pt>
                <c:pt idx="4554">
                  <c:v>1.7800000000000011</c:v>
                </c:pt>
                <c:pt idx="4555">
                  <c:v>1.7800000000000011</c:v>
                </c:pt>
                <c:pt idx="4556">
                  <c:v>1.7700000000000031</c:v>
                </c:pt>
                <c:pt idx="4557">
                  <c:v>1.7700000000000031</c:v>
                </c:pt>
                <c:pt idx="4558">
                  <c:v>1.7800000000000011</c:v>
                </c:pt>
                <c:pt idx="4559">
                  <c:v>1.7800000000000011</c:v>
                </c:pt>
                <c:pt idx="4560">
                  <c:v>1.7800000000000011</c:v>
                </c:pt>
                <c:pt idx="4561">
                  <c:v>1.7800000000000011</c:v>
                </c:pt>
                <c:pt idx="4562">
                  <c:v>1.7800000000000011</c:v>
                </c:pt>
                <c:pt idx="4563">
                  <c:v>1.7800000000000011</c:v>
                </c:pt>
                <c:pt idx="4564">
                  <c:v>1.7800000000000011</c:v>
                </c:pt>
                <c:pt idx="4565">
                  <c:v>1.7800000000000011</c:v>
                </c:pt>
                <c:pt idx="4566">
                  <c:v>1.7800000000000011</c:v>
                </c:pt>
                <c:pt idx="4567">
                  <c:v>1.7800000000000011</c:v>
                </c:pt>
                <c:pt idx="4568">
                  <c:v>1.789999999999927</c:v>
                </c:pt>
                <c:pt idx="4569">
                  <c:v>1.789999999999927</c:v>
                </c:pt>
                <c:pt idx="4570">
                  <c:v>1.7800000000000011</c:v>
                </c:pt>
                <c:pt idx="4571">
                  <c:v>1.7800000000000011</c:v>
                </c:pt>
                <c:pt idx="4572">
                  <c:v>1.789999999999927</c:v>
                </c:pt>
                <c:pt idx="4573">
                  <c:v>1.789999999999927</c:v>
                </c:pt>
                <c:pt idx="4574">
                  <c:v>1.789999999999927</c:v>
                </c:pt>
                <c:pt idx="4575">
                  <c:v>1.789999999999927</c:v>
                </c:pt>
                <c:pt idx="4576">
                  <c:v>1.789999999999927</c:v>
                </c:pt>
                <c:pt idx="4577">
                  <c:v>1.789999999999927</c:v>
                </c:pt>
                <c:pt idx="4578">
                  <c:v>1.789999999999927</c:v>
                </c:pt>
                <c:pt idx="4579">
                  <c:v>1.789999999999927</c:v>
                </c:pt>
                <c:pt idx="4580">
                  <c:v>1.789999999999927</c:v>
                </c:pt>
                <c:pt idx="4581">
                  <c:v>1.7800000000000011</c:v>
                </c:pt>
                <c:pt idx="4582">
                  <c:v>1.7800000000000011</c:v>
                </c:pt>
                <c:pt idx="4583">
                  <c:v>1.7800000000000011</c:v>
                </c:pt>
                <c:pt idx="4584">
                  <c:v>1.7800000000000011</c:v>
                </c:pt>
                <c:pt idx="4585">
                  <c:v>1.7800000000000011</c:v>
                </c:pt>
                <c:pt idx="4586">
                  <c:v>1.7800000000000011</c:v>
                </c:pt>
                <c:pt idx="4587">
                  <c:v>1.7800000000000011</c:v>
                </c:pt>
                <c:pt idx="4588">
                  <c:v>1.7800000000000011</c:v>
                </c:pt>
                <c:pt idx="4589">
                  <c:v>1.7800000000000011</c:v>
                </c:pt>
                <c:pt idx="4590">
                  <c:v>1.7800000000000011</c:v>
                </c:pt>
                <c:pt idx="4591">
                  <c:v>1.7800000000000011</c:v>
                </c:pt>
                <c:pt idx="4592">
                  <c:v>1.7800000000000011</c:v>
                </c:pt>
                <c:pt idx="4593">
                  <c:v>1.7800000000000011</c:v>
                </c:pt>
                <c:pt idx="4594">
                  <c:v>1.7800000000000011</c:v>
                </c:pt>
                <c:pt idx="4595">
                  <c:v>1.7800000000000011</c:v>
                </c:pt>
                <c:pt idx="4596">
                  <c:v>1.7800000000000011</c:v>
                </c:pt>
                <c:pt idx="4597">
                  <c:v>1.7800000000000011</c:v>
                </c:pt>
                <c:pt idx="4598">
                  <c:v>1.7800000000000011</c:v>
                </c:pt>
                <c:pt idx="4599">
                  <c:v>1.7800000000000011</c:v>
                </c:pt>
                <c:pt idx="4600">
                  <c:v>1.7800000000000011</c:v>
                </c:pt>
                <c:pt idx="4601">
                  <c:v>1.7800000000000011</c:v>
                </c:pt>
                <c:pt idx="4602">
                  <c:v>1.7800000000000011</c:v>
                </c:pt>
                <c:pt idx="4603">
                  <c:v>1.7800000000000011</c:v>
                </c:pt>
                <c:pt idx="4604">
                  <c:v>1.7800000000000011</c:v>
                </c:pt>
                <c:pt idx="4605">
                  <c:v>1.7800000000000011</c:v>
                </c:pt>
                <c:pt idx="4606">
                  <c:v>1.7800000000000011</c:v>
                </c:pt>
                <c:pt idx="4607">
                  <c:v>1.7800000000000011</c:v>
                </c:pt>
                <c:pt idx="4608">
                  <c:v>1.7800000000000011</c:v>
                </c:pt>
                <c:pt idx="4609">
                  <c:v>1.7699999999999212</c:v>
                </c:pt>
                <c:pt idx="4610">
                  <c:v>1.7699999999999212</c:v>
                </c:pt>
                <c:pt idx="4611">
                  <c:v>1.7699999999999212</c:v>
                </c:pt>
                <c:pt idx="4612">
                  <c:v>1.7699999999999212</c:v>
                </c:pt>
                <c:pt idx="4613">
                  <c:v>1.779999999999921</c:v>
                </c:pt>
                <c:pt idx="4614">
                  <c:v>1.779999999999921</c:v>
                </c:pt>
                <c:pt idx="4615">
                  <c:v>1.779999999999921</c:v>
                </c:pt>
                <c:pt idx="4616">
                  <c:v>1.779999999999921</c:v>
                </c:pt>
                <c:pt idx="4617">
                  <c:v>1.779999999999921</c:v>
                </c:pt>
                <c:pt idx="4618">
                  <c:v>1.779999999999921</c:v>
                </c:pt>
                <c:pt idx="4619">
                  <c:v>1.789999999999927</c:v>
                </c:pt>
                <c:pt idx="4620">
                  <c:v>1.789999999999927</c:v>
                </c:pt>
                <c:pt idx="4621">
                  <c:v>1.779999999999921</c:v>
                </c:pt>
                <c:pt idx="4622">
                  <c:v>1.779999999999921</c:v>
                </c:pt>
                <c:pt idx="4623">
                  <c:v>1.779999999999921</c:v>
                </c:pt>
                <c:pt idx="4624">
                  <c:v>1.779999999999921</c:v>
                </c:pt>
                <c:pt idx="4625">
                  <c:v>1.789999999999927</c:v>
                </c:pt>
                <c:pt idx="4626">
                  <c:v>1.789999999999927</c:v>
                </c:pt>
                <c:pt idx="4627">
                  <c:v>1.789999999999927</c:v>
                </c:pt>
                <c:pt idx="4628">
                  <c:v>1.789999999999927</c:v>
                </c:pt>
                <c:pt idx="4629">
                  <c:v>1.799999999999927</c:v>
                </c:pt>
                <c:pt idx="4630">
                  <c:v>1.799999999999927</c:v>
                </c:pt>
                <c:pt idx="4631">
                  <c:v>1.8099999999999277</c:v>
                </c:pt>
                <c:pt idx="4632">
                  <c:v>1.8099999999999277</c:v>
                </c:pt>
                <c:pt idx="4633">
                  <c:v>1.8099999999999277</c:v>
                </c:pt>
                <c:pt idx="4634">
                  <c:v>1.8099999999999277</c:v>
                </c:pt>
                <c:pt idx="4635">
                  <c:v>1.8099999999999277</c:v>
                </c:pt>
                <c:pt idx="4636">
                  <c:v>1.8099999999999277</c:v>
                </c:pt>
                <c:pt idx="4637">
                  <c:v>1.8099999999999277</c:v>
                </c:pt>
                <c:pt idx="4638">
                  <c:v>1.8099999999999277</c:v>
                </c:pt>
                <c:pt idx="4639">
                  <c:v>1.8099999999999277</c:v>
                </c:pt>
                <c:pt idx="4640">
                  <c:v>1.8099999999999277</c:v>
                </c:pt>
                <c:pt idx="4641">
                  <c:v>1.8099999999999277</c:v>
                </c:pt>
                <c:pt idx="4642">
                  <c:v>1.8099999999999277</c:v>
                </c:pt>
                <c:pt idx="4643">
                  <c:v>1.8099999999999277</c:v>
                </c:pt>
                <c:pt idx="4644">
                  <c:v>1.8099999999999277</c:v>
                </c:pt>
                <c:pt idx="4645">
                  <c:v>1.8099999999999277</c:v>
                </c:pt>
                <c:pt idx="4646">
                  <c:v>1.8099999999999277</c:v>
                </c:pt>
                <c:pt idx="4647">
                  <c:v>1.8099999999999277</c:v>
                </c:pt>
                <c:pt idx="4648">
                  <c:v>1.8099999999999277</c:v>
                </c:pt>
                <c:pt idx="4649">
                  <c:v>1.8099999999999277</c:v>
                </c:pt>
                <c:pt idx="4650">
                  <c:v>1.8099999999999277</c:v>
                </c:pt>
                <c:pt idx="4651">
                  <c:v>1.8099999999999277</c:v>
                </c:pt>
                <c:pt idx="4652">
                  <c:v>1.8099999999999277</c:v>
                </c:pt>
                <c:pt idx="4653">
                  <c:v>1.8099999999999277</c:v>
                </c:pt>
                <c:pt idx="4654">
                  <c:v>1.8099999999999277</c:v>
                </c:pt>
                <c:pt idx="4655">
                  <c:v>1.8099999999999277</c:v>
                </c:pt>
                <c:pt idx="4656">
                  <c:v>1.8099999999999277</c:v>
                </c:pt>
                <c:pt idx="4657">
                  <c:v>1.8099999999999277</c:v>
                </c:pt>
                <c:pt idx="4658">
                  <c:v>1.8099999999999277</c:v>
                </c:pt>
                <c:pt idx="4659">
                  <c:v>1.8099999999999277</c:v>
                </c:pt>
                <c:pt idx="4660">
                  <c:v>1.8099999999999277</c:v>
                </c:pt>
                <c:pt idx="4661">
                  <c:v>1.8099999999999277</c:v>
                </c:pt>
                <c:pt idx="4662">
                  <c:v>1.8099999999999277</c:v>
                </c:pt>
                <c:pt idx="4663">
                  <c:v>1.8099999999999277</c:v>
                </c:pt>
                <c:pt idx="4664">
                  <c:v>1.8099999999999277</c:v>
                </c:pt>
                <c:pt idx="4665">
                  <c:v>1.8099999999999277</c:v>
                </c:pt>
                <c:pt idx="4666">
                  <c:v>1.8099999999999277</c:v>
                </c:pt>
                <c:pt idx="4667">
                  <c:v>1.8099999999999277</c:v>
                </c:pt>
                <c:pt idx="4668">
                  <c:v>1.8099999999999277</c:v>
                </c:pt>
                <c:pt idx="4669">
                  <c:v>1.8099999999999277</c:v>
                </c:pt>
                <c:pt idx="4670">
                  <c:v>1.8099999999999277</c:v>
                </c:pt>
                <c:pt idx="4671">
                  <c:v>1.8099999999999277</c:v>
                </c:pt>
                <c:pt idx="4672">
                  <c:v>1.8099999999999277</c:v>
                </c:pt>
                <c:pt idx="4673">
                  <c:v>1.8099999999999277</c:v>
                </c:pt>
                <c:pt idx="4674">
                  <c:v>1.8099999999999277</c:v>
                </c:pt>
                <c:pt idx="4675">
                  <c:v>1.8099999999999277</c:v>
                </c:pt>
                <c:pt idx="4676">
                  <c:v>1.8099999999999277</c:v>
                </c:pt>
                <c:pt idx="4677">
                  <c:v>1.8099999999999277</c:v>
                </c:pt>
                <c:pt idx="4678">
                  <c:v>1.8099999999999277</c:v>
                </c:pt>
                <c:pt idx="4679">
                  <c:v>1.8099999999999277</c:v>
                </c:pt>
                <c:pt idx="4680">
                  <c:v>1.8099999999999277</c:v>
                </c:pt>
                <c:pt idx="4681">
                  <c:v>1.8099999999999277</c:v>
                </c:pt>
                <c:pt idx="4682">
                  <c:v>1.8099999999999277</c:v>
                </c:pt>
                <c:pt idx="4683">
                  <c:v>1.8099999999999277</c:v>
                </c:pt>
                <c:pt idx="4684">
                  <c:v>1.8099999999999277</c:v>
                </c:pt>
                <c:pt idx="4685">
                  <c:v>1.8099999999999277</c:v>
                </c:pt>
                <c:pt idx="4686">
                  <c:v>1.8099999999999277</c:v>
                </c:pt>
                <c:pt idx="4687">
                  <c:v>1.8099999999999277</c:v>
                </c:pt>
                <c:pt idx="4688">
                  <c:v>1.8099999999999277</c:v>
                </c:pt>
                <c:pt idx="4689">
                  <c:v>1.8099999999999277</c:v>
                </c:pt>
                <c:pt idx="4690">
                  <c:v>1.8099999999999277</c:v>
                </c:pt>
                <c:pt idx="4691">
                  <c:v>1.8099999999999277</c:v>
                </c:pt>
                <c:pt idx="4692">
                  <c:v>1.8099999999999277</c:v>
                </c:pt>
                <c:pt idx="4693">
                  <c:v>1.8099999999999277</c:v>
                </c:pt>
                <c:pt idx="4694">
                  <c:v>1.8099999999999277</c:v>
                </c:pt>
                <c:pt idx="4695">
                  <c:v>1.8099999999999277</c:v>
                </c:pt>
                <c:pt idx="4696">
                  <c:v>1.8099999999999277</c:v>
                </c:pt>
                <c:pt idx="4697">
                  <c:v>1.8099999999999277</c:v>
                </c:pt>
                <c:pt idx="4698">
                  <c:v>1.8099999999999277</c:v>
                </c:pt>
                <c:pt idx="4699">
                  <c:v>1.8099999999999277</c:v>
                </c:pt>
                <c:pt idx="4700">
                  <c:v>1.8099999999999277</c:v>
                </c:pt>
                <c:pt idx="4701">
                  <c:v>1.8099999999999277</c:v>
                </c:pt>
                <c:pt idx="4702">
                  <c:v>1.8099999999999277</c:v>
                </c:pt>
                <c:pt idx="4703">
                  <c:v>1.8099999999999277</c:v>
                </c:pt>
                <c:pt idx="4704">
                  <c:v>1.8099999999999277</c:v>
                </c:pt>
                <c:pt idx="4705">
                  <c:v>1.8099999999999277</c:v>
                </c:pt>
                <c:pt idx="4706">
                  <c:v>1.8099999999999277</c:v>
                </c:pt>
                <c:pt idx="4707">
                  <c:v>1.8099999999999277</c:v>
                </c:pt>
                <c:pt idx="4708">
                  <c:v>1.8099999999999277</c:v>
                </c:pt>
                <c:pt idx="4709">
                  <c:v>1.8099999999999277</c:v>
                </c:pt>
                <c:pt idx="4710">
                  <c:v>1.8099999999999277</c:v>
                </c:pt>
                <c:pt idx="4711">
                  <c:v>1.799999999999927</c:v>
                </c:pt>
                <c:pt idx="4712">
                  <c:v>1.799999999999927</c:v>
                </c:pt>
                <c:pt idx="4713">
                  <c:v>1.8099999999999277</c:v>
                </c:pt>
                <c:pt idx="4714">
                  <c:v>1.8099999999999277</c:v>
                </c:pt>
                <c:pt idx="4715">
                  <c:v>1.8099999999999277</c:v>
                </c:pt>
                <c:pt idx="4716">
                  <c:v>1.8099999999999277</c:v>
                </c:pt>
                <c:pt idx="4717">
                  <c:v>1.8099999999999277</c:v>
                </c:pt>
                <c:pt idx="4718">
                  <c:v>1.8099999999999277</c:v>
                </c:pt>
                <c:pt idx="4719">
                  <c:v>1.8099999999999277</c:v>
                </c:pt>
                <c:pt idx="4720">
                  <c:v>1.8099999999999277</c:v>
                </c:pt>
                <c:pt idx="4721">
                  <c:v>1.8099999999999277</c:v>
                </c:pt>
                <c:pt idx="4722">
                  <c:v>1.8099999999999277</c:v>
                </c:pt>
                <c:pt idx="4723">
                  <c:v>1.8099999999999277</c:v>
                </c:pt>
                <c:pt idx="4724">
                  <c:v>1.8099999999999277</c:v>
                </c:pt>
                <c:pt idx="4725">
                  <c:v>1.8099999999999277</c:v>
                </c:pt>
                <c:pt idx="4726">
                  <c:v>1.8099999999999277</c:v>
                </c:pt>
                <c:pt idx="4727">
                  <c:v>1.8099999999999277</c:v>
                </c:pt>
                <c:pt idx="4728">
                  <c:v>1.799999999999927</c:v>
                </c:pt>
                <c:pt idx="4729">
                  <c:v>1.799999999999927</c:v>
                </c:pt>
                <c:pt idx="4730">
                  <c:v>1.8099999999999277</c:v>
                </c:pt>
                <c:pt idx="4731">
                  <c:v>1.8099999999999277</c:v>
                </c:pt>
                <c:pt idx="4732">
                  <c:v>1.8099999999999277</c:v>
                </c:pt>
                <c:pt idx="4733">
                  <c:v>1.8099999999999277</c:v>
                </c:pt>
                <c:pt idx="4734">
                  <c:v>1.8099999999999277</c:v>
                </c:pt>
                <c:pt idx="4735">
                  <c:v>1.8099999999999277</c:v>
                </c:pt>
                <c:pt idx="4736">
                  <c:v>1.8100000000000023</c:v>
                </c:pt>
                <c:pt idx="4737">
                  <c:v>1.8100000000000023</c:v>
                </c:pt>
                <c:pt idx="4738">
                  <c:v>1.8100000000000023</c:v>
                </c:pt>
                <c:pt idx="4739">
                  <c:v>1.8100000000000023</c:v>
                </c:pt>
                <c:pt idx="4740">
                  <c:v>1.8099999999999277</c:v>
                </c:pt>
                <c:pt idx="4741">
                  <c:v>1.8099999999999277</c:v>
                </c:pt>
                <c:pt idx="4742">
                  <c:v>1.8100000000000023</c:v>
                </c:pt>
                <c:pt idx="4743">
                  <c:v>1.8100000000000023</c:v>
                </c:pt>
                <c:pt idx="4744">
                  <c:v>1.8099999999999277</c:v>
                </c:pt>
                <c:pt idx="4745">
                  <c:v>1.8099999999999277</c:v>
                </c:pt>
                <c:pt idx="4746">
                  <c:v>1.8099999999999277</c:v>
                </c:pt>
                <c:pt idx="4747">
                  <c:v>1.8099999999999277</c:v>
                </c:pt>
                <c:pt idx="4748">
                  <c:v>1.8099999999999277</c:v>
                </c:pt>
                <c:pt idx="4749">
                  <c:v>1.8099999999999277</c:v>
                </c:pt>
                <c:pt idx="4750">
                  <c:v>1.8099999999999277</c:v>
                </c:pt>
                <c:pt idx="4751">
                  <c:v>1.8099999999999277</c:v>
                </c:pt>
                <c:pt idx="4752">
                  <c:v>1.8099999999999277</c:v>
                </c:pt>
                <c:pt idx="4753">
                  <c:v>1.8099999999999277</c:v>
                </c:pt>
                <c:pt idx="4754">
                  <c:v>1.8099999999999277</c:v>
                </c:pt>
                <c:pt idx="4755">
                  <c:v>1.8099999999999277</c:v>
                </c:pt>
                <c:pt idx="4756">
                  <c:v>1.8099999999999277</c:v>
                </c:pt>
                <c:pt idx="4757">
                  <c:v>1.8099999999999277</c:v>
                </c:pt>
                <c:pt idx="4758">
                  <c:v>1.8099999999999277</c:v>
                </c:pt>
                <c:pt idx="4759">
                  <c:v>1.8099999999999277</c:v>
                </c:pt>
                <c:pt idx="4760">
                  <c:v>1.8099999999999277</c:v>
                </c:pt>
                <c:pt idx="4761">
                  <c:v>1.8099999999999277</c:v>
                </c:pt>
                <c:pt idx="4762">
                  <c:v>1.8100000000000023</c:v>
                </c:pt>
                <c:pt idx="4763">
                  <c:v>1.8100000000000023</c:v>
                </c:pt>
                <c:pt idx="4764">
                  <c:v>1.8099999999999277</c:v>
                </c:pt>
                <c:pt idx="4765">
                  <c:v>1.8099999999999277</c:v>
                </c:pt>
                <c:pt idx="4766">
                  <c:v>1.799999999999927</c:v>
                </c:pt>
                <c:pt idx="4767">
                  <c:v>1.799999999999927</c:v>
                </c:pt>
                <c:pt idx="4768">
                  <c:v>1.8099999999999277</c:v>
                </c:pt>
                <c:pt idx="4769">
                  <c:v>1.8099999999999277</c:v>
                </c:pt>
                <c:pt idx="4770">
                  <c:v>1.8099999999999277</c:v>
                </c:pt>
                <c:pt idx="4771">
                  <c:v>1.8099999999999277</c:v>
                </c:pt>
                <c:pt idx="4772">
                  <c:v>1.8099999999999277</c:v>
                </c:pt>
                <c:pt idx="4773">
                  <c:v>1.8099999999999277</c:v>
                </c:pt>
                <c:pt idx="4774">
                  <c:v>1.8099999999999277</c:v>
                </c:pt>
                <c:pt idx="4775">
                  <c:v>1.8099999999999277</c:v>
                </c:pt>
                <c:pt idx="4776">
                  <c:v>1.799999999999927</c:v>
                </c:pt>
                <c:pt idx="4777">
                  <c:v>1.799999999999927</c:v>
                </c:pt>
                <c:pt idx="4778">
                  <c:v>1.8100000000000023</c:v>
                </c:pt>
                <c:pt idx="4779">
                  <c:v>1.8100000000000023</c:v>
                </c:pt>
                <c:pt idx="4780">
                  <c:v>1.8100000000000023</c:v>
                </c:pt>
                <c:pt idx="4781">
                  <c:v>1.8100000000000023</c:v>
                </c:pt>
                <c:pt idx="4782">
                  <c:v>1.8100000000000023</c:v>
                </c:pt>
                <c:pt idx="4783">
                  <c:v>1.8100000000000023</c:v>
                </c:pt>
                <c:pt idx="4784">
                  <c:v>1.8100000000000023</c:v>
                </c:pt>
                <c:pt idx="4785">
                  <c:v>1.8100000000000023</c:v>
                </c:pt>
                <c:pt idx="4786">
                  <c:v>1.8100000000000023</c:v>
                </c:pt>
                <c:pt idx="4787">
                  <c:v>1.8100000000000023</c:v>
                </c:pt>
                <c:pt idx="4788">
                  <c:v>1.8100000000000023</c:v>
                </c:pt>
                <c:pt idx="4789">
                  <c:v>1.8100000000000023</c:v>
                </c:pt>
                <c:pt idx="4790">
                  <c:v>1.8100000000000023</c:v>
                </c:pt>
                <c:pt idx="4791">
                  <c:v>1.8100000000000023</c:v>
                </c:pt>
                <c:pt idx="4792">
                  <c:v>1.8100000000000023</c:v>
                </c:pt>
                <c:pt idx="4793">
                  <c:v>1.8100000000000023</c:v>
                </c:pt>
                <c:pt idx="4794">
                  <c:v>1.8100000000000023</c:v>
                </c:pt>
                <c:pt idx="4795">
                  <c:v>1.8100000000000023</c:v>
                </c:pt>
                <c:pt idx="4796">
                  <c:v>1.8100000000000023</c:v>
                </c:pt>
                <c:pt idx="4797">
                  <c:v>1.8100000000000023</c:v>
                </c:pt>
                <c:pt idx="4798">
                  <c:v>1.8100000000000023</c:v>
                </c:pt>
                <c:pt idx="4799">
                  <c:v>1.8100000000000023</c:v>
                </c:pt>
                <c:pt idx="4800">
                  <c:v>1.8100000000000023</c:v>
                </c:pt>
                <c:pt idx="4801">
                  <c:v>1.8100000000000023</c:v>
                </c:pt>
                <c:pt idx="4802">
                  <c:v>1.8100000000000023</c:v>
                </c:pt>
                <c:pt idx="4803">
                  <c:v>1.8100000000000023</c:v>
                </c:pt>
                <c:pt idx="4804">
                  <c:v>1.8100000000000023</c:v>
                </c:pt>
                <c:pt idx="4805">
                  <c:v>1.8100000000000023</c:v>
                </c:pt>
                <c:pt idx="4806">
                  <c:v>1.8100000000000023</c:v>
                </c:pt>
                <c:pt idx="4807">
                  <c:v>1.8100000000000023</c:v>
                </c:pt>
                <c:pt idx="4808">
                  <c:v>1.8100000000000023</c:v>
                </c:pt>
                <c:pt idx="4809">
                  <c:v>1.8100000000000023</c:v>
                </c:pt>
                <c:pt idx="4810">
                  <c:v>1.8100000000000023</c:v>
                </c:pt>
                <c:pt idx="4811">
                  <c:v>1.8200000000000003</c:v>
                </c:pt>
                <c:pt idx="4812">
                  <c:v>1.8200000000000003</c:v>
                </c:pt>
                <c:pt idx="4813">
                  <c:v>1.8300000000000061</c:v>
                </c:pt>
                <c:pt idx="4814">
                  <c:v>1.8300000000000061</c:v>
                </c:pt>
                <c:pt idx="4815">
                  <c:v>1.8500000000000021</c:v>
                </c:pt>
                <c:pt idx="4816">
                  <c:v>1.8500000000000021</c:v>
                </c:pt>
                <c:pt idx="4817">
                  <c:v>1.8700000000000045</c:v>
                </c:pt>
                <c:pt idx="4818">
                  <c:v>1.8700000000000045</c:v>
                </c:pt>
                <c:pt idx="4819">
                  <c:v>1.859999999999939</c:v>
                </c:pt>
                <c:pt idx="4820">
                  <c:v>1.859999999999939</c:v>
                </c:pt>
                <c:pt idx="4821">
                  <c:v>1.859999999999939</c:v>
                </c:pt>
                <c:pt idx="4822">
                  <c:v>1.859999999999939</c:v>
                </c:pt>
                <c:pt idx="4823">
                  <c:v>1.859999999999939</c:v>
                </c:pt>
                <c:pt idx="4824">
                  <c:v>1.859999999999939</c:v>
                </c:pt>
                <c:pt idx="4825">
                  <c:v>1.859999999999939</c:v>
                </c:pt>
                <c:pt idx="4826">
                  <c:v>1.859999999999939</c:v>
                </c:pt>
                <c:pt idx="4827">
                  <c:v>1.859999999999939</c:v>
                </c:pt>
                <c:pt idx="4828">
                  <c:v>1.859999999999939</c:v>
                </c:pt>
                <c:pt idx="4829">
                  <c:v>1.859999999999939</c:v>
                </c:pt>
                <c:pt idx="4830">
                  <c:v>1.859999999999939</c:v>
                </c:pt>
                <c:pt idx="4831">
                  <c:v>1.859999999999939</c:v>
                </c:pt>
                <c:pt idx="4832">
                  <c:v>1.859999999999939</c:v>
                </c:pt>
                <c:pt idx="4833">
                  <c:v>1.859999999999939</c:v>
                </c:pt>
                <c:pt idx="4834">
                  <c:v>1.859999999999939</c:v>
                </c:pt>
                <c:pt idx="4835">
                  <c:v>1.869999999999939</c:v>
                </c:pt>
                <c:pt idx="4836">
                  <c:v>1.869999999999939</c:v>
                </c:pt>
                <c:pt idx="4837">
                  <c:v>1.869999999999939</c:v>
                </c:pt>
                <c:pt idx="4838">
                  <c:v>1.869999999999939</c:v>
                </c:pt>
                <c:pt idx="4839">
                  <c:v>1.869999999999939</c:v>
                </c:pt>
                <c:pt idx="4840">
                  <c:v>1.869999999999939</c:v>
                </c:pt>
                <c:pt idx="4841">
                  <c:v>1.859999999999939</c:v>
                </c:pt>
                <c:pt idx="4842">
                  <c:v>1.859999999999939</c:v>
                </c:pt>
                <c:pt idx="4843">
                  <c:v>1.869999999999939</c:v>
                </c:pt>
                <c:pt idx="4844">
                  <c:v>1.869999999999939</c:v>
                </c:pt>
                <c:pt idx="4845">
                  <c:v>1.869999999999939</c:v>
                </c:pt>
                <c:pt idx="4846">
                  <c:v>1.869999999999939</c:v>
                </c:pt>
                <c:pt idx="4847">
                  <c:v>1.869999999999939</c:v>
                </c:pt>
                <c:pt idx="4848">
                  <c:v>1.869999999999939</c:v>
                </c:pt>
                <c:pt idx="4849">
                  <c:v>1.869999999999939</c:v>
                </c:pt>
                <c:pt idx="4850">
                  <c:v>1.869999999999939</c:v>
                </c:pt>
                <c:pt idx="4851">
                  <c:v>1.869999999999939</c:v>
                </c:pt>
                <c:pt idx="4852">
                  <c:v>1.869999999999939</c:v>
                </c:pt>
                <c:pt idx="4853">
                  <c:v>1.869999999999939</c:v>
                </c:pt>
                <c:pt idx="4854">
                  <c:v>1.869999999999939</c:v>
                </c:pt>
                <c:pt idx="4855">
                  <c:v>1.869999999999939</c:v>
                </c:pt>
                <c:pt idx="4856">
                  <c:v>1.869999999999939</c:v>
                </c:pt>
                <c:pt idx="4857">
                  <c:v>1.869999999999939</c:v>
                </c:pt>
                <c:pt idx="4858">
                  <c:v>1.869999999999939</c:v>
                </c:pt>
                <c:pt idx="4859">
                  <c:v>1.869999999999939</c:v>
                </c:pt>
                <c:pt idx="4860">
                  <c:v>1.869999999999939</c:v>
                </c:pt>
                <c:pt idx="4861">
                  <c:v>1.869999999999939</c:v>
                </c:pt>
                <c:pt idx="4862">
                  <c:v>1.869999999999939</c:v>
                </c:pt>
                <c:pt idx="4863">
                  <c:v>1.869999999999939</c:v>
                </c:pt>
                <c:pt idx="4864">
                  <c:v>1.869999999999939</c:v>
                </c:pt>
                <c:pt idx="4865">
                  <c:v>1.869999999999939</c:v>
                </c:pt>
                <c:pt idx="4866">
                  <c:v>1.869999999999939</c:v>
                </c:pt>
                <c:pt idx="4867">
                  <c:v>1.869999999999939</c:v>
                </c:pt>
                <c:pt idx="4868">
                  <c:v>1.859999999999939</c:v>
                </c:pt>
                <c:pt idx="4869">
                  <c:v>1.859999999999939</c:v>
                </c:pt>
                <c:pt idx="4870">
                  <c:v>1.869999999999939</c:v>
                </c:pt>
                <c:pt idx="4871">
                  <c:v>1.869999999999939</c:v>
                </c:pt>
                <c:pt idx="4872">
                  <c:v>1.869999999999939</c:v>
                </c:pt>
                <c:pt idx="4873">
                  <c:v>1.869999999999939</c:v>
                </c:pt>
                <c:pt idx="4874">
                  <c:v>1.869999999999939</c:v>
                </c:pt>
                <c:pt idx="4875">
                  <c:v>1.869999999999939</c:v>
                </c:pt>
                <c:pt idx="4876">
                  <c:v>1.869999999999939</c:v>
                </c:pt>
                <c:pt idx="4877">
                  <c:v>1.869999999999939</c:v>
                </c:pt>
                <c:pt idx="4878">
                  <c:v>1.869999999999939</c:v>
                </c:pt>
                <c:pt idx="4879">
                  <c:v>1.869999999999939</c:v>
                </c:pt>
                <c:pt idx="4880">
                  <c:v>1.869999999999939</c:v>
                </c:pt>
                <c:pt idx="4881">
                  <c:v>1.869999999999939</c:v>
                </c:pt>
                <c:pt idx="4882">
                  <c:v>1.8700000000000045</c:v>
                </c:pt>
                <c:pt idx="4883">
                  <c:v>1.8700000000000045</c:v>
                </c:pt>
                <c:pt idx="4884">
                  <c:v>1.8700000000000045</c:v>
                </c:pt>
                <c:pt idx="4885">
                  <c:v>1.8700000000000045</c:v>
                </c:pt>
                <c:pt idx="4886">
                  <c:v>1.8700000000000045</c:v>
                </c:pt>
                <c:pt idx="4887">
                  <c:v>1.8700000000000045</c:v>
                </c:pt>
                <c:pt idx="4888">
                  <c:v>1.8700000000000045</c:v>
                </c:pt>
                <c:pt idx="4889">
                  <c:v>1.8700000000000045</c:v>
                </c:pt>
                <c:pt idx="4890">
                  <c:v>1.8700000000000045</c:v>
                </c:pt>
                <c:pt idx="4891">
                  <c:v>1.8700000000000045</c:v>
                </c:pt>
                <c:pt idx="4892">
                  <c:v>1.8700000000000045</c:v>
                </c:pt>
                <c:pt idx="4893">
                  <c:v>1.8700000000000045</c:v>
                </c:pt>
                <c:pt idx="4894">
                  <c:v>1.8700000000000045</c:v>
                </c:pt>
                <c:pt idx="4895">
                  <c:v>1.8700000000000045</c:v>
                </c:pt>
                <c:pt idx="4896">
                  <c:v>1.8700000000000045</c:v>
                </c:pt>
                <c:pt idx="4897">
                  <c:v>1.8700000000000045</c:v>
                </c:pt>
                <c:pt idx="4898">
                  <c:v>1.8700000000000045</c:v>
                </c:pt>
                <c:pt idx="4899">
                  <c:v>1.8700000000000045</c:v>
                </c:pt>
                <c:pt idx="4900">
                  <c:v>1.8700000000000045</c:v>
                </c:pt>
                <c:pt idx="4901">
                  <c:v>1.8700000000000045</c:v>
                </c:pt>
                <c:pt idx="4902">
                  <c:v>1.8700000000000045</c:v>
                </c:pt>
                <c:pt idx="4903">
                  <c:v>1.8700000000000045</c:v>
                </c:pt>
                <c:pt idx="4904">
                  <c:v>1.8700000000000045</c:v>
                </c:pt>
                <c:pt idx="4905">
                  <c:v>1.8700000000000045</c:v>
                </c:pt>
                <c:pt idx="4906">
                  <c:v>1.8700000000000045</c:v>
                </c:pt>
                <c:pt idx="4907">
                  <c:v>1.8700000000000045</c:v>
                </c:pt>
                <c:pt idx="4908">
                  <c:v>1.8700000000000045</c:v>
                </c:pt>
                <c:pt idx="4909">
                  <c:v>1.8700000000000045</c:v>
                </c:pt>
                <c:pt idx="4910">
                  <c:v>1.8700000000000045</c:v>
                </c:pt>
                <c:pt idx="4911">
                  <c:v>1.8700000000000045</c:v>
                </c:pt>
                <c:pt idx="4912">
                  <c:v>1.8700000000000045</c:v>
                </c:pt>
                <c:pt idx="4913">
                  <c:v>1.8700000000000045</c:v>
                </c:pt>
                <c:pt idx="4914">
                  <c:v>1.8700000000000045</c:v>
                </c:pt>
                <c:pt idx="4915">
                  <c:v>1.8700000000000045</c:v>
                </c:pt>
                <c:pt idx="4916">
                  <c:v>1.8700000000000045</c:v>
                </c:pt>
                <c:pt idx="4917">
                  <c:v>1.8700000000000045</c:v>
                </c:pt>
                <c:pt idx="4918">
                  <c:v>1.8700000000000045</c:v>
                </c:pt>
                <c:pt idx="4919">
                  <c:v>1.8700000000000045</c:v>
                </c:pt>
                <c:pt idx="4920">
                  <c:v>1.8700000000000045</c:v>
                </c:pt>
                <c:pt idx="4921">
                  <c:v>1.8700000000000045</c:v>
                </c:pt>
                <c:pt idx="4922">
                  <c:v>1.8700000000000045</c:v>
                </c:pt>
                <c:pt idx="4923">
                  <c:v>1.8700000000000045</c:v>
                </c:pt>
                <c:pt idx="4924">
                  <c:v>1.8700000000000045</c:v>
                </c:pt>
                <c:pt idx="4925">
                  <c:v>1.8700000000000045</c:v>
                </c:pt>
                <c:pt idx="4926">
                  <c:v>1.8700000000000045</c:v>
                </c:pt>
                <c:pt idx="4927">
                  <c:v>1.8700000000000045</c:v>
                </c:pt>
                <c:pt idx="4928">
                  <c:v>1.8700000000000045</c:v>
                </c:pt>
                <c:pt idx="4929">
                  <c:v>1.8700000000000045</c:v>
                </c:pt>
                <c:pt idx="4930">
                  <c:v>1.8700000000000045</c:v>
                </c:pt>
                <c:pt idx="4931">
                  <c:v>1.8700000000000045</c:v>
                </c:pt>
                <c:pt idx="4932">
                  <c:v>1.8700000000000045</c:v>
                </c:pt>
                <c:pt idx="4933">
                  <c:v>1.8700000000000045</c:v>
                </c:pt>
                <c:pt idx="4934">
                  <c:v>1.8700000000000045</c:v>
                </c:pt>
                <c:pt idx="4935">
                  <c:v>1.8700000000000045</c:v>
                </c:pt>
                <c:pt idx="4936">
                  <c:v>1.8700000000000045</c:v>
                </c:pt>
                <c:pt idx="4937">
                  <c:v>1.8700000000000045</c:v>
                </c:pt>
                <c:pt idx="4938">
                  <c:v>1.8700000000000045</c:v>
                </c:pt>
                <c:pt idx="4939">
                  <c:v>1.8700000000000045</c:v>
                </c:pt>
                <c:pt idx="4940">
                  <c:v>1.8700000000000045</c:v>
                </c:pt>
                <c:pt idx="4941">
                  <c:v>1.8700000000000045</c:v>
                </c:pt>
                <c:pt idx="4942">
                  <c:v>1.8700000000000045</c:v>
                </c:pt>
                <c:pt idx="4943">
                  <c:v>1.8700000000000045</c:v>
                </c:pt>
                <c:pt idx="4944">
                  <c:v>1.8700000000000045</c:v>
                </c:pt>
                <c:pt idx="4945">
                  <c:v>1.8700000000000045</c:v>
                </c:pt>
                <c:pt idx="4946">
                  <c:v>1.8700000000000045</c:v>
                </c:pt>
                <c:pt idx="4947">
                  <c:v>1.8700000000000045</c:v>
                </c:pt>
                <c:pt idx="4948">
                  <c:v>1.8700000000000045</c:v>
                </c:pt>
                <c:pt idx="4949">
                  <c:v>1.8700000000000045</c:v>
                </c:pt>
                <c:pt idx="4950">
                  <c:v>1.8700000000000045</c:v>
                </c:pt>
                <c:pt idx="4951">
                  <c:v>1.8700000000000045</c:v>
                </c:pt>
                <c:pt idx="4952">
                  <c:v>1.8700000000000045</c:v>
                </c:pt>
                <c:pt idx="4953">
                  <c:v>1.8700000000000045</c:v>
                </c:pt>
                <c:pt idx="4954">
                  <c:v>1.8700000000000045</c:v>
                </c:pt>
                <c:pt idx="4955">
                  <c:v>1.8700000000000045</c:v>
                </c:pt>
                <c:pt idx="4956">
                  <c:v>1.8700000000000045</c:v>
                </c:pt>
                <c:pt idx="4957">
                  <c:v>1.8700000000000045</c:v>
                </c:pt>
                <c:pt idx="4958">
                  <c:v>1.8700000000000045</c:v>
                </c:pt>
                <c:pt idx="4959">
                  <c:v>1.8700000000000045</c:v>
                </c:pt>
                <c:pt idx="4960">
                  <c:v>1.8700000000000045</c:v>
                </c:pt>
                <c:pt idx="4961">
                  <c:v>1.8700000000000045</c:v>
                </c:pt>
                <c:pt idx="4962">
                  <c:v>1.8700000000000045</c:v>
                </c:pt>
                <c:pt idx="4963">
                  <c:v>1.8700000000000045</c:v>
                </c:pt>
                <c:pt idx="4964">
                  <c:v>1.8700000000000045</c:v>
                </c:pt>
                <c:pt idx="4965">
                  <c:v>1.8700000000000045</c:v>
                </c:pt>
                <c:pt idx="4966">
                  <c:v>1.8700000000000045</c:v>
                </c:pt>
                <c:pt idx="4967">
                  <c:v>1.8700000000000045</c:v>
                </c:pt>
                <c:pt idx="4968">
                  <c:v>1.8700000000000045</c:v>
                </c:pt>
                <c:pt idx="4969">
                  <c:v>1.8700000000000045</c:v>
                </c:pt>
                <c:pt idx="4970">
                  <c:v>1.8700000000000045</c:v>
                </c:pt>
                <c:pt idx="4971">
                  <c:v>1.8700000000000045</c:v>
                </c:pt>
                <c:pt idx="4972">
                  <c:v>1.8700000000000045</c:v>
                </c:pt>
                <c:pt idx="4973">
                  <c:v>1.8700000000000045</c:v>
                </c:pt>
                <c:pt idx="4974">
                  <c:v>1.8700000000000045</c:v>
                </c:pt>
                <c:pt idx="4975">
                  <c:v>1.8700000000000045</c:v>
                </c:pt>
                <c:pt idx="4976">
                  <c:v>1.8700000000000045</c:v>
                </c:pt>
                <c:pt idx="4977">
                  <c:v>1.8700000000000045</c:v>
                </c:pt>
                <c:pt idx="4978">
                  <c:v>1.8700000000000045</c:v>
                </c:pt>
                <c:pt idx="4979">
                  <c:v>1.8800000000000041</c:v>
                </c:pt>
                <c:pt idx="4980">
                  <c:v>1.8800000000000041</c:v>
                </c:pt>
                <c:pt idx="4981">
                  <c:v>1.8900000000000021</c:v>
                </c:pt>
                <c:pt idx="4982">
                  <c:v>1.8900000000000021</c:v>
                </c:pt>
                <c:pt idx="4983">
                  <c:v>1.8900000000000021</c:v>
                </c:pt>
                <c:pt idx="4984">
                  <c:v>1.8900000000000021</c:v>
                </c:pt>
                <c:pt idx="4985">
                  <c:v>1.8999999999999437</c:v>
                </c:pt>
                <c:pt idx="4986">
                  <c:v>1.8999999999999437</c:v>
                </c:pt>
                <c:pt idx="4987">
                  <c:v>1.9099999999999433</c:v>
                </c:pt>
                <c:pt idx="4988">
                  <c:v>1.9099999999999433</c:v>
                </c:pt>
                <c:pt idx="4989">
                  <c:v>1.9199999999999458</c:v>
                </c:pt>
                <c:pt idx="4990">
                  <c:v>1.9199999999999458</c:v>
                </c:pt>
                <c:pt idx="4991">
                  <c:v>1.9199999999999458</c:v>
                </c:pt>
                <c:pt idx="4992">
                  <c:v>1.9200000000000021</c:v>
                </c:pt>
                <c:pt idx="4993">
                  <c:v>1.9200000000000021</c:v>
                </c:pt>
                <c:pt idx="4994">
                  <c:v>1.9200000000000021</c:v>
                </c:pt>
                <c:pt idx="4995">
                  <c:v>1.9399999999999678</c:v>
                </c:pt>
                <c:pt idx="4996">
                  <c:v>1.9399999999999678</c:v>
                </c:pt>
                <c:pt idx="4997">
                  <c:v>1.9399999999999678</c:v>
                </c:pt>
                <c:pt idx="4998">
                  <c:v>1.9399999999999678</c:v>
                </c:pt>
                <c:pt idx="4999">
                  <c:v>1.9399999999999678</c:v>
                </c:pt>
                <c:pt idx="5000">
                  <c:v>1.9299999999999558</c:v>
                </c:pt>
                <c:pt idx="5001">
                  <c:v>1.9299999999999558</c:v>
                </c:pt>
                <c:pt idx="5002">
                  <c:v>1.9400000000000241</c:v>
                </c:pt>
                <c:pt idx="5003">
                  <c:v>1.9400000000000241</c:v>
                </c:pt>
                <c:pt idx="5004">
                  <c:v>1.9399999999999678</c:v>
                </c:pt>
                <c:pt idx="5005">
                  <c:v>1.9399999999999678</c:v>
                </c:pt>
                <c:pt idx="5006">
                  <c:v>1.9399999999999678</c:v>
                </c:pt>
                <c:pt idx="5007">
                  <c:v>1.9399999999999678</c:v>
                </c:pt>
                <c:pt idx="5008">
                  <c:v>1.9499999999999778</c:v>
                </c:pt>
                <c:pt idx="5009">
                  <c:v>1.9499999999999778</c:v>
                </c:pt>
                <c:pt idx="5010">
                  <c:v>1.9499999999999778</c:v>
                </c:pt>
                <c:pt idx="5011">
                  <c:v>1.9499999999999778</c:v>
                </c:pt>
                <c:pt idx="5012">
                  <c:v>1.9499999999999778</c:v>
                </c:pt>
                <c:pt idx="5013">
                  <c:v>1.9499999999999778</c:v>
                </c:pt>
                <c:pt idx="5014">
                  <c:v>1.9499999999999778</c:v>
                </c:pt>
                <c:pt idx="5015">
                  <c:v>1.9499999999999778</c:v>
                </c:pt>
                <c:pt idx="5016">
                  <c:v>1.9499999999999778</c:v>
                </c:pt>
                <c:pt idx="5017">
                  <c:v>1.9499999999999778</c:v>
                </c:pt>
                <c:pt idx="5018">
                  <c:v>1.9500000000000361</c:v>
                </c:pt>
                <c:pt idx="5019">
                  <c:v>1.9500000000000361</c:v>
                </c:pt>
                <c:pt idx="5020">
                  <c:v>1.9500000000000361</c:v>
                </c:pt>
                <c:pt idx="5021">
                  <c:v>1.9500000000000361</c:v>
                </c:pt>
                <c:pt idx="5022">
                  <c:v>1.9500000000000361</c:v>
                </c:pt>
                <c:pt idx="5023">
                  <c:v>1.9500000000000361</c:v>
                </c:pt>
                <c:pt idx="5024">
                  <c:v>1.9500000000000361</c:v>
                </c:pt>
                <c:pt idx="5025">
                  <c:v>1.9500000000000361</c:v>
                </c:pt>
                <c:pt idx="5026">
                  <c:v>1.9500000000000361</c:v>
                </c:pt>
                <c:pt idx="5027">
                  <c:v>1.9500000000000361</c:v>
                </c:pt>
                <c:pt idx="5028">
                  <c:v>1.9500000000000361</c:v>
                </c:pt>
                <c:pt idx="5029">
                  <c:v>1.9500000000000361</c:v>
                </c:pt>
                <c:pt idx="5030">
                  <c:v>1.9500000000000361</c:v>
                </c:pt>
                <c:pt idx="5031">
                  <c:v>1.9500000000000361</c:v>
                </c:pt>
                <c:pt idx="5032">
                  <c:v>1.9500000000000361</c:v>
                </c:pt>
                <c:pt idx="5033">
                  <c:v>1.9500000000000361</c:v>
                </c:pt>
                <c:pt idx="5034">
                  <c:v>1.9500000000000361</c:v>
                </c:pt>
                <c:pt idx="5035">
                  <c:v>1.9500000000000361</c:v>
                </c:pt>
                <c:pt idx="5036">
                  <c:v>1.9600000000000461</c:v>
                </c:pt>
                <c:pt idx="5037">
                  <c:v>1.9600000000000461</c:v>
                </c:pt>
                <c:pt idx="5038">
                  <c:v>1.9600000000000461</c:v>
                </c:pt>
                <c:pt idx="5039">
                  <c:v>1.9600000000000461</c:v>
                </c:pt>
                <c:pt idx="5040">
                  <c:v>1.9600000000000461</c:v>
                </c:pt>
                <c:pt idx="5041">
                  <c:v>1.9600000000000461</c:v>
                </c:pt>
                <c:pt idx="5042">
                  <c:v>1.9600000000000461</c:v>
                </c:pt>
                <c:pt idx="5043">
                  <c:v>1.9699999999999978</c:v>
                </c:pt>
                <c:pt idx="5044">
                  <c:v>1.9699999999999978</c:v>
                </c:pt>
                <c:pt idx="5045">
                  <c:v>1.9699999999999978</c:v>
                </c:pt>
                <c:pt idx="5046">
                  <c:v>1.9699999999999978</c:v>
                </c:pt>
                <c:pt idx="5047">
                  <c:v>1.9699999999999978</c:v>
                </c:pt>
                <c:pt idx="5048">
                  <c:v>1.9699999999999978</c:v>
                </c:pt>
                <c:pt idx="5049">
                  <c:v>1.9699999999999978</c:v>
                </c:pt>
                <c:pt idx="5050">
                  <c:v>1.9699999999999978</c:v>
                </c:pt>
                <c:pt idx="5051">
                  <c:v>1.9600000000000461</c:v>
                </c:pt>
                <c:pt idx="5052">
                  <c:v>1.9600000000000461</c:v>
                </c:pt>
                <c:pt idx="5053">
                  <c:v>1.9600000000000461</c:v>
                </c:pt>
                <c:pt idx="5054">
                  <c:v>1.9600000000000461</c:v>
                </c:pt>
                <c:pt idx="5055">
                  <c:v>1.9600000000000461</c:v>
                </c:pt>
                <c:pt idx="5056">
                  <c:v>1.9600000000000461</c:v>
                </c:pt>
                <c:pt idx="5057">
                  <c:v>1.9600000000000461</c:v>
                </c:pt>
                <c:pt idx="5058">
                  <c:v>1.9600000000000461</c:v>
                </c:pt>
                <c:pt idx="5059">
                  <c:v>1.9600000000000461</c:v>
                </c:pt>
                <c:pt idx="5060">
                  <c:v>1.9600000000000461</c:v>
                </c:pt>
                <c:pt idx="5061">
                  <c:v>1.9600000000000461</c:v>
                </c:pt>
                <c:pt idx="5062">
                  <c:v>1.9600000000000461</c:v>
                </c:pt>
                <c:pt idx="5063">
                  <c:v>1.9600000000000461</c:v>
                </c:pt>
                <c:pt idx="5064">
                  <c:v>1.9600000000000461</c:v>
                </c:pt>
                <c:pt idx="5065">
                  <c:v>1.9600000000000461</c:v>
                </c:pt>
                <c:pt idx="5066">
                  <c:v>1.9600000000000461</c:v>
                </c:pt>
                <c:pt idx="5067">
                  <c:v>1.9600000000000461</c:v>
                </c:pt>
                <c:pt idx="5068">
                  <c:v>1.9600000000000461</c:v>
                </c:pt>
                <c:pt idx="5069">
                  <c:v>1.9600000000000461</c:v>
                </c:pt>
                <c:pt idx="5070">
                  <c:v>1.9600000000000461</c:v>
                </c:pt>
                <c:pt idx="5071">
                  <c:v>1.9600000000000461</c:v>
                </c:pt>
                <c:pt idx="5072">
                  <c:v>1.9600000000000461</c:v>
                </c:pt>
                <c:pt idx="5073">
                  <c:v>1.9600000000000461</c:v>
                </c:pt>
                <c:pt idx="5074">
                  <c:v>1.9600000000000461</c:v>
                </c:pt>
                <c:pt idx="5075">
                  <c:v>1.9600000000000461</c:v>
                </c:pt>
                <c:pt idx="5076">
                  <c:v>1.9600000000000461</c:v>
                </c:pt>
                <c:pt idx="5077">
                  <c:v>1.9600000000000461</c:v>
                </c:pt>
                <c:pt idx="5078">
                  <c:v>1.9600000000000461</c:v>
                </c:pt>
                <c:pt idx="5079">
                  <c:v>1.9499999999999778</c:v>
                </c:pt>
                <c:pt idx="5080">
                  <c:v>1.9499999999999778</c:v>
                </c:pt>
                <c:pt idx="5081">
                  <c:v>1.9600000000000461</c:v>
                </c:pt>
                <c:pt idx="5082">
                  <c:v>1.9600000000000461</c:v>
                </c:pt>
                <c:pt idx="5083">
                  <c:v>1.9600000000000461</c:v>
                </c:pt>
                <c:pt idx="5084">
                  <c:v>1.9600000000000461</c:v>
                </c:pt>
                <c:pt idx="5085">
                  <c:v>1.9699999999999978</c:v>
                </c:pt>
                <c:pt idx="5086">
                  <c:v>1.9699999999999978</c:v>
                </c:pt>
                <c:pt idx="5087">
                  <c:v>1.9699999999999978</c:v>
                </c:pt>
                <c:pt idx="5088">
                  <c:v>1.9699999999999978</c:v>
                </c:pt>
                <c:pt idx="5089">
                  <c:v>1.9699999999999978</c:v>
                </c:pt>
                <c:pt idx="5090">
                  <c:v>1.9699999999999978</c:v>
                </c:pt>
                <c:pt idx="5091">
                  <c:v>1.9699999999999978</c:v>
                </c:pt>
                <c:pt idx="5092">
                  <c:v>1.9699999999999978</c:v>
                </c:pt>
                <c:pt idx="5093">
                  <c:v>1.9699999999999978</c:v>
                </c:pt>
                <c:pt idx="5094">
                  <c:v>1.9699999999999978</c:v>
                </c:pt>
                <c:pt idx="5095">
                  <c:v>1.9799999999999958</c:v>
                </c:pt>
                <c:pt idx="5096">
                  <c:v>1.9799999999999958</c:v>
                </c:pt>
                <c:pt idx="5097">
                  <c:v>1.9799999999999958</c:v>
                </c:pt>
                <c:pt idx="5098">
                  <c:v>1.9799999999999958</c:v>
                </c:pt>
                <c:pt idx="5099">
                  <c:v>1.9799999999999958</c:v>
                </c:pt>
                <c:pt idx="5100">
                  <c:v>1.9799999999999958</c:v>
                </c:pt>
                <c:pt idx="5101">
                  <c:v>1.9799999999999958</c:v>
                </c:pt>
                <c:pt idx="5102">
                  <c:v>1.9799999999999958</c:v>
                </c:pt>
                <c:pt idx="5103">
                  <c:v>1.9799999999999958</c:v>
                </c:pt>
                <c:pt idx="5104">
                  <c:v>1.9799999999999958</c:v>
                </c:pt>
                <c:pt idx="5105">
                  <c:v>1.9799999999999958</c:v>
                </c:pt>
                <c:pt idx="5106">
                  <c:v>1.9799999999999958</c:v>
                </c:pt>
                <c:pt idx="5107">
                  <c:v>1.9799999999999958</c:v>
                </c:pt>
                <c:pt idx="5108">
                  <c:v>1.9799999999999958</c:v>
                </c:pt>
                <c:pt idx="5109">
                  <c:v>1.9799999999999958</c:v>
                </c:pt>
                <c:pt idx="5110">
                  <c:v>1.9799999999999958</c:v>
                </c:pt>
                <c:pt idx="5111">
                  <c:v>1.9799999999999958</c:v>
                </c:pt>
                <c:pt idx="5112">
                  <c:v>1.9799999999999958</c:v>
                </c:pt>
                <c:pt idx="5113">
                  <c:v>1.9799999999999958</c:v>
                </c:pt>
                <c:pt idx="5114">
                  <c:v>1.9799999999999958</c:v>
                </c:pt>
                <c:pt idx="5115">
                  <c:v>1.9799999999999958</c:v>
                </c:pt>
                <c:pt idx="5116">
                  <c:v>1.9799999999999958</c:v>
                </c:pt>
                <c:pt idx="5117">
                  <c:v>1.9799999999999958</c:v>
                </c:pt>
                <c:pt idx="5118">
                  <c:v>1.9799999999999958</c:v>
                </c:pt>
                <c:pt idx="5119">
                  <c:v>1.9799999999999958</c:v>
                </c:pt>
                <c:pt idx="5120">
                  <c:v>1.9799999999999958</c:v>
                </c:pt>
                <c:pt idx="5121">
                  <c:v>1.9799999999999958</c:v>
                </c:pt>
                <c:pt idx="5122">
                  <c:v>1.9799999999999958</c:v>
                </c:pt>
                <c:pt idx="5123">
                  <c:v>1.9799999999999958</c:v>
                </c:pt>
                <c:pt idx="5124">
                  <c:v>1.9799999999999958</c:v>
                </c:pt>
                <c:pt idx="5125">
                  <c:v>1.9799999999999958</c:v>
                </c:pt>
                <c:pt idx="5126">
                  <c:v>1.9799999999999958</c:v>
                </c:pt>
                <c:pt idx="5127">
                  <c:v>1.9799999999999958</c:v>
                </c:pt>
                <c:pt idx="5128">
                  <c:v>1.9799999999999958</c:v>
                </c:pt>
                <c:pt idx="5129">
                  <c:v>1.9799999999999958</c:v>
                </c:pt>
                <c:pt idx="5130">
                  <c:v>1.9799999999999958</c:v>
                </c:pt>
                <c:pt idx="5131">
                  <c:v>1.9799999999999958</c:v>
                </c:pt>
                <c:pt idx="5132">
                  <c:v>1.9799999999999958</c:v>
                </c:pt>
                <c:pt idx="5133">
                  <c:v>1.9799999999999958</c:v>
                </c:pt>
                <c:pt idx="5134">
                  <c:v>1.9799999999999958</c:v>
                </c:pt>
                <c:pt idx="5135">
                  <c:v>1.9799999999999958</c:v>
                </c:pt>
                <c:pt idx="5136">
                  <c:v>1.9799999999999958</c:v>
                </c:pt>
                <c:pt idx="5137">
                  <c:v>1.9799999999999958</c:v>
                </c:pt>
                <c:pt idx="5138">
                  <c:v>1.9799999999999958</c:v>
                </c:pt>
                <c:pt idx="5139">
                  <c:v>1.9799999999999958</c:v>
                </c:pt>
                <c:pt idx="5140">
                  <c:v>1.9799999999999958</c:v>
                </c:pt>
                <c:pt idx="5141">
                  <c:v>1.9799999999999958</c:v>
                </c:pt>
                <c:pt idx="5142">
                  <c:v>1.9799999999999958</c:v>
                </c:pt>
                <c:pt idx="5143">
                  <c:v>1.9799999999999958</c:v>
                </c:pt>
                <c:pt idx="5144">
                  <c:v>1.9799999999999958</c:v>
                </c:pt>
                <c:pt idx="5145">
                  <c:v>1.9799999999999958</c:v>
                </c:pt>
                <c:pt idx="5146">
                  <c:v>1.9799999999999958</c:v>
                </c:pt>
                <c:pt idx="5147">
                  <c:v>1.9799999999999958</c:v>
                </c:pt>
                <c:pt idx="5148">
                  <c:v>1.9799999999999958</c:v>
                </c:pt>
                <c:pt idx="5149">
                  <c:v>1.9799999999999958</c:v>
                </c:pt>
                <c:pt idx="5150">
                  <c:v>1.9899999999999938</c:v>
                </c:pt>
                <c:pt idx="5151">
                  <c:v>1.9899999999999938</c:v>
                </c:pt>
                <c:pt idx="5152">
                  <c:v>1.9899999999999938</c:v>
                </c:pt>
                <c:pt idx="5153">
                  <c:v>1.9899999999999938</c:v>
                </c:pt>
                <c:pt idx="5154">
                  <c:v>1.9899999999999938</c:v>
                </c:pt>
                <c:pt idx="5155">
                  <c:v>1.9899999999999938</c:v>
                </c:pt>
                <c:pt idx="5156">
                  <c:v>1.9899999999999938</c:v>
                </c:pt>
                <c:pt idx="5157">
                  <c:v>1.9899999999999938</c:v>
                </c:pt>
                <c:pt idx="5158">
                  <c:v>1.9899999999999938</c:v>
                </c:pt>
                <c:pt idx="5159">
                  <c:v>1.9899999999999938</c:v>
                </c:pt>
                <c:pt idx="5160">
                  <c:v>1.9899999999999938</c:v>
                </c:pt>
                <c:pt idx="5161">
                  <c:v>1.9899999999999938</c:v>
                </c:pt>
                <c:pt idx="5162">
                  <c:v>1.9899999999999938</c:v>
                </c:pt>
                <c:pt idx="5163">
                  <c:v>1.9899999999999938</c:v>
                </c:pt>
                <c:pt idx="5164">
                  <c:v>1.9899999999999938</c:v>
                </c:pt>
                <c:pt idx="5165">
                  <c:v>1.9899999999999938</c:v>
                </c:pt>
                <c:pt idx="5166">
                  <c:v>1.9899999999999938</c:v>
                </c:pt>
                <c:pt idx="5167">
                  <c:v>1.9899999999999938</c:v>
                </c:pt>
                <c:pt idx="5168">
                  <c:v>1.9899999999999938</c:v>
                </c:pt>
                <c:pt idx="5169">
                  <c:v>1.9899999999999938</c:v>
                </c:pt>
                <c:pt idx="5170">
                  <c:v>1.9899999999999938</c:v>
                </c:pt>
                <c:pt idx="5171">
                  <c:v>1.9899999999999938</c:v>
                </c:pt>
                <c:pt idx="5172">
                  <c:v>1.9899999999999938</c:v>
                </c:pt>
                <c:pt idx="5173">
                  <c:v>1.9899999999999938</c:v>
                </c:pt>
                <c:pt idx="5174">
                  <c:v>1.9899999999999938</c:v>
                </c:pt>
                <c:pt idx="5175">
                  <c:v>1.9899999999999938</c:v>
                </c:pt>
                <c:pt idx="5176">
                  <c:v>1.9899999999999938</c:v>
                </c:pt>
                <c:pt idx="5177">
                  <c:v>2</c:v>
                </c:pt>
                <c:pt idx="5178">
                  <c:v>2</c:v>
                </c:pt>
                <c:pt idx="5179">
                  <c:v>1.9900000000000568</c:v>
                </c:pt>
                <c:pt idx="5180">
                  <c:v>1.9900000000000568</c:v>
                </c:pt>
                <c:pt idx="5181">
                  <c:v>2</c:v>
                </c:pt>
                <c:pt idx="5182">
                  <c:v>2</c:v>
                </c:pt>
                <c:pt idx="5183">
                  <c:v>1.9900000000000568</c:v>
                </c:pt>
                <c:pt idx="5184">
                  <c:v>1.9900000000000568</c:v>
                </c:pt>
                <c:pt idx="5185">
                  <c:v>2</c:v>
                </c:pt>
                <c:pt idx="5186">
                  <c:v>2</c:v>
                </c:pt>
                <c:pt idx="5187">
                  <c:v>2</c:v>
                </c:pt>
                <c:pt idx="5188">
                  <c:v>2</c:v>
                </c:pt>
                <c:pt idx="5189">
                  <c:v>2</c:v>
                </c:pt>
                <c:pt idx="5190">
                  <c:v>2</c:v>
                </c:pt>
                <c:pt idx="5191">
                  <c:v>2.009999999999998</c:v>
                </c:pt>
                <c:pt idx="5192">
                  <c:v>2.009999999999998</c:v>
                </c:pt>
                <c:pt idx="5193">
                  <c:v>2</c:v>
                </c:pt>
                <c:pt idx="5194">
                  <c:v>2</c:v>
                </c:pt>
                <c:pt idx="5195">
                  <c:v>2.009999999999998</c:v>
                </c:pt>
                <c:pt idx="5196">
                  <c:v>2.009999999999998</c:v>
                </c:pt>
                <c:pt idx="5197">
                  <c:v>2.009999999999998</c:v>
                </c:pt>
                <c:pt idx="5198">
                  <c:v>2.009999999999998</c:v>
                </c:pt>
                <c:pt idx="5199">
                  <c:v>2.009999999999998</c:v>
                </c:pt>
                <c:pt idx="5200">
                  <c:v>2</c:v>
                </c:pt>
                <c:pt idx="5201">
                  <c:v>2</c:v>
                </c:pt>
                <c:pt idx="5202">
                  <c:v>2</c:v>
                </c:pt>
                <c:pt idx="5203">
                  <c:v>2</c:v>
                </c:pt>
                <c:pt idx="5204">
                  <c:v>2</c:v>
                </c:pt>
                <c:pt idx="5205">
                  <c:v>2</c:v>
                </c:pt>
                <c:pt idx="5206">
                  <c:v>2</c:v>
                </c:pt>
                <c:pt idx="5207">
                  <c:v>2</c:v>
                </c:pt>
                <c:pt idx="5208">
                  <c:v>2</c:v>
                </c:pt>
                <c:pt idx="5209">
                  <c:v>2</c:v>
                </c:pt>
                <c:pt idx="5210">
                  <c:v>2</c:v>
                </c:pt>
                <c:pt idx="5211">
                  <c:v>2</c:v>
                </c:pt>
                <c:pt idx="5212">
                  <c:v>2</c:v>
                </c:pt>
                <c:pt idx="5213">
                  <c:v>2</c:v>
                </c:pt>
                <c:pt idx="5214">
                  <c:v>2</c:v>
                </c:pt>
                <c:pt idx="5215">
                  <c:v>2</c:v>
                </c:pt>
                <c:pt idx="5216">
                  <c:v>2</c:v>
                </c:pt>
                <c:pt idx="5217">
                  <c:v>2</c:v>
                </c:pt>
                <c:pt idx="5218">
                  <c:v>2</c:v>
                </c:pt>
                <c:pt idx="5219">
                  <c:v>2</c:v>
                </c:pt>
                <c:pt idx="5220">
                  <c:v>2</c:v>
                </c:pt>
                <c:pt idx="5221">
                  <c:v>2</c:v>
                </c:pt>
                <c:pt idx="5222">
                  <c:v>2</c:v>
                </c:pt>
                <c:pt idx="5223">
                  <c:v>2</c:v>
                </c:pt>
                <c:pt idx="5224">
                  <c:v>2</c:v>
                </c:pt>
                <c:pt idx="5225">
                  <c:v>2</c:v>
                </c:pt>
                <c:pt idx="5226">
                  <c:v>2</c:v>
                </c:pt>
                <c:pt idx="5227">
                  <c:v>2</c:v>
                </c:pt>
                <c:pt idx="5228">
                  <c:v>2</c:v>
                </c:pt>
                <c:pt idx="5229">
                  <c:v>2</c:v>
                </c:pt>
                <c:pt idx="5230">
                  <c:v>2</c:v>
                </c:pt>
                <c:pt idx="5231">
                  <c:v>2</c:v>
                </c:pt>
                <c:pt idx="5232">
                  <c:v>1.9900000000000568</c:v>
                </c:pt>
                <c:pt idx="5233">
                  <c:v>1.9900000000000568</c:v>
                </c:pt>
                <c:pt idx="5234">
                  <c:v>2</c:v>
                </c:pt>
                <c:pt idx="5235">
                  <c:v>2</c:v>
                </c:pt>
                <c:pt idx="5236">
                  <c:v>2.009999999999998</c:v>
                </c:pt>
                <c:pt idx="5237">
                  <c:v>2.009999999999998</c:v>
                </c:pt>
                <c:pt idx="5238">
                  <c:v>2.0200000000000031</c:v>
                </c:pt>
                <c:pt idx="5239">
                  <c:v>2.0200000000000031</c:v>
                </c:pt>
                <c:pt idx="5240">
                  <c:v>2.0200000000000031</c:v>
                </c:pt>
                <c:pt idx="5241">
                  <c:v>2.0300000000000007</c:v>
                </c:pt>
                <c:pt idx="5242">
                  <c:v>2.0300000000000007</c:v>
                </c:pt>
                <c:pt idx="5243">
                  <c:v>2.0300000000000007</c:v>
                </c:pt>
                <c:pt idx="5244">
                  <c:v>2.0300000000000007</c:v>
                </c:pt>
                <c:pt idx="5245">
                  <c:v>2.0400000000000071</c:v>
                </c:pt>
                <c:pt idx="5246">
                  <c:v>2.0400000000000071</c:v>
                </c:pt>
                <c:pt idx="5247">
                  <c:v>2.0600000000000032</c:v>
                </c:pt>
                <c:pt idx="5248">
                  <c:v>2.0600000000000032</c:v>
                </c:pt>
                <c:pt idx="5249">
                  <c:v>2.0800000000000054</c:v>
                </c:pt>
                <c:pt idx="5250">
                  <c:v>2.0800000000000054</c:v>
                </c:pt>
                <c:pt idx="5251">
                  <c:v>2.0700000000000003</c:v>
                </c:pt>
                <c:pt idx="5252">
                  <c:v>2.0700000000000003</c:v>
                </c:pt>
                <c:pt idx="5253">
                  <c:v>2.0700000000000003</c:v>
                </c:pt>
                <c:pt idx="5254">
                  <c:v>2.0700000000000003</c:v>
                </c:pt>
                <c:pt idx="5255">
                  <c:v>2.0700000000000003</c:v>
                </c:pt>
                <c:pt idx="5256">
                  <c:v>2.0700000000000003</c:v>
                </c:pt>
                <c:pt idx="5257">
                  <c:v>2.0899999999999972</c:v>
                </c:pt>
                <c:pt idx="5258">
                  <c:v>2.0899999999999972</c:v>
                </c:pt>
                <c:pt idx="5259">
                  <c:v>2.0799999999999983</c:v>
                </c:pt>
                <c:pt idx="5260">
                  <c:v>2.0799999999999983</c:v>
                </c:pt>
                <c:pt idx="5261">
                  <c:v>2.0899999999999972</c:v>
                </c:pt>
                <c:pt idx="5262">
                  <c:v>2.0899999999999972</c:v>
                </c:pt>
                <c:pt idx="5263">
                  <c:v>2.0899999999999972</c:v>
                </c:pt>
                <c:pt idx="5264">
                  <c:v>2.0899999999999972</c:v>
                </c:pt>
                <c:pt idx="5265">
                  <c:v>2.0899999999999972</c:v>
                </c:pt>
                <c:pt idx="5266">
                  <c:v>2.0899999999999972</c:v>
                </c:pt>
                <c:pt idx="5267">
                  <c:v>2.0900000000000034</c:v>
                </c:pt>
                <c:pt idx="5268">
                  <c:v>2.0900000000000034</c:v>
                </c:pt>
                <c:pt idx="5269">
                  <c:v>2.0900000000000034</c:v>
                </c:pt>
                <c:pt idx="5270">
                  <c:v>2.0900000000000034</c:v>
                </c:pt>
                <c:pt idx="5271">
                  <c:v>2.0900000000000034</c:v>
                </c:pt>
                <c:pt idx="5272">
                  <c:v>2.0900000000000034</c:v>
                </c:pt>
                <c:pt idx="5273">
                  <c:v>2.1000000000000014</c:v>
                </c:pt>
                <c:pt idx="5274">
                  <c:v>2.1000000000000014</c:v>
                </c:pt>
                <c:pt idx="5275">
                  <c:v>2.0999999999999943</c:v>
                </c:pt>
                <c:pt idx="5276">
                  <c:v>2.0999999999999943</c:v>
                </c:pt>
                <c:pt idx="5277">
                  <c:v>2.0999999999999943</c:v>
                </c:pt>
                <c:pt idx="5278">
                  <c:v>2.0999999999999943</c:v>
                </c:pt>
                <c:pt idx="5279">
                  <c:v>2.0999999999999943</c:v>
                </c:pt>
                <c:pt idx="5280">
                  <c:v>2.0999999999999943</c:v>
                </c:pt>
                <c:pt idx="5281">
                  <c:v>2.0999999999999943</c:v>
                </c:pt>
                <c:pt idx="5282">
                  <c:v>2.1099999999999994</c:v>
                </c:pt>
                <c:pt idx="5283">
                  <c:v>2.1099999999999994</c:v>
                </c:pt>
                <c:pt idx="5284">
                  <c:v>2.1199999999999974</c:v>
                </c:pt>
                <c:pt idx="5285">
                  <c:v>2.1199999999999974</c:v>
                </c:pt>
                <c:pt idx="5286">
                  <c:v>2.1199999999999974</c:v>
                </c:pt>
                <c:pt idx="5287">
                  <c:v>2.1199999999999974</c:v>
                </c:pt>
                <c:pt idx="5288">
                  <c:v>2.1199999999999974</c:v>
                </c:pt>
                <c:pt idx="5289">
                  <c:v>2.1199999999999974</c:v>
                </c:pt>
                <c:pt idx="5290">
                  <c:v>2.1099999999999994</c:v>
                </c:pt>
                <c:pt idx="5291">
                  <c:v>2.1099999999999994</c:v>
                </c:pt>
                <c:pt idx="5292">
                  <c:v>2.1199999999999974</c:v>
                </c:pt>
                <c:pt idx="5293">
                  <c:v>2.1199999999999974</c:v>
                </c:pt>
                <c:pt idx="5294">
                  <c:v>2.1199999999999974</c:v>
                </c:pt>
                <c:pt idx="5295">
                  <c:v>2.1199999999999974</c:v>
                </c:pt>
                <c:pt idx="5296">
                  <c:v>2.1199999999999974</c:v>
                </c:pt>
                <c:pt idx="5297">
                  <c:v>2.1199999999999974</c:v>
                </c:pt>
                <c:pt idx="5298">
                  <c:v>2.1199999999999974</c:v>
                </c:pt>
                <c:pt idx="5299">
                  <c:v>2.1199999999999974</c:v>
                </c:pt>
                <c:pt idx="5300">
                  <c:v>2.1299999999999955</c:v>
                </c:pt>
                <c:pt idx="5301">
                  <c:v>2.1299999999999955</c:v>
                </c:pt>
                <c:pt idx="5302">
                  <c:v>2.1299999999999955</c:v>
                </c:pt>
                <c:pt idx="5303">
                  <c:v>2.1299999999999955</c:v>
                </c:pt>
                <c:pt idx="5304">
                  <c:v>2.1299999999999955</c:v>
                </c:pt>
                <c:pt idx="5305">
                  <c:v>2.1299999999999955</c:v>
                </c:pt>
                <c:pt idx="5306">
                  <c:v>2.1300000000000026</c:v>
                </c:pt>
                <c:pt idx="5307">
                  <c:v>2.1300000000000026</c:v>
                </c:pt>
                <c:pt idx="5308">
                  <c:v>2.1400000000000006</c:v>
                </c:pt>
                <c:pt idx="5309">
                  <c:v>2.1400000000000006</c:v>
                </c:pt>
                <c:pt idx="5310">
                  <c:v>2.1300000000000026</c:v>
                </c:pt>
                <c:pt idx="5311">
                  <c:v>2.1300000000000026</c:v>
                </c:pt>
                <c:pt idx="5312">
                  <c:v>2.1400000000000006</c:v>
                </c:pt>
                <c:pt idx="5313">
                  <c:v>2.1400000000000006</c:v>
                </c:pt>
                <c:pt idx="5314">
                  <c:v>2.1400000000000006</c:v>
                </c:pt>
                <c:pt idx="5315">
                  <c:v>2.1400000000000006</c:v>
                </c:pt>
                <c:pt idx="5316">
                  <c:v>2.1400000000000006</c:v>
                </c:pt>
                <c:pt idx="5317">
                  <c:v>2.1400000000000006</c:v>
                </c:pt>
                <c:pt idx="5318">
                  <c:v>2.1400000000000006</c:v>
                </c:pt>
                <c:pt idx="5319">
                  <c:v>2.1400000000000006</c:v>
                </c:pt>
                <c:pt idx="5320">
                  <c:v>2.1499999999999986</c:v>
                </c:pt>
                <c:pt idx="5321">
                  <c:v>2.1499999999999986</c:v>
                </c:pt>
                <c:pt idx="5322">
                  <c:v>2.1499999999999986</c:v>
                </c:pt>
                <c:pt idx="5323">
                  <c:v>2.1499999999999986</c:v>
                </c:pt>
                <c:pt idx="5324">
                  <c:v>2.1499999999999986</c:v>
                </c:pt>
                <c:pt idx="5325">
                  <c:v>2.1499999999999986</c:v>
                </c:pt>
                <c:pt idx="5326">
                  <c:v>2.1499999999999986</c:v>
                </c:pt>
                <c:pt idx="5327">
                  <c:v>2.1499999999999986</c:v>
                </c:pt>
                <c:pt idx="5328">
                  <c:v>2.1499999999999986</c:v>
                </c:pt>
                <c:pt idx="5329">
                  <c:v>2.1499999999999986</c:v>
                </c:pt>
                <c:pt idx="5330">
                  <c:v>2.1499999999999986</c:v>
                </c:pt>
                <c:pt idx="5331">
                  <c:v>2.1499999999999986</c:v>
                </c:pt>
                <c:pt idx="5332">
                  <c:v>2.1499999999999986</c:v>
                </c:pt>
                <c:pt idx="5333">
                  <c:v>2.1499999999999986</c:v>
                </c:pt>
                <c:pt idx="5334">
                  <c:v>2.1499999999999986</c:v>
                </c:pt>
                <c:pt idx="5335">
                  <c:v>2.1499999999999986</c:v>
                </c:pt>
                <c:pt idx="5336">
                  <c:v>2.1499999999999986</c:v>
                </c:pt>
                <c:pt idx="5337">
                  <c:v>2.1499999999999986</c:v>
                </c:pt>
                <c:pt idx="5338">
                  <c:v>2.1499999999999986</c:v>
                </c:pt>
                <c:pt idx="5339">
                  <c:v>2.1499999999999986</c:v>
                </c:pt>
                <c:pt idx="5340">
                  <c:v>2.1499999999999986</c:v>
                </c:pt>
                <c:pt idx="5341">
                  <c:v>2.1499999999999986</c:v>
                </c:pt>
                <c:pt idx="5342">
                  <c:v>2.1499999999999986</c:v>
                </c:pt>
                <c:pt idx="5343">
                  <c:v>2.1600000000000041</c:v>
                </c:pt>
                <c:pt idx="5344">
                  <c:v>2.1600000000000041</c:v>
                </c:pt>
                <c:pt idx="5345">
                  <c:v>2.1600000000000041</c:v>
                </c:pt>
                <c:pt idx="5346">
                  <c:v>2.1600000000000041</c:v>
                </c:pt>
                <c:pt idx="5347">
                  <c:v>2.1600000000000041</c:v>
                </c:pt>
                <c:pt idx="5348">
                  <c:v>2.1600000000000041</c:v>
                </c:pt>
                <c:pt idx="5349">
                  <c:v>2.1700000000000017</c:v>
                </c:pt>
                <c:pt idx="5350">
                  <c:v>2.1700000000000017</c:v>
                </c:pt>
                <c:pt idx="5351">
                  <c:v>2.1700000000000017</c:v>
                </c:pt>
                <c:pt idx="5352">
                  <c:v>2.1700000000000017</c:v>
                </c:pt>
                <c:pt idx="5353">
                  <c:v>2.1700000000000017</c:v>
                </c:pt>
                <c:pt idx="5354">
                  <c:v>2.1700000000000017</c:v>
                </c:pt>
                <c:pt idx="5355">
                  <c:v>2.1600000000000041</c:v>
                </c:pt>
                <c:pt idx="5356">
                  <c:v>2.1600000000000041</c:v>
                </c:pt>
                <c:pt idx="5357">
                  <c:v>2.1700000000000017</c:v>
                </c:pt>
                <c:pt idx="5358">
                  <c:v>2.1700000000000017</c:v>
                </c:pt>
                <c:pt idx="5359">
                  <c:v>2.1700000000000017</c:v>
                </c:pt>
                <c:pt idx="5360">
                  <c:v>2.1700000000000017</c:v>
                </c:pt>
                <c:pt idx="5361">
                  <c:v>2.1700000000000017</c:v>
                </c:pt>
                <c:pt idx="5362">
                  <c:v>2.1700000000000017</c:v>
                </c:pt>
                <c:pt idx="5363">
                  <c:v>2.1700000000000017</c:v>
                </c:pt>
                <c:pt idx="5364">
                  <c:v>2.1700000000000017</c:v>
                </c:pt>
                <c:pt idx="5365">
                  <c:v>2.1700000000000017</c:v>
                </c:pt>
                <c:pt idx="5366">
                  <c:v>2.1700000000000017</c:v>
                </c:pt>
                <c:pt idx="5367">
                  <c:v>2.1700000000000017</c:v>
                </c:pt>
                <c:pt idx="5368">
                  <c:v>2.1700000000000017</c:v>
                </c:pt>
                <c:pt idx="5369">
                  <c:v>2.1700000000000017</c:v>
                </c:pt>
                <c:pt idx="5370">
                  <c:v>2.1700000000000017</c:v>
                </c:pt>
                <c:pt idx="5371">
                  <c:v>2.1700000000000017</c:v>
                </c:pt>
                <c:pt idx="5372">
                  <c:v>2.1700000000000017</c:v>
                </c:pt>
                <c:pt idx="5373">
                  <c:v>2.1700000000000017</c:v>
                </c:pt>
                <c:pt idx="5374">
                  <c:v>2.1700000000000017</c:v>
                </c:pt>
                <c:pt idx="5375">
                  <c:v>2.1700000000000017</c:v>
                </c:pt>
                <c:pt idx="5376">
                  <c:v>2.1600000000000041</c:v>
                </c:pt>
                <c:pt idx="5377">
                  <c:v>2.1600000000000041</c:v>
                </c:pt>
                <c:pt idx="5378">
                  <c:v>2.1600000000000041</c:v>
                </c:pt>
                <c:pt idx="5379">
                  <c:v>2.1600000000000041</c:v>
                </c:pt>
                <c:pt idx="5380">
                  <c:v>2.1600000000000041</c:v>
                </c:pt>
                <c:pt idx="5381">
                  <c:v>2.1600000000000041</c:v>
                </c:pt>
                <c:pt idx="5382">
                  <c:v>2.1600000000000041</c:v>
                </c:pt>
                <c:pt idx="5383">
                  <c:v>2.1600000000000041</c:v>
                </c:pt>
                <c:pt idx="5384">
                  <c:v>2.1700000000000017</c:v>
                </c:pt>
                <c:pt idx="5385">
                  <c:v>2.1700000000000017</c:v>
                </c:pt>
                <c:pt idx="5386">
                  <c:v>2.1700000000000017</c:v>
                </c:pt>
                <c:pt idx="5387">
                  <c:v>2.1600000000000041</c:v>
                </c:pt>
                <c:pt idx="5388">
                  <c:v>2.1600000000000041</c:v>
                </c:pt>
                <c:pt idx="5389">
                  <c:v>2.1700000000000017</c:v>
                </c:pt>
                <c:pt idx="5390">
                  <c:v>2.1700000000000017</c:v>
                </c:pt>
                <c:pt idx="5391">
                  <c:v>2.1600000000000041</c:v>
                </c:pt>
                <c:pt idx="5392">
                  <c:v>2.1600000000000041</c:v>
                </c:pt>
                <c:pt idx="5393">
                  <c:v>2.1600000000000041</c:v>
                </c:pt>
                <c:pt idx="5394">
                  <c:v>2.1600000000000041</c:v>
                </c:pt>
                <c:pt idx="5395">
                  <c:v>2.1600000000000041</c:v>
                </c:pt>
                <c:pt idx="5396">
                  <c:v>2.1600000000000041</c:v>
                </c:pt>
                <c:pt idx="5397">
                  <c:v>2.1600000000000041</c:v>
                </c:pt>
                <c:pt idx="5398">
                  <c:v>2.1600000000000041</c:v>
                </c:pt>
                <c:pt idx="5399">
                  <c:v>2.1700000000000017</c:v>
                </c:pt>
                <c:pt idx="5400">
                  <c:v>2.1700000000000017</c:v>
                </c:pt>
                <c:pt idx="5401">
                  <c:v>2.1700000000000017</c:v>
                </c:pt>
                <c:pt idx="5402">
                  <c:v>2.1700000000000017</c:v>
                </c:pt>
                <c:pt idx="5403">
                  <c:v>2.1799999999999997</c:v>
                </c:pt>
                <c:pt idx="5404">
                  <c:v>2.1799999999999997</c:v>
                </c:pt>
                <c:pt idx="5405">
                  <c:v>2.1700000000000017</c:v>
                </c:pt>
                <c:pt idx="5406">
                  <c:v>2.1700000000000017</c:v>
                </c:pt>
                <c:pt idx="5407">
                  <c:v>2.1700000000000017</c:v>
                </c:pt>
                <c:pt idx="5408">
                  <c:v>2.1700000000000017</c:v>
                </c:pt>
                <c:pt idx="5409">
                  <c:v>2.1700000000000017</c:v>
                </c:pt>
                <c:pt idx="5410">
                  <c:v>2.1700000000000017</c:v>
                </c:pt>
                <c:pt idx="5411">
                  <c:v>2.1700000000000017</c:v>
                </c:pt>
                <c:pt idx="5412">
                  <c:v>2.1700000000000017</c:v>
                </c:pt>
                <c:pt idx="5413">
                  <c:v>2.1700000000000017</c:v>
                </c:pt>
                <c:pt idx="5414">
                  <c:v>2.1700000000000017</c:v>
                </c:pt>
                <c:pt idx="5415">
                  <c:v>2.1700000000000017</c:v>
                </c:pt>
                <c:pt idx="5416">
                  <c:v>2.1700000000000017</c:v>
                </c:pt>
                <c:pt idx="5417">
                  <c:v>2.1700000000000017</c:v>
                </c:pt>
                <c:pt idx="5418">
                  <c:v>2.1700000000000017</c:v>
                </c:pt>
                <c:pt idx="5419">
                  <c:v>2.1700000000000017</c:v>
                </c:pt>
                <c:pt idx="5420">
                  <c:v>2.1700000000000017</c:v>
                </c:pt>
                <c:pt idx="5421">
                  <c:v>2.1700000000000017</c:v>
                </c:pt>
                <c:pt idx="5422">
                  <c:v>2.1700000000000017</c:v>
                </c:pt>
                <c:pt idx="5423">
                  <c:v>2.1700000000000017</c:v>
                </c:pt>
                <c:pt idx="5424">
                  <c:v>2.1700000000000017</c:v>
                </c:pt>
                <c:pt idx="5425">
                  <c:v>2.1700000000000017</c:v>
                </c:pt>
                <c:pt idx="5426">
                  <c:v>2.1700000000000017</c:v>
                </c:pt>
                <c:pt idx="5427">
                  <c:v>2.1700000000000017</c:v>
                </c:pt>
                <c:pt idx="5428">
                  <c:v>2.1700000000000017</c:v>
                </c:pt>
                <c:pt idx="5429">
                  <c:v>2.1700000000000017</c:v>
                </c:pt>
                <c:pt idx="5430">
                  <c:v>2.1700000000000017</c:v>
                </c:pt>
                <c:pt idx="5431">
                  <c:v>2.1700000000000017</c:v>
                </c:pt>
                <c:pt idx="5432">
                  <c:v>2.1700000000000017</c:v>
                </c:pt>
                <c:pt idx="5433">
                  <c:v>2.1700000000000017</c:v>
                </c:pt>
                <c:pt idx="5434">
                  <c:v>2.1700000000000017</c:v>
                </c:pt>
                <c:pt idx="5435">
                  <c:v>2.1700000000000017</c:v>
                </c:pt>
                <c:pt idx="5436">
                  <c:v>2.1700000000000017</c:v>
                </c:pt>
                <c:pt idx="5437">
                  <c:v>2.1700000000000017</c:v>
                </c:pt>
                <c:pt idx="5438">
                  <c:v>2.1700000000000017</c:v>
                </c:pt>
                <c:pt idx="5439">
                  <c:v>2.1700000000000017</c:v>
                </c:pt>
                <c:pt idx="5440">
                  <c:v>2.1700000000000017</c:v>
                </c:pt>
                <c:pt idx="5441">
                  <c:v>2.1700000000000017</c:v>
                </c:pt>
                <c:pt idx="5442">
                  <c:v>2.1700000000000017</c:v>
                </c:pt>
                <c:pt idx="5443">
                  <c:v>2.1700000000000017</c:v>
                </c:pt>
                <c:pt idx="5444">
                  <c:v>2.1700000000000017</c:v>
                </c:pt>
                <c:pt idx="5445">
                  <c:v>2.1700000000000017</c:v>
                </c:pt>
                <c:pt idx="5446">
                  <c:v>2.1700000000000017</c:v>
                </c:pt>
                <c:pt idx="5447">
                  <c:v>2.1700000000000017</c:v>
                </c:pt>
                <c:pt idx="5448">
                  <c:v>2.1699999999999946</c:v>
                </c:pt>
                <c:pt idx="5449">
                  <c:v>2.1699999999999946</c:v>
                </c:pt>
                <c:pt idx="5450">
                  <c:v>2.1699999999999946</c:v>
                </c:pt>
                <c:pt idx="5451">
                  <c:v>2.1699999999999946</c:v>
                </c:pt>
                <c:pt idx="5452">
                  <c:v>2.1699999999999946</c:v>
                </c:pt>
                <c:pt idx="5453">
                  <c:v>2.1700000000000017</c:v>
                </c:pt>
                <c:pt idx="5454">
                  <c:v>2.1700000000000017</c:v>
                </c:pt>
                <c:pt idx="5455">
                  <c:v>2.1699999999999946</c:v>
                </c:pt>
                <c:pt idx="5456">
                  <c:v>2.1699999999999946</c:v>
                </c:pt>
                <c:pt idx="5457">
                  <c:v>2.1700000000000017</c:v>
                </c:pt>
                <c:pt idx="5458">
                  <c:v>2.1700000000000017</c:v>
                </c:pt>
                <c:pt idx="5459">
                  <c:v>2.1700000000000017</c:v>
                </c:pt>
                <c:pt idx="5460">
                  <c:v>2.1700000000000017</c:v>
                </c:pt>
                <c:pt idx="5461">
                  <c:v>2.1700000000000017</c:v>
                </c:pt>
                <c:pt idx="5462">
                  <c:v>2.1700000000000017</c:v>
                </c:pt>
                <c:pt idx="5463">
                  <c:v>2.1799999999999997</c:v>
                </c:pt>
                <c:pt idx="5464">
                  <c:v>2.1799999999999997</c:v>
                </c:pt>
                <c:pt idx="5465">
                  <c:v>2.1799999999999997</c:v>
                </c:pt>
                <c:pt idx="5466">
                  <c:v>2.1799999999999997</c:v>
                </c:pt>
                <c:pt idx="5467">
                  <c:v>2.1799999999999997</c:v>
                </c:pt>
                <c:pt idx="5468">
                  <c:v>2.1799999999999997</c:v>
                </c:pt>
                <c:pt idx="5469">
                  <c:v>2.1799999999999997</c:v>
                </c:pt>
                <c:pt idx="5470">
                  <c:v>2.1799999999999997</c:v>
                </c:pt>
                <c:pt idx="5471">
                  <c:v>2.1799999999999997</c:v>
                </c:pt>
                <c:pt idx="5472">
                  <c:v>2.1799999999999997</c:v>
                </c:pt>
                <c:pt idx="5473">
                  <c:v>2.1899999999999982</c:v>
                </c:pt>
                <c:pt idx="5474">
                  <c:v>2.1899999999999982</c:v>
                </c:pt>
                <c:pt idx="5475">
                  <c:v>2.1899999999999982</c:v>
                </c:pt>
                <c:pt idx="5476">
                  <c:v>2.1899999999999982</c:v>
                </c:pt>
                <c:pt idx="5477">
                  <c:v>2.1799999999999997</c:v>
                </c:pt>
                <c:pt idx="5478">
                  <c:v>2.1799999999999997</c:v>
                </c:pt>
                <c:pt idx="5479">
                  <c:v>2.1899999999999982</c:v>
                </c:pt>
                <c:pt idx="5480">
                  <c:v>2.1899999999999982</c:v>
                </c:pt>
                <c:pt idx="5481">
                  <c:v>2.1899999999999982</c:v>
                </c:pt>
                <c:pt idx="5482">
                  <c:v>2.1899999999999982</c:v>
                </c:pt>
                <c:pt idx="5483">
                  <c:v>2.1899999999999982</c:v>
                </c:pt>
                <c:pt idx="5484">
                  <c:v>2.1899999999999982</c:v>
                </c:pt>
                <c:pt idx="5485">
                  <c:v>2.1899999999999982</c:v>
                </c:pt>
                <c:pt idx="5486">
                  <c:v>2.1899999999999982</c:v>
                </c:pt>
                <c:pt idx="5487">
                  <c:v>2.1899999999999982</c:v>
                </c:pt>
                <c:pt idx="5488">
                  <c:v>2.1899999999999982</c:v>
                </c:pt>
                <c:pt idx="5489">
                  <c:v>2.1899999999999982</c:v>
                </c:pt>
                <c:pt idx="5490">
                  <c:v>2.1899999999999982</c:v>
                </c:pt>
                <c:pt idx="5491">
                  <c:v>2.1899999999999982</c:v>
                </c:pt>
                <c:pt idx="5492">
                  <c:v>2.1899999999999982</c:v>
                </c:pt>
                <c:pt idx="5493">
                  <c:v>2.1899999999999982</c:v>
                </c:pt>
                <c:pt idx="5494">
                  <c:v>2.1899999999999982</c:v>
                </c:pt>
                <c:pt idx="5495">
                  <c:v>2.1899999999999982</c:v>
                </c:pt>
                <c:pt idx="5496">
                  <c:v>2.1899999999999982</c:v>
                </c:pt>
                <c:pt idx="5497">
                  <c:v>2.1999999999999957</c:v>
                </c:pt>
                <c:pt idx="5498">
                  <c:v>2.1999999999999957</c:v>
                </c:pt>
                <c:pt idx="5499">
                  <c:v>2.1999999999999957</c:v>
                </c:pt>
                <c:pt idx="5500">
                  <c:v>2.1999999999999957</c:v>
                </c:pt>
                <c:pt idx="5501">
                  <c:v>2.1999999999999957</c:v>
                </c:pt>
                <c:pt idx="5502">
                  <c:v>2.1999999999999957</c:v>
                </c:pt>
                <c:pt idx="5503">
                  <c:v>2.1999999999999957</c:v>
                </c:pt>
                <c:pt idx="5504">
                  <c:v>2.1999999999999957</c:v>
                </c:pt>
                <c:pt idx="5505">
                  <c:v>2.1899999999999982</c:v>
                </c:pt>
                <c:pt idx="5506">
                  <c:v>2.1899999999999982</c:v>
                </c:pt>
                <c:pt idx="5507">
                  <c:v>2.1899999999999982</c:v>
                </c:pt>
                <c:pt idx="5508">
                  <c:v>2.2100000000000009</c:v>
                </c:pt>
                <c:pt idx="5509">
                  <c:v>2.2100000000000009</c:v>
                </c:pt>
                <c:pt idx="5510">
                  <c:v>2.2199999999999989</c:v>
                </c:pt>
                <c:pt idx="5511">
                  <c:v>2.2199999999999989</c:v>
                </c:pt>
                <c:pt idx="5512">
                  <c:v>2.2199999999999989</c:v>
                </c:pt>
                <c:pt idx="5513">
                  <c:v>2.2199999999999989</c:v>
                </c:pt>
                <c:pt idx="5514">
                  <c:v>2.2199999999999989</c:v>
                </c:pt>
                <c:pt idx="5515">
                  <c:v>2.2199999999999989</c:v>
                </c:pt>
                <c:pt idx="5516">
                  <c:v>2.2199999999999989</c:v>
                </c:pt>
                <c:pt idx="5517">
                  <c:v>2.2199999999999989</c:v>
                </c:pt>
                <c:pt idx="5518">
                  <c:v>2.2199999999999989</c:v>
                </c:pt>
                <c:pt idx="5519">
                  <c:v>2.2199999999999989</c:v>
                </c:pt>
                <c:pt idx="5520">
                  <c:v>2.2199999999999989</c:v>
                </c:pt>
                <c:pt idx="5521">
                  <c:v>2.2199999999999989</c:v>
                </c:pt>
                <c:pt idx="5522">
                  <c:v>2.2199999999999989</c:v>
                </c:pt>
                <c:pt idx="5523">
                  <c:v>2.2199999999999989</c:v>
                </c:pt>
                <c:pt idx="5524">
                  <c:v>2.2199999999999989</c:v>
                </c:pt>
                <c:pt idx="5525">
                  <c:v>2.2199999999999989</c:v>
                </c:pt>
                <c:pt idx="5526">
                  <c:v>2.2199999999999989</c:v>
                </c:pt>
                <c:pt idx="5527">
                  <c:v>2.2199999999999989</c:v>
                </c:pt>
                <c:pt idx="5528">
                  <c:v>2.2199999999999989</c:v>
                </c:pt>
                <c:pt idx="5529">
                  <c:v>2.2199999999999989</c:v>
                </c:pt>
                <c:pt idx="5530">
                  <c:v>2.2199999999999989</c:v>
                </c:pt>
                <c:pt idx="5531">
                  <c:v>2.2199999999999989</c:v>
                </c:pt>
                <c:pt idx="5532">
                  <c:v>2.2199999999999989</c:v>
                </c:pt>
                <c:pt idx="5533">
                  <c:v>2.2199999999999989</c:v>
                </c:pt>
                <c:pt idx="5534">
                  <c:v>2.2199999999999989</c:v>
                </c:pt>
                <c:pt idx="5535">
                  <c:v>2.2199999999999989</c:v>
                </c:pt>
                <c:pt idx="5536">
                  <c:v>2.2199999999999989</c:v>
                </c:pt>
                <c:pt idx="5537">
                  <c:v>2.2199999999999989</c:v>
                </c:pt>
                <c:pt idx="5538">
                  <c:v>2.2199999999999989</c:v>
                </c:pt>
                <c:pt idx="5539">
                  <c:v>2.2199999999999989</c:v>
                </c:pt>
                <c:pt idx="5540">
                  <c:v>2.2199999999999989</c:v>
                </c:pt>
                <c:pt idx="5541">
                  <c:v>2.2199999999999989</c:v>
                </c:pt>
                <c:pt idx="5542">
                  <c:v>2.2199999999999989</c:v>
                </c:pt>
                <c:pt idx="5543">
                  <c:v>2.2199999999999989</c:v>
                </c:pt>
                <c:pt idx="5544">
                  <c:v>2.2199999999999989</c:v>
                </c:pt>
                <c:pt idx="5545">
                  <c:v>2.2199999999999989</c:v>
                </c:pt>
                <c:pt idx="5546">
                  <c:v>2.2199999999999989</c:v>
                </c:pt>
                <c:pt idx="5547">
                  <c:v>2.2100000000000009</c:v>
                </c:pt>
                <c:pt idx="5548">
                  <c:v>2.2100000000000009</c:v>
                </c:pt>
                <c:pt idx="5549">
                  <c:v>2.2100000000000009</c:v>
                </c:pt>
                <c:pt idx="5550">
                  <c:v>2.2100000000000009</c:v>
                </c:pt>
                <c:pt idx="5551">
                  <c:v>2.2199999999999989</c:v>
                </c:pt>
                <c:pt idx="5552">
                  <c:v>2.2199999999999989</c:v>
                </c:pt>
                <c:pt idx="5553">
                  <c:v>2.2100000000000009</c:v>
                </c:pt>
                <c:pt idx="5554">
                  <c:v>2.2100000000000009</c:v>
                </c:pt>
                <c:pt idx="5555">
                  <c:v>2.2199999999999989</c:v>
                </c:pt>
                <c:pt idx="5556">
                  <c:v>2.2199999999999989</c:v>
                </c:pt>
                <c:pt idx="5557">
                  <c:v>2.2100000000000009</c:v>
                </c:pt>
                <c:pt idx="5558">
                  <c:v>2.2100000000000009</c:v>
                </c:pt>
                <c:pt idx="5559">
                  <c:v>2.2100000000000009</c:v>
                </c:pt>
                <c:pt idx="5560">
                  <c:v>2.2100000000000009</c:v>
                </c:pt>
                <c:pt idx="5561">
                  <c:v>2.2100000000000009</c:v>
                </c:pt>
                <c:pt idx="5562">
                  <c:v>2.2100000000000009</c:v>
                </c:pt>
                <c:pt idx="5563">
                  <c:v>2.2100000000000009</c:v>
                </c:pt>
                <c:pt idx="5564">
                  <c:v>2.2100000000000009</c:v>
                </c:pt>
                <c:pt idx="5565">
                  <c:v>2.2100000000000009</c:v>
                </c:pt>
                <c:pt idx="5566">
                  <c:v>2.2100000000000009</c:v>
                </c:pt>
                <c:pt idx="5567">
                  <c:v>2.2100000000000009</c:v>
                </c:pt>
                <c:pt idx="5568">
                  <c:v>2.2100000000000009</c:v>
                </c:pt>
                <c:pt idx="5569">
                  <c:v>2.2100000000000009</c:v>
                </c:pt>
                <c:pt idx="5570">
                  <c:v>2.2100000000000009</c:v>
                </c:pt>
                <c:pt idx="5571">
                  <c:v>2.2199999999999989</c:v>
                </c:pt>
                <c:pt idx="5572">
                  <c:v>2.2199999999999989</c:v>
                </c:pt>
                <c:pt idx="5573">
                  <c:v>2.2199999999999989</c:v>
                </c:pt>
                <c:pt idx="5574">
                  <c:v>2.2199999999999989</c:v>
                </c:pt>
                <c:pt idx="5575">
                  <c:v>2.2100000000000009</c:v>
                </c:pt>
                <c:pt idx="5576">
                  <c:v>2.2100000000000009</c:v>
                </c:pt>
                <c:pt idx="5577">
                  <c:v>2.2199999999999989</c:v>
                </c:pt>
                <c:pt idx="5578">
                  <c:v>2.2199999999999989</c:v>
                </c:pt>
                <c:pt idx="5579">
                  <c:v>2.2100000000000009</c:v>
                </c:pt>
                <c:pt idx="5580">
                  <c:v>2.2100000000000009</c:v>
                </c:pt>
                <c:pt idx="5581">
                  <c:v>2.2100000000000009</c:v>
                </c:pt>
                <c:pt idx="5582">
                  <c:v>2.2100000000000009</c:v>
                </c:pt>
                <c:pt idx="5583">
                  <c:v>2.2100000000000009</c:v>
                </c:pt>
                <c:pt idx="5584">
                  <c:v>2.2100000000000009</c:v>
                </c:pt>
                <c:pt idx="5585">
                  <c:v>2.2100000000000009</c:v>
                </c:pt>
                <c:pt idx="5586">
                  <c:v>2.2100000000000009</c:v>
                </c:pt>
                <c:pt idx="5587">
                  <c:v>2.2100000000000009</c:v>
                </c:pt>
                <c:pt idx="5588">
                  <c:v>2.2100000000000009</c:v>
                </c:pt>
                <c:pt idx="5589">
                  <c:v>2.2100000000000009</c:v>
                </c:pt>
                <c:pt idx="5590">
                  <c:v>2.2100000000000009</c:v>
                </c:pt>
                <c:pt idx="5591">
                  <c:v>2.2100000000000009</c:v>
                </c:pt>
                <c:pt idx="5592">
                  <c:v>2.2100000000000009</c:v>
                </c:pt>
                <c:pt idx="5593">
                  <c:v>2.2100000000000009</c:v>
                </c:pt>
                <c:pt idx="5594">
                  <c:v>2.2100000000000009</c:v>
                </c:pt>
                <c:pt idx="5595">
                  <c:v>2.2199999999999989</c:v>
                </c:pt>
                <c:pt idx="5596">
                  <c:v>2.2199999999999989</c:v>
                </c:pt>
                <c:pt idx="5597">
                  <c:v>2.2199999999999989</c:v>
                </c:pt>
                <c:pt idx="5598">
                  <c:v>2.2199999999999989</c:v>
                </c:pt>
                <c:pt idx="5599">
                  <c:v>2.2100000000000009</c:v>
                </c:pt>
                <c:pt idx="5600">
                  <c:v>2.2100000000000009</c:v>
                </c:pt>
                <c:pt idx="5601">
                  <c:v>2.2100000000000009</c:v>
                </c:pt>
                <c:pt idx="5602">
                  <c:v>2.2100000000000009</c:v>
                </c:pt>
                <c:pt idx="5603">
                  <c:v>2.2100000000000009</c:v>
                </c:pt>
                <c:pt idx="5604">
                  <c:v>2.2100000000000009</c:v>
                </c:pt>
                <c:pt idx="5605">
                  <c:v>2.2100000000000009</c:v>
                </c:pt>
                <c:pt idx="5606">
                  <c:v>2.2100000000000009</c:v>
                </c:pt>
                <c:pt idx="5607">
                  <c:v>2.2100000000000009</c:v>
                </c:pt>
                <c:pt idx="5608">
                  <c:v>2.2100000000000009</c:v>
                </c:pt>
                <c:pt idx="5609">
                  <c:v>2.2100000000000009</c:v>
                </c:pt>
                <c:pt idx="5610">
                  <c:v>2.2199999999999989</c:v>
                </c:pt>
                <c:pt idx="5611">
                  <c:v>2.2199999999999989</c:v>
                </c:pt>
                <c:pt idx="5612">
                  <c:v>2.2199999999999989</c:v>
                </c:pt>
                <c:pt idx="5613">
                  <c:v>2.2199999999999989</c:v>
                </c:pt>
                <c:pt idx="5614">
                  <c:v>2.2199999999999989</c:v>
                </c:pt>
                <c:pt idx="5615">
                  <c:v>2.2199999999999989</c:v>
                </c:pt>
                <c:pt idx="5616">
                  <c:v>2.230000000000004</c:v>
                </c:pt>
                <c:pt idx="5617">
                  <c:v>2.230000000000004</c:v>
                </c:pt>
                <c:pt idx="5618">
                  <c:v>2.2199999999999989</c:v>
                </c:pt>
                <c:pt idx="5619">
                  <c:v>2.2199999999999989</c:v>
                </c:pt>
                <c:pt idx="5620">
                  <c:v>2.230000000000004</c:v>
                </c:pt>
                <c:pt idx="5621">
                  <c:v>2.230000000000004</c:v>
                </c:pt>
                <c:pt idx="5622">
                  <c:v>2.230000000000004</c:v>
                </c:pt>
                <c:pt idx="5623">
                  <c:v>2.230000000000004</c:v>
                </c:pt>
                <c:pt idx="5624">
                  <c:v>2.230000000000004</c:v>
                </c:pt>
                <c:pt idx="5625">
                  <c:v>2.230000000000004</c:v>
                </c:pt>
                <c:pt idx="5626">
                  <c:v>2.230000000000004</c:v>
                </c:pt>
                <c:pt idx="5627">
                  <c:v>2.230000000000004</c:v>
                </c:pt>
                <c:pt idx="5628">
                  <c:v>2.230000000000004</c:v>
                </c:pt>
                <c:pt idx="5629">
                  <c:v>2.230000000000004</c:v>
                </c:pt>
                <c:pt idx="5630">
                  <c:v>2.2200000000000082</c:v>
                </c:pt>
                <c:pt idx="5631">
                  <c:v>2.2200000000000082</c:v>
                </c:pt>
                <c:pt idx="5632">
                  <c:v>2.2200000000000082</c:v>
                </c:pt>
                <c:pt idx="5633">
                  <c:v>2.2200000000000082</c:v>
                </c:pt>
                <c:pt idx="5634">
                  <c:v>2.2199999999999989</c:v>
                </c:pt>
                <c:pt idx="5635">
                  <c:v>2.2199999999999989</c:v>
                </c:pt>
                <c:pt idx="5636">
                  <c:v>2.2400000000000042</c:v>
                </c:pt>
                <c:pt idx="5637">
                  <c:v>2.2400000000000042</c:v>
                </c:pt>
                <c:pt idx="5638">
                  <c:v>2.2700000000000031</c:v>
                </c:pt>
                <c:pt idx="5639">
                  <c:v>2.2700000000000031</c:v>
                </c:pt>
                <c:pt idx="5640">
                  <c:v>2.2800000000000011</c:v>
                </c:pt>
                <c:pt idx="5641">
                  <c:v>2.2800000000000011</c:v>
                </c:pt>
                <c:pt idx="5642">
                  <c:v>2.2899999999999991</c:v>
                </c:pt>
                <c:pt idx="5643">
                  <c:v>2.2899999999999991</c:v>
                </c:pt>
                <c:pt idx="5644">
                  <c:v>2.2999999999999972</c:v>
                </c:pt>
                <c:pt idx="5645">
                  <c:v>2.2999999999999972</c:v>
                </c:pt>
                <c:pt idx="5646">
                  <c:v>2.2899999999999991</c:v>
                </c:pt>
                <c:pt idx="5647">
                  <c:v>2.2899999999999991</c:v>
                </c:pt>
                <c:pt idx="5648">
                  <c:v>2.2999999999999972</c:v>
                </c:pt>
                <c:pt idx="5649">
                  <c:v>2.2999999999999972</c:v>
                </c:pt>
                <c:pt idx="5650">
                  <c:v>2.2999999999999972</c:v>
                </c:pt>
                <c:pt idx="5651">
                  <c:v>2.2999999999999972</c:v>
                </c:pt>
                <c:pt idx="5652">
                  <c:v>2.2999999999999972</c:v>
                </c:pt>
                <c:pt idx="5653">
                  <c:v>2.2999999999999972</c:v>
                </c:pt>
                <c:pt idx="5654">
                  <c:v>2.3100000000000023</c:v>
                </c:pt>
                <c:pt idx="5655">
                  <c:v>2.3100000000000023</c:v>
                </c:pt>
                <c:pt idx="5656">
                  <c:v>2.3100000000000023</c:v>
                </c:pt>
                <c:pt idx="5657">
                  <c:v>2.3100000000000023</c:v>
                </c:pt>
                <c:pt idx="5658">
                  <c:v>2.3100000000000023</c:v>
                </c:pt>
                <c:pt idx="5659">
                  <c:v>2.3100000000000023</c:v>
                </c:pt>
                <c:pt idx="5660">
                  <c:v>2.3100000000000023</c:v>
                </c:pt>
                <c:pt idx="5661">
                  <c:v>2.3100000000000023</c:v>
                </c:pt>
                <c:pt idx="5662">
                  <c:v>2.3100000000000023</c:v>
                </c:pt>
                <c:pt idx="5663">
                  <c:v>2.3200000000000003</c:v>
                </c:pt>
                <c:pt idx="5664">
                  <c:v>2.3200000000000003</c:v>
                </c:pt>
                <c:pt idx="5665">
                  <c:v>2.3200000000000003</c:v>
                </c:pt>
                <c:pt idx="5666">
                  <c:v>2.3200000000000003</c:v>
                </c:pt>
                <c:pt idx="5667">
                  <c:v>2.3300000000000027</c:v>
                </c:pt>
                <c:pt idx="5668">
                  <c:v>2.3300000000000027</c:v>
                </c:pt>
                <c:pt idx="5669">
                  <c:v>2.3499999999999988</c:v>
                </c:pt>
                <c:pt idx="5670">
                  <c:v>2.3499999999999988</c:v>
                </c:pt>
                <c:pt idx="5671">
                  <c:v>2.3700000000000037</c:v>
                </c:pt>
                <c:pt idx="5672">
                  <c:v>2.3700000000000037</c:v>
                </c:pt>
                <c:pt idx="5673">
                  <c:v>2.3700000000000037</c:v>
                </c:pt>
                <c:pt idx="5674">
                  <c:v>2.3700000000000037</c:v>
                </c:pt>
                <c:pt idx="5675">
                  <c:v>2.3699999999999974</c:v>
                </c:pt>
                <c:pt idx="5676">
                  <c:v>2.3699999999999974</c:v>
                </c:pt>
                <c:pt idx="5677">
                  <c:v>2.3699999999999974</c:v>
                </c:pt>
                <c:pt idx="5678">
                  <c:v>2.3699999999999974</c:v>
                </c:pt>
                <c:pt idx="5679">
                  <c:v>2.3700000000000037</c:v>
                </c:pt>
                <c:pt idx="5680">
                  <c:v>2.3700000000000037</c:v>
                </c:pt>
                <c:pt idx="5681">
                  <c:v>2.3800000000000026</c:v>
                </c:pt>
                <c:pt idx="5682">
                  <c:v>2.3800000000000026</c:v>
                </c:pt>
                <c:pt idx="5683">
                  <c:v>2.3899999999999997</c:v>
                </c:pt>
                <c:pt idx="5684">
                  <c:v>2.3899999999999997</c:v>
                </c:pt>
                <c:pt idx="5685">
                  <c:v>2.3899999999999997</c:v>
                </c:pt>
                <c:pt idx="5686">
                  <c:v>2.3899999999999997</c:v>
                </c:pt>
                <c:pt idx="5687">
                  <c:v>2.3999999999999977</c:v>
                </c:pt>
                <c:pt idx="5688">
                  <c:v>2.3999999999999977</c:v>
                </c:pt>
                <c:pt idx="5689">
                  <c:v>2.3999999999999977</c:v>
                </c:pt>
                <c:pt idx="5690">
                  <c:v>2.3999999999999977</c:v>
                </c:pt>
                <c:pt idx="5691">
                  <c:v>2.4099999999999966</c:v>
                </c:pt>
                <c:pt idx="5692">
                  <c:v>2.4099999999999966</c:v>
                </c:pt>
                <c:pt idx="5693">
                  <c:v>2.4199999999999937</c:v>
                </c:pt>
                <c:pt idx="5694">
                  <c:v>2.4199999999999937</c:v>
                </c:pt>
                <c:pt idx="5695">
                  <c:v>2.4200000000000017</c:v>
                </c:pt>
                <c:pt idx="5696">
                  <c:v>2.4200000000000017</c:v>
                </c:pt>
                <c:pt idx="5697">
                  <c:v>2.4299999999999997</c:v>
                </c:pt>
                <c:pt idx="5698">
                  <c:v>2.4299999999999997</c:v>
                </c:pt>
                <c:pt idx="5699">
                  <c:v>2.4200000000000017</c:v>
                </c:pt>
                <c:pt idx="5700">
                  <c:v>2.4200000000000017</c:v>
                </c:pt>
                <c:pt idx="5701">
                  <c:v>2.4200000000000017</c:v>
                </c:pt>
                <c:pt idx="5702">
                  <c:v>2.4200000000000017</c:v>
                </c:pt>
                <c:pt idx="5703">
                  <c:v>2.4200000000000017</c:v>
                </c:pt>
                <c:pt idx="5704">
                  <c:v>2.4200000000000017</c:v>
                </c:pt>
                <c:pt idx="5705">
                  <c:v>2.4200000000000017</c:v>
                </c:pt>
                <c:pt idx="5706">
                  <c:v>2.4299999999999997</c:v>
                </c:pt>
                <c:pt idx="5707">
                  <c:v>2.4299999999999997</c:v>
                </c:pt>
                <c:pt idx="5708">
                  <c:v>2.4399999999999977</c:v>
                </c:pt>
                <c:pt idx="5709">
                  <c:v>2.4399999999999977</c:v>
                </c:pt>
                <c:pt idx="5710">
                  <c:v>2.4399999999999977</c:v>
                </c:pt>
                <c:pt idx="5711">
                  <c:v>2.4399999999999977</c:v>
                </c:pt>
                <c:pt idx="5712">
                  <c:v>2.4399999999999977</c:v>
                </c:pt>
                <c:pt idx="5713">
                  <c:v>2.4399999999999977</c:v>
                </c:pt>
                <c:pt idx="5714">
                  <c:v>2.4299999999999997</c:v>
                </c:pt>
                <c:pt idx="5715">
                  <c:v>2.4299999999999997</c:v>
                </c:pt>
                <c:pt idx="5716">
                  <c:v>2.4399999999999977</c:v>
                </c:pt>
                <c:pt idx="5717">
                  <c:v>2.4399999999999977</c:v>
                </c:pt>
                <c:pt idx="5718">
                  <c:v>2.4399999999999977</c:v>
                </c:pt>
                <c:pt idx="5719">
                  <c:v>2.4399999999999977</c:v>
                </c:pt>
                <c:pt idx="5720">
                  <c:v>2.4399999999999977</c:v>
                </c:pt>
                <c:pt idx="5721">
                  <c:v>2.4399999999999977</c:v>
                </c:pt>
                <c:pt idx="5722">
                  <c:v>2.4399999999999977</c:v>
                </c:pt>
                <c:pt idx="5723">
                  <c:v>2.4399999999999977</c:v>
                </c:pt>
                <c:pt idx="5724">
                  <c:v>2.4500000000000028</c:v>
                </c:pt>
                <c:pt idx="5725">
                  <c:v>2.4500000000000028</c:v>
                </c:pt>
                <c:pt idx="5726">
                  <c:v>2.4500000000000028</c:v>
                </c:pt>
                <c:pt idx="5727">
                  <c:v>2.4500000000000028</c:v>
                </c:pt>
                <c:pt idx="5728">
                  <c:v>2.4600000000000009</c:v>
                </c:pt>
                <c:pt idx="5729">
                  <c:v>2.4600000000000009</c:v>
                </c:pt>
                <c:pt idx="5730">
                  <c:v>2.4600000000000009</c:v>
                </c:pt>
                <c:pt idx="5731">
                  <c:v>2.4600000000000009</c:v>
                </c:pt>
                <c:pt idx="5732">
                  <c:v>2.4699999999999989</c:v>
                </c:pt>
                <c:pt idx="5733">
                  <c:v>2.4699999999999989</c:v>
                </c:pt>
                <c:pt idx="5734">
                  <c:v>2.4699999999999989</c:v>
                </c:pt>
                <c:pt idx="5735">
                  <c:v>2.4699999999999989</c:v>
                </c:pt>
                <c:pt idx="5736">
                  <c:v>2.4600000000000009</c:v>
                </c:pt>
                <c:pt idx="5737">
                  <c:v>2.4600000000000009</c:v>
                </c:pt>
                <c:pt idx="5738">
                  <c:v>2.4600000000000009</c:v>
                </c:pt>
                <c:pt idx="5739">
                  <c:v>2.4600000000000009</c:v>
                </c:pt>
                <c:pt idx="5740">
                  <c:v>2.4600000000000009</c:v>
                </c:pt>
                <c:pt idx="5741">
                  <c:v>2.4600000000000009</c:v>
                </c:pt>
                <c:pt idx="5742">
                  <c:v>2.4600000000000009</c:v>
                </c:pt>
                <c:pt idx="5743">
                  <c:v>2.4600000000000009</c:v>
                </c:pt>
                <c:pt idx="5744">
                  <c:v>2.4600000000000009</c:v>
                </c:pt>
                <c:pt idx="5745">
                  <c:v>2.4600000000000009</c:v>
                </c:pt>
                <c:pt idx="5746">
                  <c:v>2.4600000000000009</c:v>
                </c:pt>
                <c:pt idx="5747">
                  <c:v>2.4600000000000009</c:v>
                </c:pt>
                <c:pt idx="5748">
                  <c:v>2.4600000000000009</c:v>
                </c:pt>
                <c:pt idx="5749">
                  <c:v>2.4600000000000009</c:v>
                </c:pt>
                <c:pt idx="5750">
                  <c:v>2.4600000000000009</c:v>
                </c:pt>
                <c:pt idx="5751">
                  <c:v>2.4600000000000009</c:v>
                </c:pt>
                <c:pt idx="5752">
                  <c:v>2.4600000000000009</c:v>
                </c:pt>
                <c:pt idx="5753">
                  <c:v>2.4600000000000009</c:v>
                </c:pt>
                <c:pt idx="5754">
                  <c:v>2.4600000000000009</c:v>
                </c:pt>
                <c:pt idx="5755">
                  <c:v>2.470000000000006</c:v>
                </c:pt>
                <c:pt idx="5756">
                  <c:v>2.470000000000006</c:v>
                </c:pt>
                <c:pt idx="5757">
                  <c:v>2.470000000000006</c:v>
                </c:pt>
                <c:pt idx="5758">
                  <c:v>2.470000000000006</c:v>
                </c:pt>
                <c:pt idx="5759">
                  <c:v>2.4600000000000009</c:v>
                </c:pt>
                <c:pt idx="5760">
                  <c:v>2.4600000000000009</c:v>
                </c:pt>
                <c:pt idx="5761">
                  <c:v>2.4600000000000009</c:v>
                </c:pt>
                <c:pt idx="5762">
                  <c:v>2.4600000000000009</c:v>
                </c:pt>
                <c:pt idx="5763">
                  <c:v>2.4600000000000009</c:v>
                </c:pt>
                <c:pt idx="5764">
                  <c:v>2.4600000000000009</c:v>
                </c:pt>
                <c:pt idx="5765">
                  <c:v>2.4600000000000009</c:v>
                </c:pt>
                <c:pt idx="5766">
                  <c:v>2.4600000000000009</c:v>
                </c:pt>
                <c:pt idx="5767">
                  <c:v>2.4699999999999989</c:v>
                </c:pt>
                <c:pt idx="5768">
                  <c:v>2.4699999999999989</c:v>
                </c:pt>
                <c:pt idx="5769">
                  <c:v>2.4699999999999989</c:v>
                </c:pt>
                <c:pt idx="5770">
                  <c:v>2.4699999999999989</c:v>
                </c:pt>
                <c:pt idx="5771">
                  <c:v>2.4699999999999989</c:v>
                </c:pt>
                <c:pt idx="5772">
                  <c:v>2.4699999999999989</c:v>
                </c:pt>
                <c:pt idx="5773">
                  <c:v>2.4600000000000009</c:v>
                </c:pt>
                <c:pt idx="5774">
                  <c:v>2.4600000000000009</c:v>
                </c:pt>
                <c:pt idx="5775">
                  <c:v>2.4699999999999989</c:v>
                </c:pt>
                <c:pt idx="5776">
                  <c:v>2.4699999999999989</c:v>
                </c:pt>
                <c:pt idx="5777">
                  <c:v>2.4699999999999989</c:v>
                </c:pt>
                <c:pt idx="5778">
                  <c:v>2.4699999999999989</c:v>
                </c:pt>
                <c:pt idx="5779">
                  <c:v>2.490000000000002</c:v>
                </c:pt>
                <c:pt idx="5780">
                  <c:v>2.490000000000002</c:v>
                </c:pt>
                <c:pt idx="5781">
                  <c:v>2.490000000000002</c:v>
                </c:pt>
                <c:pt idx="5782">
                  <c:v>2.490000000000002</c:v>
                </c:pt>
                <c:pt idx="5783">
                  <c:v>2.5</c:v>
                </c:pt>
                <c:pt idx="5784">
                  <c:v>2.5</c:v>
                </c:pt>
                <c:pt idx="5785">
                  <c:v>2.5</c:v>
                </c:pt>
                <c:pt idx="5786">
                  <c:v>2.5</c:v>
                </c:pt>
                <c:pt idx="5787">
                  <c:v>2.5</c:v>
                </c:pt>
                <c:pt idx="5788">
                  <c:v>2.5</c:v>
                </c:pt>
                <c:pt idx="5789">
                  <c:v>2.5</c:v>
                </c:pt>
                <c:pt idx="5790">
                  <c:v>2.5</c:v>
                </c:pt>
                <c:pt idx="5791">
                  <c:v>2.509999999999998</c:v>
                </c:pt>
                <c:pt idx="5792">
                  <c:v>2.509999999999998</c:v>
                </c:pt>
                <c:pt idx="5793">
                  <c:v>2.5200000000000031</c:v>
                </c:pt>
                <c:pt idx="5794">
                  <c:v>2.5200000000000031</c:v>
                </c:pt>
                <c:pt idx="5795">
                  <c:v>2.5200000000000031</c:v>
                </c:pt>
                <c:pt idx="5796">
                  <c:v>2.5200000000000031</c:v>
                </c:pt>
                <c:pt idx="5797">
                  <c:v>2.5200000000000031</c:v>
                </c:pt>
                <c:pt idx="5798">
                  <c:v>2.5200000000000031</c:v>
                </c:pt>
                <c:pt idx="5799">
                  <c:v>2.5200000000000031</c:v>
                </c:pt>
                <c:pt idx="5800">
                  <c:v>2.5200000000000031</c:v>
                </c:pt>
                <c:pt idx="5801">
                  <c:v>2.5200000000000031</c:v>
                </c:pt>
                <c:pt idx="5802">
                  <c:v>2.5300000000000007</c:v>
                </c:pt>
                <c:pt idx="5803">
                  <c:v>2.5300000000000007</c:v>
                </c:pt>
                <c:pt idx="5804">
                  <c:v>2.5200000000000031</c:v>
                </c:pt>
                <c:pt idx="5805">
                  <c:v>2.5200000000000031</c:v>
                </c:pt>
                <c:pt idx="5806">
                  <c:v>2.5200000000000031</c:v>
                </c:pt>
                <c:pt idx="5807">
                  <c:v>2.5200000000000031</c:v>
                </c:pt>
                <c:pt idx="5808">
                  <c:v>2.5200000000000031</c:v>
                </c:pt>
                <c:pt idx="5809">
                  <c:v>2.5200000000000031</c:v>
                </c:pt>
                <c:pt idx="5810">
                  <c:v>2.5200000000000031</c:v>
                </c:pt>
                <c:pt idx="5811">
                  <c:v>2.5200000000000031</c:v>
                </c:pt>
                <c:pt idx="5812">
                  <c:v>2.5200000000000031</c:v>
                </c:pt>
                <c:pt idx="5813">
                  <c:v>2.5200000000000031</c:v>
                </c:pt>
                <c:pt idx="5814">
                  <c:v>2.5300000000000007</c:v>
                </c:pt>
                <c:pt idx="5815">
                  <c:v>2.5300000000000007</c:v>
                </c:pt>
                <c:pt idx="5816">
                  <c:v>2.5300000000000007</c:v>
                </c:pt>
                <c:pt idx="5817">
                  <c:v>2.5300000000000007</c:v>
                </c:pt>
                <c:pt idx="5818">
                  <c:v>2.5300000000000007</c:v>
                </c:pt>
                <c:pt idx="5819">
                  <c:v>2.5300000000000007</c:v>
                </c:pt>
                <c:pt idx="5820">
                  <c:v>2.5300000000000007</c:v>
                </c:pt>
                <c:pt idx="5821">
                  <c:v>2.5300000000000007</c:v>
                </c:pt>
                <c:pt idx="5822">
                  <c:v>2.519999999999996</c:v>
                </c:pt>
                <c:pt idx="5823">
                  <c:v>2.519999999999996</c:v>
                </c:pt>
                <c:pt idx="5824">
                  <c:v>2.5300000000000007</c:v>
                </c:pt>
                <c:pt idx="5825">
                  <c:v>2.5300000000000007</c:v>
                </c:pt>
                <c:pt idx="5826">
                  <c:v>2.5300000000000007</c:v>
                </c:pt>
                <c:pt idx="5827">
                  <c:v>2.5300000000000007</c:v>
                </c:pt>
                <c:pt idx="5828">
                  <c:v>2.5300000000000007</c:v>
                </c:pt>
                <c:pt idx="5829">
                  <c:v>2.5300000000000007</c:v>
                </c:pt>
                <c:pt idx="5830">
                  <c:v>2.5399999999999987</c:v>
                </c:pt>
                <c:pt idx="5831">
                  <c:v>2.5399999999999987</c:v>
                </c:pt>
                <c:pt idx="5832">
                  <c:v>2.529999999999994</c:v>
                </c:pt>
                <c:pt idx="5833">
                  <c:v>2.529999999999994</c:v>
                </c:pt>
                <c:pt idx="5834">
                  <c:v>2.5399999999999987</c:v>
                </c:pt>
                <c:pt idx="5835">
                  <c:v>2.5399999999999987</c:v>
                </c:pt>
                <c:pt idx="5836">
                  <c:v>2.5399999999999987</c:v>
                </c:pt>
                <c:pt idx="5837">
                  <c:v>2.5399999999999987</c:v>
                </c:pt>
                <c:pt idx="5838">
                  <c:v>2.5399999999999987</c:v>
                </c:pt>
                <c:pt idx="5839">
                  <c:v>2.5399999999999987</c:v>
                </c:pt>
                <c:pt idx="5840">
                  <c:v>2.5399999999999987</c:v>
                </c:pt>
                <c:pt idx="5841">
                  <c:v>2.5399999999999987</c:v>
                </c:pt>
                <c:pt idx="5842">
                  <c:v>2.5399999999999987</c:v>
                </c:pt>
                <c:pt idx="5843">
                  <c:v>2.5399999999999987</c:v>
                </c:pt>
                <c:pt idx="5844">
                  <c:v>2.5399999999999987</c:v>
                </c:pt>
                <c:pt idx="5845">
                  <c:v>2.5399999999999987</c:v>
                </c:pt>
                <c:pt idx="5846">
                  <c:v>2.5499999999999972</c:v>
                </c:pt>
                <c:pt idx="5847">
                  <c:v>2.5499999999999972</c:v>
                </c:pt>
                <c:pt idx="5848">
                  <c:v>2.5499999999999972</c:v>
                </c:pt>
                <c:pt idx="5849">
                  <c:v>2.5499999999999972</c:v>
                </c:pt>
                <c:pt idx="5850">
                  <c:v>2.5499999999999972</c:v>
                </c:pt>
                <c:pt idx="5851">
                  <c:v>2.5499999999999972</c:v>
                </c:pt>
                <c:pt idx="5852">
                  <c:v>2.5499999999999972</c:v>
                </c:pt>
                <c:pt idx="5853">
                  <c:v>2.5499999999999972</c:v>
                </c:pt>
                <c:pt idx="5854">
                  <c:v>2.5499999999999972</c:v>
                </c:pt>
                <c:pt idx="5855">
                  <c:v>2.5499999999999972</c:v>
                </c:pt>
                <c:pt idx="5856">
                  <c:v>2.5499999999999972</c:v>
                </c:pt>
                <c:pt idx="5857">
                  <c:v>2.5499999999999972</c:v>
                </c:pt>
                <c:pt idx="5858">
                  <c:v>2.5499999999999972</c:v>
                </c:pt>
                <c:pt idx="5859">
                  <c:v>2.5499999999999972</c:v>
                </c:pt>
                <c:pt idx="5860">
                  <c:v>2.5499999999999972</c:v>
                </c:pt>
                <c:pt idx="5861">
                  <c:v>2.5499999999999972</c:v>
                </c:pt>
                <c:pt idx="5862">
                  <c:v>2.5499999999999972</c:v>
                </c:pt>
                <c:pt idx="5863">
                  <c:v>2.5499999999999972</c:v>
                </c:pt>
                <c:pt idx="5864">
                  <c:v>2.5499999999999972</c:v>
                </c:pt>
                <c:pt idx="5865">
                  <c:v>2.5599999999999947</c:v>
                </c:pt>
                <c:pt idx="5866">
                  <c:v>2.5599999999999947</c:v>
                </c:pt>
                <c:pt idx="5867">
                  <c:v>2.5499999999999972</c:v>
                </c:pt>
                <c:pt idx="5868">
                  <c:v>2.5499999999999972</c:v>
                </c:pt>
                <c:pt idx="5869">
                  <c:v>2.5499999999999972</c:v>
                </c:pt>
                <c:pt idx="5870">
                  <c:v>2.5499999999999972</c:v>
                </c:pt>
                <c:pt idx="5871">
                  <c:v>2.5499999999999972</c:v>
                </c:pt>
                <c:pt idx="5872">
                  <c:v>2.5499999999999972</c:v>
                </c:pt>
                <c:pt idx="5873">
                  <c:v>2.5499999999999972</c:v>
                </c:pt>
                <c:pt idx="5874">
                  <c:v>2.5499999999999972</c:v>
                </c:pt>
                <c:pt idx="5875">
                  <c:v>2.5499999999999972</c:v>
                </c:pt>
                <c:pt idx="5876">
                  <c:v>2.5499999999999972</c:v>
                </c:pt>
                <c:pt idx="5877">
                  <c:v>2.5499999999999972</c:v>
                </c:pt>
                <c:pt idx="5878">
                  <c:v>2.5499999999999972</c:v>
                </c:pt>
                <c:pt idx="5879">
                  <c:v>2.5499999999999972</c:v>
                </c:pt>
                <c:pt idx="5880">
                  <c:v>2.5499999999999972</c:v>
                </c:pt>
                <c:pt idx="5881">
                  <c:v>2.5599999999999947</c:v>
                </c:pt>
                <c:pt idx="5882">
                  <c:v>2.5599999999999947</c:v>
                </c:pt>
                <c:pt idx="5883">
                  <c:v>2.5599999999999947</c:v>
                </c:pt>
                <c:pt idx="5884">
                  <c:v>2.5599999999999947</c:v>
                </c:pt>
                <c:pt idx="5885">
                  <c:v>2.5599999999999947</c:v>
                </c:pt>
                <c:pt idx="5886">
                  <c:v>2.5599999999999947</c:v>
                </c:pt>
                <c:pt idx="5887">
                  <c:v>2.5599999999999947</c:v>
                </c:pt>
                <c:pt idx="5888">
                  <c:v>2.5599999999999947</c:v>
                </c:pt>
                <c:pt idx="5889">
                  <c:v>2.5600000000000032</c:v>
                </c:pt>
                <c:pt idx="5890">
                  <c:v>2.5600000000000032</c:v>
                </c:pt>
                <c:pt idx="5891">
                  <c:v>2.5600000000000032</c:v>
                </c:pt>
                <c:pt idx="5892">
                  <c:v>2.5600000000000032</c:v>
                </c:pt>
                <c:pt idx="5893">
                  <c:v>2.5700000000000003</c:v>
                </c:pt>
                <c:pt idx="5894">
                  <c:v>2.5700000000000003</c:v>
                </c:pt>
                <c:pt idx="5895">
                  <c:v>2.5600000000000032</c:v>
                </c:pt>
                <c:pt idx="5896">
                  <c:v>2.5600000000000032</c:v>
                </c:pt>
                <c:pt idx="5897">
                  <c:v>2.5700000000000003</c:v>
                </c:pt>
                <c:pt idx="5898">
                  <c:v>2.5700000000000003</c:v>
                </c:pt>
                <c:pt idx="5899">
                  <c:v>2.5700000000000003</c:v>
                </c:pt>
                <c:pt idx="5900">
                  <c:v>2.5700000000000003</c:v>
                </c:pt>
                <c:pt idx="5901">
                  <c:v>2.5700000000000003</c:v>
                </c:pt>
                <c:pt idx="5902">
                  <c:v>2.5700000000000003</c:v>
                </c:pt>
                <c:pt idx="5903">
                  <c:v>2.5700000000000003</c:v>
                </c:pt>
                <c:pt idx="5904">
                  <c:v>2.5700000000000003</c:v>
                </c:pt>
                <c:pt idx="5905">
                  <c:v>2.5700000000000003</c:v>
                </c:pt>
                <c:pt idx="5906">
                  <c:v>2.5700000000000003</c:v>
                </c:pt>
                <c:pt idx="5907">
                  <c:v>2.5700000000000003</c:v>
                </c:pt>
                <c:pt idx="5908">
                  <c:v>2.5700000000000003</c:v>
                </c:pt>
                <c:pt idx="5909">
                  <c:v>2.5700000000000003</c:v>
                </c:pt>
                <c:pt idx="5910">
                  <c:v>2.5700000000000003</c:v>
                </c:pt>
                <c:pt idx="5911">
                  <c:v>2.5700000000000003</c:v>
                </c:pt>
                <c:pt idx="5912">
                  <c:v>2.5700000000000003</c:v>
                </c:pt>
                <c:pt idx="5913">
                  <c:v>2.5799999999999983</c:v>
                </c:pt>
                <c:pt idx="5914">
                  <c:v>2.5799999999999983</c:v>
                </c:pt>
                <c:pt idx="5915">
                  <c:v>2.5799999999999983</c:v>
                </c:pt>
                <c:pt idx="5916">
                  <c:v>2.5799999999999983</c:v>
                </c:pt>
                <c:pt idx="5917">
                  <c:v>2.5799999999999983</c:v>
                </c:pt>
                <c:pt idx="5918">
                  <c:v>2.5799999999999983</c:v>
                </c:pt>
                <c:pt idx="5919">
                  <c:v>2.5900000000000034</c:v>
                </c:pt>
                <c:pt idx="5920">
                  <c:v>2.5900000000000034</c:v>
                </c:pt>
                <c:pt idx="5921">
                  <c:v>2.6000000000000014</c:v>
                </c:pt>
                <c:pt idx="5922">
                  <c:v>2.6000000000000014</c:v>
                </c:pt>
                <c:pt idx="5923">
                  <c:v>2.6000000000000014</c:v>
                </c:pt>
                <c:pt idx="5924">
                  <c:v>2.6400000000000006</c:v>
                </c:pt>
                <c:pt idx="5925">
                  <c:v>2.6400000000000006</c:v>
                </c:pt>
                <c:pt idx="5926">
                  <c:v>2.6299999999999955</c:v>
                </c:pt>
                <c:pt idx="5927">
                  <c:v>2.6299999999999955</c:v>
                </c:pt>
                <c:pt idx="5928">
                  <c:v>2.6400000000000006</c:v>
                </c:pt>
                <c:pt idx="5929">
                  <c:v>2.6400000000000006</c:v>
                </c:pt>
                <c:pt idx="5930">
                  <c:v>2.6499999999999986</c:v>
                </c:pt>
                <c:pt idx="5931">
                  <c:v>2.6499999999999986</c:v>
                </c:pt>
                <c:pt idx="5932">
                  <c:v>2.6600000000000041</c:v>
                </c:pt>
                <c:pt idx="5933">
                  <c:v>2.6600000000000041</c:v>
                </c:pt>
                <c:pt idx="5934">
                  <c:v>2.6700000000000017</c:v>
                </c:pt>
                <c:pt idx="5935">
                  <c:v>2.6700000000000017</c:v>
                </c:pt>
                <c:pt idx="5936">
                  <c:v>2.6700000000000017</c:v>
                </c:pt>
                <c:pt idx="5937">
                  <c:v>2.6700000000000017</c:v>
                </c:pt>
                <c:pt idx="5938">
                  <c:v>2.6899999999999982</c:v>
                </c:pt>
                <c:pt idx="5939">
                  <c:v>2.6899999999999982</c:v>
                </c:pt>
                <c:pt idx="5940">
                  <c:v>2.7000000000000042</c:v>
                </c:pt>
                <c:pt idx="5941">
                  <c:v>2.7000000000000042</c:v>
                </c:pt>
                <c:pt idx="5942">
                  <c:v>2.7099999999999995</c:v>
                </c:pt>
                <c:pt idx="5943">
                  <c:v>2.7099999999999995</c:v>
                </c:pt>
                <c:pt idx="5944">
                  <c:v>2.7280512821001306</c:v>
                </c:pt>
                <c:pt idx="5945">
                  <c:v>2.7280512821001306</c:v>
                </c:pt>
                <c:pt idx="5946">
                  <c:v>2.7280512821001306</c:v>
                </c:pt>
                <c:pt idx="5947">
                  <c:v>2.7280512821001306</c:v>
                </c:pt>
                <c:pt idx="5948">
                  <c:v>2.7261025642000032</c:v>
                </c:pt>
                <c:pt idx="5949">
                  <c:v>2.7261025642000032</c:v>
                </c:pt>
                <c:pt idx="5950">
                  <c:v>2.7441538463001431</c:v>
                </c:pt>
                <c:pt idx="5951">
                  <c:v>2.7441538463001431</c:v>
                </c:pt>
                <c:pt idx="5952">
                  <c:v>2.7741538463000412</c:v>
                </c:pt>
                <c:pt idx="5953">
                  <c:v>2.7741538463000412</c:v>
                </c:pt>
                <c:pt idx="5954">
                  <c:v>2.8041538463000042</c:v>
                </c:pt>
                <c:pt idx="5955">
                  <c:v>2.8041538463000042</c:v>
                </c:pt>
                <c:pt idx="5956">
                  <c:v>2.8041538463000042</c:v>
                </c:pt>
                <c:pt idx="5957">
                  <c:v>2.7980512821000052</c:v>
                </c:pt>
                <c:pt idx="5958">
                  <c:v>2.7980512821000052</c:v>
                </c:pt>
                <c:pt idx="5959">
                  <c:v>2.7961025642000026</c:v>
                </c:pt>
                <c:pt idx="5960">
                  <c:v>2.7961025642000026</c:v>
                </c:pt>
                <c:pt idx="5961">
                  <c:v>2.7980512821000012</c:v>
                </c:pt>
                <c:pt idx="5962">
                  <c:v>2.7980512821000012</c:v>
                </c:pt>
                <c:pt idx="5963">
                  <c:v>2.8061025641999962</c:v>
                </c:pt>
                <c:pt idx="5964">
                  <c:v>2.8061025641999962</c:v>
                </c:pt>
                <c:pt idx="5965">
                  <c:v>2.8241538463000002</c:v>
                </c:pt>
                <c:pt idx="5966">
                  <c:v>2.8241538463000002</c:v>
                </c:pt>
                <c:pt idx="5967">
                  <c:v>2.832205128399822</c:v>
                </c:pt>
                <c:pt idx="5968">
                  <c:v>2.832205128399822</c:v>
                </c:pt>
                <c:pt idx="5969">
                  <c:v>2.8522051283998198</c:v>
                </c:pt>
                <c:pt idx="5970">
                  <c:v>2.8522051283998198</c:v>
                </c:pt>
                <c:pt idx="5971">
                  <c:v>2.8641538463000011</c:v>
                </c:pt>
                <c:pt idx="5972">
                  <c:v>2.8641538463000011</c:v>
                </c:pt>
                <c:pt idx="5973">
                  <c:v>2.8783076925999942</c:v>
                </c:pt>
                <c:pt idx="5974">
                  <c:v>2.8783076925999942</c:v>
                </c:pt>
                <c:pt idx="5975">
                  <c:v>2.8783076926000017</c:v>
                </c:pt>
                <c:pt idx="5976">
                  <c:v>2.8783076926000017</c:v>
                </c:pt>
                <c:pt idx="5977">
                  <c:v>2.8783076926000017</c:v>
                </c:pt>
                <c:pt idx="5978">
                  <c:v>2.8783076926000017</c:v>
                </c:pt>
                <c:pt idx="5979">
                  <c:v>2.8802564104999977</c:v>
                </c:pt>
                <c:pt idx="5980">
                  <c:v>2.8802564104999977</c:v>
                </c:pt>
                <c:pt idx="5981">
                  <c:v>2.8902564104999167</c:v>
                </c:pt>
                <c:pt idx="5982">
                  <c:v>2.8902564104999167</c:v>
                </c:pt>
                <c:pt idx="5983">
                  <c:v>2.9002564104999977</c:v>
                </c:pt>
                <c:pt idx="5984">
                  <c:v>2.9002564104999977</c:v>
                </c:pt>
                <c:pt idx="5985">
                  <c:v>2.9102564104999527</c:v>
                </c:pt>
                <c:pt idx="5986">
                  <c:v>2.9102564104999527</c:v>
                </c:pt>
                <c:pt idx="5987">
                  <c:v>2.9183076925999991</c:v>
                </c:pt>
                <c:pt idx="5988">
                  <c:v>2.9183076925999991</c:v>
                </c:pt>
                <c:pt idx="5989">
                  <c:v>2.9283076926000042</c:v>
                </c:pt>
                <c:pt idx="5990">
                  <c:v>2.9283076926000042</c:v>
                </c:pt>
                <c:pt idx="5991">
                  <c:v>2.9383076926000009</c:v>
                </c:pt>
                <c:pt idx="5992">
                  <c:v>2.9383076926000009</c:v>
                </c:pt>
                <c:pt idx="5993">
                  <c:v>2.958307692600004</c:v>
                </c:pt>
                <c:pt idx="5994">
                  <c:v>2.958307692600004</c:v>
                </c:pt>
                <c:pt idx="5995">
                  <c:v>2.9663589746999977</c:v>
                </c:pt>
                <c:pt idx="5996">
                  <c:v>2.9663589746999977</c:v>
                </c:pt>
                <c:pt idx="5997">
                  <c:v>2.9563589746998296</c:v>
                </c:pt>
                <c:pt idx="5998">
                  <c:v>2.9563589746998296</c:v>
                </c:pt>
                <c:pt idx="5999">
                  <c:v>2.9744102568000002</c:v>
                </c:pt>
                <c:pt idx="6000">
                  <c:v>2.9744102568000002</c:v>
                </c:pt>
                <c:pt idx="6001">
                  <c:v>2.9824615388999991</c:v>
                </c:pt>
                <c:pt idx="6002">
                  <c:v>2.9824615388999991</c:v>
                </c:pt>
                <c:pt idx="6003">
                  <c:v>2.9924615388999971</c:v>
                </c:pt>
                <c:pt idx="6004">
                  <c:v>2.9924615388999971</c:v>
                </c:pt>
                <c:pt idx="6005">
                  <c:v>3.0044102568000612</c:v>
                </c:pt>
                <c:pt idx="6006">
                  <c:v>3.0044102568000612</c:v>
                </c:pt>
                <c:pt idx="6007">
                  <c:v>3.0124615388999993</c:v>
                </c:pt>
                <c:pt idx="6008">
                  <c:v>3.0124615388999993</c:v>
                </c:pt>
                <c:pt idx="6009">
                  <c:v>3.0344102568000002</c:v>
                </c:pt>
                <c:pt idx="6010">
                  <c:v>3.0344102568000002</c:v>
                </c:pt>
                <c:pt idx="6011">
                  <c:v>3.0524615388999941</c:v>
                </c:pt>
                <c:pt idx="6012">
                  <c:v>3.0524615388999941</c:v>
                </c:pt>
                <c:pt idx="6013">
                  <c:v>3.0624615388999992</c:v>
                </c:pt>
                <c:pt idx="6014">
                  <c:v>3.0624615388999992</c:v>
                </c:pt>
                <c:pt idx="6015">
                  <c:v>3.0624615388999992</c:v>
                </c:pt>
                <c:pt idx="6016">
                  <c:v>3.0624615389000049</c:v>
                </c:pt>
                <c:pt idx="6017">
                  <c:v>3.0624615389000049</c:v>
                </c:pt>
                <c:pt idx="6018">
                  <c:v>3.0785641030999997</c:v>
                </c:pt>
                <c:pt idx="6019">
                  <c:v>3.0785641030999997</c:v>
                </c:pt>
                <c:pt idx="6020">
                  <c:v>3.0785641030999997</c:v>
                </c:pt>
                <c:pt idx="6021">
                  <c:v>3.0785641030999997</c:v>
                </c:pt>
                <c:pt idx="6022">
                  <c:v>3.0805128209999952</c:v>
                </c:pt>
                <c:pt idx="6023">
                  <c:v>3.0805128209999952</c:v>
                </c:pt>
                <c:pt idx="6024">
                  <c:v>3.0905128210000004</c:v>
                </c:pt>
                <c:pt idx="6025">
                  <c:v>3.0905128210000004</c:v>
                </c:pt>
                <c:pt idx="6026">
                  <c:v>3.1085641030999955</c:v>
                </c:pt>
                <c:pt idx="6027">
                  <c:v>3.1085641030999955</c:v>
                </c:pt>
                <c:pt idx="6028">
                  <c:v>3.1105128210000008</c:v>
                </c:pt>
                <c:pt idx="6029">
                  <c:v>3.1105128210000008</c:v>
                </c:pt>
                <c:pt idx="6030">
                  <c:v>3.1466153851999987</c:v>
                </c:pt>
                <c:pt idx="6031">
                  <c:v>3.1466153851999987</c:v>
                </c:pt>
                <c:pt idx="6032">
                  <c:v>3.1646666673000032</c:v>
                </c:pt>
                <c:pt idx="6033">
                  <c:v>3.1646666673000032</c:v>
                </c:pt>
                <c:pt idx="6034">
                  <c:v>3.1666153852000027</c:v>
                </c:pt>
                <c:pt idx="6035">
                  <c:v>3.1666153852000027</c:v>
                </c:pt>
                <c:pt idx="6036">
                  <c:v>3.1666153851999983</c:v>
                </c:pt>
                <c:pt idx="6037">
                  <c:v>3.1666153851999983</c:v>
                </c:pt>
                <c:pt idx="6038">
                  <c:v>3.1666153851999983</c:v>
                </c:pt>
                <c:pt idx="6039">
                  <c:v>3.1766153851999963</c:v>
                </c:pt>
                <c:pt idx="6040">
                  <c:v>3.1766153851999963</c:v>
                </c:pt>
                <c:pt idx="6041">
                  <c:v>3.1766153851999963</c:v>
                </c:pt>
                <c:pt idx="6042">
                  <c:v>3.1766153851999963</c:v>
                </c:pt>
                <c:pt idx="6043">
                  <c:v>3.1785641031000029</c:v>
                </c:pt>
                <c:pt idx="6044">
                  <c:v>3.1785641031000029</c:v>
                </c:pt>
                <c:pt idx="6045">
                  <c:v>3.1785641031000029</c:v>
                </c:pt>
                <c:pt idx="6046">
                  <c:v>3.1785641031000029</c:v>
                </c:pt>
                <c:pt idx="6047">
                  <c:v>3.1866153851999997</c:v>
                </c:pt>
                <c:pt idx="6048">
                  <c:v>3.1866153851999997</c:v>
                </c:pt>
                <c:pt idx="6049">
                  <c:v>3.2066153851999961</c:v>
                </c:pt>
                <c:pt idx="6050">
                  <c:v>3.2066153851999961</c:v>
                </c:pt>
                <c:pt idx="6051">
                  <c:v>3.2066153852000037</c:v>
                </c:pt>
                <c:pt idx="6052">
                  <c:v>3.2066153852000037</c:v>
                </c:pt>
                <c:pt idx="6053">
                  <c:v>3.2146666673000013</c:v>
                </c:pt>
                <c:pt idx="6054">
                  <c:v>3.2146666673000013</c:v>
                </c:pt>
                <c:pt idx="6055">
                  <c:v>3.2146666673000013</c:v>
                </c:pt>
                <c:pt idx="6056">
                  <c:v>3.2146666673000013</c:v>
                </c:pt>
                <c:pt idx="6057">
                  <c:v>3.2146666673000013</c:v>
                </c:pt>
                <c:pt idx="6058">
                  <c:v>3.2127179494000004</c:v>
                </c:pt>
                <c:pt idx="6059">
                  <c:v>3.2127179494000004</c:v>
                </c:pt>
                <c:pt idx="6060">
                  <c:v>3.2227179494000002</c:v>
                </c:pt>
                <c:pt idx="6061">
                  <c:v>3.2227179494000002</c:v>
                </c:pt>
                <c:pt idx="6062">
                  <c:v>3.2227179494000011</c:v>
                </c:pt>
                <c:pt idx="6063">
                  <c:v>3.2227179494000011</c:v>
                </c:pt>
                <c:pt idx="6064">
                  <c:v>3.2307692314999992</c:v>
                </c:pt>
                <c:pt idx="6065">
                  <c:v>3.2307692314999992</c:v>
                </c:pt>
                <c:pt idx="6066">
                  <c:v>3.2527179494000009</c:v>
                </c:pt>
                <c:pt idx="6067">
                  <c:v>3.2527179494000009</c:v>
                </c:pt>
                <c:pt idx="6068">
                  <c:v>3.2607692315000012</c:v>
                </c:pt>
                <c:pt idx="6069">
                  <c:v>3.2607692315000012</c:v>
                </c:pt>
                <c:pt idx="6070">
                  <c:v>3.2607692315000012</c:v>
                </c:pt>
                <c:pt idx="6071">
                  <c:v>3.2807692315000012</c:v>
                </c:pt>
                <c:pt idx="6072">
                  <c:v>3.2807692315000012</c:v>
                </c:pt>
                <c:pt idx="6073">
                  <c:v>3.2907692314999992</c:v>
                </c:pt>
                <c:pt idx="6074">
                  <c:v>3.2907692314999992</c:v>
                </c:pt>
                <c:pt idx="6075">
                  <c:v>3.288820513600001</c:v>
                </c:pt>
                <c:pt idx="6076">
                  <c:v>3.288820513600001</c:v>
                </c:pt>
                <c:pt idx="6077">
                  <c:v>3.2988205135999991</c:v>
                </c:pt>
                <c:pt idx="6078">
                  <c:v>3.2988205135999991</c:v>
                </c:pt>
                <c:pt idx="6079">
                  <c:v>3.3068717956999958</c:v>
                </c:pt>
                <c:pt idx="6080">
                  <c:v>3.3068717956999958</c:v>
                </c:pt>
                <c:pt idx="6081">
                  <c:v>3.3088205136000028</c:v>
                </c:pt>
                <c:pt idx="6082">
                  <c:v>3.3088205136000028</c:v>
                </c:pt>
                <c:pt idx="6083">
                  <c:v>3.3007692315000043</c:v>
                </c:pt>
                <c:pt idx="6084">
                  <c:v>3.3007692315000043</c:v>
                </c:pt>
                <c:pt idx="6085">
                  <c:v>3.3007692315000043</c:v>
                </c:pt>
                <c:pt idx="6086">
                  <c:v>3.3007692315000043</c:v>
                </c:pt>
                <c:pt idx="6087">
                  <c:v>3.3007692315000043</c:v>
                </c:pt>
                <c:pt idx="6088">
                  <c:v>3.3007692315000043</c:v>
                </c:pt>
                <c:pt idx="6089">
                  <c:v>3.3007692314999972</c:v>
                </c:pt>
                <c:pt idx="6090">
                  <c:v>3.3007692314999972</c:v>
                </c:pt>
                <c:pt idx="6091">
                  <c:v>3.3088205135999997</c:v>
                </c:pt>
                <c:pt idx="6092">
                  <c:v>3.3088205135999997</c:v>
                </c:pt>
                <c:pt idx="6093">
                  <c:v>3.3088205135999997</c:v>
                </c:pt>
                <c:pt idx="6094">
                  <c:v>3.3127179493999988</c:v>
                </c:pt>
                <c:pt idx="6095">
                  <c:v>3.3127179493999988</c:v>
                </c:pt>
                <c:pt idx="6096">
                  <c:v>3.3207692315000017</c:v>
                </c:pt>
                <c:pt idx="6097">
                  <c:v>3.3207692315000017</c:v>
                </c:pt>
                <c:pt idx="6098">
                  <c:v>3.3388205135999969</c:v>
                </c:pt>
                <c:pt idx="6099">
                  <c:v>3.3388205135999969</c:v>
                </c:pt>
                <c:pt idx="6100">
                  <c:v>3.3588205135999987</c:v>
                </c:pt>
                <c:pt idx="6101">
                  <c:v>3.3588205135999987</c:v>
                </c:pt>
                <c:pt idx="6102">
                  <c:v>3.368820513599998</c:v>
                </c:pt>
                <c:pt idx="6103">
                  <c:v>3.368820513599998</c:v>
                </c:pt>
                <c:pt idx="6104">
                  <c:v>3.378820513599996</c:v>
                </c:pt>
                <c:pt idx="6105">
                  <c:v>3.378820513599996</c:v>
                </c:pt>
                <c:pt idx="6106">
                  <c:v>3.3688205135999971</c:v>
                </c:pt>
                <c:pt idx="6107">
                  <c:v>3.3688205135999971</c:v>
                </c:pt>
                <c:pt idx="6108">
                  <c:v>3.3688205135999971</c:v>
                </c:pt>
                <c:pt idx="6109">
                  <c:v>3.3688205135999971</c:v>
                </c:pt>
                <c:pt idx="6110">
                  <c:v>3.3688205135999971</c:v>
                </c:pt>
                <c:pt idx="6111">
                  <c:v>3.3688205135999971</c:v>
                </c:pt>
                <c:pt idx="6112">
                  <c:v>3.3688205135999971</c:v>
                </c:pt>
                <c:pt idx="6113">
                  <c:v>3.3788205135999987</c:v>
                </c:pt>
                <c:pt idx="6114">
                  <c:v>3.3788205135999987</c:v>
                </c:pt>
                <c:pt idx="6115">
                  <c:v>3.3968717956999988</c:v>
                </c:pt>
                <c:pt idx="6116">
                  <c:v>3.3968717956999988</c:v>
                </c:pt>
                <c:pt idx="6117">
                  <c:v>3.3968717956999988</c:v>
                </c:pt>
                <c:pt idx="6118">
                  <c:v>3.3968717956999988</c:v>
                </c:pt>
                <c:pt idx="6119">
                  <c:v>3.3988205135999987</c:v>
                </c:pt>
                <c:pt idx="6120">
                  <c:v>3.3988205135999987</c:v>
                </c:pt>
                <c:pt idx="6121">
                  <c:v>3.3988205135999987</c:v>
                </c:pt>
                <c:pt idx="6122">
                  <c:v>3.3988205135999987</c:v>
                </c:pt>
                <c:pt idx="6123">
                  <c:v>3.3968717956999988</c:v>
                </c:pt>
                <c:pt idx="6124">
                  <c:v>3.3968717956999988</c:v>
                </c:pt>
                <c:pt idx="6125">
                  <c:v>3.3988205135999987</c:v>
                </c:pt>
                <c:pt idx="6126">
                  <c:v>3.3988205135999987</c:v>
                </c:pt>
                <c:pt idx="6127">
                  <c:v>3.406871795699999</c:v>
                </c:pt>
                <c:pt idx="6128">
                  <c:v>3.406871795699999</c:v>
                </c:pt>
                <c:pt idx="6129">
                  <c:v>3.4088205135999985</c:v>
                </c:pt>
                <c:pt idx="6130">
                  <c:v>3.4088205135999985</c:v>
                </c:pt>
                <c:pt idx="6131">
                  <c:v>3.4168717957000023</c:v>
                </c:pt>
                <c:pt idx="6132">
                  <c:v>3.4168717957000023</c:v>
                </c:pt>
                <c:pt idx="6133">
                  <c:v>3.4168717957000023</c:v>
                </c:pt>
                <c:pt idx="6134">
                  <c:v>3.4168717957000023</c:v>
                </c:pt>
                <c:pt idx="6135">
                  <c:v>3.4249230778000292</c:v>
                </c:pt>
                <c:pt idx="6136">
                  <c:v>3.4249230778000292</c:v>
                </c:pt>
                <c:pt idx="6137">
                  <c:v>3.4168717956999997</c:v>
                </c:pt>
                <c:pt idx="6138">
                  <c:v>3.4168717956999997</c:v>
                </c:pt>
                <c:pt idx="6139">
                  <c:v>3.4168717956999997</c:v>
                </c:pt>
                <c:pt idx="6140">
                  <c:v>3.426871795699999</c:v>
                </c:pt>
                <c:pt idx="6141">
                  <c:v>3.426871795699999</c:v>
                </c:pt>
                <c:pt idx="6142">
                  <c:v>3.4368717957000037</c:v>
                </c:pt>
                <c:pt idx="6143">
                  <c:v>3.4368717957000037</c:v>
                </c:pt>
                <c:pt idx="6144">
                  <c:v>3.4449230778000492</c:v>
                </c:pt>
                <c:pt idx="6145">
                  <c:v>3.4449230778000492</c:v>
                </c:pt>
                <c:pt idx="6146">
                  <c:v>3.4449230778000492</c:v>
                </c:pt>
                <c:pt idx="6147">
                  <c:v>3.4449230778000492</c:v>
                </c:pt>
                <c:pt idx="6148">
                  <c:v>3.4449230778000492</c:v>
                </c:pt>
                <c:pt idx="6149">
                  <c:v>3.4449230778000492</c:v>
                </c:pt>
                <c:pt idx="6150">
                  <c:v>3.4449230778000492</c:v>
                </c:pt>
                <c:pt idx="6151">
                  <c:v>3.4449230778000492</c:v>
                </c:pt>
                <c:pt idx="6152">
                  <c:v>3.4529743599000007</c:v>
                </c:pt>
                <c:pt idx="6153">
                  <c:v>3.4529743599000007</c:v>
                </c:pt>
                <c:pt idx="6154">
                  <c:v>3.4529743599000007</c:v>
                </c:pt>
                <c:pt idx="6155">
                  <c:v>3.4529743599000007</c:v>
                </c:pt>
                <c:pt idx="6156">
                  <c:v>3.4529743599000007</c:v>
                </c:pt>
                <c:pt idx="6157">
                  <c:v>3.4529743599000007</c:v>
                </c:pt>
                <c:pt idx="6158">
                  <c:v>3.4529743599000007</c:v>
                </c:pt>
                <c:pt idx="6159">
                  <c:v>3.4529743599000007</c:v>
                </c:pt>
                <c:pt idx="6160">
                  <c:v>3.4529743599000007</c:v>
                </c:pt>
                <c:pt idx="6161">
                  <c:v>3.4610256419999992</c:v>
                </c:pt>
                <c:pt idx="6162">
                  <c:v>3.4610256419999992</c:v>
                </c:pt>
                <c:pt idx="6163">
                  <c:v>3.471025642000003</c:v>
                </c:pt>
                <c:pt idx="6164">
                  <c:v>3.471025642000003</c:v>
                </c:pt>
                <c:pt idx="6165">
                  <c:v>3.461025642000001</c:v>
                </c:pt>
                <c:pt idx="6166">
                  <c:v>3.461025642000001</c:v>
                </c:pt>
                <c:pt idx="6167">
                  <c:v>3.4590769240998451</c:v>
                </c:pt>
                <c:pt idx="6168">
                  <c:v>3.4590769240998451</c:v>
                </c:pt>
                <c:pt idx="6169">
                  <c:v>3.4771282062000002</c:v>
                </c:pt>
                <c:pt idx="6170">
                  <c:v>3.4771282062000002</c:v>
                </c:pt>
                <c:pt idx="6171">
                  <c:v>3.4871282062000692</c:v>
                </c:pt>
                <c:pt idx="6172">
                  <c:v>3.4871282062000692</c:v>
                </c:pt>
                <c:pt idx="6173">
                  <c:v>3.4871282062000692</c:v>
                </c:pt>
                <c:pt idx="6174">
                  <c:v>3.4871282062000692</c:v>
                </c:pt>
                <c:pt idx="6175">
                  <c:v>3.4871282062000692</c:v>
                </c:pt>
                <c:pt idx="6176">
                  <c:v>3.4971282062000002</c:v>
                </c:pt>
                <c:pt idx="6177">
                  <c:v>3.4971282062000002</c:v>
                </c:pt>
                <c:pt idx="6178">
                  <c:v>3.5071282062000892</c:v>
                </c:pt>
                <c:pt idx="6179">
                  <c:v>3.5071282062000892</c:v>
                </c:pt>
                <c:pt idx="6180">
                  <c:v>3.5171282062000002</c:v>
                </c:pt>
                <c:pt idx="6181">
                  <c:v>3.5171282062000002</c:v>
                </c:pt>
                <c:pt idx="6182">
                  <c:v>3.5171282062000002</c:v>
                </c:pt>
                <c:pt idx="6183">
                  <c:v>3.5171282062000002</c:v>
                </c:pt>
                <c:pt idx="6184">
                  <c:v>3.5171282062000002</c:v>
                </c:pt>
                <c:pt idx="6185">
                  <c:v>3.5171282062000002</c:v>
                </c:pt>
                <c:pt idx="6186">
                  <c:v>3.5090769240999937</c:v>
                </c:pt>
                <c:pt idx="6187">
                  <c:v>3.5090769240999937</c:v>
                </c:pt>
                <c:pt idx="6188">
                  <c:v>3.5171282062000042</c:v>
                </c:pt>
                <c:pt idx="6189">
                  <c:v>3.5171282062000042</c:v>
                </c:pt>
                <c:pt idx="6190">
                  <c:v>3.5171282062000042</c:v>
                </c:pt>
                <c:pt idx="6191">
                  <c:v>3.5171282062000042</c:v>
                </c:pt>
                <c:pt idx="6192">
                  <c:v>3.5171282062000042</c:v>
                </c:pt>
                <c:pt idx="6193">
                  <c:v>3.5171282062000042</c:v>
                </c:pt>
                <c:pt idx="6194">
                  <c:v>3.5251794882999996</c:v>
                </c:pt>
                <c:pt idx="6195">
                  <c:v>3.5251794882999996</c:v>
                </c:pt>
                <c:pt idx="6196">
                  <c:v>3.5251794882999996</c:v>
                </c:pt>
                <c:pt idx="6197">
                  <c:v>3.5251794882999996</c:v>
                </c:pt>
                <c:pt idx="6198">
                  <c:v>3.5251794882999996</c:v>
                </c:pt>
                <c:pt idx="6199">
                  <c:v>3.5110256419999972</c:v>
                </c:pt>
                <c:pt idx="6200">
                  <c:v>3.5110256419999972</c:v>
                </c:pt>
                <c:pt idx="6201">
                  <c:v>3.5210256419999952</c:v>
                </c:pt>
                <c:pt idx="6202">
                  <c:v>3.5210256419999952</c:v>
                </c:pt>
                <c:pt idx="6203">
                  <c:v>3.5310256419999999</c:v>
                </c:pt>
                <c:pt idx="6204">
                  <c:v>3.5310256419999999</c:v>
                </c:pt>
                <c:pt idx="6205">
                  <c:v>3.5510256419999959</c:v>
                </c:pt>
                <c:pt idx="6206">
                  <c:v>3.5510256419999959</c:v>
                </c:pt>
                <c:pt idx="6207">
                  <c:v>3.561025642000001</c:v>
                </c:pt>
                <c:pt idx="6208">
                  <c:v>3.561025642000001</c:v>
                </c:pt>
                <c:pt idx="6209">
                  <c:v>3.5529743599000025</c:v>
                </c:pt>
                <c:pt idx="6210">
                  <c:v>3.5529743599000025</c:v>
                </c:pt>
                <c:pt idx="6211">
                  <c:v>3.5610256420000042</c:v>
                </c:pt>
                <c:pt idx="6212">
                  <c:v>3.5610256420000042</c:v>
                </c:pt>
                <c:pt idx="6213">
                  <c:v>3.5610256420000042</c:v>
                </c:pt>
                <c:pt idx="6214">
                  <c:v>3.5610256420000042</c:v>
                </c:pt>
                <c:pt idx="6215">
                  <c:v>3.5610256420000042</c:v>
                </c:pt>
                <c:pt idx="6216">
                  <c:v>3.5610256420000042</c:v>
                </c:pt>
                <c:pt idx="6217">
                  <c:v>3.5610256420000042</c:v>
                </c:pt>
                <c:pt idx="6218">
                  <c:v>3.5529743599000039</c:v>
                </c:pt>
                <c:pt idx="6219">
                  <c:v>3.5529743599000039</c:v>
                </c:pt>
                <c:pt idx="6220">
                  <c:v>3.561025642000001</c:v>
                </c:pt>
                <c:pt idx="6221">
                  <c:v>3.561025642000001</c:v>
                </c:pt>
                <c:pt idx="6222">
                  <c:v>3.561025642000001</c:v>
                </c:pt>
                <c:pt idx="6223">
                  <c:v>3.561025642000001</c:v>
                </c:pt>
                <c:pt idx="6224">
                  <c:v>3.5710256419999991</c:v>
                </c:pt>
                <c:pt idx="6225">
                  <c:v>3.5710256419999991</c:v>
                </c:pt>
                <c:pt idx="6226">
                  <c:v>3.5629743598999952</c:v>
                </c:pt>
                <c:pt idx="6227">
                  <c:v>3.5629743598999952</c:v>
                </c:pt>
                <c:pt idx="6228">
                  <c:v>3.5629743598999952</c:v>
                </c:pt>
                <c:pt idx="6229">
                  <c:v>3.5629743598999952</c:v>
                </c:pt>
                <c:pt idx="6230">
                  <c:v>3.5710256419999991</c:v>
                </c:pt>
                <c:pt idx="6231">
                  <c:v>3.5710256419999991</c:v>
                </c:pt>
                <c:pt idx="6232">
                  <c:v>3.5710256419999991</c:v>
                </c:pt>
                <c:pt idx="6233">
                  <c:v>3.5710256419999991</c:v>
                </c:pt>
                <c:pt idx="6234">
                  <c:v>3.5710256419999991</c:v>
                </c:pt>
                <c:pt idx="6235">
                  <c:v>3.5629743599000006</c:v>
                </c:pt>
                <c:pt idx="6236">
                  <c:v>3.5629743599000006</c:v>
                </c:pt>
                <c:pt idx="6237">
                  <c:v>3.5729743598999986</c:v>
                </c:pt>
                <c:pt idx="6238">
                  <c:v>3.5729743598999986</c:v>
                </c:pt>
                <c:pt idx="6239">
                  <c:v>3.5710256420000004</c:v>
                </c:pt>
                <c:pt idx="6240">
                  <c:v>3.5710256420000004</c:v>
                </c:pt>
                <c:pt idx="6241">
                  <c:v>3.5710256420000004</c:v>
                </c:pt>
                <c:pt idx="6242">
                  <c:v>3.5710256420000004</c:v>
                </c:pt>
                <c:pt idx="6243">
                  <c:v>3.5810256420000002</c:v>
                </c:pt>
                <c:pt idx="6244">
                  <c:v>3.5810256420000002</c:v>
                </c:pt>
                <c:pt idx="6245">
                  <c:v>3.5810256420000002</c:v>
                </c:pt>
                <c:pt idx="6246">
                  <c:v>3.5910256420000035</c:v>
                </c:pt>
                <c:pt idx="6247">
                  <c:v>3.5910256420000035</c:v>
                </c:pt>
                <c:pt idx="6248">
                  <c:v>3.5910256420000035</c:v>
                </c:pt>
                <c:pt idx="6249">
                  <c:v>3.5910256420000035</c:v>
                </c:pt>
                <c:pt idx="6250">
                  <c:v>3.6010256420000015</c:v>
                </c:pt>
                <c:pt idx="6251">
                  <c:v>3.6010256420000015</c:v>
                </c:pt>
                <c:pt idx="6252">
                  <c:v>3.5990769240999967</c:v>
                </c:pt>
                <c:pt idx="6253">
                  <c:v>3.5990769240999967</c:v>
                </c:pt>
                <c:pt idx="6254">
                  <c:v>3.5990769240999967</c:v>
                </c:pt>
                <c:pt idx="6255">
                  <c:v>3.5990769240999967</c:v>
                </c:pt>
                <c:pt idx="6256">
                  <c:v>3.5990769240999967</c:v>
                </c:pt>
                <c:pt idx="6257">
                  <c:v>3.5990769240999967</c:v>
                </c:pt>
                <c:pt idx="6258">
                  <c:v>3.6090769240999969</c:v>
                </c:pt>
                <c:pt idx="6259">
                  <c:v>3.6090769240999969</c:v>
                </c:pt>
                <c:pt idx="6260">
                  <c:v>3.6171282062000052</c:v>
                </c:pt>
                <c:pt idx="6261">
                  <c:v>3.6171282062000052</c:v>
                </c:pt>
                <c:pt idx="6262">
                  <c:v>3.6171282062000052</c:v>
                </c:pt>
                <c:pt idx="6263">
                  <c:v>3.6171282062000052</c:v>
                </c:pt>
                <c:pt idx="6264">
                  <c:v>3.6171282062000052</c:v>
                </c:pt>
                <c:pt idx="6265">
                  <c:v>3.6171282062000052</c:v>
                </c:pt>
                <c:pt idx="6266">
                  <c:v>3.6171282062000052</c:v>
                </c:pt>
                <c:pt idx="6267">
                  <c:v>3.6271282062001409</c:v>
                </c:pt>
                <c:pt idx="6268">
                  <c:v>3.6271282062001409</c:v>
                </c:pt>
                <c:pt idx="6269">
                  <c:v>3.6371282062000012</c:v>
                </c:pt>
                <c:pt idx="6270">
                  <c:v>3.6371282062000012</c:v>
                </c:pt>
                <c:pt idx="6271">
                  <c:v>3.6371282062000012</c:v>
                </c:pt>
                <c:pt idx="6272">
                  <c:v>3.6371282062000012</c:v>
                </c:pt>
                <c:pt idx="6273">
                  <c:v>3.6371282062000012</c:v>
                </c:pt>
                <c:pt idx="6274">
                  <c:v>3.6290769240999987</c:v>
                </c:pt>
                <c:pt idx="6275">
                  <c:v>3.6290769240999987</c:v>
                </c:pt>
                <c:pt idx="6276">
                  <c:v>3.6390769240999967</c:v>
                </c:pt>
                <c:pt idx="6277">
                  <c:v>3.6390769240999967</c:v>
                </c:pt>
                <c:pt idx="6278">
                  <c:v>3.6390769240999967</c:v>
                </c:pt>
                <c:pt idx="6279">
                  <c:v>3.6390769240999967</c:v>
                </c:pt>
                <c:pt idx="6280">
                  <c:v>3.6390769240999967</c:v>
                </c:pt>
                <c:pt idx="6281">
                  <c:v>3.6390769240999967</c:v>
                </c:pt>
                <c:pt idx="6282">
                  <c:v>3.6490769241000027</c:v>
                </c:pt>
                <c:pt idx="6283">
                  <c:v>3.6490769241000027</c:v>
                </c:pt>
                <c:pt idx="6284">
                  <c:v>3.6410256420000011</c:v>
                </c:pt>
                <c:pt idx="6285">
                  <c:v>3.6410256420000011</c:v>
                </c:pt>
                <c:pt idx="6286">
                  <c:v>3.6410256420000011</c:v>
                </c:pt>
                <c:pt idx="6287">
                  <c:v>3.6410256420000011</c:v>
                </c:pt>
                <c:pt idx="6288">
                  <c:v>3.6410256420000011</c:v>
                </c:pt>
                <c:pt idx="6289">
                  <c:v>3.6410256420000011</c:v>
                </c:pt>
                <c:pt idx="6290">
                  <c:v>3.6410256420000011</c:v>
                </c:pt>
                <c:pt idx="6291">
                  <c:v>3.6390769240999967</c:v>
                </c:pt>
                <c:pt idx="6292">
                  <c:v>3.6390769240999967</c:v>
                </c:pt>
                <c:pt idx="6293">
                  <c:v>3.6490769240999974</c:v>
                </c:pt>
                <c:pt idx="6294">
                  <c:v>3.6490769240999974</c:v>
                </c:pt>
                <c:pt idx="6295">
                  <c:v>3.6390769240999967</c:v>
                </c:pt>
                <c:pt idx="6296">
                  <c:v>3.6390769240999967</c:v>
                </c:pt>
                <c:pt idx="6297">
                  <c:v>3.6490769240999974</c:v>
                </c:pt>
                <c:pt idx="6298">
                  <c:v>3.6490769240999974</c:v>
                </c:pt>
                <c:pt idx="6299">
                  <c:v>3.6490769240999974</c:v>
                </c:pt>
                <c:pt idx="6300">
                  <c:v>3.6590769240999927</c:v>
                </c:pt>
                <c:pt idx="6301">
                  <c:v>3.6590769240999927</c:v>
                </c:pt>
                <c:pt idx="6302">
                  <c:v>3.6590769240999927</c:v>
                </c:pt>
                <c:pt idx="6303">
                  <c:v>3.6590769240999927</c:v>
                </c:pt>
                <c:pt idx="6304">
                  <c:v>3.6790769240999968</c:v>
                </c:pt>
                <c:pt idx="6305">
                  <c:v>3.6790769240999968</c:v>
                </c:pt>
                <c:pt idx="6306">
                  <c:v>3.6890769240999948</c:v>
                </c:pt>
                <c:pt idx="6307">
                  <c:v>3.6890769240999948</c:v>
                </c:pt>
                <c:pt idx="6308">
                  <c:v>3.6971282062000212</c:v>
                </c:pt>
                <c:pt idx="6309">
                  <c:v>3.6971282062000212</c:v>
                </c:pt>
                <c:pt idx="6310">
                  <c:v>3.7132307704001355</c:v>
                </c:pt>
                <c:pt idx="6311">
                  <c:v>3.7132307704001355</c:v>
                </c:pt>
                <c:pt idx="6312">
                  <c:v>3.7251794883000002</c:v>
                </c:pt>
                <c:pt idx="6313">
                  <c:v>3.7251794883000002</c:v>
                </c:pt>
                <c:pt idx="6314">
                  <c:v>3.7251794883000002</c:v>
                </c:pt>
                <c:pt idx="6315">
                  <c:v>3.7451794883000002</c:v>
                </c:pt>
                <c:pt idx="6316">
                  <c:v>3.7451794883000002</c:v>
                </c:pt>
                <c:pt idx="6317">
                  <c:v>3.7532307704001346</c:v>
                </c:pt>
                <c:pt idx="6318">
                  <c:v>3.7532307704001346</c:v>
                </c:pt>
                <c:pt idx="6319">
                  <c:v>3.7451794883000002</c:v>
                </c:pt>
                <c:pt idx="6320">
                  <c:v>3.7451794883000002</c:v>
                </c:pt>
                <c:pt idx="6321">
                  <c:v>3.7593333345999955</c:v>
                </c:pt>
                <c:pt idx="6322">
                  <c:v>3.7593333345999955</c:v>
                </c:pt>
                <c:pt idx="6323">
                  <c:v>3.7693333346000002</c:v>
                </c:pt>
                <c:pt idx="6324">
                  <c:v>3.7693333346000002</c:v>
                </c:pt>
                <c:pt idx="6325">
                  <c:v>3.7893333346000042</c:v>
                </c:pt>
                <c:pt idx="6326">
                  <c:v>3.7893333346000042</c:v>
                </c:pt>
                <c:pt idx="6327">
                  <c:v>3.8012820525000013</c:v>
                </c:pt>
                <c:pt idx="6328">
                  <c:v>3.8012820525000013</c:v>
                </c:pt>
                <c:pt idx="6329">
                  <c:v>3.8093333345999998</c:v>
                </c:pt>
                <c:pt idx="6330">
                  <c:v>3.8093333345999998</c:v>
                </c:pt>
                <c:pt idx="6331">
                  <c:v>3.8093333345999998</c:v>
                </c:pt>
                <c:pt idx="6332">
                  <c:v>3.8273846167000052</c:v>
                </c:pt>
                <c:pt idx="6333">
                  <c:v>3.8273846167000052</c:v>
                </c:pt>
                <c:pt idx="6334">
                  <c:v>3.8412820524999942</c:v>
                </c:pt>
                <c:pt idx="6335">
                  <c:v>3.8412820524999942</c:v>
                </c:pt>
                <c:pt idx="6336">
                  <c:v>3.8693333345999936</c:v>
                </c:pt>
                <c:pt idx="6337">
                  <c:v>3.8693333345999936</c:v>
                </c:pt>
                <c:pt idx="6338">
                  <c:v>3.8793333345999987</c:v>
                </c:pt>
                <c:pt idx="6339">
                  <c:v>3.8793333345999987</c:v>
                </c:pt>
                <c:pt idx="6340">
                  <c:v>3.8954358987999971</c:v>
                </c:pt>
                <c:pt idx="6341">
                  <c:v>3.8954358987999971</c:v>
                </c:pt>
                <c:pt idx="6342">
                  <c:v>3.8954358988000024</c:v>
                </c:pt>
                <c:pt idx="6343">
                  <c:v>3.8954358988000024</c:v>
                </c:pt>
                <c:pt idx="6344">
                  <c:v>3.9034871808999996</c:v>
                </c:pt>
                <c:pt idx="6345">
                  <c:v>3.9034871808999996</c:v>
                </c:pt>
                <c:pt idx="6346">
                  <c:v>3.9034871808999996</c:v>
                </c:pt>
                <c:pt idx="6347">
                  <c:v>3.933487180900002</c:v>
                </c:pt>
                <c:pt idx="6348">
                  <c:v>3.933487180900002</c:v>
                </c:pt>
                <c:pt idx="6349">
                  <c:v>3.9415384629999992</c:v>
                </c:pt>
                <c:pt idx="6350">
                  <c:v>3.9415384629999992</c:v>
                </c:pt>
                <c:pt idx="6351">
                  <c:v>3.9595897451000015</c:v>
                </c:pt>
                <c:pt idx="6352">
                  <c:v>3.9595897451000015</c:v>
                </c:pt>
                <c:pt idx="6353">
                  <c:v>3.9695897451000492</c:v>
                </c:pt>
                <c:pt idx="6354">
                  <c:v>3.9695897451000492</c:v>
                </c:pt>
                <c:pt idx="6355">
                  <c:v>3.9615384629999952</c:v>
                </c:pt>
                <c:pt idx="6356">
                  <c:v>3.9615384629999952</c:v>
                </c:pt>
                <c:pt idx="6357">
                  <c:v>3.9815384629999997</c:v>
                </c:pt>
                <c:pt idx="6358">
                  <c:v>3.9815384629999997</c:v>
                </c:pt>
                <c:pt idx="6359">
                  <c:v>3.9815384629999997</c:v>
                </c:pt>
                <c:pt idx="6360">
                  <c:v>4.0095897451000013</c:v>
                </c:pt>
                <c:pt idx="6361">
                  <c:v>4.0095897451000013</c:v>
                </c:pt>
                <c:pt idx="6362">
                  <c:v>4.0076410272</c:v>
                </c:pt>
                <c:pt idx="6363">
                  <c:v>4.0076410272</c:v>
                </c:pt>
                <c:pt idx="6364">
                  <c:v>4.0276410271999845</c:v>
                </c:pt>
                <c:pt idx="6365">
                  <c:v>4.0276410271999845</c:v>
                </c:pt>
                <c:pt idx="6366">
                  <c:v>4.0617948734999745</c:v>
                </c:pt>
                <c:pt idx="6367">
                  <c:v>4.0617948734999745</c:v>
                </c:pt>
                <c:pt idx="6368">
                  <c:v>4.0717948734999885</c:v>
                </c:pt>
                <c:pt idx="6369">
                  <c:v>4.0717948734999885</c:v>
                </c:pt>
                <c:pt idx="6370">
                  <c:v>4.0717948735000018</c:v>
                </c:pt>
                <c:pt idx="6371">
                  <c:v>4.0717948735000018</c:v>
                </c:pt>
                <c:pt idx="6372">
                  <c:v>4.0737435914003077</c:v>
                </c:pt>
                <c:pt idx="6373">
                  <c:v>4.0737435914003077</c:v>
                </c:pt>
                <c:pt idx="6374">
                  <c:v>4.0737435914003077</c:v>
                </c:pt>
                <c:pt idx="6375">
                  <c:v>4.1037435914000024</c:v>
                </c:pt>
                <c:pt idx="6376">
                  <c:v>4.1037435914000024</c:v>
                </c:pt>
                <c:pt idx="6377">
                  <c:v>4.1237435913999967</c:v>
                </c:pt>
                <c:pt idx="6378">
                  <c:v>4.1237435913999967</c:v>
                </c:pt>
                <c:pt idx="6379">
                  <c:v>4.1498461555999988</c:v>
                </c:pt>
                <c:pt idx="6380">
                  <c:v>4.1498461555999988</c:v>
                </c:pt>
                <c:pt idx="6381">
                  <c:v>4.1598461555999968</c:v>
                </c:pt>
                <c:pt idx="6382">
                  <c:v>4.1598461555999968</c:v>
                </c:pt>
                <c:pt idx="6383">
                  <c:v>4.1598461555999968</c:v>
                </c:pt>
                <c:pt idx="6384">
                  <c:v>4.1698461556000002</c:v>
                </c:pt>
                <c:pt idx="6385">
                  <c:v>4.1698461556000002</c:v>
                </c:pt>
                <c:pt idx="6386">
                  <c:v>4.1978974376999645</c:v>
                </c:pt>
                <c:pt idx="6387">
                  <c:v>4.1978974376999645</c:v>
                </c:pt>
                <c:pt idx="6388">
                  <c:v>4.1959487197999845</c:v>
                </c:pt>
                <c:pt idx="6389">
                  <c:v>4.1959487197999845</c:v>
                </c:pt>
                <c:pt idx="6390">
                  <c:v>4.2078974376999945</c:v>
                </c:pt>
                <c:pt idx="6391">
                  <c:v>4.2078974376999945</c:v>
                </c:pt>
                <c:pt idx="6392">
                  <c:v>4.217897437700004</c:v>
                </c:pt>
                <c:pt idx="6393">
                  <c:v>4.217897437700004</c:v>
                </c:pt>
                <c:pt idx="6394">
                  <c:v>4.2278974376999745</c:v>
                </c:pt>
                <c:pt idx="6395">
                  <c:v>4.2278974376999745</c:v>
                </c:pt>
                <c:pt idx="6396">
                  <c:v>4.2459487197999985</c:v>
                </c:pt>
                <c:pt idx="6397">
                  <c:v>4.2459487197999985</c:v>
                </c:pt>
                <c:pt idx="6398">
                  <c:v>4.2559487197999966</c:v>
                </c:pt>
                <c:pt idx="6399">
                  <c:v>4.2559487197999966</c:v>
                </c:pt>
                <c:pt idx="6400">
                  <c:v>4.2559487197999966</c:v>
                </c:pt>
                <c:pt idx="6401">
                  <c:v>4.2659487198000026</c:v>
                </c:pt>
                <c:pt idx="6402">
                  <c:v>4.2659487198000026</c:v>
                </c:pt>
                <c:pt idx="6403">
                  <c:v>4.2940000019000015</c:v>
                </c:pt>
                <c:pt idx="6404">
                  <c:v>4.2940000019000015</c:v>
                </c:pt>
                <c:pt idx="6405">
                  <c:v>4.3159487197999855</c:v>
                </c:pt>
                <c:pt idx="6406">
                  <c:v>4.3159487197999855</c:v>
                </c:pt>
                <c:pt idx="6407">
                  <c:v>4.3259487197999755</c:v>
                </c:pt>
                <c:pt idx="6408">
                  <c:v>4.3259487197999755</c:v>
                </c:pt>
                <c:pt idx="6409">
                  <c:v>4.3359487197999975</c:v>
                </c:pt>
                <c:pt idx="6410">
                  <c:v>4.3359487197999975</c:v>
                </c:pt>
                <c:pt idx="6411">
                  <c:v>4.3359487197999975</c:v>
                </c:pt>
                <c:pt idx="6412">
                  <c:v>4.3420512840000018</c:v>
                </c:pt>
                <c:pt idx="6413">
                  <c:v>4.3420512840000018</c:v>
                </c:pt>
                <c:pt idx="6414">
                  <c:v>4.3520512839999945</c:v>
                </c:pt>
                <c:pt idx="6415">
                  <c:v>4.3520512839999945</c:v>
                </c:pt>
                <c:pt idx="6416">
                  <c:v>4.3720512839999941</c:v>
                </c:pt>
                <c:pt idx="6417">
                  <c:v>4.3720512839999941</c:v>
                </c:pt>
                <c:pt idx="6418">
                  <c:v>4.4001025660999655</c:v>
                </c:pt>
                <c:pt idx="6419">
                  <c:v>4.4001025660999655</c:v>
                </c:pt>
                <c:pt idx="6420">
                  <c:v>4.4220512840000001</c:v>
                </c:pt>
                <c:pt idx="6421">
                  <c:v>4.4220512840000001</c:v>
                </c:pt>
                <c:pt idx="6422">
                  <c:v>4.4281538481999645</c:v>
                </c:pt>
                <c:pt idx="6423">
                  <c:v>4.4281538481999645</c:v>
                </c:pt>
                <c:pt idx="6424">
                  <c:v>4.4501025660999645</c:v>
                </c:pt>
                <c:pt idx="6425">
                  <c:v>4.4501025660999645</c:v>
                </c:pt>
                <c:pt idx="6426">
                  <c:v>4.4501025660999645</c:v>
                </c:pt>
                <c:pt idx="6427">
                  <c:v>4.4601025660998745</c:v>
                </c:pt>
                <c:pt idx="6428">
                  <c:v>4.4601025660998745</c:v>
                </c:pt>
                <c:pt idx="6429">
                  <c:v>4.4601025660998745</c:v>
                </c:pt>
                <c:pt idx="6430">
                  <c:v>4.4601025660998745</c:v>
                </c:pt>
                <c:pt idx="6431">
                  <c:v>4.4601025660998745</c:v>
                </c:pt>
                <c:pt idx="6432">
                  <c:v>4.4601025660998745</c:v>
                </c:pt>
                <c:pt idx="6433">
                  <c:v>4.4620512839999975</c:v>
                </c:pt>
                <c:pt idx="6434">
                  <c:v>4.4620512839999975</c:v>
                </c:pt>
                <c:pt idx="6435">
                  <c:v>4.4620512839999975</c:v>
                </c:pt>
                <c:pt idx="6436">
                  <c:v>4.4620512839999975</c:v>
                </c:pt>
                <c:pt idx="6437">
                  <c:v>4.4620512839999975</c:v>
                </c:pt>
                <c:pt idx="6438">
                  <c:v>4.4720512840000124</c:v>
                </c:pt>
                <c:pt idx="6439">
                  <c:v>4.4720512840000124</c:v>
                </c:pt>
                <c:pt idx="6440">
                  <c:v>4.4920512839999986</c:v>
                </c:pt>
                <c:pt idx="6441">
                  <c:v>4.4920512839999986</c:v>
                </c:pt>
                <c:pt idx="6442">
                  <c:v>4.4901025660999645</c:v>
                </c:pt>
                <c:pt idx="6443">
                  <c:v>4.4901025660999645</c:v>
                </c:pt>
                <c:pt idx="6444">
                  <c:v>4.5101025660998655</c:v>
                </c:pt>
                <c:pt idx="6445">
                  <c:v>4.5101025660998655</c:v>
                </c:pt>
                <c:pt idx="6446">
                  <c:v>4.5281538481998655</c:v>
                </c:pt>
                <c:pt idx="6447">
                  <c:v>4.5281538481998655</c:v>
                </c:pt>
                <c:pt idx="6448">
                  <c:v>4.5281538481998655</c:v>
                </c:pt>
                <c:pt idx="6449">
                  <c:v>4.5462051303000024</c:v>
                </c:pt>
                <c:pt idx="6450">
                  <c:v>4.5462051303000024</c:v>
                </c:pt>
                <c:pt idx="6451">
                  <c:v>4.5662051303000064</c:v>
                </c:pt>
                <c:pt idx="6452">
                  <c:v>4.5662051303000064</c:v>
                </c:pt>
                <c:pt idx="6453">
                  <c:v>4.5781538481999755</c:v>
                </c:pt>
                <c:pt idx="6454">
                  <c:v>4.5781538481999755</c:v>
                </c:pt>
                <c:pt idx="6455">
                  <c:v>4.5762051302999964</c:v>
                </c:pt>
                <c:pt idx="6456">
                  <c:v>4.5762051302999964</c:v>
                </c:pt>
                <c:pt idx="6457">
                  <c:v>4.5742564124000022</c:v>
                </c:pt>
                <c:pt idx="6458">
                  <c:v>4.5742564124000022</c:v>
                </c:pt>
                <c:pt idx="6459">
                  <c:v>4.5742564124000022</c:v>
                </c:pt>
                <c:pt idx="6460">
                  <c:v>4.6142564124000005</c:v>
                </c:pt>
                <c:pt idx="6461">
                  <c:v>4.6142564124000005</c:v>
                </c:pt>
                <c:pt idx="6462">
                  <c:v>4.6262051302999865</c:v>
                </c:pt>
                <c:pt idx="6463">
                  <c:v>4.6262051302999865</c:v>
                </c:pt>
                <c:pt idx="6464">
                  <c:v>4.6242564123999745</c:v>
                </c:pt>
                <c:pt idx="6465">
                  <c:v>4.6242564123999745</c:v>
                </c:pt>
                <c:pt idx="6466">
                  <c:v>4.6284102586995557</c:v>
                </c:pt>
                <c:pt idx="6467">
                  <c:v>4.6284102586995557</c:v>
                </c:pt>
                <c:pt idx="6468">
                  <c:v>4.6364615407999956</c:v>
                </c:pt>
                <c:pt idx="6469">
                  <c:v>4.6364615407999956</c:v>
                </c:pt>
                <c:pt idx="6470">
                  <c:v>4.6584102586996199</c:v>
                </c:pt>
                <c:pt idx="6471">
                  <c:v>4.6584102586996199</c:v>
                </c:pt>
                <c:pt idx="6472">
                  <c:v>4.6684102586995619</c:v>
                </c:pt>
                <c:pt idx="6473">
                  <c:v>4.6684102586995619</c:v>
                </c:pt>
                <c:pt idx="6474">
                  <c:v>4.6764615408000036</c:v>
                </c:pt>
                <c:pt idx="6475">
                  <c:v>4.6764615408000036</c:v>
                </c:pt>
                <c:pt idx="6476">
                  <c:v>4.6764615408000036</c:v>
                </c:pt>
                <c:pt idx="6477">
                  <c:v>4.6864615408000017</c:v>
                </c:pt>
                <c:pt idx="6478">
                  <c:v>4.6864615408000017</c:v>
                </c:pt>
                <c:pt idx="6479">
                  <c:v>4.6964615407999855</c:v>
                </c:pt>
                <c:pt idx="6480">
                  <c:v>4.6964615407999855</c:v>
                </c:pt>
                <c:pt idx="6481">
                  <c:v>4.706461540800003</c:v>
                </c:pt>
                <c:pt idx="6482">
                  <c:v>4.706461540800003</c:v>
                </c:pt>
                <c:pt idx="6483">
                  <c:v>4.7184102586998655</c:v>
                </c:pt>
                <c:pt idx="6484">
                  <c:v>4.7184102586998655</c:v>
                </c:pt>
                <c:pt idx="6485">
                  <c:v>4.7184102586998655</c:v>
                </c:pt>
                <c:pt idx="6486">
                  <c:v>4.722564105</c:v>
                </c:pt>
                <c:pt idx="6487">
                  <c:v>4.722564105</c:v>
                </c:pt>
                <c:pt idx="6488">
                  <c:v>4.7325641049999971</c:v>
                </c:pt>
                <c:pt idx="6489">
                  <c:v>4.7325641049999971</c:v>
                </c:pt>
                <c:pt idx="6490">
                  <c:v>4.7525641050000011</c:v>
                </c:pt>
                <c:pt idx="6491">
                  <c:v>4.7525641050000011</c:v>
                </c:pt>
                <c:pt idx="6492">
                  <c:v>4.7825641050000023</c:v>
                </c:pt>
                <c:pt idx="6493">
                  <c:v>4.7825641050000023</c:v>
                </c:pt>
                <c:pt idx="6494">
                  <c:v>4.7986666691999966</c:v>
                </c:pt>
                <c:pt idx="6495">
                  <c:v>4.7986666691999966</c:v>
                </c:pt>
                <c:pt idx="6496">
                  <c:v>4.7986666691999966</c:v>
                </c:pt>
                <c:pt idx="6497">
                  <c:v>4.8106153870999755</c:v>
                </c:pt>
                <c:pt idx="6498">
                  <c:v>4.8106153870999755</c:v>
                </c:pt>
                <c:pt idx="6499">
                  <c:v>4.8086666691999955</c:v>
                </c:pt>
                <c:pt idx="6500">
                  <c:v>4.8086666691999955</c:v>
                </c:pt>
                <c:pt idx="6501">
                  <c:v>4.8367179512999945</c:v>
                </c:pt>
                <c:pt idx="6502">
                  <c:v>4.8367179512999945</c:v>
                </c:pt>
                <c:pt idx="6503">
                  <c:v>4.8428205154999855</c:v>
                </c:pt>
                <c:pt idx="6504">
                  <c:v>4.8428205154999855</c:v>
                </c:pt>
                <c:pt idx="6505">
                  <c:v>4.8628205154999655</c:v>
                </c:pt>
                <c:pt idx="6506">
                  <c:v>4.8628205154999655</c:v>
                </c:pt>
                <c:pt idx="6507">
                  <c:v>4.8547692333999866</c:v>
                </c:pt>
                <c:pt idx="6508">
                  <c:v>4.8547692333999866</c:v>
                </c:pt>
                <c:pt idx="6509">
                  <c:v>4.8547692333999866</c:v>
                </c:pt>
                <c:pt idx="6510">
                  <c:v>4.8647692333999855</c:v>
                </c:pt>
                <c:pt idx="6511">
                  <c:v>4.8647692333999855</c:v>
                </c:pt>
                <c:pt idx="6512">
                  <c:v>4.8747692334000039</c:v>
                </c:pt>
                <c:pt idx="6513">
                  <c:v>4.8747692334000039</c:v>
                </c:pt>
                <c:pt idx="6514">
                  <c:v>4.8728205155000026</c:v>
                </c:pt>
                <c:pt idx="6515">
                  <c:v>4.8728205155000026</c:v>
                </c:pt>
                <c:pt idx="6516">
                  <c:v>4.8928205154999755</c:v>
                </c:pt>
                <c:pt idx="6517">
                  <c:v>4.8928205154999755</c:v>
                </c:pt>
                <c:pt idx="6518">
                  <c:v>4.9028205155000029</c:v>
                </c:pt>
                <c:pt idx="6519">
                  <c:v>4.9028205155000029</c:v>
                </c:pt>
                <c:pt idx="6520">
                  <c:v>4.928923079700005</c:v>
                </c:pt>
                <c:pt idx="6521">
                  <c:v>4.928923079700005</c:v>
                </c:pt>
                <c:pt idx="6522">
                  <c:v>4.9389230796999986</c:v>
                </c:pt>
                <c:pt idx="6523">
                  <c:v>4.9389230796999986</c:v>
                </c:pt>
                <c:pt idx="6524">
                  <c:v>4.9389230796999986</c:v>
                </c:pt>
                <c:pt idx="6525">
                  <c:v>4.9508717976000032</c:v>
                </c:pt>
                <c:pt idx="6526">
                  <c:v>4.9508717976000032</c:v>
                </c:pt>
                <c:pt idx="6527">
                  <c:v>4.978923079700003</c:v>
                </c:pt>
                <c:pt idx="6528">
                  <c:v>4.978923079700003</c:v>
                </c:pt>
                <c:pt idx="6529">
                  <c:v>4.985025643900002</c:v>
                </c:pt>
                <c:pt idx="6530">
                  <c:v>4.985025643900002</c:v>
                </c:pt>
                <c:pt idx="6531">
                  <c:v>4.9930769259999979</c:v>
                </c:pt>
                <c:pt idx="6532">
                  <c:v>4.9930769259999979</c:v>
                </c:pt>
                <c:pt idx="6533">
                  <c:v>4.9991794902003024</c:v>
                </c:pt>
                <c:pt idx="6534">
                  <c:v>4.9991794902003024</c:v>
                </c:pt>
                <c:pt idx="6535">
                  <c:v>4.9991794902003113</c:v>
                </c:pt>
                <c:pt idx="6536">
                  <c:v>4.9991794902003113</c:v>
                </c:pt>
                <c:pt idx="6537">
                  <c:v>5.0291794901999971</c:v>
                </c:pt>
                <c:pt idx="6538">
                  <c:v>5.0291794901999971</c:v>
                </c:pt>
                <c:pt idx="6539">
                  <c:v>5.0291794901999971</c:v>
                </c:pt>
                <c:pt idx="6540">
                  <c:v>5.0552820543999966</c:v>
                </c:pt>
                <c:pt idx="6541">
                  <c:v>5.0552820543999966</c:v>
                </c:pt>
                <c:pt idx="6542">
                  <c:v>5.0633333364999755</c:v>
                </c:pt>
                <c:pt idx="6543">
                  <c:v>5.0633333364999755</c:v>
                </c:pt>
                <c:pt idx="6544">
                  <c:v>5.0733333364999957</c:v>
                </c:pt>
                <c:pt idx="6545">
                  <c:v>5.0733333364999957</c:v>
                </c:pt>
                <c:pt idx="6546">
                  <c:v>5.0633333364999755</c:v>
                </c:pt>
                <c:pt idx="6547">
                  <c:v>5.0633333364999755</c:v>
                </c:pt>
                <c:pt idx="6548">
                  <c:v>5.0694359006999745</c:v>
                </c:pt>
                <c:pt idx="6549">
                  <c:v>5.0694359006999745</c:v>
                </c:pt>
                <c:pt idx="6550">
                  <c:v>5.0694359006999745</c:v>
                </c:pt>
                <c:pt idx="6551">
                  <c:v>5.0774871827999997</c:v>
                </c:pt>
                <c:pt idx="6552">
                  <c:v>5.0774871827999997</c:v>
                </c:pt>
                <c:pt idx="6553">
                  <c:v>5.0894359007000043</c:v>
                </c:pt>
                <c:pt idx="6554">
                  <c:v>5.0894359007000043</c:v>
                </c:pt>
                <c:pt idx="6555">
                  <c:v>5.1094359006999746</c:v>
                </c:pt>
                <c:pt idx="6556">
                  <c:v>5.1094359006999746</c:v>
                </c:pt>
                <c:pt idx="6557">
                  <c:v>5.1274871827999755</c:v>
                </c:pt>
                <c:pt idx="6558">
                  <c:v>5.1274871827999755</c:v>
                </c:pt>
                <c:pt idx="6559">
                  <c:v>5.1355384648999856</c:v>
                </c:pt>
                <c:pt idx="6560">
                  <c:v>5.1355384648999856</c:v>
                </c:pt>
                <c:pt idx="6561">
                  <c:v>5.1355384648999856</c:v>
                </c:pt>
                <c:pt idx="6562">
                  <c:v>5.1455384648999845</c:v>
                </c:pt>
                <c:pt idx="6563">
                  <c:v>5.1455384648999845</c:v>
                </c:pt>
                <c:pt idx="6564">
                  <c:v>5.1655384648999645</c:v>
                </c:pt>
                <c:pt idx="6565">
                  <c:v>5.1655384648999645</c:v>
                </c:pt>
                <c:pt idx="6566">
                  <c:v>5.1735897469999745</c:v>
                </c:pt>
                <c:pt idx="6567">
                  <c:v>5.1735897469999745</c:v>
                </c:pt>
                <c:pt idx="6568">
                  <c:v>5.2016410291000534</c:v>
                </c:pt>
                <c:pt idx="6569">
                  <c:v>5.2016410291000534</c:v>
                </c:pt>
                <c:pt idx="6570">
                  <c:v>5.2196923112002134</c:v>
                </c:pt>
                <c:pt idx="6571">
                  <c:v>5.2196923112002134</c:v>
                </c:pt>
                <c:pt idx="6572">
                  <c:v>5.2296923111999991</c:v>
                </c:pt>
                <c:pt idx="6573">
                  <c:v>5.2296923111999991</c:v>
                </c:pt>
                <c:pt idx="6574">
                  <c:v>5.2516410291000124</c:v>
                </c:pt>
                <c:pt idx="6575">
                  <c:v>5.2516410291000124</c:v>
                </c:pt>
                <c:pt idx="6576">
                  <c:v>5.2516410291000124</c:v>
                </c:pt>
                <c:pt idx="6577">
                  <c:v>5.257743593299999</c:v>
                </c:pt>
                <c:pt idx="6578">
                  <c:v>5.257743593299999</c:v>
                </c:pt>
                <c:pt idx="6579">
                  <c:v>5.2557948753999755</c:v>
                </c:pt>
                <c:pt idx="6580">
                  <c:v>5.2557948753999755</c:v>
                </c:pt>
                <c:pt idx="6581">
                  <c:v>5.2618974396000038</c:v>
                </c:pt>
                <c:pt idx="6582">
                  <c:v>5.2618974396000038</c:v>
                </c:pt>
                <c:pt idx="6583">
                  <c:v>5.2718974396000124</c:v>
                </c:pt>
                <c:pt idx="6584">
                  <c:v>5.2718974396000124</c:v>
                </c:pt>
                <c:pt idx="6585">
                  <c:v>5.2699487217000014</c:v>
                </c:pt>
                <c:pt idx="6586">
                  <c:v>5.2699487217000014</c:v>
                </c:pt>
                <c:pt idx="6587">
                  <c:v>5.2999487217000034</c:v>
                </c:pt>
                <c:pt idx="6588">
                  <c:v>5.2999487217000034</c:v>
                </c:pt>
                <c:pt idx="6589">
                  <c:v>5.2999487217000034</c:v>
                </c:pt>
                <c:pt idx="6590">
                  <c:v>5.2999487216999963</c:v>
                </c:pt>
                <c:pt idx="6591">
                  <c:v>5.2999487216999963</c:v>
                </c:pt>
                <c:pt idx="6592">
                  <c:v>5.3199487216999986</c:v>
                </c:pt>
                <c:pt idx="6593">
                  <c:v>5.3199487216999986</c:v>
                </c:pt>
                <c:pt idx="6594">
                  <c:v>5.3380000038000004</c:v>
                </c:pt>
                <c:pt idx="6595">
                  <c:v>5.3380000038000004</c:v>
                </c:pt>
                <c:pt idx="6596">
                  <c:v>5.3660512858999958</c:v>
                </c:pt>
                <c:pt idx="6597">
                  <c:v>5.3660512858999958</c:v>
                </c:pt>
                <c:pt idx="6598">
                  <c:v>5.3841025679998245</c:v>
                </c:pt>
                <c:pt idx="6599">
                  <c:v>5.3841025679998245</c:v>
                </c:pt>
                <c:pt idx="6600">
                  <c:v>5.3841025679998245</c:v>
                </c:pt>
                <c:pt idx="6601">
                  <c:v>5.3941025679996342</c:v>
                </c:pt>
                <c:pt idx="6602">
                  <c:v>5.3941025679996342</c:v>
                </c:pt>
                <c:pt idx="6603">
                  <c:v>5.4202051321999969</c:v>
                </c:pt>
                <c:pt idx="6604">
                  <c:v>5.4202051321999969</c:v>
                </c:pt>
                <c:pt idx="6605">
                  <c:v>5.4282564143000034</c:v>
                </c:pt>
                <c:pt idx="6606">
                  <c:v>5.4282564143000034</c:v>
                </c:pt>
                <c:pt idx="6607">
                  <c:v>5.4563076964000023</c:v>
                </c:pt>
                <c:pt idx="6608">
                  <c:v>5.4563076964000023</c:v>
                </c:pt>
                <c:pt idx="6609">
                  <c:v>5.4543589784999655</c:v>
                </c:pt>
                <c:pt idx="6610">
                  <c:v>5.4543589784999655</c:v>
                </c:pt>
                <c:pt idx="6611">
                  <c:v>5.4643589784999245</c:v>
                </c:pt>
                <c:pt idx="6612">
                  <c:v>5.4643589784999245</c:v>
                </c:pt>
                <c:pt idx="6613">
                  <c:v>5.4724102605999745</c:v>
                </c:pt>
                <c:pt idx="6614">
                  <c:v>5.4724102605999745</c:v>
                </c:pt>
                <c:pt idx="6615">
                  <c:v>5.4724102605999745</c:v>
                </c:pt>
                <c:pt idx="6616">
                  <c:v>5.4724102605999745</c:v>
                </c:pt>
                <c:pt idx="6617">
                  <c:v>5.4724102605999745</c:v>
                </c:pt>
                <c:pt idx="6618">
                  <c:v>5.4924102605998755</c:v>
                </c:pt>
                <c:pt idx="6619">
                  <c:v>5.4924102605998755</c:v>
                </c:pt>
                <c:pt idx="6620">
                  <c:v>5.4824102606000045</c:v>
                </c:pt>
                <c:pt idx="6621">
                  <c:v>5.4824102606000045</c:v>
                </c:pt>
                <c:pt idx="6622">
                  <c:v>5.4924102605998755</c:v>
                </c:pt>
                <c:pt idx="6623">
                  <c:v>5.4924102605998755</c:v>
                </c:pt>
                <c:pt idx="6624">
                  <c:v>5.4904615427000039</c:v>
                </c:pt>
                <c:pt idx="6625">
                  <c:v>5.4904615427000039</c:v>
                </c:pt>
                <c:pt idx="6626">
                  <c:v>5.4904615427000039</c:v>
                </c:pt>
                <c:pt idx="6627">
                  <c:v>5.4904615427000039</c:v>
                </c:pt>
                <c:pt idx="6628">
                  <c:v>5.5004615427000019</c:v>
                </c:pt>
                <c:pt idx="6629">
                  <c:v>5.5004615427000019</c:v>
                </c:pt>
                <c:pt idx="6630">
                  <c:v>5.5004615427000019</c:v>
                </c:pt>
                <c:pt idx="6631">
                  <c:v>5.5004615427000019</c:v>
                </c:pt>
                <c:pt idx="6632">
                  <c:v>5.5004615427000019</c:v>
                </c:pt>
                <c:pt idx="6633">
                  <c:v>5.5004615427000019</c:v>
                </c:pt>
                <c:pt idx="6634">
                  <c:v>5.5004615427000019</c:v>
                </c:pt>
                <c:pt idx="6635">
                  <c:v>5.5024102605998655</c:v>
                </c:pt>
                <c:pt idx="6636">
                  <c:v>5.5024102605998655</c:v>
                </c:pt>
                <c:pt idx="6637">
                  <c:v>5.5004615427000019</c:v>
                </c:pt>
                <c:pt idx="6638">
                  <c:v>5.5004615427000019</c:v>
                </c:pt>
                <c:pt idx="6639">
                  <c:v>5.5104615426999946</c:v>
                </c:pt>
                <c:pt idx="6640">
                  <c:v>5.5104615426999946</c:v>
                </c:pt>
                <c:pt idx="6641">
                  <c:v>5.5104615426999946</c:v>
                </c:pt>
                <c:pt idx="6642">
                  <c:v>5.5104615426999946</c:v>
                </c:pt>
                <c:pt idx="6643">
                  <c:v>5.5104615426999946</c:v>
                </c:pt>
                <c:pt idx="6644">
                  <c:v>5.5104615426999946</c:v>
                </c:pt>
                <c:pt idx="6645">
                  <c:v>5.5104615426999946</c:v>
                </c:pt>
                <c:pt idx="6646">
                  <c:v>5.5004615426999948</c:v>
                </c:pt>
                <c:pt idx="6647">
                  <c:v>5.5004615426999948</c:v>
                </c:pt>
                <c:pt idx="6648">
                  <c:v>5.5085128247999755</c:v>
                </c:pt>
                <c:pt idx="6649">
                  <c:v>5.5085128247999755</c:v>
                </c:pt>
              </c:numCache>
            </c:numRef>
          </c:xVal>
          <c:yVal>
            <c:numRef>
              <c:f>'SFRC15-2'!$B$190:$B$6839</c:f>
              <c:numCache>
                <c:formatCode>General</c:formatCode>
                <c:ptCount val="6650"/>
                <c:pt idx="0">
                  <c:v>0</c:v>
                </c:pt>
                <c:pt idx="1">
                  <c:v>1</c:v>
                </c:pt>
                <c:pt idx="2">
                  <c:v>1</c:v>
                </c:pt>
                <c:pt idx="3">
                  <c:v>1.2</c:v>
                </c:pt>
                <c:pt idx="4">
                  <c:v>1.2</c:v>
                </c:pt>
                <c:pt idx="5">
                  <c:v>1.8</c:v>
                </c:pt>
                <c:pt idx="6">
                  <c:v>1.8</c:v>
                </c:pt>
                <c:pt idx="7">
                  <c:v>2.1</c:v>
                </c:pt>
                <c:pt idx="8">
                  <c:v>2.1</c:v>
                </c:pt>
                <c:pt idx="9">
                  <c:v>2</c:v>
                </c:pt>
                <c:pt idx="10">
                  <c:v>2</c:v>
                </c:pt>
                <c:pt idx="11">
                  <c:v>2</c:v>
                </c:pt>
                <c:pt idx="12">
                  <c:v>2</c:v>
                </c:pt>
                <c:pt idx="13">
                  <c:v>3.2</c:v>
                </c:pt>
                <c:pt idx="14">
                  <c:v>3.2</c:v>
                </c:pt>
                <c:pt idx="15">
                  <c:v>4</c:v>
                </c:pt>
                <c:pt idx="16">
                  <c:v>4.5999999999999996</c:v>
                </c:pt>
                <c:pt idx="17">
                  <c:v>4.5999999999999996</c:v>
                </c:pt>
                <c:pt idx="18">
                  <c:v>5.4</c:v>
                </c:pt>
                <c:pt idx="19">
                  <c:v>5.4</c:v>
                </c:pt>
                <c:pt idx="20">
                  <c:v>6</c:v>
                </c:pt>
                <c:pt idx="21">
                  <c:v>6</c:v>
                </c:pt>
                <c:pt idx="22">
                  <c:v>6.7</c:v>
                </c:pt>
                <c:pt idx="23">
                  <c:v>6.7</c:v>
                </c:pt>
                <c:pt idx="24">
                  <c:v>7.6</c:v>
                </c:pt>
                <c:pt idx="25">
                  <c:v>7.6</c:v>
                </c:pt>
                <c:pt idx="26">
                  <c:v>8</c:v>
                </c:pt>
                <c:pt idx="27">
                  <c:v>8</c:v>
                </c:pt>
                <c:pt idx="28">
                  <c:v>7.3</c:v>
                </c:pt>
                <c:pt idx="29">
                  <c:v>7.3</c:v>
                </c:pt>
                <c:pt idx="30">
                  <c:v>7.2</c:v>
                </c:pt>
                <c:pt idx="31">
                  <c:v>7.2</c:v>
                </c:pt>
                <c:pt idx="32">
                  <c:v>8</c:v>
                </c:pt>
                <c:pt idx="33">
                  <c:v>8</c:v>
                </c:pt>
                <c:pt idx="34">
                  <c:v>9.2000000000000011</c:v>
                </c:pt>
                <c:pt idx="35">
                  <c:v>9.2000000000000011</c:v>
                </c:pt>
                <c:pt idx="36">
                  <c:v>10.4</c:v>
                </c:pt>
                <c:pt idx="37">
                  <c:v>10.4</c:v>
                </c:pt>
                <c:pt idx="38">
                  <c:v>10.3</c:v>
                </c:pt>
                <c:pt idx="39">
                  <c:v>10.3</c:v>
                </c:pt>
                <c:pt idx="40">
                  <c:v>10.200000000000001</c:v>
                </c:pt>
                <c:pt idx="41">
                  <c:v>10.200000000000001</c:v>
                </c:pt>
                <c:pt idx="42">
                  <c:v>10.8</c:v>
                </c:pt>
                <c:pt idx="43">
                  <c:v>10.8</c:v>
                </c:pt>
                <c:pt idx="44">
                  <c:v>11.4</c:v>
                </c:pt>
                <c:pt idx="45">
                  <c:v>11.4</c:v>
                </c:pt>
                <c:pt idx="46">
                  <c:v>11.7</c:v>
                </c:pt>
                <c:pt idx="47">
                  <c:v>11.7</c:v>
                </c:pt>
                <c:pt idx="48">
                  <c:v>12</c:v>
                </c:pt>
                <c:pt idx="49">
                  <c:v>12.4</c:v>
                </c:pt>
                <c:pt idx="50">
                  <c:v>12.4</c:v>
                </c:pt>
                <c:pt idx="51">
                  <c:v>12.8</c:v>
                </c:pt>
                <c:pt idx="52">
                  <c:v>12.8</c:v>
                </c:pt>
                <c:pt idx="53">
                  <c:v>13.1</c:v>
                </c:pt>
                <c:pt idx="54">
                  <c:v>13.1</c:v>
                </c:pt>
                <c:pt idx="55">
                  <c:v>13.3</c:v>
                </c:pt>
                <c:pt idx="56">
                  <c:v>13.3</c:v>
                </c:pt>
                <c:pt idx="57">
                  <c:v>13.9</c:v>
                </c:pt>
                <c:pt idx="58">
                  <c:v>13.9</c:v>
                </c:pt>
                <c:pt idx="59">
                  <c:v>14.2</c:v>
                </c:pt>
                <c:pt idx="60">
                  <c:v>14.2</c:v>
                </c:pt>
                <c:pt idx="61">
                  <c:v>14.6</c:v>
                </c:pt>
                <c:pt idx="62">
                  <c:v>14.6</c:v>
                </c:pt>
                <c:pt idx="63">
                  <c:v>14.9</c:v>
                </c:pt>
                <c:pt idx="64">
                  <c:v>14.9</c:v>
                </c:pt>
                <c:pt idx="65">
                  <c:v>15.1</c:v>
                </c:pt>
                <c:pt idx="66">
                  <c:v>15.1</c:v>
                </c:pt>
                <c:pt idx="67">
                  <c:v>15.3</c:v>
                </c:pt>
                <c:pt idx="68">
                  <c:v>15.3</c:v>
                </c:pt>
                <c:pt idx="69">
                  <c:v>15.5</c:v>
                </c:pt>
                <c:pt idx="70">
                  <c:v>15.5</c:v>
                </c:pt>
                <c:pt idx="71">
                  <c:v>15.8</c:v>
                </c:pt>
                <c:pt idx="72">
                  <c:v>15.8</c:v>
                </c:pt>
                <c:pt idx="73">
                  <c:v>16.100000000000001</c:v>
                </c:pt>
                <c:pt idx="74">
                  <c:v>16.100000000000001</c:v>
                </c:pt>
                <c:pt idx="75">
                  <c:v>16.399999999999999</c:v>
                </c:pt>
                <c:pt idx="76">
                  <c:v>16.399999999999999</c:v>
                </c:pt>
                <c:pt idx="77">
                  <c:v>16.5</c:v>
                </c:pt>
                <c:pt idx="78">
                  <c:v>16.5</c:v>
                </c:pt>
                <c:pt idx="79">
                  <c:v>16.399999999999999</c:v>
                </c:pt>
                <c:pt idx="80">
                  <c:v>16.3</c:v>
                </c:pt>
                <c:pt idx="81">
                  <c:v>16.3</c:v>
                </c:pt>
                <c:pt idx="82">
                  <c:v>16.899999999999999</c:v>
                </c:pt>
                <c:pt idx="83">
                  <c:v>16.899999999999999</c:v>
                </c:pt>
                <c:pt idx="84">
                  <c:v>17.5</c:v>
                </c:pt>
                <c:pt idx="85">
                  <c:v>17.5</c:v>
                </c:pt>
                <c:pt idx="86">
                  <c:v>18</c:v>
                </c:pt>
                <c:pt idx="87">
                  <c:v>18</c:v>
                </c:pt>
                <c:pt idx="88">
                  <c:v>18.5</c:v>
                </c:pt>
                <c:pt idx="89">
                  <c:v>18.5</c:v>
                </c:pt>
                <c:pt idx="90">
                  <c:v>18.7</c:v>
                </c:pt>
                <c:pt idx="91">
                  <c:v>18.7</c:v>
                </c:pt>
                <c:pt idx="92">
                  <c:v>19.2</c:v>
                </c:pt>
                <c:pt idx="93">
                  <c:v>19.2</c:v>
                </c:pt>
                <c:pt idx="94">
                  <c:v>19.8</c:v>
                </c:pt>
                <c:pt idx="95">
                  <c:v>19.8</c:v>
                </c:pt>
                <c:pt idx="96">
                  <c:v>20.2</c:v>
                </c:pt>
                <c:pt idx="97">
                  <c:v>20.2</c:v>
                </c:pt>
                <c:pt idx="98">
                  <c:v>20.399999999999999</c:v>
                </c:pt>
                <c:pt idx="99">
                  <c:v>20.399999999999999</c:v>
                </c:pt>
                <c:pt idx="100">
                  <c:v>20.6</c:v>
                </c:pt>
                <c:pt idx="101">
                  <c:v>20.6</c:v>
                </c:pt>
                <c:pt idx="102">
                  <c:v>20.399999999999999</c:v>
                </c:pt>
                <c:pt idx="103">
                  <c:v>20.399999999999999</c:v>
                </c:pt>
                <c:pt idx="104">
                  <c:v>20.3</c:v>
                </c:pt>
                <c:pt idx="105">
                  <c:v>20.3</c:v>
                </c:pt>
                <c:pt idx="106">
                  <c:v>20.3</c:v>
                </c:pt>
                <c:pt idx="107">
                  <c:v>20.3</c:v>
                </c:pt>
                <c:pt idx="108">
                  <c:v>20.2</c:v>
                </c:pt>
                <c:pt idx="109">
                  <c:v>20.2</c:v>
                </c:pt>
                <c:pt idx="110">
                  <c:v>20.3</c:v>
                </c:pt>
                <c:pt idx="111">
                  <c:v>20.3</c:v>
                </c:pt>
                <c:pt idx="112">
                  <c:v>20.3</c:v>
                </c:pt>
                <c:pt idx="113">
                  <c:v>20.3</c:v>
                </c:pt>
                <c:pt idx="114">
                  <c:v>20.2</c:v>
                </c:pt>
                <c:pt idx="115">
                  <c:v>20.3</c:v>
                </c:pt>
                <c:pt idx="116">
                  <c:v>20.3</c:v>
                </c:pt>
                <c:pt idx="117">
                  <c:v>20.3</c:v>
                </c:pt>
                <c:pt idx="118">
                  <c:v>20.3</c:v>
                </c:pt>
                <c:pt idx="119">
                  <c:v>20.2</c:v>
                </c:pt>
                <c:pt idx="120">
                  <c:v>20.2</c:v>
                </c:pt>
                <c:pt idx="121">
                  <c:v>20.2</c:v>
                </c:pt>
                <c:pt idx="122">
                  <c:v>20.2</c:v>
                </c:pt>
                <c:pt idx="123">
                  <c:v>20.2</c:v>
                </c:pt>
                <c:pt idx="124">
                  <c:v>20.2</c:v>
                </c:pt>
                <c:pt idx="125">
                  <c:v>20.2</c:v>
                </c:pt>
                <c:pt idx="126">
                  <c:v>20.2</c:v>
                </c:pt>
                <c:pt idx="127">
                  <c:v>20.100000000000001</c:v>
                </c:pt>
                <c:pt idx="128">
                  <c:v>20.100000000000001</c:v>
                </c:pt>
                <c:pt idx="129">
                  <c:v>20.100000000000001</c:v>
                </c:pt>
                <c:pt idx="130">
                  <c:v>20.100000000000001</c:v>
                </c:pt>
                <c:pt idx="131">
                  <c:v>20.100000000000001</c:v>
                </c:pt>
                <c:pt idx="132">
                  <c:v>20.100000000000001</c:v>
                </c:pt>
                <c:pt idx="133">
                  <c:v>20.100000000000001</c:v>
                </c:pt>
                <c:pt idx="134">
                  <c:v>20.100000000000001</c:v>
                </c:pt>
                <c:pt idx="135">
                  <c:v>20.3</c:v>
                </c:pt>
                <c:pt idx="136">
                  <c:v>20.3</c:v>
                </c:pt>
                <c:pt idx="137">
                  <c:v>20.399999999999999</c:v>
                </c:pt>
                <c:pt idx="138">
                  <c:v>20.399999999999999</c:v>
                </c:pt>
                <c:pt idx="139">
                  <c:v>20.399999999999999</c:v>
                </c:pt>
                <c:pt idx="140">
                  <c:v>20.399999999999999</c:v>
                </c:pt>
                <c:pt idx="141">
                  <c:v>20.5</c:v>
                </c:pt>
                <c:pt idx="142">
                  <c:v>20.5</c:v>
                </c:pt>
                <c:pt idx="143">
                  <c:v>20.6</c:v>
                </c:pt>
                <c:pt idx="144">
                  <c:v>21.1</c:v>
                </c:pt>
                <c:pt idx="145">
                  <c:v>21.1</c:v>
                </c:pt>
                <c:pt idx="146">
                  <c:v>21.5</c:v>
                </c:pt>
                <c:pt idx="147">
                  <c:v>21.5</c:v>
                </c:pt>
                <c:pt idx="148">
                  <c:v>21.5</c:v>
                </c:pt>
                <c:pt idx="149">
                  <c:v>21.5</c:v>
                </c:pt>
                <c:pt idx="150">
                  <c:v>21.8</c:v>
                </c:pt>
                <c:pt idx="151">
                  <c:v>21.8</c:v>
                </c:pt>
                <c:pt idx="152">
                  <c:v>22</c:v>
                </c:pt>
                <c:pt idx="153">
                  <c:v>22</c:v>
                </c:pt>
                <c:pt idx="154">
                  <c:v>22.7</c:v>
                </c:pt>
                <c:pt idx="155">
                  <c:v>22.7</c:v>
                </c:pt>
                <c:pt idx="156">
                  <c:v>23</c:v>
                </c:pt>
                <c:pt idx="157">
                  <c:v>23</c:v>
                </c:pt>
                <c:pt idx="158">
                  <c:v>23.2</c:v>
                </c:pt>
                <c:pt idx="159">
                  <c:v>23.2</c:v>
                </c:pt>
                <c:pt idx="160">
                  <c:v>23.4</c:v>
                </c:pt>
                <c:pt idx="161">
                  <c:v>23.4</c:v>
                </c:pt>
                <c:pt idx="162">
                  <c:v>23.7</c:v>
                </c:pt>
                <c:pt idx="163">
                  <c:v>23.7</c:v>
                </c:pt>
                <c:pt idx="164">
                  <c:v>24</c:v>
                </c:pt>
                <c:pt idx="165">
                  <c:v>24</c:v>
                </c:pt>
                <c:pt idx="166">
                  <c:v>24.1</c:v>
                </c:pt>
                <c:pt idx="167">
                  <c:v>24.1</c:v>
                </c:pt>
                <c:pt idx="168">
                  <c:v>24</c:v>
                </c:pt>
                <c:pt idx="169">
                  <c:v>24</c:v>
                </c:pt>
                <c:pt idx="170">
                  <c:v>24</c:v>
                </c:pt>
                <c:pt idx="171">
                  <c:v>24</c:v>
                </c:pt>
                <c:pt idx="172">
                  <c:v>24.1</c:v>
                </c:pt>
                <c:pt idx="173">
                  <c:v>24.1</c:v>
                </c:pt>
                <c:pt idx="174">
                  <c:v>24.3</c:v>
                </c:pt>
                <c:pt idx="175">
                  <c:v>24.3</c:v>
                </c:pt>
                <c:pt idx="176">
                  <c:v>24.6</c:v>
                </c:pt>
                <c:pt idx="177">
                  <c:v>24.6</c:v>
                </c:pt>
                <c:pt idx="178">
                  <c:v>25.1</c:v>
                </c:pt>
                <c:pt idx="179">
                  <c:v>25.5</c:v>
                </c:pt>
                <c:pt idx="180">
                  <c:v>25.5</c:v>
                </c:pt>
                <c:pt idx="181">
                  <c:v>25.6</c:v>
                </c:pt>
                <c:pt idx="182">
                  <c:v>25.6</c:v>
                </c:pt>
                <c:pt idx="183">
                  <c:v>25.4</c:v>
                </c:pt>
                <c:pt idx="184">
                  <c:v>25.4</c:v>
                </c:pt>
                <c:pt idx="185">
                  <c:v>25.3</c:v>
                </c:pt>
                <c:pt idx="186">
                  <c:v>25.3</c:v>
                </c:pt>
                <c:pt idx="187">
                  <c:v>25.3</c:v>
                </c:pt>
                <c:pt idx="188">
                  <c:v>25.3</c:v>
                </c:pt>
                <c:pt idx="189">
                  <c:v>25.2</c:v>
                </c:pt>
                <c:pt idx="190">
                  <c:v>25.2</c:v>
                </c:pt>
                <c:pt idx="191">
                  <c:v>25.2</c:v>
                </c:pt>
                <c:pt idx="192">
                  <c:v>25.2</c:v>
                </c:pt>
                <c:pt idx="193">
                  <c:v>25.2</c:v>
                </c:pt>
                <c:pt idx="194">
                  <c:v>25.2</c:v>
                </c:pt>
                <c:pt idx="195">
                  <c:v>25.4</c:v>
                </c:pt>
                <c:pt idx="196">
                  <c:v>25.4</c:v>
                </c:pt>
                <c:pt idx="197">
                  <c:v>25.4</c:v>
                </c:pt>
                <c:pt idx="198">
                  <c:v>25.4</c:v>
                </c:pt>
                <c:pt idx="199">
                  <c:v>25.4</c:v>
                </c:pt>
                <c:pt idx="200">
                  <c:v>25.4</c:v>
                </c:pt>
                <c:pt idx="201">
                  <c:v>25.6</c:v>
                </c:pt>
                <c:pt idx="202">
                  <c:v>25.5</c:v>
                </c:pt>
                <c:pt idx="203">
                  <c:v>25.5</c:v>
                </c:pt>
                <c:pt idx="204">
                  <c:v>25.4</c:v>
                </c:pt>
                <c:pt idx="205">
                  <c:v>25.4</c:v>
                </c:pt>
                <c:pt idx="206">
                  <c:v>25.4</c:v>
                </c:pt>
                <c:pt idx="207">
                  <c:v>25.4</c:v>
                </c:pt>
                <c:pt idx="208">
                  <c:v>25.5</c:v>
                </c:pt>
                <c:pt idx="209">
                  <c:v>25.5</c:v>
                </c:pt>
                <c:pt idx="210">
                  <c:v>25.4</c:v>
                </c:pt>
                <c:pt idx="211">
                  <c:v>25.4</c:v>
                </c:pt>
                <c:pt idx="212">
                  <c:v>25.4</c:v>
                </c:pt>
                <c:pt idx="213">
                  <c:v>25.4</c:v>
                </c:pt>
                <c:pt idx="214">
                  <c:v>25.4</c:v>
                </c:pt>
                <c:pt idx="215">
                  <c:v>25.4</c:v>
                </c:pt>
                <c:pt idx="216">
                  <c:v>25.4</c:v>
                </c:pt>
                <c:pt idx="217">
                  <c:v>25.4</c:v>
                </c:pt>
                <c:pt idx="218">
                  <c:v>25.3</c:v>
                </c:pt>
                <c:pt idx="219">
                  <c:v>25.3</c:v>
                </c:pt>
                <c:pt idx="220">
                  <c:v>25.3</c:v>
                </c:pt>
                <c:pt idx="221">
                  <c:v>25.3</c:v>
                </c:pt>
                <c:pt idx="222">
                  <c:v>25.3</c:v>
                </c:pt>
                <c:pt idx="223">
                  <c:v>25.3</c:v>
                </c:pt>
                <c:pt idx="224">
                  <c:v>25.3</c:v>
                </c:pt>
                <c:pt idx="225">
                  <c:v>25.3</c:v>
                </c:pt>
                <c:pt idx="226">
                  <c:v>25.3</c:v>
                </c:pt>
                <c:pt idx="227">
                  <c:v>25.2</c:v>
                </c:pt>
                <c:pt idx="228">
                  <c:v>25.2</c:v>
                </c:pt>
                <c:pt idx="229">
                  <c:v>25.2</c:v>
                </c:pt>
                <c:pt idx="230">
                  <c:v>25.2</c:v>
                </c:pt>
                <c:pt idx="231">
                  <c:v>25.2</c:v>
                </c:pt>
                <c:pt idx="232">
                  <c:v>25.2</c:v>
                </c:pt>
                <c:pt idx="233">
                  <c:v>25.2</c:v>
                </c:pt>
                <c:pt idx="234">
                  <c:v>25.2</c:v>
                </c:pt>
                <c:pt idx="235">
                  <c:v>25.2</c:v>
                </c:pt>
                <c:pt idx="236">
                  <c:v>25.2</c:v>
                </c:pt>
                <c:pt idx="237">
                  <c:v>25.2</c:v>
                </c:pt>
                <c:pt idx="238">
                  <c:v>25.2</c:v>
                </c:pt>
                <c:pt idx="239">
                  <c:v>25.2</c:v>
                </c:pt>
                <c:pt idx="240">
                  <c:v>25.2</c:v>
                </c:pt>
                <c:pt idx="241">
                  <c:v>25.2</c:v>
                </c:pt>
                <c:pt idx="242">
                  <c:v>25.2</c:v>
                </c:pt>
                <c:pt idx="243">
                  <c:v>25.1</c:v>
                </c:pt>
                <c:pt idx="244">
                  <c:v>25.1</c:v>
                </c:pt>
                <c:pt idx="245">
                  <c:v>25.1</c:v>
                </c:pt>
                <c:pt idx="246">
                  <c:v>25.1</c:v>
                </c:pt>
                <c:pt idx="247">
                  <c:v>25.1</c:v>
                </c:pt>
                <c:pt idx="248">
                  <c:v>25.1</c:v>
                </c:pt>
                <c:pt idx="249">
                  <c:v>25.1</c:v>
                </c:pt>
                <c:pt idx="250">
                  <c:v>25.1</c:v>
                </c:pt>
                <c:pt idx="251">
                  <c:v>25.1</c:v>
                </c:pt>
                <c:pt idx="252">
                  <c:v>25.1</c:v>
                </c:pt>
                <c:pt idx="253">
                  <c:v>25.1</c:v>
                </c:pt>
                <c:pt idx="254">
                  <c:v>25.1</c:v>
                </c:pt>
                <c:pt idx="255">
                  <c:v>25.1</c:v>
                </c:pt>
                <c:pt idx="256">
                  <c:v>25.1</c:v>
                </c:pt>
                <c:pt idx="257">
                  <c:v>25.1</c:v>
                </c:pt>
                <c:pt idx="258">
                  <c:v>25.1</c:v>
                </c:pt>
                <c:pt idx="259">
                  <c:v>25.1</c:v>
                </c:pt>
                <c:pt idx="260">
                  <c:v>25.1</c:v>
                </c:pt>
                <c:pt idx="261">
                  <c:v>25.1</c:v>
                </c:pt>
                <c:pt idx="262">
                  <c:v>25.1</c:v>
                </c:pt>
                <c:pt idx="263">
                  <c:v>25.1</c:v>
                </c:pt>
                <c:pt idx="264">
                  <c:v>25.1</c:v>
                </c:pt>
                <c:pt idx="265">
                  <c:v>25.1</c:v>
                </c:pt>
                <c:pt idx="266">
                  <c:v>25.1</c:v>
                </c:pt>
                <c:pt idx="267">
                  <c:v>25.1</c:v>
                </c:pt>
                <c:pt idx="268">
                  <c:v>25.1</c:v>
                </c:pt>
                <c:pt idx="269">
                  <c:v>25.1</c:v>
                </c:pt>
                <c:pt idx="270">
                  <c:v>25.1</c:v>
                </c:pt>
                <c:pt idx="271">
                  <c:v>25</c:v>
                </c:pt>
                <c:pt idx="272">
                  <c:v>25</c:v>
                </c:pt>
                <c:pt idx="273">
                  <c:v>25</c:v>
                </c:pt>
                <c:pt idx="274">
                  <c:v>25</c:v>
                </c:pt>
                <c:pt idx="275">
                  <c:v>25</c:v>
                </c:pt>
                <c:pt idx="276">
                  <c:v>25</c:v>
                </c:pt>
                <c:pt idx="277">
                  <c:v>24.9</c:v>
                </c:pt>
                <c:pt idx="278">
                  <c:v>24.9</c:v>
                </c:pt>
                <c:pt idx="279">
                  <c:v>24.9</c:v>
                </c:pt>
                <c:pt idx="280">
                  <c:v>24.9</c:v>
                </c:pt>
                <c:pt idx="281">
                  <c:v>24.9</c:v>
                </c:pt>
                <c:pt idx="282">
                  <c:v>24.9</c:v>
                </c:pt>
                <c:pt idx="283">
                  <c:v>26.1</c:v>
                </c:pt>
                <c:pt idx="284">
                  <c:v>26.1</c:v>
                </c:pt>
                <c:pt idx="285">
                  <c:v>27</c:v>
                </c:pt>
                <c:pt idx="286">
                  <c:v>27</c:v>
                </c:pt>
                <c:pt idx="287">
                  <c:v>27.5</c:v>
                </c:pt>
                <c:pt idx="288">
                  <c:v>27.5</c:v>
                </c:pt>
                <c:pt idx="289">
                  <c:v>27.6</c:v>
                </c:pt>
                <c:pt idx="290">
                  <c:v>27.6</c:v>
                </c:pt>
                <c:pt idx="291">
                  <c:v>27.8</c:v>
                </c:pt>
                <c:pt idx="292">
                  <c:v>27.8</c:v>
                </c:pt>
                <c:pt idx="293">
                  <c:v>28.2</c:v>
                </c:pt>
                <c:pt idx="294">
                  <c:v>28.2</c:v>
                </c:pt>
                <c:pt idx="295">
                  <c:v>28.6</c:v>
                </c:pt>
                <c:pt idx="296">
                  <c:v>28.6</c:v>
                </c:pt>
                <c:pt idx="297">
                  <c:v>28.8</c:v>
                </c:pt>
                <c:pt idx="298">
                  <c:v>28.8</c:v>
                </c:pt>
                <c:pt idx="299">
                  <c:v>29.1</c:v>
                </c:pt>
                <c:pt idx="300">
                  <c:v>29.1</c:v>
                </c:pt>
                <c:pt idx="301">
                  <c:v>29.3</c:v>
                </c:pt>
                <c:pt idx="302">
                  <c:v>29.3</c:v>
                </c:pt>
                <c:pt idx="303">
                  <c:v>29.6</c:v>
                </c:pt>
                <c:pt idx="304">
                  <c:v>29.6</c:v>
                </c:pt>
                <c:pt idx="305">
                  <c:v>29.9</c:v>
                </c:pt>
                <c:pt idx="306">
                  <c:v>29.9</c:v>
                </c:pt>
                <c:pt idx="307">
                  <c:v>30.1</c:v>
                </c:pt>
                <c:pt idx="308">
                  <c:v>30.1</c:v>
                </c:pt>
                <c:pt idx="309">
                  <c:v>30.2</c:v>
                </c:pt>
                <c:pt idx="310">
                  <c:v>30.2</c:v>
                </c:pt>
                <c:pt idx="311">
                  <c:v>30.3</c:v>
                </c:pt>
                <c:pt idx="312">
                  <c:v>30.3</c:v>
                </c:pt>
                <c:pt idx="313">
                  <c:v>30.4</c:v>
                </c:pt>
                <c:pt idx="314">
                  <c:v>30.4</c:v>
                </c:pt>
                <c:pt idx="315">
                  <c:v>30.3</c:v>
                </c:pt>
                <c:pt idx="316">
                  <c:v>30.3</c:v>
                </c:pt>
                <c:pt idx="317">
                  <c:v>30.2</c:v>
                </c:pt>
                <c:pt idx="318">
                  <c:v>30.2</c:v>
                </c:pt>
                <c:pt idx="319">
                  <c:v>30.2</c:v>
                </c:pt>
                <c:pt idx="320">
                  <c:v>30.2</c:v>
                </c:pt>
                <c:pt idx="321">
                  <c:v>30.1</c:v>
                </c:pt>
                <c:pt idx="322">
                  <c:v>30.1</c:v>
                </c:pt>
                <c:pt idx="323">
                  <c:v>30.1</c:v>
                </c:pt>
                <c:pt idx="324">
                  <c:v>30.1</c:v>
                </c:pt>
                <c:pt idx="325">
                  <c:v>30.1</c:v>
                </c:pt>
                <c:pt idx="326">
                  <c:v>30</c:v>
                </c:pt>
                <c:pt idx="327">
                  <c:v>30</c:v>
                </c:pt>
                <c:pt idx="328">
                  <c:v>30</c:v>
                </c:pt>
                <c:pt idx="329">
                  <c:v>30</c:v>
                </c:pt>
                <c:pt idx="330">
                  <c:v>30</c:v>
                </c:pt>
                <c:pt idx="331">
                  <c:v>30</c:v>
                </c:pt>
                <c:pt idx="332">
                  <c:v>29.9</c:v>
                </c:pt>
                <c:pt idx="333">
                  <c:v>29.9</c:v>
                </c:pt>
                <c:pt idx="334">
                  <c:v>29.9</c:v>
                </c:pt>
                <c:pt idx="335">
                  <c:v>29.9</c:v>
                </c:pt>
                <c:pt idx="336">
                  <c:v>29.9</c:v>
                </c:pt>
                <c:pt idx="337">
                  <c:v>29.9</c:v>
                </c:pt>
                <c:pt idx="338">
                  <c:v>29.9</c:v>
                </c:pt>
                <c:pt idx="339">
                  <c:v>29.9</c:v>
                </c:pt>
                <c:pt idx="340">
                  <c:v>29.9</c:v>
                </c:pt>
                <c:pt idx="341">
                  <c:v>29.9</c:v>
                </c:pt>
                <c:pt idx="342">
                  <c:v>29.8</c:v>
                </c:pt>
                <c:pt idx="343">
                  <c:v>29.8</c:v>
                </c:pt>
                <c:pt idx="344">
                  <c:v>29.8</c:v>
                </c:pt>
                <c:pt idx="345">
                  <c:v>29.8</c:v>
                </c:pt>
                <c:pt idx="346">
                  <c:v>29.8</c:v>
                </c:pt>
                <c:pt idx="347">
                  <c:v>29.8</c:v>
                </c:pt>
                <c:pt idx="348">
                  <c:v>29.8</c:v>
                </c:pt>
                <c:pt idx="349">
                  <c:v>29.8</c:v>
                </c:pt>
                <c:pt idx="350">
                  <c:v>29.8</c:v>
                </c:pt>
                <c:pt idx="351">
                  <c:v>29.8</c:v>
                </c:pt>
                <c:pt idx="352">
                  <c:v>29.8</c:v>
                </c:pt>
                <c:pt idx="353">
                  <c:v>29.8</c:v>
                </c:pt>
                <c:pt idx="354">
                  <c:v>30.3</c:v>
                </c:pt>
                <c:pt idx="355">
                  <c:v>30.3</c:v>
                </c:pt>
                <c:pt idx="356">
                  <c:v>30.3</c:v>
                </c:pt>
                <c:pt idx="357">
                  <c:v>30.3</c:v>
                </c:pt>
                <c:pt idx="358">
                  <c:v>30.2</c:v>
                </c:pt>
                <c:pt idx="359">
                  <c:v>30.2</c:v>
                </c:pt>
                <c:pt idx="360">
                  <c:v>30.2</c:v>
                </c:pt>
                <c:pt idx="361">
                  <c:v>30.2</c:v>
                </c:pt>
                <c:pt idx="362">
                  <c:v>30.2</c:v>
                </c:pt>
                <c:pt idx="363">
                  <c:v>30.2</c:v>
                </c:pt>
                <c:pt idx="364">
                  <c:v>30.2</c:v>
                </c:pt>
                <c:pt idx="365">
                  <c:v>30.2</c:v>
                </c:pt>
                <c:pt idx="366">
                  <c:v>30.1</c:v>
                </c:pt>
                <c:pt idx="367">
                  <c:v>30.1</c:v>
                </c:pt>
                <c:pt idx="368">
                  <c:v>30.1</c:v>
                </c:pt>
                <c:pt idx="369">
                  <c:v>30.1</c:v>
                </c:pt>
                <c:pt idx="370">
                  <c:v>30.1</c:v>
                </c:pt>
                <c:pt idx="371">
                  <c:v>30.1</c:v>
                </c:pt>
                <c:pt idx="372">
                  <c:v>30.1</c:v>
                </c:pt>
                <c:pt idx="373">
                  <c:v>30.1</c:v>
                </c:pt>
                <c:pt idx="374">
                  <c:v>30</c:v>
                </c:pt>
                <c:pt idx="375">
                  <c:v>30</c:v>
                </c:pt>
                <c:pt idx="376">
                  <c:v>30</c:v>
                </c:pt>
                <c:pt idx="377">
                  <c:v>30</c:v>
                </c:pt>
                <c:pt idx="378">
                  <c:v>30</c:v>
                </c:pt>
                <c:pt idx="379">
                  <c:v>30</c:v>
                </c:pt>
                <c:pt idx="380">
                  <c:v>30</c:v>
                </c:pt>
                <c:pt idx="381">
                  <c:v>30</c:v>
                </c:pt>
                <c:pt idx="382">
                  <c:v>30</c:v>
                </c:pt>
                <c:pt idx="383">
                  <c:v>30</c:v>
                </c:pt>
                <c:pt idx="384">
                  <c:v>30</c:v>
                </c:pt>
                <c:pt idx="385">
                  <c:v>30</c:v>
                </c:pt>
                <c:pt idx="386">
                  <c:v>30</c:v>
                </c:pt>
                <c:pt idx="387">
                  <c:v>30</c:v>
                </c:pt>
                <c:pt idx="388">
                  <c:v>30</c:v>
                </c:pt>
                <c:pt idx="389">
                  <c:v>30</c:v>
                </c:pt>
                <c:pt idx="390">
                  <c:v>30</c:v>
                </c:pt>
                <c:pt idx="391">
                  <c:v>30</c:v>
                </c:pt>
                <c:pt idx="392">
                  <c:v>30</c:v>
                </c:pt>
                <c:pt idx="393">
                  <c:v>30</c:v>
                </c:pt>
                <c:pt idx="394">
                  <c:v>30</c:v>
                </c:pt>
                <c:pt idx="395">
                  <c:v>30</c:v>
                </c:pt>
                <c:pt idx="396">
                  <c:v>30</c:v>
                </c:pt>
                <c:pt idx="397">
                  <c:v>30</c:v>
                </c:pt>
                <c:pt idx="398">
                  <c:v>30</c:v>
                </c:pt>
                <c:pt idx="399">
                  <c:v>30</c:v>
                </c:pt>
                <c:pt idx="400">
                  <c:v>30</c:v>
                </c:pt>
                <c:pt idx="401">
                  <c:v>30</c:v>
                </c:pt>
                <c:pt idx="402">
                  <c:v>30</c:v>
                </c:pt>
                <c:pt idx="403">
                  <c:v>30</c:v>
                </c:pt>
                <c:pt idx="404">
                  <c:v>30</c:v>
                </c:pt>
                <c:pt idx="405">
                  <c:v>30</c:v>
                </c:pt>
                <c:pt idx="406">
                  <c:v>30</c:v>
                </c:pt>
                <c:pt idx="407">
                  <c:v>30</c:v>
                </c:pt>
                <c:pt idx="408">
                  <c:v>30</c:v>
                </c:pt>
                <c:pt idx="409">
                  <c:v>30</c:v>
                </c:pt>
                <c:pt idx="410">
                  <c:v>30</c:v>
                </c:pt>
                <c:pt idx="411">
                  <c:v>30</c:v>
                </c:pt>
                <c:pt idx="412">
                  <c:v>30</c:v>
                </c:pt>
                <c:pt idx="413">
                  <c:v>30</c:v>
                </c:pt>
                <c:pt idx="414">
                  <c:v>30</c:v>
                </c:pt>
                <c:pt idx="415">
                  <c:v>29.9</c:v>
                </c:pt>
                <c:pt idx="416">
                  <c:v>29.9</c:v>
                </c:pt>
                <c:pt idx="417">
                  <c:v>29.9</c:v>
                </c:pt>
                <c:pt idx="418">
                  <c:v>29.9</c:v>
                </c:pt>
                <c:pt idx="419">
                  <c:v>29.9</c:v>
                </c:pt>
                <c:pt idx="420">
                  <c:v>29.9</c:v>
                </c:pt>
                <c:pt idx="421">
                  <c:v>29.9</c:v>
                </c:pt>
                <c:pt idx="422">
                  <c:v>29.9</c:v>
                </c:pt>
                <c:pt idx="423">
                  <c:v>29.9</c:v>
                </c:pt>
                <c:pt idx="424">
                  <c:v>29.9</c:v>
                </c:pt>
                <c:pt idx="425">
                  <c:v>29.9</c:v>
                </c:pt>
                <c:pt idx="426">
                  <c:v>29.9</c:v>
                </c:pt>
                <c:pt idx="427">
                  <c:v>29.9</c:v>
                </c:pt>
                <c:pt idx="428">
                  <c:v>29.9</c:v>
                </c:pt>
                <c:pt idx="429">
                  <c:v>29.9</c:v>
                </c:pt>
                <c:pt idx="430">
                  <c:v>29.9</c:v>
                </c:pt>
                <c:pt idx="431">
                  <c:v>29.9</c:v>
                </c:pt>
                <c:pt idx="432">
                  <c:v>29.9</c:v>
                </c:pt>
                <c:pt idx="433">
                  <c:v>29.9</c:v>
                </c:pt>
                <c:pt idx="434">
                  <c:v>29.9</c:v>
                </c:pt>
                <c:pt idx="435">
                  <c:v>29.9</c:v>
                </c:pt>
                <c:pt idx="436">
                  <c:v>29.9</c:v>
                </c:pt>
                <c:pt idx="437">
                  <c:v>29.9</c:v>
                </c:pt>
                <c:pt idx="438">
                  <c:v>29.9</c:v>
                </c:pt>
                <c:pt idx="439">
                  <c:v>29.9</c:v>
                </c:pt>
                <c:pt idx="440">
                  <c:v>29.9</c:v>
                </c:pt>
                <c:pt idx="441">
                  <c:v>29.9</c:v>
                </c:pt>
                <c:pt idx="442">
                  <c:v>29.9</c:v>
                </c:pt>
                <c:pt idx="443">
                  <c:v>29.8</c:v>
                </c:pt>
                <c:pt idx="444">
                  <c:v>29.8</c:v>
                </c:pt>
                <c:pt idx="445">
                  <c:v>29.8</c:v>
                </c:pt>
                <c:pt idx="446">
                  <c:v>29.8</c:v>
                </c:pt>
                <c:pt idx="447">
                  <c:v>29.8</c:v>
                </c:pt>
                <c:pt idx="448">
                  <c:v>29.8</c:v>
                </c:pt>
                <c:pt idx="449">
                  <c:v>29.8</c:v>
                </c:pt>
                <c:pt idx="450">
                  <c:v>29.8</c:v>
                </c:pt>
                <c:pt idx="451">
                  <c:v>29.8</c:v>
                </c:pt>
                <c:pt idx="452">
                  <c:v>29.8</c:v>
                </c:pt>
                <c:pt idx="453">
                  <c:v>29.8</c:v>
                </c:pt>
                <c:pt idx="454">
                  <c:v>29.8</c:v>
                </c:pt>
                <c:pt idx="455">
                  <c:v>29.8</c:v>
                </c:pt>
                <c:pt idx="456">
                  <c:v>29.8</c:v>
                </c:pt>
                <c:pt idx="457">
                  <c:v>29.8</c:v>
                </c:pt>
                <c:pt idx="458">
                  <c:v>29.8</c:v>
                </c:pt>
                <c:pt idx="459">
                  <c:v>29.8</c:v>
                </c:pt>
                <c:pt idx="460">
                  <c:v>29.8</c:v>
                </c:pt>
                <c:pt idx="461">
                  <c:v>29.7</c:v>
                </c:pt>
                <c:pt idx="462">
                  <c:v>29.7</c:v>
                </c:pt>
                <c:pt idx="463">
                  <c:v>29.7</c:v>
                </c:pt>
                <c:pt idx="464">
                  <c:v>29.7</c:v>
                </c:pt>
                <c:pt idx="465">
                  <c:v>29.7</c:v>
                </c:pt>
                <c:pt idx="466">
                  <c:v>29.7</c:v>
                </c:pt>
                <c:pt idx="467">
                  <c:v>29.7</c:v>
                </c:pt>
                <c:pt idx="468">
                  <c:v>29.7</c:v>
                </c:pt>
                <c:pt idx="469">
                  <c:v>29.7</c:v>
                </c:pt>
                <c:pt idx="470">
                  <c:v>29.7</c:v>
                </c:pt>
                <c:pt idx="471">
                  <c:v>29.7</c:v>
                </c:pt>
                <c:pt idx="472">
                  <c:v>29.7</c:v>
                </c:pt>
                <c:pt idx="473">
                  <c:v>29.7</c:v>
                </c:pt>
                <c:pt idx="474">
                  <c:v>29.7</c:v>
                </c:pt>
                <c:pt idx="475">
                  <c:v>29.6</c:v>
                </c:pt>
                <c:pt idx="476">
                  <c:v>29.6</c:v>
                </c:pt>
                <c:pt idx="477">
                  <c:v>29.6</c:v>
                </c:pt>
                <c:pt idx="478">
                  <c:v>29.6</c:v>
                </c:pt>
                <c:pt idx="479">
                  <c:v>29.6</c:v>
                </c:pt>
                <c:pt idx="480">
                  <c:v>29.6</c:v>
                </c:pt>
                <c:pt idx="481">
                  <c:v>29.6</c:v>
                </c:pt>
                <c:pt idx="482">
                  <c:v>29.6</c:v>
                </c:pt>
                <c:pt idx="483">
                  <c:v>29.6</c:v>
                </c:pt>
                <c:pt idx="484">
                  <c:v>29.5</c:v>
                </c:pt>
                <c:pt idx="485">
                  <c:v>29.5</c:v>
                </c:pt>
                <c:pt idx="486">
                  <c:v>29.5</c:v>
                </c:pt>
                <c:pt idx="487">
                  <c:v>29.5</c:v>
                </c:pt>
                <c:pt idx="488">
                  <c:v>29.5</c:v>
                </c:pt>
                <c:pt idx="489">
                  <c:v>29.5</c:v>
                </c:pt>
                <c:pt idx="490">
                  <c:v>29.5</c:v>
                </c:pt>
                <c:pt idx="491">
                  <c:v>29.5</c:v>
                </c:pt>
                <c:pt idx="492">
                  <c:v>29.5</c:v>
                </c:pt>
                <c:pt idx="493">
                  <c:v>29.5</c:v>
                </c:pt>
                <c:pt idx="494">
                  <c:v>29.4</c:v>
                </c:pt>
                <c:pt idx="495">
                  <c:v>29.4</c:v>
                </c:pt>
                <c:pt idx="496">
                  <c:v>29.4</c:v>
                </c:pt>
                <c:pt idx="497">
                  <c:v>29.4</c:v>
                </c:pt>
                <c:pt idx="498">
                  <c:v>29.4</c:v>
                </c:pt>
                <c:pt idx="499">
                  <c:v>29.4</c:v>
                </c:pt>
                <c:pt idx="500">
                  <c:v>29.3</c:v>
                </c:pt>
                <c:pt idx="501">
                  <c:v>29.3</c:v>
                </c:pt>
                <c:pt idx="502">
                  <c:v>29.3</c:v>
                </c:pt>
                <c:pt idx="503">
                  <c:v>29.3</c:v>
                </c:pt>
                <c:pt idx="504">
                  <c:v>29.3</c:v>
                </c:pt>
                <c:pt idx="505">
                  <c:v>29.3</c:v>
                </c:pt>
                <c:pt idx="506">
                  <c:v>29.3</c:v>
                </c:pt>
                <c:pt idx="507">
                  <c:v>29.3</c:v>
                </c:pt>
                <c:pt idx="508">
                  <c:v>29.2</c:v>
                </c:pt>
                <c:pt idx="509">
                  <c:v>29.2</c:v>
                </c:pt>
                <c:pt idx="510">
                  <c:v>29.2</c:v>
                </c:pt>
                <c:pt idx="511">
                  <c:v>29.2</c:v>
                </c:pt>
                <c:pt idx="512">
                  <c:v>29.2</c:v>
                </c:pt>
                <c:pt idx="513">
                  <c:v>29.2</c:v>
                </c:pt>
                <c:pt idx="514">
                  <c:v>29.2</c:v>
                </c:pt>
                <c:pt idx="515">
                  <c:v>29.2</c:v>
                </c:pt>
                <c:pt idx="516">
                  <c:v>29.2</c:v>
                </c:pt>
                <c:pt idx="517">
                  <c:v>29.2</c:v>
                </c:pt>
                <c:pt idx="518">
                  <c:v>29.2</c:v>
                </c:pt>
                <c:pt idx="519">
                  <c:v>29.2</c:v>
                </c:pt>
                <c:pt idx="520">
                  <c:v>29.2</c:v>
                </c:pt>
                <c:pt idx="521">
                  <c:v>29.2</c:v>
                </c:pt>
                <c:pt idx="522">
                  <c:v>29.1</c:v>
                </c:pt>
                <c:pt idx="523">
                  <c:v>29.1</c:v>
                </c:pt>
                <c:pt idx="524">
                  <c:v>29.1</c:v>
                </c:pt>
                <c:pt idx="525">
                  <c:v>29.1</c:v>
                </c:pt>
                <c:pt idx="526">
                  <c:v>29.1</c:v>
                </c:pt>
                <c:pt idx="527">
                  <c:v>29.1</c:v>
                </c:pt>
                <c:pt idx="528">
                  <c:v>29.1</c:v>
                </c:pt>
                <c:pt idx="529">
                  <c:v>29.1</c:v>
                </c:pt>
                <c:pt idx="530">
                  <c:v>29.1</c:v>
                </c:pt>
                <c:pt idx="531">
                  <c:v>29.1</c:v>
                </c:pt>
                <c:pt idx="532">
                  <c:v>29.1</c:v>
                </c:pt>
                <c:pt idx="533">
                  <c:v>29.1</c:v>
                </c:pt>
                <c:pt idx="534">
                  <c:v>29.1</c:v>
                </c:pt>
                <c:pt idx="535">
                  <c:v>29.1</c:v>
                </c:pt>
                <c:pt idx="536">
                  <c:v>29.1</c:v>
                </c:pt>
                <c:pt idx="537">
                  <c:v>29.1</c:v>
                </c:pt>
                <c:pt idx="538">
                  <c:v>29.1</c:v>
                </c:pt>
                <c:pt idx="539">
                  <c:v>29.1</c:v>
                </c:pt>
                <c:pt idx="540">
                  <c:v>29.1</c:v>
                </c:pt>
                <c:pt idx="541">
                  <c:v>29.1</c:v>
                </c:pt>
                <c:pt idx="542">
                  <c:v>29.1</c:v>
                </c:pt>
                <c:pt idx="543">
                  <c:v>29.1</c:v>
                </c:pt>
                <c:pt idx="544">
                  <c:v>29.1</c:v>
                </c:pt>
                <c:pt idx="545">
                  <c:v>29.1</c:v>
                </c:pt>
                <c:pt idx="546">
                  <c:v>29.1</c:v>
                </c:pt>
                <c:pt idx="547">
                  <c:v>29.1</c:v>
                </c:pt>
                <c:pt idx="548">
                  <c:v>29.1</c:v>
                </c:pt>
                <c:pt idx="549">
                  <c:v>29.1</c:v>
                </c:pt>
                <c:pt idx="550">
                  <c:v>29.1</c:v>
                </c:pt>
                <c:pt idx="551">
                  <c:v>29.1</c:v>
                </c:pt>
                <c:pt idx="552">
                  <c:v>29.1</c:v>
                </c:pt>
                <c:pt idx="553">
                  <c:v>29.1</c:v>
                </c:pt>
                <c:pt idx="554">
                  <c:v>29.1</c:v>
                </c:pt>
                <c:pt idx="555">
                  <c:v>29.1</c:v>
                </c:pt>
                <c:pt idx="556">
                  <c:v>29.1</c:v>
                </c:pt>
                <c:pt idx="557">
                  <c:v>29.1</c:v>
                </c:pt>
                <c:pt idx="558">
                  <c:v>29.1</c:v>
                </c:pt>
                <c:pt idx="559">
                  <c:v>29.1</c:v>
                </c:pt>
                <c:pt idx="560">
                  <c:v>29</c:v>
                </c:pt>
                <c:pt idx="561">
                  <c:v>29</c:v>
                </c:pt>
                <c:pt idx="562">
                  <c:v>29</c:v>
                </c:pt>
                <c:pt idx="563">
                  <c:v>29</c:v>
                </c:pt>
                <c:pt idx="564">
                  <c:v>29</c:v>
                </c:pt>
                <c:pt idx="565">
                  <c:v>29</c:v>
                </c:pt>
                <c:pt idx="566">
                  <c:v>29</c:v>
                </c:pt>
                <c:pt idx="567">
                  <c:v>29</c:v>
                </c:pt>
                <c:pt idx="568">
                  <c:v>29</c:v>
                </c:pt>
                <c:pt idx="569">
                  <c:v>29</c:v>
                </c:pt>
                <c:pt idx="570">
                  <c:v>29</c:v>
                </c:pt>
                <c:pt idx="571">
                  <c:v>29</c:v>
                </c:pt>
                <c:pt idx="572">
                  <c:v>29</c:v>
                </c:pt>
                <c:pt idx="573">
                  <c:v>29</c:v>
                </c:pt>
                <c:pt idx="574">
                  <c:v>29</c:v>
                </c:pt>
                <c:pt idx="575">
                  <c:v>29</c:v>
                </c:pt>
                <c:pt idx="576">
                  <c:v>29</c:v>
                </c:pt>
                <c:pt idx="577">
                  <c:v>29</c:v>
                </c:pt>
                <c:pt idx="578">
                  <c:v>29</c:v>
                </c:pt>
                <c:pt idx="579">
                  <c:v>29</c:v>
                </c:pt>
                <c:pt idx="580">
                  <c:v>29</c:v>
                </c:pt>
                <c:pt idx="581">
                  <c:v>29</c:v>
                </c:pt>
                <c:pt idx="582">
                  <c:v>29</c:v>
                </c:pt>
                <c:pt idx="583">
                  <c:v>29</c:v>
                </c:pt>
                <c:pt idx="584">
                  <c:v>29</c:v>
                </c:pt>
                <c:pt idx="585">
                  <c:v>29</c:v>
                </c:pt>
                <c:pt idx="586">
                  <c:v>29</c:v>
                </c:pt>
                <c:pt idx="587">
                  <c:v>29</c:v>
                </c:pt>
                <c:pt idx="588">
                  <c:v>29</c:v>
                </c:pt>
                <c:pt idx="589">
                  <c:v>29</c:v>
                </c:pt>
                <c:pt idx="590">
                  <c:v>29</c:v>
                </c:pt>
                <c:pt idx="591">
                  <c:v>29</c:v>
                </c:pt>
                <c:pt idx="592">
                  <c:v>29</c:v>
                </c:pt>
                <c:pt idx="593">
                  <c:v>29</c:v>
                </c:pt>
                <c:pt idx="594">
                  <c:v>29</c:v>
                </c:pt>
                <c:pt idx="595">
                  <c:v>29</c:v>
                </c:pt>
                <c:pt idx="596">
                  <c:v>29</c:v>
                </c:pt>
                <c:pt idx="597">
                  <c:v>29</c:v>
                </c:pt>
                <c:pt idx="598">
                  <c:v>29</c:v>
                </c:pt>
                <c:pt idx="599">
                  <c:v>29</c:v>
                </c:pt>
                <c:pt idx="600">
                  <c:v>29</c:v>
                </c:pt>
                <c:pt idx="601">
                  <c:v>29</c:v>
                </c:pt>
                <c:pt idx="602">
                  <c:v>29</c:v>
                </c:pt>
                <c:pt idx="603">
                  <c:v>29</c:v>
                </c:pt>
                <c:pt idx="604">
                  <c:v>29</c:v>
                </c:pt>
                <c:pt idx="605">
                  <c:v>29</c:v>
                </c:pt>
                <c:pt idx="606">
                  <c:v>29</c:v>
                </c:pt>
                <c:pt idx="607">
                  <c:v>29</c:v>
                </c:pt>
                <c:pt idx="608">
                  <c:v>29</c:v>
                </c:pt>
                <c:pt idx="609">
                  <c:v>29</c:v>
                </c:pt>
                <c:pt idx="610">
                  <c:v>29</c:v>
                </c:pt>
                <c:pt idx="611">
                  <c:v>29</c:v>
                </c:pt>
                <c:pt idx="612">
                  <c:v>29</c:v>
                </c:pt>
                <c:pt idx="613">
                  <c:v>28.9</c:v>
                </c:pt>
                <c:pt idx="614">
                  <c:v>28.9</c:v>
                </c:pt>
                <c:pt idx="615">
                  <c:v>29.6</c:v>
                </c:pt>
                <c:pt idx="616">
                  <c:v>29.6</c:v>
                </c:pt>
                <c:pt idx="617">
                  <c:v>31.1</c:v>
                </c:pt>
                <c:pt idx="618">
                  <c:v>31.1</c:v>
                </c:pt>
                <c:pt idx="619">
                  <c:v>31.8</c:v>
                </c:pt>
                <c:pt idx="620">
                  <c:v>31.8</c:v>
                </c:pt>
                <c:pt idx="621">
                  <c:v>32.4</c:v>
                </c:pt>
                <c:pt idx="622">
                  <c:v>32.4</c:v>
                </c:pt>
                <c:pt idx="623">
                  <c:v>32.9</c:v>
                </c:pt>
                <c:pt idx="624">
                  <c:v>32.9</c:v>
                </c:pt>
                <c:pt idx="625">
                  <c:v>32.800000000000004</c:v>
                </c:pt>
                <c:pt idx="626">
                  <c:v>32.800000000000004</c:v>
                </c:pt>
                <c:pt idx="627">
                  <c:v>32.800000000000004</c:v>
                </c:pt>
                <c:pt idx="628">
                  <c:v>32.800000000000004</c:v>
                </c:pt>
                <c:pt idx="629">
                  <c:v>33.4</c:v>
                </c:pt>
                <c:pt idx="630">
                  <c:v>33.4</c:v>
                </c:pt>
                <c:pt idx="631">
                  <c:v>33.800000000000004</c:v>
                </c:pt>
                <c:pt idx="632">
                  <c:v>33.800000000000004</c:v>
                </c:pt>
                <c:pt idx="633">
                  <c:v>34.200000000000003</c:v>
                </c:pt>
                <c:pt idx="634">
                  <c:v>34.200000000000003</c:v>
                </c:pt>
                <c:pt idx="635">
                  <c:v>34.5</c:v>
                </c:pt>
                <c:pt idx="636">
                  <c:v>34.5</c:v>
                </c:pt>
                <c:pt idx="637">
                  <c:v>34.800000000000004</c:v>
                </c:pt>
                <c:pt idx="638">
                  <c:v>34.800000000000004</c:v>
                </c:pt>
                <c:pt idx="639">
                  <c:v>34.6</c:v>
                </c:pt>
                <c:pt idx="640">
                  <c:v>34.6</c:v>
                </c:pt>
                <c:pt idx="641">
                  <c:v>34.9</c:v>
                </c:pt>
                <c:pt idx="642">
                  <c:v>34.9</c:v>
                </c:pt>
                <c:pt idx="643">
                  <c:v>35.4</c:v>
                </c:pt>
                <c:pt idx="644">
                  <c:v>35.4</c:v>
                </c:pt>
                <c:pt idx="645">
                  <c:v>35.800000000000004</c:v>
                </c:pt>
                <c:pt idx="646">
                  <c:v>35.800000000000004</c:v>
                </c:pt>
                <c:pt idx="647">
                  <c:v>36.1</c:v>
                </c:pt>
                <c:pt idx="648">
                  <c:v>36.1</c:v>
                </c:pt>
                <c:pt idx="649">
                  <c:v>35.9</c:v>
                </c:pt>
                <c:pt idx="650">
                  <c:v>35.9</c:v>
                </c:pt>
                <c:pt idx="651">
                  <c:v>36.1</c:v>
                </c:pt>
                <c:pt idx="652">
                  <c:v>36.1</c:v>
                </c:pt>
                <c:pt idx="653">
                  <c:v>36</c:v>
                </c:pt>
                <c:pt idx="654">
                  <c:v>36</c:v>
                </c:pt>
                <c:pt idx="655">
                  <c:v>36</c:v>
                </c:pt>
                <c:pt idx="656">
                  <c:v>36</c:v>
                </c:pt>
                <c:pt idx="657">
                  <c:v>35.9</c:v>
                </c:pt>
                <c:pt idx="658">
                  <c:v>35.9</c:v>
                </c:pt>
                <c:pt idx="659">
                  <c:v>35.800000000000004</c:v>
                </c:pt>
                <c:pt idx="660">
                  <c:v>35.800000000000004</c:v>
                </c:pt>
                <c:pt idx="661">
                  <c:v>35.800000000000004</c:v>
                </c:pt>
                <c:pt idx="662">
                  <c:v>35.800000000000004</c:v>
                </c:pt>
                <c:pt idx="663">
                  <c:v>35.700000000000003</c:v>
                </c:pt>
                <c:pt idx="664">
                  <c:v>35.700000000000003</c:v>
                </c:pt>
                <c:pt idx="665">
                  <c:v>35.700000000000003</c:v>
                </c:pt>
                <c:pt idx="666">
                  <c:v>35.700000000000003</c:v>
                </c:pt>
                <c:pt idx="667">
                  <c:v>35.700000000000003</c:v>
                </c:pt>
                <c:pt idx="668">
                  <c:v>35.6</c:v>
                </c:pt>
                <c:pt idx="669">
                  <c:v>35.6</c:v>
                </c:pt>
                <c:pt idx="670">
                  <c:v>35.6</c:v>
                </c:pt>
                <c:pt idx="671">
                  <c:v>35.6</c:v>
                </c:pt>
                <c:pt idx="672">
                  <c:v>35.6</c:v>
                </c:pt>
                <c:pt idx="673">
                  <c:v>35.6</c:v>
                </c:pt>
                <c:pt idx="674">
                  <c:v>35.6</c:v>
                </c:pt>
                <c:pt idx="675">
                  <c:v>35.6</c:v>
                </c:pt>
                <c:pt idx="676">
                  <c:v>35.6</c:v>
                </c:pt>
                <c:pt idx="677">
                  <c:v>35.6</c:v>
                </c:pt>
                <c:pt idx="678">
                  <c:v>35.6</c:v>
                </c:pt>
                <c:pt idx="679">
                  <c:v>35.6</c:v>
                </c:pt>
                <c:pt idx="680">
                  <c:v>35.6</c:v>
                </c:pt>
                <c:pt idx="681">
                  <c:v>35.5</c:v>
                </c:pt>
                <c:pt idx="682">
                  <c:v>35.5</c:v>
                </c:pt>
                <c:pt idx="683">
                  <c:v>35.5</c:v>
                </c:pt>
                <c:pt idx="684">
                  <c:v>35.5</c:v>
                </c:pt>
                <c:pt idx="685">
                  <c:v>35.5</c:v>
                </c:pt>
                <c:pt idx="686">
                  <c:v>35.5</c:v>
                </c:pt>
                <c:pt idx="687">
                  <c:v>35.5</c:v>
                </c:pt>
                <c:pt idx="688">
                  <c:v>35.5</c:v>
                </c:pt>
                <c:pt idx="689">
                  <c:v>35.5</c:v>
                </c:pt>
                <c:pt idx="690">
                  <c:v>35.5</c:v>
                </c:pt>
                <c:pt idx="691">
                  <c:v>35.5</c:v>
                </c:pt>
                <c:pt idx="692">
                  <c:v>35.5</c:v>
                </c:pt>
                <c:pt idx="693">
                  <c:v>35.5</c:v>
                </c:pt>
                <c:pt idx="694">
                  <c:v>35.5</c:v>
                </c:pt>
                <c:pt idx="695">
                  <c:v>35.4</c:v>
                </c:pt>
                <c:pt idx="696">
                  <c:v>35.4</c:v>
                </c:pt>
                <c:pt idx="697">
                  <c:v>35.4</c:v>
                </c:pt>
                <c:pt idx="698">
                  <c:v>35.4</c:v>
                </c:pt>
                <c:pt idx="699">
                  <c:v>35.4</c:v>
                </c:pt>
                <c:pt idx="700">
                  <c:v>35.4</c:v>
                </c:pt>
                <c:pt idx="701">
                  <c:v>35.4</c:v>
                </c:pt>
                <c:pt idx="702">
                  <c:v>35.4</c:v>
                </c:pt>
                <c:pt idx="703">
                  <c:v>35.4</c:v>
                </c:pt>
                <c:pt idx="704">
                  <c:v>35.4</c:v>
                </c:pt>
                <c:pt idx="705">
                  <c:v>35.4</c:v>
                </c:pt>
                <c:pt idx="706">
                  <c:v>35.300000000000004</c:v>
                </c:pt>
                <c:pt idx="707">
                  <c:v>35.300000000000004</c:v>
                </c:pt>
                <c:pt idx="708">
                  <c:v>35.300000000000004</c:v>
                </c:pt>
                <c:pt idx="709">
                  <c:v>35.300000000000004</c:v>
                </c:pt>
                <c:pt idx="710">
                  <c:v>35.300000000000004</c:v>
                </c:pt>
                <c:pt idx="711">
                  <c:v>35.300000000000004</c:v>
                </c:pt>
                <c:pt idx="712">
                  <c:v>35.300000000000004</c:v>
                </c:pt>
                <c:pt idx="713">
                  <c:v>35.300000000000004</c:v>
                </c:pt>
                <c:pt idx="714">
                  <c:v>35.300000000000004</c:v>
                </c:pt>
                <c:pt idx="715">
                  <c:v>35.300000000000004</c:v>
                </c:pt>
                <c:pt idx="716">
                  <c:v>35.300000000000004</c:v>
                </c:pt>
                <c:pt idx="717">
                  <c:v>35.300000000000004</c:v>
                </c:pt>
                <c:pt idx="718">
                  <c:v>35.300000000000004</c:v>
                </c:pt>
                <c:pt idx="719">
                  <c:v>35.300000000000004</c:v>
                </c:pt>
                <c:pt idx="720">
                  <c:v>35.300000000000004</c:v>
                </c:pt>
                <c:pt idx="721">
                  <c:v>35.300000000000004</c:v>
                </c:pt>
                <c:pt idx="722">
                  <c:v>35.300000000000004</c:v>
                </c:pt>
                <c:pt idx="723">
                  <c:v>35.300000000000004</c:v>
                </c:pt>
                <c:pt idx="724">
                  <c:v>35.300000000000004</c:v>
                </c:pt>
                <c:pt idx="725">
                  <c:v>35.300000000000004</c:v>
                </c:pt>
                <c:pt idx="726">
                  <c:v>35.200000000000003</c:v>
                </c:pt>
                <c:pt idx="727">
                  <c:v>35.200000000000003</c:v>
                </c:pt>
                <c:pt idx="728">
                  <c:v>35.200000000000003</c:v>
                </c:pt>
                <c:pt idx="729">
                  <c:v>35.200000000000003</c:v>
                </c:pt>
                <c:pt idx="730">
                  <c:v>35.200000000000003</c:v>
                </c:pt>
                <c:pt idx="731">
                  <c:v>35.200000000000003</c:v>
                </c:pt>
                <c:pt idx="732">
                  <c:v>35.200000000000003</c:v>
                </c:pt>
                <c:pt idx="733">
                  <c:v>35.200000000000003</c:v>
                </c:pt>
                <c:pt idx="734">
                  <c:v>35.200000000000003</c:v>
                </c:pt>
                <c:pt idx="735">
                  <c:v>35.200000000000003</c:v>
                </c:pt>
                <c:pt idx="736">
                  <c:v>35.200000000000003</c:v>
                </c:pt>
                <c:pt idx="737">
                  <c:v>35.200000000000003</c:v>
                </c:pt>
                <c:pt idx="738">
                  <c:v>35.200000000000003</c:v>
                </c:pt>
                <c:pt idx="739">
                  <c:v>35.200000000000003</c:v>
                </c:pt>
                <c:pt idx="740">
                  <c:v>35.200000000000003</c:v>
                </c:pt>
                <c:pt idx="741">
                  <c:v>35.200000000000003</c:v>
                </c:pt>
                <c:pt idx="742">
                  <c:v>35.200000000000003</c:v>
                </c:pt>
                <c:pt idx="743">
                  <c:v>35.1</c:v>
                </c:pt>
                <c:pt idx="744">
                  <c:v>35.1</c:v>
                </c:pt>
                <c:pt idx="745">
                  <c:v>35.1</c:v>
                </c:pt>
                <c:pt idx="746">
                  <c:v>35.1</c:v>
                </c:pt>
                <c:pt idx="747">
                  <c:v>35.1</c:v>
                </c:pt>
                <c:pt idx="748">
                  <c:v>35.1</c:v>
                </c:pt>
                <c:pt idx="749">
                  <c:v>35.1</c:v>
                </c:pt>
                <c:pt idx="750">
                  <c:v>35.1</c:v>
                </c:pt>
                <c:pt idx="751">
                  <c:v>35.1</c:v>
                </c:pt>
                <c:pt idx="752">
                  <c:v>35.1</c:v>
                </c:pt>
                <c:pt idx="753">
                  <c:v>35.1</c:v>
                </c:pt>
                <c:pt idx="754">
                  <c:v>35.1</c:v>
                </c:pt>
                <c:pt idx="755">
                  <c:v>35.1</c:v>
                </c:pt>
                <c:pt idx="756">
                  <c:v>35.1</c:v>
                </c:pt>
                <c:pt idx="757">
                  <c:v>35.1</c:v>
                </c:pt>
                <c:pt idx="758">
                  <c:v>35</c:v>
                </c:pt>
                <c:pt idx="759">
                  <c:v>35</c:v>
                </c:pt>
                <c:pt idx="760">
                  <c:v>35</c:v>
                </c:pt>
                <c:pt idx="761">
                  <c:v>35</c:v>
                </c:pt>
                <c:pt idx="762">
                  <c:v>35</c:v>
                </c:pt>
                <c:pt idx="763">
                  <c:v>35</c:v>
                </c:pt>
                <c:pt idx="764">
                  <c:v>35</c:v>
                </c:pt>
                <c:pt idx="765">
                  <c:v>35</c:v>
                </c:pt>
                <c:pt idx="766">
                  <c:v>35</c:v>
                </c:pt>
                <c:pt idx="767">
                  <c:v>35</c:v>
                </c:pt>
                <c:pt idx="768">
                  <c:v>35</c:v>
                </c:pt>
                <c:pt idx="769">
                  <c:v>35</c:v>
                </c:pt>
                <c:pt idx="770">
                  <c:v>35</c:v>
                </c:pt>
                <c:pt idx="771">
                  <c:v>35</c:v>
                </c:pt>
                <c:pt idx="772">
                  <c:v>34.9</c:v>
                </c:pt>
                <c:pt idx="773">
                  <c:v>34.9</c:v>
                </c:pt>
                <c:pt idx="774">
                  <c:v>34.9</c:v>
                </c:pt>
                <c:pt idx="775">
                  <c:v>34.9</c:v>
                </c:pt>
                <c:pt idx="776">
                  <c:v>34.9</c:v>
                </c:pt>
                <c:pt idx="777">
                  <c:v>34.9</c:v>
                </c:pt>
                <c:pt idx="778">
                  <c:v>34.9</c:v>
                </c:pt>
                <c:pt idx="779">
                  <c:v>34.9</c:v>
                </c:pt>
                <c:pt idx="780">
                  <c:v>34.9</c:v>
                </c:pt>
                <c:pt idx="781">
                  <c:v>34.9</c:v>
                </c:pt>
                <c:pt idx="782">
                  <c:v>34.9</c:v>
                </c:pt>
                <c:pt idx="783">
                  <c:v>34.9</c:v>
                </c:pt>
                <c:pt idx="784">
                  <c:v>34.9</c:v>
                </c:pt>
                <c:pt idx="785">
                  <c:v>34.800000000000004</c:v>
                </c:pt>
                <c:pt idx="786">
                  <c:v>34.800000000000004</c:v>
                </c:pt>
                <c:pt idx="787">
                  <c:v>34.800000000000004</c:v>
                </c:pt>
                <c:pt idx="788">
                  <c:v>34.800000000000004</c:v>
                </c:pt>
                <c:pt idx="789">
                  <c:v>34.800000000000004</c:v>
                </c:pt>
                <c:pt idx="790">
                  <c:v>34.800000000000004</c:v>
                </c:pt>
                <c:pt idx="791">
                  <c:v>34.800000000000004</c:v>
                </c:pt>
                <c:pt idx="792">
                  <c:v>34.800000000000004</c:v>
                </c:pt>
                <c:pt idx="793">
                  <c:v>34.800000000000004</c:v>
                </c:pt>
                <c:pt idx="794">
                  <c:v>34.800000000000004</c:v>
                </c:pt>
                <c:pt idx="795">
                  <c:v>34.800000000000004</c:v>
                </c:pt>
                <c:pt idx="796">
                  <c:v>34.800000000000004</c:v>
                </c:pt>
                <c:pt idx="797">
                  <c:v>34.800000000000004</c:v>
                </c:pt>
                <c:pt idx="798">
                  <c:v>34.800000000000004</c:v>
                </c:pt>
                <c:pt idx="799">
                  <c:v>34.800000000000004</c:v>
                </c:pt>
                <c:pt idx="800">
                  <c:v>34.800000000000004</c:v>
                </c:pt>
                <c:pt idx="801">
                  <c:v>34.800000000000004</c:v>
                </c:pt>
                <c:pt idx="802">
                  <c:v>34.800000000000004</c:v>
                </c:pt>
                <c:pt idx="803">
                  <c:v>34.800000000000004</c:v>
                </c:pt>
                <c:pt idx="804">
                  <c:v>34.800000000000004</c:v>
                </c:pt>
                <c:pt idx="805">
                  <c:v>34.800000000000004</c:v>
                </c:pt>
                <c:pt idx="806">
                  <c:v>34.800000000000004</c:v>
                </c:pt>
                <c:pt idx="807">
                  <c:v>34.700000000000003</c:v>
                </c:pt>
                <c:pt idx="808">
                  <c:v>34.700000000000003</c:v>
                </c:pt>
                <c:pt idx="809">
                  <c:v>34.700000000000003</c:v>
                </c:pt>
                <c:pt idx="810">
                  <c:v>34.700000000000003</c:v>
                </c:pt>
                <c:pt idx="811">
                  <c:v>34.700000000000003</c:v>
                </c:pt>
                <c:pt idx="812">
                  <c:v>34.700000000000003</c:v>
                </c:pt>
                <c:pt idx="813">
                  <c:v>34.700000000000003</c:v>
                </c:pt>
                <c:pt idx="814">
                  <c:v>34.700000000000003</c:v>
                </c:pt>
                <c:pt idx="815">
                  <c:v>34.700000000000003</c:v>
                </c:pt>
                <c:pt idx="816">
                  <c:v>34.700000000000003</c:v>
                </c:pt>
                <c:pt idx="817">
                  <c:v>34.700000000000003</c:v>
                </c:pt>
                <c:pt idx="818">
                  <c:v>34.700000000000003</c:v>
                </c:pt>
                <c:pt idx="819">
                  <c:v>34.700000000000003</c:v>
                </c:pt>
                <c:pt idx="820">
                  <c:v>34.700000000000003</c:v>
                </c:pt>
                <c:pt idx="821">
                  <c:v>34.700000000000003</c:v>
                </c:pt>
                <c:pt idx="822">
                  <c:v>34.700000000000003</c:v>
                </c:pt>
                <c:pt idx="823">
                  <c:v>34.700000000000003</c:v>
                </c:pt>
                <c:pt idx="824">
                  <c:v>34.700000000000003</c:v>
                </c:pt>
                <c:pt idx="825">
                  <c:v>34.700000000000003</c:v>
                </c:pt>
                <c:pt idx="826">
                  <c:v>34.700000000000003</c:v>
                </c:pt>
                <c:pt idx="827">
                  <c:v>34.700000000000003</c:v>
                </c:pt>
                <c:pt idx="828">
                  <c:v>34.700000000000003</c:v>
                </c:pt>
                <c:pt idx="829">
                  <c:v>34.700000000000003</c:v>
                </c:pt>
                <c:pt idx="830">
                  <c:v>34.700000000000003</c:v>
                </c:pt>
                <c:pt idx="831">
                  <c:v>34.700000000000003</c:v>
                </c:pt>
                <c:pt idx="832">
                  <c:v>34.700000000000003</c:v>
                </c:pt>
                <c:pt idx="833">
                  <c:v>34.700000000000003</c:v>
                </c:pt>
                <c:pt idx="834">
                  <c:v>34.700000000000003</c:v>
                </c:pt>
                <c:pt idx="835">
                  <c:v>34.700000000000003</c:v>
                </c:pt>
                <c:pt idx="836">
                  <c:v>34.700000000000003</c:v>
                </c:pt>
                <c:pt idx="837">
                  <c:v>34.700000000000003</c:v>
                </c:pt>
                <c:pt idx="838">
                  <c:v>34.700000000000003</c:v>
                </c:pt>
                <c:pt idx="839">
                  <c:v>34.700000000000003</c:v>
                </c:pt>
                <c:pt idx="840">
                  <c:v>34.700000000000003</c:v>
                </c:pt>
                <c:pt idx="841">
                  <c:v>34.700000000000003</c:v>
                </c:pt>
                <c:pt idx="842">
                  <c:v>34.700000000000003</c:v>
                </c:pt>
                <c:pt idx="843">
                  <c:v>34.700000000000003</c:v>
                </c:pt>
                <c:pt idx="844">
                  <c:v>34.700000000000003</c:v>
                </c:pt>
                <c:pt idx="845">
                  <c:v>34.700000000000003</c:v>
                </c:pt>
                <c:pt idx="846">
                  <c:v>34.700000000000003</c:v>
                </c:pt>
                <c:pt idx="847">
                  <c:v>34.700000000000003</c:v>
                </c:pt>
                <c:pt idx="848">
                  <c:v>34.700000000000003</c:v>
                </c:pt>
                <c:pt idx="849">
                  <c:v>34.700000000000003</c:v>
                </c:pt>
                <c:pt idx="850">
                  <c:v>34.700000000000003</c:v>
                </c:pt>
                <c:pt idx="851">
                  <c:v>34.700000000000003</c:v>
                </c:pt>
                <c:pt idx="852">
                  <c:v>34.700000000000003</c:v>
                </c:pt>
                <c:pt idx="853">
                  <c:v>34.700000000000003</c:v>
                </c:pt>
                <c:pt idx="854">
                  <c:v>34.700000000000003</c:v>
                </c:pt>
                <c:pt idx="855">
                  <c:v>34.700000000000003</c:v>
                </c:pt>
                <c:pt idx="856">
                  <c:v>34.700000000000003</c:v>
                </c:pt>
                <c:pt idx="857">
                  <c:v>34.700000000000003</c:v>
                </c:pt>
                <c:pt idx="858">
                  <c:v>34.700000000000003</c:v>
                </c:pt>
                <c:pt idx="859">
                  <c:v>34.700000000000003</c:v>
                </c:pt>
                <c:pt idx="860">
                  <c:v>34.700000000000003</c:v>
                </c:pt>
                <c:pt idx="861">
                  <c:v>34.700000000000003</c:v>
                </c:pt>
                <c:pt idx="862">
                  <c:v>34.700000000000003</c:v>
                </c:pt>
                <c:pt idx="863">
                  <c:v>34.700000000000003</c:v>
                </c:pt>
                <c:pt idx="864">
                  <c:v>34.700000000000003</c:v>
                </c:pt>
                <c:pt idx="865">
                  <c:v>34.700000000000003</c:v>
                </c:pt>
                <c:pt idx="866">
                  <c:v>34.700000000000003</c:v>
                </c:pt>
                <c:pt idx="867">
                  <c:v>34.700000000000003</c:v>
                </c:pt>
                <c:pt idx="868">
                  <c:v>34.700000000000003</c:v>
                </c:pt>
                <c:pt idx="869">
                  <c:v>34.700000000000003</c:v>
                </c:pt>
                <c:pt idx="870">
                  <c:v>34.700000000000003</c:v>
                </c:pt>
                <c:pt idx="871">
                  <c:v>34.700000000000003</c:v>
                </c:pt>
                <c:pt idx="872">
                  <c:v>34.700000000000003</c:v>
                </c:pt>
                <c:pt idx="873">
                  <c:v>34.700000000000003</c:v>
                </c:pt>
                <c:pt idx="874">
                  <c:v>34.700000000000003</c:v>
                </c:pt>
                <c:pt idx="875">
                  <c:v>34.700000000000003</c:v>
                </c:pt>
                <c:pt idx="876">
                  <c:v>34.700000000000003</c:v>
                </c:pt>
                <c:pt idx="877">
                  <c:v>34.700000000000003</c:v>
                </c:pt>
                <c:pt idx="878">
                  <c:v>34.700000000000003</c:v>
                </c:pt>
                <c:pt idx="879">
                  <c:v>34.700000000000003</c:v>
                </c:pt>
                <c:pt idx="880">
                  <c:v>34.700000000000003</c:v>
                </c:pt>
                <c:pt idx="881">
                  <c:v>34.700000000000003</c:v>
                </c:pt>
                <c:pt idx="882">
                  <c:v>34.700000000000003</c:v>
                </c:pt>
                <c:pt idx="883">
                  <c:v>34.700000000000003</c:v>
                </c:pt>
                <c:pt idx="884">
                  <c:v>34.6</c:v>
                </c:pt>
                <c:pt idx="885">
                  <c:v>34.6</c:v>
                </c:pt>
                <c:pt idx="886">
                  <c:v>34.5</c:v>
                </c:pt>
                <c:pt idx="887">
                  <c:v>34.5</c:v>
                </c:pt>
                <c:pt idx="888">
                  <c:v>34.300000000000004</c:v>
                </c:pt>
                <c:pt idx="889">
                  <c:v>34.300000000000004</c:v>
                </c:pt>
                <c:pt idx="890">
                  <c:v>34.300000000000004</c:v>
                </c:pt>
                <c:pt idx="891">
                  <c:v>34.300000000000004</c:v>
                </c:pt>
                <c:pt idx="892">
                  <c:v>34.300000000000004</c:v>
                </c:pt>
                <c:pt idx="893">
                  <c:v>34.300000000000004</c:v>
                </c:pt>
                <c:pt idx="894">
                  <c:v>34.300000000000004</c:v>
                </c:pt>
                <c:pt idx="895">
                  <c:v>34.300000000000004</c:v>
                </c:pt>
                <c:pt idx="896">
                  <c:v>34.300000000000004</c:v>
                </c:pt>
                <c:pt idx="897">
                  <c:v>34.5</c:v>
                </c:pt>
                <c:pt idx="898">
                  <c:v>34.5</c:v>
                </c:pt>
                <c:pt idx="899">
                  <c:v>35</c:v>
                </c:pt>
                <c:pt idx="900">
                  <c:v>35</c:v>
                </c:pt>
                <c:pt idx="901">
                  <c:v>35</c:v>
                </c:pt>
                <c:pt idx="902">
                  <c:v>35</c:v>
                </c:pt>
                <c:pt idx="903">
                  <c:v>35</c:v>
                </c:pt>
                <c:pt idx="904">
                  <c:v>35</c:v>
                </c:pt>
                <c:pt idx="905">
                  <c:v>35</c:v>
                </c:pt>
                <c:pt idx="906">
                  <c:v>35</c:v>
                </c:pt>
                <c:pt idx="907">
                  <c:v>35</c:v>
                </c:pt>
                <c:pt idx="908">
                  <c:v>35</c:v>
                </c:pt>
                <c:pt idx="909">
                  <c:v>35.700000000000003</c:v>
                </c:pt>
                <c:pt idx="910">
                  <c:v>35.700000000000003</c:v>
                </c:pt>
                <c:pt idx="911">
                  <c:v>36.300000000000004</c:v>
                </c:pt>
                <c:pt idx="912">
                  <c:v>36.300000000000004</c:v>
                </c:pt>
                <c:pt idx="913">
                  <c:v>36.9</c:v>
                </c:pt>
                <c:pt idx="914">
                  <c:v>36.9</c:v>
                </c:pt>
                <c:pt idx="915">
                  <c:v>37.200000000000003</c:v>
                </c:pt>
                <c:pt idx="916">
                  <c:v>37.200000000000003</c:v>
                </c:pt>
                <c:pt idx="917">
                  <c:v>37.6</c:v>
                </c:pt>
                <c:pt idx="918">
                  <c:v>37.6</c:v>
                </c:pt>
                <c:pt idx="919">
                  <c:v>38</c:v>
                </c:pt>
                <c:pt idx="920">
                  <c:v>38</c:v>
                </c:pt>
                <c:pt idx="921">
                  <c:v>38.300000000000004</c:v>
                </c:pt>
                <c:pt idx="922">
                  <c:v>38.300000000000004</c:v>
                </c:pt>
                <c:pt idx="923">
                  <c:v>38.700000000000003</c:v>
                </c:pt>
                <c:pt idx="924">
                  <c:v>38.700000000000003</c:v>
                </c:pt>
                <c:pt idx="925">
                  <c:v>39</c:v>
                </c:pt>
                <c:pt idx="926">
                  <c:v>39</c:v>
                </c:pt>
                <c:pt idx="927">
                  <c:v>39.4</c:v>
                </c:pt>
                <c:pt idx="928">
                  <c:v>39.4</c:v>
                </c:pt>
                <c:pt idx="929">
                  <c:v>39.9</c:v>
                </c:pt>
                <c:pt idx="930">
                  <c:v>39.9</c:v>
                </c:pt>
                <c:pt idx="931">
                  <c:v>40.200000000000003</c:v>
                </c:pt>
                <c:pt idx="932">
                  <c:v>40.200000000000003</c:v>
                </c:pt>
                <c:pt idx="933">
                  <c:v>40.300000000000004</c:v>
                </c:pt>
                <c:pt idx="934">
                  <c:v>40.300000000000004</c:v>
                </c:pt>
                <c:pt idx="935">
                  <c:v>40.300000000000004</c:v>
                </c:pt>
                <c:pt idx="936">
                  <c:v>40.300000000000004</c:v>
                </c:pt>
                <c:pt idx="937">
                  <c:v>40.200000000000003</c:v>
                </c:pt>
                <c:pt idx="938">
                  <c:v>40.200000000000003</c:v>
                </c:pt>
                <c:pt idx="939">
                  <c:v>40.200000000000003</c:v>
                </c:pt>
                <c:pt idx="940">
                  <c:v>40.1</c:v>
                </c:pt>
                <c:pt idx="941">
                  <c:v>40.1</c:v>
                </c:pt>
                <c:pt idx="942">
                  <c:v>40</c:v>
                </c:pt>
                <c:pt idx="943">
                  <c:v>40</c:v>
                </c:pt>
                <c:pt idx="944">
                  <c:v>40</c:v>
                </c:pt>
                <c:pt idx="945">
                  <c:v>40</c:v>
                </c:pt>
                <c:pt idx="946">
                  <c:v>40.1</c:v>
                </c:pt>
                <c:pt idx="947">
                  <c:v>40.1</c:v>
                </c:pt>
                <c:pt idx="948">
                  <c:v>40</c:v>
                </c:pt>
                <c:pt idx="949">
                  <c:v>40</c:v>
                </c:pt>
                <c:pt idx="950">
                  <c:v>39.9</c:v>
                </c:pt>
                <c:pt idx="951">
                  <c:v>39.9</c:v>
                </c:pt>
                <c:pt idx="952">
                  <c:v>39.9</c:v>
                </c:pt>
                <c:pt idx="953">
                  <c:v>39.9</c:v>
                </c:pt>
                <c:pt idx="954">
                  <c:v>39.9</c:v>
                </c:pt>
                <c:pt idx="955">
                  <c:v>39.9</c:v>
                </c:pt>
                <c:pt idx="956">
                  <c:v>39.700000000000003</c:v>
                </c:pt>
                <c:pt idx="957">
                  <c:v>39.700000000000003</c:v>
                </c:pt>
                <c:pt idx="958">
                  <c:v>40.6</c:v>
                </c:pt>
                <c:pt idx="959">
                  <c:v>40.6</c:v>
                </c:pt>
                <c:pt idx="960">
                  <c:v>40.5</c:v>
                </c:pt>
                <c:pt idx="961">
                  <c:v>40.5</c:v>
                </c:pt>
                <c:pt idx="962">
                  <c:v>40.4</c:v>
                </c:pt>
                <c:pt idx="963">
                  <c:v>40.4</c:v>
                </c:pt>
                <c:pt idx="964">
                  <c:v>40.4</c:v>
                </c:pt>
                <c:pt idx="965">
                  <c:v>40.4</c:v>
                </c:pt>
                <c:pt idx="966">
                  <c:v>40.300000000000004</c:v>
                </c:pt>
                <c:pt idx="967">
                  <c:v>40.300000000000004</c:v>
                </c:pt>
                <c:pt idx="968">
                  <c:v>40.300000000000004</c:v>
                </c:pt>
                <c:pt idx="969">
                  <c:v>40.300000000000004</c:v>
                </c:pt>
                <c:pt idx="970">
                  <c:v>40.300000000000004</c:v>
                </c:pt>
                <c:pt idx="971">
                  <c:v>40.300000000000004</c:v>
                </c:pt>
                <c:pt idx="972">
                  <c:v>40.300000000000004</c:v>
                </c:pt>
                <c:pt idx="973">
                  <c:v>40.300000000000004</c:v>
                </c:pt>
                <c:pt idx="974">
                  <c:v>40.300000000000004</c:v>
                </c:pt>
                <c:pt idx="975">
                  <c:v>40.300000000000004</c:v>
                </c:pt>
                <c:pt idx="976">
                  <c:v>40.300000000000004</c:v>
                </c:pt>
                <c:pt idx="977">
                  <c:v>40.300000000000004</c:v>
                </c:pt>
                <c:pt idx="978">
                  <c:v>40.300000000000004</c:v>
                </c:pt>
                <c:pt idx="979">
                  <c:v>40.300000000000004</c:v>
                </c:pt>
                <c:pt idx="980">
                  <c:v>40.300000000000004</c:v>
                </c:pt>
                <c:pt idx="981">
                  <c:v>40.300000000000004</c:v>
                </c:pt>
                <c:pt idx="982">
                  <c:v>40.4</c:v>
                </c:pt>
                <c:pt idx="983">
                  <c:v>40.4</c:v>
                </c:pt>
                <c:pt idx="984">
                  <c:v>40.4</c:v>
                </c:pt>
                <c:pt idx="985">
                  <c:v>40.4</c:v>
                </c:pt>
                <c:pt idx="986">
                  <c:v>40.4</c:v>
                </c:pt>
                <c:pt idx="987">
                  <c:v>40.4</c:v>
                </c:pt>
                <c:pt idx="988">
                  <c:v>40.4</c:v>
                </c:pt>
                <c:pt idx="989">
                  <c:v>40.4</c:v>
                </c:pt>
                <c:pt idx="990">
                  <c:v>40.4</c:v>
                </c:pt>
                <c:pt idx="991">
                  <c:v>40.4</c:v>
                </c:pt>
                <c:pt idx="992">
                  <c:v>40.4</c:v>
                </c:pt>
                <c:pt idx="993">
                  <c:v>40.4</c:v>
                </c:pt>
                <c:pt idx="994">
                  <c:v>40.4</c:v>
                </c:pt>
                <c:pt idx="995">
                  <c:v>40.300000000000004</c:v>
                </c:pt>
                <c:pt idx="996">
                  <c:v>40.300000000000004</c:v>
                </c:pt>
                <c:pt idx="997">
                  <c:v>40.300000000000004</c:v>
                </c:pt>
                <c:pt idx="998">
                  <c:v>40.300000000000004</c:v>
                </c:pt>
                <c:pt idx="999">
                  <c:v>40.300000000000004</c:v>
                </c:pt>
                <c:pt idx="1000">
                  <c:v>40.300000000000004</c:v>
                </c:pt>
                <c:pt idx="1001">
                  <c:v>40.200000000000003</c:v>
                </c:pt>
                <c:pt idx="1002">
                  <c:v>40.200000000000003</c:v>
                </c:pt>
                <c:pt idx="1003">
                  <c:v>40.200000000000003</c:v>
                </c:pt>
                <c:pt idx="1004">
                  <c:v>40.200000000000003</c:v>
                </c:pt>
                <c:pt idx="1005">
                  <c:v>40.1</c:v>
                </c:pt>
                <c:pt idx="1006">
                  <c:v>40.1</c:v>
                </c:pt>
                <c:pt idx="1007">
                  <c:v>40</c:v>
                </c:pt>
                <c:pt idx="1008">
                  <c:v>40</c:v>
                </c:pt>
                <c:pt idx="1009">
                  <c:v>40</c:v>
                </c:pt>
                <c:pt idx="1010">
                  <c:v>40</c:v>
                </c:pt>
                <c:pt idx="1011">
                  <c:v>40</c:v>
                </c:pt>
                <c:pt idx="1012">
                  <c:v>40</c:v>
                </c:pt>
                <c:pt idx="1013">
                  <c:v>39.9</c:v>
                </c:pt>
                <c:pt idx="1014">
                  <c:v>39.9</c:v>
                </c:pt>
                <c:pt idx="1015">
                  <c:v>39.9</c:v>
                </c:pt>
                <c:pt idx="1016">
                  <c:v>39.9</c:v>
                </c:pt>
                <c:pt idx="1017">
                  <c:v>39.9</c:v>
                </c:pt>
                <c:pt idx="1018">
                  <c:v>39.9</c:v>
                </c:pt>
                <c:pt idx="1019">
                  <c:v>39.9</c:v>
                </c:pt>
                <c:pt idx="1020">
                  <c:v>39.9</c:v>
                </c:pt>
                <c:pt idx="1021">
                  <c:v>39.800000000000004</c:v>
                </c:pt>
                <c:pt idx="1022">
                  <c:v>39.800000000000004</c:v>
                </c:pt>
                <c:pt idx="1023">
                  <c:v>39.800000000000004</c:v>
                </c:pt>
                <c:pt idx="1024">
                  <c:v>39.800000000000004</c:v>
                </c:pt>
                <c:pt idx="1025">
                  <c:v>39.800000000000004</c:v>
                </c:pt>
                <c:pt idx="1026">
                  <c:v>39.800000000000004</c:v>
                </c:pt>
                <c:pt idx="1027">
                  <c:v>39.800000000000004</c:v>
                </c:pt>
                <c:pt idx="1028">
                  <c:v>39.800000000000004</c:v>
                </c:pt>
                <c:pt idx="1029">
                  <c:v>39.800000000000004</c:v>
                </c:pt>
                <c:pt idx="1030">
                  <c:v>39.800000000000004</c:v>
                </c:pt>
                <c:pt idx="1031">
                  <c:v>39.800000000000004</c:v>
                </c:pt>
                <c:pt idx="1032">
                  <c:v>39.800000000000004</c:v>
                </c:pt>
                <c:pt idx="1033">
                  <c:v>39.800000000000004</c:v>
                </c:pt>
                <c:pt idx="1034">
                  <c:v>39.800000000000004</c:v>
                </c:pt>
                <c:pt idx="1035">
                  <c:v>39.800000000000004</c:v>
                </c:pt>
                <c:pt idx="1036">
                  <c:v>39.800000000000004</c:v>
                </c:pt>
                <c:pt idx="1037">
                  <c:v>39.800000000000004</c:v>
                </c:pt>
                <c:pt idx="1038">
                  <c:v>39.800000000000004</c:v>
                </c:pt>
                <c:pt idx="1039">
                  <c:v>39.800000000000004</c:v>
                </c:pt>
                <c:pt idx="1040">
                  <c:v>39.800000000000004</c:v>
                </c:pt>
                <c:pt idx="1041">
                  <c:v>39.800000000000004</c:v>
                </c:pt>
                <c:pt idx="1042">
                  <c:v>39.800000000000004</c:v>
                </c:pt>
                <c:pt idx="1043">
                  <c:v>39.800000000000004</c:v>
                </c:pt>
                <c:pt idx="1044">
                  <c:v>39.800000000000004</c:v>
                </c:pt>
                <c:pt idx="1045">
                  <c:v>39.800000000000004</c:v>
                </c:pt>
                <c:pt idx="1046">
                  <c:v>39.800000000000004</c:v>
                </c:pt>
                <c:pt idx="1047">
                  <c:v>39.800000000000004</c:v>
                </c:pt>
                <c:pt idx="1048">
                  <c:v>39.800000000000004</c:v>
                </c:pt>
                <c:pt idx="1049">
                  <c:v>39.800000000000004</c:v>
                </c:pt>
                <c:pt idx="1050">
                  <c:v>39.800000000000004</c:v>
                </c:pt>
                <c:pt idx="1051">
                  <c:v>39.800000000000004</c:v>
                </c:pt>
                <c:pt idx="1052">
                  <c:v>39.9</c:v>
                </c:pt>
                <c:pt idx="1053">
                  <c:v>39.9</c:v>
                </c:pt>
                <c:pt idx="1054">
                  <c:v>39.9</c:v>
                </c:pt>
                <c:pt idx="1055">
                  <c:v>39.9</c:v>
                </c:pt>
                <c:pt idx="1056">
                  <c:v>39.9</c:v>
                </c:pt>
                <c:pt idx="1057">
                  <c:v>39.9</c:v>
                </c:pt>
                <c:pt idx="1058">
                  <c:v>39.9</c:v>
                </c:pt>
                <c:pt idx="1059">
                  <c:v>39.9</c:v>
                </c:pt>
                <c:pt idx="1060">
                  <c:v>39.9</c:v>
                </c:pt>
                <c:pt idx="1061">
                  <c:v>39.9</c:v>
                </c:pt>
                <c:pt idx="1062">
                  <c:v>39.9</c:v>
                </c:pt>
                <c:pt idx="1063">
                  <c:v>39.9</c:v>
                </c:pt>
                <c:pt idx="1064">
                  <c:v>39.9</c:v>
                </c:pt>
                <c:pt idx="1065">
                  <c:v>39.9</c:v>
                </c:pt>
                <c:pt idx="1066">
                  <c:v>39.9</c:v>
                </c:pt>
                <c:pt idx="1067">
                  <c:v>40</c:v>
                </c:pt>
                <c:pt idx="1068">
                  <c:v>40</c:v>
                </c:pt>
                <c:pt idx="1069">
                  <c:v>40</c:v>
                </c:pt>
                <c:pt idx="1070">
                  <c:v>40</c:v>
                </c:pt>
                <c:pt idx="1071">
                  <c:v>40</c:v>
                </c:pt>
                <c:pt idx="1072">
                  <c:v>40</c:v>
                </c:pt>
                <c:pt idx="1073">
                  <c:v>40</c:v>
                </c:pt>
                <c:pt idx="1074">
                  <c:v>40</c:v>
                </c:pt>
                <c:pt idx="1075">
                  <c:v>40</c:v>
                </c:pt>
                <c:pt idx="1076">
                  <c:v>40</c:v>
                </c:pt>
                <c:pt idx="1077">
                  <c:v>40</c:v>
                </c:pt>
                <c:pt idx="1078">
                  <c:v>40</c:v>
                </c:pt>
                <c:pt idx="1079">
                  <c:v>39.9</c:v>
                </c:pt>
                <c:pt idx="1080">
                  <c:v>39.9</c:v>
                </c:pt>
                <c:pt idx="1081">
                  <c:v>39.9</c:v>
                </c:pt>
                <c:pt idx="1082">
                  <c:v>39.9</c:v>
                </c:pt>
                <c:pt idx="1083">
                  <c:v>39.9</c:v>
                </c:pt>
                <c:pt idx="1084">
                  <c:v>39.9</c:v>
                </c:pt>
                <c:pt idx="1085">
                  <c:v>39.9</c:v>
                </c:pt>
                <c:pt idx="1086">
                  <c:v>39.9</c:v>
                </c:pt>
                <c:pt idx="1087">
                  <c:v>39.800000000000004</c:v>
                </c:pt>
                <c:pt idx="1088">
                  <c:v>39.800000000000004</c:v>
                </c:pt>
                <c:pt idx="1089">
                  <c:v>39.800000000000004</c:v>
                </c:pt>
                <c:pt idx="1090">
                  <c:v>39.800000000000004</c:v>
                </c:pt>
                <c:pt idx="1091">
                  <c:v>39.800000000000004</c:v>
                </c:pt>
                <c:pt idx="1092">
                  <c:v>39.700000000000003</c:v>
                </c:pt>
                <c:pt idx="1093">
                  <c:v>39.700000000000003</c:v>
                </c:pt>
                <c:pt idx="1094">
                  <c:v>39.700000000000003</c:v>
                </c:pt>
                <c:pt idx="1095">
                  <c:v>39.700000000000003</c:v>
                </c:pt>
                <c:pt idx="1096">
                  <c:v>39.700000000000003</c:v>
                </c:pt>
                <c:pt idx="1097">
                  <c:v>39.700000000000003</c:v>
                </c:pt>
                <c:pt idx="1098">
                  <c:v>39.6</c:v>
                </c:pt>
                <c:pt idx="1099">
                  <c:v>39.6</c:v>
                </c:pt>
                <c:pt idx="1100">
                  <c:v>39.6</c:v>
                </c:pt>
                <c:pt idx="1101">
                  <c:v>39.6</c:v>
                </c:pt>
                <c:pt idx="1102">
                  <c:v>39.5</c:v>
                </c:pt>
                <c:pt idx="1103">
                  <c:v>39.5</c:v>
                </c:pt>
                <c:pt idx="1104">
                  <c:v>39.5</c:v>
                </c:pt>
                <c:pt idx="1105">
                  <c:v>39.5</c:v>
                </c:pt>
                <c:pt idx="1106">
                  <c:v>39.4</c:v>
                </c:pt>
                <c:pt idx="1107">
                  <c:v>39.4</c:v>
                </c:pt>
                <c:pt idx="1108">
                  <c:v>39.4</c:v>
                </c:pt>
                <c:pt idx="1109">
                  <c:v>39.4</c:v>
                </c:pt>
                <c:pt idx="1110">
                  <c:v>39.4</c:v>
                </c:pt>
                <c:pt idx="1111">
                  <c:v>39.4</c:v>
                </c:pt>
                <c:pt idx="1112">
                  <c:v>39.4</c:v>
                </c:pt>
                <c:pt idx="1113">
                  <c:v>39.4</c:v>
                </c:pt>
                <c:pt idx="1114">
                  <c:v>39.4</c:v>
                </c:pt>
                <c:pt idx="1115">
                  <c:v>39.4</c:v>
                </c:pt>
                <c:pt idx="1116">
                  <c:v>39.4</c:v>
                </c:pt>
                <c:pt idx="1117">
                  <c:v>39.4</c:v>
                </c:pt>
                <c:pt idx="1118">
                  <c:v>39.300000000000004</c:v>
                </c:pt>
                <c:pt idx="1119">
                  <c:v>39.300000000000004</c:v>
                </c:pt>
                <c:pt idx="1120">
                  <c:v>39.300000000000004</c:v>
                </c:pt>
                <c:pt idx="1121">
                  <c:v>39.300000000000004</c:v>
                </c:pt>
                <c:pt idx="1122">
                  <c:v>39.300000000000004</c:v>
                </c:pt>
                <c:pt idx="1123">
                  <c:v>39.300000000000004</c:v>
                </c:pt>
                <c:pt idx="1124">
                  <c:v>39.300000000000004</c:v>
                </c:pt>
                <c:pt idx="1125">
                  <c:v>39.300000000000004</c:v>
                </c:pt>
                <c:pt idx="1126">
                  <c:v>39.300000000000004</c:v>
                </c:pt>
                <c:pt idx="1127">
                  <c:v>39.300000000000004</c:v>
                </c:pt>
                <c:pt idx="1128">
                  <c:v>39.300000000000004</c:v>
                </c:pt>
                <c:pt idx="1129">
                  <c:v>39.300000000000004</c:v>
                </c:pt>
                <c:pt idx="1130">
                  <c:v>39.300000000000004</c:v>
                </c:pt>
                <c:pt idx="1131">
                  <c:v>39.300000000000004</c:v>
                </c:pt>
                <c:pt idx="1132">
                  <c:v>39.300000000000004</c:v>
                </c:pt>
                <c:pt idx="1133">
                  <c:v>39.300000000000004</c:v>
                </c:pt>
                <c:pt idx="1134">
                  <c:v>39.300000000000004</c:v>
                </c:pt>
                <c:pt idx="1135">
                  <c:v>39.300000000000004</c:v>
                </c:pt>
                <c:pt idx="1136">
                  <c:v>39.300000000000004</c:v>
                </c:pt>
                <c:pt idx="1137">
                  <c:v>39.300000000000004</c:v>
                </c:pt>
                <c:pt idx="1138">
                  <c:v>39.300000000000004</c:v>
                </c:pt>
                <c:pt idx="1139">
                  <c:v>39.300000000000004</c:v>
                </c:pt>
                <c:pt idx="1140">
                  <c:v>39.300000000000004</c:v>
                </c:pt>
                <c:pt idx="1141">
                  <c:v>39.300000000000004</c:v>
                </c:pt>
                <c:pt idx="1142">
                  <c:v>39.300000000000004</c:v>
                </c:pt>
                <c:pt idx="1143">
                  <c:v>39.300000000000004</c:v>
                </c:pt>
                <c:pt idx="1144">
                  <c:v>39.300000000000004</c:v>
                </c:pt>
                <c:pt idx="1145">
                  <c:v>39.300000000000004</c:v>
                </c:pt>
                <c:pt idx="1146">
                  <c:v>39.300000000000004</c:v>
                </c:pt>
                <c:pt idx="1147">
                  <c:v>39.300000000000004</c:v>
                </c:pt>
                <c:pt idx="1148">
                  <c:v>39.300000000000004</c:v>
                </c:pt>
                <c:pt idx="1149">
                  <c:v>39.300000000000004</c:v>
                </c:pt>
                <c:pt idx="1150">
                  <c:v>39.300000000000004</c:v>
                </c:pt>
                <c:pt idx="1151">
                  <c:v>39.300000000000004</c:v>
                </c:pt>
                <c:pt idx="1152">
                  <c:v>39.300000000000004</c:v>
                </c:pt>
                <c:pt idx="1153">
                  <c:v>39.300000000000004</c:v>
                </c:pt>
                <c:pt idx="1154">
                  <c:v>39.300000000000004</c:v>
                </c:pt>
                <c:pt idx="1155">
                  <c:v>39.300000000000004</c:v>
                </c:pt>
                <c:pt idx="1156">
                  <c:v>39.300000000000004</c:v>
                </c:pt>
                <c:pt idx="1157">
                  <c:v>39.300000000000004</c:v>
                </c:pt>
                <c:pt idx="1158">
                  <c:v>39.300000000000004</c:v>
                </c:pt>
                <c:pt idx="1159">
                  <c:v>39.300000000000004</c:v>
                </c:pt>
                <c:pt idx="1160">
                  <c:v>39.300000000000004</c:v>
                </c:pt>
                <c:pt idx="1161">
                  <c:v>39.6</c:v>
                </c:pt>
                <c:pt idx="1162">
                  <c:v>39.6</c:v>
                </c:pt>
                <c:pt idx="1163">
                  <c:v>39.700000000000003</c:v>
                </c:pt>
                <c:pt idx="1164">
                  <c:v>39.700000000000003</c:v>
                </c:pt>
                <c:pt idx="1165">
                  <c:v>39.6</c:v>
                </c:pt>
                <c:pt idx="1166">
                  <c:v>39.6</c:v>
                </c:pt>
                <c:pt idx="1167">
                  <c:v>39.6</c:v>
                </c:pt>
                <c:pt idx="1168">
                  <c:v>39.6</c:v>
                </c:pt>
                <c:pt idx="1169">
                  <c:v>39.6</c:v>
                </c:pt>
                <c:pt idx="1170">
                  <c:v>39.6</c:v>
                </c:pt>
                <c:pt idx="1171">
                  <c:v>39.6</c:v>
                </c:pt>
                <c:pt idx="1172">
                  <c:v>39.6</c:v>
                </c:pt>
                <c:pt idx="1173">
                  <c:v>39.700000000000003</c:v>
                </c:pt>
                <c:pt idx="1174">
                  <c:v>39.700000000000003</c:v>
                </c:pt>
                <c:pt idx="1175">
                  <c:v>40.1</c:v>
                </c:pt>
                <c:pt idx="1176">
                  <c:v>40.1</c:v>
                </c:pt>
                <c:pt idx="1177">
                  <c:v>40.300000000000004</c:v>
                </c:pt>
                <c:pt idx="1178">
                  <c:v>40.300000000000004</c:v>
                </c:pt>
                <c:pt idx="1179">
                  <c:v>40.4</c:v>
                </c:pt>
                <c:pt idx="1180">
                  <c:v>40.4</c:v>
                </c:pt>
                <c:pt idx="1181">
                  <c:v>40.300000000000004</c:v>
                </c:pt>
                <c:pt idx="1182">
                  <c:v>40.300000000000004</c:v>
                </c:pt>
                <c:pt idx="1183">
                  <c:v>40.300000000000004</c:v>
                </c:pt>
                <c:pt idx="1184">
                  <c:v>40.300000000000004</c:v>
                </c:pt>
                <c:pt idx="1185">
                  <c:v>40.200000000000003</c:v>
                </c:pt>
                <c:pt idx="1186">
                  <c:v>40.200000000000003</c:v>
                </c:pt>
                <c:pt idx="1187">
                  <c:v>40.200000000000003</c:v>
                </c:pt>
                <c:pt idx="1188">
                  <c:v>40.200000000000003</c:v>
                </c:pt>
                <c:pt idx="1189">
                  <c:v>40.200000000000003</c:v>
                </c:pt>
                <c:pt idx="1190">
                  <c:v>40.200000000000003</c:v>
                </c:pt>
                <c:pt idx="1191">
                  <c:v>40.200000000000003</c:v>
                </c:pt>
                <c:pt idx="1192">
                  <c:v>40.200000000000003</c:v>
                </c:pt>
                <c:pt idx="1193">
                  <c:v>40.200000000000003</c:v>
                </c:pt>
                <c:pt idx="1194">
                  <c:v>40.200000000000003</c:v>
                </c:pt>
                <c:pt idx="1195">
                  <c:v>40.200000000000003</c:v>
                </c:pt>
                <c:pt idx="1196">
                  <c:v>40.200000000000003</c:v>
                </c:pt>
                <c:pt idx="1197">
                  <c:v>40.200000000000003</c:v>
                </c:pt>
                <c:pt idx="1198">
                  <c:v>40.200000000000003</c:v>
                </c:pt>
                <c:pt idx="1199">
                  <c:v>40.200000000000003</c:v>
                </c:pt>
                <c:pt idx="1200">
                  <c:v>40.1</c:v>
                </c:pt>
                <c:pt idx="1201">
                  <c:v>40.1</c:v>
                </c:pt>
                <c:pt idx="1202">
                  <c:v>40.1</c:v>
                </c:pt>
                <c:pt idx="1203">
                  <c:v>40.1</c:v>
                </c:pt>
                <c:pt idx="1204">
                  <c:v>40.700000000000003</c:v>
                </c:pt>
                <c:pt idx="1205">
                  <c:v>40.700000000000003</c:v>
                </c:pt>
                <c:pt idx="1206">
                  <c:v>40.700000000000003</c:v>
                </c:pt>
                <c:pt idx="1207">
                  <c:v>41.2</c:v>
                </c:pt>
                <c:pt idx="1208">
                  <c:v>41.2</c:v>
                </c:pt>
                <c:pt idx="1209">
                  <c:v>41.7</c:v>
                </c:pt>
                <c:pt idx="1210">
                  <c:v>41.7</c:v>
                </c:pt>
                <c:pt idx="1211">
                  <c:v>42.1</c:v>
                </c:pt>
                <c:pt idx="1212">
                  <c:v>42.1</c:v>
                </c:pt>
                <c:pt idx="1213">
                  <c:v>42.5</c:v>
                </c:pt>
                <c:pt idx="1214">
                  <c:v>42.5</c:v>
                </c:pt>
                <c:pt idx="1215">
                  <c:v>42.9</c:v>
                </c:pt>
                <c:pt idx="1216">
                  <c:v>42.9</c:v>
                </c:pt>
                <c:pt idx="1217">
                  <c:v>43.2</c:v>
                </c:pt>
                <c:pt idx="1218">
                  <c:v>43.2</c:v>
                </c:pt>
                <c:pt idx="1219">
                  <c:v>43.5</c:v>
                </c:pt>
                <c:pt idx="1220">
                  <c:v>43.5</c:v>
                </c:pt>
                <c:pt idx="1221">
                  <c:v>43.7</c:v>
                </c:pt>
                <c:pt idx="1222">
                  <c:v>43.7</c:v>
                </c:pt>
                <c:pt idx="1223">
                  <c:v>43.9</c:v>
                </c:pt>
                <c:pt idx="1224">
                  <c:v>43.9</c:v>
                </c:pt>
                <c:pt idx="1225">
                  <c:v>44.1</c:v>
                </c:pt>
                <c:pt idx="1226">
                  <c:v>44.1</c:v>
                </c:pt>
                <c:pt idx="1227">
                  <c:v>44.3</c:v>
                </c:pt>
                <c:pt idx="1228">
                  <c:v>44.3</c:v>
                </c:pt>
                <c:pt idx="1229">
                  <c:v>44.5</c:v>
                </c:pt>
                <c:pt idx="1230">
                  <c:v>44.5</c:v>
                </c:pt>
                <c:pt idx="1231">
                  <c:v>44.4</c:v>
                </c:pt>
                <c:pt idx="1232">
                  <c:v>44.4</c:v>
                </c:pt>
                <c:pt idx="1233">
                  <c:v>44.4</c:v>
                </c:pt>
                <c:pt idx="1234">
                  <c:v>44.4</c:v>
                </c:pt>
                <c:pt idx="1235">
                  <c:v>45.4</c:v>
                </c:pt>
                <c:pt idx="1236">
                  <c:v>45.4</c:v>
                </c:pt>
                <c:pt idx="1237">
                  <c:v>45.7</c:v>
                </c:pt>
                <c:pt idx="1238">
                  <c:v>45.7</c:v>
                </c:pt>
                <c:pt idx="1239">
                  <c:v>45.7</c:v>
                </c:pt>
                <c:pt idx="1240">
                  <c:v>45.7</c:v>
                </c:pt>
                <c:pt idx="1241">
                  <c:v>45.6</c:v>
                </c:pt>
                <c:pt idx="1242">
                  <c:v>45.6</c:v>
                </c:pt>
                <c:pt idx="1243">
                  <c:v>45.6</c:v>
                </c:pt>
                <c:pt idx="1244">
                  <c:v>45.6</c:v>
                </c:pt>
                <c:pt idx="1245">
                  <c:v>45.5</c:v>
                </c:pt>
                <c:pt idx="1246">
                  <c:v>45.5</c:v>
                </c:pt>
                <c:pt idx="1247">
                  <c:v>45.6</c:v>
                </c:pt>
                <c:pt idx="1248">
                  <c:v>45.6</c:v>
                </c:pt>
                <c:pt idx="1249">
                  <c:v>45.5</c:v>
                </c:pt>
                <c:pt idx="1250">
                  <c:v>45.5</c:v>
                </c:pt>
                <c:pt idx="1251">
                  <c:v>45.5</c:v>
                </c:pt>
                <c:pt idx="1252">
                  <c:v>45.5</c:v>
                </c:pt>
                <c:pt idx="1253">
                  <c:v>45.5</c:v>
                </c:pt>
                <c:pt idx="1254">
                  <c:v>45.5</c:v>
                </c:pt>
                <c:pt idx="1255">
                  <c:v>45.5</c:v>
                </c:pt>
                <c:pt idx="1256">
                  <c:v>45.5</c:v>
                </c:pt>
                <c:pt idx="1257">
                  <c:v>45.5</c:v>
                </c:pt>
                <c:pt idx="1258">
                  <c:v>45.5</c:v>
                </c:pt>
                <c:pt idx="1259">
                  <c:v>45.4</c:v>
                </c:pt>
                <c:pt idx="1260">
                  <c:v>45.4</c:v>
                </c:pt>
                <c:pt idx="1261">
                  <c:v>45.4</c:v>
                </c:pt>
                <c:pt idx="1262">
                  <c:v>45.4</c:v>
                </c:pt>
                <c:pt idx="1263">
                  <c:v>45.4</c:v>
                </c:pt>
                <c:pt idx="1264">
                  <c:v>45.4</c:v>
                </c:pt>
                <c:pt idx="1265">
                  <c:v>45.4</c:v>
                </c:pt>
                <c:pt idx="1266">
                  <c:v>45.4</c:v>
                </c:pt>
                <c:pt idx="1267">
                  <c:v>45.4</c:v>
                </c:pt>
                <c:pt idx="1268">
                  <c:v>45.4</c:v>
                </c:pt>
                <c:pt idx="1269">
                  <c:v>45.4</c:v>
                </c:pt>
                <c:pt idx="1270">
                  <c:v>45.4</c:v>
                </c:pt>
                <c:pt idx="1271">
                  <c:v>45.4</c:v>
                </c:pt>
                <c:pt idx="1272">
                  <c:v>45.3</c:v>
                </c:pt>
                <c:pt idx="1273">
                  <c:v>45.3</c:v>
                </c:pt>
                <c:pt idx="1274">
                  <c:v>45.3</c:v>
                </c:pt>
                <c:pt idx="1275">
                  <c:v>45.3</c:v>
                </c:pt>
                <c:pt idx="1276">
                  <c:v>45.3</c:v>
                </c:pt>
                <c:pt idx="1277">
                  <c:v>45.3</c:v>
                </c:pt>
                <c:pt idx="1278">
                  <c:v>45.3</c:v>
                </c:pt>
                <c:pt idx="1279">
                  <c:v>45.3</c:v>
                </c:pt>
                <c:pt idx="1280">
                  <c:v>45.2</c:v>
                </c:pt>
                <c:pt idx="1281">
                  <c:v>45.2</c:v>
                </c:pt>
                <c:pt idx="1282">
                  <c:v>45.2</c:v>
                </c:pt>
                <c:pt idx="1283">
                  <c:v>45.2</c:v>
                </c:pt>
                <c:pt idx="1284">
                  <c:v>45.2</c:v>
                </c:pt>
                <c:pt idx="1285">
                  <c:v>45.2</c:v>
                </c:pt>
                <c:pt idx="1286">
                  <c:v>45.2</c:v>
                </c:pt>
                <c:pt idx="1287">
                  <c:v>45.2</c:v>
                </c:pt>
                <c:pt idx="1288">
                  <c:v>45.2</c:v>
                </c:pt>
                <c:pt idx="1289">
                  <c:v>45.2</c:v>
                </c:pt>
                <c:pt idx="1290">
                  <c:v>45.2</c:v>
                </c:pt>
                <c:pt idx="1291">
                  <c:v>45.2</c:v>
                </c:pt>
                <c:pt idx="1292">
                  <c:v>45.2</c:v>
                </c:pt>
                <c:pt idx="1293">
                  <c:v>45.2</c:v>
                </c:pt>
                <c:pt idx="1294">
                  <c:v>45.1</c:v>
                </c:pt>
                <c:pt idx="1295">
                  <c:v>45.1</c:v>
                </c:pt>
                <c:pt idx="1296">
                  <c:v>45.1</c:v>
                </c:pt>
                <c:pt idx="1297">
                  <c:v>45.1</c:v>
                </c:pt>
                <c:pt idx="1298">
                  <c:v>45.1</c:v>
                </c:pt>
                <c:pt idx="1299">
                  <c:v>45.1</c:v>
                </c:pt>
                <c:pt idx="1300">
                  <c:v>45.1</c:v>
                </c:pt>
                <c:pt idx="1301">
                  <c:v>45.1</c:v>
                </c:pt>
                <c:pt idx="1302">
                  <c:v>45.1</c:v>
                </c:pt>
                <c:pt idx="1303">
                  <c:v>45.1</c:v>
                </c:pt>
                <c:pt idx="1304">
                  <c:v>45.1</c:v>
                </c:pt>
                <c:pt idx="1305">
                  <c:v>45.1</c:v>
                </c:pt>
                <c:pt idx="1306">
                  <c:v>45</c:v>
                </c:pt>
                <c:pt idx="1307">
                  <c:v>45</c:v>
                </c:pt>
                <c:pt idx="1308">
                  <c:v>45</c:v>
                </c:pt>
                <c:pt idx="1309">
                  <c:v>45</c:v>
                </c:pt>
                <c:pt idx="1310">
                  <c:v>45</c:v>
                </c:pt>
                <c:pt idx="1311">
                  <c:v>45</c:v>
                </c:pt>
                <c:pt idx="1312">
                  <c:v>45</c:v>
                </c:pt>
                <c:pt idx="1313">
                  <c:v>45</c:v>
                </c:pt>
                <c:pt idx="1314">
                  <c:v>45</c:v>
                </c:pt>
                <c:pt idx="1315">
                  <c:v>45</c:v>
                </c:pt>
                <c:pt idx="1316">
                  <c:v>45</c:v>
                </c:pt>
                <c:pt idx="1317">
                  <c:v>44.9</c:v>
                </c:pt>
                <c:pt idx="1318">
                  <c:v>44.9</c:v>
                </c:pt>
                <c:pt idx="1319">
                  <c:v>44.9</c:v>
                </c:pt>
                <c:pt idx="1320">
                  <c:v>44.9</c:v>
                </c:pt>
                <c:pt idx="1321">
                  <c:v>44.9</c:v>
                </c:pt>
                <c:pt idx="1322">
                  <c:v>44.9</c:v>
                </c:pt>
                <c:pt idx="1323">
                  <c:v>44.9</c:v>
                </c:pt>
                <c:pt idx="1324">
                  <c:v>44.9</c:v>
                </c:pt>
                <c:pt idx="1325">
                  <c:v>44.9</c:v>
                </c:pt>
                <c:pt idx="1326">
                  <c:v>44.9</c:v>
                </c:pt>
                <c:pt idx="1327">
                  <c:v>44.9</c:v>
                </c:pt>
                <c:pt idx="1328">
                  <c:v>44.9</c:v>
                </c:pt>
                <c:pt idx="1329">
                  <c:v>44.8</c:v>
                </c:pt>
                <c:pt idx="1330">
                  <c:v>44.8</c:v>
                </c:pt>
                <c:pt idx="1331">
                  <c:v>44.8</c:v>
                </c:pt>
                <c:pt idx="1332">
                  <c:v>44.8</c:v>
                </c:pt>
                <c:pt idx="1333">
                  <c:v>44.8</c:v>
                </c:pt>
                <c:pt idx="1334">
                  <c:v>44.8</c:v>
                </c:pt>
                <c:pt idx="1335">
                  <c:v>44.8</c:v>
                </c:pt>
                <c:pt idx="1336">
                  <c:v>44.8</c:v>
                </c:pt>
                <c:pt idx="1337">
                  <c:v>44.8</c:v>
                </c:pt>
                <c:pt idx="1338">
                  <c:v>44.8</c:v>
                </c:pt>
                <c:pt idx="1339">
                  <c:v>44.8</c:v>
                </c:pt>
                <c:pt idx="1340">
                  <c:v>44.8</c:v>
                </c:pt>
                <c:pt idx="1341">
                  <c:v>44.8</c:v>
                </c:pt>
                <c:pt idx="1342">
                  <c:v>44.8</c:v>
                </c:pt>
                <c:pt idx="1343">
                  <c:v>44.7</c:v>
                </c:pt>
                <c:pt idx="1344">
                  <c:v>44.7</c:v>
                </c:pt>
                <c:pt idx="1345">
                  <c:v>44.7</c:v>
                </c:pt>
                <c:pt idx="1346">
                  <c:v>44.7</c:v>
                </c:pt>
                <c:pt idx="1347">
                  <c:v>44.7</c:v>
                </c:pt>
                <c:pt idx="1348">
                  <c:v>44.7</c:v>
                </c:pt>
                <c:pt idx="1349">
                  <c:v>44.7</c:v>
                </c:pt>
                <c:pt idx="1350">
                  <c:v>44.7</c:v>
                </c:pt>
                <c:pt idx="1351">
                  <c:v>44.7</c:v>
                </c:pt>
                <c:pt idx="1352">
                  <c:v>44.7</c:v>
                </c:pt>
                <c:pt idx="1353">
                  <c:v>44.7</c:v>
                </c:pt>
                <c:pt idx="1354">
                  <c:v>44.7</c:v>
                </c:pt>
                <c:pt idx="1355">
                  <c:v>44.7</c:v>
                </c:pt>
                <c:pt idx="1356">
                  <c:v>44.7</c:v>
                </c:pt>
                <c:pt idx="1357">
                  <c:v>44.7</c:v>
                </c:pt>
                <c:pt idx="1358">
                  <c:v>44.7</c:v>
                </c:pt>
                <c:pt idx="1359">
                  <c:v>44.7</c:v>
                </c:pt>
                <c:pt idx="1360">
                  <c:v>44.7</c:v>
                </c:pt>
                <c:pt idx="1361">
                  <c:v>44.7</c:v>
                </c:pt>
                <c:pt idx="1362">
                  <c:v>44.7</c:v>
                </c:pt>
                <c:pt idx="1363">
                  <c:v>44.7</c:v>
                </c:pt>
                <c:pt idx="1364">
                  <c:v>44.6</c:v>
                </c:pt>
                <c:pt idx="1365">
                  <c:v>44.6</c:v>
                </c:pt>
                <c:pt idx="1366">
                  <c:v>44.6</c:v>
                </c:pt>
                <c:pt idx="1367">
                  <c:v>44.6</c:v>
                </c:pt>
                <c:pt idx="1368">
                  <c:v>44.6</c:v>
                </c:pt>
                <c:pt idx="1369">
                  <c:v>44.6</c:v>
                </c:pt>
                <c:pt idx="1370">
                  <c:v>44.6</c:v>
                </c:pt>
                <c:pt idx="1371">
                  <c:v>44.6</c:v>
                </c:pt>
                <c:pt idx="1372">
                  <c:v>44.6</c:v>
                </c:pt>
                <c:pt idx="1373">
                  <c:v>44.6</c:v>
                </c:pt>
                <c:pt idx="1374">
                  <c:v>44.6</c:v>
                </c:pt>
                <c:pt idx="1375">
                  <c:v>44.6</c:v>
                </c:pt>
                <c:pt idx="1376">
                  <c:v>44.6</c:v>
                </c:pt>
                <c:pt idx="1377">
                  <c:v>44.6</c:v>
                </c:pt>
                <c:pt idx="1378">
                  <c:v>44.6</c:v>
                </c:pt>
                <c:pt idx="1379">
                  <c:v>44.6</c:v>
                </c:pt>
                <c:pt idx="1380">
                  <c:v>44.6</c:v>
                </c:pt>
                <c:pt idx="1381">
                  <c:v>44.6</c:v>
                </c:pt>
                <c:pt idx="1382">
                  <c:v>44.6</c:v>
                </c:pt>
                <c:pt idx="1383">
                  <c:v>44.6</c:v>
                </c:pt>
                <c:pt idx="1384">
                  <c:v>44.6</c:v>
                </c:pt>
                <c:pt idx="1385">
                  <c:v>44.6</c:v>
                </c:pt>
                <c:pt idx="1386">
                  <c:v>44.6</c:v>
                </c:pt>
                <c:pt idx="1387">
                  <c:v>44.6</c:v>
                </c:pt>
                <c:pt idx="1388">
                  <c:v>44.6</c:v>
                </c:pt>
                <c:pt idx="1389">
                  <c:v>44.6</c:v>
                </c:pt>
                <c:pt idx="1390">
                  <c:v>44.6</c:v>
                </c:pt>
                <c:pt idx="1391">
                  <c:v>44.6</c:v>
                </c:pt>
                <c:pt idx="1392">
                  <c:v>44.6</c:v>
                </c:pt>
                <c:pt idx="1393">
                  <c:v>44.6</c:v>
                </c:pt>
                <c:pt idx="1394">
                  <c:v>44.6</c:v>
                </c:pt>
                <c:pt idx="1395">
                  <c:v>44.6</c:v>
                </c:pt>
                <c:pt idx="1396">
                  <c:v>44.6</c:v>
                </c:pt>
                <c:pt idx="1397">
                  <c:v>44.6</c:v>
                </c:pt>
                <c:pt idx="1398">
                  <c:v>44.6</c:v>
                </c:pt>
                <c:pt idx="1399">
                  <c:v>44.6</c:v>
                </c:pt>
                <c:pt idx="1400">
                  <c:v>44.6</c:v>
                </c:pt>
                <c:pt idx="1401">
                  <c:v>44.6</c:v>
                </c:pt>
                <c:pt idx="1402">
                  <c:v>44.6</c:v>
                </c:pt>
                <c:pt idx="1403">
                  <c:v>44.6</c:v>
                </c:pt>
                <c:pt idx="1404">
                  <c:v>44.7</c:v>
                </c:pt>
                <c:pt idx="1405">
                  <c:v>44.7</c:v>
                </c:pt>
                <c:pt idx="1406">
                  <c:v>44.7</c:v>
                </c:pt>
                <c:pt idx="1407">
                  <c:v>44.7</c:v>
                </c:pt>
                <c:pt idx="1408">
                  <c:v>44.7</c:v>
                </c:pt>
                <c:pt idx="1409">
                  <c:v>44.7</c:v>
                </c:pt>
                <c:pt idx="1410">
                  <c:v>44.7</c:v>
                </c:pt>
                <c:pt idx="1411">
                  <c:v>44.7</c:v>
                </c:pt>
                <c:pt idx="1412">
                  <c:v>44.7</c:v>
                </c:pt>
                <c:pt idx="1413">
                  <c:v>44.7</c:v>
                </c:pt>
                <c:pt idx="1414">
                  <c:v>44.7</c:v>
                </c:pt>
                <c:pt idx="1415">
                  <c:v>44.8</c:v>
                </c:pt>
                <c:pt idx="1416">
                  <c:v>44.8</c:v>
                </c:pt>
                <c:pt idx="1417">
                  <c:v>44.8</c:v>
                </c:pt>
                <c:pt idx="1418">
                  <c:v>44.8</c:v>
                </c:pt>
                <c:pt idx="1419">
                  <c:v>44.8</c:v>
                </c:pt>
                <c:pt idx="1420">
                  <c:v>44.8</c:v>
                </c:pt>
                <c:pt idx="1421">
                  <c:v>44.8</c:v>
                </c:pt>
                <c:pt idx="1422">
                  <c:v>44.8</c:v>
                </c:pt>
                <c:pt idx="1423">
                  <c:v>44.8</c:v>
                </c:pt>
                <c:pt idx="1424">
                  <c:v>44.8</c:v>
                </c:pt>
                <c:pt idx="1425">
                  <c:v>44.8</c:v>
                </c:pt>
                <c:pt idx="1426">
                  <c:v>44.8</c:v>
                </c:pt>
                <c:pt idx="1427">
                  <c:v>44.8</c:v>
                </c:pt>
                <c:pt idx="1428">
                  <c:v>44.8</c:v>
                </c:pt>
                <c:pt idx="1429">
                  <c:v>44.8</c:v>
                </c:pt>
                <c:pt idx="1430">
                  <c:v>44.8</c:v>
                </c:pt>
                <c:pt idx="1431">
                  <c:v>44.8</c:v>
                </c:pt>
                <c:pt idx="1432">
                  <c:v>44.8</c:v>
                </c:pt>
                <c:pt idx="1433">
                  <c:v>44.8</c:v>
                </c:pt>
                <c:pt idx="1434">
                  <c:v>44.8</c:v>
                </c:pt>
                <c:pt idx="1435">
                  <c:v>44.8</c:v>
                </c:pt>
                <c:pt idx="1436">
                  <c:v>44.8</c:v>
                </c:pt>
                <c:pt idx="1437">
                  <c:v>44.8</c:v>
                </c:pt>
                <c:pt idx="1438">
                  <c:v>44.8</c:v>
                </c:pt>
                <c:pt idx="1439">
                  <c:v>44.8</c:v>
                </c:pt>
                <c:pt idx="1440">
                  <c:v>44.8</c:v>
                </c:pt>
                <c:pt idx="1441">
                  <c:v>44.8</c:v>
                </c:pt>
                <c:pt idx="1442">
                  <c:v>44.7</c:v>
                </c:pt>
                <c:pt idx="1443">
                  <c:v>44.7</c:v>
                </c:pt>
                <c:pt idx="1444">
                  <c:v>44.7</c:v>
                </c:pt>
                <c:pt idx="1445">
                  <c:v>44.7</c:v>
                </c:pt>
                <c:pt idx="1446">
                  <c:v>44.7</c:v>
                </c:pt>
                <c:pt idx="1447">
                  <c:v>44.7</c:v>
                </c:pt>
                <c:pt idx="1448">
                  <c:v>44.7</c:v>
                </c:pt>
                <c:pt idx="1449">
                  <c:v>44.7</c:v>
                </c:pt>
                <c:pt idx="1450">
                  <c:v>44.6</c:v>
                </c:pt>
                <c:pt idx="1451">
                  <c:v>44.6</c:v>
                </c:pt>
                <c:pt idx="1452">
                  <c:v>44.6</c:v>
                </c:pt>
                <c:pt idx="1453">
                  <c:v>44.6</c:v>
                </c:pt>
                <c:pt idx="1454">
                  <c:v>44.5</c:v>
                </c:pt>
                <c:pt idx="1455">
                  <c:v>44.5</c:v>
                </c:pt>
                <c:pt idx="1456">
                  <c:v>44.5</c:v>
                </c:pt>
                <c:pt idx="1457">
                  <c:v>44.5</c:v>
                </c:pt>
                <c:pt idx="1458">
                  <c:v>44.5</c:v>
                </c:pt>
                <c:pt idx="1459">
                  <c:v>44.5</c:v>
                </c:pt>
                <c:pt idx="1460">
                  <c:v>44.5</c:v>
                </c:pt>
                <c:pt idx="1461">
                  <c:v>44.5</c:v>
                </c:pt>
                <c:pt idx="1462">
                  <c:v>44.5</c:v>
                </c:pt>
                <c:pt idx="1463">
                  <c:v>44.5</c:v>
                </c:pt>
                <c:pt idx="1464">
                  <c:v>44.5</c:v>
                </c:pt>
                <c:pt idx="1465">
                  <c:v>44.5</c:v>
                </c:pt>
                <c:pt idx="1466">
                  <c:v>44.5</c:v>
                </c:pt>
                <c:pt idx="1467">
                  <c:v>44.5</c:v>
                </c:pt>
                <c:pt idx="1468">
                  <c:v>44.5</c:v>
                </c:pt>
                <c:pt idx="1469">
                  <c:v>44.5</c:v>
                </c:pt>
                <c:pt idx="1470">
                  <c:v>44.5</c:v>
                </c:pt>
                <c:pt idx="1471">
                  <c:v>44.5</c:v>
                </c:pt>
                <c:pt idx="1472">
                  <c:v>44.5</c:v>
                </c:pt>
                <c:pt idx="1473">
                  <c:v>44.5</c:v>
                </c:pt>
                <c:pt idx="1474">
                  <c:v>44.5</c:v>
                </c:pt>
                <c:pt idx="1475">
                  <c:v>44.5</c:v>
                </c:pt>
                <c:pt idx="1476">
                  <c:v>44.5</c:v>
                </c:pt>
                <c:pt idx="1477">
                  <c:v>44.5</c:v>
                </c:pt>
                <c:pt idx="1478">
                  <c:v>44.5</c:v>
                </c:pt>
                <c:pt idx="1479">
                  <c:v>44.5</c:v>
                </c:pt>
                <c:pt idx="1480">
                  <c:v>44.5</c:v>
                </c:pt>
                <c:pt idx="1481">
                  <c:v>44.5</c:v>
                </c:pt>
                <c:pt idx="1482">
                  <c:v>44.5</c:v>
                </c:pt>
                <c:pt idx="1483">
                  <c:v>44.5</c:v>
                </c:pt>
                <c:pt idx="1484">
                  <c:v>44.5</c:v>
                </c:pt>
                <c:pt idx="1485">
                  <c:v>44.5</c:v>
                </c:pt>
                <c:pt idx="1486">
                  <c:v>44.5</c:v>
                </c:pt>
                <c:pt idx="1487">
                  <c:v>44.5</c:v>
                </c:pt>
                <c:pt idx="1488">
                  <c:v>44.5</c:v>
                </c:pt>
                <c:pt idx="1489">
                  <c:v>44.5</c:v>
                </c:pt>
                <c:pt idx="1490">
                  <c:v>44.5</c:v>
                </c:pt>
                <c:pt idx="1491">
                  <c:v>44.5</c:v>
                </c:pt>
                <c:pt idx="1492">
                  <c:v>44.5</c:v>
                </c:pt>
                <c:pt idx="1493">
                  <c:v>44.5</c:v>
                </c:pt>
                <c:pt idx="1494">
                  <c:v>44.5</c:v>
                </c:pt>
                <c:pt idx="1495">
                  <c:v>44.5</c:v>
                </c:pt>
                <c:pt idx="1496">
                  <c:v>44.5</c:v>
                </c:pt>
                <c:pt idx="1497">
                  <c:v>44.5</c:v>
                </c:pt>
                <c:pt idx="1498">
                  <c:v>44.5</c:v>
                </c:pt>
                <c:pt idx="1499">
                  <c:v>44.5</c:v>
                </c:pt>
                <c:pt idx="1500">
                  <c:v>44.5</c:v>
                </c:pt>
                <c:pt idx="1501">
                  <c:v>44.5</c:v>
                </c:pt>
                <c:pt idx="1502">
                  <c:v>44.5</c:v>
                </c:pt>
                <c:pt idx="1503">
                  <c:v>44.5</c:v>
                </c:pt>
                <c:pt idx="1504">
                  <c:v>44.5</c:v>
                </c:pt>
                <c:pt idx="1505">
                  <c:v>44.4</c:v>
                </c:pt>
                <c:pt idx="1506">
                  <c:v>44.4</c:v>
                </c:pt>
                <c:pt idx="1507">
                  <c:v>44.4</c:v>
                </c:pt>
                <c:pt idx="1508">
                  <c:v>44.4</c:v>
                </c:pt>
                <c:pt idx="1509">
                  <c:v>44.4</c:v>
                </c:pt>
                <c:pt idx="1510">
                  <c:v>44.4</c:v>
                </c:pt>
                <c:pt idx="1511">
                  <c:v>44.3</c:v>
                </c:pt>
                <c:pt idx="1512">
                  <c:v>44.3</c:v>
                </c:pt>
                <c:pt idx="1513">
                  <c:v>44.3</c:v>
                </c:pt>
                <c:pt idx="1514">
                  <c:v>44.3</c:v>
                </c:pt>
                <c:pt idx="1515">
                  <c:v>44.3</c:v>
                </c:pt>
                <c:pt idx="1516">
                  <c:v>44.3</c:v>
                </c:pt>
                <c:pt idx="1517">
                  <c:v>44.3</c:v>
                </c:pt>
                <c:pt idx="1518">
                  <c:v>44.3</c:v>
                </c:pt>
                <c:pt idx="1519">
                  <c:v>44.3</c:v>
                </c:pt>
                <c:pt idx="1520">
                  <c:v>44.3</c:v>
                </c:pt>
                <c:pt idx="1521">
                  <c:v>44.3</c:v>
                </c:pt>
                <c:pt idx="1522">
                  <c:v>44.2</c:v>
                </c:pt>
                <c:pt idx="1523">
                  <c:v>44.2</c:v>
                </c:pt>
                <c:pt idx="1524">
                  <c:v>44.2</c:v>
                </c:pt>
                <c:pt idx="1525">
                  <c:v>44.2</c:v>
                </c:pt>
                <c:pt idx="1526">
                  <c:v>44.2</c:v>
                </c:pt>
                <c:pt idx="1527">
                  <c:v>44.2</c:v>
                </c:pt>
                <c:pt idx="1528">
                  <c:v>44.2</c:v>
                </c:pt>
                <c:pt idx="1529">
                  <c:v>44.2</c:v>
                </c:pt>
                <c:pt idx="1530">
                  <c:v>44.2</c:v>
                </c:pt>
                <c:pt idx="1531">
                  <c:v>44.2</c:v>
                </c:pt>
                <c:pt idx="1532">
                  <c:v>44.1</c:v>
                </c:pt>
                <c:pt idx="1533">
                  <c:v>44.1</c:v>
                </c:pt>
                <c:pt idx="1534">
                  <c:v>44.1</c:v>
                </c:pt>
                <c:pt idx="1535">
                  <c:v>44.1</c:v>
                </c:pt>
                <c:pt idx="1536">
                  <c:v>44.1</c:v>
                </c:pt>
                <c:pt idx="1537">
                  <c:v>44.1</c:v>
                </c:pt>
                <c:pt idx="1538">
                  <c:v>44.1</c:v>
                </c:pt>
                <c:pt idx="1539">
                  <c:v>44.1</c:v>
                </c:pt>
                <c:pt idx="1540">
                  <c:v>44.1</c:v>
                </c:pt>
                <c:pt idx="1541">
                  <c:v>44.1</c:v>
                </c:pt>
                <c:pt idx="1542">
                  <c:v>44.1</c:v>
                </c:pt>
                <c:pt idx="1543">
                  <c:v>44.1</c:v>
                </c:pt>
                <c:pt idx="1544">
                  <c:v>44.1</c:v>
                </c:pt>
                <c:pt idx="1545">
                  <c:v>44.1</c:v>
                </c:pt>
                <c:pt idx="1546">
                  <c:v>44.1</c:v>
                </c:pt>
                <c:pt idx="1547">
                  <c:v>44.1</c:v>
                </c:pt>
                <c:pt idx="1548">
                  <c:v>44.1</c:v>
                </c:pt>
                <c:pt idx="1549">
                  <c:v>44.1</c:v>
                </c:pt>
                <c:pt idx="1550">
                  <c:v>44.1</c:v>
                </c:pt>
                <c:pt idx="1551">
                  <c:v>44.1</c:v>
                </c:pt>
                <c:pt idx="1552">
                  <c:v>44.1</c:v>
                </c:pt>
                <c:pt idx="1553">
                  <c:v>44.1</c:v>
                </c:pt>
                <c:pt idx="1554">
                  <c:v>44.1</c:v>
                </c:pt>
                <c:pt idx="1555">
                  <c:v>44.1</c:v>
                </c:pt>
                <c:pt idx="1556">
                  <c:v>44.1</c:v>
                </c:pt>
                <c:pt idx="1557">
                  <c:v>44.2</c:v>
                </c:pt>
                <c:pt idx="1558">
                  <c:v>44.2</c:v>
                </c:pt>
                <c:pt idx="1559">
                  <c:v>44.2</c:v>
                </c:pt>
                <c:pt idx="1560">
                  <c:v>44.2</c:v>
                </c:pt>
                <c:pt idx="1561">
                  <c:v>44.2</c:v>
                </c:pt>
                <c:pt idx="1562">
                  <c:v>44.2</c:v>
                </c:pt>
                <c:pt idx="1563">
                  <c:v>44.3</c:v>
                </c:pt>
                <c:pt idx="1564">
                  <c:v>44.3</c:v>
                </c:pt>
                <c:pt idx="1565">
                  <c:v>44.3</c:v>
                </c:pt>
                <c:pt idx="1566">
                  <c:v>44.3</c:v>
                </c:pt>
                <c:pt idx="1567">
                  <c:v>44.3</c:v>
                </c:pt>
                <c:pt idx="1568">
                  <c:v>44.3</c:v>
                </c:pt>
                <c:pt idx="1569">
                  <c:v>44.4</c:v>
                </c:pt>
                <c:pt idx="1570">
                  <c:v>44.4</c:v>
                </c:pt>
                <c:pt idx="1571">
                  <c:v>44.4</c:v>
                </c:pt>
                <c:pt idx="1572">
                  <c:v>44.4</c:v>
                </c:pt>
                <c:pt idx="1573">
                  <c:v>44.4</c:v>
                </c:pt>
                <c:pt idx="1574">
                  <c:v>44.4</c:v>
                </c:pt>
                <c:pt idx="1575">
                  <c:v>44.4</c:v>
                </c:pt>
                <c:pt idx="1576">
                  <c:v>44.4</c:v>
                </c:pt>
                <c:pt idx="1577">
                  <c:v>44.4</c:v>
                </c:pt>
                <c:pt idx="1578">
                  <c:v>44.4</c:v>
                </c:pt>
                <c:pt idx="1579">
                  <c:v>44.5</c:v>
                </c:pt>
                <c:pt idx="1580">
                  <c:v>44.5</c:v>
                </c:pt>
                <c:pt idx="1581">
                  <c:v>44.5</c:v>
                </c:pt>
                <c:pt idx="1582">
                  <c:v>44.5</c:v>
                </c:pt>
                <c:pt idx="1583">
                  <c:v>44.5</c:v>
                </c:pt>
                <c:pt idx="1584">
                  <c:v>44.5</c:v>
                </c:pt>
                <c:pt idx="1585">
                  <c:v>44.5</c:v>
                </c:pt>
                <c:pt idx="1586">
                  <c:v>44.5</c:v>
                </c:pt>
                <c:pt idx="1587">
                  <c:v>44.5</c:v>
                </c:pt>
                <c:pt idx="1588">
                  <c:v>44.5</c:v>
                </c:pt>
                <c:pt idx="1589">
                  <c:v>44.5</c:v>
                </c:pt>
                <c:pt idx="1590">
                  <c:v>44.5</c:v>
                </c:pt>
                <c:pt idx="1591">
                  <c:v>44.5</c:v>
                </c:pt>
                <c:pt idx="1592">
                  <c:v>44.5</c:v>
                </c:pt>
                <c:pt idx="1593">
                  <c:v>44.5</c:v>
                </c:pt>
                <c:pt idx="1594">
                  <c:v>44.5</c:v>
                </c:pt>
                <c:pt idx="1595">
                  <c:v>44.5</c:v>
                </c:pt>
                <c:pt idx="1596">
                  <c:v>44.5</c:v>
                </c:pt>
                <c:pt idx="1597">
                  <c:v>44.5</c:v>
                </c:pt>
                <c:pt idx="1598">
                  <c:v>44.5</c:v>
                </c:pt>
                <c:pt idx="1599">
                  <c:v>44.7</c:v>
                </c:pt>
                <c:pt idx="1600">
                  <c:v>44.7</c:v>
                </c:pt>
                <c:pt idx="1601">
                  <c:v>44.7</c:v>
                </c:pt>
                <c:pt idx="1602">
                  <c:v>44.7</c:v>
                </c:pt>
                <c:pt idx="1603">
                  <c:v>44.7</c:v>
                </c:pt>
                <c:pt idx="1604">
                  <c:v>44.7</c:v>
                </c:pt>
                <c:pt idx="1605">
                  <c:v>44.7</c:v>
                </c:pt>
                <c:pt idx="1606">
                  <c:v>44.8</c:v>
                </c:pt>
                <c:pt idx="1607">
                  <c:v>44.8</c:v>
                </c:pt>
                <c:pt idx="1608">
                  <c:v>45.5</c:v>
                </c:pt>
                <c:pt idx="1609">
                  <c:v>45.5</c:v>
                </c:pt>
                <c:pt idx="1610">
                  <c:v>46</c:v>
                </c:pt>
                <c:pt idx="1611">
                  <c:v>46</c:v>
                </c:pt>
                <c:pt idx="1612">
                  <c:v>46.4</c:v>
                </c:pt>
                <c:pt idx="1613">
                  <c:v>46.4</c:v>
                </c:pt>
                <c:pt idx="1614">
                  <c:v>46.6</c:v>
                </c:pt>
                <c:pt idx="1615">
                  <c:v>46.6</c:v>
                </c:pt>
                <c:pt idx="1616">
                  <c:v>46.9</c:v>
                </c:pt>
                <c:pt idx="1617">
                  <c:v>46.9</c:v>
                </c:pt>
                <c:pt idx="1618">
                  <c:v>47.1</c:v>
                </c:pt>
                <c:pt idx="1619">
                  <c:v>47.1</c:v>
                </c:pt>
                <c:pt idx="1620">
                  <c:v>47.4</c:v>
                </c:pt>
                <c:pt idx="1621">
                  <c:v>47.4</c:v>
                </c:pt>
                <c:pt idx="1622">
                  <c:v>47.8</c:v>
                </c:pt>
                <c:pt idx="1623">
                  <c:v>47.8</c:v>
                </c:pt>
                <c:pt idx="1624">
                  <c:v>48</c:v>
                </c:pt>
                <c:pt idx="1625">
                  <c:v>48</c:v>
                </c:pt>
                <c:pt idx="1626">
                  <c:v>48.3</c:v>
                </c:pt>
                <c:pt idx="1627">
                  <c:v>48.3</c:v>
                </c:pt>
                <c:pt idx="1628">
                  <c:v>48.6</c:v>
                </c:pt>
                <c:pt idx="1629">
                  <c:v>48.6</c:v>
                </c:pt>
                <c:pt idx="1630">
                  <c:v>49.1</c:v>
                </c:pt>
                <c:pt idx="1631">
                  <c:v>49.1</c:v>
                </c:pt>
                <c:pt idx="1632">
                  <c:v>49.5</c:v>
                </c:pt>
                <c:pt idx="1633">
                  <c:v>49.5</c:v>
                </c:pt>
                <c:pt idx="1634">
                  <c:v>49.9</c:v>
                </c:pt>
                <c:pt idx="1635">
                  <c:v>49.9</c:v>
                </c:pt>
                <c:pt idx="1636">
                  <c:v>50.1</c:v>
                </c:pt>
                <c:pt idx="1637">
                  <c:v>50.1</c:v>
                </c:pt>
                <c:pt idx="1638">
                  <c:v>50.3</c:v>
                </c:pt>
                <c:pt idx="1639">
                  <c:v>50.3</c:v>
                </c:pt>
                <c:pt idx="1640">
                  <c:v>50.6</c:v>
                </c:pt>
                <c:pt idx="1641">
                  <c:v>50.6</c:v>
                </c:pt>
                <c:pt idx="1642">
                  <c:v>50.4</c:v>
                </c:pt>
                <c:pt idx="1643">
                  <c:v>50.4</c:v>
                </c:pt>
                <c:pt idx="1644">
                  <c:v>50.3</c:v>
                </c:pt>
                <c:pt idx="1645">
                  <c:v>50.3</c:v>
                </c:pt>
                <c:pt idx="1646">
                  <c:v>50.3</c:v>
                </c:pt>
                <c:pt idx="1647">
                  <c:v>50.3</c:v>
                </c:pt>
                <c:pt idx="1648">
                  <c:v>50.2</c:v>
                </c:pt>
                <c:pt idx="1649">
                  <c:v>50.2</c:v>
                </c:pt>
                <c:pt idx="1650">
                  <c:v>50.2</c:v>
                </c:pt>
                <c:pt idx="1651">
                  <c:v>50.2</c:v>
                </c:pt>
                <c:pt idx="1652">
                  <c:v>50.9</c:v>
                </c:pt>
                <c:pt idx="1653">
                  <c:v>50.9</c:v>
                </c:pt>
                <c:pt idx="1654">
                  <c:v>50.9</c:v>
                </c:pt>
                <c:pt idx="1655">
                  <c:v>50.7</c:v>
                </c:pt>
                <c:pt idx="1656">
                  <c:v>50.7</c:v>
                </c:pt>
                <c:pt idx="1657">
                  <c:v>50.6</c:v>
                </c:pt>
                <c:pt idx="1658">
                  <c:v>50.6</c:v>
                </c:pt>
                <c:pt idx="1659">
                  <c:v>50.6</c:v>
                </c:pt>
                <c:pt idx="1660">
                  <c:v>50.6</c:v>
                </c:pt>
                <c:pt idx="1661">
                  <c:v>50.5</c:v>
                </c:pt>
                <c:pt idx="1662">
                  <c:v>50.5</c:v>
                </c:pt>
                <c:pt idx="1663">
                  <c:v>50.5</c:v>
                </c:pt>
                <c:pt idx="1664">
                  <c:v>50.5</c:v>
                </c:pt>
                <c:pt idx="1665">
                  <c:v>50.5</c:v>
                </c:pt>
                <c:pt idx="1666">
                  <c:v>50.5</c:v>
                </c:pt>
                <c:pt idx="1667">
                  <c:v>50.4</c:v>
                </c:pt>
                <c:pt idx="1668">
                  <c:v>50.4</c:v>
                </c:pt>
                <c:pt idx="1669">
                  <c:v>50.4</c:v>
                </c:pt>
                <c:pt idx="1670">
                  <c:v>50.4</c:v>
                </c:pt>
                <c:pt idx="1671">
                  <c:v>50.4</c:v>
                </c:pt>
                <c:pt idx="1672">
                  <c:v>50.4</c:v>
                </c:pt>
                <c:pt idx="1673">
                  <c:v>50.4</c:v>
                </c:pt>
                <c:pt idx="1674">
                  <c:v>50.4</c:v>
                </c:pt>
                <c:pt idx="1675">
                  <c:v>50.4</c:v>
                </c:pt>
                <c:pt idx="1676">
                  <c:v>50.4</c:v>
                </c:pt>
                <c:pt idx="1677">
                  <c:v>50.4</c:v>
                </c:pt>
                <c:pt idx="1678">
                  <c:v>50.4</c:v>
                </c:pt>
                <c:pt idx="1679">
                  <c:v>50.5</c:v>
                </c:pt>
                <c:pt idx="1680">
                  <c:v>50.5</c:v>
                </c:pt>
                <c:pt idx="1681">
                  <c:v>50.5</c:v>
                </c:pt>
                <c:pt idx="1682">
                  <c:v>50.5</c:v>
                </c:pt>
                <c:pt idx="1683">
                  <c:v>50.5</c:v>
                </c:pt>
                <c:pt idx="1684">
                  <c:v>50.5</c:v>
                </c:pt>
                <c:pt idx="1685">
                  <c:v>50.5</c:v>
                </c:pt>
                <c:pt idx="1686">
                  <c:v>50.5</c:v>
                </c:pt>
                <c:pt idx="1687">
                  <c:v>50.5</c:v>
                </c:pt>
                <c:pt idx="1688">
                  <c:v>50.5</c:v>
                </c:pt>
                <c:pt idx="1689">
                  <c:v>50.5</c:v>
                </c:pt>
                <c:pt idx="1690">
                  <c:v>50.5</c:v>
                </c:pt>
                <c:pt idx="1691">
                  <c:v>50.5</c:v>
                </c:pt>
                <c:pt idx="1692">
                  <c:v>50.5</c:v>
                </c:pt>
                <c:pt idx="1693">
                  <c:v>50.5</c:v>
                </c:pt>
                <c:pt idx="1694">
                  <c:v>50.5</c:v>
                </c:pt>
                <c:pt idx="1695">
                  <c:v>50.5</c:v>
                </c:pt>
                <c:pt idx="1696">
                  <c:v>50.5</c:v>
                </c:pt>
                <c:pt idx="1697">
                  <c:v>50.5</c:v>
                </c:pt>
                <c:pt idx="1698">
                  <c:v>50.5</c:v>
                </c:pt>
                <c:pt idx="1699">
                  <c:v>50.4</c:v>
                </c:pt>
                <c:pt idx="1700">
                  <c:v>50.4</c:v>
                </c:pt>
                <c:pt idx="1701">
                  <c:v>50.4</c:v>
                </c:pt>
                <c:pt idx="1702">
                  <c:v>50.4</c:v>
                </c:pt>
                <c:pt idx="1703">
                  <c:v>50.4</c:v>
                </c:pt>
                <c:pt idx="1704">
                  <c:v>50.4</c:v>
                </c:pt>
                <c:pt idx="1705">
                  <c:v>50.4</c:v>
                </c:pt>
                <c:pt idx="1706">
                  <c:v>50.4</c:v>
                </c:pt>
                <c:pt idx="1707">
                  <c:v>50.4</c:v>
                </c:pt>
                <c:pt idx="1708">
                  <c:v>50.4</c:v>
                </c:pt>
                <c:pt idx="1709">
                  <c:v>50.4</c:v>
                </c:pt>
                <c:pt idx="1710">
                  <c:v>50.4</c:v>
                </c:pt>
                <c:pt idx="1711">
                  <c:v>50.4</c:v>
                </c:pt>
                <c:pt idx="1712">
                  <c:v>50.4</c:v>
                </c:pt>
                <c:pt idx="1713">
                  <c:v>50.4</c:v>
                </c:pt>
                <c:pt idx="1714">
                  <c:v>50.4</c:v>
                </c:pt>
                <c:pt idx="1715">
                  <c:v>50.4</c:v>
                </c:pt>
                <c:pt idx="1716">
                  <c:v>50.4</c:v>
                </c:pt>
                <c:pt idx="1717">
                  <c:v>50.4</c:v>
                </c:pt>
                <c:pt idx="1718">
                  <c:v>50.3</c:v>
                </c:pt>
                <c:pt idx="1719">
                  <c:v>50.3</c:v>
                </c:pt>
                <c:pt idx="1720">
                  <c:v>50.3</c:v>
                </c:pt>
                <c:pt idx="1721">
                  <c:v>50.3</c:v>
                </c:pt>
                <c:pt idx="1722">
                  <c:v>50.3</c:v>
                </c:pt>
                <c:pt idx="1723">
                  <c:v>50.3</c:v>
                </c:pt>
                <c:pt idx="1724">
                  <c:v>50.3</c:v>
                </c:pt>
                <c:pt idx="1725">
                  <c:v>50.3</c:v>
                </c:pt>
                <c:pt idx="1726">
                  <c:v>50.3</c:v>
                </c:pt>
                <c:pt idx="1727">
                  <c:v>50.3</c:v>
                </c:pt>
                <c:pt idx="1728">
                  <c:v>50.3</c:v>
                </c:pt>
                <c:pt idx="1729">
                  <c:v>50.3</c:v>
                </c:pt>
                <c:pt idx="1730">
                  <c:v>50.3</c:v>
                </c:pt>
                <c:pt idx="1731">
                  <c:v>50.3</c:v>
                </c:pt>
                <c:pt idx="1732">
                  <c:v>50.3</c:v>
                </c:pt>
                <c:pt idx="1733">
                  <c:v>50.3</c:v>
                </c:pt>
                <c:pt idx="1734">
                  <c:v>50.3</c:v>
                </c:pt>
                <c:pt idx="1735">
                  <c:v>50.3</c:v>
                </c:pt>
                <c:pt idx="1736">
                  <c:v>50.3</c:v>
                </c:pt>
                <c:pt idx="1737">
                  <c:v>50.3</c:v>
                </c:pt>
                <c:pt idx="1738">
                  <c:v>50.3</c:v>
                </c:pt>
                <c:pt idx="1739">
                  <c:v>50.3</c:v>
                </c:pt>
                <c:pt idx="1740">
                  <c:v>50.3</c:v>
                </c:pt>
                <c:pt idx="1741">
                  <c:v>50.3</c:v>
                </c:pt>
                <c:pt idx="1742">
                  <c:v>50.2</c:v>
                </c:pt>
                <c:pt idx="1743">
                  <c:v>50.2</c:v>
                </c:pt>
                <c:pt idx="1744">
                  <c:v>50.2</c:v>
                </c:pt>
                <c:pt idx="1745">
                  <c:v>50.2</c:v>
                </c:pt>
                <c:pt idx="1746">
                  <c:v>50.2</c:v>
                </c:pt>
                <c:pt idx="1747">
                  <c:v>50.2</c:v>
                </c:pt>
                <c:pt idx="1748">
                  <c:v>50.2</c:v>
                </c:pt>
                <c:pt idx="1749">
                  <c:v>50.2</c:v>
                </c:pt>
                <c:pt idx="1750">
                  <c:v>50.2</c:v>
                </c:pt>
                <c:pt idx="1751">
                  <c:v>50.2</c:v>
                </c:pt>
                <c:pt idx="1752">
                  <c:v>50.2</c:v>
                </c:pt>
                <c:pt idx="1753">
                  <c:v>50.2</c:v>
                </c:pt>
                <c:pt idx="1754">
                  <c:v>50.2</c:v>
                </c:pt>
                <c:pt idx="1755">
                  <c:v>50.1</c:v>
                </c:pt>
                <c:pt idx="1756">
                  <c:v>50.1</c:v>
                </c:pt>
                <c:pt idx="1757">
                  <c:v>50.1</c:v>
                </c:pt>
                <c:pt idx="1758">
                  <c:v>50.1</c:v>
                </c:pt>
                <c:pt idx="1759">
                  <c:v>50.1</c:v>
                </c:pt>
                <c:pt idx="1760">
                  <c:v>50.1</c:v>
                </c:pt>
                <c:pt idx="1761">
                  <c:v>50.1</c:v>
                </c:pt>
                <c:pt idx="1762">
                  <c:v>50.1</c:v>
                </c:pt>
                <c:pt idx="1763">
                  <c:v>50.1</c:v>
                </c:pt>
                <c:pt idx="1764">
                  <c:v>50.1</c:v>
                </c:pt>
                <c:pt idx="1765">
                  <c:v>50.1</c:v>
                </c:pt>
                <c:pt idx="1766">
                  <c:v>50.1</c:v>
                </c:pt>
                <c:pt idx="1767">
                  <c:v>50</c:v>
                </c:pt>
                <c:pt idx="1768">
                  <c:v>50</c:v>
                </c:pt>
                <c:pt idx="1769">
                  <c:v>50</c:v>
                </c:pt>
                <c:pt idx="1770">
                  <c:v>50</c:v>
                </c:pt>
                <c:pt idx="1771">
                  <c:v>50</c:v>
                </c:pt>
                <c:pt idx="1772">
                  <c:v>50</c:v>
                </c:pt>
                <c:pt idx="1773">
                  <c:v>50</c:v>
                </c:pt>
                <c:pt idx="1774">
                  <c:v>50</c:v>
                </c:pt>
                <c:pt idx="1775">
                  <c:v>50</c:v>
                </c:pt>
                <c:pt idx="1776">
                  <c:v>50</c:v>
                </c:pt>
                <c:pt idx="1777">
                  <c:v>49.9</c:v>
                </c:pt>
                <c:pt idx="1778">
                  <c:v>49.9</c:v>
                </c:pt>
                <c:pt idx="1779">
                  <c:v>49.9</c:v>
                </c:pt>
                <c:pt idx="1780">
                  <c:v>49.9</c:v>
                </c:pt>
                <c:pt idx="1781">
                  <c:v>49.9</c:v>
                </c:pt>
                <c:pt idx="1782">
                  <c:v>49.9</c:v>
                </c:pt>
                <c:pt idx="1783">
                  <c:v>49.9</c:v>
                </c:pt>
                <c:pt idx="1784">
                  <c:v>49.9</c:v>
                </c:pt>
                <c:pt idx="1785">
                  <c:v>49.9</c:v>
                </c:pt>
                <c:pt idx="1786">
                  <c:v>49.9</c:v>
                </c:pt>
                <c:pt idx="1787">
                  <c:v>49.9</c:v>
                </c:pt>
                <c:pt idx="1788">
                  <c:v>49.9</c:v>
                </c:pt>
                <c:pt idx="1789">
                  <c:v>49.9</c:v>
                </c:pt>
                <c:pt idx="1790">
                  <c:v>49.9</c:v>
                </c:pt>
                <c:pt idx="1791">
                  <c:v>49.9</c:v>
                </c:pt>
                <c:pt idx="1792">
                  <c:v>49.9</c:v>
                </c:pt>
                <c:pt idx="1793">
                  <c:v>49.9</c:v>
                </c:pt>
                <c:pt idx="1794">
                  <c:v>49.8</c:v>
                </c:pt>
                <c:pt idx="1795">
                  <c:v>49.8</c:v>
                </c:pt>
                <c:pt idx="1796">
                  <c:v>49.8</c:v>
                </c:pt>
                <c:pt idx="1797">
                  <c:v>49.8</c:v>
                </c:pt>
                <c:pt idx="1798">
                  <c:v>49.8</c:v>
                </c:pt>
                <c:pt idx="1799">
                  <c:v>49.8</c:v>
                </c:pt>
                <c:pt idx="1800">
                  <c:v>49.8</c:v>
                </c:pt>
                <c:pt idx="1801">
                  <c:v>49.8</c:v>
                </c:pt>
                <c:pt idx="1802">
                  <c:v>49.8</c:v>
                </c:pt>
                <c:pt idx="1803">
                  <c:v>49.8</c:v>
                </c:pt>
                <c:pt idx="1804">
                  <c:v>49.8</c:v>
                </c:pt>
                <c:pt idx="1805">
                  <c:v>49.8</c:v>
                </c:pt>
                <c:pt idx="1806">
                  <c:v>49.8</c:v>
                </c:pt>
                <c:pt idx="1807">
                  <c:v>49.8</c:v>
                </c:pt>
                <c:pt idx="1808">
                  <c:v>49.8</c:v>
                </c:pt>
                <c:pt idx="1809">
                  <c:v>49.8</c:v>
                </c:pt>
                <c:pt idx="1810">
                  <c:v>49.8</c:v>
                </c:pt>
                <c:pt idx="1811">
                  <c:v>49.8</c:v>
                </c:pt>
                <c:pt idx="1812">
                  <c:v>49.8</c:v>
                </c:pt>
                <c:pt idx="1813">
                  <c:v>49.8</c:v>
                </c:pt>
                <c:pt idx="1814">
                  <c:v>49.7</c:v>
                </c:pt>
                <c:pt idx="1815">
                  <c:v>49.7</c:v>
                </c:pt>
                <c:pt idx="1816">
                  <c:v>49.7</c:v>
                </c:pt>
                <c:pt idx="1817">
                  <c:v>49.7</c:v>
                </c:pt>
                <c:pt idx="1818">
                  <c:v>49.7</c:v>
                </c:pt>
                <c:pt idx="1819">
                  <c:v>49.7</c:v>
                </c:pt>
                <c:pt idx="1820">
                  <c:v>49.7</c:v>
                </c:pt>
                <c:pt idx="1821">
                  <c:v>49.7</c:v>
                </c:pt>
                <c:pt idx="1822">
                  <c:v>49.7</c:v>
                </c:pt>
                <c:pt idx="1823">
                  <c:v>49.7</c:v>
                </c:pt>
                <c:pt idx="1824">
                  <c:v>49.7</c:v>
                </c:pt>
                <c:pt idx="1825">
                  <c:v>49.7</c:v>
                </c:pt>
                <c:pt idx="1826">
                  <c:v>49.7</c:v>
                </c:pt>
                <c:pt idx="1827">
                  <c:v>49.7</c:v>
                </c:pt>
                <c:pt idx="1828">
                  <c:v>49.7</c:v>
                </c:pt>
                <c:pt idx="1829">
                  <c:v>49.7</c:v>
                </c:pt>
                <c:pt idx="1830">
                  <c:v>49.7</c:v>
                </c:pt>
                <c:pt idx="1831">
                  <c:v>49.7</c:v>
                </c:pt>
                <c:pt idx="1832">
                  <c:v>49.7</c:v>
                </c:pt>
                <c:pt idx="1833">
                  <c:v>49.7</c:v>
                </c:pt>
                <c:pt idx="1834">
                  <c:v>49.7</c:v>
                </c:pt>
                <c:pt idx="1835">
                  <c:v>49.7</c:v>
                </c:pt>
                <c:pt idx="1836">
                  <c:v>49.7</c:v>
                </c:pt>
                <c:pt idx="1837">
                  <c:v>49.7</c:v>
                </c:pt>
                <c:pt idx="1838">
                  <c:v>49.7</c:v>
                </c:pt>
                <c:pt idx="1839">
                  <c:v>49.7</c:v>
                </c:pt>
                <c:pt idx="1840">
                  <c:v>49.7</c:v>
                </c:pt>
                <c:pt idx="1841">
                  <c:v>49.7</c:v>
                </c:pt>
                <c:pt idx="1842">
                  <c:v>49.7</c:v>
                </c:pt>
                <c:pt idx="1843">
                  <c:v>49.7</c:v>
                </c:pt>
                <c:pt idx="1844">
                  <c:v>49.7</c:v>
                </c:pt>
                <c:pt idx="1845">
                  <c:v>49.7</c:v>
                </c:pt>
                <c:pt idx="1846">
                  <c:v>49.7</c:v>
                </c:pt>
                <c:pt idx="1847">
                  <c:v>49.7</c:v>
                </c:pt>
                <c:pt idx="1848">
                  <c:v>49.7</c:v>
                </c:pt>
                <c:pt idx="1849">
                  <c:v>49.7</c:v>
                </c:pt>
                <c:pt idx="1850">
                  <c:v>49.7</c:v>
                </c:pt>
                <c:pt idx="1851">
                  <c:v>49.7</c:v>
                </c:pt>
                <c:pt idx="1852">
                  <c:v>49.7</c:v>
                </c:pt>
                <c:pt idx="1853">
                  <c:v>49.7</c:v>
                </c:pt>
                <c:pt idx="1854">
                  <c:v>49.7</c:v>
                </c:pt>
                <c:pt idx="1855">
                  <c:v>49.7</c:v>
                </c:pt>
                <c:pt idx="1856">
                  <c:v>49.7</c:v>
                </c:pt>
                <c:pt idx="1857">
                  <c:v>49.6</c:v>
                </c:pt>
                <c:pt idx="1858">
                  <c:v>49.6</c:v>
                </c:pt>
                <c:pt idx="1859">
                  <c:v>49.6</c:v>
                </c:pt>
                <c:pt idx="1860">
                  <c:v>49.6</c:v>
                </c:pt>
                <c:pt idx="1861">
                  <c:v>49.6</c:v>
                </c:pt>
                <c:pt idx="1862">
                  <c:v>49.6</c:v>
                </c:pt>
                <c:pt idx="1863">
                  <c:v>49.6</c:v>
                </c:pt>
                <c:pt idx="1864">
                  <c:v>49.6</c:v>
                </c:pt>
                <c:pt idx="1865">
                  <c:v>49.6</c:v>
                </c:pt>
                <c:pt idx="1866">
                  <c:v>49.6</c:v>
                </c:pt>
                <c:pt idx="1867">
                  <c:v>49.6</c:v>
                </c:pt>
                <c:pt idx="1868">
                  <c:v>49.6</c:v>
                </c:pt>
                <c:pt idx="1869">
                  <c:v>49.6</c:v>
                </c:pt>
                <c:pt idx="1870">
                  <c:v>49.6</c:v>
                </c:pt>
                <c:pt idx="1871">
                  <c:v>49.6</c:v>
                </c:pt>
                <c:pt idx="1872">
                  <c:v>49.6</c:v>
                </c:pt>
                <c:pt idx="1873">
                  <c:v>49.6</c:v>
                </c:pt>
                <c:pt idx="1874">
                  <c:v>49.6</c:v>
                </c:pt>
                <c:pt idx="1875">
                  <c:v>49.6</c:v>
                </c:pt>
                <c:pt idx="1876">
                  <c:v>49.6</c:v>
                </c:pt>
                <c:pt idx="1877">
                  <c:v>49.6</c:v>
                </c:pt>
                <c:pt idx="1878">
                  <c:v>49.6</c:v>
                </c:pt>
                <c:pt idx="1879">
                  <c:v>49.6</c:v>
                </c:pt>
                <c:pt idx="1880">
                  <c:v>49.6</c:v>
                </c:pt>
                <c:pt idx="1881">
                  <c:v>49.6</c:v>
                </c:pt>
                <c:pt idx="1882">
                  <c:v>49.6</c:v>
                </c:pt>
                <c:pt idx="1883">
                  <c:v>49.6</c:v>
                </c:pt>
                <c:pt idx="1884">
                  <c:v>49.6</c:v>
                </c:pt>
                <c:pt idx="1885">
                  <c:v>49.6</c:v>
                </c:pt>
                <c:pt idx="1886">
                  <c:v>49.6</c:v>
                </c:pt>
                <c:pt idx="1887">
                  <c:v>49.6</c:v>
                </c:pt>
                <c:pt idx="1888">
                  <c:v>49.6</c:v>
                </c:pt>
                <c:pt idx="1889">
                  <c:v>49.6</c:v>
                </c:pt>
                <c:pt idx="1890">
                  <c:v>49.6</c:v>
                </c:pt>
                <c:pt idx="1891">
                  <c:v>49.6</c:v>
                </c:pt>
                <c:pt idx="1892">
                  <c:v>49.6</c:v>
                </c:pt>
                <c:pt idx="1893">
                  <c:v>49.6</c:v>
                </c:pt>
                <c:pt idx="1894">
                  <c:v>49.6</c:v>
                </c:pt>
                <c:pt idx="1895">
                  <c:v>49.6</c:v>
                </c:pt>
                <c:pt idx="1896">
                  <c:v>49.6</c:v>
                </c:pt>
                <c:pt idx="1897">
                  <c:v>49.6</c:v>
                </c:pt>
                <c:pt idx="1898">
                  <c:v>49.6</c:v>
                </c:pt>
                <c:pt idx="1899">
                  <c:v>49.6</c:v>
                </c:pt>
                <c:pt idx="1900">
                  <c:v>49.6</c:v>
                </c:pt>
                <c:pt idx="1901">
                  <c:v>49.6</c:v>
                </c:pt>
                <c:pt idx="1902">
                  <c:v>49.6</c:v>
                </c:pt>
                <c:pt idx="1903">
                  <c:v>49.6</c:v>
                </c:pt>
                <c:pt idx="1904">
                  <c:v>49.6</c:v>
                </c:pt>
                <c:pt idx="1905">
                  <c:v>49.6</c:v>
                </c:pt>
                <c:pt idx="1906">
                  <c:v>49.6</c:v>
                </c:pt>
                <c:pt idx="1907">
                  <c:v>49.6</c:v>
                </c:pt>
                <c:pt idx="1908">
                  <c:v>49.6</c:v>
                </c:pt>
                <c:pt idx="1909">
                  <c:v>49.6</c:v>
                </c:pt>
                <c:pt idx="1910">
                  <c:v>49.6</c:v>
                </c:pt>
                <c:pt idx="1911">
                  <c:v>49.6</c:v>
                </c:pt>
                <c:pt idx="1912">
                  <c:v>49.6</c:v>
                </c:pt>
                <c:pt idx="1913">
                  <c:v>49.6</c:v>
                </c:pt>
                <c:pt idx="1914">
                  <c:v>49.6</c:v>
                </c:pt>
                <c:pt idx="1915">
                  <c:v>49.6</c:v>
                </c:pt>
                <c:pt idx="1916">
                  <c:v>49.6</c:v>
                </c:pt>
                <c:pt idx="1917">
                  <c:v>49.6</c:v>
                </c:pt>
                <c:pt idx="1918">
                  <c:v>49.6</c:v>
                </c:pt>
                <c:pt idx="1919">
                  <c:v>49.6</c:v>
                </c:pt>
                <c:pt idx="1920">
                  <c:v>49.6</c:v>
                </c:pt>
                <c:pt idx="1921">
                  <c:v>49.6</c:v>
                </c:pt>
                <c:pt idx="1922">
                  <c:v>49.6</c:v>
                </c:pt>
                <c:pt idx="1923">
                  <c:v>49.6</c:v>
                </c:pt>
                <c:pt idx="1924">
                  <c:v>49.6</c:v>
                </c:pt>
                <c:pt idx="1925">
                  <c:v>49.6</c:v>
                </c:pt>
                <c:pt idx="1926">
                  <c:v>49.6</c:v>
                </c:pt>
                <c:pt idx="1927">
                  <c:v>49.6</c:v>
                </c:pt>
                <c:pt idx="1928">
                  <c:v>49.6</c:v>
                </c:pt>
                <c:pt idx="1929">
                  <c:v>49.6</c:v>
                </c:pt>
                <c:pt idx="1930">
                  <c:v>49.6</c:v>
                </c:pt>
                <c:pt idx="1931">
                  <c:v>49.6</c:v>
                </c:pt>
                <c:pt idx="1932">
                  <c:v>49.6</c:v>
                </c:pt>
                <c:pt idx="1933">
                  <c:v>49.6</c:v>
                </c:pt>
                <c:pt idx="1934">
                  <c:v>49.6</c:v>
                </c:pt>
                <c:pt idx="1935">
                  <c:v>49.6</c:v>
                </c:pt>
                <c:pt idx="1936">
                  <c:v>49.6</c:v>
                </c:pt>
                <c:pt idx="1937">
                  <c:v>49.6</c:v>
                </c:pt>
                <c:pt idx="1938">
                  <c:v>49.6</c:v>
                </c:pt>
                <c:pt idx="1939">
                  <c:v>49.6</c:v>
                </c:pt>
                <c:pt idx="1940">
                  <c:v>49.6</c:v>
                </c:pt>
                <c:pt idx="1941">
                  <c:v>49.6</c:v>
                </c:pt>
                <c:pt idx="1942">
                  <c:v>49.6</c:v>
                </c:pt>
                <c:pt idx="1943">
                  <c:v>49.7</c:v>
                </c:pt>
                <c:pt idx="1944">
                  <c:v>49.7</c:v>
                </c:pt>
                <c:pt idx="1945">
                  <c:v>49.7</c:v>
                </c:pt>
                <c:pt idx="1946">
                  <c:v>49.7</c:v>
                </c:pt>
                <c:pt idx="1947">
                  <c:v>49.7</c:v>
                </c:pt>
                <c:pt idx="1948">
                  <c:v>49.7</c:v>
                </c:pt>
                <c:pt idx="1949">
                  <c:v>49.7</c:v>
                </c:pt>
                <c:pt idx="1950">
                  <c:v>49.7</c:v>
                </c:pt>
                <c:pt idx="1951">
                  <c:v>49.8</c:v>
                </c:pt>
                <c:pt idx="1952">
                  <c:v>49.8</c:v>
                </c:pt>
                <c:pt idx="1953">
                  <c:v>49.8</c:v>
                </c:pt>
                <c:pt idx="1954">
                  <c:v>49.8</c:v>
                </c:pt>
                <c:pt idx="1955">
                  <c:v>49.8</c:v>
                </c:pt>
                <c:pt idx="1956">
                  <c:v>49.8</c:v>
                </c:pt>
                <c:pt idx="1957">
                  <c:v>49.8</c:v>
                </c:pt>
                <c:pt idx="1958">
                  <c:v>49.8</c:v>
                </c:pt>
                <c:pt idx="1959">
                  <c:v>49.8</c:v>
                </c:pt>
                <c:pt idx="1960">
                  <c:v>49.8</c:v>
                </c:pt>
                <c:pt idx="1961">
                  <c:v>49.8</c:v>
                </c:pt>
                <c:pt idx="1962">
                  <c:v>49.8</c:v>
                </c:pt>
                <c:pt idx="1963">
                  <c:v>49.8</c:v>
                </c:pt>
                <c:pt idx="1964">
                  <c:v>49.8</c:v>
                </c:pt>
                <c:pt idx="1965">
                  <c:v>49.8</c:v>
                </c:pt>
                <c:pt idx="1966">
                  <c:v>49.8</c:v>
                </c:pt>
                <c:pt idx="1967">
                  <c:v>49.8</c:v>
                </c:pt>
                <c:pt idx="1968">
                  <c:v>49.8</c:v>
                </c:pt>
                <c:pt idx="1969">
                  <c:v>49.8</c:v>
                </c:pt>
                <c:pt idx="1970">
                  <c:v>49.8</c:v>
                </c:pt>
                <c:pt idx="1971">
                  <c:v>49.8</c:v>
                </c:pt>
                <c:pt idx="1972">
                  <c:v>49.8</c:v>
                </c:pt>
                <c:pt idx="1973">
                  <c:v>49.8</c:v>
                </c:pt>
                <c:pt idx="1974">
                  <c:v>49.8</c:v>
                </c:pt>
                <c:pt idx="1975">
                  <c:v>49.8</c:v>
                </c:pt>
                <c:pt idx="1976">
                  <c:v>49.8</c:v>
                </c:pt>
                <c:pt idx="1977">
                  <c:v>49.8</c:v>
                </c:pt>
                <c:pt idx="1978">
                  <c:v>49.8</c:v>
                </c:pt>
                <c:pt idx="1979">
                  <c:v>49.8</c:v>
                </c:pt>
                <c:pt idx="1980">
                  <c:v>49.8</c:v>
                </c:pt>
                <c:pt idx="1981">
                  <c:v>49.8</c:v>
                </c:pt>
                <c:pt idx="1982">
                  <c:v>49.8</c:v>
                </c:pt>
                <c:pt idx="1983">
                  <c:v>49.8</c:v>
                </c:pt>
                <c:pt idx="1984">
                  <c:v>49.8</c:v>
                </c:pt>
                <c:pt idx="1985">
                  <c:v>49.8</c:v>
                </c:pt>
                <c:pt idx="1986">
                  <c:v>49.8</c:v>
                </c:pt>
                <c:pt idx="1987">
                  <c:v>49.8</c:v>
                </c:pt>
                <c:pt idx="1988">
                  <c:v>49.8</c:v>
                </c:pt>
                <c:pt idx="1989">
                  <c:v>49.8</c:v>
                </c:pt>
                <c:pt idx="1990">
                  <c:v>49.8</c:v>
                </c:pt>
                <c:pt idx="1991">
                  <c:v>49.8</c:v>
                </c:pt>
                <c:pt idx="1992">
                  <c:v>49.8</c:v>
                </c:pt>
                <c:pt idx="1993">
                  <c:v>49.8</c:v>
                </c:pt>
                <c:pt idx="1994">
                  <c:v>49.7</c:v>
                </c:pt>
                <c:pt idx="1995">
                  <c:v>49.7</c:v>
                </c:pt>
                <c:pt idx="1996">
                  <c:v>49.7</c:v>
                </c:pt>
                <c:pt idx="1997">
                  <c:v>49.7</c:v>
                </c:pt>
                <c:pt idx="1998">
                  <c:v>49.7</c:v>
                </c:pt>
                <c:pt idx="1999">
                  <c:v>49.7</c:v>
                </c:pt>
                <c:pt idx="2000">
                  <c:v>49.7</c:v>
                </c:pt>
                <c:pt idx="2001">
                  <c:v>49.7</c:v>
                </c:pt>
                <c:pt idx="2002">
                  <c:v>49.6</c:v>
                </c:pt>
                <c:pt idx="2003">
                  <c:v>49.6</c:v>
                </c:pt>
                <c:pt idx="2004">
                  <c:v>49.6</c:v>
                </c:pt>
                <c:pt idx="2005">
                  <c:v>49.6</c:v>
                </c:pt>
                <c:pt idx="2006">
                  <c:v>49.6</c:v>
                </c:pt>
                <c:pt idx="2007">
                  <c:v>49.6</c:v>
                </c:pt>
                <c:pt idx="2008">
                  <c:v>50</c:v>
                </c:pt>
                <c:pt idx="2009">
                  <c:v>50</c:v>
                </c:pt>
                <c:pt idx="2010">
                  <c:v>50</c:v>
                </c:pt>
                <c:pt idx="2011">
                  <c:v>50</c:v>
                </c:pt>
                <c:pt idx="2012">
                  <c:v>50.2</c:v>
                </c:pt>
                <c:pt idx="2013">
                  <c:v>50.2</c:v>
                </c:pt>
                <c:pt idx="2014">
                  <c:v>51.2</c:v>
                </c:pt>
                <c:pt idx="2015">
                  <c:v>51.2</c:v>
                </c:pt>
                <c:pt idx="2016">
                  <c:v>51.7</c:v>
                </c:pt>
                <c:pt idx="2017">
                  <c:v>51.7</c:v>
                </c:pt>
                <c:pt idx="2018">
                  <c:v>52.4</c:v>
                </c:pt>
                <c:pt idx="2019">
                  <c:v>52.4</c:v>
                </c:pt>
                <c:pt idx="2020">
                  <c:v>52.8</c:v>
                </c:pt>
                <c:pt idx="2021">
                  <c:v>52.8</c:v>
                </c:pt>
                <c:pt idx="2022">
                  <c:v>53</c:v>
                </c:pt>
                <c:pt idx="2023">
                  <c:v>53</c:v>
                </c:pt>
                <c:pt idx="2024">
                  <c:v>53.2</c:v>
                </c:pt>
                <c:pt idx="2025">
                  <c:v>53.2</c:v>
                </c:pt>
                <c:pt idx="2026">
                  <c:v>53.2</c:v>
                </c:pt>
                <c:pt idx="2027">
                  <c:v>53.5</c:v>
                </c:pt>
                <c:pt idx="2028">
                  <c:v>53.5</c:v>
                </c:pt>
                <c:pt idx="2029">
                  <c:v>53.7</c:v>
                </c:pt>
                <c:pt idx="2030">
                  <c:v>53.7</c:v>
                </c:pt>
                <c:pt idx="2031">
                  <c:v>54</c:v>
                </c:pt>
                <c:pt idx="2032">
                  <c:v>54</c:v>
                </c:pt>
                <c:pt idx="2033">
                  <c:v>54.3</c:v>
                </c:pt>
                <c:pt idx="2034">
                  <c:v>54.3</c:v>
                </c:pt>
                <c:pt idx="2035">
                  <c:v>54.6</c:v>
                </c:pt>
                <c:pt idx="2036">
                  <c:v>54.6</c:v>
                </c:pt>
                <c:pt idx="2037">
                  <c:v>54.8</c:v>
                </c:pt>
                <c:pt idx="2038">
                  <c:v>54.8</c:v>
                </c:pt>
                <c:pt idx="2039">
                  <c:v>54.9</c:v>
                </c:pt>
                <c:pt idx="2040">
                  <c:v>54.9</c:v>
                </c:pt>
                <c:pt idx="2041">
                  <c:v>54.8</c:v>
                </c:pt>
                <c:pt idx="2042">
                  <c:v>54.8</c:v>
                </c:pt>
                <c:pt idx="2043">
                  <c:v>54.7</c:v>
                </c:pt>
                <c:pt idx="2044">
                  <c:v>54.7</c:v>
                </c:pt>
                <c:pt idx="2045">
                  <c:v>54.9</c:v>
                </c:pt>
                <c:pt idx="2046">
                  <c:v>54.9</c:v>
                </c:pt>
                <c:pt idx="2047">
                  <c:v>55.4</c:v>
                </c:pt>
                <c:pt idx="2048">
                  <c:v>55.4</c:v>
                </c:pt>
                <c:pt idx="2049">
                  <c:v>55.7</c:v>
                </c:pt>
                <c:pt idx="2050">
                  <c:v>55.7</c:v>
                </c:pt>
                <c:pt idx="2051">
                  <c:v>56</c:v>
                </c:pt>
                <c:pt idx="2052">
                  <c:v>56</c:v>
                </c:pt>
                <c:pt idx="2053">
                  <c:v>55.9</c:v>
                </c:pt>
                <c:pt idx="2054">
                  <c:v>55.9</c:v>
                </c:pt>
                <c:pt idx="2055">
                  <c:v>55.8</c:v>
                </c:pt>
                <c:pt idx="2056">
                  <c:v>55.8</c:v>
                </c:pt>
                <c:pt idx="2057">
                  <c:v>55.8</c:v>
                </c:pt>
                <c:pt idx="2058">
                  <c:v>55.8</c:v>
                </c:pt>
                <c:pt idx="2059">
                  <c:v>55.7</c:v>
                </c:pt>
                <c:pt idx="2060">
                  <c:v>55.7</c:v>
                </c:pt>
                <c:pt idx="2061">
                  <c:v>55.7</c:v>
                </c:pt>
                <c:pt idx="2062">
                  <c:v>55.7</c:v>
                </c:pt>
                <c:pt idx="2063">
                  <c:v>55.6</c:v>
                </c:pt>
                <c:pt idx="2064">
                  <c:v>55.6</c:v>
                </c:pt>
                <c:pt idx="2065">
                  <c:v>55.6</c:v>
                </c:pt>
                <c:pt idx="2066">
                  <c:v>55.6</c:v>
                </c:pt>
                <c:pt idx="2067">
                  <c:v>55.5</c:v>
                </c:pt>
                <c:pt idx="2068">
                  <c:v>55.5</c:v>
                </c:pt>
                <c:pt idx="2069">
                  <c:v>55.5</c:v>
                </c:pt>
                <c:pt idx="2070">
                  <c:v>55.5</c:v>
                </c:pt>
                <c:pt idx="2071">
                  <c:v>55.8</c:v>
                </c:pt>
                <c:pt idx="2072">
                  <c:v>55.8</c:v>
                </c:pt>
                <c:pt idx="2073">
                  <c:v>55.8</c:v>
                </c:pt>
                <c:pt idx="2074">
                  <c:v>55.8</c:v>
                </c:pt>
                <c:pt idx="2075">
                  <c:v>55.7</c:v>
                </c:pt>
                <c:pt idx="2076">
                  <c:v>55.7</c:v>
                </c:pt>
                <c:pt idx="2077">
                  <c:v>55.7</c:v>
                </c:pt>
                <c:pt idx="2078">
                  <c:v>55.7</c:v>
                </c:pt>
                <c:pt idx="2079">
                  <c:v>55.6</c:v>
                </c:pt>
                <c:pt idx="2080">
                  <c:v>55.6</c:v>
                </c:pt>
                <c:pt idx="2081">
                  <c:v>55.6</c:v>
                </c:pt>
                <c:pt idx="2082">
                  <c:v>55.6</c:v>
                </c:pt>
                <c:pt idx="2083">
                  <c:v>55.6</c:v>
                </c:pt>
                <c:pt idx="2084">
                  <c:v>55.6</c:v>
                </c:pt>
                <c:pt idx="2085">
                  <c:v>55.6</c:v>
                </c:pt>
                <c:pt idx="2086">
                  <c:v>55.6</c:v>
                </c:pt>
                <c:pt idx="2087">
                  <c:v>55.6</c:v>
                </c:pt>
                <c:pt idx="2088">
                  <c:v>55.5</c:v>
                </c:pt>
                <c:pt idx="2089">
                  <c:v>55.5</c:v>
                </c:pt>
                <c:pt idx="2090">
                  <c:v>55.5</c:v>
                </c:pt>
                <c:pt idx="2091">
                  <c:v>55.5</c:v>
                </c:pt>
                <c:pt idx="2092">
                  <c:v>55.5</c:v>
                </c:pt>
                <c:pt idx="2093">
                  <c:v>55.5</c:v>
                </c:pt>
                <c:pt idx="2094">
                  <c:v>55.5</c:v>
                </c:pt>
                <c:pt idx="2095">
                  <c:v>55.5</c:v>
                </c:pt>
                <c:pt idx="2096">
                  <c:v>55.5</c:v>
                </c:pt>
                <c:pt idx="2097">
                  <c:v>55.5</c:v>
                </c:pt>
                <c:pt idx="2098">
                  <c:v>55.5</c:v>
                </c:pt>
                <c:pt idx="2099">
                  <c:v>55.5</c:v>
                </c:pt>
                <c:pt idx="2100">
                  <c:v>55.4</c:v>
                </c:pt>
                <c:pt idx="2101">
                  <c:v>55.4</c:v>
                </c:pt>
                <c:pt idx="2102">
                  <c:v>55.4</c:v>
                </c:pt>
                <c:pt idx="2103">
                  <c:v>55.4</c:v>
                </c:pt>
                <c:pt idx="2104">
                  <c:v>55.4</c:v>
                </c:pt>
                <c:pt idx="2105">
                  <c:v>55.4</c:v>
                </c:pt>
                <c:pt idx="2106">
                  <c:v>55.4</c:v>
                </c:pt>
                <c:pt idx="2107">
                  <c:v>55.4</c:v>
                </c:pt>
                <c:pt idx="2108">
                  <c:v>55.4</c:v>
                </c:pt>
                <c:pt idx="2109">
                  <c:v>55.4</c:v>
                </c:pt>
                <c:pt idx="2110">
                  <c:v>55.4</c:v>
                </c:pt>
                <c:pt idx="2111">
                  <c:v>55.4</c:v>
                </c:pt>
                <c:pt idx="2112">
                  <c:v>55.4</c:v>
                </c:pt>
                <c:pt idx="2113">
                  <c:v>55.4</c:v>
                </c:pt>
                <c:pt idx="2114">
                  <c:v>55.3</c:v>
                </c:pt>
                <c:pt idx="2115">
                  <c:v>55.3</c:v>
                </c:pt>
                <c:pt idx="2116">
                  <c:v>55.3</c:v>
                </c:pt>
                <c:pt idx="2117">
                  <c:v>55.3</c:v>
                </c:pt>
                <c:pt idx="2118">
                  <c:v>55.3</c:v>
                </c:pt>
                <c:pt idx="2119">
                  <c:v>55.3</c:v>
                </c:pt>
                <c:pt idx="2120">
                  <c:v>55.3</c:v>
                </c:pt>
                <c:pt idx="2121">
                  <c:v>55.3</c:v>
                </c:pt>
                <c:pt idx="2122">
                  <c:v>55.3</c:v>
                </c:pt>
                <c:pt idx="2123">
                  <c:v>55.3</c:v>
                </c:pt>
                <c:pt idx="2124">
                  <c:v>55.3</c:v>
                </c:pt>
                <c:pt idx="2125">
                  <c:v>55.3</c:v>
                </c:pt>
                <c:pt idx="2126">
                  <c:v>55.3</c:v>
                </c:pt>
                <c:pt idx="2127">
                  <c:v>55.3</c:v>
                </c:pt>
                <c:pt idx="2128">
                  <c:v>55.3</c:v>
                </c:pt>
                <c:pt idx="2129">
                  <c:v>55.3</c:v>
                </c:pt>
                <c:pt idx="2130">
                  <c:v>55.3</c:v>
                </c:pt>
                <c:pt idx="2131">
                  <c:v>55.3</c:v>
                </c:pt>
                <c:pt idx="2132">
                  <c:v>55.3</c:v>
                </c:pt>
                <c:pt idx="2133">
                  <c:v>55.3</c:v>
                </c:pt>
                <c:pt idx="2134">
                  <c:v>55.3</c:v>
                </c:pt>
                <c:pt idx="2135">
                  <c:v>55.3</c:v>
                </c:pt>
                <c:pt idx="2136">
                  <c:v>55.3</c:v>
                </c:pt>
                <c:pt idx="2137">
                  <c:v>55.3</c:v>
                </c:pt>
                <c:pt idx="2138">
                  <c:v>55.3</c:v>
                </c:pt>
                <c:pt idx="2139">
                  <c:v>55.2</c:v>
                </c:pt>
                <c:pt idx="2140">
                  <c:v>55.2</c:v>
                </c:pt>
                <c:pt idx="2141">
                  <c:v>55.2</c:v>
                </c:pt>
                <c:pt idx="2142">
                  <c:v>55.2</c:v>
                </c:pt>
                <c:pt idx="2143">
                  <c:v>55.2</c:v>
                </c:pt>
                <c:pt idx="2144">
                  <c:v>55.2</c:v>
                </c:pt>
                <c:pt idx="2145">
                  <c:v>55.2</c:v>
                </c:pt>
                <c:pt idx="2146">
                  <c:v>55.2</c:v>
                </c:pt>
                <c:pt idx="2147">
                  <c:v>55.2</c:v>
                </c:pt>
                <c:pt idx="2148">
                  <c:v>55.2</c:v>
                </c:pt>
                <c:pt idx="2149">
                  <c:v>55.2</c:v>
                </c:pt>
                <c:pt idx="2150">
                  <c:v>55.2</c:v>
                </c:pt>
                <c:pt idx="2151">
                  <c:v>55.2</c:v>
                </c:pt>
                <c:pt idx="2152">
                  <c:v>55.2</c:v>
                </c:pt>
                <c:pt idx="2153">
                  <c:v>55.2</c:v>
                </c:pt>
                <c:pt idx="2154">
                  <c:v>55.2</c:v>
                </c:pt>
                <c:pt idx="2155">
                  <c:v>55.2</c:v>
                </c:pt>
                <c:pt idx="2156">
                  <c:v>55.2</c:v>
                </c:pt>
                <c:pt idx="2157">
                  <c:v>55.2</c:v>
                </c:pt>
                <c:pt idx="2158">
                  <c:v>55.2</c:v>
                </c:pt>
                <c:pt idx="2159">
                  <c:v>55.2</c:v>
                </c:pt>
                <c:pt idx="2160">
                  <c:v>55.2</c:v>
                </c:pt>
                <c:pt idx="2161">
                  <c:v>55.2</c:v>
                </c:pt>
                <c:pt idx="2162">
                  <c:v>55.2</c:v>
                </c:pt>
                <c:pt idx="2163">
                  <c:v>55.2</c:v>
                </c:pt>
                <c:pt idx="2164">
                  <c:v>55.2</c:v>
                </c:pt>
                <c:pt idx="2165">
                  <c:v>55.2</c:v>
                </c:pt>
                <c:pt idx="2166">
                  <c:v>55.2</c:v>
                </c:pt>
                <c:pt idx="2167">
                  <c:v>55.2</c:v>
                </c:pt>
                <c:pt idx="2168">
                  <c:v>55.2</c:v>
                </c:pt>
                <c:pt idx="2169">
                  <c:v>55.2</c:v>
                </c:pt>
                <c:pt idx="2170">
                  <c:v>55.2</c:v>
                </c:pt>
                <c:pt idx="2171">
                  <c:v>55.2</c:v>
                </c:pt>
                <c:pt idx="2172">
                  <c:v>55.2</c:v>
                </c:pt>
                <c:pt idx="2173">
                  <c:v>55.2</c:v>
                </c:pt>
                <c:pt idx="2174">
                  <c:v>55.2</c:v>
                </c:pt>
                <c:pt idx="2175">
                  <c:v>55.1</c:v>
                </c:pt>
                <c:pt idx="2176">
                  <c:v>55.1</c:v>
                </c:pt>
                <c:pt idx="2177">
                  <c:v>55.1</c:v>
                </c:pt>
                <c:pt idx="2178">
                  <c:v>55.1</c:v>
                </c:pt>
                <c:pt idx="2179">
                  <c:v>55.1</c:v>
                </c:pt>
                <c:pt idx="2180">
                  <c:v>55.1</c:v>
                </c:pt>
                <c:pt idx="2181">
                  <c:v>55.1</c:v>
                </c:pt>
                <c:pt idx="2182">
                  <c:v>55.1</c:v>
                </c:pt>
                <c:pt idx="2183">
                  <c:v>55.1</c:v>
                </c:pt>
                <c:pt idx="2184">
                  <c:v>55.1</c:v>
                </c:pt>
                <c:pt idx="2185">
                  <c:v>55.1</c:v>
                </c:pt>
                <c:pt idx="2186">
                  <c:v>55.1</c:v>
                </c:pt>
                <c:pt idx="2187">
                  <c:v>55.1</c:v>
                </c:pt>
                <c:pt idx="2188">
                  <c:v>55.1</c:v>
                </c:pt>
                <c:pt idx="2189">
                  <c:v>55.1</c:v>
                </c:pt>
                <c:pt idx="2190">
                  <c:v>55.1</c:v>
                </c:pt>
                <c:pt idx="2191">
                  <c:v>55.1</c:v>
                </c:pt>
                <c:pt idx="2192">
                  <c:v>55.1</c:v>
                </c:pt>
                <c:pt idx="2193">
                  <c:v>55.1</c:v>
                </c:pt>
                <c:pt idx="2194">
                  <c:v>55.1</c:v>
                </c:pt>
                <c:pt idx="2195">
                  <c:v>55.1</c:v>
                </c:pt>
                <c:pt idx="2196">
                  <c:v>55.1</c:v>
                </c:pt>
                <c:pt idx="2197">
                  <c:v>55.1</c:v>
                </c:pt>
                <c:pt idx="2198">
                  <c:v>55.1</c:v>
                </c:pt>
                <c:pt idx="2199">
                  <c:v>55.1</c:v>
                </c:pt>
                <c:pt idx="2200">
                  <c:v>55.2</c:v>
                </c:pt>
                <c:pt idx="2201">
                  <c:v>55.2</c:v>
                </c:pt>
                <c:pt idx="2202">
                  <c:v>55.2</c:v>
                </c:pt>
                <c:pt idx="2203">
                  <c:v>55.2</c:v>
                </c:pt>
                <c:pt idx="2204">
                  <c:v>55.2</c:v>
                </c:pt>
                <c:pt idx="2205">
                  <c:v>55.2</c:v>
                </c:pt>
                <c:pt idx="2206">
                  <c:v>55.2</c:v>
                </c:pt>
                <c:pt idx="2207">
                  <c:v>55.2</c:v>
                </c:pt>
                <c:pt idx="2208">
                  <c:v>55.2</c:v>
                </c:pt>
                <c:pt idx="2209">
                  <c:v>55.2</c:v>
                </c:pt>
                <c:pt idx="2210">
                  <c:v>55.2</c:v>
                </c:pt>
                <c:pt idx="2211">
                  <c:v>55.2</c:v>
                </c:pt>
                <c:pt idx="2212">
                  <c:v>55.2</c:v>
                </c:pt>
                <c:pt idx="2213">
                  <c:v>55.2</c:v>
                </c:pt>
                <c:pt idx="2214">
                  <c:v>55.2</c:v>
                </c:pt>
                <c:pt idx="2215">
                  <c:v>55.2</c:v>
                </c:pt>
                <c:pt idx="2216">
                  <c:v>55.2</c:v>
                </c:pt>
                <c:pt idx="2217">
                  <c:v>55.2</c:v>
                </c:pt>
                <c:pt idx="2218">
                  <c:v>55.2</c:v>
                </c:pt>
                <c:pt idx="2219">
                  <c:v>55.2</c:v>
                </c:pt>
                <c:pt idx="2220">
                  <c:v>55.2</c:v>
                </c:pt>
                <c:pt idx="2221">
                  <c:v>55.2</c:v>
                </c:pt>
                <c:pt idx="2222">
                  <c:v>55.2</c:v>
                </c:pt>
                <c:pt idx="2223">
                  <c:v>55.2</c:v>
                </c:pt>
                <c:pt idx="2224">
                  <c:v>55.2</c:v>
                </c:pt>
                <c:pt idx="2225">
                  <c:v>55.2</c:v>
                </c:pt>
                <c:pt idx="2226">
                  <c:v>55.2</c:v>
                </c:pt>
                <c:pt idx="2227">
                  <c:v>55.2</c:v>
                </c:pt>
                <c:pt idx="2228">
                  <c:v>55.2</c:v>
                </c:pt>
                <c:pt idx="2229">
                  <c:v>55.2</c:v>
                </c:pt>
                <c:pt idx="2230">
                  <c:v>55.2</c:v>
                </c:pt>
                <c:pt idx="2231">
                  <c:v>55.3</c:v>
                </c:pt>
                <c:pt idx="2232">
                  <c:v>55.3</c:v>
                </c:pt>
                <c:pt idx="2233">
                  <c:v>55.3</c:v>
                </c:pt>
                <c:pt idx="2234">
                  <c:v>55.3</c:v>
                </c:pt>
                <c:pt idx="2235">
                  <c:v>55.3</c:v>
                </c:pt>
                <c:pt idx="2236">
                  <c:v>55.3</c:v>
                </c:pt>
                <c:pt idx="2237">
                  <c:v>55.3</c:v>
                </c:pt>
                <c:pt idx="2238">
                  <c:v>55.3</c:v>
                </c:pt>
                <c:pt idx="2239">
                  <c:v>55.2</c:v>
                </c:pt>
                <c:pt idx="2240">
                  <c:v>55.2</c:v>
                </c:pt>
                <c:pt idx="2241">
                  <c:v>55.2</c:v>
                </c:pt>
                <c:pt idx="2242">
                  <c:v>55.2</c:v>
                </c:pt>
                <c:pt idx="2243">
                  <c:v>55.2</c:v>
                </c:pt>
                <c:pt idx="2244">
                  <c:v>55.2</c:v>
                </c:pt>
                <c:pt idx="2245">
                  <c:v>55.2</c:v>
                </c:pt>
                <c:pt idx="2246">
                  <c:v>55.2</c:v>
                </c:pt>
                <c:pt idx="2247">
                  <c:v>55.1</c:v>
                </c:pt>
                <c:pt idx="2248">
                  <c:v>55.1</c:v>
                </c:pt>
                <c:pt idx="2249">
                  <c:v>55.1</c:v>
                </c:pt>
                <c:pt idx="2250">
                  <c:v>55.1</c:v>
                </c:pt>
                <c:pt idx="2251">
                  <c:v>55</c:v>
                </c:pt>
                <c:pt idx="2252">
                  <c:v>55</c:v>
                </c:pt>
                <c:pt idx="2253">
                  <c:v>55</c:v>
                </c:pt>
                <c:pt idx="2254">
                  <c:v>55</c:v>
                </c:pt>
                <c:pt idx="2255">
                  <c:v>55</c:v>
                </c:pt>
                <c:pt idx="2256">
                  <c:v>55</c:v>
                </c:pt>
                <c:pt idx="2257">
                  <c:v>55</c:v>
                </c:pt>
                <c:pt idx="2258">
                  <c:v>54.9</c:v>
                </c:pt>
                <c:pt idx="2259">
                  <c:v>54.9</c:v>
                </c:pt>
                <c:pt idx="2260">
                  <c:v>54.9</c:v>
                </c:pt>
                <c:pt idx="2261">
                  <c:v>54.9</c:v>
                </c:pt>
                <c:pt idx="2262">
                  <c:v>54.9</c:v>
                </c:pt>
                <c:pt idx="2263">
                  <c:v>54.9</c:v>
                </c:pt>
                <c:pt idx="2264">
                  <c:v>54.9</c:v>
                </c:pt>
                <c:pt idx="2265">
                  <c:v>54.9</c:v>
                </c:pt>
                <c:pt idx="2266">
                  <c:v>54.8</c:v>
                </c:pt>
                <c:pt idx="2267">
                  <c:v>54.8</c:v>
                </c:pt>
                <c:pt idx="2268">
                  <c:v>54.8</c:v>
                </c:pt>
                <c:pt idx="2269">
                  <c:v>54.8</c:v>
                </c:pt>
                <c:pt idx="2270">
                  <c:v>54.8</c:v>
                </c:pt>
                <c:pt idx="2271">
                  <c:v>54.8</c:v>
                </c:pt>
                <c:pt idx="2272">
                  <c:v>54.8</c:v>
                </c:pt>
                <c:pt idx="2273">
                  <c:v>54.8</c:v>
                </c:pt>
                <c:pt idx="2274">
                  <c:v>54.8</c:v>
                </c:pt>
                <c:pt idx="2275">
                  <c:v>54.8</c:v>
                </c:pt>
                <c:pt idx="2276">
                  <c:v>54.7</c:v>
                </c:pt>
                <c:pt idx="2277">
                  <c:v>54.7</c:v>
                </c:pt>
                <c:pt idx="2278">
                  <c:v>54.7</c:v>
                </c:pt>
                <c:pt idx="2279">
                  <c:v>54.7</c:v>
                </c:pt>
                <c:pt idx="2280">
                  <c:v>54.7</c:v>
                </c:pt>
                <c:pt idx="2281">
                  <c:v>54.7</c:v>
                </c:pt>
                <c:pt idx="2282">
                  <c:v>54.7</c:v>
                </c:pt>
                <c:pt idx="2283">
                  <c:v>54.7</c:v>
                </c:pt>
                <c:pt idx="2284">
                  <c:v>54.7</c:v>
                </c:pt>
                <c:pt idx="2285">
                  <c:v>54.7</c:v>
                </c:pt>
                <c:pt idx="2286">
                  <c:v>54.7</c:v>
                </c:pt>
                <c:pt idx="2287">
                  <c:v>54.7</c:v>
                </c:pt>
                <c:pt idx="2288">
                  <c:v>54.7</c:v>
                </c:pt>
                <c:pt idx="2289">
                  <c:v>54.7</c:v>
                </c:pt>
                <c:pt idx="2290">
                  <c:v>54.7</c:v>
                </c:pt>
                <c:pt idx="2291">
                  <c:v>54.7</c:v>
                </c:pt>
                <c:pt idx="2292">
                  <c:v>54.7</c:v>
                </c:pt>
                <c:pt idx="2293">
                  <c:v>54.7</c:v>
                </c:pt>
                <c:pt idx="2294">
                  <c:v>54.7</c:v>
                </c:pt>
                <c:pt idx="2295">
                  <c:v>54.7</c:v>
                </c:pt>
                <c:pt idx="2296">
                  <c:v>54.6</c:v>
                </c:pt>
                <c:pt idx="2297">
                  <c:v>54.6</c:v>
                </c:pt>
                <c:pt idx="2298">
                  <c:v>54.6</c:v>
                </c:pt>
                <c:pt idx="2299">
                  <c:v>54.6</c:v>
                </c:pt>
                <c:pt idx="2300">
                  <c:v>54.6</c:v>
                </c:pt>
                <c:pt idx="2301">
                  <c:v>54.6</c:v>
                </c:pt>
                <c:pt idx="2302">
                  <c:v>54.6</c:v>
                </c:pt>
                <c:pt idx="2303">
                  <c:v>54.6</c:v>
                </c:pt>
                <c:pt idx="2304">
                  <c:v>54.6</c:v>
                </c:pt>
                <c:pt idx="2305">
                  <c:v>54.6</c:v>
                </c:pt>
                <c:pt idx="2306">
                  <c:v>54.6</c:v>
                </c:pt>
                <c:pt idx="2307">
                  <c:v>54.6</c:v>
                </c:pt>
                <c:pt idx="2308">
                  <c:v>54.6</c:v>
                </c:pt>
                <c:pt idx="2309">
                  <c:v>54.6</c:v>
                </c:pt>
                <c:pt idx="2310">
                  <c:v>54.6</c:v>
                </c:pt>
                <c:pt idx="2311">
                  <c:v>54.6</c:v>
                </c:pt>
                <c:pt idx="2312">
                  <c:v>54.6</c:v>
                </c:pt>
                <c:pt idx="2313">
                  <c:v>54.6</c:v>
                </c:pt>
                <c:pt idx="2314">
                  <c:v>54.6</c:v>
                </c:pt>
                <c:pt idx="2315">
                  <c:v>54.6</c:v>
                </c:pt>
                <c:pt idx="2316">
                  <c:v>54.6</c:v>
                </c:pt>
                <c:pt idx="2317">
                  <c:v>54.6</c:v>
                </c:pt>
                <c:pt idx="2318">
                  <c:v>54.6</c:v>
                </c:pt>
                <c:pt idx="2319">
                  <c:v>54.6</c:v>
                </c:pt>
                <c:pt idx="2320">
                  <c:v>54.6</c:v>
                </c:pt>
                <c:pt idx="2321">
                  <c:v>54.6</c:v>
                </c:pt>
                <c:pt idx="2322">
                  <c:v>54.6</c:v>
                </c:pt>
                <c:pt idx="2323">
                  <c:v>54.6</c:v>
                </c:pt>
                <c:pt idx="2324">
                  <c:v>54.6</c:v>
                </c:pt>
                <c:pt idx="2325">
                  <c:v>54.6</c:v>
                </c:pt>
                <c:pt idx="2326">
                  <c:v>54.6</c:v>
                </c:pt>
                <c:pt idx="2327">
                  <c:v>54.6</c:v>
                </c:pt>
                <c:pt idx="2328">
                  <c:v>54.6</c:v>
                </c:pt>
                <c:pt idx="2329">
                  <c:v>54.6</c:v>
                </c:pt>
                <c:pt idx="2330">
                  <c:v>54.6</c:v>
                </c:pt>
                <c:pt idx="2331">
                  <c:v>54.6</c:v>
                </c:pt>
                <c:pt idx="2332">
                  <c:v>54.6</c:v>
                </c:pt>
                <c:pt idx="2333">
                  <c:v>54.6</c:v>
                </c:pt>
                <c:pt idx="2334">
                  <c:v>54.6</c:v>
                </c:pt>
                <c:pt idx="2335">
                  <c:v>54.6</c:v>
                </c:pt>
                <c:pt idx="2336">
                  <c:v>54.7</c:v>
                </c:pt>
                <c:pt idx="2337">
                  <c:v>54.7</c:v>
                </c:pt>
                <c:pt idx="2338">
                  <c:v>54.7</c:v>
                </c:pt>
                <c:pt idx="2339">
                  <c:v>54.7</c:v>
                </c:pt>
                <c:pt idx="2340">
                  <c:v>54.7</c:v>
                </c:pt>
                <c:pt idx="2341">
                  <c:v>54.7</c:v>
                </c:pt>
                <c:pt idx="2342">
                  <c:v>54.7</c:v>
                </c:pt>
                <c:pt idx="2343">
                  <c:v>54.7</c:v>
                </c:pt>
                <c:pt idx="2344">
                  <c:v>54.7</c:v>
                </c:pt>
                <c:pt idx="2345">
                  <c:v>54.7</c:v>
                </c:pt>
                <c:pt idx="2346">
                  <c:v>54.7</c:v>
                </c:pt>
                <c:pt idx="2347">
                  <c:v>54.7</c:v>
                </c:pt>
                <c:pt idx="2348">
                  <c:v>54.7</c:v>
                </c:pt>
                <c:pt idx="2349">
                  <c:v>54.7</c:v>
                </c:pt>
                <c:pt idx="2350">
                  <c:v>54.7</c:v>
                </c:pt>
                <c:pt idx="2351">
                  <c:v>54.7</c:v>
                </c:pt>
                <c:pt idx="2352">
                  <c:v>54.7</c:v>
                </c:pt>
                <c:pt idx="2353">
                  <c:v>54.8</c:v>
                </c:pt>
                <c:pt idx="2354">
                  <c:v>54.8</c:v>
                </c:pt>
                <c:pt idx="2355">
                  <c:v>54.8</c:v>
                </c:pt>
                <c:pt idx="2356">
                  <c:v>54.8</c:v>
                </c:pt>
                <c:pt idx="2357">
                  <c:v>54.8</c:v>
                </c:pt>
                <c:pt idx="2358">
                  <c:v>54.8</c:v>
                </c:pt>
                <c:pt idx="2359">
                  <c:v>54.8</c:v>
                </c:pt>
                <c:pt idx="2360">
                  <c:v>54.8</c:v>
                </c:pt>
                <c:pt idx="2361">
                  <c:v>54.9</c:v>
                </c:pt>
                <c:pt idx="2362">
                  <c:v>54.9</c:v>
                </c:pt>
                <c:pt idx="2363">
                  <c:v>54.9</c:v>
                </c:pt>
                <c:pt idx="2364">
                  <c:v>54.9</c:v>
                </c:pt>
                <c:pt idx="2365">
                  <c:v>54.9</c:v>
                </c:pt>
                <c:pt idx="2366">
                  <c:v>54.9</c:v>
                </c:pt>
                <c:pt idx="2367">
                  <c:v>54.9</c:v>
                </c:pt>
                <c:pt idx="2368">
                  <c:v>54.9</c:v>
                </c:pt>
                <c:pt idx="2369">
                  <c:v>54.9</c:v>
                </c:pt>
                <c:pt idx="2370">
                  <c:v>54.9</c:v>
                </c:pt>
                <c:pt idx="2371">
                  <c:v>54.9</c:v>
                </c:pt>
                <c:pt idx="2372">
                  <c:v>54.9</c:v>
                </c:pt>
                <c:pt idx="2373">
                  <c:v>54.9</c:v>
                </c:pt>
                <c:pt idx="2374">
                  <c:v>54.9</c:v>
                </c:pt>
                <c:pt idx="2375">
                  <c:v>54.9</c:v>
                </c:pt>
                <c:pt idx="2376">
                  <c:v>54.9</c:v>
                </c:pt>
                <c:pt idx="2377">
                  <c:v>54.9</c:v>
                </c:pt>
                <c:pt idx="2378">
                  <c:v>54.9</c:v>
                </c:pt>
                <c:pt idx="2379">
                  <c:v>54.9</c:v>
                </c:pt>
                <c:pt idx="2380">
                  <c:v>54.9</c:v>
                </c:pt>
                <c:pt idx="2381">
                  <c:v>54.9</c:v>
                </c:pt>
                <c:pt idx="2382">
                  <c:v>54.8</c:v>
                </c:pt>
                <c:pt idx="2383">
                  <c:v>54.8</c:v>
                </c:pt>
                <c:pt idx="2384">
                  <c:v>54.8</c:v>
                </c:pt>
                <c:pt idx="2385">
                  <c:v>54.8</c:v>
                </c:pt>
                <c:pt idx="2386">
                  <c:v>54.8</c:v>
                </c:pt>
                <c:pt idx="2387">
                  <c:v>54.8</c:v>
                </c:pt>
                <c:pt idx="2388">
                  <c:v>54.8</c:v>
                </c:pt>
                <c:pt idx="2389">
                  <c:v>54.8</c:v>
                </c:pt>
                <c:pt idx="2390">
                  <c:v>54.8</c:v>
                </c:pt>
                <c:pt idx="2391">
                  <c:v>54.8</c:v>
                </c:pt>
                <c:pt idx="2392">
                  <c:v>54.8</c:v>
                </c:pt>
                <c:pt idx="2393">
                  <c:v>54.8</c:v>
                </c:pt>
                <c:pt idx="2394">
                  <c:v>54.9</c:v>
                </c:pt>
                <c:pt idx="2395">
                  <c:v>54.9</c:v>
                </c:pt>
                <c:pt idx="2396">
                  <c:v>54.9</c:v>
                </c:pt>
                <c:pt idx="2397">
                  <c:v>54.9</c:v>
                </c:pt>
                <c:pt idx="2398">
                  <c:v>55</c:v>
                </c:pt>
                <c:pt idx="2399">
                  <c:v>55</c:v>
                </c:pt>
                <c:pt idx="2400">
                  <c:v>55</c:v>
                </c:pt>
                <c:pt idx="2401">
                  <c:v>55</c:v>
                </c:pt>
                <c:pt idx="2402">
                  <c:v>55</c:v>
                </c:pt>
                <c:pt idx="2403">
                  <c:v>55</c:v>
                </c:pt>
                <c:pt idx="2404">
                  <c:v>55</c:v>
                </c:pt>
                <c:pt idx="2405">
                  <c:v>55</c:v>
                </c:pt>
                <c:pt idx="2406">
                  <c:v>55.1</c:v>
                </c:pt>
                <c:pt idx="2407">
                  <c:v>55.1</c:v>
                </c:pt>
                <c:pt idx="2408">
                  <c:v>55.1</c:v>
                </c:pt>
                <c:pt idx="2409">
                  <c:v>55.1</c:v>
                </c:pt>
                <c:pt idx="2410">
                  <c:v>55.1</c:v>
                </c:pt>
                <c:pt idx="2411">
                  <c:v>55.1</c:v>
                </c:pt>
                <c:pt idx="2412">
                  <c:v>55</c:v>
                </c:pt>
                <c:pt idx="2413">
                  <c:v>55</c:v>
                </c:pt>
                <c:pt idx="2414">
                  <c:v>55</c:v>
                </c:pt>
                <c:pt idx="2415">
                  <c:v>55</c:v>
                </c:pt>
                <c:pt idx="2416">
                  <c:v>55</c:v>
                </c:pt>
                <c:pt idx="2417">
                  <c:v>55</c:v>
                </c:pt>
                <c:pt idx="2418">
                  <c:v>55</c:v>
                </c:pt>
                <c:pt idx="2419">
                  <c:v>55</c:v>
                </c:pt>
                <c:pt idx="2420">
                  <c:v>54.9</c:v>
                </c:pt>
                <c:pt idx="2421">
                  <c:v>54.9</c:v>
                </c:pt>
                <c:pt idx="2422">
                  <c:v>55.3</c:v>
                </c:pt>
                <c:pt idx="2423">
                  <c:v>55.3</c:v>
                </c:pt>
                <c:pt idx="2424">
                  <c:v>55.3</c:v>
                </c:pt>
                <c:pt idx="2425">
                  <c:v>56</c:v>
                </c:pt>
                <c:pt idx="2426">
                  <c:v>56</c:v>
                </c:pt>
                <c:pt idx="2427">
                  <c:v>56.5</c:v>
                </c:pt>
                <c:pt idx="2428">
                  <c:v>56.5</c:v>
                </c:pt>
                <c:pt idx="2429">
                  <c:v>56.9</c:v>
                </c:pt>
                <c:pt idx="2430">
                  <c:v>56.9</c:v>
                </c:pt>
                <c:pt idx="2431">
                  <c:v>57.3</c:v>
                </c:pt>
                <c:pt idx="2432">
                  <c:v>57.3</c:v>
                </c:pt>
                <c:pt idx="2433">
                  <c:v>57.7</c:v>
                </c:pt>
                <c:pt idx="2434">
                  <c:v>57.7</c:v>
                </c:pt>
                <c:pt idx="2435">
                  <c:v>58</c:v>
                </c:pt>
                <c:pt idx="2436">
                  <c:v>58</c:v>
                </c:pt>
                <c:pt idx="2437">
                  <c:v>58.2</c:v>
                </c:pt>
                <c:pt idx="2438">
                  <c:v>58.2</c:v>
                </c:pt>
                <c:pt idx="2439">
                  <c:v>58.1</c:v>
                </c:pt>
                <c:pt idx="2440">
                  <c:v>58.1</c:v>
                </c:pt>
                <c:pt idx="2441">
                  <c:v>58</c:v>
                </c:pt>
                <c:pt idx="2442">
                  <c:v>58</c:v>
                </c:pt>
                <c:pt idx="2443">
                  <c:v>58.3</c:v>
                </c:pt>
                <c:pt idx="2444">
                  <c:v>58.3</c:v>
                </c:pt>
                <c:pt idx="2445">
                  <c:v>58.7</c:v>
                </c:pt>
                <c:pt idx="2446">
                  <c:v>58.7</c:v>
                </c:pt>
                <c:pt idx="2447">
                  <c:v>59</c:v>
                </c:pt>
                <c:pt idx="2448">
                  <c:v>59</c:v>
                </c:pt>
                <c:pt idx="2449">
                  <c:v>59.4</c:v>
                </c:pt>
                <c:pt idx="2450">
                  <c:v>59.4</c:v>
                </c:pt>
                <c:pt idx="2451">
                  <c:v>59.7</c:v>
                </c:pt>
                <c:pt idx="2452">
                  <c:v>59.7</c:v>
                </c:pt>
                <c:pt idx="2453">
                  <c:v>60</c:v>
                </c:pt>
                <c:pt idx="2454">
                  <c:v>60</c:v>
                </c:pt>
                <c:pt idx="2455">
                  <c:v>60.2</c:v>
                </c:pt>
                <c:pt idx="2456">
                  <c:v>60.2</c:v>
                </c:pt>
                <c:pt idx="2457">
                  <c:v>60</c:v>
                </c:pt>
                <c:pt idx="2458">
                  <c:v>60</c:v>
                </c:pt>
                <c:pt idx="2459">
                  <c:v>60.3</c:v>
                </c:pt>
                <c:pt idx="2460">
                  <c:v>60.3</c:v>
                </c:pt>
                <c:pt idx="2461">
                  <c:v>60.3</c:v>
                </c:pt>
                <c:pt idx="2462">
                  <c:v>60.3</c:v>
                </c:pt>
                <c:pt idx="2463">
                  <c:v>60.2</c:v>
                </c:pt>
                <c:pt idx="2464">
                  <c:v>60.2</c:v>
                </c:pt>
                <c:pt idx="2465">
                  <c:v>60.2</c:v>
                </c:pt>
                <c:pt idx="2466">
                  <c:v>60.2</c:v>
                </c:pt>
                <c:pt idx="2467">
                  <c:v>60.1</c:v>
                </c:pt>
                <c:pt idx="2468">
                  <c:v>60.1</c:v>
                </c:pt>
                <c:pt idx="2469">
                  <c:v>60.1</c:v>
                </c:pt>
                <c:pt idx="2470">
                  <c:v>60.1</c:v>
                </c:pt>
                <c:pt idx="2471">
                  <c:v>60.2</c:v>
                </c:pt>
                <c:pt idx="2472">
                  <c:v>60.2</c:v>
                </c:pt>
                <c:pt idx="2473">
                  <c:v>60.8</c:v>
                </c:pt>
                <c:pt idx="2474">
                  <c:v>60.8</c:v>
                </c:pt>
                <c:pt idx="2475">
                  <c:v>60.7</c:v>
                </c:pt>
                <c:pt idx="2476">
                  <c:v>60.7</c:v>
                </c:pt>
                <c:pt idx="2477">
                  <c:v>60.7</c:v>
                </c:pt>
                <c:pt idx="2478">
                  <c:v>60.7</c:v>
                </c:pt>
                <c:pt idx="2479">
                  <c:v>60.6</c:v>
                </c:pt>
                <c:pt idx="2480">
                  <c:v>60.6</c:v>
                </c:pt>
                <c:pt idx="2481">
                  <c:v>60.6</c:v>
                </c:pt>
                <c:pt idx="2482">
                  <c:v>60.6</c:v>
                </c:pt>
                <c:pt idx="2483">
                  <c:v>60.6</c:v>
                </c:pt>
                <c:pt idx="2484">
                  <c:v>60.6</c:v>
                </c:pt>
                <c:pt idx="2485">
                  <c:v>60.5</c:v>
                </c:pt>
                <c:pt idx="2486">
                  <c:v>60.5</c:v>
                </c:pt>
                <c:pt idx="2487">
                  <c:v>60.5</c:v>
                </c:pt>
                <c:pt idx="2488">
                  <c:v>60.5</c:v>
                </c:pt>
                <c:pt idx="2489">
                  <c:v>60.5</c:v>
                </c:pt>
                <c:pt idx="2490">
                  <c:v>60.5</c:v>
                </c:pt>
                <c:pt idx="2491">
                  <c:v>60.5</c:v>
                </c:pt>
                <c:pt idx="2492">
                  <c:v>60.5</c:v>
                </c:pt>
                <c:pt idx="2493">
                  <c:v>60.4</c:v>
                </c:pt>
                <c:pt idx="2494">
                  <c:v>60.4</c:v>
                </c:pt>
                <c:pt idx="2495">
                  <c:v>60.4</c:v>
                </c:pt>
                <c:pt idx="2496">
                  <c:v>60.4</c:v>
                </c:pt>
                <c:pt idx="2497">
                  <c:v>60.4</c:v>
                </c:pt>
                <c:pt idx="2498">
                  <c:v>60.4</c:v>
                </c:pt>
                <c:pt idx="2499">
                  <c:v>60.4</c:v>
                </c:pt>
                <c:pt idx="2500">
                  <c:v>60.4</c:v>
                </c:pt>
                <c:pt idx="2501">
                  <c:v>60.4</c:v>
                </c:pt>
                <c:pt idx="2502">
                  <c:v>60.4</c:v>
                </c:pt>
                <c:pt idx="2503">
                  <c:v>60.4</c:v>
                </c:pt>
                <c:pt idx="2504">
                  <c:v>60.4</c:v>
                </c:pt>
                <c:pt idx="2505">
                  <c:v>60.4</c:v>
                </c:pt>
                <c:pt idx="2506">
                  <c:v>60.4</c:v>
                </c:pt>
                <c:pt idx="2507">
                  <c:v>60.4</c:v>
                </c:pt>
                <c:pt idx="2508">
                  <c:v>60.4</c:v>
                </c:pt>
                <c:pt idx="2509">
                  <c:v>60.4</c:v>
                </c:pt>
                <c:pt idx="2510">
                  <c:v>60.4</c:v>
                </c:pt>
                <c:pt idx="2511">
                  <c:v>60.4</c:v>
                </c:pt>
                <c:pt idx="2512">
                  <c:v>60.4</c:v>
                </c:pt>
                <c:pt idx="2513">
                  <c:v>60.4</c:v>
                </c:pt>
                <c:pt idx="2514">
                  <c:v>60.4</c:v>
                </c:pt>
                <c:pt idx="2515">
                  <c:v>60.4</c:v>
                </c:pt>
                <c:pt idx="2516">
                  <c:v>60.4</c:v>
                </c:pt>
                <c:pt idx="2517">
                  <c:v>60.4</c:v>
                </c:pt>
                <c:pt idx="2518">
                  <c:v>60.4</c:v>
                </c:pt>
                <c:pt idx="2519">
                  <c:v>60.4</c:v>
                </c:pt>
                <c:pt idx="2520">
                  <c:v>60.4</c:v>
                </c:pt>
                <c:pt idx="2521">
                  <c:v>60.4</c:v>
                </c:pt>
                <c:pt idx="2522">
                  <c:v>60.4</c:v>
                </c:pt>
                <c:pt idx="2523">
                  <c:v>60.4</c:v>
                </c:pt>
                <c:pt idx="2524">
                  <c:v>60.4</c:v>
                </c:pt>
                <c:pt idx="2525">
                  <c:v>60.4</c:v>
                </c:pt>
                <c:pt idx="2526">
                  <c:v>60.4</c:v>
                </c:pt>
                <c:pt idx="2527">
                  <c:v>60.4</c:v>
                </c:pt>
                <c:pt idx="2528">
                  <c:v>60.4</c:v>
                </c:pt>
                <c:pt idx="2529">
                  <c:v>60.4</c:v>
                </c:pt>
                <c:pt idx="2530">
                  <c:v>60.4</c:v>
                </c:pt>
                <c:pt idx="2531">
                  <c:v>60.4</c:v>
                </c:pt>
                <c:pt idx="2532">
                  <c:v>60.4</c:v>
                </c:pt>
                <c:pt idx="2533">
                  <c:v>60.4</c:v>
                </c:pt>
                <c:pt idx="2534">
                  <c:v>60.3</c:v>
                </c:pt>
                <c:pt idx="2535">
                  <c:v>60.3</c:v>
                </c:pt>
                <c:pt idx="2536">
                  <c:v>60.3</c:v>
                </c:pt>
                <c:pt idx="2537">
                  <c:v>60.3</c:v>
                </c:pt>
                <c:pt idx="2538">
                  <c:v>60.3</c:v>
                </c:pt>
                <c:pt idx="2539">
                  <c:v>60.3</c:v>
                </c:pt>
                <c:pt idx="2540">
                  <c:v>60.3</c:v>
                </c:pt>
                <c:pt idx="2541">
                  <c:v>60.3</c:v>
                </c:pt>
                <c:pt idx="2542">
                  <c:v>60.3</c:v>
                </c:pt>
                <c:pt idx="2543">
                  <c:v>60.3</c:v>
                </c:pt>
                <c:pt idx="2544">
                  <c:v>60.2</c:v>
                </c:pt>
                <c:pt idx="2545">
                  <c:v>60.2</c:v>
                </c:pt>
                <c:pt idx="2546">
                  <c:v>60.2</c:v>
                </c:pt>
                <c:pt idx="2547">
                  <c:v>60.2</c:v>
                </c:pt>
                <c:pt idx="2548">
                  <c:v>60.2</c:v>
                </c:pt>
                <c:pt idx="2549">
                  <c:v>60.1</c:v>
                </c:pt>
                <c:pt idx="2550">
                  <c:v>60.1</c:v>
                </c:pt>
                <c:pt idx="2551">
                  <c:v>60.1</c:v>
                </c:pt>
                <c:pt idx="2552">
                  <c:v>60.1</c:v>
                </c:pt>
                <c:pt idx="2553">
                  <c:v>60</c:v>
                </c:pt>
                <c:pt idx="2554">
                  <c:v>60</c:v>
                </c:pt>
                <c:pt idx="2555">
                  <c:v>60</c:v>
                </c:pt>
                <c:pt idx="2556">
                  <c:v>60</c:v>
                </c:pt>
                <c:pt idx="2557">
                  <c:v>59.9</c:v>
                </c:pt>
                <c:pt idx="2558">
                  <c:v>59.9</c:v>
                </c:pt>
                <c:pt idx="2559">
                  <c:v>59.9</c:v>
                </c:pt>
                <c:pt idx="2560">
                  <c:v>59.9</c:v>
                </c:pt>
                <c:pt idx="2561">
                  <c:v>59.8</c:v>
                </c:pt>
                <c:pt idx="2562">
                  <c:v>59.8</c:v>
                </c:pt>
                <c:pt idx="2563">
                  <c:v>59.8</c:v>
                </c:pt>
                <c:pt idx="2564">
                  <c:v>59.8</c:v>
                </c:pt>
                <c:pt idx="2565">
                  <c:v>59.7</c:v>
                </c:pt>
                <c:pt idx="2566">
                  <c:v>59.7</c:v>
                </c:pt>
                <c:pt idx="2567">
                  <c:v>59.7</c:v>
                </c:pt>
                <c:pt idx="2568">
                  <c:v>59.7</c:v>
                </c:pt>
                <c:pt idx="2569">
                  <c:v>59.7</c:v>
                </c:pt>
                <c:pt idx="2570">
                  <c:v>59.7</c:v>
                </c:pt>
                <c:pt idx="2571">
                  <c:v>59.7</c:v>
                </c:pt>
                <c:pt idx="2572">
                  <c:v>59.7</c:v>
                </c:pt>
                <c:pt idx="2573">
                  <c:v>59.7</c:v>
                </c:pt>
                <c:pt idx="2574">
                  <c:v>59.7</c:v>
                </c:pt>
                <c:pt idx="2575">
                  <c:v>59.7</c:v>
                </c:pt>
                <c:pt idx="2576">
                  <c:v>59.7</c:v>
                </c:pt>
                <c:pt idx="2577">
                  <c:v>59.7</c:v>
                </c:pt>
                <c:pt idx="2578">
                  <c:v>59.7</c:v>
                </c:pt>
                <c:pt idx="2579">
                  <c:v>59.7</c:v>
                </c:pt>
                <c:pt idx="2580">
                  <c:v>59.7</c:v>
                </c:pt>
                <c:pt idx="2581">
                  <c:v>59.7</c:v>
                </c:pt>
                <c:pt idx="2582">
                  <c:v>59.7</c:v>
                </c:pt>
                <c:pt idx="2583">
                  <c:v>59.7</c:v>
                </c:pt>
                <c:pt idx="2584">
                  <c:v>59.7</c:v>
                </c:pt>
                <c:pt idx="2585">
                  <c:v>59.7</c:v>
                </c:pt>
                <c:pt idx="2586">
                  <c:v>59.7</c:v>
                </c:pt>
                <c:pt idx="2587">
                  <c:v>59.7</c:v>
                </c:pt>
                <c:pt idx="2588">
                  <c:v>59.7</c:v>
                </c:pt>
                <c:pt idx="2589">
                  <c:v>59.7</c:v>
                </c:pt>
                <c:pt idx="2590">
                  <c:v>59.7</c:v>
                </c:pt>
                <c:pt idx="2591">
                  <c:v>59.7</c:v>
                </c:pt>
                <c:pt idx="2592">
                  <c:v>59.7</c:v>
                </c:pt>
                <c:pt idx="2593">
                  <c:v>59.7</c:v>
                </c:pt>
                <c:pt idx="2594">
                  <c:v>59.7</c:v>
                </c:pt>
                <c:pt idx="2595">
                  <c:v>59.7</c:v>
                </c:pt>
                <c:pt idx="2596">
                  <c:v>59.7</c:v>
                </c:pt>
                <c:pt idx="2597">
                  <c:v>59.7</c:v>
                </c:pt>
                <c:pt idx="2598">
                  <c:v>59.8</c:v>
                </c:pt>
                <c:pt idx="2599">
                  <c:v>59.8</c:v>
                </c:pt>
                <c:pt idx="2600">
                  <c:v>59.8</c:v>
                </c:pt>
                <c:pt idx="2601">
                  <c:v>59.8</c:v>
                </c:pt>
                <c:pt idx="2602">
                  <c:v>59.8</c:v>
                </c:pt>
                <c:pt idx="2603">
                  <c:v>59.8</c:v>
                </c:pt>
                <c:pt idx="2604">
                  <c:v>59.8</c:v>
                </c:pt>
                <c:pt idx="2605">
                  <c:v>59.8</c:v>
                </c:pt>
                <c:pt idx="2606">
                  <c:v>59.8</c:v>
                </c:pt>
                <c:pt idx="2607">
                  <c:v>59.8</c:v>
                </c:pt>
                <c:pt idx="2608">
                  <c:v>59.8</c:v>
                </c:pt>
                <c:pt idx="2609">
                  <c:v>59.8</c:v>
                </c:pt>
                <c:pt idx="2610">
                  <c:v>59.9</c:v>
                </c:pt>
                <c:pt idx="2611">
                  <c:v>59.9</c:v>
                </c:pt>
                <c:pt idx="2612">
                  <c:v>59.9</c:v>
                </c:pt>
                <c:pt idx="2613">
                  <c:v>59.9</c:v>
                </c:pt>
                <c:pt idx="2614">
                  <c:v>59.9</c:v>
                </c:pt>
                <c:pt idx="2615">
                  <c:v>59.9</c:v>
                </c:pt>
                <c:pt idx="2616">
                  <c:v>59.9</c:v>
                </c:pt>
                <c:pt idx="2617">
                  <c:v>59.9</c:v>
                </c:pt>
                <c:pt idx="2618">
                  <c:v>59.9</c:v>
                </c:pt>
                <c:pt idx="2619">
                  <c:v>59.9</c:v>
                </c:pt>
                <c:pt idx="2620">
                  <c:v>59.9</c:v>
                </c:pt>
                <c:pt idx="2621">
                  <c:v>59.9</c:v>
                </c:pt>
                <c:pt idx="2622">
                  <c:v>59.9</c:v>
                </c:pt>
                <c:pt idx="2623">
                  <c:v>59.9</c:v>
                </c:pt>
                <c:pt idx="2624">
                  <c:v>59.9</c:v>
                </c:pt>
                <c:pt idx="2625">
                  <c:v>59.9</c:v>
                </c:pt>
                <c:pt idx="2626">
                  <c:v>59.9</c:v>
                </c:pt>
                <c:pt idx="2627">
                  <c:v>59.9</c:v>
                </c:pt>
                <c:pt idx="2628">
                  <c:v>59.9</c:v>
                </c:pt>
                <c:pt idx="2629">
                  <c:v>59.9</c:v>
                </c:pt>
                <c:pt idx="2630">
                  <c:v>59.9</c:v>
                </c:pt>
                <c:pt idx="2631">
                  <c:v>59.9</c:v>
                </c:pt>
                <c:pt idx="2632">
                  <c:v>59.9</c:v>
                </c:pt>
                <c:pt idx="2633">
                  <c:v>59.9</c:v>
                </c:pt>
                <c:pt idx="2634">
                  <c:v>59.9</c:v>
                </c:pt>
                <c:pt idx="2635">
                  <c:v>59.9</c:v>
                </c:pt>
                <c:pt idx="2636">
                  <c:v>59.9</c:v>
                </c:pt>
                <c:pt idx="2637">
                  <c:v>59.9</c:v>
                </c:pt>
                <c:pt idx="2638">
                  <c:v>59.8</c:v>
                </c:pt>
                <c:pt idx="2639">
                  <c:v>59.8</c:v>
                </c:pt>
                <c:pt idx="2640">
                  <c:v>59.8</c:v>
                </c:pt>
                <c:pt idx="2641">
                  <c:v>59.8</c:v>
                </c:pt>
                <c:pt idx="2642">
                  <c:v>59.8</c:v>
                </c:pt>
                <c:pt idx="2643">
                  <c:v>59.8</c:v>
                </c:pt>
                <c:pt idx="2644">
                  <c:v>59.8</c:v>
                </c:pt>
                <c:pt idx="2645">
                  <c:v>59.8</c:v>
                </c:pt>
                <c:pt idx="2646">
                  <c:v>59.8</c:v>
                </c:pt>
                <c:pt idx="2647">
                  <c:v>59.8</c:v>
                </c:pt>
                <c:pt idx="2648">
                  <c:v>59.8</c:v>
                </c:pt>
                <c:pt idx="2649">
                  <c:v>59.8</c:v>
                </c:pt>
                <c:pt idx="2650">
                  <c:v>59.8</c:v>
                </c:pt>
                <c:pt idx="2651">
                  <c:v>59.8</c:v>
                </c:pt>
                <c:pt idx="2652">
                  <c:v>59.8</c:v>
                </c:pt>
                <c:pt idx="2653">
                  <c:v>59.8</c:v>
                </c:pt>
                <c:pt idx="2654">
                  <c:v>59.8</c:v>
                </c:pt>
                <c:pt idx="2655">
                  <c:v>59.8</c:v>
                </c:pt>
                <c:pt idx="2656">
                  <c:v>59.8</c:v>
                </c:pt>
                <c:pt idx="2657">
                  <c:v>59.8</c:v>
                </c:pt>
                <c:pt idx="2658">
                  <c:v>59.8</c:v>
                </c:pt>
                <c:pt idx="2659">
                  <c:v>59.8</c:v>
                </c:pt>
                <c:pt idx="2660">
                  <c:v>59.8</c:v>
                </c:pt>
                <c:pt idx="2661">
                  <c:v>59.8</c:v>
                </c:pt>
                <c:pt idx="2662">
                  <c:v>59.8</c:v>
                </c:pt>
                <c:pt idx="2663">
                  <c:v>59.8</c:v>
                </c:pt>
                <c:pt idx="2664">
                  <c:v>59.8</c:v>
                </c:pt>
                <c:pt idx="2665">
                  <c:v>60.2</c:v>
                </c:pt>
                <c:pt idx="2666">
                  <c:v>60.2</c:v>
                </c:pt>
                <c:pt idx="2667">
                  <c:v>60.7</c:v>
                </c:pt>
                <c:pt idx="2668">
                  <c:v>60.7</c:v>
                </c:pt>
                <c:pt idx="2669">
                  <c:v>61.2</c:v>
                </c:pt>
                <c:pt idx="2670">
                  <c:v>61.2</c:v>
                </c:pt>
                <c:pt idx="2671">
                  <c:v>61.5</c:v>
                </c:pt>
                <c:pt idx="2672">
                  <c:v>61.5</c:v>
                </c:pt>
                <c:pt idx="2673">
                  <c:v>61.8</c:v>
                </c:pt>
                <c:pt idx="2674">
                  <c:v>61.8</c:v>
                </c:pt>
                <c:pt idx="2675">
                  <c:v>62.2</c:v>
                </c:pt>
                <c:pt idx="2676">
                  <c:v>62.2</c:v>
                </c:pt>
                <c:pt idx="2677">
                  <c:v>62.6</c:v>
                </c:pt>
                <c:pt idx="2678">
                  <c:v>62.6</c:v>
                </c:pt>
                <c:pt idx="2679">
                  <c:v>62.9</c:v>
                </c:pt>
                <c:pt idx="2680">
                  <c:v>62.9</c:v>
                </c:pt>
                <c:pt idx="2681">
                  <c:v>63.3</c:v>
                </c:pt>
                <c:pt idx="2682">
                  <c:v>63.3</c:v>
                </c:pt>
                <c:pt idx="2683">
                  <c:v>63.7</c:v>
                </c:pt>
                <c:pt idx="2684">
                  <c:v>63.7</c:v>
                </c:pt>
                <c:pt idx="2685">
                  <c:v>64.2</c:v>
                </c:pt>
                <c:pt idx="2686">
                  <c:v>64.2</c:v>
                </c:pt>
                <c:pt idx="2687">
                  <c:v>64.7</c:v>
                </c:pt>
                <c:pt idx="2688">
                  <c:v>64.7</c:v>
                </c:pt>
                <c:pt idx="2689">
                  <c:v>65.3</c:v>
                </c:pt>
                <c:pt idx="2690">
                  <c:v>65.3</c:v>
                </c:pt>
                <c:pt idx="2691">
                  <c:v>65</c:v>
                </c:pt>
                <c:pt idx="2692">
                  <c:v>65</c:v>
                </c:pt>
                <c:pt idx="2693">
                  <c:v>64.900000000000006</c:v>
                </c:pt>
                <c:pt idx="2694">
                  <c:v>64.900000000000006</c:v>
                </c:pt>
                <c:pt idx="2695">
                  <c:v>65.3</c:v>
                </c:pt>
                <c:pt idx="2696">
                  <c:v>65.3</c:v>
                </c:pt>
                <c:pt idx="2697">
                  <c:v>65.3</c:v>
                </c:pt>
                <c:pt idx="2698">
                  <c:v>65.3</c:v>
                </c:pt>
                <c:pt idx="2699">
                  <c:v>65.3</c:v>
                </c:pt>
                <c:pt idx="2700">
                  <c:v>65.2</c:v>
                </c:pt>
                <c:pt idx="2701">
                  <c:v>65.2</c:v>
                </c:pt>
                <c:pt idx="2702">
                  <c:v>65.2</c:v>
                </c:pt>
                <c:pt idx="2703">
                  <c:v>65.2</c:v>
                </c:pt>
                <c:pt idx="2704">
                  <c:v>65.099999999999994</c:v>
                </c:pt>
                <c:pt idx="2705">
                  <c:v>65.099999999999994</c:v>
                </c:pt>
                <c:pt idx="2706">
                  <c:v>65.099999999999994</c:v>
                </c:pt>
                <c:pt idx="2707">
                  <c:v>65.099999999999994</c:v>
                </c:pt>
                <c:pt idx="2708">
                  <c:v>65.400000000000006</c:v>
                </c:pt>
                <c:pt idx="2709">
                  <c:v>65.400000000000006</c:v>
                </c:pt>
                <c:pt idx="2710">
                  <c:v>65.3</c:v>
                </c:pt>
                <c:pt idx="2711">
                  <c:v>65.3</c:v>
                </c:pt>
                <c:pt idx="2712">
                  <c:v>65.3</c:v>
                </c:pt>
                <c:pt idx="2713">
                  <c:v>65.3</c:v>
                </c:pt>
                <c:pt idx="2714">
                  <c:v>65.2</c:v>
                </c:pt>
                <c:pt idx="2715">
                  <c:v>65.2</c:v>
                </c:pt>
                <c:pt idx="2716">
                  <c:v>65.2</c:v>
                </c:pt>
                <c:pt idx="2717">
                  <c:v>65.2</c:v>
                </c:pt>
                <c:pt idx="2718">
                  <c:v>65.2</c:v>
                </c:pt>
                <c:pt idx="2719">
                  <c:v>65.099999999999994</c:v>
                </c:pt>
                <c:pt idx="2720">
                  <c:v>65.099999999999994</c:v>
                </c:pt>
                <c:pt idx="2721">
                  <c:v>65.099999999999994</c:v>
                </c:pt>
                <c:pt idx="2722">
                  <c:v>65.099999999999994</c:v>
                </c:pt>
                <c:pt idx="2723">
                  <c:v>65.099999999999994</c:v>
                </c:pt>
                <c:pt idx="2724">
                  <c:v>65.099999999999994</c:v>
                </c:pt>
                <c:pt idx="2725">
                  <c:v>65.099999999999994</c:v>
                </c:pt>
                <c:pt idx="2726">
                  <c:v>65.099999999999994</c:v>
                </c:pt>
                <c:pt idx="2727">
                  <c:v>65.099999999999994</c:v>
                </c:pt>
                <c:pt idx="2728">
                  <c:v>65.099999999999994</c:v>
                </c:pt>
                <c:pt idx="2729">
                  <c:v>65.099999999999994</c:v>
                </c:pt>
                <c:pt idx="2730">
                  <c:v>65</c:v>
                </c:pt>
                <c:pt idx="2731">
                  <c:v>65</c:v>
                </c:pt>
                <c:pt idx="2732">
                  <c:v>65</c:v>
                </c:pt>
                <c:pt idx="2733">
                  <c:v>65</c:v>
                </c:pt>
                <c:pt idx="2734">
                  <c:v>65</c:v>
                </c:pt>
                <c:pt idx="2735">
                  <c:v>65</c:v>
                </c:pt>
                <c:pt idx="2736">
                  <c:v>65</c:v>
                </c:pt>
                <c:pt idx="2737">
                  <c:v>65</c:v>
                </c:pt>
                <c:pt idx="2738">
                  <c:v>65</c:v>
                </c:pt>
                <c:pt idx="2739">
                  <c:v>65</c:v>
                </c:pt>
                <c:pt idx="2740">
                  <c:v>65</c:v>
                </c:pt>
                <c:pt idx="2741">
                  <c:v>65</c:v>
                </c:pt>
                <c:pt idx="2742">
                  <c:v>64.900000000000006</c:v>
                </c:pt>
                <c:pt idx="2743">
                  <c:v>64.900000000000006</c:v>
                </c:pt>
                <c:pt idx="2744">
                  <c:v>64.900000000000006</c:v>
                </c:pt>
                <c:pt idx="2745">
                  <c:v>64.900000000000006</c:v>
                </c:pt>
                <c:pt idx="2746">
                  <c:v>64.900000000000006</c:v>
                </c:pt>
                <c:pt idx="2747">
                  <c:v>64.900000000000006</c:v>
                </c:pt>
                <c:pt idx="2748">
                  <c:v>64.900000000000006</c:v>
                </c:pt>
                <c:pt idx="2749">
                  <c:v>64.900000000000006</c:v>
                </c:pt>
                <c:pt idx="2750">
                  <c:v>64.900000000000006</c:v>
                </c:pt>
                <c:pt idx="2751">
                  <c:v>64.900000000000006</c:v>
                </c:pt>
                <c:pt idx="2752">
                  <c:v>64.900000000000006</c:v>
                </c:pt>
                <c:pt idx="2753">
                  <c:v>64.900000000000006</c:v>
                </c:pt>
                <c:pt idx="2754">
                  <c:v>64.900000000000006</c:v>
                </c:pt>
                <c:pt idx="2755">
                  <c:v>64.900000000000006</c:v>
                </c:pt>
                <c:pt idx="2756">
                  <c:v>64.900000000000006</c:v>
                </c:pt>
                <c:pt idx="2757">
                  <c:v>64.900000000000006</c:v>
                </c:pt>
                <c:pt idx="2758">
                  <c:v>64.900000000000006</c:v>
                </c:pt>
                <c:pt idx="2759">
                  <c:v>64.900000000000006</c:v>
                </c:pt>
                <c:pt idx="2760">
                  <c:v>64.900000000000006</c:v>
                </c:pt>
                <c:pt idx="2761">
                  <c:v>64.900000000000006</c:v>
                </c:pt>
                <c:pt idx="2762">
                  <c:v>64.900000000000006</c:v>
                </c:pt>
                <c:pt idx="2763">
                  <c:v>64.900000000000006</c:v>
                </c:pt>
                <c:pt idx="2764">
                  <c:v>64.8</c:v>
                </c:pt>
                <c:pt idx="2765">
                  <c:v>64.8</c:v>
                </c:pt>
                <c:pt idx="2766">
                  <c:v>64.8</c:v>
                </c:pt>
                <c:pt idx="2767">
                  <c:v>64.8</c:v>
                </c:pt>
                <c:pt idx="2768">
                  <c:v>64.8</c:v>
                </c:pt>
                <c:pt idx="2769">
                  <c:v>64.8</c:v>
                </c:pt>
                <c:pt idx="2770">
                  <c:v>64.8</c:v>
                </c:pt>
                <c:pt idx="2771">
                  <c:v>64.8</c:v>
                </c:pt>
                <c:pt idx="2772">
                  <c:v>64.8</c:v>
                </c:pt>
                <c:pt idx="2773">
                  <c:v>64.8</c:v>
                </c:pt>
                <c:pt idx="2774">
                  <c:v>64.8</c:v>
                </c:pt>
                <c:pt idx="2775">
                  <c:v>64.8</c:v>
                </c:pt>
                <c:pt idx="2776">
                  <c:v>64.8</c:v>
                </c:pt>
                <c:pt idx="2777">
                  <c:v>64.8</c:v>
                </c:pt>
                <c:pt idx="2778">
                  <c:v>64.8</c:v>
                </c:pt>
                <c:pt idx="2779">
                  <c:v>64.8</c:v>
                </c:pt>
                <c:pt idx="2780">
                  <c:v>64.8</c:v>
                </c:pt>
                <c:pt idx="2781">
                  <c:v>64.8</c:v>
                </c:pt>
                <c:pt idx="2782">
                  <c:v>64.8</c:v>
                </c:pt>
                <c:pt idx="2783">
                  <c:v>64.8</c:v>
                </c:pt>
                <c:pt idx="2784">
                  <c:v>64.8</c:v>
                </c:pt>
                <c:pt idx="2785">
                  <c:v>64.7</c:v>
                </c:pt>
                <c:pt idx="2786">
                  <c:v>64.7</c:v>
                </c:pt>
                <c:pt idx="2787">
                  <c:v>64.7</c:v>
                </c:pt>
                <c:pt idx="2788">
                  <c:v>64.7</c:v>
                </c:pt>
                <c:pt idx="2789">
                  <c:v>64.7</c:v>
                </c:pt>
                <c:pt idx="2790">
                  <c:v>64.7</c:v>
                </c:pt>
                <c:pt idx="2791">
                  <c:v>64.7</c:v>
                </c:pt>
                <c:pt idx="2792">
                  <c:v>64.7</c:v>
                </c:pt>
                <c:pt idx="2793">
                  <c:v>64.7</c:v>
                </c:pt>
                <c:pt idx="2794">
                  <c:v>64.7</c:v>
                </c:pt>
                <c:pt idx="2795">
                  <c:v>64.7</c:v>
                </c:pt>
                <c:pt idx="2796">
                  <c:v>64.7</c:v>
                </c:pt>
                <c:pt idx="2797">
                  <c:v>64.7</c:v>
                </c:pt>
                <c:pt idx="2798">
                  <c:v>64.7</c:v>
                </c:pt>
                <c:pt idx="2799">
                  <c:v>64.7</c:v>
                </c:pt>
                <c:pt idx="2800">
                  <c:v>64.7</c:v>
                </c:pt>
                <c:pt idx="2801">
                  <c:v>64.7</c:v>
                </c:pt>
                <c:pt idx="2802">
                  <c:v>64.7</c:v>
                </c:pt>
                <c:pt idx="2803">
                  <c:v>64.7</c:v>
                </c:pt>
                <c:pt idx="2804">
                  <c:v>64.7</c:v>
                </c:pt>
                <c:pt idx="2805">
                  <c:v>64.7</c:v>
                </c:pt>
                <c:pt idx="2806">
                  <c:v>64.7</c:v>
                </c:pt>
                <c:pt idx="2807">
                  <c:v>64.7</c:v>
                </c:pt>
                <c:pt idx="2808">
                  <c:v>64.599999999999994</c:v>
                </c:pt>
                <c:pt idx="2809">
                  <c:v>64.599999999999994</c:v>
                </c:pt>
                <c:pt idx="2810">
                  <c:v>64.599999999999994</c:v>
                </c:pt>
                <c:pt idx="2811">
                  <c:v>64.599999999999994</c:v>
                </c:pt>
                <c:pt idx="2812">
                  <c:v>64.599999999999994</c:v>
                </c:pt>
                <c:pt idx="2813">
                  <c:v>64.599999999999994</c:v>
                </c:pt>
                <c:pt idx="2814">
                  <c:v>64.599999999999994</c:v>
                </c:pt>
                <c:pt idx="2815">
                  <c:v>64.599999999999994</c:v>
                </c:pt>
                <c:pt idx="2816">
                  <c:v>64.599999999999994</c:v>
                </c:pt>
                <c:pt idx="2817">
                  <c:v>64.599999999999994</c:v>
                </c:pt>
                <c:pt idx="2818">
                  <c:v>64.599999999999994</c:v>
                </c:pt>
                <c:pt idx="2819">
                  <c:v>64.599999999999994</c:v>
                </c:pt>
                <c:pt idx="2820">
                  <c:v>64.599999999999994</c:v>
                </c:pt>
                <c:pt idx="2821">
                  <c:v>64.599999999999994</c:v>
                </c:pt>
                <c:pt idx="2822">
                  <c:v>64.599999999999994</c:v>
                </c:pt>
                <c:pt idx="2823">
                  <c:v>64.599999999999994</c:v>
                </c:pt>
                <c:pt idx="2824">
                  <c:v>64.599999999999994</c:v>
                </c:pt>
                <c:pt idx="2825">
                  <c:v>64.599999999999994</c:v>
                </c:pt>
                <c:pt idx="2826">
                  <c:v>64.599999999999994</c:v>
                </c:pt>
                <c:pt idx="2827">
                  <c:v>64.599999999999994</c:v>
                </c:pt>
                <c:pt idx="2828">
                  <c:v>64.599999999999994</c:v>
                </c:pt>
                <c:pt idx="2829">
                  <c:v>64.599999999999994</c:v>
                </c:pt>
                <c:pt idx="2830">
                  <c:v>64.599999999999994</c:v>
                </c:pt>
                <c:pt idx="2831">
                  <c:v>64.599999999999994</c:v>
                </c:pt>
                <c:pt idx="2832">
                  <c:v>64.599999999999994</c:v>
                </c:pt>
                <c:pt idx="2833">
                  <c:v>64.599999999999994</c:v>
                </c:pt>
                <c:pt idx="2834">
                  <c:v>64.599999999999994</c:v>
                </c:pt>
                <c:pt idx="2835">
                  <c:v>64.599999999999994</c:v>
                </c:pt>
                <c:pt idx="2836">
                  <c:v>64.599999999999994</c:v>
                </c:pt>
                <c:pt idx="2837">
                  <c:v>64.599999999999994</c:v>
                </c:pt>
                <c:pt idx="2838">
                  <c:v>64.5</c:v>
                </c:pt>
                <c:pt idx="2839">
                  <c:v>64.5</c:v>
                </c:pt>
                <c:pt idx="2840">
                  <c:v>64.5</c:v>
                </c:pt>
                <c:pt idx="2841">
                  <c:v>64.5</c:v>
                </c:pt>
                <c:pt idx="2842">
                  <c:v>64.5</c:v>
                </c:pt>
                <c:pt idx="2843">
                  <c:v>64.5</c:v>
                </c:pt>
                <c:pt idx="2844">
                  <c:v>64.400000000000006</c:v>
                </c:pt>
                <c:pt idx="2845">
                  <c:v>64.400000000000006</c:v>
                </c:pt>
                <c:pt idx="2846">
                  <c:v>64.400000000000006</c:v>
                </c:pt>
                <c:pt idx="2847">
                  <c:v>64.400000000000006</c:v>
                </c:pt>
                <c:pt idx="2848">
                  <c:v>64.400000000000006</c:v>
                </c:pt>
                <c:pt idx="2849">
                  <c:v>64.400000000000006</c:v>
                </c:pt>
                <c:pt idx="2850">
                  <c:v>64.400000000000006</c:v>
                </c:pt>
                <c:pt idx="2851">
                  <c:v>64.400000000000006</c:v>
                </c:pt>
                <c:pt idx="2852">
                  <c:v>64.400000000000006</c:v>
                </c:pt>
                <c:pt idx="2853">
                  <c:v>64.400000000000006</c:v>
                </c:pt>
                <c:pt idx="2854">
                  <c:v>64.400000000000006</c:v>
                </c:pt>
                <c:pt idx="2855">
                  <c:v>64.400000000000006</c:v>
                </c:pt>
                <c:pt idx="2856">
                  <c:v>64.400000000000006</c:v>
                </c:pt>
                <c:pt idx="2857">
                  <c:v>64.400000000000006</c:v>
                </c:pt>
                <c:pt idx="2858">
                  <c:v>64.400000000000006</c:v>
                </c:pt>
                <c:pt idx="2859">
                  <c:v>64.3</c:v>
                </c:pt>
                <c:pt idx="2860">
                  <c:v>64.3</c:v>
                </c:pt>
                <c:pt idx="2861">
                  <c:v>64.3</c:v>
                </c:pt>
                <c:pt idx="2862">
                  <c:v>64.3</c:v>
                </c:pt>
                <c:pt idx="2863">
                  <c:v>64.3</c:v>
                </c:pt>
                <c:pt idx="2864">
                  <c:v>64.3</c:v>
                </c:pt>
                <c:pt idx="2865">
                  <c:v>64.2</c:v>
                </c:pt>
                <c:pt idx="2866">
                  <c:v>64.2</c:v>
                </c:pt>
                <c:pt idx="2867">
                  <c:v>64.2</c:v>
                </c:pt>
                <c:pt idx="2868">
                  <c:v>64.2</c:v>
                </c:pt>
                <c:pt idx="2869">
                  <c:v>64.2</c:v>
                </c:pt>
                <c:pt idx="2870">
                  <c:v>64.2</c:v>
                </c:pt>
                <c:pt idx="2871">
                  <c:v>64.2</c:v>
                </c:pt>
                <c:pt idx="2872">
                  <c:v>64.2</c:v>
                </c:pt>
                <c:pt idx="2873">
                  <c:v>64.099999999999994</c:v>
                </c:pt>
                <c:pt idx="2874">
                  <c:v>64.099999999999994</c:v>
                </c:pt>
                <c:pt idx="2875">
                  <c:v>64.099999999999994</c:v>
                </c:pt>
                <c:pt idx="2876">
                  <c:v>64.099999999999994</c:v>
                </c:pt>
                <c:pt idx="2877">
                  <c:v>64.099999999999994</c:v>
                </c:pt>
                <c:pt idx="2878">
                  <c:v>64.099999999999994</c:v>
                </c:pt>
                <c:pt idx="2879">
                  <c:v>64.099999999999994</c:v>
                </c:pt>
                <c:pt idx="2880">
                  <c:v>64.099999999999994</c:v>
                </c:pt>
                <c:pt idx="2881">
                  <c:v>64.099999999999994</c:v>
                </c:pt>
                <c:pt idx="2882">
                  <c:v>64.099999999999994</c:v>
                </c:pt>
                <c:pt idx="2883">
                  <c:v>64.099999999999994</c:v>
                </c:pt>
                <c:pt idx="2884">
                  <c:v>64.099999999999994</c:v>
                </c:pt>
                <c:pt idx="2885">
                  <c:v>64.099999999999994</c:v>
                </c:pt>
                <c:pt idx="2886">
                  <c:v>64.099999999999994</c:v>
                </c:pt>
                <c:pt idx="2887">
                  <c:v>64</c:v>
                </c:pt>
                <c:pt idx="2888">
                  <c:v>64</c:v>
                </c:pt>
                <c:pt idx="2889">
                  <c:v>64</c:v>
                </c:pt>
                <c:pt idx="2890">
                  <c:v>64</c:v>
                </c:pt>
                <c:pt idx="2891">
                  <c:v>64.400000000000006</c:v>
                </c:pt>
                <c:pt idx="2892">
                  <c:v>64.400000000000006</c:v>
                </c:pt>
                <c:pt idx="2893">
                  <c:v>64.400000000000006</c:v>
                </c:pt>
                <c:pt idx="2894">
                  <c:v>64.400000000000006</c:v>
                </c:pt>
                <c:pt idx="2895">
                  <c:v>64.400000000000006</c:v>
                </c:pt>
                <c:pt idx="2896">
                  <c:v>64.400000000000006</c:v>
                </c:pt>
                <c:pt idx="2897">
                  <c:v>64.3</c:v>
                </c:pt>
                <c:pt idx="2898">
                  <c:v>64.3</c:v>
                </c:pt>
                <c:pt idx="2899">
                  <c:v>64.3</c:v>
                </c:pt>
                <c:pt idx="2900">
                  <c:v>64.3</c:v>
                </c:pt>
                <c:pt idx="2901">
                  <c:v>64.3</c:v>
                </c:pt>
                <c:pt idx="2902">
                  <c:v>64.3</c:v>
                </c:pt>
                <c:pt idx="2903">
                  <c:v>64.3</c:v>
                </c:pt>
                <c:pt idx="2904">
                  <c:v>64.3</c:v>
                </c:pt>
                <c:pt idx="2905">
                  <c:v>64.3</c:v>
                </c:pt>
                <c:pt idx="2906">
                  <c:v>64.3</c:v>
                </c:pt>
                <c:pt idx="2907">
                  <c:v>64.3</c:v>
                </c:pt>
                <c:pt idx="2908">
                  <c:v>64.3</c:v>
                </c:pt>
                <c:pt idx="2909">
                  <c:v>65.400000000000006</c:v>
                </c:pt>
                <c:pt idx="2910">
                  <c:v>65.400000000000006</c:v>
                </c:pt>
                <c:pt idx="2911">
                  <c:v>65.3</c:v>
                </c:pt>
                <c:pt idx="2912">
                  <c:v>65.3</c:v>
                </c:pt>
                <c:pt idx="2913">
                  <c:v>65.3</c:v>
                </c:pt>
                <c:pt idx="2914">
                  <c:v>65.3</c:v>
                </c:pt>
                <c:pt idx="2915">
                  <c:v>65.2</c:v>
                </c:pt>
                <c:pt idx="2916">
                  <c:v>65.2</c:v>
                </c:pt>
                <c:pt idx="2917">
                  <c:v>65.2</c:v>
                </c:pt>
                <c:pt idx="2918">
                  <c:v>65.2</c:v>
                </c:pt>
                <c:pt idx="2919">
                  <c:v>65.2</c:v>
                </c:pt>
                <c:pt idx="2920">
                  <c:v>65.2</c:v>
                </c:pt>
                <c:pt idx="2921">
                  <c:v>65.2</c:v>
                </c:pt>
                <c:pt idx="2922">
                  <c:v>65.2</c:v>
                </c:pt>
                <c:pt idx="2923">
                  <c:v>65.2</c:v>
                </c:pt>
                <c:pt idx="2924">
                  <c:v>65.2</c:v>
                </c:pt>
                <c:pt idx="2925">
                  <c:v>65.2</c:v>
                </c:pt>
                <c:pt idx="2926">
                  <c:v>65.2</c:v>
                </c:pt>
                <c:pt idx="2927">
                  <c:v>65.2</c:v>
                </c:pt>
                <c:pt idx="2928">
                  <c:v>65.2</c:v>
                </c:pt>
                <c:pt idx="2929">
                  <c:v>65.2</c:v>
                </c:pt>
                <c:pt idx="2930">
                  <c:v>65.2</c:v>
                </c:pt>
                <c:pt idx="2931">
                  <c:v>65.2</c:v>
                </c:pt>
                <c:pt idx="2932">
                  <c:v>65.2</c:v>
                </c:pt>
                <c:pt idx="2933">
                  <c:v>65.2</c:v>
                </c:pt>
                <c:pt idx="2934">
                  <c:v>65.2</c:v>
                </c:pt>
                <c:pt idx="2935">
                  <c:v>65.2</c:v>
                </c:pt>
                <c:pt idx="2936">
                  <c:v>65.2</c:v>
                </c:pt>
                <c:pt idx="2937">
                  <c:v>65.2</c:v>
                </c:pt>
                <c:pt idx="2938">
                  <c:v>65.2</c:v>
                </c:pt>
                <c:pt idx="2939">
                  <c:v>65.2</c:v>
                </c:pt>
                <c:pt idx="2940">
                  <c:v>65.2</c:v>
                </c:pt>
                <c:pt idx="2941">
                  <c:v>65.2</c:v>
                </c:pt>
                <c:pt idx="2942">
                  <c:v>65.2</c:v>
                </c:pt>
                <c:pt idx="2943">
                  <c:v>65.2</c:v>
                </c:pt>
                <c:pt idx="2944">
                  <c:v>65.3</c:v>
                </c:pt>
                <c:pt idx="2945">
                  <c:v>65.3</c:v>
                </c:pt>
                <c:pt idx="2946">
                  <c:v>65.3</c:v>
                </c:pt>
                <c:pt idx="2947">
                  <c:v>65.3</c:v>
                </c:pt>
                <c:pt idx="2948">
                  <c:v>65.3</c:v>
                </c:pt>
                <c:pt idx="2949">
                  <c:v>65.3</c:v>
                </c:pt>
                <c:pt idx="2950">
                  <c:v>65.3</c:v>
                </c:pt>
                <c:pt idx="2951">
                  <c:v>65.3</c:v>
                </c:pt>
                <c:pt idx="2952">
                  <c:v>65.3</c:v>
                </c:pt>
                <c:pt idx="2953">
                  <c:v>65.3</c:v>
                </c:pt>
                <c:pt idx="2954">
                  <c:v>65.3</c:v>
                </c:pt>
                <c:pt idx="2955">
                  <c:v>65.3</c:v>
                </c:pt>
                <c:pt idx="2956">
                  <c:v>65.3</c:v>
                </c:pt>
                <c:pt idx="2957">
                  <c:v>65.3</c:v>
                </c:pt>
                <c:pt idx="2958">
                  <c:v>65.3</c:v>
                </c:pt>
                <c:pt idx="2959">
                  <c:v>65.3</c:v>
                </c:pt>
                <c:pt idx="2960">
                  <c:v>65.2</c:v>
                </c:pt>
                <c:pt idx="2961">
                  <c:v>65.2</c:v>
                </c:pt>
                <c:pt idx="2962">
                  <c:v>65.2</c:v>
                </c:pt>
                <c:pt idx="2963">
                  <c:v>65.2</c:v>
                </c:pt>
                <c:pt idx="2964">
                  <c:v>65.2</c:v>
                </c:pt>
                <c:pt idx="2965">
                  <c:v>65.2</c:v>
                </c:pt>
                <c:pt idx="2966">
                  <c:v>65.099999999999994</c:v>
                </c:pt>
                <c:pt idx="2967">
                  <c:v>65.099999999999994</c:v>
                </c:pt>
                <c:pt idx="2968">
                  <c:v>65.099999999999994</c:v>
                </c:pt>
                <c:pt idx="2969">
                  <c:v>65.099999999999994</c:v>
                </c:pt>
                <c:pt idx="2970">
                  <c:v>65.099999999999994</c:v>
                </c:pt>
                <c:pt idx="2971">
                  <c:v>65.099999999999994</c:v>
                </c:pt>
                <c:pt idx="2972">
                  <c:v>65.099999999999994</c:v>
                </c:pt>
                <c:pt idx="2973">
                  <c:v>65.099999999999994</c:v>
                </c:pt>
                <c:pt idx="2974">
                  <c:v>65</c:v>
                </c:pt>
                <c:pt idx="2975">
                  <c:v>65</c:v>
                </c:pt>
                <c:pt idx="2976">
                  <c:v>65</c:v>
                </c:pt>
                <c:pt idx="2977">
                  <c:v>65</c:v>
                </c:pt>
                <c:pt idx="2978">
                  <c:v>65</c:v>
                </c:pt>
                <c:pt idx="2979">
                  <c:v>65</c:v>
                </c:pt>
                <c:pt idx="2980">
                  <c:v>65</c:v>
                </c:pt>
                <c:pt idx="2981">
                  <c:v>65</c:v>
                </c:pt>
                <c:pt idx="2982">
                  <c:v>64.900000000000006</c:v>
                </c:pt>
                <c:pt idx="2983">
                  <c:v>64.900000000000006</c:v>
                </c:pt>
                <c:pt idx="2984">
                  <c:v>64.900000000000006</c:v>
                </c:pt>
                <c:pt idx="2985">
                  <c:v>64.900000000000006</c:v>
                </c:pt>
                <c:pt idx="2986">
                  <c:v>64.900000000000006</c:v>
                </c:pt>
                <c:pt idx="2987">
                  <c:v>64.900000000000006</c:v>
                </c:pt>
                <c:pt idx="2988">
                  <c:v>64.900000000000006</c:v>
                </c:pt>
                <c:pt idx="2989">
                  <c:v>64.900000000000006</c:v>
                </c:pt>
                <c:pt idx="2990">
                  <c:v>64.8</c:v>
                </c:pt>
                <c:pt idx="2991">
                  <c:v>64.8</c:v>
                </c:pt>
                <c:pt idx="2992">
                  <c:v>64.8</c:v>
                </c:pt>
                <c:pt idx="2993">
                  <c:v>64.8</c:v>
                </c:pt>
                <c:pt idx="2994">
                  <c:v>64.8</c:v>
                </c:pt>
                <c:pt idx="2995">
                  <c:v>64.8</c:v>
                </c:pt>
                <c:pt idx="2996">
                  <c:v>64.8</c:v>
                </c:pt>
                <c:pt idx="2997">
                  <c:v>64.8</c:v>
                </c:pt>
                <c:pt idx="2998">
                  <c:v>64.8</c:v>
                </c:pt>
                <c:pt idx="2999">
                  <c:v>64.8</c:v>
                </c:pt>
                <c:pt idx="3000">
                  <c:v>64.8</c:v>
                </c:pt>
                <c:pt idx="3001">
                  <c:v>64.8</c:v>
                </c:pt>
                <c:pt idx="3002">
                  <c:v>64.8</c:v>
                </c:pt>
                <c:pt idx="3003">
                  <c:v>64.8</c:v>
                </c:pt>
                <c:pt idx="3004">
                  <c:v>64.8</c:v>
                </c:pt>
                <c:pt idx="3005">
                  <c:v>64.8</c:v>
                </c:pt>
                <c:pt idx="3006">
                  <c:v>64.7</c:v>
                </c:pt>
                <c:pt idx="3007">
                  <c:v>64.7</c:v>
                </c:pt>
                <c:pt idx="3008">
                  <c:v>64.7</c:v>
                </c:pt>
                <c:pt idx="3009">
                  <c:v>64.7</c:v>
                </c:pt>
                <c:pt idx="3010">
                  <c:v>64.7</c:v>
                </c:pt>
                <c:pt idx="3011">
                  <c:v>64.7</c:v>
                </c:pt>
                <c:pt idx="3012">
                  <c:v>64.7</c:v>
                </c:pt>
                <c:pt idx="3013">
                  <c:v>64.7</c:v>
                </c:pt>
                <c:pt idx="3014">
                  <c:v>64.7</c:v>
                </c:pt>
                <c:pt idx="3015">
                  <c:v>64.7</c:v>
                </c:pt>
                <c:pt idx="3016">
                  <c:v>64.7</c:v>
                </c:pt>
                <c:pt idx="3017">
                  <c:v>64.7</c:v>
                </c:pt>
                <c:pt idx="3018">
                  <c:v>64.7</c:v>
                </c:pt>
                <c:pt idx="3019">
                  <c:v>64.7</c:v>
                </c:pt>
                <c:pt idx="3020">
                  <c:v>64.7</c:v>
                </c:pt>
                <c:pt idx="3021">
                  <c:v>64.7</c:v>
                </c:pt>
                <c:pt idx="3022">
                  <c:v>64.7</c:v>
                </c:pt>
                <c:pt idx="3023">
                  <c:v>64.7</c:v>
                </c:pt>
                <c:pt idx="3024">
                  <c:v>64.7</c:v>
                </c:pt>
                <c:pt idx="3025">
                  <c:v>64.7</c:v>
                </c:pt>
                <c:pt idx="3026">
                  <c:v>64.7</c:v>
                </c:pt>
                <c:pt idx="3027">
                  <c:v>64.7</c:v>
                </c:pt>
                <c:pt idx="3028">
                  <c:v>64.7</c:v>
                </c:pt>
                <c:pt idx="3029">
                  <c:v>64.7</c:v>
                </c:pt>
                <c:pt idx="3030">
                  <c:v>64.7</c:v>
                </c:pt>
                <c:pt idx="3031">
                  <c:v>64.7</c:v>
                </c:pt>
                <c:pt idx="3032">
                  <c:v>64.7</c:v>
                </c:pt>
                <c:pt idx="3033">
                  <c:v>64.7</c:v>
                </c:pt>
                <c:pt idx="3034">
                  <c:v>64.7</c:v>
                </c:pt>
                <c:pt idx="3035">
                  <c:v>64.7</c:v>
                </c:pt>
                <c:pt idx="3036">
                  <c:v>64.7</c:v>
                </c:pt>
                <c:pt idx="3037">
                  <c:v>64.7</c:v>
                </c:pt>
                <c:pt idx="3038">
                  <c:v>64.7</c:v>
                </c:pt>
                <c:pt idx="3039">
                  <c:v>64.7</c:v>
                </c:pt>
                <c:pt idx="3040">
                  <c:v>64.7</c:v>
                </c:pt>
                <c:pt idx="3041">
                  <c:v>64.7</c:v>
                </c:pt>
                <c:pt idx="3042">
                  <c:v>64.7</c:v>
                </c:pt>
                <c:pt idx="3043">
                  <c:v>64.7</c:v>
                </c:pt>
                <c:pt idx="3044">
                  <c:v>64.7</c:v>
                </c:pt>
                <c:pt idx="3045">
                  <c:v>64.7</c:v>
                </c:pt>
                <c:pt idx="3046">
                  <c:v>64.7</c:v>
                </c:pt>
                <c:pt idx="3047">
                  <c:v>64.8</c:v>
                </c:pt>
                <c:pt idx="3048">
                  <c:v>64.8</c:v>
                </c:pt>
                <c:pt idx="3049">
                  <c:v>64.8</c:v>
                </c:pt>
                <c:pt idx="3050">
                  <c:v>64.8</c:v>
                </c:pt>
                <c:pt idx="3051">
                  <c:v>64.8</c:v>
                </c:pt>
                <c:pt idx="3052">
                  <c:v>64.8</c:v>
                </c:pt>
                <c:pt idx="3053">
                  <c:v>65.5</c:v>
                </c:pt>
                <c:pt idx="3054">
                  <c:v>65.5</c:v>
                </c:pt>
                <c:pt idx="3055">
                  <c:v>66</c:v>
                </c:pt>
                <c:pt idx="3056">
                  <c:v>66</c:v>
                </c:pt>
                <c:pt idx="3057">
                  <c:v>66.5</c:v>
                </c:pt>
                <c:pt idx="3058">
                  <c:v>66.5</c:v>
                </c:pt>
                <c:pt idx="3059">
                  <c:v>67</c:v>
                </c:pt>
                <c:pt idx="3060">
                  <c:v>67</c:v>
                </c:pt>
                <c:pt idx="3061">
                  <c:v>67.5</c:v>
                </c:pt>
                <c:pt idx="3062">
                  <c:v>67.5</c:v>
                </c:pt>
                <c:pt idx="3063">
                  <c:v>67.8</c:v>
                </c:pt>
                <c:pt idx="3064">
                  <c:v>67.8</c:v>
                </c:pt>
                <c:pt idx="3065">
                  <c:v>68.099999999999994</c:v>
                </c:pt>
                <c:pt idx="3066">
                  <c:v>68.099999999999994</c:v>
                </c:pt>
                <c:pt idx="3067">
                  <c:v>68.3</c:v>
                </c:pt>
                <c:pt idx="3068">
                  <c:v>68.3</c:v>
                </c:pt>
                <c:pt idx="3069">
                  <c:v>68.5</c:v>
                </c:pt>
                <c:pt idx="3070">
                  <c:v>68.5</c:v>
                </c:pt>
                <c:pt idx="3071">
                  <c:v>68.8</c:v>
                </c:pt>
                <c:pt idx="3072">
                  <c:v>68.8</c:v>
                </c:pt>
                <c:pt idx="3073">
                  <c:v>68.599999999999994</c:v>
                </c:pt>
                <c:pt idx="3074">
                  <c:v>68.599999999999994</c:v>
                </c:pt>
                <c:pt idx="3075">
                  <c:v>68.5</c:v>
                </c:pt>
                <c:pt idx="3076">
                  <c:v>68.5</c:v>
                </c:pt>
                <c:pt idx="3077">
                  <c:v>68.5</c:v>
                </c:pt>
                <c:pt idx="3078">
                  <c:v>68.5</c:v>
                </c:pt>
                <c:pt idx="3079">
                  <c:v>68.8</c:v>
                </c:pt>
                <c:pt idx="3080">
                  <c:v>68.8</c:v>
                </c:pt>
                <c:pt idx="3081">
                  <c:v>69.3</c:v>
                </c:pt>
                <c:pt idx="3082">
                  <c:v>69.3</c:v>
                </c:pt>
                <c:pt idx="3083">
                  <c:v>69.599999999999994</c:v>
                </c:pt>
                <c:pt idx="3084">
                  <c:v>69.599999999999994</c:v>
                </c:pt>
                <c:pt idx="3085">
                  <c:v>69.8</c:v>
                </c:pt>
                <c:pt idx="3086">
                  <c:v>69.8</c:v>
                </c:pt>
                <c:pt idx="3087">
                  <c:v>70</c:v>
                </c:pt>
                <c:pt idx="3088">
                  <c:v>70</c:v>
                </c:pt>
                <c:pt idx="3089">
                  <c:v>70.2</c:v>
                </c:pt>
                <c:pt idx="3090">
                  <c:v>70.2</c:v>
                </c:pt>
                <c:pt idx="3091">
                  <c:v>70.3</c:v>
                </c:pt>
                <c:pt idx="3092">
                  <c:v>70.3</c:v>
                </c:pt>
                <c:pt idx="3093">
                  <c:v>70.3</c:v>
                </c:pt>
                <c:pt idx="3094">
                  <c:v>70.3</c:v>
                </c:pt>
                <c:pt idx="3095">
                  <c:v>70.2</c:v>
                </c:pt>
                <c:pt idx="3096">
                  <c:v>70.2</c:v>
                </c:pt>
                <c:pt idx="3097">
                  <c:v>70.2</c:v>
                </c:pt>
                <c:pt idx="3098">
                  <c:v>70.2</c:v>
                </c:pt>
                <c:pt idx="3099">
                  <c:v>70.099999999999994</c:v>
                </c:pt>
                <c:pt idx="3100">
                  <c:v>70.099999999999994</c:v>
                </c:pt>
                <c:pt idx="3101">
                  <c:v>70.099999999999994</c:v>
                </c:pt>
                <c:pt idx="3102">
                  <c:v>70</c:v>
                </c:pt>
                <c:pt idx="3103">
                  <c:v>70</c:v>
                </c:pt>
                <c:pt idx="3104">
                  <c:v>70</c:v>
                </c:pt>
                <c:pt idx="3105">
                  <c:v>70</c:v>
                </c:pt>
                <c:pt idx="3106">
                  <c:v>70.3</c:v>
                </c:pt>
                <c:pt idx="3107">
                  <c:v>70.3</c:v>
                </c:pt>
                <c:pt idx="3108">
                  <c:v>70.2</c:v>
                </c:pt>
                <c:pt idx="3109">
                  <c:v>70.2</c:v>
                </c:pt>
                <c:pt idx="3110">
                  <c:v>70.099999999999994</c:v>
                </c:pt>
                <c:pt idx="3111">
                  <c:v>70.099999999999994</c:v>
                </c:pt>
                <c:pt idx="3112">
                  <c:v>70</c:v>
                </c:pt>
                <c:pt idx="3113">
                  <c:v>70</c:v>
                </c:pt>
                <c:pt idx="3114">
                  <c:v>70</c:v>
                </c:pt>
                <c:pt idx="3115">
                  <c:v>70</c:v>
                </c:pt>
                <c:pt idx="3116">
                  <c:v>70</c:v>
                </c:pt>
                <c:pt idx="3117">
                  <c:v>70</c:v>
                </c:pt>
                <c:pt idx="3118">
                  <c:v>70</c:v>
                </c:pt>
                <c:pt idx="3119">
                  <c:v>70</c:v>
                </c:pt>
                <c:pt idx="3120">
                  <c:v>70</c:v>
                </c:pt>
                <c:pt idx="3121">
                  <c:v>70</c:v>
                </c:pt>
                <c:pt idx="3122">
                  <c:v>70</c:v>
                </c:pt>
                <c:pt idx="3123">
                  <c:v>70</c:v>
                </c:pt>
                <c:pt idx="3124">
                  <c:v>70</c:v>
                </c:pt>
                <c:pt idx="3125">
                  <c:v>70</c:v>
                </c:pt>
                <c:pt idx="3126">
                  <c:v>70</c:v>
                </c:pt>
                <c:pt idx="3127">
                  <c:v>70</c:v>
                </c:pt>
                <c:pt idx="3128">
                  <c:v>70</c:v>
                </c:pt>
                <c:pt idx="3129">
                  <c:v>70</c:v>
                </c:pt>
                <c:pt idx="3130">
                  <c:v>70</c:v>
                </c:pt>
                <c:pt idx="3131">
                  <c:v>70</c:v>
                </c:pt>
                <c:pt idx="3132">
                  <c:v>70</c:v>
                </c:pt>
                <c:pt idx="3133">
                  <c:v>70</c:v>
                </c:pt>
                <c:pt idx="3134">
                  <c:v>70</c:v>
                </c:pt>
                <c:pt idx="3135">
                  <c:v>70</c:v>
                </c:pt>
                <c:pt idx="3136">
                  <c:v>70</c:v>
                </c:pt>
                <c:pt idx="3137">
                  <c:v>70</c:v>
                </c:pt>
                <c:pt idx="3138">
                  <c:v>70</c:v>
                </c:pt>
                <c:pt idx="3139">
                  <c:v>70</c:v>
                </c:pt>
                <c:pt idx="3140">
                  <c:v>70</c:v>
                </c:pt>
                <c:pt idx="3141">
                  <c:v>70</c:v>
                </c:pt>
                <c:pt idx="3142">
                  <c:v>70</c:v>
                </c:pt>
                <c:pt idx="3143">
                  <c:v>70</c:v>
                </c:pt>
                <c:pt idx="3144">
                  <c:v>70</c:v>
                </c:pt>
                <c:pt idx="3145">
                  <c:v>70</c:v>
                </c:pt>
                <c:pt idx="3146">
                  <c:v>70</c:v>
                </c:pt>
                <c:pt idx="3147">
                  <c:v>70</c:v>
                </c:pt>
                <c:pt idx="3148">
                  <c:v>70</c:v>
                </c:pt>
                <c:pt idx="3149">
                  <c:v>70</c:v>
                </c:pt>
                <c:pt idx="3150">
                  <c:v>70</c:v>
                </c:pt>
                <c:pt idx="3151">
                  <c:v>69.900000000000006</c:v>
                </c:pt>
                <c:pt idx="3152">
                  <c:v>69.900000000000006</c:v>
                </c:pt>
                <c:pt idx="3153">
                  <c:v>69.900000000000006</c:v>
                </c:pt>
                <c:pt idx="3154">
                  <c:v>69.900000000000006</c:v>
                </c:pt>
                <c:pt idx="3155">
                  <c:v>69.900000000000006</c:v>
                </c:pt>
                <c:pt idx="3156">
                  <c:v>69.900000000000006</c:v>
                </c:pt>
                <c:pt idx="3157">
                  <c:v>69.8</c:v>
                </c:pt>
                <c:pt idx="3158">
                  <c:v>69.8</c:v>
                </c:pt>
                <c:pt idx="3159">
                  <c:v>69.8</c:v>
                </c:pt>
                <c:pt idx="3160">
                  <c:v>69.8</c:v>
                </c:pt>
                <c:pt idx="3161">
                  <c:v>69.8</c:v>
                </c:pt>
                <c:pt idx="3162">
                  <c:v>69.8</c:v>
                </c:pt>
                <c:pt idx="3163">
                  <c:v>69.7</c:v>
                </c:pt>
                <c:pt idx="3164">
                  <c:v>69.7</c:v>
                </c:pt>
                <c:pt idx="3165">
                  <c:v>69.7</c:v>
                </c:pt>
                <c:pt idx="3166">
                  <c:v>69.7</c:v>
                </c:pt>
                <c:pt idx="3167">
                  <c:v>69.7</c:v>
                </c:pt>
                <c:pt idx="3168">
                  <c:v>69.7</c:v>
                </c:pt>
                <c:pt idx="3169">
                  <c:v>69.7</c:v>
                </c:pt>
                <c:pt idx="3170">
                  <c:v>69.7</c:v>
                </c:pt>
                <c:pt idx="3171">
                  <c:v>69.7</c:v>
                </c:pt>
                <c:pt idx="3172">
                  <c:v>69.7</c:v>
                </c:pt>
                <c:pt idx="3173">
                  <c:v>69.7</c:v>
                </c:pt>
                <c:pt idx="3174">
                  <c:v>69.599999999999994</c:v>
                </c:pt>
                <c:pt idx="3175">
                  <c:v>69.599999999999994</c:v>
                </c:pt>
                <c:pt idx="3176">
                  <c:v>69.599999999999994</c:v>
                </c:pt>
                <c:pt idx="3177">
                  <c:v>69.599999999999994</c:v>
                </c:pt>
                <c:pt idx="3178">
                  <c:v>69.599999999999994</c:v>
                </c:pt>
                <c:pt idx="3179">
                  <c:v>69.599999999999994</c:v>
                </c:pt>
                <c:pt idx="3180">
                  <c:v>69.599999999999994</c:v>
                </c:pt>
                <c:pt idx="3181">
                  <c:v>69.599999999999994</c:v>
                </c:pt>
                <c:pt idx="3182">
                  <c:v>69.599999999999994</c:v>
                </c:pt>
                <c:pt idx="3183">
                  <c:v>69.599999999999994</c:v>
                </c:pt>
                <c:pt idx="3184">
                  <c:v>69.599999999999994</c:v>
                </c:pt>
                <c:pt idx="3185">
                  <c:v>69.599999999999994</c:v>
                </c:pt>
                <c:pt idx="3186">
                  <c:v>69.599999999999994</c:v>
                </c:pt>
                <c:pt idx="3187">
                  <c:v>69.599999999999994</c:v>
                </c:pt>
                <c:pt idx="3188">
                  <c:v>69.599999999999994</c:v>
                </c:pt>
                <c:pt idx="3189">
                  <c:v>69.599999999999994</c:v>
                </c:pt>
                <c:pt idx="3190">
                  <c:v>69.599999999999994</c:v>
                </c:pt>
                <c:pt idx="3191">
                  <c:v>69.599999999999994</c:v>
                </c:pt>
                <c:pt idx="3192">
                  <c:v>69.599999999999994</c:v>
                </c:pt>
                <c:pt idx="3193">
                  <c:v>69.599999999999994</c:v>
                </c:pt>
                <c:pt idx="3194">
                  <c:v>69.5</c:v>
                </c:pt>
                <c:pt idx="3195">
                  <c:v>69.5</c:v>
                </c:pt>
                <c:pt idx="3196">
                  <c:v>69.5</c:v>
                </c:pt>
                <c:pt idx="3197">
                  <c:v>69.5</c:v>
                </c:pt>
                <c:pt idx="3198">
                  <c:v>69.5</c:v>
                </c:pt>
                <c:pt idx="3199">
                  <c:v>69.5</c:v>
                </c:pt>
                <c:pt idx="3200">
                  <c:v>69.5</c:v>
                </c:pt>
                <c:pt idx="3201">
                  <c:v>69.5</c:v>
                </c:pt>
                <c:pt idx="3202">
                  <c:v>69.5</c:v>
                </c:pt>
                <c:pt idx="3203">
                  <c:v>69.5</c:v>
                </c:pt>
                <c:pt idx="3204">
                  <c:v>69.599999999999994</c:v>
                </c:pt>
                <c:pt idx="3205">
                  <c:v>69.599999999999994</c:v>
                </c:pt>
                <c:pt idx="3206">
                  <c:v>69.599999999999994</c:v>
                </c:pt>
                <c:pt idx="3207">
                  <c:v>69.599999999999994</c:v>
                </c:pt>
                <c:pt idx="3208">
                  <c:v>69.599999999999994</c:v>
                </c:pt>
                <c:pt idx="3209">
                  <c:v>69.599999999999994</c:v>
                </c:pt>
                <c:pt idx="3210">
                  <c:v>69.599999999999994</c:v>
                </c:pt>
                <c:pt idx="3211">
                  <c:v>69.599999999999994</c:v>
                </c:pt>
                <c:pt idx="3212">
                  <c:v>69.599999999999994</c:v>
                </c:pt>
                <c:pt idx="3213">
                  <c:v>69.599999999999994</c:v>
                </c:pt>
                <c:pt idx="3214">
                  <c:v>69.599999999999994</c:v>
                </c:pt>
                <c:pt idx="3215">
                  <c:v>69.599999999999994</c:v>
                </c:pt>
                <c:pt idx="3216">
                  <c:v>69.599999999999994</c:v>
                </c:pt>
                <c:pt idx="3217">
                  <c:v>69.599999999999994</c:v>
                </c:pt>
                <c:pt idx="3218">
                  <c:v>69.599999999999994</c:v>
                </c:pt>
                <c:pt idx="3219">
                  <c:v>69.599999999999994</c:v>
                </c:pt>
                <c:pt idx="3220">
                  <c:v>69.599999999999994</c:v>
                </c:pt>
                <c:pt idx="3221">
                  <c:v>69.599999999999994</c:v>
                </c:pt>
                <c:pt idx="3222">
                  <c:v>69.599999999999994</c:v>
                </c:pt>
                <c:pt idx="3223">
                  <c:v>69.599999999999994</c:v>
                </c:pt>
                <c:pt idx="3224">
                  <c:v>69.599999999999994</c:v>
                </c:pt>
                <c:pt idx="3225">
                  <c:v>69.599999999999994</c:v>
                </c:pt>
                <c:pt idx="3226">
                  <c:v>69.599999999999994</c:v>
                </c:pt>
                <c:pt idx="3227">
                  <c:v>69.599999999999994</c:v>
                </c:pt>
                <c:pt idx="3228">
                  <c:v>69.599999999999994</c:v>
                </c:pt>
                <c:pt idx="3229">
                  <c:v>69.599999999999994</c:v>
                </c:pt>
                <c:pt idx="3230">
                  <c:v>69.599999999999994</c:v>
                </c:pt>
                <c:pt idx="3231">
                  <c:v>69.599999999999994</c:v>
                </c:pt>
                <c:pt idx="3232">
                  <c:v>69.599999999999994</c:v>
                </c:pt>
                <c:pt idx="3233">
                  <c:v>69.599999999999994</c:v>
                </c:pt>
                <c:pt idx="3234">
                  <c:v>69.599999999999994</c:v>
                </c:pt>
                <c:pt idx="3235">
                  <c:v>69.599999999999994</c:v>
                </c:pt>
                <c:pt idx="3236">
                  <c:v>69.599999999999994</c:v>
                </c:pt>
                <c:pt idx="3237">
                  <c:v>69.599999999999994</c:v>
                </c:pt>
                <c:pt idx="3238">
                  <c:v>69.599999999999994</c:v>
                </c:pt>
                <c:pt idx="3239">
                  <c:v>69.599999999999994</c:v>
                </c:pt>
                <c:pt idx="3240">
                  <c:v>69.599999999999994</c:v>
                </c:pt>
                <c:pt idx="3241">
                  <c:v>69.599999999999994</c:v>
                </c:pt>
                <c:pt idx="3242">
                  <c:v>69.599999999999994</c:v>
                </c:pt>
                <c:pt idx="3243">
                  <c:v>69.5</c:v>
                </c:pt>
                <c:pt idx="3244">
                  <c:v>69.5</c:v>
                </c:pt>
                <c:pt idx="3245">
                  <c:v>69.5</c:v>
                </c:pt>
                <c:pt idx="3246">
                  <c:v>69.5</c:v>
                </c:pt>
                <c:pt idx="3247">
                  <c:v>69.5</c:v>
                </c:pt>
                <c:pt idx="3248">
                  <c:v>69.5</c:v>
                </c:pt>
                <c:pt idx="3249">
                  <c:v>69.5</c:v>
                </c:pt>
                <c:pt idx="3250">
                  <c:v>69.5</c:v>
                </c:pt>
                <c:pt idx="3251">
                  <c:v>69.5</c:v>
                </c:pt>
                <c:pt idx="3252">
                  <c:v>69.5</c:v>
                </c:pt>
                <c:pt idx="3253">
                  <c:v>69.5</c:v>
                </c:pt>
                <c:pt idx="3254">
                  <c:v>69.5</c:v>
                </c:pt>
                <c:pt idx="3255">
                  <c:v>69.5</c:v>
                </c:pt>
                <c:pt idx="3256">
                  <c:v>69.5</c:v>
                </c:pt>
                <c:pt idx="3257">
                  <c:v>69.5</c:v>
                </c:pt>
                <c:pt idx="3258">
                  <c:v>69.5</c:v>
                </c:pt>
                <c:pt idx="3259">
                  <c:v>69.400000000000006</c:v>
                </c:pt>
                <c:pt idx="3260">
                  <c:v>69.400000000000006</c:v>
                </c:pt>
                <c:pt idx="3261">
                  <c:v>69.400000000000006</c:v>
                </c:pt>
                <c:pt idx="3262">
                  <c:v>69.400000000000006</c:v>
                </c:pt>
                <c:pt idx="3263">
                  <c:v>69.400000000000006</c:v>
                </c:pt>
                <c:pt idx="3264">
                  <c:v>69.400000000000006</c:v>
                </c:pt>
                <c:pt idx="3265">
                  <c:v>69.400000000000006</c:v>
                </c:pt>
                <c:pt idx="3266">
                  <c:v>69.400000000000006</c:v>
                </c:pt>
                <c:pt idx="3267">
                  <c:v>69.400000000000006</c:v>
                </c:pt>
                <c:pt idx="3268">
                  <c:v>69.400000000000006</c:v>
                </c:pt>
                <c:pt idx="3269">
                  <c:v>69.400000000000006</c:v>
                </c:pt>
                <c:pt idx="3270">
                  <c:v>69.400000000000006</c:v>
                </c:pt>
                <c:pt idx="3271">
                  <c:v>69.400000000000006</c:v>
                </c:pt>
                <c:pt idx="3272">
                  <c:v>69.400000000000006</c:v>
                </c:pt>
                <c:pt idx="3273">
                  <c:v>69.400000000000006</c:v>
                </c:pt>
                <c:pt idx="3274">
                  <c:v>69.400000000000006</c:v>
                </c:pt>
                <c:pt idx="3275">
                  <c:v>69.400000000000006</c:v>
                </c:pt>
                <c:pt idx="3276">
                  <c:v>69.400000000000006</c:v>
                </c:pt>
                <c:pt idx="3277">
                  <c:v>69.400000000000006</c:v>
                </c:pt>
                <c:pt idx="3278">
                  <c:v>69.400000000000006</c:v>
                </c:pt>
                <c:pt idx="3279">
                  <c:v>69.400000000000006</c:v>
                </c:pt>
                <c:pt idx="3280">
                  <c:v>69.400000000000006</c:v>
                </c:pt>
                <c:pt idx="3281">
                  <c:v>69.400000000000006</c:v>
                </c:pt>
                <c:pt idx="3282">
                  <c:v>69.400000000000006</c:v>
                </c:pt>
                <c:pt idx="3283">
                  <c:v>69.400000000000006</c:v>
                </c:pt>
                <c:pt idx="3284">
                  <c:v>69.400000000000006</c:v>
                </c:pt>
                <c:pt idx="3285">
                  <c:v>69.400000000000006</c:v>
                </c:pt>
                <c:pt idx="3286">
                  <c:v>69.400000000000006</c:v>
                </c:pt>
                <c:pt idx="3287">
                  <c:v>69.400000000000006</c:v>
                </c:pt>
                <c:pt idx="3288">
                  <c:v>69.400000000000006</c:v>
                </c:pt>
                <c:pt idx="3289">
                  <c:v>69.400000000000006</c:v>
                </c:pt>
                <c:pt idx="3290">
                  <c:v>69.400000000000006</c:v>
                </c:pt>
                <c:pt idx="3291">
                  <c:v>69.400000000000006</c:v>
                </c:pt>
                <c:pt idx="3292">
                  <c:v>69.400000000000006</c:v>
                </c:pt>
                <c:pt idx="3293">
                  <c:v>69.400000000000006</c:v>
                </c:pt>
                <c:pt idx="3294">
                  <c:v>69.400000000000006</c:v>
                </c:pt>
                <c:pt idx="3295">
                  <c:v>69.400000000000006</c:v>
                </c:pt>
                <c:pt idx="3296">
                  <c:v>69.400000000000006</c:v>
                </c:pt>
                <c:pt idx="3297">
                  <c:v>69.400000000000006</c:v>
                </c:pt>
                <c:pt idx="3298">
                  <c:v>69.3</c:v>
                </c:pt>
                <c:pt idx="3299">
                  <c:v>69.3</c:v>
                </c:pt>
                <c:pt idx="3300">
                  <c:v>69.3</c:v>
                </c:pt>
                <c:pt idx="3301">
                  <c:v>69.3</c:v>
                </c:pt>
                <c:pt idx="3302">
                  <c:v>69.3</c:v>
                </c:pt>
                <c:pt idx="3303">
                  <c:v>69.3</c:v>
                </c:pt>
                <c:pt idx="3304">
                  <c:v>69.3</c:v>
                </c:pt>
                <c:pt idx="3305">
                  <c:v>69.3</c:v>
                </c:pt>
                <c:pt idx="3306">
                  <c:v>69.3</c:v>
                </c:pt>
                <c:pt idx="3307">
                  <c:v>69.3</c:v>
                </c:pt>
                <c:pt idx="3308">
                  <c:v>69.3</c:v>
                </c:pt>
                <c:pt idx="3309">
                  <c:v>69.3</c:v>
                </c:pt>
                <c:pt idx="3310">
                  <c:v>69.3</c:v>
                </c:pt>
                <c:pt idx="3311">
                  <c:v>69.3</c:v>
                </c:pt>
                <c:pt idx="3312">
                  <c:v>69.3</c:v>
                </c:pt>
                <c:pt idx="3313">
                  <c:v>69.3</c:v>
                </c:pt>
                <c:pt idx="3314">
                  <c:v>69.3</c:v>
                </c:pt>
                <c:pt idx="3315">
                  <c:v>69.3</c:v>
                </c:pt>
                <c:pt idx="3316">
                  <c:v>69.3</c:v>
                </c:pt>
                <c:pt idx="3317">
                  <c:v>69.3</c:v>
                </c:pt>
                <c:pt idx="3318">
                  <c:v>69.3</c:v>
                </c:pt>
                <c:pt idx="3319">
                  <c:v>69.3</c:v>
                </c:pt>
                <c:pt idx="3320">
                  <c:v>69.3</c:v>
                </c:pt>
                <c:pt idx="3321">
                  <c:v>69.3</c:v>
                </c:pt>
                <c:pt idx="3322">
                  <c:v>69.3</c:v>
                </c:pt>
                <c:pt idx="3323">
                  <c:v>69.3</c:v>
                </c:pt>
                <c:pt idx="3324">
                  <c:v>69.3</c:v>
                </c:pt>
                <c:pt idx="3325">
                  <c:v>69.3</c:v>
                </c:pt>
                <c:pt idx="3326">
                  <c:v>69.3</c:v>
                </c:pt>
                <c:pt idx="3327">
                  <c:v>69.3</c:v>
                </c:pt>
                <c:pt idx="3328">
                  <c:v>69.3</c:v>
                </c:pt>
                <c:pt idx="3329">
                  <c:v>69.3</c:v>
                </c:pt>
                <c:pt idx="3330">
                  <c:v>69.3</c:v>
                </c:pt>
                <c:pt idx="3331">
                  <c:v>69.3</c:v>
                </c:pt>
                <c:pt idx="3332">
                  <c:v>69.2</c:v>
                </c:pt>
                <c:pt idx="3333">
                  <c:v>69.2</c:v>
                </c:pt>
                <c:pt idx="3334">
                  <c:v>69.2</c:v>
                </c:pt>
                <c:pt idx="3335">
                  <c:v>69.2</c:v>
                </c:pt>
                <c:pt idx="3336">
                  <c:v>69.2</c:v>
                </c:pt>
                <c:pt idx="3337">
                  <c:v>69.2</c:v>
                </c:pt>
                <c:pt idx="3338">
                  <c:v>69.2</c:v>
                </c:pt>
                <c:pt idx="3339">
                  <c:v>69.2</c:v>
                </c:pt>
                <c:pt idx="3340">
                  <c:v>69.2</c:v>
                </c:pt>
                <c:pt idx="3341">
                  <c:v>69.2</c:v>
                </c:pt>
                <c:pt idx="3342">
                  <c:v>69.2</c:v>
                </c:pt>
                <c:pt idx="3343">
                  <c:v>69.2</c:v>
                </c:pt>
                <c:pt idx="3344">
                  <c:v>69.2</c:v>
                </c:pt>
                <c:pt idx="3345">
                  <c:v>69.2</c:v>
                </c:pt>
                <c:pt idx="3346">
                  <c:v>69.2</c:v>
                </c:pt>
                <c:pt idx="3347">
                  <c:v>69.2</c:v>
                </c:pt>
                <c:pt idx="3348">
                  <c:v>69.2</c:v>
                </c:pt>
                <c:pt idx="3349">
                  <c:v>69.099999999999994</c:v>
                </c:pt>
                <c:pt idx="3350">
                  <c:v>69.099999999999994</c:v>
                </c:pt>
                <c:pt idx="3351">
                  <c:v>69.099999999999994</c:v>
                </c:pt>
                <c:pt idx="3352">
                  <c:v>69.099999999999994</c:v>
                </c:pt>
                <c:pt idx="3353">
                  <c:v>69.099999999999994</c:v>
                </c:pt>
                <c:pt idx="3354">
                  <c:v>69.099999999999994</c:v>
                </c:pt>
                <c:pt idx="3355">
                  <c:v>69.099999999999994</c:v>
                </c:pt>
                <c:pt idx="3356">
                  <c:v>69.099999999999994</c:v>
                </c:pt>
                <c:pt idx="3357">
                  <c:v>69.099999999999994</c:v>
                </c:pt>
                <c:pt idx="3358">
                  <c:v>69.099999999999994</c:v>
                </c:pt>
                <c:pt idx="3359">
                  <c:v>69.099999999999994</c:v>
                </c:pt>
                <c:pt idx="3360">
                  <c:v>69.099999999999994</c:v>
                </c:pt>
                <c:pt idx="3361">
                  <c:v>69.099999999999994</c:v>
                </c:pt>
                <c:pt idx="3362">
                  <c:v>69.099999999999994</c:v>
                </c:pt>
                <c:pt idx="3363">
                  <c:v>69.099999999999994</c:v>
                </c:pt>
                <c:pt idx="3364">
                  <c:v>69.099999999999994</c:v>
                </c:pt>
                <c:pt idx="3365">
                  <c:v>69.099999999999994</c:v>
                </c:pt>
                <c:pt idx="3366">
                  <c:v>69.099999999999994</c:v>
                </c:pt>
                <c:pt idx="3367">
                  <c:v>69.099999999999994</c:v>
                </c:pt>
                <c:pt idx="3368">
                  <c:v>69.099999999999994</c:v>
                </c:pt>
                <c:pt idx="3369">
                  <c:v>69.099999999999994</c:v>
                </c:pt>
                <c:pt idx="3370">
                  <c:v>69.099999999999994</c:v>
                </c:pt>
                <c:pt idx="3371">
                  <c:v>69.099999999999994</c:v>
                </c:pt>
                <c:pt idx="3372">
                  <c:v>69.099999999999994</c:v>
                </c:pt>
                <c:pt idx="3373">
                  <c:v>69.099999999999994</c:v>
                </c:pt>
                <c:pt idx="3374">
                  <c:v>69.099999999999994</c:v>
                </c:pt>
                <c:pt idx="3375">
                  <c:v>69.099999999999994</c:v>
                </c:pt>
                <c:pt idx="3376">
                  <c:v>69.099999999999994</c:v>
                </c:pt>
                <c:pt idx="3377">
                  <c:v>69.099999999999994</c:v>
                </c:pt>
                <c:pt idx="3378">
                  <c:v>69.099999999999994</c:v>
                </c:pt>
                <c:pt idx="3379">
                  <c:v>69.099999999999994</c:v>
                </c:pt>
                <c:pt idx="3380">
                  <c:v>69.099999999999994</c:v>
                </c:pt>
                <c:pt idx="3381">
                  <c:v>69.099999999999994</c:v>
                </c:pt>
                <c:pt idx="3382">
                  <c:v>69.099999999999994</c:v>
                </c:pt>
                <c:pt idx="3383">
                  <c:v>69.099999999999994</c:v>
                </c:pt>
                <c:pt idx="3384">
                  <c:v>69.099999999999994</c:v>
                </c:pt>
                <c:pt idx="3385">
                  <c:v>69.099999999999994</c:v>
                </c:pt>
                <c:pt idx="3386">
                  <c:v>69.099999999999994</c:v>
                </c:pt>
                <c:pt idx="3387">
                  <c:v>69.099999999999994</c:v>
                </c:pt>
                <c:pt idx="3388">
                  <c:v>69.099999999999994</c:v>
                </c:pt>
                <c:pt idx="3389">
                  <c:v>69.099999999999994</c:v>
                </c:pt>
                <c:pt idx="3390">
                  <c:v>69.099999999999994</c:v>
                </c:pt>
                <c:pt idx="3391">
                  <c:v>69.099999999999994</c:v>
                </c:pt>
                <c:pt idx="3392">
                  <c:v>69.099999999999994</c:v>
                </c:pt>
                <c:pt idx="3393">
                  <c:v>69.099999999999994</c:v>
                </c:pt>
                <c:pt idx="3394">
                  <c:v>69.099999999999994</c:v>
                </c:pt>
                <c:pt idx="3395">
                  <c:v>69.099999999999994</c:v>
                </c:pt>
                <c:pt idx="3396">
                  <c:v>69.099999999999994</c:v>
                </c:pt>
                <c:pt idx="3397">
                  <c:v>69.099999999999994</c:v>
                </c:pt>
                <c:pt idx="3398">
                  <c:v>69.099999999999994</c:v>
                </c:pt>
                <c:pt idx="3399">
                  <c:v>69.099999999999994</c:v>
                </c:pt>
                <c:pt idx="3400">
                  <c:v>69.099999999999994</c:v>
                </c:pt>
                <c:pt idx="3401">
                  <c:v>69.099999999999994</c:v>
                </c:pt>
                <c:pt idx="3402">
                  <c:v>69.099999999999994</c:v>
                </c:pt>
                <c:pt idx="3403">
                  <c:v>69.099999999999994</c:v>
                </c:pt>
                <c:pt idx="3404">
                  <c:v>69.099999999999994</c:v>
                </c:pt>
                <c:pt idx="3405">
                  <c:v>69.099999999999994</c:v>
                </c:pt>
                <c:pt idx="3406">
                  <c:v>69.099999999999994</c:v>
                </c:pt>
                <c:pt idx="3407">
                  <c:v>69.099999999999994</c:v>
                </c:pt>
                <c:pt idx="3408">
                  <c:v>69.099999999999994</c:v>
                </c:pt>
                <c:pt idx="3409">
                  <c:v>69.099999999999994</c:v>
                </c:pt>
                <c:pt idx="3410">
                  <c:v>69.099999999999994</c:v>
                </c:pt>
                <c:pt idx="3411">
                  <c:v>69.099999999999994</c:v>
                </c:pt>
                <c:pt idx="3412">
                  <c:v>69.099999999999994</c:v>
                </c:pt>
                <c:pt idx="3413">
                  <c:v>69.099999999999994</c:v>
                </c:pt>
                <c:pt idx="3414">
                  <c:v>69</c:v>
                </c:pt>
                <c:pt idx="3415">
                  <c:v>69</c:v>
                </c:pt>
                <c:pt idx="3416">
                  <c:v>69</c:v>
                </c:pt>
                <c:pt idx="3417">
                  <c:v>69</c:v>
                </c:pt>
                <c:pt idx="3418">
                  <c:v>69</c:v>
                </c:pt>
                <c:pt idx="3419">
                  <c:v>69</c:v>
                </c:pt>
                <c:pt idx="3420">
                  <c:v>69</c:v>
                </c:pt>
                <c:pt idx="3421">
                  <c:v>69</c:v>
                </c:pt>
                <c:pt idx="3422">
                  <c:v>69</c:v>
                </c:pt>
                <c:pt idx="3423">
                  <c:v>69</c:v>
                </c:pt>
                <c:pt idx="3424">
                  <c:v>69</c:v>
                </c:pt>
                <c:pt idx="3425">
                  <c:v>69</c:v>
                </c:pt>
                <c:pt idx="3426">
                  <c:v>69</c:v>
                </c:pt>
                <c:pt idx="3427">
                  <c:v>69</c:v>
                </c:pt>
                <c:pt idx="3428">
                  <c:v>69</c:v>
                </c:pt>
                <c:pt idx="3429">
                  <c:v>69</c:v>
                </c:pt>
                <c:pt idx="3430">
                  <c:v>69</c:v>
                </c:pt>
                <c:pt idx="3431">
                  <c:v>69</c:v>
                </c:pt>
                <c:pt idx="3432">
                  <c:v>69</c:v>
                </c:pt>
                <c:pt idx="3433">
                  <c:v>69</c:v>
                </c:pt>
                <c:pt idx="3434">
                  <c:v>69</c:v>
                </c:pt>
                <c:pt idx="3435">
                  <c:v>69</c:v>
                </c:pt>
                <c:pt idx="3436">
                  <c:v>69</c:v>
                </c:pt>
                <c:pt idx="3437">
                  <c:v>69</c:v>
                </c:pt>
                <c:pt idx="3438">
                  <c:v>69</c:v>
                </c:pt>
                <c:pt idx="3439">
                  <c:v>69</c:v>
                </c:pt>
                <c:pt idx="3440">
                  <c:v>69</c:v>
                </c:pt>
                <c:pt idx="3441">
                  <c:v>69</c:v>
                </c:pt>
                <c:pt idx="3442">
                  <c:v>69</c:v>
                </c:pt>
                <c:pt idx="3443">
                  <c:v>69</c:v>
                </c:pt>
                <c:pt idx="3444">
                  <c:v>69</c:v>
                </c:pt>
                <c:pt idx="3445">
                  <c:v>69</c:v>
                </c:pt>
                <c:pt idx="3446">
                  <c:v>69</c:v>
                </c:pt>
                <c:pt idx="3447">
                  <c:v>69</c:v>
                </c:pt>
                <c:pt idx="3448">
                  <c:v>69</c:v>
                </c:pt>
                <c:pt idx="3449">
                  <c:v>69</c:v>
                </c:pt>
                <c:pt idx="3450">
                  <c:v>69</c:v>
                </c:pt>
                <c:pt idx="3451">
                  <c:v>69</c:v>
                </c:pt>
                <c:pt idx="3452">
                  <c:v>69</c:v>
                </c:pt>
                <c:pt idx="3453">
                  <c:v>69</c:v>
                </c:pt>
                <c:pt idx="3454">
                  <c:v>69</c:v>
                </c:pt>
                <c:pt idx="3455">
                  <c:v>69</c:v>
                </c:pt>
                <c:pt idx="3456">
                  <c:v>69</c:v>
                </c:pt>
                <c:pt idx="3457">
                  <c:v>69</c:v>
                </c:pt>
                <c:pt idx="3458">
                  <c:v>69</c:v>
                </c:pt>
                <c:pt idx="3459">
                  <c:v>69</c:v>
                </c:pt>
                <c:pt idx="3460">
                  <c:v>69</c:v>
                </c:pt>
                <c:pt idx="3461">
                  <c:v>69</c:v>
                </c:pt>
                <c:pt idx="3462">
                  <c:v>69</c:v>
                </c:pt>
                <c:pt idx="3463">
                  <c:v>69</c:v>
                </c:pt>
                <c:pt idx="3464">
                  <c:v>69</c:v>
                </c:pt>
                <c:pt idx="3465">
                  <c:v>69</c:v>
                </c:pt>
                <c:pt idx="3466">
                  <c:v>69</c:v>
                </c:pt>
                <c:pt idx="3467">
                  <c:v>69</c:v>
                </c:pt>
                <c:pt idx="3468">
                  <c:v>69</c:v>
                </c:pt>
                <c:pt idx="3469">
                  <c:v>69</c:v>
                </c:pt>
                <c:pt idx="3470">
                  <c:v>69</c:v>
                </c:pt>
                <c:pt idx="3471">
                  <c:v>69</c:v>
                </c:pt>
                <c:pt idx="3472">
                  <c:v>69</c:v>
                </c:pt>
                <c:pt idx="3473">
                  <c:v>69</c:v>
                </c:pt>
                <c:pt idx="3474">
                  <c:v>69</c:v>
                </c:pt>
                <c:pt idx="3475">
                  <c:v>69</c:v>
                </c:pt>
                <c:pt idx="3476">
                  <c:v>69</c:v>
                </c:pt>
                <c:pt idx="3477">
                  <c:v>69</c:v>
                </c:pt>
                <c:pt idx="3478">
                  <c:v>69</c:v>
                </c:pt>
                <c:pt idx="3479">
                  <c:v>69</c:v>
                </c:pt>
                <c:pt idx="3480">
                  <c:v>69</c:v>
                </c:pt>
                <c:pt idx="3481">
                  <c:v>69</c:v>
                </c:pt>
                <c:pt idx="3482">
                  <c:v>69</c:v>
                </c:pt>
                <c:pt idx="3483">
                  <c:v>69</c:v>
                </c:pt>
                <c:pt idx="3484">
                  <c:v>69</c:v>
                </c:pt>
                <c:pt idx="3485">
                  <c:v>69</c:v>
                </c:pt>
                <c:pt idx="3486">
                  <c:v>69</c:v>
                </c:pt>
                <c:pt idx="3487">
                  <c:v>69</c:v>
                </c:pt>
                <c:pt idx="3488">
                  <c:v>69.2</c:v>
                </c:pt>
                <c:pt idx="3489">
                  <c:v>69.2</c:v>
                </c:pt>
                <c:pt idx="3490">
                  <c:v>69.3</c:v>
                </c:pt>
                <c:pt idx="3491">
                  <c:v>69.3</c:v>
                </c:pt>
                <c:pt idx="3492">
                  <c:v>69.3</c:v>
                </c:pt>
                <c:pt idx="3493">
                  <c:v>69.3</c:v>
                </c:pt>
                <c:pt idx="3494">
                  <c:v>69.5</c:v>
                </c:pt>
                <c:pt idx="3495">
                  <c:v>69.5</c:v>
                </c:pt>
                <c:pt idx="3496">
                  <c:v>69.7</c:v>
                </c:pt>
                <c:pt idx="3497">
                  <c:v>69.7</c:v>
                </c:pt>
                <c:pt idx="3498">
                  <c:v>70.099999999999994</c:v>
                </c:pt>
                <c:pt idx="3499">
                  <c:v>70.099999999999994</c:v>
                </c:pt>
                <c:pt idx="3500">
                  <c:v>70.400000000000006</c:v>
                </c:pt>
                <c:pt idx="3501">
                  <c:v>70.400000000000006</c:v>
                </c:pt>
                <c:pt idx="3502">
                  <c:v>70.8</c:v>
                </c:pt>
                <c:pt idx="3503">
                  <c:v>70.8</c:v>
                </c:pt>
                <c:pt idx="3504">
                  <c:v>70.7</c:v>
                </c:pt>
                <c:pt idx="3505">
                  <c:v>70.7</c:v>
                </c:pt>
                <c:pt idx="3506">
                  <c:v>70.7</c:v>
                </c:pt>
                <c:pt idx="3507">
                  <c:v>70.599999999999994</c:v>
                </c:pt>
                <c:pt idx="3508">
                  <c:v>70.599999999999994</c:v>
                </c:pt>
                <c:pt idx="3509">
                  <c:v>71.400000000000006</c:v>
                </c:pt>
                <c:pt idx="3510">
                  <c:v>71.400000000000006</c:v>
                </c:pt>
                <c:pt idx="3511">
                  <c:v>72</c:v>
                </c:pt>
                <c:pt idx="3512">
                  <c:v>72</c:v>
                </c:pt>
                <c:pt idx="3513">
                  <c:v>72.5</c:v>
                </c:pt>
                <c:pt idx="3514">
                  <c:v>72.5</c:v>
                </c:pt>
                <c:pt idx="3515">
                  <c:v>72.8</c:v>
                </c:pt>
                <c:pt idx="3516">
                  <c:v>72.8</c:v>
                </c:pt>
                <c:pt idx="3517">
                  <c:v>73.099999999999994</c:v>
                </c:pt>
                <c:pt idx="3518">
                  <c:v>73.099999999999994</c:v>
                </c:pt>
                <c:pt idx="3519">
                  <c:v>73.400000000000006</c:v>
                </c:pt>
                <c:pt idx="3520">
                  <c:v>73.400000000000006</c:v>
                </c:pt>
                <c:pt idx="3521">
                  <c:v>73.599999999999994</c:v>
                </c:pt>
                <c:pt idx="3522">
                  <c:v>73.599999999999994</c:v>
                </c:pt>
                <c:pt idx="3523">
                  <c:v>73.900000000000006</c:v>
                </c:pt>
                <c:pt idx="3524">
                  <c:v>73.900000000000006</c:v>
                </c:pt>
                <c:pt idx="3525">
                  <c:v>74.2</c:v>
                </c:pt>
                <c:pt idx="3526">
                  <c:v>74.2</c:v>
                </c:pt>
                <c:pt idx="3527">
                  <c:v>74.5</c:v>
                </c:pt>
                <c:pt idx="3528">
                  <c:v>74.5</c:v>
                </c:pt>
                <c:pt idx="3529">
                  <c:v>74.8</c:v>
                </c:pt>
                <c:pt idx="3530">
                  <c:v>74.8</c:v>
                </c:pt>
                <c:pt idx="3531">
                  <c:v>75.2</c:v>
                </c:pt>
                <c:pt idx="3532">
                  <c:v>75.2</c:v>
                </c:pt>
                <c:pt idx="3533">
                  <c:v>75.5</c:v>
                </c:pt>
                <c:pt idx="3534">
                  <c:v>75.5</c:v>
                </c:pt>
                <c:pt idx="3535">
                  <c:v>75.7</c:v>
                </c:pt>
                <c:pt idx="3536">
                  <c:v>75.7</c:v>
                </c:pt>
                <c:pt idx="3537">
                  <c:v>75.8</c:v>
                </c:pt>
                <c:pt idx="3538">
                  <c:v>75.8</c:v>
                </c:pt>
                <c:pt idx="3539">
                  <c:v>75.599999999999994</c:v>
                </c:pt>
                <c:pt idx="3540">
                  <c:v>75.599999999999994</c:v>
                </c:pt>
                <c:pt idx="3541">
                  <c:v>75.599999999999994</c:v>
                </c:pt>
                <c:pt idx="3542">
                  <c:v>75.599999999999994</c:v>
                </c:pt>
                <c:pt idx="3543">
                  <c:v>75.5</c:v>
                </c:pt>
                <c:pt idx="3544">
                  <c:v>75.5</c:v>
                </c:pt>
                <c:pt idx="3545">
                  <c:v>75.400000000000006</c:v>
                </c:pt>
                <c:pt idx="3546">
                  <c:v>75.400000000000006</c:v>
                </c:pt>
                <c:pt idx="3547">
                  <c:v>75.400000000000006</c:v>
                </c:pt>
                <c:pt idx="3548">
                  <c:v>75.400000000000006</c:v>
                </c:pt>
                <c:pt idx="3549">
                  <c:v>75.3</c:v>
                </c:pt>
                <c:pt idx="3550">
                  <c:v>75.3</c:v>
                </c:pt>
                <c:pt idx="3551">
                  <c:v>75.3</c:v>
                </c:pt>
                <c:pt idx="3552">
                  <c:v>75.3</c:v>
                </c:pt>
                <c:pt idx="3553">
                  <c:v>75.2</c:v>
                </c:pt>
                <c:pt idx="3554">
                  <c:v>75.2</c:v>
                </c:pt>
                <c:pt idx="3555">
                  <c:v>75.2</c:v>
                </c:pt>
                <c:pt idx="3556">
                  <c:v>75.2</c:v>
                </c:pt>
                <c:pt idx="3557">
                  <c:v>75.2</c:v>
                </c:pt>
                <c:pt idx="3558">
                  <c:v>75.2</c:v>
                </c:pt>
                <c:pt idx="3559">
                  <c:v>75.2</c:v>
                </c:pt>
                <c:pt idx="3560">
                  <c:v>75.099999999999994</c:v>
                </c:pt>
                <c:pt idx="3561">
                  <c:v>75.099999999999994</c:v>
                </c:pt>
                <c:pt idx="3562">
                  <c:v>75.099999999999994</c:v>
                </c:pt>
                <c:pt idx="3563">
                  <c:v>75.099999999999994</c:v>
                </c:pt>
                <c:pt idx="3564">
                  <c:v>75.099999999999994</c:v>
                </c:pt>
                <c:pt idx="3565">
                  <c:v>75.099999999999994</c:v>
                </c:pt>
                <c:pt idx="3566">
                  <c:v>75.099999999999994</c:v>
                </c:pt>
                <c:pt idx="3567">
                  <c:v>75.099999999999994</c:v>
                </c:pt>
                <c:pt idx="3568">
                  <c:v>75</c:v>
                </c:pt>
                <c:pt idx="3569">
                  <c:v>75</c:v>
                </c:pt>
                <c:pt idx="3570">
                  <c:v>75</c:v>
                </c:pt>
                <c:pt idx="3571">
                  <c:v>75</c:v>
                </c:pt>
                <c:pt idx="3572">
                  <c:v>75</c:v>
                </c:pt>
                <c:pt idx="3573">
                  <c:v>75</c:v>
                </c:pt>
                <c:pt idx="3574">
                  <c:v>74.900000000000006</c:v>
                </c:pt>
                <c:pt idx="3575">
                  <c:v>74.900000000000006</c:v>
                </c:pt>
                <c:pt idx="3576">
                  <c:v>74.900000000000006</c:v>
                </c:pt>
                <c:pt idx="3577">
                  <c:v>74.900000000000006</c:v>
                </c:pt>
                <c:pt idx="3578">
                  <c:v>74.900000000000006</c:v>
                </c:pt>
                <c:pt idx="3579">
                  <c:v>74.900000000000006</c:v>
                </c:pt>
                <c:pt idx="3580">
                  <c:v>74.900000000000006</c:v>
                </c:pt>
                <c:pt idx="3581">
                  <c:v>74.900000000000006</c:v>
                </c:pt>
                <c:pt idx="3582">
                  <c:v>74.900000000000006</c:v>
                </c:pt>
                <c:pt idx="3583">
                  <c:v>74.900000000000006</c:v>
                </c:pt>
                <c:pt idx="3584">
                  <c:v>74.900000000000006</c:v>
                </c:pt>
                <c:pt idx="3585">
                  <c:v>74.900000000000006</c:v>
                </c:pt>
                <c:pt idx="3586">
                  <c:v>74.8</c:v>
                </c:pt>
                <c:pt idx="3587">
                  <c:v>74.8</c:v>
                </c:pt>
                <c:pt idx="3588">
                  <c:v>74.8</c:v>
                </c:pt>
                <c:pt idx="3589">
                  <c:v>74.8</c:v>
                </c:pt>
                <c:pt idx="3590">
                  <c:v>74.8</c:v>
                </c:pt>
                <c:pt idx="3591">
                  <c:v>74.8</c:v>
                </c:pt>
                <c:pt idx="3592">
                  <c:v>74.8</c:v>
                </c:pt>
                <c:pt idx="3593">
                  <c:v>74.8</c:v>
                </c:pt>
                <c:pt idx="3594">
                  <c:v>74.8</c:v>
                </c:pt>
                <c:pt idx="3595">
                  <c:v>74.8</c:v>
                </c:pt>
                <c:pt idx="3596">
                  <c:v>74.8</c:v>
                </c:pt>
                <c:pt idx="3597">
                  <c:v>74.8</c:v>
                </c:pt>
                <c:pt idx="3598">
                  <c:v>74.8</c:v>
                </c:pt>
                <c:pt idx="3599">
                  <c:v>74.8</c:v>
                </c:pt>
                <c:pt idx="3600">
                  <c:v>74.8</c:v>
                </c:pt>
                <c:pt idx="3601">
                  <c:v>74.8</c:v>
                </c:pt>
                <c:pt idx="3602">
                  <c:v>74.8</c:v>
                </c:pt>
                <c:pt idx="3603">
                  <c:v>74.8</c:v>
                </c:pt>
                <c:pt idx="3604">
                  <c:v>74.8</c:v>
                </c:pt>
                <c:pt idx="3605">
                  <c:v>74.8</c:v>
                </c:pt>
                <c:pt idx="3606">
                  <c:v>74.8</c:v>
                </c:pt>
                <c:pt idx="3607">
                  <c:v>74.8</c:v>
                </c:pt>
                <c:pt idx="3608">
                  <c:v>74.8</c:v>
                </c:pt>
                <c:pt idx="3609">
                  <c:v>74.8</c:v>
                </c:pt>
                <c:pt idx="3610">
                  <c:v>74.8</c:v>
                </c:pt>
                <c:pt idx="3611">
                  <c:v>74.8</c:v>
                </c:pt>
                <c:pt idx="3612">
                  <c:v>74.8</c:v>
                </c:pt>
                <c:pt idx="3613">
                  <c:v>74.8</c:v>
                </c:pt>
                <c:pt idx="3614">
                  <c:v>74.8</c:v>
                </c:pt>
                <c:pt idx="3615">
                  <c:v>74.8</c:v>
                </c:pt>
                <c:pt idx="3616">
                  <c:v>74.8</c:v>
                </c:pt>
                <c:pt idx="3617">
                  <c:v>74.8</c:v>
                </c:pt>
                <c:pt idx="3618">
                  <c:v>74.8</c:v>
                </c:pt>
                <c:pt idx="3619">
                  <c:v>74.8</c:v>
                </c:pt>
                <c:pt idx="3620">
                  <c:v>74.8</c:v>
                </c:pt>
                <c:pt idx="3621">
                  <c:v>74.8</c:v>
                </c:pt>
                <c:pt idx="3622">
                  <c:v>74.8</c:v>
                </c:pt>
                <c:pt idx="3623">
                  <c:v>74.8</c:v>
                </c:pt>
                <c:pt idx="3624">
                  <c:v>74.8</c:v>
                </c:pt>
                <c:pt idx="3625">
                  <c:v>74.8</c:v>
                </c:pt>
                <c:pt idx="3626">
                  <c:v>74.8</c:v>
                </c:pt>
                <c:pt idx="3627">
                  <c:v>74.8</c:v>
                </c:pt>
                <c:pt idx="3628">
                  <c:v>74.8</c:v>
                </c:pt>
                <c:pt idx="3629">
                  <c:v>74.8</c:v>
                </c:pt>
                <c:pt idx="3630">
                  <c:v>74.8</c:v>
                </c:pt>
                <c:pt idx="3631">
                  <c:v>74.8</c:v>
                </c:pt>
                <c:pt idx="3632">
                  <c:v>74.8</c:v>
                </c:pt>
                <c:pt idx="3633">
                  <c:v>74.8</c:v>
                </c:pt>
                <c:pt idx="3634">
                  <c:v>74.8</c:v>
                </c:pt>
                <c:pt idx="3635">
                  <c:v>74.8</c:v>
                </c:pt>
                <c:pt idx="3636">
                  <c:v>74.8</c:v>
                </c:pt>
                <c:pt idx="3637">
                  <c:v>74.8</c:v>
                </c:pt>
                <c:pt idx="3638">
                  <c:v>74.8</c:v>
                </c:pt>
                <c:pt idx="3639">
                  <c:v>74.8</c:v>
                </c:pt>
                <c:pt idx="3640">
                  <c:v>74.8</c:v>
                </c:pt>
                <c:pt idx="3641">
                  <c:v>74.8</c:v>
                </c:pt>
                <c:pt idx="3642">
                  <c:v>74.8</c:v>
                </c:pt>
                <c:pt idx="3643">
                  <c:v>74.8</c:v>
                </c:pt>
                <c:pt idx="3644">
                  <c:v>74.8</c:v>
                </c:pt>
                <c:pt idx="3645">
                  <c:v>74.8</c:v>
                </c:pt>
                <c:pt idx="3646">
                  <c:v>74.8</c:v>
                </c:pt>
                <c:pt idx="3647">
                  <c:v>74.8</c:v>
                </c:pt>
                <c:pt idx="3648">
                  <c:v>74.8</c:v>
                </c:pt>
                <c:pt idx="3649">
                  <c:v>74.8</c:v>
                </c:pt>
                <c:pt idx="3650">
                  <c:v>74.8</c:v>
                </c:pt>
                <c:pt idx="3651">
                  <c:v>74.8</c:v>
                </c:pt>
                <c:pt idx="3652">
                  <c:v>74.8</c:v>
                </c:pt>
                <c:pt idx="3653">
                  <c:v>74.8</c:v>
                </c:pt>
                <c:pt idx="3654">
                  <c:v>74.8</c:v>
                </c:pt>
                <c:pt idx="3655">
                  <c:v>74.8</c:v>
                </c:pt>
                <c:pt idx="3656">
                  <c:v>74.7</c:v>
                </c:pt>
                <c:pt idx="3657">
                  <c:v>74.7</c:v>
                </c:pt>
                <c:pt idx="3658">
                  <c:v>74.7</c:v>
                </c:pt>
                <c:pt idx="3659">
                  <c:v>74.7</c:v>
                </c:pt>
                <c:pt idx="3660">
                  <c:v>74.599999999999994</c:v>
                </c:pt>
                <c:pt idx="3661">
                  <c:v>74.599999999999994</c:v>
                </c:pt>
                <c:pt idx="3662">
                  <c:v>74.599999999999994</c:v>
                </c:pt>
                <c:pt idx="3663">
                  <c:v>74.599999999999994</c:v>
                </c:pt>
                <c:pt idx="3664">
                  <c:v>74.5</c:v>
                </c:pt>
                <c:pt idx="3665">
                  <c:v>74.5</c:v>
                </c:pt>
                <c:pt idx="3666">
                  <c:v>74.5</c:v>
                </c:pt>
                <c:pt idx="3667">
                  <c:v>74.5</c:v>
                </c:pt>
                <c:pt idx="3668">
                  <c:v>74.400000000000006</c:v>
                </c:pt>
                <c:pt idx="3669">
                  <c:v>74.400000000000006</c:v>
                </c:pt>
                <c:pt idx="3670">
                  <c:v>74.400000000000006</c:v>
                </c:pt>
                <c:pt idx="3671">
                  <c:v>74.400000000000006</c:v>
                </c:pt>
                <c:pt idx="3672">
                  <c:v>74.400000000000006</c:v>
                </c:pt>
                <c:pt idx="3673">
                  <c:v>74.400000000000006</c:v>
                </c:pt>
                <c:pt idx="3674">
                  <c:v>74.400000000000006</c:v>
                </c:pt>
                <c:pt idx="3675">
                  <c:v>74.3</c:v>
                </c:pt>
                <c:pt idx="3676">
                  <c:v>74.3</c:v>
                </c:pt>
                <c:pt idx="3677">
                  <c:v>74.3</c:v>
                </c:pt>
                <c:pt idx="3678">
                  <c:v>74.3</c:v>
                </c:pt>
                <c:pt idx="3679">
                  <c:v>74.3</c:v>
                </c:pt>
                <c:pt idx="3680">
                  <c:v>74.3</c:v>
                </c:pt>
                <c:pt idx="3681">
                  <c:v>74.3</c:v>
                </c:pt>
                <c:pt idx="3682">
                  <c:v>74.3</c:v>
                </c:pt>
                <c:pt idx="3683">
                  <c:v>74.3</c:v>
                </c:pt>
                <c:pt idx="3684">
                  <c:v>74.3</c:v>
                </c:pt>
                <c:pt idx="3685">
                  <c:v>74.2</c:v>
                </c:pt>
                <c:pt idx="3686">
                  <c:v>74.2</c:v>
                </c:pt>
                <c:pt idx="3687">
                  <c:v>74.2</c:v>
                </c:pt>
                <c:pt idx="3688">
                  <c:v>74.2</c:v>
                </c:pt>
                <c:pt idx="3689">
                  <c:v>74.2</c:v>
                </c:pt>
                <c:pt idx="3690">
                  <c:v>74.2</c:v>
                </c:pt>
                <c:pt idx="3691">
                  <c:v>74.2</c:v>
                </c:pt>
                <c:pt idx="3692">
                  <c:v>74.2</c:v>
                </c:pt>
                <c:pt idx="3693">
                  <c:v>74.2</c:v>
                </c:pt>
                <c:pt idx="3694">
                  <c:v>74.2</c:v>
                </c:pt>
                <c:pt idx="3695">
                  <c:v>74.2</c:v>
                </c:pt>
                <c:pt idx="3696">
                  <c:v>74.2</c:v>
                </c:pt>
                <c:pt idx="3697">
                  <c:v>74.2</c:v>
                </c:pt>
                <c:pt idx="3698">
                  <c:v>74.2</c:v>
                </c:pt>
                <c:pt idx="3699">
                  <c:v>74.2</c:v>
                </c:pt>
                <c:pt idx="3700">
                  <c:v>74.2</c:v>
                </c:pt>
                <c:pt idx="3701">
                  <c:v>74.2</c:v>
                </c:pt>
                <c:pt idx="3702">
                  <c:v>74.2</c:v>
                </c:pt>
                <c:pt idx="3703">
                  <c:v>74.2</c:v>
                </c:pt>
                <c:pt idx="3704">
                  <c:v>74.2</c:v>
                </c:pt>
                <c:pt idx="3705">
                  <c:v>74.2</c:v>
                </c:pt>
                <c:pt idx="3706">
                  <c:v>74.2</c:v>
                </c:pt>
                <c:pt idx="3707">
                  <c:v>74.2</c:v>
                </c:pt>
                <c:pt idx="3708">
                  <c:v>74.2</c:v>
                </c:pt>
                <c:pt idx="3709">
                  <c:v>74.2</c:v>
                </c:pt>
                <c:pt idx="3710">
                  <c:v>74.2</c:v>
                </c:pt>
                <c:pt idx="3711">
                  <c:v>74.2</c:v>
                </c:pt>
                <c:pt idx="3712">
                  <c:v>74.2</c:v>
                </c:pt>
                <c:pt idx="3713">
                  <c:v>74.2</c:v>
                </c:pt>
                <c:pt idx="3714">
                  <c:v>74.2</c:v>
                </c:pt>
                <c:pt idx="3715">
                  <c:v>74.2</c:v>
                </c:pt>
                <c:pt idx="3716">
                  <c:v>74.2</c:v>
                </c:pt>
                <c:pt idx="3717">
                  <c:v>74.2</c:v>
                </c:pt>
                <c:pt idx="3718">
                  <c:v>74.2</c:v>
                </c:pt>
                <c:pt idx="3719">
                  <c:v>74.2</c:v>
                </c:pt>
                <c:pt idx="3720">
                  <c:v>74.2</c:v>
                </c:pt>
                <c:pt idx="3721">
                  <c:v>74.2</c:v>
                </c:pt>
                <c:pt idx="3722">
                  <c:v>74.2</c:v>
                </c:pt>
                <c:pt idx="3723">
                  <c:v>74.2</c:v>
                </c:pt>
                <c:pt idx="3724">
                  <c:v>74.2</c:v>
                </c:pt>
                <c:pt idx="3725">
                  <c:v>74.2</c:v>
                </c:pt>
                <c:pt idx="3726">
                  <c:v>74.2</c:v>
                </c:pt>
                <c:pt idx="3727">
                  <c:v>74.2</c:v>
                </c:pt>
                <c:pt idx="3728">
                  <c:v>74.2</c:v>
                </c:pt>
                <c:pt idx="3729">
                  <c:v>74.2</c:v>
                </c:pt>
                <c:pt idx="3730">
                  <c:v>74.2</c:v>
                </c:pt>
                <c:pt idx="3731">
                  <c:v>74.2</c:v>
                </c:pt>
                <c:pt idx="3732">
                  <c:v>74.2</c:v>
                </c:pt>
                <c:pt idx="3733">
                  <c:v>74.2</c:v>
                </c:pt>
                <c:pt idx="3734">
                  <c:v>74.2</c:v>
                </c:pt>
                <c:pt idx="3735">
                  <c:v>74.2</c:v>
                </c:pt>
                <c:pt idx="3736">
                  <c:v>74.2</c:v>
                </c:pt>
                <c:pt idx="3737">
                  <c:v>74.2</c:v>
                </c:pt>
                <c:pt idx="3738">
                  <c:v>74.2</c:v>
                </c:pt>
                <c:pt idx="3739">
                  <c:v>74.2</c:v>
                </c:pt>
                <c:pt idx="3740">
                  <c:v>74.2</c:v>
                </c:pt>
                <c:pt idx="3741">
                  <c:v>74.2</c:v>
                </c:pt>
                <c:pt idx="3742">
                  <c:v>74.2</c:v>
                </c:pt>
                <c:pt idx="3743">
                  <c:v>74.2</c:v>
                </c:pt>
                <c:pt idx="3744">
                  <c:v>74.2</c:v>
                </c:pt>
                <c:pt idx="3745">
                  <c:v>74.2</c:v>
                </c:pt>
                <c:pt idx="3746">
                  <c:v>74.2</c:v>
                </c:pt>
                <c:pt idx="3747">
                  <c:v>74.2</c:v>
                </c:pt>
                <c:pt idx="3748">
                  <c:v>74.2</c:v>
                </c:pt>
                <c:pt idx="3749">
                  <c:v>74.2</c:v>
                </c:pt>
                <c:pt idx="3750">
                  <c:v>74.2</c:v>
                </c:pt>
                <c:pt idx="3751">
                  <c:v>74.2</c:v>
                </c:pt>
                <c:pt idx="3752">
                  <c:v>74.2</c:v>
                </c:pt>
                <c:pt idx="3753">
                  <c:v>74.3</c:v>
                </c:pt>
                <c:pt idx="3754">
                  <c:v>74.3</c:v>
                </c:pt>
                <c:pt idx="3755">
                  <c:v>74.3</c:v>
                </c:pt>
                <c:pt idx="3756">
                  <c:v>74.3</c:v>
                </c:pt>
                <c:pt idx="3757">
                  <c:v>74.3</c:v>
                </c:pt>
                <c:pt idx="3758">
                  <c:v>74.3</c:v>
                </c:pt>
                <c:pt idx="3759">
                  <c:v>74.3</c:v>
                </c:pt>
                <c:pt idx="3760">
                  <c:v>74.3</c:v>
                </c:pt>
                <c:pt idx="3761">
                  <c:v>74.3</c:v>
                </c:pt>
                <c:pt idx="3762">
                  <c:v>74.3</c:v>
                </c:pt>
                <c:pt idx="3763">
                  <c:v>74.3</c:v>
                </c:pt>
                <c:pt idx="3764">
                  <c:v>74.3</c:v>
                </c:pt>
                <c:pt idx="3765">
                  <c:v>74.3</c:v>
                </c:pt>
                <c:pt idx="3766">
                  <c:v>74.3</c:v>
                </c:pt>
                <c:pt idx="3767">
                  <c:v>74.3</c:v>
                </c:pt>
                <c:pt idx="3768">
                  <c:v>74.3</c:v>
                </c:pt>
                <c:pt idx="3769">
                  <c:v>74.3</c:v>
                </c:pt>
                <c:pt idx="3770">
                  <c:v>74.3</c:v>
                </c:pt>
                <c:pt idx="3771">
                  <c:v>74.3</c:v>
                </c:pt>
                <c:pt idx="3772">
                  <c:v>74.3</c:v>
                </c:pt>
                <c:pt idx="3773">
                  <c:v>74.3</c:v>
                </c:pt>
                <c:pt idx="3774">
                  <c:v>74.3</c:v>
                </c:pt>
                <c:pt idx="3775">
                  <c:v>74.3</c:v>
                </c:pt>
                <c:pt idx="3776">
                  <c:v>74.3</c:v>
                </c:pt>
                <c:pt idx="3777">
                  <c:v>74.3</c:v>
                </c:pt>
                <c:pt idx="3778">
                  <c:v>74.3</c:v>
                </c:pt>
                <c:pt idx="3779">
                  <c:v>74.3</c:v>
                </c:pt>
                <c:pt idx="3780">
                  <c:v>74.3</c:v>
                </c:pt>
                <c:pt idx="3781">
                  <c:v>74.3</c:v>
                </c:pt>
                <c:pt idx="3782">
                  <c:v>74.3</c:v>
                </c:pt>
                <c:pt idx="3783">
                  <c:v>74.3</c:v>
                </c:pt>
                <c:pt idx="3784">
                  <c:v>74.3</c:v>
                </c:pt>
                <c:pt idx="3785">
                  <c:v>74.3</c:v>
                </c:pt>
                <c:pt idx="3786">
                  <c:v>74.3</c:v>
                </c:pt>
                <c:pt idx="3787">
                  <c:v>74.3</c:v>
                </c:pt>
                <c:pt idx="3788">
                  <c:v>74.3</c:v>
                </c:pt>
                <c:pt idx="3789">
                  <c:v>74.3</c:v>
                </c:pt>
                <c:pt idx="3790">
                  <c:v>74.3</c:v>
                </c:pt>
                <c:pt idx="3791">
                  <c:v>74.3</c:v>
                </c:pt>
                <c:pt idx="3792">
                  <c:v>74.3</c:v>
                </c:pt>
                <c:pt idx="3793">
                  <c:v>74.3</c:v>
                </c:pt>
                <c:pt idx="3794">
                  <c:v>74.3</c:v>
                </c:pt>
                <c:pt idx="3795">
                  <c:v>74.3</c:v>
                </c:pt>
                <c:pt idx="3796">
                  <c:v>74.3</c:v>
                </c:pt>
                <c:pt idx="3797">
                  <c:v>74.3</c:v>
                </c:pt>
                <c:pt idx="3798">
                  <c:v>74.3</c:v>
                </c:pt>
                <c:pt idx="3799">
                  <c:v>74.3</c:v>
                </c:pt>
                <c:pt idx="3800">
                  <c:v>74.3</c:v>
                </c:pt>
                <c:pt idx="3801">
                  <c:v>74.3</c:v>
                </c:pt>
                <c:pt idx="3802">
                  <c:v>74.3</c:v>
                </c:pt>
                <c:pt idx="3803">
                  <c:v>74.3</c:v>
                </c:pt>
                <c:pt idx="3804">
                  <c:v>74.3</c:v>
                </c:pt>
                <c:pt idx="3805">
                  <c:v>74.3</c:v>
                </c:pt>
                <c:pt idx="3806">
                  <c:v>74.3</c:v>
                </c:pt>
                <c:pt idx="3807">
                  <c:v>74.3</c:v>
                </c:pt>
                <c:pt idx="3808">
                  <c:v>74.3</c:v>
                </c:pt>
                <c:pt idx="3809">
                  <c:v>74.3</c:v>
                </c:pt>
                <c:pt idx="3810">
                  <c:v>74.3</c:v>
                </c:pt>
                <c:pt idx="3811">
                  <c:v>74.3</c:v>
                </c:pt>
                <c:pt idx="3812">
                  <c:v>74.3</c:v>
                </c:pt>
                <c:pt idx="3813">
                  <c:v>74.3</c:v>
                </c:pt>
                <c:pt idx="3814">
                  <c:v>74.3</c:v>
                </c:pt>
                <c:pt idx="3815">
                  <c:v>74.3</c:v>
                </c:pt>
                <c:pt idx="3816">
                  <c:v>74.3</c:v>
                </c:pt>
                <c:pt idx="3817">
                  <c:v>74.3</c:v>
                </c:pt>
                <c:pt idx="3818">
                  <c:v>74.3</c:v>
                </c:pt>
                <c:pt idx="3819">
                  <c:v>74.3</c:v>
                </c:pt>
                <c:pt idx="3820">
                  <c:v>74.3</c:v>
                </c:pt>
                <c:pt idx="3821">
                  <c:v>74.3</c:v>
                </c:pt>
                <c:pt idx="3822">
                  <c:v>74.3</c:v>
                </c:pt>
                <c:pt idx="3823">
                  <c:v>74.3</c:v>
                </c:pt>
                <c:pt idx="3824">
                  <c:v>74.3</c:v>
                </c:pt>
                <c:pt idx="3825">
                  <c:v>74.3</c:v>
                </c:pt>
                <c:pt idx="3826">
                  <c:v>74.3</c:v>
                </c:pt>
                <c:pt idx="3827">
                  <c:v>74.3</c:v>
                </c:pt>
                <c:pt idx="3828">
                  <c:v>74.3</c:v>
                </c:pt>
                <c:pt idx="3829">
                  <c:v>74.3</c:v>
                </c:pt>
                <c:pt idx="3830">
                  <c:v>74.3</c:v>
                </c:pt>
                <c:pt idx="3831">
                  <c:v>74.3</c:v>
                </c:pt>
                <c:pt idx="3832">
                  <c:v>74.3</c:v>
                </c:pt>
                <c:pt idx="3833">
                  <c:v>74.3</c:v>
                </c:pt>
                <c:pt idx="3834">
                  <c:v>74.3</c:v>
                </c:pt>
                <c:pt idx="3835">
                  <c:v>74.3</c:v>
                </c:pt>
                <c:pt idx="3836">
                  <c:v>74.3</c:v>
                </c:pt>
                <c:pt idx="3837">
                  <c:v>74.2</c:v>
                </c:pt>
                <c:pt idx="3838">
                  <c:v>74.2</c:v>
                </c:pt>
                <c:pt idx="3839">
                  <c:v>74.2</c:v>
                </c:pt>
                <c:pt idx="3840">
                  <c:v>74.2</c:v>
                </c:pt>
                <c:pt idx="3841">
                  <c:v>74.2</c:v>
                </c:pt>
                <c:pt idx="3842">
                  <c:v>74.2</c:v>
                </c:pt>
                <c:pt idx="3843">
                  <c:v>74.2</c:v>
                </c:pt>
                <c:pt idx="3844">
                  <c:v>74.2</c:v>
                </c:pt>
                <c:pt idx="3845">
                  <c:v>74.2</c:v>
                </c:pt>
                <c:pt idx="3846">
                  <c:v>74.2</c:v>
                </c:pt>
                <c:pt idx="3847">
                  <c:v>74.2</c:v>
                </c:pt>
                <c:pt idx="3848">
                  <c:v>74.2</c:v>
                </c:pt>
                <c:pt idx="3849">
                  <c:v>74.2</c:v>
                </c:pt>
                <c:pt idx="3850">
                  <c:v>74.2</c:v>
                </c:pt>
                <c:pt idx="3851">
                  <c:v>74.2</c:v>
                </c:pt>
                <c:pt idx="3852">
                  <c:v>74.2</c:v>
                </c:pt>
                <c:pt idx="3853">
                  <c:v>74.099999999999994</c:v>
                </c:pt>
                <c:pt idx="3854">
                  <c:v>74.099999999999994</c:v>
                </c:pt>
                <c:pt idx="3855">
                  <c:v>74.099999999999994</c:v>
                </c:pt>
                <c:pt idx="3856">
                  <c:v>74.099999999999994</c:v>
                </c:pt>
                <c:pt idx="3857">
                  <c:v>74.099999999999994</c:v>
                </c:pt>
                <c:pt idx="3858">
                  <c:v>74.099999999999994</c:v>
                </c:pt>
                <c:pt idx="3859">
                  <c:v>74.099999999999994</c:v>
                </c:pt>
                <c:pt idx="3860">
                  <c:v>74.099999999999994</c:v>
                </c:pt>
                <c:pt idx="3861">
                  <c:v>74.099999999999994</c:v>
                </c:pt>
                <c:pt idx="3862">
                  <c:v>74.099999999999994</c:v>
                </c:pt>
                <c:pt idx="3863">
                  <c:v>74.099999999999994</c:v>
                </c:pt>
                <c:pt idx="3864">
                  <c:v>74.099999999999994</c:v>
                </c:pt>
                <c:pt idx="3865">
                  <c:v>74.099999999999994</c:v>
                </c:pt>
                <c:pt idx="3866">
                  <c:v>74.099999999999994</c:v>
                </c:pt>
                <c:pt idx="3867">
                  <c:v>74.099999999999994</c:v>
                </c:pt>
                <c:pt idx="3868">
                  <c:v>74.099999999999994</c:v>
                </c:pt>
                <c:pt idx="3869">
                  <c:v>74.099999999999994</c:v>
                </c:pt>
                <c:pt idx="3870">
                  <c:v>74.099999999999994</c:v>
                </c:pt>
                <c:pt idx="3871">
                  <c:v>74.099999999999994</c:v>
                </c:pt>
                <c:pt idx="3872">
                  <c:v>74.099999999999994</c:v>
                </c:pt>
                <c:pt idx="3873">
                  <c:v>74.099999999999994</c:v>
                </c:pt>
                <c:pt idx="3874">
                  <c:v>74.099999999999994</c:v>
                </c:pt>
                <c:pt idx="3875">
                  <c:v>74.099999999999994</c:v>
                </c:pt>
                <c:pt idx="3876">
                  <c:v>74.099999999999994</c:v>
                </c:pt>
                <c:pt idx="3877">
                  <c:v>74.099999999999994</c:v>
                </c:pt>
                <c:pt idx="3878">
                  <c:v>74.099999999999994</c:v>
                </c:pt>
                <c:pt idx="3879">
                  <c:v>74.099999999999994</c:v>
                </c:pt>
                <c:pt idx="3880">
                  <c:v>74.099999999999994</c:v>
                </c:pt>
                <c:pt idx="3881">
                  <c:v>74.099999999999994</c:v>
                </c:pt>
                <c:pt idx="3882">
                  <c:v>74.099999999999994</c:v>
                </c:pt>
                <c:pt idx="3883">
                  <c:v>74.099999999999994</c:v>
                </c:pt>
                <c:pt idx="3884">
                  <c:v>74.099999999999994</c:v>
                </c:pt>
                <c:pt idx="3885">
                  <c:v>74.099999999999994</c:v>
                </c:pt>
                <c:pt idx="3886">
                  <c:v>74</c:v>
                </c:pt>
                <c:pt idx="3887">
                  <c:v>74</c:v>
                </c:pt>
                <c:pt idx="3888">
                  <c:v>74</c:v>
                </c:pt>
                <c:pt idx="3889">
                  <c:v>74</c:v>
                </c:pt>
                <c:pt idx="3890">
                  <c:v>74</c:v>
                </c:pt>
                <c:pt idx="3891">
                  <c:v>74</c:v>
                </c:pt>
                <c:pt idx="3892">
                  <c:v>74</c:v>
                </c:pt>
                <c:pt idx="3893">
                  <c:v>74</c:v>
                </c:pt>
                <c:pt idx="3894">
                  <c:v>74</c:v>
                </c:pt>
                <c:pt idx="3895">
                  <c:v>74</c:v>
                </c:pt>
                <c:pt idx="3896">
                  <c:v>74</c:v>
                </c:pt>
                <c:pt idx="3897">
                  <c:v>74</c:v>
                </c:pt>
                <c:pt idx="3898">
                  <c:v>74</c:v>
                </c:pt>
                <c:pt idx="3899">
                  <c:v>74</c:v>
                </c:pt>
                <c:pt idx="3900">
                  <c:v>74</c:v>
                </c:pt>
                <c:pt idx="3901">
                  <c:v>74</c:v>
                </c:pt>
                <c:pt idx="3902">
                  <c:v>74</c:v>
                </c:pt>
                <c:pt idx="3903">
                  <c:v>74</c:v>
                </c:pt>
                <c:pt idx="3904">
                  <c:v>73.900000000000006</c:v>
                </c:pt>
                <c:pt idx="3905">
                  <c:v>73.900000000000006</c:v>
                </c:pt>
                <c:pt idx="3906">
                  <c:v>74.3</c:v>
                </c:pt>
                <c:pt idx="3907">
                  <c:v>74.3</c:v>
                </c:pt>
                <c:pt idx="3908">
                  <c:v>74.7</c:v>
                </c:pt>
                <c:pt idx="3909">
                  <c:v>74.7</c:v>
                </c:pt>
                <c:pt idx="3910">
                  <c:v>75.099999999999994</c:v>
                </c:pt>
                <c:pt idx="3911">
                  <c:v>75.099999999999994</c:v>
                </c:pt>
                <c:pt idx="3912">
                  <c:v>75.5</c:v>
                </c:pt>
                <c:pt idx="3913">
                  <c:v>75.5</c:v>
                </c:pt>
                <c:pt idx="3914">
                  <c:v>76</c:v>
                </c:pt>
                <c:pt idx="3915">
                  <c:v>76</c:v>
                </c:pt>
                <c:pt idx="3916">
                  <c:v>76.5</c:v>
                </c:pt>
                <c:pt idx="3917">
                  <c:v>76.5</c:v>
                </c:pt>
                <c:pt idx="3918">
                  <c:v>76.8</c:v>
                </c:pt>
                <c:pt idx="3919">
                  <c:v>76.8</c:v>
                </c:pt>
                <c:pt idx="3920">
                  <c:v>77.2</c:v>
                </c:pt>
                <c:pt idx="3921">
                  <c:v>77.2</c:v>
                </c:pt>
                <c:pt idx="3922">
                  <c:v>77.400000000000006</c:v>
                </c:pt>
                <c:pt idx="3923">
                  <c:v>77.400000000000006</c:v>
                </c:pt>
                <c:pt idx="3924">
                  <c:v>77.599999999999994</c:v>
                </c:pt>
                <c:pt idx="3925">
                  <c:v>77.599999999999994</c:v>
                </c:pt>
                <c:pt idx="3926">
                  <c:v>77.900000000000006</c:v>
                </c:pt>
                <c:pt idx="3927">
                  <c:v>77.900000000000006</c:v>
                </c:pt>
                <c:pt idx="3928">
                  <c:v>77.900000000000006</c:v>
                </c:pt>
                <c:pt idx="3929">
                  <c:v>78.099999999999994</c:v>
                </c:pt>
                <c:pt idx="3930">
                  <c:v>78.099999999999994</c:v>
                </c:pt>
                <c:pt idx="3931">
                  <c:v>78.400000000000006</c:v>
                </c:pt>
                <c:pt idx="3932">
                  <c:v>78.400000000000006</c:v>
                </c:pt>
                <c:pt idx="3933">
                  <c:v>78.599999999999994</c:v>
                </c:pt>
                <c:pt idx="3934">
                  <c:v>78.599999999999994</c:v>
                </c:pt>
                <c:pt idx="3935">
                  <c:v>78.8</c:v>
                </c:pt>
                <c:pt idx="3936">
                  <c:v>78.8</c:v>
                </c:pt>
                <c:pt idx="3937">
                  <c:v>79</c:v>
                </c:pt>
                <c:pt idx="3938">
                  <c:v>79</c:v>
                </c:pt>
                <c:pt idx="3939">
                  <c:v>79.2</c:v>
                </c:pt>
                <c:pt idx="3940">
                  <c:v>79.5</c:v>
                </c:pt>
                <c:pt idx="3941">
                  <c:v>79.5</c:v>
                </c:pt>
                <c:pt idx="3942">
                  <c:v>79.5</c:v>
                </c:pt>
                <c:pt idx="3943">
                  <c:v>79.7</c:v>
                </c:pt>
                <c:pt idx="3944">
                  <c:v>79.7</c:v>
                </c:pt>
                <c:pt idx="3945">
                  <c:v>79.900000000000006</c:v>
                </c:pt>
                <c:pt idx="3946">
                  <c:v>79.900000000000006</c:v>
                </c:pt>
                <c:pt idx="3947">
                  <c:v>79.7</c:v>
                </c:pt>
                <c:pt idx="3948">
                  <c:v>79.7</c:v>
                </c:pt>
                <c:pt idx="3949">
                  <c:v>79.599999999999994</c:v>
                </c:pt>
                <c:pt idx="3950">
                  <c:v>79.599999999999994</c:v>
                </c:pt>
                <c:pt idx="3951">
                  <c:v>80</c:v>
                </c:pt>
                <c:pt idx="3952">
                  <c:v>80</c:v>
                </c:pt>
                <c:pt idx="3953">
                  <c:v>80.5</c:v>
                </c:pt>
                <c:pt idx="3954">
                  <c:v>80.5</c:v>
                </c:pt>
                <c:pt idx="3955">
                  <c:v>80.900000000000006</c:v>
                </c:pt>
                <c:pt idx="3956">
                  <c:v>80.900000000000006</c:v>
                </c:pt>
                <c:pt idx="3957">
                  <c:v>81.099999999999994</c:v>
                </c:pt>
                <c:pt idx="3958">
                  <c:v>81.099999999999994</c:v>
                </c:pt>
                <c:pt idx="3959">
                  <c:v>80.900000000000006</c:v>
                </c:pt>
                <c:pt idx="3960">
                  <c:v>80.900000000000006</c:v>
                </c:pt>
                <c:pt idx="3961">
                  <c:v>80.8</c:v>
                </c:pt>
                <c:pt idx="3962">
                  <c:v>80.8</c:v>
                </c:pt>
                <c:pt idx="3963">
                  <c:v>80.8</c:v>
                </c:pt>
                <c:pt idx="3964">
                  <c:v>80.8</c:v>
                </c:pt>
                <c:pt idx="3965">
                  <c:v>80.7</c:v>
                </c:pt>
                <c:pt idx="3966">
                  <c:v>80.7</c:v>
                </c:pt>
                <c:pt idx="3967">
                  <c:v>80.599999999999994</c:v>
                </c:pt>
                <c:pt idx="3968">
                  <c:v>80.599999999999994</c:v>
                </c:pt>
                <c:pt idx="3969">
                  <c:v>80.599999999999994</c:v>
                </c:pt>
                <c:pt idx="3970">
                  <c:v>80.599999999999994</c:v>
                </c:pt>
                <c:pt idx="3971">
                  <c:v>80.599999999999994</c:v>
                </c:pt>
                <c:pt idx="3972">
                  <c:v>80.599999999999994</c:v>
                </c:pt>
                <c:pt idx="3973">
                  <c:v>80.5</c:v>
                </c:pt>
                <c:pt idx="3974">
                  <c:v>80.5</c:v>
                </c:pt>
                <c:pt idx="3975">
                  <c:v>80.5</c:v>
                </c:pt>
                <c:pt idx="3976">
                  <c:v>80.5</c:v>
                </c:pt>
                <c:pt idx="3977">
                  <c:v>80.5</c:v>
                </c:pt>
                <c:pt idx="3978">
                  <c:v>80.5</c:v>
                </c:pt>
                <c:pt idx="3979">
                  <c:v>80.400000000000006</c:v>
                </c:pt>
                <c:pt idx="3980">
                  <c:v>80.400000000000006</c:v>
                </c:pt>
                <c:pt idx="3981">
                  <c:v>80.400000000000006</c:v>
                </c:pt>
                <c:pt idx="3982">
                  <c:v>80.400000000000006</c:v>
                </c:pt>
                <c:pt idx="3983">
                  <c:v>80.400000000000006</c:v>
                </c:pt>
                <c:pt idx="3984">
                  <c:v>80.400000000000006</c:v>
                </c:pt>
                <c:pt idx="3985">
                  <c:v>80.400000000000006</c:v>
                </c:pt>
                <c:pt idx="3986">
                  <c:v>80.400000000000006</c:v>
                </c:pt>
                <c:pt idx="3987">
                  <c:v>80.3</c:v>
                </c:pt>
                <c:pt idx="3988">
                  <c:v>80.3</c:v>
                </c:pt>
                <c:pt idx="3989">
                  <c:v>80.3</c:v>
                </c:pt>
                <c:pt idx="3990">
                  <c:v>80.3</c:v>
                </c:pt>
                <c:pt idx="3991">
                  <c:v>80.3</c:v>
                </c:pt>
                <c:pt idx="3992">
                  <c:v>80.3</c:v>
                </c:pt>
                <c:pt idx="3993">
                  <c:v>80.3</c:v>
                </c:pt>
                <c:pt idx="3994">
                  <c:v>80.3</c:v>
                </c:pt>
                <c:pt idx="3995">
                  <c:v>80.3</c:v>
                </c:pt>
                <c:pt idx="3996">
                  <c:v>80.3</c:v>
                </c:pt>
                <c:pt idx="3997">
                  <c:v>80.3</c:v>
                </c:pt>
                <c:pt idx="3998">
                  <c:v>80.3</c:v>
                </c:pt>
                <c:pt idx="3999">
                  <c:v>80.3</c:v>
                </c:pt>
                <c:pt idx="4000">
                  <c:v>80.3</c:v>
                </c:pt>
                <c:pt idx="4001">
                  <c:v>80.3</c:v>
                </c:pt>
                <c:pt idx="4002">
                  <c:v>80.3</c:v>
                </c:pt>
                <c:pt idx="4003">
                  <c:v>80.2</c:v>
                </c:pt>
                <c:pt idx="4004">
                  <c:v>80.2</c:v>
                </c:pt>
                <c:pt idx="4005">
                  <c:v>80.2</c:v>
                </c:pt>
                <c:pt idx="4006">
                  <c:v>80.2</c:v>
                </c:pt>
                <c:pt idx="4007">
                  <c:v>80.2</c:v>
                </c:pt>
                <c:pt idx="4008">
                  <c:v>80.2</c:v>
                </c:pt>
                <c:pt idx="4009">
                  <c:v>80.2</c:v>
                </c:pt>
                <c:pt idx="4010">
                  <c:v>80.2</c:v>
                </c:pt>
                <c:pt idx="4011">
                  <c:v>80.2</c:v>
                </c:pt>
                <c:pt idx="4012">
                  <c:v>80.2</c:v>
                </c:pt>
                <c:pt idx="4013">
                  <c:v>80.2</c:v>
                </c:pt>
                <c:pt idx="4014">
                  <c:v>80.2</c:v>
                </c:pt>
                <c:pt idx="4015">
                  <c:v>80.2</c:v>
                </c:pt>
                <c:pt idx="4016">
                  <c:v>80.2</c:v>
                </c:pt>
                <c:pt idx="4017">
                  <c:v>80.2</c:v>
                </c:pt>
                <c:pt idx="4018">
                  <c:v>80.2</c:v>
                </c:pt>
                <c:pt idx="4019">
                  <c:v>80.099999999999994</c:v>
                </c:pt>
                <c:pt idx="4020">
                  <c:v>80.099999999999994</c:v>
                </c:pt>
                <c:pt idx="4021">
                  <c:v>80.099999999999994</c:v>
                </c:pt>
                <c:pt idx="4022">
                  <c:v>80.099999999999994</c:v>
                </c:pt>
                <c:pt idx="4023">
                  <c:v>80.099999999999994</c:v>
                </c:pt>
                <c:pt idx="4024">
                  <c:v>80.099999999999994</c:v>
                </c:pt>
                <c:pt idx="4025">
                  <c:v>80.099999999999994</c:v>
                </c:pt>
                <c:pt idx="4026">
                  <c:v>80.099999999999994</c:v>
                </c:pt>
                <c:pt idx="4027">
                  <c:v>80.099999999999994</c:v>
                </c:pt>
                <c:pt idx="4028">
                  <c:v>80.099999999999994</c:v>
                </c:pt>
                <c:pt idx="4029">
                  <c:v>80.099999999999994</c:v>
                </c:pt>
                <c:pt idx="4030">
                  <c:v>80.099999999999994</c:v>
                </c:pt>
                <c:pt idx="4031">
                  <c:v>80</c:v>
                </c:pt>
                <c:pt idx="4032">
                  <c:v>80</c:v>
                </c:pt>
                <c:pt idx="4033">
                  <c:v>80</c:v>
                </c:pt>
                <c:pt idx="4034">
                  <c:v>80</c:v>
                </c:pt>
                <c:pt idx="4035">
                  <c:v>80</c:v>
                </c:pt>
                <c:pt idx="4036">
                  <c:v>80</c:v>
                </c:pt>
                <c:pt idx="4037">
                  <c:v>80</c:v>
                </c:pt>
                <c:pt idx="4038">
                  <c:v>80</c:v>
                </c:pt>
                <c:pt idx="4039">
                  <c:v>80</c:v>
                </c:pt>
                <c:pt idx="4040">
                  <c:v>80</c:v>
                </c:pt>
                <c:pt idx="4041">
                  <c:v>79.900000000000006</c:v>
                </c:pt>
                <c:pt idx="4042">
                  <c:v>79.900000000000006</c:v>
                </c:pt>
                <c:pt idx="4043">
                  <c:v>79.900000000000006</c:v>
                </c:pt>
                <c:pt idx="4044">
                  <c:v>79.900000000000006</c:v>
                </c:pt>
                <c:pt idx="4045">
                  <c:v>79.900000000000006</c:v>
                </c:pt>
                <c:pt idx="4046">
                  <c:v>79.900000000000006</c:v>
                </c:pt>
                <c:pt idx="4047">
                  <c:v>79.900000000000006</c:v>
                </c:pt>
                <c:pt idx="4048">
                  <c:v>79.900000000000006</c:v>
                </c:pt>
                <c:pt idx="4049">
                  <c:v>79.900000000000006</c:v>
                </c:pt>
                <c:pt idx="4050">
                  <c:v>79.900000000000006</c:v>
                </c:pt>
                <c:pt idx="4051">
                  <c:v>79.900000000000006</c:v>
                </c:pt>
                <c:pt idx="4052">
                  <c:v>79.900000000000006</c:v>
                </c:pt>
                <c:pt idx="4053">
                  <c:v>79.8</c:v>
                </c:pt>
                <c:pt idx="4054">
                  <c:v>79.8</c:v>
                </c:pt>
                <c:pt idx="4055">
                  <c:v>79.8</c:v>
                </c:pt>
                <c:pt idx="4056">
                  <c:v>79.8</c:v>
                </c:pt>
                <c:pt idx="4057">
                  <c:v>79.8</c:v>
                </c:pt>
                <c:pt idx="4058">
                  <c:v>79.8</c:v>
                </c:pt>
                <c:pt idx="4059">
                  <c:v>79.8</c:v>
                </c:pt>
                <c:pt idx="4060">
                  <c:v>79.8</c:v>
                </c:pt>
                <c:pt idx="4061">
                  <c:v>79.8</c:v>
                </c:pt>
                <c:pt idx="4062">
                  <c:v>79.8</c:v>
                </c:pt>
                <c:pt idx="4063">
                  <c:v>79.8</c:v>
                </c:pt>
                <c:pt idx="4064">
                  <c:v>79.8</c:v>
                </c:pt>
                <c:pt idx="4065">
                  <c:v>79.8</c:v>
                </c:pt>
                <c:pt idx="4066">
                  <c:v>79.8</c:v>
                </c:pt>
                <c:pt idx="4067">
                  <c:v>79.8</c:v>
                </c:pt>
                <c:pt idx="4068">
                  <c:v>79.8</c:v>
                </c:pt>
                <c:pt idx="4069">
                  <c:v>79.8</c:v>
                </c:pt>
                <c:pt idx="4070">
                  <c:v>79.8</c:v>
                </c:pt>
                <c:pt idx="4071">
                  <c:v>79.8</c:v>
                </c:pt>
                <c:pt idx="4072">
                  <c:v>79.8</c:v>
                </c:pt>
                <c:pt idx="4073">
                  <c:v>79.8</c:v>
                </c:pt>
                <c:pt idx="4074">
                  <c:v>79.8</c:v>
                </c:pt>
                <c:pt idx="4075">
                  <c:v>79.8</c:v>
                </c:pt>
                <c:pt idx="4076">
                  <c:v>79.8</c:v>
                </c:pt>
                <c:pt idx="4077">
                  <c:v>79.8</c:v>
                </c:pt>
                <c:pt idx="4078">
                  <c:v>79.8</c:v>
                </c:pt>
                <c:pt idx="4079">
                  <c:v>79.8</c:v>
                </c:pt>
                <c:pt idx="4080">
                  <c:v>79.8</c:v>
                </c:pt>
                <c:pt idx="4081">
                  <c:v>79.8</c:v>
                </c:pt>
                <c:pt idx="4082">
                  <c:v>79.900000000000006</c:v>
                </c:pt>
                <c:pt idx="4083">
                  <c:v>79.900000000000006</c:v>
                </c:pt>
                <c:pt idx="4084">
                  <c:v>79.900000000000006</c:v>
                </c:pt>
                <c:pt idx="4085">
                  <c:v>79.900000000000006</c:v>
                </c:pt>
                <c:pt idx="4086">
                  <c:v>79.900000000000006</c:v>
                </c:pt>
                <c:pt idx="4087">
                  <c:v>79.900000000000006</c:v>
                </c:pt>
                <c:pt idx="4088">
                  <c:v>80</c:v>
                </c:pt>
                <c:pt idx="4089">
                  <c:v>80</c:v>
                </c:pt>
                <c:pt idx="4090">
                  <c:v>80</c:v>
                </c:pt>
                <c:pt idx="4091">
                  <c:v>80</c:v>
                </c:pt>
                <c:pt idx="4092">
                  <c:v>80</c:v>
                </c:pt>
                <c:pt idx="4093">
                  <c:v>80</c:v>
                </c:pt>
                <c:pt idx="4094">
                  <c:v>80</c:v>
                </c:pt>
                <c:pt idx="4095">
                  <c:v>80</c:v>
                </c:pt>
                <c:pt idx="4096">
                  <c:v>80.099999999999994</c:v>
                </c:pt>
                <c:pt idx="4097">
                  <c:v>80.099999999999994</c:v>
                </c:pt>
                <c:pt idx="4098">
                  <c:v>80.099999999999994</c:v>
                </c:pt>
                <c:pt idx="4099">
                  <c:v>80.099999999999994</c:v>
                </c:pt>
                <c:pt idx="4100">
                  <c:v>80.099999999999994</c:v>
                </c:pt>
                <c:pt idx="4101">
                  <c:v>80.099999999999994</c:v>
                </c:pt>
                <c:pt idx="4102">
                  <c:v>80.099999999999994</c:v>
                </c:pt>
                <c:pt idx="4103">
                  <c:v>80.099999999999994</c:v>
                </c:pt>
                <c:pt idx="4104">
                  <c:v>80.099999999999994</c:v>
                </c:pt>
                <c:pt idx="4105">
                  <c:v>80.099999999999994</c:v>
                </c:pt>
                <c:pt idx="4106">
                  <c:v>80.099999999999994</c:v>
                </c:pt>
                <c:pt idx="4107">
                  <c:v>80.099999999999994</c:v>
                </c:pt>
                <c:pt idx="4108">
                  <c:v>80.099999999999994</c:v>
                </c:pt>
                <c:pt idx="4109">
                  <c:v>80.099999999999994</c:v>
                </c:pt>
                <c:pt idx="4110">
                  <c:v>80.099999999999994</c:v>
                </c:pt>
                <c:pt idx="4111">
                  <c:v>80.099999999999994</c:v>
                </c:pt>
                <c:pt idx="4112">
                  <c:v>80.099999999999994</c:v>
                </c:pt>
                <c:pt idx="4113">
                  <c:v>80.099999999999994</c:v>
                </c:pt>
                <c:pt idx="4114">
                  <c:v>80.099999999999994</c:v>
                </c:pt>
                <c:pt idx="4115">
                  <c:v>80.099999999999994</c:v>
                </c:pt>
                <c:pt idx="4116">
                  <c:v>80.099999999999994</c:v>
                </c:pt>
                <c:pt idx="4117">
                  <c:v>80</c:v>
                </c:pt>
                <c:pt idx="4118">
                  <c:v>80</c:v>
                </c:pt>
                <c:pt idx="4119">
                  <c:v>80</c:v>
                </c:pt>
                <c:pt idx="4120">
                  <c:v>80</c:v>
                </c:pt>
                <c:pt idx="4121">
                  <c:v>80</c:v>
                </c:pt>
                <c:pt idx="4122">
                  <c:v>80</c:v>
                </c:pt>
                <c:pt idx="4123">
                  <c:v>80</c:v>
                </c:pt>
                <c:pt idx="4124">
                  <c:v>80</c:v>
                </c:pt>
                <c:pt idx="4125">
                  <c:v>79.900000000000006</c:v>
                </c:pt>
                <c:pt idx="4126">
                  <c:v>79.900000000000006</c:v>
                </c:pt>
                <c:pt idx="4127">
                  <c:v>79.900000000000006</c:v>
                </c:pt>
                <c:pt idx="4128">
                  <c:v>79.900000000000006</c:v>
                </c:pt>
                <c:pt idx="4129">
                  <c:v>79.900000000000006</c:v>
                </c:pt>
                <c:pt idx="4130">
                  <c:v>79.900000000000006</c:v>
                </c:pt>
                <c:pt idx="4131">
                  <c:v>79.900000000000006</c:v>
                </c:pt>
                <c:pt idx="4132">
                  <c:v>79.900000000000006</c:v>
                </c:pt>
                <c:pt idx="4133">
                  <c:v>79.900000000000006</c:v>
                </c:pt>
                <c:pt idx="4134">
                  <c:v>79.900000000000006</c:v>
                </c:pt>
                <c:pt idx="4135">
                  <c:v>79.8</c:v>
                </c:pt>
                <c:pt idx="4136">
                  <c:v>79.8</c:v>
                </c:pt>
                <c:pt idx="4137">
                  <c:v>79.8</c:v>
                </c:pt>
                <c:pt idx="4138">
                  <c:v>79.8</c:v>
                </c:pt>
                <c:pt idx="4139">
                  <c:v>79.8</c:v>
                </c:pt>
                <c:pt idx="4140">
                  <c:v>79.8</c:v>
                </c:pt>
                <c:pt idx="4141">
                  <c:v>79.8</c:v>
                </c:pt>
                <c:pt idx="4142">
                  <c:v>79.8</c:v>
                </c:pt>
                <c:pt idx="4143">
                  <c:v>79.8</c:v>
                </c:pt>
                <c:pt idx="4144">
                  <c:v>79.8</c:v>
                </c:pt>
                <c:pt idx="4145">
                  <c:v>79.8</c:v>
                </c:pt>
                <c:pt idx="4146">
                  <c:v>79.8</c:v>
                </c:pt>
                <c:pt idx="4147">
                  <c:v>79.8</c:v>
                </c:pt>
                <c:pt idx="4148">
                  <c:v>79.8</c:v>
                </c:pt>
                <c:pt idx="4149">
                  <c:v>79.8</c:v>
                </c:pt>
                <c:pt idx="4150">
                  <c:v>79.8</c:v>
                </c:pt>
                <c:pt idx="4151">
                  <c:v>79.7</c:v>
                </c:pt>
                <c:pt idx="4152">
                  <c:v>79.7</c:v>
                </c:pt>
                <c:pt idx="4153">
                  <c:v>79.7</c:v>
                </c:pt>
                <c:pt idx="4154">
                  <c:v>79.7</c:v>
                </c:pt>
                <c:pt idx="4155">
                  <c:v>79.7</c:v>
                </c:pt>
                <c:pt idx="4156">
                  <c:v>79.7</c:v>
                </c:pt>
                <c:pt idx="4157">
                  <c:v>79.7</c:v>
                </c:pt>
                <c:pt idx="4158">
                  <c:v>79.7</c:v>
                </c:pt>
                <c:pt idx="4159">
                  <c:v>79.7</c:v>
                </c:pt>
                <c:pt idx="4160">
                  <c:v>79.7</c:v>
                </c:pt>
                <c:pt idx="4161">
                  <c:v>79.7</c:v>
                </c:pt>
                <c:pt idx="4162">
                  <c:v>79.7</c:v>
                </c:pt>
                <c:pt idx="4163">
                  <c:v>79.7</c:v>
                </c:pt>
                <c:pt idx="4164">
                  <c:v>79.7</c:v>
                </c:pt>
                <c:pt idx="4165">
                  <c:v>79.7</c:v>
                </c:pt>
                <c:pt idx="4166">
                  <c:v>79.7</c:v>
                </c:pt>
                <c:pt idx="4167">
                  <c:v>79.7</c:v>
                </c:pt>
                <c:pt idx="4168">
                  <c:v>79.7</c:v>
                </c:pt>
                <c:pt idx="4169">
                  <c:v>79.7</c:v>
                </c:pt>
                <c:pt idx="4170">
                  <c:v>79.8</c:v>
                </c:pt>
                <c:pt idx="4171">
                  <c:v>79.8</c:v>
                </c:pt>
                <c:pt idx="4172">
                  <c:v>79.8</c:v>
                </c:pt>
                <c:pt idx="4173">
                  <c:v>79.8</c:v>
                </c:pt>
                <c:pt idx="4174">
                  <c:v>79.8</c:v>
                </c:pt>
                <c:pt idx="4175">
                  <c:v>79.8</c:v>
                </c:pt>
                <c:pt idx="4176">
                  <c:v>79.8</c:v>
                </c:pt>
                <c:pt idx="4177">
                  <c:v>79.8</c:v>
                </c:pt>
                <c:pt idx="4178">
                  <c:v>79.8</c:v>
                </c:pt>
                <c:pt idx="4179">
                  <c:v>79.8</c:v>
                </c:pt>
                <c:pt idx="4180">
                  <c:v>79.900000000000006</c:v>
                </c:pt>
                <c:pt idx="4181">
                  <c:v>79.900000000000006</c:v>
                </c:pt>
                <c:pt idx="4182">
                  <c:v>79.900000000000006</c:v>
                </c:pt>
                <c:pt idx="4183">
                  <c:v>79.900000000000006</c:v>
                </c:pt>
                <c:pt idx="4184">
                  <c:v>79.900000000000006</c:v>
                </c:pt>
                <c:pt idx="4185">
                  <c:v>79.900000000000006</c:v>
                </c:pt>
                <c:pt idx="4186">
                  <c:v>79.900000000000006</c:v>
                </c:pt>
                <c:pt idx="4187">
                  <c:v>79.900000000000006</c:v>
                </c:pt>
                <c:pt idx="4188">
                  <c:v>79.900000000000006</c:v>
                </c:pt>
                <c:pt idx="4189">
                  <c:v>79.900000000000006</c:v>
                </c:pt>
                <c:pt idx="4190">
                  <c:v>79.900000000000006</c:v>
                </c:pt>
                <c:pt idx="4191">
                  <c:v>79.900000000000006</c:v>
                </c:pt>
                <c:pt idx="4192">
                  <c:v>79.900000000000006</c:v>
                </c:pt>
                <c:pt idx="4193">
                  <c:v>80</c:v>
                </c:pt>
                <c:pt idx="4194">
                  <c:v>80</c:v>
                </c:pt>
                <c:pt idx="4195">
                  <c:v>80</c:v>
                </c:pt>
                <c:pt idx="4196">
                  <c:v>80</c:v>
                </c:pt>
                <c:pt idx="4197">
                  <c:v>80</c:v>
                </c:pt>
                <c:pt idx="4198">
                  <c:v>80</c:v>
                </c:pt>
                <c:pt idx="4199">
                  <c:v>80</c:v>
                </c:pt>
                <c:pt idx="4200">
                  <c:v>80</c:v>
                </c:pt>
                <c:pt idx="4201">
                  <c:v>80</c:v>
                </c:pt>
                <c:pt idx="4202">
                  <c:v>80</c:v>
                </c:pt>
                <c:pt idx="4203">
                  <c:v>79.900000000000006</c:v>
                </c:pt>
                <c:pt idx="4204">
                  <c:v>79.900000000000006</c:v>
                </c:pt>
                <c:pt idx="4205">
                  <c:v>79.900000000000006</c:v>
                </c:pt>
                <c:pt idx="4206">
                  <c:v>79.900000000000006</c:v>
                </c:pt>
                <c:pt idx="4207">
                  <c:v>79.900000000000006</c:v>
                </c:pt>
                <c:pt idx="4208">
                  <c:v>79.900000000000006</c:v>
                </c:pt>
                <c:pt idx="4209">
                  <c:v>79.900000000000006</c:v>
                </c:pt>
                <c:pt idx="4210">
                  <c:v>79.900000000000006</c:v>
                </c:pt>
                <c:pt idx="4211">
                  <c:v>79.8</c:v>
                </c:pt>
                <c:pt idx="4212">
                  <c:v>79.8</c:v>
                </c:pt>
                <c:pt idx="4213">
                  <c:v>79.8</c:v>
                </c:pt>
                <c:pt idx="4214">
                  <c:v>79.8</c:v>
                </c:pt>
                <c:pt idx="4215">
                  <c:v>79.8</c:v>
                </c:pt>
                <c:pt idx="4216">
                  <c:v>79.8</c:v>
                </c:pt>
                <c:pt idx="4217">
                  <c:v>79.8</c:v>
                </c:pt>
                <c:pt idx="4218">
                  <c:v>79.8</c:v>
                </c:pt>
                <c:pt idx="4219">
                  <c:v>79.8</c:v>
                </c:pt>
                <c:pt idx="4220">
                  <c:v>79.7</c:v>
                </c:pt>
                <c:pt idx="4221">
                  <c:v>79.7</c:v>
                </c:pt>
                <c:pt idx="4222">
                  <c:v>79.7</c:v>
                </c:pt>
                <c:pt idx="4223">
                  <c:v>79.7</c:v>
                </c:pt>
                <c:pt idx="4224">
                  <c:v>79.7</c:v>
                </c:pt>
                <c:pt idx="4225">
                  <c:v>79.7</c:v>
                </c:pt>
                <c:pt idx="4226">
                  <c:v>79.7</c:v>
                </c:pt>
                <c:pt idx="4227">
                  <c:v>79.7</c:v>
                </c:pt>
                <c:pt idx="4228">
                  <c:v>79.599999999999994</c:v>
                </c:pt>
                <c:pt idx="4229">
                  <c:v>79.599999999999994</c:v>
                </c:pt>
                <c:pt idx="4230">
                  <c:v>79.599999999999994</c:v>
                </c:pt>
                <c:pt idx="4231">
                  <c:v>79.599999999999994</c:v>
                </c:pt>
                <c:pt idx="4232">
                  <c:v>79.599999999999994</c:v>
                </c:pt>
                <c:pt idx="4233">
                  <c:v>79.599999999999994</c:v>
                </c:pt>
                <c:pt idx="4234">
                  <c:v>79.599999999999994</c:v>
                </c:pt>
                <c:pt idx="4235">
                  <c:v>79.599999999999994</c:v>
                </c:pt>
                <c:pt idx="4236">
                  <c:v>79.599999999999994</c:v>
                </c:pt>
                <c:pt idx="4237">
                  <c:v>79.599999999999994</c:v>
                </c:pt>
                <c:pt idx="4238">
                  <c:v>79.599999999999994</c:v>
                </c:pt>
                <c:pt idx="4239">
                  <c:v>79.599999999999994</c:v>
                </c:pt>
                <c:pt idx="4240">
                  <c:v>79.599999999999994</c:v>
                </c:pt>
                <c:pt idx="4241">
                  <c:v>79.7</c:v>
                </c:pt>
                <c:pt idx="4242">
                  <c:v>79.7</c:v>
                </c:pt>
                <c:pt idx="4243">
                  <c:v>79.7</c:v>
                </c:pt>
                <c:pt idx="4244">
                  <c:v>79.7</c:v>
                </c:pt>
                <c:pt idx="4245">
                  <c:v>79.7</c:v>
                </c:pt>
                <c:pt idx="4246">
                  <c:v>79.7</c:v>
                </c:pt>
                <c:pt idx="4247">
                  <c:v>79.7</c:v>
                </c:pt>
                <c:pt idx="4248">
                  <c:v>79.7</c:v>
                </c:pt>
                <c:pt idx="4249">
                  <c:v>79.7</c:v>
                </c:pt>
                <c:pt idx="4250">
                  <c:v>79.7</c:v>
                </c:pt>
                <c:pt idx="4251">
                  <c:v>79.7</c:v>
                </c:pt>
                <c:pt idx="4252">
                  <c:v>79.7</c:v>
                </c:pt>
                <c:pt idx="4253">
                  <c:v>79.7</c:v>
                </c:pt>
                <c:pt idx="4254">
                  <c:v>79.7</c:v>
                </c:pt>
                <c:pt idx="4255">
                  <c:v>79.7</c:v>
                </c:pt>
                <c:pt idx="4256">
                  <c:v>79.7</c:v>
                </c:pt>
                <c:pt idx="4257">
                  <c:v>79.7</c:v>
                </c:pt>
                <c:pt idx="4258">
                  <c:v>79.7</c:v>
                </c:pt>
                <c:pt idx="4259">
                  <c:v>79.7</c:v>
                </c:pt>
                <c:pt idx="4260">
                  <c:v>79.7</c:v>
                </c:pt>
                <c:pt idx="4261">
                  <c:v>79.7</c:v>
                </c:pt>
                <c:pt idx="4262">
                  <c:v>79.7</c:v>
                </c:pt>
                <c:pt idx="4263">
                  <c:v>79.7</c:v>
                </c:pt>
                <c:pt idx="4264">
                  <c:v>79.7</c:v>
                </c:pt>
                <c:pt idx="4265">
                  <c:v>79.7</c:v>
                </c:pt>
                <c:pt idx="4266">
                  <c:v>79.7</c:v>
                </c:pt>
                <c:pt idx="4267">
                  <c:v>79.7</c:v>
                </c:pt>
                <c:pt idx="4268">
                  <c:v>79.7</c:v>
                </c:pt>
                <c:pt idx="4269">
                  <c:v>79.7</c:v>
                </c:pt>
                <c:pt idx="4270">
                  <c:v>79.7</c:v>
                </c:pt>
                <c:pt idx="4271">
                  <c:v>79.7</c:v>
                </c:pt>
                <c:pt idx="4272">
                  <c:v>79.7</c:v>
                </c:pt>
                <c:pt idx="4273">
                  <c:v>79.7</c:v>
                </c:pt>
                <c:pt idx="4274">
                  <c:v>79.7</c:v>
                </c:pt>
                <c:pt idx="4275">
                  <c:v>79.7</c:v>
                </c:pt>
                <c:pt idx="4276">
                  <c:v>79.7</c:v>
                </c:pt>
                <c:pt idx="4277">
                  <c:v>79.599999999999994</c:v>
                </c:pt>
                <c:pt idx="4278">
                  <c:v>79.599999999999994</c:v>
                </c:pt>
                <c:pt idx="4279">
                  <c:v>79.599999999999994</c:v>
                </c:pt>
                <c:pt idx="4280">
                  <c:v>79.599999999999994</c:v>
                </c:pt>
                <c:pt idx="4281">
                  <c:v>79.599999999999994</c:v>
                </c:pt>
                <c:pt idx="4282">
                  <c:v>79.599999999999994</c:v>
                </c:pt>
                <c:pt idx="4283">
                  <c:v>79.8</c:v>
                </c:pt>
                <c:pt idx="4284">
                  <c:v>79.8</c:v>
                </c:pt>
                <c:pt idx="4285">
                  <c:v>79.599999999999994</c:v>
                </c:pt>
                <c:pt idx="4286">
                  <c:v>79.599999999999994</c:v>
                </c:pt>
                <c:pt idx="4287">
                  <c:v>79.599999999999994</c:v>
                </c:pt>
                <c:pt idx="4288">
                  <c:v>79.599999999999994</c:v>
                </c:pt>
                <c:pt idx="4289">
                  <c:v>79.5</c:v>
                </c:pt>
                <c:pt idx="4290">
                  <c:v>79.5</c:v>
                </c:pt>
                <c:pt idx="4291">
                  <c:v>79.5</c:v>
                </c:pt>
                <c:pt idx="4292">
                  <c:v>79.5</c:v>
                </c:pt>
                <c:pt idx="4293">
                  <c:v>79.5</c:v>
                </c:pt>
                <c:pt idx="4294">
                  <c:v>79.7</c:v>
                </c:pt>
                <c:pt idx="4295">
                  <c:v>79.7</c:v>
                </c:pt>
                <c:pt idx="4296">
                  <c:v>80</c:v>
                </c:pt>
                <c:pt idx="4297">
                  <c:v>80</c:v>
                </c:pt>
                <c:pt idx="4298">
                  <c:v>80.3</c:v>
                </c:pt>
                <c:pt idx="4299">
                  <c:v>80.3</c:v>
                </c:pt>
                <c:pt idx="4300">
                  <c:v>80.5</c:v>
                </c:pt>
                <c:pt idx="4301">
                  <c:v>80.5</c:v>
                </c:pt>
                <c:pt idx="4302">
                  <c:v>80.7</c:v>
                </c:pt>
                <c:pt idx="4303">
                  <c:v>80.7</c:v>
                </c:pt>
                <c:pt idx="4304">
                  <c:v>80.900000000000006</c:v>
                </c:pt>
                <c:pt idx="4305">
                  <c:v>80.900000000000006</c:v>
                </c:pt>
                <c:pt idx="4306">
                  <c:v>81.099999999999994</c:v>
                </c:pt>
                <c:pt idx="4307">
                  <c:v>81.099999999999994</c:v>
                </c:pt>
                <c:pt idx="4308">
                  <c:v>81.400000000000006</c:v>
                </c:pt>
                <c:pt idx="4309">
                  <c:v>81.400000000000006</c:v>
                </c:pt>
                <c:pt idx="4310">
                  <c:v>81.7</c:v>
                </c:pt>
                <c:pt idx="4311">
                  <c:v>81.7</c:v>
                </c:pt>
                <c:pt idx="4312">
                  <c:v>82.1</c:v>
                </c:pt>
                <c:pt idx="4313">
                  <c:v>82.1</c:v>
                </c:pt>
                <c:pt idx="4314">
                  <c:v>82.4</c:v>
                </c:pt>
                <c:pt idx="4315">
                  <c:v>82.4</c:v>
                </c:pt>
                <c:pt idx="4316">
                  <c:v>82.8</c:v>
                </c:pt>
                <c:pt idx="4317">
                  <c:v>82.8</c:v>
                </c:pt>
                <c:pt idx="4318">
                  <c:v>83.1</c:v>
                </c:pt>
                <c:pt idx="4319">
                  <c:v>83.1</c:v>
                </c:pt>
                <c:pt idx="4320">
                  <c:v>83.4</c:v>
                </c:pt>
                <c:pt idx="4321">
                  <c:v>83.4</c:v>
                </c:pt>
                <c:pt idx="4322">
                  <c:v>83.7</c:v>
                </c:pt>
                <c:pt idx="4323">
                  <c:v>83.7</c:v>
                </c:pt>
                <c:pt idx="4324">
                  <c:v>83.6</c:v>
                </c:pt>
                <c:pt idx="4325">
                  <c:v>83.6</c:v>
                </c:pt>
                <c:pt idx="4326">
                  <c:v>83.5</c:v>
                </c:pt>
                <c:pt idx="4327">
                  <c:v>83.5</c:v>
                </c:pt>
                <c:pt idx="4328">
                  <c:v>83.4</c:v>
                </c:pt>
                <c:pt idx="4329">
                  <c:v>83.4</c:v>
                </c:pt>
                <c:pt idx="4330">
                  <c:v>83.4</c:v>
                </c:pt>
                <c:pt idx="4331">
                  <c:v>83.4</c:v>
                </c:pt>
                <c:pt idx="4332">
                  <c:v>83.4</c:v>
                </c:pt>
                <c:pt idx="4333">
                  <c:v>83.4</c:v>
                </c:pt>
                <c:pt idx="4334">
                  <c:v>83.4</c:v>
                </c:pt>
                <c:pt idx="4335">
                  <c:v>83.4</c:v>
                </c:pt>
                <c:pt idx="4336">
                  <c:v>83.3</c:v>
                </c:pt>
                <c:pt idx="4337">
                  <c:v>83.3</c:v>
                </c:pt>
                <c:pt idx="4338">
                  <c:v>83.4</c:v>
                </c:pt>
                <c:pt idx="4339">
                  <c:v>83.4</c:v>
                </c:pt>
                <c:pt idx="4340">
                  <c:v>83.4</c:v>
                </c:pt>
                <c:pt idx="4341">
                  <c:v>83.4</c:v>
                </c:pt>
                <c:pt idx="4342">
                  <c:v>83.4</c:v>
                </c:pt>
                <c:pt idx="4343">
                  <c:v>83.4</c:v>
                </c:pt>
                <c:pt idx="4344">
                  <c:v>83.4</c:v>
                </c:pt>
                <c:pt idx="4345">
                  <c:v>83.4</c:v>
                </c:pt>
                <c:pt idx="4346">
                  <c:v>83.4</c:v>
                </c:pt>
                <c:pt idx="4347">
                  <c:v>83.4</c:v>
                </c:pt>
                <c:pt idx="4348">
                  <c:v>83.4</c:v>
                </c:pt>
                <c:pt idx="4349">
                  <c:v>83.4</c:v>
                </c:pt>
                <c:pt idx="4350">
                  <c:v>83.4</c:v>
                </c:pt>
                <c:pt idx="4351">
                  <c:v>83.7</c:v>
                </c:pt>
                <c:pt idx="4352">
                  <c:v>83.7</c:v>
                </c:pt>
                <c:pt idx="4353">
                  <c:v>83.7</c:v>
                </c:pt>
                <c:pt idx="4354">
                  <c:v>83.7</c:v>
                </c:pt>
                <c:pt idx="4355">
                  <c:v>83.6</c:v>
                </c:pt>
                <c:pt idx="4356">
                  <c:v>83.6</c:v>
                </c:pt>
                <c:pt idx="4357">
                  <c:v>83.6</c:v>
                </c:pt>
                <c:pt idx="4358">
                  <c:v>83.6</c:v>
                </c:pt>
                <c:pt idx="4359">
                  <c:v>83.6</c:v>
                </c:pt>
                <c:pt idx="4360">
                  <c:v>83.6</c:v>
                </c:pt>
                <c:pt idx="4361">
                  <c:v>83.6</c:v>
                </c:pt>
                <c:pt idx="4362">
                  <c:v>83.6</c:v>
                </c:pt>
                <c:pt idx="4363">
                  <c:v>83.6</c:v>
                </c:pt>
                <c:pt idx="4364">
                  <c:v>83.6</c:v>
                </c:pt>
                <c:pt idx="4365">
                  <c:v>83.6</c:v>
                </c:pt>
                <c:pt idx="4366">
                  <c:v>83.6</c:v>
                </c:pt>
                <c:pt idx="4367">
                  <c:v>83.6</c:v>
                </c:pt>
                <c:pt idx="4368">
                  <c:v>83.6</c:v>
                </c:pt>
                <c:pt idx="4369">
                  <c:v>83.6</c:v>
                </c:pt>
                <c:pt idx="4370">
                  <c:v>83.6</c:v>
                </c:pt>
                <c:pt idx="4371">
                  <c:v>83.5</c:v>
                </c:pt>
                <c:pt idx="4372">
                  <c:v>83.5</c:v>
                </c:pt>
                <c:pt idx="4373">
                  <c:v>83.5</c:v>
                </c:pt>
                <c:pt idx="4374">
                  <c:v>83.5</c:v>
                </c:pt>
                <c:pt idx="4375">
                  <c:v>83.5</c:v>
                </c:pt>
                <c:pt idx="4376">
                  <c:v>83.5</c:v>
                </c:pt>
                <c:pt idx="4377">
                  <c:v>83.5</c:v>
                </c:pt>
                <c:pt idx="4378">
                  <c:v>83.5</c:v>
                </c:pt>
                <c:pt idx="4379">
                  <c:v>83.5</c:v>
                </c:pt>
                <c:pt idx="4380">
                  <c:v>83.5</c:v>
                </c:pt>
                <c:pt idx="4381">
                  <c:v>83.4</c:v>
                </c:pt>
                <c:pt idx="4382">
                  <c:v>83.4</c:v>
                </c:pt>
                <c:pt idx="4383">
                  <c:v>83.4</c:v>
                </c:pt>
                <c:pt idx="4384">
                  <c:v>83.4</c:v>
                </c:pt>
                <c:pt idx="4385">
                  <c:v>83.4</c:v>
                </c:pt>
                <c:pt idx="4386">
                  <c:v>83.4</c:v>
                </c:pt>
                <c:pt idx="4387">
                  <c:v>83.4</c:v>
                </c:pt>
                <c:pt idx="4388">
                  <c:v>83.4</c:v>
                </c:pt>
                <c:pt idx="4389">
                  <c:v>83.4</c:v>
                </c:pt>
                <c:pt idx="4390">
                  <c:v>83.4</c:v>
                </c:pt>
                <c:pt idx="4391">
                  <c:v>83.4</c:v>
                </c:pt>
                <c:pt idx="4392">
                  <c:v>83.4</c:v>
                </c:pt>
                <c:pt idx="4393">
                  <c:v>83.3</c:v>
                </c:pt>
                <c:pt idx="4394">
                  <c:v>83.3</c:v>
                </c:pt>
                <c:pt idx="4395">
                  <c:v>83.3</c:v>
                </c:pt>
                <c:pt idx="4396">
                  <c:v>83.3</c:v>
                </c:pt>
                <c:pt idx="4397">
                  <c:v>83.3</c:v>
                </c:pt>
                <c:pt idx="4398">
                  <c:v>83.3</c:v>
                </c:pt>
                <c:pt idx="4399">
                  <c:v>83.3</c:v>
                </c:pt>
                <c:pt idx="4400">
                  <c:v>83.3</c:v>
                </c:pt>
                <c:pt idx="4401">
                  <c:v>83.3</c:v>
                </c:pt>
                <c:pt idx="4402">
                  <c:v>83.3</c:v>
                </c:pt>
                <c:pt idx="4403">
                  <c:v>83.2</c:v>
                </c:pt>
                <c:pt idx="4404">
                  <c:v>83.2</c:v>
                </c:pt>
                <c:pt idx="4405">
                  <c:v>83.2</c:v>
                </c:pt>
                <c:pt idx="4406">
                  <c:v>83.2</c:v>
                </c:pt>
                <c:pt idx="4407">
                  <c:v>83.2</c:v>
                </c:pt>
                <c:pt idx="4408">
                  <c:v>83.2</c:v>
                </c:pt>
                <c:pt idx="4409">
                  <c:v>83.2</c:v>
                </c:pt>
                <c:pt idx="4410">
                  <c:v>83.2</c:v>
                </c:pt>
                <c:pt idx="4411">
                  <c:v>83.2</c:v>
                </c:pt>
                <c:pt idx="4412">
                  <c:v>83.2</c:v>
                </c:pt>
                <c:pt idx="4413">
                  <c:v>83.2</c:v>
                </c:pt>
                <c:pt idx="4414">
                  <c:v>83.2</c:v>
                </c:pt>
                <c:pt idx="4415">
                  <c:v>83.2</c:v>
                </c:pt>
                <c:pt idx="4416">
                  <c:v>83.1</c:v>
                </c:pt>
                <c:pt idx="4417">
                  <c:v>83.1</c:v>
                </c:pt>
                <c:pt idx="4418">
                  <c:v>83.1</c:v>
                </c:pt>
                <c:pt idx="4419">
                  <c:v>83.1</c:v>
                </c:pt>
                <c:pt idx="4420">
                  <c:v>83.1</c:v>
                </c:pt>
                <c:pt idx="4421">
                  <c:v>83.1</c:v>
                </c:pt>
                <c:pt idx="4422">
                  <c:v>83.1</c:v>
                </c:pt>
                <c:pt idx="4423">
                  <c:v>83.1</c:v>
                </c:pt>
                <c:pt idx="4424">
                  <c:v>83.1</c:v>
                </c:pt>
                <c:pt idx="4425">
                  <c:v>83.1</c:v>
                </c:pt>
                <c:pt idx="4426">
                  <c:v>83.1</c:v>
                </c:pt>
                <c:pt idx="4427">
                  <c:v>83.1</c:v>
                </c:pt>
                <c:pt idx="4428">
                  <c:v>83.1</c:v>
                </c:pt>
                <c:pt idx="4429">
                  <c:v>83.1</c:v>
                </c:pt>
                <c:pt idx="4430">
                  <c:v>83.1</c:v>
                </c:pt>
                <c:pt idx="4431">
                  <c:v>83.1</c:v>
                </c:pt>
                <c:pt idx="4432">
                  <c:v>83.1</c:v>
                </c:pt>
                <c:pt idx="4433">
                  <c:v>83.1</c:v>
                </c:pt>
                <c:pt idx="4434">
                  <c:v>83.1</c:v>
                </c:pt>
                <c:pt idx="4435">
                  <c:v>83.1</c:v>
                </c:pt>
                <c:pt idx="4436">
                  <c:v>83.1</c:v>
                </c:pt>
                <c:pt idx="4437">
                  <c:v>83.1</c:v>
                </c:pt>
                <c:pt idx="4438">
                  <c:v>83.1</c:v>
                </c:pt>
                <c:pt idx="4439">
                  <c:v>83.1</c:v>
                </c:pt>
                <c:pt idx="4440">
                  <c:v>83</c:v>
                </c:pt>
                <c:pt idx="4441">
                  <c:v>83</c:v>
                </c:pt>
                <c:pt idx="4442">
                  <c:v>83</c:v>
                </c:pt>
                <c:pt idx="4443">
                  <c:v>83</c:v>
                </c:pt>
                <c:pt idx="4444">
                  <c:v>83</c:v>
                </c:pt>
                <c:pt idx="4445">
                  <c:v>83</c:v>
                </c:pt>
                <c:pt idx="4446">
                  <c:v>83</c:v>
                </c:pt>
                <c:pt idx="4447">
                  <c:v>83</c:v>
                </c:pt>
                <c:pt idx="4448">
                  <c:v>83</c:v>
                </c:pt>
                <c:pt idx="4449">
                  <c:v>83</c:v>
                </c:pt>
                <c:pt idx="4450">
                  <c:v>83</c:v>
                </c:pt>
                <c:pt idx="4451">
                  <c:v>83</c:v>
                </c:pt>
                <c:pt idx="4452">
                  <c:v>83</c:v>
                </c:pt>
                <c:pt idx="4453">
                  <c:v>83</c:v>
                </c:pt>
                <c:pt idx="4454">
                  <c:v>83</c:v>
                </c:pt>
                <c:pt idx="4455">
                  <c:v>83</c:v>
                </c:pt>
                <c:pt idx="4456">
                  <c:v>83</c:v>
                </c:pt>
                <c:pt idx="4457">
                  <c:v>83</c:v>
                </c:pt>
                <c:pt idx="4458">
                  <c:v>83</c:v>
                </c:pt>
                <c:pt idx="4459">
                  <c:v>83</c:v>
                </c:pt>
                <c:pt idx="4460">
                  <c:v>83</c:v>
                </c:pt>
                <c:pt idx="4461">
                  <c:v>83</c:v>
                </c:pt>
                <c:pt idx="4462">
                  <c:v>83.3</c:v>
                </c:pt>
                <c:pt idx="4463">
                  <c:v>83.3</c:v>
                </c:pt>
                <c:pt idx="4464">
                  <c:v>83.5</c:v>
                </c:pt>
                <c:pt idx="4465">
                  <c:v>83.5</c:v>
                </c:pt>
                <c:pt idx="4466">
                  <c:v>83.7</c:v>
                </c:pt>
                <c:pt idx="4467">
                  <c:v>83.7</c:v>
                </c:pt>
                <c:pt idx="4468">
                  <c:v>83.7</c:v>
                </c:pt>
                <c:pt idx="4469">
                  <c:v>83.9</c:v>
                </c:pt>
                <c:pt idx="4470">
                  <c:v>83.9</c:v>
                </c:pt>
                <c:pt idx="4471">
                  <c:v>84.2</c:v>
                </c:pt>
                <c:pt idx="4472">
                  <c:v>84.2</c:v>
                </c:pt>
                <c:pt idx="4473">
                  <c:v>84.4</c:v>
                </c:pt>
                <c:pt idx="4474">
                  <c:v>84.4</c:v>
                </c:pt>
                <c:pt idx="4475">
                  <c:v>84.7</c:v>
                </c:pt>
                <c:pt idx="4476">
                  <c:v>84.7</c:v>
                </c:pt>
                <c:pt idx="4477">
                  <c:v>84.8</c:v>
                </c:pt>
                <c:pt idx="4478">
                  <c:v>84.8</c:v>
                </c:pt>
                <c:pt idx="4479">
                  <c:v>85</c:v>
                </c:pt>
                <c:pt idx="4480">
                  <c:v>85</c:v>
                </c:pt>
                <c:pt idx="4481">
                  <c:v>85.2</c:v>
                </c:pt>
                <c:pt idx="4482">
                  <c:v>85.2</c:v>
                </c:pt>
                <c:pt idx="4483">
                  <c:v>85.3</c:v>
                </c:pt>
                <c:pt idx="4484">
                  <c:v>85.3</c:v>
                </c:pt>
                <c:pt idx="4485">
                  <c:v>85.5</c:v>
                </c:pt>
                <c:pt idx="4486">
                  <c:v>85.5</c:v>
                </c:pt>
                <c:pt idx="4487">
                  <c:v>85.8</c:v>
                </c:pt>
                <c:pt idx="4488">
                  <c:v>85.8</c:v>
                </c:pt>
                <c:pt idx="4489">
                  <c:v>86.1</c:v>
                </c:pt>
                <c:pt idx="4490">
                  <c:v>86.1</c:v>
                </c:pt>
                <c:pt idx="4491">
                  <c:v>86.3</c:v>
                </c:pt>
                <c:pt idx="4492">
                  <c:v>86.3</c:v>
                </c:pt>
                <c:pt idx="4493">
                  <c:v>86.5</c:v>
                </c:pt>
                <c:pt idx="4494">
                  <c:v>86.5</c:v>
                </c:pt>
                <c:pt idx="4495">
                  <c:v>86.4</c:v>
                </c:pt>
                <c:pt idx="4496">
                  <c:v>86.4</c:v>
                </c:pt>
                <c:pt idx="4497">
                  <c:v>86.3</c:v>
                </c:pt>
                <c:pt idx="4498">
                  <c:v>86.3</c:v>
                </c:pt>
                <c:pt idx="4499">
                  <c:v>86.3</c:v>
                </c:pt>
                <c:pt idx="4500">
                  <c:v>86.3</c:v>
                </c:pt>
                <c:pt idx="4501">
                  <c:v>86.2</c:v>
                </c:pt>
                <c:pt idx="4502">
                  <c:v>86.2</c:v>
                </c:pt>
                <c:pt idx="4503">
                  <c:v>86.4</c:v>
                </c:pt>
                <c:pt idx="4504">
                  <c:v>86.4</c:v>
                </c:pt>
                <c:pt idx="4505">
                  <c:v>86.3</c:v>
                </c:pt>
                <c:pt idx="4506">
                  <c:v>86.3</c:v>
                </c:pt>
                <c:pt idx="4507">
                  <c:v>86.3</c:v>
                </c:pt>
                <c:pt idx="4508">
                  <c:v>86.3</c:v>
                </c:pt>
                <c:pt idx="4509">
                  <c:v>86.2</c:v>
                </c:pt>
                <c:pt idx="4510">
                  <c:v>86.2</c:v>
                </c:pt>
                <c:pt idx="4511">
                  <c:v>86.2</c:v>
                </c:pt>
                <c:pt idx="4512">
                  <c:v>86.2</c:v>
                </c:pt>
                <c:pt idx="4513">
                  <c:v>86.2</c:v>
                </c:pt>
                <c:pt idx="4514">
                  <c:v>86.2</c:v>
                </c:pt>
                <c:pt idx="4515">
                  <c:v>86.2</c:v>
                </c:pt>
                <c:pt idx="4516">
                  <c:v>86.2</c:v>
                </c:pt>
                <c:pt idx="4517">
                  <c:v>86.2</c:v>
                </c:pt>
                <c:pt idx="4518">
                  <c:v>86.2</c:v>
                </c:pt>
                <c:pt idx="4519">
                  <c:v>86.2</c:v>
                </c:pt>
                <c:pt idx="4520">
                  <c:v>86.2</c:v>
                </c:pt>
                <c:pt idx="4521">
                  <c:v>86.2</c:v>
                </c:pt>
                <c:pt idx="4522">
                  <c:v>86.2</c:v>
                </c:pt>
                <c:pt idx="4523">
                  <c:v>86.2</c:v>
                </c:pt>
                <c:pt idx="4524">
                  <c:v>86.2</c:v>
                </c:pt>
                <c:pt idx="4525">
                  <c:v>86.1</c:v>
                </c:pt>
                <c:pt idx="4526">
                  <c:v>86.1</c:v>
                </c:pt>
                <c:pt idx="4527">
                  <c:v>86.1</c:v>
                </c:pt>
                <c:pt idx="4528">
                  <c:v>86.1</c:v>
                </c:pt>
                <c:pt idx="4529">
                  <c:v>86.1</c:v>
                </c:pt>
                <c:pt idx="4530">
                  <c:v>86.1</c:v>
                </c:pt>
                <c:pt idx="4531">
                  <c:v>86.1</c:v>
                </c:pt>
                <c:pt idx="4532">
                  <c:v>86.1</c:v>
                </c:pt>
                <c:pt idx="4533">
                  <c:v>86.1</c:v>
                </c:pt>
                <c:pt idx="4534">
                  <c:v>86.1</c:v>
                </c:pt>
                <c:pt idx="4535">
                  <c:v>86.1</c:v>
                </c:pt>
                <c:pt idx="4536">
                  <c:v>86</c:v>
                </c:pt>
                <c:pt idx="4537">
                  <c:v>86</c:v>
                </c:pt>
                <c:pt idx="4538">
                  <c:v>86</c:v>
                </c:pt>
                <c:pt idx="4539">
                  <c:v>86</c:v>
                </c:pt>
                <c:pt idx="4540">
                  <c:v>86</c:v>
                </c:pt>
                <c:pt idx="4541">
                  <c:v>86</c:v>
                </c:pt>
                <c:pt idx="4542">
                  <c:v>85.9</c:v>
                </c:pt>
                <c:pt idx="4543">
                  <c:v>85.9</c:v>
                </c:pt>
                <c:pt idx="4544">
                  <c:v>86.1</c:v>
                </c:pt>
                <c:pt idx="4545">
                  <c:v>86.1</c:v>
                </c:pt>
                <c:pt idx="4546">
                  <c:v>86</c:v>
                </c:pt>
                <c:pt idx="4547">
                  <c:v>86</c:v>
                </c:pt>
                <c:pt idx="4548">
                  <c:v>85.9</c:v>
                </c:pt>
                <c:pt idx="4549">
                  <c:v>85.9</c:v>
                </c:pt>
                <c:pt idx="4550">
                  <c:v>85.8</c:v>
                </c:pt>
                <c:pt idx="4551">
                  <c:v>85.8</c:v>
                </c:pt>
                <c:pt idx="4552">
                  <c:v>85.8</c:v>
                </c:pt>
                <c:pt idx="4553">
                  <c:v>85.8</c:v>
                </c:pt>
                <c:pt idx="4554">
                  <c:v>85.9</c:v>
                </c:pt>
                <c:pt idx="4555">
                  <c:v>85.9</c:v>
                </c:pt>
                <c:pt idx="4556">
                  <c:v>85.8</c:v>
                </c:pt>
                <c:pt idx="4557">
                  <c:v>85.8</c:v>
                </c:pt>
                <c:pt idx="4558">
                  <c:v>85.8</c:v>
                </c:pt>
                <c:pt idx="4559">
                  <c:v>85.8</c:v>
                </c:pt>
                <c:pt idx="4560">
                  <c:v>85.8</c:v>
                </c:pt>
                <c:pt idx="4561">
                  <c:v>85.8</c:v>
                </c:pt>
                <c:pt idx="4562">
                  <c:v>85.7</c:v>
                </c:pt>
                <c:pt idx="4563">
                  <c:v>85.7</c:v>
                </c:pt>
                <c:pt idx="4564">
                  <c:v>85.7</c:v>
                </c:pt>
                <c:pt idx="4565">
                  <c:v>85.7</c:v>
                </c:pt>
                <c:pt idx="4566">
                  <c:v>85.7</c:v>
                </c:pt>
                <c:pt idx="4567">
                  <c:v>85.7</c:v>
                </c:pt>
                <c:pt idx="4568">
                  <c:v>85.7</c:v>
                </c:pt>
                <c:pt idx="4569">
                  <c:v>85.7</c:v>
                </c:pt>
                <c:pt idx="4570">
                  <c:v>85.7</c:v>
                </c:pt>
                <c:pt idx="4571">
                  <c:v>85.7</c:v>
                </c:pt>
                <c:pt idx="4572">
                  <c:v>85.7</c:v>
                </c:pt>
                <c:pt idx="4573">
                  <c:v>85.7</c:v>
                </c:pt>
                <c:pt idx="4574">
                  <c:v>85.8</c:v>
                </c:pt>
                <c:pt idx="4575">
                  <c:v>85.8</c:v>
                </c:pt>
                <c:pt idx="4576">
                  <c:v>85.8</c:v>
                </c:pt>
                <c:pt idx="4577">
                  <c:v>85.8</c:v>
                </c:pt>
                <c:pt idx="4578">
                  <c:v>85.8</c:v>
                </c:pt>
                <c:pt idx="4579">
                  <c:v>85.8</c:v>
                </c:pt>
                <c:pt idx="4580">
                  <c:v>85.8</c:v>
                </c:pt>
                <c:pt idx="4581">
                  <c:v>85.8</c:v>
                </c:pt>
                <c:pt idx="4582">
                  <c:v>85.8</c:v>
                </c:pt>
                <c:pt idx="4583">
                  <c:v>85.8</c:v>
                </c:pt>
                <c:pt idx="4584">
                  <c:v>85.8</c:v>
                </c:pt>
                <c:pt idx="4585">
                  <c:v>85.7</c:v>
                </c:pt>
                <c:pt idx="4586">
                  <c:v>85.7</c:v>
                </c:pt>
                <c:pt idx="4587">
                  <c:v>85.7</c:v>
                </c:pt>
                <c:pt idx="4588">
                  <c:v>85.7</c:v>
                </c:pt>
                <c:pt idx="4589">
                  <c:v>85.7</c:v>
                </c:pt>
                <c:pt idx="4590">
                  <c:v>85.7</c:v>
                </c:pt>
                <c:pt idx="4591">
                  <c:v>85.7</c:v>
                </c:pt>
                <c:pt idx="4592">
                  <c:v>85.7</c:v>
                </c:pt>
                <c:pt idx="4593">
                  <c:v>85.7</c:v>
                </c:pt>
                <c:pt idx="4594">
                  <c:v>85.7</c:v>
                </c:pt>
                <c:pt idx="4595">
                  <c:v>85.7</c:v>
                </c:pt>
                <c:pt idx="4596">
                  <c:v>85.7</c:v>
                </c:pt>
                <c:pt idx="4597">
                  <c:v>85.7</c:v>
                </c:pt>
                <c:pt idx="4598">
                  <c:v>85.7</c:v>
                </c:pt>
                <c:pt idx="4599">
                  <c:v>85.7</c:v>
                </c:pt>
                <c:pt idx="4600">
                  <c:v>85.7</c:v>
                </c:pt>
                <c:pt idx="4601">
                  <c:v>85.6</c:v>
                </c:pt>
                <c:pt idx="4602">
                  <c:v>85.6</c:v>
                </c:pt>
                <c:pt idx="4603">
                  <c:v>85.6</c:v>
                </c:pt>
                <c:pt idx="4604">
                  <c:v>85.6</c:v>
                </c:pt>
                <c:pt idx="4605">
                  <c:v>85.6</c:v>
                </c:pt>
                <c:pt idx="4606">
                  <c:v>85.6</c:v>
                </c:pt>
                <c:pt idx="4607">
                  <c:v>85.6</c:v>
                </c:pt>
                <c:pt idx="4608">
                  <c:v>85.6</c:v>
                </c:pt>
                <c:pt idx="4609">
                  <c:v>85.7</c:v>
                </c:pt>
                <c:pt idx="4610">
                  <c:v>85.7</c:v>
                </c:pt>
                <c:pt idx="4611">
                  <c:v>85.7</c:v>
                </c:pt>
                <c:pt idx="4612">
                  <c:v>85.7</c:v>
                </c:pt>
                <c:pt idx="4613">
                  <c:v>85.8</c:v>
                </c:pt>
                <c:pt idx="4614">
                  <c:v>85.8</c:v>
                </c:pt>
                <c:pt idx="4615">
                  <c:v>85.9</c:v>
                </c:pt>
                <c:pt idx="4616">
                  <c:v>85.9</c:v>
                </c:pt>
                <c:pt idx="4617">
                  <c:v>85.9</c:v>
                </c:pt>
                <c:pt idx="4618">
                  <c:v>85.9</c:v>
                </c:pt>
                <c:pt idx="4619">
                  <c:v>85.8</c:v>
                </c:pt>
                <c:pt idx="4620">
                  <c:v>85.8</c:v>
                </c:pt>
                <c:pt idx="4621">
                  <c:v>85.7</c:v>
                </c:pt>
                <c:pt idx="4622">
                  <c:v>85.7</c:v>
                </c:pt>
                <c:pt idx="4623">
                  <c:v>85.7</c:v>
                </c:pt>
                <c:pt idx="4624">
                  <c:v>85.7</c:v>
                </c:pt>
                <c:pt idx="4625">
                  <c:v>85.9</c:v>
                </c:pt>
                <c:pt idx="4626">
                  <c:v>85.9</c:v>
                </c:pt>
                <c:pt idx="4627">
                  <c:v>86.1</c:v>
                </c:pt>
                <c:pt idx="4628">
                  <c:v>86.1</c:v>
                </c:pt>
                <c:pt idx="4629">
                  <c:v>86.2</c:v>
                </c:pt>
                <c:pt idx="4630">
                  <c:v>86.2</c:v>
                </c:pt>
                <c:pt idx="4631">
                  <c:v>86.3</c:v>
                </c:pt>
                <c:pt idx="4632">
                  <c:v>86.3</c:v>
                </c:pt>
                <c:pt idx="4633">
                  <c:v>86.2</c:v>
                </c:pt>
                <c:pt idx="4634">
                  <c:v>86.2</c:v>
                </c:pt>
                <c:pt idx="4635">
                  <c:v>86.1</c:v>
                </c:pt>
                <c:pt idx="4636">
                  <c:v>86.1</c:v>
                </c:pt>
                <c:pt idx="4637">
                  <c:v>86.1</c:v>
                </c:pt>
                <c:pt idx="4638">
                  <c:v>86.1</c:v>
                </c:pt>
                <c:pt idx="4639">
                  <c:v>86.1</c:v>
                </c:pt>
                <c:pt idx="4640">
                  <c:v>86</c:v>
                </c:pt>
                <c:pt idx="4641">
                  <c:v>86</c:v>
                </c:pt>
                <c:pt idx="4642">
                  <c:v>86</c:v>
                </c:pt>
                <c:pt idx="4643">
                  <c:v>86</c:v>
                </c:pt>
                <c:pt idx="4644">
                  <c:v>86</c:v>
                </c:pt>
                <c:pt idx="4645">
                  <c:v>86</c:v>
                </c:pt>
                <c:pt idx="4646">
                  <c:v>86</c:v>
                </c:pt>
                <c:pt idx="4647">
                  <c:v>86</c:v>
                </c:pt>
                <c:pt idx="4648">
                  <c:v>86</c:v>
                </c:pt>
                <c:pt idx="4649">
                  <c:v>86</c:v>
                </c:pt>
                <c:pt idx="4650">
                  <c:v>86</c:v>
                </c:pt>
                <c:pt idx="4651">
                  <c:v>86</c:v>
                </c:pt>
                <c:pt idx="4652">
                  <c:v>86</c:v>
                </c:pt>
                <c:pt idx="4653">
                  <c:v>86</c:v>
                </c:pt>
                <c:pt idx="4654">
                  <c:v>86</c:v>
                </c:pt>
                <c:pt idx="4655">
                  <c:v>86</c:v>
                </c:pt>
                <c:pt idx="4656">
                  <c:v>86</c:v>
                </c:pt>
                <c:pt idx="4657">
                  <c:v>86</c:v>
                </c:pt>
                <c:pt idx="4658">
                  <c:v>86</c:v>
                </c:pt>
                <c:pt idx="4659">
                  <c:v>86</c:v>
                </c:pt>
                <c:pt idx="4660">
                  <c:v>86.1</c:v>
                </c:pt>
                <c:pt idx="4661">
                  <c:v>86.1</c:v>
                </c:pt>
                <c:pt idx="4662">
                  <c:v>86.1</c:v>
                </c:pt>
                <c:pt idx="4663">
                  <c:v>86.1</c:v>
                </c:pt>
                <c:pt idx="4664">
                  <c:v>86.1</c:v>
                </c:pt>
                <c:pt idx="4665">
                  <c:v>86.1</c:v>
                </c:pt>
                <c:pt idx="4666">
                  <c:v>86.2</c:v>
                </c:pt>
                <c:pt idx="4667">
                  <c:v>86.2</c:v>
                </c:pt>
                <c:pt idx="4668">
                  <c:v>86.2</c:v>
                </c:pt>
                <c:pt idx="4669">
                  <c:v>86.2</c:v>
                </c:pt>
                <c:pt idx="4670">
                  <c:v>86.2</c:v>
                </c:pt>
                <c:pt idx="4671">
                  <c:v>86.2</c:v>
                </c:pt>
                <c:pt idx="4672">
                  <c:v>86.2</c:v>
                </c:pt>
                <c:pt idx="4673">
                  <c:v>86.2</c:v>
                </c:pt>
                <c:pt idx="4674">
                  <c:v>86.2</c:v>
                </c:pt>
                <c:pt idx="4675">
                  <c:v>86.3</c:v>
                </c:pt>
                <c:pt idx="4676">
                  <c:v>86.3</c:v>
                </c:pt>
                <c:pt idx="4677">
                  <c:v>86.3</c:v>
                </c:pt>
                <c:pt idx="4678">
                  <c:v>86.3</c:v>
                </c:pt>
                <c:pt idx="4679">
                  <c:v>86.3</c:v>
                </c:pt>
                <c:pt idx="4680">
                  <c:v>86.3</c:v>
                </c:pt>
                <c:pt idx="4681">
                  <c:v>86.3</c:v>
                </c:pt>
                <c:pt idx="4682">
                  <c:v>86.3</c:v>
                </c:pt>
                <c:pt idx="4683">
                  <c:v>86.3</c:v>
                </c:pt>
                <c:pt idx="4684">
                  <c:v>86.3</c:v>
                </c:pt>
                <c:pt idx="4685">
                  <c:v>86.3</c:v>
                </c:pt>
                <c:pt idx="4686">
                  <c:v>86.3</c:v>
                </c:pt>
                <c:pt idx="4687">
                  <c:v>86.3</c:v>
                </c:pt>
                <c:pt idx="4688">
                  <c:v>86.3</c:v>
                </c:pt>
                <c:pt idx="4689">
                  <c:v>86.3</c:v>
                </c:pt>
                <c:pt idx="4690">
                  <c:v>86.3</c:v>
                </c:pt>
                <c:pt idx="4691">
                  <c:v>86.3</c:v>
                </c:pt>
                <c:pt idx="4692">
                  <c:v>86.3</c:v>
                </c:pt>
                <c:pt idx="4693">
                  <c:v>86.3</c:v>
                </c:pt>
                <c:pt idx="4694">
                  <c:v>86.3</c:v>
                </c:pt>
                <c:pt idx="4695">
                  <c:v>86.3</c:v>
                </c:pt>
                <c:pt idx="4696">
                  <c:v>86.3</c:v>
                </c:pt>
                <c:pt idx="4697">
                  <c:v>86.3</c:v>
                </c:pt>
                <c:pt idx="4698">
                  <c:v>86.3</c:v>
                </c:pt>
                <c:pt idx="4699">
                  <c:v>86.3</c:v>
                </c:pt>
                <c:pt idx="4700">
                  <c:v>86.3</c:v>
                </c:pt>
                <c:pt idx="4701">
                  <c:v>86.3</c:v>
                </c:pt>
                <c:pt idx="4702">
                  <c:v>86.3</c:v>
                </c:pt>
                <c:pt idx="4703">
                  <c:v>86.3</c:v>
                </c:pt>
                <c:pt idx="4704">
                  <c:v>86.3</c:v>
                </c:pt>
                <c:pt idx="4705">
                  <c:v>86.3</c:v>
                </c:pt>
                <c:pt idx="4706">
                  <c:v>86.3</c:v>
                </c:pt>
                <c:pt idx="4707">
                  <c:v>86.3</c:v>
                </c:pt>
                <c:pt idx="4708">
                  <c:v>86.3</c:v>
                </c:pt>
                <c:pt idx="4709">
                  <c:v>86.3</c:v>
                </c:pt>
                <c:pt idx="4710">
                  <c:v>86.3</c:v>
                </c:pt>
                <c:pt idx="4711">
                  <c:v>86.3</c:v>
                </c:pt>
                <c:pt idx="4712">
                  <c:v>86.3</c:v>
                </c:pt>
                <c:pt idx="4713">
                  <c:v>86.3</c:v>
                </c:pt>
                <c:pt idx="4714">
                  <c:v>86.3</c:v>
                </c:pt>
                <c:pt idx="4715">
                  <c:v>86.3</c:v>
                </c:pt>
                <c:pt idx="4716">
                  <c:v>86.3</c:v>
                </c:pt>
                <c:pt idx="4717">
                  <c:v>86.3</c:v>
                </c:pt>
                <c:pt idx="4718">
                  <c:v>86.3</c:v>
                </c:pt>
                <c:pt idx="4719">
                  <c:v>86.3</c:v>
                </c:pt>
                <c:pt idx="4720">
                  <c:v>86.3</c:v>
                </c:pt>
                <c:pt idx="4721">
                  <c:v>86.2</c:v>
                </c:pt>
                <c:pt idx="4722">
                  <c:v>86.2</c:v>
                </c:pt>
                <c:pt idx="4723">
                  <c:v>86.2</c:v>
                </c:pt>
                <c:pt idx="4724">
                  <c:v>86.2</c:v>
                </c:pt>
                <c:pt idx="4725">
                  <c:v>86.2</c:v>
                </c:pt>
                <c:pt idx="4726">
                  <c:v>86.2</c:v>
                </c:pt>
                <c:pt idx="4727">
                  <c:v>86.2</c:v>
                </c:pt>
                <c:pt idx="4728">
                  <c:v>86.2</c:v>
                </c:pt>
                <c:pt idx="4729">
                  <c:v>86.2</c:v>
                </c:pt>
                <c:pt idx="4730">
                  <c:v>86.2</c:v>
                </c:pt>
                <c:pt idx="4731">
                  <c:v>86.2</c:v>
                </c:pt>
                <c:pt idx="4732">
                  <c:v>86.2</c:v>
                </c:pt>
                <c:pt idx="4733">
                  <c:v>86.2</c:v>
                </c:pt>
                <c:pt idx="4734">
                  <c:v>86.2</c:v>
                </c:pt>
                <c:pt idx="4735">
                  <c:v>86.2</c:v>
                </c:pt>
                <c:pt idx="4736">
                  <c:v>86.2</c:v>
                </c:pt>
                <c:pt idx="4737">
                  <c:v>86.2</c:v>
                </c:pt>
                <c:pt idx="4738">
                  <c:v>86.2</c:v>
                </c:pt>
                <c:pt idx="4739">
                  <c:v>86.2</c:v>
                </c:pt>
                <c:pt idx="4740">
                  <c:v>86.1</c:v>
                </c:pt>
                <c:pt idx="4741">
                  <c:v>86.1</c:v>
                </c:pt>
                <c:pt idx="4742">
                  <c:v>86.1</c:v>
                </c:pt>
                <c:pt idx="4743">
                  <c:v>86.1</c:v>
                </c:pt>
                <c:pt idx="4744">
                  <c:v>86.1</c:v>
                </c:pt>
                <c:pt idx="4745">
                  <c:v>86.1</c:v>
                </c:pt>
                <c:pt idx="4746">
                  <c:v>86.1</c:v>
                </c:pt>
                <c:pt idx="4747">
                  <c:v>86.1</c:v>
                </c:pt>
                <c:pt idx="4748">
                  <c:v>86.1</c:v>
                </c:pt>
                <c:pt idx="4749">
                  <c:v>86.1</c:v>
                </c:pt>
                <c:pt idx="4750">
                  <c:v>86.1</c:v>
                </c:pt>
                <c:pt idx="4751">
                  <c:v>86.1</c:v>
                </c:pt>
                <c:pt idx="4752">
                  <c:v>86.1</c:v>
                </c:pt>
                <c:pt idx="4753">
                  <c:v>86.1</c:v>
                </c:pt>
                <c:pt idx="4754">
                  <c:v>86.1</c:v>
                </c:pt>
                <c:pt idx="4755">
                  <c:v>86.1</c:v>
                </c:pt>
                <c:pt idx="4756">
                  <c:v>86.1</c:v>
                </c:pt>
                <c:pt idx="4757">
                  <c:v>86.1</c:v>
                </c:pt>
                <c:pt idx="4758">
                  <c:v>86.1</c:v>
                </c:pt>
                <c:pt idx="4759">
                  <c:v>86.1</c:v>
                </c:pt>
                <c:pt idx="4760">
                  <c:v>86.1</c:v>
                </c:pt>
                <c:pt idx="4761">
                  <c:v>86.1</c:v>
                </c:pt>
                <c:pt idx="4762">
                  <c:v>86.1</c:v>
                </c:pt>
                <c:pt idx="4763">
                  <c:v>86.1</c:v>
                </c:pt>
                <c:pt idx="4764">
                  <c:v>86.1</c:v>
                </c:pt>
                <c:pt idx="4765">
                  <c:v>86.1</c:v>
                </c:pt>
                <c:pt idx="4766">
                  <c:v>86.1</c:v>
                </c:pt>
                <c:pt idx="4767">
                  <c:v>86.1</c:v>
                </c:pt>
                <c:pt idx="4768">
                  <c:v>86.1</c:v>
                </c:pt>
                <c:pt idx="4769">
                  <c:v>86.1</c:v>
                </c:pt>
                <c:pt idx="4770">
                  <c:v>86.1</c:v>
                </c:pt>
                <c:pt idx="4771">
                  <c:v>86.1</c:v>
                </c:pt>
                <c:pt idx="4772">
                  <c:v>86.1</c:v>
                </c:pt>
                <c:pt idx="4773">
                  <c:v>86.1</c:v>
                </c:pt>
                <c:pt idx="4774">
                  <c:v>86.1</c:v>
                </c:pt>
                <c:pt idx="4775">
                  <c:v>86.1</c:v>
                </c:pt>
                <c:pt idx="4776">
                  <c:v>86.1</c:v>
                </c:pt>
                <c:pt idx="4777">
                  <c:v>86.1</c:v>
                </c:pt>
                <c:pt idx="4778">
                  <c:v>86.1</c:v>
                </c:pt>
                <c:pt idx="4779">
                  <c:v>86.1</c:v>
                </c:pt>
                <c:pt idx="4780">
                  <c:v>86</c:v>
                </c:pt>
                <c:pt idx="4781">
                  <c:v>86</c:v>
                </c:pt>
                <c:pt idx="4782">
                  <c:v>86</c:v>
                </c:pt>
                <c:pt idx="4783">
                  <c:v>86</c:v>
                </c:pt>
                <c:pt idx="4784">
                  <c:v>86</c:v>
                </c:pt>
                <c:pt idx="4785">
                  <c:v>86</c:v>
                </c:pt>
                <c:pt idx="4786">
                  <c:v>86</c:v>
                </c:pt>
                <c:pt idx="4787">
                  <c:v>86</c:v>
                </c:pt>
                <c:pt idx="4788">
                  <c:v>86</c:v>
                </c:pt>
                <c:pt idx="4789">
                  <c:v>85.9</c:v>
                </c:pt>
                <c:pt idx="4790">
                  <c:v>85.9</c:v>
                </c:pt>
                <c:pt idx="4791">
                  <c:v>85.9</c:v>
                </c:pt>
                <c:pt idx="4792">
                  <c:v>85.9</c:v>
                </c:pt>
                <c:pt idx="4793">
                  <c:v>85.9</c:v>
                </c:pt>
                <c:pt idx="4794">
                  <c:v>85.9</c:v>
                </c:pt>
                <c:pt idx="4795">
                  <c:v>85.9</c:v>
                </c:pt>
                <c:pt idx="4796">
                  <c:v>85.9</c:v>
                </c:pt>
                <c:pt idx="4797">
                  <c:v>86</c:v>
                </c:pt>
                <c:pt idx="4798">
                  <c:v>86</c:v>
                </c:pt>
                <c:pt idx="4799">
                  <c:v>86.1</c:v>
                </c:pt>
                <c:pt idx="4800">
                  <c:v>86.1</c:v>
                </c:pt>
                <c:pt idx="4801">
                  <c:v>86.1</c:v>
                </c:pt>
                <c:pt idx="4802">
                  <c:v>86.1</c:v>
                </c:pt>
                <c:pt idx="4803">
                  <c:v>86.5</c:v>
                </c:pt>
                <c:pt idx="4804">
                  <c:v>86.5</c:v>
                </c:pt>
                <c:pt idx="4805">
                  <c:v>87.3</c:v>
                </c:pt>
                <c:pt idx="4806">
                  <c:v>87.3</c:v>
                </c:pt>
                <c:pt idx="4807">
                  <c:v>87.9</c:v>
                </c:pt>
                <c:pt idx="4808">
                  <c:v>87.9</c:v>
                </c:pt>
                <c:pt idx="4809">
                  <c:v>88.3</c:v>
                </c:pt>
                <c:pt idx="4810">
                  <c:v>88.3</c:v>
                </c:pt>
                <c:pt idx="4811">
                  <c:v>88.6</c:v>
                </c:pt>
                <c:pt idx="4812">
                  <c:v>88.6</c:v>
                </c:pt>
                <c:pt idx="4813">
                  <c:v>88.8</c:v>
                </c:pt>
                <c:pt idx="4814">
                  <c:v>88.8</c:v>
                </c:pt>
                <c:pt idx="4815">
                  <c:v>89.1</c:v>
                </c:pt>
                <c:pt idx="4816">
                  <c:v>89.1</c:v>
                </c:pt>
                <c:pt idx="4817">
                  <c:v>89.4</c:v>
                </c:pt>
                <c:pt idx="4818">
                  <c:v>89.4</c:v>
                </c:pt>
                <c:pt idx="4819">
                  <c:v>89.6</c:v>
                </c:pt>
                <c:pt idx="4820">
                  <c:v>89.6</c:v>
                </c:pt>
                <c:pt idx="4821">
                  <c:v>89.4</c:v>
                </c:pt>
                <c:pt idx="4822">
                  <c:v>89.4</c:v>
                </c:pt>
                <c:pt idx="4823">
                  <c:v>89.3</c:v>
                </c:pt>
                <c:pt idx="4824">
                  <c:v>89.3</c:v>
                </c:pt>
                <c:pt idx="4825">
                  <c:v>89.2</c:v>
                </c:pt>
                <c:pt idx="4826">
                  <c:v>89.2</c:v>
                </c:pt>
                <c:pt idx="4827">
                  <c:v>89.2</c:v>
                </c:pt>
                <c:pt idx="4828">
                  <c:v>89.2</c:v>
                </c:pt>
                <c:pt idx="4829">
                  <c:v>89.2</c:v>
                </c:pt>
                <c:pt idx="4830">
                  <c:v>89.2</c:v>
                </c:pt>
                <c:pt idx="4831">
                  <c:v>89.2</c:v>
                </c:pt>
                <c:pt idx="4832">
                  <c:v>89.2</c:v>
                </c:pt>
                <c:pt idx="4833">
                  <c:v>89.1</c:v>
                </c:pt>
                <c:pt idx="4834">
                  <c:v>89.1</c:v>
                </c:pt>
                <c:pt idx="4835">
                  <c:v>89</c:v>
                </c:pt>
                <c:pt idx="4836">
                  <c:v>89</c:v>
                </c:pt>
                <c:pt idx="4837">
                  <c:v>88.9</c:v>
                </c:pt>
                <c:pt idx="4838">
                  <c:v>88.9</c:v>
                </c:pt>
                <c:pt idx="4839">
                  <c:v>88.8</c:v>
                </c:pt>
                <c:pt idx="4840">
                  <c:v>88.8</c:v>
                </c:pt>
                <c:pt idx="4841">
                  <c:v>89</c:v>
                </c:pt>
                <c:pt idx="4842">
                  <c:v>89</c:v>
                </c:pt>
                <c:pt idx="4843">
                  <c:v>88.8</c:v>
                </c:pt>
                <c:pt idx="4844">
                  <c:v>88.8</c:v>
                </c:pt>
                <c:pt idx="4845">
                  <c:v>89</c:v>
                </c:pt>
                <c:pt idx="4846">
                  <c:v>89</c:v>
                </c:pt>
                <c:pt idx="4847">
                  <c:v>88.9</c:v>
                </c:pt>
                <c:pt idx="4848">
                  <c:v>88.9</c:v>
                </c:pt>
                <c:pt idx="4849">
                  <c:v>88.8</c:v>
                </c:pt>
                <c:pt idx="4850">
                  <c:v>88.8</c:v>
                </c:pt>
                <c:pt idx="4851">
                  <c:v>88.8</c:v>
                </c:pt>
                <c:pt idx="4852">
                  <c:v>88.8</c:v>
                </c:pt>
                <c:pt idx="4853">
                  <c:v>88.7</c:v>
                </c:pt>
                <c:pt idx="4854">
                  <c:v>88.7</c:v>
                </c:pt>
                <c:pt idx="4855">
                  <c:v>88.9</c:v>
                </c:pt>
                <c:pt idx="4856">
                  <c:v>88.9</c:v>
                </c:pt>
                <c:pt idx="4857">
                  <c:v>88.9</c:v>
                </c:pt>
                <c:pt idx="4858">
                  <c:v>88.8</c:v>
                </c:pt>
                <c:pt idx="4859">
                  <c:v>88.8</c:v>
                </c:pt>
                <c:pt idx="4860">
                  <c:v>88.7</c:v>
                </c:pt>
                <c:pt idx="4861">
                  <c:v>88.7</c:v>
                </c:pt>
                <c:pt idx="4862">
                  <c:v>88.7</c:v>
                </c:pt>
                <c:pt idx="4863">
                  <c:v>88.7</c:v>
                </c:pt>
                <c:pt idx="4864">
                  <c:v>89</c:v>
                </c:pt>
                <c:pt idx="4865">
                  <c:v>89</c:v>
                </c:pt>
                <c:pt idx="4866">
                  <c:v>89.1</c:v>
                </c:pt>
                <c:pt idx="4867">
                  <c:v>89.1</c:v>
                </c:pt>
                <c:pt idx="4868">
                  <c:v>89.1</c:v>
                </c:pt>
                <c:pt idx="4869">
                  <c:v>89.1</c:v>
                </c:pt>
                <c:pt idx="4870">
                  <c:v>89.2</c:v>
                </c:pt>
                <c:pt idx="4871">
                  <c:v>89.2</c:v>
                </c:pt>
                <c:pt idx="4872">
                  <c:v>89.1</c:v>
                </c:pt>
                <c:pt idx="4873">
                  <c:v>89.1</c:v>
                </c:pt>
                <c:pt idx="4874">
                  <c:v>89.1</c:v>
                </c:pt>
                <c:pt idx="4875">
                  <c:v>89.1</c:v>
                </c:pt>
                <c:pt idx="4876">
                  <c:v>89</c:v>
                </c:pt>
                <c:pt idx="4877">
                  <c:v>89</c:v>
                </c:pt>
                <c:pt idx="4878">
                  <c:v>89</c:v>
                </c:pt>
                <c:pt idx="4879">
                  <c:v>89</c:v>
                </c:pt>
                <c:pt idx="4880">
                  <c:v>89</c:v>
                </c:pt>
                <c:pt idx="4881">
                  <c:v>89</c:v>
                </c:pt>
                <c:pt idx="4882">
                  <c:v>89</c:v>
                </c:pt>
                <c:pt idx="4883">
                  <c:v>89</c:v>
                </c:pt>
                <c:pt idx="4884">
                  <c:v>89</c:v>
                </c:pt>
                <c:pt idx="4885">
                  <c:v>89</c:v>
                </c:pt>
                <c:pt idx="4886">
                  <c:v>89.3</c:v>
                </c:pt>
                <c:pt idx="4887">
                  <c:v>89.3</c:v>
                </c:pt>
                <c:pt idx="4888">
                  <c:v>89.1</c:v>
                </c:pt>
                <c:pt idx="4889">
                  <c:v>89.1</c:v>
                </c:pt>
                <c:pt idx="4890">
                  <c:v>89.1</c:v>
                </c:pt>
                <c:pt idx="4891">
                  <c:v>89.1</c:v>
                </c:pt>
                <c:pt idx="4892">
                  <c:v>89.1</c:v>
                </c:pt>
                <c:pt idx="4893">
                  <c:v>89.1</c:v>
                </c:pt>
                <c:pt idx="4894">
                  <c:v>89.1</c:v>
                </c:pt>
                <c:pt idx="4895">
                  <c:v>89.1</c:v>
                </c:pt>
                <c:pt idx="4896">
                  <c:v>89.1</c:v>
                </c:pt>
                <c:pt idx="4897">
                  <c:v>89.1</c:v>
                </c:pt>
                <c:pt idx="4898">
                  <c:v>89</c:v>
                </c:pt>
                <c:pt idx="4899">
                  <c:v>89</c:v>
                </c:pt>
                <c:pt idx="4900">
                  <c:v>89</c:v>
                </c:pt>
                <c:pt idx="4901">
                  <c:v>89</c:v>
                </c:pt>
                <c:pt idx="4902">
                  <c:v>89</c:v>
                </c:pt>
                <c:pt idx="4903">
                  <c:v>89</c:v>
                </c:pt>
                <c:pt idx="4904">
                  <c:v>89</c:v>
                </c:pt>
                <c:pt idx="4905">
                  <c:v>89</c:v>
                </c:pt>
                <c:pt idx="4906">
                  <c:v>89</c:v>
                </c:pt>
                <c:pt idx="4907">
                  <c:v>89</c:v>
                </c:pt>
                <c:pt idx="4908">
                  <c:v>89</c:v>
                </c:pt>
                <c:pt idx="4909">
                  <c:v>89</c:v>
                </c:pt>
                <c:pt idx="4910">
                  <c:v>89</c:v>
                </c:pt>
                <c:pt idx="4911">
                  <c:v>89</c:v>
                </c:pt>
                <c:pt idx="4912">
                  <c:v>89</c:v>
                </c:pt>
                <c:pt idx="4913">
                  <c:v>89</c:v>
                </c:pt>
                <c:pt idx="4914">
                  <c:v>89</c:v>
                </c:pt>
                <c:pt idx="4915">
                  <c:v>89</c:v>
                </c:pt>
                <c:pt idx="4916">
                  <c:v>89</c:v>
                </c:pt>
                <c:pt idx="4917">
                  <c:v>89</c:v>
                </c:pt>
                <c:pt idx="4918">
                  <c:v>89</c:v>
                </c:pt>
                <c:pt idx="4919">
                  <c:v>89</c:v>
                </c:pt>
                <c:pt idx="4920">
                  <c:v>89</c:v>
                </c:pt>
                <c:pt idx="4921">
                  <c:v>89</c:v>
                </c:pt>
                <c:pt idx="4922">
                  <c:v>89</c:v>
                </c:pt>
                <c:pt idx="4923">
                  <c:v>89</c:v>
                </c:pt>
                <c:pt idx="4924">
                  <c:v>89</c:v>
                </c:pt>
                <c:pt idx="4925">
                  <c:v>89</c:v>
                </c:pt>
                <c:pt idx="4926">
                  <c:v>89</c:v>
                </c:pt>
                <c:pt idx="4927">
                  <c:v>89</c:v>
                </c:pt>
                <c:pt idx="4928">
                  <c:v>89</c:v>
                </c:pt>
                <c:pt idx="4929">
                  <c:v>89.1</c:v>
                </c:pt>
                <c:pt idx="4930">
                  <c:v>89.1</c:v>
                </c:pt>
                <c:pt idx="4931">
                  <c:v>89.1</c:v>
                </c:pt>
                <c:pt idx="4932">
                  <c:v>89.1</c:v>
                </c:pt>
                <c:pt idx="4933">
                  <c:v>89.1</c:v>
                </c:pt>
                <c:pt idx="4934">
                  <c:v>89.1</c:v>
                </c:pt>
                <c:pt idx="4935">
                  <c:v>89.1</c:v>
                </c:pt>
                <c:pt idx="4936">
                  <c:v>89.1</c:v>
                </c:pt>
                <c:pt idx="4937">
                  <c:v>89.1</c:v>
                </c:pt>
                <c:pt idx="4938">
                  <c:v>89.1</c:v>
                </c:pt>
                <c:pt idx="4939">
                  <c:v>89.1</c:v>
                </c:pt>
                <c:pt idx="4940">
                  <c:v>89.1</c:v>
                </c:pt>
                <c:pt idx="4941">
                  <c:v>89.1</c:v>
                </c:pt>
                <c:pt idx="4942">
                  <c:v>89</c:v>
                </c:pt>
                <c:pt idx="4943">
                  <c:v>89</c:v>
                </c:pt>
                <c:pt idx="4944">
                  <c:v>89</c:v>
                </c:pt>
                <c:pt idx="4945">
                  <c:v>89</c:v>
                </c:pt>
                <c:pt idx="4946">
                  <c:v>89</c:v>
                </c:pt>
                <c:pt idx="4947">
                  <c:v>89</c:v>
                </c:pt>
                <c:pt idx="4948">
                  <c:v>89</c:v>
                </c:pt>
                <c:pt idx="4949">
                  <c:v>89</c:v>
                </c:pt>
                <c:pt idx="4950">
                  <c:v>89</c:v>
                </c:pt>
                <c:pt idx="4951">
                  <c:v>89</c:v>
                </c:pt>
                <c:pt idx="4952">
                  <c:v>89</c:v>
                </c:pt>
                <c:pt idx="4953">
                  <c:v>89</c:v>
                </c:pt>
                <c:pt idx="4954">
                  <c:v>89</c:v>
                </c:pt>
                <c:pt idx="4955">
                  <c:v>89</c:v>
                </c:pt>
                <c:pt idx="4956">
                  <c:v>89</c:v>
                </c:pt>
                <c:pt idx="4957">
                  <c:v>89</c:v>
                </c:pt>
                <c:pt idx="4958">
                  <c:v>89</c:v>
                </c:pt>
                <c:pt idx="4959">
                  <c:v>89</c:v>
                </c:pt>
                <c:pt idx="4960">
                  <c:v>89</c:v>
                </c:pt>
                <c:pt idx="4961">
                  <c:v>89</c:v>
                </c:pt>
                <c:pt idx="4962">
                  <c:v>89</c:v>
                </c:pt>
                <c:pt idx="4963">
                  <c:v>89</c:v>
                </c:pt>
                <c:pt idx="4964">
                  <c:v>89</c:v>
                </c:pt>
                <c:pt idx="4965">
                  <c:v>89</c:v>
                </c:pt>
                <c:pt idx="4966">
                  <c:v>89</c:v>
                </c:pt>
                <c:pt idx="4967">
                  <c:v>89</c:v>
                </c:pt>
                <c:pt idx="4968">
                  <c:v>89</c:v>
                </c:pt>
                <c:pt idx="4969">
                  <c:v>89</c:v>
                </c:pt>
                <c:pt idx="4970">
                  <c:v>89</c:v>
                </c:pt>
                <c:pt idx="4971">
                  <c:v>89</c:v>
                </c:pt>
                <c:pt idx="4972">
                  <c:v>89</c:v>
                </c:pt>
                <c:pt idx="4973">
                  <c:v>89</c:v>
                </c:pt>
                <c:pt idx="4974">
                  <c:v>89</c:v>
                </c:pt>
                <c:pt idx="4975">
                  <c:v>89</c:v>
                </c:pt>
                <c:pt idx="4976">
                  <c:v>89</c:v>
                </c:pt>
                <c:pt idx="4977">
                  <c:v>89.6</c:v>
                </c:pt>
                <c:pt idx="4978">
                  <c:v>89.6</c:v>
                </c:pt>
                <c:pt idx="4979">
                  <c:v>89.9</c:v>
                </c:pt>
                <c:pt idx="4980">
                  <c:v>89.9</c:v>
                </c:pt>
                <c:pt idx="4981">
                  <c:v>90.1</c:v>
                </c:pt>
                <c:pt idx="4982">
                  <c:v>90.1</c:v>
                </c:pt>
                <c:pt idx="4983">
                  <c:v>90.4</c:v>
                </c:pt>
                <c:pt idx="4984">
                  <c:v>90.4</c:v>
                </c:pt>
                <c:pt idx="4985">
                  <c:v>90.6</c:v>
                </c:pt>
                <c:pt idx="4986">
                  <c:v>90.6</c:v>
                </c:pt>
                <c:pt idx="4987">
                  <c:v>90.8</c:v>
                </c:pt>
                <c:pt idx="4988">
                  <c:v>90.8</c:v>
                </c:pt>
                <c:pt idx="4989">
                  <c:v>91.1</c:v>
                </c:pt>
                <c:pt idx="4990">
                  <c:v>91.1</c:v>
                </c:pt>
                <c:pt idx="4991">
                  <c:v>91.1</c:v>
                </c:pt>
                <c:pt idx="4992">
                  <c:v>91.4</c:v>
                </c:pt>
                <c:pt idx="4993">
                  <c:v>91.7</c:v>
                </c:pt>
                <c:pt idx="4994">
                  <c:v>91.7</c:v>
                </c:pt>
                <c:pt idx="4995">
                  <c:v>91.9</c:v>
                </c:pt>
                <c:pt idx="4996">
                  <c:v>91.9</c:v>
                </c:pt>
                <c:pt idx="4997">
                  <c:v>92.3</c:v>
                </c:pt>
                <c:pt idx="4998">
                  <c:v>92.3</c:v>
                </c:pt>
                <c:pt idx="4999">
                  <c:v>92.3</c:v>
                </c:pt>
                <c:pt idx="5000">
                  <c:v>92.6</c:v>
                </c:pt>
                <c:pt idx="5001">
                  <c:v>92.6</c:v>
                </c:pt>
                <c:pt idx="5002">
                  <c:v>92.7</c:v>
                </c:pt>
                <c:pt idx="5003">
                  <c:v>92.7</c:v>
                </c:pt>
                <c:pt idx="5004">
                  <c:v>92.5</c:v>
                </c:pt>
                <c:pt idx="5005">
                  <c:v>92.5</c:v>
                </c:pt>
                <c:pt idx="5006">
                  <c:v>92.4</c:v>
                </c:pt>
                <c:pt idx="5007">
                  <c:v>92.4</c:v>
                </c:pt>
                <c:pt idx="5008">
                  <c:v>92.2</c:v>
                </c:pt>
                <c:pt idx="5009">
                  <c:v>92.2</c:v>
                </c:pt>
                <c:pt idx="5010">
                  <c:v>92.2</c:v>
                </c:pt>
                <c:pt idx="5011">
                  <c:v>92.2</c:v>
                </c:pt>
                <c:pt idx="5012">
                  <c:v>92.1</c:v>
                </c:pt>
                <c:pt idx="5013">
                  <c:v>92.1</c:v>
                </c:pt>
                <c:pt idx="5014">
                  <c:v>92</c:v>
                </c:pt>
                <c:pt idx="5015">
                  <c:v>92</c:v>
                </c:pt>
                <c:pt idx="5016">
                  <c:v>91.9</c:v>
                </c:pt>
                <c:pt idx="5017">
                  <c:v>91.9</c:v>
                </c:pt>
                <c:pt idx="5018">
                  <c:v>91.9</c:v>
                </c:pt>
                <c:pt idx="5019">
                  <c:v>91.9</c:v>
                </c:pt>
                <c:pt idx="5020">
                  <c:v>91.8</c:v>
                </c:pt>
                <c:pt idx="5021">
                  <c:v>91.8</c:v>
                </c:pt>
                <c:pt idx="5022">
                  <c:v>92</c:v>
                </c:pt>
                <c:pt idx="5023">
                  <c:v>92</c:v>
                </c:pt>
                <c:pt idx="5024">
                  <c:v>92.1</c:v>
                </c:pt>
                <c:pt idx="5025">
                  <c:v>92.1</c:v>
                </c:pt>
                <c:pt idx="5026">
                  <c:v>92.2</c:v>
                </c:pt>
                <c:pt idx="5027">
                  <c:v>92.2</c:v>
                </c:pt>
                <c:pt idx="5028">
                  <c:v>92.1</c:v>
                </c:pt>
                <c:pt idx="5029">
                  <c:v>92.1</c:v>
                </c:pt>
                <c:pt idx="5030">
                  <c:v>92</c:v>
                </c:pt>
                <c:pt idx="5031">
                  <c:v>92</c:v>
                </c:pt>
                <c:pt idx="5032">
                  <c:v>92</c:v>
                </c:pt>
                <c:pt idx="5033">
                  <c:v>92</c:v>
                </c:pt>
                <c:pt idx="5034">
                  <c:v>91.9</c:v>
                </c:pt>
                <c:pt idx="5035">
                  <c:v>91.9</c:v>
                </c:pt>
                <c:pt idx="5036">
                  <c:v>91.9</c:v>
                </c:pt>
                <c:pt idx="5037">
                  <c:v>91.9</c:v>
                </c:pt>
                <c:pt idx="5038">
                  <c:v>91.9</c:v>
                </c:pt>
                <c:pt idx="5039">
                  <c:v>92.1</c:v>
                </c:pt>
                <c:pt idx="5040">
                  <c:v>92.1</c:v>
                </c:pt>
                <c:pt idx="5041">
                  <c:v>92.2</c:v>
                </c:pt>
                <c:pt idx="5042">
                  <c:v>92.2</c:v>
                </c:pt>
                <c:pt idx="5043">
                  <c:v>92.4</c:v>
                </c:pt>
                <c:pt idx="5044">
                  <c:v>92.4</c:v>
                </c:pt>
                <c:pt idx="5045">
                  <c:v>92.3</c:v>
                </c:pt>
                <c:pt idx="5046">
                  <c:v>92.3</c:v>
                </c:pt>
                <c:pt idx="5047">
                  <c:v>92.2</c:v>
                </c:pt>
                <c:pt idx="5048">
                  <c:v>92.2</c:v>
                </c:pt>
                <c:pt idx="5049">
                  <c:v>92.2</c:v>
                </c:pt>
                <c:pt idx="5050">
                  <c:v>92.2</c:v>
                </c:pt>
                <c:pt idx="5051">
                  <c:v>92.1</c:v>
                </c:pt>
                <c:pt idx="5052">
                  <c:v>92.1</c:v>
                </c:pt>
                <c:pt idx="5053">
                  <c:v>92.1</c:v>
                </c:pt>
                <c:pt idx="5054">
                  <c:v>92.1</c:v>
                </c:pt>
                <c:pt idx="5055">
                  <c:v>92.1</c:v>
                </c:pt>
                <c:pt idx="5056">
                  <c:v>92.1</c:v>
                </c:pt>
                <c:pt idx="5057">
                  <c:v>92.1</c:v>
                </c:pt>
                <c:pt idx="5058">
                  <c:v>92.1</c:v>
                </c:pt>
                <c:pt idx="5059">
                  <c:v>92</c:v>
                </c:pt>
                <c:pt idx="5060">
                  <c:v>92</c:v>
                </c:pt>
                <c:pt idx="5061">
                  <c:v>92</c:v>
                </c:pt>
                <c:pt idx="5062">
                  <c:v>92</c:v>
                </c:pt>
                <c:pt idx="5063">
                  <c:v>92</c:v>
                </c:pt>
                <c:pt idx="5064">
                  <c:v>92</c:v>
                </c:pt>
                <c:pt idx="5065">
                  <c:v>92</c:v>
                </c:pt>
                <c:pt idx="5066">
                  <c:v>92</c:v>
                </c:pt>
                <c:pt idx="5067">
                  <c:v>92</c:v>
                </c:pt>
                <c:pt idx="5068">
                  <c:v>92</c:v>
                </c:pt>
                <c:pt idx="5069">
                  <c:v>91.9</c:v>
                </c:pt>
                <c:pt idx="5070">
                  <c:v>91.9</c:v>
                </c:pt>
                <c:pt idx="5071">
                  <c:v>91.9</c:v>
                </c:pt>
                <c:pt idx="5072">
                  <c:v>91.9</c:v>
                </c:pt>
                <c:pt idx="5073">
                  <c:v>91.9</c:v>
                </c:pt>
                <c:pt idx="5074">
                  <c:v>91.9</c:v>
                </c:pt>
                <c:pt idx="5075">
                  <c:v>91.9</c:v>
                </c:pt>
                <c:pt idx="5076">
                  <c:v>91.9</c:v>
                </c:pt>
                <c:pt idx="5077">
                  <c:v>91.9</c:v>
                </c:pt>
                <c:pt idx="5078">
                  <c:v>91.9</c:v>
                </c:pt>
                <c:pt idx="5079">
                  <c:v>91.8</c:v>
                </c:pt>
                <c:pt idx="5080">
                  <c:v>91.8</c:v>
                </c:pt>
                <c:pt idx="5081">
                  <c:v>91.8</c:v>
                </c:pt>
                <c:pt idx="5082">
                  <c:v>91.8</c:v>
                </c:pt>
                <c:pt idx="5083">
                  <c:v>91.8</c:v>
                </c:pt>
                <c:pt idx="5084">
                  <c:v>91.8</c:v>
                </c:pt>
                <c:pt idx="5085">
                  <c:v>91.9</c:v>
                </c:pt>
                <c:pt idx="5086">
                  <c:v>91.9</c:v>
                </c:pt>
                <c:pt idx="5087">
                  <c:v>92.1</c:v>
                </c:pt>
                <c:pt idx="5088">
                  <c:v>92.1</c:v>
                </c:pt>
                <c:pt idx="5089">
                  <c:v>92.1</c:v>
                </c:pt>
                <c:pt idx="5090">
                  <c:v>92.1</c:v>
                </c:pt>
                <c:pt idx="5091">
                  <c:v>92.3</c:v>
                </c:pt>
                <c:pt idx="5092">
                  <c:v>92.3</c:v>
                </c:pt>
                <c:pt idx="5093">
                  <c:v>92.2</c:v>
                </c:pt>
                <c:pt idx="5094">
                  <c:v>92.2</c:v>
                </c:pt>
                <c:pt idx="5095">
                  <c:v>92.1</c:v>
                </c:pt>
                <c:pt idx="5096">
                  <c:v>92.1</c:v>
                </c:pt>
                <c:pt idx="5097">
                  <c:v>92.1</c:v>
                </c:pt>
                <c:pt idx="5098">
                  <c:v>92.1</c:v>
                </c:pt>
                <c:pt idx="5099">
                  <c:v>92.1</c:v>
                </c:pt>
                <c:pt idx="5100">
                  <c:v>92.1</c:v>
                </c:pt>
                <c:pt idx="5101">
                  <c:v>92.1</c:v>
                </c:pt>
                <c:pt idx="5102">
                  <c:v>92.1</c:v>
                </c:pt>
                <c:pt idx="5103">
                  <c:v>92</c:v>
                </c:pt>
                <c:pt idx="5104">
                  <c:v>92</c:v>
                </c:pt>
                <c:pt idx="5105">
                  <c:v>92</c:v>
                </c:pt>
                <c:pt idx="5106">
                  <c:v>92</c:v>
                </c:pt>
                <c:pt idx="5107">
                  <c:v>92</c:v>
                </c:pt>
                <c:pt idx="5108">
                  <c:v>92</c:v>
                </c:pt>
                <c:pt idx="5109">
                  <c:v>92</c:v>
                </c:pt>
                <c:pt idx="5110">
                  <c:v>92</c:v>
                </c:pt>
                <c:pt idx="5111">
                  <c:v>92</c:v>
                </c:pt>
                <c:pt idx="5112">
                  <c:v>92</c:v>
                </c:pt>
                <c:pt idx="5113">
                  <c:v>92</c:v>
                </c:pt>
                <c:pt idx="5114">
                  <c:v>92</c:v>
                </c:pt>
                <c:pt idx="5115">
                  <c:v>92</c:v>
                </c:pt>
                <c:pt idx="5116">
                  <c:v>92</c:v>
                </c:pt>
                <c:pt idx="5117">
                  <c:v>92</c:v>
                </c:pt>
                <c:pt idx="5118">
                  <c:v>92</c:v>
                </c:pt>
                <c:pt idx="5119">
                  <c:v>92</c:v>
                </c:pt>
                <c:pt idx="5120">
                  <c:v>91.9</c:v>
                </c:pt>
                <c:pt idx="5121">
                  <c:v>91.9</c:v>
                </c:pt>
                <c:pt idx="5122">
                  <c:v>91.9</c:v>
                </c:pt>
                <c:pt idx="5123">
                  <c:v>91.9</c:v>
                </c:pt>
                <c:pt idx="5124">
                  <c:v>91.9</c:v>
                </c:pt>
                <c:pt idx="5125">
                  <c:v>91.9</c:v>
                </c:pt>
                <c:pt idx="5126">
                  <c:v>91.9</c:v>
                </c:pt>
                <c:pt idx="5127">
                  <c:v>91.9</c:v>
                </c:pt>
                <c:pt idx="5128">
                  <c:v>91.9</c:v>
                </c:pt>
                <c:pt idx="5129">
                  <c:v>91.9</c:v>
                </c:pt>
                <c:pt idx="5130">
                  <c:v>91.9</c:v>
                </c:pt>
                <c:pt idx="5131">
                  <c:v>91.9</c:v>
                </c:pt>
                <c:pt idx="5132">
                  <c:v>91.9</c:v>
                </c:pt>
                <c:pt idx="5133">
                  <c:v>91.9</c:v>
                </c:pt>
                <c:pt idx="5134">
                  <c:v>91.9</c:v>
                </c:pt>
                <c:pt idx="5135">
                  <c:v>91.9</c:v>
                </c:pt>
                <c:pt idx="5136">
                  <c:v>91.9</c:v>
                </c:pt>
                <c:pt idx="5137">
                  <c:v>91.9</c:v>
                </c:pt>
                <c:pt idx="5138">
                  <c:v>91.9</c:v>
                </c:pt>
                <c:pt idx="5139">
                  <c:v>91.9</c:v>
                </c:pt>
                <c:pt idx="5140">
                  <c:v>91.9</c:v>
                </c:pt>
                <c:pt idx="5141">
                  <c:v>91.9</c:v>
                </c:pt>
                <c:pt idx="5142">
                  <c:v>91.9</c:v>
                </c:pt>
                <c:pt idx="5143">
                  <c:v>91.9</c:v>
                </c:pt>
                <c:pt idx="5144">
                  <c:v>91.8</c:v>
                </c:pt>
                <c:pt idx="5145">
                  <c:v>91.8</c:v>
                </c:pt>
                <c:pt idx="5146">
                  <c:v>91.8</c:v>
                </c:pt>
                <c:pt idx="5147">
                  <c:v>91.8</c:v>
                </c:pt>
                <c:pt idx="5148">
                  <c:v>91.9</c:v>
                </c:pt>
                <c:pt idx="5149">
                  <c:v>91.9</c:v>
                </c:pt>
                <c:pt idx="5150">
                  <c:v>91.9</c:v>
                </c:pt>
                <c:pt idx="5151">
                  <c:v>91.9</c:v>
                </c:pt>
                <c:pt idx="5152">
                  <c:v>91.8</c:v>
                </c:pt>
                <c:pt idx="5153">
                  <c:v>91.8</c:v>
                </c:pt>
                <c:pt idx="5154">
                  <c:v>91.8</c:v>
                </c:pt>
                <c:pt idx="5155">
                  <c:v>91.8</c:v>
                </c:pt>
                <c:pt idx="5156">
                  <c:v>91.8</c:v>
                </c:pt>
                <c:pt idx="5157">
                  <c:v>91.8</c:v>
                </c:pt>
                <c:pt idx="5158">
                  <c:v>91.8</c:v>
                </c:pt>
                <c:pt idx="5159">
                  <c:v>91.8</c:v>
                </c:pt>
                <c:pt idx="5160">
                  <c:v>91.8</c:v>
                </c:pt>
                <c:pt idx="5161">
                  <c:v>91.8</c:v>
                </c:pt>
                <c:pt idx="5162">
                  <c:v>91.8</c:v>
                </c:pt>
                <c:pt idx="5163">
                  <c:v>91.8</c:v>
                </c:pt>
                <c:pt idx="5164">
                  <c:v>91.7</c:v>
                </c:pt>
                <c:pt idx="5165">
                  <c:v>91.7</c:v>
                </c:pt>
                <c:pt idx="5166">
                  <c:v>91.7</c:v>
                </c:pt>
                <c:pt idx="5167">
                  <c:v>91.7</c:v>
                </c:pt>
                <c:pt idx="5168">
                  <c:v>91.7</c:v>
                </c:pt>
                <c:pt idx="5169">
                  <c:v>91.7</c:v>
                </c:pt>
                <c:pt idx="5170">
                  <c:v>91.7</c:v>
                </c:pt>
                <c:pt idx="5171">
                  <c:v>91.7</c:v>
                </c:pt>
                <c:pt idx="5172">
                  <c:v>91.8</c:v>
                </c:pt>
                <c:pt idx="5173">
                  <c:v>91.8</c:v>
                </c:pt>
                <c:pt idx="5174">
                  <c:v>92</c:v>
                </c:pt>
                <c:pt idx="5175">
                  <c:v>92</c:v>
                </c:pt>
                <c:pt idx="5176">
                  <c:v>92</c:v>
                </c:pt>
                <c:pt idx="5177">
                  <c:v>92.2</c:v>
                </c:pt>
                <c:pt idx="5178">
                  <c:v>92.2</c:v>
                </c:pt>
                <c:pt idx="5179">
                  <c:v>92.3</c:v>
                </c:pt>
                <c:pt idx="5180">
                  <c:v>92.3</c:v>
                </c:pt>
                <c:pt idx="5181">
                  <c:v>92.2</c:v>
                </c:pt>
                <c:pt idx="5182">
                  <c:v>92.2</c:v>
                </c:pt>
                <c:pt idx="5183">
                  <c:v>92.2</c:v>
                </c:pt>
                <c:pt idx="5184">
                  <c:v>92.2</c:v>
                </c:pt>
                <c:pt idx="5185">
                  <c:v>92.1</c:v>
                </c:pt>
                <c:pt idx="5186">
                  <c:v>92.1</c:v>
                </c:pt>
                <c:pt idx="5187">
                  <c:v>92.1</c:v>
                </c:pt>
                <c:pt idx="5188">
                  <c:v>92.1</c:v>
                </c:pt>
                <c:pt idx="5189">
                  <c:v>92.1</c:v>
                </c:pt>
                <c:pt idx="5190">
                  <c:v>92.1</c:v>
                </c:pt>
                <c:pt idx="5191">
                  <c:v>92.1</c:v>
                </c:pt>
                <c:pt idx="5192">
                  <c:v>92.1</c:v>
                </c:pt>
                <c:pt idx="5193">
                  <c:v>92.1</c:v>
                </c:pt>
                <c:pt idx="5194">
                  <c:v>92.1</c:v>
                </c:pt>
                <c:pt idx="5195">
                  <c:v>92.1</c:v>
                </c:pt>
                <c:pt idx="5196">
                  <c:v>92.1</c:v>
                </c:pt>
                <c:pt idx="5197">
                  <c:v>92.1</c:v>
                </c:pt>
                <c:pt idx="5198">
                  <c:v>92</c:v>
                </c:pt>
                <c:pt idx="5199">
                  <c:v>92</c:v>
                </c:pt>
                <c:pt idx="5200">
                  <c:v>92</c:v>
                </c:pt>
                <c:pt idx="5201">
                  <c:v>92</c:v>
                </c:pt>
                <c:pt idx="5202">
                  <c:v>92</c:v>
                </c:pt>
                <c:pt idx="5203">
                  <c:v>92</c:v>
                </c:pt>
                <c:pt idx="5204">
                  <c:v>92</c:v>
                </c:pt>
                <c:pt idx="5205">
                  <c:v>92</c:v>
                </c:pt>
                <c:pt idx="5206">
                  <c:v>92</c:v>
                </c:pt>
                <c:pt idx="5207">
                  <c:v>92</c:v>
                </c:pt>
                <c:pt idx="5208">
                  <c:v>92</c:v>
                </c:pt>
                <c:pt idx="5209">
                  <c:v>92</c:v>
                </c:pt>
                <c:pt idx="5210">
                  <c:v>91.9</c:v>
                </c:pt>
                <c:pt idx="5211">
                  <c:v>91.9</c:v>
                </c:pt>
                <c:pt idx="5212">
                  <c:v>92</c:v>
                </c:pt>
                <c:pt idx="5213">
                  <c:v>92</c:v>
                </c:pt>
                <c:pt idx="5214">
                  <c:v>92</c:v>
                </c:pt>
                <c:pt idx="5215">
                  <c:v>92</c:v>
                </c:pt>
                <c:pt idx="5216">
                  <c:v>92</c:v>
                </c:pt>
                <c:pt idx="5217">
                  <c:v>92</c:v>
                </c:pt>
                <c:pt idx="5218">
                  <c:v>92</c:v>
                </c:pt>
                <c:pt idx="5219">
                  <c:v>92</c:v>
                </c:pt>
                <c:pt idx="5220">
                  <c:v>91.9</c:v>
                </c:pt>
                <c:pt idx="5221">
                  <c:v>91.9</c:v>
                </c:pt>
                <c:pt idx="5222">
                  <c:v>91.9</c:v>
                </c:pt>
                <c:pt idx="5223">
                  <c:v>91.9</c:v>
                </c:pt>
                <c:pt idx="5224">
                  <c:v>91.9</c:v>
                </c:pt>
                <c:pt idx="5225">
                  <c:v>91.9</c:v>
                </c:pt>
                <c:pt idx="5226">
                  <c:v>92.2</c:v>
                </c:pt>
                <c:pt idx="5227">
                  <c:v>92.2</c:v>
                </c:pt>
                <c:pt idx="5228">
                  <c:v>92.5</c:v>
                </c:pt>
                <c:pt idx="5229">
                  <c:v>92.5</c:v>
                </c:pt>
                <c:pt idx="5230">
                  <c:v>92.4</c:v>
                </c:pt>
                <c:pt idx="5231">
                  <c:v>92.4</c:v>
                </c:pt>
                <c:pt idx="5232">
                  <c:v>92.3</c:v>
                </c:pt>
                <c:pt idx="5233">
                  <c:v>92.3</c:v>
                </c:pt>
                <c:pt idx="5234">
                  <c:v>92.5</c:v>
                </c:pt>
                <c:pt idx="5235">
                  <c:v>92.5</c:v>
                </c:pt>
                <c:pt idx="5236">
                  <c:v>93.2</c:v>
                </c:pt>
                <c:pt idx="5237">
                  <c:v>93.2</c:v>
                </c:pt>
                <c:pt idx="5238">
                  <c:v>93.5</c:v>
                </c:pt>
                <c:pt idx="5239">
                  <c:v>93.5</c:v>
                </c:pt>
                <c:pt idx="5240">
                  <c:v>93.5</c:v>
                </c:pt>
                <c:pt idx="5241">
                  <c:v>93.9</c:v>
                </c:pt>
                <c:pt idx="5242">
                  <c:v>93.9</c:v>
                </c:pt>
                <c:pt idx="5243">
                  <c:v>94.3</c:v>
                </c:pt>
                <c:pt idx="5244">
                  <c:v>94.3</c:v>
                </c:pt>
                <c:pt idx="5245">
                  <c:v>94.6</c:v>
                </c:pt>
                <c:pt idx="5246">
                  <c:v>94.6</c:v>
                </c:pt>
                <c:pt idx="5247">
                  <c:v>94.8</c:v>
                </c:pt>
                <c:pt idx="5248">
                  <c:v>94.8</c:v>
                </c:pt>
                <c:pt idx="5249">
                  <c:v>94.9</c:v>
                </c:pt>
                <c:pt idx="5250">
                  <c:v>94.9</c:v>
                </c:pt>
                <c:pt idx="5251">
                  <c:v>95</c:v>
                </c:pt>
                <c:pt idx="5252">
                  <c:v>95</c:v>
                </c:pt>
                <c:pt idx="5253">
                  <c:v>95.1</c:v>
                </c:pt>
                <c:pt idx="5254">
                  <c:v>95.1</c:v>
                </c:pt>
                <c:pt idx="5255">
                  <c:v>95.1</c:v>
                </c:pt>
                <c:pt idx="5256">
                  <c:v>95.1</c:v>
                </c:pt>
                <c:pt idx="5257">
                  <c:v>94.9</c:v>
                </c:pt>
                <c:pt idx="5258">
                  <c:v>94.9</c:v>
                </c:pt>
                <c:pt idx="5259">
                  <c:v>94.8</c:v>
                </c:pt>
                <c:pt idx="5260">
                  <c:v>94.8</c:v>
                </c:pt>
                <c:pt idx="5261">
                  <c:v>94.6</c:v>
                </c:pt>
                <c:pt idx="5262">
                  <c:v>94.6</c:v>
                </c:pt>
                <c:pt idx="5263">
                  <c:v>94.9</c:v>
                </c:pt>
                <c:pt idx="5264">
                  <c:v>94.9</c:v>
                </c:pt>
                <c:pt idx="5265">
                  <c:v>94.9</c:v>
                </c:pt>
                <c:pt idx="5266">
                  <c:v>94.9</c:v>
                </c:pt>
                <c:pt idx="5267">
                  <c:v>95</c:v>
                </c:pt>
                <c:pt idx="5268">
                  <c:v>95</c:v>
                </c:pt>
                <c:pt idx="5269">
                  <c:v>94.9</c:v>
                </c:pt>
                <c:pt idx="5270">
                  <c:v>94.9</c:v>
                </c:pt>
                <c:pt idx="5271">
                  <c:v>94.9</c:v>
                </c:pt>
                <c:pt idx="5272">
                  <c:v>94.9</c:v>
                </c:pt>
                <c:pt idx="5273">
                  <c:v>94.9</c:v>
                </c:pt>
                <c:pt idx="5274">
                  <c:v>94.9</c:v>
                </c:pt>
                <c:pt idx="5275">
                  <c:v>95.1</c:v>
                </c:pt>
                <c:pt idx="5276">
                  <c:v>95.1</c:v>
                </c:pt>
                <c:pt idx="5277">
                  <c:v>95</c:v>
                </c:pt>
                <c:pt idx="5278">
                  <c:v>95</c:v>
                </c:pt>
                <c:pt idx="5279">
                  <c:v>95</c:v>
                </c:pt>
                <c:pt idx="5280">
                  <c:v>95</c:v>
                </c:pt>
                <c:pt idx="5281">
                  <c:v>95</c:v>
                </c:pt>
                <c:pt idx="5282">
                  <c:v>95</c:v>
                </c:pt>
                <c:pt idx="5283">
                  <c:v>95</c:v>
                </c:pt>
                <c:pt idx="5284">
                  <c:v>94.9</c:v>
                </c:pt>
                <c:pt idx="5285">
                  <c:v>94.9</c:v>
                </c:pt>
                <c:pt idx="5286">
                  <c:v>94.8</c:v>
                </c:pt>
                <c:pt idx="5287">
                  <c:v>94.8</c:v>
                </c:pt>
                <c:pt idx="5288">
                  <c:v>94.9</c:v>
                </c:pt>
                <c:pt idx="5289">
                  <c:v>94.9</c:v>
                </c:pt>
                <c:pt idx="5290">
                  <c:v>95</c:v>
                </c:pt>
                <c:pt idx="5291">
                  <c:v>95</c:v>
                </c:pt>
                <c:pt idx="5292">
                  <c:v>95.1</c:v>
                </c:pt>
                <c:pt idx="5293">
                  <c:v>95.1</c:v>
                </c:pt>
                <c:pt idx="5294">
                  <c:v>95.2</c:v>
                </c:pt>
                <c:pt idx="5295">
                  <c:v>95.2</c:v>
                </c:pt>
                <c:pt idx="5296">
                  <c:v>95.2</c:v>
                </c:pt>
                <c:pt idx="5297">
                  <c:v>95.2</c:v>
                </c:pt>
                <c:pt idx="5298">
                  <c:v>95</c:v>
                </c:pt>
                <c:pt idx="5299">
                  <c:v>95</c:v>
                </c:pt>
                <c:pt idx="5300">
                  <c:v>95</c:v>
                </c:pt>
                <c:pt idx="5301">
                  <c:v>95</c:v>
                </c:pt>
                <c:pt idx="5302">
                  <c:v>95.1</c:v>
                </c:pt>
                <c:pt idx="5303">
                  <c:v>95.1</c:v>
                </c:pt>
                <c:pt idx="5304">
                  <c:v>95.3</c:v>
                </c:pt>
                <c:pt idx="5305">
                  <c:v>95.3</c:v>
                </c:pt>
                <c:pt idx="5306">
                  <c:v>95.2</c:v>
                </c:pt>
                <c:pt idx="5307">
                  <c:v>95.2</c:v>
                </c:pt>
                <c:pt idx="5308">
                  <c:v>95.4</c:v>
                </c:pt>
                <c:pt idx="5309">
                  <c:v>95.4</c:v>
                </c:pt>
                <c:pt idx="5310">
                  <c:v>95.3</c:v>
                </c:pt>
                <c:pt idx="5311">
                  <c:v>95.3</c:v>
                </c:pt>
                <c:pt idx="5312">
                  <c:v>95.2</c:v>
                </c:pt>
                <c:pt idx="5313">
                  <c:v>95.2</c:v>
                </c:pt>
                <c:pt idx="5314">
                  <c:v>95.2</c:v>
                </c:pt>
                <c:pt idx="5315">
                  <c:v>95.2</c:v>
                </c:pt>
                <c:pt idx="5316">
                  <c:v>95.2</c:v>
                </c:pt>
                <c:pt idx="5317">
                  <c:v>95.2</c:v>
                </c:pt>
                <c:pt idx="5318">
                  <c:v>95.1</c:v>
                </c:pt>
                <c:pt idx="5319">
                  <c:v>95.1</c:v>
                </c:pt>
                <c:pt idx="5320">
                  <c:v>95.1</c:v>
                </c:pt>
                <c:pt idx="5321">
                  <c:v>95.1</c:v>
                </c:pt>
                <c:pt idx="5322">
                  <c:v>95.1</c:v>
                </c:pt>
                <c:pt idx="5323">
                  <c:v>95.1</c:v>
                </c:pt>
                <c:pt idx="5324">
                  <c:v>95</c:v>
                </c:pt>
                <c:pt idx="5325">
                  <c:v>95</c:v>
                </c:pt>
                <c:pt idx="5326">
                  <c:v>95</c:v>
                </c:pt>
                <c:pt idx="5327">
                  <c:v>95</c:v>
                </c:pt>
                <c:pt idx="5328">
                  <c:v>95</c:v>
                </c:pt>
                <c:pt idx="5329">
                  <c:v>95</c:v>
                </c:pt>
                <c:pt idx="5330">
                  <c:v>94.9</c:v>
                </c:pt>
                <c:pt idx="5331">
                  <c:v>94.9</c:v>
                </c:pt>
                <c:pt idx="5332">
                  <c:v>94.9</c:v>
                </c:pt>
                <c:pt idx="5333">
                  <c:v>94.9</c:v>
                </c:pt>
                <c:pt idx="5334">
                  <c:v>94.9</c:v>
                </c:pt>
                <c:pt idx="5335">
                  <c:v>94.9</c:v>
                </c:pt>
                <c:pt idx="5336">
                  <c:v>94.9</c:v>
                </c:pt>
                <c:pt idx="5337">
                  <c:v>94.9</c:v>
                </c:pt>
                <c:pt idx="5338">
                  <c:v>94.9</c:v>
                </c:pt>
                <c:pt idx="5339">
                  <c:v>94.8</c:v>
                </c:pt>
                <c:pt idx="5340">
                  <c:v>94.8</c:v>
                </c:pt>
                <c:pt idx="5341">
                  <c:v>95</c:v>
                </c:pt>
                <c:pt idx="5342">
                  <c:v>95</c:v>
                </c:pt>
                <c:pt idx="5343">
                  <c:v>95.2</c:v>
                </c:pt>
                <c:pt idx="5344">
                  <c:v>95.2</c:v>
                </c:pt>
                <c:pt idx="5345">
                  <c:v>95.3</c:v>
                </c:pt>
                <c:pt idx="5346">
                  <c:v>95.3</c:v>
                </c:pt>
                <c:pt idx="5347">
                  <c:v>95.1</c:v>
                </c:pt>
                <c:pt idx="5348">
                  <c:v>95.1</c:v>
                </c:pt>
                <c:pt idx="5349">
                  <c:v>95.1</c:v>
                </c:pt>
                <c:pt idx="5350">
                  <c:v>95.1</c:v>
                </c:pt>
                <c:pt idx="5351">
                  <c:v>95</c:v>
                </c:pt>
                <c:pt idx="5352">
                  <c:v>95</c:v>
                </c:pt>
                <c:pt idx="5353">
                  <c:v>95</c:v>
                </c:pt>
                <c:pt idx="5354">
                  <c:v>95</c:v>
                </c:pt>
                <c:pt idx="5355">
                  <c:v>95</c:v>
                </c:pt>
                <c:pt idx="5356">
                  <c:v>95</c:v>
                </c:pt>
                <c:pt idx="5357">
                  <c:v>94.9</c:v>
                </c:pt>
                <c:pt idx="5358">
                  <c:v>94.9</c:v>
                </c:pt>
                <c:pt idx="5359">
                  <c:v>94.9</c:v>
                </c:pt>
                <c:pt idx="5360">
                  <c:v>94.9</c:v>
                </c:pt>
                <c:pt idx="5361">
                  <c:v>94.9</c:v>
                </c:pt>
                <c:pt idx="5362">
                  <c:v>94.9</c:v>
                </c:pt>
                <c:pt idx="5363">
                  <c:v>94.9</c:v>
                </c:pt>
                <c:pt idx="5364">
                  <c:v>94.9</c:v>
                </c:pt>
                <c:pt idx="5365">
                  <c:v>94.9</c:v>
                </c:pt>
                <c:pt idx="5366">
                  <c:v>94.9</c:v>
                </c:pt>
                <c:pt idx="5367">
                  <c:v>94.8</c:v>
                </c:pt>
                <c:pt idx="5368">
                  <c:v>94.8</c:v>
                </c:pt>
                <c:pt idx="5369">
                  <c:v>94.8</c:v>
                </c:pt>
                <c:pt idx="5370">
                  <c:v>94.8</c:v>
                </c:pt>
                <c:pt idx="5371">
                  <c:v>94.8</c:v>
                </c:pt>
                <c:pt idx="5372">
                  <c:v>94.8</c:v>
                </c:pt>
                <c:pt idx="5373">
                  <c:v>94.8</c:v>
                </c:pt>
                <c:pt idx="5374">
                  <c:v>94.8</c:v>
                </c:pt>
                <c:pt idx="5375">
                  <c:v>94.8</c:v>
                </c:pt>
                <c:pt idx="5376">
                  <c:v>94.8</c:v>
                </c:pt>
                <c:pt idx="5377">
                  <c:v>94.8</c:v>
                </c:pt>
                <c:pt idx="5378">
                  <c:v>94.7</c:v>
                </c:pt>
                <c:pt idx="5379">
                  <c:v>94.7</c:v>
                </c:pt>
                <c:pt idx="5380">
                  <c:v>94.7</c:v>
                </c:pt>
                <c:pt idx="5381">
                  <c:v>94.7</c:v>
                </c:pt>
                <c:pt idx="5382">
                  <c:v>94.7</c:v>
                </c:pt>
                <c:pt idx="5383">
                  <c:v>94.7</c:v>
                </c:pt>
                <c:pt idx="5384">
                  <c:v>94.7</c:v>
                </c:pt>
                <c:pt idx="5385">
                  <c:v>94.7</c:v>
                </c:pt>
                <c:pt idx="5386">
                  <c:v>94.7</c:v>
                </c:pt>
                <c:pt idx="5387">
                  <c:v>94.7</c:v>
                </c:pt>
                <c:pt idx="5388">
                  <c:v>94.7</c:v>
                </c:pt>
                <c:pt idx="5389">
                  <c:v>94.7</c:v>
                </c:pt>
                <c:pt idx="5390">
                  <c:v>94.7</c:v>
                </c:pt>
                <c:pt idx="5391">
                  <c:v>94.7</c:v>
                </c:pt>
                <c:pt idx="5392">
                  <c:v>94.7</c:v>
                </c:pt>
                <c:pt idx="5393">
                  <c:v>94.7</c:v>
                </c:pt>
                <c:pt idx="5394">
                  <c:v>94.7</c:v>
                </c:pt>
                <c:pt idx="5395">
                  <c:v>94.7</c:v>
                </c:pt>
                <c:pt idx="5396">
                  <c:v>94.7</c:v>
                </c:pt>
                <c:pt idx="5397">
                  <c:v>94.7</c:v>
                </c:pt>
                <c:pt idx="5398">
                  <c:v>94.7</c:v>
                </c:pt>
                <c:pt idx="5399">
                  <c:v>95</c:v>
                </c:pt>
                <c:pt idx="5400">
                  <c:v>95</c:v>
                </c:pt>
                <c:pt idx="5401">
                  <c:v>95.1</c:v>
                </c:pt>
                <c:pt idx="5402">
                  <c:v>95.1</c:v>
                </c:pt>
                <c:pt idx="5403">
                  <c:v>95.2</c:v>
                </c:pt>
                <c:pt idx="5404">
                  <c:v>95.2</c:v>
                </c:pt>
                <c:pt idx="5405">
                  <c:v>95.1</c:v>
                </c:pt>
                <c:pt idx="5406">
                  <c:v>95.1</c:v>
                </c:pt>
                <c:pt idx="5407">
                  <c:v>95.1</c:v>
                </c:pt>
                <c:pt idx="5408">
                  <c:v>95.1</c:v>
                </c:pt>
                <c:pt idx="5409">
                  <c:v>95</c:v>
                </c:pt>
                <c:pt idx="5410">
                  <c:v>95</c:v>
                </c:pt>
                <c:pt idx="5411">
                  <c:v>95</c:v>
                </c:pt>
                <c:pt idx="5412">
                  <c:v>95</c:v>
                </c:pt>
                <c:pt idx="5413">
                  <c:v>95</c:v>
                </c:pt>
                <c:pt idx="5414">
                  <c:v>95</c:v>
                </c:pt>
                <c:pt idx="5415">
                  <c:v>95</c:v>
                </c:pt>
                <c:pt idx="5416">
                  <c:v>95</c:v>
                </c:pt>
                <c:pt idx="5417">
                  <c:v>95</c:v>
                </c:pt>
                <c:pt idx="5418">
                  <c:v>94.9</c:v>
                </c:pt>
                <c:pt idx="5419">
                  <c:v>94.9</c:v>
                </c:pt>
                <c:pt idx="5420">
                  <c:v>94.9</c:v>
                </c:pt>
                <c:pt idx="5421">
                  <c:v>94.9</c:v>
                </c:pt>
                <c:pt idx="5422">
                  <c:v>94.9</c:v>
                </c:pt>
                <c:pt idx="5423">
                  <c:v>94.9</c:v>
                </c:pt>
                <c:pt idx="5424">
                  <c:v>94.9</c:v>
                </c:pt>
                <c:pt idx="5425">
                  <c:v>94.9</c:v>
                </c:pt>
                <c:pt idx="5426">
                  <c:v>94.9</c:v>
                </c:pt>
                <c:pt idx="5427">
                  <c:v>94.9</c:v>
                </c:pt>
                <c:pt idx="5428">
                  <c:v>94.9</c:v>
                </c:pt>
                <c:pt idx="5429">
                  <c:v>94.9</c:v>
                </c:pt>
                <c:pt idx="5430">
                  <c:v>94.8</c:v>
                </c:pt>
                <c:pt idx="5431">
                  <c:v>94.8</c:v>
                </c:pt>
                <c:pt idx="5432">
                  <c:v>94.8</c:v>
                </c:pt>
                <c:pt idx="5433">
                  <c:v>94.8</c:v>
                </c:pt>
                <c:pt idx="5434">
                  <c:v>94.8</c:v>
                </c:pt>
                <c:pt idx="5435">
                  <c:v>94.8</c:v>
                </c:pt>
                <c:pt idx="5436">
                  <c:v>94.8</c:v>
                </c:pt>
                <c:pt idx="5437">
                  <c:v>94.8</c:v>
                </c:pt>
                <c:pt idx="5438">
                  <c:v>94.7</c:v>
                </c:pt>
                <c:pt idx="5439">
                  <c:v>94.7</c:v>
                </c:pt>
                <c:pt idx="5440">
                  <c:v>94.7</c:v>
                </c:pt>
                <c:pt idx="5441">
                  <c:v>94.7</c:v>
                </c:pt>
                <c:pt idx="5442">
                  <c:v>94.7</c:v>
                </c:pt>
                <c:pt idx="5443">
                  <c:v>94.7</c:v>
                </c:pt>
                <c:pt idx="5444">
                  <c:v>94.7</c:v>
                </c:pt>
                <c:pt idx="5445">
                  <c:v>94.7</c:v>
                </c:pt>
                <c:pt idx="5446">
                  <c:v>94.7</c:v>
                </c:pt>
                <c:pt idx="5447">
                  <c:v>94.7</c:v>
                </c:pt>
                <c:pt idx="5448">
                  <c:v>94.6</c:v>
                </c:pt>
                <c:pt idx="5449">
                  <c:v>94.6</c:v>
                </c:pt>
                <c:pt idx="5450">
                  <c:v>94.6</c:v>
                </c:pt>
                <c:pt idx="5451">
                  <c:v>94.6</c:v>
                </c:pt>
                <c:pt idx="5452">
                  <c:v>94.6</c:v>
                </c:pt>
                <c:pt idx="5453">
                  <c:v>94.6</c:v>
                </c:pt>
                <c:pt idx="5454">
                  <c:v>94.6</c:v>
                </c:pt>
                <c:pt idx="5455">
                  <c:v>94.6</c:v>
                </c:pt>
                <c:pt idx="5456">
                  <c:v>94.6</c:v>
                </c:pt>
                <c:pt idx="5457">
                  <c:v>94.6</c:v>
                </c:pt>
                <c:pt idx="5458">
                  <c:v>94.6</c:v>
                </c:pt>
                <c:pt idx="5459">
                  <c:v>94.6</c:v>
                </c:pt>
                <c:pt idx="5460">
                  <c:v>94.6</c:v>
                </c:pt>
                <c:pt idx="5461">
                  <c:v>94.6</c:v>
                </c:pt>
                <c:pt idx="5462">
                  <c:v>94.6</c:v>
                </c:pt>
                <c:pt idx="5463">
                  <c:v>94.5</c:v>
                </c:pt>
                <c:pt idx="5464">
                  <c:v>94.5</c:v>
                </c:pt>
                <c:pt idx="5465">
                  <c:v>94.9</c:v>
                </c:pt>
                <c:pt idx="5466">
                  <c:v>94.9</c:v>
                </c:pt>
                <c:pt idx="5467">
                  <c:v>95</c:v>
                </c:pt>
                <c:pt idx="5468">
                  <c:v>95</c:v>
                </c:pt>
                <c:pt idx="5469">
                  <c:v>95.1</c:v>
                </c:pt>
                <c:pt idx="5470">
                  <c:v>95.1</c:v>
                </c:pt>
                <c:pt idx="5471">
                  <c:v>95.1</c:v>
                </c:pt>
                <c:pt idx="5472">
                  <c:v>95.1</c:v>
                </c:pt>
                <c:pt idx="5473">
                  <c:v>95</c:v>
                </c:pt>
                <c:pt idx="5474">
                  <c:v>95</c:v>
                </c:pt>
                <c:pt idx="5475">
                  <c:v>94.9</c:v>
                </c:pt>
                <c:pt idx="5476">
                  <c:v>94.9</c:v>
                </c:pt>
                <c:pt idx="5477">
                  <c:v>94.9</c:v>
                </c:pt>
                <c:pt idx="5478">
                  <c:v>94.9</c:v>
                </c:pt>
                <c:pt idx="5479">
                  <c:v>94.9</c:v>
                </c:pt>
                <c:pt idx="5480">
                  <c:v>94.9</c:v>
                </c:pt>
                <c:pt idx="5481">
                  <c:v>94.8</c:v>
                </c:pt>
                <c:pt idx="5482">
                  <c:v>94.8</c:v>
                </c:pt>
                <c:pt idx="5483">
                  <c:v>94.8</c:v>
                </c:pt>
                <c:pt idx="5484">
                  <c:v>94.8</c:v>
                </c:pt>
                <c:pt idx="5485">
                  <c:v>94.8</c:v>
                </c:pt>
                <c:pt idx="5486">
                  <c:v>94.8</c:v>
                </c:pt>
                <c:pt idx="5487">
                  <c:v>94.8</c:v>
                </c:pt>
                <c:pt idx="5488">
                  <c:v>94.8</c:v>
                </c:pt>
                <c:pt idx="5489">
                  <c:v>94.8</c:v>
                </c:pt>
                <c:pt idx="5490">
                  <c:v>94.8</c:v>
                </c:pt>
                <c:pt idx="5491">
                  <c:v>94.8</c:v>
                </c:pt>
                <c:pt idx="5492">
                  <c:v>94.8</c:v>
                </c:pt>
                <c:pt idx="5493">
                  <c:v>94.7</c:v>
                </c:pt>
                <c:pt idx="5494">
                  <c:v>94.7</c:v>
                </c:pt>
                <c:pt idx="5495">
                  <c:v>94.7</c:v>
                </c:pt>
                <c:pt idx="5496">
                  <c:v>94.7</c:v>
                </c:pt>
                <c:pt idx="5497">
                  <c:v>94.7</c:v>
                </c:pt>
                <c:pt idx="5498">
                  <c:v>94.7</c:v>
                </c:pt>
                <c:pt idx="5499">
                  <c:v>94.6</c:v>
                </c:pt>
                <c:pt idx="5500">
                  <c:v>94.6</c:v>
                </c:pt>
                <c:pt idx="5501">
                  <c:v>94.6</c:v>
                </c:pt>
                <c:pt idx="5502">
                  <c:v>94.6</c:v>
                </c:pt>
                <c:pt idx="5503">
                  <c:v>94.6</c:v>
                </c:pt>
                <c:pt idx="5504">
                  <c:v>94.6</c:v>
                </c:pt>
                <c:pt idx="5505">
                  <c:v>94.6</c:v>
                </c:pt>
                <c:pt idx="5506">
                  <c:v>94.6</c:v>
                </c:pt>
                <c:pt idx="5507">
                  <c:v>94.6</c:v>
                </c:pt>
                <c:pt idx="5508">
                  <c:v>95</c:v>
                </c:pt>
                <c:pt idx="5509">
                  <c:v>95</c:v>
                </c:pt>
                <c:pt idx="5510">
                  <c:v>95.2</c:v>
                </c:pt>
                <c:pt idx="5511">
                  <c:v>95.2</c:v>
                </c:pt>
                <c:pt idx="5512">
                  <c:v>95</c:v>
                </c:pt>
                <c:pt idx="5513">
                  <c:v>95</c:v>
                </c:pt>
                <c:pt idx="5514">
                  <c:v>95</c:v>
                </c:pt>
                <c:pt idx="5515">
                  <c:v>95</c:v>
                </c:pt>
                <c:pt idx="5516">
                  <c:v>95</c:v>
                </c:pt>
                <c:pt idx="5517">
                  <c:v>95</c:v>
                </c:pt>
                <c:pt idx="5518">
                  <c:v>94.9</c:v>
                </c:pt>
                <c:pt idx="5519">
                  <c:v>94.9</c:v>
                </c:pt>
                <c:pt idx="5520">
                  <c:v>94.9</c:v>
                </c:pt>
                <c:pt idx="5521">
                  <c:v>94.9</c:v>
                </c:pt>
                <c:pt idx="5522">
                  <c:v>94.9</c:v>
                </c:pt>
                <c:pt idx="5523">
                  <c:v>94.9</c:v>
                </c:pt>
                <c:pt idx="5524">
                  <c:v>94.9</c:v>
                </c:pt>
                <c:pt idx="5525">
                  <c:v>94.9</c:v>
                </c:pt>
                <c:pt idx="5526">
                  <c:v>94.9</c:v>
                </c:pt>
                <c:pt idx="5527">
                  <c:v>94.9</c:v>
                </c:pt>
                <c:pt idx="5528">
                  <c:v>94.9</c:v>
                </c:pt>
                <c:pt idx="5529">
                  <c:v>94.9</c:v>
                </c:pt>
                <c:pt idx="5530">
                  <c:v>94.9</c:v>
                </c:pt>
                <c:pt idx="5531">
                  <c:v>94.9</c:v>
                </c:pt>
                <c:pt idx="5532">
                  <c:v>94.8</c:v>
                </c:pt>
                <c:pt idx="5533">
                  <c:v>94.8</c:v>
                </c:pt>
                <c:pt idx="5534">
                  <c:v>94.8</c:v>
                </c:pt>
                <c:pt idx="5535">
                  <c:v>94.8</c:v>
                </c:pt>
                <c:pt idx="5536">
                  <c:v>94.8</c:v>
                </c:pt>
                <c:pt idx="5537">
                  <c:v>94.8</c:v>
                </c:pt>
                <c:pt idx="5538">
                  <c:v>94.8</c:v>
                </c:pt>
                <c:pt idx="5539">
                  <c:v>94.8</c:v>
                </c:pt>
                <c:pt idx="5540">
                  <c:v>94.8</c:v>
                </c:pt>
                <c:pt idx="5541">
                  <c:v>94.8</c:v>
                </c:pt>
                <c:pt idx="5542">
                  <c:v>94.8</c:v>
                </c:pt>
                <c:pt idx="5543">
                  <c:v>94.8</c:v>
                </c:pt>
                <c:pt idx="5544">
                  <c:v>94.8</c:v>
                </c:pt>
                <c:pt idx="5545">
                  <c:v>94.8</c:v>
                </c:pt>
                <c:pt idx="5546">
                  <c:v>94.8</c:v>
                </c:pt>
                <c:pt idx="5547">
                  <c:v>94.8</c:v>
                </c:pt>
                <c:pt idx="5548">
                  <c:v>94.8</c:v>
                </c:pt>
                <c:pt idx="5549">
                  <c:v>94.8</c:v>
                </c:pt>
                <c:pt idx="5550">
                  <c:v>94.8</c:v>
                </c:pt>
                <c:pt idx="5551">
                  <c:v>94.8</c:v>
                </c:pt>
                <c:pt idx="5552">
                  <c:v>94.8</c:v>
                </c:pt>
                <c:pt idx="5553">
                  <c:v>94.8</c:v>
                </c:pt>
                <c:pt idx="5554">
                  <c:v>94.8</c:v>
                </c:pt>
                <c:pt idx="5555">
                  <c:v>94.7</c:v>
                </c:pt>
                <c:pt idx="5556">
                  <c:v>94.7</c:v>
                </c:pt>
                <c:pt idx="5557">
                  <c:v>94.7</c:v>
                </c:pt>
                <c:pt idx="5558">
                  <c:v>94.7</c:v>
                </c:pt>
                <c:pt idx="5559">
                  <c:v>94.7</c:v>
                </c:pt>
                <c:pt idx="5560">
                  <c:v>94.7</c:v>
                </c:pt>
                <c:pt idx="5561">
                  <c:v>94.7</c:v>
                </c:pt>
                <c:pt idx="5562">
                  <c:v>94.7</c:v>
                </c:pt>
                <c:pt idx="5563">
                  <c:v>94.7</c:v>
                </c:pt>
                <c:pt idx="5564">
                  <c:v>94.7</c:v>
                </c:pt>
                <c:pt idx="5565">
                  <c:v>94.7</c:v>
                </c:pt>
                <c:pt idx="5566">
                  <c:v>94.7</c:v>
                </c:pt>
                <c:pt idx="5567">
                  <c:v>94.7</c:v>
                </c:pt>
                <c:pt idx="5568">
                  <c:v>94.7</c:v>
                </c:pt>
                <c:pt idx="5569">
                  <c:v>94.7</c:v>
                </c:pt>
                <c:pt idx="5570">
                  <c:v>94.7</c:v>
                </c:pt>
                <c:pt idx="5571">
                  <c:v>94.7</c:v>
                </c:pt>
                <c:pt idx="5572">
                  <c:v>94.7</c:v>
                </c:pt>
                <c:pt idx="5573">
                  <c:v>94.6</c:v>
                </c:pt>
                <c:pt idx="5574">
                  <c:v>94.6</c:v>
                </c:pt>
                <c:pt idx="5575">
                  <c:v>94.6</c:v>
                </c:pt>
                <c:pt idx="5576">
                  <c:v>94.6</c:v>
                </c:pt>
                <c:pt idx="5577">
                  <c:v>94.6</c:v>
                </c:pt>
                <c:pt idx="5578">
                  <c:v>94.6</c:v>
                </c:pt>
                <c:pt idx="5579">
                  <c:v>94.6</c:v>
                </c:pt>
                <c:pt idx="5580">
                  <c:v>94.6</c:v>
                </c:pt>
                <c:pt idx="5581">
                  <c:v>94.6</c:v>
                </c:pt>
                <c:pt idx="5582">
                  <c:v>94.6</c:v>
                </c:pt>
                <c:pt idx="5583">
                  <c:v>94.6</c:v>
                </c:pt>
                <c:pt idx="5584">
                  <c:v>94.6</c:v>
                </c:pt>
                <c:pt idx="5585">
                  <c:v>94.6</c:v>
                </c:pt>
                <c:pt idx="5586">
                  <c:v>94.6</c:v>
                </c:pt>
                <c:pt idx="5587">
                  <c:v>94.6</c:v>
                </c:pt>
                <c:pt idx="5588">
                  <c:v>94.6</c:v>
                </c:pt>
                <c:pt idx="5589">
                  <c:v>94.6</c:v>
                </c:pt>
                <c:pt idx="5590">
                  <c:v>94.6</c:v>
                </c:pt>
                <c:pt idx="5591">
                  <c:v>94.6</c:v>
                </c:pt>
                <c:pt idx="5592">
                  <c:v>94.6</c:v>
                </c:pt>
                <c:pt idx="5593">
                  <c:v>94.6</c:v>
                </c:pt>
                <c:pt idx="5594">
                  <c:v>94.6</c:v>
                </c:pt>
                <c:pt idx="5595">
                  <c:v>94.5</c:v>
                </c:pt>
                <c:pt idx="5596">
                  <c:v>94.5</c:v>
                </c:pt>
                <c:pt idx="5597">
                  <c:v>94.5</c:v>
                </c:pt>
                <c:pt idx="5598">
                  <c:v>94.5</c:v>
                </c:pt>
                <c:pt idx="5599">
                  <c:v>94.5</c:v>
                </c:pt>
                <c:pt idx="5600">
                  <c:v>94.5</c:v>
                </c:pt>
                <c:pt idx="5601">
                  <c:v>94.5</c:v>
                </c:pt>
                <c:pt idx="5602">
                  <c:v>94.9</c:v>
                </c:pt>
                <c:pt idx="5603">
                  <c:v>94.9</c:v>
                </c:pt>
                <c:pt idx="5604">
                  <c:v>95</c:v>
                </c:pt>
                <c:pt idx="5605">
                  <c:v>95</c:v>
                </c:pt>
                <c:pt idx="5606">
                  <c:v>95.2</c:v>
                </c:pt>
                <c:pt idx="5607">
                  <c:v>95.2</c:v>
                </c:pt>
                <c:pt idx="5608">
                  <c:v>95.3</c:v>
                </c:pt>
                <c:pt idx="5609">
                  <c:v>95.3</c:v>
                </c:pt>
                <c:pt idx="5610">
                  <c:v>95.1</c:v>
                </c:pt>
                <c:pt idx="5611">
                  <c:v>95.1</c:v>
                </c:pt>
                <c:pt idx="5612">
                  <c:v>95.1</c:v>
                </c:pt>
                <c:pt idx="5613">
                  <c:v>95.1</c:v>
                </c:pt>
                <c:pt idx="5614">
                  <c:v>95.1</c:v>
                </c:pt>
                <c:pt idx="5615">
                  <c:v>95.1</c:v>
                </c:pt>
                <c:pt idx="5616">
                  <c:v>95</c:v>
                </c:pt>
                <c:pt idx="5617">
                  <c:v>95</c:v>
                </c:pt>
                <c:pt idx="5618">
                  <c:v>95</c:v>
                </c:pt>
                <c:pt idx="5619">
                  <c:v>95</c:v>
                </c:pt>
                <c:pt idx="5620">
                  <c:v>95</c:v>
                </c:pt>
                <c:pt idx="5621">
                  <c:v>95</c:v>
                </c:pt>
                <c:pt idx="5622">
                  <c:v>95</c:v>
                </c:pt>
                <c:pt idx="5623">
                  <c:v>95</c:v>
                </c:pt>
                <c:pt idx="5624">
                  <c:v>95</c:v>
                </c:pt>
                <c:pt idx="5625">
                  <c:v>95</c:v>
                </c:pt>
                <c:pt idx="5626">
                  <c:v>95.2</c:v>
                </c:pt>
                <c:pt idx="5627">
                  <c:v>95.2</c:v>
                </c:pt>
                <c:pt idx="5628">
                  <c:v>95.5</c:v>
                </c:pt>
                <c:pt idx="5629">
                  <c:v>95.5</c:v>
                </c:pt>
                <c:pt idx="5630">
                  <c:v>96.1</c:v>
                </c:pt>
                <c:pt idx="5631">
                  <c:v>96.1</c:v>
                </c:pt>
                <c:pt idx="5632">
                  <c:v>96.7</c:v>
                </c:pt>
                <c:pt idx="5633">
                  <c:v>96.7</c:v>
                </c:pt>
                <c:pt idx="5634">
                  <c:v>97.2</c:v>
                </c:pt>
                <c:pt idx="5635">
                  <c:v>97.2</c:v>
                </c:pt>
                <c:pt idx="5636">
                  <c:v>97.6</c:v>
                </c:pt>
                <c:pt idx="5637">
                  <c:v>97.6</c:v>
                </c:pt>
                <c:pt idx="5638">
                  <c:v>98</c:v>
                </c:pt>
                <c:pt idx="5639">
                  <c:v>98</c:v>
                </c:pt>
                <c:pt idx="5640">
                  <c:v>97.8</c:v>
                </c:pt>
                <c:pt idx="5641">
                  <c:v>97.8</c:v>
                </c:pt>
                <c:pt idx="5642">
                  <c:v>98</c:v>
                </c:pt>
                <c:pt idx="5643">
                  <c:v>98</c:v>
                </c:pt>
                <c:pt idx="5644">
                  <c:v>97.6</c:v>
                </c:pt>
                <c:pt idx="5645">
                  <c:v>97.6</c:v>
                </c:pt>
                <c:pt idx="5646">
                  <c:v>97.4</c:v>
                </c:pt>
                <c:pt idx="5647">
                  <c:v>97.4</c:v>
                </c:pt>
                <c:pt idx="5648">
                  <c:v>97.5</c:v>
                </c:pt>
                <c:pt idx="5649">
                  <c:v>97.5</c:v>
                </c:pt>
                <c:pt idx="5650">
                  <c:v>97.2</c:v>
                </c:pt>
                <c:pt idx="5651">
                  <c:v>97.2</c:v>
                </c:pt>
                <c:pt idx="5652">
                  <c:v>97.8</c:v>
                </c:pt>
                <c:pt idx="5653">
                  <c:v>97.8</c:v>
                </c:pt>
                <c:pt idx="5654">
                  <c:v>98.1</c:v>
                </c:pt>
                <c:pt idx="5655">
                  <c:v>98.1</c:v>
                </c:pt>
                <c:pt idx="5656">
                  <c:v>98.2</c:v>
                </c:pt>
                <c:pt idx="5657">
                  <c:v>98.2</c:v>
                </c:pt>
                <c:pt idx="5658">
                  <c:v>98.1</c:v>
                </c:pt>
                <c:pt idx="5659">
                  <c:v>98.1</c:v>
                </c:pt>
                <c:pt idx="5660">
                  <c:v>98.1</c:v>
                </c:pt>
                <c:pt idx="5661">
                  <c:v>97.8</c:v>
                </c:pt>
                <c:pt idx="5662">
                  <c:v>97.8</c:v>
                </c:pt>
                <c:pt idx="5663">
                  <c:v>97.8</c:v>
                </c:pt>
                <c:pt idx="5664">
                  <c:v>97.8</c:v>
                </c:pt>
                <c:pt idx="5665">
                  <c:v>97.7</c:v>
                </c:pt>
                <c:pt idx="5666">
                  <c:v>97.7</c:v>
                </c:pt>
                <c:pt idx="5667">
                  <c:v>97.6</c:v>
                </c:pt>
                <c:pt idx="5668">
                  <c:v>97.6</c:v>
                </c:pt>
                <c:pt idx="5669">
                  <c:v>97.8</c:v>
                </c:pt>
                <c:pt idx="5670">
                  <c:v>97.8</c:v>
                </c:pt>
                <c:pt idx="5671">
                  <c:v>97.6</c:v>
                </c:pt>
                <c:pt idx="5672">
                  <c:v>97.6</c:v>
                </c:pt>
                <c:pt idx="5673">
                  <c:v>98.1</c:v>
                </c:pt>
                <c:pt idx="5674">
                  <c:v>98.1</c:v>
                </c:pt>
                <c:pt idx="5675">
                  <c:v>98.6</c:v>
                </c:pt>
                <c:pt idx="5676">
                  <c:v>98.6</c:v>
                </c:pt>
                <c:pt idx="5677">
                  <c:v>98.7</c:v>
                </c:pt>
                <c:pt idx="5678">
                  <c:v>98.7</c:v>
                </c:pt>
                <c:pt idx="5679">
                  <c:v>98.3</c:v>
                </c:pt>
                <c:pt idx="5680">
                  <c:v>98.3</c:v>
                </c:pt>
                <c:pt idx="5681">
                  <c:v>98</c:v>
                </c:pt>
                <c:pt idx="5682">
                  <c:v>98</c:v>
                </c:pt>
                <c:pt idx="5683">
                  <c:v>97.9</c:v>
                </c:pt>
                <c:pt idx="5684">
                  <c:v>97.9</c:v>
                </c:pt>
                <c:pt idx="5685">
                  <c:v>97.7</c:v>
                </c:pt>
                <c:pt idx="5686">
                  <c:v>97.7</c:v>
                </c:pt>
                <c:pt idx="5687">
                  <c:v>97.8</c:v>
                </c:pt>
                <c:pt idx="5688">
                  <c:v>97.8</c:v>
                </c:pt>
                <c:pt idx="5689">
                  <c:v>98.1</c:v>
                </c:pt>
                <c:pt idx="5690">
                  <c:v>98.1</c:v>
                </c:pt>
                <c:pt idx="5691">
                  <c:v>98.3</c:v>
                </c:pt>
                <c:pt idx="5692">
                  <c:v>98.3</c:v>
                </c:pt>
                <c:pt idx="5693">
                  <c:v>98.3</c:v>
                </c:pt>
                <c:pt idx="5694">
                  <c:v>98.3</c:v>
                </c:pt>
                <c:pt idx="5695">
                  <c:v>98.2</c:v>
                </c:pt>
                <c:pt idx="5696">
                  <c:v>98.2</c:v>
                </c:pt>
                <c:pt idx="5697">
                  <c:v>98.2</c:v>
                </c:pt>
                <c:pt idx="5698">
                  <c:v>98.2</c:v>
                </c:pt>
                <c:pt idx="5699">
                  <c:v>98.1</c:v>
                </c:pt>
                <c:pt idx="5700">
                  <c:v>98.1</c:v>
                </c:pt>
                <c:pt idx="5701">
                  <c:v>97.9</c:v>
                </c:pt>
                <c:pt idx="5702">
                  <c:v>97.9</c:v>
                </c:pt>
                <c:pt idx="5703">
                  <c:v>97.9</c:v>
                </c:pt>
                <c:pt idx="5704">
                  <c:v>97.9</c:v>
                </c:pt>
                <c:pt idx="5705">
                  <c:v>97.9</c:v>
                </c:pt>
                <c:pt idx="5706">
                  <c:v>97.8</c:v>
                </c:pt>
                <c:pt idx="5707">
                  <c:v>97.8</c:v>
                </c:pt>
                <c:pt idx="5708">
                  <c:v>97.7</c:v>
                </c:pt>
                <c:pt idx="5709">
                  <c:v>97.7</c:v>
                </c:pt>
                <c:pt idx="5710">
                  <c:v>98</c:v>
                </c:pt>
                <c:pt idx="5711">
                  <c:v>98</c:v>
                </c:pt>
                <c:pt idx="5712">
                  <c:v>97.8</c:v>
                </c:pt>
                <c:pt idx="5713">
                  <c:v>97.8</c:v>
                </c:pt>
                <c:pt idx="5714">
                  <c:v>97.7</c:v>
                </c:pt>
                <c:pt idx="5715">
                  <c:v>97.7</c:v>
                </c:pt>
                <c:pt idx="5716">
                  <c:v>98</c:v>
                </c:pt>
                <c:pt idx="5717">
                  <c:v>98</c:v>
                </c:pt>
                <c:pt idx="5718">
                  <c:v>97.9</c:v>
                </c:pt>
                <c:pt idx="5719">
                  <c:v>97.9</c:v>
                </c:pt>
                <c:pt idx="5720">
                  <c:v>97.8</c:v>
                </c:pt>
                <c:pt idx="5721">
                  <c:v>97.8</c:v>
                </c:pt>
                <c:pt idx="5722">
                  <c:v>98</c:v>
                </c:pt>
                <c:pt idx="5723">
                  <c:v>98</c:v>
                </c:pt>
                <c:pt idx="5724">
                  <c:v>98.1</c:v>
                </c:pt>
                <c:pt idx="5725">
                  <c:v>98.1</c:v>
                </c:pt>
                <c:pt idx="5726">
                  <c:v>98.1</c:v>
                </c:pt>
                <c:pt idx="5727">
                  <c:v>98.1</c:v>
                </c:pt>
                <c:pt idx="5728">
                  <c:v>98.1</c:v>
                </c:pt>
                <c:pt idx="5729">
                  <c:v>98.1</c:v>
                </c:pt>
                <c:pt idx="5730">
                  <c:v>98.1</c:v>
                </c:pt>
                <c:pt idx="5731">
                  <c:v>98.1</c:v>
                </c:pt>
                <c:pt idx="5732">
                  <c:v>98.1</c:v>
                </c:pt>
                <c:pt idx="5733">
                  <c:v>98.1</c:v>
                </c:pt>
                <c:pt idx="5734">
                  <c:v>98</c:v>
                </c:pt>
                <c:pt idx="5735">
                  <c:v>98</c:v>
                </c:pt>
                <c:pt idx="5736">
                  <c:v>98</c:v>
                </c:pt>
                <c:pt idx="5737">
                  <c:v>98</c:v>
                </c:pt>
                <c:pt idx="5738">
                  <c:v>97.9</c:v>
                </c:pt>
                <c:pt idx="5739">
                  <c:v>97.9</c:v>
                </c:pt>
                <c:pt idx="5740">
                  <c:v>97.8</c:v>
                </c:pt>
                <c:pt idx="5741">
                  <c:v>97.8</c:v>
                </c:pt>
                <c:pt idx="5742">
                  <c:v>97.7</c:v>
                </c:pt>
                <c:pt idx="5743">
                  <c:v>97.7</c:v>
                </c:pt>
                <c:pt idx="5744">
                  <c:v>97.7</c:v>
                </c:pt>
                <c:pt idx="5745">
                  <c:v>97.7</c:v>
                </c:pt>
                <c:pt idx="5746">
                  <c:v>97.7</c:v>
                </c:pt>
                <c:pt idx="5747">
                  <c:v>97.6</c:v>
                </c:pt>
                <c:pt idx="5748">
                  <c:v>97.6</c:v>
                </c:pt>
                <c:pt idx="5749">
                  <c:v>97.6</c:v>
                </c:pt>
                <c:pt idx="5750">
                  <c:v>97.6</c:v>
                </c:pt>
                <c:pt idx="5751">
                  <c:v>97.5</c:v>
                </c:pt>
                <c:pt idx="5752">
                  <c:v>97.5</c:v>
                </c:pt>
                <c:pt idx="5753">
                  <c:v>97.9</c:v>
                </c:pt>
                <c:pt idx="5754">
                  <c:v>97.9</c:v>
                </c:pt>
                <c:pt idx="5755">
                  <c:v>98.1</c:v>
                </c:pt>
                <c:pt idx="5756">
                  <c:v>98.1</c:v>
                </c:pt>
                <c:pt idx="5757">
                  <c:v>97.9</c:v>
                </c:pt>
                <c:pt idx="5758">
                  <c:v>97.9</c:v>
                </c:pt>
                <c:pt idx="5759">
                  <c:v>97.8</c:v>
                </c:pt>
                <c:pt idx="5760">
                  <c:v>97.8</c:v>
                </c:pt>
                <c:pt idx="5761">
                  <c:v>97.7</c:v>
                </c:pt>
                <c:pt idx="5762">
                  <c:v>97.7</c:v>
                </c:pt>
                <c:pt idx="5763">
                  <c:v>97.7</c:v>
                </c:pt>
                <c:pt idx="5764">
                  <c:v>97.7</c:v>
                </c:pt>
                <c:pt idx="5765">
                  <c:v>97.6</c:v>
                </c:pt>
                <c:pt idx="5766">
                  <c:v>97.6</c:v>
                </c:pt>
                <c:pt idx="5767">
                  <c:v>97.6</c:v>
                </c:pt>
                <c:pt idx="5768">
                  <c:v>97.6</c:v>
                </c:pt>
                <c:pt idx="5769">
                  <c:v>97.5</c:v>
                </c:pt>
                <c:pt idx="5770">
                  <c:v>97.5</c:v>
                </c:pt>
                <c:pt idx="5771">
                  <c:v>97.5</c:v>
                </c:pt>
                <c:pt idx="5772">
                  <c:v>97.5</c:v>
                </c:pt>
                <c:pt idx="5773">
                  <c:v>97.4</c:v>
                </c:pt>
                <c:pt idx="5774">
                  <c:v>97.4</c:v>
                </c:pt>
                <c:pt idx="5775">
                  <c:v>97.8</c:v>
                </c:pt>
                <c:pt idx="5776">
                  <c:v>97.8</c:v>
                </c:pt>
                <c:pt idx="5777">
                  <c:v>98</c:v>
                </c:pt>
                <c:pt idx="5778">
                  <c:v>98</c:v>
                </c:pt>
                <c:pt idx="5779">
                  <c:v>98.3</c:v>
                </c:pt>
                <c:pt idx="5780">
                  <c:v>98.3</c:v>
                </c:pt>
                <c:pt idx="5781">
                  <c:v>98.3</c:v>
                </c:pt>
                <c:pt idx="5782">
                  <c:v>98.3</c:v>
                </c:pt>
                <c:pt idx="5783">
                  <c:v>98.1</c:v>
                </c:pt>
                <c:pt idx="5784">
                  <c:v>98.1</c:v>
                </c:pt>
                <c:pt idx="5785">
                  <c:v>98</c:v>
                </c:pt>
                <c:pt idx="5786">
                  <c:v>98</c:v>
                </c:pt>
                <c:pt idx="5787">
                  <c:v>97.9</c:v>
                </c:pt>
                <c:pt idx="5788">
                  <c:v>97.9</c:v>
                </c:pt>
                <c:pt idx="5789">
                  <c:v>98.2</c:v>
                </c:pt>
                <c:pt idx="5790">
                  <c:v>98.2</c:v>
                </c:pt>
                <c:pt idx="5791">
                  <c:v>98.3</c:v>
                </c:pt>
                <c:pt idx="5792">
                  <c:v>98.3</c:v>
                </c:pt>
                <c:pt idx="5793">
                  <c:v>98.3</c:v>
                </c:pt>
                <c:pt idx="5794">
                  <c:v>98.3</c:v>
                </c:pt>
                <c:pt idx="5795">
                  <c:v>98.3</c:v>
                </c:pt>
                <c:pt idx="5796">
                  <c:v>98.2</c:v>
                </c:pt>
                <c:pt idx="5797">
                  <c:v>98.2</c:v>
                </c:pt>
                <c:pt idx="5798">
                  <c:v>98.1</c:v>
                </c:pt>
                <c:pt idx="5799">
                  <c:v>98.1</c:v>
                </c:pt>
                <c:pt idx="5800">
                  <c:v>98</c:v>
                </c:pt>
                <c:pt idx="5801">
                  <c:v>98</c:v>
                </c:pt>
                <c:pt idx="5802">
                  <c:v>98</c:v>
                </c:pt>
                <c:pt idx="5803">
                  <c:v>98</c:v>
                </c:pt>
                <c:pt idx="5804">
                  <c:v>97.9</c:v>
                </c:pt>
                <c:pt idx="5805">
                  <c:v>97.9</c:v>
                </c:pt>
                <c:pt idx="5806">
                  <c:v>97.9</c:v>
                </c:pt>
                <c:pt idx="5807">
                  <c:v>97.9</c:v>
                </c:pt>
                <c:pt idx="5808">
                  <c:v>98.1</c:v>
                </c:pt>
                <c:pt idx="5809">
                  <c:v>98.1</c:v>
                </c:pt>
                <c:pt idx="5810">
                  <c:v>98</c:v>
                </c:pt>
                <c:pt idx="5811">
                  <c:v>98</c:v>
                </c:pt>
                <c:pt idx="5812">
                  <c:v>98.1</c:v>
                </c:pt>
                <c:pt idx="5813">
                  <c:v>98.1</c:v>
                </c:pt>
                <c:pt idx="5814">
                  <c:v>98.3</c:v>
                </c:pt>
                <c:pt idx="5815">
                  <c:v>98.3</c:v>
                </c:pt>
                <c:pt idx="5816">
                  <c:v>98.1</c:v>
                </c:pt>
                <c:pt idx="5817">
                  <c:v>98.1</c:v>
                </c:pt>
                <c:pt idx="5818">
                  <c:v>98.1</c:v>
                </c:pt>
                <c:pt idx="5819">
                  <c:v>98.1</c:v>
                </c:pt>
                <c:pt idx="5820">
                  <c:v>98</c:v>
                </c:pt>
                <c:pt idx="5821">
                  <c:v>98</c:v>
                </c:pt>
                <c:pt idx="5822">
                  <c:v>98</c:v>
                </c:pt>
                <c:pt idx="5823">
                  <c:v>98</c:v>
                </c:pt>
                <c:pt idx="5824">
                  <c:v>98</c:v>
                </c:pt>
                <c:pt idx="5825">
                  <c:v>98</c:v>
                </c:pt>
                <c:pt idx="5826">
                  <c:v>97.9</c:v>
                </c:pt>
                <c:pt idx="5827">
                  <c:v>97.9</c:v>
                </c:pt>
                <c:pt idx="5828">
                  <c:v>97.9</c:v>
                </c:pt>
                <c:pt idx="5829">
                  <c:v>97.9</c:v>
                </c:pt>
                <c:pt idx="5830">
                  <c:v>97.9</c:v>
                </c:pt>
                <c:pt idx="5831">
                  <c:v>97.9</c:v>
                </c:pt>
                <c:pt idx="5832">
                  <c:v>97.8</c:v>
                </c:pt>
                <c:pt idx="5833">
                  <c:v>97.8</c:v>
                </c:pt>
                <c:pt idx="5834">
                  <c:v>97.8</c:v>
                </c:pt>
                <c:pt idx="5835">
                  <c:v>97.8</c:v>
                </c:pt>
                <c:pt idx="5836">
                  <c:v>97.8</c:v>
                </c:pt>
                <c:pt idx="5837">
                  <c:v>97.8</c:v>
                </c:pt>
                <c:pt idx="5838">
                  <c:v>97.7</c:v>
                </c:pt>
                <c:pt idx="5839">
                  <c:v>97.7</c:v>
                </c:pt>
                <c:pt idx="5840">
                  <c:v>98</c:v>
                </c:pt>
                <c:pt idx="5841">
                  <c:v>98</c:v>
                </c:pt>
                <c:pt idx="5842">
                  <c:v>97.9</c:v>
                </c:pt>
                <c:pt idx="5843">
                  <c:v>97.9</c:v>
                </c:pt>
                <c:pt idx="5844">
                  <c:v>97.8</c:v>
                </c:pt>
                <c:pt idx="5845">
                  <c:v>97.8</c:v>
                </c:pt>
                <c:pt idx="5846">
                  <c:v>97.7</c:v>
                </c:pt>
                <c:pt idx="5847">
                  <c:v>97.7</c:v>
                </c:pt>
                <c:pt idx="5848">
                  <c:v>98</c:v>
                </c:pt>
                <c:pt idx="5849">
                  <c:v>98</c:v>
                </c:pt>
                <c:pt idx="5850">
                  <c:v>98</c:v>
                </c:pt>
                <c:pt idx="5851">
                  <c:v>98</c:v>
                </c:pt>
                <c:pt idx="5852">
                  <c:v>97.8</c:v>
                </c:pt>
                <c:pt idx="5853">
                  <c:v>97.8</c:v>
                </c:pt>
                <c:pt idx="5854">
                  <c:v>97.8</c:v>
                </c:pt>
                <c:pt idx="5855">
                  <c:v>97.8</c:v>
                </c:pt>
                <c:pt idx="5856">
                  <c:v>97.7</c:v>
                </c:pt>
                <c:pt idx="5857">
                  <c:v>97.7</c:v>
                </c:pt>
                <c:pt idx="5858">
                  <c:v>97.7</c:v>
                </c:pt>
                <c:pt idx="5859">
                  <c:v>97.7</c:v>
                </c:pt>
                <c:pt idx="5860">
                  <c:v>97.7</c:v>
                </c:pt>
                <c:pt idx="5861">
                  <c:v>97.6</c:v>
                </c:pt>
                <c:pt idx="5862">
                  <c:v>97.6</c:v>
                </c:pt>
                <c:pt idx="5863">
                  <c:v>97.6</c:v>
                </c:pt>
                <c:pt idx="5864">
                  <c:v>97.6</c:v>
                </c:pt>
                <c:pt idx="5865">
                  <c:v>97.7</c:v>
                </c:pt>
                <c:pt idx="5866">
                  <c:v>97.7</c:v>
                </c:pt>
                <c:pt idx="5867">
                  <c:v>98.3</c:v>
                </c:pt>
                <c:pt idx="5868">
                  <c:v>98.3</c:v>
                </c:pt>
                <c:pt idx="5869">
                  <c:v>98.1</c:v>
                </c:pt>
                <c:pt idx="5870">
                  <c:v>98.1</c:v>
                </c:pt>
                <c:pt idx="5871">
                  <c:v>98</c:v>
                </c:pt>
                <c:pt idx="5872">
                  <c:v>98</c:v>
                </c:pt>
                <c:pt idx="5873">
                  <c:v>97.9</c:v>
                </c:pt>
                <c:pt idx="5874">
                  <c:v>97.9</c:v>
                </c:pt>
                <c:pt idx="5875">
                  <c:v>97.9</c:v>
                </c:pt>
                <c:pt idx="5876">
                  <c:v>97.9</c:v>
                </c:pt>
                <c:pt idx="5877">
                  <c:v>97.8</c:v>
                </c:pt>
                <c:pt idx="5878">
                  <c:v>97.8</c:v>
                </c:pt>
                <c:pt idx="5879">
                  <c:v>97.7</c:v>
                </c:pt>
                <c:pt idx="5880">
                  <c:v>97.7</c:v>
                </c:pt>
                <c:pt idx="5881">
                  <c:v>98</c:v>
                </c:pt>
                <c:pt idx="5882">
                  <c:v>98</c:v>
                </c:pt>
                <c:pt idx="5883">
                  <c:v>98.2</c:v>
                </c:pt>
                <c:pt idx="5884">
                  <c:v>98.2</c:v>
                </c:pt>
                <c:pt idx="5885">
                  <c:v>98.1</c:v>
                </c:pt>
                <c:pt idx="5886">
                  <c:v>98.1</c:v>
                </c:pt>
                <c:pt idx="5887">
                  <c:v>98</c:v>
                </c:pt>
                <c:pt idx="5888">
                  <c:v>98</c:v>
                </c:pt>
                <c:pt idx="5889">
                  <c:v>97.9</c:v>
                </c:pt>
                <c:pt idx="5890">
                  <c:v>97.9</c:v>
                </c:pt>
                <c:pt idx="5891">
                  <c:v>97.9</c:v>
                </c:pt>
                <c:pt idx="5892">
                  <c:v>97.9</c:v>
                </c:pt>
                <c:pt idx="5893">
                  <c:v>97.8</c:v>
                </c:pt>
                <c:pt idx="5894">
                  <c:v>97.8</c:v>
                </c:pt>
                <c:pt idx="5895">
                  <c:v>97.8</c:v>
                </c:pt>
                <c:pt idx="5896">
                  <c:v>97.8</c:v>
                </c:pt>
                <c:pt idx="5897">
                  <c:v>97.7</c:v>
                </c:pt>
                <c:pt idx="5898">
                  <c:v>97.7</c:v>
                </c:pt>
                <c:pt idx="5899">
                  <c:v>97.9</c:v>
                </c:pt>
                <c:pt idx="5900">
                  <c:v>97.9</c:v>
                </c:pt>
                <c:pt idx="5901">
                  <c:v>97.9</c:v>
                </c:pt>
                <c:pt idx="5902">
                  <c:v>97.9</c:v>
                </c:pt>
                <c:pt idx="5903">
                  <c:v>97.8</c:v>
                </c:pt>
                <c:pt idx="5904">
                  <c:v>97.8</c:v>
                </c:pt>
                <c:pt idx="5905">
                  <c:v>98.1</c:v>
                </c:pt>
                <c:pt idx="5906">
                  <c:v>98.1</c:v>
                </c:pt>
                <c:pt idx="5907">
                  <c:v>97.9</c:v>
                </c:pt>
                <c:pt idx="5908">
                  <c:v>97.9</c:v>
                </c:pt>
                <c:pt idx="5909">
                  <c:v>97.9</c:v>
                </c:pt>
                <c:pt idx="5910">
                  <c:v>97.9</c:v>
                </c:pt>
                <c:pt idx="5911">
                  <c:v>97.8</c:v>
                </c:pt>
                <c:pt idx="5912">
                  <c:v>97.8</c:v>
                </c:pt>
                <c:pt idx="5913">
                  <c:v>98</c:v>
                </c:pt>
                <c:pt idx="5914">
                  <c:v>98</c:v>
                </c:pt>
                <c:pt idx="5915">
                  <c:v>97.9</c:v>
                </c:pt>
                <c:pt idx="5916">
                  <c:v>97.9</c:v>
                </c:pt>
                <c:pt idx="5917">
                  <c:v>97.8</c:v>
                </c:pt>
                <c:pt idx="5918">
                  <c:v>97.8</c:v>
                </c:pt>
                <c:pt idx="5919">
                  <c:v>98.6</c:v>
                </c:pt>
                <c:pt idx="5920">
                  <c:v>98.6</c:v>
                </c:pt>
                <c:pt idx="5921">
                  <c:v>99.3</c:v>
                </c:pt>
                <c:pt idx="5922">
                  <c:v>99.3</c:v>
                </c:pt>
                <c:pt idx="5923">
                  <c:v>99.3</c:v>
                </c:pt>
                <c:pt idx="5924">
                  <c:v>99.8</c:v>
                </c:pt>
                <c:pt idx="5925">
                  <c:v>99.8</c:v>
                </c:pt>
                <c:pt idx="5926">
                  <c:v>100.1</c:v>
                </c:pt>
                <c:pt idx="5927">
                  <c:v>100.1</c:v>
                </c:pt>
                <c:pt idx="5928">
                  <c:v>100.1</c:v>
                </c:pt>
                <c:pt idx="5929">
                  <c:v>100.1</c:v>
                </c:pt>
                <c:pt idx="5930">
                  <c:v>100.2</c:v>
                </c:pt>
                <c:pt idx="5931">
                  <c:v>100.2</c:v>
                </c:pt>
                <c:pt idx="5932">
                  <c:v>100.2</c:v>
                </c:pt>
                <c:pt idx="5933">
                  <c:v>100.2</c:v>
                </c:pt>
                <c:pt idx="5934">
                  <c:v>100.3</c:v>
                </c:pt>
                <c:pt idx="5935">
                  <c:v>100.3</c:v>
                </c:pt>
                <c:pt idx="5936">
                  <c:v>100.4</c:v>
                </c:pt>
                <c:pt idx="5937">
                  <c:v>100.4</c:v>
                </c:pt>
                <c:pt idx="5938">
                  <c:v>100.4</c:v>
                </c:pt>
                <c:pt idx="5939">
                  <c:v>100.4</c:v>
                </c:pt>
                <c:pt idx="5940">
                  <c:v>100.6</c:v>
                </c:pt>
                <c:pt idx="5941">
                  <c:v>100.6</c:v>
                </c:pt>
                <c:pt idx="5942">
                  <c:v>100.6</c:v>
                </c:pt>
                <c:pt idx="5943">
                  <c:v>100.6</c:v>
                </c:pt>
                <c:pt idx="5944">
                  <c:v>100.1</c:v>
                </c:pt>
                <c:pt idx="5945">
                  <c:v>100.1</c:v>
                </c:pt>
                <c:pt idx="5946">
                  <c:v>99.8</c:v>
                </c:pt>
                <c:pt idx="5947">
                  <c:v>99.8</c:v>
                </c:pt>
                <c:pt idx="5948">
                  <c:v>99.9</c:v>
                </c:pt>
                <c:pt idx="5949">
                  <c:v>99.9</c:v>
                </c:pt>
                <c:pt idx="5950">
                  <c:v>100.6</c:v>
                </c:pt>
                <c:pt idx="5951">
                  <c:v>100.6</c:v>
                </c:pt>
                <c:pt idx="5952">
                  <c:v>101.2</c:v>
                </c:pt>
                <c:pt idx="5953">
                  <c:v>101.2</c:v>
                </c:pt>
                <c:pt idx="5954">
                  <c:v>101.3</c:v>
                </c:pt>
                <c:pt idx="5955">
                  <c:v>101.3</c:v>
                </c:pt>
                <c:pt idx="5956">
                  <c:v>101.3</c:v>
                </c:pt>
                <c:pt idx="5957">
                  <c:v>101.3</c:v>
                </c:pt>
                <c:pt idx="5958">
                  <c:v>101.3</c:v>
                </c:pt>
                <c:pt idx="5959">
                  <c:v>100.7</c:v>
                </c:pt>
                <c:pt idx="5960">
                  <c:v>100.7</c:v>
                </c:pt>
                <c:pt idx="5961">
                  <c:v>100.3</c:v>
                </c:pt>
                <c:pt idx="5962">
                  <c:v>100.3</c:v>
                </c:pt>
                <c:pt idx="5963">
                  <c:v>100.3</c:v>
                </c:pt>
                <c:pt idx="5964">
                  <c:v>100.3</c:v>
                </c:pt>
                <c:pt idx="5965">
                  <c:v>100.5</c:v>
                </c:pt>
                <c:pt idx="5966">
                  <c:v>100.5</c:v>
                </c:pt>
                <c:pt idx="5967">
                  <c:v>100.7</c:v>
                </c:pt>
                <c:pt idx="5968">
                  <c:v>100.7</c:v>
                </c:pt>
                <c:pt idx="5969">
                  <c:v>101</c:v>
                </c:pt>
                <c:pt idx="5970">
                  <c:v>101</c:v>
                </c:pt>
                <c:pt idx="5971">
                  <c:v>101.1</c:v>
                </c:pt>
                <c:pt idx="5972">
                  <c:v>101.1</c:v>
                </c:pt>
                <c:pt idx="5973">
                  <c:v>101.2</c:v>
                </c:pt>
                <c:pt idx="5974">
                  <c:v>101.2</c:v>
                </c:pt>
                <c:pt idx="5975">
                  <c:v>100.9</c:v>
                </c:pt>
                <c:pt idx="5976">
                  <c:v>100.9</c:v>
                </c:pt>
                <c:pt idx="5977">
                  <c:v>100.8</c:v>
                </c:pt>
                <c:pt idx="5978">
                  <c:v>100.8</c:v>
                </c:pt>
                <c:pt idx="5979">
                  <c:v>100.4</c:v>
                </c:pt>
                <c:pt idx="5980">
                  <c:v>100.4</c:v>
                </c:pt>
                <c:pt idx="5981">
                  <c:v>100.1</c:v>
                </c:pt>
                <c:pt idx="5982">
                  <c:v>100.1</c:v>
                </c:pt>
                <c:pt idx="5983">
                  <c:v>99.9</c:v>
                </c:pt>
                <c:pt idx="5984">
                  <c:v>99.9</c:v>
                </c:pt>
                <c:pt idx="5985">
                  <c:v>100.2</c:v>
                </c:pt>
                <c:pt idx="5986">
                  <c:v>100.2</c:v>
                </c:pt>
                <c:pt idx="5987">
                  <c:v>100.3</c:v>
                </c:pt>
                <c:pt idx="5988">
                  <c:v>100.3</c:v>
                </c:pt>
                <c:pt idx="5989">
                  <c:v>100.5</c:v>
                </c:pt>
                <c:pt idx="5990">
                  <c:v>100.5</c:v>
                </c:pt>
                <c:pt idx="5991">
                  <c:v>100.6</c:v>
                </c:pt>
                <c:pt idx="5992">
                  <c:v>100.6</c:v>
                </c:pt>
                <c:pt idx="5993">
                  <c:v>100.6</c:v>
                </c:pt>
                <c:pt idx="5994">
                  <c:v>100.6</c:v>
                </c:pt>
                <c:pt idx="5995">
                  <c:v>100.7</c:v>
                </c:pt>
                <c:pt idx="5996">
                  <c:v>100.7</c:v>
                </c:pt>
                <c:pt idx="5997">
                  <c:v>100.6</c:v>
                </c:pt>
                <c:pt idx="5998">
                  <c:v>100.6</c:v>
                </c:pt>
                <c:pt idx="5999">
                  <c:v>100.5</c:v>
                </c:pt>
                <c:pt idx="6000">
                  <c:v>100.5</c:v>
                </c:pt>
                <c:pt idx="6001">
                  <c:v>100.4</c:v>
                </c:pt>
                <c:pt idx="6002">
                  <c:v>100.4</c:v>
                </c:pt>
                <c:pt idx="6003">
                  <c:v>100.4</c:v>
                </c:pt>
                <c:pt idx="6004">
                  <c:v>100.4</c:v>
                </c:pt>
                <c:pt idx="6005">
                  <c:v>100.4</c:v>
                </c:pt>
                <c:pt idx="6006">
                  <c:v>100.4</c:v>
                </c:pt>
                <c:pt idx="6007">
                  <c:v>100.5</c:v>
                </c:pt>
                <c:pt idx="6008">
                  <c:v>100.5</c:v>
                </c:pt>
                <c:pt idx="6009">
                  <c:v>100.7</c:v>
                </c:pt>
                <c:pt idx="6010">
                  <c:v>100.7</c:v>
                </c:pt>
                <c:pt idx="6011">
                  <c:v>100.9</c:v>
                </c:pt>
                <c:pt idx="6012">
                  <c:v>100.9</c:v>
                </c:pt>
                <c:pt idx="6013">
                  <c:v>101.1</c:v>
                </c:pt>
                <c:pt idx="6014">
                  <c:v>101.1</c:v>
                </c:pt>
                <c:pt idx="6015">
                  <c:v>101.1</c:v>
                </c:pt>
                <c:pt idx="6016">
                  <c:v>101.3</c:v>
                </c:pt>
                <c:pt idx="6017">
                  <c:v>101.3</c:v>
                </c:pt>
                <c:pt idx="6018">
                  <c:v>101.3</c:v>
                </c:pt>
                <c:pt idx="6019">
                  <c:v>101.3</c:v>
                </c:pt>
                <c:pt idx="6020">
                  <c:v>100.8</c:v>
                </c:pt>
                <c:pt idx="6021">
                  <c:v>100.8</c:v>
                </c:pt>
                <c:pt idx="6022">
                  <c:v>100.4</c:v>
                </c:pt>
                <c:pt idx="6023">
                  <c:v>100.4</c:v>
                </c:pt>
                <c:pt idx="6024">
                  <c:v>100.5</c:v>
                </c:pt>
                <c:pt idx="6025">
                  <c:v>100.5</c:v>
                </c:pt>
                <c:pt idx="6026">
                  <c:v>101.1</c:v>
                </c:pt>
                <c:pt idx="6027">
                  <c:v>101.1</c:v>
                </c:pt>
                <c:pt idx="6028">
                  <c:v>101.5</c:v>
                </c:pt>
                <c:pt idx="6029">
                  <c:v>101.5</c:v>
                </c:pt>
                <c:pt idx="6030">
                  <c:v>101.8</c:v>
                </c:pt>
                <c:pt idx="6031">
                  <c:v>101.8</c:v>
                </c:pt>
                <c:pt idx="6032">
                  <c:v>101.3</c:v>
                </c:pt>
                <c:pt idx="6033">
                  <c:v>101.3</c:v>
                </c:pt>
                <c:pt idx="6034">
                  <c:v>101.1</c:v>
                </c:pt>
                <c:pt idx="6035">
                  <c:v>101.1</c:v>
                </c:pt>
                <c:pt idx="6036">
                  <c:v>100.9</c:v>
                </c:pt>
                <c:pt idx="6037">
                  <c:v>100.9</c:v>
                </c:pt>
                <c:pt idx="6038">
                  <c:v>100.9</c:v>
                </c:pt>
                <c:pt idx="6039">
                  <c:v>100.9</c:v>
                </c:pt>
                <c:pt idx="6040">
                  <c:v>100.9</c:v>
                </c:pt>
                <c:pt idx="6041">
                  <c:v>101</c:v>
                </c:pt>
                <c:pt idx="6042">
                  <c:v>101</c:v>
                </c:pt>
                <c:pt idx="6043">
                  <c:v>101</c:v>
                </c:pt>
                <c:pt idx="6044">
                  <c:v>101</c:v>
                </c:pt>
                <c:pt idx="6045">
                  <c:v>100.9</c:v>
                </c:pt>
                <c:pt idx="6046">
                  <c:v>100.9</c:v>
                </c:pt>
                <c:pt idx="6047">
                  <c:v>100.9</c:v>
                </c:pt>
                <c:pt idx="6048">
                  <c:v>100.9</c:v>
                </c:pt>
                <c:pt idx="6049">
                  <c:v>100.9</c:v>
                </c:pt>
                <c:pt idx="6050">
                  <c:v>100.9</c:v>
                </c:pt>
                <c:pt idx="6051">
                  <c:v>100.9</c:v>
                </c:pt>
                <c:pt idx="6052">
                  <c:v>100.9</c:v>
                </c:pt>
                <c:pt idx="6053">
                  <c:v>100.9</c:v>
                </c:pt>
                <c:pt idx="6054">
                  <c:v>100.9</c:v>
                </c:pt>
                <c:pt idx="6055">
                  <c:v>100.9</c:v>
                </c:pt>
                <c:pt idx="6056">
                  <c:v>100.8</c:v>
                </c:pt>
                <c:pt idx="6057">
                  <c:v>100.8</c:v>
                </c:pt>
                <c:pt idx="6058">
                  <c:v>100.5</c:v>
                </c:pt>
                <c:pt idx="6059">
                  <c:v>100.5</c:v>
                </c:pt>
                <c:pt idx="6060">
                  <c:v>100.4</c:v>
                </c:pt>
                <c:pt idx="6061">
                  <c:v>100.4</c:v>
                </c:pt>
                <c:pt idx="6062">
                  <c:v>100.8</c:v>
                </c:pt>
                <c:pt idx="6063">
                  <c:v>100.8</c:v>
                </c:pt>
                <c:pt idx="6064">
                  <c:v>101.1</c:v>
                </c:pt>
                <c:pt idx="6065">
                  <c:v>101.1</c:v>
                </c:pt>
                <c:pt idx="6066">
                  <c:v>101.7</c:v>
                </c:pt>
                <c:pt idx="6067">
                  <c:v>101.7</c:v>
                </c:pt>
                <c:pt idx="6068">
                  <c:v>101.9</c:v>
                </c:pt>
                <c:pt idx="6069">
                  <c:v>101.9</c:v>
                </c:pt>
                <c:pt idx="6070">
                  <c:v>101.9</c:v>
                </c:pt>
                <c:pt idx="6071">
                  <c:v>101.4</c:v>
                </c:pt>
                <c:pt idx="6072">
                  <c:v>101.4</c:v>
                </c:pt>
                <c:pt idx="6073">
                  <c:v>101</c:v>
                </c:pt>
                <c:pt idx="6074">
                  <c:v>101</c:v>
                </c:pt>
                <c:pt idx="6075">
                  <c:v>100.8</c:v>
                </c:pt>
                <c:pt idx="6076">
                  <c:v>100.8</c:v>
                </c:pt>
                <c:pt idx="6077">
                  <c:v>100.9</c:v>
                </c:pt>
                <c:pt idx="6078">
                  <c:v>100.9</c:v>
                </c:pt>
                <c:pt idx="6079">
                  <c:v>101.1</c:v>
                </c:pt>
                <c:pt idx="6080">
                  <c:v>101.1</c:v>
                </c:pt>
                <c:pt idx="6081">
                  <c:v>101.2</c:v>
                </c:pt>
                <c:pt idx="6082">
                  <c:v>101.2</c:v>
                </c:pt>
                <c:pt idx="6083">
                  <c:v>101.4</c:v>
                </c:pt>
                <c:pt idx="6084">
                  <c:v>101.4</c:v>
                </c:pt>
                <c:pt idx="6085">
                  <c:v>101</c:v>
                </c:pt>
                <c:pt idx="6086">
                  <c:v>101</c:v>
                </c:pt>
                <c:pt idx="6087">
                  <c:v>100.8</c:v>
                </c:pt>
                <c:pt idx="6088">
                  <c:v>100.8</c:v>
                </c:pt>
                <c:pt idx="6089">
                  <c:v>100.6</c:v>
                </c:pt>
                <c:pt idx="6090">
                  <c:v>100.6</c:v>
                </c:pt>
                <c:pt idx="6091">
                  <c:v>100.9</c:v>
                </c:pt>
                <c:pt idx="6092">
                  <c:v>100.9</c:v>
                </c:pt>
                <c:pt idx="6093">
                  <c:v>100.9</c:v>
                </c:pt>
                <c:pt idx="6094">
                  <c:v>101</c:v>
                </c:pt>
                <c:pt idx="6095">
                  <c:v>101</c:v>
                </c:pt>
                <c:pt idx="6096">
                  <c:v>101.3</c:v>
                </c:pt>
                <c:pt idx="6097">
                  <c:v>101.3</c:v>
                </c:pt>
                <c:pt idx="6098">
                  <c:v>101.3</c:v>
                </c:pt>
                <c:pt idx="6099">
                  <c:v>101.3</c:v>
                </c:pt>
                <c:pt idx="6100">
                  <c:v>101.4</c:v>
                </c:pt>
                <c:pt idx="6101">
                  <c:v>101.4</c:v>
                </c:pt>
                <c:pt idx="6102">
                  <c:v>101.4</c:v>
                </c:pt>
                <c:pt idx="6103">
                  <c:v>101.4</c:v>
                </c:pt>
                <c:pt idx="6104">
                  <c:v>101.2</c:v>
                </c:pt>
                <c:pt idx="6105">
                  <c:v>101.2</c:v>
                </c:pt>
                <c:pt idx="6106">
                  <c:v>100.9</c:v>
                </c:pt>
                <c:pt idx="6107">
                  <c:v>100.9</c:v>
                </c:pt>
                <c:pt idx="6108">
                  <c:v>100.7</c:v>
                </c:pt>
                <c:pt idx="6109">
                  <c:v>100.7</c:v>
                </c:pt>
                <c:pt idx="6110">
                  <c:v>101</c:v>
                </c:pt>
                <c:pt idx="6111">
                  <c:v>101</c:v>
                </c:pt>
                <c:pt idx="6112">
                  <c:v>101</c:v>
                </c:pt>
                <c:pt idx="6113">
                  <c:v>101</c:v>
                </c:pt>
                <c:pt idx="6114">
                  <c:v>101</c:v>
                </c:pt>
                <c:pt idx="6115">
                  <c:v>101.1</c:v>
                </c:pt>
                <c:pt idx="6116">
                  <c:v>101.1</c:v>
                </c:pt>
                <c:pt idx="6117">
                  <c:v>101</c:v>
                </c:pt>
                <c:pt idx="6118">
                  <c:v>101</c:v>
                </c:pt>
                <c:pt idx="6119">
                  <c:v>101</c:v>
                </c:pt>
                <c:pt idx="6120">
                  <c:v>101</c:v>
                </c:pt>
                <c:pt idx="6121">
                  <c:v>101</c:v>
                </c:pt>
                <c:pt idx="6122">
                  <c:v>101</c:v>
                </c:pt>
                <c:pt idx="6123">
                  <c:v>101</c:v>
                </c:pt>
                <c:pt idx="6124">
                  <c:v>101</c:v>
                </c:pt>
                <c:pt idx="6125">
                  <c:v>101.1</c:v>
                </c:pt>
                <c:pt idx="6126">
                  <c:v>101.1</c:v>
                </c:pt>
                <c:pt idx="6127">
                  <c:v>101.2</c:v>
                </c:pt>
                <c:pt idx="6128">
                  <c:v>101.2</c:v>
                </c:pt>
                <c:pt idx="6129">
                  <c:v>101.2</c:v>
                </c:pt>
                <c:pt idx="6130">
                  <c:v>101.2</c:v>
                </c:pt>
                <c:pt idx="6131">
                  <c:v>101.3</c:v>
                </c:pt>
                <c:pt idx="6132">
                  <c:v>101.3</c:v>
                </c:pt>
                <c:pt idx="6133">
                  <c:v>101.2</c:v>
                </c:pt>
                <c:pt idx="6134">
                  <c:v>101.2</c:v>
                </c:pt>
                <c:pt idx="6135">
                  <c:v>101.3</c:v>
                </c:pt>
                <c:pt idx="6136">
                  <c:v>101.3</c:v>
                </c:pt>
                <c:pt idx="6137">
                  <c:v>101.2</c:v>
                </c:pt>
                <c:pt idx="6138">
                  <c:v>101.2</c:v>
                </c:pt>
                <c:pt idx="6139">
                  <c:v>101.2</c:v>
                </c:pt>
                <c:pt idx="6140">
                  <c:v>101.2</c:v>
                </c:pt>
                <c:pt idx="6141">
                  <c:v>101.2</c:v>
                </c:pt>
                <c:pt idx="6142">
                  <c:v>101.2</c:v>
                </c:pt>
                <c:pt idx="6143">
                  <c:v>101.2</c:v>
                </c:pt>
                <c:pt idx="6144">
                  <c:v>101.2</c:v>
                </c:pt>
                <c:pt idx="6145">
                  <c:v>101.2</c:v>
                </c:pt>
                <c:pt idx="6146">
                  <c:v>100.9</c:v>
                </c:pt>
                <c:pt idx="6147">
                  <c:v>100.9</c:v>
                </c:pt>
                <c:pt idx="6148">
                  <c:v>100.8</c:v>
                </c:pt>
                <c:pt idx="6149">
                  <c:v>100.8</c:v>
                </c:pt>
                <c:pt idx="6150">
                  <c:v>100.6</c:v>
                </c:pt>
                <c:pt idx="6151">
                  <c:v>100.6</c:v>
                </c:pt>
                <c:pt idx="6152">
                  <c:v>100.5</c:v>
                </c:pt>
                <c:pt idx="6153">
                  <c:v>100.5</c:v>
                </c:pt>
                <c:pt idx="6154">
                  <c:v>100.4</c:v>
                </c:pt>
                <c:pt idx="6155">
                  <c:v>100.4</c:v>
                </c:pt>
                <c:pt idx="6156">
                  <c:v>100.3</c:v>
                </c:pt>
                <c:pt idx="6157">
                  <c:v>100.3</c:v>
                </c:pt>
                <c:pt idx="6158">
                  <c:v>100.3</c:v>
                </c:pt>
                <c:pt idx="6159">
                  <c:v>100.3</c:v>
                </c:pt>
                <c:pt idx="6160">
                  <c:v>100.3</c:v>
                </c:pt>
                <c:pt idx="6161">
                  <c:v>100.2</c:v>
                </c:pt>
                <c:pt idx="6162">
                  <c:v>100.2</c:v>
                </c:pt>
                <c:pt idx="6163">
                  <c:v>100.9</c:v>
                </c:pt>
                <c:pt idx="6164">
                  <c:v>100.9</c:v>
                </c:pt>
                <c:pt idx="6165">
                  <c:v>101.3</c:v>
                </c:pt>
                <c:pt idx="6166">
                  <c:v>101.3</c:v>
                </c:pt>
                <c:pt idx="6167">
                  <c:v>101.6</c:v>
                </c:pt>
                <c:pt idx="6168">
                  <c:v>101.6</c:v>
                </c:pt>
                <c:pt idx="6169">
                  <c:v>101.5</c:v>
                </c:pt>
                <c:pt idx="6170">
                  <c:v>101.5</c:v>
                </c:pt>
                <c:pt idx="6171">
                  <c:v>101.2</c:v>
                </c:pt>
                <c:pt idx="6172">
                  <c:v>101.2</c:v>
                </c:pt>
                <c:pt idx="6173">
                  <c:v>101</c:v>
                </c:pt>
                <c:pt idx="6174">
                  <c:v>101</c:v>
                </c:pt>
                <c:pt idx="6175">
                  <c:v>101</c:v>
                </c:pt>
                <c:pt idx="6176">
                  <c:v>100.8</c:v>
                </c:pt>
                <c:pt idx="6177">
                  <c:v>100.8</c:v>
                </c:pt>
                <c:pt idx="6178">
                  <c:v>100.7</c:v>
                </c:pt>
                <c:pt idx="6179">
                  <c:v>100.7</c:v>
                </c:pt>
                <c:pt idx="6180">
                  <c:v>100.8</c:v>
                </c:pt>
                <c:pt idx="6181">
                  <c:v>100.8</c:v>
                </c:pt>
                <c:pt idx="6182">
                  <c:v>100.8</c:v>
                </c:pt>
                <c:pt idx="6183">
                  <c:v>100.8</c:v>
                </c:pt>
                <c:pt idx="6184">
                  <c:v>100.9</c:v>
                </c:pt>
                <c:pt idx="6185">
                  <c:v>100.9</c:v>
                </c:pt>
                <c:pt idx="6186">
                  <c:v>100.9</c:v>
                </c:pt>
                <c:pt idx="6187">
                  <c:v>100.9</c:v>
                </c:pt>
                <c:pt idx="6188">
                  <c:v>100.9</c:v>
                </c:pt>
                <c:pt idx="6189">
                  <c:v>100.9</c:v>
                </c:pt>
                <c:pt idx="6190">
                  <c:v>101</c:v>
                </c:pt>
                <c:pt idx="6191">
                  <c:v>101</c:v>
                </c:pt>
                <c:pt idx="6192">
                  <c:v>101</c:v>
                </c:pt>
                <c:pt idx="6193">
                  <c:v>101</c:v>
                </c:pt>
                <c:pt idx="6194">
                  <c:v>101</c:v>
                </c:pt>
                <c:pt idx="6195">
                  <c:v>101</c:v>
                </c:pt>
                <c:pt idx="6196">
                  <c:v>100.8</c:v>
                </c:pt>
                <c:pt idx="6197">
                  <c:v>100.8</c:v>
                </c:pt>
                <c:pt idx="6198">
                  <c:v>100.8</c:v>
                </c:pt>
                <c:pt idx="6199">
                  <c:v>100.7</c:v>
                </c:pt>
                <c:pt idx="6200">
                  <c:v>100.7</c:v>
                </c:pt>
                <c:pt idx="6201">
                  <c:v>100.7</c:v>
                </c:pt>
                <c:pt idx="6202">
                  <c:v>100.7</c:v>
                </c:pt>
                <c:pt idx="6203">
                  <c:v>101.2</c:v>
                </c:pt>
                <c:pt idx="6204">
                  <c:v>101.2</c:v>
                </c:pt>
                <c:pt idx="6205">
                  <c:v>101.2</c:v>
                </c:pt>
                <c:pt idx="6206">
                  <c:v>101.2</c:v>
                </c:pt>
                <c:pt idx="6207">
                  <c:v>101.4</c:v>
                </c:pt>
                <c:pt idx="6208">
                  <c:v>101.4</c:v>
                </c:pt>
                <c:pt idx="6209">
                  <c:v>101.3</c:v>
                </c:pt>
                <c:pt idx="6210">
                  <c:v>101.3</c:v>
                </c:pt>
                <c:pt idx="6211">
                  <c:v>101.3</c:v>
                </c:pt>
                <c:pt idx="6212">
                  <c:v>101.3</c:v>
                </c:pt>
                <c:pt idx="6213">
                  <c:v>101.2</c:v>
                </c:pt>
                <c:pt idx="6214">
                  <c:v>101.2</c:v>
                </c:pt>
                <c:pt idx="6215">
                  <c:v>101.3</c:v>
                </c:pt>
                <c:pt idx="6216">
                  <c:v>101.3</c:v>
                </c:pt>
                <c:pt idx="6217">
                  <c:v>101.3</c:v>
                </c:pt>
                <c:pt idx="6218">
                  <c:v>101.3</c:v>
                </c:pt>
                <c:pt idx="6219">
                  <c:v>101.3</c:v>
                </c:pt>
                <c:pt idx="6220">
                  <c:v>101.3</c:v>
                </c:pt>
                <c:pt idx="6221">
                  <c:v>101.3</c:v>
                </c:pt>
                <c:pt idx="6222">
                  <c:v>101.2</c:v>
                </c:pt>
                <c:pt idx="6223">
                  <c:v>101.2</c:v>
                </c:pt>
                <c:pt idx="6224">
                  <c:v>101.2</c:v>
                </c:pt>
                <c:pt idx="6225">
                  <c:v>101.2</c:v>
                </c:pt>
                <c:pt idx="6226">
                  <c:v>101.3</c:v>
                </c:pt>
                <c:pt idx="6227">
                  <c:v>101.3</c:v>
                </c:pt>
                <c:pt idx="6228">
                  <c:v>101.3</c:v>
                </c:pt>
                <c:pt idx="6229">
                  <c:v>101.3</c:v>
                </c:pt>
                <c:pt idx="6230">
                  <c:v>101.3</c:v>
                </c:pt>
                <c:pt idx="6231">
                  <c:v>101.3</c:v>
                </c:pt>
                <c:pt idx="6232">
                  <c:v>101.3</c:v>
                </c:pt>
                <c:pt idx="6233">
                  <c:v>101.2</c:v>
                </c:pt>
                <c:pt idx="6234">
                  <c:v>101.2</c:v>
                </c:pt>
                <c:pt idx="6235">
                  <c:v>101</c:v>
                </c:pt>
                <c:pt idx="6236">
                  <c:v>101</c:v>
                </c:pt>
                <c:pt idx="6237">
                  <c:v>100.9</c:v>
                </c:pt>
                <c:pt idx="6238">
                  <c:v>100.9</c:v>
                </c:pt>
                <c:pt idx="6239">
                  <c:v>100.8</c:v>
                </c:pt>
                <c:pt idx="6240">
                  <c:v>100.8</c:v>
                </c:pt>
                <c:pt idx="6241">
                  <c:v>100.7</c:v>
                </c:pt>
                <c:pt idx="6242">
                  <c:v>100.7</c:v>
                </c:pt>
                <c:pt idx="6243">
                  <c:v>101.1</c:v>
                </c:pt>
                <c:pt idx="6244">
                  <c:v>101.1</c:v>
                </c:pt>
                <c:pt idx="6245">
                  <c:v>101.1</c:v>
                </c:pt>
                <c:pt idx="6246">
                  <c:v>101.2</c:v>
                </c:pt>
                <c:pt idx="6247">
                  <c:v>101.2</c:v>
                </c:pt>
                <c:pt idx="6248">
                  <c:v>101.5</c:v>
                </c:pt>
                <c:pt idx="6249">
                  <c:v>101.5</c:v>
                </c:pt>
                <c:pt idx="6250">
                  <c:v>101.5</c:v>
                </c:pt>
                <c:pt idx="6251">
                  <c:v>101.5</c:v>
                </c:pt>
                <c:pt idx="6252">
                  <c:v>101.4</c:v>
                </c:pt>
                <c:pt idx="6253">
                  <c:v>101.4</c:v>
                </c:pt>
                <c:pt idx="6254">
                  <c:v>101.3</c:v>
                </c:pt>
                <c:pt idx="6255">
                  <c:v>101.3</c:v>
                </c:pt>
                <c:pt idx="6256">
                  <c:v>101.2</c:v>
                </c:pt>
                <c:pt idx="6257">
                  <c:v>101.2</c:v>
                </c:pt>
                <c:pt idx="6258">
                  <c:v>101.2</c:v>
                </c:pt>
                <c:pt idx="6259">
                  <c:v>101.2</c:v>
                </c:pt>
                <c:pt idx="6260">
                  <c:v>101.2</c:v>
                </c:pt>
                <c:pt idx="6261">
                  <c:v>101.2</c:v>
                </c:pt>
                <c:pt idx="6262">
                  <c:v>101.2</c:v>
                </c:pt>
                <c:pt idx="6263">
                  <c:v>101.2</c:v>
                </c:pt>
                <c:pt idx="6264">
                  <c:v>101.2</c:v>
                </c:pt>
                <c:pt idx="6265">
                  <c:v>101.1</c:v>
                </c:pt>
                <c:pt idx="6266">
                  <c:v>101.1</c:v>
                </c:pt>
                <c:pt idx="6267">
                  <c:v>101.1</c:v>
                </c:pt>
                <c:pt idx="6268">
                  <c:v>101.1</c:v>
                </c:pt>
                <c:pt idx="6269">
                  <c:v>101.1</c:v>
                </c:pt>
                <c:pt idx="6270">
                  <c:v>101.1</c:v>
                </c:pt>
                <c:pt idx="6271">
                  <c:v>101.1</c:v>
                </c:pt>
                <c:pt idx="6272">
                  <c:v>101.1</c:v>
                </c:pt>
                <c:pt idx="6273">
                  <c:v>101.1</c:v>
                </c:pt>
                <c:pt idx="6274">
                  <c:v>101.1</c:v>
                </c:pt>
                <c:pt idx="6275">
                  <c:v>101.1</c:v>
                </c:pt>
                <c:pt idx="6276">
                  <c:v>101.1</c:v>
                </c:pt>
                <c:pt idx="6277">
                  <c:v>101.1</c:v>
                </c:pt>
                <c:pt idx="6278">
                  <c:v>101.1</c:v>
                </c:pt>
                <c:pt idx="6279">
                  <c:v>101.1</c:v>
                </c:pt>
                <c:pt idx="6280">
                  <c:v>101.1</c:v>
                </c:pt>
                <c:pt idx="6281">
                  <c:v>101.1</c:v>
                </c:pt>
                <c:pt idx="6282">
                  <c:v>101.1</c:v>
                </c:pt>
                <c:pt idx="6283">
                  <c:v>101.1</c:v>
                </c:pt>
                <c:pt idx="6284">
                  <c:v>101.1</c:v>
                </c:pt>
                <c:pt idx="6285">
                  <c:v>101.1</c:v>
                </c:pt>
                <c:pt idx="6286">
                  <c:v>101.1</c:v>
                </c:pt>
                <c:pt idx="6287">
                  <c:v>101.1</c:v>
                </c:pt>
                <c:pt idx="6288">
                  <c:v>101.1</c:v>
                </c:pt>
                <c:pt idx="6289">
                  <c:v>101.1</c:v>
                </c:pt>
                <c:pt idx="6290">
                  <c:v>101.1</c:v>
                </c:pt>
                <c:pt idx="6291">
                  <c:v>101</c:v>
                </c:pt>
                <c:pt idx="6292">
                  <c:v>101</c:v>
                </c:pt>
                <c:pt idx="6293">
                  <c:v>100.9</c:v>
                </c:pt>
                <c:pt idx="6294">
                  <c:v>100.9</c:v>
                </c:pt>
                <c:pt idx="6295">
                  <c:v>100.8</c:v>
                </c:pt>
                <c:pt idx="6296">
                  <c:v>100.8</c:v>
                </c:pt>
                <c:pt idx="6297">
                  <c:v>100.8</c:v>
                </c:pt>
                <c:pt idx="6298">
                  <c:v>100.8</c:v>
                </c:pt>
                <c:pt idx="6299">
                  <c:v>100.8</c:v>
                </c:pt>
                <c:pt idx="6300">
                  <c:v>101.2</c:v>
                </c:pt>
                <c:pt idx="6301">
                  <c:v>101.2</c:v>
                </c:pt>
                <c:pt idx="6302">
                  <c:v>101.7</c:v>
                </c:pt>
                <c:pt idx="6303">
                  <c:v>101.7</c:v>
                </c:pt>
                <c:pt idx="6304">
                  <c:v>102.2</c:v>
                </c:pt>
                <c:pt idx="6305">
                  <c:v>102.2</c:v>
                </c:pt>
                <c:pt idx="6306">
                  <c:v>102.5</c:v>
                </c:pt>
                <c:pt idx="6307">
                  <c:v>102.5</c:v>
                </c:pt>
                <c:pt idx="6308">
                  <c:v>102.7</c:v>
                </c:pt>
                <c:pt idx="6309">
                  <c:v>102.7</c:v>
                </c:pt>
                <c:pt idx="6310">
                  <c:v>103</c:v>
                </c:pt>
                <c:pt idx="6311">
                  <c:v>103</c:v>
                </c:pt>
                <c:pt idx="6312">
                  <c:v>102.8</c:v>
                </c:pt>
                <c:pt idx="6313">
                  <c:v>102.8</c:v>
                </c:pt>
                <c:pt idx="6314">
                  <c:v>102.8</c:v>
                </c:pt>
                <c:pt idx="6315">
                  <c:v>102.2</c:v>
                </c:pt>
                <c:pt idx="6316">
                  <c:v>102.2</c:v>
                </c:pt>
                <c:pt idx="6317">
                  <c:v>101.9</c:v>
                </c:pt>
                <c:pt idx="6318">
                  <c:v>101.9</c:v>
                </c:pt>
                <c:pt idx="6319">
                  <c:v>101.7</c:v>
                </c:pt>
                <c:pt idx="6320">
                  <c:v>101.7</c:v>
                </c:pt>
                <c:pt idx="6321">
                  <c:v>102.3</c:v>
                </c:pt>
                <c:pt idx="6322">
                  <c:v>102.3</c:v>
                </c:pt>
                <c:pt idx="6323">
                  <c:v>103</c:v>
                </c:pt>
                <c:pt idx="6324">
                  <c:v>103</c:v>
                </c:pt>
                <c:pt idx="6325">
                  <c:v>103.4</c:v>
                </c:pt>
                <c:pt idx="6326">
                  <c:v>103.4</c:v>
                </c:pt>
                <c:pt idx="6327">
                  <c:v>103.2</c:v>
                </c:pt>
                <c:pt idx="6328">
                  <c:v>103.2</c:v>
                </c:pt>
                <c:pt idx="6329">
                  <c:v>103</c:v>
                </c:pt>
                <c:pt idx="6330">
                  <c:v>103</c:v>
                </c:pt>
                <c:pt idx="6331">
                  <c:v>103</c:v>
                </c:pt>
                <c:pt idx="6332">
                  <c:v>103.1</c:v>
                </c:pt>
                <c:pt idx="6333">
                  <c:v>103.1</c:v>
                </c:pt>
                <c:pt idx="6334">
                  <c:v>103.2</c:v>
                </c:pt>
                <c:pt idx="6335">
                  <c:v>103.2</c:v>
                </c:pt>
                <c:pt idx="6336">
                  <c:v>103.2</c:v>
                </c:pt>
                <c:pt idx="6337">
                  <c:v>103.2</c:v>
                </c:pt>
                <c:pt idx="6338">
                  <c:v>103.1</c:v>
                </c:pt>
                <c:pt idx="6339">
                  <c:v>103.1</c:v>
                </c:pt>
                <c:pt idx="6340">
                  <c:v>103.2</c:v>
                </c:pt>
                <c:pt idx="6341">
                  <c:v>103.2</c:v>
                </c:pt>
                <c:pt idx="6342">
                  <c:v>103.1</c:v>
                </c:pt>
                <c:pt idx="6343">
                  <c:v>103.1</c:v>
                </c:pt>
                <c:pt idx="6344">
                  <c:v>103</c:v>
                </c:pt>
                <c:pt idx="6345">
                  <c:v>103</c:v>
                </c:pt>
                <c:pt idx="6346">
                  <c:v>103</c:v>
                </c:pt>
                <c:pt idx="6347">
                  <c:v>103</c:v>
                </c:pt>
                <c:pt idx="6348">
                  <c:v>103</c:v>
                </c:pt>
                <c:pt idx="6349">
                  <c:v>103.1</c:v>
                </c:pt>
                <c:pt idx="6350">
                  <c:v>103.1</c:v>
                </c:pt>
                <c:pt idx="6351">
                  <c:v>102.6</c:v>
                </c:pt>
                <c:pt idx="6352">
                  <c:v>102.6</c:v>
                </c:pt>
                <c:pt idx="6353">
                  <c:v>102.1</c:v>
                </c:pt>
                <c:pt idx="6354">
                  <c:v>102.1</c:v>
                </c:pt>
                <c:pt idx="6355">
                  <c:v>101.8</c:v>
                </c:pt>
                <c:pt idx="6356">
                  <c:v>101.8</c:v>
                </c:pt>
                <c:pt idx="6357">
                  <c:v>102.4</c:v>
                </c:pt>
                <c:pt idx="6358">
                  <c:v>102.4</c:v>
                </c:pt>
                <c:pt idx="6359">
                  <c:v>102.4</c:v>
                </c:pt>
                <c:pt idx="6360">
                  <c:v>102.7</c:v>
                </c:pt>
                <c:pt idx="6361">
                  <c:v>102.7</c:v>
                </c:pt>
                <c:pt idx="6362">
                  <c:v>103.1</c:v>
                </c:pt>
                <c:pt idx="6363">
                  <c:v>103.1</c:v>
                </c:pt>
                <c:pt idx="6364">
                  <c:v>103.1</c:v>
                </c:pt>
                <c:pt idx="6365">
                  <c:v>103.1</c:v>
                </c:pt>
                <c:pt idx="6366">
                  <c:v>103.1</c:v>
                </c:pt>
                <c:pt idx="6367">
                  <c:v>103.1</c:v>
                </c:pt>
                <c:pt idx="6368">
                  <c:v>103.3</c:v>
                </c:pt>
                <c:pt idx="6369">
                  <c:v>103.3</c:v>
                </c:pt>
                <c:pt idx="6370">
                  <c:v>103.2</c:v>
                </c:pt>
                <c:pt idx="6371">
                  <c:v>103.2</c:v>
                </c:pt>
                <c:pt idx="6372">
                  <c:v>103.3</c:v>
                </c:pt>
                <c:pt idx="6373">
                  <c:v>103.3</c:v>
                </c:pt>
                <c:pt idx="6374">
                  <c:v>103.3</c:v>
                </c:pt>
                <c:pt idx="6375">
                  <c:v>103.1</c:v>
                </c:pt>
                <c:pt idx="6376">
                  <c:v>103.1</c:v>
                </c:pt>
                <c:pt idx="6377">
                  <c:v>103</c:v>
                </c:pt>
                <c:pt idx="6378">
                  <c:v>103</c:v>
                </c:pt>
                <c:pt idx="6379">
                  <c:v>102.9</c:v>
                </c:pt>
                <c:pt idx="6380">
                  <c:v>102.9</c:v>
                </c:pt>
                <c:pt idx="6381">
                  <c:v>102.9</c:v>
                </c:pt>
                <c:pt idx="6382">
                  <c:v>102.9</c:v>
                </c:pt>
                <c:pt idx="6383">
                  <c:v>102.9</c:v>
                </c:pt>
                <c:pt idx="6384">
                  <c:v>103</c:v>
                </c:pt>
                <c:pt idx="6385">
                  <c:v>103</c:v>
                </c:pt>
                <c:pt idx="6386">
                  <c:v>102.5</c:v>
                </c:pt>
                <c:pt idx="6387">
                  <c:v>102.5</c:v>
                </c:pt>
                <c:pt idx="6388">
                  <c:v>102.1</c:v>
                </c:pt>
                <c:pt idx="6389">
                  <c:v>102.1</c:v>
                </c:pt>
                <c:pt idx="6390">
                  <c:v>102.3</c:v>
                </c:pt>
                <c:pt idx="6391">
                  <c:v>102.3</c:v>
                </c:pt>
                <c:pt idx="6392">
                  <c:v>102.9</c:v>
                </c:pt>
                <c:pt idx="6393">
                  <c:v>102.9</c:v>
                </c:pt>
                <c:pt idx="6394">
                  <c:v>103</c:v>
                </c:pt>
                <c:pt idx="6395">
                  <c:v>103</c:v>
                </c:pt>
                <c:pt idx="6396">
                  <c:v>102.9</c:v>
                </c:pt>
                <c:pt idx="6397">
                  <c:v>102.9</c:v>
                </c:pt>
                <c:pt idx="6398">
                  <c:v>103</c:v>
                </c:pt>
                <c:pt idx="6399">
                  <c:v>103</c:v>
                </c:pt>
                <c:pt idx="6400">
                  <c:v>103</c:v>
                </c:pt>
                <c:pt idx="6401">
                  <c:v>103</c:v>
                </c:pt>
                <c:pt idx="6402">
                  <c:v>103</c:v>
                </c:pt>
                <c:pt idx="6403">
                  <c:v>103.1</c:v>
                </c:pt>
                <c:pt idx="6404">
                  <c:v>103.1</c:v>
                </c:pt>
                <c:pt idx="6405">
                  <c:v>103.2</c:v>
                </c:pt>
                <c:pt idx="6406">
                  <c:v>103.2</c:v>
                </c:pt>
                <c:pt idx="6407">
                  <c:v>103.2</c:v>
                </c:pt>
                <c:pt idx="6408">
                  <c:v>103.2</c:v>
                </c:pt>
                <c:pt idx="6409">
                  <c:v>103.3</c:v>
                </c:pt>
                <c:pt idx="6410">
                  <c:v>103.3</c:v>
                </c:pt>
                <c:pt idx="6411">
                  <c:v>103.3</c:v>
                </c:pt>
                <c:pt idx="6412">
                  <c:v>103.3</c:v>
                </c:pt>
                <c:pt idx="6413">
                  <c:v>103.3</c:v>
                </c:pt>
                <c:pt idx="6414">
                  <c:v>103.5</c:v>
                </c:pt>
                <c:pt idx="6415">
                  <c:v>103.5</c:v>
                </c:pt>
                <c:pt idx="6416">
                  <c:v>103.3</c:v>
                </c:pt>
                <c:pt idx="6417">
                  <c:v>103.3</c:v>
                </c:pt>
                <c:pt idx="6418">
                  <c:v>103.4</c:v>
                </c:pt>
                <c:pt idx="6419">
                  <c:v>103.4</c:v>
                </c:pt>
                <c:pt idx="6420">
                  <c:v>103.6</c:v>
                </c:pt>
                <c:pt idx="6421">
                  <c:v>103.6</c:v>
                </c:pt>
                <c:pt idx="6422">
                  <c:v>103.6</c:v>
                </c:pt>
                <c:pt idx="6423">
                  <c:v>103.6</c:v>
                </c:pt>
                <c:pt idx="6424">
                  <c:v>103.6</c:v>
                </c:pt>
                <c:pt idx="6425">
                  <c:v>103.6</c:v>
                </c:pt>
                <c:pt idx="6426">
                  <c:v>103.6</c:v>
                </c:pt>
                <c:pt idx="6427">
                  <c:v>103</c:v>
                </c:pt>
                <c:pt idx="6428">
                  <c:v>103</c:v>
                </c:pt>
                <c:pt idx="6429">
                  <c:v>102.6</c:v>
                </c:pt>
                <c:pt idx="6430">
                  <c:v>102.6</c:v>
                </c:pt>
                <c:pt idx="6431">
                  <c:v>102.3</c:v>
                </c:pt>
                <c:pt idx="6432">
                  <c:v>102.3</c:v>
                </c:pt>
                <c:pt idx="6433">
                  <c:v>102.4</c:v>
                </c:pt>
                <c:pt idx="6434">
                  <c:v>102.4</c:v>
                </c:pt>
                <c:pt idx="6435">
                  <c:v>102.4</c:v>
                </c:pt>
                <c:pt idx="6436">
                  <c:v>102.9</c:v>
                </c:pt>
                <c:pt idx="6437">
                  <c:v>102.9</c:v>
                </c:pt>
                <c:pt idx="6438">
                  <c:v>103.1</c:v>
                </c:pt>
                <c:pt idx="6439">
                  <c:v>103.1</c:v>
                </c:pt>
                <c:pt idx="6440">
                  <c:v>103.2</c:v>
                </c:pt>
                <c:pt idx="6441">
                  <c:v>103.2</c:v>
                </c:pt>
                <c:pt idx="6442">
                  <c:v>103.3</c:v>
                </c:pt>
                <c:pt idx="6443">
                  <c:v>103.3</c:v>
                </c:pt>
                <c:pt idx="6444">
                  <c:v>103.3</c:v>
                </c:pt>
                <c:pt idx="6445">
                  <c:v>103.3</c:v>
                </c:pt>
                <c:pt idx="6446">
                  <c:v>103.3</c:v>
                </c:pt>
                <c:pt idx="6447">
                  <c:v>103.3</c:v>
                </c:pt>
                <c:pt idx="6448">
                  <c:v>103.3</c:v>
                </c:pt>
                <c:pt idx="6449">
                  <c:v>103.3</c:v>
                </c:pt>
                <c:pt idx="6450">
                  <c:v>103.3</c:v>
                </c:pt>
                <c:pt idx="6451">
                  <c:v>103.3</c:v>
                </c:pt>
                <c:pt idx="6452">
                  <c:v>103.3</c:v>
                </c:pt>
                <c:pt idx="6453">
                  <c:v>103.5</c:v>
                </c:pt>
                <c:pt idx="6454">
                  <c:v>103.5</c:v>
                </c:pt>
                <c:pt idx="6455">
                  <c:v>103.4</c:v>
                </c:pt>
                <c:pt idx="6456">
                  <c:v>103.4</c:v>
                </c:pt>
                <c:pt idx="6457">
                  <c:v>103.6</c:v>
                </c:pt>
                <c:pt idx="6458">
                  <c:v>103.6</c:v>
                </c:pt>
                <c:pt idx="6459">
                  <c:v>103.6</c:v>
                </c:pt>
                <c:pt idx="6460">
                  <c:v>103.7</c:v>
                </c:pt>
                <c:pt idx="6461">
                  <c:v>103.7</c:v>
                </c:pt>
                <c:pt idx="6462">
                  <c:v>103.7</c:v>
                </c:pt>
                <c:pt idx="6463">
                  <c:v>103.7</c:v>
                </c:pt>
                <c:pt idx="6464">
                  <c:v>103.8</c:v>
                </c:pt>
                <c:pt idx="6465">
                  <c:v>103.8</c:v>
                </c:pt>
                <c:pt idx="6466">
                  <c:v>103.7</c:v>
                </c:pt>
                <c:pt idx="6467">
                  <c:v>103.7</c:v>
                </c:pt>
                <c:pt idx="6468">
                  <c:v>103.8</c:v>
                </c:pt>
                <c:pt idx="6469">
                  <c:v>103.8</c:v>
                </c:pt>
                <c:pt idx="6470">
                  <c:v>103.8</c:v>
                </c:pt>
                <c:pt idx="6471">
                  <c:v>103.8</c:v>
                </c:pt>
                <c:pt idx="6472">
                  <c:v>103.4</c:v>
                </c:pt>
                <c:pt idx="6473">
                  <c:v>103.4</c:v>
                </c:pt>
                <c:pt idx="6474">
                  <c:v>103</c:v>
                </c:pt>
                <c:pt idx="6475">
                  <c:v>103</c:v>
                </c:pt>
                <c:pt idx="6476">
                  <c:v>103</c:v>
                </c:pt>
                <c:pt idx="6477">
                  <c:v>102.7</c:v>
                </c:pt>
                <c:pt idx="6478">
                  <c:v>102.7</c:v>
                </c:pt>
                <c:pt idx="6479">
                  <c:v>102.8</c:v>
                </c:pt>
                <c:pt idx="6480">
                  <c:v>102.8</c:v>
                </c:pt>
                <c:pt idx="6481">
                  <c:v>103.3</c:v>
                </c:pt>
                <c:pt idx="6482">
                  <c:v>103.3</c:v>
                </c:pt>
                <c:pt idx="6483">
                  <c:v>103.7</c:v>
                </c:pt>
                <c:pt idx="6484">
                  <c:v>103.7</c:v>
                </c:pt>
                <c:pt idx="6485">
                  <c:v>103.7</c:v>
                </c:pt>
                <c:pt idx="6486">
                  <c:v>103.8</c:v>
                </c:pt>
                <c:pt idx="6487">
                  <c:v>103.8</c:v>
                </c:pt>
                <c:pt idx="6488">
                  <c:v>103.9</c:v>
                </c:pt>
                <c:pt idx="6489">
                  <c:v>103.9</c:v>
                </c:pt>
                <c:pt idx="6490">
                  <c:v>104</c:v>
                </c:pt>
                <c:pt idx="6491">
                  <c:v>104</c:v>
                </c:pt>
                <c:pt idx="6492">
                  <c:v>104.1</c:v>
                </c:pt>
                <c:pt idx="6493">
                  <c:v>104.1</c:v>
                </c:pt>
                <c:pt idx="6494">
                  <c:v>104</c:v>
                </c:pt>
                <c:pt idx="6495">
                  <c:v>104</c:v>
                </c:pt>
                <c:pt idx="6496">
                  <c:v>104</c:v>
                </c:pt>
                <c:pt idx="6497">
                  <c:v>103.8</c:v>
                </c:pt>
                <c:pt idx="6498">
                  <c:v>103.8</c:v>
                </c:pt>
                <c:pt idx="6499">
                  <c:v>103.7</c:v>
                </c:pt>
                <c:pt idx="6500">
                  <c:v>103.7</c:v>
                </c:pt>
                <c:pt idx="6501">
                  <c:v>103.5</c:v>
                </c:pt>
                <c:pt idx="6502">
                  <c:v>103.5</c:v>
                </c:pt>
                <c:pt idx="6503">
                  <c:v>103.4</c:v>
                </c:pt>
                <c:pt idx="6504">
                  <c:v>103.4</c:v>
                </c:pt>
                <c:pt idx="6505">
                  <c:v>103.3</c:v>
                </c:pt>
                <c:pt idx="6506">
                  <c:v>103.3</c:v>
                </c:pt>
                <c:pt idx="6507">
                  <c:v>103.5</c:v>
                </c:pt>
                <c:pt idx="6508">
                  <c:v>103.5</c:v>
                </c:pt>
                <c:pt idx="6509">
                  <c:v>103.5</c:v>
                </c:pt>
                <c:pt idx="6510">
                  <c:v>103.3</c:v>
                </c:pt>
                <c:pt idx="6511">
                  <c:v>103.3</c:v>
                </c:pt>
                <c:pt idx="6512">
                  <c:v>102.6</c:v>
                </c:pt>
                <c:pt idx="6513">
                  <c:v>102.6</c:v>
                </c:pt>
                <c:pt idx="6514">
                  <c:v>102.2</c:v>
                </c:pt>
                <c:pt idx="6515">
                  <c:v>102.2</c:v>
                </c:pt>
                <c:pt idx="6516">
                  <c:v>102.7</c:v>
                </c:pt>
                <c:pt idx="6517">
                  <c:v>102.7</c:v>
                </c:pt>
                <c:pt idx="6518">
                  <c:v>103</c:v>
                </c:pt>
                <c:pt idx="6519">
                  <c:v>103</c:v>
                </c:pt>
                <c:pt idx="6520">
                  <c:v>103.3</c:v>
                </c:pt>
                <c:pt idx="6521">
                  <c:v>103.3</c:v>
                </c:pt>
                <c:pt idx="6522">
                  <c:v>103.2</c:v>
                </c:pt>
                <c:pt idx="6523">
                  <c:v>103.2</c:v>
                </c:pt>
                <c:pt idx="6524">
                  <c:v>103.2</c:v>
                </c:pt>
                <c:pt idx="6525">
                  <c:v>103.2</c:v>
                </c:pt>
                <c:pt idx="6526">
                  <c:v>103.2</c:v>
                </c:pt>
                <c:pt idx="6527">
                  <c:v>103.4</c:v>
                </c:pt>
                <c:pt idx="6528">
                  <c:v>103.4</c:v>
                </c:pt>
                <c:pt idx="6529">
                  <c:v>103.4</c:v>
                </c:pt>
                <c:pt idx="6530">
                  <c:v>103.4</c:v>
                </c:pt>
                <c:pt idx="6531">
                  <c:v>103.4</c:v>
                </c:pt>
                <c:pt idx="6532">
                  <c:v>103.4</c:v>
                </c:pt>
                <c:pt idx="6533">
                  <c:v>103.4</c:v>
                </c:pt>
                <c:pt idx="6534">
                  <c:v>103.4</c:v>
                </c:pt>
                <c:pt idx="6535">
                  <c:v>103.4</c:v>
                </c:pt>
                <c:pt idx="6536">
                  <c:v>103.4</c:v>
                </c:pt>
                <c:pt idx="6537">
                  <c:v>103.4</c:v>
                </c:pt>
                <c:pt idx="6538">
                  <c:v>103.4</c:v>
                </c:pt>
                <c:pt idx="6539">
                  <c:v>103.4</c:v>
                </c:pt>
                <c:pt idx="6540">
                  <c:v>103.3</c:v>
                </c:pt>
                <c:pt idx="6541">
                  <c:v>103.3</c:v>
                </c:pt>
                <c:pt idx="6542">
                  <c:v>103.3</c:v>
                </c:pt>
                <c:pt idx="6543">
                  <c:v>103.3</c:v>
                </c:pt>
                <c:pt idx="6544">
                  <c:v>103.3</c:v>
                </c:pt>
                <c:pt idx="6545">
                  <c:v>103.3</c:v>
                </c:pt>
                <c:pt idx="6546">
                  <c:v>102.8</c:v>
                </c:pt>
                <c:pt idx="6547">
                  <c:v>102.8</c:v>
                </c:pt>
                <c:pt idx="6548">
                  <c:v>102.4</c:v>
                </c:pt>
                <c:pt idx="6549">
                  <c:v>102.4</c:v>
                </c:pt>
                <c:pt idx="6550">
                  <c:v>102.4</c:v>
                </c:pt>
                <c:pt idx="6551">
                  <c:v>102.3</c:v>
                </c:pt>
                <c:pt idx="6552">
                  <c:v>102.3</c:v>
                </c:pt>
                <c:pt idx="6553">
                  <c:v>102.8</c:v>
                </c:pt>
                <c:pt idx="6554">
                  <c:v>102.8</c:v>
                </c:pt>
                <c:pt idx="6555">
                  <c:v>103.2</c:v>
                </c:pt>
                <c:pt idx="6556">
                  <c:v>103.2</c:v>
                </c:pt>
                <c:pt idx="6557">
                  <c:v>103.4</c:v>
                </c:pt>
                <c:pt idx="6558">
                  <c:v>103.4</c:v>
                </c:pt>
                <c:pt idx="6559">
                  <c:v>103.4</c:v>
                </c:pt>
                <c:pt idx="6560">
                  <c:v>103.4</c:v>
                </c:pt>
                <c:pt idx="6561">
                  <c:v>103.4</c:v>
                </c:pt>
                <c:pt idx="6562">
                  <c:v>103.6</c:v>
                </c:pt>
                <c:pt idx="6563">
                  <c:v>103.6</c:v>
                </c:pt>
                <c:pt idx="6564">
                  <c:v>103.6</c:v>
                </c:pt>
                <c:pt idx="6565">
                  <c:v>103.6</c:v>
                </c:pt>
                <c:pt idx="6566">
                  <c:v>103.7</c:v>
                </c:pt>
                <c:pt idx="6567">
                  <c:v>103.7</c:v>
                </c:pt>
                <c:pt idx="6568">
                  <c:v>103.8</c:v>
                </c:pt>
                <c:pt idx="6569">
                  <c:v>103.8</c:v>
                </c:pt>
                <c:pt idx="6570">
                  <c:v>103.7</c:v>
                </c:pt>
                <c:pt idx="6571">
                  <c:v>103.7</c:v>
                </c:pt>
                <c:pt idx="6572">
                  <c:v>103.7</c:v>
                </c:pt>
                <c:pt idx="6573">
                  <c:v>103.7</c:v>
                </c:pt>
                <c:pt idx="6574">
                  <c:v>103.8</c:v>
                </c:pt>
                <c:pt idx="6575">
                  <c:v>103.8</c:v>
                </c:pt>
                <c:pt idx="6576">
                  <c:v>103.8</c:v>
                </c:pt>
                <c:pt idx="6577">
                  <c:v>103.8</c:v>
                </c:pt>
                <c:pt idx="6578">
                  <c:v>103.8</c:v>
                </c:pt>
                <c:pt idx="6579">
                  <c:v>103.4</c:v>
                </c:pt>
                <c:pt idx="6580">
                  <c:v>103.4</c:v>
                </c:pt>
                <c:pt idx="6581">
                  <c:v>102.9</c:v>
                </c:pt>
                <c:pt idx="6582">
                  <c:v>102.9</c:v>
                </c:pt>
                <c:pt idx="6583">
                  <c:v>102.6</c:v>
                </c:pt>
                <c:pt idx="6584">
                  <c:v>102.6</c:v>
                </c:pt>
                <c:pt idx="6585">
                  <c:v>102.9</c:v>
                </c:pt>
                <c:pt idx="6586">
                  <c:v>102.9</c:v>
                </c:pt>
                <c:pt idx="6587">
                  <c:v>103.4</c:v>
                </c:pt>
                <c:pt idx="6588">
                  <c:v>103.4</c:v>
                </c:pt>
                <c:pt idx="6589">
                  <c:v>103.4</c:v>
                </c:pt>
                <c:pt idx="6590">
                  <c:v>103.8</c:v>
                </c:pt>
                <c:pt idx="6591">
                  <c:v>103.8</c:v>
                </c:pt>
                <c:pt idx="6592">
                  <c:v>103.9</c:v>
                </c:pt>
                <c:pt idx="6593">
                  <c:v>103.9</c:v>
                </c:pt>
                <c:pt idx="6594">
                  <c:v>103.9</c:v>
                </c:pt>
                <c:pt idx="6595">
                  <c:v>103.9</c:v>
                </c:pt>
                <c:pt idx="6596">
                  <c:v>103.9</c:v>
                </c:pt>
                <c:pt idx="6597">
                  <c:v>103.9</c:v>
                </c:pt>
                <c:pt idx="6598">
                  <c:v>103.8</c:v>
                </c:pt>
                <c:pt idx="6599">
                  <c:v>103.8</c:v>
                </c:pt>
                <c:pt idx="6600">
                  <c:v>103.8</c:v>
                </c:pt>
                <c:pt idx="6601">
                  <c:v>103.7</c:v>
                </c:pt>
                <c:pt idx="6602">
                  <c:v>103.7</c:v>
                </c:pt>
                <c:pt idx="6603">
                  <c:v>103.8</c:v>
                </c:pt>
                <c:pt idx="6604">
                  <c:v>103.8</c:v>
                </c:pt>
                <c:pt idx="6605">
                  <c:v>103.9</c:v>
                </c:pt>
                <c:pt idx="6606">
                  <c:v>103.9</c:v>
                </c:pt>
                <c:pt idx="6607">
                  <c:v>104.1</c:v>
                </c:pt>
                <c:pt idx="6608">
                  <c:v>104.1</c:v>
                </c:pt>
                <c:pt idx="6609">
                  <c:v>104.2</c:v>
                </c:pt>
                <c:pt idx="6610">
                  <c:v>104.2</c:v>
                </c:pt>
                <c:pt idx="6611">
                  <c:v>103.5</c:v>
                </c:pt>
                <c:pt idx="6612">
                  <c:v>103.5</c:v>
                </c:pt>
                <c:pt idx="6613">
                  <c:v>103.1</c:v>
                </c:pt>
                <c:pt idx="6614">
                  <c:v>103.1</c:v>
                </c:pt>
                <c:pt idx="6615">
                  <c:v>102.8</c:v>
                </c:pt>
                <c:pt idx="6616">
                  <c:v>102.8</c:v>
                </c:pt>
                <c:pt idx="6617">
                  <c:v>102.8</c:v>
                </c:pt>
                <c:pt idx="6618">
                  <c:v>103.2</c:v>
                </c:pt>
                <c:pt idx="6619">
                  <c:v>103.2</c:v>
                </c:pt>
                <c:pt idx="6620">
                  <c:v>102.8</c:v>
                </c:pt>
                <c:pt idx="6621">
                  <c:v>102.8</c:v>
                </c:pt>
                <c:pt idx="6622">
                  <c:v>102.6</c:v>
                </c:pt>
                <c:pt idx="6623">
                  <c:v>102.6</c:v>
                </c:pt>
                <c:pt idx="6624">
                  <c:v>102.4</c:v>
                </c:pt>
                <c:pt idx="6625">
                  <c:v>102.4</c:v>
                </c:pt>
                <c:pt idx="6626">
                  <c:v>102.2</c:v>
                </c:pt>
                <c:pt idx="6627">
                  <c:v>102.2</c:v>
                </c:pt>
                <c:pt idx="6628">
                  <c:v>102.1</c:v>
                </c:pt>
                <c:pt idx="6629">
                  <c:v>102.1</c:v>
                </c:pt>
                <c:pt idx="6630">
                  <c:v>102.1</c:v>
                </c:pt>
                <c:pt idx="6631">
                  <c:v>102</c:v>
                </c:pt>
                <c:pt idx="6632">
                  <c:v>102</c:v>
                </c:pt>
                <c:pt idx="6633">
                  <c:v>101.9</c:v>
                </c:pt>
                <c:pt idx="6634">
                  <c:v>101.9</c:v>
                </c:pt>
                <c:pt idx="6635">
                  <c:v>101.8</c:v>
                </c:pt>
                <c:pt idx="6636">
                  <c:v>101.8</c:v>
                </c:pt>
                <c:pt idx="6637">
                  <c:v>101.8</c:v>
                </c:pt>
                <c:pt idx="6638">
                  <c:v>101.8</c:v>
                </c:pt>
                <c:pt idx="6639">
                  <c:v>101.7</c:v>
                </c:pt>
                <c:pt idx="6640">
                  <c:v>101.7</c:v>
                </c:pt>
                <c:pt idx="6641">
                  <c:v>101.7</c:v>
                </c:pt>
                <c:pt idx="6642">
                  <c:v>101.7</c:v>
                </c:pt>
                <c:pt idx="6643">
                  <c:v>101.7</c:v>
                </c:pt>
                <c:pt idx="6644">
                  <c:v>101.6</c:v>
                </c:pt>
                <c:pt idx="6645">
                  <c:v>101.6</c:v>
                </c:pt>
                <c:pt idx="6646">
                  <c:v>101.6</c:v>
                </c:pt>
                <c:pt idx="6647">
                  <c:v>101.6</c:v>
                </c:pt>
                <c:pt idx="6648">
                  <c:v>101.6</c:v>
                </c:pt>
                <c:pt idx="6649">
                  <c:v>101.6</c:v>
                </c:pt>
              </c:numCache>
            </c:numRef>
          </c:yVal>
          <c:smooth val="1"/>
        </c:ser>
        <c:axId val="155006464"/>
        <c:axId val="155008000"/>
      </c:scatterChart>
      <c:valAx>
        <c:axId val="155006464"/>
        <c:scaling>
          <c:orientation val="minMax"/>
          <c:min val="0"/>
        </c:scaling>
        <c:axPos val="b"/>
        <c:majorGridlines>
          <c:spPr>
            <a:ln w="3175">
              <a:solidFill>
                <a:sysClr val="windowText" lastClr="000000"/>
              </a:solidFill>
            </a:ln>
          </c:spPr>
        </c:majorGridlines>
        <c:numFmt formatCode="General" sourceLinked="1"/>
        <c:tickLblPos val="nextTo"/>
        <c:spPr>
          <a:ln>
            <a:solidFill>
              <a:sysClr val="windowText" lastClr="000000"/>
            </a:solidFill>
          </a:ln>
        </c:spPr>
        <c:txPr>
          <a:bodyPr/>
          <a:lstStyle/>
          <a:p>
            <a:pPr>
              <a:defRPr>
                <a:latin typeface="Times New Roman" pitchFamily="18" charset="0"/>
                <a:cs typeface="Times New Roman" pitchFamily="18" charset="0"/>
              </a:defRPr>
            </a:pPr>
            <a:endParaRPr lang="lt-LT"/>
          </a:p>
        </c:txPr>
        <c:crossAx val="155008000"/>
        <c:crosses val="autoZero"/>
        <c:crossBetween val="midCat"/>
        <c:majorUnit val="1"/>
      </c:valAx>
      <c:valAx>
        <c:axId val="155008000"/>
        <c:scaling>
          <c:orientation val="minMax"/>
        </c:scaling>
        <c:axPos val="l"/>
        <c:majorGridlines>
          <c:spPr>
            <a:ln w="3175">
              <a:solidFill>
                <a:sysClr val="windowText" lastClr="000000"/>
              </a:solidFill>
            </a:ln>
          </c:spPr>
        </c:majorGridlines>
        <c:numFmt formatCode="General" sourceLinked="1"/>
        <c:tickLblPos val="nextTo"/>
        <c:spPr>
          <a:ln>
            <a:solidFill>
              <a:sysClr val="windowText" lastClr="000000"/>
            </a:solidFill>
          </a:ln>
        </c:spPr>
        <c:txPr>
          <a:bodyPr/>
          <a:lstStyle/>
          <a:p>
            <a:pPr>
              <a:defRPr>
                <a:latin typeface="Times New Roman" pitchFamily="18" charset="0"/>
                <a:cs typeface="Times New Roman" pitchFamily="18" charset="0"/>
              </a:defRPr>
            </a:pPr>
            <a:endParaRPr lang="lt-LT"/>
          </a:p>
        </c:txPr>
        <c:crossAx val="155006464"/>
        <c:crosses val="autoZero"/>
        <c:crossBetween val="midCat"/>
      </c:valAx>
    </c:plotArea>
    <c:legend>
      <c:legendPos val="r"/>
      <c:layout>
        <c:manualLayout>
          <c:xMode val="edge"/>
          <c:yMode val="edge"/>
          <c:x val="0.8014664804469086"/>
          <c:y val="7.8751758680115858E-2"/>
          <c:w val="0.19853351955307263"/>
          <c:h val="0.42080389178576394"/>
        </c:manualLayout>
      </c:layout>
      <c:txPr>
        <a:bodyPr/>
        <a:lstStyle/>
        <a:p>
          <a:pPr>
            <a:defRPr>
              <a:latin typeface="Times New Roman" pitchFamily="18" charset="0"/>
              <a:cs typeface="Times New Roman" pitchFamily="18" charset="0"/>
            </a:defRPr>
          </a:pPr>
          <a:endParaRPr lang="lt-LT"/>
        </a:p>
      </c:txPr>
    </c:legend>
    <c:plotVisOnly val="1"/>
  </c:chart>
  <c:spPr>
    <a:ln w="6350">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scatterChart>
        <c:scatterStyle val="lineMarker"/>
        <c:ser>
          <c:idx val="0"/>
          <c:order val="0"/>
          <c:tx>
            <c:strRef>
              <c:f>Lapas1!$B$1</c:f>
              <c:strCache>
                <c:ptCount val="1"/>
                <c:pt idx="0">
                  <c:v>R. Narayanano ir kt. (1987) </c:v>
                </c:pt>
              </c:strCache>
            </c:strRef>
          </c:tx>
          <c:spPr>
            <a:ln w="15875">
              <a:solidFill>
                <a:schemeClr val="tx1"/>
              </a:solidFill>
              <a:prstDash val="lgDashDotDot"/>
            </a:ln>
          </c:spPr>
          <c:marker>
            <c:symbol val="none"/>
          </c:marker>
          <c:dLbls>
            <c:delete val="1"/>
          </c:dLbls>
          <c:xVal>
            <c:numRef>
              <c:f>Lapas1!$A$2:$A$8</c:f>
              <c:numCache>
                <c:formatCode>General</c:formatCode>
                <c:ptCount val="7"/>
                <c:pt idx="0">
                  <c:v>0</c:v>
                </c:pt>
                <c:pt idx="1">
                  <c:v>0.25</c:v>
                </c:pt>
                <c:pt idx="2">
                  <c:v>0.5</c:v>
                </c:pt>
                <c:pt idx="3">
                  <c:v>0.75000000000000311</c:v>
                </c:pt>
                <c:pt idx="4">
                  <c:v>1</c:v>
                </c:pt>
                <c:pt idx="5">
                  <c:v>1.5</c:v>
                </c:pt>
                <c:pt idx="6">
                  <c:v>2</c:v>
                </c:pt>
              </c:numCache>
            </c:numRef>
          </c:xVal>
          <c:yVal>
            <c:numRef>
              <c:f>Lapas1!$B$2:$B$8</c:f>
              <c:numCache>
                <c:formatCode>General</c:formatCode>
                <c:ptCount val="7"/>
                <c:pt idx="0">
                  <c:v>1</c:v>
                </c:pt>
                <c:pt idx="1">
                  <c:v>1.29</c:v>
                </c:pt>
                <c:pt idx="2">
                  <c:v>2</c:v>
                </c:pt>
                <c:pt idx="3">
                  <c:v>2.21</c:v>
                </c:pt>
                <c:pt idx="4">
                  <c:v>2.42</c:v>
                </c:pt>
              </c:numCache>
            </c:numRef>
          </c:yVal>
        </c:ser>
        <c:ser>
          <c:idx val="1"/>
          <c:order val="1"/>
          <c:tx>
            <c:strRef>
              <c:f>Lapas1!$C$1</c:f>
              <c:strCache>
                <c:ptCount val="1"/>
                <c:pt idx="0">
                  <c:v>V. C. Li ir kt.  (1992)</c:v>
                </c:pt>
              </c:strCache>
            </c:strRef>
          </c:tx>
          <c:spPr>
            <a:ln w="22225" cap="sq">
              <a:solidFill>
                <a:schemeClr val="tx1"/>
              </a:solidFill>
              <a:prstDash val="dash"/>
              <a:miter lim="800000"/>
            </a:ln>
          </c:spPr>
          <c:marker>
            <c:symbol val="none"/>
          </c:marker>
          <c:dLbls>
            <c:delete val="1"/>
          </c:dLbls>
          <c:xVal>
            <c:numRef>
              <c:f>Lapas1!$A$2:$A$8</c:f>
              <c:numCache>
                <c:formatCode>General</c:formatCode>
                <c:ptCount val="7"/>
                <c:pt idx="0">
                  <c:v>0</c:v>
                </c:pt>
                <c:pt idx="1">
                  <c:v>0.25</c:v>
                </c:pt>
                <c:pt idx="2">
                  <c:v>0.5</c:v>
                </c:pt>
                <c:pt idx="3">
                  <c:v>0.75000000000000311</c:v>
                </c:pt>
                <c:pt idx="4">
                  <c:v>1</c:v>
                </c:pt>
                <c:pt idx="5">
                  <c:v>1.5</c:v>
                </c:pt>
                <c:pt idx="6">
                  <c:v>2</c:v>
                </c:pt>
              </c:numCache>
            </c:numRef>
          </c:xVal>
          <c:yVal>
            <c:numRef>
              <c:f>Lapas1!$C$2:$C$8</c:f>
              <c:numCache>
                <c:formatCode>General</c:formatCode>
                <c:ptCount val="7"/>
                <c:pt idx="0">
                  <c:v>1</c:v>
                </c:pt>
                <c:pt idx="1">
                  <c:v>1.1425000000000001</c:v>
                </c:pt>
                <c:pt idx="2">
                  <c:v>1.2849999999999933</c:v>
                </c:pt>
                <c:pt idx="3">
                  <c:v>1.4274999999999896</c:v>
                </c:pt>
                <c:pt idx="4">
                  <c:v>1.57</c:v>
                </c:pt>
              </c:numCache>
            </c:numRef>
          </c:yVal>
        </c:ser>
        <c:ser>
          <c:idx val="2"/>
          <c:order val="2"/>
          <c:tx>
            <c:strRef>
              <c:f>Lapas1!$D$1</c:f>
              <c:strCache>
                <c:ptCount val="1"/>
                <c:pt idx="0">
                  <c:v>Y. K. Kwako ir kt. (2002)</c:v>
                </c:pt>
              </c:strCache>
            </c:strRef>
          </c:tx>
          <c:spPr>
            <a:ln w="19050">
              <a:solidFill>
                <a:schemeClr val="tx1"/>
              </a:solidFill>
              <a:prstDash val="dashDot"/>
            </a:ln>
          </c:spPr>
          <c:marker>
            <c:symbol val="none"/>
          </c:marker>
          <c:dLbls>
            <c:delete val="1"/>
          </c:dLbls>
          <c:xVal>
            <c:numRef>
              <c:f>Lapas1!$A$2:$A$8</c:f>
              <c:numCache>
                <c:formatCode>General</c:formatCode>
                <c:ptCount val="7"/>
                <c:pt idx="0">
                  <c:v>0</c:v>
                </c:pt>
                <c:pt idx="1">
                  <c:v>0.25</c:v>
                </c:pt>
                <c:pt idx="2">
                  <c:v>0.5</c:v>
                </c:pt>
                <c:pt idx="3">
                  <c:v>0.75000000000000311</c:v>
                </c:pt>
                <c:pt idx="4">
                  <c:v>1</c:v>
                </c:pt>
                <c:pt idx="5">
                  <c:v>1.5</c:v>
                </c:pt>
                <c:pt idx="6">
                  <c:v>2</c:v>
                </c:pt>
              </c:numCache>
            </c:numRef>
          </c:xVal>
          <c:yVal>
            <c:numRef>
              <c:f>Lapas1!$D$2:$D$8</c:f>
              <c:numCache>
                <c:formatCode>General</c:formatCode>
                <c:ptCount val="7"/>
                <c:pt idx="0">
                  <c:v>1</c:v>
                </c:pt>
                <c:pt idx="1">
                  <c:v>1.1100000000000001</c:v>
                </c:pt>
                <c:pt idx="2">
                  <c:v>1.22</c:v>
                </c:pt>
                <c:pt idx="3">
                  <c:v>1.34</c:v>
                </c:pt>
              </c:numCache>
            </c:numRef>
          </c:yVal>
        </c:ser>
        <c:ser>
          <c:idx val="3"/>
          <c:order val="3"/>
          <c:tx>
            <c:strRef>
              <c:f>Lapas1!$E$1</c:f>
              <c:strCache>
                <c:ptCount val="1"/>
                <c:pt idx="0">
                  <c:v>S. H. Cho ir kt. (2003)</c:v>
                </c:pt>
              </c:strCache>
            </c:strRef>
          </c:tx>
          <c:spPr>
            <a:ln w="19050">
              <a:solidFill>
                <a:schemeClr val="tx1"/>
              </a:solidFill>
              <a:prstDash val="sysDash"/>
            </a:ln>
          </c:spPr>
          <c:marker>
            <c:symbol val="none"/>
          </c:marker>
          <c:dLbls>
            <c:delete val="1"/>
          </c:dLbls>
          <c:xVal>
            <c:numRef>
              <c:f>Lapas1!$A$2:$A$8</c:f>
              <c:numCache>
                <c:formatCode>General</c:formatCode>
                <c:ptCount val="7"/>
                <c:pt idx="0">
                  <c:v>0</c:v>
                </c:pt>
                <c:pt idx="1">
                  <c:v>0.25</c:v>
                </c:pt>
                <c:pt idx="2">
                  <c:v>0.5</c:v>
                </c:pt>
                <c:pt idx="3">
                  <c:v>0.75000000000000311</c:v>
                </c:pt>
                <c:pt idx="4">
                  <c:v>1</c:v>
                </c:pt>
                <c:pt idx="5">
                  <c:v>1.5</c:v>
                </c:pt>
                <c:pt idx="6">
                  <c:v>2</c:v>
                </c:pt>
              </c:numCache>
            </c:numRef>
          </c:xVal>
          <c:yVal>
            <c:numRef>
              <c:f>Lapas1!$E$2:$E$8</c:f>
              <c:numCache>
                <c:formatCode>General</c:formatCode>
                <c:ptCount val="7"/>
                <c:pt idx="0">
                  <c:v>1</c:v>
                </c:pt>
                <c:pt idx="1">
                  <c:v>1.23</c:v>
                </c:pt>
                <c:pt idx="2">
                  <c:v>1.46</c:v>
                </c:pt>
                <c:pt idx="3">
                  <c:v>1.52</c:v>
                </c:pt>
                <c:pt idx="4">
                  <c:v>1.58</c:v>
                </c:pt>
                <c:pt idx="5">
                  <c:v>1.58</c:v>
                </c:pt>
                <c:pt idx="6">
                  <c:v>1.77</c:v>
                </c:pt>
              </c:numCache>
            </c:numRef>
          </c:yVal>
        </c:ser>
        <c:ser>
          <c:idx val="5"/>
          <c:order val="4"/>
          <c:tx>
            <c:strRef>
              <c:f>Lapas1!$G$1</c:f>
              <c:strCache>
                <c:ptCount val="1"/>
                <c:pt idx="0">
                  <c:v>Autoriaus</c:v>
                </c:pt>
              </c:strCache>
            </c:strRef>
          </c:tx>
          <c:spPr>
            <a:ln w="19050">
              <a:solidFill>
                <a:schemeClr val="tx1"/>
              </a:solidFill>
            </a:ln>
          </c:spPr>
          <c:marker>
            <c:symbol val="none"/>
          </c:marker>
          <c:dLbls>
            <c:delete val="1"/>
          </c:dLbls>
          <c:xVal>
            <c:numRef>
              <c:f>Lapas1!$A$2:$A$8</c:f>
              <c:numCache>
                <c:formatCode>General</c:formatCode>
                <c:ptCount val="7"/>
                <c:pt idx="0">
                  <c:v>0</c:v>
                </c:pt>
                <c:pt idx="1">
                  <c:v>0.25</c:v>
                </c:pt>
                <c:pt idx="2">
                  <c:v>0.5</c:v>
                </c:pt>
                <c:pt idx="3">
                  <c:v>0.75000000000000311</c:v>
                </c:pt>
                <c:pt idx="4">
                  <c:v>1</c:v>
                </c:pt>
                <c:pt idx="5">
                  <c:v>1.5</c:v>
                </c:pt>
                <c:pt idx="6">
                  <c:v>2</c:v>
                </c:pt>
              </c:numCache>
            </c:numRef>
          </c:xVal>
          <c:yVal>
            <c:numRef>
              <c:f>Lapas1!$G$2:$G$8</c:f>
              <c:numCache>
                <c:formatCode>General</c:formatCode>
                <c:ptCount val="7"/>
                <c:pt idx="0">
                  <c:v>1</c:v>
                </c:pt>
                <c:pt idx="1">
                  <c:v>1.133</c:v>
                </c:pt>
                <c:pt idx="2">
                  <c:v>1.266</c:v>
                </c:pt>
                <c:pt idx="3">
                  <c:v>1.4</c:v>
                </c:pt>
                <c:pt idx="4">
                  <c:v>1.4149999999999914</c:v>
                </c:pt>
                <c:pt idx="5">
                  <c:v>1.43</c:v>
                </c:pt>
              </c:numCache>
            </c:numRef>
          </c:yVal>
        </c:ser>
        <c:dLbls>
          <c:showVal val="1"/>
          <c:showCatName val="1"/>
        </c:dLbls>
        <c:axId val="180393856"/>
        <c:axId val="180412416"/>
      </c:scatterChart>
      <c:valAx>
        <c:axId val="180393856"/>
        <c:scaling>
          <c:orientation val="minMax"/>
          <c:max val="2.1"/>
          <c:min val="0"/>
        </c:scaling>
        <c:axPos val="b"/>
        <c:majorGridlines>
          <c:spPr>
            <a:ln w="6350">
              <a:solidFill>
                <a:sysClr val="windowText" lastClr="000000"/>
              </a:solidFill>
            </a:ln>
          </c:spPr>
        </c:majorGridlines>
        <c:title>
          <c:tx>
            <c:rich>
              <a:bodyPr/>
              <a:lstStyle/>
              <a:p>
                <a:pPr>
                  <a:defRPr b="0">
                    <a:latin typeface="Times New Roman" pitchFamily="18" charset="0"/>
                    <a:cs typeface="Times New Roman" pitchFamily="18" charset="0"/>
                  </a:defRPr>
                </a:pPr>
                <a:r>
                  <a:rPr lang="lt-LT" b="0">
                    <a:latin typeface="Times New Roman" pitchFamily="18" charset="0"/>
                    <a:cs typeface="Times New Roman" pitchFamily="18" charset="0"/>
                  </a:rPr>
                  <a:t>Fibrų kiekis </a:t>
                </a:r>
                <a:r>
                  <a:rPr lang="lt-LT" b="0" i="1">
                    <a:latin typeface="Times New Roman" pitchFamily="18" charset="0"/>
                    <a:cs typeface="Times New Roman" pitchFamily="18" charset="0"/>
                  </a:rPr>
                  <a:t>V</a:t>
                </a:r>
                <a:r>
                  <a:rPr lang="lt-LT" b="0" i="1" baseline="-25000">
                    <a:latin typeface="Times New Roman" pitchFamily="18" charset="0"/>
                    <a:cs typeface="Times New Roman" pitchFamily="18" charset="0"/>
                  </a:rPr>
                  <a:t>f</a:t>
                </a:r>
                <a:r>
                  <a:rPr lang="lt-LT" b="0" baseline="0">
                    <a:latin typeface="Times New Roman" pitchFamily="18" charset="0"/>
                    <a:cs typeface="Times New Roman" pitchFamily="18" charset="0"/>
                  </a:rPr>
                  <a:t>, </a:t>
                </a:r>
                <a:r>
                  <a:rPr lang="en-US" b="0" baseline="0">
                    <a:latin typeface="Times New Roman" pitchFamily="18" charset="0"/>
                    <a:cs typeface="Times New Roman" pitchFamily="18" charset="0"/>
                  </a:rPr>
                  <a:t>%</a:t>
                </a:r>
                <a:endParaRPr lang="lt-LT" b="0">
                  <a:latin typeface="Times New Roman" pitchFamily="18" charset="0"/>
                  <a:cs typeface="Times New Roman" pitchFamily="18" charset="0"/>
                </a:endParaRPr>
              </a:p>
            </c:rich>
          </c:tx>
        </c:title>
        <c:numFmt formatCode="General" sourceLinked="1"/>
        <c:tickLblPos val="nextTo"/>
        <c:spPr>
          <a:ln>
            <a:solidFill>
              <a:sysClr val="windowText" lastClr="000000"/>
            </a:solidFill>
          </a:ln>
        </c:spPr>
        <c:txPr>
          <a:bodyPr/>
          <a:lstStyle/>
          <a:p>
            <a:pPr>
              <a:defRPr>
                <a:latin typeface="Times New Roman" pitchFamily="18" charset="0"/>
                <a:cs typeface="Times New Roman" pitchFamily="18" charset="0"/>
              </a:defRPr>
            </a:pPr>
            <a:endParaRPr lang="lt-LT"/>
          </a:p>
        </c:txPr>
        <c:crossAx val="180412416"/>
        <c:crosses val="autoZero"/>
        <c:crossBetween val="midCat"/>
      </c:valAx>
      <c:valAx>
        <c:axId val="180412416"/>
        <c:scaling>
          <c:orientation val="minMax"/>
        </c:scaling>
        <c:axPos val="l"/>
        <c:majorGridlines>
          <c:spPr>
            <a:ln w="6350">
              <a:solidFill>
                <a:sysClr val="windowText" lastClr="000000"/>
              </a:solidFill>
            </a:ln>
          </c:spPr>
        </c:majorGridlines>
        <c:title>
          <c:tx>
            <c:rich>
              <a:bodyPr/>
              <a:lstStyle/>
              <a:p>
                <a:pPr>
                  <a:defRPr/>
                </a:pPr>
                <a:r>
                  <a:rPr lang="lt-LT" b="0" i="1" baseline="0">
                    <a:latin typeface="Times New Roman" pitchFamily="18" charset="0"/>
                    <a:cs typeface="Times New Roman" pitchFamily="18" charset="0"/>
                  </a:rPr>
                  <a:t>v</a:t>
                </a:r>
                <a:r>
                  <a:rPr lang="lt-LT" b="0" i="1" baseline="-25000">
                    <a:latin typeface="Times New Roman" pitchFamily="18" charset="0"/>
                    <a:cs typeface="Times New Roman" pitchFamily="18" charset="0"/>
                  </a:rPr>
                  <a:t>test,</a:t>
                </a:r>
                <a:r>
                  <a:rPr lang="en-US" b="0" i="1" baseline="-25000">
                    <a:latin typeface="Times New Roman" pitchFamily="18" charset="0"/>
                    <a:cs typeface="Times New Roman" pitchFamily="18" charset="0"/>
                  </a:rPr>
                  <a:t>frc</a:t>
                </a:r>
                <a:r>
                  <a:rPr lang="en-US" b="0" baseline="-25000">
                    <a:latin typeface="Times New Roman" pitchFamily="18" charset="0"/>
                    <a:cs typeface="Times New Roman" pitchFamily="18" charset="0"/>
                  </a:rPr>
                  <a:t> </a:t>
                </a:r>
                <a:r>
                  <a:rPr lang="en-US" b="0" baseline="0">
                    <a:latin typeface="Times New Roman" pitchFamily="18" charset="0"/>
                    <a:cs typeface="Times New Roman" pitchFamily="18" charset="0"/>
                  </a:rPr>
                  <a:t>/ </a:t>
                </a:r>
                <a:r>
                  <a:rPr lang="lt-LT" b="0" i="1" baseline="0">
                    <a:latin typeface="Times New Roman" pitchFamily="18" charset="0"/>
                    <a:cs typeface="Times New Roman" pitchFamily="18" charset="0"/>
                  </a:rPr>
                  <a:t>v</a:t>
                </a:r>
                <a:r>
                  <a:rPr lang="lt-LT" b="0" i="1" baseline="-25000">
                    <a:latin typeface="Times New Roman" pitchFamily="18" charset="0"/>
                    <a:cs typeface="Times New Roman" pitchFamily="18" charset="0"/>
                  </a:rPr>
                  <a:t>test,</a:t>
                </a:r>
                <a:r>
                  <a:rPr lang="en-US" b="0" i="1" baseline="-25000">
                    <a:latin typeface="Times New Roman" pitchFamily="18" charset="0"/>
                    <a:cs typeface="Times New Roman" pitchFamily="18" charset="0"/>
                  </a:rPr>
                  <a:t>c</a:t>
                </a:r>
                <a:endParaRPr lang="lt-LT" b="0" i="1">
                  <a:latin typeface="Times New Roman" pitchFamily="18" charset="0"/>
                  <a:cs typeface="Times New Roman" pitchFamily="18" charset="0"/>
                </a:endParaRPr>
              </a:p>
            </c:rich>
          </c:tx>
        </c:title>
        <c:numFmt formatCode="General" sourceLinked="1"/>
        <c:tickLblPos val="nextTo"/>
        <c:spPr>
          <a:ln>
            <a:solidFill>
              <a:sysClr val="windowText" lastClr="000000"/>
            </a:solidFill>
          </a:ln>
        </c:spPr>
        <c:txPr>
          <a:bodyPr/>
          <a:lstStyle/>
          <a:p>
            <a:pPr>
              <a:defRPr>
                <a:latin typeface="Times New Roman" pitchFamily="18" charset="0"/>
                <a:cs typeface="Times New Roman" pitchFamily="18" charset="0"/>
              </a:defRPr>
            </a:pPr>
            <a:endParaRPr lang="lt-LT"/>
          </a:p>
        </c:txPr>
        <c:crossAx val="180393856"/>
        <c:crosses val="autoZero"/>
        <c:crossBetween val="midCat"/>
      </c:valAx>
      <c:spPr>
        <a:ln w="12700">
          <a:solidFill>
            <a:schemeClr val="tx1"/>
          </a:solidFill>
        </a:ln>
      </c:spPr>
    </c:plotArea>
    <c:legend>
      <c:legendPos val="r"/>
      <c:layout>
        <c:manualLayout>
          <c:xMode val="edge"/>
          <c:yMode val="edge"/>
          <c:x val="0.67059381945720065"/>
          <c:y val="3.6573453926451019E-2"/>
          <c:w val="0.31694283659493488"/>
          <c:h val="0.40353200938131462"/>
        </c:manualLayout>
      </c:layout>
      <c:txPr>
        <a:bodyPr/>
        <a:lstStyle/>
        <a:p>
          <a:pPr>
            <a:defRPr>
              <a:latin typeface="Times New Roman" pitchFamily="18" charset="0"/>
              <a:cs typeface="Times New Roman" pitchFamily="18" charset="0"/>
            </a:defRPr>
          </a:pPr>
          <a:endParaRPr lang="lt-LT"/>
        </a:p>
      </c:txPr>
    </c:legend>
    <c:plotVisOnly val="1"/>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0034762334489569"/>
          <c:y val="4.7127006777248154E-2"/>
          <c:w val="0.64178353274920064"/>
          <c:h val="0.71535287906542122"/>
        </c:manualLayout>
      </c:layout>
      <c:scatterChart>
        <c:scatterStyle val="lineMarker"/>
        <c:ser>
          <c:idx val="0"/>
          <c:order val="0"/>
          <c:tx>
            <c:strRef>
              <c:f>Lapas1!$B$1</c:f>
              <c:strCache>
                <c:ptCount val="1"/>
                <c:pt idx="0">
                  <c:v>A. K. Sharma (1986)</c:v>
                </c:pt>
              </c:strCache>
            </c:strRef>
          </c:tx>
          <c:spPr>
            <a:ln w="28575">
              <a:noFill/>
            </a:ln>
          </c:spPr>
          <c:marker>
            <c:symbol val="circle"/>
            <c:size val="7"/>
          </c:marker>
          <c:xVal>
            <c:numRef>
              <c:f>Lapas1!$A$2:$A$7</c:f>
              <c:numCache>
                <c:formatCode>General</c:formatCode>
                <c:ptCount val="6"/>
                <c:pt idx="0">
                  <c:v>0</c:v>
                </c:pt>
                <c:pt idx="1">
                  <c:v>0.25</c:v>
                </c:pt>
                <c:pt idx="2">
                  <c:v>0.5</c:v>
                </c:pt>
                <c:pt idx="3">
                  <c:v>0.75000000000000311</c:v>
                </c:pt>
                <c:pt idx="4">
                  <c:v>1</c:v>
                </c:pt>
                <c:pt idx="5">
                  <c:v>1.5</c:v>
                </c:pt>
              </c:numCache>
            </c:numRef>
          </c:xVal>
          <c:yVal>
            <c:numRef>
              <c:f>Lapas1!$B$2:$B$7</c:f>
              <c:numCache>
                <c:formatCode>General</c:formatCode>
                <c:ptCount val="6"/>
                <c:pt idx="0">
                  <c:v>1.03</c:v>
                </c:pt>
                <c:pt idx="3">
                  <c:v>1.44</c:v>
                </c:pt>
                <c:pt idx="5">
                  <c:v>1.47</c:v>
                </c:pt>
              </c:numCache>
            </c:numRef>
          </c:yVal>
        </c:ser>
        <c:ser>
          <c:idx val="1"/>
          <c:order val="1"/>
          <c:tx>
            <c:strRef>
              <c:f>Lapas1!$C$1</c:f>
              <c:strCache>
                <c:ptCount val="1"/>
                <c:pt idx="0">
                  <c:v>R. Narayanano (1987)</c:v>
                </c:pt>
              </c:strCache>
            </c:strRef>
          </c:tx>
          <c:spPr>
            <a:ln w="28575">
              <a:noFill/>
            </a:ln>
          </c:spPr>
          <c:marker>
            <c:symbol val="triangle"/>
            <c:size val="7"/>
          </c:marker>
          <c:xVal>
            <c:numRef>
              <c:f>Lapas1!$A$2:$A$7</c:f>
              <c:numCache>
                <c:formatCode>General</c:formatCode>
                <c:ptCount val="6"/>
                <c:pt idx="0">
                  <c:v>0</c:v>
                </c:pt>
                <c:pt idx="1">
                  <c:v>0.25</c:v>
                </c:pt>
                <c:pt idx="2">
                  <c:v>0.5</c:v>
                </c:pt>
                <c:pt idx="3">
                  <c:v>0.75000000000000311</c:v>
                </c:pt>
                <c:pt idx="4">
                  <c:v>1</c:v>
                </c:pt>
                <c:pt idx="5">
                  <c:v>1.5</c:v>
                </c:pt>
              </c:numCache>
            </c:numRef>
          </c:xVal>
          <c:yVal>
            <c:numRef>
              <c:f>Lapas1!$C$2:$C$7</c:f>
              <c:numCache>
                <c:formatCode>General</c:formatCode>
                <c:ptCount val="6"/>
                <c:pt idx="0">
                  <c:v>1.44</c:v>
                </c:pt>
                <c:pt idx="3">
                  <c:v>1.2</c:v>
                </c:pt>
                <c:pt idx="5">
                  <c:v>0.92</c:v>
                </c:pt>
              </c:numCache>
            </c:numRef>
          </c:yVal>
        </c:ser>
        <c:ser>
          <c:idx val="2"/>
          <c:order val="2"/>
          <c:tx>
            <c:strRef>
              <c:f>Lapas1!$D$1</c:f>
              <c:strCache>
                <c:ptCount val="1"/>
                <c:pt idx="0">
                  <c:v>S. A. Ashouro (1992)</c:v>
                </c:pt>
              </c:strCache>
            </c:strRef>
          </c:tx>
          <c:spPr>
            <a:ln w="28575">
              <a:noFill/>
            </a:ln>
          </c:spPr>
          <c:marker>
            <c:symbol val="square"/>
            <c:size val="7"/>
          </c:marker>
          <c:xVal>
            <c:numRef>
              <c:f>Lapas1!$A$2:$A$7</c:f>
              <c:numCache>
                <c:formatCode>General</c:formatCode>
                <c:ptCount val="6"/>
                <c:pt idx="0">
                  <c:v>0</c:v>
                </c:pt>
                <c:pt idx="1">
                  <c:v>0.25</c:v>
                </c:pt>
                <c:pt idx="2">
                  <c:v>0.5</c:v>
                </c:pt>
                <c:pt idx="3">
                  <c:v>0.75000000000000311</c:v>
                </c:pt>
                <c:pt idx="4">
                  <c:v>1</c:v>
                </c:pt>
                <c:pt idx="5">
                  <c:v>1.5</c:v>
                </c:pt>
              </c:numCache>
            </c:numRef>
          </c:xVal>
          <c:yVal>
            <c:numRef>
              <c:f>Lapas1!$D$2:$D$7</c:f>
              <c:numCache>
                <c:formatCode>General</c:formatCode>
                <c:ptCount val="6"/>
                <c:pt idx="0">
                  <c:v>1.1100000000000001</c:v>
                </c:pt>
                <c:pt idx="3">
                  <c:v>0.83000000000000063</c:v>
                </c:pt>
                <c:pt idx="5">
                  <c:v>0.58000000000000007</c:v>
                </c:pt>
              </c:numCache>
            </c:numRef>
          </c:yVal>
        </c:ser>
        <c:ser>
          <c:idx val="3"/>
          <c:order val="3"/>
          <c:tx>
            <c:strRef>
              <c:f>Lapas1!$E$1</c:f>
              <c:strCache>
                <c:ptCount val="1"/>
                <c:pt idx="0">
                  <c:v>V. C. Li (1992)</c:v>
                </c:pt>
              </c:strCache>
            </c:strRef>
          </c:tx>
          <c:spPr>
            <a:ln w="28575">
              <a:noFill/>
            </a:ln>
          </c:spPr>
          <c:marker>
            <c:symbol val="diamond"/>
            <c:size val="7"/>
          </c:marker>
          <c:xVal>
            <c:numRef>
              <c:f>Lapas1!$A$2:$A$7</c:f>
              <c:numCache>
                <c:formatCode>General</c:formatCode>
                <c:ptCount val="6"/>
                <c:pt idx="0">
                  <c:v>0</c:v>
                </c:pt>
                <c:pt idx="1">
                  <c:v>0.25</c:v>
                </c:pt>
                <c:pt idx="2">
                  <c:v>0.5</c:v>
                </c:pt>
                <c:pt idx="3">
                  <c:v>0.75000000000000311</c:v>
                </c:pt>
                <c:pt idx="4">
                  <c:v>1</c:v>
                </c:pt>
                <c:pt idx="5">
                  <c:v>1.5</c:v>
                </c:pt>
              </c:numCache>
            </c:numRef>
          </c:xVal>
          <c:yVal>
            <c:numRef>
              <c:f>Lapas1!$E$2:$E$7</c:f>
              <c:numCache>
                <c:formatCode>General</c:formatCode>
                <c:ptCount val="6"/>
                <c:pt idx="0">
                  <c:v>0.66000000000000392</c:v>
                </c:pt>
                <c:pt idx="3">
                  <c:v>0.68</c:v>
                </c:pt>
                <c:pt idx="5">
                  <c:v>0.66000000000000392</c:v>
                </c:pt>
              </c:numCache>
            </c:numRef>
          </c:yVal>
        </c:ser>
        <c:ser>
          <c:idx val="4"/>
          <c:order val="4"/>
          <c:tx>
            <c:strRef>
              <c:f>Lapas1!$F$1</c:f>
              <c:strCache>
                <c:ptCount val="1"/>
                <c:pt idx="0">
                  <c:v>M. Khuntia (1999)</c:v>
                </c:pt>
              </c:strCache>
            </c:strRef>
          </c:tx>
          <c:spPr>
            <a:ln w="28575">
              <a:noFill/>
            </a:ln>
          </c:spPr>
          <c:marker>
            <c:symbol val="x"/>
            <c:size val="7"/>
          </c:marker>
          <c:xVal>
            <c:numRef>
              <c:f>Lapas1!$A$2:$A$7</c:f>
              <c:numCache>
                <c:formatCode>General</c:formatCode>
                <c:ptCount val="6"/>
                <c:pt idx="0">
                  <c:v>0</c:v>
                </c:pt>
                <c:pt idx="1">
                  <c:v>0.25</c:v>
                </c:pt>
                <c:pt idx="2">
                  <c:v>0.5</c:v>
                </c:pt>
                <c:pt idx="3">
                  <c:v>0.75000000000000311</c:v>
                </c:pt>
                <c:pt idx="4">
                  <c:v>1</c:v>
                </c:pt>
                <c:pt idx="5">
                  <c:v>1.5</c:v>
                </c:pt>
              </c:numCache>
            </c:numRef>
          </c:xVal>
          <c:yVal>
            <c:numRef>
              <c:f>Lapas1!$F$2:$F$7</c:f>
              <c:numCache>
                <c:formatCode>General</c:formatCode>
                <c:ptCount val="6"/>
                <c:pt idx="0">
                  <c:v>1.9400000000000059</c:v>
                </c:pt>
                <c:pt idx="3">
                  <c:v>1.6800000000000059</c:v>
                </c:pt>
                <c:pt idx="5">
                  <c:v>1.25</c:v>
                </c:pt>
              </c:numCache>
            </c:numRef>
          </c:yVal>
        </c:ser>
        <c:ser>
          <c:idx val="5"/>
          <c:order val="5"/>
          <c:tx>
            <c:strRef>
              <c:f>Lapas1!$G$1</c:f>
              <c:strCache>
                <c:ptCount val="1"/>
                <c:pt idx="0">
                  <c:v>s1</c:v>
                </c:pt>
              </c:strCache>
            </c:strRef>
          </c:tx>
          <c:spPr>
            <a:ln w="28575">
              <a:noFill/>
            </a:ln>
          </c:spPr>
          <c:marker>
            <c:symbol val="circle"/>
            <c:size val="5"/>
            <c:spPr>
              <a:solidFill>
                <a:schemeClr val="tx1"/>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Lapas1!$G$2:$G$7</c:f>
              <c:numCache>
                <c:formatCode>General</c:formatCode>
                <c:ptCount val="6"/>
                <c:pt idx="1">
                  <c:v>0.85500000000000065</c:v>
                </c:pt>
                <c:pt idx="2">
                  <c:v>0.82099999999999995</c:v>
                </c:pt>
                <c:pt idx="4">
                  <c:v>1.238</c:v>
                </c:pt>
              </c:numCache>
            </c:numRef>
          </c:yVal>
        </c:ser>
        <c:ser>
          <c:idx val="6"/>
          <c:order val="6"/>
          <c:tx>
            <c:strRef>
              <c:f>Lapas1!$H$1</c:f>
              <c:strCache>
                <c:ptCount val="1"/>
                <c:pt idx="0">
                  <c:v>s2</c:v>
                </c:pt>
              </c:strCache>
            </c:strRef>
          </c:tx>
          <c:spPr>
            <a:ln w="28575">
              <a:noFill/>
            </a:ln>
          </c:spPr>
          <c:marker>
            <c:symbol val="circl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Lapas1!$H$2:$H$7</c:f>
              <c:numCache>
                <c:formatCode>General</c:formatCode>
                <c:ptCount val="6"/>
                <c:pt idx="1">
                  <c:v>0.88500000000000001</c:v>
                </c:pt>
                <c:pt idx="2">
                  <c:v>0.96700000000000064</c:v>
                </c:pt>
                <c:pt idx="4">
                  <c:v>1.6579999999999933</c:v>
                </c:pt>
              </c:numCache>
            </c:numRef>
          </c:yVal>
        </c:ser>
        <c:ser>
          <c:idx val="7"/>
          <c:order val="7"/>
          <c:tx>
            <c:strRef>
              <c:f>Lapas1!$I$1</c:f>
              <c:strCache>
                <c:ptCount val="1"/>
                <c:pt idx="0">
                  <c:v>s3</c:v>
                </c:pt>
              </c:strCache>
            </c:strRef>
          </c:tx>
          <c:spPr>
            <a:ln w="28575">
              <a:noFill/>
            </a:ln>
          </c:spPr>
          <c:marker>
            <c:symbol val="circl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Lapas1!$I$2:$I$7</c:f>
              <c:numCache>
                <c:formatCode>General</c:formatCode>
                <c:ptCount val="6"/>
                <c:pt idx="1">
                  <c:v>0.97800000000000065</c:v>
                </c:pt>
                <c:pt idx="2">
                  <c:v>0.93300000000000005</c:v>
                </c:pt>
                <c:pt idx="4">
                  <c:v>1.441999999999988</c:v>
                </c:pt>
              </c:numCache>
            </c:numRef>
          </c:yVal>
        </c:ser>
        <c:ser>
          <c:idx val="8"/>
          <c:order val="8"/>
          <c:tx>
            <c:strRef>
              <c:f>Lapas1!$J$1</c:f>
              <c:strCache>
                <c:ptCount val="1"/>
                <c:pt idx="0">
                  <c:v>s4</c:v>
                </c:pt>
              </c:strCache>
            </c:strRef>
          </c:tx>
          <c:spPr>
            <a:ln w="28575">
              <a:noFill/>
            </a:ln>
          </c:spPr>
          <c:marker>
            <c:symbol val="circl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Lapas1!$J$2:$J$7</c:f>
              <c:numCache>
                <c:formatCode>General</c:formatCode>
                <c:ptCount val="6"/>
                <c:pt idx="1">
                  <c:v>0.77300000000000335</c:v>
                </c:pt>
                <c:pt idx="2">
                  <c:v>0.97900000000000065</c:v>
                </c:pt>
                <c:pt idx="4">
                  <c:v>1.661</c:v>
                </c:pt>
              </c:numCache>
            </c:numRef>
          </c:yVal>
        </c:ser>
        <c:ser>
          <c:idx val="9"/>
          <c:order val="9"/>
          <c:tx>
            <c:strRef>
              <c:f>Lapas1!$K$1</c:f>
              <c:strCache>
                <c:ptCount val="1"/>
                <c:pt idx="0">
                  <c:v>n1</c:v>
                </c:pt>
              </c:strCache>
            </c:strRef>
          </c:tx>
          <c:spPr>
            <a:ln w="28575">
              <a:noFill/>
            </a:ln>
          </c:spPr>
          <c:marker>
            <c:symbol val="triangl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Lapas1!$K$2:$K$7</c:f>
              <c:numCache>
                <c:formatCode>General</c:formatCode>
                <c:ptCount val="6"/>
                <c:pt idx="1">
                  <c:v>1.0169999999999932</c:v>
                </c:pt>
                <c:pt idx="2">
                  <c:v>0.87200000000000299</c:v>
                </c:pt>
                <c:pt idx="4">
                  <c:v>1.0920000000000001</c:v>
                </c:pt>
              </c:numCache>
            </c:numRef>
          </c:yVal>
        </c:ser>
        <c:ser>
          <c:idx val="10"/>
          <c:order val="10"/>
          <c:tx>
            <c:strRef>
              <c:f>Lapas1!$L$1</c:f>
              <c:strCache>
                <c:ptCount val="1"/>
                <c:pt idx="0">
                  <c:v>n2</c:v>
                </c:pt>
              </c:strCache>
            </c:strRef>
          </c:tx>
          <c:spPr>
            <a:ln w="28575">
              <a:noFill/>
            </a:ln>
          </c:spPr>
          <c:marker>
            <c:symbol val="triangl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Lapas1!$L$2:$L$7</c:f>
              <c:numCache>
                <c:formatCode>General</c:formatCode>
                <c:ptCount val="6"/>
                <c:pt idx="1">
                  <c:v>1.466</c:v>
                </c:pt>
                <c:pt idx="2">
                  <c:v>1.111</c:v>
                </c:pt>
                <c:pt idx="4">
                  <c:v>1.2109999999999927</c:v>
                </c:pt>
              </c:numCache>
            </c:numRef>
          </c:yVal>
        </c:ser>
        <c:ser>
          <c:idx val="11"/>
          <c:order val="11"/>
          <c:tx>
            <c:strRef>
              <c:f>Lapas1!$M$1</c:f>
              <c:strCache>
                <c:ptCount val="1"/>
                <c:pt idx="0">
                  <c:v>n3</c:v>
                </c:pt>
              </c:strCache>
            </c:strRef>
          </c:tx>
          <c:spPr>
            <a:ln w="28575">
              <a:noFill/>
            </a:ln>
          </c:spPr>
          <c:marker>
            <c:symbol val="triangl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Lapas1!$M$2:$M$7</c:f>
              <c:numCache>
                <c:formatCode>General</c:formatCode>
                <c:ptCount val="6"/>
                <c:pt idx="1">
                  <c:v>1.071</c:v>
                </c:pt>
                <c:pt idx="2">
                  <c:v>0.83000000000000063</c:v>
                </c:pt>
                <c:pt idx="4">
                  <c:v>1.093</c:v>
                </c:pt>
              </c:numCache>
            </c:numRef>
          </c:yVal>
        </c:ser>
        <c:ser>
          <c:idx val="12"/>
          <c:order val="12"/>
          <c:tx>
            <c:strRef>
              <c:f>Lapas1!$N$1</c:f>
              <c:strCache>
                <c:ptCount val="1"/>
                <c:pt idx="0">
                  <c:v>n4</c:v>
                </c:pt>
              </c:strCache>
            </c:strRef>
          </c:tx>
          <c:spPr>
            <a:ln w="28575">
              <a:noFill/>
            </a:ln>
          </c:spPr>
          <c:marker>
            <c:symbol val="triangl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Lapas1!$N$2:$N$7</c:f>
              <c:numCache>
                <c:formatCode>General</c:formatCode>
                <c:ptCount val="6"/>
                <c:pt idx="1">
                  <c:v>1.1900000000000059</c:v>
                </c:pt>
                <c:pt idx="2">
                  <c:v>0.73000000000000065</c:v>
                </c:pt>
                <c:pt idx="4">
                  <c:v>1.1140000000000001</c:v>
                </c:pt>
              </c:numCache>
            </c:numRef>
          </c:yVal>
        </c:ser>
        <c:ser>
          <c:idx val="13"/>
          <c:order val="13"/>
          <c:tx>
            <c:strRef>
              <c:f>Lapas1!$O$1</c:f>
              <c:strCache>
                <c:ptCount val="1"/>
                <c:pt idx="0">
                  <c:v>a1</c:v>
                </c:pt>
              </c:strCache>
            </c:strRef>
          </c:tx>
          <c:spPr>
            <a:ln w="28575">
              <a:noFill/>
            </a:ln>
          </c:spPr>
          <c:marker>
            <c:symbol val="squar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Lapas1!$O$2:$O$7</c:f>
              <c:numCache>
                <c:formatCode>General</c:formatCode>
                <c:ptCount val="6"/>
                <c:pt idx="1">
                  <c:v>0.83100000000000063</c:v>
                </c:pt>
                <c:pt idx="2">
                  <c:v>0.73500000000000065</c:v>
                </c:pt>
                <c:pt idx="4">
                  <c:v>0.90800000000000003</c:v>
                </c:pt>
              </c:numCache>
            </c:numRef>
          </c:yVal>
        </c:ser>
        <c:ser>
          <c:idx val="14"/>
          <c:order val="14"/>
          <c:tx>
            <c:strRef>
              <c:f>Lapas1!$P$1</c:f>
              <c:strCache>
                <c:ptCount val="1"/>
                <c:pt idx="0">
                  <c:v>a2</c:v>
                </c:pt>
              </c:strCache>
            </c:strRef>
          </c:tx>
          <c:spPr>
            <a:ln w="28575">
              <a:noFill/>
            </a:ln>
          </c:spPr>
          <c:marker>
            <c:symbol val="squar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Lapas1!$P$2:$P$7</c:f>
              <c:numCache>
                <c:formatCode>General</c:formatCode>
                <c:ptCount val="6"/>
                <c:pt idx="1">
                  <c:v>1.1639999999999935</c:v>
                </c:pt>
                <c:pt idx="2">
                  <c:v>1.044</c:v>
                </c:pt>
                <c:pt idx="4">
                  <c:v>0.88100000000000001</c:v>
                </c:pt>
              </c:numCache>
            </c:numRef>
          </c:yVal>
        </c:ser>
        <c:ser>
          <c:idx val="15"/>
          <c:order val="15"/>
          <c:tx>
            <c:strRef>
              <c:f>Lapas1!$Q$1</c:f>
              <c:strCache>
                <c:ptCount val="1"/>
                <c:pt idx="0">
                  <c:v>a3</c:v>
                </c:pt>
              </c:strCache>
            </c:strRef>
          </c:tx>
          <c:spPr>
            <a:ln w="28575">
              <a:noFill/>
            </a:ln>
          </c:spPr>
          <c:marker>
            <c:symbol val="squar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Lapas1!$Q$2:$Q$7</c:f>
              <c:numCache>
                <c:formatCode>General</c:formatCode>
                <c:ptCount val="6"/>
                <c:pt idx="1">
                  <c:v>0.89700000000000002</c:v>
                </c:pt>
                <c:pt idx="2">
                  <c:v>0.80600000000000005</c:v>
                </c:pt>
                <c:pt idx="4">
                  <c:v>1.014</c:v>
                </c:pt>
              </c:numCache>
            </c:numRef>
          </c:yVal>
        </c:ser>
        <c:ser>
          <c:idx val="16"/>
          <c:order val="16"/>
          <c:tx>
            <c:strRef>
              <c:f>Lapas1!$R$1</c:f>
              <c:strCache>
                <c:ptCount val="1"/>
                <c:pt idx="0">
                  <c:v>a4</c:v>
                </c:pt>
              </c:strCache>
            </c:strRef>
          </c:tx>
          <c:spPr>
            <a:ln w="28575">
              <a:noFill/>
            </a:ln>
          </c:spPr>
          <c:marker>
            <c:symbol val="square"/>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Lapas1!$R$2:$R$7</c:f>
              <c:numCache>
                <c:formatCode>General</c:formatCode>
                <c:ptCount val="6"/>
                <c:pt idx="1">
                  <c:v>0.96500000000000064</c:v>
                </c:pt>
                <c:pt idx="2">
                  <c:v>0.83200000000000063</c:v>
                </c:pt>
                <c:pt idx="4">
                  <c:v>1.1659999999999937</c:v>
                </c:pt>
              </c:numCache>
            </c:numRef>
          </c:yVal>
        </c:ser>
        <c:ser>
          <c:idx val="17"/>
          <c:order val="17"/>
          <c:tx>
            <c:strRef>
              <c:f>Lapas1!$S$1</c:f>
              <c:strCache>
                <c:ptCount val="1"/>
                <c:pt idx="0">
                  <c:v>k1</c:v>
                </c:pt>
              </c:strCache>
            </c:strRef>
          </c:tx>
          <c:spPr>
            <a:ln w="28575">
              <a:noFill/>
            </a:ln>
          </c:spPr>
          <c:marker>
            <c:symbol val="x"/>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Lapas1!$S$2:$S$7</c:f>
              <c:numCache>
                <c:formatCode>General</c:formatCode>
                <c:ptCount val="6"/>
                <c:pt idx="1">
                  <c:v>1.3959999999999932</c:v>
                </c:pt>
                <c:pt idx="2">
                  <c:v>0.98499999999999999</c:v>
                </c:pt>
                <c:pt idx="4">
                  <c:v>1.1879999999999939</c:v>
                </c:pt>
              </c:numCache>
            </c:numRef>
          </c:yVal>
        </c:ser>
        <c:ser>
          <c:idx val="18"/>
          <c:order val="18"/>
          <c:tx>
            <c:strRef>
              <c:f>Lapas1!$T$1</c:f>
              <c:strCache>
                <c:ptCount val="1"/>
                <c:pt idx="0">
                  <c:v>k2</c:v>
                </c:pt>
              </c:strCache>
            </c:strRef>
          </c:tx>
          <c:spPr>
            <a:ln w="28575">
              <a:noFill/>
            </a:ln>
          </c:spPr>
          <c:marker>
            <c:symbol val="x"/>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Lapas1!$T$2:$T$7</c:f>
              <c:numCache>
                <c:formatCode>General</c:formatCode>
                <c:ptCount val="6"/>
                <c:pt idx="1">
                  <c:v>1.5469999999999939</c:v>
                </c:pt>
                <c:pt idx="2">
                  <c:v>1.1200000000000001</c:v>
                </c:pt>
                <c:pt idx="4">
                  <c:v>1.359</c:v>
                </c:pt>
              </c:numCache>
            </c:numRef>
          </c:yVal>
        </c:ser>
        <c:ser>
          <c:idx val="19"/>
          <c:order val="19"/>
          <c:tx>
            <c:strRef>
              <c:f>Lapas1!$U$1</c:f>
              <c:strCache>
                <c:ptCount val="1"/>
                <c:pt idx="0">
                  <c:v>k3</c:v>
                </c:pt>
              </c:strCache>
            </c:strRef>
          </c:tx>
          <c:spPr>
            <a:ln w="28575">
              <a:noFill/>
            </a:ln>
          </c:spPr>
          <c:marker>
            <c:symbol val="x"/>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Lapas1!$U$2:$U$7</c:f>
              <c:numCache>
                <c:formatCode>General</c:formatCode>
                <c:ptCount val="6"/>
                <c:pt idx="1">
                  <c:v>1.5940000000000001</c:v>
                </c:pt>
                <c:pt idx="2">
                  <c:v>1.1200000000000001</c:v>
                </c:pt>
                <c:pt idx="4">
                  <c:v>1.1559999999999933</c:v>
                </c:pt>
              </c:numCache>
            </c:numRef>
          </c:yVal>
        </c:ser>
        <c:ser>
          <c:idx val="20"/>
          <c:order val="20"/>
          <c:tx>
            <c:strRef>
              <c:f>Lapas1!$V$1</c:f>
              <c:strCache>
                <c:ptCount val="1"/>
                <c:pt idx="0">
                  <c:v>k4</c:v>
                </c:pt>
              </c:strCache>
            </c:strRef>
          </c:tx>
          <c:spPr>
            <a:ln w="28575">
              <a:noFill/>
            </a:ln>
          </c:spPr>
          <c:marker>
            <c:symbol val="x"/>
            <c:size val="5"/>
            <c:spPr>
              <a:solidFill>
                <a:sysClr val="windowText" lastClr="000000"/>
              </a:solidFill>
            </c:spPr>
          </c:marker>
          <c:xVal>
            <c:numRef>
              <c:f>Lapas1!$A$2:$A$7</c:f>
              <c:numCache>
                <c:formatCode>General</c:formatCode>
                <c:ptCount val="6"/>
                <c:pt idx="0">
                  <c:v>0</c:v>
                </c:pt>
                <c:pt idx="1">
                  <c:v>0.25</c:v>
                </c:pt>
                <c:pt idx="2">
                  <c:v>0.5</c:v>
                </c:pt>
                <c:pt idx="3">
                  <c:v>0.75000000000000311</c:v>
                </c:pt>
                <c:pt idx="4">
                  <c:v>1</c:v>
                </c:pt>
                <c:pt idx="5">
                  <c:v>1.5</c:v>
                </c:pt>
              </c:numCache>
            </c:numRef>
          </c:xVal>
          <c:yVal>
            <c:numRef>
              <c:f>Lapas1!$V$2:$V$7</c:f>
              <c:numCache>
                <c:formatCode>General</c:formatCode>
                <c:ptCount val="6"/>
                <c:pt idx="1">
                  <c:v>1.347</c:v>
                </c:pt>
                <c:pt idx="2">
                  <c:v>1.165</c:v>
                </c:pt>
                <c:pt idx="4">
                  <c:v>1.323</c:v>
                </c:pt>
              </c:numCache>
            </c:numRef>
          </c:yVal>
        </c:ser>
        <c:axId val="114236800"/>
        <c:axId val="114259456"/>
      </c:scatterChart>
      <c:valAx>
        <c:axId val="114236800"/>
        <c:scaling>
          <c:orientation val="minMax"/>
          <c:max val="1.75"/>
        </c:scaling>
        <c:axPos val="b"/>
        <c:title>
          <c:tx>
            <c:rich>
              <a:bodyPr/>
              <a:lstStyle/>
              <a:p>
                <a:pPr>
                  <a:defRPr/>
                </a:pPr>
                <a:r>
                  <a:rPr lang="en-US" b="0" i="1">
                    <a:latin typeface="Times New Roman" pitchFamily="18" charset="0"/>
                    <a:cs typeface="Times New Roman" pitchFamily="18" charset="0"/>
                  </a:rPr>
                  <a:t>V</a:t>
                </a:r>
                <a:r>
                  <a:rPr lang="en-US" b="0" i="1" baseline="-25000">
                    <a:latin typeface="Times New Roman" pitchFamily="18" charset="0"/>
                    <a:cs typeface="Times New Roman" pitchFamily="18" charset="0"/>
                  </a:rPr>
                  <a:t>f</a:t>
                </a:r>
                <a:r>
                  <a:rPr lang="en-US" b="0" baseline="0">
                    <a:latin typeface="Times New Roman" pitchFamily="18" charset="0"/>
                    <a:cs typeface="Times New Roman" pitchFamily="18" charset="0"/>
                  </a:rPr>
                  <a:t>, %</a:t>
                </a:r>
                <a:endParaRPr lang="lt-LT" b="0">
                  <a:latin typeface="Times New Roman" pitchFamily="18" charset="0"/>
                  <a:cs typeface="Times New Roman" pitchFamily="18" charset="0"/>
                </a:endParaRPr>
              </a:p>
            </c:rich>
          </c:tx>
          <c:layout>
            <c:manualLayout>
              <c:xMode val="edge"/>
              <c:yMode val="edge"/>
              <c:x val="0.39116791990511307"/>
              <c:y val="0.87901782571613629"/>
            </c:manualLayout>
          </c:layout>
        </c:title>
        <c:numFmt formatCode="General" sourceLinked="1"/>
        <c:majorTickMark val="none"/>
        <c:tickLblPos val="nextTo"/>
        <c:spPr>
          <a:ln w="6350">
            <a:solidFill>
              <a:sysClr val="windowText" lastClr="000000"/>
            </a:solidFill>
          </a:ln>
        </c:spPr>
        <c:txPr>
          <a:bodyPr/>
          <a:lstStyle/>
          <a:p>
            <a:pPr>
              <a:defRPr>
                <a:latin typeface="Times New Roman" pitchFamily="18" charset="0"/>
                <a:cs typeface="Times New Roman" pitchFamily="18" charset="0"/>
              </a:defRPr>
            </a:pPr>
            <a:endParaRPr lang="lt-LT"/>
          </a:p>
        </c:txPr>
        <c:crossAx val="114259456"/>
        <c:crosses val="autoZero"/>
        <c:crossBetween val="midCat"/>
        <c:majorUnit val="0.25"/>
        <c:minorUnit val="4.0000000000000022E-2"/>
      </c:valAx>
      <c:valAx>
        <c:axId val="114259456"/>
        <c:scaling>
          <c:orientation val="minMax"/>
          <c:max val="2.1"/>
          <c:min val="0"/>
        </c:scaling>
        <c:axPos val="l"/>
        <c:majorGridlines/>
        <c:title>
          <c:tx>
            <c:rich>
              <a:bodyPr/>
              <a:lstStyle/>
              <a:p>
                <a:pPr>
                  <a:defRPr/>
                </a:pPr>
                <a:r>
                  <a:rPr lang="en-US" b="0" i="1">
                    <a:latin typeface="Times New Roman" pitchFamily="18" charset="0"/>
                    <a:cs typeface="Times New Roman" pitchFamily="18" charset="0"/>
                  </a:rPr>
                  <a:t>v</a:t>
                </a:r>
                <a:r>
                  <a:rPr lang="en-US" b="0" i="1" baseline="-25000">
                    <a:latin typeface="Times New Roman" pitchFamily="18" charset="0"/>
                    <a:cs typeface="Times New Roman" pitchFamily="18" charset="0"/>
                  </a:rPr>
                  <a:t>test</a:t>
                </a:r>
                <a:r>
                  <a:rPr lang="en-US" b="0" i="1" baseline="0">
                    <a:latin typeface="Times New Roman" pitchFamily="18" charset="0"/>
                    <a:cs typeface="Times New Roman" pitchFamily="18" charset="0"/>
                  </a:rPr>
                  <a:t>/v</a:t>
                </a:r>
                <a:r>
                  <a:rPr lang="en-US" b="0" i="1" baseline="-25000">
                    <a:latin typeface="Times New Roman" pitchFamily="18" charset="0"/>
                    <a:cs typeface="Times New Roman" pitchFamily="18" charset="0"/>
                  </a:rPr>
                  <a:t>cal</a:t>
                </a:r>
                <a:endParaRPr lang="lt-LT" b="0" i="1">
                  <a:latin typeface="Times New Roman" pitchFamily="18" charset="0"/>
                  <a:cs typeface="Times New Roman" pitchFamily="18" charset="0"/>
                </a:endParaRPr>
              </a:p>
            </c:rich>
          </c:tx>
        </c:title>
        <c:numFmt formatCode="General" sourceLinked="1"/>
        <c:majorTickMark val="none"/>
        <c:tickLblPos val="nextTo"/>
        <c:spPr>
          <a:ln w="6350">
            <a:solidFill>
              <a:sysClr val="windowText" lastClr="000000"/>
            </a:solidFill>
          </a:ln>
        </c:spPr>
        <c:txPr>
          <a:bodyPr/>
          <a:lstStyle/>
          <a:p>
            <a:pPr>
              <a:defRPr>
                <a:latin typeface="Times New Roman" pitchFamily="18" charset="0"/>
                <a:cs typeface="Times New Roman" pitchFamily="18" charset="0"/>
              </a:defRPr>
            </a:pPr>
            <a:endParaRPr lang="lt-LT"/>
          </a:p>
        </c:txPr>
        <c:crossAx val="114236800"/>
        <c:crosses val="autoZero"/>
        <c:crossBetween val="midCat"/>
        <c:majorUnit val="0.5"/>
      </c:valAx>
      <c:spPr>
        <a:ln w="6350">
          <a:solidFill>
            <a:sysClr val="windowText" lastClr="000000"/>
          </a:solidFill>
        </a:ln>
      </c:spPr>
    </c:plotArea>
    <c:legend>
      <c:legendPos val="r"/>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egendEntry>
        <c:idx val="18"/>
        <c:delete val="1"/>
      </c:legendEntry>
      <c:legendEntry>
        <c:idx val="19"/>
        <c:delete val="1"/>
      </c:legendEntry>
      <c:legendEntry>
        <c:idx val="20"/>
        <c:delete val="1"/>
      </c:legendEntry>
      <c:layout>
        <c:manualLayout>
          <c:xMode val="edge"/>
          <c:yMode val="edge"/>
          <c:x val="0.75015164771070364"/>
          <c:y val="3.4891576052993402E-2"/>
          <c:w val="0.22601615685030102"/>
          <c:h val="0.38106620358693438"/>
        </c:manualLayout>
      </c:layout>
      <c:txPr>
        <a:bodyPr/>
        <a:lstStyle/>
        <a:p>
          <a:pPr>
            <a:defRPr>
              <a:latin typeface="Times New Roman" pitchFamily="18" charset="0"/>
              <a:cs typeface="Times New Roman" pitchFamily="18" charset="0"/>
            </a:defRPr>
          </a:pPr>
          <a:endParaRPr lang="lt-LT"/>
        </a:p>
      </c:txPr>
    </c:legend>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Book</b:SourceType>
    <b:Guid>{6CAD5113-A7D3-4F56-A471-C34EB6F33A72}</b:Guid>
    <b:LCID>0</b:LCID>
    <b:RefOrder>1</b:RefOrder>
  </b:Source>
</b:Sources>
</file>

<file path=customXml/itemProps1.xml><?xml version="1.0" encoding="utf-8"?>
<ds:datastoreItem xmlns:ds="http://schemas.openxmlformats.org/officeDocument/2006/customXml" ds:itemID="{F410B28F-EA29-4AC9-808E-CD496471C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69</Pages>
  <Words>57214</Words>
  <Characters>32612</Characters>
  <Application>Microsoft Office Word</Application>
  <DocSecurity>0</DocSecurity>
  <Lines>271</Lines>
  <Paragraphs>179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dc:creator>
  <cp:lastModifiedBy>arunas</cp:lastModifiedBy>
  <cp:revision>5</cp:revision>
  <cp:lastPrinted>2012-05-18T05:40:00Z</cp:lastPrinted>
  <dcterms:created xsi:type="dcterms:W3CDTF">2012-06-12T10:00:00Z</dcterms:created>
  <dcterms:modified xsi:type="dcterms:W3CDTF">2012-06-12T10:05:00Z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